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24" w:type="dxa"/>
        <w:tblInd w:w="-250" w:type="dxa"/>
        <w:tblLayout w:type="fixed"/>
        <w:tblLook w:val="0000" w:firstRow="0" w:lastRow="0" w:firstColumn="0" w:lastColumn="0" w:noHBand="0" w:noVBand="0"/>
      </w:tblPr>
      <w:tblGrid>
        <w:gridCol w:w="9624"/>
      </w:tblGrid>
      <w:tr w:rsidR="009D3888" w:rsidRPr="00A81E3F" w14:paraId="78B2D8F7" w14:textId="77777777" w:rsidTr="009D3888">
        <w:trPr>
          <w:cantSplit/>
          <w:trHeight w:val="280"/>
        </w:trPr>
        <w:tc>
          <w:tcPr>
            <w:tcW w:w="9624" w:type="dxa"/>
          </w:tcPr>
          <w:p w14:paraId="03413C4C" w14:textId="2D2EEA54" w:rsidR="009D3888" w:rsidRPr="009D3888" w:rsidRDefault="009D3888" w:rsidP="009D3888">
            <w:pPr>
              <w:pStyle w:val="5"/>
              <w:ind w:right="-250"/>
              <w:rPr>
                <w:szCs w:val="24"/>
              </w:rPr>
            </w:pPr>
            <w:r>
              <w:rPr>
                <w:szCs w:val="24"/>
                <w:lang w:val="ru-RU"/>
              </w:rPr>
              <w:t xml:space="preserve">                                 </w:t>
            </w:r>
            <w:r w:rsidRPr="00113610">
              <w:rPr>
                <w:szCs w:val="24"/>
              </w:rPr>
              <w:t>МУНИЦИПАЛЬНОЕ КАЗЕННОЕ УЧРЕЖДЕНИЕ</w:t>
            </w:r>
          </w:p>
        </w:tc>
      </w:tr>
      <w:tr w:rsidR="009D3888" w:rsidRPr="00A81E3F" w14:paraId="6C6B07F4" w14:textId="77777777" w:rsidTr="009D3888">
        <w:trPr>
          <w:cantSplit/>
          <w:trHeight w:val="87"/>
        </w:trPr>
        <w:tc>
          <w:tcPr>
            <w:tcW w:w="9624" w:type="dxa"/>
            <w:tcBorders>
              <w:bottom w:val="nil"/>
            </w:tcBorders>
          </w:tcPr>
          <w:p w14:paraId="603856E9" w14:textId="09189BDD" w:rsidR="009D3888" w:rsidRPr="009D3888" w:rsidRDefault="009D3888" w:rsidP="009D3888">
            <w:pPr>
              <w:jc w:val="center"/>
              <w:rPr>
                <w:b/>
              </w:rPr>
            </w:pPr>
            <w:r w:rsidRPr="00A81E3F">
              <w:rPr>
                <w:b/>
              </w:rPr>
              <w:t>«УПРАВЛЕНИЕ КАПИТАЛЬНОГО СТРОИТЕЛЬСТВА»</w:t>
            </w:r>
          </w:p>
        </w:tc>
      </w:tr>
      <w:tr w:rsidR="009D3888" w:rsidRPr="00A81E3F" w14:paraId="0FFE51B5" w14:textId="77777777" w:rsidTr="009D3888">
        <w:trPr>
          <w:cantSplit/>
          <w:trHeight w:val="290"/>
        </w:trPr>
        <w:tc>
          <w:tcPr>
            <w:tcW w:w="9624" w:type="dxa"/>
            <w:tcBorders>
              <w:bottom w:val="nil"/>
            </w:tcBorders>
          </w:tcPr>
          <w:p w14:paraId="611D05AA" w14:textId="77777777" w:rsidR="009D3888" w:rsidRPr="00F53182" w:rsidRDefault="009D3888" w:rsidP="009D3888">
            <w:pPr>
              <w:jc w:val="center"/>
              <w:rPr>
                <w:b/>
                <w:sz w:val="22"/>
                <w:szCs w:val="22"/>
              </w:rPr>
            </w:pPr>
            <w:r w:rsidRPr="00F53182">
              <w:rPr>
                <w:b/>
                <w:sz w:val="22"/>
                <w:szCs w:val="22"/>
              </w:rPr>
              <w:t>(МКУ «УКС»)</w:t>
            </w:r>
          </w:p>
          <w:p w14:paraId="316F257F" w14:textId="77777777" w:rsidR="009D3888" w:rsidRPr="00A81E3F" w:rsidRDefault="009D3888" w:rsidP="009D3888">
            <w:pPr>
              <w:jc w:val="center"/>
              <w:rPr>
                <w:b/>
                <w:sz w:val="18"/>
                <w:szCs w:val="18"/>
              </w:rPr>
            </w:pPr>
          </w:p>
        </w:tc>
      </w:tr>
    </w:tbl>
    <w:p w14:paraId="2EE5A60B" w14:textId="3B4AEDE0" w:rsidR="001D2F6D" w:rsidRPr="003347B0" w:rsidRDefault="001D2F6D" w:rsidP="009D3888">
      <w:pPr>
        <w:ind w:firstLine="0"/>
        <w:rPr>
          <w:rFonts w:ascii="Arial" w:hAnsi="Arial" w:cs="Arial"/>
          <w:sz w:val="28"/>
          <w:szCs w:val="28"/>
        </w:rPr>
      </w:pPr>
    </w:p>
    <w:p w14:paraId="3B1FD2EE" w14:textId="77777777" w:rsidR="001D2F6D" w:rsidRPr="003347B0" w:rsidRDefault="001D2F6D" w:rsidP="001D2F6D">
      <w:pPr>
        <w:jc w:val="center"/>
        <w:rPr>
          <w:rFonts w:ascii="Arial" w:hAnsi="Arial" w:cs="Arial"/>
          <w:sz w:val="28"/>
          <w:szCs w:val="28"/>
        </w:rPr>
      </w:pPr>
    </w:p>
    <w:tbl>
      <w:tblPr>
        <w:tblStyle w:val="220"/>
        <w:tblW w:w="9283" w:type="dxa"/>
        <w:tblInd w:w="279" w:type="dxa"/>
        <w:tblLook w:val="04A0" w:firstRow="1" w:lastRow="0" w:firstColumn="1" w:lastColumn="0" w:noHBand="0" w:noVBand="1"/>
      </w:tblPr>
      <w:tblGrid>
        <w:gridCol w:w="4686"/>
        <w:gridCol w:w="4597"/>
      </w:tblGrid>
      <w:tr w:rsidR="001D2F6D" w:rsidRPr="003347B0" w14:paraId="2AFB0EF1" w14:textId="77777777" w:rsidTr="009D3888">
        <w:trPr>
          <w:trHeight w:val="2437"/>
        </w:trPr>
        <w:tc>
          <w:tcPr>
            <w:tcW w:w="4686" w:type="dxa"/>
          </w:tcPr>
          <w:p w14:paraId="4EEBD39F" w14:textId="77777777" w:rsidR="001D2F6D" w:rsidRPr="003347B0" w:rsidRDefault="001D2F6D" w:rsidP="00195CF2">
            <w:pPr>
              <w:rPr>
                <w:rFonts w:ascii="Arial" w:hAnsi="Arial" w:cs="Arial"/>
                <w:sz w:val="18"/>
                <w:szCs w:val="18"/>
              </w:rPr>
            </w:pPr>
          </w:p>
          <w:p w14:paraId="48224876" w14:textId="76B66E9D" w:rsidR="001D2F6D" w:rsidRPr="003347B0" w:rsidRDefault="001D2F6D" w:rsidP="00195CF2">
            <w:pPr>
              <w:ind w:firstLine="2"/>
              <w:jc w:val="left"/>
              <w:rPr>
                <w:rFonts w:ascii="Arial" w:hAnsi="Arial" w:cs="Arial"/>
                <w:b/>
                <w:sz w:val="18"/>
                <w:szCs w:val="18"/>
              </w:rPr>
            </w:pPr>
            <w:r w:rsidRPr="003347B0">
              <w:rPr>
                <w:rFonts w:ascii="Arial" w:hAnsi="Arial" w:cs="Arial"/>
                <w:b/>
                <w:sz w:val="18"/>
                <w:szCs w:val="18"/>
              </w:rPr>
              <w:t>ИСПОЛНИТЕЛЬ:</w:t>
            </w:r>
          </w:p>
          <w:p w14:paraId="4FBE760B" w14:textId="77777777" w:rsidR="00DE14C7" w:rsidRPr="003347B0" w:rsidRDefault="00DE14C7" w:rsidP="00195CF2">
            <w:pPr>
              <w:ind w:firstLine="2"/>
              <w:jc w:val="left"/>
              <w:rPr>
                <w:rFonts w:ascii="Arial" w:hAnsi="Arial" w:cs="Arial"/>
                <w:b/>
                <w:sz w:val="18"/>
                <w:szCs w:val="18"/>
              </w:rPr>
            </w:pPr>
          </w:p>
          <w:p w14:paraId="6642BE91" w14:textId="280F8641" w:rsidR="001D2F6D" w:rsidRDefault="009D3888" w:rsidP="00195CF2">
            <w:pPr>
              <w:ind w:firstLine="2"/>
              <w:jc w:val="left"/>
              <w:rPr>
                <w:rFonts w:ascii="Arial" w:hAnsi="Arial" w:cs="Arial"/>
                <w:bCs/>
                <w:sz w:val="20"/>
                <w:szCs w:val="20"/>
              </w:rPr>
            </w:pPr>
            <w:r>
              <w:rPr>
                <w:rFonts w:ascii="Arial" w:hAnsi="Arial" w:cs="Arial"/>
                <w:bCs/>
                <w:sz w:val="20"/>
                <w:szCs w:val="20"/>
              </w:rPr>
              <w:t>Муниципальное казенное учреждение</w:t>
            </w:r>
          </w:p>
          <w:p w14:paraId="769E3D0F" w14:textId="1AB3DBAB" w:rsidR="009D3888" w:rsidRPr="003347B0" w:rsidRDefault="009D3888" w:rsidP="00195CF2">
            <w:pPr>
              <w:ind w:firstLine="2"/>
              <w:jc w:val="left"/>
              <w:rPr>
                <w:rFonts w:ascii="Arial" w:hAnsi="Arial" w:cs="Arial"/>
                <w:sz w:val="20"/>
                <w:szCs w:val="20"/>
              </w:rPr>
            </w:pPr>
            <w:r>
              <w:rPr>
                <w:rFonts w:ascii="Arial" w:hAnsi="Arial" w:cs="Arial"/>
                <w:sz w:val="20"/>
                <w:szCs w:val="20"/>
              </w:rPr>
              <w:t>«Управление капитального строительства»</w:t>
            </w:r>
          </w:p>
          <w:p w14:paraId="2995A981" w14:textId="77777777" w:rsidR="00B37CFA" w:rsidRPr="003347B0" w:rsidRDefault="00B37CFA" w:rsidP="00195CF2">
            <w:pPr>
              <w:ind w:firstLine="2"/>
              <w:jc w:val="left"/>
              <w:rPr>
                <w:rFonts w:ascii="Arial" w:hAnsi="Arial" w:cs="Arial"/>
                <w:b/>
                <w:bCs/>
                <w:sz w:val="18"/>
                <w:szCs w:val="18"/>
              </w:rPr>
            </w:pPr>
          </w:p>
          <w:p w14:paraId="6D9471C2" w14:textId="42993A04" w:rsidR="001D2F6D" w:rsidRPr="003347B0" w:rsidRDefault="009D3888" w:rsidP="00195CF2">
            <w:pPr>
              <w:ind w:firstLine="2"/>
              <w:jc w:val="left"/>
              <w:rPr>
                <w:rFonts w:ascii="Arial" w:hAnsi="Arial" w:cs="Arial"/>
                <w:b/>
                <w:bCs/>
                <w:sz w:val="18"/>
                <w:szCs w:val="18"/>
              </w:rPr>
            </w:pPr>
            <w:r>
              <w:rPr>
                <w:rFonts w:ascii="Arial" w:hAnsi="Arial" w:cs="Arial"/>
                <w:b/>
                <w:bCs/>
                <w:sz w:val="18"/>
                <w:szCs w:val="18"/>
              </w:rPr>
              <w:t>ФАКТИЧЕСКИЙ</w:t>
            </w:r>
            <w:r w:rsidR="00B37CFA" w:rsidRPr="003347B0">
              <w:rPr>
                <w:rFonts w:ascii="Arial" w:hAnsi="Arial" w:cs="Arial"/>
                <w:b/>
                <w:bCs/>
                <w:sz w:val="18"/>
                <w:szCs w:val="18"/>
              </w:rPr>
              <w:t xml:space="preserve"> АДРЕС:</w:t>
            </w:r>
          </w:p>
          <w:p w14:paraId="72DD0CA5" w14:textId="2E0231E7" w:rsidR="00B37CFA" w:rsidRPr="003347B0" w:rsidRDefault="009D3888" w:rsidP="00195CF2">
            <w:pPr>
              <w:ind w:firstLine="2"/>
              <w:jc w:val="left"/>
              <w:rPr>
                <w:rFonts w:ascii="Arial" w:hAnsi="Arial" w:cs="Arial"/>
                <w:sz w:val="18"/>
                <w:szCs w:val="18"/>
              </w:rPr>
            </w:pPr>
            <w:r>
              <w:rPr>
                <w:rFonts w:ascii="Arial" w:hAnsi="Arial" w:cs="Arial"/>
                <w:sz w:val="18"/>
                <w:szCs w:val="18"/>
              </w:rPr>
              <w:t>628406</w:t>
            </w:r>
            <w:r w:rsidR="006B75B4" w:rsidRPr="003347B0">
              <w:rPr>
                <w:rFonts w:ascii="Arial" w:hAnsi="Arial" w:cs="Arial"/>
                <w:sz w:val="18"/>
                <w:szCs w:val="18"/>
              </w:rPr>
              <w:t xml:space="preserve">, </w:t>
            </w:r>
            <w:r>
              <w:rPr>
                <w:rFonts w:ascii="Arial" w:hAnsi="Arial" w:cs="Arial"/>
                <w:sz w:val="18"/>
                <w:szCs w:val="18"/>
              </w:rPr>
              <w:t>ХМАО-Югра, г.Сургут,</w:t>
            </w:r>
            <w:r w:rsidR="006B75B4" w:rsidRPr="003347B0">
              <w:rPr>
                <w:rFonts w:ascii="Arial" w:hAnsi="Arial" w:cs="Arial"/>
                <w:sz w:val="18"/>
                <w:szCs w:val="18"/>
              </w:rPr>
              <w:t xml:space="preserve"> </w:t>
            </w:r>
          </w:p>
          <w:p w14:paraId="253B08CF" w14:textId="34CB9BA8" w:rsidR="001D2F6D" w:rsidRPr="003347B0" w:rsidRDefault="009D3888" w:rsidP="00195CF2">
            <w:pPr>
              <w:ind w:firstLine="2"/>
              <w:jc w:val="left"/>
              <w:rPr>
                <w:rFonts w:ascii="Arial" w:hAnsi="Arial" w:cs="Arial"/>
                <w:sz w:val="18"/>
                <w:szCs w:val="18"/>
              </w:rPr>
            </w:pPr>
            <w:r>
              <w:rPr>
                <w:rFonts w:ascii="Arial" w:hAnsi="Arial" w:cs="Arial"/>
                <w:sz w:val="18"/>
                <w:szCs w:val="18"/>
              </w:rPr>
              <w:t>ул.И.Захарова, д.12</w:t>
            </w:r>
          </w:p>
          <w:p w14:paraId="64CDB235" w14:textId="77777777" w:rsidR="00B37CFA" w:rsidRPr="003347B0" w:rsidRDefault="00B37CFA" w:rsidP="00195CF2">
            <w:pPr>
              <w:ind w:firstLine="2"/>
              <w:jc w:val="left"/>
              <w:rPr>
                <w:rFonts w:ascii="Arial" w:hAnsi="Arial" w:cs="Arial"/>
                <w:sz w:val="18"/>
                <w:szCs w:val="18"/>
              </w:rPr>
            </w:pPr>
          </w:p>
          <w:p w14:paraId="423A8042" w14:textId="3FAA4EAC" w:rsidR="001D2F6D" w:rsidRPr="009E4C8C" w:rsidRDefault="001D2F6D" w:rsidP="00195CF2">
            <w:pPr>
              <w:ind w:firstLine="2"/>
              <w:jc w:val="left"/>
              <w:rPr>
                <w:rFonts w:ascii="Arial" w:hAnsi="Arial" w:cs="Arial"/>
                <w:sz w:val="18"/>
                <w:szCs w:val="18"/>
              </w:rPr>
            </w:pPr>
            <w:r w:rsidRPr="003347B0">
              <w:rPr>
                <w:rFonts w:ascii="Arial" w:hAnsi="Arial" w:cs="Arial"/>
                <w:sz w:val="18"/>
                <w:szCs w:val="18"/>
              </w:rPr>
              <w:t>Тел</w:t>
            </w:r>
            <w:r w:rsidRPr="009E4C8C">
              <w:rPr>
                <w:rFonts w:ascii="Arial" w:hAnsi="Arial" w:cs="Arial"/>
                <w:sz w:val="18"/>
                <w:szCs w:val="18"/>
              </w:rPr>
              <w:t>:</w:t>
            </w:r>
            <w:r w:rsidR="00B37CFA" w:rsidRPr="009E4C8C">
              <w:rPr>
                <w:rFonts w:ascii="Arial" w:hAnsi="Arial" w:cs="Arial"/>
                <w:sz w:val="18"/>
                <w:szCs w:val="18"/>
              </w:rPr>
              <w:t xml:space="preserve"> +</w:t>
            </w:r>
            <w:r w:rsidR="009D3888" w:rsidRPr="009E4C8C">
              <w:rPr>
                <w:rFonts w:ascii="Arial" w:hAnsi="Arial" w:cs="Arial"/>
                <w:sz w:val="18"/>
                <w:szCs w:val="18"/>
              </w:rPr>
              <w:t>7</w:t>
            </w:r>
            <w:r w:rsidR="00B37CFA" w:rsidRPr="009E4C8C">
              <w:rPr>
                <w:rFonts w:ascii="Arial" w:hAnsi="Arial" w:cs="Arial"/>
                <w:sz w:val="18"/>
                <w:szCs w:val="18"/>
              </w:rPr>
              <w:t>(</w:t>
            </w:r>
            <w:r w:rsidR="009D3888" w:rsidRPr="009E4C8C">
              <w:rPr>
                <w:rFonts w:ascii="Arial" w:hAnsi="Arial" w:cs="Arial"/>
                <w:sz w:val="18"/>
                <w:szCs w:val="18"/>
              </w:rPr>
              <w:t>3462</w:t>
            </w:r>
            <w:r w:rsidR="00B37CFA" w:rsidRPr="009E4C8C">
              <w:rPr>
                <w:rFonts w:ascii="Arial" w:hAnsi="Arial" w:cs="Arial"/>
                <w:sz w:val="18"/>
                <w:szCs w:val="18"/>
              </w:rPr>
              <w:t>)</w:t>
            </w:r>
            <w:r w:rsidR="009D3888" w:rsidRPr="009E4C8C">
              <w:rPr>
                <w:rFonts w:ascii="Arial" w:hAnsi="Arial" w:cs="Arial"/>
                <w:sz w:val="18"/>
                <w:szCs w:val="18"/>
              </w:rPr>
              <w:t xml:space="preserve"> 55-06-32</w:t>
            </w:r>
          </w:p>
          <w:p w14:paraId="5957381F" w14:textId="1509A468" w:rsidR="001D2F6D" w:rsidRPr="003347B0" w:rsidRDefault="001D2F6D" w:rsidP="00195CF2">
            <w:pPr>
              <w:ind w:firstLine="2"/>
              <w:jc w:val="left"/>
              <w:rPr>
                <w:rFonts w:ascii="Arial" w:hAnsi="Arial" w:cs="Arial"/>
                <w:i/>
                <w:sz w:val="18"/>
                <w:szCs w:val="18"/>
                <w:lang w:val="en-US"/>
              </w:rPr>
            </w:pPr>
            <w:r w:rsidRPr="003347B0">
              <w:rPr>
                <w:rFonts w:ascii="Arial" w:hAnsi="Arial" w:cs="Arial"/>
                <w:i/>
                <w:sz w:val="18"/>
                <w:szCs w:val="18"/>
                <w:lang w:val="en-US"/>
              </w:rPr>
              <w:t xml:space="preserve">e-mail: </w:t>
            </w:r>
            <w:r w:rsidR="009D3888">
              <w:rPr>
                <w:rFonts w:ascii="Arial" w:hAnsi="Arial" w:cs="Arial"/>
                <w:i/>
                <w:sz w:val="18"/>
                <w:szCs w:val="18"/>
                <w:lang w:val="en-US"/>
              </w:rPr>
              <w:t>uks@admsurgut.ru</w:t>
            </w:r>
          </w:p>
          <w:p w14:paraId="0210D66E" w14:textId="77777777" w:rsidR="001D2F6D" w:rsidRPr="003347B0" w:rsidRDefault="001D2F6D" w:rsidP="00195CF2">
            <w:pPr>
              <w:ind w:firstLine="2"/>
              <w:jc w:val="left"/>
              <w:rPr>
                <w:rFonts w:ascii="Arial" w:hAnsi="Arial" w:cs="Arial"/>
                <w:i/>
                <w:sz w:val="18"/>
                <w:szCs w:val="18"/>
                <w:lang w:val="en-US"/>
              </w:rPr>
            </w:pPr>
          </w:p>
        </w:tc>
        <w:tc>
          <w:tcPr>
            <w:tcW w:w="4597" w:type="dxa"/>
          </w:tcPr>
          <w:p w14:paraId="5AFEF348" w14:textId="77777777" w:rsidR="001D2F6D" w:rsidRPr="009E4C8C" w:rsidRDefault="001D2F6D" w:rsidP="00195CF2">
            <w:pPr>
              <w:rPr>
                <w:rFonts w:ascii="Arial" w:hAnsi="Arial" w:cs="Arial"/>
                <w:sz w:val="18"/>
                <w:szCs w:val="18"/>
              </w:rPr>
            </w:pPr>
          </w:p>
          <w:p w14:paraId="3E84BB91" w14:textId="77777777" w:rsidR="00DE14C7" w:rsidRPr="003347B0" w:rsidRDefault="001D2F6D" w:rsidP="00195CF2">
            <w:pPr>
              <w:ind w:hanging="19"/>
              <w:rPr>
                <w:rFonts w:ascii="Arial" w:hAnsi="Arial" w:cs="Arial"/>
                <w:b/>
                <w:sz w:val="18"/>
                <w:szCs w:val="18"/>
              </w:rPr>
            </w:pPr>
            <w:r w:rsidRPr="003347B0">
              <w:rPr>
                <w:rFonts w:ascii="Arial" w:hAnsi="Arial" w:cs="Arial"/>
                <w:b/>
                <w:sz w:val="18"/>
                <w:szCs w:val="18"/>
              </w:rPr>
              <w:t>ЗАКАЗЧИК:</w:t>
            </w:r>
            <w:r w:rsidR="006B75B4" w:rsidRPr="003347B0">
              <w:rPr>
                <w:rFonts w:ascii="Arial" w:hAnsi="Arial" w:cs="Arial"/>
                <w:b/>
                <w:sz w:val="18"/>
                <w:szCs w:val="18"/>
              </w:rPr>
              <w:t xml:space="preserve"> </w:t>
            </w:r>
          </w:p>
          <w:p w14:paraId="2FC36996" w14:textId="77777777" w:rsidR="00DE14C7" w:rsidRPr="003347B0" w:rsidRDefault="00DE14C7" w:rsidP="00195CF2">
            <w:pPr>
              <w:ind w:hanging="19"/>
              <w:rPr>
                <w:rFonts w:ascii="Arial" w:hAnsi="Arial" w:cs="Arial"/>
                <w:bCs/>
                <w:sz w:val="20"/>
                <w:szCs w:val="20"/>
              </w:rPr>
            </w:pPr>
          </w:p>
          <w:p w14:paraId="01C7E947" w14:textId="051C750F" w:rsidR="001D2F6D" w:rsidRPr="003347B0" w:rsidRDefault="001D2F6D" w:rsidP="00195CF2">
            <w:pPr>
              <w:ind w:hanging="19"/>
              <w:rPr>
                <w:rFonts w:ascii="Arial" w:hAnsi="Arial" w:cs="Arial"/>
                <w:bCs/>
                <w:sz w:val="20"/>
                <w:szCs w:val="20"/>
              </w:rPr>
            </w:pPr>
            <w:r w:rsidRPr="003347B0">
              <w:rPr>
                <w:rFonts w:ascii="Arial" w:hAnsi="Arial" w:cs="Arial"/>
                <w:bCs/>
                <w:sz w:val="20"/>
                <w:szCs w:val="20"/>
              </w:rPr>
              <w:t>Департамент архитектуры и градостроительства администрации</w:t>
            </w:r>
            <w:r w:rsidR="00DE14C7" w:rsidRPr="003347B0">
              <w:rPr>
                <w:rFonts w:ascii="Arial" w:hAnsi="Arial" w:cs="Arial"/>
                <w:bCs/>
                <w:sz w:val="20"/>
                <w:szCs w:val="20"/>
              </w:rPr>
              <w:t xml:space="preserve"> </w:t>
            </w:r>
            <w:r w:rsidR="006B75B4" w:rsidRPr="003347B0">
              <w:rPr>
                <w:rFonts w:ascii="Arial" w:hAnsi="Arial" w:cs="Arial"/>
                <w:bCs/>
                <w:sz w:val="20"/>
                <w:szCs w:val="20"/>
              </w:rPr>
              <w:t>городского округа г</w:t>
            </w:r>
            <w:r w:rsidR="00DE14C7" w:rsidRPr="003347B0">
              <w:rPr>
                <w:rFonts w:ascii="Arial" w:hAnsi="Arial" w:cs="Arial"/>
                <w:bCs/>
                <w:sz w:val="20"/>
                <w:szCs w:val="20"/>
              </w:rPr>
              <w:t xml:space="preserve">ород </w:t>
            </w:r>
            <w:r w:rsidR="006B75B4" w:rsidRPr="003347B0">
              <w:rPr>
                <w:rFonts w:ascii="Arial" w:hAnsi="Arial" w:cs="Arial"/>
                <w:bCs/>
                <w:sz w:val="20"/>
                <w:szCs w:val="20"/>
              </w:rPr>
              <w:t>Сургут</w:t>
            </w:r>
          </w:p>
          <w:p w14:paraId="6D4D0449" w14:textId="77777777" w:rsidR="001D2F6D" w:rsidRPr="003347B0" w:rsidRDefault="001D2F6D" w:rsidP="00195CF2">
            <w:pPr>
              <w:ind w:firstLine="2"/>
              <w:jc w:val="left"/>
              <w:rPr>
                <w:rFonts w:ascii="Arial" w:hAnsi="Arial" w:cs="Arial"/>
                <w:sz w:val="18"/>
                <w:szCs w:val="18"/>
              </w:rPr>
            </w:pPr>
          </w:p>
          <w:p w14:paraId="256EE95B" w14:textId="24103FA8" w:rsidR="001D2F6D" w:rsidRPr="003347B0" w:rsidRDefault="001D2F6D" w:rsidP="00195CF2">
            <w:pPr>
              <w:ind w:firstLine="2"/>
              <w:jc w:val="left"/>
              <w:rPr>
                <w:rFonts w:ascii="Arial" w:hAnsi="Arial" w:cs="Arial"/>
                <w:bCs/>
                <w:sz w:val="18"/>
                <w:szCs w:val="18"/>
              </w:rPr>
            </w:pPr>
          </w:p>
        </w:tc>
      </w:tr>
    </w:tbl>
    <w:p w14:paraId="7C7906F1" w14:textId="77777777" w:rsidR="001D2F6D" w:rsidRPr="003347B0" w:rsidRDefault="001D2F6D" w:rsidP="001D2F6D">
      <w:pPr>
        <w:jc w:val="center"/>
        <w:rPr>
          <w:rFonts w:ascii="Arial" w:hAnsi="Arial" w:cs="Arial"/>
          <w:sz w:val="28"/>
          <w:szCs w:val="28"/>
        </w:rPr>
      </w:pPr>
    </w:p>
    <w:p w14:paraId="4A0C521F" w14:textId="77777777" w:rsidR="001D2F6D" w:rsidRPr="003347B0" w:rsidRDefault="001D2F6D" w:rsidP="001D2F6D">
      <w:pPr>
        <w:jc w:val="center"/>
        <w:rPr>
          <w:rFonts w:ascii="Arial" w:hAnsi="Arial" w:cs="Arial"/>
          <w:sz w:val="28"/>
          <w:szCs w:val="28"/>
        </w:rPr>
      </w:pPr>
    </w:p>
    <w:p w14:paraId="55B751CB" w14:textId="77777777" w:rsidR="001D2F6D" w:rsidRPr="003347B0" w:rsidRDefault="001D2F6D" w:rsidP="001D2F6D">
      <w:pPr>
        <w:jc w:val="center"/>
        <w:rPr>
          <w:rFonts w:ascii="Arial" w:hAnsi="Arial" w:cs="Arial"/>
          <w:sz w:val="28"/>
          <w:szCs w:val="28"/>
        </w:rPr>
      </w:pPr>
    </w:p>
    <w:p w14:paraId="74C9AD1D" w14:textId="77777777" w:rsidR="001D2F6D" w:rsidRPr="003347B0" w:rsidRDefault="001D2F6D" w:rsidP="001D2F6D">
      <w:pPr>
        <w:jc w:val="center"/>
        <w:rPr>
          <w:rFonts w:ascii="Arial" w:hAnsi="Arial" w:cs="Arial"/>
          <w:sz w:val="28"/>
          <w:szCs w:val="28"/>
        </w:rPr>
      </w:pPr>
    </w:p>
    <w:p w14:paraId="78031F9A" w14:textId="77777777" w:rsidR="006B75B4" w:rsidRPr="003347B0" w:rsidRDefault="006B75B4" w:rsidP="006B75B4">
      <w:pPr>
        <w:pStyle w:val="S1"/>
        <w:ind w:left="0" w:firstLine="709"/>
        <w:jc w:val="center"/>
        <w:rPr>
          <w:rFonts w:ascii="Arial" w:hAnsi="Arial" w:cs="Arial"/>
          <w:bCs/>
          <w:sz w:val="24"/>
          <w:szCs w:val="24"/>
        </w:rPr>
      </w:pPr>
      <w:r w:rsidRPr="003347B0">
        <w:rPr>
          <w:rFonts w:ascii="Arial" w:hAnsi="Arial" w:cs="Arial"/>
          <w:bCs/>
          <w:sz w:val="24"/>
          <w:szCs w:val="24"/>
        </w:rPr>
        <w:t>ХАНТЫ-МАНСИЙСКИЙ АВТОНОМНЫЙ ОКРУГ - ЮГРА</w:t>
      </w:r>
    </w:p>
    <w:p w14:paraId="2AE050B5" w14:textId="77777777" w:rsidR="001D2F6D" w:rsidRPr="003347B0" w:rsidRDefault="001D2F6D" w:rsidP="001D2F6D">
      <w:pPr>
        <w:jc w:val="center"/>
        <w:rPr>
          <w:rFonts w:ascii="Arial" w:hAnsi="Arial" w:cs="Arial"/>
          <w:sz w:val="28"/>
          <w:szCs w:val="28"/>
        </w:rPr>
      </w:pPr>
    </w:p>
    <w:p w14:paraId="7A84E9AC" w14:textId="77777777" w:rsidR="001D2F6D" w:rsidRPr="003347B0" w:rsidRDefault="001D2F6D" w:rsidP="001D2F6D">
      <w:pPr>
        <w:jc w:val="center"/>
        <w:rPr>
          <w:rFonts w:ascii="Arial" w:hAnsi="Arial" w:cs="Arial"/>
          <w:sz w:val="28"/>
          <w:szCs w:val="28"/>
        </w:rPr>
      </w:pPr>
    </w:p>
    <w:p w14:paraId="580554FB" w14:textId="77777777" w:rsidR="001D2F6D" w:rsidRPr="003347B0" w:rsidRDefault="001D2F6D" w:rsidP="001D2F6D">
      <w:pPr>
        <w:widowControl w:val="0"/>
        <w:suppressAutoHyphens/>
        <w:autoSpaceDE w:val="0"/>
        <w:autoSpaceDN w:val="0"/>
        <w:adjustRightInd w:val="0"/>
        <w:ind w:left="709" w:firstLine="0"/>
        <w:jc w:val="center"/>
        <w:rPr>
          <w:rFonts w:ascii="Arial" w:hAnsi="Arial" w:cs="Arial"/>
          <w:b/>
          <w:sz w:val="32"/>
          <w:szCs w:val="32"/>
        </w:rPr>
      </w:pPr>
      <w:r w:rsidRPr="003347B0">
        <w:rPr>
          <w:rFonts w:ascii="Arial" w:hAnsi="Arial" w:cs="Arial"/>
          <w:b/>
          <w:sz w:val="32"/>
          <w:szCs w:val="32"/>
        </w:rPr>
        <w:t>ВНЕСЕНИЕ ИЗМЕНЕНИЙ В ГЕНЕРАЛЬНЫЙ ПЛАН МУНИЦИПАЛЬНОГО ОБРАЗОВАНИЯ ГОРОДСКОЙ ОКРУГ ГОРОД СУРГУТ</w:t>
      </w:r>
    </w:p>
    <w:p w14:paraId="2630414A" w14:textId="77777777" w:rsidR="00DE14C7" w:rsidRPr="003347B0" w:rsidRDefault="00DE14C7" w:rsidP="00DE14C7">
      <w:pPr>
        <w:pStyle w:val="2fd"/>
        <w:shd w:val="clear" w:color="auto" w:fill="auto"/>
        <w:spacing w:line="240" w:lineRule="auto"/>
        <w:ind w:left="697" w:firstLine="0"/>
        <w:jc w:val="center"/>
        <w:rPr>
          <w:rFonts w:ascii="Arial" w:hAnsi="Arial" w:cs="Arial"/>
          <w:sz w:val="28"/>
          <w:szCs w:val="28"/>
        </w:rPr>
      </w:pPr>
      <w:r w:rsidRPr="003347B0">
        <w:rPr>
          <w:rFonts w:ascii="Arial" w:hAnsi="Arial" w:cs="Arial"/>
          <w:sz w:val="28"/>
          <w:szCs w:val="28"/>
        </w:rPr>
        <w:t>в части уточнения (изменения) границ функциональных зон</w:t>
      </w:r>
    </w:p>
    <w:p w14:paraId="5F9A17CB" w14:textId="77777777" w:rsidR="001D2F6D" w:rsidRPr="003347B0" w:rsidRDefault="001D2F6D" w:rsidP="001D2F6D">
      <w:pPr>
        <w:jc w:val="center"/>
        <w:rPr>
          <w:rFonts w:ascii="Arial" w:hAnsi="Arial" w:cs="Arial"/>
          <w:sz w:val="28"/>
          <w:szCs w:val="28"/>
        </w:rPr>
      </w:pPr>
    </w:p>
    <w:p w14:paraId="358FB531" w14:textId="77777777" w:rsidR="001D2F6D" w:rsidRPr="003347B0" w:rsidRDefault="001D2F6D" w:rsidP="001D2F6D">
      <w:pPr>
        <w:jc w:val="center"/>
        <w:rPr>
          <w:rFonts w:ascii="Arial" w:hAnsi="Arial" w:cs="Arial"/>
          <w:sz w:val="28"/>
          <w:szCs w:val="28"/>
        </w:rPr>
      </w:pPr>
    </w:p>
    <w:p w14:paraId="6526E899" w14:textId="1FDCB1D5" w:rsidR="001D2F6D" w:rsidRPr="003347B0" w:rsidRDefault="0052348D" w:rsidP="001D2F6D">
      <w:pPr>
        <w:jc w:val="center"/>
        <w:rPr>
          <w:rFonts w:ascii="Arial" w:hAnsi="Arial" w:cs="Arial"/>
          <w:b/>
          <w:sz w:val="32"/>
          <w:szCs w:val="32"/>
        </w:rPr>
      </w:pPr>
      <w:r w:rsidRPr="003347B0">
        <w:rPr>
          <w:rFonts w:ascii="Arial" w:hAnsi="Arial" w:cs="Arial"/>
          <w:b/>
          <w:sz w:val="32"/>
          <w:szCs w:val="32"/>
        </w:rPr>
        <w:t>МАТЕРИАЛЫ ПО ОБ</w:t>
      </w:r>
      <w:r w:rsidR="00055F7D">
        <w:rPr>
          <w:rFonts w:ascii="Arial" w:hAnsi="Arial" w:cs="Arial"/>
          <w:b/>
          <w:sz w:val="32"/>
          <w:szCs w:val="32"/>
        </w:rPr>
        <w:t>О</w:t>
      </w:r>
      <w:r w:rsidRPr="003347B0">
        <w:rPr>
          <w:rFonts w:ascii="Arial" w:hAnsi="Arial" w:cs="Arial"/>
          <w:b/>
          <w:sz w:val="32"/>
          <w:szCs w:val="32"/>
        </w:rPr>
        <w:t>СНОВАНИЮ ПРОЕКТА</w:t>
      </w:r>
    </w:p>
    <w:p w14:paraId="20B62095" w14:textId="77777777" w:rsidR="001D2F6D" w:rsidRPr="003347B0" w:rsidRDefault="001D2F6D" w:rsidP="001D2F6D">
      <w:pPr>
        <w:jc w:val="center"/>
        <w:rPr>
          <w:rFonts w:ascii="Arial" w:hAnsi="Arial" w:cs="Arial"/>
          <w:sz w:val="28"/>
          <w:szCs w:val="28"/>
        </w:rPr>
      </w:pPr>
    </w:p>
    <w:p w14:paraId="060CB64B" w14:textId="77777777" w:rsidR="001D2F6D" w:rsidRPr="003347B0" w:rsidRDefault="001D2F6D" w:rsidP="001D2F6D">
      <w:pPr>
        <w:jc w:val="center"/>
        <w:rPr>
          <w:rFonts w:ascii="Arial" w:hAnsi="Arial" w:cs="Arial"/>
          <w:sz w:val="28"/>
          <w:szCs w:val="28"/>
        </w:rPr>
      </w:pPr>
    </w:p>
    <w:p w14:paraId="30BA1DA2" w14:textId="77777777" w:rsidR="001D2F6D" w:rsidRPr="003347B0" w:rsidRDefault="001D2F6D" w:rsidP="001D2F6D">
      <w:pPr>
        <w:jc w:val="center"/>
        <w:rPr>
          <w:rFonts w:ascii="Arial" w:hAnsi="Arial" w:cs="Arial"/>
          <w:sz w:val="28"/>
          <w:szCs w:val="28"/>
        </w:rPr>
      </w:pPr>
    </w:p>
    <w:p w14:paraId="6F0FA724" w14:textId="77777777" w:rsidR="001D2F6D" w:rsidRPr="003347B0" w:rsidRDefault="001D2F6D" w:rsidP="001D2F6D">
      <w:pPr>
        <w:jc w:val="center"/>
        <w:rPr>
          <w:rFonts w:ascii="Arial" w:hAnsi="Arial" w:cs="Arial"/>
          <w:sz w:val="28"/>
          <w:szCs w:val="28"/>
        </w:rPr>
      </w:pPr>
    </w:p>
    <w:p w14:paraId="468C015F" w14:textId="77777777" w:rsidR="001D2F6D" w:rsidRPr="003347B0" w:rsidRDefault="001D2F6D" w:rsidP="001D2F6D">
      <w:pPr>
        <w:jc w:val="center"/>
        <w:rPr>
          <w:rFonts w:ascii="Arial" w:hAnsi="Arial" w:cs="Arial"/>
          <w:sz w:val="28"/>
          <w:szCs w:val="28"/>
        </w:rPr>
      </w:pPr>
    </w:p>
    <w:p w14:paraId="041D6591" w14:textId="77777777" w:rsidR="001D2F6D" w:rsidRPr="003347B0" w:rsidRDefault="001D2F6D" w:rsidP="001D2F6D">
      <w:pPr>
        <w:jc w:val="center"/>
        <w:rPr>
          <w:rFonts w:ascii="Arial" w:hAnsi="Arial" w:cs="Arial"/>
          <w:sz w:val="28"/>
          <w:szCs w:val="28"/>
        </w:rPr>
      </w:pPr>
    </w:p>
    <w:p w14:paraId="5EA774A8" w14:textId="77777777" w:rsidR="001D2F6D" w:rsidRPr="003347B0" w:rsidRDefault="001D2F6D" w:rsidP="001D2F6D">
      <w:pPr>
        <w:jc w:val="center"/>
        <w:rPr>
          <w:rFonts w:ascii="Arial" w:hAnsi="Arial" w:cs="Arial"/>
          <w:sz w:val="28"/>
          <w:szCs w:val="28"/>
        </w:rPr>
      </w:pPr>
    </w:p>
    <w:p w14:paraId="5933271F" w14:textId="77777777" w:rsidR="001D2F6D" w:rsidRPr="003347B0" w:rsidRDefault="001D2F6D" w:rsidP="001D2F6D">
      <w:pPr>
        <w:jc w:val="center"/>
        <w:rPr>
          <w:rFonts w:ascii="Arial" w:hAnsi="Arial" w:cs="Arial"/>
          <w:sz w:val="28"/>
          <w:szCs w:val="28"/>
        </w:rPr>
      </w:pPr>
    </w:p>
    <w:p w14:paraId="1A70C527" w14:textId="77777777" w:rsidR="001D2F6D" w:rsidRPr="003347B0" w:rsidRDefault="001D2F6D" w:rsidP="001D2F6D">
      <w:pPr>
        <w:jc w:val="center"/>
        <w:rPr>
          <w:rFonts w:ascii="Arial" w:hAnsi="Arial" w:cs="Arial"/>
          <w:sz w:val="28"/>
          <w:szCs w:val="28"/>
        </w:rPr>
      </w:pPr>
    </w:p>
    <w:p w14:paraId="73482A6D" w14:textId="77777777" w:rsidR="001D2F6D" w:rsidRPr="003347B0" w:rsidRDefault="001D2F6D" w:rsidP="001D2F6D">
      <w:pPr>
        <w:jc w:val="center"/>
        <w:rPr>
          <w:rFonts w:ascii="Arial" w:hAnsi="Arial" w:cs="Arial"/>
          <w:sz w:val="28"/>
          <w:szCs w:val="28"/>
        </w:rPr>
      </w:pPr>
    </w:p>
    <w:p w14:paraId="32909FD2" w14:textId="77777777" w:rsidR="001D2F6D" w:rsidRPr="003347B0" w:rsidRDefault="001D2F6D" w:rsidP="001D2F6D">
      <w:pPr>
        <w:jc w:val="center"/>
        <w:rPr>
          <w:rFonts w:ascii="Arial" w:hAnsi="Arial" w:cs="Arial"/>
          <w:sz w:val="28"/>
          <w:szCs w:val="28"/>
        </w:rPr>
      </w:pPr>
    </w:p>
    <w:p w14:paraId="714FF774" w14:textId="77777777" w:rsidR="001D2F6D" w:rsidRPr="003347B0" w:rsidRDefault="001D2F6D" w:rsidP="001D2F6D">
      <w:pPr>
        <w:jc w:val="center"/>
        <w:rPr>
          <w:rFonts w:ascii="Arial" w:hAnsi="Arial" w:cs="Arial"/>
          <w:sz w:val="28"/>
          <w:szCs w:val="28"/>
        </w:rPr>
      </w:pPr>
    </w:p>
    <w:p w14:paraId="23D517E0" w14:textId="77777777" w:rsidR="001D2F6D" w:rsidRPr="003347B0" w:rsidRDefault="001D2F6D" w:rsidP="001D2F6D">
      <w:pPr>
        <w:jc w:val="center"/>
        <w:rPr>
          <w:rFonts w:ascii="Arial" w:hAnsi="Arial" w:cs="Arial"/>
          <w:sz w:val="28"/>
          <w:szCs w:val="28"/>
        </w:rPr>
      </w:pPr>
    </w:p>
    <w:p w14:paraId="4101B43B" w14:textId="77777777" w:rsidR="001D2F6D" w:rsidRPr="003347B0" w:rsidRDefault="001D2F6D" w:rsidP="001D2F6D">
      <w:pPr>
        <w:jc w:val="center"/>
        <w:rPr>
          <w:rFonts w:ascii="Arial" w:hAnsi="Arial" w:cs="Arial"/>
          <w:sz w:val="28"/>
          <w:szCs w:val="28"/>
        </w:rPr>
      </w:pPr>
    </w:p>
    <w:p w14:paraId="796C1CB0" w14:textId="0103DF68" w:rsidR="001D2F6D" w:rsidRPr="003347B0" w:rsidRDefault="009D3888" w:rsidP="001D2F6D">
      <w:pPr>
        <w:jc w:val="center"/>
        <w:rPr>
          <w:rFonts w:ascii="Arial" w:hAnsi="Arial" w:cs="Arial"/>
        </w:rPr>
      </w:pPr>
      <w:r>
        <w:rPr>
          <w:rFonts w:ascii="Arial" w:hAnsi="Arial" w:cs="Arial"/>
        </w:rPr>
        <w:t>Сургут, 2020</w:t>
      </w:r>
      <w:r w:rsidR="001D2F6D" w:rsidRPr="003347B0">
        <w:rPr>
          <w:rFonts w:ascii="Arial" w:hAnsi="Arial" w:cs="Arial"/>
        </w:rPr>
        <w:br w:type="page"/>
      </w:r>
    </w:p>
    <w:tbl>
      <w:tblPr>
        <w:tblW w:w="9624" w:type="dxa"/>
        <w:tblInd w:w="-250" w:type="dxa"/>
        <w:tblLayout w:type="fixed"/>
        <w:tblLook w:val="0000" w:firstRow="0" w:lastRow="0" w:firstColumn="0" w:lastColumn="0" w:noHBand="0" w:noVBand="0"/>
      </w:tblPr>
      <w:tblGrid>
        <w:gridCol w:w="9624"/>
      </w:tblGrid>
      <w:tr w:rsidR="009D3888" w:rsidRPr="009D3888" w14:paraId="31489AB7" w14:textId="77777777" w:rsidTr="005235D5">
        <w:trPr>
          <w:cantSplit/>
          <w:trHeight w:val="280"/>
        </w:trPr>
        <w:tc>
          <w:tcPr>
            <w:tcW w:w="9624" w:type="dxa"/>
          </w:tcPr>
          <w:p w14:paraId="04BBBCDA" w14:textId="77777777" w:rsidR="009D3888" w:rsidRPr="009D3888" w:rsidRDefault="009D3888" w:rsidP="005235D5">
            <w:pPr>
              <w:pStyle w:val="5"/>
              <w:ind w:right="-250"/>
              <w:rPr>
                <w:szCs w:val="24"/>
              </w:rPr>
            </w:pPr>
            <w:bookmarkStart w:id="0" w:name="_Toc522707715"/>
            <w:bookmarkStart w:id="1" w:name="_Toc525653801"/>
            <w:bookmarkStart w:id="2" w:name="_Toc11707651"/>
            <w:r>
              <w:rPr>
                <w:szCs w:val="24"/>
                <w:lang w:val="ru-RU"/>
              </w:rPr>
              <w:lastRenderedPageBreak/>
              <w:t xml:space="preserve">                                 </w:t>
            </w:r>
            <w:r w:rsidRPr="00113610">
              <w:rPr>
                <w:szCs w:val="24"/>
              </w:rPr>
              <w:t>МУНИЦИПАЛЬНОЕ КАЗЕННОЕ УЧРЕЖДЕНИЕ</w:t>
            </w:r>
          </w:p>
        </w:tc>
      </w:tr>
      <w:tr w:rsidR="009D3888" w:rsidRPr="009D3888" w14:paraId="21AD4FA0" w14:textId="77777777" w:rsidTr="005235D5">
        <w:trPr>
          <w:cantSplit/>
          <w:trHeight w:val="87"/>
        </w:trPr>
        <w:tc>
          <w:tcPr>
            <w:tcW w:w="9624" w:type="dxa"/>
            <w:tcBorders>
              <w:bottom w:val="nil"/>
            </w:tcBorders>
          </w:tcPr>
          <w:p w14:paraId="4964235C" w14:textId="77777777" w:rsidR="009D3888" w:rsidRPr="009D3888" w:rsidRDefault="009D3888" w:rsidP="005235D5">
            <w:pPr>
              <w:jc w:val="center"/>
              <w:rPr>
                <w:b/>
              </w:rPr>
            </w:pPr>
            <w:r w:rsidRPr="00A81E3F">
              <w:rPr>
                <w:b/>
              </w:rPr>
              <w:t>«УПРАВЛЕНИЕ КАПИТАЛЬНОГО СТРОИТЕЛЬСТВА»</w:t>
            </w:r>
          </w:p>
        </w:tc>
      </w:tr>
      <w:tr w:rsidR="009D3888" w:rsidRPr="00A81E3F" w14:paraId="21F8DA1E" w14:textId="77777777" w:rsidTr="005235D5">
        <w:trPr>
          <w:cantSplit/>
          <w:trHeight w:val="290"/>
        </w:trPr>
        <w:tc>
          <w:tcPr>
            <w:tcW w:w="9624" w:type="dxa"/>
            <w:tcBorders>
              <w:bottom w:val="nil"/>
            </w:tcBorders>
          </w:tcPr>
          <w:p w14:paraId="10D46061" w14:textId="77777777" w:rsidR="009D3888" w:rsidRPr="00F53182" w:rsidRDefault="009D3888" w:rsidP="005235D5">
            <w:pPr>
              <w:jc w:val="center"/>
              <w:rPr>
                <w:b/>
                <w:sz w:val="22"/>
                <w:szCs w:val="22"/>
              </w:rPr>
            </w:pPr>
            <w:r w:rsidRPr="00F53182">
              <w:rPr>
                <w:b/>
                <w:sz w:val="22"/>
                <w:szCs w:val="22"/>
              </w:rPr>
              <w:t>(МКУ «УКС»)</w:t>
            </w:r>
          </w:p>
          <w:p w14:paraId="3E822601" w14:textId="77777777" w:rsidR="009D3888" w:rsidRPr="00A81E3F" w:rsidRDefault="009D3888" w:rsidP="005235D5">
            <w:pPr>
              <w:jc w:val="center"/>
              <w:rPr>
                <w:b/>
                <w:sz w:val="18"/>
                <w:szCs w:val="18"/>
              </w:rPr>
            </w:pPr>
          </w:p>
        </w:tc>
      </w:tr>
    </w:tbl>
    <w:p w14:paraId="4395834C" w14:textId="001019D5" w:rsidR="00B37CFA" w:rsidRPr="003347B0" w:rsidRDefault="00B37CFA" w:rsidP="009D3888">
      <w:pPr>
        <w:ind w:firstLine="0"/>
        <w:rPr>
          <w:rFonts w:ascii="Arial" w:hAnsi="Arial" w:cs="Arial"/>
          <w:sz w:val="28"/>
          <w:szCs w:val="28"/>
        </w:rPr>
      </w:pPr>
    </w:p>
    <w:p w14:paraId="59DAE216" w14:textId="77777777" w:rsidR="00B37CFA" w:rsidRPr="003347B0" w:rsidRDefault="00B37CFA" w:rsidP="00B37CFA">
      <w:pPr>
        <w:jc w:val="center"/>
        <w:rPr>
          <w:rFonts w:ascii="Arial" w:hAnsi="Arial" w:cs="Arial"/>
          <w:sz w:val="28"/>
          <w:szCs w:val="28"/>
        </w:rPr>
      </w:pPr>
    </w:p>
    <w:tbl>
      <w:tblPr>
        <w:tblStyle w:val="220"/>
        <w:tblW w:w="9283" w:type="dxa"/>
        <w:tblInd w:w="279" w:type="dxa"/>
        <w:tblLook w:val="04A0" w:firstRow="1" w:lastRow="0" w:firstColumn="1" w:lastColumn="0" w:noHBand="0" w:noVBand="1"/>
      </w:tblPr>
      <w:tblGrid>
        <w:gridCol w:w="4686"/>
        <w:gridCol w:w="4597"/>
      </w:tblGrid>
      <w:tr w:rsidR="009D3888" w:rsidRPr="003347B0" w14:paraId="0A581719" w14:textId="77777777" w:rsidTr="009D3888">
        <w:trPr>
          <w:trHeight w:val="2437"/>
        </w:trPr>
        <w:tc>
          <w:tcPr>
            <w:tcW w:w="4686" w:type="dxa"/>
          </w:tcPr>
          <w:p w14:paraId="148D60BA" w14:textId="77777777" w:rsidR="009D3888" w:rsidRPr="003347B0" w:rsidRDefault="009D3888" w:rsidP="005235D5">
            <w:pPr>
              <w:rPr>
                <w:rFonts w:ascii="Arial" w:hAnsi="Arial" w:cs="Arial"/>
                <w:sz w:val="18"/>
                <w:szCs w:val="18"/>
              </w:rPr>
            </w:pPr>
          </w:p>
          <w:p w14:paraId="0EC4809D" w14:textId="77777777" w:rsidR="009D3888" w:rsidRPr="003347B0" w:rsidRDefault="009D3888" w:rsidP="005235D5">
            <w:pPr>
              <w:ind w:firstLine="2"/>
              <w:jc w:val="left"/>
              <w:rPr>
                <w:rFonts w:ascii="Arial" w:hAnsi="Arial" w:cs="Arial"/>
                <w:b/>
                <w:sz w:val="18"/>
                <w:szCs w:val="18"/>
              </w:rPr>
            </w:pPr>
            <w:r w:rsidRPr="003347B0">
              <w:rPr>
                <w:rFonts w:ascii="Arial" w:hAnsi="Arial" w:cs="Arial"/>
                <w:b/>
                <w:sz w:val="18"/>
                <w:szCs w:val="18"/>
              </w:rPr>
              <w:t>ИСПОЛНИТЕЛЬ:</w:t>
            </w:r>
          </w:p>
          <w:p w14:paraId="2386ADA0" w14:textId="77777777" w:rsidR="009D3888" w:rsidRPr="003347B0" w:rsidRDefault="009D3888" w:rsidP="005235D5">
            <w:pPr>
              <w:ind w:firstLine="2"/>
              <w:jc w:val="left"/>
              <w:rPr>
                <w:rFonts w:ascii="Arial" w:hAnsi="Arial" w:cs="Arial"/>
                <w:b/>
                <w:sz w:val="18"/>
                <w:szCs w:val="18"/>
              </w:rPr>
            </w:pPr>
          </w:p>
          <w:p w14:paraId="00BF9B83" w14:textId="77777777" w:rsidR="009D3888" w:rsidRDefault="009D3888" w:rsidP="005235D5">
            <w:pPr>
              <w:ind w:firstLine="2"/>
              <w:jc w:val="left"/>
              <w:rPr>
                <w:rFonts w:ascii="Arial" w:hAnsi="Arial" w:cs="Arial"/>
                <w:bCs/>
                <w:sz w:val="20"/>
                <w:szCs w:val="20"/>
              </w:rPr>
            </w:pPr>
            <w:r>
              <w:rPr>
                <w:rFonts w:ascii="Arial" w:hAnsi="Arial" w:cs="Arial"/>
                <w:bCs/>
                <w:sz w:val="20"/>
                <w:szCs w:val="20"/>
              </w:rPr>
              <w:t>Муниципальное казенное учреждение</w:t>
            </w:r>
          </w:p>
          <w:p w14:paraId="51BD8F89" w14:textId="77777777" w:rsidR="009D3888" w:rsidRPr="003347B0" w:rsidRDefault="009D3888" w:rsidP="005235D5">
            <w:pPr>
              <w:ind w:firstLine="2"/>
              <w:jc w:val="left"/>
              <w:rPr>
                <w:rFonts w:ascii="Arial" w:hAnsi="Arial" w:cs="Arial"/>
                <w:sz w:val="20"/>
                <w:szCs w:val="20"/>
              </w:rPr>
            </w:pPr>
            <w:r>
              <w:rPr>
                <w:rFonts w:ascii="Arial" w:hAnsi="Arial" w:cs="Arial"/>
                <w:sz w:val="20"/>
                <w:szCs w:val="20"/>
              </w:rPr>
              <w:t>«Управление капитального строительства»</w:t>
            </w:r>
          </w:p>
          <w:p w14:paraId="70385548" w14:textId="77777777" w:rsidR="009D3888" w:rsidRPr="003347B0" w:rsidRDefault="009D3888" w:rsidP="005235D5">
            <w:pPr>
              <w:ind w:firstLine="2"/>
              <w:jc w:val="left"/>
              <w:rPr>
                <w:rFonts w:ascii="Arial" w:hAnsi="Arial" w:cs="Arial"/>
                <w:b/>
                <w:bCs/>
                <w:sz w:val="18"/>
                <w:szCs w:val="18"/>
              </w:rPr>
            </w:pPr>
          </w:p>
          <w:p w14:paraId="3C2CA0A5" w14:textId="77777777" w:rsidR="009D3888" w:rsidRPr="003347B0" w:rsidRDefault="009D3888" w:rsidP="005235D5">
            <w:pPr>
              <w:ind w:firstLine="2"/>
              <w:jc w:val="left"/>
              <w:rPr>
                <w:rFonts w:ascii="Arial" w:hAnsi="Arial" w:cs="Arial"/>
                <w:b/>
                <w:bCs/>
                <w:sz w:val="18"/>
                <w:szCs w:val="18"/>
              </w:rPr>
            </w:pPr>
            <w:r>
              <w:rPr>
                <w:rFonts w:ascii="Arial" w:hAnsi="Arial" w:cs="Arial"/>
                <w:b/>
                <w:bCs/>
                <w:sz w:val="18"/>
                <w:szCs w:val="18"/>
              </w:rPr>
              <w:t>ФАКТИЧЕСКИЙ</w:t>
            </w:r>
            <w:r w:rsidRPr="003347B0">
              <w:rPr>
                <w:rFonts w:ascii="Arial" w:hAnsi="Arial" w:cs="Arial"/>
                <w:b/>
                <w:bCs/>
                <w:sz w:val="18"/>
                <w:szCs w:val="18"/>
              </w:rPr>
              <w:t xml:space="preserve"> АДРЕС:</w:t>
            </w:r>
          </w:p>
          <w:p w14:paraId="171BAC97" w14:textId="77777777" w:rsidR="009D3888" w:rsidRPr="003347B0" w:rsidRDefault="009D3888" w:rsidP="005235D5">
            <w:pPr>
              <w:ind w:firstLine="2"/>
              <w:jc w:val="left"/>
              <w:rPr>
                <w:rFonts w:ascii="Arial" w:hAnsi="Arial" w:cs="Arial"/>
                <w:sz w:val="18"/>
                <w:szCs w:val="18"/>
              </w:rPr>
            </w:pPr>
            <w:r>
              <w:rPr>
                <w:rFonts w:ascii="Arial" w:hAnsi="Arial" w:cs="Arial"/>
                <w:sz w:val="18"/>
                <w:szCs w:val="18"/>
              </w:rPr>
              <w:t>628406</w:t>
            </w:r>
            <w:r w:rsidRPr="003347B0">
              <w:rPr>
                <w:rFonts w:ascii="Arial" w:hAnsi="Arial" w:cs="Arial"/>
                <w:sz w:val="18"/>
                <w:szCs w:val="18"/>
              </w:rPr>
              <w:t xml:space="preserve">, </w:t>
            </w:r>
            <w:r>
              <w:rPr>
                <w:rFonts w:ascii="Arial" w:hAnsi="Arial" w:cs="Arial"/>
                <w:sz w:val="18"/>
                <w:szCs w:val="18"/>
              </w:rPr>
              <w:t>ХМАО-Югра, г.Сургут,</w:t>
            </w:r>
            <w:r w:rsidRPr="003347B0">
              <w:rPr>
                <w:rFonts w:ascii="Arial" w:hAnsi="Arial" w:cs="Arial"/>
                <w:sz w:val="18"/>
                <w:szCs w:val="18"/>
              </w:rPr>
              <w:t xml:space="preserve"> </w:t>
            </w:r>
          </w:p>
          <w:p w14:paraId="1BB8DDBF" w14:textId="77777777" w:rsidR="009D3888" w:rsidRPr="003347B0" w:rsidRDefault="009D3888" w:rsidP="005235D5">
            <w:pPr>
              <w:ind w:firstLine="2"/>
              <w:jc w:val="left"/>
              <w:rPr>
                <w:rFonts w:ascii="Arial" w:hAnsi="Arial" w:cs="Arial"/>
                <w:sz w:val="18"/>
                <w:szCs w:val="18"/>
              </w:rPr>
            </w:pPr>
            <w:r>
              <w:rPr>
                <w:rFonts w:ascii="Arial" w:hAnsi="Arial" w:cs="Arial"/>
                <w:sz w:val="18"/>
                <w:szCs w:val="18"/>
              </w:rPr>
              <w:t>ул.И.Захарова, д.12</w:t>
            </w:r>
          </w:p>
          <w:p w14:paraId="1E1FA767" w14:textId="77777777" w:rsidR="009D3888" w:rsidRPr="003347B0" w:rsidRDefault="009D3888" w:rsidP="005235D5">
            <w:pPr>
              <w:ind w:firstLine="2"/>
              <w:jc w:val="left"/>
              <w:rPr>
                <w:rFonts w:ascii="Arial" w:hAnsi="Arial" w:cs="Arial"/>
                <w:sz w:val="18"/>
                <w:szCs w:val="18"/>
              </w:rPr>
            </w:pPr>
          </w:p>
          <w:p w14:paraId="3F65EB0B" w14:textId="77777777" w:rsidR="009D3888" w:rsidRPr="009D3888" w:rsidRDefault="009D3888" w:rsidP="005235D5">
            <w:pPr>
              <w:ind w:firstLine="2"/>
              <w:jc w:val="left"/>
              <w:rPr>
                <w:rFonts w:ascii="Arial" w:hAnsi="Arial" w:cs="Arial"/>
                <w:sz w:val="18"/>
                <w:szCs w:val="18"/>
              </w:rPr>
            </w:pPr>
            <w:r w:rsidRPr="003347B0">
              <w:rPr>
                <w:rFonts w:ascii="Arial" w:hAnsi="Arial" w:cs="Arial"/>
                <w:sz w:val="18"/>
                <w:szCs w:val="18"/>
              </w:rPr>
              <w:t>Тел</w:t>
            </w:r>
            <w:r w:rsidRPr="009D3888">
              <w:rPr>
                <w:rFonts w:ascii="Arial" w:hAnsi="Arial" w:cs="Arial"/>
                <w:sz w:val="18"/>
                <w:szCs w:val="18"/>
              </w:rPr>
              <w:t>: +7(3462) 55-06-32</w:t>
            </w:r>
          </w:p>
          <w:p w14:paraId="43F6C98E" w14:textId="77777777" w:rsidR="009D3888" w:rsidRPr="003347B0" w:rsidRDefault="009D3888" w:rsidP="005235D5">
            <w:pPr>
              <w:ind w:firstLine="2"/>
              <w:jc w:val="left"/>
              <w:rPr>
                <w:rFonts w:ascii="Arial" w:hAnsi="Arial" w:cs="Arial"/>
                <w:i/>
                <w:sz w:val="18"/>
                <w:szCs w:val="18"/>
                <w:lang w:val="en-US"/>
              </w:rPr>
            </w:pPr>
            <w:r w:rsidRPr="003347B0">
              <w:rPr>
                <w:rFonts w:ascii="Arial" w:hAnsi="Arial" w:cs="Arial"/>
                <w:i/>
                <w:sz w:val="18"/>
                <w:szCs w:val="18"/>
                <w:lang w:val="en-US"/>
              </w:rPr>
              <w:t xml:space="preserve">e-mail: </w:t>
            </w:r>
            <w:r>
              <w:rPr>
                <w:rFonts w:ascii="Arial" w:hAnsi="Arial" w:cs="Arial"/>
                <w:i/>
                <w:sz w:val="18"/>
                <w:szCs w:val="18"/>
                <w:lang w:val="en-US"/>
              </w:rPr>
              <w:t>uks@admsurgut.ru</w:t>
            </w:r>
          </w:p>
          <w:p w14:paraId="6D9F2E24" w14:textId="77777777" w:rsidR="009D3888" w:rsidRPr="003347B0" w:rsidRDefault="009D3888" w:rsidP="005235D5">
            <w:pPr>
              <w:ind w:firstLine="2"/>
              <w:jc w:val="left"/>
              <w:rPr>
                <w:rFonts w:ascii="Arial" w:hAnsi="Arial" w:cs="Arial"/>
                <w:i/>
                <w:sz w:val="18"/>
                <w:szCs w:val="18"/>
                <w:lang w:val="en-US"/>
              </w:rPr>
            </w:pPr>
          </w:p>
        </w:tc>
        <w:tc>
          <w:tcPr>
            <w:tcW w:w="4597" w:type="dxa"/>
          </w:tcPr>
          <w:p w14:paraId="0EBA07F4" w14:textId="77777777" w:rsidR="009D3888" w:rsidRPr="009D3888" w:rsidRDefault="009D3888" w:rsidP="005235D5">
            <w:pPr>
              <w:rPr>
                <w:rFonts w:ascii="Arial" w:hAnsi="Arial" w:cs="Arial"/>
                <w:sz w:val="18"/>
                <w:szCs w:val="18"/>
              </w:rPr>
            </w:pPr>
          </w:p>
          <w:p w14:paraId="11CFCC46" w14:textId="77777777" w:rsidR="009D3888" w:rsidRPr="003347B0" w:rsidRDefault="009D3888" w:rsidP="005235D5">
            <w:pPr>
              <w:ind w:hanging="19"/>
              <w:rPr>
                <w:rFonts w:ascii="Arial" w:hAnsi="Arial" w:cs="Arial"/>
                <w:b/>
                <w:sz w:val="18"/>
                <w:szCs w:val="18"/>
              </w:rPr>
            </w:pPr>
            <w:r w:rsidRPr="003347B0">
              <w:rPr>
                <w:rFonts w:ascii="Arial" w:hAnsi="Arial" w:cs="Arial"/>
                <w:b/>
                <w:sz w:val="18"/>
                <w:szCs w:val="18"/>
              </w:rPr>
              <w:t xml:space="preserve">ЗАКАЗЧИК: </w:t>
            </w:r>
          </w:p>
          <w:p w14:paraId="6BDC487B" w14:textId="77777777" w:rsidR="009D3888" w:rsidRPr="003347B0" w:rsidRDefault="009D3888" w:rsidP="005235D5">
            <w:pPr>
              <w:ind w:hanging="19"/>
              <w:rPr>
                <w:rFonts w:ascii="Arial" w:hAnsi="Arial" w:cs="Arial"/>
                <w:bCs/>
                <w:sz w:val="20"/>
                <w:szCs w:val="20"/>
              </w:rPr>
            </w:pPr>
          </w:p>
          <w:p w14:paraId="7CD59994" w14:textId="77777777" w:rsidR="009D3888" w:rsidRPr="003347B0" w:rsidRDefault="009D3888" w:rsidP="005235D5">
            <w:pPr>
              <w:ind w:hanging="19"/>
              <w:rPr>
                <w:rFonts w:ascii="Arial" w:hAnsi="Arial" w:cs="Arial"/>
                <w:bCs/>
                <w:sz w:val="20"/>
                <w:szCs w:val="20"/>
              </w:rPr>
            </w:pPr>
            <w:r w:rsidRPr="003347B0">
              <w:rPr>
                <w:rFonts w:ascii="Arial" w:hAnsi="Arial" w:cs="Arial"/>
                <w:bCs/>
                <w:sz w:val="20"/>
                <w:szCs w:val="20"/>
              </w:rPr>
              <w:t>Департамент архитектуры и градостроительства администрации городского округа город Сургут</w:t>
            </w:r>
          </w:p>
          <w:p w14:paraId="2971CF8F" w14:textId="77777777" w:rsidR="009D3888" w:rsidRPr="003347B0" w:rsidRDefault="009D3888" w:rsidP="005235D5">
            <w:pPr>
              <w:ind w:firstLine="2"/>
              <w:jc w:val="left"/>
              <w:rPr>
                <w:rFonts w:ascii="Arial" w:hAnsi="Arial" w:cs="Arial"/>
                <w:sz w:val="18"/>
                <w:szCs w:val="18"/>
              </w:rPr>
            </w:pPr>
          </w:p>
          <w:p w14:paraId="0E34601E" w14:textId="77777777" w:rsidR="009D3888" w:rsidRPr="003347B0" w:rsidRDefault="009D3888" w:rsidP="005235D5">
            <w:pPr>
              <w:ind w:firstLine="2"/>
              <w:jc w:val="left"/>
              <w:rPr>
                <w:rFonts w:ascii="Arial" w:hAnsi="Arial" w:cs="Arial"/>
                <w:bCs/>
                <w:sz w:val="18"/>
                <w:szCs w:val="18"/>
              </w:rPr>
            </w:pPr>
          </w:p>
        </w:tc>
      </w:tr>
    </w:tbl>
    <w:p w14:paraId="6514C566" w14:textId="77777777" w:rsidR="00B37CFA" w:rsidRPr="003347B0" w:rsidRDefault="00B37CFA" w:rsidP="009D3888">
      <w:pPr>
        <w:ind w:firstLine="0"/>
        <w:rPr>
          <w:rFonts w:ascii="Arial" w:hAnsi="Arial" w:cs="Arial"/>
          <w:sz w:val="28"/>
          <w:szCs w:val="28"/>
        </w:rPr>
      </w:pPr>
    </w:p>
    <w:p w14:paraId="68E5CCD8" w14:textId="77777777" w:rsidR="00B37CFA" w:rsidRPr="003347B0" w:rsidRDefault="00B37CFA" w:rsidP="00B37CFA">
      <w:pPr>
        <w:jc w:val="center"/>
        <w:rPr>
          <w:rFonts w:ascii="Arial" w:hAnsi="Arial" w:cs="Arial"/>
          <w:sz w:val="28"/>
          <w:szCs w:val="28"/>
        </w:rPr>
      </w:pPr>
    </w:p>
    <w:p w14:paraId="6A719A43" w14:textId="77777777" w:rsidR="00B37CFA" w:rsidRPr="003347B0" w:rsidRDefault="00B37CFA" w:rsidP="009D3888">
      <w:pPr>
        <w:ind w:firstLine="0"/>
        <w:rPr>
          <w:rFonts w:ascii="Arial" w:hAnsi="Arial" w:cs="Arial"/>
          <w:sz w:val="28"/>
          <w:szCs w:val="28"/>
        </w:rPr>
      </w:pPr>
    </w:p>
    <w:p w14:paraId="2337FA99" w14:textId="77777777" w:rsidR="00B37CFA" w:rsidRPr="003347B0" w:rsidRDefault="00B37CFA" w:rsidP="00B37CFA">
      <w:pPr>
        <w:pStyle w:val="S1"/>
        <w:ind w:left="0" w:firstLine="709"/>
        <w:jc w:val="center"/>
        <w:rPr>
          <w:rFonts w:ascii="Arial" w:hAnsi="Arial" w:cs="Arial"/>
          <w:bCs/>
          <w:sz w:val="24"/>
          <w:szCs w:val="24"/>
        </w:rPr>
      </w:pPr>
      <w:r w:rsidRPr="003347B0">
        <w:rPr>
          <w:rFonts w:ascii="Arial" w:hAnsi="Arial" w:cs="Arial"/>
          <w:bCs/>
          <w:sz w:val="24"/>
          <w:szCs w:val="24"/>
        </w:rPr>
        <w:t>ХАНТЫ-МАНСИЙСКИЙ АВТОНОМНЫЙ ОКРУГ - ЮГРА</w:t>
      </w:r>
    </w:p>
    <w:p w14:paraId="35957588" w14:textId="77777777" w:rsidR="00B37CFA" w:rsidRPr="003347B0" w:rsidRDefault="00B37CFA" w:rsidP="00B37CFA">
      <w:pPr>
        <w:jc w:val="center"/>
        <w:rPr>
          <w:rFonts w:ascii="Arial" w:hAnsi="Arial" w:cs="Arial"/>
          <w:sz w:val="28"/>
          <w:szCs w:val="28"/>
        </w:rPr>
      </w:pPr>
    </w:p>
    <w:p w14:paraId="41CAB3DB" w14:textId="77777777" w:rsidR="00B37CFA" w:rsidRPr="003347B0" w:rsidRDefault="00B37CFA" w:rsidP="00B37CFA">
      <w:pPr>
        <w:jc w:val="center"/>
        <w:rPr>
          <w:rFonts w:ascii="Arial" w:hAnsi="Arial" w:cs="Arial"/>
          <w:sz w:val="28"/>
          <w:szCs w:val="28"/>
        </w:rPr>
      </w:pPr>
    </w:p>
    <w:p w14:paraId="18629D0C" w14:textId="77777777" w:rsidR="00B37CFA" w:rsidRPr="003347B0" w:rsidRDefault="00B37CFA" w:rsidP="00B37CFA">
      <w:pPr>
        <w:widowControl w:val="0"/>
        <w:suppressAutoHyphens/>
        <w:autoSpaceDE w:val="0"/>
        <w:autoSpaceDN w:val="0"/>
        <w:adjustRightInd w:val="0"/>
        <w:ind w:left="709" w:firstLine="0"/>
        <w:jc w:val="center"/>
        <w:rPr>
          <w:rFonts w:ascii="Arial" w:hAnsi="Arial" w:cs="Arial"/>
          <w:b/>
          <w:sz w:val="32"/>
          <w:szCs w:val="32"/>
        </w:rPr>
      </w:pPr>
      <w:r w:rsidRPr="003347B0">
        <w:rPr>
          <w:rFonts w:ascii="Arial" w:hAnsi="Arial" w:cs="Arial"/>
          <w:b/>
          <w:sz w:val="32"/>
          <w:szCs w:val="32"/>
        </w:rPr>
        <w:t>ВНЕСЕНИЕ ИЗМЕНЕНИЙ В ГЕНЕРАЛЬНЫЙ ПЛАН МУНИЦИПАЛЬНОГО ОБРАЗОВАНИЯ ГОРОДСКОЙ ОКРУГ ГОРОД СУРГУТ</w:t>
      </w:r>
    </w:p>
    <w:p w14:paraId="01288761" w14:textId="77777777" w:rsidR="00DE14C7" w:rsidRPr="003347B0" w:rsidRDefault="00DE14C7" w:rsidP="00DE14C7">
      <w:pPr>
        <w:pStyle w:val="2fd"/>
        <w:shd w:val="clear" w:color="auto" w:fill="auto"/>
        <w:spacing w:line="240" w:lineRule="auto"/>
        <w:ind w:left="697" w:firstLine="0"/>
        <w:jc w:val="center"/>
        <w:rPr>
          <w:rFonts w:ascii="Arial" w:hAnsi="Arial" w:cs="Arial"/>
          <w:sz w:val="28"/>
          <w:szCs w:val="28"/>
        </w:rPr>
      </w:pPr>
      <w:r w:rsidRPr="003347B0">
        <w:rPr>
          <w:rFonts w:ascii="Arial" w:hAnsi="Arial" w:cs="Arial"/>
          <w:sz w:val="28"/>
          <w:szCs w:val="28"/>
        </w:rPr>
        <w:t>в части уточнения (изменения) границ функциональных зон</w:t>
      </w:r>
    </w:p>
    <w:p w14:paraId="1A2F8996" w14:textId="77777777" w:rsidR="00B37CFA" w:rsidRPr="003347B0" w:rsidRDefault="00B37CFA" w:rsidP="00B37CFA">
      <w:pPr>
        <w:jc w:val="center"/>
        <w:rPr>
          <w:rFonts w:ascii="Arial" w:hAnsi="Arial" w:cs="Arial"/>
          <w:sz w:val="28"/>
          <w:szCs w:val="28"/>
        </w:rPr>
      </w:pPr>
    </w:p>
    <w:p w14:paraId="2CBE0A1F" w14:textId="77777777" w:rsidR="00B37CFA" w:rsidRPr="003347B0" w:rsidRDefault="00B37CFA" w:rsidP="00B37CFA">
      <w:pPr>
        <w:jc w:val="center"/>
        <w:rPr>
          <w:rFonts w:ascii="Arial" w:hAnsi="Arial" w:cs="Arial"/>
          <w:sz w:val="28"/>
          <w:szCs w:val="28"/>
        </w:rPr>
      </w:pPr>
    </w:p>
    <w:p w14:paraId="11971DCF" w14:textId="709EFE49" w:rsidR="0052348D" w:rsidRPr="003347B0" w:rsidRDefault="0052348D" w:rsidP="0052348D">
      <w:pPr>
        <w:jc w:val="center"/>
        <w:rPr>
          <w:rFonts w:ascii="Arial" w:hAnsi="Arial" w:cs="Arial"/>
          <w:b/>
          <w:sz w:val="32"/>
          <w:szCs w:val="32"/>
        </w:rPr>
      </w:pPr>
      <w:r w:rsidRPr="003347B0">
        <w:rPr>
          <w:rFonts w:ascii="Arial" w:hAnsi="Arial" w:cs="Arial"/>
          <w:b/>
          <w:sz w:val="32"/>
          <w:szCs w:val="32"/>
        </w:rPr>
        <w:t>МАТЕРИАЛЫ ПО ОБ</w:t>
      </w:r>
      <w:r w:rsidR="00055F7D">
        <w:rPr>
          <w:rFonts w:ascii="Arial" w:hAnsi="Arial" w:cs="Arial"/>
          <w:b/>
          <w:sz w:val="32"/>
          <w:szCs w:val="32"/>
        </w:rPr>
        <w:t>О</w:t>
      </w:r>
      <w:r w:rsidRPr="003347B0">
        <w:rPr>
          <w:rFonts w:ascii="Arial" w:hAnsi="Arial" w:cs="Arial"/>
          <w:b/>
          <w:sz w:val="32"/>
          <w:szCs w:val="32"/>
        </w:rPr>
        <w:t>СНОВАНИЮ ПРОЕКТА</w:t>
      </w:r>
    </w:p>
    <w:p w14:paraId="6D5F39CE" w14:textId="77777777" w:rsidR="00B37CFA" w:rsidRPr="003347B0" w:rsidRDefault="00B37CFA" w:rsidP="00B37CFA">
      <w:pPr>
        <w:jc w:val="center"/>
        <w:rPr>
          <w:rFonts w:ascii="Arial" w:hAnsi="Arial" w:cs="Arial"/>
          <w:sz w:val="28"/>
          <w:szCs w:val="28"/>
        </w:rPr>
      </w:pPr>
    </w:p>
    <w:p w14:paraId="79398918" w14:textId="118F9A12" w:rsidR="00B37CFA" w:rsidRPr="003347B0" w:rsidRDefault="00B37CFA" w:rsidP="00B37CFA">
      <w:pPr>
        <w:jc w:val="center"/>
        <w:rPr>
          <w:rFonts w:ascii="Arial" w:hAnsi="Arial" w:cs="Arial"/>
          <w:sz w:val="28"/>
          <w:szCs w:val="28"/>
        </w:rPr>
      </w:pPr>
      <w:r w:rsidRPr="00794C94">
        <w:rPr>
          <w:rFonts w:ascii="Arial" w:hAnsi="Arial" w:cs="Arial"/>
          <w:sz w:val="28"/>
          <w:szCs w:val="28"/>
        </w:rPr>
        <w:t>Шифр:</w:t>
      </w:r>
      <w:r w:rsidR="002E1CD6" w:rsidRPr="00794C94">
        <w:rPr>
          <w:rFonts w:ascii="Arial" w:hAnsi="Arial" w:cs="Arial"/>
          <w:sz w:val="28"/>
          <w:szCs w:val="28"/>
        </w:rPr>
        <w:t>0</w:t>
      </w:r>
      <w:r w:rsidR="00A800BE">
        <w:rPr>
          <w:rFonts w:ascii="Arial" w:hAnsi="Arial" w:cs="Arial"/>
          <w:sz w:val="28"/>
          <w:szCs w:val="28"/>
        </w:rPr>
        <w:t>7</w:t>
      </w:r>
      <w:r w:rsidR="002E1CD6" w:rsidRPr="00794C94">
        <w:rPr>
          <w:rFonts w:ascii="Arial" w:hAnsi="Arial" w:cs="Arial"/>
          <w:sz w:val="28"/>
          <w:szCs w:val="28"/>
        </w:rPr>
        <w:t>-20</w:t>
      </w:r>
      <w:r w:rsidR="00794C94" w:rsidRPr="00794C94">
        <w:rPr>
          <w:rFonts w:ascii="Arial" w:hAnsi="Arial" w:cs="Arial"/>
          <w:sz w:val="28"/>
          <w:szCs w:val="28"/>
        </w:rPr>
        <w:t>20</w:t>
      </w:r>
      <w:r w:rsidR="002E1CD6" w:rsidRPr="00794C94">
        <w:rPr>
          <w:rFonts w:ascii="Arial" w:hAnsi="Arial" w:cs="Arial"/>
          <w:sz w:val="28"/>
          <w:szCs w:val="28"/>
        </w:rPr>
        <w:t>-ВИ ГП.ОМ-ТМ</w:t>
      </w:r>
    </w:p>
    <w:p w14:paraId="2F4D6843" w14:textId="77777777" w:rsidR="00B37CFA" w:rsidRPr="003347B0" w:rsidRDefault="00B37CFA" w:rsidP="00B37CFA">
      <w:pPr>
        <w:jc w:val="center"/>
        <w:rPr>
          <w:rFonts w:ascii="Arial" w:hAnsi="Arial" w:cs="Arial"/>
          <w:sz w:val="28"/>
          <w:szCs w:val="28"/>
        </w:rPr>
      </w:pPr>
    </w:p>
    <w:p w14:paraId="47A5A6A2" w14:textId="77777777" w:rsidR="00B37CFA" w:rsidRPr="003347B0" w:rsidRDefault="00B37CFA" w:rsidP="00B37CFA">
      <w:pPr>
        <w:jc w:val="center"/>
        <w:rPr>
          <w:rFonts w:ascii="Arial" w:hAnsi="Arial" w:cs="Arial"/>
          <w:sz w:val="28"/>
          <w:szCs w:val="28"/>
        </w:rPr>
      </w:pPr>
    </w:p>
    <w:p w14:paraId="38F67BF4" w14:textId="77777777" w:rsidR="00B37CFA" w:rsidRPr="003347B0" w:rsidRDefault="00B37CFA" w:rsidP="00B37CFA">
      <w:pPr>
        <w:jc w:val="center"/>
        <w:rPr>
          <w:rFonts w:ascii="Arial" w:hAnsi="Arial" w:cs="Arial"/>
          <w:sz w:val="28"/>
          <w:szCs w:val="28"/>
        </w:rPr>
      </w:pPr>
    </w:p>
    <w:p w14:paraId="62FE1715" w14:textId="77777777" w:rsidR="00B37CFA" w:rsidRPr="003347B0" w:rsidRDefault="00B37CFA" w:rsidP="00B37CFA">
      <w:pPr>
        <w:jc w:val="center"/>
        <w:rPr>
          <w:rFonts w:ascii="Arial" w:hAnsi="Arial" w:cs="Arial"/>
          <w:sz w:val="28"/>
          <w:szCs w:val="28"/>
        </w:rPr>
      </w:pPr>
    </w:p>
    <w:p w14:paraId="48C8597E" w14:textId="1A1C9862" w:rsidR="00B37CFA" w:rsidRPr="003347B0" w:rsidRDefault="00794C94" w:rsidP="00B37CFA">
      <w:pPr>
        <w:jc w:val="center"/>
        <w:rPr>
          <w:rFonts w:ascii="Arial" w:hAnsi="Arial" w:cs="Arial"/>
          <w:sz w:val="28"/>
          <w:szCs w:val="28"/>
        </w:rPr>
      </w:pPr>
      <w:r>
        <w:rPr>
          <w:rFonts w:ascii="Arial" w:hAnsi="Arial" w:cs="Arial"/>
          <w:sz w:val="28"/>
          <w:szCs w:val="28"/>
        </w:rPr>
        <w:t>Директор                                                                           Бойко Р.В.</w:t>
      </w:r>
    </w:p>
    <w:p w14:paraId="491E20F2" w14:textId="77777777" w:rsidR="00B37CFA" w:rsidRPr="003347B0" w:rsidRDefault="00B37CFA" w:rsidP="00B37CFA">
      <w:pPr>
        <w:jc w:val="center"/>
        <w:rPr>
          <w:rFonts w:ascii="Arial" w:hAnsi="Arial" w:cs="Arial"/>
          <w:sz w:val="28"/>
          <w:szCs w:val="28"/>
        </w:rPr>
      </w:pPr>
    </w:p>
    <w:p w14:paraId="23E2CC84" w14:textId="77777777" w:rsidR="00B37CFA" w:rsidRPr="003347B0" w:rsidRDefault="00B37CFA" w:rsidP="00B37CFA">
      <w:pPr>
        <w:jc w:val="center"/>
        <w:rPr>
          <w:rFonts w:ascii="Arial" w:hAnsi="Arial" w:cs="Arial"/>
          <w:sz w:val="28"/>
          <w:szCs w:val="28"/>
        </w:rPr>
      </w:pPr>
    </w:p>
    <w:p w14:paraId="4ECCAD4F" w14:textId="77777777" w:rsidR="00B37CFA" w:rsidRPr="003347B0" w:rsidRDefault="00B37CFA" w:rsidP="00B37CFA">
      <w:pPr>
        <w:jc w:val="center"/>
        <w:rPr>
          <w:rFonts w:ascii="Arial" w:hAnsi="Arial" w:cs="Arial"/>
          <w:sz w:val="28"/>
          <w:szCs w:val="28"/>
        </w:rPr>
      </w:pPr>
    </w:p>
    <w:p w14:paraId="1D2182DF" w14:textId="77777777" w:rsidR="00B37CFA" w:rsidRPr="003347B0" w:rsidRDefault="00B37CFA" w:rsidP="00B37CFA">
      <w:pPr>
        <w:jc w:val="center"/>
        <w:rPr>
          <w:rFonts w:ascii="Arial" w:hAnsi="Arial" w:cs="Arial"/>
          <w:sz w:val="28"/>
          <w:szCs w:val="28"/>
        </w:rPr>
      </w:pPr>
    </w:p>
    <w:p w14:paraId="29A67051" w14:textId="77777777" w:rsidR="00B37CFA" w:rsidRPr="003347B0" w:rsidRDefault="00B37CFA" w:rsidP="00B37CFA">
      <w:pPr>
        <w:jc w:val="center"/>
        <w:rPr>
          <w:rFonts w:ascii="Arial" w:hAnsi="Arial" w:cs="Arial"/>
          <w:sz w:val="28"/>
          <w:szCs w:val="28"/>
        </w:rPr>
      </w:pPr>
    </w:p>
    <w:p w14:paraId="712F9BF4" w14:textId="77777777" w:rsidR="00B37CFA" w:rsidRPr="003347B0" w:rsidRDefault="00B37CFA" w:rsidP="00B37CFA">
      <w:pPr>
        <w:jc w:val="center"/>
        <w:rPr>
          <w:rFonts w:ascii="Arial" w:hAnsi="Arial" w:cs="Arial"/>
          <w:sz w:val="28"/>
          <w:szCs w:val="28"/>
        </w:rPr>
      </w:pPr>
    </w:p>
    <w:p w14:paraId="4A7ED940" w14:textId="77777777" w:rsidR="00B37CFA" w:rsidRPr="003347B0" w:rsidRDefault="00B37CFA" w:rsidP="00B37CFA">
      <w:pPr>
        <w:jc w:val="center"/>
        <w:rPr>
          <w:rFonts w:ascii="Arial" w:hAnsi="Arial" w:cs="Arial"/>
          <w:sz w:val="28"/>
          <w:szCs w:val="28"/>
        </w:rPr>
      </w:pPr>
    </w:p>
    <w:p w14:paraId="7F613E98" w14:textId="77777777" w:rsidR="00B37CFA" w:rsidRPr="003347B0" w:rsidRDefault="00B37CFA" w:rsidP="00B37CFA">
      <w:pPr>
        <w:jc w:val="center"/>
        <w:rPr>
          <w:rFonts w:ascii="Arial" w:hAnsi="Arial" w:cs="Arial"/>
          <w:sz w:val="28"/>
          <w:szCs w:val="28"/>
        </w:rPr>
      </w:pPr>
    </w:p>
    <w:p w14:paraId="50AB3EF6" w14:textId="0BA0284E" w:rsidR="00B37CFA" w:rsidRPr="003347B0" w:rsidRDefault="009D3888" w:rsidP="00B37CFA">
      <w:pPr>
        <w:jc w:val="center"/>
        <w:rPr>
          <w:rFonts w:ascii="Arial" w:hAnsi="Arial" w:cs="Arial"/>
        </w:rPr>
      </w:pPr>
      <w:r>
        <w:rPr>
          <w:rFonts w:ascii="Arial" w:hAnsi="Arial" w:cs="Arial"/>
        </w:rPr>
        <w:t>Сургут, 2020</w:t>
      </w:r>
      <w:r w:rsidR="00B37CFA" w:rsidRPr="003347B0">
        <w:rPr>
          <w:rFonts w:ascii="Arial" w:hAnsi="Arial" w:cs="Arial"/>
        </w:rPr>
        <w:br w:type="page"/>
      </w:r>
    </w:p>
    <w:p w14:paraId="0E4A15AE" w14:textId="55D21FE0" w:rsidR="007E72A1" w:rsidRPr="00794C94" w:rsidRDefault="001D2F6D" w:rsidP="00794C94">
      <w:pPr>
        <w:pStyle w:val="12"/>
        <w:jc w:val="center"/>
        <w:rPr>
          <w:sz w:val="24"/>
        </w:rPr>
      </w:pPr>
      <w:r w:rsidRPr="003347B0">
        <w:rPr>
          <w:sz w:val="24"/>
        </w:rPr>
        <w:lastRenderedPageBreak/>
        <w:t>СОСТАВ ПРОЕКТНЫХ МАТЕРИАЛОВ</w:t>
      </w:r>
      <w:bookmarkEnd w:id="0"/>
      <w:bookmarkEnd w:id="1"/>
      <w:bookmarkEnd w:id="2"/>
    </w:p>
    <w:tbl>
      <w:tblPr>
        <w:tblW w:w="9951" w:type="dxa"/>
        <w:tblInd w:w="-431" w:type="dxa"/>
        <w:tblLayout w:type="fixed"/>
        <w:tblLook w:val="04A0" w:firstRow="1" w:lastRow="0" w:firstColumn="1" w:lastColumn="0" w:noHBand="0" w:noVBand="1"/>
      </w:tblPr>
      <w:tblGrid>
        <w:gridCol w:w="1021"/>
        <w:gridCol w:w="1560"/>
        <w:gridCol w:w="4111"/>
        <w:gridCol w:w="1417"/>
        <w:gridCol w:w="993"/>
        <w:gridCol w:w="849"/>
      </w:tblGrid>
      <w:tr w:rsidR="007E72A1" w:rsidRPr="005F5BAB" w14:paraId="733E6766" w14:textId="77777777" w:rsidTr="00794C94">
        <w:trPr>
          <w:trHeight w:val="858"/>
        </w:trPr>
        <w:tc>
          <w:tcPr>
            <w:tcW w:w="1021" w:type="dxa"/>
            <w:tcBorders>
              <w:top w:val="single" w:sz="4" w:space="0" w:color="auto"/>
              <w:left w:val="single" w:sz="4" w:space="0" w:color="auto"/>
              <w:bottom w:val="single" w:sz="4" w:space="0" w:color="auto"/>
              <w:right w:val="single" w:sz="4" w:space="0" w:color="auto"/>
            </w:tcBorders>
            <w:hideMark/>
          </w:tcPr>
          <w:p w14:paraId="3D76C64B" w14:textId="77777777" w:rsidR="007E72A1" w:rsidRPr="005F5BAB" w:rsidRDefault="007E72A1" w:rsidP="00E17F60">
            <w:pPr>
              <w:ind w:firstLine="0"/>
              <w:rPr>
                <w:sz w:val="22"/>
                <w:szCs w:val="22"/>
              </w:rPr>
            </w:pPr>
            <w:r w:rsidRPr="005F5BAB">
              <w:rPr>
                <w:sz w:val="22"/>
                <w:szCs w:val="22"/>
              </w:rPr>
              <w:t>№ тома/</w:t>
            </w:r>
          </w:p>
          <w:p w14:paraId="10A1F6A1" w14:textId="77777777" w:rsidR="007E72A1" w:rsidRPr="005F5BAB" w:rsidRDefault="007E72A1" w:rsidP="00E17F60">
            <w:pPr>
              <w:ind w:left="-79" w:firstLine="0"/>
              <w:rPr>
                <w:sz w:val="22"/>
                <w:szCs w:val="22"/>
              </w:rPr>
            </w:pPr>
            <w:r w:rsidRPr="005F5BAB">
              <w:rPr>
                <w:sz w:val="22"/>
                <w:szCs w:val="22"/>
              </w:rPr>
              <w:t>карты</w:t>
            </w:r>
          </w:p>
        </w:tc>
        <w:tc>
          <w:tcPr>
            <w:tcW w:w="1560" w:type="dxa"/>
            <w:tcBorders>
              <w:top w:val="single" w:sz="4" w:space="0" w:color="auto"/>
              <w:left w:val="single" w:sz="4" w:space="0" w:color="auto"/>
              <w:bottom w:val="single" w:sz="4" w:space="0" w:color="auto"/>
              <w:right w:val="single" w:sz="4" w:space="0" w:color="auto"/>
            </w:tcBorders>
            <w:vAlign w:val="center"/>
          </w:tcPr>
          <w:p w14:paraId="307F27A0" w14:textId="77777777" w:rsidR="007E72A1" w:rsidRPr="005F5BAB" w:rsidRDefault="007E72A1" w:rsidP="00E17F60">
            <w:pPr>
              <w:ind w:firstLine="0"/>
              <w:rPr>
                <w:sz w:val="22"/>
                <w:szCs w:val="22"/>
              </w:rPr>
            </w:pPr>
            <w:r w:rsidRPr="005F5BAB">
              <w:rPr>
                <w:sz w:val="22"/>
                <w:szCs w:val="22"/>
              </w:rPr>
              <w:t>Обозначение</w:t>
            </w:r>
          </w:p>
        </w:tc>
        <w:tc>
          <w:tcPr>
            <w:tcW w:w="4111" w:type="dxa"/>
            <w:tcBorders>
              <w:top w:val="single" w:sz="4" w:space="0" w:color="auto"/>
              <w:left w:val="single" w:sz="4" w:space="0" w:color="auto"/>
              <w:bottom w:val="single" w:sz="4" w:space="0" w:color="auto"/>
              <w:right w:val="single" w:sz="4" w:space="0" w:color="auto"/>
            </w:tcBorders>
          </w:tcPr>
          <w:p w14:paraId="191FF441" w14:textId="77777777" w:rsidR="007E72A1" w:rsidRPr="005F5BAB" w:rsidRDefault="007E72A1" w:rsidP="00E17F60">
            <w:pPr>
              <w:ind w:firstLine="0"/>
              <w:rPr>
                <w:sz w:val="22"/>
                <w:szCs w:val="22"/>
              </w:rPr>
            </w:pPr>
          </w:p>
          <w:p w14:paraId="79EA0DE5" w14:textId="77777777" w:rsidR="007E72A1" w:rsidRPr="005F5BAB" w:rsidRDefault="007E72A1" w:rsidP="00E17F60">
            <w:pPr>
              <w:ind w:firstLine="0"/>
              <w:jc w:val="center"/>
              <w:rPr>
                <w:sz w:val="22"/>
                <w:szCs w:val="22"/>
              </w:rPr>
            </w:pPr>
            <w:r w:rsidRPr="005F5BAB">
              <w:rPr>
                <w:sz w:val="22"/>
                <w:szCs w:val="22"/>
              </w:rPr>
              <w:t>Наименование</w:t>
            </w:r>
          </w:p>
        </w:tc>
        <w:tc>
          <w:tcPr>
            <w:tcW w:w="1417" w:type="dxa"/>
            <w:tcBorders>
              <w:top w:val="single" w:sz="4" w:space="0" w:color="auto"/>
              <w:left w:val="single" w:sz="4" w:space="0" w:color="auto"/>
              <w:bottom w:val="single" w:sz="4" w:space="0" w:color="auto"/>
              <w:right w:val="single" w:sz="4" w:space="0" w:color="auto"/>
            </w:tcBorders>
            <w:vAlign w:val="center"/>
          </w:tcPr>
          <w:p w14:paraId="2323F172" w14:textId="77777777" w:rsidR="007E72A1" w:rsidRPr="005F5BAB" w:rsidRDefault="007E72A1" w:rsidP="00E17F60">
            <w:pPr>
              <w:ind w:firstLine="0"/>
              <w:rPr>
                <w:sz w:val="22"/>
                <w:szCs w:val="22"/>
              </w:rPr>
            </w:pPr>
            <w:r w:rsidRPr="005F5BAB">
              <w:rPr>
                <w:sz w:val="22"/>
                <w:szCs w:val="22"/>
              </w:rPr>
              <w:t>Примечание</w:t>
            </w:r>
          </w:p>
        </w:tc>
        <w:tc>
          <w:tcPr>
            <w:tcW w:w="993" w:type="dxa"/>
            <w:tcBorders>
              <w:top w:val="single" w:sz="4" w:space="0" w:color="auto"/>
              <w:left w:val="single" w:sz="4" w:space="0" w:color="auto"/>
              <w:bottom w:val="single" w:sz="4" w:space="0" w:color="auto"/>
              <w:right w:val="single" w:sz="4" w:space="0" w:color="auto"/>
            </w:tcBorders>
            <w:vAlign w:val="center"/>
          </w:tcPr>
          <w:p w14:paraId="34F26194" w14:textId="77777777" w:rsidR="007E72A1" w:rsidRPr="005F5BAB" w:rsidRDefault="007E72A1" w:rsidP="00E17F60">
            <w:pPr>
              <w:ind w:firstLine="0"/>
              <w:rPr>
                <w:sz w:val="22"/>
                <w:szCs w:val="22"/>
              </w:rPr>
            </w:pPr>
            <w:r w:rsidRPr="005F5BAB">
              <w:rPr>
                <w:sz w:val="22"/>
                <w:szCs w:val="22"/>
              </w:rPr>
              <w:t>Инв-</w:t>
            </w:r>
          </w:p>
          <w:p w14:paraId="51964953" w14:textId="77777777" w:rsidR="007E72A1" w:rsidRPr="005F5BAB" w:rsidRDefault="007E72A1" w:rsidP="00E17F60">
            <w:pPr>
              <w:ind w:firstLine="0"/>
              <w:rPr>
                <w:sz w:val="22"/>
                <w:szCs w:val="22"/>
              </w:rPr>
            </w:pPr>
            <w:r w:rsidRPr="005F5BAB">
              <w:rPr>
                <w:sz w:val="22"/>
                <w:szCs w:val="22"/>
              </w:rPr>
              <w:t>ный</w:t>
            </w:r>
          </w:p>
          <w:p w14:paraId="0D87D7D6" w14:textId="77777777" w:rsidR="007E72A1" w:rsidRPr="005F5BAB" w:rsidRDefault="007E72A1" w:rsidP="00E17F60">
            <w:pPr>
              <w:ind w:firstLine="0"/>
              <w:rPr>
                <w:sz w:val="22"/>
                <w:szCs w:val="22"/>
              </w:rPr>
            </w:pPr>
            <w:r w:rsidRPr="005F5BAB">
              <w:rPr>
                <w:sz w:val="22"/>
                <w:szCs w:val="22"/>
              </w:rPr>
              <w:t>номер</w:t>
            </w:r>
          </w:p>
        </w:tc>
        <w:tc>
          <w:tcPr>
            <w:tcW w:w="849" w:type="dxa"/>
            <w:tcBorders>
              <w:top w:val="single" w:sz="4" w:space="0" w:color="auto"/>
              <w:left w:val="single" w:sz="4" w:space="0" w:color="auto"/>
              <w:bottom w:val="single" w:sz="4" w:space="0" w:color="auto"/>
              <w:right w:val="single" w:sz="4" w:space="0" w:color="auto"/>
            </w:tcBorders>
            <w:vAlign w:val="center"/>
          </w:tcPr>
          <w:p w14:paraId="2F6FE8B0" w14:textId="5A91BDB6" w:rsidR="007E72A1" w:rsidRPr="005F5BAB" w:rsidRDefault="007E72A1" w:rsidP="00E17F60">
            <w:pPr>
              <w:ind w:firstLine="0"/>
              <w:rPr>
                <w:sz w:val="22"/>
                <w:szCs w:val="22"/>
              </w:rPr>
            </w:pPr>
            <w:r w:rsidRPr="005F5BAB">
              <w:rPr>
                <w:sz w:val="22"/>
                <w:szCs w:val="22"/>
              </w:rPr>
              <w:t>Кол</w:t>
            </w:r>
            <w:r w:rsidR="00794C94">
              <w:rPr>
                <w:sz w:val="22"/>
                <w:szCs w:val="22"/>
              </w:rPr>
              <w:t>-</w:t>
            </w:r>
            <w:r w:rsidRPr="005F5BAB">
              <w:rPr>
                <w:sz w:val="22"/>
                <w:szCs w:val="22"/>
              </w:rPr>
              <w:t>во экз</w:t>
            </w:r>
            <w:r w:rsidR="00794C94">
              <w:rPr>
                <w:sz w:val="22"/>
                <w:szCs w:val="22"/>
              </w:rPr>
              <w:t>.</w:t>
            </w:r>
          </w:p>
        </w:tc>
      </w:tr>
      <w:tr w:rsidR="007E72A1" w:rsidRPr="005F5BAB" w14:paraId="0D5FC3C3" w14:textId="77777777" w:rsidTr="00E17F60">
        <w:trPr>
          <w:trHeight w:val="515"/>
        </w:trPr>
        <w:tc>
          <w:tcPr>
            <w:tcW w:w="9951" w:type="dxa"/>
            <w:gridSpan w:val="6"/>
            <w:tcBorders>
              <w:top w:val="single" w:sz="4" w:space="0" w:color="auto"/>
              <w:left w:val="single" w:sz="4" w:space="0" w:color="auto"/>
              <w:bottom w:val="single" w:sz="4" w:space="0" w:color="auto"/>
              <w:right w:val="single" w:sz="4" w:space="0" w:color="auto"/>
            </w:tcBorders>
          </w:tcPr>
          <w:p w14:paraId="3C11AE7D" w14:textId="77777777" w:rsidR="007E72A1" w:rsidRPr="005F5BAB" w:rsidRDefault="007E72A1" w:rsidP="00E17F60">
            <w:pPr>
              <w:ind w:firstLine="0"/>
              <w:jc w:val="center"/>
              <w:rPr>
                <w:b/>
                <w:sz w:val="22"/>
                <w:szCs w:val="22"/>
              </w:rPr>
            </w:pPr>
            <w:r w:rsidRPr="005F5BAB">
              <w:rPr>
                <w:b/>
                <w:sz w:val="22"/>
                <w:szCs w:val="22"/>
              </w:rPr>
              <w:t>ВНЕСЕНИЕ ИЗМЕНЕНИЙ В ГЕНЕРАЛЬНЫЙ ПЛАН МУНИЦИПАЛЬНОГО ОБРАЗОВАНИЯ ГОРОДСКОЙ ОКРУГ ГОРОД СУРГУТ</w:t>
            </w:r>
          </w:p>
        </w:tc>
      </w:tr>
      <w:tr w:rsidR="007E72A1" w:rsidRPr="005F5BAB" w14:paraId="6058050E" w14:textId="77777777" w:rsidTr="00E17F60">
        <w:trPr>
          <w:trHeight w:val="317"/>
        </w:trPr>
        <w:tc>
          <w:tcPr>
            <w:tcW w:w="9951" w:type="dxa"/>
            <w:gridSpan w:val="6"/>
            <w:tcBorders>
              <w:top w:val="single" w:sz="4" w:space="0" w:color="auto"/>
              <w:left w:val="single" w:sz="4" w:space="0" w:color="auto"/>
              <w:bottom w:val="single" w:sz="4" w:space="0" w:color="auto"/>
              <w:right w:val="single" w:sz="4" w:space="0" w:color="auto"/>
            </w:tcBorders>
          </w:tcPr>
          <w:p w14:paraId="2DE5B4DB" w14:textId="77777777" w:rsidR="007E72A1" w:rsidRPr="005F5BAB" w:rsidRDefault="007E72A1" w:rsidP="00E17F60">
            <w:pPr>
              <w:ind w:firstLine="0"/>
              <w:jc w:val="center"/>
              <w:rPr>
                <w:b/>
                <w:sz w:val="22"/>
                <w:szCs w:val="22"/>
              </w:rPr>
            </w:pPr>
            <w:r w:rsidRPr="005F5BAB">
              <w:rPr>
                <w:b/>
                <w:sz w:val="22"/>
                <w:szCs w:val="22"/>
              </w:rPr>
              <w:t>Положение о территориальном планировании (утверждаемая часть)</w:t>
            </w:r>
          </w:p>
        </w:tc>
      </w:tr>
      <w:tr w:rsidR="007E72A1" w:rsidRPr="005F5BAB" w14:paraId="0076B364" w14:textId="77777777" w:rsidTr="00E17F60">
        <w:trPr>
          <w:trHeight w:val="316"/>
        </w:trPr>
        <w:tc>
          <w:tcPr>
            <w:tcW w:w="1021" w:type="dxa"/>
            <w:tcBorders>
              <w:top w:val="single" w:sz="4" w:space="0" w:color="auto"/>
              <w:left w:val="single" w:sz="4" w:space="0" w:color="auto"/>
              <w:bottom w:val="single" w:sz="4" w:space="0" w:color="auto"/>
              <w:right w:val="single" w:sz="4" w:space="0" w:color="auto"/>
            </w:tcBorders>
          </w:tcPr>
          <w:p w14:paraId="2BC6DF93" w14:textId="77777777" w:rsidR="007E72A1" w:rsidRPr="005F5BAB" w:rsidRDefault="007E72A1" w:rsidP="00E17F60">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tcPr>
          <w:p w14:paraId="077BDD0D" w14:textId="77777777" w:rsidR="007E72A1" w:rsidRPr="005F5BAB" w:rsidRDefault="007E72A1" w:rsidP="00E17F60">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vAlign w:val="center"/>
          </w:tcPr>
          <w:p w14:paraId="35DBFC9D" w14:textId="77777777" w:rsidR="007E72A1" w:rsidRPr="005F5BAB" w:rsidRDefault="007E72A1" w:rsidP="00E17F60">
            <w:pPr>
              <w:widowControl w:val="0"/>
              <w:autoSpaceDE w:val="0"/>
              <w:autoSpaceDN w:val="0"/>
              <w:adjustRightInd w:val="0"/>
              <w:ind w:firstLine="0"/>
              <w:rPr>
                <w:b/>
                <w:i/>
                <w:sz w:val="22"/>
                <w:szCs w:val="22"/>
              </w:rPr>
            </w:pPr>
            <w:r w:rsidRPr="005F5BAB">
              <w:rPr>
                <w:b/>
                <w:i/>
                <w:sz w:val="22"/>
                <w:szCs w:val="22"/>
              </w:rPr>
              <w:t>Текстовые материалы:</w:t>
            </w:r>
          </w:p>
        </w:tc>
        <w:tc>
          <w:tcPr>
            <w:tcW w:w="1417" w:type="dxa"/>
            <w:tcBorders>
              <w:top w:val="single" w:sz="4" w:space="0" w:color="auto"/>
              <w:left w:val="single" w:sz="4" w:space="0" w:color="auto"/>
              <w:bottom w:val="single" w:sz="4" w:space="0" w:color="auto"/>
              <w:right w:val="single" w:sz="4" w:space="0" w:color="auto"/>
            </w:tcBorders>
          </w:tcPr>
          <w:p w14:paraId="5376D20D"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10650D59" w14:textId="77777777" w:rsidR="007E72A1" w:rsidRPr="005F5BAB" w:rsidRDefault="007E72A1" w:rsidP="00E17F60">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0FBDD3E5" w14:textId="77777777" w:rsidR="007E72A1" w:rsidRPr="005F5BAB" w:rsidRDefault="007E72A1" w:rsidP="00E17F60">
            <w:pPr>
              <w:ind w:firstLine="0"/>
              <w:jc w:val="center"/>
              <w:rPr>
                <w:sz w:val="22"/>
                <w:szCs w:val="22"/>
              </w:rPr>
            </w:pPr>
          </w:p>
        </w:tc>
      </w:tr>
      <w:tr w:rsidR="007E72A1" w:rsidRPr="005F5BAB" w14:paraId="4F7674D4" w14:textId="77777777" w:rsidTr="00794C94">
        <w:trPr>
          <w:trHeight w:val="679"/>
        </w:trPr>
        <w:tc>
          <w:tcPr>
            <w:tcW w:w="1021" w:type="dxa"/>
            <w:tcBorders>
              <w:top w:val="single" w:sz="4" w:space="0" w:color="auto"/>
              <w:left w:val="single" w:sz="4" w:space="0" w:color="auto"/>
              <w:bottom w:val="single" w:sz="4" w:space="0" w:color="auto"/>
              <w:right w:val="single" w:sz="4" w:space="0" w:color="auto"/>
            </w:tcBorders>
            <w:hideMark/>
          </w:tcPr>
          <w:p w14:paraId="64CCA378" w14:textId="77777777" w:rsidR="007E72A1" w:rsidRPr="005F5BAB" w:rsidRDefault="007E72A1" w:rsidP="00E17F60">
            <w:pPr>
              <w:tabs>
                <w:tab w:val="left" w:pos="625"/>
                <w:tab w:val="center" w:pos="4677"/>
                <w:tab w:val="right" w:pos="9355"/>
              </w:tabs>
              <w:ind w:left="34" w:firstLine="0"/>
              <w:rPr>
                <w:bCs/>
                <w:color w:val="000000"/>
                <w:sz w:val="22"/>
                <w:szCs w:val="22"/>
              </w:rPr>
            </w:pPr>
            <w:r w:rsidRPr="005F5BAB">
              <w:rPr>
                <w:bCs/>
                <w:color w:val="000000"/>
                <w:sz w:val="22"/>
                <w:szCs w:val="22"/>
              </w:rPr>
              <w:t>УЧ-ТМ</w:t>
            </w:r>
          </w:p>
        </w:tc>
        <w:tc>
          <w:tcPr>
            <w:tcW w:w="1560" w:type="dxa"/>
            <w:tcBorders>
              <w:top w:val="single" w:sz="4" w:space="0" w:color="auto"/>
              <w:left w:val="single" w:sz="4" w:space="0" w:color="auto"/>
              <w:bottom w:val="single" w:sz="4" w:space="0" w:color="auto"/>
              <w:right w:val="single" w:sz="4" w:space="0" w:color="auto"/>
            </w:tcBorders>
            <w:hideMark/>
          </w:tcPr>
          <w:p w14:paraId="19A82FE1" w14:textId="1DCFDE49" w:rsidR="007E72A1" w:rsidRPr="005F5BAB" w:rsidRDefault="007E72A1" w:rsidP="00E17F60">
            <w:pPr>
              <w:ind w:firstLine="0"/>
              <w:rPr>
                <w:sz w:val="22"/>
                <w:szCs w:val="22"/>
              </w:rPr>
            </w:pPr>
            <w:r w:rsidRPr="005F5BAB">
              <w:rPr>
                <w:sz w:val="22"/>
                <w:szCs w:val="22"/>
              </w:rPr>
              <w:t xml:space="preserve">ш. </w:t>
            </w:r>
            <w:r w:rsidR="009E4C8C">
              <w:rPr>
                <w:sz w:val="22"/>
                <w:szCs w:val="22"/>
              </w:rPr>
              <w:t>07</w:t>
            </w:r>
            <w:r w:rsidRPr="005F5BAB">
              <w:rPr>
                <w:sz w:val="22"/>
                <w:szCs w:val="22"/>
              </w:rPr>
              <w:t>-20</w:t>
            </w:r>
            <w:r w:rsidR="00794C94">
              <w:rPr>
                <w:sz w:val="22"/>
                <w:szCs w:val="22"/>
              </w:rPr>
              <w:t>20</w:t>
            </w:r>
            <w:r w:rsidRPr="005F5BAB">
              <w:rPr>
                <w:sz w:val="22"/>
                <w:szCs w:val="22"/>
              </w:rPr>
              <w:t xml:space="preserve"> -ВИ ГП.</w:t>
            </w:r>
          </w:p>
          <w:p w14:paraId="64417E49" w14:textId="77777777" w:rsidR="007E72A1" w:rsidRPr="005F5BAB" w:rsidRDefault="007E72A1" w:rsidP="00E17F60">
            <w:pPr>
              <w:ind w:firstLine="0"/>
              <w:rPr>
                <w:sz w:val="22"/>
                <w:szCs w:val="22"/>
              </w:rPr>
            </w:pPr>
            <w:r w:rsidRPr="005F5BAB">
              <w:rPr>
                <w:sz w:val="22"/>
                <w:szCs w:val="22"/>
              </w:rPr>
              <w:t>УЧ-ТМ</w:t>
            </w:r>
          </w:p>
        </w:tc>
        <w:tc>
          <w:tcPr>
            <w:tcW w:w="4111" w:type="dxa"/>
            <w:tcBorders>
              <w:top w:val="single" w:sz="4" w:space="0" w:color="auto"/>
              <w:left w:val="single" w:sz="4" w:space="0" w:color="auto"/>
              <w:bottom w:val="single" w:sz="4" w:space="0" w:color="auto"/>
              <w:right w:val="single" w:sz="4" w:space="0" w:color="auto"/>
            </w:tcBorders>
            <w:vAlign w:val="center"/>
          </w:tcPr>
          <w:p w14:paraId="3F96B586" w14:textId="77777777" w:rsidR="007E72A1" w:rsidRPr="005F5BAB" w:rsidRDefault="007E72A1" w:rsidP="00E17F60">
            <w:pPr>
              <w:widowControl w:val="0"/>
              <w:autoSpaceDE w:val="0"/>
              <w:autoSpaceDN w:val="0"/>
              <w:adjustRightInd w:val="0"/>
              <w:ind w:firstLine="0"/>
              <w:rPr>
                <w:sz w:val="22"/>
                <w:szCs w:val="22"/>
              </w:rPr>
            </w:pPr>
            <w:r w:rsidRPr="005F5BAB">
              <w:rPr>
                <w:sz w:val="22"/>
                <w:szCs w:val="22"/>
              </w:rPr>
              <w:t>Положение о территориальном планировании</w:t>
            </w:r>
          </w:p>
        </w:tc>
        <w:tc>
          <w:tcPr>
            <w:tcW w:w="1417" w:type="dxa"/>
            <w:tcBorders>
              <w:top w:val="single" w:sz="4" w:space="0" w:color="auto"/>
              <w:left w:val="single" w:sz="4" w:space="0" w:color="auto"/>
              <w:bottom w:val="single" w:sz="4" w:space="0" w:color="auto"/>
              <w:right w:val="single" w:sz="4" w:space="0" w:color="auto"/>
            </w:tcBorders>
          </w:tcPr>
          <w:p w14:paraId="13BEAAF3"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14B0FAE1" w14:textId="77777777" w:rsidR="007E72A1" w:rsidRPr="005F5BAB" w:rsidRDefault="007E72A1" w:rsidP="00E17F60">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49551F8" w14:textId="77777777" w:rsidR="007E72A1" w:rsidRPr="005F5BAB" w:rsidRDefault="007E72A1" w:rsidP="00E17F60">
            <w:pPr>
              <w:ind w:firstLine="0"/>
              <w:jc w:val="center"/>
              <w:rPr>
                <w:sz w:val="22"/>
                <w:szCs w:val="22"/>
              </w:rPr>
            </w:pPr>
            <w:r w:rsidRPr="005F5BAB">
              <w:rPr>
                <w:sz w:val="22"/>
                <w:szCs w:val="22"/>
              </w:rPr>
              <w:t>1</w:t>
            </w:r>
          </w:p>
        </w:tc>
      </w:tr>
      <w:tr w:rsidR="007E72A1" w:rsidRPr="005F5BAB" w14:paraId="5A53F400" w14:textId="77777777" w:rsidTr="00E17F60">
        <w:trPr>
          <w:trHeight w:val="539"/>
        </w:trPr>
        <w:tc>
          <w:tcPr>
            <w:tcW w:w="1021" w:type="dxa"/>
            <w:tcBorders>
              <w:top w:val="single" w:sz="4" w:space="0" w:color="auto"/>
              <w:left w:val="single" w:sz="4" w:space="0" w:color="auto"/>
              <w:bottom w:val="single" w:sz="4" w:space="0" w:color="auto"/>
              <w:right w:val="single" w:sz="4" w:space="0" w:color="auto"/>
            </w:tcBorders>
          </w:tcPr>
          <w:p w14:paraId="0E6CCBC6" w14:textId="77777777" w:rsidR="007E72A1" w:rsidRPr="005F5BAB" w:rsidRDefault="007E72A1" w:rsidP="00E17F60">
            <w:pPr>
              <w:tabs>
                <w:tab w:val="left" w:pos="625"/>
                <w:tab w:val="center" w:pos="4677"/>
                <w:tab w:val="right" w:pos="9355"/>
              </w:tabs>
              <w:ind w:left="34" w:firstLine="0"/>
              <w:rPr>
                <w:bCs/>
                <w:color w:val="000000"/>
                <w:sz w:val="22"/>
                <w:szCs w:val="22"/>
              </w:rPr>
            </w:pPr>
            <w:r w:rsidRPr="005F5BAB">
              <w:rPr>
                <w:bCs/>
                <w:color w:val="000000"/>
                <w:sz w:val="22"/>
                <w:szCs w:val="22"/>
              </w:rPr>
              <w:t>УЧ-Приложение</w:t>
            </w:r>
          </w:p>
        </w:tc>
        <w:tc>
          <w:tcPr>
            <w:tcW w:w="1560" w:type="dxa"/>
            <w:tcBorders>
              <w:top w:val="single" w:sz="4" w:space="0" w:color="auto"/>
              <w:left w:val="single" w:sz="4" w:space="0" w:color="auto"/>
              <w:bottom w:val="single" w:sz="4" w:space="0" w:color="auto"/>
              <w:right w:val="single" w:sz="4" w:space="0" w:color="auto"/>
            </w:tcBorders>
          </w:tcPr>
          <w:p w14:paraId="7ED22DD6" w14:textId="76C025AD" w:rsidR="007E72A1" w:rsidRPr="005F5BAB" w:rsidRDefault="007E72A1" w:rsidP="00E17F60">
            <w:pPr>
              <w:ind w:firstLine="0"/>
              <w:rPr>
                <w:sz w:val="22"/>
                <w:szCs w:val="22"/>
              </w:rPr>
            </w:pPr>
            <w:r w:rsidRPr="005F5BAB">
              <w:rPr>
                <w:sz w:val="22"/>
                <w:szCs w:val="22"/>
              </w:rPr>
              <w:t xml:space="preserve">ш. </w:t>
            </w:r>
            <w:r w:rsidR="009E4C8C">
              <w:rPr>
                <w:sz w:val="22"/>
                <w:szCs w:val="22"/>
              </w:rPr>
              <w:t>07</w:t>
            </w:r>
            <w:r w:rsidRPr="005F5BAB">
              <w:rPr>
                <w:sz w:val="22"/>
                <w:szCs w:val="22"/>
              </w:rPr>
              <w:t>-</w:t>
            </w:r>
            <w:r w:rsidR="00794C94">
              <w:rPr>
                <w:sz w:val="22"/>
                <w:szCs w:val="22"/>
              </w:rPr>
              <w:t>2020</w:t>
            </w:r>
            <w:r w:rsidRPr="005F5BAB">
              <w:rPr>
                <w:sz w:val="22"/>
                <w:szCs w:val="22"/>
              </w:rPr>
              <w:t xml:space="preserve"> -ВИ ГП.УЧ- Приложение</w:t>
            </w:r>
          </w:p>
          <w:p w14:paraId="603572CF" w14:textId="77777777" w:rsidR="007E72A1" w:rsidRPr="005F5BAB" w:rsidRDefault="007E72A1" w:rsidP="00E17F60">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vAlign w:val="center"/>
          </w:tcPr>
          <w:p w14:paraId="7D826A01" w14:textId="77777777" w:rsidR="007E72A1" w:rsidRPr="005F5BAB" w:rsidRDefault="007E72A1" w:rsidP="00E17F60">
            <w:pPr>
              <w:widowControl w:val="0"/>
              <w:autoSpaceDE w:val="0"/>
              <w:autoSpaceDN w:val="0"/>
              <w:adjustRightInd w:val="0"/>
              <w:ind w:firstLine="0"/>
              <w:rPr>
                <w:sz w:val="22"/>
                <w:szCs w:val="22"/>
              </w:rPr>
            </w:pPr>
            <w:r w:rsidRPr="005F5BAB">
              <w:rPr>
                <w:sz w:val="22"/>
                <w:szCs w:val="22"/>
              </w:rPr>
              <w:t>Приложение (сведения о границах населенных пунктов (в том числе границах образуемых населенных пунктов), входящих в состав муниципального образования)</w:t>
            </w:r>
          </w:p>
        </w:tc>
        <w:tc>
          <w:tcPr>
            <w:tcW w:w="1417" w:type="dxa"/>
            <w:tcBorders>
              <w:top w:val="single" w:sz="4" w:space="0" w:color="auto"/>
              <w:left w:val="single" w:sz="4" w:space="0" w:color="auto"/>
              <w:bottom w:val="single" w:sz="4" w:space="0" w:color="auto"/>
              <w:right w:val="single" w:sz="4" w:space="0" w:color="auto"/>
            </w:tcBorders>
          </w:tcPr>
          <w:p w14:paraId="0F299D68"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4A8847C4" w14:textId="77777777" w:rsidR="007E72A1" w:rsidRPr="005F5BAB" w:rsidRDefault="007E72A1" w:rsidP="00E17F60">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93611C0" w14:textId="5FDAEEA4" w:rsidR="007E72A1" w:rsidRPr="005F5BAB" w:rsidRDefault="00F24129" w:rsidP="00E17F60">
            <w:pPr>
              <w:ind w:firstLine="0"/>
              <w:jc w:val="center"/>
              <w:rPr>
                <w:sz w:val="22"/>
                <w:szCs w:val="22"/>
              </w:rPr>
            </w:pPr>
            <w:r>
              <w:rPr>
                <w:sz w:val="22"/>
                <w:szCs w:val="22"/>
              </w:rPr>
              <w:t>1</w:t>
            </w:r>
          </w:p>
        </w:tc>
      </w:tr>
      <w:tr w:rsidR="007E72A1" w:rsidRPr="005F5BAB" w14:paraId="53A7DC58" w14:textId="77777777" w:rsidTr="00E17F60">
        <w:tc>
          <w:tcPr>
            <w:tcW w:w="1021" w:type="dxa"/>
            <w:tcBorders>
              <w:top w:val="single" w:sz="4" w:space="0" w:color="auto"/>
              <w:left w:val="single" w:sz="4" w:space="0" w:color="auto"/>
              <w:bottom w:val="single" w:sz="4" w:space="0" w:color="auto"/>
              <w:right w:val="single" w:sz="4" w:space="0" w:color="auto"/>
            </w:tcBorders>
          </w:tcPr>
          <w:p w14:paraId="61C48A80" w14:textId="77777777" w:rsidR="007E72A1" w:rsidRPr="005F5BAB" w:rsidRDefault="007E72A1" w:rsidP="00E17F60">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4C023CEC" w14:textId="77777777" w:rsidR="007E72A1" w:rsidRPr="005F5BAB" w:rsidRDefault="007E72A1" w:rsidP="00E17F60">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hideMark/>
          </w:tcPr>
          <w:p w14:paraId="0CE7FD35" w14:textId="77777777" w:rsidR="007E72A1" w:rsidRPr="005F5BAB" w:rsidRDefault="007E72A1" w:rsidP="00E17F60">
            <w:pPr>
              <w:shd w:val="clear" w:color="auto" w:fill="FFFFFF"/>
              <w:tabs>
                <w:tab w:val="left" w:pos="2654"/>
                <w:tab w:val="left" w:pos="10772"/>
              </w:tabs>
              <w:ind w:right="-28" w:firstLine="0"/>
              <w:rPr>
                <w:b/>
                <w:i/>
                <w:sz w:val="22"/>
                <w:szCs w:val="22"/>
              </w:rPr>
            </w:pPr>
            <w:r w:rsidRPr="005F5BAB">
              <w:rPr>
                <w:b/>
                <w:i/>
                <w:sz w:val="22"/>
                <w:szCs w:val="22"/>
              </w:rPr>
              <w:t>Графические материалы:</w:t>
            </w:r>
          </w:p>
        </w:tc>
        <w:tc>
          <w:tcPr>
            <w:tcW w:w="1417" w:type="dxa"/>
            <w:tcBorders>
              <w:top w:val="single" w:sz="4" w:space="0" w:color="auto"/>
              <w:left w:val="single" w:sz="4" w:space="0" w:color="auto"/>
              <w:bottom w:val="single" w:sz="4" w:space="0" w:color="auto"/>
              <w:right w:val="single" w:sz="4" w:space="0" w:color="auto"/>
            </w:tcBorders>
          </w:tcPr>
          <w:p w14:paraId="3AE99B11"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2EEEB996" w14:textId="77777777" w:rsidR="007E72A1" w:rsidRPr="005F5BAB" w:rsidRDefault="007E72A1" w:rsidP="00E17F60">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tcPr>
          <w:p w14:paraId="1752843D" w14:textId="77777777" w:rsidR="007E72A1" w:rsidRPr="005F5BAB" w:rsidRDefault="007E72A1" w:rsidP="00E17F60">
            <w:pPr>
              <w:ind w:firstLine="0"/>
              <w:rPr>
                <w:sz w:val="22"/>
                <w:szCs w:val="22"/>
              </w:rPr>
            </w:pPr>
          </w:p>
        </w:tc>
      </w:tr>
      <w:tr w:rsidR="007E72A1" w:rsidRPr="005F5BAB" w14:paraId="5FFA8ADA" w14:textId="77777777" w:rsidTr="00E17F60">
        <w:tc>
          <w:tcPr>
            <w:tcW w:w="1021" w:type="dxa"/>
            <w:tcBorders>
              <w:top w:val="single" w:sz="4" w:space="0" w:color="auto"/>
              <w:left w:val="single" w:sz="4" w:space="0" w:color="auto"/>
              <w:bottom w:val="single" w:sz="4" w:space="0" w:color="auto"/>
              <w:right w:val="single" w:sz="4" w:space="0" w:color="auto"/>
            </w:tcBorders>
          </w:tcPr>
          <w:p w14:paraId="69BD010B" w14:textId="77777777" w:rsidR="007E72A1" w:rsidRPr="005F5BAB" w:rsidRDefault="007E72A1" w:rsidP="00E17F60">
            <w:pPr>
              <w:tabs>
                <w:tab w:val="left" w:pos="708"/>
                <w:tab w:val="center" w:pos="4677"/>
                <w:tab w:val="right" w:pos="9355"/>
              </w:tabs>
              <w:ind w:left="34" w:firstLine="0"/>
              <w:jc w:val="center"/>
              <w:rPr>
                <w:bCs/>
                <w:sz w:val="22"/>
                <w:szCs w:val="22"/>
              </w:rPr>
            </w:pPr>
            <w:r w:rsidRPr="005F5BAB">
              <w:rPr>
                <w:bCs/>
                <w:sz w:val="22"/>
                <w:szCs w:val="22"/>
              </w:rPr>
              <w:t>УЧ-К1</w:t>
            </w:r>
          </w:p>
        </w:tc>
        <w:tc>
          <w:tcPr>
            <w:tcW w:w="1560" w:type="dxa"/>
            <w:tcBorders>
              <w:top w:val="single" w:sz="4" w:space="0" w:color="auto"/>
              <w:left w:val="single" w:sz="4" w:space="0" w:color="auto"/>
              <w:bottom w:val="single" w:sz="4" w:space="0" w:color="auto"/>
              <w:right w:val="single" w:sz="4" w:space="0" w:color="auto"/>
            </w:tcBorders>
            <w:vAlign w:val="center"/>
          </w:tcPr>
          <w:p w14:paraId="12DE047A" w14:textId="708C618B"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6A5E6B00" w14:textId="77777777" w:rsidR="007E72A1" w:rsidRPr="005F5BAB" w:rsidRDefault="007E72A1" w:rsidP="00E17F60">
            <w:pPr>
              <w:ind w:firstLine="0"/>
              <w:rPr>
                <w:sz w:val="22"/>
                <w:szCs w:val="22"/>
              </w:rPr>
            </w:pPr>
            <w:r w:rsidRPr="005F5BAB">
              <w:rPr>
                <w:sz w:val="22"/>
                <w:szCs w:val="22"/>
              </w:rPr>
              <w:t>ВИ ГП.УЧ-К1</w:t>
            </w:r>
          </w:p>
        </w:tc>
        <w:tc>
          <w:tcPr>
            <w:tcW w:w="4111" w:type="dxa"/>
            <w:tcBorders>
              <w:top w:val="single" w:sz="4" w:space="0" w:color="auto"/>
              <w:left w:val="single" w:sz="4" w:space="0" w:color="auto"/>
              <w:bottom w:val="single" w:sz="4" w:space="0" w:color="auto"/>
              <w:right w:val="single" w:sz="4" w:space="0" w:color="auto"/>
            </w:tcBorders>
          </w:tcPr>
          <w:p w14:paraId="433BBF0F" w14:textId="77777777" w:rsidR="007E72A1" w:rsidRPr="005F5BAB" w:rsidRDefault="007E72A1" w:rsidP="00E17F60">
            <w:pPr>
              <w:shd w:val="clear" w:color="auto" w:fill="FFFFFF"/>
              <w:tabs>
                <w:tab w:val="left" w:pos="2654"/>
                <w:tab w:val="left" w:pos="10772"/>
              </w:tabs>
              <w:ind w:right="-28" w:firstLine="0"/>
              <w:rPr>
                <w:sz w:val="22"/>
                <w:szCs w:val="22"/>
              </w:rPr>
            </w:pPr>
            <w:r w:rsidRPr="005F5BAB">
              <w:rPr>
                <w:sz w:val="22"/>
                <w:szCs w:val="22"/>
              </w:rPr>
              <w:t xml:space="preserve">Карта границ населенных пунктов (в том числе границ образуемых населенных пунктов), входящих в состав муниципального образования городской округ </w:t>
            </w:r>
            <w:r>
              <w:rPr>
                <w:sz w:val="22"/>
                <w:szCs w:val="22"/>
              </w:rPr>
              <w:t>«</w:t>
            </w:r>
            <w:r w:rsidRPr="005F5BAB">
              <w:rPr>
                <w:sz w:val="22"/>
                <w:szCs w:val="22"/>
              </w:rPr>
              <w:t>город Сургут</w:t>
            </w:r>
            <w:r>
              <w:rPr>
                <w:sz w:val="22"/>
                <w:szCs w:val="22"/>
              </w:rPr>
              <w:t>»</w:t>
            </w:r>
          </w:p>
        </w:tc>
        <w:tc>
          <w:tcPr>
            <w:tcW w:w="1417" w:type="dxa"/>
            <w:tcBorders>
              <w:top w:val="single" w:sz="4" w:space="0" w:color="auto"/>
              <w:left w:val="single" w:sz="4" w:space="0" w:color="auto"/>
              <w:bottom w:val="single" w:sz="4" w:space="0" w:color="auto"/>
              <w:right w:val="single" w:sz="4" w:space="0" w:color="auto"/>
            </w:tcBorders>
          </w:tcPr>
          <w:p w14:paraId="661D770B" w14:textId="77777777" w:rsidR="007E72A1" w:rsidRPr="005F5BAB" w:rsidRDefault="007E72A1" w:rsidP="00E17F60">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136CBD9C" w14:textId="77777777" w:rsidR="007E72A1" w:rsidRPr="005F5BAB" w:rsidRDefault="007E72A1" w:rsidP="00E17F60">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4DB2D0A1" w14:textId="77777777" w:rsidR="007E72A1" w:rsidRPr="005F5BAB" w:rsidRDefault="007E72A1" w:rsidP="00E17F60">
            <w:pPr>
              <w:ind w:firstLine="0"/>
              <w:jc w:val="center"/>
              <w:rPr>
                <w:sz w:val="22"/>
                <w:szCs w:val="22"/>
              </w:rPr>
            </w:pPr>
            <w:r w:rsidRPr="005F5BAB">
              <w:rPr>
                <w:sz w:val="22"/>
                <w:szCs w:val="22"/>
              </w:rPr>
              <w:t>1</w:t>
            </w:r>
          </w:p>
        </w:tc>
      </w:tr>
      <w:tr w:rsidR="007E72A1" w:rsidRPr="005F5BAB" w14:paraId="23A98C3F" w14:textId="77777777" w:rsidTr="00E17F60">
        <w:tc>
          <w:tcPr>
            <w:tcW w:w="1021" w:type="dxa"/>
            <w:tcBorders>
              <w:top w:val="single" w:sz="4" w:space="0" w:color="auto"/>
              <w:left w:val="single" w:sz="4" w:space="0" w:color="auto"/>
              <w:bottom w:val="single" w:sz="4" w:space="0" w:color="auto"/>
              <w:right w:val="single" w:sz="4" w:space="0" w:color="auto"/>
            </w:tcBorders>
          </w:tcPr>
          <w:p w14:paraId="29ADA949"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sidRPr="005F5BAB">
              <w:rPr>
                <w:bCs/>
                <w:sz w:val="22"/>
                <w:szCs w:val="22"/>
              </w:rPr>
              <w:t>УЧ-К2</w:t>
            </w:r>
          </w:p>
        </w:tc>
        <w:tc>
          <w:tcPr>
            <w:tcW w:w="1560" w:type="dxa"/>
            <w:tcBorders>
              <w:top w:val="single" w:sz="4" w:space="0" w:color="auto"/>
              <w:left w:val="single" w:sz="4" w:space="0" w:color="auto"/>
              <w:bottom w:val="single" w:sz="4" w:space="0" w:color="auto"/>
              <w:right w:val="single" w:sz="4" w:space="0" w:color="auto"/>
            </w:tcBorders>
            <w:vAlign w:val="center"/>
          </w:tcPr>
          <w:p w14:paraId="06441211" w14:textId="583E25B5"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7C75C0A8" w14:textId="77777777" w:rsidR="007E72A1" w:rsidRPr="005F5BAB" w:rsidRDefault="007E72A1" w:rsidP="00E17F60">
            <w:pPr>
              <w:ind w:firstLine="0"/>
              <w:rPr>
                <w:sz w:val="22"/>
                <w:szCs w:val="22"/>
              </w:rPr>
            </w:pPr>
            <w:r w:rsidRPr="005F5BAB">
              <w:rPr>
                <w:sz w:val="22"/>
                <w:szCs w:val="22"/>
              </w:rPr>
              <w:t>ВИ ГП.УЧ-К2</w:t>
            </w:r>
          </w:p>
        </w:tc>
        <w:tc>
          <w:tcPr>
            <w:tcW w:w="4111" w:type="dxa"/>
            <w:tcBorders>
              <w:top w:val="single" w:sz="4" w:space="0" w:color="auto"/>
              <w:left w:val="single" w:sz="4" w:space="0" w:color="auto"/>
              <w:bottom w:val="single" w:sz="4" w:space="0" w:color="auto"/>
              <w:right w:val="single" w:sz="4" w:space="0" w:color="auto"/>
            </w:tcBorders>
          </w:tcPr>
          <w:p w14:paraId="4C6CECDC" w14:textId="77777777" w:rsidR="007E72A1" w:rsidRPr="005F5BAB" w:rsidRDefault="007E72A1" w:rsidP="00E17F60">
            <w:pPr>
              <w:shd w:val="clear" w:color="auto" w:fill="FFFFFF"/>
              <w:tabs>
                <w:tab w:val="left" w:pos="2654"/>
                <w:tab w:val="left" w:pos="10772"/>
              </w:tabs>
              <w:ind w:right="-28" w:firstLine="0"/>
              <w:rPr>
                <w:sz w:val="22"/>
                <w:szCs w:val="22"/>
              </w:rPr>
            </w:pPr>
            <w:r w:rsidRPr="005F5BAB">
              <w:rPr>
                <w:sz w:val="22"/>
                <w:szCs w:val="22"/>
              </w:rPr>
              <w:t xml:space="preserve">Карта функциональных зон </w:t>
            </w:r>
          </w:p>
        </w:tc>
        <w:tc>
          <w:tcPr>
            <w:tcW w:w="1417" w:type="dxa"/>
            <w:tcBorders>
              <w:top w:val="single" w:sz="4" w:space="0" w:color="auto"/>
              <w:left w:val="single" w:sz="4" w:space="0" w:color="auto"/>
              <w:bottom w:val="single" w:sz="4" w:space="0" w:color="auto"/>
              <w:right w:val="single" w:sz="4" w:space="0" w:color="auto"/>
            </w:tcBorders>
          </w:tcPr>
          <w:p w14:paraId="09C78945" w14:textId="77777777" w:rsidR="007E72A1" w:rsidRPr="005F5BAB" w:rsidRDefault="007E72A1" w:rsidP="00E17F60">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46E9CB45" w14:textId="77777777" w:rsidR="007E72A1" w:rsidRPr="005F5BAB" w:rsidRDefault="007E72A1" w:rsidP="00E17F60">
            <w:pPr>
              <w:ind w:firstLine="0"/>
              <w:rPr>
                <w:sz w:val="22"/>
                <w:szCs w:val="22"/>
                <w:highlight w:val="green"/>
              </w:rPr>
            </w:pPr>
          </w:p>
        </w:tc>
        <w:tc>
          <w:tcPr>
            <w:tcW w:w="849" w:type="dxa"/>
            <w:tcBorders>
              <w:top w:val="single" w:sz="4" w:space="0" w:color="auto"/>
              <w:left w:val="single" w:sz="4" w:space="0" w:color="auto"/>
              <w:bottom w:val="single" w:sz="4" w:space="0" w:color="auto"/>
              <w:right w:val="single" w:sz="4" w:space="0" w:color="auto"/>
            </w:tcBorders>
            <w:vAlign w:val="center"/>
          </w:tcPr>
          <w:p w14:paraId="1228008B" w14:textId="77777777" w:rsidR="007E72A1" w:rsidRPr="005F5BAB" w:rsidRDefault="007E72A1" w:rsidP="00E17F60">
            <w:pPr>
              <w:ind w:firstLine="0"/>
              <w:jc w:val="center"/>
              <w:rPr>
                <w:sz w:val="22"/>
                <w:szCs w:val="22"/>
                <w:highlight w:val="green"/>
              </w:rPr>
            </w:pPr>
            <w:r w:rsidRPr="005F5BAB">
              <w:rPr>
                <w:sz w:val="22"/>
                <w:szCs w:val="22"/>
              </w:rPr>
              <w:t>1</w:t>
            </w:r>
          </w:p>
        </w:tc>
      </w:tr>
      <w:tr w:rsidR="007E72A1" w:rsidRPr="005F5BAB" w14:paraId="3FA38A80" w14:textId="77777777" w:rsidTr="00E17F60">
        <w:tc>
          <w:tcPr>
            <w:tcW w:w="1021" w:type="dxa"/>
            <w:tcBorders>
              <w:top w:val="single" w:sz="4" w:space="0" w:color="auto"/>
              <w:left w:val="single" w:sz="4" w:space="0" w:color="auto"/>
              <w:bottom w:val="single" w:sz="4" w:space="0" w:color="auto"/>
              <w:right w:val="single" w:sz="4" w:space="0" w:color="auto"/>
            </w:tcBorders>
          </w:tcPr>
          <w:p w14:paraId="3A7605C2"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sidRPr="005F5BAB">
              <w:rPr>
                <w:bCs/>
                <w:sz w:val="22"/>
                <w:szCs w:val="22"/>
              </w:rPr>
              <w:t>УЧ-К</w:t>
            </w:r>
            <w:r>
              <w:rPr>
                <w:bCs/>
                <w:sz w:val="22"/>
                <w:szCs w:val="22"/>
              </w:rPr>
              <w:t>3</w:t>
            </w:r>
          </w:p>
        </w:tc>
        <w:tc>
          <w:tcPr>
            <w:tcW w:w="1560" w:type="dxa"/>
            <w:tcBorders>
              <w:top w:val="single" w:sz="4" w:space="0" w:color="auto"/>
              <w:left w:val="single" w:sz="4" w:space="0" w:color="auto"/>
              <w:bottom w:val="single" w:sz="4" w:space="0" w:color="auto"/>
              <w:right w:val="single" w:sz="4" w:space="0" w:color="auto"/>
            </w:tcBorders>
            <w:vAlign w:val="center"/>
          </w:tcPr>
          <w:p w14:paraId="5CC7B825" w14:textId="2F309E92"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74F04705" w14:textId="77777777" w:rsidR="007E72A1" w:rsidRPr="005F5BAB" w:rsidRDefault="007E72A1" w:rsidP="00E17F60">
            <w:pPr>
              <w:ind w:firstLine="0"/>
              <w:rPr>
                <w:sz w:val="22"/>
                <w:szCs w:val="22"/>
              </w:rPr>
            </w:pPr>
            <w:r w:rsidRPr="005F5BAB">
              <w:rPr>
                <w:sz w:val="22"/>
                <w:szCs w:val="22"/>
              </w:rPr>
              <w:t>ВИ ГП.УЧ-К</w:t>
            </w:r>
            <w:r>
              <w:rPr>
                <w:sz w:val="22"/>
                <w:szCs w:val="22"/>
              </w:rPr>
              <w:t>3</w:t>
            </w:r>
          </w:p>
        </w:tc>
        <w:tc>
          <w:tcPr>
            <w:tcW w:w="4111" w:type="dxa"/>
            <w:tcBorders>
              <w:top w:val="single" w:sz="4" w:space="0" w:color="auto"/>
              <w:left w:val="single" w:sz="4" w:space="0" w:color="auto"/>
              <w:bottom w:val="single" w:sz="4" w:space="0" w:color="auto"/>
              <w:right w:val="single" w:sz="4" w:space="0" w:color="auto"/>
            </w:tcBorders>
          </w:tcPr>
          <w:p w14:paraId="40E17404" w14:textId="77777777" w:rsidR="007E72A1" w:rsidRPr="005F5BAB" w:rsidRDefault="007E72A1" w:rsidP="00E17F60">
            <w:pPr>
              <w:shd w:val="clear" w:color="auto" w:fill="FFFFFF"/>
              <w:tabs>
                <w:tab w:val="left" w:pos="2654"/>
                <w:tab w:val="left" w:pos="10772"/>
              </w:tabs>
              <w:ind w:right="-28" w:firstLine="0"/>
              <w:rPr>
                <w:sz w:val="22"/>
                <w:szCs w:val="22"/>
              </w:rPr>
            </w:pPr>
            <w:r w:rsidRPr="00FF1AE3">
              <w:t>Карта планируемого размещения объектов местного значения</w:t>
            </w:r>
          </w:p>
        </w:tc>
        <w:tc>
          <w:tcPr>
            <w:tcW w:w="1417" w:type="dxa"/>
            <w:tcBorders>
              <w:top w:val="single" w:sz="4" w:space="0" w:color="auto"/>
              <w:left w:val="single" w:sz="4" w:space="0" w:color="auto"/>
              <w:bottom w:val="single" w:sz="4" w:space="0" w:color="auto"/>
              <w:right w:val="single" w:sz="4" w:space="0" w:color="auto"/>
            </w:tcBorders>
          </w:tcPr>
          <w:p w14:paraId="242C9831"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5DD7685D" w14:textId="77777777" w:rsidR="007E72A1" w:rsidRPr="005F5BAB" w:rsidRDefault="007E72A1" w:rsidP="00E17F60">
            <w:pPr>
              <w:ind w:firstLine="0"/>
              <w:rPr>
                <w:sz w:val="22"/>
                <w:szCs w:val="22"/>
                <w:highlight w:val="green"/>
              </w:rPr>
            </w:pPr>
          </w:p>
        </w:tc>
        <w:tc>
          <w:tcPr>
            <w:tcW w:w="849" w:type="dxa"/>
            <w:tcBorders>
              <w:top w:val="single" w:sz="4" w:space="0" w:color="auto"/>
              <w:left w:val="single" w:sz="4" w:space="0" w:color="auto"/>
              <w:bottom w:val="single" w:sz="4" w:space="0" w:color="auto"/>
              <w:right w:val="single" w:sz="4" w:space="0" w:color="auto"/>
            </w:tcBorders>
            <w:vAlign w:val="center"/>
          </w:tcPr>
          <w:p w14:paraId="2BCBAC73" w14:textId="77777777" w:rsidR="007E72A1" w:rsidRPr="005F5BAB" w:rsidRDefault="007E72A1" w:rsidP="00E17F60">
            <w:pPr>
              <w:ind w:firstLine="0"/>
              <w:jc w:val="center"/>
              <w:rPr>
                <w:sz w:val="22"/>
                <w:szCs w:val="22"/>
              </w:rPr>
            </w:pPr>
          </w:p>
        </w:tc>
      </w:tr>
      <w:tr w:rsidR="007E72A1" w:rsidRPr="005F5BAB" w14:paraId="5E843C50" w14:textId="77777777" w:rsidTr="00E17F60">
        <w:tc>
          <w:tcPr>
            <w:tcW w:w="9951" w:type="dxa"/>
            <w:gridSpan w:val="6"/>
            <w:tcBorders>
              <w:top w:val="single" w:sz="4" w:space="0" w:color="auto"/>
              <w:left w:val="single" w:sz="4" w:space="0" w:color="auto"/>
              <w:bottom w:val="single" w:sz="4" w:space="0" w:color="auto"/>
              <w:right w:val="single" w:sz="4" w:space="0" w:color="auto"/>
            </w:tcBorders>
            <w:vAlign w:val="center"/>
          </w:tcPr>
          <w:p w14:paraId="0005185C" w14:textId="77777777" w:rsidR="007E72A1" w:rsidRPr="005F5BAB" w:rsidRDefault="007E72A1" w:rsidP="00E17F60">
            <w:pPr>
              <w:ind w:firstLine="0"/>
              <w:jc w:val="center"/>
              <w:rPr>
                <w:b/>
                <w:sz w:val="22"/>
                <w:szCs w:val="22"/>
              </w:rPr>
            </w:pPr>
            <w:r w:rsidRPr="005F5BAB">
              <w:rPr>
                <w:b/>
                <w:sz w:val="22"/>
                <w:szCs w:val="22"/>
              </w:rPr>
              <w:t>Материалы по обоснованию проекта генерального плана</w:t>
            </w:r>
          </w:p>
        </w:tc>
      </w:tr>
      <w:tr w:rsidR="007E72A1" w:rsidRPr="005F5BAB" w14:paraId="0911B75B" w14:textId="77777777" w:rsidTr="00E17F60">
        <w:tc>
          <w:tcPr>
            <w:tcW w:w="1021" w:type="dxa"/>
            <w:tcBorders>
              <w:top w:val="single" w:sz="4" w:space="0" w:color="auto"/>
              <w:left w:val="single" w:sz="4" w:space="0" w:color="auto"/>
              <w:bottom w:val="single" w:sz="4" w:space="0" w:color="auto"/>
              <w:right w:val="single" w:sz="4" w:space="0" w:color="auto"/>
            </w:tcBorders>
            <w:vAlign w:val="center"/>
          </w:tcPr>
          <w:p w14:paraId="120AC06E" w14:textId="77777777" w:rsidR="007E72A1" w:rsidRPr="005F5BAB" w:rsidRDefault="007E72A1" w:rsidP="00E17F60">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4184E47F" w14:textId="77777777" w:rsidR="007E72A1" w:rsidRPr="005F5BAB" w:rsidRDefault="007E72A1" w:rsidP="00E17F60">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hideMark/>
          </w:tcPr>
          <w:p w14:paraId="223EC03E" w14:textId="77777777" w:rsidR="007E72A1" w:rsidRPr="005F5BAB" w:rsidRDefault="007E72A1" w:rsidP="00E17F60">
            <w:pPr>
              <w:shd w:val="clear" w:color="auto" w:fill="FFFFFF"/>
              <w:tabs>
                <w:tab w:val="left" w:pos="2654"/>
                <w:tab w:val="left" w:pos="10772"/>
              </w:tabs>
              <w:ind w:right="-28" w:firstLine="0"/>
              <w:rPr>
                <w:b/>
                <w:i/>
                <w:sz w:val="22"/>
                <w:szCs w:val="22"/>
              </w:rPr>
            </w:pPr>
            <w:r w:rsidRPr="005F5BAB">
              <w:rPr>
                <w:b/>
                <w:i/>
                <w:sz w:val="22"/>
                <w:szCs w:val="22"/>
              </w:rPr>
              <w:t>Текстовые материалы:</w:t>
            </w:r>
          </w:p>
        </w:tc>
        <w:tc>
          <w:tcPr>
            <w:tcW w:w="1417" w:type="dxa"/>
            <w:tcBorders>
              <w:top w:val="single" w:sz="4" w:space="0" w:color="auto"/>
              <w:left w:val="single" w:sz="4" w:space="0" w:color="auto"/>
              <w:bottom w:val="single" w:sz="4" w:space="0" w:color="auto"/>
              <w:right w:val="single" w:sz="4" w:space="0" w:color="auto"/>
            </w:tcBorders>
          </w:tcPr>
          <w:p w14:paraId="5C61D7C6"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309FAB2F"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78770542" w14:textId="77777777" w:rsidR="007E72A1" w:rsidRPr="005F5BAB" w:rsidRDefault="007E72A1" w:rsidP="00E17F60">
            <w:pPr>
              <w:ind w:firstLine="0"/>
              <w:jc w:val="center"/>
              <w:rPr>
                <w:bCs/>
                <w:color w:val="000000"/>
                <w:sz w:val="22"/>
                <w:szCs w:val="22"/>
              </w:rPr>
            </w:pPr>
          </w:p>
        </w:tc>
      </w:tr>
      <w:tr w:rsidR="007E72A1" w:rsidRPr="005F5BAB" w14:paraId="0516B2D3" w14:textId="77777777" w:rsidTr="00E17F60">
        <w:tc>
          <w:tcPr>
            <w:tcW w:w="1021" w:type="dxa"/>
            <w:tcBorders>
              <w:top w:val="single" w:sz="4" w:space="0" w:color="auto"/>
              <w:left w:val="single" w:sz="4" w:space="0" w:color="auto"/>
              <w:bottom w:val="single" w:sz="4" w:space="0" w:color="auto"/>
              <w:right w:val="single" w:sz="4" w:space="0" w:color="auto"/>
            </w:tcBorders>
            <w:vAlign w:val="center"/>
            <w:hideMark/>
          </w:tcPr>
          <w:p w14:paraId="07B3D3A3"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Pr>
                <w:bCs/>
                <w:color w:val="000000"/>
                <w:sz w:val="22"/>
                <w:szCs w:val="22"/>
              </w:rPr>
              <w:t>ОМ-ТМ</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CAC2D3" w14:textId="6F23ACF9" w:rsidR="007E72A1" w:rsidRPr="005F5BAB" w:rsidRDefault="007E72A1" w:rsidP="00E17F60">
            <w:pPr>
              <w:ind w:firstLine="0"/>
              <w:rPr>
                <w:sz w:val="22"/>
                <w:szCs w:val="22"/>
              </w:rPr>
            </w:pPr>
            <w:r w:rsidRPr="005F5BAB">
              <w:rPr>
                <w:sz w:val="22"/>
                <w:szCs w:val="22"/>
              </w:rPr>
              <w:t xml:space="preserve">ш. </w:t>
            </w:r>
            <w:r w:rsidR="009E4C8C">
              <w:rPr>
                <w:sz w:val="22"/>
                <w:szCs w:val="22"/>
              </w:rPr>
              <w:t>07</w:t>
            </w:r>
            <w:r w:rsidRPr="005F5BAB">
              <w:rPr>
                <w:sz w:val="22"/>
                <w:szCs w:val="22"/>
              </w:rPr>
              <w:t>-</w:t>
            </w:r>
            <w:r w:rsidR="00794C94">
              <w:rPr>
                <w:sz w:val="22"/>
                <w:szCs w:val="22"/>
              </w:rPr>
              <w:t>2020</w:t>
            </w:r>
            <w:r w:rsidRPr="005F5BAB">
              <w:rPr>
                <w:sz w:val="22"/>
                <w:szCs w:val="22"/>
              </w:rPr>
              <w:t xml:space="preserve"> -ВИ ГП.ОМ-ТМ</w:t>
            </w:r>
          </w:p>
        </w:tc>
        <w:tc>
          <w:tcPr>
            <w:tcW w:w="4111" w:type="dxa"/>
            <w:tcBorders>
              <w:top w:val="single" w:sz="4" w:space="0" w:color="auto"/>
              <w:left w:val="single" w:sz="4" w:space="0" w:color="auto"/>
              <w:bottom w:val="single" w:sz="4" w:space="0" w:color="auto"/>
              <w:right w:val="single" w:sz="4" w:space="0" w:color="auto"/>
            </w:tcBorders>
          </w:tcPr>
          <w:p w14:paraId="35A0CB61" w14:textId="77777777" w:rsidR="007E72A1" w:rsidRPr="005F5BAB" w:rsidRDefault="007E72A1" w:rsidP="00E17F60">
            <w:pPr>
              <w:shd w:val="clear" w:color="auto" w:fill="FFFFFF"/>
              <w:tabs>
                <w:tab w:val="left" w:pos="2654"/>
                <w:tab w:val="left" w:pos="10772"/>
              </w:tabs>
              <w:ind w:right="-28" w:firstLine="0"/>
              <w:rPr>
                <w:sz w:val="22"/>
                <w:szCs w:val="22"/>
              </w:rPr>
            </w:pPr>
            <w:r w:rsidRPr="005F5BAB">
              <w:rPr>
                <w:sz w:val="22"/>
                <w:szCs w:val="22"/>
              </w:rPr>
              <w:t>Материалы по обоснованию проекта генерального плана</w:t>
            </w:r>
          </w:p>
        </w:tc>
        <w:tc>
          <w:tcPr>
            <w:tcW w:w="1417" w:type="dxa"/>
            <w:tcBorders>
              <w:top w:val="single" w:sz="4" w:space="0" w:color="auto"/>
              <w:left w:val="single" w:sz="4" w:space="0" w:color="auto"/>
              <w:bottom w:val="single" w:sz="4" w:space="0" w:color="auto"/>
              <w:right w:val="single" w:sz="4" w:space="0" w:color="auto"/>
            </w:tcBorders>
          </w:tcPr>
          <w:p w14:paraId="74A720F3"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hideMark/>
          </w:tcPr>
          <w:p w14:paraId="4AA80CE1"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2C02DE4B" w14:textId="77777777" w:rsidR="007E72A1" w:rsidRPr="005F5BAB" w:rsidRDefault="007E72A1" w:rsidP="00E17F60">
            <w:pPr>
              <w:ind w:firstLine="0"/>
              <w:jc w:val="center"/>
              <w:rPr>
                <w:bCs/>
                <w:color w:val="000000"/>
                <w:sz w:val="22"/>
                <w:szCs w:val="22"/>
              </w:rPr>
            </w:pPr>
            <w:r w:rsidRPr="005F5BAB">
              <w:rPr>
                <w:bCs/>
                <w:color w:val="000000"/>
                <w:sz w:val="22"/>
                <w:szCs w:val="22"/>
              </w:rPr>
              <w:t>1</w:t>
            </w:r>
          </w:p>
        </w:tc>
      </w:tr>
      <w:tr w:rsidR="007E72A1" w:rsidRPr="005F5BAB" w14:paraId="2EC3EFBF" w14:textId="77777777" w:rsidTr="00E17F60">
        <w:tc>
          <w:tcPr>
            <w:tcW w:w="1021" w:type="dxa"/>
            <w:tcBorders>
              <w:top w:val="single" w:sz="4" w:space="0" w:color="auto"/>
              <w:left w:val="single" w:sz="4" w:space="0" w:color="auto"/>
              <w:bottom w:val="single" w:sz="4" w:space="0" w:color="auto"/>
              <w:right w:val="single" w:sz="4" w:space="0" w:color="auto"/>
            </w:tcBorders>
            <w:vAlign w:val="center"/>
          </w:tcPr>
          <w:p w14:paraId="52D6F861" w14:textId="77777777" w:rsidR="007E72A1" w:rsidRDefault="007E72A1" w:rsidP="00E17F60">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1C039621" w14:textId="77777777" w:rsidR="007E72A1" w:rsidRPr="005F5BAB" w:rsidRDefault="007E72A1" w:rsidP="00E17F60">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tcPr>
          <w:p w14:paraId="50A33140" w14:textId="77777777" w:rsidR="007E72A1" w:rsidRPr="005F5BAB" w:rsidRDefault="007E72A1" w:rsidP="00E17F60">
            <w:pPr>
              <w:shd w:val="clear" w:color="auto" w:fill="FFFFFF"/>
              <w:tabs>
                <w:tab w:val="left" w:pos="2654"/>
                <w:tab w:val="left" w:pos="10772"/>
              </w:tabs>
              <w:ind w:right="-28" w:firstLine="0"/>
              <w:rPr>
                <w:sz w:val="22"/>
                <w:szCs w:val="22"/>
              </w:rPr>
            </w:pPr>
            <w:r w:rsidRPr="005F5BAB">
              <w:rPr>
                <w:b/>
                <w:i/>
                <w:sz w:val="22"/>
                <w:szCs w:val="22"/>
              </w:rPr>
              <w:t>Графические материалы:</w:t>
            </w:r>
          </w:p>
        </w:tc>
        <w:tc>
          <w:tcPr>
            <w:tcW w:w="1417" w:type="dxa"/>
            <w:tcBorders>
              <w:top w:val="single" w:sz="4" w:space="0" w:color="auto"/>
              <w:left w:val="single" w:sz="4" w:space="0" w:color="auto"/>
              <w:bottom w:val="single" w:sz="4" w:space="0" w:color="auto"/>
              <w:right w:val="single" w:sz="4" w:space="0" w:color="auto"/>
            </w:tcBorders>
          </w:tcPr>
          <w:p w14:paraId="1FA5461C" w14:textId="77777777" w:rsidR="007E72A1" w:rsidRPr="005F5BAB" w:rsidRDefault="007E72A1" w:rsidP="00E17F60">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227F5C31"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0B008A3D" w14:textId="77777777" w:rsidR="007E72A1" w:rsidRPr="005F5BAB" w:rsidRDefault="007E72A1" w:rsidP="00E17F60">
            <w:pPr>
              <w:ind w:firstLine="0"/>
              <w:jc w:val="center"/>
              <w:rPr>
                <w:bCs/>
                <w:color w:val="000000"/>
                <w:sz w:val="22"/>
                <w:szCs w:val="22"/>
              </w:rPr>
            </w:pPr>
          </w:p>
        </w:tc>
      </w:tr>
      <w:tr w:rsidR="007E72A1" w:rsidRPr="005F5BAB" w14:paraId="28B0CEA0" w14:textId="77777777" w:rsidTr="00E17F60">
        <w:tc>
          <w:tcPr>
            <w:tcW w:w="1021" w:type="dxa"/>
            <w:tcBorders>
              <w:top w:val="single" w:sz="4" w:space="0" w:color="auto"/>
              <w:left w:val="single" w:sz="4" w:space="0" w:color="auto"/>
              <w:bottom w:val="single" w:sz="4" w:space="0" w:color="auto"/>
              <w:right w:val="single" w:sz="4" w:space="0" w:color="auto"/>
            </w:tcBorders>
          </w:tcPr>
          <w:p w14:paraId="2DD144F6"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4</w:t>
            </w:r>
          </w:p>
        </w:tc>
        <w:tc>
          <w:tcPr>
            <w:tcW w:w="1560" w:type="dxa"/>
            <w:tcBorders>
              <w:top w:val="single" w:sz="4" w:space="0" w:color="auto"/>
              <w:left w:val="single" w:sz="4" w:space="0" w:color="auto"/>
              <w:bottom w:val="single" w:sz="4" w:space="0" w:color="auto"/>
              <w:right w:val="single" w:sz="4" w:space="0" w:color="auto"/>
            </w:tcBorders>
            <w:vAlign w:val="center"/>
          </w:tcPr>
          <w:p w14:paraId="504F4B49" w14:textId="5E99602E"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0D081906" w14:textId="77777777" w:rsidR="007E72A1" w:rsidRPr="005F5BAB" w:rsidRDefault="007E72A1" w:rsidP="00E17F60">
            <w:pPr>
              <w:ind w:firstLine="0"/>
              <w:rPr>
                <w:sz w:val="22"/>
                <w:szCs w:val="22"/>
              </w:rPr>
            </w:pPr>
            <w:r w:rsidRPr="005F5BAB">
              <w:rPr>
                <w:sz w:val="22"/>
                <w:szCs w:val="22"/>
              </w:rPr>
              <w:t>ВИ ГП.</w:t>
            </w:r>
            <w:r>
              <w:rPr>
                <w:sz w:val="22"/>
                <w:szCs w:val="22"/>
              </w:rPr>
              <w:t>ОМ</w:t>
            </w:r>
            <w:r w:rsidRPr="005F5BAB">
              <w:rPr>
                <w:sz w:val="22"/>
                <w:szCs w:val="22"/>
              </w:rPr>
              <w:t>-К</w:t>
            </w:r>
            <w:r>
              <w:rPr>
                <w:sz w:val="22"/>
                <w:szCs w:val="22"/>
              </w:rPr>
              <w:t>4</w:t>
            </w:r>
          </w:p>
        </w:tc>
        <w:tc>
          <w:tcPr>
            <w:tcW w:w="4111" w:type="dxa"/>
            <w:tcBorders>
              <w:top w:val="single" w:sz="4" w:space="0" w:color="auto"/>
              <w:left w:val="single" w:sz="4" w:space="0" w:color="auto"/>
              <w:bottom w:val="single" w:sz="4" w:space="0" w:color="auto"/>
              <w:right w:val="single" w:sz="4" w:space="0" w:color="auto"/>
            </w:tcBorders>
          </w:tcPr>
          <w:p w14:paraId="0AB4A511" w14:textId="77777777" w:rsidR="007E72A1" w:rsidRPr="005F5BAB" w:rsidRDefault="007E72A1" w:rsidP="00E17F60">
            <w:pPr>
              <w:shd w:val="clear" w:color="auto" w:fill="FFFFFF"/>
              <w:tabs>
                <w:tab w:val="left" w:pos="2654"/>
                <w:tab w:val="left" w:pos="10772"/>
              </w:tabs>
              <w:ind w:right="-28" w:firstLine="0"/>
              <w:rPr>
                <w:sz w:val="22"/>
                <w:szCs w:val="22"/>
              </w:rPr>
            </w:pPr>
            <w:r w:rsidRPr="00FF1AE3">
              <w:t>Карта использования территории в период подготовки проекта</w:t>
            </w:r>
          </w:p>
        </w:tc>
        <w:tc>
          <w:tcPr>
            <w:tcW w:w="1417" w:type="dxa"/>
            <w:tcBorders>
              <w:top w:val="single" w:sz="4" w:space="0" w:color="auto"/>
              <w:left w:val="single" w:sz="4" w:space="0" w:color="auto"/>
              <w:bottom w:val="single" w:sz="4" w:space="0" w:color="auto"/>
              <w:right w:val="single" w:sz="4" w:space="0" w:color="auto"/>
            </w:tcBorders>
          </w:tcPr>
          <w:p w14:paraId="4F2D4542" w14:textId="77777777" w:rsidR="007E72A1" w:rsidRPr="005F5BAB" w:rsidRDefault="007E72A1" w:rsidP="00E17F60">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16C6C4C7"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277CAED" w14:textId="77777777" w:rsidR="007E72A1" w:rsidRPr="005F5BAB" w:rsidRDefault="007E72A1" w:rsidP="00E17F60">
            <w:pPr>
              <w:ind w:firstLine="0"/>
              <w:jc w:val="center"/>
              <w:rPr>
                <w:sz w:val="22"/>
                <w:szCs w:val="22"/>
              </w:rPr>
            </w:pPr>
            <w:r w:rsidRPr="005F5BAB">
              <w:rPr>
                <w:sz w:val="22"/>
                <w:szCs w:val="22"/>
              </w:rPr>
              <w:t>1</w:t>
            </w:r>
          </w:p>
        </w:tc>
      </w:tr>
      <w:tr w:rsidR="007E72A1" w:rsidRPr="005F5BAB" w14:paraId="7542BEAA" w14:textId="77777777" w:rsidTr="00E17F60">
        <w:tc>
          <w:tcPr>
            <w:tcW w:w="1021" w:type="dxa"/>
            <w:tcBorders>
              <w:top w:val="single" w:sz="4" w:space="0" w:color="auto"/>
              <w:left w:val="single" w:sz="4" w:space="0" w:color="auto"/>
              <w:bottom w:val="single" w:sz="4" w:space="0" w:color="auto"/>
              <w:right w:val="single" w:sz="4" w:space="0" w:color="auto"/>
            </w:tcBorders>
          </w:tcPr>
          <w:p w14:paraId="21F39283"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5</w:t>
            </w:r>
          </w:p>
        </w:tc>
        <w:tc>
          <w:tcPr>
            <w:tcW w:w="1560" w:type="dxa"/>
            <w:tcBorders>
              <w:top w:val="single" w:sz="4" w:space="0" w:color="auto"/>
              <w:left w:val="single" w:sz="4" w:space="0" w:color="auto"/>
              <w:bottom w:val="single" w:sz="4" w:space="0" w:color="auto"/>
              <w:right w:val="single" w:sz="4" w:space="0" w:color="auto"/>
            </w:tcBorders>
            <w:vAlign w:val="center"/>
          </w:tcPr>
          <w:p w14:paraId="184882E2" w14:textId="01867C22"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30D1E308" w14:textId="4F418C1E" w:rsidR="007E72A1" w:rsidRPr="005F5BAB" w:rsidRDefault="007E72A1" w:rsidP="00E17F60">
            <w:pPr>
              <w:ind w:firstLine="0"/>
              <w:rPr>
                <w:sz w:val="22"/>
                <w:szCs w:val="22"/>
              </w:rPr>
            </w:pPr>
            <w:r w:rsidRPr="005F5BAB">
              <w:rPr>
                <w:sz w:val="22"/>
                <w:szCs w:val="22"/>
              </w:rPr>
              <w:t>ВИ ГП</w:t>
            </w:r>
            <w:r w:rsidR="00BB0B8B">
              <w:rPr>
                <w:sz w:val="22"/>
                <w:szCs w:val="22"/>
              </w:rPr>
              <w:t>.</w:t>
            </w:r>
            <w:r>
              <w:rPr>
                <w:sz w:val="22"/>
                <w:szCs w:val="22"/>
              </w:rPr>
              <w:t>ОМ</w:t>
            </w:r>
            <w:r w:rsidRPr="005F5BAB">
              <w:rPr>
                <w:sz w:val="22"/>
                <w:szCs w:val="22"/>
              </w:rPr>
              <w:t>-К</w:t>
            </w:r>
            <w:r>
              <w:rPr>
                <w:sz w:val="22"/>
                <w:szCs w:val="22"/>
              </w:rPr>
              <w:t>5</w:t>
            </w:r>
          </w:p>
        </w:tc>
        <w:tc>
          <w:tcPr>
            <w:tcW w:w="4111" w:type="dxa"/>
            <w:tcBorders>
              <w:top w:val="single" w:sz="4" w:space="0" w:color="auto"/>
              <w:left w:val="single" w:sz="4" w:space="0" w:color="auto"/>
              <w:bottom w:val="single" w:sz="4" w:space="0" w:color="auto"/>
              <w:right w:val="single" w:sz="4" w:space="0" w:color="auto"/>
            </w:tcBorders>
          </w:tcPr>
          <w:p w14:paraId="7EFF75F4" w14:textId="77777777" w:rsidR="007E72A1" w:rsidRPr="005F5BAB" w:rsidRDefault="007E72A1" w:rsidP="00E17F60">
            <w:pPr>
              <w:shd w:val="clear" w:color="auto" w:fill="FFFFFF"/>
              <w:tabs>
                <w:tab w:val="left" w:pos="2654"/>
                <w:tab w:val="left" w:pos="10772"/>
              </w:tabs>
              <w:ind w:right="-28" w:firstLine="0"/>
              <w:rPr>
                <w:sz w:val="22"/>
                <w:szCs w:val="22"/>
              </w:rPr>
            </w:pPr>
            <w:r w:rsidRPr="00FF1AE3">
              <w:t>Карта границ зон с особыми условиями использования территорий</w:t>
            </w:r>
          </w:p>
        </w:tc>
        <w:tc>
          <w:tcPr>
            <w:tcW w:w="1417" w:type="dxa"/>
            <w:tcBorders>
              <w:top w:val="single" w:sz="4" w:space="0" w:color="auto"/>
              <w:left w:val="single" w:sz="4" w:space="0" w:color="auto"/>
              <w:bottom w:val="single" w:sz="4" w:space="0" w:color="auto"/>
              <w:right w:val="single" w:sz="4" w:space="0" w:color="auto"/>
            </w:tcBorders>
          </w:tcPr>
          <w:p w14:paraId="295D1FDB" w14:textId="77777777" w:rsidR="007E72A1" w:rsidRPr="005F5BAB" w:rsidRDefault="007E72A1" w:rsidP="00E17F60">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749BE51B"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1BB120C4" w14:textId="77777777" w:rsidR="007E72A1" w:rsidRPr="005F5BAB" w:rsidRDefault="007E72A1" w:rsidP="00E17F60">
            <w:pPr>
              <w:ind w:firstLine="0"/>
              <w:jc w:val="center"/>
              <w:rPr>
                <w:sz w:val="22"/>
                <w:szCs w:val="22"/>
                <w:highlight w:val="green"/>
              </w:rPr>
            </w:pPr>
            <w:r w:rsidRPr="005F5BAB">
              <w:rPr>
                <w:sz w:val="22"/>
                <w:szCs w:val="22"/>
              </w:rPr>
              <w:t>1</w:t>
            </w:r>
          </w:p>
        </w:tc>
      </w:tr>
      <w:tr w:rsidR="007E72A1" w:rsidRPr="005F5BAB" w14:paraId="547713D1" w14:textId="77777777" w:rsidTr="00E17F60">
        <w:tc>
          <w:tcPr>
            <w:tcW w:w="1021" w:type="dxa"/>
            <w:tcBorders>
              <w:top w:val="single" w:sz="4" w:space="0" w:color="auto"/>
              <w:left w:val="single" w:sz="4" w:space="0" w:color="auto"/>
              <w:bottom w:val="single" w:sz="4" w:space="0" w:color="auto"/>
              <w:right w:val="single" w:sz="4" w:space="0" w:color="auto"/>
            </w:tcBorders>
          </w:tcPr>
          <w:p w14:paraId="1C997A31" w14:textId="77777777" w:rsidR="007E72A1" w:rsidRPr="005F5BAB" w:rsidRDefault="007E72A1" w:rsidP="00E17F60">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6</w:t>
            </w:r>
          </w:p>
        </w:tc>
        <w:tc>
          <w:tcPr>
            <w:tcW w:w="1560" w:type="dxa"/>
            <w:tcBorders>
              <w:top w:val="single" w:sz="4" w:space="0" w:color="auto"/>
              <w:left w:val="single" w:sz="4" w:space="0" w:color="auto"/>
              <w:bottom w:val="single" w:sz="4" w:space="0" w:color="auto"/>
              <w:right w:val="single" w:sz="4" w:space="0" w:color="auto"/>
            </w:tcBorders>
            <w:vAlign w:val="center"/>
          </w:tcPr>
          <w:p w14:paraId="46F17C26" w14:textId="1308A74A"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3934892F" w14:textId="17BD784C" w:rsidR="007E72A1" w:rsidRPr="005F5BAB" w:rsidRDefault="007E72A1" w:rsidP="00E17F60">
            <w:pPr>
              <w:ind w:firstLine="0"/>
              <w:rPr>
                <w:sz w:val="22"/>
                <w:szCs w:val="22"/>
              </w:rPr>
            </w:pPr>
            <w:r w:rsidRPr="005F5BAB">
              <w:rPr>
                <w:sz w:val="22"/>
                <w:szCs w:val="22"/>
              </w:rPr>
              <w:t>ВИ ГП</w:t>
            </w:r>
            <w:r w:rsidR="00BB0B8B">
              <w:rPr>
                <w:sz w:val="22"/>
                <w:szCs w:val="22"/>
              </w:rPr>
              <w:t>.</w:t>
            </w:r>
            <w:r>
              <w:rPr>
                <w:sz w:val="22"/>
                <w:szCs w:val="22"/>
              </w:rPr>
              <w:t>ОМ</w:t>
            </w:r>
            <w:r w:rsidRPr="005F5BAB">
              <w:rPr>
                <w:sz w:val="22"/>
                <w:szCs w:val="22"/>
              </w:rPr>
              <w:t>-К</w:t>
            </w:r>
            <w:r>
              <w:rPr>
                <w:sz w:val="22"/>
                <w:szCs w:val="22"/>
              </w:rPr>
              <w:t>6</w:t>
            </w:r>
          </w:p>
        </w:tc>
        <w:tc>
          <w:tcPr>
            <w:tcW w:w="4111" w:type="dxa"/>
            <w:tcBorders>
              <w:top w:val="single" w:sz="4" w:space="0" w:color="auto"/>
              <w:left w:val="single" w:sz="4" w:space="0" w:color="auto"/>
              <w:bottom w:val="single" w:sz="4" w:space="0" w:color="auto"/>
              <w:right w:val="single" w:sz="4" w:space="0" w:color="auto"/>
            </w:tcBorders>
          </w:tcPr>
          <w:p w14:paraId="2F7F9F93" w14:textId="77777777" w:rsidR="007E72A1" w:rsidRPr="00FF1AE3" w:rsidRDefault="007E72A1" w:rsidP="00E17F60">
            <w:pPr>
              <w:shd w:val="clear" w:color="auto" w:fill="FFFFFF"/>
              <w:tabs>
                <w:tab w:val="left" w:pos="2654"/>
                <w:tab w:val="left" w:pos="10772"/>
              </w:tabs>
              <w:ind w:right="-28" w:firstLine="0"/>
            </w:pPr>
            <w:r w:rsidRPr="00FF1AE3">
              <w:t>Карта территорий, подверженных риску возникновения чрезвычайных ситуаций природного и техногенного характера</w:t>
            </w:r>
          </w:p>
        </w:tc>
        <w:tc>
          <w:tcPr>
            <w:tcW w:w="1417" w:type="dxa"/>
            <w:tcBorders>
              <w:top w:val="single" w:sz="4" w:space="0" w:color="auto"/>
              <w:left w:val="single" w:sz="4" w:space="0" w:color="auto"/>
              <w:bottom w:val="single" w:sz="4" w:space="0" w:color="auto"/>
              <w:right w:val="single" w:sz="4" w:space="0" w:color="auto"/>
            </w:tcBorders>
          </w:tcPr>
          <w:p w14:paraId="4E199987" w14:textId="77777777" w:rsidR="007E72A1" w:rsidRPr="005F5BAB" w:rsidRDefault="007E72A1" w:rsidP="00E17F60">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4723A2B0"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3D252130" w14:textId="77777777" w:rsidR="007E72A1" w:rsidRPr="005F5BAB" w:rsidRDefault="007E72A1" w:rsidP="00E17F60">
            <w:pPr>
              <w:ind w:firstLine="0"/>
              <w:jc w:val="center"/>
              <w:rPr>
                <w:bCs/>
                <w:color w:val="000000"/>
                <w:sz w:val="22"/>
                <w:szCs w:val="22"/>
              </w:rPr>
            </w:pPr>
            <w:r w:rsidRPr="005F5BAB">
              <w:rPr>
                <w:sz w:val="22"/>
                <w:szCs w:val="22"/>
              </w:rPr>
              <w:t>1</w:t>
            </w:r>
          </w:p>
        </w:tc>
      </w:tr>
      <w:tr w:rsidR="007E72A1" w:rsidRPr="005F5BAB" w14:paraId="1D651C4A" w14:textId="77777777" w:rsidTr="00E17F60">
        <w:tc>
          <w:tcPr>
            <w:tcW w:w="1021" w:type="dxa"/>
            <w:tcBorders>
              <w:top w:val="single" w:sz="4" w:space="0" w:color="auto"/>
              <w:left w:val="single" w:sz="4" w:space="0" w:color="auto"/>
              <w:bottom w:val="single" w:sz="4" w:space="0" w:color="auto"/>
              <w:right w:val="single" w:sz="4" w:space="0" w:color="auto"/>
            </w:tcBorders>
          </w:tcPr>
          <w:p w14:paraId="7740098C" w14:textId="77777777" w:rsidR="007E72A1" w:rsidRPr="005F5BAB" w:rsidRDefault="007E72A1" w:rsidP="00E17F60">
            <w:pPr>
              <w:tabs>
                <w:tab w:val="left" w:pos="708"/>
                <w:tab w:val="center" w:pos="4677"/>
                <w:tab w:val="right" w:pos="9355"/>
              </w:tabs>
              <w:ind w:firstLine="0"/>
              <w:rPr>
                <w:bCs/>
                <w:color w:val="000000"/>
                <w:sz w:val="22"/>
                <w:szCs w:val="22"/>
                <w:highlight w:val="yellow"/>
              </w:rPr>
            </w:pPr>
          </w:p>
        </w:tc>
        <w:tc>
          <w:tcPr>
            <w:tcW w:w="8930" w:type="dxa"/>
            <w:gridSpan w:val="5"/>
            <w:tcBorders>
              <w:top w:val="single" w:sz="4" w:space="0" w:color="auto"/>
              <w:left w:val="single" w:sz="4" w:space="0" w:color="auto"/>
              <w:bottom w:val="single" w:sz="4" w:space="0" w:color="auto"/>
              <w:right w:val="single" w:sz="4" w:space="0" w:color="auto"/>
            </w:tcBorders>
          </w:tcPr>
          <w:p w14:paraId="6EBB2AC8" w14:textId="77777777" w:rsidR="007E72A1" w:rsidRPr="005F5BAB" w:rsidRDefault="007E72A1" w:rsidP="00E17F60">
            <w:pPr>
              <w:ind w:firstLine="0"/>
              <w:rPr>
                <w:b/>
                <w:sz w:val="22"/>
                <w:szCs w:val="22"/>
              </w:rPr>
            </w:pPr>
            <w:r w:rsidRPr="005F5BAB">
              <w:rPr>
                <w:b/>
                <w:sz w:val="22"/>
                <w:szCs w:val="22"/>
              </w:rPr>
              <w:t>Материалы проекта, передаваемые заказчику на электронных носителях</w:t>
            </w:r>
          </w:p>
        </w:tc>
      </w:tr>
      <w:tr w:rsidR="007E72A1" w:rsidRPr="005F5BAB" w14:paraId="700ABE2F" w14:textId="77777777" w:rsidTr="00794C94">
        <w:trPr>
          <w:trHeight w:val="558"/>
        </w:trPr>
        <w:tc>
          <w:tcPr>
            <w:tcW w:w="1021" w:type="dxa"/>
            <w:tcBorders>
              <w:top w:val="single" w:sz="4" w:space="0" w:color="auto"/>
              <w:left w:val="single" w:sz="4" w:space="0" w:color="auto"/>
              <w:bottom w:val="single" w:sz="4" w:space="0" w:color="auto"/>
              <w:right w:val="single" w:sz="4" w:space="0" w:color="auto"/>
            </w:tcBorders>
            <w:hideMark/>
          </w:tcPr>
          <w:p w14:paraId="4AFB106F" w14:textId="77777777" w:rsidR="007E72A1" w:rsidRPr="005F5BAB" w:rsidRDefault="007E72A1" w:rsidP="00E17F60">
            <w:pPr>
              <w:tabs>
                <w:tab w:val="left" w:pos="708"/>
                <w:tab w:val="center" w:pos="4677"/>
                <w:tab w:val="right" w:pos="9355"/>
              </w:tabs>
              <w:ind w:firstLine="0"/>
              <w:jc w:val="center"/>
              <w:rPr>
                <w:bCs/>
                <w:color w:val="000000"/>
                <w:sz w:val="22"/>
                <w:szCs w:val="22"/>
                <w:highlight w:val="yellow"/>
              </w:rPr>
            </w:pPr>
            <w:r w:rsidRPr="005F5BAB">
              <w:rPr>
                <w:bCs/>
                <w:color w:val="000000"/>
                <w:sz w:val="22"/>
                <w:szCs w:val="22"/>
              </w:rPr>
              <w:t>СD-1</w:t>
            </w:r>
          </w:p>
        </w:tc>
        <w:tc>
          <w:tcPr>
            <w:tcW w:w="1560" w:type="dxa"/>
            <w:tcBorders>
              <w:top w:val="single" w:sz="4" w:space="0" w:color="auto"/>
              <w:left w:val="single" w:sz="4" w:space="0" w:color="auto"/>
              <w:bottom w:val="single" w:sz="4" w:space="0" w:color="auto"/>
              <w:right w:val="single" w:sz="4" w:space="0" w:color="auto"/>
            </w:tcBorders>
            <w:hideMark/>
          </w:tcPr>
          <w:p w14:paraId="1CB24C17" w14:textId="6A1FFD06" w:rsidR="007E72A1" w:rsidRPr="005F5BAB" w:rsidRDefault="007E72A1" w:rsidP="00E17F60">
            <w:pPr>
              <w:ind w:firstLine="0"/>
              <w:rPr>
                <w:sz w:val="22"/>
                <w:szCs w:val="22"/>
              </w:rPr>
            </w:pPr>
            <w:r w:rsidRPr="005F5BAB">
              <w:rPr>
                <w:sz w:val="22"/>
                <w:szCs w:val="22"/>
              </w:rPr>
              <w:t>ш.</w:t>
            </w:r>
            <w:r w:rsidR="009E4C8C">
              <w:rPr>
                <w:sz w:val="22"/>
                <w:szCs w:val="22"/>
              </w:rPr>
              <w:t>07</w:t>
            </w:r>
            <w:r w:rsidRPr="005F5BAB">
              <w:rPr>
                <w:sz w:val="22"/>
                <w:szCs w:val="22"/>
              </w:rPr>
              <w:t>-</w:t>
            </w:r>
            <w:r w:rsidR="00794C94">
              <w:rPr>
                <w:sz w:val="22"/>
                <w:szCs w:val="22"/>
              </w:rPr>
              <w:t>2020</w:t>
            </w:r>
            <w:r w:rsidRPr="005F5BAB">
              <w:rPr>
                <w:sz w:val="22"/>
                <w:szCs w:val="22"/>
              </w:rPr>
              <w:t>-</w:t>
            </w:r>
          </w:p>
          <w:p w14:paraId="7F1DD90E" w14:textId="77777777" w:rsidR="007E72A1" w:rsidRPr="005F5BAB" w:rsidRDefault="007E72A1" w:rsidP="00E17F60">
            <w:pPr>
              <w:ind w:firstLine="0"/>
              <w:rPr>
                <w:sz w:val="22"/>
                <w:szCs w:val="22"/>
              </w:rPr>
            </w:pPr>
            <w:r w:rsidRPr="005F5BAB">
              <w:rPr>
                <w:sz w:val="22"/>
                <w:szCs w:val="22"/>
              </w:rPr>
              <w:t>ВИ ГП.</w:t>
            </w:r>
          </w:p>
          <w:p w14:paraId="371CF1F6" w14:textId="77777777" w:rsidR="007E72A1" w:rsidRPr="005F5BAB" w:rsidRDefault="007E72A1" w:rsidP="00E17F60">
            <w:pPr>
              <w:ind w:firstLine="0"/>
              <w:rPr>
                <w:sz w:val="22"/>
                <w:szCs w:val="22"/>
              </w:rPr>
            </w:pPr>
            <w:r w:rsidRPr="005F5BAB">
              <w:rPr>
                <w:sz w:val="22"/>
                <w:szCs w:val="22"/>
              </w:rPr>
              <w:t xml:space="preserve">УЧ.ОМ </w:t>
            </w:r>
          </w:p>
        </w:tc>
        <w:tc>
          <w:tcPr>
            <w:tcW w:w="4111" w:type="dxa"/>
            <w:tcBorders>
              <w:top w:val="single" w:sz="4" w:space="0" w:color="auto"/>
              <w:left w:val="single" w:sz="4" w:space="0" w:color="auto"/>
              <w:bottom w:val="single" w:sz="4" w:space="0" w:color="auto"/>
              <w:right w:val="single" w:sz="4" w:space="0" w:color="auto"/>
            </w:tcBorders>
            <w:hideMark/>
          </w:tcPr>
          <w:p w14:paraId="6C7B3837" w14:textId="77777777" w:rsidR="007E72A1" w:rsidRPr="005F5BAB" w:rsidRDefault="007E72A1" w:rsidP="00E17F60">
            <w:pPr>
              <w:ind w:firstLine="0"/>
              <w:rPr>
                <w:sz w:val="22"/>
                <w:szCs w:val="22"/>
              </w:rPr>
            </w:pPr>
            <w:r w:rsidRPr="005F5BAB">
              <w:rPr>
                <w:sz w:val="22"/>
                <w:szCs w:val="22"/>
              </w:rPr>
              <w:t xml:space="preserve">1) Графические материалы: </w:t>
            </w:r>
          </w:p>
          <w:p w14:paraId="4E288B9E" w14:textId="77777777" w:rsidR="007E72A1" w:rsidRPr="005F5BAB" w:rsidRDefault="007E72A1" w:rsidP="00E17F60">
            <w:pPr>
              <w:ind w:firstLine="0"/>
              <w:rPr>
                <w:sz w:val="22"/>
                <w:szCs w:val="22"/>
              </w:rPr>
            </w:pPr>
            <w:r w:rsidRPr="005F5BAB">
              <w:rPr>
                <w:sz w:val="22"/>
                <w:szCs w:val="22"/>
              </w:rPr>
              <w:t>- Карты 1</w:t>
            </w:r>
            <w:r>
              <w:rPr>
                <w:sz w:val="22"/>
                <w:szCs w:val="22"/>
              </w:rPr>
              <w:t>-6</w:t>
            </w:r>
            <w:r w:rsidRPr="005F5BAB">
              <w:rPr>
                <w:sz w:val="22"/>
                <w:szCs w:val="22"/>
              </w:rPr>
              <w:t xml:space="preserve"> в М 1:10000 (в формате JPG, </w:t>
            </w:r>
            <w:r w:rsidRPr="005F5BAB">
              <w:rPr>
                <w:sz w:val="22"/>
                <w:szCs w:val="22"/>
                <w:lang w:val="en-US"/>
              </w:rPr>
              <w:t>PDF</w:t>
            </w:r>
            <w:r w:rsidRPr="005F5BAB">
              <w:rPr>
                <w:sz w:val="22"/>
                <w:szCs w:val="22"/>
              </w:rPr>
              <w:t xml:space="preserve">); </w:t>
            </w:r>
          </w:p>
          <w:p w14:paraId="04810D23" w14:textId="77777777" w:rsidR="007E72A1" w:rsidRPr="005F5BAB" w:rsidRDefault="007E72A1" w:rsidP="00E17F60">
            <w:pPr>
              <w:ind w:firstLine="0"/>
              <w:rPr>
                <w:sz w:val="22"/>
                <w:szCs w:val="22"/>
              </w:rPr>
            </w:pPr>
            <w:r w:rsidRPr="005F5BAB">
              <w:rPr>
                <w:spacing w:val="2"/>
                <w:sz w:val="22"/>
                <w:szCs w:val="22"/>
              </w:rPr>
              <w:t>- векторном виде в программе Ma</w:t>
            </w:r>
            <w:r w:rsidRPr="005F5BAB">
              <w:rPr>
                <w:spacing w:val="2"/>
                <w:sz w:val="22"/>
                <w:szCs w:val="22"/>
                <w:lang w:val="en-US"/>
              </w:rPr>
              <w:t>p</w:t>
            </w:r>
            <w:r w:rsidRPr="005F5BAB">
              <w:rPr>
                <w:spacing w:val="2"/>
                <w:sz w:val="22"/>
                <w:szCs w:val="22"/>
              </w:rPr>
              <w:t xml:space="preserve">Info в </w:t>
            </w:r>
            <w:r w:rsidRPr="005F5BAB">
              <w:rPr>
                <w:sz w:val="22"/>
                <w:szCs w:val="22"/>
              </w:rPr>
              <w:t xml:space="preserve">системе координат МСК-86; </w:t>
            </w:r>
          </w:p>
          <w:p w14:paraId="65E197EF" w14:textId="77777777" w:rsidR="007E72A1" w:rsidRPr="005F5BAB" w:rsidRDefault="007E72A1" w:rsidP="00E17F60">
            <w:pPr>
              <w:ind w:firstLine="0"/>
              <w:rPr>
                <w:sz w:val="22"/>
                <w:szCs w:val="22"/>
              </w:rPr>
            </w:pPr>
            <w:r w:rsidRPr="005F5BAB">
              <w:rPr>
                <w:sz w:val="22"/>
                <w:szCs w:val="22"/>
              </w:rPr>
              <w:t>2) Текстовые материалы (в формате *</w:t>
            </w:r>
            <w:r w:rsidRPr="005F5BAB">
              <w:rPr>
                <w:sz w:val="22"/>
                <w:szCs w:val="22"/>
                <w:lang w:val="en-US"/>
              </w:rPr>
              <w:t>doc</w:t>
            </w:r>
            <w:r w:rsidRPr="005F5BAB">
              <w:rPr>
                <w:sz w:val="22"/>
                <w:szCs w:val="22"/>
              </w:rPr>
              <w:t xml:space="preserve">): </w:t>
            </w:r>
          </w:p>
          <w:p w14:paraId="1A8E89B6" w14:textId="77777777" w:rsidR="007E72A1" w:rsidRDefault="007E72A1" w:rsidP="00E17F60">
            <w:pPr>
              <w:ind w:firstLine="0"/>
              <w:rPr>
                <w:sz w:val="22"/>
                <w:szCs w:val="22"/>
              </w:rPr>
            </w:pPr>
            <w:r w:rsidRPr="005F5BAB">
              <w:rPr>
                <w:sz w:val="22"/>
                <w:szCs w:val="22"/>
              </w:rPr>
              <w:t xml:space="preserve">- Положение о территориальном планировании; </w:t>
            </w:r>
          </w:p>
          <w:p w14:paraId="371A5772" w14:textId="0512AA3D" w:rsidR="007E72A1" w:rsidRPr="005F5BAB" w:rsidRDefault="007E72A1" w:rsidP="00E17F60">
            <w:pPr>
              <w:ind w:firstLine="0"/>
              <w:rPr>
                <w:sz w:val="22"/>
                <w:szCs w:val="22"/>
              </w:rPr>
            </w:pPr>
            <w:r>
              <w:rPr>
                <w:sz w:val="22"/>
                <w:szCs w:val="22"/>
              </w:rPr>
              <w:t>- Приложение;</w:t>
            </w:r>
            <w:r w:rsidR="00794C94">
              <w:rPr>
                <w:sz w:val="22"/>
                <w:szCs w:val="22"/>
              </w:rPr>
              <w:t xml:space="preserve"> </w:t>
            </w:r>
            <w:r w:rsidRPr="005F5BAB">
              <w:rPr>
                <w:sz w:val="22"/>
                <w:szCs w:val="22"/>
              </w:rPr>
              <w:t>- Материалы по обоснованию</w:t>
            </w:r>
          </w:p>
        </w:tc>
        <w:tc>
          <w:tcPr>
            <w:tcW w:w="1417" w:type="dxa"/>
            <w:tcBorders>
              <w:top w:val="single" w:sz="4" w:space="0" w:color="auto"/>
              <w:left w:val="single" w:sz="4" w:space="0" w:color="auto"/>
              <w:bottom w:val="single" w:sz="4" w:space="0" w:color="auto"/>
              <w:right w:val="single" w:sz="4" w:space="0" w:color="auto"/>
            </w:tcBorders>
            <w:hideMark/>
          </w:tcPr>
          <w:p w14:paraId="089992E0" w14:textId="77777777" w:rsidR="007E72A1" w:rsidRPr="005F5BAB" w:rsidRDefault="007E72A1" w:rsidP="00E17F60">
            <w:pPr>
              <w:ind w:firstLine="0"/>
              <w:rPr>
                <w:sz w:val="22"/>
                <w:szCs w:val="22"/>
              </w:rPr>
            </w:pPr>
            <w:r w:rsidRPr="005F5BAB">
              <w:rPr>
                <w:sz w:val="22"/>
                <w:szCs w:val="22"/>
              </w:rPr>
              <w:t>СD – диск</w:t>
            </w:r>
          </w:p>
        </w:tc>
        <w:tc>
          <w:tcPr>
            <w:tcW w:w="993" w:type="dxa"/>
            <w:tcBorders>
              <w:top w:val="single" w:sz="4" w:space="0" w:color="auto"/>
              <w:left w:val="single" w:sz="4" w:space="0" w:color="auto"/>
              <w:bottom w:val="single" w:sz="4" w:space="0" w:color="auto"/>
              <w:right w:val="single" w:sz="4" w:space="0" w:color="auto"/>
            </w:tcBorders>
            <w:hideMark/>
          </w:tcPr>
          <w:p w14:paraId="06A4426B" w14:textId="77777777" w:rsidR="007E72A1" w:rsidRPr="005F5BAB" w:rsidRDefault="007E72A1" w:rsidP="00E17F60">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694A855" w14:textId="77777777" w:rsidR="007E72A1" w:rsidRPr="005F5BAB" w:rsidRDefault="007E72A1" w:rsidP="00E17F60">
            <w:pPr>
              <w:ind w:firstLine="0"/>
              <w:jc w:val="center"/>
              <w:rPr>
                <w:bCs/>
                <w:color w:val="000000"/>
                <w:sz w:val="22"/>
                <w:szCs w:val="22"/>
              </w:rPr>
            </w:pPr>
            <w:r w:rsidRPr="005F5BAB">
              <w:rPr>
                <w:bCs/>
                <w:color w:val="000000"/>
                <w:sz w:val="22"/>
                <w:szCs w:val="22"/>
              </w:rPr>
              <w:t>1</w:t>
            </w:r>
          </w:p>
        </w:tc>
      </w:tr>
    </w:tbl>
    <w:p w14:paraId="411A1662" w14:textId="77777777" w:rsidR="001D2F6D" w:rsidRPr="003347B0" w:rsidRDefault="001D2F6D" w:rsidP="00794C94">
      <w:pPr>
        <w:pStyle w:val="12"/>
        <w:keepLines/>
        <w:ind w:firstLine="0"/>
        <w:rPr>
          <w:rFonts w:eastAsiaTheme="majorEastAsia"/>
          <w:bCs w:val="0"/>
          <w:sz w:val="24"/>
          <w:lang w:eastAsia="en-US"/>
        </w:rPr>
      </w:pPr>
      <w:bookmarkStart w:id="3" w:name="_Toc525653802"/>
      <w:r w:rsidRPr="003347B0">
        <w:rPr>
          <w:rFonts w:eastAsiaTheme="majorEastAsia"/>
          <w:bCs w:val="0"/>
          <w:sz w:val="24"/>
          <w:lang w:eastAsia="en-US"/>
        </w:rPr>
        <w:br w:type="page"/>
      </w:r>
    </w:p>
    <w:p w14:paraId="20D98E43" w14:textId="77777777" w:rsidR="001D2F6D" w:rsidRPr="003347B0" w:rsidRDefault="001D2F6D" w:rsidP="001D2F6D">
      <w:pPr>
        <w:pStyle w:val="12"/>
        <w:keepLines/>
        <w:ind w:firstLine="709"/>
        <w:jc w:val="center"/>
        <w:rPr>
          <w:rFonts w:eastAsiaTheme="majorEastAsia"/>
          <w:bCs w:val="0"/>
          <w:sz w:val="24"/>
          <w:lang w:eastAsia="en-US"/>
        </w:rPr>
      </w:pPr>
      <w:bookmarkStart w:id="4" w:name="_Toc11707652"/>
      <w:r w:rsidRPr="003347B0">
        <w:rPr>
          <w:rFonts w:eastAsiaTheme="majorEastAsia"/>
          <w:bCs w:val="0"/>
          <w:sz w:val="24"/>
          <w:lang w:eastAsia="en-US"/>
        </w:rPr>
        <w:lastRenderedPageBreak/>
        <w:t>АВТОРСКИЙ КОЛЛЕКТИВ ПРОЕКТА:</w:t>
      </w:r>
      <w:bookmarkEnd w:id="3"/>
      <w:bookmarkEnd w:id="4"/>
    </w:p>
    <w:p w14:paraId="55335FF4" w14:textId="77777777" w:rsidR="001D2F6D" w:rsidRPr="003347B0" w:rsidRDefault="001D2F6D" w:rsidP="001D2F6D">
      <w:pPr>
        <w:rPr>
          <w:rFonts w:eastAsiaTheme="majorEastAsia"/>
          <w:lang w:eastAsia="en-US"/>
        </w:rPr>
      </w:pPr>
    </w:p>
    <w:tbl>
      <w:tblPr>
        <w:tblStyle w:val="220"/>
        <w:tblW w:w="9356" w:type="dxa"/>
        <w:tblInd w:w="421" w:type="dxa"/>
        <w:tblLook w:val="01E0" w:firstRow="1" w:lastRow="1" w:firstColumn="1" w:lastColumn="1" w:noHBand="0" w:noVBand="0"/>
      </w:tblPr>
      <w:tblGrid>
        <w:gridCol w:w="4253"/>
        <w:gridCol w:w="5103"/>
      </w:tblGrid>
      <w:tr w:rsidR="0035361E" w:rsidRPr="008E50D4" w14:paraId="01482C68" w14:textId="77777777" w:rsidTr="0035361E">
        <w:trPr>
          <w:trHeight w:val="533"/>
        </w:trPr>
        <w:tc>
          <w:tcPr>
            <w:tcW w:w="4253" w:type="dxa"/>
          </w:tcPr>
          <w:p w14:paraId="226C4442" w14:textId="77777777" w:rsidR="0035361E" w:rsidRPr="008E50D4" w:rsidRDefault="0035361E" w:rsidP="0035361E">
            <w:pPr>
              <w:ind w:firstLine="34"/>
            </w:pPr>
            <w:bookmarkStart w:id="5" w:name="_Hlk15486482"/>
            <w:r w:rsidRPr="008E50D4">
              <w:t>Руководитель проекта</w:t>
            </w:r>
          </w:p>
        </w:tc>
        <w:tc>
          <w:tcPr>
            <w:tcW w:w="5103" w:type="dxa"/>
          </w:tcPr>
          <w:p w14:paraId="2E8361B5" w14:textId="4076E480" w:rsidR="0035361E" w:rsidRPr="008E50D4" w:rsidRDefault="0035361E" w:rsidP="0035361E">
            <w:pPr>
              <w:ind w:left="35" w:firstLine="0"/>
            </w:pPr>
            <w:r>
              <w:t>Ефанова Татьяна Алексеевна</w:t>
            </w:r>
          </w:p>
        </w:tc>
      </w:tr>
      <w:tr w:rsidR="0035361E" w:rsidRPr="008E50D4" w14:paraId="45D56117" w14:textId="77777777" w:rsidTr="0035361E">
        <w:trPr>
          <w:trHeight w:val="320"/>
        </w:trPr>
        <w:tc>
          <w:tcPr>
            <w:tcW w:w="9356" w:type="dxa"/>
            <w:gridSpan w:val="2"/>
          </w:tcPr>
          <w:p w14:paraId="48DC487B" w14:textId="77777777" w:rsidR="0035361E" w:rsidRPr="008E50D4" w:rsidRDefault="0035361E" w:rsidP="0035361E">
            <w:pPr>
              <w:ind w:firstLine="34"/>
              <w:jc w:val="center"/>
            </w:pPr>
            <w:r>
              <w:t>Отдел подготовки градостроительной документации</w:t>
            </w:r>
          </w:p>
        </w:tc>
      </w:tr>
      <w:tr w:rsidR="0035361E" w:rsidRPr="008E50D4" w14:paraId="3A5FDDB8" w14:textId="77777777" w:rsidTr="0035361E">
        <w:trPr>
          <w:trHeight w:val="389"/>
        </w:trPr>
        <w:tc>
          <w:tcPr>
            <w:tcW w:w="4253" w:type="dxa"/>
          </w:tcPr>
          <w:p w14:paraId="25FA7C75" w14:textId="77777777" w:rsidR="0035361E" w:rsidRPr="008E50D4" w:rsidRDefault="0035361E" w:rsidP="0035361E">
            <w:pPr>
              <w:ind w:firstLine="34"/>
            </w:pPr>
            <w:r>
              <w:t>Начальник отдела</w:t>
            </w:r>
            <w:r w:rsidRPr="008E50D4">
              <w:t xml:space="preserve"> </w:t>
            </w:r>
          </w:p>
        </w:tc>
        <w:tc>
          <w:tcPr>
            <w:tcW w:w="5103" w:type="dxa"/>
          </w:tcPr>
          <w:p w14:paraId="15856AD3" w14:textId="77777777" w:rsidR="0035361E" w:rsidRPr="008E50D4" w:rsidRDefault="0035361E" w:rsidP="0035361E">
            <w:pPr>
              <w:ind w:left="35" w:firstLine="0"/>
            </w:pPr>
            <w:r>
              <w:t>Грудинский Антон Владимирович</w:t>
            </w:r>
          </w:p>
        </w:tc>
      </w:tr>
      <w:tr w:rsidR="0035361E" w:rsidRPr="008E50D4" w14:paraId="470EA33D" w14:textId="77777777" w:rsidTr="0035361E">
        <w:trPr>
          <w:trHeight w:val="367"/>
        </w:trPr>
        <w:tc>
          <w:tcPr>
            <w:tcW w:w="4253" w:type="dxa"/>
          </w:tcPr>
          <w:p w14:paraId="53F573DF" w14:textId="77777777" w:rsidR="0035361E" w:rsidRPr="008E50D4" w:rsidRDefault="0035361E" w:rsidP="0035361E">
            <w:pPr>
              <w:ind w:firstLine="34"/>
            </w:pPr>
            <w:r>
              <w:t>Главный специалист</w:t>
            </w:r>
          </w:p>
        </w:tc>
        <w:tc>
          <w:tcPr>
            <w:tcW w:w="5103" w:type="dxa"/>
          </w:tcPr>
          <w:p w14:paraId="0A6B0795" w14:textId="77777777" w:rsidR="0035361E" w:rsidRPr="008E50D4" w:rsidRDefault="0035361E" w:rsidP="0035361E">
            <w:pPr>
              <w:ind w:left="35" w:firstLine="0"/>
            </w:pPr>
            <w:r>
              <w:t>Будаева Оюна Дашеевна</w:t>
            </w:r>
          </w:p>
        </w:tc>
      </w:tr>
      <w:tr w:rsidR="0035361E" w:rsidRPr="008E50D4" w14:paraId="11EDBDA5" w14:textId="77777777" w:rsidTr="0035361E">
        <w:trPr>
          <w:trHeight w:val="367"/>
        </w:trPr>
        <w:tc>
          <w:tcPr>
            <w:tcW w:w="4253" w:type="dxa"/>
          </w:tcPr>
          <w:p w14:paraId="17993946" w14:textId="77777777" w:rsidR="0035361E" w:rsidRPr="008E50D4" w:rsidRDefault="0035361E" w:rsidP="0035361E">
            <w:pPr>
              <w:ind w:firstLine="34"/>
            </w:pPr>
            <w:r>
              <w:t>Главный специалист</w:t>
            </w:r>
          </w:p>
        </w:tc>
        <w:tc>
          <w:tcPr>
            <w:tcW w:w="5103" w:type="dxa"/>
          </w:tcPr>
          <w:p w14:paraId="6C36EB4C" w14:textId="77777777" w:rsidR="0035361E" w:rsidRPr="008E50D4" w:rsidRDefault="0035361E" w:rsidP="0035361E">
            <w:pPr>
              <w:ind w:left="35" w:firstLine="0"/>
            </w:pPr>
            <w:r>
              <w:t>Ертышенкова Инна Васильевна</w:t>
            </w:r>
          </w:p>
        </w:tc>
      </w:tr>
      <w:tr w:rsidR="0035361E" w:rsidRPr="008E50D4" w14:paraId="3A6FBF74" w14:textId="77777777" w:rsidTr="0035361E">
        <w:trPr>
          <w:trHeight w:val="367"/>
        </w:trPr>
        <w:tc>
          <w:tcPr>
            <w:tcW w:w="4253" w:type="dxa"/>
          </w:tcPr>
          <w:p w14:paraId="6891204E" w14:textId="77777777" w:rsidR="0035361E" w:rsidRDefault="0035361E" w:rsidP="0035361E">
            <w:pPr>
              <w:ind w:firstLine="34"/>
            </w:pPr>
            <w:r>
              <w:t>Главный специалист</w:t>
            </w:r>
          </w:p>
        </w:tc>
        <w:tc>
          <w:tcPr>
            <w:tcW w:w="5103" w:type="dxa"/>
          </w:tcPr>
          <w:p w14:paraId="22914779" w14:textId="77777777" w:rsidR="0035361E" w:rsidRDefault="0035361E" w:rsidP="0035361E">
            <w:pPr>
              <w:ind w:left="35" w:firstLine="0"/>
            </w:pPr>
            <w:r>
              <w:t>Крылова Татьяна Валерьевна</w:t>
            </w:r>
          </w:p>
        </w:tc>
      </w:tr>
      <w:bookmarkEnd w:id="5"/>
    </w:tbl>
    <w:p w14:paraId="24BEB131" w14:textId="77777777" w:rsidR="001D2F6D" w:rsidRPr="003347B0" w:rsidRDefault="001D2F6D" w:rsidP="001D2F6D">
      <w:pPr>
        <w:pStyle w:val="a"/>
        <w:numPr>
          <w:ilvl w:val="0"/>
          <w:numId w:val="0"/>
        </w:numPr>
        <w:ind w:left="750"/>
      </w:pPr>
    </w:p>
    <w:p w14:paraId="42A07A12" w14:textId="77777777" w:rsidR="001D2F6D" w:rsidRPr="003347B0" w:rsidRDefault="001D2F6D" w:rsidP="001D2F6D">
      <w:pPr>
        <w:pStyle w:val="ac"/>
      </w:pPr>
      <w:r w:rsidRPr="003347B0">
        <w:br w:type="page"/>
      </w:r>
    </w:p>
    <w:p w14:paraId="19961365" w14:textId="376E014A" w:rsidR="005E4C77" w:rsidRPr="003347B0" w:rsidRDefault="005E4C77" w:rsidP="005E4C77">
      <w:pPr>
        <w:pStyle w:val="12"/>
        <w:pageBreakBefore/>
        <w:tabs>
          <w:tab w:val="left" w:pos="851"/>
        </w:tabs>
        <w:spacing w:before="240" w:after="120"/>
        <w:ind w:firstLine="0"/>
        <w:jc w:val="center"/>
      </w:pPr>
      <w:bookmarkStart w:id="6" w:name="_Toc478485456"/>
      <w:bookmarkStart w:id="7" w:name="_Hlk15290629"/>
      <w:r w:rsidRPr="003347B0">
        <w:lastRenderedPageBreak/>
        <w:t>1 Общие положения</w:t>
      </w:r>
      <w:bookmarkEnd w:id="6"/>
    </w:p>
    <w:p w14:paraId="2BC0B041" w14:textId="1D13F27F" w:rsidR="0066370B" w:rsidRPr="00766885" w:rsidRDefault="0066370B" w:rsidP="0066370B">
      <w:pPr>
        <w:pStyle w:val="2fd"/>
        <w:shd w:val="clear" w:color="auto" w:fill="auto"/>
        <w:spacing w:line="240" w:lineRule="auto"/>
        <w:ind w:firstLine="709"/>
        <w:rPr>
          <w:sz w:val="24"/>
          <w:szCs w:val="24"/>
          <w:lang w:eastAsia="ru-RU"/>
        </w:rPr>
      </w:pPr>
      <w:r w:rsidRPr="00766885">
        <w:rPr>
          <w:sz w:val="24"/>
          <w:szCs w:val="24"/>
          <w:lang w:eastAsia="ru-RU"/>
        </w:rPr>
        <w:t xml:space="preserve">Проект внесения изменений в генеральный план муниципального образования городской округ «город Сургут» в части уточнения (изменения) границ функциональных </w:t>
      </w:r>
      <w:r w:rsidRPr="00766885">
        <w:t xml:space="preserve">зон </w:t>
      </w:r>
      <w:r w:rsidRPr="003347B0">
        <w:t xml:space="preserve">(далее по тексту также – проект внесения изменений в генеральный план, проект) выполнен </w:t>
      </w:r>
      <w:r w:rsidR="00794C94">
        <w:t>Муниципальным казенным учреждением «Управление капитального строительства»</w:t>
      </w:r>
      <w:r w:rsidRPr="00766885">
        <w:rPr>
          <w:color w:val="000000"/>
          <w:sz w:val="24"/>
          <w:szCs w:val="24"/>
        </w:rPr>
        <w:t xml:space="preserve"> </w:t>
      </w:r>
      <w:r w:rsidRPr="00766885">
        <w:rPr>
          <w:sz w:val="24"/>
          <w:szCs w:val="24"/>
        </w:rPr>
        <w:t xml:space="preserve">на основании </w:t>
      </w:r>
      <w:r w:rsidR="00794C94">
        <w:rPr>
          <w:sz w:val="24"/>
          <w:szCs w:val="24"/>
        </w:rPr>
        <w:t>задания Департамента архитектуры и градостроительства администрации городского округа город Сургут в части уточнения (изменения) границ функциональных зон</w:t>
      </w:r>
      <w:r w:rsidRPr="003347B0">
        <w:t>.</w:t>
      </w:r>
    </w:p>
    <w:p w14:paraId="29E07D7B" w14:textId="01D20D3D" w:rsidR="005E4C77" w:rsidRPr="003347B0" w:rsidRDefault="005E4C77" w:rsidP="005E4C77">
      <w:pPr>
        <w:pStyle w:val="a7"/>
        <w:rPr>
          <w:snapToGrid w:val="0"/>
        </w:rPr>
      </w:pPr>
      <w:r w:rsidRPr="003347B0">
        <w:rPr>
          <w:snapToGrid w:val="0"/>
        </w:rPr>
        <w:t xml:space="preserve">В генеральном плане приняты следующие проектные периоды: </w:t>
      </w:r>
    </w:p>
    <w:p w14:paraId="243A8F0F" w14:textId="494B87ED" w:rsidR="005E4C77" w:rsidRPr="003347B0" w:rsidRDefault="005E4C77" w:rsidP="005E4C77">
      <w:pPr>
        <w:pStyle w:val="a4"/>
      </w:pPr>
      <w:r w:rsidRPr="003347B0">
        <w:t>исходный год подготовки – конец 2013 года</w:t>
      </w:r>
      <w:r w:rsidR="00D52F0A" w:rsidRPr="003347B0">
        <w:rPr>
          <w:lang w:val="ru-RU"/>
        </w:rPr>
        <w:t xml:space="preserve">, год внесения изменений - </w:t>
      </w:r>
      <w:r w:rsidR="00794C94">
        <w:rPr>
          <w:lang w:val="ru-RU"/>
        </w:rPr>
        <w:t>202</w:t>
      </w:r>
      <w:r w:rsidR="00A800BE">
        <w:rPr>
          <w:lang w:val="ru-RU"/>
        </w:rPr>
        <w:t>1</w:t>
      </w:r>
      <w:r w:rsidR="00D52F0A" w:rsidRPr="003347B0">
        <w:rPr>
          <w:lang w:val="ru-RU"/>
        </w:rPr>
        <w:t xml:space="preserve"> г.</w:t>
      </w:r>
      <w:r w:rsidRPr="003347B0">
        <w:t>;</w:t>
      </w:r>
    </w:p>
    <w:p w14:paraId="758EEED7" w14:textId="77777777" w:rsidR="005E4C77" w:rsidRPr="003347B0" w:rsidRDefault="005E4C77" w:rsidP="005E4C77">
      <w:pPr>
        <w:pStyle w:val="a4"/>
      </w:pPr>
      <w:r w:rsidRPr="003347B0">
        <w:t>расчетный срок реализации генерального плана – конец 2035 года.</w:t>
      </w:r>
    </w:p>
    <w:p w14:paraId="076D9762" w14:textId="1DB7144F" w:rsidR="005E4C77" w:rsidRPr="003347B0" w:rsidRDefault="00DE14C7" w:rsidP="005E4C77">
      <w:pPr>
        <w:pStyle w:val="a7"/>
      </w:pPr>
      <w:r w:rsidRPr="003347B0">
        <w:rPr>
          <w:lang w:val="ru-RU"/>
        </w:rPr>
        <w:t>По состоянию</w:t>
      </w:r>
      <w:r w:rsidR="005E4C77" w:rsidRPr="003347B0">
        <w:t xml:space="preserve"> </w:t>
      </w:r>
      <w:r w:rsidRPr="003347B0">
        <w:rPr>
          <w:lang w:val="ru-RU"/>
        </w:rPr>
        <w:t>на 01.01.</w:t>
      </w:r>
      <w:r w:rsidR="00794C94">
        <w:t>2020</w:t>
      </w:r>
      <w:r w:rsidR="005E4C77" w:rsidRPr="003347B0">
        <w:t xml:space="preserve"> года фактическая численность населения </w:t>
      </w:r>
      <w:r w:rsidR="005E4C77" w:rsidRPr="003347B0">
        <w:rPr>
          <w:lang w:val="ru-RU"/>
        </w:rPr>
        <w:t xml:space="preserve">городского округа </w:t>
      </w:r>
      <w:r w:rsidR="005E4C77" w:rsidRPr="003347B0">
        <w:t xml:space="preserve">город </w:t>
      </w:r>
      <w:r w:rsidR="005E4C77" w:rsidRPr="003347B0">
        <w:rPr>
          <w:lang w:val="ru-RU"/>
        </w:rPr>
        <w:t>Сургут</w:t>
      </w:r>
      <w:r w:rsidR="005E4C77" w:rsidRPr="003347B0">
        <w:t xml:space="preserve"> (далее также – муниципальное образование, городской округ, город</w:t>
      </w:r>
      <w:r w:rsidR="005E4C77" w:rsidRPr="003347B0">
        <w:rPr>
          <w:lang w:val="ru-RU"/>
        </w:rPr>
        <w:t xml:space="preserve"> Сургут</w:t>
      </w:r>
      <w:r w:rsidR="005E4C77" w:rsidRPr="003347B0">
        <w:t xml:space="preserve">) составляла </w:t>
      </w:r>
      <w:r w:rsidRPr="003347B0">
        <w:t>376</w:t>
      </w:r>
      <w:r w:rsidRPr="003347B0">
        <w:rPr>
          <w:lang w:val="ru-RU"/>
        </w:rPr>
        <w:t>,</w:t>
      </w:r>
      <w:r w:rsidRPr="003347B0">
        <w:t>325</w:t>
      </w:r>
      <w:r w:rsidR="005E4C77" w:rsidRPr="003347B0">
        <w:t xml:space="preserve"> тыс</w:t>
      </w:r>
      <w:r w:rsidR="005E4C77" w:rsidRPr="003347B0">
        <w:rPr>
          <w:lang w:val="ru-RU"/>
        </w:rPr>
        <w:t>.</w:t>
      </w:r>
      <w:r w:rsidR="005E4C77" w:rsidRPr="003347B0">
        <w:t xml:space="preserve"> человек. На расчетный срок реализации генерального плана (конец 20</w:t>
      </w:r>
      <w:r w:rsidR="005E4C77" w:rsidRPr="003347B0">
        <w:rPr>
          <w:lang w:val="ru-RU"/>
        </w:rPr>
        <w:t xml:space="preserve">35 </w:t>
      </w:r>
      <w:r w:rsidR="005E4C77" w:rsidRPr="003347B0">
        <w:t xml:space="preserve">года) численность населения принята </w:t>
      </w:r>
      <w:r w:rsidR="005E4C77" w:rsidRPr="003347B0">
        <w:rPr>
          <w:lang w:val="ru-RU"/>
        </w:rPr>
        <w:t>в количестве 450 тыс.</w:t>
      </w:r>
      <w:r w:rsidR="005E4C77" w:rsidRPr="003347B0">
        <w:t>человек.</w:t>
      </w:r>
    </w:p>
    <w:p w14:paraId="12554606" w14:textId="77777777" w:rsidR="005E4C77" w:rsidRPr="003347B0" w:rsidRDefault="005E4C77" w:rsidP="005E4C77">
      <w:pPr>
        <w:pStyle w:val="a7"/>
        <w:rPr>
          <w:lang w:val="ru-RU"/>
        </w:rPr>
      </w:pPr>
      <w:r w:rsidRPr="003347B0">
        <w:t>Проект внесения изменений в генеральный план выполнен на основе цифровых топографических планов М 1:500, М 1:2000, М 1:5000, а также с использованием ортофотопланов изготовленных 2009</w:t>
      </w:r>
      <w:r w:rsidRPr="003347B0">
        <w:rPr>
          <w:lang w:val="ru-RU"/>
        </w:rPr>
        <w:t xml:space="preserve"> </w:t>
      </w:r>
      <w:r w:rsidRPr="003347B0">
        <w:t>г. и данных дистанционного зондирования Земли (ДЗЗ) изготовленных в 2013</w:t>
      </w:r>
      <w:r w:rsidRPr="003347B0">
        <w:rPr>
          <w:lang w:val="ru-RU"/>
        </w:rPr>
        <w:t xml:space="preserve"> </w:t>
      </w:r>
      <w:r w:rsidRPr="003347B0">
        <w:t>г.</w:t>
      </w:r>
    </w:p>
    <w:p w14:paraId="6C6C093A" w14:textId="77777777" w:rsidR="005E4C77" w:rsidRPr="003347B0" w:rsidRDefault="005E4C77" w:rsidP="005E4C77">
      <w:pPr>
        <w:pStyle w:val="a7"/>
      </w:pPr>
      <w:r w:rsidRPr="003347B0">
        <w:t xml:space="preserve">Проект выполнен с применением компьютерных геоинформационных технологий в программе </w:t>
      </w:r>
      <w:r w:rsidRPr="003347B0">
        <w:rPr>
          <w:lang w:val="en-US"/>
        </w:rPr>
        <w:t>Mapinfo</w:t>
      </w:r>
      <w:r w:rsidRPr="003347B0">
        <w:t xml:space="preserve"> </w:t>
      </w:r>
      <w:r w:rsidRPr="003347B0">
        <w:rPr>
          <w:lang w:val="en-US"/>
        </w:rPr>
        <w:t>Professional</w:t>
      </w:r>
      <w:r w:rsidRPr="003347B0">
        <w:t>, содержит соответствующие картографические слои и электронные таблицы.</w:t>
      </w:r>
    </w:p>
    <w:p w14:paraId="07AAE6FE" w14:textId="77777777" w:rsidR="005E4C77" w:rsidRPr="003347B0" w:rsidRDefault="005E4C77" w:rsidP="005E4C77">
      <w:pPr>
        <w:pStyle w:val="a7"/>
      </w:pPr>
      <w:r w:rsidRPr="003347B0">
        <w:t xml:space="preserve">Целью разработки </w:t>
      </w:r>
      <w:r w:rsidRPr="003347B0">
        <w:rPr>
          <w:lang w:val="ru-RU"/>
        </w:rPr>
        <w:t>проекта внесения изменений в генеральный план</w:t>
      </w:r>
      <w:r w:rsidRPr="003347B0">
        <w:t xml:space="preserve">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 </w:t>
      </w:r>
    </w:p>
    <w:p w14:paraId="426C478F" w14:textId="77777777" w:rsidR="005E4C77" w:rsidRPr="003347B0" w:rsidRDefault="005E4C77" w:rsidP="005E4C77">
      <w:pPr>
        <w:pStyle w:val="a7"/>
      </w:pPr>
      <w:r w:rsidRPr="003347B0">
        <w:t>Основные задачи работы:</w:t>
      </w:r>
    </w:p>
    <w:p w14:paraId="1E133B7F" w14:textId="2FE93396" w:rsidR="005E4C77" w:rsidRPr="003347B0" w:rsidRDefault="005E4C77" w:rsidP="005E4C77">
      <w:pPr>
        <w:pStyle w:val="a4"/>
      </w:pPr>
      <w:r w:rsidRPr="003347B0">
        <w:t>внесение изменений в функциональное зонирование территории</w:t>
      </w:r>
      <w:r w:rsidR="00D52F0A" w:rsidRPr="003347B0">
        <w:rPr>
          <w:lang w:val="ru-RU"/>
        </w:rPr>
        <w:t xml:space="preserve"> ( в части земельных участков в соответствии с исходной информацией, предоставленной д</w:t>
      </w:r>
      <w:r w:rsidR="00C630D4" w:rsidRPr="003347B0">
        <w:t>епартамен</w:t>
      </w:r>
      <w:r w:rsidR="00C630D4" w:rsidRPr="003347B0">
        <w:rPr>
          <w:lang w:val="ru-RU"/>
        </w:rPr>
        <w:t>том</w:t>
      </w:r>
      <w:r w:rsidR="00D52F0A" w:rsidRPr="003347B0">
        <w:t xml:space="preserve"> архитектуры и градостроительства Администрации городского округа город Сургут</w:t>
      </w:r>
      <w:r w:rsidRPr="003347B0">
        <w:t>;</w:t>
      </w:r>
    </w:p>
    <w:p w14:paraId="338CB8DD" w14:textId="76FA0E22" w:rsidR="00C630D4" w:rsidRPr="001219DB" w:rsidRDefault="00C630D4" w:rsidP="00C630D4">
      <w:pPr>
        <w:pStyle w:val="a4"/>
      </w:pPr>
      <w:r>
        <w:t>приведен</w:t>
      </w:r>
      <w:r>
        <w:rPr>
          <w:lang w:val="ru-RU"/>
        </w:rPr>
        <w:t>ие материалов генерального плана</w:t>
      </w:r>
      <w:r>
        <w:t xml:space="preserve"> </w:t>
      </w:r>
      <w:r w:rsidRPr="001219DB">
        <w:t>в соответствие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14:paraId="013C3B45" w14:textId="77777777" w:rsidR="005E4C77" w:rsidRPr="003347B0" w:rsidRDefault="005E4C77">
      <w:pPr>
        <w:spacing w:after="160" w:line="259" w:lineRule="auto"/>
        <w:ind w:firstLine="0"/>
        <w:jc w:val="left"/>
        <w:rPr>
          <w:snapToGrid w:val="0"/>
          <w:lang w:val="x-none" w:eastAsia="x-none"/>
        </w:rPr>
      </w:pPr>
      <w:r w:rsidRPr="003347B0">
        <w:br w:type="page"/>
      </w:r>
    </w:p>
    <w:p w14:paraId="499BAA14" w14:textId="3F04D063" w:rsidR="005E4C77" w:rsidRPr="003347B0" w:rsidRDefault="005E4C77" w:rsidP="005E4C77">
      <w:pPr>
        <w:pStyle w:val="22"/>
        <w:rPr>
          <w:rFonts w:ascii="Times New Roman" w:hAnsi="Times New Roman" w:cs="Times New Roman"/>
          <w:b/>
          <w:bCs/>
          <w:color w:val="auto"/>
        </w:rPr>
      </w:pPr>
      <w:bookmarkStart w:id="8" w:name="_Toc478485457"/>
      <w:r w:rsidRPr="003347B0">
        <w:rPr>
          <w:rFonts w:ascii="Times New Roman" w:hAnsi="Times New Roman" w:cs="Times New Roman"/>
          <w:b/>
          <w:bCs/>
          <w:color w:val="auto"/>
        </w:rPr>
        <w:lastRenderedPageBreak/>
        <w:t>1.1 Сведения о нормативно-правовых актах Российской Федерации и субъекта Российской Федерации</w:t>
      </w:r>
      <w:bookmarkEnd w:id="8"/>
    </w:p>
    <w:p w14:paraId="73D893E9" w14:textId="77777777" w:rsidR="005E4C77" w:rsidRPr="003347B0" w:rsidRDefault="005E4C77" w:rsidP="005E4C77">
      <w:pPr>
        <w:pStyle w:val="a7"/>
      </w:pPr>
      <w:r w:rsidRPr="003347B0">
        <w:t>Генеральный план выполнен в соответствии со следующими основными нормативными правовыми актами:</w:t>
      </w:r>
    </w:p>
    <w:p w14:paraId="56AF38E5" w14:textId="77777777" w:rsidR="005E4C77" w:rsidRPr="003347B0" w:rsidRDefault="005E4C77" w:rsidP="005E4C77">
      <w:pPr>
        <w:pStyle w:val="a4"/>
      </w:pPr>
      <w:r w:rsidRPr="003347B0">
        <w:t>Градостроительный кодекс Российской Федерации;</w:t>
      </w:r>
    </w:p>
    <w:p w14:paraId="1B268EB9" w14:textId="77777777" w:rsidR="005E4C77" w:rsidRPr="003347B0" w:rsidRDefault="005E4C77" w:rsidP="005E4C77">
      <w:pPr>
        <w:pStyle w:val="a4"/>
      </w:pPr>
      <w:r w:rsidRPr="003347B0">
        <w:t>Земельный кодекс Российской Федерации;</w:t>
      </w:r>
    </w:p>
    <w:p w14:paraId="313E0768" w14:textId="77777777" w:rsidR="005E4C77" w:rsidRPr="003347B0" w:rsidRDefault="005E4C77" w:rsidP="005E4C77">
      <w:pPr>
        <w:pStyle w:val="a4"/>
      </w:pPr>
      <w:r w:rsidRPr="003347B0">
        <w:t>Водный кодекс Российской Федерации;</w:t>
      </w:r>
    </w:p>
    <w:p w14:paraId="33AEDD19" w14:textId="77777777" w:rsidR="005E4C77" w:rsidRPr="003347B0" w:rsidRDefault="005E4C77" w:rsidP="005E4C77">
      <w:pPr>
        <w:pStyle w:val="a4"/>
      </w:pPr>
      <w:r w:rsidRPr="003347B0">
        <w:t>Лесной кодекс Российской Федерации;</w:t>
      </w:r>
    </w:p>
    <w:p w14:paraId="5664EA63" w14:textId="77777777" w:rsidR="005E4C77" w:rsidRPr="003347B0" w:rsidRDefault="005E4C77" w:rsidP="005E4C77">
      <w:pPr>
        <w:pStyle w:val="a4"/>
      </w:pPr>
      <w:r w:rsidRPr="003347B0">
        <w:t>Федеральный закон от 14.03.1995 № 33-ФЗ "Об особо охраняемых природных территориях";</w:t>
      </w:r>
    </w:p>
    <w:p w14:paraId="7880BDCA" w14:textId="77777777" w:rsidR="005E4C77" w:rsidRPr="003347B0" w:rsidRDefault="005E4C77" w:rsidP="005E4C77">
      <w:pPr>
        <w:pStyle w:val="a4"/>
      </w:pPr>
      <w:r w:rsidRPr="003347B0">
        <w:t>Федеральный закон от 25.06.2002 № 73-ФЗ "Об объектах культурного наследия (памятниках истории и культуры) народов Российской Федерации";</w:t>
      </w:r>
    </w:p>
    <w:p w14:paraId="7DFDE8D0" w14:textId="77777777" w:rsidR="005E4C77" w:rsidRPr="003347B0" w:rsidRDefault="005E4C77" w:rsidP="005E4C77">
      <w:pPr>
        <w:pStyle w:val="a4"/>
      </w:pPr>
      <w:r w:rsidRPr="003347B0">
        <w:t>Федеральный закон от 06.10.2003 № 131-ФЗ "Об общих принципах организации местного самоуправления в Российской Федерации";</w:t>
      </w:r>
    </w:p>
    <w:p w14:paraId="10D96C46" w14:textId="77777777" w:rsidR="005E4C77" w:rsidRPr="003347B0" w:rsidRDefault="005E4C77" w:rsidP="005E4C77">
      <w:pPr>
        <w:pStyle w:val="a4"/>
      </w:pPr>
      <w:r w:rsidRPr="003347B0">
        <w:t>Закон Российской Федерации от 21.02.1992 № 2395-1 "О недрах";</w:t>
      </w:r>
    </w:p>
    <w:p w14:paraId="001B84E3" w14:textId="77777777" w:rsidR="005E4C77" w:rsidRPr="003347B0" w:rsidRDefault="005E4C77" w:rsidP="005E4C77">
      <w:pPr>
        <w:pStyle w:val="a4"/>
      </w:pPr>
      <w:r w:rsidRPr="003347B0">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AC5A892" w14:textId="77777777" w:rsidR="005E4C77" w:rsidRPr="003347B0" w:rsidRDefault="005E4C77" w:rsidP="005E4C77">
      <w:pPr>
        <w:pStyle w:val="a4"/>
      </w:pPr>
      <w:r w:rsidRPr="003347B0">
        <w:t>СНиП 11-04-2003 «Инструкция о порядке разработки, согласования, экспертизы и утверждения градостроительной документации»;</w:t>
      </w:r>
    </w:p>
    <w:p w14:paraId="4BE0B40B" w14:textId="77777777" w:rsidR="005E4C77" w:rsidRPr="003347B0" w:rsidRDefault="005E4C77" w:rsidP="005E4C77">
      <w:pPr>
        <w:pStyle w:val="a4"/>
      </w:pPr>
      <w:r w:rsidRPr="003347B0">
        <w:t>СП 42.13330.2011. Свод правил. "Градостроительство. Планировка и застройка городских и сельских поселений. Актуализированная редакция СНиП 2.07.01-89*";</w:t>
      </w:r>
    </w:p>
    <w:p w14:paraId="0667EB68" w14:textId="77777777" w:rsidR="005E4C77" w:rsidRPr="003347B0" w:rsidRDefault="005E4C77" w:rsidP="005E4C77">
      <w:pPr>
        <w:pStyle w:val="a4"/>
      </w:pPr>
      <w:r w:rsidRPr="003347B0">
        <w:t xml:space="preserve">СанПиН 2.2.1/2.1.1.1200-03 "Санитарно-защитные зоны и санитарная классификация предприятий, сооружений и иных объектов"; </w:t>
      </w:r>
    </w:p>
    <w:p w14:paraId="5BBEAD5A" w14:textId="77777777" w:rsidR="005E4C77" w:rsidRPr="003347B0" w:rsidRDefault="005E4C77" w:rsidP="005E4C77">
      <w:pPr>
        <w:pStyle w:val="a4"/>
      </w:pPr>
      <w:r w:rsidRPr="003347B0">
        <w:t>Приказ Мин</w:t>
      </w:r>
      <w:r w:rsidRPr="003347B0">
        <w:rPr>
          <w:lang w:val="ru-RU"/>
        </w:rPr>
        <w:t xml:space="preserve">истерства регионального развития Российской Федерации </w:t>
      </w:r>
      <w:r w:rsidRPr="003347B0">
        <w:t>от 26.05.2011 № 244 "Об утверждении Методических рекомендаций по разработке проектов генеральных планов поселений и городских округов";</w:t>
      </w:r>
    </w:p>
    <w:p w14:paraId="3D0D34DB" w14:textId="77777777" w:rsidR="005E4C77" w:rsidRPr="003347B0" w:rsidRDefault="005E4C77" w:rsidP="005E4C77">
      <w:pPr>
        <w:pStyle w:val="a4"/>
      </w:pPr>
      <w:r w:rsidRPr="003347B0">
        <w:t>Закон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14:paraId="3EB18342" w14:textId="77777777" w:rsidR="005E4C77" w:rsidRPr="003347B0" w:rsidRDefault="005E4C77" w:rsidP="005E4C77">
      <w:pPr>
        <w:pStyle w:val="a4"/>
      </w:pPr>
      <w:r w:rsidRPr="003347B0">
        <w:t>Закон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14:paraId="3B0562AE" w14:textId="77777777" w:rsidR="005E4C77" w:rsidRPr="003347B0" w:rsidRDefault="005E4C77" w:rsidP="005E4C77">
      <w:pPr>
        <w:pStyle w:val="a4"/>
      </w:pPr>
      <w:r w:rsidRPr="003347B0">
        <w:t>Закон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14:paraId="58A76FAC" w14:textId="77777777" w:rsidR="005E4C77" w:rsidRPr="003347B0" w:rsidRDefault="005E4C77" w:rsidP="00D52F0A">
      <w:pPr>
        <w:pStyle w:val="a4"/>
        <w:ind w:firstLine="709"/>
      </w:pPr>
      <w:r w:rsidRPr="003347B0">
        <w:t xml:space="preserve">Постановление Правительства </w:t>
      </w:r>
      <w:r w:rsidRPr="003347B0">
        <w:rPr>
          <w:lang w:val="ru-RU"/>
        </w:rPr>
        <w:t>Ханты-Мансийского АО-Югры</w:t>
      </w:r>
      <w:r w:rsidRPr="003347B0">
        <w:t xml:space="preserve"> от 29.12.2014 </w:t>
      </w:r>
      <w:r w:rsidRPr="003347B0">
        <w:rPr>
          <w:lang w:val="ru-RU"/>
        </w:rPr>
        <w:t>№</w:t>
      </w:r>
      <w:r w:rsidRPr="003347B0">
        <w:t xml:space="preserve"> 534-п «Об утверждении региональных нормативов градостроительного проектирования Х</w:t>
      </w:r>
      <w:r w:rsidRPr="003347B0">
        <w:rPr>
          <w:lang w:val="ru-RU"/>
        </w:rPr>
        <w:t>анты-Мансийского автономного округа</w:t>
      </w:r>
      <w:r w:rsidRPr="003347B0">
        <w:t>-Югры»</w:t>
      </w:r>
      <w:r w:rsidRPr="003347B0">
        <w:rPr>
          <w:lang w:val="ru-RU"/>
        </w:rPr>
        <w:t xml:space="preserve"> (с изменениями и дополнениями);</w:t>
      </w:r>
    </w:p>
    <w:p w14:paraId="2A73F7BF" w14:textId="77777777" w:rsidR="005E4C77" w:rsidRPr="003347B0" w:rsidRDefault="005E4C77" w:rsidP="00D52F0A">
      <w:pPr>
        <w:pStyle w:val="a4"/>
        <w:ind w:firstLine="709"/>
      </w:pPr>
      <w:r w:rsidRPr="003347B0">
        <w:t>СП 42.13330.2016 Свод правил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 декабря 2016 года №1034/пр);</w:t>
      </w:r>
    </w:p>
    <w:p w14:paraId="3DF42132" w14:textId="77777777" w:rsidR="005E4C77" w:rsidRPr="003347B0" w:rsidRDefault="005E4C77" w:rsidP="00D52F0A">
      <w:pPr>
        <w:pStyle w:val="a4"/>
        <w:ind w:firstLine="709"/>
      </w:pPr>
      <w:r w:rsidRPr="003347B0">
        <w:t xml:space="preserve">СП 30-102-99 «Планировка и застройка территорий малоэтажного жилищного строительства» (принят постановлением Госстроя РФ от 30 декабря 1999 г. </w:t>
      </w:r>
      <w:r w:rsidRPr="003347B0">
        <w:rPr>
          <w:lang w:val="ru-RU"/>
        </w:rPr>
        <w:t>№</w:t>
      </w:r>
      <w:r w:rsidRPr="003347B0">
        <w:t xml:space="preserve"> 94)</w:t>
      </w:r>
      <w:r w:rsidRPr="003347B0">
        <w:rPr>
          <w:lang w:val="ru-RU"/>
        </w:rPr>
        <w:t>;</w:t>
      </w:r>
    </w:p>
    <w:p w14:paraId="09421DF9" w14:textId="08DCB7F0" w:rsidR="005E4C77" w:rsidRPr="003347B0" w:rsidRDefault="00A800BE" w:rsidP="00D52F0A">
      <w:pPr>
        <w:pStyle w:val="a4"/>
        <w:numPr>
          <w:ilvl w:val="0"/>
          <w:numId w:val="0"/>
        </w:numPr>
        <w:ind w:firstLine="709"/>
      </w:pPr>
      <w:r>
        <w:rPr>
          <w:lang w:val="ru-RU"/>
        </w:rPr>
        <w:lastRenderedPageBreak/>
        <w:t xml:space="preserve">- </w:t>
      </w:r>
      <w:r w:rsidR="005E4C77" w:rsidRPr="003347B0">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о</w:t>
      </w:r>
      <w:r w:rsidR="00D52F0A" w:rsidRPr="003347B0">
        <w:rPr>
          <w:lang w:val="ru-RU"/>
        </w:rPr>
        <w:t xml:space="preserve"> </w:t>
      </w:r>
      <w:r w:rsidR="005E4C77" w:rsidRPr="003347B0">
        <w:t>признании утратившим силу приказа Минэкономразвития России от 7 декабря 2016 № 793» (с изменениями и дополнениями);</w:t>
      </w:r>
    </w:p>
    <w:p w14:paraId="48848CB5" w14:textId="168921EB" w:rsidR="005E4C77" w:rsidRPr="003347B0" w:rsidRDefault="005E4C77" w:rsidP="001F2F71">
      <w:pPr>
        <w:pStyle w:val="a4"/>
      </w:pPr>
      <w:r w:rsidRPr="003347B0">
        <w:t>Распоряжение Правительства Ханты-Мансийского автономного округа – Югры от 21.10.2010 №</w:t>
      </w:r>
      <w:r w:rsidR="00A800BE">
        <w:rPr>
          <w:lang w:val="ru-RU"/>
        </w:rPr>
        <w:t xml:space="preserve"> </w:t>
      </w:r>
      <w:r w:rsidRPr="003347B0">
        <w:t>44-рп «Об утверждении перечня автомобильных дорог общего пользования регионального или межмуниципального значения Ханты-Мансийского автономного округа – Югры и перечня автомобильных дорог общего пользования регионального или межмуниципального значения Ханты-Мансийского автономного округа – Югры, подлежащих передаче в собственность муниципальных образований автономного округа»;</w:t>
      </w:r>
    </w:p>
    <w:p w14:paraId="2016DEE3" w14:textId="77777777" w:rsidR="005E4C77" w:rsidRPr="003347B0" w:rsidRDefault="005E4C77" w:rsidP="001F2F71">
      <w:pPr>
        <w:pStyle w:val="a4"/>
      </w:pPr>
      <w:r w:rsidRPr="003347B0">
        <w:t>Постановление Правительства Ханты-Мансийского автономного округа - Югры от 13.06.2007 № 154-п "О составе, порядке подготовки документов территориального планирования муниципальных образований Ханты-Мансийского автономного округа - Югры, порядке подготовки изменений и внесения их в такие документы, а также о составе, порядке подготовки планов реализации таких документов";</w:t>
      </w:r>
    </w:p>
    <w:p w14:paraId="287169DB" w14:textId="77777777" w:rsidR="005E4C77" w:rsidRPr="003347B0" w:rsidRDefault="005E4C77" w:rsidP="001F2F71">
      <w:pPr>
        <w:pStyle w:val="a4"/>
      </w:pPr>
      <w:r w:rsidRPr="003347B0">
        <w:t>Постановление Правительства Ханты-Мансийского автономного округа - Югры от 24.12.2007 № 349-п "Об утверждении Схемы территориального планирования Ханты-Мансийского автономного округа – Югры".</w:t>
      </w:r>
    </w:p>
    <w:p w14:paraId="21F6C3A9" w14:textId="16E474C3" w:rsidR="005E4C77" w:rsidRPr="003347B0" w:rsidRDefault="005E4C77" w:rsidP="001F2F71">
      <w:pPr>
        <w:pStyle w:val="22"/>
        <w:rPr>
          <w:rFonts w:ascii="Times New Roman" w:hAnsi="Times New Roman" w:cs="Times New Roman"/>
          <w:b/>
          <w:bCs/>
          <w:color w:val="auto"/>
        </w:rPr>
      </w:pPr>
      <w:bookmarkStart w:id="9" w:name="_Toc478485458"/>
      <w:r w:rsidRPr="003347B0">
        <w:rPr>
          <w:rFonts w:ascii="Times New Roman" w:hAnsi="Times New Roman" w:cs="Times New Roman"/>
          <w:b/>
          <w:bCs/>
          <w:color w:val="auto"/>
        </w:rPr>
        <w:t>1.2 Сведения о планах и программах комплексного социально-экономического развития муниципального образования</w:t>
      </w:r>
      <w:bookmarkEnd w:id="9"/>
    </w:p>
    <w:p w14:paraId="12BD00B7" w14:textId="77777777" w:rsidR="005E4C77" w:rsidRPr="003347B0" w:rsidRDefault="005E4C77" w:rsidP="001F2F71">
      <w:pPr>
        <w:pStyle w:val="a7"/>
        <w:ind w:firstLine="709"/>
      </w:pPr>
      <w:r w:rsidRPr="003347B0">
        <w:t>Стратегия социально-экономического развития Уральского федерального округа на период до 2020 года, утвержденная Распоряжением Правительства Российской Федерации от 06.10.2011 № 1757-р;</w:t>
      </w:r>
    </w:p>
    <w:p w14:paraId="77D1298B" w14:textId="3B205A43" w:rsidR="005E4C77" w:rsidRPr="003347B0" w:rsidRDefault="005E4C77" w:rsidP="001F2F71">
      <w:pPr>
        <w:pStyle w:val="a7"/>
        <w:ind w:firstLine="709"/>
      </w:pPr>
      <w:r w:rsidRPr="003347B0">
        <w:t>Стратегия социально-экономического развития Ханты-Мансийского автономного округа - Югры до 2020 года и на период до 2030 года, утвержденная Распоряжение</w:t>
      </w:r>
      <w:r w:rsidR="00D52F0A" w:rsidRPr="003347B0">
        <w:rPr>
          <w:lang w:val="ru-RU"/>
        </w:rPr>
        <w:t>м</w:t>
      </w:r>
      <w:r w:rsidRPr="003347B0">
        <w:t xml:space="preserve"> Правительства Ханты-Мансийского автономного округа – Югры от 22.03.2013 № 101-рп;</w:t>
      </w:r>
    </w:p>
    <w:p w14:paraId="2E33BB20" w14:textId="77777777" w:rsidR="005E4C77" w:rsidRPr="003347B0" w:rsidRDefault="005E4C77" w:rsidP="001F2F71">
      <w:pPr>
        <w:pStyle w:val="a7"/>
        <w:ind w:firstLine="709"/>
      </w:pPr>
      <w:r w:rsidRPr="003347B0">
        <w:t>Стратегия социально-экономического развития муниципального образования городской округ город Сургут на период до 20</w:t>
      </w:r>
      <w:r w:rsidRPr="003347B0">
        <w:rPr>
          <w:lang w:val="ru-RU"/>
        </w:rPr>
        <w:t>3</w:t>
      </w:r>
      <w:r w:rsidRPr="003347B0">
        <w:t xml:space="preserve">0 года, утвержденная </w:t>
      </w:r>
      <w:r w:rsidRPr="003347B0">
        <w:rPr>
          <w:lang w:val="ru-RU"/>
        </w:rPr>
        <w:t>решением Думы города Сургута от 08.06.2015 № 718-</w:t>
      </w:r>
      <w:r w:rsidRPr="003347B0">
        <w:rPr>
          <w:lang w:val="en-US"/>
        </w:rPr>
        <w:t>V</w:t>
      </w:r>
      <w:r w:rsidRPr="003347B0">
        <w:rPr>
          <w:lang w:val="ru-RU"/>
        </w:rPr>
        <w:t xml:space="preserve"> ДГ</w:t>
      </w:r>
      <w:r w:rsidRPr="003347B0">
        <w:t>;</w:t>
      </w:r>
    </w:p>
    <w:p w14:paraId="119E7765" w14:textId="77777777" w:rsidR="005E4C77" w:rsidRPr="003347B0" w:rsidRDefault="005E4C77" w:rsidP="001F2F71">
      <w:pPr>
        <w:pStyle w:val="a7"/>
        <w:ind w:firstLine="709"/>
        <w:rPr>
          <w:lang w:val="ru-RU"/>
        </w:rPr>
      </w:pPr>
      <w:r w:rsidRPr="003347B0">
        <w:rPr>
          <w:lang w:val="ru-RU"/>
        </w:rPr>
        <w:t>П</w:t>
      </w:r>
      <w:r w:rsidRPr="003347B0">
        <w:t>лан мероприятий по реализации Стратегии социально-экономического развития муниципального образования городской округ город Сургут на период до 2030 года, утвер</w:t>
      </w:r>
      <w:r w:rsidRPr="003347B0">
        <w:rPr>
          <w:lang w:val="ru-RU"/>
        </w:rPr>
        <w:t xml:space="preserve">жденный </w:t>
      </w:r>
      <w:r w:rsidRPr="003347B0">
        <w:t>Постановление</w:t>
      </w:r>
      <w:r w:rsidRPr="003347B0">
        <w:rPr>
          <w:lang w:val="ru-RU"/>
        </w:rPr>
        <w:t>м</w:t>
      </w:r>
      <w:r w:rsidRPr="003347B0">
        <w:t xml:space="preserve"> Администрации города от 02.11.2015 № 7674</w:t>
      </w:r>
      <w:r w:rsidRPr="003347B0">
        <w:rPr>
          <w:lang w:val="ru-RU"/>
        </w:rPr>
        <w:t>;</w:t>
      </w:r>
    </w:p>
    <w:p w14:paraId="07571D16" w14:textId="4D1BD3C7" w:rsidR="005E4C77" w:rsidRDefault="005E4C77" w:rsidP="001F2F71">
      <w:pPr>
        <w:pStyle w:val="a7"/>
        <w:ind w:firstLine="709"/>
        <w:rPr>
          <w:lang w:val="ru-RU"/>
        </w:rPr>
      </w:pPr>
      <w:r w:rsidRPr="003347B0">
        <w:rPr>
          <w:lang w:val="ru-RU"/>
        </w:rPr>
        <w:t xml:space="preserve">«Дорожная карта» по реализации генерального плана муниципального образования городской округ город Сургут, утвержденная </w:t>
      </w:r>
      <w:r w:rsidRPr="003347B0">
        <w:t>Постановление</w:t>
      </w:r>
      <w:r w:rsidRPr="003347B0">
        <w:rPr>
          <w:lang w:val="ru-RU"/>
        </w:rPr>
        <w:t>м</w:t>
      </w:r>
      <w:r w:rsidRPr="003347B0">
        <w:t xml:space="preserve"> Администрации города от 06.</w:t>
      </w:r>
      <w:r w:rsidRPr="003347B0">
        <w:rPr>
          <w:lang w:val="ru-RU"/>
        </w:rPr>
        <w:t>06</w:t>
      </w:r>
      <w:r w:rsidRPr="003347B0">
        <w:t>.2016 № 4219</w:t>
      </w:r>
      <w:r w:rsidRPr="003347B0">
        <w:rPr>
          <w:lang w:val="ru-RU"/>
        </w:rPr>
        <w:t>;</w:t>
      </w:r>
    </w:p>
    <w:p w14:paraId="3F985348" w14:textId="7035D37D" w:rsidR="00BA276D" w:rsidRPr="003347B0" w:rsidRDefault="00BA276D" w:rsidP="001F2F71">
      <w:pPr>
        <w:pStyle w:val="a7"/>
        <w:ind w:firstLine="709"/>
        <w:rPr>
          <w:lang w:val="ru-RU"/>
        </w:rPr>
      </w:pPr>
      <w:r>
        <w:rPr>
          <w:lang w:val="ru-RU"/>
        </w:rPr>
        <w:t>Государственная программа Ханты – Мансийского автономного округа – Югры «Развитие экономического потенциала», утвержденная Постановлением Правительства Ханты-Мансийского автономного округа – Югры от 05.10.2018 № 336-п;</w:t>
      </w:r>
    </w:p>
    <w:p w14:paraId="04AE8B41" w14:textId="202B3C8F" w:rsidR="005E4C77" w:rsidRPr="003347B0" w:rsidRDefault="005E4C77" w:rsidP="001F2F71">
      <w:pPr>
        <w:pStyle w:val="a7"/>
        <w:ind w:firstLine="709"/>
      </w:pPr>
      <w:r w:rsidRPr="003347B0">
        <w:t>Государственная программа Ханты-Мансийского автономного округа-Югры «</w:t>
      </w:r>
      <w:r w:rsidR="00BA276D">
        <w:rPr>
          <w:lang w:val="ru-RU"/>
        </w:rPr>
        <w:t>Культурное пространство</w:t>
      </w:r>
      <w:r w:rsidRPr="003347B0">
        <w:t>» утвержденная Постановлением Правительства Ханты-Мансийского автономного округа-Югры от 0</w:t>
      </w:r>
      <w:r w:rsidR="00BA276D">
        <w:rPr>
          <w:lang w:val="ru-RU"/>
        </w:rPr>
        <w:t>5</w:t>
      </w:r>
      <w:r w:rsidRPr="003347B0">
        <w:t>.10.201</w:t>
      </w:r>
      <w:r w:rsidR="00BA276D">
        <w:rPr>
          <w:lang w:val="ru-RU"/>
        </w:rPr>
        <w:t>8</w:t>
      </w:r>
      <w:r w:rsidRPr="003347B0">
        <w:t xml:space="preserve"> № </w:t>
      </w:r>
      <w:r w:rsidR="00BA276D">
        <w:rPr>
          <w:lang w:val="ru-RU"/>
        </w:rPr>
        <w:t>341</w:t>
      </w:r>
      <w:r w:rsidRPr="003347B0">
        <w:t>-п;</w:t>
      </w:r>
    </w:p>
    <w:p w14:paraId="2A6FD203" w14:textId="77777777" w:rsidR="005E11C2" w:rsidRDefault="005E4C77" w:rsidP="005E11C2">
      <w:pPr>
        <w:pStyle w:val="a7"/>
        <w:ind w:firstLine="709"/>
      </w:pPr>
      <w:r w:rsidRPr="003347B0">
        <w:t>Государственная программа Ханты-Мансийского автономного округа-Югры «</w:t>
      </w:r>
      <w:r w:rsidR="00BA276D">
        <w:rPr>
          <w:lang w:val="ru-RU"/>
        </w:rPr>
        <w:t>Воспроизводство и использование природных ресурсов</w:t>
      </w:r>
      <w:r w:rsidRPr="003347B0">
        <w:t>», утвержденная Постановлением Правительства Ханты-Мансийского автономного округа-Югры от 0</w:t>
      </w:r>
      <w:r w:rsidR="005E11C2">
        <w:rPr>
          <w:lang w:val="ru-RU"/>
        </w:rPr>
        <w:t>5</w:t>
      </w:r>
      <w:r w:rsidRPr="003347B0">
        <w:t>.</w:t>
      </w:r>
      <w:r w:rsidR="005E11C2">
        <w:rPr>
          <w:lang w:val="ru-RU"/>
        </w:rPr>
        <w:t>10</w:t>
      </w:r>
      <w:r w:rsidRPr="003347B0">
        <w:t>.201</w:t>
      </w:r>
      <w:r w:rsidR="005E11C2">
        <w:rPr>
          <w:lang w:val="ru-RU"/>
        </w:rPr>
        <w:t>8</w:t>
      </w:r>
      <w:r w:rsidRPr="003347B0">
        <w:t xml:space="preserve"> № </w:t>
      </w:r>
      <w:r w:rsidR="005E11C2">
        <w:rPr>
          <w:lang w:val="ru-RU"/>
        </w:rPr>
        <w:t>345</w:t>
      </w:r>
      <w:r w:rsidRPr="003347B0">
        <w:t>-п;</w:t>
      </w:r>
    </w:p>
    <w:p w14:paraId="0428F370" w14:textId="3890EA0D" w:rsidR="005E4C77" w:rsidRPr="005E11C2" w:rsidRDefault="005E4C77" w:rsidP="005E11C2">
      <w:pPr>
        <w:pStyle w:val="a7"/>
        <w:ind w:firstLine="709"/>
      </w:pPr>
      <w:r w:rsidRPr="003347B0">
        <w:lastRenderedPageBreak/>
        <w:t>Государственная программа Ханты-Мансийского автономного округа-Югры</w:t>
      </w:r>
      <w:r w:rsidRPr="003347B0">
        <w:rPr>
          <w:lang w:val="ru-RU"/>
        </w:rPr>
        <w:t xml:space="preserve"> «Развитие агропромышленного комплекса», </w:t>
      </w:r>
      <w:r w:rsidRPr="003347B0">
        <w:t>утвержденная Постановлением Правительства Ханты-Мансийского автономного округа-Югры от 05.10.2018 № 344-п</w:t>
      </w:r>
      <w:r w:rsidRPr="003347B0">
        <w:rPr>
          <w:lang w:val="ru-RU"/>
        </w:rPr>
        <w:t>;</w:t>
      </w:r>
    </w:p>
    <w:p w14:paraId="320FB96C" w14:textId="12214B2D" w:rsidR="005E4C77" w:rsidRPr="003347B0" w:rsidRDefault="005E4C77" w:rsidP="001F2F71">
      <w:pPr>
        <w:pStyle w:val="a7"/>
        <w:ind w:firstLine="709"/>
      </w:pPr>
      <w:r w:rsidRPr="003347B0">
        <w:t>Государственная программа Ханты-Мансийского автономного округа-Югры «</w:t>
      </w:r>
      <w:r w:rsidR="005E11C2">
        <w:rPr>
          <w:lang w:val="ru-RU"/>
        </w:rPr>
        <w:t>Развитие жилищной сферы</w:t>
      </w:r>
      <w:r w:rsidRPr="003347B0">
        <w:t>», утвержденная Постановлением Правительства Ханты-Мансийского автономного округа-Югры от 0</w:t>
      </w:r>
      <w:r w:rsidR="005E11C2">
        <w:rPr>
          <w:lang w:val="ru-RU"/>
        </w:rPr>
        <w:t>5</w:t>
      </w:r>
      <w:r w:rsidRPr="003347B0">
        <w:t>.10.201</w:t>
      </w:r>
      <w:r w:rsidR="005E11C2">
        <w:rPr>
          <w:lang w:val="ru-RU"/>
        </w:rPr>
        <w:t>8</w:t>
      </w:r>
      <w:r w:rsidRPr="003347B0">
        <w:t xml:space="preserve"> № </w:t>
      </w:r>
      <w:r w:rsidR="005E11C2">
        <w:rPr>
          <w:lang w:val="ru-RU"/>
        </w:rPr>
        <w:t>346</w:t>
      </w:r>
      <w:r w:rsidRPr="003347B0">
        <w:t>-п;</w:t>
      </w:r>
    </w:p>
    <w:p w14:paraId="204944BF" w14:textId="77777777" w:rsidR="005E4C77" w:rsidRPr="003347B0" w:rsidRDefault="005E4C77" w:rsidP="001F2F71">
      <w:pPr>
        <w:pStyle w:val="a7"/>
        <w:ind w:firstLine="709"/>
      </w:pPr>
      <w:r w:rsidRPr="003347B0">
        <w:t>Муниципальная программа «Развитие агропромышленного комплекса в городе Сургуте на 2014-2030 годы», утвержденная Постановлением Администрации города Сургута от 13.12.2013 № 8991;</w:t>
      </w:r>
    </w:p>
    <w:p w14:paraId="35DF0511" w14:textId="77777777" w:rsidR="005E4C77" w:rsidRPr="003347B0" w:rsidRDefault="005E4C77" w:rsidP="001F2F71">
      <w:pPr>
        <w:pStyle w:val="a7"/>
        <w:ind w:firstLine="709"/>
      </w:pPr>
      <w:r w:rsidRPr="003347B0">
        <w:t xml:space="preserve">Муниципальная программа «Развитие культуры и туризма в городе Сургуте на 2014-2030 годы», утвержденная Постановлением Администрации города Сургута от 13.12.2013 № 8976; </w:t>
      </w:r>
    </w:p>
    <w:p w14:paraId="47D22110" w14:textId="77777777" w:rsidR="005E4C77" w:rsidRPr="003347B0" w:rsidRDefault="005E4C77" w:rsidP="001F2F71">
      <w:pPr>
        <w:pStyle w:val="a7"/>
        <w:ind w:firstLine="709"/>
      </w:pPr>
      <w:r w:rsidRPr="003347B0">
        <w:t>Муниципальная программа «Улучшение жилищных условий населения города Сургута на 2014-2030 годы», утвержденная Постановлением Администрации города Сургута от 12.12.2013 № 8965.</w:t>
      </w:r>
    </w:p>
    <w:p w14:paraId="634B2C04" w14:textId="77777777" w:rsidR="005E4C77" w:rsidRPr="003347B0" w:rsidRDefault="005E4C77" w:rsidP="005E4C77">
      <w:pPr>
        <w:pStyle w:val="af4"/>
      </w:pPr>
      <w:r w:rsidRPr="003347B0">
        <w:t>Жилищная сфера</w:t>
      </w:r>
    </w:p>
    <w:p w14:paraId="3B292266" w14:textId="77777777" w:rsidR="00A614B0" w:rsidRPr="003347B0" w:rsidRDefault="00A614B0" w:rsidP="00A614B0">
      <w:pPr>
        <w:pStyle w:val="a7"/>
        <w:ind w:firstLine="709"/>
      </w:pPr>
      <w:r w:rsidRPr="003347B0">
        <w:t>Государственная программа Ханты-Мансийского автономного округа-Югры «</w:t>
      </w:r>
      <w:r>
        <w:rPr>
          <w:lang w:val="ru-RU"/>
        </w:rPr>
        <w:t>Развитие жилищной сферы</w:t>
      </w:r>
      <w:r w:rsidRPr="003347B0">
        <w:t>», утвержденная Постановлением Правительства Ханты-Мансийского автономного округа-Югры от 0</w:t>
      </w:r>
      <w:r>
        <w:rPr>
          <w:lang w:val="ru-RU"/>
        </w:rPr>
        <w:t>5</w:t>
      </w:r>
      <w:r w:rsidRPr="003347B0">
        <w:t>.10.201</w:t>
      </w:r>
      <w:r>
        <w:rPr>
          <w:lang w:val="ru-RU"/>
        </w:rPr>
        <w:t>8</w:t>
      </w:r>
      <w:r w:rsidRPr="003347B0">
        <w:t xml:space="preserve"> № </w:t>
      </w:r>
      <w:r>
        <w:rPr>
          <w:lang w:val="ru-RU"/>
        </w:rPr>
        <w:t>346</w:t>
      </w:r>
      <w:r w:rsidRPr="003347B0">
        <w:t>-п;</w:t>
      </w:r>
    </w:p>
    <w:p w14:paraId="3A37A345" w14:textId="77777777" w:rsidR="005E4C77" w:rsidRPr="003347B0" w:rsidRDefault="005E4C77" w:rsidP="001F2F71">
      <w:pPr>
        <w:pStyle w:val="a7"/>
        <w:ind w:firstLine="709"/>
        <w:rPr>
          <w:lang w:val="ru-RU"/>
        </w:rPr>
      </w:pPr>
      <w:r w:rsidRPr="003347B0">
        <w:rPr>
          <w:lang w:val="ru-RU"/>
        </w:rPr>
        <w:t>Решение Думы города от 08.06.2015 № 718-V ДГ «О Стратегии социально-экономического развития муниципального образования городской округ город Сургут на период до 2030 года»;</w:t>
      </w:r>
    </w:p>
    <w:p w14:paraId="037F55DA" w14:textId="77777777" w:rsidR="005E4C77" w:rsidRPr="003347B0" w:rsidRDefault="005E4C77" w:rsidP="001F2F71">
      <w:pPr>
        <w:pStyle w:val="a7"/>
        <w:ind w:firstLine="709"/>
      </w:pPr>
      <w:r w:rsidRPr="003347B0">
        <w:t>Постановление Администрации города Сургута от 12.12.2013 № 8965 «Об утверждении муниципальной программы «Улучшение жилищных условий населения города Сургута на 2014-2030 годы»;</w:t>
      </w:r>
    </w:p>
    <w:p w14:paraId="470D401F" w14:textId="77777777" w:rsidR="005E4C77" w:rsidRPr="003347B0" w:rsidRDefault="005E4C77" w:rsidP="001F2F71">
      <w:pPr>
        <w:pStyle w:val="a7"/>
        <w:ind w:firstLine="709"/>
      </w:pPr>
      <w:r w:rsidRPr="003347B0">
        <w:t>Муниципальная адресная программа сноса и реконструкции многоквартирных домов на отдельных застроенных территориях города Сургута на 2011-2020 годы, утвержденная Решением Думы города Сургута от 04.03.2011 № 873-IV ДГ.</w:t>
      </w:r>
    </w:p>
    <w:p w14:paraId="6261BA61" w14:textId="77777777" w:rsidR="005E4C77" w:rsidRPr="003347B0" w:rsidRDefault="005E4C77" w:rsidP="005E4C77">
      <w:pPr>
        <w:pStyle w:val="af4"/>
      </w:pPr>
      <w:r w:rsidRPr="003347B0">
        <w:t>Социальная сфера</w:t>
      </w:r>
    </w:p>
    <w:p w14:paraId="5A380243" w14:textId="77777777" w:rsidR="005E4C77" w:rsidRPr="003347B0" w:rsidRDefault="005E4C77" w:rsidP="001F2F71">
      <w:pPr>
        <w:pStyle w:val="a7"/>
        <w:ind w:firstLine="709"/>
      </w:pPr>
      <w:r w:rsidRPr="003347B0">
        <w:t>С целью создания условий для комфортного проживания населения на территории муниципального образования городского округа город Сургут действует ряд целевых программ, в рамках которых определены стратегия, ключевые направления, приоритеты, основные задачи и механизмы реализации градостроительной политики в социальной сфере, дифференцированной по отраслевым составляющим:</w:t>
      </w:r>
    </w:p>
    <w:p w14:paraId="31BBBB2D" w14:textId="54733A95" w:rsidR="005E4C77" w:rsidRPr="003347B0" w:rsidRDefault="00A614B0" w:rsidP="001F2F71">
      <w:pPr>
        <w:pStyle w:val="a7"/>
        <w:ind w:firstLine="709"/>
      </w:pPr>
      <w:r>
        <w:rPr>
          <w:lang w:val="ru-RU"/>
        </w:rPr>
        <w:t>Государственная программа Ханты-Мансийского автономного округа-Югры «Культурное пространство», утвержденная Постановлением Правительства Ханты-Мансийского автономного округа – Югры от 03.10.2019 № 347-п</w:t>
      </w:r>
      <w:r w:rsidR="005E4C77" w:rsidRPr="003347B0">
        <w:t>;</w:t>
      </w:r>
    </w:p>
    <w:p w14:paraId="0A088A56" w14:textId="064394C0" w:rsidR="005E4C77" w:rsidRPr="003347B0" w:rsidRDefault="005E4C77" w:rsidP="001F2F71">
      <w:pPr>
        <w:pStyle w:val="a7"/>
        <w:ind w:firstLine="709"/>
        <w:rPr>
          <w:lang w:val="ru-RU"/>
        </w:rPr>
      </w:pPr>
      <w:r w:rsidRPr="003347B0">
        <w:t xml:space="preserve">Прогноз социально-экономического развития муниципального образования </w:t>
      </w:r>
      <w:r w:rsidRPr="003347B0">
        <w:rPr>
          <w:lang w:val="ru-RU"/>
        </w:rPr>
        <w:t xml:space="preserve">городской округ </w:t>
      </w:r>
      <w:r w:rsidRPr="003347B0">
        <w:t xml:space="preserve">город Сургут на 2017 год и плановый период 2018 и </w:t>
      </w:r>
      <w:r w:rsidR="00794C94">
        <w:t>2020</w:t>
      </w:r>
      <w:r w:rsidRPr="003347B0">
        <w:t xml:space="preserve"> годов, утвержден</w:t>
      </w:r>
      <w:r w:rsidRPr="003347B0">
        <w:rPr>
          <w:lang w:val="ru-RU"/>
        </w:rPr>
        <w:t>ный</w:t>
      </w:r>
      <w:r w:rsidRPr="003347B0">
        <w:t xml:space="preserve"> Постановлением Администрации города Сургута № 7921 от 25.10.2016</w:t>
      </w:r>
      <w:r w:rsidRPr="003347B0">
        <w:rPr>
          <w:lang w:val="ru-RU"/>
        </w:rPr>
        <w:t>;</w:t>
      </w:r>
    </w:p>
    <w:p w14:paraId="04AFC8AE" w14:textId="5CC8C7BB" w:rsidR="005E4C77" w:rsidRPr="003347B0" w:rsidRDefault="005E4C77" w:rsidP="001F2F71">
      <w:pPr>
        <w:pStyle w:val="a7"/>
        <w:ind w:firstLine="709"/>
      </w:pPr>
      <w:r w:rsidRPr="003347B0">
        <w:t xml:space="preserve">Адресная инвестиционная программа Ханты-Мансийского автономного округа - Югры на </w:t>
      </w:r>
      <w:r w:rsidR="00794C94">
        <w:t>2020</w:t>
      </w:r>
      <w:r w:rsidRPr="003347B0">
        <w:t xml:space="preserve"> год и на плановый период 2020 и 2021 годов, утвержденная Постановлением Правительства ХМАО - Югры от 30.11.2018 № 450-п;</w:t>
      </w:r>
    </w:p>
    <w:p w14:paraId="66B280F8" w14:textId="77777777" w:rsidR="005E4C77" w:rsidRPr="003347B0" w:rsidRDefault="005E4C77" w:rsidP="001F2F71">
      <w:pPr>
        <w:pStyle w:val="a7"/>
        <w:ind w:firstLine="709"/>
      </w:pPr>
      <w:r w:rsidRPr="003347B0">
        <w:t>Государственная программа Ханты-Мансийского автономного округа - Югры «Развитие образования», утвержденная Постановлением Правительства ХМАО - Югры от 05.10.2018 № 338-п;</w:t>
      </w:r>
    </w:p>
    <w:p w14:paraId="690A880D" w14:textId="77777777" w:rsidR="005E4C77" w:rsidRPr="003347B0" w:rsidRDefault="005E4C77" w:rsidP="001F2F71">
      <w:pPr>
        <w:pStyle w:val="a7"/>
        <w:ind w:firstLine="709"/>
      </w:pPr>
      <w:r w:rsidRPr="003347B0">
        <w:lastRenderedPageBreak/>
        <w:t xml:space="preserve">Муниципальная программа «Развитие образования города Сургута на 2014-2030 годы», утвержденная Постановлением Администрации города Сургута от 13.12.2013 № 8993; </w:t>
      </w:r>
    </w:p>
    <w:p w14:paraId="5BE97B40" w14:textId="77777777" w:rsidR="00A614B0" w:rsidRDefault="00A614B0" w:rsidP="001F2F71">
      <w:pPr>
        <w:pStyle w:val="a7"/>
        <w:ind w:firstLine="709"/>
        <w:rPr>
          <w:lang w:val="ru-RU"/>
        </w:rPr>
      </w:pPr>
      <w:r w:rsidRPr="003347B0">
        <w:t>Государственная программа Ханты-Мансийского автономного округа-Югры «</w:t>
      </w:r>
      <w:r>
        <w:rPr>
          <w:lang w:val="ru-RU"/>
        </w:rPr>
        <w:t>Культурное пространство</w:t>
      </w:r>
      <w:r w:rsidRPr="003347B0">
        <w:t>» утвержденная Постановлением Правительства Ханты-Мансийского автономного округа-Югры от 0</w:t>
      </w:r>
      <w:r>
        <w:rPr>
          <w:lang w:val="ru-RU"/>
        </w:rPr>
        <w:t>5</w:t>
      </w:r>
      <w:r w:rsidRPr="003347B0">
        <w:t>.10.201</w:t>
      </w:r>
      <w:r>
        <w:rPr>
          <w:lang w:val="ru-RU"/>
        </w:rPr>
        <w:t>8</w:t>
      </w:r>
      <w:r w:rsidRPr="003347B0">
        <w:t xml:space="preserve"> № </w:t>
      </w:r>
      <w:r>
        <w:rPr>
          <w:lang w:val="ru-RU"/>
        </w:rPr>
        <w:t>341</w:t>
      </w:r>
      <w:r w:rsidRPr="003347B0">
        <w:t>-п</w:t>
      </w:r>
      <w:r>
        <w:rPr>
          <w:lang w:val="ru-RU"/>
        </w:rPr>
        <w:t>;</w:t>
      </w:r>
    </w:p>
    <w:p w14:paraId="19341585" w14:textId="5A752A6D" w:rsidR="005E4C77" w:rsidRPr="003347B0" w:rsidRDefault="005E4C77" w:rsidP="001F2F71">
      <w:pPr>
        <w:pStyle w:val="a7"/>
        <w:ind w:firstLine="709"/>
      </w:pPr>
      <w:r w:rsidRPr="003347B0">
        <w:t>Муниципальная программа «Развитие культуры и туризма в городе Сургуте на 2014-2030 годы», утвержденная Постановлением Администрации города Сургута от 13.12.2013 № 8976;</w:t>
      </w:r>
    </w:p>
    <w:p w14:paraId="7E2A6016" w14:textId="77777777" w:rsidR="005E4C77" w:rsidRPr="003347B0" w:rsidRDefault="005E4C77" w:rsidP="001F2F71">
      <w:pPr>
        <w:pStyle w:val="a7"/>
        <w:ind w:firstLine="709"/>
      </w:pPr>
      <w:r w:rsidRPr="003347B0">
        <w:t>Муниципальная программа «Развитие физической культуры и спорта в городе Сургуте на 2014-2030 годы», утвержденная Постановлением администрации города Сургута от 13.12.2013 № 8989.</w:t>
      </w:r>
    </w:p>
    <w:p w14:paraId="3AB524DA" w14:textId="1B757405" w:rsidR="005E4C77" w:rsidRPr="003347B0" w:rsidRDefault="005E4C77" w:rsidP="001F2F71">
      <w:pPr>
        <w:pStyle w:val="a7"/>
        <w:ind w:firstLine="709"/>
        <w:rPr>
          <w:lang w:val="ru-RU"/>
        </w:rPr>
      </w:pPr>
      <w:r w:rsidRPr="003347B0">
        <w:rPr>
          <w:lang w:val="ru-RU"/>
        </w:rPr>
        <w:t xml:space="preserve">На территорию муниципального образования разработан проект Программы комплексного развития социальной инфраструктуры муниципального образования городской округ город Сургут на период до 2035 года (г. Сургут, </w:t>
      </w:r>
      <w:r w:rsidR="00794C94">
        <w:rPr>
          <w:lang w:val="ru-RU"/>
        </w:rPr>
        <w:t>2020</w:t>
      </w:r>
      <w:r w:rsidRPr="003347B0">
        <w:rPr>
          <w:lang w:val="ru-RU"/>
        </w:rPr>
        <w:t>), находящийся в стадии утверждения.</w:t>
      </w:r>
    </w:p>
    <w:p w14:paraId="52539895" w14:textId="77777777" w:rsidR="005E4C77" w:rsidRPr="003347B0" w:rsidRDefault="005E4C77" w:rsidP="001F2F71">
      <w:pPr>
        <w:pStyle w:val="a7"/>
        <w:ind w:firstLine="709"/>
      </w:pPr>
      <w:r w:rsidRPr="003347B0">
        <w:t>С целью обеспечения развития аэропортовой сети и задачи соответствия современным требованиям обслуживания, Федеральной целевой программой "Развитие транспортной системы России (2010-2020 годы)", предусмотрена реконструкция аэропортового комплекса.</w:t>
      </w:r>
    </w:p>
    <w:p w14:paraId="6C1180B7" w14:textId="77777777" w:rsidR="005E4C77" w:rsidRPr="003347B0" w:rsidRDefault="005E4C77" w:rsidP="001F2F71">
      <w:pPr>
        <w:pStyle w:val="a7"/>
        <w:ind w:firstLine="709"/>
        <w:rPr>
          <w:lang w:val="ru-RU"/>
        </w:rPr>
      </w:pPr>
      <w:r w:rsidRPr="003347B0">
        <w:t>Транспортной стратегией Российской Федерации на период до 2030 года предусмотрено создание современной системы транспортно-экспедиционного обслуживания и терминального хозяйства в пунктах взаимодействия различных видов транспорта в районе речного порта.</w:t>
      </w:r>
    </w:p>
    <w:p w14:paraId="7683DE98" w14:textId="77777777" w:rsidR="005E4C77" w:rsidRPr="003347B0" w:rsidRDefault="005E4C77" w:rsidP="001F2F71">
      <w:pPr>
        <w:pStyle w:val="af4"/>
        <w:ind w:firstLine="709"/>
      </w:pPr>
      <w:r w:rsidRPr="003347B0">
        <w:t>Инженерная инфраструктура</w:t>
      </w:r>
    </w:p>
    <w:p w14:paraId="3BFF5FA3" w14:textId="77777777" w:rsidR="005E4C77" w:rsidRPr="003347B0" w:rsidRDefault="005E4C77" w:rsidP="001F2F71">
      <w:pPr>
        <w:pStyle w:val="a7"/>
        <w:ind w:firstLine="709"/>
      </w:pPr>
      <w:r w:rsidRPr="003347B0">
        <w:t xml:space="preserve">С целью создания условий для комфортного проживания населения, а также обеспечения развития </w:t>
      </w:r>
      <w:r w:rsidRPr="003347B0">
        <w:rPr>
          <w:lang w:val="ru-RU"/>
        </w:rPr>
        <w:t>инженерной инфраструктуры</w:t>
      </w:r>
      <w:r w:rsidRPr="003347B0">
        <w:t xml:space="preserve"> разработан ряд программ, в рамках которых определены основные планы </w:t>
      </w:r>
      <w:r w:rsidRPr="003347B0">
        <w:rPr>
          <w:lang w:val="ru-RU"/>
        </w:rPr>
        <w:t>по размещению объектов местного значения</w:t>
      </w:r>
      <w:r w:rsidRPr="003347B0">
        <w:t xml:space="preserve"> на территории муниципального образования городской округ город Сургут. Перечень основных программных документов приведён ниже:</w:t>
      </w:r>
    </w:p>
    <w:p w14:paraId="4F04B1C7" w14:textId="77777777" w:rsidR="005E4C77" w:rsidRPr="003347B0" w:rsidRDefault="005E4C77" w:rsidP="001F2F71">
      <w:pPr>
        <w:pStyle w:val="a7"/>
        <w:ind w:firstLine="709"/>
        <w:rPr>
          <w:lang w:val="ru-RU"/>
        </w:rPr>
      </w:pPr>
      <w:r w:rsidRPr="003347B0">
        <w:rPr>
          <w:lang w:val="ru-RU"/>
        </w:rPr>
        <w:t>Распоряжение Администрации города Сургута от 27.07.2015 № 1906 «Об утверждении комплекса мер (дорожной карты) по развитию жилищно-коммунального комплекса муниципального образования городской округ город Сургут»;</w:t>
      </w:r>
    </w:p>
    <w:p w14:paraId="5F17834A" w14:textId="446F55CD" w:rsidR="005E4C77" w:rsidRPr="003347B0" w:rsidRDefault="005E4C77" w:rsidP="001F2F71">
      <w:pPr>
        <w:pStyle w:val="a7"/>
        <w:ind w:firstLine="709"/>
        <w:rPr>
          <w:lang w:val="ru-RU"/>
        </w:rPr>
      </w:pPr>
      <w:r w:rsidRPr="003347B0">
        <w:rPr>
          <w:lang w:val="ru-RU"/>
        </w:rPr>
        <w:t xml:space="preserve">Постановление Администрации города Сургута от 14.12.2018 № 9704 «Об утверждении схемы теплоснабжения муниципального образования городской округ город Сургут (актуализация на </w:t>
      </w:r>
      <w:r w:rsidR="00794C94">
        <w:rPr>
          <w:lang w:val="ru-RU"/>
        </w:rPr>
        <w:t>2020</w:t>
      </w:r>
      <w:r w:rsidRPr="003347B0">
        <w:rPr>
          <w:lang w:val="ru-RU"/>
        </w:rPr>
        <w:t xml:space="preserve"> год)»;</w:t>
      </w:r>
    </w:p>
    <w:p w14:paraId="24149C2E" w14:textId="480609C8" w:rsidR="005E4C77" w:rsidRPr="003347B0" w:rsidRDefault="005E4C77" w:rsidP="001F2F71">
      <w:pPr>
        <w:pStyle w:val="a7"/>
        <w:ind w:firstLine="709"/>
      </w:pPr>
      <w:r w:rsidRPr="003347B0">
        <w:rPr>
          <w:lang w:val="ru-RU"/>
        </w:rPr>
        <w:t>Постановление Администрации г. Сургута от 17.07.</w:t>
      </w:r>
      <w:r w:rsidR="00794C94">
        <w:rPr>
          <w:lang w:val="ru-RU"/>
        </w:rPr>
        <w:t>2020</w:t>
      </w:r>
      <w:r w:rsidRPr="003347B0">
        <w:rPr>
          <w:lang w:val="ru-RU"/>
        </w:rPr>
        <w:t xml:space="preserve"> № 5146 «Об утверждении схемы теплоснабжения муниципального образования городской округ город Сургут (актуализация на 2020 год)»;</w:t>
      </w:r>
    </w:p>
    <w:p w14:paraId="45B86993" w14:textId="77777777" w:rsidR="005E4C77" w:rsidRPr="003347B0" w:rsidRDefault="005E4C77" w:rsidP="001F2F71">
      <w:pPr>
        <w:pStyle w:val="a7"/>
        <w:ind w:firstLine="709"/>
        <w:rPr>
          <w:lang w:val="ru-RU"/>
        </w:rPr>
      </w:pPr>
      <w:r w:rsidRPr="003347B0">
        <w:rPr>
          <w:lang w:val="ru-RU"/>
        </w:rPr>
        <w:t>Постановление Администрации г. Сургута от 21.08.2018 № 6406 «Об утверждении актуализированных схем водоснабжения и водоотведения муниципального образования городской округ город Сургут»;</w:t>
      </w:r>
    </w:p>
    <w:p w14:paraId="6BF1A568" w14:textId="77777777" w:rsidR="005E4C77" w:rsidRPr="003347B0" w:rsidRDefault="005E4C77" w:rsidP="001F2F71">
      <w:pPr>
        <w:pStyle w:val="a7"/>
        <w:ind w:firstLine="709"/>
        <w:rPr>
          <w:lang w:val="ru-RU"/>
        </w:rPr>
      </w:pPr>
      <w:r w:rsidRPr="003347B0">
        <w:t>Постановление Администрации города Сургута от 03.12.2013 № 8730 «Об утверждении генеральной схемы санитарной очистки территории города Сургута»</w:t>
      </w:r>
      <w:r w:rsidRPr="003347B0">
        <w:rPr>
          <w:lang w:val="ru-RU"/>
        </w:rPr>
        <w:t>;</w:t>
      </w:r>
    </w:p>
    <w:p w14:paraId="306365A4" w14:textId="77777777" w:rsidR="005E4C77" w:rsidRPr="003347B0" w:rsidRDefault="005E4C77" w:rsidP="001F2F71">
      <w:pPr>
        <w:pStyle w:val="a7"/>
        <w:ind w:firstLine="709"/>
        <w:rPr>
          <w:lang w:val="ru-RU"/>
        </w:rPr>
      </w:pPr>
      <w:r w:rsidRPr="003347B0">
        <w:lastRenderedPageBreak/>
        <w:t>Постановление Администрации города Сургута от 16.12.2013 № 9061 «Об утверждении муниципальной программы «Энергосбережение и повышение энергетической эффективности в городе Сургуте на 2014 - 2030 годы</w:t>
      </w:r>
      <w:r w:rsidRPr="003347B0">
        <w:rPr>
          <w:lang w:val="ru-RU"/>
        </w:rPr>
        <w:t>;</w:t>
      </w:r>
    </w:p>
    <w:p w14:paraId="703F1CEA" w14:textId="0B2B4C9C" w:rsidR="005E4C77" w:rsidRPr="003347B0" w:rsidRDefault="005E4C77" w:rsidP="001F2F71">
      <w:pPr>
        <w:pStyle w:val="a7"/>
        <w:ind w:firstLine="709"/>
        <w:rPr>
          <w:lang w:val="ru-RU"/>
        </w:rPr>
      </w:pPr>
      <w:r w:rsidRPr="003347B0">
        <w:rPr>
          <w:lang w:val="ru-RU"/>
        </w:rPr>
        <w:t xml:space="preserve">Отчет о выполнении научно-исследовательской работы по разработке программы комплексного развития систем коммунальной инфраструктуры муниципального образования городской округ Сургут на период до 2035 года (ООО «Сибпрофконсалт, Тюмень, </w:t>
      </w:r>
      <w:r w:rsidR="00794C94">
        <w:rPr>
          <w:lang w:val="ru-RU"/>
        </w:rPr>
        <w:t>2020</w:t>
      </w:r>
      <w:r w:rsidRPr="003347B0">
        <w:rPr>
          <w:lang w:val="ru-RU"/>
        </w:rPr>
        <w:t xml:space="preserve"> г.);</w:t>
      </w:r>
    </w:p>
    <w:p w14:paraId="40454321" w14:textId="77777777" w:rsidR="005E4C77" w:rsidRPr="003347B0" w:rsidRDefault="005E4C77" w:rsidP="001F2F71">
      <w:pPr>
        <w:pStyle w:val="a7"/>
        <w:ind w:firstLine="709"/>
      </w:pPr>
      <w:r w:rsidRPr="003347B0">
        <w:t>Постановление Администрации г. Сургута от 13.12.2013 № 8997 «Об утверждении муниципальной программы «Развитие коммунального комплекса в городе Сургуте на 2014-2030 годы».</w:t>
      </w:r>
    </w:p>
    <w:p w14:paraId="3C2D2839" w14:textId="77777777" w:rsidR="005E4C77" w:rsidRPr="003347B0" w:rsidRDefault="005E4C77" w:rsidP="005E4C77">
      <w:pPr>
        <w:pStyle w:val="af4"/>
      </w:pPr>
      <w:r w:rsidRPr="003347B0">
        <w:t>Транспортная инфраструктура</w:t>
      </w:r>
    </w:p>
    <w:p w14:paraId="2B6CE761" w14:textId="77777777" w:rsidR="005E4C77" w:rsidRPr="003347B0" w:rsidRDefault="005E4C77" w:rsidP="001F2F71">
      <w:pPr>
        <w:pStyle w:val="a7"/>
        <w:ind w:firstLine="709"/>
      </w:pPr>
      <w:r w:rsidRPr="003347B0">
        <w:t>Нормативно-правовая база, необходимая для функционирования и развития транспортной инфраструктуры города Сургут, включает следующие документы (с изменениями и дополнениями):</w:t>
      </w:r>
    </w:p>
    <w:p w14:paraId="0BF53175" w14:textId="77777777" w:rsidR="005E4C77" w:rsidRPr="003347B0" w:rsidRDefault="005E4C77" w:rsidP="001F2F71">
      <w:pPr>
        <w:pStyle w:val="a7"/>
        <w:ind w:firstLine="709"/>
      </w:pPr>
      <w:r w:rsidRPr="003347B0">
        <w:t>Перечень автомобильных дорог общего пользования местного значения города Сургута, утвержден</w:t>
      </w:r>
      <w:r w:rsidRPr="003347B0">
        <w:rPr>
          <w:lang w:val="ru-RU"/>
        </w:rPr>
        <w:t>ный</w:t>
      </w:r>
      <w:r w:rsidRPr="003347B0">
        <w:t xml:space="preserve"> Постановлением Администрации города Сургута от 08.10.2008</w:t>
      </w:r>
      <w:r w:rsidRPr="003347B0">
        <w:rPr>
          <w:lang w:val="ru-RU"/>
        </w:rPr>
        <w:t xml:space="preserve"> </w:t>
      </w:r>
      <w:r w:rsidRPr="003347B0">
        <w:t>№ 2754;</w:t>
      </w:r>
    </w:p>
    <w:p w14:paraId="58771857" w14:textId="77777777" w:rsidR="005E4C77" w:rsidRPr="003347B0" w:rsidRDefault="005E4C77" w:rsidP="001F2F71">
      <w:pPr>
        <w:pStyle w:val="a7"/>
        <w:ind w:firstLine="709"/>
      </w:pPr>
      <w:r w:rsidRPr="003347B0">
        <w:t>Реестр городских муниципальных маршрутов регулярных пассажирских перевозок автомобильным транспортом общего пользования города Сургута Ханты-Мансийского автономного округа – Югры;</w:t>
      </w:r>
    </w:p>
    <w:p w14:paraId="6BED9C57" w14:textId="77777777" w:rsidR="005E4C77" w:rsidRPr="003347B0" w:rsidRDefault="005E4C77" w:rsidP="001F2F71">
      <w:pPr>
        <w:pStyle w:val="a7"/>
        <w:ind w:firstLine="709"/>
      </w:pPr>
      <w:r w:rsidRPr="003347B0">
        <w:t>Положение об организации регулярных перевозок по муниципальным маршрутам регулярных перевозок, утвержден</w:t>
      </w:r>
      <w:r w:rsidRPr="003347B0">
        <w:rPr>
          <w:lang w:val="ru-RU"/>
        </w:rPr>
        <w:t>ный</w:t>
      </w:r>
      <w:r w:rsidRPr="003347B0">
        <w:t xml:space="preserve"> Постановлением Администрации города Сургута от 26.01.</w:t>
      </w:r>
      <w:r w:rsidRPr="003347B0">
        <w:rPr>
          <w:lang w:val="ru-RU"/>
        </w:rPr>
        <w:t>20</w:t>
      </w:r>
      <w:r w:rsidRPr="003347B0">
        <w:t>16</w:t>
      </w:r>
      <w:r w:rsidRPr="003347B0">
        <w:rPr>
          <w:lang w:val="ru-RU"/>
        </w:rPr>
        <w:t xml:space="preserve"> </w:t>
      </w:r>
      <w:r w:rsidRPr="003347B0">
        <w:t>№ 470;</w:t>
      </w:r>
    </w:p>
    <w:p w14:paraId="1593B489" w14:textId="77777777" w:rsidR="005E4C77" w:rsidRPr="003347B0" w:rsidRDefault="005E4C77" w:rsidP="001F2F71">
      <w:pPr>
        <w:pStyle w:val="a7"/>
        <w:ind w:firstLine="709"/>
      </w:pPr>
      <w:r w:rsidRPr="003347B0">
        <w:t>Муниципальная программа «Развитие транспортной системы города Сургута на 2014-2030 годы», утвержденная Постановлением Администрации города Сургута от 13.02.</w:t>
      </w:r>
      <w:r w:rsidRPr="003347B0">
        <w:rPr>
          <w:lang w:val="ru-RU"/>
        </w:rPr>
        <w:t>20</w:t>
      </w:r>
      <w:r w:rsidRPr="003347B0">
        <w:t>18</w:t>
      </w:r>
      <w:r w:rsidRPr="003347B0">
        <w:rPr>
          <w:lang w:val="ru-RU"/>
        </w:rPr>
        <w:t xml:space="preserve"> </w:t>
      </w:r>
      <w:r w:rsidRPr="003347B0">
        <w:t>№ 1056;</w:t>
      </w:r>
    </w:p>
    <w:p w14:paraId="5E81BA38" w14:textId="77777777" w:rsidR="005E4C77" w:rsidRPr="003347B0" w:rsidRDefault="005E4C77" w:rsidP="001F2F71">
      <w:pPr>
        <w:pStyle w:val="a7"/>
        <w:ind w:firstLine="709"/>
      </w:pPr>
      <w:r w:rsidRPr="003347B0">
        <w:t>Муниципальная программа «Формирование комфортной городской среды на 2018-2030 годы», утвержденная Постановлением Администрации города Сургута  от 29.12.</w:t>
      </w:r>
      <w:r w:rsidRPr="003347B0">
        <w:rPr>
          <w:lang w:val="ru-RU"/>
        </w:rPr>
        <w:t>20</w:t>
      </w:r>
      <w:r w:rsidRPr="003347B0">
        <w:t>17</w:t>
      </w:r>
      <w:r w:rsidRPr="003347B0">
        <w:rPr>
          <w:lang w:val="ru-RU"/>
        </w:rPr>
        <w:t xml:space="preserve"> </w:t>
      </w:r>
      <w:r w:rsidRPr="003347B0">
        <w:t>№ 11725.</w:t>
      </w:r>
    </w:p>
    <w:p w14:paraId="31D1D701" w14:textId="77777777" w:rsidR="005E4C77" w:rsidRPr="003347B0" w:rsidRDefault="005E4C77" w:rsidP="001F2F71">
      <w:pPr>
        <w:pStyle w:val="a7"/>
        <w:ind w:firstLine="709"/>
        <w:rPr>
          <w:lang w:val="ru-RU"/>
        </w:rPr>
      </w:pPr>
      <w:r w:rsidRPr="003347B0">
        <w:t>Правовое обеспечение функционирования и развития транспортной инфраструктуры осуществляется в рамках действующего законодательства. Нормативно-правовая база, необходимая для функционирования и развития транспортной инфраструктуры города Сургута, в целом сформирована.</w:t>
      </w:r>
    </w:p>
    <w:p w14:paraId="4882F3E5" w14:textId="60939309" w:rsidR="00760502" w:rsidRPr="003347B0" w:rsidRDefault="00760502">
      <w:pPr>
        <w:spacing w:after="160" w:line="259" w:lineRule="auto"/>
        <w:ind w:firstLine="0"/>
        <w:jc w:val="left"/>
        <w:rPr>
          <w:snapToGrid w:val="0"/>
          <w:lang w:eastAsia="x-none"/>
        </w:rPr>
      </w:pPr>
      <w:r w:rsidRPr="003347B0">
        <w:br w:type="page"/>
      </w:r>
    </w:p>
    <w:p w14:paraId="35715E8C" w14:textId="13EB8477" w:rsidR="00760502" w:rsidRPr="003347B0" w:rsidRDefault="00760502" w:rsidP="001F2F71">
      <w:pPr>
        <w:pStyle w:val="12"/>
        <w:pageBreakBefore/>
        <w:tabs>
          <w:tab w:val="left" w:pos="851"/>
        </w:tabs>
        <w:spacing w:before="240" w:after="120"/>
        <w:ind w:firstLine="709"/>
        <w:jc w:val="center"/>
      </w:pPr>
      <w:bookmarkStart w:id="10" w:name="_Toc478485459"/>
      <w:r w:rsidRPr="003347B0">
        <w:lastRenderedPageBreak/>
        <w:t xml:space="preserve">2 Анализ использования территории </w:t>
      </w:r>
      <w:r w:rsidRPr="003347B0">
        <w:br/>
        <w:t>городского округа</w:t>
      </w:r>
      <w:bookmarkEnd w:id="10"/>
    </w:p>
    <w:p w14:paraId="5944DDF6" w14:textId="67A697EF" w:rsidR="00760502" w:rsidRPr="003347B0" w:rsidRDefault="00760502" w:rsidP="001F2F7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1" w:name="_Toc478485460"/>
      <w:r w:rsidRPr="003347B0">
        <w:rPr>
          <w:rFonts w:ascii="Times New Roman" w:hAnsi="Times New Roman" w:cs="Times New Roman"/>
          <w:b/>
          <w:bCs/>
          <w:color w:val="auto"/>
          <w:sz w:val="28"/>
          <w:szCs w:val="28"/>
        </w:rPr>
        <w:t>2.1 Общая характеристика территории</w:t>
      </w:r>
      <w:bookmarkEnd w:id="11"/>
    </w:p>
    <w:p w14:paraId="42041842" w14:textId="77777777" w:rsidR="00760502" w:rsidRPr="003347B0" w:rsidRDefault="00760502" w:rsidP="001F2F71">
      <w:pPr>
        <w:pStyle w:val="a7"/>
        <w:ind w:firstLine="709"/>
      </w:pPr>
      <w:r w:rsidRPr="003347B0">
        <w:t>Сургут – город окружного подчинения Ханты-Мансийского автономного округа – Югры, крупнейший промышленный и культурный центр автономного округа, Тюменской области, один из главных центров нефтедобывающей промышленности.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муниципальное образование город окружного значения Сургут наделено статусом городского округа, с находящимся в его составе населенным пунктом г. Сургутом (далее также – город). Населенный пункт г. Сургут является административным центром Сургутского района Ханты-Мансийского автономного округа – Югры.</w:t>
      </w:r>
    </w:p>
    <w:p w14:paraId="3223796A" w14:textId="77777777" w:rsidR="00760502" w:rsidRPr="003347B0" w:rsidRDefault="00760502" w:rsidP="001F2F71">
      <w:pPr>
        <w:pStyle w:val="a7"/>
        <w:ind w:firstLine="709"/>
      </w:pPr>
      <w:r w:rsidRPr="003347B0">
        <w:t>Город расположен на правом берегу реки Оби. В районе г. Сургута русло реки разделяется на два основных рукава — Обь и Юганскую Обь. Город находится на шестидесятой северной широте. Площадь городского округа город Сургут - 35 397 га.</w:t>
      </w:r>
      <w:r w:rsidRPr="003347B0">
        <w:rPr>
          <w:rFonts w:ascii="Tahoma" w:hAnsi="Tahoma" w:cs="Tahoma"/>
          <w:sz w:val="18"/>
          <w:szCs w:val="18"/>
        </w:rPr>
        <w:t xml:space="preserve"> </w:t>
      </w:r>
      <w:r w:rsidRPr="003347B0">
        <w:t>Территория городского округа граничит с муниципальными образованиями: Сургутский район, городское поселение Белый Яр, городское поселение Барсово, сельское поселение Солнечный.</w:t>
      </w:r>
    </w:p>
    <w:p w14:paraId="15F59E65" w14:textId="77777777" w:rsidR="00760502" w:rsidRPr="003347B0" w:rsidRDefault="00760502" w:rsidP="001F2F71">
      <w:pPr>
        <w:pStyle w:val="a7"/>
        <w:ind w:firstLine="709"/>
      </w:pPr>
      <w:r w:rsidRPr="003347B0">
        <w:t>Населенный пункт г. Сургут - транспортный узел: через него проходят железная дорога, автомагистраль, здесь расположены международный аэропорт и речной порт. Развит трубопро</w:t>
      </w:r>
      <w:r w:rsidRPr="003347B0">
        <w:softHyphen/>
        <w:t xml:space="preserve">водный транспорт (крупнейший узел нефте- и газопроводов). </w:t>
      </w:r>
    </w:p>
    <w:p w14:paraId="0ACA35BA" w14:textId="3D27530F" w:rsidR="00760502" w:rsidRPr="003347B0" w:rsidRDefault="00760502" w:rsidP="001F2F71">
      <w:pPr>
        <w:pStyle w:val="a7"/>
        <w:ind w:firstLine="709"/>
      </w:pPr>
      <w:r w:rsidRPr="003347B0">
        <w:t xml:space="preserve">Основным фактором экономической стабильности города остается развитие нефтедобывающей и энергетической отраслей. Значительную долю в промышленном производстве города составляет деятельность нефтяной компании </w:t>
      </w:r>
      <w:r w:rsidR="00E80D84">
        <w:t>ПАО «Сургутнефтегаз»</w:t>
      </w:r>
      <w:r w:rsidRPr="003347B0">
        <w:t xml:space="preserve">, занимающей одно из лидирующих мест среди нефтяных компаний не только в автономном округе, но и в России. </w:t>
      </w:r>
    </w:p>
    <w:p w14:paraId="0A7BDA6B" w14:textId="77777777" w:rsidR="00760502" w:rsidRPr="003347B0" w:rsidRDefault="00760502" w:rsidP="001F2F71">
      <w:pPr>
        <w:pStyle w:val="a7"/>
        <w:ind w:firstLine="709"/>
      </w:pPr>
      <w:r w:rsidRPr="003347B0">
        <w:t>Сургутская ГРЭС-1 и Сургутская ГРЭС-2, общая мощность которых составляет  8,9 тыс. МВт, обеспечивают основную долю выработки электроэнергии на территории региона.</w:t>
      </w:r>
    </w:p>
    <w:p w14:paraId="4C76F70A" w14:textId="77777777" w:rsidR="00760502" w:rsidRPr="003347B0" w:rsidRDefault="00760502" w:rsidP="001F2F71">
      <w:pPr>
        <w:pStyle w:val="a7"/>
        <w:ind w:firstLine="709"/>
      </w:pPr>
      <w:r w:rsidRPr="003347B0">
        <w:t>В городе развита торговля, пищевая, полиграфическая, строительная, издательская, швейная отрасли, а также сервисные и транспортные услуги. Среди предприятий пищевой промышленности наиболее крупными являются СГМУП «Сургутский хлебозавод», ОАО «Сургутский городской молочный завод» принадлежащий компании ОАО «Вимм-Билль-Данн», ООО «Мясокомбинат «Сургутский», ЗАО «Пивоваренный завод «Сургутский». Производством и реализацией экологически чистой сельскохозяйственной продукции – мяса свиней и крупного рогатого скота, овощей, зеленых культур, молока, копченых мясных продуктов занимается СГМУСП «Северное»).</w:t>
      </w:r>
    </w:p>
    <w:p w14:paraId="0AF00F01" w14:textId="41640F68" w:rsidR="00760502" w:rsidRPr="003347B0" w:rsidRDefault="00760502" w:rsidP="001F2F7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2" w:name="_Toc478485461"/>
      <w:r w:rsidRPr="003347B0">
        <w:rPr>
          <w:rFonts w:ascii="Times New Roman" w:hAnsi="Times New Roman" w:cs="Times New Roman"/>
          <w:b/>
          <w:bCs/>
          <w:color w:val="auto"/>
          <w:sz w:val="28"/>
          <w:szCs w:val="28"/>
        </w:rPr>
        <w:t>2.2 Природные условия и ресурсы территории</w:t>
      </w:r>
      <w:bookmarkEnd w:id="12"/>
    </w:p>
    <w:p w14:paraId="367C6112" w14:textId="4B7C1F3E" w:rsidR="00760502" w:rsidRPr="003347B0" w:rsidRDefault="00760502"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3" w:name="_Toc375663884"/>
      <w:bookmarkStart w:id="14" w:name="_Toc478485462"/>
      <w:r w:rsidRPr="003347B0">
        <w:rPr>
          <w:rFonts w:ascii="Times New Roman" w:hAnsi="Times New Roman" w:cs="Times New Roman"/>
          <w:b/>
          <w:bCs/>
          <w:color w:val="auto"/>
          <w:sz w:val="26"/>
          <w:szCs w:val="26"/>
        </w:rPr>
        <w:t>2.2.1 Климат</w:t>
      </w:r>
      <w:bookmarkEnd w:id="13"/>
      <w:bookmarkEnd w:id="14"/>
    </w:p>
    <w:p w14:paraId="5CA4C2DC" w14:textId="77777777" w:rsidR="00760502" w:rsidRPr="003347B0" w:rsidRDefault="00760502" w:rsidP="001F2F71">
      <w:pPr>
        <w:pStyle w:val="a7"/>
        <w:ind w:firstLine="709"/>
      </w:pPr>
      <w:r w:rsidRPr="003347B0">
        <w:t>По строительно-климатическому районированию в соответствии</w:t>
      </w:r>
      <w:r w:rsidRPr="003347B0">
        <w:rPr>
          <w:lang w:val="ru-RU"/>
        </w:rPr>
        <w:t xml:space="preserve"> с</w:t>
      </w:r>
      <w:r w:rsidRPr="003347B0">
        <w:t xml:space="preserve"> </w:t>
      </w:r>
      <w:hyperlink r:id="rId8" w:history="1">
        <w:r w:rsidRPr="003347B0">
          <w:t>СП 131.13330.2012</w:t>
        </w:r>
      </w:hyperlink>
      <w:r w:rsidRPr="003347B0">
        <w:t xml:space="preserve"> «СНиП 23-01-99* «Строительная климатология» проектируемая территория относится к климатическому району IД. </w:t>
      </w:r>
    </w:p>
    <w:p w14:paraId="37D44B2A" w14:textId="1994F2A9" w:rsidR="00760502" w:rsidRPr="003347B0" w:rsidRDefault="00760502" w:rsidP="001F2F71">
      <w:pPr>
        <w:pStyle w:val="a7"/>
        <w:ind w:firstLine="709"/>
      </w:pPr>
      <w:r w:rsidRPr="003347B0">
        <w:t xml:space="preserve">Климат на территории резко континентальный. Зима суровая, холодная и продолжительная. Лето короткое, теплое. Короткие переходные сезоны - осень и весна. Наблюдаются поздние весенние и ранние осенние заморозки, резкие колебания </w:t>
      </w:r>
      <w:r w:rsidRPr="003347B0">
        <w:lastRenderedPageBreak/>
        <w:t xml:space="preserve">температуры в течение года и даже суток. Основные климатические характеристики представлены ниже в </w:t>
      </w:r>
      <w:r w:rsidRPr="003347B0">
        <w:fldChar w:fldCharType="begin"/>
      </w:r>
      <w:r w:rsidRPr="003347B0">
        <w:instrText xml:space="preserve"> REF _Ref372792001 \h  \* MERGEFORMAT </w:instrText>
      </w:r>
      <w:r w:rsidRPr="003347B0">
        <w:fldChar w:fldCharType="separate"/>
      </w:r>
      <w:r w:rsidR="004801DE" w:rsidRPr="003347B0">
        <w:t xml:space="preserve">Таблица </w:t>
      </w:r>
      <w:r w:rsidR="004801DE">
        <w:t>1</w:t>
      </w:r>
      <w:r w:rsidRPr="003347B0">
        <w:fldChar w:fldCharType="end"/>
      </w:r>
      <w:r w:rsidRPr="003347B0">
        <w:t>.</w:t>
      </w:r>
    </w:p>
    <w:p w14:paraId="66544A8B" w14:textId="1311FCBB" w:rsidR="00760502" w:rsidRPr="003347B0" w:rsidRDefault="00760502" w:rsidP="00760502">
      <w:pPr>
        <w:pStyle w:val="af4"/>
      </w:pPr>
      <w:bookmarkStart w:id="15" w:name="_Ref372792001"/>
      <w:r w:rsidRPr="003347B0">
        <w:t xml:space="preserve">Таблица </w:t>
      </w:r>
      <w:fldSimple w:instr=" SEQ Таблица \* ARABIC ">
        <w:r w:rsidR="004801DE">
          <w:rPr>
            <w:noProof/>
          </w:rPr>
          <w:t>1</w:t>
        </w:r>
      </w:fldSimple>
      <w:bookmarkEnd w:id="15"/>
      <w:r w:rsidRPr="003347B0">
        <w:t xml:space="preserve"> Климатическая характеристика территории города Сургута</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423"/>
        <w:gridCol w:w="1843"/>
        <w:gridCol w:w="1701"/>
      </w:tblGrid>
      <w:tr w:rsidR="00760502" w:rsidRPr="003347B0" w14:paraId="04C5DD0F" w14:textId="77777777" w:rsidTr="007E72A1">
        <w:tc>
          <w:tcPr>
            <w:tcW w:w="851" w:type="dxa"/>
            <w:shd w:val="clear" w:color="auto" w:fill="auto"/>
            <w:vAlign w:val="center"/>
          </w:tcPr>
          <w:p w14:paraId="4ABCB0DB" w14:textId="77777777" w:rsidR="00760502" w:rsidRPr="003347B0" w:rsidRDefault="00760502" w:rsidP="00195CF2">
            <w:pPr>
              <w:pStyle w:val="af5"/>
              <w:rPr>
                <w:sz w:val="22"/>
                <w:szCs w:val="22"/>
              </w:rPr>
            </w:pPr>
            <w:r w:rsidRPr="003347B0">
              <w:rPr>
                <w:sz w:val="22"/>
                <w:szCs w:val="22"/>
              </w:rPr>
              <w:t>№</w:t>
            </w:r>
          </w:p>
        </w:tc>
        <w:tc>
          <w:tcPr>
            <w:tcW w:w="4423" w:type="dxa"/>
            <w:shd w:val="clear" w:color="auto" w:fill="auto"/>
          </w:tcPr>
          <w:p w14:paraId="43D98CC9" w14:textId="77777777" w:rsidR="00760502" w:rsidRPr="003347B0" w:rsidRDefault="00760502" w:rsidP="00195CF2">
            <w:pPr>
              <w:pStyle w:val="af5"/>
              <w:rPr>
                <w:sz w:val="22"/>
                <w:szCs w:val="22"/>
              </w:rPr>
            </w:pPr>
            <w:r w:rsidRPr="003347B0">
              <w:rPr>
                <w:sz w:val="22"/>
                <w:szCs w:val="22"/>
              </w:rPr>
              <w:t>Климатические показатели</w:t>
            </w:r>
          </w:p>
        </w:tc>
        <w:tc>
          <w:tcPr>
            <w:tcW w:w="1843" w:type="dxa"/>
            <w:shd w:val="clear" w:color="auto" w:fill="auto"/>
          </w:tcPr>
          <w:p w14:paraId="0BFAE2F3" w14:textId="77777777" w:rsidR="00760502" w:rsidRPr="003347B0" w:rsidRDefault="00760502" w:rsidP="00195CF2">
            <w:pPr>
              <w:pStyle w:val="af5"/>
              <w:rPr>
                <w:sz w:val="22"/>
                <w:szCs w:val="22"/>
              </w:rPr>
            </w:pPr>
            <w:r w:rsidRPr="003347B0">
              <w:rPr>
                <w:sz w:val="22"/>
                <w:szCs w:val="22"/>
              </w:rPr>
              <w:t>Единицы измерения</w:t>
            </w:r>
          </w:p>
        </w:tc>
        <w:tc>
          <w:tcPr>
            <w:tcW w:w="1701" w:type="dxa"/>
            <w:shd w:val="clear" w:color="auto" w:fill="auto"/>
          </w:tcPr>
          <w:p w14:paraId="32E13548" w14:textId="77777777" w:rsidR="00760502" w:rsidRPr="003347B0" w:rsidRDefault="00760502" w:rsidP="00195CF2">
            <w:pPr>
              <w:pStyle w:val="af5"/>
              <w:rPr>
                <w:sz w:val="22"/>
                <w:szCs w:val="22"/>
              </w:rPr>
            </w:pPr>
            <w:r w:rsidRPr="003347B0">
              <w:rPr>
                <w:sz w:val="22"/>
                <w:szCs w:val="22"/>
              </w:rPr>
              <w:t>Значение</w:t>
            </w:r>
          </w:p>
        </w:tc>
      </w:tr>
      <w:tr w:rsidR="00760502" w:rsidRPr="003347B0" w14:paraId="06B68500" w14:textId="77777777" w:rsidTr="007E72A1">
        <w:tc>
          <w:tcPr>
            <w:tcW w:w="851" w:type="dxa"/>
            <w:shd w:val="clear" w:color="auto" w:fill="auto"/>
          </w:tcPr>
          <w:p w14:paraId="35BE2A05" w14:textId="77777777" w:rsidR="00760502" w:rsidRPr="003347B0" w:rsidRDefault="00760502" w:rsidP="00195CF2">
            <w:pPr>
              <w:rPr>
                <w:sz w:val="22"/>
                <w:szCs w:val="22"/>
              </w:rPr>
            </w:pPr>
            <w:r w:rsidRPr="003347B0">
              <w:rPr>
                <w:sz w:val="22"/>
                <w:szCs w:val="22"/>
              </w:rPr>
              <w:t>1</w:t>
            </w:r>
          </w:p>
        </w:tc>
        <w:tc>
          <w:tcPr>
            <w:tcW w:w="4423" w:type="dxa"/>
            <w:shd w:val="clear" w:color="auto" w:fill="auto"/>
          </w:tcPr>
          <w:p w14:paraId="5B5EC3AD" w14:textId="77777777" w:rsidR="00760502" w:rsidRPr="003347B0" w:rsidRDefault="00760502" w:rsidP="00195CF2">
            <w:pPr>
              <w:rPr>
                <w:sz w:val="22"/>
                <w:szCs w:val="22"/>
              </w:rPr>
            </w:pPr>
            <w:r w:rsidRPr="003347B0">
              <w:rPr>
                <w:sz w:val="22"/>
                <w:szCs w:val="22"/>
              </w:rPr>
              <w:t>Радиационный баланс</w:t>
            </w:r>
          </w:p>
        </w:tc>
        <w:tc>
          <w:tcPr>
            <w:tcW w:w="1843" w:type="dxa"/>
            <w:shd w:val="clear" w:color="auto" w:fill="auto"/>
          </w:tcPr>
          <w:p w14:paraId="5D85B716" w14:textId="77777777" w:rsidR="00760502" w:rsidRPr="003347B0" w:rsidRDefault="00760502" w:rsidP="007E72A1">
            <w:pPr>
              <w:ind w:firstLine="0"/>
              <w:jc w:val="center"/>
              <w:rPr>
                <w:sz w:val="22"/>
                <w:szCs w:val="22"/>
              </w:rPr>
            </w:pPr>
            <w:r w:rsidRPr="003347B0">
              <w:rPr>
                <w:sz w:val="22"/>
                <w:szCs w:val="22"/>
              </w:rPr>
              <w:t>МДж/м</w:t>
            </w:r>
            <w:r w:rsidRPr="003347B0">
              <w:rPr>
                <w:sz w:val="22"/>
                <w:vertAlign w:val="superscript"/>
              </w:rPr>
              <w:t>3</w:t>
            </w:r>
            <w:r w:rsidRPr="003347B0">
              <w:rPr>
                <w:sz w:val="22"/>
                <w:szCs w:val="22"/>
              </w:rPr>
              <w:t xml:space="preserve"> в год</w:t>
            </w:r>
          </w:p>
        </w:tc>
        <w:tc>
          <w:tcPr>
            <w:tcW w:w="1701" w:type="dxa"/>
            <w:shd w:val="clear" w:color="auto" w:fill="auto"/>
          </w:tcPr>
          <w:p w14:paraId="6DCDAEC4" w14:textId="77777777" w:rsidR="00760502" w:rsidRPr="003347B0" w:rsidRDefault="00760502" w:rsidP="007E72A1">
            <w:pPr>
              <w:ind w:firstLine="0"/>
              <w:rPr>
                <w:sz w:val="22"/>
                <w:szCs w:val="22"/>
              </w:rPr>
            </w:pPr>
            <w:r w:rsidRPr="003347B0">
              <w:rPr>
                <w:sz w:val="22"/>
                <w:szCs w:val="22"/>
              </w:rPr>
              <w:t>1135,3</w:t>
            </w:r>
          </w:p>
        </w:tc>
      </w:tr>
      <w:tr w:rsidR="00760502" w:rsidRPr="003347B0" w14:paraId="2F5169C7" w14:textId="77777777" w:rsidTr="007E72A1">
        <w:tc>
          <w:tcPr>
            <w:tcW w:w="851" w:type="dxa"/>
            <w:shd w:val="clear" w:color="auto" w:fill="auto"/>
          </w:tcPr>
          <w:p w14:paraId="231904C7" w14:textId="77777777" w:rsidR="00760502" w:rsidRPr="003347B0" w:rsidRDefault="00760502" w:rsidP="00195CF2">
            <w:pPr>
              <w:rPr>
                <w:sz w:val="22"/>
                <w:szCs w:val="22"/>
              </w:rPr>
            </w:pPr>
            <w:r w:rsidRPr="003347B0">
              <w:rPr>
                <w:sz w:val="22"/>
                <w:szCs w:val="22"/>
              </w:rPr>
              <w:t>2</w:t>
            </w:r>
          </w:p>
        </w:tc>
        <w:tc>
          <w:tcPr>
            <w:tcW w:w="4423" w:type="dxa"/>
            <w:shd w:val="clear" w:color="auto" w:fill="auto"/>
          </w:tcPr>
          <w:p w14:paraId="11D90D7A" w14:textId="77777777" w:rsidR="00760502" w:rsidRPr="003347B0" w:rsidRDefault="00760502" w:rsidP="00195CF2">
            <w:pPr>
              <w:rPr>
                <w:sz w:val="22"/>
                <w:szCs w:val="22"/>
              </w:rPr>
            </w:pPr>
            <w:r w:rsidRPr="003347B0">
              <w:rPr>
                <w:sz w:val="22"/>
                <w:szCs w:val="22"/>
              </w:rPr>
              <w:t>Средняя температура января</w:t>
            </w:r>
          </w:p>
        </w:tc>
        <w:tc>
          <w:tcPr>
            <w:tcW w:w="1843" w:type="dxa"/>
            <w:shd w:val="clear" w:color="auto" w:fill="auto"/>
          </w:tcPr>
          <w:p w14:paraId="4EE6CA3A"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06E8E2CC" w14:textId="77777777" w:rsidR="00760502" w:rsidRPr="003347B0" w:rsidRDefault="00760502" w:rsidP="007E72A1">
            <w:pPr>
              <w:ind w:firstLine="0"/>
              <w:rPr>
                <w:sz w:val="22"/>
                <w:szCs w:val="22"/>
              </w:rPr>
            </w:pPr>
            <w:r w:rsidRPr="003347B0">
              <w:rPr>
                <w:sz w:val="22"/>
                <w:szCs w:val="22"/>
              </w:rPr>
              <w:t>- 22,0</w:t>
            </w:r>
          </w:p>
        </w:tc>
      </w:tr>
      <w:tr w:rsidR="00760502" w:rsidRPr="003347B0" w14:paraId="722B2625" w14:textId="77777777" w:rsidTr="007E72A1">
        <w:trPr>
          <w:trHeight w:hRule="exact" w:val="306"/>
        </w:trPr>
        <w:tc>
          <w:tcPr>
            <w:tcW w:w="851" w:type="dxa"/>
            <w:shd w:val="clear" w:color="auto" w:fill="auto"/>
          </w:tcPr>
          <w:p w14:paraId="6153BD93" w14:textId="77777777" w:rsidR="00760502" w:rsidRPr="003347B0" w:rsidRDefault="00760502" w:rsidP="00195CF2">
            <w:pPr>
              <w:rPr>
                <w:sz w:val="22"/>
                <w:szCs w:val="22"/>
              </w:rPr>
            </w:pPr>
            <w:r w:rsidRPr="003347B0">
              <w:rPr>
                <w:sz w:val="22"/>
                <w:szCs w:val="22"/>
              </w:rPr>
              <w:t>3</w:t>
            </w:r>
          </w:p>
        </w:tc>
        <w:tc>
          <w:tcPr>
            <w:tcW w:w="4423" w:type="dxa"/>
            <w:shd w:val="clear" w:color="auto" w:fill="auto"/>
          </w:tcPr>
          <w:p w14:paraId="649C98C7" w14:textId="77777777" w:rsidR="00760502" w:rsidRPr="003347B0" w:rsidRDefault="00760502" w:rsidP="00195CF2">
            <w:pPr>
              <w:rPr>
                <w:sz w:val="22"/>
                <w:szCs w:val="22"/>
              </w:rPr>
            </w:pPr>
            <w:r w:rsidRPr="003347B0">
              <w:rPr>
                <w:sz w:val="22"/>
                <w:szCs w:val="22"/>
              </w:rPr>
              <w:t>Период с устойчивыми морозами</w:t>
            </w:r>
          </w:p>
        </w:tc>
        <w:tc>
          <w:tcPr>
            <w:tcW w:w="1843" w:type="dxa"/>
            <w:shd w:val="clear" w:color="auto" w:fill="auto"/>
          </w:tcPr>
          <w:p w14:paraId="669DE51B"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26B1C57" w14:textId="77777777" w:rsidR="00760502" w:rsidRPr="003347B0" w:rsidRDefault="00760502" w:rsidP="007E72A1">
            <w:pPr>
              <w:ind w:firstLine="0"/>
              <w:rPr>
                <w:sz w:val="22"/>
                <w:szCs w:val="22"/>
              </w:rPr>
            </w:pPr>
            <w:r w:rsidRPr="003347B0">
              <w:rPr>
                <w:sz w:val="22"/>
                <w:szCs w:val="22"/>
              </w:rPr>
              <w:t>156</w:t>
            </w:r>
          </w:p>
        </w:tc>
      </w:tr>
      <w:tr w:rsidR="00760502" w:rsidRPr="003347B0" w14:paraId="42A8E44A" w14:textId="77777777" w:rsidTr="007E72A1">
        <w:tc>
          <w:tcPr>
            <w:tcW w:w="851" w:type="dxa"/>
            <w:shd w:val="clear" w:color="auto" w:fill="auto"/>
          </w:tcPr>
          <w:p w14:paraId="7C6352E6" w14:textId="77777777" w:rsidR="00760502" w:rsidRPr="003347B0" w:rsidRDefault="00760502" w:rsidP="00195CF2">
            <w:pPr>
              <w:rPr>
                <w:sz w:val="22"/>
                <w:szCs w:val="22"/>
              </w:rPr>
            </w:pPr>
            <w:r w:rsidRPr="003347B0">
              <w:rPr>
                <w:sz w:val="22"/>
                <w:szCs w:val="22"/>
              </w:rPr>
              <w:t>4</w:t>
            </w:r>
          </w:p>
        </w:tc>
        <w:tc>
          <w:tcPr>
            <w:tcW w:w="4423" w:type="dxa"/>
            <w:shd w:val="clear" w:color="auto" w:fill="auto"/>
          </w:tcPr>
          <w:p w14:paraId="09702C55" w14:textId="77777777" w:rsidR="00760502" w:rsidRPr="003347B0" w:rsidRDefault="00760502" w:rsidP="00195CF2">
            <w:pPr>
              <w:rPr>
                <w:sz w:val="22"/>
                <w:szCs w:val="22"/>
              </w:rPr>
            </w:pPr>
            <w:r w:rsidRPr="003347B0">
              <w:rPr>
                <w:sz w:val="22"/>
                <w:szCs w:val="22"/>
              </w:rPr>
              <w:t>Средняя температура июля</w:t>
            </w:r>
          </w:p>
        </w:tc>
        <w:tc>
          <w:tcPr>
            <w:tcW w:w="1843" w:type="dxa"/>
            <w:shd w:val="clear" w:color="auto" w:fill="auto"/>
          </w:tcPr>
          <w:p w14:paraId="2F616636"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69AFB56" w14:textId="77777777" w:rsidR="00760502" w:rsidRPr="003347B0" w:rsidRDefault="00760502" w:rsidP="007E72A1">
            <w:pPr>
              <w:ind w:firstLine="0"/>
              <w:rPr>
                <w:sz w:val="22"/>
                <w:szCs w:val="22"/>
              </w:rPr>
            </w:pPr>
            <w:r w:rsidRPr="003347B0">
              <w:rPr>
                <w:sz w:val="22"/>
                <w:szCs w:val="22"/>
              </w:rPr>
              <w:t>+ 17</w:t>
            </w:r>
          </w:p>
        </w:tc>
      </w:tr>
      <w:tr w:rsidR="00760502" w:rsidRPr="003347B0" w14:paraId="02D8C22E" w14:textId="77777777" w:rsidTr="007E72A1">
        <w:tc>
          <w:tcPr>
            <w:tcW w:w="851" w:type="dxa"/>
            <w:shd w:val="clear" w:color="auto" w:fill="auto"/>
          </w:tcPr>
          <w:p w14:paraId="644AC0C0" w14:textId="77777777" w:rsidR="00760502" w:rsidRPr="003347B0" w:rsidRDefault="00760502" w:rsidP="00195CF2">
            <w:pPr>
              <w:rPr>
                <w:sz w:val="22"/>
                <w:szCs w:val="22"/>
              </w:rPr>
            </w:pPr>
            <w:r w:rsidRPr="003347B0">
              <w:rPr>
                <w:sz w:val="22"/>
                <w:szCs w:val="22"/>
              </w:rPr>
              <w:t>5</w:t>
            </w:r>
          </w:p>
        </w:tc>
        <w:tc>
          <w:tcPr>
            <w:tcW w:w="4423" w:type="dxa"/>
            <w:shd w:val="clear" w:color="auto" w:fill="auto"/>
          </w:tcPr>
          <w:p w14:paraId="22D165BC" w14:textId="77777777" w:rsidR="00760502" w:rsidRPr="003347B0" w:rsidRDefault="00760502" w:rsidP="00195CF2">
            <w:pPr>
              <w:rPr>
                <w:sz w:val="22"/>
                <w:szCs w:val="22"/>
              </w:rPr>
            </w:pPr>
            <w:r w:rsidRPr="003347B0">
              <w:rPr>
                <w:sz w:val="22"/>
                <w:szCs w:val="22"/>
              </w:rPr>
              <w:t>Период с температурой более 10 ˚С</w:t>
            </w:r>
          </w:p>
        </w:tc>
        <w:tc>
          <w:tcPr>
            <w:tcW w:w="1843" w:type="dxa"/>
            <w:shd w:val="clear" w:color="auto" w:fill="auto"/>
          </w:tcPr>
          <w:p w14:paraId="5638AAEC"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7020077" w14:textId="77777777" w:rsidR="00760502" w:rsidRPr="003347B0" w:rsidRDefault="00760502" w:rsidP="007E72A1">
            <w:pPr>
              <w:ind w:firstLine="0"/>
              <w:rPr>
                <w:sz w:val="22"/>
                <w:szCs w:val="22"/>
              </w:rPr>
            </w:pPr>
            <w:r w:rsidRPr="003347B0">
              <w:rPr>
                <w:sz w:val="22"/>
                <w:szCs w:val="22"/>
              </w:rPr>
              <w:t>173</w:t>
            </w:r>
          </w:p>
        </w:tc>
      </w:tr>
      <w:tr w:rsidR="00760502" w:rsidRPr="003347B0" w14:paraId="0D10E240" w14:textId="77777777" w:rsidTr="007E72A1">
        <w:tc>
          <w:tcPr>
            <w:tcW w:w="851" w:type="dxa"/>
            <w:shd w:val="clear" w:color="auto" w:fill="auto"/>
          </w:tcPr>
          <w:p w14:paraId="509E163B" w14:textId="77777777" w:rsidR="00760502" w:rsidRPr="003347B0" w:rsidRDefault="00760502" w:rsidP="00195CF2">
            <w:pPr>
              <w:rPr>
                <w:sz w:val="22"/>
                <w:szCs w:val="22"/>
              </w:rPr>
            </w:pPr>
            <w:r w:rsidRPr="003347B0">
              <w:rPr>
                <w:sz w:val="22"/>
                <w:szCs w:val="22"/>
              </w:rPr>
              <w:t>6</w:t>
            </w:r>
          </w:p>
        </w:tc>
        <w:tc>
          <w:tcPr>
            <w:tcW w:w="4423" w:type="dxa"/>
            <w:shd w:val="clear" w:color="auto" w:fill="auto"/>
          </w:tcPr>
          <w:p w14:paraId="5BC7C620" w14:textId="77777777" w:rsidR="00760502" w:rsidRPr="003347B0" w:rsidRDefault="00760502" w:rsidP="00195CF2">
            <w:pPr>
              <w:rPr>
                <w:sz w:val="22"/>
                <w:szCs w:val="22"/>
              </w:rPr>
            </w:pPr>
            <w:r w:rsidRPr="003347B0">
              <w:rPr>
                <w:sz w:val="22"/>
                <w:szCs w:val="22"/>
              </w:rPr>
              <w:t>Годовые суммы осадков</w:t>
            </w:r>
          </w:p>
        </w:tc>
        <w:tc>
          <w:tcPr>
            <w:tcW w:w="1843" w:type="dxa"/>
            <w:shd w:val="clear" w:color="auto" w:fill="auto"/>
          </w:tcPr>
          <w:p w14:paraId="1A08B1AA" w14:textId="77777777" w:rsidR="00760502" w:rsidRPr="003347B0" w:rsidRDefault="00760502" w:rsidP="007E72A1">
            <w:pPr>
              <w:ind w:firstLine="0"/>
              <w:jc w:val="center"/>
              <w:rPr>
                <w:sz w:val="22"/>
                <w:szCs w:val="22"/>
              </w:rPr>
            </w:pPr>
            <w:r w:rsidRPr="003347B0">
              <w:rPr>
                <w:sz w:val="22"/>
                <w:szCs w:val="22"/>
              </w:rPr>
              <w:t>мм</w:t>
            </w:r>
          </w:p>
        </w:tc>
        <w:tc>
          <w:tcPr>
            <w:tcW w:w="1701" w:type="dxa"/>
            <w:shd w:val="clear" w:color="auto" w:fill="auto"/>
          </w:tcPr>
          <w:p w14:paraId="5A9479C8" w14:textId="77777777" w:rsidR="00760502" w:rsidRPr="003347B0" w:rsidRDefault="00760502" w:rsidP="007E72A1">
            <w:pPr>
              <w:ind w:firstLine="0"/>
              <w:rPr>
                <w:sz w:val="22"/>
                <w:szCs w:val="22"/>
              </w:rPr>
            </w:pPr>
            <w:r w:rsidRPr="003347B0">
              <w:rPr>
                <w:sz w:val="22"/>
                <w:szCs w:val="22"/>
              </w:rPr>
              <w:t>676</w:t>
            </w:r>
          </w:p>
        </w:tc>
      </w:tr>
      <w:tr w:rsidR="00760502" w:rsidRPr="003347B0" w14:paraId="1653372E" w14:textId="77777777" w:rsidTr="007E72A1">
        <w:tc>
          <w:tcPr>
            <w:tcW w:w="851" w:type="dxa"/>
            <w:shd w:val="clear" w:color="auto" w:fill="auto"/>
            <w:vAlign w:val="center"/>
          </w:tcPr>
          <w:p w14:paraId="5BC456A3" w14:textId="77777777" w:rsidR="00760502" w:rsidRPr="003347B0" w:rsidRDefault="00760502" w:rsidP="00195CF2">
            <w:pPr>
              <w:rPr>
                <w:sz w:val="22"/>
                <w:szCs w:val="22"/>
              </w:rPr>
            </w:pPr>
            <w:r w:rsidRPr="003347B0">
              <w:rPr>
                <w:sz w:val="22"/>
                <w:szCs w:val="22"/>
              </w:rPr>
              <w:t>7</w:t>
            </w:r>
          </w:p>
        </w:tc>
        <w:tc>
          <w:tcPr>
            <w:tcW w:w="4423" w:type="dxa"/>
            <w:shd w:val="clear" w:color="auto" w:fill="auto"/>
            <w:vAlign w:val="center"/>
          </w:tcPr>
          <w:p w14:paraId="163C9D8F" w14:textId="77777777" w:rsidR="00760502" w:rsidRPr="003347B0" w:rsidRDefault="00760502" w:rsidP="00195CF2">
            <w:pPr>
              <w:rPr>
                <w:sz w:val="22"/>
                <w:szCs w:val="22"/>
              </w:rPr>
            </w:pPr>
            <w:r w:rsidRPr="003347B0">
              <w:rPr>
                <w:sz w:val="22"/>
                <w:szCs w:val="22"/>
              </w:rPr>
              <w:t>Продолжительность залегания снежного покрова</w:t>
            </w:r>
          </w:p>
        </w:tc>
        <w:tc>
          <w:tcPr>
            <w:tcW w:w="1843" w:type="dxa"/>
            <w:shd w:val="clear" w:color="auto" w:fill="auto"/>
            <w:vAlign w:val="center"/>
          </w:tcPr>
          <w:p w14:paraId="2E753178"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vAlign w:val="center"/>
          </w:tcPr>
          <w:p w14:paraId="60F79D1C" w14:textId="77777777" w:rsidR="00760502" w:rsidRPr="003347B0" w:rsidRDefault="00760502" w:rsidP="007E72A1">
            <w:pPr>
              <w:ind w:firstLine="0"/>
              <w:rPr>
                <w:sz w:val="22"/>
                <w:szCs w:val="22"/>
              </w:rPr>
            </w:pPr>
            <w:r w:rsidRPr="003347B0">
              <w:rPr>
                <w:sz w:val="22"/>
                <w:szCs w:val="22"/>
              </w:rPr>
              <w:t>200</w:t>
            </w:r>
          </w:p>
        </w:tc>
      </w:tr>
      <w:tr w:rsidR="00760502" w:rsidRPr="003347B0" w14:paraId="0CE5CA1F" w14:textId="77777777" w:rsidTr="007E72A1">
        <w:tc>
          <w:tcPr>
            <w:tcW w:w="851" w:type="dxa"/>
            <w:shd w:val="clear" w:color="auto" w:fill="auto"/>
          </w:tcPr>
          <w:p w14:paraId="1178AACB" w14:textId="77777777" w:rsidR="00760502" w:rsidRPr="003347B0" w:rsidRDefault="00760502" w:rsidP="00195CF2">
            <w:pPr>
              <w:rPr>
                <w:sz w:val="22"/>
                <w:szCs w:val="22"/>
              </w:rPr>
            </w:pPr>
            <w:r w:rsidRPr="003347B0">
              <w:rPr>
                <w:sz w:val="22"/>
                <w:szCs w:val="22"/>
              </w:rPr>
              <w:t>8</w:t>
            </w:r>
          </w:p>
        </w:tc>
        <w:tc>
          <w:tcPr>
            <w:tcW w:w="4423" w:type="dxa"/>
            <w:shd w:val="clear" w:color="auto" w:fill="auto"/>
          </w:tcPr>
          <w:p w14:paraId="5D3CE15F" w14:textId="77777777" w:rsidR="00760502" w:rsidRPr="003347B0" w:rsidRDefault="00760502" w:rsidP="00195CF2">
            <w:pPr>
              <w:rPr>
                <w:sz w:val="22"/>
                <w:szCs w:val="22"/>
              </w:rPr>
            </w:pPr>
            <w:r w:rsidRPr="003347B0">
              <w:rPr>
                <w:sz w:val="22"/>
                <w:szCs w:val="22"/>
              </w:rPr>
              <w:t>Высота снежного покрова</w:t>
            </w:r>
          </w:p>
        </w:tc>
        <w:tc>
          <w:tcPr>
            <w:tcW w:w="1843" w:type="dxa"/>
            <w:shd w:val="clear" w:color="auto" w:fill="auto"/>
          </w:tcPr>
          <w:p w14:paraId="039ED920" w14:textId="77777777" w:rsidR="00760502" w:rsidRPr="003347B0" w:rsidRDefault="00760502" w:rsidP="007E72A1">
            <w:pPr>
              <w:ind w:firstLine="0"/>
              <w:jc w:val="center"/>
              <w:rPr>
                <w:sz w:val="22"/>
                <w:szCs w:val="22"/>
              </w:rPr>
            </w:pPr>
            <w:r w:rsidRPr="003347B0">
              <w:rPr>
                <w:sz w:val="22"/>
                <w:szCs w:val="22"/>
              </w:rPr>
              <w:t>см</w:t>
            </w:r>
          </w:p>
        </w:tc>
        <w:tc>
          <w:tcPr>
            <w:tcW w:w="1701" w:type="dxa"/>
            <w:shd w:val="clear" w:color="auto" w:fill="auto"/>
          </w:tcPr>
          <w:p w14:paraId="7FFC4B68" w14:textId="77777777" w:rsidR="00760502" w:rsidRPr="003347B0" w:rsidRDefault="00760502" w:rsidP="007E72A1">
            <w:pPr>
              <w:ind w:firstLine="0"/>
              <w:rPr>
                <w:sz w:val="22"/>
                <w:szCs w:val="22"/>
              </w:rPr>
            </w:pPr>
            <w:r w:rsidRPr="003347B0">
              <w:rPr>
                <w:sz w:val="22"/>
                <w:szCs w:val="22"/>
              </w:rPr>
              <w:t>50-80</w:t>
            </w:r>
          </w:p>
        </w:tc>
      </w:tr>
      <w:tr w:rsidR="00760502" w:rsidRPr="003347B0" w14:paraId="23A73856" w14:textId="77777777" w:rsidTr="007E72A1">
        <w:tc>
          <w:tcPr>
            <w:tcW w:w="851" w:type="dxa"/>
            <w:shd w:val="clear" w:color="auto" w:fill="auto"/>
          </w:tcPr>
          <w:p w14:paraId="6687CC1E" w14:textId="77777777" w:rsidR="00760502" w:rsidRPr="003347B0" w:rsidRDefault="00760502" w:rsidP="00195CF2">
            <w:pPr>
              <w:rPr>
                <w:sz w:val="22"/>
                <w:szCs w:val="22"/>
              </w:rPr>
            </w:pPr>
          </w:p>
        </w:tc>
        <w:tc>
          <w:tcPr>
            <w:tcW w:w="4423" w:type="dxa"/>
            <w:shd w:val="clear" w:color="auto" w:fill="auto"/>
          </w:tcPr>
          <w:p w14:paraId="02AE9855" w14:textId="77777777" w:rsidR="00760502" w:rsidRPr="003347B0" w:rsidRDefault="00760502" w:rsidP="00195CF2">
            <w:pPr>
              <w:rPr>
                <w:sz w:val="22"/>
                <w:szCs w:val="22"/>
              </w:rPr>
            </w:pPr>
            <w:r w:rsidRPr="003347B0">
              <w:rPr>
                <w:sz w:val="22"/>
                <w:szCs w:val="22"/>
              </w:rPr>
              <w:t>Агроклиматические показатели</w:t>
            </w:r>
          </w:p>
        </w:tc>
        <w:tc>
          <w:tcPr>
            <w:tcW w:w="3544" w:type="dxa"/>
            <w:gridSpan w:val="2"/>
            <w:shd w:val="clear" w:color="auto" w:fill="auto"/>
          </w:tcPr>
          <w:p w14:paraId="7F16AAE6" w14:textId="77777777" w:rsidR="00760502" w:rsidRPr="003347B0" w:rsidRDefault="00760502" w:rsidP="007E72A1">
            <w:pPr>
              <w:ind w:firstLine="0"/>
              <w:rPr>
                <w:sz w:val="22"/>
                <w:szCs w:val="22"/>
              </w:rPr>
            </w:pPr>
            <w:r w:rsidRPr="003347B0">
              <w:rPr>
                <w:sz w:val="22"/>
                <w:szCs w:val="22"/>
              </w:rPr>
              <w:t>На территории города Сургута в условиях избыточного увлажнения и малого количества тепла, возможно лишь очаговое земледелие и парниково-тепличное хозяйство</w:t>
            </w:r>
          </w:p>
        </w:tc>
      </w:tr>
      <w:tr w:rsidR="00760502" w:rsidRPr="003347B0" w14:paraId="4B61EBE8" w14:textId="77777777" w:rsidTr="007E72A1">
        <w:tc>
          <w:tcPr>
            <w:tcW w:w="851" w:type="dxa"/>
            <w:shd w:val="clear" w:color="auto" w:fill="auto"/>
          </w:tcPr>
          <w:p w14:paraId="612912AF" w14:textId="77777777" w:rsidR="00760502" w:rsidRPr="003347B0" w:rsidRDefault="00760502" w:rsidP="00195CF2">
            <w:pPr>
              <w:rPr>
                <w:sz w:val="22"/>
                <w:szCs w:val="22"/>
              </w:rPr>
            </w:pPr>
            <w:r w:rsidRPr="003347B0">
              <w:rPr>
                <w:sz w:val="22"/>
                <w:szCs w:val="22"/>
              </w:rPr>
              <w:t>9</w:t>
            </w:r>
          </w:p>
        </w:tc>
        <w:tc>
          <w:tcPr>
            <w:tcW w:w="4423" w:type="dxa"/>
            <w:shd w:val="clear" w:color="auto" w:fill="auto"/>
          </w:tcPr>
          <w:p w14:paraId="7FBE9C70" w14:textId="77777777" w:rsidR="00760502" w:rsidRPr="003347B0" w:rsidRDefault="00760502" w:rsidP="00195CF2">
            <w:pPr>
              <w:rPr>
                <w:sz w:val="22"/>
                <w:szCs w:val="22"/>
              </w:rPr>
            </w:pPr>
            <w:r w:rsidRPr="003347B0">
              <w:rPr>
                <w:sz w:val="22"/>
                <w:szCs w:val="22"/>
              </w:rPr>
              <w:t>Среднегодовая температура</w:t>
            </w:r>
          </w:p>
        </w:tc>
        <w:tc>
          <w:tcPr>
            <w:tcW w:w="1843" w:type="dxa"/>
            <w:shd w:val="clear" w:color="auto" w:fill="auto"/>
          </w:tcPr>
          <w:p w14:paraId="4E845EDC"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7380699" w14:textId="77777777" w:rsidR="00760502" w:rsidRPr="003347B0" w:rsidRDefault="00760502" w:rsidP="007E72A1">
            <w:pPr>
              <w:ind w:firstLine="0"/>
              <w:rPr>
                <w:sz w:val="22"/>
                <w:szCs w:val="22"/>
              </w:rPr>
            </w:pPr>
            <w:r w:rsidRPr="003347B0">
              <w:rPr>
                <w:sz w:val="22"/>
                <w:szCs w:val="22"/>
              </w:rPr>
              <w:t>-3,1</w:t>
            </w:r>
          </w:p>
        </w:tc>
      </w:tr>
      <w:tr w:rsidR="00760502" w:rsidRPr="003347B0" w14:paraId="67F448DE" w14:textId="77777777" w:rsidTr="007E72A1">
        <w:tc>
          <w:tcPr>
            <w:tcW w:w="851" w:type="dxa"/>
            <w:shd w:val="clear" w:color="auto" w:fill="auto"/>
          </w:tcPr>
          <w:p w14:paraId="06A3F256" w14:textId="77777777" w:rsidR="00760502" w:rsidRPr="003347B0" w:rsidRDefault="00760502" w:rsidP="00195CF2">
            <w:pPr>
              <w:rPr>
                <w:sz w:val="22"/>
                <w:szCs w:val="22"/>
              </w:rPr>
            </w:pPr>
            <w:r w:rsidRPr="003347B0">
              <w:rPr>
                <w:sz w:val="22"/>
                <w:szCs w:val="22"/>
              </w:rPr>
              <w:t>10</w:t>
            </w:r>
          </w:p>
        </w:tc>
        <w:tc>
          <w:tcPr>
            <w:tcW w:w="4423" w:type="dxa"/>
            <w:shd w:val="clear" w:color="auto" w:fill="auto"/>
          </w:tcPr>
          <w:p w14:paraId="5A94728E" w14:textId="77777777" w:rsidR="00760502" w:rsidRPr="003347B0" w:rsidRDefault="00760502" w:rsidP="00195CF2">
            <w:pPr>
              <w:rPr>
                <w:sz w:val="22"/>
                <w:szCs w:val="22"/>
              </w:rPr>
            </w:pPr>
            <w:r w:rsidRPr="003347B0">
              <w:rPr>
                <w:sz w:val="22"/>
                <w:szCs w:val="22"/>
              </w:rPr>
              <w:t>Абсолютный максимум температуры</w:t>
            </w:r>
          </w:p>
        </w:tc>
        <w:tc>
          <w:tcPr>
            <w:tcW w:w="1843" w:type="dxa"/>
            <w:shd w:val="clear" w:color="auto" w:fill="auto"/>
          </w:tcPr>
          <w:p w14:paraId="0BFB9CF6"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EC14802" w14:textId="77777777" w:rsidR="00760502" w:rsidRPr="003347B0" w:rsidRDefault="00760502" w:rsidP="007E72A1">
            <w:pPr>
              <w:ind w:firstLine="0"/>
              <w:rPr>
                <w:sz w:val="22"/>
                <w:szCs w:val="22"/>
              </w:rPr>
            </w:pPr>
            <w:r w:rsidRPr="003347B0">
              <w:rPr>
                <w:sz w:val="22"/>
                <w:szCs w:val="22"/>
              </w:rPr>
              <w:t>34,7</w:t>
            </w:r>
          </w:p>
        </w:tc>
      </w:tr>
      <w:tr w:rsidR="00760502" w:rsidRPr="003347B0" w14:paraId="3D6D505B" w14:textId="77777777" w:rsidTr="007E72A1">
        <w:tc>
          <w:tcPr>
            <w:tcW w:w="851" w:type="dxa"/>
            <w:shd w:val="clear" w:color="auto" w:fill="auto"/>
          </w:tcPr>
          <w:p w14:paraId="219C6C2E" w14:textId="77777777" w:rsidR="00760502" w:rsidRPr="003347B0" w:rsidRDefault="00760502" w:rsidP="00195CF2">
            <w:pPr>
              <w:rPr>
                <w:sz w:val="22"/>
                <w:szCs w:val="22"/>
              </w:rPr>
            </w:pPr>
            <w:r w:rsidRPr="003347B0">
              <w:rPr>
                <w:sz w:val="22"/>
                <w:szCs w:val="22"/>
              </w:rPr>
              <w:t>11</w:t>
            </w:r>
          </w:p>
        </w:tc>
        <w:tc>
          <w:tcPr>
            <w:tcW w:w="4423" w:type="dxa"/>
            <w:shd w:val="clear" w:color="auto" w:fill="auto"/>
          </w:tcPr>
          <w:p w14:paraId="08EEDA09" w14:textId="77777777" w:rsidR="00760502" w:rsidRPr="003347B0" w:rsidRDefault="00760502" w:rsidP="00195CF2">
            <w:pPr>
              <w:rPr>
                <w:sz w:val="22"/>
                <w:szCs w:val="22"/>
              </w:rPr>
            </w:pPr>
            <w:r w:rsidRPr="003347B0">
              <w:rPr>
                <w:sz w:val="22"/>
                <w:szCs w:val="22"/>
              </w:rPr>
              <w:t>Абсолютный минимум температуры</w:t>
            </w:r>
          </w:p>
        </w:tc>
        <w:tc>
          <w:tcPr>
            <w:tcW w:w="1843" w:type="dxa"/>
            <w:shd w:val="clear" w:color="auto" w:fill="auto"/>
          </w:tcPr>
          <w:p w14:paraId="4E2F3D05"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0544DA09" w14:textId="77777777" w:rsidR="00760502" w:rsidRPr="003347B0" w:rsidRDefault="00760502" w:rsidP="007E72A1">
            <w:pPr>
              <w:ind w:firstLine="0"/>
              <w:rPr>
                <w:sz w:val="22"/>
                <w:szCs w:val="22"/>
              </w:rPr>
            </w:pPr>
            <w:r w:rsidRPr="003347B0">
              <w:rPr>
                <w:sz w:val="22"/>
                <w:szCs w:val="22"/>
              </w:rPr>
              <w:t>-55,2</w:t>
            </w:r>
          </w:p>
        </w:tc>
      </w:tr>
      <w:tr w:rsidR="00760502" w:rsidRPr="003347B0" w14:paraId="10479AB7" w14:textId="77777777" w:rsidTr="007E72A1">
        <w:tc>
          <w:tcPr>
            <w:tcW w:w="851" w:type="dxa"/>
            <w:shd w:val="clear" w:color="auto" w:fill="auto"/>
          </w:tcPr>
          <w:p w14:paraId="25B078AB" w14:textId="77777777" w:rsidR="00760502" w:rsidRPr="003347B0" w:rsidRDefault="00760502" w:rsidP="00195CF2">
            <w:pPr>
              <w:rPr>
                <w:sz w:val="22"/>
                <w:szCs w:val="22"/>
              </w:rPr>
            </w:pPr>
            <w:r w:rsidRPr="003347B0">
              <w:rPr>
                <w:sz w:val="22"/>
                <w:szCs w:val="22"/>
              </w:rPr>
              <w:t>12</w:t>
            </w:r>
          </w:p>
        </w:tc>
        <w:tc>
          <w:tcPr>
            <w:tcW w:w="4423" w:type="dxa"/>
            <w:shd w:val="clear" w:color="auto" w:fill="auto"/>
          </w:tcPr>
          <w:p w14:paraId="7E120824" w14:textId="77777777" w:rsidR="00760502" w:rsidRPr="003347B0" w:rsidRDefault="00760502" w:rsidP="00195CF2">
            <w:pPr>
              <w:rPr>
                <w:sz w:val="22"/>
                <w:szCs w:val="22"/>
              </w:rPr>
            </w:pPr>
            <w:r w:rsidRPr="003347B0">
              <w:rPr>
                <w:sz w:val="22"/>
                <w:szCs w:val="22"/>
              </w:rPr>
              <w:t>Преобладающее направление ветра</w:t>
            </w:r>
          </w:p>
        </w:tc>
        <w:tc>
          <w:tcPr>
            <w:tcW w:w="1843" w:type="dxa"/>
            <w:shd w:val="clear" w:color="auto" w:fill="auto"/>
          </w:tcPr>
          <w:p w14:paraId="14CF4CFC" w14:textId="77777777" w:rsidR="00760502" w:rsidRPr="003347B0" w:rsidRDefault="00760502" w:rsidP="007E72A1">
            <w:pPr>
              <w:ind w:firstLine="0"/>
              <w:jc w:val="center"/>
              <w:rPr>
                <w:sz w:val="22"/>
                <w:szCs w:val="22"/>
              </w:rPr>
            </w:pPr>
            <w:r w:rsidRPr="003347B0">
              <w:rPr>
                <w:sz w:val="22"/>
                <w:szCs w:val="22"/>
              </w:rPr>
              <w:t>-</w:t>
            </w:r>
          </w:p>
        </w:tc>
        <w:tc>
          <w:tcPr>
            <w:tcW w:w="1701" w:type="dxa"/>
            <w:shd w:val="clear" w:color="auto" w:fill="auto"/>
          </w:tcPr>
          <w:p w14:paraId="6FC9156B" w14:textId="77777777" w:rsidR="00760502" w:rsidRPr="003347B0" w:rsidRDefault="00760502" w:rsidP="007E72A1">
            <w:pPr>
              <w:ind w:firstLine="0"/>
              <w:rPr>
                <w:sz w:val="22"/>
                <w:szCs w:val="22"/>
              </w:rPr>
            </w:pPr>
            <w:r w:rsidRPr="003347B0">
              <w:rPr>
                <w:sz w:val="22"/>
                <w:szCs w:val="22"/>
              </w:rPr>
              <w:t>CЗ и З</w:t>
            </w:r>
          </w:p>
        </w:tc>
      </w:tr>
      <w:tr w:rsidR="00760502" w:rsidRPr="003347B0" w14:paraId="0FE55776" w14:textId="77777777" w:rsidTr="007E72A1">
        <w:tc>
          <w:tcPr>
            <w:tcW w:w="851" w:type="dxa"/>
            <w:shd w:val="clear" w:color="auto" w:fill="auto"/>
          </w:tcPr>
          <w:p w14:paraId="2607273D" w14:textId="77777777" w:rsidR="00760502" w:rsidRPr="003347B0" w:rsidRDefault="00760502" w:rsidP="00195CF2">
            <w:pPr>
              <w:rPr>
                <w:sz w:val="22"/>
                <w:szCs w:val="22"/>
              </w:rPr>
            </w:pPr>
            <w:r w:rsidRPr="003347B0">
              <w:rPr>
                <w:sz w:val="22"/>
                <w:szCs w:val="22"/>
              </w:rPr>
              <w:t>13</w:t>
            </w:r>
          </w:p>
        </w:tc>
        <w:tc>
          <w:tcPr>
            <w:tcW w:w="4423" w:type="dxa"/>
            <w:shd w:val="clear" w:color="auto" w:fill="auto"/>
          </w:tcPr>
          <w:p w14:paraId="7B7910F2" w14:textId="77777777" w:rsidR="00760502" w:rsidRPr="003347B0" w:rsidRDefault="00760502" w:rsidP="00195CF2">
            <w:pPr>
              <w:rPr>
                <w:sz w:val="22"/>
                <w:szCs w:val="22"/>
              </w:rPr>
            </w:pPr>
            <w:r w:rsidRPr="003347B0">
              <w:rPr>
                <w:sz w:val="22"/>
                <w:szCs w:val="22"/>
              </w:rPr>
              <w:t>Среднегодовая скорость ветра</w:t>
            </w:r>
          </w:p>
        </w:tc>
        <w:tc>
          <w:tcPr>
            <w:tcW w:w="1843" w:type="dxa"/>
            <w:shd w:val="clear" w:color="auto" w:fill="auto"/>
          </w:tcPr>
          <w:p w14:paraId="6E8C002F" w14:textId="77777777" w:rsidR="00760502" w:rsidRPr="003347B0" w:rsidRDefault="00760502" w:rsidP="007E72A1">
            <w:pPr>
              <w:ind w:firstLine="0"/>
              <w:jc w:val="center"/>
              <w:rPr>
                <w:sz w:val="22"/>
                <w:szCs w:val="22"/>
              </w:rPr>
            </w:pPr>
            <w:r w:rsidRPr="003347B0">
              <w:rPr>
                <w:sz w:val="22"/>
                <w:szCs w:val="22"/>
              </w:rPr>
              <w:t>м/сек</w:t>
            </w:r>
          </w:p>
        </w:tc>
        <w:tc>
          <w:tcPr>
            <w:tcW w:w="1701" w:type="dxa"/>
            <w:shd w:val="clear" w:color="auto" w:fill="auto"/>
          </w:tcPr>
          <w:p w14:paraId="0BEFF70D" w14:textId="77777777" w:rsidR="00760502" w:rsidRPr="003347B0" w:rsidRDefault="00760502" w:rsidP="007E72A1">
            <w:pPr>
              <w:ind w:firstLine="0"/>
              <w:rPr>
                <w:sz w:val="22"/>
                <w:szCs w:val="22"/>
              </w:rPr>
            </w:pPr>
            <w:r w:rsidRPr="003347B0">
              <w:rPr>
                <w:sz w:val="22"/>
                <w:szCs w:val="22"/>
              </w:rPr>
              <w:t>2,3</w:t>
            </w:r>
          </w:p>
        </w:tc>
      </w:tr>
      <w:tr w:rsidR="00760502" w:rsidRPr="003347B0" w14:paraId="361AD546" w14:textId="77777777" w:rsidTr="007E72A1">
        <w:tc>
          <w:tcPr>
            <w:tcW w:w="851" w:type="dxa"/>
            <w:shd w:val="clear" w:color="auto" w:fill="auto"/>
          </w:tcPr>
          <w:p w14:paraId="6C590402" w14:textId="77777777" w:rsidR="00760502" w:rsidRPr="003347B0" w:rsidRDefault="00760502" w:rsidP="00195CF2">
            <w:pPr>
              <w:rPr>
                <w:sz w:val="22"/>
                <w:szCs w:val="22"/>
              </w:rPr>
            </w:pPr>
            <w:r w:rsidRPr="003347B0">
              <w:rPr>
                <w:sz w:val="22"/>
                <w:szCs w:val="22"/>
              </w:rPr>
              <w:t>14</w:t>
            </w:r>
          </w:p>
        </w:tc>
        <w:tc>
          <w:tcPr>
            <w:tcW w:w="4423" w:type="dxa"/>
            <w:shd w:val="clear" w:color="auto" w:fill="auto"/>
          </w:tcPr>
          <w:p w14:paraId="2DFBBF22" w14:textId="77777777" w:rsidR="00760502" w:rsidRPr="003347B0" w:rsidRDefault="00760502" w:rsidP="00195CF2">
            <w:pPr>
              <w:rPr>
                <w:sz w:val="22"/>
                <w:szCs w:val="22"/>
              </w:rPr>
            </w:pPr>
            <w:r w:rsidRPr="003347B0">
              <w:rPr>
                <w:sz w:val="22"/>
                <w:szCs w:val="22"/>
              </w:rPr>
              <w:t>Среднегодовая относительная влажность</w:t>
            </w:r>
          </w:p>
        </w:tc>
        <w:tc>
          <w:tcPr>
            <w:tcW w:w="1843" w:type="dxa"/>
            <w:shd w:val="clear" w:color="auto" w:fill="auto"/>
          </w:tcPr>
          <w:p w14:paraId="2DE03F50" w14:textId="77777777" w:rsidR="00760502" w:rsidRPr="003347B0" w:rsidRDefault="00760502" w:rsidP="007E72A1">
            <w:pPr>
              <w:ind w:firstLine="0"/>
              <w:jc w:val="center"/>
              <w:rPr>
                <w:sz w:val="22"/>
                <w:szCs w:val="22"/>
              </w:rPr>
            </w:pPr>
            <w:r w:rsidRPr="003347B0">
              <w:rPr>
                <w:sz w:val="22"/>
                <w:szCs w:val="22"/>
              </w:rPr>
              <w:t>%</w:t>
            </w:r>
          </w:p>
        </w:tc>
        <w:tc>
          <w:tcPr>
            <w:tcW w:w="1701" w:type="dxa"/>
            <w:shd w:val="clear" w:color="auto" w:fill="auto"/>
          </w:tcPr>
          <w:p w14:paraId="0EE9B03D" w14:textId="77777777" w:rsidR="00760502" w:rsidRPr="003347B0" w:rsidRDefault="00760502" w:rsidP="007E72A1">
            <w:pPr>
              <w:ind w:firstLine="0"/>
              <w:rPr>
                <w:sz w:val="22"/>
                <w:szCs w:val="22"/>
              </w:rPr>
            </w:pPr>
            <w:r w:rsidRPr="003347B0">
              <w:rPr>
                <w:sz w:val="22"/>
                <w:szCs w:val="22"/>
              </w:rPr>
              <w:t>от 66 до 82</w:t>
            </w:r>
          </w:p>
        </w:tc>
      </w:tr>
      <w:tr w:rsidR="00760502" w:rsidRPr="003347B0" w14:paraId="2B400BE1" w14:textId="77777777" w:rsidTr="007E72A1">
        <w:tc>
          <w:tcPr>
            <w:tcW w:w="851" w:type="dxa"/>
            <w:shd w:val="clear" w:color="auto" w:fill="auto"/>
          </w:tcPr>
          <w:p w14:paraId="3E74B25A" w14:textId="77777777" w:rsidR="00760502" w:rsidRPr="003347B0" w:rsidRDefault="00760502" w:rsidP="00195CF2">
            <w:pPr>
              <w:rPr>
                <w:sz w:val="22"/>
                <w:szCs w:val="22"/>
              </w:rPr>
            </w:pPr>
            <w:r w:rsidRPr="003347B0">
              <w:rPr>
                <w:sz w:val="22"/>
                <w:szCs w:val="22"/>
              </w:rPr>
              <w:t>15</w:t>
            </w:r>
          </w:p>
        </w:tc>
        <w:tc>
          <w:tcPr>
            <w:tcW w:w="4423" w:type="dxa"/>
            <w:shd w:val="clear" w:color="auto" w:fill="auto"/>
          </w:tcPr>
          <w:p w14:paraId="1DEAEAF5" w14:textId="77777777" w:rsidR="00760502" w:rsidRPr="003347B0" w:rsidRDefault="00760502" w:rsidP="00195CF2">
            <w:pPr>
              <w:rPr>
                <w:sz w:val="22"/>
                <w:szCs w:val="22"/>
              </w:rPr>
            </w:pPr>
            <w:r w:rsidRPr="003347B0">
              <w:rPr>
                <w:sz w:val="22"/>
                <w:szCs w:val="22"/>
              </w:rPr>
              <w:t>Продолжительность вегетационного периода</w:t>
            </w:r>
          </w:p>
        </w:tc>
        <w:tc>
          <w:tcPr>
            <w:tcW w:w="1843" w:type="dxa"/>
            <w:shd w:val="clear" w:color="auto" w:fill="auto"/>
          </w:tcPr>
          <w:p w14:paraId="58447EB0"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6BCFCEE" w14:textId="77777777" w:rsidR="00760502" w:rsidRPr="003347B0" w:rsidRDefault="00760502" w:rsidP="007E72A1">
            <w:pPr>
              <w:ind w:firstLine="0"/>
              <w:rPr>
                <w:sz w:val="22"/>
                <w:szCs w:val="22"/>
              </w:rPr>
            </w:pPr>
            <w:r w:rsidRPr="003347B0">
              <w:rPr>
                <w:sz w:val="22"/>
                <w:szCs w:val="22"/>
              </w:rPr>
              <w:t>92 дня</w:t>
            </w:r>
          </w:p>
        </w:tc>
      </w:tr>
      <w:tr w:rsidR="00760502" w:rsidRPr="003347B0" w14:paraId="65682CCF" w14:textId="77777777" w:rsidTr="007E72A1">
        <w:tc>
          <w:tcPr>
            <w:tcW w:w="851" w:type="dxa"/>
            <w:shd w:val="clear" w:color="auto" w:fill="auto"/>
          </w:tcPr>
          <w:p w14:paraId="53149346" w14:textId="77777777" w:rsidR="00760502" w:rsidRPr="003347B0" w:rsidRDefault="00760502" w:rsidP="00195CF2">
            <w:pPr>
              <w:rPr>
                <w:sz w:val="22"/>
                <w:szCs w:val="22"/>
              </w:rPr>
            </w:pPr>
            <w:r w:rsidRPr="003347B0">
              <w:rPr>
                <w:sz w:val="22"/>
                <w:szCs w:val="22"/>
              </w:rPr>
              <w:t>16</w:t>
            </w:r>
          </w:p>
        </w:tc>
        <w:tc>
          <w:tcPr>
            <w:tcW w:w="4423" w:type="dxa"/>
            <w:shd w:val="clear" w:color="auto" w:fill="auto"/>
          </w:tcPr>
          <w:p w14:paraId="5762CAC8" w14:textId="77777777" w:rsidR="00760502" w:rsidRPr="003347B0" w:rsidRDefault="00760502" w:rsidP="00195CF2">
            <w:pPr>
              <w:rPr>
                <w:sz w:val="22"/>
                <w:szCs w:val="22"/>
              </w:rPr>
            </w:pPr>
            <w:r w:rsidRPr="003347B0">
              <w:rPr>
                <w:sz w:val="22"/>
                <w:szCs w:val="22"/>
              </w:rPr>
              <w:t>Годовой индекс сухости</w:t>
            </w:r>
          </w:p>
        </w:tc>
        <w:tc>
          <w:tcPr>
            <w:tcW w:w="1843" w:type="dxa"/>
            <w:shd w:val="clear" w:color="auto" w:fill="auto"/>
          </w:tcPr>
          <w:p w14:paraId="040A3925" w14:textId="77777777" w:rsidR="00760502" w:rsidRPr="003347B0" w:rsidRDefault="00760502" w:rsidP="007E72A1">
            <w:pPr>
              <w:ind w:firstLine="0"/>
              <w:jc w:val="center"/>
              <w:rPr>
                <w:sz w:val="22"/>
                <w:szCs w:val="22"/>
              </w:rPr>
            </w:pPr>
            <w:r w:rsidRPr="003347B0">
              <w:rPr>
                <w:sz w:val="22"/>
                <w:szCs w:val="22"/>
              </w:rPr>
              <w:t>J</w:t>
            </w:r>
          </w:p>
        </w:tc>
        <w:tc>
          <w:tcPr>
            <w:tcW w:w="1701" w:type="dxa"/>
            <w:shd w:val="clear" w:color="auto" w:fill="auto"/>
          </w:tcPr>
          <w:p w14:paraId="173EF5CB" w14:textId="77777777" w:rsidR="00760502" w:rsidRPr="003347B0" w:rsidRDefault="00760502" w:rsidP="007E72A1">
            <w:pPr>
              <w:ind w:firstLine="0"/>
              <w:rPr>
                <w:sz w:val="22"/>
                <w:szCs w:val="22"/>
              </w:rPr>
            </w:pPr>
            <w:r w:rsidRPr="003347B0">
              <w:rPr>
                <w:sz w:val="22"/>
                <w:szCs w:val="22"/>
              </w:rPr>
              <w:t>0,56</w:t>
            </w:r>
          </w:p>
        </w:tc>
      </w:tr>
    </w:tbl>
    <w:p w14:paraId="688BE6A6" w14:textId="77777777" w:rsidR="00760502" w:rsidRPr="003347B0" w:rsidRDefault="00760502" w:rsidP="001F2F71">
      <w:pPr>
        <w:pStyle w:val="a7"/>
        <w:ind w:firstLine="709"/>
      </w:pPr>
      <w:r w:rsidRPr="003347B0">
        <w:t>Ветровой режим играет большую роль в формировании метеорологических условий в приземном слое воздуха, влияя на температуру воздуха, испарение с поверхности почв, транспирацию, распределение снежного покрова.</w:t>
      </w:r>
    </w:p>
    <w:p w14:paraId="5A1C6C42" w14:textId="77777777" w:rsidR="00760502" w:rsidRPr="003347B0" w:rsidRDefault="00760502" w:rsidP="001F2F71">
      <w:pPr>
        <w:pStyle w:val="a7"/>
        <w:ind w:firstLine="709"/>
      </w:pPr>
      <w:r w:rsidRPr="003347B0">
        <w:t xml:space="preserve">В годовом режиме ветра достаточно отчётливо проявляется тенденция к муссонной циркуляции: зимой ветер дует с охлаждённого материка на Северный Ледовитый океан, летом - с океана на материк. Зимой повторяемость господствующих южных и западных ветров составляет порядка 50 %, в мае она падает до 16-25 %. С июня по август преобладают северные и западные ветры. </w:t>
      </w:r>
    </w:p>
    <w:p w14:paraId="0F7206C8" w14:textId="034E71BF" w:rsidR="00760502" w:rsidRPr="003347B0" w:rsidRDefault="00760502"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 w:name="_Toc375663885"/>
      <w:bookmarkStart w:id="17" w:name="_Toc478485463"/>
      <w:r w:rsidRPr="003347B0">
        <w:rPr>
          <w:rFonts w:ascii="Times New Roman" w:hAnsi="Times New Roman" w:cs="Times New Roman"/>
          <w:b/>
          <w:bCs/>
          <w:color w:val="auto"/>
          <w:sz w:val="26"/>
          <w:szCs w:val="26"/>
        </w:rPr>
        <w:t>2.2.2 Рельеф</w:t>
      </w:r>
      <w:bookmarkEnd w:id="16"/>
      <w:bookmarkEnd w:id="17"/>
    </w:p>
    <w:p w14:paraId="247AE23A" w14:textId="77777777" w:rsidR="00760502" w:rsidRPr="003347B0" w:rsidRDefault="00760502" w:rsidP="001F2F71">
      <w:pPr>
        <w:pStyle w:val="a7"/>
        <w:ind w:firstLine="709"/>
      </w:pPr>
      <w:r w:rsidRPr="003347B0">
        <w:t xml:space="preserve">Город Сургут находится на территории Средне-Обской низменности </w:t>
      </w:r>
      <w:hyperlink r:id="rId9" w:tooltip="Западно-Сибирская равнина" w:history="1">
        <w:r w:rsidRPr="003347B0">
          <w:t>Западно-Сибирской равнины</w:t>
        </w:r>
      </w:hyperlink>
      <w:r w:rsidRPr="003347B0">
        <w:t xml:space="preserve">, на правом берегу </w:t>
      </w:r>
      <w:hyperlink r:id="rId10" w:tooltip="Обь" w:history="1">
        <w:r w:rsidRPr="003347B0">
          <w:t>реки Об</w:t>
        </w:r>
      </w:hyperlink>
      <w:r w:rsidRPr="003347B0">
        <w:t xml:space="preserve">и. </w:t>
      </w:r>
    </w:p>
    <w:p w14:paraId="19458E0F" w14:textId="77777777" w:rsidR="00760502" w:rsidRPr="003347B0" w:rsidRDefault="00760502" w:rsidP="001F2F71">
      <w:pPr>
        <w:pStyle w:val="a7"/>
        <w:ind w:firstLine="709"/>
      </w:pPr>
      <w:r w:rsidRPr="003347B0">
        <w:t>Современный рельеф рассматриваемой территории формируется в условиях избыточного увлажнения и недостаточной теплообеспеченности. Ведущая роль принадлежит эрозионно-аккумулятивным геоморфологическим процессам (за</w:t>
      </w:r>
      <w:r w:rsidRPr="003347B0">
        <w:softHyphen/>
        <w:t>болачивание, суффозия, эоловые явления).</w:t>
      </w:r>
    </w:p>
    <w:p w14:paraId="1C6797C3" w14:textId="77777777" w:rsidR="00760502" w:rsidRPr="003347B0" w:rsidRDefault="00760502" w:rsidP="00760502">
      <w:pPr>
        <w:pStyle w:val="a7"/>
      </w:pPr>
      <w:r w:rsidRPr="003347B0">
        <w:lastRenderedPageBreak/>
        <w:t>В рельефообразовании также участвуют экзоген</w:t>
      </w:r>
      <w:r w:rsidRPr="003347B0">
        <w:softHyphen/>
        <w:t>ные процессы, главными из которых являются денуда</w:t>
      </w:r>
      <w:r w:rsidRPr="003347B0">
        <w:softHyphen/>
        <w:t>ция и аккумуляция. На территории города преобладает рельеф, образовавшийся в процессе аккумуляции. С долиной реки Оби связаны гравитационные формы рельефа – оползни и оплывины. Относительная высота смещений грунтовых масс нередко достигает 35-40 метров над уровнем моря.</w:t>
      </w:r>
    </w:p>
    <w:p w14:paraId="4D35E42A" w14:textId="77777777" w:rsidR="00760502" w:rsidRPr="003347B0" w:rsidRDefault="00760502" w:rsidP="00760502">
      <w:pPr>
        <w:pStyle w:val="a7"/>
      </w:pPr>
      <w:r w:rsidRPr="003347B0">
        <w:t>Основной особенностью современного рельефа является хорошо выраженная ярусность. Неодно</w:t>
      </w:r>
      <w:r w:rsidRPr="003347B0">
        <w:softHyphen/>
        <w:t>кратные изменения уровня Мирового океана в неогенчетвертичное время с амплитудой колебаний в десят</w:t>
      </w:r>
      <w:r w:rsidRPr="003347B0">
        <w:softHyphen/>
        <w:t>ки и сотни метров обусловили формирование серии разновозрастных и разновысотных ярусов рельефа, из которых наиболее очевидным является террасо</w:t>
      </w:r>
      <w:r w:rsidRPr="003347B0">
        <w:softHyphen/>
        <w:t xml:space="preserve">вый комплекс речных долин: пониженная пойменная часть и возвышенная, занимаемая тремя надпойменными террасами. </w:t>
      </w:r>
    </w:p>
    <w:p w14:paraId="5C0F22E7" w14:textId="77777777" w:rsidR="00760502" w:rsidRPr="003347B0" w:rsidRDefault="00760502" w:rsidP="00760502">
      <w:pPr>
        <w:pStyle w:val="a7"/>
      </w:pPr>
      <w:r w:rsidRPr="003347B0">
        <w:t>Поверхность поймы плоская, заболоченная, покрыта местами луговой растительностью и редким кустарником ивы и осины, располагающимся, как правила, вдоль стариц, старичных озер и проток. Абсолютные отметки поверхности 26,0-33,0 метра над уровнем моря.</w:t>
      </w:r>
    </w:p>
    <w:p w14:paraId="4BBADF18" w14:textId="77777777" w:rsidR="00760502" w:rsidRPr="003347B0" w:rsidRDefault="00760502" w:rsidP="00760502">
      <w:pPr>
        <w:pStyle w:val="a7"/>
      </w:pPr>
      <w:r w:rsidRPr="003347B0">
        <w:t xml:space="preserve">Первая надпойменная терраса прослеживается по правобережью реки Оби. В рельефе она выражена слабо: абсолютные отметки 34,0-38,0 метра над уровнем моря. Обычно ее поверхность, постепенно понижаясь, сливается с пойменной террасой. Отложения террасы представлены песками с глинистым заполнением, а также суглинками. </w:t>
      </w:r>
    </w:p>
    <w:p w14:paraId="5B0D7A21" w14:textId="77777777" w:rsidR="00760502" w:rsidRPr="003347B0" w:rsidRDefault="00760502" w:rsidP="00760502">
      <w:pPr>
        <w:pStyle w:val="a7"/>
      </w:pPr>
      <w:r w:rsidRPr="003347B0">
        <w:t xml:space="preserve">Вторая надпойменная терраса повторяет очертания реки Оби, а также прослеживается в виде эрозионных останцев среди обширной поймы. Абсолютные отметки поверхности террасы колеблются от 45,0-59,0 метра над уровнем моря. Сочленения второй террасы с первой в рельефе выражено слабо, за исключением останцев. </w:t>
      </w:r>
    </w:p>
    <w:p w14:paraId="2F1318BC" w14:textId="77777777" w:rsidR="00760502" w:rsidRPr="003347B0" w:rsidRDefault="00760502" w:rsidP="00760502">
      <w:pPr>
        <w:pStyle w:val="a7"/>
      </w:pPr>
      <w:r w:rsidRPr="003347B0">
        <w:t>Третья надпойменная терраса развита довольно широко. Она прослеживается в виде широкой полосы по правобережью реки Оби и представляет пологую возвышенность с максимальными высотами 59,0-60,0 метра над уровнем моря. Южный склон более крутой, заканчивается хорошо выраженным уступом, который разделяет вторую и третью надпойменные террасы.</w:t>
      </w:r>
    </w:p>
    <w:p w14:paraId="0AA8A87C" w14:textId="77777777" w:rsidR="00760502" w:rsidRPr="003347B0" w:rsidRDefault="00760502" w:rsidP="00760502">
      <w:pPr>
        <w:pStyle w:val="a7"/>
      </w:pPr>
      <w:r w:rsidRPr="003347B0">
        <w:t>В настоящее время существенная рельефообразующая роль принадлежит процессам  заболачивания. Территория города расположена в Сургутской низине, которая характеризуется сильной заболоченностью и заозерностью. Болота и озера разделяются узкими грядами шириной от 2-5 до 10-90 м. Превышение гряд над низинами составляет 0,5-1,0 м. Абсолютные отметки поверхности изменяются от 70-80 м, изредка достигают 100-110 м. Рельеф слабоволнистый. В процессе урбанизации произошли значительные изме</w:t>
      </w:r>
      <w:r w:rsidRPr="003347B0">
        <w:softHyphen/>
        <w:t>нения естественных ландшафтов, и сформировался антропогенный комплекс. По функциональной принад</w:t>
      </w:r>
      <w:r w:rsidRPr="003347B0">
        <w:softHyphen/>
        <w:t>лежности обозначаются: сельскохозяйственные (садово-огороднические участки); лесные (городские леса); промышленные (карьеры для добычи песка, кустовые площадки, зоны предприятий); селитебные (жилые и коммунальные); линейно-дорожные (железные и автомобильные дороги, трубопроводы) и рекреационные (территории для отдыха) типы ланд</w:t>
      </w:r>
      <w:r w:rsidRPr="003347B0">
        <w:softHyphen/>
        <w:t>шафтов.</w:t>
      </w:r>
    </w:p>
    <w:p w14:paraId="03545BC4" w14:textId="643ECD90" w:rsidR="00760502" w:rsidRPr="003347B0" w:rsidRDefault="00760502" w:rsidP="00760502">
      <w:pPr>
        <w:pStyle w:val="3"/>
        <w:ind w:firstLine="567"/>
        <w:jc w:val="left"/>
        <w:rPr>
          <w:rFonts w:ascii="Times New Roman" w:hAnsi="Times New Roman" w:cs="Times New Roman"/>
          <w:b/>
          <w:bCs/>
          <w:color w:val="auto"/>
          <w:sz w:val="26"/>
          <w:szCs w:val="26"/>
        </w:rPr>
      </w:pPr>
      <w:bookmarkStart w:id="18" w:name="_Toc478485464"/>
      <w:r w:rsidRPr="003347B0">
        <w:rPr>
          <w:rFonts w:ascii="Times New Roman" w:hAnsi="Times New Roman" w:cs="Times New Roman"/>
          <w:b/>
          <w:bCs/>
          <w:color w:val="auto"/>
          <w:sz w:val="26"/>
          <w:szCs w:val="26"/>
        </w:rPr>
        <w:t>2.2.3 Геологическое строение</w:t>
      </w:r>
      <w:bookmarkEnd w:id="18"/>
    </w:p>
    <w:p w14:paraId="565122F4" w14:textId="77777777" w:rsidR="00760502" w:rsidRPr="003347B0" w:rsidRDefault="00760502" w:rsidP="00760502">
      <w:pPr>
        <w:pStyle w:val="a7"/>
      </w:pPr>
      <w:r w:rsidRPr="003347B0">
        <w:t>Западно-Сибирская равнина, на которой располагается город Сургут, покрыта мощным чехлом новейших отложений различного генезиса, которые представлены почти горизонтально залегающими, водонасыщенными толщами песков и глин морского, водно-ледникового, аллювиально-речного и озерного происхождения. Палеогеновые отложения представ</w:t>
      </w:r>
      <w:r w:rsidRPr="003347B0">
        <w:softHyphen/>
        <w:t>лены преимущественно глинами, опоками и диатомитами, относящимися к палеоцену, эоцену и олигоцену. В составе верхнего олигоцена преобладают пески кон</w:t>
      </w:r>
      <w:r w:rsidRPr="003347B0">
        <w:softHyphen/>
        <w:t xml:space="preserve">тинентального происхождения. Выше палеогеновых отложений наслаиваются озерные и аллювиально-озерные толщи миоцена и плиоцена, которые четко ограничиваются </w:t>
      </w:r>
      <w:r w:rsidRPr="003347B0">
        <w:lastRenderedPageBreak/>
        <w:t>широкими погребенными понижениями озерно-речной сети второй половины третичного времени.</w:t>
      </w:r>
    </w:p>
    <w:p w14:paraId="01B6BFB1" w14:textId="77777777" w:rsidR="00760502" w:rsidRPr="003347B0" w:rsidRDefault="00760502" w:rsidP="00760502">
      <w:pPr>
        <w:pStyle w:val="a7"/>
      </w:pPr>
      <w:r w:rsidRPr="003347B0">
        <w:t xml:space="preserve"> Отложения четвертичного периода обусловлены преимущественно процессами оледенения, морскими трансгрессиями и их последствиями. Район города приурочен к перигляциальной зоне с плоскими покровами зандров и, сменяющих их или перемежающихся с ними, отложениями аллювиально-озерного типа. При постепенном оттаивании многолетней мерзлоты в начале послеледникового времени получили широкое развитие термокарстовые процессы с образованием многочисленных депрессий. Активизация неотектонических движений способствовала существенному врезанию рек.</w:t>
      </w:r>
    </w:p>
    <w:p w14:paraId="5AE493A2" w14:textId="77777777" w:rsidR="00760502" w:rsidRPr="003347B0" w:rsidRDefault="00760502" w:rsidP="00760502">
      <w:pPr>
        <w:pStyle w:val="a7"/>
      </w:pPr>
      <w:r w:rsidRPr="003347B0">
        <w:t>Формирование отложений верхней части чехла являются результатом существования в верхнем плейстоцене ледниково-подпрудного озера с абсолютными отметками уровня воды около 120 м. После спуска озера начался этап заложения долин современных рек (9-8 тысяч лет назад). За это время сформировался ком</w:t>
      </w:r>
      <w:r w:rsidRPr="003347B0">
        <w:softHyphen/>
        <w:t>плекс пойм и болотных отложений. В результате эрозионно-аккумулятивного и болото-образовательного процессов, долины рек несколько врезались, а междуречные пространства покрылись почти сплошь торфяными отложениями, которые удерживают огромные массы воды и препятствуют смыву грунтов. Одной из причин развития мощного торфяного плаща явилось широкое распространение обширных мелководий в начале голоцена, донными отложениями которых были водонепроницаемые глины. Современ</w:t>
      </w:r>
      <w:r w:rsidRPr="003347B0">
        <w:softHyphen/>
        <w:t>ные озерные отложения представлены суглинками, супесями, илами и песками.</w:t>
      </w:r>
    </w:p>
    <w:p w14:paraId="0E009FC0" w14:textId="77777777" w:rsidR="00760502" w:rsidRPr="003347B0" w:rsidRDefault="00760502" w:rsidP="00760502">
      <w:pPr>
        <w:pStyle w:val="a7"/>
      </w:pPr>
      <w:r w:rsidRPr="003347B0">
        <w:t>В границах городского округа имеются инженерно-геологические ограничения для развития территории, которые обусловлены неблагоприятными природными факторами:</w:t>
      </w:r>
    </w:p>
    <w:p w14:paraId="48FD3076" w14:textId="77777777" w:rsidR="00760502" w:rsidRPr="003347B0" w:rsidRDefault="00760502" w:rsidP="00760502">
      <w:pPr>
        <w:pStyle w:val="a4"/>
      </w:pPr>
      <w:r w:rsidRPr="003347B0">
        <w:t>затопление паводковыми водами 1% обеспеченности;</w:t>
      </w:r>
    </w:p>
    <w:p w14:paraId="3439030C" w14:textId="77777777" w:rsidR="00760502" w:rsidRPr="003347B0" w:rsidRDefault="00760502" w:rsidP="00760502">
      <w:pPr>
        <w:pStyle w:val="a4"/>
      </w:pPr>
      <w:r w:rsidRPr="003347B0">
        <w:t xml:space="preserve">заболачивание и заторфовывание (мощность торфа менее </w:t>
      </w:r>
      <w:smartTag w:uri="urn:schemas-microsoft-com:office:smarttags" w:element="metricconverter">
        <w:smartTagPr>
          <w:attr w:name="ProductID" w:val="2,0 м"/>
        </w:smartTagPr>
        <w:r w:rsidRPr="003347B0">
          <w:t>2,0 м</w:t>
        </w:r>
      </w:smartTag>
      <w:r w:rsidRPr="003347B0">
        <w:t>);</w:t>
      </w:r>
    </w:p>
    <w:p w14:paraId="0A36B795" w14:textId="77777777" w:rsidR="00760502" w:rsidRPr="003347B0" w:rsidRDefault="00760502" w:rsidP="00760502">
      <w:pPr>
        <w:pStyle w:val="a4"/>
      </w:pPr>
      <w:r w:rsidRPr="003347B0">
        <w:t>крутизна склонов 10-20 %;</w:t>
      </w:r>
    </w:p>
    <w:p w14:paraId="702D88E5" w14:textId="77777777" w:rsidR="00760502" w:rsidRPr="003347B0" w:rsidRDefault="00760502" w:rsidP="00760502">
      <w:pPr>
        <w:pStyle w:val="a4"/>
      </w:pPr>
      <w:r w:rsidRPr="003347B0">
        <w:t>временные водотоки;</w:t>
      </w:r>
    </w:p>
    <w:p w14:paraId="1DE9BB1F" w14:textId="77777777" w:rsidR="00760502" w:rsidRPr="003347B0" w:rsidRDefault="00760502" w:rsidP="00760502">
      <w:pPr>
        <w:pStyle w:val="a4"/>
      </w:pPr>
      <w:r w:rsidRPr="003347B0">
        <w:t>зона повышенной влажности вокруг Сургутского водохранилища;</w:t>
      </w:r>
    </w:p>
    <w:p w14:paraId="2ABC468A" w14:textId="77777777" w:rsidR="00760502" w:rsidRPr="003347B0" w:rsidRDefault="00760502" w:rsidP="00760502">
      <w:pPr>
        <w:pStyle w:val="a4"/>
      </w:pPr>
      <w:r w:rsidRPr="003347B0">
        <w:t xml:space="preserve">территории </w:t>
      </w:r>
      <w:r w:rsidRPr="003347B0">
        <w:rPr>
          <w:snapToGrid/>
        </w:rPr>
        <w:t>Восточно-Сургутского месторождения</w:t>
      </w:r>
      <w:r w:rsidRPr="003347B0">
        <w:t>, примыкающего непосредственно к городу и нефтяные скважины.</w:t>
      </w:r>
    </w:p>
    <w:p w14:paraId="13EAF167" w14:textId="77777777" w:rsidR="00760502" w:rsidRPr="003347B0" w:rsidRDefault="00760502" w:rsidP="00760502">
      <w:pPr>
        <w:pStyle w:val="a7"/>
      </w:pPr>
      <w:r w:rsidRPr="003347B0">
        <w:t>Освоение территорий с неблагоприятными природными условиями требует проведения комплекса мероприятий по инженерной подготовке.</w:t>
      </w:r>
    </w:p>
    <w:p w14:paraId="373BCB05" w14:textId="5D5B0BC7" w:rsidR="00760502" w:rsidRPr="003347B0" w:rsidRDefault="00100D4E" w:rsidP="00100D4E">
      <w:pPr>
        <w:pStyle w:val="3"/>
        <w:ind w:firstLine="567"/>
        <w:jc w:val="left"/>
        <w:rPr>
          <w:rFonts w:ascii="Times New Roman" w:hAnsi="Times New Roman" w:cs="Times New Roman"/>
          <w:b/>
          <w:bCs/>
          <w:color w:val="auto"/>
          <w:sz w:val="26"/>
          <w:szCs w:val="26"/>
        </w:rPr>
      </w:pPr>
      <w:bookmarkStart w:id="19" w:name="_Toc478485465"/>
      <w:r w:rsidRPr="003347B0">
        <w:rPr>
          <w:rFonts w:ascii="Times New Roman" w:hAnsi="Times New Roman" w:cs="Times New Roman"/>
          <w:b/>
          <w:bCs/>
          <w:color w:val="auto"/>
          <w:sz w:val="26"/>
          <w:szCs w:val="26"/>
        </w:rPr>
        <w:t xml:space="preserve">2.2.4 </w:t>
      </w:r>
      <w:r w:rsidR="00760502" w:rsidRPr="003347B0">
        <w:rPr>
          <w:rFonts w:ascii="Times New Roman" w:hAnsi="Times New Roman" w:cs="Times New Roman"/>
          <w:b/>
          <w:bCs/>
          <w:color w:val="auto"/>
          <w:sz w:val="26"/>
          <w:szCs w:val="26"/>
        </w:rPr>
        <w:t>Гидрогеологические условия</w:t>
      </w:r>
      <w:bookmarkEnd w:id="19"/>
    </w:p>
    <w:p w14:paraId="0BE8470D" w14:textId="77777777" w:rsidR="00760502" w:rsidRPr="003347B0" w:rsidRDefault="00760502" w:rsidP="00760502">
      <w:pPr>
        <w:pStyle w:val="a7"/>
      </w:pPr>
      <w:r w:rsidRPr="003347B0">
        <w:t>Подземные воды водоносного комплекса в современных и четвертичных отложениях представлены в следующем виде:</w:t>
      </w:r>
    </w:p>
    <w:p w14:paraId="68FA7518" w14:textId="77777777" w:rsidR="00760502" w:rsidRPr="003347B0" w:rsidRDefault="00760502" w:rsidP="00760502">
      <w:pPr>
        <w:pStyle w:val="a4"/>
      </w:pPr>
      <w:r w:rsidRPr="003347B0">
        <w:rPr>
          <w:lang w:val="ru-RU"/>
        </w:rPr>
        <w:t>в</w:t>
      </w:r>
      <w:r w:rsidRPr="003347B0">
        <w:t>оды зоны аэрации;</w:t>
      </w:r>
    </w:p>
    <w:p w14:paraId="6B6AFC79" w14:textId="77777777" w:rsidR="00760502" w:rsidRPr="003347B0" w:rsidRDefault="00760502" w:rsidP="00760502">
      <w:pPr>
        <w:pStyle w:val="a4"/>
      </w:pPr>
      <w:r w:rsidRPr="003347B0">
        <w:rPr>
          <w:lang w:val="ru-RU"/>
        </w:rPr>
        <w:t>г</w:t>
      </w:r>
      <w:r w:rsidRPr="003347B0">
        <w:t>рунтовые воды зоны насыщения;</w:t>
      </w:r>
    </w:p>
    <w:p w14:paraId="0264973C" w14:textId="77777777" w:rsidR="00760502" w:rsidRPr="003347B0" w:rsidRDefault="00760502" w:rsidP="00760502">
      <w:pPr>
        <w:pStyle w:val="a4"/>
      </w:pPr>
      <w:r w:rsidRPr="003347B0">
        <w:rPr>
          <w:lang w:val="ru-RU"/>
        </w:rPr>
        <w:t>м</w:t>
      </w:r>
      <w:r w:rsidRPr="003347B0">
        <w:t>ежпластовые грунтовые воды.</w:t>
      </w:r>
    </w:p>
    <w:p w14:paraId="680A9437" w14:textId="77777777" w:rsidR="00760502" w:rsidRPr="003347B0" w:rsidRDefault="00760502" w:rsidP="00760502">
      <w:pPr>
        <w:pStyle w:val="a7"/>
      </w:pPr>
      <w:r w:rsidRPr="003347B0">
        <w:t xml:space="preserve">В естественных условиях наиболее низкие уровни грунтовых вод и верховодки, приуроченных к пескам с линзами суглинков, относятся к первой декаде апреля. При этом, наиболее распространенные глубины залегания верховодки составляют 1,0-3,5 м, а грунтовых вод – 4,5-6,5 м от поверхности земли). </w:t>
      </w:r>
    </w:p>
    <w:p w14:paraId="78E4DD64" w14:textId="77777777" w:rsidR="00760502" w:rsidRPr="003347B0" w:rsidRDefault="00760502" w:rsidP="001F2F71">
      <w:pPr>
        <w:pStyle w:val="a7"/>
        <w:ind w:firstLine="709"/>
      </w:pPr>
      <w:r w:rsidRPr="003347B0">
        <w:t xml:space="preserve">Режим подземных вод на территории города изучался не систематически. Более представительные наблюдения за уровнем грунтовых вод, судя по архивным данным исследований, выполнялись в восточном, в центральном и в западном районах города, кроме того имеются данные по наблюдению за уровнем грунтовых вод на территории </w:t>
      </w:r>
      <w:r w:rsidRPr="003347B0">
        <w:rPr>
          <w:lang w:val="ru-RU"/>
        </w:rPr>
        <w:t xml:space="preserve">Сургутских </w:t>
      </w:r>
      <w:r w:rsidRPr="003347B0">
        <w:t xml:space="preserve">ГРЭС и некоторых других объектах. </w:t>
      </w:r>
    </w:p>
    <w:p w14:paraId="7F0E4D3F" w14:textId="77777777" w:rsidR="00760502" w:rsidRPr="003347B0" w:rsidRDefault="00760502" w:rsidP="001F2F71">
      <w:pPr>
        <w:pStyle w:val="a7"/>
        <w:ind w:firstLine="709"/>
      </w:pPr>
      <w:r w:rsidRPr="003347B0">
        <w:lastRenderedPageBreak/>
        <w:t xml:space="preserve">Результаты режимных наблюдений за уровнем грунтовых вод в естественных условиях показывают, что наиболее низкие уровни грунтовых вод и верховодки, приуроченных к пескам с линзами суглинков, относятся к первой декаде апреля и составляют 2, реже 3-4 м от поверхности (для колодцев), 1-2,5 м (для скважин). При этом, наиболее распространенные глубины залегания верховодки составляют 1,0-3,5 м, грунтовых вод – 4,5-6,5 м от поверхности земли. </w:t>
      </w:r>
    </w:p>
    <w:p w14:paraId="62B656E8" w14:textId="77777777" w:rsidR="00760502" w:rsidRPr="003347B0" w:rsidRDefault="00760502" w:rsidP="001F2F71">
      <w:pPr>
        <w:pStyle w:val="a7"/>
        <w:ind w:firstLine="709"/>
      </w:pPr>
      <w:r w:rsidRPr="003347B0">
        <w:t xml:space="preserve">Наиболее высокие уровни были отмечены в июле-августе и составили величину 0,3-1,0 м, иногда 0,04-0,1 м (для колодцев). Таким образом, амплитуда сезонного колебания составила 2,0-2,5 м, реже 3,0-4,0 м в колодцах и 0,8-0,9 м в скважинах. </w:t>
      </w:r>
    </w:p>
    <w:p w14:paraId="0830E737" w14:textId="77777777" w:rsidR="00760502" w:rsidRPr="003347B0" w:rsidRDefault="00760502" w:rsidP="001F2F71">
      <w:pPr>
        <w:pStyle w:val="a7"/>
        <w:ind w:firstLine="709"/>
      </w:pPr>
      <w:r w:rsidRPr="003347B0">
        <w:t xml:space="preserve">Резкие отклонения могут быть объяснены геоморфологическими особенностями участков постов наблюдения. Так, наименьшая амплитуда колебания (1,3 м в центральном районе) обусловлена наличием на этом участке суглинков, а максимальная амплитуда (3-4 м в западном районе) объясняется наличием хорошо проницаемых песков. В районе речного порта наблюдается значительное отклонение уровня грунтовых вод характерного для этого района, что можно объяснить влиянием инженерных сооружений (причальная стенка, дорога) на режим подземных вод. </w:t>
      </w:r>
    </w:p>
    <w:p w14:paraId="5722CFCB" w14:textId="77777777" w:rsidR="00760502" w:rsidRPr="003347B0" w:rsidRDefault="00760502" w:rsidP="001F2F71">
      <w:pPr>
        <w:pStyle w:val="a7"/>
        <w:ind w:firstLine="709"/>
      </w:pPr>
      <w:r w:rsidRPr="003347B0">
        <w:t xml:space="preserve">Таким образом, амплитуда колебания уровней подземных вод в центральном районе может быть принята за 2,0 м, в восточном- 2,0 и 3,5 м, в западном- 0,78 м. </w:t>
      </w:r>
    </w:p>
    <w:p w14:paraId="6D8A7C08" w14:textId="6C297D55" w:rsidR="00760502" w:rsidRPr="003347B0" w:rsidRDefault="00760502" w:rsidP="001F2F71">
      <w:pPr>
        <w:pStyle w:val="a7"/>
        <w:ind w:firstLine="709"/>
      </w:pPr>
      <w:r w:rsidRPr="003347B0">
        <w:t>Современный режим подземных вод относится к смешанному типу. Режимообразующими факторами являются атмосферные осадки, рельеф местности, величина сезонного промерзания, влияние инженерных сооружений.</w:t>
      </w:r>
    </w:p>
    <w:p w14:paraId="3A286930" w14:textId="71E04A62"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0" w:name="_Toc375663887"/>
      <w:bookmarkStart w:id="21" w:name="_Toc478485466"/>
      <w:r w:rsidRPr="003347B0">
        <w:rPr>
          <w:rFonts w:ascii="Times New Roman" w:hAnsi="Times New Roman" w:cs="Times New Roman"/>
          <w:b/>
          <w:bCs/>
          <w:color w:val="auto"/>
          <w:sz w:val="26"/>
          <w:szCs w:val="26"/>
        </w:rPr>
        <w:t>2.2.5 Гидрографическая характеристика</w:t>
      </w:r>
      <w:bookmarkEnd w:id="20"/>
      <w:bookmarkEnd w:id="21"/>
    </w:p>
    <w:p w14:paraId="3B582DF4" w14:textId="77777777" w:rsidR="00100D4E" w:rsidRPr="003347B0" w:rsidRDefault="00100D4E" w:rsidP="001F2F71">
      <w:pPr>
        <w:pStyle w:val="a7"/>
        <w:ind w:firstLine="709"/>
      </w:pPr>
      <w:r w:rsidRPr="003347B0">
        <w:t xml:space="preserve">Гидрографическая сеть представлена рекой Обь, которая в районе города разветвляется на рукава и протоки: Кривуля, Бардыковка, Боровая, реки Сайма и Черная, ручей Кедровый Лог, и множество других мелких речек и ручьев. </w:t>
      </w:r>
    </w:p>
    <w:p w14:paraId="40E7C979" w14:textId="77777777" w:rsidR="00100D4E" w:rsidRPr="003347B0" w:rsidRDefault="00100D4E" w:rsidP="001F2F71">
      <w:pPr>
        <w:pStyle w:val="a7"/>
        <w:ind w:firstLine="709"/>
      </w:pPr>
      <w:r w:rsidRPr="003347B0">
        <w:t xml:space="preserve">По характеру режима реку Обь можно отнести к рекам западно-сибирского типа с длительным половодьем, повышенным летне-осенним стоком и низкой зимней меженью. Течение реки медленное- 0,3-0,5 м/сек, ширина основного русла от 0,8 до </w:t>
      </w:r>
      <w:smartTag w:uri="urn:schemas-microsoft-com:office:smarttags" w:element="metricconverter">
        <w:smartTagPr>
          <w:attr w:name="ProductID" w:val="2,0 км"/>
        </w:smartTagPr>
        <w:r w:rsidRPr="003347B0">
          <w:t>2,0 км</w:t>
        </w:r>
      </w:smartTag>
      <w:r w:rsidRPr="003347B0">
        <w:t xml:space="preserve">, глубина в межень от 4,0 до 8,0 метров. </w:t>
      </w:r>
    </w:p>
    <w:p w14:paraId="17290D03" w14:textId="77777777" w:rsidR="00100D4E" w:rsidRPr="003347B0" w:rsidRDefault="00100D4E" w:rsidP="001F2F71">
      <w:pPr>
        <w:pStyle w:val="a7"/>
        <w:ind w:firstLine="709"/>
      </w:pPr>
      <w:r w:rsidRPr="003347B0">
        <w:t xml:space="preserve">Весеннее половодье начинается в конце мая. Подъем воды в паводковый период происходит плавно, но довольно интенсивно, продолжается от одного до двух месяцев. Летние и осенние паводки по своей величине уступают весенним. Наступают они в период дождей в конце лета. Как правило, максимальные расходы летне-осенних паводков составляют 30-50 % от максимальных весенних. </w:t>
      </w:r>
    </w:p>
    <w:p w14:paraId="1CE4EEB4" w14:textId="77777777" w:rsidR="00100D4E" w:rsidRPr="003347B0" w:rsidRDefault="00100D4E" w:rsidP="001F2F71">
      <w:pPr>
        <w:pStyle w:val="a7"/>
        <w:ind w:firstLine="709"/>
      </w:pPr>
      <w:r w:rsidRPr="003347B0">
        <w:t>Спад уровня реки Обь происходит гораздо дольше, чем подъем: до начала осеннего ледостава. Осенний ледостав идет 8-12 дней. Замерзает река с середины октября - начала ноября. Начало весеннего ледохода происходит в начале мая при уровнях воды на 3-</w:t>
      </w:r>
      <w:smartTag w:uri="urn:schemas-microsoft-com:office:smarttags" w:element="metricconverter">
        <w:smartTagPr>
          <w:attr w:name="ProductID" w:val="4 метра"/>
        </w:smartTagPr>
        <w:r w:rsidRPr="003347B0">
          <w:t>4 метра</w:t>
        </w:r>
      </w:smartTag>
      <w:r w:rsidRPr="003347B0">
        <w:t xml:space="preserve"> выше низкого зимнего. Ледоход проходит за 5-8 дней. В период весенних паводков уровень воды поднимается до отметки 35,0 метров над уровнем моря, затопляя пойму и частично первую надпойменную террасу. </w:t>
      </w:r>
    </w:p>
    <w:p w14:paraId="15A6353A" w14:textId="77777777" w:rsidR="00100D4E" w:rsidRPr="003347B0" w:rsidRDefault="00100D4E" w:rsidP="001F2F71">
      <w:pPr>
        <w:pStyle w:val="a7"/>
        <w:ind w:firstLine="709"/>
      </w:pPr>
      <w:r w:rsidRPr="003347B0">
        <w:t>Крупным водостоком в центральном жилом районе является река Сайма, а в западной части города ручей Кедровый Лог. Долина реки Саймы и ее притоков, а также ручей Кедровый Лог, врезаны в поверхность второй надпойменной террасы реки Оби, на глубину 3,5 –11,0 м. Ширина русла реки Саймы в межень 3,0-10,0 м, глубина 0,5-1,2 м, паводковый подъем 3,0-6,0 м. Ширина русла ручья Кедровый Лог в межень 3,0-5,0 м, глубина 0,3-0,7 м.</w:t>
      </w:r>
    </w:p>
    <w:p w14:paraId="2454B0A3" w14:textId="77777777" w:rsidR="00100D4E" w:rsidRPr="003347B0" w:rsidRDefault="00100D4E" w:rsidP="00100D4E">
      <w:pPr>
        <w:pStyle w:val="a7"/>
      </w:pPr>
      <w:r w:rsidRPr="003347B0">
        <w:t>Режим этих двух водотоков полностью совпадает с режимом реки Оби.</w:t>
      </w:r>
    </w:p>
    <w:p w14:paraId="60092A64" w14:textId="77777777" w:rsidR="00100D4E" w:rsidRPr="003347B0" w:rsidRDefault="00100D4E" w:rsidP="00100D4E">
      <w:pPr>
        <w:pStyle w:val="a7"/>
        <w:rPr>
          <w:lang w:val="ru-RU"/>
        </w:rPr>
      </w:pPr>
      <w:r w:rsidRPr="003347B0">
        <w:lastRenderedPageBreak/>
        <w:t xml:space="preserve">В границах города Сургута располагается Сургутское водохранилище, образованное гидроузлами Сургутских ГРЭС-1 и ГРЭС-2 на реке Черной в 8 км и 4 км от устья реки соответственно. Напорный фронт водохранилища образован гидротехническими сооружениями, построенными в составе ГРЭС-2, при этом гидроузел ГРЭС-1 является безнапорным и разделяет водохранилище на верхнюю и нижнюю акватории, которые соединены между собой шлюзом-регулятором. </w:t>
      </w:r>
    </w:p>
    <w:p w14:paraId="5AAC1B9D" w14:textId="29E82C84" w:rsidR="00100D4E" w:rsidRPr="003347B0" w:rsidRDefault="00100D4E" w:rsidP="00100D4E">
      <w:pPr>
        <w:pStyle w:val="af4"/>
      </w:pPr>
      <w:r w:rsidRPr="003347B0">
        <w:t xml:space="preserve">Таблица </w:t>
      </w:r>
      <w:fldSimple w:instr=" SEQ Таблица \* ARABIC ">
        <w:r w:rsidR="004801DE">
          <w:rPr>
            <w:noProof/>
          </w:rPr>
          <w:t>2</w:t>
        </w:r>
      </w:fldSimple>
      <w:r w:rsidRPr="003347B0">
        <w:t xml:space="preserve"> Основные топографические характеристики Сургутского водохранилища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274"/>
        <w:gridCol w:w="1847"/>
        <w:gridCol w:w="1877"/>
        <w:gridCol w:w="1780"/>
      </w:tblGrid>
      <w:tr w:rsidR="00100D4E" w:rsidRPr="003347B0" w14:paraId="4A55DB8D" w14:textId="77777777" w:rsidTr="00195CF2">
        <w:trPr>
          <w:trHeight w:val="255"/>
        </w:trPr>
        <w:tc>
          <w:tcPr>
            <w:tcW w:w="2552" w:type="dxa"/>
            <w:vMerge w:val="restart"/>
            <w:shd w:val="clear" w:color="auto" w:fill="auto"/>
          </w:tcPr>
          <w:p w14:paraId="17AC3559" w14:textId="77777777" w:rsidR="00100D4E" w:rsidRPr="003347B0" w:rsidRDefault="00100D4E" w:rsidP="00195CF2">
            <w:pPr>
              <w:pStyle w:val="af6"/>
            </w:pPr>
            <w:r w:rsidRPr="003347B0">
              <w:t xml:space="preserve">Наименование </w:t>
            </w:r>
          </w:p>
          <w:p w14:paraId="44874C9B" w14:textId="77777777" w:rsidR="00100D4E" w:rsidRPr="003347B0" w:rsidRDefault="00100D4E" w:rsidP="00195CF2">
            <w:pPr>
              <w:pStyle w:val="af6"/>
            </w:pPr>
            <w:r w:rsidRPr="003347B0">
              <w:t>параметра</w:t>
            </w:r>
          </w:p>
        </w:tc>
        <w:tc>
          <w:tcPr>
            <w:tcW w:w="1282" w:type="dxa"/>
            <w:vMerge w:val="restart"/>
            <w:shd w:val="clear" w:color="auto" w:fill="auto"/>
          </w:tcPr>
          <w:p w14:paraId="1592B5C5" w14:textId="77777777" w:rsidR="00100D4E" w:rsidRPr="003347B0" w:rsidRDefault="00100D4E" w:rsidP="00195CF2">
            <w:pPr>
              <w:pStyle w:val="af6"/>
            </w:pPr>
            <w:r w:rsidRPr="003347B0">
              <w:t>Единица</w:t>
            </w:r>
          </w:p>
          <w:p w14:paraId="385409C7" w14:textId="77777777" w:rsidR="00100D4E" w:rsidRPr="003347B0" w:rsidRDefault="00100D4E" w:rsidP="00195CF2">
            <w:pPr>
              <w:pStyle w:val="af6"/>
            </w:pPr>
            <w:r w:rsidRPr="003347B0">
              <w:t>измерения</w:t>
            </w:r>
          </w:p>
        </w:tc>
        <w:tc>
          <w:tcPr>
            <w:tcW w:w="5629" w:type="dxa"/>
            <w:gridSpan w:val="3"/>
            <w:shd w:val="clear" w:color="auto" w:fill="auto"/>
          </w:tcPr>
          <w:p w14:paraId="0B07EE83" w14:textId="77777777" w:rsidR="00100D4E" w:rsidRPr="003347B0" w:rsidRDefault="00100D4E" w:rsidP="00195CF2">
            <w:pPr>
              <w:pStyle w:val="af6"/>
            </w:pPr>
            <w:r w:rsidRPr="003347B0">
              <w:t>Значение параметров для водохранилищ</w:t>
            </w:r>
          </w:p>
        </w:tc>
      </w:tr>
      <w:tr w:rsidR="00100D4E" w:rsidRPr="003347B0" w14:paraId="057D419C" w14:textId="77777777" w:rsidTr="00195CF2">
        <w:trPr>
          <w:trHeight w:hRule="exact" w:val="656"/>
        </w:trPr>
        <w:tc>
          <w:tcPr>
            <w:tcW w:w="2552" w:type="dxa"/>
            <w:vMerge/>
            <w:shd w:val="clear" w:color="auto" w:fill="auto"/>
          </w:tcPr>
          <w:p w14:paraId="5AD48065" w14:textId="77777777" w:rsidR="00100D4E" w:rsidRPr="003347B0" w:rsidRDefault="00100D4E" w:rsidP="00195CF2">
            <w:pPr>
              <w:pStyle w:val="af6"/>
            </w:pPr>
          </w:p>
        </w:tc>
        <w:tc>
          <w:tcPr>
            <w:tcW w:w="1282" w:type="dxa"/>
            <w:vMerge/>
            <w:shd w:val="clear" w:color="auto" w:fill="auto"/>
          </w:tcPr>
          <w:p w14:paraId="254E8A2B" w14:textId="77777777" w:rsidR="00100D4E" w:rsidRPr="003347B0" w:rsidRDefault="00100D4E" w:rsidP="00195CF2">
            <w:pPr>
              <w:pStyle w:val="af6"/>
            </w:pPr>
          </w:p>
        </w:tc>
        <w:tc>
          <w:tcPr>
            <w:tcW w:w="1904" w:type="dxa"/>
            <w:shd w:val="clear" w:color="auto" w:fill="auto"/>
          </w:tcPr>
          <w:p w14:paraId="5117678A" w14:textId="77777777" w:rsidR="00100D4E" w:rsidRPr="003347B0" w:rsidRDefault="00100D4E" w:rsidP="00195CF2">
            <w:pPr>
              <w:pStyle w:val="af6"/>
            </w:pPr>
            <w:r w:rsidRPr="003347B0">
              <w:t xml:space="preserve">Сургутской </w:t>
            </w:r>
          </w:p>
          <w:p w14:paraId="09EC03C2" w14:textId="77777777" w:rsidR="00100D4E" w:rsidRPr="003347B0" w:rsidRDefault="00100D4E" w:rsidP="00195CF2">
            <w:pPr>
              <w:pStyle w:val="af6"/>
            </w:pPr>
            <w:r w:rsidRPr="003347B0">
              <w:t xml:space="preserve"> ГРЭС-1 </w:t>
            </w:r>
          </w:p>
          <w:p w14:paraId="3E58EF29" w14:textId="77777777" w:rsidR="00100D4E" w:rsidRPr="003347B0" w:rsidRDefault="00100D4E" w:rsidP="00195CF2">
            <w:pPr>
              <w:pStyle w:val="af6"/>
            </w:pPr>
            <w:r w:rsidRPr="003347B0">
              <w:t xml:space="preserve"> </w:t>
            </w:r>
          </w:p>
          <w:p w14:paraId="74DBCEE2" w14:textId="77777777" w:rsidR="00100D4E" w:rsidRPr="003347B0" w:rsidRDefault="00100D4E" w:rsidP="00195CF2">
            <w:pPr>
              <w:pStyle w:val="af6"/>
            </w:pPr>
          </w:p>
        </w:tc>
        <w:tc>
          <w:tcPr>
            <w:tcW w:w="1937" w:type="dxa"/>
            <w:shd w:val="clear" w:color="auto" w:fill="auto"/>
          </w:tcPr>
          <w:p w14:paraId="2F9CAFE2" w14:textId="77777777" w:rsidR="00100D4E" w:rsidRPr="003347B0" w:rsidRDefault="00100D4E" w:rsidP="00195CF2">
            <w:pPr>
              <w:pStyle w:val="af6"/>
            </w:pPr>
            <w:r w:rsidRPr="003347B0">
              <w:t xml:space="preserve">Сургутской </w:t>
            </w:r>
          </w:p>
          <w:p w14:paraId="29144DA4" w14:textId="77777777" w:rsidR="00100D4E" w:rsidRPr="003347B0" w:rsidRDefault="00100D4E" w:rsidP="00195CF2">
            <w:pPr>
              <w:pStyle w:val="af6"/>
            </w:pPr>
            <w:r w:rsidRPr="003347B0">
              <w:t>ГРЭС-2</w:t>
            </w:r>
          </w:p>
        </w:tc>
        <w:tc>
          <w:tcPr>
            <w:tcW w:w="1788" w:type="dxa"/>
            <w:shd w:val="clear" w:color="auto" w:fill="auto"/>
          </w:tcPr>
          <w:p w14:paraId="0AF34C92" w14:textId="77777777" w:rsidR="00100D4E" w:rsidRPr="003347B0" w:rsidRDefault="00100D4E" w:rsidP="00195CF2">
            <w:pPr>
              <w:pStyle w:val="af6"/>
            </w:pPr>
            <w:r w:rsidRPr="003347B0">
              <w:t xml:space="preserve">Объединенного </w:t>
            </w:r>
          </w:p>
          <w:p w14:paraId="32CD3529" w14:textId="77777777" w:rsidR="00100D4E" w:rsidRPr="003347B0" w:rsidRDefault="00100D4E" w:rsidP="00195CF2">
            <w:pPr>
              <w:pStyle w:val="af6"/>
            </w:pPr>
            <w:r w:rsidRPr="003347B0">
              <w:t>водохранилища</w:t>
            </w:r>
          </w:p>
        </w:tc>
      </w:tr>
      <w:tr w:rsidR="00100D4E" w:rsidRPr="003347B0" w14:paraId="6A89C577" w14:textId="77777777" w:rsidTr="00195CF2">
        <w:tc>
          <w:tcPr>
            <w:tcW w:w="2552" w:type="dxa"/>
            <w:shd w:val="clear" w:color="auto" w:fill="auto"/>
          </w:tcPr>
          <w:p w14:paraId="314ABDBD" w14:textId="77777777" w:rsidR="00100D4E" w:rsidRPr="003347B0" w:rsidRDefault="00100D4E" w:rsidP="00195CF2">
            <w:pPr>
              <w:pStyle w:val="af6"/>
              <w:jc w:val="left"/>
            </w:pPr>
            <w:r w:rsidRPr="003347B0">
              <w:t>Площадь зеркала при НПУ*</w:t>
            </w:r>
          </w:p>
        </w:tc>
        <w:tc>
          <w:tcPr>
            <w:tcW w:w="1282" w:type="dxa"/>
            <w:shd w:val="clear" w:color="auto" w:fill="auto"/>
          </w:tcPr>
          <w:p w14:paraId="1B5DBAC1" w14:textId="77777777" w:rsidR="00100D4E" w:rsidRPr="003347B0" w:rsidRDefault="00100D4E" w:rsidP="00195CF2">
            <w:pPr>
              <w:pStyle w:val="af6"/>
            </w:pPr>
            <w:r w:rsidRPr="003347B0">
              <w:t>км2</w:t>
            </w:r>
          </w:p>
        </w:tc>
        <w:tc>
          <w:tcPr>
            <w:tcW w:w="1904" w:type="dxa"/>
            <w:shd w:val="clear" w:color="auto" w:fill="auto"/>
          </w:tcPr>
          <w:p w14:paraId="75D22F57" w14:textId="77777777" w:rsidR="00100D4E" w:rsidRPr="003347B0" w:rsidRDefault="00100D4E" w:rsidP="00195CF2">
            <w:pPr>
              <w:pStyle w:val="af6"/>
            </w:pPr>
            <w:r w:rsidRPr="003347B0">
              <w:t>9,83</w:t>
            </w:r>
          </w:p>
        </w:tc>
        <w:tc>
          <w:tcPr>
            <w:tcW w:w="1937" w:type="dxa"/>
            <w:shd w:val="clear" w:color="auto" w:fill="auto"/>
          </w:tcPr>
          <w:p w14:paraId="1B6F0369" w14:textId="77777777" w:rsidR="00100D4E" w:rsidRPr="003347B0" w:rsidRDefault="00100D4E" w:rsidP="00195CF2">
            <w:pPr>
              <w:pStyle w:val="af6"/>
            </w:pPr>
            <w:r w:rsidRPr="003347B0">
              <w:t>12,88</w:t>
            </w:r>
          </w:p>
        </w:tc>
        <w:tc>
          <w:tcPr>
            <w:tcW w:w="1788" w:type="dxa"/>
            <w:shd w:val="clear" w:color="auto" w:fill="auto"/>
          </w:tcPr>
          <w:p w14:paraId="0CE28EB7" w14:textId="77777777" w:rsidR="00100D4E" w:rsidRPr="003347B0" w:rsidRDefault="00100D4E" w:rsidP="00195CF2">
            <w:pPr>
              <w:pStyle w:val="af6"/>
            </w:pPr>
            <w:r w:rsidRPr="003347B0">
              <w:t>22,71</w:t>
            </w:r>
          </w:p>
        </w:tc>
      </w:tr>
      <w:tr w:rsidR="00100D4E" w:rsidRPr="003347B0" w14:paraId="18935338" w14:textId="77777777" w:rsidTr="005253D6">
        <w:trPr>
          <w:trHeight w:hRule="exact" w:val="527"/>
        </w:trPr>
        <w:tc>
          <w:tcPr>
            <w:tcW w:w="2552" w:type="dxa"/>
            <w:shd w:val="clear" w:color="auto" w:fill="auto"/>
          </w:tcPr>
          <w:p w14:paraId="42694EE8" w14:textId="77777777" w:rsidR="00100D4E" w:rsidRPr="003347B0" w:rsidRDefault="00100D4E" w:rsidP="00195CF2">
            <w:pPr>
              <w:pStyle w:val="af6"/>
              <w:jc w:val="left"/>
            </w:pPr>
            <w:r w:rsidRPr="003347B0">
              <w:t>Полный объем при НПУ</w:t>
            </w:r>
          </w:p>
        </w:tc>
        <w:tc>
          <w:tcPr>
            <w:tcW w:w="1282" w:type="dxa"/>
            <w:shd w:val="clear" w:color="auto" w:fill="auto"/>
          </w:tcPr>
          <w:p w14:paraId="5D04EA9A" w14:textId="77777777" w:rsidR="00100D4E" w:rsidRPr="003347B0" w:rsidRDefault="00100D4E" w:rsidP="00195CF2">
            <w:pPr>
              <w:pStyle w:val="af6"/>
            </w:pPr>
            <w:r w:rsidRPr="003347B0">
              <w:t>млн.м3</w:t>
            </w:r>
          </w:p>
          <w:p w14:paraId="20A90B5C" w14:textId="77777777" w:rsidR="00100D4E" w:rsidRPr="003347B0" w:rsidRDefault="00100D4E" w:rsidP="00195CF2">
            <w:pPr>
              <w:pStyle w:val="af6"/>
            </w:pPr>
          </w:p>
        </w:tc>
        <w:tc>
          <w:tcPr>
            <w:tcW w:w="1904" w:type="dxa"/>
            <w:shd w:val="clear" w:color="auto" w:fill="auto"/>
          </w:tcPr>
          <w:p w14:paraId="1025941A" w14:textId="77777777" w:rsidR="00100D4E" w:rsidRPr="003347B0" w:rsidRDefault="00100D4E" w:rsidP="00195CF2">
            <w:pPr>
              <w:pStyle w:val="af6"/>
            </w:pPr>
            <w:r w:rsidRPr="003347B0">
              <w:t xml:space="preserve">46,28 </w:t>
            </w:r>
          </w:p>
          <w:p w14:paraId="0CAF6E75" w14:textId="77777777" w:rsidR="00100D4E" w:rsidRPr="003347B0" w:rsidRDefault="00100D4E" w:rsidP="00195CF2">
            <w:pPr>
              <w:pStyle w:val="af6"/>
            </w:pPr>
          </w:p>
        </w:tc>
        <w:tc>
          <w:tcPr>
            <w:tcW w:w="1937" w:type="dxa"/>
            <w:shd w:val="clear" w:color="auto" w:fill="auto"/>
          </w:tcPr>
          <w:p w14:paraId="412D3D25" w14:textId="77777777" w:rsidR="00100D4E" w:rsidRPr="003347B0" w:rsidRDefault="00100D4E" w:rsidP="00195CF2">
            <w:pPr>
              <w:pStyle w:val="af6"/>
            </w:pPr>
            <w:r w:rsidRPr="003347B0">
              <w:t xml:space="preserve">85,38 </w:t>
            </w:r>
          </w:p>
          <w:p w14:paraId="7F8F8895" w14:textId="77777777" w:rsidR="00100D4E" w:rsidRPr="003347B0" w:rsidRDefault="00100D4E" w:rsidP="00195CF2">
            <w:pPr>
              <w:pStyle w:val="af6"/>
            </w:pPr>
          </w:p>
        </w:tc>
        <w:tc>
          <w:tcPr>
            <w:tcW w:w="1788" w:type="dxa"/>
            <w:shd w:val="clear" w:color="auto" w:fill="auto"/>
          </w:tcPr>
          <w:p w14:paraId="4077BBA8" w14:textId="77777777" w:rsidR="00100D4E" w:rsidRPr="003347B0" w:rsidRDefault="00100D4E" w:rsidP="00195CF2">
            <w:pPr>
              <w:pStyle w:val="af6"/>
            </w:pPr>
            <w:r w:rsidRPr="003347B0">
              <w:t xml:space="preserve">131,66 </w:t>
            </w:r>
          </w:p>
          <w:p w14:paraId="4C66FBDD" w14:textId="77777777" w:rsidR="00100D4E" w:rsidRPr="003347B0" w:rsidRDefault="00100D4E" w:rsidP="00195CF2">
            <w:pPr>
              <w:pStyle w:val="af6"/>
            </w:pPr>
          </w:p>
          <w:p w14:paraId="25D93357" w14:textId="77777777" w:rsidR="00100D4E" w:rsidRPr="003347B0" w:rsidRDefault="00100D4E" w:rsidP="00195CF2">
            <w:pPr>
              <w:pStyle w:val="af6"/>
            </w:pPr>
          </w:p>
        </w:tc>
      </w:tr>
      <w:tr w:rsidR="00100D4E" w:rsidRPr="003347B0" w14:paraId="0A3BFBA8" w14:textId="77777777" w:rsidTr="00195CF2">
        <w:trPr>
          <w:trHeight w:hRule="exact" w:val="279"/>
        </w:trPr>
        <w:tc>
          <w:tcPr>
            <w:tcW w:w="2552" w:type="dxa"/>
            <w:shd w:val="clear" w:color="auto" w:fill="auto"/>
          </w:tcPr>
          <w:p w14:paraId="66EC512D" w14:textId="77777777" w:rsidR="00100D4E" w:rsidRPr="003347B0" w:rsidRDefault="00100D4E" w:rsidP="00195CF2">
            <w:pPr>
              <w:pStyle w:val="af6"/>
              <w:jc w:val="left"/>
            </w:pPr>
            <w:r w:rsidRPr="003347B0">
              <w:t>Длина при НПУ</w:t>
            </w:r>
          </w:p>
        </w:tc>
        <w:tc>
          <w:tcPr>
            <w:tcW w:w="1282" w:type="dxa"/>
            <w:shd w:val="clear" w:color="auto" w:fill="auto"/>
          </w:tcPr>
          <w:p w14:paraId="12F31047" w14:textId="77777777" w:rsidR="00100D4E" w:rsidRPr="003347B0" w:rsidRDefault="00100D4E" w:rsidP="00195CF2">
            <w:pPr>
              <w:pStyle w:val="af6"/>
            </w:pPr>
            <w:r w:rsidRPr="003347B0">
              <w:t>км</w:t>
            </w:r>
          </w:p>
          <w:p w14:paraId="11C440F9" w14:textId="77777777" w:rsidR="00100D4E" w:rsidRPr="003347B0" w:rsidRDefault="00100D4E" w:rsidP="00195CF2">
            <w:pPr>
              <w:pStyle w:val="af6"/>
            </w:pPr>
          </w:p>
        </w:tc>
        <w:tc>
          <w:tcPr>
            <w:tcW w:w="1904" w:type="dxa"/>
            <w:shd w:val="clear" w:color="auto" w:fill="auto"/>
          </w:tcPr>
          <w:p w14:paraId="30FD4761" w14:textId="77777777" w:rsidR="00100D4E" w:rsidRPr="003347B0" w:rsidRDefault="00100D4E" w:rsidP="00195CF2">
            <w:pPr>
              <w:pStyle w:val="af6"/>
            </w:pPr>
            <w:r w:rsidRPr="003347B0">
              <w:t xml:space="preserve">10,5 </w:t>
            </w:r>
          </w:p>
          <w:p w14:paraId="7FA8338B" w14:textId="77777777" w:rsidR="00100D4E" w:rsidRPr="003347B0" w:rsidRDefault="00100D4E" w:rsidP="00195CF2">
            <w:pPr>
              <w:pStyle w:val="af6"/>
            </w:pPr>
          </w:p>
        </w:tc>
        <w:tc>
          <w:tcPr>
            <w:tcW w:w="1937" w:type="dxa"/>
            <w:shd w:val="clear" w:color="auto" w:fill="auto"/>
          </w:tcPr>
          <w:p w14:paraId="72CE5D7E" w14:textId="77777777" w:rsidR="00100D4E" w:rsidRPr="003347B0" w:rsidRDefault="00100D4E" w:rsidP="00195CF2">
            <w:pPr>
              <w:pStyle w:val="af6"/>
            </w:pPr>
            <w:r w:rsidRPr="003347B0">
              <w:t xml:space="preserve">4,2 </w:t>
            </w:r>
          </w:p>
          <w:p w14:paraId="71E5B0AB" w14:textId="77777777" w:rsidR="00100D4E" w:rsidRPr="003347B0" w:rsidRDefault="00100D4E" w:rsidP="00195CF2">
            <w:pPr>
              <w:pStyle w:val="af6"/>
            </w:pPr>
          </w:p>
        </w:tc>
        <w:tc>
          <w:tcPr>
            <w:tcW w:w="1788" w:type="dxa"/>
            <w:shd w:val="clear" w:color="auto" w:fill="auto"/>
          </w:tcPr>
          <w:p w14:paraId="13B780BE" w14:textId="77777777" w:rsidR="00100D4E" w:rsidRPr="003347B0" w:rsidRDefault="00100D4E" w:rsidP="00195CF2">
            <w:pPr>
              <w:pStyle w:val="af6"/>
            </w:pPr>
            <w:r w:rsidRPr="003347B0">
              <w:t xml:space="preserve">14,7 </w:t>
            </w:r>
          </w:p>
          <w:p w14:paraId="01D2ACCE" w14:textId="77777777" w:rsidR="00100D4E" w:rsidRPr="003347B0" w:rsidRDefault="00100D4E" w:rsidP="00195CF2">
            <w:pPr>
              <w:pStyle w:val="af6"/>
            </w:pPr>
          </w:p>
        </w:tc>
      </w:tr>
      <w:tr w:rsidR="00100D4E" w:rsidRPr="003347B0" w14:paraId="479F9D7B" w14:textId="77777777" w:rsidTr="00195CF2">
        <w:tc>
          <w:tcPr>
            <w:tcW w:w="2552" w:type="dxa"/>
            <w:shd w:val="clear" w:color="auto" w:fill="auto"/>
          </w:tcPr>
          <w:p w14:paraId="3A3224F1" w14:textId="77777777" w:rsidR="00100D4E" w:rsidRPr="003347B0" w:rsidRDefault="00100D4E" w:rsidP="00195CF2">
            <w:pPr>
              <w:pStyle w:val="af6"/>
              <w:jc w:val="left"/>
            </w:pPr>
            <w:r w:rsidRPr="003347B0">
              <w:t>Глубина максимальная при НПУ</w:t>
            </w:r>
          </w:p>
        </w:tc>
        <w:tc>
          <w:tcPr>
            <w:tcW w:w="1282" w:type="dxa"/>
            <w:shd w:val="clear" w:color="auto" w:fill="auto"/>
          </w:tcPr>
          <w:p w14:paraId="30BFF1E8" w14:textId="77777777" w:rsidR="00100D4E" w:rsidRPr="003347B0" w:rsidRDefault="00100D4E" w:rsidP="00195CF2">
            <w:pPr>
              <w:pStyle w:val="af6"/>
            </w:pPr>
            <w:r w:rsidRPr="003347B0">
              <w:t>м</w:t>
            </w:r>
          </w:p>
          <w:p w14:paraId="4EB01CF5" w14:textId="77777777" w:rsidR="00100D4E" w:rsidRPr="003347B0" w:rsidRDefault="00100D4E" w:rsidP="00195CF2">
            <w:pPr>
              <w:pStyle w:val="af6"/>
            </w:pPr>
          </w:p>
        </w:tc>
        <w:tc>
          <w:tcPr>
            <w:tcW w:w="1904" w:type="dxa"/>
            <w:shd w:val="clear" w:color="auto" w:fill="auto"/>
          </w:tcPr>
          <w:p w14:paraId="5553CE60" w14:textId="77777777" w:rsidR="00100D4E" w:rsidRPr="003347B0" w:rsidRDefault="00100D4E" w:rsidP="00195CF2">
            <w:pPr>
              <w:pStyle w:val="af6"/>
            </w:pPr>
            <w:r w:rsidRPr="003347B0">
              <w:t xml:space="preserve">16,0 </w:t>
            </w:r>
          </w:p>
          <w:p w14:paraId="0B211DE2" w14:textId="77777777" w:rsidR="00100D4E" w:rsidRPr="003347B0" w:rsidRDefault="00100D4E" w:rsidP="00195CF2">
            <w:pPr>
              <w:pStyle w:val="af6"/>
            </w:pPr>
          </w:p>
        </w:tc>
        <w:tc>
          <w:tcPr>
            <w:tcW w:w="1937" w:type="dxa"/>
            <w:shd w:val="clear" w:color="auto" w:fill="auto"/>
          </w:tcPr>
          <w:p w14:paraId="108414E3" w14:textId="77777777" w:rsidR="00100D4E" w:rsidRPr="003347B0" w:rsidRDefault="00100D4E" w:rsidP="00195CF2">
            <w:pPr>
              <w:pStyle w:val="af6"/>
            </w:pPr>
            <w:r w:rsidRPr="003347B0">
              <w:t xml:space="preserve">21,0 </w:t>
            </w:r>
          </w:p>
          <w:p w14:paraId="3621FB44" w14:textId="77777777" w:rsidR="00100D4E" w:rsidRPr="003347B0" w:rsidRDefault="00100D4E" w:rsidP="00195CF2">
            <w:pPr>
              <w:pStyle w:val="af6"/>
            </w:pPr>
          </w:p>
        </w:tc>
        <w:tc>
          <w:tcPr>
            <w:tcW w:w="1788" w:type="dxa"/>
            <w:shd w:val="clear" w:color="auto" w:fill="auto"/>
          </w:tcPr>
          <w:p w14:paraId="50B13F63" w14:textId="77777777" w:rsidR="00100D4E" w:rsidRPr="003347B0" w:rsidRDefault="00100D4E" w:rsidP="00195CF2">
            <w:pPr>
              <w:pStyle w:val="af6"/>
            </w:pPr>
            <w:r w:rsidRPr="003347B0">
              <w:t xml:space="preserve">21,0 </w:t>
            </w:r>
          </w:p>
          <w:p w14:paraId="3AD99115" w14:textId="77777777" w:rsidR="00100D4E" w:rsidRPr="003347B0" w:rsidRDefault="00100D4E" w:rsidP="00195CF2">
            <w:pPr>
              <w:pStyle w:val="af6"/>
            </w:pPr>
          </w:p>
        </w:tc>
      </w:tr>
      <w:tr w:rsidR="00100D4E" w:rsidRPr="003347B0" w14:paraId="6CED0C2F" w14:textId="77777777" w:rsidTr="00195CF2">
        <w:tc>
          <w:tcPr>
            <w:tcW w:w="2552" w:type="dxa"/>
            <w:shd w:val="clear" w:color="auto" w:fill="auto"/>
          </w:tcPr>
          <w:p w14:paraId="51696321" w14:textId="77777777" w:rsidR="00100D4E" w:rsidRPr="003347B0" w:rsidRDefault="00100D4E" w:rsidP="00195CF2">
            <w:pPr>
              <w:pStyle w:val="af6"/>
              <w:jc w:val="left"/>
            </w:pPr>
            <w:r w:rsidRPr="003347B0">
              <w:t>Глубина средняя при НПУ</w:t>
            </w:r>
          </w:p>
        </w:tc>
        <w:tc>
          <w:tcPr>
            <w:tcW w:w="1282" w:type="dxa"/>
            <w:shd w:val="clear" w:color="auto" w:fill="auto"/>
          </w:tcPr>
          <w:p w14:paraId="530CD4F6" w14:textId="77777777" w:rsidR="00100D4E" w:rsidRPr="003347B0" w:rsidRDefault="00100D4E" w:rsidP="00195CF2">
            <w:pPr>
              <w:pStyle w:val="af6"/>
            </w:pPr>
            <w:r w:rsidRPr="003347B0">
              <w:t>м</w:t>
            </w:r>
          </w:p>
          <w:p w14:paraId="2E52B164" w14:textId="77777777" w:rsidR="00100D4E" w:rsidRPr="003347B0" w:rsidRDefault="00100D4E" w:rsidP="00195CF2">
            <w:pPr>
              <w:pStyle w:val="af6"/>
            </w:pPr>
          </w:p>
        </w:tc>
        <w:tc>
          <w:tcPr>
            <w:tcW w:w="1904" w:type="dxa"/>
            <w:shd w:val="clear" w:color="auto" w:fill="auto"/>
          </w:tcPr>
          <w:p w14:paraId="356C22DE" w14:textId="77777777" w:rsidR="00100D4E" w:rsidRPr="003347B0" w:rsidRDefault="00100D4E" w:rsidP="00195CF2">
            <w:pPr>
              <w:pStyle w:val="af6"/>
            </w:pPr>
            <w:r w:rsidRPr="003347B0">
              <w:t xml:space="preserve">4,7 </w:t>
            </w:r>
          </w:p>
          <w:p w14:paraId="10827AD0" w14:textId="77777777" w:rsidR="00100D4E" w:rsidRPr="003347B0" w:rsidRDefault="00100D4E" w:rsidP="00195CF2">
            <w:pPr>
              <w:pStyle w:val="af6"/>
            </w:pPr>
          </w:p>
        </w:tc>
        <w:tc>
          <w:tcPr>
            <w:tcW w:w="1937" w:type="dxa"/>
            <w:shd w:val="clear" w:color="auto" w:fill="auto"/>
          </w:tcPr>
          <w:p w14:paraId="78AE4112" w14:textId="77777777" w:rsidR="00100D4E" w:rsidRPr="003347B0" w:rsidRDefault="00100D4E" w:rsidP="00195CF2">
            <w:pPr>
              <w:pStyle w:val="af6"/>
            </w:pPr>
            <w:r w:rsidRPr="003347B0">
              <w:t xml:space="preserve">6,5 </w:t>
            </w:r>
          </w:p>
          <w:p w14:paraId="500342A1" w14:textId="77777777" w:rsidR="00100D4E" w:rsidRPr="003347B0" w:rsidRDefault="00100D4E" w:rsidP="00195CF2">
            <w:pPr>
              <w:pStyle w:val="af6"/>
            </w:pPr>
          </w:p>
        </w:tc>
        <w:tc>
          <w:tcPr>
            <w:tcW w:w="1788" w:type="dxa"/>
            <w:shd w:val="clear" w:color="auto" w:fill="auto"/>
          </w:tcPr>
          <w:p w14:paraId="281FF454" w14:textId="77777777" w:rsidR="00100D4E" w:rsidRPr="003347B0" w:rsidRDefault="00100D4E" w:rsidP="00195CF2">
            <w:pPr>
              <w:pStyle w:val="af6"/>
            </w:pPr>
            <w:r w:rsidRPr="003347B0">
              <w:t>-</w:t>
            </w:r>
          </w:p>
        </w:tc>
      </w:tr>
      <w:tr w:rsidR="00100D4E" w:rsidRPr="003347B0" w14:paraId="2595FBAB" w14:textId="77777777" w:rsidTr="00195CF2">
        <w:tc>
          <w:tcPr>
            <w:tcW w:w="2552" w:type="dxa"/>
            <w:shd w:val="clear" w:color="auto" w:fill="auto"/>
          </w:tcPr>
          <w:p w14:paraId="5CF966D3" w14:textId="77777777" w:rsidR="00100D4E" w:rsidRPr="003347B0" w:rsidRDefault="00100D4E" w:rsidP="00195CF2">
            <w:pPr>
              <w:pStyle w:val="af6"/>
              <w:jc w:val="left"/>
            </w:pPr>
            <w:r w:rsidRPr="003347B0">
              <w:t>Ширина при НПУ</w:t>
            </w:r>
          </w:p>
        </w:tc>
        <w:tc>
          <w:tcPr>
            <w:tcW w:w="1282" w:type="dxa"/>
            <w:shd w:val="clear" w:color="auto" w:fill="auto"/>
          </w:tcPr>
          <w:p w14:paraId="66EAA150" w14:textId="77777777" w:rsidR="00100D4E" w:rsidRPr="003347B0" w:rsidRDefault="00100D4E" w:rsidP="00195CF2">
            <w:pPr>
              <w:pStyle w:val="af6"/>
            </w:pPr>
            <w:r w:rsidRPr="003347B0">
              <w:t>км</w:t>
            </w:r>
          </w:p>
        </w:tc>
        <w:tc>
          <w:tcPr>
            <w:tcW w:w="1904" w:type="dxa"/>
            <w:shd w:val="clear" w:color="auto" w:fill="auto"/>
          </w:tcPr>
          <w:p w14:paraId="523B7325" w14:textId="77777777" w:rsidR="00100D4E" w:rsidRPr="003347B0" w:rsidRDefault="00100D4E" w:rsidP="00195CF2">
            <w:pPr>
              <w:pStyle w:val="af6"/>
            </w:pPr>
            <w:r w:rsidRPr="003347B0">
              <w:t>0,9</w:t>
            </w:r>
          </w:p>
        </w:tc>
        <w:tc>
          <w:tcPr>
            <w:tcW w:w="1937" w:type="dxa"/>
            <w:shd w:val="clear" w:color="auto" w:fill="auto"/>
          </w:tcPr>
          <w:p w14:paraId="4DBD40A9" w14:textId="77777777" w:rsidR="00100D4E" w:rsidRPr="003347B0" w:rsidRDefault="00100D4E" w:rsidP="00195CF2">
            <w:pPr>
              <w:pStyle w:val="af6"/>
            </w:pPr>
            <w:r w:rsidRPr="003347B0">
              <w:t>3,0</w:t>
            </w:r>
          </w:p>
        </w:tc>
        <w:tc>
          <w:tcPr>
            <w:tcW w:w="1788" w:type="dxa"/>
            <w:shd w:val="clear" w:color="auto" w:fill="auto"/>
          </w:tcPr>
          <w:p w14:paraId="706674A6" w14:textId="77777777" w:rsidR="00100D4E" w:rsidRPr="003347B0" w:rsidRDefault="00100D4E" w:rsidP="00195CF2">
            <w:pPr>
              <w:pStyle w:val="af6"/>
            </w:pPr>
            <w:r w:rsidRPr="003347B0">
              <w:t>-</w:t>
            </w:r>
          </w:p>
        </w:tc>
      </w:tr>
    </w:tbl>
    <w:p w14:paraId="05E4903D" w14:textId="77777777" w:rsidR="00100D4E" w:rsidRPr="003347B0" w:rsidRDefault="00100D4E" w:rsidP="00100D4E">
      <w:pPr>
        <w:pStyle w:val="a7"/>
        <w:spacing w:before="0" w:after="0"/>
        <w:ind w:firstLine="0"/>
        <w:jc w:val="left"/>
        <w:rPr>
          <w:sz w:val="20"/>
          <w:szCs w:val="20"/>
          <w:lang w:val="ru-RU"/>
        </w:rPr>
      </w:pPr>
      <w:r w:rsidRPr="003347B0">
        <w:rPr>
          <w:sz w:val="20"/>
          <w:szCs w:val="20"/>
          <w:lang w:val="ru-RU"/>
        </w:rPr>
        <w:t>Примечание - *Нормальный подпорный уровень (НПУ)</w:t>
      </w:r>
    </w:p>
    <w:p w14:paraId="2C7E21B8" w14:textId="77777777" w:rsidR="00100D4E" w:rsidRPr="003347B0" w:rsidRDefault="00100D4E" w:rsidP="001F2F71">
      <w:pPr>
        <w:pStyle w:val="a7"/>
        <w:ind w:firstLine="709"/>
        <w:rPr>
          <w:lang w:val="ru-RU"/>
        </w:rPr>
      </w:pPr>
      <w:r w:rsidRPr="003347B0">
        <w:rPr>
          <w:lang w:val="ru-RU"/>
        </w:rPr>
        <w:t>Сургутское водохранилище используется как накопитель и водоем-охладитель в системе оборотного технического водоснабжения Сургутских ГРЭС-1 и ГРЭС-2, а так же для рекреационных целей и рыболовства.</w:t>
      </w:r>
    </w:p>
    <w:p w14:paraId="7DE0541A" w14:textId="77777777" w:rsidR="00100D4E" w:rsidRPr="003347B0" w:rsidRDefault="00100D4E" w:rsidP="001F2F71">
      <w:pPr>
        <w:pStyle w:val="a7"/>
        <w:ind w:firstLine="709"/>
        <w:rPr>
          <w:lang w:val="ru-RU"/>
        </w:rPr>
      </w:pPr>
      <w:r w:rsidRPr="003347B0">
        <w:rPr>
          <w:lang w:val="ru-RU"/>
        </w:rPr>
        <w:t>Требования и ограничения, накладываемые на режим использования водных ресурсов Сургутского водохранилища, приведены в Правилах использования Сургутского водохранилища, разработанные ОАО «Всероссийский научно - исследовательский институт гидротехники имени Б.Е. Веденеева» согласно государственному контракту           И-12-108 №7-734-1361 от 03.09.2012 года.</w:t>
      </w:r>
    </w:p>
    <w:p w14:paraId="2207557E" w14:textId="77777777" w:rsidR="00100D4E" w:rsidRPr="003347B0" w:rsidRDefault="00100D4E" w:rsidP="001F2F71">
      <w:pPr>
        <w:pStyle w:val="a7"/>
        <w:ind w:firstLine="709"/>
      </w:pPr>
      <w:r w:rsidRPr="003347B0">
        <w:t>Река Черная сравнительно небольшой правобережный приток р. Оби в ее среднем течении. Длина реки до устья составляет 93,0 км, площадь водосбора - 776 км2. Для створа плотины водохранилища они равны, соответственно, 85 км и 742 км2.</w:t>
      </w:r>
    </w:p>
    <w:p w14:paraId="0E6799EB" w14:textId="31B9C946" w:rsidR="00100D4E" w:rsidRPr="003347B0" w:rsidRDefault="00100D4E" w:rsidP="001F2F71">
      <w:pPr>
        <w:pStyle w:val="a7"/>
        <w:ind w:firstLine="709"/>
      </w:pPr>
      <w:r w:rsidRPr="003347B0">
        <w:t>Долина реки Черной на всем протяжении имеет ящикоообразную форму. Пойма в низовьях реки широкая, местами 1,5-2,0 км, ровная. В пойме много проток и озеровидных замкнутых образований. Русло реки в ее естественном режиме значительно меандрирует. Берега обрывистые, высотой 0,5-1,0 м, сложены песчаным грунтом, подвергаются деформации. Дно реки песчаное, местами илистое. Глубины в реке на плесовых участках составляют 2-2,5 м, на перекатах– 0,4-0,6 м, ширина реки в межень составляет 15-20 м,, скорость течения составляет 0,3-0,6 м/с.</w:t>
      </w:r>
    </w:p>
    <w:p w14:paraId="0FA0D153" w14:textId="382803C7"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2.2.6 </w:t>
      </w:r>
      <w:hyperlink w:anchor="_Toc371608707" w:history="1">
        <w:bookmarkStart w:id="22" w:name="_Toc478485467"/>
        <w:r w:rsidRPr="003347B0">
          <w:rPr>
            <w:rFonts w:ascii="Times New Roman" w:hAnsi="Times New Roman" w:cs="Times New Roman"/>
            <w:b/>
            <w:bCs/>
            <w:color w:val="auto"/>
            <w:sz w:val="26"/>
            <w:szCs w:val="26"/>
          </w:rPr>
          <w:t>Растительность и почвенный покров</w:t>
        </w:r>
        <w:bookmarkEnd w:id="22"/>
        <w:r w:rsidRPr="003347B0">
          <w:rPr>
            <w:rFonts w:ascii="Times New Roman" w:hAnsi="Times New Roman" w:cs="Times New Roman"/>
            <w:b/>
            <w:bCs/>
            <w:webHidden/>
            <w:color w:val="auto"/>
            <w:sz w:val="26"/>
            <w:szCs w:val="26"/>
          </w:rPr>
          <w:tab/>
        </w:r>
      </w:hyperlink>
    </w:p>
    <w:p w14:paraId="278B21CA" w14:textId="77777777" w:rsidR="00100D4E" w:rsidRPr="003347B0" w:rsidRDefault="00100D4E" w:rsidP="001F2F71">
      <w:pPr>
        <w:pStyle w:val="a7"/>
        <w:ind w:firstLine="709"/>
      </w:pPr>
      <w:r w:rsidRPr="003347B0">
        <w:t>По лесорастительному районированию территория города Сургута относится к таежной зоне. Естественная растительность представлена преимущественно сосняками с примесью кедра в лесах брусничного и лишайникового типов, березы и осины в насаждениях сфагнового и долгомошного типов. Преобладают древостои 100 и более лет IV – V класса бонитета.</w:t>
      </w:r>
    </w:p>
    <w:p w14:paraId="1F9C048C" w14:textId="77777777" w:rsidR="00100D4E" w:rsidRPr="003347B0" w:rsidRDefault="00100D4E" w:rsidP="001F2F71">
      <w:pPr>
        <w:pStyle w:val="a7"/>
        <w:ind w:firstLine="709"/>
      </w:pPr>
      <w:r w:rsidRPr="003347B0">
        <w:t>По краям верховых болот на грядево-озерной поверхности растительность представлена тонкоствольным низкорослым сосново-березовым древостоем и кустарником.</w:t>
      </w:r>
    </w:p>
    <w:p w14:paraId="3F67313F" w14:textId="77777777" w:rsidR="00100D4E" w:rsidRPr="003347B0" w:rsidRDefault="00100D4E" w:rsidP="001F2F71">
      <w:pPr>
        <w:pStyle w:val="a7"/>
        <w:ind w:firstLine="709"/>
      </w:pPr>
      <w:r w:rsidRPr="003347B0">
        <w:lastRenderedPageBreak/>
        <w:t>В пойме реки Оби на затапливаемых территориях преобладает луговая растительность, заросли камыша, ивы, осины, на небольших возвышенных песчаных грядах - сосна.</w:t>
      </w:r>
    </w:p>
    <w:p w14:paraId="74D9152D" w14:textId="77777777" w:rsidR="00100D4E" w:rsidRPr="003347B0" w:rsidRDefault="00100D4E" w:rsidP="001F2F71">
      <w:pPr>
        <w:pStyle w:val="a7"/>
        <w:ind w:firstLine="709"/>
        <w:rPr>
          <w:lang w:val="ru-RU"/>
        </w:rPr>
      </w:pPr>
      <w:r w:rsidRPr="003347B0">
        <w:rPr>
          <w:rFonts w:hint="eastAsia"/>
        </w:rPr>
        <w:t>Городские</w:t>
      </w:r>
      <w:r w:rsidRPr="003347B0">
        <w:t xml:space="preserve"> </w:t>
      </w:r>
      <w:r w:rsidRPr="003347B0">
        <w:rPr>
          <w:rFonts w:hint="eastAsia"/>
        </w:rPr>
        <w:t>леса</w:t>
      </w:r>
      <w:r w:rsidRPr="003347B0">
        <w:t xml:space="preserve"> </w:t>
      </w:r>
      <w:r w:rsidRPr="003347B0">
        <w:rPr>
          <w:rFonts w:hint="eastAsia"/>
        </w:rPr>
        <w:t>и</w:t>
      </w:r>
      <w:r w:rsidRPr="003347B0">
        <w:t xml:space="preserve"> </w:t>
      </w:r>
      <w:r w:rsidRPr="003347B0">
        <w:rPr>
          <w:rFonts w:hint="eastAsia"/>
        </w:rPr>
        <w:t>зеленые</w:t>
      </w:r>
      <w:r w:rsidRPr="003347B0">
        <w:t xml:space="preserve"> </w:t>
      </w:r>
      <w:r w:rsidRPr="003347B0">
        <w:rPr>
          <w:rFonts w:hint="eastAsia"/>
        </w:rPr>
        <w:t>насаждения</w:t>
      </w:r>
      <w:r w:rsidRPr="003347B0">
        <w:t xml:space="preserve"> общего пользования </w:t>
      </w:r>
      <w:r w:rsidRPr="003347B0">
        <w:rPr>
          <w:rFonts w:hint="eastAsia"/>
        </w:rPr>
        <w:t>выполняют</w:t>
      </w:r>
      <w:r w:rsidRPr="003347B0">
        <w:t xml:space="preserve"> </w:t>
      </w:r>
      <w:r w:rsidRPr="003347B0">
        <w:rPr>
          <w:rFonts w:hint="eastAsia"/>
        </w:rPr>
        <w:t>санитарно</w:t>
      </w:r>
      <w:r w:rsidRPr="003347B0">
        <w:t>-</w:t>
      </w:r>
      <w:r w:rsidRPr="003347B0">
        <w:rPr>
          <w:rFonts w:hint="eastAsia"/>
        </w:rPr>
        <w:t>гигиенические</w:t>
      </w:r>
      <w:r w:rsidRPr="003347B0">
        <w:t xml:space="preserve"> </w:t>
      </w:r>
      <w:r w:rsidRPr="003347B0">
        <w:rPr>
          <w:rFonts w:hint="eastAsia"/>
        </w:rPr>
        <w:t>и</w:t>
      </w:r>
      <w:r w:rsidRPr="003347B0">
        <w:t xml:space="preserve"> рекреационные </w:t>
      </w:r>
      <w:r w:rsidRPr="003347B0">
        <w:rPr>
          <w:rFonts w:hint="eastAsia"/>
        </w:rPr>
        <w:t>функции</w:t>
      </w:r>
      <w:r w:rsidRPr="003347B0">
        <w:t>.</w:t>
      </w:r>
    </w:p>
    <w:p w14:paraId="470E50A4" w14:textId="77777777" w:rsidR="00100D4E" w:rsidRPr="003347B0" w:rsidRDefault="00100D4E" w:rsidP="001F2F71">
      <w:pPr>
        <w:pStyle w:val="a7"/>
        <w:ind w:firstLine="709"/>
        <w:rPr>
          <w:lang w:val="ru-RU"/>
        </w:rPr>
      </w:pPr>
      <w:r w:rsidRPr="003347B0">
        <w:rPr>
          <w:lang w:val="ru-RU"/>
        </w:rPr>
        <w:t xml:space="preserve">Обеспеченность озелененными территориями общего пользования на территории города Сургута составляет 9,6 </w:t>
      </w:r>
      <w:r w:rsidRPr="003347B0">
        <w:t>м2/чел</w:t>
      </w:r>
      <w:r w:rsidRPr="003347B0">
        <w:rPr>
          <w:lang w:val="ru-RU"/>
        </w:rPr>
        <w:t xml:space="preserve">, что соответствует норме, установленной в </w:t>
      </w:r>
      <w:r w:rsidRPr="003347B0">
        <w:t>РНГП Ханты-</w:t>
      </w:r>
      <w:r w:rsidRPr="003347B0">
        <w:rPr>
          <w:lang w:val="ru-RU"/>
        </w:rPr>
        <w:t>М</w:t>
      </w:r>
      <w:r w:rsidRPr="003347B0">
        <w:t>ансийского автономного округа - Югры</w:t>
      </w:r>
      <w:r w:rsidRPr="003347B0">
        <w:rPr>
          <w:lang w:val="ru-RU"/>
        </w:rPr>
        <w:t xml:space="preserve"> (</w:t>
      </w:r>
      <w:r w:rsidRPr="003347B0">
        <w:t>8 м2/чел</w:t>
      </w:r>
      <w:r w:rsidRPr="003347B0">
        <w:rPr>
          <w:lang w:val="ru-RU"/>
        </w:rPr>
        <w:t>).</w:t>
      </w:r>
    </w:p>
    <w:p w14:paraId="0B386FA2" w14:textId="77777777" w:rsidR="00100D4E" w:rsidRPr="003347B0" w:rsidRDefault="00100D4E" w:rsidP="001F2F71">
      <w:pPr>
        <w:pStyle w:val="a7"/>
        <w:ind w:firstLine="709"/>
      </w:pPr>
      <w:r w:rsidRPr="003347B0">
        <w:rPr>
          <w:rFonts w:hint="eastAsia"/>
        </w:rPr>
        <w:t>Средняя</w:t>
      </w:r>
      <w:r w:rsidRPr="003347B0">
        <w:t xml:space="preserve"> </w:t>
      </w:r>
      <w:r w:rsidRPr="003347B0">
        <w:rPr>
          <w:rFonts w:hint="eastAsia"/>
        </w:rPr>
        <w:t>полнота</w:t>
      </w:r>
      <w:r w:rsidRPr="003347B0">
        <w:t xml:space="preserve"> </w:t>
      </w:r>
      <w:r w:rsidRPr="003347B0">
        <w:rPr>
          <w:rFonts w:hint="eastAsia"/>
        </w:rPr>
        <w:t>древостоя</w:t>
      </w:r>
      <w:r w:rsidRPr="003347B0">
        <w:t xml:space="preserve"> в городских лесах - 0,57. </w:t>
      </w:r>
      <w:r w:rsidRPr="003347B0">
        <w:rPr>
          <w:rFonts w:hint="eastAsia"/>
        </w:rPr>
        <w:t>Высокополнотны</w:t>
      </w:r>
      <w:r w:rsidRPr="003347B0">
        <w:t xml:space="preserve">е </w:t>
      </w:r>
      <w:r w:rsidRPr="003347B0">
        <w:rPr>
          <w:rFonts w:hint="eastAsia"/>
        </w:rPr>
        <w:t>древост</w:t>
      </w:r>
      <w:r w:rsidRPr="003347B0">
        <w:t xml:space="preserve">ои </w:t>
      </w:r>
      <w:r w:rsidRPr="003347B0">
        <w:rPr>
          <w:rFonts w:hint="eastAsia"/>
        </w:rPr>
        <w:t>занимают</w:t>
      </w:r>
      <w:r w:rsidRPr="003347B0">
        <w:t xml:space="preserve"> </w:t>
      </w:r>
      <w:r w:rsidRPr="003347B0">
        <w:rPr>
          <w:rFonts w:hint="eastAsia"/>
        </w:rPr>
        <w:t>всего</w:t>
      </w:r>
      <w:r w:rsidRPr="003347B0">
        <w:t xml:space="preserve"> 15,3 % </w:t>
      </w:r>
      <w:r w:rsidRPr="003347B0">
        <w:rPr>
          <w:rFonts w:hint="eastAsia"/>
        </w:rPr>
        <w:t>покрытых</w:t>
      </w:r>
      <w:r w:rsidRPr="003347B0">
        <w:t xml:space="preserve"> </w:t>
      </w:r>
      <w:r w:rsidRPr="003347B0">
        <w:rPr>
          <w:rFonts w:hint="eastAsia"/>
        </w:rPr>
        <w:t>лесной</w:t>
      </w:r>
      <w:r w:rsidRPr="003347B0">
        <w:t xml:space="preserve"> </w:t>
      </w:r>
      <w:r w:rsidRPr="003347B0">
        <w:rPr>
          <w:rFonts w:hint="eastAsia"/>
        </w:rPr>
        <w:t>растительностью</w:t>
      </w:r>
      <w:r w:rsidRPr="003347B0">
        <w:t xml:space="preserve"> </w:t>
      </w:r>
      <w:r w:rsidRPr="003347B0">
        <w:rPr>
          <w:rFonts w:hint="eastAsia"/>
        </w:rPr>
        <w:t>земель</w:t>
      </w:r>
      <w:r w:rsidRPr="003347B0">
        <w:t xml:space="preserve">. </w:t>
      </w:r>
      <w:r w:rsidRPr="003347B0">
        <w:rPr>
          <w:rFonts w:hint="eastAsia"/>
        </w:rPr>
        <w:t>Средний</w:t>
      </w:r>
      <w:r w:rsidRPr="003347B0">
        <w:t xml:space="preserve"> </w:t>
      </w:r>
      <w:r w:rsidRPr="003347B0">
        <w:rPr>
          <w:rFonts w:hint="eastAsia"/>
        </w:rPr>
        <w:t>возраст</w:t>
      </w:r>
      <w:r w:rsidRPr="003347B0">
        <w:t xml:space="preserve"> </w:t>
      </w:r>
      <w:r w:rsidRPr="003347B0">
        <w:rPr>
          <w:rFonts w:hint="eastAsia"/>
        </w:rPr>
        <w:t>древостоя</w:t>
      </w:r>
      <w:r w:rsidRPr="003347B0">
        <w:t xml:space="preserve"> -131 </w:t>
      </w:r>
      <w:r w:rsidRPr="003347B0">
        <w:rPr>
          <w:rFonts w:hint="eastAsia"/>
        </w:rPr>
        <w:t>год</w:t>
      </w:r>
      <w:r w:rsidRPr="003347B0">
        <w:t xml:space="preserve">. </w:t>
      </w:r>
      <w:r w:rsidRPr="003347B0">
        <w:rPr>
          <w:rFonts w:hint="eastAsia"/>
        </w:rPr>
        <w:t>В</w:t>
      </w:r>
      <w:r w:rsidRPr="003347B0">
        <w:t xml:space="preserve"> </w:t>
      </w:r>
      <w:r w:rsidRPr="003347B0">
        <w:rPr>
          <w:rFonts w:hint="eastAsia"/>
        </w:rPr>
        <w:t>городских</w:t>
      </w:r>
      <w:r w:rsidRPr="003347B0">
        <w:t xml:space="preserve"> </w:t>
      </w:r>
      <w:r w:rsidRPr="003347B0">
        <w:rPr>
          <w:rFonts w:hint="eastAsia"/>
        </w:rPr>
        <w:t>лесах</w:t>
      </w:r>
      <w:r w:rsidRPr="003347B0">
        <w:t xml:space="preserve"> </w:t>
      </w:r>
      <w:r w:rsidRPr="003347B0">
        <w:rPr>
          <w:rFonts w:hint="eastAsia"/>
        </w:rPr>
        <w:t>преобладают</w:t>
      </w:r>
      <w:r w:rsidRPr="003347B0">
        <w:t xml:space="preserve"> </w:t>
      </w:r>
      <w:r w:rsidRPr="003347B0">
        <w:rPr>
          <w:rFonts w:hint="eastAsia"/>
        </w:rPr>
        <w:t>хвойные</w:t>
      </w:r>
      <w:r w:rsidRPr="003347B0">
        <w:t xml:space="preserve"> </w:t>
      </w:r>
      <w:r w:rsidRPr="003347B0">
        <w:rPr>
          <w:rFonts w:hint="eastAsia"/>
        </w:rPr>
        <w:t>насаждения</w:t>
      </w:r>
      <w:r w:rsidRPr="003347B0">
        <w:t xml:space="preserve">: </w:t>
      </w:r>
      <w:r w:rsidRPr="003347B0">
        <w:rPr>
          <w:rFonts w:hint="eastAsia"/>
        </w:rPr>
        <w:t>они</w:t>
      </w:r>
      <w:r w:rsidRPr="003347B0">
        <w:t xml:space="preserve"> </w:t>
      </w:r>
      <w:r w:rsidRPr="003347B0">
        <w:rPr>
          <w:rFonts w:hint="eastAsia"/>
        </w:rPr>
        <w:t>занимают</w:t>
      </w:r>
      <w:r w:rsidRPr="003347B0">
        <w:t xml:space="preserve"> 95,9 % </w:t>
      </w:r>
      <w:r w:rsidRPr="003347B0">
        <w:rPr>
          <w:rFonts w:hint="eastAsia"/>
        </w:rPr>
        <w:t>покрытых</w:t>
      </w:r>
      <w:r w:rsidRPr="003347B0">
        <w:t xml:space="preserve"> </w:t>
      </w:r>
      <w:r w:rsidRPr="003347B0">
        <w:rPr>
          <w:rFonts w:hint="eastAsia"/>
        </w:rPr>
        <w:t>лесной</w:t>
      </w:r>
      <w:r w:rsidRPr="003347B0">
        <w:t xml:space="preserve"> </w:t>
      </w:r>
      <w:r w:rsidRPr="003347B0">
        <w:rPr>
          <w:rFonts w:hint="eastAsia"/>
        </w:rPr>
        <w:t>растительно</w:t>
      </w:r>
      <w:r w:rsidRPr="003347B0">
        <w:softHyphen/>
      </w:r>
      <w:r w:rsidRPr="003347B0">
        <w:rPr>
          <w:rFonts w:hint="eastAsia"/>
        </w:rPr>
        <w:t>стью</w:t>
      </w:r>
      <w:r w:rsidRPr="003347B0">
        <w:t xml:space="preserve"> </w:t>
      </w:r>
      <w:r w:rsidRPr="003347B0">
        <w:rPr>
          <w:rFonts w:hint="eastAsia"/>
        </w:rPr>
        <w:t>земель</w:t>
      </w:r>
      <w:r w:rsidRPr="003347B0">
        <w:t xml:space="preserve">. </w:t>
      </w:r>
      <w:r w:rsidRPr="003347B0">
        <w:rPr>
          <w:rFonts w:hint="eastAsia"/>
        </w:rPr>
        <w:t>Остальная</w:t>
      </w:r>
      <w:r w:rsidRPr="003347B0">
        <w:t xml:space="preserve"> </w:t>
      </w:r>
      <w:r w:rsidRPr="003347B0">
        <w:rPr>
          <w:rFonts w:hint="eastAsia"/>
        </w:rPr>
        <w:t>площадь</w:t>
      </w:r>
      <w:r w:rsidRPr="003347B0">
        <w:t xml:space="preserve"> </w:t>
      </w:r>
      <w:r w:rsidRPr="003347B0">
        <w:rPr>
          <w:rFonts w:hint="eastAsia"/>
        </w:rPr>
        <w:t>приходится</w:t>
      </w:r>
      <w:r w:rsidRPr="003347B0">
        <w:t xml:space="preserve"> </w:t>
      </w:r>
      <w:r w:rsidRPr="003347B0">
        <w:rPr>
          <w:rFonts w:hint="eastAsia"/>
        </w:rPr>
        <w:t>на</w:t>
      </w:r>
      <w:r w:rsidRPr="003347B0">
        <w:t xml:space="preserve"> </w:t>
      </w:r>
      <w:r w:rsidRPr="003347B0">
        <w:rPr>
          <w:rFonts w:hint="eastAsia"/>
        </w:rPr>
        <w:t>дре</w:t>
      </w:r>
      <w:r w:rsidRPr="003347B0">
        <w:softHyphen/>
      </w:r>
      <w:r w:rsidRPr="003347B0">
        <w:rPr>
          <w:rFonts w:hint="eastAsia"/>
        </w:rPr>
        <w:t>востой</w:t>
      </w:r>
      <w:r w:rsidRPr="003347B0">
        <w:t xml:space="preserve"> </w:t>
      </w:r>
      <w:r w:rsidRPr="003347B0">
        <w:rPr>
          <w:rFonts w:hint="eastAsia"/>
        </w:rPr>
        <w:t>лиственных</w:t>
      </w:r>
      <w:r w:rsidRPr="003347B0">
        <w:t xml:space="preserve"> </w:t>
      </w:r>
      <w:r w:rsidRPr="003347B0">
        <w:rPr>
          <w:rFonts w:hint="eastAsia"/>
        </w:rPr>
        <w:t>пород</w:t>
      </w:r>
      <w:r w:rsidRPr="003347B0">
        <w:t>.</w:t>
      </w:r>
    </w:p>
    <w:p w14:paraId="0F1F5B58" w14:textId="77777777" w:rsidR="00100D4E" w:rsidRPr="003347B0" w:rsidRDefault="00100D4E" w:rsidP="001F2F71">
      <w:pPr>
        <w:pStyle w:val="a7"/>
        <w:ind w:firstLine="709"/>
      </w:pPr>
      <w:r w:rsidRPr="003347B0">
        <w:rPr>
          <w:rFonts w:hint="eastAsia"/>
        </w:rPr>
        <w:t>Среди</w:t>
      </w:r>
      <w:r w:rsidRPr="003347B0">
        <w:t xml:space="preserve"> </w:t>
      </w:r>
      <w:r w:rsidRPr="003347B0">
        <w:rPr>
          <w:rFonts w:hint="eastAsia"/>
        </w:rPr>
        <w:t>хвойных</w:t>
      </w:r>
      <w:r w:rsidRPr="003347B0">
        <w:t xml:space="preserve"> </w:t>
      </w:r>
      <w:r w:rsidRPr="003347B0">
        <w:rPr>
          <w:rFonts w:hint="eastAsia"/>
        </w:rPr>
        <w:t>пород</w:t>
      </w:r>
      <w:r w:rsidRPr="003347B0">
        <w:t xml:space="preserve"> </w:t>
      </w:r>
      <w:r w:rsidRPr="003347B0">
        <w:rPr>
          <w:rFonts w:hint="eastAsia"/>
        </w:rPr>
        <w:t>преобладают</w:t>
      </w:r>
      <w:r w:rsidRPr="003347B0">
        <w:t xml:space="preserve"> </w:t>
      </w:r>
      <w:r w:rsidRPr="003347B0">
        <w:rPr>
          <w:rFonts w:hint="eastAsia"/>
        </w:rPr>
        <w:t>исключительно</w:t>
      </w:r>
      <w:r w:rsidRPr="003347B0">
        <w:t xml:space="preserve"> </w:t>
      </w:r>
      <w:r w:rsidRPr="003347B0">
        <w:rPr>
          <w:rFonts w:hint="eastAsia"/>
        </w:rPr>
        <w:t>сосняки</w:t>
      </w:r>
      <w:r w:rsidRPr="003347B0">
        <w:t xml:space="preserve"> (91,4 %), </w:t>
      </w:r>
      <w:r w:rsidRPr="003347B0">
        <w:rPr>
          <w:rFonts w:hint="eastAsia"/>
        </w:rPr>
        <w:t>среди</w:t>
      </w:r>
      <w:r w:rsidRPr="003347B0">
        <w:t xml:space="preserve"> </w:t>
      </w:r>
      <w:r w:rsidRPr="003347B0">
        <w:rPr>
          <w:rFonts w:hint="eastAsia"/>
        </w:rPr>
        <w:t>лиственных</w:t>
      </w:r>
      <w:r w:rsidRPr="003347B0">
        <w:t xml:space="preserve"> - </w:t>
      </w:r>
      <w:r w:rsidRPr="003347B0">
        <w:rPr>
          <w:rFonts w:hint="eastAsia"/>
        </w:rPr>
        <w:t>березняки</w:t>
      </w:r>
      <w:r w:rsidRPr="003347B0">
        <w:t xml:space="preserve"> (91,1 %).</w:t>
      </w:r>
    </w:p>
    <w:p w14:paraId="40FFE901" w14:textId="77777777" w:rsidR="00100D4E" w:rsidRPr="003347B0" w:rsidRDefault="00100D4E" w:rsidP="001F2F71">
      <w:pPr>
        <w:pStyle w:val="a7"/>
        <w:ind w:firstLine="709"/>
      </w:pPr>
      <w:r w:rsidRPr="003347B0">
        <w:rPr>
          <w:rFonts w:hint="eastAsia"/>
        </w:rPr>
        <w:t>Существующая</w:t>
      </w:r>
      <w:r w:rsidRPr="003347B0">
        <w:t xml:space="preserve"> </w:t>
      </w:r>
      <w:r w:rsidRPr="003347B0">
        <w:rPr>
          <w:rFonts w:hint="eastAsia"/>
        </w:rPr>
        <w:t>в</w:t>
      </w:r>
      <w:r w:rsidRPr="003347B0">
        <w:t xml:space="preserve"> </w:t>
      </w:r>
      <w:r w:rsidRPr="003347B0">
        <w:rPr>
          <w:rFonts w:hint="eastAsia"/>
        </w:rPr>
        <w:t>настоящее</w:t>
      </w:r>
      <w:r w:rsidRPr="003347B0">
        <w:t xml:space="preserve"> </w:t>
      </w:r>
      <w:r w:rsidRPr="003347B0">
        <w:rPr>
          <w:rFonts w:hint="eastAsia"/>
        </w:rPr>
        <w:t>время</w:t>
      </w:r>
      <w:r w:rsidRPr="003347B0">
        <w:t xml:space="preserve"> </w:t>
      </w:r>
      <w:r w:rsidRPr="003347B0">
        <w:rPr>
          <w:rFonts w:hint="eastAsia"/>
        </w:rPr>
        <w:t>возрастная</w:t>
      </w:r>
      <w:r w:rsidRPr="003347B0">
        <w:t xml:space="preserve"> </w:t>
      </w:r>
      <w:r w:rsidRPr="003347B0">
        <w:rPr>
          <w:rFonts w:hint="eastAsia"/>
        </w:rPr>
        <w:t>структура</w:t>
      </w:r>
      <w:r w:rsidRPr="003347B0">
        <w:t xml:space="preserve"> </w:t>
      </w:r>
      <w:r w:rsidRPr="003347B0">
        <w:rPr>
          <w:rFonts w:hint="eastAsia"/>
        </w:rPr>
        <w:t>насаждений</w:t>
      </w:r>
      <w:r w:rsidRPr="003347B0">
        <w:t xml:space="preserve"> </w:t>
      </w:r>
      <w:r w:rsidRPr="003347B0">
        <w:rPr>
          <w:rFonts w:hint="eastAsia"/>
        </w:rPr>
        <w:t>характеризуется</w:t>
      </w:r>
      <w:r w:rsidRPr="003347B0">
        <w:t xml:space="preserve"> </w:t>
      </w:r>
      <w:r w:rsidRPr="003347B0">
        <w:rPr>
          <w:rFonts w:hint="eastAsia"/>
        </w:rPr>
        <w:t>относитель</w:t>
      </w:r>
      <w:r w:rsidRPr="003347B0">
        <w:softHyphen/>
      </w:r>
      <w:r w:rsidRPr="003347B0">
        <w:rPr>
          <w:rFonts w:hint="eastAsia"/>
        </w:rPr>
        <w:t>но</w:t>
      </w:r>
      <w:r w:rsidRPr="003347B0">
        <w:t xml:space="preserve"> </w:t>
      </w:r>
      <w:r w:rsidRPr="003347B0">
        <w:rPr>
          <w:rFonts w:hint="eastAsia"/>
        </w:rPr>
        <w:t>равномерным</w:t>
      </w:r>
      <w:r w:rsidRPr="003347B0">
        <w:t xml:space="preserve"> </w:t>
      </w:r>
      <w:r w:rsidRPr="003347B0">
        <w:rPr>
          <w:rFonts w:hint="eastAsia"/>
        </w:rPr>
        <w:t>распределением</w:t>
      </w:r>
      <w:r w:rsidRPr="003347B0">
        <w:t xml:space="preserve"> </w:t>
      </w:r>
      <w:r w:rsidRPr="003347B0">
        <w:rPr>
          <w:rFonts w:hint="eastAsia"/>
        </w:rPr>
        <w:t>средневозраст</w:t>
      </w:r>
      <w:r w:rsidRPr="003347B0">
        <w:softHyphen/>
      </w:r>
      <w:r w:rsidRPr="003347B0">
        <w:rPr>
          <w:rFonts w:hint="eastAsia"/>
        </w:rPr>
        <w:t>ных</w:t>
      </w:r>
      <w:r w:rsidRPr="003347B0">
        <w:t xml:space="preserve"> (28,9 %), </w:t>
      </w:r>
      <w:r w:rsidRPr="003347B0">
        <w:rPr>
          <w:rFonts w:hint="eastAsia"/>
        </w:rPr>
        <w:t>приспевающих</w:t>
      </w:r>
      <w:r w:rsidRPr="003347B0">
        <w:t xml:space="preserve"> (29,8 %), </w:t>
      </w:r>
      <w:r w:rsidRPr="003347B0">
        <w:rPr>
          <w:rFonts w:hint="eastAsia"/>
        </w:rPr>
        <w:t>а</w:t>
      </w:r>
      <w:r w:rsidRPr="003347B0">
        <w:t xml:space="preserve"> </w:t>
      </w:r>
      <w:r w:rsidRPr="003347B0">
        <w:rPr>
          <w:rFonts w:hint="eastAsia"/>
        </w:rPr>
        <w:t>также</w:t>
      </w:r>
      <w:r w:rsidRPr="003347B0">
        <w:t xml:space="preserve"> </w:t>
      </w:r>
      <w:r w:rsidRPr="003347B0">
        <w:rPr>
          <w:rFonts w:hint="eastAsia"/>
        </w:rPr>
        <w:t>спе</w:t>
      </w:r>
      <w:r w:rsidRPr="003347B0">
        <w:softHyphen/>
      </w:r>
      <w:r w:rsidRPr="003347B0">
        <w:rPr>
          <w:rFonts w:hint="eastAsia"/>
        </w:rPr>
        <w:t>лых</w:t>
      </w:r>
      <w:r w:rsidRPr="003347B0">
        <w:t xml:space="preserve"> </w:t>
      </w:r>
      <w:r w:rsidRPr="003347B0">
        <w:rPr>
          <w:rFonts w:hint="eastAsia"/>
        </w:rPr>
        <w:t>и</w:t>
      </w:r>
      <w:r w:rsidRPr="003347B0">
        <w:t xml:space="preserve"> </w:t>
      </w:r>
      <w:r w:rsidRPr="003347B0">
        <w:rPr>
          <w:rFonts w:hint="eastAsia"/>
        </w:rPr>
        <w:t>перестойных</w:t>
      </w:r>
      <w:r w:rsidRPr="003347B0">
        <w:t xml:space="preserve"> (32,3 %) </w:t>
      </w:r>
      <w:r w:rsidRPr="003347B0">
        <w:rPr>
          <w:rFonts w:hint="eastAsia"/>
        </w:rPr>
        <w:t>насаждений</w:t>
      </w:r>
      <w:r w:rsidRPr="003347B0">
        <w:t>.</w:t>
      </w:r>
    </w:p>
    <w:p w14:paraId="349AA162" w14:textId="77777777" w:rsidR="00100D4E" w:rsidRPr="003347B0" w:rsidRDefault="00100D4E" w:rsidP="001F2F71">
      <w:pPr>
        <w:pStyle w:val="a7"/>
        <w:ind w:firstLine="709"/>
      </w:pPr>
      <w:r w:rsidRPr="003347B0">
        <w:t>Г</w:t>
      </w:r>
      <w:r w:rsidRPr="003347B0">
        <w:rPr>
          <w:rFonts w:hint="eastAsia"/>
        </w:rPr>
        <w:t>ородски</w:t>
      </w:r>
      <w:r w:rsidRPr="003347B0">
        <w:t xml:space="preserve">е </w:t>
      </w:r>
      <w:r w:rsidRPr="003347B0">
        <w:rPr>
          <w:rFonts w:hint="eastAsia"/>
        </w:rPr>
        <w:t>ле</w:t>
      </w:r>
      <w:r w:rsidRPr="003347B0">
        <w:t xml:space="preserve">са в основном используются </w:t>
      </w:r>
      <w:r w:rsidRPr="003347B0">
        <w:rPr>
          <w:rFonts w:hint="eastAsia"/>
        </w:rPr>
        <w:t>для</w:t>
      </w:r>
      <w:r w:rsidRPr="003347B0">
        <w:t xml:space="preserve"> </w:t>
      </w:r>
      <w:r w:rsidRPr="003347B0">
        <w:rPr>
          <w:rFonts w:hint="eastAsia"/>
        </w:rPr>
        <w:t>отдыха</w:t>
      </w:r>
      <w:r w:rsidRPr="003347B0">
        <w:t xml:space="preserve"> </w:t>
      </w:r>
      <w:r w:rsidRPr="003347B0">
        <w:rPr>
          <w:rFonts w:hint="eastAsia"/>
        </w:rPr>
        <w:t>насе</w:t>
      </w:r>
      <w:r w:rsidRPr="003347B0">
        <w:softHyphen/>
      </w:r>
      <w:r w:rsidRPr="003347B0">
        <w:rPr>
          <w:rFonts w:hint="eastAsia"/>
        </w:rPr>
        <w:t>ления</w:t>
      </w:r>
      <w:r w:rsidRPr="003347B0">
        <w:t xml:space="preserve">, </w:t>
      </w:r>
      <w:r w:rsidRPr="003347B0">
        <w:rPr>
          <w:rFonts w:hint="eastAsia"/>
        </w:rPr>
        <w:t>проведения</w:t>
      </w:r>
      <w:r w:rsidRPr="003347B0">
        <w:t xml:space="preserve"> </w:t>
      </w:r>
      <w:r w:rsidRPr="003347B0">
        <w:rPr>
          <w:rFonts w:hint="eastAsia"/>
        </w:rPr>
        <w:t>культурно</w:t>
      </w:r>
      <w:r w:rsidRPr="003347B0">
        <w:t>-</w:t>
      </w:r>
      <w:r w:rsidRPr="003347B0">
        <w:rPr>
          <w:rFonts w:hint="eastAsia"/>
        </w:rPr>
        <w:t>оздоровительных</w:t>
      </w:r>
      <w:r w:rsidRPr="003347B0">
        <w:t xml:space="preserve"> </w:t>
      </w:r>
      <w:r w:rsidRPr="003347B0">
        <w:rPr>
          <w:rFonts w:hint="eastAsia"/>
        </w:rPr>
        <w:t>и</w:t>
      </w:r>
      <w:r w:rsidRPr="003347B0">
        <w:t xml:space="preserve"> </w:t>
      </w:r>
      <w:r w:rsidRPr="003347B0">
        <w:rPr>
          <w:rFonts w:hint="eastAsia"/>
        </w:rPr>
        <w:t>спор</w:t>
      </w:r>
      <w:r w:rsidRPr="003347B0">
        <w:softHyphen/>
      </w:r>
      <w:r w:rsidRPr="003347B0">
        <w:rPr>
          <w:rFonts w:hint="eastAsia"/>
        </w:rPr>
        <w:t>тивных</w:t>
      </w:r>
      <w:r w:rsidRPr="003347B0">
        <w:t xml:space="preserve"> </w:t>
      </w:r>
      <w:r w:rsidRPr="003347B0">
        <w:rPr>
          <w:rFonts w:hint="eastAsia"/>
        </w:rPr>
        <w:t>мероприятий</w:t>
      </w:r>
      <w:r w:rsidRPr="003347B0">
        <w:t xml:space="preserve">. </w:t>
      </w:r>
      <w:r w:rsidRPr="003347B0">
        <w:rPr>
          <w:rFonts w:hint="eastAsia"/>
        </w:rPr>
        <w:t>В</w:t>
      </w:r>
      <w:r w:rsidRPr="003347B0">
        <w:t xml:space="preserve"> </w:t>
      </w:r>
      <w:r w:rsidRPr="003347B0">
        <w:rPr>
          <w:rFonts w:hint="eastAsia"/>
        </w:rPr>
        <w:t>интенсивно</w:t>
      </w:r>
      <w:r w:rsidRPr="003347B0">
        <w:t xml:space="preserve"> </w:t>
      </w:r>
      <w:r w:rsidRPr="003347B0">
        <w:rPr>
          <w:rFonts w:hint="eastAsia"/>
        </w:rPr>
        <w:t>посещаемых</w:t>
      </w:r>
      <w:r w:rsidRPr="003347B0">
        <w:t xml:space="preserve"> </w:t>
      </w:r>
      <w:r w:rsidRPr="003347B0">
        <w:rPr>
          <w:rFonts w:hint="eastAsia"/>
        </w:rPr>
        <w:t>отдыхающими</w:t>
      </w:r>
      <w:r w:rsidRPr="003347B0">
        <w:t xml:space="preserve"> </w:t>
      </w:r>
      <w:r w:rsidRPr="003347B0">
        <w:rPr>
          <w:rFonts w:hint="eastAsia"/>
        </w:rPr>
        <w:t>лесных</w:t>
      </w:r>
      <w:r w:rsidRPr="003347B0">
        <w:t xml:space="preserve"> </w:t>
      </w:r>
      <w:r w:rsidRPr="003347B0">
        <w:rPr>
          <w:rFonts w:hint="eastAsia"/>
        </w:rPr>
        <w:t>массивах</w:t>
      </w:r>
      <w:r w:rsidRPr="003347B0">
        <w:t xml:space="preserve"> </w:t>
      </w:r>
      <w:r w:rsidRPr="003347B0">
        <w:rPr>
          <w:rFonts w:hint="eastAsia"/>
        </w:rPr>
        <w:t>происходит</w:t>
      </w:r>
      <w:r w:rsidRPr="003347B0">
        <w:t xml:space="preserve"> </w:t>
      </w:r>
      <w:r w:rsidRPr="003347B0">
        <w:rPr>
          <w:rFonts w:hint="eastAsia"/>
        </w:rPr>
        <w:t>постепен</w:t>
      </w:r>
      <w:r w:rsidRPr="003347B0">
        <w:softHyphen/>
      </w:r>
      <w:r w:rsidRPr="003347B0">
        <w:rPr>
          <w:rFonts w:hint="eastAsia"/>
        </w:rPr>
        <w:t>ная</w:t>
      </w:r>
      <w:r w:rsidRPr="003347B0">
        <w:t xml:space="preserve"> </w:t>
      </w:r>
      <w:r w:rsidRPr="003347B0">
        <w:rPr>
          <w:rFonts w:hint="eastAsia"/>
        </w:rPr>
        <w:t>деградация</w:t>
      </w:r>
      <w:r w:rsidRPr="003347B0">
        <w:t xml:space="preserve"> </w:t>
      </w:r>
      <w:r w:rsidRPr="003347B0">
        <w:rPr>
          <w:rFonts w:hint="eastAsia"/>
        </w:rPr>
        <w:t>насаждений</w:t>
      </w:r>
      <w:r w:rsidRPr="003347B0">
        <w:t xml:space="preserve">, </w:t>
      </w:r>
      <w:r w:rsidRPr="003347B0">
        <w:rPr>
          <w:rFonts w:hint="eastAsia"/>
        </w:rPr>
        <w:t>выражающаяся</w:t>
      </w:r>
      <w:r w:rsidRPr="003347B0">
        <w:t xml:space="preserve"> </w:t>
      </w:r>
      <w:r w:rsidRPr="003347B0">
        <w:rPr>
          <w:rFonts w:hint="eastAsia"/>
        </w:rPr>
        <w:t>в</w:t>
      </w:r>
      <w:r w:rsidRPr="003347B0">
        <w:t xml:space="preserve"> </w:t>
      </w:r>
      <w:r w:rsidRPr="003347B0">
        <w:rPr>
          <w:rFonts w:hint="eastAsia"/>
        </w:rPr>
        <w:t>сниже</w:t>
      </w:r>
      <w:r w:rsidRPr="003347B0">
        <w:softHyphen/>
      </w:r>
      <w:r w:rsidRPr="003347B0">
        <w:rPr>
          <w:rFonts w:hint="eastAsia"/>
        </w:rPr>
        <w:t>нии</w:t>
      </w:r>
      <w:r w:rsidRPr="003347B0">
        <w:t xml:space="preserve"> </w:t>
      </w:r>
      <w:r w:rsidRPr="003347B0">
        <w:rPr>
          <w:rFonts w:hint="eastAsia"/>
        </w:rPr>
        <w:t>их</w:t>
      </w:r>
      <w:r w:rsidRPr="003347B0">
        <w:t xml:space="preserve"> </w:t>
      </w:r>
      <w:r w:rsidRPr="003347B0">
        <w:rPr>
          <w:rFonts w:hint="eastAsia"/>
        </w:rPr>
        <w:t>защитных</w:t>
      </w:r>
      <w:r w:rsidRPr="003347B0">
        <w:t xml:space="preserve"> </w:t>
      </w:r>
      <w:r w:rsidRPr="003347B0">
        <w:rPr>
          <w:rFonts w:hint="eastAsia"/>
        </w:rPr>
        <w:t>функций</w:t>
      </w:r>
      <w:r w:rsidRPr="003347B0">
        <w:t xml:space="preserve"> </w:t>
      </w:r>
      <w:r w:rsidRPr="003347B0">
        <w:rPr>
          <w:rFonts w:hint="eastAsia"/>
        </w:rPr>
        <w:t>и</w:t>
      </w:r>
      <w:r w:rsidRPr="003347B0">
        <w:t xml:space="preserve"> </w:t>
      </w:r>
      <w:r w:rsidRPr="003347B0">
        <w:rPr>
          <w:rFonts w:hint="eastAsia"/>
        </w:rPr>
        <w:t>характеризующаяся</w:t>
      </w:r>
      <w:r w:rsidRPr="003347B0">
        <w:t xml:space="preserve"> </w:t>
      </w:r>
      <w:r w:rsidRPr="003347B0">
        <w:rPr>
          <w:rFonts w:hint="eastAsia"/>
        </w:rPr>
        <w:t>боль</w:t>
      </w:r>
      <w:r w:rsidRPr="003347B0">
        <w:softHyphen/>
      </w:r>
      <w:r w:rsidRPr="003347B0">
        <w:rPr>
          <w:rFonts w:hint="eastAsia"/>
        </w:rPr>
        <w:t>шим</w:t>
      </w:r>
      <w:r w:rsidRPr="003347B0">
        <w:t xml:space="preserve"> </w:t>
      </w:r>
      <w:r w:rsidRPr="003347B0">
        <w:rPr>
          <w:rFonts w:hint="eastAsia"/>
        </w:rPr>
        <w:t>количеством</w:t>
      </w:r>
      <w:r w:rsidRPr="003347B0">
        <w:t xml:space="preserve"> </w:t>
      </w:r>
      <w:r w:rsidRPr="003347B0">
        <w:rPr>
          <w:rFonts w:hint="eastAsia"/>
        </w:rPr>
        <w:t>усыхающих</w:t>
      </w:r>
      <w:r w:rsidRPr="003347B0">
        <w:t xml:space="preserve"> </w:t>
      </w:r>
      <w:r w:rsidRPr="003347B0">
        <w:rPr>
          <w:rFonts w:hint="eastAsia"/>
        </w:rPr>
        <w:t>деревьев</w:t>
      </w:r>
      <w:r w:rsidRPr="003347B0">
        <w:t xml:space="preserve">, </w:t>
      </w:r>
      <w:r w:rsidRPr="003347B0">
        <w:rPr>
          <w:rFonts w:hint="eastAsia"/>
        </w:rPr>
        <w:t>отсутствием</w:t>
      </w:r>
      <w:r w:rsidRPr="003347B0">
        <w:t xml:space="preserve"> </w:t>
      </w:r>
      <w:r w:rsidRPr="003347B0">
        <w:rPr>
          <w:rFonts w:hint="eastAsia"/>
        </w:rPr>
        <w:t>напочвенного</w:t>
      </w:r>
      <w:r w:rsidRPr="003347B0">
        <w:t xml:space="preserve"> </w:t>
      </w:r>
      <w:r w:rsidRPr="003347B0">
        <w:rPr>
          <w:rFonts w:hint="eastAsia"/>
        </w:rPr>
        <w:t>покров</w:t>
      </w:r>
      <w:r w:rsidRPr="003347B0">
        <w:t xml:space="preserve">а </w:t>
      </w:r>
      <w:r w:rsidRPr="003347B0">
        <w:rPr>
          <w:rFonts w:hint="eastAsia"/>
        </w:rPr>
        <w:t>и</w:t>
      </w:r>
      <w:r w:rsidRPr="003347B0">
        <w:t xml:space="preserve"> </w:t>
      </w:r>
      <w:r w:rsidRPr="003347B0">
        <w:rPr>
          <w:rFonts w:hint="eastAsia"/>
        </w:rPr>
        <w:t>подроста</w:t>
      </w:r>
      <w:r w:rsidRPr="003347B0">
        <w:t>.</w:t>
      </w:r>
    </w:p>
    <w:p w14:paraId="2B2DF429" w14:textId="77777777" w:rsidR="00100D4E" w:rsidRPr="003347B0" w:rsidRDefault="00100D4E" w:rsidP="001F2F71">
      <w:pPr>
        <w:pStyle w:val="a7"/>
        <w:ind w:firstLine="709"/>
      </w:pPr>
      <w:r w:rsidRPr="003347B0">
        <w:t>В пределах город</w:t>
      </w:r>
      <w:r w:rsidRPr="003347B0">
        <w:softHyphen/>
        <w:t>ской черты довольно большую площадь занимают слабо нарушенные пойменные территории естественного происхождения, которым соответствуют аллювиальные почвы, богатые мине</w:t>
      </w:r>
      <w:r w:rsidRPr="003347B0">
        <w:softHyphen/>
        <w:t>ральными и органическими веществами. Также имеются торфяные и торфяно-песчаные почвы.</w:t>
      </w:r>
    </w:p>
    <w:p w14:paraId="1CFC8E48" w14:textId="387CB5D2"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3" w:name="_Toc478485468"/>
      <w:r w:rsidRPr="003347B0">
        <w:rPr>
          <w:rFonts w:ascii="Times New Roman" w:hAnsi="Times New Roman" w:cs="Times New Roman"/>
          <w:b/>
          <w:bCs/>
          <w:color w:val="auto"/>
          <w:sz w:val="26"/>
          <w:szCs w:val="26"/>
        </w:rPr>
        <w:t>2.2.7 Минерально-сырьевые ресурсы</w:t>
      </w:r>
      <w:bookmarkEnd w:id="23"/>
    </w:p>
    <w:p w14:paraId="1FEB1B47" w14:textId="77777777" w:rsidR="00100D4E" w:rsidRPr="003347B0" w:rsidRDefault="00100D4E" w:rsidP="001F2F71">
      <w:pPr>
        <w:pStyle w:val="a7"/>
        <w:ind w:firstLine="709"/>
      </w:pPr>
      <w:r w:rsidRPr="003347B0">
        <w:t>По данным Департамента по недропользованию Ханты-</w:t>
      </w:r>
      <w:r w:rsidRPr="003347B0">
        <w:rPr>
          <w:lang w:val="ru-RU"/>
        </w:rPr>
        <w:t>М</w:t>
      </w:r>
      <w:r w:rsidRPr="003347B0">
        <w:t>ансийского автономного округа - Югры на территории городского округа города Сургут разведанные месторождения общераспространенных полезных ископаемых отсутствуют и принятых на баланс или находящихся на забалансовом учете скважин нет.</w:t>
      </w:r>
    </w:p>
    <w:p w14:paraId="19823256" w14:textId="0036435B" w:rsidR="00100D4E" w:rsidRPr="003347B0" w:rsidRDefault="00100D4E" w:rsidP="001F2F71">
      <w:pPr>
        <w:pStyle w:val="a7"/>
        <w:ind w:firstLine="709"/>
      </w:pPr>
      <w:r w:rsidRPr="003347B0">
        <w:t>По данным Управления по недропользованию по Ханты-</w:t>
      </w:r>
      <w:r w:rsidRPr="003347B0">
        <w:rPr>
          <w:lang w:val="ru-RU"/>
        </w:rPr>
        <w:t>М</w:t>
      </w:r>
      <w:r w:rsidRPr="003347B0">
        <w:t>ансийского автономного округа - Югры Федерального Агентства по недропользованию (РОСНЕДРА) согласно данных Государственного баланса полезных ископаемых Российской Федерации на территории городского округа город Сургут имеются месторождения углеводородного сырья. Перечень месторождений углеводородного сырья представлен ниже в таблице.</w:t>
      </w:r>
    </w:p>
    <w:p w14:paraId="3CC2AAC3" w14:textId="77777777" w:rsidR="00100D4E" w:rsidRPr="003347B0" w:rsidRDefault="00100D4E" w:rsidP="00100D4E">
      <w:pPr>
        <w:pStyle w:val="a7"/>
      </w:pPr>
    </w:p>
    <w:p w14:paraId="32D1C1EB" w14:textId="24EDAE3F" w:rsidR="00100D4E" w:rsidRPr="003347B0" w:rsidRDefault="00100D4E" w:rsidP="00100D4E">
      <w:pPr>
        <w:pStyle w:val="af4"/>
      </w:pPr>
      <w:r w:rsidRPr="003347B0">
        <w:lastRenderedPageBreak/>
        <w:t xml:space="preserve">Таблица </w:t>
      </w:r>
      <w:fldSimple w:instr=" SEQ Таблица \* ARABIC ">
        <w:r w:rsidR="004801DE">
          <w:rPr>
            <w:noProof/>
          </w:rPr>
          <w:t>3</w:t>
        </w:r>
      </w:fldSimple>
      <w:r w:rsidRPr="003347B0">
        <w:t xml:space="preserve"> Месторождения углеводородного сырья </w:t>
      </w:r>
    </w:p>
    <w:tbl>
      <w:tblPr>
        <w:tblW w:w="0" w:type="auto"/>
        <w:tblLayout w:type="fixed"/>
        <w:tblCellMar>
          <w:left w:w="10" w:type="dxa"/>
          <w:right w:w="10" w:type="dxa"/>
        </w:tblCellMar>
        <w:tblLook w:val="0000" w:firstRow="0" w:lastRow="0" w:firstColumn="0" w:lastColumn="0" w:noHBand="0" w:noVBand="0"/>
      </w:tblPr>
      <w:tblGrid>
        <w:gridCol w:w="577"/>
        <w:gridCol w:w="2410"/>
        <w:gridCol w:w="3260"/>
        <w:gridCol w:w="3119"/>
      </w:tblGrid>
      <w:tr w:rsidR="00100D4E" w:rsidRPr="003347B0" w14:paraId="2E86ADDA" w14:textId="77777777" w:rsidTr="00195CF2">
        <w:trPr>
          <w:trHeight w:val="20"/>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14:paraId="34092273" w14:textId="77777777" w:rsidR="00100D4E" w:rsidRPr="003347B0" w:rsidRDefault="00100D4E" w:rsidP="00195CF2">
            <w:pPr>
              <w:pStyle w:val="af5"/>
              <w:rPr>
                <w:sz w:val="22"/>
                <w:szCs w:val="22"/>
              </w:rPr>
            </w:pPr>
            <w:r w:rsidRPr="003347B0">
              <w:rPr>
                <w:sz w:val="22"/>
                <w:szCs w:val="22"/>
              </w:rPr>
              <w:t>№ п/п</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14:paraId="5D7B5397" w14:textId="77777777" w:rsidR="00100D4E" w:rsidRPr="003347B0" w:rsidRDefault="00100D4E" w:rsidP="00195CF2">
            <w:pPr>
              <w:pStyle w:val="af5"/>
              <w:rPr>
                <w:sz w:val="22"/>
                <w:szCs w:val="22"/>
              </w:rPr>
            </w:pPr>
            <w:r w:rsidRPr="003347B0">
              <w:rPr>
                <w:sz w:val="22"/>
                <w:szCs w:val="22"/>
              </w:rPr>
              <w:t>Наименование месторождения</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5F42C270" w14:textId="77777777" w:rsidR="00100D4E" w:rsidRPr="003347B0" w:rsidRDefault="00100D4E" w:rsidP="00195CF2">
            <w:pPr>
              <w:pStyle w:val="af5"/>
              <w:rPr>
                <w:sz w:val="22"/>
                <w:szCs w:val="22"/>
              </w:rPr>
            </w:pPr>
            <w:r w:rsidRPr="003347B0">
              <w:rPr>
                <w:sz w:val="22"/>
                <w:szCs w:val="22"/>
              </w:rPr>
              <w:t>Вид полезного ископаемого</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1F2A22D3" w14:textId="77777777" w:rsidR="00100D4E" w:rsidRPr="003347B0" w:rsidRDefault="00100D4E" w:rsidP="00195CF2">
            <w:pPr>
              <w:pStyle w:val="af5"/>
              <w:rPr>
                <w:sz w:val="22"/>
                <w:szCs w:val="22"/>
              </w:rPr>
            </w:pPr>
            <w:r w:rsidRPr="003347B0">
              <w:rPr>
                <w:sz w:val="22"/>
                <w:szCs w:val="22"/>
              </w:rPr>
              <w:t>Наименование недропользователя</w:t>
            </w:r>
          </w:p>
        </w:tc>
      </w:tr>
      <w:tr w:rsidR="00100D4E" w:rsidRPr="003347B0" w14:paraId="370F8E68" w14:textId="77777777" w:rsidTr="00195CF2">
        <w:trPr>
          <w:trHeight w:val="780"/>
        </w:trPr>
        <w:tc>
          <w:tcPr>
            <w:tcW w:w="577" w:type="dxa"/>
            <w:tcBorders>
              <w:top w:val="single" w:sz="4" w:space="0" w:color="auto"/>
              <w:left w:val="single" w:sz="4" w:space="0" w:color="auto"/>
              <w:bottom w:val="single" w:sz="4" w:space="0" w:color="auto"/>
              <w:right w:val="single" w:sz="4" w:space="0" w:color="auto"/>
            </w:tcBorders>
            <w:shd w:val="clear" w:color="auto" w:fill="FFFFFF"/>
          </w:tcPr>
          <w:p w14:paraId="7FC85CAF" w14:textId="77777777" w:rsidR="00100D4E" w:rsidRPr="003347B0" w:rsidRDefault="00100D4E" w:rsidP="00195CF2">
            <w:pPr>
              <w:pStyle w:val="af6"/>
            </w:pPr>
            <w:r w:rsidRPr="003347B0">
              <w:t>1</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44989345" w14:textId="77777777" w:rsidR="00100D4E" w:rsidRPr="003347B0" w:rsidRDefault="00100D4E" w:rsidP="00195CF2">
            <w:pPr>
              <w:pStyle w:val="af6"/>
            </w:pPr>
            <w:r w:rsidRPr="003347B0">
              <w:t>Западно - Сургутское</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2C5694E9" w14:textId="77777777" w:rsidR="00100D4E" w:rsidRPr="003347B0" w:rsidRDefault="00100D4E" w:rsidP="00195CF2">
            <w:pPr>
              <w:pStyle w:val="af6"/>
            </w:pPr>
            <w:r w:rsidRPr="003347B0">
              <w:t>Нефть, горючий газ, этан, пропан, бутан, сера нефтяная</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09B7621" w14:textId="26D2E429" w:rsidR="00100D4E" w:rsidRPr="003347B0" w:rsidRDefault="00E80D84" w:rsidP="00195CF2">
            <w:pPr>
              <w:pStyle w:val="af6"/>
            </w:pPr>
            <w:r>
              <w:t>ПАО «Сургутнефтегаз»</w:t>
            </w:r>
          </w:p>
        </w:tc>
      </w:tr>
      <w:tr w:rsidR="00100D4E" w:rsidRPr="003347B0" w14:paraId="05BEA068" w14:textId="77777777" w:rsidTr="00195CF2">
        <w:trPr>
          <w:trHeight w:val="695"/>
        </w:trPr>
        <w:tc>
          <w:tcPr>
            <w:tcW w:w="577" w:type="dxa"/>
            <w:tcBorders>
              <w:top w:val="single" w:sz="4" w:space="0" w:color="auto"/>
              <w:left w:val="single" w:sz="4" w:space="0" w:color="auto"/>
              <w:bottom w:val="single" w:sz="4" w:space="0" w:color="auto"/>
              <w:right w:val="single" w:sz="4" w:space="0" w:color="auto"/>
            </w:tcBorders>
            <w:shd w:val="clear" w:color="auto" w:fill="FFFFFF"/>
          </w:tcPr>
          <w:p w14:paraId="6AD6EB05" w14:textId="77777777" w:rsidR="00100D4E" w:rsidRPr="003347B0" w:rsidRDefault="00100D4E" w:rsidP="00195CF2">
            <w:pPr>
              <w:pStyle w:val="af6"/>
            </w:pPr>
            <w:r w:rsidRPr="003347B0">
              <w:t>2</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52030458" w14:textId="77777777" w:rsidR="00100D4E" w:rsidRPr="003347B0" w:rsidRDefault="00100D4E" w:rsidP="00195CF2">
            <w:pPr>
              <w:pStyle w:val="af6"/>
            </w:pPr>
            <w:r w:rsidRPr="003347B0">
              <w:t>Восточно - Сургутское</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58CA829A" w14:textId="77777777" w:rsidR="00100D4E" w:rsidRPr="003347B0" w:rsidRDefault="00100D4E" w:rsidP="00195CF2">
            <w:pPr>
              <w:pStyle w:val="af6"/>
            </w:pPr>
            <w:r w:rsidRPr="003347B0">
              <w:t>Нефть, горючий газ, этан, пропан, бутан, сера нефтяная</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6C013798" w14:textId="08DAF3F1" w:rsidR="00100D4E" w:rsidRPr="003347B0" w:rsidRDefault="00E80D84" w:rsidP="00195CF2">
            <w:pPr>
              <w:pStyle w:val="af6"/>
            </w:pPr>
            <w:r>
              <w:t>ПАО «Сургутнефтегаз»</w:t>
            </w:r>
          </w:p>
        </w:tc>
      </w:tr>
    </w:tbl>
    <w:p w14:paraId="7D1C75B1" w14:textId="77777777" w:rsidR="00100D4E" w:rsidRPr="003347B0" w:rsidRDefault="00100D4E" w:rsidP="001F2F71">
      <w:pPr>
        <w:pStyle w:val="a7"/>
        <w:ind w:firstLine="709"/>
      </w:pPr>
      <w:r w:rsidRPr="003347B0">
        <w:t>Сведения об объёмах запасов нефтегазоносных ресурсов по состоянию на 01.01.2013 года на лицензионных участках, расположенных в пределах города Сургута представлены ниже.</w:t>
      </w:r>
    </w:p>
    <w:p w14:paraId="47DC052E" w14:textId="2F2D1193" w:rsidR="00100D4E" w:rsidRPr="003347B0" w:rsidRDefault="00100D4E" w:rsidP="001F2F71">
      <w:pPr>
        <w:pStyle w:val="af4"/>
        <w:ind w:firstLine="709"/>
      </w:pPr>
      <w:r w:rsidRPr="003347B0">
        <w:t xml:space="preserve">Таблица </w:t>
      </w:r>
      <w:fldSimple w:instr=" SEQ Таблица \* ARABIC ">
        <w:r w:rsidR="004801DE">
          <w:rPr>
            <w:noProof/>
          </w:rPr>
          <w:t>4</w:t>
        </w:r>
      </w:fldSimple>
      <w:r w:rsidRPr="003347B0">
        <w:t xml:space="preserve"> Данные об объемах запасов нефтегазоносных ресурсов на лицензионных участках в пределах города Сургута</w:t>
      </w:r>
    </w:p>
    <w:tbl>
      <w:tblPr>
        <w:tblW w:w="0" w:type="auto"/>
        <w:tblInd w:w="5" w:type="dxa"/>
        <w:tblLayout w:type="fixed"/>
        <w:tblCellMar>
          <w:left w:w="0" w:type="dxa"/>
          <w:right w:w="0" w:type="dxa"/>
        </w:tblCellMar>
        <w:tblLook w:val="0000" w:firstRow="0" w:lastRow="0" w:firstColumn="0" w:lastColumn="0" w:noHBand="0" w:noVBand="0"/>
      </w:tblPr>
      <w:tblGrid>
        <w:gridCol w:w="567"/>
        <w:gridCol w:w="2410"/>
        <w:gridCol w:w="3260"/>
        <w:gridCol w:w="3119"/>
      </w:tblGrid>
      <w:tr w:rsidR="00100D4E" w:rsidRPr="003347B0" w14:paraId="2F3398D1" w14:textId="77777777" w:rsidTr="00195C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5EBF958B" w14:textId="77777777" w:rsidR="00100D4E" w:rsidRPr="003347B0" w:rsidRDefault="00100D4E" w:rsidP="00195CF2">
            <w:pPr>
              <w:pStyle w:val="af5"/>
              <w:rPr>
                <w:sz w:val="22"/>
                <w:szCs w:val="22"/>
              </w:rPr>
            </w:pPr>
            <w:r w:rsidRPr="003347B0">
              <w:rPr>
                <w:sz w:val="22"/>
                <w:szCs w:val="22"/>
              </w:rPr>
              <w:t>№</w:t>
            </w:r>
          </w:p>
          <w:p w14:paraId="76D8DB8C" w14:textId="77777777" w:rsidR="00100D4E" w:rsidRPr="003347B0" w:rsidRDefault="00100D4E" w:rsidP="00195CF2">
            <w:pPr>
              <w:pStyle w:val="af5"/>
              <w:rPr>
                <w:sz w:val="22"/>
                <w:szCs w:val="22"/>
              </w:rPr>
            </w:pPr>
            <w:r w:rsidRPr="003347B0">
              <w:rPr>
                <w:sz w:val="22"/>
                <w:szCs w:val="22"/>
              </w:rPr>
              <w:t>п/п</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14:paraId="786B72D5" w14:textId="77777777" w:rsidR="00100D4E" w:rsidRPr="003347B0" w:rsidRDefault="00100D4E" w:rsidP="00195CF2">
            <w:pPr>
              <w:pStyle w:val="af5"/>
              <w:rPr>
                <w:sz w:val="22"/>
                <w:szCs w:val="22"/>
              </w:rPr>
            </w:pPr>
            <w:r w:rsidRPr="003347B0">
              <w:rPr>
                <w:sz w:val="22"/>
                <w:szCs w:val="22"/>
              </w:rPr>
              <w:t>Наименование месторождения</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4D2141A6" w14:textId="77777777" w:rsidR="00100D4E" w:rsidRPr="003347B0" w:rsidRDefault="00100D4E" w:rsidP="00195CF2">
            <w:pPr>
              <w:pStyle w:val="af5"/>
              <w:rPr>
                <w:sz w:val="22"/>
                <w:szCs w:val="22"/>
              </w:rPr>
            </w:pPr>
            <w:r w:rsidRPr="003347B0">
              <w:rPr>
                <w:sz w:val="22"/>
                <w:szCs w:val="22"/>
              </w:rPr>
              <w:t>Единица измерения запасов</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0FE06948" w14:textId="77777777" w:rsidR="00100D4E" w:rsidRPr="003347B0" w:rsidRDefault="00100D4E" w:rsidP="00195CF2">
            <w:pPr>
              <w:pStyle w:val="af5"/>
              <w:rPr>
                <w:sz w:val="22"/>
                <w:szCs w:val="22"/>
              </w:rPr>
            </w:pPr>
            <w:r w:rsidRPr="003347B0">
              <w:rPr>
                <w:sz w:val="22"/>
                <w:szCs w:val="22"/>
              </w:rPr>
              <w:t>Объёмы запасов ресурсов в месторождении</w:t>
            </w:r>
          </w:p>
        </w:tc>
      </w:tr>
      <w:tr w:rsidR="00100D4E" w:rsidRPr="003347B0" w14:paraId="1746A865" w14:textId="77777777" w:rsidTr="00195CF2">
        <w:trPr>
          <w:trHeight w:val="20"/>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97A6376" w14:textId="77777777" w:rsidR="00100D4E" w:rsidRPr="003347B0" w:rsidRDefault="00100D4E" w:rsidP="00195CF2">
            <w:pPr>
              <w:pStyle w:val="af5"/>
              <w:rPr>
                <w:sz w:val="22"/>
                <w:szCs w:val="22"/>
              </w:rPr>
            </w:pPr>
            <w:r w:rsidRPr="003347B0">
              <w:rPr>
                <w:sz w:val="22"/>
                <w:szCs w:val="22"/>
              </w:rPr>
              <w:t>Нефть</w:t>
            </w:r>
          </w:p>
        </w:tc>
      </w:tr>
      <w:tr w:rsidR="00100D4E" w:rsidRPr="003347B0" w14:paraId="025705C6"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0CB6EE35" w14:textId="77777777" w:rsidR="00100D4E" w:rsidRPr="003347B0" w:rsidRDefault="00100D4E" w:rsidP="00195CF2">
            <w:pPr>
              <w:pStyle w:val="af6"/>
            </w:pPr>
            <w:r w:rsidRPr="003347B0">
              <w:t>1</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60DD0D9E" w14:textId="77777777" w:rsidR="00100D4E" w:rsidRPr="003347B0" w:rsidRDefault="00100D4E" w:rsidP="00195CF2">
            <w:pPr>
              <w:pStyle w:val="af6"/>
            </w:pPr>
            <w:r w:rsidRPr="003347B0">
              <w:t>Западно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1B60403D" w14:textId="77777777" w:rsidR="00100D4E" w:rsidRPr="003347B0" w:rsidRDefault="00100D4E" w:rsidP="00195CF2">
            <w:pPr>
              <w:pStyle w:val="af6"/>
            </w:pPr>
            <w:r w:rsidRPr="003347B0">
              <w:t>млн. тонн</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568D35D5" w14:textId="77777777" w:rsidR="00100D4E" w:rsidRPr="003347B0" w:rsidRDefault="00100D4E" w:rsidP="00195CF2">
            <w:pPr>
              <w:pStyle w:val="af6"/>
            </w:pPr>
            <w:r w:rsidRPr="003347B0">
              <w:t>АВС1 извл. - 20,916</w:t>
            </w:r>
          </w:p>
        </w:tc>
      </w:tr>
      <w:tr w:rsidR="00100D4E" w:rsidRPr="003347B0" w14:paraId="6E9941D7"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5F8524CA"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11E14B81"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0B1A507C"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B8E5681" w14:textId="77777777" w:rsidR="00100D4E" w:rsidRPr="003347B0" w:rsidRDefault="00100D4E" w:rsidP="00195CF2">
            <w:pPr>
              <w:pStyle w:val="af6"/>
            </w:pPr>
            <w:r w:rsidRPr="003347B0">
              <w:t>С2 извл. - 2,366</w:t>
            </w:r>
          </w:p>
        </w:tc>
      </w:tr>
      <w:tr w:rsidR="00100D4E" w:rsidRPr="003347B0" w14:paraId="45ACE991"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087FD10A" w14:textId="77777777" w:rsidR="00100D4E" w:rsidRPr="003347B0" w:rsidRDefault="00100D4E" w:rsidP="00195CF2">
            <w:pPr>
              <w:pStyle w:val="af6"/>
            </w:pPr>
            <w:r w:rsidRPr="003347B0">
              <w:t>2</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2A8330E5" w14:textId="77777777" w:rsidR="00100D4E" w:rsidRPr="003347B0" w:rsidRDefault="00100D4E" w:rsidP="00195CF2">
            <w:pPr>
              <w:pStyle w:val="af6"/>
            </w:pPr>
            <w:r w:rsidRPr="003347B0">
              <w:t>Восточно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05F786E1" w14:textId="77777777" w:rsidR="00100D4E" w:rsidRPr="003347B0" w:rsidRDefault="00100D4E" w:rsidP="00195CF2">
            <w:pPr>
              <w:pStyle w:val="af6"/>
            </w:pPr>
            <w:r w:rsidRPr="003347B0">
              <w:t>млн. тонн</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3FE165F" w14:textId="77777777" w:rsidR="00100D4E" w:rsidRPr="003347B0" w:rsidRDefault="00100D4E" w:rsidP="00195CF2">
            <w:pPr>
              <w:pStyle w:val="af6"/>
            </w:pPr>
            <w:r w:rsidRPr="003347B0">
              <w:t>АВС1 извл. - 66,237</w:t>
            </w:r>
          </w:p>
        </w:tc>
      </w:tr>
      <w:tr w:rsidR="00100D4E" w:rsidRPr="003347B0" w14:paraId="2C9EA8C0"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15893C37"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4CD7C9F8"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0D6C0D95"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551C27B" w14:textId="77777777" w:rsidR="00100D4E" w:rsidRPr="003347B0" w:rsidRDefault="00100D4E" w:rsidP="00195CF2">
            <w:pPr>
              <w:pStyle w:val="af6"/>
            </w:pPr>
            <w:r w:rsidRPr="003347B0">
              <w:t>С2 извл. -18,335</w:t>
            </w:r>
          </w:p>
        </w:tc>
      </w:tr>
      <w:tr w:rsidR="00100D4E" w:rsidRPr="003347B0" w14:paraId="2573EBB3" w14:textId="77777777" w:rsidTr="00195CF2">
        <w:trPr>
          <w:trHeight w:val="20"/>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DBC8CD7" w14:textId="77777777" w:rsidR="00100D4E" w:rsidRPr="003347B0" w:rsidRDefault="00100D4E" w:rsidP="00195CF2">
            <w:pPr>
              <w:pStyle w:val="af5"/>
              <w:rPr>
                <w:sz w:val="22"/>
                <w:szCs w:val="22"/>
              </w:rPr>
            </w:pPr>
            <w:r w:rsidRPr="003347B0">
              <w:rPr>
                <w:sz w:val="22"/>
                <w:szCs w:val="22"/>
              </w:rPr>
              <w:t>Попутный нефтяной газ</w:t>
            </w:r>
          </w:p>
        </w:tc>
      </w:tr>
      <w:tr w:rsidR="00100D4E" w:rsidRPr="003347B0" w14:paraId="1311B087"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6B25F277" w14:textId="77777777" w:rsidR="00100D4E" w:rsidRPr="003347B0" w:rsidRDefault="00100D4E" w:rsidP="00195CF2">
            <w:pPr>
              <w:pStyle w:val="af6"/>
            </w:pPr>
            <w:r w:rsidRPr="003347B0">
              <w:t>1</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29D3A12A" w14:textId="77777777" w:rsidR="00100D4E" w:rsidRPr="003347B0" w:rsidRDefault="00100D4E" w:rsidP="00195CF2">
            <w:pPr>
              <w:pStyle w:val="af6"/>
            </w:pPr>
            <w:r w:rsidRPr="003347B0">
              <w:t>Западно - Сургутское</w:t>
            </w:r>
          </w:p>
        </w:tc>
        <w:tc>
          <w:tcPr>
            <w:tcW w:w="3260" w:type="dxa"/>
            <w:vMerge w:val="restart"/>
            <w:tcBorders>
              <w:top w:val="single" w:sz="4" w:space="0" w:color="auto"/>
              <w:left w:val="single" w:sz="4" w:space="0" w:color="auto"/>
              <w:right w:val="single" w:sz="4" w:space="0" w:color="auto"/>
            </w:tcBorders>
            <w:shd w:val="clear" w:color="auto" w:fill="FFFFFF"/>
          </w:tcPr>
          <w:p w14:paraId="36DA8B52" w14:textId="77777777" w:rsidR="00100D4E" w:rsidRPr="003347B0" w:rsidRDefault="00100D4E" w:rsidP="00195CF2">
            <w:pPr>
              <w:pStyle w:val="af6"/>
            </w:pPr>
          </w:p>
          <w:p w14:paraId="791F9211" w14:textId="77777777" w:rsidR="00100D4E" w:rsidRPr="003347B0" w:rsidRDefault="00100D4E" w:rsidP="00195CF2">
            <w:pPr>
              <w:pStyle w:val="af6"/>
            </w:pPr>
            <w:r w:rsidRPr="003347B0">
              <w:t>млн. м3</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4B3388BE" w14:textId="77777777" w:rsidR="00100D4E" w:rsidRPr="003347B0" w:rsidRDefault="00100D4E" w:rsidP="00195CF2">
            <w:pPr>
              <w:pStyle w:val="af6"/>
            </w:pPr>
            <w:r w:rsidRPr="003347B0">
              <w:t>АВС1 -824</w:t>
            </w:r>
          </w:p>
        </w:tc>
      </w:tr>
      <w:tr w:rsidR="00100D4E" w:rsidRPr="003347B0" w14:paraId="22162E84"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28ADD3CE"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2FA3587C"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28864DF0"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4368AF34" w14:textId="77777777" w:rsidR="00100D4E" w:rsidRPr="003347B0" w:rsidRDefault="00100D4E" w:rsidP="00195CF2">
            <w:pPr>
              <w:pStyle w:val="af6"/>
            </w:pPr>
            <w:r w:rsidRPr="003347B0">
              <w:t>С2 -118</w:t>
            </w:r>
          </w:p>
        </w:tc>
      </w:tr>
      <w:tr w:rsidR="00100D4E" w:rsidRPr="003347B0" w14:paraId="4FD2BBA2"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48034283" w14:textId="77777777" w:rsidR="00100D4E" w:rsidRPr="003347B0" w:rsidRDefault="00100D4E" w:rsidP="00195CF2">
            <w:pPr>
              <w:pStyle w:val="af6"/>
            </w:pPr>
            <w:r w:rsidRPr="003347B0">
              <w:t>2</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401B7D26" w14:textId="77777777" w:rsidR="00100D4E" w:rsidRPr="003347B0" w:rsidRDefault="00100D4E" w:rsidP="00195CF2">
            <w:pPr>
              <w:pStyle w:val="af6"/>
            </w:pPr>
            <w:r w:rsidRPr="003347B0">
              <w:t>Восточно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799CE14F" w14:textId="77777777" w:rsidR="00100D4E" w:rsidRPr="003347B0" w:rsidRDefault="00100D4E" w:rsidP="00195CF2">
            <w:pPr>
              <w:pStyle w:val="af6"/>
            </w:pPr>
            <w:r w:rsidRPr="003347B0">
              <w:t>млн. м3</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27C90FC" w14:textId="77777777" w:rsidR="00100D4E" w:rsidRPr="003347B0" w:rsidRDefault="00100D4E" w:rsidP="00195CF2">
            <w:pPr>
              <w:pStyle w:val="af6"/>
            </w:pPr>
            <w:r w:rsidRPr="003347B0">
              <w:t>АВС1 -3933</w:t>
            </w:r>
          </w:p>
        </w:tc>
      </w:tr>
      <w:tr w:rsidR="00100D4E" w:rsidRPr="003347B0" w14:paraId="5D02E3DB"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62751682"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40ED5F34"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6D6A2FE5"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DBC5483" w14:textId="77777777" w:rsidR="00100D4E" w:rsidRPr="003347B0" w:rsidRDefault="00100D4E" w:rsidP="00195CF2">
            <w:pPr>
              <w:pStyle w:val="af6"/>
            </w:pPr>
            <w:r w:rsidRPr="003347B0">
              <w:t>С2 - 1100</w:t>
            </w:r>
          </w:p>
        </w:tc>
      </w:tr>
      <w:tr w:rsidR="00100D4E" w:rsidRPr="003347B0" w14:paraId="70C0DE21" w14:textId="77777777" w:rsidTr="00195C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52EC2039" w14:textId="77777777" w:rsidR="00100D4E" w:rsidRPr="003347B0" w:rsidRDefault="00100D4E" w:rsidP="00195CF2">
            <w:pPr>
              <w:pStyle w:val="af6"/>
            </w:pPr>
          </w:p>
        </w:tc>
        <w:tc>
          <w:tcPr>
            <w:tcW w:w="8789" w:type="dxa"/>
            <w:gridSpan w:val="3"/>
            <w:tcBorders>
              <w:top w:val="single" w:sz="4" w:space="0" w:color="auto"/>
              <w:left w:val="single" w:sz="4" w:space="0" w:color="auto"/>
              <w:bottom w:val="single" w:sz="4" w:space="0" w:color="auto"/>
              <w:right w:val="single" w:sz="4" w:space="0" w:color="auto"/>
            </w:tcBorders>
            <w:shd w:val="clear" w:color="auto" w:fill="FFFFFF"/>
          </w:tcPr>
          <w:p w14:paraId="479D187A" w14:textId="77777777" w:rsidR="00100D4E" w:rsidRPr="003347B0" w:rsidRDefault="00100D4E" w:rsidP="00195CF2">
            <w:pPr>
              <w:pStyle w:val="af6"/>
            </w:pPr>
            <w:r w:rsidRPr="003347B0">
              <w:t>Природного газа на данных лицензионных участках нет</w:t>
            </w:r>
          </w:p>
        </w:tc>
      </w:tr>
    </w:tbl>
    <w:p w14:paraId="3F6B4C4F" w14:textId="77777777" w:rsidR="00100D4E" w:rsidRPr="003347B0" w:rsidRDefault="00100D4E" w:rsidP="00100D4E">
      <w:pPr>
        <w:pStyle w:val="a7"/>
        <w:rPr>
          <w:lang w:val="ru-RU"/>
        </w:rPr>
      </w:pPr>
    </w:p>
    <w:p w14:paraId="12DEBA88" w14:textId="2ECB16D6" w:rsidR="004B7321" w:rsidRPr="003347B0" w:rsidRDefault="004B7321" w:rsidP="001F2F71">
      <w:pPr>
        <w:pStyle w:val="22"/>
        <w:jc w:val="left"/>
        <w:rPr>
          <w:rFonts w:ascii="Times New Roman" w:hAnsi="Times New Roman" w:cs="Times New Roman"/>
          <w:b/>
          <w:bCs/>
          <w:color w:val="auto"/>
          <w:sz w:val="28"/>
          <w:szCs w:val="28"/>
        </w:rPr>
      </w:pPr>
      <w:bookmarkStart w:id="24" w:name="_Toc478485469"/>
      <w:r w:rsidRPr="003347B0">
        <w:rPr>
          <w:rFonts w:ascii="Times New Roman" w:hAnsi="Times New Roman" w:cs="Times New Roman"/>
          <w:b/>
          <w:bCs/>
          <w:color w:val="auto"/>
          <w:sz w:val="28"/>
          <w:szCs w:val="28"/>
        </w:rPr>
        <w:t>2.3 Особо охраняемые природные территории</w:t>
      </w:r>
      <w:bookmarkEnd w:id="24"/>
    </w:p>
    <w:p w14:paraId="05A6B01A" w14:textId="77777777" w:rsidR="004B7321" w:rsidRPr="003347B0" w:rsidRDefault="004B7321" w:rsidP="001F2F71">
      <w:pPr>
        <w:pStyle w:val="a7"/>
        <w:ind w:firstLine="709"/>
      </w:pPr>
      <w:r w:rsidRPr="003347B0">
        <w:t>В настоящее время на территории городского округа город Сургут отсутствуют особо охраняемые природные территории и объекты.</w:t>
      </w:r>
    </w:p>
    <w:p w14:paraId="770EF597" w14:textId="626432F1" w:rsidR="004B7321" w:rsidRPr="003347B0" w:rsidRDefault="004B7321" w:rsidP="001F2F71">
      <w:pPr>
        <w:pStyle w:val="22"/>
        <w:jc w:val="left"/>
        <w:rPr>
          <w:rFonts w:ascii="Times New Roman" w:hAnsi="Times New Roman" w:cs="Times New Roman"/>
          <w:b/>
          <w:bCs/>
          <w:color w:val="auto"/>
          <w:sz w:val="28"/>
          <w:szCs w:val="28"/>
        </w:rPr>
      </w:pPr>
      <w:bookmarkStart w:id="25" w:name="_Toc478485470"/>
      <w:r w:rsidRPr="003347B0">
        <w:rPr>
          <w:rFonts w:ascii="Times New Roman" w:hAnsi="Times New Roman" w:cs="Times New Roman"/>
          <w:b/>
          <w:bCs/>
          <w:color w:val="auto"/>
          <w:sz w:val="28"/>
          <w:szCs w:val="28"/>
        </w:rPr>
        <w:t>2.4 Охрана объектов культурного наследия</w:t>
      </w:r>
      <w:bookmarkEnd w:id="25"/>
    </w:p>
    <w:p w14:paraId="13F091BA" w14:textId="77777777" w:rsidR="004B7321" w:rsidRPr="003347B0" w:rsidRDefault="004B7321" w:rsidP="001F2F71">
      <w:pPr>
        <w:pStyle w:val="a7"/>
        <w:ind w:firstLine="709"/>
      </w:pPr>
      <w:r w:rsidRPr="003347B0">
        <w:t>В соответствии с Федеральным законом от 25.06.2002 №</w:t>
      </w:r>
      <w:r w:rsidRPr="003347B0">
        <w:rPr>
          <w:lang w:val="ru-RU"/>
        </w:rPr>
        <w:t xml:space="preserve"> </w:t>
      </w:r>
      <w:r w:rsidRPr="003347B0">
        <w:t>73-ФЗ «Об объектах культурного наследия (памятниках истории и культуры) народов Российской Федерации» к объектам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0F134764" w14:textId="77777777" w:rsidR="004B7321" w:rsidRPr="003347B0" w:rsidRDefault="004B7321" w:rsidP="001F2F71">
      <w:pPr>
        <w:pStyle w:val="a7"/>
        <w:ind w:firstLine="709"/>
      </w:pPr>
      <w:r w:rsidRPr="003347B0">
        <w:t>На территории городского округа город Сургут располагаются выявленные и стоящие на государственной охране объекты культурного наследия.</w:t>
      </w:r>
    </w:p>
    <w:p w14:paraId="0EBA0AE3" w14:textId="5CC6EB99" w:rsidR="00100D4E" w:rsidRPr="003347B0" w:rsidRDefault="004B7321" w:rsidP="001F2F71">
      <w:pPr>
        <w:pStyle w:val="a7"/>
        <w:ind w:firstLine="709"/>
      </w:pPr>
      <w:r w:rsidRPr="003347B0">
        <w:t xml:space="preserve">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w:t>
      </w:r>
      <w:r w:rsidRPr="003347B0">
        <w:lastRenderedPageBreak/>
        <w:t>наследия, а</w:t>
      </w:r>
      <w:r w:rsidRPr="003347B0">
        <w:rPr>
          <w:lang w:val="ru-RU"/>
        </w:rPr>
        <w:t xml:space="preserve"> </w:t>
      </w:r>
      <w:r w:rsidRPr="003347B0">
        <w:t>также в целях их защиты от неблагоприятного воздействия окружающей среды и от иных негативных воздействий.</w:t>
      </w:r>
    </w:p>
    <w:p w14:paraId="30279141" w14:textId="77777777" w:rsidR="004B7321" w:rsidRPr="003347B0" w:rsidRDefault="004B7321" w:rsidP="001F2F71">
      <w:pPr>
        <w:pStyle w:val="a7"/>
        <w:ind w:firstLine="709"/>
      </w:pPr>
      <w:r w:rsidRPr="003347B0">
        <w:t xml:space="preserve">Отношения в области сохранения, использования, популяризации и государственной охраны объектов культурного наследия народов Российской Федерации, расположенных на территории городского округа, регулирует </w:t>
      </w:r>
      <w:r w:rsidRPr="003347B0">
        <w:rPr>
          <w:lang w:val="ru-RU"/>
        </w:rPr>
        <w:t>З</w:t>
      </w:r>
      <w:r w:rsidRPr="003347B0">
        <w:t>акон Ханты-Мансийско</w:t>
      </w:r>
      <w:r w:rsidRPr="003347B0">
        <w:rPr>
          <w:lang w:val="ru-RU"/>
        </w:rPr>
        <w:t>го</w:t>
      </w:r>
      <w:r w:rsidRPr="003347B0">
        <w:t xml:space="preserve"> автономно</w:t>
      </w:r>
      <w:r w:rsidRPr="003347B0">
        <w:rPr>
          <w:lang w:val="ru-RU"/>
        </w:rPr>
        <w:t>го</w:t>
      </w:r>
      <w:r w:rsidRPr="003347B0">
        <w:t xml:space="preserve"> округ</w:t>
      </w:r>
      <w:r w:rsidRPr="003347B0">
        <w:rPr>
          <w:lang w:val="ru-RU"/>
        </w:rPr>
        <w:t>а</w:t>
      </w:r>
      <w:r w:rsidRPr="003347B0">
        <w:t xml:space="preserve"> - Югры от 29.06.2006 № 64-оз «О сохранении, использовании, популяризации и государственной охране объектов культурного наследия в Ханты-Мансийском автономном округе - Югре».</w:t>
      </w:r>
    </w:p>
    <w:p w14:paraId="78FC273A" w14:textId="77777777" w:rsidR="004B7321" w:rsidRPr="003347B0" w:rsidRDefault="004B7321" w:rsidP="001F2F71">
      <w:pPr>
        <w:pStyle w:val="a7"/>
        <w:ind w:firstLine="709"/>
      </w:pPr>
      <w:r w:rsidRPr="003347B0">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56493854" w14:textId="44165770" w:rsidR="004B7321" w:rsidRPr="003347B0" w:rsidRDefault="004B7321" w:rsidP="001F2F71">
      <w:pPr>
        <w:pStyle w:val="a7"/>
        <w:ind w:firstLine="709"/>
      </w:pPr>
      <w:r w:rsidRPr="003347B0">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 государственным органом охраны объектов культурного наследия автономного</w:t>
      </w:r>
      <w:r w:rsidRPr="003347B0">
        <w:rPr>
          <w:lang w:val="ru-RU"/>
        </w:rPr>
        <w:t xml:space="preserve"> </w:t>
      </w:r>
      <w:r w:rsidRPr="003347B0">
        <w:t>округа.</w:t>
      </w:r>
    </w:p>
    <w:p w14:paraId="28254792" w14:textId="77777777" w:rsidR="004B7321" w:rsidRPr="003347B0" w:rsidRDefault="004B7321">
      <w:pPr>
        <w:spacing w:after="160" w:line="259" w:lineRule="auto"/>
        <w:ind w:firstLine="0"/>
        <w:jc w:val="left"/>
        <w:rPr>
          <w:lang w:val="x-none" w:eastAsia="x-none"/>
        </w:rPr>
      </w:pPr>
      <w:r w:rsidRPr="003347B0">
        <w:br w:type="page"/>
      </w:r>
    </w:p>
    <w:p w14:paraId="2319ED3F" w14:textId="77777777" w:rsidR="009C0CE3" w:rsidRPr="003347B0" w:rsidRDefault="009C0CE3" w:rsidP="004B7321">
      <w:pPr>
        <w:pStyle w:val="a7"/>
        <w:rPr>
          <w:lang w:val="ru-RU"/>
        </w:rPr>
        <w:sectPr w:rsidR="009C0CE3" w:rsidRPr="003347B0">
          <w:pgSz w:w="11906" w:h="16838"/>
          <w:pgMar w:top="1134" w:right="850" w:bottom="1134" w:left="1701" w:header="708" w:footer="708" w:gutter="0"/>
          <w:cols w:space="708"/>
          <w:docGrid w:linePitch="360"/>
        </w:sectPr>
      </w:pPr>
    </w:p>
    <w:p w14:paraId="34AF50FF" w14:textId="2539C34E" w:rsidR="009C0CE3" w:rsidRPr="003347B0" w:rsidRDefault="009C0CE3" w:rsidP="009C0CE3">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6" w:name="_Toc375663892"/>
      <w:bookmarkStart w:id="27" w:name="_Toc478485471"/>
      <w:bookmarkStart w:id="28" w:name="_Hlk15293361"/>
      <w:bookmarkStart w:id="29" w:name="_Hlk15293190"/>
      <w:r w:rsidRPr="003347B0">
        <w:rPr>
          <w:rFonts w:ascii="Times New Roman" w:hAnsi="Times New Roman" w:cs="Times New Roman"/>
          <w:b/>
          <w:bCs/>
          <w:color w:val="auto"/>
          <w:sz w:val="26"/>
          <w:szCs w:val="26"/>
        </w:rPr>
        <w:lastRenderedPageBreak/>
        <w:t>2.4.1 Списки объектов культурного наследия</w:t>
      </w:r>
      <w:bookmarkEnd w:id="26"/>
      <w:bookmarkEnd w:id="27"/>
    </w:p>
    <w:p w14:paraId="44C30893" w14:textId="10AD4CFD" w:rsidR="009C0CE3" w:rsidRPr="003347B0" w:rsidRDefault="009C0CE3" w:rsidP="009C0CE3">
      <w:pPr>
        <w:pStyle w:val="af4"/>
      </w:pPr>
      <w:bookmarkStart w:id="30" w:name="_Ref388350821"/>
      <w:r w:rsidRPr="003347B0">
        <w:t xml:space="preserve">Таблица </w:t>
      </w:r>
      <w:fldSimple w:instr=" SEQ Таблица \* ARABIC ">
        <w:r w:rsidR="004801DE">
          <w:rPr>
            <w:noProof/>
          </w:rPr>
          <w:t>5</w:t>
        </w:r>
      </w:fldSimple>
      <w:bookmarkEnd w:id="30"/>
      <w:r w:rsidRPr="003347B0">
        <w:t xml:space="preserve"> Перечень объектов культурного наследия, расположенных в границах городского округа город Сургут</w:t>
      </w:r>
    </w:p>
    <w:tbl>
      <w:tblPr>
        <w:tblW w:w="14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2696"/>
        <w:gridCol w:w="2664"/>
        <w:gridCol w:w="1762"/>
        <w:gridCol w:w="2089"/>
        <w:gridCol w:w="2730"/>
        <w:gridCol w:w="2031"/>
      </w:tblGrid>
      <w:tr w:rsidR="009C0CE3" w:rsidRPr="003347B0" w14:paraId="5887D497" w14:textId="77777777" w:rsidTr="009C0CE3">
        <w:trPr>
          <w:trHeight w:val="291"/>
          <w:tblHeader/>
          <w:jc w:val="center"/>
        </w:trPr>
        <w:tc>
          <w:tcPr>
            <w:tcW w:w="1063" w:type="dxa"/>
            <w:noWrap/>
            <w:vAlign w:val="center"/>
            <w:hideMark/>
          </w:tcPr>
          <w:p w14:paraId="092CC340" w14:textId="77777777" w:rsidR="009C0CE3" w:rsidRPr="003347B0" w:rsidRDefault="009C0CE3" w:rsidP="00E17B67">
            <w:pPr>
              <w:pStyle w:val="af5"/>
            </w:pPr>
            <w:r w:rsidRPr="003347B0">
              <w:t>№</w:t>
            </w:r>
          </w:p>
          <w:p w14:paraId="154B2B8B" w14:textId="77777777" w:rsidR="009C0CE3" w:rsidRPr="003347B0" w:rsidRDefault="009C0CE3" w:rsidP="00E17B67">
            <w:pPr>
              <w:pStyle w:val="af5"/>
              <w:rPr>
                <w:lang w:eastAsia="en-US"/>
              </w:rPr>
            </w:pPr>
            <w:r w:rsidRPr="003347B0">
              <w:t>п/п</w:t>
            </w:r>
          </w:p>
        </w:tc>
        <w:tc>
          <w:tcPr>
            <w:tcW w:w="2696" w:type="dxa"/>
            <w:noWrap/>
            <w:vAlign w:val="center"/>
            <w:hideMark/>
          </w:tcPr>
          <w:p w14:paraId="7FD23D4C" w14:textId="77777777" w:rsidR="009C0CE3" w:rsidRPr="003347B0" w:rsidRDefault="009C0CE3" w:rsidP="00E17B67">
            <w:pPr>
              <w:pStyle w:val="af5"/>
              <w:rPr>
                <w:lang w:eastAsia="en-US"/>
              </w:rPr>
            </w:pPr>
            <w:r w:rsidRPr="003347B0">
              <w:t>Вид объекта культурного наследия</w:t>
            </w:r>
          </w:p>
        </w:tc>
        <w:tc>
          <w:tcPr>
            <w:tcW w:w="2664" w:type="dxa"/>
            <w:noWrap/>
            <w:vAlign w:val="center"/>
            <w:hideMark/>
          </w:tcPr>
          <w:p w14:paraId="3F868997" w14:textId="77777777" w:rsidR="009C0CE3" w:rsidRPr="003347B0" w:rsidRDefault="009C0CE3" w:rsidP="00E17B67">
            <w:pPr>
              <w:pStyle w:val="af5"/>
              <w:rPr>
                <w:lang w:eastAsia="en-US"/>
              </w:rPr>
            </w:pPr>
            <w:r w:rsidRPr="003347B0">
              <w:t>Наименование объекта культурного наследия</w:t>
            </w:r>
          </w:p>
        </w:tc>
        <w:tc>
          <w:tcPr>
            <w:tcW w:w="1665" w:type="dxa"/>
            <w:noWrap/>
            <w:vAlign w:val="center"/>
            <w:hideMark/>
          </w:tcPr>
          <w:p w14:paraId="27593ECC" w14:textId="77777777" w:rsidR="009C0CE3" w:rsidRPr="003347B0" w:rsidRDefault="009C0CE3" w:rsidP="00E17B67">
            <w:pPr>
              <w:pStyle w:val="af5"/>
              <w:rPr>
                <w:lang w:eastAsia="en-US"/>
              </w:rPr>
            </w:pPr>
            <w:r w:rsidRPr="003347B0">
              <w:t>Местоположение</w:t>
            </w:r>
          </w:p>
        </w:tc>
        <w:tc>
          <w:tcPr>
            <w:tcW w:w="2089" w:type="dxa"/>
            <w:noWrap/>
            <w:vAlign w:val="center"/>
            <w:hideMark/>
          </w:tcPr>
          <w:p w14:paraId="25CAE2E4" w14:textId="77777777" w:rsidR="009C0CE3" w:rsidRPr="003347B0" w:rsidRDefault="009C0CE3" w:rsidP="00E17B67">
            <w:pPr>
              <w:pStyle w:val="af5"/>
              <w:rPr>
                <w:lang w:eastAsia="en-US"/>
              </w:rPr>
            </w:pPr>
            <w:r w:rsidRPr="003347B0">
              <w:t>Датировка</w:t>
            </w:r>
          </w:p>
        </w:tc>
        <w:tc>
          <w:tcPr>
            <w:tcW w:w="2730" w:type="dxa"/>
            <w:noWrap/>
            <w:vAlign w:val="center"/>
            <w:hideMark/>
          </w:tcPr>
          <w:p w14:paraId="736F02F1" w14:textId="77777777" w:rsidR="009C0CE3" w:rsidRPr="003347B0" w:rsidRDefault="009C0CE3" w:rsidP="00E17B67">
            <w:pPr>
              <w:pStyle w:val="af5"/>
              <w:rPr>
                <w:lang w:eastAsia="en-US"/>
              </w:rPr>
            </w:pPr>
            <w:r w:rsidRPr="003347B0">
              <w:t>Документ</w:t>
            </w:r>
          </w:p>
        </w:tc>
        <w:tc>
          <w:tcPr>
            <w:tcW w:w="2031" w:type="dxa"/>
            <w:shd w:val="clear" w:color="auto" w:fill="auto"/>
            <w:noWrap/>
            <w:vAlign w:val="center"/>
            <w:hideMark/>
          </w:tcPr>
          <w:p w14:paraId="04D0C7A6" w14:textId="77777777" w:rsidR="009C0CE3" w:rsidRPr="003347B0" w:rsidRDefault="009C0CE3" w:rsidP="00E17B67">
            <w:pPr>
              <w:pStyle w:val="af5"/>
              <w:rPr>
                <w:lang w:eastAsia="en-US"/>
              </w:rPr>
            </w:pPr>
            <w:r w:rsidRPr="003347B0">
              <w:t>Категория историко -культурного значения</w:t>
            </w:r>
          </w:p>
        </w:tc>
      </w:tr>
      <w:tr w:rsidR="009C0CE3" w:rsidRPr="003347B0" w14:paraId="420ACEAF" w14:textId="77777777" w:rsidTr="009C0CE3">
        <w:trPr>
          <w:trHeight w:val="291"/>
          <w:jc w:val="center"/>
        </w:trPr>
        <w:tc>
          <w:tcPr>
            <w:tcW w:w="1063" w:type="dxa"/>
            <w:noWrap/>
            <w:vAlign w:val="center"/>
            <w:hideMark/>
          </w:tcPr>
          <w:p w14:paraId="6DF381EA" w14:textId="77777777" w:rsidR="009C0CE3" w:rsidRPr="003347B0" w:rsidRDefault="009C0CE3" w:rsidP="00E17B67">
            <w:pPr>
              <w:ind w:firstLine="0"/>
              <w:rPr>
                <w:sz w:val="20"/>
                <w:szCs w:val="20"/>
              </w:rPr>
            </w:pPr>
            <w:r w:rsidRPr="003347B0">
              <w:rPr>
                <w:sz w:val="20"/>
                <w:szCs w:val="20"/>
              </w:rPr>
              <w:t>1</w:t>
            </w:r>
          </w:p>
        </w:tc>
        <w:tc>
          <w:tcPr>
            <w:tcW w:w="2696" w:type="dxa"/>
            <w:noWrap/>
            <w:vAlign w:val="center"/>
            <w:hideMark/>
          </w:tcPr>
          <w:p w14:paraId="31CBDEC7" w14:textId="77777777" w:rsidR="009C0CE3" w:rsidRPr="003347B0" w:rsidRDefault="009C0CE3" w:rsidP="00E17B67">
            <w:pPr>
              <w:ind w:firstLine="0"/>
              <w:rPr>
                <w:sz w:val="20"/>
                <w:szCs w:val="20"/>
              </w:rPr>
            </w:pPr>
            <w:r w:rsidRPr="003347B0">
              <w:rPr>
                <w:sz w:val="20"/>
                <w:szCs w:val="20"/>
              </w:rPr>
              <w:t>Достопримечательные места</w:t>
            </w:r>
          </w:p>
        </w:tc>
        <w:tc>
          <w:tcPr>
            <w:tcW w:w="2664" w:type="dxa"/>
            <w:noWrap/>
            <w:vAlign w:val="center"/>
            <w:hideMark/>
          </w:tcPr>
          <w:p w14:paraId="752E3A01" w14:textId="77777777" w:rsidR="009C0CE3" w:rsidRPr="003347B0" w:rsidRDefault="009C0CE3" w:rsidP="00E17B67">
            <w:pPr>
              <w:ind w:firstLine="0"/>
              <w:rPr>
                <w:sz w:val="20"/>
                <w:szCs w:val="20"/>
              </w:rPr>
            </w:pPr>
            <w:r w:rsidRPr="003347B0">
              <w:rPr>
                <w:sz w:val="20"/>
                <w:szCs w:val="20"/>
              </w:rPr>
              <w:t>Достопримечательное место «Культурный слой Сургута»</w:t>
            </w:r>
          </w:p>
        </w:tc>
        <w:tc>
          <w:tcPr>
            <w:tcW w:w="1665" w:type="dxa"/>
            <w:noWrap/>
            <w:vAlign w:val="center"/>
            <w:hideMark/>
          </w:tcPr>
          <w:p w14:paraId="09741DAC" w14:textId="77777777" w:rsidR="009C0CE3" w:rsidRPr="003347B0" w:rsidRDefault="009C0CE3" w:rsidP="00E17B67">
            <w:pPr>
              <w:ind w:firstLine="0"/>
              <w:rPr>
                <w:sz w:val="20"/>
                <w:szCs w:val="20"/>
              </w:rPr>
            </w:pPr>
            <w:r w:rsidRPr="003347B0">
              <w:rPr>
                <w:sz w:val="20"/>
                <w:szCs w:val="20"/>
              </w:rPr>
              <w:t>г. Сургут</w:t>
            </w:r>
          </w:p>
        </w:tc>
        <w:tc>
          <w:tcPr>
            <w:tcW w:w="2089" w:type="dxa"/>
            <w:noWrap/>
            <w:vAlign w:val="center"/>
            <w:hideMark/>
          </w:tcPr>
          <w:p w14:paraId="46A2F2C7" w14:textId="77777777" w:rsidR="009C0CE3" w:rsidRPr="003347B0" w:rsidRDefault="009C0CE3" w:rsidP="00E17B67">
            <w:pPr>
              <w:ind w:firstLine="0"/>
              <w:rPr>
                <w:sz w:val="20"/>
                <w:szCs w:val="20"/>
              </w:rPr>
            </w:pPr>
            <w:r w:rsidRPr="003347B0">
              <w:rPr>
                <w:sz w:val="20"/>
                <w:szCs w:val="20"/>
              </w:rPr>
              <w:t>XVI-XIX вв.</w:t>
            </w:r>
          </w:p>
        </w:tc>
        <w:tc>
          <w:tcPr>
            <w:tcW w:w="2730" w:type="dxa"/>
            <w:noWrap/>
            <w:vAlign w:val="center"/>
            <w:hideMark/>
          </w:tcPr>
          <w:p w14:paraId="744884F8" w14:textId="77777777" w:rsidR="009C0CE3" w:rsidRPr="003347B0" w:rsidRDefault="009C0CE3" w:rsidP="00E17B67">
            <w:pPr>
              <w:ind w:firstLine="0"/>
              <w:rPr>
                <w:sz w:val="20"/>
                <w:szCs w:val="20"/>
              </w:rPr>
            </w:pPr>
            <w:r w:rsidRPr="003347B0">
              <w:rPr>
                <w:sz w:val="20"/>
                <w:szCs w:val="20"/>
              </w:rPr>
              <w:t>Постановление Правительства Ханты-Мансийского автономного округа – Югры от 14.11.2013 № 480-п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Ханты-Мансийского автономного округа – Югры»</w:t>
            </w:r>
          </w:p>
        </w:tc>
        <w:tc>
          <w:tcPr>
            <w:tcW w:w="2031" w:type="dxa"/>
            <w:noWrap/>
            <w:vAlign w:val="center"/>
            <w:hideMark/>
          </w:tcPr>
          <w:p w14:paraId="1D2225A4" w14:textId="77777777" w:rsidR="009C0CE3" w:rsidRPr="003347B0" w:rsidRDefault="009C0CE3" w:rsidP="00E17B67">
            <w:pPr>
              <w:ind w:firstLine="0"/>
              <w:rPr>
                <w:sz w:val="20"/>
                <w:szCs w:val="20"/>
              </w:rPr>
            </w:pPr>
            <w:r w:rsidRPr="003347B0">
              <w:rPr>
                <w:sz w:val="20"/>
                <w:szCs w:val="20"/>
              </w:rPr>
              <w:t>Региональный</w:t>
            </w:r>
          </w:p>
        </w:tc>
      </w:tr>
      <w:tr w:rsidR="009C0CE3" w:rsidRPr="003347B0" w14:paraId="6E8C4C0B" w14:textId="77777777" w:rsidTr="009C0CE3">
        <w:trPr>
          <w:trHeight w:val="426"/>
          <w:jc w:val="center"/>
        </w:trPr>
        <w:tc>
          <w:tcPr>
            <w:tcW w:w="1063" w:type="dxa"/>
            <w:noWrap/>
            <w:vAlign w:val="center"/>
            <w:hideMark/>
          </w:tcPr>
          <w:p w14:paraId="33A7DBB4" w14:textId="77777777" w:rsidR="009C0CE3" w:rsidRPr="003347B0" w:rsidRDefault="009C0CE3" w:rsidP="00E17B67">
            <w:pPr>
              <w:ind w:firstLine="0"/>
              <w:rPr>
                <w:sz w:val="20"/>
                <w:szCs w:val="20"/>
              </w:rPr>
            </w:pPr>
            <w:r w:rsidRPr="003347B0">
              <w:rPr>
                <w:sz w:val="20"/>
                <w:szCs w:val="20"/>
              </w:rPr>
              <w:t>2</w:t>
            </w:r>
          </w:p>
        </w:tc>
        <w:tc>
          <w:tcPr>
            <w:tcW w:w="2696" w:type="dxa"/>
            <w:noWrap/>
            <w:vAlign w:val="bottom"/>
            <w:hideMark/>
          </w:tcPr>
          <w:p w14:paraId="49A450D9"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3FBE611C" w14:textId="77777777" w:rsidR="009C0CE3" w:rsidRPr="003347B0" w:rsidRDefault="009C0CE3" w:rsidP="00E17B67">
            <w:pPr>
              <w:ind w:firstLine="0"/>
              <w:rPr>
                <w:sz w:val="20"/>
                <w:szCs w:val="20"/>
              </w:rPr>
            </w:pPr>
            <w:r w:rsidRPr="003347B0">
              <w:rPr>
                <w:sz w:val="20"/>
                <w:szCs w:val="20"/>
              </w:rPr>
              <w:t>Одиночная впадина Сургутское IV</w:t>
            </w:r>
          </w:p>
        </w:tc>
        <w:tc>
          <w:tcPr>
            <w:tcW w:w="1665" w:type="dxa"/>
            <w:noWrap/>
            <w:vAlign w:val="center"/>
            <w:hideMark/>
          </w:tcPr>
          <w:p w14:paraId="05A04591"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0998FB5"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4E2B1042"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651B9768" w14:textId="77777777" w:rsidR="009C0CE3" w:rsidRPr="003347B0" w:rsidRDefault="009C0CE3" w:rsidP="00E17B67">
            <w:pPr>
              <w:ind w:firstLine="0"/>
              <w:jc w:val="center"/>
              <w:rPr>
                <w:sz w:val="20"/>
                <w:szCs w:val="20"/>
              </w:rPr>
            </w:pPr>
          </w:p>
        </w:tc>
      </w:tr>
      <w:tr w:rsidR="009C0CE3" w:rsidRPr="003347B0" w14:paraId="4F7CA8BC" w14:textId="77777777" w:rsidTr="009C0CE3">
        <w:trPr>
          <w:trHeight w:val="291"/>
          <w:jc w:val="center"/>
        </w:trPr>
        <w:tc>
          <w:tcPr>
            <w:tcW w:w="1063" w:type="dxa"/>
            <w:noWrap/>
            <w:vAlign w:val="center"/>
            <w:hideMark/>
          </w:tcPr>
          <w:p w14:paraId="174E24FB" w14:textId="77777777" w:rsidR="009C0CE3" w:rsidRPr="003347B0" w:rsidRDefault="009C0CE3" w:rsidP="00E17B67">
            <w:pPr>
              <w:ind w:firstLine="0"/>
              <w:rPr>
                <w:sz w:val="20"/>
                <w:szCs w:val="20"/>
              </w:rPr>
            </w:pPr>
            <w:r w:rsidRPr="003347B0">
              <w:rPr>
                <w:sz w:val="20"/>
                <w:szCs w:val="20"/>
              </w:rPr>
              <w:t>3</w:t>
            </w:r>
          </w:p>
        </w:tc>
        <w:tc>
          <w:tcPr>
            <w:tcW w:w="2696" w:type="dxa"/>
            <w:noWrap/>
            <w:vAlign w:val="bottom"/>
            <w:hideMark/>
          </w:tcPr>
          <w:p w14:paraId="2BED62B6"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4CF0BC6E" w14:textId="77777777" w:rsidR="009C0CE3" w:rsidRPr="003347B0" w:rsidRDefault="009C0CE3" w:rsidP="00E17B67">
            <w:pPr>
              <w:ind w:firstLine="0"/>
              <w:rPr>
                <w:sz w:val="20"/>
                <w:szCs w:val="20"/>
              </w:rPr>
            </w:pPr>
            <w:r w:rsidRPr="003347B0">
              <w:rPr>
                <w:sz w:val="20"/>
                <w:szCs w:val="20"/>
              </w:rPr>
              <w:t>Группа впадин Сургутское V</w:t>
            </w:r>
          </w:p>
        </w:tc>
        <w:tc>
          <w:tcPr>
            <w:tcW w:w="1665" w:type="dxa"/>
            <w:noWrap/>
            <w:vAlign w:val="center"/>
            <w:hideMark/>
          </w:tcPr>
          <w:p w14:paraId="4A799968"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35FF15A1"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15ED9C14"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578975E5" w14:textId="77777777" w:rsidR="009C0CE3" w:rsidRPr="003347B0" w:rsidRDefault="009C0CE3" w:rsidP="00E17B67">
            <w:pPr>
              <w:ind w:firstLine="0"/>
              <w:jc w:val="center"/>
              <w:rPr>
                <w:sz w:val="20"/>
                <w:szCs w:val="20"/>
              </w:rPr>
            </w:pPr>
          </w:p>
        </w:tc>
      </w:tr>
      <w:tr w:rsidR="009C0CE3" w:rsidRPr="003347B0" w14:paraId="7BD638FF" w14:textId="77777777" w:rsidTr="009C0CE3">
        <w:trPr>
          <w:trHeight w:val="291"/>
          <w:jc w:val="center"/>
        </w:trPr>
        <w:tc>
          <w:tcPr>
            <w:tcW w:w="1063" w:type="dxa"/>
            <w:noWrap/>
            <w:vAlign w:val="center"/>
            <w:hideMark/>
          </w:tcPr>
          <w:p w14:paraId="7C620644" w14:textId="77777777" w:rsidR="009C0CE3" w:rsidRPr="003347B0" w:rsidRDefault="009C0CE3" w:rsidP="00E17B67">
            <w:pPr>
              <w:ind w:firstLine="0"/>
              <w:rPr>
                <w:sz w:val="20"/>
                <w:szCs w:val="20"/>
              </w:rPr>
            </w:pPr>
            <w:r w:rsidRPr="003347B0">
              <w:rPr>
                <w:sz w:val="20"/>
                <w:szCs w:val="20"/>
              </w:rPr>
              <w:t>4</w:t>
            </w:r>
          </w:p>
        </w:tc>
        <w:tc>
          <w:tcPr>
            <w:tcW w:w="2696" w:type="dxa"/>
            <w:noWrap/>
            <w:vAlign w:val="bottom"/>
            <w:hideMark/>
          </w:tcPr>
          <w:p w14:paraId="579753F7"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637D0EE8" w14:textId="77777777" w:rsidR="009C0CE3" w:rsidRPr="003347B0" w:rsidRDefault="009C0CE3" w:rsidP="00E17B67">
            <w:pPr>
              <w:ind w:firstLine="0"/>
              <w:rPr>
                <w:sz w:val="20"/>
                <w:szCs w:val="20"/>
              </w:rPr>
            </w:pPr>
            <w:r w:rsidRPr="003347B0">
              <w:rPr>
                <w:sz w:val="20"/>
                <w:szCs w:val="20"/>
              </w:rPr>
              <w:t>Одиночная впадина Сургутское VI</w:t>
            </w:r>
          </w:p>
        </w:tc>
        <w:tc>
          <w:tcPr>
            <w:tcW w:w="1665" w:type="dxa"/>
            <w:noWrap/>
            <w:vAlign w:val="center"/>
            <w:hideMark/>
          </w:tcPr>
          <w:p w14:paraId="4FB1D4DD"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440026A"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6A99E6F"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442FE0F7" w14:textId="77777777" w:rsidR="009C0CE3" w:rsidRPr="003347B0" w:rsidRDefault="009C0CE3" w:rsidP="00E17B67">
            <w:pPr>
              <w:ind w:firstLine="0"/>
              <w:jc w:val="center"/>
              <w:rPr>
                <w:sz w:val="20"/>
                <w:szCs w:val="20"/>
              </w:rPr>
            </w:pPr>
          </w:p>
        </w:tc>
      </w:tr>
      <w:tr w:rsidR="009C0CE3" w:rsidRPr="003347B0" w14:paraId="480165D3" w14:textId="77777777" w:rsidTr="009C0CE3">
        <w:trPr>
          <w:trHeight w:val="291"/>
          <w:jc w:val="center"/>
        </w:trPr>
        <w:tc>
          <w:tcPr>
            <w:tcW w:w="1063" w:type="dxa"/>
            <w:noWrap/>
            <w:vAlign w:val="center"/>
            <w:hideMark/>
          </w:tcPr>
          <w:p w14:paraId="64558399" w14:textId="77777777" w:rsidR="009C0CE3" w:rsidRPr="003347B0" w:rsidRDefault="009C0CE3" w:rsidP="00E17B67">
            <w:pPr>
              <w:ind w:firstLine="0"/>
              <w:rPr>
                <w:sz w:val="20"/>
                <w:szCs w:val="20"/>
              </w:rPr>
            </w:pPr>
            <w:r w:rsidRPr="003347B0">
              <w:rPr>
                <w:sz w:val="20"/>
                <w:szCs w:val="20"/>
              </w:rPr>
              <w:t>5</w:t>
            </w:r>
          </w:p>
        </w:tc>
        <w:tc>
          <w:tcPr>
            <w:tcW w:w="2696" w:type="dxa"/>
            <w:noWrap/>
            <w:vAlign w:val="bottom"/>
            <w:hideMark/>
          </w:tcPr>
          <w:p w14:paraId="3FA6734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6FA042F3" w14:textId="77777777" w:rsidR="009C0CE3" w:rsidRPr="003347B0" w:rsidRDefault="009C0CE3" w:rsidP="00E17B67">
            <w:pPr>
              <w:ind w:firstLine="0"/>
              <w:rPr>
                <w:sz w:val="20"/>
                <w:szCs w:val="20"/>
              </w:rPr>
            </w:pPr>
            <w:r w:rsidRPr="003347B0">
              <w:rPr>
                <w:sz w:val="20"/>
                <w:szCs w:val="20"/>
              </w:rPr>
              <w:t>Одиночная впадина Сургусткое VII</w:t>
            </w:r>
          </w:p>
        </w:tc>
        <w:tc>
          <w:tcPr>
            <w:tcW w:w="1665" w:type="dxa"/>
            <w:noWrap/>
            <w:vAlign w:val="center"/>
            <w:hideMark/>
          </w:tcPr>
          <w:p w14:paraId="72356946"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06148C28"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D519965"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1E76A0BE" w14:textId="77777777" w:rsidR="009C0CE3" w:rsidRPr="003347B0" w:rsidRDefault="009C0CE3" w:rsidP="00E17B67">
            <w:pPr>
              <w:ind w:firstLine="0"/>
              <w:jc w:val="center"/>
              <w:rPr>
                <w:sz w:val="20"/>
                <w:szCs w:val="20"/>
              </w:rPr>
            </w:pPr>
          </w:p>
        </w:tc>
      </w:tr>
      <w:tr w:rsidR="009C0CE3" w:rsidRPr="003347B0" w14:paraId="3AA42154" w14:textId="77777777" w:rsidTr="009C0CE3">
        <w:trPr>
          <w:trHeight w:val="291"/>
          <w:jc w:val="center"/>
        </w:trPr>
        <w:tc>
          <w:tcPr>
            <w:tcW w:w="1063" w:type="dxa"/>
            <w:noWrap/>
            <w:vAlign w:val="center"/>
            <w:hideMark/>
          </w:tcPr>
          <w:p w14:paraId="78AC3075" w14:textId="77777777" w:rsidR="009C0CE3" w:rsidRPr="003347B0" w:rsidRDefault="009C0CE3" w:rsidP="00E17B67">
            <w:pPr>
              <w:ind w:firstLine="0"/>
              <w:rPr>
                <w:sz w:val="20"/>
                <w:szCs w:val="20"/>
              </w:rPr>
            </w:pPr>
            <w:r w:rsidRPr="003347B0">
              <w:rPr>
                <w:sz w:val="20"/>
                <w:szCs w:val="20"/>
              </w:rPr>
              <w:t>6</w:t>
            </w:r>
          </w:p>
        </w:tc>
        <w:tc>
          <w:tcPr>
            <w:tcW w:w="2696" w:type="dxa"/>
            <w:noWrap/>
            <w:vAlign w:val="bottom"/>
            <w:hideMark/>
          </w:tcPr>
          <w:p w14:paraId="00CBEC6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2A399EB6" w14:textId="77777777" w:rsidR="009C0CE3" w:rsidRPr="003347B0" w:rsidRDefault="009C0CE3" w:rsidP="00E17B67">
            <w:pPr>
              <w:ind w:firstLine="0"/>
              <w:rPr>
                <w:sz w:val="20"/>
                <w:szCs w:val="20"/>
              </w:rPr>
            </w:pPr>
            <w:r w:rsidRPr="003347B0">
              <w:rPr>
                <w:sz w:val="20"/>
                <w:szCs w:val="20"/>
              </w:rPr>
              <w:t>Группа впадин Сургутское VIII</w:t>
            </w:r>
          </w:p>
        </w:tc>
        <w:tc>
          <w:tcPr>
            <w:tcW w:w="1665" w:type="dxa"/>
            <w:noWrap/>
            <w:vAlign w:val="center"/>
            <w:hideMark/>
          </w:tcPr>
          <w:p w14:paraId="7F8A7DC9"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F089345"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0706C16B"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2936E962" w14:textId="77777777" w:rsidR="009C0CE3" w:rsidRPr="003347B0" w:rsidRDefault="009C0CE3" w:rsidP="00E17B67">
            <w:pPr>
              <w:ind w:firstLine="0"/>
              <w:jc w:val="center"/>
              <w:rPr>
                <w:sz w:val="20"/>
                <w:szCs w:val="20"/>
              </w:rPr>
            </w:pPr>
          </w:p>
        </w:tc>
      </w:tr>
      <w:tr w:rsidR="009C0CE3" w:rsidRPr="003347B0" w14:paraId="0348FA9E" w14:textId="77777777" w:rsidTr="009C0CE3">
        <w:trPr>
          <w:trHeight w:val="291"/>
          <w:jc w:val="center"/>
        </w:trPr>
        <w:tc>
          <w:tcPr>
            <w:tcW w:w="1063" w:type="dxa"/>
            <w:noWrap/>
            <w:vAlign w:val="center"/>
            <w:hideMark/>
          </w:tcPr>
          <w:p w14:paraId="459F6D5B" w14:textId="77777777" w:rsidR="009C0CE3" w:rsidRPr="003347B0" w:rsidRDefault="009C0CE3" w:rsidP="00E17B67">
            <w:pPr>
              <w:ind w:firstLine="0"/>
              <w:rPr>
                <w:sz w:val="20"/>
                <w:szCs w:val="20"/>
              </w:rPr>
            </w:pPr>
            <w:r w:rsidRPr="003347B0">
              <w:rPr>
                <w:sz w:val="20"/>
                <w:szCs w:val="20"/>
              </w:rPr>
              <w:t>7</w:t>
            </w:r>
          </w:p>
        </w:tc>
        <w:tc>
          <w:tcPr>
            <w:tcW w:w="2696" w:type="dxa"/>
            <w:noWrap/>
            <w:vAlign w:val="bottom"/>
            <w:hideMark/>
          </w:tcPr>
          <w:p w14:paraId="10330DB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11A29854" w14:textId="77777777" w:rsidR="009C0CE3" w:rsidRPr="003347B0" w:rsidRDefault="009C0CE3" w:rsidP="00E17B67">
            <w:pPr>
              <w:ind w:firstLine="0"/>
              <w:rPr>
                <w:sz w:val="20"/>
                <w:szCs w:val="20"/>
              </w:rPr>
            </w:pPr>
            <w:r w:rsidRPr="003347B0">
              <w:rPr>
                <w:sz w:val="20"/>
                <w:szCs w:val="20"/>
              </w:rPr>
              <w:t>Группа впадин Сургутское IX, Одиночная впадина Сургутское X</w:t>
            </w:r>
          </w:p>
        </w:tc>
        <w:tc>
          <w:tcPr>
            <w:tcW w:w="1665" w:type="dxa"/>
            <w:noWrap/>
            <w:vAlign w:val="center"/>
            <w:hideMark/>
          </w:tcPr>
          <w:p w14:paraId="25BA7661"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D5C32FD"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51D0640"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5585A648" w14:textId="77777777" w:rsidR="009C0CE3" w:rsidRPr="003347B0" w:rsidRDefault="009C0CE3" w:rsidP="00E17B67">
            <w:pPr>
              <w:ind w:firstLine="0"/>
              <w:jc w:val="center"/>
              <w:rPr>
                <w:sz w:val="20"/>
                <w:szCs w:val="20"/>
              </w:rPr>
            </w:pPr>
          </w:p>
        </w:tc>
      </w:tr>
      <w:tr w:rsidR="009C0CE3" w:rsidRPr="003347B0" w14:paraId="27EB8A2C" w14:textId="77777777" w:rsidTr="009C0CE3">
        <w:trPr>
          <w:trHeight w:val="291"/>
          <w:jc w:val="center"/>
        </w:trPr>
        <w:tc>
          <w:tcPr>
            <w:tcW w:w="1063" w:type="dxa"/>
            <w:noWrap/>
            <w:vAlign w:val="center"/>
            <w:hideMark/>
          </w:tcPr>
          <w:p w14:paraId="21C32670" w14:textId="77777777" w:rsidR="009C0CE3" w:rsidRPr="003347B0" w:rsidRDefault="009C0CE3" w:rsidP="00E17B67">
            <w:pPr>
              <w:ind w:firstLine="0"/>
              <w:rPr>
                <w:sz w:val="20"/>
                <w:szCs w:val="20"/>
              </w:rPr>
            </w:pPr>
            <w:r w:rsidRPr="003347B0">
              <w:rPr>
                <w:sz w:val="20"/>
                <w:szCs w:val="20"/>
              </w:rPr>
              <w:t>8</w:t>
            </w:r>
          </w:p>
        </w:tc>
        <w:tc>
          <w:tcPr>
            <w:tcW w:w="2696" w:type="dxa"/>
            <w:noWrap/>
            <w:hideMark/>
          </w:tcPr>
          <w:p w14:paraId="56A66284"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481E4BE7" w14:textId="77777777" w:rsidR="009C0CE3" w:rsidRPr="003347B0" w:rsidRDefault="009C0CE3" w:rsidP="00E17B67">
            <w:pPr>
              <w:ind w:firstLine="0"/>
              <w:rPr>
                <w:sz w:val="20"/>
                <w:szCs w:val="20"/>
              </w:rPr>
            </w:pPr>
            <w:r w:rsidRPr="003347B0">
              <w:rPr>
                <w:sz w:val="20"/>
                <w:szCs w:val="20"/>
              </w:rPr>
              <w:t>Поселение Сургутское II</w:t>
            </w:r>
          </w:p>
        </w:tc>
        <w:tc>
          <w:tcPr>
            <w:tcW w:w="1665" w:type="dxa"/>
            <w:noWrap/>
            <w:vAlign w:val="bottom"/>
            <w:hideMark/>
          </w:tcPr>
          <w:p w14:paraId="4D52B09D" w14:textId="77777777" w:rsidR="009C0CE3" w:rsidRPr="003347B0" w:rsidRDefault="009C0CE3" w:rsidP="00E17B67">
            <w:pPr>
              <w:ind w:firstLine="0"/>
              <w:rPr>
                <w:sz w:val="20"/>
                <w:szCs w:val="20"/>
              </w:rPr>
            </w:pPr>
            <w:r w:rsidRPr="003347B0">
              <w:rPr>
                <w:sz w:val="20"/>
                <w:szCs w:val="20"/>
              </w:rPr>
              <w:t xml:space="preserve">г. Сургут (правый берег протоки Боровой), 20 - 100 м к юго-востоку от забора цеха </w:t>
            </w:r>
            <w:r w:rsidRPr="003347B0">
              <w:rPr>
                <w:sz w:val="20"/>
                <w:szCs w:val="20"/>
              </w:rPr>
              <w:lastRenderedPageBreak/>
              <w:t>космосвязи «Орбита»</w:t>
            </w:r>
          </w:p>
        </w:tc>
        <w:tc>
          <w:tcPr>
            <w:tcW w:w="2089" w:type="dxa"/>
            <w:noWrap/>
            <w:hideMark/>
          </w:tcPr>
          <w:p w14:paraId="784E4CC0" w14:textId="77777777" w:rsidR="009C0CE3" w:rsidRPr="003347B0" w:rsidRDefault="009C0CE3" w:rsidP="00E17B67">
            <w:pPr>
              <w:ind w:firstLine="0"/>
              <w:rPr>
                <w:sz w:val="20"/>
                <w:szCs w:val="20"/>
              </w:rPr>
            </w:pPr>
            <w:r w:rsidRPr="003347B0">
              <w:rPr>
                <w:sz w:val="20"/>
                <w:szCs w:val="20"/>
              </w:rPr>
              <w:lastRenderedPageBreak/>
              <w:t>средневековье</w:t>
            </w:r>
          </w:p>
        </w:tc>
        <w:tc>
          <w:tcPr>
            <w:tcW w:w="2730" w:type="dxa"/>
            <w:vMerge w:val="restart"/>
            <w:noWrap/>
            <w:hideMark/>
          </w:tcPr>
          <w:p w14:paraId="6EE35A28" w14:textId="77777777" w:rsidR="009C0CE3" w:rsidRPr="003347B0" w:rsidRDefault="009C0CE3" w:rsidP="00E17B67">
            <w:pPr>
              <w:ind w:firstLine="0"/>
              <w:rPr>
                <w:sz w:val="20"/>
                <w:szCs w:val="20"/>
              </w:rPr>
            </w:pPr>
            <w:r w:rsidRPr="003347B0">
              <w:rPr>
                <w:sz w:val="20"/>
                <w:szCs w:val="20"/>
              </w:rPr>
              <w:t>Постановление Губернатора</w:t>
            </w:r>
          </w:p>
          <w:p w14:paraId="2306ACD7" w14:textId="77777777" w:rsidR="009C0CE3" w:rsidRPr="003347B0" w:rsidRDefault="009C0CE3" w:rsidP="00E17B67">
            <w:pPr>
              <w:ind w:firstLine="0"/>
              <w:rPr>
                <w:sz w:val="20"/>
                <w:szCs w:val="20"/>
              </w:rPr>
            </w:pPr>
            <w:r w:rsidRPr="003347B0">
              <w:rPr>
                <w:sz w:val="20"/>
                <w:szCs w:val="20"/>
              </w:rPr>
              <w:t>Ханты-Мансийского</w:t>
            </w:r>
          </w:p>
          <w:p w14:paraId="522174C5" w14:textId="77777777" w:rsidR="009C0CE3" w:rsidRPr="003347B0" w:rsidRDefault="009C0CE3" w:rsidP="00E17B67">
            <w:pPr>
              <w:ind w:firstLine="0"/>
              <w:rPr>
                <w:sz w:val="20"/>
                <w:szCs w:val="20"/>
              </w:rPr>
            </w:pPr>
            <w:r w:rsidRPr="003347B0">
              <w:rPr>
                <w:sz w:val="20"/>
                <w:szCs w:val="20"/>
              </w:rPr>
              <w:t>автономного округа</w:t>
            </w:r>
          </w:p>
          <w:p w14:paraId="68897A0A" w14:textId="77777777" w:rsidR="009C0CE3" w:rsidRPr="003347B0" w:rsidRDefault="009C0CE3" w:rsidP="00E17B67">
            <w:pPr>
              <w:ind w:firstLine="0"/>
              <w:rPr>
                <w:sz w:val="20"/>
                <w:szCs w:val="20"/>
              </w:rPr>
            </w:pPr>
            <w:r w:rsidRPr="003347B0">
              <w:rPr>
                <w:sz w:val="20"/>
                <w:szCs w:val="20"/>
              </w:rPr>
              <w:lastRenderedPageBreak/>
              <w:t xml:space="preserve"> от 4.03.1997 № 89 «О постановке на государственный учет</w:t>
            </w:r>
          </w:p>
          <w:p w14:paraId="7D1BAE9E" w14:textId="77777777" w:rsidR="009C0CE3" w:rsidRPr="003347B0" w:rsidRDefault="009C0CE3" w:rsidP="00E17B67">
            <w:pPr>
              <w:ind w:firstLine="0"/>
              <w:rPr>
                <w:sz w:val="20"/>
                <w:szCs w:val="20"/>
              </w:rPr>
            </w:pPr>
            <w:r w:rsidRPr="003347B0">
              <w:rPr>
                <w:sz w:val="20"/>
                <w:szCs w:val="20"/>
              </w:rPr>
              <w:t>и охрану как памятников истории и культуры</w:t>
            </w:r>
          </w:p>
          <w:p w14:paraId="2A06CD33" w14:textId="77777777" w:rsidR="009C0CE3" w:rsidRPr="003347B0" w:rsidRDefault="009C0CE3" w:rsidP="00E17B67">
            <w:pPr>
              <w:ind w:firstLine="0"/>
              <w:rPr>
                <w:sz w:val="20"/>
                <w:szCs w:val="20"/>
              </w:rPr>
            </w:pPr>
            <w:r w:rsidRPr="003347B0">
              <w:rPr>
                <w:sz w:val="20"/>
                <w:szCs w:val="20"/>
              </w:rPr>
              <w:t>окружного значения вновь выявленных объектов</w:t>
            </w:r>
          </w:p>
          <w:p w14:paraId="61FAE349" w14:textId="77777777" w:rsidR="009C0CE3" w:rsidRPr="003347B0" w:rsidRDefault="009C0CE3" w:rsidP="00E17B67">
            <w:pPr>
              <w:ind w:firstLine="0"/>
              <w:rPr>
                <w:sz w:val="20"/>
                <w:szCs w:val="20"/>
              </w:rPr>
            </w:pPr>
            <w:r w:rsidRPr="003347B0">
              <w:rPr>
                <w:sz w:val="20"/>
                <w:szCs w:val="20"/>
              </w:rPr>
              <w:t>историко-культурного наследия</w:t>
            </w:r>
          </w:p>
          <w:p w14:paraId="70EE457A" w14:textId="77777777" w:rsidR="009C0CE3" w:rsidRPr="003347B0" w:rsidRDefault="009C0CE3" w:rsidP="00E17B67">
            <w:pPr>
              <w:ind w:firstLine="0"/>
              <w:rPr>
                <w:sz w:val="20"/>
                <w:szCs w:val="20"/>
              </w:rPr>
            </w:pPr>
            <w:r w:rsidRPr="003347B0">
              <w:rPr>
                <w:sz w:val="20"/>
                <w:szCs w:val="20"/>
              </w:rPr>
              <w:t>Ханты-Мансийского автономного округа»</w:t>
            </w:r>
          </w:p>
        </w:tc>
        <w:tc>
          <w:tcPr>
            <w:tcW w:w="2031" w:type="dxa"/>
            <w:noWrap/>
            <w:hideMark/>
          </w:tcPr>
          <w:p w14:paraId="7FEC50FA" w14:textId="77777777" w:rsidR="009C0CE3" w:rsidRPr="003347B0" w:rsidRDefault="009C0CE3" w:rsidP="00E17B67">
            <w:pPr>
              <w:ind w:firstLine="0"/>
              <w:jc w:val="center"/>
              <w:rPr>
                <w:sz w:val="20"/>
                <w:szCs w:val="20"/>
              </w:rPr>
            </w:pPr>
            <w:r w:rsidRPr="003347B0">
              <w:rPr>
                <w:sz w:val="20"/>
                <w:szCs w:val="20"/>
              </w:rPr>
              <w:lastRenderedPageBreak/>
              <w:t>Региональный</w:t>
            </w:r>
          </w:p>
        </w:tc>
      </w:tr>
      <w:tr w:rsidR="009C0CE3" w:rsidRPr="003347B0" w14:paraId="387B1FA1" w14:textId="363B3044" w:rsidTr="009C0CE3">
        <w:trPr>
          <w:trHeight w:val="291"/>
          <w:jc w:val="center"/>
        </w:trPr>
        <w:tc>
          <w:tcPr>
            <w:tcW w:w="1063" w:type="dxa"/>
            <w:noWrap/>
            <w:vAlign w:val="center"/>
            <w:hideMark/>
          </w:tcPr>
          <w:p w14:paraId="12207D7F" w14:textId="77777777" w:rsidR="009C0CE3" w:rsidRPr="003347B0" w:rsidRDefault="009C0CE3" w:rsidP="00E17B67">
            <w:pPr>
              <w:ind w:firstLine="0"/>
              <w:rPr>
                <w:sz w:val="20"/>
                <w:szCs w:val="20"/>
              </w:rPr>
            </w:pPr>
            <w:r w:rsidRPr="003347B0">
              <w:rPr>
                <w:sz w:val="20"/>
                <w:szCs w:val="20"/>
              </w:rPr>
              <w:t>9</w:t>
            </w:r>
          </w:p>
        </w:tc>
        <w:tc>
          <w:tcPr>
            <w:tcW w:w="2696" w:type="dxa"/>
            <w:noWrap/>
            <w:hideMark/>
          </w:tcPr>
          <w:p w14:paraId="037B3DDE"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2A012120" w14:textId="77777777" w:rsidR="009C0CE3" w:rsidRPr="003347B0" w:rsidRDefault="009C0CE3" w:rsidP="00E17B67">
            <w:pPr>
              <w:ind w:firstLine="0"/>
              <w:rPr>
                <w:sz w:val="20"/>
                <w:szCs w:val="20"/>
              </w:rPr>
            </w:pPr>
            <w:r w:rsidRPr="003347B0">
              <w:rPr>
                <w:sz w:val="20"/>
                <w:szCs w:val="20"/>
              </w:rPr>
              <w:t>Поселение Чернореченское I</w:t>
            </w:r>
          </w:p>
        </w:tc>
        <w:tc>
          <w:tcPr>
            <w:tcW w:w="1665" w:type="dxa"/>
            <w:noWrap/>
            <w:vAlign w:val="bottom"/>
            <w:hideMark/>
          </w:tcPr>
          <w:p w14:paraId="08609A4D" w14:textId="77777777" w:rsidR="009C0CE3" w:rsidRPr="003347B0" w:rsidRDefault="009C0CE3" w:rsidP="00E17B67">
            <w:pPr>
              <w:ind w:firstLine="0"/>
              <w:rPr>
                <w:sz w:val="20"/>
                <w:szCs w:val="20"/>
              </w:rPr>
            </w:pPr>
            <w:r w:rsidRPr="003347B0">
              <w:rPr>
                <w:sz w:val="20"/>
                <w:szCs w:val="20"/>
              </w:rPr>
              <w:t>Около 4 км к ССЗ от ж/д вокзала г. Сургута, примыкает с запада к участкам садового товарищества «Газовик» (правый берег реки Черной)</w:t>
            </w:r>
          </w:p>
        </w:tc>
        <w:tc>
          <w:tcPr>
            <w:tcW w:w="2089" w:type="dxa"/>
            <w:noWrap/>
            <w:hideMark/>
          </w:tcPr>
          <w:p w14:paraId="7D0C2EFF" w14:textId="77777777" w:rsidR="009C0CE3" w:rsidRPr="003347B0" w:rsidRDefault="009C0CE3" w:rsidP="00E17B67">
            <w:pPr>
              <w:ind w:firstLine="0"/>
              <w:rPr>
                <w:sz w:val="20"/>
                <w:szCs w:val="20"/>
              </w:rPr>
            </w:pPr>
            <w:r w:rsidRPr="003347B0">
              <w:rPr>
                <w:sz w:val="20"/>
                <w:szCs w:val="20"/>
              </w:rPr>
              <w:t>Бронза,         2 четверть - серидина II тыс. до н.э.</w:t>
            </w:r>
          </w:p>
        </w:tc>
        <w:tc>
          <w:tcPr>
            <w:tcW w:w="2730" w:type="dxa"/>
            <w:vMerge/>
            <w:vAlign w:val="center"/>
            <w:hideMark/>
          </w:tcPr>
          <w:p w14:paraId="5773E139" w14:textId="77777777" w:rsidR="009C0CE3" w:rsidRPr="003347B0" w:rsidRDefault="009C0CE3" w:rsidP="00E17B67">
            <w:pPr>
              <w:ind w:firstLine="0"/>
              <w:rPr>
                <w:sz w:val="20"/>
                <w:szCs w:val="20"/>
              </w:rPr>
            </w:pPr>
          </w:p>
        </w:tc>
        <w:tc>
          <w:tcPr>
            <w:tcW w:w="2031" w:type="dxa"/>
            <w:noWrap/>
            <w:hideMark/>
          </w:tcPr>
          <w:p w14:paraId="139439D3" w14:textId="77777777" w:rsidR="009C0CE3" w:rsidRPr="003347B0" w:rsidRDefault="009C0CE3" w:rsidP="00E17B67">
            <w:pPr>
              <w:ind w:firstLine="0"/>
              <w:jc w:val="center"/>
              <w:rPr>
                <w:sz w:val="20"/>
                <w:szCs w:val="20"/>
              </w:rPr>
            </w:pPr>
            <w:r w:rsidRPr="003347B0">
              <w:rPr>
                <w:sz w:val="20"/>
                <w:szCs w:val="20"/>
              </w:rPr>
              <w:t>Региональный</w:t>
            </w:r>
          </w:p>
        </w:tc>
      </w:tr>
      <w:bookmarkEnd w:id="28"/>
      <w:tr w:rsidR="009C0CE3" w:rsidRPr="003347B0" w14:paraId="5990A011" w14:textId="77777777" w:rsidTr="009C0CE3">
        <w:trPr>
          <w:trHeight w:val="291"/>
          <w:jc w:val="center"/>
        </w:trPr>
        <w:tc>
          <w:tcPr>
            <w:tcW w:w="1063" w:type="dxa"/>
            <w:noWrap/>
            <w:vAlign w:val="center"/>
            <w:hideMark/>
          </w:tcPr>
          <w:p w14:paraId="6679445E" w14:textId="77777777" w:rsidR="009C0CE3" w:rsidRPr="003347B0" w:rsidRDefault="009C0CE3" w:rsidP="00E17B67">
            <w:pPr>
              <w:ind w:firstLine="0"/>
              <w:rPr>
                <w:sz w:val="20"/>
                <w:szCs w:val="20"/>
              </w:rPr>
            </w:pPr>
            <w:r w:rsidRPr="003347B0">
              <w:rPr>
                <w:sz w:val="20"/>
                <w:szCs w:val="20"/>
              </w:rPr>
              <w:t>10</w:t>
            </w:r>
          </w:p>
        </w:tc>
        <w:tc>
          <w:tcPr>
            <w:tcW w:w="2696" w:type="dxa"/>
            <w:noWrap/>
            <w:hideMark/>
          </w:tcPr>
          <w:p w14:paraId="5540C508"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30D3998D" w14:textId="77777777" w:rsidR="009C0CE3" w:rsidRPr="003347B0" w:rsidRDefault="009C0CE3" w:rsidP="00E17B67">
            <w:pPr>
              <w:ind w:firstLine="0"/>
              <w:rPr>
                <w:sz w:val="20"/>
                <w:szCs w:val="20"/>
              </w:rPr>
            </w:pPr>
            <w:r w:rsidRPr="003347B0">
              <w:rPr>
                <w:sz w:val="20"/>
                <w:szCs w:val="20"/>
              </w:rPr>
              <w:t>Поселение Сургутское I</w:t>
            </w:r>
          </w:p>
        </w:tc>
        <w:tc>
          <w:tcPr>
            <w:tcW w:w="1665" w:type="dxa"/>
            <w:noWrap/>
            <w:vAlign w:val="bottom"/>
            <w:hideMark/>
          </w:tcPr>
          <w:p w14:paraId="40B6814D" w14:textId="77777777" w:rsidR="009C0CE3" w:rsidRPr="003347B0" w:rsidRDefault="009C0CE3" w:rsidP="00E17B67">
            <w:pPr>
              <w:ind w:firstLine="0"/>
              <w:rPr>
                <w:sz w:val="20"/>
                <w:szCs w:val="20"/>
              </w:rPr>
            </w:pPr>
            <w:r w:rsidRPr="003347B0">
              <w:rPr>
                <w:sz w:val="20"/>
                <w:szCs w:val="20"/>
              </w:rPr>
              <w:t>г. Сургут (правый берег протоки Боровой), 30 - 120 м к СВ от забора цеха космосвязи «Орбита»</w:t>
            </w:r>
          </w:p>
        </w:tc>
        <w:tc>
          <w:tcPr>
            <w:tcW w:w="2089" w:type="dxa"/>
            <w:noWrap/>
            <w:hideMark/>
          </w:tcPr>
          <w:p w14:paraId="348B40F6" w14:textId="77777777" w:rsidR="009C0CE3" w:rsidRPr="003347B0" w:rsidRDefault="009C0CE3" w:rsidP="00E17B67">
            <w:pPr>
              <w:ind w:firstLine="0"/>
              <w:rPr>
                <w:sz w:val="20"/>
                <w:szCs w:val="20"/>
              </w:rPr>
            </w:pPr>
            <w:r w:rsidRPr="003347B0">
              <w:rPr>
                <w:sz w:val="20"/>
                <w:szCs w:val="20"/>
              </w:rPr>
              <w:t>позднее средневековье, новое время - II тыс. до н. э.</w:t>
            </w:r>
          </w:p>
        </w:tc>
        <w:tc>
          <w:tcPr>
            <w:tcW w:w="2730" w:type="dxa"/>
            <w:vMerge/>
            <w:vAlign w:val="center"/>
            <w:hideMark/>
          </w:tcPr>
          <w:p w14:paraId="5D47FCF9" w14:textId="77777777" w:rsidR="009C0CE3" w:rsidRPr="003347B0" w:rsidRDefault="009C0CE3" w:rsidP="00E17B67">
            <w:pPr>
              <w:ind w:firstLine="0"/>
              <w:rPr>
                <w:sz w:val="20"/>
                <w:szCs w:val="20"/>
              </w:rPr>
            </w:pPr>
          </w:p>
        </w:tc>
        <w:tc>
          <w:tcPr>
            <w:tcW w:w="2031" w:type="dxa"/>
            <w:noWrap/>
            <w:hideMark/>
          </w:tcPr>
          <w:p w14:paraId="2DC0D3F8"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1666ED75" w14:textId="77777777" w:rsidTr="009C0CE3">
        <w:trPr>
          <w:trHeight w:val="291"/>
          <w:jc w:val="center"/>
        </w:trPr>
        <w:tc>
          <w:tcPr>
            <w:tcW w:w="1063" w:type="dxa"/>
            <w:noWrap/>
            <w:hideMark/>
          </w:tcPr>
          <w:p w14:paraId="1C599740" w14:textId="77777777" w:rsidR="009C0CE3" w:rsidRPr="003347B0" w:rsidRDefault="009C0CE3" w:rsidP="00E17B67">
            <w:pPr>
              <w:ind w:firstLine="0"/>
              <w:rPr>
                <w:sz w:val="20"/>
                <w:szCs w:val="20"/>
              </w:rPr>
            </w:pPr>
            <w:r w:rsidRPr="003347B0">
              <w:rPr>
                <w:sz w:val="20"/>
                <w:szCs w:val="20"/>
              </w:rPr>
              <w:t>11</w:t>
            </w:r>
          </w:p>
        </w:tc>
        <w:tc>
          <w:tcPr>
            <w:tcW w:w="2696" w:type="dxa"/>
            <w:noWrap/>
            <w:hideMark/>
          </w:tcPr>
          <w:p w14:paraId="340C3B62"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544EDCDE" w14:textId="77777777" w:rsidR="009C0CE3" w:rsidRPr="003347B0" w:rsidRDefault="009C0CE3" w:rsidP="00E17B67">
            <w:pPr>
              <w:ind w:firstLine="0"/>
              <w:rPr>
                <w:sz w:val="20"/>
                <w:szCs w:val="20"/>
              </w:rPr>
            </w:pPr>
            <w:r w:rsidRPr="003347B0">
              <w:rPr>
                <w:sz w:val="20"/>
                <w:szCs w:val="20"/>
              </w:rPr>
              <w:t xml:space="preserve">Городище </w:t>
            </w:r>
          </w:p>
          <w:p w14:paraId="707C0850" w14:textId="77777777" w:rsidR="009C0CE3" w:rsidRPr="003347B0" w:rsidRDefault="009C0CE3" w:rsidP="00E17B67">
            <w:pPr>
              <w:ind w:firstLine="0"/>
              <w:rPr>
                <w:sz w:val="20"/>
                <w:szCs w:val="20"/>
              </w:rPr>
            </w:pPr>
            <w:r w:rsidRPr="003347B0">
              <w:rPr>
                <w:sz w:val="20"/>
                <w:szCs w:val="20"/>
              </w:rPr>
              <w:t>Сургутское I</w:t>
            </w:r>
          </w:p>
        </w:tc>
        <w:tc>
          <w:tcPr>
            <w:tcW w:w="1665" w:type="dxa"/>
            <w:noWrap/>
            <w:hideMark/>
          </w:tcPr>
          <w:p w14:paraId="6157D2D5" w14:textId="77777777" w:rsidR="009C0CE3" w:rsidRPr="003347B0" w:rsidRDefault="009C0CE3" w:rsidP="00E17B67">
            <w:pPr>
              <w:ind w:firstLine="0"/>
              <w:rPr>
                <w:sz w:val="20"/>
                <w:szCs w:val="20"/>
              </w:rPr>
            </w:pPr>
            <w:r w:rsidRPr="003347B0">
              <w:rPr>
                <w:sz w:val="20"/>
                <w:szCs w:val="20"/>
              </w:rPr>
              <w:t>на правом мысу в месте впадения ручья Кедрового Лога в протоку Боровую</w:t>
            </w:r>
          </w:p>
        </w:tc>
        <w:tc>
          <w:tcPr>
            <w:tcW w:w="2089" w:type="dxa"/>
            <w:noWrap/>
            <w:hideMark/>
          </w:tcPr>
          <w:p w14:paraId="01401345" w14:textId="77777777" w:rsidR="009C0CE3" w:rsidRPr="003347B0" w:rsidRDefault="009C0CE3" w:rsidP="00E17B67">
            <w:pPr>
              <w:ind w:firstLine="0"/>
              <w:rPr>
                <w:sz w:val="20"/>
                <w:szCs w:val="20"/>
              </w:rPr>
            </w:pPr>
            <w:r w:rsidRPr="003347B0">
              <w:rPr>
                <w:sz w:val="20"/>
                <w:szCs w:val="20"/>
              </w:rPr>
              <w:t xml:space="preserve">средневековье: VI-начало </w:t>
            </w:r>
          </w:p>
          <w:p w14:paraId="122FE209" w14:textId="77777777" w:rsidR="009C0CE3" w:rsidRPr="003347B0" w:rsidRDefault="009C0CE3" w:rsidP="00E17B67">
            <w:pPr>
              <w:ind w:firstLine="0"/>
              <w:rPr>
                <w:sz w:val="20"/>
                <w:szCs w:val="20"/>
              </w:rPr>
            </w:pPr>
            <w:r w:rsidRPr="003347B0">
              <w:rPr>
                <w:sz w:val="20"/>
                <w:szCs w:val="20"/>
              </w:rPr>
              <w:t>VII вв.</w:t>
            </w:r>
          </w:p>
        </w:tc>
        <w:tc>
          <w:tcPr>
            <w:tcW w:w="2730" w:type="dxa"/>
            <w:vMerge/>
            <w:vAlign w:val="center"/>
            <w:hideMark/>
          </w:tcPr>
          <w:p w14:paraId="51FF2DF0" w14:textId="77777777" w:rsidR="009C0CE3" w:rsidRPr="003347B0" w:rsidRDefault="009C0CE3" w:rsidP="00E17B67">
            <w:pPr>
              <w:ind w:firstLine="0"/>
              <w:rPr>
                <w:sz w:val="20"/>
                <w:szCs w:val="20"/>
              </w:rPr>
            </w:pPr>
          </w:p>
        </w:tc>
        <w:tc>
          <w:tcPr>
            <w:tcW w:w="2031" w:type="dxa"/>
            <w:noWrap/>
            <w:hideMark/>
          </w:tcPr>
          <w:p w14:paraId="45923E25"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59C0388B" w14:textId="77777777" w:rsidTr="009C0CE3">
        <w:trPr>
          <w:trHeight w:val="291"/>
          <w:jc w:val="center"/>
        </w:trPr>
        <w:tc>
          <w:tcPr>
            <w:tcW w:w="1063" w:type="dxa"/>
            <w:noWrap/>
            <w:vAlign w:val="center"/>
            <w:hideMark/>
          </w:tcPr>
          <w:p w14:paraId="05B05715" w14:textId="77777777" w:rsidR="009C0CE3" w:rsidRPr="003347B0" w:rsidRDefault="009C0CE3" w:rsidP="00E17B67">
            <w:pPr>
              <w:ind w:firstLine="0"/>
              <w:rPr>
                <w:sz w:val="20"/>
                <w:szCs w:val="20"/>
              </w:rPr>
            </w:pPr>
            <w:r w:rsidRPr="003347B0">
              <w:rPr>
                <w:sz w:val="20"/>
                <w:szCs w:val="20"/>
              </w:rPr>
              <w:t>12</w:t>
            </w:r>
          </w:p>
        </w:tc>
        <w:tc>
          <w:tcPr>
            <w:tcW w:w="2696" w:type="dxa"/>
            <w:noWrap/>
            <w:vAlign w:val="center"/>
            <w:hideMark/>
          </w:tcPr>
          <w:p w14:paraId="59096F3C" w14:textId="77777777" w:rsidR="009C0CE3" w:rsidRPr="003347B0" w:rsidRDefault="009C0CE3" w:rsidP="00E17B67">
            <w:pPr>
              <w:ind w:firstLine="0"/>
              <w:rPr>
                <w:sz w:val="20"/>
                <w:szCs w:val="20"/>
              </w:rPr>
            </w:pPr>
            <w:r w:rsidRPr="003347B0">
              <w:rPr>
                <w:sz w:val="20"/>
                <w:szCs w:val="20"/>
              </w:rPr>
              <w:t>Памятники истории</w:t>
            </w:r>
          </w:p>
        </w:tc>
        <w:tc>
          <w:tcPr>
            <w:tcW w:w="2664" w:type="dxa"/>
            <w:noWrap/>
            <w:vAlign w:val="center"/>
            <w:hideMark/>
          </w:tcPr>
          <w:p w14:paraId="59FD29E3" w14:textId="77777777" w:rsidR="009C0CE3" w:rsidRPr="003347B0" w:rsidRDefault="009C0CE3" w:rsidP="00E17B67">
            <w:pPr>
              <w:ind w:firstLine="0"/>
              <w:rPr>
                <w:sz w:val="20"/>
                <w:szCs w:val="20"/>
              </w:rPr>
            </w:pPr>
            <w:r w:rsidRPr="003347B0">
              <w:rPr>
                <w:sz w:val="20"/>
                <w:szCs w:val="20"/>
              </w:rPr>
              <w:t>Дом, в котором с 1957 по 1961 гг. жил советский и российский геолог, первооткрыватель нефти в Сибири Ф.К. Салманов</w:t>
            </w:r>
          </w:p>
        </w:tc>
        <w:tc>
          <w:tcPr>
            <w:tcW w:w="1665" w:type="dxa"/>
            <w:noWrap/>
            <w:vAlign w:val="center"/>
            <w:hideMark/>
          </w:tcPr>
          <w:p w14:paraId="603CC22E" w14:textId="77777777" w:rsidR="009C0CE3" w:rsidRPr="003347B0" w:rsidRDefault="009C0CE3" w:rsidP="00E17B67">
            <w:pPr>
              <w:ind w:firstLine="0"/>
              <w:rPr>
                <w:sz w:val="20"/>
                <w:szCs w:val="20"/>
              </w:rPr>
            </w:pPr>
            <w:r w:rsidRPr="003347B0">
              <w:rPr>
                <w:sz w:val="20"/>
                <w:szCs w:val="20"/>
              </w:rPr>
              <w:t>г. Сургут,</w:t>
            </w:r>
          </w:p>
          <w:p w14:paraId="15F23AF3" w14:textId="77777777" w:rsidR="009C0CE3" w:rsidRPr="003347B0" w:rsidRDefault="009C0CE3" w:rsidP="00E17B67">
            <w:pPr>
              <w:ind w:firstLine="0"/>
              <w:rPr>
                <w:sz w:val="20"/>
                <w:szCs w:val="20"/>
              </w:rPr>
            </w:pPr>
            <w:r w:rsidRPr="003347B0">
              <w:rPr>
                <w:sz w:val="20"/>
                <w:szCs w:val="20"/>
              </w:rPr>
              <w:t xml:space="preserve">ул. Терешковой, </w:t>
            </w:r>
          </w:p>
          <w:p w14:paraId="08CC46C2" w14:textId="77777777" w:rsidR="009C0CE3" w:rsidRPr="003347B0" w:rsidRDefault="009C0CE3" w:rsidP="00E17B67">
            <w:pPr>
              <w:ind w:firstLine="0"/>
              <w:rPr>
                <w:sz w:val="20"/>
                <w:szCs w:val="20"/>
              </w:rPr>
            </w:pPr>
            <w:r w:rsidRPr="003347B0">
              <w:rPr>
                <w:sz w:val="20"/>
                <w:szCs w:val="20"/>
              </w:rPr>
              <w:t>д. 49</w:t>
            </w:r>
          </w:p>
        </w:tc>
        <w:tc>
          <w:tcPr>
            <w:tcW w:w="2089" w:type="dxa"/>
            <w:noWrap/>
            <w:hideMark/>
          </w:tcPr>
          <w:p w14:paraId="1FC34916" w14:textId="77777777" w:rsidR="009C0CE3" w:rsidRPr="003347B0" w:rsidRDefault="009C0CE3" w:rsidP="00E17B67">
            <w:pPr>
              <w:ind w:firstLine="0"/>
              <w:rPr>
                <w:sz w:val="20"/>
                <w:szCs w:val="20"/>
              </w:rPr>
            </w:pPr>
            <w:r w:rsidRPr="003347B0">
              <w:rPr>
                <w:sz w:val="20"/>
                <w:szCs w:val="20"/>
              </w:rPr>
              <w:t>1957-1961 гг</w:t>
            </w:r>
          </w:p>
        </w:tc>
        <w:tc>
          <w:tcPr>
            <w:tcW w:w="2730" w:type="dxa"/>
            <w:noWrap/>
            <w:vAlign w:val="bottom"/>
            <w:hideMark/>
          </w:tcPr>
          <w:p w14:paraId="21D784D8" w14:textId="77777777" w:rsidR="009C0CE3" w:rsidRPr="003347B0" w:rsidRDefault="009C0CE3" w:rsidP="00E17B67">
            <w:pPr>
              <w:ind w:firstLine="0"/>
              <w:rPr>
                <w:sz w:val="20"/>
                <w:szCs w:val="20"/>
              </w:rPr>
            </w:pPr>
            <w:r w:rsidRPr="003347B0">
              <w:rPr>
                <w:sz w:val="20"/>
                <w:szCs w:val="20"/>
              </w:rPr>
              <w:t xml:space="preserve">Постановление Правительства Ханты-Мансийского автономного округа – Югры от 07.03.2013 № 71-п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w:t>
            </w:r>
            <w:r w:rsidRPr="003347B0">
              <w:rPr>
                <w:sz w:val="20"/>
                <w:szCs w:val="20"/>
              </w:rPr>
              <w:lastRenderedPageBreak/>
              <w:t>Ханты-Мансийского автономного округа - Югры»</w:t>
            </w:r>
          </w:p>
        </w:tc>
        <w:tc>
          <w:tcPr>
            <w:tcW w:w="2031" w:type="dxa"/>
            <w:noWrap/>
            <w:hideMark/>
          </w:tcPr>
          <w:p w14:paraId="6410209E" w14:textId="77777777" w:rsidR="009C0CE3" w:rsidRPr="003347B0" w:rsidRDefault="009C0CE3" w:rsidP="00E17B67">
            <w:pPr>
              <w:ind w:firstLine="0"/>
              <w:jc w:val="center"/>
              <w:rPr>
                <w:sz w:val="20"/>
                <w:szCs w:val="20"/>
              </w:rPr>
            </w:pPr>
            <w:r w:rsidRPr="003347B0">
              <w:rPr>
                <w:sz w:val="20"/>
                <w:szCs w:val="20"/>
              </w:rPr>
              <w:lastRenderedPageBreak/>
              <w:t>Региональный</w:t>
            </w:r>
          </w:p>
        </w:tc>
      </w:tr>
      <w:tr w:rsidR="009C0CE3" w:rsidRPr="003347B0" w14:paraId="293E877C" w14:textId="77777777" w:rsidTr="009C0CE3">
        <w:trPr>
          <w:trHeight w:val="291"/>
          <w:jc w:val="center"/>
        </w:trPr>
        <w:tc>
          <w:tcPr>
            <w:tcW w:w="1063" w:type="dxa"/>
            <w:noWrap/>
            <w:vAlign w:val="center"/>
            <w:hideMark/>
          </w:tcPr>
          <w:p w14:paraId="3E4622F5" w14:textId="77777777" w:rsidR="009C0CE3" w:rsidRPr="003347B0" w:rsidRDefault="009C0CE3" w:rsidP="00E17B67">
            <w:pPr>
              <w:ind w:firstLine="0"/>
              <w:rPr>
                <w:sz w:val="20"/>
                <w:szCs w:val="20"/>
              </w:rPr>
            </w:pPr>
            <w:r w:rsidRPr="003347B0">
              <w:rPr>
                <w:sz w:val="20"/>
                <w:szCs w:val="20"/>
              </w:rPr>
              <w:t>13</w:t>
            </w:r>
          </w:p>
        </w:tc>
        <w:tc>
          <w:tcPr>
            <w:tcW w:w="2696" w:type="dxa"/>
            <w:noWrap/>
            <w:hideMark/>
          </w:tcPr>
          <w:p w14:paraId="23B7F183" w14:textId="77777777" w:rsidR="009C0CE3" w:rsidRPr="003347B0" w:rsidRDefault="009C0CE3" w:rsidP="00E17B67">
            <w:pPr>
              <w:ind w:firstLine="0"/>
              <w:rPr>
                <w:sz w:val="20"/>
                <w:szCs w:val="20"/>
              </w:rPr>
            </w:pPr>
            <w:r w:rsidRPr="003347B0">
              <w:rPr>
                <w:sz w:val="20"/>
                <w:szCs w:val="20"/>
              </w:rPr>
              <w:t>Памятники истории</w:t>
            </w:r>
          </w:p>
        </w:tc>
        <w:tc>
          <w:tcPr>
            <w:tcW w:w="2664" w:type="dxa"/>
            <w:noWrap/>
            <w:hideMark/>
          </w:tcPr>
          <w:p w14:paraId="62B906A1" w14:textId="77777777" w:rsidR="009C0CE3" w:rsidRPr="003347B0" w:rsidRDefault="009C0CE3" w:rsidP="00E17B67">
            <w:pPr>
              <w:ind w:firstLine="0"/>
              <w:rPr>
                <w:sz w:val="20"/>
                <w:szCs w:val="20"/>
              </w:rPr>
            </w:pPr>
            <w:r w:rsidRPr="003347B0">
              <w:rPr>
                <w:sz w:val="20"/>
                <w:szCs w:val="20"/>
              </w:rPr>
              <w:t>Дом Г.С. Клепикова</w:t>
            </w:r>
          </w:p>
        </w:tc>
        <w:tc>
          <w:tcPr>
            <w:tcW w:w="1665" w:type="dxa"/>
            <w:noWrap/>
            <w:hideMark/>
          </w:tcPr>
          <w:p w14:paraId="6F4038BC" w14:textId="77777777" w:rsidR="009C0CE3" w:rsidRPr="003347B0" w:rsidRDefault="009C0CE3" w:rsidP="00E17B67">
            <w:pPr>
              <w:ind w:firstLine="0"/>
              <w:rPr>
                <w:sz w:val="20"/>
                <w:szCs w:val="20"/>
              </w:rPr>
            </w:pPr>
            <w:r w:rsidRPr="003347B0">
              <w:rPr>
                <w:sz w:val="20"/>
                <w:szCs w:val="20"/>
              </w:rPr>
              <w:t>г. Сургут,</w:t>
            </w:r>
          </w:p>
          <w:p w14:paraId="0DCD73DE" w14:textId="77777777" w:rsidR="009C0CE3" w:rsidRPr="003347B0" w:rsidRDefault="009C0CE3" w:rsidP="00E17B67">
            <w:pPr>
              <w:ind w:right="-120" w:firstLine="0"/>
              <w:rPr>
                <w:sz w:val="20"/>
                <w:szCs w:val="20"/>
              </w:rPr>
            </w:pPr>
            <w:r w:rsidRPr="003347B0">
              <w:rPr>
                <w:sz w:val="20"/>
                <w:szCs w:val="20"/>
              </w:rPr>
              <w:t xml:space="preserve"> ул. Просвещения, д.7</w:t>
            </w:r>
          </w:p>
        </w:tc>
        <w:tc>
          <w:tcPr>
            <w:tcW w:w="2089" w:type="dxa"/>
            <w:noWrap/>
            <w:hideMark/>
          </w:tcPr>
          <w:p w14:paraId="1DE2D0F6" w14:textId="77777777" w:rsidR="009C0CE3" w:rsidRPr="003347B0" w:rsidRDefault="009C0CE3" w:rsidP="00E17B67">
            <w:pPr>
              <w:ind w:firstLine="0"/>
              <w:rPr>
                <w:sz w:val="20"/>
                <w:szCs w:val="20"/>
              </w:rPr>
            </w:pPr>
            <w:r w:rsidRPr="003347B0">
              <w:rPr>
                <w:sz w:val="20"/>
                <w:szCs w:val="20"/>
              </w:rPr>
              <w:t>80-е гг. XIX века</w:t>
            </w:r>
          </w:p>
        </w:tc>
        <w:tc>
          <w:tcPr>
            <w:tcW w:w="2730" w:type="dxa"/>
            <w:noWrap/>
            <w:vAlign w:val="bottom"/>
            <w:hideMark/>
          </w:tcPr>
          <w:p w14:paraId="21772185" w14:textId="77777777" w:rsidR="009C0CE3" w:rsidRPr="003347B0" w:rsidRDefault="009C0CE3" w:rsidP="00E17B67">
            <w:pPr>
              <w:ind w:firstLine="0"/>
              <w:rPr>
                <w:sz w:val="20"/>
                <w:szCs w:val="20"/>
              </w:rPr>
            </w:pPr>
            <w:r w:rsidRPr="003347B0">
              <w:rPr>
                <w:sz w:val="20"/>
                <w:szCs w:val="20"/>
              </w:rPr>
              <w:t>Постановление Правительства Ханты-Мансийского автономного округа – Югры от 14.12.2012 № 506-п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Ханты-Мансийского автономного округа – Югры»</w:t>
            </w:r>
          </w:p>
        </w:tc>
        <w:tc>
          <w:tcPr>
            <w:tcW w:w="2031" w:type="dxa"/>
            <w:noWrap/>
            <w:hideMark/>
          </w:tcPr>
          <w:p w14:paraId="724DAEF9"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09DA4669" w14:textId="77777777" w:rsidTr="009C0CE3">
        <w:trPr>
          <w:trHeight w:val="291"/>
          <w:jc w:val="center"/>
        </w:trPr>
        <w:tc>
          <w:tcPr>
            <w:tcW w:w="1063" w:type="dxa"/>
            <w:noWrap/>
            <w:vAlign w:val="center"/>
          </w:tcPr>
          <w:p w14:paraId="5EE071CB" w14:textId="77777777" w:rsidR="009C0CE3" w:rsidRPr="003347B0" w:rsidRDefault="009C0CE3" w:rsidP="00E17B67">
            <w:pPr>
              <w:ind w:firstLine="0"/>
              <w:rPr>
                <w:sz w:val="20"/>
                <w:szCs w:val="20"/>
              </w:rPr>
            </w:pPr>
            <w:r w:rsidRPr="003347B0">
              <w:rPr>
                <w:sz w:val="20"/>
                <w:szCs w:val="20"/>
              </w:rPr>
              <w:t>14</w:t>
            </w:r>
          </w:p>
        </w:tc>
        <w:tc>
          <w:tcPr>
            <w:tcW w:w="2696" w:type="dxa"/>
            <w:noWrap/>
          </w:tcPr>
          <w:p w14:paraId="637A591A"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67B92AE9" w14:textId="77777777" w:rsidR="009C0CE3" w:rsidRPr="003347B0" w:rsidRDefault="009C0CE3" w:rsidP="00E17B67">
            <w:pPr>
              <w:ind w:firstLine="0"/>
              <w:rPr>
                <w:sz w:val="20"/>
                <w:szCs w:val="20"/>
              </w:rPr>
            </w:pPr>
            <w:r w:rsidRPr="003347B0">
              <w:rPr>
                <w:sz w:val="20"/>
                <w:szCs w:val="20"/>
              </w:rPr>
              <w:t>Ковалев Сор 1</w:t>
            </w:r>
          </w:p>
        </w:tc>
        <w:tc>
          <w:tcPr>
            <w:tcW w:w="1665" w:type="dxa"/>
            <w:noWrap/>
          </w:tcPr>
          <w:p w14:paraId="45B01F23" w14:textId="77777777" w:rsidR="009C0CE3" w:rsidRPr="003347B0" w:rsidRDefault="009C0CE3" w:rsidP="00E17B67">
            <w:pPr>
              <w:ind w:firstLine="0"/>
              <w:rPr>
                <w:sz w:val="20"/>
                <w:szCs w:val="20"/>
              </w:rPr>
            </w:pPr>
            <w:r w:rsidRPr="003347B0">
              <w:rPr>
                <w:sz w:val="20"/>
                <w:szCs w:val="20"/>
              </w:rPr>
              <w:t xml:space="preserve">город Сургут </w:t>
            </w:r>
          </w:p>
        </w:tc>
        <w:tc>
          <w:tcPr>
            <w:tcW w:w="2089" w:type="dxa"/>
            <w:noWrap/>
          </w:tcPr>
          <w:p w14:paraId="10A74A2C" w14:textId="77777777" w:rsidR="009C0CE3" w:rsidRPr="003347B0" w:rsidRDefault="009C0CE3" w:rsidP="00E17B67">
            <w:pPr>
              <w:ind w:firstLine="0"/>
              <w:rPr>
                <w:sz w:val="20"/>
                <w:szCs w:val="20"/>
              </w:rPr>
            </w:pPr>
          </w:p>
        </w:tc>
        <w:tc>
          <w:tcPr>
            <w:tcW w:w="2730" w:type="dxa"/>
            <w:noWrap/>
            <w:vAlign w:val="bottom"/>
          </w:tcPr>
          <w:p w14:paraId="7CD54642" w14:textId="77777777" w:rsidR="009C0CE3" w:rsidRPr="003347B0" w:rsidRDefault="009C0CE3" w:rsidP="00E17B67">
            <w:pPr>
              <w:ind w:firstLine="0"/>
              <w:rPr>
                <w:sz w:val="20"/>
                <w:szCs w:val="20"/>
              </w:rPr>
            </w:pPr>
          </w:p>
        </w:tc>
        <w:tc>
          <w:tcPr>
            <w:tcW w:w="2031" w:type="dxa"/>
            <w:noWrap/>
          </w:tcPr>
          <w:p w14:paraId="1CF54EBC" w14:textId="77777777" w:rsidR="009C0CE3" w:rsidRPr="003347B0" w:rsidRDefault="009C0CE3" w:rsidP="00E17B67">
            <w:pPr>
              <w:ind w:firstLine="0"/>
              <w:jc w:val="center"/>
              <w:rPr>
                <w:sz w:val="20"/>
                <w:szCs w:val="20"/>
              </w:rPr>
            </w:pPr>
          </w:p>
        </w:tc>
      </w:tr>
      <w:tr w:rsidR="009C0CE3" w:rsidRPr="003347B0" w14:paraId="0D573D46" w14:textId="77777777" w:rsidTr="009C0CE3">
        <w:trPr>
          <w:trHeight w:val="291"/>
          <w:jc w:val="center"/>
        </w:trPr>
        <w:tc>
          <w:tcPr>
            <w:tcW w:w="1063" w:type="dxa"/>
            <w:noWrap/>
            <w:vAlign w:val="center"/>
          </w:tcPr>
          <w:p w14:paraId="15CBE1E5" w14:textId="77777777" w:rsidR="009C0CE3" w:rsidRPr="003347B0" w:rsidRDefault="009C0CE3" w:rsidP="00E17B67">
            <w:pPr>
              <w:ind w:firstLine="0"/>
              <w:rPr>
                <w:sz w:val="20"/>
                <w:szCs w:val="20"/>
              </w:rPr>
            </w:pPr>
            <w:r w:rsidRPr="003347B0">
              <w:rPr>
                <w:sz w:val="20"/>
                <w:szCs w:val="20"/>
              </w:rPr>
              <w:t>15</w:t>
            </w:r>
          </w:p>
        </w:tc>
        <w:tc>
          <w:tcPr>
            <w:tcW w:w="2696" w:type="dxa"/>
            <w:noWrap/>
          </w:tcPr>
          <w:p w14:paraId="49A5C71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77D2857A" w14:textId="77777777" w:rsidR="009C0CE3" w:rsidRPr="003347B0" w:rsidRDefault="009C0CE3" w:rsidP="00E17B67">
            <w:pPr>
              <w:ind w:firstLine="0"/>
              <w:rPr>
                <w:sz w:val="20"/>
                <w:szCs w:val="20"/>
              </w:rPr>
            </w:pPr>
            <w:r w:rsidRPr="003347B0">
              <w:rPr>
                <w:sz w:val="20"/>
                <w:szCs w:val="20"/>
              </w:rPr>
              <w:t>Ковалев Сор 2</w:t>
            </w:r>
          </w:p>
        </w:tc>
        <w:tc>
          <w:tcPr>
            <w:tcW w:w="1665" w:type="dxa"/>
            <w:noWrap/>
          </w:tcPr>
          <w:p w14:paraId="6257A343"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571F2A9D" w14:textId="77777777" w:rsidR="009C0CE3" w:rsidRPr="003347B0" w:rsidRDefault="009C0CE3" w:rsidP="00E17B67">
            <w:pPr>
              <w:ind w:firstLine="0"/>
              <w:rPr>
                <w:sz w:val="20"/>
                <w:szCs w:val="20"/>
              </w:rPr>
            </w:pPr>
          </w:p>
        </w:tc>
        <w:tc>
          <w:tcPr>
            <w:tcW w:w="2730" w:type="dxa"/>
            <w:noWrap/>
            <w:vAlign w:val="bottom"/>
          </w:tcPr>
          <w:p w14:paraId="61B2AABD" w14:textId="77777777" w:rsidR="009C0CE3" w:rsidRPr="003347B0" w:rsidRDefault="009C0CE3" w:rsidP="00E17B67">
            <w:pPr>
              <w:ind w:firstLine="0"/>
              <w:rPr>
                <w:sz w:val="20"/>
                <w:szCs w:val="20"/>
              </w:rPr>
            </w:pPr>
          </w:p>
        </w:tc>
        <w:tc>
          <w:tcPr>
            <w:tcW w:w="2031" w:type="dxa"/>
            <w:noWrap/>
          </w:tcPr>
          <w:p w14:paraId="1E4D0F78" w14:textId="77777777" w:rsidR="009C0CE3" w:rsidRPr="003347B0" w:rsidRDefault="009C0CE3" w:rsidP="00E17B67">
            <w:pPr>
              <w:ind w:firstLine="0"/>
              <w:jc w:val="center"/>
              <w:rPr>
                <w:sz w:val="20"/>
                <w:szCs w:val="20"/>
              </w:rPr>
            </w:pPr>
          </w:p>
        </w:tc>
      </w:tr>
      <w:tr w:rsidR="009C0CE3" w:rsidRPr="003347B0" w14:paraId="56D8A43F" w14:textId="77777777" w:rsidTr="009C0CE3">
        <w:trPr>
          <w:trHeight w:val="291"/>
          <w:jc w:val="center"/>
        </w:trPr>
        <w:tc>
          <w:tcPr>
            <w:tcW w:w="1063" w:type="dxa"/>
            <w:noWrap/>
            <w:vAlign w:val="center"/>
          </w:tcPr>
          <w:p w14:paraId="66D64F43" w14:textId="77777777" w:rsidR="009C0CE3" w:rsidRPr="003347B0" w:rsidRDefault="009C0CE3" w:rsidP="00E17B67">
            <w:pPr>
              <w:ind w:firstLine="0"/>
              <w:rPr>
                <w:sz w:val="20"/>
                <w:szCs w:val="20"/>
              </w:rPr>
            </w:pPr>
            <w:r w:rsidRPr="003347B0">
              <w:rPr>
                <w:sz w:val="20"/>
                <w:szCs w:val="20"/>
              </w:rPr>
              <w:t>16</w:t>
            </w:r>
          </w:p>
        </w:tc>
        <w:tc>
          <w:tcPr>
            <w:tcW w:w="2696" w:type="dxa"/>
            <w:noWrap/>
          </w:tcPr>
          <w:p w14:paraId="46ABBD51"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458AAF8E" w14:textId="77777777" w:rsidR="009C0CE3" w:rsidRPr="003347B0" w:rsidRDefault="009C0CE3" w:rsidP="00E17B67">
            <w:pPr>
              <w:ind w:firstLine="0"/>
              <w:rPr>
                <w:sz w:val="20"/>
                <w:szCs w:val="20"/>
              </w:rPr>
            </w:pPr>
            <w:r w:rsidRPr="003347B0">
              <w:rPr>
                <w:sz w:val="20"/>
                <w:szCs w:val="20"/>
              </w:rPr>
              <w:t>Ковалев Сор 3</w:t>
            </w:r>
          </w:p>
        </w:tc>
        <w:tc>
          <w:tcPr>
            <w:tcW w:w="1665" w:type="dxa"/>
            <w:noWrap/>
          </w:tcPr>
          <w:p w14:paraId="747DC056"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174896B6" w14:textId="77777777" w:rsidR="009C0CE3" w:rsidRPr="003347B0" w:rsidRDefault="009C0CE3" w:rsidP="00E17B67">
            <w:pPr>
              <w:ind w:firstLine="0"/>
              <w:rPr>
                <w:sz w:val="20"/>
                <w:szCs w:val="20"/>
              </w:rPr>
            </w:pPr>
          </w:p>
        </w:tc>
        <w:tc>
          <w:tcPr>
            <w:tcW w:w="2730" w:type="dxa"/>
            <w:noWrap/>
            <w:vAlign w:val="bottom"/>
          </w:tcPr>
          <w:p w14:paraId="56CA7425" w14:textId="77777777" w:rsidR="009C0CE3" w:rsidRPr="003347B0" w:rsidRDefault="009C0CE3" w:rsidP="00E17B67">
            <w:pPr>
              <w:ind w:firstLine="0"/>
              <w:jc w:val="center"/>
              <w:rPr>
                <w:sz w:val="20"/>
                <w:szCs w:val="20"/>
              </w:rPr>
            </w:pPr>
          </w:p>
        </w:tc>
        <w:tc>
          <w:tcPr>
            <w:tcW w:w="2031" w:type="dxa"/>
            <w:noWrap/>
          </w:tcPr>
          <w:p w14:paraId="2FD699D7" w14:textId="77777777" w:rsidR="009C0CE3" w:rsidRPr="003347B0" w:rsidRDefault="009C0CE3" w:rsidP="00E17B67">
            <w:pPr>
              <w:ind w:firstLine="0"/>
              <w:jc w:val="center"/>
              <w:rPr>
                <w:sz w:val="20"/>
                <w:szCs w:val="20"/>
              </w:rPr>
            </w:pPr>
          </w:p>
        </w:tc>
      </w:tr>
      <w:tr w:rsidR="009C0CE3" w:rsidRPr="003347B0" w14:paraId="4439A1E6" w14:textId="77777777" w:rsidTr="009C0CE3">
        <w:trPr>
          <w:trHeight w:val="291"/>
          <w:jc w:val="center"/>
        </w:trPr>
        <w:tc>
          <w:tcPr>
            <w:tcW w:w="1063" w:type="dxa"/>
            <w:noWrap/>
            <w:vAlign w:val="center"/>
          </w:tcPr>
          <w:p w14:paraId="5021E83E" w14:textId="77777777" w:rsidR="009C0CE3" w:rsidRPr="003347B0" w:rsidRDefault="009C0CE3" w:rsidP="00E17B67">
            <w:pPr>
              <w:ind w:firstLine="0"/>
              <w:rPr>
                <w:sz w:val="20"/>
                <w:szCs w:val="20"/>
              </w:rPr>
            </w:pPr>
            <w:r w:rsidRPr="003347B0">
              <w:rPr>
                <w:sz w:val="20"/>
                <w:szCs w:val="20"/>
              </w:rPr>
              <w:t>17</w:t>
            </w:r>
          </w:p>
        </w:tc>
        <w:tc>
          <w:tcPr>
            <w:tcW w:w="2696" w:type="dxa"/>
            <w:noWrap/>
          </w:tcPr>
          <w:p w14:paraId="3FD766D1"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45904707" w14:textId="77777777" w:rsidR="009C0CE3" w:rsidRPr="003347B0" w:rsidRDefault="009C0CE3" w:rsidP="00E17B67">
            <w:pPr>
              <w:ind w:firstLine="0"/>
              <w:rPr>
                <w:sz w:val="20"/>
                <w:szCs w:val="20"/>
              </w:rPr>
            </w:pPr>
            <w:r w:rsidRPr="003347B0">
              <w:rPr>
                <w:sz w:val="20"/>
                <w:szCs w:val="20"/>
              </w:rPr>
              <w:t>Ковалев Сор 4</w:t>
            </w:r>
          </w:p>
        </w:tc>
        <w:tc>
          <w:tcPr>
            <w:tcW w:w="1665" w:type="dxa"/>
            <w:noWrap/>
          </w:tcPr>
          <w:p w14:paraId="4B01AEFC"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1AA2D26A" w14:textId="77777777" w:rsidR="009C0CE3" w:rsidRPr="003347B0" w:rsidRDefault="009C0CE3" w:rsidP="00E17B67">
            <w:pPr>
              <w:ind w:firstLine="0"/>
              <w:rPr>
                <w:sz w:val="20"/>
                <w:szCs w:val="20"/>
              </w:rPr>
            </w:pPr>
          </w:p>
        </w:tc>
        <w:tc>
          <w:tcPr>
            <w:tcW w:w="2730" w:type="dxa"/>
            <w:noWrap/>
            <w:vAlign w:val="bottom"/>
          </w:tcPr>
          <w:p w14:paraId="736EF051" w14:textId="77777777" w:rsidR="009C0CE3" w:rsidRPr="003347B0" w:rsidRDefault="009C0CE3" w:rsidP="00E17B67">
            <w:pPr>
              <w:ind w:firstLine="0"/>
              <w:jc w:val="center"/>
              <w:rPr>
                <w:sz w:val="20"/>
                <w:szCs w:val="20"/>
              </w:rPr>
            </w:pPr>
          </w:p>
        </w:tc>
        <w:tc>
          <w:tcPr>
            <w:tcW w:w="2031" w:type="dxa"/>
            <w:noWrap/>
          </w:tcPr>
          <w:p w14:paraId="02063C08" w14:textId="77777777" w:rsidR="009C0CE3" w:rsidRPr="003347B0" w:rsidRDefault="009C0CE3" w:rsidP="00E17B67">
            <w:pPr>
              <w:ind w:firstLine="0"/>
              <w:jc w:val="center"/>
              <w:rPr>
                <w:sz w:val="20"/>
                <w:szCs w:val="20"/>
              </w:rPr>
            </w:pPr>
          </w:p>
        </w:tc>
      </w:tr>
      <w:tr w:rsidR="009C0CE3" w:rsidRPr="003347B0" w14:paraId="10F597F5" w14:textId="77777777" w:rsidTr="009C0CE3">
        <w:trPr>
          <w:trHeight w:val="291"/>
          <w:jc w:val="center"/>
        </w:trPr>
        <w:tc>
          <w:tcPr>
            <w:tcW w:w="1063" w:type="dxa"/>
            <w:noWrap/>
            <w:vAlign w:val="center"/>
          </w:tcPr>
          <w:p w14:paraId="7204C7BA" w14:textId="77777777" w:rsidR="009C0CE3" w:rsidRPr="003347B0" w:rsidRDefault="009C0CE3" w:rsidP="00E17B67">
            <w:pPr>
              <w:ind w:firstLine="0"/>
              <w:rPr>
                <w:sz w:val="20"/>
                <w:szCs w:val="20"/>
              </w:rPr>
            </w:pPr>
            <w:r w:rsidRPr="003347B0">
              <w:rPr>
                <w:sz w:val="20"/>
                <w:szCs w:val="20"/>
              </w:rPr>
              <w:t>18</w:t>
            </w:r>
          </w:p>
        </w:tc>
        <w:tc>
          <w:tcPr>
            <w:tcW w:w="2696" w:type="dxa"/>
            <w:noWrap/>
          </w:tcPr>
          <w:p w14:paraId="3C6F0CE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0B4DD335" w14:textId="77777777" w:rsidR="009C0CE3" w:rsidRPr="003347B0" w:rsidRDefault="009C0CE3" w:rsidP="00E17B67">
            <w:pPr>
              <w:ind w:firstLine="0"/>
              <w:rPr>
                <w:sz w:val="20"/>
                <w:szCs w:val="20"/>
              </w:rPr>
            </w:pPr>
            <w:r w:rsidRPr="003347B0">
              <w:rPr>
                <w:sz w:val="20"/>
                <w:szCs w:val="20"/>
              </w:rPr>
              <w:t>Ковалев Сор 5</w:t>
            </w:r>
          </w:p>
        </w:tc>
        <w:tc>
          <w:tcPr>
            <w:tcW w:w="1665" w:type="dxa"/>
            <w:noWrap/>
          </w:tcPr>
          <w:p w14:paraId="43AC45F6"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4304C090" w14:textId="77777777" w:rsidR="009C0CE3" w:rsidRPr="003347B0" w:rsidRDefault="009C0CE3" w:rsidP="00E17B67">
            <w:pPr>
              <w:ind w:firstLine="0"/>
              <w:rPr>
                <w:sz w:val="20"/>
                <w:szCs w:val="20"/>
              </w:rPr>
            </w:pPr>
          </w:p>
        </w:tc>
        <w:tc>
          <w:tcPr>
            <w:tcW w:w="2730" w:type="dxa"/>
            <w:noWrap/>
            <w:vAlign w:val="bottom"/>
          </w:tcPr>
          <w:p w14:paraId="285C381E" w14:textId="77777777" w:rsidR="009C0CE3" w:rsidRPr="003347B0" w:rsidRDefault="009C0CE3" w:rsidP="00E17B67">
            <w:pPr>
              <w:ind w:firstLine="0"/>
              <w:jc w:val="center"/>
              <w:rPr>
                <w:sz w:val="20"/>
                <w:szCs w:val="20"/>
              </w:rPr>
            </w:pPr>
          </w:p>
        </w:tc>
        <w:tc>
          <w:tcPr>
            <w:tcW w:w="2031" w:type="dxa"/>
            <w:noWrap/>
          </w:tcPr>
          <w:p w14:paraId="74E1AEA3" w14:textId="77777777" w:rsidR="009C0CE3" w:rsidRPr="003347B0" w:rsidRDefault="009C0CE3" w:rsidP="00E17B67">
            <w:pPr>
              <w:ind w:firstLine="0"/>
              <w:jc w:val="center"/>
              <w:rPr>
                <w:sz w:val="20"/>
                <w:szCs w:val="20"/>
              </w:rPr>
            </w:pPr>
          </w:p>
        </w:tc>
      </w:tr>
      <w:tr w:rsidR="009C0CE3" w:rsidRPr="003347B0" w14:paraId="263B953D" w14:textId="77777777" w:rsidTr="009C0CE3">
        <w:trPr>
          <w:trHeight w:val="291"/>
          <w:jc w:val="center"/>
        </w:trPr>
        <w:tc>
          <w:tcPr>
            <w:tcW w:w="1063" w:type="dxa"/>
            <w:noWrap/>
            <w:vAlign w:val="center"/>
          </w:tcPr>
          <w:p w14:paraId="38D3457B" w14:textId="77777777" w:rsidR="009C0CE3" w:rsidRPr="003347B0" w:rsidRDefault="009C0CE3" w:rsidP="00E17B67">
            <w:pPr>
              <w:ind w:firstLine="0"/>
              <w:rPr>
                <w:sz w:val="20"/>
                <w:szCs w:val="20"/>
              </w:rPr>
            </w:pPr>
            <w:r w:rsidRPr="003347B0">
              <w:rPr>
                <w:sz w:val="20"/>
                <w:szCs w:val="20"/>
              </w:rPr>
              <w:t>19</w:t>
            </w:r>
          </w:p>
        </w:tc>
        <w:tc>
          <w:tcPr>
            <w:tcW w:w="2696" w:type="dxa"/>
            <w:noWrap/>
          </w:tcPr>
          <w:p w14:paraId="1C1D515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2BC6E973" w14:textId="77777777" w:rsidR="009C0CE3" w:rsidRPr="003347B0" w:rsidRDefault="009C0CE3" w:rsidP="00E17B67">
            <w:pPr>
              <w:ind w:firstLine="0"/>
              <w:rPr>
                <w:sz w:val="20"/>
                <w:szCs w:val="20"/>
              </w:rPr>
            </w:pPr>
            <w:r w:rsidRPr="003347B0">
              <w:rPr>
                <w:sz w:val="20"/>
                <w:szCs w:val="20"/>
              </w:rPr>
              <w:t>Ковалев Сор 6</w:t>
            </w:r>
          </w:p>
        </w:tc>
        <w:tc>
          <w:tcPr>
            <w:tcW w:w="1665" w:type="dxa"/>
            <w:noWrap/>
          </w:tcPr>
          <w:p w14:paraId="08F6AF02"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7AA4851D" w14:textId="77777777" w:rsidR="009C0CE3" w:rsidRPr="003347B0" w:rsidRDefault="009C0CE3" w:rsidP="00E17B67">
            <w:pPr>
              <w:ind w:firstLine="0"/>
              <w:rPr>
                <w:sz w:val="20"/>
                <w:szCs w:val="20"/>
              </w:rPr>
            </w:pPr>
          </w:p>
        </w:tc>
        <w:tc>
          <w:tcPr>
            <w:tcW w:w="2730" w:type="dxa"/>
            <w:noWrap/>
            <w:vAlign w:val="bottom"/>
          </w:tcPr>
          <w:p w14:paraId="14939BE1" w14:textId="77777777" w:rsidR="009C0CE3" w:rsidRPr="003347B0" w:rsidRDefault="009C0CE3" w:rsidP="00E17B67">
            <w:pPr>
              <w:ind w:firstLine="0"/>
              <w:jc w:val="center"/>
              <w:rPr>
                <w:sz w:val="20"/>
                <w:szCs w:val="20"/>
              </w:rPr>
            </w:pPr>
          </w:p>
        </w:tc>
        <w:tc>
          <w:tcPr>
            <w:tcW w:w="2031" w:type="dxa"/>
            <w:noWrap/>
          </w:tcPr>
          <w:p w14:paraId="7DCFC167" w14:textId="77777777" w:rsidR="009C0CE3" w:rsidRPr="003347B0" w:rsidRDefault="009C0CE3" w:rsidP="00E17B67">
            <w:pPr>
              <w:ind w:firstLine="0"/>
              <w:jc w:val="center"/>
              <w:rPr>
                <w:sz w:val="20"/>
                <w:szCs w:val="20"/>
              </w:rPr>
            </w:pPr>
          </w:p>
        </w:tc>
      </w:tr>
      <w:tr w:rsidR="00D343F4" w:rsidRPr="003347B0" w14:paraId="1094F07D" w14:textId="77777777" w:rsidTr="009C0CE3">
        <w:trPr>
          <w:trHeight w:val="291"/>
          <w:jc w:val="center"/>
        </w:trPr>
        <w:tc>
          <w:tcPr>
            <w:tcW w:w="1063" w:type="dxa"/>
            <w:noWrap/>
            <w:vAlign w:val="center"/>
          </w:tcPr>
          <w:p w14:paraId="5ADDA302" w14:textId="043D6825" w:rsidR="00D343F4" w:rsidRPr="0035361E" w:rsidRDefault="007F1706" w:rsidP="00E17B67">
            <w:pPr>
              <w:ind w:firstLine="0"/>
              <w:rPr>
                <w:sz w:val="20"/>
                <w:szCs w:val="20"/>
              </w:rPr>
            </w:pPr>
            <w:r w:rsidRPr="0035361E">
              <w:rPr>
                <w:sz w:val="20"/>
                <w:szCs w:val="20"/>
              </w:rPr>
              <w:t>20</w:t>
            </w:r>
          </w:p>
        </w:tc>
        <w:tc>
          <w:tcPr>
            <w:tcW w:w="2696" w:type="dxa"/>
            <w:noWrap/>
          </w:tcPr>
          <w:p w14:paraId="03C37253" w14:textId="2A2DF7A9" w:rsidR="00D343F4" w:rsidRPr="0035361E" w:rsidRDefault="00D343F4" w:rsidP="00E17B67">
            <w:pPr>
              <w:ind w:firstLine="0"/>
              <w:rPr>
                <w:sz w:val="20"/>
                <w:szCs w:val="20"/>
              </w:rPr>
            </w:pPr>
            <w:r w:rsidRPr="0035361E">
              <w:rPr>
                <w:sz w:val="20"/>
                <w:szCs w:val="20"/>
              </w:rPr>
              <w:t>Памятники археологии</w:t>
            </w:r>
          </w:p>
        </w:tc>
        <w:tc>
          <w:tcPr>
            <w:tcW w:w="2664" w:type="dxa"/>
            <w:noWrap/>
          </w:tcPr>
          <w:p w14:paraId="7C059185" w14:textId="5F2BA2F7" w:rsidR="00D343F4" w:rsidRPr="0035361E" w:rsidRDefault="00D343F4" w:rsidP="00E17B67">
            <w:pPr>
              <w:ind w:firstLine="0"/>
              <w:rPr>
                <w:sz w:val="20"/>
                <w:szCs w:val="20"/>
              </w:rPr>
            </w:pPr>
            <w:r w:rsidRPr="0035361E">
              <w:rPr>
                <w:sz w:val="20"/>
                <w:szCs w:val="20"/>
              </w:rPr>
              <w:t>Одиночная наземная площадка Сайма 1</w:t>
            </w:r>
          </w:p>
        </w:tc>
        <w:tc>
          <w:tcPr>
            <w:tcW w:w="1665" w:type="dxa"/>
            <w:noWrap/>
          </w:tcPr>
          <w:p w14:paraId="7CACA46F" w14:textId="05C43BEB" w:rsidR="00D343F4" w:rsidRPr="0035361E" w:rsidRDefault="00D343F4" w:rsidP="00E17B67">
            <w:pPr>
              <w:ind w:firstLine="0"/>
              <w:rPr>
                <w:sz w:val="20"/>
                <w:szCs w:val="20"/>
              </w:rPr>
            </w:pPr>
            <w:r w:rsidRPr="0035361E">
              <w:rPr>
                <w:sz w:val="20"/>
                <w:szCs w:val="20"/>
              </w:rPr>
              <w:t xml:space="preserve">город Сургут, </w:t>
            </w:r>
            <w:r w:rsidR="007F1706" w:rsidRPr="0035361E">
              <w:rPr>
                <w:sz w:val="20"/>
                <w:szCs w:val="20"/>
              </w:rPr>
              <w:t>0,34 км к ВСВ от головного корпуса БУВО ХМАО-Югры «Сургутский гос.университет» в 0,10 км. К В от ручья Сайма (правый приток)</w:t>
            </w:r>
          </w:p>
        </w:tc>
        <w:tc>
          <w:tcPr>
            <w:tcW w:w="2089" w:type="dxa"/>
            <w:noWrap/>
          </w:tcPr>
          <w:p w14:paraId="062D1FC1" w14:textId="445E699C" w:rsidR="00D343F4" w:rsidRPr="0035361E" w:rsidRDefault="007F1706" w:rsidP="00E17B67">
            <w:pPr>
              <w:ind w:firstLine="0"/>
              <w:rPr>
                <w:sz w:val="20"/>
                <w:szCs w:val="20"/>
              </w:rPr>
            </w:pPr>
            <w:r w:rsidRPr="0035361E">
              <w:rPr>
                <w:sz w:val="20"/>
                <w:szCs w:val="20"/>
              </w:rPr>
              <w:t>Новое – Новейшее время</w:t>
            </w:r>
          </w:p>
        </w:tc>
        <w:tc>
          <w:tcPr>
            <w:tcW w:w="2730" w:type="dxa"/>
            <w:noWrap/>
            <w:vAlign w:val="bottom"/>
          </w:tcPr>
          <w:p w14:paraId="0C27D21C" w14:textId="75D0769D" w:rsidR="00D343F4" w:rsidRPr="0035361E" w:rsidRDefault="007F1706" w:rsidP="0035361E">
            <w:pPr>
              <w:ind w:firstLine="0"/>
              <w:rPr>
                <w:sz w:val="20"/>
                <w:szCs w:val="20"/>
              </w:rPr>
            </w:pPr>
            <w:r w:rsidRPr="0035361E">
              <w:rPr>
                <w:sz w:val="20"/>
                <w:szCs w:val="20"/>
              </w:rPr>
              <w:t>Приказ службы государственной охраны объектов культурного наследия ХМАО-Югры № 83-пп от 13.07.2020</w:t>
            </w:r>
          </w:p>
        </w:tc>
        <w:tc>
          <w:tcPr>
            <w:tcW w:w="2031" w:type="dxa"/>
            <w:noWrap/>
          </w:tcPr>
          <w:p w14:paraId="6EB428FA" w14:textId="093815E2" w:rsidR="00D343F4" w:rsidRPr="0035361E" w:rsidRDefault="007F1706" w:rsidP="00E17B67">
            <w:pPr>
              <w:ind w:firstLine="0"/>
              <w:jc w:val="center"/>
              <w:rPr>
                <w:sz w:val="20"/>
                <w:szCs w:val="20"/>
              </w:rPr>
            </w:pPr>
            <w:r w:rsidRPr="0035361E">
              <w:rPr>
                <w:sz w:val="20"/>
                <w:szCs w:val="20"/>
              </w:rPr>
              <w:t>Региональный</w:t>
            </w:r>
          </w:p>
        </w:tc>
      </w:tr>
      <w:bookmarkEnd w:id="29"/>
    </w:tbl>
    <w:p w14:paraId="56CAFB45" w14:textId="6692A6E8" w:rsidR="004B7321" w:rsidRPr="003347B0" w:rsidRDefault="004B7321" w:rsidP="004B7321">
      <w:pPr>
        <w:pStyle w:val="a7"/>
        <w:rPr>
          <w:lang w:val="ru-RU"/>
        </w:rPr>
      </w:pPr>
    </w:p>
    <w:bookmarkEnd w:id="7"/>
    <w:p w14:paraId="226294F4" w14:textId="60A01348" w:rsidR="009C0CE3" w:rsidRPr="007F1706" w:rsidRDefault="009C0CE3" w:rsidP="007F1706">
      <w:pPr>
        <w:spacing w:after="160" w:line="259" w:lineRule="auto"/>
        <w:ind w:firstLine="0"/>
        <w:jc w:val="left"/>
        <w:rPr>
          <w:b/>
          <w:bCs/>
          <w:lang w:val="x-none"/>
        </w:rPr>
        <w:sectPr w:rsidR="009C0CE3" w:rsidRPr="007F1706" w:rsidSect="009C0CE3">
          <w:pgSz w:w="16838" w:h="11906" w:orient="landscape"/>
          <w:pgMar w:top="1701" w:right="1134" w:bottom="851" w:left="1134" w:header="709" w:footer="709" w:gutter="0"/>
          <w:cols w:space="708"/>
          <w:docGrid w:linePitch="360"/>
        </w:sectPr>
      </w:pPr>
    </w:p>
    <w:p w14:paraId="0BE1D2F0" w14:textId="77777777" w:rsidR="00195CF2" w:rsidRPr="003347B0" w:rsidRDefault="00195CF2" w:rsidP="001F2F71">
      <w:pPr>
        <w:pStyle w:val="af4"/>
        <w:ind w:firstLine="709"/>
      </w:pPr>
      <w:r w:rsidRPr="003347B0">
        <w:lastRenderedPageBreak/>
        <w:t>Объект культурного наследия регионального значения «Дом, в котором с 1957 по 1961 гг. жил советский и российский геолог, первооткрыватель нефти в Сибири Ф.К. Салманов»</w:t>
      </w:r>
    </w:p>
    <w:p w14:paraId="7165F9C1" w14:textId="77777777" w:rsidR="00195CF2" w:rsidRPr="003347B0" w:rsidRDefault="00195CF2" w:rsidP="001F2F71">
      <w:pPr>
        <w:pStyle w:val="a7"/>
        <w:ind w:firstLine="709"/>
      </w:pPr>
      <w:r w:rsidRPr="003347B0">
        <w:t xml:space="preserve">В соответствии с </w:t>
      </w:r>
      <w:r w:rsidRPr="003347B0">
        <w:rPr>
          <w:lang w:val="ru-RU"/>
        </w:rPr>
        <w:t>П</w:t>
      </w:r>
      <w:r w:rsidRPr="003347B0">
        <w:t xml:space="preserve">риказом Службы государственной охраны объектов культурного наследия </w:t>
      </w:r>
      <w:r w:rsidRPr="003347B0">
        <w:rPr>
          <w:lang w:val="ru-RU"/>
        </w:rPr>
        <w:t xml:space="preserve">Ханты – Мансийского автономного округа </w:t>
      </w:r>
      <w:r w:rsidRPr="003347B0">
        <w:t>–</w:t>
      </w:r>
      <w:r w:rsidRPr="003347B0">
        <w:rPr>
          <w:lang w:val="ru-RU"/>
        </w:rPr>
        <w:t xml:space="preserve"> </w:t>
      </w:r>
      <w:r w:rsidRPr="003347B0">
        <w:t>Югры</w:t>
      </w:r>
      <w:r w:rsidRPr="003347B0">
        <w:rPr>
          <w:lang w:val="ru-RU"/>
        </w:rPr>
        <w:t xml:space="preserve"> </w:t>
      </w:r>
      <w:r w:rsidRPr="003347B0">
        <w:t>от 10.10.2013 № 15-нп «Об утверждении границ территории, режима использования территории, предмета охраны объекта культурного наследия регионального значения «Дом, в котором с 1957 по 1961 гг. жил советский и российский геолог, первооткрыватель нефти в Сибири Ф.К. Салманов» утверждены границы территории, режим использования и предмет охраны объекта культурного наследия.</w:t>
      </w:r>
    </w:p>
    <w:p w14:paraId="702B66A2" w14:textId="77777777" w:rsidR="00195CF2" w:rsidRPr="003347B0" w:rsidRDefault="00195CF2" w:rsidP="001F2F71">
      <w:pPr>
        <w:pStyle w:val="af4"/>
        <w:ind w:firstLine="709"/>
      </w:pPr>
      <w:r w:rsidRPr="003347B0">
        <w:t xml:space="preserve">Границы объекта культурного наследия </w:t>
      </w:r>
    </w:p>
    <w:p w14:paraId="4C0D4911" w14:textId="77777777" w:rsidR="00195CF2" w:rsidRPr="003347B0" w:rsidRDefault="00195CF2" w:rsidP="001F2F71">
      <w:pPr>
        <w:pStyle w:val="a7"/>
        <w:ind w:firstLine="709"/>
      </w:pPr>
      <w:r w:rsidRPr="003347B0">
        <w:t>Границы территории объекта культурного наследия совпадают с границей земельного участка с кадастровым номером 86:10:0101057:13.</w:t>
      </w:r>
    </w:p>
    <w:p w14:paraId="34B8E087" w14:textId="77777777" w:rsidR="00195CF2" w:rsidRPr="003347B0" w:rsidRDefault="00195CF2" w:rsidP="001F2F71">
      <w:pPr>
        <w:pStyle w:val="a7"/>
        <w:ind w:firstLine="709"/>
      </w:pPr>
      <w:r w:rsidRPr="003347B0">
        <w:t>Координаты характерных точек в местной системе координат (МСК 86):</w:t>
      </w:r>
    </w:p>
    <w:tbl>
      <w:tblPr>
        <w:tblW w:w="0" w:type="auto"/>
        <w:jc w:val="center"/>
        <w:tblLayout w:type="fixed"/>
        <w:tblCellMar>
          <w:left w:w="0" w:type="dxa"/>
          <w:right w:w="0" w:type="dxa"/>
        </w:tblCellMar>
        <w:tblLook w:val="0000" w:firstRow="0" w:lastRow="0" w:firstColumn="0" w:lastColumn="0" w:noHBand="0" w:noVBand="0"/>
      </w:tblPr>
      <w:tblGrid>
        <w:gridCol w:w="728"/>
        <w:gridCol w:w="1539"/>
        <w:gridCol w:w="1701"/>
      </w:tblGrid>
      <w:tr w:rsidR="00195CF2" w:rsidRPr="003347B0" w14:paraId="3465014E" w14:textId="77777777" w:rsidTr="00195CF2">
        <w:trPr>
          <w:trHeight w:val="302"/>
          <w:jc w:val="center"/>
        </w:trPr>
        <w:tc>
          <w:tcPr>
            <w:tcW w:w="728" w:type="dxa"/>
            <w:tcBorders>
              <w:top w:val="single" w:sz="4" w:space="0" w:color="auto"/>
              <w:left w:val="single" w:sz="4" w:space="0" w:color="auto"/>
              <w:bottom w:val="single" w:sz="4" w:space="0" w:color="auto"/>
              <w:right w:val="single" w:sz="4" w:space="0" w:color="auto"/>
            </w:tcBorders>
            <w:shd w:val="clear" w:color="auto" w:fill="FFFFFF"/>
            <w:vAlign w:val="center"/>
          </w:tcPr>
          <w:p w14:paraId="338A5C3B" w14:textId="77777777" w:rsidR="00195CF2" w:rsidRPr="003347B0" w:rsidRDefault="00195CF2" w:rsidP="00195CF2">
            <w:pPr>
              <w:pStyle w:val="af6"/>
              <w:rPr>
                <w:b/>
              </w:rPr>
            </w:pPr>
            <w:r w:rsidRPr="003347B0">
              <w:rPr>
                <w:b/>
              </w:rPr>
              <w:t>№</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center"/>
          </w:tcPr>
          <w:p w14:paraId="5E011E52" w14:textId="77777777" w:rsidR="00195CF2" w:rsidRPr="003347B0" w:rsidRDefault="00195CF2" w:rsidP="00195CF2">
            <w:pPr>
              <w:pStyle w:val="af6"/>
              <w:rPr>
                <w:b/>
              </w:rPr>
            </w:pPr>
            <w:r w:rsidRPr="003347B0">
              <w:rPr>
                <w:b/>
              </w:rPr>
              <w:t>X</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BF5164A" w14:textId="77777777" w:rsidR="00195CF2" w:rsidRPr="003347B0" w:rsidRDefault="00195CF2" w:rsidP="00195CF2">
            <w:pPr>
              <w:pStyle w:val="af6"/>
              <w:rPr>
                <w:b/>
              </w:rPr>
            </w:pPr>
            <w:r w:rsidRPr="003347B0">
              <w:rPr>
                <w:b/>
                <w:lang w:val="en-US" w:eastAsia="en-US"/>
              </w:rPr>
              <w:t>Y</w:t>
            </w:r>
          </w:p>
        </w:tc>
      </w:tr>
      <w:tr w:rsidR="00195CF2" w:rsidRPr="003347B0" w14:paraId="7D849671"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1EFE0E2" w14:textId="77777777" w:rsidR="00195CF2" w:rsidRPr="003347B0" w:rsidRDefault="00195CF2" w:rsidP="00195CF2">
            <w:pPr>
              <w:pStyle w:val="af6"/>
            </w:pPr>
            <w:r w:rsidRPr="003347B0">
              <w:t>1</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A9305E3" w14:textId="77777777" w:rsidR="00195CF2" w:rsidRPr="003347B0" w:rsidRDefault="00195CF2" w:rsidP="00195CF2">
            <w:pPr>
              <w:pStyle w:val="af6"/>
            </w:pPr>
            <w:r w:rsidRPr="003347B0">
              <w:t>982174.89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5558964" w14:textId="77777777" w:rsidR="00195CF2" w:rsidRPr="003347B0" w:rsidRDefault="00195CF2" w:rsidP="00195CF2">
            <w:pPr>
              <w:pStyle w:val="af6"/>
            </w:pPr>
            <w:r w:rsidRPr="003347B0">
              <w:t>3576594.86</w:t>
            </w:r>
          </w:p>
        </w:tc>
      </w:tr>
      <w:tr w:rsidR="00195CF2" w:rsidRPr="003347B0" w14:paraId="4396B373"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628C7A70" w14:textId="77777777" w:rsidR="00195CF2" w:rsidRPr="003347B0" w:rsidRDefault="00195CF2" w:rsidP="00195CF2">
            <w:pPr>
              <w:pStyle w:val="af6"/>
            </w:pPr>
            <w:r w:rsidRPr="003347B0">
              <w:t>2</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2421199" w14:textId="77777777" w:rsidR="00195CF2" w:rsidRPr="003347B0" w:rsidRDefault="00195CF2" w:rsidP="00195CF2">
            <w:pPr>
              <w:pStyle w:val="af6"/>
            </w:pPr>
            <w:r w:rsidRPr="003347B0">
              <w:t>982173.24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BA9FE88" w14:textId="77777777" w:rsidR="00195CF2" w:rsidRPr="003347B0" w:rsidRDefault="00195CF2" w:rsidP="00195CF2">
            <w:pPr>
              <w:pStyle w:val="af6"/>
            </w:pPr>
            <w:r w:rsidRPr="003347B0">
              <w:t>3576593.79</w:t>
            </w:r>
          </w:p>
        </w:tc>
      </w:tr>
      <w:tr w:rsidR="00195CF2" w:rsidRPr="003347B0" w14:paraId="67D4258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76F08FD" w14:textId="77777777" w:rsidR="00195CF2" w:rsidRPr="003347B0" w:rsidRDefault="00195CF2" w:rsidP="00195CF2">
            <w:pPr>
              <w:pStyle w:val="af6"/>
            </w:pPr>
            <w:r w:rsidRPr="003347B0">
              <w:t>3</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9B88CF4" w14:textId="77777777" w:rsidR="00195CF2" w:rsidRPr="003347B0" w:rsidRDefault="00195CF2" w:rsidP="00195CF2">
            <w:pPr>
              <w:pStyle w:val="af6"/>
            </w:pPr>
            <w:r w:rsidRPr="003347B0">
              <w:t>982164.06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8044B93" w14:textId="77777777" w:rsidR="00195CF2" w:rsidRPr="003347B0" w:rsidRDefault="00195CF2" w:rsidP="00195CF2">
            <w:pPr>
              <w:pStyle w:val="af6"/>
            </w:pPr>
            <w:r w:rsidRPr="003347B0">
              <w:t>3576587.91</w:t>
            </w:r>
          </w:p>
        </w:tc>
      </w:tr>
      <w:tr w:rsidR="00195CF2" w:rsidRPr="003347B0" w14:paraId="0AD74E84"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50B1D303" w14:textId="77777777" w:rsidR="00195CF2" w:rsidRPr="003347B0" w:rsidRDefault="00195CF2" w:rsidP="00195CF2">
            <w:pPr>
              <w:pStyle w:val="af6"/>
            </w:pPr>
            <w:r w:rsidRPr="003347B0">
              <w:t>4</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50F901CA" w14:textId="77777777" w:rsidR="00195CF2" w:rsidRPr="003347B0" w:rsidRDefault="00195CF2" w:rsidP="00195CF2">
            <w:pPr>
              <w:pStyle w:val="af6"/>
            </w:pPr>
            <w:r w:rsidRPr="003347B0">
              <w:t>982164.68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BC68B34" w14:textId="77777777" w:rsidR="00195CF2" w:rsidRPr="003347B0" w:rsidRDefault="00195CF2" w:rsidP="00195CF2">
            <w:pPr>
              <w:pStyle w:val="af6"/>
            </w:pPr>
            <w:r w:rsidRPr="003347B0">
              <w:t>3576586.95</w:t>
            </w:r>
          </w:p>
        </w:tc>
      </w:tr>
      <w:tr w:rsidR="00195CF2" w:rsidRPr="003347B0" w14:paraId="3591C315" w14:textId="77777777" w:rsidTr="00195CF2">
        <w:trPr>
          <w:trHeight w:val="27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0EBE4EA" w14:textId="77777777" w:rsidR="00195CF2" w:rsidRPr="003347B0" w:rsidRDefault="00195CF2" w:rsidP="00195CF2">
            <w:pPr>
              <w:pStyle w:val="af6"/>
            </w:pPr>
            <w:r w:rsidRPr="003347B0">
              <w:t>5</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74B99901" w14:textId="77777777" w:rsidR="00195CF2" w:rsidRPr="003347B0" w:rsidRDefault="00195CF2" w:rsidP="00195CF2">
            <w:pPr>
              <w:pStyle w:val="af6"/>
            </w:pPr>
            <w:r w:rsidRPr="003347B0">
              <w:t>982141.43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F2FBDD1" w14:textId="77777777" w:rsidR="00195CF2" w:rsidRPr="003347B0" w:rsidRDefault="00195CF2" w:rsidP="00195CF2">
            <w:pPr>
              <w:pStyle w:val="af6"/>
            </w:pPr>
            <w:r w:rsidRPr="003347B0">
              <w:t>3576571.45</w:t>
            </w:r>
          </w:p>
        </w:tc>
      </w:tr>
      <w:tr w:rsidR="00195CF2" w:rsidRPr="003347B0" w14:paraId="473753A1"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3F5D366" w14:textId="77777777" w:rsidR="00195CF2" w:rsidRPr="003347B0" w:rsidRDefault="00195CF2" w:rsidP="00195CF2">
            <w:pPr>
              <w:pStyle w:val="af6"/>
            </w:pPr>
            <w:r w:rsidRPr="003347B0">
              <w:t>6</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78BBB091" w14:textId="77777777" w:rsidR="00195CF2" w:rsidRPr="003347B0" w:rsidRDefault="00195CF2" w:rsidP="00195CF2">
            <w:pPr>
              <w:pStyle w:val="af6"/>
            </w:pPr>
            <w:r w:rsidRPr="003347B0">
              <w:t>982133.75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719393" w14:textId="77777777" w:rsidR="00195CF2" w:rsidRPr="003347B0" w:rsidRDefault="00195CF2" w:rsidP="00195CF2">
            <w:pPr>
              <w:pStyle w:val="af6"/>
            </w:pPr>
            <w:r w:rsidRPr="003347B0">
              <w:t>3576580.74</w:t>
            </w:r>
          </w:p>
        </w:tc>
      </w:tr>
      <w:tr w:rsidR="00195CF2" w:rsidRPr="003347B0" w14:paraId="68C71B66"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090308A" w14:textId="77777777" w:rsidR="00195CF2" w:rsidRPr="003347B0" w:rsidRDefault="00195CF2" w:rsidP="00195CF2">
            <w:pPr>
              <w:pStyle w:val="af6"/>
            </w:pPr>
            <w:r w:rsidRPr="003347B0">
              <w:t>7</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26A2EAF0" w14:textId="77777777" w:rsidR="00195CF2" w:rsidRPr="003347B0" w:rsidRDefault="00195CF2" w:rsidP="00195CF2">
            <w:pPr>
              <w:pStyle w:val="af6"/>
            </w:pPr>
            <w:r w:rsidRPr="003347B0">
              <w:t>982117.81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1BB3A1" w14:textId="77777777" w:rsidR="00195CF2" w:rsidRPr="003347B0" w:rsidRDefault="00195CF2" w:rsidP="00195CF2">
            <w:pPr>
              <w:pStyle w:val="af6"/>
            </w:pPr>
            <w:r w:rsidRPr="003347B0">
              <w:t>3576599.10</w:t>
            </w:r>
          </w:p>
        </w:tc>
      </w:tr>
      <w:tr w:rsidR="00195CF2" w:rsidRPr="003347B0" w14:paraId="7379F4A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973182F" w14:textId="77777777" w:rsidR="00195CF2" w:rsidRPr="003347B0" w:rsidRDefault="00195CF2" w:rsidP="00195CF2">
            <w:pPr>
              <w:pStyle w:val="af6"/>
            </w:pPr>
            <w:r w:rsidRPr="003347B0">
              <w:t>8</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F738DC8" w14:textId="77777777" w:rsidR="00195CF2" w:rsidRPr="003347B0" w:rsidRDefault="00195CF2" w:rsidP="00195CF2">
            <w:pPr>
              <w:pStyle w:val="af6"/>
            </w:pPr>
            <w:r w:rsidRPr="003347B0">
              <w:t>982135.56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F12E8CD" w14:textId="77777777" w:rsidR="00195CF2" w:rsidRPr="003347B0" w:rsidRDefault="00195CF2" w:rsidP="00195CF2">
            <w:pPr>
              <w:pStyle w:val="af6"/>
            </w:pPr>
            <w:r w:rsidRPr="003347B0">
              <w:t>3576611.23</w:t>
            </w:r>
          </w:p>
        </w:tc>
      </w:tr>
      <w:tr w:rsidR="00195CF2" w:rsidRPr="003347B0" w14:paraId="595AAFAD"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8ACD337" w14:textId="77777777" w:rsidR="00195CF2" w:rsidRPr="003347B0" w:rsidRDefault="00195CF2" w:rsidP="00195CF2">
            <w:pPr>
              <w:pStyle w:val="af6"/>
            </w:pPr>
            <w:r w:rsidRPr="003347B0">
              <w:t>9</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92F9F5A" w14:textId="77777777" w:rsidR="00195CF2" w:rsidRPr="003347B0" w:rsidRDefault="00195CF2" w:rsidP="00195CF2">
            <w:pPr>
              <w:pStyle w:val="af6"/>
            </w:pPr>
            <w:r w:rsidRPr="003347B0">
              <w:t>982140.45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3010648" w14:textId="77777777" w:rsidR="00195CF2" w:rsidRPr="003347B0" w:rsidRDefault="00195CF2" w:rsidP="00195CF2">
            <w:pPr>
              <w:pStyle w:val="af6"/>
            </w:pPr>
            <w:r w:rsidRPr="003347B0">
              <w:t>3576605.05</w:t>
            </w:r>
          </w:p>
        </w:tc>
      </w:tr>
      <w:tr w:rsidR="00195CF2" w:rsidRPr="003347B0" w14:paraId="28070651"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712708C" w14:textId="77777777" w:rsidR="00195CF2" w:rsidRPr="003347B0" w:rsidRDefault="00195CF2" w:rsidP="00195CF2">
            <w:pPr>
              <w:pStyle w:val="af6"/>
            </w:pPr>
            <w:r w:rsidRPr="003347B0">
              <w:t>10</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6974562A" w14:textId="77777777" w:rsidR="00195CF2" w:rsidRPr="003347B0" w:rsidRDefault="00195CF2" w:rsidP="00195CF2">
            <w:pPr>
              <w:pStyle w:val="af6"/>
            </w:pPr>
            <w:r w:rsidRPr="003347B0">
              <w:t>982160.14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F1A8903" w14:textId="77777777" w:rsidR="00195CF2" w:rsidRPr="003347B0" w:rsidRDefault="00195CF2" w:rsidP="00195CF2">
            <w:pPr>
              <w:pStyle w:val="af6"/>
            </w:pPr>
            <w:r w:rsidRPr="003347B0">
              <w:t>3576616.26</w:t>
            </w:r>
          </w:p>
        </w:tc>
      </w:tr>
      <w:tr w:rsidR="00195CF2" w:rsidRPr="003347B0" w14:paraId="27AE4DC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08A1D2E" w14:textId="77777777" w:rsidR="00195CF2" w:rsidRPr="003347B0" w:rsidRDefault="00195CF2" w:rsidP="00195CF2">
            <w:pPr>
              <w:pStyle w:val="af6"/>
            </w:pPr>
            <w:r w:rsidRPr="003347B0">
              <w:t>11</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3D8E39B0" w14:textId="77777777" w:rsidR="00195CF2" w:rsidRPr="003347B0" w:rsidRDefault="00195CF2" w:rsidP="00195CF2">
            <w:pPr>
              <w:pStyle w:val="af6"/>
            </w:pPr>
            <w:r w:rsidRPr="003347B0">
              <w:t>982169.19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447F5D3" w14:textId="77777777" w:rsidR="00195CF2" w:rsidRPr="003347B0" w:rsidRDefault="00195CF2" w:rsidP="00195CF2">
            <w:pPr>
              <w:pStyle w:val="af6"/>
            </w:pPr>
            <w:r w:rsidRPr="003347B0">
              <w:t>3576602.96</w:t>
            </w:r>
          </w:p>
        </w:tc>
      </w:tr>
      <w:tr w:rsidR="00195CF2" w:rsidRPr="003347B0" w14:paraId="5F1CB870" w14:textId="77777777" w:rsidTr="00195CF2">
        <w:trPr>
          <w:trHeight w:val="29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64EBD3D7" w14:textId="77777777" w:rsidR="00195CF2" w:rsidRPr="003347B0" w:rsidRDefault="00195CF2" w:rsidP="00195CF2">
            <w:pPr>
              <w:pStyle w:val="af6"/>
            </w:pPr>
            <w:r w:rsidRPr="003347B0">
              <w:t>12</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62AD08C" w14:textId="77777777" w:rsidR="00195CF2" w:rsidRPr="003347B0" w:rsidRDefault="00195CF2" w:rsidP="00195CF2">
            <w:pPr>
              <w:pStyle w:val="af6"/>
            </w:pPr>
            <w:r w:rsidRPr="003347B0">
              <w:t>982171.58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38F64D8" w14:textId="77777777" w:rsidR="00195CF2" w:rsidRPr="003347B0" w:rsidRDefault="00195CF2" w:rsidP="00195CF2">
            <w:pPr>
              <w:pStyle w:val="af6"/>
            </w:pPr>
            <w:r w:rsidRPr="003347B0">
              <w:t>3576599.51</w:t>
            </w:r>
          </w:p>
        </w:tc>
      </w:tr>
    </w:tbl>
    <w:p w14:paraId="6BDC9832" w14:textId="7BD0C306" w:rsidR="00195CF2" w:rsidRPr="003347B0" w:rsidRDefault="00195CF2" w:rsidP="001F2F71">
      <w:pPr>
        <w:pStyle w:val="a7"/>
        <w:ind w:firstLine="709"/>
      </w:pPr>
      <w:r w:rsidRPr="003347B0">
        <w:t>Приказом Службы государственной охраны объектов культурного наследия Ханты–Мансийского автономного округа</w:t>
      </w:r>
      <w:r w:rsidR="001F2F71" w:rsidRPr="003347B0">
        <w:rPr>
          <w:lang w:val="ru-RU"/>
        </w:rPr>
        <w:t xml:space="preserve"> </w:t>
      </w:r>
      <w:r w:rsidRPr="003347B0">
        <w:t>- Югры от 28.12.2015 № 25-нп</w:t>
      </w:r>
      <w:r w:rsidRPr="003347B0">
        <w:br/>
        <w:t>«Об утверждении границ зон охраны объекта культурного наследия регионального значения «Дом, в котором с 1957 по 1961 гг. жил советский и российский геолог, первооткрыватель нефти в Сибири Ф.К. Салманов», особого режима использования земель и требований к градостроительным регламентам в границах территорий данных зон» утверждены границы зон охраны объекта культурного наследия и особый режим использования земель и требования к градостроительным регламентам в границах зон охраны объекта культурного наследия регионального значения.</w:t>
      </w:r>
    </w:p>
    <w:p w14:paraId="08C7AB81" w14:textId="77777777" w:rsidR="00195CF2" w:rsidRPr="003347B0" w:rsidRDefault="00195CF2" w:rsidP="001F2F71">
      <w:pPr>
        <w:pStyle w:val="af4"/>
        <w:ind w:firstLine="709"/>
      </w:pPr>
      <w:r w:rsidRPr="003347B0">
        <w:t>Объект культурного наследия регионального значения «Дом Г.С. Клепикова»</w:t>
      </w:r>
    </w:p>
    <w:p w14:paraId="6F0B38B8" w14:textId="77777777" w:rsidR="00195CF2" w:rsidRPr="003347B0" w:rsidRDefault="00195CF2" w:rsidP="001F2F71">
      <w:pPr>
        <w:pStyle w:val="a7"/>
        <w:ind w:firstLine="709"/>
      </w:pPr>
      <w:r w:rsidRPr="003347B0">
        <w:t xml:space="preserve">В соответствии с </w:t>
      </w:r>
      <w:r w:rsidRPr="003347B0">
        <w:rPr>
          <w:lang w:val="ru-RU"/>
        </w:rPr>
        <w:t>П</w:t>
      </w:r>
      <w:r w:rsidRPr="003347B0">
        <w:t xml:space="preserve">риказом Службы государственной охраны объектов культурного наследия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10.10.2013 № 16-нп «Об утверждении границ территории, режима использования территории, предмета охраны объекта культурного наследия регионального значения «Дом Г.С. Клепикова» утверждены границы территории, режим использования и предмет охраны объекта культурного наследия.</w:t>
      </w:r>
    </w:p>
    <w:p w14:paraId="1C8BE847" w14:textId="77777777" w:rsidR="00195CF2" w:rsidRPr="003347B0" w:rsidRDefault="00195CF2" w:rsidP="001F2F71">
      <w:pPr>
        <w:pStyle w:val="af4"/>
        <w:ind w:firstLine="709"/>
      </w:pPr>
      <w:r w:rsidRPr="003347B0">
        <w:t xml:space="preserve">Границы объекта культурного наследия </w:t>
      </w:r>
    </w:p>
    <w:p w14:paraId="3E5AA1F7" w14:textId="77777777" w:rsidR="00195CF2" w:rsidRPr="003347B0" w:rsidRDefault="00195CF2" w:rsidP="001F2F71">
      <w:pPr>
        <w:pStyle w:val="a7"/>
        <w:ind w:firstLine="709"/>
      </w:pPr>
      <w:r w:rsidRPr="003347B0">
        <w:t>Границы территории объекта культурного наследия совпадают с границей земельного участка с кадастровым номером 86:10:0101019:63.</w:t>
      </w:r>
    </w:p>
    <w:p w14:paraId="274C27FF" w14:textId="77777777" w:rsidR="00195CF2" w:rsidRPr="003347B0" w:rsidRDefault="00195CF2" w:rsidP="001F2F71">
      <w:pPr>
        <w:rPr>
          <w:lang w:val="x-none"/>
        </w:rPr>
      </w:pPr>
      <w:r w:rsidRPr="003347B0">
        <w:t>Координаты характерных точек в местной системе координат (МСК 86):</w:t>
      </w:r>
    </w:p>
    <w:tbl>
      <w:tblPr>
        <w:tblW w:w="0" w:type="auto"/>
        <w:jc w:val="center"/>
        <w:tblLayout w:type="fixed"/>
        <w:tblCellMar>
          <w:left w:w="0" w:type="dxa"/>
          <w:right w:w="0" w:type="dxa"/>
        </w:tblCellMar>
        <w:tblLook w:val="0000" w:firstRow="0" w:lastRow="0" w:firstColumn="0" w:lastColumn="0" w:noHBand="0" w:noVBand="0"/>
      </w:tblPr>
      <w:tblGrid>
        <w:gridCol w:w="451"/>
        <w:gridCol w:w="1534"/>
        <w:gridCol w:w="1701"/>
      </w:tblGrid>
      <w:tr w:rsidR="00195CF2" w:rsidRPr="003347B0" w14:paraId="5356C79E" w14:textId="77777777" w:rsidTr="00195CF2">
        <w:trPr>
          <w:trHeight w:val="293"/>
          <w:tblHeader/>
          <w:jc w:val="center"/>
        </w:trPr>
        <w:tc>
          <w:tcPr>
            <w:tcW w:w="451" w:type="dxa"/>
            <w:tcBorders>
              <w:top w:val="single" w:sz="4" w:space="0" w:color="auto"/>
              <w:left w:val="single" w:sz="4" w:space="0" w:color="auto"/>
              <w:bottom w:val="single" w:sz="4" w:space="0" w:color="auto"/>
              <w:right w:val="single" w:sz="4" w:space="0" w:color="auto"/>
            </w:tcBorders>
            <w:shd w:val="clear" w:color="auto" w:fill="FFFFFF"/>
            <w:vAlign w:val="center"/>
          </w:tcPr>
          <w:p w14:paraId="2FA73C73" w14:textId="77777777" w:rsidR="00195CF2" w:rsidRPr="003347B0" w:rsidRDefault="00195CF2" w:rsidP="00195CF2">
            <w:pPr>
              <w:ind w:firstLine="0"/>
              <w:jc w:val="center"/>
              <w:rPr>
                <w:b/>
                <w:sz w:val="20"/>
                <w:szCs w:val="20"/>
              </w:rPr>
            </w:pPr>
            <w:r w:rsidRPr="003347B0">
              <w:rPr>
                <w:b/>
                <w:sz w:val="20"/>
                <w:szCs w:val="20"/>
              </w:rPr>
              <w:lastRenderedPageBreak/>
              <w:t>№</w:t>
            </w:r>
          </w:p>
        </w:tc>
        <w:tc>
          <w:tcPr>
            <w:tcW w:w="1534" w:type="dxa"/>
            <w:tcBorders>
              <w:top w:val="single" w:sz="4" w:space="0" w:color="auto"/>
              <w:left w:val="single" w:sz="4" w:space="0" w:color="auto"/>
              <w:bottom w:val="single" w:sz="4" w:space="0" w:color="auto"/>
              <w:right w:val="single" w:sz="4" w:space="0" w:color="auto"/>
            </w:tcBorders>
            <w:shd w:val="clear" w:color="auto" w:fill="FFFFFF"/>
            <w:vAlign w:val="center"/>
          </w:tcPr>
          <w:p w14:paraId="3DC6E750" w14:textId="77777777" w:rsidR="00195CF2" w:rsidRPr="003347B0" w:rsidRDefault="00195CF2" w:rsidP="00195CF2">
            <w:pPr>
              <w:ind w:firstLine="0"/>
              <w:jc w:val="center"/>
              <w:rPr>
                <w:b/>
                <w:sz w:val="20"/>
                <w:szCs w:val="20"/>
              </w:rPr>
            </w:pPr>
            <w:r w:rsidRPr="003347B0">
              <w:rPr>
                <w:b/>
                <w:sz w:val="20"/>
                <w:szCs w:val="20"/>
              </w:rPr>
              <w:t>X</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2A4B23F" w14:textId="77777777" w:rsidR="00195CF2" w:rsidRPr="003347B0" w:rsidRDefault="00195CF2" w:rsidP="00195CF2">
            <w:pPr>
              <w:ind w:firstLine="0"/>
              <w:jc w:val="center"/>
              <w:rPr>
                <w:b/>
                <w:sz w:val="20"/>
                <w:szCs w:val="20"/>
              </w:rPr>
            </w:pPr>
            <w:r w:rsidRPr="003347B0">
              <w:rPr>
                <w:b/>
                <w:sz w:val="20"/>
                <w:szCs w:val="20"/>
                <w:lang w:val="en-US" w:eastAsia="en-US"/>
              </w:rPr>
              <w:t>Y</w:t>
            </w:r>
          </w:p>
        </w:tc>
      </w:tr>
      <w:tr w:rsidR="00195CF2" w:rsidRPr="003347B0" w14:paraId="74CE7C69"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334E319" w14:textId="77777777" w:rsidR="00195CF2" w:rsidRPr="003347B0" w:rsidRDefault="00195CF2" w:rsidP="00195CF2">
            <w:pPr>
              <w:ind w:firstLine="0"/>
              <w:jc w:val="center"/>
              <w:rPr>
                <w:sz w:val="20"/>
                <w:szCs w:val="20"/>
              </w:rPr>
            </w:pPr>
            <w:r w:rsidRPr="003347B0">
              <w:rPr>
                <w:sz w:val="20"/>
                <w:szCs w:val="20"/>
              </w:rPr>
              <w:t>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5EF902BB" w14:textId="77777777" w:rsidR="00195CF2" w:rsidRPr="003347B0" w:rsidRDefault="00195CF2" w:rsidP="00195CF2">
            <w:pPr>
              <w:ind w:firstLine="0"/>
              <w:jc w:val="center"/>
              <w:rPr>
                <w:sz w:val="20"/>
                <w:szCs w:val="20"/>
              </w:rPr>
            </w:pPr>
            <w:r w:rsidRPr="003347B0">
              <w:rPr>
                <w:sz w:val="20"/>
                <w:szCs w:val="20"/>
              </w:rPr>
              <w:t>981431.54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1EAB92C" w14:textId="77777777" w:rsidR="00195CF2" w:rsidRPr="003347B0" w:rsidRDefault="00195CF2" w:rsidP="00195CF2">
            <w:pPr>
              <w:ind w:firstLine="0"/>
              <w:jc w:val="center"/>
              <w:rPr>
                <w:sz w:val="20"/>
                <w:szCs w:val="20"/>
              </w:rPr>
            </w:pPr>
            <w:r w:rsidRPr="003347B0">
              <w:rPr>
                <w:sz w:val="20"/>
                <w:szCs w:val="20"/>
              </w:rPr>
              <w:t>3572688.31</w:t>
            </w:r>
          </w:p>
        </w:tc>
      </w:tr>
      <w:tr w:rsidR="00195CF2" w:rsidRPr="003347B0" w14:paraId="066D3B1D"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087C786" w14:textId="77777777" w:rsidR="00195CF2" w:rsidRPr="003347B0" w:rsidRDefault="00195CF2" w:rsidP="00195CF2">
            <w:pPr>
              <w:ind w:firstLine="0"/>
              <w:jc w:val="center"/>
              <w:rPr>
                <w:sz w:val="20"/>
                <w:szCs w:val="20"/>
              </w:rPr>
            </w:pPr>
            <w:r w:rsidRPr="003347B0">
              <w:rPr>
                <w:sz w:val="20"/>
                <w:szCs w:val="20"/>
              </w:rPr>
              <w:t>2</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3FE316D" w14:textId="77777777" w:rsidR="00195CF2" w:rsidRPr="003347B0" w:rsidRDefault="00195CF2" w:rsidP="00195CF2">
            <w:pPr>
              <w:ind w:firstLine="0"/>
              <w:jc w:val="center"/>
              <w:rPr>
                <w:sz w:val="20"/>
                <w:szCs w:val="20"/>
              </w:rPr>
            </w:pPr>
            <w:r w:rsidRPr="003347B0">
              <w:rPr>
                <w:sz w:val="20"/>
                <w:szCs w:val="20"/>
              </w:rPr>
              <w:t>981429.56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9BB02F5" w14:textId="77777777" w:rsidR="00195CF2" w:rsidRPr="003347B0" w:rsidRDefault="00195CF2" w:rsidP="00195CF2">
            <w:pPr>
              <w:ind w:firstLine="0"/>
              <w:jc w:val="center"/>
              <w:rPr>
                <w:sz w:val="20"/>
                <w:szCs w:val="20"/>
              </w:rPr>
            </w:pPr>
            <w:r w:rsidRPr="003347B0">
              <w:rPr>
                <w:sz w:val="20"/>
                <w:szCs w:val="20"/>
              </w:rPr>
              <w:t>3572688.79</w:t>
            </w:r>
          </w:p>
        </w:tc>
      </w:tr>
      <w:tr w:rsidR="00195CF2" w:rsidRPr="003347B0" w14:paraId="6FBAA58D"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7816D4D" w14:textId="77777777" w:rsidR="00195CF2" w:rsidRPr="003347B0" w:rsidRDefault="00195CF2" w:rsidP="00195CF2">
            <w:pPr>
              <w:ind w:firstLine="0"/>
              <w:jc w:val="center"/>
              <w:rPr>
                <w:sz w:val="20"/>
                <w:szCs w:val="20"/>
              </w:rPr>
            </w:pPr>
            <w:r w:rsidRPr="003347B0">
              <w:rPr>
                <w:sz w:val="20"/>
                <w:szCs w:val="20"/>
              </w:rPr>
              <w:t>3</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B4AEB6E" w14:textId="77777777" w:rsidR="00195CF2" w:rsidRPr="003347B0" w:rsidRDefault="00195CF2" w:rsidP="00195CF2">
            <w:pPr>
              <w:ind w:firstLine="0"/>
              <w:jc w:val="center"/>
              <w:rPr>
                <w:sz w:val="20"/>
                <w:szCs w:val="20"/>
              </w:rPr>
            </w:pPr>
            <w:r w:rsidRPr="003347B0">
              <w:rPr>
                <w:sz w:val="20"/>
                <w:szCs w:val="20"/>
              </w:rPr>
              <w:t>981415.71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436A73C" w14:textId="77777777" w:rsidR="00195CF2" w:rsidRPr="003347B0" w:rsidRDefault="00195CF2" w:rsidP="00195CF2">
            <w:pPr>
              <w:ind w:firstLine="0"/>
              <w:jc w:val="center"/>
              <w:rPr>
                <w:sz w:val="20"/>
                <w:szCs w:val="20"/>
              </w:rPr>
            </w:pPr>
            <w:r w:rsidRPr="003347B0">
              <w:rPr>
                <w:sz w:val="20"/>
                <w:szCs w:val="20"/>
              </w:rPr>
              <w:t>3572698.96</w:t>
            </w:r>
          </w:p>
        </w:tc>
      </w:tr>
      <w:tr w:rsidR="00195CF2" w:rsidRPr="003347B0" w14:paraId="52634ED1"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66DFCB2" w14:textId="77777777" w:rsidR="00195CF2" w:rsidRPr="003347B0" w:rsidRDefault="00195CF2" w:rsidP="00195CF2">
            <w:pPr>
              <w:ind w:firstLine="0"/>
              <w:jc w:val="center"/>
              <w:rPr>
                <w:sz w:val="20"/>
                <w:szCs w:val="20"/>
              </w:rPr>
            </w:pPr>
            <w:r w:rsidRPr="003347B0">
              <w:rPr>
                <w:sz w:val="20"/>
                <w:szCs w:val="20"/>
              </w:rPr>
              <w:t>4</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48416DA" w14:textId="77777777" w:rsidR="00195CF2" w:rsidRPr="003347B0" w:rsidRDefault="00195CF2" w:rsidP="00195CF2">
            <w:pPr>
              <w:ind w:firstLine="0"/>
              <w:jc w:val="center"/>
              <w:rPr>
                <w:sz w:val="20"/>
                <w:szCs w:val="20"/>
              </w:rPr>
            </w:pPr>
            <w:r w:rsidRPr="003347B0">
              <w:rPr>
                <w:sz w:val="20"/>
                <w:szCs w:val="20"/>
              </w:rPr>
              <w:t>981406.02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A6D6908" w14:textId="77777777" w:rsidR="00195CF2" w:rsidRPr="003347B0" w:rsidRDefault="00195CF2" w:rsidP="00195CF2">
            <w:pPr>
              <w:ind w:firstLine="0"/>
              <w:jc w:val="center"/>
              <w:rPr>
                <w:sz w:val="20"/>
                <w:szCs w:val="20"/>
              </w:rPr>
            </w:pPr>
            <w:r w:rsidRPr="003347B0">
              <w:rPr>
                <w:sz w:val="20"/>
                <w:szCs w:val="20"/>
              </w:rPr>
              <w:t>3572706.01</w:t>
            </w:r>
          </w:p>
        </w:tc>
      </w:tr>
      <w:tr w:rsidR="00195CF2" w:rsidRPr="003347B0" w14:paraId="5AC68001"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6D38BF4" w14:textId="77777777" w:rsidR="00195CF2" w:rsidRPr="003347B0" w:rsidRDefault="00195CF2" w:rsidP="00195CF2">
            <w:pPr>
              <w:ind w:firstLine="0"/>
              <w:jc w:val="center"/>
              <w:rPr>
                <w:sz w:val="20"/>
                <w:szCs w:val="20"/>
              </w:rPr>
            </w:pPr>
            <w:r w:rsidRPr="003347B0">
              <w:rPr>
                <w:sz w:val="20"/>
                <w:szCs w:val="20"/>
              </w:rPr>
              <w:t>5</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CACFC4A" w14:textId="77777777" w:rsidR="00195CF2" w:rsidRPr="003347B0" w:rsidRDefault="00195CF2" w:rsidP="00195CF2">
            <w:pPr>
              <w:ind w:firstLine="0"/>
              <w:jc w:val="center"/>
              <w:rPr>
                <w:sz w:val="20"/>
                <w:szCs w:val="20"/>
              </w:rPr>
            </w:pPr>
            <w:r w:rsidRPr="003347B0">
              <w:rPr>
                <w:sz w:val="20"/>
                <w:szCs w:val="20"/>
              </w:rPr>
              <w:t>981381.29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5764E5" w14:textId="77777777" w:rsidR="00195CF2" w:rsidRPr="003347B0" w:rsidRDefault="00195CF2" w:rsidP="00195CF2">
            <w:pPr>
              <w:ind w:firstLine="0"/>
              <w:jc w:val="center"/>
              <w:rPr>
                <w:sz w:val="20"/>
                <w:szCs w:val="20"/>
              </w:rPr>
            </w:pPr>
            <w:r w:rsidRPr="003347B0">
              <w:rPr>
                <w:sz w:val="20"/>
                <w:szCs w:val="20"/>
              </w:rPr>
              <w:t>3572723.67</w:t>
            </w:r>
          </w:p>
        </w:tc>
      </w:tr>
      <w:tr w:rsidR="00195CF2" w:rsidRPr="003347B0" w14:paraId="14A92C07"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0C2985E6" w14:textId="77777777" w:rsidR="00195CF2" w:rsidRPr="003347B0" w:rsidRDefault="00195CF2" w:rsidP="00195CF2">
            <w:pPr>
              <w:ind w:firstLine="0"/>
              <w:jc w:val="center"/>
              <w:rPr>
                <w:sz w:val="20"/>
                <w:szCs w:val="20"/>
              </w:rPr>
            </w:pPr>
            <w:r w:rsidRPr="003347B0">
              <w:rPr>
                <w:sz w:val="20"/>
                <w:szCs w:val="20"/>
              </w:rPr>
              <w:t>6</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00292BC" w14:textId="77777777" w:rsidR="00195CF2" w:rsidRPr="003347B0" w:rsidRDefault="00195CF2" w:rsidP="00195CF2">
            <w:pPr>
              <w:ind w:firstLine="0"/>
              <w:jc w:val="center"/>
              <w:rPr>
                <w:sz w:val="20"/>
                <w:szCs w:val="20"/>
              </w:rPr>
            </w:pPr>
            <w:r w:rsidRPr="003347B0">
              <w:rPr>
                <w:sz w:val="20"/>
                <w:szCs w:val="20"/>
              </w:rPr>
              <w:t>981403.44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DC40964" w14:textId="77777777" w:rsidR="00195CF2" w:rsidRPr="003347B0" w:rsidRDefault="00195CF2" w:rsidP="00195CF2">
            <w:pPr>
              <w:ind w:firstLine="0"/>
              <w:jc w:val="center"/>
              <w:rPr>
                <w:sz w:val="20"/>
                <w:szCs w:val="20"/>
              </w:rPr>
            </w:pPr>
            <w:r w:rsidRPr="003347B0">
              <w:rPr>
                <w:sz w:val="20"/>
                <w:szCs w:val="20"/>
              </w:rPr>
              <w:t>3572755.39</w:t>
            </w:r>
          </w:p>
        </w:tc>
      </w:tr>
      <w:tr w:rsidR="00195CF2" w:rsidRPr="003347B0" w14:paraId="5E8F13E7"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90AD532" w14:textId="77777777" w:rsidR="00195CF2" w:rsidRPr="003347B0" w:rsidRDefault="00195CF2" w:rsidP="00195CF2">
            <w:pPr>
              <w:ind w:firstLine="0"/>
              <w:jc w:val="center"/>
              <w:rPr>
                <w:sz w:val="20"/>
                <w:szCs w:val="20"/>
              </w:rPr>
            </w:pPr>
            <w:r w:rsidRPr="003347B0">
              <w:rPr>
                <w:sz w:val="20"/>
                <w:szCs w:val="20"/>
              </w:rPr>
              <w:t>7</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FA1B208" w14:textId="77777777" w:rsidR="00195CF2" w:rsidRPr="003347B0" w:rsidRDefault="00195CF2" w:rsidP="00195CF2">
            <w:pPr>
              <w:ind w:firstLine="0"/>
              <w:jc w:val="center"/>
              <w:rPr>
                <w:sz w:val="20"/>
                <w:szCs w:val="20"/>
              </w:rPr>
            </w:pPr>
            <w:r w:rsidRPr="003347B0">
              <w:rPr>
                <w:sz w:val="20"/>
                <w:szCs w:val="20"/>
              </w:rPr>
              <w:t>981402.58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937D910" w14:textId="77777777" w:rsidR="00195CF2" w:rsidRPr="003347B0" w:rsidRDefault="00195CF2" w:rsidP="00195CF2">
            <w:pPr>
              <w:ind w:firstLine="0"/>
              <w:jc w:val="center"/>
              <w:rPr>
                <w:sz w:val="20"/>
                <w:szCs w:val="20"/>
              </w:rPr>
            </w:pPr>
            <w:r w:rsidRPr="003347B0">
              <w:rPr>
                <w:sz w:val="20"/>
                <w:szCs w:val="20"/>
              </w:rPr>
              <w:t>3572756.23</w:t>
            </w:r>
          </w:p>
        </w:tc>
      </w:tr>
      <w:tr w:rsidR="00195CF2" w:rsidRPr="003347B0" w14:paraId="328AF259"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1FB5DA2" w14:textId="77777777" w:rsidR="00195CF2" w:rsidRPr="003347B0" w:rsidRDefault="00195CF2" w:rsidP="00195CF2">
            <w:pPr>
              <w:ind w:firstLine="0"/>
              <w:jc w:val="center"/>
              <w:rPr>
                <w:sz w:val="20"/>
                <w:szCs w:val="20"/>
              </w:rPr>
            </w:pPr>
            <w:r w:rsidRPr="003347B0">
              <w:rPr>
                <w:sz w:val="20"/>
                <w:szCs w:val="20"/>
              </w:rPr>
              <w:t>8</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1343EC17" w14:textId="77777777" w:rsidR="00195CF2" w:rsidRPr="003347B0" w:rsidRDefault="00195CF2" w:rsidP="00195CF2">
            <w:pPr>
              <w:ind w:firstLine="0"/>
              <w:jc w:val="center"/>
              <w:rPr>
                <w:sz w:val="20"/>
                <w:szCs w:val="20"/>
              </w:rPr>
            </w:pPr>
            <w:r w:rsidRPr="003347B0">
              <w:rPr>
                <w:sz w:val="20"/>
                <w:szCs w:val="20"/>
              </w:rPr>
              <w:t>981406.30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FC4F8D6" w14:textId="77777777" w:rsidR="00195CF2" w:rsidRPr="003347B0" w:rsidRDefault="00195CF2" w:rsidP="00195CF2">
            <w:pPr>
              <w:ind w:firstLine="0"/>
              <w:jc w:val="center"/>
              <w:rPr>
                <w:sz w:val="20"/>
                <w:szCs w:val="20"/>
              </w:rPr>
            </w:pPr>
            <w:r w:rsidRPr="003347B0">
              <w:rPr>
                <w:sz w:val="20"/>
                <w:szCs w:val="20"/>
              </w:rPr>
              <w:t>3572761.29</w:t>
            </w:r>
          </w:p>
        </w:tc>
      </w:tr>
      <w:tr w:rsidR="00195CF2" w:rsidRPr="003347B0" w14:paraId="12E1AF7A"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17801A8C" w14:textId="77777777" w:rsidR="00195CF2" w:rsidRPr="003347B0" w:rsidRDefault="00195CF2" w:rsidP="00195CF2">
            <w:pPr>
              <w:ind w:firstLine="0"/>
              <w:jc w:val="center"/>
              <w:rPr>
                <w:sz w:val="20"/>
                <w:szCs w:val="20"/>
              </w:rPr>
            </w:pPr>
            <w:r w:rsidRPr="003347B0">
              <w:rPr>
                <w:sz w:val="20"/>
                <w:szCs w:val="20"/>
              </w:rPr>
              <w:t>9</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8873B03" w14:textId="77777777" w:rsidR="00195CF2" w:rsidRPr="003347B0" w:rsidRDefault="00195CF2" w:rsidP="00195CF2">
            <w:pPr>
              <w:ind w:firstLine="0"/>
              <w:jc w:val="center"/>
              <w:rPr>
                <w:sz w:val="20"/>
                <w:szCs w:val="20"/>
              </w:rPr>
            </w:pPr>
            <w:r w:rsidRPr="003347B0">
              <w:rPr>
                <w:sz w:val="20"/>
                <w:szCs w:val="20"/>
              </w:rPr>
              <w:t>981409.45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6EFA6DF" w14:textId="77777777" w:rsidR="00195CF2" w:rsidRPr="003347B0" w:rsidRDefault="00195CF2" w:rsidP="00195CF2">
            <w:pPr>
              <w:ind w:firstLine="0"/>
              <w:jc w:val="center"/>
              <w:rPr>
                <w:sz w:val="20"/>
                <w:szCs w:val="20"/>
              </w:rPr>
            </w:pPr>
            <w:r w:rsidRPr="003347B0">
              <w:rPr>
                <w:sz w:val="20"/>
                <w:szCs w:val="20"/>
              </w:rPr>
              <w:t>3572765.87</w:t>
            </w:r>
          </w:p>
        </w:tc>
      </w:tr>
      <w:tr w:rsidR="00195CF2" w:rsidRPr="003347B0" w14:paraId="68D72780"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77159576" w14:textId="77777777" w:rsidR="00195CF2" w:rsidRPr="003347B0" w:rsidRDefault="00195CF2" w:rsidP="00195CF2">
            <w:pPr>
              <w:ind w:firstLine="0"/>
              <w:jc w:val="center"/>
              <w:rPr>
                <w:sz w:val="20"/>
                <w:szCs w:val="20"/>
              </w:rPr>
            </w:pPr>
            <w:r w:rsidRPr="003347B0">
              <w:rPr>
                <w:sz w:val="20"/>
                <w:szCs w:val="20"/>
              </w:rPr>
              <w:t>10</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1213CE46" w14:textId="77777777" w:rsidR="00195CF2" w:rsidRPr="003347B0" w:rsidRDefault="00195CF2" w:rsidP="00195CF2">
            <w:pPr>
              <w:ind w:firstLine="0"/>
              <w:jc w:val="center"/>
              <w:rPr>
                <w:sz w:val="20"/>
                <w:szCs w:val="20"/>
              </w:rPr>
            </w:pPr>
            <w:r w:rsidRPr="003347B0">
              <w:rPr>
                <w:sz w:val="20"/>
                <w:szCs w:val="20"/>
              </w:rPr>
              <w:t>981411.79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CDD1764" w14:textId="77777777" w:rsidR="00195CF2" w:rsidRPr="003347B0" w:rsidRDefault="00195CF2" w:rsidP="00195CF2">
            <w:pPr>
              <w:ind w:firstLine="0"/>
              <w:jc w:val="center"/>
              <w:rPr>
                <w:sz w:val="20"/>
                <w:szCs w:val="20"/>
              </w:rPr>
            </w:pPr>
            <w:r w:rsidRPr="003347B0">
              <w:rPr>
                <w:sz w:val="20"/>
                <w:szCs w:val="20"/>
              </w:rPr>
              <w:t>3572769.35</w:t>
            </w:r>
          </w:p>
        </w:tc>
      </w:tr>
      <w:tr w:rsidR="00195CF2" w:rsidRPr="003347B0" w14:paraId="389F3947"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11340FA" w14:textId="77777777" w:rsidR="00195CF2" w:rsidRPr="003347B0" w:rsidRDefault="00195CF2" w:rsidP="00195CF2">
            <w:pPr>
              <w:ind w:firstLine="0"/>
              <w:jc w:val="center"/>
              <w:rPr>
                <w:sz w:val="20"/>
                <w:szCs w:val="20"/>
              </w:rPr>
            </w:pPr>
            <w:r w:rsidRPr="003347B0">
              <w:rPr>
                <w:sz w:val="20"/>
                <w:szCs w:val="20"/>
              </w:rPr>
              <w:t>11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AB08ABD" w14:textId="77777777" w:rsidR="00195CF2" w:rsidRPr="003347B0" w:rsidRDefault="00195CF2" w:rsidP="00195CF2">
            <w:pPr>
              <w:ind w:firstLine="0"/>
              <w:jc w:val="center"/>
              <w:rPr>
                <w:sz w:val="20"/>
                <w:szCs w:val="20"/>
              </w:rPr>
            </w:pPr>
            <w:r w:rsidRPr="003347B0">
              <w:rPr>
                <w:sz w:val="20"/>
                <w:szCs w:val="20"/>
              </w:rPr>
              <w:t>981413.04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1C75F48" w14:textId="77777777" w:rsidR="00195CF2" w:rsidRPr="003347B0" w:rsidRDefault="00195CF2" w:rsidP="00195CF2">
            <w:pPr>
              <w:ind w:firstLine="0"/>
              <w:jc w:val="center"/>
              <w:rPr>
                <w:sz w:val="20"/>
                <w:szCs w:val="20"/>
              </w:rPr>
            </w:pPr>
            <w:r w:rsidRPr="003347B0">
              <w:rPr>
                <w:sz w:val="20"/>
                <w:szCs w:val="20"/>
              </w:rPr>
              <w:t>3572770.04</w:t>
            </w:r>
          </w:p>
        </w:tc>
      </w:tr>
      <w:tr w:rsidR="00195CF2" w:rsidRPr="003347B0" w14:paraId="7BA103EA"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F6536C1" w14:textId="77777777" w:rsidR="00195CF2" w:rsidRPr="003347B0" w:rsidRDefault="00195CF2" w:rsidP="00195CF2">
            <w:pPr>
              <w:ind w:firstLine="0"/>
              <w:jc w:val="center"/>
              <w:rPr>
                <w:sz w:val="20"/>
                <w:szCs w:val="20"/>
              </w:rPr>
            </w:pPr>
            <w:r w:rsidRPr="003347B0">
              <w:rPr>
                <w:sz w:val="20"/>
                <w:szCs w:val="20"/>
              </w:rPr>
              <w:t>12</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8F25B68" w14:textId="77777777" w:rsidR="00195CF2" w:rsidRPr="003347B0" w:rsidRDefault="00195CF2" w:rsidP="00195CF2">
            <w:pPr>
              <w:ind w:firstLine="0"/>
              <w:jc w:val="center"/>
              <w:rPr>
                <w:sz w:val="20"/>
                <w:szCs w:val="20"/>
              </w:rPr>
            </w:pPr>
            <w:r w:rsidRPr="003347B0">
              <w:rPr>
                <w:sz w:val="20"/>
                <w:szCs w:val="20"/>
              </w:rPr>
              <w:t>981414.74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4A9A80F" w14:textId="77777777" w:rsidR="00195CF2" w:rsidRPr="003347B0" w:rsidRDefault="00195CF2" w:rsidP="00195CF2">
            <w:pPr>
              <w:ind w:firstLine="0"/>
              <w:jc w:val="center"/>
              <w:rPr>
                <w:sz w:val="20"/>
                <w:szCs w:val="20"/>
              </w:rPr>
            </w:pPr>
            <w:r w:rsidRPr="003347B0">
              <w:rPr>
                <w:sz w:val="20"/>
                <w:szCs w:val="20"/>
              </w:rPr>
              <w:t>3572767.40</w:t>
            </w:r>
          </w:p>
        </w:tc>
      </w:tr>
      <w:tr w:rsidR="00195CF2" w:rsidRPr="003347B0" w14:paraId="57CB2D1E"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B201840" w14:textId="77777777" w:rsidR="00195CF2" w:rsidRPr="003347B0" w:rsidRDefault="00195CF2" w:rsidP="00195CF2">
            <w:pPr>
              <w:ind w:firstLine="0"/>
              <w:jc w:val="center"/>
              <w:rPr>
                <w:sz w:val="20"/>
                <w:szCs w:val="20"/>
              </w:rPr>
            </w:pPr>
            <w:r w:rsidRPr="003347B0">
              <w:rPr>
                <w:sz w:val="20"/>
                <w:szCs w:val="20"/>
              </w:rPr>
              <w:t>13</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494F2CFC" w14:textId="77777777" w:rsidR="00195CF2" w:rsidRPr="003347B0" w:rsidRDefault="00195CF2" w:rsidP="00195CF2">
            <w:pPr>
              <w:ind w:firstLine="0"/>
              <w:jc w:val="center"/>
              <w:rPr>
                <w:sz w:val="20"/>
                <w:szCs w:val="20"/>
              </w:rPr>
            </w:pPr>
            <w:r w:rsidRPr="003347B0">
              <w:rPr>
                <w:sz w:val="20"/>
                <w:szCs w:val="20"/>
              </w:rPr>
              <w:t>981421.50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D7DA260" w14:textId="77777777" w:rsidR="00195CF2" w:rsidRPr="003347B0" w:rsidRDefault="00195CF2" w:rsidP="00195CF2">
            <w:pPr>
              <w:ind w:firstLine="0"/>
              <w:jc w:val="center"/>
              <w:rPr>
                <w:sz w:val="20"/>
                <w:szCs w:val="20"/>
              </w:rPr>
            </w:pPr>
            <w:r w:rsidRPr="003347B0">
              <w:rPr>
                <w:sz w:val="20"/>
                <w:szCs w:val="20"/>
              </w:rPr>
              <w:t>3572762.25</w:t>
            </w:r>
          </w:p>
        </w:tc>
      </w:tr>
      <w:tr w:rsidR="00195CF2" w:rsidRPr="003347B0" w14:paraId="2219A6D6"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88EB5A3" w14:textId="77777777" w:rsidR="00195CF2" w:rsidRPr="003347B0" w:rsidRDefault="00195CF2" w:rsidP="00195CF2">
            <w:pPr>
              <w:ind w:firstLine="0"/>
              <w:jc w:val="center"/>
              <w:rPr>
                <w:sz w:val="20"/>
                <w:szCs w:val="20"/>
              </w:rPr>
            </w:pPr>
            <w:r w:rsidRPr="003347B0">
              <w:rPr>
                <w:sz w:val="20"/>
                <w:szCs w:val="20"/>
              </w:rPr>
              <w:t>14</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05DAEA9C" w14:textId="77777777" w:rsidR="00195CF2" w:rsidRPr="003347B0" w:rsidRDefault="00195CF2" w:rsidP="00195CF2">
            <w:pPr>
              <w:ind w:firstLine="0"/>
              <w:jc w:val="center"/>
              <w:rPr>
                <w:sz w:val="20"/>
                <w:szCs w:val="20"/>
              </w:rPr>
            </w:pPr>
            <w:r w:rsidRPr="003347B0">
              <w:rPr>
                <w:sz w:val="20"/>
                <w:szCs w:val="20"/>
              </w:rPr>
              <w:t>981418.12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3A672595" w14:textId="77777777" w:rsidR="00195CF2" w:rsidRPr="003347B0" w:rsidRDefault="00195CF2" w:rsidP="00195CF2">
            <w:pPr>
              <w:ind w:firstLine="0"/>
              <w:jc w:val="center"/>
              <w:rPr>
                <w:sz w:val="20"/>
                <w:szCs w:val="20"/>
              </w:rPr>
            </w:pPr>
            <w:r w:rsidRPr="003347B0">
              <w:rPr>
                <w:sz w:val="20"/>
                <w:szCs w:val="20"/>
              </w:rPr>
              <w:t>3572758.00</w:t>
            </w:r>
          </w:p>
        </w:tc>
      </w:tr>
      <w:tr w:rsidR="00195CF2" w:rsidRPr="003347B0" w14:paraId="192D34EA"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D223430" w14:textId="77777777" w:rsidR="00195CF2" w:rsidRPr="003347B0" w:rsidRDefault="00195CF2" w:rsidP="00195CF2">
            <w:pPr>
              <w:ind w:firstLine="0"/>
              <w:jc w:val="center"/>
              <w:rPr>
                <w:sz w:val="20"/>
                <w:szCs w:val="20"/>
              </w:rPr>
            </w:pPr>
            <w:r w:rsidRPr="003347B0">
              <w:rPr>
                <w:sz w:val="20"/>
                <w:szCs w:val="20"/>
              </w:rPr>
              <w:t>15</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438E41D" w14:textId="77777777" w:rsidR="00195CF2" w:rsidRPr="003347B0" w:rsidRDefault="00195CF2" w:rsidP="00195CF2">
            <w:pPr>
              <w:ind w:firstLine="0"/>
              <w:jc w:val="center"/>
              <w:rPr>
                <w:sz w:val="20"/>
                <w:szCs w:val="20"/>
              </w:rPr>
            </w:pPr>
            <w:r w:rsidRPr="003347B0">
              <w:rPr>
                <w:sz w:val="20"/>
                <w:szCs w:val="20"/>
              </w:rPr>
              <w:t>981435.12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593FBBD" w14:textId="77777777" w:rsidR="00195CF2" w:rsidRPr="003347B0" w:rsidRDefault="00195CF2" w:rsidP="00195CF2">
            <w:pPr>
              <w:ind w:firstLine="0"/>
              <w:jc w:val="center"/>
              <w:rPr>
                <w:sz w:val="20"/>
                <w:szCs w:val="20"/>
              </w:rPr>
            </w:pPr>
            <w:r w:rsidRPr="003347B0">
              <w:rPr>
                <w:sz w:val="20"/>
                <w:szCs w:val="20"/>
              </w:rPr>
              <w:t>3572746.71</w:t>
            </w:r>
          </w:p>
        </w:tc>
      </w:tr>
      <w:tr w:rsidR="00195CF2" w:rsidRPr="003347B0" w14:paraId="48A0FEE8"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7653B1C6" w14:textId="77777777" w:rsidR="00195CF2" w:rsidRPr="003347B0" w:rsidRDefault="00195CF2" w:rsidP="00195CF2">
            <w:pPr>
              <w:ind w:firstLine="0"/>
              <w:jc w:val="center"/>
              <w:rPr>
                <w:sz w:val="20"/>
                <w:szCs w:val="20"/>
              </w:rPr>
            </w:pPr>
            <w:r w:rsidRPr="003347B0">
              <w:rPr>
                <w:sz w:val="20"/>
                <w:szCs w:val="20"/>
              </w:rPr>
              <w:t>16</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03D7DEB0" w14:textId="77777777" w:rsidR="00195CF2" w:rsidRPr="003347B0" w:rsidRDefault="00195CF2" w:rsidP="00195CF2">
            <w:pPr>
              <w:ind w:firstLine="0"/>
              <w:jc w:val="center"/>
              <w:rPr>
                <w:sz w:val="20"/>
                <w:szCs w:val="20"/>
              </w:rPr>
            </w:pPr>
            <w:r w:rsidRPr="003347B0">
              <w:rPr>
                <w:sz w:val="20"/>
                <w:szCs w:val="20"/>
              </w:rPr>
              <w:t>981437.02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B86ACD4" w14:textId="77777777" w:rsidR="00195CF2" w:rsidRPr="003347B0" w:rsidRDefault="00195CF2" w:rsidP="00195CF2">
            <w:pPr>
              <w:ind w:firstLine="0"/>
              <w:jc w:val="center"/>
              <w:rPr>
                <w:sz w:val="20"/>
                <w:szCs w:val="20"/>
              </w:rPr>
            </w:pPr>
            <w:r w:rsidRPr="003347B0">
              <w:rPr>
                <w:sz w:val="20"/>
                <w:szCs w:val="20"/>
              </w:rPr>
              <w:t>3572737.73</w:t>
            </w:r>
          </w:p>
        </w:tc>
      </w:tr>
      <w:tr w:rsidR="00195CF2" w:rsidRPr="003347B0" w14:paraId="662F8BEE"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35FE578" w14:textId="77777777" w:rsidR="00195CF2" w:rsidRPr="003347B0" w:rsidRDefault="00195CF2" w:rsidP="00195CF2">
            <w:pPr>
              <w:ind w:firstLine="0"/>
              <w:jc w:val="center"/>
              <w:rPr>
                <w:sz w:val="20"/>
                <w:szCs w:val="20"/>
              </w:rPr>
            </w:pPr>
            <w:r w:rsidRPr="003347B0">
              <w:rPr>
                <w:sz w:val="20"/>
                <w:szCs w:val="20"/>
              </w:rPr>
              <w:t>17</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0F3089A" w14:textId="77777777" w:rsidR="00195CF2" w:rsidRPr="003347B0" w:rsidRDefault="00195CF2" w:rsidP="00195CF2">
            <w:pPr>
              <w:ind w:firstLine="0"/>
              <w:jc w:val="center"/>
              <w:rPr>
                <w:sz w:val="20"/>
                <w:szCs w:val="20"/>
              </w:rPr>
            </w:pPr>
            <w:r w:rsidRPr="003347B0">
              <w:rPr>
                <w:sz w:val="20"/>
                <w:szCs w:val="20"/>
              </w:rPr>
              <w:t>981443.50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369DFE3F" w14:textId="77777777" w:rsidR="00195CF2" w:rsidRPr="003347B0" w:rsidRDefault="00195CF2" w:rsidP="00195CF2">
            <w:pPr>
              <w:ind w:firstLine="0"/>
              <w:jc w:val="center"/>
              <w:rPr>
                <w:sz w:val="20"/>
                <w:szCs w:val="20"/>
              </w:rPr>
            </w:pPr>
            <w:r w:rsidRPr="003347B0">
              <w:rPr>
                <w:sz w:val="20"/>
                <w:szCs w:val="20"/>
              </w:rPr>
              <w:t>3572730.29</w:t>
            </w:r>
          </w:p>
        </w:tc>
      </w:tr>
      <w:tr w:rsidR="00195CF2" w:rsidRPr="003347B0" w14:paraId="6C6E74EE"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9180985" w14:textId="77777777" w:rsidR="00195CF2" w:rsidRPr="003347B0" w:rsidRDefault="00195CF2" w:rsidP="00195CF2">
            <w:pPr>
              <w:ind w:firstLine="0"/>
              <w:jc w:val="center"/>
              <w:rPr>
                <w:sz w:val="20"/>
                <w:szCs w:val="20"/>
              </w:rPr>
            </w:pPr>
            <w:r w:rsidRPr="003347B0">
              <w:rPr>
                <w:sz w:val="20"/>
                <w:szCs w:val="20"/>
              </w:rPr>
              <w:t>18</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A3207E9" w14:textId="77777777" w:rsidR="00195CF2" w:rsidRPr="003347B0" w:rsidRDefault="00195CF2" w:rsidP="00195CF2">
            <w:pPr>
              <w:ind w:firstLine="0"/>
              <w:jc w:val="center"/>
              <w:rPr>
                <w:sz w:val="20"/>
                <w:szCs w:val="20"/>
              </w:rPr>
            </w:pPr>
            <w:r w:rsidRPr="003347B0">
              <w:rPr>
                <w:sz w:val="20"/>
                <w:szCs w:val="20"/>
              </w:rPr>
              <w:t>981456.67</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C665242" w14:textId="77777777" w:rsidR="00195CF2" w:rsidRPr="003347B0" w:rsidRDefault="00195CF2" w:rsidP="00195CF2">
            <w:pPr>
              <w:ind w:firstLine="0"/>
              <w:jc w:val="center"/>
              <w:rPr>
                <w:sz w:val="20"/>
                <w:szCs w:val="20"/>
              </w:rPr>
            </w:pPr>
            <w:r w:rsidRPr="003347B0">
              <w:rPr>
                <w:sz w:val="20"/>
                <w:szCs w:val="20"/>
              </w:rPr>
              <w:t>3572720.88</w:t>
            </w:r>
          </w:p>
        </w:tc>
      </w:tr>
      <w:tr w:rsidR="00195CF2" w:rsidRPr="003347B0" w14:paraId="700F1A45"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488CF30" w14:textId="77777777" w:rsidR="00195CF2" w:rsidRPr="003347B0" w:rsidRDefault="00195CF2" w:rsidP="00195CF2">
            <w:pPr>
              <w:ind w:firstLine="0"/>
              <w:jc w:val="center"/>
              <w:rPr>
                <w:sz w:val="20"/>
                <w:szCs w:val="20"/>
              </w:rPr>
            </w:pPr>
            <w:r w:rsidRPr="003347B0">
              <w:rPr>
                <w:sz w:val="20"/>
                <w:szCs w:val="20"/>
              </w:rPr>
              <w:t>19</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F8140AC" w14:textId="77777777" w:rsidR="00195CF2" w:rsidRPr="003347B0" w:rsidRDefault="00195CF2" w:rsidP="00195CF2">
            <w:pPr>
              <w:ind w:firstLine="0"/>
              <w:jc w:val="center"/>
              <w:rPr>
                <w:sz w:val="20"/>
                <w:szCs w:val="20"/>
              </w:rPr>
            </w:pPr>
            <w:r w:rsidRPr="003347B0">
              <w:rPr>
                <w:sz w:val="20"/>
                <w:szCs w:val="20"/>
              </w:rPr>
              <w:t>981450.63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C9AF753" w14:textId="77777777" w:rsidR="00195CF2" w:rsidRPr="003347B0" w:rsidRDefault="00195CF2" w:rsidP="00195CF2">
            <w:pPr>
              <w:ind w:firstLine="0"/>
              <w:jc w:val="center"/>
              <w:rPr>
                <w:sz w:val="20"/>
                <w:szCs w:val="20"/>
              </w:rPr>
            </w:pPr>
            <w:r w:rsidRPr="003347B0">
              <w:rPr>
                <w:sz w:val="20"/>
                <w:szCs w:val="20"/>
              </w:rPr>
              <w:t>3572711.46</w:t>
            </w:r>
          </w:p>
        </w:tc>
      </w:tr>
      <w:tr w:rsidR="00195CF2" w:rsidRPr="003347B0" w14:paraId="4D5554CA"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0E6FB138" w14:textId="77777777" w:rsidR="00195CF2" w:rsidRPr="003347B0" w:rsidRDefault="00195CF2" w:rsidP="00195CF2">
            <w:pPr>
              <w:ind w:firstLine="0"/>
              <w:jc w:val="center"/>
              <w:rPr>
                <w:sz w:val="20"/>
                <w:szCs w:val="20"/>
              </w:rPr>
            </w:pPr>
            <w:r w:rsidRPr="003347B0">
              <w:rPr>
                <w:sz w:val="20"/>
                <w:szCs w:val="20"/>
              </w:rPr>
              <w:t>20</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DEE7766" w14:textId="77777777" w:rsidR="00195CF2" w:rsidRPr="003347B0" w:rsidRDefault="00195CF2" w:rsidP="00195CF2">
            <w:pPr>
              <w:ind w:firstLine="0"/>
              <w:jc w:val="center"/>
              <w:rPr>
                <w:sz w:val="20"/>
                <w:szCs w:val="20"/>
              </w:rPr>
            </w:pPr>
            <w:r w:rsidRPr="003347B0">
              <w:rPr>
                <w:sz w:val="20"/>
                <w:szCs w:val="20"/>
              </w:rPr>
              <w:t>981442.05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0677DE3" w14:textId="77777777" w:rsidR="00195CF2" w:rsidRPr="003347B0" w:rsidRDefault="00195CF2" w:rsidP="00195CF2">
            <w:pPr>
              <w:ind w:firstLine="0"/>
              <w:jc w:val="center"/>
              <w:rPr>
                <w:sz w:val="20"/>
                <w:szCs w:val="20"/>
              </w:rPr>
            </w:pPr>
            <w:r w:rsidRPr="003347B0">
              <w:rPr>
                <w:sz w:val="20"/>
                <w:szCs w:val="20"/>
              </w:rPr>
              <w:t>3572701.88</w:t>
            </w:r>
          </w:p>
        </w:tc>
      </w:tr>
      <w:tr w:rsidR="00195CF2" w:rsidRPr="003347B0" w14:paraId="1FC7A600" w14:textId="77777777" w:rsidTr="00195CF2">
        <w:trPr>
          <w:trHeight w:val="29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5DA2B5CD" w14:textId="77777777" w:rsidR="00195CF2" w:rsidRPr="003347B0" w:rsidRDefault="00195CF2" w:rsidP="00195CF2">
            <w:pPr>
              <w:ind w:firstLine="0"/>
              <w:jc w:val="center"/>
              <w:rPr>
                <w:sz w:val="20"/>
                <w:szCs w:val="20"/>
              </w:rPr>
            </w:pPr>
            <w:r w:rsidRPr="003347B0">
              <w:rPr>
                <w:sz w:val="20"/>
                <w:szCs w:val="20"/>
              </w:rPr>
              <w:t>21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4625734E" w14:textId="77777777" w:rsidR="00195CF2" w:rsidRPr="003347B0" w:rsidRDefault="00195CF2" w:rsidP="00195CF2">
            <w:pPr>
              <w:ind w:firstLine="0"/>
              <w:jc w:val="center"/>
              <w:rPr>
                <w:sz w:val="20"/>
                <w:szCs w:val="20"/>
              </w:rPr>
            </w:pPr>
            <w:r w:rsidRPr="003347B0">
              <w:rPr>
                <w:sz w:val="20"/>
                <w:szCs w:val="20"/>
              </w:rPr>
              <w:t>981440.94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5C55E84" w14:textId="77777777" w:rsidR="00195CF2" w:rsidRPr="003347B0" w:rsidRDefault="00195CF2" w:rsidP="00195CF2">
            <w:pPr>
              <w:ind w:firstLine="0"/>
              <w:jc w:val="center"/>
              <w:rPr>
                <w:sz w:val="20"/>
                <w:szCs w:val="20"/>
              </w:rPr>
            </w:pPr>
            <w:r w:rsidRPr="003347B0">
              <w:rPr>
                <w:sz w:val="20"/>
                <w:szCs w:val="20"/>
              </w:rPr>
              <w:t>3572698.44</w:t>
            </w:r>
          </w:p>
        </w:tc>
      </w:tr>
    </w:tbl>
    <w:p w14:paraId="493822BE" w14:textId="77777777" w:rsidR="00195CF2" w:rsidRPr="003347B0" w:rsidRDefault="00195CF2" w:rsidP="001F2F71">
      <w:pPr>
        <w:keepNext/>
        <w:spacing w:before="120" w:after="120"/>
        <w:rPr>
          <w:b/>
          <w:bCs/>
          <w:sz w:val="22"/>
          <w:szCs w:val="20"/>
        </w:rPr>
      </w:pPr>
      <w:r w:rsidRPr="003347B0">
        <w:rPr>
          <w:b/>
          <w:bCs/>
          <w:sz w:val="22"/>
          <w:szCs w:val="20"/>
        </w:rPr>
        <w:t>Объект культурного наследия регионального значения «Городище Сургутское I»</w:t>
      </w:r>
    </w:p>
    <w:p w14:paraId="0999BD93" w14:textId="77777777" w:rsidR="00195CF2" w:rsidRPr="003347B0" w:rsidRDefault="00195CF2" w:rsidP="001F2F71">
      <w:pPr>
        <w:spacing w:before="120" w:after="60"/>
        <w:rPr>
          <w:lang w:val="x-none" w:eastAsia="x-none"/>
        </w:rPr>
      </w:pPr>
      <w:r w:rsidRPr="003347B0">
        <w:rPr>
          <w:lang w:val="x-none" w:eastAsia="x-none"/>
        </w:rPr>
        <w:t xml:space="preserve">В соответствии с приказом Службы государственной охраны объектов культурного наследия </w:t>
      </w:r>
      <w:r w:rsidRPr="003347B0">
        <w:rPr>
          <w:lang w:eastAsia="x-none"/>
        </w:rPr>
        <w:t xml:space="preserve">Ханты – Мансийского автономного округа </w:t>
      </w:r>
      <w:r w:rsidRPr="003347B0">
        <w:rPr>
          <w:lang w:val="x-none" w:eastAsia="x-none"/>
        </w:rPr>
        <w:t>-</w:t>
      </w:r>
      <w:r w:rsidRPr="003347B0">
        <w:rPr>
          <w:lang w:eastAsia="x-none"/>
        </w:rPr>
        <w:t xml:space="preserve"> </w:t>
      </w:r>
      <w:r w:rsidRPr="003347B0">
        <w:rPr>
          <w:lang w:val="x-none" w:eastAsia="x-none"/>
        </w:rPr>
        <w:t>Югры от 23.06.2011 № 1-нп «Об утверждении границ территории объекта культурного наследия (памятника истории и культуры) регионального значения «Городище Сургутское I» утверждены границы территории и режим использования.</w:t>
      </w:r>
    </w:p>
    <w:p w14:paraId="3756351C" w14:textId="4ADB2122" w:rsidR="00195CF2" w:rsidRPr="003347B0" w:rsidRDefault="00195CF2">
      <w:pPr>
        <w:spacing w:after="160" w:line="259" w:lineRule="auto"/>
        <w:ind w:firstLine="0"/>
        <w:jc w:val="left"/>
        <w:rPr>
          <w:lang w:val="x-none"/>
        </w:rPr>
      </w:pPr>
      <w:r w:rsidRPr="003347B0">
        <w:rPr>
          <w:lang w:val="x-none"/>
        </w:rPr>
        <w:br w:type="page"/>
      </w:r>
    </w:p>
    <w:p w14:paraId="238AA1AA" w14:textId="77777777" w:rsidR="00195CF2" w:rsidRPr="003347B0" w:rsidRDefault="00195CF2" w:rsidP="001F2F71">
      <w:pPr>
        <w:pStyle w:val="af4"/>
        <w:ind w:firstLine="709"/>
      </w:pPr>
      <w:r w:rsidRPr="003347B0">
        <w:lastRenderedPageBreak/>
        <w:t xml:space="preserve">Границы объекта культурного наследия </w:t>
      </w:r>
    </w:p>
    <w:p w14:paraId="1868C06A" w14:textId="3DADDA70" w:rsidR="00195CF2" w:rsidRPr="003347B0" w:rsidRDefault="00195CF2" w:rsidP="001F2F71">
      <w:pPr>
        <w:pStyle w:val="af4"/>
        <w:ind w:firstLine="709"/>
      </w:pPr>
      <w:r w:rsidRPr="003347B0">
        <w:t xml:space="preserve">Таблица </w:t>
      </w:r>
      <w:fldSimple w:instr=" SEQ Таблица \* ARABIC ">
        <w:r w:rsidR="004801DE">
          <w:rPr>
            <w:noProof/>
          </w:rPr>
          <w:t>6</w:t>
        </w:r>
      </w:fldSimple>
      <w:r w:rsidRPr="003347B0">
        <w:t xml:space="preserve"> Описание границ территории объекта культурного наследия (памятника истории и культуры) регионального значения «городище Сургутское I»</w:t>
      </w:r>
    </w:p>
    <w:tbl>
      <w:tblPr>
        <w:tblW w:w="0" w:type="auto"/>
        <w:jc w:val="center"/>
        <w:tblLayout w:type="fixed"/>
        <w:tblCellMar>
          <w:left w:w="0" w:type="dxa"/>
          <w:right w:w="0" w:type="dxa"/>
        </w:tblCellMar>
        <w:tblLook w:val="0000" w:firstRow="0" w:lastRow="0" w:firstColumn="0" w:lastColumn="0" w:noHBand="0" w:noVBand="0"/>
      </w:tblPr>
      <w:tblGrid>
        <w:gridCol w:w="2729"/>
        <w:gridCol w:w="2398"/>
        <w:gridCol w:w="2776"/>
      </w:tblGrid>
      <w:tr w:rsidR="00195CF2" w:rsidRPr="003347B0" w14:paraId="75DEF19E" w14:textId="77777777" w:rsidTr="00195CF2">
        <w:trPr>
          <w:trHeight w:val="382"/>
          <w:jc w:val="center"/>
        </w:trPr>
        <w:tc>
          <w:tcPr>
            <w:tcW w:w="7903" w:type="dxa"/>
            <w:gridSpan w:val="3"/>
            <w:tcBorders>
              <w:top w:val="single" w:sz="4" w:space="0" w:color="auto"/>
              <w:left w:val="single" w:sz="4" w:space="0" w:color="auto"/>
              <w:bottom w:val="single" w:sz="4" w:space="0" w:color="auto"/>
              <w:right w:val="single" w:sz="4" w:space="0" w:color="auto"/>
            </w:tcBorders>
            <w:shd w:val="clear" w:color="auto" w:fill="FFFFFF"/>
          </w:tcPr>
          <w:p w14:paraId="05AA6B31" w14:textId="77777777" w:rsidR="00195CF2" w:rsidRPr="003347B0" w:rsidRDefault="00195CF2" w:rsidP="00195CF2">
            <w:pPr>
              <w:pStyle w:val="af6"/>
              <w:rPr>
                <w:b/>
              </w:rPr>
            </w:pPr>
            <w:r w:rsidRPr="003347B0">
              <w:rPr>
                <w:b/>
              </w:rPr>
              <w:t xml:space="preserve">Система координат: </w:t>
            </w:r>
            <w:r w:rsidRPr="003347B0">
              <w:rPr>
                <w:b/>
                <w:lang w:val="en-US" w:eastAsia="en-US"/>
              </w:rPr>
              <w:t xml:space="preserve">WGS </w:t>
            </w:r>
            <w:r w:rsidRPr="003347B0">
              <w:rPr>
                <w:b/>
              </w:rPr>
              <w:t>84</w:t>
            </w:r>
          </w:p>
        </w:tc>
      </w:tr>
      <w:tr w:rsidR="00195CF2" w:rsidRPr="003347B0" w14:paraId="7A4AFADB" w14:textId="77777777" w:rsidTr="00195CF2">
        <w:trPr>
          <w:trHeight w:val="374"/>
          <w:jc w:val="center"/>
        </w:trPr>
        <w:tc>
          <w:tcPr>
            <w:tcW w:w="2729" w:type="dxa"/>
            <w:vMerge w:val="restart"/>
            <w:tcBorders>
              <w:top w:val="single" w:sz="4" w:space="0" w:color="auto"/>
              <w:left w:val="single" w:sz="4" w:space="0" w:color="auto"/>
              <w:bottom w:val="nil"/>
              <w:right w:val="single" w:sz="4" w:space="0" w:color="auto"/>
            </w:tcBorders>
            <w:shd w:val="clear" w:color="auto" w:fill="FFFFFF"/>
          </w:tcPr>
          <w:p w14:paraId="04E82ACB" w14:textId="77777777" w:rsidR="00195CF2" w:rsidRPr="003347B0" w:rsidRDefault="00195CF2" w:rsidP="00195CF2">
            <w:pPr>
              <w:pStyle w:val="af6"/>
              <w:rPr>
                <w:b/>
              </w:rPr>
            </w:pPr>
            <w:r w:rsidRPr="003347B0">
              <w:rPr>
                <w:b/>
              </w:rPr>
              <w:t>Обозначение характерных точек границы</w:t>
            </w:r>
          </w:p>
        </w:tc>
        <w:tc>
          <w:tcPr>
            <w:tcW w:w="5174" w:type="dxa"/>
            <w:gridSpan w:val="2"/>
            <w:tcBorders>
              <w:top w:val="single" w:sz="4" w:space="0" w:color="auto"/>
              <w:left w:val="single" w:sz="4" w:space="0" w:color="auto"/>
              <w:bottom w:val="single" w:sz="4" w:space="0" w:color="auto"/>
              <w:right w:val="single" w:sz="4" w:space="0" w:color="auto"/>
            </w:tcBorders>
            <w:shd w:val="clear" w:color="auto" w:fill="FFFFFF"/>
          </w:tcPr>
          <w:p w14:paraId="59BE72E7" w14:textId="77777777" w:rsidR="00195CF2" w:rsidRPr="003347B0" w:rsidRDefault="00195CF2" w:rsidP="00195CF2">
            <w:pPr>
              <w:pStyle w:val="af6"/>
              <w:rPr>
                <w:b/>
              </w:rPr>
            </w:pPr>
            <w:r w:rsidRPr="003347B0">
              <w:rPr>
                <w:b/>
              </w:rPr>
              <w:t>Координаты, гмс</w:t>
            </w:r>
          </w:p>
        </w:tc>
      </w:tr>
      <w:tr w:rsidR="00195CF2" w:rsidRPr="003347B0" w14:paraId="7C4BEA95" w14:textId="77777777" w:rsidTr="00195CF2">
        <w:trPr>
          <w:trHeight w:val="266"/>
          <w:jc w:val="center"/>
        </w:trPr>
        <w:tc>
          <w:tcPr>
            <w:tcW w:w="2729" w:type="dxa"/>
            <w:vMerge/>
            <w:tcBorders>
              <w:top w:val="nil"/>
              <w:left w:val="single" w:sz="4" w:space="0" w:color="auto"/>
              <w:bottom w:val="single" w:sz="4" w:space="0" w:color="auto"/>
              <w:right w:val="single" w:sz="4" w:space="0" w:color="auto"/>
            </w:tcBorders>
            <w:shd w:val="clear" w:color="auto" w:fill="FFFFFF"/>
          </w:tcPr>
          <w:p w14:paraId="298695D3" w14:textId="77777777" w:rsidR="00195CF2" w:rsidRPr="003347B0" w:rsidRDefault="00195CF2" w:rsidP="00195CF2">
            <w:pPr>
              <w:pStyle w:val="af6"/>
              <w:rPr>
                <w:b/>
              </w:rPr>
            </w:pP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B2E99A5" w14:textId="77777777" w:rsidR="00195CF2" w:rsidRPr="003347B0" w:rsidRDefault="00195CF2" w:rsidP="00195CF2">
            <w:pPr>
              <w:pStyle w:val="af6"/>
              <w:rPr>
                <w:b/>
              </w:rPr>
            </w:pPr>
            <w:r w:rsidRPr="003347B0">
              <w:rPr>
                <w:b/>
              </w:rPr>
              <w:t>СШ</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35C90830" w14:textId="77777777" w:rsidR="00195CF2" w:rsidRPr="003347B0" w:rsidRDefault="00195CF2" w:rsidP="00195CF2">
            <w:pPr>
              <w:pStyle w:val="af6"/>
              <w:rPr>
                <w:b/>
              </w:rPr>
            </w:pPr>
            <w:r w:rsidRPr="003347B0">
              <w:rPr>
                <w:b/>
              </w:rPr>
              <w:t>ВД</w:t>
            </w:r>
          </w:p>
        </w:tc>
      </w:tr>
      <w:tr w:rsidR="00195CF2" w:rsidRPr="003347B0" w14:paraId="3942B9CB"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07734B78" w14:textId="77777777" w:rsidR="00195CF2" w:rsidRPr="003347B0" w:rsidRDefault="00195CF2" w:rsidP="00195CF2">
            <w:pPr>
              <w:pStyle w:val="af6"/>
            </w:pPr>
            <w:r w:rsidRPr="003347B0">
              <w:t>1</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6D22FF73" w14:textId="77777777" w:rsidR="00195CF2" w:rsidRPr="003347B0" w:rsidRDefault="00195CF2" w:rsidP="00195CF2">
            <w:pPr>
              <w:pStyle w:val="af6"/>
            </w:pPr>
            <w:r w:rsidRPr="003347B0">
              <w:t>61°15'26»28526</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72AEDC34" w14:textId="77777777" w:rsidR="00195CF2" w:rsidRPr="003347B0" w:rsidRDefault="00195CF2" w:rsidP="00195CF2">
            <w:pPr>
              <w:pStyle w:val="af6"/>
            </w:pPr>
            <w:r w:rsidRPr="003347B0">
              <w:t>73°2Г02»20323</w:t>
            </w:r>
          </w:p>
        </w:tc>
      </w:tr>
      <w:tr w:rsidR="00195CF2" w:rsidRPr="003347B0" w14:paraId="58610AC7"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4FDE60CF" w14:textId="77777777" w:rsidR="00195CF2" w:rsidRPr="003347B0" w:rsidRDefault="00195CF2" w:rsidP="00195CF2">
            <w:pPr>
              <w:pStyle w:val="af6"/>
            </w:pPr>
            <w:r w:rsidRPr="003347B0">
              <w:t>2</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134CAA8" w14:textId="77777777" w:rsidR="00195CF2" w:rsidRPr="003347B0" w:rsidRDefault="00195CF2" w:rsidP="00195CF2">
            <w:pPr>
              <w:pStyle w:val="af6"/>
            </w:pPr>
            <w:r w:rsidRPr="003347B0">
              <w:t>61 ° 15'26» 13919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014F4043" w14:textId="77777777" w:rsidR="00195CF2" w:rsidRPr="003347B0" w:rsidRDefault="00195CF2" w:rsidP="00195CF2">
            <w:pPr>
              <w:pStyle w:val="af6"/>
            </w:pPr>
            <w:r w:rsidRPr="003347B0">
              <w:t>73°2Г04»48796</w:t>
            </w:r>
          </w:p>
        </w:tc>
      </w:tr>
      <w:tr w:rsidR="00195CF2" w:rsidRPr="003347B0" w14:paraId="6B09716F"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1DE7563A" w14:textId="77777777" w:rsidR="00195CF2" w:rsidRPr="003347B0" w:rsidRDefault="00195CF2" w:rsidP="00195CF2">
            <w:pPr>
              <w:pStyle w:val="af6"/>
            </w:pPr>
            <w:r w:rsidRPr="003347B0">
              <w:t>3</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4EE3BD85" w14:textId="77777777" w:rsidR="00195CF2" w:rsidRPr="003347B0" w:rsidRDefault="00195CF2" w:rsidP="00195CF2">
            <w:pPr>
              <w:pStyle w:val="af6"/>
            </w:pPr>
            <w:r w:rsidRPr="003347B0">
              <w:t>61°15'26»02789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11EA77FA" w14:textId="77777777" w:rsidR="00195CF2" w:rsidRPr="003347B0" w:rsidRDefault="00195CF2" w:rsidP="00195CF2">
            <w:pPr>
              <w:pStyle w:val="af6"/>
            </w:pPr>
            <w:r w:rsidRPr="003347B0">
              <w:t>73°2Г06»23078</w:t>
            </w:r>
          </w:p>
        </w:tc>
      </w:tr>
      <w:tr w:rsidR="00195CF2" w:rsidRPr="003347B0" w14:paraId="6C09DF85"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4519154" w14:textId="77777777" w:rsidR="00195CF2" w:rsidRPr="003347B0" w:rsidRDefault="00195CF2" w:rsidP="00195CF2">
            <w:pPr>
              <w:pStyle w:val="af6"/>
            </w:pPr>
            <w:r w:rsidRPr="003347B0">
              <w:t>4</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84133D6" w14:textId="77777777" w:rsidR="00195CF2" w:rsidRPr="003347B0" w:rsidRDefault="00195CF2" w:rsidP="00195CF2">
            <w:pPr>
              <w:pStyle w:val="af6"/>
            </w:pPr>
            <w:r w:rsidRPr="003347B0">
              <w:t>61 ° 15*25» 12519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686E56EE" w14:textId="77777777" w:rsidR="00195CF2" w:rsidRPr="003347B0" w:rsidRDefault="00195CF2" w:rsidP="00195CF2">
            <w:pPr>
              <w:pStyle w:val="af6"/>
            </w:pPr>
            <w:r w:rsidRPr="003347B0">
              <w:t>73°2Г05»92216</w:t>
            </w:r>
          </w:p>
        </w:tc>
      </w:tr>
      <w:tr w:rsidR="00195CF2" w:rsidRPr="003347B0" w14:paraId="02A10479" w14:textId="77777777" w:rsidTr="00195CF2">
        <w:trPr>
          <w:trHeight w:val="371"/>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51D0E335" w14:textId="77777777" w:rsidR="00195CF2" w:rsidRPr="003347B0" w:rsidRDefault="00195CF2" w:rsidP="00195CF2">
            <w:pPr>
              <w:pStyle w:val="af6"/>
            </w:pPr>
            <w:r w:rsidRPr="003347B0">
              <w:t>5</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55A945B0" w14:textId="77777777" w:rsidR="00195CF2" w:rsidRPr="003347B0" w:rsidRDefault="00195CF2" w:rsidP="00195CF2">
            <w:pPr>
              <w:pStyle w:val="af6"/>
            </w:pPr>
            <w:r w:rsidRPr="003347B0">
              <w:t>61°15'23»98922</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9E35E2F" w14:textId="77777777" w:rsidR="00195CF2" w:rsidRPr="003347B0" w:rsidRDefault="00195CF2" w:rsidP="00195CF2">
            <w:pPr>
              <w:pStyle w:val="af6"/>
            </w:pPr>
            <w:r w:rsidRPr="003347B0">
              <w:t>73°2Г05»64186</w:t>
            </w:r>
          </w:p>
        </w:tc>
      </w:tr>
      <w:tr w:rsidR="00195CF2" w:rsidRPr="003347B0" w14:paraId="1CDC7C61"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76354FCC" w14:textId="77777777" w:rsidR="00195CF2" w:rsidRPr="003347B0" w:rsidRDefault="00195CF2" w:rsidP="00195CF2">
            <w:pPr>
              <w:pStyle w:val="af6"/>
            </w:pPr>
            <w:r w:rsidRPr="003347B0">
              <w:t>6</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76434E01" w14:textId="77777777" w:rsidR="00195CF2" w:rsidRPr="003347B0" w:rsidRDefault="00195CF2" w:rsidP="00195CF2">
            <w:pPr>
              <w:pStyle w:val="af6"/>
            </w:pPr>
            <w:r w:rsidRPr="003347B0">
              <w:t>61°15'23»77999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0F1467BD" w14:textId="77777777" w:rsidR="00195CF2" w:rsidRPr="003347B0" w:rsidRDefault="00195CF2" w:rsidP="00195CF2">
            <w:pPr>
              <w:pStyle w:val="af6"/>
            </w:pPr>
            <w:r w:rsidRPr="003347B0">
              <w:t>73°2Г05»54883</w:t>
            </w:r>
          </w:p>
        </w:tc>
      </w:tr>
      <w:tr w:rsidR="00195CF2" w:rsidRPr="003347B0" w14:paraId="41EFF2C5"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519C49FD" w14:textId="77777777" w:rsidR="00195CF2" w:rsidRPr="003347B0" w:rsidRDefault="00195CF2" w:rsidP="00195CF2">
            <w:pPr>
              <w:pStyle w:val="af6"/>
            </w:pPr>
            <w:r w:rsidRPr="003347B0">
              <w:t>7</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73CF43F3" w14:textId="77777777" w:rsidR="00195CF2" w:rsidRPr="003347B0" w:rsidRDefault="00195CF2" w:rsidP="00195CF2">
            <w:pPr>
              <w:pStyle w:val="af6"/>
            </w:pPr>
            <w:r w:rsidRPr="003347B0">
              <w:t>61°15'23»62023</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716EC7B2" w14:textId="77777777" w:rsidR="00195CF2" w:rsidRPr="003347B0" w:rsidRDefault="00195CF2" w:rsidP="00195CF2">
            <w:pPr>
              <w:pStyle w:val="af6"/>
            </w:pPr>
            <w:r w:rsidRPr="003347B0">
              <w:t>73°2Г05»27656</w:t>
            </w:r>
          </w:p>
        </w:tc>
      </w:tr>
      <w:tr w:rsidR="00195CF2" w:rsidRPr="003347B0" w14:paraId="7D4B180C" w14:textId="77777777" w:rsidTr="00195CF2">
        <w:trPr>
          <w:trHeight w:val="374"/>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2D415A31" w14:textId="77777777" w:rsidR="00195CF2" w:rsidRPr="003347B0" w:rsidRDefault="00195CF2" w:rsidP="00195CF2">
            <w:pPr>
              <w:pStyle w:val="af6"/>
            </w:pPr>
            <w:r w:rsidRPr="003347B0">
              <w:t>8</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3F2DCF7C" w14:textId="77777777" w:rsidR="00195CF2" w:rsidRPr="003347B0" w:rsidRDefault="00195CF2" w:rsidP="00195CF2">
            <w:pPr>
              <w:pStyle w:val="af6"/>
            </w:pPr>
            <w:r w:rsidRPr="003347B0">
              <w:t>61°15'23»66257</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B7D9F0A" w14:textId="77777777" w:rsidR="00195CF2" w:rsidRPr="003347B0" w:rsidRDefault="00195CF2" w:rsidP="00195CF2">
            <w:pPr>
              <w:pStyle w:val="af6"/>
            </w:pPr>
            <w:r w:rsidRPr="003347B0">
              <w:t>73°2Г04»76735</w:t>
            </w:r>
          </w:p>
        </w:tc>
      </w:tr>
      <w:tr w:rsidR="00195CF2" w:rsidRPr="003347B0" w14:paraId="2DF0039B" w14:textId="77777777" w:rsidTr="00195CF2">
        <w:trPr>
          <w:trHeight w:val="385"/>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44E68742" w14:textId="77777777" w:rsidR="00195CF2" w:rsidRPr="003347B0" w:rsidRDefault="00195CF2" w:rsidP="00195CF2">
            <w:pPr>
              <w:pStyle w:val="af6"/>
            </w:pPr>
            <w:r w:rsidRPr="003347B0">
              <w:t>9</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5ADFD567" w14:textId="77777777" w:rsidR="00195CF2" w:rsidRPr="003347B0" w:rsidRDefault="00195CF2" w:rsidP="00195CF2">
            <w:pPr>
              <w:pStyle w:val="af6"/>
            </w:pPr>
            <w:r w:rsidRPr="003347B0">
              <w:t>61°15'23»89049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80AB5DF" w14:textId="77777777" w:rsidR="00195CF2" w:rsidRPr="003347B0" w:rsidRDefault="00195CF2" w:rsidP="00195CF2">
            <w:pPr>
              <w:pStyle w:val="af6"/>
            </w:pPr>
            <w:r w:rsidRPr="003347B0">
              <w:t>73°2Г04»21868</w:t>
            </w:r>
          </w:p>
        </w:tc>
      </w:tr>
      <w:tr w:rsidR="00195CF2" w:rsidRPr="003347B0" w14:paraId="050D6E7B" w14:textId="77777777" w:rsidTr="00195CF2">
        <w:trPr>
          <w:trHeight w:val="374"/>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BC711BF" w14:textId="77777777" w:rsidR="00195CF2" w:rsidRPr="003347B0" w:rsidRDefault="00195CF2" w:rsidP="00195CF2">
            <w:pPr>
              <w:pStyle w:val="af6"/>
            </w:pPr>
            <w:r w:rsidRPr="003347B0">
              <w:t>10</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4F00AE51" w14:textId="77777777" w:rsidR="00195CF2" w:rsidRPr="003347B0" w:rsidRDefault="00195CF2" w:rsidP="00195CF2">
            <w:pPr>
              <w:pStyle w:val="af6"/>
            </w:pPr>
            <w:r w:rsidRPr="003347B0">
              <w:t>61 ° 15'24» 17417</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682C42D9" w14:textId="77777777" w:rsidR="00195CF2" w:rsidRPr="003347B0" w:rsidRDefault="00195CF2" w:rsidP="00195CF2">
            <w:pPr>
              <w:pStyle w:val="af6"/>
            </w:pPr>
            <w:r w:rsidRPr="003347B0">
              <w:t>73°2Г03»63154</w:t>
            </w:r>
          </w:p>
        </w:tc>
      </w:tr>
      <w:tr w:rsidR="00195CF2" w:rsidRPr="003347B0" w14:paraId="333BB780" w14:textId="77777777" w:rsidTr="00195CF2">
        <w:trPr>
          <w:trHeight w:val="385"/>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F540A85" w14:textId="77777777" w:rsidR="00195CF2" w:rsidRPr="003347B0" w:rsidRDefault="00195CF2" w:rsidP="00195CF2">
            <w:pPr>
              <w:pStyle w:val="af6"/>
            </w:pPr>
            <w:r w:rsidRPr="003347B0">
              <w:t>11</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0624861C" w14:textId="77777777" w:rsidR="00195CF2" w:rsidRPr="003347B0" w:rsidRDefault="00195CF2" w:rsidP="00195CF2">
            <w:pPr>
              <w:pStyle w:val="af6"/>
            </w:pPr>
            <w:r w:rsidRPr="003347B0">
              <w:t>61 ° 15'25»31379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423981F7" w14:textId="77777777" w:rsidR="00195CF2" w:rsidRPr="003347B0" w:rsidRDefault="00195CF2" w:rsidP="00195CF2">
            <w:pPr>
              <w:pStyle w:val="af6"/>
            </w:pPr>
            <w:r w:rsidRPr="003347B0">
              <w:t>73°2Г01 «25356</w:t>
            </w:r>
          </w:p>
        </w:tc>
      </w:tr>
    </w:tbl>
    <w:p w14:paraId="14FB6A04" w14:textId="77777777" w:rsidR="00195CF2" w:rsidRPr="003347B0" w:rsidRDefault="00195CF2" w:rsidP="001F2F71">
      <w:pPr>
        <w:pStyle w:val="a7"/>
        <w:ind w:firstLine="851"/>
      </w:pPr>
      <w:r w:rsidRPr="003347B0">
        <w:t>Общий периметр границы территории объекта культурного наследия составляет 251,7 м. Площадь территории объекта культурного наследия составляет 0,38495 га.</w:t>
      </w:r>
    </w:p>
    <w:p w14:paraId="0C1EDDFE" w14:textId="77777777" w:rsidR="00195CF2" w:rsidRPr="003347B0" w:rsidRDefault="00195CF2" w:rsidP="001F2F71">
      <w:pPr>
        <w:pStyle w:val="af4"/>
        <w:ind w:firstLine="851"/>
        <w:jc w:val="both"/>
      </w:pPr>
      <w:r w:rsidRPr="003347B0">
        <w:t>Режим использования территории объектов культурного наследия регионального значения</w:t>
      </w:r>
    </w:p>
    <w:p w14:paraId="17371824" w14:textId="77777777" w:rsidR="00195CF2" w:rsidRPr="003347B0" w:rsidRDefault="00195CF2" w:rsidP="001F2F71">
      <w:pPr>
        <w:pStyle w:val="a7"/>
        <w:ind w:firstLine="851"/>
      </w:pPr>
      <w:r w:rsidRPr="003347B0">
        <w:t>Для территории объекта культурного наследия (памятника истории и культуры) регионального значения «Городище Сургутское I» устанавливается следующий режим использования:</w:t>
      </w:r>
    </w:p>
    <w:p w14:paraId="37A5DFC4" w14:textId="77777777" w:rsidR="00195CF2" w:rsidRPr="003347B0" w:rsidRDefault="00195CF2" w:rsidP="001F2F71">
      <w:pPr>
        <w:pStyle w:val="a7"/>
        <w:ind w:firstLine="851"/>
      </w:pPr>
      <w:r w:rsidRPr="003347B0">
        <w:t xml:space="preserve">Запрещено: </w:t>
      </w:r>
    </w:p>
    <w:p w14:paraId="71862F00" w14:textId="77777777" w:rsidR="00195CF2" w:rsidRPr="003347B0" w:rsidRDefault="00195CF2" w:rsidP="001F2F71">
      <w:pPr>
        <w:pStyle w:val="a4"/>
        <w:numPr>
          <w:ilvl w:val="0"/>
          <w:numId w:val="43"/>
        </w:numPr>
      </w:pPr>
      <w:r w:rsidRPr="003347B0">
        <w:t>проектирование и проведение землеустроительных, земляных, строительных, мелиоративных, хозяйственных и иных работ на территории памятника.</w:t>
      </w:r>
    </w:p>
    <w:p w14:paraId="43C61A2C" w14:textId="77777777" w:rsidR="00195CF2" w:rsidRPr="003347B0" w:rsidRDefault="00195CF2" w:rsidP="001F2F71">
      <w:pPr>
        <w:pStyle w:val="a7"/>
        <w:ind w:firstLine="851"/>
      </w:pPr>
      <w:r w:rsidRPr="003347B0">
        <w:t xml:space="preserve">Разрешено: </w:t>
      </w:r>
    </w:p>
    <w:p w14:paraId="21E6D78A" w14:textId="77777777" w:rsidR="00195CF2" w:rsidRPr="003347B0" w:rsidRDefault="00195CF2" w:rsidP="001F2F71">
      <w:pPr>
        <w:pStyle w:val="a4"/>
        <w:numPr>
          <w:ilvl w:val="0"/>
          <w:numId w:val="44"/>
        </w:numPr>
      </w:pPr>
      <w:r w:rsidRPr="003347B0">
        <w:t xml:space="preserve">проведение научных и противоаварийных археологических работ; проведение работ по сохранению и изучению объекта культурного наследия на основании согласованных Службой государственной охраны объектов культурного наследия Ханты- Мансийского автономного округа - Югры проектов проведения таких работ; </w:t>
      </w:r>
    </w:p>
    <w:p w14:paraId="2FE77C89" w14:textId="77777777" w:rsidR="00195CF2" w:rsidRPr="003347B0" w:rsidRDefault="00195CF2" w:rsidP="001F2F71">
      <w:pPr>
        <w:pStyle w:val="a4"/>
        <w:numPr>
          <w:ilvl w:val="0"/>
          <w:numId w:val="44"/>
        </w:numPr>
      </w:pPr>
      <w:r w:rsidRPr="003347B0">
        <w:t>хозяйственная деятельность, не нарушающая целостность памятника и не создающая угрозы его повреждения, разрушения или уничтожения.</w:t>
      </w:r>
    </w:p>
    <w:p w14:paraId="5EA15E79" w14:textId="77777777" w:rsidR="00195CF2" w:rsidRPr="003347B0" w:rsidRDefault="00195CF2" w:rsidP="001F2F71">
      <w:pPr>
        <w:pStyle w:val="af4"/>
        <w:ind w:firstLine="851"/>
        <w:jc w:val="both"/>
      </w:pPr>
      <w:r w:rsidRPr="003347B0">
        <w:t xml:space="preserve">Достопримечательное место регионального значения «Культурный слой Сургута» </w:t>
      </w:r>
    </w:p>
    <w:p w14:paraId="6FB22577" w14:textId="77777777" w:rsidR="00195CF2" w:rsidRPr="003347B0" w:rsidRDefault="00195CF2" w:rsidP="001F2F71">
      <w:pPr>
        <w:pStyle w:val="a7"/>
        <w:ind w:firstLine="851"/>
      </w:pPr>
      <w:r w:rsidRPr="003347B0">
        <w:t>Достопримечательное место «Культурный слой Сургута» локализуется на большом мысовидном выступе коренной террасы правого берега реки Оби, ограниченного с юга и юго-востока руслом реки Бардаковка, а с северо-востока и востока – рекой Саймой.</w:t>
      </w:r>
    </w:p>
    <w:p w14:paraId="20543A72" w14:textId="20A6F3A9" w:rsidR="00195CF2" w:rsidRPr="003347B0" w:rsidRDefault="00195CF2" w:rsidP="00173486">
      <w:pPr>
        <w:pStyle w:val="a7"/>
        <w:ind w:firstLine="709"/>
      </w:pPr>
      <w:r w:rsidRPr="003347B0">
        <w:lastRenderedPageBreak/>
        <w:t xml:space="preserve">Основными критериями для оценки историко-культурной ценности достопримечательного места «Культурный слой Сургута» являются археологические исследования, проводившиеся в 2008 и 2012 гг. </w:t>
      </w:r>
    </w:p>
    <w:p w14:paraId="527A4659" w14:textId="77777777" w:rsidR="00195CF2" w:rsidRPr="003347B0" w:rsidRDefault="00195CF2" w:rsidP="00173486">
      <w:pPr>
        <w:pStyle w:val="a7"/>
        <w:ind w:firstLine="709"/>
      </w:pPr>
      <w:r w:rsidRPr="003347B0">
        <w:t xml:space="preserve">Предметом охраны, подлежащим сохранению при всех видах градостроительной деятельности в границах достопримечательного места «Культурный слой города Сургута», являются следующие особенности: </w:t>
      </w:r>
    </w:p>
    <w:p w14:paraId="37E9B7F2" w14:textId="77777777" w:rsidR="00195CF2" w:rsidRPr="003347B0" w:rsidRDefault="00195CF2" w:rsidP="00195CF2">
      <w:pPr>
        <w:pStyle w:val="a4"/>
      </w:pPr>
      <w:r w:rsidRPr="003347B0">
        <w:t>исторически сложившаяся система напластований, образовавшаяся в период XVI-XIX вв., и в настоящее время полностью скрытая в земле – культурный слой с вещевыми артефактами материальной культуры и остатками деревянных и иных (в случае обнаружения) сооружений в границах заповедных зон различной степени исследования</w:t>
      </w:r>
      <w:r w:rsidRPr="003347B0">
        <w:rPr>
          <w:lang w:val="ru-RU"/>
        </w:rPr>
        <w:t>;</w:t>
      </w:r>
    </w:p>
    <w:p w14:paraId="1C42A32C" w14:textId="77777777" w:rsidR="00195CF2" w:rsidRPr="003347B0" w:rsidRDefault="00195CF2" w:rsidP="00195CF2">
      <w:pPr>
        <w:pStyle w:val="a4"/>
      </w:pPr>
      <w:r w:rsidRPr="003347B0">
        <w:t>объект культурного наследия регионального наследия «Дом Г.С. Клепикова» с прилегающей придомовой территорией в границах кадастрового участка 86:10:0101019:63.</w:t>
      </w:r>
    </w:p>
    <w:p w14:paraId="437A83CF" w14:textId="77777777" w:rsidR="00195CF2" w:rsidRPr="003347B0" w:rsidRDefault="00195CF2" w:rsidP="00173486">
      <w:pPr>
        <w:pStyle w:val="a7"/>
        <w:ind w:firstLine="709"/>
      </w:pPr>
      <w:r w:rsidRPr="003347B0">
        <w:t>Приказом Службы государственной охраны объектов культурного наследия Ханты – Мансийского автономного округа - Югры от 25.02.2015 № 1-нп</w:t>
      </w:r>
      <w:r w:rsidRPr="003347B0">
        <w:br/>
        <w:t>«Об утверждении границы, предмета охраны, требований к осуществлению деятельности в границах территории объекта культурного наследия регионального значения «Достопримечательное место «Культурный слой Сургута» утверждены:</w:t>
      </w:r>
    </w:p>
    <w:p w14:paraId="4E1F7836" w14:textId="77777777" w:rsidR="00195CF2" w:rsidRPr="003347B0" w:rsidRDefault="00195CF2" w:rsidP="00195CF2">
      <w:pPr>
        <w:pStyle w:val="a4"/>
      </w:pPr>
      <w:r w:rsidRPr="003347B0">
        <w:t xml:space="preserve">границы территории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r w:rsidRPr="003347B0">
        <w:t>, расположенного в городе Сургут Ханты-Мансийского автономного округа – Югры</w:t>
      </w:r>
      <w:r w:rsidRPr="003347B0">
        <w:rPr>
          <w:lang w:val="ru-RU"/>
        </w:rPr>
        <w:t>;</w:t>
      </w:r>
    </w:p>
    <w:p w14:paraId="28538B8E" w14:textId="77777777" w:rsidR="00195CF2" w:rsidRPr="003347B0" w:rsidRDefault="00195CF2" w:rsidP="00195CF2">
      <w:pPr>
        <w:pStyle w:val="a4"/>
      </w:pPr>
      <w:r w:rsidRPr="003347B0">
        <w:t xml:space="preserve">предмет охраны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r w:rsidRPr="003347B0">
        <w:t>;</w:t>
      </w:r>
    </w:p>
    <w:p w14:paraId="281D9B8E" w14:textId="77777777" w:rsidR="00195CF2" w:rsidRPr="003347B0" w:rsidRDefault="00195CF2" w:rsidP="00195CF2">
      <w:pPr>
        <w:pStyle w:val="a4"/>
      </w:pPr>
      <w:r w:rsidRPr="003347B0">
        <w:t xml:space="preserve">требования к осуществлению деятельности в границах территории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p>
    <w:p w14:paraId="4783040F" w14:textId="58588A08" w:rsidR="00195CF2" w:rsidRPr="003347B0" w:rsidRDefault="00195CF2" w:rsidP="00173486">
      <w:pPr>
        <w:pStyle w:val="a4"/>
        <w:numPr>
          <w:ilvl w:val="0"/>
          <w:numId w:val="0"/>
        </w:numPr>
        <w:ind w:firstLine="709"/>
        <w:jc w:val="left"/>
        <w:rPr>
          <w:b/>
          <w:bCs/>
        </w:rPr>
      </w:pPr>
      <w:r w:rsidRPr="003347B0">
        <w:rPr>
          <w:b/>
          <w:bCs/>
        </w:rPr>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7</w:t>
      </w:r>
      <w:r w:rsidRPr="003347B0">
        <w:rPr>
          <w:b/>
          <w:bCs/>
          <w:noProof/>
        </w:rPr>
        <w:fldChar w:fldCharType="end"/>
      </w:r>
      <w:r w:rsidRPr="003347B0">
        <w:rPr>
          <w:b/>
          <w:bCs/>
        </w:rPr>
        <w:t xml:space="preserve"> Каталог координат характерных точек границы достопримечательного места «Культурный слой города Сургута» (система координат МСК-86).</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655"/>
        <w:gridCol w:w="2409"/>
        <w:gridCol w:w="2410"/>
      </w:tblGrid>
      <w:tr w:rsidR="00195CF2" w:rsidRPr="003347B0" w14:paraId="4CCA37A0" w14:textId="77777777" w:rsidTr="00195CF2">
        <w:trPr>
          <w:trHeight w:val="170"/>
          <w:tblHeader/>
          <w:jc w:val="center"/>
        </w:trPr>
        <w:tc>
          <w:tcPr>
            <w:tcW w:w="655" w:type="dxa"/>
            <w:vMerge w:val="restart"/>
            <w:tcBorders>
              <w:top w:val="single" w:sz="4" w:space="0" w:color="auto"/>
              <w:left w:val="single" w:sz="4" w:space="0" w:color="auto"/>
              <w:bottom w:val="single" w:sz="4" w:space="0" w:color="auto"/>
              <w:right w:val="single" w:sz="4" w:space="0" w:color="auto"/>
            </w:tcBorders>
            <w:vAlign w:val="center"/>
          </w:tcPr>
          <w:p w14:paraId="083F7E75" w14:textId="77777777" w:rsidR="00195CF2" w:rsidRPr="003347B0" w:rsidRDefault="00195CF2" w:rsidP="00195CF2">
            <w:pPr>
              <w:pStyle w:val="af6"/>
              <w:keepNext w:val="0"/>
              <w:widowControl w:val="0"/>
              <w:rPr>
                <w:b/>
              </w:rPr>
            </w:pPr>
            <w:r w:rsidRPr="003347B0">
              <w:rPr>
                <w:b/>
              </w:rPr>
              <w:t xml:space="preserve">№ </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06E2FB2A" w14:textId="77777777" w:rsidR="00195CF2" w:rsidRPr="003347B0" w:rsidRDefault="00195CF2" w:rsidP="00195CF2">
            <w:pPr>
              <w:pStyle w:val="af6"/>
              <w:keepNext w:val="0"/>
              <w:widowControl w:val="0"/>
              <w:rPr>
                <w:b/>
              </w:rPr>
            </w:pPr>
            <w:r w:rsidRPr="003347B0">
              <w:rPr>
                <w:b/>
              </w:rPr>
              <w:t xml:space="preserve">Координаты (м) </w:t>
            </w:r>
          </w:p>
        </w:tc>
      </w:tr>
      <w:tr w:rsidR="00195CF2" w:rsidRPr="003347B0" w14:paraId="4A3955E4" w14:textId="77777777" w:rsidTr="00195CF2">
        <w:trPr>
          <w:trHeight w:val="170"/>
          <w:tblHeader/>
          <w:jc w:val="center"/>
        </w:trPr>
        <w:tc>
          <w:tcPr>
            <w:tcW w:w="655" w:type="dxa"/>
            <w:vMerge/>
            <w:tcBorders>
              <w:top w:val="single" w:sz="4" w:space="0" w:color="auto"/>
              <w:left w:val="single" w:sz="4" w:space="0" w:color="auto"/>
              <w:bottom w:val="single" w:sz="4" w:space="0" w:color="auto"/>
              <w:right w:val="single" w:sz="4" w:space="0" w:color="auto"/>
            </w:tcBorders>
            <w:vAlign w:val="center"/>
          </w:tcPr>
          <w:p w14:paraId="04C4C5E7" w14:textId="77777777" w:rsidR="00195CF2" w:rsidRPr="003347B0" w:rsidRDefault="00195CF2" w:rsidP="00195CF2">
            <w:pPr>
              <w:pStyle w:val="af6"/>
              <w:keepNext w:val="0"/>
              <w:widowControl w:val="0"/>
              <w:rPr>
                <w:b/>
              </w:rPr>
            </w:pPr>
          </w:p>
        </w:tc>
        <w:tc>
          <w:tcPr>
            <w:tcW w:w="2409" w:type="dxa"/>
            <w:tcBorders>
              <w:top w:val="single" w:sz="4" w:space="0" w:color="auto"/>
              <w:left w:val="single" w:sz="4" w:space="0" w:color="auto"/>
              <w:bottom w:val="single" w:sz="4" w:space="0" w:color="auto"/>
              <w:right w:val="single" w:sz="4" w:space="0" w:color="auto"/>
            </w:tcBorders>
            <w:vAlign w:val="center"/>
          </w:tcPr>
          <w:p w14:paraId="0BE8DB0E" w14:textId="77777777" w:rsidR="00195CF2" w:rsidRPr="003347B0" w:rsidRDefault="00195CF2" w:rsidP="00195CF2">
            <w:pPr>
              <w:pStyle w:val="af6"/>
              <w:keepNext w:val="0"/>
              <w:widowControl w:val="0"/>
              <w:rPr>
                <w:b/>
              </w:rPr>
            </w:pPr>
            <w:r w:rsidRPr="003347B0">
              <w:rPr>
                <w:b/>
              </w:rPr>
              <w:t xml:space="preserve">Широта </w:t>
            </w:r>
          </w:p>
        </w:tc>
        <w:tc>
          <w:tcPr>
            <w:tcW w:w="2410" w:type="dxa"/>
            <w:tcBorders>
              <w:top w:val="single" w:sz="4" w:space="0" w:color="auto"/>
              <w:left w:val="single" w:sz="4" w:space="0" w:color="auto"/>
              <w:bottom w:val="single" w:sz="4" w:space="0" w:color="auto"/>
              <w:right w:val="single" w:sz="4" w:space="0" w:color="auto"/>
            </w:tcBorders>
            <w:vAlign w:val="center"/>
          </w:tcPr>
          <w:p w14:paraId="7F285B09" w14:textId="77777777" w:rsidR="00195CF2" w:rsidRPr="003347B0" w:rsidRDefault="00195CF2" w:rsidP="00195CF2">
            <w:pPr>
              <w:pStyle w:val="af6"/>
              <w:keepNext w:val="0"/>
              <w:widowControl w:val="0"/>
              <w:rPr>
                <w:b/>
              </w:rPr>
            </w:pPr>
            <w:r w:rsidRPr="003347B0">
              <w:rPr>
                <w:b/>
              </w:rPr>
              <w:t xml:space="preserve">Долгота </w:t>
            </w:r>
          </w:p>
        </w:tc>
      </w:tr>
      <w:tr w:rsidR="00195CF2" w:rsidRPr="003347B0" w14:paraId="0D56F541" w14:textId="77777777" w:rsidTr="00195CF2">
        <w:trPr>
          <w:trHeight w:val="69"/>
          <w:jc w:val="center"/>
        </w:trPr>
        <w:tc>
          <w:tcPr>
            <w:tcW w:w="655" w:type="dxa"/>
            <w:tcBorders>
              <w:top w:val="single" w:sz="4" w:space="0" w:color="auto"/>
              <w:left w:val="single" w:sz="4" w:space="0" w:color="auto"/>
              <w:bottom w:val="single" w:sz="4" w:space="0" w:color="auto"/>
              <w:right w:val="single" w:sz="4" w:space="0" w:color="auto"/>
            </w:tcBorders>
          </w:tcPr>
          <w:p w14:paraId="14A0DBC8" w14:textId="77777777" w:rsidR="00195CF2" w:rsidRPr="003347B0" w:rsidRDefault="00195CF2" w:rsidP="00195CF2">
            <w:pPr>
              <w:pStyle w:val="af6"/>
              <w:keepNext w:val="0"/>
              <w:widowControl w:val="0"/>
            </w:pPr>
            <w:r w:rsidRPr="003347B0">
              <w:t xml:space="preserve">1 </w:t>
            </w:r>
          </w:p>
        </w:tc>
        <w:tc>
          <w:tcPr>
            <w:tcW w:w="2409" w:type="dxa"/>
            <w:tcBorders>
              <w:top w:val="single" w:sz="4" w:space="0" w:color="auto"/>
              <w:left w:val="single" w:sz="4" w:space="0" w:color="auto"/>
              <w:bottom w:val="single" w:sz="4" w:space="0" w:color="auto"/>
              <w:right w:val="single" w:sz="4" w:space="0" w:color="auto"/>
            </w:tcBorders>
          </w:tcPr>
          <w:p w14:paraId="7A1C33DC" w14:textId="77777777" w:rsidR="00195CF2" w:rsidRPr="003347B0" w:rsidRDefault="00195CF2" w:rsidP="00195CF2">
            <w:pPr>
              <w:pStyle w:val="af6"/>
              <w:keepNext w:val="0"/>
              <w:widowControl w:val="0"/>
            </w:pPr>
            <w:r w:rsidRPr="003347B0">
              <w:t xml:space="preserve">982413.86 </w:t>
            </w:r>
          </w:p>
        </w:tc>
        <w:tc>
          <w:tcPr>
            <w:tcW w:w="2410" w:type="dxa"/>
            <w:tcBorders>
              <w:top w:val="single" w:sz="4" w:space="0" w:color="auto"/>
              <w:left w:val="single" w:sz="4" w:space="0" w:color="auto"/>
              <w:bottom w:val="single" w:sz="4" w:space="0" w:color="auto"/>
              <w:right w:val="single" w:sz="4" w:space="0" w:color="auto"/>
            </w:tcBorders>
          </w:tcPr>
          <w:p w14:paraId="26FE8592" w14:textId="77777777" w:rsidR="00195CF2" w:rsidRPr="003347B0" w:rsidRDefault="00195CF2" w:rsidP="00195CF2">
            <w:pPr>
              <w:pStyle w:val="af6"/>
              <w:keepNext w:val="0"/>
              <w:widowControl w:val="0"/>
            </w:pPr>
            <w:r w:rsidRPr="003347B0">
              <w:t xml:space="preserve">3572250.20 </w:t>
            </w:r>
          </w:p>
        </w:tc>
      </w:tr>
      <w:tr w:rsidR="00195CF2" w:rsidRPr="003347B0" w14:paraId="3D0E76F4"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C0B6F77" w14:textId="77777777" w:rsidR="00195CF2" w:rsidRPr="003347B0" w:rsidRDefault="00195CF2" w:rsidP="00195CF2">
            <w:pPr>
              <w:pStyle w:val="af6"/>
              <w:keepNext w:val="0"/>
              <w:widowControl w:val="0"/>
            </w:pPr>
            <w:r w:rsidRPr="003347B0">
              <w:t xml:space="preserve">2 </w:t>
            </w:r>
          </w:p>
        </w:tc>
        <w:tc>
          <w:tcPr>
            <w:tcW w:w="2409" w:type="dxa"/>
            <w:tcBorders>
              <w:top w:val="single" w:sz="4" w:space="0" w:color="auto"/>
              <w:left w:val="single" w:sz="4" w:space="0" w:color="auto"/>
              <w:bottom w:val="single" w:sz="4" w:space="0" w:color="auto"/>
              <w:right w:val="single" w:sz="4" w:space="0" w:color="auto"/>
            </w:tcBorders>
          </w:tcPr>
          <w:p w14:paraId="3DC0128E" w14:textId="77777777" w:rsidR="00195CF2" w:rsidRPr="003347B0" w:rsidRDefault="00195CF2" w:rsidP="00195CF2">
            <w:pPr>
              <w:pStyle w:val="af6"/>
              <w:keepNext w:val="0"/>
              <w:widowControl w:val="0"/>
            </w:pPr>
            <w:r w:rsidRPr="003347B0">
              <w:t xml:space="preserve">982283.43 </w:t>
            </w:r>
          </w:p>
        </w:tc>
        <w:tc>
          <w:tcPr>
            <w:tcW w:w="2410" w:type="dxa"/>
            <w:tcBorders>
              <w:top w:val="single" w:sz="4" w:space="0" w:color="auto"/>
              <w:left w:val="single" w:sz="4" w:space="0" w:color="auto"/>
              <w:bottom w:val="single" w:sz="4" w:space="0" w:color="auto"/>
              <w:right w:val="single" w:sz="4" w:space="0" w:color="auto"/>
            </w:tcBorders>
          </w:tcPr>
          <w:p w14:paraId="0C94A1C3" w14:textId="77777777" w:rsidR="00195CF2" w:rsidRPr="003347B0" w:rsidRDefault="00195CF2" w:rsidP="00195CF2">
            <w:pPr>
              <w:pStyle w:val="af6"/>
              <w:keepNext w:val="0"/>
              <w:widowControl w:val="0"/>
            </w:pPr>
            <w:r w:rsidRPr="003347B0">
              <w:t xml:space="preserve">3572346.93 </w:t>
            </w:r>
          </w:p>
        </w:tc>
      </w:tr>
      <w:tr w:rsidR="00195CF2" w:rsidRPr="003347B0" w14:paraId="6673DDED"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6EF6428F" w14:textId="77777777" w:rsidR="00195CF2" w:rsidRPr="003347B0" w:rsidRDefault="00195CF2" w:rsidP="00195CF2">
            <w:pPr>
              <w:pStyle w:val="af6"/>
              <w:keepNext w:val="0"/>
              <w:widowControl w:val="0"/>
            </w:pPr>
            <w:r w:rsidRPr="003347B0">
              <w:t xml:space="preserve">3 </w:t>
            </w:r>
          </w:p>
        </w:tc>
        <w:tc>
          <w:tcPr>
            <w:tcW w:w="2409" w:type="dxa"/>
            <w:tcBorders>
              <w:top w:val="single" w:sz="4" w:space="0" w:color="auto"/>
              <w:left w:val="single" w:sz="4" w:space="0" w:color="auto"/>
              <w:bottom w:val="single" w:sz="4" w:space="0" w:color="auto"/>
              <w:right w:val="single" w:sz="4" w:space="0" w:color="auto"/>
            </w:tcBorders>
          </w:tcPr>
          <w:p w14:paraId="78645292" w14:textId="77777777" w:rsidR="00195CF2" w:rsidRPr="003347B0" w:rsidRDefault="00195CF2" w:rsidP="00195CF2">
            <w:pPr>
              <w:pStyle w:val="af6"/>
              <w:keepNext w:val="0"/>
              <w:widowControl w:val="0"/>
            </w:pPr>
            <w:r w:rsidRPr="003347B0">
              <w:t xml:space="preserve">982336.72 </w:t>
            </w:r>
          </w:p>
        </w:tc>
        <w:tc>
          <w:tcPr>
            <w:tcW w:w="2410" w:type="dxa"/>
            <w:tcBorders>
              <w:top w:val="single" w:sz="4" w:space="0" w:color="auto"/>
              <w:left w:val="single" w:sz="4" w:space="0" w:color="auto"/>
              <w:bottom w:val="single" w:sz="4" w:space="0" w:color="auto"/>
              <w:right w:val="single" w:sz="4" w:space="0" w:color="auto"/>
            </w:tcBorders>
          </w:tcPr>
          <w:p w14:paraId="3BC09729" w14:textId="77777777" w:rsidR="00195CF2" w:rsidRPr="003347B0" w:rsidRDefault="00195CF2" w:rsidP="00195CF2">
            <w:pPr>
              <w:pStyle w:val="af6"/>
              <w:keepNext w:val="0"/>
              <w:widowControl w:val="0"/>
            </w:pPr>
            <w:r w:rsidRPr="003347B0">
              <w:t xml:space="preserve">3572421.46 </w:t>
            </w:r>
          </w:p>
        </w:tc>
      </w:tr>
      <w:tr w:rsidR="00195CF2" w:rsidRPr="003347B0" w14:paraId="0A32D1D9"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615CBBB" w14:textId="77777777" w:rsidR="00195CF2" w:rsidRPr="003347B0" w:rsidRDefault="00195CF2" w:rsidP="00195CF2">
            <w:pPr>
              <w:pStyle w:val="af6"/>
              <w:keepNext w:val="0"/>
              <w:widowControl w:val="0"/>
            </w:pPr>
            <w:r w:rsidRPr="003347B0">
              <w:t xml:space="preserve">4 </w:t>
            </w:r>
          </w:p>
        </w:tc>
        <w:tc>
          <w:tcPr>
            <w:tcW w:w="2409" w:type="dxa"/>
            <w:tcBorders>
              <w:top w:val="single" w:sz="4" w:space="0" w:color="auto"/>
              <w:left w:val="single" w:sz="4" w:space="0" w:color="auto"/>
              <w:bottom w:val="single" w:sz="4" w:space="0" w:color="auto"/>
              <w:right w:val="single" w:sz="4" w:space="0" w:color="auto"/>
            </w:tcBorders>
          </w:tcPr>
          <w:p w14:paraId="0D35775D" w14:textId="77777777" w:rsidR="00195CF2" w:rsidRPr="003347B0" w:rsidRDefault="00195CF2" w:rsidP="00195CF2">
            <w:pPr>
              <w:pStyle w:val="af6"/>
              <w:keepNext w:val="0"/>
              <w:widowControl w:val="0"/>
            </w:pPr>
            <w:r w:rsidRPr="003347B0">
              <w:t xml:space="preserve">981389.46 </w:t>
            </w:r>
          </w:p>
        </w:tc>
        <w:tc>
          <w:tcPr>
            <w:tcW w:w="2410" w:type="dxa"/>
            <w:tcBorders>
              <w:top w:val="single" w:sz="4" w:space="0" w:color="auto"/>
              <w:left w:val="single" w:sz="4" w:space="0" w:color="auto"/>
              <w:bottom w:val="single" w:sz="4" w:space="0" w:color="auto"/>
              <w:right w:val="single" w:sz="4" w:space="0" w:color="auto"/>
            </w:tcBorders>
          </w:tcPr>
          <w:p w14:paraId="5730E7A0" w14:textId="77777777" w:rsidR="00195CF2" w:rsidRPr="003347B0" w:rsidRDefault="00195CF2" w:rsidP="00195CF2">
            <w:pPr>
              <w:pStyle w:val="af6"/>
              <w:keepNext w:val="0"/>
              <w:widowControl w:val="0"/>
            </w:pPr>
            <w:r w:rsidRPr="003347B0">
              <w:t xml:space="preserve">3573084.85 </w:t>
            </w:r>
          </w:p>
        </w:tc>
      </w:tr>
      <w:tr w:rsidR="00195CF2" w:rsidRPr="003347B0" w14:paraId="674B9856"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AA93AD0" w14:textId="77777777" w:rsidR="00195CF2" w:rsidRPr="003347B0" w:rsidRDefault="00195CF2" w:rsidP="00195CF2">
            <w:pPr>
              <w:pStyle w:val="af6"/>
              <w:keepNext w:val="0"/>
              <w:widowControl w:val="0"/>
            </w:pPr>
            <w:r w:rsidRPr="003347B0">
              <w:t xml:space="preserve">5 </w:t>
            </w:r>
          </w:p>
        </w:tc>
        <w:tc>
          <w:tcPr>
            <w:tcW w:w="2409" w:type="dxa"/>
            <w:tcBorders>
              <w:top w:val="single" w:sz="4" w:space="0" w:color="auto"/>
              <w:left w:val="single" w:sz="4" w:space="0" w:color="auto"/>
              <w:bottom w:val="single" w:sz="4" w:space="0" w:color="auto"/>
              <w:right w:val="single" w:sz="4" w:space="0" w:color="auto"/>
            </w:tcBorders>
          </w:tcPr>
          <w:p w14:paraId="29421442" w14:textId="77777777" w:rsidR="00195CF2" w:rsidRPr="003347B0" w:rsidRDefault="00195CF2" w:rsidP="00195CF2">
            <w:pPr>
              <w:pStyle w:val="af6"/>
              <w:keepNext w:val="0"/>
              <w:widowControl w:val="0"/>
            </w:pPr>
            <w:r w:rsidRPr="003347B0">
              <w:t xml:space="preserve">981341.89 </w:t>
            </w:r>
          </w:p>
        </w:tc>
        <w:tc>
          <w:tcPr>
            <w:tcW w:w="2410" w:type="dxa"/>
            <w:tcBorders>
              <w:top w:val="single" w:sz="4" w:space="0" w:color="auto"/>
              <w:left w:val="single" w:sz="4" w:space="0" w:color="auto"/>
              <w:bottom w:val="single" w:sz="4" w:space="0" w:color="auto"/>
              <w:right w:val="single" w:sz="4" w:space="0" w:color="auto"/>
            </w:tcBorders>
          </w:tcPr>
          <w:p w14:paraId="670FE185" w14:textId="77777777" w:rsidR="00195CF2" w:rsidRPr="003347B0" w:rsidRDefault="00195CF2" w:rsidP="00195CF2">
            <w:pPr>
              <w:pStyle w:val="af6"/>
              <w:keepNext w:val="0"/>
              <w:widowControl w:val="0"/>
            </w:pPr>
            <w:r w:rsidRPr="003347B0">
              <w:t xml:space="preserve">3572991.52 </w:t>
            </w:r>
          </w:p>
        </w:tc>
      </w:tr>
      <w:tr w:rsidR="00195CF2" w:rsidRPr="003347B0" w14:paraId="71667AD0"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A200018" w14:textId="77777777" w:rsidR="00195CF2" w:rsidRPr="003347B0" w:rsidRDefault="00195CF2" w:rsidP="00195CF2">
            <w:pPr>
              <w:pStyle w:val="af6"/>
              <w:keepNext w:val="0"/>
              <w:widowControl w:val="0"/>
            </w:pPr>
            <w:r w:rsidRPr="003347B0">
              <w:t xml:space="preserve">6 </w:t>
            </w:r>
          </w:p>
        </w:tc>
        <w:tc>
          <w:tcPr>
            <w:tcW w:w="2409" w:type="dxa"/>
            <w:tcBorders>
              <w:top w:val="single" w:sz="4" w:space="0" w:color="auto"/>
              <w:left w:val="single" w:sz="4" w:space="0" w:color="auto"/>
              <w:bottom w:val="single" w:sz="4" w:space="0" w:color="auto"/>
              <w:right w:val="single" w:sz="4" w:space="0" w:color="auto"/>
            </w:tcBorders>
          </w:tcPr>
          <w:p w14:paraId="18B0854B" w14:textId="77777777" w:rsidR="00195CF2" w:rsidRPr="003347B0" w:rsidRDefault="00195CF2" w:rsidP="00195CF2">
            <w:pPr>
              <w:pStyle w:val="af6"/>
              <w:keepNext w:val="0"/>
              <w:widowControl w:val="0"/>
            </w:pPr>
            <w:r w:rsidRPr="003347B0">
              <w:t xml:space="preserve">981311.23 </w:t>
            </w:r>
          </w:p>
        </w:tc>
        <w:tc>
          <w:tcPr>
            <w:tcW w:w="2410" w:type="dxa"/>
            <w:tcBorders>
              <w:top w:val="single" w:sz="4" w:space="0" w:color="auto"/>
              <w:left w:val="single" w:sz="4" w:space="0" w:color="auto"/>
              <w:bottom w:val="single" w:sz="4" w:space="0" w:color="auto"/>
              <w:right w:val="single" w:sz="4" w:space="0" w:color="auto"/>
            </w:tcBorders>
          </w:tcPr>
          <w:p w14:paraId="46F6494A" w14:textId="77777777" w:rsidR="00195CF2" w:rsidRPr="003347B0" w:rsidRDefault="00195CF2" w:rsidP="00195CF2">
            <w:pPr>
              <w:pStyle w:val="af6"/>
              <w:keepNext w:val="0"/>
              <w:widowControl w:val="0"/>
            </w:pPr>
            <w:r w:rsidRPr="003347B0">
              <w:t xml:space="preserve">3572917.77 </w:t>
            </w:r>
          </w:p>
        </w:tc>
      </w:tr>
      <w:tr w:rsidR="00195CF2" w:rsidRPr="003347B0" w14:paraId="793DE29A"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3828317" w14:textId="77777777" w:rsidR="00195CF2" w:rsidRPr="003347B0" w:rsidRDefault="00195CF2" w:rsidP="00195CF2">
            <w:pPr>
              <w:pStyle w:val="af6"/>
              <w:keepNext w:val="0"/>
              <w:widowControl w:val="0"/>
            </w:pPr>
            <w:r w:rsidRPr="003347B0">
              <w:t xml:space="preserve">7 </w:t>
            </w:r>
          </w:p>
        </w:tc>
        <w:tc>
          <w:tcPr>
            <w:tcW w:w="2409" w:type="dxa"/>
            <w:tcBorders>
              <w:top w:val="single" w:sz="4" w:space="0" w:color="auto"/>
              <w:left w:val="single" w:sz="4" w:space="0" w:color="auto"/>
              <w:bottom w:val="single" w:sz="4" w:space="0" w:color="auto"/>
              <w:right w:val="single" w:sz="4" w:space="0" w:color="auto"/>
            </w:tcBorders>
          </w:tcPr>
          <w:p w14:paraId="40EBB0D8" w14:textId="77777777" w:rsidR="00195CF2" w:rsidRPr="003347B0" w:rsidRDefault="00195CF2" w:rsidP="00195CF2">
            <w:pPr>
              <w:pStyle w:val="af6"/>
              <w:keepNext w:val="0"/>
              <w:widowControl w:val="0"/>
            </w:pPr>
            <w:r w:rsidRPr="003347B0">
              <w:t xml:space="preserve">981298.28 </w:t>
            </w:r>
          </w:p>
        </w:tc>
        <w:tc>
          <w:tcPr>
            <w:tcW w:w="2410" w:type="dxa"/>
            <w:tcBorders>
              <w:top w:val="single" w:sz="4" w:space="0" w:color="auto"/>
              <w:left w:val="single" w:sz="4" w:space="0" w:color="auto"/>
              <w:bottom w:val="single" w:sz="4" w:space="0" w:color="auto"/>
              <w:right w:val="single" w:sz="4" w:space="0" w:color="auto"/>
            </w:tcBorders>
          </w:tcPr>
          <w:p w14:paraId="2CEC1DBF" w14:textId="77777777" w:rsidR="00195CF2" w:rsidRPr="003347B0" w:rsidRDefault="00195CF2" w:rsidP="00195CF2">
            <w:pPr>
              <w:pStyle w:val="af6"/>
              <w:keepNext w:val="0"/>
              <w:widowControl w:val="0"/>
            </w:pPr>
            <w:r w:rsidRPr="003347B0">
              <w:t xml:space="preserve">3572830.23 </w:t>
            </w:r>
          </w:p>
        </w:tc>
      </w:tr>
      <w:tr w:rsidR="00195CF2" w:rsidRPr="003347B0" w14:paraId="75F67055"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62B3351" w14:textId="77777777" w:rsidR="00195CF2" w:rsidRPr="003347B0" w:rsidRDefault="00195CF2" w:rsidP="00195CF2">
            <w:pPr>
              <w:pStyle w:val="af6"/>
              <w:keepNext w:val="0"/>
              <w:widowControl w:val="0"/>
            </w:pPr>
            <w:r w:rsidRPr="003347B0">
              <w:t xml:space="preserve">8 </w:t>
            </w:r>
          </w:p>
        </w:tc>
        <w:tc>
          <w:tcPr>
            <w:tcW w:w="2409" w:type="dxa"/>
            <w:tcBorders>
              <w:top w:val="single" w:sz="4" w:space="0" w:color="auto"/>
              <w:left w:val="single" w:sz="4" w:space="0" w:color="auto"/>
              <w:bottom w:val="single" w:sz="4" w:space="0" w:color="auto"/>
              <w:right w:val="single" w:sz="4" w:space="0" w:color="auto"/>
            </w:tcBorders>
          </w:tcPr>
          <w:p w14:paraId="525C908D" w14:textId="77777777" w:rsidR="00195CF2" w:rsidRPr="003347B0" w:rsidRDefault="00195CF2" w:rsidP="00195CF2">
            <w:pPr>
              <w:pStyle w:val="af6"/>
              <w:keepNext w:val="0"/>
              <w:widowControl w:val="0"/>
            </w:pPr>
            <w:r w:rsidRPr="003347B0">
              <w:t xml:space="preserve">981305.52 </w:t>
            </w:r>
          </w:p>
        </w:tc>
        <w:tc>
          <w:tcPr>
            <w:tcW w:w="2410" w:type="dxa"/>
            <w:tcBorders>
              <w:top w:val="single" w:sz="4" w:space="0" w:color="auto"/>
              <w:left w:val="single" w:sz="4" w:space="0" w:color="auto"/>
              <w:bottom w:val="single" w:sz="4" w:space="0" w:color="auto"/>
              <w:right w:val="single" w:sz="4" w:space="0" w:color="auto"/>
            </w:tcBorders>
          </w:tcPr>
          <w:p w14:paraId="4422612A" w14:textId="77777777" w:rsidR="00195CF2" w:rsidRPr="003347B0" w:rsidRDefault="00195CF2" w:rsidP="00195CF2">
            <w:pPr>
              <w:pStyle w:val="af6"/>
              <w:keepNext w:val="0"/>
              <w:widowControl w:val="0"/>
            </w:pPr>
            <w:r w:rsidRPr="003347B0">
              <w:t xml:space="preserve">3572753.39 </w:t>
            </w:r>
          </w:p>
        </w:tc>
      </w:tr>
      <w:tr w:rsidR="00195CF2" w:rsidRPr="003347B0" w14:paraId="22F24C38"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A405230" w14:textId="77777777" w:rsidR="00195CF2" w:rsidRPr="003347B0" w:rsidRDefault="00195CF2" w:rsidP="00195CF2">
            <w:pPr>
              <w:pStyle w:val="af6"/>
              <w:keepNext w:val="0"/>
              <w:widowControl w:val="0"/>
            </w:pPr>
            <w:r w:rsidRPr="003347B0">
              <w:t xml:space="preserve">9 </w:t>
            </w:r>
          </w:p>
        </w:tc>
        <w:tc>
          <w:tcPr>
            <w:tcW w:w="2409" w:type="dxa"/>
            <w:tcBorders>
              <w:top w:val="single" w:sz="4" w:space="0" w:color="auto"/>
              <w:left w:val="single" w:sz="4" w:space="0" w:color="auto"/>
              <w:bottom w:val="single" w:sz="4" w:space="0" w:color="auto"/>
              <w:right w:val="single" w:sz="4" w:space="0" w:color="auto"/>
            </w:tcBorders>
          </w:tcPr>
          <w:p w14:paraId="609D9EBA" w14:textId="77777777" w:rsidR="00195CF2" w:rsidRPr="003347B0" w:rsidRDefault="00195CF2" w:rsidP="00195CF2">
            <w:pPr>
              <w:pStyle w:val="af6"/>
              <w:keepNext w:val="0"/>
              <w:widowControl w:val="0"/>
            </w:pPr>
            <w:r w:rsidRPr="003347B0">
              <w:t xml:space="preserve">981342.08 </w:t>
            </w:r>
          </w:p>
        </w:tc>
        <w:tc>
          <w:tcPr>
            <w:tcW w:w="2410" w:type="dxa"/>
            <w:tcBorders>
              <w:top w:val="single" w:sz="4" w:space="0" w:color="auto"/>
              <w:left w:val="single" w:sz="4" w:space="0" w:color="auto"/>
              <w:bottom w:val="single" w:sz="4" w:space="0" w:color="auto"/>
              <w:right w:val="single" w:sz="4" w:space="0" w:color="auto"/>
            </w:tcBorders>
          </w:tcPr>
          <w:p w14:paraId="19DF349E" w14:textId="77777777" w:rsidR="00195CF2" w:rsidRPr="003347B0" w:rsidRDefault="00195CF2" w:rsidP="00195CF2">
            <w:pPr>
              <w:pStyle w:val="af6"/>
              <w:keepNext w:val="0"/>
              <w:widowControl w:val="0"/>
            </w:pPr>
            <w:r w:rsidRPr="003347B0">
              <w:t xml:space="preserve">3572611.92 </w:t>
            </w:r>
          </w:p>
        </w:tc>
      </w:tr>
      <w:tr w:rsidR="00195CF2" w:rsidRPr="003347B0" w14:paraId="37671BBC"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462CA5F" w14:textId="77777777" w:rsidR="00195CF2" w:rsidRPr="003347B0" w:rsidRDefault="00195CF2" w:rsidP="00195CF2">
            <w:pPr>
              <w:pStyle w:val="af6"/>
              <w:keepNext w:val="0"/>
              <w:widowControl w:val="0"/>
            </w:pPr>
            <w:r w:rsidRPr="003347B0">
              <w:t xml:space="preserve">10 </w:t>
            </w:r>
          </w:p>
        </w:tc>
        <w:tc>
          <w:tcPr>
            <w:tcW w:w="2409" w:type="dxa"/>
            <w:tcBorders>
              <w:top w:val="single" w:sz="4" w:space="0" w:color="auto"/>
              <w:left w:val="single" w:sz="4" w:space="0" w:color="auto"/>
              <w:bottom w:val="single" w:sz="4" w:space="0" w:color="auto"/>
              <w:right w:val="single" w:sz="4" w:space="0" w:color="auto"/>
            </w:tcBorders>
          </w:tcPr>
          <w:p w14:paraId="1CFA8A09" w14:textId="77777777" w:rsidR="00195CF2" w:rsidRPr="003347B0" w:rsidRDefault="00195CF2" w:rsidP="00195CF2">
            <w:pPr>
              <w:pStyle w:val="af6"/>
              <w:keepNext w:val="0"/>
              <w:widowControl w:val="0"/>
            </w:pPr>
            <w:r w:rsidRPr="003347B0">
              <w:t xml:space="preserve">981359.40 </w:t>
            </w:r>
          </w:p>
        </w:tc>
        <w:tc>
          <w:tcPr>
            <w:tcW w:w="2410" w:type="dxa"/>
            <w:tcBorders>
              <w:top w:val="single" w:sz="4" w:space="0" w:color="auto"/>
              <w:left w:val="single" w:sz="4" w:space="0" w:color="auto"/>
              <w:bottom w:val="single" w:sz="4" w:space="0" w:color="auto"/>
              <w:right w:val="single" w:sz="4" w:space="0" w:color="auto"/>
            </w:tcBorders>
          </w:tcPr>
          <w:p w14:paraId="528E47D8" w14:textId="77777777" w:rsidR="00195CF2" w:rsidRPr="003347B0" w:rsidRDefault="00195CF2" w:rsidP="00195CF2">
            <w:pPr>
              <w:pStyle w:val="af6"/>
              <w:keepNext w:val="0"/>
              <w:widowControl w:val="0"/>
            </w:pPr>
            <w:r w:rsidRPr="003347B0">
              <w:t xml:space="preserve">3572559.42 </w:t>
            </w:r>
          </w:p>
        </w:tc>
      </w:tr>
      <w:tr w:rsidR="00195CF2" w:rsidRPr="003347B0" w14:paraId="37F50D7D"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99FD537" w14:textId="77777777" w:rsidR="00195CF2" w:rsidRPr="003347B0" w:rsidRDefault="00195CF2" w:rsidP="00195CF2">
            <w:pPr>
              <w:pStyle w:val="af6"/>
              <w:keepNext w:val="0"/>
              <w:widowControl w:val="0"/>
            </w:pPr>
            <w:r w:rsidRPr="003347B0">
              <w:t xml:space="preserve">11 </w:t>
            </w:r>
          </w:p>
        </w:tc>
        <w:tc>
          <w:tcPr>
            <w:tcW w:w="2409" w:type="dxa"/>
            <w:tcBorders>
              <w:top w:val="single" w:sz="4" w:space="0" w:color="auto"/>
              <w:left w:val="single" w:sz="4" w:space="0" w:color="auto"/>
              <w:bottom w:val="single" w:sz="4" w:space="0" w:color="auto"/>
              <w:right w:val="single" w:sz="4" w:space="0" w:color="auto"/>
            </w:tcBorders>
          </w:tcPr>
          <w:p w14:paraId="53C35142" w14:textId="77777777" w:rsidR="00195CF2" w:rsidRPr="003347B0" w:rsidRDefault="00195CF2" w:rsidP="00195CF2">
            <w:pPr>
              <w:pStyle w:val="af6"/>
              <w:keepNext w:val="0"/>
              <w:widowControl w:val="0"/>
            </w:pPr>
            <w:r w:rsidRPr="003347B0">
              <w:t xml:space="preserve">981389.53 </w:t>
            </w:r>
          </w:p>
        </w:tc>
        <w:tc>
          <w:tcPr>
            <w:tcW w:w="2410" w:type="dxa"/>
            <w:tcBorders>
              <w:top w:val="single" w:sz="4" w:space="0" w:color="auto"/>
              <w:left w:val="single" w:sz="4" w:space="0" w:color="auto"/>
              <w:bottom w:val="single" w:sz="4" w:space="0" w:color="auto"/>
              <w:right w:val="single" w:sz="4" w:space="0" w:color="auto"/>
            </w:tcBorders>
          </w:tcPr>
          <w:p w14:paraId="07112640" w14:textId="77777777" w:rsidR="00195CF2" w:rsidRPr="003347B0" w:rsidRDefault="00195CF2" w:rsidP="00195CF2">
            <w:pPr>
              <w:pStyle w:val="af6"/>
              <w:keepNext w:val="0"/>
              <w:widowControl w:val="0"/>
            </w:pPr>
            <w:r w:rsidRPr="003347B0">
              <w:t xml:space="preserve">3572496.29 </w:t>
            </w:r>
          </w:p>
        </w:tc>
      </w:tr>
      <w:tr w:rsidR="00195CF2" w:rsidRPr="003347B0" w14:paraId="6E622333"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F133CA4" w14:textId="77777777" w:rsidR="00195CF2" w:rsidRPr="003347B0" w:rsidRDefault="00195CF2" w:rsidP="00195CF2">
            <w:pPr>
              <w:pStyle w:val="af6"/>
              <w:keepNext w:val="0"/>
              <w:widowControl w:val="0"/>
            </w:pPr>
            <w:r w:rsidRPr="003347B0">
              <w:lastRenderedPageBreak/>
              <w:t xml:space="preserve">12 </w:t>
            </w:r>
          </w:p>
        </w:tc>
        <w:tc>
          <w:tcPr>
            <w:tcW w:w="2409" w:type="dxa"/>
            <w:tcBorders>
              <w:top w:val="single" w:sz="4" w:space="0" w:color="auto"/>
              <w:left w:val="single" w:sz="4" w:space="0" w:color="auto"/>
              <w:bottom w:val="single" w:sz="4" w:space="0" w:color="auto"/>
              <w:right w:val="single" w:sz="4" w:space="0" w:color="auto"/>
            </w:tcBorders>
          </w:tcPr>
          <w:p w14:paraId="300A3D51" w14:textId="77777777" w:rsidR="00195CF2" w:rsidRPr="003347B0" w:rsidRDefault="00195CF2" w:rsidP="00195CF2">
            <w:pPr>
              <w:pStyle w:val="af6"/>
              <w:keepNext w:val="0"/>
              <w:widowControl w:val="0"/>
            </w:pPr>
            <w:r w:rsidRPr="003347B0">
              <w:t xml:space="preserve">981433.67 </w:t>
            </w:r>
          </w:p>
        </w:tc>
        <w:tc>
          <w:tcPr>
            <w:tcW w:w="2410" w:type="dxa"/>
            <w:tcBorders>
              <w:top w:val="single" w:sz="4" w:space="0" w:color="auto"/>
              <w:left w:val="single" w:sz="4" w:space="0" w:color="auto"/>
              <w:bottom w:val="single" w:sz="4" w:space="0" w:color="auto"/>
              <w:right w:val="single" w:sz="4" w:space="0" w:color="auto"/>
            </w:tcBorders>
          </w:tcPr>
          <w:p w14:paraId="13DF08D2" w14:textId="77777777" w:rsidR="00195CF2" w:rsidRPr="003347B0" w:rsidRDefault="00195CF2" w:rsidP="00195CF2">
            <w:pPr>
              <w:pStyle w:val="af6"/>
              <w:keepNext w:val="0"/>
              <w:widowControl w:val="0"/>
            </w:pPr>
            <w:r w:rsidRPr="003347B0">
              <w:t xml:space="preserve">3572442.86 </w:t>
            </w:r>
          </w:p>
        </w:tc>
      </w:tr>
      <w:tr w:rsidR="00195CF2" w:rsidRPr="003347B0" w14:paraId="44479BBA"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5ED3D3C" w14:textId="77777777" w:rsidR="00195CF2" w:rsidRPr="003347B0" w:rsidRDefault="00195CF2" w:rsidP="00195CF2">
            <w:pPr>
              <w:pStyle w:val="af6"/>
              <w:keepNext w:val="0"/>
              <w:widowControl w:val="0"/>
            </w:pPr>
            <w:r w:rsidRPr="003347B0">
              <w:t xml:space="preserve">13 </w:t>
            </w:r>
          </w:p>
        </w:tc>
        <w:tc>
          <w:tcPr>
            <w:tcW w:w="2409" w:type="dxa"/>
            <w:tcBorders>
              <w:top w:val="single" w:sz="4" w:space="0" w:color="auto"/>
              <w:left w:val="single" w:sz="4" w:space="0" w:color="auto"/>
              <w:bottom w:val="single" w:sz="4" w:space="0" w:color="auto"/>
              <w:right w:val="single" w:sz="4" w:space="0" w:color="auto"/>
            </w:tcBorders>
          </w:tcPr>
          <w:p w14:paraId="3952FB3E" w14:textId="77777777" w:rsidR="00195CF2" w:rsidRPr="003347B0" w:rsidRDefault="00195CF2" w:rsidP="00195CF2">
            <w:pPr>
              <w:pStyle w:val="af6"/>
              <w:keepNext w:val="0"/>
              <w:widowControl w:val="0"/>
            </w:pPr>
            <w:r w:rsidRPr="003347B0">
              <w:t xml:space="preserve">981503.62 </w:t>
            </w:r>
          </w:p>
        </w:tc>
        <w:tc>
          <w:tcPr>
            <w:tcW w:w="2410" w:type="dxa"/>
            <w:tcBorders>
              <w:top w:val="single" w:sz="4" w:space="0" w:color="auto"/>
              <w:left w:val="single" w:sz="4" w:space="0" w:color="auto"/>
              <w:bottom w:val="single" w:sz="4" w:space="0" w:color="auto"/>
              <w:right w:val="single" w:sz="4" w:space="0" w:color="auto"/>
            </w:tcBorders>
          </w:tcPr>
          <w:p w14:paraId="3F7D4833" w14:textId="77777777" w:rsidR="00195CF2" w:rsidRPr="003347B0" w:rsidRDefault="00195CF2" w:rsidP="00195CF2">
            <w:pPr>
              <w:pStyle w:val="af6"/>
              <w:keepNext w:val="0"/>
              <w:widowControl w:val="0"/>
            </w:pPr>
            <w:r w:rsidRPr="003347B0">
              <w:t xml:space="preserve">3572376.23 </w:t>
            </w:r>
          </w:p>
        </w:tc>
      </w:tr>
      <w:tr w:rsidR="00195CF2" w:rsidRPr="003347B0" w14:paraId="504B7D0B"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A2E0830" w14:textId="77777777" w:rsidR="00195CF2" w:rsidRPr="003347B0" w:rsidRDefault="00195CF2" w:rsidP="00195CF2">
            <w:pPr>
              <w:pStyle w:val="af6"/>
              <w:keepNext w:val="0"/>
              <w:widowControl w:val="0"/>
            </w:pPr>
            <w:r w:rsidRPr="003347B0">
              <w:t xml:space="preserve">14 </w:t>
            </w:r>
          </w:p>
        </w:tc>
        <w:tc>
          <w:tcPr>
            <w:tcW w:w="2409" w:type="dxa"/>
            <w:tcBorders>
              <w:top w:val="single" w:sz="4" w:space="0" w:color="auto"/>
              <w:left w:val="single" w:sz="4" w:space="0" w:color="auto"/>
              <w:bottom w:val="single" w:sz="4" w:space="0" w:color="auto"/>
              <w:right w:val="single" w:sz="4" w:space="0" w:color="auto"/>
            </w:tcBorders>
          </w:tcPr>
          <w:p w14:paraId="22FCD635" w14:textId="77777777" w:rsidR="00195CF2" w:rsidRPr="003347B0" w:rsidRDefault="00195CF2" w:rsidP="00195CF2">
            <w:pPr>
              <w:pStyle w:val="af6"/>
              <w:keepNext w:val="0"/>
              <w:widowControl w:val="0"/>
            </w:pPr>
            <w:r w:rsidRPr="003347B0">
              <w:t xml:space="preserve">981584.70 </w:t>
            </w:r>
          </w:p>
        </w:tc>
        <w:tc>
          <w:tcPr>
            <w:tcW w:w="2410" w:type="dxa"/>
            <w:tcBorders>
              <w:top w:val="single" w:sz="4" w:space="0" w:color="auto"/>
              <w:left w:val="single" w:sz="4" w:space="0" w:color="auto"/>
              <w:bottom w:val="single" w:sz="4" w:space="0" w:color="auto"/>
              <w:right w:val="single" w:sz="4" w:space="0" w:color="auto"/>
            </w:tcBorders>
          </w:tcPr>
          <w:p w14:paraId="58B26EA4" w14:textId="77777777" w:rsidR="00195CF2" w:rsidRPr="003347B0" w:rsidRDefault="00195CF2" w:rsidP="00195CF2">
            <w:pPr>
              <w:pStyle w:val="af6"/>
              <w:keepNext w:val="0"/>
              <w:widowControl w:val="0"/>
            </w:pPr>
            <w:r w:rsidRPr="003347B0">
              <w:t xml:space="preserve">3572310.35 </w:t>
            </w:r>
          </w:p>
        </w:tc>
      </w:tr>
      <w:tr w:rsidR="00195CF2" w:rsidRPr="003347B0" w14:paraId="08A31E20"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7B08E54F" w14:textId="77777777" w:rsidR="00195CF2" w:rsidRPr="003347B0" w:rsidRDefault="00195CF2" w:rsidP="00195CF2">
            <w:pPr>
              <w:pStyle w:val="af6"/>
              <w:keepNext w:val="0"/>
              <w:widowControl w:val="0"/>
            </w:pPr>
            <w:r w:rsidRPr="003347B0">
              <w:t xml:space="preserve">15 </w:t>
            </w:r>
          </w:p>
        </w:tc>
        <w:tc>
          <w:tcPr>
            <w:tcW w:w="2409" w:type="dxa"/>
            <w:tcBorders>
              <w:top w:val="single" w:sz="4" w:space="0" w:color="auto"/>
              <w:left w:val="single" w:sz="4" w:space="0" w:color="auto"/>
              <w:bottom w:val="single" w:sz="4" w:space="0" w:color="auto"/>
              <w:right w:val="single" w:sz="4" w:space="0" w:color="auto"/>
            </w:tcBorders>
          </w:tcPr>
          <w:p w14:paraId="1F52117F" w14:textId="77777777" w:rsidR="00195CF2" w:rsidRPr="003347B0" w:rsidRDefault="00195CF2" w:rsidP="00195CF2">
            <w:pPr>
              <w:pStyle w:val="af6"/>
              <w:keepNext w:val="0"/>
              <w:widowControl w:val="0"/>
            </w:pPr>
            <w:r w:rsidRPr="003347B0">
              <w:t xml:space="preserve">981745.71 </w:t>
            </w:r>
          </w:p>
        </w:tc>
        <w:tc>
          <w:tcPr>
            <w:tcW w:w="2410" w:type="dxa"/>
            <w:tcBorders>
              <w:top w:val="single" w:sz="4" w:space="0" w:color="auto"/>
              <w:left w:val="single" w:sz="4" w:space="0" w:color="auto"/>
              <w:bottom w:val="single" w:sz="4" w:space="0" w:color="auto"/>
              <w:right w:val="single" w:sz="4" w:space="0" w:color="auto"/>
            </w:tcBorders>
          </w:tcPr>
          <w:p w14:paraId="2A75EA1D" w14:textId="77777777" w:rsidR="00195CF2" w:rsidRPr="003347B0" w:rsidRDefault="00195CF2" w:rsidP="00195CF2">
            <w:pPr>
              <w:pStyle w:val="af6"/>
              <w:keepNext w:val="0"/>
              <w:widowControl w:val="0"/>
            </w:pPr>
            <w:r w:rsidRPr="003347B0">
              <w:t xml:space="preserve">3572198.15 </w:t>
            </w:r>
          </w:p>
        </w:tc>
      </w:tr>
      <w:tr w:rsidR="00195CF2" w:rsidRPr="003347B0" w14:paraId="630AD47B"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74C75EF4" w14:textId="77777777" w:rsidR="00195CF2" w:rsidRPr="003347B0" w:rsidRDefault="00195CF2" w:rsidP="00195CF2">
            <w:pPr>
              <w:pStyle w:val="af6"/>
              <w:keepNext w:val="0"/>
              <w:widowControl w:val="0"/>
            </w:pPr>
            <w:r w:rsidRPr="003347B0">
              <w:t xml:space="preserve">16 </w:t>
            </w:r>
          </w:p>
        </w:tc>
        <w:tc>
          <w:tcPr>
            <w:tcW w:w="2409" w:type="dxa"/>
            <w:tcBorders>
              <w:top w:val="single" w:sz="4" w:space="0" w:color="auto"/>
              <w:left w:val="single" w:sz="4" w:space="0" w:color="auto"/>
              <w:bottom w:val="single" w:sz="4" w:space="0" w:color="auto"/>
              <w:right w:val="single" w:sz="4" w:space="0" w:color="auto"/>
            </w:tcBorders>
          </w:tcPr>
          <w:p w14:paraId="1F92B2B9" w14:textId="77777777" w:rsidR="00195CF2" w:rsidRPr="003347B0" w:rsidRDefault="00195CF2" w:rsidP="00195CF2">
            <w:pPr>
              <w:pStyle w:val="af6"/>
              <w:keepNext w:val="0"/>
              <w:widowControl w:val="0"/>
            </w:pPr>
            <w:r w:rsidRPr="003347B0">
              <w:t xml:space="preserve">982013.09 </w:t>
            </w:r>
          </w:p>
        </w:tc>
        <w:tc>
          <w:tcPr>
            <w:tcW w:w="2410" w:type="dxa"/>
            <w:tcBorders>
              <w:top w:val="single" w:sz="4" w:space="0" w:color="auto"/>
              <w:left w:val="single" w:sz="4" w:space="0" w:color="auto"/>
              <w:bottom w:val="single" w:sz="4" w:space="0" w:color="auto"/>
              <w:right w:val="single" w:sz="4" w:space="0" w:color="auto"/>
            </w:tcBorders>
          </w:tcPr>
          <w:p w14:paraId="59DF3541" w14:textId="77777777" w:rsidR="00195CF2" w:rsidRPr="003347B0" w:rsidRDefault="00195CF2" w:rsidP="00195CF2">
            <w:pPr>
              <w:pStyle w:val="af6"/>
              <w:keepNext w:val="0"/>
              <w:widowControl w:val="0"/>
            </w:pPr>
            <w:r w:rsidRPr="003347B0">
              <w:t xml:space="preserve">3572047.94 </w:t>
            </w:r>
          </w:p>
        </w:tc>
      </w:tr>
      <w:tr w:rsidR="00195CF2" w:rsidRPr="003347B0" w14:paraId="22791AD9"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318652AB" w14:textId="77777777" w:rsidR="00195CF2" w:rsidRPr="003347B0" w:rsidRDefault="00195CF2" w:rsidP="00195CF2">
            <w:pPr>
              <w:pStyle w:val="af6"/>
              <w:keepNext w:val="0"/>
              <w:widowControl w:val="0"/>
            </w:pPr>
            <w:r w:rsidRPr="003347B0">
              <w:t xml:space="preserve">17 </w:t>
            </w:r>
          </w:p>
        </w:tc>
        <w:tc>
          <w:tcPr>
            <w:tcW w:w="2409" w:type="dxa"/>
            <w:tcBorders>
              <w:top w:val="single" w:sz="4" w:space="0" w:color="auto"/>
              <w:left w:val="single" w:sz="4" w:space="0" w:color="auto"/>
              <w:bottom w:val="single" w:sz="4" w:space="0" w:color="auto"/>
              <w:right w:val="single" w:sz="4" w:space="0" w:color="auto"/>
            </w:tcBorders>
          </w:tcPr>
          <w:p w14:paraId="091E37C0" w14:textId="77777777" w:rsidR="00195CF2" w:rsidRPr="003347B0" w:rsidRDefault="00195CF2" w:rsidP="00195CF2">
            <w:pPr>
              <w:pStyle w:val="af6"/>
              <w:keepNext w:val="0"/>
              <w:widowControl w:val="0"/>
            </w:pPr>
            <w:r w:rsidRPr="003347B0">
              <w:t xml:space="preserve">982196.88 </w:t>
            </w:r>
          </w:p>
        </w:tc>
        <w:tc>
          <w:tcPr>
            <w:tcW w:w="2410" w:type="dxa"/>
            <w:tcBorders>
              <w:top w:val="single" w:sz="4" w:space="0" w:color="auto"/>
              <w:left w:val="single" w:sz="4" w:space="0" w:color="auto"/>
              <w:bottom w:val="single" w:sz="4" w:space="0" w:color="auto"/>
              <w:right w:val="single" w:sz="4" w:space="0" w:color="auto"/>
            </w:tcBorders>
          </w:tcPr>
          <w:p w14:paraId="674D7B1E" w14:textId="77777777" w:rsidR="00195CF2" w:rsidRPr="003347B0" w:rsidRDefault="00195CF2" w:rsidP="00195CF2">
            <w:pPr>
              <w:pStyle w:val="af6"/>
              <w:keepNext w:val="0"/>
              <w:widowControl w:val="0"/>
            </w:pPr>
            <w:r w:rsidRPr="003347B0">
              <w:t xml:space="preserve">3571935.01 </w:t>
            </w:r>
          </w:p>
        </w:tc>
      </w:tr>
    </w:tbl>
    <w:p w14:paraId="5DE346EA" w14:textId="77777777" w:rsidR="00966F6A" w:rsidRDefault="00966F6A" w:rsidP="00966F6A">
      <w:pPr>
        <w:pStyle w:val="af4"/>
        <w:ind w:firstLine="709"/>
      </w:pPr>
      <w:bookmarkStart w:id="31" w:name="_Toc478485472"/>
    </w:p>
    <w:p w14:paraId="72CA9263" w14:textId="2442BFEC" w:rsidR="00966F6A" w:rsidRPr="003347B0" w:rsidRDefault="00966F6A" w:rsidP="00966F6A">
      <w:pPr>
        <w:pStyle w:val="af4"/>
        <w:ind w:firstLine="709"/>
      </w:pPr>
      <w:r w:rsidRPr="003347B0">
        <w:t>Объект культурного наследия регионального значения «</w:t>
      </w:r>
      <w:r w:rsidR="002774DC">
        <w:t>Сайма 1, одиночная наземная площадка</w:t>
      </w:r>
      <w:r w:rsidRPr="003347B0">
        <w:t>»</w:t>
      </w:r>
    </w:p>
    <w:p w14:paraId="605ED8D3" w14:textId="39C73DF2" w:rsidR="00966F6A" w:rsidRPr="003347B0" w:rsidRDefault="00966F6A" w:rsidP="00966F6A">
      <w:pPr>
        <w:pStyle w:val="a7"/>
        <w:ind w:firstLine="709"/>
      </w:pPr>
      <w:r w:rsidRPr="003347B0">
        <w:t xml:space="preserve">В соответствии с </w:t>
      </w:r>
      <w:r w:rsidRPr="003347B0">
        <w:rPr>
          <w:lang w:val="ru-RU"/>
        </w:rPr>
        <w:t>П</w:t>
      </w:r>
      <w:r w:rsidRPr="003347B0">
        <w:t xml:space="preserve">риказом Службы государственной охраны объектов культурного наследия </w:t>
      </w:r>
      <w:r w:rsidRPr="003347B0">
        <w:rPr>
          <w:lang w:val="ru-RU"/>
        </w:rPr>
        <w:t xml:space="preserve">Ханты – Мансийского автономного округа </w:t>
      </w:r>
      <w:r w:rsidRPr="003347B0">
        <w:t>–</w:t>
      </w:r>
      <w:r w:rsidRPr="003347B0">
        <w:rPr>
          <w:lang w:val="ru-RU"/>
        </w:rPr>
        <w:t xml:space="preserve"> </w:t>
      </w:r>
      <w:r w:rsidRPr="003347B0">
        <w:t>Югры</w:t>
      </w:r>
      <w:r w:rsidRPr="003347B0">
        <w:rPr>
          <w:lang w:val="ru-RU"/>
        </w:rPr>
        <w:t xml:space="preserve"> </w:t>
      </w:r>
      <w:r w:rsidRPr="003347B0">
        <w:t xml:space="preserve">от </w:t>
      </w:r>
      <w:r w:rsidR="002774DC">
        <w:rPr>
          <w:lang w:val="ru-RU"/>
        </w:rPr>
        <w:t>13</w:t>
      </w:r>
      <w:r w:rsidRPr="003347B0">
        <w:t>.</w:t>
      </w:r>
      <w:r w:rsidR="002774DC">
        <w:rPr>
          <w:lang w:val="ru-RU"/>
        </w:rPr>
        <w:t>07</w:t>
      </w:r>
      <w:r w:rsidRPr="003347B0">
        <w:t>.20</w:t>
      </w:r>
      <w:r w:rsidR="002774DC">
        <w:rPr>
          <w:lang w:val="ru-RU"/>
        </w:rPr>
        <w:t>20</w:t>
      </w:r>
      <w:r w:rsidRPr="003347B0">
        <w:t xml:space="preserve"> № </w:t>
      </w:r>
      <w:r w:rsidR="002774DC">
        <w:rPr>
          <w:lang w:val="ru-RU"/>
        </w:rPr>
        <w:t>83</w:t>
      </w:r>
      <w:r w:rsidRPr="003347B0">
        <w:t xml:space="preserve">-нп «Об утверждении </w:t>
      </w:r>
      <w:r w:rsidR="002774DC">
        <w:rPr>
          <w:lang w:val="ru-RU"/>
        </w:rPr>
        <w:t>перечня выявленных объектов культурного наследия  Ханты – Мансийского автономного округа – Югра» утверждены границы</w:t>
      </w:r>
      <w:r w:rsidRPr="003347B0">
        <w:t xml:space="preserve"> территории, режима использования территории, предмета охраны объекта культурного наследия регионального значения «</w:t>
      </w:r>
      <w:r w:rsidR="002774DC">
        <w:rPr>
          <w:lang w:val="ru-RU"/>
        </w:rPr>
        <w:t>одиночная наземная площадка Сайма 1».</w:t>
      </w:r>
    </w:p>
    <w:p w14:paraId="31B0F00B" w14:textId="77777777" w:rsidR="00966F6A" w:rsidRPr="003347B0" w:rsidRDefault="00966F6A" w:rsidP="00966F6A">
      <w:pPr>
        <w:pStyle w:val="af4"/>
        <w:ind w:firstLine="709"/>
      </w:pPr>
      <w:r w:rsidRPr="003347B0">
        <w:t xml:space="preserve">Границы объекта культурного наследия </w:t>
      </w:r>
    </w:p>
    <w:p w14:paraId="49A9EA76" w14:textId="77777777" w:rsidR="00966F6A" w:rsidRPr="003347B0" w:rsidRDefault="00966F6A" w:rsidP="00966F6A">
      <w:pPr>
        <w:pStyle w:val="a7"/>
        <w:ind w:firstLine="709"/>
      </w:pPr>
      <w:r w:rsidRPr="003347B0">
        <w:t>Координаты характерных точек в местной системе координат (МСК 86):</w:t>
      </w:r>
    </w:p>
    <w:tbl>
      <w:tblPr>
        <w:tblW w:w="0" w:type="auto"/>
        <w:jc w:val="center"/>
        <w:tblLayout w:type="fixed"/>
        <w:tblCellMar>
          <w:left w:w="0" w:type="dxa"/>
          <w:right w:w="0" w:type="dxa"/>
        </w:tblCellMar>
        <w:tblLook w:val="0000" w:firstRow="0" w:lastRow="0" w:firstColumn="0" w:lastColumn="0" w:noHBand="0" w:noVBand="0"/>
      </w:tblPr>
      <w:tblGrid>
        <w:gridCol w:w="728"/>
        <w:gridCol w:w="1539"/>
        <w:gridCol w:w="1701"/>
      </w:tblGrid>
      <w:tr w:rsidR="00966F6A" w:rsidRPr="003347B0" w14:paraId="43C6B3D4" w14:textId="77777777" w:rsidTr="0035361E">
        <w:trPr>
          <w:trHeight w:val="302"/>
          <w:jc w:val="center"/>
        </w:trPr>
        <w:tc>
          <w:tcPr>
            <w:tcW w:w="728" w:type="dxa"/>
            <w:tcBorders>
              <w:top w:val="single" w:sz="4" w:space="0" w:color="auto"/>
              <w:left w:val="single" w:sz="4" w:space="0" w:color="auto"/>
              <w:bottom w:val="single" w:sz="4" w:space="0" w:color="auto"/>
              <w:right w:val="single" w:sz="4" w:space="0" w:color="auto"/>
            </w:tcBorders>
            <w:shd w:val="clear" w:color="auto" w:fill="FFFFFF"/>
            <w:vAlign w:val="center"/>
          </w:tcPr>
          <w:p w14:paraId="16947CEC" w14:textId="77777777" w:rsidR="00966F6A" w:rsidRPr="003347B0" w:rsidRDefault="00966F6A" w:rsidP="0035361E">
            <w:pPr>
              <w:pStyle w:val="af6"/>
              <w:rPr>
                <w:b/>
              </w:rPr>
            </w:pPr>
            <w:r w:rsidRPr="003347B0">
              <w:rPr>
                <w:b/>
              </w:rPr>
              <w:t>№</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center"/>
          </w:tcPr>
          <w:p w14:paraId="59892B38" w14:textId="77777777" w:rsidR="00966F6A" w:rsidRPr="003347B0" w:rsidRDefault="00966F6A" w:rsidP="0035361E">
            <w:pPr>
              <w:pStyle w:val="af6"/>
              <w:rPr>
                <w:b/>
              </w:rPr>
            </w:pPr>
            <w:r w:rsidRPr="003347B0">
              <w:rPr>
                <w:b/>
              </w:rPr>
              <w:t>X</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7E4BFA1A" w14:textId="77777777" w:rsidR="00966F6A" w:rsidRPr="003347B0" w:rsidRDefault="00966F6A" w:rsidP="0035361E">
            <w:pPr>
              <w:pStyle w:val="af6"/>
              <w:rPr>
                <w:b/>
              </w:rPr>
            </w:pPr>
            <w:r w:rsidRPr="003347B0">
              <w:rPr>
                <w:b/>
                <w:lang w:val="en-US" w:eastAsia="en-US"/>
              </w:rPr>
              <w:t>Y</w:t>
            </w:r>
          </w:p>
        </w:tc>
      </w:tr>
      <w:tr w:rsidR="002774DC" w:rsidRPr="003347B0" w14:paraId="6F291F66" w14:textId="77777777" w:rsidTr="0035361E">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8ED9393" w14:textId="77777777" w:rsidR="002774DC" w:rsidRPr="003347B0" w:rsidRDefault="002774DC" w:rsidP="002774DC">
            <w:pPr>
              <w:pStyle w:val="af6"/>
            </w:pPr>
            <w:r w:rsidRPr="003347B0">
              <w:t>1</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0D4333CA" w14:textId="05358EE3" w:rsidR="002774DC" w:rsidRPr="003347B0" w:rsidRDefault="002774DC" w:rsidP="002774DC">
            <w:pPr>
              <w:pStyle w:val="af6"/>
            </w:pPr>
            <w:r>
              <w:rPr>
                <w:rFonts w:ascii="Calibri" w:hAnsi="Calibri" w:cs="Calibri"/>
                <w:color w:val="000000"/>
              </w:rPr>
              <w:t>982113,12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66268780" w14:textId="7E2FFCF8" w:rsidR="002774DC" w:rsidRPr="003347B0" w:rsidRDefault="002774DC" w:rsidP="002774DC">
            <w:pPr>
              <w:pStyle w:val="af6"/>
            </w:pPr>
            <w:r>
              <w:rPr>
                <w:rFonts w:ascii="Calibri" w:hAnsi="Calibri" w:cs="Calibri"/>
                <w:color w:val="000000"/>
              </w:rPr>
              <w:t>3573452,08</w:t>
            </w:r>
          </w:p>
        </w:tc>
      </w:tr>
      <w:tr w:rsidR="002774DC" w:rsidRPr="003347B0" w14:paraId="3F72F62D" w14:textId="77777777" w:rsidTr="0035361E">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17A68D75" w14:textId="77777777" w:rsidR="002774DC" w:rsidRPr="003347B0" w:rsidRDefault="002774DC" w:rsidP="002774DC">
            <w:pPr>
              <w:pStyle w:val="af6"/>
            </w:pPr>
            <w:r w:rsidRPr="003347B0">
              <w:t>2</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6B8D8FA7" w14:textId="713B2AE4" w:rsidR="002774DC" w:rsidRPr="003347B0" w:rsidRDefault="002774DC" w:rsidP="002774DC">
            <w:pPr>
              <w:pStyle w:val="af6"/>
            </w:pPr>
            <w:r>
              <w:rPr>
                <w:rFonts w:ascii="Calibri" w:hAnsi="Calibri" w:cs="Calibri"/>
                <w:color w:val="000000"/>
              </w:rPr>
              <w:t>982113,66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30CCE4D1" w14:textId="656D9012" w:rsidR="002774DC" w:rsidRPr="003347B0" w:rsidRDefault="002774DC" w:rsidP="002774DC">
            <w:pPr>
              <w:pStyle w:val="af6"/>
            </w:pPr>
            <w:r>
              <w:rPr>
                <w:rFonts w:ascii="Calibri" w:hAnsi="Calibri" w:cs="Calibri"/>
                <w:color w:val="000000"/>
              </w:rPr>
              <w:t>3573463,11</w:t>
            </w:r>
          </w:p>
        </w:tc>
      </w:tr>
      <w:tr w:rsidR="002774DC" w:rsidRPr="003347B0" w14:paraId="1C334A7C" w14:textId="77777777" w:rsidTr="0035361E">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85AE46E" w14:textId="77777777" w:rsidR="002774DC" w:rsidRPr="003347B0" w:rsidRDefault="002774DC" w:rsidP="002774DC">
            <w:pPr>
              <w:pStyle w:val="af6"/>
            </w:pPr>
            <w:r w:rsidRPr="003347B0">
              <w:t>3</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11FA1FC3" w14:textId="36E1CFC3" w:rsidR="002774DC" w:rsidRPr="003347B0" w:rsidRDefault="002774DC" w:rsidP="002774DC">
            <w:pPr>
              <w:pStyle w:val="af6"/>
            </w:pPr>
            <w:r>
              <w:rPr>
                <w:rFonts w:ascii="Calibri" w:hAnsi="Calibri" w:cs="Calibri"/>
                <w:color w:val="000000"/>
              </w:rPr>
              <w:t>982113,04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43A14079" w14:textId="74D865C9" w:rsidR="002774DC" w:rsidRPr="003347B0" w:rsidRDefault="002774DC" w:rsidP="002774DC">
            <w:pPr>
              <w:pStyle w:val="af6"/>
            </w:pPr>
            <w:r>
              <w:rPr>
                <w:rFonts w:ascii="Calibri" w:hAnsi="Calibri" w:cs="Calibri"/>
                <w:color w:val="000000"/>
              </w:rPr>
              <w:t>3573476,44</w:t>
            </w:r>
          </w:p>
        </w:tc>
      </w:tr>
      <w:tr w:rsidR="002774DC" w:rsidRPr="003347B0" w14:paraId="55DEF870" w14:textId="77777777" w:rsidTr="0035361E">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76BD396E" w14:textId="77777777" w:rsidR="002774DC" w:rsidRPr="003347B0" w:rsidRDefault="002774DC" w:rsidP="002774DC">
            <w:pPr>
              <w:pStyle w:val="af6"/>
            </w:pPr>
            <w:r w:rsidRPr="003347B0">
              <w:t>4</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54512E9D" w14:textId="3CF9FF35" w:rsidR="002774DC" w:rsidRPr="003347B0" w:rsidRDefault="002774DC" w:rsidP="002774DC">
            <w:pPr>
              <w:pStyle w:val="af6"/>
            </w:pPr>
            <w:r>
              <w:rPr>
                <w:rFonts w:ascii="Calibri" w:hAnsi="Calibri" w:cs="Calibri"/>
                <w:color w:val="000000"/>
              </w:rPr>
              <w:t>982091,2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49762E67" w14:textId="3BF2ED61" w:rsidR="002774DC" w:rsidRPr="003347B0" w:rsidRDefault="002774DC" w:rsidP="002774DC">
            <w:pPr>
              <w:pStyle w:val="af6"/>
            </w:pPr>
            <w:r>
              <w:rPr>
                <w:rFonts w:ascii="Calibri" w:hAnsi="Calibri" w:cs="Calibri"/>
                <w:color w:val="000000"/>
              </w:rPr>
              <w:t>3573480,82</w:t>
            </w:r>
          </w:p>
        </w:tc>
      </w:tr>
      <w:tr w:rsidR="002774DC" w:rsidRPr="003347B0" w14:paraId="5229B313" w14:textId="77777777" w:rsidTr="0035361E">
        <w:trPr>
          <w:trHeight w:val="27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65EDC46A" w14:textId="77777777" w:rsidR="002774DC" w:rsidRPr="003347B0" w:rsidRDefault="002774DC" w:rsidP="002774DC">
            <w:pPr>
              <w:pStyle w:val="af6"/>
            </w:pPr>
            <w:r w:rsidRPr="003347B0">
              <w:t>5</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6D950DA4" w14:textId="438C2FE0" w:rsidR="002774DC" w:rsidRPr="003347B0" w:rsidRDefault="002774DC" w:rsidP="002774DC">
            <w:pPr>
              <w:pStyle w:val="af6"/>
            </w:pPr>
            <w:r>
              <w:rPr>
                <w:rFonts w:ascii="Calibri" w:hAnsi="Calibri" w:cs="Calibri"/>
                <w:color w:val="000000"/>
              </w:rPr>
              <w:t>982087,87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0A394571" w14:textId="7866CC56" w:rsidR="002774DC" w:rsidRPr="003347B0" w:rsidRDefault="002774DC" w:rsidP="002774DC">
            <w:pPr>
              <w:pStyle w:val="af6"/>
            </w:pPr>
            <w:r>
              <w:rPr>
                <w:rFonts w:ascii="Calibri" w:hAnsi="Calibri" w:cs="Calibri"/>
                <w:color w:val="000000"/>
              </w:rPr>
              <w:t>3573465,22</w:t>
            </w:r>
          </w:p>
        </w:tc>
      </w:tr>
      <w:tr w:rsidR="002774DC" w:rsidRPr="003347B0" w14:paraId="303624B3" w14:textId="77777777" w:rsidTr="0035361E">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4C7D47E" w14:textId="77777777" w:rsidR="002774DC" w:rsidRPr="003347B0" w:rsidRDefault="002774DC" w:rsidP="002774DC">
            <w:pPr>
              <w:pStyle w:val="af6"/>
            </w:pPr>
            <w:r w:rsidRPr="003347B0">
              <w:t>6</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212FB187" w14:textId="6E04F916" w:rsidR="002774DC" w:rsidRPr="003347B0" w:rsidRDefault="002774DC" w:rsidP="002774DC">
            <w:pPr>
              <w:pStyle w:val="af6"/>
            </w:pPr>
            <w:r>
              <w:rPr>
                <w:rFonts w:ascii="Calibri" w:hAnsi="Calibri" w:cs="Calibri"/>
                <w:color w:val="000000"/>
              </w:rPr>
              <w:t>982089,37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3DBA5405" w14:textId="2FF60DA2" w:rsidR="002774DC" w:rsidRPr="003347B0" w:rsidRDefault="002774DC" w:rsidP="002774DC">
            <w:pPr>
              <w:pStyle w:val="af6"/>
            </w:pPr>
            <w:r>
              <w:rPr>
                <w:rFonts w:ascii="Calibri" w:hAnsi="Calibri" w:cs="Calibri"/>
                <w:color w:val="000000"/>
              </w:rPr>
              <w:t>3573451,24</w:t>
            </w:r>
          </w:p>
        </w:tc>
      </w:tr>
      <w:tr w:rsidR="002774DC" w:rsidRPr="003347B0" w14:paraId="7A803189" w14:textId="77777777" w:rsidTr="0035361E">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82ABB8C" w14:textId="77777777" w:rsidR="002774DC" w:rsidRPr="003347B0" w:rsidRDefault="002774DC" w:rsidP="002774DC">
            <w:pPr>
              <w:pStyle w:val="af6"/>
            </w:pPr>
            <w:r w:rsidRPr="003347B0">
              <w:t>7</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bottom"/>
          </w:tcPr>
          <w:p w14:paraId="0A69BF82" w14:textId="7C895457" w:rsidR="002774DC" w:rsidRPr="003347B0" w:rsidRDefault="002774DC" w:rsidP="002774DC">
            <w:pPr>
              <w:pStyle w:val="af6"/>
            </w:pPr>
            <w:r>
              <w:rPr>
                <w:rFonts w:ascii="Calibri" w:hAnsi="Calibri" w:cs="Calibri"/>
                <w:color w:val="000000"/>
              </w:rPr>
              <w:t>982101,22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15E482F2" w14:textId="2871E880" w:rsidR="002774DC" w:rsidRPr="003347B0" w:rsidRDefault="002774DC" w:rsidP="002774DC">
            <w:pPr>
              <w:pStyle w:val="af6"/>
            </w:pPr>
            <w:r>
              <w:rPr>
                <w:rFonts w:ascii="Calibri" w:hAnsi="Calibri" w:cs="Calibri"/>
                <w:color w:val="000000"/>
              </w:rPr>
              <w:t>3573450,67</w:t>
            </w:r>
          </w:p>
        </w:tc>
      </w:tr>
    </w:tbl>
    <w:p w14:paraId="2E7E8F7A" w14:textId="77777777" w:rsidR="007F1706" w:rsidRPr="005235D5" w:rsidRDefault="007F1706" w:rsidP="00195CF2">
      <w:pPr>
        <w:pStyle w:val="22"/>
        <w:rPr>
          <w:rFonts w:ascii="Times New Roman" w:hAnsi="Times New Roman" w:cs="Times New Roman"/>
          <w:b/>
          <w:bCs/>
          <w:color w:val="auto"/>
          <w:sz w:val="28"/>
          <w:szCs w:val="28"/>
          <w:lang w:val="x-none"/>
        </w:rPr>
      </w:pPr>
    </w:p>
    <w:p w14:paraId="1B07AE5B" w14:textId="23E1F4F1" w:rsidR="00195CF2" w:rsidRPr="003347B0" w:rsidRDefault="00195CF2" w:rsidP="00195CF2">
      <w:pPr>
        <w:pStyle w:val="22"/>
        <w:rPr>
          <w:rFonts w:ascii="Times New Roman" w:hAnsi="Times New Roman" w:cs="Times New Roman"/>
          <w:b/>
          <w:bCs/>
          <w:color w:val="auto"/>
          <w:sz w:val="28"/>
          <w:szCs w:val="28"/>
        </w:rPr>
      </w:pPr>
      <w:r w:rsidRPr="003347B0">
        <w:rPr>
          <w:rFonts w:ascii="Times New Roman" w:hAnsi="Times New Roman" w:cs="Times New Roman"/>
          <w:b/>
          <w:bCs/>
          <w:color w:val="auto"/>
          <w:sz w:val="28"/>
          <w:szCs w:val="28"/>
        </w:rPr>
        <w:t>2.5 Комплексная оценка и информация об основных проблемах развития территории городского округа</w:t>
      </w:r>
      <w:bookmarkEnd w:id="31"/>
    </w:p>
    <w:p w14:paraId="10B8A364" w14:textId="6F36579A" w:rsidR="00195CF2" w:rsidRPr="003347B0" w:rsidRDefault="00195CF2" w:rsidP="00195CF2">
      <w:pPr>
        <w:pStyle w:val="3"/>
        <w:keepLines w:val="0"/>
        <w:numPr>
          <w:ilvl w:val="2"/>
          <w:numId w:val="4"/>
        </w:numPr>
        <w:tabs>
          <w:tab w:val="left" w:pos="1276"/>
        </w:tabs>
        <w:spacing w:before="120" w:after="120"/>
        <w:jc w:val="left"/>
        <w:rPr>
          <w:rFonts w:ascii="Times New Roman" w:hAnsi="Times New Roman" w:cs="Times New Roman"/>
          <w:b/>
          <w:bCs/>
          <w:color w:val="auto"/>
          <w:sz w:val="26"/>
          <w:szCs w:val="26"/>
        </w:rPr>
      </w:pPr>
      <w:bookmarkStart w:id="32" w:name="_Toc478485473"/>
      <w:r w:rsidRPr="003347B0">
        <w:rPr>
          <w:rFonts w:ascii="Times New Roman" w:hAnsi="Times New Roman" w:cs="Times New Roman"/>
          <w:b/>
          <w:bCs/>
          <w:color w:val="auto"/>
          <w:sz w:val="26"/>
          <w:szCs w:val="26"/>
        </w:rPr>
        <w:t>Система расселения и трудовые ресурсы</w:t>
      </w:r>
      <w:bookmarkEnd w:id="32"/>
    </w:p>
    <w:p w14:paraId="1660EE00" w14:textId="77777777" w:rsidR="00195CF2" w:rsidRPr="003347B0" w:rsidRDefault="00195CF2" w:rsidP="002774DC">
      <w:pPr>
        <w:pStyle w:val="a4"/>
        <w:numPr>
          <w:ilvl w:val="0"/>
          <w:numId w:val="0"/>
        </w:numPr>
        <w:ind w:firstLine="709"/>
      </w:pPr>
      <w:r w:rsidRPr="003347B0">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проектах документов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специалистов общеобразовательн</w:t>
      </w:r>
      <w:r w:rsidRPr="003347B0">
        <w:rPr>
          <w:lang w:val="ru-RU"/>
        </w:rPr>
        <w:t>ых</w:t>
      </w:r>
      <w:r w:rsidRPr="003347B0">
        <w:t xml:space="preserve"> организаци</w:t>
      </w:r>
      <w:r w:rsidRPr="003347B0">
        <w:rPr>
          <w:lang w:val="ru-RU"/>
        </w:rPr>
        <w:t>й</w:t>
      </w:r>
      <w:r w:rsidRPr="003347B0">
        <w:t xml:space="preserve"> и детск</w:t>
      </w:r>
      <w:r w:rsidRPr="003347B0">
        <w:rPr>
          <w:lang w:val="ru-RU"/>
        </w:rPr>
        <w:t>их</w:t>
      </w:r>
      <w:r w:rsidRPr="003347B0">
        <w:t xml:space="preserve"> дошкольны</w:t>
      </w:r>
      <w:r w:rsidRPr="003347B0">
        <w:rPr>
          <w:lang w:val="ru-RU"/>
        </w:rPr>
        <w:t>х</w:t>
      </w:r>
      <w:r w:rsidRPr="003347B0">
        <w:t xml:space="preserve"> организаци</w:t>
      </w:r>
      <w:r w:rsidRPr="003347B0">
        <w:rPr>
          <w:lang w:val="ru-RU"/>
        </w:rPr>
        <w:t>й</w:t>
      </w:r>
      <w:r w:rsidRPr="003347B0">
        <w:t xml:space="preserve">, дорог и транспортных средств и многое другое. </w:t>
      </w:r>
    </w:p>
    <w:p w14:paraId="1F973218" w14:textId="3C1BC36E" w:rsidR="00195CF2" w:rsidRPr="003347B0" w:rsidRDefault="00195CF2" w:rsidP="002774DC">
      <w:pPr>
        <w:pStyle w:val="a4"/>
        <w:numPr>
          <w:ilvl w:val="0"/>
          <w:numId w:val="0"/>
        </w:numPr>
        <w:ind w:firstLine="709"/>
        <w:rPr>
          <w:lang w:val="ru-RU"/>
        </w:rPr>
      </w:pPr>
      <w:r w:rsidRPr="003347B0">
        <w:t xml:space="preserve">Демографическая ситуация в </w:t>
      </w:r>
      <w:r w:rsidRPr="003347B0">
        <w:rPr>
          <w:lang w:val="ru-RU"/>
        </w:rPr>
        <w:t xml:space="preserve">городе </w:t>
      </w:r>
      <w:r w:rsidRPr="003347B0">
        <w:t>Сургуте на протяжении периода 2006 – 201</w:t>
      </w:r>
      <w:r w:rsidRPr="003347B0">
        <w:rPr>
          <w:lang w:val="ru-RU"/>
        </w:rPr>
        <w:t>3</w:t>
      </w:r>
      <w:r w:rsidRPr="003347B0">
        <w:t xml:space="preserve"> гг. характеризуется положительной динамикой, создаваемой </w:t>
      </w:r>
      <w:r w:rsidRPr="003347B0">
        <w:rPr>
          <w:lang w:val="ru-RU"/>
        </w:rPr>
        <w:t>как</w:t>
      </w:r>
      <w:r w:rsidRPr="003347B0">
        <w:t xml:space="preserve"> за счет </w:t>
      </w:r>
      <w:r w:rsidRPr="003347B0">
        <w:rPr>
          <w:lang w:val="ru-RU"/>
        </w:rPr>
        <w:t xml:space="preserve">естественного, так и </w:t>
      </w:r>
      <w:r w:rsidRPr="003347B0">
        <w:lastRenderedPageBreak/>
        <w:t xml:space="preserve">механического прироста населения. За рассматриваемый период население </w:t>
      </w:r>
      <w:r w:rsidRPr="003347B0">
        <w:rPr>
          <w:lang w:val="ru-RU"/>
        </w:rPr>
        <w:t xml:space="preserve">города Сургута </w:t>
      </w:r>
      <w:r w:rsidRPr="003347B0">
        <w:t xml:space="preserve">увеличилось на </w:t>
      </w:r>
      <w:r w:rsidRPr="003347B0">
        <w:rPr>
          <w:lang w:val="ru-RU"/>
        </w:rPr>
        <w:t>42,49</w:t>
      </w:r>
      <w:r w:rsidRPr="003347B0">
        <w:t xml:space="preserve"> тыс. человек (</w:t>
      </w:r>
      <w:r w:rsidRPr="003347B0">
        <w:fldChar w:fldCharType="begin"/>
      </w:r>
      <w:r w:rsidRPr="003347B0">
        <w:instrText xml:space="preserve"> REF _Ref371694973 \h  \* MERGEFORMAT </w:instrText>
      </w:r>
      <w:r w:rsidRPr="003347B0">
        <w:fldChar w:fldCharType="separate"/>
      </w:r>
      <w:r w:rsidR="004801DE" w:rsidRPr="003347B0">
        <w:t xml:space="preserve">Таблица </w:t>
      </w:r>
      <w:r w:rsidR="004801DE">
        <w:rPr>
          <w:noProof/>
        </w:rPr>
        <w:t>8</w:t>
      </w:r>
      <w:r w:rsidRPr="003347B0">
        <w:fldChar w:fldCharType="end"/>
      </w:r>
      <w:r w:rsidRPr="003347B0">
        <w:t>).</w:t>
      </w:r>
    </w:p>
    <w:p w14:paraId="06699020" w14:textId="143C988F" w:rsidR="00195CF2" w:rsidRPr="003347B0" w:rsidRDefault="00195CF2" w:rsidP="00FA6AEB">
      <w:pPr>
        <w:pStyle w:val="a4"/>
        <w:numPr>
          <w:ilvl w:val="0"/>
          <w:numId w:val="0"/>
        </w:numPr>
        <w:ind w:firstLine="709"/>
        <w:jc w:val="left"/>
      </w:pPr>
      <w:bookmarkStart w:id="33" w:name="_Ref371694973"/>
      <w:r w:rsidRPr="003347B0">
        <w:t xml:space="preserve">Таблица </w:t>
      </w:r>
      <w:r w:rsidR="00173486" w:rsidRPr="003347B0">
        <w:fldChar w:fldCharType="begin"/>
      </w:r>
      <w:r w:rsidR="00173486" w:rsidRPr="003347B0">
        <w:instrText xml:space="preserve"> SEQ Таблица \* ARABIC </w:instrText>
      </w:r>
      <w:r w:rsidR="00173486" w:rsidRPr="003347B0">
        <w:fldChar w:fldCharType="separate"/>
      </w:r>
      <w:r w:rsidR="004801DE">
        <w:rPr>
          <w:noProof/>
        </w:rPr>
        <w:t>8</w:t>
      </w:r>
      <w:r w:rsidR="00173486" w:rsidRPr="003347B0">
        <w:rPr>
          <w:noProof/>
        </w:rPr>
        <w:fldChar w:fldCharType="end"/>
      </w:r>
      <w:bookmarkEnd w:id="33"/>
      <w:r w:rsidRPr="003347B0">
        <w:t xml:space="preserve"> Динамика изменения численности населения за период 2006-2013 гг., тыс. человек (на конец года)</w:t>
      </w:r>
    </w:p>
    <w:tbl>
      <w:tblPr>
        <w:tblW w:w="4882" w:type="pct"/>
        <w:jc w:val="center"/>
        <w:tblLayout w:type="fixed"/>
        <w:tblLook w:val="04A0" w:firstRow="1" w:lastRow="0" w:firstColumn="1" w:lastColumn="0" w:noHBand="0" w:noVBand="1"/>
      </w:tblPr>
      <w:tblGrid>
        <w:gridCol w:w="2256"/>
        <w:gridCol w:w="860"/>
        <w:gridCol w:w="923"/>
        <w:gridCol w:w="923"/>
        <w:gridCol w:w="806"/>
        <w:gridCol w:w="806"/>
        <w:gridCol w:w="806"/>
        <w:gridCol w:w="874"/>
        <w:gridCol w:w="869"/>
      </w:tblGrid>
      <w:tr w:rsidR="00195CF2" w:rsidRPr="003347B0" w14:paraId="76561347" w14:textId="77777777" w:rsidTr="0091440A">
        <w:trPr>
          <w:trHeight w:val="300"/>
          <w:jc w:val="center"/>
        </w:trPr>
        <w:tc>
          <w:tcPr>
            <w:tcW w:w="1236" w:type="pct"/>
            <w:tcBorders>
              <w:top w:val="single" w:sz="4" w:space="0" w:color="auto"/>
              <w:left w:val="single" w:sz="4" w:space="0" w:color="auto"/>
              <w:bottom w:val="single" w:sz="4" w:space="0" w:color="auto"/>
              <w:right w:val="single" w:sz="4" w:space="0" w:color="auto"/>
            </w:tcBorders>
            <w:shd w:val="clear" w:color="auto" w:fill="auto"/>
            <w:vAlign w:val="center"/>
          </w:tcPr>
          <w:p w14:paraId="1ACAC117" w14:textId="77777777" w:rsidR="00195CF2" w:rsidRPr="003347B0" w:rsidRDefault="00195CF2" w:rsidP="0091440A">
            <w:pPr>
              <w:ind w:firstLine="0"/>
              <w:rPr>
                <w:b/>
                <w:sz w:val="22"/>
                <w:szCs w:val="22"/>
              </w:rPr>
            </w:pPr>
            <w:r w:rsidRPr="003347B0">
              <w:rPr>
                <w:b/>
                <w:sz w:val="22"/>
                <w:szCs w:val="22"/>
              </w:rPr>
              <w:t>Наименование показателя</w:t>
            </w:r>
          </w:p>
        </w:tc>
        <w:tc>
          <w:tcPr>
            <w:tcW w:w="471" w:type="pct"/>
            <w:tcBorders>
              <w:top w:val="single" w:sz="4" w:space="0" w:color="auto"/>
              <w:left w:val="single" w:sz="4" w:space="0" w:color="auto"/>
              <w:bottom w:val="single" w:sz="4" w:space="0" w:color="auto"/>
              <w:right w:val="single" w:sz="4" w:space="0" w:color="auto"/>
            </w:tcBorders>
            <w:vAlign w:val="center"/>
          </w:tcPr>
          <w:p w14:paraId="6F5E624C" w14:textId="77777777" w:rsidR="00195CF2" w:rsidRPr="003347B0" w:rsidRDefault="00195CF2" w:rsidP="0091440A">
            <w:pPr>
              <w:ind w:firstLine="0"/>
              <w:rPr>
                <w:b/>
                <w:sz w:val="22"/>
                <w:szCs w:val="22"/>
              </w:rPr>
            </w:pPr>
            <w:r w:rsidRPr="003347B0">
              <w:rPr>
                <w:b/>
                <w:sz w:val="22"/>
                <w:szCs w:val="22"/>
              </w:rPr>
              <w:t>2006 год</w:t>
            </w:r>
          </w:p>
        </w:tc>
        <w:tc>
          <w:tcPr>
            <w:tcW w:w="506" w:type="pct"/>
            <w:tcBorders>
              <w:top w:val="single" w:sz="4" w:space="0" w:color="auto"/>
              <w:left w:val="single" w:sz="4" w:space="0" w:color="auto"/>
              <w:bottom w:val="single" w:sz="4" w:space="0" w:color="auto"/>
              <w:right w:val="single" w:sz="4" w:space="0" w:color="auto"/>
            </w:tcBorders>
            <w:vAlign w:val="center"/>
          </w:tcPr>
          <w:p w14:paraId="12EE00BD" w14:textId="77777777" w:rsidR="00195CF2" w:rsidRPr="003347B0" w:rsidRDefault="00195CF2" w:rsidP="0091440A">
            <w:pPr>
              <w:ind w:firstLine="0"/>
              <w:rPr>
                <w:b/>
                <w:sz w:val="22"/>
                <w:szCs w:val="22"/>
              </w:rPr>
            </w:pPr>
            <w:r w:rsidRPr="003347B0">
              <w:rPr>
                <w:b/>
                <w:sz w:val="22"/>
                <w:szCs w:val="22"/>
              </w:rPr>
              <w:t>2007 год</w:t>
            </w:r>
          </w:p>
        </w:tc>
        <w:tc>
          <w:tcPr>
            <w:tcW w:w="506" w:type="pct"/>
            <w:tcBorders>
              <w:top w:val="single" w:sz="4" w:space="0" w:color="auto"/>
              <w:left w:val="single" w:sz="4" w:space="0" w:color="auto"/>
              <w:bottom w:val="single" w:sz="4" w:space="0" w:color="auto"/>
              <w:right w:val="single" w:sz="4" w:space="0" w:color="auto"/>
            </w:tcBorders>
            <w:vAlign w:val="center"/>
          </w:tcPr>
          <w:p w14:paraId="4F9F0157" w14:textId="77777777" w:rsidR="00195CF2" w:rsidRPr="003347B0" w:rsidRDefault="00195CF2" w:rsidP="0091440A">
            <w:pPr>
              <w:ind w:firstLine="0"/>
              <w:rPr>
                <w:b/>
                <w:sz w:val="22"/>
                <w:szCs w:val="22"/>
              </w:rPr>
            </w:pPr>
            <w:r w:rsidRPr="003347B0">
              <w:rPr>
                <w:b/>
                <w:sz w:val="22"/>
                <w:szCs w:val="22"/>
              </w:rPr>
              <w:t>2008 год</w:t>
            </w:r>
          </w:p>
        </w:tc>
        <w:tc>
          <w:tcPr>
            <w:tcW w:w="442" w:type="pct"/>
            <w:tcBorders>
              <w:top w:val="single" w:sz="4" w:space="0" w:color="auto"/>
              <w:left w:val="single" w:sz="4" w:space="0" w:color="auto"/>
              <w:bottom w:val="single" w:sz="4" w:space="0" w:color="auto"/>
              <w:right w:val="single" w:sz="4" w:space="0" w:color="auto"/>
            </w:tcBorders>
            <w:vAlign w:val="center"/>
          </w:tcPr>
          <w:p w14:paraId="220346AA" w14:textId="77777777" w:rsidR="00195CF2" w:rsidRPr="003347B0" w:rsidRDefault="00195CF2" w:rsidP="0091440A">
            <w:pPr>
              <w:ind w:firstLine="0"/>
              <w:rPr>
                <w:b/>
                <w:sz w:val="22"/>
                <w:szCs w:val="22"/>
              </w:rPr>
            </w:pPr>
            <w:r w:rsidRPr="003347B0">
              <w:rPr>
                <w:b/>
                <w:sz w:val="22"/>
                <w:szCs w:val="22"/>
              </w:rPr>
              <w:t>2009 год</w:t>
            </w:r>
          </w:p>
        </w:tc>
        <w:tc>
          <w:tcPr>
            <w:tcW w:w="442" w:type="pct"/>
            <w:tcBorders>
              <w:top w:val="single" w:sz="4" w:space="0" w:color="auto"/>
              <w:left w:val="single" w:sz="4" w:space="0" w:color="auto"/>
              <w:bottom w:val="single" w:sz="4" w:space="0" w:color="auto"/>
              <w:right w:val="single" w:sz="4" w:space="0" w:color="auto"/>
            </w:tcBorders>
            <w:vAlign w:val="center"/>
          </w:tcPr>
          <w:p w14:paraId="72BABC59" w14:textId="77777777" w:rsidR="00195CF2" w:rsidRPr="003347B0" w:rsidRDefault="00195CF2" w:rsidP="0091440A">
            <w:pPr>
              <w:ind w:firstLine="0"/>
              <w:rPr>
                <w:b/>
                <w:sz w:val="22"/>
                <w:szCs w:val="22"/>
              </w:rPr>
            </w:pPr>
            <w:r w:rsidRPr="003347B0">
              <w:rPr>
                <w:b/>
                <w:sz w:val="22"/>
                <w:szCs w:val="22"/>
              </w:rPr>
              <w:t>2010 год</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00D8A550" w14:textId="77777777" w:rsidR="00195CF2" w:rsidRPr="003347B0" w:rsidRDefault="00195CF2" w:rsidP="0091440A">
            <w:pPr>
              <w:ind w:firstLine="0"/>
              <w:rPr>
                <w:b/>
                <w:sz w:val="22"/>
                <w:szCs w:val="22"/>
              </w:rPr>
            </w:pPr>
            <w:r w:rsidRPr="003347B0">
              <w:rPr>
                <w:b/>
                <w:sz w:val="22"/>
                <w:szCs w:val="22"/>
              </w:rPr>
              <w:t>2011 год</w:t>
            </w:r>
          </w:p>
        </w:tc>
        <w:tc>
          <w:tcPr>
            <w:tcW w:w="479" w:type="pct"/>
            <w:tcBorders>
              <w:top w:val="single" w:sz="4" w:space="0" w:color="auto"/>
              <w:left w:val="single" w:sz="4" w:space="0" w:color="auto"/>
              <w:bottom w:val="single" w:sz="4" w:space="0" w:color="auto"/>
              <w:right w:val="single" w:sz="4" w:space="0" w:color="auto"/>
            </w:tcBorders>
            <w:vAlign w:val="center"/>
          </w:tcPr>
          <w:p w14:paraId="124A8EA9" w14:textId="77777777" w:rsidR="00195CF2" w:rsidRPr="003347B0" w:rsidRDefault="00195CF2" w:rsidP="0091440A">
            <w:pPr>
              <w:ind w:firstLine="0"/>
              <w:rPr>
                <w:b/>
                <w:sz w:val="22"/>
                <w:szCs w:val="22"/>
              </w:rPr>
            </w:pPr>
            <w:r w:rsidRPr="003347B0">
              <w:rPr>
                <w:b/>
                <w:sz w:val="22"/>
                <w:szCs w:val="22"/>
              </w:rPr>
              <w:t>2012 год</w:t>
            </w:r>
          </w:p>
        </w:tc>
        <w:tc>
          <w:tcPr>
            <w:tcW w:w="477" w:type="pct"/>
            <w:tcBorders>
              <w:top w:val="single" w:sz="4" w:space="0" w:color="auto"/>
              <w:left w:val="single" w:sz="4" w:space="0" w:color="auto"/>
              <w:bottom w:val="single" w:sz="4" w:space="0" w:color="auto"/>
              <w:right w:val="single" w:sz="4" w:space="0" w:color="auto"/>
            </w:tcBorders>
          </w:tcPr>
          <w:p w14:paraId="514F9D65" w14:textId="77777777" w:rsidR="00195CF2" w:rsidRPr="003347B0" w:rsidRDefault="00195CF2" w:rsidP="0091440A">
            <w:pPr>
              <w:ind w:firstLine="0"/>
              <w:rPr>
                <w:b/>
                <w:sz w:val="22"/>
                <w:szCs w:val="22"/>
              </w:rPr>
            </w:pPr>
            <w:r w:rsidRPr="003347B0">
              <w:rPr>
                <w:b/>
                <w:sz w:val="22"/>
                <w:szCs w:val="22"/>
              </w:rPr>
              <w:t>2013 год</w:t>
            </w:r>
          </w:p>
        </w:tc>
      </w:tr>
      <w:tr w:rsidR="00195CF2" w:rsidRPr="003347B0" w14:paraId="792ABA5A" w14:textId="77777777" w:rsidTr="0091440A">
        <w:trPr>
          <w:trHeight w:val="307"/>
          <w:jc w:val="center"/>
        </w:trPr>
        <w:tc>
          <w:tcPr>
            <w:tcW w:w="1236" w:type="pct"/>
            <w:tcBorders>
              <w:top w:val="nil"/>
              <w:left w:val="single" w:sz="4" w:space="0" w:color="auto"/>
              <w:bottom w:val="single" w:sz="4" w:space="0" w:color="auto"/>
              <w:right w:val="single" w:sz="4" w:space="0" w:color="auto"/>
            </w:tcBorders>
            <w:shd w:val="clear" w:color="auto" w:fill="auto"/>
            <w:vAlign w:val="center"/>
          </w:tcPr>
          <w:p w14:paraId="5F2E7C62" w14:textId="77777777" w:rsidR="00195CF2" w:rsidRPr="003347B0" w:rsidRDefault="00195CF2" w:rsidP="0091440A">
            <w:pPr>
              <w:ind w:firstLine="0"/>
              <w:rPr>
                <w:sz w:val="22"/>
                <w:szCs w:val="22"/>
              </w:rPr>
            </w:pPr>
            <w:r w:rsidRPr="003347B0">
              <w:rPr>
                <w:sz w:val="22"/>
                <w:szCs w:val="22"/>
              </w:rPr>
              <w:t>Численность постоянного населения на конец года, тыс. человек</w:t>
            </w:r>
          </w:p>
        </w:tc>
        <w:tc>
          <w:tcPr>
            <w:tcW w:w="471" w:type="pct"/>
            <w:tcBorders>
              <w:top w:val="single" w:sz="4" w:space="0" w:color="auto"/>
              <w:left w:val="single" w:sz="4" w:space="0" w:color="auto"/>
              <w:bottom w:val="single" w:sz="4" w:space="0" w:color="auto"/>
              <w:right w:val="single" w:sz="4" w:space="0" w:color="auto"/>
            </w:tcBorders>
            <w:vAlign w:val="center"/>
          </w:tcPr>
          <w:p w14:paraId="1566A388" w14:textId="77777777" w:rsidR="00195CF2" w:rsidRPr="003347B0" w:rsidRDefault="00195CF2" w:rsidP="0091440A">
            <w:pPr>
              <w:ind w:firstLine="0"/>
              <w:rPr>
                <w:sz w:val="22"/>
                <w:szCs w:val="22"/>
              </w:rPr>
            </w:pPr>
            <w:r w:rsidRPr="003347B0">
              <w:rPr>
                <w:sz w:val="22"/>
                <w:szCs w:val="22"/>
              </w:rPr>
              <w:t>289,8</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1D9C4969" w14:textId="77777777" w:rsidR="00195CF2" w:rsidRPr="003347B0" w:rsidRDefault="00195CF2" w:rsidP="0091440A">
            <w:pPr>
              <w:ind w:firstLine="0"/>
              <w:rPr>
                <w:sz w:val="22"/>
                <w:szCs w:val="22"/>
              </w:rPr>
            </w:pPr>
            <w:r w:rsidRPr="003347B0">
              <w:rPr>
                <w:sz w:val="22"/>
                <w:szCs w:val="22"/>
              </w:rPr>
              <w:t>294,2</w:t>
            </w:r>
          </w:p>
        </w:tc>
        <w:tc>
          <w:tcPr>
            <w:tcW w:w="506" w:type="pct"/>
            <w:tcBorders>
              <w:top w:val="single" w:sz="4" w:space="0" w:color="auto"/>
              <w:left w:val="single" w:sz="4" w:space="0" w:color="auto"/>
              <w:bottom w:val="single" w:sz="4" w:space="0" w:color="auto"/>
              <w:right w:val="single" w:sz="4" w:space="0" w:color="auto"/>
            </w:tcBorders>
            <w:vAlign w:val="center"/>
          </w:tcPr>
          <w:p w14:paraId="0FB9130B" w14:textId="77777777" w:rsidR="00195CF2" w:rsidRPr="003347B0" w:rsidRDefault="00195CF2" w:rsidP="0091440A">
            <w:pPr>
              <w:ind w:firstLine="0"/>
              <w:rPr>
                <w:sz w:val="22"/>
                <w:szCs w:val="22"/>
              </w:rPr>
            </w:pPr>
            <w:r w:rsidRPr="003347B0">
              <w:rPr>
                <w:sz w:val="22"/>
                <w:szCs w:val="22"/>
              </w:rPr>
              <w:t>298,4</w:t>
            </w:r>
          </w:p>
        </w:tc>
        <w:tc>
          <w:tcPr>
            <w:tcW w:w="442" w:type="pct"/>
            <w:tcBorders>
              <w:top w:val="single" w:sz="4" w:space="0" w:color="auto"/>
              <w:left w:val="single" w:sz="4" w:space="0" w:color="auto"/>
              <w:bottom w:val="single" w:sz="4" w:space="0" w:color="auto"/>
              <w:right w:val="single" w:sz="4" w:space="0" w:color="auto"/>
            </w:tcBorders>
            <w:vAlign w:val="center"/>
          </w:tcPr>
          <w:p w14:paraId="4A1C54ED" w14:textId="77777777" w:rsidR="00195CF2" w:rsidRPr="003347B0" w:rsidRDefault="00195CF2" w:rsidP="0091440A">
            <w:pPr>
              <w:ind w:firstLine="0"/>
              <w:rPr>
                <w:sz w:val="22"/>
                <w:szCs w:val="22"/>
              </w:rPr>
            </w:pPr>
            <w:r w:rsidRPr="003347B0">
              <w:rPr>
                <w:sz w:val="22"/>
                <w:szCs w:val="22"/>
              </w:rPr>
              <w:t>302,4</w:t>
            </w:r>
          </w:p>
        </w:tc>
        <w:tc>
          <w:tcPr>
            <w:tcW w:w="442" w:type="pct"/>
            <w:tcBorders>
              <w:top w:val="single" w:sz="4" w:space="0" w:color="auto"/>
              <w:left w:val="single" w:sz="4" w:space="0" w:color="auto"/>
              <w:bottom w:val="single" w:sz="4" w:space="0" w:color="auto"/>
              <w:right w:val="single" w:sz="4" w:space="0" w:color="auto"/>
            </w:tcBorders>
            <w:vAlign w:val="center"/>
          </w:tcPr>
          <w:p w14:paraId="3BF2F053" w14:textId="77777777" w:rsidR="00195CF2" w:rsidRPr="003347B0" w:rsidRDefault="00195CF2" w:rsidP="0091440A">
            <w:pPr>
              <w:ind w:firstLine="0"/>
              <w:rPr>
                <w:sz w:val="22"/>
                <w:szCs w:val="22"/>
              </w:rPr>
            </w:pPr>
            <w:r w:rsidRPr="003347B0">
              <w:rPr>
                <w:sz w:val="22"/>
                <w:szCs w:val="22"/>
              </w:rPr>
              <w:t>308,5</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71FA6D07" w14:textId="77777777" w:rsidR="00195CF2" w:rsidRPr="003347B0" w:rsidRDefault="00195CF2" w:rsidP="0091440A">
            <w:pPr>
              <w:ind w:firstLine="0"/>
              <w:rPr>
                <w:sz w:val="22"/>
                <w:szCs w:val="22"/>
              </w:rPr>
            </w:pPr>
            <w:r w:rsidRPr="003347B0">
              <w:rPr>
                <w:sz w:val="22"/>
                <w:szCs w:val="22"/>
              </w:rPr>
              <w:t>316,6</w:t>
            </w:r>
          </w:p>
        </w:tc>
        <w:tc>
          <w:tcPr>
            <w:tcW w:w="479" w:type="pct"/>
            <w:tcBorders>
              <w:top w:val="single" w:sz="4" w:space="0" w:color="auto"/>
              <w:left w:val="single" w:sz="4" w:space="0" w:color="auto"/>
              <w:bottom w:val="single" w:sz="4" w:space="0" w:color="auto"/>
              <w:right w:val="single" w:sz="4" w:space="0" w:color="auto"/>
            </w:tcBorders>
            <w:vAlign w:val="center"/>
          </w:tcPr>
          <w:p w14:paraId="2F358D52" w14:textId="77777777" w:rsidR="00195CF2" w:rsidRPr="003347B0" w:rsidRDefault="00195CF2" w:rsidP="0091440A">
            <w:pPr>
              <w:ind w:firstLine="0"/>
              <w:rPr>
                <w:sz w:val="22"/>
                <w:szCs w:val="22"/>
              </w:rPr>
            </w:pPr>
            <w:r w:rsidRPr="003347B0">
              <w:rPr>
                <w:sz w:val="22"/>
                <w:szCs w:val="22"/>
              </w:rPr>
              <w:t>325,51</w:t>
            </w:r>
          </w:p>
        </w:tc>
        <w:tc>
          <w:tcPr>
            <w:tcW w:w="477" w:type="pct"/>
            <w:tcBorders>
              <w:top w:val="single" w:sz="4" w:space="0" w:color="auto"/>
              <w:left w:val="single" w:sz="4" w:space="0" w:color="auto"/>
              <w:bottom w:val="single" w:sz="4" w:space="0" w:color="auto"/>
              <w:right w:val="single" w:sz="4" w:space="0" w:color="auto"/>
            </w:tcBorders>
            <w:vAlign w:val="center"/>
          </w:tcPr>
          <w:p w14:paraId="347B4C4B" w14:textId="77777777" w:rsidR="00195CF2" w:rsidRPr="003347B0" w:rsidRDefault="00195CF2" w:rsidP="0091440A">
            <w:pPr>
              <w:ind w:firstLine="0"/>
              <w:jc w:val="center"/>
              <w:rPr>
                <w:sz w:val="22"/>
                <w:szCs w:val="22"/>
              </w:rPr>
            </w:pPr>
            <w:r w:rsidRPr="003347B0">
              <w:rPr>
                <w:sz w:val="22"/>
                <w:szCs w:val="22"/>
              </w:rPr>
              <w:t>332,31</w:t>
            </w:r>
          </w:p>
        </w:tc>
      </w:tr>
      <w:tr w:rsidR="00195CF2" w:rsidRPr="003347B0" w14:paraId="6328DCE1" w14:textId="77777777" w:rsidTr="0091440A">
        <w:trPr>
          <w:trHeight w:val="421"/>
          <w:jc w:val="center"/>
        </w:trPr>
        <w:tc>
          <w:tcPr>
            <w:tcW w:w="1236" w:type="pct"/>
            <w:tcBorders>
              <w:top w:val="single" w:sz="4" w:space="0" w:color="auto"/>
              <w:left w:val="single" w:sz="4" w:space="0" w:color="auto"/>
              <w:bottom w:val="single" w:sz="4" w:space="0" w:color="auto"/>
              <w:right w:val="single" w:sz="4" w:space="0" w:color="auto"/>
            </w:tcBorders>
            <w:shd w:val="clear" w:color="auto" w:fill="auto"/>
            <w:vAlign w:val="center"/>
          </w:tcPr>
          <w:p w14:paraId="773BF81E" w14:textId="77777777" w:rsidR="00195CF2" w:rsidRPr="003347B0" w:rsidRDefault="00195CF2" w:rsidP="0091440A">
            <w:pPr>
              <w:ind w:firstLine="0"/>
              <w:rPr>
                <w:sz w:val="22"/>
                <w:szCs w:val="22"/>
              </w:rPr>
            </w:pPr>
            <w:r w:rsidRPr="003347B0">
              <w:rPr>
                <w:sz w:val="22"/>
                <w:szCs w:val="22"/>
              </w:rPr>
              <w:t>Темп прироста (к предыдущему году), %</w:t>
            </w:r>
          </w:p>
        </w:tc>
        <w:tc>
          <w:tcPr>
            <w:tcW w:w="471" w:type="pct"/>
            <w:tcBorders>
              <w:top w:val="single" w:sz="4" w:space="0" w:color="auto"/>
              <w:left w:val="single" w:sz="4" w:space="0" w:color="auto"/>
              <w:bottom w:val="single" w:sz="4" w:space="0" w:color="auto"/>
              <w:right w:val="single" w:sz="4" w:space="0" w:color="auto"/>
            </w:tcBorders>
            <w:vAlign w:val="center"/>
          </w:tcPr>
          <w:p w14:paraId="52AA869E" w14:textId="77777777" w:rsidR="00195CF2" w:rsidRPr="003347B0" w:rsidRDefault="00195CF2" w:rsidP="0091440A">
            <w:pPr>
              <w:ind w:firstLine="0"/>
              <w:rPr>
                <w:sz w:val="22"/>
                <w:szCs w:val="22"/>
              </w:rPr>
            </w:pPr>
            <w:r w:rsidRPr="003347B0">
              <w:rPr>
                <w:sz w:val="22"/>
                <w:szCs w:val="22"/>
              </w:rPr>
              <w:t>-0,28</w:t>
            </w:r>
          </w:p>
        </w:tc>
        <w:tc>
          <w:tcPr>
            <w:tcW w:w="506" w:type="pct"/>
            <w:tcBorders>
              <w:top w:val="single" w:sz="4" w:space="0" w:color="auto"/>
              <w:left w:val="single" w:sz="4" w:space="0" w:color="auto"/>
              <w:bottom w:val="single" w:sz="4" w:space="0" w:color="auto"/>
              <w:right w:val="single" w:sz="4" w:space="0" w:color="auto"/>
            </w:tcBorders>
            <w:vAlign w:val="center"/>
          </w:tcPr>
          <w:p w14:paraId="72FB2EA4" w14:textId="77777777" w:rsidR="00195CF2" w:rsidRPr="003347B0" w:rsidRDefault="00195CF2" w:rsidP="0091440A">
            <w:pPr>
              <w:ind w:firstLine="0"/>
              <w:rPr>
                <w:sz w:val="22"/>
                <w:szCs w:val="22"/>
              </w:rPr>
            </w:pPr>
            <w:r w:rsidRPr="003347B0">
              <w:rPr>
                <w:sz w:val="22"/>
                <w:szCs w:val="22"/>
              </w:rPr>
              <w:t>1,52</w:t>
            </w:r>
          </w:p>
        </w:tc>
        <w:tc>
          <w:tcPr>
            <w:tcW w:w="506" w:type="pct"/>
            <w:tcBorders>
              <w:top w:val="single" w:sz="4" w:space="0" w:color="auto"/>
              <w:left w:val="single" w:sz="4" w:space="0" w:color="auto"/>
              <w:bottom w:val="single" w:sz="4" w:space="0" w:color="auto"/>
              <w:right w:val="single" w:sz="4" w:space="0" w:color="auto"/>
            </w:tcBorders>
            <w:vAlign w:val="center"/>
          </w:tcPr>
          <w:p w14:paraId="29394237" w14:textId="77777777" w:rsidR="00195CF2" w:rsidRPr="003347B0" w:rsidRDefault="00195CF2" w:rsidP="0091440A">
            <w:pPr>
              <w:ind w:firstLine="0"/>
              <w:rPr>
                <w:sz w:val="22"/>
                <w:szCs w:val="22"/>
              </w:rPr>
            </w:pPr>
            <w:r w:rsidRPr="003347B0">
              <w:rPr>
                <w:sz w:val="22"/>
                <w:szCs w:val="22"/>
              </w:rPr>
              <w:t>1,43</w:t>
            </w:r>
          </w:p>
        </w:tc>
        <w:tc>
          <w:tcPr>
            <w:tcW w:w="442" w:type="pct"/>
            <w:tcBorders>
              <w:top w:val="single" w:sz="4" w:space="0" w:color="auto"/>
              <w:left w:val="single" w:sz="4" w:space="0" w:color="auto"/>
              <w:bottom w:val="single" w:sz="4" w:space="0" w:color="auto"/>
              <w:right w:val="single" w:sz="4" w:space="0" w:color="auto"/>
            </w:tcBorders>
            <w:vAlign w:val="center"/>
          </w:tcPr>
          <w:p w14:paraId="14ADFC8B" w14:textId="77777777" w:rsidR="00195CF2" w:rsidRPr="003347B0" w:rsidRDefault="00195CF2" w:rsidP="0091440A">
            <w:pPr>
              <w:ind w:firstLine="0"/>
              <w:rPr>
                <w:sz w:val="22"/>
                <w:szCs w:val="22"/>
              </w:rPr>
            </w:pPr>
            <w:r w:rsidRPr="003347B0">
              <w:rPr>
                <w:sz w:val="22"/>
                <w:szCs w:val="22"/>
              </w:rPr>
              <w:t>1,34</w:t>
            </w:r>
          </w:p>
        </w:tc>
        <w:tc>
          <w:tcPr>
            <w:tcW w:w="442" w:type="pct"/>
            <w:tcBorders>
              <w:top w:val="single" w:sz="4" w:space="0" w:color="auto"/>
              <w:left w:val="single" w:sz="4" w:space="0" w:color="auto"/>
              <w:bottom w:val="single" w:sz="4" w:space="0" w:color="auto"/>
              <w:right w:val="single" w:sz="4" w:space="0" w:color="auto"/>
            </w:tcBorders>
            <w:vAlign w:val="center"/>
          </w:tcPr>
          <w:p w14:paraId="71BE1BB0" w14:textId="77777777" w:rsidR="00195CF2" w:rsidRPr="003347B0" w:rsidRDefault="00195CF2" w:rsidP="0091440A">
            <w:pPr>
              <w:ind w:firstLine="0"/>
              <w:rPr>
                <w:sz w:val="22"/>
                <w:szCs w:val="22"/>
              </w:rPr>
            </w:pPr>
            <w:r w:rsidRPr="003347B0">
              <w:rPr>
                <w:sz w:val="22"/>
                <w:szCs w:val="22"/>
              </w:rPr>
              <w:t>2,02</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5391BCF" w14:textId="77777777" w:rsidR="00195CF2" w:rsidRPr="003347B0" w:rsidRDefault="00195CF2" w:rsidP="0091440A">
            <w:pPr>
              <w:ind w:firstLine="0"/>
              <w:rPr>
                <w:sz w:val="22"/>
                <w:szCs w:val="22"/>
              </w:rPr>
            </w:pPr>
            <w:r w:rsidRPr="003347B0">
              <w:rPr>
                <w:sz w:val="22"/>
                <w:szCs w:val="22"/>
              </w:rPr>
              <w:t>2,63</w:t>
            </w:r>
          </w:p>
        </w:tc>
        <w:tc>
          <w:tcPr>
            <w:tcW w:w="479" w:type="pct"/>
            <w:tcBorders>
              <w:top w:val="single" w:sz="4" w:space="0" w:color="auto"/>
              <w:left w:val="single" w:sz="4" w:space="0" w:color="auto"/>
              <w:bottom w:val="single" w:sz="4" w:space="0" w:color="auto"/>
              <w:right w:val="single" w:sz="4" w:space="0" w:color="auto"/>
            </w:tcBorders>
            <w:vAlign w:val="center"/>
          </w:tcPr>
          <w:p w14:paraId="1AECAB32" w14:textId="77777777" w:rsidR="00195CF2" w:rsidRPr="003347B0" w:rsidRDefault="00195CF2" w:rsidP="0091440A">
            <w:pPr>
              <w:ind w:firstLine="0"/>
              <w:rPr>
                <w:sz w:val="22"/>
                <w:szCs w:val="22"/>
              </w:rPr>
            </w:pPr>
            <w:r w:rsidRPr="003347B0">
              <w:rPr>
                <w:sz w:val="22"/>
                <w:szCs w:val="22"/>
              </w:rPr>
              <w:t>2,81</w:t>
            </w:r>
          </w:p>
        </w:tc>
        <w:tc>
          <w:tcPr>
            <w:tcW w:w="477" w:type="pct"/>
            <w:tcBorders>
              <w:top w:val="single" w:sz="4" w:space="0" w:color="auto"/>
              <w:left w:val="single" w:sz="4" w:space="0" w:color="auto"/>
              <w:bottom w:val="single" w:sz="4" w:space="0" w:color="auto"/>
              <w:right w:val="single" w:sz="4" w:space="0" w:color="auto"/>
            </w:tcBorders>
            <w:vAlign w:val="center"/>
          </w:tcPr>
          <w:p w14:paraId="04704C39" w14:textId="77777777" w:rsidR="00195CF2" w:rsidRPr="003347B0" w:rsidRDefault="00195CF2" w:rsidP="0091440A">
            <w:pPr>
              <w:ind w:firstLine="0"/>
              <w:jc w:val="center"/>
              <w:rPr>
                <w:sz w:val="22"/>
                <w:szCs w:val="22"/>
              </w:rPr>
            </w:pPr>
            <w:r w:rsidRPr="003347B0">
              <w:rPr>
                <w:sz w:val="22"/>
                <w:szCs w:val="22"/>
              </w:rPr>
              <w:t>2,09</w:t>
            </w:r>
          </w:p>
        </w:tc>
      </w:tr>
    </w:tbl>
    <w:p w14:paraId="31AE8A17" w14:textId="77777777" w:rsidR="00195CF2" w:rsidRPr="003347B0" w:rsidRDefault="00195CF2" w:rsidP="00173486">
      <w:pPr>
        <w:pStyle w:val="a4"/>
        <w:numPr>
          <w:ilvl w:val="0"/>
          <w:numId w:val="0"/>
        </w:numPr>
        <w:ind w:firstLine="709"/>
        <w:jc w:val="left"/>
      </w:pPr>
      <w:r w:rsidRPr="003347B0">
        <w:t>Наибольшее влияние на демографическое развитие оказывает естественный прирост. Суммарное значение естественного прироста населения с 2002 года составило 35,9 тыс. человек.</w:t>
      </w:r>
    </w:p>
    <w:p w14:paraId="0FF472D8" w14:textId="274F4D63" w:rsidR="00195CF2" w:rsidRPr="003347B0" w:rsidRDefault="00195CF2" w:rsidP="00173486">
      <w:pPr>
        <w:pStyle w:val="a4"/>
        <w:numPr>
          <w:ilvl w:val="0"/>
          <w:numId w:val="0"/>
        </w:numPr>
        <w:ind w:firstLine="709"/>
        <w:jc w:val="left"/>
      </w:pPr>
      <w:r w:rsidRPr="003347B0">
        <w:t>За период 2002-2012 гг. отмечается увеличение ежегодного числа родившихся на 78,67 % и увеличение ежегодного числа умерших на 0,77 % (</w:t>
      </w:r>
      <w:r w:rsidRPr="003347B0">
        <w:fldChar w:fldCharType="begin"/>
      </w:r>
      <w:r w:rsidRPr="003347B0">
        <w:instrText xml:space="preserve"> REF _Ref375663134 \h  \* MERGEFORMAT </w:instrText>
      </w:r>
      <w:r w:rsidRPr="003347B0">
        <w:fldChar w:fldCharType="separate"/>
      </w:r>
      <w:r w:rsidR="004801DE" w:rsidRPr="004801DE">
        <w:t>Рисунок 1</w:t>
      </w:r>
      <w:r w:rsidRPr="003347B0">
        <w:fldChar w:fldCharType="end"/>
      </w:r>
      <w:r w:rsidRPr="003347B0">
        <w:t xml:space="preserve">). По итогам 2013 года уровень рождаемости в 3,3 раза превышает уровень смертности, что обусловлено высоким уровнем численности женщин активного репродуктивного возраста. </w:t>
      </w:r>
    </w:p>
    <w:p w14:paraId="2FE67DD2" w14:textId="1A6AD21A" w:rsidR="00195CF2" w:rsidRPr="003347B0" w:rsidRDefault="00195CF2" w:rsidP="00FA6AEB">
      <w:pPr>
        <w:pStyle w:val="a4"/>
        <w:numPr>
          <w:ilvl w:val="0"/>
          <w:numId w:val="0"/>
        </w:numPr>
        <w:ind w:left="567"/>
      </w:pPr>
      <w:r w:rsidRPr="003347B0">
        <w:rPr>
          <w:noProof/>
        </w:rPr>
        <w:drawing>
          <wp:inline distT="0" distB="0" distL="0" distR="0" wp14:anchorId="192BFC84" wp14:editId="06A59C53">
            <wp:extent cx="4495800" cy="25431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5800" cy="2543175"/>
                    </a:xfrm>
                    <a:prstGeom prst="rect">
                      <a:avLst/>
                    </a:prstGeom>
                    <a:noFill/>
                    <a:ln>
                      <a:noFill/>
                    </a:ln>
                    <a:effectLst/>
                  </pic:spPr>
                </pic:pic>
              </a:graphicData>
            </a:graphic>
          </wp:inline>
        </w:drawing>
      </w:r>
    </w:p>
    <w:p w14:paraId="3875A15B" w14:textId="3BDD31BE" w:rsidR="00195CF2" w:rsidRPr="003347B0" w:rsidRDefault="00195CF2" w:rsidP="00FA6AEB">
      <w:pPr>
        <w:pStyle w:val="a4"/>
        <w:numPr>
          <w:ilvl w:val="0"/>
          <w:numId w:val="0"/>
        </w:numPr>
        <w:ind w:firstLine="709"/>
        <w:rPr>
          <w:b/>
          <w:bCs/>
        </w:rPr>
      </w:pPr>
      <w:bookmarkStart w:id="34" w:name="_Ref375663134"/>
      <w:r w:rsidRPr="003347B0">
        <w:rPr>
          <w:b/>
          <w:bCs/>
        </w:rPr>
        <w:t xml:space="preserve">Рисунок </w:t>
      </w:r>
      <w:r w:rsidRPr="003347B0">
        <w:rPr>
          <w:b/>
          <w:bCs/>
        </w:rPr>
        <w:fldChar w:fldCharType="begin"/>
      </w:r>
      <w:r w:rsidRPr="003347B0">
        <w:rPr>
          <w:b/>
          <w:bCs/>
        </w:rPr>
        <w:instrText xml:space="preserve"> SEQ Рисунок \* ARABIC </w:instrText>
      </w:r>
      <w:r w:rsidRPr="003347B0">
        <w:rPr>
          <w:b/>
          <w:bCs/>
        </w:rPr>
        <w:fldChar w:fldCharType="separate"/>
      </w:r>
      <w:r w:rsidR="004801DE">
        <w:rPr>
          <w:b/>
          <w:bCs/>
          <w:noProof/>
        </w:rPr>
        <w:t>1</w:t>
      </w:r>
      <w:r w:rsidRPr="003347B0">
        <w:rPr>
          <w:b/>
          <w:bCs/>
          <w:noProof/>
        </w:rPr>
        <w:fldChar w:fldCharType="end"/>
      </w:r>
      <w:bookmarkEnd w:id="34"/>
      <w:r w:rsidRPr="003347B0">
        <w:rPr>
          <w:b/>
          <w:bCs/>
        </w:rPr>
        <w:t xml:space="preserve"> Естественное движение населения, человек</w:t>
      </w:r>
    </w:p>
    <w:p w14:paraId="296C8C66" w14:textId="2FFC5282" w:rsidR="00195CF2" w:rsidRPr="00B4756A" w:rsidRDefault="00195CF2" w:rsidP="00FA6AEB">
      <w:pPr>
        <w:pStyle w:val="a4"/>
        <w:numPr>
          <w:ilvl w:val="0"/>
          <w:numId w:val="0"/>
        </w:numPr>
        <w:ind w:firstLine="709"/>
        <w:rPr>
          <w:lang w:val="ru-RU"/>
        </w:rPr>
      </w:pPr>
      <w:r w:rsidRPr="003347B0">
        <w:t xml:space="preserve">Основные показатели естественного движения населения в </w:t>
      </w:r>
      <w:r w:rsidRPr="003347B0">
        <w:rPr>
          <w:lang w:val="ru-RU"/>
        </w:rPr>
        <w:t xml:space="preserve">городе </w:t>
      </w:r>
      <w:r w:rsidRPr="003347B0">
        <w:t xml:space="preserve">Сургуте в </w:t>
      </w:r>
      <w:r w:rsidRPr="003347B0">
        <w:br/>
        <w:t xml:space="preserve">сопоставлении с Российской Федерацией и ХМАО-Югрой представлены в таблице ниже </w:t>
      </w:r>
      <w:r w:rsidR="00B4756A">
        <w:rPr>
          <w:lang w:val="ru-RU"/>
        </w:rPr>
        <w:t>(таблица 9)</w:t>
      </w:r>
    </w:p>
    <w:p w14:paraId="10BAE0B5" w14:textId="5996B59A" w:rsidR="00FA6AEB" w:rsidRPr="003347B0" w:rsidRDefault="00FA6AEB" w:rsidP="00FA6AEB">
      <w:pPr>
        <w:pStyle w:val="af4"/>
      </w:pPr>
      <w:bookmarkStart w:id="35" w:name="_Hlk15294513"/>
      <w:r w:rsidRPr="003347B0">
        <w:t xml:space="preserve">Таблица </w:t>
      </w:r>
      <w:fldSimple w:instr=" SEQ Таблица \* ARABIC ">
        <w:r w:rsidR="004801DE">
          <w:rPr>
            <w:noProof/>
          </w:rPr>
          <w:t>9</w:t>
        </w:r>
      </w:fldSimple>
      <w:r w:rsidRPr="003347B0">
        <w:t xml:space="preserve"> Коэффициенты рождаемости, смертности, естественного и миграционного прироста в городе Сургуте, ХМАО-Югре и Российской Федерации в 2006 – 2012 гг.</w:t>
      </w:r>
    </w:p>
    <w:tbl>
      <w:tblPr>
        <w:tblW w:w="99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09"/>
        <w:gridCol w:w="697"/>
        <w:gridCol w:w="719"/>
        <w:gridCol w:w="708"/>
        <w:gridCol w:w="850"/>
        <w:gridCol w:w="710"/>
        <w:gridCol w:w="706"/>
        <w:gridCol w:w="850"/>
        <w:gridCol w:w="858"/>
        <w:gridCol w:w="848"/>
        <w:gridCol w:w="702"/>
        <w:gridCol w:w="714"/>
        <w:gridCol w:w="800"/>
      </w:tblGrid>
      <w:tr w:rsidR="00FA6AEB" w:rsidRPr="003347B0" w14:paraId="69D4769C" w14:textId="77777777" w:rsidTr="000C7367">
        <w:trPr>
          <w:trHeight w:val="290"/>
          <w:tblHeader/>
          <w:jc w:val="center"/>
        </w:trPr>
        <w:tc>
          <w:tcPr>
            <w:tcW w:w="406" w:type="pct"/>
          </w:tcPr>
          <w:p w14:paraId="6C4B4955" w14:textId="77777777" w:rsidR="00FA6AEB" w:rsidRPr="003347B0" w:rsidRDefault="00FA6AEB" w:rsidP="0091440A">
            <w:pPr>
              <w:ind w:firstLine="0"/>
              <w:rPr>
                <w:sz w:val="22"/>
                <w:szCs w:val="22"/>
              </w:rPr>
            </w:pPr>
            <w:r w:rsidRPr="003347B0">
              <w:rPr>
                <w:sz w:val="22"/>
                <w:szCs w:val="22"/>
              </w:rPr>
              <w:t>Годы</w:t>
            </w:r>
          </w:p>
        </w:tc>
        <w:tc>
          <w:tcPr>
            <w:tcW w:w="1491" w:type="pct"/>
            <w:gridSpan w:val="4"/>
          </w:tcPr>
          <w:p w14:paraId="1F4929F5" w14:textId="77777777" w:rsidR="00FA6AEB" w:rsidRPr="003347B0" w:rsidRDefault="00FA6AEB" w:rsidP="0091440A">
            <w:pPr>
              <w:ind w:firstLine="0"/>
              <w:jc w:val="center"/>
              <w:rPr>
                <w:sz w:val="22"/>
                <w:szCs w:val="22"/>
              </w:rPr>
            </w:pPr>
            <w:r w:rsidRPr="003347B0">
              <w:rPr>
                <w:sz w:val="22"/>
                <w:szCs w:val="22"/>
              </w:rPr>
              <w:t>город Сургут</w:t>
            </w:r>
          </w:p>
        </w:tc>
        <w:tc>
          <w:tcPr>
            <w:tcW w:w="1566" w:type="pct"/>
            <w:gridSpan w:val="4"/>
            <w:tcBorders>
              <w:bottom w:val="single" w:sz="4" w:space="0" w:color="auto"/>
            </w:tcBorders>
          </w:tcPr>
          <w:p w14:paraId="54DB5B05" w14:textId="77777777" w:rsidR="00FA6AEB" w:rsidRPr="003347B0" w:rsidRDefault="00FA6AEB" w:rsidP="0091440A">
            <w:pPr>
              <w:ind w:firstLine="0"/>
              <w:jc w:val="center"/>
              <w:rPr>
                <w:sz w:val="22"/>
                <w:szCs w:val="22"/>
              </w:rPr>
            </w:pPr>
            <w:r w:rsidRPr="003347B0">
              <w:rPr>
                <w:sz w:val="22"/>
                <w:szCs w:val="22"/>
              </w:rPr>
              <w:t>ХМАО-Югра</w:t>
            </w:r>
          </w:p>
        </w:tc>
        <w:tc>
          <w:tcPr>
            <w:tcW w:w="1537" w:type="pct"/>
            <w:gridSpan w:val="4"/>
            <w:tcBorders>
              <w:bottom w:val="single" w:sz="4" w:space="0" w:color="auto"/>
            </w:tcBorders>
          </w:tcPr>
          <w:p w14:paraId="7E3F9F70" w14:textId="77777777" w:rsidR="00FA6AEB" w:rsidRPr="003347B0" w:rsidRDefault="00FA6AEB" w:rsidP="0091440A">
            <w:pPr>
              <w:ind w:firstLine="0"/>
              <w:jc w:val="center"/>
              <w:rPr>
                <w:sz w:val="22"/>
                <w:szCs w:val="22"/>
              </w:rPr>
            </w:pPr>
            <w:r w:rsidRPr="003347B0">
              <w:rPr>
                <w:sz w:val="22"/>
                <w:szCs w:val="22"/>
              </w:rPr>
              <w:t>Российская Федерация</w:t>
            </w:r>
          </w:p>
        </w:tc>
      </w:tr>
      <w:tr w:rsidR="00FA6AEB" w:rsidRPr="003347B0" w14:paraId="66EF80AD" w14:textId="77777777" w:rsidTr="000C7367">
        <w:trPr>
          <w:cantSplit/>
          <w:trHeight w:val="2664"/>
          <w:jc w:val="center"/>
        </w:trPr>
        <w:tc>
          <w:tcPr>
            <w:tcW w:w="406" w:type="pct"/>
            <w:textDirection w:val="btLr"/>
          </w:tcPr>
          <w:p w14:paraId="16D7204E" w14:textId="77777777" w:rsidR="00FA6AEB" w:rsidRPr="003347B0" w:rsidRDefault="00FA6AEB" w:rsidP="0091440A">
            <w:pPr>
              <w:ind w:firstLine="0"/>
              <w:rPr>
                <w:sz w:val="20"/>
                <w:szCs w:val="20"/>
              </w:rPr>
            </w:pPr>
          </w:p>
        </w:tc>
        <w:tc>
          <w:tcPr>
            <w:tcW w:w="350" w:type="pct"/>
            <w:textDirection w:val="btLr"/>
            <w:vAlign w:val="center"/>
          </w:tcPr>
          <w:p w14:paraId="55FF1DD0"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61" w:type="pct"/>
            <w:textDirection w:val="btLr"/>
            <w:vAlign w:val="center"/>
          </w:tcPr>
          <w:p w14:paraId="3727875C"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355" w:type="pct"/>
            <w:textDirection w:val="btLr"/>
            <w:vAlign w:val="center"/>
          </w:tcPr>
          <w:p w14:paraId="0280A340"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26" w:type="pct"/>
            <w:textDirection w:val="btLr"/>
            <w:vAlign w:val="center"/>
          </w:tcPr>
          <w:p w14:paraId="1C038506"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c>
          <w:tcPr>
            <w:tcW w:w="356" w:type="pct"/>
            <w:tcBorders>
              <w:right w:val="single" w:sz="4" w:space="0" w:color="auto"/>
            </w:tcBorders>
            <w:textDirection w:val="btLr"/>
            <w:vAlign w:val="center"/>
          </w:tcPr>
          <w:p w14:paraId="4E13088E"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54" w:type="pct"/>
            <w:tcBorders>
              <w:right w:val="single" w:sz="4" w:space="0" w:color="auto"/>
            </w:tcBorders>
            <w:textDirection w:val="btLr"/>
            <w:vAlign w:val="center"/>
          </w:tcPr>
          <w:p w14:paraId="4B3C041B"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426" w:type="pct"/>
            <w:tcBorders>
              <w:left w:val="single" w:sz="4" w:space="0" w:color="auto"/>
              <w:right w:val="single" w:sz="4" w:space="0" w:color="auto"/>
            </w:tcBorders>
            <w:textDirection w:val="btLr"/>
            <w:vAlign w:val="center"/>
          </w:tcPr>
          <w:p w14:paraId="58765573"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29" w:type="pct"/>
            <w:tcBorders>
              <w:left w:val="single" w:sz="4" w:space="0" w:color="auto"/>
            </w:tcBorders>
            <w:textDirection w:val="btLr"/>
            <w:vAlign w:val="center"/>
          </w:tcPr>
          <w:p w14:paraId="4EB90E38"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c>
          <w:tcPr>
            <w:tcW w:w="425" w:type="pct"/>
            <w:tcBorders>
              <w:left w:val="single" w:sz="4" w:space="0" w:color="auto"/>
            </w:tcBorders>
            <w:textDirection w:val="btLr"/>
            <w:vAlign w:val="center"/>
          </w:tcPr>
          <w:p w14:paraId="2C635456"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52" w:type="pct"/>
            <w:tcBorders>
              <w:left w:val="single" w:sz="4" w:space="0" w:color="auto"/>
            </w:tcBorders>
            <w:textDirection w:val="btLr"/>
            <w:vAlign w:val="center"/>
          </w:tcPr>
          <w:p w14:paraId="79A7207C"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358" w:type="pct"/>
            <w:tcBorders>
              <w:left w:val="single" w:sz="4" w:space="0" w:color="auto"/>
            </w:tcBorders>
            <w:textDirection w:val="btLr"/>
            <w:vAlign w:val="center"/>
          </w:tcPr>
          <w:p w14:paraId="1B962C8F"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02" w:type="pct"/>
            <w:tcBorders>
              <w:left w:val="single" w:sz="4" w:space="0" w:color="auto"/>
            </w:tcBorders>
            <w:textDirection w:val="btLr"/>
            <w:vAlign w:val="center"/>
          </w:tcPr>
          <w:p w14:paraId="6B3838FF"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r>
      <w:tr w:rsidR="00FA6AEB" w:rsidRPr="003347B0" w14:paraId="7C484890" w14:textId="77777777" w:rsidTr="000C7367">
        <w:trPr>
          <w:cantSplit/>
          <w:trHeight w:val="409"/>
          <w:jc w:val="center"/>
        </w:trPr>
        <w:tc>
          <w:tcPr>
            <w:tcW w:w="406" w:type="pct"/>
            <w:vAlign w:val="center"/>
          </w:tcPr>
          <w:p w14:paraId="0D285860" w14:textId="77777777" w:rsidR="00FA6AEB" w:rsidRPr="003347B0" w:rsidRDefault="00FA6AEB" w:rsidP="0091440A">
            <w:pPr>
              <w:ind w:firstLine="0"/>
              <w:rPr>
                <w:sz w:val="22"/>
                <w:szCs w:val="22"/>
              </w:rPr>
            </w:pPr>
            <w:r w:rsidRPr="003347B0">
              <w:rPr>
                <w:sz w:val="22"/>
                <w:szCs w:val="22"/>
              </w:rPr>
              <w:lastRenderedPageBreak/>
              <w:t>2006</w:t>
            </w:r>
          </w:p>
        </w:tc>
        <w:tc>
          <w:tcPr>
            <w:tcW w:w="350" w:type="pct"/>
            <w:vAlign w:val="center"/>
          </w:tcPr>
          <w:p w14:paraId="5FD30116" w14:textId="77777777" w:rsidR="00FA6AEB" w:rsidRPr="003347B0" w:rsidRDefault="00FA6AEB" w:rsidP="0091440A">
            <w:pPr>
              <w:ind w:firstLine="0"/>
              <w:rPr>
                <w:sz w:val="22"/>
                <w:szCs w:val="22"/>
              </w:rPr>
            </w:pPr>
            <w:r w:rsidRPr="003347B0">
              <w:rPr>
                <w:sz w:val="22"/>
                <w:szCs w:val="22"/>
              </w:rPr>
              <w:t>14,5</w:t>
            </w:r>
          </w:p>
        </w:tc>
        <w:tc>
          <w:tcPr>
            <w:tcW w:w="361" w:type="pct"/>
            <w:vAlign w:val="center"/>
          </w:tcPr>
          <w:p w14:paraId="3CDD9B42" w14:textId="77777777" w:rsidR="00FA6AEB" w:rsidRPr="003347B0" w:rsidRDefault="00FA6AEB" w:rsidP="0091440A">
            <w:pPr>
              <w:ind w:firstLine="0"/>
              <w:rPr>
                <w:sz w:val="22"/>
                <w:szCs w:val="22"/>
              </w:rPr>
            </w:pPr>
            <w:r w:rsidRPr="003347B0">
              <w:rPr>
                <w:sz w:val="22"/>
                <w:szCs w:val="22"/>
              </w:rPr>
              <w:t>7,0</w:t>
            </w:r>
          </w:p>
        </w:tc>
        <w:tc>
          <w:tcPr>
            <w:tcW w:w="355" w:type="pct"/>
            <w:vAlign w:val="center"/>
          </w:tcPr>
          <w:p w14:paraId="1C9A0CE5" w14:textId="77777777" w:rsidR="00FA6AEB" w:rsidRPr="003347B0" w:rsidRDefault="00FA6AEB" w:rsidP="0091440A">
            <w:pPr>
              <w:ind w:firstLine="0"/>
              <w:rPr>
                <w:sz w:val="22"/>
                <w:szCs w:val="22"/>
              </w:rPr>
            </w:pPr>
            <w:r w:rsidRPr="003347B0">
              <w:rPr>
                <w:sz w:val="22"/>
                <w:szCs w:val="22"/>
              </w:rPr>
              <w:t>7,5</w:t>
            </w:r>
          </w:p>
        </w:tc>
        <w:tc>
          <w:tcPr>
            <w:tcW w:w="426" w:type="pct"/>
            <w:vAlign w:val="center"/>
          </w:tcPr>
          <w:p w14:paraId="5CED5F78" w14:textId="77777777" w:rsidR="00FA6AEB" w:rsidRPr="003347B0" w:rsidRDefault="00FA6AEB" w:rsidP="0091440A">
            <w:pPr>
              <w:ind w:firstLine="0"/>
              <w:rPr>
                <w:sz w:val="22"/>
                <w:szCs w:val="22"/>
              </w:rPr>
            </w:pPr>
            <w:r w:rsidRPr="003347B0">
              <w:rPr>
                <w:sz w:val="22"/>
                <w:szCs w:val="22"/>
              </w:rPr>
              <w:t>-10,2</w:t>
            </w:r>
          </w:p>
        </w:tc>
        <w:tc>
          <w:tcPr>
            <w:tcW w:w="356" w:type="pct"/>
            <w:tcBorders>
              <w:right w:val="single" w:sz="4" w:space="0" w:color="auto"/>
            </w:tcBorders>
            <w:vAlign w:val="center"/>
          </w:tcPr>
          <w:p w14:paraId="197453DD" w14:textId="77777777" w:rsidR="00FA6AEB" w:rsidRPr="003347B0" w:rsidRDefault="00FA6AEB" w:rsidP="0091440A">
            <w:pPr>
              <w:ind w:firstLine="0"/>
              <w:rPr>
                <w:sz w:val="22"/>
                <w:szCs w:val="22"/>
              </w:rPr>
            </w:pPr>
            <w:r w:rsidRPr="003347B0">
              <w:rPr>
                <w:sz w:val="22"/>
                <w:szCs w:val="22"/>
              </w:rPr>
              <w:t>13,7</w:t>
            </w:r>
          </w:p>
        </w:tc>
        <w:tc>
          <w:tcPr>
            <w:tcW w:w="354" w:type="pct"/>
            <w:tcBorders>
              <w:right w:val="single" w:sz="4" w:space="0" w:color="auto"/>
            </w:tcBorders>
            <w:vAlign w:val="center"/>
          </w:tcPr>
          <w:p w14:paraId="1EC213E3"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1681B3B3" w14:textId="77777777" w:rsidR="00FA6AEB" w:rsidRPr="003347B0" w:rsidRDefault="00FA6AEB" w:rsidP="0091440A">
            <w:pPr>
              <w:ind w:firstLine="0"/>
              <w:rPr>
                <w:sz w:val="22"/>
                <w:szCs w:val="22"/>
              </w:rPr>
            </w:pPr>
            <w:r w:rsidRPr="003347B0">
              <w:rPr>
                <w:sz w:val="22"/>
                <w:szCs w:val="22"/>
              </w:rPr>
              <w:t>6,9</w:t>
            </w:r>
          </w:p>
        </w:tc>
        <w:tc>
          <w:tcPr>
            <w:tcW w:w="429" w:type="pct"/>
            <w:tcBorders>
              <w:left w:val="single" w:sz="4" w:space="0" w:color="auto"/>
            </w:tcBorders>
            <w:vAlign w:val="center"/>
          </w:tcPr>
          <w:p w14:paraId="08D79167" w14:textId="77777777" w:rsidR="00FA6AEB" w:rsidRPr="003347B0" w:rsidRDefault="00FA6AEB" w:rsidP="0091440A">
            <w:pPr>
              <w:ind w:firstLine="0"/>
              <w:rPr>
                <w:sz w:val="22"/>
                <w:szCs w:val="22"/>
              </w:rPr>
            </w:pPr>
            <w:r w:rsidRPr="003347B0">
              <w:rPr>
                <w:sz w:val="22"/>
                <w:szCs w:val="22"/>
              </w:rPr>
              <w:t>-0,7</w:t>
            </w:r>
          </w:p>
        </w:tc>
        <w:tc>
          <w:tcPr>
            <w:tcW w:w="425" w:type="pct"/>
            <w:tcBorders>
              <w:left w:val="single" w:sz="4" w:space="0" w:color="auto"/>
            </w:tcBorders>
            <w:vAlign w:val="center"/>
          </w:tcPr>
          <w:p w14:paraId="50F1D8CF" w14:textId="77777777" w:rsidR="00FA6AEB" w:rsidRPr="003347B0" w:rsidRDefault="00FA6AEB" w:rsidP="0091440A">
            <w:pPr>
              <w:ind w:firstLine="0"/>
              <w:rPr>
                <w:sz w:val="22"/>
                <w:szCs w:val="22"/>
              </w:rPr>
            </w:pPr>
            <w:r w:rsidRPr="003347B0">
              <w:rPr>
                <w:sz w:val="22"/>
                <w:szCs w:val="22"/>
              </w:rPr>
              <w:t>10,4</w:t>
            </w:r>
          </w:p>
        </w:tc>
        <w:tc>
          <w:tcPr>
            <w:tcW w:w="352" w:type="pct"/>
            <w:tcBorders>
              <w:left w:val="single" w:sz="4" w:space="0" w:color="auto"/>
            </w:tcBorders>
            <w:vAlign w:val="center"/>
          </w:tcPr>
          <w:p w14:paraId="69176679" w14:textId="77777777" w:rsidR="00FA6AEB" w:rsidRPr="003347B0" w:rsidRDefault="00FA6AEB" w:rsidP="0091440A">
            <w:pPr>
              <w:ind w:firstLine="0"/>
              <w:rPr>
                <w:sz w:val="22"/>
                <w:szCs w:val="22"/>
              </w:rPr>
            </w:pPr>
            <w:r w:rsidRPr="003347B0">
              <w:rPr>
                <w:sz w:val="22"/>
                <w:szCs w:val="22"/>
              </w:rPr>
              <w:t>15,2</w:t>
            </w:r>
          </w:p>
        </w:tc>
        <w:tc>
          <w:tcPr>
            <w:tcW w:w="358" w:type="pct"/>
            <w:tcBorders>
              <w:left w:val="single" w:sz="4" w:space="0" w:color="auto"/>
            </w:tcBorders>
            <w:vAlign w:val="center"/>
          </w:tcPr>
          <w:p w14:paraId="41C311AA" w14:textId="77777777" w:rsidR="00FA6AEB" w:rsidRPr="003347B0" w:rsidRDefault="00FA6AEB" w:rsidP="0091440A">
            <w:pPr>
              <w:ind w:firstLine="0"/>
              <w:rPr>
                <w:sz w:val="22"/>
                <w:szCs w:val="22"/>
              </w:rPr>
            </w:pPr>
            <w:r w:rsidRPr="003347B0">
              <w:rPr>
                <w:sz w:val="22"/>
                <w:szCs w:val="22"/>
              </w:rPr>
              <w:t>-4,8</w:t>
            </w:r>
          </w:p>
        </w:tc>
        <w:tc>
          <w:tcPr>
            <w:tcW w:w="402" w:type="pct"/>
            <w:tcBorders>
              <w:left w:val="single" w:sz="4" w:space="0" w:color="auto"/>
            </w:tcBorders>
            <w:vAlign w:val="center"/>
          </w:tcPr>
          <w:p w14:paraId="73897B33" w14:textId="77777777" w:rsidR="00FA6AEB" w:rsidRPr="003347B0" w:rsidRDefault="00FA6AEB" w:rsidP="0091440A">
            <w:pPr>
              <w:ind w:firstLine="0"/>
              <w:rPr>
                <w:sz w:val="22"/>
                <w:szCs w:val="22"/>
              </w:rPr>
            </w:pPr>
            <w:r w:rsidRPr="003347B0">
              <w:rPr>
                <w:sz w:val="22"/>
                <w:szCs w:val="22"/>
              </w:rPr>
              <w:t>0,9</w:t>
            </w:r>
          </w:p>
        </w:tc>
      </w:tr>
      <w:tr w:rsidR="00FA6AEB" w:rsidRPr="003347B0" w14:paraId="47B059CB" w14:textId="77777777" w:rsidTr="000C7367">
        <w:trPr>
          <w:cantSplit/>
          <w:trHeight w:val="402"/>
          <w:jc w:val="center"/>
        </w:trPr>
        <w:tc>
          <w:tcPr>
            <w:tcW w:w="406" w:type="pct"/>
            <w:vAlign w:val="center"/>
          </w:tcPr>
          <w:p w14:paraId="7C14B206" w14:textId="77777777" w:rsidR="00FA6AEB" w:rsidRPr="003347B0" w:rsidRDefault="00FA6AEB" w:rsidP="0091440A">
            <w:pPr>
              <w:ind w:firstLine="0"/>
              <w:rPr>
                <w:sz w:val="22"/>
                <w:szCs w:val="22"/>
              </w:rPr>
            </w:pPr>
            <w:r w:rsidRPr="003347B0">
              <w:rPr>
                <w:sz w:val="22"/>
                <w:szCs w:val="22"/>
              </w:rPr>
              <w:t>2007</w:t>
            </w:r>
          </w:p>
        </w:tc>
        <w:tc>
          <w:tcPr>
            <w:tcW w:w="350" w:type="pct"/>
            <w:vAlign w:val="center"/>
          </w:tcPr>
          <w:p w14:paraId="40FE77CE" w14:textId="77777777" w:rsidR="00FA6AEB" w:rsidRPr="003347B0" w:rsidRDefault="00FA6AEB" w:rsidP="0091440A">
            <w:pPr>
              <w:ind w:firstLine="0"/>
              <w:rPr>
                <w:sz w:val="22"/>
                <w:szCs w:val="22"/>
              </w:rPr>
            </w:pPr>
            <w:r w:rsidRPr="003347B0">
              <w:rPr>
                <w:sz w:val="22"/>
                <w:szCs w:val="22"/>
              </w:rPr>
              <w:t>15,6</w:t>
            </w:r>
          </w:p>
        </w:tc>
        <w:tc>
          <w:tcPr>
            <w:tcW w:w="361" w:type="pct"/>
            <w:vAlign w:val="center"/>
          </w:tcPr>
          <w:p w14:paraId="7D46FBC4"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2735778E" w14:textId="77777777" w:rsidR="00FA6AEB" w:rsidRPr="003347B0" w:rsidRDefault="00FA6AEB" w:rsidP="0091440A">
            <w:pPr>
              <w:ind w:firstLine="0"/>
              <w:rPr>
                <w:sz w:val="22"/>
                <w:szCs w:val="22"/>
              </w:rPr>
            </w:pPr>
            <w:r w:rsidRPr="003347B0">
              <w:rPr>
                <w:sz w:val="22"/>
                <w:szCs w:val="22"/>
              </w:rPr>
              <w:t>8,7</w:t>
            </w:r>
          </w:p>
        </w:tc>
        <w:tc>
          <w:tcPr>
            <w:tcW w:w="426" w:type="pct"/>
            <w:vAlign w:val="center"/>
          </w:tcPr>
          <w:p w14:paraId="4938450C" w14:textId="77777777" w:rsidR="00FA6AEB" w:rsidRPr="003347B0" w:rsidRDefault="00FA6AEB" w:rsidP="0091440A">
            <w:pPr>
              <w:ind w:firstLine="0"/>
              <w:rPr>
                <w:sz w:val="22"/>
                <w:szCs w:val="22"/>
              </w:rPr>
            </w:pPr>
            <w:r w:rsidRPr="003347B0">
              <w:rPr>
                <w:sz w:val="22"/>
                <w:szCs w:val="22"/>
              </w:rPr>
              <w:t>5,8</w:t>
            </w:r>
          </w:p>
        </w:tc>
        <w:tc>
          <w:tcPr>
            <w:tcW w:w="356" w:type="pct"/>
            <w:tcBorders>
              <w:right w:val="single" w:sz="4" w:space="0" w:color="auto"/>
            </w:tcBorders>
            <w:vAlign w:val="center"/>
          </w:tcPr>
          <w:p w14:paraId="0EBDBB9F" w14:textId="77777777" w:rsidR="00FA6AEB" w:rsidRPr="003347B0" w:rsidRDefault="00FA6AEB" w:rsidP="0091440A">
            <w:pPr>
              <w:ind w:firstLine="0"/>
              <w:rPr>
                <w:sz w:val="22"/>
                <w:szCs w:val="22"/>
              </w:rPr>
            </w:pPr>
            <w:r w:rsidRPr="003347B0">
              <w:rPr>
                <w:sz w:val="22"/>
                <w:szCs w:val="22"/>
              </w:rPr>
              <w:t>14,6</w:t>
            </w:r>
          </w:p>
        </w:tc>
        <w:tc>
          <w:tcPr>
            <w:tcW w:w="354" w:type="pct"/>
            <w:tcBorders>
              <w:right w:val="single" w:sz="4" w:space="0" w:color="auto"/>
            </w:tcBorders>
            <w:vAlign w:val="center"/>
          </w:tcPr>
          <w:p w14:paraId="1FD38992"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11517278" w14:textId="77777777" w:rsidR="00FA6AEB" w:rsidRPr="003347B0" w:rsidRDefault="00FA6AEB" w:rsidP="0091440A">
            <w:pPr>
              <w:ind w:firstLine="0"/>
              <w:rPr>
                <w:sz w:val="22"/>
                <w:szCs w:val="22"/>
              </w:rPr>
            </w:pPr>
            <w:r w:rsidRPr="003347B0">
              <w:rPr>
                <w:sz w:val="22"/>
                <w:szCs w:val="22"/>
              </w:rPr>
              <w:t>7,8</w:t>
            </w:r>
          </w:p>
        </w:tc>
        <w:tc>
          <w:tcPr>
            <w:tcW w:w="429" w:type="pct"/>
            <w:tcBorders>
              <w:left w:val="single" w:sz="4" w:space="0" w:color="auto"/>
            </w:tcBorders>
            <w:vAlign w:val="center"/>
          </w:tcPr>
          <w:p w14:paraId="7CA1238E" w14:textId="77777777" w:rsidR="00FA6AEB" w:rsidRPr="003347B0" w:rsidRDefault="00FA6AEB" w:rsidP="0091440A">
            <w:pPr>
              <w:ind w:firstLine="0"/>
              <w:rPr>
                <w:sz w:val="22"/>
                <w:szCs w:val="22"/>
              </w:rPr>
            </w:pPr>
            <w:r w:rsidRPr="003347B0">
              <w:rPr>
                <w:sz w:val="22"/>
                <w:szCs w:val="22"/>
              </w:rPr>
              <w:t>3,3</w:t>
            </w:r>
          </w:p>
        </w:tc>
        <w:tc>
          <w:tcPr>
            <w:tcW w:w="425" w:type="pct"/>
            <w:tcBorders>
              <w:left w:val="single" w:sz="4" w:space="0" w:color="auto"/>
            </w:tcBorders>
            <w:vAlign w:val="center"/>
          </w:tcPr>
          <w:p w14:paraId="4CDE071B" w14:textId="77777777" w:rsidR="00FA6AEB" w:rsidRPr="003347B0" w:rsidRDefault="00FA6AEB" w:rsidP="0091440A">
            <w:pPr>
              <w:ind w:firstLine="0"/>
              <w:rPr>
                <w:sz w:val="22"/>
                <w:szCs w:val="22"/>
              </w:rPr>
            </w:pPr>
            <w:r w:rsidRPr="003347B0">
              <w:rPr>
                <w:sz w:val="22"/>
                <w:szCs w:val="22"/>
              </w:rPr>
              <w:t>11,3</w:t>
            </w:r>
          </w:p>
        </w:tc>
        <w:tc>
          <w:tcPr>
            <w:tcW w:w="352" w:type="pct"/>
            <w:tcBorders>
              <w:left w:val="single" w:sz="4" w:space="0" w:color="auto"/>
            </w:tcBorders>
            <w:vAlign w:val="center"/>
          </w:tcPr>
          <w:p w14:paraId="7CC36ED9" w14:textId="77777777" w:rsidR="00FA6AEB" w:rsidRPr="003347B0" w:rsidRDefault="00FA6AEB" w:rsidP="0091440A">
            <w:pPr>
              <w:ind w:firstLine="0"/>
              <w:rPr>
                <w:sz w:val="22"/>
                <w:szCs w:val="22"/>
              </w:rPr>
            </w:pPr>
            <w:r w:rsidRPr="003347B0">
              <w:rPr>
                <w:sz w:val="22"/>
                <w:szCs w:val="22"/>
              </w:rPr>
              <w:t>14,6</w:t>
            </w:r>
          </w:p>
        </w:tc>
        <w:tc>
          <w:tcPr>
            <w:tcW w:w="358" w:type="pct"/>
            <w:tcBorders>
              <w:left w:val="single" w:sz="4" w:space="0" w:color="auto"/>
            </w:tcBorders>
            <w:vAlign w:val="center"/>
          </w:tcPr>
          <w:p w14:paraId="70806514" w14:textId="77777777" w:rsidR="00FA6AEB" w:rsidRPr="003347B0" w:rsidRDefault="00FA6AEB" w:rsidP="0091440A">
            <w:pPr>
              <w:ind w:firstLine="0"/>
              <w:rPr>
                <w:sz w:val="22"/>
                <w:szCs w:val="22"/>
              </w:rPr>
            </w:pPr>
            <w:r w:rsidRPr="003347B0">
              <w:rPr>
                <w:sz w:val="22"/>
                <w:szCs w:val="22"/>
              </w:rPr>
              <w:t>-3,3</w:t>
            </w:r>
          </w:p>
        </w:tc>
        <w:tc>
          <w:tcPr>
            <w:tcW w:w="402" w:type="pct"/>
            <w:tcBorders>
              <w:left w:val="single" w:sz="4" w:space="0" w:color="auto"/>
            </w:tcBorders>
            <w:vAlign w:val="center"/>
          </w:tcPr>
          <w:p w14:paraId="08B29FFD" w14:textId="77777777" w:rsidR="00FA6AEB" w:rsidRPr="003347B0" w:rsidRDefault="00FA6AEB" w:rsidP="0091440A">
            <w:pPr>
              <w:ind w:firstLine="0"/>
              <w:rPr>
                <w:sz w:val="22"/>
                <w:szCs w:val="22"/>
              </w:rPr>
            </w:pPr>
            <w:r w:rsidRPr="003347B0">
              <w:rPr>
                <w:sz w:val="22"/>
                <w:szCs w:val="22"/>
              </w:rPr>
              <w:t>1,7</w:t>
            </w:r>
          </w:p>
        </w:tc>
      </w:tr>
      <w:tr w:rsidR="00FA6AEB" w:rsidRPr="003347B0" w14:paraId="141F9731" w14:textId="77777777" w:rsidTr="000C7367">
        <w:trPr>
          <w:cantSplit/>
          <w:trHeight w:val="411"/>
          <w:jc w:val="center"/>
        </w:trPr>
        <w:tc>
          <w:tcPr>
            <w:tcW w:w="406" w:type="pct"/>
            <w:vAlign w:val="center"/>
          </w:tcPr>
          <w:p w14:paraId="53719304" w14:textId="77777777" w:rsidR="00FA6AEB" w:rsidRPr="003347B0" w:rsidRDefault="00FA6AEB" w:rsidP="0091440A">
            <w:pPr>
              <w:ind w:firstLine="0"/>
              <w:rPr>
                <w:sz w:val="22"/>
                <w:szCs w:val="22"/>
              </w:rPr>
            </w:pPr>
            <w:r w:rsidRPr="003347B0">
              <w:rPr>
                <w:sz w:val="22"/>
                <w:szCs w:val="22"/>
              </w:rPr>
              <w:t>2008</w:t>
            </w:r>
          </w:p>
        </w:tc>
        <w:tc>
          <w:tcPr>
            <w:tcW w:w="350" w:type="pct"/>
            <w:vAlign w:val="center"/>
          </w:tcPr>
          <w:p w14:paraId="4721EB3A" w14:textId="77777777" w:rsidR="00FA6AEB" w:rsidRPr="003347B0" w:rsidRDefault="00FA6AEB" w:rsidP="0091440A">
            <w:pPr>
              <w:ind w:firstLine="0"/>
              <w:rPr>
                <w:sz w:val="22"/>
                <w:szCs w:val="22"/>
              </w:rPr>
            </w:pPr>
            <w:r w:rsidRPr="003347B0">
              <w:rPr>
                <w:sz w:val="22"/>
                <w:szCs w:val="22"/>
              </w:rPr>
              <w:t>16,5</w:t>
            </w:r>
          </w:p>
        </w:tc>
        <w:tc>
          <w:tcPr>
            <w:tcW w:w="361" w:type="pct"/>
            <w:vAlign w:val="center"/>
          </w:tcPr>
          <w:p w14:paraId="7B49E3B0" w14:textId="77777777" w:rsidR="00FA6AEB" w:rsidRPr="003347B0" w:rsidRDefault="00FA6AEB" w:rsidP="0091440A">
            <w:pPr>
              <w:ind w:firstLine="0"/>
              <w:rPr>
                <w:sz w:val="22"/>
                <w:szCs w:val="22"/>
              </w:rPr>
            </w:pPr>
            <w:r w:rsidRPr="003347B0">
              <w:rPr>
                <w:sz w:val="22"/>
                <w:szCs w:val="22"/>
              </w:rPr>
              <w:t>6,7</w:t>
            </w:r>
          </w:p>
        </w:tc>
        <w:tc>
          <w:tcPr>
            <w:tcW w:w="355" w:type="pct"/>
            <w:vAlign w:val="center"/>
          </w:tcPr>
          <w:p w14:paraId="5CB0CC0D" w14:textId="77777777" w:rsidR="00FA6AEB" w:rsidRPr="003347B0" w:rsidRDefault="00FA6AEB" w:rsidP="0091440A">
            <w:pPr>
              <w:ind w:firstLine="0"/>
              <w:rPr>
                <w:sz w:val="22"/>
                <w:szCs w:val="22"/>
              </w:rPr>
            </w:pPr>
            <w:r w:rsidRPr="003347B0">
              <w:rPr>
                <w:sz w:val="22"/>
                <w:szCs w:val="22"/>
              </w:rPr>
              <w:t>9,8</w:t>
            </w:r>
          </w:p>
        </w:tc>
        <w:tc>
          <w:tcPr>
            <w:tcW w:w="426" w:type="pct"/>
            <w:vAlign w:val="center"/>
          </w:tcPr>
          <w:p w14:paraId="0590E4F8" w14:textId="77777777" w:rsidR="00FA6AEB" w:rsidRPr="003347B0" w:rsidRDefault="00FA6AEB" w:rsidP="0091440A">
            <w:pPr>
              <w:ind w:firstLine="0"/>
              <w:rPr>
                <w:sz w:val="22"/>
                <w:szCs w:val="22"/>
              </w:rPr>
            </w:pPr>
            <w:r w:rsidRPr="003347B0">
              <w:rPr>
                <w:sz w:val="22"/>
                <w:szCs w:val="22"/>
              </w:rPr>
              <w:t>4,5</w:t>
            </w:r>
          </w:p>
        </w:tc>
        <w:tc>
          <w:tcPr>
            <w:tcW w:w="356" w:type="pct"/>
            <w:tcBorders>
              <w:right w:val="single" w:sz="4" w:space="0" w:color="auto"/>
            </w:tcBorders>
            <w:vAlign w:val="center"/>
          </w:tcPr>
          <w:p w14:paraId="22ACB432" w14:textId="77777777" w:rsidR="00FA6AEB" w:rsidRPr="003347B0" w:rsidRDefault="00FA6AEB" w:rsidP="0091440A">
            <w:pPr>
              <w:ind w:firstLine="0"/>
              <w:rPr>
                <w:sz w:val="22"/>
                <w:szCs w:val="22"/>
              </w:rPr>
            </w:pPr>
            <w:r w:rsidRPr="003347B0">
              <w:rPr>
                <w:sz w:val="22"/>
                <w:szCs w:val="22"/>
              </w:rPr>
              <w:t>15,3</w:t>
            </w:r>
          </w:p>
        </w:tc>
        <w:tc>
          <w:tcPr>
            <w:tcW w:w="354" w:type="pct"/>
            <w:tcBorders>
              <w:right w:val="single" w:sz="4" w:space="0" w:color="auto"/>
            </w:tcBorders>
            <w:vAlign w:val="center"/>
          </w:tcPr>
          <w:p w14:paraId="56899B2F"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78133CAD" w14:textId="77777777" w:rsidR="00FA6AEB" w:rsidRPr="003347B0" w:rsidRDefault="00FA6AEB" w:rsidP="0091440A">
            <w:pPr>
              <w:ind w:firstLine="0"/>
              <w:rPr>
                <w:sz w:val="22"/>
                <w:szCs w:val="22"/>
              </w:rPr>
            </w:pPr>
            <w:r w:rsidRPr="003347B0">
              <w:rPr>
                <w:sz w:val="22"/>
                <w:szCs w:val="22"/>
              </w:rPr>
              <w:t>8,5</w:t>
            </w:r>
          </w:p>
        </w:tc>
        <w:tc>
          <w:tcPr>
            <w:tcW w:w="429" w:type="pct"/>
            <w:tcBorders>
              <w:left w:val="single" w:sz="4" w:space="0" w:color="auto"/>
            </w:tcBorders>
            <w:vAlign w:val="center"/>
          </w:tcPr>
          <w:p w14:paraId="150BBA8D" w14:textId="77777777" w:rsidR="00FA6AEB" w:rsidRPr="003347B0" w:rsidRDefault="00FA6AEB" w:rsidP="0091440A">
            <w:pPr>
              <w:ind w:firstLine="0"/>
              <w:rPr>
                <w:sz w:val="22"/>
                <w:szCs w:val="22"/>
              </w:rPr>
            </w:pPr>
            <w:r w:rsidRPr="003347B0">
              <w:rPr>
                <w:sz w:val="22"/>
                <w:szCs w:val="22"/>
              </w:rPr>
              <w:t>1,1</w:t>
            </w:r>
          </w:p>
        </w:tc>
        <w:tc>
          <w:tcPr>
            <w:tcW w:w="425" w:type="pct"/>
            <w:tcBorders>
              <w:left w:val="single" w:sz="4" w:space="0" w:color="auto"/>
            </w:tcBorders>
            <w:vAlign w:val="center"/>
          </w:tcPr>
          <w:p w14:paraId="7E0076E1" w14:textId="77777777" w:rsidR="00FA6AEB" w:rsidRPr="003347B0" w:rsidRDefault="00FA6AEB" w:rsidP="0091440A">
            <w:pPr>
              <w:ind w:firstLine="0"/>
              <w:rPr>
                <w:sz w:val="22"/>
                <w:szCs w:val="22"/>
              </w:rPr>
            </w:pPr>
            <w:r w:rsidRPr="003347B0">
              <w:rPr>
                <w:sz w:val="22"/>
                <w:szCs w:val="22"/>
              </w:rPr>
              <w:t>12,1</w:t>
            </w:r>
          </w:p>
        </w:tc>
        <w:tc>
          <w:tcPr>
            <w:tcW w:w="352" w:type="pct"/>
            <w:tcBorders>
              <w:left w:val="single" w:sz="4" w:space="0" w:color="auto"/>
            </w:tcBorders>
            <w:vAlign w:val="center"/>
          </w:tcPr>
          <w:p w14:paraId="72DD96C3" w14:textId="77777777" w:rsidR="00FA6AEB" w:rsidRPr="003347B0" w:rsidRDefault="00FA6AEB" w:rsidP="0091440A">
            <w:pPr>
              <w:ind w:firstLine="0"/>
              <w:rPr>
                <w:sz w:val="22"/>
                <w:szCs w:val="22"/>
              </w:rPr>
            </w:pPr>
            <w:r w:rsidRPr="003347B0">
              <w:rPr>
                <w:sz w:val="22"/>
                <w:szCs w:val="22"/>
              </w:rPr>
              <w:t>14,7</w:t>
            </w:r>
          </w:p>
        </w:tc>
        <w:tc>
          <w:tcPr>
            <w:tcW w:w="358" w:type="pct"/>
            <w:tcBorders>
              <w:left w:val="single" w:sz="4" w:space="0" w:color="auto"/>
            </w:tcBorders>
            <w:vAlign w:val="center"/>
          </w:tcPr>
          <w:p w14:paraId="39EDAEF3" w14:textId="77777777" w:rsidR="00FA6AEB" w:rsidRPr="003347B0" w:rsidRDefault="00FA6AEB" w:rsidP="0091440A">
            <w:pPr>
              <w:ind w:firstLine="0"/>
              <w:rPr>
                <w:sz w:val="22"/>
                <w:szCs w:val="22"/>
              </w:rPr>
            </w:pPr>
            <w:r w:rsidRPr="003347B0">
              <w:rPr>
                <w:sz w:val="22"/>
                <w:szCs w:val="22"/>
              </w:rPr>
              <w:t>-2,6</w:t>
            </w:r>
          </w:p>
        </w:tc>
        <w:tc>
          <w:tcPr>
            <w:tcW w:w="402" w:type="pct"/>
            <w:tcBorders>
              <w:left w:val="single" w:sz="4" w:space="0" w:color="auto"/>
            </w:tcBorders>
            <w:vAlign w:val="center"/>
          </w:tcPr>
          <w:p w14:paraId="6E5D80B5" w14:textId="77777777" w:rsidR="00FA6AEB" w:rsidRPr="003347B0" w:rsidRDefault="00FA6AEB" w:rsidP="0091440A">
            <w:pPr>
              <w:ind w:firstLine="0"/>
              <w:rPr>
                <w:sz w:val="22"/>
                <w:szCs w:val="22"/>
              </w:rPr>
            </w:pPr>
            <w:r w:rsidRPr="003347B0">
              <w:rPr>
                <w:sz w:val="22"/>
                <w:szCs w:val="22"/>
              </w:rPr>
              <w:t>1,7</w:t>
            </w:r>
          </w:p>
        </w:tc>
      </w:tr>
      <w:tr w:rsidR="00FA6AEB" w:rsidRPr="003347B0" w14:paraId="510359AF" w14:textId="77777777" w:rsidTr="000C7367">
        <w:trPr>
          <w:cantSplit/>
          <w:trHeight w:val="353"/>
          <w:jc w:val="center"/>
        </w:trPr>
        <w:tc>
          <w:tcPr>
            <w:tcW w:w="406" w:type="pct"/>
            <w:vAlign w:val="center"/>
          </w:tcPr>
          <w:p w14:paraId="1AF7FAF6" w14:textId="77777777" w:rsidR="00FA6AEB" w:rsidRPr="003347B0" w:rsidRDefault="00FA6AEB" w:rsidP="0091440A">
            <w:pPr>
              <w:ind w:firstLine="0"/>
              <w:rPr>
                <w:sz w:val="22"/>
                <w:szCs w:val="22"/>
              </w:rPr>
            </w:pPr>
            <w:r w:rsidRPr="003347B0">
              <w:rPr>
                <w:sz w:val="22"/>
                <w:szCs w:val="22"/>
              </w:rPr>
              <w:t>2009</w:t>
            </w:r>
          </w:p>
        </w:tc>
        <w:tc>
          <w:tcPr>
            <w:tcW w:w="350" w:type="pct"/>
            <w:vAlign w:val="center"/>
          </w:tcPr>
          <w:p w14:paraId="36635FC6" w14:textId="77777777" w:rsidR="00FA6AEB" w:rsidRPr="003347B0" w:rsidRDefault="00FA6AEB" w:rsidP="0091440A">
            <w:pPr>
              <w:ind w:firstLine="0"/>
              <w:rPr>
                <w:sz w:val="22"/>
                <w:szCs w:val="22"/>
              </w:rPr>
            </w:pPr>
            <w:r w:rsidRPr="003347B0">
              <w:rPr>
                <w:sz w:val="22"/>
                <w:szCs w:val="22"/>
              </w:rPr>
              <w:t>17,6</w:t>
            </w:r>
          </w:p>
        </w:tc>
        <w:tc>
          <w:tcPr>
            <w:tcW w:w="361" w:type="pct"/>
            <w:vAlign w:val="center"/>
          </w:tcPr>
          <w:p w14:paraId="1D5DEF72"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37B7AAF4" w14:textId="77777777" w:rsidR="00FA6AEB" w:rsidRPr="003347B0" w:rsidRDefault="00FA6AEB" w:rsidP="0091440A">
            <w:pPr>
              <w:ind w:firstLine="0"/>
              <w:rPr>
                <w:sz w:val="22"/>
                <w:szCs w:val="22"/>
              </w:rPr>
            </w:pPr>
            <w:r w:rsidRPr="003347B0">
              <w:rPr>
                <w:sz w:val="22"/>
                <w:szCs w:val="22"/>
              </w:rPr>
              <w:t>10,7</w:t>
            </w:r>
          </w:p>
        </w:tc>
        <w:tc>
          <w:tcPr>
            <w:tcW w:w="426" w:type="pct"/>
            <w:vAlign w:val="center"/>
          </w:tcPr>
          <w:p w14:paraId="1C261182" w14:textId="77777777" w:rsidR="00FA6AEB" w:rsidRPr="003347B0" w:rsidRDefault="00FA6AEB" w:rsidP="0091440A">
            <w:pPr>
              <w:ind w:firstLine="0"/>
              <w:rPr>
                <w:sz w:val="22"/>
                <w:szCs w:val="22"/>
              </w:rPr>
            </w:pPr>
            <w:r w:rsidRPr="003347B0">
              <w:rPr>
                <w:sz w:val="22"/>
                <w:szCs w:val="22"/>
              </w:rPr>
              <w:t>2,0</w:t>
            </w:r>
          </w:p>
        </w:tc>
        <w:tc>
          <w:tcPr>
            <w:tcW w:w="356" w:type="pct"/>
            <w:tcBorders>
              <w:right w:val="single" w:sz="4" w:space="0" w:color="auto"/>
            </w:tcBorders>
            <w:vAlign w:val="center"/>
          </w:tcPr>
          <w:p w14:paraId="7B7A6AE9" w14:textId="77777777" w:rsidR="00FA6AEB" w:rsidRPr="003347B0" w:rsidRDefault="00FA6AEB" w:rsidP="0091440A">
            <w:pPr>
              <w:ind w:firstLine="0"/>
              <w:rPr>
                <w:sz w:val="22"/>
                <w:szCs w:val="22"/>
              </w:rPr>
            </w:pPr>
            <w:r w:rsidRPr="003347B0">
              <w:rPr>
                <w:sz w:val="22"/>
                <w:szCs w:val="22"/>
              </w:rPr>
              <w:t>15,6</w:t>
            </w:r>
          </w:p>
        </w:tc>
        <w:tc>
          <w:tcPr>
            <w:tcW w:w="354" w:type="pct"/>
            <w:tcBorders>
              <w:right w:val="single" w:sz="4" w:space="0" w:color="auto"/>
            </w:tcBorders>
            <w:vAlign w:val="center"/>
          </w:tcPr>
          <w:p w14:paraId="22645FD0" w14:textId="77777777" w:rsidR="00FA6AEB" w:rsidRPr="003347B0" w:rsidRDefault="00FA6AEB" w:rsidP="0091440A">
            <w:pPr>
              <w:ind w:firstLine="0"/>
              <w:rPr>
                <w:sz w:val="22"/>
                <w:szCs w:val="22"/>
              </w:rPr>
            </w:pPr>
            <w:r w:rsidRPr="003347B0">
              <w:rPr>
                <w:sz w:val="22"/>
                <w:szCs w:val="22"/>
              </w:rPr>
              <w:t>6,6</w:t>
            </w:r>
          </w:p>
        </w:tc>
        <w:tc>
          <w:tcPr>
            <w:tcW w:w="426" w:type="pct"/>
            <w:tcBorders>
              <w:left w:val="single" w:sz="4" w:space="0" w:color="auto"/>
              <w:right w:val="single" w:sz="4" w:space="0" w:color="auto"/>
            </w:tcBorders>
            <w:vAlign w:val="center"/>
          </w:tcPr>
          <w:p w14:paraId="7FBC6914" w14:textId="77777777" w:rsidR="00FA6AEB" w:rsidRPr="003347B0" w:rsidRDefault="00FA6AEB" w:rsidP="0091440A">
            <w:pPr>
              <w:ind w:firstLine="0"/>
              <w:rPr>
                <w:sz w:val="22"/>
                <w:szCs w:val="22"/>
              </w:rPr>
            </w:pPr>
            <w:r w:rsidRPr="003347B0">
              <w:rPr>
                <w:sz w:val="22"/>
                <w:szCs w:val="22"/>
              </w:rPr>
              <w:t>9,0</w:t>
            </w:r>
          </w:p>
        </w:tc>
        <w:tc>
          <w:tcPr>
            <w:tcW w:w="429" w:type="pct"/>
            <w:tcBorders>
              <w:left w:val="single" w:sz="4" w:space="0" w:color="auto"/>
            </w:tcBorders>
            <w:vAlign w:val="center"/>
          </w:tcPr>
          <w:p w14:paraId="7A181F25" w14:textId="77777777" w:rsidR="00FA6AEB" w:rsidRPr="003347B0" w:rsidRDefault="00FA6AEB" w:rsidP="0091440A">
            <w:pPr>
              <w:ind w:firstLine="0"/>
              <w:rPr>
                <w:sz w:val="22"/>
                <w:szCs w:val="22"/>
              </w:rPr>
            </w:pPr>
            <w:r w:rsidRPr="003347B0">
              <w:rPr>
                <w:sz w:val="22"/>
                <w:szCs w:val="22"/>
              </w:rPr>
              <w:t>3,2</w:t>
            </w:r>
          </w:p>
        </w:tc>
        <w:tc>
          <w:tcPr>
            <w:tcW w:w="425" w:type="pct"/>
            <w:tcBorders>
              <w:left w:val="single" w:sz="4" w:space="0" w:color="auto"/>
            </w:tcBorders>
            <w:vAlign w:val="center"/>
          </w:tcPr>
          <w:p w14:paraId="0A6FCA74" w14:textId="77777777" w:rsidR="00FA6AEB" w:rsidRPr="003347B0" w:rsidRDefault="00FA6AEB" w:rsidP="0091440A">
            <w:pPr>
              <w:ind w:firstLine="0"/>
              <w:rPr>
                <w:sz w:val="22"/>
                <w:szCs w:val="22"/>
              </w:rPr>
            </w:pPr>
            <w:r w:rsidRPr="003347B0">
              <w:rPr>
                <w:sz w:val="22"/>
                <w:szCs w:val="22"/>
              </w:rPr>
              <w:t>12,4</w:t>
            </w:r>
          </w:p>
        </w:tc>
        <w:tc>
          <w:tcPr>
            <w:tcW w:w="352" w:type="pct"/>
            <w:tcBorders>
              <w:left w:val="single" w:sz="4" w:space="0" w:color="auto"/>
            </w:tcBorders>
            <w:vAlign w:val="center"/>
          </w:tcPr>
          <w:p w14:paraId="7DB668ED" w14:textId="77777777" w:rsidR="00FA6AEB" w:rsidRPr="003347B0" w:rsidRDefault="00FA6AEB" w:rsidP="0091440A">
            <w:pPr>
              <w:ind w:firstLine="0"/>
              <w:rPr>
                <w:sz w:val="22"/>
                <w:szCs w:val="22"/>
              </w:rPr>
            </w:pPr>
            <w:r w:rsidRPr="003347B0">
              <w:rPr>
                <w:sz w:val="22"/>
                <w:szCs w:val="22"/>
              </w:rPr>
              <w:t>14,2</w:t>
            </w:r>
          </w:p>
        </w:tc>
        <w:tc>
          <w:tcPr>
            <w:tcW w:w="358" w:type="pct"/>
            <w:tcBorders>
              <w:left w:val="single" w:sz="4" w:space="0" w:color="auto"/>
            </w:tcBorders>
            <w:vAlign w:val="center"/>
          </w:tcPr>
          <w:p w14:paraId="59E4536B" w14:textId="77777777" w:rsidR="00FA6AEB" w:rsidRPr="003347B0" w:rsidRDefault="00FA6AEB" w:rsidP="0091440A">
            <w:pPr>
              <w:ind w:firstLine="0"/>
              <w:rPr>
                <w:sz w:val="22"/>
                <w:szCs w:val="22"/>
              </w:rPr>
            </w:pPr>
            <w:r w:rsidRPr="003347B0">
              <w:rPr>
                <w:sz w:val="22"/>
                <w:szCs w:val="22"/>
              </w:rPr>
              <w:t>-1,8</w:t>
            </w:r>
          </w:p>
        </w:tc>
        <w:tc>
          <w:tcPr>
            <w:tcW w:w="402" w:type="pct"/>
            <w:tcBorders>
              <w:left w:val="single" w:sz="4" w:space="0" w:color="auto"/>
            </w:tcBorders>
            <w:vAlign w:val="center"/>
          </w:tcPr>
          <w:p w14:paraId="27610B83" w14:textId="77777777" w:rsidR="00FA6AEB" w:rsidRPr="003347B0" w:rsidRDefault="00FA6AEB" w:rsidP="0091440A">
            <w:pPr>
              <w:ind w:firstLine="0"/>
              <w:rPr>
                <w:sz w:val="22"/>
                <w:szCs w:val="22"/>
              </w:rPr>
            </w:pPr>
            <w:r w:rsidRPr="003347B0">
              <w:rPr>
                <w:sz w:val="22"/>
                <w:szCs w:val="22"/>
              </w:rPr>
              <w:t>1,7</w:t>
            </w:r>
          </w:p>
        </w:tc>
      </w:tr>
      <w:tr w:rsidR="00FA6AEB" w:rsidRPr="003347B0" w14:paraId="001A7383" w14:textId="77777777" w:rsidTr="000C7367">
        <w:trPr>
          <w:cantSplit/>
          <w:trHeight w:val="424"/>
          <w:jc w:val="center"/>
        </w:trPr>
        <w:tc>
          <w:tcPr>
            <w:tcW w:w="406" w:type="pct"/>
            <w:vAlign w:val="center"/>
          </w:tcPr>
          <w:p w14:paraId="08947827" w14:textId="77777777" w:rsidR="00FA6AEB" w:rsidRPr="003347B0" w:rsidRDefault="00FA6AEB" w:rsidP="0091440A">
            <w:pPr>
              <w:ind w:firstLine="0"/>
              <w:rPr>
                <w:sz w:val="22"/>
                <w:szCs w:val="22"/>
              </w:rPr>
            </w:pPr>
            <w:r w:rsidRPr="003347B0">
              <w:rPr>
                <w:sz w:val="22"/>
                <w:szCs w:val="22"/>
              </w:rPr>
              <w:t>2010</w:t>
            </w:r>
          </w:p>
        </w:tc>
        <w:tc>
          <w:tcPr>
            <w:tcW w:w="350" w:type="pct"/>
            <w:vAlign w:val="center"/>
          </w:tcPr>
          <w:p w14:paraId="42D22105" w14:textId="77777777" w:rsidR="00FA6AEB" w:rsidRPr="003347B0" w:rsidRDefault="00FA6AEB" w:rsidP="0091440A">
            <w:pPr>
              <w:ind w:firstLine="0"/>
              <w:rPr>
                <w:sz w:val="22"/>
                <w:szCs w:val="22"/>
              </w:rPr>
            </w:pPr>
            <w:r w:rsidRPr="003347B0">
              <w:rPr>
                <w:sz w:val="22"/>
                <w:szCs w:val="22"/>
              </w:rPr>
              <w:t>18,6</w:t>
            </w:r>
          </w:p>
        </w:tc>
        <w:tc>
          <w:tcPr>
            <w:tcW w:w="361" w:type="pct"/>
            <w:vAlign w:val="center"/>
          </w:tcPr>
          <w:p w14:paraId="1249A725"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2E9DE041" w14:textId="77777777" w:rsidR="00FA6AEB" w:rsidRPr="003347B0" w:rsidRDefault="00FA6AEB" w:rsidP="0091440A">
            <w:pPr>
              <w:ind w:firstLine="0"/>
              <w:rPr>
                <w:sz w:val="22"/>
                <w:szCs w:val="22"/>
              </w:rPr>
            </w:pPr>
            <w:r w:rsidRPr="003347B0">
              <w:rPr>
                <w:sz w:val="22"/>
                <w:szCs w:val="22"/>
              </w:rPr>
              <w:t>11,7</w:t>
            </w:r>
          </w:p>
        </w:tc>
        <w:tc>
          <w:tcPr>
            <w:tcW w:w="426" w:type="pct"/>
            <w:vAlign w:val="center"/>
          </w:tcPr>
          <w:p w14:paraId="79B0DEB9" w14:textId="77777777" w:rsidR="00FA6AEB" w:rsidRPr="003347B0" w:rsidRDefault="00FA6AEB" w:rsidP="0091440A">
            <w:pPr>
              <w:ind w:firstLine="0"/>
              <w:rPr>
                <w:sz w:val="22"/>
                <w:szCs w:val="22"/>
              </w:rPr>
            </w:pPr>
            <w:r w:rsidRPr="003347B0">
              <w:rPr>
                <w:sz w:val="22"/>
                <w:szCs w:val="22"/>
              </w:rPr>
              <w:t>7,8</w:t>
            </w:r>
          </w:p>
        </w:tc>
        <w:tc>
          <w:tcPr>
            <w:tcW w:w="356" w:type="pct"/>
            <w:tcBorders>
              <w:right w:val="single" w:sz="4" w:space="0" w:color="auto"/>
            </w:tcBorders>
            <w:vAlign w:val="center"/>
          </w:tcPr>
          <w:p w14:paraId="115D597E" w14:textId="77777777" w:rsidR="00FA6AEB" w:rsidRPr="003347B0" w:rsidRDefault="00FA6AEB" w:rsidP="0091440A">
            <w:pPr>
              <w:ind w:firstLine="0"/>
              <w:rPr>
                <w:sz w:val="22"/>
                <w:szCs w:val="22"/>
              </w:rPr>
            </w:pPr>
            <w:r w:rsidRPr="003347B0">
              <w:rPr>
                <w:sz w:val="22"/>
                <w:szCs w:val="22"/>
              </w:rPr>
              <w:t>16,4</w:t>
            </w:r>
          </w:p>
        </w:tc>
        <w:tc>
          <w:tcPr>
            <w:tcW w:w="354" w:type="pct"/>
            <w:tcBorders>
              <w:right w:val="single" w:sz="4" w:space="0" w:color="auto"/>
            </w:tcBorders>
            <w:vAlign w:val="center"/>
          </w:tcPr>
          <w:p w14:paraId="453EFB08" w14:textId="77777777" w:rsidR="00FA6AEB" w:rsidRPr="003347B0" w:rsidRDefault="00FA6AEB" w:rsidP="0091440A">
            <w:pPr>
              <w:ind w:firstLine="0"/>
              <w:rPr>
                <w:rFonts w:eastAsia="Calibri"/>
                <w:sz w:val="22"/>
                <w:szCs w:val="22"/>
              </w:rPr>
            </w:pPr>
            <w:r w:rsidRPr="003347B0">
              <w:rPr>
                <w:rFonts w:eastAsia="Calibri"/>
                <w:sz w:val="22"/>
                <w:szCs w:val="22"/>
              </w:rPr>
              <w:t>6,8</w:t>
            </w:r>
          </w:p>
        </w:tc>
        <w:tc>
          <w:tcPr>
            <w:tcW w:w="426" w:type="pct"/>
            <w:tcBorders>
              <w:left w:val="single" w:sz="4" w:space="0" w:color="auto"/>
              <w:right w:val="single" w:sz="4" w:space="0" w:color="auto"/>
            </w:tcBorders>
            <w:vAlign w:val="center"/>
          </w:tcPr>
          <w:p w14:paraId="1C314DF5" w14:textId="77777777" w:rsidR="00FA6AEB" w:rsidRPr="003347B0" w:rsidRDefault="00FA6AEB" w:rsidP="0091440A">
            <w:pPr>
              <w:ind w:firstLine="0"/>
              <w:rPr>
                <w:rFonts w:eastAsia="Calibri"/>
                <w:sz w:val="22"/>
                <w:szCs w:val="22"/>
              </w:rPr>
            </w:pPr>
            <w:r w:rsidRPr="003347B0">
              <w:rPr>
                <w:rFonts w:eastAsia="Calibri"/>
                <w:sz w:val="22"/>
                <w:szCs w:val="22"/>
              </w:rPr>
              <w:t>9,6</w:t>
            </w:r>
          </w:p>
        </w:tc>
        <w:tc>
          <w:tcPr>
            <w:tcW w:w="429" w:type="pct"/>
            <w:tcBorders>
              <w:left w:val="single" w:sz="4" w:space="0" w:color="auto"/>
            </w:tcBorders>
            <w:vAlign w:val="center"/>
          </w:tcPr>
          <w:p w14:paraId="2A8860A2" w14:textId="77777777" w:rsidR="00FA6AEB" w:rsidRPr="003347B0" w:rsidRDefault="00FA6AEB" w:rsidP="0091440A">
            <w:pPr>
              <w:ind w:firstLine="0"/>
              <w:rPr>
                <w:rFonts w:eastAsia="Calibri"/>
                <w:sz w:val="22"/>
                <w:szCs w:val="22"/>
              </w:rPr>
            </w:pPr>
            <w:r w:rsidRPr="003347B0">
              <w:rPr>
                <w:rFonts w:eastAsia="Calibri"/>
                <w:sz w:val="22"/>
                <w:szCs w:val="22"/>
              </w:rPr>
              <w:t>2,4</w:t>
            </w:r>
          </w:p>
        </w:tc>
        <w:tc>
          <w:tcPr>
            <w:tcW w:w="425" w:type="pct"/>
            <w:tcBorders>
              <w:left w:val="single" w:sz="4" w:space="0" w:color="auto"/>
            </w:tcBorders>
            <w:vAlign w:val="center"/>
          </w:tcPr>
          <w:p w14:paraId="4CEFFC45" w14:textId="77777777" w:rsidR="00FA6AEB" w:rsidRPr="003347B0" w:rsidRDefault="00FA6AEB" w:rsidP="0091440A">
            <w:pPr>
              <w:ind w:firstLine="0"/>
              <w:rPr>
                <w:sz w:val="22"/>
                <w:szCs w:val="22"/>
              </w:rPr>
            </w:pPr>
            <w:r w:rsidRPr="003347B0">
              <w:rPr>
                <w:sz w:val="22"/>
                <w:szCs w:val="22"/>
              </w:rPr>
              <w:t>12,5</w:t>
            </w:r>
          </w:p>
        </w:tc>
        <w:tc>
          <w:tcPr>
            <w:tcW w:w="352" w:type="pct"/>
            <w:tcBorders>
              <w:left w:val="single" w:sz="4" w:space="0" w:color="auto"/>
            </w:tcBorders>
            <w:vAlign w:val="center"/>
          </w:tcPr>
          <w:p w14:paraId="2DADBF9B" w14:textId="77777777" w:rsidR="00FA6AEB" w:rsidRPr="003347B0" w:rsidRDefault="00FA6AEB" w:rsidP="0091440A">
            <w:pPr>
              <w:ind w:firstLine="0"/>
              <w:rPr>
                <w:sz w:val="22"/>
                <w:szCs w:val="22"/>
              </w:rPr>
            </w:pPr>
            <w:r w:rsidRPr="003347B0">
              <w:rPr>
                <w:sz w:val="22"/>
                <w:szCs w:val="22"/>
              </w:rPr>
              <w:t>14,3</w:t>
            </w:r>
          </w:p>
        </w:tc>
        <w:tc>
          <w:tcPr>
            <w:tcW w:w="358" w:type="pct"/>
            <w:tcBorders>
              <w:left w:val="single" w:sz="4" w:space="0" w:color="auto"/>
            </w:tcBorders>
            <w:vAlign w:val="center"/>
          </w:tcPr>
          <w:p w14:paraId="7D9C5D4B" w14:textId="77777777" w:rsidR="00FA6AEB" w:rsidRPr="003347B0" w:rsidRDefault="00FA6AEB" w:rsidP="0091440A">
            <w:pPr>
              <w:ind w:firstLine="0"/>
              <w:rPr>
                <w:sz w:val="22"/>
                <w:szCs w:val="22"/>
              </w:rPr>
            </w:pPr>
            <w:r w:rsidRPr="003347B0">
              <w:rPr>
                <w:sz w:val="22"/>
                <w:szCs w:val="22"/>
              </w:rPr>
              <w:t>-1,8</w:t>
            </w:r>
          </w:p>
        </w:tc>
        <w:tc>
          <w:tcPr>
            <w:tcW w:w="402" w:type="pct"/>
            <w:tcBorders>
              <w:left w:val="single" w:sz="4" w:space="0" w:color="auto"/>
            </w:tcBorders>
            <w:vAlign w:val="center"/>
          </w:tcPr>
          <w:p w14:paraId="72B40B17" w14:textId="77777777" w:rsidR="00FA6AEB" w:rsidRPr="003347B0" w:rsidRDefault="00FA6AEB" w:rsidP="0091440A">
            <w:pPr>
              <w:ind w:firstLine="0"/>
              <w:rPr>
                <w:sz w:val="22"/>
                <w:szCs w:val="22"/>
              </w:rPr>
            </w:pPr>
            <w:r w:rsidRPr="003347B0">
              <w:rPr>
                <w:sz w:val="22"/>
                <w:szCs w:val="22"/>
              </w:rPr>
              <w:t>1,1</w:t>
            </w:r>
          </w:p>
        </w:tc>
      </w:tr>
      <w:tr w:rsidR="00FA6AEB" w:rsidRPr="003347B0" w14:paraId="351D1FC8" w14:textId="77777777" w:rsidTr="000C7367">
        <w:trPr>
          <w:cantSplit/>
          <w:trHeight w:val="424"/>
          <w:jc w:val="center"/>
        </w:trPr>
        <w:tc>
          <w:tcPr>
            <w:tcW w:w="406" w:type="pct"/>
            <w:vAlign w:val="center"/>
          </w:tcPr>
          <w:p w14:paraId="11CE0956" w14:textId="77777777" w:rsidR="00FA6AEB" w:rsidRPr="003347B0" w:rsidRDefault="00FA6AEB" w:rsidP="0091440A">
            <w:pPr>
              <w:ind w:firstLine="0"/>
              <w:rPr>
                <w:sz w:val="22"/>
                <w:szCs w:val="22"/>
              </w:rPr>
            </w:pPr>
            <w:r w:rsidRPr="003347B0">
              <w:rPr>
                <w:sz w:val="22"/>
                <w:szCs w:val="22"/>
              </w:rPr>
              <w:t>2011</w:t>
            </w:r>
          </w:p>
        </w:tc>
        <w:tc>
          <w:tcPr>
            <w:tcW w:w="350" w:type="pct"/>
            <w:vAlign w:val="center"/>
          </w:tcPr>
          <w:p w14:paraId="2848EA2F" w14:textId="77777777" w:rsidR="00FA6AEB" w:rsidRPr="003347B0" w:rsidRDefault="00FA6AEB" w:rsidP="0091440A">
            <w:pPr>
              <w:ind w:firstLine="0"/>
              <w:rPr>
                <w:sz w:val="22"/>
                <w:szCs w:val="22"/>
              </w:rPr>
            </w:pPr>
            <w:r w:rsidRPr="003347B0">
              <w:rPr>
                <w:sz w:val="22"/>
                <w:szCs w:val="22"/>
              </w:rPr>
              <w:t>18,8</w:t>
            </w:r>
          </w:p>
        </w:tc>
        <w:tc>
          <w:tcPr>
            <w:tcW w:w="361" w:type="pct"/>
            <w:vAlign w:val="center"/>
          </w:tcPr>
          <w:p w14:paraId="104CC8ED" w14:textId="77777777" w:rsidR="00FA6AEB" w:rsidRPr="003347B0" w:rsidRDefault="00FA6AEB" w:rsidP="0091440A">
            <w:pPr>
              <w:ind w:firstLine="0"/>
              <w:rPr>
                <w:sz w:val="22"/>
                <w:szCs w:val="22"/>
              </w:rPr>
            </w:pPr>
            <w:r w:rsidRPr="003347B0">
              <w:rPr>
                <w:sz w:val="22"/>
                <w:szCs w:val="22"/>
              </w:rPr>
              <w:t>6,4</w:t>
            </w:r>
          </w:p>
        </w:tc>
        <w:tc>
          <w:tcPr>
            <w:tcW w:w="355" w:type="pct"/>
            <w:vAlign w:val="center"/>
          </w:tcPr>
          <w:p w14:paraId="6CC4EC75" w14:textId="77777777" w:rsidR="00FA6AEB" w:rsidRPr="003347B0" w:rsidRDefault="00FA6AEB" w:rsidP="0091440A">
            <w:pPr>
              <w:ind w:firstLine="0"/>
              <w:rPr>
                <w:sz w:val="22"/>
                <w:szCs w:val="22"/>
              </w:rPr>
            </w:pPr>
            <w:r w:rsidRPr="003347B0">
              <w:rPr>
                <w:sz w:val="22"/>
                <w:szCs w:val="22"/>
              </w:rPr>
              <w:t>12,4</w:t>
            </w:r>
          </w:p>
        </w:tc>
        <w:tc>
          <w:tcPr>
            <w:tcW w:w="426" w:type="pct"/>
            <w:vAlign w:val="center"/>
          </w:tcPr>
          <w:p w14:paraId="59B045D4" w14:textId="77777777" w:rsidR="00FA6AEB" w:rsidRPr="003347B0" w:rsidRDefault="00FA6AEB" w:rsidP="0091440A">
            <w:pPr>
              <w:ind w:firstLine="0"/>
              <w:rPr>
                <w:sz w:val="22"/>
                <w:szCs w:val="22"/>
              </w:rPr>
            </w:pPr>
            <w:r w:rsidRPr="003347B0">
              <w:rPr>
                <w:sz w:val="22"/>
                <w:szCs w:val="22"/>
              </w:rPr>
              <w:t>13,6</w:t>
            </w:r>
          </w:p>
        </w:tc>
        <w:tc>
          <w:tcPr>
            <w:tcW w:w="356" w:type="pct"/>
            <w:tcBorders>
              <w:right w:val="single" w:sz="4" w:space="0" w:color="auto"/>
            </w:tcBorders>
            <w:vAlign w:val="center"/>
          </w:tcPr>
          <w:p w14:paraId="5A73C3A2" w14:textId="77777777" w:rsidR="00FA6AEB" w:rsidRPr="003347B0" w:rsidRDefault="00FA6AEB" w:rsidP="0091440A">
            <w:pPr>
              <w:ind w:firstLine="0"/>
              <w:rPr>
                <w:sz w:val="22"/>
                <w:szCs w:val="22"/>
              </w:rPr>
            </w:pPr>
            <w:r w:rsidRPr="003347B0">
              <w:rPr>
                <w:sz w:val="22"/>
                <w:szCs w:val="22"/>
              </w:rPr>
              <w:t>16,4</w:t>
            </w:r>
          </w:p>
        </w:tc>
        <w:tc>
          <w:tcPr>
            <w:tcW w:w="354" w:type="pct"/>
            <w:tcBorders>
              <w:right w:val="single" w:sz="4" w:space="0" w:color="auto"/>
            </w:tcBorders>
            <w:vAlign w:val="center"/>
          </w:tcPr>
          <w:p w14:paraId="26251417" w14:textId="77777777" w:rsidR="00FA6AEB" w:rsidRPr="003347B0" w:rsidRDefault="00FA6AEB" w:rsidP="0091440A">
            <w:pPr>
              <w:ind w:firstLine="0"/>
              <w:rPr>
                <w:rFonts w:eastAsia="Calibri"/>
                <w:sz w:val="22"/>
                <w:szCs w:val="22"/>
              </w:rPr>
            </w:pPr>
            <w:r w:rsidRPr="003347B0">
              <w:rPr>
                <w:rFonts w:eastAsia="Calibri"/>
                <w:sz w:val="22"/>
                <w:szCs w:val="22"/>
              </w:rPr>
              <w:t>6,5</w:t>
            </w:r>
          </w:p>
        </w:tc>
        <w:tc>
          <w:tcPr>
            <w:tcW w:w="426" w:type="pct"/>
            <w:tcBorders>
              <w:left w:val="single" w:sz="4" w:space="0" w:color="auto"/>
              <w:right w:val="single" w:sz="4" w:space="0" w:color="auto"/>
            </w:tcBorders>
            <w:vAlign w:val="center"/>
          </w:tcPr>
          <w:p w14:paraId="778081F4" w14:textId="77777777" w:rsidR="00FA6AEB" w:rsidRPr="003347B0" w:rsidRDefault="00FA6AEB" w:rsidP="0091440A">
            <w:pPr>
              <w:ind w:firstLine="0"/>
              <w:rPr>
                <w:rFonts w:eastAsia="Calibri"/>
                <w:sz w:val="22"/>
                <w:szCs w:val="22"/>
              </w:rPr>
            </w:pPr>
            <w:r w:rsidRPr="003347B0">
              <w:rPr>
                <w:rFonts w:eastAsia="Calibri"/>
                <w:sz w:val="22"/>
                <w:szCs w:val="22"/>
              </w:rPr>
              <w:t>9,9</w:t>
            </w:r>
          </w:p>
        </w:tc>
        <w:tc>
          <w:tcPr>
            <w:tcW w:w="429" w:type="pct"/>
            <w:tcBorders>
              <w:left w:val="single" w:sz="4" w:space="0" w:color="auto"/>
            </w:tcBorders>
            <w:vAlign w:val="center"/>
          </w:tcPr>
          <w:p w14:paraId="18067869" w14:textId="77777777" w:rsidR="00FA6AEB" w:rsidRPr="003347B0" w:rsidRDefault="00FA6AEB" w:rsidP="0091440A">
            <w:pPr>
              <w:ind w:firstLine="0"/>
              <w:rPr>
                <w:rFonts w:eastAsia="Calibri"/>
                <w:sz w:val="22"/>
                <w:szCs w:val="22"/>
              </w:rPr>
            </w:pPr>
            <w:r w:rsidRPr="003347B0">
              <w:rPr>
                <w:rFonts w:eastAsia="Calibri"/>
                <w:sz w:val="22"/>
                <w:szCs w:val="22"/>
              </w:rPr>
              <w:t>5,6</w:t>
            </w:r>
          </w:p>
        </w:tc>
        <w:tc>
          <w:tcPr>
            <w:tcW w:w="425" w:type="pct"/>
            <w:tcBorders>
              <w:left w:val="single" w:sz="4" w:space="0" w:color="auto"/>
            </w:tcBorders>
            <w:vAlign w:val="center"/>
          </w:tcPr>
          <w:p w14:paraId="4B4616E8" w14:textId="77777777" w:rsidR="00FA6AEB" w:rsidRPr="003347B0" w:rsidRDefault="00FA6AEB" w:rsidP="0091440A">
            <w:pPr>
              <w:ind w:firstLine="0"/>
              <w:rPr>
                <w:sz w:val="22"/>
                <w:szCs w:val="22"/>
              </w:rPr>
            </w:pPr>
            <w:r w:rsidRPr="003347B0">
              <w:rPr>
                <w:sz w:val="22"/>
                <w:szCs w:val="22"/>
              </w:rPr>
              <w:t>12,6</w:t>
            </w:r>
          </w:p>
        </w:tc>
        <w:tc>
          <w:tcPr>
            <w:tcW w:w="352" w:type="pct"/>
            <w:tcBorders>
              <w:left w:val="single" w:sz="4" w:space="0" w:color="auto"/>
            </w:tcBorders>
            <w:vAlign w:val="center"/>
          </w:tcPr>
          <w:p w14:paraId="5AE9960D" w14:textId="77777777" w:rsidR="00FA6AEB" w:rsidRPr="003347B0" w:rsidRDefault="00FA6AEB" w:rsidP="0091440A">
            <w:pPr>
              <w:ind w:firstLine="0"/>
              <w:rPr>
                <w:sz w:val="22"/>
                <w:szCs w:val="22"/>
              </w:rPr>
            </w:pPr>
            <w:r w:rsidRPr="003347B0">
              <w:rPr>
                <w:sz w:val="22"/>
                <w:szCs w:val="22"/>
              </w:rPr>
              <w:t>13,5</w:t>
            </w:r>
          </w:p>
        </w:tc>
        <w:tc>
          <w:tcPr>
            <w:tcW w:w="358" w:type="pct"/>
            <w:tcBorders>
              <w:left w:val="single" w:sz="4" w:space="0" w:color="auto"/>
            </w:tcBorders>
            <w:vAlign w:val="center"/>
          </w:tcPr>
          <w:p w14:paraId="4E2E4D69" w14:textId="77777777" w:rsidR="00FA6AEB" w:rsidRPr="003347B0" w:rsidRDefault="00FA6AEB" w:rsidP="0091440A">
            <w:pPr>
              <w:ind w:firstLine="0"/>
              <w:rPr>
                <w:sz w:val="22"/>
                <w:szCs w:val="22"/>
              </w:rPr>
            </w:pPr>
            <w:r w:rsidRPr="003347B0">
              <w:rPr>
                <w:sz w:val="22"/>
                <w:szCs w:val="22"/>
              </w:rPr>
              <w:t>-0,9</w:t>
            </w:r>
          </w:p>
        </w:tc>
        <w:tc>
          <w:tcPr>
            <w:tcW w:w="402" w:type="pct"/>
            <w:tcBorders>
              <w:left w:val="single" w:sz="4" w:space="0" w:color="auto"/>
            </w:tcBorders>
            <w:vAlign w:val="center"/>
          </w:tcPr>
          <w:p w14:paraId="615C8311" w14:textId="77777777" w:rsidR="00FA6AEB" w:rsidRPr="003347B0" w:rsidRDefault="00FA6AEB" w:rsidP="0091440A">
            <w:pPr>
              <w:ind w:firstLine="0"/>
              <w:rPr>
                <w:sz w:val="22"/>
                <w:szCs w:val="22"/>
              </w:rPr>
            </w:pPr>
            <w:r w:rsidRPr="003347B0">
              <w:rPr>
                <w:sz w:val="22"/>
                <w:szCs w:val="22"/>
              </w:rPr>
              <w:t>2,2</w:t>
            </w:r>
          </w:p>
        </w:tc>
      </w:tr>
      <w:tr w:rsidR="00FA6AEB" w:rsidRPr="003347B0" w14:paraId="24E7A454" w14:textId="77777777" w:rsidTr="000C7367">
        <w:trPr>
          <w:cantSplit/>
          <w:trHeight w:val="424"/>
          <w:jc w:val="center"/>
        </w:trPr>
        <w:tc>
          <w:tcPr>
            <w:tcW w:w="406" w:type="pct"/>
            <w:vAlign w:val="center"/>
          </w:tcPr>
          <w:p w14:paraId="3959181E" w14:textId="77777777" w:rsidR="00FA6AEB" w:rsidRPr="003347B0" w:rsidRDefault="00FA6AEB" w:rsidP="0091440A">
            <w:pPr>
              <w:ind w:firstLine="0"/>
              <w:rPr>
                <w:sz w:val="22"/>
                <w:szCs w:val="22"/>
              </w:rPr>
            </w:pPr>
            <w:r w:rsidRPr="003347B0">
              <w:rPr>
                <w:sz w:val="22"/>
                <w:szCs w:val="22"/>
              </w:rPr>
              <w:t>2012</w:t>
            </w:r>
          </w:p>
        </w:tc>
        <w:tc>
          <w:tcPr>
            <w:tcW w:w="350" w:type="pct"/>
            <w:vAlign w:val="center"/>
          </w:tcPr>
          <w:p w14:paraId="29FF1649" w14:textId="77777777" w:rsidR="00FA6AEB" w:rsidRPr="003347B0" w:rsidRDefault="00FA6AEB" w:rsidP="0091440A">
            <w:pPr>
              <w:ind w:firstLine="0"/>
              <w:rPr>
                <w:sz w:val="22"/>
                <w:szCs w:val="22"/>
              </w:rPr>
            </w:pPr>
            <w:r w:rsidRPr="003347B0">
              <w:rPr>
                <w:sz w:val="22"/>
                <w:szCs w:val="22"/>
              </w:rPr>
              <w:t>20,7</w:t>
            </w:r>
          </w:p>
        </w:tc>
        <w:tc>
          <w:tcPr>
            <w:tcW w:w="361" w:type="pct"/>
            <w:vAlign w:val="center"/>
          </w:tcPr>
          <w:p w14:paraId="3A06AAC3" w14:textId="77777777" w:rsidR="00FA6AEB" w:rsidRPr="003347B0" w:rsidRDefault="00FA6AEB" w:rsidP="0091440A">
            <w:pPr>
              <w:ind w:firstLine="0"/>
              <w:rPr>
                <w:sz w:val="22"/>
                <w:szCs w:val="22"/>
              </w:rPr>
            </w:pPr>
            <w:r w:rsidRPr="003347B0">
              <w:rPr>
                <w:sz w:val="22"/>
                <w:szCs w:val="22"/>
              </w:rPr>
              <w:t>6,15</w:t>
            </w:r>
          </w:p>
        </w:tc>
        <w:tc>
          <w:tcPr>
            <w:tcW w:w="355" w:type="pct"/>
            <w:vAlign w:val="center"/>
          </w:tcPr>
          <w:p w14:paraId="2CD1D62E" w14:textId="77777777" w:rsidR="00FA6AEB" w:rsidRPr="003347B0" w:rsidRDefault="00FA6AEB" w:rsidP="0091440A">
            <w:pPr>
              <w:ind w:firstLine="0"/>
              <w:rPr>
                <w:sz w:val="22"/>
                <w:szCs w:val="22"/>
              </w:rPr>
            </w:pPr>
            <w:r w:rsidRPr="003347B0">
              <w:rPr>
                <w:sz w:val="22"/>
                <w:szCs w:val="22"/>
              </w:rPr>
              <w:t>14,6</w:t>
            </w:r>
          </w:p>
        </w:tc>
        <w:tc>
          <w:tcPr>
            <w:tcW w:w="426" w:type="pct"/>
            <w:vAlign w:val="center"/>
          </w:tcPr>
          <w:p w14:paraId="0912664D" w14:textId="77777777" w:rsidR="00FA6AEB" w:rsidRPr="003347B0" w:rsidRDefault="00FA6AEB" w:rsidP="0091440A">
            <w:pPr>
              <w:ind w:firstLine="0"/>
              <w:rPr>
                <w:sz w:val="22"/>
                <w:szCs w:val="22"/>
              </w:rPr>
            </w:pPr>
            <w:r w:rsidRPr="003347B0">
              <w:rPr>
                <w:sz w:val="22"/>
                <w:szCs w:val="22"/>
              </w:rPr>
              <w:t>13,1</w:t>
            </w:r>
          </w:p>
        </w:tc>
        <w:tc>
          <w:tcPr>
            <w:tcW w:w="356" w:type="pct"/>
            <w:tcBorders>
              <w:right w:val="single" w:sz="4" w:space="0" w:color="auto"/>
            </w:tcBorders>
            <w:vAlign w:val="center"/>
          </w:tcPr>
          <w:p w14:paraId="21EB454E" w14:textId="77777777" w:rsidR="00FA6AEB" w:rsidRPr="003347B0" w:rsidRDefault="00FA6AEB" w:rsidP="0091440A">
            <w:pPr>
              <w:ind w:firstLine="0"/>
              <w:rPr>
                <w:sz w:val="22"/>
                <w:szCs w:val="22"/>
              </w:rPr>
            </w:pPr>
            <w:r w:rsidRPr="003347B0">
              <w:rPr>
                <w:sz w:val="22"/>
                <w:szCs w:val="22"/>
              </w:rPr>
              <w:t>17,6</w:t>
            </w:r>
          </w:p>
        </w:tc>
        <w:tc>
          <w:tcPr>
            <w:tcW w:w="354" w:type="pct"/>
            <w:tcBorders>
              <w:right w:val="single" w:sz="4" w:space="0" w:color="auto"/>
            </w:tcBorders>
            <w:vAlign w:val="center"/>
          </w:tcPr>
          <w:p w14:paraId="59CE970D" w14:textId="77777777" w:rsidR="00FA6AEB" w:rsidRPr="003347B0" w:rsidRDefault="00FA6AEB" w:rsidP="0091440A">
            <w:pPr>
              <w:ind w:firstLine="0"/>
              <w:rPr>
                <w:rFonts w:eastAsia="Calibri"/>
                <w:sz w:val="22"/>
                <w:szCs w:val="22"/>
              </w:rPr>
            </w:pPr>
            <w:r w:rsidRPr="003347B0">
              <w:rPr>
                <w:rFonts w:eastAsia="Calibri"/>
                <w:sz w:val="22"/>
                <w:szCs w:val="22"/>
              </w:rPr>
              <w:t>6,3</w:t>
            </w:r>
          </w:p>
        </w:tc>
        <w:tc>
          <w:tcPr>
            <w:tcW w:w="426" w:type="pct"/>
            <w:tcBorders>
              <w:left w:val="single" w:sz="4" w:space="0" w:color="auto"/>
              <w:right w:val="single" w:sz="4" w:space="0" w:color="auto"/>
            </w:tcBorders>
            <w:vAlign w:val="center"/>
          </w:tcPr>
          <w:p w14:paraId="6585C621" w14:textId="77777777" w:rsidR="00FA6AEB" w:rsidRPr="003347B0" w:rsidRDefault="00FA6AEB" w:rsidP="0091440A">
            <w:pPr>
              <w:ind w:firstLine="0"/>
              <w:rPr>
                <w:rFonts w:eastAsia="Calibri"/>
                <w:sz w:val="22"/>
                <w:szCs w:val="22"/>
              </w:rPr>
            </w:pPr>
            <w:r w:rsidRPr="003347B0">
              <w:rPr>
                <w:rFonts w:eastAsia="Calibri"/>
                <w:sz w:val="22"/>
                <w:szCs w:val="22"/>
              </w:rPr>
              <w:t>11,3</w:t>
            </w:r>
          </w:p>
        </w:tc>
        <w:tc>
          <w:tcPr>
            <w:tcW w:w="429" w:type="pct"/>
            <w:tcBorders>
              <w:left w:val="single" w:sz="4" w:space="0" w:color="auto"/>
            </w:tcBorders>
            <w:vAlign w:val="center"/>
          </w:tcPr>
          <w:p w14:paraId="580EDC38" w14:textId="77777777" w:rsidR="00FA6AEB" w:rsidRPr="003347B0" w:rsidRDefault="00FA6AEB" w:rsidP="0091440A">
            <w:pPr>
              <w:ind w:firstLine="0"/>
              <w:rPr>
                <w:rFonts w:eastAsia="Calibri"/>
                <w:sz w:val="22"/>
                <w:szCs w:val="22"/>
              </w:rPr>
            </w:pPr>
            <w:r w:rsidRPr="003347B0">
              <w:rPr>
                <w:rFonts w:eastAsia="Calibri"/>
                <w:sz w:val="22"/>
                <w:szCs w:val="22"/>
              </w:rPr>
              <w:t>3,2</w:t>
            </w:r>
          </w:p>
        </w:tc>
        <w:tc>
          <w:tcPr>
            <w:tcW w:w="425" w:type="pct"/>
            <w:tcBorders>
              <w:left w:val="single" w:sz="4" w:space="0" w:color="auto"/>
            </w:tcBorders>
            <w:vAlign w:val="center"/>
          </w:tcPr>
          <w:p w14:paraId="4D233054" w14:textId="77777777" w:rsidR="00FA6AEB" w:rsidRPr="003347B0" w:rsidRDefault="00FA6AEB" w:rsidP="0091440A">
            <w:pPr>
              <w:ind w:firstLine="0"/>
              <w:rPr>
                <w:sz w:val="22"/>
                <w:szCs w:val="22"/>
              </w:rPr>
            </w:pPr>
            <w:r w:rsidRPr="003347B0">
              <w:rPr>
                <w:sz w:val="22"/>
                <w:szCs w:val="22"/>
              </w:rPr>
              <w:t>13,3</w:t>
            </w:r>
          </w:p>
        </w:tc>
        <w:tc>
          <w:tcPr>
            <w:tcW w:w="352" w:type="pct"/>
            <w:tcBorders>
              <w:left w:val="single" w:sz="4" w:space="0" w:color="auto"/>
            </w:tcBorders>
            <w:vAlign w:val="center"/>
          </w:tcPr>
          <w:p w14:paraId="5A01D424" w14:textId="77777777" w:rsidR="00FA6AEB" w:rsidRPr="003347B0" w:rsidRDefault="00FA6AEB" w:rsidP="0091440A">
            <w:pPr>
              <w:ind w:firstLine="0"/>
              <w:rPr>
                <w:sz w:val="22"/>
                <w:szCs w:val="22"/>
              </w:rPr>
            </w:pPr>
            <w:r w:rsidRPr="003347B0">
              <w:rPr>
                <w:sz w:val="22"/>
                <w:szCs w:val="22"/>
              </w:rPr>
              <w:t>13,3</w:t>
            </w:r>
          </w:p>
        </w:tc>
        <w:tc>
          <w:tcPr>
            <w:tcW w:w="358" w:type="pct"/>
            <w:tcBorders>
              <w:left w:val="single" w:sz="4" w:space="0" w:color="auto"/>
            </w:tcBorders>
            <w:vAlign w:val="center"/>
          </w:tcPr>
          <w:p w14:paraId="133449D0" w14:textId="77777777" w:rsidR="00FA6AEB" w:rsidRPr="003347B0" w:rsidRDefault="00FA6AEB" w:rsidP="0091440A">
            <w:pPr>
              <w:ind w:firstLine="0"/>
              <w:rPr>
                <w:sz w:val="22"/>
                <w:szCs w:val="22"/>
              </w:rPr>
            </w:pPr>
            <w:r w:rsidRPr="003347B0">
              <w:rPr>
                <w:sz w:val="22"/>
                <w:szCs w:val="22"/>
              </w:rPr>
              <w:t>-0,0</w:t>
            </w:r>
          </w:p>
        </w:tc>
        <w:tc>
          <w:tcPr>
            <w:tcW w:w="402" w:type="pct"/>
            <w:tcBorders>
              <w:left w:val="single" w:sz="4" w:space="0" w:color="auto"/>
            </w:tcBorders>
            <w:vAlign w:val="center"/>
          </w:tcPr>
          <w:p w14:paraId="58007725" w14:textId="77777777" w:rsidR="00FA6AEB" w:rsidRPr="003347B0" w:rsidRDefault="00FA6AEB" w:rsidP="0091440A">
            <w:pPr>
              <w:ind w:firstLine="0"/>
              <w:rPr>
                <w:sz w:val="22"/>
                <w:szCs w:val="22"/>
              </w:rPr>
            </w:pPr>
            <w:r w:rsidRPr="003347B0">
              <w:rPr>
                <w:sz w:val="22"/>
                <w:szCs w:val="22"/>
              </w:rPr>
              <w:t>2,1</w:t>
            </w:r>
          </w:p>
        </w:tc>
      </w:tr>
    </w:tbl>
    <w:p w14:paraId="6597F4D8" w14:textId="77777777" w:rsidR="00FA6AEB" w:rsidRPr="003347B0" w:rsidRDefault="00FA6AEB" w:rsidP="00173486">
      <w:pPr>
        <w:pStyle w:val="a7"/>
        <w:ind w:firstLine="709"/>
      </w:pPr>
      <w:r w:rsidRPr="003347B0">
        <w:t xml:space="preserve">Анализ показателей рождаемости, смертности, естественного и миграционного прироста </w:t>
      </w:r>
      <w:r w:rsidRPr="003347B0">
        <w:rPr>
          <w:lang w:val="ru-RU"/>
        </w:rPr>
        <w:t xml:space="preserve">в городе </w:t>
      </w:r>
      <w:r w:rsidRPr="003347B0">
        <w:t>Сургут</w:t>
      </w:r>
      <w:r w:rsidRPr="003347B0">
        <w:rPr>
          <w:lang w:val="ru-RU"/>
        </w:rPr>
        <w:t>е</w:t>
      </w:r>
      <w:r w:rsidRPr="003347B0">
        <w:t xml:space="preserve"> позволяет выделить отличительную особенность: за рассматриваемый период показатели рождаемости, естественного и миграционного прироста увеличиваются с каждым годом. Кроме этого, перечисленные показатели по </w:t>
      </w:r>
      <w:r w:rsidRPr="003347B0">
        <w:rPr>
          <w:lang w:val="ru-RU"/>
        </w:rPr>
        <w:t xml:space="preserve">городу </w:t>
      </w:r>
      <w:r w:rsidRPr="003347B0">
        <w:t xml:space="preserve">Сургуту выше значений по ХМАО-Югре и по Российской Федерации. В тоже время, коэффициенты смертности по городскому округу имеют тенденцию к сокращению, они ниже среднероссийских значений показателя практически в 2 раза и, начиная с 2011 года, ниже среднерегионального уровня.  </w:t>
      </w:r>
    </w:p>
    <w:p w14:paraId="3F72801E" w14:textId="77777777" w:rsidR="00FA6AEB" w:rsidRPr="003347B0" w:rsidRDefault="00FA6AEB" w:rsidP="00173486">
      <w:pPr>
        <w:pStyle w:val="a7"/>
        <w:ind w:firstLine="709"/>
      </w:pPr>
      <w:bookmarkStart w:id="36" w:name="_Ref375663166"/>
      <w:bookmarkEnd w:id="35"/>
      <w:r w:rsidRPr="003347B0">
        <w:t xml:space="preserve">Важно отметить, что с 2010 года активизирован миграционный приток населения в </w:t>
      </w:r>
      <w:r w:rsidRPr="003347B0">
        <w:rPr>
          <w:lang w:val="ru-RU"/>
        </w:rPr>
        <w:t xml:space="preserve">городе </w:t>
      </w:r>
      <w:r w:rsidRPr="003347B0">
        <w:t>Сургут</w:t>
      </w:r>
      <w:r w:rsidRPr="003347B0">
        <w:rPr>
          <w:lang w:val="ru-RU"/>
        </w:rPr>
        <w:t>е</w:t>
      </w:r>
      <w:r w:rsidRPr="003347B0">
        <w:t xml:space="preserve">. Коэффициенты миграционного прироста населения имеют положительный характер и превышают среднерегиональные и среднефедеральные значения в 4-6 раз. </w:t>
      </w:r>
    </w:p>
    <w:p w14:paraId="26A9D79E" w14:textId="77777777" w:rsidR="00FA6AEB" w:rsidRPr="003347B0" w:rsidRDefault="00FA6AEB" w:rsidP="00173486">
      <w:pPr>
        <w:pStyle w:val="a7"/>
        <w:ind w:firstLine="709"/>
      </w:pPr>
      <w:r w:rsidRPr="003347B0">
        <w:t xml:space="preserve">В городском округе механическое движение населения отмечается устойчивостью процессов, что обусловлено спецификой </w:t>
      </w:r>
      <w:r w:rsidRPr="003347B0">
        <w:rPr>
          <w:lang w:val="ru-RU"/>
        </w:rPr>
        <w:t>города</w:t>
      </w:r>
      <w:r w:rsidRPr="003347B0">
        <w:t xml:space="preserve"> Сургута, как одного из наиболее привлекательных северных городов для мигрантов в трудоспособном возрасте. Факторами привлекательности являются более высокий уровень заработной платы относительно среднероссийского уровня и относительно широкий спектр мер социальной поддержки. Тем не менее, отток населения из города также растет</w:t>
      </w:r>
      <w:r w:rsidRPr="003347B0">
        <w:rPr>
          <w:lang w:val="ru-RU"/>
        </w:rPr>
        <w:t xml:space="preserve"> и уже по итогам 2013 года наблюдается снижение м</w:t>
      </w:r>
      <w:r w:rsidRPr="003347B0">
        <w:t>играционн</w:t>
      </w:r>
      <w:r w:rsidRPr="003347B0">
        <w:rPr>
          <w:lang w:val="ru-RU"/>
        </w:rPr>
        <w:t>ого</w:t>
      </w:r>
      <w:r w:rsidRPr="003347B0">
        <w:t xml:space="preserve"> прирост</w:t>
      </w:r>
      <w:r w:rsidRPr="003347B0">
        <w:rPr>
          <w:lang w:val="ru-RU"/>
        </w:rPr>
        <w:t>а</w:t>
      </w:r>
      <w:r w:rsidRPr="003347B0">
        <w:t xml:space="preserve"> населения </w:t>
      </w:r>
      <w:r w:rsidRPr="003347B0">
        <w:rPr>
          <w:lang w:val="ru-RU"/>
        </w:rPr>
        <w:t xml:space="preserve">в два раза по сравнению с 2012 годом. </w:t>
      </w:r>
      <w:r w:rsidRPr="003347B0">
        <w:t>В 201</w:t>
      </w:r>
      <w:r w:rsidRPr="003347B0">
        <w:rPr>
          <w:lang w:val="ru-RU"/>
        </w:rPr>
        <w:t>2</w:t>
      </w:r>
      <w:r w:rsidRPr="003347B0">
        <w:t xml:space="preserve"> году в городской округ прибыло </w:t>
      </w:r>
      <w:r w:rsidRPr="003347B0">
        <w:rPr>
          <w:lang w:val="ru-RU"/>
        </w:rPr>
        <w:t>18854</w:t>
      </w:r>
      <w:r w:rsidRPr="003347B0">
        <w:t xml:space="preserve"> человек, выбыло </w:t>
      </w:r>
      <w:r w:rsidRPr="003347B0">
        <w:rPr>
          <w:lang w:val="ru-RU"/>
        </w:rPr>
        <w:br/>
        <w:t>14651</w:t>
      </w:r>
      <w:r w:rsidRPr="003347B0">
        <w:t xml:space="preserve"> человек, то есть наблюдается миграционный приток в количестве </w:t>
      </w:r>
      <w:r w:rsidRPr="003347B0">
        <w:rPr>
          <w:lang w:val="ru-RU"/>
        </w:rPr>
        <w:t xml:space="preserve">4203 </w:t>
      </w:r>
      <w:r w:rsidRPr="003347B0">
        <w:t xml:space="preserve">человек. </w:t>
      </w:r>
      <w:r w:rsidRPr="003347B0">
        <w:rPr>
          <w:lang w:val="ru-RU"/>
        </w:rPr>
        <w:br/>
        <w:t>А в</w:t>
      </w:r>
      <w:r w:rsidRPr="003347B0">
        <w:t xml:space="preserve"> 201</w:t>
      </w:r>
      <w:r w:rsidRPr="003347B0">
        <w:rPr>
          <w:lang w:val="ru-RU"/>
        </w:rPr>
        <w:t>3</w:t>
      </w:r>
      <w:r w:rsidRPr="003347B0">
        <w:t xml:space="preserve"> году в городской округ прибыло </w:t>
      </w:r>
      <w:r w:rsidRPr="003347B0">
        <w:rPr>
          <w:lang w:val="ru-RU"/>
        </w:rPr>
        <w:t>16908</w:t>
      </w:r>
      <w:r w:rsidRPr="003347B0">
        <w:t xml:space="preserve"> человек, выбыло </w:t>
      </w:r>
      <w:r w:rsidRPr="003347B0">
        <w:rPr>
          <w:lang w:val="ru-RU"/>
        </w:rPr>
        <w:t>14807</w:t>
      </w:r>
      <w:r w:rsidRPr="003347B0">
        <w:t xml:space="preserve"> человек, то есть миграционный приток </w:t>
      </w:r>
      <w:r w:rsidRPr="003347B0">
        <w:rPr>
          <w:lang w:val="ru-RU"/>
        </w:rPr>
        <w:t>составил</w:t>
      </w:r>
      <w:r w:rsidRPr="003347B0">
        <w:t xml:space="preserve"> </w:t>
      </w:r>
      <w:r w:rsidRPr="003347B0">
        <w:rPr>
          <w:lang w:val="ru-RU"/>
        </w:rPr>
        <w:t xml:space="preserve">2101 </w:t>
      </w:r>
      <w:r w:rsidRPr="003347B0">
        <w:t>человек (</w:t>
      </w:r>
      <w:r w:rsidRPr="003347B0">
        <w:rPr>
          <w:lang w:val="ru-RU"/>
        </w:rPr>
        <w:t>Рисунок 2</w:t>
      </w:r>
      <w:r w:rsidRPr="003347B0">
        <w:t>). Из города уезжает практически 88% от числа прибывших. Одной из основных причин нежелания оставаться в</w:t>
      </w:r>
      <w:r w:rsidRPr="003347B0">
        <w:rPr>
          <w:lang w:val="ru-RU"/>
        </w:rPr>
        <w:t xml:space="preserve"> городе</w:t>
      </w:r>
      <w:r w:rsidRPr="003347B0">
        <w:t xml:space="preserve"> Сургуте является суровые природно-климатические условия. Коэффициент общего прироста населения</w:t>
      </w:r>
      <w:r w:rsidRPr="003347B0">
        <w:rPr>
          <w:lang w:val="ru-RU"/>
        </w:rPr>
        <w:t xml:space="preserve"> за 2013 год составил</w:t>
      </w:r>
      <w:r w:rsidRPr="003347B0">
        <w:t xml:space="preserve"> – </w:t>
      </w:r>
      <w:r w:rsidRPr="003347B0">
        <w:rPr>
          <w:lang w:val="ru-RU"/>
        </w:rPr>
        <w:t>20,5</w:t>
      </w:r>
      <w:r w:rsidRPr="003347B0">
        <w:t xml:space="preserve"> на тысячу жителей, в том числе естественного – </w:t>
      </w:r>
      <w:r w:rsidRPr="003347B0">
        <w:rPr>
          <w:lang w:val="ru-RU"/>
        </w:rPr>
        <w:t>14,2</w:t>
      </w:r>
      <w:r w:rsidRPr="003347B0">
        <w:t xml:space="preserve">, миграционного – </w:t>
      </w:r>
      <w:r w:rsidRPr="003347B0">
        <w:rPr>
          <w:lang w:val="ru-RU"/>
        </w:rPr>
        <w:t>6,3</w:t>
      </w:r>
      <w:r w:rsidRPr="003347B0">
        <w:t>.</w:t>
      </w:r>
      <w:r w:rsidRPr="003347B0">
        <w:rPr>
          <w:lang w:val="ru-RU"/>
        </w:rPr>
        <w:t xml:space="preserve"> </w:t>
      </w:r>
    </w:p>
    <w:p w14:paraId="5CC17E45" w14:textId="40C4E20F" w:rsidR="00FA6AEB" w:rsidRPr="003347B0" w:rsidRDefault="00FA6AEB" w:rsidP="00FA6AEB">
      <w:pPr>
        <w:pStyle w:val="a7"/>
        <w:jc w:val="center"/>
        <w:rPr>
          <w:lang w:val="ru-RU"/>
        </w:rPr>
      </w:pPr>
      <w:r w:rsidRPr="003347B0">
        <w:rPr>
          <w:noProof/>
          <w:lang w:val="ru-RU" w:eastAsia="ru-RU"/>
        </w:rPr>
        <w:lastRenderedPageBreak/>
        <w:drawing>
          <wp:inline distT="0" distB="0" distL="0" distR="0" wp14:anchorId="28A0E4B3" wp14:editId="348DD8DA">
            <wp:extent cx="3971925" cy="25431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1925" cy="2543175"/>
                    </a:xfrm>
                    <a:prstGeom prst="rect">
                      <a:avLst/>
                    </a:prstGeom>
                    <a:noFill/>
                    <a:ln>
                      <a:noFill/>
                    </a:ln>
                    <a:effectLst/>
                  </pic:spPr>
                </pic:pic>
              </a:graphicData>
            </a:graphic>
          </wp:inline>
        </w:drawing>
      </w:r>
    </w:p>
    <w:p w14:paraId="06160DEA" w14:textId="08D1C938" w:rsidR="00FA6AEB" w:rsidRPr="003347B0" w:rsidRDefault="00FA6AEB" w:rsidP="00173486">
      <w:pPr>
        <w:pStyle w:val="af4"/>
        <w:ind w:firstLine="709"/>
        <w:jc w:val="both"/>
      </w:pPr>
      <w:r w:rsidRPr="003347B0">
        <w:t xml:space="preserve">Рисунок </w:t>
      </w:r>
      <w:fldSimple w:instr=" SEQ Рисунок \* ARABIC ">
        <w:r w:rsidR="004801DE">
          <w:rPr>
            <w:noProof/>
          </w:rPr>
          <w:t>2</w:t>
        </w:r>
      </w:fldSimple>
      <w:bookmarkEnd w:id="36"/>
      <w:r w:rsidRPr="003347B0">
        <w:t xml:space="preserve"> Миграционное движение населения в городе Сургуте в 2006-2013 гг., человек</w:t>
      </w:r>
    </w:p>
    <w:p w14:paraId="17206C41" w14:textId="104A87C2" w:rsidR="00FA6AEB" w:rsidRPr="003347B0" w:rsidRDefault="00FA6AEB" w:rsidP="00173486">
      <w:pPr>
        <w:pStyle w:val="a7"/>
        <w:ind w:firstLine="709"/>
      </w:pPr>
      <w:r w:rsidRPr="003347B0">
        <w:t>Возрастная структура населения</w:t>
      </w:r>
      <w:r w:rsidRPr="003347B0">
        <w:rPr>
          <w:lang w:val="ru-RU"/>
        </w:rPr>
        <w:t xml:space="preserve"> города</w:t>
      </w:r>
      <w:r w:rsidRPr="003347B0">
        <w:t xml:space="preserve"> Сургута характеризуется высокой долей населения трудоспособного возраста, средней долей населения младше трудоспособного возраста и низкой долей населения старше трудоспособного возраста (</w:t>
      </w:r>
      <w:r w:rsidRPr="003347B0">
        <w:fldChar w:fldCharType="begin"/>
      </w:r>
      <w:r w:rsidRPr="003347B0">
        <w:instrText xml:space="preserve"> REF _Ref375663177 \h  \* MERGEFORMAT </w:instrText>
      </w:r>
      <w:r w:rsidRPr="003347B0">
        <w:fldChar w:fldCharType="separate"/>
      </w:r>
      <w:r w:rsidR="004801DE" w:rsidRPr="003347B0">
        <w:t xml:space="preserve">Рисунок </w:t>
      </w:r>
      <w:r w:rsidR="004801DE">
        <w:t>3</w:t>
      </w:r>
      <w:r w:rsidRPr="003347B0">
        <w:fldChar w:fldCharType="end"/>
      </w:r>
      <w:r w:rsidRPr="003347B0">
        <w:t xml:space="preserve">). Необходимо отметить, что </w:t>
      </w:r>
      <w:r w:rsidRPr="003347B0">
        <w:rPr>
          <w:lang w:val="ru-RU"/>
        </w:rPr>
        <w:t xml:space="preserve">в </w:t>
      </w:r>
      <w:r w:rsidRPr="003347B0">
        <w:t xml:space="preserve">последнее время наблюдается тенденция к сокращению населения в трудоспособном возрасте и увеличению населения старше трудоспособного возраста. Так </w:t>
      </w:r>
      <w:r w:rsidRPr="003347B0">
        <w:rPr>
          <w:lang w:val="ru-RU"/>
        </w:rPr>
        <w:t xml:space="preserve">на конец 2011 года доля лиц трудоспособного возраста составляла 69,2%, доля населения старше трудоспособного возраста составила 11,4%. В свою очередь, </w:t>
      </w:r>
      <w:r w:rsidRPr="003347B0">
        <w:t xml:space="preserve">за 2012 год в общей численности населения доля лиц в трудоспособном возрасте упала на </w:t>
      </w:r>
      <w:r w:rsidRPr="003347B0">
        <w:rPr>
          <w:lang w:val="ru-RU"/>
        </w:rPr>
        <w:t xml:space="preserve">1,1 </w:t>
      </w:r>
      <w:r w:rsidRPr="003347B0">
        <w:t xml:space="preserve">%, при этом на </w:t>
      </w:r>
      <w:r w:rsidRPr="003347B0">
        <w:rPr>
          <w:lang w:val="ru-RU"/>
        </w:rPr>
        <w:t>0,4</w:t>
      </w:r>
      <w:r w:rsidRPr="003347B0">
        <w:t xml:space="preserve"> % увеличилась доля лиц старше трудоспособного возраста и на </w:t>
      </w:r>
      <w:r w:rsidRPr="003347B0">
        <w:rPr>
          <w:lang w:val="ru-RU"/>
        </w:rPr>
        <w:t>0,7</w:t>
      </w:r>
      <w:r w:rsidRPr="003347B0">
        <w:t xml:space="preserve"> % - доля лиц младше трудоспособного возраста. Коэффициент общей нагрузки на 1 тысячу лиц трудоспособного возраста детьми и пожилыми увеличился за год с 444 до </w:t>
      </w:r>
      <w:r w:rsidRPr="003347B0">
        <w:rPr>
          <w:lang w:val="ru-RU"/>
        </w:rPr>
        <w:t>467</w:t>
      </w:r>
      <w:r w:rsidRPr="003347B0">
        <w:t xml:space="preserve">. </w:t>
      </w:r>
    </w:p>
    <w:p w14:paraId="08E693A5" w14:textId="5C21427F" w:rsidR="00FA6AEB" w:rsidRPr="003347B0" w:rsidRDefault="00FA6AEB">
      <w:pPr>
        <w:spacing w:after="160" w:line="259" w:lineRule="auto"/>
        <w:ind w:firstLine="0"/>
        <w:jc w:val="left"/>
        <w:rPr>
          <w:snapToGrid w:val="0"/>
          <w:lang w:val="x-none" w:eastAsia="x-none"/>
        </w:rPr>
      </w:pPr>
      <w:r w:rsidRPr="003347B0">
        <w:br w:type="page"/>
      </w:r>
    </w:p>
    <w:p w14:paraId="129E1FD2" w14:textId="526CDE37" w:rsidR="00FA6AEB" w:rsidRPr="003347B0" w:rsidRDefault="00FA6AEB" w:rsidP="00FA6AEB">
      <w:pPr>
        <w:pStyle w:val="a7"/>
        <w:jc w:val="center"/>
      </w:pPr>
      <w:r w:rsidRPr="003347B0">
        <w:rPr>
          <w:noProof/>
          <w:lang w:val="ru-RU" w:eastAsia="ru-RU"/>
        </w:rPr>
        <w:lastRenderedPageBreak/>
        <w:drawing>
          <wp:inline distT="0" distB="0" distL="0" distR="0" wp14:anchorId="7102C721" wp14:editId="11E9D3BE">
            <wp:extent cx="4371975" cy="2409825"/>
            <wp:effectExtent l="0" t="0" r="9525" b="9525"/>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3">
                      <a:extLst>
                        <a:ext uri="{28A0092B-C50C-407E-A947-70E740481C1C}">
                          <a14:useLocalDpi xmlns:a14="http://schemas.microsoft.com/office/drawing/2010/main" val="0"/>
                        </a:ext>
                      </a:extLst>
                    </a:blip>
                    <a:srcRect l="4445" t="7018" r="3334" b="4385"/>
                    <a:stretch>
                      <a:fillRect/>
                    </a:stretch>
                  </pic:blipFill>
                  <pic:spPr bwMode="auto">
                    <a:xfrm>
                      <a:off x="0" y="0"/>
                      <a:ext cx="4371975" cy="2409825"/>
                    </a:xfrm>
                    <a:prstGeom prst="rect">
                      <a:avLst/>
                    </a:prstGeom>
                    <a:noFill/>
                    <a:ln>
                      <a:noFill/>
                    </a:ln>
                  </pic:spPr>
                </pic:pic>
              </a:graphicData>
            </a:graphic>
          </wp:inline>
        </w:drawing>
      </w:r>
    </w:p>
    <w:p w14:paraId="5737853E" w14:textId="3BF9F0A5" w:rsidR="00FA6AEB" w:rsidRPr="003347B0" w:rsidRDefault="00FA6AEB" w:rsidP="00173486">
      <w:pPr>
        <w:pStyle w:val="af4"/>
        <w:ind w:firstLine="709"/>
      </w:pPr>
      <w:bookmarkStart w:id="37" w:name="_Ref375663177"/>
      <w:r w:rsidRPr="003347B0">
        <w:t xml:space="preserve">Рисунок </w:t>
      </w:r>
      <w:fldSimple w:instr=" SEQ Рисунок \* ARABIC ">
        <w:r w:rsidR="004801DE">
          <w:rPr>
            <w:noProof/>
          </w:rPr>
          <w:t>3</w:t>
        </w:r>
      </w:fldSimple>
      <w:bookmarkEnd w:id="37"/>
      <w:r w:rsidRPr="003347B0">
        <w:t xml:space="preserve"> Возрастная структура населения на конец года</w:t>
      </w:r>
    </w:p>
    <w:p w14:paraId="07FF8015" w14:textId="77777777" w:rsidR="00FA6AEB" w:rsidRPr="003347B0" w:rsidRDefault="00FA6AEB" w:rsidP="00173486">
      <w:pPr>
        <w:pStyle w:val="a7"/>
        <w:ind w:firstLine="709"/>
      </w:pPr>
      <w:r w:rsidRPr="003347B0">
        <w:t>В настоящее время городской округ вступил в период существенного изменения возрастной структуры населения, обусловленного вступлением в трудоспособный возраст малочисленного молодого поколения и выбытием из трудоспособного возраста многочисленного пожилого поколения. Это также является фактором, влияющим и на численность женщин активного репродуктивного возраста.</w:t>
      </w:r>
    </w:p>
    <w:p w14:paraId="6FE14FF6" w14:textId="00E4DFE7" w:rsidR="00FA6AEB" w:rsidRPr="003347B0" w:rsidRDefault="00FA6AEB" w:rsidP="00173486">
      <w:pPr>
        <w:pStyle w:val="a7"/>
        <w:ind w:firstLine="709"/>
      </w:pPr>
      <w:r w:rsidRPr="003347B0">
        <w:rPr>
          <w:noProof/>
        </w:rPr>
        <w:drawing>
          <wp:anchor distT="0" distB="0" distL="114300" distR="114300" simplePos="0" relativeHeight="251659264" behindDoc="0" locked="0" layoutInCell="1" allowOverlap="1" wp14:anchorId="12C37F99" wp14:editId="181DC7F8">
            <wp:simplePos x="0" y="0"/>
            <wp:positionH relativeFrom="column">
              <wp:posOffset>332740</wp:posOffset>
            </wp:positionH>
            <wp:positionV relativeFrom="paragraph">
              <wp:posOffset>526415</wp:posOffset>
            </wp:positionV>
            <wp:extent cx="5731510" cy="3072765"/>
            <wp:effectExtent l="0" t="0" r="254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0727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3347B0">
        <w:t>В половой структуре населения прослеживается превосходство доли женского населения (52,03 %) над мужским (47,97 %) (</w:t>
      </w:r>
      <w:r w:rsidRPr="003347B0">
        <w:fldChar w:fldCharType="begin"/>
      </w:r>
      <w:r w:rsidRPr="003347B0">
        <w:instrText xml:space="preserve"> REF _Ref375663187 \h  \* MERGEFORMAT </w:instrText>
      </w:r>
      <w:r w:rsidRPr="003347B0">
        <w:fldChar w:fldCharType="separate"/>
      </w:r>
      <w:r w:rsidR="004801DE" w:rsidRPr="003347B0">
        <w:t xml:space="preserve">Рисунок </w:t>
      </w:r>
      <w:r w:rsidR="004801DE">
        <w:t>4</w:t>
      </w:r>
      <w:r w:rsidRPr="003347B0">
        <w:fldChar w:fldCharType="end"/>
      </w:r>
      <w:r w:rsidRPr="003347B0">
        <w:t>).</w:t>
      </w:r>
    </w:p>
    <w:p w14:paraId="31C58242" w14:textId="1D934B54" w:rsidR="00FA6AEB" w:rsidRPr="003347B0" w:rsidRDefault="00FA6AEB" w:rsidP="00173486">
      <w:pPr>
        <w:pStyle w:val="af4"/>
        <w:ind w:firstLine="709"/>
      </w:pPr>
      <w:bookmarkStart w:id="38" w:name="_Ref375663187"/>
      <w:r w:rsidRPr="003347B0">
        <w:t xml:space="preserve">Рисунок </w:t>
      </w:r>
      <w:fldSimple w:instr=" SEQ Рисунок \* ARABIC ">
        <w:r w:rsidR="004801DE">
          <w:rPr>
            <w:noProof/>
          </w:rPr>
          <w:t>4</w:t>
        </w:r>
      </w:fldSimple>
      <w:bookmarkEnd w:id="38"/>
      <w:r w:rsidRPr="003347B0">
        <w:t xml:space="preserve"> Половозрастная структура населения города Сургута на конец 2011 года</w:t>
      </w:r>
    </w:p>
    <w:p w14:paraId="0122FB6B" w14:textId="77777777" w:rsidR="00FA6AEB" w:rsidRPr="003347B0" w:rsidRDefault="00FA6AEB" w:rsidP="00173486">
      <w:pPr>
        <w:pStyle w:val="a7"/>
        <w:ind w:firstLine="709"/>
      </w:pPr>
      <w:r w:rsidRPr="003347B0">
        <w:t xml:space="preserve">В целом демографическая ситуация в городском округе характеризуется следующими тенденциями: </w:t>
      </w:r>
    </w:p>
    <w:p w14:paraId="3613D864" w14:textId="77777777" w:rsidR="00FA6AEB" w:rsidRPr="003347B0" w:rsidRDefault="00FA6AEB" w:rsidP="00FA6AEB">
      <w:pPr>
        <w:pStyle w:val="a4"/>
      </w:pPr>
      <w:r w:rsidRPr="003347B0">
        <w:t>с 2006 года наблюдается положительная динамика численности населения городского округа (средний ежегодный темп прироста – 1,9</w:t>
      </w:r>
      <w:r w:rsidRPr="003347B0">
        <w:rPr>
          <w:lang w:val="ru-RU"/>
        </w:rPr>
        <w:t>7</w:t>
      </w:r>
      <w:r w:rsidRPr="003347B0">
        <w:t xml:space="preserve"> %);</w:t>
      </w:r>
    </w:p>
    <w:p w14:paraId="326147BA" w14:textId="77777777" w:rsidR="00FA6AEB" w:rsidRPr="003347B0" w:rsidRDefault="00FA6AEB" w:rsidP="00FA6AEB">
      <w:pPr>
        <w:pStyle w:val="a4"/>
      </w:pPr>
      <w:r w:rsidRPr="003347B0">
        <w:t>естественный прирост населения (в среднем рождаемость превышает смертность в 2,4 раза);</w:t>
      </w:r>
    </w:p>
    <w:p w14:paraId="59096FE1" w14:textId="77777777" w:rsidR="00FA6AEB" w:rsidRPr="003347B0" w:rsidRDefault="00FA6AEB" w:rsidP="00FA6AEB">
      <w:pPr>
        <w:pStyle w:val="a4"/>
      </w:pPr>
      <w:r w:rsidRPr="003347B0">
        <w:t>с 2007 года наблюдается стабильность миграционных процессов, характеризующаяся притоком населения, при этом данная тенденция соответствует в целом положительным миграционным процессам по ХМАО-Югре;</w:t>
      </w:r>
    </w:p>
    <w:p w14:paraId="78578CF8" w14:textId="77777777" w:rsidR="00FA6AEB" w:rsidRPr="003347B0" w:rsidRDefault="00FA6AEB" w:rsidP="00FA6AEB">
      <w:pPr>
        <w:pStyle w:val="a4"/>
      </w:pPr>
      <w:r w:rsidRPr="003347B0">
        <w:lastRenderedPageBreak/>
        <w:t>старение населения: увеличение доли населения старше трудоспособного возраста.</w:t>
      </w:r>
    </w:p>
    <w:p w14:paraId="51C7EE65" w14:textId="77777777" w:rsidR="00FA6AEB" w:rsidRPr="003347B0" w:rsidRDefault="00FA6AEB" w:rsidP="00173486">
      <w:pPr>
        <w:pStyle w:val="af4"/>
        <w:ind w:firstLine="709"/>
      </w:pPr>
      <w:r w:rsidRPr="003347B0">
        <w:t>Прогноз численности населения</w:t>
      </w:r>
    </w:p>
    <w:p w14:paraId="7E116C88" w14:textId="77777777" w:rsidR="00FA6AEB" w:rsidRPr="003347B0" w:rsidRDefault="00FA6AEB" w:rsidP="00173486">
      <w:pPr>
        <w:pStyle w:val="a7"/>
        <w:ind w:firstLine="709"/>
      </w:pPr>
      <w:r w:rsidRPr="003347B0">
        <w:t xml:space="preserve">Прогнозирование численности населения </w:t>
      </w:r>
      <w:r w:rsidRPr="003347B0">
        <w:rPr>
          <w:lang w:val="ru-RU"/>
        </w:rPr>
        <w:t xml:space="preserve">городского округа город </w:t>
      </w:r>
      <w:r w:rsidRPr="003347B0">
        <w:t xml:space="preserve">Сургут производилось на основе метода компонент, который рассматривает динамику численности населения как результат изменения ее составляющих – чисел рождений, смертей и сальдо миграции. Прогноз подготовлен с учетом сложившегося уровня рождаемости и смертности в </w:t>
      </w:r>
      <w:r w:rsidRPr="003347B0">
        <w:rPr>
          <w:lang w:val="ru-RU"/>
        </w:rPr>
        <w:t>городе</w:t>
      </w:r>
      <w:r w:rsidRPr="003347B0">
        <w:t xml:space="preserve"> Сургуте. В частности, учитывалось значение специального коэффициента рождаемости в среднем по городу Сургут</w:t>
      </w:r>
      <w:r w:rsidRPr="003347B0">
        <w:rPr>
          <w:lang w:val="ru-RU"/>
        </w:rPr>
        <w:t>у</w:t>
      </w:r>
      <w:r w:rsidRPr="003347B0">
        <w:t xml:space="preserve"> за последние 7 лет. </w:t>
      </w:r>
    </w:p>
    <w:p w14:paraId="7D7DA76C" w14:textId="77777777" w:rsidR="00FA6AEB" w:rsidRPr="003347B0" w:rsidRDefault="00FA6AEB" w:rsidP="00173486">
      <w:pPr>
        <w:pStyle w:val="a7"/>
        <w:ind w:firstLine="709"/>
      </w:pPr>
      <w:r w:rsidRPr="003347B0">
        <w:t>С целью прогноза изменения численности населения по полу и возрасту на расчетный период использовался метод передвижки возрастов на основе коэффициентов дожития. Используемая модель прогнозирования численности населения по половозрастному составу предполагает деление населения по полу и по возрастам с шагом в один год. Изменение численности населения в каждой из выделенных возрастных групп определяется с помощью коэффициента дожития, который представляет собой вероятность того, что с наступлением следующего года человек перейдет в следующую возрастную группу (то есть, учитывается фактор смертности). Коэффициент дожития людей возраста (х+1) умножается на численность населения возраста (х), и это произведение будет отражать численность населения возраста (х+1) в следующем году. Расчет ведется отдельно для мужчин и для женщин. Численность населения в возрасте до 1 года определяется на основании прогноза числа родившихся детей и с учетом младенческой смертности. Ожидаемое число родившихся рассчитывается путем умножения среднегодовой численности женщин в репродуктивных возрастах на соответствующие прогнозные коэффициенты рождаемости. Также в расчете прогнозной численности населения участвуют и данные миграционного прироста, распределенные по возрастам.</w:t>
      </w:r>
    </w:p>
    <w:p w14:paraId="588CCA8D" w14:textId="736E0B01" w:rsidR="00FA6AEB" w:rsidRPr="003347B0" w:rsidRDefault="00FA6AEB" w:rsidP="00173486">
      <w:pPr>
        <w:pStyle w:val="a7"/>
        <w:ind w:firstLine="709"/>
      </w:pPr>
      <w:r w:rsidRPr="003347B0">
        <w:t>Для использования демографических показателей в расчетах, на основе анализа текущей демографической ситуации произведен прогноз численности населения до конца 2033 года по 3 вариантам (</w:t>
      </w:r>
      <w:r w:rsidRPr="003347B0">
        <w:fldChar w:fldCharType="begin"/>
      </w:r>
      <w:r w:rsidRPr="003347B0">
        <w:instrText xml:space="preserve"> REF _Ref375663212 \h  \* MERGEFORMAT </w:instrText>
      </w:r>
      <w:r w:rsidRPr="003347B0">
        <w:fldChar w:fldCharType="separate"/>
      </w:r>
      <w:r w:rsidR="004801DE" w:rsidRPr="003347B0">
        <w:t xml:space="preserve">Таблица </w:t>
      </w:r>
      <w:r w:rsidR="004801DE">
        <w:t>10</w:t>
      </w:r>
      <w:r w:rsidRPr="003347B0">
        <w:fldChar w:fldCharType="end"/>
      </w:r>
      <w:r w:rsidRPr="003347B0">
        <w:t>):</w:t>
      </w:r>
    </w:p>
    <w:p w14:paraId="2C4367DA" w14:textId="77777777" w:rsidR="00FA6AEB" w:rsidRPr="003347B0" w:rsidRDefault="00FA6AEB" w:rsidP="00173486">
      <w:pPr>
        <w:pStyle w:val="a7"/>
        <w:ind w:firstLine="709"/>
      </w:pPr>
      <w:r w:rsidRPr="003347B0">
        <w:t>1 вариант – характерен для сценария развития города «Город, специализирующийся на нефтегазодобыче». Предполагает снижение уровня сальдо миграции (за счет увеличения оттока населения из города и снижении притока населения).</w:t>
      </w:r>
    </w:p>
    <w:p w14:paraId="30F3EDDD" w14:textId="77777777" w:rsidR="00FA6AEB" w:rsidRPr="003347B0" w:rsidRDefault="00FA6AEB" w:rsidP="00173486">
      <w:pPr>
        <w:pStyle w:val="a7"/>
        <w:ind w:firstLine="709"/>
      </w:pPr>
      <w:r w:rsidRPr="003347B0">
        <w:t>2 вариант – учитывает стабилизацию оттока населения с территории, за счет повышения качества жизни населения. Данный вариант прогноза учитывает ожидаемые показатели естественной и механической динамики прогноза социально-экономического развития городско</w:t>
      </w:r>
      <w:r w:rsidRPr="003347B0">
        <w:rPr>
          <w:lang w:val="ru-RU"/>
        </w:rPr>
        <w:t>го</w:t>
      </w:r>
      <w:r w:rsidRPr="003347B0">
        <w:t xml:space="preserve"> округ</w:t>
      </w:r>
      <w:r w:rsidRPr="003347B0">
        <w:rPr>
          <w:lang w:val="ru-RU"/>
        </w:rPr>
        <w:t>а</w:t>
      </w:r>
      <w:r w:rsidRPr="003347B0">
        <w:t xml:space="preserve"> город Сургут на 2014 год и на период до 2016 года, а также учитывает условия развития города по сценарию «Центр технологического процессинга», определенные </w:t>
      </w:r>
      <w:r w:rsidRPr="003347B0">
        <w:rPr>
          <w:lang w:val="ru-RU"/>
        </w:rPr>
        <w:t>Стратегией с</w:t>
      </w:r>
      <w:r w:rsidRPr="003347B0">
        <w:t xml:space="preserve">оциально-экономического развития муниципального образования городской округ город Сургут на период до 2020 года. </w:t>
      </w:r>
    </w:p>
    <w:p w14:paraId="18F8FEB2" w14:textId="77777777" w:rsidR="00FA6AEB" w:rsidRPr="003347B0" w:rsidRDefault="00FA6AEB" w:rsidP="00173486">
      <w:pPr>
        <w:pStyle w:val="a7"/>
        <w:ind w:firstLine="709"/>
      </w:pPr>
      <w:r w:rsidRPr="003347B0">
        <w:t xml:space="preserve">3 вариант – основан на сохранении суммарного коэффициента рождаемости (не зависит от возрастного состава населения и характеризует средний уровень рождаемости в году), а также учитывает снижение </w:t>
      </w:r>
      <w:r w:rsidRPr="003347B0">
        <w:rPr>
          <w:lang w:val="ru-RU"/>
        </w:rPr>
        <w:t>численности выбывшего населения</w:t>
      </w:r>
      <w:r w:rsidRPr="003347B0">
        <w:t xml:space="preserve">. Данный вариант прогноза также учитывает прогнозируемую численность населения прогноза социально-экономического развития муниципального образования городской округ город Сургут на 2014 год и на период до 2016 года. Характеризует сценарий развития города «Центр технологического кластера», при котором предполагается сокращение доли базового сектора, глубокая диверсификация городской экономики. В </w:t>
      </w:r>
      <w:r w:rsidRPr="003347B0">
        <w:rPr>
          <w:lang w:val="ru-RU"/>
        </w:rPr>
        <w:t>Стратегии</w:t>
      </w:r>
      <w:r w:rsidRPr="003347B0">
        <w:t xml:space="preserve"> отмеченный сценарий развития города</w:t>
      </w:r>
      <w:r w:rsidRPr="003347B0">
        <w:rPr>
          <w:lang w:val="ru-RU"/>
        </w:rPr>
        <w:t xml:space="preserve"> Сургута</w:t>
      </w:r>
      <w:r w:rsidRPr="003347B0">
        <w:t xml:space="preserve"> принимается как целевой.</w:t>
      </w:r>
    </w:p>
    <w:p w14:paraId="0300F54E" w14:textId="5A767F58" w:rsidR="00FA6AEB" w:rsidRPr="003347B0" w:rsidRDefault="00FA6AEB">
      <w:pPr>
        <w:spacing w:after="160" w:line="259" w:lineRule="auto"/>
        <w:ind w:firstLine="0"/>
        <w:jc w:val="left"/>
        <w:rPr>
          <w:snapToGrid w:val="0"/>
          <w:lang w:val="x-none" w:eastAsia="x-none"/>
        </w:rPr>
      </w:pPr>
      <w:r w:rsidRPr="003347B0">
        <w:br w:type="page"/>
      </w:r>
    </w:p>
    <w:p w14:paraId="37A1A62E" w14:textId="1D72FE0F" w:rsidR="00FA6AEB" w:rsidRPr="003347B0" w:rsidRDefault="00FA6AEB" w:rsidP="00173486">
      <w:pPr>
        <w:pStyle w:val="af4"/>
        <w:ind w:firstLine="709"/>
      </w:pPr>
      <w:bookmarkStart w:id="39" w:name="_Ref375663212"/>
      <w:r w:rsidRPr="003347B0">
        <w:lastRenderedPageBreak/>
        <w:t xml:space="preserve">Таблица </w:t>
      </w:r>
      <w:fldSimple w:instr=" SEQ Таблица \* ARABIC ">
        <w:r w:rsidR="004801DE">
          <w:rPr>
            <w:noProof/>
          </w:rPr>
          <w:t>10</w:t>
        </w:r>
      </w:fldSimple>
      <w:bookmarkEnd w:id="39"/>
      <w:r w:rsidRPr="003347B0">
        <w:t xml:space="preserve"> Прогноз численности населения городского округа город Сургут</w:t>
      </w:r>
    </w:p>
    <w:tbl>
      <w:tblPr>
        <w:tblW w:w="10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964"/>
        <w:gridCol w:w="965"/>
        <w:gridCol w:w="965"/>
        <w:gridCol w:w="965"/>
        <w:gridCol w:w="1225"/>
        <w:gridCol w:w="1275"/>
        <w:gridCol w:w="1321"/>
        <w:gridCol w:w="1231"/>
      </w:tblGrid>
      <w:tr w:rsidR="00FA6AEB" w:rsidRPr="003347B0" w14:paraId="32CFC633" w14:textId="77777777" w:rsidTr="000C7367">
        <w:trPr>
          <w:trHeight w:val="180"/>
          <w:jc w:val="center"/>
        </w:trPr>
        <w:tc>
          <w:tcPr>
            <w:tcW w:w="1491" w:type="dxa"/>
            <w:vMerge w:val="restart"/>
            <w:vAlign w:val="center"/>
          </w:tcPr>
          <w:p w14:paraId="4F710176" w14:textId="77777777" w:rsidR="00FA6AEB" w:rsidRPr="003347B0" w:rsidRDefault="00FA6AEB" w:rsidP="0091440A">
            <w:pPr>
              <w:ind w:firstLine="0"/>
              <w:rPr>
                <w:b/>
                <w:sz w:val="22"/>
                <w:szCs w:val="22"/>
              </w:rPr>
            </w:pPr>
            <w:r w:rsidRPr="003347B0">
              <w:rPr>
                <w:b/>
                <w:sz w:val="22"/>
                <w:szCs w:val="22"/>
              </w:rPr>
              <w:t>Вариант</w:t>
            </w:r>
          </w:p>
        </w:tc>
        <w:tc>
          <w:tcPr>
            <w:tcW w:w="3859" w:type="dxa"/>
            <w:gridSpan w:val="4"/>
          </w:tcPr>
          <w:p w14:paraId="3D51E209" w14:textId="77777777" w:rsidR="00FA6AEB" w:rsidRPr="003347B0" w:rsidRDefault="00FA6AEB" w:rsidP="0091440A">
            <w:pPr>
              <w:ind w:firstLine="0"/>
              <w:rPr>
                <w:b/>
                <w:sz w:val="22"/>
                <w:szCs w:val="22"/>
              </w:rPr>
            </w:pPr>
            <w:r w:rsidRPr="003347B0">
              <w:rPr>
                <w:b/>
                <w:sz w:val="22"/>
                <w:szCs w:val="22"/>
              </w:rPr>
              <w:t>Численность населения на конец года, тыс. чел.</w:t>
            </w:r>
          </w:p>
        </w:tc>
        <w:tc>
          <w:tcPr>
            <w:tcW w:w="3821" w:type="dxa"/>
            <w:gridSpan w:val="3"/>
          </w:tcPr>
          <w:p w14:paraId="095948C4" w14:textId="77777777" w:rsidR="00FA6AEB" w:rsidRPr="003347B0" w:rsidRDefault="00FA6AEB" w:rsidP="0091440A">
            <w:pPr>
              <w:ind w:firstLine="0"/>
              <w:rPr>
                <w:b/>
                <w:sz w:val="22"/>
                <w:szCs w:val="22"/>
              </w:rPr>
            </w:pPr>
            <w:r w:rsidRPr="003347B0">
              <w:rPr>
                <w:b/>
                <w:sz w:val="22"/>
                <w:szCs w:val="22"/>
              </w:rPr>
              <w:t>Возрастная структура населения,%</w:t>
            </w:r>
          </w:p>
        </w:tc>
        <w:tc>
          <w:tcPr>
            <w:tcW w:w="1231" w:type="dxa"/>
            <w:vMerge w:val="restart"/>
            <w:vAlign w:val="center"/>
          </w:tcPr>
          <w:p w14:paraId="41494458" w14:textId="77777777" w:rsidR="00FA6AEB" w:rsidRPr="003347B0" w:rsidRDefault="00FA6AEB" w:rsidP="0091440A">
            <w:pPr>
              <w:ind w:left="-73" w:right="-71" w:firstLine="0"/>
              <w:jc w:val="center"/>
              <w:rPr>
                <w:b/>
                <w:sz w:val="22"/>
                <w:szCs w:val="22"/>
              </w:rPr>
            </w:pPr>
            <w:r w:rsidRPr="003347B0">
              <w:rPr>
                <w:b/>
                <w:sz w:val="22"/>
                <w:szCs w:val="22"/>
              </w:rPr>
              <w:t>Отношение к 2013 г., %</w:t>
            </w:r>
          </w:p>
        </w:tc>
      </w:tr>
      <w:tr w:rsidR="00FA6AEB" w:rsidRPr="003347B0" w14:paraId="7C808F1C" w14:textId="77777777" w:rsidTr="000C7367">
        <w:trPr>
          <w:trHeight w:val="180"/>
          <w:jc w:val="center"/>
        </w:trPr>
        <w:tc>
          <w:tcPr>
            <w:tcW w:w="1491" w:type="dxa"/>
            <w:vMerge/>
            <w:vAlign w:val="center"/>
          </w:tcPr>
          <w:p w14:paraId="67F37162" w14:textId="77777777" w:rsidR="00FA6AEB" w:rsidRPr="003347B0" w:rsidRDefault="00FA6AEB" w:rsidP="0091440A">
            <w:pPr>
              <w:ind w:firstLine="0"/>
              <w:rPr>
                <w:b/>
                <w:sz w:val="22"/>
                <w:szCs w:val="22"/>
              </w:rPr>
            </w:pPr>
          </w:p>
        </w:tc>
        <w:tc>
          <w:tcPr>
            <w:tcW w:w="964" w:type="dxa"/>
            <w:vAlign w:val="center"/>
          </w:tcPr>
          <w:p w14:paraId="0151BB29" w14:textId="77777777" w:rsidR="00FA6AEB" w:rsidRPr="003347B0" w:rsidRDefault="00FA6AEB" w:rsidP="0091440A">
            <w:pPr>
              <w:ind w:right="-72" w:firstLine="0"/>
              <w:rPr>
                <w:b/>
                <w:sz w:val="22"/>
                <w:szCs w:val="22"/>
              </w:rPr>
            </w:pPr>
            <w:r w:rsidRPr="003347B0">
              <w:rPr>
                <w:b/>
                <w:sz w:val="22"/>
                <w:szCs w:val="22"/>
              </w:rPr>
              <w:t xml:space="preserve">2013 г. </w:t>
            </w:r>
          </w:p>
        </w:tc>
        <w:tc>
          <w:tcPr>
            <w:tcW w:w="965" w:type="dxa"/>
            <w:vAlign w:val="center"/>
          </w:tcPr>
          <w:p w14:paraId="3785BF5B" w14:textId="77777777" w:rsidR="00FA6AEB" w:rsidRPr="003347B0" w:rsidRDefault="00FA6AEB" w:rsidP="0091440A">
            <w:pPr>
              <w:ind w:right="-76" w:firstLine="0"/>
              <w:rPr>
                <w:b/>
                <w:sz w:val="22"/>
                <w:szCs w:val="22"/>
              </w:rPr>
            </w:pPr>
            <w:r w:rsidRPr="003347B0">
              <w:rPr>
                <w:b/>
                <w:sz w:val="22"/>
                <w:szCs w:val="22"/>
              </w:rPr>
              <w:t xml:space="preserve"> 2020 г.</w:t>
            </w:r>
          </w:p>
        </w:tc>
        <w:tc>
          <w:tcPr>
            <w:tcW w:w="965" w:type="dxa"/>
            <w:vAlign w:val="center"/>
          </w:tcPr>
          <w:p w14:paraId="210AC706" w14:textId="77777777" w:rsidR="00FA6AEB" w:rsidRPr="003347B0" w:rsidRDefault="00FA6AEB" w:rsidP="0091440A">
            <w:pPr>
              <w:ind w:firstLine="0"/>
              <w:rPr>
                <w:b/>
                <w:sz w:val="22"/>
                <w:szCs w:val="22"/>
              </w:rPr>
            </w:pPr>
            <w:r w:rsidRPr="003347B0">
              <w:rPr>
                <w:b/>
                <w:sz w:val="22"/>
                <w:szCs w:val="22"/>
              </w:rPr>
              <w:t>2030 г.</w:t>
            </w:r>
          </w:p>
        </w:tc>
        <w:tc>
          <w:tcPr>
            <w:tcW w:w="965" w:type="dxa"/>
            <w:vAlign w:val="center"/>
          </w:tcPr>
          <w:p w14:paraId="358202A1" w14:textId="77777777" w:rsidR="00FA6AEB" w:rsidRPr="003347B0" w:rsidRDefault="00FA6AEB" w:rsidP="0091440A">
            <w:pPr>
              <w:ind w:firstLine="0"/>
              <w:jc w:val="center"/>
              <w:rPr>
                <w:b/>
                <w:sz w:val="22"/>
                <w:szCs w:val="22"/>
              </w:rPr>
            </w:pPr>
            <w:r w:rsidRPr="003347B0">
              <w:rPr>
                <w:b/>
                <w:sz w:val="22"/>
                <w:szCs w:val="22"/>
              </w:rPr>
              <w:t>2035 г.</w:t>
            </w:r>
          </w:p>
        </w:tc>
        <w:tc>
          <w:tcPr>
            <w:tcW w:w="1225" w:type="dxa"/>
          </w:tcPr>
          <w:p w14:paraId="57AB9EF9" w14:textId="77777777" w:rsidR="00FA6AEB" w:rsidRPr="003347B0" w:rsidRDefault="00FA6AEB" w:rsidP="0091440A">
            <w:pPr>
              <w:ind w:firstLine="0"/>
              <w:rPr>
                <w:b/>
                <w:sz w:val="22"/>
                <w:szCs w:val="22"/>
              </w:rPr>
            </w:pPr>
            <w:r w:rsidRPr="003347B0">
              <w:rPr>
                <w:b/>
                <w:sz w:val="22"/>
                <w:szCs w:val="22"/>
              </w:rPr>
              <w:t>Младше трудоспо-собного возраста</w:t>
            </w:r>
          </w:p>
        </w:tc>
        <w:tc>
          <w:tcPr>
            <w:tcW w:w="1275" w:type="dxa"/>
          </w:tcPr>
          <w:p w14:paraId="6DFE910B" w14:textId="77777777" w:rsidR="00FA6AEB" w:rsidRPr="003347B0" w:rsidRDefault="00FA6AEB" w:rsidP="0091440A">
            <w:pPr>
              <w:ind w:firstLine="0"/>
              <w:rPr>
                <w:b/>
                <w:sz w:val="22"/>
                <w:szCs w:val="22"/>
              </w:rPr>
            </w:pPr>
            <w:r w:rsidRPr="003347B0">
              <w:rPr>
                <w:b/>
                <w:sz w:val="22"/>
                <w:szCs w:val="22"/>
              </w:rPr>
              <w:t>Трудоспо-собного возраста</w:t>
            </w:r>
          </w:p>
        </w:tc>
        <w:tc>
          <w:tcPr>
            <w:tcW w:w="1321" w:type="dxa"/>
          </w:tcPr>
          <w:p w14:paraId="5A0F43FD" w14:textId="77777777" w:rsidR="00FA6AEB" w:rsidRPr="003347B0" w:rsidRDefault="00FA6AEB" w:rsidP="0091440A">
            <w:pPr>
              <w:ind w:firstLine="0"/>
              <w:rPr>
                <w:b/>
                <w:sz w:val="22"/>
                <w:szCs w:val="22"/>
              </w:rPr>
            </w:pPr>
            <w:r w:rsidRPr="003347B0">
              <w:rPr>
                <w:b/>
                <w:sz w:val="22"/>
                <w:szCs w:val="22"/>
              </w:rPr>
              <w:t>Старше трудоспо-собного возраста</w:t>
            </w:r>
          </w:p>
        </w:tc>
        <w:tc>
          <w:tcPr>
            <w:tcW w:w="1231" w:type="dxa"/>
            <w:vMerge/>
            <w:vAlign w:val="center"/>
          </w:tcPr>
          <w:p w14:paraId="16B01775" w14:textId="77777777" w:rsidR="00FA6AEB" w:rsidRPr="003347B0" w:rsidRDefault="00FA6AEB" w:rsidP="0091440A">
            <w:pPr>
              <w:ind w:firstLine="0"/>
              <w:rPr>
                <w:b/>
                <w:sz w:val="22"/>
                <w:szCs w:val="22"/>
              </w:rPr>
            </w:pPr>
          </w:p>
        </w:tc>
      </w:tr>
      <w:tr w:rsidR="00FA6AEB" w:rsidRPr="003347B0" w14:paraId="5E1689DC" w14:textId="77777777" w:rsidTr="000C7367">
        <w:trPr>
          <w:trHeight w:val="180"/>
          <w:jc w:val="center"/>
        </w:trPr>
        <w:tc>
          <w:tcPr>
            <w:tcW w:w="1491" w:type="dxa"/>
            <w:vAlign w:val="center"/>
          </w:tcPr>
          <w:p w14:paraId="6AFF1A6F" w14:textId="77777777" w:rsidR="00FA6AEB" w:rsidRPr="003347B0" w:rsidRDefault="00FA6AEB" w:rsidP="0091440A">
            <w:pPr>
              <w:ind w:right="-79" w:firstLine="0"/>
              <w:rPr>
                <w:sz w:val="22"/>
                <w:szCs w:val="22"/>
              </w:rPr>
            </w:pPr>
            <w:r w:rsidRPr="003347B0">
              <w:rPr>
                <w:sz w:val="22"/>
                <w:szCs w:val="22"/>
              </w:rPr>
              <w:t>Фактическое положение</w:t>
            </w:r>
          </w:p>
        </w:tc>
        <w:tc>
          <w:tcPr>
            <w:tcW w:w="964" w:type="dxa"/>
            <w:vAlign w:val="center"/>
          </w:tcPr>
          <w:p w14:paraId="57A5F881" w14:textId="77777777" w:rsidR="00FA6AEB" w:rsidRPr="003347B0" w:rsidRDefault="00FA6AEB" w:rsidP="0091440A">
            <w:pPr>
              <w:ind w:firstLine="0"/>
              <w:rPr>
                <w:sz w:val="22"/>
                <w:szCs w:val="22"/>
              </w:rPr>
            </w:pPr>
            <w:r w:rsidRPr="003347B0">
              <w:rPr>
                <w:sz w:val="22"/>
                <w:szCs w:val="22"/>
              </w:rPr>
              <w:t>332,3</w:t>
            </w:r>
          </w:p>
        </w:tc>
        <w:tc>
          <w:tcPr>
            <w:tcW w:w="965" w:type="dxa"/>
            <w:vAlign w:val="center"/>
          </w:tcPr>
          <w:p w14:paraId="153B4129" w14:textId="77777777" w:rsidR="00FA6AEB" w:rsidRPr="003347B0" w:rsidRDefault="00FA6AEB" w:rsidP="0091440A">
            <w:pPr>
              <w:ind w:firstLine="0"/>
              <w:rPr>
                <w:sz w:val="22"/>
                <w:szCs w:val="22"/>
              </w:rPr>
            </w:pPr>
            <w:r w:rsidRPr="003347B0">
              <w:rPr>
                <w:sz w:val="22"/>
                <w:szCs w:val="22"/>
              </w:rPr>
              <w:t>-</w:t>
            </w:r>
          </w:p>
        </w:tc>
        <w:tc>
          <w:tcPr>
            <w:tcW w:w="965" w:type="dxa"/>
            <w:vAlign w:val="center"/>
          </w:tcPr>
          <w:p w14:paraId="1D3F82A3" w14:textId="77777777" w:rsidR="00FA6AEB" w:rsidRPr="003347B0" w:rsidRDefault="00FA6AEB" w:rsidP="0091440A">
            <w:pPr>
              <w:ind w:firstLine="0"/>
              <w:rPr>
                <w:sz w:val="22"/>
                <w:szCs w:val="22"/>
              </w:rPr>
            </w:pPr>
            <w:r w:rsidRPr="003347B0">
              <w:rPr>
                <w:sz w:val="22"/>
                <w:szCs w:val="22"/>
              </w:rPr>
              <w:t>-</w:t>
            </w:r>
          </w:p>
        </w:tc>
        <w:tc>
          <w:tcPr>
            <w:tcW w:w="965" w:type="dxa"/>
            <w:vAlign w:val="center"/>
          </w:tcPr>
          <w:p w14:paraId="2883584B" w14:textId="77777777" w:rsidR="00FA6AEB" w:rsidRPr="003347B0" w:rsidRDefault="00FA6AEB" w:rsidP="0091440A">
            <w:pPr>
              <w:ind w:firstLine="0"/>
              <w:rPr>
                <w:sz w:val="22"/>
                <w:szCs w:val="22"/>
              </w:rPr>
            </w:pPr>
            <w:r w:rsidRPr="003347B0">
              <w:rPr>
                <w:sz w:val="22"/>
                <w:szCs w:val="22"/>
              </w:rPr>
              <w:t>-</w:t>
            </w:r>
          </w:p>
        </w:tc>
        <w:tc>
          <w:tcPr>
            <w:tcW w:w="1225" w:type="dxa"/>
            <w:vAlign w:val="center"/>
          </w:tcPr>
          <w:p w14:paraId="51DF0E1C" w14:textId="77777777" w:rsidR="00FA6AEB" w:rsidRPr="003347B0" w:rsidRDefault="00FA6AEB" w:rsidP="0091440A">
            <w:pPr>
              <w:ind w:firstLine="0"/>
              <w:rPr>
                <w:sz w:val="22"/>
                <w:szCs w:val="22"/>
              </w:rPr>
            </w:pPr>
            <w:r w:rsidRPr="003347B0">
              <w:rPr>
                <w:sz w:val="22"/>
                <w:szCs w:val="22"/>
              </w:rPr>
              <w:t>20,1</w:t>
            </w:r>
          </w:p>
        </w:tc>
        <w:tc>
          <w:tcPr>
            <w:tcW w:w="1275" w:type="dxa"/>
            <w:vAlign w:val="center"/>
          </w:tcPr>
          <w:p w14:paraId="752D3258" w14:textId="77777777" w:rsidR="00FA6AEB" w:rsidRPr="003347B0" w:rsidRDefault="00FA6AEB" w:rsidP="0091440A">
            <w:pPr>
              <w:ind w:firstLine="0"/>
              <w:rPr>
                <w:sz w:val="22"/>
                <w:szCs w:val="22"/>
              </w:rPr>
            </w:pPr>
            <w:r w:rsidRPr="003347B0">
              <w:rPr>
                <w:sz w:val="22"/>
                <w:szCs w:val="22"/>
              </w:rPr>
              <w:t>68,1</w:t>
            </w:r>
          </w:p>
        </w:tc>
        <w:tc>
          <w:tcPr>
            <w:tcW w:w="1321" w:type="dxa"/>
            <w:vAlign w:val="center"/>
          </w:tcPr>
          <w:p w14:paraId="61F14291" w14:textId="77777777" w:rsidR="00FA6AEB" w:rsidRPr="003347B0" w:rsidRDefault="00FA6AEB" w:rsidP="0091440A">
            <w:pPr>
              <w:ind w:firstLine="0"/>
              <w:rPr>
                <w:sz w:val="22"/>
                <w:szCs w:val="22"/>
              </w:rPr>
            </w:pPr>
            <w:r w:rsidRPr="003347B0">
              <w:rPr>
                <w:sz w:val="22"/>
                <w:szCs w:val="22"/>
              </w:rPr>
              <w:t>11,8</w:t>
            </w:r>
          </w:p>
        </w:tc>
        <w:tc>
          <w:tcPr>
            <w:tcW w:w="1231" w:type="dxa"/>
            <w:vAlign w:val="center"/>
          </w:tcPr>
          <w:p w14:paraId="7F93A464" w14:textId="77777777" w:rsidR="00FA6AEB" w:rsidRPr="003347B0" w:rsidRDefault="00FA6AEB" w:rsidP="0091440A">
            <w:pPr>
              <w:ind w:firstLine="0"/>
              <w:rPr>
                <w:sz w:val="22"/>
                <w:szCs w:val="22"/>
              </w:rPr>
            </w:pPr>
            <w:r w:rsidRPr="003347B0">
              <w:rPr>
                <w:sz w:val="22"/>
                <w:szCs w:val="22"/>
              </w:rPr>
              <w:t>-</w:t>
            </w:r>
          </w:p>
        </w:tc>
      </w:tr>
      <w:tr w:rsidR="00FA6AEB" w:rsidRPr="003347B0" w14:paraId="7CFC9BDB" w14:textId="77777777" w:rsidTr="000C7367">
        <w:trPr>
          <w:trHeight w:val="324"/>
          <w:jc w:val="center"/>
        </w:trPr>
        <w:tc>
          <w:tcPr>
            <w:tcW w:w="1491" w:type="dxa"/>
            <w:vAlign w:val="center"/>
          </w:tcPr>
          <w:p w14:paraId="21B3AEBD" w14:textId="77777777" w:rsidR="00FA6AEB" w:rsidRPr="003347B0" w:rsidRDefault="00FA6AEB" w:rsidP="0091440A">
            <w:pPr>
              <w:ind w:firstLine="0"/>
              <w:rPr>
                <w:sz w:val="22"/>
                <w:szCs w:val="22"/>
              </w:rPr>
            </w:pPr>
            <w:r w:rsidRPr="003347B0">
              <w:rPr>
                <w:sz w:val="22"/>
                <w:szCs w:val="22"/>
              </w:rPr>
              <w:t>1 вариант прогноза</w:t>
            </w:r>
          </w:p>
        </w:tc>
        <w:tc>
          <w:tcPr>
            <w:tcW w:w="964" w:type="dxa"/>
            <w:vMerge w:val="restart"/>
            <w:vAlign w:val="center"/>
          </w:tcPr>
          <w:p w14:paraId="05435F22" w14:textId="77777777" w:rsidR="00FA6AEB" w:rsidRPr="003347B0" w:rsidRDefault="00FA6AEB" w:rsidP="0091440A">
            <w:pPr>
              <w:ind w:firstLine="0"/>
              <w:rPr>
                <w:sz w:val="22"/>
                <w:szCs w:val="22"/>
              </w:rPr>
            </w:pPr>
            <w:r w:rsidRPr="003347B0">
              <w:rPr>
                <w:sz w:val="22"/>
                <w:szCs w:val="22"/>
              </w:rPr>
              <w:t>332,3</w:t>
            </w:r>
          </w:p>
        </w:tc>
        <w:tc>
          <w:tcPr>
            <w:tcW w:w="965" w:type="dxa"/>
            <w:vAlign w:val="center"/>
          </w:tcPr>
          <w:p w14:paraId="04A53FFF" w14:textId="77777777" w:rsidR="00FA6AEB" w:rsidRPr="003347B0" w:rsidRDefault="00FA6AEB" w:rsidP="0091440A">
            <w:pPr>
              <w:ind w:firstLine="0"/>
              <w:rPr>
                <w:sz w:val="22"/>
                <w:szCs w:val="22"/>
              </w:rPr>
            </w:pPr>
            <w:r w:rsidRPr="003347B0">
              <w:rPr>
                <w:sz w:val="22"/>
                <w:szCs w:val="22"/>
              </w:rPr>
              <w:t>372,1</w:t>
            </w:r>
          </w:p>
        </w:tc>
        <w:tc>
          <w:tcPr>
            <w:tcW w:w="965" w:type="dxa"/>
            <w:vAlign w:val="center"/>
          </w:tcPr>
          <w:p w14:paraId="5294C64B" w14:textId="77777777" w:rsidR="00FA6AEB" w:rsidRPr="003347B0" w:rsidRDefault="00FA6AEB" w:rsidP="0091440A">
            <w:pPr>
              <w:ind w:firstLine="0"/>
              <w:rPr>
                <w:sz w:val="22"/>
                <w:szCs w:val="22"/>
              </w:rPr>
            </w:pPr>
            <w:r w:rsidRPr="003347B0">
              <w:rPr>
                <w:sz w:val="22"/>
                <w:szCs w:val="22"/>
              </w:rPr>
              <w:t>414,1</w:t>
            </w:r>
          </w:p>
        </w:tc>
        <w:tc>
          <w:tcPr>
            <w:tcW w:w="965" w:type="dxa"/>
            <w:vAlign w:val="center"/>
          </w:tcPr>
          <w:p w14:paraId="30880EFA" w14:textId="77777777" w:rsidR="00FA6AEB" w:rsidRPr="003347B0" w:rsidRDefault="00FA6AEB" w:rsidP="0091440A">
            <w:pPr>
              <w:ind w:firstLine="0"/>
              <w:rPr>
                <w:sz w:val="22"/>
                <w:szCs w:val="22"/>
              </w:rPr>
            </w:pPr>
            <w:r w:rsidRPr="003347B0">
              <w:rPr>
                <w:sz w:val="22"/>
                <w:szCs w:val="22"/>
              </w:rPr>
              <w:t>425,0</w:t>
            </w:r>
          </w:p>
        </w:tc>
        <w:tc>
          <w:tcPr>
            <w:tcW w:w="1225" w:type="dxa"/>
            <w:vAlign w:val="center"/>
          </w:tcPr>
          <w:p w14:paraId="6EB35D97" w14:textId="77777777" w:rsidR="00FA6AEB" w:rsidRPr="003347B0" w:rsidRDefault="00FA6AEB" w:rsidP="0091440A">
            <w:pPr>
              <w:ind w:firstLine="0"/>
              <w:rPr>
                <w:sz w:val="22"/>
                <w:szCs w:val="22"/>
              </w:rPr>
            </w:pPr>
            <w:r w:rsidRPr="003347B0">
              <w:rPr>
                <w:sz w:val="22"/>
                <w:szCs w:val="22"/>
              </w:rPr>
              <w:t>23,1</w:t>
            </w:r>
          </w:p>
        </w:tc>
        <w:tc>
          <w:tcPr>
            <w:tcW w:w="1275" w:type="dxa"/>
            <w:vAlign w:val="center"/>
          </w:tcPr>
          <w:p w14:paraId="721A62B6" w14:textId="77777777" w:rsidR="00FA6AEB" w:rsidRPr="003347B0" w:rsidRDefault="00FA6AEB" w:rsidP="0091440A">
            <w:pPr>
              <w:ind w:firstLine="0"/>
              <w:rPr>
                <w:sz w:val="22"/>
                <w:szCs w:val="22"/>
              </w:rPr>
            </w:pPr>
            <w:r w:rsidRPr="003347B0">
              <w:rPr>
                <w:sz w:val="22"/>
                <w:szCs w:val="22"/>
              </w:rPr>
              <w:t>56,9</w:t>
            </w:r>
          </w:p>
        </w:tc>
        <w:tc>
          <w:tcPr>
            <w:tcW w:w="1321" w:type="dxa"/>
            <w:vAlign w:val="center"/>
          </w:tcPr>
          <w:p w14:paraId="7949DFDE" w14:textId="77777777" w:rsidR="00FA6AEB" w:rsidRPr="003347B0" w:rsidRDefault="00FA6AEB" w:rsidP="0091440A">
            <w:pPr>
              <w:ind w:firstLine="0"/>
              <w:rPr>
                <w:sz w:val="22"/>
                <w:szCs w:val="22"/>
              </w:rPr>
            </w:pPr>
            <w:r w:rsidRPr="003347B0">
              <w:rPr>
                <w:sz w:val="22"/>
                <w:szCs w:val="22"/>
              </w:rPr>
              <w:t>20,0</w:t>
            </w:r>
          </w:p>
        </w:tc>
        <w:tc>
          <w:tcPr>
            <w:tcW w:w="1231" w:type="dxa"/>
            <w:vAlign w:val="center"/>
          </w:tcPr>
          <w:p w14:paraId="221E3C50" w14:textId="77777777" w:rsidR="00FA6AEB" w:rsidRPr="003347B0" w:rsidRDefault="00FA6AEB" w:rsidP="0091440A">
            <w:pPr>
              <w:ind w:firstLine="0"/>
              <w:rPr>
                <w:sz w:val="22"/>
                <w:szCs w:val="22"/>
              </w:rPr>
            </w:pPr>
            <w:r w:rsidRPr="003347B0">
              <w:rPr>
                <w:sz w:val="22"/>
                <w:szCs w:val="22"/>
              </w:rPr>
              <w:t>27,9</w:t>
            </w:r>
          </w:p>
        </w:tc>
      </w:tr>
      <w:tr w:rsidR="00FA6AEB" w:rsidRPr="003347B0" w14:paraId="0F84A47B" w14:textId="77777777" w:rsidTr="000C7367">
        <w:trPr>
          <w:trHeight w:val="324"/>
          <w:jc w:val="center"/>
        </w:trPr>
        <w:tc>
          <w:tcPr>
            <w:tcW w:w="1491" w:type="dxa"/>
            <w:vAlign w:val="center"/>
          </w:tcPr>
          <w:p w14:paraId="01F415C0" w14:textId="77777777" w:rsidR="00FA6AEB" w:rsidRPr="003347B0" w:rsidRDefault="00FA6AEB" w:rsidP="0091440A">
            <w:pPr>
              <w:ind w:firstLine="0"/>
              <w:rPr>
                <w:sz w:val="22"/>
                <w:szCs w:val="22"/>
              </w:rPr>
            </w:pPr>
            <w:r w:rsidRPr="003347B0">
              <w:rPr>
                <w:sz w:val="22"/>
                <w:szCs w:val="22"/>
              </w:rPr>
              <w:t>2 вариант прогноза</w:t>
            </w:r>
          </w:p>
        </w:tc>
        <w:tc>
          <w:tcPr>
            <w:tcW w:w="964" w:type="dxa"/>
            <w:vMerge/>
            <w:vAlign w:val="center"/>
          </w:tcPr>
          <w:p w14:paraId="0BF31D87" w14:textId="77777777" w:rsidR="00FA6AEB" w:rsidRPr="003347B0" w:rsidRDefault="00FA6AEB" w:rsidP="0091440A">
            <w:pPr>
              <w:ind w:firstLine="0"/>
              <w:rPr>
                <w:sz w:val="22"/>
                <w:szCs w:val="22"/>
              </w:rPr>
            </w:pPr>
          </w:p>
        </w:tc>
        <w:tc>
          <w:tcPr>
            <w:tcW w:w="965" w:type="dxa"/>
            <w:vAlign w:val="center"/>
          </w:tcPr>
          <w:p w14:paraId="08C06F0F" w14:textId="77777777" w:rsidR="00FA6AEB" w:rsidRPr="003347B0" w:rsidRDefault="00FA6AEB" w:rsidP="0091440A">
            <w:pPr>
              <w:ind w:firstLine="0"/>
              <w:rPr>
                <w:sz w:val="22"/>
                <w:szCs w:val="22"/>
              </w:rPr>
            </w:pPr>
            <w:r w:rsidRPr="003347B0">
              <w:rPr>
                <w:sz w:val="22"/>
                <w:szCs w:val="22"/>
              </w:rPr>
              <w:t>379,0</w:t>
            </w:r>
          </w:p>
        </w:tc>
        <w:tc>
          <w:tcPr>
            <w:tcW w:w="965" w:type="dxa"/>
            <w:vAlign w:val="center"/>
          </w:tcPr>
          <w:p w14:paraId="59714098" w14:textId="77777777" w:rsidR="00FA6AEB" w:rsidRPr="003347B0" w:rsidRDefault="00FA6AEB" w:rsidP="0091440A">
            <w:pPr>
              <w:ind w:firstLine="0"/>
              <w:rPr>
                <w:sz w:val="22"/>
                <w:szCs w:val="22"/>
              </w:rPr>
            </w:pPr>
            <w:r w:rsidRPr="003347B0">
              <w:rPr>
                <w:sz w:val="22"/>
                <w:szCs w:val="22"/>
              </w:rPr>
              <w:t>427,1</w:t>
            </w:r>
          </w:p>
        </w:tc>
        <w:tc>
          <w:tcPr>
            <w:tcW w:w="965" w:type="dxa"/>
            <w:vAlign w:val="center"/>
          </w:tcPr>
          <w:p w14:paraId="68C7F3F7" w14:textId="77777777" w:rsidR="00FA6AEB" w:rsidRPr="003347B0" w:rsidRDefault="00FA6AEB" w:rsidP="0091440A">
            <w:pPr>
              <w:ind w:firstLine="0"/>
              <w:rPr>
                <w:sz w:val="22"/>
                <w:szCs w:val="22"/>
              </w:rPr>
            </w:pPr>
            <w:r w:rsidRPr="003347B0">
              <w:rPr>
                <w:sz w:val="22"/>
                <w:szCs w:val="22"/>
              </w:rPr>
              <w:t>440,0</w:t>
            </w:r>
          </w:p>
        </w:tc>
        <w:tc>
          <w:tcPr>
            <w:tcW w:w="1225" w:type="dxa"/>
            <w:vAlign w:val="center"/>
          </w:tcPr>
          <w:p w14:paraId="59E7417E" w14:textId="77777777" w:rsidR="00FA6AEB" w:rsidRPr="003347B0" w:rsidRDefault="00FA6AEB" w:rsidP="0091440A">
            <w:pPr>
              <w:ind w:firstLine="0"/>
              <w:rPr>
                <w:sz w:val="22"/>
                <w:szCs w:val="22"/>
              </w:rPr>
            </w:pPr>
            <w:r w:rsidRPr="003347B0">
              <w:rPr>
                <w:sz w:val="22"/>
                <w:szCs w:val="22"/>
              </w:rPr>
              <w:t>23,3</w:t>
            </w:r>
          </w:p>
        </w:tc>
        <w:tc>
          <w:tcPr>
            <w:tcW w:w="1275" w:type="dxa"/>
            <w:vAlign w:val="center"/>
          </w:tcPr>
          <w:p w14:paraId="17C854CB" w14:textId="77777777" w:rsidR="00FA6AEB" w:rsidRPr="003347B0" w:rsidRDefault="00FA6AEB" w:rsidP="0091440A">
            <w:pPr>
              <w:ind w:firstLine="0"/>
              <w:rPr>
                <w:sz w:val="22"/>
                <w:szCs w:val="22"/>
              </w:rPr>
            </w:pPr>
            <w:r w:rsidRPr="003347B0">
              <w:rPr>
                <w:sz w:val="22"/>
                <w:szCs w:val="22"/>
              </w:rPr>
              <w:t>57,7</w:t>
            </w:r>
          </w:p>
        </w:tc>
        <w:tc>
          <w:tcPr>
            <w:tcW w:w="1321" w:type="dxa"/>
            <w:vAlign w:val="center"/>
          </w:tcPr>
          <w:p w14:paraId="7B69B74D" w14:textId="77777777" w:rsidR="00FA6AEB" w:rsidRPr="003347B0" w:rsidRDefault="00FA6AEB" w:rsidP="0091440A">
            <w:pPr>
              <w:ind w:firstLine="0"/>
              <w:rPr>
                <w:sz w:val="22"/>
                <w:szCs w:val="22"/>
              </w:rPr>
            </w:pPr>
            <w:r w:rsidRPr="003347B0">
              <w:rPr>
                <w:sz w:val="22"/>
                <w:szCs w:val="22"/>
              </w:rPr>
              <w:t>19,0</w:t>
            </w:r>
          </w:p>
        </w:tc>
        <w:tc>
          <w:tcPr>
            <w:tcW w:w="1231" w:type="dxa"/>
            <w:vAlign w:val="center"/>
          </w:tcPr>
          <w:p w14:paraId="21A9F0B9" w14:textId="77777777" w:rsidR="00FA6AEB" w:rsidRPr="003347B0" w:rsidRDefault="00FA6AEB" w:rsidP="0091440A">
            <w:pPr>
              <w:ind w:firstLine="0"/>
              <w:rPr>
                <w:sz w:val="22"/>
                <w:szCs w:val="22"/>
              </w:rPr>
            </w:pPr>
            <w:r w:rsidRPr="003347B0">
              <w:rPr>
                <w:sz w:val="22"/>
                <w:szCs w:val="22"/>
              </w:rPr>
              <w:t>32,4</w:t>
            </w:r>
          </w:p>
        </w:tc>
      </w:tr>
      <w:tr w:rsidR="00FA6AEB" w:rsidRPr="003347B0" w14:paraId="7395813F" w14:textId="77777777" w:rsidTr="000C7367">
        <w:trPr>
          <w:trHeight w:val="389"/>
          <w:jc w:val="center"/>
        </w:trPr>
        <w:tc>
          <w:tcPr>
            <w:tcW w:w="1491" w:type="dxa"/>
            <w:vAlign w:val="center"/>
          </w:tcPr>
          <w:p w14:paraId="6EA6A9CB" w14:textId="77777777" w:rsidR="00FA6AEB" w:rsidRPr="003347B0" w:rsidRDefault="00FA6AEB" w:rsidP="0091440A">
            <w:pPr>
              <w:ind w:firstLine="0"/>
              <w:rPr>
                <w:sz w:val="22"/>
                <w:szCs w:val="22"/>
              </w:rPr>
            </w:pPr>
            <w:r w:rsidRPr="003347B0">
              <w:rPr>
                <w:sz w:val="22"/>
                <w:szCs w:val="22"/>
              </w:rPr>
              <w:t>3вариант прогноза</w:t>
            </w:r>
          </w:p>
        </w:tc>
        <w:tc>
          <w:tcPr>
            <w:tcW w:w="964" w:type="dxa"/>
            <w:vMerge/>
            <w:vAlign w:val="center"/>
          </w:tcPr>
          <w:p w14:paraId="0ACCC9E9" w14:textId="77777777" w:rsidR="00FA6AEB" w:rsidRPr="003347B0" w:rsidRDefault="00FA6AEB" w:rsidP="0091440A">
            <w:pPr>
              <w:ind w:firstLine="0"/>
              <w:rPr>
                <w:sz w:val="22"/>
                <w:szCs w:val="22"/>
              </w:rPr>
            </w:pPr>
          </w:p>
        </w:tc>
        <w:tc>
          <w:tcPr>
            <w:tcW w:w="965" w:type="dxa"/>
            <w:vAlign w:val="center"/>
          </w:tcPr>
          <w:p w14:paraId="6D6A982E" w14:textId="77777777" w:rsidR="00FA6AEB" w:rsidRPr="003347B0" w:rsidRDefault="00FA6AEB" w:rsidP="0091440A">
            <w:pPr>
              <w:ind w:firstLine="0"/>
              <w:rPr>
                <w:sz w:val="22"/>
                <w:szCs w:val="22"/>
                <w:lang w:val="en-US"/>
              </w:rPr>
            </w:pPr>
            <w:r w:rsidRPr="003347B0">
              <w:rPr>
                <w:sz w:val="22"/>
                <w:szCs w:val="22"/>
                <w:lang w:val="en-US"/>
              </w:rPr>
              <w:t>378,3</w:t>
            </w:r>
          </w:p>
        </w:tc>
        <w:tc>
          <w:tcPr>
            <w:tcW w:w="965" w:type="dxa"/>
            <w:vAlign w:val="center"/>
          </w:tcPr>
          <w:p w14:paraId="2D5D00D1" w14:textId="77777777" w:rsidR="00FA6AEB" w:rsidRPr="003347B0" w:rsidRDefault="00FA6AEB" w:rsidP="0091440A">
            <w:pPr>
              <w:ind w:firstLine="0"/>
              <w:rPr>
                <w:sz w:val="22"/>
                <w:szCs w:val="22"/>
                <w:lang w:val="en-US"/>
              </w:rPr>
            </w:pPr>
            <w:r w:rsidRPr="003347B0">
              <w:rPr>
                <w:sz w:val="22"/>
                <w:szCs w:val="22"/>
                <w:lang w:val="en-US"/>
              </w:rPr>
              <w:t>430,4</w:t>
            </w:r>
          </w:p>
        </w:tc>
        <w:tc>
          <w:tcPr>
            <w:tcW w:w="965" w:type="dxa"/>
            <w:vAlign w:val="center"/>
          </w:tcPr>
          <w:p w14:paraId="63F51F2D" w14:textId="77777777" w:rsidR="00FA6AEB" w:rsidRPr="003347B0" w:rsidRDefault="00FA6AEB" w:rsidP="0091440A">
            <w:pPr>
              <w:ind w:firstLine="0"/>
              <w:rPr>
                <w:sz w:val="22"/>
                <w:szCs w:val="22"/>
              </w:rPr>
            </w:pPr>
            <w:r w:rsidRPr="003347B0">
              <w:rPr>
                <w:sz w:val="22"/>
                <w:szCs w:val="22"/>
              </w:rPr>
              <w:t>450,0</w:t>
            </w:r>
          </w:p>
        </w:tc>
        <w:tc>
          <w:tcPr>
            <w:tcW w:w="1225" w:type="dxa"/>
            <w:vAlign w:val="center"/>
          </w:tcPr>
          <w:p w14:paraId="4DB9E59A" w14:textId="77777777" w:rsidR="00FA6AEB" w:rsidRPr="003347B0" w:rsidRDefault="00FA6AEB" w:rsidP="0091440A">
            <w:pPr>
              <w:ind w:firstLine="0"/>
              <w:rPr>
                <w:sz w:val="22"/>
                <w:szCs w:val="22"/>
                <w:lang w:val="en-US"/>
              </w:rPr>
            </w:pPr>
            <w:r w:rsidRPr="003347B0">
              <w:rPr>
                <w:sz w:val="22"/>
                <w:szCs w:val="22"/>
              </w:rPr>
              <w:t>23,</w:t>
            </w:r>
            <w:r w:rsidRPr="003347B0">
              <w:rPr>
                <w:sz w:val="22"/>
                <w:szCs w:val="22"/>
                <w:lang w:val="en-US"/>
              </w:rPr>
              <w:t>3</w:t>
            </w:r>
          </w:p>
        </w:tc>
        <w:tc>
          <w:tcPr>
            <w:tcW w:w="1275" w:type="dxa"/>
            <w:vAlign w:val="center"/>
          </w:tcPr>
          <w:p w14:paraId="6FAA2021" w14:textId="77777777" w:rsidR="00FA6AEB" w:rsidRPr="003347B0" w:rsidRDefault="00FA6AEB" w:rsidP="0091440A">
            <w:pPr>
              <w:ind w:firstLine="0"/>
              <w:rPr>
                <w:sz w:val="22"/>
                <w:szCs w:val="22"/>
                <w:lang w:val="en-US"/>
              </w:rPr>
            </w:pPr>
            <w:r w:rsidRPr="003347B0">
              <w:rPr>
                <w:sz w:val="22"/>
                <w:szCs w:val="22"/>
                <w:lang w:val="en-US"/>
              </w:rPr>
              <w:t>57,5</w:t>
            </w:r>
          </w:p>
        </w:tc>
        <w:tc>
          <w:tcPr>
            <w:tcW w:w="1321" w:type="dxa"/>
            <w:vAlign w:val="center"/>
          </w:tcPr>
          <w:p w14:paraId="6C9F945C" w14:textId="77777777" w:rsidR="00FA6AEB" w:rsidRPr="003347B0" w:rsidRDefault="00FA6AEB" w:rsidP="0091440A">
            <w:pPr>
              <w:ind w:firstLine="0"/>
              <w:rPr>
                <w:sz w:val="22"/>
                <w:szCs w:val="22"/>
                <w:lang w:val="en-US"/>
              </w:rPr>
            </w:pPr>
            <w:r w:rsidRPr="003347B0">
              <w:rPr>
                <w:sz w:val="22"/>
                <w:szCs w:val="22"/>
                <w:lang w:val="en-US"/>
              </w:rPr>
              <w:t>19,3</w:t>
            </w:r>
          </w:p>
        </w:tc>
        <w:tc>
          <w:tcPr>
            <w:tcW w:w="1231" w:type="dxa"/>
            <w:vAlign w:val="center"/>
          </w:tcPr>
          <w:p w14:paraId="410B8FB9" w14:textId="77777777" w:rsidR="00FA6AEB" w:rsidRPr="003347B0" w:rsidRDefault="00FA6AEB" w:rsidP="0091440A">
            <w:pPr>
              <w:ind w:firstLine="0"/>
              <w:rPr>
                <w:sz w:val="22"/>
                <w:szCs w:val="22"/>
              </w:rPr>
            </w:pPr>
            <w:r w:rsidRPr="003347B0">
              <w:rPr>
                <w:sz w:val="22"/>
                <w:szCs w:val="22"/>
              </w:rPr>
              <w:t>35,4</w:t>
            </w:r>
          </w:p>
        </w:tc>
      </w:tr>
    </w:tbl>
    <w:p w14:paraId="498C544F" w14:textId="77777777" w:rsidR="00FA6AEB" w:rsidRPr="003347B0" w:rsidRDefault="00FA6AEB" w:rsidP="00173486">
      <w:pPr>
        <w:pStyle w:val="a7"/>
        <w:ind w:firstLine="709"/>
      </w:pPr>
      <w:r w:rsidRPr="003347B0">
        <w:t xml:space="preserve">Учитывая сложившуюся динамику демографических показателей, а также перспективное развитие территории </w:t>
      </w:r>
      <w:r w:rsidRPr="003347B0">
        <w:rPr>
          <w:lang w:val="ru-RU"/>
        </w:rPr>
        <w:t xml:space="preserve">города </w:t>
      </w:r>
      <w:r w:rsidRPr="003347B0">
        <w:t xml:space="preserve">Сургута, в том числе реализацию проектных решений генерального плана, потенциал жилищного строительства и возможность обеспечения населения учреждениями и предприятиями обслуживания (в частности, </w:t>
      </w:r>
      <w:r w:rsidRPr="003347B0">
        <w:rPr>
          <w:lang w:val="ru-RU"/>
        </w:rPr>
        <w:t>о</w:t>
      </w:r>
      <w:r w:rsidRPr="003347B0">
        <w:t>бщеобразовательны</w:t>
      </w:r>
      <w:r w:rsidRPr="003347B0">
        <w:rPr>
          <w:lang w:val="ru-RU"/>
        </w:rPr>
        <w:t>ми</w:t>
      </w:r>
      <w:r w:rsidRPr="003347B0">
        <w:t xml:space="preserve"> организаци</w:t>
      </w:r>
      <w:r w:rsidRPr="003347B0">
        <w:rPr>
          <w:lang w:val="ru-RU"/>
        </w:rPr>
        <w:t>ями</w:t>
      </w:r>
      <w:r w:rsidRPr="003347B0">
        <w:t xml:space="preserve"> и </w:t>
      </w:r>
      <w:r w:rsidRPr="003347B0">
        <w:rPr>
          <w:lang w:val="ru-RU"/>
        </w:rPr>
        <w:t>д</w:t>
      </w:r>
      <w:r w:rsidRPr="003347B0">
        <w:t>етски</w:t>
      </w:r>
      <w:r w:rsidRPr="003347B0">
        <w:rPr>
          <w:lang w:val="ru-RU"/>
        </w:rPr>
        <w:t>ми</w:t>
      </w:r>
      <w:r w:rsidRPr="003347B0">
        <w:t xml:space="preserve"> дошкольны</w:t>
      </w:r>
      <w:r w:rsidRPr="003347B0">
        <w:rPr>
          <w:lang w:val="ru-RU"/>
        </w:rPr>
        <w:t>ми</w:t>
      </w:r>
      <w:r w:rsidRPr="003347B0">
        <w:t xml:space="preserve"> организаци</w:t>
      </w:r>
      <w:r w:rsidRPr="003347B0">
        <w:rPr>
          <w:lang w:val="ru-RU"/>
        </w:rPr>
        <w:t>ями</w:t>
      </w:r>
      <w:r w:rsidRPr="003347B0">
        <w:t>), рост темпов развития производств, за основу был принят второй вариант прогноза численности населения: численность населения на конец 2035 года – 4</w:t>
      </w:r>
      <w:r w:rsidRPr="003347B0">
        <w:rPr>
          <w:lang w:val="ru-RU"/>
        </w:rPr>
        <w:t>5</w:t>
      </w:r>
      <w:r w:rsidRPr="003347B0">
        <w:t>0,0 тыс. человек.</w:t>
      </w:r>
    </w:p>
    <w:p w14:paraId="278B2F72" w14:textId="065BA2DC" w:rsidR="00FA6AEB" w:rsidRPr="003347B0" w:rsidRDefault="00FA6AEB" w:rsidP="00173486">
      <w:pPr>
        <w:pStyle w:val="a7"/>
        <w:ind w:firstLine="709"/>
        <w:rPr>
          <w:lang w:val="ru-RU"/>
        </w:rPr>
      </w:pPr>
      <w:r w:rsidRPr="003347B0">
        <w:t xml:space="preserve">Рост численности населения на расчетный период при </w:t>
      </w:r>
      <w:r w:rsidRPr="003347B0">
        <w:rPr>
          <w:lang w:val="ru-RU"/>
        </w:rPr>
        <w:t>третьем</w:t>
      </w:r>
      <w:r w:rsidRPr="003347B0">
        <w:t xml:space="preserve"> варианте прогнозируется до 4</w:t>
      </w:r>
      <w:r w:rsidRPr="003347B0">
        <w:rPr>
          <w:lang w:val="ru-RU"/>
        </w:rPr>
        <w:t>5</w:t>
      </w:r>
      <w:r w:rsidRPr="003347B0">
        <w:t>0,0 тыс. человек или на 35,</w:t>
      </w:r>
      <w:r w:rsidRPr="003347B0">
        <w:rPr>
          <w:lang w:val="ru-RU"/>
        </w:rPr>
        <w:t>4</w:t>
      </w:r>
      <w:r w:rsidRPr="003347B0">
        <w:t xml:space="preserve"> % к уровню конца 201</w:t>
      </w:r>
      <w:r w:rsidRPr="003347B0">
        <w:rPr>
          <w:lang w:val="ru-RU"/>
        </w:rPr>
        <w:t>3</w:t>
      </w:r>
      <w:r w:rsidRPr="003347B0">
        <w:t xml:space="preserve"> года. При этом предполагается к концу 2035 года увеличение численности населения младше трудоспособного возраста на </w:t>
      </w:r>
      <w:r w:rsidRPr="003347B0">
        <w:rPr>
          <w:lang w:val="ru-RU"/>
        </w:rPr>
        <w:t>57</w:t>
      </w:r>
      <w:r w:rsidRPr="003347B0">
        <w:t xml:space="preserve"> % и старше трудоспособного возраста в </w:t>
      </w:r>
      <w:r w:rsidRPr="003347B0">
        <w:rPr>
          <w:lang w:val="ru-RU"/>
        </w:rPr>
        <w:t>2,2</w:t>
      </w:r>
      <w:r w:rsidRPr="003347B0">
        <w:t xml:space="preserve"> раза, увеличение численности трудоспособного возраста на </w:t>
      </w:r>
      <w:r w:rsidRPr="003347B0">
        <w:rPr>
          <w:lang w:val="ru-RU"/>
        </w:rPr>
        <w:t>12,5</w:t>
      </w:r>
      <w:r w:rsidRPr="003347B0">
        <w:t xml:space="preserve"> %. Предлагаемое проектом изменение численности населения отражено ниже (</w:t>
      </w:r>
      <w:r w:rsidRPr="003347B0">
        <w:fldChar w:fldCharType="begin"/>
      </w:r>
      <w:r w:rsidRPr="003347B0">
        <w:instrText xml:space="preserve"> REF _Ref375663232 \h  \* MERGEFORMAT </w:instrText>
      </w:r>
      <w:r w:rsidRPr="003347B0">
        <w:fldChar w:fldCharType="separate"/>
      </w:r>
      <w:r w:rsidR="004801DE" w:rsidRPr="003347B0">
        <w:t xml:space="preserve">Рисунок </w:t>
      </w:r>
      <w:r w:rsidR="004801DE">
        <w:t>5</w:t>
      </w:r>
      <w:r w:rsidRPr="003347B0">
        <w:fldChar w:fldCharType="end"/>
      </w:r>
      <w:r w:rsidRPr="003347B0">
        <w:t>).</w:t>
      </w:r>
      <w:r w:rsidRPr="003347B0">
        <w:rPr>
          <w:lang w:val="ru-RU"/>
        </w:rPr>
        <w:t xml:space="preserve"> </w:t>
      </w:r>
    </w:p>
    <w:p w14:paraId="21A7EC9A" w14:textId="219C73FF" w:rsidR="00FA6AEB" w:rsidRPr="003347B0" w:rsidRDefault="00FA6AEB" w:rsidP="00FA6AEB">
      <w:pPr>
        <w:pStyle w:val="a7"/>
      </w:pPr>
      <w:r w:rsidRPr="003347B0">
        <w:rPr>
          <w:noProof/>
          <w:lang w:val="ru-RU" w:eastAsia="ru-RU"/>
        </w:rPr>
        <w:drawing>
          <wp:inline distT="0" distB="0" distL="0" distR="0" wp14:anchorId="40E1F5DB" wp14:editId="051F6CC5">
            <wp:extent cx="5471795" cy="3119120"/>
            <wp:effectExtent l="0" t="0" r="14605" b="508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22C8EA9" w14:textId="6BF15AC3" w:rsidR="00FA6AEB" w:rsidRPr="003347B0" w:rsidRDefault="00FA6AEB" w:rsidP="00173486">
      <w:pPr>
        <w:pStyle w:val="af4"/>
        <w:ind w:firstLine="709"/>
      </w:pPr>
      <w:bookmarkStart w:id="40" w:name="_Ref375663232"/>
      <w:bookmarkStart w:id="41" w:name="_Ref375663226"/>
      <w:r w:rsidRPr="003347B0">
        <w:t xml:space="preserve">Рисунок </w:t>
      </w:r>
      <w:fldSimple w:instr=" SEQ Рисунок \* ARABIC ">
        <w:r w:rsidR="004801DE">
          <w:rPr>
            <w:noProof/>
          </w:rPr>
          <w:t>5</w:t>
        </w:r>
      </w:fldSimple>
      <w:bookmarkEnd w:id="40"/>
      <w:r w:rsidRPr="003347B0">
        <w:t xml:space="preserve"> Прогнозируемые значения численности населения по третьему варианту </w:t>
      </w:r>
      <w:r w:rsidRPr="003347B0">
        <w:br/>
        <w:t>(на конец года)</w:t>
      </w:r>
      <w:bookmarkEnd w:id="41"/>
    </w:p>
    <w:p w14:paraId="0F00350E" w14:textId="1A47B697" w:rsidR="00FA6AEB" w:rsidRPr="003347B0" w:rsidRDefault="00FA6AEB" w:rsidP="00173486">
      <w:pPr>
        <w:pStyle w:val="a4"/>
        <w:numPr>
          <w:ilvl w:val="0"/>
          <w:numId w:val="0"/>
        </w:numPr>
        <w:ind w:firstLine="709"/>
      </w:pPr>
      <w:r w:rsidRPr="003347B0">
        <w:t xml:space="preserve">Прогнозируемая численность населения по возрастным категориям при </w:t>
      </w:r>
      <w:r w:rsidRPr="003347B0">
        <w:rPr>
          <w:lang w:val="ru-RU"/>
        </w:rPr>
        <w:t>третьем</w:t>
      </w:r>
      <w:r w:rsidRPr="003347B0">
        <w:t xml:space="preserve"> варианте развития</w:t>
      </w:r>
      <w:r w:rsidRPr="003347B0">
        <w:rPr>
          <w:lang w:val="ru-RU"/>
        </w:rPr>
        <w:t xml:space="preserve"> города</w:t>
      </w:r>
      <w:r w:rsidRPr="003347B0">
        <w:t xml:space="preserve"> Сургута представлена ниже (</w:t>
      </w:r>
      <w:r w:rsidRPr="003347B0">
        <w:fldChar w:fldCharType="begin"/>
      </w:r>
      <w:r w:rsidRPr="003347B0">
        <w:instrText xml:space="preserve"> REF _Ref371598064 \h  \* MERGEFORMAT </w:instrText>
      </w:r>
      <w:r w:rsidRPr="003347B0">
        <w:fldChar w:fldCharType="separate"/>
      </w:r>
      <w:r w:rsidR="004801DE" w:rsidRPr="003347B0">
        <w:t xml:space="preserve">Таблица </w:t>
      </w:r>
      <w:r w:rsidR="004801DE">
        <w:t>11</w:t>
      </w:r>
      <w:r w:rsidRPr="003347B0">
        <w:fldChar w:fldCharType="end"/>
      </w:r>
      <w:r w:rsidRPr="003347B0">
        <w:t>).</w:t>
      </w:r>
    </w:p>
    <w:p w14:paraId="58D5B67C" w14:textId="7CBEC4AE" w:rsidR="00FA6AEB" w:rsidRPr="003347B0" w:rsidRDefault="00FA6AEB" w:rsidP="00173486">
      <w:pPr>
        <w:pStyle w:val="af4"/>
        <w:ind w:firstLine="709"/>
      </w:pPr>
      <w:bookmarkStart w:id="42" w:name="_Ref371598064"/>
      <w:r w:rsidRPr="003347B0">
        <w:lastRenderedPageBreak/>
        <w:t xml:space="preserve">Таблица </w:t>
      </w:r>
      <w:fldSimple w:instr=" SEQ Таблица \* ARABIC ">
        <w:r w:rsidR="004801DE">
          <w:rPr>
            <w:noProof/>
          </w:rPr>
          <w:t>11</w:t>
        </w:r>
      </w:fldSimple>
      <w:bookmarkEnd w:id="42"/>
      <w:r w:rsidRPr="003347B0">
        <w:t xml:space="preserve"> Численность населения в городе Сургуте на конец года при третьем варианте развития, тыс. человек </w:t>
      </w:r>
    </w:p>
    <w:tbl>
      <w:tblPr>
        <w:tblW w:w="8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7"/>
        <w:gridCol w:w="1138"/>
        <w:gridCol w:w="1134"/>
        <w:gridCol w:w="1134"/>
        <w:gridCol w:w="1134"/>
      </w:tblGrid>
      <w:tr w:rsidR="00FA6AEB" w:rsidRPr="003347B0" w14:paraId="4D65D05F" w14:textId="77777777" w:rsidTr="000C7367">
        <w:trPr>
          <w:tblHeader/>
          <w:jc w:val="center"/>
        </w:trPr>
        <w:tc>
          <w:tcPr>
            <w:tcW w:w="3637" w:type="dxa"/>
            <w:vAlign w:val="center"/>
          </w:tcPr>
          <w:p w14:paraId="19C697C1" w14:textId="77777777" w:rsidR="00FA6AEB" w:rsidRPr="003347B0" w:rsidRDefault="00FA6AEB" w:rsidP="0091440A">
            <w:pPr>
              <w:ind w:firstLine="0"/>
              <w:rPr>
                <w:sz w:val="22"/>
                <w:szCs w:val="22"/>
              </w:rPr>
            </w:pPr>
            <w:r w:rsidRPr="003347B0">
              <w:rPr>
                <w:sz w:val="22"/>
                <w:szCs w:val="22"/>
              </w:rPr>
              <w:t>Численность населения</w:t>
            </w:r>
          </w:p>
        </w:tc>
        <w:tc>
          <w:tcPr>
            <w:tcW w:w="1138" w:type="dxa"/>
            <w:vAlign w:val="center"/>
          </w:tcPr>
          <w:p w14:paraId="72B87F62" w14:textId="77777777" w:rsidR="00FA6AEB" w:rsidRPr="003347B0" w:rsidRDefault="00FA6AEB" w:rsidP="0091440A">
            <w:pPr>
              <w:ind w:firstLine="0"/>
              <w:jc w:val="center"/>
              <w:rPr>
                <w:sz w:val="22"/>
                <w:szCs w:val="22"/>
              </w:rPr>
            </w:pPr>
            <w:r w:rsidRPr="003347B0">
              <w:rPr>
                <w:sz w:val="22"/>
                <w:szCs w:val="22"/>
              </w:rPr>
              <w:t>2013 г.</w:t>
            </w:r>
          </w:p>
        </w:tc>
        <w:tc>
          <w:tcPr>
            <w:tcW w:w="1134" w:type="dxa"/>
            <w:vAlign w:val="center"/>
          </w:tcPr>
          <w:p w14:paraId="2AFBBC41" w14:textId="77777777" w:rsidR="00FA6AEB" w:rsidRPr="003347B0" w:rsidRDefault="00FA6AEB" w:rsidP="0091440A">
            <w:pPr>
              <w:ind w:firstLine="0"/>
              <w:jc w:val="center"/>
              <w:rPr>
                <w:sz w:val="22"/>
                <w:szCs w:val="22"/>
              </w:rPr>
            </w:pPr>
            <w:r w:rsidRPr="003347B0">
              <w:rPr>
                <w:sz w:val="22"/>
                <w:szCs w:val="22"/>
              </w:rPr>
              <w:t>2020 г.</w:t>
            </w:r>
          </w:p>
        </w:tc>
        <w:tc>
          <w:tcPr>
            <w:tcW w:w="1134" w:type="dxa"/>
          </w:tcPr>
          <w:p w14:paraId="1671C196" w14:textId="77777777" w:rsidR="00FA6AEB" w:rsidRPr="003347B0" w:rsidRDefault="00FA6AEB" w:rsidP="0091440A">
            <w:pPr>
              <w:ind w:firstLine="0"/>
              <w:jc w:val="center"/>
              <w:rPr>
                <w:sz w:val="22"/>
                <w:szCs w:val="22"/>
              </w:rPr>
            </w:pPr>
            <w:r w:rsidRPr="003347B0">
              <w:rPr>
                <w:sz w:val="22"/>
                <w:szCs w:val="22"/>
              </w:rPr>
              <w:t>2030 г.</w:t>
            </w:r>
          </w:p>
        </w:tc>
        <w:tc>
          <w:tcPr>
            <w:tcW w:w="1134" w:type="dxa"/>
          </w:tcPr>
          <w:p w14:paraId="251C6545" w14:textId="77777777" w:rsidR="00FA6AEB" w:rsidRPr="003347B0" w:rsidRDefault="00FA6AEB" w:rsidP="0091440A">
            <w:pPr>
              <w:ind w:firstLine="0"/>
              <w:jc w:val="center"/>
              <w:rPr>
                <w:sz w:val="22"/>
                <w:szCs w:val="22"/>
              </w:rPr>
            </w:pPr>
            <w:r w:rsidRPr="003347B0">
              <w:rPr>
                <w:sz w:val="22"/>
                <w:szCs w:val="22"/>
              </w:rPr>
              <w:t>2035 г.</w:t>
            </w:r>
          </w:p>
        </w:tc>
      </w:tr>
      <w:tr w:rsidR="00FA6AEB" w:rsidRPr="003347B0" w14:paraId="3EE30225" w14:textId="77777777" w:rsidTr="000C7367">
        <w:trPr>
          <w:trHeight w:val="402"/>
          <w:jc w:val="center"/>
        </w:trPr>
        <w:tc>
          <w:tcPr>
            <w:tcW w:w="3637" w:type="dxa"/>
            <w:vAlign w:val="center"/>
          </w:tcPr>
          <w:p w14:paraId="55F7B137" w14:textId="77777777" w:rsidR="00FA6AEB" w:rsidRPr="003347B0" w:rsidRDefault="00FA6AEB" w:rsidP="0091440A">
            <w:pPr>
              <w:ind w:firstLine="0"/>
              <w:rPr>
                <w:sz w:val="22"/>
                <w:szCs w:val="22"/>
              </w:rPr>
            </w:pPr>
            <w:r w:rsidRPr="003347B0">
              <w:rPr>
                <w:sz w:val="22"/>
                <w:szCs w:val="22"/>
              </w:rPr>
              <w:t xml:space="preserve">Городской округ город Сургут, </w:t>
            </w:r>
            <w:r w:rsidRPr="003347B0">
              <w:rPr>
                <w:sz w:val="22"/>
                <w:szCs w:val="22"/>
              </w:rPr>
              <w:br/>
              <w:t>в том числе:</w:t>
            </w:r>
          </w:p>
        </w:tc>
        <w:tc>
          <w:tcPr>
            <w:tcW w:w="1138" w:type="dxa"/>
            <w:vAlign w:val="center"/>
          </w:tcPr>
          <w:p w14:paraId="1A56699E" w14:textId="77777777" w:rsidR="00FA6AEB" w:rsidRPr="003347B0" w:rsidRDefault="00FA6AEB" w:rsidP="0091440A">
            <w:pPr>
              <w:ind w:firstLine="0"/>
              <w:jc w:val="center"/>
              <w:rPr>
                <w:sz w:val="22"/>
                <w:szCs w:val="22"/>
              </w:rPr>
            </w:pPr>
            <w:r w:rsidRPr="003347B0">
              <w:rPr>
                <w:sz w:val="22"/>
                <w:szCs w:val="22"/>
              </w:rPr>
              <w:t>332,3</w:t>
            </w:r>
          </w:p>
        </w:tc>
        <w:tc>
          <w:tcPr>
            <w:tcW w:w="1134" w:type="dxa"/>
            <w:vAlign w:val="center"/>
          </w:tcPr>
          <w:p w14:paraId="001E95B0" w14:textId="77777777" w:rsidR="00FA6AEB" w:rsidRPr="003347B0" w:rsidRDefault="00FA6AEB" w:rsidP="0091440A">
            <w:pPr>
              <w:ind w:firstLine="0"/>
              <w:jc w:val="center"/>
              <w:rPr>
                <w:sz w:val="22"/>
                <w:szCs w:val="22"/>
              </w:rPr>
            </w:pPr>
            <w:r w:rsidRPr="003347B0">
              <w:rPr>
                <w:sz w:val="22"/>
                <w:szCs w:val="22"/>
              </w:rPr>
              <w:t>378,3</w:t>
            </w:r>
          </w:p>
        </w:tc>
        <w:tc>
          <w:tcPr>
            <w:tcW w:w="1134" w:type="dxa"/>
            <w:vAlign w:val="center"/>
          </w:tcPr>
          <w:p w14:paraId="306138C3" w14:textId="77777777" w:rsidR="00FA6AEB" w:rsidRPr="003347B0" w:rsidRDefault="00FA6AEB" w:rsidP="0091440A">
            <w:pPr>
              <w:ind w:firstLine="0"/>
              <w:jc w:val="center"/>
              <w:rPr>
                <w:sz w:val="22"/>
                <w:szCs w:val="22"/>
              </w:rPr>
            </w:pPr>
            <w:r w:rsidRPr="003347B0">
              <w:rPr>
                <w:sz w:val="22"/>
                <w:szCs w:val="22"/>
              </w:rPr>
              <w:t>430,4</w:t>
            </w:r>
          </w:p>
        </w:tc>
        <w:tc>
          <w:tcPr>
            <w:tcW w:w="1134" w:type="dxa"/>
            <w:vAlign w:val="center"/>
          </w:tcPr>
          <w:p w14:paraId="1CCB50AF" w14:textId="77777777" w:rsidR="00FA6AEB" w:rsidRPr="003347B0" w:rsidRDefault="00FA6AEB" w:rsidP="0091440A">
            <w:pPr>
              <w:ind w:firstLine="0"/>
              <w:jc w:val="center"/>
              <w:rPr>
                <w:sz w:val="22"/>
                <w:szCs w:val="22"/>
              </w:rPr>
            </w:pPr>
            <w:r w:rsidRPr="003347B0">
              <w:rPr>
                <w:sz w:val="22"/>
                <w:szCs w:val="22"/>
              </w:rPr>
              <w:t>450,0</w:t>
            </w:r>
          </w:p>
        </w:tc>
      </w:tr>
      <w:tr w:rsidR="00FA6AEB" w:rsidRPr="003347B0" w14:paraId="42DF38F7" w14:textId="77777777" w:rsidTr="000C7367">
        <w:trPr>
          <w:trHeight w:val="402"/>
          <w:jc w:val="center"/>
        </w:trPr>
        <w:tc>
          <w:tcPr>
            <w:tcW w:w="3637" w:type="dxa"/>
            <w:vAlign w:val="center"/>
          </w:tcPr>
          <w:p w14:paraId="25D6249A" w14:textId="77777777" w:rsidR="00FA6AEB" w:rsidRPr="003347B0" w:rsidRDefault="00FA6AEB" w:rsidP="0091440A">
            <w:pPr>
              <w:ind w:firstLine="0"/>
              <w:rPr>
                <w:sz w:val="22"/>
                <w:szCs w:val="22"/>
              </w:rPr>
            </w:pPr>
            <w:r w:rsidRPr="003347B0">
              <w:rPr>
                <w:sz w:val="22"/>
                <w:szCs w:val="22"/>
              </w:rPr>
              <w:t>- младше трудоспособного возраста (до 16 лет)</w:t>
            </w:r>
          </w:p>
        </w:tc>
        <w:tc>
          <w:tcPr>
            <w:tcW w:w="1138" w:type="dxa"/>
            <w:vAlign w:val="center"/>
          </w:tcPr>
          <w:p w14:paraId="2346F5A6" w14:textId="77777777" w:rsidR="00FA6AEB" w:rsidRPr="003347B0" w:rsidRDefault="00FA6AEB" w:rsidP="0091440A">
            <w:pPr>
              <w:ind w:firstLine="0"/>
              <w:jc w:val="center"/>
              <w:rPr>
                <w:sz w:val="22"/>
                <w:szCs w:val="22"/>
              </w:rPr>
            </w:pPr>
            <w:r w:rsidRPr="003347B0">
              <w:rPr>
                <w:sz w:val="22"/>
                <w:szCs w:val="22"/>
              </w:rPr>
              <w:t>66,8</w:t>
            </w:r>
          </w:p>
        </w:tc>
        <w:tc>
          <w:tcPr>
            <w:tcW w:w="1134" w:type="dxa"/>
            <w:vAlign w:val="center"/>
          </w:tcPr>
          <w:p w14:paraId="744AA2A4" w14:textId="77777777" w:rsidR="00FA6AEB" w:rsidRPr="003347B0" w:rsidRDefault="00FA6AEB" w:rsidP="0091440A">
            <w:pPr>
              <w:ind w:firstLine="0"/>
              <w:jc w:val="center"/>
              <w:rPr>
                <w:sz w:val="22"/>
                <w:szCs w:val="22"/>
              </w:rPr>
            </w:pPr>
            <w:r w:rsidRPr="003347B0">
              <w:rPr>
                <w:sz w:val="22"/>
                <w:szCs w:val="22"/>
              </w:rPr>
              <w:t>91,0</w:t>
            </w:r>
          </w:p>
        </w:tc>
        <w:tc>
          <w:tcPr>
            <w:tcW w:w="1134" w:type="dxa"/>
            <w:vAlign w:val="center"/>
          </w:tcPr>
          <w:p w14:paraId="6E4E5666" w14:textId="77777777" w:rsidR="00FA6AEB" w:rsidRPr="003347B0" w:rsidRDefault="00FA6AEB" w:rsidP="0091440A">
            <w:pPr>
              <w:ind w:firstLine="0"/>
              <w:jc w:val="center"/>
              <w:rPr>
                <w:sz w:val="22"/>
                <w:szCs w:val="22"/>
              </w:rPr>
            </w:pPr>
            <w:r w:rsidRPr="003347B0">
              <w:rPr>
                <w:sz w:val="22"/>
                <w:szCs w:val="22"/>
              </w:rPr>
              <w:t>102,5</w:t>
            </w:r>
          </w:p>
        </w:tc>
        <w:tc>
          <w:tcPr>
            <w:tcW w:w="1134" w:type="dxa"/>
            <w:vAlign w:val="center"/>
          </w:tcPr>
          <w:p w14:paraId="4E558BC1" w14:textId="77777777" w:rsidR="00FA6AEB" w:rsidRPr="003347B0" w:rsidRDefault="00FA6AEB" w:rsidP="0091440A">
            <w:pPr>
              <w:ind w:firstLine="0"/>
              <w:jc w:val="center"/>
              <w:rPr>
                <w:sz w:val="22"/>
                <w:szCs w:val="22"/>
              </w:rPr>
            </w:pPr>
            <w:r w:rsidRPr="003347B0">
              <w:rPr>
                <w:sz w:val="22"/>
                <w:szCs w:val="22"/>
              </w:rPr>
              <w:t>104,9</w:t>
            </w:r>
          </w:p>
        </w:tc>
      </w:tr>
      <w:tr w:rsidR="00FA6AEB" w:rsidRPr="003347B0" w14:paraId="7172EB5C" w14:textId="77777777" w:rsidTr="000C7367">
        <w:trPr>
          <w:jc w:val="center"/>
        </w:trPr>
        <w:tc>
          <w:tcPr>
            <w:tcW w:w="3637" w:type="dxa"/>
            <w:vAlign w:val="center"/>
          </w:tcPr>
          <w:p w14:paraId="08992B02" w14:textId="77777777" w:rsidR="00FA6AEB" w:rsidRPr="003347B0" w:rsidRDefault="00FA6AEB" w:rsidP="0091440A">
            <w:pPr>
              <w:ind w:firstLine="0"/>
              <w:rPr>
                <w:sz w:val="22"/>
                <w:szCs w:val="22"/>
              </w:rPr>
            </w:pPr>
            <w:r w:rsidRPr="003347B0">
              <w:rPr>
                <w:sz w:val="22"/>
                <w:szCs w:val="22"/>
              </w:rPr>
              <w:t>- трудоспособный возраст (от 16 до 59 лет - мужчины, от 16 до 54 лет - женщины)</w:t>
            </w:r>
          </w:p>
        </w:tc>
        <w:tc>
          <w:tcPr>
            <w:tcW w:w="1138" w:type="dxa"/>
            <w:vAlign w:val="center"/>
          </w:tcPr>
          <w:p w14:paraId="7713A5F1" w14:textId="77777777" w:rsidR="00FA6AEB" w:rsidRPr="003347B0" w:rsidRDefault="00FA6AEB" w:rsidP="0091440A">
            <w:pPr>
              <w:ind w:firstLine="0"/>
              <w:jc w:val="center"/>
              <w:rPr>
                <w:sz w:val="22"/>
                <w:szCs w:val="22"/>
              </w:rPr>
            </w:pPr>
            <w:r w:rsidRPr="003347B0">
              <w:rPr>
                <w:sz w:val="22"/>
                <w:szCs w:val="22"/>
              </w:rPr>
              <w:t>226,3</w:t>
            </w:r>
          </w:p>
        </w:tc>
        <w:tc>
          <w:tcPr>
            <w:tcW w:w="1134" w:type="dxa"/>
            <w:vAlign w:val="center"/>
          </w:tcPr>
          <w:p w14:paraId="47D213EC" w14:textId="77777777" w:rsidR="00FA6AEB" w:rsidRPr="003347B0" w:rsidRDefault="00FA6AEB" w:rsidP="0091440A">
            <w:pPr>
              <w:ind w:firstLine="0"/>
              <w:jc w:val="center"/>
              <w:rPr>
                <w:sz w:val="22"/>
                <w:szCs w:val="22"/>
              </w:rPr>
            </w:pPr>
            <w:r w:rsidRPr="003347B0">
              <w:rPr>
                <w:sz w:val="22"/>
                <w:szCs w:val="22"/>
              </w:rPr>
              <w:t>224,6</w:t>
            </w:r>
          </w:p>
        </w:tc>
        <w:tc>
          <w:tcPr>
            <w:tcW w:w="1134" w:type="dxa"/>
            <w:vAlign w:val="center"/>
          </w:tcPr>
          <w:p w14:paraId="61532ADC" w14:textId="77777777" w:rsidR="00FA6AEB" w:rsidRPr="003347B0" w:rsidRDefault="00FA6AEB" w:rsidP="0091440A">
            <w:pPr>
              <w:ind w:firstLine="0"/>
              <w:jc w:val="center"/>
              <w:rPr>
                <w:sz w:val="22"/>
                <w:szCs w:val="22"/>
              </w:rPr>
            </w:pPr>
            <w:r w:rsidRPr="003347B0">
              <w:rPr>
                <w:sz w:val="22"/>
                <w:szCs w:val="22"/>
              </w:rPr>
              <w:t>250,6</w:t>
            </w:r>
          </w:p>
        </w:tc>
        <w:tc>
          <w:tcPr>
            <w:tcW w:w="1134" w:type="dxa"/>
            <w:vAlign w:val="center"/>
          </w:tcPr>
          <w:p w14:paraId="4EA029DD" w14:textId="77777777" w:rsidR="00FA6AEB" w:rsidRPr="003347B0" w:rsidRDefault="00FA6AEB" w:rsidP="0091440A">
            <w:pPr>
              <w:ind w:firstLine="0"/>
              <w:jc w:val="center"/>
              <w:rPr>
                <w:sz w:val="22"/>
                <w:szCs w:val="22"/>
              </w:rPr>
            </w:pPr>
            <w:r w:rsidRPr="003347B0">
              <w:rPr>
                <w:sz w:val="22"/>
                <w:szCs w:val="22"/>
              </w:rPr>
              <w:t>258,6</w:t>
            </w:r>
          </w:p>
        </w:tc>
      </w:tr>
      <w:tr w:rsidR="00FA6AEB" w:rsidRPr="003347B0" w14:paraId="4EBE1D96" w14:textId="77777777" w:rsidTr="000C7367">
        <w:trPr>
          <w:jc w:val="center"/>
        </w:trPr>
        <w:tc>
          <w:tcPr>
            <w:tcW w:w="3637" w:type="dxa"/>
            <w:vAlign w:val="center"/>
          </w:tcPr>
          <w:p w14:paraId="60BC0DB9" w14:textId="77777777" w:rsidR="00FA6AEB" w:rsidRPr="003347B0" w:rsidRDefault="00FA6AEB" w:rsidP="0091440A">
            <w:pPr>
              <w:ind w:firstLine="0"/>
              <w:rPr>
                <w:sz w:val="22"/>
                <w:szCs w:val="22"/>
              </w:rPr>
            </w:pPr>
            <w:r w:rsidRPr="003347B0">
              <w:rPr>
                <w:sz w:val="22"/>
                <w:szCs w:val="22"/>
              </w:rPr>
              <w:t>- старше трудоспособного возраста (с 60 лет - мужчины, с 55 лет - женщины)</w:t>
            </w:r>
          </w:p>
        </w:tc>
        <w:tc>
          <w:tcPr>
            <w:tcW w:w="1138" w:type="dxa"/>
            <w:vAlign w:val="center"/>
          </w:tcPr>
          <w:p w14:paraId="2967623A" w14:textId="77777777" w:rsidR="00FA6AEB" w:rsidRPr="003347B0" w:rsidRDefault="00FA6AEB" w:rsidP="0091440A">
            <w:pPr>
              <w:ind w:firstLine="0"/>
              <w:jc w:val="center"/>
              <w:rPr>
                <w:sz w:val="22"/>
                <w:szCs w:val="22"/>
              </w:rPr>
            </w:pPr>
            <w:r w:rsidRPr="003347B0">
              <w:rPr>
                <w:sz w:val="22"/>
                <w:szCs w:val="22"/>
              </w:rPr>
              <w:t>39,2</w:t>
            </w:r>
          </w:p>
        </w:tc>
        <w:tc>
          <w:tcPr>
            <w:tcW w:w="1134" w:type="dxa"/>
            <w:vAlign w:val="center"/>
          </w:tcPr>
          <w:p w14:paraId="7E3013BF" w14:textId="77777777" w:rsidR="00FA6AEB" w:rsidRPr="003347B0" w:rsidRDefault="00FA6AEB" w:rsidP="0091440A">
            <w:pPr>
              <w:ind w:firstLine="0"/>
              <w:jc w:val="center"/>
              <w:rPr>
                <w:sz w:val="22"/>
                <w:szCs w:val="22"/>
              </w:rPr>
            </w:pPr>
            <w:r w:rsidRPr="003347B0">
              <w:rPr>
                <w:sz w:val="22"/>
                <w:szCs w:val="22"/>
              </w:rPr>
              <w:t>62,7</w:t>
            </w:r>
          </w:p>
        </w:tc>
        <w:tc>
          <w:tcPr>
            <w:tcW w:w="1134" w:type="dxa"/>
            <w:vAlign w:val="center"/>
          </w:tcPr>
          <w:p w14:paraId="15728DEF" w14:textId="77777777" w:rsidR="00FA6AEB" w:rsidRPr="003347B0" w:rsidRDefault="00FA6AEB" w:rsidP="0091440A">
            <w:pPr>
              <w:ind w:firstLine="0"/>
              <w:jc w:val="center"/>
              <w:rPr>
                <w:sz w:val="22"/>
                <w:szCs w:val="22"/>
              </w:rPr>
            </w:pPr>
            <w:r w:rsidRPr="003347B0">
              <w:rPr>
                <w:sz w:val="22"/>
                <w:szCs w:val="22"/>
              </w:rPr>
              <w:t>77,3</w:t>
            </w:r>
          </w:p>
        </w:tc>
        <w:tc>
          <w:tcPr>
            <w:tcW w:w="1134" w:type="dxa"/>
            <w:vAlign w:val="center"/>
          </w:tcPr>
          <w:p w14:paraId="66BBD3ED" w14:textId="77777777" w:rsidR="00FA6AEB" w:rsidRPr="003347B0" w:rsidRDefault="00FA6AEB" w:rsidP="0091440A">
            <w:pPr>
              <w:ind w:firstLine="0"/>
              <w:jc w:val="center"/>
              <w:rPr>
                <w:sz w:val="22"/>
                <w:szCs w:val="22"/>
              </w:rPr>
            </w:pPr>
            <w:r w:rsidRPr="003347B0">
              <w:rPr>
                <w:sz w:val="22"/>
                <w:szCs w:val="22"/>
              </w:rPr>
              <w:t>87,0</w:t>
            </w:r>
          </w:p>
        </w:tc>
      </w:tr>
    </w:tbl>
    <w:p w14:paraId="6E81F24F" w14:textId="7B4423A7" w:rsidR="00FA6AEB" w:rsidRPr="003347B0" w:rsidRDefault="00FA6AEB"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43" w:name="_Toc478485474"/>
      <w:r w:rsidRPr="003347B0">
        <w:rPr>
          <w:rFonts w:ascii="Times New Roman" w:hAnsi="Times New Roman" w:cs="Times New Roman"/>
          <w:b/>
          <w:bCs/>
          <w:color w:val="auto"/>
          <w:sz w:val="26"/>
          <w:szCs w:val="26"/>
        </w:rPr>
        <w:t>2.5.2 Производственная сфера</w:t>
      </w:r>
      <w:bookmarkEnd w:id="43"/>
    </w:p>
    <w:p w14:paraId="0A39B358" w14:textId="77777777" w:rsidR="00FA6AEB" w:rsidRPr="003347B0" w:rsidRDefault="00FA6AEB" w:rsidP="00173486">
      <w:pPr>
        <w:pStyle w:val="a7"/>
        <w:ind w:firstLine="709"/>
      </w:pPr>
      <w:r w:rsidRPr="003347B0">
        <w:t xml:space="preserve">Ведущим фактором экономического роста </w:t>
      </w:r>
      <w:r w:rsidRPr="003347B0">
        <w:rPr>
          <w:lang w:val="ru-RU"/>
        </w:rPr>
        <w:t xml:space="preserve">города </w:t>
      </w:r>
      <w:r w:rsidRPr="003347B0">
        <w:t xml:space="preserve">Сургута, определяющим его потенциал развития, финансовую результативность и материальные возможности является промышленное производство. </w:t>
      </w:r>
      <w:r w:rsidRPr="003347B0">
        <w:rPr>
          <w:lang w:val="ru-RU"/>
        </w:rPr>
        <w:t xml:space="preserve">По итогам 2013 года </w:t>
      </w:r>
      <w:r w:rsidRPr="003347B0">
        <w:t xml:space="preserve">промышленность занимала </w:t>
      </w:r>
      <w:r w:rsidRPr="003347B0">
        <w:rPr>
          <w:lang w:val="ru-RU"/>
        </w:rPr>
        <w:t xml:space="preserve">28,4 % </w:t>
      </w:r>
      <w:r w:rsidRPr="003347B0">
        <w:t xml:space="preserve">в совокупном объеме валового продукта городского округа. </w:t>
      </w:r>
    </w:p>
    <w:p w14:paraId="62A1E725" w14:textId="6296FF61" w:rsidR="00FA6AEB" w:rsidRPr="003347B0" w:rsidRDefault="00FA6AEB" w:rsidP="00173486">
      <w:pPr>
        <w:pStyle w:val="a7"/>
        <w:ind w:firstLine="709"/>
      </w:pPr>
      <w:r w:rsidRPr="003347B0">
        <w:t>Промышленное производство города включает в себя следующие виды экономической деятельности: добыча полезных ископаемых, обрабатывающие производства, производство и распределение электроэнергии (</w:t>
      </w:r>
      <w:r w:rsidRPr="003347B0">
        <w:fldChar w:fldCharType="begin"/>
      </w:r>
      <w:r w:rsidRPr="003347B0">
        <w:instrText xml:space="preserve"> REF _Ref393403302 \h  \* MERGEFORMAT </w:instrText>
      </w:r>
      <w:r w:rsidRPr="003347B0">
        <w:fldChar w:fldCharType="separate"/>
      </w:r>
      <w:r w:rsidR="004801DE" w:rsidRPr="003347B0">
        <w:t xml:space="preserve">Рисунок </w:t>
      </w:r>
      <w:r w:rsidR="004801DE">
        <w:rPr>
          <w:noProof/>
        </w:rPr>
        <w:t>6</w:t>
      </w:r>
      <w:r w:rsidRPr="003347B0">
        <w:fldChar w:fldCharType="end"/>
      </w:r>
      <w:r w:rsidRPr="003347B0">
        <w:t>).</w:t>
      </w:r>
    </w:p>
    <w:p w14:paraId="782D6EC6" w14:textId="6CC8ADA1" w:rsidR="00FA6AEB" w:rsidRPr="003347B0" w:rsidRDefault="00FA6AEB" w:rsidP="00FA6AEB">
      <w:pPr>
        <w:pStyle w:val="a7"/>
      </w:pPr>
      <w:r w:rsidRPr="003347B0">
        <w:rPr>
          <w:noProof/>
          <w:lang w:val="ru-RU" w:eastAsia="ru-RU"/>
        </w:rPr>
        <w:drawing>
          <wp:anchor distT="0" distB="0" distL="114300" distR="114300" simplePos="0" relativeHeight="251661312" behindDoc="0" locked="0" layoutInCell="1" allowOverlap="1" wp14:anchorId="6D40505B" wp14:editId="365EC56D">
            <wp:simplePos x="0" y="0"/>
            <wp:positionH relativeFrom="column">
              <wp:posOffset>589280</wp:posOffset>
            </wp:positionH>
            <wp:positionV relativeFrom="paragraph">
              <wp:posOffset>40640</wp:posOffset>
            </wp:positionV>
            <wp:extent cx="4986655" cy="274955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86655" cy="2749550"/>
                    </a:xfrm>
                    <a:prstGeom prst="rect">
                      <a:avLst/>
                    </a:prstGeom>
                    <a:noFill/>
                  </pic:spPr>
                </pic:pic>
              </a:graphicData>
            </a:graphic>
            <wp14:sizeRelH relativeFrom="page">
              <wp14:pctWidth>0</wp14:pctWidth>
            </wp14:sizeRelH>
            <wp14:sizeRelV relativeFrom="page">
              <wp14:pctHeight>0</wp14:pctHeight>
            </wp14:sizeRelV>
          </wp:anchor>
        </w:drawing>
      </w:r>
    </w:p>
    <w:p w14:paraId="01FF9732" w14:textId="77777777" w:rsidR="00FA6AEB" w:rsidRPr="003347B0" w:rsidRDefault="00FA6AEB" w:rsidP="00FA6AEB">
      <w:pPr>
        <w:pStyle w:val="a7"/>
        <w:rPr>
          <w:lang w:val="ru-RU"/>
        </w:rPr>
      </w:pPr>
      <w:bookmarkStart w:id="44" w:name="_Ref375663257"/>
    </w:p>
    <w:p w14:paraId="455816FB" w14:textId="77777777" w:rsidR="00FA6AEB" w:rsidRPr="003347B0" w:rsidRDefault="00FA6AEB" w:rsidP="00FA6AEB">
      <w:pPr>
        <w:pStyle w:val="a7"/>
        <w:rPr>
          <w:lang w:val="ru-RU"/>
        </w:rPr>
      </w:pPr>
    </w:p>
    <w:p w14:paraId="5F766F67" w14:textId="77777777" w:rsidR="00FA6AEB" w:rsidRPr="003347B0" w:rsidRDefault="00FA6AEB" w:rsidP="00FA6AEB">
      <w:pPr>
        <w:pStyle w:val="a7"/>
        <w:rPr>
          <w:lang w:val="ru-RU"/>
        </w:rPr>
      </w:pPr>
    </w:p>
    <w:p w14:paraId="5D9CB98D" w14:textId="77777777" w:rsidR="00FA6AEB" w:rsidRPr="003347B0" w:rsidRDefault="00FA6AEB" w:rsidP="00FA6AEB">
      <w:pPr>
        <w:pStyle w:val="a7"/>
        <w:rPr>
          <w:lang w:val="ru-RU"/>
        </w:rPr>
      </w:pPr>
    </w:p>
    <w:p w14:paraId="60874F15" w14:textId="77777777" w:rsidR="00FA6AEB" w:rsidRPr="003347B0" w:rsidRDefault="00FA6AEB" w:rsidP="00FA6AEB">
      <w:pPr>
        <w:pStyle w:val="a7"/>
        <w:rPr>
          <w:lang w:val="ru-RU"/>
        </w:rPr>
      </w:pPr>
    </w:p>
    <w:p w14:paraId="41F1B1F2" w14:textId="77777777" w:rsidR="00FA6AEB" w:rsidRPr="003347B0" w:rsidRDefault="00FA6AEB" w:rsidP="00FA6AEB">
      <w:pPr>
        <w:pStyle w:val="a7"/>
        <w:rPr>
          <w:lang w:val="ru-RU"/>
        </w:rPr>
      </w:pPr>
    </w:p>
    <w:p w14:paraId="7044582B" w14:textId="77777777" w:rsidR="00FA6AEB" w:rsidRPr="003347B0" w:rsidRDefault="00FA6AEB" w:rsidP="00FA6AEB">
      <w:pPr>
        <w:pStyle w:val="a7"/>
        <w:rPr>
          <w:lang w:val="ru-RU"/>
        </w:rPr>
      </w:pPr>
    </w:p>
    <w:p w14:paraId="08F75FDD" w14:textId="77777777" w:rsidR="00FA6AEB" w:rsidRPr="003347B0" w:rsidRDefault="00FA6AEB" w:rsidP="00FA6AEB">
      <w:pPr>
        <w:pStyle w:val="a7"/>
        <w:rPr>
          <w:lang w:val="ru-RU"/>
        </w:rPr>
      </w:pPr>
    </w:p>
    <w:p w14:paraId="152546AD" w14:textId="77777777" w:rsidR="00FA6AEB" w:rsidRPr="003347B0" w:rsidRDefault="00FA6AEB" w:rsidP="00FA6AEB">
      <w:pPr>
        <w:pStyle w:val="a7"/>
        <w:rPr>
          <w:lang w:val="ru-RU"/>
        </w:rPr>
      </w:pPr>
    </w:p>
    <w:p w14:paraId="521526D3" w14:textId="77777777" w:rsidR="00FA6AEB" w:rsidRPr="003347B0" w:rsidRDefault="00FA6AEB" w:rsidP="00FA6AEB">
      <w:pPr>
        <w:pStyle w:val="a7"/>
        <w:rPr>
          <w:lang w:val="ru-RU"/>
        </w:rPr>
      </w:pPr>
    </w:p>
    <w:p w14:paraId="107F4D8A" w14:textId="77777777" w:rsidR="00FA6AEB" w:rsidRPr="003347B0" w:rsidRDefault="00FA6AEB" w:rsidP="00FA6AEB">
      <w:pPr>
        <w:pStyle w:val="a7"/>
        <w:rPr>
          <w:lang w:val="ru-RU"/>
        </w:rPr>
      </w:pPr>
    </w:p>
    <w:p w14:paraId="7ECE5549" w14:textId="58338229" w:rsidR="00FA6AEB" w:rsidRPr="003347B0" w:rsidRDefault="00FA6AEB" w:rsidP="00173486">
      <w:pPr>
        <w:pStyle w:val="af4"/>
        <w:ind w:firstLine="709"/>
      </w:pPr>
      <w:bookmarkStart w:id="45" w:name="_Ref393403302"/>
      <w:bookmarkEnd w:id="44"/>
      <w:r w:rsidRPr="003347B0">
        <w:t xml:space="preserve">Рисунок </w:t>
      </w:r>
      <w:fldSimple w:instr=" SEQ Рисунок \* ARABIC ">
        <w:r w:rsidR="004801DE">
          <w:rPr>
            <w:noProof/>
          </w:rPr>
          <w:t>6</w:t>
        </w:r>
      </w:fldSimple>
      <w:bookmarkEnd w:id="45"/>
      <w:r w:rsidRPr="003347B0">
        <w:t xml:space="preserve"> Динамика промышленного производства города Сургута по видам экономической деятельности</w:t>
      </w:r>
    </w:p>
    <w:p w14:paraId="4CAACD87" w14:textId="77777777" w:rsidR="00FA6AEB" w:rsidRPr="003347B0" w:rsidRDefault="00FA6AEB" w:rsidP="00173486">
      <w:pPr>
        <w:pStyle w:val="a7"/>
        <w:ind w:firstLine="709"/>
      </w:pPr>
      <w:r w:rsidRPr="003347B0">
        <w:t xml:space="preserve">В </w:t>
      </w:r>
      <w:r w:rsidRPr="003347B0">
        <w:rPr>
          <w:lang w:val="ru-RU"/>
        </w:rPr>
        <w:t xml:space="preserve">городе </w:t>
      </w:r>
      <w:r w:rsidRPr="003347B0">
        <w:t xml:space="preserve">Сургуте сосредоточено 66 крупных и средних промышленных предприятий, из которых добычей полезных ископаемых заняты </w:t>
      </w:r>
      <w:r w:rsidRPr="003347B0">
        <w:rPr>
          <w:lang w:val="ru-RU"/>
        </w:rPr>
        <w:t>4</w:t>
      </w:r>
      <w:r w:rsidRPr="003347B0">
        <w:t xml:space="preserve"> предприятия, обрабатывающими производствами – 3</w:t>
      </w:r>
      <w:r w:rsidRPr="003347B0">
        <w:rPr>
          <w:lang w:val="ru-RU"/>
        </w:rPr>
        <w:t>2</w:t>
      </w:r>
      <w:r w:rsidRPr="003347B0">
        <w:t xml:space="preserve"> предприятия, производством и распределением электроэнергии, тепла и газа – </w:t>
      </w:r>
      <w:r w:rsidRPr="003347B0">
        <w:rPr>
          <w:lang w:val="ru-RU"/>
        </w:rPr>
        <w:t>30</w:t>
      </w:r>
      <w:r w:rsidRPr="003347B0">
        <w:t xml:space="preserve"> предприятий. </w:t>
      </w:r>
    </w:p>
    <w:p w14:paraId="4F9B7F32" w14:textId="5DBB8E07" w:rsidR="00FA6AEB" w:rsidRPr="003347B0" w:rsidRDefault="00FA6AEB" w:rsidP="00FA6AEB">
      <w:pPr>
        <w:pStyle w:val="a7"/>
        <w:rPr>
          <w:strike/>
          <w:lang w:val="ru-RU"/>
        </w:rPr>
      </w:pPr>
      <w:r w:rsidRPr="003347B0">
        <w:rPr>
          <w:strike/>
          <w:noProof/>
          <w:lang w:val="ru-RU" w:eastAsia="ru-RU"/>
        </w:rPr>
        <w:lastRenderedPageBreak/>
        <w:drawing>
          <wp:anchor distT="0" distB="0" distL="114300" distR="114300" simplePos="0" relativeHeight="251662336" behindDoc="0" locked="0" layoutInCell="1" allowOverlap="0" wp14:anchorId="5757A805" wp14:editId="479FEFB3">
            <wp:simplePos x="0" y="0"/>
            <wp:positionH relativeFrom="column">
              <wp:posOffset>361950</wp:posOffset>
            </wp:positionH>
            <wp:positionV relativeFrom="paragraph">
              <wp:posOffset>38100</wp:posOffset>
            </wp:positionV>
            <wp:extent cx="4905375" cy="2798445"/>
            <wp:effectExtent l="0" t="0" r="9525" b="190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5375" cy="2798445"/>
                    </a:xfrm>
                    <a:prstGeom prst="rect">
                      <a:avLst/>
                    </a:prstGeom>
                    <a:noFill/>
                  </pic:spPr>
                </pic:pic>
              </a:graphicData>
            </a:graphic>
            <wp14:sizeRelH relativeFrom="page">
              <wp14:pctWidth>0</wp14:pctWidth>
            </wp14:sizeRelH>
            <wp14:sizeRelV relativeFrom="page">
              <wp14:pctHeight>0</wp14:pctHeight>
            </wp14:sizeRelV>
          </wp:anchor>
        </w:drawing>
      </w:r>
    </w:p>
    <w:p w14:paraId="1B6B8220" w14:textId="77777777" w:rsidR="00FA6AEB" w:rsidRPr="003347B0" w:rsidRDefault="00FA6AEB" w:rsidP="00FA6AEB">
      <w:pPr>
        <w:pStyle w:val="a7"/>
        <w:rPr>
          <w:strike/>
          <w:lang w:val="ru-RU"/>
        </w:rPr>
      </w:pPr>
    </w:p>
    <w:p w14:paraId="066BBAC1" w14:textId="77777777" w:rsidR="00FA6AEB" w:rsidRPr="003347B0" w:rsidRDefault="00FA6AEB" w:rsidP="00FA6AEB">
      <w:pPr>
        <w:pStyle w:val="a7"/>
        <w:rPr>
          <w:strike/>
          <w:lang w:val="ru-RU"/>
        </w:rPr>
      </w:pPr>
    </w:p>
    <w:p w14:paraId="6DE82945" w14:textId="77777777" w:rsidR="00FA6AEB" w:rsidRPr="003347B0" w:rsidRDefault="00FA6AEB" w:rsidP="00FA6AEB">
      <w:pPr>
        <w:pStyle w:val="a7"/>
      </w:pPr>
    </w:p>
    <w:p w14:paraId="7E842DE1" w14:textId="77777777" w:rsidR="00FA6AEB" w:rsidRPr="003347B0" w:rsidRDefault="00FA6AEB" w:rsidP="00FA6AEB">
      <w:pPr>
        <w:pStyle w:val="af4"/>
      </w:pPr>
      <w:bookmarkStart w:id="46" w:name="_Ref375663264"/>
    </w:p>
    <w:p w14:paraId="2FE10DA5" w14:textId="77777777" w:rsidR="00FA6AEB" w:rsidRPr="003347B0" w:rsidRDefault="00FA6AEB" w:rsidP="00FA6AEB">
      <w:pPr>
        <w:pStyle w:val="af4"/>
      </w:pPr>
    </w:p>
    <w:p w14:paraId="67D544FC" w14:textId="77777777" w:rsidR="00FA6AEB" w:rsidRPr="003347B0" w:rsidRDefault="00FA6AEB" w:rsidP="00FA6AEB">
      <w:pPr>
        <w:pStyle w:val="af4"/>
      </w:pPr>
    </w:p>
    <w:p w14:paraId="7BC473C6" w14:textId="77777777" w:rsidR="00FA6AEB" w:rsidRPr="003347B0" w:rsidRDefault="00FA6AEB" w:rsidP="00FA6AEB">
      <w:pPr>
        <w:pStyle w:val="af4"/>
      </w:pPr>
    </w:p>
    <w:p w14:paraId="3A9A7947" w14:textId="77777777" w:rsidR="00FA6AEB" w:rsidRPr="003347B0" w:rsidRDefault="00FA6AEB" w:rsidP="00FA6AEB">
      <w:pPr>
        <w:pStyle w:val="af4"/>
      </w:pPr>
    </w:p>
    <w:p w14:paraId="532B667E" w14:textId="77777777" w:rsidR="00FA6AEB" w:rsidRPr="003347B0" w:rsidRDefault="00FA6AEB" w:rsidP="00FA6AEB">
      <w:pPr>
        <w:pStyle w:val="af4"/>
      </w:pPr>
    </w:p>
    <w:p w14:paraId="4307D779" w14:textId="77777777" w:rsidR="00FA6AEB" w:rsidRPr="003347B0" w:rsidRDefault="00FA6AEB" w:rsidP="00FA6AEB">
      <w:pPr>
        <w:pStyle w:val="af4"/>
      </w:pPr>
    </w:p>
    <w:p w14:paraId="1EE225C9" w14:textId="77777777" w:rsidR="00FA6AEB" w:rsidRPr="003347B0" w:rsidRDefault="00FA6AEB" w:rsidP="00FA6AEB">
      <w:pPr>
        <w:pStyle w:val="af4"/>
      </w:pPr>
    </w:p>
    <w:p w14:paraId="64D047EA" w14:textId="01AD3F2D" w:rsidR="00FA6AEB" w:rsidRPr="003347B0" w:rsidRDefault="00FA6AEB" w:rsidP="00173486">
      <w:pPr>
        <w:pStyle w:val="af4"/>
        <w:ind w:firstLine="709"/>
      </w:pPr>
      <w:bookmarkStart w:id="47" w:name="_Ref395258138"/>
      <w:r w:rsidRPr="003347B0">
        <w:t xml:space="preserve">Рисунок </w:t>
      </w:r>
      <w:fldSimple w:instr=" SEQ Рисунок \* ARABIC ">
        <w:r w:rsidR="004801DE">
          <w:rPr>
            <w:noProof/>
          </w:rPr>
          <w:t>7</w:t>
        </w:r>
      </w:fldSimple>
      <w:bookmarkEnd w:id="46"/>
      <w:bookmarkEnd w:id="47"/>
      <w:r w:rsidRPr="003347B0">
        <w:t xml:space="preserve"> Динамика основных показателей промышленного производства города Сургута</w:t>
      </w:r>
    </w:p>
    <w:p w14:paraId="2563C92E" w14:textId="1B814368" w:rsidR="00FA6AEB" w:rsidRPr="003347B0" w:rsidRDefault="00FA6AEB" w:rsidP="00173486">
      <w:pPr>
        <w:pStyle w:val="a7"/>
        <w:ind w:firstLine="709"/>
        <w:rPr>
          <w:lang w:val="ru-RU"/>
        </w:rPr>
      </w:pPr>
      <w:r w:rsidRPr="003347B0">
        <w:rPr>
          <w:lang w:val="ru-RU"/>
        </w:rPr>
        <w:t>По итогам 2013 года в промышленном производстве городского округа наблюдается снижение показателей развития (объем промышленного производства сократился на 27,2 %, индекс физического объема сократился на 33,6 п.п) (</w:t>
      </w:r>
      <w:r w:rsidRPr="003347B0">
        <w:rPr>
          <w:lang w:val="ru-RU"/>
        </w:rPr>
        <w:fldChar w:fldCharType="begin"/>
      </w:r>
      <w:r w:rsidRPr="003347B0">
        <w:rPr>
          <w:lang w:val="ru-RU"/>
        </w:rPr>
        <w:instrText xml:space="preserve"> REF _Ref395258138 \h  \* MERGEFORMAT </w:instrText>
      </w:r>
      <w:r w:rsidRPr="003347B0">
        <w:rPr>
          <w:lang w:val="ru-RU"/>
        </w:rPr>
      </w:r>
      <w:r w:rsidRPr="003347B0">
        <w:rPr>
          <w:lang w:val="ru-RU"/>
        </w:rPr>
        <w:fldChar w:fldCharType="separate"/>
      </w:r>
      <w:r w:rsidR="004801DE" w:rsidRPr="003347B0">
        <w:t xml:space="preserve">Рисунок </w:t>
      </w:r>
      <w:r w:rsidR="004801DE">
        <w:rPr>
          <w:noProof/>
        </w:rPr>
        <w:t>7</w:t>
      </w:r>
      <w:r w:rsidRPr="003347B0">
        <w:rPr>
          <w:lang w:val="ru-RU"/>
        </w:rPr>
        <w:fldChar w:fldCharType="end"/>
      </w:r>
      <w:r w:rsidRPr="003347B0">
        <w:rPr>
          <w:lang w:val="ru-RU"/>
        </w:rPr>
        <w:t xml:space="preserve">). При этом необходимо отметить, что данное обстоятельство не относится к ухудшению финансово-экономического состояния предприятий, а связано с выбытием из статистической отчетности по городу Сургуту объемов добычи нефти и газа ОАО «Обьнефтегазгеология» в связи с требованиями, предъявляемыми к статистической отчётности в разрезе муниципальных образований. </w:t>
      </w:r>
    </w:p>
    <w:p w14:paraId="0029B624" w14:textId="77777777" w:rsidR="00FA6AEB" w:rsidRPr="003347B0" w:rsidRDefault="00FA6AEB" w:rsidP="00173486">
      <w:pPr>
        <w:pStyle w:val="a7"/>
        <w:ind w:firstLine="709"/>
      </w:pPr>
      <w:r w:rsidRPr="003347B0">
        <w:t xml:space="preserve">В отраслевой структуре промышленного производства </w:t>
      </w:r>
      <w:r w:rsidRPr="003347B0">
        <w:rPr>
          <w:lang w:val="ru-RU"/>
        </w:rPr>
        <w:t>города</w:t>
      </w:r>
      <w:r w:rsidRPr="003347B0">
        <w:t xml:space="preserve"> Сургута организации, осуществляющие производство и распределение электроэнергии</w:t>
      </w:r>
      <w:r w:rsidRPr="003347B0">
        <w:rPr>
          <w:lang w:val="ru-RU"/>
        </w:rPr>
        <w:t xml:space="preserve">, </w:t>
      </w:r>
      <w:r w:rsidRPr="003347B0">
        <w:t xml:space="preserve">теплоэнергии занимают более </w:t>
      </w:r>
      <w:r w:rsidRPr="003347B0">
        <w:rPr>
          <w:lang w:val="ru-RU"/>
        </w:rPr>
        <w:t xml:space="preserve">87,8 </w:t>
      </w:r>
      <w:r w:rsidRPr="003347B0">
        <w:t xml:space="preserve">%. </w:t>
      </w:r>
    </w:p>
    <w:p w14:paraId="21A706D3" w14:textId="77777777" w:rsidR="008D27A4" w:rsidRPr="003347B0" w:rsidRDefault="008D27A4" w:rsidP="00173486">
      <w:pPr>
        <w:pStyle w:val="a7"/>
        <w:ind w:firstLine="709"/>
      </w:pPr>
      <w:r w:rsidRPr="003347B0">
        <w:t>Основными предприятиями отрасли являются Сургутские ГРЭС-1 (мощностью 3280 МВ</w:t>
      </w:r>
      <w:r w:rsidRPr="003347B0">
        <w:rPr>
          <w:lang w:val="ru-RU"/>
        </w:rPr>
        <w:t>т</w:t>
      </w:r>
      <w:r w:rsidRPr="003347B0">
        <w:t xml:space="preserve">) и ГРЭС-2 (мощностью 5600 МВт), работающие на попутном и природном газе. Электростанции принадлежат ОАО «ОГК-2» и ОАО «Э.ОН Россия» соответственно. Выработка энергии двумя станциями составляет </w:t>
      </w:r>
      <w:r w:rsidRPr="003347B0">
        <w:rPr>
          <w:lang w:val="ru-RU"/>
        </w:rPr>
        <w:t xml:space="preserve">около 70 </w:t>
      </w:r>
      <w:r w:rsidRPr="003347B0">
        <w:t>% электроэнергии региона.</w:t>
      </w:r>
    </w:p>
    <w:p w14:paraId="1FBD9BA1" w14:textId="2757FDDF" w:rsidR="008D27A4" w:rsidRPr="003347B0" w:rsidRDefault="008D27A4" w:rsidP="00173486">
      <w:pPr>
        <w:pStyle w:val="a7"/>
        <w:ind w:firstLine="709"/>
        <w:rPr>
          <w:lang w:val="ru-RU"/>
        </w:rPr>
      </w:pPr>
      <w:r w:rsidRPr="003347B0">
        <w:t xml:space="preserve">По итогам </w:t>
      </w:r>
      <w:r w:rsidRPr="003347B0">
        <w:rPr>
          <w:lang w:val="ru-RU"/>
        </w:rPr>
        <w:t xml:space="preserve">2013 года </w:t>
      </w:r>
      <w:r w:rsidRPr="003347B0">
        <w:t xml:space="preserve">объем отгруженной продукции по энергопроизводствам составил </w:t>
      </w:r>
      <w:r w:rsidRPr="003347B0">
        <w:rPr>
          <w:lang w:val="ru-RU"/>
        </w:rPr>
        <w:t xml:space="preserve">88,39 </w:t>
      </w:r>
      <w:r w:rsidRPr="003347B0">
        <w:t xml:space="preserve">млрд. рублей (в </w:t>
      </w:r>
      <w:r w:rsidRPr="003347B0">
        <w:rPr>
          <w:lang w:val="ru-RU"/>
        </w:rPr>
        <w:t xml:space="preserve">2012 </w:t>
      </w:r>
      <w:r w:rsidRPr="003347B0">
        <w:t xml:space="preserve">году - </w:t>
      </w:r>
      <w:r w:rsidRPr="003347B0">
        <w:rPr>
          <w:lang w:val="ru-RU"/>
        </w:rPr>
        <w:t xml:space="preserve">84,00 </w:t>
      </w:r>
      <w:r w:rsidRPr="003347B0">
        <w:t xml:space="preserve">млрд. рублей), индекс </w:t>
      </w:r>
      <w:r w:rsidRPr="003347B0">
        <w:rPr>
          <w:lang w:val="ru-RU"/>
        </w:rPr>
        <w:br/>
      </w:r>
      <w:r w:rsidRPr="003347B0">
        <w:t xml:space="preserve">физического объема – </w:t>
      </w:r>
      <w:r w:rsidRPr="003347B0">
        <w:rPr>
          <w:lang w:val="ru-RU"/>
        </w:rPr>
        <w:t xml:space="preserve">98,99 </w:t>
      </w:r>
      <w:r w:rsidRPr="003347B0">
        <w:t>%</w:t>
      </w:r>
      <w:r w:rsidRPr="003347B0">
        <w:rPr>
          <w:lang w:val="ru-RU"/>
        </w:rPr>
        <w:t xml:space="preserve">; в натуральном выражении объем выработанной </w:t>
      </w:r>
      <w:r w:rsidRPr="003347B0">
        <w:rPr>
          <w:lang w:val="ru-RU"/>
        </w:rPr>
        <w:br/>
        <w:t xml:space="preserve">электроэнергии сократился на 1,43 %, объем выработанной теплоэнергии </w:t>
      </w:r>
      <w:r w:rsidRPr="003347B0">
        <w:rPr>
          <w:lang w:val="ru-RU"/>
        </w:rPr>
        <w:br/>
        <w:t xml:space="preserve">увеличился на 2,86 % </w:t>
      </w:r>
      <w:r w:rsidRPr="003347B0">
        <w:t>(</w:t>
      </w:r>
      <w:r w:rsidRPr="003347B0">
        <w:fldChar w:fldCharType="begin"/>
      </w:r>
      <w:r w:rsidRPr="003347B0">
        <w:instrText xml:space="preserve"> REF _Ref375663269 \h  \* MERGEFORMAT </w:instrText>
      </w:r>
      <w:r w:rsidRPr="003347B0">
        <w:fldChar w:fldCharType="separate"/>
      </w:r>
      <w:r w:rsidR="004801DE" w:rsidRPr="003347B0">
        <w:t xml:space="preserve">Рисунок </w:t>
      </w:r>
      <w:r w:rsidR="004801DE">
        <w:t>8</w:t>
      </w:r>
      <w:r w:rsidRPr="003347B0">
        <w:fldChar w:fldCharType="end"/>
      </w:r>
      <w:r w:rsidRPr="003347B0">
        <w:t>).</w:t>
      </w:r>
      <w:r w:rsidRPr="003347B0">
        <w:rPr>
          <w:lang w:val="ru-RU"/>
        </w:rPr>
        <w:t xml:space="preserve"> </w:t>
      </w:r>
    </w:p>
    <w:p w14:paraId="48083433" w14:textId="02D6C873" w:rsidR="008D27A4" w:rsidRPr="003347B0" w:rsidRDefault="008D27A4" w:rsidP="008D27A4">
      <w:pPr>
        <w:pStyle w:val="af4"/>
      </w:pPr>
      <w:r w:rsidRPr="003347B0">
        <w:rPr>
          <w:noProof/>
        </w:rPr>
        <w:lastRenderedPageBreak/>
        <w:drawing>
          <wp:anchor distT="0" distB="0" distL="114300" distR="114300" simplePos="0" relativeHeight="251664384" behindDoc="0" locked="0" layoutInCell="1" allowOverlap="1" wp14:anchorId="774F3D89" wp14:editId="7E8639DF">
            <wp:simplePos x="0" y="0"/>
            <wp:positionH relativeFrom="column">
              <wp:align>center</wp:align>
            </wp:positionH>
            <wp:positionV relativeFrom="paragraph">
              <wp:posOffset>81915</wp:posOffset>
            </wp:positionV>
            <wp:extent cx="5407660" cy="2749550"/>
            <wp:effectExtent l="0" t="0" r="254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7660" cy="2749550"/>
                    </a:xfrm>
                    <a:prstGeom prst="rect">
                      <a:avLst/>
                    </a:prstGeom>
                    <a:noFill/>
                  </pic:spPr>
                </pic:pic>
              </a:graphicData>
            </a:graphic>
            <wp14:sizeRelH relativeFrom="page">
              <wp14:pctWidth>0</wp14:pctWidth>
            </wp14:sizeRelH>
            <wp14:sizeRelV relativeFrom="page">
              <wp14:pctHeight>0</wp14:pctHeight>
            </wp14:sizeRelV>
          </wp:anchor>
        </w:drawing>
      </w:r>
      <w:bookmarkStart w:id="48" w:name="_Ref375663269"/>
      <w:r w:rsidRPr="003347B0">
        <w:t xml:space="preserve">Рисунок </w:t>
      </w:r>
      <w:fldSimple w:instr=" SEQ Рисунок \* ARABIC ">
        <w:r w:rsidR="004801DE">
          <w:rPr>
            <w:noProof/>
          </w:rPr>
          <w:t>8</w:t>
        </w:r>
      </w:fldSimple>
      <w:bookmarkEnd w:id="48"/>
      <w:r w:rsidRPr="003347B0">
        <w:t xml:space="preserve"> Производство электроэнергии и теплоэнергии</w:t>
      </w:r>
    </w:p>
    <w:p w14:paraId="7DC751A7" w14:textId="77777777" w:rsidR="008D27A4" w:rsidRPr="003347B0" w:rsidRDefault="008D27A4" w:rsidP="00173486">
      <w:pPr>
        <w:pStyle w:val="a7"/>
        <w:ind w:firstLine="709"/>
      </w:pPr>
      <w:r w:rsidRPr="003347B0">
        <w:t>Снижение объемов выработки электроэнергии произошло за счет проведения капитального ремонта конденсационных блоков, а также отключения блоков в холодный резерв на Сургутской ГРЭС-1 по заданию системного администратора ОАО «ЭОН Россия».</w:t>
      </w:r>
    </w:p>
    <w:p w14:paraId="62947EA8" w14:textId="77777777" w:rsidR="008D27A4" w:rsidRPr="003347B0" w:rsidRDefault="008D27A4" w:rsidP="00173486">
      <w:pPr>
        <w:pStyle w:val="a7"/>
        <w:ind w:firstLine="709"/>
      </w:pPr>
      <w:r w:rsidRPr="003347B0">
        <w:t>Рост объемов выработки теплоэнергии произошел за счет увеличения присоединенной нагрузки, обусловленной вводом жилых домов.</w:t>
      </w:r>
    </w:p>
    <w:p w14:paraId="75CBF122" w14:textId="77777777" w:rsidR="008D27A4" w:rsidRPr="003347B0" w:rsidRDefault="008D27A4" w:rsidP="00173486">
      <w:pPr>
        <w:pStyle w:val="a7"/>
        <w:ind w:firstLine="709"/>
        <w:rPr>
          <w:lang w:val="ru-RU"/>
        </w:rPr>
      </w:pPr>
      <w:r w:rsidRPr="003347B0">
        <w:t>Стратегия развития энергетической отрасли направлена на поддержание высокого уровня конкурентоспособности, обеспечение требуемого объема доступных рабочих мощностей с применением передовых высокоэффективных технологий производства и управления.</w:t>
      </w:r>
    </w:p>
    <w:p w14:paraId="2BEE9A17" w14:textId="77777777" w:rsidR="008D27A4" w:rsidRPr="003347B0" w:rsidRDefault="008D27A4" w:rsidP="00173486">
      <w:pPr>
        <w:pStyle w:val="a7"/>
        <w:ind w:firstLine="709"/>
        <w:rPr>
          <w:lang w:val="ru-RU"/>
        </w:rPr>
      </w:pPr>
      <w:r w:rsidRPr="003347B0">
        <w:rPr>
          <w:lang w:val="ru-RU"/>
        </w:rPr>
        <w:t>В структуре промышленного производства доля добычи полезных ископаемых снизилась на 28,8 % и составила 6,7 %. В стоимостном выражении за отчетный период объемы по виду деятельности «добыча полезных ископаемых» составили 6754 млн. рублей (в 2012 году – 49105,0 млн. рублей), индекс физического объема – 13,7 %, индекс цен – 100,1 %. В натуральном выражении добыча нефти, включая газовый конденсат, по городскому округу не учитывается.</w:t>
      </w:r>
    </w:p>
    <w:p w14:paraId="7B9A3E31" w14:textId="77777777" w:rsidR="008D27A4" w:rsidRPr="003347B0" w:rsidRDefault="008D27A4" w:rsidP="00173486">
      <w:pPr>
        <w:pStyle w:val="a7"/>
        <w:ind w:firstLine="709"/>
      </w:pPr>
      <w:r w:rsidRPr="003347B0">
        <w:t>Доля обрабатывающих производств в структуре промышленности в настоящее время занимает</w:t>
      </w:r>
      <w:r w:rsidRPr="003347B0">
        <w:rPr>
          <w:lang w:val="ru-RU"/>
        </w:rPr>
        <w:t xml:space="preserve"> 5,5 </w:t>
      </w:r>
      <w:r w:rsidRPr="003347B0">
        <w:t xml:space="preserve">% (в </w:t>
      </w:r>
      <w:r w:rsidRPr="003347B0">
        <w:rPr>
          <w:lang w:val="ru-RU"/>
        </w:rPr>
        <w:t xml:space="preserve">2012 </w:t>
      </w:r>
      <w:r w:rsidRPr="003347B0">
        <w:t xml:space="preserve">году – </w:t>
      </w:r>
      <w:r w:rsidRPr="003347B0">
        <w:rPr>
          <w:lang w:val="ru-RU"/>
        </w:rPr>
        <w:t xml:space="preserve">5 </w:t>
      </w:r>
      <w:r w:rsidRPr="003347B0">
        <w:t xml:space="preserve">%). Объем отгруженных товаров </w:t>
      </w:r>
      <w:r w:rsidRPr="003347B0">
        <w:rPr>
          <w:lang w:val="ru-RU"/>
        </w:rPr>
        <w:t xml:space="preserve">крупных и средних предприятий </w:t>
      </w:r>
      <w:r w:rsidRPr="003347B0">
        <w:t xml:space="preserve">по данному виду деятельности в </w:t>
      </w:r>
      <w:r w:rsidRPr="003347B0">
        <w:rPr>
          <w:lang w:val="ru-RU"/>
        </w:rPr>
        <w:t xml:space="preserve">2013 </w:t>
      </w:r>
      <w:r w:rsidRPr="003347B0">
        <w:t>году составил</w:t>
      </w:r>
      <w:r w:rsidRPr="003347B0">
        <w:rPr>
          <w:lang w:val="ru-RU"/>
        </w:rPr>
        <w:t xml:space="preserve"> 5,51 </w:t>
      </w:r>
      <w:r w:rsidRPr="003347B0">
        <w:t xml:space="preserve">млрд. рублей (в </w:t>
      </w:r>
      <w:r w:rsidRPr="003347B0">
        <w:rPr>
          <w:lang w:val="ru-RU"/>
        </w:rPr>
        <w:t xml:space="preserve">2012 </w:t>
      </w:r>
      <w:r w:rsidRPr="003347B0">
        <w:t xml:space="preserve">году - </w:t>
      </w:r>
      <w:r w:rsidRPr="003347B0">
        <w:rPr>
          <w:lang w:val="ru-RU"/>
        </w:rPr>
        <w:t xml:space="preserve">5,22 </w:t>
      </w:r>
      <w:r w:rsidRPr="003347B0">
        <w:t xml:space="preserve">млрд. рублей), индекс физического объема – </w:t>
      </w:r>
      <w:r w:rsidRPr="003347B0">
        <w:rPr>
          <w:lang w:val="ru-RU"/>
        </w:rPr>
        <w:t xml:space="preserve">98,2 </w:t>
      </w:r>
      <w:r w:rsidRPr="003347B0">
        <w:t xml:space="preserve">%, индекс цен – </w:t>
      </w:r>
      <w:r w:rsidRPr="003347B0">
        <w:rPr>
          <w:lang w:val="ru-RU"/>
        </w:rPr>
        <w:t xml:space="preserve">107,6 </w:t>
      </w:r>
      <w:r w:rsidRPr="003347B0">
        <w:t>%.</w:t>
      </w:r>
    </w:p>
    <w:p w14:paraId="23284C49" w14:textId="32EBE6A6" w:rsidR="008D27A4" w:rsidRPr="003347B0" w:rsidRDefault="008D27A4" w:rsidP="004618D2">
      <w:pPr>
        <w:pStyle w:val="a7"/>
        <w:ind w:firstLine="709"/>
      </w:pPr>
      <w:r w:rsidRPr="003347B0">
        <w:t>Среди обрабатывающих производств значительную роль играет пищевая промышленность (</w:t>
      </w:r>
      <w:r w:rsidRPr="003347B0">
        <w:fldChar w:fldCharType="begin"/>
      </w:r>
      <w:r w:rsidRPr="003347B0">
        <w:instrText xml:space="preserve"> REF _Ref393403554 \h  \* MERGEFORMAT </w:instrText>
      </w:r>
      <w:r w:rsidRPr="003347B0">
        <w:fldChar w:fldCharType="separate"/>
      </w:r>
      <w:r w:rsidR="004801DE" w:rsidRPr="003347B0">
        <w:t>Рисунок</w:t>
      </w:r>
      <w:r w:rsidR="004801DE" w:rsidRPr="003347B0">
        <w:rPr>
          <w:noProof/>
        </w:rPr>
        <w:t xml:space="preserve"> </w:t>
      </w:r>
      <w:r w:rsidR="004801DE">
        <w:rPr>
          <w:noProof/>
        </w:rPr>
        <w:t>9</w:t>
      </w:r>
      <w:r w:rsidRPr="003347B0">
        <w:fldChar w:fldCharType="end"/>
      </w:r>
      <w:r w:rsidRPr="003347B0">
        <w:t>), которая представлена такими предприятиями, как СГМУП «Сургутский хлебозавод» и О</w:t>
      </w:r>
      <w:r w:rsidRPr="003347B0">
        <w:rPr>
          <w:lang w:val="ru-RU"/>
        </w:rPr>
        <w:t>О</w:t>
      </w:r>
      <w:r w:rsidRPr="003347B0">
        <w:t xml:space="preserve">О </w:t>
      </w:r>
      <w:r w:rsidRPr="003347B0">
        <w:rPr>
          <w:lang w:val="ru-RU"/>
        </w:rPr>
        <w:t>Мясокомбинат «Сургутский»</w:t>
      </w:r>
      <w:r w:rsidRPr="003347B0">
        <w:t xml:space="preserve">. В </w:t>
      </w:r>
      <w:r w:rsidRPr="003347B0">
        <w:rPr>
          <w:lang w:val="ru-RU"/>
        </w:rPr>
        <w:t xml:space="preserve">2013 </w:t>
      </w:r>
      <w:r w:rsidRPr="003347B0">
        <w:t>году реализовано хлебобулочных изделий</w:t>
      </w:r>
      <w:r w:rsidRPr="003347B0">
        <w:rPr>
          <w:lang w:val="ru-RU"/>
        </w:rPr>
        <w:t xml:space="preserve"> 12689,6 </w:t>
      </w:r>
      <w:r w:rsidRPr="003347B0">
        <w:t>тонн (</w:t>
      </w:r>
      <w:r w:rsidRPr="003347B0">
        <w:rPr>
          <w:lang w:val="ru-RU"/>
        </w:rPr>
        <w:t xml:space="preserve">94,7 </w:t>
      </w:r>
      <w:r w:rsidRPr="003347B0">
        <w:t xml:space="preserve">% к уровню </w:t>
      </w:r>
      <w:r w:rsidRPr="003347B0">
        <w:rPr>
          <w:lang w:val="ru-RU"/>
        </w:rPr>
        <w:t xml:space="preserve">2012 </w:t>
      </w:r>
      <w:r w:rsidRPr="003347B0">
        <w:t xml:space="preserve">года), кондитерских изделий - </w:t>
      </w:r>
      <w:r w:rsidRPr="003347B0">
        <w:rPr>
          <w:lang w:val="ru-RU"/>
        </w:rPr>
        <w:t xml:space="preserve">437,3 </w:t>
      </w:r>
      <w:r w:rsidRPr="003347B0">
        <w:t>тонн (</w:t>
      </w:r>
      <w:r w:rsidRPr="003347B0">
        <w:rPr>
          <w:lang w:val="ru-RU"/>
        </w:rPr>
        <w:t xml:space="preserve">97,6 </w:t>
      </w:r>
      <w:r w:rsidRPr="003347B0">
        <w:t xml:space="preserve">% к уровню </w:t>
      </w:r>
      <w:r w:rsidRPr="003347B0">
        <w:rPr>
          <w:lang w:val="ru-RU"/>
        </w:rPr>
        <w:t xml:space="preserve">2012 </w:t>
      </w:r>
      <w:r w:rsidRPr="003347B0">
        <w:t xml:space="preserve">года), цельномолочной продукции - </w:t>
      </w:r>
      <w:r w:rsidRPr="003347B0">
        <w:rPr>
          <w:lang w:val="ru-RU"/>
        </w:rPr>
        <w:t xml:space="preserve">269 </w:t>
      </w:r>
      <w:r w:rsidRPr="003347B0">
        <w:t>тонн (</w:t>
      </w:r>
      <w:r w:rsidRPr="003347B0">
        <w:rPr>
          <w:lang w:val="ru-RU"/>
        </w:rPr>
        <w:t xml:space="preserve">64,8 </w:t>
      </w:r>
      <w:r w:rsidRPr="003347B0">
        <w:t xml:space="preserve">% к уровню </w:t>
      </w:r>
      <w:r w:rsidRPr="003347B0">
        <w:rPr>
          <w:lang w:val="ru-RU"/>
        </w:rPr>
        <w:t xml:space="preserve">2012 </w:t>
      </w:r>
      <w:r w:rsidRPr="003347B0">
        <w:t>года),</w:t>
      </w:r>
      <w:r w:rsidRPr="003347B0">
        <w:rPr>
          <w:lang w:val="ru-RU"/>
        </w:rPr>
        <w:t xml:space="preserve"> молока – 97,2 тонн (48,7 % к уровню 2012 года), </w:t>
      </w:r>
      <w:r w:rsidRPr="003347B0">
        <w:t>колбасных изделий –</w:t>
      </w:r>
      <w:r w:rsidRPr="003347B0">
        <w:rPr>
          <w:lang w:val="ru-RU"/>
        </w:rPr>
        <w:t xml:space="preserve"> 8642,7 </w:t>
      </w:r>
      <w:r w:rsidRPr="003347B0">
        <w:t>тонн (</w:t>
      </w:r>
      <w:r w:rsidRPr="003347B0">
        <w:rPr>
          <w:lang w:val="ru-RU"/>
        </w:rPr>
        <w:t>101,2 %</w:t>
      </w:r>
      <w:r w:rsidRPr="003347B0">
        <w:t xml:space="preserve"> к уровню</w:t>
      </w:r>
      <w:r w:rsidRPr="003347B0">
        <w:rPr>
          <w:lang w:val="ru-RU"/>
        </w:rPr>
        <w:t xml:space="preserve">2012 </w:t>
      </w:r>
      <w:r w:rsidRPr="003347B0">
        <w:t xml:space="preserve">года), мясных полуфабрикатов – </w:t>
      </w:r>
      <w:r w:rsidRPr="003347B0">
        <w:rPr>
          <w:lang w:val="ru-RU"/>
        </w:rPr>
        <w:t xml:space="preserve">66,51 </w:t>
      </w:r>
      <w:r w:rsidRPr="003347B0">
        <w:t>тонн (</w:t>
      </w:r>
      <w:r w:rsidRPr="003347B0">
        <w:rPr>
          <w:lang w:val="ru-RU"/>
        </w:rPr>
        <w:t xml:space="preserve">151,6 </w:t>
      </w:r>
      <w:r w:rsidRPr="003347B0">
        <w:t>% к уровн</w:t>
      </w:r>
      <w:r w:rsidRPr="003347B0">
        <w:rPr>
          <w:lang w:val="ru-RU"/>
        </w:rPr>
        <w:t xml:space="preserve">ю 2012 </w:t>
      </w:r>
      <w:r w:rsidRPr="003347B0">
        <w:t xml:space="preserve">года). </w:t>
      </w:r>
    </w:p>
    <w:p w14:paraId="5C034251" w14:textId="42B5175C" w:rsidR="008D27A4" w:rsidRPr="003347B0" w:rsidRDefault="008D27A4" w:rsidP="008D27A4">
      <w:pPr>
        <w:pStyle w:val="a7"/>
        <w:keepNext/>
        <w:keepLines/>
        <w:rPr>
          <w:lang w:val="ru-RU"/>
        </w:rPr>
      </w:pPr>
      <w:bookmarkStart w:id="49" w:name="_Ref375663013"/>
      <w:r w:rsidRPr="003347B0">
        <w:rPr>
          <w:noProof/>
          <w:lang w:val="ru-RU" w:eastAsia="ru-RU"/>
        </w:rPr>
        <w:lastRenderedPageBreak/>
        <w:drawing>
          <wp:anchor distT="0" distB="0" distL="114300" distR="114300" simplePos="0" relativeHeight="251665408" behindDoc="0" locked="0" layoutInCell="1" allowOverlap="1" wp14:anchorId="35F8B791" wp14:editId="511C389F">
            <wp:simplePos x="0" y="0"/>
            <wp:positionH relativeFrom="column">
              <wp:align>center</wp:align>
            </wp:positionH>
            <wp:positionV relativeFrom="paragraph">
              <wp:posOffset>40640</wp:posOffset>
            </wp:positionV>
            <wp:extent cx="4572635" cy="274320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14:sizeRelH relativeFrom="page">
              <wp14:pctWidth>0</wp14:pctWidth>
            </wp14:sizeRelH>
            <wp14:sizeRelV relativeFrom="page">
              <wp14:pctHeight>0</wp14:pctHeight>
            </wp14:sizeRelV>
          </wp:anchor>
        </w:drawing>
      </w:r>
    </w:p>
    <w:p w14:paraId="0414074E" w14:textId="77777777" w:rsidR="008D27A4" w:rsidRPr="003347B0" w:rsidRDefault="008D27A4" w:rsidP="008D27A4">
      <w:pPr>
        <w:pStyle w:val="a7"/>
        <w:keepNext/>
        <w:keepLines/>
        <w:rPr>
          <w:lang w:val="ru-RU"/>
        </w:rPr>
      </w:pPr>
    </w:p>
    <w:bookmarkEnd w:id="49"/>
    <w:p w14:paraId="0F68E1B4" w14:textId="77777777" w:rsidR="008D27A4" w:rsidRPr="003347B0" w:rsidRDefault="008D27A4" w:rsidP="008D27A4">
      <w:pPr>
        <w:pStyle w:val="af4"/>
        <w:keepLines/>
      </w:pPr>
    </w:p>
    <w:p w14:paraId="45A769DE" w14:textId="77777777" w:rsidR="008D27A4" w:rsidRPr="003347B0" w:rsidRDefault="008D27A4" w:rsidP="008D27A4">
      <w:pPr>
        <w:pStyle w:val="af4"/>
        <w:keepLines/>
      </w:pPr>
      <w:bookmarkStart w:id="50" w:name="_Ref393403554"/>
    </w:p>
    <w:p w14:paraId="42953B52" w14:textId="2B2B7520" w:rsidR="008D27A4" w:rsidRPr="003347B0" w:rsidRDefault="008D27A4" w:rsidP="008D27A4">
      <w:pPr>
        <w:pStyle w:val="af4"/>
        <w:keepLines/>
      </w:pPr>
      <w:r w:rsidRPr="003347B0">
        <w:t xml:space="preserve">Рисунок </w:t>
      </w:r>
      <w:fldSimple w:instr=" SEQ Рисунок \* ARABIC ">
        <w:r w:rsidR="004801DE">
          <w:rPr>
            <w:noProof/>
          </w:rPr>
          <w:t>9</w:t>
        </w:r>
      </w:fldSimple>
      <w:bookmarkEnd w:id="50"/>
      <w:r w:rsidRPr="003347B0">
        <w:t xml:space="preserve"> Отраслевая структура пищевой промышленности по итогам 2012 года</w:t>
      </w:r>
    </w:p>
    <w:p w14:paraId="7211922D" w14:textId="77777777" w:rsidR="008D27A4" w:rsidRPr="003347B0" w:rsidRDefault="008D27A4" w:rsidP="00173486">
      <w:pPr>
        <w:pStyle w:val="a7"/>
        <w:ind w:firstLine="709"/>
      </w:pPr>
      <w:r w:rsidRPr="003347B0">
        <w:t xml:space="preserve">Качество выпускаемых товаров и новейшие технологии производства соответствуют мировым стандартам, и регулярно отмечаются на конкурсах, выставках и ярмарках различного уровня. </w:t>
      </w:r>
    </w:p>
    <w:p w14:paraId="2721BCF0" w14:textId="77777777" w:rsidR="008D27A4" w:rsidRPr="003347B0" w:rsidRDefault="008D27A4" w:rsidP="00173486">
      <w:pPr>
        <w:pStyle w:val="a7"/>
        <w:ind w:firstLine="709"/>
      </w:pPr>
      <w:r w:rsidRPr="003347B0">
        <w:t xml:space="preserve">Производством нетканых материалов из полипропилена, который является одним из широко применяемых материалов в Западной Сибири, по уникальной технологии «Спанбонд» осуществляет </w:t>
      </w:r>
      <w:r w:rsidRPr="003347B0">
        <w:rPr>
          <w:lang w:val="ru-RU"/>
        </w:rPr>
        <w:t xml:space="preserve">филиал </w:t>
      </w:r>
      <w:r w:rsidRPr="003347B0">
        <w:t>ООО</w:t>
      </w:r>
      <w:r w:rsidRPr="003347B0">
        <w:rPr>
          <w:lang w:val="ru-RU"/>
        </w:rPr>
        <w:t xml:space="preserve"> «Сибур Геосинт»</w:t>
      </w:r>
      <w:r w:rsidRPr="003347B0">
        <w:t xml:space="preserve">. Так, в </w:t>
      </w:r>
      <w:r w:rsidRPr="003347B0">
        <w:rPr>
          <w:lang w:val="ru-RU"/>
        </w:rPr>
        <w:t xml:space="preserve">2013 </w:t>
      </w:r>
      <w:r w:rsidRPr="003347B0">
        <w:t xml:space="preserve">году реализовано нетканых материалов типа тканей (агрополотна) </w:t>
      </w:r>
      <w:r w:rsidRPr="003347B0">
        <w:rPr>
          <w:lang w:val="ru-RU"/>
        </w:rPr>
        <w:t xml:space="preserve">22878 </w:t>
      </w:r>
      <w:r w:rsidRPr="003347B0">
        <w:t xml:space="preserve">тыс. кв. метров, или </w:t>
      </w:r>
      <w:r w:rsidRPr="003347B0">
        <w:rPr>
          <w:lang w:val="ru-RU"/>
        </w:rPr>
        <w:t xml:space="preserve">131,2 </w:t>
      </w:r>
      <w:r w:rsidRPr="003347B0">
        <w:t xml:space="preserve">% к прошлому году (в </w:t>
      </w:r>
      <w:r w:rsidRPr="003347B0">
        <w:rPr>
          <w:lang w:val="ru-RU"/>
        </w:rPr>
        <w:t xml:space="preserve">2012 </w:t>
      </w:r>
      <w:r w:rsidRPr="003347B0">
        <w:t xml:space="preserve">году – </w:t>
      </w:r>
      <w:r w:rsidRPr="003347B0">
        <w:rPr>
          <w:lang w:val="ru-RU"/>
        </w:rPr>
        <w:t xml:space="preserve">17435 </w:t>
      </w:r>
      <w:r w:rsidRPr="003347B0">
        <w:t xml:space="preserve">тыс. кв. метров). По подсобным производствам (швейной фабрикой) пошито для собственных нужд спецодежды в количестве </w:t>
      </w:r>
      <w:r w:rsidRPr="003347B0">
        <w:rPr>
          <w:lang w:val="ru-RU"/>
        </w:rPr>
        <w:t xml:space="preserve">70,6 </w:t>
      </w:r>
      <w:r w:rsidRPr="003347B0">
        <w:t xml:space="preserve">тыс. штук (в </w:t>
      </w:r>
      <w:r w:rsidRPr="003347B0">
        <w:rPr>
          <w:lang w:val="ru-RU"/>
        </w:rPr>
        <w:t xml:space="preserve">2012 </w:t>
      </w:r>
      <w:r w:rsidRPr="003347B0">
        <w:t xml:space="preserve">году – </w:t>
      </w:r>
      <w:r w:rsidRPr="003347B0">
        <w:rPr>
          <w:lang w:val="ru-RU"/>
        </w:rPr>
        <w:t xml:space="preserve">66,1 </w:t>
      </w:r>
      <w:r w:rsidRPr="003347B0">
        <w:t>тыс. штук).</w:t>
      </w:r>
    </w:p>
    <w:p w14:paraId="545A0EF0" w14:textId="77777777" w:rsidR="008D27A4" w:rsidRPr="003347B0" w:rsidRDefault="008D27A4" w:rsidP="00173486">
      <w:pPr>
        <w:pStyle w:val="a7"/>
        <w:ind w:firstLine="709"/>
      </w:pPr>
      <w:r w:rsidRPr="003347B0">
        <w:t xml:space="preserve">В объемах отрасли </w:t>
      </w:r>
      <w:r w:rsidRPr="003347B0">
        <w:rPr>
          <w:lang w:val="ru-RU"/>
        </w:rPr>
        <w:t xml:space="preserve">ведущую роль занимает </w:t>
      </w:r>
      <w:r w:rsidRPr="003347B0">
        <w:t xml:space="preserve">«Издательская и полиграфическая деятельность» ООО «Новости Югры – Производство» (типография). В </w:t>
      </w:r>
      <w:r w:rsidRPr="003347B0">
        <w:rPr>
          <w:lang w:val="ru-RU"/>
        </w:rPr>
        <w:t xml:space="preserve">2013 </w:t>
      </w:r>
      <w:r w:rsidRPr="003347B0">
        <w:t xml:space="preserve">году в целом по всем организациям выпущено газет </w:t>
      </w:r>
      <w:r w:rsidRPr="003347B0">
        <w:rPr>
          <w:lang w:val="ru-RU"/>
        </w:rPr>
        <w:t xml:space="preserve">19,8 </w:t>
      </w:r>
      <w:r w:rsidRPr="003347B0">
        <w:t xml:space="preserve">млн. экземпляров, журналов </w:t>
      </w:r>
      <w:r w:rsidRPr="003347B0">
        <w:rPr>
          <w:lang w:val="ru-RU"/>
        </w:rPr>
        <w:t xml:space="preserve">0,43 </w:t>
      </w:r>
      <w:r w:rsidRPr="003347B0">
        <w:t xml:space="preserve">млн. лист. оттисков; изоизданий – </w:t>
      </w:r>
      <w:r w:rsidRPr="003347B0">
        <w:rPr>
          <w:lang w:val="ru-RU"/>
        </w:rPr>
        <w:t xml:space="preserve">2,92 </w:t>
      </w:r>
      <w:r w:rsidRPr="003347B0">
        <w:t>млн. лист. оттисков; бланков документов –</w:t>
      </w:r>
      <w:r w:rsidRPr="003347B0">
        <w:rPr>
          <w:lang w:val="ru-RU"/>
        </w:rPr>
        <w:t xml:space="preserve">5,8 </w:t>
      </w:r>
      <w:r w:rsidRPr="003347B0">
        <w:t xml:space="preserve">млн. лист. оттисков. </w:t>
      </w:r>
    </w:p>
    <w:p w14:paraId="1DFBFF88" w14:textId="77777777" w:rsidR="008D27A4" w:rsidRPr="003347B0" w:rsidRDefault="008D27A4" w:rsidP="00173486">
      <w:pPr>
        <w:pStyle w:val="a7"/>
        <w:ind w:firstLine="709"/>
        <w:rPr>
          <w:lang w:val="ru-RU"/>
        </w:rPr>
      </w:pPr>
      <w:r w:rsidRPr="003347B0">
        <w:t xml:space="preserve">Предприятиями, занимающимися производством химических, резиновых и пластмассовых изделий, в </w:t>
      </w:r>
      <w:r w:rsidRPr="003347B0">
        <w:rPr>
          <w:lang w:val="ru-RU"/>
        </w:rPr>
        <w:t xml:space="preserve">2013 </w:t>
      </w:r>
      <w:r w:rsidRPr="003347B0">
        <w:t xml:space="preserve">году реализовано продукции на сумму </w:t>
      </w:r>
      <w:r w:rsidRPr="003347B0">
        <w:rPr>
          <w:lang w:val="ru-RU"/>
        </w:rPr>
        <w:t xml:space="preserve">4,7 </w:t>
      </w:r>
      <w:r w:rsidRPr="003347B0">
        <w:t>млн. рублей</w:t>
      </w:r>
      <w:r w:rsidRPr="003347B0">
        <w:rPr>
          <w:lang w:val="ru-RU"/>
        </w:rPr>
        <w:t xml:space="preserve"> (в 2012 году – 5,4 млн. рублей), и</w:t>
      </w:r>
      <w:r w:rsidRPr="003347B0">
        <w:t xml:space="preserve">ндекс физического объема составил </w:t>
      </w:r>
      <w:r w:rsidRPr="003347B0">
        <w:rPr>
          <w:lang w:val="ru-RU"/>
        </w:rPr>
        <w:t xml:space="preserve">81,9 </w:t>
      </w:r>
      <w:r w:rsidRPr="003347B0">
        <w:t xml:space="preserve">%, индекс цен – </w:t>
      </w:r>
      <w:r w:rsidRPr="003347B0">
        <w:rPr>
          <w:lang w:val="ru-RU"/>
        </w:rPr>
        <w:t xml:space="preserve">107 </w:t>
      </w:r>
      <w:r w:rsidRPr="003347B0">
        <w:t xml:space="preserve">%. По сектору подсобных хозяйств крупных и средних предприятий выпуск формовых резино-технических изделий составил </w:t>
      </w:r>
      <w:r w:rsidRPr="003347B0">
        <w:rPr>
          <w:lang w:val="ru-RU"/>
        </w:rPr>
        <w:t xml:space="preserve">24,2 </w:t>
      </w:r>
      <w:r w:rsidRPr="003347B0">
        <w:t xml:space="preserve">тонн (в </w:t>
      </w:r>
      <w:r w:rsidRPr="003347B0">
        <w:rPr>
          <w:lang w:val="ru-RU"/>
        </w:rPr>
        <w:t xml:space="preserve">2012 </w:t>
      </w:r>
      <w:r w:rsidRPr="003347B0">
        <w:t xml:space="preserve">году – </w:t>
      </w:r>
      <w:r w:rsidRPr="003347B0">
        <w:rPr>
          <w:lang w:val="ru-RU"/>
        </w:rPr>
        <w:t xml:space="preserve">23,7 </w:t>
      </w:r>
      <w:r w:rsidRPr="003347B0">
        <w:t>тонны).</w:t>
      </w:r>
    </w:p>
    <w:p w14:paraId="6786BEEC" w14:textId="77777777" w:rsidR="008D27A4" w:rsidRPr="003347B0" w:rsidRDefault="008D27A4" w:rsidP="00173486">
      <w:pPr>
        <w:pStyle w:val="a7"/>
        <w:ind w:firstLine="709"/>
      </w:pPr>
      <w:r w:rsidRPr="003347B0">
        <w:t xml:space="preserve">Динамика развития выпуска строительных материалов в </w:t>
      </w:r>
      <w:r w:rsidRPr="003347B0">
        <w:rPr>
          <w:lang w:val="ru-RU"/>
        </w:rPr>
        <w:t>городе</w:t>
      </w:r>
      <w:r w:rsidRPr="003347B0">
        <w:t xml:space="preserve"> Сургуте находится на стабильном уровне. Так, по итогам </w:t>
      </w:r>
      <w:r w:rsidRPr="003347B0">
        <w:rPr>
          <w:lang w:val="ru-RU"/>
        </w:rPr>
        <w:t xml:space="preserve">2013 года по крупным и средним предприятиям стройиндустрии </w:t>
      </w:r>
      <w:r w:rsidRPr="003347B0">
        <w:t xml:space="preserve">индекс физического объема составил </w:t>
      </w:r>
      <w:r w:rsidRPr="003347B0">
        <w:rPr>
          <w:lang w:val="ru-RU"/>
        </w:rPr>
        <w:t xml:space="preserve">103,5 </w:t>
      </w:r>
      <w:r w:rsidRPr="003347B0">
        <w:t xml:space="preserve">%, индекс цен - </w:t>
      </w:r>
      <w:r w:rsidRPr="003347B0">
        <w:rPr>
          <w:lang w:val="ru-RU"/>
        </w:rPr>
        <w:t xml:space="preserve">106,1 </w:t>
      </w:r>
      <w:r w:rsidRPr="003347B0">
        <w:t xml:space="preserve">%. Произведено продукции на сумму </w:t>
      </w:r>
      <w:r w:rsidRPr="003347B0">
        <w:rPr>
          <w:lang w:val="ru-RU"/>
        </w:rPr>
        <w:t xml:space="preserve">2485,1 </w:t>
      </w:r>
      <w:r w:rsidRPr="003347B0">
        <w:t xml:space="preserve">млн. рублей (в </w:t>
      </w:r>
      <w:r w:rsidRPr="003347B0">
        <w:rPr>
          <w:lang w:val="ru-RU"/>
        </w:rPr>
        <w:t xml:space="preserve">2012 </w:t>
      </w:r>
      <w:r w:rsidRPr="003347B0">
        <w:t xml:space="preserve">году – </w:t>
      </w:r>
      <w:r w:rsidRPr="003347B0">
        <w:rPr>
          <w:lang w:val="ru-RU"/>
        </w:rPr>
        <w:t xml:space="preserve">2264,5 </w:t>
      </w:r>
      <w:r w:rsidRPr="003347B0">
        <w:t>млн. рублей)</w:t>
      </w:r>
      <w:r w:rsidRPr="003347B0">
        <w:rPr>
          <w:lang w:val="ru-RU"/>
        </w:rPr>
        <w:t xml:space="preserve">. </w:t>
      </w:r>
      <w:r w:rsidRPr="003347B0">
        <w:t xml:space="preserve">  </w:t>
      </w:r>
    </w:p>
    <w:p w14:paraId="37575E9E" w14:textId="77777777" w:rsidR="008D27A4" w:rsidRPr="003347B0" w:rsidRDefault="008D27A4" w:rsidP="00173486">
      <w:pPr>
        <w:pStyle w:val="a7"/>
        <w:ind w:firstLine="709"/>
      </w:pPr>
      <w:r w:rsidRPr="003347B0">
        <w:t>Основные промышленные предприятия стройиндустрии города</w:t>
      </w:r>
      <w:r w:rsidRPr="003347B0">
        <w:rPr>
          <w:lang w:val="ru-RU"/>
        </w:rPr>
        <w:t xml:space="preserve"> Сургута</w:t>
      </w:r>
      <w:r w:rsidRPr="003347B0">
        <w:t xml:space="preserve"> - ОАО «Завод промстройдеталей» и ОАО «Завод ЖБИ». Выпуск продукции в натуральном выражении: сборный железобетон - </w:t>
      </w:r>
      <w:r w:rsidRPr="003347B0">
        <w:rPr>
          <w:lang w:val="ru-RU"/>
        </w:rPr>
        <w:t xml:space="preserve">275,2 </w:t>
      </w:r>
      <w:r w:rsidRPr="003347B0">
        <w:t xml:space="preserve">тыс. куб. метров (в </w:t>
      </w:r>
      <w:r w:rsidRPr="003347B0">
        <w:rPr>
          <w:lang w:val="ru-RU"/>
        </w:rPr>
        <w:t xml:space="preserve">2012 </w:t>
      </w:r>
      <w:r w:rsidRPr="003347B0">
        <w:t xml:space="preserve">году - </w:t>
      </w:r>
      <w:r w:rsidRPr="003347B0">
        <w:rPr>
          <w:lang w:val="ru-RU"/>
        </w:rPr>
        <w:t xml:space="preserve">266,0 </w:t>
      </w:r>
      <w:r w:rsidRPr="003347B0">
        <w:t xml:space="preserve">тыс. куб. м), в том числе изделия КПД - </w:t>
      </w:r>
      <w:r w:rsidRPr="003347B0">
        <w:rPr>
          <w:lang w:val="ru-RU"/>
        </w:rPr>
        <w:t xml:space="preserve">105,9 </w:t>
      </w:r>
      <w:r w:rsidRPr="003347B0">
        <w:t xml:space="preserve">тыс. куб. м (в </w:t>
      </w:r>
      <w:r w:rsidRPr="003347B0">
        <w:rPr>
          <w:lang w:val="ru-RU"/>
        </w:rPr>
        <w:t xml:space="preserve">2012 </w:t>
      </w:r>
      <w:r w:rsidRPr="003347B0">
        <w:t xml:space="preserve">году - </w:t>
      </w:r>
      <w:r w:rsidRPr="003347B0">
        <w:rPr>
          <w:lang w:val="ru-RU"/>
        </w:rPr>
        <w:t xml:space="preserve">90,4 </w:t>
      </w:r>
      <w:r w:rsidRPr="003347B0">
        <w:t xml:space="preserve">тыс. куб. м). </w:t>
      </w:r>
    </w:p>
    <w:p w14:paraId="2DD5A90B" w14:textId="77777777" w:rsidR="008D27A4" w:rsidRPr="003347B0" w:rsidRDefault="008D27A4" w:rsidP="00173486">
      <w:pPr>
        <w:pStyle w:val="a7"/>
        <w:ind w:firstLine="709"/>
      </w:pPr>
      <w:r w:rsidRPr="003347B0">
        <w:t xml:space="preserve">Производство готовых металлических изделий, металлоформ и металлоконструкций в </w:t>
      </w:r>
      <w:r w:rsidRPr="003347B0">
        <w:rPr>
          <w:lang w:val="ru-RU"/>
        </w:rPr>
        <w:t>городе</w:t>
      </w:r>
      <w:r w:rsidRPr="003347B0">
        <w:t xml:space="preserve"> Сургуте позволяет обеспечить существующие мощности строительного комплекса, городского хозяйства, а также других производств экономической деятельности. В </w:t>
      </w:r>
      <w:r w:rsidRPr="003347B0">
        <w:rPr>
          <w:lang w:val="ru-RU"/>
        </w:rPr>
        <w:t xml:space="preserve">2013 </w:t>
      </w:r>
      <w:r w:rsidRPr="003347B0">
        <w:t xml:space="preserve">году индекс физического объема составил </w:t>
      </w:r>
      <w:r w:rsidRPr="003347B0">
        <w:rPr>
          <w:lang w:val="ru-RU"/>
        </w:rPr>
        <w:t xml:space="preserve">47,3 </w:t>
      </w:r>
      <w:r w:rsidRPr="003347B0">
        <w:t>%, индекс цен –</w:t>
      </w:r>
      <w:r w:rsidRPr="003347B0">
        <w:rPr>
          <w:lang w:val="ru-RU"/>
        </w:rPr>
        <w:t xml:space="preserve"> 101,7 </w:t>
      </w:r>
      <w:r w:rsidRPr="003347B0">
        <w:lastRenderedPageBreak/>
        <w:t xml:space="preserve">%. </w:t>
      </w:r>
      <w:r w:rsidRPr="003347B0">
        <w:rPr>
          <w:lang w:val="ru-RU"/>
        </w:rPr>
        <w:t xml:space="preserve">По крупным и средним предприятиям </w:t>
      </w:r>
      <w:r w:rsidRPr="003347B0">
        <w:t xml:space="preserve">отгружено продукции на сумму </w:t>
      </w:r>
      <w:r w:rsidRPr="003347B0">
        <w:rPr>
          <w:lang w:val="ru-RU"/>
        </w:rPr>
        <w:t xml:space="preserve">15,9 </w:t>
      </w:r>
      <w:r w:rsidRPr="003347B0">
        <w:t xml:space="preserve">млн. рублей (в </w:t>
      </w:r>
      <w:r w:rsidRPr="003347B0">
        <w:rPr>
          <w:lang w:val="ru-RU"/>
        </w:rPr>
        <w:t xml:space="preserve">2012 </w:t>
      </w:r>
      <w:r w:rsidRPr="003347B0">
        <w:t xml:space="preserve">году - </w:t>
      </w:r>
      <w:r w:rsidRPr="003347B0">
        <w:rPr>
          <w:lang w:val="ru-RU"/>
        </w:rPr>
        <w:t xml:space="preserve">33,0 </w:t>
      </w:r>
      <w:r w:rsidRPr="003347B0">
        <w:t>млн. рублей)</w:t>
      </w:r>
      <w:r w:rsidRPr="003347B0">
        <w:rPr>
          <w:lang w:val="ru-RU"/>
        </w:rPr>
        <w:t>.</w:t>
      </w:r>
    </w:p>
    <w:p w14:paraId="086CE3AB" w14:textId="77777777" w:rsidR="008D27A4" w:rsidRPr="003347B0" w:rsidRDefault="008D27A4" w:rsidP="00173486">
      <w:pPr>
        <w:pStyle w:val="a7"/>
        <w:ind w:firstLine="709"/>
      </w:pPr>
      <w:r w:rsidRPr="003347B0">
        <w:t xml:space="preserve">По отрасли «Производство машин, оборудования, электрооборудования и транспортных средств» в </w:t>
      </w:r>
      <w:r w:rsidRPr="003347B0">
        <w:rPr>
          <w:lang w:val="ru-RU"/>
        </w:rPr>
        <w:t xml:space="preserve">2013 </w:t>
      </w:r>
      <w:r w:rsidRPr="003347B0">
        <w:t xml:space="preserve">году индекс физического объема составил </w:t>
      </w:r>
      <w:r w:rsidRPr="003347B0">
        <w:rPr>
          <w:lang w:val="ru-RU"/>
        </w:rPr>
        <w:t xml:space="preserve">88,7 </w:t>
      </w:r>
      <w:r w:rsidRPr="003347B0">
        <w:t xml:space="preserve">%, рост цен - </w:t>
      </w:r>
      <w:r w:rsidRPr="003347B0">
        <w:rPr>
          <w:lang w:val="ru-RU"/>
        </w:rPr>
        <w:t xml:space="preserve">106,8 </w:t>
      </w:r>
      <w:r w:rsidRPr="003347B0">
        <w:t xml:space="preserve">%, предоставлено услуг и выполнено работ производственного характера на сумму </w:t>
      </w:r>
      <w:r w:rsidRPr="003347B0">
        <w:rPr>
          <w:lang w:val="ru-RU"/>
        </w:rPr>
        <w:t xml:space="preserve">1372 </w:t>
      </w:r>
      <w:r w:rsidRPr="003347B0">
        <w:t>млн. рублей (</w:t>
      </w:r>
      <w:r w:rsidRPr="003347B0">
        <w:rPr>
          <w:lang w:val="ru-RU"/>
        </w:rPr>
        <w:t>в 2012 году – 1448,4 млн. рублей</w:t>
      </w:r>
      <w:r w:rsidRPr="003347B0">
        <w:t xml:space="preserve">). </w:t>
      </w:r>
    </w:p>
    <w:p w14:paraId="5466D490" w14:textId="0E885E4D" w:rsidR="008D27A4" w:rsidRPr="003347B0" w:rsidRDefault="008D27A4" w:rsidP="00173486">
      <w:pPr>
        <w:pStyle w:val="a7"/>
        <w:ind w:firstLine="709"/>
      </w:pPr>
      <w:r w:rsidRPr="003347B0">
        <w:t>Ниже представлены наиболее крупные предприятия</w:t>
      </w:r>
      <w:r w:rsidRPr="003347B0">
        <w:rPr>
          <w:lang w:val="ru-RU"/>
        </w:rPr>
        <w:t xml:space="preserve"> города</w:t>
      </w:r>
      <w:r w:rsidRPr="003347B0">
        <w:t xml:space="preserve"> Сургута (</w:t>
      </w:r>
      <w:r w:rsidRPr="003347B0">
        <w:fldChar w:fldCharType="begin"/>
      </w:r>
      <w:r w:rsidRPr="003347B0">
        <w:instrText xml:space="preserve"> REF _Ref389835734 \h  \* MERGEFORMAT </w:instrText>
      </w:r>
      <w:r w:rsidRPr="003347B0">
        <w:fldChar w:fldCharType="separate"/>
      </w:r>
      <w:r w:rsidR="004801DE" w:rsidRPr="004801DE">
        <w:t xml:space="preserve">Таблица </w:t>
      </w:r>
      <w:r w:rsidR="004801DE" w:rsidRPr="004801DE">
        <w:rPr>
          <w:noProof/>
        </w:rPr>
        <w:t>12</w:t>
      </w:r>
      <w:r w:rsidRPr="003347B0">
        <w:fldChar w:fldCharType="end"/>
      </w:r>
      <w:r w:rsidRPr="003347B0">
        <w:t>).</w:t>
      </w:r>
    </w:p>
    <w:p w14:paraId="4AFED11E" w14:textId="77377873" w:rsidR="008D27A4" w:rsidRPr="003347B0" w:rsidRDefault="008D27A4" w:rsidP="00173486">
      <w:pPr>
        <w:keepNext/>
        <w:spacing w:before="120" w:after="120"/>
        <w:ind w:left="709" w:firstLine="0"/>
        <w:jc w:val="center"/>
        <w:rPr>
          <w:b/>
          <w:bCs/>
          <w:sz w:val="22"/>
          <w:szCs w:val="20"/>
        </w:rPr>
      </w:pPr>
      <w:bookmarkStart w:id="51" w:name="_Ref389835734"/>
      <w:bookmarkStart w:id="52" w:name="_Toc478485475"/>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12</w:t>
      </w:r>
      <w:r w:rsidRPr="003347B0">
        <w:rPr>
          <w:b/>
          <w:bCs/>
          <w:noProof/>
          <w:sz w:val="22"/>
          <w:szCs w:val="20"/>
        </w:rPr>
        <w:fldChar w:fldCharType="end"/>
      </w:r>
      <w:bookmarkEnd w:id="51"/>
      <w:r w:rsidRPr="003347B0">
        <w:rPr>
          <w:b/>
          <w:bCs/>
          <w:sz w:val="22"/>
          <w:szCs w:val="20"/>
        </w:rPr>
        <w:t xml:space="preserve"> Основные предприятия производственной сферы в городе Сургуте </w:t>
      </w:r>
    </w:p>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0"/>
        <w:gridCol w:w="4384"/>
        <w:gridCol w:w="4530"/>
      </w:tblGrid>
      <w:tr w:rsidR="008D27A4" w:rsidRPr="003347B0" w14:paraId="629FE25B" w14:textId="77777777" w:rsidTr="000C7367">
        <w:trPr>
          <w:trHeight w:val="20"/>
          <w:tblHeader/>
        </w:trPr>
        <w:tc>
          <w:tcPr>
            <w:tcW w:w="301" w:type="pct"/>
            <w:shd w:val="clear" w:color="auto" w:fill="auto"/>
            <w:vAlign w:val="center"/>
          </w:tcPr>
          <w:p w14:paraId="2CA93AA6" w14:textId="77777777" w:rsidR="008D27A4" w:rsidRPr="003347B0" w:rsidRDefault="008D27A4" w:rsidP="008D27A4">
            <w:pPr>
              <w:ind w:firstLine="0"/>
              <w:jc w:val="center"/>
              <w:rPr>
                <w:b/>
                <w:sz w:val="20"/>
                <w:szCs w:val="20"/>
              </w:rPr>
            </w:pPr>
            <w:r w:rsidRPr="003347B0">
              <w:rPr>
                <w:b/>
                <w:sz w:val="20"/>
                <w:szCs w:val="20"/>
              </w:rPr>
              <w:t>№ п/п</w:t>
            </w:r>
          </w:p>
        </w:tc>
        <w:tc>
          <w:tcPr>
            <w:tcW w:w="2311" w:type="pct"/>
            <w:shd w:val="clear" w:color="auto" w:fill="auto"/>
            <w:vAlign w:val="center"/>
          </w:tcPr>
          <w:p w14:paraId="733BC878" w14:textId="77777777" w:rsidR="008D27A4" w:rsidRPr="003347B0" w:rsidRDefault="008D27A4" w:rsidP="008D27A4">
            <w:pPr>
              <w:ind w:firstLine="0"/>
              <w:jc w:val="center"/>
              <w:rPr>
                <w:b/>
                <w:sz w:val="20"/>
                <w:szCs w:val="20"/>
              </w:rPr>
            </w:pPr>
            <w:r w:rsidRPr="003347B0">
              <w:rPr>
                <w:b/>
                <w:sz w:val="20"/>
                <w:szCs w:val="20"/>
              </w:rPr>
              <w:t>Наименование предприятия</w:t>
            </w:r>
          </w:p>
        </w:tc>
        <w:tc>
          <w:tcPr>
            <w:tcW w:w="2388" w:type="pct"/>
            <w:shd w:val="clear" w:color="auto" w:fill="auto"/>
            <w:vAlign w:val="center"/>
          </w:tcPr>
          <w:p w14:paraId="57869F73" w14:textId="77777777" w:rsidR="008D27A4" w:rsidRPr="003347B0" w:rsidRDefault="008D27A4" w:rsidP="008D27A4">
            <w:pPr>
              <w:ind w:firstLine="0"/>
              <w:jc w:val="center"/>
              <w:rPr>
                <w:b/>
                <w:sz w:val="20"/>
                <w:szCs w:val="20"/>
              </w:rPr>
            </w:pPr>
            <w:r w:rsidRPr="003347B0">
              <w:rPr>
                <w:b/>
                <w:sz w:val="20"/>
                <w:szCs w:val="20"/>
              </w:rPr>
              <w:t>Вид деятельности</w:t>
            </w:r>
          </w:p>
        </w:tc>
      </w:tr>
      <w:tr w:rsidR="008D27A4" w:rsidRPr="003347B0" w14:paraId="056917D0" w14:textId="77777777" w:rsidTr="000C7367">
        <w:trPr>
          <w:trHeight w:val="20"/>
        </w:trPr>
        <w:tc>
          <w:tcPr>
            <w:tcW w:w="301" w:type="pct"/>
            <w:shd w:val="clear" w:color="auto" w:fill="auto"/>
            <w:vAlign w:val="center"/>
          </w:tcPr>
          <w:p w14:paraId="2ABBA642" w14:textId="77777777" w:rsidR="008D27A4" w:rsidRPr="003347B0" w:rsidRDefault="008D27A4" w:rsidP="008D27A4">
            <w:pPr>
              <w:ind w:firstLine="0"/>
              <w:jc w:val="center"/>
              <w:rPr>
                <w:sz w:val="20"/>
                <w:szCs w:val="20"/>
              </w:rPr>
            </w:pPr>
            <w:r w:rsidRPr="003347B0">
              <w:rPr>
                <w:sz w:val="20"/>
                <w:szCs w:val="20"/>
              </w:rPr>
              <w:t>1</w:t>
            </w:r>
          </w:p>
        </w:tc>
        <w:tc>
          <w:tcPr>
            <w:tcW w:w="2311" w:type="pct"/>
            <w:shd w:val="clear" w:color="auto" w:fill="FFFFFF"/>
            <w:vAlign w:val="center"/>
          </w:tcPr>
          <w:p w14:paraId="7BE60CB6" w14:textId="63B848D5" w:rsidR="008D27A4" w:rsidRPr="003347B0" w:rsidRDefault="00E80D84" w:rsidP="008D27A4">
            <w:pPr>
              <w:ind w:firstLine="0"/>
              <w:jc w:val="center"/>
              <w:rPr>
                <w:sz w:val="20"/>
                <w:szCs w:val="20"/>
              </w:rPr>
            </w:pPr>
            <w:r>
              <w:rPr>
                <w:sz w:val="20"/>
                <w:szCs w:val="20"/>
              </w:rPr>
              <w:t>ПАО «Сургутнефтегаз»</w:t>
            </w:r>
          </w:p>
        </w:tc>
        <w:tc>
          <w:tcPr>
            <w:tcW w:w="2388" w:type="pct"/>
            <w:shd w:val="clear" w:color="auto" w:fill="auto"/>
            <w:vAlign w:val="center"/>
          </w:tcPr>
          <w:p w14:paraId="4382A10C" w14:textId="77777777" w:rsidR="008D27A4" w:rsidRPr="003347B0" w:rsidRDefault="008D27A4" w:rsidP="008D27A4">
            <w:pPr>
              <w:ind w:firstLine="0"/>
              <w:jc w:val="center"/>
              <w:rPr>
                <w:sz w:val="20"/>
                <w:szCs w:val="20"/>
              </w:rPr>
            </w:pPr>
            <w:r w:rsidRPr="003347B0">
              <w:rPr>
                <w:sz w:val="20"/>
                <w:szCs w:val="20"/>
              </w:rPr>
              <w:t>Добыча нефти и природного газа</w:t>
            </w:r>
          </w:p>
        </w:tc>
      </w:tr>
      <w:tr w:rsidR="008D27A4" w:rsidRPr="003347B0" w14:paraId="7D725E2C" w14:textId="77777777" w:rsidTr="000C7367">
        <w:trPr>
          <w:trHeight w:val="20"/>
        </w:trPr>
        <w:tc>
          <w:tcPr>
            <w:tcW w:w="301" w:type="pct"/>
            <w:shd w:val="clear" w:color="auto" w:fill="auto"/>
            <w:vAlign w:val="center"/>
          </w:tcPr>
          <w:p w14:paraId="787D4570" w14:textId="77777777" w:rsidR="008D27A4" w:rsidRPr="003347B0" w:rsidRDefault="008D27A4" w:rsidP="008D27A4">
            <w:pPr>
              <w:ind w:firstLine="0"/>
              <w:jc w:val="center"/>
              <w:rPr>
                <w:sz w:val="20"/>
                <w:szCs w:val="20"/>
              </w:rPr>
            </w:pPr>
            <w:r w:rsidRPr="003347B0">
              <w:rPr>
                <w:sz w:val="20"/>
                <w:szCs w:val="20"/>
              </w:rPr>
              <w:t>2</w:t>
            </w:r>
          </w:p>
        </w:tc>
        <w:tc>
          <w:tcPr>
            <w:tcW w:w="2311" w:type="pct"/>
            <w:shd w:val="clear" w:color="auto" w:fill="FFFFFF"/>
            <w:vAlign w:val="center"/>
          </w:tcPr>
          <w:p w14:paraId="78DDD0BF" w14:textId="77777777" w:rsidR="008D27A4" w:rsidRPr="003347B0" w:rsidRDefault="008D27A4" w:rsidP="008D27A4">
            <w:pPr>
              <w:ind w:left="142" w:firstLine="0"/>
              <w:jc w:val="center"/>
              <w:rPr>
                <w:sz w:val="20"/>
                <w:szCs w:val="20"/>
              </w:rPr>
            </w:pPr>
            <w:r w:rsidRPr="003347B0">
              <w:rPr>
                <w:sz w:val="20"/>
                <w:szCs w:val="20"/>
              </w:rPr>
              <w:t>ООО «Газпром Трансгаз Сургут»</w:t>
            </w:r>
          </w:p>
        </w:tc>
        <w:tc>
          <w:tcPr>
            <w:tcW w:w="2388" w:type="pct"/>
            <w:shd w:val="clear" w:color="auto" w:fill="auto"/>
            <w:vAlign w:val="center"/>
          </w:tcPr>
          <w:p w14:paraId="709E215A" w14:textId="77777777" w:rsidR="008D27A4" w:rsidRPr="003347B0" w:rsidRDefault="008D27A4" w:rsidP="008D27A4">
            <w:pPr>
              <w:ind w:left="142" w:firstLine="0"/>
              <w:jc w:val="center"/>
              <w:rPr>
                <w:sz w:val="20"/>
                <w:szCs w:val="20"/>
              </w:rPr>
            </w:pPr>
            <w:r w:rsidRPr="003347B0">
              <w:rPr>
                <w:sz w:val="20"/>
                <w:szCs w:val="20"/>
              </w:rPr>
              <w:t>Транспортировка природного газа, конденсата, нефти по магистральным трубопроводам</w:t>
            </w:r>
          </w:p>
        </w:tc>
      </w:tr>
      <w:tr w:rsidR="008D27A4" w:rsidRPr="003347B0" w14:paraId="36B0D10A" w14:textId="77777777" w:rsidTr="000C7367">
        <w:trPr>
          <w:trHeight w:val="20"/>
        </w:trPr>
        <w:tc>
          <w:tcPr>
            <w:tcW w:w="301" w:type="pct"/>
            <w:shd w:val="clear" w:color="auto" w:fill="auto"/>
            <w:vAlign w:val="center"/>
          </w:tcPr>
          <w:p w14:paraId="2793AE27" w14:textId="77777777" w:rsidR="008D27A4" w:rsidRPr="003347B0" w:rsidRDefault="008D27A4" w:rsidP="008D27A4">
            <w:pPr>
              <w:ind w:firstLine="0"/>
              <w:jc w:val="center"/>
              <w:rPr>
                <w:sz w:val="20"/>
                <w:szCs w:val="20"/>
              </w:rPr>
            </w:pPr>
            <w:r w:rsidRPr="003347B0">
              <w:rPr>
                <w:sz w:val="20"/>
                <w:szCs w:val="20"/>
              </w:rPr>
              <w:t>3</w:t>
            </w:r>
          </w:p>
        </w:tc>
        <w:tc>
          <w:tcPr>
            <w:tcW w:w="2311" w:type="pct"/>
            <w:shd w:val="clear" w:color="auto" w:fill="FFFFFF"/>
            <w:vAlign w:val="center"/>
          </w:tcPr>
          <w:p w14:paraId="678CE4DC" w14:textId="77777777" w:rsidR="008D27A4" w:rsidRPr="003347B0" w:rsidRDefault="008D27A4" w:rsidP="008D27A4">
            <w:pPr>
              <w:ind w:left="142" w:firstLine="0"/>
              <w:jc w:val="center"/>
              <w:rPr>
                <w:sz w:val="20"/>
                <w:szCs w:val="20"/>
              </w:rPr>
            </w:pPr>
            <w:r w:rsidRPr="003347B0">
              <w:rPr>
                <w:sz w:val="20"/>
                <w:szCs w:val="20"/>
              </w:rPr>
              <w:t>ООО «СФК Сургутгазстрой»</w:t>
            </w:r>
          </w:p>
        </w:tc>
        <w:tc>
          <w:tcPr>
            <w:tcW w:w="2388" w:type="pct"/>
            <w:shd w:val="clear" w:color="auto" w:fill="auto"/>
            <w:vAlign w:val="center"/>
          </w:tcPr>
          <w:p w14:paraId="2334ABD5" w14:textId="77777777" w:rsidR="008D27A4" w:rsidRPr="003347B0" w:rsidRDefault="008D27A4" w:rsidP="008D27A4">
            <w:pPr>
              <w:ind w:left="142" w:firstLine="0"/>
              <w:jc w:val="center"/>
              <w:rPr>
                <w:sz w:val="20"/>
                <w:szCs w:val="20"/>
              </w:rPr>
            </w:pPr>
            <w:r w:rsidRPr="003347B0">
              <w:rPr>
                <w:sz w:val="20"/>
                <w:szCs w:val="20"/>
              </w:rPr>
              <w:t xml:space="preserve">Строительство </w:t>
            </w:r>
          </w:p>
        </w:tc>
      </w:tr>
      <w:tr w:rsidR="008D27A4" w:rsidRPr="003347B0" w14:paraId="34B9C9F4" w14:textId="77777777" w:rsidTr="000C7367">
        <w:trPr>
          <w:trHeight w:val="20"/>
        </w:trPr>
        <w:tc>
          <w:tcPr>
            <w:tcW w:w="301" w:type="pct"/>
            <w:shd w:val="clear" w:color="auto" w:fill="auto"/>
            <w:vAlign w:val="center"/>
          </w:tcPr>
          <w:p w14:paraId="38502B20" w14:textId="77777777" w:rsidR="008D27A4" w:rsidRPr="003347B0" w:rsidRDefault="008D27A4" w:rsidP="008D27A4">
            <w:pPr>
              <w:ind w:firstLine="0"/>
              <w:jc w:val="center"/>
              <w:rPr>
                <w:sz w:val="20"/>
                <w:szCs w:val="20"/>
              </w:rPr>
            </w:pPr>
            <w:r w:rsidRPr="003347B0">
              <w:rPr>
                <w:sz w:val="20"/>
                <w:szCs w:val="20"/>
              </w:rPr>
              <w:t>4</w:t>
            </w:r>
          </w:p>
        </w:tc>
        <w:tc>
          <w:tcPr>
            <w:tcW w:w="2311" w:type="pct"/>
            <w:shd w:val="clear" w:color="auto" w:fill="FFFFFF"/>
            <w:vAlign w:val="center"/>
          </w:tcPr>
          <w:p w14:paraId="769330D4" w14:textId="77777777" w:rsidR="008D27A4" w:rsidRPr="003347B0" w:rsidRDefault="008D27A4" w:rsidP="008D27A4">
            <w:pPr>
              <w:ind w:left="142" w:firstLine="0"/>
              <w:jc w:val="center"/>
              <w:rPr>
                <w:sz w:val="20"/>
                <w:szCs w:val="20"/>
              </w:rPr>
            </w:pPr>
            <w:r w:rsidRPr="003347B0">
              <w:rPr>
                <w:sz w:val="20"/>
                <w:szCs w:val="20"/>
              </w:rPr>
              <w:t>Сургутская ГРЭС-1 (филиал ОАО «ОГК-2»)</w:t>
            </w:r>
          </w:p>
        </w:tc>
        <w:tc>
          <w:tcPr>
            <w:tcW w:w="2388" w:type="pct"/>
            <w:shd w:val="clear" w:color="auto" w:fill="auto"/>
            <w:vAlign w:val="center"/>
          </w:tcPr>
          <w:p w14:paraId="07C53CCA" w14:textId="77777777" w:rsidR="008D27A4" w:rsidRPr="003347B0" w:rsidRDefault="008D27A4" w:rsidP="008D27A4">
            <w:pPr>
              <w:ind w:left="142" w:firstLine="0"/>
              <w:jc w:val="center"/>
              <w:rPr>
                <w:sz w:val="20"/>
                <w:szCs w:val="20"/>
              </w:rPr>
            </w:pPr>
            <w:r w:rsidRPr="003347B0">
              <w:rPr>
                <w:sz w:val="20"/>
                <w:szCs w:val="20"/>
              </w:rPr>
              <w:t>Производство электро-, теплоэнергетики</w:t>
            </w:r>
          </w:p>
        </w:tc>
      </w:tr>
      <w:tr w:rsidR="008D27A4" w:rsidRPr="003347B0" w14:paraId="566BBF66" w14:textId="77777777" w:rsidTr="000C7367">
        <w:trPr>
          <w:trHeight w:val="20"/>
        </w:trPr>
        <w:tc>
          <w:tcPr>
            <w:tcW w:w="301" w:type="pct"/>
            <w:shd w:val="clear" w:color="auto" w:fill="auto"/>
            <w:vAlign w:val="center"/>
          </w:tcPr>
          <w:p w14:paraId="568574CC" w14:textId="77777777" w:rsidR="008D27A4" w:rsidRPr="003347B0" w:rsidRDefault="008D27A4" w:rsidP="008D27A4">
            <w:pPr>
              <w:ind w:firstLine="0"/>
              <w:jc w:val="center"/>
              <w:rPr>
                <w:sz w:val="20"/>
                <w:szCs w:val="20"/>
              </w:rPr>
            </w:pPr>
            <w:r w:rsidRPr="003347B0">
              <w:rPr>
                <w:sz w:val="20"/>
                <w:szCs w:val="20"/>
              </w:rPr>
              <w:t>5</w:t>
            </w:r>
          </w:p>
        </w:tc>
        <w:tc>
          <w:tcPr>
            <w:tcW w:w="2311" w:type="pct"/>
            <w:shd w:val="clear" w:color="auto" w:fill="FFFFFF"/>
            <w:vAlign w:val="center"/>
          </w:tcPr>
          <w:p w14:paraId="58DEAA2C" w14:textId="55DCCAA2" w:rsidR="008D27A4" w:rsidRPr="003347B0" w:rsidRDefault="008D27A4" w:rsidP="008D27A4">
            <w:pPr>
              <w:ind w:left="142" w:firstLine="0"/>
              <w:jc w:val="center"/>
              <w:rPr>
                <w:sz w:val="20"/>
                <w:szCs w:val="20"/>
              </w:rPr>
            </w:pPr>
            <w:r w:rsidRPr="003347B0">
              <w:rPr>
                <w:sz w:val="20"/>
                <w:szCs w:val="20"/>
              </w:rPr>
              <w:t xml:space="preserve">Сургутская ГРЭС-2 (филиал </w:t>
            </w:r>
            <w:r w:rsidR="00E80D84">
              <w:rPr>
                <w:sz w:val="20"/>
                <w:szCs w:val="20"/>
              </w:rPr>
              <w:t>ОАО</w:t>
            </w:r>
            <w:r w:rsidRPr="003347B0">
              <w:rPr>
                <w:sz w:val="20"/>
                <w:szCs w:val="20"/>
              </w:rPr>
              <w:t xml:space="preserve"> «Юнипро»)</w:t>
            </w:r>
          </w:p>
        </w:tc>
        <w:tc>
          <w:tcPr>
            <w:tcW w:w="2388" w:type="pct"/>
            <w:shd w:val="clear" w:color="auto" w:fill="auto"/>
            <w:vAlign w:val="center"/>
          </w:tcPr>
          <w:p w14:paraId="713341AF" w14:textId="77777777" w:rsidR="008D27A4" w:rsidRPr="003347B0" w:rsidRDefault="008D27A4" w:rsidP="008D27A4">
            <w:pPr>
              <w:ind w:left="142" w:firstLine="0"/>
              <w:jc w:val="center"/>
              <w:rPr>
                <w:sz w:val="20"/>
                <w:szCs w:val="20"/>
              </w:rPr>
            </w:pPr>
            <w:r w:rsidRPr="003347B0">
              <w:rPr>
                <w:sz w:val="20"/>
                <w:szCs w:val="20"/>
              </w:rPr>
              <w:t>Производство электро-, теплоэнергетики</w:t>
            </w:r>
          </w:p>
        </w:tc>
      </w:tr>
      <w:tr w:rsidR="008D27A4" w:rsidRPr="003347B0" w14:paraId="33E7E164" w14:textId="77777777" w:rsidTr="000C7367">
        <w:trPr>
          <w:trHeight w:val="20"/>
        </w:trPr>
        <w:tc>
          <w:tcPr>
            <w:tcW w:w="301" w:type="pct"/>
            <w:shd w:val="clear" w:color="auto" w:fill="auto"/>
            <w:vAlign w:val="center"/>
          </w:tcPr>
          <w:p w14:paraId="39BA0F94" w14:textId="77777777" w:rsidR="008D27A4" w:rsidRPr="003347B0" w:rsidRDefault="008D27A4" w:rsidP="008D27A4">
            <w:pPr>
              <w:ind w:firstLine="0"/>
              <w:jc w:val="center"/>
              <w:rPr>
                <w:sz w:val="20"/>
                <w:szCs w:val="20"/>
              </w:rPr>
            </w:pPr>
            <w:r w:rsidRPr="003347B0">
              <w:rPr>
                <w:sz w:val="20"/>
                <w:szCs w:val="20"/>
              </w:rPr>
              <w:t>6</w:t>
            </w:r>
          </w:p>
        </w:tc>
        <w:tc>
          <w:tcPr>
            <w:tcW w:w="2311" w:type="pct"/>
            <w:shd w:val="clear" w:color="auto" w:fill="FFFFFF"/>
            <w:vAlign w:val="center"/>
          </w:tcPr>
          <w:p w14:paraId="31F464CD" w14:textId="77777777" w:rsidR="008D27A4" w:rsidRPr="003347B0" w:rsidRDefault="008D27A4" w:rsidP="008D27A4">
            <w:pPr>
              <w:ind w:left="142" w:firstLine="0"/>
              <w:jc w:val="center"/>
              <w:rPr>
                <w:sz w:val="20"/>
                <w:szCs w:val="20"/>
              </w:rPr>
            </w:pPr>
            <w:r w:rsidRPr="003347B0">
              <w:rPr>
                <w:sz w:val="20"/>
                <w:szCs w:val="20"/>
              </w:rPr>
              <w:t>ООО «Сибур-Геосинт»</w:t>
            </w:r>
          </w:p>
        </w:tc>
        <w:tc>
          <w:tcPr>
            <w:tcW w:w="2388" w:type="pct"/>
            <w:shd w:val="clear" w:color="auto" w:fill="auto"/>
            <w:vAlign w:val="center"/>
          </w:tcPr>
          <w:p w14:paraId="07CBE39E" w14:textId="77777777" w:rsidR="008D27A4" w:rsidRPr="003347B0" w:rsidRDefault="008D27A4" w:rsidP="008D27A4">
            <w:pPr>
              <w:ind w:left="142" w:firstLine="0"/>
              <w:jc w:val="center"/>
              <w:rPr>
                <w:sz w:val="20"/>
                <w:szCs w:val="20"/>
              </w:rPr>
            </w:pPr>
            <w:r w:rsidRPr="003347B0">
              <w:rPr>
                <w:sz w:val="20"/>
                <w:szCs w:val="20"/>
              </w:rPr>
              <w:t>Производство прочих текстильных изделий</w:t>
            </w:r>
          </w:p>
        </w:tc>
      </w:tr>
      <w:tr w:rsidR="008D27A4" w:rsidRPr="003347B0" w14:paraId="7E41846F" w14:textId="77777777" w:rsidTr="000C7367">
        <w:trPr>
          <w:trHeight w:val="20"/>
        </w:trPr>
        <w:tc>
          <w:tcPr>
            <w:tcW w:w="301" w:type="pct"/>
            <w:shd w:val="clear" w:color="auto" w:fill="auto"/>
            <w:vAlign w:val="center"/>
          </w:tcPr>
          <w:p w14:paraId="61BE8D9F" w14:textId="77777777" w:rsidR="008D27A4" w:rsidRPr="003347B0" w:rsidRDefault="008D27A4" w:rsidP="008D27A4">
            <w:pPr>
              <w:ind w:firstLine="0"/>
              <w:jc w:val="center"/>
              <w:rPr>
                <w:sz w:val="20"/>
                <w:szCs w:val="20"/>
              </w:rPr>
            </w:pPr>
            <w:r w:rsidRPr="003347B0">
              <w:rPr>
                <w:sz w:val="20"/>
                <w:szCs w:val="20"/>
              </w:rPr>
              <w:t>7</w:t>
            </w:r>
          </w:p>
        </w:tc>
        <w:tc>
          <w:tcPr>
            <w:tcW w:w="2311" w:type="pct"/>
            <w:shd w:val="clear" w:color="auto" w:fill="FFFFFF"/>
            <w:vAlign w:val="center"/>
          </w:tcPr>
          <w:p w14:paraId="664BF3DC" w14:textId="77777777" w:rsidR="008D27A4" w:rsidRPr="003347B0" w:rsidRDefault="008D27A4" w:rsidP="008D27A4">
            <w:pPr>
              <w:ind w:left="142" w:firstLine="0"/>
              <w:jc w:val="center"/>
              <w:rPr>
                <w:sz w:val="20"/>
                <w:szCs w:val="20"/>
              </w:rPr>
            </w:pPr>
            <w:r w:rsidRPr="003347B0">
              <w:rPr>
                <w:sz w:val="20"/>
                <w:szCs w:val="20"/>
              </w:rPr>
              <w:t>ОАО «Мостострой-11»</w:t>
            </w:r>
          </w:p>
        </w:tc>
        <w:tc>
          <w:tcPr>
            <w:tcW w:w="2388" w:type="pct"/>
            <w:shd w:val="clear" w:color="auto" w:fill="auto"/>
            <w:vAlign w:val="center"/>
          </w:tcPr>
          <w:p w14:paraId="0AD73CBB" w14:textId="77777777" w:rsidR="008D27A4" w:rsidRPr="003347B0" w:rsidRDefault="008D27A4" w:rsidP="008D27A4">
            <w:pPr>
              <w:ind w:left="142" w:firstLine="0"/>
              <w:jc w:val="center"/>
              <w:rPr>
                <w:sz w:val="20"/>
                <w:szCs w:val="20"/>
              </w:rPr>
            </w:pPr>
            <w:r w:rsidRPr="003347B0">
              <w:rPr>
                <w:sz w:val="20"/>
                <w:szCs w:val="20"/>
              </w:rPr>
              <w:t>Строительство</w:t>
            </w:r>
          </w:p>
        </w:tc>
      </w:tr>
      <w:tr w:rsidR="008D27A4" w:rsidRPr="003347B0" w14:paraId="623AF283" w14:textId="77777777" w:rsidTr="000C7367">
        <w:trPr>
          <w:trHeight w:val="20"/>
        </w:trPr>
        <w:tc>
          <w:tcPr>
            <w:tcW w:w="301" w:type="pct"/>
            <w:shd w:val="clear" w:color="auto" w:fill="auto"/>
            <w:vAlign w:val="center"/>
          </w:tcPr>
          <w:p w14:paraId="32828080" w14:textId="77777777" w:rsidR="008D27A4" w:rsidRPr="003347B0" w:rsidRDefault="008D27A4" w:rsidP="008D27A4">
            <w:pPr>
              <w:ind w:firstLine="0"/>
              <w:jc w:val="center"/>
              <w:rPr>
                <w:sz w:val="20"/>
                <w:szCs w:val="20"/>
              </w:rPr>
            </w:pPr>
            <w:r w:rsidRPr="003347B0">
              <w:rPr>
                <w:sz w:val="20"/>
                <w:szCs w:val="20"/>
              </w:rPr>
              <w:t>8</w:t>
            </w:r>
          </w:p>
        </w:tc>
        <w:tc>
          <w:tcPr>
            <w:tcW w:w="2311" w:type="pct"/>
            <w:shd w:val="clear" w:color="auto" w:fill="FFFFFF"/>
            <w:vAlign w:val="center"/>
          </w:tcPr>
          <w:p w14:paraId="538870D0" w14:textId="77777777" w:rsidR="008D27A4" w:rsidRPr="003347B0" w:rsidRDefault="008D27A4" w:rsidP="008D27A4">
            <w:pPr>
              <w:ind w:left="142" w:firstLine="0"/>
              <w:jc w:val="center"/>
              <w:rPr>
                <w:sz w:val="20"/>
                <w:szCs w:val="20"/>
              </w:rPr>
            </w:pPr>
            <w:r w:rsidRPr="003347B0">
              <w:rPr>
                <w:sz w:val="20"/>
                <w:szCs w:val="20"/>
              </w:rPr>
              <w:t>ОАО «Обьнефтегазгеология»</w:t>
            </w:r>
          </w:p>
        </w:tc>
        <w:tc>
          <w:tcPr>
            <w:tcW w:w="2388" w:type="pct"/>
            <w:shd w:val="clear" w:color="auto" w:fill="auto"/>
            <w:vAlign w:val="center"/>
          </w:tcPr>
          <w:p w14:paraId="345CABE3" w14:textId="77777777" w:rsidR="008D27A4" w:rsidRPr="003347B0" w:rsidRDefault="008D27A4" w:rsidP="008D27A4">
            <w:pPr>
              <w:ind w:left="142" w:firstLine="0"/>
              <w:jc w:val="center"/>
              <w:rPr>
                <w:sz w:val="20"/>
                <w:szCs w:val="20"/>
              </w:rPr>
            </w:pPr>
            <w:r w:rsidRPr="003347B0">
              <w:rPr>
                <w:sz w:val="20"/>
                <w:szCs w:val="20"/>
              </w:rPr>
              <w:t>Добыча нефти и природного газа</w:t>
            </w:r>
          </w:p>
        </w:tc>
      </w:tr>
      <w:tr w:rsidR="008D27A4" w:rsidRPr="003347B0" w14:paraId="74AE583D" w14:textId="77777777" w:rsidTr="000C7367">
        <w:trPr>
          <w:trHeight w:val="20"/>
        </w:trPr>
        <w:tc>
          <w:tcPr>
            <w:tcW w:w="301" w:type="pct"/>
            <w:shd w:val="clear" w:color="auto" w:fill="auto"/>
            <w:vAlign w:val="center"/>
          </w:tcPr>
          <w:p w14:paraId="0A767DA2" w14:textId="77777777" w:rsidR="008D27A4" w:rsidRPr="003347B0" w:rsidRDefault="008D27A4" w:rsidP="008D27A4">
            <w:pPr>
              <w:ind w:firstLine="0"/>
              <w:jc w:val="center"/>
              <w:rPr>
                <w:sz w:val="20"/>
                <w:szCs w:val="20"/>
              </w:rPr>
            </w:pPr>
            <w:r w:rsidRPr="003347B0">
              <w:rPr>
                <w:sz w:val="20"/>
                <w:szCs w:val="20"/>
              </w:rPr>
              <w:t>9</w:t>
            </w:r>
          </w:p>
        </w:tc>
        <w:tc>
          <w:tcPr>
            <w:tcW w:w="2311" w:type="pct"/>
            <w:shd w:val="clear" w:color="auto" w:fill="FFFFFF"/>
            <w:vAlign w:val="center"/>
          </w:tcPr>
          <w:p w14:paraId="7EBE74DB" w14:textId="77777777" w:rsidR="008D27A4" w:rsidRPr="003347B0" w:rsidRDefault="008D27A4" w:rsidP="008D27A4">
            <w:pPr>
              <w:ind w:left="142" w:firstLine="0"/>
              <w:jc w:val="center"/>
              <w:rPr>
                <w:sz w:val="20"/>
                <w:szCs w:val="20"/>
              </w:rPr>
            </w:pPr>
            <w:r w:rsidRPr="003347B0">
              <w:rPr>
                <w:sz w:val="20"/>
                <w:szCs w:val="20"/>
              </w:rPr>
              <w:t>ОАО «Завод Промстройдеталей»</w:t>
            </w:r>
          </w:p>
        </w:tc>
        <w:tc>
          <w:tcPr>
            <w:tcW w:w="2388" w:type="pct"/>
            <w:shd w:val="clear" w:color="auto" w:fill="auto"/>
            <w:vAlign w:val="center"/>
          </w:tcPr>
          <w:p w14:paraId="6B9600EC" w14:textId="77777777" w:rsidR="008D27A4" w:rsidRPr="003347B0" w:rsidRDefault="008D27A4" w:rsidP="008D27A4">
            <w:pPr>
              <w:ind w:left="142" w:firstLine="0"/>
              <w:jc w:val="center"/>
              <w:rPr>
                <w:sz w:val="20"/>
                <w:szCs w:val="20"/>
              </w:rPr>
            </w:pPr>
            <w:r w:rsidRPr="003347B0">
              <w:rPr>
                <w:sz w:val="20"/>
                <w:szCs w:val="20"/>
              </w:rPr>
              <w:t>Производство изделий из бетона, гипса и цемента (сборный железобетон)</w:t>
            </w:r>
          </w:p>
        </w:tc>
      </w:tr>
      <w:tr w:rsidR="008D27A4" w:rsidRPr="003347B0" w14:paraId="3542DD02" w14:textId="77777777" w:rsidTr="000C7367">
        <w:trPr>
          <w:trHeight w:val="20"/>
        </w:trPr>
        <w:tc>
          <w:tcPr>
            <w:tcW w:w="301" w:type="pct"/>
            <w:shd w:val="clear" w:color="auto" w:fill="auto"/>
            <w:vAlign w:val="center"/>
          </w:tcPr>
          <w:p w14:paraId="447676F3" w14:textId="77777777" w:rsidR="008D27A4" w:rsidRPr="003347B0" w:rsidRDefault="008D27A4" w:rsidP="008D27A4">
            <w:pPr>
              <w:ind w:firstLine="0"/>
              <w:jc w:val="center"/>
              <w:rPr>
                <w:sz w:val="20"/>
                <w:szCs w:val="20"/>
              </w:rPr>
            </w:pPr>
            <w:r w:rsidRPr="003347B0">
              <w:rPr>
                <w:sz w:val="20"/>
                <w:szCs w:val="20"/>
              </w:rPr>
              <w:t>10</w:t>
            </w:r>
          </w:p>
        </w:tc>
        <w:tc>
          <w:tcPr>
            <w:tcW w:w="2311" w:type="pct"/>
            <w:shd w:val="clear" w:color="auto" w:fill="FFFFFF"/>
            <w:vAlign w:val="center"/>
          </w:tcPr>
          <w:p w14:paraId="0FBE2318" w14:textId="77777777" w:rsidR="008D27A4" w:rsidRPr="003347B0" w:rsidRDefault="008D27A4" w:rsidP="008D27A4">
            <w:pPr>
              <w:ind w:firstLine="0"/>
              <w:jc w:val="center"/>
              <w:rPr>
                <w:sz w:val="20"/>
                <w:szCs w:val="20"/>
              </w:rPr>
            </w:pPr>
            <w:r w:rsidRPr="003347B0">
              <w:rPr>
                <w:sz w:val="20"/>
                <w:szCs w:val="20"/>
              </w:rPr>
              <w:t>СГМУП «Сургутский хлебозавод»</w:t>
            </w:r>
          </w:p>
        </w:tc>
        <w:tc>
          <w:tcPr>
            <w:tcW w:w="2388" w:type="pct"/>
            <w:shd w:val="clear" w:color="auto" w:fill="auto"/>
            <w:vAlign w:val="center"/>
          </w:tcPr>
          <w:p w14:paraId="0C5508E4" w14:textId="77777777" w:rsidR="008D27A4" w:rsidRPr="003347B0" w:rsidRDefault="008D27A4" w:rsidP="008D27A4">
            <w:pPr>
              <w:ind w:firstLine="0"/>
              <w:jc w:val="center"/>
              <w:rPr>
                <w:sz w:val="20"/>
                <w:szCs w:val="20"/>
              </w:rPr>
            </w:pPr>
            <w:r w:rsidRPr="003347B0">
              <w:rPr>
                <w:sz w:val="20"/>
                <w:szCs w:val="20"/>
              </w:rPr>
              <w:t>Производство хлеба и мучных кондитерских изделий</w:t>
            </w:r>
          </w:p>
        </w:tc>
      </w:tr>
      <w:tr w:rsidR="008D27A4" w:rsidRPr="003347B0" w14:paraId="12C07F43" w14:textId="77777777" w:rsidTr="000C7367">
        <w:trPr>
          <w:trHeight w:val="20"/>
        </w:trPr>
        <w:tc>
          <w:tcPr>
            <w:tcW w:w="301" w:type="pct"/>
            <w:shd w:val="clear" w:color="auto" w:fill="auto"/>
            <w:vAlign w:val="center"/>
          </w:tcPr>
          <w:p w14:paraId="612568D2" w14:textId="77777777" w:rsidR="008D27A4" w:rsidRPr="003347B0" w:rsidRDefault="008D27A4" w:rsidP="008D27A4">
            <w:pPr>
              <w:ind w:firstLine="0"/>
              <w:jc w:val="center"/>
              <w:rPr>
                <w:sz w:val="20"/>
                <w:szCs w:val="20"/>
              </w:rPr>
            </w:pPr>
            <w:r w:rsidRPr="003347B0">
              <w:rPr>
                <w:sz w:val="20"/>
                <w:szCs w:val="20"/>
              </w:rPr>
              <w:t>11</w:t>
            </w:r>
          </w:p>
        </w:tc>
        <w:tc>
          <w:tcPr>
            <w:tcW w:w="2311" w:type="pct"/>
            <w:shd w:val="clear" w:color="auto" w:fill="FFFFFF"/>
            <w:vAlign w:val="center"/>
          </w:tcPr>
          <w:p w14:paraId="73332AFC" w14:textId="77777777" w:rsidR="008D27A4" w:rsidRPr="003347B0" w:rsidRDefault="008D27A4" w:rsidP="008D27A4">
            <w:pPr>
              <w:ind w:firstLine="0"/>
              <w:jc w:val="center"/>
              <w:rPr>
                <w:sz w:val="20"/>
                <w:szCs w:val="20"/>
              </w:rPr>
            </w:pPr>
            <w:r w:rsidRPr="003347B0">
              <w:rPr>
                <w:sz w:val="20"/>
                <w:szCs w:val="20"/>
              </w:rPr>
              <w:t>ОАО «Мясокомбинат «Сургутский»</w:t>
            </w:r>
          </w:p>
        </w:tc>
        <w:tc>
          <w:tcPr>
            <w:tcW w:w="2388" w:type="pct"/>
            <w:shd w:val="clear" w:color="auto" w:fill="FFFFFF"/>
            <w:vAlign w:val="center"/>
          </w:tcPr>
          <w:p w14:paraId="0D04F891" w14:textId="77777777" w:rsidR="008D27A4" w:rsidRPr="003347B0" w:rsidRDefault="008D27A4" w:rsidP="008D27A4">
            <w:pPr>
              <w:ind w:firstLine="0"/>
              <w:jc w:val="center"/>
              <w:rPr>
                <w:sz w:val="20"/>
                <w:szCs w:val="20"/>
              </w:rPr>
            </w:pPr>
            <w:r w:rsidRPr="003347B0">
              <w:rPr>
                <w:sz w:val="20"/>
                <w:szCs w:val="20"/>
              </w:rPr>
              <w:t>Производство мясных и колбасных изделий</w:t>
            </w:r>
          </w:p>
        </w:tc>
      </w:tr>
      <w:tr w:rsidR="008D27A4" w:rsidRPr="003347B0" w14:paraId="0410FF8A" w14:textId="77777777" w:rsidTr="000C7367">
        <w:trPr>
          <w:trHeight w:val="20"/>
        </w:trPr>
        <w:tc>
          <w:tcPr>
            <w:tcW w:w="301" w:type="pct"/>
            <w:shd w:val="clear" w:color="auto" w:fill="auto"/>
            <w:vAlign w:val="center"/>
          </w:tcPr>
          <w:p w14:paraId="7DDEE3BC" w14:textId="77777777" w:rsidR="008D27A4" w:rsidRPr="003347B0" w:rsidRDefault="008D27A4" w:rsidP="008D27A4">
            <w:pPr>
              <w:ind w:firstLine="0"/>
              <w:jc w:val="center"/>
              <w:rPr>
                <w:sz w:val="20"/>
                <w:szCs w:val="20"/>
              </w:rPr>
            </w:pPr>
            <w:r w:rsidRPr="003347B0">
              <w:rPr>
                <w:sz w:val="20"/>
                <w:szCs w:val="20"/>
              </w:rPr>
              <w:t>12</w:t>
            </w:r>
          </w:p>
        </w:tc>
        <w:tc>
          <w:tcPr>
            <w:tcW w:w="2311" w:type="pct"/>
            <w:shd w:val="clear" w:color="auto" w:fill="FFFFFF"/>
            <w:vAlign w:val="center"/>
          </w:tcPr>
          <w:p w14:paraId="6AD39E8D" w14:textId="77777777" w:rsidR="008D27A4" w:rsidRPr="003347B0" w:rsidRDefault="008D27A4" w:rsidP="008D27A4">
            <w:pPr>
              <w:ind w:firstLine="0"/>
              <w:jc w:val="center"/>
              <w:rPr>
                <w:sz w:val="20"/>
                <w:szCs w:val="20"/>
              </w:rPr>
            </w:pPr>
            <w:r w:rsidRPr="003347B0">
              <w:rPr>
                <w:sz w:val="20"/>
                <w:szCs w:val="20"/>
              </w:rPr>
              <w:t>ООО «Пивоваренный завод «Сургутский»</w:t>
            </w:r>
          </w:p>
        </w:tc>
        <w:tc>
          <w:tcPr>
            <w:tcW w:w="2388" w:type="pct"/>
            <w:shd w:val="clear" w:color="auto" w:fill="FFFFFF"/>
            <w:vAlign w:val="center"/>
          </w:tcPr>
          <w:p w14:paraId="53767FC8" w14:textId="77777777" w:rsidR="008D27A4" w:rsidRPr="003347B0" w:rsidRDefault="008D27A4" w:rsidP="008D27A4">
            <w:pPr>
              <w:ind w:firstLine="0"/>
              <w:jc w:val="center"/>
              <w:rPr>
                <w:sz w:val="20"/>
                <w:szCs w:val="20"/>
              </w:rPr>
            </w:pPr>
            <w:r w:rsidRPr="003347B0">
              <w:rPr>
                <w:sz w:val="20"/>
                <w:szCs w:val="20"/>
              </w:rPr>
              <w:t>Производство пива</w:t>
            </w:r>
          </w:p>
        </w:tc>
      </w:tr>
    </w:tbl>
    <w:p w14:paraId="5A09D5EA" w14:textId="469F9A34" w:rsidR="008D27A4" w:rsidRPr="003347B0" w:rsidRDefault="008D27A4"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2.5.3 Сельское хозяйство</w:t>
      </w:r>
      <w:bookmarkEnd w:id="52"/>
    </w:p>
    <w:p w14:paraId="466065EC" w14:textId="77777777" w:rsidR="008D27A4" w:rsidRPr="003347B0" w:rsidRDefault="008D27A4" w:rsidP="00173486">
      <w:pPr>
        <w:pStyle w:val="a7"/>
        <w:ind w:firstLine="709"/>
      </w:pPr>
      <w:r w:rsidRPr="003347B0">
        <w:t>Сельское хозяйство относится к одному из важных направлений экономики</w:t>
      </w:r>
      <w:r w:rsidRPr="003347B0">
        <w:rPr>
          <w:lang w:val="ru-RU"/>
        </w:rPr>
        <w:t xml:space="preserve">, объединяющего в себе жизнеобеспечивающие функции социального, экономического, экологического и политического характера. </w:t>
      </w:r>
      <w:r w:rsidRPr="003347B0">
        <w:t xml:space="preserve">В то же время, </w:t>
      </w:r>
      <w:r w:rsidRPr="003347B0">
        <w:rPr>
          <w:lang w:val="ru-RU"/>
        </w:rPr>
        <w:t xml:space="preserve">как </w:t>
      </w:r>
      <w:r w:rsidRPr="003347B0">
        <w:t>в</w:t>
      </w:r>
      <w:r w:rsidRPr="003347B0">
        <w:rPr>
          <w:lang w:val="ru-RU"/>
        </w:rPr>
        <w:t xml:space="preserve"> ХМАО – Югре в целом, так и в городе</w:t>
      </w:r>
      <w:r w:rsidRPr="003347B0">
        <w:t xml:space="preserve"> Сургуте данный сектор недостаточно развит. Одним из основных ограничений, сдерживающим развитие сельского хозяйства, является территориально-географическое расположение города в районах Крайнего Севера. </w:t>
      </w:r>
    </w:p>
    <w:p w14:paraId="7B32E87F" w14:textId="073872BA" w:rsidR="008D27A4" w:rsidRPr="003347B0" w:rsidRDefault="008D27A4" w:rsidP="00173486">
      <w:pPr>
        <w:pStyle w:val="a7"/>
        <w:ind w:firstLine="709"/>
      </w:pPr>
      <w:r w:rsidRPr="003347B0">
        <w:t xml:space="preserve">В </w:t>
      </w:r>
      <w:r w:rsidRPr="003347B0">
        <w:rPr>
          <w:lang w:val="ru-RU"/>
        </w:rPr>
        <w:t xml:space="preserve">городе </w:t>
      </w:r>
      <w:r w:rsidRPr="003347B0">
        <w:t>Сургуте наблюдается общая тенденция роста объемов производства продукции растениеводства и сокращение объемов продукции животноводства (</w:t>
      </w:r>
      <w:r w:rsidRPr="003347B0">
        <w:fldChar w:fldCharType="begin"/>
      </w:r>
      <w:r w:rsidRPr="003347B0">
        <w:instrText xml:space="preserve"> REF _Ref375662960 \h  \* MERGEFORMAT </w:instrText>
      </w:r>
      <w:r w:rsidRPr="003347B0">
        <w:fldChar w:fldCharType="separate"/>
      </w:r>
      <w:r w:rsidR="004801DE" w:rsidRPr="004801DE">
        <w:t>Рисунок 10</w:t>
      </w:r>
      <w:r w:rsidRPr="003347B0">
        <w:fldChar w:fldCharType="end"/>
      </w:r>
      <w:r w:rsidRPr="003347B0">
        <w:t xml:space="preserve">). </w:t>
      </w:r>
    </w:p>
    <w:p w14:paraId="5D6679E1" w14:textId="35D734F0" w:rsidR="008D27A4" w:rsidRPr="003347B0" w:rsidRDefault="008D27A4" w:rsidP="008D27A4">
      <w:pPr>
        <w:spacing w:before="120" w:after="60"/>
        <w:ind w:firstLine="567"/>
        <w:rPr>
          <w:lang w:eastAsia="x-none"/>
        </w:rPr>
      </w:pPr>
      <w:r w:rsidRPr="003347B0">
        <w:rPr>
          <w:noProof/>
        </w:rPr>
        <w:drawing>
          <wp:inline distT="0" distB="0" distL="0" distR="0" wp14:anchorId="165571CE" wp14:editId="4950A503">
            <wp:extent cx="5095875" cy="2743200"/>
            <wp:effectExtent l="0" t="0" r="0" b="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F5EA393" w14:textId="12E605EC" w:rsidR="008D27A4" w:rsidRPr="003347B0" w:rsidRDefault="008D27A4" w:rsidP="008D27A4">
      <w:pPr>
        <w:keepNext/>
        <w:spacing w:before="120" w:after="120"/>
        <w:jc w:val="left"/>
        <w:rPr>
          <w:b/>
          <w:bCs/>
          <w:sz w:val="22"/>
          <w:szCs w:val="20"/>
        </w:rPr>
      </w:pPr>
      <w:r w:rsidRPr="003347B0">
        <w:rPr>
          <w:b/>
          <w:bCs/>
          <w:sz w:val="22"/>
          <w:szCs w:val="20"/>
        </w:rPr>
        <w:lastRenderedPageBreak/>
        <w:t xml:space="preserve"> </w:t>
      </w:r>
      <w:bookmarkStart w:id="53" w:name="_Ref375662960"/>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10</w:t>
      </w:r>
      <w:r w:rsidRPr="003347B0">
        <w:rPr>
          <w:b/>
          <w:bCs/>
          <w:noProof/>
          <w:sz w:val="22"/>
          <w:szCs w:val="20"/>
        </w:rPr>
        <w:fldChar w:fldCharType="end"/>
      </w:r>
      <w:bookmarkEnd w:id="53"/>
      <w:r w:rsidRPr="003347B0">
        <w:rPr>
          <w:b/>
          <w:bCs/>
          <w:sz w:val="22"/>
          <w:szCs w:val="20"/>
        </w:rPr>
        <w:t xml:space="preserve"> Объем производства и реализации продукции сельского хозяйства</w:t>
      </w:r>
    </w:p>
    <w:p w14:paraId="2CB61B64" w14:textId="1D1AEBBD" w:rsidR="008D27A4" w:rsidRPr="003347B0" w:rsidRDefault="008D27A4" w:rsidP="008D27A4">
      <w:pPr>
        <w:spacing w:before="120" w:after="60"/>
        <w:ind w:firstLine="567"/>
        <w:rPr>
          <w:lang w:val="x-none" w:eastAsia="x-none"/>
        </w:rPr>
      </w:pPr>
      <w:r w:rsidRPr="003347B0">
        <w:rPr>
          <w:lang w:val="x-none" w:eastAsia="x-none"/>
        </w:rPr>
        <w:t xml:space="preserve">В </w:t>
      </w:r>
      <w:r w:rsidRPr="003347B0">
        <w:rPr>
          <w:lang w:eastAsia="x-none"/>
        </w:rPr>
        <w:t xml:space="preserve">2013 </w:t>
      </w:r>
      <w:r w:rsidRPr="003347B0">
        <w:rPr>
          <w:lang w:val="x-none" w:eastAsia="x-none"/>
        </w:rPr>
        <w:t xml:space="preserve">году производство основных видов продукции сельского хозяйства </w:t>
      </w:r>
      <w:r w:rsidRPr="003347B0">
        <w:rPr>
          <w:lang w:eastAsia="x-none"/>
        </w:rPr>
        <w:t>сократилось</w:t>
      </w:r>
      <w:r w:rsidRPr="003347B0">
        <w:rPr>
          <w:lang w:val="x-none" w:eastAsia="x-none"/>
        </w:rPr>
        <w:t xml:space="preserve">, в частности производство молока </w:t>
      </w:r>
      <w:r w:rsidRPr="003347B0">
        <w:rPr>
          <w:lang w:eastAsia="x-none"/>
        </w:rPr>
        <w:t xml:space="preserve">уменьшилось </w:t>
      </w:r>
      <w:r w:rsidRPr="003347B0">
        <w:rPr>
          <w:lang w:val="x-none" w:eastAsia="x-none"/>
        </w:rPr>
        <w:t xml:space="preserve">на </w:t>
      </w:r>
      <w:r w:rsidRPr="003347B0">
        <w:rPr>
          <w:lang w:eastAsia="x-none"/>
        </w:rPr>
        <w:t xml:space="preserve">35,5 </w:t>
      </w:r>
      <w:r w:rsidRPr="003347B0">
        <w:rPr>
          <w:lang w:val="x-none" w:eastAsia="x-none"/>
        </w:rPr>
        <w:t xml:space="preserve">%, производство мяса – на </w:t>
      </w:r>
      <w:r w:rsidRPr="003347B0">
        <w:rPr>
          <w:lang w:eastAsia="x-none"/>
        </w:rPr>
        <w:t xml:space="preserve">51,9 </w:t>
      </w:r>
      <w:r w:rsidRPr="003347B0">
        <w:rPr>
          <w:lang w:val="x-none" w:eastAsia="x-none"/>
        </w:rPr>
        <w:t>%</w:t>
      </w:r>
      <w:r w:rsidRPr="003347B0">
        <w:rPr>
          <w:lang w:eastAsia="x-none"/>
        </w:rPr>
        <w:t>, с</w:t>
      </w:r>
      <w:r w:rsidRPr="003347B0">
        <w:rPr>
          <w:lang w:val="x-none" w:eastAsia="x-none"/>
        </w:rPr>
        <w:t>бор овощей</w:t>
      </w:r>
      <w:r w:rsidRPr="003347B0">
        <w:rPr>
          <w:lang w:eastAsia="x-none"/>
        </w:rPr>
        <w:t xml:space="preserve"> – на 13,6 %. </w:t>
      </w:r>
      <w:r w:rsidRPr="003347B0">
        <w:rPr>
          <w:lang w:val="x-none" w:eastAsia="x-none"/>
        </w:rPr>
        <w:t>Динамика изменения объемов производства сельскохозяйственной продукции представлена ниже</w:t>
      </w:r>
      <w:r w:rsidRPr="003347B0">
        <w:rPr>
          <w:lang w:eastAsia="x-none"/>
        </w:rPr>
        <w:t xml:space="preserve"> (</w:t>
      </w:r>
      <w:r w:rsidRPr="003347B0">
        <w:rPr>
          <w:lang w:eastAsia="x-none"/>
        </w:rPr>
        <w:fldChar w:fldCharType="begin"/>
      </w:r>
      <w:r w:rsidRPr="003347B0">
        <w:rPr>
          <w:lang w:eastAsia="x-none"/>
        </w:rPr>
        <w:instrText xml:space="preserve"> REF _Ref393294027 \h  \* MERGEFORMAT </w:instrText>
      </w:r>
      <w:r w:rsidRPr="003347B0">
        <w:rPr>
          <w:lang w:eastAsia="x-none"/>
        </w:rPr>
      </w:r>
      <w:r w:rsidRPr="003347B0">
        <w:rPr>
          <w:lang w:eastAsia="x-none"/>
        </w:rPr>
        <w:fldChar w:fldCharType="separate"/>
      </w:r>
      <w:r w:rsidR="004801DE" w:rsidRPr="004801DE">
        <w:rPr>
          <w:lang w:val="x-none" w:eastAsia="x-none"/>
        </w:rPr>
        <w:t xml:space="preserve">Рисунок </w:t>
      </w:r>
      <w:r w:rsidR="004801DE" w:rsidRPr="004801DE">
        <w:rPr>
          <w:noProof/>
          <w:lang w:val="x-none" w:eastAsia="x-none"/>
        </w:rPr>
        <w:t>11</w:t>
      </w:r>
      <w:r w:rsidRPr="003347B0">
        <w:rPr>
          <w:lang w:eastAsia="x-none"/>
        </w:rPr>
        <w:fldChar w:fldCharType="end"/>
      </w:r>
      <w:r w:rsidRPr="003347B0">
        <w:rPr>
          <w:lang w:val="x-none" w:eastAsia="x-none"/>
        </w:rPr>
        <w:t xml:space="preserve">). </w:t>
      </w:r>
    </w:p>
    <w:p w14:paraId="61458EC3" w14:textId="22AC3F76" w:rsidR="008D27A4" w:rsidRPr="003347B0" w:rsidRDefault="008D27A4" w:rsidP="008D27A4">
      <w:pPr>
        <w:spacing w:before="120" w:after="60"/>
        <w:ind w:firstLine="567"/>
        <w:rPr>
          <w:lang w:eastAsia="x-none"/>
        </w:rPr>
      </w:pPr>
      <w:r w:rsidRPr="003347B0">
        <w:rPr>
          <w:lang w:val="x-none" w:eastAsia="x-none"/>
        </w:rPr>
        <w:tab/>
      </w:r>
      <w:bookmarkStart w:id="54" w:name="_Ref375662951"/>
      <w:r w:rsidRPr="003347B0">
        <w:rPr>
          <w:noProof/>
          <w:lang w:eastAsia="x-none"/>
        </w:rPr>
        <w:drawing>
          <wp:inline distT="0" distB="0" distL="0" distR="0" wp14:anchorId="66FB9A97" wp14:editId="0E81BFEA">
            <wp:extent cx="4829175" cy="27432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29175" cy="2743200"/>
                    </a:xfrm>
                    <a:prstGeom prst="rect">
                      <a:avLst/>
                    </a:prstGeom>
                    <a:noFill/>
                    <a:ln>
                      <a:noFill/>
                    </a:ln>
                  </pic:spPr>
                </pic:pic>
              </a:graphicData>
            </a:graphic>
          </wp:inline>
        </w:drawing>
      </w:r>
    </w:p>
    <w:p w14:paraId="4482BAF6" w14:textId="55D30528" w:rsidR="008D27A4" w:rsidRPr="003347B0" w:rsidRDefault="008D27A4" w:rsidP="00173486">
      <w:pPr>
        <w:keepNext/>
        <w:spacing w:before="120" w:after="120"/>
        <w:jc w:val="left"/>
        <w:rPr>
          <w:b/>
          <w:bCs/>
          <w:sz w:val="22"/>
          <w:szCs w:val="20"/>
        </w:rPr>
      </w:pPr>
      <w:bookmarkStart w:id="55" w:name="_Ref393294027"/>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11</w:t>
      </w:r>
      <w:r w:rsidRPr="003347B0">
        <w:rPr>
          <w:b/>
          <w:bCs/>
          <w:noProof/>
          <w:sz w:val="22"/>
          <w:szCs w:val="20"/>
        </w:rPr>
        <w:fldChar w:fldCharType="end"/>
      </w:r>
      <w:bookmarkEnd w:id="54"/>
      <w:bookmarkEnd w:id="55"/>
      <w:r w:rsidRPr="003347B0">
        <w:rPr>
          <w:b/>
          <w:bCs/>
          <w:sz w:val="22"/>
          <w:szCs w:val="20"/>
        </w:rPr>
        <w:t xml:space="preserve"> Производство сельскохозяйственной продукции в городе Сургуте</w:t>
      </w:r>
    </w:p>
    <w:p w14:paraId="664B4D53" w14:textId="407EB2DD" w:rsidR="008D27A4" w:rsidRPr="003347B0" w:rsidRDefault="008D27A4" w:rsidP="00173486">
      <w:pPr>
        <w:spacing w:before="120" w:after="60"/>
        <w:rPr>
          <w:lang w:eastAsia="x-none"/>
        </w:rPr>
      </w:pPr>
      <w:r w:rsidRPr="003347B0">
        <w:rPr>
          <w:lang w:val="x-none" w:eastAsia="x-none"/>
        </w:rPr>
        <w:t xml:space="preserve">В период с 2008 по </w:t>
      </w:r>
      <w:r w:rsidRPr="003347B0">
        <w:rPr>
          <w:lang w:eastAsia="x-none"/>
        </w:rPr>
        <w:t xml:space="preserve">2013 </w:t>
      </w:r>
      <w:r w:rsidRPr="003347B0">
        <w:rPr>
          <w:lang w:val="x-none" w:eastAsia="x-none"/>
        </w:rPr>
        <w:t xml:space="preserve">год индекс физического объема произведенной сельскохозяйственной продукции и индекс цен обладал неустойчивой динамикой. </w:t>
      </w:r>
      <w:r w:rsidRPr="003347B0">
        <w:rPr>
          <w:lang w:eastAsia="x-none"/>
        </w:rPr>
        <w:t xml:space="preserve">Указанные индексы, </w:t>
      </w:r>
      <w:r w:rsidRPr="003347B0">
        <w:rPr>
          <w:lang w:val="x-none" w:eastAsia="x-none"/>
        </w:rPr>
        <w:t>постепенно снижаясь в периоде с 2008 по 2011 годы, резко</w:t>
      </w:r>
      <w:r w:rsidRPr="003347B0">
        <w:rPr>
          <w:lang w:eastAsia="x-none"/>
        </w:rPr>
        <w:t xml:space="preserve"> увеличились </w:t>
      </w:r>
      <w:r w:rsidRPr="003347B0">
        <w:rPr>
          <w:lang w:val="x-none" w:eastAsia="x-none"/>
        </w:rPr>
        <w:t>в 2012 году</w:t>
      </w:r>
      <w:r w:rsidRPr="003347B0">
        <w:rPr>
          <w:lang w:eastAsia="x-none"/>
        </w:rPr>
        <w:t>, а в 2013 году также резко снизились</w:t>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_Ref375662918 \h  \* MERGEFORMAT </w:instrText>
      </w:r>
      <w:r w:rsidRPr="003347B0">
        <w:rPr>
          <w:lang w:val="x-none" w:eastAsia="x-none"/>
        </w:rPr>
      </w:r>
      <w:r w:rsidRPr="003347B0">
        <w:rPr>
          <w:lang w:val="x-none" w:eastAsia="x-none"/>
        </w:rPr>
        <w:fldChar w:fldCharType="separate"/>
      </w:r>
      <w:r w:rsidR="004801DE" w:rsidRPr="004801DE">
        <w:rPr>
          <w:lang w:val="x-none" w:eastAsia="x-none"/>
        </w:rPr>
        <w:t>Рисунок 12</w:t>
      </w:r>
      <w:r w:rsidRPr="003347B0">
        <w:rPr>
          <w:lang w:val="x-none" w:eastAsia="x-none"/>
        </w:rPr>
        <w:fldChar w:fldCharType="end"/>
      </w:r>
      <w:r w:rsidRPr="003347B0">
        <w:rPr>
          <w:lang w:val="x-none" w:eastAsia="x-none"/>
        </w:rPr>
        <w:t xml:space="preserve">). </w:t>
      </w:r>
    </w:p>
    <w:p w14:paraId="17CBDE5B" w14:textId="08BFF17B" w:rsidR="005F2138" w:rsidRPr="003347B0" w:rsidRDefault="005F2138" w:rsidP="005F2138">
      <w:pPr>
        <w:pStyle w:val="a7"/>
        <w:rPr>
          <w:lang w:val="ru-RU"/>
        </w:rPr>
      </w:pPr>
      <w:r w:rsidRPr="003347B0">
        <w:rPr>
          <w:noProof/>
          <w:lang w:val="ru-RU"/>
        </w:rPr>
        <w:drawing>
          <wp:inline distT="0" distB="0" distL="0" distR="0" wp14:anchorId="2939A9FF" wp14:editId="45131957">
            <wp:extent cx="4848225" cy="27432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48225" cy="2743200"/>
                    </a:xfrm>
                    <a:prstGeom prst="rect">
                      <a:avLst/>
                    </a:prstGeom>
                    <a:noFill/>
                    <a:ln>
                      <a:noFill/>
                    </a:ln>
                  </pic:spPr>
                </pic:pic>
              </a:graphicData>
            </a:graphic>
          </wp:inline>
        </w:drawing>
      </w:r>
    </w:p>
    <w:p w14:paraId="031E1A82" w14:textId="5E1BF263" w:rsidR="005F2138" w:rsidRPr="003347B0" w:rsidRDefault="005F2138" w:rsidP="00173486">
      <w:pPr>
        <w:pStyle w:val="af4"/>
        <w:ind w:firstLine="709"/>
      </w:pPr>
      <w:bookmarkStart w:id="56" w:name="_Ref375662918"/>
      <w:r w:rsidRPr="003347B0">
        <w:t xml:space="preserve">Рисунок </w:t>
      </w:r>
      <w:fldSimple w:instr=" SEQ Рисунок \* ARABIC ">
        <w:r w:rsidR="004801DE">
          <w:rPr>
            <w:noProof/>
          </w:rPr>
          <w:t>12</w:t>
        </w:r>
      </w:fldSimple>
      <w:bookmarkEnd w:id="56"/>
      <w:r w:rsidRPr="003347B0">
        <w:t xml:space="preserve"> Динамика индекса производства и индекса цен сельскохозяйственного производства в городе Сургуте</w:t>
      </w:r>
    </w:p>
    <w:p w14:paraId="34EBB1B6" w14:textId="42A3B021" w:rsidR="005F2138" w:rsidRPr="003347B0" w:rsidRDefault="005F2138" w:rsidP="00173486">
      <w:pPr>
        <w:pStyle w:val="a7"/>
        <w:ind w:firstLine="709"/>
        <w:rPr>
          <w:lang w:val="ru-RU"/>
        </w:rPr>
      </w:pPr>
      <w:bookmarkStart w:id="57" w:name="_Toc340052395"/>
      <w:r w:rsidRPr="003347B0">
        <w:t xml:space="preserve">За анализируемый период посевные площади сельскохозяйственных культур в хозяйствах всех категорий в </w:t>
      </w:r>
      <w:r w:rsidRPr="003347B0">
        <w:rPr>
          <w:lang w:val="ru-RU"/>
        </w:rPr>
        <w:t xml:space="preserve">городе </w:t>
      </w:r>
      <w:r w:rsidRPr="003347B0">
        <w:t>Сургуте претерпевали некоторые изменения (в 2010 году произошло их увеличение на 19 га), но в целом значение показателя остается стабильным</w:t>
      </w:r>
      <w:bookmarkEnd w:id="57"/>
      <w:r w:rsidRPr="003347B0">
        <w:t xml:space="preserve"> (</w:t>
      </w:r>
      <w:r w:rsidRPr="003347B0">
        <w:fldChar w:fldCharType="begin"/>
      </w:r>
      <w:r w:rsidRPr="003347B0">
        <w:instrText xml:space="preserve"> REF _Ref375662897 \h  \* MERGEFORMAT </w:instrText>
      </w:r>
      <w:r w:rsidRPr="003347B0">
        <w:fldChar w:fldCharType="separate"/>
      </w:r>
      <w:r w:rsidR="004801DE" w:rsidRPr="003347B0">
        <w:t xml:space="preserve">Рисунок </w:t>
      </w:r>
      <w:r w:rsidR="004801DE">
        <w:t>13</w:t>
      </w:r>
      <w:r w:rsidRPr="003347B0">
        <w:fldChar w:fldCharType="end"/>
      </w:r>
      <w:r w:rsidRPr="003347B0">
        <w:t xml:space="preserve">). </w:t>
      </w:r>
    </w:p>
    <w:p w14:paraId="510D6DB5" w14:textId="68BD45FA" w:rsidR="005F2138" w:rsidRPr="003347B0" w:rsidRDefault="005F2138" w:rsidP="005F2138">
      <w:pPr>
        <w:pStyle w:val="a7"/>
        <w:rPr>
          <w:lang w:val="ru-RU"/>
        </w:rPr>
      </w:pPr>
      <w:r w:rsidRPr="003347B0">
        <w:rPr>
          <w:noProof/>
          <w:lang w:val="ru-RU"/>
        </w:rPr>
        <w:lastRenderedPageBreak/>
        <w:drawing>
          <wp:inline distT="0" distB="0" distL="0" distR="0" wp14:anchorId="243B7388" wp14:editId="2274751B">
            <wp:extent cx="4572000" cy="2743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B369A64" w14:textId="48F988D0" w:rsidR="005F2138" w:rsidRPr="003347B0" w:rsidRDefault="005F2138" w:rsidP="00173486">
      <w:pPr>
        <w:pStyle w:val="af4"/>
        <w:ind w:firstLine="709"/>
      </w:pPr>
      <w:bookmarkStart w:id="58" w:name="_Ref375662897"/>
      <w:r w:rsidRPr="003347B0">
        <w:t xml:space="preserve">Рисунок </w:t>
      </w:r>
      <w:fldSimple w:instr=" SEQ Рисунок \* ARABIC ">
        <w:r w:rsidR="004801DE">
          <w:rPr>
            <w:noProof/>
          </w:rPr>
          <w:t>13</w:t>
        </w:r>
      </w:fldSimple>
      <w:bookmarkEnd w:id="58"/>
      <w:r w:rsidRPr="003347B0">
        <w:t xml:space="preserve"> Посевные площади сельскохозяйственных культур в городе Сургуте, га</w:t>
      </w:r>
    </w:p>
    <w:p w14:paraId="48CD9571" w14:textId="77777777" w:rsidR="005F2138" w:rsidRPr="003347B0" w:rsidRDefault="005F2138" w:rsidP="00173486">
      <w:pPr>
        <w:pStyle w:val="a7"/>
        <w:ind w:firstLine="709"/>
        <w:rPr>
          <w:lang w:val="ru-RU"/>
        </w:rPr>
      </w:pPr>
      <w:r w:rsidRPr="003347B0">
        <w:rPr>
          <w:lang w:val="ru-RU"/>
        </w:rPr>
        <w:t xml:space="preserve">Снижение показателей развития сельского хозяйства в городском округе связано с реорганизацией СГМУСП «Северное», ранее занимавшего ведущую роль в агропромышленном секторе Сургута.  </w:t>
      </w:r>
    </w:p>
    <w:p w14:paraId="11EAE2DA" w14:textId="77777777" w:rsidR="005F2138" w:rsidRPr="003347B0" w:rsidRDefault="005F2138" w:rsidP="00173486">
      <w:pPr>
        <w:pStyle w:val="a7"/>
        <w:ind w:firstLine="709"/>
        <w:rPr>
          <w:lang w:val="ru-RU"/>
        </w:rPr>
      </w:pPr>
      <w:r w:rsidRPr="003347B0">
        <w:t xml:space="preserve">Фактически </w:t>
      </w:r>
      <w:r w:rsidRPr="003347B0">
        <w:rPr>
          <w:lang w:val="ru-RU"/>
        </w:rPr>
        <w:t xml:space="preserve">в настоящее время </w:t>
      </w:r>
      <w:r w:rsidRPr="003347B0">
        <w:t>производством сельскохозяйственной продукции</w:t>
      </w:r>
      <w:r w:rsidRPr="003347B0">
        <w:rPr>
          <w:lang w:val="ru-RU"/>
        </w:rPr>
        <w:t xml:space="preserve"> занимаются </w:t>
      </w:r>
      <w:r w:rsidRPr="003347B0">
        <w:t>личные подсобные хозяйства</w:t>
      </w:r>
      <w:r w:rsidRPr="003347B0">
        <w:rPr>
          <w:lang w:val="ru-RU"/>
        </w:rPr>
        <w:t xml:space="preserve"> и незначительное количество крестьянских (фермерских) хозяйств</w:t>
      </w:r>
      <w:r w:rsidRPr="003347B0">
        <w:t>. В сложившейся ситуации реализация мер государственной поддержки агропромышленного комплекса города</w:t>
      </w:r>
      <w:r w:rsidRPr="003347B0">
        <w:rPr>
          <w:lang w:val="ru-RU"/>
        </w:rPr>
        <w:t xml:space="preserve"> Сургута</w:t>
      </w:r>
      <w:r w:rsidRPr="003347B0">
        <w:t xml:space="preserve"> должна быть ориентирована на развитие малого предпринимательства с акцентом на индивидуальное предпринимательство.  </w:t>
      </w:r>
    </w:p>
    <w:p w14:paraId="7B0D6DA7" w14:textId="77777777" w:rsidR="005F2138" w:rsidRPr="003347B0" w:rsidRDefault="005F2138" w:rsidP="00173486">
      <w:pPr>
        <w:pStyle w:val="a7"/>
        <w:ind w:firstLine="709"/>
      </w:pPr>
      <w:r w:rsidRPr="003347B0">
        <w:t>Стратегические ориентиры социально-экономического развития муниципального образования направлены на инновационное развитие экономики города</w:t>
      </w:r>
      <w:r w:rsidRPr="003347B0">
        <w:rPr>
          <w:lang w:val="ru-RU"/>
        </w:rPr>
        <w:t xml:space="preserve"> Сургута</w:t>
      </w:r>
      <w:r w:rsidRPr="003347B0">
        <w:t xml:space="preserve">, улучшение показателей в области экономического, экологического и социального развития. Развитие агропромышленного комплекса в целом и сельского хозяйства в частности должно стать одной из приоритетных задач социально-экономического развития </w:t>
      </w:r>
      <w:r w:rsidRPr="003347B0">
        <w:rPr>
          <w:lang w:val="ru-RU"/>
        </w:rPr>
        <w:t>города</w:t>
      </w:r>
      <w:r w:rsidRPr="003347B0">
        <w:t xml:space="preserve"> Сургута. </w:t>
      </w:r>
    </w:p>
    <w:p w14:paraId="4F124906" w14:textId="77777777" w:rsidR="005F2138" w:rsidRPr="003347B0" w:rsidRDefault="005F2138" w:rsidP="00173486">
      <w:pPr>
        <w:spacing w:before="120" w:after="60"/>
        <w:rPr>
          <w:lang w:eastAsia="x-none"/>
        </w:rPr>
      </w:pPr>
      <w:r w:rsidRPr="003347B0">
        <w:rPr>
          <w:lang w:val="x-none" w:eastAsia="x-none"/>
        </w:rPr>
        <w:t xml:space="preserve">Фактически </w:t>
      </w:r>
      <w:r w:rsidRPr="003347B0">
        <w:rPr>
          <w:lang w:eastAsia="x-none"/>
        </w:rPr>
        <w:t xml:space="preserve">в настоящее время </w:t>
      </w:r>
      <w:r w:rsidRPr="003347B0">
        <w:rPr>
          <w:lang w:val="x-none" w:eastAsia="x-none"/>
        </w:rPr>
        <w:t>производством сельскохозяйственной продукции</w:t>
      </w:r>
      <w:r w:rsidRPr="003347B0">
        <w:rPr>
          <w:lang w:eastAsia="x-none"/>
        </w:rPr>
        <w:t xml:space="preserve"> занимаются </w:t>
      </w:r>
      <w:r w:rsidRPr="003347B0">
        <w:rPr>
          <w:lang w:val="x-none" w:eastAsia="x-none"/>
        </w:rPr>
        <w:t>личные подсобные хозяйства</w:t>
      </w:r>
      <w:r w:rsidRPr="003347B0">
        <w:rPr>
          <w:lang w:eastAsia="x-none"/>
        </w:rPr>
        <w:t xml:space="preserve"> и незначительное количество крестьянских (фермерских) хозяйств</w:t>
      </w:r>
      <w:r w:rsidRPr="003347B0">
        <w:rPr>
          <w:lang w:val="x-none" w:eastAsia="x-none"/>
        </w:rPr>
        <w:t>. В сложившейся ситуации реализация мер государственной поддержки агропромышленного комплекса города</w:t>
      </w:r>
      <w:r w:rsidRPr="003347B0">
        <w:rPr>
          <w:lang w:eastAsia="x-none"/>
        </w:rPr>
        <w:t xml:space="preserve"> Сургута</w:t>
      </w:r>
      <w:r w:rsidRPr="003347B0">
        <w:rPr>
          <w:lang w:val="x-none" w:eastAsia="x-none"/>
        </w:rPr>
        <w:t xml:space="preserve"> должна быть ориентирована на развитие малого предпринимательства с акцентом на индивидуальное предпринимательство.  </w:t>
      </w:r>
    </w:p>
    <w:p w14:paraId="0B8853A2" w14:textId="77777777" w:rsidR="005F2138" w:rsidRPr="003347B0" w:rsidRDefault="005F2138" w:rsidP="00173486">
      <w:pPr>
        <w:spacing w:before="120" w:after="60"/>
        <w:rPr>
          <w:lang w:val="x-none" w:eastAsia="x-none"/>
        </w:rPr>
      </w:pPr>
      <w:r w:rsidRPr="003347B0">
        <w:rPr>
          <w:lang w:val="x-none" w:eastAsia="x-none"/>
        </w:rPr>
        <w:t>Стратегические ориентиры социально-экономического развития муниципального образования направлены на инновационное развитие экономики города</w:t>
      </w:r>
      <w:r w:rsidRPr="003347B0">
        <w:rPr>
          <w:lang w:eastAsia="x-none"/>
        </w:rPr>
        <w:t xml:space="preserve"> Сургута</w:t>
      </w:r>
      <w:r w:rsidRPr="003347B0">
        <w:rPr>
          <w:lang w:val="x-none" w:eastAsia="x-none"/>
        </w:rPr>
        <w:t xml:space="preserve">, улучшение показателей в области экономического, экологического и социального развития. Развитие агропромышленного комплекса в целом и сельского хозяйства в частности должно стать одной из приоритетных задач социально-экономического развития </w:t>
      </w:r>
      <w:r w:rsidRPr="003347B0">
        <w:rPr>
          <w:lang w:eastAsia="x-none"/>
        </w:rPr>
        <w:t>города</w:t>
      </w:r>
      <w:r w:rsidRPr="003347B0">
        <w:rPr>
          <w:lang w:val="x-none" w:eastAsia="x-none"/>
        </w:rPr>
        <w:t xml:space="preserve"> Сургута. </w:t>
      </w:r>
    </w:p>
    <w:p w14:paraId="07FD2946" w14:textId="49EC40FE" w:rsidR="005F2138" w:rsidRPr="003347B0" w:rsidRDefault="005F2138" w:rsidP="00173486">
      <w:pPr>
        <w:keepNext/>
        <w:numPr>
          <w:ilvl w:val="2"/>
          <w:numId w:val="0"/>
        </w:numPr>
        <w:tabs>
          <w:tab w:val="left" w:pos="1276"/>
        </w:tabs>
        <w:spacing w:before="120" w:after="120"/>
        <w:ind w:firstLine="709"/>
        <w:jc w:val="left"/>
        <w:outlineLvl w:val="2"/>
        <w:rPr>
          <w:b/>
          <w:bCs/>
          <w:sz w:val="26"/>
          <w:szCs w:val="26"/>
          <w:lang w:eastAsia="x-none"/>
        </w:rPr>
      </w:pPr>
      <w:bookmarkStart w:id="59" w:name="_Toc478485476"/>
      <w:r w:rsidRPr="003347B0">
        <w:rPr>
          <w:b/>
          <w:bCs/>
          <w:sz w:val="26"/>
          <w:szCs w:val="26"/>
          <w:lang w:eastAsia="x-none"/>
        </w:rPr>
        <w:t xml:space="preserve">2.5.4 </w:t>
      </w:r>
      <w:r w:rsidRPr="003347B0">
        <w:rPr>
          <w:b/>
          <w:bCs/>
          <w:sz w:val="26"/>
          <w:szCs w:val="26"/>
          <w:lang w:val="x-none" w:eastAsia="x-none"/>
        </w:rPr>
        <w:t>Жилищный фонд</w:t>
      </w:r>
      <w:bookmarkEnd w:id="59"/>
    </w:p>
    <w:p w14:paraId="1625177B" w14:textId="77777777" w:rsidR="005F2138" w:rsidRPr="003347B0" w:rsidRDefault="005F2138" w:rsidP="00173486">
      <w:pPr>
        <w:spacing w:before="120" w:after="60"/>
        <w:rPr>
          <w:lang w:val="x-none" w:eastAsia="x-none"/>
        </w:rPr>
      </w:pPr>
      <w:r w:rsidRPr="003347B0">
        <w:rPr>
          <w:lang w:val="x-none" w:eastAsia="x-none"/>
        </w:rPr>
        <w:t xml:space="preserve">Согласно отчетным данным по состоянию на конец 2013 г. на общую площадь жилых помещений городского округа приходилось 6 996,9 тыс. кв. м, что составило порядка 22% от общей площади всех жилых помещений ХМАО – Югры (по итогам социально-экономического развития ХМАО – Югры за 2013 год общая площадь жилых </w:t>
      </w:r>
      <w:r w:rsidRPr="003347B0">
        <w:rPr>
          <w:lang w:val="x-none" w:eastAsia="x-none"/>
        </w:rPr>
        <w:lastRenderedPageBreak/>
        <w:t>помещений в автономном округе на конец 2013 г. составила 31,3 млн. кв. м жилых помещений).</w:t>
      </w:r>
    </w:p>
    <w:p w14:paraId="2802943D" w14:textId="77777777" w:rsidR="005F2138" w:rsidRPr="003347B0" w:rsidRDefault="005F2138" w:rsidP="00173486">
      <w:pPr>
        <w:spacing w:before="120" w:after="60"/>
        <w:rPr>
          <w:lang w:val="x-none" w:eastAsia="x-none"/>
        </w:rPr>
      </w:pPr>
      <w:r w:rsidRPr="003347B0">
        <w:rPr>
          <w:lang w:val="x-none" w:eastAsia="x-none"/>
        </w:rPr>
        <w:t xml:space="preserve">В свою очередь, общая площадь жилищного фонда согласно обобщенной информационной базе данных об объектах градостроительной деятельности городского округа на момент внесения изменений в генеральный план составила порядка 8 680,4 тыс. кв. м. </w:t>
      </w:r>
    </w:p>
    <w:p w14:paraId="05FDB7BD" w14:textId="77777777" w:rsidR="005F2138" w:rsidRPr="003347B0" w:rsidRDefault="005F2138" w:rsidP="00173486">
      <w:pPr>
        <w:spacing w:before="120" w:after="60"/>
        <w:rPr>
          <w:lang w:eastAsia="x-none"/>
        </w:rPr>
      </w:pPr>
      <w:r w:rsidRPr="003347B0">
        <w:rPr>
          <w:lang w:val="x-none" w:eastAsia="x-none"/>
        </w:rPr>
        <w:t xml:space="preserve">При численности населения городского округа </w:t>
      </w:r>
      <w:r w:rsidRPr="003347B0">
        <w:rPr>
          <w:lang w:eastAsia="x-none"/>
        </w:rPr>
        <w:t xml:space="preserve">на конец 2013 г. </w:t>
      </w:r>
      <w:r w:rsidRPr="003347B0">
        <w:rPr>
          <w:lang w:val="x-none" w:eastAsia="x-none"/>
        </w:rPr>
        <w:t xml:space="preserve">в количестве </w:t>
      </w:r>
      <w:r w:rsidRPr="003347B0">
        <w:rPr>
          <w:lang w:eastAsia="x-none"/>
        </w:rPr>
        <w:t>332,3</w:t>
      </w:r>
      <w:r w:rsidRPr="003347B0">
        <w:rPr>
          <w:lang w:val="x-none" w:eastAsia="x-none"/>
        </w:rPr>
        <w:t xml:space="preserve"> тыс. человек </w:t>
      </w:r>
      <w:r w:rsidRPr="003347B0">
        <w:rPr>
          <w:lang w:eastAsia="x-none"/>
        </w:rPr>
        <w:t xml:space="preserve">общая </w:t>
      </w:r>
      <w:r w:rsidRPr="003347B0">
        <w:rPr>
          <w:lang w:val="x-none" w:eastAsia="x-none"/>
        </w:rPr>
        <w:t>площадь жилых помещений, приходящаяся в среднем на одного жителя, составила 21</w:t>
      </w:r>
      <w:r w:rsidRPr="003347B0">
        <w:rPr>
          <w:lang w:eastAsia="x-none"/>
        </w:rPr>
        <w:t>,1</w:t>
      </w:r>
      <w:r w:rsidRPr="003347B0">
        <w:rPr>
          <w:lang w:val="x-none" w:eastAsia="x-none"/>
        </w:rPr>
        <w:t xml:space="preserve"> кв. м</w:t>
      </w:r>
      <w:r w:rsidRPr="003347B0">
        <w:rPr>
          <w:lang w:eastAsia="x-none"/>
        </w:rPr>
        <w:t xml:space="preserve">, что выше </w:t>
      </w:r>
      <w:r w:rsidRPr="003347B0">
        <w:rPr>
          <w:lang w:val="x-none" w:eastAsia="x-none"/>
        </w:rPr>
        <w:t xml:space="preserve">на </w:t>
      </w:r>
      <w:r w:rsidRPr="003347B0">
        <w:rPr>
          <w:lang w:eastAsia="x-none"/>
        </w:rPr>
        <w:t>8</w:t>
      </w:r>
      <w:r w:rsidRPr="003347B0">
        <w:rPr>
          <w:lang w:val="x-none" w:eastAsia="x-none"/>
        </w:rPr>
        <w:t>%</w:t>
      </w:r>
      <w:r w:rsidRPr="003347B0">
        <w:rPr>
          <w:lang w:eastAsia="x-none"/>
        </w:rPr>
        <w:t xml:space="preserve">, чем в среднем </w:t>
      </w:r>
      <w:r w:rsidRPr="003347B0">
        <w:rPr>
          <w:lang w:val="x-none" w:eastAsia="x-none"/>
        </w:rPr>
        <w:t>по ХМАО</w:t>
      </w:r>
      <w:r w:rsidRPr="003347B0">
        <w:rPr>
          <w:lang w:eastAsia="x-none"/>
        </w:rPr>
        <w:t xml:space="preserve"> – </w:t>
      </w:r>
      <w:r w:rsidRPr="003347B0">
        <w:rPr>
          <w:lang w:val="x-none" w:eastAsia="x-none"/>
        </w:rPr>
        <w:t>Югре (19,</w:t>
      </w:r>
      <w:r w:rsidRPr="003347B0">
        <w:rPr>
          <w:lang w:eastAsia="x-none"/>
        </w:rPr>
        <w:t>6</w:t>
      </w:r>
      <w:r w:rsidRPr="003347B0">
        <w:rPr>
          <w:lang w:val="x-none" w:eastAsia="x-none"/>
        </w:rPr>
        <w:t xml:space="preserve"> кв. м на человека на </w:t>
      </w:r>
      <w:r w:rsidRPr="003347B0">
        <w:rPr>
          <w:lang w:eastAsia="x-none"/>
        </w:rPr>
        <w:t>конец</w:t>
      </w:r>
      <w:r w:rsidRPr="003347B0">
        <w:rPr>
          <w:lang w:val="x-none" w:eastAsia="x-none"/>
        </w:rPr>
        <w:t xml:space="preserve"> 201</w:t>
      </w:r>
      <w:r w:rsidRPr="003347B0">
        <w:rPr>
          <w:lang w:eastAsia="x-none"/>
        </w:rPr>
        <w:t>3</w:t>
      </w:r>
      <w:r w:rsidRPr="003347B0">
        <w:rPr>
          <w:lang w:val="x-none" w:eastAsia="x-none"/>
        </w:rPr>
        <w:t xml:space="preserve"> г.)</w:t>
      </w:r>
      <w:r w:rsidRPr="003347B0">
        <w:rPr>
          <w:lang w:eastAsia="x-none"/>
        </w:rPr>
        <w:t>.</w:t>
      </w:r>
    </w:p>
    <w:p w14:paraId="717E7D63" w14:textId="77777777" w:rsidR="005F2138" w:rsidRPr="003347B0" w:rsidRDefault="005F2138" w:rsidP="00173486">
      <w:pPr>
        <w:spacing w:before="120" w:after="60"/>
        <w:rPr>
          <w:lang w:val="x-none" w:eastAsia="x-none"/>
        </w:rPr>
      </w:pPr>
      <w:r w:rsidRPr="003347B0">
        <w:rPr>
          <w:lang w:val="x-none" w:eastAsia="x-none"/>
        </w:rPr>
        <w:t>По виду действующий жилищный фонд подразделяется на индивидуальные, многоквартирные жилые дома и общежития. Распределение действующего жилищного фонда по виду выглядит следующим образом:</w:t>
      </w:r>
    </w:p>
    <w:p w14:paraId="1C9D33DB"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индивидуальные жилые дома – 2%;</w:t>
      </w:r>
    </w:p>
    <w:p w14:paraId="55DB19D2"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многоквартирные жилые дома – 97%;</w:t>
      </w:r>
    </w:p>
    <w:p w14:paraId="517A6F25"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общежития – 1%.</w:t>
      </w:r>
    </w:p>
    <w:p w14:paraId="6106C0D2" w14:textId="77777777" w:rsidR="005F2138" w:rsidRPr="003347B0" w:rsidRDefault="005F2138" w:rsidP="00173486">
      <w:pPr>
        <w:spacing w:before="120" w:after="60"/>
        <w:rPr>
          <w:lang w:val="x-none" w:eastAsia="x-none"/>
        </w:rPr>
      </w:pPr>
      <w:r w:rsidRPr="003347B0">
        <w:rPr>
          <w:lang w:val="x-none" w:eastAsia="x-none"/>
        </w:rPr>
        <w:t>По формам собственности жилищный фонд городского округа подразделяется на частный – 95% от общего объема жилищного фонда, муниципальный – 5% и государственный – менее 1%.</w:t>
      </w:r>
    </w:p>
    <w:p w14:paraId="5B202515" w14:textId="77777777" w:rsidR="005F2138" w:rsidRPr="003347B0" w:rsidRDefault="005F2138" w:rsidP="00173486">
      <w:pPr>
        <w:spacing w:before="120" w:after="60"/>
        <w:rPr>
          <w:lang w:val="x-none" w:eastAsia="x-none"/>
        </w:rPr>
      </w:pPr>
      <w:r w:rsidRPr="003347B0">
        <w:rPr>
          <w:lang w:val="x-none" w:eastAsia="x-none"/>
        </w:rPr>
        <w:t>Основная доля жилых домов в городе</w:t>
      </w:r>
      <w:r w:rsidRPr="003347B0">
        <w:rPr>
          <w:lang w:eastAsia="x-none"/>
        </w:rPr>
        <w:t xml:space="preserve"> Сургуте</w:t>
      </w:r>
      <w:r w:rsidRPr="003347B0">
        <w:rPr>
          <w:lang w:val="x-none" w:eastAsia="x-none"/>
        </w:rPr>
        <w:t xml:space="preserve"> построена в период с 1971 по 1995 года – 57%. В период с 1960 по 1990 год (пиковый период) объемы строительства достигали 300 тыс. кв. м в год.</w:t>
      </w:r>
    </w:p>
    <w:p w14:paraId="7B3B8CF0" w14:textId="77777777" w:rsidR="005F2138" w:rsidRPr="003347B0" w:rsidRDefault="005F2138" w:rsidP="00173486">
      <w:pPr>
        <w:spacing w:before="120" w:after="60"/>
        <w:rPr>
          <w:lang w:val="x-none" w:eastAsia="x-none"/>
        </w:rPr>
      </w:pPr>
      <w:r w:rsidRPr="003347B0">
        <w:rPr>
          <w:lang w:val="x-none" w:eastAsia="x-none"/>
        </w:rPr>
        <w:t>Распределение жилищного фонда по материалу стен выглядит следующим образом: значительная часть приходится на панельные жилые дома (59%), а также на каменные и кирпичные (33%). Доля деревянных домов незначительная и составляет всего лишь 3%. Порядка 2% в общем объеме жилищного фонда занимают блочные жилые дома, на монолитные жилые дома, жилые дома из смешанных и прочих стройматериалов приходится 3%.</w:t>
      </w:r>
    </w:p>
    <w:p w14:paraId="369ACC1F" w14:textId="77777777" w:rsidR="005F2138" w:rsidRPr="003347B0" w:rsidRDefault="005F2138" w:rsidP="00173486">
      <w:pPr>
        <w:spacing w:before="120" w:after="60"/>
        <w:rPr>
          <w:lang w:eastAsia="x-none"/>
        </w:rPr>
      </w:pPr>
      <w:r w:rsidRPr="003347B0">
        <w:rPr>
          <w:lang w:val="x-none" w:eastAsia="x-none"/>
        </w:rPr>
        <w:t>Общая площадь жилых помещений ветхого и аварийного жилищного фонда по состоянию на 01.08.2013 г</w:t>
      </w:r>
      <w:r w:rsidRPr="003347B0">
        <w:rPr>
          <w:lang w:eastAsia="x-none"/>
        </w:rPr>
        <w:t>.</w:t>
      </w:r>
      <w:r w:rsidRPr="003347B0">
        <w:rPr>
          <w:lang w:val="x-none" w:eastAsia="x-none"/>
        </w:rPr>
        <w:t xml:space="preserve"> составила 161,1 тыс. кв. м (или 2,</w:t>
      </w:r>
      <w:r w:rsidRPr="003347B0">
        <w:rPr>
          <w:lang w:eastAsia="x-none"/>
        </w:rPr>
        <w:t>3</w:t>
      </w:r>
      <w:r w:rsidRPr="003347B0">
        <w:rPr>
          <w:lang w:val="x-none" w:eastAsia="x-none"/>
        </w:rPr>
        <w:t xml:space="preserve">% от </w:t>
      </w:r>
      <w:r w:rsidRPr="003347B0">
        <w:rPr>
          <w:lang w:eastAsia="x-none"/>
        </w:rPr>
        <w:t xml:space="preserve">общей </w:t>
      </w:r>
      <w:r w:rsidRPr="003347B0">
        <w:rPr>
          <w:lang w:val="x-none" w:eastAsia="x-none"/>
        </w:rPr>
        <w:t>площади всех жилых помещений)</w:t>
      </w:r>
      <w:r w:rsidRPr="003347B0">
        <w:rPr>
          <w:lang w:eastAsia="x-none"/>
        </w:rPr>
        <w:t>, в котором проживает</w:t>
      </w:r>
      <w:r w:rsidRPr="003347B0">
        <w:rPr>
          <w:lang w:val="x-none" w:eastAsia="x-none"/>
        </w:rPr>
        <w:t xml:space="preserve"> порядка 12,2 тыс. человек</w:t>
      </w:r>
      <w:r w:rsidRPr="003347B0">
        <w:rPr>
          <w:lang w:eastAsia="x-none"/>
        </w:rPr>
        <w:t xml:space="preserve"> (</w:t>
      </w:r>
      <w:r w:rsidRPr="003347B0">
        <w:rPr>
          <w:lang w:val="x-none" w:eastAsia="x-none"/>
        </w:rPr>
        <w:t>количество ветхого и аварийного жилищного фонда определено согласно решениям межведомственной комиссии по оценке жилых домов и жилых помещений, непригодных для постоянного проживания</w:t>
      </w:r>
      <w:r w:rsidRPr="003347B0">
        <w:rPr>
          <w:lang w:eastAsia="x-none"/>
        </w:rPr>
        <w:t>)</w:t>
      </w:r>
      <w:r w:rsidRPr="003347B0">
        <w:rPr>
          <w:lang w:val="x-none" w:eastAsia="x-none"/>
        </w:rPr>
        <w:t>.</w:t>
      </w:r>
    </w:p>
    <w:p w14:paraId="6B95A1B1" w14:textId="77777777" w:rsidR="005F2138" w:rsidRPr="003347B0" w:rsidRDefault="005F2138" w:rsidP="00173486">
      <w:pPr>
        <w:spacing w:before="120" w:after="60"/>
        <w:rPr>
          <w:lang w:eastAsia="x-none"/>
        </w:rPr>
      </w:pPr>
      <w:r w:rsidRPr="003347B0">
        <w:rPr>
          <w:lang w:eastAsia="x-none"/>
        </w:rPr>
        <w:t xml:space="preserve">Объем снесенного ветхого и аварийного жилищного фонда за период 2013 г. составил 19,3 тыс. кв. м общей площади жилищного фонда, фенольного – 4,4 тыс. кв.м общей площади жилых помещений. </w:t>
      </w:r>
    </w:p>
    <w:p w14:paraId="6668FABC" w14:textId="77777777" w:rsidR="005F2138" w:rsidRPr="003347B0" w:rsidRDefault="005F2138" w:rsidP="00173486">
      <w:pPr>
        <w:spacing w:before="120" w:after="60"/>
        <w:rPr>
          <w:lang w:val="x-none" w:eastAsia="x-none"/>
        </w:rPr>
      </w:pPr>
      <w:r w:rsidRPr="003347B0">
        <w:rPr>
          <w:lang w:val="x-none" w:eastAsia="x-none"/>
        </w:rPr>
        <w:t>Помимо стационарных жилых домов на территории городского округа в инвентарном жилищном фонде (балках), площадь жилых помещений которых по состоянию на 01.08.2013 г. составила 34,4 тыс. кв. м, проживает 2,5 тыс. человек.</w:t>
      </w:r>
    </w:p>
    <w:p w14:paraId="6467ECD0" w14:textId="4D53020D" w:rsidR="005F2138" w:rsidRPr="003347B0" w:rsidRDefault="005F2138" w:rsidP="00173486">
      <w:pPr>
        <w:spacing w:before="120" w:after="60"/>
        <w:rPr>
          <w:lang w:val="x-none" w:eastAsia="x-none"/>
        </w:rPr>
      </w:pPr>
      <w:r w:rsidRPr="003347B0">
        <w:rPr>
          <w:lang w:val="x-none" w:eastAsia="x-none"/>
        </w:rPr>
        <w:t>Формирование «инвентарных» посёлков в городском округе, приспособленных для проживания граждан, приходилось на 90-е годы прошлого столетия. Во время приватизации и банкротства многих предприятий временные поселки начали передавать на обслуживание муниципалитету. Многие строения передавали как инвентарное жилье, не стоящее на балансе. Кроме того, часть поселков просто осталась «бесхозными», и муниципалитет был вынужден взять их на обслуживание. На момент внесения изменений в генеральный план на территории городского округа действовали адресные программы по сносу строений временных поселков, приспособленных для проживания.</w:t>
      </w:r>
    </w:p>
    <w:p w14:paraId="4288A1ED" w14:textId="77777777" w:rsidR="005F2138" w:rsidRPr="003347B0" w:rsidRDefault="005F2138" w:rsidP="00173486">
      <w:pPr>
        <w:pStyle w:val="a7"/>
        <w:ind w:firstLine="709"/>
        <w:rPr>
          <w:lang w:val="ru-RU"/>
        </w:rPr>
      </w:pPr>
      <w:r w:rsidRPr="003347B0">
        <w:lastRenderedPageBreak/>
        <w:t>За период 2012 года ввод объектов жилищного строительства по городу</w:t>
      </w:r>
      <w:r w:rsidRPr="003347B0">
        <w:rPr>
          <w:lang w:val="ru-RU"/>
        </w:rPr>
        <w:t xml:space="preserve"> Сургуту</w:t>
      </w:r>
      <w:r w:rsidRPr="003347B0">
        <w:t>,</w:t>
      </w:r>
      <w:r w:rsidRPr="003347B0">
        <w:rPr>
          <w:lang w:val="ru-RU"/>
        </w:rPr>
        <w:t xml:space="preserve"> </w:t>
      </w:r>
      <w:r w:rsidRPr="003347B0">
        <w:t xml:space="preserve">                                                                                                    согласно выданным </w:t>
      </w:r>
      <w:r w:rsidRPr="003347B0">
        <w:rPr>
          <w:lang w:val="ru-RU"/>
        </w:rPr>
        <w:t>Д</w:t>
      </w:r>
      <w:r w:rsidRPr="003347B0">
        <w:t>епартаментом архитектуры и градостроительства</w:t>
      </w:r>
      <w:r w:rsidRPr="003347B0">
        <w:rPr>
          <w:lang w:val="ru-RU"/>
        </w:rPr>
        <w:t xml:space="preserve"> Администрации города Сургута</w:t>
      </w:r>
      <w:r w:rsidRPr="003347B0">
        <w:t xml:space="preserve"> разрешениям на ввод объекта в эксплуатацию, составил 341,6 тыс. кв.м площади жилых помещений, за период 2013 г. – 30</w:t>
      </w:r>
      <w:r w:rsidRPr="003347B0">
        <w:rPr>
          <w:lang w:val="ru-RU"/>
        </w:rPr>
        <w:t>8</w:t>
      </w:r>
      <w:r w:rsidRPr="003347B0">
        <w:t>,1 тыс. кв.м. На момент внесения изменений в генеральный план согласно обобщенной информационной базе данных об объектах градостроительной деятельности муниципального образования объем строящегося жилищного фонда составил порядка 869,5 тыс. кв.м общей площади (684,5 тыс. кв.м жилых помещений).</w:t>
      </w:r>
    </w:p>
    <w:p w14:paraId="0EB8D3BF" w14:textId="77777777" w:rsidR="005F2138" w:rsidRPr="003347B0" w:rsidRDefault="005F2138" w:rsidP="00173486">
      <w:pPr>
        <w:pStyle w:val="a7"/>
        <w:ind w:firstLine="709"/>
      </w:pPr>
      <w:r w:rsidRPr="003347B0">
        <w:t>На момент внесения изменений в генеральный план площадь территорий города Сургута, занимаемых жилой застройкой, составила 1287 га (порядка 6,2% от территории населенного пункта), из них порядка 12% приходится на территорию малоэтажной жилой застройки, по 29% приходится на индивидуальную и среднеэтажную жилую застройку и, соответственно, 30% занимает многоэтажная жилая застройка.</w:t>
      </w:r>
    </w:p>
    <w:p w14:paraId="63A00746" w14:textId="77777777" w:rsidR="005F2138" w:rsidRPr="003347B0" w:rsidRDefault="005F2138" w:rsidP="00173486">
      <w:pPr>
        <w:pStyle w:val="a7"/>
        <w:ind w:firstLine="709"/>
      </w:pPr>
      <w:r w:rsidRPr="003347B0">
        <w:t>Средняя плотность населения на территории жилой застройки составила 25</w:t>
      </w:r>
      <w:r w:rsidRPr="003347B0">
        <w:rPr>
          <w:lang w:val="ru-RU"/>
        </w:rPr>
        <w:t>8</w:t>
      </w:r>
      <w:r w:rsidRPr="003347B0">
        <w:t xml:space="preserve"> чел./га, в границах населенного пункта – </w:t>
      </w:r>
      <w:r w:rsidRPr="003347B0">
        <w:rPr>
          <w:lang w:val="ru-RU"/>
        </w:rPr>
        <w:t>16</w:t>
      </w:r>
      <w:r w:rsidRPr="003347B0">
        <w:t xml:space="preserve"> чел./га.</w:t>
      </w:r>
    </w:p>
    <w:p w14:paraId="0D43EDD0" w14:textId="53813A4F" w:rsidR="005F2138" w:rsidRPr="003347B0" w:rsidRDefault="005F2138" w:rsidP="00173486">
      <w:pPr>
        <w:pStyle w:val="a7"/>
        <w:ind w:firstLine="709"/>
      </w:pPr>
      <w:r w:rsidRPr="0035361E">
        <w:t>Согласно СанПиН 2.2.1/2.1.</w:t>
      </w:r>
      <w:r w:rsidRPr="0035361E">
        <w:rPr>
          <w:lang w:val="ru-RU"/>
        </w:rPr>
        <w:t>1.</w:t>
      </w:r>
      <w:r w:rsidRPr="0035361E">
        <w:t>1200-03 «Санитарно-защитные зоны и санитарная классификация предприятий, сооружений и иных объектов» размещение жилищного фонда в санитарно-защитных зонах (далее СЗЗ) не допускается</w:t>
      </w:r>
      <w:r w:rsidRPr="0035361E">
        <w:rPr>
          <w:lang w:val="ru-RU"/>
        </w:rPr>
        <w:t xml:space="preserve">. </w:t>
      </w:r>
      <w:r w:rsidR="004618D2" w:rsidRPr="0035361E">
        <w:rPr>
          <w:lang w:val="ru-RU"/>
        </w:rPr>
        <w:t xml:space="preserve"> </w:t>
      </w:r>
    </w:p>
    <w:p w14:paraId="0206EED3" w14:textId="120C5238" w:rsidR="005F2138" w:rsidRPr="003347B0" w:rsidRDefault="005F2138" w:rsidP="005F2138">
      <w:pPr>
        <w:jc w:val="center"/>
      </w:pPr>
      <w:bookmarkStart w:id="60" w:name="_Ref383534883"/>
      <w:r w:rsidRPr="003347B0">
        <w:rPr>
          <w:noProof/>
        </w:rPr>
        <w:drawing>
          <wp:inline distT="0" distB="0" distL="0" distR="0" wp14:anchorId="6BA8B730" wp14:editId="2E371423">
            <wp:extent cx="5562600" cy="3581400"/>
            <wp:effectExtent l="0" t="0" r="0" b="0"/>
            <wp:docPr id="18" name="Рисунок 18" descr="СЗ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СЗЗ"/>
                    <pic:cNvPicPr>
                      <a:picLocks noChangeAspect="1" noChangeArrowheads="1"/>
                    </pic:cNvPicPr>
                  </pic:nvPicPr>
                  <pic:blipFill>
                    <a:blip r:embed="rId24" cstate="print">
                      <a:extLst>
                        <a:ext uri="{28A0092B-C50C-407E-A947-70E740481C1C}">
                          <a14:useLocalDpi xmlns:a14="http://schemas.microsoft.com/office/drawing/2010/main" val="0"/>
                        </a:ext>
                      </a:extLst>
                    </a:blip>
                    <a:srcRect l="3209" t="3996" r="1926" b="53316"/>
                    <a:stretch>
                      <a:fillRect/>
                    </a:stretch>
                  </pic:blipFill>
                  <pic:spPr bwMode="auto">
                    <a:xfrm>
                      <a:off x="0" y="0"/>
                      <a:ext cx="5562600" cy="3581400"/>
                    </a:xfrm>
                    <a:prstGeom prst="rect">
                      <a:avLst/>
                    </a:prstGeom>
                    <a:noFill/>
                    <a:ln>
                      <a:noFill/>
                    </a:ln>
                  </pic:spPr>
                </pic:pic>
              </a:graphicData>
            </a:graphic>
          </wp:inline>
        </w:drawing>
      </w:r>
    </w:p>
    <w:p w14:paraId="5F04D936" w14:textId="5C8FE52F" w:rsidR="005F2138" w:rsidRPr="003347B0" w:rsidRDefault="005F2138" w:rsidP="00173486">
      <w:pPr>
        <w:pStyle w:val="af4"/>
        <w:ind w:firstLine="709"/>
      </w:pPr>
      <w:r w:rsidRPr="003347B0">
        <w:t xml:space="preserve">Рисунок </w:t>
      </w:r>
      <w:fldSimple w:instr=" SEQ Рисунок \* ARABIC ">
        <w:r w:rsidR="004801DE">
          <w:rPr>
            <w:noProof/>
          </w:rPr>
          <w:t>14</w:t>
        </w:r>
      </w:fldSimple>
      <w:bookmarkEnd w:id="60"/>
      <w:r w:rsidRPr="003347B0">
        <w:t xml:space="preserve"> Схема расположения территорий с жилой застройкой в санитарно-защитных зонах</w:t>
      </w:r>
    </w:p>
    <w:p w14:paraId="580DCE2D" w14:textId="77777777" w:rsidR="005F2138" w:rsidRPr="003347B0" w:rsidRDefault="005F2138" w:rsidP="00173486">
      <w:pPr>
        <w:pStyle w:val="a7"/>
        <w:ind w:firstLine="709"/>
      </w:pPr>
      <w:r w:rsidRPr="003347B0">
        <w:t>Анализ сложившейся ситуации в жилищной сфере позволяет сделать следующие выводы:</w:t>
      </w:r>
    </w:p>
    <w:p w14:paraId="24AB71DC" w14:textId="77777777" w:rsidR="005F2138" w:rsidRPr="004618D2" w:rsidRDefault="005F2138" w:rsidP="005F2138">
      <w:pPr>
        <w:pStyle w:val="a4"/>
        <w:rPr>
          <w:rStyle w:val="af9"/>
          <w:b w:val="0"/>
          <w:bCs w:val="0"/>
          <w:i w:val="0"/>
          <w:iCs w:val="0"/>
          <w:sz w:val="24"/>
          <w:szCs w:val="24"/>
        </w:rPr>
      </w:pPr>
      <w:r w:rsidRPr="004618D2">
        <w:rPr>
          <w:rStyle w:val="af9"/>
          <w:b w:val="0"/>
          <w:bCs w:val="0"/>
          <w:i w:val="0"/>
          <w:iCs w:val="0"/>
          <w:color w:val="auto"/>
          <w:sz w:val="24"/>
          <w:szCs w:val="24"/>
        </w:rPr>
        <w:t xml:space="preserve">на долю жилых помещений городского округа приходится до 22% от площади </w:t>
      </w:r>
      <w:r w:rsidRPr="004618D2">
        <w:t>жилых помещений ХМАО</w:t>
      </w:r>
      <w:r w:rsidRPr="004618D2">
        <w:rPr>
          <w:lang w:val="ru-RU"/>
        </w:rPr>
        <w:t xml:space="preserve"> – </w:t>
      </w:r>
      <w:r w:rsidRPr="004618D2">
        <w:t>Югры;</w:t>
      </w:r>
    </w:p>
    <w:p w14:paraId="603BD2C5" w14:textId="77777777" w:rsidR="005F2138" w:rsidRPr="004618D2" w:rsidRDefault="005F2138" w:rsidP="005F2138">
      <w:pPr>
        <w:pStyle w:val="a4"/>
        <w:rPr>
          <w:rStyle w:val="af9"/>
          <w:b w:val="0"/>
          <w:bCs w:val="0"/>
          <w:i w:val="0"/>
          <w:iCs w:val="0"/>
          <w:sz w:val="24"/>
          <w:szCs w:val="24"/>
        </w:rPr>
      </w:pPr>
      <w:r w:rsidRPr="004618D2">
        <w:rPr>
          <w:rStyle w:val="af9"/>
          <w:b w:val="0"/>
          <w:bCs w:val="0"/>
          <w:i w:val="0"/>
          <w:iCs w:val="0"/>
          <w:color w:val="auto"/>
          <w:sz w:val="24"/>
          <w:szCs w:val="24"/>
        </w:rPr>
        <w:t xml:space="preserve">сложившийся уровень средней жилищной обеспеченности в муниципальном образовании </w:t>
      </w:r>
      <w:r w:rsidRPr="004618D2">
        <w:t>выше уровня средней жилищной обеспеченности</w:t>
      </w:r>
      <w:r w:rsidRPr="004618D2">
        <w:rPr>
          <w:lang w:val="ru-RU"/>
        </w:rPr>
        <w:t xml:space="preserve"> в среднем</w:t>
      </w:r>
      <w:r w:rsidRPr="004618D2">
        <w:t xml:space="preserve"> по ХМАО</w:t>
      </w:r>
      <w:r w:rsidRPr="004618D2">
        <w:rPr>
          <w:lang w:val="ru-RU"/>
        </w:rPr>
        <w:t xml:space="preserve"> – </w:t>
      </w:r>
      <w:r w:rsidRPr="004618D2">
        <w:t xml:space="preserve">Югре на </w:t>
      </w:r>
      <w:r w:rsidRPr="004618D2">
        <w:rPr>
          <w:lang w:val="ru-RU"/>
        </w:rPr>
        <w:t>8</w:t>
      </w:r>
      <w:r w:rsidRPr="004618D2">
        <w:t>%</w:t>
      </w:r>
      <w:r w:rsidRPr="004618D2">
        <w:rPr>
          <w:lang w:val="ru-RU"/>
        </w:rPr>
        <w:t>;</w:t>
      </w:r>
    </w:p>
    <w:p w14:paraId="7211C533" w14:textId="77777777" w:rsidR="005F2138" w:rsidRPr="004618D2" w:rsidRDefault="005F2138" w:rsidP="005F2138">
      <w:pPr>
        <w:pStyle w:val="a4"/>
      </w:pPr>
      <w:r w:rsidRPr="004618D2">
        <w:t>основную долю действующего жилищного фонда составляют многоквартирные жилые дома – порядка 97% от общего объема;</w:t>
      </w:r>
    </w:p>
    <w:p w14:paraId="2EC73C79" w14:textId="77777777" w:rsidR="005F2138" w:rsidRPr="003347B0" w:rsidRDefault="005F2138" w:rsidP="005F2138">
      <w:pPr>
        <w:pStyle w:val="a4"/>
      </w:pPr>
      <w:r w:rsidRPr="003347B0">
        <w:lastRenderedPageBreak/>
        <w:t>порядка 4,5% населения города проживает в непригодном для проживания жилищном фонде (в ветхих, аварийных жилых домах и балках);</w:t>
      </w:r>
    </w:p>
    <w:p w14:paraId="2C67CD0B" w14:textId="77777777" w:rsidR="005F2138" w:rsidRPr="003347B0" w:rsidRDefault="005F2138" w:rsidP="005F2138">
      <w:pPr>
        <w:pStyle w:val="a4"/>
      </w:pPr>
      <w:r w:rsidRPr="003347B0">
        <w:t>недостаточно высокие темпы строительства муниципального жилищного фонда для переселения граждан из непригодного для проживания жилья и обеспечения жильем граждан, стоящих на учете в качестве нуждающихся в жилых помещениях;</w:t>
      </w:r>
    </w:p>
    <w:p w14:paraId="2531E5BB" w14:textId="7DBAD71A" w:rsidR="005F2138" w:rsidRPr="003347B0" w:rsidRDefault="005F2138" w:rsidP="005F2138">
      <w:pPr>
        <w:pStyle w:val="a4"/>
      </w:pPr>
      <w:r w:rsidRPr="003347B0">
        <w:t xml:space="preserve">порядка </w:t>
      </w:r>
      <w:r w:rsidRPr="003347B0">
        <w:rPr>
          <w:lang w:val="ru-RU"/>
        </w:rPr>
        <w:t>8</w:t>
      </w:r>
      <w:r w:rsidRPr="003347B0">
        <w:t>% действующего жилищного фонда расположено на территориях с градостроительными ограничениями, что влечёт за собой затраты на проведение мероприятий по переносу объектов, имеющих ограничения, либо по выносу жилищного фонда за границы санитарно-защитных зон.</w:t>
      </w:r>
    </w:p>
    <w:p w14:paraId="6F40B711" w14:textId="1316153C" w:rsidR="005F2138" w:rsidRPr="003347B0" w:rsidRDefault="005F2138"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61" w:name="_Toc478485477"/>
      <w:r w:rsidRPr="003347B0">
        <w:rPr>
          <w:rFonts w:ascii="Times New Roman" w:hAnsi="Times New Roman" w:cs="Times New Roman"/>
          <w:b/>
          <w:bCs/>
          <w:color w:val="auto"/>
          <w:sz w:val="26"/>
          <w:szCs w:val="26"/>
        </w:rPr>
        <w:t>2.5.5 Социальное и культурно-бытовое обслуживание населения</w:t>
      </w:r>
      <w:bookmarkEnd w:id="61"/>
    </w:p>
    <w:p w14:paraId="20BC01E9" w14:textId="77777777" w:rsidR="005F2138" w:rsidRPr="003347B0" w:rsidRDefault="005F2138" w:rsidP="00173486">
      <w:pPr>
        <w:pStyle w:val="a7"/>
        <w:ind w:firstLine="709"/>
      </w:pPr>
      <w:r w:rsidRPr="003347B0">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14:paraId="67A20F80" w14:textId="77777777" w:rsidR="005F2138" w:rsidRPr="003347B0" w:rsidRDefault="005F2138" w:rsidP="00173486">
      <w:pPr>
        <w:pStyle w:val="a7"/>
        <w:ind w:firstLine="709"/>
      </w:pPr>
      <w:r w:rsidRPr="003347B0">
        <w:t>К социальному и культурно</w:t>
      </w:r>
      <w:r w:rsidRPr="003347B0">
        <w:rPr>
          <w:lang w:val="ru-RU"/>
        </w:rPr>
        <w:t>-бытовому</w:t>
      </w:r>
      <w:r w:rsidRPr="003347B0">
        <w:t xml:space="preserve"> обслуживанию населения относят, прежде всего, сферу услуг - образование, культуру, здравоохранение, социальное обеспечение, физическую культуру, общественное питание, коммунально-бытовое обслуживание. Эффективная работа объектов социального, культурного и бытового обслуживания населения является необходимым условием успешного развития территории.</w:t>
      </w:r>
    </w:p>
    <w:p w14:paraId="4F3982C2" w14:textId="77777777" w:rsidR="005F2138" w:rsidRPr="003347B0" w:rsidRDefault="005F2138" w:rsidP="00173486">
      <w:pPr>
        <w:pStyle w:val="a7"/>
        <w:ind w:firstLine="709"/>
      </w:pPr>
      <w:r w:rsidRPr="003347B0">
        <w:t>Главной целью формирования и развития системы объектов социального и культурно</w:t>
      </w:r>
      <w:r w:rsidRPr="003347B0">
        <w:rPr>
          <w:lang w:val="ru-RU"/>
        </w:rPr>
        <w:t>-бытового</w:t>
      </w:r>
      <w:r w:rsidRPr="003347B0">
        <w:t xml:space="preserve"> обслуживания </w:t>
      </w:r>
      <w:r w:rsidRPr="003347B0">
        <w:rPr>
          <w:lang w:val="ru-RU"/>
        </w:rPr>
        <w:t xml:space="preserve">населения </w:t>
      </w:r>
      <w:r w:rsidRPr="003347B0">
        <w:t>является удовлетворение потребностей населения, создание комфортных условий для жизнедеятельности.</w:t>
      </w:r>
    </w:p>
    <w:p w14:paraId="6C5A1D79" w14:textId="77777777" w:rsidR="005F2138" w:rsidRPr="003347B0" w:rsidRDefault="005F2138" w:rsidP="00173486">
      <w:pPr>
        <w:pStyle w:val="a7"/>
        <w:ind w:firstLine="709"/>
      </w:pPr>
      <w:r w:rsidRPr="003347B0">
        <w:t xml:space="preserve">Основной задачей оценки уровня развития </w:t>
      </w:r>
      <w:r w:rsidRPr="003347B0">
        <w:rPr>
          <w:rFonts w:eastAsia="Calibri"/>
        </w:rPr>
        <w:t>социального, культурно</w:t>
      </w:r>
      <w:r w:rsidRPr="003347B0">
        <w:rPr>
          <w:rFonts w:eastAsia="Calibri"/>
          <w:lang w:val="ru-RU"/>
        </w:rPr>
        <w:t>-</w:t>
      </w:r>
      <w:r w:rsidRPr="003347B0">
        <w:rPr>
          <w:rFonts w:eastAsia="Calibri"/>
        </w:rPr>
        <w:t>бытового обслуживания</w:t>
      </w:r>
      <w:r w:rsidRPr="003347B0">
        <w:t xml:space="preserve"> </w:t>
      </w:r>
      <w:r w:rsidRPr="003347B0">
        <w:rPr>
          <w:lang w:val="ru-RU"/>
        </w:rPr>
        <w:t xml:space="preserve">населения </w:t>
      </w:r>
      <w:r w:rsidRPr="003347B0">
        <w:t>является выявление количественного и качественного состава действующих объектов,</w:t>
      </w:r>
      <w:r w:rsidRPr="003347B0">
        <w:rPr>
          <w:rFonts w:eastAsia="Calibri"/>
        </w:rPr>
        <w:t xml:space="preserve"> оценка уровня обеспеченности населения учреждениями социального обслуживания</w:t>
      </w:r>
      <w:r w:rsidRPr="003347B0">
        <w:t xml:space="preserve"> путем сравнения проектных мощностей объектов с нормативной потребностью, анализ технического состояния зданий.</w:t>
      </w:r>
    </w:p>
    <w:p w14:paraId="5829925B" w14:textId="77777777" w:rsidR="005F2138" w:rsidRPr="003347B0" w:rsidRDefault="005F2138" w:rsidP="00173486">
      <w:pPr>
        <w:pStyle w:val="a7"/>
        <w:ind w:firstLine="709"/>
      </w:pPr>
      <w:r w:rsidRPr="003347B0">
        <w:t xml:space="preserve">При разработке проекта внесения изменений в генеральный план оценка существующей организации системы обслуживания и размещения объектов социального, культурно-бытового обслуживания выполнена в соответствии с местными нормативами градостроительного проектирования на территории муниципального образования городской округ город Сургут, утвержденными Решением Думы города Сургута </w:t>
      </w:r>
      <w:r w:rsidRPr="003347B0">
        <w:rPr>
          <w:lang w:val="ru-RU"/>
        </w:rPr>
        <w:t>Ханты-Мансийского автономного округа-Югры</w:t>
      </w:r>
      <w:r w:rsidRPr="003347B0">
        <w:t xml:space="preserve"> от 07.05.2015 №</w:t>
      </w:r>
      <w:r w:rsidRPr="003347B0">
        <w:rPr>
          <w:lang w:val="ru-RU"/>
        </w:rPr>
        <w:t xml:space="preserve"> </w:t>
      </w:r>
      <w:r w:rsidRPr="003347B0">
        <w:t>695-VДГ(далее МНГП города Сургута).</w:t>
      </w:r>
    </w:p>
    <w:p w14:paraId="4DE0A05F" w14:textId="77777777" w:rsidR="005F2138" w:rsidRPr="003347B0" w:rsidRDefault="005F2138" w:rsidP="00173486">
      <w:pPr>
        <w:pStyle w:val="a7"/>
        <w:ind w:firstLine="709"/>
      </w:pPr>
      <w:r w:rsidRPr="003347B0">
        <w:t>Для расчета потребности города Сургута в дошкольных образовательных организациях, общеобразовательных организациях, организациях дополнительного образования, детских и юношеских библиотеках были определены значения следующих возрастных групп</w:t>
      </w:r>
      <w:r w:rsidRPr="003347B0">
        <w:rPr>
          <w:lang w:val="ru-RU"/>
        </w:rPr>
        <w:t xml:space="preserve"> населения</w:t>
      </w:r>
      <w:r w:rsidRPr="003347B0">
        <w:t>:</w:t>
      </w:r>
    </w:p>
    <w:p w14:paraId="3D754B42" w14:textId="77777777" w:rsidR="005F2138" w:rsidRPr="003347B0" w:rsidRDefault="005F2138" w:rsidP="005F2138">
      <w:pPr>
        <w:pStyle w:val="a4"/>
      </w:pPr>
      <w:r w:rsidRPr="003347B0">
        <w:t>8,</w:t>
      </w:r>
      <w:r w:rsidRPr="003347B0">
        <w:rPr>
          <w:lang w:val="ru-RU"/>
        </w:rPr>
        <w:t>2</w:t>
      </w:r>
      <w:r w:rsidRPr="003347B0">
        <w:t>% детей дошкольного возраста (от 1,5 до 7 лет) от общей численности населения;</w:t>
      </w:r>
    </w:p>
    <w:p w14:paraId="57D4E849" w14:textId="77777777" w:rsidR="005F2138" w:rsidRPr="003347B0" w:rsidRDefault="005F2138" w:rsidP="005F2138">
      <w:pPr>
        <w:pStyle w:val="a4"/>
      </w:pPr>
      <w:r w:rsidRPr="003347B0">
        <w:t>10,</w:t>
      </w:r>
      <w:r w:rsidRPr="003347B0">
        <w:rPr>
          <w:lang w:val="ru-RU"/>
        </w:rPr>
        <w:t>9</w:t>
      </w:r>
      <w:r w:rsidRPr="003347B0">
        <w:t>% учащихся школьного возраста (от 6 лет 6 месяцев до 16 лет);</w:t>
      </w:r>
    </w:p>
    <w:p w14:paraId="1DE01309" w14:textId="77777777" w:rsidR="005F2138" w:rsidRPr="003347B0" w:rsidRDefault="005F2138" w:rsidP="005F2138">
      <w:pPr>
        <w:pStyle w:val="a4"/>
      </w:pPr>
      <w:r w:rsidRPr="003347B0">
        <w:t>1,</w:t>
      </w:r>
      <w:r w:rsidRPr="003347B0">
        <w:rPr>
          <w:lang w:val="ru-RU"/>
        </w:rPr>
        <w:t>8</w:t>
      </w:r>
      <w:r w:rsidRPr="003347B0">
        <w:t>% учащихся школьного возраста (от 16 лет до 18 лет);</w:t>
      </w:r>
    </w:p>
    <w:p w14:paraId="384703EE" w14:textId="77777777" w:rsidR="005F2138" w:rsidRPr="003347B0" w:rsidRDefault="005F2138" w:rsidP="005F2138">
      <w:pPr>
        <w:pStyle w:val="a4"/>
      </w:pPr>
      <w:r w:rsidRPr="003347B0">
        <w:t>17,</w:t>
      </w:r>
      <w:r w:rsidRPr="003347B0">
        <w:rPr>
          <w:lang w:val="ru-RU"/>
        </w:rPr>
        <w:t>4</w:t>
      </w:r>
      <w:r w:rsidRPr="003347B0">
        <w:t>% детей в возрасте от 1,5 до 15 лет;</w:t>
      </w:r>
    </w:p>
    <w:p w14:paraId="176E9C21" w14:textId="77777777" w:rsidR="005F2138" w:rsidRPr="003347B0" w:rsidRDefault="005F2138" w:rsidP="005F2138">
      <w:pPr>
        <w:pStyle w:val="a4"/>
      </w:pPr>
      <w:r w:rsidRPr="003347B0">
        <w:rPr>
          <w:lang w:val="ru-RU"/>
        </w:rPr>
        <w:t>9,6</w:t>
      </w:r>
      <w:r w:rsidRPr="003347B0">
        <w:t>% численности населения в возрасте от 15 до 24 лет.</w:t>
      </w:r>
    </w:p>
    <w:p w14:paraId="0968493A" w14:textId="77777777" w:rsidR="005F2138" w:rsidRPr="003347B0" w:rsidRDefault="005F2138" w:rsidP="00173486">
      <w:pPr>
        <w:pStyle w:val="af4"/>
        <w:ind w:firstLine="709"/>
        <w:rPr>
          <w:rStyle w:val="afa"/>
          <w:b/>
          <w:bCs/>
          <w:i w:val="0"/>
          <w:iCs w:val="0"/>
          <w:color w:val="auto"/>
        </w:rPr>
      </w:pPr>
      <w:r w:rsidRPr="003347B0">
        <w:rPr>
          <w:rStyle w:val="afa"/>
          <w:b/>
          <w:bCs/>
          <w:i w:val="0"/>
          <w:iCs w:val="0"/>
          <w:color w:val="auto"/>
        </w:rPr>
        <w:t>Образовательные организации</w:t>
      </w:r>
    </w:p>
    <w:p w14:paraId="00CDE222" w14:textId="5F25EEF6" w:rsidR="005F2138" w:rsidRPr="003347B0" w:rsidRDefault="005F2138" w:rsidP="00173486">
      <w:pPr>
        <w:pStyle w:val="a7"/>
        <w:ind w:firstLine="709"/>
      </w:pPr>
      <w:r w:rsidRPr="003347B0">
        <w:t>Муниципальная образовательная сеть включает в себя образовательные организации различных типов и видов, что обеспечивает право выбора доступных качественных образовательных услуг и удовлетворяет современные запросы потребителей с учетом их интересов и способностей.</w:t>
      </w:r>
    </w:p>
    <w:p w14:paraId="24BADCB4" w14:textId="77777777" w:rsidR="005F2138" w:rsidRPr="003347B0" w:rsidRDefault="005F2138" w:rsidP="00173486">
      <w:pPr>
        <w:pStyle w:val="a7"/>
        <w:ind w:firstLine="709"/>
      </w:pPr>
      <w:r w:rsidRPr="003347B0">
        <w:lastRenderedPageBreak/>
        <w:t xml:space="preserve">Проектная мощность </w:t>
      </w:r>
      <w:r w:rsidRPr="003347B0">
        <w:rPr>
          <w:lang w:val="ru-RU"/>
        </w:rPr>
        <w:t>52-х</w:t>
      </w:r>
      <w:r w:rsidRPr="003347B0">
        <w:t xml:space="preserve"> действующих муниципальных образовательных учреждений, реализующих основную образовательную программу дошкольного образования (в т.ч. 5 дошкольных отделений муниципальных общеобразовательных учреждений) составляет </w:t>
      </w:r>
      <w:r w:rsidRPr="003347B0">
        <w:rPr>
          <w:lang w:val="ru-RU"/>
        </w:rPr>
        <w:t>30,7</w:t>
      </w:r>
      <w:r w:rsidRPr="003347B0">
        <w:t xml:space="preserve"> тыс. мест. Численность детей, посещающих </w:t>
      </w:r>
      <w:r w:rsidRPr="003347B0">
        <w:rPr>
          <w:lang w:val="ru-RU"/>
        </w:rPr>
        <w:t>дошкольные образовательные организации,</w:t>
      </w:r>
      <w:r w:rsidRPr="003347B0">
        <w:t xml:space="preserve"> составляет 30</w:t>
      </w:r>
      <w:r w:rsidRPr="003347B0">
        <w:rPr>
          <w:lang w:val="ru-RU"/>
        </w:rPr>
        <w:t>,5</w:t>
      </w:r>
      <w:r w:rsidRPr="003347B0">
        <w:t xml:space="preserve"> тыс. детей. Таким образом, наполняемость организаций – </w:t>
      </w:r>
      <w:r w:rsidRPr="003347B0">
        <w:rPr>
          <w:lang w:val="ru-RU"/>
        </w:rPr>
        <w:t xml:space="preserve">97,1 </w:t>
      </w:r>
      <w:r w:rsidRPr="003347B0">
        <w:t>%.</w:t>
      </w:r>
    </w:p>
    <w:p w14:paraId="2FB1B125" w14:textId="77777777" w:rsidR="005F2138" w:rsidRPr="003347B0" w:rsidRDefault="005F2138" w:rsidP="00173486">
      <w:pPr>
        <w:pStyle w:val="a7"/>
        <w:ind w:firstLine="709"/>
      </w:pPr>
      <w:r w:rsidRPr="003347B0">
        <w:t>При численности детей в возрасте от 1,5 до 7 лет на конец 201</w:t>
      </w:r>
      <w:r w:rsidRPr="003347B0">
        <w:rPr>
          <w:lang w:val="ru-RU"/>
        </w:rPr>
        <w:t>3</w:t>
      </w:r>
      <w:r w:rsidRPr="003347B0">
        <w:t xml:space="preserve"> года в количестве </w:t>
      </w:r>
      <w:r w:rsidRPr="003347B0">
        <w:rPr>
          <w:lang w:val="ru-RU"/>
        </w:rPr>
        <w:t>27,2</w:t>
      </w:r>
      <w:r w:rsidRPr="003347B0">
        <w:t xml:space="preserve"> тыс. человек потребность в дошкольных образовательных организациях (при нормативе охвата 85% детей дошкольного возраста) составила </w:t>
      </w:r>
      <w:r w:rsidRPr="003347B0">
        <w:rPr>
          <w:lang w:val="ru-RU"/>
        </w:rPr>
        <w:t>23,1</w:t>
      </w:r>
      <w:r w:rsidRPr="003347B0">
        <w:t xml:space="preserve"> тыс. мест, следовательно, определился дефицит в размере 9,</w:t>
      </w:r>
      <w:r w:rsidRPr="003347B0">
        <w:rPr>
          <w:lang w:val="ru-RU"/>
        </w:rPr>
        <w:t>2</w:t>
      </w:r>
      <w:r w:rsidRPr="003347B0">
        <w:t xml:space="preserve"> тыс. мест.</w:t>
      </w:r>
    </w:p>
    <w:p w14:paraId="4EE5A46B" w14:textId="77777777" w:rsidR="005F2138" w:rsidRPr="003347B0" w:rsidRDefault="005F2138" w:rsidP="00173486">
      <w:pPr>
        <w:pStyle w:val="a7"/>
        <w:ind w:firstLine="709"/>
      </w:pPr>
      <w:r w:rsidRPr="003347B0">
        <w:t xml:space="preserve">Очередь на предоставление места в детском саду в 2012 году незначительно снизилась до 18 204 человек (2011 г. – </w:t>
      </w:r>
      <w:r w:rsidRPr="003347B0">
        <w:rPr>
          <w:lang w:val="ru-RU"/>
        </w:rPr>
        <w:t>19130</w:t>
      </w:r>
      <w:r w:rsidRPr="003347B0">
        <w:t xml:space="preserve"> чел.), из них численность детей от 3 до 7 лет, нуждающихся в услугах дошкольного образования, составляет 3 166 человек.</w:t>
      </w:r>
    </w:p>
    <w:p w14:paraId="5AE17DC1" w14:textId="77777777" w:rsidR="005F2138" w:rsidRPr="003347B0" w:rsidRDefault="005F2138" w:rsidP="00173486">
      <w:pPr>
        <w:pStyle w:val="a7"/>
        <w:ind w:firstLine="709"/>
      </w:pPr>
      <w:r w:rsidRPr="003347B0">
        <w:t xml:space="preserve">Техническое состояние дошкольных образовательных организаций </w:t>
      </w:r>
      <w:r w:rsidRPr="003347B0">
        <w:rPr>
          <w:lang w:val="ru-RU"/>
        </w:rPr>
        <w:t>хорошее.</w:t>
      </w:r>
      <w:r w:rsidRPr="003347B0">
        <w:t xml:space="preserve"> Во многих </w:t>
      </w:r>
      <w:r w:rsidRPr="003347B0">
        <w:rPr>
          <w:lang w:val="ru-RU"/>
        </w:rPr>
        <w:t>дошкольных образовательных организациях</w:t>
      </w:r>
      <w:r w:rsidRPr="003347B0">
        <w:t>, введенных в эксплуатацию в конце 60-х - начале 70-х годов, проведена реконструкция. Степень износа детских садов, введенных в эксплуатацию в 80-е года, не превышает 60%, за исключением МБДОУ Детский сад "Брусничка" №14, степень износа которого составляет 89%.</w:t>
      </w:r>
    </w:p>
    <w:p w14:paraId="4324017F" w14:textId="50A88206" w:rsidR="005F2138" w:rsidRPr="003347B0" w:rsidRDefault="005F2138" w:rsidP="00173486">
      <w:pPr>
        <w:pStyle w:val="a7"/>
        <w:ind w:firstLine="709"/>
      </w:pPr>
      <w:r w:rsidRPr="003347B0">
        <w:t>Характеристика дошкольных образовательных организаций представлена ниже (</w:t>
      </w:r>
      <w:r w:rsidRPr="003347B0">
        <w:fldChar w:fldCharType="begin"/>
      </w:r>
      <w:r w:rsidRPr="003347B0">
        <w:instrText xml:space="preserve"> REF _Ref386631621 \h  \* MERGEFORMAT </w:instrText>
      </w:r>
      <w:r w:rsidRPr="003347B0">
        <w:fldChar w:fldCharType="separate"/>
      </w:r>
      <w:r w:rsidR="004801DE" w:rsidRPr="004801DE">
        <w:t xml:space="preserve">Таблица </w:t>
      </w:r>
      <w:r w:rsidR="004801DE" w:rsidRPr="004801DE">
        <w:rPr>
          <w:noProof/>
        </w:rPr>
        <w:t>13</w:t>
      </w:r>
      <w:r w:rsidRPr="003347B0">
        <w:fldChar w:fldCharType="end"/>
      </w:r>
      <w:r w:rsidRPr="003347B0">
        <w:t xml:space="preserve">). </w:t>
      </w:r>
    </w:p>
    <w:p w14:paraId="4D4D2CC2" w14:textId="0E8514B5" w:rsidR="005F2138" w:rsidRPr="003347B0" w:rsidRDefault="005F2138">
      <w:pPr>
        <w:spacing w:after="160" w:line="259" w:lineRule="auto"/>
        <w:ind w:firstLine="0"/>
        <w:jc w:val="left"/>
        <w:rPr>
          <w:lang w:val="x-none" w:eastAsia="x-none"/>
        </w:rPr>
      </w:pPr>
      <w:r w:rsidRPr="003347B0">
        <w:br w:type="page"/>
      </w:r>
    </w:p>
    <w:p w14:paraId="0F608096" w14:textId="77777777" w:rsidR="005F2138" w:rsidRPr="003347B0" w:rsidRDefault="005F2138" w:rsidP="005F2138">
      <w:pPr>
        <w:pStyle w:val="a7"/>
        <w:sectPr w:rsidR="005F2138" w:rsidRPr="003347B0" w:rsidSect="009C0CE3">
          <w:pgSz w:w="11906" w:h="16838"/>
          <w:pgMar w:top="1134" w:right="851" w:bottom="1134" w:left="1701" w:header="709" w:footer="709" w:gutter="0"/>
          <w:cols w:space="708"/>
          <w:docGrid w:linePitch="360"/>
        </w:sectPr>
      </w:pPr>
    </w:p>
    <w:p w14:paraId="22780E8A" w14:textId="75422F8F" w:rsidR="005F2138" w:rsidRPr="005253D6" w:rsidRDefault="000C7367" w:rsidP="005F2138">
      <w:pPr>
        <w:pStyle w:val="a7"/>
        <w:rPr>
          <w:b/>
          <w:bCs/>
        </w:rPr>
      </w:pPr>
      <w:bookmarkStart w:id="62" w:name="_Ref386631621"/>
      <w:r w:rsidRPr="005253D6">
        <w:rPr>
          <w:b/>
          <w:bCs/>
        </w:rPr>
        <w:lastRenderedPageBreak/>
        <w:t xml:space="preserve">Таблица </w:t>
      </w:r>
      <w:r w:rsidRPr="005253D6">
        <w:rPr>
          <w:b/>
          <w:bCs/>
        </w:rPr>
        <w:fldChar w:fldCharType="begin"/>
      </w:r>
      <w:r w:rsidRPr="005253D6">
        <w:rPr>
          <w:b/>
          <w:bCs/>
        </w:rPr>
        <w:instrText xml:space="preserve"> SEQ Таблица \* ARABIC </w:instrText>
      </w:r>
      <w:r w:rsidRPr="005253D6">
        <w:rPr>
          <w:b/>
          <w:bCs/>
        </w:rPr>
        <w:fldChar w:fldCharType="separate"/>
      </w:r>
      <w:r w:rsidR="004801DE" w:rsidRPr="005253D6">
        <w:rPr>
          <w:b/>
          <w:bCs/>
          <w:noProof/>
        </w:rPr>
        <w:t>13</w:t>
      </w:r>
      <w:r w:rsidRPr="005253D6">
        <w:rPr>
          <w:b/>
          <w:bCs/>
          <w:noProof/>
        </w:rPr>
        <w:fldChar w:fldCharType="end"/>
      </w:r>
      <w:bookmarkEnd w:id="62"/>
      <w:r w:rsidRPr="005253D6">
        <w:rPr>
          <w:b/>
          <w:bCs/>
          <w:noProof/>
        </w:rPr>
        <w:t xml:space="preserve"> </w:t>
      </w:r>
      <w:r w:rsidRPr="005253D6">
        <w:rPr>
          <w:b/>
          <w:bCs/>
        </w:rPr>
        <w:t>Характеристика дошкольных образовательных организаций городского округа город Сургут</w:t>
      </w:r>
    </w:p>
    <w:tbl>
      <w:tblPr>
        <w:tblW w:w="15877" w:type="dxa"/>
        <w:tblInd w:w="-7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01"/>
        <w:gridCol w:w="3936"/>
        <w:gridCol w:w="2268"/>
        <w:gridCol w:w="1559"/>
        <w:gridCol w:w="1276"/>
        <w:gridCol w:w="1134"/>
        <w:gridCol w:w="1134"/>
        <w:gridCol w:w="1675"/>
        <w:gridCol w:w="2294"/>
      </w:tblGrid>
      <w:tr w:rsidR="000C7367" w:rsidRPr="005253D6" w14:paraId="4ADD6EE2" w14:textId="77777777" w:rsidTr="000C7367">
        <w:trPr>
          <w:trHeight w:val="20"/>
          <w:tblHeader/>
        </w:trPr>
        <w:tc>
          <w:tcPr>
            <w:tcW w:w="601" w:type="dxa"/>
            <w:vAlign w:val="center"/>
          </w:tcPr>
          <w:p w14:paraId="0684656F" w14:textId="77777777" w:rsidR="000C7367" w:rsidRPr="005253D6" w:rsidRDefault="000C7367" w:rsidP="000C7367">
            <w:pPr>
              <w:pStyle w:val="af6"/>
              <w:rPr>
                <w:b/>
                <w:sz w:val="20"/>
                <w:szCs w:val="20"/>
              </w:rPr>
            </w:pPr>
            <w:r w:rsidRPr="005253D6">
              <w:rPr>
                <w:b/>
                <w:sz w:val="20"/>
                <w:szCs w:val="20"/>
              </w:rPr>
              <w:t>№ п/п</w:t>
            </w:r>
          </w:p>
        </w:tc>
        <w:tc>
          <w:tcPr>
            <w:tcW w:w="3936" w:type="dxa"/>
            <w:shd w:val="clear" w:color="auto" w:fill="auto"/>
            <w:vAlign w:val="center"/>
          </w:tcPr>
          <w:p w14:paraId="20341424" w14:textId="77777777" w:rsidR="000C7367" w:rsidRPr="005253D6" w:rsidRDefault="000C7367" w:rsidP="000C7367">
            <w:pPr>
              <w:pStyle w:val="af6"/>
              <w:rPr>
                <w:b/>
                <w:sz w:val="20"/>
                <w:szCs w:val="20"/>
              </w:rPr>
            </w:pPr>
            <w:r w:rsidRPr="005253D6">
              <w:rPr>
                <w:b/>
                <w:sz w:val="20"/>
                <w:szCs w:val="20"/>
              </w:rPr>
              <w:t>Наименование объекта</w:t>
            </w:r>
          </w:p>
        </w:tc>
        <w:tc>
          <w:tcPr>
            <w:tcW w:w="2268" w:type="dxa"/>
            <w:shd w:val="clear" w:color="auto" w:fill="auto"/>
            <w:noWrap/>
            <w:vAlign w:val="center"/>
          </w:tcPr>
          <w:p w14:paraId="08F56121" w14:textId="77777777" w:rsidR="000C7367" w:rsidRPr="005253D6" w:rsidRDefault="000C7367" w:rsidP="000C7367">
            <w:pPr>
              <w:pStyle w:val="af6"/>
              <w:rPr>
                <w:b/>
                <w:sz w:val="20"/>
                <w:szCs w:val="20"/>
              </w:rPr>
            </w:pPr>
            <w:r w:rsidRPr="005253D6">
              <w:rPr>
                <w:b/>
                <w:sz w:val="20"/>
                <w:szCs w:val="20"/>
              </w:rPr>
              <w:t>Адрес</w:t>
            </w:r>
          </w:p>
        </w:tc>
        <w:tc>
          <w:tcPr>
            <w:tcW w:w="1559" w:type="dxa"/>
            <w:shd w:val="clear" w:color="auto" w:fill="auto"/>
            <w:noWrap/>
            <w:vAlign w:val="center"/>
          </w:tcPr>
          <w:p w14:paraId="489BDD5E" w14:textId="77777777" w:rsidR="000C7367" w:rsidRPr="005253D6" w:rsidRDefault="000C7367" w:rsidP="000C7367">
            <w:pPr>
              <w:pStyle w:val="af6"/>
              <w:rPr>
                <w:b/>
                <w:sz w:val="20"/>
                <w:szCs w:val="20"/>
              </w:rPr>
            </w:pPr>
            <w:r w:rsidRPr="005253D6">
              <w:rPr>
                <w:b/>
                <w:sz w:val="20"/>
                <w:szCs w:val="20"/>
              </w:rPr>
              <w:t>Фактическая мощность, место</w:t>
            </w:r>
          </w:p>
        </w:tc>
        <w:tc>
          <w:tcPr>
            <w:tcW w:w="1276" w:type="dxa"/>
            <w:shd w:val="clear" w:color="auto" w:fill="auto"/>
            <w:noWrap/>
            <w:vAlign w:val="center"/>
          </w:tcPr>
          <w:p w14:paraId="1E8849B3" w14:textId="77777777" w:rsidR="000C7367" w:rsidRPr="005253D6" w:rsidRDefault="000C7367" w:rsidP="000C7367">
            <w:pPr>
              <w:pStyle w:val="af6"/>
              <w:ind w:right="-110"/>
              <w:rPr>
                <w:b/>
                <w:sz w:val="20"/>
                <w:szCs w:val="20"/>
              </w:rPr>
            </w:pPr>
            <w:r w:rsidRPr="005253D6">
              <w:rPr>
                <w:b/>
                <w:sz w:val="20"/>
                <w:szCs w:val="20"/>
              </w:rPr>
              <w:t>Проектная мощность, место</w:t>
            </w:r>
          </w:p>
        </w:tc>
        <w:tc>
          <w:tcPr>
            <w:tcW w:w="1134" w:type="dxa"/>
            <w:vAlign w:val="center"/>
          </w:tcPr>
          <w:p w14:paraId="6D8016BD" w14:textId="77777777" w:rsidR="000C7367" w:rsidRPr="005253D6" w:rsidRDefault="000C7367" w:rsidP="000C7367">
            <w:pPr>
              <w:pStyle w:val="af6"/>
              <w:rPr>
                <w:b/>
                <w:sz w:val="20"/>
                <w:szCs w:val="20"/>
              </w:rPr>
            </w:pPr>
            <w:r w:rsidRPr="005253D6">
              <w:rPr>
                <w:b/>
                <w:sz w:val="20"/>
                <w:szCs w:val="20"/>
              </w:rPr>
              <w:t>Загрузка объекта, %</w:t>
            </w:r>
          </w:p>
        </w:tc>
        <w:tc>
          <w:tcPr>
            <w:tcW w:w="1134" w:type="dxa"/>
            <w:shd w:val="clear" w:color="auto" w:fill="auto"/>
            <w:noWrap/>
            <w:vAlign w:val="center"/>
          </w:tcPr>
          <w:p w14:paraId="65F55222" w14:textId="77777777" w:rsidR="000C7367" w:rsidRPr="005253D6" w:rsidRDefault="000C7367" w:rsidP="000C7367">
            <w:pPr>
              <w:pStyle w:val="af6"/>
              <w:rPr>
                <w:b/>
                <w:sz w:val="20"/>
                <w:szCs w:val="20"/>
              </w:rPr>
            </w:pPr>
            <w:r w:rsidRPr="005253D6">
              <w:rPr>
                <w:b/>
                <w:sz w:val="20"/>
                <w:szCs w:val="20"/>
              </w:rPr>
              <w:t>Степень износа, %</w:t>
            </w:r>
          </w:p>
        </w:tc>
        <w:tc>
          <w:tcPr>
            <w:tcW w:w="1675" w:type="dxa"/>
            <w:shd w:val="clear" w:color="auto" w:fill="auto"/>
            <w:noWrap/>
            <w:vAlign w:val="center"/>
          </w:tcPr>
          <w:p w14:paraId="0F5CDDC3" w14:textId="77777777" w:rsidR="000C7367" w:rsidRPr="005253D6" w:rsidRDefault="000C7367" w:rsidP="000C7367">
            <w:pPr>
              <w:pStyle w:val="af6"/>
              <w:rPr>
                <w:b/>
                <w:sz w:val="20"/>
                <w:szCs w:val="20"/>
              </w:rPr>
            </w:pPr>
            <w:r w:rsidRPr="005253D6">
              <w:rPr>
                <w:b/>
                <w:sz w:val="20"/>
                <w:szCs w:val="20"/>
              </w:rPr>
              <w:t>Год ввода/</w:t>
            </w:r>
          </w:p>
          <w:p w14:paraId="78B43B88" w14:textId="77777777" w:rsidR="000C7367" w:rsidRPr="005253D6" w:rsidRDefault="000C7367" w:rsidP="000C7367">
            <w:pPr>
              <w:pStyle w:val="af6"/>
              <w:rPr>
                <w:b/>
                <w:sz w:val="20"/>
                <w:szCs w:val="20"/>
              </w:rPr>
            </w:pPr>
            <w:r w:rsidRPr="005253D6">
              <w:rPr>
                <w:b/>
                <w:sz w:val="20"/>
                <w:szCs w:val="20"/>
              </w:rPr>
              <w:t>реконструкции</w:t>
            </w:r>
          </w:p>
        </w:tc>
        <w:tc>
          <w:tcPr>
            <w:tcW w:w="2294" w:type="dxa"/>
            <w:vAlign w:val="center"/>
          </w:tcPr>
          <w:p w14:paraId="355CCB5D" w14:textId="77777777" w:rsidR="000C7367" w:rsidRPr="005253D6" w:rsidRDefault="000C7367" w:rsidP="000C7367">
            <w:pPr>
              <w:pStyle w:val="af6"/>
              <w:rPr>
                <w:b/>
                <w:sz w:val="20"/>
                <w:szCs w:val="20"/>
              </w:rPr>
            </w:pPr>
            <w:r w:rsidRPr="005253D6">
              <w:rPr>
                <w:b/>
                <w:sz w:val="20"/>
                <w:szCs w:val="20"/>
              </w:rPr>
              <w:t>Текущее состояние/</w:t>
            </w:r>
          </w:p>
          <w:p w14:paraId="43F28B79" w14:textId="77777777" w:rsidR="000C7367" w:rsidRPr="005253D6" w:rsidRDefault="000C7367" w:rsidP="000C7367">
            <w:pPr>
              <w:pStyle w:val="af6"/>
              <w:rPr>
                <w:b/>
                <w:sz w:val="20"/>
                <w:szCs w:val="20"/>
              </w:rPr>
            </w:pPr>
            <w:r w:rsidRPr="005253D6">
              <w:rPr>
                <w:b/>
                <w:sz w:val="20"/>
                <w:szCs w:val="20"/>
              </w:rPr>
              <w:t>значение</w:t>
            </w:r>
          </w:p>
        </w:tc>
      </w:tr>
      <w:tr w:rsidR="000C7367" w:rsidRPr="005253D6" w14:paraId="31460488" w14:textId="77777777" w:rsidTr="000C7367">
        <w:trPr>
          <w:trHeight w:val="20"/>
        </w:trPr>
        <w:tc>
          <w:tcPr>
            <w:tcW w:w="601" w:type="dxa"/>
            <w:vAlign w:val="center"/>
          </w:tcPr>
          <w:p w14:paraId="2BF3AA58" w14:textId="77777777" w:rsidR="000C7367" w:rsidRPr="005253D6" w:rsidRDefault="000C7367" w:rsidP="000C7367">
            <w:pPr>
              <w:pStyle w:val="afb"/>
              <w:rPr>
                <w:sz w:val="20"/>
                <w:szCs w:val="20"/>
              </w:rPr>
            </w:pPr>
            <w:r w:rsidRPr="005253D6">
              <w:rPr>
                <w:sz w:val="20"/>
                <w:szCs w:val="20"/>
              </w:rPr>
              <w:t>1</w:t>
            </w:r>
          </w:p>
        </w:tc>
        <w:tc>
          <w:tcPr>
            <w:tcW w:w="3936" w:type="dxa"/>
            <w:shd w:val="clear" w:color="auto" w:fill="auto"/>
            <w:vAlign w:val="center"/>
            <w:hideMark/>
          </w:tcPr>
          <w:p w14:paraId="3DDACE6E" w14:textId="77777777" w:rsidR="000C7367" w:rsidRPr="005253D6" w:rsidRDefault="000C7367" w:rsidP="000C7367">
            <w:pPr>
              <w:pStyle w:val="afb"/>
              <w:rPr>
                <w:sz w:val="20"/>
                <w:szCs w:val="20"/>
              </w:rPr>
            </w:pPr>
            <w:r w:rsidRPr="005253D6">
              <w:rPr>
                <w:sz w:val="20"/>
                <w:szCs w:val="20"/>
              </w:rPr>
              <w:t>МБДОУ Детский сад "Ромашка" №2</w:t>
            </w:r>
          </w:p>
        </w:tc>
        <w:tc>
          <w:tcPr>
            <w:tcW w:w="2268" w:type="dxa"/>
            <w:shd w:val="clear" w:color="auto" w:fill="auto"/>
            <w:noWrap/>
            <w:vAlign w:val="center"/>
            <w:hideMark/>
          </w:tcPr>
          <w:p w14:paraId="0E2E3159" w14:textId="77777777" w:rsidR="000C7367" w:rsidRPr="005253D6" w:rsidRDefault="000C7367" w:rsidP="000C7367">
            <w:pPr>
              <w:pStyle w:val="af6"/>
              <w:rPr>
                <w:sz w:val="20"/>
                <w:szCs w:val="20"/>
              </w:rPr>
            </w:pPr>
            <w:r w:rsidRPr="005253D6">
              <w:rPr>
                <w:sz w:val="20"/>
                <w:szCs w:val="20"/>
              </w:rPr>
              <w:t>ул. Московская,32б</w:t>
            </w:r>
          </w:p>
        </w:tc>
        <w:tc>
          <w:tcPr>
            <w:tcW w:w="1559" w:type="dxa"/>
            <w:shd w:val="clear" w:color="auto" w:fill="auto"/>
            <w:noWrap/>
            <w:vAlign w:val="center"/>
            <w:hideMark/>
          </w:tcPr>
          <w:p w14:paraId="1D27DF94" w14:textId="77777777" w:rsidR="000C7367" w:rsidRPr="005253D6" w:rsidRDefault="000C7367" w:rsidP="000C7367">
            <w:pPr>
              <w:pStyle w:val="af6"/>
              <w:rPr>
                <w:sz w:val="20"/>
                <w:szCs w:val="20"/>
              </w:rPr>
            </w:pPr>
            <w:r w:rsidRPr="005253D6">
              <w:rPr>
                <w:sz w:val="20"/>
                <w:szCs w:val="20"/>
              </w:rPr>
              <w:t>229</w:t>
            </w:r>
          </w:p>
        </w:tc>
        <w:tc>
          <w:tcPr>
            <w:tcW w:w="1276" w:type="dxa"/>
            <w:shd w:val="clear" w:color="auto" w:fill="auto"/>
            <w:noWrap/>
            <w:vAlign w:val="center"/>
            <w:hideMark/>
          </w:tcPr>
          <w:p w14:paraId="1DB8E5BE" w14:textId="77777777" w:rsidR="000C7367" w:rsidRPr="005253D6" w:rsidRDefault="000C7367" w:rsidP="000C7367">
            <w:pPr>
              <w:pStyle w:val="af6"/>
              <w:rPr>
                <w:sz w:val="20"/>
                <w:szCs w:val="20"/>
              </w:rPr>
            </w:pPr>
            <w:r w:rsidRPr="005253D6">
              <w:rPr>
                <w:sz w:val="20"/>
                <w:szCs w:val="20"/>
              </w:rPr>
              <w:t>160</w:t>
            </w:r>
          </w:p>
        </w:tc>
        <w:tc>
          <w:tcPr>
            <w:tcW w:w="1134" w:type="dxa"/>
            <w:vAlign w:val="center"/>
          </w:tcPr>
          <w:p w14:paraId="59526D9C" w14:textId="77777777" w:rsidR="000C7367" w:rsidRPr="005253D6" w:rsidRDefault="000C7367" w:rsidP="000C7367">
            <w:pPr>
              <w:pStyle w:val="af6"/>
              <w:rPr>
                <w:sz w:val="20"/>
                <w:szCs w:val="20"/>
              </w:rPr>
            </w:pPr>
            <w:r w:rsidRPr="005253D6">
              <w:rPr>
                <w:sz w:val="20"/>
                <w:szCs w:val="20"/>
              </w:rPr>
              <w:t>143</w:t>
            </w:r>
          </w:p>
        </w:tc>
        <w:tc>
          <w:tcPr>
            <w:tcW w:w="1134" w:type="dxa"/>
            <w:shd w:val="clear" w:color="auto" w:fill="auto"/>
            <w:noWrap/>
            <w:vAlign w:val="center"/>
            <w:hideMark/>
          </w:tcPr>
          <w:p w14:paraId="4A43CD5E" w14:textId="77777777" w:rsidR="000C7367" w:rsidRPr="005253D6" w:rsidRDefault="000C7367" w:rsidP="000C7367">
            <w:pPr>
              <w:pStyle w:val="af6"/>
              <w:rPr>
                <w:sz w:val="20"/>
                <w:szCs w:val="20"/>
              </w:rPr>
            </w:pPr>
            <w:r w:rsidRPr="005253D6">
              <w:rPr>
                <w:sz w:val="20"/>
                <w:szCs w:val="20"/>
              </w:rPr>
              <w:t>36</w:t>
            </w:r>
          </w:p>
        </w:tc>
        <w:tc>
          <w:tcPr>
            <w:tcW w:w="1675" w:type="dxa"/>
            <w:shd w:val="clear" w:color="auto" w:fill="auto"/>
            <w:noWrap/>
            <w:vAlign w:val="center"/>
            <w:hideMark/>
          </w:tcPr>
          <w:p w14:paraId="262A64DE" w14:textId="77777777" w:rsidR="000C7367" w:rsidRPr="005253D6" w:rsidRDefault="000C7367" w:rsidP="000C7367">
            <w:pPr>
              <w:pStyle w:val="af6"/>
              <w:rPr>
                <w:sz w:val="20"/>
                <w:szCs w:val="20"/>
              </w:rPr>
            </w:pPr>
            <w:r w:rsidRPr="005253D6">
              <w:rPr>
                <w:sz w:val="20"/>
                <w:szCs w:val="20"/>
              </w:rPr>
              <w:t>1979/2001</w:t>
            </w:r>
          </w:p>
        </w:tc>
        <w:tc>
          <w:tcPr>
            <w:tcW w:w="2294" w:type="dxa"/>
            <w:vAlign w:val="center"/>
          </w:tcPr>
          <w:p w14:paraId="436C6AB2"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3265CD6C" w14:textId="77777777" w:rsidTr="000C7367">
        <w:trPr>
          <w:trHeight w:val="20"/>
        </w:trPr>
        <w:tc>
          <w:tcPr>
            <w:tcW w:w="601" w:type="dxa"/>
            <w:vAlign w:val="center"/>
          </w:tcPr>
          <w:p w14:paraId="6628B563" w14:textId="77777777" w:rsidR="000C7367" w:rsidRPr="005253D6" w:rsidRDefault="000C7367" w:rsidP="000C7367">
            <w:pPr>
              <w:pStyle w:val="afb"/>
              <w:rPr>
                <w:sz w:val="20"/>
                <w:szCs w:val="20"/>
              </w:rPr>
            </w:pPr>
            <w:r w:rsidRPr="005253D6">
              <w:rPr>
                <w:sz w:val="20"/>
                <w:szCs w:val="20"/>
              </w:rPr>
              <w:t>2</w:t>
            </w:r>
          </w:p>
        </w:tc>
        <w:tc>
          <w:tcPr>
            <w:tcW w:w="3936" w:type="dxa"/>
            <w:shd w:val="clear" w:color="auto" w:fill="auto"/>
            <w:vAlign w:val="center"/>
            <w:hideMark/>
          </w:tcPr>
          <w:p w14:paraId="42C38AF4" w14:textId="77777777" w:rsidR="000C7367" w:rsidRPr="005253D6" w:rsidRDefault="000C7367" w:rsidP="000C7367">
            <w:pPr>
              <w:pStyle w:val="afb"/>
              <w:rPr>
                <w:sz w:val="20"/>
                <w:szCs w:val="20"/>
              </w:rPr>
            </w:pPr>
            <w:r w:rsidRPr="005253D6">
              <w:rPr>
                <w:sz w:val="20"/>
                <w:szCs w:val="20"/>
              </w:rPr>
              <w:t>МБДОУ Детский сад "Эрудит" №3</w:t>
            </w:r>
          </w:p>
        </w:tc>
        <w:tc>
          <w:tcPr>
            <w:tcW w:w="2268" w:type="dxa"/>
            <w:shd w:val="clear" w:color="auto" w:fill="auto"/>
            <w:noWrap/>
            <w:vAlign w:val="center"/>
            <w:hideMark/>
          </w:tcPr>
          <w:p w14:paraId="62B6935F" w14:textId="77777777" w:rsidR="000C7367" w:rsidRPr="005253D6" w:rsidRDefault="000C7367" w:rsidP="000C7367">
            <w:pPr>
              <w:pStyle w:val="af6"/>
              <w:rPr>
                <w:sz w:val="20"/>
                <w:szCs w:val="20"/>
              </w:rPr>
            </w:pPr>
            <w:r w:rsidRPr="005253D6">
              <w:rPr>
                <w:sz w:val="20"/>
                <w:szCs w:val="20"/>
              </w:rPr>
              <w:t>ул. Чехова,2</w:t>
            </w:r>
          </w:p>
        </w:tc>
        <w:tc>
          <w:tcPr>
            <w:tcW w:w="1559" w:type="dxa"/>
            <w:shd w:val="clear" w:color="auto" w:fill="auto"/>
            <w:noWrap/>
            <w:vAlign w:val="center"/>
            <w:hideMark/>
          </w:tcPr>
          <w:p w14:paraId="11409076" w14:textId="77777777" w:rsidR="000C7367" w:rsidRPr="005253D6" w:rsidRDefault="000C7367" w:rsidP="000C7367">
            <w:pPr>
              <w:pStyle w:val="af6"/>
              <w:rPr>
                <w:sz w:val="20"/>
                <w:szCs w:val="20"/>
              </w:rPr>
            </w:pPr>
            <w:r w:rsidRPr="005253D6">
              <w:rPr>
                <w:sz w:val="20"/>
                <w:szCs w:val="20"/>
              </w:rPr>
              <w:t>425</w:t>
            </w:r>
          </w:p>
        </w:tc>
        <w:tc>
          <w:tcPr>
            <w:tcW w:w="1276" w:type="dxa"/>
            <w:shd w:val="clear" w:color="auto" w:fill="auto"/>
            <w:noWrap/>
            <w:vAlign w:val="center"/>
            <w:hideMark/>
          </w:tcPr>
          <w:p w14:paraId="74F2B663" w14:textId="77777777" w:rsidR="000C7367" w:rsidRPr="005253D6" w:rsidRDefault="000C7367" w:rsidP="000C7367">
            <w:pPr>
              <w:pStyle w:val="af6"/>
              <w:rPr>
                <w:sz w:val="20"/>
                <w:szCs w:val="20"/>
              </w:rPr>
            </w:pPr>
            <w:r w:rsidRPr="005253D6">
              <w:rPr>
                <w:sz w:val="20"/>
                <w:szCs w:val="20"/>
              </w:rPr>
              <w:t>325</w:t>
            </w:r>
          </w:p>
        </w:tc>
        <w:tc>
          <w:tcPr>
            <w:tcW w:w="1134" w:type="dxa"/>
            <w:vAlign w:val="center"/>
          </w:tcPr>
          <w:p w14:paraId="1E4BE4A9" w14:textId="77777777" w:rsidR="000C7367" w:rsidRPr="005253D6" w:rsidRDefault="000C7367" w:rsidP="000C7367">
            <w:pPr>
              <w:pStyle w:val="af6"/>
              <w:rPr>
                <w:sz w:val="20"/>
                <w:szCs w:val="20"/>
              </w:rPr>
            </w:pPr>
            <w:r w:rsidRPr="005253D6">
              <w:rPr>
                <w:sz w:val="20"/>
                <w:szCs w:val="20"/>
              </w:rPr>
              <w:t>131</w:t>
            </w:r>
          </w:p>
        </w:tc>
        <w:tc>
          <w:tcPr>
            <w:tcW w:w="1134" w:type="dxa"/>
            <w:shd w:val="clear" w:color="auto" w:fill="auto"/>
            <w:noWrap/>
            <w:vAlign w:val="center"/>
            <w:hideMark/>
          </w:tcPr>
          <w:p w14:paraId="608FE210" w14:textId="77777777" w:rsidR="000C7367" w:rsidRPr="005253D6" w:rsidRDefault="000C7367" w:rsidP="000C7367">
            <w:pPr>
              <w:pStyle w:val="af6"/>
              <w:rPr>
                <w:sz w:val="20"/>
                <w:szCs w:val="20"/>
              </w:rPr>
            </w:pPr>
            <w:r w:rsidRPr="005253D6">
              <w:rPr>
                <w:sz w:val="20"/>
                <w:szCs w:val="20"/>
              </w:rPr>
              <w:t>20</w:t>
            </w:r>
          </w:p>
        </w:tc>
        <w:tc>
          <w:tcPr>
            <w:tcW w:w="1675" w:type="dxa"/>
            <w:shd w:val="clear" w:color="auto" w:fill="auto"/>
            <w:noWrap/>
            <w:vAlign w:val="center"/>
            <w:hideMark/>
          </w:tcPr>
          <w:p w14:paraId="0AE06246" w14:textId="77777777" w:rsidR="000C7367" w:rsidRPr="005253D6" w:rsidRDefault="000C7367" w:rsidP="000C7367">
            <w:pPr>
              <w:pStyle w:val="af6"/>
              <w:rPr>
                <w:sz w:val="20"/>
                <w:szCs w:val="20"/>
              </w:rPr>
            </w:pPr>
            <w:r w:rsidRPr="005253D6">
              <w:rPr>
                <w:sz w:val="20"/>
                <w:szCs w:val="20"/>
              </w:rPr>
              <w:t>1996</w:t>
            </w:r>
          </w:p>
        </w:tc>
        <w:tc>
          <w:tcPr>
            <w:tcW w:w="2294" w:type="dxa"/>
          </w:tcPr>
          <w:p w14:paraId="5D26BE77"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32F645F" w14:textId="77777777" w:rsidTr="000C7367">
        <w:trPr>
          <w:trHeight w:val="20"/>
        </w:trPr>
        <w:tc>
          <w:tcPr>
            <w:tcW w:w="601" w:type="dxa"/>
            <w:vAlign w:val="center"/>
          </w:tcPr>
          <w:p w14:paraId="06867B2F" w14:textId="77777777" w:rsidR="000C7367" w:rsidRPr="005253D6" w:rsidRDefault="000C7367" w:rsidP="000C7367">
            <w:pPr>
              <w:pStyle w:val="afb"/>
              <w:rPr>
                <w:sz w:val="20"/>
                <w:szCs w:val="20"/>
              </w:rPr>
            </w:pPr>
            <w:r w:rsidRPr="005253D6">
              <w:rPr>
                <w:sz w:val="20"/>
                <w:szCs w:val="20"/>
              </w:rPr>
              <w:t>3</w:t>
            </w:r>
          </w:p>
        </w:tc>
        <w:tc>
          <w:tcPr>
            <w:tcW w:w="3936" w:type="dxa"/>
            <w:shd w:val="clear" w:color="auto" w:fill="auto"/>
            <w:vAlign w:val="center"/>
            <w:hideMark/>
          </w:tcPr>
          <w:p w14:paraId="70307078" w14:textId="77777777" w:rsidR="000C7367" w:rsidRPr="005253D6" w:rsidRDefault="000C7367" w:rsidP="000C7367">
            <w:pPr>
              <w:pStyle w:val="afb"/>
              <w:rPr>
                <w:sz w:val="20"/>
                <w:szCs w:val="20"/>
              </w:rPr>
            </w:pPr>
            <w:r w:rsidRPr="005253D6">
              <w:rPr>
                <w:sz w:val="20"/>
                <w:szCs w:val="20"/>
              </w:rPr>
              <w:t>МБДОУ Детский сад "Умка" №4</w:t>
            </w:r>
          </w:p>
        </w:tc>
        <w:tc>
          <w:tcPr>
            <w:tcW w:w="2268" w:type="dxa"/>
            <w:shd w:val="clear" w:color="auto" w:fill="auto"/>
            <w:noWrap/>
            <w:vAlign w:val="center"/>
            <w:hideMark/>
          </w:tcPr>
          <w:p w14:paraId="0D57A6DB" w14:textId="77777777" w:rsidR="000C7367" w:rsidRPr="005253D6" w:rsidRDefault="000C7367" w:rsidP="000C7367">
            <w:pPr>
              <w:pStyle w:val="af6"/>
              <w:rPr>
                <w:sz w:val="20"/>
                <w:szCs w:val="20"/>
              </w:rPr>
            </w:pPr>
            <w:r w:rsidRPr="005253D6">
              <w:rPr>
                <w:sz w:val="20"/>
                <w:szCs w:val="20"/>
              </w:rPr>
              <w:t>проспект Мира,7/3</w:t>
            </w:r>
          </w:p>
        </w:tc>
        <w:tc>
          <w:tcPr>
            <w:tcW w:w="1559" w:type="dxa"/>
            <w:shd w:val="clear" w:color="auto" w:fill="auto"/>
            <w:noWrap/>
            <w:vAlign w:val="center"/>
            <w:hideMark/>
          </w:tcPr>
          <w:p w14:paraId="76A8CB63" w14:textId="77777777" w:rsidR="000C7367" w:rsidRPr="005253D6" w:rsidRDefault="000C7367" w:rsidP="000C7367">
            <w:pPr>
              <w:pStyle w:val="af6"/>
              <w:rPr>
                <w:sz w:val="20"/>
                <w:szCs w:val="20"/>
              </w:rPr>
            </w:pPr>
            <w:r w:rsidRPr="005253D6">
              <w:rPr>
                <w:sz w:val="20"/>
                <w:szCs w:val="20"/>
              </w:rPr>
              <w:t>318</w:t>
            </w:r>
          </w:p>
        </w:tc>
        <w:tc>
          <w:tcPr>
            <w:tcW w:w="1276" w:type="dxa"/>
            <w:shd w:val="clear" w:color="auto" w:fill="auto"/>
            <w:noWrap/>
            <w:vAlign w:val="center"/>
            <w:hideMark/>
          </w:tcPr>
          <w:p w14:paraId="448F9F22" w14:textId="77777777" w:rsidR="000C7367" w:rsidRPr="005253D6" w:rsidRDefault="000C7367" w:rsidP="000C7367">
            <w:pPr>
              <w:pStyle w:val="af6"/>
              <w:rPr>
                <w:sz w:val="20"/>
                <w:szCs w:val="20"/>
              </w:rPr>
            </w:pPr>
            <w:r w:rsidRPr="005253D6">
              <w:rPr>
                <w:sz w:val="20"/>
                <w:szCs w:val="20"/>
              </w:rPr>
              <w:t>255</w:t>
            </w:r>
          </w:p>
        </w:tc>
        <w:tc>
          <w:tcPr>
            <w:tcW w:w="1134" w:type="dxa"/>
            <w:vAlign w:val="center"/>
          </w:tcPr>
          <w:p w14:paraId="54D8B317" w14:textId="77777777" w:rsidR="000C7367" w:rsidRPr="005253D6" w:rsidRDefault="000C7367" w:rsidP="000C7367">
            <w:pPr>
              <w:pStyle w:val="af6"/>
              <w:rPr>
                <w:sz w:val="20"/>
                <w:szCs w:val="20"/>
              </w:rPr>
            </w:pPr>
            <w:r w:rsidRPr="005253D6">
              <w:rPr>
                <w:sz w:val="20"/>
                <w:szCs w:val="20"/>
              </w:rPr>
              <w:t>125</w:t>
            </w:r>
          </w:p>
        </w:tc>
        <w:tc>
          <w:tcPr>
            <w:tcW w:w="1134" w:type="dxa"/>
            <w:shd w:val="clear" w:color="auto" w:fill="auto"/>
            <w:noWrap/>
            <w:vAlign w:val="center"/>
            <w:hideMark/>
          </w:tcPr>
          <w:p w14:paraId="185B6E19" w14:textId="77777777" w:rsidR="000C7367" w:rsidRPr="005253D6" w:rsidRDefault="000C7367" w:rsidP="000C7367">
            <w:pPr>
              <w:pStyle w:val="af6"/>
              <w:rPr>
                <w:sz w:val="20"/>
                <w:szCs w:val="20"/>
              </w:rPr>
            </w:pPr>
            <w:r w:rsidRPr="005253D6">
              <w:rPr>
                <w:sz w:val="20"/>
                <w:szCs w:val="20"/>
              </w:rPr>
              <w:t>25</w:t>
            </w:r>
          </w:p>
        </w:tc>
        <w:tc>
          <w:tcPr>
            <w:tcW w:w="1675" w:type="dxa"/>
            <w:shd w:val="clear" w:color="auto" w:fill="auto"/>
            <w:noWrap/>
            <w:vAlign w:val="center"/>
            <w:hideMark/>
          </w:tcPr>
          <w:p w14:paraId="069B6869" w14:textId="77777777" w:rsidR="000C7367" w:rsidRPr="005253D6" w:rsidRDefault="000C7367" w:rsidP="000C7367">
            <w:pPr>
              <w:pStyle w:val="af6"/>
              <w:rPr>
                <w:sz w:val="20"/>
                <w:szCs w:val="20"/>
              </w:rPr>
            </w:pPr>
            <w:r w:rsidRPr="005253D6">
              <w:rPr>
                <w:sz w:val="20"/>
                <w:szCs w:val="20"/>
              </w:rPr>
              <w:t>1989</w:t>
            </w:r>
          </w:p>
        </w:tc>
        <w:tc>
          <w:tcPr>
            <w:tcW w:w="2294" w:type="dxa"/>
          </w:tcPr>
          <w:p w14:paraId="130147E2"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FABCB7D" w14:textId="77777777" w:rsidTr="000C7367">
        <w:trPr>
          <w:trHeight w:val="20"/>
        </w:trPr>
        <w:tc>
          <w:tcPr>
            <w:tcW w:w="601" w:type="dxa"/>
            <w:vAlign w:val="center"/>
          </w:tcPr>
          <w:p w14:paraId="3C2A5DFD" w14:textId="77777777" w:rsidR="000C7367" w:rsidRPr="005253D6" w:rsidRDefault="000C7367" w:rsidP="000C7367">
            <w:pPr>
              <w:pStyle w:val="afb"/>
              <w:rPr>
                <w:sz w:val="20"/>
                <w:szCs w:val="20"/>
              </w:rPr>
            </w:pPr>
            <w:r w:rsidRPr="005253D6">
              <w:rPr>
                <w:sz w:val="20"/>
                <w:szCs w:val="20"/>
              </w:rPr>
              <w:t>4</w:t>
            </w:r>
          </w:p>
        </w:tc>
        <w:tc>
          <w:tcPr>
            <w:tcW w:w="3936" w:type="dxa"/>
            <w:shd w:val="clear" w:color="auto" w:fill="auto"/>
            <w:vAlign w:val="center"/>
            <w:hideMark/>
          </w:tcPr>
          <w:p w14:paraId="406485B5" w14:textId="77777777" w:rsidR="000C7367" w:rsidRPr="005253D6" w:rsidRDefault="000C7367" w:rsidP="000C7367">
            <w:pPr>
              <w:pStyle w:val="afb"/>
              <w:rPr>
                <w:sz w:val="20"/>
                <w:szCs w:val="20"/>
              </w:rPr>
            </w:pPr>
            <w:r w:rsidRPr="005253D6">
              <w:rPr>
                <w:sz w:val="20"/>
                <w:szCs w:val="20"/>
              </w:rPr>
              <w:t>МБДОУ Детский сад "Василек" №6</w:t>
            </w:r>
          </w:p>
        </w:tc>
        <w:tc>
          <w:tcPr>
            <w:tcW w:w="2268" w:type="dxa"/>
            <w:shd w:val="clear" w:color="auto" w:fill="auto"/>
            <w:noWrap/>
            <w:vAlign w:val="center"/>
            <w:hideMark/>
          </w:tcPr>
          <w:p w14:paraId="6B6A3F93" w14:textId="77777777" w:rsidR="000C7367" w:rsidRPr="005253D6" w:rsidRDefault="000C7367" w:rsidP="000C7367">
            <w:pPr>
              <w:pStyle w:val="af6"/>
              <w:rPr>
                <w:sz w:val="20"/>
                <w:szCs w:val="20"/>
              </w:rPr>
            </w:pPr>
            <w:r w:rsidRPr="005253D6">
              <w:rPr>
                <w:sz w:val="20"/>
                <w:szCs w:val="20"/>
              </w:rPr>
              <w:t>ул. Нефтяников,27/1</w:t>
            </w:r>
          </w:p>
        </w:tc>
        <w:tc>
          <w:tcPr>
            <w:tcW w:w="1559" w:type="dxa"/>
            <w:shd w:val="clear" w:color="auto" w:fill="auto"/>
            <w:noWrap/>
            <w:vAlign w:val="center"/>
            <w:hideMark/>
          </w:tcPr>
          <w:p w14:paraId="6615EDE6" w14:textId="77777777" w:rsidR="000C7367" w:rsidRPr="005253D6" w:rsidRDefault="000C7367" w:rsidP="000C7367">
            <w:pPr>
              <w:pStyle w:val="af6"/>
              <w:rPr>
                <w:sz w:val="20"/>
                <w:szCs w:val="20"/>
              </w:rPr>
            </w:pPr>
            <w:r w:rsidRPr="005253D6">
              <w:rPr>
                <w:sz w:val="20"/>
                <w:szCs w:val="20"/>
              </w:rPr>
              <w:t>245</w:t>
            </w:r>
          </w:p>
        </w:tc>
        <w:tc>
          <w:tcPr>
            <w:tcW w:w="1276" w:type="dxa"/>
            <w:shd w:val="clear" w:color="auto" w:fill="auto"/>
            <w:noWrap/>
            <w:vAlign w:val="center"/>
            <w:hideMark/>
          </w:tcPr>
          <w:p w14:paraId="7254885D" w14:textId="77777777" w:rsidR="000C7367" w:rsidRPr="005253D6" w:rsidRDefault="000C7367" w:rsidP="000C7367">
            <w:pPr>
              <w:pStyle w:val="af6"/>
              <w:rPr>
                <w:sz w:val="20"/>
                <w:szCs w:val="20"/>
              </w:rPr>
            </w:pPr>
            <w:r w:rsidRPr="005253D6">
              <w:rPr>
                <w:sz w:val="20"/>
                <w:szCs w:val="20"/>
              </w:rPr>
              <w:t>190</w:t>
            </w:r>
          </w:p>
        </w:tc>
        <w:tc>
          <w:tcPr>
            <w:tcW w:w="1134" w:type="dxa"/>
            <w:vAlign w:val="center"/>
          </w:tcPr>
          <w:p w14:paraId="300042A2" w14:textId="77777777" w:rsidR="000C7367" w:rsidRPr="005253D6" w:rsidRDefault="000C7367" w:rsidP="000C7367">
            <w:pPr>
              <w:pStyle w:val="af6"/>
              <w:rPr>
                <w:sz w:val="20"/>
                <w:szCs w:val="20"/>
              </w:rPr>
            </w:pPr>
            <w:r w:rsidRPr="005253D6">
              <w:rPr>
                <w:sz w:val="20"/>
                <w:szCs w:val="20"/>
              </w:rPr>
              <w:t>129</w:t>
            </w:r>
          </w:p>
        </w:tc>
        <w:tc>
          <w:tcPr>
            <w:tcW w:w="1134" w:type="dxa"/>
            <w:shd w:val="clear" w:color="auto" w:fill="auto"/>
            <w:noWrap/>
            <w:vAlign w:val="center"/>
            <w:hideMark/>
          </w:tcPr>
          <w:p w14:paraId="15091B98" w14:textId="77777777" w:rsidR="000C7367" w:rsidRPr="005253D6" w:rsidRDefault="000C7367" w:rsidP="000C7367">
            <w:pPr>
              <w:pStyle w:val="af6"/>
              <w:rPr>
                <w:sz w:val="20"/>
                <w:szCs w:val="20"/>
              </w:rPr>
            </w:pPr>
            <w:r w:rsidRPr="005253D6">
              <w:rPr>
                <w:sz w:val="20"/>
                <w:szCs w:val="20"/>
              </w:rPr>
              <w:t>29</w:t>
            </w:r>
          </w:p>
        </w:tc>
        <w:tc>
          <w:tcPr>
            <w:tcW w:w="1675" w:type="dxa"/>
            <w:shd w:val="clear" w:color="auto" w:fill="auto"/>
            <w:noWrap/>
            <w:vAlign w:val="center"/>
            <w:hideMark/>
          </w:tcPr>
          <w:p w14:paraId="1974486C" w14:textId="77777777" w:rsidR="000C7367" w:rsidRPr="005253D6" w:rsidRDefault="000C7367" w:rsidP="000C7367">
            <w:pPr>
              <w:pStyle w:val="af6"/>
              <w:rPr>
                <w:sz w:val="20"/>
                <w:szCs w:val="20"/>
              </w:rPr>
            </w:pPr>
            <w:r w:rsidRPr="005253D6">
              <w:rPr>
                <w:sz w:val="20"/>
                <w:szCs w:val="20"/>
              </w:rPr>
              <w:t>1977</w:t>
            </w:r>
          </w:p>
        </w:tc>
        <w:tc>
          <w:tcPr>
            <w:tcW w:w="2294" w:type="dxa"/>
          </w:tcPr>
          <w:p w14:paraId="1D0B258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CB6B5EC" w14:textId="77777777" w:rsidTr="000C7367">
        <w:trPr>
          <w:trHeight w:val="20"/>
        </w:trPr>
        <w:tc>
          <w:tcPr>
            <w:tcW w:w="601" w:type="dxa"/>
            <w:vAlign w:val="center"/>
          </w:tcPr>
          <w:p w14:paraId="0CAA68A2" w14:textId="77777777" w:rsidR="000C7367" w:rsidRPr="005253D6" w:rsidRDefault="000C7367" w:rsidP="000C7367">
            <w:pPr>
              <w:pStyle w:val="afb"/>
              <w:rPr>
                <w:sz w:val="20"/>
                <w:szCs w:val="20"/>
              </w:rPr>
            </w:pPr>
            <w:r w:rsidRPr="005253D6">
              <w:rPr>
                <w:sz w:val="20"/>
                <w:szCs w:val="20"/>
              </w:rPr>
              <w:t>5</w:t>
            </w:r>
          </w:p>
        </w:tc>
        <w:tc>
          <w:tcPr>
            <w:tcW w:w="3936" w:type="dxa"/>
            <w:shd w:val="clear" w:color="auto" w:fill="auto"/>
            <w:vAlign w:val="center"/>
            <w:hideMark/>
          </w:tcPr>
          <w:p w14:paraId="007CC9C0" w14:textId="77777777" w:rsidR="000C7367" w:rsidRPr="005253D6" w:rsidRDefault="000C7367" w:rsidP="000C7367">
            <w:pPr>
              <w:pStyle w:val="afb"/>
              <w:rPr>
                <w:sz w:val="20"/>
                <w:szCs w:val="20"/>
              </w:rPr>
            </w:pPr>
            <w:r w:rsidRPr="005253D6">
              <w:rPr>
                <w:sz w:val="20"/>
                <w:szCs w:val="20"/>
              </w:rPr>
              <w:t>МБДОУ Детский сад "Буровичок" №7</w:t>
            </w:r>
          </w:p>
        </w:tc>
        <w:tc>
          <w:tcPr>
            <w:tcW w:w="2268" w:type="dxa"/>
            <w:shd w:val="clear" w:color="auto" w:fill="auto"/>
            <w:noWrap/>
            <w:vAlign w:val="center"/>
            <w:hideMark/>
          </w:tcPr>
          <w:p w14:paraId="4E547562" w14:textId="77777777" w:rsidR="000C7367" w:rsidRPr="005253D6" w:rsidRDefault="000C7367" w:rsidP="000C7367">
            <w:pPr>
              <w:pStyle w:val="af6"/>
              <w:rPr>
                <w:sz w:val="20"/>
                <w:szCs w:val="20"/>
              </w:rPr>
            </w:pPr>
            <w:r w:rsidRPr="005253D6">
              <w:rPr>
                <w:sz w:val="20"/>
                <w:szCs w:val="20"/>
              </w:rPr>
              <w:t>ул. Губкина,17а</w:t>
            </w:r>
          </w:p>
        </w:tc>
        <w:tc>
          <w:tcPr>
            <w:tcW w:w="1559" w:type="dxa"/>
            <w:shd w:val="clear" w:color="auto" w:fill="auto"/>
            <w:noWrap/>
            <w:vAlign w:val="center"/>
            <w:hideMark/>
          </w:tcPr>
          <w:p w14:paraId="19281802" w14:textId="77777777" w:rsidR="000C7367" w:rsidRPr="005253D6" w:rsidRDefault="000C7367" w:rsidP="000C7367">
            <w:pPr>
              <w:pStyle w:val="af6"/>
              <w:rPr>
                <w:sz w:val="20"/>
                <w:szCs w:val="20"/>
              </w:rPr>
            </w:pPr>
            <w:r w:rsidRPr="005253D6">
              <w:rPr>
                <w:sz w:val="20"/>
                <w:szCs w:val="20"/>
              </w:rPr>
              <w:t>276</w:t>
            </w:r>
          </w:p>
        </w:tc>
        <w:tc>
          <w:tcPr>
            <w:tcW w:w="1276" w:type="dxa"/>
            <w:shd w:val="clear" w:color="auto" w:fill="auto"/>
            <w:noWrap/>
            <w:vAlign w:val="center"/>
            <w:hideMark/>
          </w:tcPr>
          <w:p w14:paraId="322DB6C8" w14:textId="77777777" w:rsidR="000C7367" w:rsidRPr="005253D6" w:rsidRDefault="000C7367" w:rsidP="000C7367">
            <w:pPr>
              <w:pStyle w:val="af6"/>
              <w:rPr>
                <w:sz w:val="20"/>
                <w:szCs w:val="20"/>
              </w:rPr>
            </w:pPr>
            <w:r w:rsidRPr="005253D6">
              <w:rPr>
                <w:sz w:val="20"/>
                <w:szCs w:val="20"/>
              </w:rPr>
              <w:t>186</w:t>
            </w:r>
          </w:p>
        </w:tc>
        <w:tc>
          <w:tcPr>
            <w:tcW w:w="1134" w:type="dxa"/>
            <w:vAlign w:val="center"/>
          </w:tcPr>
          <w:p w14:paraId="1EC9D706" w14:textId="77777777" w:rsidR="000C7367" w:rsidRPr="005253D6" w:rsidRDefault="000C7367" w:rsidP="000C7367">
            <w:pPr>
              <w:pStyle w:val="af6"/>
              <w:rPr>
                <w:sz w:val="20"/>
                <w:szCs w:val="20"/>
              </w:rPr>
            </w:pPr>
            <w:r w:rsidRPr="005253D6">
              <w:rPr>
                <w:sz w:val="20"/>
                <w:szCs w:val="20"/>
              </w:rPr>
              <w:t>148</w:t>
            </w:r>
          </w:p>
        </w:tc>
        <w:tc>
          <w:tcPr>
            <w:tcW w:w="1134" w:type="dxa"/>
            <w:shd w:val="clear" w:color="auto" w:fill="auto"/>
            <w:noWrap/>
            <w:vAlign w:val="center"/>
            <w:hideMark/>
          </w:tcPr>
          <w:p w14:paraId="404AB5C8" w14:textId="77777777" w:rsidR="000C7367" w:rsidRPr="005253D6" w:rsidRDefault="000C7367" w:rsidP="000C7367">
            <w:pPr>
              <w:pStyle w:val="af6"/>
              <w:rPr>
                <w:sz w:val="20"/>
                <w:szCs w:val="20"/>
              </w:rPr>
            </w:pPr>
            <w:r w:rsidRPr="005253D6">
              <w:rPr>
                <w:sz w:val="20"/>
                <w:szCs w:val="20"/>
              </w:rPr>
              <w:t>21</w:t>
            </w:r>
          </w:p>
        </w:tc>
        <w:tc>
          <w:tcPr>
            <w:tcW w:w="1675" w:type="dxa"/>
            <w:shd w:val="clear" w:color="auto" w:fill="auto"/>
            <w:noWrap/>
            <w:vAlign w:val="center"/>
            <w:hideMark/>
          </w:tcPr>
          <w:p w14:paraId="0D2C80C4" w14:textId="77777777" w:rsidR="000C7367" w:rsidRPr="005253D6" w:rsidRDefault="000C7367" w:rsidP="000C7367">
            <w:pPr>
              <w:pStyle w:val="af6"/>
              <w:rPr>
                <w:sz w:val="20"/>
                <w:szCs w:val="20"/>
              </w:rPr>
            </w:pPr>
            <w:r w:rsidRPr="005253D6">
              <w:rPr>
                <w:sz w:val="20"/>
                <w:szCs w:val="20"/>
              </w:rPr>
              <w:t>1989</w:t>
            </w:r>
          </w:p>
        </w:tc>
        <w:tc>
          <w:tcPr>
            <w:tcW w:w="2294" w:type="dxa"/>
          </w:tcPr>
          <w:p w14:paraId="7F54A123"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2945CDD3" w14:textId="77777777" w:rsidTr="000C7367">
        <w:trPr>
          <w:trHeight w:val="20"/>
        </w:trPr>
        <w:tc>
          <w:tcPr>
            <w:tcW w:w="601" w:type="dxa"/>
            <w:vAlign w:val="center"/>
          </w:tcPr>
          <w:p w14:paraId="386E0277" w14:textId="77777777" w:rsidR="000C7367" w:rsidRPr="005253D6" w:rsidRDefault="000C7367" w:rsidP="000C7367">
            <w:pPr>
              <w:pStyle w:val="afb"/>
              <w:rPr>
                <w:sz w:val="20"/>
                <w:szCs w:val="20"/>
              </w:rPr>
            </w:pPr>
            <w:r w:rsidRPr="005253D6">
              <w:rPr>
                <w:sz w:val="20"/>
                <w:szCs w:val="20"/>
              </w:rPr>
              <w:t>6</w:t>
            </w:r>
          </w:p>
        </w:tc>
        <w:tc>
          <w:tcPr>
            <w:tcW w:w="3936" w:type="dxa"/>
            <w:shd w:val="clear" w:color="auto" w:fill="auto"/>
            <w:vAlign w:val="center"/>
            <w:hideMark/>
          </w:tcPr>
          <w:p w14:paraId="6F616013" w14:textId="77777777" w:rsidR="000C7367" w:rsidRPr="005253D6" w:rsidRDefault="000C7367" w:rsidP="000C7367">
            <w:pPr>
              <w:pStyle w:val="afb"/>
              <w:rPr>
                <w:sz w:val="20"/>
                <w:szCs w:val="20"/>
              </w:rPr>
            </w:pPr>
            <w:r w:rsidRPr="005253D6">
              <w:rPr>
                <w:sz w:val="20"/>
                <w:szCs w:val="20"/>
              </w:rPr>
              <w:t>МАДОУ Детский сад "Огонек" №8</w:t>
            </w:r>
          </w:p>
        </w:tc>
        <w:tc>
          <w:tcPr>
            <w:tcW w:w="2268" w:type="dxa"/>
            <w:shd w:val="clear" w:color="auto" w:fill="auto"/>
            <w:noWrap/>
            <w:vAlign w:val="center"/>
            <w:hideMark/>
          </w:tcPr>
          <w:p w14:paraId="05AFB8BC" w14:textId="77777777" w:rsidR="000C7367" w:rsidRPr="005253D6" w:rsidRDefault="000C7367" w:rsidP="000C7367">
            <w:pPr>
              <w:pStyle w:val="af6"/>
              <w:rPr>
                <w:sz w:val="20"/>
                <w:szCs w:val="20"/>
              </w:rPr>
            </w:pPr>
            <w:r w:rsidRPr="005253D6">
              <w:rPr>
                <w:sz w:val="20"/>
                <w:szCs w:val="20"/>
              </w:rPr>
              <w:t>ул. Сибирская,26</w:t>
            </w:r>
          </w:p>
        </w:tc>
        <w:tc>
          <w:tcPr>
            <w:tcW w:w="1559" w:type="dxa"/>
            <w:shd w:val="clear" w:color="auto" w:fill="auto"/>
            <w:noWrap/>
            <w:vAlign w:val="center"/>
            <w:hideMark/>
          </w:tcPr>
          <w:p w14:paraId="414EB347" w14:textId="77777777" w:rsidR="000C7367" w:rsidRPr="005253D6" w:rsidRDefault="000C7367" w:rsidP="000C7367">
            <w:pPr>
              <w:pStyle w:val="af6"/>
              <w:rPr>
                <w:sz w:val="20"/>
                <w:szCs w:val="20"/>
              </w:rPr>
            </w:pPr>
            <w:r w:rsidRPr="005253D6">
              <w:rPr>
                <w:sz w:val="20"/>
                <w:szCs w:val="20"/>
              </w:rPr>
              <w:t>282</w:t>
            </w:r>
          </w:p>
        </w:tc>
        <w:tc>
          <w:tcPr>
            <w:tcW w:w="1276" w:type="dxa"/>
            <w:shd w:val="clear" w:color="auto" w:fill="auto"/>
            <w:noWrap/>
            <w:vAlign w:val="center"/>
            <w:hideMark/>
          </w:tcPr>
          <w:p w14:paraId="0340805D" w14:textId="77777777" w:rsidR="000C7367" w:rsidRPr="005253D6" w:rsidRDefault="000C7367" w:rsidP="000C7367">
            <w:pPr>
              <w:pStyle w:val="af6"/>
              <w:rPr>
                <w:sz w:val="20"/>
                <w:szCs w:val="20"/>
              </w:rPr>
            </w:pPr>
            <w:r w:rsidRPr="005253D6">
              <w:rPr>
                <w:sz w:val="20"/>
                <w:szCs w:val="20"/>
              </w:rPr>
              <w:t>205</w:t>
            </w:r>
          </w:p>
        </w:tc>
        <w:tc>
          <w:tcPr>
            <w:tcW w:w="1134" w:type="dxa"/>
            <w:vAlign w:val="center"/>
          </w:tcPr>
          <w:p w14:paraId="5C8933E5" w14:textId="77777777" w:rsidR="000C7367" w:rsidRPr="005253D6" w:rsidRDefault="000C7367" w:rsidP="000C7367">
            <w:pPr>
              <w:pStyle w:val="af6"/>
              <w:rPr>
                <w:sz w:val="20"/>
                <w:szCs w:val="20"/>
              </w:rPr>
            </w:pPr>
            <w:r w:rsidRPr="005253D6">
              <w:rPr>
                <w:sz w:val="20"/>
                <w:szCs w:val="20"/>
              </w:rPr>
              <w:t>138</w:t>
            </w:r>
          </w:p>
        </w:tc>
        <w:tc>
          <w:tcPr>
            <w:tcW w:w="1134" w:type="dxa"/>
            <w:shd w:val="clear" w:color="auto" w:fill="auto"/>
            <w:noWrap/>
            <w:vAlign w:val="center"/>
            <w:hideMark/>
          </w:tcPr>
          <w:p w14:paraId="1698B64E" w14:textId="77777777" w:rsidR="000C7367" w:rsidRPr="005253D6" w:rsidRDefault="000C7367" w:rsidP="000C7367">
            <w:pPr>
              <w:pStyle w:val="af6"/>
              <w:rPr>
                <w:sz w:val="20"/>
                <w:szCs w:val="20"/>
              </w:rPr>
            </w:pPr>
            <w:r w:rsidRPr="005253D6">
              <w:rPr>
                <w:sz w:val="20"/>
                <w:szCs w:val="20"/>
              </w:rPr>
              <w:t>3</w:t>
            </w:r>
          </w:p>
        </w:tc>
        <w:tc>
          <w:tcPr>
            <w:tcW w:w="1675" w:type="dxa"/>
            <w:shd w:val="clear" w:color="auto" w:fill="auto"/>
            <w:noWrap/>
            <w:vAlign w:val="center"/>
            <w:hideMark/>
          </w:tcPr>
          <w:p w14:paraId="7B969E35" w14:textId="77777777" w:rsidR="000C7367" w:rsidRPr="005253D6" w:rsidRDefault="000C7367" w:rsidP="000C7367">
            <w:pPr>
              <w:pStyle w:val="af6"/>
              <w:rPr>
                <w:sz w:val="20"/>
                <w:szCs w:val="20"/>
              </w:rPr>
            </w:pPr>
            <w:r w:rsidRPr="005253D6">
              <w:rPr>
                <w:sz w:val="20"/>
                <w:szCs w:val="20"/>
              </w:rPr>
              <w:t>2009</w:t>
            </w:r>
          </w:p>
        </w:tc>
        <w:tc>
          <w:tcPr>
            <w:tcW w:w="2294" w:type="dxa"/>
          </w:tcPr>
          <w:p w14:paraId="5C404938"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2E22B0D" w14:textId="77777777" w:rsidTr="000C7367">
        <w:trPr>
          <w:trHeight w:val="20"/>
        </w:trPr>
        <w:tc>
          <w:tcPr>
            <w:tcW w:w="601" w:type="dxa"/>
            <w:vAlign w:val="center"/>
          </w:tcPr>
          <w:p w14:paraId="75F5E161" w14:textId="77777777" w:rsidR="000C7367" w:rsidRPr="005253D6" w:rsidRDefault="000C7367" w:rsidP="000C7367">
            <w:pPr>
              <w:pStyle w:val="afb"/>
              <w:rPr>
                <w:sz w:val="20"/>
                <w:szCs w:val="20"/>
              </w:rPr>
            </w:pPr>
            <w:r w:rsidRPr="005253D6">
              <w:rPr>
                <w:sz w:val="20"/>
                <w:szCs w:val="20"/>
              </w:rPr>
              <w:t>7</w:t>
            </w:r>
          </w:p>
        </w:tc>
        <w:tc>
          <w:tcPr>
            <w:tcW w:w="3936" w:type="dxa"/>
            <w:shd w:val="clear" w:color="auto" w:fill="auto"/>
            <w:vAlign w:val="center"/>
            <w:hideMark/>
          </w:tcPr>
          <w:p w14:paraId="74D43C3F" w14:textId="77777777" w:rsidR="000C7367" w:rsidRPr="005253D6" w:rsidRDefault="000C7367" w:rsidP="000C7367">
            <w:pPr>
              <w:pStyle w:val="afb"/>
              <w:rPr>
                <w:sz w:val="20"/>
                <w:szCs w:val="20"/>
              </w:rPr>
            </w:pPr>
            <w:r w:rsidRPr="005253D6">
              <w:rPr>
                <w:sz w:val="20"/>
                <w:szCs w:val="20"/>
              </w:rPr>
              <w:t>МБДОУ Детский сад "Метелица" №9</w:t>
            </w:r>
          </w:p>
        </w:tc>
        <w:tc>
          <w:tcPr>
            <w:tcW w:w="2268" w:type="dxa"/>
            <w:shd w:val="clear" w:color="auto" w:fill="auto"/>
            <w:noWrap/>
            <w:vAlign w:val="center"/>
            <w:hideMark/>
          </w:tcPr>
          <w:p w14:paraId="0D184064" w14:textId="77777777" w:rsidR="000C7367" w:rsidRPr="005253D6" w:rsidRDefault="000C7367" w:rsidP="000C7367">
            <w:pPr>
              <w:pStyle w:val="af6"/>
              <w:rPr>
                <w:sz w:val="20"/>
                <w:szCs w:val="20"/>
              </w:rPr>
            </w:pPr>
            <w:r w:rsidRPr="005253D6">
              <w:rPr>
                <w:sz w:val="20"/>
                <w:szCs w:val="20"/>
              </w:rPr>
              <w:t>ул. Флегонта Показаньева,12/1</w:t>
            </w:r>
          </w:p>
        </w:tc>
        <w:tc>
          <w:tcPr>
            <w:tcW w:w="1559" w:type="dxa"/>
            <w:shd w:val="clear" w:color="auto" w:fill="auto"/>
            <w:noWrap/>
            <w:vAlign w:val="center"/>
            <w:hideMark/>
          </w:tcPr>
          <w:p w14:paraId="766AE769" w14:textId="77777777" w:rsidR="000C7367" w:rsidRPr="005253D6" w:rsidRDefault="000C7367" w:rsidP="000C7367">
            <w:pPr>
              <w:pStyle w:val="af6"/>
              <w:rPr>
                <w:sz w:val="20"/>
                <w:szCs w:val="20"/>
              </w:rPr>
            </w:pPr>
            <w:r w:rsidRPr="005253D6">
              <w:rPr>
                <w:sz w:val="20"/>
                <w:szCs w:val="20"/>
              </w:rPr>
              <w:t>347</w:t>
            </w:r>
          </w:p>
        </w:tc>
        <w:tc>
          <w:tcPr>
            <w:tcW w:w="1276" w:type="dxa"/>
            <w:shd w:val="clear" w:color="auto" w:fill="auto"/>
            <w:noWrap/>
            <w:vAlign w:val="center"/>
            <w:hideMark/>
          </w:tcPr>
          <w:p w14:paraId="7E3C91FD"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74B99802" w14:textId="77777777" w:rsidR="000C7367" w:rsidRPr="005253D6" w:rsidRDefault="000C7367" w:rsidP="000C7367">
            <w:pPr>
              <w:pStyle w:val="af6"/>
              <w:rPr>
                <w:sz w:val="20"/>
                <w:szCs w:val="20"/>
              </w:rPr>
            </w:pPr>
            <w:r w:rsidRPr="005253D6">
              <w:rPr>
                <w:sz w:val="20"/>
                <w:szCs w:val="20"/>
              </w:rPr>
              <w:t>133</w:t>
            </w:r>
          </w:p>
        </w:tc>
        <w:tc>
          <w:tcPr>
            <w:tcW w:w="1134" w:type="dxa"/>
            <w:shd w:val="clear" w:color="auto" w:fill="auto"/>
            <w:noWrap/>
            <w:vAlign w:val="center"/>
            <w:hideMark/>
          </w:tcPr>
          <w:p w14:paraId="0F0983BC" w14:textId="77777777" w:rsidR="000C7367" w:rsidRPr="005253D6" w:rsidRDefault="000C7367" w:rsidP="000C7367">
            <w:pPr>
              <w:pStyle w:val="af6"/>
              <w:rPr>
                <w:sz w:val="20"/>
                <w:szCs w:val="20"/>
              </w:rPr>
            </w:pPr>
            <w:r w:rsidRPr="005253D6">
              <w:rPr>
                <w:sz w:val="20"/>
                <w:szCs w:val="20"/>
              </w:rPr>
              <w:t>3</w:t>
            </w:r>
          </w:p>
        </w:tc>
        <w:tc>
          <w:tcPr>
            <w:tcW w:w="1675" w:type="dxa"/>
            <w:shd w:val="clear" w:color="auto" w:fill="auto"/>
            <w:noWrap/>
            <w:vAlign w:val="center"/>
            <w:hideMark/>
          </w:tcPr>
          <w:p w14:paraId="7B0F7246" w14:textId="77777777" w:rsidR="000C7367" w:rsidRPr="005253D6" w:rsidRDefault="000C7367" w:rsidP="000C7367">
            <w:pPr>
              <w:pStyle w:val="af6"/>
              <w:rPr>
                <w:sz w:val="20"/>
                <w:szCs w:val="20"/>
              </w:rPr>
            </w:pPr>
            <w:r w:rsidRPr="005253D6">
              <w:rPr>
                <w:sz w:val="20"/>
                <w:szCs w:val="20"/>
              </w:rPr>
              <w:t>2009</w:t>
            </w:r>
          </w:p>
        </w:tc>
        <w:tc>
          <w:tcPr>
            <w:tcW w:w="2294" w:type="dxa"/>
          </w:tcPr>
          <w:p w14:paraId="1A9FE35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02658FB" w14:textId="77777777" w:rsidTr="000C7367">
        <w:trPr>
          <w:trHeight w:val="20"/>
        </w:trPr>
        <w:tc>
          <w:tcPr>
            <w:tcW w:w="601" w:type="dxa"/>
            <w:vAlign w:val="center"/>
          </w:tcPr>
          <w:p w14:paraId="399A310B" w14:textId="77777777" w:rsidR="000C7367" w:rsidRPr="005253D6" w:rsidRDefault="000C7367" w:rsidP="000C7367">
            <w:pPr>
              <w:pStyle w:val="afb"/>
              <w:rPr>
                <w:sz w:val="20"/>
                <w:szCs w:val="20"/>
              </w:rPr>
            </w:pPr>
            <w:r w:rsidRPr="005253D6">
              <w:rPr>
                <w:sz w:val="20"/>
                <w:szCs w:val="20"/>
              </w:rPr>
              <w:t>8</w:t>
            </w:r>
          </w:p>
        </w:tc>
        <w:tc>
          <w:tcPr>
            <w:tcW w:w="3936" w:type="dxa"/>
            <w:shd w:val="clear" w:color="auto" w:fill="auto"/>
            <w:vAlign w:val="center"/>
            <w:hideMark/>
          </w:tcPr>
          <w:p w14:paraId="6B5849FD" w14:textId="77777777" w:rsidR="000C7367" w:rsidRPr="005253D6" w:rsidRDefault="000C7367" w:rsidP="000C7367">
            <w:pPr>
              <w:pStyle w:val="afb"/>
              <w:rPr>
                <w:sz w:val="20"/>
                <w:szCs w:val="20"/>
              </w:rPr>
            </w:pPr>
            <w:r w:rsidRPr="005253D6">
              <w:rPr>
                <w:sz w:val="20"/>
                <w:szCs w:val="20"/>
              </w:rPr>
              <w:t>МБДОУ Детский сад "Машенька" №11</w:t>
            </w:r>
          </w:p>
        </w:tc>
        <w:tc>
          <w:tcPr>
            <w:tcW w:w="2268" w:type="dxa"/>
            <w:shd w:val="clear" w:color="auto" w:fill="auto"/>
            <w:noWrap/>
            <w:vAlign w:val="center"/>
            <w:hideMark/>
          </w:tcPr>
          <w:p w14:paraId="351B5B55" w14:textId="77777777" w:rsidR="000C7367" w:rsidRPr="005253D6" w:rsidRDefault="000C7367" w:rsidP="000C7367">
            <w:pPr>
              <w:pStyle w:val="af6"/>
              <w:rPr>
                <w:sz w:val="20"/>
                <w:szCs w:val="20"/>
              </w:rPr>
            </w:pPr>
            <w:r w:rsidRPr="005253D6">
              <w:rPr>
                <w:sz w:val="20"/>
                <w:szCs w:val="20"/>
              </w:rPr>
              <w:t>ул. Профсоюзов,40/1</w:t>
            </w:r>
          </w:p>
        </w:tc>
        <w:tc>
          <w:tcPr>
            <w:tcW w:w="1559" w:type="dxa"/>
            <w:shd w:val="clear" w:color="auto" w:fill="auto"/>
            <w:noWrap/>
            <w:vAlign w:val="center"/>
            <w:hideMark/>
          </w:tcPr>
          <w:p w14:paraId="758B9F6C" w14:textId="77777777" w:rsidR="000C7367" w:rsidRPr="005253D6" w:rsidRDefault="000C7367" w:rsidP="000C7367">
            <w:pPr>
              <w:pStyle w:val="af6"/>
              <w:rPr>
                <w:sz w:val="20"/>
                <w:szCs w:val="20"/>
              </w:rPr>
            </w:pPr>
            <w:r w:rsidRPr="005253D6">
              <w:rPr>
                <w:sz w:val="20"/>
                <w:szCs w:val="20"/>
              </w:rPr>
              <w:t>331</w:t>
            </w:r>
          </w:p>
        </w:tc>
        <w:tc>
          <w:tcPr>
            <w:tcW w:w="1276" w:type="dxa"/>
            <w:shd w:val="clear" w:color="auto" w:fill="auto"/>
            <w:noWrap/>
            <w:vAlign w:val="center"/>
            <w:hideMark/>
          </w:tcPr>
          <w:p w14:paraId="086FE062" w14:textId="77777777" w:rsidR="000C7367" w:rsidRPr="005253D6" w:rsidRDefault="000C7367" w:rsidP="000C7367">
            <w:pPr>
              <w:pStyle w:val="af6"/>
              <w:rPr>
                <w:sz w:val="20"/>
                <w:szCs w:val="20"/>
              </w:rPr>
            </w:pPr>
            <w:r w:rsidRPr="005253D6">
              <w:rPr>
                <w:sz w:val="20"/>
                <w:szCs w:val="20"/>
              </w:rPr>
              <w:t>294</w:t>
            </w:r>
          </w:p>
        </w:tc>
        <w:tc>
          <w:tcPr>
            <w:tcW w:w="1134" w:type="dxa"/>
            <w:vAlign w:val="center"/>
          </w:tcPr>
          <w:p w14:paraId="46FFC3AD" w14:textId="77777777" w:rsidR="000C7367" w:rsidRPr="005253D6" w:rsidRDefault="000C7367" w:rsidP="000C7367">
            <w:pPr>
              <w:pStyle w:val="af6"/>
              <w:rPr>
                <w:sz w:val="20"/>
                <w:szCs w:val="20"/>
              </w:rPr>
            </w:pPr>
            <w:r w:rsidRPr="005253D6">
              <w:rPr>
                <w:sz w:val="20"/>
                <w:szCs w:val="20"/>
              </w:rPr>
              <w:t>113</w:t>
            </w:r>
          </w:p>
        </w:tc>
        <w:tc>
          <w:tcPr>
            <w:tcW w:w="1134" w:type="dxa"/>
            <w:shd w:val="clear" w:color="auto" w:fill="auto"/>
            <w:noWrap/>
            <w:vAlign w:val="center"/>
            <w:hideMark/>
          </w:tcPr>
          <w:p w14:paraId="5D02A6E7" w14:textId="77777777" w:rsidR="000C7367" w:rsidRPr="005253D6" w:rsidRDefault="000C7367" w:rsidP="000C7367">
            <w:pPr>
              <w:pStyle w:val="af6"/>
              <w:rPr>
                <w:sz w:val="20"/>
                <w:szCs w:val="20"/>
              </w:rPr>
            </w:pPr>
            <w:r w:rsidRPr="005253D6">
              <w:rPr>
                <w:sz w:val="20"/>
                <w:szCs w:val="20"/>
              </w:rPr>
              <w:t>26</w:t>
            </w:r>
          </w:p>
        </w:tc>
        <w:tc>
          <w:tcPr>
            <w:tcW w:w="1675" w:type="dxa"/>
            <w:shd w:val="clear" w:color="auto" w:fill="auto"/>
            <w:noWrap/>
            <w:vAlign w:val="center"/>
            <w:hideMark/>
          </w:tcPr>
          <w:p w14:paraId="49C9CAB4" w14:textId="77777777" w:rsidR="000C7367" w:rsidRPr="005253D6" w:rsidRDefault="000C7367" w:rsidP="000C7367">
            <w:pPr>
              <w:pStyle w:val="af6"/>
              <w:rPr>
                <w:sz w:val="20"/>
                <w:szCs w:val="20"/>
              </w:rPr>
            </w:pPr>
            <w:r w:rsidRPr="005253D6">
              <w:rPr>
                <w:sz w:val="20"/>
                <w:szCs w:val="20"/>
              </w:rPr>
              <w:t>1990</w:t>
            </w:r>
          </w:p>
        </w:tc>
        <w:tc>
          <w:tcPr>
            <w:tcW w:w="2294" w:type="dxa"/>
          </w:tcPr>
          <w:p w14:paraId="5D722C9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0DB9FA0" w14:textId="77777777" w:rsidTr="000C7367">
        <w:trPr>
          <w:trHeight w:val="20"/>
        </w:trPr>
        <w:tc>
          <w:tcPr>
            <w:tcW w:w="601" w:type="dxa"/>
            <w:vAlign w:val="center"/>
          </w:tcPr>
          <w:p w14:paraId="5A3055C5" w14:textId="77777777" w:rsidR="000C7367" w:rsidRPr="005253D6" w:rsidRDefault="000C7367" w:rsidP="000C7367">
            <w:pPr>
              <w:pStyle w:val="afb"/>
              <w:rPr>
                <w:sz w:val="20"/>
                <w:szCs w:val="20"/>
              </w:rPr>
            </w:pPr>
            <w:r w:rsidRPr="005253D6">
              <w:rPr>
                <w:sz w:val="20"/>
                <w:szCs w:val="20"/>
              </w:rPr>
              <w:t>9</w:t>
            </w:r>
          </w:p>
        </w:tc>
        <w:tc>
          <w:tcPr>
            <w:tcW w:w="3936" w:type="dxa"/>
            <w:shd w:val="clear" w:color="auto" w:fill="auto"/>
            <w:vAlign w:val="center"/>
            <w:hideMark/>
          </w:tcPr>
          <w:p w14:paraId="0B575670" w14:textId="77777777" w:rsidR="000C7367" w:rsidRPr="005253D6" w:rsidRDefault="000C7367" w:rsidP="000C7367">
            <w:pPr>
              <w:pStyle w:val="afb"/>
              <w:rPr>
                <w:sz w:val="20"/>
                <w:szCs w:val="20"/>
              </w:rPr>
            </w:pPr>
            <w:r w:rsidRPr="005253D6">
              <w:rPr>
                <w:sz w:val="20"/>
                <w:szCs w:val="20"/>
              </w:rPr>
              <w:t>МБДОУ Детский сад "Елочка" №12</w:t>
            </w:r>
          </w:p>
        </w:tc>
        <w:tc>
          <w:tcPr>
            <w:tcW w:w="2268" w:type="dxa"/>
            <w:shd w:val="clear" w:color="auto" w:fill="auto"/>
            <w:noWrap/>
            <w:vAlign w:val="center"/>
            <w:hideMark/>
          </w:tcPr>
          <w:p w14:paraId="309BCFD2" w14:textId="77777777" w:rsidR="000C7367" w:rsidRPr="005253D6" w:rsidRDefault="000C7367" w:rsidP="000C7367">
            <w:pPr>
              <w:pStyle w:val="af6"/>
              <w:rPr>
                <w:sz w:val="20"/>
                <w:szCs w:val="20"/>
              </w:rPr>
            </w:pPr>
            <w:r w:rsidRPr="005253D6">
              <w:rPr>
                <w:sz w:val="20"/>
                <w:szCs w:val="20"/>
              </w:rPr>
              <w:t>ул. Марии Поливановой,8</w:t>
            </w:r>
          </w:p>
        </w:tc>
        <w:tc>
          <w:tcPr>
            <w:tcW w:w="1559" w:type="dxa"/>
            <w:shd w:val="clear" w:color="auto" w:fill="auto"/>
            <w:noWrap/>
            <w:vAlign w:val="center"/>
            <w:hideMark/>
          </w:tcPr>
          <w:p w14:paraId="6480698D" w14:textId="77777777" w:rsidR="000C7367" w:rsidRPr="005253D6" w:rsidRDefault="000C7367" w:rsidP="000C7367">
            <w:pPr>
              <w:pStyle w:val="af6"/>
              <w:rPr>
                <w:sz w:val="20"/>
                <w:szCs w:val="20"/>
              </w:rPr>
            </w:pPr>
            <w:r w:rsidRPr="005253D6">
              <w:rPr>
                <w:sz w:val="20"/>
                <w:szCs w:val="20"/>
              </w:rPr>
              <w:t>83</w:t>
            </w:r>
          </w:p>
        </w:tc>
        <w:tc>
          <w:tcPr>
            <w:tcW w:w="1276" w:type="dxa"/>
            <w:shd w:val="clear" w:color="auto" w:fill="auto"/>
            <w:noWrap/>
            <w:vAlign w:val="center"/>
            <w:hideMark/>
          </w:tcPr>
          <w:p w14:paraId="2D5E4441" w14:textId="77777777" w:rsidR="000C7367" w:rsidRPr="005253D6" w:rsidRDefault="000C7367" w:rsidP="000C7367">
            <w:pPr>
              <w:pStyle w:val="af6"/>
              <w:rPr>
                <w:sz w:val="20"/>
                <w:szCs w:val="20"/>
              </w:rPr>
            </w:pPr>
            <w:r w:rsidRPr="005253D6">
              <w:rPr>
                <w:sz w:val="20"/>
                <w:szCs w:val="20"/>
              </w:rPr>
              <w:t>70</w:t>
            </w:r>
          </w:p>
        </w:tc>
        <w:tc>
          <w:tcPr>
            <w:tcW w:w="1134" w:type="dxa"/>
            <w:vAlign w:val="center"/>
          </w:tcPr>
          <w:p w14:paraId="146D3906" w14:textId="77777777" w:rsidR="000C7367" w:rsidRPr="005253D6" w:rsidRDefault="000C7367" w:rsidP="000C7367">
            <w:pPr>
              <w:pStyle w:val="af6"/>
              <w:rPr>
                <w:sz w:val="20"/>
                <w:szCs w:val="20"/>
              </w:rPr>
            </w:pPr>
            <w:r w:rsidRPr="005253D6">
              <w:rPr>
                <w:sz w:val="20"/>
                <w:szCs w:val="20"/>
              </w:rPr>
              <w:t>119</w:t>
            </w:r>
          </w:p>
        </w:tc>
        <w:tc>
          <w:tcPr>
            <w:tcW w:w="1134" w:type="dxa"/>
            <w:shd w:val="clear" w:color="auto" w:fill="auto"/>
            <w:noWrap/>
            <w:vAlign w:val="center"/>
            <w:hideMark/>
          </w:tcPr>
          <w:p w14:paraId="3D3152A1" w14:textId="77777777" w:rsidR="000C7367" w:rsidRPr="005253D6" w:rsidRDefault="000C7367" w:rsidP="000C7367">
            <w:pPr>
              <w:pStyle w:val="af6"/>
              <w:rPr>
                <w:sz w:val="20"/>
                <w:szCs w:val="20"/>
              </w:rPr>
            </w:pPr>
            <w:r w:rsidRPr="005253D6">
              <w:rPr>
                <w:sz w:val="20"/>
                <w:szCs w:val="20"/>
              </w:rPr>
              <w:t>28</w:t>
            </w:r>
          </w:p>
        </w:tc>
        <w:tc>
          <w:tcPr>
            <w:tcW w:w="1675" w:type="dxa"/>
            <w:shd w:val="clear" w:color="auto" w:fill="auto"/>
            <w:noWrap/>
            <w:vAlign w:val="center"/>
            <w:hideMark/>
          </w:tcPr>
          <w:p w14:paraId="283BADDA" w14:textId="77777777" w:rsidR="000C7367" w:rsidRPr="005253D6" w:rsidRDefault="000C7367" w:rsidP="000C7367">
            <w:pPr>
              <w:pStyle w:val="af6"/>
              <w:rPr>
                <w:sz w:val="20"/>
                <w:szCs w:val="20"/>
              </w:rPr>
            </w:pPr>
            <w:r w:rsidRPr="005253D6">
              <w:rPr>
                <w:sz w:val="20"/>
                <w:szCs w:val="20"/>
              </w:rPr>
              <w:t>1967/2001</w:t>
            </w:r>
          </w:p>
        </w:tc>
        <w:tc>
          <w:tcPr>
            <w:tcW w:w="2294" w:type="dxa"/>
          </w:tcPr>
          <w:p w14:paraId="148942F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FA5DD06" w14:textId="77777777" w:rsidTr="000C7367">
        <w:trPr>
          <w:trHeight w:val="20"/>
        </w:trPr>
        <w:tc>
          <w:tcPr>
            <w:tcW w:w="601" w:type="dxa"/>
            <w:vAlign w:val="center"/>
          </w:tcPr>
          <w:p w14:paraId="3487B469" w14:textId="77777777" w:rsidR="000C7367" w:rsidRPr="005253D6" w:rsidRDefault="000C7367" w:rsidP="000C7367">
            <w:pPr>
              <w:pStyle w:val="afb"/>
              <w:rPr>
                <w:sz w:val="20"/>
                <w:szCs w:val="20"/>
              </w:rPr>
            </w:pPr>
            <w:r w:rsidRPr="005253D6">
              <w:rPr>
                <w:sz w:val="20"/>
                <w:szCs w:val="20"/>
              </w:rPr>
              <w:t>10</w:t>
            </w:r>
          </w:p>
        </w:tc>
        <w:tc>
          <w:tcPr>
            <w:tcW w:w="3936" w:type="dxa"/>
            <w:shd w:val="clear" w:color="auto" w:fill="auto"/>
            <w:vAlign w:val="center"/>
            <w:hideMark/>
          </w:tcPr>
          <w:p w14:paraId="55210094" w14:textId="77777777" w:rsidR="000C7367" w:rsidRPr="005253D6" w:rsidRDefault="000C7367" w:rsidP="000C7367">
            <w:pPr>
              <w:pStyle w:val="afb"/>
              <w:rPr>
                <w:sz w:val="20"/>
                <w:szCs w:val="20"/>
              </w:rPr>
            </w:pPr>
            <w:r w:rsidRPr="005253D6">
              <w:rPr>
                <w:sz w:val="20"/>
                <w:szCs w:val="20"/>
              </w:rPr>
              <w:t>МБДОУ Детский сад "Брусничка" №14</w:t>
            </w:r>
          </w:p>
        </w:tc>
        <w:tc>
          <w:tcPr>
            <w:tcW w:w="2268" w:type="dxa"/>
            <w:shd w:val="clear" w:color="auto" w:fill="auto"/>
            <w:noWrap/>
            <w:vAlign w:val="center"/>
            <w:hideMark/>
          </w:tcPr>
          <w:p w14:paraId="6E1FFED6" w14:textId="77777777" w:rsidR="000C7367" w:rsidRPr="005253D6" w:rsidRDefault="000C7367" w:rsidP="000C7367">
            <w:pPr>
              <w:pStyle w:val="af6"/>
              <w:rPr>
                <w:sz w:val="20"/>
                <w:szCs w:val="20"/>
              </w:rPr>
            </w:pPr>
            <w:r w:rsidRPr="005253D6">
              <w:rPr>
                <w:sz w:val="20"/>
                <w:szCs w:val="20"/>
              </w:rPr>
              <w:t>п. Голд-Фиш, ул. Мостостроителей,2/2</w:t>
            </w:r>
          </w:p>
        </w:tc>
        <w:tc>
          <w:tcPr>
            <w:tcW w:w="1559" w:type="dxa"/>
            <w:shd w:val="clear" w:color="auto" w:fill="auto"/>
            <w:noWrap/>
            <w:vAlign w:val="center"/>
            <w:hideMark/>
          </w:tcPr>
          <w:p w14:paraId="5C80461C" w14:textId="77777777" w:rsidR="000C7367" w:rsidRPr="005253D6" w:rsidRDefault="000C7367" w:rsidP="000C7367">
            <w:pPr>
              <w:pStyle w:val="af6"/>
              <w:rPr>
                <w:sz w:val="20"/>
                <w:szCs w:val="20"/>
              </w:rPr>
            </w:pPr>
            <w:r w:rsidRPr="005253D6">
              <w:rPr>
                <w:sz w:val="20"/>
                <w:szCs w:val="20"/>
              </w:rPr>
              <w:t>135</w:t>
            </w:r>
          </w:p>
        </w:tc>
        <w:tc>
          <w:tcPr>
            <w:tcW w:w="1276" w:type="dxa"/>
            <w:shd w:val="clear" w:color="auto" w:fill="auto"/>
            <w:noWrap/>
            <w:vAlign w:val="center"/>
            <w:hideMark/>
          </w:tcPr>
          <w:p w14:paraId="400E8F71" w14:textId="77777777" w:rsidR="000C7367" w:rsidRPr="005253D6" w:rsidRDefault="000C7367" w:rsidP="000C7367">
            <w:pPr>
              <w:pStyle w:val="af6"/>
              <w:rPr>
                <w:sz w:val="20"/>
                <w:szCs w:val="20"/>
              </w:rPr>
            </w:pPr>
            <w:r w:rsidRPr="005253D6">
              <w:rPr>
                <w:sz w:val="20"/>
                <w:szCs w:val="20"/>
              </w:rPr>
              <w:t>110</w:t>
            </w:r>
          </w:p>
        </w:tc>
        <w:tc>
          <w:tcPr>
            <w:tcW w:w="1134" w:type="dxa"/>
            <w:vAlign w:val="center"/>
          </w:tcPr>
          <w:p w14:paraId="09A1B1C7" w14:textId="77777777" w:rsidR="000C7367" w:rsidRPr="005253D6" w:rsidRDefault="000C7367" w:rsidP="000C7367">
            <w:pPr>
              <w:pStyle w:val="af6"/>
              <w:rPr>
                <w:sz w:val="20"/>
                <w:szCs w:val="20"/>
              </w:rPr>
            </w:pPr>
            <w:r w:rsidRPr="005253D6">
              <w:rPr>
                <w:sz w:val="20"/>
                <w:szCs w:val="20"/>
              </w:rPr>
              <w:t>123</w:t>
            </w:r>
          </w:p>
        </w:tc>
        <w:tc>
          <w:tcPr>
            <w:tcW w:w="1134" w:type="dxa"/>
            <w:shd w:val="clear" w:color="auto" w:fill="auto"/>
            <w:noWrap/>
            <w:vAlign w:val="center"/>
            <w:hideMark/>
          </w:tcPr>
          <w:p w14:paraId="1B2DDCF6" w14:textId="77777777" w:rsidR="000C7367" w:rsidRPr="005253D6" w:rsidRDefault="000C7367" w:rsidP="000C7367">
            <w:pPr>
              <w:pStyle w:val="af6"/>
              <w:rPr>
                <w:sz w:val="20"/>
                <w:szCs w:val="20"/>
              </w:rPr>
            </w:pPr>
            <w:r w:rsidRPr="005253D6">
              <w:rPr>
                <w:sz w:val="20"/>
                <w:szCs w:val="20"/>
              </w:rPr>
              <w:t>89</w:t>
            </w:r>
          </w:p>
        </w:tc>
        <w:tc>
          <w:tcPr>
            <w:tcW w:w="1675" w:type="dxa"/>
            <w:shd w:val="clear" w:color="auto" w:fill="auto"/>
            <w:noWrap/>
            <w:vAlign w:val="center"/>
            <w:hideMark/>
          </w:tcPr>
          <w:p w14:paraId="49828FA6" w14:textId="77777777" w:rsidR="000C7367" w:rsidRPr="005253D6" w:rsidRDefault="000C7367" w:rsidP="000C7367">
            <w:pPr>
              <w:pStyle w:val="af6"/>
              <w:rPr>
                <w:sz w:val="20"/>
                <w:szCs w:val="20"/>
              </w:rPr>
            </w:pPr>
            <w:r w:rsidRPr="005253D6">
              <w:rPr>
                <w:sz w:val="20"/>
                <w:szCs w:val="20"/>
              </w:rPr>
              <w:t>1982</w:t>
            </w:r>
          </w:p>
        </w:tc>
        <w:tc>
          <w:tcPr>
            <w:tcW w:w="2294" w:type="dxa"/>
          </w:tcPr>
          <w:p w14:paraId="30CDBBA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178C53B" w14:textId="77777777" w:rsidTr="000C7367">
        <w:trPr>
          <w:trHeight w:val="20"/>
        </w:trPr>
        <w:tc>
          <w:tcPr>
            <w:tcW w:w="601" w:type="dxa"/>
            <w:vAlign w:val="center"/>
          </w:tcPr>
          <w:p w14:paraId="791D0EB6" w14:textId="77777777" w:rsidR="000C7367" w:rsidRPr="005253D6" w:rsidRDefault="000C7367" w:rsidP="000C7367">
            <w:pPr>
              <w:pStyle w:val="afb"/>
              <w:rPr>
                <w:sz w:val="20"/>
                <w:szCs w:val="20"/>
              </w:rPr>
            </w:pPr>
            <w:r w:rsidRPr="005253D6">
              <w:rPr>
                <w:sz w:val="20"/>
                <w:szCs w:val="20"/>
              </w:rPr>
              <w:t>11</w:t>
            </w:r>
          </w:p>
        </w:tc>
        <w:tc>
          <w:tcPr>
            <w:tcW w:w="3936" w:type="dxa"/>
            <w:shd w:val="clear" w:color="auto" w:fill="auto"/>
            <w:vAlign w:val="center"/>
            <w:hideMark/>
          </w:tcPr>
          <w:p w14:paraId="6ACA4CA8" w14:textId="77777777" w:rsidR="000C7367" w:rsidRPr="005253D6" w:rsidRDefault="000C7367" w:rsidP="000C7367">
            <w:pPr>
              <w:pStyle w:val="afb"/>
              <w:rPr>
                <w:sz w:val="20"/>
                <w:szCs w:val="20"/>
              </w:rPr>
            </w:pPr>
            <w:r w:rsidRPr="005253D6">
              <w:rPr>
                <w:sz w:val="20"/>
                <w:szCs w:val="20"/>
              </w:rPr>
              <w:t>МБДОУ Детский сад "Серебрянное копытце" №15</w:t>
            </w:r>
          </w:p>
        </w:tc>
        <w:tc>
          <w:tcPr>
            <w:tcW w:w="2268" w:type="dxa"/>
            <w:shd w:val="clear" w:color="auto" w:fill="auto"/>
            <w:noWrap/>
            <w:vAlign w:val="center"/>
            <w:hideMark/>
          </w:tcPr>
          <w:p w14:paraId="6DEBC2A3" w14:textId="77777777" w:rsidR="000C7367" w:rsidRPr="005253D6" w:rsidRDefault="000C7367" w:rsidP="000C7367">
            <w:pPr>
              <w:pStyle w:val="af6"/>
              <w:rPr>
                <w:sz w:val="20"/>
                <w:szCs w:val="20"/>
              </w:rPr>
            </w:pPr>
            <w:r w:rsidRPr="005253D6">
              <w:rPr>
                <w:sz w:val="20"/>
                <w:szCs w:val="20"/>
              </w:rPr>
              <w:t>ул. Генерала Иванова,7/2</w:t>
            </w:r>
          </w:p>
        </w:tc>
        <w:tc>
          <w:tcPr>
            <w:tcW w:w="1559" w:type="dxa"/>
            <w:shd w:val="clear" w:color="auto" w:fill="auto"/>
            <w:noWrap/>
            <w:vAlign w:val="center"/>
            <w:hideMark/>
          </w:tcPr>
          <w:p w14:paraId="0896DFEE" w14:textId="77777777" w:rsidR="000C7367" w:rsidRPr="005253D6" w:rsidRDefault="000C7367" w:rsidP="000C7367">
            <w:pPr>
              <w:pStyle w:val="af6"/>
              <w:rPr>
                <w:sz w:val="20"/>
                <w:szCs w:val="20"/>
              </w:rPr>
            </w:pPr>
            <w:r w:rsidRPr="005253D6">
              <w:rPr>
                <w:sz w:val="20"/>
                <w:szCs w:val="20"/>
              </w:rPr>
              <w:t>323</w:t>
            </w:r>
          </w:p>
        </w:tc>
        <w:tc>
          <w:tcPr>
            <w:tcW w:w="1276" w:type="dxa"/>
            <w:shd w:val="clear" w:color="auto" w:fill="auto"/>
            <w:noWrap/>
            <w:vAlign w:val="center"/>
            <w:hideMark/>
          </w:tcPr>
          <w:p w14:paraId="1F19528E"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2980C1B1" w14:textId="77777777" w:rsidR="000C7367" w:rsidRPr="005253D6" w:rsidRDefault="000C7367" w:rsidP="000C7367">
            <w:pPr>
              <w:pStyle w:val="af6"/>
              <w:rPr>
                <w:sz w:val="20"/>
                <w:szCs w:val="20"/>
              </w:rPr>
            </w:pPr>
            <w:r w:rsidRPr="005253D6">
              <w:rPr>
                <w:sz w:val="20"/>
                <w:szCs w:val="20"/>
              </w:rPr>
              <w:t>124</w:t>
            </w:r>
          </w:p>
        </w:tc>
        <w:tc>
          <w:tcPr>
            <w:tcW w:w="1134" w:type="dxa"/>
            <w:shd w:val="clear" w:color="auto" w:fill="auto"/>
            <w:noWrap/>
            <w:vAlign w:val="center"/>
            <w:hideMark/>
          </w:tcPr>
          <w:p w14:paraId="4B936E4E" w14:textId="77777777" w:rsidR="000C7367" w:rsidRPr="005253D6" w:rsidRDefault="000C7367" w:rsidP="000C7367">
            <w:pPr>
              <w:pStyle w:val="af6"/>
              <w:rPr>
                <w:sz w:val="20"/>
                <w:szCs w:val="20"/>
              </w:rPr>
            </w:pPr>
            <w:r w:rsidRPr="005253D6">
              <w:rPr>
                <w:sz w:val="20"/>
                <w:szCs w:val="20"/>
              </w:rPr>
              <w:t>2</w:t>
            </w:r>
          </w:p>
        </w:tc>
        <w:tc>
          <w:tcPr>
            <w:tcW w:w="1675" w:type="dxa"/>
            <w:shd w:val="clear" w:color="auto" w:fill="auto"/>
            <w:noWrap/>
            <w:vAlign w:val="center"/>
            <w:hideMark/>
          </w:tcPr>
          <w:p w14:paraId="71FB795B" w14:textId="77777777" w:rsidR="000C7367" w:rsidRPr="005253D6" w:rsidRDefault="000C7367" w:rsidP="000C7367">
            <w:pPr>
              <w:pStyle w:val="af6"/>
              <w:rPr>
                <w:sz w:val="20"/>
                <w:szCs w:val="20"/>
              </w:rPr>
            </w:pPr>
            <w:r w:rsidRPr="005253D6">
              <w:rPr>
                <w:sz w:val="20"/>
                <w:szCs w:val="20"/>
              </w:rPr>
              <w:t>2010</w:t>
            </w:r>
          </w:p>
        </w:tc>
        <w:tc>
          <w:tcPr>
            <w:tcW w:w="2294" w:type="dxa"/>
          </w:tcPr>
          <w:p w14:paraId="576B7BC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3B6427B" w14:textId="77777777" w:rsidTr="000C7367">
        <w:trPr>
          <w:trHeight w:val="20"/>
        </w:trPr>
        <w:tc>
          <w:tcPr>
            <w:tcW w:w="601" w:type="dxa"/>
            <w:vAlign w:val="center"/>
          </w:tcPr>
          <w:p w14:paraId="213341E6" w14:textId="77777777" w:rsidR="000C7367" w:rsidRPr="005253D6" w:rsidRDefault="000C7367" w:rsidP="000C7367">
            <w:pPr>
              <w:pStyle w:val="afb"/>
              <w:rPr>
                <w:sz w:val="20"/>
                <w:szCs w:val="20"/>
              </w:rPr>
            </w:pPr>
            <w:r w:rsidRPr="005253D6">
              <w:rPr>
                <w:sz w:val="20"/>
                <w:szCs w:val="20"/>
              </w:rPr>
              <w:t>12</w:t>
            </w:r>
          </w:p>
        </w:tc>
        <w:tc>
          <w:tcPr>
            <w:tcW w:w="3936" w:type="dxa"/>
            <w:shd w:val="clear" w:color="auto" w:fill="auto"/>
            <w:vAlign w:val="center"/>
            <w:hideMark/>
          </w:tcPr>
          <w:p w14:paraId="4673E9C0" w14:textId="77777777" w:rsidR="000C7367" w:rsidRPr="005253D6" w:rsidRDefault="000C7367" w:rsidP="000C7367">
            <w:pPr>
              <w:pStyle w:val="afb"/>
              <w:rPr>
                <w:sz w:val="20"/>
                <w:szCs w:val="20"/>
              </w:rPr>
            </w:pPr>
            <w:r w:rsidRPr="005253D6">
              <w:rPr>
                <w:sz w:val="20"/>
                <w:szCs w:val="20"/>
              </w:rPr>
              <w:t>МБДОУ Детский сад "Белочка" №17</w:t>
            </w:r>
          </w:p>
        </w:tc>
        <w:tc>
          <w:tcPr>
            <w:tcW w:w="2268" w:type="dxa"/>
            <w:shd w:val="clear" w:color="auto" w:fill="auto"/>
            <w:noWrap/>
            <w:vAlign w:val="center"/>
            <w:hideMark/>
          </w:tcPr>
          <w:p w14:paraId="67DB3261" w14:textId="77777777" w:rsidR="000C7367" w:rsidRPr="005253D6" w:rsidRDefault="000C7367" w:rsidP="000C7367">
            <w:pPr>
              <w:pStyle w:val="af6"/>
              <w:rPr>
                <w:sz w:val="20"/>
                <w:szCs w:val="20"/>
              </w:rPr>
            </w:pPr>
            <w:r w:rsidRPr="005253D6">
              <w:rPr>
                <w:sz w:val="20"/>
                <w:szCs w:val="20"/>
              </w:rPr>
              <w:t>ул. Университетская,</w:t>
            </w:r>
            <w:r w:rsidRPr="005253D6">
              <w:rPr>
                <w:sz w:val="20"/>
                <w:szCs w:val="20"/>
                <w:lang w:val="en-US"/>
              </w:rPr>
              <w:t xml:space="preserve"> </w:t>
            </w:r>
            <w:r w:rsidRPr="005253D6">
              <w:rPr>
                <w:sz w:val="20"/>
                <w:szCs w:val="20"/>
              </w:rPr>
              <w:t>23/3</w:t>
            </w:r>
          </w:p>
        </w:tc>
        <w:tc>
          <w:tcPr>
            <w:tcW w:w="1559" w:type="dxa"/>
            <w:shd w:val="clear" w:color="auto" w:fill="auto"/>
            <w:noWrap/>
            <w:vAlign w:val="center"/>
            <w:hideMark/>
          </w:tcPr>
          <w:p w14:paraId="5F28A5F4" w14:textId="77777777" w:rsidR="000C7367" w:rsidRPr="005253D6" w:rsidRDefault="000C7367" w:rsidP="000C7367">
            <w:pPr>
              <w:pStyle w:val="af6"/>
              <w:rPr>
                <w:sz w:val="20"/>
                <w:szCs w:val="20"/>
              </w:rPr>
            </w:pPr>
            <w:r w:rsidRPr="005253D6">
              <w:rPr>
                <w:sz w:val="20"/>
                <w:szCs w:val="20"/>
              </w:rPr>
              <w:t>375</w:t>
            </w:r>
          </w:p>
        </w:tc>
        <w:tc>
          <w:tcPr>
            <w:tcW w:w="1276" w:type="dxa"/>
            <w:shd w:val="clear" w:color="auto" w:fill="auto"/>
            <w:noWrap/>
            <w:vAlign w:val="center"/>
            <w:hideMark/>
          </w:tcPr>
          <w:p w14:paraId="35735F01"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26106947" w14:textId="77777777" w:rsidR="000C7367" w:rsidRPr="005253D6" w:rsidRDefault="000C7367" w:rsidP="000C7367">
            <w:pPr>
              <w:pStyle w:val="af6"/>
              <w:rPr>
                <w:sz w:val="20"/>
                <w:szCs w:val="20"/>
              </w:rPr>
            </w:pPr>
            <w:r w:rsidRPr="005253D6">
              <w:rPr>
                <w:sz w:val="20"/>
                <w:szCs w:val="20"/>
              </w:rPr>
              <w:t>125</w:t>
            </w:r>
          </w:p>
        </w:tc>
        <w:tc>
          <w:tcPr>
            <w:tcW w:w="1134" w:type="dxa"/>
            <w:shd w:val="clear" w:color="auto" w:fill="auto"/>
            <w:noWrap/>
            <w:vAlign w:val="center"/>
            <w:hideMark/>
          </w:tcPr>
          <w:p w14:paraId="5EA3A04F" w14:textId="77777777" w:rsidR="000C7367" w:rsidRPr="005253D6" w:rsidRDefault="000C7367" w:rsidP="000C7367">
            <w:pPr>
              <w:pStyle w:val="af6"/>
              <w:rPr>
                <w:sz w:val="20"/>
                <w:szCs w:val="20"/>
              </w:rPr>
            </w:pPr>
            <w:r w:rsidRPr="005253D6">
              <w:rPr>
                <w:sz w:val="20"/>
                <w:szCs w:val="20"/>
              </w:rPr>
              <w:t>2</w:t>
            </w:r>
          </w:p>
        </w:tc>
        <w:tc>
          <w:tcPr>
            <w:tcW w:w="1675" w:type="dxa"/>
            <w:shd w:val="clear" w:color="auto" w:fill="auto"/>
            <w:noWrap/>
            <w:vAlign w:val="center"/>
            <w:hideMark/>
          </w:tcPr>
          <w:p w14:paraId="4649D688" w14:textId="77777777" w:rsidR="000C7367" w:rsidRPr="005253D6" w:rsidRDefault="000C7367" w:rsidP="000C7367">
            <w:pPr>
              <w:pStyle w:val="af6"/>
              <w:rPr>
                <w:sz w:val="20"/>
                <w:szCs w:val="20"/>
              </w:rPr>
            </w:pPr>
            <w:r w:rsidRPr="005253D6">
              <w:rPr>
                <w:sz w:val="20"/>
                <w:szCs w:val="20"/>
              </w:rPr>
              <w:t>2010</w:t>
            </w:r>
          </w:p>
        </w:tc>
        <w:tc>
          <w:tcPr>
            <w:tcW w:w="2294" w:type="dxa"/>
          </w:tcPr>
          <w:p w14:paraId="19B80576"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7DF1D2B" w14:textId="77777777" w:rsidTr="000C7367">
        <w:trPr>
          <w:trHeight w:val="20"/>
        </w:trPr>
        <w:tc>
          <w:tcPr>
            <w:tcW w:w="601" w:type="dxa"/>
            <w:vAlign w:val="center"/>
          </w:tcPr>
          <w:p w14:paraId="42212E84" w14:textId="77777777" w:rsidR="000C7367" w:rsidRPr="005253D6" w:rsidRDefault="000C7367" w:rsidP="000C7367">
            <w:pPr>
              <w:pStyle w:val="afb"/>
              <w:rPr>
                <w:sz w:val="20"/>
                <w:szCs w:val="20"/>
              </w:rPr>
            </w:pPr>
            <w:r w:rsidRPr="005253D6">
              <w:rPr>
                <w:sz w:val="20"/>
                <w:szCs w:val="20"/>
              </w:rPr>
              <w:t>13</w:t>
            </w:r>
          </w:p>
        </w:tc>
        <w:tc>
          <w:tcPr>
            <w:tcW w:w="3936" w:type="dxa"/>
            <w:shd w:val="clear" w:color="auto" w:fill="auto"/>
            <w:vAlign w:val="center"/>
            <w:hideMark/>
          </w:tcPr>
          <w:p w14:paraId="0E0262E3" w14:textId="77777777" w:rsidR="000C7367" w:rsidRPr="005253D6" w:rsidRDefault="000C7367" w:rsidP="000C7367">
            <w:pPr>
              <w:pStyle w:val="afb"/>
              <w:rPr>
                <w:sz w:val="20"/>
                <w:szCs w:val="20"/>
              </w:rPr>
            </w:pPr>
            <w:r w:rsidRPr="005253D6">
              <w:rPr>
                <w:sz w:val="20"/>
                <w:szCs w:val="20"/>
              </w:rPr>
              <w:t>МБДОУ Детский сад "Мишутка" №18</w:t>
            </w:r>
          </w:p>
        </w:tc>
        <w:tc>
          <w:tcPr>
            <w:tcW w:w="2268" w:type="dxa"/>
            <w:shd w:val="clear" w:color="auto" w:fill="auto"/>
            <w:noWrap/>
            <w:vAlign w:val="center"/>
            <w:hideMark/>
          </w:tcPr>
          <w:p w14:paraId="0C984548" w14:textId="77777777" w:rsidR="000C7367" w:rsidRPr="005253D6" w:rsidRDefault="000C7367" w:rsidP="000C7367">
            <w:pPr>
              <w:pStyle w:val="af6"/>
              <w:rPr>
                <w:sz w:val="20"/>
                <w:szCs w:val="20"/>
              </w:rPr>
            </w:pPr>
            <w:r w:rsidRPr="005253D6">
              <w:rPr>
                <w:sz w:val="20"/>
                <w:szCs w:val="20"/>
              </w:rPr>
              <w:t>ул. Семена Билецкого,14/1</w:t>
            </w:r>
          </w:p>
        </w:tc>
        <w:tc>
          <w:tcPr>
            <w:tcW w:w="1559" w:type="dxa"/>
            <w:shd w:val="clear" w:color="auto" w:fill="auto"/>
            <w:noWrap/>
            <w:vAlign w:val="center"/>
            <w:hideMark/>
          </w:tcPr>
          <w:p w14:paraId="48A69214" w14:textId="77777777" w:rsidR="000C7367" w:rsidRPr="005253D6" w:rsidRDefault="000C7367" w:rsidP="000C7367">
            <w:pPr>
              <w:pStyle w:val="af6"/>
              <w:rPr>
                <w:sz w:val="20"/>
                <w:szCs w:val="20"/>
              </w:rPr>
            </w:pPr>
            <w:r w:rsidRPr="005253D6">
              <w:rPr>
                <w:sz w:val="20"/>
                <w:szCs w:val="20"/>
              </w:rPr>
              <w:t>308</w:t>
            </w:r>
          </w:p>
        </w:tc>
        <w:tc>
          <w:tcPr>
            <w:tcW w:w="1276" w:type="dxa"/>
            <w:shd w:val="clear" w:color="auto" w:fill="auto"/>
            <w:noWrap/>
            <w:vAlign w:val="center"/>
            <w:hideMark/>
          </w:tcPr>
          <w:p w14:paraId="393EE893"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3D6D2B0A" w14:textId="77777777" w:rsidR="000C7367" w:rsidRPr="005253D6" w:rsidRDefault="000C7367" w:rsidP="000C7367">
            <w:pPr>
              <w:pStyle w:val="af6"/>
              <w:rPr>
                <w:sz w:val="20"/>
                <w:szCs w:val="20"/>
              </w:rPr>
            </w:pPr>
            <w:r w:rsidRPr="005253D6">
              <w:rPr>
                <w:sz w:val="20"/>
                <w:szCs w:val="20"/>
              </w:rPr>
              <w:t>118</w:t>
            </w:r>
          </w:p>
        </w:tc>
        <w:tc>
          <w:tcPr>
            <w:tcW w:w="1134" w:type="dxa"/>
            <w:shd w:val="clear" w:color="auto" w:fill="auto"/>
            <w:noWrap/>
            <w:vAlign w:val="center"/>
            <w:hideMark/>
          </w:tcPr>
          <w:p w14:paraId="2018FE18" w14:textId="77777777" w:rsidR="000C7367" w:rsidRPr="005253D6" w:rsidRDefault="000C7367" w:rsidP="000C7367">
            <w:pPr>
              <w:pStyle w:val="af6"/>
              <w:rPr>
                <w:sz w:val="20"/>
                <w:szCs w:val="20"/>
              </w:rPr>
            </w:pPr>
            <w:r w:rsidRPr="005253D6">
              <w:rPr>
                <w:sz w:val="20"/>
                <w:szCs w:val="20"/>
              </w:rPr>
              <w:t>2</w:t>
            </w:r>
          </w:p>
        </w:tc>
        <w:tc>
          <w:tcPr>
            <w:tcW w:w="1675" w:type="dxa"/>
            <w:shd w:val="clear" w:color="auto" w:fill="auto"/>
            <w:noWrap/>
            <w:vAlign w:val="center"/>
            <w:hideMark/>
          </w:tcPr>
          <w:p w14:paraId="79D8A1ED" w14:textId="77777777" w:rsidR="000C7367" w:rsidRPr="005253D6" w:rsidRDefault="000C7367" w:rsidP="000C7367">
            <w:pPr>
              <w:pStyle w:val="af6"/>
              <w:rPr>
                <w:sz w:val="20"/>
                <w:szCs w:val="20"/>
              </w:rPr>
            </w:pPr>
            <w:r w:rsidRPr="005253D6">
              <w:rPr>
                <w:sz w:val="20"/>
                <w:szCs w:val="20"/>
              </w:rPr>
              <w:t>2010</w:t>
            </w:r>
          </w:p>
        </w:tc>
        <w:tc>
          <w:tcPr>
            <w:tcW w:w="2294" w:type="dxa"/>
          </w:tcPr>
          <w:p w14:paraId="06C8FEAE"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03DAB94D" w14:textId="77777777" w:rsidTr="000C7367">
        <w:trPr>
          <w:trHeight w:val="20"/>
        </w:trPr>
        <w:tc>
          <w:tcPr>
            <w:tcW w:w="601" w:type="dxa"/>
            <w:vAlign w:val="center"/>
          </w:tcPr>
          <w:p w14:paraId="756EF128" w14:textId="77777777" w:rsidR="000C7367" w:rsidRPr="005253D6" w:rsidRDefault="000C7367" w:rsidP="000C7367">
            <w:pPr>
              <w:pStyle w:val="afb"/>
              <w:rPr>
                <w:sz w:val="20"/>
                <w:szCs w:val="20"/>
              </w:rPr>
            </w:pPr>
            <w:r w:rsidRPr="005253D6">
              <w:rPr>
                <w:sz w:val="20"/>
                <w:szCs w:val="20"/>
              </w:rPr>
              <w:t>14</w:t>
            </w:r>
          </w:p>
        </w:tc>
        <w:tc>
          <w:tcPr>
            <w:tcW w:w="3936" w:type="dxa"/>
            <w:shd w:val="clear" w:color="auto" w:fill="auto"/>
            <w:vAlign w:val="center"/>
            <w:hideMark/>
          </w:tcPr>
          <w:p w14:paraId="3C267302" w14:textId="77777777" w:rsidR="000C7367" w:rsidRPr="005253D6" w:rsidRDefault="000C7367" w:rsidP="000C7367">
            <w:pPr>
              <w:pStyle w:val="afb"/>
              <w:rPr>
                <w:sz w:val="20"/>
                <w:szCs w:val="20"/>
              </w:rPr>
            </w:pPr>
            <w:r w:rsidRPr="005253D6">
              <w:rPr>
                <w:sz w:val="20"/>
                <w:szCs w:val="20"/>
              </w:rPr>
              <w:t>МБДОУ Детский сад "Ручеек" №19</w:t>
            </w:r>
          </w:p>
        </w:tc>
        <w:tc>
          <w:tcPr>
            <w:tcW w:w="2268" w:type="dxa"/>
            <w:shd w:val="clear" w:color="auto" w:fill="auto"/>
            <w:noWrap/>
            <w:vAlign w:val="center"/>
            <w:hideMark/>
          </w:tcPr>
          <w:p w14:paraId="2A16E7B9" w14:textId="77777777" w:rsidR="000C7367" w:rsidRPr="005253D6" w:rsidRDefault="000C7367" w:rsidP="000C7367">
            <w:pPr>
              <w:pStyle w:val="af6"/>
              <w:rPr>
                <w:sz w:val="20"/>
                <w:szCs w:val="20"/>
              </w:rPr>
            </w:pPr>
            <w:r w:rsidRPr="005253D6">
              <w:rPr>
                <w:sz w:val="20"/>
                <w:szCs w:val="20"/>
              </w:rPr>
              <w:t>ул. Озерная,1/1</w:t>
            </w:r>
          </w:p>
        </w:tc>
        <w:tc>
          <w:tcPr>
            <w:tcW w:w="1559" w:type="dxa"/>
            <w:shd w:val="clear" w:color="auto" w:fill="auto"/>
            <w:noWrap/>
            <w:vAlign w:val="center"/>
            <w:hideMark/>
          </w:tcPr>
          <w:p w14:paraId="4BC46F6F" w14:textId="77777777" w:rsidR="000C7367" w:rsidRPr="005253D6" w:rsidRDefault="000C7367" w:rsidP="000C7367">
            <w:pPr>
              <w:pStyle w:val="af6"/>
              <w:rPr>
                <w:sz w:val="20"/>
                <w:szCs w:val="20"/>
              </w:rPr>
            </w:pPr>
            <w:r w:rsidRPr="005253D6">
              <w:rPr>
                <w:sz w:val="20"/>
                <w:szCs w:val="20"/>
              </w:rPr>
              <w:t>135</w:t>
            </w:r>
          </w:p>
        </w:tc>
        <w:tc>
          <w:tcPr>
            <w:tcW w:w="1276" w:type="dxa"/>
            <w:shd w:val="clear" w:color="auto" w:fill="auto"/>
            <w:noWrap/>
            <w:vAlign w:val="center"/>
            <w:hideMark/>
          </w:tcPr>
          <w:p w14:paraId="49F3DD40" w14:textId="77777777" w:rsidR="000C7367" w:rsidRPr="005253D6" w:rsidRDefault="000C7367" w:rsidP="000C7367">
            <w:pPr>
              <w:pStyle w:val="af6"/>
              <w:rPr>
                <w:sz w:val="20"/>
                <w:szCs w:val="20"/>
              </w:rPr>
            </w:pPr>
            <w:r w:rsidRPr="005253D6">
              <w:rPr>
                <w:sz w:val="20"/>
                <w:szCs w:val="20"/>
              </w:rPr>
              <w:t>95</w:t>
            </w:r>
          </w:p>
        </w:tc>
        <w:tc>
          <w:tcPr>
            <w:tcW w:w="1134" w:type="dxa"/>
            <w:vAlign w:val="center"/>
          </w:tcPr>
          <w:p w14:paraId="2B7BB79E" w14:textId="77777777" w:rsidR="000C7367" w:rsidRPr="005253D6" w:rsidRDefault="000C7367" w:rsidP="000C7367">
            <w:pPr>
              <w:pStyle w:val="af6"/>
              <w:rPr>
                <w:sz w:val="20"/>
                <w:szCs w:val="20"/>
              </w:rPr>
            </w:pPr>
            <w:r w:rsidRPr="005253D6">
              <w:rPr>
                <w:sz w:val="20"/>
                <w:szCs w:val="20"/>
              </w:rPr>
              <w:t>142</w:t>
            </w:r>
          </w:p>
        </w:tc>
        <w:tc>
          <w:tcPr>
            <w:tcW w:w="1134" w:type="dxa"/>
            <w:shd w:val="clear" w:color="auto" w:fill="auto"/>
            <w:noWrap/>
            <w:vAlign w:val="center"/>
            <w:hideMark/>
          </w:tcPr>
          <w:p w14:paraId="443FFA4C" w14:textId="77777777" w:rsidR="000C7367" w:rsidRPr="005253D6" w:rsidRDefault="000C7367" w:rsidP="000C7367">
            <w:pPr>
              <w:pStyle w:val="af6"/>
              <w:rPr>
                <w:sz w:val="20"/>
                <w:szCs w:val="20"/>
              </w:rPr>
            </w:pPr>
            <w:r w:rsidRPr="005253D6">
              <w:rPr>
                <w:sz w:val="20"/>
                <w:szCs w:val="20"/>
              </w:rPr>
              <w:t>38</w:t>
            </w:r>
          </w:p>
        </w:tc>
        <w:tc>
          <w:tcPr>
            <w:tcW w:w="1675" w:type="dxa"/>
            <w:shd w:val="clear" w:color="auto" w:fill="auto"/>
            <w:noWrap/>
            <w:vAlign w:val="center"/>
            <w:hideMark/>
          </w:tcPr>
          <w:p w14:paraId="6571FD8A" w14:textId="77777777" w:rsidR="000C7367" w:rsidRPr="005253D6" w:rsidRDefault="000C7367" w:rsidP="000C7367">
            <w:pPr>
              <w:pStyle w:val="af6"/>
              <w:rPr>
                <w:sz w:val="20"/>
                <w:szCs w:val="20"/>
              </w:rPr>
            </w:pPr>
            <w:r w:rsidRPr="005253D6">
              <w:rPr>
                <w:sz w:val="20"/>
                <w:szCs w:val="20"/>
              </w:rPr>
              <w:t>1972/2001</w:t>
            </w:r>
          </w:p>
        </w:tc>
        <w:tc>
          <w:tcPr>
            <w:tcW w:w="2294" w:type="dxa"/>
          </w:tcPr>
          <w:p w14:paraId="61187F5B"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32758DB5" w14:textId="77777777" w:rsidTr="000C7367">
        <w:trPr>
          <w:trHeight w:val="20"/>
        </w:trPr>
        <w:tc>
          <w:tcPr>
            <w:tcW w:w="601" w:type="dxa"/>
            <w:vAlign w:val="center"/>
          </w:tcPr>
          <w:p w14:paraId="79038062" w14:textId="77777777" w:rsidR="000C7367" w:rsidRPr="005253D6" w:rsidRDefault="000C7367" w:rsidP="000C7367">
            <w:pPr>
              <w:pStyle w:val="afb"/>
              <w:rPr>
                <w:sz w:val="20"/>
                <w:szCs w:val="20"/>
              </w:rPr>
            </w:pPr>
            <w:r w:rsidRPr="005253D6">
              <w:rPr>
                <w:sz w:val="20"/>
                <w:szCs w:val="20"/>
              </w:rPr>
              <w:t>15</w:t>
            </w:r>
          </w:p>
        </w:tc>
        <w:tc>
          <w:tcPr>
            <w:tcW w:w="3936" w:type="dxa"/>
            <w:shd w:val="clear" w:color="auto" w:fill="auto"/>
            <w:vAlign w:val="center"/>
            <w:hideMark/>
          </w:tcPr>
          <w:p w14:paraId="16611F66" w14:textId="77777777" w:rsidR="000C7367" w:rsidRPr="005253D6" w:rsidRDefault="000C7367" w:rsidP="000C7367">
            <w:pPr>
              <w:pStyle w:val="afb"/>
              <w:rPr>
                <w:sz w:val="20"/>
                <w:szCs w:val="20"/>
              </w:rPr>
            </w:pPr>
            <w:r w:rsidRPr="005253D6">
              <w:rPr>
                <w:sz w:val="20"/>
                <w:szCs w:val="20"/>
              </w:rPr>
              <w:t>МБДОУ Детский сад "Югорка" №20</w:t>
            </w:r>
          </w:p>
        </w:tc>
        <w:tc>
          <w:tcPr>
            <w:tcW w:w="2268" w:type="dxa"/>
            <w:shd w:val="clear" w:color="auto" w:fill="auto"/>
            <w:noWrap/>
            <w:vAlign w:val="center"/>
            <w:hideMark/>
          </w:tcPr>
          <w:p w14:paraId="26FE3FD5" w14:textId="77777777" w:rsidR="000C7367" w:rsidRPr="005253D6" w:rsidRDefault="000C7367" w:rsidP="000C7367">
            <w:pPr>
              <w:pStyle w:val="af6"/>
              <w:rPr>
                <w:sz w:val="20"/>
                <w:szCs w:val="20"/>
              </w:rPr>
            </w:pPr>
            <w:r w:rsidRPr="005253D6">
              <w:rPr>
                <w:sz w:val="20"/>
                <w:szCs w:val="20"/>
              </w:rPr>
              <w:t>ул. 30 лет Победы,68/1</w:t>
            </w:r>
          </w:p>
        </w:tc>
        <w:tc>
          <w:tcPr>
            <w:tcW w:w="1559" w:type="dxa"/>
            <w:shd w:val="clear" w:color="auto" w:fill="auto"/>
            <w:noWrap/>
            <w:vAlign w:val="center"/>
            <w:hideMark/>
          </w:tcPr>
          <w:p w14:paraId="02E39591" w14:textId="77777777" w:rsidR="000C7367" w:rsidRPr="005253D6" w:rsidRDefault="000C7367" w:rsidP="000C7367">
            <w:pPr>
              <w:pStyle w:val="af6"/>
              <w:rPr>
                <w:sz w:val="20"/>
                <w:szCs w:val="20"/>
              </w:rPr>
            </w:pPr>
            <w:r w:rsidRPr="005253D6">
              <w:rPr>
                <w:sz w:val="20"/>
                <w:szCs w:val="20"/>
              </w:rPr>
              <w:t>275</w:t>
            </w:r>
          </w:p>
        </w:tc>
        <w:tc>
          <w:tcPr>
            <w:tcW w:w="1276" w:type="dxa"/>
            <w:shd w:val="clear" w:color="auto" w:fill="auto"/>
            <w:noWrap/>
            <w:vAlign w:val="center"/>
            <w:hideMark/>
          </w:tcPr>
          <w:p w14:paraId="6FED7E37"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050FFA13" w14:textId="77777777" w:rsidR="000C7367" w:rsidRPr="005253D6" w:rsidRDefault="000C7367" w:rsidP="000C7367">
            <w:pPr>
              <w:pStyle w:val="af6"/>
              <w:rPr>
                <w:sz w:val="20"/>
                <w:szCs w:val="20"/>
              </w:rPr>
            </w:pPr>
            <w:r w:rsidRPr="005253D6">
              <w:rPr>
                <w:sz w:val="20"/>
                <w:szCs w:val="20"/>
              </w:rPr>
              <w:t>138</w:t>
            </w:r>
          </w:p>
        </w:tc>
        <w:tc>
          <w:tcPr>
            <w:tcW w:w="1134" w:type="dxa"/>
            <w:shd w:val="clear" w:color="auto" w:fill="auto"/>
            <w:noWrap/>
            <w:vAlign w:val="center"/>
            <w:hideMark/>
          </w:tcPr>
          <w:p w14:paraId="50F95948" w14:textId="77777777" w:rsidR="000C7367" w:rsidRPr="005253D6" w:rsidRDefault="000C7367" w:rsidP="000C7367">
            <w:pPr>
              <w:pStyle w:val="af6"/>
              <w:rPr>
                <w:sz w:val="20"/>
                <w:szCs w:val="20"/>
              </w:rPr>
            </w:pPr>
            <w:r w:rsidRPr="005253D6">
              <w:rPr>
                <w:sz w:val="20"/>
                <w:szCs w:val="20"/>
              </w:rPr>
              <w:t>2</w:t>
            </w:r>
          </w:p>
        </w:tc>
        <w:tc>
          <w:tcPr>
            <w:tcW w:w="1675" w:type="dxa"/>
            <w:shd w:val="clear" w:color="auto" w:fill="auto"/>
            <w:noWrap/>
            <w:vAlign w:val="center"/>
            <w:hideMark/>
          </w:tcPr>
          <w:p w14:paraId="08E309B5" w14:textId="77777777" w:rsidR="000C7367" w:rsidRPr="005253D6" w:rsidRDefault="000C7367" w:rsidP="000C7367">
            <w:pPr>
              <w:pStyle w:val="af6"/>
              <w:rPr>
                <w:sz w:val="20"/>
                <w:szCs w:val="20"/>
              </w:rPr>
            </w:pPr>
            <w:r w:rsidRPr="005253D6">
              <w:rPr>
                <w:sz w:val="20"/>
                <w:szCs w:val="20"/>
              </w:rPr>
              <w:t>2010</w:t>
            </w:r>
          </w:p>
        </w:tc>
        <w:tc>
          <w:tcPr>
            <w:tcW w:w="2294" w:type="dxa"/>
          </w:tcPr>
          <w:p w14:paraId="08F82379"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3D962727" w14:textId="77777777" w:rsidTr="000C7367">
        <w:trPr>
          <w:trHeight w:val="20"/>
        </w:trPr>
        <w:tc>
          <w:tcPr>
            <w:tcW w:w="601" w:type="dxa"/>
            <w:vAlign w:val="center"/>
          </w:tcPr>
          <w:p w14:paraId="62CA2DCC" w14:textId="77777777" w:rsidR="000C7367" w:rsidRPr="005253D6" w:rsidRDefault="000C7367" w:rsidP="000C7367">
            <w:pPr>
              <w:pStyle w:val="afb"/>
              <w:rPr>
                <w:sz w:val="20"/>
                <w:szCs w:val="20"/>
              </w:rPr>
            </w:pPr>
            <w:r w:rsidRPr="005253D6">
              <w:rPr>
                <w:sz w:val="20"/>
                <w:szCs w:val="20"/>
              </w:rPr>
              <w:t>16</w:t>
            </w:r>
          </w:p>
        </w:tc>
        <w:tc>
          <w:tcPr>
            <w:tcW w:w="3936" w:type="dxa"/>
            <w:shd w:val="clear" w:color="auto" w:fill="auto"/>
            <w:vAlign w:val="center"/>
            <w:hideMark/>
          </w:tcPr>
          <w:p w14:paraId="014BCB2C" w14:textId="77777777" w:rsidR="000C7367" w:rsidRPr="005253D6" w:rsidRDefault="000C7367" w:rsidP="000C7367">
            <w:pPr>
              <w:pStyle w:val="afb"/>
              <w:rPr>
                <w:sz w:val="20"/>
                <w:szCs w:val="20"/>
              </w:rPr>
            </w:pPr>
            <w:r w:rsidRPr="005253D6">
              <w:rPr>
                <w:sz w:val="20"/>
                <w:szCs w:val="20"/>
              </w:rPr>
              <w:t>МБДОУ Детский сад "Светлячок" №21</w:t>
            </w:r>
          </w:p>
        </w:tc>
        <w:tc>
          <w:tcPr>
            <w:tcW w:w="2268" w:type="dxa"/>
            <w:shd w:val="clear" w:color="auto" w:fill="auto"/>
            <w:noWrap/>
            <w:vAlign w:val="center"/>
            <w:hideMark/>
          </w:tcPr>
          <w:p w14:paraId="53BE0537" w14:textId="77777777" w:rsidR="000C7367" w:rsidRPr="005253D6" w:rsidRDefault="000C7367" w:rsidP="000C7367">
            <w:pPr>
              <w:pStyle w:val="af6"/>
              <w:rPr>
                <w:sz w:val="20"/>
                <w:szCs w:val="20"/>
              </w:rPr>
            </w:pPr>
            <w:r w:rsidRPr="005253D6">
              <w:rPr>
                <w:sz w:val="20"/>
                <w:szCs w:val="20"/>
              </w:rPr>
              <w:t>ул. Крылова,36/1</w:t>
            </w:r>
          </w:p>
        </w:tc>
        <w:tc>
          <w:tcPr>
            <w:tcW w:w="1559" w:type="dxa"/>
            <w:shd w:val="clear" w:color="000000" w:fill="F2DCDB"/>
            <w:noWrap/>
            <w:vAlign w:val="center"/>
            <w:hideMark/>
          </w:tcPr>
          <w:p w14:paraId="3BDAEB98" w14:textId="77777777" w:rsidR="000C7367" w:rsidRPr="005253D6" w:rsidRDefault="000C7367" w:rsidP="000C7367">
            <w:pPr>
              <w:pStyle w:val="af6"/>
              <w:rPr>
                <w:sz w:val="20"/>
                <w:szCs w:val="20"/>
              </w:rPr>
            </w:pPr>
            <w:r w:rsidRPr="005253D6">
              <w:rPr>
                <w:sz w:val="20"/>
                <w:szCs w:val="20"/>
              </w:rPr>
              <w:t>260</w:t>
            </w:r>
          </w:p>
        </w:tc>
        <w:tc>
          <w:tcPr>
            <w:tcW w:w="1276" w:type="dxa"/>
            <w:shd w:val="clear" w:color="auto" w:fill="auto"/>
            <w:noWrap/>
            <w:vAlign w:val="center"/>
            <w:hideMark/>
          </w:tcPr>
          <w:p w14:paraId="588CF8A4"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332B7DED"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hideMark/>
          </w:tcPr>
          <w:p w14:paraId="268AB87A"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hideMark/>
          </w:tcPr>
          <w:p w14:paraId="32D3EFD2" w14:textId="77777777" w:rsidR="000C7367" w:rsidRPr="005253D6" w:rsidRDefault="000C7367" w:rsidP="000C7367">
            <w:pPr>
              <w:pStyle w:val="af6"/>
              <w:rPr>
                <w:sz w:val="20"/>
                <w:szCs w:val="20"/>
              </w:rPr>
            </w:pPr>
            <w:r w:rsidRPr="005253D6">
              <w:rPr>
                <w:sz w:val="20"/>
                <w:szCs w:val="20"/>
              </w:rPr>
              <w:t>2013</w:t>
            </w:r>
          </w:p>
        </w:tc>
        <w:tc>
          <w:tcPr>
            <w:tcW w:w="2294" w:type="dxa"/>
          </w:tcPr>
          <w:p w14:paraId="07A41A6B" w14:textId="77777777" w:rsidR="000C7367" w:rsidRPr="005253D6" w:rsidRDefault="000C7367" w:rsidP="0091440A">
            <w:pPr>
              <w:ind w:firstLine="0"/>
              <w:rPr>
                <w:sz w:val="20"/>
                <w:szCs w:val="20"/>
              </w:rPr>
            </w:pPr>
            <w:r w:rsidRPr="005253D6">
              <w:rPr>
                <w:sz w:val="20"/>
                <w:szCs w:val="20"/>
              </w:rPr>
              <w:t>Действующий/Местное городского округа</w:t>
            </w:r>
          </w:p>
        </w:tc>
      </w:tr>
      <w:tr w:rsidR="000C7367" w:rsidRPr="005253D6" w14:paraId="17428ADB" w14:textId="77777777" w:rsidTr="000C7367">
        <w:trPr>
          <w:trHeight w:val="20"/>
        </w:trPr>
        <w:tc>
          <w:tcPr>
            <w:tcW w:w="601" w:type="dxa"/>
            <w:vAlign w:val="center"/>
          </w:tcPr>
          <w:p w14:paraId="4468EA6B" w14:textId="77777777" w:rsidR="000C7367" w:rsidRPr="005253D6" w:rsidRDefault="000C7367" w:rsidP="000C7367">
            <w:pPr>
              <w:pStyle w:val="afb"/>
              <w:rPr>
                <w:sz w:val="20"/>
                <w:szCs w:val="20"/>
              </w:rPr>
            </w:pPr>
            <w:r w:rsidRPr="005253D6">
              <w:rPr>
                <w:sz w:val="20"/>
                <w:szCs w:val="20"/>
              </w:rPr>
              <w:t>17</w:t>
            </w:r>
          </w:p>
        </w:tc>
        <w:tc>
          <w:tcPr>
            <w:tcW w:w="3936" w:type="dxa"/>
            <w:shd w:val="clear" w:color="auto" w:fill="auto"/>
            <w:vAlign w:val="center"/>
            <w:hideMark/>
          </w:tcPr>
          <w:p w14:paraId="07F5F041" w14:textId="77777777" w:rsidR="000C7367" w:rsidRPr="005253D6" w:rsidRDefault="000C7367" w:rsidP="000C7367">
            <w:pPr>
              <w:pStyle w:val="afb"/>
              <w:rPr>
                <w:sz w:val="20"/>
                <w:szCs w:val="20"/>
              </w:rPr>
            </w:pPr>
            <w:r w:rsidRPr="005253D6">
              <w:rPr>
                <w:sz w:val="20"/>
                <w:szCs w:val="20"/>
              </w:rPr>
              <w:t>МБДОУ Детский сад "Сказка" №22</w:t>
            </w:r>
          </w:p>
        </w:tc>
        <w:tc>
          <w:tcPr>
            <w:tcW w:w="2268" w:type="dxa"/>
            <w:shd w:val="clear" w:color="auto" w:fill="auto"/>
            <w:noWrap/>
            <w:vAlign w:val="center"/>
            <w:hideMark/>
          </w:tcPr>
          <w:p w14:paraId="010E97E1" w14:textId="77777777" w:rsidR="000C7367" w:rsidRPr="005253D6" w:rsidRDefault="000C7367" w:rsidP="000C7367">
            <w:pPr>
              <w:pStyle w:val="af6"/>
              <w:rPr>
                <w:sz w:val="20"/>
                <w:szCs w:val="20"/>
              </w:rPr>
            </w:pPr>
            <w:r w:rsidRPr="005253D6">
              <w:rPr>
                <w:sz w:val="20"/>
                <w:szCs w:val="20"/>
              </w:rPr>
              <w:t>ул. Мечникова,9а</w:t>
            </w:r>
          </w:p>
        </w:tc>
        <w:tc>
          <w:tcPr>
            <w:tcW w:w="1559" w:type="dxa"/>
            <w:shd w:val="clear" w:color="auto" w:fill="auto"/>
            <w:noWrap/>
            <w:vAlign w:val="center"/>
            <w:hideMark/>
          </w:tcPr>
          <w:p w14:paraId="27E530F0" w14:textId="77777777" w:rsidR="000C7367" w:rsidRPr="005253D6" w:rsidRDefault="000C7367" w:rsidP="000C7367">
            <w:pPr>
              <w:pStyle w:val="af6"/>
              <w:rPr>
                <w:sz w:val="20"/>
                <w:szCs w:val="20"/>
              </w:rPr>
            </w:pPr>
            <w:r w:rsidRPr="005253D6">
              <w:rPr>
                <w:sz w:val="20"/>
                <w:szCs w:val="20"/>
              </w:rPr>
              <w:t>208</w:t>
            </w:r>
          </w:p>
        </w:tc>
        <w:tc>
          <w:tcPr>
            <w:tcW w:w="1276" w:type="dxa"/>
            <w:shd w:val="clear" w:color="auto" w:fill="auto"/>
            <w:noWrap/>
            <w:vAlign w:val="center"/>
            <w:hideMark/>
          </w:tcPr>
          <w:p w14:paraId="1E932262" w14:textId="77777777" w:rsidR="000C7367" w:rsidRPr="005253D6" w:rsidRDefault="000C7367" w:rsidP="000C7367">
            <w:pPr>
              <w:pStyle w:val="af6"/>
              <w:rPr>
                <w:sz w:val="20"/>
                <w:szCs w:val="20"/>
              </w:rPr>
            </w:pPr>
            <w:r w:rsidRPr="005253D6">
              <w:rPr>
                <w:sz w:val="20"/>
                <w:szCs w:val="20"/>
              </w:rPr>
              <w:t>163</w:t>
            </w:r>
          </w:p>
        </w:tc>
        <w:tc>
          <w:tcPr>
            <w:tcW w:w="1134" w:type="dxa"/>
            <w:vAlign w:val="center"/>
          </w:tcPr>
          <w:p w14:paraId="0D9ADB9D" w14:textId="77777777" w:rsidR="000C7367" w:rsidRPr="005253D6" w:rsidRDefault="000C7367" w:rsidP="000C7367">
            <w:pPr>
              <w:pStyle w:val="af6"/>
              <w:rPr>
                <w:sz w:val="20"/>
                <w:szCs w:val="20"/>
              </w:rPr>
            </w:pPr>
            <w:r w:rsidRPr="005253D6">
              <w:rPr>
                <w:sz w:val="20"/>
                <w:szCs w:val="20"/>
              </w:rPr>
              <w:t>128</w:t>
            </w:r>
          </w:p>
        </w:tc>
        <w:tc>
          <w:tcPr>
            <w:tcW w:w="1134" w:type="dxa"/>
            <w:shd w:val="clear" w:color="auto" w:fill="auto"/>
            <w:noWrap/>
            <w:vAlign w:val="center"/>
            <w:hideMark/>
          </w:tcPr>
          <w:p w14:paraId="08E7D53E" w14:textId="77777777" w:rsidR="000C7367" w:rsidRPr="005253D6" w:rsidRDefault="000C7367" w:rsidP="000C7367">
            <w:pPr>
              <w:pStyle w:val="af6"/>
              <w:rPr>
                <w:sz w:val="20"/>
                <w:szCs w:val="20"/>
              </w:rPr>
            </w:pPr>
            <w:r w:rsidRPr="005253D6">
              <w:rPr>
                <w:sz w:val="20"/>
                <w:szCs w:val="20"/>
              </w:rPr>
              <w:t>17</w:t>
            </w:r>
          </w:p>
        </w:tc>
        <w:tc>
          <w:tcPr>
            <w:tcW w:w="1675" w:type="dxa"/>
            <w:shd w:val="clear" w:color="auto" w:fill="auto"/>
            <w:noWrap/>
            <w:vAlign w:val="center"/>
            <w:hideMark/>
          </w:tcPr>
          <w:p w14:paraId="40EC5406" w14:textId="77777777" w:rsidR="000C7367" w:rsidRPr="005253D6" w:rsidRDefault="000C7367" w:rsidP="000C7367">
            <w:pPr>
              <w:pStyle w:val="af6"/>
              <w:rPr>
                <w:sz w:val="20"/>
                <w:szCs w:val="20"/>
              </w:rPr>
            </w:pPr>
            <w:r w:rsidRPr="005253D6">
              <w:rPr>
                <w:sz w:val="20"/>
                <w:szCs w:val="20"/>
              </w:rPr>
              <w:t>1979</w:t>
            </w:r>
          </w:p>
        </w:tc>
        <w:tc>
          <w:tcPr>
            <w:tcW w:w="2294" w:type="dxa"/>
          </w:tcPr>
          <w:p w14:paraId="4560379E" w14:textId="77777777" w:rsidR="000C7367" w:rsidRPr="005253D6" w:rsidRDefault="000C7367" w:rsidP="0091440A">
            <w:pPr>
              <w:ind w:firstLine="0"/>
              <w:rPr>
                <w:sz w:val="20"/>
                <w:szCs w:val="20"/>
              </w:rPr>
            </w:pPr>
            <w:r w:rsidRPr="005253D6">
              <w:rPr>
                <w:sz w:val="20"/>
                <w:szCs w:val="20"/>
              </w:rPr>
              <w:t>Действующий/Местное городского округа</w:t>
            </w:r>
          </w:p>
        </w:tc>
      </w:tr>
      <w:tr w:rsidR="000C7367" w:rsidRPr="005253D6" w14:paraId="2B40F5BF" w14:textId="77777777" w:rsidTr="000C7367">
        <w:trPr>
          <w:trHeight w:val="20"/>
        </w:trPr>
        <w:tc>
          <w:tcPr>
            <w:tcW w:w="601" w:type="dxa"/>
            <w:vAlign w:val="center"/>
          </w:tcPr>
          <w:p w14:paraId="6ED5C0F5" w14:textId="77777777" w:rsidR="000C7367" w:rsidRPr="005253D6" w:rsidRDefault="000C7367" w:rsidP="000C7367">
            <w:pPr>
              <w:pStyle w:val="afb"/>
              <w:rPr>
                <w:sz w:val="20"/>
                <w:szCs w:val="20"/>
              </w:rPr>
            </w:pPr>
            <w:r w:rsidRPr="005253D6">
              <w:rPr>
                <w:sz w:val="20"/>
                <w:szCs w:val="20"/>
              </w:rPr>
              <w:lastRenderedPageBreak/>
              <w:t>18</w:t>
            </w:r>
          </w:p>
        </w:tc>
        <w:tc>
          <w:tcPr>
            <w:tcW w:w="3936" w:type="dxa"/>
            <w:shd w:val="clear" w:color="auto" w:fill="auto"/>
            <w:vAlign w:val="center"/>
            <w:hideMark/>
          </w:tcPr>
          <w:p w14:paraId="19586933" w14:textId="77777777" w:rsidR="000C7367" w:rsidRPr="005253D6" w:rsidRDefault="000C7367" w:rsidP="000C7367">
            <w:pPr>
              <w:pStyle w:val="afb"/>
              <w:rPr>
                <w:sz w:val="20"/>
                <w:szCs w:val="20"/>
              </w:rPr>
            </w:pPr>
            <w:r w:rsidRPr="005253D6">
              <w:rPr>
                <w:sz w:val="20"/>
                <w:szCs w:val="20"/>
              </w:rPr>
              <w:t>МБДОУ Детский сад "Космос" №24</w:t>
            </w:r>
          </w:p>
        </w:tc>
        <w:tc>
          <w:tcPr>
            <w:tcW w:w="2268" w:type="dxa"/>
            <w:shd w:val="clear" w:color="auto" w:fill="auto"/>
            <w:noWrap/>
            <w:vAlign w:val="center"/>
            <w:hideMark/>
          </w:tcPr>
          <w:p w14:paraId="6FC8761B" w14:textId="77777777" w:rsidR="000C7367" w:rsidRPr="005253D6" w:rsidRDefault="000C7367" w:rsidP="000C7367">
            <w:pPr>
              <w:pStyle w:val="af6"/>
              <w:rPr>
                <w:sz w:val="20"/>
                <w:szCs w:val="20"/>
              </w:rPr>
            </w:pPr>
            <w:r w:rsidRPr="005253D6">
              <w:rPr>
                <w:sz w:val="20"/>
                <w:szCs w:val="20"/>
              </w:rPr>
              <w:t>ул. Майская,2</w:t>
            </w:r>
          </w:p>
        </w:tc>
        <w:tc>
          <w:tcPr>
            <w:tcW w:w="1559" w:type="dxa"/>
            <w:shd w:val="clear" w:color="auto" w:fill="auto"/>
            <w:noWrap/>
            <w:vAlign w:val="center"/>
            <w:hideMark/>
          </w:tcPr>
          <w:p w14:paraId="7867ECEE" w14:textId="77777777" w:rsidR="000C7367" w:rsidRPr="005253D6" w:rsidRDefault="000C7367" w:rsidP="000C7367">
            <w:pPr>
              <w:pStyle w:val="af6"/>
              <w:rPr>
                <w:sz w:val="20"/>
                <w:szCs w:val="20"/>
              </w:rPr>
            </w:pPr>
            <w:r w:rsidRPr="005253D6">
              <w:rPr>
                <w:sz w:val="20"/>
                <w:szCs w:val="20"/>
              </w:rPr>
              <w:t>128</w:t>
            </w:r>
          </w:p>
        </w:tc>
        <w:tc>
          <w:tcPr>
            <w:tcW w:w="1276" w:type="dxa"/>
            <w:shd w:val="clear" w:color="auto" w:fill="auto"/>
            <w:noWrap/>
            <w:vAlign w:val="center"/>
            <w:hideMark/>
          </w:tcPr>
          <w:p w14:paraId="45F961DE" w14:textId="77777777" w:rsidR="000C7367" w:rsidRPr="005253D6" w:rsidRDefault="000C7367" w:rsidP="000C7367">
            <w:pPr>
              <w:pStyle w:val="af6"/>
              <w:rPr>
                <w:sz w:val="20"/>
                <w:szCs w:val="20"/>
              </w:rPr>
            </w:pPr>
            <w:r w:rsidRPr="005253D6">
              <w:rPr>
                <w:sz w:val="20"/>
                <w:szCs w:val="20"/>
              </w:rPr>
              <w:t>120</w:t>
            </w:r>
          </w:p>
        </w:tc>
        <w:tc>
          <w:tcPr>
            <w:tcW w:w="1134" w:type="dxa"/>
            <w:vAlign w:val="center"/>
          </w:tcPr>
          <w:p w14:paraId="0B2C61C9" w14:textId="77777777" w:rsidR="000C7367" w:rsidRPr="005253D6" w:rsidRDefault="000C7367" w:rsidP="000C7367">
            <w:pPr>
              <w:pStyle w:val="af6"/>
              <w:rPr>
                <w:sz w:val="20"/>
                <w:szCs w:val="20"/>
              </w:rPr>
            </w:pPr>
            <w:r w:rsidRPr="005253D6">
              <w:rPr>
                <w:sz w:val="20"/>
                <w:szCs w:val="20"/>
              </w:rPr>
              <w:t>107</w:t>
            </w:r>
          </w:p>
        </w:tc>
        <w:tc>
          <w:tcPr>
            <w:tcW w:w="1134" w:type="dxa"/>
            <w:shd w:val="clear" w:color="auto" w:fill="auto"/>
            <w:noWrap/>
            <w:vAlign w:val="center"/>
            <w:hideMark/>
          </w:tcPr>
          <w:p w14:paraId="40B01138" w14:textId="77777777" w:rsidR="000C7367" w:rsidRPr="005253D6" w:rsidRDefault="000C7367" w:rsidP="000C7367">
            <w:pPr>
              <w:pStyle w:val="af6"/>
              <w:rPr>
                <w:sz w:val="20"/>
                <w:szCs w:val="20"/>
              </w:rPr>
            </w:pPr>
            <w:r w:rsidRPr="005253D6">
              <w:rPr>
                <w:sz w:val="20"/>
                <w:szCs w:val="20"/>
              </w:rPr>
              <w:t>19</w:t>
            </w:r>
          </w:p>
        </w:tc>
        <w:tc>
          <w:tcPr>
            <w:tcW w:w="1675" w:type="dxa"/>
            <w:shd w:val="clear" w:color="auto" w:fill="auto"/>
            <w:noWrap/>
            <w:vAlign w:val="center"/>
            <w:hideMark/>
          </w:tcPr>
          <w:p w14:paraId="3D9169D6" w14:textId="77777777" w:rsidR="000C7367" w:rsidRPr="005253D6" w:rsidRDefault="000C7367" w:rsidP="000C7367">
            <w:pPr>
              <w:pStyle w:val="af6"/>
              <w:rPr>
                <w:sz w:val="20"/>
                <w:szCs w:val="20"/>
              </w:rPr>
            </w:pPr>
            <w:r w:rsidRPr="005253D6">
              <w:rPr>
                <w:sz w:val="20"/>
                <w:szCs w:val="20"/>
              </w:rPr>
              <w:t>1974</w:t>
            </w:r>
          </w:p>
        </w:tc>
        <w:tc>
          <w:tcPr>
            <w:tcW w:w="2294" w:type="dxa"/>
          </w:tcPr>
          <w:p w14:paraId="0E95FE14"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43F6F71" w14:textId="77777777" w:rsidTr="000C7367">
        <w:trPr>
          <w:trHeight w:val="20"/>
        </w:trPr>
        <w:tc>
          <w:tcPr>
            <w:tcW w:w="601" w:type="dxa"/>
            <w:vAlign w:val="center"/>
          </w:tcPr>
          <w:p w14:paraId="762067DE" w14:textId="77777777" w:rsidR="000C7367" w:rsidRPr="005253D6" w:rsidRDefault="000C7367" w:rsidP="000C7367">
            <w:pPr>
              <w:pStyle w:val="afb"/>
              <w:rPr>
                <w:sz w:val="20"/>
                <w:szCs w:val="20"/>
              </w:rPr>
            </w:pPr>
            <w:r w:rsidRPr="005253D6">
              <w:rPr>
                <w:sz w:val="20"/>
                <w:szCs w:val="20"/>
              </w:rPr>
              <w:t>19</w:t>
            </w:r>
          </w:p>
        </w:tc>
        <w:tc>
          <w:tcPr>
            <w:tcW w:w="3936" w:type="dxa"/>
            <w:shd w:val="clear" w:color="auto" w:fill="auto"/>
            <w:vAlign w:val="center"/>
            <w:hideMark/>
          </w:tcPr>
          <w:p w14:paraId="543D946D" w14:textId="77777777" w:rsidR="000C7367" w:rsidRPr="005253D6" w:rsidRDefault="000C7367" w:rsidP="000C7367">
            <w:pPr>
              <w:pStyle w:val="afb"/>
              <w:rPr>
                <w:sz w:val="20"/>
                <w:szCs w:val="20"/>
              </w:rPr>
            </w:pPr>
            <w:r w:rsidRPr="005253D6">
              <w:rPr>
                <w:sz w:val="20"/>
                <w:szCs w:val="20"/>
              </w:rPr>
              <w:t>МБДОУ Детский сад "Родничок" №25</w:t>
            </w:r>
          </w:p>
        </w:tc>
        <w:tc>
          <w:tcPr>
            <w:tcW w:w="2268" w:type="dxa"/>
            <w:shd w:val="clear" w:color="auto" w:fill="auto"/>
            <w:noWrap/>
            <w:vAlign w:val="center"/>
            <w:hideMark/>
          </w:tcPr>
          <w:p w14:paraId="5973FF46" w14:textId="77777777" w:rsidR="000C7367" w:rsidRPr="005253D6" w:rsidRDefault="000C7367" w:rsidP="000C7367">
            <w:pPr>
              <w:pStyle w:val="af6"/>
              <w:rPr>
                <w:sz w:val="20"/>
                <w:szCs w:val="20"/>
              </w:rPr>
            </w:pPr>
            <w:r w:rsidRPr="005253D6">
              <w:rPr>
                <w:sz w:val="20"/>
                <w:szCs w:val="20"/>
              </w:rPr>
              <w:t>ул. Республики,82а</w:t>
            </w:r>
          </w:p>
        </w:tc>
        <w:tc>
          <w:tcPr>
            <w:tcW w:w="1559" w:type="dxa"/>
            <w:shd w:val="clear" w:color="auto" w:fill="auto"/>
            <w:noWrap/>
            <w:vAlign w:val="center"/>
            <w:hideMark/>
          </w:tcPr>
          <w:p w14:paraId="52150CED" w14:textId="77777777" w:rsidR="000C7367" w:rsidRPr="005253D6" w:rsidRDefault="000C7367" w:rsidP="000C7367">
            <w:pPr>
              <w:pStyle w:val="af6"/>
              <w:rPr>
                <w:sz w:val="20"/>
                <w:szCs w:val="20"/>
              </w:rPr>
            </w:pPr>
            <w:r w:rsidRPr="005253D6">
              <w:rPr>
                <w:sz w:val="20"/>
                <w:szCs w:val="20"/>
              </w:rPr>
              <w:t>303</w:t>
            </w:r>
          </w:p>
        </w:tc>
        <w:tc>
          <w:tcPr>
            <w:tcW w:w="1276" w:type="dxa"/>
            <w:shd w:val="clear" w:color="auto" w:fill="auto"/>
            <w:noWrap/>
            <w:vAlign w:val="center"/>
            <w:hideMark/>
          </w:tcPr>
          <w:p w14:paraId="0C9DBA8A" w14:textId="77777777" w:rsidR="000C7367" w:rsidRPr="005253D6" w:rsidRDefault="000C7367" w:rsidP="000C7367">
            <w:pPr>
              <w:pStyle w:val="af6"/>
              <w:rPr>
                <w:sz w:val="20"/>
                <w:szCs w:val="20"/>
              </w:rPr>
            </w:pPr>
            <w:r w:rsidRPr="005253D6">
              <w:rPr>
                <w:sz w:val="20"/>
                <w:szCs w:val="20"/>
              </w:rPr>
              <w:t>205</w:t>
            </w:r>
          </w:p>
        </w:tc>
        <w:tc>
          <w:tcPr>
            <w:tcW w:w="1134" w:type="dxa"/>
            <w:vAlign w:val="center"/>
          </w:tcPr>
          <w:p w14:paraId="1A09FCD4" w14:textId="77777777" w:rsidR="000C7367" w:rsidRPr="005253D6" w:rsidRDefault="000C7367" w:rsidP="000C7367">
            <w:pPr>
              <w:pStyle w:val="af6"/>
              <w:rPr>
                <w:sz w:val="20"/>
                <w:szCs w:val="20"/>
              </w:rPr>
            </w:pPr>
            <w:r w:rsidRPr="005253D6">
              <w:rPr>
                <w:sz w:val="20"/>
                <w:szCs w:val="20"/>
              </w:rPr>
              <w:t>148</w:t>
            </w:r>
          </w:p>
        </w:tc>
        <w:tc>
          <w:tcPr>
            <w:tcW w:w="1134" w:type="dxa"/>
            <w:shd w:val="clear" w:color="auto" w:fill="auto"/>
            <w:noWrap/>
            <w:vAlign w:val="center"/>
            <w:hideMark/>
          </w:tcPr>
          <w:p w14:paraId="0C350971" w14:textId="77777777" w:rsidR="000C7367" w:rsidRPr="005253D6" w:rsidRDefault="000C7367" w:rsidP="000C7367">
            <w:pPr>
              <w:pStyle w:val="af6"/>
              <w:rPr>
                <w:sz w:val="20"/>
                <w:szCs w:val="20"/>
              </w:rPr>
            </w:pPr>
            <w:r w:rsidRPr="005253D6">
              <w:rPr>
                <w:sz w:val="20"/>
                <w:szCs w:val="20"/>
              </w:rPr>
              <w:t>18</w:t>
            </w:r>
          </w:p>
        </w:tc>
        <w:tc>
          <w:tcPr>
            <w:tcW w:w="1675" w:type="dxa"/>
            <w:shd w:val="clear" w:color="auto" w:fill="auto"/>
            <w:noWrap/>
            <w:vAlign w:val="center"/>
            <w:hideMark/>
          </w:tcPr>
          <w:p w14:paraId="69B7DEE8" w14:textId="77777777" w:rsidR="000C7367" w:rsidRPr="005253D6" w:rsidRDefault="000C7367" w:rsidP="000C7367">
            <w:pPr>
              <w:pStyle w:val="af6"/>
              <w:rPr>
                <w:sz w:val="20"/>
                <w:szCs w:val="20"/>
              </w:rPr>
            </w:pPr>
            <w:r w:rsidRPr="005253D6">
              <w:rPr>
                <w:sz w:val="20"/>
                <w:szCs w:val="20"/>
              </w:rPr>
              <w:t>1974/2005</w:t>
            </w:r>
          </w:p>
        </w:tc>
        <w:tc>
          <w:tcPr>
            <w:tcW w:w="2294" w:type="dxa"/>
          </w:tcPr>
          <w:p w14:paraId="4DEF6696"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2E883CF" w14:textId="77777777" w:rsidTr="000C7367">
        <w:trPr>
          <w:trHeight w:val="20"/>
        </w:trPr>
        <w:tc>
          <w:tcPr>
            <w:tcW w:w="601" w:type="dxa"/>
            <w:vAlign w:val="center"/>
          </w:tcPr>
          <w:p w14:paraId="40A331EB" w14:textId="77777777" w:rsidR="000C7367" w:rsidRPr="005253D6" w:rsidRDefault="000C7367" w:rsidP="000C7367">
            <w:pPr>
              <w:pStyle w:val="afb"/>
              <w:rPr>
                <w:sz w:val="20"/>
                <w:szCs w:val="20"/>
              </w:rPr>
            </w:pPr>
            <w:r w:rsidRPr="005253D6">
              <w:rPr>
                <w:sz w:val="20"/>
                <w:szCs w:val="20"/>
              </w:rPr>
              <w:t>20</w:t>
            </w:r>
          </w:p>
        </w:tc>
        <w:tc>
          <w:tcPr>
            <w:tcW w:w="3936" w:type="dxa"/>
            <w:shd w:val="clear" w:color="auto" w:fill="auto"/>
            <w:vAlign w:val="center"/>
          </w:tcPr>
          <w:p w14:paraId="4FBEE58D" w14:textId="77777777" w:rsidR="000C7367" w:rsidRPr="005253D6" w:rsidRDefault="000C7367" w:rsidP="000C7367">
            <w:pPr>
              <w:pStyle w:val="afb"/>
              <w:rPr>
                <w:sz w:val="20"/>
                <w:szCs w:val="20"/>
              </w:rPr>
            </w:pPr>
            <w:r w:rsidRPr="005253D6">
              <w:rPr>
                <w:sz w:val="20"/>
                <w:szCs w:val="20"/>
              </w:rPr>
              <w:t>МБДОУ Детский сад "Золотая рыбка" №26</w:t>
            </w:r>
          </w:p>
        </w:tc>
        <w:tc>
          <w:tcPr>
            <w:tcW w:w="2268" w:type="dxa"/>
            <w:shd w:val="clear" w:color="auto" w:fill="auto"/>
            <w:noWrap/>
            <w:vAlign w:val="center"/>
          </w:tcPr>
          <w:p w14:paraId="6979429D" w14:textId="77777777" w:rsidR="000C7367" w:rsidRPr="005253D6" w:rsidRDefault="000C7367" w:rsidP="000C7367">
            <w:pPr>
              <w:pStyle w:val="af6"/>
              <w:rPr>
                <w:sz w:val="20"/>
                <w:szCs w:val="20"/>
              </w:rPr>
            </w:pPr>
            <w:r w:rsidRPr="005253D6">
              <w:rPr>
                <w:sz w:val="20"/>
                <w:szCs w:val="20"/>
              </w:rPr>
              <w:t>ул. Быстринская,20/1</w:t>
            </w:r>
          </w:p>
        </w:tc>
        <w:tc>
          <w:tcPr>
            <w:tcW w:w="1559" w:type="dxa"/>
            <w:shd w:val="clear" w:color="auto" w:fill="F2DBDB"/>
            <w:noWrap/>
            <w:vAlign w:val="center"/>
          </w:tcPr>
          <w:p w14:paraId="6BFD6C8E" w14:textId="77777777" w:rsidR="000C7367" w:rsidRPr="005253D6" w:rsidRDefault="000C7367" w:rsidP="000C7367">
            <w:pPr>
              <w:pStyle w:val="af6"/>
              <w:rPr>
                <w:sz w:val="20"/>
                <w:szCs w:val="20"/>
              </w:rPr>
            </w:pPr>
            <w:r w:rsidRPr="005253D6">
              <w:rPr>
                <w:sz w:val="20"/>
                <w:szCs w:val="20"/>
              </w:rPr>
              <w:t>200</w:t>
            </w:r>
          </w:p>
        </w:tc>
        <w:tc>
          <w:tcPr>
            <w:tcW w:w="1276" w:type="dxa"/>
            <w:shd w:val="clear" w:color="auto" w:fill="auto"/>
            <w:noWrap/>
            <w:vAlign w:val="center"/>
          </w:tcPr>
          <w:p w14:paraId="743A7686"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01E1E519"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521EB1A5"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7E91DE4F" w14:textId="77777777" w:rsidR="000C7367" w:rsidRPr="005253D6" w:rsidRDefault="000C7367" w:rsidP="000C7367">
            <w:pPr>
              <w:pStyle w:val="af6"/>
              <w:rPr>
                <w:sz w:val="20"/>
                <w:szCs w:val="20"/>
              </w:rPr>
            </w:pPr>
            <w:r w:rsidRPr="005253D6">
              <w:rPr>
                <w:sz w:val="20"/>
                <w:szCs w:val="20"/>
              </w:rPr>
              <w:t>2013</w:t>
            </w:r>
          </w:p>
        </w:tc>
        <w:tc>
          <w:tcPr>
            <w:tcW w:w="2294" w:type="dxa"/>
            <w:vAlign w:val="center"/>
          </w:tcPr>
          <w:p w14:paraId="3D0A6599"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02EAEBF1" w14:textId="77777777" w:rsidTr="000C7367">
        <w:trPr>
          <w:trHeight w:val="20"/>
        </w:trPr>
        <w:tc>
          <w:tcPr>
            <w:tcW w:w="601" w:type="dxa"/>
            <w:vAlign w:val="center"/>
          </w:tcPr>
          <w:p w14:paraId="3D158540" w14:textId="77777777" w:rsidR="000C7367" w:rsidRPr="005253D6" w:rsidRDefault="000C7367" w:rsidP="000C7367">
            <w:pPr>
              <w:pStyle w:val="afb"/>
              <w:rPr>
                <w:sz w:val="20"/>
                <w:szCs w:val="20"/>
              </w:rPr>
            </w:pPr>
            <w:r w:rsidRPr="005253D6">
              <w:rPr>
                <w:sz w:val="20"/>
                <w:szCs w:val="20"/>
              </w:rPr>
              <w:t>21</w:t>
            </w:r>
          </w:p>
        </w:tc>
        <w:tc>
          <w:tcPr>
            <w:tcW w:w="3936" w:type="dxa"/>
            <w:shd w:val="clear" w:color="auto" w:fill="auto"/>
            <w:vAlign w:val="center"/>
            <w:hideMark/>
          </w:tcPr>
          <w:p w14:paraId="7DA5B50C" w14:textId="77777777" w:rsidR="000C7367" w:rsidRPr="005253D6" w:rsidRDefault="000C7367" w:rsidP="000C7367">
            <w:pPr>
              <w:pStyle w:val="afb"/>
              <w:rPr>
                <w:sz w:val="20"/>
                <w:szCs w:val="20"/>
              </w:rPr>
            </w:pPr>
            <w:r w:rsidRPr="005253D6">
              <w:rPr>
                <w:sz w:val="20"/>
                <w:szCs w:val="20"/>
              </w:rPr>
              <w:t>МБДОУ Детский сад "Микки-Маус" №27</w:t>
            </w:r>
          </w:p>
        </w:tc>
        <w:tc>
          <w:tcPr>
            <w:tcW w:w="2268" w:type="dxa"/>
            <w:shd w:val="clear" w:color="auto" w:fill="auto"/>
            <w:noWrap/>
            <w:vAlign w:val="center"/>
            <w:hideMark/>
          </w:tcPr>
          <w:p w14:paraId="591F9487" w14:textId="77777777" w:rsidR="000C7367" w:rsidRPr="005253D6" w:rsidRDefault="000C7367" w:rsidP="000C7367">
            <w:pPr>
              <w:pStyle w:val="af6"/>
              <w:rPr>
                <w:sz w:val="20"/>
                <w:szCs w:val="20"/>
              </w:rPr>
            </w:pPr>
            <w:r w:rsidRPr="005253D6">
              <w:rPr>
                <w:sz w:val="20"/>
                <w:szCs w:val="20"/>
              </w:rPr>
              <w:t>проезд Взлетный,9</w:t>
            </w:r>
          </w:p>
        </w:tc>
        <w:tc>
          <w:tcPr>
            <w:tcW w:w="1559" w:type="dxa"/>
            <w:shd w:val="clear" w:color="auto" w:fill="auto"/>
            <w:noWrap/>
            <w:vAlign w:val="center"/>
            <w:hideMark/>
          </w:tcPr>
          <w:p w14:paraId="2B91F2F5" w14:textId="77777777" w:rsidR="000C7367" w:rsidRPr="005253D6" w:rsidRDefault="000C7367" w:rsidP="000C7367">
            <w:pPr>
              <w:pStyle w:val="af6"/>
              <w:rPr>
                <w:sz w:val="20"/>
                <w:szCs w:val="20"/>
              </w:rPr>
            </w:pPr>
            <w:r w:rsidRPr="005253D6">
              <w:rPr>
                <w:sz w:val="20"/>
                <w:szCs w:val="20"/>
              </w:rPr>
              <w:t>400</w:t>
            </w:r>
          </w:p>
        </w:tc>
        <w:tc>
          <w:tcPr>
            <w:tcW w:w="1276" w:type="dxa"/>
            <w:shd w:val="clear" w:color="auto" w:fill="auto"/>
            <w:noWrap/>
            <w:vAlign w:val="center"/>
            <w:hideMark/>
          </w:tcPr>
          <w:p w14:paraId="19227AC5" w14:textId="77777777" w:rsidR="000C7367" w:rsidRPr="005253D6" w:rsidRDefault="000C7367" w:rsidP="000C7367">
            <w:pPr>
              <w:pStyle w:val="af6"/>
              <w:rPr>
                <w:sz w:val="20"/>
                <w:szCs w:val="20"/>
              </w:rPr>
            </w:pPr>
            <w:r w:rsidRPr="005253D6">
              <w:rPr>
                <w:sz w:val="20"/>
                <w:szCs w:val="20"/>
              </w:rPr>
              <w:t>240</w:t>
            </w:r>
          </w:p>
        </w:tc>
        <w:tc>
          <w:tcPr>
            <w:tcW w:w="1134" w:type="dxa"/>
            <w:vAlign w:val="center"/>
          </w:tcPr>
          <w:p w14:paraId="5ACCA245" w14:textId="77777777" w:rsidR="000C7367" w:rsidRPr="005253D6" w:rsidRDefault="000C7367" w:rsidP="000C7367">
            <w:pPr>
              <w:pStyle w:val="af6"/>
              <w:rPr>
                <w:sz w:val="20"/>
                <w:szCs w:val="20"/>
              </w:rPr>
            </w:pPr>
            <w:r w:rsidRPr="005253D6">
              <w:rPr>
                <w:sz w:val="20"/>
                <w:szCs w:val="20"/>
              </w:rPr>
              <w:t>167</w:t>
            </w:r>
          </w:p>
        </w:tc>
        <w:tc>
          <w:tcPr>
            <w:tcW w:w="1134" w:type="dxa"/>
            <w:shd w:val="clear" w:color="auto" w:fill="auto"/>
            <w:noWrap/>
            <w:vAlign w:val="center"/>
            <w:hideMark/>
          </w:tcPr>
          <w:p w14:paraId="777A0E93" w14:textId="77777777" w:rsidR="000C7367" w:rsidRPr="005253D6" w:rsidRDefault="000C7367" w:rsidP="000C7367">
            <w:pPr>
              <w:pStyle w:val="af6"/>
              <w:rPr>
                <w:sz w:val="20"/>
                <w:szCs w:val="20"/>
              </w:rPr>
            </w:pPr>
            <w:r w:rsidRPr="005253D6">
              <w:rPr>
                <w:sz w:val="20"/>
                <w:szCs w:val="20"/>
              </w:rPr>
              <w:t>28</w:t>
            </w:r>
          </w:p>
        </w:tc>
        <w:tc>
          <w:tcPr>
            <w:tcW w:w="1675" w:type="dxa"/>
            <w:shd w:val="clear" w:color="auto" w:fill="auto"/>
            <w:noWrap/>
            <w:vAlign w:val="center"/>
            <w:hideMark/>
          </w:tcPr>
          <w:p w14:paraId="208E119E" w14:textId="77777777" w:rsidR="000C7367" w:rsidRPr="005253D6" w:rsidRDefault="000C7367" w:rsidP="000C7367">
            <w:pPr>
              <w:pStyle w:val="af6"/>
              <w:rPr>
                <w:sz w:val="20"/>
                <w:szCs w:val="20"/>
              </w:rPr>
            </w:pPr>
            <w:r w:rsidRPr="005253D6">
              <w:rPr>
                <w:sz w:val="20"/>
                <w:szCs w:val="20"/>
              </w:rPr>
              <w:t>1991</w:t>
            </w:r>
          </w:p>
        </w:tc>
        <w:tc>
          <w:tcPr>
            <w:tcW w:w="2294" w:type="dxa"/>
          </w:tcPr>
          <w:p w14:paraId="0546A9C0"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6DD9440" w14:textId="77777777" w:rsidTr="000C7367">
        <w:trPr>
          <w:trHeight w:val="20"/>
        </w:trPr>
        <w:tc>
          <w:tcPr>
            <w:tcW w:w="601" w:type="dxa"/>
            <w:vAlign w:val="center"/>
          </w:tcPr>
          <w:p w14:paraId="096A3114" w14:textId="77777777" w:rsidR="000C7367" w:rsidRPr="005253D6" w:rsidRDefault="000C7367" w:rsidP="000C7367">
            <w:pPr>
              <w:pStyle w:val="afb"/>
              <w:rPr>
                <w:sz w:val="20"/>
                <w:szCs w:val="20"/>
              </w:rPr>
            </w:pPr>
            <w:r w:rsidRPr="005253D6">
              <w:rPr>
                <w:sz w:val="20"/>
                <w:szCs w:val="20"/>
              </w:rPr>
              <w:t>22</w:t>
            </w:r>
          </w:p>
        </w:tc>
        <w:tc>
          <w:tcPr>
            <w:tcW w:w="3936" w:type="dxa"/>
            <w:shd w:val="clear" w:color="auto" w:fill="auto"/>
            <w:vAlign w:val="center"/>
            <w:hideMark/>
          </w:tcPr>
          <w:p w14:paraId="49E98C68" w14:textId="77777777" w:rsidR="000C7367" w:rsidRPr="005253D6" w:rsidRDefault="000C7367" w:rsidP="000C7367">
            <w:pPr>
              <w:pStyle w:val="afb"/>
              <w:rPr>
                <w:sz w:val="20"/>
                <w:szCs w:val="20"/>
              </w:rPr>
            </w:pPr>
            <w:r w:rsidRPr="005253D6">
              <w:rPr>
                <w:sz w:val="20"/>
                <w:szCs w:val="20"/>
              </w:rPr>
              <w:t>МБДОУ Детский сад "Калинка" №28</w:t>
            </w:r>
          </w:p>
        </w:tc>
        <w:tc>
          <w:tcPr>
            <w:tcW w:w="2268" w:type="dxa"/>
            <w:shd w:val="clear" w:color="auto" w:fill="auto"/>
            <w:noWrap/>
            <w:vAlign w:val="center"/>
            <w:hideMark/>
          </w:tcPr>
          <w:p w14:paraId="1FBC4ED6" w14:textId="77777777" w:rsidR="000C7367" w:rsidRPr="005253D6" w:rsidRDefault="000C7367" w:rsidP="000C7367">
            <w:pPr>
              <w:pStyle w:val="af6"/>
              <w:rPr>
                <w:sz w:val="20"/>
                <w:szCs w:val="20"/>
              </w:rPr>
            </w:pPr>
            <w:r w:rsidRPr="005253D6">
              <w:rPr>
                <w:sz w:val="20"/>
                <w:szCs w:val="20"/>
              </w:rPr>
              <w:t>ул. Энтузиастов,65</w:t>
            </w:r>
          </w:p>
        </w:tc>
        <w:tc>
          <w:tcPr>
            <w:tcW w:w="1559" w:type="dxa"/>
            <w:shd w:val="clear" w:color="auto" w:fill="auto"/>
            <w:noWrap/>
            <w:vAlign w:val="center"/>
            <w:hideMark/>
          </w:tcPr>
          <w:p w14:paraId="162922DD" w14:textId="77777777" w:rsidR="000C7367" w:rsidRPr="005253D6" w:rsidRDefault="000C7367" w:rsidP="000C7367">
            <w:pPr>
              <w:pStyle w:val="af6"/>
              <w:rPr>
                <w:sz w:val="20"/>
                <w:szCs w:val="20"/>
              </w:rPr>
            </w:pPr>
            <w:r w:rsidRPr="005253D6">
              <w:rPr>
                <w:sz w:val="20"/>
                <w:szCs w:val="20"/>
              </w:rPr>
              <w:t>212</w:t>
            </w:r>
          </w:p>
        </w:tc>
        <w:tc>
          <w:tcPr>
            <w:tcW w:w="1276" w:type="dxa"/>
            <w:shd w:val="clear" w:color="auto" w:fill="auto"/>
            <w:noWrap/>
            <w:vAlign w:val="center"/>
            <w:hideMark/>
          </w:tcPr>
          <w:p w14:paraId="432B37D3" w14:textId="77777777" w:rsidR="000C7367" w:rsidRPr="005253D6" w:rsidRDefault="000C7367" w:rsidP="000C7367">
            <w:pPr>
              <w:pStyle w:val="af6"/>
              <w:rPr>
                <w:sz w:val="20"/>
                <w:szCs w:val="20"/>
              </w:rPr>
            </w:pPr>
            <w:r w:rsidRPr="005253D6">
              <w:rPr>
                <w:sz w:val="20"/>
                <w:szCs w:val="20"/>
              </w:rPr>
              <w:t>160</w:t>
            </w:r>
          </w:p>
        </w:tc>
        <w:tc>
          <w:tcPr>
            <w:tcW w:w="1134" w:type="dxa"/>
            <w:vAlign w:val="center"/>
          </w:tcPr>
          <w:p w14:paraId="6C0974B0" w14:textId="77777777" w:rsidR="000C7367" w:rsidRPr="005253D6" w:rsidRDefault="000C7367" w:rsidP="000C7367">
            <w:pPr>
              <w:pStyle w:val="af6"/>
              <w:rPr>
                <w:sz w:val="20"/>
                <w:szCs w:val="20"/>
              </w:rPr>
            </w:pPr>
            <w:r w:rsidRPr="005253D6">
              <w:rPr>
                <w:sz w:val="20"/>
                <w:szCs w:val="20"/>
              </w:rPr>
              <w:t>133</w:t>
            </w:r>
          </w:p>
        </w:tc>
        <w:tc>
          <w:tcPr>
            <w:tcW w:w="1134" w:type="dxa"/>
            <w:shd w:val="clear" w:color="auto" w:fill="auto"/>
            <w:noWrap/>
            <w:vAlign w:val="center"/>
            <w:hideMark/>
          </w:tcPr>
          <w:p w14:paraId="41CE7860" w14:textId="77777777" w:rsidR="000C7367" w:rsidRPr="005253D6" w:rsidRDefault="000C7367" w:rsidP="000C7367">
            <w:pPr>
              <w:pStyle w:val="af6"/>
              <w:rPr>
                <w:sz w:val="20"/>
                <w:szCs w:val="20"/>
              </w:rPr>
            </w:pPr>
            <w:r w:rsidRPr="005253D6">
              <w:rPr>
                <w:sz w:val="20"/>
                <w:szCs w:val="20"/>
              </w:rPr>
              <w:t>19</w:t>
            </w:r>
          </w:p>
        </w:tc>
        <w:tc>
          <w:tcPr>
            <w:tcW w:w="1675" w:type="dxa"/>
            <w:shd w:val="clear" w:color="auto" w:fill="auto"/>
            <w:noWrap/>
            <w:vAlign w:val="center"/>
            <w:hideMark/>
          </w:tcPr>
          <w:p w14:paraId="28ECDF35" w14:textId="77777777" w:rsidR="000C7367" w:rsidRPr="005253D6" w:rsidRDefault="000C7367" w:rsidP="000C7367">
            <w:pPr>
              <w:pStyle w:val="af6"/>
              <w:rPr>
                <w:sz w:val="20"/>
                <w:szCs w:val="20"/>
              </w:rPr>
            </w:pPr>
            <w:r w:rsidRPr="005253D6">
              <w:rPr>
                <w:sz w:val="20"/>
                <w:szCs w:val="20"/>
              </w:rPr>
              <w:t>1980</w:t>
            </w:r>
          </w:p>
        </w:tc>
        <w:tc>
          <w:tcPr>
            <w:tcW w:w="2294" w:type="dxa"/>
          </w:tcPr>
          <w:p w14:paraId="223BB00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7E0AAEC" w14:textId="77777777" w:rsidTr="000C7367">
        <w:trPr>
          <w:trHeight w:val="20"/>
        </w:trPr>
        <w:tc>
          <w:tcPr>
            <w:tcW w:w="601" w:type="dxa"/>
            <w:vAlign w:val="center"/>
          </w:tcPr>
          <w:p w14:paraId="5D8D378F" w14:textId="77777777" w:rsidR="000C7367" w:rsidRPr="005253D6" w:rsidRDefault="000C7367" w:rsidP="000C7367">
            <w:pPr>
              <w:pStyle w:val="afb"/>
              <w:rPr>
                <w:sz w:val="20"/>
                <w:szCs w:val="20"/>
              </w:rPr>
            </w:pPr>
            <w:r w:rsidRPr="005253D6">
              <w:rPr>
                <w:sz w:val="20"/>
                <w:szCs w:val="20"/>
              </w:rPr>
              <w:t>23</w:t>
            </w:r>
          </w:p>
        </w:tc>
        <w:tc>
          <w:tcPr>
            <w:tcW w:w="3936" w:type="dxa"/>
            <w:shd w:val="clear" w:color="auto" w:fill="auto"/>
            <w:vAlign w:val="center"/>
          </w:tcPr>
          <w:p w14:paraId="0D9960C3" w14:textId="77777777" w:rsidR="000C7367" w:rsidRPr="005253D6" w:rsidRDefault="000C7367" w:rsidP="000C7367">
            <w:pPr>
              <w:pStyle w:val="afb"/>
              <w:rPr>
                <w:sz w:val="20"/>
                <w:szCs w:val="20"/>
              </w:rPr>
            </w:pPr>
            <w:r w:rsidRPr="005253D6">
              <w:rPr>
                <w:sz w:val="20"/>
                <w:szCs w:val="20"/>
              </w:rPr>
              <w:t>МБДОУ Детский сад "Журавушка" №29</w:t>
            </w:r>
          </w:p>
        </w:tc>
        <w:tc>
          <w:tcPr>
            <w:tcW w:w="2268" w:type="dxa"/>
            <w:shd w:val="clear" w:color="auto" w:fill="auto"/>
            <w:noWrap/>
            <w:vAlign w:val="center"/>
          </w:tcPr>
          <w:p w14:paraId="5021DD53" w14:textId="77777777" w:rsidR="000C7367" w:rsidRPr="005253D6" w:rsidRDefault="000C7367" w:rsidP="000C7367">
            <w:pPr>
              <w:pStyle w:val="af6"/>
              <w:rPr>
                <w:sz w:val="20"/>
                <w:szCs w:val="20"/>
              </w:rPr>
            </w:pPr>
            <w:r w:rsidRPr="005253D6">
              <w:rPr>
                <w:sz w:val="20"/>
                <w:szCs w:val="20"/>
              </w:rPr>
              <w:t>ул. Университетская,31/1</w:t>
            </w:r>
          </w:p>
        </w:tc>
        <w:tc>
          <w:tcPr>
            <w:tcW w:w="1559" w:type="dxa"/>
            <w:shd w:val="clear" w:color="auto" w:fill="F2DBDB"/>
            <w:noWrap/>
            <w:vAlign w:val="center"/>
          </w:tcPr>
          <w:p w14:paraId="3E3493BE" w14:textId="77777777" w:rsidR="000C7367" w:rsidRPr="005253D6" w:rsidRDefault="000C7367" w:rsidP="000C7367">
            <w:pPr>
              <w:pStyle w:val="af6"/>
              <w:rPr>
                <w:sz w:val="20"/>
                <w:szCs w:val="20"/>
              </w:rPr>
            </w:pPr>
            <w:r w:rsidRPr="005253D6">
              <w:rPr>
                <w:sz w:val="20"/>
                <w:szCs w:val="20"/>
              </w:rPr>
              <w:t>200</w:t>
            </w:r>
          </w:p>
        </w:tc>
        <w:tc>
          <w:tcPr>
            <w:tcW w:w="1276" w:type="dxa"/>
            <w:shd w:val="clear" w:color="auto" w:fill="auto"/>
            <w:noWrap/>
            <w:vAlign w:val="center"/>
          </w:tcPr>
          <w:p w14:paraId="0214AAA8"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6DE39F35"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505FAC97"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016D02D6" w14:textId="77777777" w:rsidR="000C7367" w:rsidRPr="005253D6" w:rsidRDefault="000C7367" w:rsidP="000C7367">
            <w:pPr>
              <w:pStyle w:val="af6"/>
              <w:rPr>
                <w:sz w:val="20"/>
                <w:szCs w:val="20"/>
              </w:rPr>
            </w:pPr>
            <w:r w:rsidRPr="005253D6">
              <w:rPr>
                <w:sz w:val="20"/>
                <w:szCs w:val="20"/>
              </w:rPr>
              <w:t>2013</w:t>
            </w:r>
          </w:p>
        </w:tc>
        <w:tc>
          <w:tcPr>
            <w:tcW w:w="2294" w:type="dxa"/>
          </w:tcPr>
          <w:p w14:paraId="4E128762"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D48F2C4" w14:textId="77777777" w:rsidTr="000C7367">
        <w:trPr>
          <w:trHeight w:val="20"/>
        </w:trPr>
        <w:tc>
          <w:tcPr>
            <w:tcW w:w="601" w:type="dxa"/>
            <w:vAlign w:val="center"/>
          </w:tcPr>
          <w:p w14:paraId="4109E964" w14:textId="77777777" w:rsidR="000C7367" w:rsidRPr="005253D6" w:rsidRDefault="000C7367" w:rsidP="000C7367">
            <w:pPr>
              <w:pStyle w:val="afb"/>
              <w:rPr>
                <w:sz w:val="20"/>
                <w:szCs w:val="20"/>
              </w:rPr>
            </w:pPr>
            <w:r w:rsidRPr="005253D6">
              <w:rPr>
                <w:sz w:val="20"/>
                <w:szCs w:val="20"/>
              </w:rPr>
              <w:t>24</w:t>
            </w:r>
          </w:p>
        </w:tc>
        <w:tc>
          <w:tcPr>
            <w:tcW w:w="3936" w:type="dxa"/>
            <w:shd w:val="clear" w:color="auto" w:fill="auto"/>
            <w:vAlign w:val="center"/>
            <w:hideMark/>
          </w:tcPr>
          <w:p w14:paraId="344B6A02" w14:textId="77777777" w:rsidR="000C7367" w:rsidRPr="005253D6" w:rsidRDefault="000C7367" w:rsidP="000C7367">
            <w:pPr>
              <w:pStyle w:val="afb"/>
              <w:rPr>
                <w:sz w:val="20"/>
                <w:szCs w:val="20"/>
              </w:rPr>
            </w:pPr>
            <w:r w:rsidRPr="005253D6">
              <w:rPr>
                <w:sz w:val="20"/>
                <w:szCs w:val="20"/>
              </w:rPr>
              <w:t>МБДОУ Детский сад "Аист" №32</w:t>
            </w:r>
          </w:p>
        </w:tc>
        <w:tc>
          <w:tcPr>
            <w:tcW w:w="2268" w:type="dxa"/>
            <w:shd w:val="clear" w:color="auto" w:fill="auto"/>
            <w:noWrap/>
            <w:vAlign w:val="center"/>
            <w:hideMark/>
          </w:tcPr>
          <w:p w14:paraId="4C2EAFE8" w14:textId="77777777" w:rsidR="000C7367" w:rsidRPr="005253D6" w:rsidRDefault="000C7367" w:rsidP="000C7367">
            <w:pPr>
              <w:pStyle w:val="af6"/>
              <w:rPr>
                <w:sz w:val="20"/>
                <w:szCs w:val="20"/>
              </w:rPr>
            </w:pPr>
            <w:r w:rsidRPr="005253D6">
              <w:rPr>
                <w:sz w:val="20"/>
                <w:szCs w:val="20"/>
              </w:rPr>
              <w:t>ул. Республики,90а</w:t>
            </w:r>
          </w:p>
        </w:tc>
        <w:tc>
          <w:tcPr>
            <w:tcW w:w="1559" w:type="dxa"/>
            <w:shd w:val="clear" w:color="auto" w:fill="auto"/>
            <w:noWrap/>
            <w:vAlign w:val="center"/>
            <w:hideMark/>
          </w:tcPr>
          <w:p w14:paraId="361F47AD"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690D7D01" w14:textId="77777777" w:rsidR="000C7367" w:rsidRPr="005253D6" w:rsidRDefault="000C7367" w:rsidP="000C7367">
            <w:pPr>
              <w:pStyle w:val="af6"/>
              <w:rPr>
                <w:sz w:val="20"/>
                <w:szCs w:val="20"/>
              </w:rPr>
            </w:pPr>
            <w:r w:rsidRPr="005253D6">
              <w:rPr>
                <w:sz w:val="20"/>
                <w:szCs w:val="20"/>
              </w:rPr>
              <w:t>150</w:t>
            </w:r>
          </w:p>
        </w:tc>
        <w:tc>
          <w:tcPr>
            <w:tcW w:w="1134" w:type="dxa"/>
            <w:vAlign w:val="center"/>
          </w:tcPr>
          <w:p w14:paraId="4581824E"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1470B63E" w14:textId="77777777" w:rsidR="000C7367" w:rsidRPr="005253D6" w:rsidRDefault="000C7367" w:rsidP="000C7367">
            <w:pPr>
              <w:pStyle w:val="af6"/>
              <w:rPr>
                <w:sz w:val="20"/>
                <w:szCs w:val="20"/>
              </w:rPr>
            </w:pPr>
            <w:r w:rsidRPr="005253D6">
              <w:rPr>
                <w:sz w:val="20"/>
                <w:szCs w:val="20"/>
              </w:rPr>
              <w:t>43</w:t>
            </w:r>
          </w:p>
        </w:tc>
        <w:tc>
          <w:tcPr>
            <w:tcW w:w="1675" w:type="dxa"/>
            <w:shd w:val="clear" w:color="auto" w:fill="auto"/>
            <w:noWrap/>
            <w:vAlign w:val="center"/>
            <w:hideMark/>
          </w:tcPr>
          <w:p w14:paraId="430C1C13" w14:textId="77777777" w:rsidR="000C7367" w:rsidRPr="005253D6" w:rsidRDefault="000C7367" w:rsidP="000C7367">
            <w:pPr>
              <w:pStyle w:val="af6"/>
              <w:rPr>
                <w:sz w:val="20"/>
                <w:szCs w:val="20"/>
              </w:rPr>
            </w:pPr>
            <w:r w:rsidRPr="005253D6">
              <w:rPr>
                <w:sz w:val="20"/>
                <w:szCs w:val="20"/>
              </w:rPr>
              <w:t>1977</w:t>
            </w:r>
          </w:p>
        </w:tc>
        <w:tc>
          <w:tcPr>
            <w:tcW w:w="2294" w:type="dxa"/>
          </w:tcPr>
          <w:p w14:paraId="429DDD8B"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030E97A" w14:textId="77777777" w:rsidTr="000C7367">
        <w:trPr>
          <w:trHeight w:val="20"/>
        </w:trPr>
        <w:tc>
          <w:tcPr>
            <w:tcW w:w="601" w:type="dxa"/>
            <w:vAlign w:val="center"/>
          </w:tcPr>
          <w:p w14:paraId="329617CE" w14:textId="77777777" w:rsidR="000C7367" w:rsidRPr="005253D6" w:rsidRDefault="000C7367" w:rsidP="000C7367">
            <w:pPr>
              <w:pStyle w:val="afb"/>
              <w:rPr>
                <w:sz w:val="20"/>
                <w:szCs w:val="20"/>
              </w:rPr>
            </w:pPr>
            <w:r w:rsidRPr="005253D6">
              <w:rPr>
                <w:sz w:val="20"/>
                <w:szCs w:val="20"/>
              </w:rPr>
              <w:t>25</w:t>
            </w:r>
          </w:p>
        </w:tc>
        <w:tc>
          <w:tcPr>
            <w:tcW w:w="3936" w:type="dxa"/>
            <w:shd w:val="clear" w:color="auto" w:fill="auto"/>
            <w:vAlign w:val="center"/>
          </w:tcPr>
          <w:p w14:paraId="431C0211" w14:textId="77777777" w:rsidR="000C7367" w:rsidRPr="005253D6" w:rsidRDefault="000C7367" w:rsidP="000C7367">
            <w:pPr>
              <w:pStyle w:val="afb"/>
              <w:rPr>
                <w:sz w:val="20"/>
                <w:szCs w:val="20"/>
              </w:rPr>
            </w:pPr>
            <w:r w:rsidRPr="005253D6">
              <w:rPr>
                <w:sz w:val="20"/>
                <w:szCs w:val="20"/>
              </w:rPr>
              <w:t>МБДОУ Детский сад "Аленький цветочек" №33</w:t>
            </w:r>
          </w:p>
        </w:tc>
        <w:tc>
          <w:tcPr>
            <w:tcW w:w="2268" w:type="dxa"/>
            <w:shd w:val="clear" w:color="auto" w:fill="auto"/>
            <w:noWrap/>
            <w:vAlign w:val="center"/>
          </w:tcPr>
          <w:p w14:paraId="248823EA" w14:textId="77777777" w:rsidR="000C7367" w:rsidRPr="005253D6" w:rsidRDefault="000C7367" w:rsidP="000C7367">
            <w:pPr>
              <w:pStyle w:val="af6"/>
              <w:rPr>
                <w:sz w:val="20"/>
                <w:szCs w:val="20"/>
              </w:rPr>
            </w:pPr>
            <w:r w:rsidRPr="005253D6">
              <w:rPr>
                <w:sz w:val="20"/>
                <w:szCs w:val="20"/>
              </w:rPr>
              <w:t>набережная Ивана Кайдалова,28/2</w:t>
            </w:r>
          </w:p>
        </w:tc>
        <w:tc>
          <w:tcPr>
            <w:tcW w:w="1559" w:type="dxa"/>
            <w:shd w:val="clear" w:color="auto" w:fill="F2DBDB"/>
            <w:noWrap/>
            <w:vAlign w:val="center"/>
          </w:tcPr>
          <w:p w14:paraId="15D68467" w14:textId="77777777" w:rsidR="000C7367" w:rsidRPr="005253D6" w:rsidRDefault="000C7367" w:rsidP="000C7367">
            <w:pPr>
              <w:pStyle w:val="af6"/>
              <w:rPr>
                <w:sz w:val="20"/>
                <w:szCs w:val="20"/>
              </w:rPr>
            </w:pPr>
            <w:r w:rsidRPr="005253D6">
              <w:rPr>
                <w:sz w:val="20"/>
                <w:szCs w:val="20"/>
              </w:rPr>
              <w:t>300</w:t>
            </w:r>
          </w:p>
        </w:tc>
        <w:tc>
          <w:tcPr>
            <w:tcW w:w="1276" w:type="dxa"/>
            <w:shd w:val="clear" w:color="auto" w:fill="auto"/>
            <w:noWrap/>
            <w:vAlign w:val="center"/>
          </w:tcPr>
          <w:p w14:paraId="61A22654"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24A54639"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7383CD26"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22621FD8" w14:textId="77777777" w:rsidR="000C7367" w:rsidRPr="005253D6" w:rsidRDefault="000C7367" w:rsidP="000C7367">
            <w:pPr>
              <w:pStyle w:val="af6"/>
              <w:rPr>
                <w:sz w:val="20"/>
                <w:szCs w:val="20"/>
              </w:rPr>
            </w:pPr>
            <w:r w:rsidRPr="005253D6">
              <w:rPr>
                <w:sz w:val="20"/>
                <w:szCs w:val="20"/>
              </w:rPr>
              <w:t>2013</w:t>
            </w:r>
          </w:p>
        </w:tc>
        <w:tc>
          <w:tcPr>
            <w:tcW w:w="2294" w:type="dxa"/>
          </w:tcPr>
          <w:p w14:paraId="296C70D2"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2D81D69" w14:textId="77777777" w:rsidTr="000C7367">
        <w:trPr>
          <w:trHeight w:val="20"/>
        </w:trPr>
        <w:tc>
          <w:tcPr>
            <w:tcW w:w="601" w:type="dxa"/>
            <w:vAlign w:val="center"/>
          </w:tcPr>
          <w:p w14:paraId="2F79C836" w14:textId="77777777" w:rsidR="000C7367" w:rsidRPr="005253D6" w:rsidRDefault="000C7367" w:rsidP="000C7367">
            <w:pPr>
              <w:pStyle w:val="afb"/>
              <w:rPr>
                <w:sz w:val="20"/>
                <w:szCs w:val="20"/>
              </w:rPr>
            </w:pPr>
            <w:r w:rsidRPr="005253D6">
              <w:rPr>
                <w:sz w:val="20"/>
                <w:szCs w:val="20"/>
              </w:rPr>
              <w:t>26</w:t>
            </w:r>
          </w:p>
        </w:tc>
        <w:tc>
          <w:tcPr>
            <w:tcW w:w="3936" w:type="dxa"/>
            <w:shd w:val="clear" w:color="auto" w:fill="auto"/>
            <w:vAlign w:val="center"/>
          </w:tcPr>
          <w:p w14:paraId="6E027FC1" w14:textId="77777777" w:rsidR="000C7367" w:rsidRPr="005253D6" w:rsidRDefault="000C7367" w:rsidP="000C7367">
            <w:pPr>
              <w:pStyle w:val="afb"/>
              <w:rPr>
                <w:sz w:val="20"/>
                <w:szCs w:val="20"/>
              </w:rPr>
            </w:pPr>
            <w:r w:rsidRPr="005253D6">
              <w:rPr>
                <w:sz w:val="20"/>
                <w:szCs w:val="20"/>
              </w:rPr>
              <w:t>МБДОУ Детский сад "Березка" №34</w:t>
            </w:r>
          </w:p>
        </w:tc>
        <w:tc>
          <w:tcPr>
            <w:tcW w:w="2268" w:type="dxa"/>
            <w:shd w:val="clear" w:color="auto" w:fill="auto"/>
            <w:noWrap/>
            <w:vAlign w:val="center"/>
          </w:tcPr>
          <w:p w14:paraId="70EBFB88" w14:textId="77777777" w:rsidR="000C7367" w:rsidRPr="005253D6" w:rsidRDefault="000C7367" w:rsidP="000C7367">
            <w:pPr>
              <w:pStyle w:val="af6"/>
              <w:rPr>
                <w:sz w:val="20"/>
                <w:szCs w:val="20"/>
              </w:rPr>
            </w:pPr>
            <w:r w:rsidRPr="005253D6">
              <w:rPr>
                <w:sz w:val="20"/>
                <w:szCs w:val="20"/>
              </w:rPr>
              <w:t>ул. Университетская,</w:t>
            </w:r>
            <w:r w:rsidRPr="005253D6">
              <w:rPr>
                <w:sz w:val="20"/>
                <w:szCs w:val="20"/>
                <w:lang w:val="en-US"/>
              </w:rPr>
              <w:t xml:space="preserve"> </w:t>
            </w:r>
            <w:r w:rsidRPr="005253D6">
              <w:rPr>
                <w:sz w:val="20"/>
                <w:szCs w:val="20"/>
              </w:rPr>
              <w:t>39/1</w:t>
            </w:r>
          </w:p>
        </w:tc>
        <w:tc>
          <w:tcPr>
            <w:tcW w:w="1559" w:type="dxa"/>
            <w:shd w:val="clear" w:color="auto" w:fill="F2DBDB"/>
            <w:noWrap/>
            <w:vAlign w:val="center"/>
          </w:tcPr>
          <w:p w14:paraId="281D8A51" w14:textId="77777777" w:rsidR="000C7367" w:rsidRPr="005253D6" w:rsidRDefault="000C7367" w:rsidP="000C7367">
            <w:pPr>
              <w:pStyle w:val="af6"/>
              <w:rPr>
                <w:sz w:val="20"/>
                <w:szCs w:val="20"/>
              </w:rPr>
            </w:pPr>
            <w:r w:rsidRPr="005253D6">
              <w:rPr>
                <w:sz w:val="20"/>
                <w:szCs w:val="20"/>
              </w:rPr>
              <w:t>200</w:t>
            </w:r>
          </w:p>
        </w:tc>
        <w:tc>
          <w:tcPr>
            <w:tcW w:w="1276" w:type="dxa"/>
            <w:shd w:val="clear" w:color="auto" w:fill="auto"/>
            <w:noWrap/>
            <w:vAlign w:val="center"/>
          </w:tcPr>
          <w:p w14:paraId="10500D49"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6A1A6469"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118B0782"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1DABC744" w14:textId="77777777" w:rsidR="000C7367" w:rsidRPr="005253D6" w:rsidRDefault="000C7367" w:rsidP="000C7367">
            <w:pPr>
              <w:pStyle w:val="af6"/>
              <w:rPr>
                <w:sz w:val="20"/>
                <w:szCs w:val="20"/>
              </w:rPr>
            </w:pPr>
            <w:r w:rsidRPr="005253D6">
              <w:rPr>
                <w:sz w:val="20"/>
                <w:szCs w:val="20"/>
              </w:rPr>
              <w:t>2013</w:t>
            </w:r>
          </w:p>
        </w:tc>
        <w:tc>
          <w:tcPr>
            <w:tcW w:w="2294" w:type="dxa"/>
            <w:vAlign w:val="center"/>
          </w:tcPr>
          <w:p w14:paraId="620848A7"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6116C368" w14:textId="77777777" w:rsidTr="000C7367">
        <w:trPr>
          <w:trHeight w:val="20"/>
        </w:trPr>
        <w:tc>
          <w:tcPr>
            <w:tcW w:w="601" w:type="dxa"/>
            <w:vAlign w:val="center"/>
          </w:tcPr>
          <w:p w14:paraId="67ED30D0" w14:textId="77777777" w:rsidR="000C7367" w:rsidRPr="005253D6" w:rsidRDefault="000C7367" w:rsidP="000C7367">
            <w:pPr>
              <w:pStyle w:val="afb"/>
              <w:rPr>
                <w:sz w:val="20"/>
                <w:szCs w:val="20"/>
              </w:rPr>
            </w:pPr>
            <w:r w:rsidRPr="005253D6">
              <w:rPr>
                <w:sz w:val="20"/>
                <w:szCs w:val="20"/>
              </w:rPr>
              <w:t>27</w:t>
            </w:r>
          </w:p>
        </w:tc>
        <w:tc>
          <w:tcPr>
            <w:tcW w:w="3936" w:type="dxa"/>
            <w:shd w:val="clear" w:color="auto" w:fill="auto"/>
            <w:vAlign w:val="center"/>
          </w:tcPr>
          <w:p w14:paraId="11769C84" w14:textId="77777777" w:rsidR="000C7367" w:rsidRPr="005253D6" w:rsidRDefault="000C7367" w:rsidP="000C7367">
            <w:pPr>
              <w:pStyle w:val="afb"/>
              <w:rPr>
                <w:sz w:val="20"/>
                <w:szCs w:val="20"/>
              </w:rPr>
            </w:pPr>
            <w:r w:rsidRPr="005253D6">
              <w:rPr>
                <w:sz w:val="20"/>
                <w:szCs w:val="20"/>
              </w:rPr>
              <w:t>МБДОУ Детский сад «Колокольчик» №37</w:t>
            </w:r>
          </w:p>
        </w:tc>
        <w:tc>
          <w:tcPr>
            <w:tcW w:w="2268" w:type="dxa"/>
            <w:shd w:val="clear" w:color="auto" w:fill="auto"/>
            <w:noWrap/>
            <w:vAlign w:val="center"/>
          </w:tcPr>
          <w:p w14:paraId="0E5F3E96" w14:textId="77777777" w:rsidR="000C7367" w:rsidRPr="005253D6" w:rsidRDefault="000C7367" w:rsidP="000C7367">
            <w:pPr>
              <w:pStyle w:val="af6"/>
              <w:rPr>
                <w:sz w:val="20"/>
                <w:szCs w:val="20"/>
              </w:rPr>
            </w:pPr>
            <w:r w:rsidRPr="005253D6">
              <w:rPr>
                <w:sz w:val="20"/>
                <w:szCs w:val="20"/>
              </w:rPr>
              <w:t>ул. Просвещения, 23</w:t>
            </w:r>
          </w:p>
        </w:tc>
        <w:tc>
          <w:tcPr>
            <w:tcW w:w="1559" w:type="dxa"/>
            <w:shd w:val="clear" w:color="auto" w:fill="F2DBDB"/>
            <w:noWrap/>
            <w:vAlign w:val="center"/>
          </w:tcPr>
          <w:p w14:paraId="76F0B0AB" w14:textId="77777777" w:rsidR="000C7367" w:rsidRPr="005253D6" w:rsidRDefault="000C7367" w:rsidP="000C7367">
            <w:pPr>
              <w:pStyle w:val="af6"/>
              <w:rPr>
                <w:sz w:val="20"/>
                <w:szCs w:val="20"/>
              </w:rPr>
            </w:pPr>
            <w:r w:rsidRPr="005253D6">
              <w:rPr>
                <w:sz w:val="20"/>
                <w:szCs w:val="20"/>
              </w:rPr>
              <w:t>275</w:t>
            </w:r>
          </w:p>
        </w:tc>
        <w:tc>
          <w:tcPr>
            <w:tcW w:w="1276" w:type="dxa"/>
            <w:shd w:val="clear" w:color="auto" w:fill="auto"/>
            <w:noWrap/>
            <w:vAlign w:val="center"/>
          </w:tcPr>
          <w:p w14:paraId="0AB68876" w14:textId="77777777" w:rsidR="000C7367" w:rsidRPr="005253D6" w:rsidRDefault="000C7367" w:rsidP="000C7367">
            <w:pPr>
              <w:pStyle w:val="af6"/>
              <w:rPr>
                <w:sz w:val="20"/>
                <w:szCs w:val="20"/>
              </w:rPr>
            </w:pPr>
            <w:r w:rsidRPr="005253D6">
              <w:rPr>
                <w:sz w:val="20"/>
                <w:szCs w:val="20"/>
              </w:rPr>
              <w:t>275</w:t>
            </w:r>
          </w:p>
        </w:tc>
        <w:tc>
          <w:tcPr>
            <w:tcW w:w="1134" w:type="dxa"/>
            <w:vAlign w:val="center"/>
          </w:tcPr>
          <w:p w14:paraId="179DBF8E"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19CA7644"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0727D3B7" w14:textId="77777777" w:rsidR="000C7367" w:rsidRPr="005253D6" w:rsidRDefault="000C7367" w:rsidP="000C7367">
            <w:pPr>
              <w:pStyle w:val="af6"/>
              <w:rPr>
                <w:sz w:val="20"/>
                <w:szCs w:val="20"/>
              </w:rPr>
            </w:pPr>
            <w:r w:rsidRPr="005253D6">
              <w:rPr>
                <w:sz w:val="20"/>
                <w:szCs w:val="20"/>
              </w:rPr>
              <w:t>2013</w:t>
            </w:r>
          </w:p>
        </w:tc>
        <w:tc>
          <w:tcPr>
            <w:tcW w:w="2294" w:type="dxa"/>
            <w:vAlign w:val="center"/>
          </w:tcPr>
          <w:p w14:paraId="1DF1D21F" w14:textId="77777777" w:rsidR="000C7367" w:rsidRPr="005253D6" w:rsidRDefault="000C7367" w:rsidP="0091440A">
            <w:pPr>
              <w:pStyle w:val="af6"/>
              <w:rPr>
                <w:sz w:val="20"/>
                <w:szCs w:val="20"/>
              </w:rPr>
            </w:pPr>
            <w:r w:rsidRPr="005253D6">
              <w:rPr>
                <w:sz w:val="20"/>
                <w:szCs w:val="20"/>
              </w:rPr>
              <w:t>Действующий/Местное городского округа</w:t>
            </w:r>
          </w:p>
        </w:tc>
      </w:tr>
      <w:tr w:rsidR="000C7367" w:rsidRPr="005253D6" w14:paraId="2A110809" w14:textId="77777777" w:rsidTr="000C7367">
        <w:trPr>
          <w:trHeight w:val="20"/>
        </w:trPr>
        <w:tc>
          <w:tcPr>
            <w:tcW w:w="601" w:type="dxa"/>
            <w:vAlign w:val="center"/>
          </w:tcPr>
          <w:p w14:paraId="415345F2" w14:textId="77777777" w:rsidR="000C7367" w:rsidRPr="005253D6" w:rsidRDefault="000C7367" w:rsidP="000C7367">
            <w:pPr>
              <w:pStyle w:val="afb"/>
              <w:rPr>
                <w:sz w:val="20"/>
                <w:szCs w:val="20"/>
              </w:rPr>
            </w:pPr>
            <w:r w:rsidRPr="005253D6">
              <w:rPr>
                <w:sz w:val="20"/>
                <w:szCs w:val="20"/>
              </w:rPr>
              <w:t>28</w:t>
            </w:r>
          </w:p>
        </w:tc>
        <w:tc>
          <w:tcPr>
            <w:tcW w:w="3936" w:type="dxa"/>
            <w:shd w:val="clear" w:color="auto" w:fill="auto"/>
            <w:vAlign w:val="center"/>
            <w:hideMark/>
          </w:tcPr>
          <w:p w14:paraId="32AF3499" w14:textId="77777777" w:rsidR="000C7367" w:rsidRPr="005253D6" w:rsidRDefault="000C7367" w:rsidP="000C7367">
            <w:pPr>
              <w:pStyle w:val="afb"/>
              <w:rPr>
                <w:sz w:val="20"/>
                <w:szCs w:val="20"/>
              </w:rPr>
            </w:pPr>
            <w:r w:rsidRPr="005253D6">
              <w:rPr>
                <w:sz w:val="20"/>
                <w:szCs w:val="20"/>
              </w:rPr>
              <w:t>МБДОУ Детский сад "Зоренька" №38</w:t>
            </w:r>
          </w:p>
        </w:tc>
        <w:tc>
          <w:tcPr>
            <w:tcW w:w="2268" w:type="dxa"/>
            <w:shd w:val="clear" w:color="auto" w:fill="auto"/>
            <w:noWrap/>
            <w:vAlign w:val="center"/>
            <w:hideMark/>
          </w:tcPr>
          <w:p w14:paraId="0681A9B4" w14:textId="77777777" w:rsidR="000C7367" w:rsidRPr="005253D6" w:rsidRDefault="000C7367" w:rsidP="000C7367">
            <w:pPr>
              <w:pStyle w:val="af6"/>
              <w:rPr>
                <w:sz w:val="20"/>
                <w:szCs w:val="20"/>
              </w:rPr>
            </w:pPr>
            <w:r w:rsidRPr="005253D6">
              <w:rPr>
                <w:sz w:val="20"/>
                <w:szCs w:val="20"/>
              </w:rPr>
              <w:t>ул. Бажова,4а</w:t>
            </w:r>
          </w:p>
        </w:tc>
        <w:tc>
          <w:tcPr>
            <w:tcW w:w="1559" w:type="dxa"/>
            <w:shd w:val="clear" w:color="auto" w:fill="auto"/>
            <w:noWrap/>
            <w:vAlign w:val="center"/>
            <w:hideMark/>
          </w:tcPr>
          <w:p w14:paraId="375802E2" w14:textId="77777777" w:rsidR="000C7367" w:rsidRPr="005253D6" w:rsidRDefault="000C7367" w:rsidP="000C7367">
            <w:pPr>
              <w:pStyle w:val="af6"/>
              <w:rPr>
                <w:sz w:val="20"/>
                <w:szCs w:val="20"/>
              </w:rPr>
            </w:pPr>
            <w:r w:rsidRPr="005253D6">
              <w:rPr>
                <w:sz w:val="20"/>
                <w:szCs w:val="20"/>
              </w:rPr>
              <w:t>291</w:t>
            </w:r>
          </w:p>
        </w:tc>
        <w:tc>
          <w:tcPr>
            <w:tcW w:w="1276" w:type="dxa"/>
            <w:shd w:val="clear" w:color="auto" w:fill="auto"/>
            <w:noWrap/>
            <w:vAlign w:val="center"/>
            <w:hideMark/>
          </w:tcPr>
          <w:p w14:paraId="46735D2F" w14:textId="77777777" w:rsidR="000C7367" w:rsidRPr="005253D6" w:rsidRDefault="000C7367" w:rsidP="000C7367">
            <w:pPr>
              <w:pStyle w:val="af6"/>
              <w:rPr>
                <w:sz w:val="20"/>
                <w:szCs w:val="20"/>
              </w:rPr>
            </w:pPr>
            <w:r w:rsidRPr="005253D6">
              <w:rPr>
                <w:sz w:val="20"/>
                <w:szCs w:val="20"/>
              </w:rPr>
              <w:t>215</w:t>
            </w:r>
          </w:p>
        </w:tc>
        <w:tc>
          <w:tcPr>
            <w:tcW w:w="1134" w:type="dxa"/>
            <w:vAlign w:val="center"/>
          </w:tcPr>
          <w:p w14:paraId="52CAC00C" w14:textId="77777777" w:rsidR="000C7367" w:rsidRPr="005253D6" w:rsidRDefault="000C7367" w:rsidP="000C7367">
            <w:pPr>
              <w:pStyle w:val="af6"/>
              <w:rPr>
                <w:sz w:val="20"/>
                <w:szCs w:val="20"/>
              </w:rPr>
            </w:pPr>
            <w:r w:rsidRPr="005253D6">
              <w:rPr>
                <w:sz w:val="20"/>
                <w:szCs w:val="20"/>
              </w:rPr>
              <w:t>135</w:t>
            </w:r>
          </w:p>
        </w:tc>
        <w:tc>
          <w:tcPr>
            <w:tcW w:w="1134" w:type="dxa"/>
            <w:shd w:val="clear" w:color="auto" w:fill="auto"/>
            <w:noWrap/>
            <w:vAlign w:val="center"/>
            <w:hideMark/>
          </w:tcPr>
          <w:p w14:paraId="47365C62" w14:textId="77777777" w:rsidR="000C7367" w:rsidRPr="005253D6" w:rsidRDefault="000C7367" w:rsidP="000C7367">
            <w:pPr>
              <w:pStyle w:val="af6"/>
              <w:rPr>
                <w:sz w:val="20"/>
                <w:szCs w:val="20"/>
              </w:rPr>
            </w:pPr>
            <w:r w:rsidRPr="005253D6">
              <w:rPr>
                <w:sz w:val="20"/>
                <w:szCs w:val="20"/>
              </w:rPr>
              <w:t>38</w:t>
            </w:r>
          </w:p>
        </w:tc>
        <w:tc>
          <w:tcPr>
            <w:tcW w:w="1675" w:type="dxa"/>
            <w:shd w:val="clear" w:color="auto" w:fill="auto"/>
            <w:noWrap/>
            <w:vAlign w:val="center"/>
            <w:hideMark/>
          </w:tcPr>
          <w:p w14:paraId="0B82F525" w14:textId="77777777" w:rsidR="000C7367" w:rsidRPr="005253D6" w:rsidRDefault="000C7367" w:rsidP="000C7367">
            <w:pPr>
              <w:pStyle w:val="af6"/>
              <w:rPr>
                <w:sz w:val="20"/>
                <w:szCs w:val="20"/>
              </w:rPr>
            </w:pPr>
            <w:r w:rsidRPr="005253D6">
              <w:rPr>
                <w:sz w:val="20"/>
                <w:szCs w:val="20"/>
              </w:rPr>
              <w:t>1981</w:t>
            </w:r>
          </w:p>
        </w:tc>
        <w:tc>
          <w:tcPr>
            <w:tcW w:w="2294" w:type="dxa"/>
          </w:tcPr>
          <w:p w14:paraId="3A03423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DED6A27" w14:textId="77777777" w:rsidTr="000C7367">
        <w:trPr>
          <w:trHeight w:val="20"/>
        </w:trPr>
        <w:tc>
          <w:tcPr>
            <w:tcW w:w="601" w:type="dxa"/>
            <w:vAlign w:val="center"/>
          </w:tcPr>
          <w:p w14:paraId="6A6E0DFE" w14:textId="77777777" w:rsidR="000C7367" w:rsidRPr="005253D6" w:rsidRDefault="000C7367" w:rsidP="000C7367">
            <w:pPr>
              <w:pStyle w:val="afb"/>
              <w:rPr>
                <w:sz w:val="20"/>
                <w:szCs w:val="20"/>
              </w:rPr>
            </w:pPr>
            <w:r w:rsidRPr="005253D6">
              <w:rPr>
                <w:sz w:val="20"/>
                <w:szCs w:val="20"/>
              </w:rPr>
              <w:t>29</w:t>
            </w:r>
          </w:p>
        </w:tc>
        <w:tc>
          <w:tcPr>
            <w:tcW w:w="3936" w:type="dxa"/>
            <w:shd w:val="clear" w:color="auto" w:fill="auto"/>
            <w:vAlign w:val="center"/>
            <w:hideMark/>
          </w:tcPr>
          <w:p w14:paraId="1B1BC97A" w14:textId="77777777" w:rsidR="000C7367" w:rsidRPr="005253D6" w:rsidRDefault="000C7367" w:rsidP="000C7367">
            <w:pPr>
              <w:pStyle w:val="afb"/>
              <w:rPr>
                <w:sz w:val="20"/>
                <w:szCs w:val="20"/>
              </w:rPr>
            </w:pPr>
            <w:r w:rsidRPr="005253D6">
              <w:rPr>
                <w:sz w:val="20"/>
                <w:szCs w:val="20"/>
              </w:rPr>
              <w:t>МБДОУ Детский сад "Белоснежка" №39</w:t>
            </w:r>
          </w:p>
        </w:tc>
        <w:tc>
          <w:tcPr>
            <w:tcW w:w="2268" w:type="dxa"/>
            <w:shd w:val="clear" w:color="auto" w:fill="auto"/>
            <w:noWrap/>
            <w:vAlign w:val="center"/>
            <w:hideMark/>
          </w:tcPr>
          <w:p w14:paraId="140D1EFF" w14:textId="77777777" w:rsidR="000C7367" w:rsidRPr="005253D6" w:rsidRDefault="000C7367" w:rsidP="000C7367">
            <w:pPr>
              <w:pStyle w:val="af6"/>
              <w:rPr>
                <w:sz w:val="20"/>
                <w:szCs w:val="20"/>
              </w:rPr>
            </w:pPr>
            <w:r w:rsidRPr="005253D6">
              <w:rPr>
                <w:sz w:val="20"/>
                <w:szCs w:val="20"/>
              </w:rPr>
              <w:t>ул. Энергетиков,27</w:t>
            </w:r>
          </w:p>
        </w:tc>
        <w:tc>
          <w:tcPr>
            <w:tcW w:w="1559" w:type="dxa"/>
            <w:shd w:val="clear" w:color="auto" w:fill="auto"/>
            <w:noWrap/>
            <w:vAlign w:val="center"/>
            <w:hideMark/>
          </w:tcPr>
          <w:p w14:paraId="566ACFA9" w14:textId="77777777" w:rsidR="000C7367" w:rsidRPr="005253D6" w:rsidRDefault="000C7367" w:rsidP="000C7367">
            <w:pPr>
              <w:pStyle w:val="af6"/>
              <w:rPr>
                <w:sz w:val="20"/>
                <w:szCs w:val="20"/>
              </w:rPr>
            </w:pPr>
            <w:r w:rsidRPr="005253D6">
              <w:rPr>
                <w:sz w:val="20"/>
                <w:szCs w:val="20"/>
              </w:rPr>
              <w:t>325</w:t>
            </w:r>
          </w:p>
        </w:tc>
        <w:tc>
          <w:tcPr>
            <w:tcW w:w="1276" w:type="dxa"/>
            <w:shd w:val="clear" w:color="auto" w:fill="auto"/>
            <w:noWrap/>
            <w:vAlign w:val="center"/>
            <w:hideMark/>
          </w:tcPr>
          <w:p w14:paraId="5AAD7AFB" w14:textId="77777777" w:rsidR="000C7367" w:rsidRPr="005253D6" w:rsidRDefault="000C7367" w:rsidP="000C7367">
            <w:pPr>
              <w:pStyle w:val="af6"/>
              <w:rPr>
                <w:sz w:val="20"/>
                <w:szCs w:val="20"/>
              </w:rPr>
            </w:pPr>
            <w:r w:rsidRPr="005253D6">
              <w:rPr>
                <w:sz w:val="20"/>
                <w:szCs w:val="20"/>
              </w:rPr>
              <w:t>230</w:t>
            </w:r>
          </w:p>
        </w:tc>
        <w:tc>
          <w:tcPr>
            <w:tcW w:w="1134" w:type="dxa"/>
            <w:vAlign w:val="center"/>
          </w:tcPr>
          <w:p w14:paraId="4C53E14D" w14:textId="77777777" w:rsidR="000C7367" w:rsidRPr="005253D6" w:rsidRDefault="000C7367" w:rsidP="000C7367">
            <w:pPr>
              <w:pStyle w:val="af6"/>
              <w:rPr>
                <w:sz w:val="20"/>
                <w:szCs w:val="20"/>
              </w:rPr>
            </w:pPr>
            <w:r w:rsidRPr="005253D6">
              <w:rPr>
                <w:sz w:val="20"/>
                <w:szCs w:val="20"/>
              </w:rPr>
              <w:t>141</w:t>
            </w:r>
          </w:p>
        </w:tc>
        <w:tc>
          <w:tcPr>
            <w:tcW w:w="1134" w:type="dxa"/>
            <w:shd w:val="clear" w:color="auto" w:fill="auto"/>
            <w:noWrap/>
            <w:vAlign w:val="center"/>
            <w:hideMark/>
          </w:tcPr>
          <w:p w14:paraId="48F712F3" w14:textId="77777777" w:rsidR="000C7367" w:rsidRPr="005253D6" w:rsidRDefault="000C7367" w:rsidP="000C7367">
            <w:pPr>
              <w:pStyle w:val="af6"/>
              <w:rPr>
                <w:sz w:val="20"/>
                <w:szCs w:val="20"/>
              </w:rPr>
            </w:pPr>
            <w:r w:rsidRPr="005253D6">
              <w:rPr>
                <w:sz w:val="20"/>
                <w:szCs w:val="20"/>
              </w:rPr>
              <w:t>31</w:t>
            </w:r>
          </w:p>
        </w:tc>
        <w:tc>
          <w:tcPr>
            <w:tcW w:w="1675" w:type="dxa"/>
            <w:shd w:val="clear" w:color="auto" w:fill="auto"/>
            <w:noWrap/>
            <w:vAlign w:val="center"/>
            <w:hideMark/>
          </w:tcPr>
          <w:p w14:paraId="499ED529" w14:textId="77777777" w:rsidR="000C7367" w:rsidRPr="005253D6" w:rsidRDefault="000C7367" w:rsidP="000C7367">
            <w:pPr>
              <w:pStyle w:val="af6"/>
              <w:rPr>
                <w:sz w:val="20"/>
                <w:szCs w:val="20"/>
              </w:rPr>
            </w:pPr>
            <w:r w:rsidRPr="005253D6">
              <w:rPr>
                <w:sz w:val="20"/>
                <w:szCs w:val="20"/>
              </w:rPr>
              <w:t>1981</w:t>
            </w:r>
          </w:p>
        </w:tc>
        <w:tc>
          <w:tcPr>
            <w:tcW w:w="2294" w:type="dxa"/>
          </w:tcPr>
          <w:p w14:paraId="6D645A6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73C5C79" w14:textId="77777777" w:rsidTr="000C7367">
        <w:trPr>
          <w:trHeight w:val="20"/>
        </w:trPr>
        <w:tc>
          <w:tcPr>
            <w:tcW w:w="601" w:type="dxa"/>
            <w:vAlign w:val="center"/>
          </w:tcPr>
          <w:p w14:paraId="580E2552" w14:textId="77777777" w:rsidR="000C7367" w:rsidRPr="005253D6" w:rsidRDefault="000C7367" w:rsidP="000C7367">
            <w:pPr>
              <w:pStyle w:val="afb"/>
              <w:rPr>
                <w:sz w:val="20"/>
                <w:szCs w:val="20"/>
              </w:rPr>
            </w:pPr>
            <w:r w:rsidRPr="005253D6">
              <w:rPr>
                <w:sz w:val="20"/>
                <w:szCs w:val="20"/>
              </w:rPr>
              <w:t>30</w:t>
            </w:r>
          </w:p>
        </w:tc>
        <w:tc>
          <w:tcPr>
            <w:tcW w:w="3936" w:type="dxa"/>
            <w:shd w:val="clear" w:color="auto" w:fill="auto"/>
            <w:vAlign w:val="center"/>
            <w:hideMark/>
          </w:tcPr>
          <w:p w14:paraId="31BA9BBF" w14:textId="77777777" w:rsidR="000C7367" w:rsidRPr="005253D6" w:rsidRDefault="000C7367" w:rsidP="000C7367">
            <w:pPr>
              <w:pStyle w:val="afb"/>
              <w:rPr>
                <w:sz w:val="20"/>
                <w:szCs w:val="20"/>
              </w:rPr>
            </w:pPr>
            <w:r w:rsidRPr="005253D6">
              <w:rPr>
                <w:sz w:val="20"/>
                <w:szCs w:val="20"/>
              </w:rPr>
              <w:t>МБДОУ Детский сад №40 "Снегурочка"</w:t>
            </w:r>
          </w:p>
        </w:tc>
        <w:tc>
          <w:tcPr>
            <w:tcW w:w="2268" w:type="dxa"/>
            <w:shd w:val="clear" w:color="auto" w:fill="auto"/>
            <w:noWrap/>
            <w:vAlign w:val="center"/>
            <w:hideMark/>
          </w:tcPr>
          <w:p w14:paraId="5EF5C9DF" w14:textId="77777777" w:rsidR="000C7367" w:rsidRPr="005253D6" w:rsidRDefault="000C7367" w:rsidP="000C7367">
            <w:pPr>
              <w:pStyle w:val="af6"/>
              <w:rPr>
                <w:sz w:val="20"/>
                <w:szCs w:val="20"/>
              </w:rPr>
            </w:pPr>
            <w:r w:rsidRPr="005253D6">
              <w:rPr>
                <w:sz w:val="20"/>
                <w:szCs w:val="20"/>
              </w:rPr>
              <w:t>ул. 50 лет ВЛКСМ,6/1</w:t>
            </w:r>
          </w:p>
        </w:tc>
        <w:tc>
          <w:tcPr>
            <w:tcW w:w="1559" w:type="dxa"/>
            <w:shd w:val="clear" w:color="auto" w:fill="auto"/>
            <w:noWrap/>
            <w:vAlign w:val="center"/>
            <w:hideMark/>
          </w:tcPr>
          <w:p w14:paraId="164E67E6" w14:textId="77777777" w:rsidR="000C7367" w:rsidRPr="005253D6" w:rsidRDefault="000C7367" w:rsidP="000C7367">
            <w:pPr>
              <w:pStyle w:val="af6"/>
              <w:rPr>
                <w:sz w:val="20"/>
                <w:szCs w:val="20"/>
              </w:rPr>
            </w:pPr>
            <w:r w:rsidRPr="005253D6">
              <w:rPr>
                <w:sz w:val="20"/>
                <w:szCs w:val="20"/>
              </w:rPr>
              <w:t>173</w:t>
            </w:r>
          </w:p>
        </w:tc>
        <w:tc>
          <w:tcPr>
            <w:tcW w:w="1276" w:type="dxa"/>
            <w:shd w:val="clear" w:color="auto" w:fill="auto"/>
            <w:noWrap/>
            <w:vAlign w:val="center"/>
            <w:hideMark/>
          </w:tcPr>
          <w:p w14:paraId="58F4AE02" w14:textId="77777777" w:rsidR="000C7367" w:rsidRPr="005253D6" w:rsidRDefault="000C7367" w:rsidP="000C7367">
            <w:pPr>
              <w:pStyle w:val="af6"/>
              <w:rPr>
                <w:sz w:val="20"/>
                <w:szCs w:val="20"/>
              </w:rPr>
            </w:pPr>
            <w:r w:rsidRPr="005253D6">
              <w:rPr>
                <w:sz w:val="20"/>
                <w:szCs w:val="20"/>
              </w:rPr>
              <w:t>160</w:t>
            </w:r>
          </w:p>
        </w:tc>
        <w:tc>
          <w:tcPr>
            <w:tcW w:w="1134" w:type="dxa"/>
            <w:vAlign w:val="center"/>
          </w:tcPr>
          <w:p w14:paraId="3DC45932" w14:textId="77777777" w:rsidR="000C7367" w:rsidRPr="005253D6" w:rsidRDefault="000C7367" w:rsidP="000C7367">
            <w:pPr>
              <w:pStyle w:val="af6"/>
              <w:rPr>
                <w:sz w:val="20"/>
                <w:szCs w:val="20"/>
              </w:rPr>
            </w:pPr>
            <w:r w:rsidRPr="005253D6">
              <w:rPr>
                <w:sz w:val="20"/>
                <w:szCs w:val="20"/>
              </w:rPr>
              <w:t>108</w:t>
            </w:r>
          </w:p>
        </w:tc>
        <w:tc>
          <w:tcPr>
            <w:tcW w:w="1134" w:type="dxa"/>
            <w:shd w:val="clear" w:color="auto" w:fill="auto"/>
            <w:noWrap/>
            <w:vAlign w:val="center"/>
            <w:hideMark/>
          </w:tcPr>
          <w:p w14:paraId="309E9E2B" w14:textId="77777777" w:rsidR="000C7367" w:rsidRPr="005253D6" w:rsidRDefault="000C7367" w:rsidP="000C7367">
            <w:pPr>
              <w:pStyle w:val="af6"/>
              <w:rPr>
                <w:sz w:val="20"/>
                <w:szCs w:val="20"/>
              </w:rPr>
            </w:pPr>
            <w:r w:rsidRPr="005253D6">
              <w:rPr>
                <w:sz w:val="20"/>
                <w:szCs w:val="20"/>
              </w:rPr>
              <w:t>23</w:t>
            </w:r>
          </w:p>
        </w:tc>
        <w:tc>
          <w:tcPr>
            <w:tcW w:w="1675" w:type="dxa"/>
            <w:shd w:val="clear" w:color="auto" w:fill="auto"/>
            <w:noWrap/>
            <w:vAlign w:val="center"/>
            <w:hideMark/>
          </w:tcPr>
          <w:p w14:paraId="5026AAA4" w14:textId="77777777" w:rsidR="000C7367" w:rsidRPr="005253D6" w:rsidRDefault="000C7367" w:rsidP="000C7367">
            <w:pPr>
              <w:pStyle w:val="af6"/>
              <w:rPr>
                <w:sz w:val="20"/>
                <w:szCs w:val="20"/>
              </w:rPr>
            </w:pPr>
            <w:r w:rsidRPr="005253D6">
              <w:rPr>
                <w:sz w:val="20"/>
                <w:szCs w:val="20"/>
              </w:rPr>
              <w:t>1982/2004</w:t>
            </w:r>
          </w:p>
        </w:tc>
        <w:tc>
          <w:tcPr>
            <w:tcW w:w="2294" w:type="dxa"/>
          </w:tcPr>
          <w:p w14:paraId="766D394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2FD12CE3" w14:textId="77777777" w:rsidTr="000C7367">
        <w:trPr>
          <w:trHeight w:val="20"/>
        </w:trPr>
        <w:tc>
          <w:tcPr>
            <w:tcW w:w="601" w:type="dxa"/>
            <w:vAlign w:val="center"/>
          </w:tcPr>
          <w:p w14:paraId="41B4609A" w14:textId="77777777" w:rsidR="000C7367" w:rsidRPr="005253D6" w:rsidRDefault="000C7367" w:rsidP="000C7367">
            <w:pPr>
              <w:pStyle w:val="afb"/>
              <w:rPr>
                <w:sz w:val="20"/>
                <w:szCs w:val="20"/>
              </w:rPr>
            </w:pPr>
            <w:r w:rsidRPr="005253D6">
              <w:rPr>
                <w:sz w:val="20"/>
                <w:szCs w:val="20"/>
              </w:rPr>
              <w:t>31</w:t>
            </w:r>
          </w:p>
        </w:tc>
        <w:tc>
          <w:tcPr>
            <w:tcW w:w="3936" w:type="dxa"/>
            <w:shd w:val="clear" w:color="auto" w:fill="auto"/>
            <w:vAlign w:val="center"/>
            <w:hideMark/>
          </w:tcPr>
          <w:p w14:paraId="3FEADB32" w14:textId="77777777" w:rsidR="000C7367" w:rsidRPr="005253D6" w:rsidRDefault="000C7367" w:rsidP="000C7367">
            <w:pPr>
              <w:pStyle w:val="afb"/>
              <w:rPr>
                <w:sz w:val="20"/>
                <w:szCs w:val="20"/>
              </w:rPr>
            </w:pPr>
            <w:r w:rsidRPr="005253D6">
              <w:rPr>
                <w:sz w:val="20"/>
                <w:szCs w:val="20"/>
              </w:rPr>
              <w:t>МБДОУ Детский сад "Рябинушка" №41</w:t>
            </w:r>
          </w:p>
        </w:tc>
        <w:tc>
          <w:tcPr>
            <w:tcW w:w="2268" w:type="dxa"/>
            <w:shd w:val="clear" w:color="auto" w:fill="auto"/>
            <w:noWrap/>
            <w:vAlign w:val="center"/>
            <w:hideMark/>
          </w:tcPr>
          <w:p w14:paraId="2FE7F28B" w14:textId="77777777" w:rsidR="000C7367" w:rsidRPr="005253D6" w:rsidRDefault="000C7367" w:rsidP="000C7367">
            <w:pPr>
              <w:pStyle w:val="af6"/>
              <w:rPr>
                <w:sz w:val="20"/>
                <w:szCs w:val="20"/>
              </w:rPr>
            </w:pPr>
            <w:r w:rsidRPr="005253D6">
              <w:rPr>
                <w:sz w:val="20"/>
                <w:szCs w:val="20"/>
              </w:rPr>
              <w:t>ул. Григория Кукуевицкого,10/3</w:t>
            </w:r>
          </w:p>
        </w:tc>
        <w:tc>
          <w:tcPr>
            <w:tcW w:w="1559" w:type="dxa"/>
            <w:shd w:val="clear" w:color="auto" w:fill="auto"/>
            <w:noWrap/>
            <w:vAlign w:val="center"/>
            <w:hideMark/>
          </w:tcPr>
          <w:p w14:paraId="70508F1E" w14:textId="77777777" w:rsidR="000C7367" w:rsidRPr="005253D6" w:rsidRDefault="000C7367" w:rsidP="000C7367">
            <w:pPr>
              <w:pStyle w:val="af6"/>
              <w:rPr>
                <w:sz w:val="20"/>
                <w:szCs w:val="20"/>
              </w:rPr>
            </w:pPr>
            <w:r w:rsidRPr="005253D6">
              <w:rPr>
                <w:sz w:val="20"/>
                <w:szCs w:val="20"/>
              </w:rPr>
              <w:t>256</w:t>
            </w:r>
          </w:p>
        </w:tc>
        <w:tc>
          <w:tcPr>
            <w:tcW w:w="1276" w:type="dxa"/>
            <w:shd w:val="clear" w:color="auto" w:fill="auto"/>
            <w:noWrap/>
            <w:vAlign w:val="center"/>
            <w:hideMark/>
          </w:tcPr>
          <w:p w14:paraId="5D8F5CD2" w14:textId="77777777" w:rsidR="000C7367" w:rsidRPr="005253D6" w:rsidRDefault="000C7367" w:rsidP="000C7367">
            <w:pPr>
              <w:pStyle w:val="af6"/>
              <w:rPr>
                <w:sz w:val="20"/>
                <w:szCs w:val="20"/>
              </w:rPr>
            </w:pPr>
            <w:r w:rsidRPr="005253D6">
              <w:rPr>
                <w:sz w:val="20"/>
                <w:szCs w:val="20"/>
              </w:rPr>
              <w:t>210</w:t>
            </w:r>
          </w:p>
        </w:tc>
        <w:tc>
          <w:tcPr>
            <w:tcW w:w="1134" w:type="dxa"/>
            <w:vAlign w:val="center"/>
          </w:tcPr>
          <w:p w14:paraId="5FE8C5EB" w14:textId="77777777" w:rsidR="000C7367" w:rsidRPr="005253D6" w:rsidRDefault="000C7367" w:rsidP="000C7367">
            <w:pPr>
              <w:pStyle w:val="af6"/>
              <w:rPr>
                <w:sz w:val="20"/>
                <w:szCs w:val="20"/>
              </w:rPr>
            </w:pPr>
            <w:r w:rsidRPr="005253D6">
              <w:rPr>
                <w:sz w:val="20"/>
                <w:szCs w:val="20"/>
              </w:rPr>
              <w:t>122</w:t>
            </w:r>
          </w:p>
        </w:tc>
        <w:tc>
          <w:tcPr>
            <w:tcW w:w="1134" w:type="dxa"/>
            <w:shd w:val="clear" w:color="auto" w:fill="auto"/>
            <w:noWrap/>
            <w:vAlign w:val="center"/>
            <w:hideMark/>
          </w:tcPr>
          <w:p w14:paraId="7FFDBC35" w14:textId="77777777" w:rsidR="000C7367" w:rsidRPr="005253D6" w:rsidRDefault="000C7367" w:rsidP="000C7367">
            <w:pPr>
              <w:pStyle w:val="af6"/>
              <w:rPr>
                <w:sz w:val="20"/>
                <w:szCs w:val="20"/>
              </w:rPr>
            </w:pPr>
            <w:r w:rsidRPr="005253D6">
              <w:rPr>
                <w:sz w:val="20"/>
                <w:szCs w:val="20"/>
              </w:rPr>
              <w:t>21</w:t>
            </w:r>
          </w:p>
        </w:tc>
        <w:tc>
          <w:tcPr>
            <w:tcW w:w="1675" w:type="dxa"/>
            <w:shd w:val="clear" w:color="auto" w:fill="auto"/>
            <w:noWrap/>
            <w:vAlign w:val="center"/>
            <w:hideMark/>
          </w:tcPr>
          <w:p w14:paraId="442A366A" w14:textId="77777777" w:rsidR="000C7367" w:rsidRPr="005253D6" w:rsidRDefault="000C7367" w:rsidP="000C7367">
            <w:pPr>
              <w:pStyle w:val="af6"/>
              <w:rPr>
                <w:sz w:val="20"/>
                <w:szCs w:val="20"/>
              </w:rPr>
            </w:pPr>
            <w:r w:rsidRPr="005253D6">
              <w:rPr>
                <w:sz w:val="20"/>
                <w:szCs w:val="20"/>
              </w:rPr>
              <w:t>1982</w:t>
            </w:r>
          </w:p>
        </w:tc>
        <w:tc>
          <w:tcPr>
            <w:tcW w:w="2294" w:type="dxa"/>
          </w:tcPr>
          <w:p w14:paraId="22764F6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2F2A0CE5" w14:textId="77777777" w:rsidTr="000C7367">
        <w:trPr>
          <w:trHeight w:val="20"/>
        </w:trPr>
        <w:tc>
          <w:tcPr>
            <w:tcW w:w="601" w:type="dxa"/>
            <w:vAlign w:val="center"/>
          </w:tcPr>
          <w:p w14:paraId="06B3CDB8" w14:textId="77777777" w:rsidR="000C7367" w:rsidRPr="005253D6" w:rsidRDefault="000C7367" w:rsidP="000C7367">
            <w:pPr>
              <w:pStyle w:val="afb"/>
              <w:rPr>
                <w:sz w:val="20"/>
                <w:szCs w:val="20"/>
              </w:rPr>
            </w:pPr>
            <w:r w:rsidRPr="005253D6">
              <w:rPr>
                <w:sz w:val="20"/>
                <w:szCs w:val="20"/>
              </w:rPr>
              <w:t>32</w:t>
            </w:r>
          </w:p>
        </w:tc>
        <w:tc>
          <w:tcPr>
            <w:tcW w:w="3936" w:type="dxa"/>
            <w:shd w:val="clear" w:color="auto" w:fill="auto"/>
            <w:vAlign w:val="center"/>
            <w:hideMark/>
          </w:tcPr>
          <w:p w14:paraId="3AE7C9BC" w14:textId="77777777" w:rsidR="000C7367" w:rsidRPr="005253D6" w:rsidRDefault="000C7367" w:rsidP="000C7367">
            <w:pPr>
              <w:pStyle w:val="afb"/>
              <w:rPr>
                <w:sz w:val="20"/>
                <w:szCs w:val="20"/>
              </w:rPr>
            </w:pPr>
            <w:r w:rsidRPr="005253D6">
              <w:rPr>
                <w:sz w:val="20"/>
                <w:szCs w:val="20"/>
              </w:rPr>
              <w:t>МБДОУ Детский сад "Гусельки" №47</w:t>
            </w:r>
          </w:p>
        </w:tc>
        <w:tc>
          <w:tcPr>
            <w:tcW w:w="2268" w:type="dxa"/>
            <w:shd w:val="clear" w:color="auto" w:fill="auto"/>
            <w:noWrap/>
            <w:vAlign w:val="center"/>
            <w:hideMark/>
          </w:tcPr>
          <w:p w14:paraId="69330C7B" w14:textId="77777777" w:rsidR="000C7367" w:rsidRPr="005253D6" w:rsidRDefault="000C7367" w:rsidP="000C7367">
            <w:pPr>
              <w:pStyle w:val="af6"/>
              <w:rPr>
                <w:sz w:val="20"/>
                <w:szCs w:val="20"/>
              </w:rPr>
            </w:pPr>
            <w:r w:rsidRPr="005253D6">
              <w:rPr>
                <w:sz w:val="20"/>
                <w:szCs w:val="20"/>
              </w:rPr>
              <w:t>ул. Дзержинского,2/2</w:t>
            </w:r>
          </w:p>
        </w:tc>
        <w:tc>
          <w:tcPr>
            <w:tcW w:w="1559" w:type="dxa"/>
            <w:shd w:val="clear" w:color="auto" w:fill="auto"/>
            <w:noWrap/>
            <w:vAlign w:val="center"/>
            <w:hideMark/>
          </w:tcPr>
          <w:p w14:paraId="6672CD0F" w14:textId="77777777" w:rsidR="000C7367" w:rsidRPr="005253D6" w:rsidRDefault="000C7367" w:rsidP="000C7367">
            <w:pPr>
              <w:pStyle w:val="af6"/>
              <w:rPr>
                <w:sz w:val="20"/>
                <w:szCs w:val="20"/>
              </w:rPr>
            </w:pPr>
            <w:r w:rsidRPr="005253D6">
              <w:rPr>
                <w:sz w:val="20"/>
                <w:szCs w:val="20"/>
              </w:rPr>
              <w:t>354</w:t>
            </w:r>
          </w:p>
        </w:tc>
        <w:tc>
          <w:tcPr>
            <w:tcW w:w="1276" w:type="dxa"/>
            <w:shd w:val="clear" w:color="auto" w:fill="auto"/>
            <w:noWrap/>
            <w:vAlign w:val="center"/>
            <w:hideMark/>
          </w:tcPr>
          <w:p w14:paraId="5D319463" w14:textId="77777777" w:rsidR="000C7367" w:rsidRPr="005253D6" w:rsidRDefault="000C7367" w:rsidP="000C7367">
            <w:pPr>
              <w:pStyle w:val="af6"/>
              <w:rPr>
                <w:sz w:val="20"/>
                <w:szCs w:val="20"/>
              </w:rPr>
            </w:pPr>
            <w:r w:rsidRPr="005253D6">
              <w:rPr>
                <w:sz w:val="20"/>
                <w:szCs w:val="20"/>
              </w:rPr>
              <w:t>250</w:t>
            </w:r>
          </w:p>
        </w:tc>
        <w:tc>
          <w:tcPr>
            <w:tcW w:w="1134" w:type="dxa"/>
            <w:vAlign w:val="center"/>
          </w:tcPr>
          <w:p w14:paraId="52166EEF" w14:textId="77777777" w:rsidR="000C7367" w:rsidRPr="005253D6" w:rsidRDefault="000C7367" w:rsidP="000C7367">
            <w:pPr>
              <w:pStyle w:val="af6"/>
              <w:rPr>
                <w:sz w:val="20"/>
                <w:szCs w:val="20"/>
              </w:rPr>
            </w:pPr>
            <w:r w:rsidRPr="005253D6">
              <w:rPr>
                <w:sz w:val="20"/>
                <w:szCs w:val="20"/>
              </w:rPr>
              <w:t>142</w:t>
            </w:r>
          </w:p>
        </w:tc>
        <w:tc>
          <w:tcPr>
            <w:tcW w:w="1134" w:type="dxa"/>
            <w:shd w:val="clear" w:color="auto" w:fill="auto"/>
            <w:noWrap/>
            <w:vAlign w:val="center"/>
            <w:hideMark/>
          </w:tcPr>
          <w:p w14:paraId="41AA9FEA" w14:textId="77777777" w:rsidR="000C7367" w:rsidRPr="005253D6" w:rsidRDefault="000C7367" w:rsidP="000C7367">
            <w:pPr>
              <w:pStyle w:val="af6"/>
              <w:rPr>
                <w:sz w:val="20"/>
                <w:szCs w:val="20"/>
              </w:rPr>
            </w:pPr>
            <w:r w:rsidRPr="005253D6">
              <w:rPr>
                <w:sz w:val="20"/>
                <w:szCs w:val="20"/>
              </w:rPr>
              <w:t>32</w:t>
            </w:r>
          </w:p>
        </w:tc>
        <w:tc>
          <w:tcPr>
            <w:tcW w:w="1675" w:type="dxa"/>
            <w:shd w:val="clear" w:color="auto" w:fill="auto"/>
            <w:noWrap/>
            <w:vAlign w:val="center"/>
            <w:hideMark/>
          </w:tcPr>
          <w:p w14:paraId="49C5ACB9" w14:textId="77777777" w:rsidR="000C7367" w:rsidRPr="005253D6" w:rsidRDefault="000C7367" w:rsidP="000C7367">
            <w:pPr>
              <w:pStyle w:val="af6"/>
              <w:rPr>
                <w:sz w:val="20"/>
                <w:szCs w:val="20"/>
              </w:rPr>
            </w:pPr>
            <w:r w:rsidRPr="005253D6">
              <w:rPr>
                <w:sz w:val="20"/>
                <w:szCs w:val="20"/>
              </w:rPr>
              <w:t>1982</w:t>
            </w:r>
          </w:p>
        </w:tc>
        <w:tc>
          <w:tcPr>
            <w:tcW w:w="2294" w:type="dxa"/>
          </w:tcPr>
          <w:p w14:paraId="3F801172"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2490E65" w14:textId="77777777" w:rsidTr="000C7367">
        <w:trPr>
          <w:trHeight w:val="546"/>
        </w:trPr>
        <w:tc>
          <w:tcPr>
            <w:tcW w:w="601" w:type="dxa"/>
            <w:vAlign w:val="center"/>
          </w:tcPr>
          <w:p w14:paraId="7B3D75CB" w14:textId="77777777" w:rsidR="000C7367" w:rsidRPr="005253D6" w:rsidRDefault="000C7367" w:rsidP="000C7367">
            <w:pPr>
              <w:pStyle w:val="afb"/>
              <w:rPr>
                <w:sz w:val="20"/>
                <w:szCs w:val="20"/>
              </w:rPr>
            </w:pPr>
            <w:r w:rsidRPr="005253D6">
              <w:rPr>
                <w:sz w:val="20"/>
                <w:szCs w:val="20"/>
              </w:rPr>
              <w:t>33</w:t>
            </w:r>
          </w:p>
        </w:tc>
        <w:tc>
          <w:tcPr>
            <w:tcW w:w="3936" w:type="dxa"/>
            <w:shd w:val="clear" w:color="auto" w:fill="auto"/>
            <w:vAlign w:val="center"/>
            <w:hideMark/>
          </w:tcPr>
          <w:p w14:paraId="7FDCED52" w14:textId="77777777" w:rsidR="000C7367" w:rsidRPr="005253D6" w:rsidRDefault="000C7367" w:rsidP="000C7367">
            <w:pPr>
              <w:pStyle w:val="afb"/>
              <w:rPr>
                <w:sz w:val="20"/>
                <w:szCs w:val="20"/>
              </w:rPr>
            </w:pPr>
            <w:r w:rsidRPr="005253D6">
              <w:rPr>
                <w:sz w:val="20"/>
                <w:szCs w:val="20"/>
              </w:rPr>
              <w:t>МБДОУ Детский сад "Солнышко" №50</w:t>
            </w:r>
          </w:p>
        </w:tc>
        <w:tc>
          <w:tcPr>
            <w:tcW w:w="2268" w:type="dxa"/>
            <w:shd w:val="clear" w:color="auto" w:fill="auto"/>
            <w:noWrap/>
            <w:vAlign w:val="center"/>
            <w:hideMark/>
          </w:tcPr>
          <w:p w14:paraId="5989574D" w14:textId="77777777" w:rsidR="000C7367" w:rsidRPr="005253D6" w:rsidRDefault="000C7367" w:rsidP="000C7367">
            <w:pPr>
              <w:pStyle w:val="af6"/>
              <w:rPr>
                <w:sz w:val="20"/>
                <w:szCs w:val="20"/>
              </w:rPr>
            </w:pPr>
            <w:r w:rsidRPr="005253D6">
              <w:rPr>
                <w:sz w:val="20"/>
                <w:szCs w:val="20"/>
              </w:rPr>
              <w:t>ул. Дзержинского,2/2</w:t>
            </w:r>
          </w:p>
        </w:tc>
        <w:tc>
          <w:tcPr>
            <w:tcW w:w="1559" w:type="dxa"/>
            <w:shd w:val="clear" w:color="auto" w:fill="auto"/>
            <w:noWrap/>
            <w:vAlign w:val="center"/>
            <w:hideMark/>
          </w:tcPr>
          <w:p w14:paraId="04E71033" w14:textId="77777777" w:rsidR="000C7367" w:rsidRPr="005253D6" w:rsidRDefault="000C7367" w:rsidP="000C7367">
            <w:pPr>
              <w:pStyle w:val="af6"/>
              <w:rPr>
                <w:sz w:val="20"/>
                <w:szCs w:val="20"/>
              </w:rPr>
            </w:pPr>
            <w:r w:rsidRPr="005253D6">
              <w:rPr>
                <w:sz w:val="20"/>
                <w:szCs w:val="20"/>
              </w:rPr>
              <w:t>325</w:t>
            </w:r>
          </w:p>
        </w:tc>
        <w:tc>
          <w:tcPr>
            <w:tcW w:w="1276" w:type="dxa"/>
            <w:shd w:val="clear" w:color="auto" w:fill="auto"/>
            <w:noWrap/>
            <w:vAlign w:val="center"/>
            <w:hideMark/>
          </w:tcPr>
          <w:p w14:paraId="2F65253B" w14:textId="77777777" w:rsidR="000C7367" w:rsidRPr="005253D6" w:rsidRDefault="000C7367" w:rsidP="000C7367">
            <w:pPr>
              <w:pStyle w:val="af6"/>
              <w:rPr>
                <w:sz w:val="20"/>
                <w:szCs w:val="20"/>
              </w:rPr>
            </w:pPr>
            <w:r w:rsidRPr="005253D6">
              <w:rPr>
                <w:sz w:val="20"/>
                <w:szCs w:val="20"/>
              </w:rPr>
              <w:t>250</w:t>
            </w:r>
          </w:p>
        </w:tc>
        <w:tc>
          <w:tcPr>
            <w:tcW w:w="1134" w:type="dxa"/>
            <w:vAlign w:val="center"/>
          </w:tcPr>
          <w:p w14:paraId="565224D2" w14:textId="77777777" w:rsidR="000C7367" w:rsidRPr="005253D6" w:rsidRDefault="000C7367" w:rsidP="000C7367">
            <w:pPr>
              <w:pStyle w:val="af6"/>
              <w:rPr>
                <w:sz w:val="20"/>
                <w:szCs w:val="20"/>
              </w:rPr>
            </w:pPr>
            <w:r w:rsidRPr="005253D6">
              <w:rPr>
                <w:sz w:val="20"/>
                <w:szCs w:val="20"/>
              </w:rPr>
              <w:t>130</w:t>
            </w:r>
          </w:p>
        </w:tc>
        <w:tc>
          <w:tcPr>
            <w:tcW w:w="1134" w:type="dxa"/>
            <w:shd w:val="clear" w:color="auto" w:fill="auto"/>
            <w:noWrap/>
            <w:vAlign w:val="center"/>
            <w:hideMark/>
          </w:tcPr>
          <w:p w14:paraId="285B64B5" w14:textId="77777777" w:rsidR="000C7367" w:rsidRPr="005253D6" w:rsidRDefault="000C7367" w:rsidP="000C7367">
            <w:pPr>
              <w:pStyle w:val="af6"/>
              <w:rPr>
                <w:sz w:val="20"/>
                <w:szCs w:val="20"/>
              </w:rPr>
            </w:pPr>
            <w:r w:rsidRPr="005253D6">
              <w:rPr>
                <w:sz w:val="20"/>
                <w:szCs w:val="20"/>
              </w:rPr>
              <w:t>28</w:t>
            </w:r>
          </w:p>
        </w:tc>
        <w:tc>
          <w:tcPr>
            <w:tcW w:w="1675" w:type="dxa"/>
            <w:shd w:val="clear" w:color="auto" w:fill="auto"/>
            <w:noWrap/>
            <w:vAlign w:val="center"/>
            <w:hideMark/>
          </w:tcPr>
          <w:p w14:paraId="5533341E" w14:textId="77777777" w:rsidR="000C7367" w:rsidRPr="005253D6" w:rsidRDefault="000C7367" w:rsidP="000C7367">
            <w:pPr>
              <w:pStyle w:val="af6"/>
              <w:rPr>
                <w:sz w:val="20"/>
                <w:szCs w:val="20"/>
              </w:rPr>
            </w:pPr>
            <w:r w:rsidRPr="005253D6">
              <w:rPr>
                <w:sz w:val="20"/>
                <w:szCs w:val="20"/>
              </w:rPr>
              <w:t>1983</w:t>
            </w:r>
          </w:p>
        </w:tc>
        <w:tc>
          <w:tcPr>
            <w:tcW w:w="2294" w:type="dxa"/>
          </w:tcPr>
          <w:p w14:paraId="28633DD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DBAB4E4" w14:textId="77777777" w:rsidTr="000C7367">
        <w:trPr>
          <w:trHeight w:val="652"/>
        </w:trPr>
        <w:tc>
          <w:tcPr>
            <w:tcW w:w="601" w:type="dxa"/>
            <w:vAlign w:val="center"/>
          </w:tcPr>
          <w:p w14:paraId="47B9FAA1" w14:textId="77777777" w:rsidR="000C7367" w:rsidRPr="005253D6" w:rsidRDefault="000C7367" w:rsidP="000C7367">
            <w:pPr>
              <w:pStyle w:val="afb"/>
              <w:rPr>
                <w:sz w:val="20"/>
                <w:szCs w:val="20"/>
              </w:rPr>
            </w:pPr>
            <w:r w:rsidRPr="005253D6">
              <w:rPr>
                <w:sz w:val="20"/>
                <w:szCs w:val="20"/>
              </w:rPr>
              <w:t>34</w:t>
            </w:r>
          </w:p>
        </w:tc>
        <w:tc>
          <w:tcPr>
            <w:tcW w:w="3936" w:type="dxa"/>
            <w:shd w:val="clear" w:color="auto" w:fill="auto"/>
            <w:vAlign w:val="center"/>
            <w:hideMark/>
          </w:tcPr>
          <w:p w14:paraId="44D0C656" w14:textId="77777777" w:rsidR="000C7367" w:rsidRPr="005253D6" w:rsidRDefault="000C7367" w:rsidP="000C7367">
            <w:pPr>
              <w:pStyle w:val="afb"/>
              <w:rPr>
                <w:sz w:val="20"/>
                <w:szCs w:val="20"/>
              </w:rPr>
            </w:pPr>
            <w:r w:rsidRPr="005253D6">
              <w:rPr>
                <w:sz w:val="20"/>
                <w:szCs w:val="20"/>
              </w:rPr>
              <w:t>МБДОУ Детский сад "Улыбка" №55</w:t>
            </w:r>
          </w:p>
        </w:tc>
        <w:tc>
          <w:tcPr>
            <w:tcW w:w="2268" w:type="dxa"/>
            <w:shd w:val="clear" w:color="auto" w:fill="auto"/>
            <w:noWrap/>
            <w:vAlign w:val="center"/>
            <w:hideMark/>
          </w:tcPr>
          <w:p w14:paraId="1855A58A" w14:textId="77777777" w:rsidR="000C7367" w:rsidRPr="005253D6" w:rsidRDefault="000C7367" w:rsidP="000C7367">
            <w:pPr>
              <w:pStyle w:val="af6"/>
              <w:rPr>
                <w:sz w:val="20"/>
                <w:szCs w:val="20"/>
              </w:rPr>
            </w:pPr>
            <w:r w:rsidRPr="005253D6">
              <w:rPr>
                <w:sz w:val="20"/>
                <w:szCs w:val="20"/>
              </w:rPr>
              <w:t>ул. Пушкина,11</w:t>
            </w:r>
          </w:p>
        </w:tc>
        <w:tc>
          <w:tcPr>
            <w:tcW w:w="1559" w:type="dxa"/>
            <w:shd w:val="clear" w:color="auto" w:fill="auto"/>
            <w:noWrap/>
            <w:vAlign w:val="center"/>
            <w:hideMark/>
          </w:tcPr>
          <w:p w14:paraId="28BC5FDF" w14:textId="77777777" w:rsidR="000C7367" w:rsidRPr="005253D6" w:rsidRDefault="000C7367" w:rsidP="000C7367">
            <w:pPr>
              <w:pStyle w:val="af6"/>
              <w:rPr>
                <w:sz w:val="20"/>
                <w:szCs w:val="20"/>
              </w:rPr>
            </w:pPr>
            <w:r w:rsidRPr="005253D6">
              <w:rPr>
                <w:sz w:val="20"/>
                <w:szCs w:val="20"/>
              </w:rPr>
              <w:t>211</w:t>
            </w:r>
          </w:p>
        </w:tc>
        <w:tc>
          <w:tcPr>
            <w:tcW w:w="1276" w:type="dxa"/>
            <w:shd w:val="clear" w:color="auto" w:fill="auto"/>
            <w:noWrap/>
            <w:vAlign w:val="center"/>
            <w:hideMark/>
          </w:tcPr>
          <w:p w14:paraId="5DB6C574" w14:textId="77777777" w:rsidR="000C7367" w:rsidRPr="005253D6" w:rsidRDefault="000C7367" w:rsidP="000C7367">
            <w:pPr>
              <w:pStyle w:val="af6"/>
              <w:rPr>
                <w:sz w:val="20"/>
                <w:szCs w:val="20"/>
              </w:rPr>
            </w:pPr>
            <w:r w:rsidRPr="005253D6">
              <w:rPr>
                <w:sz w:val="20"/>
                <w:szCs w:val="20"/>
              </w:rPr>
              <w:t>165</w:t>
            </w:r>
          </w:p>
        </w:tc>
        <w:tc>
          <w:tcPr>
            <w:tcW w:w="1134" w:type="dxa"/>
            <w:vAlign w:val="center"/>
          </w:tcPr>
          <w:p w14:paraId="47C1CC01" w14:textId="77777777" w:rsidR="000C7367" w:rsidRPr="005253D6" w:rsidRDefault="000C7367" w:rsidP="000C7367">
            <w:pPr>
              <w:pStyle w:val="af6"/>
              <w:rPr>
                <w:sz w:val="20"/>
                <w:szCs w:val="20"/>
              </w:rPr>
            </w:pPr>
            <w:r w:rsidRPr="005253D6">
              <w:rPr>
                <w:sz w:val="20"/>
                <w:szCs w:val="20"/>
              </w:rPr>
              <w:t>128</w:t>
            </w:r>
          </w:p>
        </w:tc>
        <w:tc>
          <w:tcPr>
            <w:tcW w:w="1134" w:type="dxa"/>
            <w:shd w:val="clear" w:color="auto" w:fill="auto"/>
            <w:noWrap/>
            <w:vAlign w:val="center"/>
            <w:hideMark/>
          </w:tcPr>
          <w:p w14:paraId="70BC2C89" w14:textId="77777777" w:rsidR="000C7367" w:rsidRPr="005253D6" w:rsidRDefault="000C7367" w:rsidP="000C7367">
            <w:pPr>
              <w:pStyle w:val="af6"/>
              <w:rPr>
                <w:sz w:val="20"/>
                <w:szCs w:val="20"/>
              </w:rPr>
            </w:pPr>
            <w:r w:rsidRPr="005253D6">
              <w:rPr>
                <w:sz w:val="20"/>
                <w:szCs w:val="20"/>
              </w:rPr>
              <w:t>25</w:t>
            </w:r>
          </w:p>
        </w:tc>
        <w:tc>
          <w:tcPr>
            <w:tcW w:w="1675" w:type="dxa"/>
            <w:shd w:val="clear" w:color="auto" w:fill="auto"/>
            <w:noWrap/>
            <w:vAlign w:val="center"/>
            <w:hideMark/>
          </w:tcPr>
          <w:p w14:paraId="7E056C5E" w14:textId="77777777" w:rsidR="000C7367" w:rsidRPr="005253D6" w:rsidRDefault="000C7367" w:rsidP="000C7367">
            <w:pPr>
              <w:pStyle w:val="af6"/>
              <w:rPr>
                <w:sz w:val="20"/>
                <w:szCs w:val="20"/>
              </w:rPr>
            </w:pPr>
            <w:r w:rsidRPr="005253D6">
              <w:rPr>
                <w:sz w:val="20"/>
                <w:szCs w:val="20"/>
              </w:rPr>
              <w:t>1984</w:t>
            </w:r>
          </w:p>
        </w:tc>
        <w:tc>
          <w:tcPr>
            <w:tcW w:w="2294" w:type="dxa"/>
          </w:tcPr>
          <w:p w14:paraId="311B41D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C9FA7C9" w14:textId="77777777" w:rsidTr="000C7367">
        <w:trPr>
          <w:trHeight w:val="20"/>
        </w:trPr>
        <w:tc>
          <w:tcPr>
            <w:tcW w:w="601" w:type="dxa"/>
            <w:vAlign w:val="center"/>
          </w:tcPr>
          <w:p w14:paraId="7EBA8776" w14:textId="77777777" w:rsidR="000C7367" w:rsidRPr="005253D6" w:rsidRDefault="000C7367" w:rsidP="000C7367">
            <w:pPr>
              <w:pStyle w:val="afb"/>
              <w:rPr>
                <w:sz w:val="20"/>
                <w:szCs w:val="20"/>
              </w:rPr>
            </w:pPr>
            <w:r w:rsidRPr="005253D6">
              <w:rPr>
                <w:sz w:val="20"/>
                <w:szCs w:val="20"/>
              </w:rPr>
              <w:t>35</w:t>
            </w:r>
          </w:p>
        </w:tc>
        <w:tc>
          <w:tcPr>
            <w:tcW w:w="3936" w:type="dxa"/>
            <w:shd w:val="clear" w:color="auto" w:fill="auto"/>
            <w:vAlign w:val="center"/>
            <w:hideMark/>
          </w:tcPr>
          <w:p w14:paraId="54EBA4CA" w14:textId="77777777" w:rsidR="000C7367" w:rsidRPr="005253D6" w:rsidRDefault="000C7367" w:rsidP="000C7367">
            <w:pPr>
              <w:pStyle w:val="afb"/>
              <w:rPr>
                <w:sz w:val="20"/>
                <w:szCs w:val="20"/>
              </w:rPr>
            </w:pPr>
            <w:r w:rsidRPr="005253D6">
              <w:rPr>
                <w:sz w:val="20"/>
                <w:szCs w:val="20"/>
              </w:rPr>
              <w:t>МБДОУ Детский сад "Искорка" №56</w:t>
            </w:r>
          </w:p>
        </w:tc>
        <w:tc>
          <w:tcPr>
            <w:tcW w:w="2268" w:type="dxa"/>
            <w:shd w:val="clear" w:color="auto" w:fill="auto"/>
            <w:noWrap/>
            <w:vAlign w:val="center"/>
            <w:hideMark/>
          </w:tcPr>
          <w:p w14:paraId="6F1DBB03" w14:textId="77777777" w:rsidR="000C7367" w:rsidRPr="005253D6" w:rsidRDefault="000C7367" w:rsidP="000C7367">
            <w:pPr>
              <w:pStyle w:val="af6"/>
              <w:rPr>
                <w:sz w:val="20"/>
                <w:szCs w:val="20"/>
              </w:rPr>
            </w:pPr>
            <w:r w:rsidRPr="005253D6">
              <w:rPr>
                <w:sz w:val="20"/>
                <w:szCs w:val="20"/>
              </w:rPr>
              <w:t>ул. Пушкина,13</w:t>
            </w:r>
          </w:p>
        </w:tc>
        <w:tc>
          <w:tcPr>
            <w:tcW w:w="1559" w:type="dxa"/>
            <w:shd w:val="clear" w:color="auto" w:fill="auto"/>
            <w:noWrap/>
            <w:vAlign w:val="center"/>
            <w:hideMark/>
          </w:tcPr>
          <w:p w14:paraId="629C55ED" w14:textId="77777777" w:rsidR="000C7367" w:rsidRPr="005253D6" w:rsidRDefault="000C7367" w:rsidP="000C7367">
            <w:pPr>
              <w:pStyle w:val="af6"/>
              <w:rPr>
                <w:sz w:val="20"/>
                <w:szCs w:val="20"/>
              </w:rPr>
            </w:pPr>
            <w:r w:rsidRPr="005253D6">
              <w:rPr>
                <w:sz w:val="20"/>
                <w:szCs w:val="20"/>
              </w:rPr>
              <w:t>227</w:t>
            </w:r>
          </w:p>
        </w:tc>
        <w:tc>
          <w:tcPr>
            <w:tcW w:w="1276" w:type="dxa"/>
            <w:shd w:val="clear" w:color="auto" w:fill="auto"/>
            <w:noWrap/>
            <w:vAlign w:val="center"/>
            <w:hideMark/>
          </w:tcPr>
          <w:p w14:paraId="22995E69" w14:textId="77777777" w:rsidR="000C7367" w:rsidRPr="005253D6" w:rsidRDefault="000C7367" w:rsidP="000C7367">
            <w:pPr>
              <w:pStyle w:val="af6"/>
              <w:rPr>
                <w:sz w:val="20"/>
                <w:szCs w:val="20"/>
              </w:rPr>
            </w:pPr>
            <w:r w:rsidRPr="005253D6">
              <w:rPr>
                <w:sz w:val="20"/>
                <w:szCs w:val="20"/>
              </w:rPr>
              <w:t>183</w:t>
            </w:r>
          </w:p>
        </w:tc>
        <w:tc>
          <w:tcPr>
            <w:tcW w:w="1134" w:type="dxa"/>
            <w:vAlign w:val="center"/>
          </w:tcPr>
          <w:p w14:paraId="70C7988A" w14:textId="77777777" w:rsidR="000C7367" w:rsidRPr="005253D6" w:rsidRDefault="000C7367" w:rsidP="000C7367">
            <w:pPr>
              <w:pStyle w:val="af6"/>
              <w:rPr>
                <w:sz w:val="20"/>
                <w:szCs w:val="20"/>
              </w:rPr>
            </w:pPr>
            <w:r w:rsidRPr="005253D6">
              <w:rPr>
                <w:sz w:val="20"/>
                <w:szCs w:val="20"/>
              </w:rPr>
              <w:t>124</w:t>
            </w:r>
          </w:p>
        </w:tc>
        <w:tc>
          <w:tcPr>
            <w:tcW w:w="1134" w:type="dxa"/>
            <w:shd w:val="clear" w:color="auto" w:fill="auto"/>
            <w:noWrap/>
            <w:vAlign w:val="center"/>
            <w:hideMark/>
          </w:tcPr>
          <w:p w14:paraId="3433E164" w14:textId="77777777" w:rsidR="000C7367" w:rsidRPr="005253D6" w:rsidRDefault="000C7367" w:rsidP="000C7367">
            <w:pPr>
              <w:pStyle w:val="af6"/>
              <w:rPr>
                <w:sz w:val="20"/>
                <w:szCs w:val="20"/>
              </w:rPr>
            </w:pPr>
            <w:r w:rsidRPr="005253D6">
              <w:rPr>
                <w:sz w:val="20"/>
                <w:szCs w:val="20"/>
              </w:rPr>
              <w:t>34</w:t>
            </w:r>
          </w:p>
        </w:tc>
        <w:tc>
          <w:tcPr>
            <w:tcW w:w="1675" w:type="dxa"/>
            <w:shd w:val="clear" w:color="auto" w:fill="auto"/>
            <w:noWrap/>
            <w:vAlign w:val="center"/>
            <w:hideMark/>
          </w:tcPr>
          <w:p w14:paraId="455A8B86" w14:textId="77777777" w:rsidR="000C7367" w:rsidRPr="005253D6" w:rsidRDefault="000C7367" w:rsidP="000C7367">
            <w:pPr>
              <w:pStyle w:val="af6"/>
              <w:rPr>
                <w:sz w:val="20"/>
                <w:szCs w:val="20"/>
              </w:rPr>
            </w:pPr>
            <w:r w:rsidRPr="005253D6">
              <w:rPr>
                <w:sz w:val="20"/>
                <w:szCs w:val="20"/>
              </w:rPr>
              <w:t>1984</w:t>
            </w:r>
          </w:p>
        </w:tc>
        <w:tc>
          <w:tcPr>
            <w:tcW w:w="2294" w:type="dxa"/>
          </w:tcPr>
          <w:p w14:paraId="3DA7777C"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435031A" w14:textId="77777777" w:rsidTr="000C7367">
        <w:trPr>
          <w:trHeight w:val="20"/>
        </w:trPr>
        <w:tc>
          <w:tcPr>
            <w:tcW w:w="601" w:type="dxa"/>
            <w:vAlign w:val="center"/>
          </w:tcPr>
          <w:p w14:paraId="73F4BEC1" w14:textId="77777777" w:rsidR="000C7367" w:rsidRPr="005253D6" w:rsidRDefault="000C7367" w:rsidP="000C7367">
            <w:pPr>
              <w:pStyle w:val="afb"/>
              <w:rPr>
                <w:sz w:val="20"/>
                <w:szCs w:val="20"/>
              </w:rPr>
            </w:pPr>
            <w:r w:rsidRPr="005253D6">
              <w:rPr>
                <w:sz w:val="20"/>
                <w:szCs w:val="20"/>
              </w:rPr>
              <w:lastRenderedPageBreak/>
              <w:t>36</w:t>
            </w:r>
          </w:p>
        </w:tc>
        <w:tc>
          <w:tcPr>
            <w:tcW w:w="3936" w:type="dxa"/>
            <w:shd w:val="clear" w:color="auto" w:fill="auto"/>
            <w:vAlign w:val="center"/>
            <w:hideMark/>
          </w:tcPr>
          <w:p w14:paraId="0F46F22B" w14:textId="77777777" w:rsidR="000C7367" w:rsidRPr="005253D6" w:rsidRDefault="000C7367" w:rsidP="000C7367">
            <w:pPr>
              <w:pStyle w:val="afb"/>
              <w:rPr>
                <w:sz w:val="20"/>
                <w:szCs w:val="20"/>
              </w:rPr>
            </w:pPr>
            <w:r w:rsidRPr="005253D6">
              <w:rPr>
                <w:sz w:val="20"/>
                <w:szCs w:val="20"/>
              </w:rPr>
              <w:t>МБДОУ Детский сад "Дюймовочка" №57</w:t>
            </w:r>
          </w:p>
        </w:tc>
        <w:tc>
          <w:tcPr>
            <w:tcW w:w="2268" w:type="dxa"/>
            <w:shd w:val="clear" w:color="auto" w:fill="auto"/>
            <w:noWrap/>
            <w:vAlign w:val="center"/>
            <w:hideMark/>
          </w:tcPr>
          <w:p w14:paraId="2FC51F6F" w14:textId="77777777" w:rsidR="000C7367" w:rsidRPr="005253D6" w:rsidRDefault="000C7367" w:rsidP="000C7367">
            <w:pPr>
              <w:pStyle w:val="af6"/>
              <w:rPr>
                <w:sz w:val="20"/>
                <w:szCs w:val="20"/>
              </w:rPr>
            </w:pPr>
            <w:r w:rsidRPr="005253D6">
              <w:rPr>
                <w:sz w:val="20"/>
                <w:szCs w:val="20"/>
              </w:rPr>
              <w:t>ул. Просвещения,31</w:t>
            </w:r>
          </w:p>
        </w:tc>
        <w:tc>
          <w:tcPr>
            <w:tcW w:w="1559" w:type="dxa"/>
            <w:shd w:val="clear" w:color="auto" w:fill="auto"/>
            <w:noWrap/>
            <w:vAlign w:val="center"/>
            <w:hideMark/>
          </w:tcPr>
          <w:p w14:paraId="3853A790" w14:textId="77777777" w:rsidR="000C7367" w:rsidRPr="005253D6" w:rsidRDefault="000C7367" w:rsidP="000C7367">
            <w:pPr>
              <w:pStyle w:val="af6"/>
              <w:rPr>
                <w:sz w:val="20"/>
                <w:szCs w:val="20"/>
              </w:rPr>
            </w:pPr>
            <w:r w:rsidRPr="005253D6">
              <w:rPr>
                <w:sz w:val="20"/>
                <w:szCs w:val="20"/>
              </w:rPr>
              <w:t>322</w:t>
            </w:r>
          </w:p>
        </w:tc>
        <w:tc>
          <w:tcPr>
            <w:tcW w:w="1276" w:type="dxa"/>
            <w:shd w:val="clear" w:color="auto" w:fill="auto"/>
            <w:noWrap/>
            <w:vAlign w:val="center"/>
            <w:hideMark/>
          </w:tcPr>
          <w:p w14:paraId="7C5008AA" w14:textId="77777777" w:rsidR="000C7367" w:rsidRPr="005253D6" w:rsidRDefault="000C7367" w:rsidP="000C7367">
            <w:pPr>
              <w:pStyle w:val="af6"/>
              <w:rPr>
                <w:sz w:val="20"/>
                <w:szCs w:val="20"/>
              </w:rPr>
            </w:pPr>
            <w:r w:rsidRPr="005253D6">
              <w:rPr>
                <w:sz w:val="20"/>
                <w:szCs w:val="20"/>
              </w:rPr>
              <w:t>220</w:t>
            </w:r>
          </w:p>
        </w:tc>
        <w:tc>
          <w:tcPr>
            <w:tcW w:w="1134" w:type="dxa"/>
            <w:vAlign w:val="center"/>
          </w:tcPr>
          <w:p w14:paraId="25695B4B" w14:textId="77777777" w:rsidR="000C7367" w:rsidRPr="005253D6" w:rsidRDefault="000C7367" w:rsidP="000C7367">
            <w:pPr>
              <w:pStyle w:val="af6"/>
              <w:rPr>
                <w:sz w:val="20"/>
                <w:szCs w:val="20"/>
              </w:rPr>
            </w:pPr>
            <w:r w:rsidRPr="005253D6">
              <w:rPr>
                <w:sz w:val="20"/>
                <w:szCs w:val="20"/>
              </w:rPr>
              <w:t>146</w:t>
            </w:r>
          </w:p>
        </w:tc>
        <w:tc>
          <w:tcPr>
            <w:tcW w:w="1134" w:type="dxa"/>
            <w:shd w:val="clear" w:color="auto" w:fill="auto"/>
            <w:noWrap/>
            <w:vAlign w:val="center"/>
            <w:hideMark/>
          </w:tcPr>
          <w:p w14:paraId="55E017B3" w14:textId="77777777" w:rsidR="000C7367" w:rsidRPr="005253D6" w:rsidRDefault="000C7367" w:rsidP="000C7367">
            <w:pPr>
              <w:pStyle w:val="af6"/>
              <w:rPr>
                <w:sz w:val="20"/>
                <w:szCs w:val="20"/>
              </w:rPr>
            </w:pPr>
            <w:r w:rsidRPr="005253D6">
              <w:rPr>
                <w:sz w:val="20"/>
                <w:szCs w:val="20"/>
              </w:rPr>
              <w:t>31</w:t>
            </w:r>
          </w:p>
        </w:tc>
        <w:tc>
          <w:tcPr>
            <w:tcW w:w="1675" w:type="dxa"/>
            <w:shd w:val="clear" w:color="auto" w:fill="auto"/>
            <w:noWrap/>
            <w:vAlign w:val="center"/>
            <w:hideMark/>
          </w:tcPr>
          <w:p w14:paraId="10FA047F" w14:textId="77777777" w:rsidR="000C7367" w:rsidRPr="005253D6" w:rsidRDefault="000C7367" w:rsidP="000C7367">
            <w:pPr>
              <w:pStyle w:val="af6"/>
              <w:rPr>
                <w:sz w:val="20"/>
                <w:szCs w:val="20"/>
              </w:rPr>
            </w:pPr>
            <w:r w:rsidRPr="005253D6">
              <w:rPr>
                <w:sz w:val="20"/>
                <w:szCs w:val="20"/>
              </w:rPr>
              <w:t>1984</w:t>
            </w:r>
          </w:p>
        </w:tc>
        <w:tc>
          <w:tcPr>
            <w:tcW w:w="2294" w:type="dxa"/>
          </w:tcPr>
          <w:p w14:paraId="628B4723"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015C9A9" w14:textId="77777777" w:rsidTr="000C7367">
        <w:trPr>
          <w:trHeight w:val="20"/>
        </w:trPr>
        <w:tc>
          <w:tcPr>
            <w:tcW w:w="601" w:type="dxa"/>
            <w:vAlign w:val="center"/>
          </w:tcPr>
          <w:p w14:paraId="50C4B9D0" w14:textId="77777777" w:rsidR="000C7367" w:rsidRPr="005253D6" w:rsidRDefault="000C7367" w:rsidP="000C7367">
            <w:pPr>
              <w:pStyle w:val="afb"/>
              <w:rPr>
                <w:sz w:val="20"/>
                <w:szCs w:val="20"/>
              </w:rPr>
            </w:pPr>
            <w:r w:rsidRPr="005253D6">
              <w:rPr>
                <w:sz w:val="20"/>
                <w:szCs w:val="20"/>
              </w:rPr>
              <w:t>37</w:t>
            </w:r>
          </w:p>
        </w:tc>
        <w:tc>
          <w:tcPr>
            <w:tcW w:w="3936" w:type="dxa"/>
            <w:shd w:val="clear" w:color="auto" w:fill="auto"/>
            <w:vAlign w:val="center"/>
            <w:hideMark/>
          </w:tcPr>
          <w:p w14:paraId="26193156" w14:textId="77777777" w:rsidR="000C7367" w:rsidRPr="005253D6" w:rsidRDefault="000C7367" w:rsidP="000C7367">
            <w:pPr>
              <w:pStyle w:val="afb"/>
              <w:rPr>
                <w:sz w:val="20"/>
                <w:szCs w:val="20"/>
              </w:rPr>
            </w:pPr>
            <w:r w:rsidRPr="005253D6">
              <w:rPr>
                <w:sz w:val="20"/>
                <w:szCs w:val="20"/>
              </w:rPr>
              <w:t>МБДОУ Детский сад "Лель" №61</w:t>
            </w:r>
          </w:p>
        </w:tc>
        <w:tc>
          <w:tcPr>
            <w:tcW w:w="2268" w:type="dxa"/>
            <w:shd w:val="clear" w:color="auto" w:fill="auto"/>
            <w:noWrap/>
            <w:vAlign w:val="center"/>
            <w:hideMark/>
          </w:tcPr>
          <w:p w14:paraId="2F8682BD" w14:textId="77777777" w:rsidR="000C7367" w:rsidRPr="005253D6" w:rsidRDefault="000C7367" w:rsidP="000C7367">
            <w:pPr>
              <w:pStyle w:val="af6"/>
              <w:rPr>
                <w:sz w:val="20"/>
                <w:szCs w:val="20"/>
              </w:rPr>
            </w:pPr>
            <w:r w:rsidRPr="005253D6">
              <w:rPr>
                <w:sz w:val="20"/>
                <w:szCs w:val="20"/>
              </w:rPr>
              <w:t>ул. Студенческая,15</w:t>
            </w:r>
          </w:p>
        </w:tc>
        <w:tc>
          <w:tcPr>
            <w:tcW w:w="1559" w:type="dxa"/>
            <w:shd w:val="clear" w:color="auto" w:fill="auto"/>
            <w:noWrap/>
            <w:vAlign w:val="center"/>
            <w:hideMark/>
          </w:tcPr>
          <w:p w14:paraId="565265F9" w14:textId="77777777" w:rsidR="000C7367" w:rsidRPr="005253D6" w:rsidRDefault="000C7367" w:rsidP="000C7367">
            <w:pPr>
              <w:pStyle w:val="af6"/>
              <w:rPr>
                <w:sz w:val="20"/>
                <w:szCs w:val="20"/>
              </w:rPr>
            </w:pPr>
            <w:r w:rsidRPr="005253D6">
              <w:rPr>
                <w:sz w:val="20"/>
                <w:szCs w:val="20"/>
              </w:rPr>
              <w:t>416</w:t>
            </w:r>
          </w:p>
        </w:tc>
        <w:tc>
          <w:tcPr>
            <w:tcW w:w="1276" w:type="dxa"/>
            <w:shd w:val="clear" w:color="auto" w:fill="auto"/>
            <w:noWrap/>
            <w:vAlign w:val="center"/>
            <w:hideMark/>
          </w:tcPr>
          <w:p w14:paraId="321EEF14" w14:textId="77777777" w:rsidR="000C7367" w:rsidRPr="005253D6" w:rsidRDefault="000C7367" w:rsidP="000C7367">
            <w:pPr>
              <w:pStyle w:val="af6"/>
              <w:rPr>
                <w:sz w:val="20"/>
                <w:szCs w:val="20"/>
              </w:rPr>
            </w:pPr>
            <w:r w:rsidRPr="005253D6">
              <w:rPr>
                <w:sz w:val="20"/>
                <w:szCs w:val="20"/>
              </w:rPr>
              <w:t>240</w:t>
            </w:r>
          </w:p>
        </w:tc>
        <w:tc>
          <w:tcPr>
            <w:tcW w:w="1134" w:type="dxa"/>
            <w:vAlign w:val="center"/>
          </w:tcPr>
          <w:p w14:paraId="67C6A223" w14:textId="77777777" w:rsidR="000C7367" w:rsidRPr="005253D6" w:rsidRDefault="000C7367" w:rsidP="000C7367">
            <w:pPr>
              <w:pStyle w:val="af6"/>
              <w:rPr>
                <w:sz w:val="20"/>
                <w:szCs w:val="20"/>
              </w:rPr>
            </w:pPr>
            <w:r w:rsidRPr="005253D6">
              <w:rPr>
                <w:sz w:val="20"/>
                <w:szCs w:val="20"/>
              </w:rPr>
              <w:t>173</w:t>
            </w:r>
          </w:p>
        </w:tc>
        <w:tc>
          <w:tcPr>
            <w:tcW w:w="1134" w:type="dxa"/>
            <w:shd w:val="clear" w:color="auto" w:fill="auto"/>
            <w:noWrap/>
            <w:vAlign w:val="center"/>
            <w:hideMark/>
          </w:tcPr>
          <w:p w14:paraId="4A470AAE" w14:textId="77777777" w:rsidR="000C7367" w:rsidRPr="005253D6" w:rsidRDefault="000C7367" w:rsidP="000C7367">
            <w:pPr>
              <w:pStyle w:val="af6"/>
              <w:rPr>
                <w:sz w:val="20"/>
                <w:szCs w:val="20"/>
              </w:rPr>
            </w:pPr>
            <w:r w:rsidRPr="005253D6">
              <w:rPr>
                <w:sz w:val="20"/>
                <w:szCs w:val="20"/>
              </w:rPr>
              <w:t>29</w:t>
            </w:r>
          </w:p>
        </w:tc>
        <w:tc>
          <w:tcPr>
            <w:tcW w:w="1675" w:type="dxa"/>
            <w:shd w:val="clear" w:color="auto" w:fill="auto"/>
            <w:noWrap/>
            <w:vAlign w:val="center"/>
            <w:hideMark/>
          </w:tcPr>
          <w:p w14:paraId="2271999E" w14:textId="77777777" w:rsidR="000C7367" w:rsidRPr="005253D6" w:rsidRDefault="000C7367" w:rsidP="000C7367">
            <w:pPr>
              <w:pStyle w:val="af6"/>
              <w:rPr>
                <w:sz w:val="20"/>
                <w:szCs w:val="20"/>
              </w:rPr>
            </w:pPr>
            <w:r w:rsidRPr="005253D6">
              <w:rPr>
                <w:sz w:val="20"/>
                <w:szCs w:val="20"/>
              </w:rPr>
              <w:t>1985</w:t>
            </w:r>
          </w:p>
        </w:tc>
        <w:tc>
          <w:tcPr>
            <w:tcW w:w="2294" w:type="dxa"/>
          </w:tcPr>
          <w:p w14:paraId="7B1F0528"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E3A4833" w14:textId="77777777" w:rsidTr="000C7367">
        <w:trPr>
          <w:trHeight w:val="20"/>
        </w:trPr>
        <w:tc>
          <w:tcPr>
            <w:tcW w:w="601" w:type="dxa"/>
            <w:vAlign w:val="center"/>
          </w:tcPr>
          <w:p w14:paraId="0EE65B99" w14:textId="77777777" w:rsidR="000C7367" w:rsidRPr="005253D6" w:rsidRDefault="000C7367" w:rsidP="000C7367">
            <w:pPr>
              <w:pStyle w:val="afb"/>
              <w:rPr>
                <w:sz w:val="20"/>
                <w:szCs w:val="20"/>
              </w:rPr>
            </w:pPr>
            <w:r w:rsidRPr="005253D6">
              <w:rPr>
                <w:sz w:val="20"/>
                <w:szCs w:val="20"/>
              </w:rPr>
              <w:t>38</w:t>
            </w:r>
          </w:p>
        </w:tc>
        <w:tc>
          <w:tcPr>
            <w:tcW w:w="3936" w:type="dxa"/>
            <w:shd w:val="clear" w:color="auto" w:fill="auto"/>
            <w:vAlign w:val="center"/>
            <w:hideMark/>
          </w:tcPr>
          <w:p w14:paraId="3654B228" w14:textId="77777777" w:rsidR="000C7367" w:rsidRPr="005253D6" w:rsidRDefault="000C7367" w:rsidP="000C7367">
            <w:pPr>
              <w:pStyle w:val="afb"/>
              <w:rPr>
                <w:sz w:val="20"/>
                <w:szCs w:val="20"/>
              </w:rPr>
            </w:pPr>
            <w:r w:rsidRPr="005253D6">
              <w:rPr>
                <w:sz w:val="20"/>
                <w:szCs w:val="20"/>
              </w:rPr>
              <w:t>МБДОУ Детский сад "Катюша" №63</w:t>
            </w:r>
          </w:p>
        </w:tc>
        <w:tc>
          <w:tcPr>
            <w:tcW w:w="2268" w:type="dxa"/>
            <w:shd w:val="clear" w:color="auto" w:fill="auto"/>
            <w:noWrap/>
            <w:vAlign w:val="center"/>
            <w:hideMark/>
          </w:tcPr>
          <w:p w14:paraId="6A437D7F" w14:textId="77777777" w:rsidR="000C7367" w:rsidRPr="005253D6" w:rsidRDefault="000C7367" w:rsidP="000C7367">
            <w:pPr>
              <w:pStyle w:val="af6"/>
              <w:rPr>
                <w:sz w:val="20"/>
                <w:szCs w:val="20"/>
              </w:rPr>
            </w:pPr>
            <w:r w:rsidRPr="005253D6">
              <w:rPr>
                <w:sz w:val="20"/>
                <w:szCs w:val="20"/>
              </w:rPr>
              <w:t>ул. Островского,36</w:t>
            </w:r>
          </w:p>
        </w:tc>
        <w:tc>
          <w:tcPr>
            <w:tcW w:w="1559" w:type="dxa"/>
            <w:shd w:val="clear" w:color="auto" w:fill="auto"/>
            <w:noWrap/>
            <w:vAlign w:val="center"/>
            <w:hideMark/>
          </w:tcPr>
          <w:p w14:paraId="3A327097" w14:textId="77777777" w:rsidR="000C7367" w:rsidRPr="005253D6" w:rsidRDefault="000C7367" w:rsidP="000C7367">
            <w:pPr>
              <w:pStyle w:val="af6"/>
              <w:rPr>
                <w:sz w:val="20"/>
                <w:szCs w:val="20"/>
              </w:rPr>
            </w:pPr>
            <w:r w:rsidRPr="005253D6">
              <w:rPr>
                <w:sz w:val="20"/>
                <w:szCs w:val="20"/>
              </w:rPr>
              <w:t>253</w:t>
            </w:r>
          </w:p>
        </w:tc>
        <w:tc>
          <w:tcPr>
            <w:tcW w:w="1276" w:type="dxa"/>
            <w:shd w:val="clear" w:color="auto" w:fill="auto"/>
            <w:noWrap/>
            <w:vAlign w:val="center"/>
            <w:hideMark/>
          </w:tcPr>
          <w:p w14:paraId="3C162992" w14:textId="77777777" w:rsidR="000C7367" w:rsidRPr="005253D6" w:rsidRDefault="000C7367" w:rsidP="000C7367">
            <w:pPr>
              <w:pStyle w:val="af6"/>
              <w:rPr>
                <w:sz w:val="20"/>
                <w:szCs w:val="20"/>
              </w:rPr>
            </w:pPr>
            <w:r w:rsidRPr="005253D6">
              <w:rPr>
                <w:sz w:val="20"/>
                <w:szCs w:val="20"/>
              </w:rPr>
              <w:t>190</w:t>
            </w:r>
          </w:p>
        </w:tc>
        <w:tc>
          <w:tcPr>
            <w:tcW w:w="1134" w:type="dxa"/>
            <w:vAlign w:val="center"/>
          </w:tcPr>
          <w:p w14:paraId="3945A247" w14:textId="77777777" w:rsidR="000C7367" w:rsidRPr="005253D6" w:rsidRDefault="000C7367" w:rsidP="000C7367">
            <w:pPr>
              <w:pStyle w:val="af6"/>
              <w:rPr>
                <w:sz w:val="20"/>
                <w:szCs w:val="20"/>
              </w:rPr>
            </w:pPr>
            <w:r w:rsidRPr="005253D6">
              <w:rPr>
                <w:sz w:val="20"/>
                <w:szCs w:val="20"/>
              </w:rPr>
              <w:t>133</w:t>
            </w:r>
          </w:p>
        </w:tc>
        <w:tc>
          <w:tcPr>
            <w:tcW w:w="1134" w:type="dxa"/>
            <w:shd w:val="clear" w:color="auto" w:fill="auto"/>
            <w:noWrap/>
            <w:vAlign w:val="center"/>
            <w:hideMark/>
          </w:tcPr>
          <w:p w14:paraId="3F6F4846" w14:textId="77777777" w:rsidR="000C7367" w:rsidRPr="005253D6" w:rsidRDefault="000C7367" w:rsidP="000C7367">
            <w:pPr>
              <w:pStyle w:val="af6"/>
              <w:rPr>
                <w:sz w:val="20"/>
                <w:szCs w:val="20"/>
              </w:rPr>
            </w:pPr>
            <w:r w:rsidRPr="005253D6">
              <w:rPr>
                <w:sz w:val="20"/>
                <w:szCs w:val="20"/>
              </w:rPr>
              <w:t>32</w:t>
            </w:r>
          </w:p>
        </w:tc>
        <w:tc>
          <w:tcPr>
            <w:tcW w:w="1675" w:type="dxa"/>
            <w:shd w:val="clear" w:color="auto" w:fill="auto"/>
            <w:noWrap/>
            <w:vAlign w:val="center"/>
            <w:hideMark/>
          </w:tcPr>
          <w:p w14:paraId="2B346E09" w14:textId="77777777" w:rsidR="000C7367" w:rsidRPr="005253D6" w:rsidRDefault="000C7367" w:rsidP="000C7367">
            <w:pPr>
              <w:pStyle w:val="af6"/>
              <w:rPr>
                <w:sz w:val="20"/>
                <w:szCs w:val="20"/>
              </w:rPr>
            </w:pPr>
            <w:r w:rsidRPr="005253D6">
              <w:rPr>
                <w:sz w:val="20"/>
                <w:szCs w:val="20"/>
              </w:rPr>
              <w:t>1985</w:t>
            </w:r>
          </w:p>
        </w:tc>
        <w:tc>
          <w:tcPr>
            <w:tcW w:w="2294" w:type="dxa"/>
          </w:tcPr>
          <w:p w14:paraId="156E297C"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0ADEEFB" w14:textId="77777777" w:rsidTr="000C7367">
        <w:trPr>
          <w:trHeight w:val="20"/>
        </w:trPr>
        <w:tc>
          <w:tcPr>
            <w:tcW w:w="601" w:type="dxa"/>
            <w:vAlign w:val="center"/>
          </w:tcPr>
          <w:p w14:paraId="5CF0914F" w14:textId="77777777" w:rsidR="000C7367" w:rsidRPr="005253D6" w:rsidRDefault="000C7367" w:rsidP="000C7367">
            <w:pPr>
              <w:pStyle w:val="afb"/>
              <w:rPr>
                <w:sz w:val="20"/>
                <w:szCs w:val="20"/>
              </w:rPr>
            </w:pPr>
            <w:r w:rsidRPr="005253D6">
              <w:rPr>
                <w:sz w:val="20"/>
                <w:szCs w:val="20"/>
              </w:rPr>
              <w:t>39</w:t>
            </w:r>
          </w:p>
        </w:tc>
        <w:tc>
          <w:tcPr>
            <w:tcW w:w="3936" w:type="dxa"/>
            <w:shd w:val="clear" w:color="auto" w:fill="auto"/>
            <w:vAlign w:val="center"/>
            <w:hideMark/>
          </w:tcPr>
          <w:p w14:paraId="14037A2A" w14:textId="77777777" w:rsidR="000C7367" w:rsidRPr="005253D6" w:rsidRDefault="000C7367" w:rsidP="000C7367">
            <w:pPr>
              <w:pStyle w:val="afb"/>
              <w:rPr>
                <w:sz w:val="20"/>
                <w:szCs w:val="20"/>
              </w:rPr>
            </w:pPr>
            <w:r w:rsidRPr="005253D6">
              <w:rPr>
                <w:sz w:val="20"/>
                <w:szCs w:val="20"/>
              </w:rPr>
              <w:t>МБДОУ Детский сад "Радуга" №64</w:t>
            </w:r>
          </w:p>
        </w:tc>
        <w:tc>
          <w:tcPr>
            <w:tcW w:w="2268" w:type="dxa"/>
            <w:shd w:val="clear" w:color="auto" w:fill="auto"/>
            <w:noWrap/>
            <w:vAlign w:val="center"/>
            <w:hideMark/>
          </w:tcPr>
          <w:p w14:paraId="64725766" w14:textId="77777777" w:rsidR="000C7367" w:rsidRPr="005253D6" w:rsidRDefault="000C7367" w:rsidP="000C7367">
            <w:pPr>
              <w:pStyle w:val="af6"/>
              <w:rPr>
                <w:sz w:val="20"/>
                <w:szCs w:val="20"/>
              </w:rPr>
            </w:pPr>
            <w:r w:rsidRPr="005253D6">
              <w:rPr>
                <w:sz w:val="20"/>
                <w:szCs w:val="20"/>
              </w:rPr>
              <w:t>ул. Островского,20/1</w:t>
            </w:r>
          </w:p>
        </w:tc>
        <w:tc>
          <w:tcPr>
            <w:tcW w:w="1559" w:type="dxa"/>
            <w:shd w:val="clear" w:color="auto" w:fill="auto"/>
            <w:noWrap/>
            <w:vAlign w:val="center"/>
            <w:hideMark/>
          </w:tcPr>
          <w:p w14:paraId="118FE276" w14:textId="77777777" w:rsidR="000C7367" w:rsidRPr="005253D6" w:rsidRDefault="000C7367" w:rsidP="000C7367">
            <w:pPr>
              <w:pStyle w:val="af6"/>
              <w:rPr>
                <w:sz w:val="20"/>
                <w:szCs w:val="20"/>
              </w:rPr>
            </w:pPr>
            <w:r w:rsidRPr="005253D6">
              <w:rPr>
                <w:sz w:val="20"/>
                <w:szCs w:val="20"/>
              </w:rPr>
              <w:t>384</w:t>
            </w:r>
          </w:p>
        </w:tc>
        <w:tc>
          <w:tcPr>
            <w:tcW w:w="1276" w:type="dxa"/>
            <w:shd w:val="clear" w:color="auto" w:fill="auto"/>
            <w:noWrap/>
            <w:vAlign w:val="center"/>
            <w:hideMark/>
          </w:tcPr>
          <w:p w14:paraId="57EF8CC0" w14:textId="77777777" w:rsidR="000C7367" w:rsidRPr="005253D6" w:rsidRDefault="000C7367" w:rsidP="000C7367">
            <w:pPr>
              <w:pStyle w:val="af6"/>
              <w:rPr>
                <w:sz w:val="20"/>
                <w:szCs w:val="20"/>
              </w:rPr>
            </w:pPr>
            <w:r w:rsidRPr="005253D6">
              <w:rPr>
                <w:sz w:val="20"/>
                <w:szCs w:val="20"/>
              </w:rPr>
              <w:t>240</w:t>
            </w:r>
          </w:p>
        </w:tc>
        <w:tc>
          <w:tcPr>
            <w:tcW w:w="1134" w:type="dxa"/>
            <w:vAlign w:val="center"/>
          </w:tcPr>
          <w:p w14:paraId="1BF79152" w14:textId="77777777" w:rsidR="000C7367" w:rsidRPr="005253D6" w:rsidRDefault="000C7367" w:rsidP="000C7367">
            <w:pPr>
              <w:pStyle w:val="af6"/>
              <w:rPr>
                <w:sz w:val="20"/>
                <w:szCs w:val="20"/>
              </w:rPr>
            </w:pPr>
            <w:r w:rsidRPr="005253D6">
              <w:rPr>
                <w:sz w:val="20"/>
                <w:szCs w:val="20"/>
              </w:rPr>
              <w:t>160</w:t>
            </w:r>
          </w:p>
        </w:tc>
        <w:tc>
          <w:tcPr>
            <w:tcW w:w="1134" w:type="dxa"/>
            <w:shd w:val="clear" w:color="auto" w:fill="auto"/>
            <w:noWrap/>
            <w:vAlign w:val="center"/>
            <w:hideMark/>
          </w:tcPr>
          <w:p w14:paraId="038EBC07" w14:textId="77777777" w:rsidR="000C7367" w:rsidRPr="005253D6" w:rsidRDefault="000C7367" w:rsidP="000C7367">
            <w:pPr>
              <w:pStyle w:val="af6"/>
              <w:rPr>
                <w:sz w:val="20"/>
                <w:szCs w:val="20"/>
              </w:rPr>
            </w:pPr>
            <w:r w:rsidRPr="005253D6">
              <w:rPr>
                <w:sz w:val="20"/>
                <w:szCs w:val="20"/>
              </w:rPr>
              <w:t>18</w:t>
            </w:r>
          </w:p>
        </w:tc>
        <w:tc>
          <w:tcPr>
            <w:tcW w:w="1675" w:type="dxa"/>
            <w:shd w:val="clear" w:color="auto" w:fill="auto"/>
            <w:noWrap/>
            <w:vAlign w:val="center"/>
            <w:hideMark/>
          </w:tcPr>
          <w:p w14:paraId="15D005BA" w14:textId="77777777" w:rsidR="000C7367" w:rsidRPr="005253D6" w:rsidRDefault="000C7367" w:rsidP="000C7367">
            <w:pPr>
              <w:pStyle w:val="af6"/>
              <w:rPr>
                <w:sz w:val="20"/>
                <w:szCs w:val="20"/>
              </w:rPr>
            </w:pPr>
            <w:r w:rsidRPr="005253D6">
              <w:rPr>
                <w:sz w:val="20"/>
                <w:szCs w:val="20"/>
              </w:rPr>
              <w:t>1985/2002</w:t>
            </w:r>
          </w:p>
        </w:tc>
        <w:tc>
          <w:tcPr>
            <w:tcW w:w="2294" w:type="dxa"/>
          </w:tcPr>
          <w:p w14:paraId="6878785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F1BC260" w14:textId="77777777" w:rsidTr="000C7367">
        <w:trPr>
          <w:trHeight w:val="20"/>
        </w:trPr>
        <w:tc>
          <w:tcPr>
            <w:tcW w:w="601" w:type="dxa"/>
            <w:vAlign w:val="center"/>
          </w:tcPr>
          <w:p w14:paraId="5BB60EAA" w14:textId="77777777" w:rsidR="000C7367" w:rsidRPr="005253D6" w:rsidRDefault="000C7367" w:rsidP="000C7367">
            <w:pPr>
              <w:pStyle w:val="afb"/>
              <w:rPr>
                <w:sz w:val="20"/>
                <w:szCs w:val="20"/>
              </w:rPr>
            </w:pPr>
            <w:r w:rsidRPr="005253D6">
              <w:rPr>
                <w:sz w:val="20"/>
                <w:szCs w:val="20"/>
              </w:rPr>
              <w:t>40</w:t>
            </w:r>
          </w:p>
        </w:tc>
        <w:tc>
          <w:tcPr>
            <w:tcW w:w="3936" w:type="dxa"/>
            <w:shd w:val="clear" w:color="auto" w:fill="auto"/>
            <w:vAlign w:val="center"/>
            <w:hideMark/>
          </w:tcPr>
          <w:p w14:paraId="725D76C8" w14:textId="77777777" w:rsidR="000C7367" w:rsidRPr="005253D6" w:rsidRDefault="000C7367" w:rsidP="000C7367">
            <w:pPr>
              <w:pStyle w:val="afb"/>
              <w:rPr>
                <w:sz w:val="20"/>
                <w:szCs w:val="20"/>
              </w:rPr>
            </w:pPr>
            <w:r w:rsidRPr="005253D6">
              <w:rPr>
                <w:sz w:val="20"/>
                <w:szCs w:val="20"/>
              </w:rPr>
              <w:t>МБДОУ Детский сад "Фестивальный" №65</w:t>
            </w:r>
          </w:p>
        </w:tc>
        <w:tc>
          <w:tcPr>
            <w:tcW w:w="2268" w:type="dxa"/>
            <w:shd w:val="clear" w:color="auto" w:fill="auto"/>
            <w:noWrap/>
            <w:vAlign w:val="center"/>
            <w:hideMark/>
          </w:tcPr>
          <w:p w14:paraId="06A2CD7F" w14:textId="77777777" w:rsidR="000C7367" w:rsidRPr="005253D6" w:rsidRDefault="000C7367" w:rsidP="000C7367">
            <w:pPr>
              <w:pStyle w:val="af6"/>
              <w:rPr>
                <w:sz w:val="20"/>
                <w:szCs w:val="20"/>
              </w:rPr>
            </w:pPr>
            <w:r w:rsidRPr="005253D6">
              <w:rPr>
                <w:sz w:val="20"/>
                <w:szCs w:val="20"/>
              </w:rPr>
              <w:t>проспект Комсомольский,9/1</w:t>
            </w:r>
          </w:p>
        </w:tc>
        <w:tc>
          <w:tcPr>
            <w:tcW w:w="1559" w:type="dxa"/>
            <w:shd w:val="clear" w:color="auto" w:fill="auto"/>
            <w:noWrap/>
            <w:vAlign w:val="center"/>
            <w:hideMark/>
          </w:tcPr>
          <w:p w14:paraId="2EB237E9" w14:textId="77777777" w:rsidR="000C7367" w:rsidRPr="005253D6" w:rsidRDefault="000C7367" w:rsidP="000C7367">
            <w:pPr>
              <w:pStyle w:val="af6"/>
              <w:rPr>
                <w:sz w:val="20"/>
                <w:szCs w:val="20"/>
              </w:rPr>
            </w:pPr>
            <w:r w:rsidRPr="005253D6">
              <w:rPr>
                <w:sz w:val="20"/>
                <w:szCs w:val="20"/>
              </w:rPr>
              <w:t>314</w:t>
            </w:r>
          </w:p>
        </w:tc>
        <w:tc>
          <w:tcPr>
            <w:tcW w:w="1276" w:type="dxa"/>
            <w:shd w:val="clear" w:color="auto" w:fill="auto"/>
            <w:noWrap/>
            <w:vAlign w:val="center"/>
            <w:hideMark/>
          </w:tcPr>
          <w:p w14:paraId="0617B705" w14:textId="77777777" w:rsidR="000C7367" w:rsidRPr="005253D6" w:rsidRDefault="000C7367" w:rsidP="000C7367">
            <w:pPr>
              <w:pStyle w:val="af6"/>
              <w:rPr>
                <w:sz w:val="20"/>
                <w:szCs w:val="20"/>
              </w:rPr>
            </w:pPr>
            <w:r w:rsidRPr="005253D6">
              <w:rPr>
                <w:sz w:val="20"/>
                <w:szCs w:val="20"/>
              </w:rPr>
              <w:t>225</w:t>
            </w:r>
          </w:p>
        </w:tc>
        <w:tc>
          <w:tcPr>
            <w:tcW w:w="1134" w:type="dxa"/>
            <w:vAlign w:val="center"/>
          </w:tcPr>
          <w:p w14:paraId="56D4F855" w14:textId="77777777" w:rsidR="000C7367" w:rsidRPr="005253D6" w:rsidRDefault="000C7367" w:rsidP="000C7367">
            <w:pPr>
              <w:pStyle w:val="af6"/>
              <w:rPr>
                <w:sz w:val="20"/>
                <w:szCs w:val="20"/>
              </w:rPr>
            </w:pPr>
            <w:r w:rsidRPr="005253D6">
              <w:rPr>
                <w:sz w:val="20"/>
                <w:szCs w:val="20"/>
              </w:rPr>
              <w:t>140</w:t>
            </w:r>
          </w:p>
        </w:tc>
        <w:tc>
          <w:tcPr>
            <w:tcW w:w="1134" w:type="dxa"/>
            <w:shd w:val="clear" w:color="auto" w:fill="auto"/>
            <w:noWrap/>
            <w:vAlign w:val="center"/>
            <w:hideMark/>
          </w:tcPr>
          <w:p w14:paraId="4347B397" w14:textId="77777777" w:rsidR="000C7367" w:rsidRPr="005253D6" w:rsidRDefault="000C7367" w:rsidP="000C7367">
            <w:pPr>
              <w:pStyle w:val="af6"/>
              <w:rPr>
                <w:sz w:val="20"/>
                <w:szCs w:val="20"/>
              </w:rPr>
            </w:pPr>
            <w:r w:rsidRPr="005253D6">
              <w:rPr>
                <w:sz w:val="20"/>
                <w:szCs w:val="20"/>
              </w:rPr>
              <w:t>55</w:t>
            </w:r>
          </w:p>
        </w:tc>
        <w:tc>
          <w:tcPr>
            <w:tcW w:w="1675" w:type="dxa"/>
            <w:shd w:val="clear" w:color="auto" w:fill="auto"/>
            <w:noWrap/>
            <w:vAlign w:val="center"/>
            <w:hideMark/>
          </w:tcPr>
          <w:p w14:paraId="30C1721C" w14:textId="77777777" w:rsidR="000C7367" w:rsidRPr="005253D6" w:rsidRDefault="000C7367" w:rsidP="000C7367">
            <w:pPr>
              <w:pStyle w:val="af6"/>
              <w:rPr>
                <w:sz w:val="20"/>
                <w:szCs w:val="20"/>
              </w:rPr>
            </w:pPr>
            <w:r w:rsidRPr="005253D6">
              <w:rPr>
                <w:sz w:val="20"/>
                <w:szCs w:val="20"/>
              </w:rPr>
              <w:t>1985</w:t>
            </w:r>
          </w:p>
        </w:tc>
        <w:tc>
          <w:tcPr>
            <w:tcW w:w="2294" w:type="dxa"/>
          </w:tcPr>
          <w:p w14:paraId="0843763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597EF03" w14:textId="77777777" w:rsidTr="000C7367">
        <w:trPr>
          <w:trHeight w:val="20"/>
        </w:trPr>
        <w:tc>
          <w:tcPr>
            <w:tcW w:w="601" w:type="dxa"/>
            <w:vAlign w:val="center"/>
          </w:tcPr>
          <w:p w14:paraId="06FCA9E8" w14:textId="77777777" w:rsidR="000C7367" w:rsidRPr="005253D6" w:rsidRDefault="000C7367" w:rsidP="000C7367">
            <w:pPr>
              <w:pStyle w:val="afb"/>
              <w:rPr>
                <w:sz w:val="20"/>
                <w:szCs w:val="20"/>
              </w:rPr>
            </w:pPr>
            <w:r w:rsidRPr="005253D6">
              <w:rPr>
                <w:sz w:val="20"/>
                <w:szCs w:val="20"/>
              </w:rPr>
              <w:t>41</w:t>
            </w:r>
          </w:p>
        </w:tc>
        <w:tc>
          <w:tcPr>
            <w:tcW w:w="3936" w:type="dxa"/>
            <w:shd w:val="clear" w:color="auto" w:fill="auto"/>
            <w:vAlign w:val="center"/>
            <w:hideMark/>
          </w:tcPr>
          <w:p w14:paraId="260ED245" w14:textId="77777777" w:rsidR="000C7367" w:rsidRPr="005253D6" w:rsidRDefault="000C7367" w:rsidP="000C7367">
            <w:pPr>
              <w:pStyle w:val="afb"/>
              <w:rPr>
                <w:sz w:val="20"/>
                <w:szCs w:val="20"/>
              </w:rPr>
            </w:pPr>
            <w:r w:rsidRPr="005253D6">
              <w:rPr>
                <w:sz w:val="20"/>
                <w:szCs w:val="20"/>
              </w:rPr>
              <w:t>МБДОУ Детский сад "Голубок" №70</w:t>
            </w:r>
          </w:p>
        </w:tc>
        <w:tc>
          <w:tcPr>
            <w:tcW w:w="2268" w:type="dxa"/>
            <w:shd w:val="clear" w:color="auto" w:fill="auto"/>
            <w:noWrap/>
            <w:vAlign w:val="center"/>
            <w:hideMark/>
          </w:tcPr>
          <w:p w14:paraId="21A56242" w14:textId="77777777" w:rsidR="000C7367" w:rsidRPr="005253D6" w:rsidRDefault="000C7367" w:rsidP="000C7367">
            <w:pPr>
              <w:pStyle w:val="af6"/>
              <w:rPr>
                <w:sz w:val="20"/>
                <w:szCs w:val="20"/>
              </w:rPr>
            </w:pPr>
            <w:r w:rsidRPr="005253D6">
              <w:rPr>
                <w:sz w:val="20"/>
                <w:szCs w:val="20"/>
              </w:rPr>
              <w:t>ул. Энергетиков,3/3</w:t>
            </w:r>
          </w:p>
        </w:tc>
        <w:tc>
          <w:tcPr>
            <w:tcW w:w="1559" w:type="dxa"/>
            <w:shd w:val="clear" w:color="auto" w:fill="auto"/>
            <w:noWrap/>
            <w:vAlign w:val="center"/>
            <w:hideMark/>
          </w:tcPr>
          <w:p w14:paraId="60B73280" w14:textId="77777777" w:rsidR="000C7367" w:rsidRPr="005253D6" w:rsidRDefault="000C7367" w:rsidP="000C7367">
            <w:pPr>
              <w:pStyle w:val="af6"/>
              <w:rPr>
                <w:sz w:val="20"/>
                <w:szCs w:val="20"/>
              </w:rPr>
            </w:pPr>
            <w:r w:rsidRPr="005253D6">
              <w:rPr>
                <w:sz w:val="20"/>
                <w:szCs w:val="20"/>
              </w:rPr>
              <w:t>314</w:t>
            </w:r>
          </w:p>
        </w:tc>
        <w:tc>
          <w:tcPr>
            <w:tcW w:w="1276" w:type="dxa"/>
            <w:shd w:val="clear" w:color="auto" w:fill="auto"/>
            <w:noWrap/>
            <w:vAlign w:val="center"/>
            <w:hideMark/>
          </w:tcPr>
          <w:p w14:paraId="6F193F00" w14:textId="77777777" w:rsidR="000C7367" w:rsidRPr="005253D6" w:rsidRDefault="000C7367" w:rsidP="000C7367">
            <w:pPr>
              <w:pStyle w:val="af6"/>
              <w:rPr>
                <w:sz w:val="20"/>
                <w:szCs w:val="20"/>
              </w:rPr>
            </w:pPr>
            <w:r w:rsidRPr="005253D6">
              <w:rPr>
                <w:sz w:val="20"/>
                <w:szCs w:val="20"/>
              </w:rPr>
              <w:t>250</w:t>
            </w:r>
          </w:p>
        </w:tc>
        <w:tc>
          <w:tcPr>
            <w:tcW w:w="1134" w:type="dxa"/>
            <w:vAlign w:val="center"/>
          </w:tcPr>
          <w:p w14:paraId="3692CF6C" w14:textId="77777777" w:rsidR="000C7367" w:rsidRPr="005253D6" w:rsidRDefault="000C7367" w:rsidP="000C7367">
            <w:pPr>
              <w:pStyle w:val="af6"/>
              <w:rPr>
                <w:sz w:val="20"/>
                <w:szCs w:val="20"/>
              </w:rPr>
            </w:pPr>
            <w:r w:rsidRPr="005253D6">
              <w:rPr>
                <w:sz w:val="20"/>
                <w:szCs w:val="20"/>
              </w:rPr>
              <w:t>126</w:t>
            </w:r>
          </w:p>
        </w:tc>
        <w:tc>
          <w:tcPr>
            <w:tcW w:w="1134" w:type="dxa"/>
            <w:shd w:val="clear" w:color="auto" w:fill="auto"/>
            <w:noWrap/>
            <w:vAlign w:val="center"/>
            <w:hideMark/>
          </w:tcPr>
          <w:p w14:paraId="392C35C8" w14:textId="77777777" w:rsidR="000C7367" w:rsidRPr="005253D6" w:rsidRDefault="000C7367" w:rsidP="000C7367">
            <w:pPr>
              <w:pStyle w:val="af6"/>
              <w:rPr>
                <w:sz w:val="20"/>
                <w:szCs w:val="20"/>
              </w:rPr>
            </w:pPr>
            <w:r w:rsidRPr="005253D6">
              <w:rPr>
                <w:sz w:val="20"/>
                <w:szCs w:val="20"/>
              </w:rPr>
              <w:t>32</w:t>
            </w:r>
          </w:p>
        </w:tc>
        <w:tc>
          <w:tcPr>
            <w:tcW w:w="1675" w:type="dxa"/>
            <w:shd w:val="clear" w:color="auto" w:fill="auto"/>
            <w:noWrap/>
            <w:vAlign w:val="center"/>
            <w:hideMark/>
          </w:tcPr>
          <w:p w14:paraId="7018016F" w14:textId="77777777" w:rsidR="000C7367" w:rsidRPr="005253D6" w:rsidRDefault="000C7367" w:rsidP="000C7367">
            <w:pPr>
              <w:pStyle w:val="af6"/>
              <w:rPr>
                <w:sz w:val="20"/>
                <w:szCs w:val="20"/>
              </w:rPr>
            </w:pPr>
            <w:r w:rsidRPr="005253D6">
              <w:rPr>
                <w:sz w:val="20"/>
                <w:szCs w:val="20"/>
              </w:rPr>
              <w:t>1986</w:t>
            </w:r>
          </w:p>
        </w:tc>
        <w:tc>
          <w:tcPr>
            <w:tcW w:w="2294" w:type="dxa"/>
          </w:tcPr>
          <w:p w14:paraId="63FBFFF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DB7CB6D" w14:textId="77777777" w:rsidTr="000C7367">
        <w:trPr>
          <w:trHeight w:val="20"/>
        </w:trPr>
        <w:tc>
          <w:tcPr>
            <w:tcW w:w="601" w:type="dxa"/>
            <w:vAlign w:val="center"/>
          </w:tcPr>
          <w:p w14:paraId="40B93416" w14:textId="77777777" w:rsidR="000C7367" w:rsidRPr="005253D6" w:rsidRDefault="000C7367" w:rsidP="000C7367">
            <w:pPr>
              <w:pStyle w:val="afb"/>
              <w:rPr>
                <w:sz w:val="20"/>
                <w:szCs w:val="20"/>
              </w:rPr>
            </w:pPr>
            <w:r w:rsidRPr="005253D6">
              <w:rPr>
                <w:sz w:val="20"/>
                <w:szCs w:val="20"/>
              </w:rPr>
              <w:t>42</w:t>
            </w:r>
          </w:p>
        </w:tc>
        <w:tc>
          <w:tcPr>
            <w:tcW w:w="3936" w:type="dxa"/>
            <w:shd w:val="clear" w:color="auto" w:fill="auto"/>
            <w:vAlign w:val="center"/>
            <w:hideMark/>
          </w:tcPr>
          <w:p w14:paraId="1C0FFC59" w14:textId="77777777" w:rsidR="000C7367" w:rsidRPr="005253D6" w:rsidRDefault="000C7367" w:rsidP="000C7367">
            <w:pPr>
              <w:pStyle w:val="afb"/>
              <w:rPr>
                <w:sz w:val="20"/>
                <w:szCs w:val="20"/>
              </w:rPr>
            </w:pPr>
            <w:r w:rsidRPr="005253D6">
              <w:rPr>
                <w:sz w:val="20"/>
                <w:szCs w:val="20"/>
              </w:rPr>
              <w:t>МБДОУ Детский сад "Дельфин" №71</w:t>
            </w:r>
          </w:p>
        </w:tc>
        <w:tc>
          <w:tcPr>
            <w:tcW w:w="2268" w:type="dxa"/>
            <w:shd w:val="clear" w:color="auto" w:fill="auto"/>
            <w:noWrap/>
            <w:vAlign w:val="center"/>
            <w:hideMark/>
          </w:tcPr>
          <w:p w14:paraId="2C509955" w14:textId="77777777" w:rsidR="000C7367" w:rsidRPr="005253D6" w:rsidRDefault="000C7367" w:rsidP="000C7367">
            <w:pPr>
              <w:pStyle w:val="af6"/>
              <w:rPr>
                <w:sz w:val="20"/>
                <w:szCs w:val="20"/>
              </w:rPr>
            </w:pPr>
            <w:r w:rsidRPr="005253D6">
              <w:rPr>
                <w:sz w:val="20"/>
                <w:szCs w:val="20"/>
              </w:rPr>
              <w:t>проспект Ленина,37/3</w:t>
            </w:r>
          </w:p>
        </w:tc>
        <w:tc>
          <w:tcPr>
            <w:tcW w:w="1559" w:type="dxa"/>
            <w:shd w:val="clear" w:color="auto" w:fill="auto"/>
            <w:noWrap/>
            <w:vAlign w:val="center"/>
            <w:hideMark/>
          </w:tcPr>
          <w:p w14:paraId="2B1711CB" w14:textId="77777777" w:rsidR="000C7367" w:rsidRPr="005253D6" w:rsidRDefault="000C7367" w:rsidP="000C7367">
            <w:pPr>
              <w:pStyle w:val="af6"/>
              <w:rPr>
                <w:sz w:val="20"/>
                <w:szCs w:val="20"/>
              </w:rPr>
            </w:pPr>
            <w:r w:rsidRPr="005253D6">
              <w:rPr>
                <w:sz w:val="20"/>
                <w:szCs w:val="20"/>
              </w:rPr>
              <w:t>444</w:t>
            </w:r>
          </w:p>
        </w:tc>
        <w:tc>
          <w:tcPr>
            <w:tcW w:w="1276" w:type="dxa"/>
            <w:shd w:val="clear" w:color="auto" w:fill="auto"/>
            <w:noWrap/>
            <w:vAlign w:val="center"/>
            <w:hideMark/>
          </w:tcPr>
          <w:p w14:paraId="2F127044" w14:textId="77777777" w:rsidR="000C7367" w:rsidRPr="005253D6" w:rsidRDefault="000C7367" w:rsidP="000C7367">
            <w:pPr>
              <w:pStyle w:val="af6"/>
              <w:rPr>
                <w:sz w:val="20"/>
                <w:szCs w:val="20"/>
              </w:rPr>
            </w:pPr>
            <w:r w:rsidRPr="005253D6">
              <w:rPr>
                <w:sz w:val="20"/>
                <w:szCs w:val="20"/>
              </w:rPr>
              <w:t>345</w:t>
            </w:r>
          </w:p>
        </w:tc>
        <w:tc>
          <w:tcPr>
            <w:tcW w:w="1134" w:type="dxa"/>
            <w:vAlign w:val="center"/>
          </w:tcPr>
          <w:p w14:paraId="71699A2C" w14:textId="77777777" w:rsidR="000C7367" w:rsidRPr="005253D6" w:rsidRDefault="000C7367" w:rsidP="000C7367">
            <w:pPr>
              <w:pStyle w:val="af6"/>
              <w:rPr>
                <w:sz w:val="20"/>
                <w:szCs w:val="20"/>
              </w:rPr>
            </w:pPr>
            <w:r w:rsidRPr="005253D6">
              <w:rPr>
                <w:sz w:val="20"/>
                <w:szCs w:val="20"/>
              </w:rPr>
              <w:t>129</w:t>
            </w:r>
          </w:p>
        </w:tc>
        <w:tc>
          <w:tcPr>
            <w:tcW w:w="1134" w:type="dxa"/>
            <w:shd w:val="clear" w:color="auto" w:fill="auto"/>
            <w:noWrap/>
            <w:vAlign w:val="center"/>
            <w:hideMark/>
          </w:tcPr>
          <w:p w14:paraId="7B4C7009" w14:textId="77777777" w:rsidR="000C7367" w:rsidRPr="005253D6" w:rsidRDefault="000C7367" w:rsidP="000C7367">
            <w:pPr>
              <w:pStyle w:val="af6"/>
              <w:rPr>
                <w:sz w:val="20"/>
                <w:szCs w:val="20"/>
              </w:rPr>
            </w:pPr>
            <w:r w:rsidRPr="005253D6">
              <w:rPr>
                <w:sz w:val="20"/>
                <w:szCs w:val="20"/>
              </w:rPr>
              <w:t>23</w:t>
            </w:r>
          </w:p>
        </w:tc>
        <w:tc>
          <w:tcPr>
            <w:tcW w:w="1675" w:type="dxa"/>
            <w:shd w:val="clear" w:color="auto" w:fill="auto"/>
            <w:noWrap/>
            <w:vAlign w:val="center"/>
            <w:hideMark/>
          </w:tcPr>
          <w:p w14:paraId="3E72F265" w14:textId="77777777" w:rsidR="000C7367" w:rsidRPr="005253D6" w:rsidRDefault="000C7367" w:rsidP="000C7367">
            <w:pPr>
              <w:pStyle w:val="af6"/>
              <w:rPr>
                <w:sz w:val="20"/>
                <w:szCs w:val="20"/>
              </w:rPr>
            </w:pPr>
            <w:r w:rsidRPr="005253D6">
              <w:rPr>
                <w:sz w:val="20"/>
                <w:szCs w:val="20"/>
              </w:rPr>
              <w:t>1986</w:t>
            </w:r>
          </w:p>
        </w:tc>
        <w:tc>
          <w:tcPr>
            <w:tcW w:w="2294" w:type="dxa"/>
          </w:tcPr>
          <w:p w14:paraId="5AC9E08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1AF539F" w14:textId="77777777" w:rsidTr="000C7367">
        <w:trPr>
          <w:trHeight w:val="20"/>
        </w:trPr>
        <w:tc>
          <w:tcPr>
            <w:tcW w:w="601" w:type="dxa"/>
            <w:vAlign w:val="center"/>
          </w:tcPr>
          <w:p w14:paraId="5F03DE67" w14:textId="77777777" w:rsidR="000C7367" w:rsidRPr="005253D6" w:rsidRDefault="000C7367" w:rsidP="000C7367">
            <w:pPr>
              <w:pStyle w:val="afb"/>
              <w:rPr>
                <w:sz w:val="20"/>
                <w:szCs w:val="20"/>
              </w:rPr>
            </w:pPr>
            <w:r w:rsidRPr="005253D6">
              <w:rPr>
                <w:sz w:val="20"/>
                <w:szCs w:val="20"/>
              </w:rPr>
              <w:t>43</w:t>
            </w:r>
          </w:p>
        </w:tc>
        <w:tc>
          <w:tcPr>
            <w:tcW w:w="3936" w:type="dxa"/>
            <w:shd w:val="clear" w:color="auto" w:fill="auto"/>
            <w:vAlign w:val="center"/>
            <w:hideMark/>
          </w:tcPr>
          <w:p w14:paraId="3277EC09" w14:textId="77777777" w:rsidR="000C7367" w:rsidRPr="005253D6" w:rsidRDefault="000C7367" w:rsidP="000C7367">
            <w:pPr>
              <w:pStyle w:val="afb"/>
              <w:rPr>
                <w:sz w:val="20"/>
                <w:szCs w:val="20"/>
              </w:rPr>
            </w:pPr>
            <w:r w:rsidRPr="005253D6">
              <w:rPr>
                <w:sz w:val="20"/>
                <w:szCs w:val="20"/>
              </w:rPr>
              <w:t>МБДОУ Детский сад "Филипок" №74</w:t>
            </w:r>
          </w:p>
        </w:tc>
        <w:tc>
          <w:tcPr>
            <w:tcW w:w="2268" w:type="dxa"/>
            <w:shd w:val="clear" w:color="auto" w:fill="auto"/>
            <w:noWrap/>
            <w:vAlign w:val="center"/>
            <w:hideMark/>
          </w:tcPr>
          <w:p w14:paraId="3DA6EE36" w14:textId="77777777" w:rsidR="000C7367" w:rsidRPr="005253D6" w:rsidRDefault="000C7367" w:rsidP="000C7367">
            <w:pPr>
              <w:pStyle w:val="af6"/>
              <w:rPr>
                <w:sz w:val="20"/>
                <w:szCs w:val="20"/>
              </w:rPr>
            </w:pPr>
            <w:r w:rsidRPr="005253D6">
              <w:rPr>
                <w:sz w:val="20"/>
                <w:szCs w:val="20"/>
              </w:rPr>
              <w:t>ул. Островского,21/2</w:t>
            </w:r>
          </w:p>
        </w:tc>
        <w:tc>
          <w:tcPr>
            <w:tcW w:w="1559" w:type="dxa"/>
            <w:shd w:val="clear" w:color="auto" w:fill="auto"/>
            <w:noWrap/>
            <w:vAlign w:val="center"/>
            <w:hideMark/>
          </w:tcPr>
          <w:p w14:paraId="480D5865" w14:textId="77777777" w:rsidR="000C7367" w:rsidRPr="005253D6" w:rsidRDefault="000C7367" w:rsidP="000C7367">
            <w:pPr>
              <w:pStyle w:val="af6"/>
              <w:rPr>
                <w:sz w:val="20"/>
                <w:szCs w:val="20"/>
              </w:rPr>
            </w:pPr>
            <w:r w:rsidRPr="005253D6">
              <w:rPr>
                <w:sz w:val="20"/>
                <w:szCs w:val="20"/>
              </w:rPr>
              <w:t>463</w:t>
            </w:r>
          </w:p>
        </w:tc>
        <w:tc>
          <w:tcPr>
            <w:tcW w:w="1276" w:type="dxa"/>
            <w:shd w:val="clear" w:color="auto" w:fill="auto"/>
            <w:noWrap/>
            <w:vAlign w:val="center"/>
            <w:hideMark/>
          </w:tcPr>
          <w:p w14:paraId="4304FF2C" w14:textId="77777777" w:rsidR="000C7367" w:rsidRPr="005253D6" w:rsidRDefault="000C7367" w:rsidP="000C7367">
            <w:pPr>
              <w:pStyle w:val="af6"/>
              <w:rPr>
                <w:sz w:val="20"/>
                <w:szCs w:val="20"/>
              </w:rPr>
            </w:pPr>
            <w:r w:rsidRPr="005253D6">
              <w:rPr>
                <w:sz w:val="20"/>
                <w:szCs w:val="20"/>
              </w:rPr>
              <w:t>320</w:t>
            </w:r>
          </w:p>
        </w:tc>
        <w:tc>
          <w:tcPr>
            <w:tcW w:w="1134" w:type="dxa"/>
            <w:vAlign w:val="center"/>
          </w:tcPr>
          <w:p w14:paraId="31BE04B7" w14:textId="77777777" w:rsidR="000C7367" w:rsidRPr="005253D6" w:rsidRDefault="000C7367" w:rsidP="000C7367">
            <w:pPr>
              <w:pStyle w:val="af6"/>
              <w:rPr>
                <w:sz w:val="20"/>
                <w:szCs w:val="20"/>
              </w:rPr>
            </w:pPr>
            <w:r w:rsidRPr="005253D6">
              <w:rPr>
                <w:sz w:val="20"/>
                <w:szCs w:val="20"/>
              </w:rPr>
              <w:t>145</w:t>
            </w:r>
          </w:p>
        </w:tc>
        <w:tc>
          <w:tcPr>
            <w:tcW w:w="1134" w:type="dxa"/>
            <w:shd w:val="clear" w:color="auto" w:fill="auto"/>
            <w:noWrap/>
            <w:vAlign w:val="center"/>
            <w:hideMark/>
          </w:tcPr>
          <w:p w14:paraId="61C7B021" w14:textId="77777777" w:rsidR="000C7367" w:rsidRPr="005253D6" w:rsidRDefault="000C7367" w:rsidP="000C7367">
            <w:pPr>
              <w:pStyle w:val="af6"/>
              <w:rPr>
                <w:sz w:val="20"/>
                <w:szCs w:val="20"/>
              </w:rPr>
            </w:pPr>
            <w:r w:rsidRPr="005253D6">
              <w:rPr>
                <w:sz w:val="20"/>
                <w:szCs w:val="20"/>
              </w:rPr>
              <w:t>21</w:t>
            </w:r>
          </w:p>
        </w:tc>
        <w:tc>
          <w:tcPr>
            <w:tcW w:w="1675" w:type="dxa"/>
            <w:shd w:val="clear" w:color="auto" w:fill="auto"/>
            <w:noWrap/>
            <w:vAlign w:val="center"/>
            <w:hideMark/>
          </w:tcPr>
          <w:p w14:paraId="44BCBF0D" w14:textId="77777777" w:rsidR="000C7367" w:rsidRPr="005253D6" w:rsidRDefault="000C7367" w:rsidP="000C7367">
            <w:pPr>
              <w:pStyle w:val="af6"/>
              <w:rPr>
                <w:sz w:val="20"/>
                <w:szCs w:val="20"/>
              </w:rPr>
            </w:pPr>
            <w:r w:rsidRPr="005253D6">
              <w:rPr>
                <w:sz w:val="20"/>
                <w:szCs w:val="20"/>
              </w:rPr>
              <w:t>1987</w:t>
            </w:r>
          </w:p>
        </w:tc>
        <w:tc>
          <w:tcPr>
            <w:tcW w:w="2294" w:type="dxa"/>
          </w:tcPr>
          <w:p w14:paraId="17FA2021"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22BD2BE" w14:textId="77777777" w:rsidTr="000C7367">
        <w:trPr>
          <w:trHeight w:val="20"/>
        </w:trPr>
        <w:tc>
          <w:tcPr>
            <w:tcW w:w="601" w:type="dxa"/>
            <w:vAlign w:val="center"/>
          </w:tcPr>
          <w:p w14:paraId="6E27FF75" w14:textId="77777777" w:rsidR="000C7367" w:rsidRPr="005253D6" w:rsidRDefault="000C7367" w:rsidP="000C7367">
            <w:pPr>
              <w:pStyle w:val="afb"/>
              <w:rPr>
                <w:sz w:val="20"/>
                <w:szCs w:val="20"/>
              </w:rPr>
            </w:pPr>
            <w:r w:rsidRPr="005253D6">
              <w:rPr>
                <w:sz w:val="20"/>
                <w:szCs w:val="20"/>
              </w:rPr>
              <w:t>44</w:t>
            </w:r>
          </w:p>
        </w:tc>
        <w:tc>
          <w:tcPr>
            <w:tcW w:w="3936" w:type="dxa"/>
            <w:shd w:val="clear" w:color="auto" w:fill="auto"/>
            <w:vAlign w:val="center"/>
            <w:hideMark/>
          </w:tcPr>
          <w:p w14:paraId="0F801FB9" w14:textId="77777777" w:rsidR="000C7367" w:rsidRPr="005253D6" w:rsidRDefault="000C7367" w:rsidP="000C7367">
            <w:pPr>
              <w:pStyle w:val="afb"/>
              <w:rPr>
                <w:sz w:val="20"/>
                <w:szCs w:val="20"/>
              </w:rPr>
            </w:pPr>
            <w:r w:rsidRPr="005253D6">
              <w:rPr>
                <w:sz w:val="20"/>
                <w:szCs w:val="20"/>
              </w:rPr>
              <w:t>МБДОУ Детский сад "Лебедушка" №75</w:t>
            </w:r>
          </w:p>
        </w:tc>
        <w:tc>
          <w:tcPr>
            <w:tcW w:w="2268" w:type="dxa"/>
            <w:shd w:val="clear" w:color="auto" w:fill="auto"/>
            <w:noWrap/>
            <w:vAlign w:val="center"/>
            <w:hideMark/>
          </w:tcPr>
          <w:p w14:paraId="414DA531" w14:textId="77777777" w:rsidR="000C7367" w:rsidRPr="005253D6" w:rsidRDefault="000C7367" w:rsidP="000C7367">
            <w:pPr>
              <w:pStyle w:val="af6"/>
              <w:rPr>
                <w:sz w:val="20"/>
                <w:szCs w:val="20"/>
              </w:rPr>
            </w:pPr>
            <w:r w:rsidRPr="005253D6">
              <w:rPr>
                <w:sz w:val="20"/>
                <w:szCs w:val="20"/>
              </w:rPr>
              <w:t>проспект Ленина,14</w:t>
            </w:r>
          </w:p>
        </w:tc>
        <w:tc>
          <w:tcPr>
            <w:tcW w:w="1559" w:type="dxa"/>
            <w:shd w:val="clear" w:color="auto" w:fill="auto"/>
            <w:noWrap/>
            <w:vAlign w:val="center"/>
            <w:hideMark/>
          </w:tcPr>
          <w:p w14:paraId="5AC7305A" w14:textId="77777777" w:rsidR="000C7367" w:rsidRPr="005253D6" w:rsidRDefault="000C7367" w:rsidP="000C7367">
            <w:pPr>
              <w:pStyle w:val="af6"/>
              <w:rPr>
                <w:sz w:val="20"/>
                <w:szCs w:val="20"/>
              </w:rPr>
            </w:pPr>
            <w:r w:rsidRPr="005253D6">
              <w:rPr>
                <w:sz w:val="20"/>
                <w:szCs w:val="20"/>
              </w:rPr>
              <w:t>325</w:t>
            </w:r>
          </w:p>
        </w:tc>
        <w:tc>
          <w:tcPr>
            <w:tcW w:w="1276" w:type="dxa"/>
            <w:shd w:val="clear" w:color="auto" w:fill="auto"/>
            <w:noWrap/>
            <w:vAlign w:val="center"/>
            <w:hideMark/>
          </w:tcPr>
          <w:p w14:paraId="2696C796" w14:textId="77777777" w:rsidR="000C7367" w:rsidRPr="005253D6" w:rsidRDefault="000C7367" w:rsidP="000C7367">
            <w:pPr>
              <w:pStyle w:val="af6"/>
              <w:rPr>
                <w:sz w:val="20"/>
                <w:szCs w:val="20"/>
              </w:rPr>
            </w:pPr>
            <w:r w:rsidRPr="005253D6">
              <w:rPr>
                <w:sz w:val="20"/>
                <w:szCs w:val="20"/>
              </w:rPr>
              <w:t>230</w:t>
            </w:r>
          </w:p>
        </w:tc>
        <w:tc>
          <w:tcPr>
            <w:tcW w:w="1134" w:type="dxa"/>
            <w:vAlign w:val="center"/>
          </w:tcPr>
          <w:p w14:paraId="017385A3" w14:textId="77777777" w:rsidR="000C7367" w:rsidRPr="005253D6" w:rsidRDefault="000C7367" w:rsidP="000C7367">
            <w:pPr>
              <w:pStyle w:val="af6"/>
              <w:rPr>
                <w:sz w:val="20"/>
                <w:szCs w:val="20"/>
              </w:rPr>
            </w:pPr>
            <w:r w:rsidRPr="005253D6">
              <w:rPr>
                <w:sz w:val="20"/>
                <w:szCs w:val="20"/>
              </w:rPr>
              <w:t>141</w:t>
            </w:r>
          </w:p>
        </w:tc>
        <w:tc>
          <w:tcPr>
            <w:tcW w:w="1134" w:type="dxa"/>
            <w:shd w:val="clear" w:color="auto" w:fill="auto"/>
            <w:noWrap/>
            <w:vAlign w:val="center"/>
            <w:hideMark/>
          </w:tcPr>
          <w:p w14:paraId="47DA5DE9" w14:textId="77777777" w:rsidR="000C7367" w:rsidRPr="005253D6" w:rsidRDefault="000C7367" w:rsidP="000C7367">
            <w:pPr>
              <w:pStyle w:val="af6"/>
              <w:rPr>
                <w:sz w:val="20"/>
                <w:szCs w:val="20"/>
              </w:rPr>
            </w:pPr>
            <w:r w:rsidRPr="005253D6">
              <w:rPr>
                <w:sz w:val="20"/>
                <w:szCs w:val="20"/>
              </w:rPr>
              <w:t>42</w:t>
            </w:r>
          </w:p>
        </w:tc>
        <w:tc>
          <w:tcPr>
            <w:tcW w:w="1675" w:type="dxa"/>
            <w:shd w:val="clear" w:color="auto" w:fill="auto"/>
            <w:noWrap/>
            <w:vAlign w:val="center"/>
            <w:hideMark/>
          </w:tcPr>
          <w:p w14:paraId="1F51871E" w14:textId="77777777" w:rsidR="000C7367" w:rsidRPr="005253D6" w:rsidRDefault="000C7367" w:rsidP="000C7367">
            <w:pPr>
              <w:pStyle w:val="af6"/>
              <w:rPr>
                <w:sz w:val="20"/>
                <w:szCs w:val="20"/>
              </w:rPr>
            </w:pPr>
            <w:r w:rsidRPr="005253D6">
              <w:rPr>
                <w:sz w:val="20"/>
                <w:szCs w:val="20"/>
              </w:rPr>
              <w:t>1987</w:t>
            </w:r>
          </w:p>
        </w:tc>
        <w:tc>
          <w:tcPr>
            <w:tcW w:w="2294" w:type="dxa"/>
          </w:tcPr>
          <w:p w14:paraId="15B9562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20015A2" w14:textId="77777777" w:rsidTr="000C7367">
        <w:trPr>
          <w:trHeight w:val="20"/>
        </w:trPr>
        <w:tc>
          <w:tcPr>
            <w:tcW w:w="601" w:type="dxa"/>
            <w:vAlign w:val="center"/>
          </w:tcPr>
          <w:p w14:paraId="6640870E" w14:textId="77777777" w:rsidR="000C7367" w:rsidRPr="005253D6" w:rsidRDefault="000C7367" w:rsidP="000C7367">
            <w:pPr>
              <w:pStyle w:val="afb"/>
              <w:rPr>
                <w:sz w:val="20"/>
                <w:szCs w:val="20"/>
              </w:rPr>
            </w:pPr>
            <w:r w:rsidRPr="005253D6">
              <w:rPr>
                <w:sz w:val="20"/>
                <w:szCs w:val="20"/>
              </w:rPr>
              <w:t>45</w:t>
            </w:r>
          </w:p>
        </w:tc>
        <w:tc>
          <w:tcPr>
            <w:tcW w:w="3936" w:type="dxa"/>
            <w:shd w:val="clear" w:color="auto" w:fill="auto"/>
            <w:vAlign w:val="center"/>
            <w:hideMark/>
          </w:tcPr>
          <w:p w14:paraId="548A2198" w14:textId="77777777" w:rsidR="000C7367" w:rsidRPr="005253D6" w:rsidRDefault="000C7367" w:rsidP="000C7367">
            <w:pPr>
              <w:pStyle w:val="afb"/>
              <w:rPr>
                <w:sz w:val="20"/>
                <w:szCs w:val="20"/>
              </w:rPr>
            </w:pPr>
            <w:r w:rsidRPr="005253D6">
              <w:rPr>
                <w:sz w:val="20"/>
                <w:szCs w:val="20"/>
              </w:rPr>
              <w:t>МБДОУ Детский сад "Капелька" №76</w:t>
            </w:r>
          </w:p>
        </w:tc>
        <w:tc>
          <w:tcPr>
            <w:tcW w:w="2268" w:type="dxa"/>
            <w:shd w:val="clear" w:color="auto" w:fill="auto"/>
            <w:noWrap/>
            <w:vAlign w:val="center"/>
            <w:hideMark/>
          </w:tcPr>
          <w:p w14:paraId="52379836" w14:textId="77777777" w:rsidR="000C7367" w:rsidRPr="005253D6" w:rsidRDefault="000C7367" w:rsidP="000C7367">
            <w:pPr>
              <w:pStyle w:val="af6"/>
              <w:rPr>
                <w:sz w:val="20"/>
                <w:szCs w:val="20"/>
              </w:rPr>
            </w:pPr>
            <w:r w:rsidRPr="005253D6">
              <w:rPr>
                <w:sz w:val="20"/>
                <w:szCs w:val="20"/>
              </w:rPr>
              <w:t>ул. Крылова,31</w:t>
            </w:r>
          </w:p>
        </w:tc>
        <w:tc>
          <w:tcPr>
            <w:tcW w:w="1559" w:type="dxa"/>
            <w:shd w:val="clear" w:color="auto" w:fill="auto"/>
            <w:noWrap/>
            <w:vAlign w:val="center"/>
            <w:hideMark/>
          </w:tcPr>
          <w:p w14:paraId="39D74136" w14:textId="77777777" w:rsidR="000C7367" w:rsidRPr="005253D6" w:rsidRDefault="000C7367" w:rsidP="000C7367">
            <w:pPr>
              <w:pStyle w:val="af6"/>
              <w:rPr>
                <w:sz w:val="20"/>
                <w:szCs w:val="20"/>
              </w:rPr>
            </w:pPr>
            <w:r w:rsidRPr="005253D6">
              <w:rPr>
                <w:sz w:val="20"/>
                <w:szCs w:val="20"/>
              </w:rPr>
              <w:t>385</w:t>
            </w:r>
          </w:p>
        </w:tc>
        <w:tc>
          <w:tcPr>
            <w:tcW w:w="1276" w:type="dxa"/>
            <w:shd w:val="clear" w:color="auto" w:fill="auto"/>
            <w:noWrap/>
            <w:vAlign w:val="center"/>
            <w:hideMark/>
          </w:tcPr>
          <w:p w14:paraId="11ED762F"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5DDB9A13" w14:textId="77777777" w:rsidR="000C7367" w:rsidRPr="005253D6" w:rsidRDefault="000C7367" w:rsidP="000C7367">
            <w:pPr>
              <w:pStyle w:val="af6"/>
              <w:rPr>
                <w:sz w:val="20"/>
                <w:szCs w:val="20"/>
              </w:rPr>
            </w:pPr>
            <w:r w:rsidRPr="005253D6">
              <w:rPr>
                <w:sz w:val="20"/>
                <w:szCs w:val="20"/>
              </w:rPr>
              <w:t>148</w:t>
            </w:r>
          </w:p>
        </w:tc>
        <w:tc>
          <w:tcPr>
            <w:tcW w:w="1134" w:type="dxa"/>
            <w:shd w:val="clear" w:color="auto" w:fill="auto"/>
            <w:noWrap/>
            <w:vAlign w:val="center"/>
            <w:hideMark/>
          </w:tcPr>
          <w:p w14:paraId="4CB2C329" w14:textId="77777777" w:rsidR="000C7367" w:rsidRPr="005253D6" w:rsidRDefault="000C7367" w:rsidP="000C7367">
            <w:pPr>
              <w:pStyle w:val="af6"/>
              <w:rPr>
                <w:sz w:val="20"/>
                <w:szCs w:val="20"/>
              </w:rPr>
            </w:pPr>
            <w:r w:rsidRPr="005253D6">
              <w:rPr>
                <w:sz w:val="20"/>
                <w:szCs w:val="20"/>
              </w:rPr>
              <w:t>30</w:t>
            </w:r>
          </w:p>
        </w:tc>
        <w:tc>
          <w:tcPr>
            <w:tcW w:w="1675" w:type="dxa"/>
            <w:shd w:val="clear" w:color="auto" w:fill="auto"/>
            <w:noWrap/>
            <w:vAlign w:val="center"/>
            <w:hideMark/>
          </w:tcPr>
          <w:p w14:paraId="00F5EA31" w14:textId="77777777" w:rsidR="000C7367" w:rsidRPr="005253D6" w:rsidRDefault="000C7367" w:rsidP="000C7367">
            <w:pPr>
              <w:pStyle w:val="af6"/>
              <w:rPr>
                <w:sz w:val="20"/>
                <w:szCs w:val="20"/>
              </w:rPr>
            </w:pPr>
            <w:r w:rsidRPr="005253D6">
              <w:rPr>
                <w:sz w:val="20"/>
                <w:szCs w:val="20"/>
              </w:rPr>
              <w:t>1987</w:t>
            </w:r>
          </w:p>
        </w:tc>
        <w:tc>
          <w:tcPr>
            <w:tcW w:w="2294" w:type="dxa"/>
          </w:tcPr>
          <w:p w14:paraId="75261BA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DE691BE" w14:textId="77777777" w:rsidTr="000C7367">
        <w:trPr>
          <w:trHeight w:val="598"/>
        </w:trPr>
        <w:tc>
          <w:tcPr>
            <w:tcW w:w="601" w:type="dxa"/>
            <w:vAlign w:val="center"/>
          </w:tcPr>
          <w:p w14:paraId="684ADB2A" w14:textId="77777777" w:rsidR="000C7367" w:rsidRPr="005253D6" w:rsidRDefault="000C7367" w:rsidP="000C7367">
            <w:pPr>
              <w:pStyle w:val="afb"/>
              <w:rPr>
                <w:sz w:val="20"/>
                <w:szCs w:val="20"/>
              </w:rPr>
            </w:pPr>
            <w:r w:rsidRPr="005253D6">
              <w:rPr>
                <w:sz w:val="20"/>
                <w:szCs w:val="20"/>
              </w:rPr>
              <w:t>46</w:t>
            </w:r>
          </w:p>
        </w:tc>
        <w:tc>
          <w:tcPr>
            <w:tcW w:w="3936" w:type="dxa"/>
            <w:shd w:val="clear" w:color="auto" w:fill="auto"/>
            <w:vAlign w:val="center"/>
            <w:hideMark/>
          </w:tcPr>
          <w:p w14:paraId="1AC6C901" w14:textId="77777777" w:rsidR="000C7367" w:rsidRPr="005253D6" w:rsidRDefault="000C7367" w:rsidP="000C7367">
            <w:pPr>
              <w:pStyle w:val="afb"/>
              <w:rPr>
                <w:sz w:val="20"/>
                <w:szCs w:val="20"/>
              </w:rPr>
            </w:pPr>
            <w:r w:rsidRPr="005253D6">
              <w:rPr>
                <w:sz w:val="20"/>
                <w:szCs w:val="20"/>
              </w:rPr>
              <w:t>МБДОУ Детский сад "Бусинка" №77</w:t>
            </w:r>
          </w:p>
        </w:tc>
        <w:tc>
          <w:tcPr>
            <w:tcW w:w="2268" w:type="dxa"/>
            <w:shd w:val="clear" w:color="auto" w:fill="auto"/>
            <w:noWrap/>
            <w:vAlign w:val="center"/>
            <w:hideMark/>
          </w:tcPr>
          <w:p w14:paraId="5719F0AC" w14:textId="77777777" w:rsidR="000C7367" w:rsidRPr="005253D6" w:rsidRDefault="000C7367" w:rsidP="000C7367">
            <w:pPr>
              <w:pStyle w:val="af6"/>
              <w:rPr>
                <w:sz w:val="20"/>
                <w:szCs w:val="20"/>
              </w:rPr>
            </w:pPr>
            <w:r w:rsidRPr="005253D6">
              <w:rPr>
                <w:sz w:val="20"/>
                <w:szCs w:val="20"/>
              </w:rPr>
              <w:t>ул. Геологическая,13</w:t>
            </w:r>
          </w:p>
        </w:tc>
        <w:tc>
          <w:tcPr>
            <w:tcW w:w="1559" w:type="dxa"/>
            <w:shd w:val="clear" w:color="auto" w:fill="auto"/>
            <w:noWrap/>
            <w:vAlign w:val="center"/>
            <w:hideMark/>
          </w:tcPr>
          <w:p w14:paraId="1932D100" w14:textId="77777777" w:rsidR="000C7367" w:rsidRPr="005253D6" w:rsidRDefault="000C7367" w:rsidP="000C7367">
            <w:pPr>
              <w:pStyle w:val="af6"/>
              <w:rPr>
                <w:sz w:val="20"/>
                <w:szCs w:val="20"/>
              </w:rPr>
            </w:pPr>
            <w:r w:rsidRPr="005253D6">
              <w:rPr>
                <w:sz w:val="20"/>
                <w:szCs w:val="20"/>
              </w:rPr>
              <w:t>237</w:t>
            </w:r>
          </w:p>
        </w:tc>
        <w:tc>
          <w:tcPr>
            <w:tcW w:w="1276" w:type="dxa"/>
            <w:shd w:val="clear" w:color="auto" w:fill="auto"/>
            <w:noWrap/>
            <w:vAlign w:val="center"/>
            <w:hideMark/>
          </w:tcPr>
          <w:p w14:paraId="4D88B0A9" w14:textId="77777777" w:rsidR="000C7367" w:rsidRPr="005253D6" w:rsidRDefault="000C7367" w:rsidP="000C7367">
            <w:pPr>
              <w:pStyle w:val="af6"/>
              <w:rPr>
                <w:sz w:val="20"/>
                <w:szCs w:val="20"/>
              </w:rPr>
            </w:pPr>
            <w:r w:rsidRPr="005253D6">
              <w:rPr>
                <w:sz w:val="20"/>
                <w:szCs w:val="20"/>
              </w:rPr>
              <w:t>172</w:t>
            </w:r>
          </w:p>
        </w:tc>
        <w:tc>
          <w:tcPr>
            <w:tcW w:w="1134" w:type="dxa"/>
            <w:vAlign w:val="center"/>
          </w:tcPr>
          <w:p w14:paraId="0FEE1E10" w14:textId="77777777" w:rsidR="000C7367" w:rsidRPr="005253D6" w:rsidRDefault="000C7367" w:rsidP="000C7367">
            <w:pPr>
              <w:pStyle w:val="af6"/>
              <w:rPr>
                <w:sz w:val="20"/>
                <w:szCs w:val="20"/>
              </w:rPr>
            </w:pPr>
            <w:r w:rsidRPr="005253D6">
              <w:rPr>
                <w:sz w:val="20"/>
                <w:szCs w:val="20"/>
              </w:rPr>
              <w:t>138</w:t>
            </w:r>
          </w:p>
        </w:tc>
        <w:tc>
          <w:tcPr>
            <w:tcW w:w="1134" w:type="dxa"/>
            <w:shd w:val="clear" w:color="auto" w:fill="auto"/>
            <w:noWrap/>
            <w:vAlign w:val="center"/>
            <w:hideMark/>
          </w:tcPr>
          <w:p w14:paraId="3D03F70C" w14:textId="77777777" w:rsidR="000C7367" w:rsidRPr="005253D6" w:rsidRDefault="000C7367" w:rsidP="000C7367">
            <w:pPr>
              <w:pStyle w:val="af6"/>
              <w:rPr>
                <w:sz w:val="20"/>
                <w:szCs w:val="20"/>
              </w:rPr>
            </w:pPr>
            <w:r w:rsidRPr="005253D6">
              <w:rPr>
                <w:sz w:val="20"/>
                <w:szCs w:val="20"/>
              </w:rPr>
              <w:t>50</w:t>
            </w:r>
          </w:p>
        </w:tc>
        <w:tc>
          <w:tcPr>
            <w:tcW w:w="1675" w:type="dxa"/>
            <w:shd w:val="clear" w:color="auto" w:fill="auto"/>
            <w:noWrap/>
            <w:vAlign w:val="center"/>
            <w:hideMark/>
          </w:tcPr>
          <w:p w14:paraId="5C2959C7" w14:textId="77777777" w:rsidR="000C7367" w:rsidRPr="005253D6" w:rsidRDefault="000C7367" w:rsidP="000C7367">
            <w:pPr>
              <w:pStyle w:val="af6"/>
              <w:rPr>
                <w:sz w:val="20"/>
                <w:szCs w:val="20"/>
              </w:rPr>
            </w:pPr>
            <w:r w:rsidRPr="005253D6">
              <w:rPr>
                <w:sz w:val="20"/>
                <w:szCs w:val="20"/>
              </w:rPr>
              <w:t>1987</w:t>
            </w:r>
          </w:p>
        </w:tc>
        <w:tc>
          <w:tcPr>
            <w:tcW w:w="2294" w:type="dxa"/>
          </w:tcPr>
          <w:p w14:paraId="39662001"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5D75269" w14:textId="77777777" w:rsidTr="000C7367">
        <w:trPr>
          <w:trHeight w:val="20"/>
        </w:trPr>
        <w:tc>
          <w:tcPr>
            <w:tcW w:w="601" w:type="dxa"/>
            <w:vAlign w:val="center"/>
          </w:tcPr>
          <w:p w14:paraId="3171F586" w14:textId="77777777" w:rsidR="000C7367" w:rsidRPr="005253D6" w:rsidRDefault="000C7367" w:rsidP="000C7367">
            <w:pPr>
              <w:pStyle w:val="afb"/>
              <w:rPr>
                <w:sz w:val="20"/>
                <w:szCs w:val="20"/>
              </w:rPr>
            </w:pPr>
            <w:r w:rsidRPr="005253D6">
              <w:rPr>
                <w:sz w:val="20"/>
                <w:szCs w:val="20"/>
              </w:rPr>
              <w:t>47</w:t>
            </w:r>
          </w:p>
        </w:tc>
        <w:tc>
          <w:tcPr>
            <w:tcW w:w="3936" w:type="dxa"/>
            <w:shd w:val="clear" w:color="auto" w:fill="auto"/>
            <w:vAlign w:val="center"/>
            <w:hideMark/>
          </w:tcPr>
          <w:p w14:paraId="7BE4E4CD" w14:textId="77777777" w:rsidR="000C7367" w:rsidRPr="005253D6" w:rsidRDefault="000C7367" w:rsidP="000C7367">
            <w:pPr>
              <w:pStyle w:val="afb"/>
              <w:rPr>
                <w:sz w:val="20"/>
                <w:szCs w:val="20"/>
              </w:rPr>
            </w:pPr>
            <w:r w:rsidRPr="005253D6">
              <w:rPr>
                <w:sz w:val="20"/>
                <w:szCs w:val="20"/>
              </w:rPr>
              <w:t>МБДОУ Детский сад "Ивушка" №78</w:t>
            </w:r>
          </w:p>
        </w:tc>
        <w:tc>
          <w:tcPr>
            <w:tcW w:w="2268" w:type="dxa"/>
            <w:shd w:val="clear" w:color="auto" w:fill="auto"/>
            <w:noWrap/>
            <w:vAlign w:val="center"/>
            <w:hideMark/>
          </w:tcPr>
          <w:p w14:paraId="172A857C" w14:textId="77777777" w:rsidR="000C7367" w:rsidRPr="005253D6" w:rsidRDefault="000C7367" w:rsidP="000C7367">
            <w:pPr>
              <w:pStyle w:val="af6"/>
              <w:rPr>
                <w:sz w:val="20"/>
                <w:szCs w:val="20"/>
              </w:rPr>
            </w:pPr>
            <w:r w:rsidRPr="005253D6">
              <w:rPr>
                <w:sz w:val="20"/>
                <w:szCs w:val="20"/>
              </w:rPr>
              <w:t>проспект Ленина,4</w:t>
            </w:r>
          </w:p>
        </w:tc>
        <w:tc>
          <w:tcPr>
            <w:tcW w:w="1559" w:type="dxa"/>
            <w:shd w:val="clear" w:color="auto" w:fill="auto"/>
            <w:noWrap/>
            <w:vAlign w:val="center"/>
            <w:hideMark/>
          </w:tcPr>
          <w:p w14:paraId="554FA702"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6BC6E412" w14:textId="77777777" w:rsidR="000C7367" w:rsidRPr="005253D6" w:rsidRDefault="000C7367" w:rsidP="000C7367">
            <w:pPr>
              <w:pStyle w:val="af6"/>
              <w:rPr>
                <w:sz w:val="20"/>
                <w:szCs w:val="20"/>
              </w:rPr>
            </w:pPr>
            <w:r w:rsidRPr="005253D6">
              <w:rPr>
                <w:sz w:val="20"/>
                <w:szCs w:val="20"/>
              </w:rPr>
              <w:t>135</w:t>
            </w:r>
          </w:p>
        </w:tc>
        <w:tc>
          <w:tcPr>
            <w:tcW w:w="1134" w:type="dxa"/>
            <w:vAlign w:val="center"/>
          </w:tcPr>
          <w:p w14:paraId="48287967"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53C64FCA" w14:textId="77777777" w:rsidR="000C7367" w:rsidRPr="005253D6" w:rsidRDefault="000C7367" w:rsidP="000C7367">
            <w:pPr>
              <w:pStyle w:val="af6"/>
              <w:rPr>
                <w:sz w:val="20"/>
                <w:szCs w:val="20"/>
              </w:rPr>
            </w:pPr>
            <w:r w:rsidRPr="005253D6">
              <w:rPr>
                <w:sz w:val="20"/>
                <w:szCs w:val="20"/>
              </w:rPr>
              <w:t>24</w:t>
            </w:r>
          </w:p>
        </w:tc>
        <w:tc>
          <w:tcPr>
            <w:tcW w:w="1675" w:type="dxa"/>
            <w:shd w:val="clear" w:color="auto" w:fill="auto"/>
            <w:noWrap/>
            <w:vAlign w:val="center"/>
            <w:hideMark/>
          </w:tcPr>
          <w:p w14:paraId="79EFDD62" w14:textId="77777777" w:rsidR="000C7367" w:rsidRPr="005253D6" w:rsidRDefault="000C7367" w:rsidP="000C7367">
            <w:pPr>
              <w:pStyle w:val="af6"/>
              <w:rPr>
                <w:sz w:val="20"/>
                <w:szCs w:val="20"/>
              </w:rPr>
            </w:pPr>
            <w:r w:rsidRPr="005253D6">
              <w:rPr>
                <w:sz w:val="20"/>
                <w:szCs w:val="20"/>
              </w:rPr>
              <w:t>1987</w:t>
            </w:r>
          </w:p>
        </w:tc>
        <w:tc>
          <w:tcPr>
            <w:tcW w:w="2294" w:type="dxa"/>
          </w:tcPr>
          <w:p w14:paraId="020CF31D"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8F8B331" w14:textId="77777777" w:rsidTr="000C7367">
        <w:trPr>
          <w:trHeight w:val="668"/>
        </w:trPr>
        <w:tc>
          <w:tcPr>
            <w:tcW w:w="601" w:type="dxa"/>
            <w:vAlign w:val="center"/>
          </w:tcPr>
          <w:p w14:paraId="70816CCC" w14:textId="77777777" w:rsidR="000C7367" w:rsidRPr="005253D6" w:rsidRDefault="000C7367" w:rsidP="000C7367">
            <w:pPr>
              <w:pStyle w:val="afb"/>
              <w:rPr>
                <w:sz w:val="20"/>
                <w:szCs w:val="20"/>
              </w:rPr>
            </w:pPr>
            <w:r w:rsidRPr="005253D6">
              <w:rPr>
                <w:sz w:val="20"/>
                <w:szCs w:val="20"/>
              </w:rPr>
              <w:t>48</w:t>
            </w:r>
          </w:p>
        </w:tc>
        <w:tc>
          <w:tcPr>
            <w:tcW w:w="3936" w:type="dxa"/>
            <w:shd w:val="clear" w:color="auto" w:fill="auto"/>
            <w:vAlign w:val="center"/>
            <w:hideMark/>
          </w:tcPr>
          <w:p w14:paraId="3037B91C" w14:textId="77777777" w:rsidR="000C7367" w:rsidRPr="005253D6" w:rsidRDefault="000C7367" w:rsidP="000C7367">
            <w:pPr>
              <w:pStyle w:val="afb"/>
              <w:rPr>
                <w:sz w:val="20"/>
                <w:szCs w:val="20"/>
              </w:rPr>
            </w:pPr>
            <w:r w:rsidRPr="005253D6">
              <w:rPr>
                <w:sz w:val="20"/>
                <w:szCs w:val="20"/>
              </w:rPr>
              <w:t>МБДОУ Детский сад "Садко" №79</w:t>
            </w:r>
          </w:p>
        </w:tc>
        <w:tc>
          <w:tcPr>
            <w:tcW w:w="2268" w:type="dxa"/>
            <w:shd w:val="clear" w:color="auto" w:fill="auto"/>
            <w:noWrap/>
            <w:vAlign w:val="center"/>
            <w:hideMark/>
          </w:tcPr>
          <w:p w14:paraId="64C52955" w14:textId="77777777" w:rsidR="000C7367" w:rsidRPr="005253D6" w:rsidRDefault="000C7367" w:rsidP="000C7367">
            <w:pPr>
              <w:pStyle w:val="af6"/>
              <w:rPr>
                <w:sz w:val="20"/>
                <w:szCs w:val="20"/>
              </w:rPr>
            </w:pPr>
            <w:r w:rsidRPr="005253D6">
              <w:rPr>
                <w:sz w:val="20"/>
                <w:szCs w:val="20"/>
              </w:rPr>
              <w:t>ул. Лермонтова, 2/1</w:t>
            </w:r>
          </w:p>
        </w:tc>
        <w:tc>
          <w:tcPr>
            <w:tcW w:w="1559" w:type="dxa"/>
            <w:shd w:val="clear" w:color="auto" w:fill="auto"/>
            <w:noWrap/>
            <w:vAlign w:val="center"/>
            <w:hideMark/>
          </w:tcPr>
          <w:p w14:paraId="7ACF8AA0" w14:textId="77777777" w:rsidR="000C7367" w:rsidRPr="005253D6" w:rsidRDefault="000C7367" w:rsidP="000C7367">
            <w:pPr>
              <w:pStyle w:val="af6"/>
              <w:rPr>
                <w:sz w:val="20"/>
                <w:szCs w:val="20"/>
              </w:rPr>
            </w:pPr>
            <w:r w:rsidRPr="005253D6">
              <w:rPr>
                <w:sz w:val="20"/>
                <w:szCs w:val="20"/>
              </w:rPr>
              <w:t>392</w:t>
            </w:r>
          </w:p>
        </w:tc>
        <w:tc>
          <w:tcPr>
            <w:tcW w:w="1276" w:type="dxa"/>
            <w:shd w:val="clear" w:color="auto" w:fill="auto"/>
            <w:noWrap/>
            <w:vAlign w:val="center"/>
            <w:hideMark/>
          </w:tcPr>
          <w:p w14:paraId="070619C9"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1017D8AA" w14:textId="77777777" w:rsidR="000C7367" w:rsidRPr="005253D6" w:rsidRDefault="000C7367" w:rsidP="000C7367">
            <w:pPr>
              <w:pStyle w:val="af6"/>
              <w:rPr>
                <w:sz w:val="20"/>
                <w:szCs w:val="20"/>
              </w:rPr>
            </w:pPr>
            <w:r w:rsidRPr="005253D6">
              <w:rPr>
                <w:sz w:val="20"/>
                <w:szCs w:val="20"/>
              </w:rPr>
              <w:t>131</w:t>
            </w:r>
          </w:p>
        </w:tc>
        <w:tc>
          <w:tcPr>
            <w:tcW w:w="1134" w:type="dxa"/>
            <w:shd w:val="clear" w:color="auto" w:fill="auto"/>
            <w:noWrap/>
            <w:vAlign w:val="center"/>
            <w:hideMark/>
          </w:tcPr>
          <w:p w14:paraId="7DDF9E69" w14:textId="77777777" w:rsidR="000C7367" w:rsidRPr="005253D6" w:rsidRDefault="000C7367" w:rsidP="000C7367">
            <w:pPr>
              <w:pStyle w:val="af6"/>
              <w:rPr>
                <w:sz w:val="20"/>
                <w:szCs w:val="20"/>
              </w:rPr>
            </w:pPr>
            <w:r w:rsidRPr="005253D6">
              <w:rPr>
                <w:sz w:val="20"/>
                <w:szCs w:val="20"/>
              </w:rPr>
              <w:t>33</w:t>
            </w:r>
          </w:p>
        </w:tc>
        <w:tc>
          <w:tcPr>
            <w:tcW w:w="1675" w:type="dxa"/>
            <w:shd w:val="clear" w:color="auto" w:fill="auto"/>
            <w:noWrap/>
            <w:vAlign w:val="center"/>
            <w:hideMark/>
          </w:tcPr>
          <w:p w14:paraId="06CD2C3E" w14:textId="77777777" w:rsidR="000C7367" w:rsidRPr="005253D6" w:rsidRDefault="000C7367" w:rsidP="000C7367">
            <w:pPr>
              <w:pStyle w:val="af6"/>
              <w:rPr>
                <w:sz w:val="20"/>
                <w:szCs w:val="20"/>
              </w:rPr>
            </w:pPr>
            <w:r w:rsidRPr="005253D6">
              <w:rPr>
                <w:sz w:val="20"/>
                <w:szCs w:val="20"/>
              </w:rPr>
              <w:t>1988</w:t>
            </w:r>
          </w:p>
        </w:tc>
        <w:tc>
          <w:tcPr>
            <w:tcW w:w="2294" w:type="dxa"/>
          </w:tcPr>
          <w:p w14:paraId="0826F103"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946774D" w14:textId="77777777" w:rsidTr="000C7367">
        <w:trPr>
          <w:trHeight w:val="20"/>
        </w:trPr>
        <w:tc>
          <w:tcPr>
            <w:tcW w:w="601" w:type="dxa"/>
            <w:vAlign w:val="center"/>
          </w:tcPr>
          <w:p w14:paraId="57FF33FE" w14:textId="77777777" w:rsidR="000C7367" w:rsidRPr="005253D6" w:rsidRDefault="000C7367" w:rsidP="000C7367">
            <w:pPr>
              <w:pStyle w:val="afb"/>
              <w:rPr>
                <w:sz w:val="20"/>
                <w:szCs w:val="20"/>
              </w:rPr>
            </w:pPr>
            <w:r w:rsidRPr="005253D6">
              <w:rPr>
                <w:sz w:val="20"/>
                <w:szCs w:val="20"/>
              </w:rPr>
              <w:t>49</w:t>
            </w:r>
          </w:p>
        </w:tc>
        <w:tc>
          <w:tcPr>
            <w:tcW w:w="3936" w:type="dxa"/>
            <w:shd w:val="clear" w:color="auto" w:fill="auto"/>
            <w:vAlign w:val="center"/>
            <w:hideMark/>
          </w:tcPr>
          <w:p w14:paraId="747A8544" w14:textId="77777777" w:rsidR="000C7367" w:rsidRPr="005253D6" w:rsidRDefault="000C7367" w:rsidP="000C7367">
            <w:pPr>
              <w:pStyle w:val="afb"/>
              <w:rPr>
                <w:sz w:val="20"/>
                <w:szCs w:val="20"/>
              </w:rPr>
            </w:pPr>
            <w:r w:rsidRPr="005253D6">
              <w:rPr>
                <w:sz w:val="20"/>
                <w:szCs w:val="20"/>
              </w:rPr>
              <w:t>МБДОУ Детский сад "Мальвина" №81</w:t>
            </w:r>
          </w:p>
        </w:tc>
        <w:tc>
          <w:tcPr>
            <w:tcW w:w="2268" w:type="dxa"/>
            <w:shd w:val="clear" w:color="auto" w:fill="auto"/>
            <w:noWrap/>
            <w:vAlign w:val="center"/>
            <w:hideMark/>
          </w:tcPr>
          <w:p w14:paraId="1B57746C" w14:textId="77777777" w:rsidR="000C7367" w:rsidRPr="005253D6" w:rsidRDefault="000C7367" w:rsidP="000C7367">
            <w:pPr>
              <w:pStyle w:val="af6"/>
              <w:rPr>
                <w:sz w:val="20"/>
                <w:szCs w:val="20"/>
              </w:rPr>
            </w:pPr>
            <w:r w:rsidRPr="005253D6">
              <w:rPr>
                <w:sz w:val="20"/>
                <w:szCs w:val="20"/>
              </w:rPr>
              <w:t>проспект Ленина,13а</w:t>
            </w:r>
          </w:p>
        </w:tc>
        <w:tc>
          <w:tcPr>
            <w:tcW w:w="1559" w:type="dxa"/>
            <w:shd w:val="clear" w:color="auto" w:fill="auto"/>
            <w:noWrap/>
            <w:vAlign w:val="center"/>
            <w:hideMark/>
          </w:tcPr>
          <w:p w14:paraId="051A0A50" w14:textId="77777777" w:rsidR="000C7367" w:rsidRPr="005253D6" w:rsidRDefault="000C7367" w:rsidP="000C7367">
            <w:pPr>
              <w:pStyle w:val="af6"/>
              <w:rPr>
                <w:sz w:val="20"/>
                <w:szCs w:val="20"/>
              </w:rPr>
            </w:pPr>
            <w:r w:rsidRPr="005253D6">
              <w:rPr>
                <w:sz w:val="20"/>
                <w:szCs w:val="20"/>
              </w:rPr>
              <w:t>404</w:t>
            </w:r>
          </w:p>
        </w:tc>
        <w:tc>
          <w:tcPr>
            <w:tcW w:w="1276" w:type="dxa"/>
            <w:shd w:val="clear" w:color="auto" w:fill="auto"/>
            <w:noWrap/>
            <w:vAlign w:val="center"/>
            <w:hideMark/>
          </w:tcPr>
          <w:p w14:paraId="530A3F95" w14:textId="77777777" w:rsidR="000C7367" w:rsidRPr="005253D6" w:rsidRDefault="000C7367" w:rsidP="000C7367">
            <w:pPr>
              <w:pStyle w:val="af6"/>
              <w:rPr>
                <w:sz w:val="20"/>
                <w:szCs w:val="20"/>
              </w:rPr>
            </w:pPr>
            <w:r w:rsidRPr="005253D6">
              <w:rPr>
                <w:sz w:val="20"/>
                <w:szCs w:val="20"/>
              </w:rPr>
              <w:t>310</w:t>
            </w:r>
          </w:p>
        </w:tc>
        <w:tc>
          <w:tcPr>
            <w:tcW w:w="1134" w:type="dxa"/>
            <w:vAlign w:val="center"/>
          </w:tcPr>
          <w:p w14:paraId="4B360A86" w14:textId="77777777" w:rsidR="000C7367" w:rsidRPr="005253D6" w:rsidRDefault="000C7367" w:rsidP="000C7367">
            <w:pPr>
              <w:pStyle w:val="af6"/>
              <w:rPr>
                <w:sz w:val="20"/>
                <w:szCs w:val="20"/>
              </w:rPr>
            </w:pPr>
            <w:r w:rsidRPr="005253D6">
              <w:rPr>
                <w:sz w:val="20"/>
                <w:szCs w:val="20"/>
              </w:rPr>
              <w:t>130</w:t>
            </w:r>
          </w:p>
        </w:tc>
        <w:tc>
          <w:tcPr>
            <w:tcW w:w="1134" w:type="dxa"/>
            <w:shd w:val="clear" w:color="auto" w:fill="auto"/>
            <w:noWrap/>
            <w:vAlign w:val="center"/>
            <w:hideMark/>
          </w:tcPr>
          <w:p w14:paraId="733E96E3" w14:textId="77777777" w:rsidR="000C7367" w:rsidRPr="005253D6" w:rsidRDefault="000C7367" w:rsidP="000C7367">
            <w:pPr>
              <w:pStyle w:val="af6"/>
              <w:rPr>
                <w:sz w:val="20"/>
                <w:szCs w:val="20"/>
              </w:rPr>
            </w:pPr>
            <w:r w:rsidRPr="005253D6">
              <w:rPr>
                <w:sz w:val="20"/>
                <w:szCs w:val="20"/>
              </w:rPr>
              <w:t>43</w:t>
            </w:r>
          </w:p>
        </w:tc>
        <w:tc>
          <w:tcPr>
            <w:tcW w:w="1675" w:type="dxa"/>
            <w:shd w:val="clear" w:color="auto" w:fill="auto"/>
            <w:noWrap/>
            <w:vAlign w:val="center"/>
            <w:hideMark/>
          </w:tcPr>
          <w:p w14:paraId="432F64FF" w14:textId="77777777" w:rsidR="000C7367" w:rsidRPr="005253D6" w:rsidRDefault="000C7367" w:rsidP="000C7367">
            <w:pPr>
              <w:pStyle w:val="af6"/>
              <w:rPr>
                <w:sz w:val="20"/>
                <w:szCs w:val="20"/>
              </w:rPr>
            </w:pPr>
            <w:r w:rsidRPr="005253D6">
              <w:rPr>
                <w:sz w:val="20"/>
                <w:szCs w:val="20"/>
              </w:rPr>
              <w:t>1988</w:t>
            </w:r>
          </w:p>
        </w:tc>
        <w:tc>
          <w:tcPr>
            <w:tcW w:w="2294" w:type="dxa"/>
          </w:tcPr>
          <w:p w14:paraId="0C425F16"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A36326E" w14:textId="77777777" w:rsidTr="000C7367">
        <w:trPr>
          <w:trHeight w:val="582"/>
        </w:trPr>
        <w:tc>
          <w:tcPr>
            <w:tcW w:w="601" w:type="dxa"/>
            <w:vAlign w:val="center"/>
          </w:tcPr>
          <w:p w14:paraId="4F5BBA89" w14:textId="77777777" w:rsidR="000C7367" w:rsidRPr="005253D6" w:rsidRDefault="000C7367" w:rsidP="000C7367">
            <w:pPr>
              <w:pStyle w:val="afb"/>
              <w:rPr>
                <w:sz w:val="20"/>
                <w:szCs w:val="20"/>
              </w:rPr>
            </w:pPr>
            <w:r w:rsidRPr="005253D6">
              <w:rPr>
                <w:sz w:val="20"/>
                <w:szCs w:val="20"/>
              </w:rPr>
              <w:t>50</w:t>
            </w:r>
          </w:p>
        </w:tc>
        <w:tc>
          <w:tcPr>
            <w:tcW w:w="3936" w:type="dxa"/>
            <w:shd w:val="clear" w:color="auto" w:fill="auto"/>
            <w:vAlign w:val="center"/>
            <w:hideMark/>
          </w:tcPr>
          <w:p w14:paraId="0D0FF363" w14:textId="77777777" w:rsidR="000C7367" w:rsidRPr="005253D6" w:rsidRDefault="000C7367" w:rsidP="000C7367">
            <w:pPr>
              <w:pStyle w:val="afb"/>
              <w:rPr>
                <w:sz w:val="20"/>
                <w:szCs w:val="20"/>
              </w:rPr>
            </w:pPr>
            <w:r w:rsidRPr="005253D6">
              <w:rPr>
                <w:sz w:val="20"/>
                <w:szCs w:val="20"/>
              </w:rPr>
              <w:t>МБДОУ Детский сад "Утиное гнездышко" №83</w:t>
            </w:r>
          </w:p>
        </w:tc>
        <w:tc>
          <w:tcPr>
            <w:tcW w:w="2268" w:type="dxa"/>
            <w:shd w:val="clear" w:color="auto" w:fill="auto"/>
            <w:noWrap/>
            <w:vAlign w:val="center"/>
            <w:hideMark/>
          </w:tcPr>
          <w:p w14:paraId="37F8D9BC" w14:textId="77777777" w:rsidR="000C7367" w:rsidRPr="005253D6" w:rsidRDefault="000C7367" w:rsidP="000C7367">
            <w:pPr>
              <w:pStyle w:val="af6"/>
              <w:rPr>
                <w:sz w:val="20"/>
                <w:szCs w:val="20"/>
              </w:rPr>
            </w:pPr>
            <w:r w:rsidRPr="005253D6">
              <w:rPr>
                <w:sz w:val="20"/>
                <w:szCs w:val="20"/>
              </w:rPr>
              <w:t>проспект Пролетарский,20/1</w:t>
            </w:r>
          </w:p>
        </w:tc>
        <w:tc>
          <w:tcPr>
            <w:tcW w:w="1559" w:type="dxa"/>
            <w:shd w:val="clear" w:color="auto" w:fill="auto"/>
            <w:noWrap/>
            <w:vAlign w:val="center"/>
            <w:hideMark/>
          </w:tcPr>
          <w:p w14:paraId="60C5C0AF" w14:textId="77777777" w:rsidR="000C7367" w:rsidRPr="005253D6" w:rsidRDefault="000C7367" w:rsidP="000C7367">
            <w:pPr>
              <w:pStyle w:val="af6"/>
              <w:rPr>
                <w:sz w:val="20"/>
                <w:szCs w:val="20"/>
              </w:rPr>
            </w:pPr>
            <w:r w:rsidRPr="005253D6">
              <w:rPr>
                <w:sz w:val="20"/>
                <w:szCs w:val="20"/>
              </w:rPr>
              <w:t>251</w:t>
            </w:r>
          </w:p>
        </w:tc>
        <w:tc>
          <w:tcPr>
            <w:tcW w:w="1276" w:type="dxa"/>
            <w:shd w:val="clear" w:color="auto" w:fill="auto"/>
            <w:noWrap/>
            <w:vAlign w:val="center"/>
            <w:hideMark/>
          </w:tcPr>
          <w:p w14:paraId="1D7DED0B" w14:textId="77777777" w:rsidR="000C7367" w:rsidRPr="005253D6" w:rsidRDefault="000C7367" w:rsidP="000C7367">
            <w:pPr>
              <w:pStyle w:val="af6"/>
              <w:rPr>
                <w:sz w:val="20"/>
                <w:szCs w:val="20"/>
              </w:rPr>
            </w:pPr>
            <w:r w:rsidRPr="005253D6">
              <w:rPr>
                <w:sz w:val="20"/>
                <w:szCs w:val="20"/>
              </w:rPr>
              <w:t>190</w:t>
            </w:r>
          </w:p>
        </w:tc>
        <w:tc>
          <w:tcPr>
            <w:tcW w:w="1134" w:type="dxa"/>
            <w:vAlign w:val="center"/>
          </w:tcPr>
          <w:p w14:paraId="02FB6EF4" w14:textId="77777777" w:rsidR="000C7367" w:rsidRPr="005253D6" w:rsidRDefault="000C7367" w:rsidP="000C7367">
            <w:pPr>
              <w:pStyle w:val="af6"/>
              <w:rPr>
                <w:sz w:val="20"/>
                <w:szCs w:val="20"/>
              </w:rPr>
            </w:pPr>
            <w:r w:rsidRPr="005253D6">
              <w:rPr>
                <w:sz w:val="20"/>
                <w:szCs w:val="20"/>
              </w:rPr>
              <w:t>132</w:t>
            </w:r>
          </w:p>
        </w:tc>
        <w:tc>
          <w:tcPr>
            <w:tcW w:w="1134" w:type="dxa"/>
            <w:shd w:val="clear" w:color="auto" w:fill="auto"/>
            <w:noWrap/>
            <w:vAlign w:val="center"/>
            <w:hideMark/>
          </w:tcPr>
          <w:p w14:paraId="02DC43B6" w14:textId="77777777" w:rsidR="000C7367" w:rsidRPr="005253D6" w:rsidRDefault="000C7367" w:rsidP="000C7367">
            <w:pPr>
              <w:pStyle w:val="af6"/>
              <w:rPr>
                <w:sz w:val="20"/>
                <w:szCs w:val="20"/>
              </w:rPr>
            </w:pPr>
            <w:r w:rsidRPr="005253D6">
              <w:rPr>
                <w:sz w:val="20"/>
                <w:szCs w:val="20"/>
              </w:rPr>
              <w:t>21</w:t>
            </w:r>
          </w:p>
        </w:tc>
        <w:tc>
          <w:tcPr>
            <w:tcW w:w="1675" w:type="dxa"/>
            <w:shd w:val="clear" w:color="auto" w:fill="auto"/>
            <w:noWrap/>
            <w:vAlign w:val="center"/>
            <w:hideMark/>
          </w:tcPr>
          <w:p w14:paraId="571E5205" w14:textId="77777777" w:rsidR="000C7367" w:rsidRPr="005253D6" w:rsidRDefault="000C7367" w:rsidP="000C7367">
            <w:pPr>
              <w:pStyle w:val="af6"/>
              <w:rPr>
                <w:sz w:val="20"/>
                <w:szCs w:val="20"/>
              </w:rPr>
            </w:pPr>
            <w:r w:rsidRPr="005253D6">
              <w:rPr>
                <w:sz w:val="20"/>
                <w:szCs w:val="20"/>
              </w:rPr>
              <w:t>1988</w:t>
            </w:r>
          </w:p>
        </w:tc>
        <w:tc>
          <w:tcPr>
            <w:tcW w:w="2294" w:type="dxa"/>
          </w:tcPr>
          <w:p w14:paraId="413D5D6F"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F579B87" w14:textId="77777777" w:rsidTr="000C7367">
        <w:trPr>
          <w:trHeight w:val="20"/>
        </w:trPr>
        <w:tc>
          <w:tcPr>
            <w:tcW w:w="601" w:type="dxa"/>
            <w:vAlign w:val="center"/>
          </w:tcPr>
          <w:p w14:paraId="3C398E43" w14:textId="77777777" w:rsidR="000C7367" w:rsidRPr="005253D6" w:rsidRDefault="000C7367" w:rsidP="000C7367">
            <w:pPr>
              <w:pStyle w:val="afb"/>
              <w:rPr>
                <w:sz w:val="20"/>
                <w:szCs w:val="20"/>
              </w:rPr>
            </w:pPr>
            <w:r w:rsidRPr="005253D6">
              <w:rPr>
                <w:sz w:val="20"/>
                <w:szCs w:val="20"/>
              </w:rPr>
              <w:t>51</w:t>
            </w:r>
          </w:p>
        </w:tc>
        <w:tc>
          <w:tcPr>
            <w:tcW w:w="3936" w:type="dxa"/>
            <w:shd w:val="clear" w:color="auto" w:fill="auto"/>
            <w:vAlign w:val="center"/>
            <w:hideMark/>
          </w:tcPr>
          <w:p w14:paraId="07137430" w14:textId="77777777" w:rsidR="000C7367" w:rsidRPr="005253D6" w:rsidRDefault="000C7367" w:rsidP="000C7367">
            <w:pPr>
              <w:pStyle w:val="afb"/>
              <w:rPr>
                <w:sz w:val="20"/>
                <w:szCs w:val="20"/>
              </w:rPr>
            </w:pPr>
            <w:r w:rsidRPr="005253D6">
              <w:rPr>
                <w:sz w:val="20"/>
                <w:szCs w:val="20"/>
              </w:rPr>
              <w:t>МБДОУ Детский сад "Одуванчик" №84</w:t>
            </w:r>
          </w:p>
        </w:tc>
        <w:tc>
          <w:tcPr>
            <w:tcW w:w="2268" w:type="dxa"/>
            <w:shd w:val="clear" w:color="auto" w:fill="auto"/>
            <w:noWrap/>
            <w:vAlign w:val="center"/>
            <w:hideMark/>
          </w:tcPr>
          <w:p w14:paraId="105D12BB" w14:textId="77777777" w:rsidR="000C7367" w:rsidRPr="005253D6" w:rsidRDefault="000C7367" w:rsidP="000C7367">
            <w:pPr>
              <w:pStyle w:val="af6"/>
              <w:rPr>
                <w:sz w:val="20"/>
                <w:szCs w:val="20"/>
              </w:rPr>
            </w:pPr>
            <w:r w:rsidRPr="005253D6">
              <w:rPr>
                <w:sz w:val="20"/>
                <w:szCs w:val="20"/>
              </w:rPr>
              <w:t>ул. Григория Кукуевицкого,106</w:t>
            </w:r>
          </w:p>
        </w:tc>
        <w:tc>
          <w:tcPr>
            <w:tcW w:w="1559" w:type="dxa"/>
            <w:shd w:val="clear" w:color="auto" w:fill="auto"/>
            <w:noWrap/>
            <w:vAlign w:val="center"/>
            <w:hideMark/>
          </w:tcPr>
          <w:p w14:paraId="5DA459BD" w14:textId="77777777" w:rsidR="000C7367" w:rsidRPr="005253D6" w:rsidRDefault="000C7367" w:rsidP="000C7367">
            <w:pPr>
              <w:pStyle w:val="af6"/>
              <w:rPr>
                <w:sz w:val="20"/>
                <w:szCs w:val="20"/>
              </w:rPr>
            </w:pPr>
            <w:r w:rsidRPr="005253D6">
              <w:rPr>
                <w:sz w:val="20"/>
                <w:szCs w:val="20"/>
              </w:rPr>
              <w:t>333</w:t>
            </w:r>
          </w:p>
        </w:tc>
        <w:tc>
          <w:tcPr>
            <w:tcW w:w="1276" w:type="dxa"/>
            <w:shd w:val="clear" w:color="auto" w:fill="auto"/>
            <w:noWrap/>
            <w:vAlign w:val="center"/>
            <w:hideMark/>
          </w:tcPr>
          <w:p w14:paraId="05137E48" w14:textId="77777777" w:rsidR="000C7367" w:rsidRPr="005253D6" w:rsidRDefault="000C7367" w:rsidP="000C7367">
            <w:pPr>
              <w:pStyle w:val="af6"/>
              <w:rPr>
                <w:sz w:val="20"/>
                <w:szCs w:val="20"/>
              </w:rPr>
            </w:pPr>
            <w:r w:rsidRPr="005253D6">
              <w:rPr>
                <w:sz w:val="20"/>
                <w:szCs w:val="20"/>
              </w:rPr>
              <w:t>230</w:t>
            </w:r>
          </w:p>
        </w:tc>
        <w:tc>
          <w:tcPr>
            <w:tcW w:w="1134" w:type="dxa"/>
            <w:vAlign w:val="center"/>
          </w:tcPr>
          <w:p w14:paraId="57E042BB" w14:textId="77777777" w:rsidR="000C7367" w:rsidRPr="005253D6" w:rsidRDefault="000C7367" w:rsidP="000C7367">
            <w:pPr>
              <w:pStyle w:val="af6"/>
              <w:rPr>
                <w:sz w:val="20"/>
                <w:szCs w:val="20"/>
              </w:rPr>
            </w:pPr>
            <w:r w:rsidRPr="005253D6">
              <w:rPr>
                <w:sz w:val="20"/>
                <w:szCs w:val="20"/>
              </w:rPr>
              <w:t>145</w:t>
            </w:r>
          </w:p>
        </w:tc>
        <w:tc>
          <w:tcPr>
            <w:tcW w:w="1134" w:type="dxa"/>
            <w:shd w:val="clear" w:color="auto" w:fill="auto"/>
            <w:noWrap/>
            <w:vAlign w:val="center"/>
            <w:hideMark/>
          </w:tcPr>
          <w:p w14:paraId="516CF113" w14:textId="77777777" w:rsidR="000C7367" w:rsidRPr="005253D6" w:rsidRDefault="000C7367" w:rsidP="000C7367">
            <w:pPr>
              <w:pStyle w:val="af6"/>
              <w:rPr>
                <w:sz w:val="20"/>
                <w:szCs w:val="20"/>
              </w:rPr>
            </w:pPr>
            <w:r w:rsidRPr="005253D6">
              <w:rPr>
                <w:sz w:val="20"/>
                <w:szCs w:val="20"/>
              </w:rPr>
              <w:t>28</w:t>
            </w:r>
          </w:p>
        </w:tc>
        <w:tc>
          <w:tcPr>
            <w:tcW w:w="1675" w:type="dxa"/>
            <w:shd w:val="clear" w:color="auto" w:fill="auto"/>
            <w:noWrap/>
            <w:vAlign w:val="center"/>
            <w:hideMark/>
          </w:tcPr>
          <w:p w14:paraId="5B694A61" w14:textId="77777777" w:rsidR="000C7367" w:rsidRPr="005253D6" w:rsidRDefault="000C7367" w:rsidP="000C7367">
            <w:pPr>
              <w:pStyle w:val="af6"/>
              <w:rPr>
                <w:sz w:val="20"/>
                <w:szCs w:val="20"/>
              </w:rPr>
            </w:pPr>
            <w:r w:rsidRPr="005253D6">
              <w:rPr>
                <w:sz w:val="20"/>
                <w:szCs w:val="20"/>
              </w:rPr>
              <w:t>1988</w:t>
            </w:r>
          </w:p>
        </w:tc>
        <w:tc>
          <w:tcPr>
            <w:tcW w:w="2294" w:type="dxa"/>
          </w:tcPr>
          <w:p w14:paraId="71575B54"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1D72953" w14:textId="77777777" w:rsidTr="000C7367">
        <w:trPr>
          <w:trHeight w:val="20"/>
        </w:trPr>
        <w:tc>
          <w:tcPr>
            <w:tcW w:w="601" w:type="dxa"/>
            <w:vAlign w:val="center"/>
          </w:tcPr>
          <w:p w14:paraId="1EF6672E" w14:textId="77777777" w:rsidR="000C7367" w:rsidRPr="005253D6" w:rsidRDefault="000C7367" w:rsidP="000C7367">
            <w:pPr>
              <w:pStyle w:val="afb"/>
              <w:rPr>
                <w:sz w:val="20"/>
                <w:szCs w:val="20"/>
              </w:rPr>
            </w:pPr>
            <w:r w:rsidRPr="005253D6">
              <w:rPr>
                <w:sz w:val="20"/>
                <w:szCs w:val="20"/>
              </w:rPr>
              <w:t>52</w:t>
            </w:r>
          </w:p>
        </w:tc>
        <w:tc>
          <w:tcPr>
            <w:tcW w:w="3936" w:type="dxa"/>
            <w:shd w:val="clear" w:color="auto" w:fill="auto"/>
            <w:vAlign w:val="center"/>
            <w:hideMark/>
          </w:tcPr>
          <w:p w14:paraId="6DE12115" w14:textId="77777777" w:rsidR="000C7367" w:rsidRPr="005253D6" w:rsidRDefault="000C7367" w:rsidP="000C7367">
            <w:pPr>
              <w:pStyle w:val="afb"/>
              <w:rPr>
                <w:sz w:val="20"/>
                <w:szCs w:val="20"/>
              </w:rPr>
            </w:pPr>
            <w:r w:rsidRPr="005253D6">
              <w:rPr>
                <w:sz w:val="20"/>
                <w:szCs w:val="20"/>
              </w:rPr>
              <w:t>МБДОУ Детский сад "Крепыш" №89</w:t>
            </w:r>
          </w:p>
        </w:tc>
        <w:tc>
          <w:tcPr>
            <w:tcW w:w="2268" w:type="dxa"/>
            <w:shd w:val="clear" w:color="auto" w:fill="auto"/>
            <w:noWrap/>
            <w:vAlign w:val="center"/>
            <w:hideMark/>
          </w:tcPr>
          <w:p w14:paraId="70BF0681" w14:textId="77777777" w:rsidR="000C7367" w:rsidRPr="005253D6" w:rsidRDefault="000C7367" w:rsidP="000C7367">
            <w:pPr>
              <w:pStyle w:val="af6"/>
              <w:rPr>
                <w:sz w:val="20"/>
                <w:szCs w:val="20"/>
              </w:rPr>
            </w:pPr>
            <w:r w:rsidRPr="005253D6">
              <w:rPr>
                <w:sz w:val="20"/>
                <w:szCs w:val="20"/>
              </w:rPr>
              <w:t>ул. Лермонтова,2/2</w:t>
            </w:r>
          </w:p>
        </w:tc>
        <w:tc>
          <w:tcPr>
            <w:tcW w:w="1559" w:type="dxa"/>
            <w:shd w:val="clear" w:color="auto" w:fill="auto"/>
            <w:noWrap/>
            <w:vAlign w:val="center"/>
            <w:hideMark/>
          </w:tcPr>
          <w:p w14:paraId="6B698802" w14:textId="77777777" w:rsidR="000C7367" w:rsidRPr="005253D6" w:rsidRDefault="000C7367" w:rsidP="000C7367">
            <w:pPr>
              <w:pStyle w:val="af6"/>
              <w:rPr>
                <w:sz w:val="20"/>
                <w:szCs w:val="20"/>
              </w:rPr>
            </w:pPr>
            <w:r w:rsidRPr="005253D6">
              <w:rPr>
                <w:sz w:val="20"/>
                <w:szCs w:val="20"/>
              </w:rPr>
              <w:t>345</w:t>
            </w:r>
          </w:p>
        </w:tc>
        <w:tc>
          <w:tcPr>
            <w:tcW w:w="1276" w:type="dxa"/>
            <w:shd w:val="clear" w:color="auto" w:fill="auto"/>
            <w:noWrap/>
            <w:vAlign w:val="center"/>
            <w:hideMark/>
          </w:tcPr>
          <w:p w14:paraId="4A93AC63" w14:textId="77777777" w:rsidR="000C7367" w:rsidRPr="005253D6" w:rsidRDefault="000C7367" w:rsidP="000C7367">
            <w:pPr>
              <w:pStyle w:val="af6"/>
              <w:rPr>
                <w:sz w:val="20"/>
                <w:szCs w:val="20"/>
              </w:rPr>
            </w:pPr>
            <w:r w:rsidRPr="005253D6">
              <w:rPr>
                <w:sz w:val="20"/>
                <w:szCs w:val="20"/>
              </w:rPr>
              <w:t>255</w:t>
            </w:r>
          </w:p>
        </w:tc>
        <w:tc>
          <w:tcPr>
            <w:tcW w:w="1134" w:type="dxa"/>
            <w:vAlign w:val="center"/>
          </w:tcPr>
          <w:p w14:paraId="1E492EF4" w14:textId="77777777" w:rsidR="000C7367" w:rsidRPr="005253D6" w:rsidRDefault="000C7367" w:rsidP="000C7367">
            <w:pPr>
              <w:pStyle w:val="af6"/>
              <w:rPr>
                <w:sz w:val="20"/>
                <w:szCs w:val="20"/>
              </w:rPr>
            </w:pPr>
            <w:r w:rsidRPr="005253D6">
              <w:rPr>
                <w:sz w:val="20"/>
                <w:szCs w:val="20"/>
              </w:rPr>
              <w:t>135</w:t>
            </w:r>
          </w:p>
        </w:tc>
        <w:tc>
          <w:tcPr>
            <w:tcW w:w="1134" w:type="dxa"/>
            <w:shd w:val="clear" w:color="auto" w:fill="auto"/>
            <w:noWrap/>
            <w:vAlign w:val="center"/>
            <w:hideMark/>
          </w:tcPr>
          <w:p w14:paraId="789B0A13" w14:textId="77777777" w:rsidR="000C7367" w:rsidRPr="005253D6" w:rsidRDefault="000C7367" w:rsidP="000C7367">
            <w:pPr>
              <w:pStyle w:val="af6"/>
              <w:rPr>
                <w:sz w:val="20"/>
                <w:szCs w:val="20"/>
              </w:rPr>
            </w:pPr>
            <w:r w:rsidRPr="005253D6">
              <w:rPr>
                <w:sz w:val="20"/>
                <w:szCs w:val="20"/>
              </w:rPr>
              <w:t>23</w:t>
            </w:r>
          </w:p>
        </w:tc>
        <w:tc>
          <w:tcPr>
            <w:tcW w:w="1675" w:type="dxa"/>
            <w:shd w:val="clear" w:color="auto" w:fill="auto"/>
            <w:noWrap/>
            <w:vAlign w:val="center"/>
            <w:hideMark/>
          </w:tcPr>
          <w:p w14:paraId="6EDE6705" w14:textId="77777777" w:rsidR="000C7367" w:rsidRPr="005253D6" w:rsidRDefault="000C7367" w:rsidP="000C7367">
            <w:pPr>
              <w:pStyle w:val="af6"/>
              <w:rPr>
                <w:sz w:val="20"/>
                <w:szCs w:val="20"/>
              </w:rPr>
            </w:pPr>
            <w:r w:rsidRPr="005253D6">
              <w:rPr>
                <w:sz w:val="20"/>
                <w:szCs w:val="20"/>
              </w:rPr>
              <w:t>1989</w:t>
            </w:r>
          </w:p>
        </w:tc>
        <w:tc>
          <w:tcPr>
            <w:tcW w:w="2294" w:type="dxa"/>
          </w:tcPr>
          <w:p w14:paraId="65232F36"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66363CD8" w14:textId="77777777" w:rsidTr="000C7367">
        <w:trPr>
          <w:trHeight w:val="20"/>
        </w:trPr>
        <w:tc>
          <w:tcPr>
            <w:tcW w:w="601" w:type="dxa"/>
            <w:vAlign w:val="center"/>
          </w:tcPr>
          <w:p w14:paraId="06590E8D" w14:textId="77777777" w:rsidR="000C7367" w:rsidRPr="005253D6" w:rsidRDefault="000C7367" w:rsidP="000C7367">
            <w:pPr>
              <w:pStyle w:val="afb"/>
              <w:rPr>
                <w:sz w:val="20"/>
                <w:szCs w:val="20"/>
              </w:rPr>
            </w:pPr>
            <w:r w:rsidRPr="005253D6">
              <w:rPr>
                <w:sz w:val="20"/>
                <w:szCs w:val="20"/>
              </w:rPr>
              <w:lastRenderedPageBreak/>
              <w:t>53</w:t>
            </w:r>
          </w:p>
        </w:tc>
        <w:tc>
          <w:tcPr>
            <w:tcW w:w="3936" w:type="dxa"/>
            <w:shd w:val="clear" w:color="auto" w:fill="auto"/>
            <w:vAlign w:val="center"/>
            <w:hideMark/>
          </w:tcPr>
          <w:p w14:paraId="218FEFF2" w14:textId="77777777" w:rsidR="000C7367" w:rsidRPr="005253D6" w:rsidRDefault="000C7367" w:rsidP="000C7367">
            <w:pPr>
              <w:pStyle w:val="afb"/>
              <w:rPr>
                <w:sz w:val="20"/>
                <w:szCs w:val="20"/>
              </w:rPr>
            </w:pPr>
            <w:r w:rsidRPr="005253D6">
              <w:rPr>
                <w:sz w:val="20"/>
                <w:szCs w:val="20"/>
              </w:rPr>
              <w:t>МБДОУ Детский сад "Незабудка" №90</w:t>
            </w:r>
          </w:p>
        </w:tc>
        <w:tc>
          <w:tcPr>
            <w:tcW w:w="2268" w:type="dxa"/>
            <w:shd w:val="clear" w:color="auto" w:fill="auto"/>
            <w:noWrap/>
            <w:vAlign w:val="center"/>
            <w:hideMark/>
          </w:tcPr>
          <w:p w14:paraId="29F4DDA6" w14:textId="77777777" w:rsidR="000C7367" w:rsidRPr="005253D6" w:rsidRDefault="000C7367" w:rsidP="000C7367">
            <w:pPr>
              <w:pStyle w:val="af6"/>
              <w:rPr>
                <w:sz w:val="20"/>
                <w:szCs w:val="20"/>
              </w:rPr>
            </w:pPr>
            <w:r w:rsidRPr="005253D6">
              <w:rPr>
                <w:sz w:val="20"/>
                <w:szCs w:val="20"/>
              </w:rPr>
              <w:t>проспект Ленина,74/1</w:t>
            </w:r>
          </w:p>
        </w:tc>
        <w:tc>
          <w:tcPr>
            <w:tcW w:w="1559" w:type="dxa"/>
            <w:shd w:val="clear" w:color="auto" w:fill="auto"/>
            <w:noWrap/>
            <w:vAlign w:val="center"/>
            <w:hideMark/>
          </w:tcPr>
          <w:p w14:paraId="31E7EEC4" w14:textId="77777777" w:rsidR="000C7367" w:rsidRPr="005253D6" w:rsidRDefault="000C7367" w:rsidP="000C7367">
            <w:pPr>
              <w:pStyle w:val="af6"/>
              <w:rPr>
                <w:sz w:val="20"/>
                <w:szCs w:val="20"/>
              </w:rPr>
            </w:pPr>
            <w:r w:rsidRPr="005253D6">
              <w:rPr>
                <w:sz w:val="20"/>
                <w:szCs w:val="20"/>
              </w:rPr>
              <w:t>244</w:t>
            </w:r>
          </w:p>
        </w:tc>
        <w:tc>
          <w:tcPr>
            <w:tcW w:w="1276" w:type="dxa"/>
            <w:shd w:val="clear" w:color="auto" w:fill="auto"/>
            <w:noWrap/>
            <w:vAlign w:val="center"/>
            <w:hideMark/>
          </w:tcPr>
          <w:p w14:paraId="29BF974B" w14:textId="77777777" w:rsidR="000C7367" w:rsidRPr="005253D6" w:rsidRDefault="000C7367" w:rsidP="000C7367">
            <w:pPr>
              <w:pStyle w:val="af6"/>
              <w:rPr>
                <w:sz w:val="20"/>
                <w:szCs w:val="20"/>
              </w:rPr>
            </w:pPr>
            <w:r w:rsidRPr="005253D6">
              <w:rPr>
                <w:sz w:val="20"/>
                <w:szCs w:val="20"/>
              </w:rPr>
              <w:t>175</w:t>
            </w:r>
          </w:p>
        </w:tc>
        <w:tc>
          <w:tcPr>
            <w:tcW w:w="1134" w:type="dxa"/>
            <w:vAlign w:val="center"/>
          </w:tcPr>
          <w:p w14:paraId="361BD3AA" w14:textId="77777777" w:rsidR="000C7367" w:rsidRPr="005253D6" w:rsidRDefault="000C7367" w:rsidP="000C7367">
            <w:pPr>
              <w:pStyle w:val="af6"/>
              <w:rPr>
                <w:sz w:val="20"/>
                <w:szCs w:val="20"/>
              </w:rPr>
            </w:pPr>
            <w:r w:rsidRPr="005253D6">
              <w:rPr>
                <w:sz w:val="20"/>
                <w:szCs w:val="20"/>
              </w:rPr>
              <w:t>139</w:t>
            </w:r>
          </w:p>
        </w:tc>
        <w:tc>
          <w:tcPr>
            <w:tcW w:w="1134" w:type="dxa"/>
            <w:shd w:val="clear" w:color="auto" w:fill="auto"/>
            <w:noWrap/>
            <w:vAlign w:val="center"/>
            <w:hideMark/>
          </w:tcPr>
          <w:p w14:paraId="6493FC2B" w14:textId="77777777" w:rsidR="000C7367" w:rsidRPr="005253D6" w:rsidRDefault="000C7367" w:rsidP="000C7367">
            <w:pPr>
              <w:pStyle w:val="af6"/>
              <w:rPr>
                <w:sz w:val="20"/>
                <w:szCs w:val="20"/>
              </w:rPr>
            </w:pPr>
            <w:r w:rsidRPr="005253D6">
              <w:rPr>
                <w:sz w:val="20"/>
                <w:szCs w:val="20"/>
              </w:rPr>
              <w:t>11</w:t>
            </w:r>
          </w:p>
        </w:tc>
        <w:tc>
          <w:tcPr>
            <w:tcW w:w="1675" w:type="dxa"/>
            <w:shd w:val="clear" w:color="auto" w:fill="auto"/>
            <w:noWrap/>
            <w:vAlign w:val="center"/>
            <w:hideMark/>
          </w:tcPr>
          <w:p w14:paraId="1C3DEE8A" w14:textId="77777777" w:rsidR="000C7367" w:rsidRPr="005253D6" w:rsidRDefault="000C7367" w:rsidP="000C7367">
            <w:pPr>
              <w:pStyle w:val="af6"/>
              <w:rPr>
                <w:sz w:val="20"/>
                <w:szCs w:val="20"/>
              </w:rPr>
            </w:pPr>
            <w:r w:rsidRPr="005253D6">
              <w:rPr>
                <w:sz w:val="20"/>
                <w:szCs w:val="20"/>
              </w:rPr>
              <w:t>1999</w:t>
            </w:r>
          </w:p>
        </w:tc>
        <w:tc>
          <w:tcPr>
            <w:tcW w:w="2294" w:type="dxa"/>
          </w:tcPr>
          <w:p w14:paraId="0EF4F3B6"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39924F9C" w14:textId="77777777" w:rsidTr="000C7367">
        <w:trPr>
          <w:trHeight w:val="20"/>
        </w:trPr>
        <w:tc>
          <w:tcPr>
            <w:tcW w:w="601" w:type="dxa"/>
            <w:vAlign w:val="center"/>
          </w:tcPr>
          <w:p w14:paraId="49C91F5B" w14:textId="77777777" w:rsidR="000C7367" w:rsidRPr="005253D6" w:rsidRDefault="000C7367" w:rsidP="000C7367">
            <w:pPr>
              <w:pStyle w:val="afb"/>
              <w:rPr>
                <w:sz w:val="20"/>
                <w:szCs w:val="20"/>
              </w:rPr>
            </w:pPr>
            <w:r w:rsidRPr="005253D6">
              <w:rPr>
                <w:sz w:val="20"/>
                <w:szCs w:val="20"/>
              </w:rPr>
              <w:t>54</w:t>
            </w:r>
          </w:p>
        </w:tc>
        <w:tc>
          <w:tcPr>
            <w:tcW w:w="3936" w:type="dxa"/>
            <w:shd w:val="clear" w:color="auto" w:fill="auto"/>
            <w:vAlign w:val="center"/>
            <w:hideMark/>
          </w:tcPr>
          <w:p w14:paraId="43C4CDAF" w14:textId="77777777" w:rsidR="000C7367" w:rsidRPr="005253D6" w:rsidRDefault="000C7367" w:rsidP="000C7367">
            <w:pPr>
              <w:pStyle w:val="afb"/>
              <w:rPr>
                <w:sz w:val="20"/>
                <w:szCs w:val="20"/>
              </w:rPr>
            </w:pPr>
            <w:r w:rsidRPr="005253D6">
              <w:rPr>
                <w:sz w:val="20"/>
                <w:szCs w:val="20"/>
              </w:rPr>
              <w:t>МБДОУ Детский сад "Веснушка" №92</w:t>
            </w:r>
          </w:p>
        </w:tc>
        <w:tc>
          <w:tcPr>
            <w:tcW w:w="2268" w:type="dxa"/>
            <w:shd w:val="clear" w:color="auto" w:fill="auto"/>
            <w:noWrap/>
            <w:vAlign w:val="center"/>
            <w:hideMark/>
          </w:tcPr>
          <w:p w14:paraId="7013946E" w14:textId="77777777" w:rsidR="000C7367" w:rsidRPr="005253D6" w:rsidRDefault="000C7367" w:rsidP="000C7367">
            <w:pPr>
              <w:pStyle w:val="af6"/>
              <w:rPr>
                <w:sz w:val="20"/>
                <w:szCs w:val="20"/>
              </w:rPr>
            </w:pPr>
            <w:r w:rsidRPr="005253D6">
              <w:rPr>
                <w:sz w:val="20"/>
                <w:szCs w:val="20"/>
              </w:rPr>
              <w:t>ул. Югорская,1/3</w:t>
            </w:r>
          </w:p>
        </w:tc>
        <w:tc>
          <w:tcPr>
            <w:tcW w:w="1559" w:type="dxa"/>
            <w:shd w:val="clear" w:color="auto" w:fill="auto"/>
            <w:noWrap/>
            <w:vAlign w:val="center"/>
            <w:hideMark/>
          </w:tcPr>
          <w:p w14:paraId="3A322258" w14:textId="77777777" w:rsidR="000C7367" w:rsidRPr="005253D6" w:rsidRDefault="000C7367" w:rsidP="000C7367">
            <w:pPr>
              <w:pStyle w:val="af6"/>
              <w:rPr>
                <w:sz w:val="20"/>
                <w:szCs w:val="20"/>
              </w:rPr>
            </w:pPr>
            <w:r w:rsidRPr="005253D6">
              <w:rPr>
                <w:sz w:val="20"/>
                <w:szCs w:val="20"/>
              </w:rPr>
              <w:t>257</w:t>
            </w:r>
          </w:p>
        </w:tc>
        <w:tc>
          <w:tcPr>
            <w:tcW w:w="1276" w:type="dxa"/>
            <w:shd w:val="clear" w:color="auto" w:fill="auto"/>
            <w:noWrap/>
            <w:vAlign w:val="center"/>
            <w:hideMark/>
          </w:tcPr>
          <w:p w14:paraId="305C507A" w14:textId="77777777" w:rsidR="000C7367" w:rsidRPr="005253D6" w:rsidRDefault="000C7367" w:rsidP="000C7367">
            <w:pPr>
              <w:pStyle w:val="af6"/>
              <w:rPr>
                <w:sz w:val="20"/>
                <w:szCs w:val="20"/>
              </w:rPr>
            </w:pPr>
            <w:r w:rsidRPr="005253D6">
              <w:rPr>
                <w:sz w:val="20"/>
                <w:szCs w:val="20"/>
              </w:rPr>
              <w:t>210</w:t>
            </w:r>
          </w:p>
        </w:tc>
        <w:tc>
          <w:tcPr>
            <w:tcW w:w="1134" w:type="dxa"/>
            <w:vAlign w:val="center"/>
          </w:tcPr>
          <w:p w14:paraId="60882F3C" w14:textId="77777777" w:rsidR="000C7367" w:rsidRPr="005253D6" w:rsidRDefault="000C7367" w:rsidP="000C7367">
            <w:pPr>
              <w:pStyle w:val="af6"/>
              <w:rPr>
                <w:sz w:val="20"/>
                <w:szCs w:val="20"/>
              </w:rPr>
            </w:pPr>
            <w:r w:rsidRPr="005253D6">
              <w:rPr>
                <w:sz w:val="20"/>
                <w:szCs w:val="20"/>
              </w:rPr>
              <w:t>122</w:t>
            </w:r>
          </w:p>
        </w:tc>
        <w:tc>
          <w:tcPr>
            <w:tcW w:w="1134" w:type="dxa"/>
            <w:shd w:val="clear" w:color="auto" w:fill="auto"/>
            <w:noWrap/>
            <w:vAlign w:val="center"/>
            <w:hideMark/>
          </w:tcPr>
          <w:p w14:paraId="6389059C" w14:textId="77777777" w:rsidR="000C7367" w:rsidRPr="005253D6" w:rsidRDefault="000C7367" w:rsidP="000C7367">
            <w:pPr>
              <w:pStyle w:val="af6"/>
              <w:rPr>
                <w:sz w:val="20"/>
                <w:szCs w:val="20"/>
              </w:rPr>
            </w:pPr>
            <w:r w:rsidRPr="005253D6">
              <w:rPr>
                <w:sz w:val="20"/>
                <w:szCs w:val="20"/>
              </w:rPr>
              <w:t>27</w:t>
            </w:r>
          </w:p>
        </w:tc>
        <w:tc>
          <w:tcPr>
            <w:tcW w:w="1675" w:type="dxa"/>
            <w:shd w:val="clear" w:color="auto" w:fill="auto"/>
            <w:noWrap/>
            <w:vAlign w:val="center"/>
            <w:hideMark/>
          </w:tcPr>
          <w:p w14:paraId="1AA91255" w14:textId="77777777" w:rsidR="000C7367" w:rsidRPr="005253D6" w:rsidRDefault="000C7367" w:rsidP="000C7367">
            <w:pPr>
              <w:pStyle w:val="af6"/>
              <w:rPr>
                <w:sz w:val="20"/>
                <w:szCs w:val="20"/>
              </w:rPr>
            </w:pPr>
            <w:r w:rsidRPr="005253D6">
              <w:rPr>
                <w:sz w:val="20"/>
                <w:szCs w:val="20"/>
              </w:rPr>
              <w:t>1990</w:t>
            </w:r>
          </w:p>
        </w:tc>
        <w:tc>
          <w:tcPr>
            <w:tcW w:w="2294" w:type="dxa"/>
          </w:tcPr>
          <w:p w14:paraId="6331067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p w14:paraId="6AD2F1C7" w14:textId="77777777" w:rsidR="000C7367" w:rsidRPr="005253D6" w:rsidRDefault="000C7367" w:rsidP="0091440A">
            <w:pPr>
              <w:ind w:firstLine="0"/>
              <w:jc w:val="center"/>
              <w:rPr>
                <w:sz w:val="20"/>
                <w:szCs w:val="20"/>
              </w:rPr>
            </w:pPr>
          </w:p>
        </w:tc>
      </w:tr>
      <w:tr w:rsidR="000C7367" w:rsidRPr="005253D6" w14:paraId="66B25660" w14:textId="77777777" w:rsidTr="000C7367">
        <w:trPr>
          <w:trHeight w:val="20"/>
        </w:trPr>
        <w:tc>
          <w:tcPr>
            <w:tcW w:w="601" w:type="dxa"/>
            <w:vAlign w:val="center"/>
          </w:tcPr>
          <w:p w14:paraId="3D04F84D" w14:textId="77777777" w:rsidR="000C7367" w:rsidRPr="005253D6" w:rsidRDefault="000C7367" w:rsidP="000C7367">
            <w:pPr>
              <w:pStyle w:val="afb"/>
              <w:rPr>
                <w:sz w:val="20"/>
                <w:szCs w:val="20"/>
              </w:rPr>
            </w:pPr>
            <w:r w:rsidRPr="005253D6">
              <w:rPr>
                <w:sz w:val="20"/>
                <w:szCs w:val="20"/>
              </w:rPr>
              <w:t>55</w:t>
            </w:r>
          </w:p>
        </w:tc>
        <w:tc>
          <w:tcPr>
            <w:tcW w:w="3936" w:type="dxa"/>
            <w:shd w:val="clear" w:color="auto" w:fill="auto"/>
            <w:vAlign w:val="center"/>
          </w:tcPr>
          <w:p w14:paraId="02B679A5" w14:textId="77777777" w:rsidR="000C7367" w:rsidRPr="005253D6" w:rsidRDefault="000C7367" w:rsidP="000C7367">
            <w:pPr>
              <w:pStyle w:val="afb"/>
              <w:rPr>
                <w:sz w:val="20"/>
                <w:szCs w:val="20"/>
              </w:rPr>
            </w:pPr>
            <w:r w:rsidRPr="005253D6">
              <w:rPr>
                <w:sz w:val="20"/>
                <w:szCs w:val="20"/>
              </w:rPr>
              <w:t>Дошкольная образовательная организация (при Сургутском государственном университете ХМАО-Югры)</w:t>
            </w:r>
          </w:p>
        </w:tc>
        <w:tc>
          <w:tcPr>
            <w:tcW w:w="2268" w:type="dxa"/>
            <w:shd w:val="clear" w:color="auto" w:fill="auto"/>
            <w:noWrap/>
            <w:vAlign w:val="center"/>
          </w:tcPr>
          <w:p w14:paraId="2D654FFC" w14:textId="77777777" w:rsidR="000C7367" w:rsidRPr="005253D6" w:rsidRDefault="000C7367" w:rsidP="000C7367">
            <w:pPr>
              <w:pStyle w:val="af6"/>
              <w:rPr>
                <w:sz w:val="20"/>
                <w:szCs w:val="20"/>
              </w:rPr>
            </w:pPr>
            <w:r w:rsidRPr="005253D6">
              <w:rPr>
                <w:sz w:val="20"/>
                <w:szCs w:val="20"/>
              </w:rPr>
              <w:t>-</w:t>
            </w:r>
          </w:p>
        </w:tc>
        <w:tc>
          <w:tcPr>
            <w:tcW w:w="1559" w:type="dxa"/>
            <w:shd w:val="clear" w:color="auto" w:fill="F9D7D9"/>
            <w:noWrap/>
            <w:vAlign w:val="center"/>
          </w:tcPr>
          <w:p w14:paraId="22BA545D" w14:textId="77777777" w:rsidR="000C7367" w:rsidRPr="005253D6" w:rsidRDefault="000C7367" w:rsidP="000C7367">
            <w:pPr>
              <w:pStyle w:val="af6"/>
              <w:rPr>
                <w:sz w:val="20"/>
                <w:szCs w:val="20"/>
              </w:rPr>
            </w:pPr>
            <w:r w:rsidRPr="005253D6">
              <w:rPr>
                <w:sz w:val="20"/>
                <w:szCs w:val="20"/>
              </w:rPr>
              <w:t>340</w:t>
            </w:r>
          </w:p>
        </w:tc>
        <w:tc>
          <w:tcPr>
            <w:tcW w:w="1276" w:type="dxa"/>
            <w:shd w:val="clear" w:color="auto" w:fill="auto"/>
            <w:noWrap/>
            <w:vAlign w:val="center"/>
          </w:tcPr>
          <w:p w14:paraId="614327C9" w14:textId="77777777" w:rsidR="000C7367" w:rsidRPr="005253D6" w:rsidRDefault="000C7367" w:rsidP="000C7367">
            <w:pPr>
              <w:pStyle w:val="af6"/>
              <w:rPr>
                <w:sz w:val="20"/>
                <w:szCs w:val="20"/>
              </w:rPr>
            </w:pPr>
            <w:r w:rsidRPr="005253D6">
              <w:rPr>
                <w:sz w:val="20"/>
                <w:szCs w:val="20"/>
              </w:rPr>
              <w:t>340</w:t>
            </w:r>
          </w:p>
        </w:tc>
        <w:tc>
          <w:tcPr>
            <w:tcW w:w="1134" w:type="dxa"/>
            <w:vAlign w:val="center"/>
          </w:tcPr>
          <w:p w14:paraId="685A261B" w14:textId="77777777" w:rsidR="000C7367" w:rsidRPr="005253D6" w:rsidRDefault="000C7367" w:rsidP="000C7367">
            <w:pPr>
              <w:pStyle w:val="af6"/>
              <w:rPr>
                <w:sz w:val="20"/>
                <w:szCs w:val="20"/>
              </w:rPr>
            </w:pPr>
            <w:r w:rsidRPr="005253D6">
              <w:rPr>
                <w:sz w:val="20"/>
                <w:szCs w:val="20"/>
              </w:rPr>
              <w:t>100</w:t>
            </w:r>
          </w:p>
        </w:tc>
        <w:tc>
          <w:tcPr>
            <w:tcW w:w="1134" w:type="dxa"/>
            <w:shd w:val="clear" w:color="auto" w:fill="auto"/>
            <w:noWrap/>
            <w:vAlign w:val="center"/>
          </w:tcPr>
          <w:p w14:paraId="6574BCB6" w14:textId="77777777" w:rsidR="000C7367" w:rsidRPr="005253D6" w:rsidRDefault="000C7367" w:rsidP="000C7367">
            <w:pPr>
              <w:pStyle w:val="af6"/>
              <w:rPr>
                <w:sz w:val="20"/>
                <w:szCs w:val="20"/>
              </w:rPr>
            </w:pPr>
            <w:r w:rsidRPr="005253D6">
              <w:rPr>
                <w:sz w:val="20"/>
                <w:szCs w:val="20"/>
              </w:rPr>
              <w:t>0</w:t>
            </w:r>
          </w:p>
        </w:tc>
        <w:tc>
          <w:tcPr>
            <w:tcW w:w="1675" w:type="dxa"/>
            <w:shd w:val="clear" w:color="auto" w:fill="auto"/>
            <w:noWrap/>
            <w:vAlign w:val="center"/>
          </w:tcPr>
          <w:p w14:paraId="4A788954" w14:textId="77777777" w:rsidR="000C7367" w:rsidRPr="005253D6" w:rsidRDefault="000C7367" w:rsidP="000C7367">
            <w:pPr>
              <w:pStyle w:val="af6"/>
              <w:rPr>
                <w:sz w:val="20"/>
                <w:szCs w:val="20"/>
              </w:rPr>
            </w:pPr>
            <w:r w:rsidRPr="005253D6">
              <w:rPr>
                <w:sz w:val="20"/>
                <w:szCs w:val="20"/>
              </w:rPr>
              <w:t>2014</w:t>
            </w:r>
          </w:p>
        </w:tc>
        <w:tc>
          <w:tcPr>
            <w:tcW w:w="2294" w:type="dxa"/>
          </w:tcPr>
          <w:p w14:paraId="0D3934FC" w14:textId="77777777" w:rsidR="000C7367" w:rsidRPr="005253D6" w:rsidRDefault="000C7367" w:rsidP="0091440A">
            <w:pPr>
              <w:ind w:firstLine="0"/>
              <w:jc w:val="center"/>
              <w:rPr>
                <w:sz w:val="20"/>
                <w:szCs w:val="20"/>
              </w:rPr>
            </w:pPr>
            <w:r w:rsidRPr="005253D6">
              <w:rPr>
                <w:sz w:val="20"/>
                <w:szCs w:val="20"/>
              </w:rPr>
              <w:t>Действующий/Региональное</w:t>
            </w:r>
          </w:p>
        </w:tc>
      </w:tr>
      <w:tr w:rsidR="000C7367" w:rsidRPr="005253D6" w14:paraId="157B443B" w14:textId="77777777" w:rsidTr="000C7367">
        <w:trPr>
          <w:trHeight w:val="20"/>
        </w:trPr>
        <w:tc>
          <w:tcPr>
            <w:tcW w:w="601" w:type="dxa"/>
            <w:vAlign w:val="center"/>
          </w:tcPr>
          <w:p w14:paraId="62A88EDE" w14:textId="77777777" w:rsidR="000C7367" w:rsidRPr="005253D6" w:rsidRDefault="000C7367" w:rsidP="000C7367">
            <w:pPr>
              <w:pStyle w:val="afb"/>
              <w:rPr>
                <w:sz w:val="20"/>
                <w:szCs w:val="20"/>
              </w:rPr>
            </w:pPr>
            <w:r w:rsidRPr="005253D6">
              <w:rPr>
                <w:sz w:val="20"/>
                <w:szCs w:val="20"/>
              </w:rPr>
              <w:t>56</w:t>
            </w:r>
          </w:p>
        </w:tc>
        <w:tc>
          <w:tcPr>
            <w:tcW w:w="3936" w:type="dxa"/>
            <w:shd w:val="clear" w:color="auto" w:fill="auto"/>
            <w:vAlign w:val="center"/>
            <w:hideMark/>
          </w:tcPr>
          <w:p w14:paraId="777DCD5C" w14:textId="77777777" w:rsidR="000C7367" w:rsidRPr="005253D6" w:rsidRDefault="000C7367" w:rsidP="000C7367">
            <w:pPr>
              <w:pStyle w:val="afb"/>
              <w:rPr>
                <w:sz w:val="20"/>
                <w:szCs w:val="20"/>
              </w:rPr>
            </w:pPr>
            <w:r w:rsidRPr="005253D6">
              <w:rPr>
                <w:sz w:val="20"/>
                <w:szCs w:val="20"/>
              </w:rPr>
              <w:t>МБОУ СОШ №12 (дошкольное отделение)</w:t>
            </w:r>
          </w:p>
        </w:tc>
        <w:tc>
          <w:tcPr>
            <w:tcW w:w="2268" w:type="dxa"/>
            <w:shd w:val="clear" w:color="auto" w:fill="auto"/>
            <w:noWrap/>
            <w:vAlign w:val="center"/>
            <w:hideMark/>
          </w:tcPr>
          <w:p w14:paraId="303C4626" w14:textId="77777777" w:rsidR="000C7367" w:rsidRPr="005253D6" w:rsidRDefault="000C7367" w:rsidP="000C7367">
            <w:pPr>
              <w:pStyle w:val="af6"/>
              <w:rPr>
                <w:sz w:val="20"/>
                <w:szCs w:val="20"/>
              </w:rPr>
            </w:pPr>
            <w:r w:rsidRPr="005253D6">
              <w:rPr>
                <w:sz w:val="20"/>
                <w:szCs w:val="20"/>
              </w:rPr>
              <w:t>ул. Дзержинского,6б</w:t>
            </w:r>
          </w:p>
        </w:tc>
        <w:tc>
          <w:tcPr>
            <w:tcW w:w="1559" w:type="dxa"/>
            <w:shd w:val="clear" w:color="auto" w:fill="auto"/>
            <w:noWrap/>
            <w:vAlign w:val="center"/>
            <w:hideMark/>
          </w:tcPr>
          <w:p w14:paraId="135BDFDF" w14:textId="77777777" w:rsidR="000C7367" w:rsidRPr="005253D6" w:rsidRDefault="000C7367" w:rsidP="000C7367">
            <w:pPr>
              <w:pStyle w:val="af6"/>
              <w:rPr>
                <w:sz w:val="20"/>
                <w:szCs w:val="20"/>
              </w:rPr>
            </w:pPr>
            <w:r w:rsidRPr="005253D6">
              <w:rPr>
                <w:sz w:val="20"/>
                <w:szCs w:val="20"/>
              </w:rPr>
              <w:t>451</w:t>
            </w:r>
          </w:p>
        </w:tc>
        <w:tc>
          <w:tcPr>
            <w:tcW w:w="1276" w:type="dxa"/>
            <w:shd w:val="clear" w:color="auto" w:fill="auto"/>
            <w:noWrap/>
            <w:vAlign w:val="center"/>
            <w:hideMark/>
          </w:tcPr>
          <w:p w14:paraId="46A82D1A" w14:textId="77777777" w:rsidR="000C7367" w:rsidRPr="005253D6" w:rsidRDefault="000C7367" w:rsidP="000C7367">
            <w:pPr>
              <w:pStyle w:val="af6"/>
              <w:rPr>
                <w:sz w:val="20"/>
                <w:szCs w:val="20"/>
              </w:rPr>
            </w:pPr>
            <w:r w:rsidRPr="005253D6">
              <w:rPr>
                <w:sz w:val="20"/>
                <w:szCs w:val="20"/>
              </w:rPr>
              <w:t>355</w:t>
            </w:r>
          </w:p>
        </w:tc>
        <w:tc>
          <w:tcPr>
            <w:tcW w:w="1134" w:type="dxa"/>
            <w:vAlign w:val="center"/>
          </w:tcPr>
          <w:p w14:paraId="3CD71609" w14:textId="77777777" w:rsidR="000C7367" w:rsidRPr="005253D6" w:rsidRDefault="000C7367" w:rsidP="000C7367">
            <w:pPr>
              <w:pStyle w:val="af6"/>
              <w:rPr>
                <w:sz w:val="20"/>
                <w:szCs w:val="20"/>
              </w:rPr>
            </w:pPr>
            <w:r w:rsidRPr="005253D6">
              <w:rPr>
                <w:sz w:val="20"/>
                <w:szCs w:val="20"/>
              </w:rPr>
              <w:t>127</w:t>
            </w:r>
          </w:p>
        </w:tc>
        <w:tc>
          <w:tcPr>
            <w:tcW w:w="1134" w:type="dxa"/>
            <w:shd w:val="clear" w:color="auto" w:fill="auto"/>
            <w:noWrap/>
            <w:vAlign w:val="center"/>
            <w:hideMark/>
          </w:tcPr>
          <w:p w14:paraId="22753E13" w14:textId="77777777" w:rsidR="000C7367" w:rsidRPr="005253D6" w:rsidRDefault="000C7367" w:rsidP="000C7367">
            <w:pPr>
              <w:pStyle w:val="af6"/>
              <w:rPr>
                <w:sz w:val="20"/>
                <w:szCs w:val="20"/>
              </w:rPr>
            </w:pPr>
            <w:r w:rsidRPr="005253D6">
              <w:rPr>
                <w:sz w:val="20"/>
                <w:szCs w:val="20"/>
              </w:rPr>
              <w:t>45</w:t>
            </w:r>
          </w:p>
        </w:tc>
        <w:tc>
          <w:tcPr>
            <w:tcW w:w="1675" w:type="dxa"/>
            <w:shd w:val="clear" w:color="auto" w:fill="auto"/>
            <w:noWrap/>
            <w:vAlign w:val="center"/>
            <w:hideMark/>
          </w:tcPr>
          <w:p w14:paraId="06DB1A79" w14:textId="77777777" w:rsidR="000C7367" w:rsidRPr="005253D6" w:rsidRDefault="000C7367" w:rsidP="000C7367">
            <w:pPr>
              <w:pStyle w:val="af6"/>
              <w:rPr>
                <w:sz w:val="20"/>
                <w:szCs w:val="20"/>
              </w:rPr>
            </w:pPr>
            <w:r w:rsidRPr="005253D6">
              <w:rPr>
                <w:sz w:val="20"/>
                <w:szCs w:val="20"/>
              </w:rPr>
              <w:t>1980</w:t>
            </w:r>
          </w:p>
        </w:tc>
        <w:tc>
          <w:tcPr>
            <w:tcW w:w="2294" w:type="dxa"/>
          </w:tcPr>
          <w:p w14:paraId="1E9356F2"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7D7DC7D9" w14:textId="77777777" w:rsidTr="000C7367">
        <w:trPr>
          <w:trHeight w:val="20"/>
        </w:trPr>
        <w:tc>
          <w:tcPr>
            <w:tcW w:w="601" w:type="dxa"/>
            <w:vAlign w:val="center"/>
          </w:tcPr>
          <w:p w14:paraId="34F53565" w14:textId="77777777" w:rsidR="000C7367" w:rsidRPr="005253D6" w:rsidRDefault="000C7367" w:rsidP="000C7367">
            <w:pPr>
              <w:pStyle w:val="afb"/>
              <w:rPr>
                <w:sz w:val="20"/>
                <w:szCs w:val="20"/>
              </w:rPr>
            </w:pPr>
            <w:r w:rsidRPr="005253D6">
              <w:rPr>
                <w:sz w:val="20"/>
                <w:szCs w:val="20"/>
              </w:rPr>
              <w:t>57</w:t>
            </w:r>
          </w:p>
        </w:tc>
        <w:tc>
          <w:tcPr>
            <w:tcW w:w="3936" w:type="dxa"/>
            <w:shd w:val="clear" w:color="auto" w:fill="auto"/>
            <w:vAlign w:val="center"/>
          </w:tcPr>
          <w:p w14:paraId="3E0E32BE" w14:textId="77777777" w:rsidR="000C7367" w:rsidRPr="005253D6" w:rsidRDefault="000C7367" w:rsidP="000C7367">
            <w:pPr>
              <w:pStyle w:val="afb"/>
              <w:rPr>
                <w:sz w:val="20"/>
                <w:szCs w:val="20"/>
              </w:rPr>
            </w:pPr>
            <w:r w:rsidRPr="005253D6">
              <w:rPr>
                <w:sz w:val="20"/>
                <w:szCs w:val="20"/>
              </w:rPr>
              <w:t>МБОУ СОШ №26 (дошкольное отделение)</w:t>
            </w:r>
          </w:p>
        </w:tc>
        <w:tc>
          <w:tcPr>
            <w:tcW w:w="2268" w:type="dxa"/>
            <w:shd w:val="clear" w:color="auto" w:fill="auto"/>
            <w:noWrap/>
            <w:vAlign w:val="center"/>
          </w:tcPr>
          <w:p w14:paraId="41BD6EB4" w14:textId="77777777" w:rsidR="000C7367" w:rsidRPr="005253D6" w:rsidRDefault="000C7367" w:rsidP="000C7367">
            <w:pPr>
              <w:pStyle w:val="af6"/>
              <w:rPr>
                <w:sz w:val="20"/>
                <w:szCs w:val="20"/>
              </w:rPr>
            </w:pPr>
            <w:r w:rsidRPr="005253D6">
              <w:rPr>
                <w:sz w:val="20"/>
                <w:szCs w:val="20"/>
              </w:rPr>
              <w:t>ул. Бажова,7/а</w:t>
            </w:r>
          </w:p>
        </w:tc>
        <w:tc>
          <w:tcPr>
            <w:tcW w:w="1559" w:type="dxa"/>
            <w:shd w:val="clear" w:color="auto" w:fill="auto"/>
            <w:noWrap/>
            <w:vAlign w:val="center"/>
          </w:tcPr>
          <w:p w14:paraId="1B4CB467" w14:textId="77777777" w:rsidR="000C7367" w:rsidRPr="005253D6" w:rsidRDefault="000C7367" w:rsidP="000C7367">
            <w:pPr>
              <w:pStyle w:val="af6"/>
              <w:rPr>
                <w:sz w:val="20"/>
                <w:szCs w:val="20"/>
              </w:rPr>
            </w:pPr>
            <w:r w:rsidRPr="005253D6">
              <w:rPr>
                <w:sz w:val="20"/>
                <w:szCs w:val="20"/>
              </w:rPr>
              <w:t>329</w:t>
            </w:r>
          </w:p>
        </w:tc>
        <w:tc>
          <w:tcPr>
            <w:tcW w:w="1276" w:type="dxa"/>
            <w:shd w:val="clear" w:color="auto" w:fill="auto"/>
            <w:noWrap/>
            <w:vAlign w:val="center"/>
          </w:tcPr>
          <w:p w14:paraId="68B1920E" w14:textId="77777777" w:rsidR="000C7367" w:rsidRPr="005253D6" w:rsidRDefault="000C7367" w:rsidP="000C7367">
            <w:pPr>
              <w:pStyle w:val="af6"/>
              <w:rPr>
                <w:sz w:val="20"/>
                <w:szCs w:val="20"/>
              </w:rPr>
            </w:pPr>
            <w:r w:rsidRPr="005253D6">
              <w:rPr>
                <w:sz w:val="20"/>
                <w:szCs w:val="20"/>
              </w:rPr>
              <w:t>240</w:t>
            </w:r>
          </w:p>
        </w:tc>
        <w:tc>
          <w:tcPr>
            <w:tcW w:w="1134" w:type="dxa"/>
            <w:vAlign w:val="center"/>
          </w:tcPr>
          <w:p w14:paraId="7F3D1D97" w14:textId="77777777" w:rsidR="000C7367" w:rsidRPr="005253D6" w:rsidRDefault="000C7367" w:rsidP="000C7367">
            <w:pPr>
              <w:pStyle w:val="af6"/>
              <w:rPr>
                <w:sz w:val="20"/>
                <w:szCs w:val="20"/>
              </w:rPr>
            </w:pPr>
            <w:r w:rsidRPr="005253D6">
              <w:rPr>
                <w:sz w:val="20"/>
                <w:szCs w:val="20"/>
              </w:rPr>
              <w:t>137</w:t>
            </w:r>
          </w:p>
        </w:tc>
        <w:tc>
          <w:tcPr>
            <w:tcW w:w="1134" w:type="dxa"/>
            <w:shd w:val="clear" w:color="auto" w:fill="auto"/>
            <w:noWrap/>
            <w:vAlign w:val="center"/>
          </w:tcPr>
          <w:p w14:paraId="66A52962" w14:textId="77777777" w:rsidR="000C7367" w:rsidRPr="005253D6" w:rsidRDefault="000C7367" w:rsidP="000C7367">
            <w:pPr>
              <w:pStyle w:val="af6"/>
              <w:rPr>
                <w:sz w:val="20"/>
                <w:szCs w:val="20"/>
              </w:rPr>
            </w:pPr>
            <w:r w:rsidRPr="005253D6">
              <w:rPr>
                <w:sz w:val="20"/>
                <w:szCs w:val="20"/>
              </w:rPr>
              <w:t>37</w:t>
            </w:r>
          </w:p>
        </w:tc>
        <w:tc>
          <w:tcPr>
            <w:tcW w:w="1675" w:type="dxa"/>
            <w:shd w:val="clear" w:color="auto" w:fill="auto"/>
            <w:noWrap/>
            <w:vAlign w:val="center"/>
          </w:tcPr>
          <w:p w14:paraId="6931746F" w14:textId="77777777" w:rsidR="000C7367" w:rsidRPr="005253D6" w:rsidRDefault="000C7367" w:rsidP="000C7367">
            <w:pPr>
              <w:pStyle w:val="af6"/>
              <w:rPr>
                <w:sz w:val="20"/>
                <w:szCs w:val="20"/>
              </w:rPr>
            </w:pPr>
            <w:r w:rsidRPr="005253D6">
              <w:rPr>
                <w:sz w:val="20"/>
                <w:szCs w:val="20"/>
              </w:rPr>
              <w:t>1983</w:t>
            </w:r>
          </w:p>
        </w:tc>
        <w:tc>
          <w:tcPr>
            <w:tcW w:w="2294" w:type="dxa"/>
          </w:tcPr>
          <w:p w14:paraId="294CAC61"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3747EE3" w14:textId="77777777" w:rsidTr="000C7367">
        <w:trPr>
          <w:trHeight w:val="654"/>
        </w:trPr>
        <w:tc>
          <w:tcPr>
            <w:tcW w:w="601" w:type="dxa"/>
            <w:vAlign w:val="center"/>
          </w:tcPr>
          <w:p w14:paraId="5D68BC07" w14:textId="77777777" w:rsidR="000C7367" w:rsidRPr="005253D6" w:rsidRDefault="000C7367" w:rsidP="000C7367">
            <w:pPr>
              <w:pStyle w:val="afb"/>
              <w:rPr>
                <w:sz w:val="20"/>
                <w:szCs w:val="20"/>
              </w:rPr>
            </w:pPr>
            <w:r w:rsidRPr="005253D6">
              <w:rPr>
                <w:sz w:val="20"/>
                <w:szCs w:val="20"/>
              </w:rPr>
              <w:t>58</w:t>
            </w:r>
          </w:p>
        </w:tc>
        <w:tc>
          <w:tcPr>
            <w:tcW w:w="3936" w:type="dxa"/>
            <w:shd w:val="clear" w:color="auto" w:fill="auto"/>
            <w:vAlign w:val="center"/>
            <w:hideMark/>
          </w:tcPr>
          <w:p w14:paraId="16023D79" w14:textId="77777777" w:rsidR="000C7367" w:rsidRPr="005253D6" w:rsidRDefault="000C7367" w:rsidP="000C7367">
            <w:pPr>
              <w:pStyle w:val="afb"/>
              <w:rPr>
                <w:sz w:val="20"/>
                <w:szCs w:val="20"/>
              </w:rPr>
            </w:pPr>
            <w:r w:rsidRPr="005253D6">
              <w:rPr>
                <w:sz w:val="20"/>
                <w:szCs w:val="20"/>
              </w:rPr>
              <w:t>МБОУДДМШВ Начальная школа-детский сад №2 (дошкольное отделение)</w:t>
            </w:r>
          </w:p>
        </w:tc>
        <w:tc>
          <w:tcPr>
            <w:tcW w:w="2268" w:type="dxa"/>
            <w:shd w:val="clear" w:color="auto" w:fill="auto"/>
            <w:noWrap/>
            <w:vAlign w:val="center"/>
            <w:hideMark/>
          </w:tcPr>
          <w:p w14:paraId="6EFD1821" w14:textId="77777777" w:rsidR="000C7367" w:rsidRPr="005253D6" w:rsidRDefault="000C7367" w:rsidP="000C7367">
            <w:pPr>
              <w:pStyle w:val="af6"/>
              <w:rPr>
                <w:sz w:val="20"/>
                <w:szCs w:val="20"/>
              </w:rPr>
            </w:pPr>
            <w:r w:rsidRPr="005253D6">
              <w:rPr>
                <w:sz w:val="20"/>
                <w:szCs w:val="20"/>
              </w:rPr>
              <w:t>ул. Федорова,84</w:t>
            </w:r>
          </w:p>
        </w:tc>
        <w:tc>
          <w:tcPr>
            <w:tcW w:w="1559" w:type="dxa"/>
            <w:shd w:val="clear" w:color="auto" w:fill="auto"/>
            <w:noWrap/>
            <w:vAlign w:val="center"/>
            <w:hideMark/>
          </w:tcPr>
          <w:p w14:paraId="7E93ADA2" w14:textId="77777777" w:rsidR="000C7367" w:rsidRPr="005253D6" w:rsidRDefault="000C7367" w:rsidP="000C7367">
            <w:pPr>
              <w:pStyle w:val="af6"/>
              <w:rPr>
                <w:sz w:val="20"/>
                <w:szCs w:val="20"/>
              </w:rPr>
            </w:pPr>
            <w:r w:rsidRPr="005253D6">
              <w:rPr>
                <w:sz w:val="20"/>
                <w:szCs w:val="20"/>
              </w:rPr>
              <w:t>110</w:t>
            </w:r>
          </w:p>
        </w:tc>
        <w:tc>
          <w:tcPr>
            <w:tcW w:w="1276" w:type="dxa"/>
            <w:shd w:val="clear" w:color="auto" w:fill="auto"/>
            <w:noWrap/>
            <w:vAlign w:val="center"/>
            <w:hideMark/>
          </w:tcPr>
          <w:p w14:paraId="0279259A" w14:textId="77777777" w:rsidR="000C7367" w:rsidRPr="005253D6" w:rsidRDefault="000C7367" w:rsidP="000C7367">
            <w:pPr>
              <w:pStyle w:val="af6"/>
              <w:rPr>
                <w:sz w:val="20"/>
                <w:szCs w:val="20"/>
              </w:rPr>
            </w:pPr>
            <w:r w:rsidRPr="005253D6">
              <w:rPr>
                <w:sz w:val="20"/>
                <w:szCs w:val="20"/>
              </w:rPr>
              <w:t>100</w:t>
            </w:r>
          </w:p>
        </w:tc>
        <w:tc>
          <w:tcPr>
            <w:tcW w:w="1134" w:type="dxa"/>
            <w:vAlign w:val="center"/>
          </w:tcPr>
          <w:p w14:paraId="7CA44142" w14:textId="77777777" w:rsidR="000C7367" w:rsidRPr="005253D6" w:rsidRDefault="000C7367" w:rsidP="000C7367">
            <w:pPr>
              <w:pStyle w:val="af6"/>
              <w:rPr>
                <w:sz w:val="20"/>
                <w:szCs w:val="20"/>
              </w:rPr>
            </w:pPr>
            <w:r w:rsidRPr="005253D6">
              <w:rPr>
                <w:sz w:val="20"/>
                <w:szCs w:val="20"/>
              </w:rPr>
              <w:t>110</w:t>
            </w:r>
          </w:p>
        </w:tc>
        <w:tc>
          <w:tcPr>
            <w:tcW w:w="1134" w:type="dxa"/>
            <w:shd w:val="clear" w:color="auto" w:fill="auto"/>
            <w:noWrap/>
            <w:vAlign w:val="center"/>
            <w:hideMark/>
          </w:tcPr>
          <w:p w14:paraId="446889A6" w14:textId="77777777" w:rsidR="000C7367" w:rsidRPr="005253D6" w:rsidRDefault="000C7367" w:rsidP="000C7367">
            <w:pPr>
              <w:pStyle w:val="af6"/>
              <w:rPr>
                <w:sz w:val="20"/>
                <w:szCs w:val="20"/>
              </w:rPr>
            </w:pPr>
            <w:r w:rsidRPr="005253D6">
              <w:rPr>
                <w:sz w:val="20"/>
                <w:szCs w:val="20"/>
              </w:rPr>
              <w:t>27</w:t>
            </w:r>
          </w:p>
        </w:tc>
        <w:tc>
          <w:tcPr>
            <w:tcW w:w="1675" w:type="dxa"/>
            <w:shd w:val="clear" w:color="auto" w:fill="auto"/>
            <w:noWrap/>
            <w:vAlign w:val="center"/>
            <w:hideMark/>
          </w:tcPr>
          <w:p w14:paraId="79757BD8" w14:textId="77777777" w:rsidR="000C7367" w:rsidRPr="005253D6" w:rsidRDefault="000C7367" w:rsidP="000C7367">
            <w:pPr>
              <w:pStyle w:val="af6"/>
              <w:rPr>
                <w:sz w:val="20"/>
                <w:szCs w:val="20"/>
              </w:rPr>
            </w:pPr>
            <w:r w:rsidRPr="005253D6">
              <w:rPr>
                <w:sz w:val="20"/>
                <w:szCs w:val="20"/>
              </w:rPr>
              <w:t>1967</w:t>
            </w:r>
          </w:p>
        </w:tc>
        <w:tc>
          <w:tcPr>
            <w:tcW w:w="2294" w:type="dxa"/>
          </w:tcPr>
          <w:p w14:paraId="2B1D05CE"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013240FD" w14:textId="77777777" w:rsidTr="000C7367">
        <w:trPr>
          <w:trHeight w:val="604"/>
        </w:trPr>
        <w:tc>
          <w:tcPr>
            <w:tcW w:w="601" w:type="dxa"/>
            <w:vAlign w:val="center"/>
          </w:tcPr>
          <w:p w14:paraId="77349624" w14:textId="77777777" w:rsidR="000C7367" w:rsidRPr="005253D6" w:rsidRDefault="000C7367" w:rsidP="000C7367">
            <w:pPr>
              <w:pStyle w:val="afb"/>
              <w:rPr>
                <w:sz w:val="20"/>
                <w:szCs w:val="20"/>
              </w:rPr>
            </w:pPr>
            <w:r w:rsidRPr="005253D6">
              <w:rPr>
                <w:sz w:val="20"/>
                <w:szCs w:val="20"/>
              </w:rPr>
              <w:t>59</w:t>
            </w:r>
          </w:p>
        </w:tc>
        <w:tc>
          <w:tcPr>
            <w:tcW w:w="3936" w:type="dxa"/>
            <w:shd w:val="clear" w:color="auto" w:fill="auto"/>
            <w:vAlign w:val="center"/>
            <w:hideMark/>
          </w:tcPr>
          <w:p w14:paraId="3770CE74" w14:textId="77777777" w:rsidR="000C7367" w:rsidRPr="005253D6" w:rsidRDefault="000C7367" w:rsidP="000C7367">
            <w:pPr>
              <w:pStyle w:val="afb"/>
              <w:rPr>
                <w:sz w:val="20"/>
                <w:szCs w:val="20"/>
              </w:rPr>
            </w:pPr>
            <w:r w:rsidRPr="005253D6">
              <w:rPr>
                <w:sz w:val="20"/>
                <w:szCs w:val="20"/>
              </w:rPr>
              <w:t>МБОУДДМШВ Начальная школа-детский сад №37 (дошкольное отделение)</w:t>
            </w:r>
          </w:p>
        </w:tc>
        <w:tc>
          <w:tcPr>
            <w:tcW w:w="2268" w:type="dxa"/>
            <w:shd w:val="clear" w:color="auto" w:fill="auto"/>
            <w:noWrap/>
            <w:vAlign w:val="center"/>
            <w:hideMark/>
          </w:tcPr>
          <w:p w14:paraId="7DACF6DA" w14:textId="77777777" w:rsidR="000C7367" w:rsidRPr="005253D6" w:rsidRDefault="000C7367" w:rsidP="000C7367">
            <w:pPr>
              <w:pStyle w:val="af6"/>
              <w:rPr>
                <w:sz w:val="20"/>
                <w:szCs w:val="20"/>
              </w:rPr>
            </w:pPr>
            <w:r w:rsidRPr="005253D6">
              <w:rPr>
                <w:sz w:val="20"/>
                <w:szCs w:val="20"/>
              </w:rPr>
              <w:t>ул. 50 лет ВЛКСМ,2/1</w:t>
            </w:r>
          </w:p>
        </w:tc>
        <w:tc>
          <w:tcPr>
            <w:tcW w:w="1559" w:type="dxa"/>
            <w:shd w:val="clear" w:color="auto" w:fill="auto"/>
            <w:noWrap/>
            <w:vAlign w:val="center"/>
            <w:hideMark/>
          </w:tcPr>
          <w:p w14:paraId="6F870AAB" w14:textId="77777777" w:rsidR="000C7367" w:rsidRPr="005253D6" w:rsidRDefault="000C7367" w:rsidP="000C7367">
            <w:pPr>
              <w:pStyle w:val="af6"/>
              <w:rPr>
                <w:sz w:val="20"/>
                <w:szCs w:val="20"/>
              </w:rPr>
            </w:pPr>
            <w:r w:rsidRPr="005253D6">
              <w:rPr>
                <w:sz w:val="20"/>
                <w:szCs w:val="20"/>
              </w:rPr>
              <w:t>316</w:t>
            </w:r>
          </w:p>
        </w:tc>
        <w:tc>
          <w:tcPr>
            <w:tcW w:w="1276" w:type="dxa"/>
            <w:shd w:val="clear" w:color="auto" w:fill="auto"/>
            <w:noWrap/>
            <w:vAlign w:val="center"/>
            <w:hideMark/>
          </w:tcPr>
          <w:p w14:paraId="2AB13D88" w14:textId="77777777" w:rsidR="000C7367" w:rsidRPr="005253D6" w:rsidRDefault="000C7367" w:rsidP="000C7367">
            <w:pPr>
              <w:pStyle w:val="af6"/>
              <w:rPr>
                <w:sz w:val="20"/>
                <w:szCs w:val="20"/>
              </w:rPr>
            </w:pPr>
            <w:r w:rsidRPr="005253D6">
              <w:rPr>
                <w:sz w:val="20"/>
                <w:szCs w:val="20"/>
              </w:rPr>
              <w:t>230</w:t>
            </w:r>
          </w:p>
        </w:tc>
        <w:tc>
          <w:tcPr>
            <w:tcW w:w="1134" w:type="dxa"/>
            <w:vAlign w:val="center"/>
          </w:tcPr>
          <w:p w14:paraId="6C92442C" w14:textId="77777777" w:rsidR="000C7367" w:rsidRPr="005253D6" w:rsidRDefault="000C7367" w:rsidP="000C7367">
            <w:pPr>
              <w:pStyle w:val="af6"/>
              <w:rPr>
                <w:sz w:val="20"/>
                <w:szCs w:val="20"/>
              </w:rPr>
            </w:pPr>
            <w:r w:rsidRPr="005253D6">
              <w:rPr>
                <w:sz w:val="20"/>
                <w:szCs w:val="20"/>
              </w:rPr>
              <w:t>137</w:t>
            </w:r>
          </w:p>
        </w:tc>
        <w:tc>
          <w:tcPr>
            <w:tcW w:w="1134" w:type="dxa"/>
            <w:shd w:val="clear" w:color="auto" w:fill="auto"/>
            <w:noWrap/>
            <w:vAlign w:val="center"/>
            <w:hideMark/>
          </w:tcPr>
          <w:p w14:paraId="424E4DE9" w14:textId="77777777" w:rsidR="000C7367" w:rsidRPr="005253D6" w:rsidRDefault="000C7367" w:rsidP="000C7367">
            <w:pPr>
              <w:pStyle w:val="af6"/>
              <w:rPr>
                <w:sz w:val="20"/>
                <w:szCs w:val="20"/>
              </w:rPr>
            </w:pPr>
            <w:r w:rsidRPr="005253D6">
              <w:rPr>
                <w:sz w:val="20"/>
                <w:szCs w:val="20"/>
              </w:rPr>
              <w:t>31</w:t>
            </w:r>
          </w:p>
        </w:tc>
        <w:tc>
          <w:tcPr>
            <w:tcW w:w="1675" w:type="dxa"/>
            <w:shd w:val="clear" w:color="auto" w:fill="auto"/>
            <w:noWrap/>
            <w:vAlign w:val="center"/>
            <w:hideMark/>
          </w:tcPr>
          <w:p w14:paraId="510FBC49" w14:textId="77777777" w:rsidR="000C7367" w:rsidRPr="005253D6" w:rsidRDefault="000C7367" w:rsidP="000C7367">
            <w:pPr>
              <w:pStyle w:val="af6"/>
              <w:rPr>
                <w:sz w:val="20"/>
                <w:szCs w:val="20"/>
              </w:rPr>
            </w:pPr>
            <w:r w:rsidRPr="005253D6">
              <w:rPr>
                <w:sz w:val="20"/>
                <w:szCs w:val="20"/>
              </w:rPr>
              <w:t>1984</w:t>
            </w:r>
          </w:p>
        </w:tc>
        <w:tc>
          <w:tcPr>
            <w:tcW w:w="2294" w:type="dxa"/>
          </w:tcPr>
          <w:p w14:paraId="63B711C9"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1A7F0CBF" w14:textId="77777777" w:rsidTr="000C7367">
        <w:trPr>
          <w:trHeight w:val="568"/>
        </w:trPr>
        <w:tc>
          <w:tcPr>
            <w:tcW w:w="601" w:type="dxa"/>
            <w:vAlign w:val="center"/>
          </w:tcPr>
          <w:p w14:paraId="7FF3CBC6" w14:textId="77777777" w:rsidR="000C7367" w:rsidRPr="005253D6" w:rsidRDefault="000C7367" w:rsidP="000C7367">
            <w:pPr>
              <w:pStyle w:val="afb"/>
              <w:rPr>
                <w:sz w:val="20"/>
                <w:szCs w:val="20"/>
              </w:rPr>
            </w:pPr>
            <w:r w:rsidRPr="005253D6">
              <w:rPr>
                <w:sz w:val="20"/>
                <w:szCs w:val="20"/>
              </w:rPr>
              <w:t>60</w:t>
            </w:r>
          </w:p>
        </w:tc>
        <w:tc>
          <w:tcPr>
            <w:tcW w:w="3936" w:type="dxa"/>
            <w:shd w:val="clear" w:color="auto" w:fill="auto"/>
            <w:vAlign w:val="center"/>
            <w:hideMark/>
          </w:tcPr>
          <w:p w14:paraId="46DD6F08" w14:textId="77777777" w:rsidR="000C7367" w:rsidRPr="005253D6" w:rsidRDefault="000C7367" w:rsidP="000C7367">
            <w:pPr>
              <w:pStyle w:val="afb"/>
              <w:rPr>
                <w:sz w:val="20"/>
                <w:szCs w:val="20"/>
              </w:rPr>
            </w:pPr>
            <w:r w:rsidRPr="005253D6">
              <w:rPr>
                <w:sz w:val="20"/>
                <w:szCs w:val="20"/>
              </w:rPr>
              <w:t>МБОУДДМШВ Начальная школа-детский сад №42 (дошкольное отделение)</w:t>
            </w:r>
          </w:p>
        </w:tc>
        <w:tc>
          <w:tcPr>
            <w:tcW w:w="2268" w:type="dxa"/>
            <w:shd w:val="clear" w:color="auto" w:fill="auto"/>
            <w:noWrap/>
            <w:vAlign w:val="center"/>
            <w:hideMark/>
          </w:tcPr>
          <w:p w14:paraId="37F94DEA" w14:textId="77777777" w:rsidR="000C7367" w:rsidRPr="005253D6" w:rsidRDefault="000C7367" w:rsidP="000C7367">
            <w:pPr>
              <w:pStyle w:val="af6"/>
              <w:rPr>
                <w:sz w:val="20"/>
                <w:szCs w:val="20"/>
              </w:rPr>
            </w:pPr>
            <w:r w:rsidRPr="005253D6">
              <w:rPr>
                <w:sz w:val="20"/>
                <w:szCs w:val="20"/>
              </w:rPr>
              <w:t>ул. Толстого,20</w:t>
            </w:r>
          </w:p>
        </w:tc>
        <w:tc>
          <w:tcPr>
            <w:tcW w:w="1559" w:type="dxa"/>
            <w:shd w:val="clear" w:color="auto" w:fill="auto"/>
            <w:noWrap/>
            <w:vAlign w:val="center"/>
            <w:hideMark/>
          </w:tcPr>
          <w:p w14:paraId="722ED2D6"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095B4ADD" w14:textId="77777777" w:rsidR="000C7367" w:rsidRPr="005253D6" w:rsidRDefault="000C7367" w:rsidP="000C7367">
            <w:pPr>
              <w:pStyle w:val="af6"/>
              <w:rPr>
                <w:sz w:val="20"/>
                <w:szCs w:val="20"/>
              </w:rPr>
            </w:pPr>
            <w:r w:rsidRPr="005253D6">
              <w:rPr>
                <w:sz w:val="20"/>
                <w:szCs w:val="20"/>
              </w:rPr>
              <w:t>320</w:t>
            </w:r>
          </w:p>
        </w:tc>
        <w:tc>
          <w:tcPr>
            <w:tcW w:w="1134" w:type="dxa"/>
            <w:vAlign w:val="center"/>
          </w:tcPr>
          <w:p w14:paraId="0E53C227"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3E4BF8AE" w14:textId="77777777" w:rsidR="000C7367" w:rsidRPr="005253D6" w:rsidRDefault="000C7367" w:rsidP="000C7367">
            <w:pPr>
              <w:pStyle w:val="af6"/>
              <w:rPr>
                <w:sz w:val="20"/>
                <w:szCs w:val="20"/>
              </w:rPr>
            </w:pPr>
            <w:r w:rsidRPr="005253D6">
              <w:rPr>
                <w:sz w:val="20"/>
                <w:szCs w:val="20"/>
              </w:rPr>
              <w:t>29</w:t>
            </w:r>
          </w:p>
        </w:tc>
        <w:tc>
          <w:tcPr>
            <w:tcW w:w="1675" w:type="dxa"/>
            <w:shd w:val="clear" w:color="auto" w:fill="auto"/>
            <w:noWrap/>
            <w:vAlign w:val="center"/>
            <w:hideMark/>
          </w:tcPr>
          <w:p w14:paraId="039012FE" w14:textId="77777777" w:rsidR="000C7367" w:rsidRPr="005253D6" w:rsidRDefault="000C7367" w:rsidP="000C7367">
            <w:pPr>
              <w:pStyle w:val="af6"/>
              <w:rPr>
                <w:sz w:val="20"/>
                <w:szCs w:val="20"/>
              </w:rPr>
            </w:pPr>
            <w:r w:rsidRPr="005253D6">
              <w:rPr>
                <w:sz w:val="20"/>
                <w:szCs w:val="20"/>
              </w:rPr>
              <w:t>1988</w:t>
            </w:r>
          </w:p>
        </w:tc>
        <w:tc>
          <w:tcPr>
            <w:tcW w:w="2294" w:type="dxa"/>
          </w:tcPr>
          <w:p w14:paraId="49353D57"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5F4EAE5B" w14:textId="77777777" w:rsidTr="000C7367">
        <w:trPr>
          <w:trHeight w:val="660"/>
        </w:trPr>
        <w:tc>
          <w:tcPr>
            <w:tcW w:w="601" w:type="dxa"/>
            <w:vAlign w:val="center"/>
          </w:tcPr>
          <w:p w14:paraId="1718C292" w14:textId="77777777" w:rsidR="000C7367" w:rsidRPr="005253D6" w:rsidRDefault="000C7367" w:rsidP="000C7367">
            <w:pPr>
              <w:pStyle w:val="afb"/>
              <w:rPr>
                <w:sz w:val="20"/>
                <w:szCs w:val="20"/>
              </w:rPr>
            </w:pPr>
            <w:r w:rsidRPr="005253D6">
              <w:rPr>
                <w:sz w:val="20"/>
                <w:szCs w:val="20"/>
              </w:rPr>
              <w:t>61</w:t>
            </w:r>
          </w:p>
        </w:tc>
        <w:tc>
          <w:tcPr>
            <w:tcW w:w="3936" w:type="dxa"/>
            <w:shd w:val="clear" w:color="auto" w:fill="auto"/>
            <w:vAlign w:val="center"/>
            <w:hideMark/>
          </w:tcPr>
          <w:p w14:paraId="2BED23F2" w14:textId="77777777" w:rsidR="000C7367" w:rsidRPr="005253D6" w:rsidRDefault="000C7367" w:rsidP="000C7367">
            <w:pPr>
              <w:pStyle w:val="afb"/>
              <w:rPr>
                <w:sz w:val="20"/>
                <w:szCs w:val="20"/>
              </w:rPr>
            </w:pPr>
            <w:r w:rsidRPr="005253D6">
              <w:rPr>
                <w:sz w:val="20"/>
                <w:szCs w:val="20"/>
              </w:rPr>
              <w:t>МБОУДДМШВ Начальная школа-детский сад №43 (дошкольное отделение)</w:t>
            </w:r>
          </w:p>
        </w:tc>
        <w:tc>
          <w:tcPr>
            <w:tcW w:w="2268" w:type="dxa"/>
            <w:shd w:val="clear" w:color="auto" w:fill="auto"/>
            <w:noWrap/>
            <w:vAlign w:val="center"/>
            <w:hideMark/>
          </w:tcPr>
          <w:p w14:paraId="4388CAA3" w14:textId="77777777" w:rsidR="000C7367" w:rsidRPr="005253D6" w:rsidRDefault="000C7367" w:rsidP="000C7367">
            <w:pPr>
              <w:pStyle w:val="af6"/>
              <w:rPr>
                <w:sz w:val="20"/>
                <w:szCs w:val="20"/>
              </w:rPr>
            </w:pPr>
            <w:r w:rsidRPr="005253D6">
              <w:rPr>
                <w:sz w:val="20"/>
                <w:szCs w:val="20"/>
              </w:rPr>
              <w:t>ул. 30 лет Победы,54/2</w:t>
            </w:r>
          </w:p>
        </w:tc>
        <w:tc>
          <w:tcPr>
            <w:tcW w:w="1559" w:type="dxa"/>
            <w:shd w:val="clear" w:color="auto" w:fill="auto"/>
            <w:noWrap/>
            <w:vAlign w:val="center"/>
            <w:hideMark/>
          </w:tcPr>
          <w:p w14:paraId="71D2B33E" w14:textId="77777777" w:rsidR="000C7367" w:rsidRPr="005253D6" w:rsidRDefault="000C7367" w:rsidP="000C7367">
            <w:pPr>
              <w:pStyle w:val="af6"/>
              <w:rPr>
                <w:sz w:val="20"/>
                <w:szCs w:val="20"/>
              </w:rPr>
            </w:pPr>
            <w:r w:rsidRPr="005253D6">
              <w:rPr>
                <w:sz w:val="20"/>
                <w:szCs w:val="20"/>
              </w:rPr>
              <w:t>327</w:t>
            </w:r>
          </w:p>
        </w:tc>
        <w:tc>
          <w:tcPr>
            <w:tcW w:w="1276" w:type="dxa"/>
            <w:shd w:val="clear" w:color="auto" w:fill="auto"/>
            <w:noWrap/>
            <w:vAlign w:val="center"/>
            <w:hideMark/>
          </w:tcPr>
          <w:p w14:paraId="3B333E2C"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37E4E026" w14:textId="77777777" w:rsidR="000C7367" w:rsidRPr="005253D6" w:rsidRDefault="000C7367" w:rsidP="000C7367">
            <w:pPr>
              <w:pStyle w:val="af6"/>
              <w:rPr>
                <w:sz w:val="20"/>
                <w:szCs w:val="20"/>
              </w:rPr>
            </w:pPr>
            <w:r w:rsidRPr="005253D6">
              <w:rPr>
                <w:sz w:val="20"/>
                <w:szCs w:val="20"/>
              </w:rPr>
              <w:t>126</w:t>
            </w:r>
          </w:p>
        </w:tc>
        <w:tc>
          <w:tcPr>
            <w:tcW w:w="1134" w:type="dxa"/>
            <w:shd w:val="clear" w:color="auto" w:fill="auto"/>
            <w:noWrap/>
            <w:vAlign w:val="center"/>
            <w:hideMark/>
          </w:tcPr>
          <w:p w14:paraId="6277D430" w14:textId="77777777" w:rsidR="000C7367" w:rsidRPr="005253D6" w:rsidRDefault="000C7367" w:rsidP="000C7367">
            <w:pPr>
              <w:pStyle w:val="af6"/>
              <w:rPr>
                <w:sz w:val="20"/>
                <w:szCs w:val="20"/>
              </w:rPr>
            </w:pPr>
            <w:r w:rsidRPr="005253D6">
              <w:rPr>
                <w:sz w:val="20"/>
                <w:szCs w:val="20"/>
              </w:rPr>
              <w:t>22</w:t>
            </w:r>
          </w:p>
        </w:tc>
        <w:tc>
          <w:tcPr>
            <w:tcW w:w="1675" w:type="dxa"/>
            <w:shd w:val="clear" w:color="auto" w:fill="auto"/>
            <w:noWrap/>
            <w:vAlign w:val="center"/>
            <w:hideMark/>
          </w:tcPr>
          <w:p w14:paraId="2A143318" w14:textId="77777777" w:rsidR="000C7367" w:rsidRPr="005253D6" w:rsidRDefault="000C7367" w:rsidP="000C7367">
            <w:pPr>
              <w:pStyle w:val="af6"/>
              <w:rPr>
                <w:sz w:val="20"/>
                <w:szCs w:val="20"/>
              </w:rPr>
            </w:pPr>
            <w:r w:rsidRPr="005253D6">
              <w:rPr>
                <w:sz w:val="20"/>
                <w:szCs w:val="20"/>
              </w:rPr>
              <w:t>1994</w:t>
            </w:r>
          </w:p>
        </w:tc>
        <w:tc>
          <w:tcPr>
            <w:tcW w:w="2294" w:type="dxa"/>
          </w:tcPr>
          <w:p w14:paraId="63F8EAA5"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2C959BE2" w14:textId="77777777" w:rsidTr="000C7367">
        <w:trPr>
          <w:trHeight w:val="624"/>
        </w:trPr>
        <w:tc>
          <w:tcPr>
            <w:tcW w:w="601" w:type="dxa"/>
            <w:vAlign w:val="center"/>
          </w:tcPr>
          <w:p w14:paraId="6883C0E8" w14:textId="77777777" w:rsidR="000C7367" w:rsidRPr="005253D6" w:rsidRDefault="000C7367" w:rsidP="000C7367">
            <w:pPr>
              <w:pStyle w:val="afb"/>
              <w:rPr>
                <w:sz w:val="20"/>
                <w:szCs w:val="20"/>
              </w:rPr>
            </w:pPr>
            <w:r w:rsidRPr="005253D6">
              <w:rPr>
                <w:sz w:val="20"/>
                <w:szCs w:val="20"/>
              </w:rPr>
              <w:t>62</w:t>
            </w:r>
          </w:p>
        </w:tc>
        <w:tc>
          <w:tcPr>
            <w:tcW w:w="3936" w:type="dxa"/>
            <w:shd w:val="clear" w:color="auto" w:fill="auto"/>
            <w:vAlign w:val="center"/>
            <w:hideMark/>
          </w:tcPr>
          <w:p w14:paraId="218C7B0B" w14:textId="77777777" w:rsidR="000C7367" w:rsidRPr="005253D6" w:rsidRDefault="000C7367" w:rsidP="000C7367">
            <w:pPr>
              <w:pStyle w:val="afb"/>
              <w:rPr>
                <w:sz w:val="20"/>
                <w:szCs w:val="20"/>
              </w:rPr>
            </w:pPr>
            <w:r w:rsidRPr="005253D6">
              <w:rPr>
                <w:sz w:val="20"/>
                <w:szCs w:val="20"/>
              </w:rPr>
              <w:t>МБОУДДМШВ Прогимназия (дошкольное учреждение)</w:t>
            </w:r>
          </w:p>
        </w:tc>
        <w:tc>
          <w:tcPr>
            <w:tcW w:w="2268" w:type="dxa"/>
            <w:shd w:val="clear" w:color="auto" w:fill="auto"/>
            <w:noWrap/>
            <w:vAlign w:val="center"/>
            <w:hideMark/>
          </w:tcPr>
          <w:p w14:paraId="25592B04" w14:textId="77777777" w:rsidR="000C7367" w:rsidRPr="005253D6" w:rsidRDefault="000C7367" w:rsidP="000C7367">
            <w:pPr>
              <w:pStyle w:val="af6"/>
              <w:rPr>
                <w:sz w:val="20"/>
                <w:szCs w:val="20"/>
              </w:rPr>
            </w:pPr>
            <w:r w:rsidRPr="005253D6">
              <w:rPr>
                <w:sz w:val="20"/>
                <w:szCs w:val="20"/>
              </w:rPr>
              <w:t>бульвар Писателей,17</w:t>
            </w:r>
          </w:p>
        </w:tc>
        <w:tc>
          <w:tcPr>
            <w:tcW w:w="1559" w:type="dxa"/>
            <w:shd w:val="clear" w:color="auto" w:fill="auto"/>
            <w:noWrap/>
            <w:vAlign w:val="center"/>
            <w:hideMark/>
          </w:tcPr>
          <w:p w14:paraId="68D40002" w14:textId="77777777" w:rsidR="000C7367" w:rsidRPr="005253D6" w:rsidRDefault="000C7367" w:rsidP="000C7367">
            <w:pPr>
              <w:pStyle w:val="af6"/>
              <w:rPr>
                <w:sz w:val="20"/>
                <w:szCs w:val="20"/>
              </w:rPr>
            </w:pPr>
            <w:r w:rsidRPr="005253D6">
              <w:rPr>
                <w:sz w:val="20"/>
                <w:szCs w:val="20"/>
              </w:rPr>
              <w:t>275</w:t>
            </w:r>
          </w:p>
        </w:tc>
        <w:tc>
          <w:tcPr>
            <w:tcW w:w="1276" w:type="dxa"/>
            <w:shd w:val="clear" w:color="auto" w:fill="auto"/>
            <w:noWrap/>
            <w:vAlign w:val="center"/>
            <w:hideMark/>
          </w:tcPr>
          <w:p w14:paraId="2811387A" w14:textId="77777777" w:rsidR="000C7367" w:rsidRPr="005253D6" w:rsidRDefault="000C7367" w:rsidP="000C7367">
            <w:pPr>
              <w:pStyle w:val="af6"/>
              <w:rPr>
                <w:sz w:val="20"/>
                <w:szCs w:val="20"/>
              </w:rPr>
            </w:pPr>
            <w:r w:rsidRPr="005253D6">
              <w:rPr>
                <w:sz w:val="20"/>
                <w:szCs w:val="20"/>
              </w:rPr>
              <w:t>120</w:t>
            </w:r>
          </w:p>
        </w:tc>
        <w:tc>
          <w:tcPr>
            <w:tcW w:w="1134" w:type="dxa"/>
            <w:vAlign w:val="center"/>
          </w:tcPr>
          <w:p w14:paraId="37B05B71" w14:textId="77777777" w:rsidR="000C7367" w:rsidRPr="005253D6" w:rsidRDefault="000C7367" w:rsidP="000C7367">
            <w:pPr>
              <w:pStyle w:val="af6"/>
              <w:rPr>
                <w:sz w:val="20"/>
                <w:szCs w:val="20"/>
              </w:rPr>
            </w:pPr>
            <w:r w:rsidRPr="005253D6">
              <w:rPr>
                <w:sz w:val="20"/>
                <w:szCs w:val="20"/>
              </w:rPr>
              <w:t>229</w:t>
            </w:r>
          </w:p>
        </w:tc>
        <w:tc>
          <w:tcPr>
            <w:tcW w:w="1134" w:type="dxa"/>
            <w:shd w:val="clear" w:color="auto" w:fill="auto"/>
            <w:noWrap/>
            <w:vAlign w:val="center"/>
            <w:hideMark/>
          </w:tcPr>
          <w:p w14:paraId="03B0BD98" w14:textId="77777777" w:rsidR="000C7367" w:rsidRPr="005253D6" w:rsidRDefault="000C7367" w:rsidP="000C7367">
            <w:pPr>
              <w:pStyle w:val="af6"/>
              <w:rPr>
                <w:sz w:val="20"/>
                <w:szCs w:val="20"/>
              </w:rPr>
            </w:pPr>
            <w:r w:rsidRPr="005253D6">
              <w:rPr>
                <w:sz w:val="20"/>
                <w:szCs w:val="20"/>
              </w:rPr>
              <w:t>49</w:t>
            </w:r>
          </w:p>
        </w:tc>
        <w:tc>
          <w:tcPr>
            <w:tcW w:w="1675" w:type="dxa"/>
            <w:shd w:val="clear" w:color="auto" w:fill="auto"/>
            <w:noWrap/>
            <w:vAlign w:val="center"/>
            <w:hideMark/>
          </w:tcPr>
          <w:p w14:paraId="2E6624E5" w14:textId="77777777" w:rsidR="000C7367" w:rsidRPr="005253D6" w:rsidRDefault="000C7367" w:rsidP="000C7367">
            <w:pPr>
              <w:pStyle w:val="af6"/>
              <w:rPr>
                <w:sz w:val="20"/>
                <w:szCs w:val="20"/>
              </w:rPr>
            </w:pPr>
            <w:r w:rsidRPr="005253D6">
              <w:rPr>
                <w:sz w:val="20"/>
                <w:szCs w:val="20"/>
              </w:rPr>
              <w:t>1990</w:t>
            </w:r>
          </w:p>
        </w:tc>
        <w:tc>
          <w:tcPr>
            <w:tcW w:w="2294" w:type="dxa"/>
          </w:tcPr>
          <w:p w14:paraId="1FA23345"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5F8D0E5" w14:textId="77777777" w:rsidTr="000C7367">
        <w:trPr>
          <w:trHeight w:val="20"/>
        </w:trPr>
        <w:tc>
          <w:tcPr>
            <w:tcW w:w="601" w:type="dxa"/>
            <w:vAlign w:val="center"/>
          </w:tcPr>
          <w:p w14:paraId="028A0153" w14:textId="77777777" w:rsidR="000C7367" w:rsidRPr="005253D6" w:rsidRDefault="000C7367" w:rsidP="000C7367">
            <w:pPr>
              <w:pStyle w:val="afb"/>
              <w:rPr>
                <w:sz w:val="20"/>
                <w:szCs w:val="20"/>
              </w:rPr>
            </w:pPr>
            <w:r w:rsidRPr="005253D6">
              <w:rPr>
                <w:sz w:val="20"/>
                <w:szCs w:val="20"/>
              </w:rPr>
              <w:t>63</w:t>
            </w:r>
          </w:p>
        </w:tc>
        <w:tc>
          <w:tcPr>
            <w:tcW w:w="3936" w:type="dxa"/>
            <w:shd w:val="clear" w:color="auto" w:fill="auto"/>
            <w:vAlign w:val="center"/>
            <w:hideMark/>
          </w:tcPr>
          <w:p w14:paraId="036186ED" w14:textId="77777777" w:rsidR="000C7367" w:rsidRPr="005253D6" w:rsidRDefault="000C7367" w:rsidP="000C7367">
            <w:pPr>
              <w:pStyle w:val="afb"/>
              <w:rPr>
                <w:sz w:val="20"/>
                <w:szCs w:val="20"/>
              </w:rPr>
            </w:pPr>
            <w:r w:rsidRPr="005253D6">
              <w:rPr>
                <w:sz w:val="20"/>
                <w:szCs w:val="20"/>
              </w:rPr>
              <w:t>МБОУ Гимназия "Лаборатория Салахова" (дошкольное отделение)</w:t>
            </w:r>
          </w:p>
        </w:tc>
        <w:tc>
          <w:tcPr>
            <w:tcW w:w="2268" w:type="dxa"/>
            <w:shd w:val="clear" w:color="auto" w:fill="auto"/>
            <w:noWrap/>
            <w:vAlign w:val="center"/>
            <w:hideMark/>
          </w:tcPr>
          <w:p w14:paraId="4F81E74C" w14:textId="77777777" w:rsidR="000C7367" w:rsidRPr="005253D6" w:rsidRDefault="000C7367" w:rsidP="000C7367">
            <w:pPr>
              <w:pStyle w:val="af6"/>
              <w:rPr>
                <w:sz w:val="20"/>
                <w:szCs w:val="20"/>
              </w:rPr>
            </w:pPr>
            <w:r w:rsidRPr="005253D6">
              <w:rPr>
                <w:sz w:val="20"/>
                <w:szCs w:val="20"/>
              </w:rPr>
              <w:t>бульвар Свободы,4/1</w:t>
            </w:r>
          </w:p>
        </w:tc>
        <w:tc>
          <w:tcPr>
            <w:tcW w:w="1559" w:type="dxa"/>
            <w:shd w:val="clear" w:color="auto" w:fill="auto"/>
            <w:noWrap/>
            <w:vAlign w:val="center"/>
            <w:hideMark/>
          </w:tcPr>
          <w:p w14:paraId="45933E18" w14:textId="77777777" w:rsidR="000C7367" w:rsidRPr="005253D6" w:rsidRDefault="000C7367" w:rsidP="000C7367">
            <w:pPr>
              <w:pStyle w:val="af6"/>
              <w:rPr>
                <w:sz w:val="20"/>
                <w:szCs w:val="20"/>
              </w:rPr>
            </w:pPr>
            <w:r w:rsidRPr="005253D6">
              <w:rPr>
                <w:sz w:val="20"/>
                <w:szCs w:val="20"/>
              </w:rPr>
              <w:t>142</w:t>
            </w:r>
          </w:p>
        </w:tc>
        <w:tc>
          <w:tcPr>
            <w:tcW w:w="1276" w:type="dxa"/>
            <w:shd w:val="clear" w:color="000000" w:fill="F2DCDB"/>
            <w:noWrap/>
            <w:vAlign w:val="center"/>
            <w:hideMark/>
          </w:tcPr>
          <w:p w14:paraId="3CC1F410" w14:textId="77777777" w:rsidR="000C7367" w:rsidRPr="005253D6" w:rsidRDefault="000C7367" w:rsidP="000C7367">
            <w:pPr>
              <w:pStyle w:val="af6"/>
              <w:rPr>
                <w:sz w:val="20"/>
                <w:szCs w:val="20"/>
              </w:rPr>
            </w:pPr>
            <w:r w:rsidRPr="005253D6">
              <w:rPr>
                <w:sz w:val="20"/>
                <w:szCs w:val="20"/>
              </w:rPr>
              <w:t>150</w:t>
            </w:r>
          </w:p>
        </w:tc>
        <w:tc>
          <w:tcPr>
            <w:tcW w:w="1134" w:type="dxa"/>
            <w:vAlign w:val="center"/>
          </w:tcPr>
          <w:p w14:paraId="77BCDF61" w14:textId="77777777" w:rsidR="000C7367" w:rsidRPr="005253D6" w:rsidRDefault="000C7367" w:rsidP="000C7367">
            <w:pPr>
              <w:pStyle w:val="af6"/>
              <w:rPr>
                <w:sz w:val="20"/>
                <w:szCs w:val="20"/>
              </w:rPr>
            </w:pPr>
            <w:r w:rsidRPr="005253D6">
              <w:rPr>
                <w:sz w:val="20"/>
                <w:szCs w:val="20"/>
              </w:rPr>
              <w:t>95</w:t>
            </w:r>
          </w:p>
        </w:tc>
        <w:tc>
          <w:tcPr>
            <w:tcW w:w="1134" w:type="dxa"/>
            <w:shd w:val="clear" w:color="auto" w:fill="auto"/>
            <w:noWrap/>
            <w:vAlign w:val="center"/>
            <w:hideMark/>
          </w:tcPr>
          <w:p w14:paraId="23D276B7" w14:textId="77777777" w:rsidR="000C7367" w:rsidRPr="005253D6" w:rsidRDefault="000C7367" w:rsidP="000C7367">
            <w:pPr>
              <w:pStyle w:val="af6"/>
              <w:rPr>
                <w:sz w:val="20"/>
                <w:szCs w:val="20"/>
              </w:rPr>
            </w:pPr>
            <w:r w:rsidRPr="005253D6">
              <w:rPr>
                <w:sz w:val="20"/>
                <w:szCs w:val="20"/>
              </w:rPr>
              <w:t>30</w:t>
            </w:r>
          </w:p>
        </w:tc>
        <w:tc>
          <w:tcPr>
            <w:tcW w:w="1675" w:type="dxa"/>
            <w:shd w:val="clear" w:color="auto" w:fill="auto"/>
            <w:noWrap/>
            <w:vAlign w:val="center"/>
            <w:hideMark/>
          </w:tcPr>
          <w:p w14:paraId="5C21024D" w14:textId="77777777" w:rsidR="000C7367" w:rsidRPr="005253D6" w:rsidRDefault="000C7367" w:rsidP="000C7367">
            <w:pPr>
              <w:pStyle w:val="af6"/>
              <w:rPr>
                <w:sz w:val="20"/>
                <w:szCs w:val="20"/>
              </w:rPr>
            </w:pPr>
            <w:r w:rsidRPr="005253D6">
              <w:rPr>
                <w:sz w:val="20"/>
                <w:szCs w:val="20"/>
              </w:rPr>
              <w:t>1991</w:t>
            </w:r>
          </w:p>
        </w:tc>
        <w:tc>
          <w:tcPr>
            <w:tcW w:w="2294" w:type="dxa"/>
          </w:tcPr>
          <w:p w14:paraId="79622A2C" w14:textId="77777777" w:rsidR="000C7367" w:rsidRPr="005253D6" w:rsidRDefault="000C7367" w:rsidP="0091440A">
            <w:pPr>
              <w:ind w:firstLine="0"/>
              <w:jc w:val="center"/>
              <w:rPr>
                <w:sz w:val="20"/>
                <w:szCs w:val="20"/>
              </w:rPr>
            </w:pPr>
            <w:r w:rsidRPr="005253D6">
              <w:rPr>
                <w:sz w:val="20"/>
                <w:szCs w:val="20"/>
              </w:rPr>
              <w:t>Действующий/Местное городского округа</w:t>
            </w:r>
          </w:p>
        </w:tc>
      </w:tr>
      <w:tr w:rsidR="000C7367" w:rsidRPr="005253D6" w14:paraId="4EB2CBF9" w14:textId="77777777" w:rsidTr="000C7367">
        <w:trPr>
          <w:trHeight w:val="20"/>
        </w:trPr>
        <w:tc>
          <w:tcPr>
            <w:tcW w:w="601" w:type="dxa"/>
            <w:vAlign w:val="center"/>
          </w:tcPr>
          <w:p w14:paraId="7572C538" w14:textId="77777777" w:rsidR="000C7367" w:rsidRPr="005253D6" w:rsidRDefault="000C7367" w:rsidP="000C7367">
            <w:pPr>
              <w:pStyle w:val="afb"/>
              <w:rPr>
                <w:sz w:val="20"/>
                <w:szCs w:val="20"/>
              </w:rPr>
            </w:pPr>
            <w:r w:rsidRPr="005253D6">
              <w:rPr>
                <w:sz w:val="20"/>
                <w:szCs w:val="20"/>
              </w:rPr>
              <w:t>64</w:t>
            </w:r>
          </w:p>
        </w:tc>
        <w:tc>
          <w:tcPr>
            <w:tcW w:w="3936" w:type="dxa"/>
            <w:shd w:val="clear" w:color="auto" w:fill="auto"/>
            <w:vAlign w:val="center"/>
            <w:hideMark/>
          </w:tcPr>
          <w:p w14:paraId="4F04E1FD" w14:textId="77777777" w:rsidR="000C7367" w:rsidRPr="005253D6" w:rsidRDefault="000C7367" w:rsidP="000C7367">
            <w:pPr>
              <w:pStyle w:val="afb"/>
              <w:rPr>
                <w:sz w:val="20"/>
                <w:szCs w:val="20"/>
              </w:rPr>
            </w:pPr>
            <w:r w:rsidRPr="005253D6">
              <w:rPr>
                <w:sz w:val="20"/>
                <w:szCs w:val="20"/>
              </w:rPr>
              <w:t>МБДОУ Детский сад "Снегирек" №31</w:t>
            </w:r>
          </w:p>
        </w:tc>
        <w:tc>
          <w:tcPr>
            <w:tcW w:w="2268" w:type="dxa"/>
            <w:shd w:val="clear" w:color="auto" w:fill="auto"/>
            <w:noWrap/>
            <w:vAlign w:val="center"/>
            <w:hideMark/>
          </w:tcPr>
          <w:p w14:paraId="095E8F70" w14:textId="77777777" w:rsidR="000C7367" w:rsidRPr="005253D6" w:rsidRDefault="000C7367" w:rsidP="000C7367">
            <w:pPr>
              <w:pStyle w:val="af6"/>
              <w:rPr>
                <w:sz w:val="20"/>
                <w:szCs w:val="20"/>
              </w:rPr>
            </w:pPr>
            <w:r w:rsidRPr="005253D6">
              <w:rPr>
                <w:sz w:val="20"/>
                <w:szCs w:val="20"/>
              </w:rPr>
              <w:t>ул. Университетская,</w:t>
            </w:r>
            <w:r w:rsidRPr="005253D6">
              <w:rPr>
                <w:sz w:val="20"/>
                <w:szCs w:val="20"/>
                <w:lang w:val="en-US"/>
              </w:rPr>
              <w:t xml:space="preserve"> </w:t>
            </w:r>
            <w:r w:rsidRPr="005253D6">
              <w:rPr>
                <w:sz w:val="20"/>
                <w:szCs w:val="20"/>
              </w:rPr>
              <w:t>29/1</w:t>
            </w:r>
          </w:p>
        </w:tc>
        <w:tc>
          <w:tcPr>
            <w:tcW w:w="1559" w:type="dxa"/>
            <w:shd w:val="clear" w:color="auto" w:fill="auto"/>
            <w:noWrap/>
            <w:vAlign w:val="center"/>
            <w:hideMark/>
          </w:tcPr>
          <w:p w14:paraId="0BB17E14"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333E7632"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7E492717"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576D8FC5"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hideMark/>
          </w:tcPr>
          <w:p w14:paraId="2131607F" w14:textId="77777777" w:rsidR="000C7367" w:rsidRPr="005253D6" w:rsidRDefault="000C7367" w:rsidP="000C7367">
            <w:pPr>
              <w:pStyle w:val="af6"/>
              <w:rPr>
                <w:sz w:val="20"/>
                <w:szCs w:val="20"/>
              </w:rPr>
            </w:pPr>
            <w:r w:rsidRPr="005253D6">
              <w:rPr>
                <w:sz w:val="20"/>
                <w:szCs w:val="20"/>
              </w:rPr>
              <w:t>-</w:t>
            </w:r>
          </w:p>
        </w:tc>
        <w:tc>
          <w:tcPr>
            <w:tcW w:w="2294" w:type="dxa"/>
            <w:vAlign w:val="center"/>
          </w:tcPr>
          <w:p w14:paraId="7E4F9923" w14:textId="77777777" w:rsidR="000C7367" w:rsidRPr="005253D6" w:rsidRDefault="000C7367" w:rsidP="0091440A">
            <w:pPr>
              <w:pStyle w:val="af6"/>
              <w:rPr>
                <w:sz w:val="20"/>
                <w:szCs w:val="20"/>
              </w:rPr>
            </w:pPr>
            <w:r w:rsidRPr="005253D6">
              <w:rPr>
                <w:sz w:val="20"/>
                <w:szCs w:val="20"/>
              </w:rPr>
              <w:t>Строящийся/Местное городского округа</w:t>
            </w:r>
          </w:p>
        </w:tc>
      </w:tr>
      <w:tr w:rsidR="000C7367" w:rsidRPr="005253D6" w14:paraId="1C4AF8CB" w14:textId="77777777" w:rsidTr="000C7367">
        <w:trPr>
          <w:trHeight w:val="20"/>
        </w:trPr>
        <w:tc>
          <w:tcPr>
            <w:tcW w:w="601" w:type="dxa"/>
            <w:vAlign w:val="center"/>
          </w:tcPr>
          <w:p w14:paraId="3C47FDD4" w14:textId="77777777" w:rsidR="000C7367" w:rsidRPr="005253D6" w:rsidRDefault="000C7367" w:rsidP="000C7367">
            <w:pPr>
              <w:pStyle w:val="afb"/>
              <w:rPr>
                <w:sz w:val="20"/>
                <w:szCs w:val="20"/>
              </w:rPr>
            </w:pPr>
            <w:r w:rsidRPr="005253D6">
              <w:rPr>
                <w:sz w:val="20"/>
                <w:szCs w:val="20"/>
              </w:rPr>
              <w:t>65</w:t>
            </w:r>
          </w:p>
        </w:tc>
        <w:tc>
          <w:tcPr>
            <w:tcW w:w="3936" w:type="dxa"/>
            <w:shd w:val="clear" w:color="auto" w:fill="auto"/>
            <w:vAlign w:val="center"/>
            <w:hideMark/>
          </w:tcPr>
          <w:p w14:paraId="30E176D9" w14:textId="77777777" w:rsidR="000C7367" w:rsidRPr="005253D6" w:rsidRDefault="000C7367" w:rsidP="000C7367">
            <w:pPr>
              <w:pStyle w:val="afb"/>
              <w:rPr>
                <w:sz w:val="20"/>
                <w:szCs w:val="20"/>
              </w:rPr>
            </w:pPr>
            <w:r w:rsidRPr="005253D6">
              <w:rPr>
                <w:sz w:val="20"/>
                <w:szCs w:val="20"/>
              </w:rPr>
              <w:t>МБДОУ Детский сад "Семицветик" №30</w:t>
            </w:r>
          </w:p>
        </w:tc>
        <w:tc>
          <w:tcPr>
            <w:tcW w:w="2268" w:type="dxa"/>
            <w:shd w:val="clear" w:color="auto" w:fill="auto"/>
            <w:noWrap/>
            <w:vAlign w:val="center"/>
            <w:hideMark/>
          </w:tcPr>
          <w:p w14:paraId="54992B96" w14:textId="77777777" w:rsidR="000C7367" w:rsidRPr="005253D6" w:rsidRDefault="000C7367" w:rsidP="000C7367">
            <w:pPr>
              <w:pStyle w:val="af6"/>
              <w:rPr>
                <w:sz w:val="20"/>
                <w:szCs w:val="20"/>
              </w:rPr>
            </w:pPr>
            <w:r w:rsidRPr="005253D6">
              <w:rPr>
                <w:sz w:val="20"/>
                <w:szCs w:val="20"/>
              </w:rPr>
              <w:t>проспект Мира,55/3</w:t>
            </w:r>
          </w:p>
        </w:tc>
        <w:tc>
          <w:tcPr>
            <w:tcW w:w="1559" w:type="dxa"/>
            <w:shd w:val="clear" w:color="auto" w:fill="auto"/>
            <w:noWrap/>
            <w:vAlign w:val="center"/>
            <w:hideMark/>
          </w:tcPr>
          <w:p w14:paraId="132A01A5"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4D8DDCD9"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565E5CBA"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7D183AFC"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hideMark/>
          </w:tcPr>
          <w:p w14:paraId="259BD993" w14:textId="77777777" w:rsidR="000C7367" w:rsidRPr="005253D6" w:rsidRDefault="000C7367" w:rsidP="000C7367">
            <w:pPr>
              <w:pStyle w:val="af6"/>
              <w:rPr>
                <w:sz w:val="20"/>
                <w:szCs w:val="20"/>
              </w:rPr>
            </w:pPr>
            <w:r w:rsidRPr="005253D6">
              <w:rPr>
                <w:sz w:val="20"/>
                <w:szCs w:val="20"/>
              </w:rPr>
              <w:t>-</w:t>
            </w:r>
          </w:p>
        </w:tc>
        <w:tc>
          <w:tcPr>
            <w:tcW w:w="2294" w:type="dxa"/>
          </w:tcPr>
          <w:p w14:paraId="66F691F9"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375D962C" w14:textId="77777777" w:rsidTr="000C7367">
        <w:trPr>
          <w:trHeight w:val="20"/>
        </w:trPr>
        <w:tc>
          <w:tcPr>
            <w:tcW w:w="601" w:type="dxa"/>
            <w:vAlign w:val="center"/>
          </w:tcPr>
          <w:p w14:paraId="0337367A" w14:textId="77777777" w:rsidR="000C7367" w:rsidRPr="005253D6" w:rsidRDefault="000C7367" w:rsidP="000C7367">
            <w:pPr>
              <w:pStyle w:val="afb"/>
              <w:rPr>
                <w:sz w:val="20"/>
                <w:szCs w:val="20"/>
              </w:rPr>
            </w:pPr>
            <w:r w:rsidRPr="005253D6">
              <w:rPr>
                <w:sz w:val="20"/>
                <w:szCs w:val="20"/>
              </w:rPr>
              <w:t>66</w:t>
            </w:r>
          </w:p>
        </w:tc>
        <w:tc>
          <w:tcPr>
            <w:tcW w:w="3936" w:type="dxa"/>
            <w:shd w:val="clear" w:color="auto" w:fill="auto"/>
            <w:vAlign w:val="center"/>
            <w:hideMark/>
          </w:tcPr>
          <w:p w14:paraId="783198AB" w14:textId="77777777" w:rsidR="000C7367" w:rsidRPr="005253D6" w:rsidRDefault="000C7367" w:rsidP="000C7367">
            <w:pPr>
              <w:pStyle w:val="afb"/>
              <w:rPr>
                <w:sz w:val="20"/>
                <w:szCs w:val="20"/>
              </w:rPr>
            </w:pPr>
            <w:r w:rsidRPr="005253D6">
              <w:rPr>
                <w:sz w:val="20"/>
                <w:szCs w:val="20"/>
              </w:rPr>
              <w:t>Детский сад</w:t>
            </w:r>
          </w:p>
        </w:tc>
        <w:tc>
          <w:tcPr>
            <w:tcW w:w="2268" w:type="dxa"/>
            <w:shd w:val="clear" w:color="auto" w:fill="auto"/>
            <w:noWrap/>
            <w:vAlign w:val="center"/>
            <w:hideMark/>
          </w:tcPr>
          <w:p w14:paraId="21BADABA" w14:textId="77777777" w:rsidR="000C7367" w:rsidRPr="005253D6" w:rsidRDefault="000C7367" w:rsidP="000C7367">
            <w:pPr>
              <w:pStyle w:val="af6"/>
              <w:rPr>
                <w:sz w:val="20"/>
                <w:szCs w:val="20"/>
              </w:rPr>
            </w:pPr>
            <w:r w:rsidRPr="005253D6">
              <w:rPr>
                <w:sz w:val="20"/>
                <w:szCs w:val="20"/>
              </w:rPr>
              <w:t>микрорайон ПИКС</w:t>
            </w:r>
          </w:p>
        </w:tc>
        <w:tc>
          <w:tcPr>
            <w:tcW w:w="1559" w:type="dxa"/>
            <w:shd w:val="clear" w:color="auto" w:fill="auto"/>
            <w:noWrap/>
            <w:vAlign w:val="center"/>
            <w:hideMark/>
          </w:tcPr>
          <w:p w14:paraId="1865CCB1"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hideMark/>
          </w:tcPr>
          <w:p w14:paraId="146A61D8" w14:textId="77777777" w:rsidR="000C7367" w:rsidRPr="005253D6" w:rsidRDefault="000C7367" w:rsidP="000C7367">
            <w:pPr>
              <w:pStyle w:val="af6"/>
              <w:rPr>
                <w:sz w:val="20"/>
                <w:szCs w:val="20"/>
              </w:rPr>
            </w:pPr>
            <w:r w:rsidRPr="005253D6">
              <w:rPr>
                <w:sz w:val="20"/>
                <w:szCs w:val="20"/>
              </w:rPr>
              <w:t>260</w:t>
            </w:r>
          </w:p>
        </w:tc>
        <w:tc>
          <w:tcPr>
            <w:tcW w:w="1134" w:type="dxa"/>
            <w:vAlign w:val="center"/>
          </w:tcPr>
          <w:p w14:paraId="50385025"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hideMark/>
          </w:tcPr>
          <w:p w14:paraId="1B676985"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hideMark/>
          </w:tcPr>
          <w:p w14:paraId="6947D121" w14:textId="77777777" w:rsidR="000C7367" w:rsidRPr="005253D6" w:rsidRDefault="000C7367" w:rsidP="000C7367">
            <w:pPr>
              <w:pStyle w:val="af6"/>
              <w:rPr>
                <w:sz w:val="20"/>
                <w:szCs w:val="20"/>
              </w:rPr>
            </w:pPr>
            <w:r w:rsidRPr="005253D6">
              <w:rPr>
                <w:sz w:val="20"/>
                <w:szCs w:val="20"/>
              </w:rPr>
              <w:t>-</w:t>
            </w:r>
          </w:p>
        </w:tc>
        <w:tc>
          <w:tcPr>
            <w:tcW w:w="2294" w:type="dxa"/>
          </w:tcPr>
          <w:p w14:paraId="032ED993"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28B51377" w14:textId="77777777" w:rsidTr="000C7367">
        <w:trPr>
          <w:trHeight w:val="20"/>
        </w:trPr>
        <w:tc>
          <w:tcPr>
            <w:tcW w:w="601" w:type="dxa"/>
            <w:vAlign w:val="center"/>
          </w:tcPr>
          <w:p w14:paraId="1C56F18D" w14:textId="77777777" w:rsidR="000C7367" w:rsidRPr="005253D6" w:rsidRDefault="000C7367" w:rsidP="000C7367">
            <w:pPr>
              <w:pStyle w:val="afb"/>
              <w:rPr>
                <w:sz w:val="20"/>
                <w:szCs w:val="20"/>
              </w:rPr>
            </w:pPr>
            <w:r w:rsidRPr="005253D6">
              <w:rPr>
                <w:sz w:val="20"/>
                <w:szCs w:val="20"/>
              </w:rPr>
              <w:t>67</w:t>
            </w:r>
          </w:p>
        </w:tc>
        <w:tc>
          <w:tcPr>
            <w:tcW w:w="3936" w:type="dxa"/>
            <w:shd w:val="clear" w:color="auto" w:fill="auto"/>
            <w:vAlign w:val="center"/>
          </w:tcPr>
          <w:p w14:paraId="4E7D775A" w14:textId="77777777" w:rsidR="000C7367" w:rsidRPr="005253D6" w:rsidRDefault="000C7367" w:rsidP="000C7367">
            <w:pPr>
              <w:pStyle w:val="afb"/>
              <w:rPr>
                <w:sz w:val="20"/>
                <w:szCs w:val="20"/>
              </w:rPr>
            </w:pPr>
            <w:r w:rsidRPr="005253D6">
              <w:rPr>
                <w:sz w:val="20"/>
                <w:szCs w:val="20"/>
              </w:rPr>
              <w:t>Детский сад</w:t>
            </w:r>
          </w:p>
        </w:tc>
        <w:tc>
          <w:tcPr>
            <w:tcW w:w="2268" w:type="dxa"/>
            <w:shd w:val="clear" w:color="auto" w:fill="auto"/>
            <w:noWrap/>
            <w:vAlign w:val="center"/>
          </w:tcPr>
          <w:p w14:paraId="3E589C53" w14:textId="77777777" w:rsidR="000C7367" w:rsidRPr="005253D6" w:rsidRDefault="000C7367" w:rsidP="000C7367">
            <w:pPr>
              <w:pStyle w:val="af6"/>
              <w:rPr>
                <w:sz w:val="20"/>
                <w:szCs w:val="20"/>
              </w:rPr>
            </w:pPr>
            <w:r w:rsidRPr="005253D6">
              <w:rPr>
                <w:sz w:val="20"/>
                <w:szCs w:val="20"/>
              </w:rPr>
              <w:t>микрорайон 5-А</w:t>
            </w:r>
          </w:p>
        </w:tc>
        <w:tc>
          <w:tcPr>
            <w:tcW w:w="1559" w:type="dxa"/>
            <w:shd w:val="clear" w:color="auto" w:fill="auto"/>
            <w:noWrap/>
            <w:vAlign w:val="center"/>
          </w:tcPr>
          <w:p w14:paraId="6871F3D1"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76A386B1"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7A733879"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tcPr>
          <w:p w14:paraId="314A63AF"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tcPr>
          <w:p w14:paraId="0DDEEF71" w14:textId="77777777" w:rsidR="000C7367" w:rsidRPr="005253D6" w:rsidRDefault="000C7367" w:rsidP="000C7367">
            <w:pPr>
              <w:pStyle w:val="af6"/>
              <w:rPr>
                <w:sz w:val="20"/>
                <w:szCs w:val="20"/>
              </w:rPr>
            </w:pPr>
            <w:r w:rsidRPr="005253D6">
              <w:rPr>
                <w:sz w:val="20"/>
                <w:szCs w:val="20"/>
              </w:rPr>
              <w:t>-</w:t>
            </w:r>
          </w:p>
        </w:tc>
        <w:tc>
          <w:tcPr>
            <w:tcW w:w="2294" w:type="dxa"/>
          </w:tcPr>
          <w:p w14:paraId="3C9484BD"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272CF079" w14:textId="77777777" w:rsidTr="000C7367">
        <w:trPr>
          <w:trHeight w:val="20"/>
        </w:trPr>
        <w:tc>
          <w:tcPr>
            <w:tcW w:w="601" w:type="dxa"/>
            <w:vAlign w:val="center"/>
          </w:tcPr>
          <w:p w14:paraId="45B876AD" w14:textId="77777777" w:rsidR="000C7367" w:rsidRPr="005253D6" w:rsidRDefault="000C7367" w:rsidP="000C7367">
            <w:pPr>
              <w:pStyle w:val="afb"/>
              <w:rPr>
                <w:sz w:val="20"/>
                <w:szCs w:val="20"/>
              </w:rPr>
            </w:pPr>
            <w:r w:rsidRPr="005253D6">
              <w:rPr>
                <w:sz w:val="20"/>
                <w:szCs w:val="20"/>
              </w:rPr>
              <w:lastRenderedPageBreak/>
              <w:t>68</w:t>
            </w:r>
          </w:p>
        </w:tc>
        <w:tc>
          <w:tcPr>
            <w:tcW w:w="3936" w:type="dxa"/>
            <w:shd w:val="clear" w:color="auto" w:fill="auto"/>
            <w:vAlign w:val="center"/>
          </w:tcPr>
          <w:p w14:paraId="50AD9866" w14:textId="77777777" w:rsidR="000C7367" w:rsidRPr="005253D6" w:rsidRDefault="000C7367" w:rsidP="000C7367">
            <w:pPr>
              <w:pStyle w:val="afb"/>
              <w:rPr>
                <w:sz w:val="20"/>
                <w:szCs w:val="20"/>
              </w:rPr>
            </w:pPr>
            <w:r w:rsidRPr="005253D6">
              <w:rPr>
                <w:sz w:val="20"/>
                <w:szCs w:val="20"/>
              </w:rPr>
              <w:t>Детский сад</w:t>
            </w:r>
          </w:p>
        </w:tc>
        <w:tc>
          <w:tcPr>
            <w:tcW w:w="2268" w:type="dxa"/>
            <w:shd w:val="clear" w:color="auto" w:fill="auto"/>
            <w:noWrap/>
            <w:vAlign w:val="center"/>
          </w:tcPr>
          <w:p w14:paraId="2EBC5AD2" w14:textId="77777777" w:rsidR="000C7367" w:rsidRPr="005253D6" w:rsidRDefault="000C7367" w:rsidP="000C7367">
            <w:pPr>
              <w:pStyle w:val="af6"/>
              <w:rPr>
                <w:sz w:val="20"/>
                <w:szCs w:val="20"/>
              </w:rPr>
            </w:pPr>
            <w:r w:rsidRPr="005253D6">
              <w:rPr>
                <w:sz w:val="20"/>
                <w:szCs w:val="20"/>
              </w:rPr>
              <w:t>микрорайон №40</w:t>
            </w:r>
          </w:p>
        </w:tc>
        <w:tc>
          <w:tcPr>
            <w:tcW w:w="1559" w:type="dxa"/>
            <w:shd w:val="clear" w:color="auto" w:fill="auto"/>
            <w:noWrap/>
            <w:vAlign w:val="center"/>
          </w:tcPr>
          <w:p w14:paraId="0AF4F4FF"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726791C8" w14:textId="77777777" w:rsidR="000C7367" w:rsidRPr="005253D6" w:rsidRDefault="000C7367" w:rsidP="000C7367">
            <w:pPr>
              <w:pStyle w:val="af6"/>
              <w:rPr>
                <w:sz w:val="20"/>
                <w:szCs w:val="20"/>
              </w:rPr>
            </w:pPr>
            <w:r w:rsidRPr="005253D6">
              <w:rPr>
                <w:sz w:val="20"/>
                <w:szCs w:val="20"/>
              </w:rPr>
              <w:t>350</w:t>
            </w:r>
          </w:p>
        </w:tc>
        <w:tc>
          <w:tcPr>
            <w:tcW w:w="1134" w:type="dxa"/>
            <w:vAlign w:val="center"/>
          </w:tcPr>
          <w:p w14:paraId="0A5099E0"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tcPr>
          <w:p w14:paraId="512BCF5C"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tcPr>
          <w:p w14:paraId="18BEE3FA" w14:textId="77777777" w:rsidR="000C7367" w:rsidRPr="005253D6" w:rsidRDefault="000C7367" w:rsidP="000C7367">
            <w:pPr>
              <w:pStyle w:val="af6"/>
              <w:rPr>
                <w:sz w:val="20"/>
                <w:szCs w:val="20"/>
              </w:rPr>
            </w:pPr>
            <w:r w:rsidRPr="005253D6">
              <w:rPr>
                <w:sz w:val="20"/>
                <w:szCs w:val="20"/>
              </w:rPr>
              <w:t>-</w:t>
            </w:r>
          </w:p>
        </w:tc>
        <w:tc>
          <w:tcPr>
            <w:tcW w:w="2294" w:type="dxa"/>
          </w:tcPr>
          <w:p w14:paraId="6E3CA258"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7671839F" w14:textId="77777777" w:rsidTr="000C7367">
        <w:trPr>
          <w:trHeight w:val="20"/>
        </w:trPr>
        <w:tc>
          <w:tcPr>
            <w:tcW w:w="601" w:type="dxa"/>
            <w:vAlign w:val="center"/>
          </w:tcPr>
          <w:p w14:paraId="02121805" w14:textId="77777777" w:rsidR="000C7367" w:rsidRPr="005253D6" w:rsidRDefault="000C7367" w:rsidP="000C7367">
            <w:pPr>
              <w:pStyle w:val="afb"/>
              <w:rPr>
                <w:sz w:val="20"/>
                <w:szCs w:val="20"/>
              </w:rPr>
            </w:pPr>
            <w:r w:rsidRPr="005253D6">
              <w:rPr>
                <w:sz w:val="20"/>
                <w:szCs w:val="20"/>
              </w:rPr>
              <w:t>69</w:t>
            </w:r>
          </w:p>
        </w:tc>
        <w:tc>
          <w:tcPr>
            <w:tcW w:w="3936" w:type="dxa"/>
            <w:shd w:val="clear" w:color="auto" w:fill="auto"/>
            <w:vAlign w:val="center"/>
          </w:tcPr>
          <w:p w14:paraId="0B3024ED" w14:textId="77777777" w:rsidR="000C7367" w:rsidRPr="005253D6" w:rsidRDefault="000C7367" w:rsidP="000C7367">
            <w:pPr>
              <w:pStyle w:val="afb"/>
              <w:rPr>
                <w:sz w:val="20"/>
                <w:szCs w:val="20"/>
              </w:rPr>
            </w:pPr>
            <w:r w:rsidRPr="005253D6">
              <w:rPr>
                <w:sz w:val="20"/>
                <w:szCs w:val="20"/>
              </w:rPr>
              <w:t>Детский сад</w:t>
            </w:r>
          </w:p>
        </w:tc>
        <w:tc>
          <w:tcPr>
            <w:tcW w:w="2268" w:type="dxa"/>
            <w:shd w:val="clear" w:color="auto" w:fill="auto"/>
            <w:noWrap/>
            <w:vAlign w:val="center"/>
          </w:tcPr>
          <w:p w14:paraId="510558EA" w14:textId="77777777" w:rsidR="000C7367" w:rsidRPr="005253D6" w:rsidRDefault="000C7367" w:rsidP="000C7367">
            <w:pPr>
              <w:pStyle w:val="af6"/>
              <w:rPr>
                <w:sz w:val="20"/>
                <w:szCs w:val="20"/>
              </w:rPr>
            </w:pPr>
            <w:r w:rsidRPr="005253D6">
              <w:rPr>
                <w:sz w:val="20"/>
                <w:szCs w:val="20"/>
              </w:rPr>
              <w:t>микрорайон №37</w:t>
            </w:r>
          </w:p>
        </w:tc>
        <w:tc>
          <w:tcPr>
            <w:tcW w:w="1559" w:type="dxa"/>
            <w:shd w:val="clear" w:color="auto" w:fill="auto"/>
            <w:noWrap/>
            <w:vAlign w:val="center"/>
          </w:tcPr>
          <w:p w14:paraId="5530D80C"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4DDD271D"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38326CCF"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tcPr>
          <w:p w14:paraId="018522E9"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tcPr>
          <w:p w14:paraId="6B98F2B9" w14:textId="77777777" w:rsidR="000C7367" w:rsidRPr="005253D6" w:rsidRDefault="000C7367" w:rsidP="000C7367">
            <w:pPr>
              <w:pStyle w:val="af6"/>
              <w:rPr>
                <w:sz w:val="20"/>
                <w:szCs w:val="20"/>
              </w:rPr>
            </w:pPr>
            <w:r w:rsidRPr="005253D6">
              <w:rPr>
                <w:sz w:val="20"/>
                <w:szCs w:val="20"/>
              </w:rPr>
              <w:t>-</w:t>
            </w:r>
          </w:p>
        </w:tc>
        <w:tc>
          <w:tcPr>
            <w:tcW w:w="2294" w:type="dxa"/>
          </w:tcPr>
          <w:p w14:paraId="65A4983F"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5A651EC7" w14:textId="77777777" w:rsidTr="000C7367">
        <w:trPr>
          <w:trHeight w:val="20"/>
        </w:trPr>
        <w:tc>
          <w:tcPr>
            <w:tcW w:w="601" w:type="dxa"/>
            <w:vAlign w:val="center"/>
          </w:tcPr>
          <w:p w14:paraId="7BD369B0" w14:textId="77777777" w:rsidR="000C7367" w:rsidRPr="005253D6" w:rsidRDefault="000C7367" w:rsidP="000C7367">
            <w:pPr>
              <w:pStyle w:val="afb"/>
              <w:rPr>
                <w:sz w:val="20"/>
                <w:szCs w:val="20"/>
              </w:rPr>
            </w:pPr>
            <w:r w:rsidRPr="005253D6">
              <w:rPr>
                <w:sz w:val="20"/>
                <w:szCs w:val="20"/>
              </w:rPr>
              <w:t>70</w:t>
            </w:r>
          </w:p>
        </w:tc>
        <w:tc>
          <w:tcPr>
            <w:tcW w:w="3936" w:type="dxa"/>
            <w:shd w:val="clear" w:color="auto" w:fill="auto"/>
            <w:vAlign w:val="center"/>
          </w:tcPr>
          <w:p w14:paraId="788A79BF" w14:textId="77777777" w:rsidR="000C7367" w:rsidRPr="005253D6" w:rsidRDefault="000C7367" w:rsidP="000C7367">
            <w:pPr>
              <w:pStyle w:val="afb"/>
              <w:rPr>
                <w:sz w:val="20"/>
                <w:szCs w:val="20"/>
              </w:rPr>
            </w:pPr>
            <w:r w:rsidRPr="005253D6">
              <w:rPr>
                <w:sz w:val="20"/>
                <w:szCs w:val="20"/>
              </w:rPr>
              <w:t>Детский сад №1</w:t>
            </w:r>
          </w:p>
        </w:tc>
        <w:tc>
          <w:tcPr>
            <w:tcW w:w="2268" w:type="dxa"/>
            <w:shd w:val="clear" w:color="auto" w:fill="auto"/>
            <w:noWrap/>
            <w:vAlign w:val="center"/>
          </w:tcPr>
          <w:p w14:paraId="736D9B7B" w14:textId="77777777" w:rsidR="000C7367" w:rsidRPr="005253D6" w:rsidRDefault="000C7367" w:rsidP="000C7367">
            <w:pPr>
              <w:pStyle w:val="af6"/>
              <w:rPr>
                <w:sz w:val="20"/>
                <w:szCs w:val="20"/>
              </w:rPr>
            </w:pPr>
            <w:r w:rsidRPr="005253D6">
              <w:rPr>
                <w:sz w:val="20"/>
                <w:szCs w:val="20"/>
              </w:rPr>
              <w:t>микрорайон №24</w:t>
            </w:r>
          </w:p>
        </w:tc>
        <w:tc>
          <w:tcPr>
            <w:tcW w:w="1559" w:type="dxa"/>
            <w:shd w:val="clear" w:color="auto" w:fill="auto"/>
            <w:noWrap/>
            <w:vAlign w:val="center"/>
          </w:tcPr>
          <w:p w14:paraId="4EF2AAB4"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4E8BA052" w14:textId="77777777" w:rsidR="000C7367" w:rsidRPr="005253D6" w:rsidRDefault="000C7367" w:rsidP="000C7367">
            <w:pPr>
              <w:pStyle w:val="af6"/>
              <w:rPr>
                <w:sz w:val="20"/>
                <w:szCs w:val="20"/>
              </w:rPr>
            </w:pPr>
            <w:r w:rsidRPr="005253D6">
              <w:rPr>
                <w:sz w:val="20"/>
                <w:szCs w:val="20"/>
              </w:rPr>
              <w:t>300</w:t>
            </w:r>
          </w:p>
        </w:tc>
        <w:tc>
          <w:tcPr>
            <w:tcW w:w="1134" w:type="dxa"/>
            <w:vAlign w:val="center"/>
          </w:tcPr>
          <w:p w14:paraId="5D9236F7"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tcPr>
          <w:p w14:paraId="4D537F04"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tcPr>
          <w:p w14:paraId="173C9BC4" w14:textId="77777777" w:rsidR="000C7367" w:rsidRPr="005253D6" w:rsidRDefault="000C7367" w:rsidP="000C7367">
            <w:pPr>
              <w:pStyle w:val="af6"/>
              <w:rPr>
                <w:sz w:val="20"/>
                <w:szCs w:val="20"/>
              </w:rPr>
            </w:pPr>
            <w:r w:rsidRPr="005253D6">
              <w:rPr>
                <w:sz w:val="20"/>
                <w:szCs w:val="20"/>
              </w:rPr>
              <w:t>-</w:t>
            </w:r>
          </w:p>
        </w:tc>
        <w:tc>
          <w:tcPr>
            <w:tcW w:w="2294" w:type="dxa"/>
          </w:tcPr>
          <w:p w14:paraId="0B30637B"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10A60528" w14:textId="77777777" w:rsidTr="000C7367">
        <w:trPr>
          <w:trHeight w:val="556"/>
        </w:trPr>
        <w:tc>
          <w:tcPr>
            <w:tcW w:w="601" w:type="dxa"/>
            <w:vAlign w:val="center"/>
          </w:tcPr>
          <w:p w14:paraId="745AA1DD" w14:textId="77777777" w:rsidR="000C7367" w:rsidRPr="005253D6" w:rsidRDefault="000C7367" w:rsidP="000C7367">
            <w:pPr>
              <w:pStyle w:val="afb"/>
              <w:rPr>
                <w:sz w:val="20"/>
                <w:szCs w:val="20"/>
              </w:rPr>
            </w:pPr>
            <w:r w:rsidRPr="005253D6">
              <w:rPr>
                <w:sz w:val="20"/>
                <w:szCs w:val="20"/>
              </w:rPr>
              <w:t>71</w:t>
            </w:r>
          </w:p>
        </w:tc>
        <w:tc>
          <w:tcPr>
            <w:tcW w:w="3936" w:type="dxa"/>
            <w:shd w:val="clear" w:color="auto" w:fill="auto"/>
            <w:vAlign w:val="center"/>
          </w:tcPr>
          <w:p w14:paraId="540098DD" w14:textId="77777777" w:rsidR="000C7367" w:rsidRPr="005253D6" w:rsidRDefault="000C7367" w:rsidP="000C7367">
            <w:pPr>
              <w:pStyle w:val="afb"/>
              <w:rPr>
                <w:sz w:val="20"/>
                <w:szCs w:val="20"/>
              </w:rPr>
            </w:pPr>
            <w:r w:rsidRPr="005253D6">
              <w:rPr>
                <w:sz w:val="20"/>
                <w:szCs w:val="20"/>
              </w:rPr>
              <w:t>Школа-детский сад (дошкольное отделение)</w:t>
            </w:r>
          </w:p>
        </w:tc>
        <w:tc>
          <w:tcPr>
            <w:tcW w:w="2268" w:type="dxa"/>
            <w:shd w:val="clear" w:color="auto" w:fill="auto"/>
            <w:noWrap/>
            <w:vAlign w:val="center"/>
          </w:tcPr>
          <w:p w14:paraId="35F5409C" w14:textId="77777777" w:rsidR="000C7367" w:rsidRPr="005253D6" w:rsidRDefault="000C7367" w:rsidP="000C7367">
            <w:pPr>
              <w:pStyle w:val="af6"/>
              <w:rPr>
                <w:sz w:val="20"/>
                <w:szCs w:val="20"/>
              </w:rPr>
            </w:pPr>
            <w:r w:rsidRPr="005253D6">
              <w:rPr>
                <w:sz w:val="20"/>
                <w:szCs w:val="20"/>
              </w:rPr>
              <w:t>микрорайон №24</w:t>
            </w:r>
          </w:p>
        </w:tc>
        <w:tc>
          <w:tcPr>
            <w:tcW w:w="1559" w:type="dxa"/>
            <w:shd w:val="clear" w:color="auto" w:fill="auto"/>
            <w:noWrap/>
            <w:vAlign w:val="center"/>
          </w:tcPr>
          <w:p w14:paraId="1CBC70D9"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0441F5F3" w14:textId="77777777" w:rsidR="000C7367" w:rsidRPr="005253D6" w:rsidRDefault="000C7367" w:rsidP="000C7367">
            <w:pPr>
              <w:pStyle w:val="af6"/>
              <w:rPr>
                <w:sz w:val="20"/>
                <w:szCs w:val="20"/>
              </w:rPr>
            </w:pPr>
            <w:r w:rsidRPr="005253D6">
              <w:rPr>
                <w:sz w:val="20"/>
                <w:szCs w:val="20"/>
              </w:rPr>
              <w:t>100</w:t>
            </w:r>
          </w:p>
        </w:tc>
        <w:tc>
          <w:tcPr>
            <w:tcW w:w="1134" w:type="dxa"/>
            <w:vAlign w:val="center"/>
          </w:tcPr>
          <w:p w14:paraId="718518D5" w14:textId="77777777" w:rsidR="000C7367" w:rsidRPr="005253D6" w:rsidRDefault="000C7367" w:rsidP="000C7367">
            <w:pPr>
              <w:pStyle w:val="af6"/>
              <w:rPr>
                <w:sz w:val="20"/>
                <w:szCs w:val="20"/>
              </w:rPr>
            </w:pPr>
            <w:r w:rsidRPr="005253D6">
              <w:rPr>
                <w:sz w:val="20"/>
                <w:szCs w:val="20"/>
              </w:rPr>
              <w:t>-</w:t>
            </w:r>
          </w:p>
        </w:tc>
        <w:tc>
          <w:tcPr>
            <w:tcW w:w="1134" w:type="dxa"/>
            <w:shd w:val="clear" w:color="auto" w:fill="auto"/>
            <w:noWrap/>
            <w:vAlign w:val="center"/>
          </w:tcPr>
          <w:p w14:paraId="1A168E01" w14:textId="77777777" w:rsidR="000C7367" w:rsidRPr="005253D6" w:rsidRDefault="000C7367" w:rsidP="000C7367">
            <w:pPr>
              <w:pStyle w:val="af6"/>
              <w:rPr>
                <w:sz w:val="20"/>
                <w:szCs w:val="20"/>
              </w:rPr>
            </w:pPr>
            <w:r w:rsidRPr="005253D6">
              <w:rPr>
                <w:sz w:val="20"/>
                <w:szCs w:val="20"/>
              </w:rPr>
              <w:t>-</w:t>
            </w:r>
          </w:p>
        </w:tc>
        <w:tc>
          <w:tcPr>
            <w:tcW w:w="1675" w:type="dxa"/>
            <w:shd w:val="clear" w:color="auto" w:fill="auto"/>
            <w:noWrap/>
            <w:vAlign w:val="center"/>
          </w:tcPr>
          <w:p w14:paraId="6E52821E" w14:textId="77777777" w:rsidR="000C7367" w:rsidRPr="005253D6" w:rsidRDefault="000C7367" w:rsidP="000C7367">
            <w:pPr>
              <w:pStyle w:val="af6"/>
              <w:rPr>
                <w:sz w:val="20"/>
                <w:szCs w:val="20"/>
              </w:rPr>
            </w:pPr>
            <w:r w:rsidRPr="005253D6">
              <w:rPr>
                <w:sz w:val="20"/>
                <w:szCs w:val="20"/>
              </w:rPr>
              <w:t>-</w:t>
            </w:r>
          </w:p>
        </w:tc>
        <w:tc>
          <w:tcPr>
            <w:tcW w:w="2294" w:type="dxa"/>
          </w:tcPr>
          <w:p w14:paraId="6E56BD38" w14:textId="77777777" w:rsidR="000C7367" w:rsidRPr="005253D6" w:rsidRDefault="000C7367" w:rsidP="0091440A">
            <w:pPr>
              <w:ind w:firstLine="0"/>
              <w:jc w:val="center"/>
              <w:rPr>
                <w:sz w:val="20"/>
                <w:szCs w:val="20"/>
              </w:rPr>
            </w:pPr>
            <w:r w:rsidRPr="005253D6">
              <w:rPr>
                <w:sz w:val="20"/>
                <w:szCs w:val="20"/>
              </w:rPr>
              <w:t>Строящийся/Местное городского округа</w:t>
            </w:r>
          </w:p>
        </w:tc>
      </w:tr>
      <w:tr w:rsidR="000C7367" w:rsidRPr="005253D6" w14:paraId="6C1F990B" w14:textId="77777777" w:rsidTr="000C7367">
        <w:trPr>
          <w:trHeight w:val="20"/>
        </w:trPr>
        <w:tc>
          <w:tcPr>
            <w:tcW w:w="601" w:type="dxa"/>
            <w:vAlign w:val="center"/>
          </w:tcPr>
          <w:p w14:paraId="4C209417" w14:textId="77777777" w:rsidR="000C7367" w:rsidRPr="005253D6" w:rsidRDefault="000C7367" w:rsidP="000C7367">
            <w:pPr>
              <w:pStyle w:val="afb"/>
              <w:rPr>
                <w:sz w:val="20"/>
                <w:szCs w:val="20"/>
              </w:rPr>
            </w:pPr>
            <w:r w:rsidRPr="005253D6">
              <w:rPr>
                <w:sz w:val="20"/>
                <w:szCs w:val="20"/>
              </w:rPr>
              <w:t>72</w:t>
            </w:r>
          </w:p>
        </w:tc>
        <w:tc>
          <w:tcPr>
            <w:tcW w:w="3936" w:type="dxa"/>
            <w:shd w:val="clear" w:color="auto" w:fill="auto"/>
            <w:vAlign w:val="center"/>
          </w:tcPr>
          <w:p w14:paraId="18DE17EA" w14:textId="77777777" w:rsidR="000C7367" w:rsidRPr="005253D6" w:rsidRDefault="000C7367" w:rsidP="000C7367">
            <w:pPr>
              <w:pStyle w:val="afb"/>
              <w:rPr>
                <w:sz w:val="20"/>
                <w:szCs w:val="20"/>
              </w:rPr>
            </w:pPr>
            <w:r w:rsidRPr="005253D6">
              <w:rPr>
                <w:sz w:val="20"/>
                <w:szCs w:val="20"/>
              </w:rPr>
              <w:t>МБДОУ Детский сад "Золотой ключик" №23</w:t>
            </w:r>
          </w:p>
        </w:tc>
        <w:tc>
          <w:tcPr>
            <w:tcW w:w="2268" w:type="dxa"/>
            <w:shd w:val="clear" w:color="auto" w:fill="auto"/>
            <w:noWrap/>
            <w:vAlign w:val="center"/>
          </w:tcPr>
          <w:p w14:paraId="1B483285" w14:textId="77777777" w:rsidR="000C7367" w:rsidRPr="005253D6" w:rsidRDefault="000C7367" w:rsidP="000C7367">
            <w:pPr>
              <w:pStyle w:val="af6"/>
              <w:rPr>
                <w:sz w:val="20"/>
                <w:szCs w:val="20"/>
              </w:rPr>
            </w:pPr>
            <w:r w:rsidRPr="005253D6">
              <w:rPr>
                <w:sz w:val="20"/>
                <w:szCs w:val="20"/>
              </w:rPr>
              <w:t>ул. Энтузиастов,51/1</w:t>
            </w:r>
          </w:p>
        </w:tc>
        <w:tc>
          <w:tcPr>
            <w:tcW w:w="1559" w:type="dxa"/>
            <w:shd w:val="clear" w:color="auto" w:fill="auto"/>
            <w:noWrap/>
            <w:vAlign w:val="center"/>
          </w:tcPr>
          <w:p w14:paraId="3BC6C8DF" w14:textId="77777777" w:rsidR="000C7367" w:rsidRPr="005253D6" w:rsidRDefault="000C7367" w:rsidP="000C7367">
            <w:pPr>
              <w:pStyle w:val="af6"/>
              <w:rPr>
                <w:sz w:val="20"/>
                <w:szCs w:val="20"/>
              </w:rPr>
            </w:pPr>
            <w:r w:rsidRPr="005253D6">
              <w:rPr>
                <w:sz w:val="20"/>
                <w:szCs w:val="20"/>
              </w:rPr>
              <w:t>0</w:t>
            </w:r>
          </w:p>
        </w:tc>
        <w:tc>
          <w:tcPr>
            <w:tcW w:w="1276" w:type="dxa"/>
            <w:shd w:val="clear" w:color="auto" w:fill="auto"/>
            <w:noWrap/>
            <w:vAlign w:val="center"/>
          </w:tcPr>
          <w:p w14:paraId="5414E176" w14:textId="77777777" w:rsidR="000C7367" w:rsidRPr="005253D6" w:rsidRDefault="000C7367" w:rsidP="000C7367">
            <w:pPr>
              <w:pStyle w:val="af6"/>
              <w:rPr>
                <w:sz w:val="20"/>
                <w:szCs w:val="20"/>
              </w:rPr>
            </w:pPr>
            <w:r w:rsidRPr="005253D6">
              <w:rPr>
                <w:sz w:val="20"/>
                <w:szCs w:val="20"/>
              </w:rPr>
              <w:t>200</w:t>
            </w:r>
          </w:p>
        </w:tc>
        <w:tc>
          <w:tcPr>
            <w:tcW w:w="1134" w:type="dxa"/>
            <w:vAlign w:val="center"/>
          </w:tcPr>
          <w:p w14:paraId="401A4C86" w14:textId="77777777" w:rsidR="000C7367" w:rsidRPr="005253D6" w:rsidRDefault="000C7367" w:rsidP="000C7367">
            <w:pPr>
              <w:pStyle w:val="af6"/>
              <w:rPr>
                <w:sz w:val="20"/>
                <w:szCs w:val="20"/>
              </w:rPr>
            </w:pPr>
            <w:r w:rsidRPr="005253D6">
              <w:rPr>
                <w:sz w:val="20"/>
                <w:szCs w:val="20"/>
              </w:rPr>
              <w:t>131</w:t>
            </w:r>
          </w:p>
        </w:tc>
        <w:tc>
          <w:tcPr>
            <w:tcW w:w="1134" w:type="dxa"/>
            <w:shd w:val="clear" w:color="auto" w:fill="auto"/>
            <w:noWrap/>
            <w:vAlign w:val="center"/>
          </w:tcPr>
          <w:p w14:paraId="4BF696A8" w14:textId="77777777" w:rsidR="000C7367" w:rsidRPr="005253D6" w:rsidRDefault="000C7367" w:rsidP="000C7367">
            <w:pPr>
              <w:pStyle w:val="af6"/>
              <w:rPr>
                <w:sz w:val="20"/>
                <w:szCs w:val="20"/>
              </w:rPr>
            </w:pPr>
            <w:r w:rsidRPr="005253D6">
              <w:rPr>
                <w:sz w:val="20"/>
                <w:szCs w:val="20"/>
              </w:rPr>
              <w:t>47</w:t>
            </w:r>
          </w:p>
        </w:tc>
        <w:tc>
          <w:tcPr>
            <w:tcW w:w="1675" w:type="dxa"/>
            <w:shd w:val="clear" w:color="auto" w:fill="auto"/>
            <w:noWrap/>
            <w:vAlign w:val="center"/>
          </w:tcPr>
          <w:p w14:paraId="4DFE8D09" w14:textId="77777777" w:rsidR="000C7367" w:rsidRPr="005253D6" w:rsidRDefault="000C7367" w:rsidP="000C7367">
            <w:pPr>
              <w:pStyle w:val="af6"/>
              <w:rPr>
                <w:sz w:val="20"/>
                <w:szCs w:val="20"/>
              </w:rPr>
            </w:pPr>
            <w:r w:rsidRPr="005253D6">
              <w:rPr>
                <w:sz w:val="20"/>
                <w:szCs w:val="20"/>
              </w:rPr>
              <w:t>1973</w:t>
            </w:r>
          </w:p>
        </w:tc>
        <w:tc>
          <w:tcPr>
            <w:tcW w:w="2294" w:type="dxa"/>
            <w:vAlign w:val="center"/>
          </w:tcPr>
          <w:p w14:paraId="39758296" w14:textId="77777777" w:rsidR="000C7367" w:rsidRPr="005253D6" w:rsidRDefault="000C7367" w:rsidP="0091440A">
            <w:pPr>
              <w:pStyle w:val="af6"/>
              <w:rPr>
                <w:sz w:val="20"/>
                <w:szCs w:val="20"/>
              </w:rPr>
            </w:pPr>
            <w:r w:rsidRPr="005253D6">
              <w:rPr>
                <w:sz w:val="20"/>
                <w:szCs w:val="20"/>
              </w:rPr>
              <w:t>Реконструируемый/ Местное городского округа</w:t>
            </w:r>
          </w:p>
        </w:tc>
      </w:tr>
      <w:tr w:rsidR="000C7367" w:rsidRPr="005253D6" w14:paraId="6D35D852" w14:textId="77777777" w:rsidTr="000C7367">
        <w:trPr>
          <w:trHeight w:val="20"/>
        </w:trPr>
        <w:tc>
          <w:tcPr>
            <w:tcW w:w="601" w:type="dxa"/>
            <w:vAlign w:val="center"/>
          </w:tcPr>
          <w:p w14:paraId="133F320F" w14:textId="77777777" w:rsidR="000C7367" w:rsidRPr="005253D6" w:rsidRDefault="000C7367" w:rsidP="000C7367">
            <w:pPr>
              <w:pStyle w:val="afb"/>
              <w:rPr>
                <w:sz w:val="20"/>
                <w:szCs w:val="20"/>
              </w:rPr>
            </w:pPr>
          </w:p>
        </w:tc>
        <w:tc>
          <w:tcPr>
            <w:tcW w:w="3936" w:type="dxa"/>
            <w:shd w:val="clear" w:color="auto" w:fill="auto"/>
            <w:vAlign w:val="center"/>
          </w:tcPr>
          <w:p w14:paraId="7A70350C" w14:textId="77777777" w:rsidR="000C7367" w:rsidRPr="005253D6" w:rsidRDefault="000C7367" w:rsidP="000C7367">
            <w:pPr>
              <w:pStyle w:val="afb"/>
              <w:rPr>
                <w:rStyle w:val="afa"/>
                <w:sz w:val="20"/>
                <w:szCs w:val="20"/>
              </w:rPr>
            </w:pPr>
            <w:r w:rsidRPr="005253D6">
              <w:rPr>
                <w:rStyle w:val="afa"/>
                <w:sz w:val="20"/>
                <w:szCs w:val="20"/>
              </w:rPr>
              <w:t>Всего по городскому округу:</w:t>
            </w:r>
          </w:p>
        </w:tc>
        <w:tc>
          <w:tcPr>
            <w:tcW w:w="2268" w:type="dxa"/>
            <w:shd w:val="clear" w:color="auto" w:fill="auto"/>
            <w:noWrap/>
            <w:vAlign w:val="center"/>
          </w:tcPr>
          <w:p w14:paraId="3DB01821" w14:textId="77777777" w:rsidR="000C7367" w:rsidRPr="005253D6" w:rsidRDefault="000C7367" w:rsidP="000C7367">
            <w:pPr>
              <w:rPr>
                <w:sz w:val="20"/>
                <w:szCs w:val="20"/>
              </w:rPr>
            </w:pPr>
          </w:p>
        </w:tc>
        <w:tc>
          <w:tcPr>
            <w:tcW w:w="1559" w:type="dxa"/>
            <w:shd w:val="clear" w:color="auto" w:fill="auto"/>
            <w:noWrap/>
            <w:vAlign w:val="center"/>
          </w:tcPr>
          <w:p w14:paraId="279A6CC0" w14:textId="77777777" w:rsidR="000C7367" w:rsidRPr="005253D6" w:rsidRDefault="000C7367" w:rsidP="000C7367">
            <w:pPr>
              <w:pStyle w:val="af6"/>
              <w:rPr>
                <w:rStyle w:val="afa"/>
                <w:sz w:val="20"/>
                <w:szCs w:val="20"/>
              </w:rPr>
            </w:pPr>
            <w:r w:rsidRPr="005253D6">
              <w:rPr>
                <w:rStyle w:val="afa"/>
                <w:sz w:val="20"/>
                <w:szCs w:val="20"/>
              </w:rPr>
              <w:t>17308</w:t>
            </w:r>
          </w:p>
        </w:tc>
        <w:tc>
          <w:tcPr>
            <w:tcW w:w="1276" w:type="dxa"/>
            <w:shd w:val="clear" w:color="auto" w:fill="auto"/>
            <w:noWrap/>
            <w:vAlign w:val="center"/>
          </w:tcPr>
          <w:p w14:paraId="6A4AD584" w14:textId="77777777" w:rsidR="000C7367" w:rsidRPr="005253D6" w:rsidRDefault="000C7367" w:rsidP="000C7367">
            <w:pPr>
              <w:pStyle w:val="af6"/>
              <w:rPr>
                <w:rStyle w:val="afa"/>
                <w:sz w:val="20"/>
                <w:szCs w:val="20"/>
              </w:rPr>
            </w:pPr>
            <w:r w:rsidRPr="005253D6">
              <w:rPr>
                <w:rStyle w:val="afa"/>
                <w:sz w:val="20"/>
                <w:szCs w:val="20"/>
              </w:rPr>
              <w:t>16188</w:t>
            </w:r>
          </w:p>
        </w:tc>
        <w:tc>
          <w:tcPr>
            <w:tcW w:w="1134" w:type="dxa"/>
            <w:vAlign w:val="center"/>
          </w:tcPr>
          <w:p w14:paraId="53EE2C00" w14:textId="77777777" w:rsidR="000C7367" w:rsidRPr="005253D6" w:rsidRDefault="000C7367" w:rsidP="000C7367">
            <w:pPr>
              <w:rPr>
                <w:sz w:val="20"/>
                <w:szCs w:val="20"/>
              </w:rPr>
            </w:pPr>
          </w:p>
        </w:tc>
        <w:tc>
          <w:tcPr>
            <w:tcW w:w="1134" w:type="dxa"/>
            <w:shd w:val="clear" w:color="auto" w:fill="auto"/>
            <w:noWrap/>
            <w:vAlign w:val="center"/>
          </w:tcPr>
          <w:p w14:paraId="731AF049" w14:textId="77777777" w:rsidR="000C7367" w:rsidRPr="005253D6" w:rsidRDefault="000C7367" w:rsidP="000C7367">
            <w:pPr>
              <w:rPr>
                <w:sz w:val="20"/>
                <w:szCs w:val="20"/>
              </w:rPr>
            </w:pPr>
          </w:p>
        </w:tc>
        <w:tc>
          <w:tcPr>
            <w:tcW w:w="1675" w:type="dxa"/>
            <w:shd w:val="clear" w:color="auto" w:fill="auto"/>
            <w:noWrap/>
            <w:vAlign w:val="center"/>
          </w:tcPr>
          <w:p w14:paraId="6B811D1F" w14:textId="77777777" w:rsidR="000C7367" w:rsidRPr="005253D6" w:rsidRDefault="000C7367" w:rsidP="000C7367">
            <w:pPr>
              <w:rPr>
                <w:sz w:val="20"/>
                <w:szCs w:val="20"/>
              </w:rPr>
            </w:pPr>
          </w:p>
        </w:tc>
        <w:tc>
          <w:tcPr>
            <w:tcW w:w="2294" w:type="dxa"/>
          </w:tcPr>
          <w:p w14:paraId="53473129" w14:textId="77777777" w:rsidR="000C7367" w:rsidRPr="005253D6" w:rsidRDefault="000C7367" w:rsidP="000C7367">
            <w:pPr>
              <w:rPr>
                <w:sz w:val="20"/>
                <w:szCs w:val="20"/>
              </w:rPr>
            </w:pPr>
          </w:p>
        </w:tc>
      </w:tr>
      <w:tr w:rsidR="000C7367" w:rsidRPr="005253D6" w14:paraId="7E238392" w14:textId="77777777" w:rsidTr="000C7367">
        <w:trPr>
          <w:trHeight w:val="20"/>
        </w:trPr>
        <w:tc>
          <w:tcPr>
            <w:tcW w:w="601" w:type="dxa"/>
            <w:vAlign w:val="center"/>
          </w:tcPr>
          <w:p w14:paraId="45B8A73E" w14:textId="77777777" w:rsidR="000C7367" w:rsidRPr="005253D6" w:rsidRDefault="000C7367" w:rsidP="000C7367">
            <w:pPr>
              <w:pStyle w:val="afb"/>
              <w:rPr>
                <w:sz w:val="20"/>
                <w:szCs w:val="20"/>
              </w:rPr>
            </w:pPr>
          </w:p>
        </w:tc>
        <w:tc>
          <w:tcPr>
            <w:tcW w:w="3936" w:type="dxa"/>
            <w:shd w:val="clear" w:color="auto" w:fill="auto"/>
            <w:vAlign w:val="center"/>
          </w:tcPr>
          <w:p w14:paraId="57F4CD43" w14:textId="77777777" w:rsidR="000C7367" w:rsidRPr="005253D6" w:rsidRDefault="000C7367" w:rsidP="000C7367">
            <w:pPr>
              <w:pStyle w:val="afb"/>
              <w:rPr>
                <w:rStyle w:val="afa"/>
                <w:sz w:val="20"/>
                <w:szCs w:val="20"/>
              </w:rPr>
            </w:pPr>
            <w:r w:rsidRPr="005253D6">
              <w:rPr>
                <w:rStyle w:val="afa"/>
                <w:sz w:val="20"/>
                <w:szCs w:val="20"/>
              </w:rPr>
              <w:t>в т.ч. действующих учреждений</w:t>
            </w:r>
          </w:p>
        </w:tc>
        <w:tc>
          <w:tcPr>
            <w:tcW w:w="2268" w:type="dxa"/>
            <w:shd w:val="clear" w:color="auto" w:fill="auto"/>
            <w:noWrap/>
            <w:vAlign w:val="center"/>
          </w:tcPr>
          <w:p w14:paraId="65737813" w14:textId="77777777" w:rsidR="000C7367" w:rsidRPr="005253D6" w:rsidRDefault="000C7367" w:rsidP="000C7367">
            <w:pPr>
              <w:rPr>
                <w:sz w:val="20"/>
                <w:szCs w:val="20"/>
              </w:rPr>
            </w:pPr>
          </w:p>
        </w:tc>
        <w:tc>
          <w:tcPr>
            <w:tcW w:w="1559" w:type="dxa"/>
            <w:shd w:val="clear" w:color="auto" w:fill="auto"/>
            <w:noWrap/>
            <w:vAlign w:val="center"/>
          </w:tcPr>
          <w:p w14:paraId="19D270F5" w14:textId="77777777" w:rsidR="000C7367" w:rsidRPr="005253D6" w:rsidRDefault="000C7367" w:rsidP="000C7367">
            <w:pPr>
              <w:pStyle w:val="af6"/>
              <w:rPr>
                <w:rStyle w:val="afa"/>
                <w:sz w:val="20"/>
                <w:szCs w:val="20"/>
              </w:rPr>
            </w:pPr>
            <w:r w:rsidRPr="005253D6">
              <w:rPr>
                <w:rStyle w:val="afa"/>
                <w:sz w:val="20"/>
                <w:szCs w:val="20"/>
              </w:rPr>
              <w:t>17308</w:t>
            </w:r>
          </w:p>
        </w:tc>
        <w:tc>
          <w:tcPr>
            <w:tcW w:w="1276" w:type="dxa"/>
            <w:shd w:val="clear" w:color="auto" w:fill="auto"/>
            <w:noWrap/>
            <w:vAlign w:val="center"/>
          </w:tcPr>
          <w:p w14:paraId="39442ABD" w14:textId="77777777" w:rsidR="000C7367" w:rsidRPr="005253D6" w:rsidRDefault="000C7367" w:rsidP="000C7367">
            <w:pPr>
              <w:pStyle w:val="af6"/>
              <w:rPr>
                <w:rStyle w:val="afa"/>
                <w:sz w:val="20"/>
                <w:szCs w:val="20"/>
              </w:rPr>
            </w:pPr>
            <w:r w:rsidRPr="005253D6">
              <w:rPr>
                <w:rStyle w:val="afa"/>
                <w:sz w:val="20"/>
                <w:szCs w:val="20"/>
              </w:rPr>
              <w:t>13918</w:t>
            </w:r>
          </w:p>
        </w:tc>
        <w:tc>
          <w:tcPr>
            <w:tcW w:w="1134" w:type="dxa"/>
            <w:vAlign w:val="center"/>
          </w:tcPr>
          <w:p w14:paraId="0728764C" w14:textId="77777777" w:rsidR="000C7367" w:rsidRPr="005253D6" w:rsidRDefault="000C7367" w:rsidP="000C7367">
            <w:pPr>
              <w:rPr>
                <w:sz w:val="20"/>
                <w:szCs w:val="20"/>
              </w:rPr>
            </w:pPr>
          </w:p>
        </w:tc>
        <w:tc>
          <w:tcPr>
            <w:tcW w:w="1134" w:type="dxa"/>
            <w:shd w:val="clear" w:color="auto" w:fill="auto"/>
            <w:noWrap/>
            <w:vAlign w:val="center"/>
          </w:tcPr>
          <w:p w14:paraId="364EE8B9" w14:textId="77777777" w:rsidR="000C7367" w:rsidRPr="005253D6" w:rsidRDefault="000C7367" w:rsidP="000C7367">
            <w:pPr>
              <w:rPr>
                <w:sz w:val="20"/>
                <w:szCs w:val="20"/>
              </w:rPr>
            </w:pPr>
          </w:p>
        </w:tc>
        <w:tc>
          <w:tcPr>
            <w:tcW w:w="1675" w:type="dxa"/>
            <w:shd w:val="clear" w:color="auto" w:fill="auto"/>
            <w:noWrap/>
            <w:vAlign w:val="center"/>
          </w:tcPr>
          <w:p w14:paraId="0C42D402" w14:textId="77777777" w:rsidR="000C7367" w:rsidRPr="005253D6" w:rsidRDefault="000C7367" w:rsidP="000C7367">
            <w:pPr>
              <w:rPr>
                <w:sz w:val="20"/>
                <w:szCs w:val="20"/>
              </w:rPr>
            </w:pPr>
          </w:p>
        </w:tc>
        <w:tc>
          <w:tcPr>
            <w:tcW w:w="2294" w:type="dxa"/>
          </w:tcPr>
          <w:p w14:paraId="7ACBF92F" w14:textId="77777777" w:rsidR="000C7367" w:rsidRPr="005253D6" w:rsidRDefault="000C7367" w:rsidP="000C7367">
            <w:pPr>
              <w:rPr>
                <w:sz w:val="20"/>
                <w:szCs w:val="20"/>
              </w:rPr>
            </w:pPr>
          </w:p>
        </w:tc>
      </w:tr>
    </w:tbl>
    <w:p w14:paraId="20BBA1E8" w14:textId="0E15A207" w:rsidR="00DC5042" w:rsidRPr="005253D6" w:rsidRDefault="00DC5042" w:rsidP="00DC5042">
      <w:pPr>
        <w:spacing w:before="120" w:after="60"/>
        <w:ind w:firstLine="567"/>
        <w:rPr>
          <w:sz w:val="20"/>
          <w:szCs w:val="20"/>
        </w:rPr>
      </w:pPr>
      <w:r w:rsidRPr="005253D6">
        <w:rPr>
          <w:sz w:val="20"/>
          <w:szCs w:val="20"/>
        </w:rPr>
        <w:t xml:space="preserve">Примечание: </w:t>
      </w:r>
      <w:r w:rsidRPr="005253D6">
        <w:rPr>
          <w:noProof/>
          <w:sz w:val="20"/>
          <w:szCs w:val="20"/>
        </w:rPr>
        <w:drawing>
          <wp:inline distT="0" distB="0" distL="0" distR="0" wp14:anchorId="31E48245" wp14:editId="48928BBB">
            <wp:extent cx="323850" cy="1238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5253D6">
        <w:rPr>
          <w:sz w:val="20"/>
          <w:szCs w:val="20"/>
        </w:rPr>
        <w:t xml:space="preserve">  - мощность определена экспертно.</w:t>
      </w:r>
    </w:p>
    <w:p w14:paraId="6EF5ADF2" w14:textId="77777777" w:rsidR="00DC5042" w:rsidRPr="005253D6" w:rsidRDefault="00DC5042">
      <w:pPr>
        <w:spacing w:after="160" w:line="259" w:lineRule="auto"/>
        <w:ind w:firstLine="0"/>
        <w:jc w:val="left"/>
        <w:rPr>
          <w:sz w:val="20"/>
          <w:szCs w:val="20"/>
        </w:rPr>
      </w:pPr>
      <w:r w:rsidRPr="005253D6">
        <w:rPr>
          <w:sz w:val="20"/>
          <w:szCs w:val="20"/>
        </w:rPr>
        <w:br w:type="page"/>
      </w:r>
    </w:p>
    <w:p w14:paraId="5EEC9905" w14:textId="77777777" w:rsidR="00DC5042" w:rsidRPr="005253D6" w:rsidRDefault="00DC5042" w:rsidP="00DC5042">
      <w:pPr>
        <w:spacing w:before="120" w:after="60"/>
        <w:ind w:firstLine="567"/>
        <w:rPr>
          <w:sz w:val="20"/>
          <w:szCs w:val="20"/>
        </w:rPr>
        <w:sectPr w:rsidR="00DC5042" w:rsidRPr="005253D6" w:rsidSect="005F2138">
          <w:pgSz w:w="16838" w:h="11906" w:orient="landscape"/>
          <w:pgMar w:top="1701" w:right="1134" w:bottom="851" w:left="1134" w:header="709" w:footer="709" w:gutter="0"/>
          <w:cols w:space="708"/>
          <w:docGrid w:linePitch="360"/>
        </w:sectPr>
      </w:pPr>
    </w:p>
    <w:p w14:paraId="3616CD2F" w14:textId="77777777" w:rsidR="00DC5042" w:rsidRPr="003347B0" w:rsidRDefault="00DC5042" w:rsidP="00173486">
      <w:pPr>
        <w:pStyle w:val="a7"/>
        <w:ind w:firstLine="709"/>
      </w:pPr>
      <w:r w:rsidRPr="005253D6">
        <w:lastRenderedPageBreak/>
        <w:t>В городе</w:t>
      </w:r>
      <w:r w:rsidRPr="005253D6">
        <w:rPr>
          <w:lang w:val="ru-RU"/>
        </w:rPr>
        <w:t xml:space="preserve"> Сургуте</w:t>
      </w:r>
      <w:r w:rsidRPr="005253D6">
        <w:t xml:space="preserve"> востребованы услуги присмотра</w:t>
      </w:r>
      <w:bookmarkStart w:id="63" w:name="_GoBack"/>
      <w:bookmarkEnd w:id="63"/>
      <w:r w:rsidRPr="003347B0">
        <w:t>, ухода и развития детей дошкольного возраста, оказываемые негосударственными организациями и учреждениями.</w:t>
      </w:r>
    </w:p>
    <w:p w14:paraId="23CA6795" w14:textId="77777777" w:rsidR="00DC5042" w:rsidRPr="003347B0" w:rsidRDefault="00DC5042" w:rsidP="00173486">
      <w:pPr>
        <w:pStyle w:val="a7"/>
        <w:ind w:firstLine="709"/>
      </w:pPr>
      <w:r w:rsidRPr="003347B0">
        <w:t>С сентября 2012 года реализуется пилотный проект «Взаимодействие муниципальных дошкольных образовательных учреждений с частными детскими садами на условиях аренды муниципального имущества» с целью содействия субъектам малого и среднего предпринимательства, оказывающим услуги детям дошкольного возраста, в получении лицензии на ведение образовательной деятельности.</w:t>
      </w:r>
    </w:p>
    <w:p w14:paraId="26F47B00" w14:textId="77777777" w:rsidR="00DC5042" w:rsidRPr="003347B0" w:rsidRDefault="00DC5042" w:rsidP="00173486">
      <w:pPr>
        <w:pStyle w:val="a7"/>
        <w:ind w:firstLine="709"/>
      </w:pPr>
      <w:r w:rsidRPr="003347B0">
        <w:t xml:space="preserve">Учащиеся </w:t>
      </w:r>
      <w:r w:rsidRPr="003347B0">
        <w:rPr>
          <w:lang w:val="ru-RU"/>
        </w:rPr>
        <w:t>городского округа</w:t>
      </w:r>
      <w:r w:rsidRPr="003347B0">
        <w:t xml:space="preserve"> имеют возможность получать общее образование в </w:t>
      </w:r>
      <w:r w:rsidRPr="003347B0">
        <w:rPr>
          <w:lang w:val="ru-RU"/>
        </w:rPr>
        <w:t>37</w:t>
      </w:r>
      <w:r w:rsidRPr="003347B0">
        <w:t xml:space="preserve"> муниципальн</w:t>
      </w:r>
      <w:r w:rsidRPr="003347B0">
        <w:rPr>
          <w:lang w:val="ru-RU"/>
        </w:rPr>
        <w:t>ых</w:t>
      </w:r>
      <w:r w:rsidRPr="003347B0">
        <w:t xml:space="preserve"> общеобразовательн</w:t>
      </w:r>
      <w:r w:rsidRPr="003347B0">
        <w:rPr>
          <w:lang w:val="ru-RU"/>
        </w:rPr>
        <w:t>ых</w:t>
      </w:r>
      <w:r w:rsidRPr="003347B0">
        <w:t xml:space="preserve"> организаци</w:t>
      </w:r>
      <w:r w:rsidRPr="003347B0">
        <w:rPr>
          <w:lang w:val="ru-RU"/>
        </w:rPr>
        <w:t>ях</w:t>
      </w:r>
      <w:r w:rsidRPr="003347B0">
        <w:t xml:space="preserve">. На </w:t>
      </w:r>
      <w:r w:rsidRPr="003347B0">
        <w:rPr>
          <w:lang w:val="ru-RU"/>
        </w:rPr>
        <w:t>01.11.2018</w:t>
      </w:r>
      <w:r w:rsidRPr="003347B0">
        <w:t xml:space="preserve"> в школах обучалось 48,8 тыс. учащихся. Охват школьным образованием на ступенях начального и основного общего образования выше средних значений по </w:t>
      </w:r>
      <w:r w:rsidRPr="003347B0">
        <w:rPr>
          <w:lang w:val="ru-RU"/>
        </w:rPr>
        <w:t xml:space="preserve">городскому </w:t>
      </w:r>
      <w:r w:rsidRPr="003347B0">
        <w:t xml:space="preserve">округу. Проектная мощность действующих общеобразовательных организаций составляет 32720 </w:t>
      </w:r>
      <w:r w:rsidRPr="003347B0">
        <w:rPr>
          <w:lang w:val="ru-RU"/>
        </w:rPr>
        <w:t xml:space="preserve">мест. </w:t>
      </w:r>
      <w:r w:rsidRPr="003347B0">
        <w:t>По предварительным данным за 2018 год, фактическая мощность учреждений составила 33976 мест, следовательно, загруженность – 143,8 %.</w:t>
      </w:r>
    </w:p>
    <w:p w14:paraId="0C1F6780" w14:textId="77777777" w:rsidR="00DC5042" w:rsidRPr="003347B0" w:rsidRDefault="00DC5042" w:rsidP="00173486">
      <w:pPr>
        <w:pStyle w:val="a7"/>
        <w:ind w:firstLine="709"/>
      </w:pPr>
      <w:r w:rsidRPr="003347B0">
        <w:t>Нормативная потребность в общеобразовательных организациях на существующую численность детей в возрасте от 6</w:t>
      </w:r>
      <w:r w:rsidRPr="003347B0">
        <w:rPr>
          <w:lang w:val="ru-RU"/>
        </w:rPr>
        <w:t xml:space="preserve"> лет 6 месяцев</w:t>
      </w:r>
      <w:r w:rsidRPr="003347B0">
        <w:t xml:space="preserve"> до 18 лет (на конец 201</w:t>
      </w:r>
      <w:r w:rsidRPr="003347B0">
        <w:rPr>
          <w:lang w:val="ru-RU"/>
        </w:rPr>
        <w:t>3</w:t>
      </w:r>
      <w:r w:rsidRPr="003347B0">
        <w:t xml:space="preserve"> года </w:t>
      </w:r>
      <w:r w:rsidRPr="003347B0">
        <w:rPr>
          <w:lang w:val="ru-RU"/>
        </w:rPr>
        <w:t>42,2</w:t>
      </w:r>
      <w:r w:rsidRPr="003347B0">
        <w:t xml:space="preserve"> тыс. детей) составила </w:t>
      </w:r>
      <w:r w:rsidRPr="003347B0">
        <w:rPr>
          <w:lang w:val="ru-RU"/>
        </w:rPr>
        <w:t>41,6</w:t>
      </w:r>
      <w:r w:rsidRPr="003347B0">
        <w:t xml:space="preserve"> тыс. учащихся, таким образом, определился дефицит в размере 1</w:t>
      </w:r>
      <w:r w:rsidRPr="003347B0">
        <w:rPr>
          <w:lang w:val="ru-RU"/>
        </w:rPr>
        <w:t>4</w:t>
      </w:r>
      <w:r w:rsidRPr="003347B0">
        <w:t>,</w:t>
      </w:r>
      <w:r w:rsidRPr="003347B0">
        <w:rPr>
          <w:lang w:val="ru-RU"/>
        </w:rPr>
        <w:t>6</w:t>
      </w:r>
      <w:r w:rsidRPr="003347B0">
        <w:t xml:space="preserve"> тыс. учащихся.</w:t>
      </w:r>
    </w:p>
    <w:p w14:paraId="2BD24B54" w14:textId="77777777" w:rsidR="00DC5042" w:rsidRPr="003347B0" w:rsidRDefault="00DC5042" w:rsidP="00173486">
      <w:pPr>
        <w:pStyle w:val="a7"/>
        <w:ind w:firstLine="709"/>
      </w:pPr>
      <w:r w:rsidRPr="003347B0">
        <w:t>Образование лиц с ограниченными возможностями здоровья и инвалидов является одним из приоритетных направлений деятельности системы образования Российской Федерации. Анализ статистических данных последних трех лет показывает, что число детей-инвалидов, получающих дошкольное и общее образование в системе образования города, ежегодно увеличивается. В городе существует устойчивый и при этом разноплановый запрос на специальное (коррекционное) образование. Для обучения детей с ограниченными возможностями здоровья функционируют 3 специальные (коррекционные) школы регионального значения суммарной проектной мощностью 0,6 тыс. учащихся.</w:t>
      </w:r>
    </w:p>
    <w:p w14:paraId="3DA0A756" w14:textId="77777777" w:rsidR="00DC5042" w:rsidRPr="003347B0" w:rsidRDefault="00DC5042" w:rsidP="00173486">
      <w:pPr>
        <w:pStyle w:val="a7"/>
        <w:ind w:firstLine="709"/>
      </w:pPr>
      <w:r w:rsidRPr="003347B0">
        <w:t>Также на территории городского округа функционируют частная средняя общеобразовательная школа, НОУ Сургутская Православная классическая гимназия, вечерняя открытая общеобразовательная школа, специальная общеобразовательная школа закрытого типа.</w:t>
      </w:r>
    </w:p>
    <w:p w14:paraId="5EEB2805" w14:textId="77777777" w:rsidR="00DC5042" w:rsidRPr="003347B0" w:rsidRDefault="00DC5042" w:rsidP="00173486">
      <w:pPr>
        <w:pStyle w:val="a7"/>
        <w:ind w:firstLine="709"/>
      </w:pPr>
      <w:r w:rsidRPr="003347B0">
        <w:t>Образовательные организации находятся в удовлетворительном состоянии, за исключением МБОУ «Средняя общеобразовательная школа №6», степень износа которой составляет 79%.</w:t>
      </w:r>
    </w:p>
    <w:p w14:paraId="7E6B3AAE" w14:textId="0A99EA2F" w:rsidR="00DC5042" w:rsidRPr="003347B0" w:rsidRDefault="00DC5042" w:rsidP="00173486">
      <w:pPr>
        <w:pStyle w:val="a7"/>
        <w:ind w:firstLine="709"/>
      </w:pPr>
      <w:r w:rsidRPr="003347B0">
        <w:t xml:space="preserve"> Характеристика организаций, осуществляющих образовательную деятельность, представлена ниже (</w:t>
      </w:r>
      <w:r w:rsidRPr="003347B0">
        <w:fldChar w:fldCharType="begin"/>
      </w:r>
      <w:r w:rsidRPr="003347B0">
        <w:instrText xml:space="preserve"> REF _Ref372564903 \h  \* MERGEFORMAT </w:instrText>
      </w:r>
      <w:r w:rsidRPr="003347B0">
        <w:fldChar w:fldCharType="separate"/>
      </w:r>
      <w:r w:rsidR="004801DE" w:rsidRPr="004801DE">
        <w:t>Таблица 14</w:t>
      </w:r>
      <w:r w:rsidRPr="003347B0">
        <w:fldChar w:fldCharType="end"/>
      </w:r>
      <w:r w:rsidRPr="003347B0">
        <w:t xml:space="preserve">). </w:t>
      </w:r>
    </w:p>
    <w:p w14:paraId="4F605662" w14:textId="6B98C7AE" w:rsidR="00DC5042" w:rsidRPr="003347B0" w:rsidRDefault="00DC5042">
      <w:pPr>
        <w:spacing w:after="160" w:line="259" w:lineRule="auto"/>
        <w:ind w:firstLine="0"/>
        <w:jc w:val="left"/>
        <w:rPr>
          <w:snapToGrid w:val="0"/>
          <w:lang w:val="x-none" w:eastAsia="x-none"/>
        </w:rPr>
      </w:pPr>
      <w:r w:rsidRPr="003347B0">
        <w:br w:type="page"/>
      </w:r>
    </w:p>
    <w:p w14:paraId="5F313E0B" w14:textId="77777777" w:rsidR="00DC5042" w:rsidRPr="003347B0" w:rsidRDefault="00DC5042" w:rsidP="00FA6AEB">
      <w:pPr>
        <w:pStyle w:val="a4"/>
        <w:numPr>
          <w:ilvl w:val="0"/>
          <w:numId w:val="0"/>
        </w:numPr>
        <w:ind w:firstLine="709"/>
        <w:sectPr w:rsidR="00DC5042" w:rsidRPr="003347B0" w:rsidSect="00DC5042">
          <w:pgSz w:w="11906" w:h="16838"/>
          <w:pgMar w:top="1134" w:right="851" w:bottom="1134" w:left="1701" w:header="709" w:footer="709" w:gutter="0"/>
          <w:cols w:space="708"/>
          <w:docGrid w:linePitch="360"/>
        </w:sectPr>
      </w:pPr>
    </w:p>
    <w:p w14:paraId="6E016E34" w14:textId="0D3ED4C4" w:rsidR="00FA6AEB" w:rsidRPr="005253D6" w:rsidRDefault="00DC5042" w:rsidP="00FA6AEB">
      <w:pPr>
        <w:pStyle w:val="a4"/>
        <w:numPr>
          <w:ilvl w:val="0"/>
          <w:numId w:val="0"/>
        </w:numPr>
        <w:ind w:firstLine="709"/>
        <w:rPr>
          <w:b/>
          <w:bCs/>
        </w:rPr>
      </w:pPr>
      <w:bookmarkStart w:id="64" w:name="_Ref372564903"/>
      <w:r w:rsidRPr="005253D6">
        <w:rPr>
          <w:b/>
          <w:bCs/>
          <w:szCs w:val="22"/>
        </w:rPr>
        <w:lastRenderedPageBreak/>
        <w:t xml:space="preserve">Таблица </w:t>
      </w:r>
      <w:r w:rsidRPr="005253D6">
        <w:rPr>
          <w:b/>
          <w:bCs/>
          <w:szCs w:val="22"/>
        </w:rPr>
        <w:fldChar w:fldCharType="begin"/>
      </w:r>
      <w:r w:rsidRPr="005253D6">
        <w:rPr>
          <w:b/>
          <w:bCs/>
          <w:szCs w:val="22"/>
        </w:rPr>
        <w:instrText xml:space="preserve"> SEQ Таблица \* ARABIC </w:instrText>
      </w:r>
      <w:r w:rsidRPr="005253D6">
        <w:rPr>
          <w:b/>
          <w:bCs/>
          <w:szCs w:val="22"/>
        </w:rPr>
        <w:fldChar w:fldCharType="separate"/>
      </w:r>
      <w:r w:rsidR="004801DE" w:rsidRPr="005253D6">
        <w:rPr>
          <w:b/>
          <w:bCs/>
          <w:noProof/>
          <w:szCs w:val="22"/>
        </w:rPr>
        <w:t>14</w:t>
      </w:r>
      <w:r w:rsidRPr="005253D6">
        <w:rPr>
          <w:b/>
          <w:bCs/>
          <w:szCs w:val="22"/>
        </w:rPr>
        <w:fldChar w:fldCharType="end"/>
      </w:r>
      <w:bookmarkEnd w:id="64"/>
      <w:r w:rsidRPr="005253D6">
        <w:rPr>
          <w:b/>
          <w:bCs/>
          <w:szCs w:val="22"/>
        </w:rPr>
        <w:t xml:space="preserve"> Характеристика организаций городского округа город Сургут, осуществляющих образовательную деятельность</w:t>
      </w:r>
    </w:p>
    <w:p w14:paraId="3FDE694B" w14:textId="77777777" w:rsidR="00195CF2" w:rsidRPr="005253D6" w:rsidRDefault="00195CF2" w:rsidP="00195CF2">
      <w:pPr>
        <w:pStyle w:val="a7"/>
      </w:pPr>
    </w:p>
    <w:tbl>
      <w:tblPr>
        <w:tblW w:w="15876" w:type="dxa"/>
        <w:tblInd w:w="-4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9"/>
        <w:gridCol w:w="4111"/>
        <w:gridCol w:w="2268"/>
        <w:gridCol w:w="1418"/>
        <w:gridCol w:w="1275"/>
        <w:gridCol w:w="1134"/>
        <w:gridCol w:w="993"/>
        <w:gridCol w:w="1700"/>
        <w:gridCol w:w="2268"/>
      </w:tblGrid>
      <w:tr w:rsidR="00DC5042" w:rsidRPr="005253D6" w14:paraId="1D4B4B59" w14:textId="77777777" w:rsidTr="00DC5042">
        <w:trPr>
          <w:trHeight w:val="360"/>
          <w:tblHeader/>
        </w:trPr>
        <w:tc>
          <w:tcPr>
            <w:tcW w:w="709" w:type="dxa"/>
            <w:vAlign w:val="center"/>
          </w:tcPr>
          <w:p w14:paraId="7A8998EE" w14:textId="77777777" w:rsidR="00DC5042" w:rsidRPr="005253D6" w:rsidRDefault="00DC5042" w:rsidP="00DC5042">
            <w:pPr>
              <w:pStyle w:val="af6"/>
              <w:rPr>
                <w:b/>
                <w:sz w:val="20"/>
                <w:szCs w:val="20"/>
              </w:rPr>
            </w:pPr>
            <w:r w:rsidRPr="005253D6">
              <w:rPr>
                <w:b/>
                <w:sz w:val="20"/>
                <w:szCs w:val="20"/>
              </w:rPr>
              <w:t>№ п/п</w:t>
            </w:r>
          </w:p>
        </w:tc>
        <w:tc>
          <w:tcPr>
            <w:tcW w:w="4111" w:type="dxa"/>
            <w:shd w:val="clear" w:color="auto" w:fill="auto"/>
            <w:vAlign w:val="center"/>
          </w:tcPr>
          <w:p w14:paraId="0BBCCD16" w14:textId="77777777" w:rsidR="00DC5042" w:rsidRPr="005253D6" w:rsidRDefault="00DC5042" w:rsidP="00DC5042">
            <w:pPr>
              <w:pStyle w:val="af6"/>
              <w:rPr>
                <w:b/>
                <w:sz w:val="20"/>
                <w:szCs w:val="20"/>
              </w:rPr>
            </w:pPr>
            <w:r w:rsidRPr="005253D6">
              <w:rPr>
                <w:b/>
                <w:sz w:val="20"/>
                <w:szCs w:val="20"/>
              </w:rPr>
              <w:t>Наименование объекта</w:t>
            </w:r>
          </w:p>
        </w:tc>
        <w:tc>
          <w:tcPr>
            <w:tcW w:w="2268" w:type="dxa"/>
            <w:shd w:val="clear" w:color="auto" w:fill="auto"/>
            <w:noWrap/>
            <w:vAlign w:val="center"/>
          </w:tcPr>
          <w:p w14:paraId="65148AC0" w14:textId="77777777" w:rsidR="00DC5042" w:rsidRPr="005253D6" w:rsidRDefault="00DC5042" w:rsidP="00DC5042">
            <w:pPr>
              <w:pStyle w:val="af6"/>
              <w:rPr>
                <w:b/>
                <w:sz w:val="20"/>
                <w:szCs w:val="20"/>
              </w:rPr>
            </w:pPr>
            <w:r w:rsidRPr="005253D6">
              <w:rPr>
                <w:b/>
                <w:sz w:val="20"/>
                <w:szCs w:val="20"/>
              </w:rPr>
              <w:t>Адрес</w:t>
            </w:r>
          </w:p>
        </w:tc>
        <w:tc>
          <w:tcPr>
            <w:tcW w:w="1418" w:type="dxa"/>
            <w:shd w:val="clear" w:color="auto" w:fill="auto"/>
            <w:noWrap/>
            <w:vAlign w:val="center"/>
          </w:tcPr>
          <w:p w14:paraId="601BC5B5" w14:textId="77777777" w:rsidR="00DC5042" w:rsidRPr="005253D6" w:rsidRDefault="00DC5042" w:rsidP="00DC5042">
            <w:pPr>
              <w:pStyle w:val="af6"/>
              <w:rPr>
                <w:b/>
                <w:sz w:val="20"/>
                <w:szCs w:val="20"/>
              </w:rPr>
            </w:pPr>
            <w:r w:rsidRPr="005253D6">
              <w:rPr>
                <w:b/>
                <w:sz w:val="20"/>
                <w:szCs w:val="20"/>
              </w:rPr>
              <w:t>Фактическая мощность, учащихся</w:t>
            </w:r>
          </w:p>
        </w:tc>
        <w:tc>
          <w:tcPr>
            <w:tcW w:w="1275" w:type="dxa"/>
            <w:shd w:val="clear" w:color="auto" w:fill="auto"/>
            <w:noWrap/>
            <w:vAlign w:val="center"/>
          </w:tcPr>
          <w:p w14:paraId="247CA86B" w14:textId="77777777" w:rsidR="00DC5042" w:rsidRPr="005253D6" w:rsidRDefault="00DC5042" w:rsidP="00DC5042">
            <w:pPr>
              <w:pStyle w:val="af6"/>
              <w:rPr>
                <w:b/>
                <w:sz w:val="20"/>
                <w:szCs w:val="20"/>
              </w:rPr>
            </w:pPr>
            <w:r w:rsidRPr="005253D6">
              <w:rPr>
                <w:b/>
                <w:sz w:val="20"/>
                <w:szCs w:val="20"/>
              </w:rPr>
              <w:t>Проектная мощность, учащихся</w:t>
            </w:r>
          </w:p>
        </w:tc>
        <w:tc>
          <w:tcPr>
            <w:tcW w:w="1134" w:type="dxa"/>
            <w:shd w:val="clear" w:color="auto" w:fill="auto"/>
            <w:noWrap/>
            <w:vAlign w:val="center"/>
          </w:tcPr>
          <w:p w14:paraId="5D55C76B" w14:textId="77777777" w:rsidR="00DC5042" w:rsidRPr="005253D6" w:rsidRDefault="00DC5042" w:rsidP="00DC5042">
            <w:pPr>
              <w:pStyle w:val="af6"/>
              <w:rPr>
                <w:b/>
                <w:sz w:val="20"/>
                <w:szCs w:val="20"/>
              </w:rPr>
            </w:pPr>
            <w:r w:rsidRPr="005253D6">
              <w:rPr>
                <w:b/>
                <w:sz w:val="20"/>
                <w:szCs w:val="20"/>
              </w:rPr>
              <w:t>Загрузка объекта, %</w:t>
            </w:r>
          </w:p>
        </w:tc>
        <w:tc>
          <w:tcPr>
            <w:tcW w:w="993" w:type="dxa"/>
            <w:shd w:val="clear" w:color="auto" w:fill="auto"/>
            <w:noWrap/>
            <w:vAlign w:val="center"/>
          </w:tcPr>
          <w:p w14:paraId="3ED036B4" w14:textId="77777777" w:rsidR="00DC5042" w:rsidRPr="005253D6" w:rsidRDefault="00DC5042" w:rsidP="00DC5042">
            <w:pPr>
              <w:pStyle w:val="af6"/>
              <w:rPr>
                <w:b/>
                <w:sz w:val="20"/>
                <w:szCs w:val="20"/>
              </w:rPr>
            </w:pPr>
            <w:r w:rsidRPr="005253D6">
              <w:rPr>
                <w:b/>
                <w:sz w:val="20"/>
                <w:szCs w:val="20"/>
              </w:rPr>
              <w:t>Степень износа, %</w:t>
            </w:r>
          </w:p>
        </w:tc>
        <w:tc>
          <w:tcPr>
            <w:tcW w:w="1700" w:type="dxa"/>
            <w:shd w:val="clear" w:color="auto" w:fill="auto"/>
            <w:noWrap/>
            <w:vAlign w:val="center"/>
          </w:tcPr>
          <w:p w14:paraId="54CF6145" w14:textId="77777777" w:rsidR="00DC5042" w:rsidRPr="005253D6" w:rsidRDefault="00DC5042" w:rsidP="00DC5042">
            <w:pPr>
              <w:pStyle w:val="af6"/>
              <w:rPr>
                <w:b/>
                <w:sz w:val="20"/>
                <w:szCs w:val="20"/>
              </w:rPr>
            </w:pPr>
            <w:r w:rsidRPr="005253D6">
              <w:rPr>
                <w:b/>
                <w:sz w:val="20"/>
                <w:szCs w:val="20"/>
              </w:rPr>
              <w:t>Год ввода/</w:t>
            </w:r>
          </w:p>
          <w:p w14:paraId="32D371A7" w14:textId="77777777" w:rsidR="00DC5042" w:rsidRPr="005253D6" w:rsidRDefault="00DC5042" w:rsidP="00DC5042">
            <w:pPr>
              <w:pStyle w:val="af6"/>
              <w:rPr>
                <w:b/>
                <w:sz w:val="20"/>
                <w:szCs w:val="20"/>
              </w:rPr>
            </w:pPr>
            <w:r w:rsidRPr="005253D6">
              <w:rPr>
                <w:b/>
                <w:sz w:val="20"/>
                <w:szCs w:val="20"/>
              </w:rPr>
              <w:t>реконструкции</w:t>
            </w:r>
          </w:p>
        </w:tc>
        <w:tc>
          <w:tcPr>
            <w:tcW w:w="2268" w:type="dxa"/>
            <w:shd w:val="clear" w:color="auto" w:fill="auto"/>
            <w:noWrap/>
            <w:vAlign w:val="center"/>
          </w:tcPr>
          <w:p w14:paraId="74BBE87C" w14:textId="77777777" w:rsidR="00DC5042" w:rsidRPr="005253D6" w:rsidRDefault="00DC5042" w:rsidP="00DC5042">
            <w:pPr>
              <w:pStyle w:val="af6"/>
              <w:rPr>
                <w:b/>
                <w:sz w:val="20"/>
                <w:szCs w:val="20"/>
              </w:rPr>
            </w:pPr>
            <w:r w:rsidRPr="005253D6">
              <w:rPr>
                <w:b/>
                <w:sz w:val="20"/>
                <w:szCs w:val="20"/>
              </w:rPr>
              <w:t>Текущее состояние/</w:t>
            </w:r>
          </w:p>
          <w:p w14:paraId="67D2CE90" w14:textId="77777777" w:rsidR="00DC5042" w:rsidRPr="005253D6" w:rsidRDefault="00DC5042" w:rsidP="00DC5042">
            <w:pPr>
              <w:pStyle w:val="af6"/>
              <w:rPr>
                <w:b/>
                <w:sz w:val="20"/>
                <w:szCs w:val="20"/>
              </w:rPr>
            </w:pPr>
            <w:r w:rsidRPr="005253D6">
              <w:rPr>
                <w:b/>
                <w:sz w:val="20"/>
                <w:szCs w:val="20"/>
              </w:rPr>
              <w:t>значение</w:t>
            </w:r>
          </w:p>
        </w:tc>
      </w:tr>
      <w:tr w:rsidR="00DC5042" w:rsidRPr="005253D6" w14:paraId="72A71BE6" w14:textId="77777777" w:rsidTr="00DC5042">
        <w:trPr>
          <w:trHeight w:val="360"/>
        </w:trPr>
        <w:tc>
          <w:tcPr>
            <w:tcW w:w="709" w:type="dxa"/>
            <w:vAlign w:val="center"/>
          </w:tcPr>
          <w:p w14:paraId="6C96516C" w14:textId="77777777" w:rsidR="00DC5042" w:rsidRPr="005253D6" w:rsidRDefault="00DC5042" w:rsidP="00DC5042">
            <w:pPr>
              <w:rPr>
                <w:sz w:val="20"/>
                <w:szCs w:val="20"/>
              </w:rPr>
            </w:pPr>
          </w:p>
        </w:tc>
        <w:tc>
          <w:tcPr>
            <w:tcW w:w="15167" w:type="dxa"/>
            <w:gridSpan w:val="8"/>
            <w:shd w:val="clear" w:color="auto" w:fill="auto"/>
            <w:vAlign w:val="center"/>
          </w:tcPr>
          <w:p w14:paraId="5DBE8FFF" w14:textId="77777777" w:rsidR="00DC5042" w:rsidRPr="005253D6" w:rsidRDefault="00DC5042" w:rsidP="00DC5042">
            <w:pPr>
              <w:pStyle w:val="afb"/>
              <w:rPr>
                <w:sz w:val="20"/>
                <w:szCs w:val="20"/>
              </w:rPr>
            </w:pPr>
            <w:r w:rsidRPr="005253D6">
              <w:rPr>
                <w:sz w:val="20"/>
                <w:szCs w:val="20"/>
              </w:rPr>
              <w:t>Общеобразовательные организации</w:t>
            </w:r>
          </w:p>
        </w:tc>
      </w:tr>
      <w:tr w:rsidR="00DC5042" w:rsidRPr="005253D6" w14:paraId="1D43DDE1" w14:textId="77777777" w:rsidTr="00DC5042">
        <w:trPr>
          <w:trHeight w:val="360"/>
        </w:trPr>
        <w:tc>
          <w:tcPr>
            <w:tcW w:w="709" w:type="dxa"/>
            <w:vAlign w:val="center"/>
          </w:tcPr>
          <w:p w14:paraId="0FE646D6" w14:textId="77777777" w:rsidR="00DC5042" w:rsidRPr="005253D6" w:rsidRDefault="00DC5042" w:rsidP="00DC5042">
            <w:pPr>
              <w:pStyle w:val="afb"/>
              <w:rPr>
                <w:sz w:val="20"/>
                <w:szCs w:val="20"/>
              </w:rPr>
            </w:pPr>
            <w:r w:rsidRPr="005253D6">
              <w:rPr>
                <w:sz w:val="20"/>
                <w:szCs w:val="20"/>
              </w:rPr>
              <w:t>1</w:t>
            </w:r>
          </w:p>
        </w:tc>
        <w:tc>
          <w:tcPr>
            <w:tcW w:w="4111" w:type="dxa"/>
            <w:shd w:val="clear" w:color="auto" w:fill="auto"/>
            <w:vAlign w:val="center"/>
            <w:hideMark/>
          </w:tcPr>
          <w:p w14:paraId="10383206" w14:textId="77777777" w:rsidR="00DC5042" w:rsidRPr="005253D6" w:rsidRDefault="00DC5042" w:rsidP="00DC5042">
            <w:pPr>
              <w:pStyle w:val="afb"/>
              <w:rPr>
                <w:sz w:val="20"/>
                <w:szCs w:val="20"/>
              </w:rPr>
            </w:pPr>
            <w:r w:rsidRPr="005253D6">
              <w:rPr>
                <w:sz w:val="20"/>
                <w:szCs w:val="20"/>
              </w:rPr>
              <w:t>МБОУДДМШВ Начальная школа-детский сад №42 (школьное отделение)</w:t>
            </w:r>
          </w:p>
        </w:tc>
        <w:tc>
          <w:tcPr>
            <w:tcW w:w="2268" w:type="dxa"/>
            <w:shd w:val="clear" w:color="auto" w:fill="auto"/>
            <w:noWrap/>
            <w:vAlign w:val="center"/>
            <w:hideMark/>
          </w:tcPr>
          <w:p w14:paraId="56E3BF15" w14:textId="77777777" w:rsidR="00DC5042" w:rsidRPr="005253D6" w:rsidRDefault="00DC5042" w:rsidP="00DC5042">
            <w:pPr>
              <w:pStyle w:val="af6"/>
              <w:rPr>
                <w:sz w:val="20"/>
                <w:szCs w:val="20"/>
              </w:rPr>
            </w:pPr>
            <w:r w:rsidRPr="005253D6">
              <w:rPr>
                <w:sz w:val="20"/>
                <w:szCs w:val="20"/>
              </w:rPr>
              <w:t>ул. Мечникова,5</w:t>
            </w:r>
          </w:p>
        </w:tc>
        <w:tc>
          <w:tcPr>
            <w:tcW w:w="1418" w:type="dxa"/>
            <w:shd w:val="clear" w:color="auto" w:fill="auto"/>
            <w:noWrap/>
            <w:vAlign w:val="center"/>
            <w:hideMark/>
          </w:tcPr>
          <w:p w14:paraId="7A267D97" w14:textId="77777777" w:rsidR="00DC5042" w:rsidRPr="005253D6" w:rsidRDefault="00DC5042" w:rsidP="00DC5042">
            <w:pPr>
              <w:pStyle w:val="af6"/>
              <w:rPr>
                <w:sz w:val="20"/>
                <w:szCs w:val="20"/>
              </w:rPr>
            </w:pPr>
            <w:r w:rsidRPr="005253D6">
              <w:rPr>
                <w:sz w:val="20"/>
                <w:szCs w:val="20"/>
              </w:rPr>
              <w:t>463</w:t>
            </w:r>
          </w:p>
        </w:tc>
        <w:tc>
          <w:tcPr>
            <w:tcW w:w="1275" w:type="dxa"/>
            <w:shd w:val="clear" w:color="auto" w:fill="auto"/>
            <w:noWrap/>
            <w:vAlign w:val="center"/>
            <w:hideMark/>
          </w:tcPr>
          <w:p w14:paraId="31ACF873" w14:textId="77777777" w:rsidR="00DC5042" w:rsidRPr="005253D6" w:rsidRDefault="00DC5042" w:rsidP="00DC5042">
            <w:pPr>
              <w:pStyle w:val="af6"/>
              <w:rPr>
                <w:sz w:val="20"/>
                <w:szCs w:val="20"/>
              </w:rPr>
            </w:pPr>
            <w:r w:rsidRPr="005253D6">
              <w:rPr>
                <w:sz w:val="20"/>
                <w:szCs w:val="20"/>
              </w:rPr>
              <w:t>300</w:t>
            </w:r>
          </w:p>
        </w:tc>
        <w:tc>
          <w:tcPr>
            <w:tcW w:w="1134" w:type="dxa"/>
            <w:shd w:val="clear" w:color="auto" w:fill="auto"/>
            <w:noWrap/>
            <w:vAlign w:val="center"/>
            <w:hideMark/>
          </w:tcPr>
          <w:p w14:paraId="53C43183" w14:textId="77777777" w:rsidR="00DC5042" w:rsidRPr="005253D6" w:rsidRDefault="00DC5042" w:rsidP="00DC5042">
            <w:pPr>
              <w:pStyle w:val="af6"/>
              <w:rPr>
                <w:sz w:val="20"/>
                <w:szCs w:val="20"/>
              </w:rPr>
            </w:pPr>
            <w:r w:rsidRPr="005253D6">
              <w:rPr>
                <w:sz w:val="20"/>
                <w:szCs w:val="20"/>
              </w:rPr>
              <w:t>154</w:t>
            </w:r>
          </w:p>
        </w:tc>
        <w:tc>
          <w:tcPr>
            <w:tcW w:w="993" w:type="dxa"/>
            <w:shd w:val="clear" w:color="auto" w:fill="auto"/>
            <w:noWrap/>
            <w:vAlign w:val="center"/>
            <w:hideMark/>
          </w:tcPr>
          <w:p w14:paraId="28AC5159" w14:textId="77777777" w:rsidR="00DC5042" w:rsidRPr="005253D6" w:rsidRDefault="00DC5042" w:rsidP="00DC5042">
            <w:pPr>
              <w:pStyle w:val="af6"/>
              <w:rPr>
                <w:sz w:val="20"/>
                <w:szCs w:val="20"/>
              </w:rPr>
            </w:pPr>
            <w:r w:rsidRPr="005253D6">
              <w:rPr>
                <w:sz w:val="20"/>
                <w:szCs w:val="20"/>
              </w:rPr>
              <w:t>33</w:t>
            </w:r>
          </w:p>
        </w:tc>
        <w:tc>
          <w:tcPr>
            <w:tcW w:w="1700" w:type="dxa"/>
            <w:shd w:val="clear" w:color="auto" w:fill="auto"/>
            <w:noWrap/>
            <w:vAlign w:val="center"/>
            <w:hideMark/>
          </w:tcPr>
          <w:p w14:paraId="75B9863D" w14:textId="77777777" w:rsidR="00DC5042" w:rsidRPr="005253D6" w:rsidRDefault="00DC5042" w:rsidP="00DC5042">
            <w:pPr>
              <w:pStyle w:val="af6"/>
              <w:rPr>
                <w:sz w:val="20"/>
                <w:szCs w:val="20"/>
              </w:rPr>
            </w:pPr>
            <w:r w:rsidRPr="005253D6">
              <w:rPr>
                <w:sz w:val="20"/>
                <w:szCs w:val="20"/>
              </w:rPr>
              <w:t>1981</w:t>
            </w:r>
          </w:p>
        </w:tc>
        <w:tc>
          <w:tcPr>
            <w:tcW w:w="2268" w:type="dxa"/>
            <w:shd w:val="clear" w:color="auto" w:fill="auto"/>
            <w:noWrap/>
            <w:hideMark/>
          </w:tcPr>
          <w:p w14:paraId="695FDA3A"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358CBFA" w14:textId="77777777" w:rsidTr="00DC5042">
        <w:trPr>
          <w:trHeight w:val="360"/>
        </w:trPr>
        <w:tc>
          <w:tcPr>
            <w:tcW w:w="709" w:type="dxa"/>
            <w:vAlign w:val="center"/>
          </w:tcPr>
          <w:p w14:paraId="4FA3CF6A" w14:textId="77777777" w:rsidR="00DC5042" w:rsidRPr="005253D6" w:rsidRDefault="00DC5042" w:rsidP="00DC5042">
            <w:pPr>
              <w:pStyle w:val="afb"/>
              <w:rPr>
                <w:sz w:val="20"/>
                <w:szCs w:val="20"/>
              </w:rPr>
            </w:pPr>
            <w:r w:rsidRPr="005253D6">
              <w:rPr>
                <w:sz w:val="20"/>
                <w:szCs w:val="20"/>
              </w:rPr>
              <w:t>2</w:t>
            </w:r>
          </w:p>
        </w:tc>
        <w:tc>
          <w:tcPr>
            <w:tcW w:w="4111" w:type="dxa"/>
            <w:shd w:val="clear" w:color="auto" w:fill="auto"/>
            <w:vAlign w:val="center"/>
            <w:hideMark/>
          </w:tcPr>
          <w:p w14:paraId="5A58E4B5" w14:textId="77777777" w:rsidR="00DC5042" w:rsidRPr="005253D6" w:rsidRDefault="00DC5042" w:rsidP="00DC5042">
            <w:pPr>
              <w:pStyle w:val="afb"/>
              <w:rPr>
                <w:sz w:val="20"/>
                <w:szCs w:val="20"/>
              </w:rPr>
            </w:pPr>
            <w:r w:rsidRPr="005253D6">
              <w:rPr>
                <w:sz w:val="20"/>
                <w:szCs w:val="20"/>
              </w:rPr>
              <w:t>МБОУДДМШВ Начальная школа-детский сад №43 (школьное отделение)</w:t>
            </w:r>
          </w:p>
        </w:tc>
        <w:tc>
          <w:tcPr>
            <w:tcW w:w="2268" w:type="dxa"/>
            <w:shd w:val="clear" w:color="auto" w:fill="auto"/>
            <w:vAlign w:val="center"/>
            <w:hideMark/>
          </w:tcPr>
          <w:p w14:paraId="1F4ACD5F" w14:textId="77777777" w:rsidR="00DC5042" w:rsidRPr="005253D6" w:rsidRDefault="00DC5042" w:rsidP="00DC5042">
            <w:pPr>
              <w:pStyle w:val="af6"/>
              <w:rPr>
                <w:sz w:val="20"/>
                <w:szCs w:val="20"/>
              </w:rPr>
            </w:pPr>
            <w:r w:rsidRPr="005253D6">
              <w:rPr>
                <w:sz w:val="20"/>
                <w:szCs w:val="20"/>
              </w:rPr>
              <w:t>ул. 30 лет Победы,54/1;      ул. 30 лет Победы,39/1</w:t>
            </w:r>
          </w:p>
        </w:tc>
        <w:tc>
          <w:tcPr>
            <w:tcW w:w="1418" w:type="dxa"/>
            <w:shd w:val="clear" w:color="auto" w:fill="auto"/>
            <w:noWrap/>
            <w:vAlign w:val="center"/>
            <w:hideMark/>
          </w:tcPr>
          <w:p w14:paraId="13B57248" w14:textId="77777777" w:rsidR="00DC5042" w:rsidRPr="005253D6" w:rsidRDefault="00DC5042" w:rsidP="00DC5042">
            <w:pPr>
              <w:pStyle w:val="af6"/>
              <w:rPr>
                <w:sz w:val="20"/>
                <w:szCs w:val="20"/>
              </w:rPr>
            </w:pPr>
            <w:r w:rsidRPr="005253D6">
              <w:rPr>
                <w:sz w:val="20"/>
                <w:szCs w:val="20"/>
              </w:rPr>
              <w:t>927</w:t>
            </w:r>
          </w:p>
        </w:tc>
        <w:tc>
          <w:tcPr>
            <w:tcW w:w="1275" w:type="dxa"/>
            <w:shd w:val="clear" w:color="auto" w:fill="auto"/>
            <w:noWrap/>
            <w:vAlign w:val="center"/>
            <w:hideMark/>
          </w:tcPr>
          <w:p w14:paraId="32EDF38C" w14:textId="77777777" w:rsidR="00DC5042" w:rsidRPr="005253D6" w:rsidRDefault="00DC5042" w:rsidP="00DC5042">
            <w:pPr>
              <w:pStyle w:val="af6"/>
              <w:rPr>
                <w:sz w:val="20"/>
                <w:szCs w:val="20"/>
              </w:rPr>
            </w:pPr>
            <w:r w:rsidRPr="005253D6">
              <w:rPr>
                <w:sz w:val="20"/>
                <w:szCs w:val="20"/>
              </w:rPr>
              <w:t>700</w:t>
            </w:r>
          </w:p>
        </w:tc>
        <w:tc>
          <w:tcPr>
            <w:tcW w:w="1134" w:type="dxa"/>
            <w:shd w:val="clear" w:color="auto" w:fill="auto"/>
            <w:noWrap/>
            <w:vAlign w:val="center"/>
            <w:hideMark/>
          </w:tcPr>
          <w:p w14:paraId="6DA50EF5" w14:textId="77777777" w:rsidR="00DC5042" w:rsidRPr="005253D6" w:rsidRDefault="00DC5042" w:rsidP="00DC5042">
            <w:pPr>
              <w:pStyle w:val="af6"/>
              <w:rPr>
                <w:sz w:val="20"/>
                <w:szCs w:val="20"/>
              </w:rPr>
            </w:pPr>
            <w:r w:rsidRPr="005253D6">
              <w:rPr>
                <w:sz w:val="20"/>
                <w:szCs w:val="20"/>
              </w:rPr>
              <w:t>132</w:t>
            </w:r>
          </w:p>
        </w:tc>
        <w:tc>
          <w:tcPr>
            <w:tcW w:w="993" w:type="dxa"/>
            <w:shd w:val="clear" w:color="auto" w:fill="auto"/>
            <w:noWrap/>
            <w:vAlign w:val="center"/>
            <w:hideMark/>
          </w:tcPr>
          <w:p w14:paraId="703BC9AF" w14:textId="77777777" w:rsidR="00DC5042" w:rsidRPr="005253D6" w:rsidRDefault="00DC5042" w:rsidP="00DC5042">
            <w:pPr>
              <w:pStyle w:val="af6"/>
              <w:rPr>
                <w:sz w:val="20"/>
                <w:szCs w:val="20"/>
              </w:rPr>
            </w:pPr>
            <w:r w:rsidRPr="005253D6">
              <w:rPr>
                <w:sz w:val="20"/>
                <w:szCs w:val="20"/>
              </w:rPr>
              <w:t>20; 18</w:t>
            </w:r>
          </w:p>
        </w:tc>
        <w:tc>
          <w:tcPr>
            <w:tcW w:w="1700" w:type="dxa"/>
            <w:shd w:val="clear" w:color="auto" w:fill="auto"/>
            <w:noWrap/>
            <w:vAlign w:val="center"/>
            <w:hideMark/>
          </w:tcPr>
          <w:p w14:paraId="40B52201" w14:textId="77777777" w:rsidR="00DC5042" w:rsidRPr="005253D6" w:rsidRDefault="00DC5042" w:rsidP="00DC5042">
            <w:pPr>
              <w:pStyle w:val="af6"/>
              <w:rPr>
                <w:sz w:val="20"/>
                <w:szCs w:val="20"/>
              </w:rPr>
            </w:pPr>
            <w:r w:rsidRPr="005253D6">
              <w:rPr>
                <w:sz w:val="20"/>
                <w:szCs w:val="20"/>
              </w:rPr>
              <w:t>1995; 1998</w:t>
            </w:r>
          </w:p>
        </w:tc>
        <w:tc>
          <w:tcPr>
            <w:tcW w:w="2268" w:type="dxa"/>
            <w:shd w:val="clear" w:color="auto" w:fill="auto"/>
            <w:noWrap/>
            <w:hideMark/>
          </w:tcPr>
          <w:p w14:paraId="7FE65BB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28036C2A" w14:textId="77777777" w:rsidTr="00DC5042">
        <w:trPr>
          <w:trHeight w:val="360"/>
        </w:trPr>
        <w:tc>
          <w:tcPr>
            <w:tcW w:w="709" w:type="dxa"/>
            <w:vAlign w:val="center"/>
          </w:tcPr>
          <w:p w14:paraId="409609AA" w14:textId="77777777" w:rsidR="00DC5042" w:rsidRPr="005253D6" w:rsidRDefault="00DC5042" w:rsidP="00DC5042">
            <w:pPr>
              <w:pStyle w:val="afb"/>
              <w:rPr>
                <w:sz w:val="20"/>
                <w:szCs w:val="20"/>
              </w:rPr>
            </w:pPr>
            <w:r w:rsidRPr="005253D6">
              <w:rPr>
                <w:sz w:val="20"/>
                <w:szCs w:val="20"/>
              </w:rPr>
              <w:t>3</w:t>
            </w:r>
          </w:p>
        </w:tc>
        <w:tc>
          <w:tcPr>
            <w:tcW w:w="4111" w:type="dxa"/>
            <w:shd w:val="clear" w:color="auto" w:fill="auto"/>
            <w:vAlign w:val="center"/>
            <w:hideMark/>
          </w:tcPr>
          <w:p w14:paraId="56FDA269" w14:textId="77777777" w:rsidR="00DC5042" w:rsidRPr="005253D6" w:rsidRDefault="00DC5042" w:rsidP="00DC5042">
            <w:pPr>
              <w:pStyle w:val="afb"/>
              <w:rPr>
                <w:sz w:val="20"/>
                <w:szCs w:val="20"/>
              </w:rPr>
            </w:pPr>
            <w:r w:rsidRPr="005253D6">
              <w:rPr>
                <w:sz w:val="20"/>
                <w:szCs w:val="20"/>
              </w:rPr>
              <w:t>МБОУДДМШВ Начальная школа-детский сад №37 (школьное отделение)</w:t>
            </w:r>
          </w:p>
        </w:tc>
        <w:tc>
          <w:tcPr>
            <w:tcW w:w="2268" w:type="dxa"/>
            <w:shd w:val="clear" w:color="auto" w:fill="auto"/>
            <w:noWrap/>
            <w:vAlign w:val="center"/>
            <w:hideMark/>
          </w:tcPr>
          <w:p w14:paraId="5B4C8650" w14:textId="77777777" w:rsidR="00DC5042" w:rsidRPr="005253D6" w:rsidRDefault="00DC5042" w:rsidP="00DC5042">
            <w:pPr>
              <w:pStyle w:val="af6"/>
              <w:rPr>
                <w:sz w:val="20"/>
                <w:szCs w:val="20"/>
              </w:rPr>
            </w:pPr>
            <w:r w:rsidRPr="005253D6">
              <w:rPr>
                <w:sz w:val="20"/>
                <w:szCs w:val="20"/>
              </w:rPr>
              <w:t>ул. 50 лет ВЛКСМ,8/1</w:t>
            </w:r>
          </w:p>
        </w:tc>
        <w:tc>
          <w:tcPr>
            <w:tcW w:w="1418" w:type="dxa"/>
            <w:shd w:val="clear" w:color="auto" w:fill="auto"/>
            <w:noWrap/>
            <w:vAlign w:val="center"/>
            <w:hideMark/>
          </w:tcPr>
          <w:p w14:paraId="21C981AF" w14:textId="77777777" w:rsidR="00DC5042" w:rsidRPr="005253D6" w:rsidRDefault="00DC5042" w:rsidP="00DC5042">
            <w:pPr>
              <w:pStyle w:val="af6"/>
              <w:rPr>
                <w:sz w:val="20"/>
                <w:szCs w:val="20"/>
              </w:rPr>
            </w:pPr>
            <w:r w:rsidRPr="005253D6">
              <w:rPr>
                <w:sz w:val="20"/>
                <w:szCs w:val="20"/>
              </w:rPr>
              <w:t>411</w:t>
            </w:r>
          </w:p>
        </w:tc>
        <w:tc>
          <w:tcPr>
            <w:tcW w:w="1275" w:type="dxa"/>
            <w:shd w:val="clear" w:color="auto" w:fill="auto"/>
            <w:noWrap/>
            <w:vAlign w:val="center"/>
            <w:hideMark/>
          </w:tcPr>
          <w:p w14:paraId="4A80C927" w14:textId="77777777" w:rsidR="00DC5042" w:rsidRPr="005253D6" w:rsidRDefault="00DC5042" w:rsidP="00DC5042">
            <w:pPr>
              <w:pStyle w:val="af6"/>
              <w:rPr>
                <w:sz w:val="20"/>
                <w:szCs w:val="20"/>
              </w:rPr>
            </w:pPr>
            <w:r w:rsidRPr="005253D6">
              <w:rPr>
                <w:sz w:val="20"/>
                <w:szCs w:val="20"/>
              </w:rPr>
              <w:t>250</w:t>
            </w:r>
          </w:p>
        </w:tc>
        <w:tc>
          <w:tcPr>
            <w:tcW w:w="1134" w:type="dxa"/>
            <w:shd w:val="clear" w:color="auto" w:fill="auto"/>
            <w:noWrap/>
            <w:vAlign w:val="center"/>
            <w:hideMark/>
          </w:tcPr>
          <w:p w14:paraId="49B1A7F2" w14:textId="77777777" w:rsidR="00DC5042" w:rsidRPr="005253D6" w:rsidRDefault="00DC5042" w:rsidP="00DC5042">
            <w:pPr>
              <w:pStyle w:val="af6"/>
              <w:rPr>
                <w:sz w:val="20"/>
                <w:szCs w:val="20"/>
              </w:rPr>
            </w:pPr>
            <w:r w:rsidRPr="005253D6">
              <w:rPr>
                <w:sz w:val="20"/>
                <w:szCs w:val="20"/>
              </w:rPr>
              <w:t>164</w:t>
            </w:r>
          </w:p>
        </w:tc>
        <w:tc>
          <w:tcPr>
            <w:tcW w:w="993" w:type="dxa"/>
            <w:shd w:val="clear" w:color="auto" w:fill="auto"/>
            <w:noWrap/>
            <w:vAlign w:val="center"/>
            <w:hideMark/>
          </w:tcPr>
          <w:p w14:paraId="3F84D365" w14:textId="77777777" w:rsidR="00DC5042" w:rsidRPr="005253D6" w:rsidRDefault="00DC5042" w:rsidP="00DC5042">
            <w:pPr>
              <w:pStyle w:val="af6"/>
              <w:rPr>
                <w:sz w:val="20"/>
                <w:szCs w:val="20"/>
              </w:rPr>
            </w:pPr>
            <w:r w:rsidRPr="005253D6">
              <w:rPr>
                <w:sz w:val="20"/>
                <w:szCs w:val="20"/>
              </w:rPr>
              <w:t>37</w:t>
            </w:r>
          </w:p>
        </w:tc>
        <w:tc>
          <w:tcPr>
            <w:tcW w:w="1700" w:type="dxa"/>
            <w:shd w:val="clear" w:color="auto" w:fill="auto"/>
            <w:noWrap/>
            <w:vAlign w:val="center"/>
            <w:hideMark/>
          </w:tcPr>
          <w:p w14:paraId="65AE936B" w14:textId="77777777" w:rsidR="00DC5042" w:rsidRPr="005253D6" w:rsidRDefault="00DC5042" w:rsidP="00DC5042">
            <w:pPr>
              <w:pStyle w:val="af6"/>
              <w:rPr>
                <w:sz w:val="20"/>
                <w:szCs w:val="20"/>
              </w:rPr>
            </w:pPr>
            <w:r w:rsidRPr="005253D6">
              <w:rPr>
                <w:sz w:val="20"/>
                <w:szCs w:val="20"/>
              </w:rPr>
              <w:t>1982</w:t>
            </w:r>
          </w:p>
        </w:tc>
        <w:tc>
          <w:tcPr>
            <w:tcW w:w="2268" w:type="dxa"/>
            <w:shd w:val="clear" w:color="auto" w:fill="auto"/>
            <w:noWrap/>
            <w:hideMark/>
          </w:tcPr>
          <w:p w14:paraId="755A65E1"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CB67C44" w14:textId="77777777" w:rsidTr="00DC5042">
        <w:trPr>
          <w:trHeight w:val="360"/>
        </w:trPr>
        <w:tc>
          <w:tcPr>
            <w:tcW w:w="709" w:type="dxa"/>
            <w:vAlign w:val="center"/>
          </w:tcPr>
          <w:p w14:paraId="265951D0" w14:textId="77777777" w:rsidR="00DC5042" w:rsidRPr="005253D6" w:rsidRDefault="00DC5042" w:rsidP="00DC5042">
            <w:pPr>
              <w:pStyle w:val="afb"/>
              <w:rPr>
                <w:sz w:val="20"/>
                <w:szCs w:val="20"/>
              </w:rPr>
            </w:pPr>
            <w:r w:rsidRPr="005253D6">
              <w:rPr>
                <w:sz w:val="20"/>
                <w:szCs w:val="20"/>
              </w:rPr>
              <w:t>4</w:t>
            </w:r>
          </w:p>
        </w:tc>
        <w:tc>
          <w:tcPr>
            <w:tcW w:w="4111" w:type="dxa"/>
            <w:shd w:val="clear" w:color="auto" w:fill="auto"/>
            <w:vAlign w:val="center"/>
            <w:hideMark/>
          </w:tcPr>
          <w:p w14:paraId="4BA46823" w14:textId="77777777" w:rsidR="00DC5042" w:rsidRPr="005253D6" w:rsidRDefault="00DC5042" w:rsidP="00DC5042">
            <w:pPr>
              <w:pStyle w:val="afb"/>
              <w:rPr>
                <w:sz w:val="20"/>
                <w:szCs w:val="20"/>
              </w:rPr>
            </w:pPr>
            <w:r w:rsidRPr="005253D6">
              <w:rPr>
                <w:sz w:val="20"/>
                <w:szCs w:val="20"/>
              </w:rPr>
              <w:t>МБОУДДМШВ Начальная школа-детский сад №2 (школьное отделение)</w:t>
            </w:r>
          </w:p>
        </w:tc>
        <w:tc>
          <w:tcPr>
            <w:tcW w:w="2268" w:type="dxa"/>
            <w:shd w:val="clear" w:color="auto" w:fill="auto"/>
            <w:noWrap/>
            <w:vAlign w:val="center"/>
            <w:hideMark/>
          </w:tcPr>
          <w:p w14:paraId="7D3BDCCE" w14:textId="77777777" w:rsidR="00DC5042" w:rsidRPr="005253D6" w:rsidRDefault="00DC5042" w:rsidP="00DC5042">
            <w:pPr>
              <w:pStyle w:val="af6"/>
              <w:rPr>
                <w:sz w:val="20"/>
                <w:szCs w:val="20"/>
              </w:rPr>
            </w:pPr>
            <w:r w:rsidRPr="005253D6">
              <w:rPr>
                <w:sz w:val="20"/>
                <w:szCs w:val="20"/>
              </w:rPr>
              <w:t>ул. Федорова,63</w:t>
            </w:r>
          </w:p>
        </w:tc>
        <w:tc>
          <w:tcPr>
            <w:tcW w:w="1418" w:type="dxa"/>
            <w:shd w:val="clear" w:color="auto" w:fill="auto"/>
            <w:noWrap/>
            <w:vAlign w:val="center"/>
            <w:hideMark/>
          </w:tcPr>
          <w:p w14:paraId="7C92BFB8" w14:textId="77777777" w:rsidR="00DC5042" w:rsidRPr="005253D6" w:rsidRDefault="00DC5042" w:rsidP="00DC5042">
            <w:pPr>
              <w:pStyle w:val="af6"/>
              <w:rPr>
                <w:sz w:val="20"/>
                <w:szCs w:val="20"/>
              </w:rPr>
            </w:pPr>
            <w:r w:rsidRPr="005253D6">
              <w:rPr>
                <w:sz w:val="20"/>
                <w:szCs w:val="20"/>
              </w:rPr>
              <w:t>543</w:t>
            </w:r>
          </w:p>
        </w:tc>
        <w:tc>
          <w:tcPr>
            <w:tcW w:w="1275" w:type="dxa"/>
            <w:shd w:val="clear" w:color="auto" w:fill="auto"/>
            <w:noWrap/>
            <w:vAlign w:val="center"/>
            <w:hideMark/>
          </w:tcPr>
          <w:p w14:paraId="24D203D6" w14:textId="77777777" w:rsidR="00DC5042" w:rsidRPr="005253D6" w:rsidRDefault="00DC5042" w:rsidP="00DC5042">
            <w:pPr>
              <w:pStyle w:val="af6"/>
              <w:rPr>
                <w:sz w:val="20"/>
                <w:szCs w:val="20"/>
              </w:rPr>
            </w:pPr>
            <w:r w:rsidRPr="005253D6">
              <w:rPr>
                <w:sz w:val="20"/>
                <w:szCs w:val="20"/>
              </w:rPr>
              <w:t>265</w:t>
            </w:r>
          </w:p>
        </w:tc>
        <w:tc>
          <w:tcPr>
            <w:tcW w:w="1134" w:type="dxa"/>
            <w:shd w:val="clear" w:color="auto" w:fill="auto"/>
            <w:noWrap/>
            <w:vAlign w:val="center"/>
            <w:hideMark/>
          </w:tcPr>
          <w:p w14:paraId="27E9E450" w14:textId="77777777" w:rsidR="00DC5042" w:rsidRPr="005253D6" w:rsidRDefault="00DC5042" w:rsidP="00DC5042">
            <w:pPr>
              <w:pStyle w:val="af6"/>
              <w:rPr>
                <w:sz w:val="20"/>
                <w:szCs w:val="20"/>
              </w:rPr>
            </w:pPr>
            <w:r w:rsidRPr="005253D6">
              <w:rPr>
                <w:sz w:val="20"/>
                <w:szCs w:val="20"/>
              </w:rPr>
              <w:t>205</w:t>
            </w:r>
          </w:p>
        </w:tc>
        <w:tc>
          <w:tcPr>
            <w:tcW w:w="993" w:type="dxa"/>
            <w:shd w:val="clear" w:color="auto" w:fill="auto"/>
            <w:noWrap/>
            <w:vAlign w:val="center"/>
            <w:hideMark/>
          </w:tcPr>
          <w:p w14:paraId="52E8940C" w14:textId="77777777" w:rsidR="00DC5042" w:rsidRPr="005253D6" w:rsidRDefault="00DC5042" w:rsidP="00DC5042">
            <w:pPr>
              <w:pStyle w:val="af6"/>
              <w:rPr>
                <w:sz w:val="20"/>
                <w:szCs w:val="20"/>
              </w:rPr>
            </w:pPr>
            <w:r w:rsidRPr="005253D6">
              <w:rPr>
                <w:sz w:val="20"/>
                <w:szCs w:val="20"/>
              </w:rPr>
              <w:t>35</w:t>
            </w:r>
          </w:p>
        </w:tc>
        <w:tc>
          <w:tcPr>
            <w:tcW w:w="1700" w:type="dxa"/>
            <w:shd w:val="clear" w:color="auto" w:fill="auto"/>
            <w:noWrap/>
            <w:vAlign w:val="center"/>
            <w:hideMark/>
          </w:tcPr>
          <w:p w14:paraId="3F847909" w14:textId="77777777" w:rsidR="00DC5042" w:rsidRPr="005253D6" w:rsidRDefault="00DC5042" w:rsidP="00DC5042">
            <w:pPr>
              <w:pStyle w:val="af6"/>
              <w:rPr>
                <w:sz w:val="20"/>
                <w:szCs w:val="20"/>
              </w:rPr>
            </w:pPr>
            <w:r w:rsidRPr="005253D6">
              <w:rPr>
                <w:sz w:val="20"/>
                <w:szCs w:val="20"/>
              </w:rPr>
              <w:t>1984</w:t>
            </w:r>
          </w:p>
        </w:tc>
        <w:tc>
          <w:tcPr>
            <w:tcW w:w="2268" w:type="dxa"/>
            <w:shd w:val="clear" w:color="auto" w:fill="auto"/>
            <w:noWrap/>
            <w:hideMark/>
          </w:tcPr>
          <w:p w14:paraId="58241E9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E8354A0" w14:textId="77777777" w:rsidTr="00DC5042">
        <w:trPr>
          <w:trHeight w:val="360"/>
        </w:trPr>
        <w:tc>
          <w:tcPr>
            <w:tcW w:w="709" w:type="dxa"/>
            <w:vAlign w:val="center"/>
          </w:tcPr>
          <w:p w14:paraId="7FCA2EBE" w14:textId="77777777" w:rsidR="00DC5042" w:rsidRPr="005253D6" w:rsidRDefault="00DC5042" w:rsidP="00DC5042">
            <w:pPr>
              <w:pStyle w:val="afb"/>
              <w:rPr>
                <w:sz w:val="20"/>
                <w:szCs w:val="20"/>
              </w:rPr>
            </w:pPr>
            <w:r w:rsidRPr="005253D6">
              <w:rPr>
                <w:sz w:val="20"/>
                <w:szCs w:val="20"/>
              </w:rPr>
              <w:t>5</w:t>
            </w:r>
          </w:p>
        </w:tc>
        <w:tc>
          <w:tcPr>
            <w:tcW w:w="4111" w:type="dxa"/>
            <w:shd w:val="clear" w:color="auto" w:fill="auto"/>
            <w:vAlign w:val="center"/>
            <w:hideMark/>
          </w:tcPr>
          <w:p w14:paraId="0A701A8D" w14:textId="77777777" w:rsidR="00DC5042" w:rsidRPr="005253D6" w:rsidRDefault="00DC5042" w:rsidP="00DC5042">
            <w:pPr>
              <w:pStyle w:val="afb"/>
              <w:rPr>
                <w:sz w:val="20"/>
                <w:szCs w:val="20"/>
              </w:rPr>
            </w:pPr>
            <w:r w:rsidRPr="005253D6">
              <w:rPr>
                <w:sz w:val="20"/>
                <w:szCs w:val="20"/>
              </w:rPr>
              <w:t>МБОУДДМШВ Прогимназия (школьное учреждение)</w:t>
            </w:r>
          </w:p>
        </w:tc>
        <w:tc>
          <w:tcPr>
            <w:tcW w:w="2268" w:type="dxa"/>
            <w:shd w:val="clear" w:color="auto" w:fill="auto"/>
            <w:vAlign w:val="center"/>
            <w:hideMark/>
          </w:tcPr>
          <w:p w14:paraId="09B73984" w14:textId="77777777" w:rsidR="00DC5042" w:rsidRPr="005253D6" w:rsidRDefault="00DC5042" w:rsidP="00DC5042">
            <w:pPr>
              <w:pStyle w:val="af6"/>
              <w:rPr>
                <w:sz w:val="20"/>
                <w:szCs w:val="20"/>
              </w:rPr>
            </w:pPr>
            <w:r w:rsidRPr="005253D6">
              <w:rPr>
                <w:sz w:val="20"/>
                <w:szCs w:val="20"/>
              </w:rPr>
              <w:t>бульвар Писателей,17;     Лермонтова 8/1</w:t>
            </w:r>
          </w:p>
        </w:tc>
        <w:tc>
          <w:tcPr>
            <w:tcW w:w="1418" w:type="dxa"/>
            <w:shd w:val="clear" w:color="auto" w:fill="auto"/>
            <w:noWrap/>
            <w:vAlign w:val="center"/>
            <w:hideMark/>
          </w:tcPr>
          <w:p w14:paraId="55262976" w14:textId="77777777" w:rsidR="00DC5042" w:rsidRPr="005253D6" w:rsidRDefault="00DC5042" w:rsidP="00DC5042">
            <w:pPr>
              <w:pStyle w:val="af6"/>
              <w:rPr>
                <w:sz w:val="20"/>
                <w:szCs w:val="20"/>
              </w:rPr>
            </w:pPr>
            <w:r w:rsidRPr="005253D6">
              <w:rPr>
                <w:sz w:val="20"/>
                <w:szCs w:val="20"/>
              </w:rPr>
              <w:t>683</w:t>
            </w:r>
          </w:p>
        </w:tc>
        <w:tc>
          <w:tcPr>
            <w:tcW w:w="1275" w:type="dxa"/>
            <w:shd w:val="clear" w:color="auto" w:fill="auto"/>
            <w:noWrap/>
            <w:vAlign w:val="center"/>
            <w:hideMark/>
          </w:tcPr>
          <w:p w14:paraId="341169A9" w14:textId="77777777" w:rsidR="00DC5042" w:rsidRPr="005253D6" w:rsidRDefault="00DC5042" w:rsidP="00DC5042">
            <w:pPr>
              <w:pStyle w:val="af6"/>
              <w:rPr>
                <w:sz w:val="20"/>
                <w:szCs w:val="20"/>
              </w:rPr>
            </w:pPr>
            <w:r w:rsidRPr="005253D6">
              <w:rPr>
                <w:sz w:val="20"/>
                <w:szCs w:val="20"/>
              </w:rPr>
              <w:t>700</w:t>
            </w:r>
          </w:p>
        </w:tc>
        <w:tc>
          <w:tcPr>
            <w:tcW w:w="1134" w:type="dxa"/>
            <w:shd w:val="clear" w:color="auto" w:fill="auto"/>
            <w:noWrap/>
            <w:vAlign w:val="center"/>
            <w:hideMark/>
          </w:tcPr>
          <w:p w14:paraId="1B0F5169" w14:textId="77777777" w:rsidR="00DC5042" w:rsidRPr="005253D6" w:rsidRDefault="00DC5042" w:rsidP="00DC5042">
            <w:pPr>
              <w:pStyle w:val="af6"/>
              <w:rPr>
                <w:sz w:val="20"/>
                <w:szCs w:val="20"/>
              </w:rPr>
            </w:pPr>
            <w:r w:rsidRPr="005253D6">
              <w:rPr>
                <w:sz w:val="20"/>
                <w:szCs w:val="20"/>
              </w:rPr>
              <w:t>98</w:t>
            </w:r>
          </w:p>
        </w:tc>
        <w:tc>
          <w:tcPr>
            <w:tcW w:w="993" w:type="dxa"/>
            <w:shd w:val="clear" w:color="auto" w:fill="auto"/>
            <w:noWrap/>
            <w:vAlign w:val="center"/>
            <w:hideMark/>
          </w:tcPr>
          <w:p w14:paraId="35B2FAE4" w14:textId="77777777" w:rsidR="00DC5042" w:rsidRPr="005253D6" w:rsidRDefault="00DC5042" w:rsidP="00DC5042">
            <w:pPr>
              <w:pStyle w:val="af6"/>
              <w:rPr>
                <w:sz w:val="20"/>
                <w:szCs w:val="20"/>
              </w:rPr>
            </w:pPr>
            <w:r w:rsidRPr="005253D6">
              <w:rPr>
                <w:sz w:val="20"/>
                <w:szCs w:val="20"/>
              </w:rPr>
              <w:t>49; 42</w:t>
            </w:r>
          </w:p>
        </w:tc>
        <w:tc>
          <w:tcPr>
            <w:tcW w:w="1700" w:type="dxa"/>
            <w:shd w:val="clear" w:color="auto" w:fill="auto"/>
            <w:noWrap/>
            <w:vAlign w:val="center"/>
            <w:hideMark/>
          </w:tcPr>
          <w:p w14:paraId="2E4FDD30" w14:textId="77777777" w:rsidR="00DC5042" w:rsidRPr="005253D6" w:rsidRDefault="00DC5042" w:rsidP="00DC5042">
            <w:pPr>
              <w:pStyle w:val="af6"/>
              <w:rPr>
                <w:sz w:val="20"/>
                <w:szCs w:val="20"/>
              </w:rPr>
            </w:pPr>
            <w:r w:rsidRPr="005253D6">
              <w:rPr>
                <w:sz w:val="20"/>
                <w:szCs w:val="20"/>
              </w:rPr>
              <w:t>1990; 1993</w:t>
            </w:r>
          </w:p>
        </w:tc>
        <w:tc>
          <w:tcPr>
            <w:tcW w:w="2268" w:type="dxa"/>
            <w:shd w:val="clear" w:color="auto" w:fill="auto"/>
            <w:noWrap/>
            <w:hideMark/>
          </w:tcPr>
          <w:p w14:paraId="48E5448B"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0DEBE22" w14:textId="77777777" w:rsidTr="00DC5042">
        <w:trPr>
          <w:trHeight w:val="360"/>
        </w:trPr>
        <w:tc>
          <w:tcPr>
            <w:tcW w:w="709" w:type="dxa"/>
            <w:vAlign w:val="center"/>
          </w:tcPr>
          <w:p w14:paraId="2F524695" w14:textId="77777777" w:rsidR="00DC5042" w:rsidRPr="005253D6" w:rsidRDefault="00DC5042" w:rsidP="00DC5042">
            <w:pPr>
              <w:pStyle w:val="afb"/>
              <w:rPr>
                <w:sz w:val="20"/>
                <w:szCs w:val="20"/>
              </w:rPr>
            </w:pPr>
            <w:r w:rsidRPr="005253D6">
              <w:rPr>
                <w:sz w:val="20"/>
                <w:szCs w:val="20"/>
              </w:rPr>
              <w:t>6</w:t>
            </w:r>
          </w:p>
        </w:tc>
        <w:tc>
          <w:tcPr>
            <w:tcW w:w="4111" w:type="dxa"/>
            <w:shd w:val="clear" w:color="auto" w:fill="auto"/>
            <w:vAlign w:val="center"/>
            <w:hideMark/>
          </w:tcPr>
          <w:p w14:paraId="026A8E69" w14:textId="77777777" w:rsidR="00DC5042" w:rsidRPr="005253D6" w:rsidRDefault="00DC5042" w:rsidP="00DC5042">
            <w:pPr>
              <w:pStyle w:val="afb"/>
              <w:rPr>
                <w:sz w:val="20"/>
                <w:szCs w:val="20"/>
              </w:rPr>
            </w:pPr>
            <w:r w:rsidRPr="005253D6">
              <w:rPr>
                <w:sz w:val="20"/>
                <w:szCs w:val="20"/>
              </w:rPr>
              <w:t>МБОУ Гимназия "Лаборатория Салахова"</w:t>
            </w:r>
          </w:p>
        </w:tc>
        <w:tc>
          <w:tcPr>
            <w:tcW w:w="2268" w:type="dxa"/>
            <w:shd w:val="clear" w:color="auto" w:fill="auto"/>
            <w:vAlign w:val="center"/>
            <w:hideMark/>
          </w:tcPr>
          <w:p w14:paraId="4CE6022C" w14:textId="77777777" w:rsidR="00DC5042" w:rsidRPr="005253D6" w:rsidRDefault="00DC5042" w:rsidP="00DC5042">
            <w:pPr>
              <w:pStyle w:val="af6"/>
              <w:rPr>
                <w:sz w:val="20"/>
                <w:szCs w:val="20"/>
              </w:rPr>
            </w:pPr>
            <w:r w:rsidRPr="005253D6">
              <w:rPr>
                <w:sz w:val="20"/>
                <w:szCs w:val="20"/>
              </w:rPr>
              <w:t>проспект Ленина,33а;    бульвар Свободы,6</w:t>
            </w:r>
          </w:p>
        </w:tc>
        <w:tc>
          <w:tcPr>
            <w:tcW w:w="1418" w:type="dxa"/>
            <w:shd w:val="clear" w:color="auto" w:fill="auto"/>
            <w:noWrap/>
            <w:vAlign w:val="center"/>
            <w:hideMark/>
          </w:tcPr>
          <w:p w14:paraId="2EEE3C63" w14:textId="77777777" w:rsidR="00DC5042" w:rsidRPr="005253D6" w:rsidRDefault="00DC5042" w:rsidP="00DC5042">
            <w:pPr>
              <w:pStyle w:val="af6"/>
              <w:rPr>
                <w:sz w:val="20"/>
                <w:szCs w:val="20"/>
              </w:rPr>
            </w:pPr>
            <w:r w:rsidRPr="005253D6">
              <w:rPr>
                <w:sz w:val="20"/>
                <w:szCs w:val="20"/>
              </w:rPr>
              <w:t>1084</w:t>
            </w:r>
          </w:p>
        </w:tc>
        <w:tc>
          <w:tcPr>
            <w:tcW w:w="1275" w:type="dxa"/>
            <w:shd w:val="clear" w:color="000000" w:fill="F2DCDB"/>
            <w:noWrap/>
            <w:vAlign w:val="center"/>
            <w:hideMark/>
          </w:tcPr>
          <w:p w14:paraId="048F69C0" w14:textId="77777777" w:rsidR="00DC5042" w:rsidRPr="005253D6" w:rsidRDefault="00DC5042" w:rsidP="00DC5042">
            <w:pPr>
              <w:pStyle w:val="af6"/>
              <w:rPr>
                <w:sz w:val="20"/>
                <w:szCs w:val="20"/>
              </w:rPr>
            </w:pPr>
            <w:r w:rsidRPr="005253D6">
              <w:rPr>
                <w:sz w:val="20"/>
                <w:szCs w:val="20"/>
              </w:rPr>
              <w:t>1250</w:t>
            </w:r>
          </w:p>
        </w:tc>
        <w:tc>
          <w:tcPr>
            <w:tcW w:w="1134" w:type="dxa"/>
            <w:shd w:val="clear" w:color="auto" w:fill="auto"/>
            <w:noWrap/>
            <w:vAlign w:val="center"/>
            <w:hideMark/>
          </w:tcPr>
          <w:p w14:paraId="0CD89EAE" w14:textId="77777777" w:rsidR="00DC5042" w:rsidRPr="005253D6" w:rsidRDefault="00DC5042" w:rsidP="00DC5042">
            <w:pPr>
              <w:pStyle w:val="af6"/>
              <w:rPr>
                <w:sz w:val="20"/>
                <w:szCs w:val="20"/>
              </w:rPr>
            </w:pPr>
            <w:r w:rsidRPr="005253D6">
              <w:rPr>
                <w:sz w:val="20"/>
                <w:szCs w:val="20"/>
              </w:rPr>
              <w:t>119</w:t>
            </w:r>
          </w:p>
        </w:tc>
        <w:tc>
          <w:tcPr>
            <w:tcW w:w="993" w:type="dxa"/>
            <w:shd w:val="clear" w:color="auto" w:fill="auto"/>
            <w:noWrap/>
            <w:vAlign w:val="center"/>
            <w:hideMark/>
          </w:tcPr>
          <w:p w14:paraId="6D4C27F7" w14:textId="77777777" w:rsidR="00DC5042" w:rsidRPr="005253D6" w:rsidRDefault="00DC5042" w:rsidP="00DC5042">
            <w:pPr>
              <w:pStyle w:val="af6"/>
              <w:rPr>
                <w:sz w:val="20"/>
                <w:szCs w:val="20"/>
              </w:rPr>
            </w:pPr>
            <w:r w:rsidRPr="005253D6">
              <w:rPr>
                <w:sz w:val="20"/>
                <w:szCs w:val="20"/>
              </w:rPr>
              <w:t>29</w:t>
            </w:r>
          </w:p>
        </w:tc>
        <w:tc>
          <w:tcPr>
            <w:tcW w:w="1700" w:type="dxa"/>
            <w:shd w:val="clear" w:color="auto" w:fill="auto"/>
            <w:noWrap/>
            <w:vAlign w:val="center"/>
            <w:hideMark/>
          </w:tcPr>
          <w:p w14:paraId="1DA615C2" w14:textId="77777777" w:rsidR="00DC5042" w:rsidRPr="005253D6" w:rsidRDefault="00DC5042" w:rsidP="00DC5042">
            <w:pPr>
              <w:pStyle w:val="af6"/>
              <w:rPr>
                <w:sz w:val="20"/>
                <w:szCs w:val="20"/>
              </w:rPr>
            </w:pPr>
            <w:r w:rsidRPr="005253D6">
              <w:rPr>
                <w:sz w:val="20"/>
                <w:szCs w:val="20"/>
              </w:rPr>
              <w:t>1986; 1991</w:t>
            </w:r>
          </w:p>
        </w:tc>
        <w:tc>
          <w:tcPr>
            <w:tcW w:w="2268" w:type="dxa"/>
            <w:shd w:val="clear" w:color="auto" w:fill="auto"/>
            <w:noWrap/>
            <w:hideMark/>
          </w:tcPr>
          <w:p w14:paraId="079D840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FB45588" w14:textId="77777777" w:rsidTr="00DC5042">
        <w:trPr>
          <w:trHeight w:val="360"/>
        </w:trPr>
        <w:tc>
          <w:tcPr>
            <w:tcW w:w="709" w:type="dxa"/>
            <w:vAlign w:val="center"/>
          </w:tcPr>
          <w:p w14:paraId="3C310408" w14:textId="77777777" w:rsidR="00DC5042" w:rsidRPr="005253D6" w:rsidRDefault="00DC5042" w:rsidP="00DC5042">
            <w:pPr>
              <w:pStyle w:val="afb"/>
              <w:rPr>
                <w:sz w:val="20"/>
                <w:szCs w:val="20"/>
              </w:rPr>
            </w:pPr>
            <w:r w:rsidRPr="005253D6">
              <w:rPr>
                <w:sz w:val="20"/>
                <w:szCs w:val="20"/>
              </w:rPr>
              <w:t>7</w:t>
            </w:r>
          </w:p>
        </w:tc>
        <w:tc>
          <w:tcPr>
            <w:tcW w:w="4111" w:type="dxa"/>
            <w:shd w:val="clear" w:color="auto" w:fill="auto"/>
            <w:vAlign w:val="center"/>
            <w:hideMark/>
          </w:tcPr>
          <w:p w14:paraId="3F746D0A" w14:textId="77777777" w:rsidR="00DC5042" w:rsidRPr="005253D6" w:rsidRDefault="00DC5042" w:rsidP="00DC5042">
            <w:pPr>
              <w:pStyle w:val="afb"/>
              <w:rPr>
                <w:sz w:val="20"/>
                <w:szCs w:val="20"/>
              </w:rPr>
            </w:pPr>
            <w:r w:rsidRPr="005253D6">
              <w:rPr>
                <w:sz w:val="20"/>
                <w:szCs w:val="20"/>
              </w:rPr>
              <w:t>МБОУ Гимназия им. Ф.К. Салманова</w:t>
            </w:r>
          </w:p>
        </w:tc>
        <w:tc>
          <w:tcPr>
            <w:tcW w:w="2268" w:type="dxa"/>
            <w:shd w:val="clear" w:color="auto" w:fill="auto"/>
            <w:noWrap/>
            <w:vAlign w:val="center"/>
            <w:hideMark/>
          </w:tcPr>
          <w:p w14:paraId="7087F312" w14:textId="77777777" w:rsidR="00DC5042" w:rsidRPr="005253D6" w:rsidRDefault="00DC5042" w:rsidP="00DC5042">
            <w:pPr>
              <w:pStyle w:val="af6"/>
              <w:rPr>
                <w:sz w:val="20"/>
                <w:szCs w:val="20"/>
              </w:rPr>
            </w:pPr>
            <w:r w:rsidRPr="005253D6">
              <w:rPr>
                <w:sz w:val="20"/>
                <w:szCs w:val="20"/>
              </w:rPr>
              <w:t>ул. Московская,33</w:t>
            </w:r>
          </w:p>
        </w:tc>
        <w:tc>
          <w:tcPr>
            <w:tcW w:w="1418" w:type="dxa"/>
            <w:shd w:val="clear" w:color="auto" w:fill="auto"/>
            <w:noWrap/>
            <w:vAlign w:val="center"/>
            <w:hideMark/>
          </w:tcPr>
          <w:p w14:paraId="2A84DC99" w14:textId="77777777" w:rsidR="00DC5042" w:rsidRPr="005253D6" w:rsidRDefault="00DC5042" w:rsidP="00DC5042">
            <w:pPr>
              <w:pStyle w:val="af6"/>
              <w:rPr>
                <w:sz w:val="20"/>
                <w:szCs w:val="20"/>
              </w:rPr>
            </w:pPr>
            <w:r w:rsidRPr="005253D6">
              <w:rPr>
                <w:sz w:val="20"/>
                <w:szCs w:val="20"/>
              </w:rPr>
              <w:t>766</w:t>
            </w:r>
          </w:p>
        </w:tc>
        <w:tc>
          <w:tcPr>
            <w:tcW w:w="1275" w:type="dxa"/>
            <w:shd w:val="clear" w:color="auto" w:fill="auto"/>
            <w:noWrap/>
            <w:vAlign w:val="center"/>
            <w:hideMark/>
          </w:tcPr>
          <w:p w14:paraId="460F9227" w14:textId="77777777" w:rsidR="00DC5042" w:rsidRPr="005253D6" w:rsidRDefault="00DC5042" w:rsidP="00DC5042">
            <w:pPr>
              <w:pStyle w:val="af6"/>
              <w:rPr>
                <w:sz w:val="20"/>
                <w:szCs w:val="20"/>
              </w:rPr>
            </w:pPr>
            <w:r w:rsidRPr="005253D6">
              <w:rPr>
                <w:sz w:val="20"/>
                <w:szCs w:val="20"/>
              </w:rPr>
              <w:t>525</w:t>
            </w:r>
          </w:p>
        </w:tc>
        <w:tc>
          <w:tcPr>
            <w:tcW w:w="1134" w:type="dxa"/>
            <w:shd w:val="clear" w:color="auto" w:fill="auto"/>
            <w:noWrap/>
            <w:vAlign w:val="center"/>
            <w:hideMark/>
          </w:tcPr>
          <w:p w14:paraId="5E66C153" w14:textId="77777777" w:rsidR="00DC5042" w:rsidRPr="005253D6" w:rsidRDefault="00DC5042" w:rsidP="00DC5042">
            <w:pPr>
              <w:pStyle w:val="af6"/>
              <w:rPr>
                <w:sz w:val="20"/>
                <w:szCs w:val="20"/>
              </w:rPr>
            </w:pPr>
            <w:r w:rsidRPr="005253D6">
              <w:rPr>
                <w:sz w:val="20"/>
                <w:szCs w:val="20"/>
              </w:rPr>
              <w:t>146</w:t>
            </w:r>
          </w:p>
        </w:tc>
        <w:tc>
          <w:tcPr>
            <w:tcW w:w="993" w:type="dxa"/>
            <w:shd w:val="clear" w:color="auto" w:fill="auto"/>
            <w:noWrap/>
            <w:vAlign w:val="center"/>
            <w:hideMark/>
          </w:tcPr>
          <w:p w14:paraId="27138138" w14:textId="77777777" w:rsidR="00DC5042" w:rsidRPr="005253D6" w:rsidRDefault="00DC5042" w:rsidP="00DC5042">
            <w:pPr>
              <w:pStyle w:val="af6"/>
              <w:rPr>
                <w:sz w:val="20"/>
                <w:szCs w:val="20"/>
              </w:rPr>
            </w:pPr>
            <w:r w:rsidRPr="005253D6">
              <w:rPr>
                <w:sz w:val="20"/>
                <w:szCs w:val="20"/>
              </w:rPr>
              <w:t>30</w:t>
            </w:r>
          </w:p>
        </w:tc>
        <w:tc>
          <w:tcPr>
            <w:tcW w:w="1700" w:type="dxa"/>
            <w:shd w:val="clear" w:color="auto" w:fill="auto"/>
            <w:noWrap/>
            <w:vAlign w:val="center"/>
            <w:hideMark/>
          </w:tcPr>
          <w:p w14:paraId="325102AF" w14:textId="77777777" w:rsidR="00DC5042" w:rsidRPr="005253D6" w:rsidRDefault="00DC5042" w:rsidP="00DC5042">
            <w:pPr>
              <w:pStyle w:val="af6"/>
              <w:rPr>
                <w:sz w:val="20"/>
                <w:szCs w:val="20"/>
              </w:rPr>
            </w:pPr>
            <w:r w:rsidRPr="005253D6">
              <w:rPr>
                <w:sz w:val="20"/>
                <w:szCs w:val="20"/>
              </w:rPr>
              <w:t>1968/2009</w:t>
            </w:r>
          </w:p>
        </w:tc>
        <w:tc>
          <w:tcPr>
            <w:tcW w:w="2268" w:type="dxa"/>
            <w:shd w:val="clear" w:color="auto" w:fill="auto"/>
            <w:noWrap/>
            <w:hideMark/>
          </w:tcPr>
          <w:p w14:paraId="68E0B609"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3CD82C7F" w14:textId="77777777" w:rsidTr="00DC5042">
        <w:trPr>
          <w:trHeight w:val="360"/>
        </w:trPr>
        <w:tc>
          <w:tcPr>
            <w:tcW w:w="709" w:type="dxa"/>
            <w:vMerge w:val="restart"/>
            <w:vAlign w:val="center"/>
          </w:tcPr>
          <w:p w14:paraId="14420937" w14:textId="77777777" w:rsidR="00DC5042" w:rsidRPr="005253D6" w:rsidRDefault="00DC5042" w:rsidP="00DC5042">
            <w:pPr>
              <w:pStyle w:val="afb"/>
              <w:rPr>
                <w:sz w:val="20"/>
                <w:szCs w:val="20"/>
              </w:rPr>
            </w:pPr>
            <w:r w:rsidRPr="005253D6">
              <w:rPr>
                <w:sz w:val="20"/>
                <w:szCs w:val="20"/>
              </w:rPr>
              <w:t>8</w:t>
            </w:r>
          </w:p>
        </w:tc>
        <w:tc>
          <w:tcPr>
            <w:tcW w:w="4111" w:type="dxa"/>
            <w:vMerge w:val="restart"/>
            <w:shd w:val="clear" w:color="auto" w:fill="auto"/>
            <w:vAlign w:val="center"/>
          </w:tcPr>
          <w:p w14:paraId="44684F68" w14:textId="77777777" w:rsidR="00DC5042" w:rsidRPr="005253D6" w:rsidRDefault="00DC5042" w:rsidP="00DC5042">
            <w:pPr>
              <w:pStyle w:val="afb"/>
              <w:rPr>
                <w:sz w:val="20"/>
                <w:szCs w:val="20"/>
              </w:rPr>
            </w:pPr>
            <w:r w:rsidRPr="005253D6">
              <w:rPr>
                <w:sz w:val="20"/>
                <w:szCs w:val="20"/>
              </w:rPr>
              <w:t>МБОУ Сургутский естественно-научный лицей</w:t>
            </w:r>
          </w:p>
        </w:tc>
        <w:tc>
          <w:tcPr>
            <w:tcW w:w="2268" w:type="dxa"/>
            <w:shd w:val="clear" w:color="auto" w:fill="auto"/>
            <w:noWrap/>
            <w:vAlign w:val="center"/>
            <w:hideMark/>
          </w:tcPr>
          <w:p w14:paraId="70BB2D1C" w14:textId="77777777" w:rsidR="00DC5042" w:rsidRPr="005253D6" w:rsidRDefault="00DC5042" w:rsidP="00DC5042">
            <w:pPr>
              <w:pStyle w:val="af6"/>
              <w:rPr>
                <w:sz w:val="20"/>
                <w:szCs w:val="20"/>
              </w:rPr>
            </w:pPr>
            <w:r w:rsidRPr="005253D6">
              <w:rPr>
                <w:sz w:val="20"/>
                <w:szCs w:val="20"/>
              </w:rPr>
              <w:t>ул. Декабристов,5/1</w:t>
            </w:r>
          </w:p>
        </w:tc>
        <w:tc>
          <w:tcPr>
            <w:tcW w:w="1418" w:type="dxa"/>
            <w:shd w:val="clear" w:color="auto" w:fill="auto"/>
            <w:noWrap/>
            <w:vAlign w:val="center"/>
            <w:hideMark/>
          </w:tcPr>
          <w:p w14:paraId="57BE6D54" w14:textId="77777777" w:rsidR="00DC5042" w:rsidRPr="005253D6" w:rsidRDefault="00DC5042" w:rsidP="00DC5042">
            <w:pPr>
              <w:pStyle w:val="af6"/>
              <w:rPr>
                <w:sz w:val="20"/>
                <w:szCs w:val="20"/>
              </w:rPr>
            </w:pPr>
            <w:r w:rsidRPr="005253D6">
              <w:rPr>
                <w:sz w:val="20"/>
                <w:szCs w:val="20"/>
              </w:rPr>
              <w:t>840</w:t>
            </w:r>
          </w:p>
        </w:tc>
        <w:tc>
          <w:tcPr>
            <w:tcW w:w="1275" w:type="dxa"/>
            <w:shd w:val="clear" w:color="auto" w:fill="auto"/>
            <w:noWrap/>
            <w:vAlign w:val="center"/>
            <w:hideMark/>
          </w:tcPr>
          <w:p w14:paraId="3F75078F"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07AFBCD7" w14:textId="77777777" w:rsidR="00DC5042" w:rsidRPr="005253D6" w:rsidRDefault="00DC5042" w:rsidP="00DC5042">
            <w:pPr>
              <w:pStyle w:val="af6"/>
              <w:rPr>
                <w:sz w:val="20"/>
                <w:szCs w:val="20"/>
              </w:rPr>
            </w:pPr>
            <w:r w:rsidRPr="005253D6">
              <w:rPr>
                <w:sz w:val="20"/>
                <w:szCs w:val="20"/>
              </w:rPr>
              <w:t>140</w:t>
            </w:r>
          </w:p>
        </w:tc>
        <w:tc>
          <w:tcPr>
            <w:tcW w:w="993" w:type="dxa"/>
            <w:shd w:val="clear" w:color="auto" w:fill="auto"/>
            <w:noWrap/>
            <w:vAlign w:val="center"/>
            <w:hideMark/>
          </w:tcPr>
          <w:p w14:paraId="7BEC26F2" w14:textId="77777777" w:rsidR="00DC5042" w:rsidRPr="005253D6" w:rsidRDefault="00DC5042" w:rsidP="00DC5042">
            <w:pPr>
              <w:pStyle w:val="af6"/>
              <w:rPr>
                <w:sz w:val="20"/>
                <w:szCs w:val="20"/>
              </w:rPr>
            </w:pPr>
            <w:r w:rsidRPr="005253D6">
              <w:rPr>
                <w:sz w:val="20"/>
                <w:szCs w:val="20"/>
              </w:rPr>
              <w:t>31</w:t>
            </w:r>
          </w:p>
        </w:tc>
        <w:tc>
          <w:tcPr>
            <w:tcW w:w="1700" w:type="dxa"/>
            <w:shd w:val="clear" w:color="auto" w:fill="auto"/>
            <w:noWrap/>
            <w:vAlign w:val="center"/>
            <w:hideMark/>
          </w:tcPr>
          <w:p w14:paraId="2D9EFD83" w14:textId="77777777" w:rsidR="00DC5042" w:rsidRPr="005253D6" w:rsidRDefault="00DC5042" w:rsidP="00DC5042">
            <w:pPr>
              <w:pStyle w:val="af6"/>
              <w:rPr>
                <w:sz w:val="20"/>
                <w:szCs w:val="20"/>
              </w:rPr>
            </w:pPr>
            <w:r w:rsidRPr="005253D6">
              <w:rPr>
                <w:sz w:val="20"/>
                <w:szCs w:val="20"/>
              </w:rPr>
              <w:t>1988</w:t>
            </w:r>
          </w:p>
        </w:tc>
        <w:tc>
          <w:tcPr>
            <w:tcW w:w="2268" w:type="dxa"/>
            <w:shd w:val="clear" w:color="auto" w:fill="auto"/>
            <w:noWrap/>
            <w:hideMark/>
          </w:tcPr>
          <w:p w14:paraId="47705E22"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5A52A9D6" w14:textId="77777777" w:rsidTr="00DC5042">
        <w:trPr>
          <w:trHeight w:val="360"/>
        </w:trPr>
        <w:tc>
          <w:tcPr>
            <w:tcW w:w="709" w:type="dxa"/>
            <w:vMerge/>
            <w:vAlign w:val="center"/>
          </w:tcPr>
          <w:p w14:paraId="4C2FDE6D" w14:textId="77777777" w:rsidR="00DC5042" w:rsidRPr="005253D6" w:rsidRDefault="00DC5042" w:rsidP="00DC5042">
            <w:pPr>
              <w:pStyle w:val="afb"/>
              <w:rPr>
                <w:sz w:val="20"/>
                <w:szCs w:val="20"/>
              </w:rPr>
            </w:pPr>
          </w:p>
        </w:tc>
        <w:tc>
          <w:tcPr>
            <w:tcW w:w="4111" w:type="dxa"/>
            <w:vMerge/>
            <w:shd w:val="clear" w:color="auto" w:fill="auto"/>
            <w:vAlign w:val="center"/>
          </w:tcPr>
          <w:p w14:paraId="6374D0B7" w14:textId="77777777" w:rsidR="00DC5042" w:rsidRPr="005253D6" w:rsidRDefault="00DC5042" w:rsidP="00DC5042">
            <w:pPr>
              <w:pStyle w:val="afb"/>
              <w:rPr>
                <w:sz w:val="20"/>
                <w:szCs w:val="20"/>
              </w:rPr>
            </w:pPr>
          </w:p>
        </w:tc>
        <w:tc>
          <w:tcPr>
            <w:tcW w:w="2268" w:type="dxa"/>
            <w:shd w:val="clear" w:color="auto" w:fill="auto"/>
            <w:noWrap/>
            <w:vAlign w:val="center"/>
            <w:hideMark/>
          </w:tcPr>
          <w:p w14:paraId="1377E383" w14:textId="77777777" w:rsidR="00DC5042" w:rsidRPr="005253D6" w:rsidRDefault="00DC5042" w:rsidP="00DC5042">
            <w:pPr>
              <w:pStyle w:val="af6"/>
              <w:rPr>
                <w:sz w:val="20"/>
                <w:szCs w:val="20"/>
              </w:rPr>
            </w:pPr>
            <w:r w:rsidRPr="005253D6">
              <w:rPr>
                <w:sz w:val="20"/>
                <w:szCs w:val="20"/>
              </w:rPr>
              <w:t>ул. Просвещения,50</w:t>
            </w:r>
          </w:p>
        </w:tc>
        <w:tc>
          <w:tcPr>
            <w:tcW w:w="1418" w:type="dxa"/>
            <w:shd w:val="clear" w:color="auto" w:fill="auto"/>
            <w:noWrap/>
            <w:vAlign w:val="center"/>
            <w:hideMark/>
          </w:tcPr>
          <w:p w14:paraId="795FC2B2" w14:textId="77777777" w:rsidR="00DC5042" w:rsidRPr="005253D6" w:rsidRDefault="00DC5042" w:rsidP="00DC5042">
            <w:pPr>
              <w:pStyle w:val="af6"/>
              <w:rPr>
                <w:sz w:val="20"/>
                <w:szCs w:val="20"/>
              </w:rPr>
            </w:pPr>
            <w:r w:rsidRPr="005253D6">
              <w:rPr>
                <w:sz w:val="20"/>
                <w:szCs w:val="20"/>
              </w:rPr>
              <w:t>848</w:t>
            </w:r>
          </w:p>
        </w:tc>
        <w:tc>
          <w:tcPr>
            <w:tcW w:w="1275" w:type="dxa"/>
            <w:shd w:val="clear" w:color="auto" w:fill="auto"/>
            <w:noWrap/>
            <w:vAlign w:val="center"/>
            <w:hideMark/>
          </w:tcPr>
          <w:p w14:paraId="69BD2A03"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19019EF7" w14:textId="77777777" w:rsidR="00DC5042" w:rsidRPr="005253D6" w:rsidRDefault="00DC5042" w:rsidP="00DC5042">
            <w:pPr>
              <w:pStyle w:val="af6"/>
              <w:rPr>
                <w:sz w:val="20"/>
                <w:szCs w:val="20"/>
              </w:rPr>
            </w:pPr>
            <w:r w:rsidRPr="005253D6">
              <w:rPr>
                <w:sz w:val="20"/>
                <w:szCs w:val="20"/>
              </w:rPr>
              <w:t>141</w:t>
            </w:r>
          </w:p>
        </w:tc>
        <w:tc>
          <w:tcPr>
            <w:tcW w:w="993" w:type="dxa"/>
            <w:shd w:val="clear" w:color="auto" w:fill="auto"/>
            <w:noWrap/>
            <w:vAlign w:val="center"/>
            <w:hideMark/>
          </w:tcPr>
          <w:p w14:paraId="6E3C3674" w14:textId="77777777" w:rsidR="00DC5042" w:rsidRPr="005253D6" w:rsidRDefault="00DC5042" w:rsidP="00DC5042">
            <w:pPr>
              <w:pStyle w:val="af6"/>
              <w:rPr>
                <w:sz w:val="20"/>
                <w:szCs w:val="20"/>
              </w:rPr>
            </w:pPr>
            <w:r w:rsidRPr="005253D6">
              <w:rPr>
                <w:sz w:val="20"/>
                <w:szCs w:val="20"/>
              </w:rPr>
              <w:t>36</w:t>
            </w:r>
          </w:p>
        </w:tc>
        <w:tc>
          <w:tcPr>
            <w:tcW w:w="1700" w:type="dxa"/>
            <w:shd w:val="clear" w:color="auto" w:fill="auto"/>
            <w:noWrap/>
            <w:vAlign w:val="center"/>
            <w:hideMark/>
          </w:tcPr>
          <w:p w14:paraId="17020059" w14:textId="77777777" w:rsidR="00DC5042" w:rsidRPr="005253D6" w:rsidRDefault="00DC5042" w:rsidP="00DC5042">
            <w:pPr>
              <w:pStyle w:val="af6"/>
              <w:rPr>
                <w:sz w:val="20"/>
                <w:szCs w:val="20"/>
              </w:rPr>
            </w:pPr>
            <w:r w:rsidRPr="005253D6">
              <w:rPr>
                <w:sz w:val="20"/>
                <w:szCs w:val="20"/>
              </w:rPr>
              <w:t>1984</w:t>
            </w:r>
          </w:p>
        </w:tc>
        <w:tc>
          <w:tcPr>
            <w:tcW w:w="2268" w:type="dxa"/>
            <w:shd w:val="clear" w:color="auto" w:fill="auto"/>
            <w:noWrap/>
            <w:hideMark/>
          </w:tcPr>
          <w:p w14:paraId="42D401B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2B25D14" w14:textId="77777777" w:rsidTr="00DC5042">
        <w:trPr>
          <w:trHeight w:val="360"/>
        </w:trPr>
        <w:tc>
          <w:tcPr>
            <w:tcW w:w="709" w:type="dxa"/>
            <w:vAlign w:val="center"/>
          </w:tcPr>
          <w:p w14:paraId="304A6736" w14:textId="77777777" w:rsidR="00DC5042" w:rsidRPr="005253D6" w:rsidRDefault="00DC5042" w:rsidP="00DC5042">
            <w:pPr>
              <w:pStyle w:val="afb"/>
              <w:rPr>
                <w:sz w:val="20"/>
                <w:szCs w:val="20"/>
              </w:rPr>
            </w:pPr>
            <w:r w:rsidRPr="005253D6">
              <w:rPr>
                <w:sz w:val="20"/>
                <w:szCs w:val="20"/>
              </w:rPr>
              <w:t>9</w:t>
            </w:r>
          </w:p>
        </w:tc>
        <w:tc>
          <w:tcPr>
            <w:tcW w:w="4111" w:type="dxa"/>
            <w:shd w:val="clear" w:color="auto" w:fill="auto"/>
            <w:vAlign w:val="center"/>
          </w:tcPr>
          <w:p w14:paraId="31664EBF" w14:textId="77777777" w:rsidR="00DC5042" w:rsidRPr="005253D6" w:rsidRDefault="00DC5042" w:rsidP="00DC5042">
            <w:pPr>
              <w:pStyle w:val="afb"/>
              <w:rPr>
                <w:sz w:val="20"/>
                <w:szCs w:val="20"/>
              </w:rPr>
            </w:pPr>
            <w:r w:rsidRPr="005253D6">
              <w:rPr>
                <w:sz w:val="20"/>
                <w:szCs w:val="20"/>
              </w:rPr>
              <w:t>МБОУ Лицей №2</w:t>
            </w:r>
          </w:p>
        </w:tc>
        <w:tc>
          <w:tcPr>
            <w:tcW w:w="2268" w:type="dxa"/>
            <w:shd w:val="clear" w:color="auto" w:fill="auto"/>
            <w:noWrap/>
            <w:vAlign w:val="center"/>
          </w:tcPr>
          <w:p w14:paraId="3CE7BDD8" w14:textId="77777777" w:rsidR="00DC5042" w:rsidRPr="005253D6" w:rsidRDefault="00DC5042" w:rsidP="00DC5042">
            <w:pPr>
              <w:pStyle w:val="af6"/>
              <w:rPr>
                <w:sz w:val="20"/>
                <w:szCs w:val="20"/>
              </w:rPr>
            </w:pPr>
            <w:r w:rsidRPr="005253D6">
              <w:rPr>
                <w:sz w:val="20"/>
                <w:szCs w:val="20"/>
              </w:rPr>
              <w:t>ул. Энергетиков,51</w:t>
            </w:r>
          </w:p>
        </w:tc>
        <w:tc>
          <w:tcPr>
            <w:tcW w:w="1418" w:type="dxa"/>
            <w:shd w:val="clear" w:color="auto" w:fill="auto"/>
            <w:noWrap/>
            <w:vAlign w:val="center"/>
          </w:tcPr>
          <w:p w14:paraId="216AD3BF" w14:textId="77777777" w:rsidR="00DC5042" w:rsidRPr="005253D6" w:rsidRDefault="00DC5042" w:rsidP="00DC5042">
            <w:pPr>
              <w:pStyle w:val="af6"/>
              <w:rPr>
                <w:sz w:val="20"/>
                <w:szCs w:val="20"/>
              </w:rPr>
            </w:pPr>
            <w:r w:rsidRPr="005253D6">
              <w:rPr>
                <w:sz w:val="20"/>
                <w:szCs w:val="20"/>
              </w:rPr>
              <w:t>794</w:t>
            </w:r>
          </w:p>
        </w:tc>
        <w:tc>
          <w:tcPr>
            <w:tcW w:w="1275" w:type="dxa"/>
            <w:shd w:val="clear" w:color="auto" w:fill="auto"/>
            <w:noWrap/>
            <w:vAlign w:val="center"/>
          </w:tcPr>
          <w:p w14:paraId="1A4A1CC8"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tcPr>
          <w:p w14:paraId="283EE8B1" w14:textId="77777777" w:rsidR="00DC5042" w:rsidRPr="005253D6" w:rsidRDefault="00DC5042" w:rsidP="00DC5042">
            <w:pPr>
              <w:pStyle w:val="af6"/>
              <w:rPr>
                <w:sz w:val="20"/>
                <w:szCs w:val="20"/>
              </w:rPr>
            </w:pPr>
            <w:r w:rsidRPr="005253D6">
              <w:rPr>
                <w:sz w:val="20"/>
                <w:szCs w:val="20"/>
              </w:rPr>
              <w:t>132</w:t>
            </w:r>
          </w:p>
        </w:tc>
        <w:tc>
          <w:tcPr>
            <w:tcW w:w="993" w:type="dxa"/>
            <w:shd w:val="clear" w:color="auto" w:fill="auto"/>
            <w:noWrap/>
            <w:vAlign w:val="center"/>
          </w:tcPr>
          <w:p w14:paraId="1071A572" w14:textId="77777777" w:rsidR="00DC5042" w:rsidRPr="005253D6" w:rsidRDefault="00DC5042" w:rsidP="00DC5042">
            <w:pPr>
              <w:pStyle w:val="af6"/>
              <w:rPr>
                <w:sz w:val="20"/>
                <w:szCs w:val="20"/>
              </w:rPr>
            </w:pPr>
            <w:r w:rsidRPr="005253D6">
              <w:rPr>
                <w:sz w:val="20"/>
                <w:szCs w:val="20"/>
              </w:rPr>
              <w:t>44</w:t>
            </w:r>
          </w:p>
        </w:tc>
        <w:tc>
          <w:tcPr>
            <w:tcW w:w="1700" w:type="dxa"/>
            <w:shd w:val="clear" w:color="auto" w:fill="auto"/>
            <w:noWrap/>
            <w:vAlign w:val="center"/>
          </w:tcPr>
          <w:p w14:paraId="72E4C367" w14:textId="77777777" w:rsidR="00DC5042" w:rsidRPr="005253D6" w:rsidRDefault="00DC5042" w:rsidP="00DC5042">
            <w:pPr>
              <w:pStyle w:val="af6"/>
              <w:rPr>
                <w:sz w:val="20"/>
                <w:szCs w:val="20"/>
              </w:rPr>
            </w:pPr>
            <w:r w:rsidRPr="005253D6">
              <w:rPr>
                <w:sz w:val="20"/>
                <w:szCs w:val="20"/>
              </w:rPr>
              <w:t>1974</w:t>
            </w:r>
          </w:p>
        </w:tc>
        <w:tc>
          <w:tcPr>
            <w:tcW w:w="2268" w:type="dxa"/>
            <w:shd w:val="clear" w:color="auto" w:fill="auto"/>
            <w:noWrap/>
          </w:tcPr>
          <w:p w14:paraId="4D29411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28810CA" w14:textId="77777777" w:rsidTr="00DC5042">
        <w:trPr>
          <w:trHeight w:val="360"/>
        </w:trPr>
        <w:tc>
          <w:tcPr>
            <w:tcW w:w="709" w:type="dxa"/>
            <w:vAlign w:val="center"/>
          </w:tcPr>
          <w:p w14:paraId="4FA9A6AD" w14:textId="77777777" w:rsidR="00DC5042" w:rsidRPr="005253D6" w:rsidRDefault="00DC5042" w:rsidP="00DC5042">
            <w:pPr>
              <w:pStyle w:val="afb"/>
              <w:rPr>
                <w:sz w:val="20"/>
                <w:szCs w:val="20"/>
              </w:rPr>
            </w:pPr>
            <w:r w:rsidRPr="005253D6">
              <w:rPr>
                <w:sz w:val="20"/>
                <w:szCs w:val="20"/>
              </w:rPr>
              <w:t>10</w:t>
            </w:r>
          </w:p>
        </w:tc>
        <w:tc>
          <w:tcPr>
            <w:tcW w:w="4111" w:type="dxa"/>
            <w:shd w:val="clear" w:color="auto" w:fill="auto"/>
            <w:vAlign w:val="center"/>
            <w:hideMark/>
          </w:tcPr>
          <w:p w14:paraId="3A6C0F98" w14:textId="77777777" w:rsidR="00DC5042" w:rsidRPr="005253D6" w:rsidRDefault="00DC5042" w:rsidP="00DC5042">
            <w:pPr>
              <w:pStyle w:val="afb"/>
              <w:rPr>
                <w:sz w:val="20"/>
                <w:szCs w:val="20"/>
              </w:rPr>
            </w:pPr>
            <w:r w:rsidRPr="005253D6">
              <w:rPr>
                <w:sz w:val="20"/>
                <w:szCs w:val="20"/>
              </w:rPr>
              <w:t>МБОУ Лицей №1</w:t>
            </w:r>
          </w:p>
        </w:tc>
        <w:tc>
          <w:tcPr>
            <w:tcW w:w="2268" w:type="dxa"/>
            <w:shd w:val="clear" w:color="auto" w:fill="auto"/>
            <w:noWrap/>
            <w:vAlign w:val="center"/>
            <w:hideMark/>
          </w:tcPr>
          <w:p w14:paraId="5E9EFE67" w14:textId="77777777" w:rsidR="00DC5042" w:rsidRPr="005253D6" w:rsidRDefault="00DC5042" w:rsidP="00DC5042">
            <w:pPr>
              <w:pStyle w:val="af6"/>
              <w:rPr>
                <w:sz w:val="20"/>
                <w:szCs w:val="20"/>
              </w:rPr>
            </w:pPr>
            <w:r w:rsidRPr="005253D6">
              <w:rPr>
                <w:sz w:val="20"/>
                <w:szCs w:val="20"/>
              </w:rPr>
              <w:t>ул. Энтузиастов,61а</w:t>
            </w:r>
          </w:p>
        </w:tc>
        <w:tc>
          <w:tcPr>
            <w:tcW w:w="1418" w:type="dxa"/>
            <w:shd w:val="clear" w:color="auto" w:fill="auto"/>
            <w:noWrap/>
            <w:vAlign w:val="center"/>
            <w:hideMark/>
          </w:tcPr>
          <w:p w14:paraId="14929A80" w14:textId="77777777" w:rsidR="00DC5042" w:rsidRPr="005253D6" w:rsidRDefault="00DC5042" w:rsidP="00DC5042">
            <w:pPr>
              <w:pStyle w:val="af6"/>
              <w:rPr>
                <w:sz w:val="20"/>
                <w:szCs w:val="20"/>
              </w:rPr>
            </w:pPr>
            <w:r w:rsidRPr="005253D6">
              <w:rPr>
                <w:sz w:val="20"/>
                <w:szCs w:val="20"/>
              </w:rPr>
              <w:t>1135</w:t>
            </w:r>
          </w:p>
        </w:tc>
        <w:tc>
          <w:tcPr>
            <w:tcW w:w="1275" w:type="dxa"/>
            <w:shd w:val="clear" w:color="auto" w:fill="auto"/>
            <w:noWrap/>
            <w:vAlign w:val="center"/>
            <w:hideMark/>
          </w:tcPr>
          <w:p w14:paraId="573DD540" w14:textId="77777777" w:rsidR="00DC5042" w:rsidRPr="005253D6" w:rsidRDefault="00DC5042" w:rsidP="00DC5042">
            <w:pPr>
              <w:pStyle w:val="af6"/>
              <w:rPr>
                <w:sz w:val="20"/>
                <w:szCs w:val="20"/>
              </w:rPr>
            </w:pPr>
            <w:r w:rsidRPr="005253D6">
              <w:rPr>
                <w:sz w:val="20"/>
                <w:szCs w:val="20"/>
              </w:rPr>
              <w:t>630</w:t>
            </w:r>
          </w:p>
        </w:tc>
        <w:tc>
          <w:tcPr>
            <w:tcW w:w="1134" w:type="dxa"/>
            <w:shd w:val="clear" w:color="auto" w:fill="auto"/>
            <w:noWrap/>
            <w:vAlign w:val="center"/>
            <w:hideMark/>
          </w:tcPr>
          <w:p w14:paraId="7A2ACD4A" w14:textId="77777777" w:rsidR="00DC5042" w:rsidRPr="005253D6" w:rsidRDefault="00DC5042" w:rsidP="00DC5042">
            <w:pPr>
              <w:pStyle w:val="af6"/>
              <w:rPr>
                <w:sz w:val="20"/>
                <w:szCs w:val="20"/>
              </w:rPr>
            </w:pPr>
            <w:r w:rsidRPr="005253D6">
              <w:rPr>
                <w:sz w:val="20"/>
                <w:szCs w:val="20"/>
              </w:rPr>
              <w:t>180</w:t>
            </w:r>
          </w:p>
        </w:tc>
        <w:tc>
          <w:tcPr>
            <w:tcW w:w="993" w:type="dxa"/>
            <w:shd w:val="clear" w:color="auto" w:fill="auto"/>
            <w:noWrap/>
            <w:vAlign w:val="center"/>
            <w:hideMark/>
          </w:tcPr>
          <w:p w14:paraId="5712964E" w14:textId="77777777" w:rsidR="00DC5042" w:rsidRPr="005253D6" w:rsidRDefault="00DC5042" w:rsidP="00DC5042">
            <w:pPr>
              <w:pStyle w:val="af6"/>
              <w:rPr>
                <w:sz w:val="20"/>
                <w:szCs w:val="20"/>
              </w:rPr>
            </w:pPr>
            <w:r w:rsidRPr="005253D6">
              <w:rPr>
                <w:sz w:val="20"/>
                <w:szCs w:val="20"/>
              </w:rPr>
              <w:t>38</w:t>
            </w:r>
          </w:p>
        </w:tc>
        <w:tc>
          <w:tcPr>
            <w:tcW w:w="1700" w:type="dxa"/>
            <w:shd w:val="clear" w:color="auto" w:fill="auto"/>
            <w:noWrap/>
            <w:vAlign w:val="center"/>
            <w:hideMark/>
          </w:tcPr>
          <w:p w14:paraId="7F1D0314" w14:textId="77777777" w:rsidR="00DC5042" w:rsidRPr="005253D6" w:rsidRDefault="00DC5042" w:rsidP="00DC5042">
            <w:pPr>
              <w:pStyle w:val="af6"/>
              <w:rPr>
                <w:sz w:val="20"/>
                <w:szCs w:val="20"/>
              </w:rPr>
            </w:pPr>
            <w:r w:rsidRPr="005253D6">
              <w:rPr>
                <w:sz w:val="20"/>
                <w:szCs w:val="20"/>
              </w:rPr>
              <w:t>1983</w:t>
            </w:r>
          </w:p>
        </w:tc>
        <w:tc>
          <w:tcPr>
            <w:tcW w:w="2268" w:type="dxa"/>
            <w:shd w:val="clear" w:color="auto" w:fill="auto"/>
            <w:noWrap/>
            <w:hideMark/>
          </w:tcPr>
          <w:p w14:paraId="170C00D1"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DE50937" w14:textId="77777777" w:rsidTr="00DC5042">
        <w:trPr>
          <w:trHeight w:val="360"/>
        </w:trPr>
        <w:tc>
          <w:tcPr>
            <w:tcW w:w="709" w:type="dxa"/>
            <w:vAlign w:val="center"/>
          </w:tcPr>
          <w:p w14:paraId="78F8FE6E" w14:textId="77777777" w:rsidR="00DC5042" w:rsidRPr="005253D6" w:rsidRDefault="00DC5042" w:rsidP="00DC5042">
            <w:pPr>
              <w:pStyle w:val="afb"/>
              <w:rPr>
                <w:sz w:val="20"/>
                <w:szCs w:val="20"/>
              </w:rPr>
            </w:pPr>
            <w:r w:rsidRPr="005253D6">
              <w:rPr>
                <w:sz w:val="20"/>
                <w:szCs w:val="20"/>
              </w:rPr>
              <w:t>11</w:t>
            </w:r>
          </w:p>
        </w:tc>
        <w:tc>
          <w:tcPr>
            <w:tcW w:w="4111" w:type="dxa"/>
            <w:shd w:val="clear" w:color="auto" w:fill="auto"/>
            <w:vAlign w:val="center"/>
            <w:hideMark/>
          </w:tcPr>
          <w:p w14:paraId="0345B521" w14:textId="77777777" w:rsidR="00DC5042" w:rsidRPr="005253D6" w:rsidRDefault="00DC5042" w:rsidP="00DC5042">
            <w:pPr>
              <w:pStyle w:val="afb"/>
              <w:rPr>
                <w:sz w:val="20"/>
                <w:szCs w:val="20"/>
              </w:rPr>
            </w:pPr>
            <w:r w:rsidRPr="005253D6">
              <w:rPr>
                <w:sz w:val="20"/>
                <w:szCs w:val="20"/>
              </w:rPr>
              <w:t>МБОУ Лицей №3</w:t>
            </w:r>
          </w:p>
        </w:tc>
        <w:tc>
          <w:tcPr>
            <w:tcW w:w="2268" w:type="dxa"/>
            <w:shd w:val="clear" w:color="auto" w:fill="auto"/>
            <w:noWrap/>
            <w:vAlign w:val="center"/>
            <w:hideMark/>
          </w:tcPr>
          <w:p w14:paraId="24426D82" w14:textId="77777777" w:rsidR="00DC5042" w:rsidRPr="005253D6" w:rsidRDefault="00DC5042" w:rsidP="00DC5042">
            <w:pPr>
              <w:pStyle w:val="af6"/>
              <w:rPr>
                <w:sz w:val="20"/>
                <w:szCs w:val="20"/>
              </w:rPr>
            </w:pPr>
            <w:r w:rsidRPr="005253D6">
              <w:rPr>
                <w:sz w:val="20"/>
                <w:szCs w:val="20"/>
              </w:rPr>
              <w:t>ул. 50 лет ВЛКСМ,6в</w:t>
            </w:r>
          </w:p>
        </w:tc>
        <w:tc>
          <w:tcPr>
            <w:tcW w:w="1418" w:type="dxa"/>
            <w:shd w:val="clear" w:color="auto" w:fill="auto"/>
            <w:noWrap/>
            <w:vAlign w:val="center"/>
            <w:hideMark/>
          </w:tcPr>
          <w:p w14:paraId="236FE8C0" w14:textId="77777777" w:rsidR="00DC5042" w:rsidRPr="005253D6" w:rsidRDefault="00DC5042" w:rsidP="00DC5042">
            <w:pPr>
              <w:pStyle w:val="af6"/>
              <w:rPr>
                <w:sz w:val="20"/>
                <w:szCs w:val="20"/>
              </w:rPr>
            </w:pPr>
            <w:r w:rsidRPr="005253D6">
              <w:rPr>
                <w:sz w:val="20"/>
                <w:szCs w:val="20"/>
              </w:rPr>
              <w:t>815</w:t>
            </w:r>
          </w:p>
        </w:tc>
        <w:tc>
          <w:tcPr>
            <w:tcW w:w="1275" w:type="dxa"/>
            <w:shd w:val="clear" w:color="auto" w:fill="auto"/>
            <w:noWrap/>
            <w:vAlign w:val="center"/>
            <w:hideMark/>
          </w:tcPr>
          <w:p w14:paraId="1740D409" w14:textId="77777777" w:rsidR="00DC5042" w:rsidRPr="005253D6" w:rsidRDefault="00DC5042" w:rsidP="00DC5042">
            <w:pPr>
              <w:pStyle w:val="af6"/>
              <w:rPr>
                <w:sz w:val="20"/>
                <w:szCs w:val="20"/>
              </w:rPr>
            </w:pPr>
            <w:r w:rsidRPr="005253D6">
              <w:rPr>
                <w:sz w:val="20"/>
                <w:szCs w:val="20"/>
              </w:rPr>
              <w:t>650</w:t>
            </w:r>
          </w:p>
        </w:tc>
        <w:tc>
          <w:tcPr>
            <w:tcW w:w="1134" w:type="dxa"/>
            <w:shd w:val="clear" w:color="auto" w:fill="auto"/>
            <w:noWrap/>
            <w:vAlign w:val="center"/>
            <w:hideMark/>
          </w:tcPr>
          <w:p w14:paraId="2D131F48" w14:textId="77777777" w:rsidR="00DC5042" w:rsidRPr="005253D6" w:rsidRDefault="00DC5042" w:rsidP="00DC5042">
            <w:pPr>
              <w:pStyle w:val="af6"/>
              <w:rPr>
                <w:sz w:val="20"/>
                <w:szCs w:val="20"/>
              </w:rPr>
            </w:pPr>
            <w:r w:rsidRPr="005253D6">
              <w:rPr>
                <w:sz w:val="20"/>
                <w:szCs w:val="20"/>
              </w:rPr>
              <w:t>125</w:t>
            </w:r>
          </w:p>
        </w:tc>
        <w:tc>
          <w:tcPr>
            <w:tcW w:w="993" w:type="dxa"/>
            <w:shd w:val="clear" w:color="auto" w:fill="auto"/>
            <w:noWrap/>
            <w:vAlign w:val="center"/>
            <w:hideMark/>
          </w:tcPr>
          <w:p w14:paraId="51A3E7F8" w14:textId="77777777" w:rsidR="00DC5042" w:rsidRPr="005253D6" w:rsidRDefault="00DC5042" w:rsidP="00DC5042">
            <w:pPr>
              <w:pStyle w:val="af6"/>
              <w:rPr>
                <w:sz w:val="20"/>
                <w:szCs w:val="20"/>
              </w:rPr>
            </w:pPr>
            <w:r w:rsidRPr="005253D6">
              <w:rPr>
                <w:sz w:val="20"/>
                <w:szCs w:val="20"/>
              </w:rPr>
              <w:t>34</w:t>
            </w:r>
          </w:p>
        </w:tc>
        <w:tc>
          <w:tcPr>
            <w:tcW w:w="1700" w:type="dxa"/>
            <w:shd w:val="clear" w:color="auto" w:fill="auto"/>
            <w:noWrap/>
            <w:vAlign w:val="center"/>
            <w:hideMark/>
          </w:tcPr>
          <w:p w14:paraId="1806F4A1" w14:textId="77777777" w:rsidR="00DC5042" w:rsidRPr="005253D6" w:rsidRDefault="00DC5042" w:rsidP="00DC5042">
            <w:pPr>
              <w:pStyle w:val="af6"/>
              <w:rPr>
                <w:sz w:val="20"/>
                <w:szCs w:val="20"/>
              </w:rPr>
            </w:pPr>
            <w:r w:rsidRPr="005253D6">
              <w:rPr>
                <w:sz w:val="20"/>
                <w:szCs w:val="20"/>
              </w:rPr>
              <w:t>1985</w:t>
            </w:r>
          </w:p>
        </w:tc>
        <w:tc>
          <w:tcPr>
            <w:tcW w:w="2268" w:type="dxa"/>
            <w:shd w:val="clear" w:color="auto" w:fill="auto"/>
            <w:noWrap/>
            <w:hideMark/>
          </w:tcPr>
          <w:p w14:paraId="5DE38EAA"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D0C5E62" w14:textId="77777777" w:rsidTr="00DC5042">
        <w:trPr>
          <w:trHeight w:val="360"/>
        </w:trPr>
        <w:tc>
          <w:tcPr>
            <w:tcW w:w="709" w:type="dxa"/>
            <w:vAlign w:val="center"/>
          </w:tcPr>
          <w:p w14:paraId="569F6DAD" w14:textId="77777777" w:rsidR="00DC5042" w:rsidRPr="005253D6" w:rsidRDefault="00DC5042" w:rsidP="00DC5042">
            <w:pPr>
              <w:pStyle w:val="afb"/>
              <w:rPr>
                <w:sz w:val="20"/>
                <w:szCs w:val="20"/>
              </w:rPr>
            </w:pPr>
            <w:r w:rsidRPr="005253D6">
              <w:rPr>
                <w:sz w:val="20"/>
                <w:szCs w:val="20"/>
              </w:rPr>
              <w:t>12</w:t>
            </w:r>
          </w:p>
        </w:tc>
        <w:tc>
          <w:tcPr>
            <w:tcW w:w="4111" w:type="dxa"/>
            <w:shd w:val="clear" w:color="auto" w:fill="auto"/>
            <w:vAlign w:val="center"/>
            <w:hideMark/>
          </w:tcPr>
          <w:p w14:paraId="3D3F78DD" w14:textId="77777777" w:rsidR="00DC5042" w:rsidRPr="005253D6" w:rsidRDefault="00DC5042" w:rsidP="00DC5042">
            <w:pPr>
              <w:pStyle w:val="afb"/>
              <w:rPr>
                <w:sz w:val="20"/>
                <w:szCs w:val="20"/>
              </w:rPr>
            </w:pPr>
            <w:r w:rsidRPr="005253D6">
              <w:rPr>
                <w:sz w:val="20"/>
                <w:szCs w:val="20"/>
              </w:rPr>
              <w:t>МБОУ Лицей им. генерал-майора В.И. Хисматулина</w:t>
            </w:r>
          </w:p>
        </w:tc>
        <w:tc>
          <w:tcPr>
            <w:tcW w:w="2268" w:type="dxa"/>
            <w:shd w:val="clear" w:color="auto" w:fill="auto"/>
            <w:noWrap/>
            <w:vAlign w:val="center"/>
            <w:hideMark/>
          </w:tcPr>
          <w:p w14:paraId="470C8928" w14:textId="77777777" w:rsidR="00DC5042" w:rsidRPr="005253D6" w:rsidRDefault="00DC5042" w:rsidP="00DC5042">
            <w:pPr>
              <w:pStyle w:val="af6"/>
              <w:rPr>
                <w:sz w:val="20"/>
                <w:szCs w:val="20"/>
              </w:rPr>
            </w:pPr>
            <w:r w:rsidRPr="005253D6">
              <w:rPr>
                <w:sz w:val="20"/>
                <w:szCs w:val="20"/>
              </w:rPr>
              <w:t>проспект Комсомольский,29</w:t>
            </w:r>
          </w:p>
        </w:tc>
        <w:tc>
          <w:tcPr>
            <w:tcW w:w="1418" w:type="dxa"/>
            <w:shd w:val="clear" w:color="auto" w:fill="auto"/>
            <w:noWrap/>
            <w:vAlign w:val="center"/>
            <w:hideMark/>
          </w:tcPr>
          <w:p w14:paraId="46F69953" w14:textId="77777777" w:rsidR="00DC5042" w:rsidRPr="005253D6" w:rsidRDefault="00DC5042" w:rsidP="00DC5042">
            <w:pPr>
              <w:pStyle w:val="af6"/>
              <w:rPr>
                <w:sz w:val="20"/>
                <w:szCs w:val="20"/>
              </w:rPr>
            </w:pPr>
            <w:r w:rsidRPr="005253D6">
              <w:rPr>
                <w:sz w:val="20"/>
                <w:szCs w:val="20"/>
              </w:rPr>
              <w:t>292</w:t>
            </w:r>
          </w:p>
        </w:tc>
        <w:tc>
          <w:tcPr>
            <w:tcW w:w="1275" w:type="dxa"/>
            <w:shd w:val="clear" w:color="auto" w:fill="auto"/>
            <w:noWrap/>
            <w:vAlign w:val="center"/>
            <w:hideMark/>
          </w:tcPr>
          <w:p w14:paraId="7D64DE2A" w14:textId="77777777" w:rsidR="00DC5042" w:rsidRPr="005253D6" w:rsidRDefault="00DC5042" w:rsidP="00DC5042">
            <w:pPr>
              <w:pStyle w:val="af6"/>
              <w:rPr>
                <w:sz w:val="20"/>
                <w:szCs w:val="20"/>
              </w:rPr>
            </w:pPr>
            <w:r w:rsidRPr="005253D6">
              <w:rPr>
                <w:sz w:val="20"/>
                <w:szCs w:val="20"/>
              </w:rPr>
              <w:t>300</w:t>
            </w:r>
          </w:p>
        </w:tc>
        <w:tc>
          <w:tcPr>
            <w:tcW w:w="1134" w:type="dxa"/>
            <w:shd w:val="clear" w:color="auto" w:fill="auto"/>
            <w:noWrap/>
            <w:vAlign w:val="center"/>
            <w:hideMark/>
          </w:tcPr>
          <w:p w14:paraId="21ABE95F" w14:textId="77777777" w:rsidR="00DC5042" w:rsidRPr="005253D6" w:rsidRDefault="00DC5042" w:rsidP="00DC5042">
            <w:pPr>
              <w:pStyle w:val="af6"/>
              <w:rPr>
                <w:sz w:val="20"/>
                <w:szCs w:val="20"/>
              </w:rPr>
            </w:pPr>
            <w:r w:rsidRPr="005253D6">
              <w:rPr>
                <w:sz w:val="20"/>
                <w:szCs w:val="20"/>
              </w:rPr>
              <w:t>97</w:t>
            </w:r>
          </w:p>
        </w:tc>
        <w:tc>
          <w:tcPr>
            <w:tcW w:w="993" w:type="dxa"/>
            <w:shd w:val="clear" w:color="auto" w:fill="auto"/>
            <w:noWrap/>
            <w:vAlign w:val="center"/>
            <w:hideMark/>
          </w:tcPr>
          <w:p w14:paraId="5B249B94" w14:textId="77777777" w:rsidR="00DC5042" w:rsidRPr="005253D6" w:rsidRDefault="00DC5042" w:rsidP="00DC5042">
            <w:pPr>
              <w:pStyle w:val="af6"/>
              <w:rPr>
                <w:sz w:val="20"/>
                <w:szCs w:val="20"/>
              </w:rPr>
            </w:pPr>
            <w:r w:rsidRPr="005253D6">
              <w:rPr>
                <w:sz w:val="20"/>
                <w:szCs w:val="20"/>
              </w:rPr>
              <w:t>28</w:t>
            </w:r>
          </w:p>
        </w:tc>
        <w:tc>
          <w:tcPr>
            <w:tcW w:w="1700" w:type="dxa"/>
            <w:shd w:val="clear" w:color="auto" w:fill="auto"/>
            <w:noWrap/>
            <w:vAlign w:val="center"/>
            <w:hideMark/>
          </w:tcPr>
          <w:p w14:paraId="26717434" w14:textId="77777777" w:rsidR="00DC5042" w:rsidRPr="005253D6" w:rsidRDefault="00DC5042" w:rsidP="00DC5042">
            <w:pPr>
              <w:pStyle w:val="af6"/>
              <w:rPr>
                <w:sz w:val="20"/>
                <w:szCs w:val="20"/>
              </w:rPr>
            </w:pPr>
            <w:r w:rsidRPr="005253D6">
              <w:rPr>
                <w:sz w:val="20"/>
                <w:szCs w:val="20"/>
              </w:rPr>
              <w:t>1987/2000</w:t>
            </w:r>
          </w:p>
        </w:tc>
        <w:tc>
          <w:tcPr>
            <w:tcW w:w="2268" w:type="dxa"/>
            <w:shd w:val="clear" w:color="auto" w:fill="auto"/>
            <w:noWrap/>
            <w:hideMark/>
          </w:tcPr>
          <w:p w14:paraId="6983B6E5"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ABCA441" w14:textId="77777777" w:rsidTr="00DC5042">
        <w:trPr>
          <w:trHeight w:val="360"/>
        </w:trPr>
        <w:tc>
          <w:tcPr>
            <w:tcW w:w="709" w:type="dxa"/>
            <w:vAlign w:val="center"/>
          </w:tcPr>
          <w:p w14:paraId="5E8DC4B8" w14:textId="77777777" w:rsidR="00DC5042" w:rsidRPr="005253D6" w:rsidRDefault="00DC5042" w:rsidP="00DC5042">
            <w:pPr>
              <w:pStyle w:val="afb"/>
              <w:rPr>
                <w:sz w:val="20"/>
                <w:szCs w:val="20"/>
              </w:rPr>
            </w:pPr>
            <w:r w:rsidRPr="005253D6">
              <w:rPr>
                <w:sz w:val="20"/>
                <w:szCs w:val="20"/>
              </w:rPr>
              <w:t>13</w:t>
            </w:r>
          </w:p>
        </w:tc>
        <w:tc>
          <w:tcPr>
            <w:tcW w:w="4111" w:type="dxa"/>
            <w:shd w:val="clear" w:color="auto" w:fill="auto"/>
            <w:vAlign w:val="center"/>
            <w:hideMark/>
          </w:tcPr>
          <w:p w14:paraId="7FC0AF11" w14:textId="77777777" w:rsidR="00DC5042" w:rsidRPr="005253D6" w:rsidRDefault="00DC5042" w:rsidP="00DC5042">
            <w:pPr>
              <w:pStyle w:val="afb"/>
              <w:rPr>
                <w:sz w:val="20"/>
                <w:szCs w:val="20"/>
              </w:rPr>
            </w:pPr>
            <w:r w:rsidRPr="005253D6">
              <w:rPr>
                <w:sz w:val="20"/>
                <w:szCs w:val="20"/>
              </w:rPr>
              <w:t xml:space="preserve">МБОУ Средняя общеобразовательная школа №1 </w:t>
            </w:r>
          </w:p>
        </w:tc>
        <w:tc>
          <w:tcPr>
            <w:tcW w:w="2268" w:type="dxa"/>
            <w:shd w:val="clear" w:color="auto" w:fill="auto"/>
            <w:noWrap/>
            <w:vAlign w:val="center"/>
            <w:hideMark/>
          </w:tcPr>
          <w:p w14:paraId="1E09126B" w14:textId="77777777" w:rsidR="00DC5042" w:rsidRPr="005253D6" w:rsidRDefault="00DC5042" w:rsidP="00DC5042">
            <w:pPr>
              <w:pStyle w:val="af6"/>
              <w:rPr>
                <w:sz w:val="20"/>
                <w:szCs w:val="20"/>
              </w:rPr>
            </w:pPr>
            <w:r w:rsidRPr="005253D6">
              <w:rPr>
                <w:sz w:val="20"/>
                <w:szCs w:val="20"/>
              </w:rPr>
              <w:t>ул. Островского,1</w:t>
            </w:r>
          </w:p>
        </w:tc>
        <w:tc>
          <w:tcPr>
            <w:tcW w:w="1418" w:type="dxa"/>
            <w:shd w:val="clear" w:color="auto" w:fill="auto"/>
            <w:noWrap/>
            <w:vAlign w:val="center"/>
            <w:hideMark/>
          </w:tcPr>
          <w:p w14:paraId="5D14546F" w14:textId="77777777" w:rsidR="00DC5042" w:rsidRPr="005253D6" w:rsidRDefault="00DC5042" w:rsidP="00DC5042">
            <w:pPr>
              <w:pStyle w:val="af6"/>
              <w:rPr>
                <w:sz w:val="20"/>
                <w:szCs w:val="20"/>
              </w:rPr>
            </w:pPr>
            <w:r w:rsidRPr="005253D6">
              <w:rPr>
                <w:sz w:val="20"/>
                <w:szCs w:val="20"/>
              </w:rPr>
              <w:t>923</w:t>
            </w:r>
          </w:p>
        </w:tc>
        <w:tc>
          <w:tcPr>
            <w:tcW w:w="1275" w:type="dxa"/>
            <w:shd w:val="clear" w:color="auto" w:fill="auto"/>
            <w:noWrap/>
            <w:vAlign w:val="center"/>
            <w:hideMark/>
          </w:tcPr>
          <w:p w14:paraId="6FF7FDB0"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17CC4133" w14:textId="77777777" w:rsidR="00DC5042" w:rsidRPr="005253D6" w:rsidRDefault="00DC5042" w:rsidP="00DC5042">
            <w:pPr>
              <w:pStyle w:val="af6"/>
              <w:rPr>
                <w:sz w:val="20"/>
                <w:szCs w:val="20"/>
              </w:rPr>
            </w:pPr>
            <w:r w:rsidRPr="005253D6">
              <w:rPr>
                <w:sz w:val="20"/>
                <w:szCs w:val="20"/>
              </w:rPr>
              <w:t>154</w:t>
            </w:r>
          </w:p>
        </w:tc>
        <w:tc>
          <w:tcPr>
            <w:tcW w:w="993" w:type="dxa"/>
            <w:shd w:val="clear" w:color="auto" w:fill="auto"/>
            <w:noWrap/>
            <w:vAlign w:val="center"/>
            <w:hideMark/>
          </w:tcPr>
          <w:p w14:paraId="11EE0989" w14:textId="77777777" w:rsidR="00DC5042" w:rsidRPr="005253D6" w:rsidRDefault="00DC5042" w:rsidP="00DC5042">
            <w:pPr>
              <w:pStyle w:val="af6"/>
              <w:rPr>
                <w:sz w:val="20"/>
                <w:szCs w:val="20"/>
              </w:rPr>
            </w:pPr>
            <w:r w:rsidRPr="005253D6">
              <w:rPr>
                <w:sz w:val="20"/>
                <w:szCs w:val="20"/>
              </w:rPr>
              <w:t>32</w:t>
            </w:r>
          </w:p>
        </w:tc>
        <w:tc>
          <w:tcPr>
            <w:tcW w:w="1700" w:type="dxa"/>
            <w:shd w:val="clear" w:color="auto" w:fill="auto"/>
            <w:noWrap/>
            <w:vAlign w:val="center"/>
            <w:hideMark/>
          </w:tcPr>
          <w:p w14:paraId="73F09599" w14:textId="77777777" w:rsidR="00DC5042" w:rsidRPr="005253D6" w:rsidRDefault="00DC5042" w:rsidP="00DC5042">
            <w:pPr>
              <w:pStyle w:val="af6"/>
              <w:rPr>
                <w:sz w:val="20"/>
                <w:szCs w:val="20"/>
              </w:rPr>
            </w:pPr>
            <w:r w:rsidRPr="005253D6">
              <w:rPr>
                <w:sz w:val="20"/>
                <w:szCs w:val="20"/>
              </w:rPr>
              <w:t>1981/2001</w:t>
            </w:r>
          </w:p>
        </w:tc>
        <w:tc>
          <w:tcPr>
            <w:tcW w:w="2268" w:type="dxa"/>
            <w:shd w:val="clear" w:color="auto" w:fill="auto"/>
            <w:noWrap/>
            <w:hideMark/>
          </w:tcPr>
          <w:p w14:paraId="6FA7FDB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E6D1603" w14:textId="77777777" w:rsidTr="00DC5042">
        <w:trPr>
          <w:trHeight w:val="360"/>
        </w:trPr>
        <w:tc>
          <w:tcPr>
            <w:tcW w:w="709" w:type="dxa"/>
            <w:vAlign w:val="center"/>
          </w:tcPr>
          <w:p w14:paraId="51F61E90" w14:textId="77777777" w:rsidR="00DC5042" w:rsidRPr="005253D6" w:rsidRDefault="00DC5042" w:rsidP="00DC5042">
            <w:pPr>
              <w:pStyle w:val="afb"/>
              <w:rPr>
                <w:sz w:val="20"/>
                <w:szCs w:val="20"/>
              </w:rPr>
            </w:pPr>
            <w:r w:rsidRPr="005253D6">
              <w:rPr>
                <w:sz w:val="20"/>
                <w:szCs w:val="20"/>
              </w:rPr>
              <w:t>14</w:t>
            </w:r>
          </w:p>
        </w:tc>
        <w:tc>
          <w:tcPr>
            <w:tcW w:w="4111" w:type="dxa"/>
            <w:shd w:val="clear" w:color="auto" w:fill="auto"/>
            <w:vAlign w:val="center"/>
            <w:hideMark/>
          </w:tcPr>
          <w:p w14:paraId="69FF690E" w14:textId="77777777" w:rsidR="00DC5042" w:rsidRPr="005253D6" w:rsidRDefault="00DC5042" w:rsidP="00DC5042">
            <w:pPr>
              <w:pStyle w:val="afb"/>
              <w:rPr>
                <w:sz w:val="20"/>
                <w:szCs w:val="20"/>
              </w:rPr>
            </w:pPr>
            <w:r w:rsidRPr="005253D6">
              <w:rPr>
                <w:sz w:val="20"/>
                <w:szCs w:val="20"/>
              </w:rPr>
              <w:t>МБОУ Средняя общеобразовательная школа №3</w:t>
            </w:r>
          </w:p>
        </w:tc>
        <w:tc>
          <w:tcPr>
            <w:tcW w:w="2268" w:type="dxa"/>
            <w:shd w:val="clear" w:color="auto" w:fill="auto"/>
            <w:noWrap/>
            <w:vAlign w:val="center"/>
            <w:hideMark/>
          </w:tcPr>
          <w:p w14:paraId="066E29C3" w14:textId="77777777" w:rsidR="00DC5042" w:rsidRPr="005253D6" w:rsidRDefault="00DC5042" w:rsidP="00DC5042">
            <w:pPr>
              <w:pStyle w:val="af6"/>
              <w:rPr>
                <w:sz w:val="20"/>
                <w:szCs w:val="20"/>
              </w:rPr>
            </w:pPr>
            <w:r w:rsidRPr="005253D6">
              <w:rPr>
                <w:sz w:val="20"/>
                <w:szCs w:val="20"/>
              </w:rPr>
              <w:t>ул. Энтузиастов,31</w:t>
            </w:r>
          </w:p>
        </w:tc>
        <w:tc>
          <w:tcPr>
            <w:tcW w:w="1418" w:type="dxa"/>
            <w:shd w:val="clear" w:color="auto" w:fill="auto"/>
            <w:noWrap/>
            <w:vAlign w:val="center"/>
            <w:hideMark/>
          </w:tcPr>
          <w:p w14:paraId="4B44D1FD" w14:textId="77777777" w:rsidR="00DC5042" w:rsidRPr="005253D6" w:rsidRDefault="00DC5042" w:rsidP="00DC5042">
            <w:pPr>
              <w:pStyle w:val="af6"/>
              <w:rPr>
                <w:sz w:val="20"/>
                <w:szCs w:val="20"/>
              </w:rPr>
            </w:pPr>
            <w:r w:rsidRPr="005253D6">
              <w:rPr>
                <w:sz w:val="20"/>
                <w:szCs w:val="20"/>
              </w:rPr>
              <w:t>783</w:t>
            </w:r>
          </w:p>
        </w:tc>
        <w:tc>
          <w:tcPr>
            <w:tcW w:w="1275" w:type="dxa"/>
            <w:shd w:val="clear" w:color="auto" w:fill="auto"/>
            <w:noWrap/>
            <w:vAlign w:val="center"/>
            <w:hideMark/>
          </w:tcPr>
          <w:p w14:paraId="2A38C0EF" w14:textId="77777777" w:rsidR="00DC5042" w:rsidRPr="005253D6" w:rsidRDefault="00DC5042" w:rsidP="00DC5042">
            <w:pPr>
              <w:pStyle w:val="af6"/>
              <w:rPr>
                <w:sz w:val="20"/>
                <w:szCs w:val="20"/>
              </w:rPr>
            </w:pPr>
            <w:r w:rsidRPr="005253D6">
              <w:rPr>
                <w:sz w:val="20"/>
                <w:szCs w:val="20"/>
              </w:rPr>
              <w:t>650</w:t>
            </w:r>
          </w:p>
        </w:tc>
        <w:tc>
          <w:tcPr>
            <w:tcW w:w="1134" w:type="dxa"/>
            <w:shd w:val="clear" w:color="auto" w:fill="auto"/>
            <w:noWrap/>
            <w:vAlign w:val="center"/>
            <w:hideMark/>
          </w:tcPr>
          <w:p w14:paraId="5E4E6B7C" w14:textId="77777777" w:rsidR="00DC5042" w:rsidRPr="005253D6" w:rsidRDefault="00DC5042" w:rsidP="00DC5042">
            <w:pPr>
              <w:pStyle w:val="af6"/>
              <w:rPr>
                <w:sz w:val="20"/>
                <w:szCs w:val="20"/>
              </w:rPr>
            </w:pPr>
            <w:r w:rsidRPr="005253D6">
              <w:rPr>
                <w:sz w:val="20"/>
                <w:szCs w:val="20"/>
              </w:rPr>
              <w:t>120</w:t>
            </w:r>
          </w:p>
        </w:tc>
        <w:tc>
          <w:tcPr>
            <w:tcW w:w="993" w:type="dxa"/>
            <w:shd w:val="clear" w:color="auto" w:fill="auto"/>
            <w:noWrap/>
            <w:vAlign w:val="center"/>
            <w:hideMark/>
          </w:tcPr>
          <w:p w14:paraId="017E6C03" w14:textId="77777777" w:rsidR="00DC5042" w:rsidRPr="005253D6" w:rsidRDefault="00DC5042" w:rsidP="00DC5042">
            <w:pPr>
              <w:pStyle w:val="af6"/>
              <w:rPr>
                <w:sz w:val="20"/>
                <w:szCs w:val="20"/>
              </w:rPr>
            </w:pPr>
            <w:r w:rsidRPr="005253D6">
              <w:rPr>
                <w:sz w:val="20"/>
                <w:szCs w:val="20"/>
              </w:rPr>
              <w:t>41</w:t>
            </w:r>
          </w:p>
        </w:tc>
        <w:tc>
          <w:tcPr>
            <w:tcW w:w="1700" w:type="dxa"/>
            <w:shd w:val="clear" w:color="auto" w:fill="auto"/>
            <w:noWrap/>
            <w:vAlign w:val="center"/>
            <w:hideMark/>
          </w:tcPr>
          <w:p w14:paraId="6A025B25" w14:textId="77777777" w:rsidR="00DC5042" w:rsidRPr="005253D6" w:rsidRDefault="00DC5042" w:rsidP="00DC5042">
            <w:pPr>
              <w:pStyle w:val="af6"/>
              <w:rPr>
                <w:sz w:val="20"/>
                <w:szCs w:val="20"/>
              </w:rPr>
            </w:pPr>
            <w:r w:rsidRPr="005253D6">
              <w:rPr>
                <w:sz w:val="20"/>
                <w:szCs w:val="20"/>
              </w:rPr>
              <w:t>1976</w:t>
            </w:r>
          </w:p>
        </w:tc>
        <w:tc>
          <w:tcPr>
            <w:tcW w:w="2268" w:type="dxa"/>
            <w:shd w:val="clear" w:color="auto" w:fill="auto"/>
            <w:noWrap/>
            <w:hideMark/>
          </w:tcPr>
          <w:p w14:paraId="776F9326"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212556F7" w14:textId="77777777" w:rsidTr="00DC5042">
        <w:trPr>
          <w:trHeight w:val="360"/>
        </w:trPr>
        <w:tc>
          <w:tcPr>
            <w:tcW w:w="709" w:type="dxa"/>
            <w:vAlign w:val="center"/>
          </w:tcPr>
          <w:p w14:paraId="09F238A6" w14:textId="77777777" w:rsidR="00DC5042" w:rsidRPr="005253D6" w:rsidRDefault="00DC5042" w:rsidP="00DC5042">
            <w:pPr>
              <w:pStyle w:val="afb"/>
              <w:rPr>
                <w:sz w:val="20"/>
                <w:szCs w:val="20"/>
              </w:rPr>
            </w:pPr>
            <w:r w:rsidRPr="005253D6">
              <w:rPr>
                <w:sz w:val="20"/>
                <w:szCs w:val="20"/>
              </w:rPr>
              <w:t>15</w:t>
            </w:r>
          </w:p>
        </w:tc>
        <w:tc>
          <w:tcPr>
            <w:tcW w:w="4111" w:type="dxa"/>
            <w:shd w:val="clear" w:color="auto" w:fill="auto"/>
            <w:vAlign w:val="center"/>
            <w:hideMark/>
          </w:tcPr>
          <w:p w14:paraId="2C73FDB1" w14:textId="77777777" w:rsidR="00DC5042" w:rsidRPr="005253D6" w:rsidRDefault="00DC5042" w:rsidP="00DC5042">
            <w:pPr>
              <w:pStyle w:val="afb"/>
              <w:rPr>
                <w:sz w:val="20"/>
                <w:szCs w:val="20"/>
              </w:rPr>
            </w:pPr>
            <w:r w:rsidRPr="005253D6">
              <w:rPr>
                <w:sz w:val="20"/>
                <w:szCs w:val="20"/>
              </w:rPr>
              <w:t>МБОУ Средняя общеобразовательная школа №4</w:t>
            </w:r>
          </w:p>
        </w:tc>
        <w:tc>
          <w:tcPr>
            <w:tcW w:w="2268" w:type="dxa"/>
            <w:shd w:val="clear" w:color="auto" w:fill="auto"/>
            <w:noWrap/>
            <w:vAlign w:val="center"/>
            <w:hideMark/>
          </w:tcPr>
          <w:p w14:paraId="78D82A6B" w14:textId="77777777" w:rsidR="00DC5042" w:rsidRPr="005253D6" w:rsidRDefault="00DC5042" w:rsidP="00DC5042">
            <w:pPr>
              <w:pStyle w:val="af6"/>
              <w:rPr>
                <w:sz w:val="20"/>
                <w:szCs w:val="20"/>
              </w:rPr>
            </w:pPr>
            <w:r w:rsidRPr="005253D6">
              <w:rPr>
                <w:sz w:val="20"/>
                <w:szCs w:val="20"/>
              </w:rPr>
              <w:t>ул. Федорова,6</w:t>
            </w:r>
          </w:p>
        </w:tc>
        <w:tc>
          <w:tcPr>
            <w:tcW w:w="1418" w:type="dxa"/>
            <w:shd w:val="clear" w:color="auto" w:fill="auto"/>
            <w:noWrap/>
            <w:vAlign w:val="center"/>
            <w:hideMark/>
          </w:tcPr>
          <w:p w14:paraId="17E030C7" w14:textId="77777777" w:rsidR="00DC5042" w:rsidRPr="005253D6" w:rsidRDefault="00DC5042" w:rsidP="00DC5042">
            <w:pPr>
              <w:pStyle w:val="af6"/>
              <w:rPr>
                <w:sz w:val="20"/>
                <w:szCs w:val="20"/>
              </w:rPr>
            </w:pPr>
            <w:r w:rsidRPr="005253D6">
              <w:rPr>
                <w:sz w:val="20"/>
                <w:szCs w:val="20"/>
              </w:rPr>
              <w:t>706</w:t>
            </w:r>
          </w:p>
        </w:tc>
        <w:tc>
          <w:tcPr>
            <w:tcW w:w="1275" w:type="dxa"/>
            <w:shd w:val="clear" w:color="auto" w:fill="auto"/>
            <w:noWrap/>
            <w:vAlign w:val="center"/>
            <w:hideMark/>
          </w:tcPr>
          <w:p w14:paraId="0EBBF6F9" w14:textId="77777777" w:rsidR="00DC5042" w:rsidRPr="005253D6" w:rsidRDefault="00DC5042" w:rsidP="00DC5042">
            <w:pPr>
              <w:pStyle w:val="af6"/>
              <w:rPr>
                <w:sz w:val="20"/>
                <w:szCs w:val="20"/>
              </w:rPr>
            </w:pPr>
            <w:r w:rsidRPr="005253D6">
              <w:rPr>
                <w:sz w:val="20"/>
                <w:szCs w:val="20"/>
              </w:rPr>
              <w:t>500</w:t>
            </w:r>
          </w:p>
        </w:tc>
        <w:tc>
          <w:tcPr>
            <w:tcW w:w="1134" w:type="dxa"/>
            <w:shd w:val="clear" w:color="auto" w:fill="auto"/>
            <w:noWrap/>
            <w:vAlign w:val="center"/>
            <w:hideMark/>
          </w:tcPr>
          <w:p w14:paraId="5BFE562B" w14:textId="77777777" w:rsidR="00DC5042" w:rsidRPr="005253D6" w:rsidRDefault="00DC5042" w:rsidP="00DC5042">
            <w:pPr>
              <w:pStyle w:val="af6"/>
              <w:rPr>
                <w:sz w:val="20"/>
                <w:szCs w:val="20"/>
              </w:rPr>
            </w:pPr>
            <w:r w:rsidRPr="005253D6">
              <w:rPr>
                <w:sz w:val="20"/>
                <w:szCs w:val="20"/>
              </w:rPr>
              <w:t>141</w:t>
            </w:r>
          </w:p>
        </w:tc>
        <w:tc>
          <w:tcPr>
            <w:tcW w:w="993" w:type="dxa"/>
            <w:shd w:val="clear" w:color="auto" w:fill="auto"/>
            <w:noWrap/>
            <w:vAlign w:val="center"/>
            <w:hideMark/>
          </w:tcPr>
          <w:p w14:paraId="473C93CD" w14:textId="77777777" w:rsidR="00DC5042" w:rsidRPr="005253D6" w:rsidRDefault="00DC5042" w:rsidP="00DC5042">
            <w:pPr>
              <w:pStyle w:val="af6"/>
              <w:rPr>
                <w:sz w:val="20"/>
                <w:szCs w:val="20"/>
              </w:rPr>
            </w:pPr>
            <w:r w:rsidRPr="005253D6">
              <w:rPr>
                <w:sz w:val="20"/>
                <w:szCs w:val="20"/>
              </w:rPr>
              <w:t>45</w:t>
            </w:r>
          </w:p>
        </w:tc>
        <w:tc>
          <w:tcPr>
            <w:tcW w:w="1700" w:type="dxa"/>
            <w:shd w:val="clear" w:color="auto" w:fill="auto"/>
            <w:noWrap/>
            <w:vAlign w:val="center"/>
            <w:hideMark/>
          </w:tcPr>
          <w:p w14:paraId="79FEF3B0" w14:textId="77777777" w:rsidR="00DC5042" w:rsidRPr="005253D6" w:rsidRDefault="00DC5042" w:rsidP="00DC5042">
            <w:pPr>
              <w:pStyle w:val="af6"/>
              <w:rPr>
                <w:sz w:val="20"/>
                <w:szCs w:val="20"/>
              </w:rPr>
            </w:pPr>
            <w:r w:rsidRPr="005253D6">
              <w:rPr>
                <w:sz w:val="20"/>
                <w:szCs w:val="20"/>
              </w:rPr>
              <w:t>1970/2003</w:t>
            </w:r>
          </w:p>
        </w:tc>
        <w:tc>
          <w:tcPr>
            <w:tcW w:w="2268" w:type="dxa"/>
            <w:shd w:val="clear" w:color="auto" w:fill="auto"/>
            <w:noWrap/>
            <w:hideMark/>
          </w:tcPr>
          <w:p w14:paraId="44D7AD6F"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25BD19B" w14:textId="77777777" w:rsidTr="00DC5042">
        <w:trPr>
          <w:trHeight w:val="360"/>
        </w:trPr>
        <w:tc>
          <w:tcPr>
            <w:tcW w:w="709" w:type="dxa"/>
            <w:vAlign w:val="center"/>
          </w:tcPr>
          <w:p w14:paraId="3085FAD4" w14:textId="77777777" w:rsidR="00DC5042" w:rsidRPr="005253D6" w:rsidRDefault="00DC5042" w:rsidP="00DC5042">
            <w:pPr>
              <w:pStyle w:val="afb"/>
              <w:rPr>
                <w:sz w:val="20"/>
                <w:szCs w:val="20"/>
              </w:rPr>
            </w:pPr>
            <w:r w:rsidRPr="005253D6">
              <w:rPr>
                <w:sz w:val="20"/>
                <w:szCs w:val="20"/>
              </w:rPr>
              <w:lastRenderedPageBreak/>
              <w:t>16</w:t>
            </w:r>
          </w:p>
        </w:tc>
        <w:tc>
          <w:tcPr>
            <w:tcW w:w="4111" w:type="dxa"/>
            <w:shd w:val="clear" w:color="auto" w:fill="auto"/>
            <w:vAlign w:val="center"/>
            <w:hideMark/>
          </w:tcPr>
          <w:p w14:paraId="1EF45A3B" w14:textId="77777777" w:rsidR="00DC5042" w:rsidRPr="005253D6" w:rsidRDefault="00DC5042" w:rsidP="00DC5042">
            <w:pPr>
              <w:pStyle w:val="afb"/>
              <w:rPr>
                <w:sz w:val="20"/>
                <w:szCs w:val="20"/>
              </w:rPr>
            </w:pPr>
            <w:r w:rsidRPr="005253D6">
              <w:rPr>
                <w:sz w:val="20"/>
                <w:szCs w:val="20"/>
              </w:rPr>
              <w:t>МБОУ Средняя общеобразовательная школа №5</w:t>
            </w:r>
          </w:p>
        </w:tc>
        <w:tc>
          <w:tcPr>
            <w:tcW w:w="2268" w:type="dxa"/>
            <w:shd w:val="clear" w:color="auto" w:fill="auto"/>
            <w:noWrap/>
            <w:vAlign w:val="center"/>
            <w:hideMark/>
          </w:tcPr>
          <w:p w14:paraId="1F363A4A" w14:textId="77777777" w:rsidR="00DC5042" w:rsidRPr="005253D6" w:rsidRDefault="00DC5042" w:rsidP="00DC5042">
            <w:pPr>
              <w:pStyle w:val="af6"/>
              <w:rPr>
                <w:sz w:val="20"/>
                <w:szCs w:val="20"/>
              </w:rPr>
            </w:pPr>
            <w:r w:rsidRPr="005253D6">
              <w:rPr>
                <w:sz w:val="20"/>
                <w:szCs w:val="20"/>
              </w:rPr>
              <w:t>ул. Пушкина,15/1</w:t>
            </w:r>
          </w:p>
        </w:tc>
        <w:tc>
          <w:tcPr>
            <w:tcW w:w="1418" w:type="dxa"/>
            <w:shd w:val="clear" w:color="auto" w:fill="auto"/>
            <w:noWrap/>
            <w:vAlign w:val="center"/>
            <w:hideMark/>
          </w:tcPr>
          <w:p w14:paraId="7E66ECD7" w14:textId="77777777" w:rsidR="00DC5042" w:rsidRPr="005253D6" w:rsidRDefault="00DC5042" w:rsidP="00DC5042">
            <w:pPr>
              <w:pStyle w:val="af6"/>
              <w:rPr>
                <w:sz w:val="20"/>
                <w:szCs w:val="20"/>
              </w:rPr>
            </w:pPr>
            <w:r w:rsidRPr="005253D6">
              <w:rPr>
                <w:sz w:val="20"/>
                <w:szCs w:val="20"/>
              </w:rPr>
              <w:t>851</w:t>
            </w:r>
          </w:p>
        </w:tc>
        <w:tc>
          <w:tcPr>
            <w:tcW w:w="1275" w:type="dxa"/>
            <w:shd w:val="clear" w:color="auto" w:fill="auto"/>
            <w:noWrap/>
            <w:vAlign w:val="center"/>
            <w:hideMark/>
          </w:tcPr>
          <w:p w14:paraId="4D98EAA4" w14:textId="77777777" w:rsidR="00DC5042" w:rsidRPr="005253D6" w:rsidRDefault="00DC5042" w:rsidP="00DC5042">
            <w:pPr>
              <w:pStyle w:val="af6"/>
              <w:rPr>
                <w:sz w:val="20"/>
                <w:szCs w:val="20"/>
              </w:rPr>
            </w:pPr>
            <w:r w:rsidRPr="005253D6">
              <w:rPr>
                <w:sz w:val="20"/>
                <w:szCs w:val="20"/>
              </w:rPr>
              <w:t>725</w:t>
            </w:r>
          </w:p>
        </w:tc>
        <w:tc>
          <w:tcPr>
            <w:tcW w:w="1134" w:type="dxa"/>
            <w:shd w:val="clear" w:color="auto" w:fill="auto"/>
            <w:noWrap/>
            <w:vAlign w:val="center"/>
            <w:hideMark/>
          </w:tcPr>
          <w:p w14:paraId="7E6E7D33" w14:textId="77777777" w:rsidR="00DC5042" w:rsidRPr="005253D6" w:rsidRDefault="00DC5042" w:rsidP="00DC5042">
            <w:pPr>
              <w:pStyle w:val="af6"/>
              <w:rPr>
                <w:sz w:val="20"/>
                <w:szCs w:val="20"/>
              </w:rPr>
            </w:pPr>
            <w:r w:rsidRPr="005253D6">
              <w:rPr>
                <w:sz w:val="20"/>
                <w:szCs w:val="20"/>
              </w:rPr>
              <w:t>117</w:t>
            </w:r>
          </w:p>
        </w:tc>
        <w:tc>
          <w:tcPr>
            <w:tcW w:w="993" w:type="dxa"/>
            <w:shd w:val="clear" w:color="auto" w:fill="auto"/>
            <w:noWrap/>
            <w:vAlign w:val="center"/>
            <w:hideMark/>
          </w:tcPr>
          <w:p w14:paraId="6FC615BF" w14:textId="77777777" w:rsidR="00DC5042" w:rsidRPr="005253D6" w:rsidRDefault="00DC5042" w:rsidP="00DC5042">
            <w:pPr>
              <w:pStyle w:val="af6"/>
              <w:rPr>
                <w:sz w:val="20"/>
                <w:szCs w:val="20"/>
              </w:rPr>
            </w:pPr>
            <w:r w:rsidRPr="005253D6">
              <w:rPr>
                <w:sz w:val="20"/>
                <w:szCs w:val="20"/>
              </w:rPr>
              <w:t>28</w:t>
            </w:r>
          </w:p>
        </w:tc>
        <w:tc>
          <w:tcPr>
            <w:tcW w:w="1700" w:type="dxa"/>
            <w:shd w:val="clear" w:color="auto" w:fill="auto"/>
            <w:noWrap/>
            <w:vAlign w:val="center"/>
            <w:hideMark/>
          </w:tcPr>
          <w:p w14:paraId="1D3D22EB" w14:textId="77777777" w:rsidR="00DC5042" w:rsidRPr="005253D6" w:rsidRDefault="00DC5042" w:rsidP="00DC5042">
            <w:pPr>
              <w:pStyle w:val="af6"/>
              <w:rPr>
                <w:sz w:val="20"/>
                <w:szCs w:val="20"/>
              </w:rPr>
            </w:pPr>
            <w:r w:rsidRPr="005253D6">
              <w:rPr>
                <w:sz w:val="20"/>
                <w:szCs w:val="20"/>
              </w:rPr>
              <w:t>1986</w:t>
            </w:r>
          </w:p>
        </w:tc>
        <w:tc>
          <w:tcPr>
            <w:tcW w:w="2268" w:type="dxa"/>
            <w:shd w:val="clear" w:color="auto" w:fill="auto"/>
            <w:noWrap/>
            <w:hideMark/>
          </w:tcPr>
          <w:p w14:paraId="4D7165D1"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2640407A" w14:textId="77777777" w:rsidTr="00DC5042">
        <w:trPr>
          <w:trHeight w:val="360"/>
        </w:trPr>
        <w:tc>
          <w:tcPr>
            <w:tcW w:w="709" w:type="dxa"/>
            <w:vAlign w:val="center"/>
          </w:tcPr>
          <w:p w14:paraId="6784D024" w14:textId="77777777" w:rsidR="00DC5042" w:rsidRPr="005253D6" w:rsidRDefault="00DC5042" w:rsidP="00DC5042">
            <w:pPr>
              <w:pStyle w:val="afb"/>
              <w:rPr>
                <w:sz w:val="20"/>
                <w:szCs w:val="20"/>
              </w:rPr>
            </w:pPr>
            <w:r w:rsidRPr="005253D6">
              <w:rPr>
                <w:sz w:val="20"/>
                <w:szCs w:val="20"/>
              </w:rPr>
              <w:t>17</w:t>
            </w:r>
          </w:p>
        </w:tc>
        <w:tc>
          <w:tcPr>
            <w:tcW w:w="4111" w:type="dxa"/>
            <w:shd w:val="clear" w:color="auto" w:fill="auto"/>
            <w:vAlign w:val="center"/>
            <w:hideMark/>
          </w:tcPr>
          <w:p w14:paraId="6D31F50E" w14:textId="77777777" w:rsidR="00DC5042" w:rsidRPr="005253D6" w:rsidRDefault="00DC5042" w:rsidP="00DC5042">
            <w:pPr>
              <w:pStyle w:val="afb"/>
              <w:rPr>
                <w:sz w:val="20"/>
                <w:szCs w:val="20"/>
              </w:rPr>
            </w:pPr>
            <w:r w:rsidRPr="005253D6">
              <w:rPr>
                <w:sz w:val="20"/>
                <w:szCs w:val="20"/>
              </w:rPr>
              <w:t>МБОУ Средняя общеобразовательная школа №6</w:t>
            </w:r>
          </w:p>
        </w:tc>
        <w:tc>
          <w:tcPr>
            <w:tcW w:w="2268" w:type="dxa"/>
            <w:shd w:val="clear" w:color="auto" w:fill="auto"/>
            <w:noWrap/>
            <w:vAlign w:val="center"/>
            <w:hideMark/>
          </w:tcPr>
          <w:p w14:paraId="3092FD38" w14:textId="77777777" w:rsidR="00DC5042" w:rsidRPr="005253D6" w:rsidRDefault="00DC5042" w:rsidP="00DC5042">
            <w:pPr>
              <w:pStyle w:val="af6"/>
              <w:rPr>
                <w:sz w:val="20"/>
                <w:szCs w:val="20"/>
              </w:rPr>
            </w:pPr>
            <w:r w:rsidRPr="005253D6">
              <w:rPr>
                <w:sz w:val="20"/>
                <w:szCs w:val="20"/>
              </w:rPr>
              <w:t>ул. Энтузиастов,49</w:t>
            </w:r>
          </w:p>
        </w:tc>
        <w:tc>
          <w:tcPr>
            <w:tcW w:w="1418" w:type="dxa"/>
            <w:shd w:val="clear" w:color="auto" w:fill="auto"/>
            <w:noWrap/>
            <w:vAlign w:val="center"/>
            <w:hideMark/>
          </w:tcPr>
          <w:p w14:paraId="12090CD0" w14:textId="77777777" w:rsidR="00DC5042" w:rsidRPr="005253D6" w:rsidRDefault="00DC5042" w:rsidP="00DC5042">
            <w:pPr>
              <w:pStyle w:val="af6"/>
              <w:rPr>
                <w:sz w:val="20"/>
                <w:szCs w:val="20"/>
              </w:rPr>
            </w:pPr>
            <w:r w:rsidRPr="005253D6">
              <w:rPr>
                <w:sz w:val="20"/>
                <w:szCs w:val="20"/>
              </w:rPr>
              <w:t>783</w:t>
            </w:r>
          </w:p>
        </w:tc>
        <w:tc>
          <w:tcPr>
            <w:tcW w:w="1275" w:type="dxa"/>
            <w:shd w:val="clear" w:color="auto" w:fill="auto"/>
            <w:noWrap/>
            <w:vAlign w:val="center"/>
            <w:hideMark/>
          </w:tcPr>
          <w:p w14:paraId="003D3546" w14:textId="77777777" w:rsidR="00DC5042" w:rsidRPr="005253D6" w:rsidRDefault="00DC5042" w:rsidP="00DC5042">
            <w:pPr>
              <w:pStyle w:val="af6"/>
              <w:rPr>
                <w:sz w:val="20"/>
                <w:szCs w:val="20"/>
              </w:rPr>
            </w:pPr>
            <w:r w:rsidRPr="005253D6">
              <w:rPr>
                <w:sz w:val="20"/>
                <w:szCs w:val="20"/>
              </w:rPr>
              <w:t>450</w:t>
            </w:r>
          </w:p>
        </w:tc>
        <w:tc>
          <w:tcPr>
            <w:tcW w:w="1134" w:type="dxa"/>
            <w:shd w:val="clear" w:color="auto" w:fill="auto"/>
            <w:noWrap/>
            <w:vAlign w:val="center"/>
            <w:hideMark/>
          </w:tcPr>
          <w:p w14:paraId="47316A43" w14:textId="77777777" w:rsidR="00DC5042" w:rsidRPr="005253D6" w:rsidRDefault="00DC5042" w:rsidP="00DC5042">
            <w:pPr>
              <w:pStyle w:val="af6"/>
              <w:rPr>
                <w:sz w:val="20"/>
                <w:szCs w:val="20"/>
              </w:rPr>
            </w:pPr>
            <w:r w:rsidRPr="005253D6">
              <w:rPr>
                <w:sz w:val="20"/>
                <w:szCs w:val="20"/>
              </w:rPr>
              <w:t>174</w:t>
            </w:r>
          </w:p>
        </w:tc>
        <w:tc>
          <w:tcPr>
            <w:tcW w:w="993" w:type="dxa"/>
            <w:shd w:val="clear" w:color="auto" w:fill="auto"/>
            <w:noWrap/>
            <w:vAlign w:val="center"/>
            <w:hideMark/>
          </w:tcPr>
          <w:p w14:paraId="4DC67025" w14:textId="77777777" w:rsidR="00DC5042" w:rsidRPr="005253D6" w:rsidRDefault="00DC5042" w:rsidP="00DC5042">
            <w:pPr>
              <w:pStyle w:val="af6"/>
              <w:rPr>
                <w:sz w:val="20"/>
                <w:szCs w:val="20"/>
              </w:rPr>
            </w:pPr>
            <w:r w:rsidRPr="005253D6">
              <w:rPr>
                <w:sz w:val="20"/>
                <w:szCs w:val="20"/>
              </w:rPr>
              <w:t>79</w:t>
            </w:r>
          </w:p>
        </w:tc>
        <w:tc>
          <w:tcPr>
            <w:tcW w:w="1700" w:type="dxa"/>
            <w:shd w:val="clear" w:color="auto" w:fill="auto"/>
            <w:noWrap/>
            <w:vAlign w:val="center"/>
            <w:hideMark/>
          </w:tcPr>
          <w:p w14:paraId="50C92191" w14:textId="77777777" w:rsidR="00DC5042" w:rsidRPr="005253D6" w:rsidRDefault="00DC5042" w:rsidP="00DC5042">
            <w:pPr>
              <w:pStyle w:val="af6"/>
              <w:rPr>
                <w:sz w:val="20"/>
                <w:szCs w:val="20"/>
              </w:rPr>
            </w:pPr>
            <w:r w:rsidRPr="005253D6">
              <w:rPr>
                <w:sz w:val="20"/>
                <w:szCs w:val="20"/>
              </w:rPr>
              <w:t>1972/2001</w:t>
            </w:r>
          </w:p>
        </w:tc>
        <w:tc>
          <w:tcPr>
            <w:tcW w:w="2268" w:type="dxa"/>
            <w:shd w:val="clear" w:color="auto" w:fill="auto"/>
            <w:noWrap/>
            <w:hideMark/>
          </w:tcPr>
          <w:p w14:paraId="4F19A79E"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C621EEE" w14:textId="77777777" w:rsidTr="00DC5042">
        <w:trPr>
          <w:trHeight w:val="360"/>
        </w:trPr>
        <w:tc>
          <w:tcPr>
            <w:tcW w:w="709" w:type="dxa"/>
            <w:vAlign w:val="center"/>
          </w:tcPr>
          <w:p w14:paraId="09F64744" w14:textId="77777777" w:rsidR="00DC5042" w:rsidRPr="005253D6" w:rsidRDefault="00DC5042" w:rsidP="00DC5042">
            <w:pPr>
              <w:pStyle w:val="afb"/>
              <w:rPr>
                <w:sz w:val="20"/>
                <w:szCs w:val="20"/>
              </w:rPr>
            </w:pPr>
            <w:r w:rsidRPr="005253D6">
              <w:rPr>
                <w:sz w:val="20"/>
                <w:szCs w:val="20"/>
              </w:rPr>
              <w:t>18</w:t>
            </w:r>
          </w:p>
        </w:tc>
        <w:tc>
          <w:tcPr>
            <w:tcW w:w="4111" w:type="dxa"/>
            <w:shd w:val="clear" w:color="auto" w:fill="auto"/>
            <w:vAlign w:val="center"/>
            <w:hideMark/>
          </w:tcPr>
          <w:p w14:paraId="48189EFF" w14:textId="77777777" w:rsidR="00DC5042" w:rsidRPr="005253D6" w:rsidRDefault="00DC5042" w:rsidP="00DC5042">
            <w:pPr>
              <w:pStyle w:val="afb"/>
              <w:rPr>
                <w:sz w:val="20"/>
                <w:szCs w:val="20"/>
              </w:rPr>
            </w:pPr>
            <w:r w:rsidRPr="005253D6">
              <w:rPr>
                <w:sz w:val="20"/>
                <w:szCs w:val="20"/>
              </w:rPr>
              <w:t>МБОУ Средняя общеобразовательная школа №7</w:t>
            </w:r>
          </w:p>
        </w:tc>
        <w:tc>
          <w:tcPr>
            <w:tcW w:w="2268" w:type="dxa"/>
            <w:shd w:val="clear" w:color="auto" w:fill="auto"/>
            <w:noWrap/>
            <w:vAlign w:val="center"/>
            <w:hideMark/>
          </w:tcPr>
          <w:p w14:paraId="73986550" w14:textId="77777777" w:rsidR="00DC5042" w:rsidRPr="005253D6" w:rsidRDefault="00DC5042" w:rsidP="00DC5042">
            <w:pPr>
              <w:pStyle w:val="af6"/>
              <w:rPr>
                <w:sz w:val="20"/>
                <w:szCs w:val="20"/>
              </w:rPr>
            </w:pPr>
            <w:r w:rsidRPr="005253D6">
              <w:rPr>
                <w:sz w:val="20"/>
                <w:szCs w:val="20"/>
              </w:rPr>
              <w:t>проезд Дружбы,12а</w:t>
            </w:r>
          </w:p>
        </w:tc>
        <w:tc>
          <w:tcPr>
            <w:tcW w:w="1418" w:type="dxa"/>
            <w:shd w:val="clear" w:color="auto" w:fill="auto"/>
            <w:noWrap/>
            <w:vAlign w:val="center"/>
            <w:hideMark/>
          </w:tcPr>
          <w:p w14:paraId="3873B59C" w14:textId="77777777" w:rsidR="00DC5042" w:rsidRPr="005253D6" w:rsidRDefault="00DC5042" w:rsidP="00DC5042">
            <w:pPr>
              <w:pStyle w:val="af6"/>
              <w:rPr>
                <w:sz w:val="20"/>
                <w:szCs w:val="20"/>
              </w:rPr>
            </w:pPr>
            <w:r w:rsidRPr="005253D6">
              <w:rPr>
                <w:sz w:val="20"/>
                <w:szCs w:val="20"/>
              </w:rPr>
              <w:t>909</w:t>
            </w:r>
          </w:p>
        </w:tc>
        <w:tc>
          <w:tcPr>
            <w:tcW w:w="1275" w:type="dxa"/>
            <w:shd w:val="clear" w:color="auto" w:fill="auto"/>
            <w:noWrap/>
            <w:vAlign w:val="center"/>
            <w:hideMark/>
          </w:tcPr>
          <w:p w14:paraId="4A0AEBC7" w14:textId="77777777" w:rsidR="00DC5042" w:rsidRPr="005253D6" w:rsidRDefault="00DC5042" w:rsidP="00DC5042">
            <w:pPr>
              <w:pStyle w:val="af6"/>
              <w:rPr>
                <w:sz w:val="20"/>
                <w:szCs w:val="20"/>
              </w:rPr>
            </w:pPr>
            <w:r w:rsidRPr="005253D6">
              <w:rPr>
                <w:sz w:val="20"/>
                <w:szCs w:val="20"/>
              </w:rPr>
              <w:t>650</w:t>
            </w:r>
          </w:p>
        </w:tc>
        <w:tc>
          <w:tcPr>
            <w:tcW w:w="1134" w:type="dxa"/>
            <w:shd w:val="clear" w:color="auto" w:fill="auto"/>
            <w:noWrap/>
            <w:vAlign w:val="center"/>
            <w:hideMark/>
          </w:tcPr>
          <w:p w14:paraId="2003FD6C" w14:textId="77777777" w:rsidR="00DC5042" w:rsidRPr="005253D6" w:rsidRDefault="00DC5042" w:rsidP="00DC5042">
            <w:pPr>
              <w:pStyle w:val="af6"/>
              <w:rPr>
                <w:sz w:val="20"/>
                <w:szCs w:val="20"/>
              </w:rPr>
            </w:pPr>
            <w:r w:rsidRPr="005253D6">
              <w:rPr>
                <w:sz w:val="20"/>
                <w:szCs w:val="20"/>
              </w:rPr>
              <w:t>140</w:t>
            </w:r>
          </w:p>
        </w:tc>
        <w:tc>
          <w:tcPr>
            <w:tcW w:w="993" w:type="dxa"/>
            <w:shd w:val="clear" w:color="auto" w:fill="auto"/>
            <w:noWrap/>
            <w:vAlign w:val="center"/>
            <w:hideMark/>
          </w:tcPr>
          <w:p w14:paraId="541DE0B0" w14:textId="77777777" w:rsidR="00DC5042" w:rsidRPr="005253D6" w:rsidRDefault="00DC5042" w:rsidP="00DC5042">
            <w:pPr>
              <w:pStyle w:val="af6"/>
              <w:rPr>
                <w:sz w:val="20"/>
                <w:szCs w:val="20"/>
              </w:rPr>
            </w:pPr>
            <w:r w:rsidRPr="005253D6">
              <w:rPr>
                <w:sz w:val="20"/>
                <w:szCs w:val="20"/>
              </w:rPr>
              <w:t>30</w:t>
            </w:r>
          </w:p>
        </w:tc>
        <w:tc>
          <w:tcPr>
            <w:tcW w:w="1700" w:type="dxa"/>
            <w:shd w:val="clear" w:color="auto" w:fill="auto"/>
            <w:noWrap/>
            <w:vAlign w:val="center"/>
            <w:hideMark/>
          </w:tcPr>
          <w:p w14:paraId="1941B295" w14:textId="77777777" w:rsidR="00DC5042" w:rsidRPr="005253D6" w:rsidRDefault="00DC5042" w:rsidP="00DC5042">
            <w:pPr>
              <w:pStyle w:val="af6"/>
              <w:rPr>
                <w:sz w:val="20"/>
                <w:szCs w:val="20"/>
              </w:rPr>
            </w:pPr>
            <w:r w:rsidRPr="005253D6">
              <w:rPr>
                <w:sz w:val="20"/>
                <w:szCs w:val="20"/>
              </w:rPr>
              <w:t>1977</w:t>
            </w:r>
          </w:p>
        </w:tc>
        <w:tc>
          <w:tcPr>
            <w:tcW w:w="2268" w:type="dxa"/>
            <w:shd w:val="clear" w:color="auto" w:fill="auto"/>
            <w:noWrap/>
            <w:hideMark/>
          </w:tcPr>
          <w:p w14:paraId="086CAE29"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E6F4D29" w14:textId="77777777" w:rsidTr="00DC5042">
        <w:trPr>
          <w:trHeight w:val="360"/>
        </w:trPr>
        <w:tc>
          <w:tcPr>
            <w:tcW w:w="709" w:type="dxa"/>
            <w:vAlign w:val="center"/>
          </w:tcPr>
          <w:p w14:paraId="6B49679A" w14:textId="77777777" w:rsidR="00DC5042" w:rsidRPr="005253D6" w:rsidRDefault="00DC5042" w:rsidP="00DC5042">
            <w:pPr>
              <w:pStyle w:val="afb"/>
              <w:rPr>
                <w:sz w:val="20"/>
                <w:szCs w:val="20"/>
              </w:rPr>
            </w:pPr>
            <w:r w:rsidRPr="005253D6">
              <w:rPr>
                <w:sz w:val="20"/>
                <w:szCs w:val="20"/>
              </w:rPr>
              <w:t>19</w:t>
            </w:r>
          </w:p>
        </w:tc>
        <w:tc>
          <w:tcPr>
            <w:tcW w:w="4111" w:type="dxa"/>
            <w:shd w:val="clear" w:color="auto" w:fill="auto"/>
            <w:vAlign w:val="center"/>
            <w:hideMark/>
          </w:tcPr>
          <w:p w14:paraId="7A18624C" w14:textId="77777777" w:rsidR="00DC5042" w:rsidRPr="005253D6" w:rsidRDefault="00DC5042" w:rsidP="00DC5042">
            <w:pPr>
              <w:pStyle w:val="afb"/>
              <w:rPr>
                <w:sz w:val="20"/>
                <w:szCs w:val="20"/>
              </w:rPr>
            </w:pPr>
            <w:r w:rsidRPr="005253D6">
              <w:rPr>
                <w:sz w:val="20"/>
                <w:szCs w:val="20"/>
              </w:rPr>
              <w:t>МБОУ Средняя общеобразовательная школа №8 им. А.Н. Сибирцева</w:t>
            </w:r>
          </w:p>
        </w:tc>
        <w:tc>
          <w:tcPr>
            <w:tcW w:w="2268" w:type="dxa"/>
            <w:shd w:val="clear" w:color="auto" w:fill="auto"/>
            <w:noWrap/>
            <w:vAlign w:val="center"/>
            <w:hideMark/>
          </w:tcPr>
          <w:p w14:paraId="147FF86B" w14:textId="77777777" w:rsidR="00DC5042" w:rsidRPr="005253D6" w:rsidRDefault="00DC5042" w:rsidP="00DC5042">
            <w:pPr>
              <w:pStyle w:val="af6"/>
              <w:rPr>
                <w:sz w:val="20"/>
                <w:szCs w:val="20"/>
              </w:rPr>
            </w:pPr>
            <w:r w:rsidRPr="005253D6">
              <w:rPr>
                <w:sz w:val="20"/>
                <w:szCs w:val="20"/>
              </w:rPr>
              <w:t>ул. Энергетиков,49</w:t>
            </w:r>
          </w:p>
        </w:tc>
        <w:tc>
          <w:tcPr>
            <w:tcW w:w="1418" w:type="dxa"/>
            <w:shd w:val="clear" w:color="auto" w:fill="auto"/>
            <w:noWrap/>
            <w:vAlign w:val="center"/>
            <w:hideMark/>
          </w:tcPr>
          <w:p w14:paraId="0C69EFA0" w14:textId="77777777" w:rsidR="00DC5042" w:rsidRPr="005253D6" w:rsidRDefault="00DC5042" w:rsidP="00DC5042">
            <w:pPr>
              <w:pStyle w:val="af6"/>
              <w:rPr>
                <w:sz w:val="20"/>
                <w:szCs w:val="20"/>
              </w:rPr>
            </w:pPr>
            <w:r w:rsidRPr="005253D6">
              <w:rPr>
                <w:sz w:val="20"/>
                <w:szCs w:val="20"/>
              </w:rPr>
              <w:t>874</w:t>
            </w:r>
          </w:p>
        </w:tc>
        <w:tc>
          <w:tcPr>
            <w:tcW w:w="1275" w:type="dxa"/>
            <w:shd w:val="clear" w:color="auto" w:fill="auto"/>
            <w:noWrap/>
            <w:vAlign w:val="center"/>
            <w:hideMark/>
          </w:tcPr>
          <w:p w14:paraId="571A7CEE" w14:textId="77777777" w:rsidR="00DC5042" w:rsidRPr="005253D6" w:rsidRDefault="00DC5042" w:rsidP="00DC5042">
            <w:pPr>
              <w:pStyle w:val="af6"/>
              <w:rPr>
                <w:sz w:val="20"/>
                <w:szCs w:val="20"/>
              </w:rPr>
            </w:pPr>
            <w:r w:rsidRPr="005253D6">
              <w:rPr>
                <w:sz w:val="20"/>
                <w:szCs w:val="20"/>
              </w:rPr>
              <w:t>550</w:t>
            </w:r>
          </w:p>
        </w:tc>
        <w:tc>
          <w:tcPr>
            <w:tcW w:w="1134" w:type="dxa"/>
            <w:shd w:val="clear" w:color="auto" w:fill="auto"/>
            <w:noWrap/>
            <w:vAlign w:val="center"/>
            <w:hideMark/>
          </w:tcPr>
          <w:p w14:paraId="2E378BF5" w14:textId="77777777" w:rsidR="00DC5042" w:rsidRPr="005253D6" w:rsidRDefault="00DC5042" w:rsidP="00DC5042">
            <w:pPr>
              <w:pStyle w:val="af6"/>
              <w:rPr>
                <w:sz w:val="20"/>
                <w:szCs w:val="20"/>
              </w:rPr>
            </w:pPr>
            <w:r w:rsidRPr="005253D6">
              <w:rPr>
                <w:sz w:val="20"/>
                <w:szCs w:val="20"/>
              </w:rPr>
              <w:t>159</w:t>
            </w:r>
          </w:p>
        </w:tc>
        <w:tc>
          <w:tcPr>
            <w:tcW w:w="993" w:type="dxa"/>
            <w:shd w:val="clear" w:color="auto" w:fill="auto"/>
            <w:noWrap/>
            <w:vAlign w:val="center"/>
            <w:hideMark/>
          </w:tcPr>
          <w:p w14:paraId="2400F326" w14:textId="77777777" w:rsidR="00DC5042" w:rsidRPr="005253D6" w:rsidRDefault="00DC5042" w:rsidP="00DC5042">
            <w:pPr>
              <w:pStyle w:val="af6"/>
              <w:rPr>
                <w:sz w:val="20"/>
                <w:szCs w:val="20"/>
              </w:rPr>
            </w:pPr>
            <w:r w:rsidRPr="005253D6">
              <w:rPr>
                <w:sz w:val="20"/>
                <w:szCs w:val="20"/>
              </w:rPr>
              <w:t>51</w:t>
            </w:r>
          </w:p>
        </w:tc>
        <w:tc>
          <w:tcPr>
            <w:tcW w:w="1700" w:type="dxa"/>
            <w:shd w:val="clear" w:color="auto" w:fill="auto"/>
            <w:noWrap/>
            <w:vAlign w:val="center"/>
            <w:hideMark/>
          </w:tcPr>
          <w:p w14:paraId="537CB4AC" w14:textId="77777777" w:rsidR="00DC5042" w:rsidRPr="005253D6" w:rsidRDefault="00DC5042" w:rsidP="00DC5042">
            <w:pPr>
              <w:pStyle w:val="af6"/>
              <w:rPr>
                <w:sz w:val="20"/>
                <w:szCs w:val="20"/>
              </w:rPr>
            </w:pPr>
            <w:r w:rsidRPr="005253D6">
              <w:rPr>
                <w:sz w:val="20"/>
                <w:szCs w:val="20"/>
              </w:rPr>
              <w:t>1970</w:t>
            </w:r>
          </w:p>
        </w:tc>
        <w:tc>
          <w:tcPr>
            <w:tcW w:w="2268" w:type="dxa"/>
            <w:shd w:val="clear" w:color="auto" w:fill="auto"/>
            <w:noWrap/>
            <w:hideMark/>
          </w:tcPr>
          <w:p w14:paraId="722C095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9734115" w14:textId="77777777" w:rsidTr="00DC5042">
        <w:trPr>
          <w:trHeight w:val="360"/>
        </w:trPr>
        <w:tc>
          <w:tcPr>
            <w:tcW w:w="709" w:type="dxa"/>
            <w:vAlign w:val="center"/>
          </w:tcPr>
          <w:p w14:paraId="2EEFEFCB" w14:textId="77777777" w:rsidR="00DC5042" w:rsidRPr="005253D6" w:rsidRDefault="00DC5042" w:rsidP="00DC5042">
            <w:pPr>
              <w:pStyle w:val="afb"/>
              <w:rPr>
                <w:sz w:val="20"/>
                <w:szCs w:val="20"/>
              </w:rPr>
            </w:pPr>
            <w:r w:rsidRPr="005253D6">
              <w:rPr>
                <w:sz w:val="20"/>
                <w:szCs w:val="20"/>
              </w:rPr>
              <w:t>20</w:t>
            </w:r>
          </w:p>
        </w:tc>
        <w:tc>
          <w:tcPr>
            <w:tcW w:w="4111" w:type="dxa"/>
            <w:shd w:val="clear" w:color="auto" w:fill="auto"/>
            <w:vAlign w:val="center"/>
            <w:hideMark/>
          </w:tcPr>
          <w:p w14:paraId="45CF06AD" w14:textId="77777777" w:rsidR="00DC5042" w:rsidRPr="005253D6" w:rsidRDefault="00DC5042" w:rsidP="00DC5042">
            <w:pPr>
              <w:pStyle w:val="afb"/>
              <w:rPr>
                <w:sz w:val="20"/>
                <w:szCs w:val="20"/>
              </w:rPr>
            </w:pPr>
            <w:r w:rsidRPr="005253D6">
              <w:rPr>
                <w:sz w:val="20"/>
                <w:szCs w:val="20"/>
              </w:rPr>
              <w:t>МБОУ Средняя общеобразовательная школа №10 с углубленным изучением отдельных предметов</w:t>
            </w:r>
          </w:p>
        </w:tc>
        <w:tc>
          <w:tcPr>
            <w:tcW w:w="2268" w:type="dxa"/>
            <w:shd w:val="clear" w:color="auto" w:fill="auto"/>
            <w:noWrap/>
            <w:vAlign w:val="center"/>
            <w:hideMark/>
          </w:tcPr>
          <w:p w14:paraId="32400313" w14:textId="77777777" w:rsidR="00DC5042" w:rsidRPr="005253D6" w:rsidRDefault="00DC5042" w:rsidP="00DC5042">
            <w:pPr>
              <w:pStyle w:val="af6"/>
              <w:rPr>
                <w:sz w:val="20"/>
                <w:szCs w:val="20"/>
              </w:rPr>
            </w:pPr>
            <w:r w:rsidRPr="005253D6">
              <w:rPr>
                <w:sz w:val="20"/>
                <w:szCs w:val="20"/>
              </w:rPr>
              <w:t>ул. Серерная,72а</w:t>
            </w:r>
          </w:p>
        </w:tc>
        <w:tc>
          <w:tcPr>
            <w:tcW w:w="1418" w:type="dxa"/>
            <w:shd w:val="clear" w:color="auto" w:fill="auto"/>
            <w:noWrap/>
            <w:vAlign w:val="center"/>
            <w:hideMark/>
          </w:tcPr>
          <w:p w14:paraId="5CC2BCC7" w14:textId="77777777" w:rsidR="00DC5042" w:rsidRPr="005253D6" w:rsidRDefault="00DC5042" w:rsidP="00DC5042">
            <w:pPr>
              <w:pStyle w:val="af6"/>
              <w:rPr>
                <w:sz w:val="20"/>
                <w:szCs w:val="20"/>
              </w:rPr>
            </w:pPr>
            <w:r w:rsidRPr="005253D6">
              <w:rPr>
                <w:sz w:val="20"/>
                <w:szCs w:val="20"/>
              </w:rPr>
              <w:t>978</w:t>
            </w:r>
          </w:p>
        </w:tc>
        <w:tc>
          <w:tcPr>
            <w:tcW w:w="1275" w:type="dxa"/>
            <w:shd w:val="clear" w:color="auto" w:fill="auto"/>
            <w:noWrap/>
            <w:vAlign w:val="center"/>
            <w:hideMark/>
          </w:tcPr>
          <w:p w14:paraId="35D10612"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2EE2A9F8" w14:textId="77777777" w:rsidR="00DC5042" w:rsidRPr="005253D6" w:rsidRDefault="00DC5042" w:rsidP="00DC5042">
            <w:pPr>
              <w:pStyle w:val="af6"/>
              <w:rPr>
                <w:sz w:val="20"/>
                <w:szCs w:val="20"/>
              </w:rPr>
            </w:pPr>
            <w:r w:rsidRPr="005253D6">
              <w:rPr>
                <w:sz w:val="20"/>
                <w:szCs w:val="20"/>
              </w:rPr>
              <w:t>163</w:t>
            </w:r>
          </w:p>
        </w:tc>
        <w:tc>
          <w:tcPr>
            <w:tcW w:w="993" w:type="dxa"/>
            <w:shd w:val="clear" w:color="auto" w:fill="auto"/>
            <w:noWrap/>
            <w:vAlign w:val="center"/>
            <w:hideMark/>
          </w:tcPr>
          <w:p w14:paraId="489F693B" w14:textId="77777777" w:rsidR="00DC5042" w:rsidRPr="005253D6" w:rsidRDefault="00DC5042" w:rsidP="00DC5042">
            <w:pPr>
              <w:pStyle w:val="af6"/>
              <w:rPr>
                <w:sz w:val="20"/>
                <w:szCs w:val="20"/>
              </w:rPr>
            </w:pPr>
            <w:r w:rsidRPr="005253D6">
              <w:rPr>
                <w:sz w:val="20"/>
                <w:szCs w:val="20"/>
              </w:rPr>
              <w:t>48</w:t>
            </w:r>
          </w:p>
        </w:tc>
        <w:tc>
          <w:tcPr>
            <w:tcW w:w="1700" w:type="dxa"/>
            <w:shd w:val="clear" w:color="auto" w:fill="auto"/>
            <w:noWrap/>
            <w:vAlign w:val="center"/>
            <w:hideMark/>
          </w:tcPr>
          <w:p w14:paraId="2694E9FB" w14:textId="77777777" w:rsidR="00DC5042" w:rsidRPr="005253D6" w:rsidRDefault="00DC5042" w:rsidP="00DC5042">
            <w:pPr>
              <w:pStyle w:val="af6"/>
              <w:rPr>
                <w:sz w:val="20"/>
                <w:szCs w:val="20"/>
              </w:rPr>
            </w:pPr>
            <w:r w:rsidRPr="005253D6">
              <w:rPr>
                <w:sz w:val="20"/>
                <w:szCs w:val="20"/>
              </w:rPr>
              <w:t>1975</w:t>
            </w:r>
          </w:p>
        </w:tc>
        <w:tc>
          <w:tcPr>
            <w:tcW w:w="2268" w:type="dxa"/>
            <w:shd w:val="clear" w:color="auto" w:fill="auto"/>
            <w:noWrap/>
            <w:hideMark/>
          </w:tcPr>
          <w:p w14:paraId="39E10B1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6B8A7FE2" w14:textId="77777777" w:rsidTr="00DC5042">
        <w:trPr>
          <w:trHeight w:val="360"/>
        </w:trPr>
        <w:tc>
          <w:tcPr>
            <w:tcW w:w="709" w:type="dxa"/>
            <w:vMerge w:val="restart"/>
            <w:vAlign w:val="center"/>
          </w:tcPr>
          <w:p w14:paraId="2594804C" w14:textId="77777777" w:rsidR="00DC5042" w:rsidRPr="005253D6" w:rsidRDefault="00DC5042" w:rsidP="00DC5042">
            <w:pPr>
              <w:pStyle w:val="afb"/>
              <w:rPr>
                <w:sz w:val="20"/>
                <w:szCs w:val="20"/>
              </w:rPr>
            </w:pPr>
            <w:r w:rsidRPr="005253D6">
              <w:rPr>
                <w:sz w:val="20"/>
                <w:szCs w:val="20"/>
              </w:rPr>
              <w:t>21</w:t>
            </w:r>
          </w:p>
        </w:tc>
        <w:tc>
          <w:tcPr>
            <w:tcW w:w="4111" w:type="dxa"/>
            <w:vMerge w:val="restart"/>
            <w:shd w:val="clear" w:color="auto" w:fill="auto"/>
            <w:vAlign w:val="center"/>
            <w:hideMark/>
          </w:tcPr>
          <w:p w14:paraId="4D0AA9E4" w14:textId="77777777" w:rsidR="00DC5042" w:rsidRPr="005253D6" w:rsidRDefault="00DC5042" w:rsidP="00DC5042">
            <w:pPr>
              <w:pStyle w:val="afb"/>
              <w:rPr>
                <w:sz w:val="20"/>
                <w:szCs w:val="20"/>
              </w:rPr>
            </w:pPr>
            <w:r w:rsidRPr="005253D6">
              <w:rPr>
                <w:sz w:val="20"/>
                <w:szCs w:val="20"/>
              </w:rPr>
              <w:t>МБОУ Средняя общеобразовательная школа №12 с углубленным изучением отдельных предметов</w:t>
            </w:r>
          </w:p>
        </w:tc>
        <w:tc>
          <w:tcPr>
            <w:tcW w:w="2268" w:type="dxa"/>
            <w:shd w:val="clear" w:color="auto" w:fill="auto"/>
            <w:noWrap/>
            <w:vAlign w:val="center"/>
            <w:hideMark/>
          </w:tcPr>
          <w:p w14:paraId="2D247834" w14:textId="77777777" w:rsidR="00DC5042" w:rsidRPr="005253D6" w:rsidRDefault="00DC5042" w:rsidP="00DC5042">
            <w:pPr>
              <w:pStyle w:val="af6"/>
              <w:rPr>
                <w:sz w:val="20"/>
                <w:szCs w:val="20"/>
              </w:rPr>
            </w:pPr>
            <w:r w:rsidRPr="005253D6">
              <w:rPr>
                <w:sz w:val="20"/>
                <w:szCs w:val="20"/>
              </w:rPr>
              <w:t>ул. Григория Кукуевицкого,12/3</w:t>
            </w:r>
          </w:p>
        </w:tc>
        <w:tc>
          <w:tcPr>
            <w:tcW w:w="1418" w:type="dxa"/>
            <w:shd w:val="clear" w:color="auto" w:fill="auto"/>
            <w:noWrap/>
            <w:vAlign w:val="center"/>
            <w:hideMark/>
          </w:tcPr>
          <w:p w14:paraId="6B243DB4" w14:textId="77777777" w:rsidR="00DC5042" w:rsidRPr="005253D6" w:rsidRDefault="00DC5042" w:rsidP="00DC5042">
            <w:pPr>
              <w:pStyle w:val="af6"/>
              <w:rPr>
                <w:sz w:val="20"/>
                <w:szCs w:val="20"/>
              </w:rPr>
            </w:pPr>
            <w:r w:rsidRPr="005253D6">
              <w:rPr>
                <w:sz w:val="20"/>
                <w:szCs w:val="20"/>
              </w:rPr>
              <w:t>1224</w:t>
            </w:r>
          </w:p>
        </w:tc>
        <w:tc>
          <w:tcPr>
            <w:tcW w:w="1275" w:type="dxa"/>
            <w:shd w:val="clear" w:color="auto" w:fill="auto"/>
            <w:noWrap/>
            <w:vAlign w:val="center"/>
            <w:hideMark/>
          </w:tcPr>
          <w:p w14:paraId="686001EC" w14:textId="77777777" w:rsidR="00DC5042" w:rsidRPr="005253D6" w:rsidRDefault="00DC5042" w:rsidP="00DC5042">
            <w:pPr>
              <w:pStyle w:val="af6"/>
              <w:rPr>
                <w:sz w:val="20"/>
                <w:szCs w:val="20"/>
              </w:rPr>
            </w:pPr>
            <w:r w:rsidRPr="005253D6">
              <w:rPr>
                <w:sz w:val="20"/>
                <w:szCs w:val="20"/>
              </w:rPr>
              <w:t>700</w:t>
            </w:r>
          </w:p>
        </w:tc>
        <w:tc>
          <w:tcPr>
            <w:tcW w:w="1134" w:type="dxa"/>
            <w:shd w:val="clear" w:color="auto" w:fill="auto"/>
            <w:noWrap/>
            <w:vAlign w:val="center"/>
            <w:hideMark/>
          </w:tcPr>
          <w:p w14:paraId="4636AB5A" w14:textId="77777777" w:rsidR="00DC5042" w:rsidRPr="005253D6" w:rsidRDefault="00DC5042" w:rsidP="00DC5042">
            <w:pPr>
              <w:pStyle w:val="af6"/>
              <w:rPr>
                <w:sz w:val="20"/>
                <w:szCs w:val="20"/>
              </w:rPr>
            </w:pPr>
            <w:r w:rsidRPr="005253D6">
              <w:rPr>
                <w:sz w:val="20"/>
                <w:szCs w:val="20"/>
              </w:rPr>
              <w:t>175</w:t>
            </w:r>
          </w:p>
        </w:tc>
        <w:tc>
          <w:tcPr>
            <w:tcW w:w="993" w:type="dxa"/>
            <w:shd w:val="clear" w:color="auto" w:fill="auto"/>
            <w:noWrap/>
            <w:vAlign w:val="center"/>
            <w:hideMark/>
          </w:tcPr>
          <w:p w14:paraId="3A5875C3" w14:textId="77777777" w:rsidR="00DC5042" w:rsidRPr="005253D6" w:rsidRDefault="00DC5042" w:rsidP="00DC5042">
            <w:pPr>
              <w:pStyle w:val="af6"/>
              <w:rPr>
                <w:sz w:val="20"/>
                <w:szCs w:val="20"/>
              </w:rPr>
            </w:pPr>
            <w:r w:rsidRPr="005253D6">
              <w:rPr>
                <w:sz w:val="20"/>
                <w:szCs w:val="20"/>
              </w:rPr>
              <w:t>36</w:t>
            </w:r>
          </w:p>
        </w:tc>
        <w:tc>
          <w:tcPr>
            <w:tcW w:w="1700" w:type="dxa"/>
            <w:shd w:val="clear" w:color="auto" w:fill="auto"/>
            <w:noWrap/>
            <w:vAlign w:val="center"/>
            <w:hideMark/>
          </w:tcPr>
          <w:p w14:paraId="6EAA7A0D" w14:textId="77777777" w:rsidR="00DC5042" w:rsidRPr="005253D6" w:rsidRDefault="00DC5042" w:rsidP="00DC5042">
            <w:pPr>
              <w:pStyle w:val="af6"/>
              <w:rPr>
                <w:sz w:val="20"/>
                <w:szCs w:val="20"/>
              </w:rPr>
            </w:pPr>
            <w:r w:rsidRPr="005253D6">
              <w:rPr>
                <w:sz w:val="20"/>
                <w:szCs w:val="20"/>
              </w:rPr>
              <w:t>1979</w:t>
            </w:r>
          </w:p>
        </w:tc>
        <w:tc>
          <w:tcPr>
            <w:tcW w:w="2268" w:type="dxa"/>
            <w:shd w:val="clear" w:color="auto" w:fill="auto"/>
            <w:noWrap/>
            <w:hideMark/>
          </w:tcPr>
          <w:p w14:paraId="1D19381D"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BE04D98" w14:textId="77777777" w:rsidTr="00DC5042">
        <w:trPr>
          <w:trHeight w:val="508"/>
        </w:trPr>
        <w:tc>
          <w:tcPr>
            <w:tcW w:w="709" w:type="dxa"/>
            <w:vMerge/>
            <w:vAlign w:val="center"/>
          </w:tcPr>
          <w:p w14:paraId="3B58E8A7" w14:textId="77777777" w:rsidR="00DC5042" w:rsidRPr="005253D6" w:rsidRDefault="00DC5042" w:rsidP="00DC5042">
            <w:pPr>
              <w:pStyle w:val="afb"/>
              <w:rPr>
                <w:sz w:val="20"/>
                <w:szCs w:val="20"/>
              </w:rPr>
            </w:pPr>
          </w:p>
        </w:tc>
        <w:tc>
          <w:tcPr>
            <w:tcW w:w="4111" w:type="dxa"/>
            <w:vMerge/>
            <w:shd w:val="clear" w:color="auto" w:fill="auto"/>
            <w:vAlign w:val="center"/>
          </w:tcPr>
          <w:p w14:paraId="5CE229B4" w14:textId="77777777" w:rsidR="00DC5042" w:rsidRPr="005253D6" w:rsidRDefault="00DC5042" w:rsidP="00DC5042">
            <w:pPr>
              <w:pStyle w:val="afb"/>
              <w:rPr>
                <w:sz w:val="20"/>
                <w:szCs w:val="20"/>
              </w:rPr>
            </w:pPr>
          </w:p>
        </w:tc>
        <w:tc>
          <w:tcPr>
            <w:tcW w:w="2268" w:type="dxa"/>
            <w:shd w:val="clear" w:color="auto" w:fill="auto"/>
            <w:noWrap/>
            <w:vAlign w:val="center"/>
          </w:tcPr>
          <w:p w14:paraId="6B66D2D4" w14:textId="77777777" w:rsidR="00DC5042" w:rsidRPr="005253D6" w:rsidRDefault="00DC5042" w:rsidP="00DC5042">
            <w:pPr>
              <w:pStyle w:val="af6"/>
              <w:rPr>
                <w:sz w:val="20"/>
                <w:szCs w:val="20"/>
              </w:rPr>
            </w:pPr>
            <w:r w:rsidRPr="005253D6">
              <w:rPr>
                <w:sz w:val="20"/>
                <w:szCs w:val="20"/>
              </w:rPr>
              <w:t>ул. Дзержинского,6б</w:t>
            </w:r>
          </w:p>
        </w:tc>
        <w:tc>
          <w:tcPr>
            <w:tcW w:w="1418" w:type="dxa"/>
            <w:shd w:val="clear" w:color="auto" w:fill="auto"/>
            <w:noWrap/>
            <w:vAlign w:val="center"/>
          </w:tcPr>
          <w:p w14:paraId="62B2F331" w14:textId="77777777" w:rsidR="00DC5042" w:rsidRPr="005253D6" w:rsidRDefault="00DC5042" w:rsidP="00DC5042">
            <w:pPr>
              <w:pStyle w:val="af6"/>
              <w:rPr>
                <w:sz w:val="20"/>
                <w:szCs w:val="20"/>
              </w:rPr>
            </w:pPr>
            <w:r w:rsidRPr="005253D6">
              <w:rPr>
                <w:sz w:val="20"/>
                <w:szCs w:val="20"/>
              </w:rPr>
              <w:t>200</w:t>
            </w:r>
          </w:p>
        </w:tc>
        <w:tc>
          <w:tcPr>
            <w:tcW w:w="1275" w:type="dxa"/>
            <w:shd w:val="clear" w:color="auto" w:fill="auto"/>
            <w:noWrap/>
            <w:vAlign w:val="center"/>
          </w:tcPr>
          <w:p w14:paraId="06289976" w14:textId="77777777" w:rsidR="00DC5042" w:rsidRPr="005253D6" w:rsidRDefault="00DC5042" w:rsidP="00DC5042">
            <w:pPr>
              <w:pStyle w:val="af6"/>
              <w:rPr>
                <w:sz w:val="20"/>
                <w:szCs w:val="20"/>
              </w:rPr>
            </w:pPr>
            <w:r w:rsidRPr="005253D6">
              <w:rPr>
                <w:sz w:val="20"/>
                <w:szCs w:val="20"/>
              </w:rPr>
              <w:t>192</w:t>
            </w:r>
          </w:p>
        </w:tc>
        <w:tc>
          <w:tcPr>
            <w:tcW w:w="1134" w:type="dxa"/>
            <w:shd w:val="clear" w:color="auto" w:fill="auto"/>
            <w:noWrap/>
            <w:vAlign w:val="center"/>
          </w:tcPr>
          <w:p w14:paraId="5E94049B" w14:textId="77777777" w:rsidR="00DC5042" w:rsidRPr="005253D6" w:rsidRDefault="00DC5042" w:rsidP="00DC5042">
            <w:pPr>
              <w:pStyle w:val="af6"/>
              <w:rPr>
                <w:sz w:val="20"/>
                <w:szCs w:val="20"/>
              </w:rPr>
            </w:pPr>
            <w:r w:rsidRPr="005253D6">
              <w:rPr>
                <w:sz w:val="20"/>
                <w:szCs w:val="20"/>
              </w:rPr>
              <w:t>104</w:t>
            </w:r>
          </w:p>
        </w:tc>
        <w:tc>
          <w:tcPr>
            <w:tcW w:w="993" w:type="dxa"/>
            <w:shd w:val="clear" w:color="auto" w:fill="auto"/>
            <w:noWrap/>
            <w:vAlign w:val="center"/>
          </w:tcPr>
          <w:p w14:paraId="6F8185BF" w14:textId="77777777" w:rsidR="00DC5042" w:rsidRPr="005253D6" w:rsidRDefault="00DC5042" w:rsidP="00DC5042">
            <w:pPr>
              <w:pStyle w:val="af6"/>
              <w:rPr>
                <w:sz w:val="20"/>
                <w:szCs w:val="20"/>
              </w:rPr>
            </w:pPr>
            <w:r w:rsidRPr="005253D6">
              <w:rPr>
                <w:sz w:val="20"/>
                <w:szCs w:val="20"/>
              </w:rPr>
              <w:t>45</w:t>
            </w:r>
          </w:p>
        </w:tc>
        <w:tc>
          <w:tcPr>
            <w:tcW w:w="1700" w:type="dxa"/>
            <w:shd w:val="clear" w:color="auto" w:fill="auto"/>
            <w:noWrap/>
            <w:vAlign w:val="center"/>
          </w:tcPr>
          <w:p w14:paraId="56F4EF9D" w14:textId="77777777" w:rsidR="00DC5042" w:rsidRPr="005253D6" w:rsidRDefault="00DC5042" w:rsidP="00DC5042">
            <w:pPr>
              <w:pStyle w:val="af6"/>
              <w:rPr>
                <w:sz w:val="20"/>
                <w:szCs w:val="20"/>
              </w:rPr>
            </w:pPr>
            <w:r w:rsidRPr="005253D6">
              <w:rPr>
                <w:sz w:val="20"/>
                <w:szCs w:val="20"/>
              </w:rPr>
              <w:t>1980</w:t>
            </w:r>
          </w:p>
        </w:tc>
        <w:tc>
          <w:tcPr>
            <w:tcW w:w="2268" w:type="dxa"/>
            <w:shd w:val="clear" w:color="auto" w:fill="auto"/>
            <w:noWrap/>
            <w:vAlign w:val="center"/>
          </w:tcPr>
          <w:p w14:paraId="0D99445D" w14:textId="77777777" w:rsidR="00DC5042" w:rsidRPr="005253D6" w:rsidRDefault="00DC5042" w:rsidP="0091440A">
            <w:pPr>
              <w:pStyle w:val="af6"/>
              <w:rPr>
                <w:sz w:val="20"/>
                <w:szCs w:val="20"/>
              </w:rPr>
            </w:pPr>
            <w:r w:rsidRPr="005253D6">
              <w:rPr>
                <w:sz w:val="20"/>
                <w:szCs w:val="20"/>
              </w:rPr>
              <w:t>Действующий/Местное городского округа</w:t>
            </w:r>
          </w:p>
        </w:tc>
      </w:tr>
      <w:tr w:rsidR="00DC5042" w:rsidRPr="005253D6" w14:paraId="73305A56" w14:textId="77777777" w:rsidTr="00DC5042">
        <w:trPr>
          <w:trHeight w:val="360"/>
        </w:trPr>
        <w:tc>
          <w:tcPr>
            <w:tcW w:w="709" w:type="dxa"/>
            <w:vAlign w:val="center"/>
          </w:tcPr>
          <w:p w14:paraId="770DA7B1" w14:textId="77777777" w:rsidR="00DC5042" w:rsidRPr="005253D6" w:rsidRDefault="00DC5042" w:rsidP="00DC5042">
            <w:pPr>
              <w:pStyle w:val="afb"/>
              <w:rPr>
                <w:sz w:val="20"/>
                <w:szCs w:val="20"/>
              </w:rPr>
            </w:pPr>
            <w:r w:rsidRPr="005253D6">
              <w:rPr>
                <w:sz w:val="20"/>
                <w:szCs w:val="20"/>
              </w:rPr>
              <w:t>22</w:t>
            </w:r>
          </w:p>
        </w:tc>
        <w:tc>
          <w:tcPr>
            <w:tcW w:w="4111" w:type="dxa"/>
            <w:shd w:val="clear" w:color="auto" w:fill="auto"/>
            <w:vAlign w:val="center"/>
            <w:hideMark/>
          </w:tcPr>
          <w:p w14:paraId="61E72B95" w14:textId="77777777" w:rsidR="00DC5042" w:rsidRPr="005253D6" w:rsidRDefault="00DC5042" w:rsidP="00DC5042">
            <w:pPr>
              <w:pStyle w:val="afb"/>
              <w:rPr>
                <w:sz w:val="20"/>
                <w:szCs w:val="20"/>
              </w:rPr>
            </w:pPr>
            <w:r w:rsidRPr="005253D6">
              <w:rPr>
                <w:sz w:val="20"/>
                <w:szCs w:val="20"/>
              </w:rPr>
              <w:t>МБОУ Средняя общеобразовательная школа №13</w:t>
            </w:r>
          </w:p>
        </w:tc>
        <w:tc>
          <w:tcPr>
            <w:tcW w:w="2268" w:type="dxa"/>
            <w:shd w:val="clear" w:color="auto" w:fill="auto"/>
            <w:noWrap/>
            <w:vAlign w:val="center"/>
            <w:hideMark/>
          </w:tcPr>
          <w:p w14:paraId="7C7FDDC0" w14:textId="77777777" w:rsidR="00DC5042" w:rsidRPr="005253D6" w:rsidRDefault="00DC5042" w:rsidP="00DC5042">
            <w:pPr>
              <w:pStyle w:val="af6"/>
              <w:rPr>
                <w:sz w:val="20"/>
                <w:szCs w:val="20"/>
              </w:rPr>
            </w:pPr>
            <w:r w:rsidRPr="005253D6">
              <w:rPr>
                <w:sz w:val="20"/>
                <w:szCs w:val="20"/>
              </w:rPr>
              <w:t>проспект Комсомольский,10</w:t>
            </w:r>
          </w:p>
        </w:tc>
        <w:tc>
          <w:tcPr>
            <w:tcW w:w="1418" w:type="dxa"/>
            <w:shd w:val="clear" w:color="auto" w:fill="auto"/>
            <w:noWrap/>
            <w:vAlign w:val="center"/>
            <w:hideMark/>
          </w:tcPr>
          <w:p w14:paraId="506AFACC" w14:textId="77777777" w:rsidR="00DC5042" w:rsidRPr="005253D6" w:rsidRDefault="00DC5042" w:rsidP="00DC5042">
            <w:pPr>
              <w:pStyle w:val="af6"/>
              <w:rPr>
                <w:sz w:val="20"/>
                <w:szCs w:val="20"/>
              </w:rPr>
            </w:pPr>
            <w:r w:rsidRPr="005253D6">
              <w:rPr>
                <w:sz w:val="20"/>
                <w:szCs w:val="20"/>
              </w:rPr>
              <w:t>1023</w:t>
            </w:r>
          </w:p>
        </w:tc>
        <w:tc>
          <w:tcPr>
            <w:tcW w:w="1275" w:type="dxa"/>
            <w:shd w:val="clear" w:color="auto" w:fill="auto"/>
            <w:noWrap/>
            <w:vAlign w:val="center"/>
            <w:hideMark/>
          </w:tcPr>
          <w:p w14:paraId="33243B41"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1001E99C" w14:textId="77777777" w:rsidR="00DC5042" w:rsidRPr="005253D6" w:rsidRDefault="00DC5042" w:rsidP="00DC5042">
            <w:pPr>
              <w:pStyle w:val="af6"/>
              <w:rPr>
                <w:sz w:val="20"/>
                <w:szCs w:val="20"/>
              </w:rPr>
            </w:pPr>
            <w:r w:rsidRPr="005253D6">
              <w:rPr>
                <w:sz w:val="20"/>
                <w:szCs w:val="20"/>
              </w:rPr>
              <w:t>171</w:t>
            </w:r>
          </w:p>
        </w:tc>
        <w:tc>
          <w:tcPr>
            <w:tcW w:w="993" w:type="dxa"/>
            <w:shd w:val="clear" w:color="auto" w:fill="auto"/>
            <w:noWrap/>
            <w:vAlign w:val="center"/>
            <w:hideMark/>
          </w:tcPr>
          <w:p w14:paraId="346BB39B" w14:textId="77777777" w:rsidR="00DC5042" w:rsidRPr="005253D6" w:rsidRDefault="00DC5042" w:rsidP="00DC5042">
            <w:pPr>
              <w:pStyle w:val="af6"/>
              <w:rPr>
                <w:sz w:val="20"/>
                <w:szCs w:val="20"/>
              </w:rPr>
            </w:pPr>
            <w:r w:rsidRPr="005253D6">
              <w:rPr>
                <w:sz w:val="20"/>
                <w:szCs w:val="20"/>
              </w:rPr>
              <w:t>39</w:t>
            </w:r>
          </w:p>
        </w:tc>
        <w:tc>
          <w:tcPr>
            <w:tcW w:w="1700" w:type="dxa"/>
            <w:shd w:val="clear" w:color="auto" w:fill="auto"/>
            <w:noWrap/>
            <w:vAlign w:val="center"/>
            <w:hideMark/>
          </w:tcPr>
          <w:p w14:paraId="22D6020C" w14:textId="77777777" w:rsidR="00DC5042" w:rsidRPr="005253D6" w:rsidRDefault="00DC5042" w:rsidP="00DC5042">
            <w:pPr>
              <w:pStyle w:val="af6"/>
              <w:rPr>
                <w:sz w:val="20"/>
                <w:szCs w:val="20"/>
              </w:rPr>
            </w:pPr>
            <w:r w:rsidRPr="005253D6">
              <w:rPr>
                <w:sz w:val="20"/>
                <w:szCs w:val="20"/>
              </w:rPr>
              <w:t>1985</w:t>
            </w:r>
          </w:p>
        </w:tc>
        <w:tc>
          <w:tcPr>
            <w:tcW w:w="2268" w:type="dxa"/>
            <w:shd w:val="clear" w:color="auto" w:fill="auto"/>
            <w:noWrap/>
            <w:hideMark/>
          </w:tcPr>
          <w:p w14:paraId="07195DCE"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0C56145" w14:textId="77777777" w:rsidTr="00DC5042">
        <w:trPr>
          <w:trHeight w:val="360"/>
        </w:trPr>
        <w:tc>
          <w:tcPr>
            <w:tcW w:w="709" w:type="dxa"/>
            <w:vMerge w:val="restart"/>
            <w:vAlign w:val="center"/>
          </w:tcPr>
          <w:p w14:paraId="21067F6B" w14:textId="77777777" w:rsidR="00DC5042" w:rsidRPr="005253D6" w:rsidRDefault="00DC5042" w:rsidP="00DC5042">
            <w:pPr>
              <w:pStyle w:val="afb"/>
              <w:rPr>
                <w:sz w:val="20"/>
                <w:szCs w:val="20"/>
              </w:rPr>
            </w:pPr>
          </w:p>
          <w:p w14:paraId="1152EE30" w14:textId="77777777" w:rsidR="00DC5042" w:rsidRPr="005253D6" w:rsidRDefault="00DC5042" w:rsidP="00DC5042">
            <w:pPr>
              <w:pStyle w:val="afb"/>
              <w:rPr>
                <w:sz w:val="20"/>
                <w:szCs w:val="20"/>
              </w:rPr>
            </w:pPr>
            <w:r w:rsidRPr="005253D6">
              <w:rPr>
                <w:sz w:val="20"/>
                <w:szCs w:val="20"/>
              </w:rPr>
              <w:t>23</w:t>
            </w:r>
          </w:p>
        </w:tc>
        <w:tc>
          <w:tcPr>
            <w:tcW w:w="4111" w:type="dxa"/>
            <w:vMerge w:val="restart"/>
            <w:shd w:val="clear" w:color="auto" w:fill="auto"/>
            <w:vAlign w:val="center"/>
            <w:hideMark/>
          </w:tcPr>
          <w:p w14:paraId="35885166" w14:textId="77777777" w:rsidR="00DC5042" w:rsidRPr="005253D6" w:rsidRDefault="00DC5042" w:rsidP="00DC5042">
            <w:pPr>
              <w:pStyle w:val="afb"/>
              <w:rPr>
                <w:sz w:val="20"/>
                <w:szCs w:val="20"/>
              </w:rPr>
            </w:pPr>
            <w:r w:rsidRPr="005253D6">
              <w:rPr>
                <w:sz w:val="20"/>
                <w:szCs w:val="20"/>
              </w:rPr>
              <w:t xml:space="preserve">МБОУ Средняя общеобразовательная школа №15 </w:t>
            </w:r>
          </w:p>
        </w:tc>
        <w:tc>
          <w:tcPr>
            <w:tcW w:w="2268" w:type="dxa"/>
            <w:shd w:val="clear" w:color="auto" w:fill="auto"/>
            <w:noWrap/>
            <w:vAlign w:val="center"/>
            <w:hideMark/>
          </w:tcPr>
          <w:p w14:paraId="49A7851B" w14:textId="77777777" w:rsidR="00DC5042" w:rsidRPr="005253D6" w:rsidRDefault="00DC5042" w:rsidP="00DC5042">
            <w:pPr>
              <w:pStyle w:val="af6"/>
              <w:rPr>
                <w:sz w:val="20"/>
                <w:szCs w:val="20"/>
              </w:rPr>
            </w:pPr>
            <w:r w:rsidRPr="005253D6">
              <w:rPr>
                <w:sz w:val="20"/>
                <w:szCs w:val="20"/>
              </w:rPr>
              <w:t>п. Юность, ул. Саянская,11а</w:t>
            </w:r>
          </w:p>
        </w:tc>
        <w:tc>
          <w:tcPr>
            <w:tcW w:w="1418" w:type="dxa"/>
            <w:shd w:val="clear" w:color="auto" w:fill="auto"/>
            <w:noWrap/>
            <w:vAlign w:val="center"/>
            <w:hideMark/>
          </w:tcPr>
          <w:p w14:paraId="3AAA287D" w14:textId="77777777" w:rsidR="00DC5042" w:rsidRPr="005253D6" w:rsidRDefault="00DC5042" w:rsidP="00DC5042">
            <w:pPr>
              <w:pStyle w:val="af6"/>
              <w:rPr>
                <w:sz w:val="20"/>
                <w:szCs w:val="20"/>
              </w:rPr>
            </w:pPr>
            <w:r w:rsidRPr="005253D6">
              <w:rPr>
                <w:sz w:val="20"/>
                <w:szCs w:val="20"/>
              </w:rPr>
              <w:t>320</w:t>
            </w:r>
          </w:p>
        </w:tc>
        <w:tc>
          <w:tcPr>
            <w:tcW w:w="1275" w:type="dxa"/>
            <w:shd w:val="clear" w:color="auto" w:fill="auto"/>
            <w:noWrap/>
            <w:vAlign w:val="center"/>
            <w:hideMark/>
          </w:tcPr>
          <w:p w14:paraId="2CE0086C" w14:textId="77777777" w:rsidR="00DC5042" w:rsidRPr="005253D6" w:rsidRDefault="00DC5042" w:rsidP="00DC5042">
            <w:pPr>
              <w:pStyle w:val="af6"/>
              <w:rPr>
                <w:sz w:val="20"/>
                <w:szCs w:val="20"/>
              </w:rPr>
            </w:pPr>
            <w:r w:rsidRPr="005253D6">
              <w:rPr>
                <w:sz w:val="20"/>
                <w:szCs w:val="20"/>
              </w:rPr>
              <w:t>360</w:t>
            </w:r>
          </w:p>
        </w:tc>
        <w:tc>
          <w:tcPr>
            <w:tcW w:w="1134" w:type="dxa"/>
            <w:shd w:val="clear" w:color="auto" w:fill="auto"/>
            <w:noWrap/>
            <w:vAlign w:val="center"/>
            <w:hideMark/>
          </w:tcPr>
          <w:p w14:paraId="29AFD5E0" w14:textId="77777777" w:rsidR="00DC5042" w:rsidRPr="005253D6" w:rsidRDefault="00DC5042" w:rsidP="00DC5042">
            <w:pPr>
              <w:pStyle w:val="af6"/>
              <w:rPr>
                <w:sz w:val="20"/>
                <w:szCs w:val="20"/>
              </w:rPr>
            </w:pPr>
            <w:r w:rsidRPr="005253D6">
              <w:rPr>
                <w:sz w:val="20"/>
                <w:szCs w:val="20"/>
              </w:rPr>
              <w:t>89</w:t>
            </w:r>
          </w:p>
        </w:tc>
        <w:tc>
          <w:tcPr>
            <w:tcW w:w="993" w:type="dxa"/>
            <w:shd w:val="clear" w:color="auto" w:fill="auto"/>
            <w:noWrap/>
            <w:vAlign w:val="center"/>
            <w:hideMark/>
          </w:tcPr>
          <w:p w14:paraId="59ACC685" w14:textId="77777777" w:rsidR="00DC5042" w:rsidRPr="005253D6" w:rsidRDefault="00DC5042" w:rsidP="00DC5042">
            <w:pPr>
              <w:pStyle w:val="af6"/>
              <w:rPr>
                <w:sz w:val="20"/>
                <w:szCs w:val="20"/>
              </w:rPr>
            </w:pPr>
            <w:r w:rsidRPr="005253D6">
              <w:rPr>
                <w:sz w:val="20"/>
                <w:szCs w:val="20"/>
              </w:rPr>
              <w:t>22</w:t>
            </w:r>
          </w:p>
        </w:tc>
        <w:tc>
          <w:tcPr>
            <w:tcW w:w="1700" w:type="dxa"/>
            <w:shd w:val="clear" w:color="auto" w:fill="auto"/>
            <w:noWrap/>
            <w:vAlign w:val="center"/>
            <w:hideMark/>
          </w:tcPr>
          <w:p w14:paraId="5448B57B" w14:textId="77777777" w:rsidR="00DC5042" w:rsidRPr="005253D6" w:rsidRDefault="00DC5042" w:rsidP="00DC5042">
            <w:pPr>
              <w:pStyle w:val="af6"/>
              <w:rPr>
                <w:sz w:val="20"/>
                <w:szCs w:val="20"/>
              </w:rPr>
            </w:pPr>
            <w:r w:rsidRPr="005253D6">
              <w:rPr>
                <w:sz w:val="20"/>
                <w:szCs w:val="20"/>
              </w:rPr>
              <w:t>1993/2005</w:t>
            </w:r>
          </w:p>
        </w:tc>
        <w:tc>
          <w:tcPr>
            <w:tcW w:w="2268" w:type="dxa"/>
            <w:shd w:val="clear" w:color="auto" w:fill="auto"/>
            <w:noWrap/>
            <w:hideMark/>
          </w:tcPr>
          <w:p w14:paraId="04670F5F"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3DD1AB5" w14:textId="77777777" w:rsidTr="00DC5042">
        <w:trPr>
          <w:trHeight w:val="360"/>
        </w:trPr>
        <w:tc>
          <w:tcPr>
            <w:tcW w:w="709" w:type="dxa"/>
            <w:vMerge/>
            <w:vAlign w:val="center"/>
          </w:tcPr>
          <w:p w14:paraId="2F31388F" w14:textId="77777777" w:rsidR="00DC5042" w:rsidRPr="005253D6" w:rsidRDefault="00DC5042" w:rsidP="00DC5042">
            <w:pPr>
              <w:pStyle w:val="afb"/>
              <w:rPr>
                <w:sz w:val="20"/>
                <w:szCs w:val="20"/>
              </w:rPr>
            </w:pPr>
          </w:p>
        </w:tc>
        <w:tc>
          <w:tcPr>
            <w:tcW w:w="4111" w:type="dxa"/>
            <w:vMerge/>
            <w:shd w:val="clear" w:color="auto" w:fill="auto"/>
            <w:vAlign w:val="center"/>
            <w:hideMark/>
          </w:tcPr>
          <w:p w14:paraId="0E538B0A" w14:textId="77777777" w:rsidR="00DC5042" w:rsidRPr="005253D6" w:rsidRDefault="00DC5042" w:rsidP="00DC5042">
            <w:pPr>
              <w:pStyle w:val="afb"/>
              <w:rPr>
                <w:sz w:val="20"/>
                <w:szCs w:val="20"/>
              </w:rPr>
            </w:pPr>
          </w:p>
        </w:tc>
        <w:tc>
          <w:tcPr>
            <w:tcW w:w="2268" w:type="dxa"/>
            <w:shd w:val="clear" w:color="auto" w:fill="auto"/>
            <w:noWrap/>
            <w:vAlign w:val="center"/>
            <w:hideMark/>
          </w:tcPr>
          <w:p w14:paraId="3609A961" w14:textId="77777777" w:rsidR="00DC5042" w:rsidRPr="005253D6" w:rsidRDefault="00DC5042" w:rsidP="00DC5042">
            <w:pPr>
              <w:pStyle w:val="af6"/>
              <w:rPr>
                <w:sz w:val="20"/>
                <w:szCs w:val="20"/>
              </w:rPr>
            </w:pPr>
            <w:r w:rsidRPr="005253D6">
              <w:rPr>
                <w:sz w:val="20"/>
                <w:szCs w:val="20"/>
              </w:rPr>
              <w:t>ул. Пушкина,15а</w:t>
            </w:r>
          </w:p>
        </w:tc>
        <w:tc>
          <w:tcPr>
            <w:tcW w:w="1418" w:type="dxa"/>
            <w:shd w:val="clear" w:color="auto" w:fill="auto"/>
            <w:noWrap/>
            <w:vAlign w:val="center"/>
            <w:hideMark/>
          </w:tcPr>
          <w:p w14:paraId="2BB3CCE9" w14:textId="77777777" w:rsidR="00DC5042" w:rsidRPr="005253D6" w:rsidRDefault="00DC5042" w:rsidP="00DC5042">
            <w:pPr>
              <w:pStyle w:val="af6"/>
              <w:rPr>
                <w:sz w:val="20"/>
                <w:szCs w:val="20"/>
              </w:rPr>
            </w:pPr>
            <w:r w:rsidRPr="005253D6">
              <w:rPr>
                <w:sz w:val="20"/>
                <w:szCs w:val="20"/>
              </w:rPr>
              <w:t>1128</w:t>
            </w:r>
          </w:p>
        </w:tc>
        <w:tc>
          <w:tcPr>
            <w:tcW w:w="1275" w:type="dxa"/>
            <w:shd w:val="clear" w:color="auto" w:fill="auto"/>
            <w:noWrap/>
            <w:vAlign w:val="center"/>
            <w:hideMark/>
          </w:tcPr>
          <w:p w14:paraId="2BC8E08F" w14:textId="77777777" w:rsidR="00DC5042" w:rsidRPr="005253D6" w:rsidRDefault="00DC5042" w:rsidP="00DC5042">
            <w:pPr>
              <w:pStyle w:val="af6"/>
              <w:rPr>
                <w:sz w:val="20"/>
                <w:szCs w:val="20"/>
              </w:rPr>
            </w:pPr>
            <w:r w:rsidRPr="005253D6">
              <w:rPr>
                <w:sz w:val="20"/>
                <w:szCs w:val="20"/>
              </w:rPr>
              <w:t>650</w:t>
            </w:r>
          </w:p>
        </w:tc>
        <w:tc>
          <w:tcPr>
            <w:tcW w:w="1134" w:type="dxa"/>
            <w:shd w:val="clear" w:color="auto" w:fill="auto"/>
            <w:noWrap/>
            <w:vAlign w:val="center"/>
            <w:hideMark/>
          </w:tcPr>
          <w:p w14:paraId="545BA697" w14:textId="77777777" w:rsidR="00DC5042" w:rsidRPr="005253D6" w:rsidRDefault="00DC5042" w:rsidP="00DC5042">
            <w:pPr>
              <w:pStyle w:val="af6"/>
              <w:rPr>
                <w:sz w:val="20"/>
                <w:szCs w:val="20"/>
              </w:rPr>
            </w:pPr>
            <w:r w:rsidRPr="005253D6">
              <w:rPr>
                <w:sz w:val="20"/>
                <w:szCs w:val="20"/>
              </w:rPr>
              <w:t>174</w:t>
            </w:r>
          </w:p>
        </w:tc>
        <w:tc>
          <w:tcPr>
            <w:tcW w:w="993" w:type="dxa"/>
            <w:shd w:val="clear" w:color="auto" w:fill="auto"/>
            <w:noWrap/>
            <w:vAlign w:val="center"/>
            <w:hideMark/>
          </w:tcPr>
          <w:p w14:paraId="5B12C41F" w14:textId="77777777" w:rsidR="00DC5042" w:rsidRPr="005253D6" w:rsidRDefault="00DC5042" w:rsidP="00DC5042">
            <w:pPr>
              <w:pStyle w:val="af6"/>
              <w:rPr>
                <w:sz w:val="20"/>
                <w:szCs w:val="20"/>
              </w:rPr>
            </w:pPr>
            <w:r w:rsidRPr="005253D6">
              <w:rPr>
                <w:sz w:val="20"/>
                <w:szCs w:val="20"/>
              </w:rPr>
              <w:t>35</w:t>
            </w:r>
          </w:p>
        </w:tc>
        <w:tc>
          <w:tcPr>
            <w:tcW w:w="1700" w:type="dxa"/>
            <w:shd w:val="clear" w:color="auto" w:fill="auto"/>
            <w:noWrap/>
            <w:vAlign w:val="center"/>
            <w:hideMark/>
          </w:tcPr>
          <w:p w14:paraId="79FACE39" w14:textId="77777777" w:rsidR="00DC5042" w:rsidRPr="005253D6" w:rsidRDefault="00DC5042" w:rsidP="00DC5042">
            <w:pPr>
              <w:pStyle w:val="af6"/>
              <w:rPr>
                <w:sz w:val="20"/>
                <w:szCs w:val="20"/>
              </w:rPr>
            </w:pPr>
            <w:r w:rsidRPr="005253D6">
              <w:rPr>
                <w:sz w:val="20"/>
                <w:szCs w:val="20"/>
              </w:rPr>
              <w:t>1984</w:t>
            </w:r>
          </w:p>
        </w:tc>
        <w:tc>
          <w:tcPr>
            <w:tcW w:w="2268" w:type="dxa"/>
            <w:shd w:val="clear" w:color="auto" w:fill="auto"/>
            <w:noWrap/>
            <w:hideMark/>
          </w:tcPr>
          <w:p w14:paraId="25C64F4E"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0E72A78" w14:textId="77777777" w:rsidTr="00DC5042">
        <w:trPr>
          <w:trHeight w:val="506"/>
        </w:trPr>
        <w:tc>
          <w:tcPr>
            <w:tcW w:w="709" w:type="dxa"/>
            <w:vAlign w:val="center"/>
          </w:tcPr>
          <w:p w14:paraId="14567483" w14:textId="77777777" w:rsidR="00DC5042" w:rsidRPr="005253D6" w:rsidRDefault="00DC5042" w:rsidP="00DC5042">
            <w:pPr>
              <w:pStyle w:val="afb"/>
              <w:rPr>
                <w:sz w:val="20"/>
                <w:szCs w:val="20"/>
              </w:rPr>
            </w:pPr>
            <w:r w:rsidRPr="005253D6">
              <w:rPr>
                <w:sz w:val="20"/>
                <w:szCs w:val="20"/>
              </w:rPr>
              <w:t>24</w:t>
            </w:r>
          </w:p>
        </w:tc>
        <w:tc>
          <w:tcPr>
            <w:tcW w:w="4111" w:type="dxa"/>
            <w:shd w:val="clear" w:color="auto" w:fill="auto"/>
            <w:vAlign w:val="center"/>
            <w:hideMark/>
          </w:tcPr>
          <w:p w14:paraId="53C08880" w14:textId="77777777" w:rsidR="00DC5042" w:rsidRPr="005253D6" w:rsidRDefault="00DC5042" w:rsidP="00DC5042">
            <w:pPr>
              <w:pStyle w:val="afb"/>
              <w:rPr>
                <w:sz w:val="20"/>
                <w:szCs w:val="20"/>
              </w:rPr>
            </w:pPr>
            <w:r w:rsidRPr="005253D6">
              <w:rPr>
                <w:sz w:val="20"/>
                <w:szCs w:val="20"/>
              </w:rPr>
              <w:t>МБОУ Средняя общеобразовательная школа №18 им. В.Я. Алексеева</w:t>
            </w:r>
          </w:p>
        </w:tc>
        <w:tc>
          <w:tcPr>
            <w:tcW w:w="2268" w:type="dxa"/>
            <w:shd w:val="clear" w:color="auto" w:fill="auto"/>
            <w:noWrap/>
            <w:vAlign w:val="center"/>
            <w:hideMark/>
          </w:tcPr>
          <w:p w14:paraId="1C417836" w14:textId="77777777" w:rsidR="00DC5042" w:rsidRPr="005253D6" w:rsidRDefault="00DC5042" w:rsidP="00DC5042">
            <w:pPr>
              <w:pStyle w:val="af6"/>
              <w:rPr>
                <w:sz w:val="20"/>
                <w:szCs w:val="20"/>
              </w:rPr>
            </w:pPr>
            <w:r w:rsidRPr="005253D6">
              <w:rPr>
                <w:sz w:val="20"/>
                <w:szCs w:val="20"/>
              </w:rPr>
              <w:t>ул. Энергетиков,5/1</w:t>
            </w:r>
          </w:p>
        </w:tc>
        <w:tc>
          <w:tcPr>
            <w:tcW w:w="1418" w:type="dxa"/>
            <w:shd w:val="clear" w:color="auto" w:fill="auto"/>
            <w:noWrap/>
            <w:vAlign w:val="center"/>
            <w:hideMark/>
          </w:tcPr>
          <w:p w14:paraId="16AD5DB3" w14:textId="77777777" w:rsidR="00DC5042" w:rsidRPr="005253D6" w:rsidRDefault="00DC5042" w:rsidP="00DC5042">
            <w:pPr>
              <w:pStyle w:val="af6"/>
              <w:rPr>
                <w:sz w:val="20"/>
                <w:szCs w:val="20"/>
              </w:rPr>
            </w:pPr>
            <w:r w:rsidRPr="005253D6">
              <w:rPr>
                <w:sz w:val="20"/>
                <w:szCs w:val="20"/>
              </w:rPr>
              <w:t>710</w:t>
            </w:r>
          </w:p>
        </w:tc>
        <w:tc>
          <w:tcPr>
            <w:tcW w:w="1275" w:type="dxa"/>
            <w:shd w:val="clear" w:color="auto" w:fill="auto"/>
            <w:noWrap/>
            <w:vAlign w:val="center"/>
            <w:hideMark/>
          </w:tcPr>
          <w:p w14:paraId="13F06AB4"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093A4A98" w14:textId="77777777" w:rsidR="00DC5042" w:rsidRPr="005253D6" w:rsidRDefault="00DC5042" w:rsidP="00DC5042">
            <w:pPr>
              <w:pStyle w:val="af6"/>
              <w:rPr>
                <w:sz w:val="20"/>
                <w:szCs w:val="20"/>
              </w:rPr>
            </w:pPr>
            <w:r w:rsidRPr="005253D6">
              <w:rPr>
                <w:sz w:val="20"/>
                <w:szCs w:val="20"/>
              </w:rPr>
              <w:t>118</w:t>
            </w:r>
          </w:p>
        </w:tc>
        <w:tc>
          <w:tcPr>
            <w:tcW w:w="993" w:type="dxa"/>
            <w:shd w:val="clear" w:color="auto" w:fill="auto"/>
            <w:noWrap/>
            <w:vAlign w:val="center"/>
            <w:hideMark/>
          </w:tcPr>
          <w:p w14:paraId="1C4C5C79" w14:textId="77777777" w:rsidR="00DC5042" w:rsidRPr="005253D6" w:rsidRDefault="00DC5042" w:rsidP="00DC5042">
            <w:pPr>
              <w:pStyle w:val="af6"/>
              <w:rPr>
                <w:sz w:val="20"/>
                <w:szCs w:val="20"/>
              </w:rPr>
            </w:pPr>
            <w:r w:rsidRPr="005253D6">
              <w:rPr>
                <w:sz w:val="20"/>
                <w:szCs w:val="20"/>
              </w:rPr>
              <w:t>33</w:t>
            </w:r>
          </w:p>
        </w:tc>
        <w:tc>
          <w:tcPr>
            <w:tcW w:w="1700" w:type="dxa"/>
            <w:shd w:val="clear" w:color="auto" w:fill="auto"/>
            <w:noWrap/>
            <w:vAlign w:val="center"/>
            <w:hideMark/>
          </w:tcPr>
          <w:p w14:paraId="38844ABA" w14:textId="77777777" w:rsidR="00DC5042" w:rsidRPr="005253D6" w:rsidRDefault="00DC5042" w:rsidP="00DC5042">
            <w:pPr>
              <w:pStyle w:val="af6"/>
              <w:rPr>
                <w:sz w:val="20"/>
                <w:szCs w:val="20"/>
              </w:rPr>
            </w:pPr>
            <w:r w:rsidRPr="005253D6">
              <w:rPr>
                <w:sz w:val="20"/>
                <w:szCs w:val="20"/>
              </w:rPr>
              <w:t>1986</w:t>
            </w:r>
          </w:p>
        </w:tc>
        <w:tc>
          <w:tcPr>
            <w:tcW w:w="2268" w:type="dxa"/>
            <w:shd w:val="clear" w:color="auto" w:fill="auto"/>
            <w:noWrap/>
            <w:hideMark/>
          </w:tcPr>
          <w:p w14:paraId="463380F6"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5D63909B" w14:textId="77777777" w:rsidTr="00DC5042">
        <w:trPr>
          <w:trHeight w:val="360"/>
        </w:trPr>
        <w:tc>
          <w:tcPr>
            <w:tcW w:w="709" w:type="dxa"/>
            <w:vAlign w:val="center"/>
          </w:tcPr>
          <w:p w14:paraId="7F5513E8" w14:textId="77777777" w:rsidR="00DC5042" w:rsidRPr="005253D6" w:rsidRDefault="00DC5042" w:rsidP="00DC5042">
            <w:pPr>
              <w:pStyle w:val="afb"/>
              <w:rPr>
                <w:sz w:val="20"/>
                <w:szCs w:val="20"/>
              </w:rPr>
            </w:pPr>
            <w:r w:rsidRPr="005253D6">
              <w:rPr>
                <w:sz w:val="20"/>
                <w:szCs w:val="20"/>
              </w:rPr>
              <w:t>25</w:t>
            </w:r>
          </w:p>
        </w:tc>
        <w:tc>
          <w:tcPr>
            <w:tcW w:w="4111" w:type="dxa"/>
            <w:shd w:val="clear" w:color="auto" w:fill="auto"/>
            <w:vAlign w:val="center"/>
            <w:hideMark/>
          </w:tcPr>
          <w:p w14:paraId="7DE9B512" w14:textId="77777777" w:rsidR="00DC5042" w:rsidRPr="005253D6" w:rsidRDefault="00DC5042" w:rsidP="00DC5042">
            <w:pPr>
              <w:pStyle w:val="afb"/>
              <w:rPr>
                <w:sz w:val="20"/>
                <w:szCs w:val="20"/>
              </w:rPr>
            </w:pPr>
            <w:r w:rsidRPr="005253D6">
              <w:rPr>
                <w:sz w:val="20"/>
                <w:szCs w:val="20"/>
              </w:rPr>
              <w:t>МБОУ Средняя общеобразовательная школа №19</w:t>
            </w:r>
          </w:p>
        </w:tc>
        <w:tc>
          <w:tcPr>
            <w:tcW w:w="2268" w:type="dxa"/>
            <w:shd w:val="clear" w:color="auto" w:fill="auto"/>
            <w:noWrap/>
            <w:vAlign w:val="center"/>
            <w:hideMark/>
          </w:tcPr>
          <w:p w14:paraId="09D4753E" w14:textId="77777777" w:rsidR="00DC5042" w:rsidRPr="005253D6" w:rsidRDefault="00DC5042" w:rsidP="00DC5042">
            <w:pPr>
              <w:pStyle w:val="af6"/>
              <w:rPr>
                <w:sz w:val="20"/>
                <w:szCs w:val="20"/>
              </w:rPr>
            </w:pPr>
            <w:r w:rsidRPr="005253D6">
              <w:rPr>
                <w:sz w:val="20"/>
                <w:szCs w:val="20"/>
              </w:rPr>
              <w:t>ул. Геологическая,7/1</w:t>
            </w:r>
          </w:p>
        </w:tc>
        <w:tc>
          <w:tcPr>
            <w:tcW w:w="1418" w:type="dxa"/>
            <w:shd w:val="clear" w:color="auto" w:fill="auto"/>
            <w:noWrap/>
            <w:vAlign w:val="center"/>
            <w:hideMark/>
          </w:tcPr>
          <w:p w14:paraId="36A28F2F" w14:textId="77777777" w:rsidR="00DC5042" w:rsidRPr="005253D6" w:rsidRDefault="00DC5042" w:rsidP="00DC5042">
            <w:pPr>
              <w:pStyle w:val="af6"/>
              <w:rPr>
                <w:sz w:val="20"/>
                <w:szCs w:val="20"/>
              </w:rPr>
            </w:pPr>
            <w:r w:rsidRPr="005253D6">
              <w:rPr>
                <w:sz w:val="20"/>
                <w:szCs w:val="20"/>
              </w:rPr>
              <w:t>887</w:t>
            </w:r>
          </w:p>
        </w:tc>
        <w:tc>
          <w:tcPr>
            <w:tcW w:w="1275" w:type="dxa"/>
            <w:shd w:val="clear" w:color="auto" w:fill="auto"/>
            <w:noWrap/>
            <w:vAlign w:val="center"/>
            <w:hideMark/>
          </w:tcPr>
          <w:p w14:paraId="155BD8BE"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7F969C41" w14:textId="77777777" w:rsidR="00DC5042" w:rsidRPr="005253D6" w:rsidRDefault="00DC5042" w:rsidP="00DC5042">
            <w:pPr>
              <w:pStyle w:val="af6"/>
              <w:rPr>
                <w:sz w:val="20"/>
                <w:szCs w:val="20"/>
              </w:rPr>
            </w:pPr>
            <w:r w:rsidRPr="005253D6">
              <w:rPr>
                <w:sz w:val="20"/>
                <w:szCs w:val="20"/>
              </w:rPr>
              <w:t>148</w:t>
            </w:r>
          </w:p>
        </w:tc>
        <w:tc>
          <w:tcPr>
            <w:tcW w:w="993" w:type="dxa"/>
            <w:shd w:val="clear" w:color="auto" w:fill="auto"/>
            <w:noWrap/>
            <w:vAlign w:val="center"/>
            <w:hideMark/>
          </w:tcPr>
          <w:p w14:paraId="4FF56266" w14:textId="77777777" w:rsidR="00DC5042" w:rsidRPr="005253D6" w:rsidRDefault="00DC5042" w:rsidP="00DC5042">
            <w:pPr>
              <w:pStyle w:val="af6"/>
              <w:rPr>
                <w:sz w:val="20"/>
                <w:szCs w:val="20"/>
              </w:rPr>
            </w:pPr>
            <w:r w:rsidRPr="005253D6">
              <w:rPr>
                <w:sz w:val="20"/>
                <w:szCs w:val="20"/>
              </w:rPr>
              <w:t>32</w:t>
            </w:r>
          </w:p>
        </w:tc>
        <w:tc>
          <w:tcPr>
            <w:tcW w:w="1700" w:type="dxa"/>
            <w:shd w:val="clear" w:color="auto" w:fill="auto"/>
            <w:noWrap/>
            <w:vAlign w:val="center"/>
            <w:hideMark/>
          </w:tcPr>
          <w:p w14:paraId="13CCB567" w14:textId="77777777" w:rsidR="00DC5042" w:rsidRPr="005253D6" w:rsidRDefault="00DC5042" w:rsidP="00DC5042">
            <w:pPr>
              <w:pStyle w:val="af6"/>
              <w:rPr>
                <w:sz w:val="20"/>
                <w:szCs w:val="20"/>
              </w:rPr>
            </w:pPr>
            <w:r w:rsidRPr="005253D6">
              <w:rPr>
                <w:sz w:val="20"/>
                <w:szCs w:val="20"/>
              </w:rPr>
              <w:t>1987</w:t>
            </w:r>
          </w:p>
        </w:tc>
        <w:tc>
          <w:tcPr>
            <w:tcW w:w="2268" w:type="dxa"/>
            <w:shd w:val="clear" w:color="auto" w:fill="auto"/>
            <w:noWrap/>
            <w:hideMark/>
          </w:tcPr>
          <w:p w14:paraId="2F57FBCC"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D78D6DC" w14:textId="77777777" w:rsidTr="00DC5042">
        <w:trPr>
          <w:trHeight w:val="562"/>
        </w:trPr>
        <w:tc>
          <w:tcPr>
            <w:tcW w:w="709" w:type="dxa"/>
            <w:vAlign w:val="center"/>
          </w:tcPr>
          <w:p w14:paraId="4FAF7FCC" w14:textId="77777777" w:rsidR="00DC5042" w:rsidRPr="005253D6" w:rsidRDefault="00DC5042" w:rsidP="00DC5042">
            <w:pPr>
              <w:pStyle w:val="afb"/>
              <w:rPr>
                <w:sz w:val="20"/>
                <w:szCs w:val="20"/>
              </w:rPr>
            </w:pPr>
            <w:r w:rsidRPr="005253D6">
              <w:rPr>
                <w:sz w:val="20"/>
                <w:szCs w:val="20"/>
              </w:rPr>
              <w:t>26</w:t>
            </w:r>
          </w:p>
        </w:tc>
        <w:tc>
          <w:tcPr>
            <w:tcW w:w="4111" w:type="dxa"/>
            <w:shd w:val="clear" w:color="auto" w:fill="auto"/>
            <w:vAlign w:val="center"/>
            <w:hideMark/>
          </w:tcPr>
          <w:p w14:paraId="1AC687C2" w14:textId="77777777" w:rsidR="00DC5042" w:rsidRPr="005253D6" w:rsidRDefault="00DC5042" w:rsidP="00DC5042">
            <w:pPr>
              <w:pStyle w:val="afb"/>
              <w:rPr>
                <w:sz w:val="20"/>
                <w:szCs w:val="20"/>
              </w:rPr>
            </w:pPr>
            <w:r w:rsidRPr="005253D6">
              <w:rPr>
                <w:sz w:val="20"/>
                <w:szCs w:val="20"/>
              </w:rPr>
              <w:t>МБОУ Средняя общеобразовательная школа №20</w:t>
            </w:r>
          </w:p>
        </w:tc>
        <w:tc>
          <w:tcPr>
            <w:tcW w:w="2268" w:type="dxa"/>
            <w:shd w:val="clear" w:color="auto" w:fill="auto"/>
            <w:noWrap/>
            <w:vAlign w:val="center"/>
            <w:hideMark/>
          </w:tcPr>
          <w:p w14:paraId="4D52DE5D" w14:textId="77777777" w:rsidR="00DC5042" w:rsidRPr="005253D6" w:rsidRDefault="00DC5042" w:rsidP="00DC5042">
            <w:pPr>
              <w:pStyle w:val="af6"/>
              <w:rPr>
                <w:sz w:val="20"/>
                <w:szCs w:val="20"/>
              </w:rPr>
            </w:pPr>
            <w:r w:rsidRPr="005253D6">
              <w:rPr>
                <w:sz w:val="20"/>
                <w:szCs w:val="20"/>
              </w:rPr>
              <w:t>ул. Толстого,20а</w:t>
            </w:r>
          </w:p>
        </w:tc>
        <w:tc>
          <w:tcPr>
            <w:tcW w:w="1418" w:type="dxa"/>
            <w:shd w:val="clear" w:color="auto" w:fill="auto"/>
            <w:noWrap/>
            <w:vAlign w:val="center"/>
            <w:hideMark/>
          </w:tcPr>
          <w:p w14:paraId="7F297B29" w14:textId="77777777" w:rsidR="00DC5042" w:rsidRPr="005253D6" w:rsidRDefault="00DC5042" w:rsidP="00DC5042">
            <w:pPr>
              <w:pStyle w:val="af6"/>
              <w:rPr>
                <w:sz w:val="20"/>
                <w:szCs w:val="20"/>
              </w:rPr>
            </w:pPr>
            <w:r w:rsidRPr="005253D6">
              <w:rPr>
                <w:sz w:val="20"/>
                <w:szCs w:val="20"/>
              </w:rPr>
              <w:t>574</w:t>
            </w:r>
          </w:p>
        </w:tc>
        <w:tc>
          <w:tcPr>
            <w:tcW w:w="1275" w:type="dxa"/>
            <w:shd w:val="clear" w:color="auto" w:fill="auto"/>
            <w:noWrap/>
            <w:vAlign w:val="center"/>
            <w:hideMark/>
          </w:tcPr>
          <w:p w14:paraId="7566CAE1" w14:textId="77777777" w:rsidR="00DC5042" w:rsidRPr="005253D6" w:rsidRDefault="00DC5042" w:rsidP="00DC5042">
            <w:pPr>
              <w:pStyle w:val="af6"/>
              <w:rPr>
                <w:sz w:val="20"/>
                <w:szCs w:val="20"/>
              </w:rPr>
            </w:pPr>
            <w:r w:rsidRPr="005253D6">
              <w:rPr>
                <w:sz w:val="20"/>
                <w:szCs w:val="20"/>
              </w:rPr>
              <w:t>500</w:t>
            </w:r>
          </w:p>
        </w:tc>
        <w:tc>
          <w:tcPr>
            <w:tcW w:w="1134" w:type="dxa"/>
            <w:shd w:val="clear" w:color="auto" w:fill="auto"/>
            <w:noWrap/>
            <w:vAlign w:val="center"/>
            <w:hideMark/>
          </w:tcPr>
          <w:p w14:paraId="038204AA" w14:textId="77777777" w:rsidR="00DC5042" w:rsidRPr="005253D6" w:rsidRDefault="00DC5042" w:rsidP="00DC5042">
            <w:pPr>
              <w:pStyle w:val="af6"/>
              <w:rPr>
                <w:sz w:val="20"/>
                <w:szCs w:val="20"/>
              </w:rPr>
            </w:pPr>
            <w:r w:rsidRPr="005253D6">
              <w:rPr>
                <w:sz w:val="20"/>
                <w:szCs w:val="20"/>
              </w:rPr>
              <w:t>115</w:t>
            </w:r>
          </w:p>
        </w:tc>
        <w:tc>
          <w:tcPr>
            <w:tcW w:w="993" w:type="dxa"/>
            <w:shd w:val="clear" w:color="auto" w:fill="auto"/>
            <w:noWrap/>
            <w:vAlign w:val="center"/>
            <w:hideMark/>
          </w:tcPr>
          <w:p w14:paraId="2DF9A907" w14:textId="77777777" w:rsidR="00DC5042" w:rsidRPr="005253D6" w:rsidRDefault="00DC5042" w:rsidP="00DC5042">
            <w:pPr>
              <w:pStyle w:val="af6"/>
              <w:rPr>
                <w:sz w:val="20"/>
                <w:szCs w:val="20"/>
              </w:rPr>
            </w:pPr>
            <w:r w:rsidRPr="005253D6">
              <w:rPr>
                <w:sz w:val="20"/>
                <w:szCs w:val="20"/>
              </w:rPr>
              <w:t>34</w:t>
            </w:r>
          </w:p>
        </w:tc>
        <w:tc>
          <w:tcPr>
            <w:tcW w:w="1700" w:type="dxa"/>
            <w:shd w:val="clear" w:color="auto" w:fill="auto"/>
            <w:noWrap/>
            <w:vAlign w:val="center"/>
            <w:hideMark/>
          </w:tcPr>
          <w:p w14:paraId="5DD63F04" w14:textId="77777777" w:rsidR="00DC5042" w:rsidRPr="005253D6" w:rsidRDefault="00DC5042" w:rsidP="00DC5042">
            <w:pPr>
              <w:pStyle w:val="af6"/>
              <w:rPr>
                <w:sz w:val="20"/>
                <w:szCs w:val="20"/>
              </w:rPr>
            </w:pPr>
            <w:r w:rsidRPr="005253D6">
              <w:rPr>
                <w:sz w:val="20"/>
                <w:szCs w:val="20"/>
              </w:rPr>
              <w:t>1978</w:t>
            </w:r>
          </w:p>
        </w:tc>
        <w:tc>
          <w:tcPr>
            <w:tcW w:w="2268" w:type="dxa"/>
            <w:shd w:val="clear" w:color="auto" w:fill="auto"/>
            <w:noWrap/>
            <w:hideMark/>
          </w:tcPr>
          <w:p w14:paraId="7F3C759C"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73833F7" w14:textId="77777777" w:rsidTr="00DC5042">
        <w:trPr>
          <w:trHeight w:val="360"/>
        </w:trPr>
        <w:tc>
          <w:tcPr>
            <w:tcW w:w="709" w:type="dxa"/>
            <w:vMerge w:val="restart"/>
            <w:vAlign w:val="center"/>
          </w:tcPr>
          <w:p w14:paraId="2FD7930F" w14:textId="77777777" w:rsidR="00DC5042" w:rsidRPr="005253D6" w:rsidRDefault="00DC5042" w:rsidP="00DC5042">
            <w:pPr>
              <w:pStyle w:val="afb"/>
              <w:rPr>
                <w:sz w:val="20"/>
                <w:szCs w:val="20"/>
              </w:rPr>
            </w:pPr>
            <w:r w:rsidRPr="005253D6">
              <w:rPr>
                <w:sz w:val="20"/>
                <w:szCs w:val="20"/>
              </w:rPr>
              <w:t>27</w:t>
            </w:r>
          </w:p>
        </w:tc>
        <w:tc>
          <w:tcPr>
            <w:tcW w:w="4111" w:type="dxa"/>
            <w:vMerge w:val="restart"/>
            <w:shd w:val="clear" w:color="auto" w:fill="auto"/>
            <w:vAlign w:val="center"/>
            <w:hideMark/>
          </w:tcPr>
          <w:p w14:paraId="7C3177D1" w14:textId="77777777" w:rsidR="00DC5042" w:rsidRPr="005253D6" w:rsidRDefault="00DC5042" w:rsidP="00DC5042">
            <w:pPr>
              <w:pStyle w:val="afb"/>
              <w:rPr>
                <w:sz w:val="20"/>
                <w:szCs w:val="20"/>
              </w:rPr>
            </w:pPr>
            <w:r w:rsidRPr="005253D6">
              <w:rPr>
                <w:sz w:val="20"/>
                <w:szCs w:val="20"/>
              </w:rPr>
              <w:t>МБОУ средняя общеобразовательная школа №22 имени Г.Ф. Пономарева</w:t>
            </w:r>
          </w:p>
        </w:tc>
        <w:tc>
          <w:tcPr>
            <w:tcW w:w="2268" w:type="dxa"/>
            <w:shd w:val="clear" w:color="auto" w:fill="auto"/>
            <w:noWrap/>
            <w:vAlign w:val="center"/>
            <w:hideMark/>
          </w:tcPr>
          <w:p w14:paraId="10CE972C" w14:textId="77777777" w:rsidR="00DC5042" w:rsidRPr="005253D6" w:rsidRDefault="00DC5042" w:rsidP="00DC5042">
            <w:pPr>
              <w:pStyle w:val="af6"/>
              <w:rPr>
                <w:sz w:val="20"/>
                <w:szCs w:val="20"/>
              </w:rPr>
            </w:pPr>
            <w:r w:rsidRPr="005253D6">
              <w:rPr>
                <w:sz w:val="20"/>
                <w:szCs w:val="20"/>
              </w:rPr>
              <w:t>п. Дорожный, ул. Замятинская,4</w:t>
            </w:r>
          </w:p>
        </w:tc>
        <w:tc>
          <w:tcPr>
            <w:tcW w:w="1418" w:type="dxa"/>
            <w:shd w:val="clear" w:color="auto" w:fill="auto"/>
            <w:noWrap/>
            <w:vAlign w:val="center"/>
            <w:hideMark/>
          </w:tcPr>
          <w:p w14:paraId="608A2B67" w14:textId="77777777" w:rsidR="00DC5042" w:rsidRPr="005253D6" w:rsidRDefault="00DC5042" w:rsidP="00DC5042">
            <w:pPr>
              <w:pStyle w:val="af6"/>
              <w:rPr>
                <w:sz w:val="20"/>
                <w:szCs w:val="20"/>
              </w:rPr>
            </w:pPr>
            <w:r w:rsidRPr="005253D6">
              <w:rPr>
                <w:sz w:val="20"/>
                <w:szCs w:val="20"/>
              </w:rPr>
              <w:t>709</w:t>
            </w:r>
          </w:p>
        </w:tc>
        <w:tc>
          <w:tcPr>
            <w:tcW w:w="1275" w:type="dxa"/>
            <w:shd w:val="clear" w:color="auto" w:fill="auto"/>
            <w:noWrap/>
            <w:vAlign w:val="center"/>
            <w:hideMark/>
          </w:tcPr>
          <w:p w14:paraId="2FB00601" w14:textId="77777777" w:rsidR="00DC5042" w:rsidRPr="005253D6" w:rsidRDefault="00DC5042" w:rsidP="00DC5042">
            <w:pPr>
              <w:pStyle w:val="af6"/>
              <w:rPr>
                <w:sz w:val="20"/>
                <w:szCs w:val="20"/>
              </w:rPr>
            </w:pPr>
            <w:r w:rsidRPr="005253D6">
              <w:rPr>
                <w:sz w:val="20"/>
                <w:szCs w:val="20"/>
              </w:rPr>
              <w:t>675</w:t>
            </w:r>
          </w:p>
        </w:tc>
        <w:tc>
          <w:tcPr>
            <w:tcW w:w="1134" w:type="dxa"/>
            <w:shd w:val="clear" w:color="auto" w:fill="auto"/>
            <w:noWrap/>
            <w:vAlign w:val="center"/>
            <w:hideMark/>
          </w:tcPr>
          <w:p w14:paraId="0EE32A4F" w14:textId="77777777" w:rsidR="00DC5042" w:rsidRPr="005253D6" w:rsidRDefault="00DC5042" w:rsidP="00DC5042">
            <w:pPr>
              <w:pStyle w:val="af6"/>
              <w:rPr>
                <w:sz w:val="20"/>
                <w:szCs w:val="20"/>
              </w:rPr>
            </w:pPr>
            <w:r w:rsidRPr="005253D6">
              <w:rPr>
                <w:sz w:val="20"/>
                <w:szCs w:val="20"/>
              </w:rPr>
              <w:t>105</w:t>
            </w:r>
          </w:p>
        </w:tc>
        <w:tc>
          <w:tcPr>
            <w:tcW w:w="993" w:type="dxa"/>
            <w:shd w:val="clear" w:color="auto" w:fill="auto"/>
            <w:noWrap/>
            <w:vAlign w:val="center"/>
            <w:hideMark/>
          </w:tcPr>
          <w:p w14:paraId="3BDAD94A" w14:textId="77777777" w:rsidR="00DC5042" w:rsidRPr="005253D6" w:rsidRDefault="00DC5042" w:rsidP="00DC5042">
            <w:pPr>
              <w:pStyle w:val="af6"/>
              <w:rPr>
                <w:sz w:val="20"/>
                <w:szCs w:val="20"/>
              </w:rPr>
            </w:pPr>
            <w:r w:rsidRPr="005253D6">
              <w:rPr>
                <w:sz w:val="20"/>
                <w:szCs w:val="20"/>
              </w:rPr>
              <w:t>10</w:t>
            </w:r>
          </w:p>
        </w:tc>
        <w:tc>
          <w:tcPr>
            <w:tcW w:w="1700" w:type="dxa"/>
            <w:shd w:val="clear" w:color="auto" w:fill="auto"/>
            <w:noWrap/>
            <w:vAlign w:val="center"/>
            <w:hideMark/>
          </w:tcPr>
          <w:p w14:paraId="55CEB563" w14:textId="77777777" w:rsidR="00DC5042" w:rsidRPr="005253D6" w:rsidRDefault="00DC5042" w:rsidP="00DC5042">
            <w:pPr>
              <w:pStyle w:val="af6"/>
              <w:rPr>
                <w:sz w:val="20"/>
                <w:szCs w:val="20"/>
              </w:rPr>
            </w:pPr>
            <w:r w:rsidRPr="005253D6">
              <w:rPr>
                <w:sz w:val="20"/>
                <w:szCs w:val="20"/>
              </w:rPr>
              <w:t>2003</w:t>
            </w:r>
          </w:p>
        </w:tc>
        <w:tc>
          <w:tcPr>
            <w:tcW w:w="2268" w:type="dxa"/>
            <w:shd w:val="clear" w:color="auto" w:fill="auto"/>
            <w:noWrap/>
            <w:hideMark/>
          </w:tcPr>
          <w:p w14:paraId="76117812"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1B5E6761" w14:textId="77777777" w:rsidTr="00DC5042">
        <w:trPr>
          <w:trHeight w:val="360"/>
        </w:trPr>
        <w:tc>
          <w:tcPr>
            <w:tcW w:w="709" w:type="dxa"/>
            <w:vMerge/>
            <w:vAlign w:val="center"/>
          </w:tcPr>
          <w:p w14:paraId="622E5415" w14:textId="77777777" w:rsidR="00DC5042" w:rsidRPr="005253D6" w:rsidRDefault="00DC5042" w:rsidP="00DC5042">
            <w:pPr>
              <w:pStyle w:val="afb"/>
              <w:rPr>
                <w:sz w:val="20"/>
                <w:szCs w:val="20"/>
              </w:rPr>
            </w:pPr>
          </w:p>
        </w:tc>
        <w:tc>
          <w:tcPr>
            <w:tcW w:w="4111" w:type="dxa"/>
            <w:vMerge/>
            <w:shd w:val="clear" w:color="auto" w:fill="auto"/>
            <w:vAlign w:val="center"/>
          </w:tcPr>
          <w:p w14:paraId="265CA32A" w14:textId="77777777" w:rsidR="00DC5042" w:rsidRPr="005253D6" w:rsidRDefault="00DC5042" w:rsidP="00DC5042">
            <w:pPr>
              <w:pStyle w:val="afb"/>
              <w:rPr>
                <w:sz w:val="20"/>
                <w:szCs w:val="20"/>
              </w:rPr>
            </w:pPr>
          </w:p>
        </w:tc>
        <w:tc>
          <w:tcPr>
            <w:tcW w:w="2268" w:type="dxa"/>
            <w:shd w:val="clear" w:color="auto" w:fill="auto"/>
            <w:noWrap/>
            <w:vAlign w:val="center"/>
          </w:tcPr>
          <w:p w14:paraId="4AEC4D8F" w14:textId="77777777" w:rsidR="00DC5042" w:rsidRPr="005253D6" w:rsidRDefault="00DC5042" w:rsidP="00DC5042">
            <w:pPr>
              <w:pStyle w:val="af6"/>
              <w:rPr>
                <w:sz w:val="20"/>
                <w:szCs w:val="20"/>
              </w:rPr>
            </w:pPr>
            <w:r w:rsidRPr="005253D6">
              <w:rPr>
                <w:sz w:val="20"/>
                <w:szCs w:val="20"/>
              </w:rPr>
              <w:t>ул. Аэрофлотская,18</w:t>
            </w:r>
          </w:p>
        </w:tc>
        <w:tc>
          <w:tcPr>
            <w:tcW w:w="1418" w:type="dxa"/>
            <w:shd w:val="clear" w:color="auto" w:fill="auto"/>
            <w:noWrap/>
            <w:vAlign w:val="center"/>
          </w:tcPr>
          <w:p w14:paraId="666855D7" w14:textId="77777777" w:rsidR="00DC5042" w:rsidRPr="005253D6" w:rsidRDefault="00DC5042" w:rsidP="00DC5042">
            <w:pPr>
              <w:pStyle w:val="af6"/>
              <w:rPr>
                <w:sz w:val="20"/>
                <w:szCs w:val="20"/>
              </w:rPr>
            </w:pPr>
            <w:r w:rsidRPr="005253D6">
              <w:rPr>
                <w:sz w:val="20"/>
                <w:szCs w:val="20"/>
              </w:rPr>
              <w:t>345</w:t>
            </w:r>
          </w:p>
        </w:tc>
        <w:tc>
          <w:tcPr>
            <w:tcW w:w="1275" w:type="dxa"/>
            <w:shd w:val="clear" w:color="auto" w:fill="auto"/>
            <w:noWrap/>
            <w:vAlign w:val="center"/>
          </w:tcPr>
          <w:p w14:paraId="4BB212B7" w14:textId="77777777" w:rsidR="00DC5042" w:rsidRPr="005253D6" w:rsidRDefault="00DC5042" w:rsidP="00DC5042">
            <w:pPr>
              <w:pStyle w:val="af6"/>
              <w:rPr>
                <w:sz w:val="20"/>
                <w:szCs w:val="20"/>
              </w:rPr>
            </w:pPr>
            <w:r w:rsidRPr="005253D6">
              <w:rPr>
                <w:sz w:val="20"/>
                <w:szCs w:val="20"/>
              </w:rPr>
              <w:t>300</w:t>
            </w:r>
          </w:p>
        </w:tc>
        <w:tc>
          <w:tcPr>
            <w:tcW w:w="1134" w:type="dxa"/>
            <w:shd w:val="clear" w:color="auto" w:fill="auto"/>
            <w:noWrap/>
            <w:vAlign w:val="center"/>
          </w:tcPr>
          <w:p w14:paraId="0984C8C1" w14:textId="77777777" w:rsidR="00DC5042" w:rsidRPr="005253D6" w:rsidRDefault="00DC5042" w:rsidP="00DC5042">
            <w:pPr>
              <w:pStyle w:val="af6"/>
              <w:rPr>
                <w:sz w:val="20"/>
                <w:szCs w:val="20"/>
              </w:rPr>
            </w:pPr>
            <w:r w:rsidRPr="005253D6">
              <w:rPr>
                <w:sz w:val="20"/>
                <w:szCs w:val="20"/>
              </w:rPr>
              <w:t>115</w:t>
            </w:r>
          </w:p>
        </w:tc>
        <w:tc>
          <w:tcPr>
            <w:tcW w:w="993" w:type="dxa"/>
            <w:shd w:val="clear" w:color="auto" w:fill="auto"/>
            <w:noWrap/>
            <w:vAlign w:val="center"/>
          </w:tcPr>
          <w:p w14:paraId="46165886" w14:textId="77777777" w:rsidR="00DC5042" w:rsidRPr="005253D6" w:rsidRDefault="00DC5042" w:rsidP="00DC5042">
            <w:pPr>
              <w:pStyle w:val="af6"/>
              <w:rPr>
                <w:sz w:val="20"/>
                <w:szCs w:val="20"/>
              </w:rPr>
            </w:pPr>
            <w:r w:rsidRPr="005253D6">
              <w:rPr>
                <w:sz w:val="20"/>
                <w:szCs w:val="20"/>
              </w:rPr>
              <w:t>22</w:t>
            </w:r>
          </w:p>
        </w:tc>
        <w:tc>
          <w:tcPr>
            <w:tcW w:w="1700" w:type="dxa"/>
            <w:shd w:val="clear" w:color="auto" w:fill="auto"/>
            <w:noWrap/>
            <w:vAlign w:val="center"/>
          </w:tcPr>
          <w:p w14:paraId="624EE04C" w14:textId="77777777" w:rsidR="00DC5042" w:rsidRPr="005253D6" w:rsidRDefault="00DC5042" w:rsidP="00DC5042">
            <w:pPr>
              <w:pStyle w:val="af6"/>
              <w:rPr>
                <w:sz w:val="20"/>
                <w:szCs w:val="20"/>
              </w:rPr>
            </w:pPr>
            <w:r w:rsidRPr="005253D6">
              <w:rPr>
                <w:sz w:val="20"/>
                <w:szCs w:val="20"/>
              </w:rPr>
              <w:t>1978</w:t>
            </w:r>
          </w:p>
        </w:tc>
        <w:tc>
          <w:tcPr>
            <w:tcW w:w="2268" w:type="dxa"/>
            <w:shd w:val="clear" w:color="auto" w:fill="auto"/>
            <w:noWrap/>
          </w:tcPr>
          <w:p w14:paraId="06FFB8BA"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58458D75" w14:textId="77777777" w:rsidTr="00DC5042">
        <w:trPr>
          <w:trHeight w:val="360"/>
        </w:trPr>
        <w:tc>
          <w:tcPr>
            <w:tcW w:w="709" w:type="dxa"/>
            <w:vAlign w:val="center"/>
          </w:tcPr>
          <w:p w14:paraId="0FB0A35F" w14:textId="77777777" w:rsidR="00DC5042" w:rsidRPr="005253D6" w:rsidRDefault="00DC5042" w:rsidP="00DC5042">
            <w:pPr>
              <w:pStyle w:val="afb"/>
              <w:rPr>
                <w:sz w:val="20"/>
                <w:szCs w:val="20"/>
              </w:rPr>
            </w:pPr>
            <w:r w:rsidRPr="005253D6">
              <w:rPr>
                <w:sz w:val="20"/>
                <w:szCs w:val="20"/>
              </w:rPr>
              <w:t>28</w:t>
            </w:r>
          </w:p>
        </w:tc>
        <w:tc>
          <w:tcPr>
            <w:tcW w:w="4111" w:type="dxa"/>
            <w:shd w:val="clear" w:color="auto" w:fill="auto"/>
            <w:vAlign w:val="center"/>
            <w:hideMark/>
          </w:tcPr>
          <w:p w14:paraId="067830A8" w14:textId="77777777" w:rsidR="00DC5042" w:rsidRPr="005253D6" w:rsidRDefault="00DC5042" w:rsidP="00DC5042">
            <w:pPr>
              <w:pStyle w:val="afb"/>
              <w:rPr>
                <w:sz w:val="20"/>
                <w:szCs w:val="20"/>
              </w:rPr>
            </w:pPr>
            <w:r w:rsidRPr="005253D6">
              <w:rPr>
                <w:sz w:val="20"/>
                <w:szCs w:val="20"/>
              </w:rPr>
              <w:t>МБОУ Средняя общеобразовательная школа №24</w:t>
            </w:r>
          </w:p>
        </w:tc>
        <w:tc>
          <w:tcPr>
            <w:tcW w:w="2268" w:type="dxa"/>
            <w:shd w:val="clear" w:color="auto" w:fill="auto"/>
            <w:noWrap/>
            <w:vAlign w:val="center"/>
            <w:hideMark/>
          </w:tcPr>
          <w:p w14:paraId="4BEF58E6" w14:textId="77777777" w:rsidR="00DC5042" w:rsidRPr="005253D6" w:rsidRDefault="00DC5042" w:rsidP="00DC5042">
            <w:pPr>
              <w:pStyle w:val="af6"/>
              <w:rPr>
                <w:sz w:val="20"/>
                <w:szCs w:val="20"/>
              </w:rPr>
            </w:pPr>
            <w:r w:rsidRPr="005253D6">
              <w:rPr>
                <w:sz w:val="20"/>
                <w:szCs w:val="20"/>
              </w:rPr>
              <w:t>проспект Ленина,35/2</w:t>
            </w:r>
          </w:p>
        </w:tc>
        <w:tc>
          <w:tcPr>
            <w:tcW w:w="1418" w:type="dxa"/>
            <w:shd w:val="clear" w:color="auto" w:fill="auto"/>
            <w:noWrap/>
            <w:vAlign w:val="center"/>
            <w:hideMark/>
          </w:tcPr>
          <w:p w14:paraId="38324E6A" w14:textId="77777777" w:rsidR="00DC5042" w:rsidRPr="005253D6" w:rsidRDefault="00DC5042" w:rsidP="00DC5042">
            <w:pPr>
              <w:pStyle w:val="af6"/>
              <w:rPr>
                <w:sz w:val="20"/>
                <w:szCs w:val="20"/>
              </w:rPr>
            </w:pPr>
            <w:r w:rsidRPr="005253D6">
              <w:rPr>
                <w:sz w:val="20"/>
                <w:szCs w:val="20"/>
              </w:rPr>
              <w:t>626</w:t>
            </w:r>
          </w:p>
        </w:tc>
        <w:tc>
          <w:tcPr>
            <w:tcW w:w="1275" w:type="dxa"/>
            <w:shd w:val="clear" w:color="auto" w:fill="auto"/>
            <w:noWrap/>
            <w:vAlign w:val="center"/>
            <w:hideMark/>
          </w:tcPr>
          <w:p w14:paraId="7CF710B2" w14:textId="77777777" w:rsidR="00DC5042" w:rsidRPr="005253D6" w:rsidRDefault="00DC5042" w:rsidP="00DC5042">
            <w:pPr>
              <w:pStyle w:val="af6"/>
              <w:rPr>
                <w:sz w:val="20"/>
                <w:szCs w:val="20"/>
              </w:rPr>
            </w:pPr>
            <w:r w:rsidRPr="005253D6">
              <w:rPr>
                <w:sz w:val="20"/>
                <w:szCs w:val="20"/>
              </w:rPr>
              <w:t>475</w:t>
            </w:r>
          </w:p>
        </w:tc>
        <w:tc>
          <w:tcPr>
            <w:tcW w:w="1134" w:type="dxa"/>
            <w:shd w:val="clear" w:color="auto" w:fill="auto"/>
            <w:noWrap/>
            <w:vAlign w:val="center"/>
            <w:hideMark/>
          </w:tcPr>
          <w:p w14:paraId="2D4874DA" w14:textId="77777777" w:rsidR="00DC5042" w:rsidRPr="005253D6" w:rsidRDefault="00DC5042" w:rsidP="00DC5042">
            <w:pPr>
              <w:pStyle w:val="af6"/>
              <w:rPr>
                <w:sz w:val="20"/>
                <w:szCs w:val="20"/>
              </w:rPr>
            </w:pPr>
            <w:r w:rsidRPr="005253D6">
              <w:rPr>
                <w:sz w:val="20"/>
                <w:szCs w:val="20"/>
              </w:rPr>
              <w:t>132</w:t>
            </w:r>
          </w:p>
        </w:tc>
        <w:tc>
          <w:tcPr>
            <w:tcW w:w="993" w:type="dxa"/>
            <w:shd w:val="clear" w:color="auto" w:fill="auto"/>
            <w:noWrap/>
            <w:vAlign w:val="center"/>
            <w:hideMark/>
          </w:tcPr>
          <w:p w14:paraId="4FB79028" w14:textId="77777777" w:rsidR="00DC5042" w:rsidRPr="005253D6" w:rsidRDefault="00DC5042" w:rsidP="00DC5042">
            <w:pPr>
              <w:pStyle w:val="af6"/>
              <w:rPr>
                <w:sz w:val="20"/>
                <w:szCs w:val="20"/>
              </w:rPr>
            </w:pPr>
            <w:r w:rsidRPr="005253D6">
              <w:rPr>
                <w:sz w:val="20"/>
                <w:szCs w:val="20"/>
              </w:rPr>
              <w:t>34</w:t>
            </w:r>
          </w:p>
        </w:tc>
        <w:tc>
          <w:tcPr>
            <w:tcW w:w="1700" w:type="dxa"/>
            <w:shd w:val="clear" w:color="auto" w:fill="auto"/>
            <w:noWrap/>
            <w:vAlign w:val="center"/>
            <w:hideMark/>
          </w:tcPr>
          <w:p w14:paraId="50223AE0" w14:textId="77777777" w:rsidR="00DC5042" w:rsidRPr="005253D6" w:rsidRDefault="00DC5042" w:rsidP="00DC5042">
            <w:pPr>
              <w:pStyle w:val="af6"/>
              <w:rPr>
                <w:sz w:val="20"/>
                <w:szCs w:val="20"/>
              </w:rPr>
            </w:pPr>
            <w:r w:rsidRPr="005253D6">
              <w:rPr>
                <w:sz w:val="20"/>
                <w:szCs w:val="20"/>
              </w:rPr>
              <w:t>1984/2001</w:t>
            </w:r>
          </w:p>
        </w:tc>
        <w:tc>
          <w:tcPr>
            <w:tcW w:w="2268" w:type="dxa"/>
            <w:shd w:val="clear" w:color="auto" w:fill="auto"/>
            <w:noWrap/>
            <w:hideMark/>
          </w:tcPr>
          <w:p w14:paraId="4C39963D"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69B28330" w14:textId="77777777" w:rsidTr="00DC5042">
        <w:trPr>
          <w:trHeight w:val="360"/>
        </w:trPr>
        <w:tc>
          <w:tcPr>
            <w:tcW w:w="709" w:type="dxa"/>
            <w:vAlign w:val="center"/>
          </w:tcPr>
          <w:p w14:paraId="7F509F89" w14:textId="77777777" w:rsidR="00DC5042" w:rsidRPr="005253D6" w:rsidRDefault="00DC5042" w:rsidP="00DC5042">
            <w:pPr>
              <w:pStyle w:val="afb"/>
              <w:rPr>
                <w:sz w:val="20"/>
                <w:szCs w:val="20"/>
              </w:rPr>
            </w:pPr>
            <w:r w:rsidRPr="005253D6">
              <w:rPr>
                <w:sz w:val="20"/>
                <w:szCs w:val="20"/>
              </w:rPr>
              <w:t>29</w:t>
            </w:r>
          </w:p>
        </w:tc>
        <w:tc>
          <w:tcPr>
            <w:tcW w:w="4111" w:type="dxa"/>
            <w:shd w:val="clear" w:color="auto" w:fill="auto"/>
            <w:vAlign w:val="center"/>
            <w:hideMark/>
          </w:tcPr>
          <w:p w14:paraId="53054966" w14:textId="77777777" w:rsidR="00DC5042" w:rsidRPr="005253D6" w:rsidRDefault="00DC5042" w:rsidP="00DC5042">
            <w:pPr>
              <w:pStyle w:val="afb"/>
              <w:rPr>
                <w:sz w:val="20"/>
                <w:szCs w:val="20"/>
              </w:rPr>
            </w:pPr>
            <w:r w:rsidRPr="005253D6">
              <w:rPr>
                <w:sz w:val="20"/>
                <w:szCs w:val="20"/>
              </w:rPr>
              <w:t>МБОУ Средняя общеобразовательная школа №25</w:t>
            </w:r>
          </w:p>
        </w:tc>
        <w:tc>
          <w:tcPr>
            <w:tcW w:w="2268" w:type="dxa"/>
            <w:shd w:val="clear" w:color="auto" w:fill="auto"/>
            <w:noWrap/>
            <w:vAlign w:val="center"/>
            <w:hideMark/>
          </w:tcPr>
          <w:p w14:paraId="0CDDA6FF" w14:textId="77777777" w:rsidR="00DC5042" w:rsidRPr="005253D6" w:rsidRDefault="00DC5042" w:rsidP="00DC5042">
            <w:pPr>
              <w:pStyle w:val="af6"/>
              <w:rPr>
                <w:sz w:val="20"/>
                <w:szCs w:val="20"/>
              </w:rPr>
            </w:pPr>
            <w:r w:rsidRPr="005253D6">
              <w:rPr>
                <w:sz w:val="20"/>
                <w:szCs w:val="20"/>
              </w:rPr>
              <w:t>ул. Декабристов,8</w:t>
            </w:r>
          </w:p>
        </w:tc>
        <w:tc>
          <w:tcPr>
            <w:tcW w:w="1418" w:type="dxa"/>
            <w:shd w:val="clear" w:color="auto" w:fill="auto"/>
            <w:noWrap/>
            <w:vAlign w:val="center"/>
            <w:hideMark/>
          </w:tcPr>
          <w:p w14:paraId="2E5C4F6B" w14:textId="77777777" w:rsidR="00DC5042" w:rsidRPr="005253D6" w:rsidRDefault="00DC5042" w:rsidP="00DC5042">
            <w:pPr>
              <w:pStyle w:val="af6"/>
              <w:rPr>
                <w:sz w:val="20"/>
                <w:szCs w:val="20"/>
              </w:rPr>
            </w:pPr>
            <w:r w:rsidRPr="005253D6">
              <w:rPr>
                <w:sz w:val="20"/>
                <w:szCs w:val="20"/>
              </w:rPr>
              <w:t>744</w:t>
            </w:r>
          </w:p>
        </w:tc>
        <w:tc>
          <w:tcPr>
            <w:tcW w:w="1275" w:type="dxa"/>
            <w:shd w:val="clear" w:color="auto" w:fill="auto"/>
            <w:noWrap/>
            <w:vAlign w:val="center"/>
            <w:hideMark/>
          </w:tcPr>
          <w:p w14:paraId="265F79FD"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37D7A8A4" w14:textId="77777777" w:rsidR="00DC5042" w:rsidRPr="005253D6" w:rsidRDefault="00DC5042" w:rsidP="00DC5042">
            <w:pPr>
              <w:pStyle w:val="af6"/>
              <w:rPr>
                <w:sz w:val="20"/>
                <w:szCs w:val="20"/>
              </w:rPr>
            </w:pPr>
            <w:r w:rsidRPr="005253D6">
              <w:rPr>
                <w:sz w:val="20"/>
                <w:szCs w:val="20"/>
              </w:rPr>
              <w:t>124</w:t>
            </w:r>
          </w:p>
        </w:tc>
        <w:tc>
          <w:tcPr>
            <w:tcW w:w="993" w:type="dxa"/>
            <w:shd w:val="clear" w:color="auto" w:fill="auto"/>
            <w:noWrap/>
            <w:vAlign w:val="center"/>
            <w:hideMark/>
          </w:tcPr>
          <w:p w14:paraId="676D6B3A" w14:textId="77777777" w:rsidR="00DC5042" w:rsidRPr="005253D6" w:rsidRDefault="00DC5042" w:rsidP="00DC5042">
            <w:pPr>
              <w:pStyle w:val="af6"/>
              <w:rPr>
                <w:sz w:val="20"/>
                <w:szCs w:val="20"/>
              </w:rPr>
            </w:pPr>
            <w:r w:rsidRPr="005253D6">
              <w:rPr>
                <w:sz w:val="20"/>
                <w:szCs w:val="20"/>
              </w:rPr>
              <w:t>25</w:t>
            </w:r>
          </w:p>
        </w:tc>
        <w:tc>
          <w:tcPr>
            <w:tcW w:w="1700" w:type="dxa"/>
            <w:shd w:val="clear" w:color="auto" w:fill="auto"/>
            <w:noWrap/>
            <w:vAlign w:val="center"/>
            <w:hideMark/>
          </w:tcPr>
          <w:p w14:paraId="6BB76D21" w14:textId="77777777" w:rsidR="00DC5042" w:rsidRPr="005253D6" w:rsidRDefault="00DC5042" w:rsidP="00DC5042">
            <w:pPr>
              <w:pStyle w:val="af6"/>
              <w:rPr>
                <w:sz w:val="20"/>
                <w:szCs w:val="20"/>
              </w:rPr>
            </w:pPr>
            <w:r w:rsidRPr="005253D6">
              <w:rPr>
                <w:sz w:val="20"/>
                <w:szCs w:val="20"/>
              </w:rPr>
              <w:t>1989</w:t>
            </w:r>
          </w:p>
        </w:tc>
        <w:tc>
          <w:tcPr>
            <w:tcW w:w="2268" w:type="dxa"/>
            <w:shd w:val="clear" w:color="auto" w:fill="auto"/>
            <w:noWrap/>
            <w:hideMark/>
          </w:tcPr>
          <w:p w14:paraId="76E27BC1"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0E85275" w14:textId="77777777" w:rsidTr="00DC5042">
        <w:trPr>
          <w:trHeight w:val="360"/>
        </w:trPr>
        <w:tc>
          <w:tcPr>
            <w:tcW w:w="709" w:type="dxa"/>
            <w:vMerge w:val="restart"/>
            <w:vAlign w:val="center"/>
          </w:tcPr>
          <w:p w14:paraId="005FADD2" w14:textId="77777777" w:rsidR="00DC5042" w:rsidRPr="005253D6" w:rsidRDefault="00DC5042" w:rsidP="00DC5042">
            <w:pPr>
              <w:pStyle w:val="afb"/>
              <w:rPr>
                <w:sz w:val="20"/>
                <w:szCs w:val="20"/>
              </w:rPr>
            </w:pPr>
            <w:r w:rsidRPr="005253D6">
              <w:rPr>
                <w:sz w:val="20"/>
                <w:szCs w:val="20"/>
              </w:rPr>
              <w:lastRenderedPageBreak/>
              <w:t>30</w:t>
            </w:r>
          </w:p>
        </w:tc>
        <w:tc>
          <w:tcPr>
            <w:tcW w:w="4111" w:type="dxa"/>
            <w:vMerge w:val="restart"/>
            <w:shd w:val="clear" w:color="auto" w:fill="auto"/>
            <w:vAlign w:val="center"/>
            <w:hideMark/>
          </w:tcPr>
          <w:p w14:paraId="719BFB8C" w14:textId="77777777" w:rsidR="00DC5042" w:rsidRPr="005253D6" w:rsidRDefault="00DC5042" w:rsidP="00DC5042">
            <w:pPr>
              <w:pStyle w:val="afb"/>
              <w:rPr>
                <w:sz w:val="20"/>
                <w:szCs w:val="20"/>
              </w:rPr>
            </w:pPr>
            <w:r w:rsidRPr="005253D6">
              <w:rPr>
                <w:sz w:val="20"/>
                <w:szCs w:val="20"/>
              </w:rPr>
              <w:t>МБОУ Средняя общеобразовательная школа №26</w:t>
            </w:r>
          </w:p>
        </w:tc>
        <w:tc>
          <w:tcPr>
            <w:tcW w:w="2268" w:type="dxa"/>
            <w:shd w:val="clear" w:color="auto" w:fill="auto"/>
            <w:noWrap/>
            <w:vAlign w:val="center"/>
            <w:hideMark/>
          </w:tcPr>
          <w:p w14:paraId="080E14CA" w14:textId="77777777" w:rsidR="00DC5042" w:rsidRPr="005253D6" w:rsidRDefault="00DC5042" w:rsidP="00DC5042">
            <w:pPr>
              <w:pStyle w:val="af6"/>
              <w:rPr>
                <w:sz w:val="20"/>
                <w:szCs w:val="20"/>
              </w:rPr>
            </w:pPr>
            <w:r w:rsidRPr="005253D6">
              <w:rPr>
                <w:sz w:val="20"/>
                <w:szCs w:val="20"/>
              </w:rPr>
              <w:t>ул. Бахилова,5</w:t>
            </w:r>
          </w:p>
        </w:tc>
        <w:tc>
          <w:tcPr>
            <w:tcW w:w="1418" w:type="dxa"/>
            <w:shd w:val="clear" w:color="auto" w:fill="auto"/>
            <w:noWrap/>
            <w:vAlign w:val="center"/>
            <w:hideMark/>
          </w:tcPr>
          <w:p w14:paraId="1F402CAD" w14:textId="77777777" w:rsidR="00DC5042" w:rsidRPr="005253D6" w:rsidRDefault="00DC5042" w:rsidP="00DC5042">
            <w:pPr>
              <w:pStyle w:val="af6"/>
              <w:rPr>
                <w:sz w:val="20"/>
                <w:szCs w:val="20"/>
              </w:rPr>
            </w:pPr>
            <w:r w:rsidRPr="005253D6">
              <w:rPr>
                <w:sz w:val="20"/>
                <w:szCs w:val="20"/>
              </w:rPr>
              <w:t>527</w:t>
            </w:r>
          </w:p>
        </w:tc>
        <w:tc>
          <w:tcPr>
            <w:tcW w:w="1275" w:type="dxa"/>
            <w:shd w:val="clear" w:color="auto" w:fill="auto"/>
            <w:noWrap/>
            <w:vAlign w:val="center"/>
            <w:hideMark/>
          </w:tcPr>
          <w:p w14:paraId="7BFEB186" w14:textId="77777777" w:rsidR="00DC5042" w:rsidRPr="005253D6" w:rsidRDefault="00DC5042" w:rsidP="00DC5042">
            <w:pPr>
              <w:pStyle w:val="af6"/>
              <w:rPr>
                <w:sz w:val="20"/>
                <w:szCs w:val="20"/>
              </w:rPr>
            </w:pPr>
            <w:r w:rsidRPr="005253D6">
              <w:rPr>
                <w:sz w:val="20"/>
                <w:szCs w:val="20"/>
              </w:rPr>
              <w:t>600</w:t>
            </w:r>
          </w:p>
        </w:tc>
        <w:tc>
          <w:tcPr>
            <w:tcW w:w="1134" w:type="dxa"/>
            <w:shd w:val="clear" w:color="auto" w:fill="auto"/>
            <w:noWrap/>
            <w:vAlign w:val="center"/>
            <w:hideMark/>
          </w:tcPr>
          <w:p w14:paraId="74ED6939" w14:textId="77777777" w:rsidR="00DC5042" w:rsidRPr="005253D6" w:rsidRDefault="00DC5042" w:rsidP="00DC5042">
            <w:pPr>
              <w:pStyle w:val="af6"/>
              <w:rPr>
                <w:sz w:val="20"/>
                <w:szCs w:val="20"/>
              </w:rPr>
            </w:pPr>
            <w:r w:rsidRPr="005253D6">
              <w:rPr>
                <w:sz w:val="20"/>
                <w:szCs w:val="20"/>
              </w:rPr>
              <w:t>88</w:t>
            </w:r>
          </w:p>
        </w:tc>
        <w:tc>
          <w:tcPr>
            <w:tcW w:w="993" w:type="dxa"/>
            <w:shd w:val="clear" w:color="auto" w:fill="auto"/>
            <w:noWrap/>
            <w:vAlign w:val="center"/>
            <w:hideMark/>
          </w:tcPr>
          <w:p w14:paraId="52EAA02C" w14:textId="77777777" w:rsidR="00DC5042" w:rsidRPr="005253D6" w:rsidRDefault="00DC5042" w:rsidP="00DC5042">
            <w:pPr>
              <w:pStyle w:val="af6"/>
              <w:rPr>
                <w:sz w:val="20"/>
                <w:szCs w:val="20"/>
              </w:rPr>
            </w:pPr>
            <w:r w:rsidRPr="005253D6">
              <w:rPr>
                <w:sz w:val="20"/>
                <w:szCs w:val="20"/>
              </w:rPr>
              <w:t>31</w:t>
            </w:r>
          </w:p>
        </w:tc>
        <w:tc>
          <w:tcPr>
            <w:tcW w:w="1700" w:type="dxa"/>
            <w:shd w:val="clear" w:color="auto" w:fill="auto"/>
            <w:noWrap/>
            <w:vAlign w:val="center"/>
            <w:hideMark/>
          </w:tcPr>
          <w:p w14:paraId="0E0FAA8E" w14:textId="77777777" w:rsidR="00DC5042" w:rsidRPr="005253D6" w:rsidRDefault="00DC5042" w:rsidP="00DC5042">
            <w:pPr>
              <w:pStyle w:val="af6"/>
              <w:rPr>
                <w:sz w:val="20"/>
                <w:szCs w:val="20"/>
              </w:rPr>
            </w:pPr>
            <w:r w:rsidRPr="005253D6">
              <w:rPr>
                <w:sz w:val="20"/>
                <w:szCs w:val="20"/>
              </w:rPr>
              <w:t>1989</w:t>
            </w:r>
          </w:p>
        </w:tc>
        <w:tc>
          <w:tcPr>
            <w:tcW w:w="2268" w:type="dxa"/>
            <w:shd w:val="clear" w:color="auto" w:fill="auto"/>
            <w:noWrap/>
            <w:hideMark/>
          </w:tcPr>
          <w:p w14:paraId="0A0EB2A6"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395F3B29" w14:textId="77777777" w:rsidTr="00DC5042">
        <w:trPr>
          <w:trHeight w:val="360"/>
        </w:trPr>
        <w:tc>
          <w:tcPr>
            <w:tcW w:w="709" w:type="dxa"/>
            <w:vMerge/>
            <w:vAlign w:val="center"/>
          </w:tcPr>
          <w:p w14:paraId="1BB04FA3" w14:textId="77777777" w:rsidR="00DC5042" w:rsidRPr="005253D6" w:rsidRDefault="00DC5042" w:rsidP="00DC5042">
            <w:pPr>
              <w:pStyle w:val="afb"/>
              <w:rPr>
                <w:sz w:val="20"/>
                <w:szCs w:val="20"/>
              </w:rPr>
            </w:pPr>
          </w:p>
        </w:tc>
        <w:tc>
          <w:tcPr>
            <w:tcW w:w="4111" w:type="dxa"/>
            <w:vMerge/>
            <w:shd w:val="clear" w:color="auto" w:fill="auto"/>
            <w:vAlign w:val="center"/>
          </w:tcPr>
          <w:p w14:paraId="55EBE0E0" w14:textId="77777777" w:rsidR="00DC5042" w:rsidRPr="005253D6" w:rsidRDefault="00DC5042" w:rsidP="00DC5042">
            <w:pPr>
              <w:pStyle w:val="afb"/>
              <w:rPr>
                <w:sz w:val="20"/>
                <w:szCs w:val="20"/>
              </w:rPr>
            </w:pPr>
          </w:p>
        </w:tc>
        <w:tc>
          <w:tcPr>
            <w:tcW w:w="2268" w:type="dxa"/>
            <w:shd w:val="clear" w:color="auto" w:fill="auto"/>
            <w:noWrap/>
            <w:vAlign w:val="center"/>
          </w:tcPr>
          <w:p w14:paraId="551EE836" w14:textId="77777777" w:rsidR="00DC5042" w:rsidRPr="005253D6" w:rsidRDefault="00DC5042" w:rsidP="00DC5042">
            <w:pPr>
              <w:pStyle w:val="af6"/>
              <w:rPr>
                <w:sz w:val="20"/>
                <w:szCs w:val="20"/>
              </w:rPr>
            </w:pPr>
            <w:r w:rsidRPr="005253D6">
              <w:rPr>
                <w:sz w:val="20"/>
                <w:szCs w:val="20"/>
              </w:rPr>
              <w:t>ул. Бахилова,5</w:t>
            </w:r>
          </w:p>
        </w:tc>
        <w:tc>
          <w:tcPr>
            <w:tcW w:w="1418" w:type="dxa"/>
            <w:shd w:val="clear" w:color="auto" w:fill="auto"/>
            <w:noWrap/>
            <w:vAlign w:val="center"/>
          </w:tcPr>
          <w:p w14:paraId="1DBF3C9B" w14:textId="77777777" w:rsidR="00DC5042" w:rsidRPr="005253D6" w:rsidRDefault="00DC5042" w:rsidP="00DC5042">
            <w:pPr>
              <w:pStyle w:val="af6"/>
              <w:rPr>
                <w:sz w:val="20"/>
                <w:szCs w:val="20"/>
              </w:rPr>
            </w:pPr>
            <w:r w:rsidRPr="005253D6">
              <w:rPr>
                <w:sz w:val="20"/>
                <w:szCs w:val="20"/>
              </w:rPr>
              <w:t>455</w:t>
            </w:r>
          </w:p>
        </w:tc>
        <w:tc>
          <w:tcPr>
            <w:tcW w:w="1275" w:type="dxa"/>
            <w:shd w:val="clear" w:color="auto" w:fill="auto"/>
            <w:noWrap/>
            <w:vAlign w:val="center"/>
          </w:tcPr>
          <w:p w14:paraId="4C84C9BE" w14:textId="77777777" w:rsidR="00DC5042" w:rsidRPr="005253D6" w:rsidRDefault="00DC5042" w:rsidP="00DC5042">
            <w:pPr>
              <w:pStyle w:val="af6"/>
              <w:rPr>
                <w:sz w:val="20"/>
                <w:szCs w:val="20"/>
              </w:rPr>
            </w:pPr>
            <w:r w:rsidRPr="005253D6">
              <w:rPr>
                <w:sz w:val="20"/>
                <w:szCs w:val="20"/>
              </w:rPr>
              <w:t>275</w:t>
            </w:r>
          </w:p>
        </w:tc>
        <w:tc>
          <w:tcPr>
            <w:tcW w:w="1134" w:type="dxa"/>
            <w:shd w:val="clear" w:color="auto" w:fill="auto"/>
            <w:noWrap/>
            <w:vAlign w:val="center"/>
          </w:tcPr>
          <w:p w14:paraId="1D3C6A26" w14:textId="77777777" w:rsidR="00DC5042" w:rsidRPr="005253D6" w:rsidRDefault="00DC5042" w:rsidP="00DC5042">
            <w:pPr>
              <w:pStyle w:val="af6"/>
              <w:rPr>
                <w:sz w:val="20"/>
                <w:szCs w:val="20"/>
              </w:rPr>
            </w:pPr>
            <w:r w:rsidRPr="005253D6">
              <w:rPr>
                <w:sz w:val="20"/>
                <w:szCs w:val="20"/>
              </w:rPr>
              <w:t>165</w:t>
            </w:r>
          </w:p>
        </w:tc>
        <w:tc>
          <w:tcPr>
            <w:tcW w:w="993" w:type="dxa"/>
            <w:shd w:val="clear" w:color="auto" w:fill="auto"/>
            <w:noWrap/>
            <w:vAlign w:val="center"/>
          </w:tcPr>
          <w:p w14:paraId="31C0EB67" w14:textId="77777777" w:rsidR="00DC5042" w:rsidRPr="005253D6" w:rsidRDefault="00DC5042" w:rsidP="00DC5042">
            <w:pPr>
              <w:pStyle w:val="af6"/>
              <w:rPr>
                <w:sz w:val="20"/>
                <w:szCs w:val="20"/>
              </w:rPr>
            </w:pPr>
            <w:r w:rsidRPr="005253D6">
              <w:rPr>
                <w:sz w:val="20"/>
                <w:szCs w:val="20"/>
              </w:rPr>
              <w:t>33</w:t>
            </w:r>
          </w:p>
        </w:tc>
        <w:tc>
          <w:tcPr>
            <w:tcW w:w="1700" w:type="dxa"/>
            <w:shd w:val="clear" w:color="auto" w:fill="auto"/>
            <w:noWrap/>
            <w:vAlign w:val="center"/>
          </w:tcPr>
          <w:p w14:paraId="51139FB7" w14:textId="77777777" w:rsidR="00DC5042" w:rsidRPr="005253D6" w:rsidRDefault="00DC5042" w:rsidP="00DC5042">
            <w:pPr>
              <w:pStyle w:val="af6"/>
              <w:rPr>
                <w:sz w:val="20"/>
                <w:szCs w:val="20"/>
              </w:rPr>
            </w:pPr>
            <w:r w:rsidRPr="005253D6">
              <w:rPr>
                <w:sz w:val="20"/>
                <w:szCs w:val="20"/>
              </w:rPr>
              <w:t>1983</w:t>
            </w:r>
          </w:p>
        </w:tc>
        <w:tc>
          <w:tcPr>
            <w:tcW w:w="2268" w:type="dxa"/>
            <w:shd w:val="clear" w:color="auto" w:fill="auto"/>
            <w:noWrap/>
          </w:tcPr>
          <w:p w14:paraId="78E30C6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3A099E94" w14:textId="77777777" w:rsidTr="00DC5042">
        <w:trPr>
          <w:trHeight w:val="360"/>
        </w:trPr>
        <w:tc>
          <w:tcPr>
            <w:tcW w:w="709" w:type="dxa"/>
            <w:vAlign w:val="center"/>
          </w:tcPr>
          <w:p w14:paraId="156D5DDA" w14:textId="77777777" w:rsidR="00DC5042" w:rsidRPr="005253D6" w:rsidRDefault="00DC5042" w:rsidP="00DC5042">
            <w:pPr>
              <w:pStyle w:val="afb"/>
              <w:rPr>
                <w:sz w:val="20"/>
                <w:szCs w:val="20"/>
              </w:rPr>
            </w:pPr>
            <w:r w:rsidRPr="005253D6">
              <w:rPr>
                <w:sz w:val="20"/>
                <w:szCs w:val="20"/>
              </w:rPr>
              <w:t>31</w:t>
            </w:r>
          </w:p>
        </w:tc>
        <w:tc>
          <w:tcPr>
            <w:tcW w:w="4111" w:type="dxa"/>
            <w:shd w:val="clear" w:color="auto" w:fill="auto"/>
            <w:vAlign w:val="center"/>
            <w:hideMark/>
          </w:tcPr>
          <w:p w14:paraId="1FB63263" w14:textId="77777777" w:rsidR="00DC5042" w:rsidRPr="005253D6" w:rsidRDefault="00DC5042" w:rsidP="00DC5042">
            <w:pPr>
              <w:pStyle w:val="afb"/>
              <w:rPr>
                <w:sz w:val="20"/>
                <w:szCs w:val="20"/>
              </w:rPr>
            </w:pPr>
            <w:r w:rsidRPr="005253D6">
              <w:rPr>
                <w:sz w:val="20"/>
                <w:szCs w:val="20"/>
              </w:rPr>
              <w:t>МБОУ Средняя общеобразовательная школа №27</w:t>
            </w:r>
          </w:p>
        </w:tc>
        <w:tc>
          <w:tcPr>
            <w:tcW w:w="2268" w:type="dxa"/>
            <w:shd w:val="clear" w:color="auto" w:fill="auto"/>
            <w:noWrap/>
            <w:vAlign w:val="center"/>
            <w:hideMark/>
          </w:tcPr>
          <w:p w14:paraId="2BB7D0AA" w14:textId="77777777" w:rsidR="00DC5042" w:rsidRPr="005253D6" w:rsidRDefault="00DC5042" w:rsidP="00DC5042">
            <w:pPr>
              <w:pStyle w:val="af6"/>
              <w:rPr>
                <w:sz w:val="20"/>
                <w:szCs w:val="20"/>
              </w:rPr>
            </w:pPr>
            <w:r w:rsidRPr="005253D6">
              <w:rPr>
                <w:sz w:val="20"/>
                <w:szCs w:val="20"/>
              </w:rPr>
              <w:t>проспект Мира,23</w:t>
            </w:r>
          </w:p>
        </w:tc>
        <w:tc>
          <w:tcPr>
            <w:tcW w:w="1418" w:type="dxa"/>
            <w:shd w:val="clear" w:color="auto" w:fill="auto"/>
            <w:noWrap/>
            <w:vAlign w:val="center"/>
            <w:hideMark/>
          </w:tcPr>
          <w:p w14:paraId="45CCD549" w14:textId="77777777" w:rsidR="00DC5042" w:rsidRPr="005253D6" w:rsidRDefault="00DC5042" w:rsidP="00DC5042">
            <w:pPr>
              <w:pStyle w:val="af6"/>
              <w:rPr>
                <w:sz w:val="20"/>
                <w:szCs w:val="20"/>
              </w:rPr>
            </w:pPr>
            <w:r w:rsidRPr="005253D6">
              <w:rPr>
                <w:sz w:val="20"/>
                <w:szCs w:val="20"/>
              </w:rPr>
              <w:t>974</w:t>
            </w:r>
          </w:p>
        </w:tc>
        <w:tc>
          <w:tcPr>
            <w:tcW w:w="1275" w:type="dxa"/>
            <w:shd w:val="clear" w:color="auto" w:fill="auto"/>
            <w:noWrap/>
            <w:vAlign w:val="center"/>
            <w:hideMark/>
          </w:tcPr>
          <w:p w14:paraId="5E1F2EF4" w14:textId="77777777" w:rsidR="00DC5042" w:rsidRPr="005253D6" w:rsidRDefault="00DC5042" w:rsidP="00DC5042">
            <w:pPr>
              <w:pStyle w:val="af6"/>
              <w:rPr>
                <w:sz w:val="20"/>
                <w:szCs w:val="20"/>
              </w:rPr>
            </w:pPr>
            <w:r w:rsidRPr="005253D6">
              <w:rPr>
                <w:sz w:val="20"/>
                <w:szCs w:val="20"/>
              </w:rPr>
              <w:t>650</w:t>
            </w:r>
          </w:p>
        </w:tc>
        <w:tc>
          <w:tcPr>
            <w:tcW w:w="1134" w:type="dxa"/>
            <w:shd w:val="clear" w:color="auto" w:fill="auto"/>
            <w:noWrap/>
            <w:vAlign w:val="center"/>
            <w:hideMark/>
          </w:tcPr>
          <w:p w14:paraId="6D5933E2" w14:textId="77777777" w:rsidR="00DC5042" w:rsidRPr="005253D6" w:rsidRDefault="00DC5042" w:rsidP="00DC5042">
            <w:pPr>
              <w:pStyle w:val="af6"/>
              <w:rPr>
                <w:sz w:val="20"/>
                <w:szCs w:val="20"/>
              </w:rPr>
            </w:pPr>
            <w:r w:rsidRPr="005253D6">
              <w:rPr>
                <w:sz w:val="20"/>
                <w:szCs w:val="20"/>
              </w:rPr>
              <w:t>150</w:t>
            </w:r>
          </w:p>
        </w:tc>
        <w:tc>
          <w:tcPr>
            <w:tcW w:w="993" w:type="dxa"/>
            <w:shd w:val="clear" w:color="auto" w:fill="auto"/>
            <w:noWrap/>
            <w:vAlign w:val="center"/>
            <w:hideMark/>
          </w:tcPr>
          <w:p w14:paraId="12285EDD" w14:textId="77777777" w:rsidR="00DC5042" w:rsidRPr="005253D6" w:rsidRDefault="00DC5042" w:rsidP="00DC5042">
            <w:pPr>
              <w:pStyle w:val="af6"/>
              <w:rPr>
                <w:sz w:val="20"/>
                <w:szCs w:val="20"/>
              </w:rPr>
            </w:pPr>
            <w:r w:rsidRPr="005253D6">
              <w:rPr>
                <w:sz w:val="20"/>
                <w:szCs w:val="20"/>
              </w:rPr>
              <w:t>31</w:t>
            </w:r>
          </w:p>
        </w:tc>
        <w:tc>
          <w:tcPr>
            <w:tcW w:w="1700" w:type="dxa"/>
            <w:shd w:val="clear" w:color="auto" w:fill="auto"/>
            <w:noWrap/>
            <w:vAlign w:val="center"/>
            <w:hideMark/>
          </w:tcPr>
          <w:p w14:paraId="31CBFE35" w14:textId="77777777" w:rsidR="00DC5042" w:rsidRPr="005253D6" w:rsidRDefault="00DC5042" w:rsidP="00DC5042">
            <w:pPr>
              <w:pStyle w:val="af6"/>
              <w:rPr>
                <w:sz w:val="20"/>
                <w:szCs w:val="20"/>
              </w:rPr>
            </w:pPr>
            <w:r w:rsidRPr="005253D6">
              <w:rPr>
                <w:sz w:val="20"/>
                <w:szCs w:val="20"/>
              </w:rPr>
              <w:t>1989</w:t>
            </w:r>
          </w:p>
        </w:tc>
        <w:tc>
          <w:tcPr>
            <w:tcW w:w="2268" w:type="dxa"/>
            <w:shd w:val="clear" w:color="auto" w:fill="auto"/>
            <w:noWrap/>
            <w:hideMark/>
          </w:tcPr>
          <w:p w14:paraId="79E3FA6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5F16129" w14:textId="77777777" w:rsidTr="00DC5042">
        <w:trPr>
          <w:trHeight w:val="360"/>
        </w:trPr>
        <w:tc>
          <w:tcPr>
            <w:tcW w:w="709" w:type="dxa"/>
            <w:vAlign w:val="center"/>
          </w:tcPr>
          <w:p w14:paraId="1E155BED" w14:textId="77777777" w:rsidR="00DC5042" w:rsidRPr="005253D6" w:rsidRDefault="00DC5042" w:rsidP="00DC5042">
            <w:pPr>
              <w:pStyle w:val="afb"/>
              <w:rPr>
                <w:sz w:val="20"/>
                <w:szCs w:val="20"/>
              </w:rPr>
            </w:pPr>
            <w:r w:rsidRPr="005253D6">
              <w:rPr>
                <w:sz w:val="20"/>
                <w:szCs w:val="20"/>
              </w:rPr>
              <w:t>32</w:t>
            </w:r>
          </w:p>
        </w:tc>
        <w:tc>
          <w:tcPr>
            <w:tcW w:w="4111" w:type="dxa"/>
            <w:shd w:val="clear" w:color="auto" w:fill="auto"/>
            <w:vAlign w:val="center"/>
            <w:hideMark/>
          </w:tcPr>
          <w:p w14:paraId="34744381" w14:textId="77777777" w:rsidR="00DC5042" w:rsidRPr="005253D6" w:rsidRDefault="00DC5042" w:rsidP="00DC5042">
            <w:pPr>
              <w:pStyle w:val="afb"/>
              <w:rPr>
                <w:sz w:val="20"/>
                <w:szCs w:val="20"/>
              </w:rPr>
            </w:pPr>
            <w:r w:rsidRPr="005253D6">
              <w:rPr>
                <w:sz w:val="20"/>
                <w:szCs w:val="20"/>
              </w:rPr>
              <w:t>МБОУ Средняя общеобразовательная школа №29</w:t>
            </w:r>
          </w:p>
        </w:tc>
        <w:tc>
          <w:tcPr>
            <w:tcW w:w="2268" w:type="dxa"/>
            <w:shd w:val="clear" w:color="auto" w:fill="auto"/>
            <w:noWrap/>
            <w:vAlign w:val="center"/>
            <w:hideMark/>
          </w:tcPr>
          <w:p w14:paraId="6B4E6C60" w14:textId="77777777" w:rsidR="00DC5042" w:rsidRPr="005253D6" w:rsidRDefault="00DC5042" w:rsidP="00DC5042">
            <w:pPr>
              <w:pStyle w:val="af6"/>
              <w:rPr>
                <w:sz w:val="20"/>
                <w:szCs w:val="20"/>
              </w:rPr>
            </w:pPr>
            <w:r w:rsidRPr="005253D6">
              <w:rPr>
                <w:sz w:val="20"/>
                <w:szCs w:val="20"/>
              </w:rPr>
              <w:t>ул. Крылова,29/1</w:t>
            </w:r>
          </w:p>
        </w:tc>
        <w:tc>
          <w:tcPr>
            <w:tcW w:w="1418" w:type="dxa"/>
            <w:shd w:val="clear" w:color="auto" w:fill="auto"/>
            <w:noWrap/>
            <w:vAlign w:val="center"/>
            <w:hideMark/>
          </w:tcPr>
          <w:p w14:paraId="3AA087C6" w14:textId="77777777" w:rsidR="00DC5042" w:rsidRPr="005253D6" w:rsidRDefault="00DC5042" w:rsidP="00DC5042">
            <w:pPr>
              <w:pStyle w:val="af6"/>
              <w:rPr>
                <w:sz w:val="20"/>
                <w:szCs w:val="20"/>
              </w:rPr>
            </w:pPr>
            <w:r w:rsidRPr="005253D6">
              <w:rPr>
                <w:sz w:val="20"/>
                <w:szCs w:val="20"/>
              </w:rPr>
              <w:t>996</w:t>
            </w:r>
          </w:p>
        </w:tc>
        <w:tc>
          <w:tcPr>
            <w:tcW w:w="1275" w:type="dxa"/>
            <w:shd w:val="clear" w:color="auto" w:fill="auto"/>
            <w:noWrap/>
            <w:vAlign w:val="center"/>
            <w:hideMark/>
          </w:tcPr>
          <w:p w14:paraId="3B859C29" w14:textId="77777777" w:rsidR="00DC5042" w:rsidRPr="005253D6" w:rsidRDefault="00DC5042" w:rsidP="00DC5042">
            <w:pPr>
              <w:pStyle w:val="af6"/>
              <w:rPr>
                <w:sz w:val="20"/>
                <w:szCs w:val="20"/>
              </w:rPr>
            </w:pPr>
            <w:r w:rsidRPr="005253D6">
              <w:rPr>
                <w:sz w:val="20"/>
                <w:szCs w:val="20"/>
              </w:rPr>
              <w:t>750</w:t>
            </w:r>
          </w:p>
        </w:tc>
        <w:tc>
          <w:tcPr>
            <w:tcW w:w="1134" w:type="dxa"/>
            <w:shd w:val="clear" w:color="auto" w:fill="auto"/>
            <w:noWrap/>
            <w:vAlign w:val="center"/>
            <w:hideMark/>
          </w:tcPr>
          <w:p w14:paraId="0FC49395" w14:textId="77777777" w:rsidR="00DC5042" w:rsidRPr="005253D6" w:rsidRDefault="00DC5042" w:rsidP="00DC5042">
            <w:pPr>
              <w:pStyle w:val="af6"/>
              <w:rPr>
                <w:sz w:val="20"/>
                <w:szCs w:val="20"/>
              </w:rPr>
            </w:pPr>
            <w:r w:rsidRPr="005253D6">
              <w:rPr>
                <w:sz w:val="20"/>
                <w:szCs w:val="20"/>
              </w:rPr>
              <w:t>133</w:t>
            </w:r>
          </w:p>
        </w:tc>
        <w:tc>
          <w:tcPr>
            <w:tcW w:w="993" w:type="dxa"/>
            <w:shd w:val="clear" w:color="auto" w:fill="auto"/>
            <w:noWrap/>
            <w:vAlign w:val="center"/>
            <w:hideMark/>
          </w:tcPr>
          <w:p w14:paraId="035E87EF" w14:textId="77777777" w:rsidR="00DC5042" w:rsidRPr="005253D6" w:rsidRDefault="00DC5042" w:rsidP="00DC5042">
            <w:pPr>
              <w:pStyle w:val="af6"/>
              <w:rPr>
                <w:sz w:val="20"/>
                <w:szCs w:val="20"/>
              </w:rPr>
            </w:pPr>
            <w:r w:rsidRPr="005253D6">
              <w:rPr>
                <w:sz w:val="20"/>
                <w:szCs w:val="20"/>
              </w:rPr>
              <w:t>26</w:t>
            </w:r>
          </w:p>
        </w:tc>
        <w:tc>
          <w:tcPr>
            <w:tcW w:w="1700" w:type="dxa"/>
            <w:shd w:val="clear" w:color="auto" w:fill="auto"/>
            <w:noWrap/>
            <w:vAlign w:val="center"/>
            <w:hideMark/>
          </w:tcPr>
          <w:p w14:paraId="5C919644" w14:textId="77777777" w:rsidR="00DC5042" w:rsidRPr="005253D6" w:rsidRDefault="00DC5042" w:rsidP="00DC5042">
            <w:pPr>
              <w:pStyle w:val="af6"/>
              <w:rPr>
                <w:sz w:val="20"/>
                <w:szCs w:val="20"/>
              </w:rPr>
            </w:pPr>
            <w:r w:rsidRPr="005253D6">
              <w:rPr>
                <w:sz w:val="20"/>
                <w:szCs w:val="20"/>
              </w:rPr>
              <w:t>1989</w:t>
            </w:r>
          </w:p>
        </w:tc>
        <w:tc>
          <w:tcPr>
            <w:tcW w:w="2268" w:type="dxa"/>
            <w:shd w:val="clear" w:color="auto" w:fill="auto"/>
            <w:noWrap/>
            <w:hideMark/>
          </w:tcPr>
          <w:p w14:paraId="583EA29E"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E21232C" w14:textId="77777777" w:rsidTr="00DC5042">
        <w:trPr>
          <w:trHeight w:val="360"/>
        </w:trPr>
        <w:tc>
          <w:tcPr>
            <w:tcW w:w="709" w:type="dxa"/>
            <w:vAlign w:val="center"/>
          </w:tcPr>
          <w:p w14:paraId="482952F6" w14:textId="77777777" w:rsidR="00DC5042" w:rsidRPr="005253D6" w:rsidRDefault="00DC5042" w:rsidP="00DC5042">
            <w:pPr>
              <w:pStyle w:val="afb"/>
              <w:rPr>
                <w:sz w:val="20"/>
                <w:szCs w:val="20"/>
              </w:rPr>
            </w:pPr>
            <w:r w:rsidRPr="005253D6">
              <w:rPr>
                <w:sz w:val="20"/>
                <w:szCs w:val="20"/>
              </w:rPr>
              <w:t>33</w:t>
            </w:r>
          </w:p>
        </w:tc>
        <w:tc>
          <w:tcPr>
            <w:tcW w:w="4111" w:type="dxa"/>
            <w:shd w:val="clear" w:color="auto" w:fill="auto"/>
            <w:vAlign w:val="center"/>
            <w:hideMark/>
          </w:tcPr>
          <w:p w14:paraId="746084F3" w14:textId="77777777" w:rsidR="00DC5042" w:rsidRPr="005253D6" w:rsidRDefault="00DC5042" w:rsidP="00DC5042">
            <w:pPr>
              <w:pStyle w:val="afb"/>
              <w:rPr>
                <w:sz w:val="20"/>
                <w:szCs w:val="20"/>
              </w:rPr>
            </w:pPr>
            <w:r w:rsidRPr="005253D6">
              <w:rPr>
                <w:sz w:val="20"/>
                <w:szCs w:val="20"/>
              </w:rPr>
              <w:t>МБОУ Начальная общеобразовательная школа №30</w:t>
            </w:r>
          </w:p>
        </w:tc>
        <w:tc>
          <w:tcPr>
            <w:tcW w:w="2268" w:type="dxa"/>
            <w:shd w:val="clear" w:color="auto" w:fill="auto"/>
            <w:noWrap/>
            <w:vAlign w:val="center"/>
            <w:hideMark/>
          </w:tcPr>
          <w:p w14:paraId="35D95976" w14:textId="77777777" w:rsidR="00DC5042" w:rsidRPr="005253D6" w:rsidRDefault="00DC5042" w:rsidP="00DC5042">
            <w:pPr>
              <w:pStyle w:val="af6"/>
              <w:rPr>
                <w:sz w:val="20"/>
                <w:szCs w:val="20"/>
              </w:rPr>
            </w:pPr>
            <w:r w:rsidRPr="005253D6">
              <w:rPr>
                <w:sz w:val="20"/>
                <w:szCs w:val="20"/>
              </w:rPr>
              <w:t>проспект Ленина,68/1</w:t>
            </w:r>
          </w:p>
        </w:tc>
        <w:tc>
          <w:tcPr>
            <w:tcW w:w="1418" w:type="dxa"/>
            <w:shd w:val="clear" w:color="auto" w:fill="auto"/>
            <w:noWrap/>
            <w:vAlign w:val="center"/>
            <w:hideMark/>
          </w:tcPr>
          <w:p w14:paraId="6E49CF05" w14:textId="77777777" w:rsidR="00DC5042" w:rsidRPr="005253D6" w:rsidRDefault="00DC5042" w:rsidP="00DC5042">
            <w:pPr>
              <w:pStyle w:val="af6"/>
              <w:rPr>
                <w:sz w:val="20"/>
                <w:szCs w:val="20"/>
              </w:rPr>
            </w:pPr>
            <w:r w:rsidRPr="005253D6">
              <w:rPr>
                <w:sz w:val="20"/>
                <w:szCs w:val="20"/>
              </w:rPr>
              <w:t>515</w:t>
            </w:r>
          </w:p>
        </w:tc>
        <w:tc>
          <w:tcPr>
            <w:tcW w:w="1275" w:type="dxa"/>
            <w:shd w:val="clear" w:color="auto" w:fill="auto"/>
            <w:noWrap/>
            <w:vAlign w:val="center"/>
            <w:hideMark/>
          </w:tcPr>
          <w:p w14:paraId="2097D3C7" w14:textId="77777777" w:rsidR="00DC5042" w:rsidRPr="005253D6" w:rsidRDefault="00DC5042" w:rsidP="00DC5042">
            <w:pPr>
              <w:pStyle w:val="af6"/>
              <w:rPr>
                <w:sz w:val="20"/>
                <w:szCs w:val="20"/>
              </w:rPr>
            </w:pPr>
            <w:r w:rsidRPr="005253D6">
              <w:rPr>
                <w:sz w:val="20"/>
                <w:szCs w:val="20"/>
              </w:rPr>
              <w:t>500</w:t>
            </w:r>
          </w:p>
        </w:tc>
        <w:tc>
          <w:tcPr>
            <w:tcW w:w="1134" w:type="dxa"/>
            <w:shd w:val="clear" w:color="auto" w:fill="auto"/>
            <w:noWrap/>
            <w:vAlign w:val="center"/>
            <w:hideMark/>
          </w:tcPr>
          <w:p w14:paraId="7BA42E90" w14:textId="77777777" w:rsidR="00DC5042" w:rsidRPr="005253D6" w:rsidRDefault="00DC5042" w:rsidP="00DC5042">
            <w:pPr>
              <w:pStyle w:val="af6"/>
              <w:rPr>
                <w:sz w:val="20"/>
                <w:szCs w:val="20"/>
              </w:rPr>
            </w:pPr>
            <w:r w:rsidRPr="005253D6">
              <w:rPr>
                <w:sz w:val="20"/>
                <w:szCs w:val="20"/>
              </w:rPr>
              <w:t>103</w:t>
            </w:r>
          </w:p>
        </w:tc>
        <w:tc>
          <w:tcPr>
            <w:tcW w:w="993" w:type="dxa"/>
            <w:shd w:val="clear" w:color="auto" w:fill="auto"/>
            <w:noWrap/>
            <w:vAlign w:val="center"/>
            <w:hideMark/>
          </w:tcPr>
          <w:p w14:paraId="649B5022" w14:textId="77777777" w:rsidR="00DC5042" w:rsidRPr="005253D6" w:rsidRDefault="00DC5042" w:rsidP="00DC5042">
            <w:pPr>
              <w:pStyle w:val="af6"/>
              <w:rPr>
                <w:sz w:val="20"/>
                <w:szCs w:val="20"/>
              </w:rPr>
            </w:pPr>
            <w:r w:rsidRPr="005253D6">
              <w:rPr>
                <w:sz w:val="20"/>
                <w:szCs w:val="20"/>
              </w:rPr>
              <w:t>14</w:t>
            </w:r>
          </w:p>
        </w:tc>
        <w:tc>
          <w:tcPr>
            <w:tcW w:w="1700" w:type="dxa"/>
            <w:shd w:val="clear" w:color="auto" w:fill="auto"/>
            <w:noWrap/>
            <w:vAlign w:val="center"/>
            <w:hideMark/>
          </w:tcPr>
          <w:p w14:paraId="355E1214" w14:textId="77777777" w:rsidR="00DC5042" w:rsidRPr="005253D6" w:rsidRDefault="00DC5042" w:rsidP="00DC5042">
            <w:pPr>
              <w:pStyle w:val="af6"/>
              <w:rPr>
                <w:sz w:val="20"/>
                <w:szCs w:val="20"/>
              </w:rPr>
            </w:pPr>
            <w:r w:rsidRPr="005253D6">
              <w:rPr>
                <w:sz w:val="20"/>
                <w:szCs w:val="20"/>
              </w:rPr>
              <w:t>1999</w:t>
            </w:r>
          </w:p>
        </w:tc>
        <w:tc>
          <w:tcPr>
            <w:tcW w:w="2268" w:type="dxa"/>
            <w:shd w:val="clear" w:color="auto" w:fill="auto"/>
            <w:noWrap/>
            <w:hideMark/>
          </w:tcPr>
          <w:p w14:paraId="74E8480D"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737F1859" w14:textId="77777777" w:rsidTr="00DC5042">
        <w:trPr>
          <w:trHeight w:val="360"/>
        </w:trPr>
        <w:tc>
          <w:tcPr>
            <w:tcW w:w="709" w:type="dxa"/>
            <w:vAlign w:val="center"/>
          </w:tcPr>
          <w:p w14:paraId="284EF99F" w14:textId="77777777" w:rsidR="00DC5042" w:rsidRPr="005253D6" w:rsidRDefault="00DC5042" w:rsidP="00DC5042">
            <w:pPr>
              <w:pStyle w:val="afb"/>
              <w:rPr>
                <w:sz w:val="20"/>
                <w:szCs w:val="20"/>
              </w:rPr>
            </w:pPr>
            <w:r w:rsidRPr="005253D6">
              <w:rPr>
                <w:sz w:val="20"/>
                <w:szCs w:val="20"/>
              </w:rPr>
              <w:t>34</w:t>
            </w:r>
          </w:p>
        </w:tc>
        <w:tc>
          <w:tcPr>
            <w:tcW w:w="4111" w:type="dxa"/>
            <w:shd w:val="clear" w:color="auto" w:fill="auto"/>
            <w:vAlign w:val="center"/>
            <w:hideMark/>
          </w:tcPr>
          <w:p w14:paraId="78CB09CC" w14:textId="77777777" w:rsidR="00DC5042" w:rsidRPr="005253D6" w:rsidRDefault="00DC5042" w:rsidP="00DC5042">
            <w:pPr>
              <w:pStyle w:val="afb"/>
              <w:rPr>
                <w:sz w:val="20"/>
                <w:szCs w:val="20"/>
              </w:rPr>
            </w:pPr>
            <w:r w:rsidRPr="005253D6">
              <w:rPr>
                <w:sz w:val="20"/>
                <w:szCs w:val="20"/>
              </w:rPr>
              <w:t>МБОУ Средняя общеобразовательная школа №32</w:t>
            </w:r>
          </w:p>
        </w:tc>
        <w:tc>
          <w:tcPr>
            <w:tcW w:w="2268" w:type="dxa"/>
            <w:shd w:val="clear" w:color="auto" w:fill="auto"/>
            <w:noWrap/>
            <w:vAlign w:val="center"/>
            <w:hideMark/>
          </w:tcPr>
          <w:p w14:paraId="2043CA6D" w14:textId="77777777" w:rsidR="00DC5042" w:rsidRPr="005253D6" w:rsidRDefault="00DC5042" w:rsidP="00DC5042">
            <w:pPr>
              <w:pStyle w:val="af6"/>
              <w:rPr>
                <w:sz w:val="20"/>
                <w:szCs w:val="20"/>
              </w:rPr>
            </w:pPr>
            <w:r w:rsidRPr="005253D6">
              <w:rPr>
                <w:sz w:val="20"/>
                <w:szCs w:val="20"/>
              </w:rPr>
              <w:t>ул. Чехова,10/2</w:t>
            </w:r>
          </w:p>
        </w:tc>
        <w:tc>
          <w:tcPr>
            <w:tcW w:w="1418" w:type="dxa"/>
            <w:shd w:val="clear" w:color="auto" w:fill="auto"/>
            <w:noWrap/>
            <w:vAlign w:val="center"/>
            <w:hideMark/>
          </w:tcPr>
          <w:p w14:paraId="63B9800D" w14:textId="77777777" w:rsidR="00DC5042" w:rsidRPr="005253D6" w:rsidRDefault="00DC5042" w:rsidP="00DC5042">
            <w:pPr>
              <w:pStyle w:val="af6"/>
              <w:rPr>
                <w:sz w:val="20"/>
                <w:szCs w:val="20"/>
              </w:rPr>
            </w:pPr>
            <w:r w:rsidRPr="005253D6">
              <w:rPr>
                <w:sz w:val="20"/>
                <w:szCs w:val="20"/>
              </w:rPr>
              <w:t>1110</w:t>
            </w:r>
          </w:p>
        </w:tc>
        <w:tc>
          <w:tcPr>
            <w:tcW w:w="1275" w:type="dxa"/>
            <w:shd w:val="clear" w:color="auto" w:fill="auto"/>
            <w:noWrap/>
            <w:vAlign w:val="center"/>
            <w:hideMark/>
          </w:tcPr>
          <w:p w14:paraId="5E72655D" w14:textId="77777777" w:rsidR="00DC5042" w:rsidRPr="005253D6" w:rsidRDefault="00DC5042" w:rsidP="00DC5042">
            <w:pPr>
              <w:pStyle w:val="af6"/>
              <w:rPr>
                <w:sz w:val="20"/>
                <w:szCs w:val="20"/>
              </w:rPr>
            </w:pPr>
            <w:r w:rsidRPr="005253D6">
              <w:rPr>
                <w:sz w:val="20"/>
                <w:szCs w:val="20"/>
              </w:rPr>
              <w:t>1400</w:t>
            </w:r>
          </w:p>
        </w:tc>
        <w:tc>
          <w:tcPr>
            <w:tcW w:w="1134" w:type="dxa"/>
            <w:shd w:val="clear" w:color="auto" w:fill="auto"/>
            <w:noWrap/>
            <w:vAlign w:val="center"/>
            <w:hideMark/>
          </w:tcPr>
          <w:p w14:paraId="65A7772D" w14:textId="77777777" w:rsidR="00DC5042" w:rsidRPr="005253D6" w:rsidRDefault="00DC5042" w:rsidP="00DC5042">
            <w:pPr>
              <w:pStyle w:val="af6"/>
              <w:rPr>
                <w:sz w:val="20"/>
                <w:szCs w:val="20"/>
              </w:rPr>
            </w:pPr>
            <w:r w:rsidRPr="005253D6">
              <w:rPr>
                <w:sz w:val="20"/>
                <w:szCs w:val="20"/>
              </w:rPr>
              <w:t>79</w:t>
            </w:r>
          </w:p>
        </w:tc>
        <w:tc>
          <w:tcPr>
            <w:tcW w:w="993" w:type="dxa"/>
            <w:shd w:val="clear" w:color="auto" w:fill="auto"/>
            <w:noWrap/>
            <w:vAlign w:val="center"/>
            <w:hideMark/>
          </w:tcPr>
          <w:p w14:paraId="6493E3BE" w14:textId="77777777" w:rsidR="00DC5042" w:rsidRPr="005253D6" w:rsidRDefault="00DC5042" w:rsidP="00DC5042">
            <w:pPr>
              <w:pStyle w:val="af6"/>
              <w:rPr>
                <w:sz w:val="20"/>
                <w:szCs w:val="20"/>
              </w:rPr>
            </w:pPr>
            <w:r w:rsidRPr="005253D6">
              <w:rPr>
                <w:sz w:val="20"/>
                <w:szCs w:val="20"/>
              </w:rPr>
              <w:t>19</w:t>
            </w:r>
          </w:p>
        </w:tc>
        <w:tc>
          <w:tcPr>
            <w:tcW w:w="1700" w:type="dxa"/>
            <w:shd w:val="clear" w:color="auto" w:fill="auto"/>
            <w:noWrap/>
            <w:vAlign w:val="center"/>
            <w:hideMark/>
          </w:tcPr>
          <w:p w14:paraId="1894ED88" w14:textId="77777777" w:rsidR="00DC5042" w:rsidRPr="005253D6" w:rsidRDefault="00DC5042" w:rsidP="00DC5042">
            <w:pPr>
              <w:pStyle w:val="af6"/>
              <w:rPr>
                <w:sz w:val="20"/>
                <w:szCs w:val="20"/>
              </w:rPr>
            </w:pPr>
            <w:r w:rsidRPr="005253D6">
              <w:rPr>
                <w:sz w:val="20"/>
                <w:szCs w:val="20"/>
              </w:rPr>
              <w:t>1995</w:t>
            </w:r>
          </w:p>
        </w:tc>
        <w:tc>
          <w:tcPr>
            <w:tcW w:w="2268" w:type="dxa"/>
            <w:shd w:val="clear" w:color="auto" w:fill="auto"/>
            <w:noWrap/>
            <w:hideMark/>
          </w:tcPr>
          <w:p w14:paraId="24693766"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E56EABB" w14:textId="77777777" w:rsidTr="00DC5042">
        <w:trPr>
          <w:trHeight w:val="360"/>
        </w:trPr>
        <w:tc>
          <w:tcPr>
            <w:tcW w:w="709" w:type="dxa"/>
            <w:vAlign w:val="center"/>
          </w:tcPr>
          <w:p w14:paraId="6DD5F56E" w14:textId="77777777" w:rsidR="00DC5042" w:rsidRPr="005253D6" w:rsidRDefault="00DC5042" w:rsidP="00DC5042">
            <w:pPr>
              <w:pStyle w:val="afb"/>
              <w:rPr>
                <w:sz w:val="20"/>
                <w:szCs w:val="20"/>
              </w:rPr>
            </w:pPr>
            <w:r w:rsidRPr="005253D6">
              <w:rPr>
                <w:sz w:val="20"/>
                <w:szCs w:val="20"/>
              </w:rPr>
              <w:t>36</w:t>
            </w:r>
          </w:p>
        </w:tc>
        <w:tc>
          <w:tcPr>
            <w:tcW w:w="4111" w:type="dxa"/>
            <w:shd w:val="clear" w:color="auto" w:fill="auto"/>
            <w:vAlign w:val="center"/>
            <w:hideMark/>
          </w:tcPr>
          <w:p w14:paraId="44357AC4" w14:textId="77777777" w:rsidR="00DC5042" w:rsidRPr="005253D6" w:rsidRDefault="00DC5042" w:rsidP="00DC5042">
            <w:pPr>
              <w:pStyle w:val="afb"/>
              <w:rPr>
                <w:sz w:val="20"/>
                <w:szCs w:val="20"/>
              </w:rPr>
            </w:pPr>
            <w:r w:rsidRPr="005253D6">
              <w:rPr>
                <w:sz w:val="20"/>
                <w:szCs w:val="20"/>
              </w:rPr>
              <w:t>МБОУ Начальная общеобразовательная школа №35</w:t>
            </w:r>
          </w:p>
        </w:tc>
        <w:tc>
          <w:tcPr>
            <w:tcW w:w="2268" w:type="dxa"/>
            <w:shd w:val="clear" w:color="auto" w:fill="auto"/>
            <w:noWrap/>
            <w:vAlign w:val="center"/>
            <w:hideMark/>
          </w:tcPr>
          <w:p w14:paraId="52B38A24" w14:textId="77777777" w:rsidR="00DC5042" w:rsidRPr="005253D6" w:rsidRDefault="00DC5042" w:rsidP="00DC5042">
            <w:pPr>
              <w:pStyle w:val="af6"/>
              <w:rPr>
                <w:sz w:val="20"/>
                <w:szCs w:val="20"/>
              </w:rPr>
            </w:pPr>
            <w:r w:rsidRPr="005253D6">
              <w:rPr>
                <w:sz w:val="20"/>
                <w:szCs w:val="20"/>
              </w:rPr>
              <w:t>проезд Взлетный,3</w:t>
            </w:r>
          </w:p>
        </w:tc>
        <w:tc>
          <w:tcPr>
            <w:tcW w:w="1418" w:type="dxa"/>
            <w:shd w:val="clear" w:color="auto" w:fill="auto"/>
            <w:noWrap/>
            <w:vAlign w:val="center"/>
            <w:hideMark/>
          </w:tcPr>
          <w:p w14:paraId="4CC77838" w14:textId="77777777" w:rsidR="00DC5042" w:rsidRPr="005253D6" w:rsidRDefault="00DC5042" w:rsidP="00DC5042">
            <w:pPr>
              <w:pStyle w:val="af6"/>
              <w:rPr>
                <w:sz w:val="20"/>
                <w:szCs w:val="20"/>
              </w:rPr>
            </w:pPr>
            <w:r w:rsidRPr="005253D6">
              <w:rPr>
                <w:sz w:val="20"/>
                <w:szCs w:val="20"/>
              </w:rPr>
              <w:t>350</w:t>
            </w:r>
          </w:p>
        </w:tc>
        <w:tc>
          <w:tcPr>
            <w:tcW w:w="1275" w:type="dxa"/>
            <w:shd w:val="clear" w:color="auto" w:fill="auto"/>
            <w:noWrap/>
            <w:vAlign w:val="center"/>
            <w:hideMark/>
          </w:tcPr>
          <w:p w14:paraId="1B5BE0D3" w14:textId="77777777" w:rsidR="00DC5042" w:rsidRPr="005253D6" w:rsidRDefault="00DC5042" w:rsidP="00DC5042">
            <w:pPr>
              <w:pStyle w:val="af6"/>
              <w:rPr>
                <w:sz w:val="20"/>
                <w:szCs w:val="20"/>
              </w:rPr>
            </w:pPr>
            <w:r w:rsidRPr="005253D6">
              <w:rPr>
                <w:sz w:val="20"/>
                <w:szCs w:val="20"/>
              </w:rPr>
              <w:t>473</w:t>
            </w:r>
          </w:p>
        </w:tc>
        <w:tc>
          <w:tcPr>
            <w:tcW w:w="1134" w:type="dxa"/>
            <w:shd w:val="clear" w:color="auto" w:fill="auto"/>
            <w:noWrap/>
            <w:vAlign w:val="center"/>
            <w:hideMark/>
          </w:tcPr>
          <w:p w14:paraId="2ECCC862" w14:textId="77777777" w:rsidR="00DC5042" w:rsidRPr="005253D6" w:rsidRDefault="00DC5042" w:rsidP="00DC5042">
            <w:pPr>
              <w:pStyle w:val="af6"/>
              <w:rPr>
                <w:sz w:val="20"/>
                <w:szCs w:val="20"/>
              </w:rPr>
            </w:pPr>
            <w:r w:rsidRPr="005253D6">
              <w:rPr>
                <w:sz w:val="20"/>
                <w:szCs w:val="20"/>
              </w:rPr>
              <w:t>74</w:t>
            </w:r>
          </w:p>
        </w:tc>
        <w:tc>
          <w:tcPr>
            <w:tcW w:w="993" w:type="dxa"/>
            <w:shd w:val="clear" w:color="auto" w:fill="auto"/>
            <w:noWrap/>
            <w:vAlign w:val="center"/>
            <w:hideMark/>
          </w:tcPr>
          <w:p w14:paraId="01302741" w14:textId="77777777" w:rsidR="00DC5042" w:rsidRPr="005253D6" w:rsidRDefault="00DC5042" w:rsidP="00DC5042">
            <w:pPr>
              <w:pStyle w:val="af6"/>
              <w:rPr>
                <w:sz w:val="20"/>
                <w:szCs w:val="20"/>
              </w:rPr>
            </w:pPr>
            <w:r w:rsidRPr="005253D6">
              <w:rPr>
                <w:sz w:val="20"/>
                <w:szCs w:val="20"/>
              </w:rPr>
              <w:t>35</w:t>
            </w:r>
          </w:p>
        </w:tc>
        <w:tc>
          <w:tcPr>
            <w:tcW w:w="1700" w:type="dxa"/>
            <w:shd w:val="clear" w:color="auto" w:fill="auto"/>
            <w:noWrap/>
            <w:vAlign w:val="center"/>
            <w:hideMark/>
          </w:tcPr>
          <w:p w14:paraId="2F5E9F50" w14:textId="77777777" w:rsidR="00DC5042" w:rsidRPr="005253D6" w:rsidRDefault="00DC5042" w:rsidP="00DC5042">
            <w:pPr>
              <w:pStyle w:val="af6"/>
              <w:rPr>
                <w:sz w:val="20"/>
                <w:szCs w:val="20"/>
              </w:rPr>
            </w:pPr>
            <w:r w:rsidRPr="005253D6">
              <w:rPr>
                <w:sz w:val="20"/>
                <w:szCs w:val="20"/>
              </w:rPr>
              <w:t>1989</w:t>
            </w:r>
          </w:p>
        </w:tc>
        <w:tc>
          <w:tcPr>
            <w:tcW w:w="2268" w:type="dxa"/>
            <w:shd w:val="clear" w:color="auto" w:fill="auto"/>
            <w:noWrap/>
            <w:hideMark/>
          </w:tcPr>
          <w:p w14:paraId="5C128A77"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595B33BF" w14:textId="77777777" w:rsidTr="00DC5042">
        <w:trPr>
          <w:trHeight w:val="360"/>
        </w:trPr>
        <w:tc>
          <w:tcPr>
            <w:tcW w:w="709" w:type="dxa"/>
            <w:vAlign w:val="center"/>
          </w:tcPr>
          <w:p w14:paraId="7777F4E0" w14:textId="77777777" w:rsidR="00DC5042" w:rsidRPr="005253D6" w:rsidRDefault="00DC5042" w:rsidP="00DC5042">
            <w:pPr>
              <w:pStyle w:val="afb"/>
              <w:rPr>
                <w:sz w:val="20"/>
                <w:szCs w:val="20"/>
              </w:rPr>
            </w:pPr>
            <w:r w:rsidRPr="005253D6">
              <w:rPr>
                <w:sz w:val="20"/>
                <w:szCs w:val="20"/>
              </w:rPr>
              <w:t>35</w:t>
            </w:r>
          </w:p>
        </w:tc>
        <w:tc>
          <w:tcPr>
            <w:tcW w:w="4111" w:type="dxa"/>
            <w:shd w:val="clear" w:color="auto" w:fill="auto"/>
            <w:vAlign w:val="center"/>
            <w:hideMark/>
          </w:tcPr>
          <w:p w14:paraId="4FFA399F" w14:textId="77777777" w:rsidR="00DC5042" w:rsidRPr="005253D6" w:rsidRDefault="00DC5042" w:rsidP="00DC5042">
            <w:pPr>
              <w:pStyle w:val="afb"/>
              <w:rPr>
                <w:sz w:val="20"/>
                <w:szCs w:val="20"/>
              </w:rPr>
            </w:pPr>
            <w:r w:rsidRPr="005253D6">
              <w:rPr>
                <w:sz w:val="20"/>
                <w:szCs w:val="20"/>
              </w:rPr>
              <w:t>МБОУ Средняя общеобразовательная школа №38</w:t>
            </w:r>
          </w:p>
        </w:tc>
        <w:tc>
          <w:tcPr>
            <w:tcW w:w="2268" w:type="dxa"/>
            <w:shd w:val="clear" w:color="auto" w:fill="auto"/>
            <w:noWrap/>
            <w:vAlign w:val="center"/>
            <w:hideMark/>
          </w:tcPr>
          <w:p w14:paraId="4D817987" w14:textId="77777777" w:rsidR="00DC5042" w:rsidRPr="005253D6" w:rsidRDefault="00DC5042" w:rsidP="00DC5042">
            <w:pPr>
              <w:pStyle w:val="af6"/>
              <w:rPr>
                <w:sz w:val="20"/>
                <w:szCs w:val="20"/>
              </w:rPr>
            </w:pPr>
            <w:r w:rsidRPr="005253D6">
              <w:rPr>
                <w:sz w:val="20"/>
                <w:szCs w:val="20"/>
              </w:rPr>
              <w:t>проспект Пролетарский,14/3</w:t>
            </w:r>
          </w:p>
        </w:tc>
        <w:tc>
          <w:tcPr>
            <w:tcW w:w="1418" w:type="dxa"/>
            <w:shd w:val="clear" w:color="auto" w:fill="auto"/>
            <w:noWrap/>
            <w:vAlign w:val="center"/>
            <w:hideMark/>
          </w:tcPr>
          <w:p w14:paraId="7B20180A" w14:textId="77777777" w:rsidR="00DC5042" w:rsidRPr="005253D6" w:rsidRDefault="00DC5042" w:rsidP="00DC5042">
            <w:pPr>
              <w:pStyle w:val="af6"/>
              <w:rPr>
                <w:sz w:val="20"/>
                <w:szCs w:val="20"/>
              </w:rPr>
            </w:pPr>
            <w:r w:rsidRPr="005253D6">
              <w:rPr>
                <w:sz w:val="20"/>
                <w:szCs w:val="20"/>
              </w:rPr>
              <w:t>1270</w:t>
            </w:r>
          </w:p>
        </w:tc>
        <w:tc>
          <w:tcPr>
            <w:tcW w:w="1275" w:type="dxa"/>
            <w:shd w:val="clear" w:color="auto" w:fill="auto"/>
            <w:noWrap/>
            <w:vAlign w:val="center"/>
            <w:hideMark/>
          </w:tcPr>
          <w:p w14:paraId="19473C55" w14:textId="77777777" w:rsidR="00DC5042" w:rsidRPr="005253D6" w:rsidRDefault="00DC5042" w:rsidP="00DC5042">
            <w:pPr>
              <w:pStyle w:val="af6"/>
              <w:rPr>
                <w:sz w:val="20"/>
                <w:szCs w:val="20"/>
              </w:rPr>
            </w:pPr>
            <w:r w:rsidRPr="005253D6">
              <w:rPr>
                <w:sz w:val="20"/>
                <w:szCs w:val="20"/>
              </w:rPr>
              <w:t>850</w:t>
            </w:r>
          </w:p>
        </w:tc>
        <w:tc>
          <w:tcPr>
            <w:tcW w:w="1134" w:type="dxa"/>
            <w:shd w:val="clear" w:color="auto" w:fill="auto"/>
            <w:noWrap/>
            <w:vAlign w:val="center"/>
            <w:hideMark/>
          </w:tcPr>
          <w:p w14:paraId="5CE256BA" w14:textId="77777777" w:rsidR="00DC5042" w:rsidRPr="005253D6" w:rsidRDefault="00DC5042" w:rsidP="00DC5042">
            <w:pPr>
              <w:pStyle w:val="af6"/>
              <w:rPr>
                <w:sz w:val="20"/>
                <w:szCs w:val="20"/>
              </w:rPr>
            </w:pPr>
            <w:r w:rsidRPr="005253D6">
              <w:rPr>
                <w:sz w:val="20"/>
                <w:szCs w:val="20"/>
              </w:rPr>
              <w:t>149</w:t>
            </w:r>
          </w:p>
        </w:tc>
        <w:tc>
          <w:tcPr>
            <w:tcW w:w="993" w:type="dxa"/>
            <w:shd w:val="clear" w:color="auto" w:fill="auto"/>
            <w:noWrap/>
            <w:vAlign w:val="center"/>
            <w:hideMark/>
          </w:tcPr>
          <w:p w14:paraId="72261334" w14:textId="77777777" w:rsidR="00DC5042" w:rsidRPr="005253D6" w:rsidRDefault="00DC5042" w:rsidP="00DC5042">
            <w:pPr>
              <w:pStyle w:val="af6"/>
              <w:rPr>
                <w:sz w:val="20"/>
                <w:szCs w:val="20"/>
              </w:rPr>
            </w:pPr>
            <w:r w:rsidRPr="005253D6">
              <w:rPr>
                <w:sz w:val="20"/>
                <w:szCs w:val="20"/>
              </w:rPr>
              <w:t>22</w:t>
            </w:r>
          </w:p>
        </w:tc>
        <w:tc>
          <w:tcPr>
            <w:tcW w:w="1700" w:type="dxa"/>
            <w:shd w:val="clear" w:color="auto" w:fill="auto"/>
            <w:noWrap/>
            <w:vAlign w:val="center"/>
            <w:hideMark/>
          </w:tcPr>
          <w:p w14:paraId="39BBB8D6" w14:textId="77777777" w:rsidR="00DC5042" w:rsidRPr="005253D6" w:rsidRDefault="00DC5042" w:rsidP="00DC5042">
            <w:pPr>
              <w:pStyle w:val="af6"/>
              <w:rPr>
                <w:sz w:val="20"/>
                <w:szCs w:val="20"/>
              </w:rPr>
            </w:pPr>
            <w:r w:rsidRPr="005253D6">
              <w:rPr>
                <w:sz w:val="20"/>
                <w:szCs w:val="20"/>
              </w:rPr>
              <w:t>1991</w:t>
            </w:r>
          </w:p>
        </w:tc>
        <w:tc>
          <w:tcPr>
            <w:tcW w:w="2268" w:type="dxa"/>
            <w:shd w:val="clear" w:color="auto" w:fill="auto"/>
            <w:noWrap/>
            <w:hideMark/>
          </w:tcPr>
          <w:p w14:paraId="71AEC8D3"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3A379318" w14:textId="77777777" w:rsidTr="00DC5042">
        <w:trPr>
          <w:trHeight w:val="360"/>
        </w:trPr>
        <w:tc>
          <w:tcPr>
            <w:tcW w:w="709" w:type="dxa"/>
            <w:vAlign w:val="center"/>
          </w:tcPr>
          <w:p w14:paraId="1ADD1236" w14:textId="77777777" w:rsidR="00DC5042" w:rsidRPr="005253D6" w:rsidRDefault="00DC5042" w:rsidP="00DC5042">
            <w:pPr>
              <w:pStyle w:val="afb"/>
              <w:rPr>
                <w:sz w:val="20"/>
                <w:szCs w:val="20"/>
              </w:rPr>
            </w:pPr>
            <w:r w:rsidRPr="005253D6">
              <w:rPr>
                <w:sz w:val="20"/>
                <w:szCs w:val="20"/>
              </w:rPr>
              <w:t>36</w:t>
            </w:r>
          </w:p>
        </w:tc>
        <w:tc>
          <w:tcPr>
            <w:tcW w:w="4111" w:type="dxa"/>
            <w:shd w:val="clear" w:color="auto" w:fill="auto"/>
            <w:vAlign w:val="center"/>
            <w:hideMark/>
          </w:tcPr>
          <w:p w14:paraId="2E1063B5" w14:textId="77777777" w:rsidR="00DC5042" w:rsidRPr="005253D6" w:rsidRDefault="00DC5042" w:rsidP="00DC5042">
            <w:pPr>
              <w:pStyle w:val="afb"/>
              <w:rPr>
                <w:sz w:val="20"/>
                <w:szCs w:val="20"/>
              </w:rPr>
            </w:pPr>
            <w:r w:rsidRPr="005253D6">
              <w:rPr>
                <w:sz w:val="20"/>
                <w:szCs w:val="20"/>
              </w:rPr>
              <w:t>МБОУ Начальная общеобразовательная школа №40</w:t>
            </w:r>
          </w:p>
        </w:tc>
        <w:tc>
          <w:tcPr>
            <w:tcW w:w="2268" w:type="dxa"/>
            <w:shd w:val="clear" w:color="auto" w:fill="auto"/>
            <w:noWrap/>
            <w:vAlign w:val="center"/>
            <w:hideMark/>
          </w:tcPr>
          <w:p w14:paraId="45CDD22C" w14:textId="77777777" w:rsidR="00DC5042" w:rsidRPr="005253D6" w:rsidRDefault="00DC5042" w:rsidP="00DC5042">
            <w:pPr>
              <w:pStyle w:val="af6"/>
              <w:rPr>
                <w:sz w:val="20"/>
                <w:szCs w:val="20"/>
              </w:rPr>
            </w:pPr>
            <w:r w:rsidRPr="005253D6">
              <w:rPr>
                <w:sz w:val="20"/>
                <w:szCs w:val="20"/>
              </w:rPr>
              <w:t>ул. Маяковского,34а</w:t>
            </w:r>
          </w:p>
        </w:tc>
        <w:tc>
          <w:tcPr>
            <w:tcW w:w="1418" w:type="dxa"/>
            <w:shd w:val="clear" w:color="auto" w:fill="auto"/>
            <w:noWrap/>
            <w:vAlign w:val="center"/>
            <w:hideMark/>
          </w:tcPr>
          <w:p w14:paraId="0404BD67" w14:textId="77777777" w:rsidR="00DC5042" w:rsidRPr="005253D6" w:rsidRDefault="00DC5042" w:rsidP="00DC5042">
            <w:pPr>
              <w:pStyle w:val="af6"/>
              <w:rPr>
                <w:sz w:val="20"/>
                <w:szCs w:val="20"/>
              </w:rPr>
            </w:pPr>
            <w:r w:rsidRPr="005253D6">
              <w:rPr>
                <w:sz w:val="20"/>
                <w:szCs w:val="20"/>
              </w:rPr>
              <w:t>509</w:t>
            </w:r>
          </w:p>
        </w:tc>
        <w:tc>
          <w:tcPr>
            <w:tcW w:w="1275" w:type="dxa"/>
            <w:shd w:val="clear" w:color="auto" w:fill="auto"/>
            <w:noWrap/>
            <w:vAlign w:val="center"/>
            <w:hideMark/>
          </w:tcPr>
          <w:p w14:paraId="44E2BC9C" w14:textId="77777777" w:rsidR="00DC5042" w:rsidRPr="005253D6" w:rsidRDefault="00DC5042" w:rsidP="00DC5042">
            <w:pPr>
              <w:pStyle w:val="af6"/>
              <w:rPr>
                <w:sz w:val="20"/>
                <w:szCs w:val="20"/>
              </w:rPr>
            </w:pPr>
            <w:r w:rsidRPr="005253D6">
              <w:rPr>
                <w:sz w:val="20"/>
                <w:szCs w:val="20"/>
              </w:rPr>
              <w:t>325</w:t>
            </w:r>
          </w:p>
        </w:tc>
        <w:tc>
          <w:tcPr>
            <w:tcW w:w="1134" w:type="dxa"/>
            <w:shd w:val="clear" w:color="auto" w:fill="auto"/>
            <w:noWrap/>
            <w:vAlign w:val="center"/>
            <w:hideMark/>
          </w:tcPr>
          <w:p w14:paraId="496A7C3F" w14:textId="77777777" w:rsidR="00DC5042" w:rsidRPr="005253D6" w:rsidRDefault="00DC5042" w:rsidP="00DC5042">
            <w:pPr>
              <w:pStyle w:val="af6"/>
              <w:rPr>
                <w:sz w:val="20"/>
                <w:szCs w:val="20"/>
              </w:rPr>
            </w:pPr>
            <w:r w:rsidRPr="005253D6">
              <w:rPr>
                <w:sz w:val="20"/>
                <w:szCs w:val="20"/>
              </w:rPr>
              <w:t>157</w:t>
            </w:r>
          </w:p>
        </w:tc>
        <w:tc>
          <w:tcPr>
            <w:tcW w:w="993" w:type="dxa"/>
            <w:shd w:val="clear" w:color="auto" w:fill="auto"/>
            <w:noWrap/>
            <w:vAlign w:val="center"/>
            <w:hideMark/>
          </w:tcPr>
          <w:p w14:paraId="152D52FB" w14:textId="77777777" w:rsidR="00DC5042" w:rsidRPr="005253D6" w:rsidRDefault="00DC5042" w:rsidP="00DC5042">
            <w:pPr>
              <w:pStyle w:val="af6"/>
              <w:rPr>
                <w:sz w:val="20"/>
                <w:szCs w:val="20"/>
              </w:rPr>
            </w:pPr>
            <w:r w:rsidRPr="005253D6">
              <w:rPr>
                <w:sz w:val="20"/>
                <w:szCs w:val="20"/>
              </w:rPr>
              <w:t>29</w:t>
            </w:r>
          </w:p>
        </w:tc>
        <w:tc>
          <w:tcPr>
            <w:tcW w:w="1700" w:type="dxa"/>
            <w:shd w:val="clear" w:color="auto" w:fill="auto"/>
            <w:noWrap/>
            <w:vAlign w:val="center"/>
            <w:hideMark/>
          </w:tcPr>
          <w:p w14:paraId="06D535B6" w14:textId="77777777" w:rsidR="00DC5042" w:rsidRPr="005253D6" w:rsidRDefault="00DC5042" w:rsidP="00DC5042">
            <w:pPr>
              <w:pStyle w:val="af6"/>
              <w:rPr>
                <w:sz w:val="20"/>
                <w:szCs w:val="20"/>
              </w:rPr>
            </w:pPr>
            <w:r w:rsidRPr="005253D6">
              <w:rPr>
                <w:sz w:val="20"/>
                <w:szCs w:val="20"/>
              </w:rPr>
              <w:t>1992</w:t>
            </w:r>
          </w:p>
        </w:tc>
        <w:tc>
          <w:tcPr>
            <w:tcW w:w="2268" w:type="dxa"/>
            <w:shd w:val="clear" w:color="auto" w:fill="auto"/>
            <w:noWrap/>
            <w:hideMark/>
          </w:tcPr>
          <w:p w14:paraId="3C7A4861"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4B78AD88" w14:textId="77777777" w:rsidTr="00DC5042">
        <w:trPr>
          <w:trHeight w:val="360"/>
        </w:trPr>
        <w:tc>
          <w:tcPr>
            <w:tcW w:w="709" w:type="dxa"/>
            <w:vAlign w:val="center"/>
          </w:tcPr>
          <w:p w14:paraId="0112E21B" w14:textId="77777777" w:rsidR="00DC5042" w:rsidRPr="005253D6" w:rsidRDefault="00DC5042" w:rsidP="00DC5042">
            <w:pPr>
              <w:pStyle w:val="afb"/>
              <w:rPr>
                <w:sz w:val="20"/>
                <w:szCs w:val="20"/>
              </w:rPr>
            </w:pPr>
            <w:r w:rsidRPr="005253D6">
              <w:rPr>
                <w:sz w:val="20"/>
                <w:szCs w:val="20"/>
              </w:rPr>
              <w:t>37</w:t>
            </w:r>
          </w:p>
        </w:tc>
        <w:tc>
          <w:tcPr>
            <w:tcW w:w="4111" w:type="dxa"/>
            <w:shd w:val="clear" w:color="auto" w:fill="auto"/>
            <w:vAlign w:val="center"/>
            <w:hideMark/>
          </w:tcPr>
          <w:p w14:paraId="4C78C5E1" w14:textId="77777777" w:rsidR="00DC5042" w:rsidRPr="005253D6" w:rsidRDefault="00DC5042" w:rsidP="00DC5042">
            <w:pPr>
              <w:pStyle w:val="afb"/>
              <w:rPr>
                <w:sz w:val="20"/>
                <w:szCs w:val="20"/>
              </w:rPr>
            </w:pPr>
            <w:r w:rsidRPr="005253D6">
              <w:rPr>
                <w:sz w:val="20"/>
                <w:szCs w:val="20"/>
              </w:rPr>
              <w:t>МБОУ Средняя общеобразовательная школа №44</w:t>
            </w:r>
          </w:p>
        </w:tc>
        <w:tc>
          <w:tcPr>
            <w:tcW w:w="2268" w:type="dxa"/>
            <w:shd w:val="clear" w:color="auto" w:fill="auto"/>
            <w:noWrap/>
            <w:vAlign w:val="center"/>
            <w:hideMark/>
          </w:tcPr>
          <w:p w14:paraId="504C18B0" w14:textId="77777777" w:rsidR="00DC5042" w:rsidRPr="005253D6" w:rsidRDefault="00DC5042" w:rsidP="00DC5042">
            <w:pPr>
              <w:pStyle w:val="af6"/>
              <w:rPr>
                <w:sz w:val="20"/>
                <w:szCs w:val="20"/>
              </w:rPr>
            </w:pPr>
            <w:r w:rsidRPr="005253D6">
              <w:rPr>
                <w:sz w:val="20"/>
                <w:szCs w:val="20"/>
              </w:rPr>
              <w:t>проспект Пролетарский,5/1</w:t>
            </w:r>
          </w:p>
        </w:tc>
        <w:tc>
          <w:tcPr>
            <w:tcW w:w="1418" w:type="dxa"/>
            <w:shd w:val="clear" w:color="auto" w:fill="auto"/>
            <w:noWrap/>
            <w:vAlign w:val="center"/>
            <w:hideMark/>
          </w:tcPr>
          <w:p w14:paraId="125BF5FA" w14:textId="77777777" w:rsidR="00DC5042" w:rsidRPr="005253D6" w:rsidRDefault="00DC5042" w:rsidP="00DC5042">
            <w:pPr>
              <w:pStyle w:val="af6"/>
              <w:rPr>
                <w:sz w:val="20"/>
                <w:szCs w:val="20"/>
              </w:rPr>
            </w:pPr>
            <w:r w:rsidRPr="005253D6">
              <w:rPr>
                <w:sz w:val="20"/>
                <w:szCs w:val="20"/>
              </w:rPr>
              <w:t>1556</w:t>
            </w:r>
          </w:p>
        </w:tc>
        <w:tc>
          <w:tcPr>
            <w:tcW w:w="1275" w:type="dxa"/>
            <w:shd w:val="clear" w:color="auto" w:fill="auto"/>
            <w:noWrap/>
            <w:vAlign w:val="center"/>
            <w:hideMark/>
          </w:tcPr>
          <w:p w14:paraId="6CF829B8" w14:textId="77777777" w:rsidR="00DC5042" w:rsidRPr="005253D6" w:rsidRDefault="00DC5042" w:rsidP="00DC5042">
            <w:pPr>
              <w:pStyle w:val="af6"/>
              <w:rPr>
                <w:sz w:val="20"/>
                <w:szCs w:val="20"/>
              </w:rPr>
            </w:pPr>
            <w:r w:rsidRPr="005253D6">
              <w:rPr>
                <w:sz w:val="20"/>
                <w:szCs w:val="20"/>
              </w:rPr>
              <w:t>850</w:t>
            </w:r>
          </w:p>
        </w:tc>
        <w:tc>
          <w:tcPr>
            <w:tcW w:w="1134" w:type="dxa"/>
            <w:shd w:val="clear" w:color="auto" w:fill="auto"/>
            <w:noWrap/>
            <w:vAlign w:val="center"/>
            <w:hideMark/>
          </w:tcPr>
          <w:p w14:paraId="07657700" w14:textId="77777777" w:rsidR="00DC5042" w:rsidRPr="005253D6" w:rsidRDefault="00DC5042" w:rsidP="00DC5042">
            <w:pPr>
              <w:pStyle w:val="af6"/>
              <w:rPr>
                <w:sz w:val="20"/>
                <w:szCs w:val="20"/>
              </w:rPr>
            </w:pPr>
            <w:r w:rsidRPr="005253D6">
              <w:rPr>
                <w:sz w:val="20"/>
                <w:szCs w:val="20"/>
              </w:rPr>
              <w:t>183</w:t>
            </w:r>
          </w:p>
        </w:tc>
        <w:tc>
          <w:tcPr>
            <w:tcW w:w="993" w:type="dxa"/>
            <w:shd w:val="clear" w:color="auto" w:fill="auto"/>
            <w:noWrap/>
            <w:vAlign w:val="center"/>
            <w:hideMark/>
          </w:tcPr>
          <w:p w14:paraId="5A92F7EA" w14:textId="77777777" w:rsidR="00DC5042" w:rsidRPr="005253D6" w:rsidRDefault="00DC5042" w:rsidP="00DC5042">
            <w:pPr>
              <w:pStyle w:val="af6"/>
              <w:rPr>
                <w:sz w:val="20"/>
                <w:szCs w:val="20"/>
              </w:rPr>
            </w:pPr>
            <w:r w:rsidRPr="005253D6">
              <w:rPr>
                <w:sz w:val="20"/>
                <w:szCs w:val="20"/>
              </w:rPr>
              <w:t>18</w:t>
            </w:r>
          </w:p>
        </w:tc>
        <w:tc>
          <w:tcPr>
            <w:tcW w:w="1700" w:type="dxa"/>
            <w:shd w:val="clear" w:color="auto" w:fill="auto"/>
            <w:noWrap/>
            <w:vAlign w:val="center"/>
            <w:hideMark/>
          </w:tcPr>
          <w:p w14:paraId="533DBFB2" w14:textId="77777777" w:rsidR="00DC5042" w:rsidRPr="005253D6" w:rsidRDefault="00DC5042" w:rsidP="00DC5042">
            <w:pPr>
              <w:pStyle w:val="af6"/>
              <w:rPr>
                <w:sz w:val="20"/>
                <w:szCs w:val="20"/>
              </w:rPr>
            </w:pPr>
            <w:r w:rsidRPr="005253D6">
              <w:rPr>
                <w:sz w:val="20"/>
                <w:szCs w:val="20"/>
              </w:rPr>
              <w:t>1997</w:t>
            </w:r>
          </w:p>
        </w:tc>
        <w:tc>
          <w:tcPr>
            <w:tcW w:w="2268" w:type="dxa"/>
            <w:shd w:val="clear" w:color="auto" w:fill="auto"/>
            <w:noWrap/>
            <w:hideMark/>
          </w:tcPr>
          <w:p w14:paraId="02EFFAE4"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28DEC833" w14:textId="77777777" w:rsidTr="00DC5042">
        <w:trPr>
          <w:trHeight w:val="360"/>
        </w:trPr>
        <w:tc>
          <w:tcPr>
            <w:tcW w:w="709" w:type="dxa"/>
            <w:vAlign w:val="center"/>
          </w:tcPr>
          <w:p w14:paraId="6FA616CB" w14:textId="77777777" w:rsidR="00DC5042" w:rsidRPr="005253D6" w:rsidRDefault="00DC5042" w:rsidP="00DC5042">
            <w:pPr>
              <w:pStyle w:val="afb"/>
              <w:rPr>
                <w:sz w:val="20"/>
                <w:szCs w:val="20"/>
              </w:rPr>
            </w:pPr>
            <w:r w:rsidRPr="005253D6">
              <w:rPr>
                <w:sz w:val="20"/>
                <w:szCs w:val="20"/>
              </w:rPr>
              <w:t>38</w:t>
            </w:r>
          </w:p>
        </w:tc>
        <w:tc>
          <w:tcPr>
            <w:tcW w:w="4111" w:type="dxa"/>
            <w:shd w:val="clear" w:color="auto" w:fill="auto"/>
            <w:vAlign w:val="center"/>
            <w:hideMark/>
          </w:tcPr>
          <w:p w14:paraId="51C5592A" w14:textId="77777777" w:rsidR="00DC5042" w:rsidRPr="005253D6" w:rsidRDefault="00DC5042" w:rsidP="00DC5042">
            <w:pPr>
              <w:pStyle w:val="afb"/>
              <w:rPr>
                <w:sz w:val="20"/>
                <w:szCs w:val="20"/>
              </w:rPr>
            </w:pPr>
            <w:r w:rsidRPr="005253D6">
              <w:rPr>
                <w:sz w:val="20"/>
                <w:szCs w:val="20"/>
              </w:rPr>
              <w:t>МБОУ Средняя общеобразовательная школа №45</w:t>
            </w:r>
          </w:p>
        </w:tc>
        <w:tc>
          <w:tcPr>
            <w:tcW w:w="2268" w:type="dxa"/>
            <w:shd w:val="clear" w:color="auto" w:fill="auto"/>
            <w:noWrap/>
            <w:vAlign w:val="center"/>
            <w:hideMark/>
          </w:tcPr>
          <w:p w14:paraId="1AFA7DFF" w14:textId="77777777" w:rsidR="00DC5042" w:rsidRPr="005253D6" w:rsidRDefault="00DC5042" w:rsidP="00DC5042">
            <w:pPr>
              <w:pStyle w:val="af6"/>
              <w:rPr>
                <w:sz w:val="20"/>
                <w:szCs w:val="20"/>
              </w:rPr>
            </w:pPr>
            <w:r w:rsidRPr="005253D6">
              <w:rPr>
                <w:sz w:val="20"/>
                <w:szCs w:val="20"/>
              </w:rPr>
              <w:t>проезд Взлетный,6</w:t>
            </w:r>
          </w:p>
        </w:tc>
        <w:tc>
          <w:tcPr>
            <w:tcW w:w="1418" w:type="dxa"/>
            <w:shd w:val="clear" w:color="auto" w:fill="auto"/>
            <w:noWrap/>
            <w:vAlign w:val="center"/>
            <w:hideMark/>
          </w:tcPr>
          <w:p w14:paraId="16C05C08" w14:textId="77777777" w:rsidR="00DC5042" w:rsidRPr="005253D6" w:rsidRDefault="00DC5042" w:rsidP="00DC5042">
            <w:pPr>
              <w:pStyle w:val="af6"/>
              <w:rPr>
                <w:sz w:val="20"/>
                <w:szCs w:val="20"/>
              </w:rPr>
            </w:pPr>
            <w:r w:rsidRPr="005253D6">
              <w:rPr>
                <w:sz w:val="20"/>
                <w:szCs w:val="20"/>
              </w:rPr>
              <w:t>1378</w:t>
            </w:r>
          </w:p>
        </w:tc>
        <w:tc>
          <w:tcPr>
            <w:tcW w:w="1275" w:type="dxa"/>
            <w:shd w:val="clear" w:color="auto" w:fill="auto"/>
            <w:noWrap/>
            <w:vAlign w:val="center"/>
            <w:hideMark/>
          </w:tcPr>
          <w:p w14:paraId="6C9761D1" w14:textId="77777777" w:rsidR="00DC5042" w:rsidRPr="005253D6" w:rsidRDefault="00DC5042" w:rsidP="00DC5042">
            <w:pPr>
              <w:pStyle w:val="af6"/>
              <w:rPr>
                <w:sz w:val="20"/>
                <w:szCs w:val="20"/>
              </w:rPr>
            </w:pPr>
            <w:r w:rsidRPr="005253D6">
              <w:rPr>
                <w:sz w:val="20"/>
                <w:szCs w:val="20"/>
              </w:rPr>
              <w:t>930</w:t>
            </w:r>
          </w:p>
        </w:tc>
        <w:tc>
          <w:tcPr>
            <w:tcW w:w="1134" w:type="dxa"/>
            <w:shd w:val="clear" w:color="auto" w:fill="auto"/>
            <w:noWrap/>
            <w:vAlign w:val="center"/>
            <w:hideMark/>
          </w:tcPr>
          <w:p w14:paraId="069070A3" w14:textId="77777777" w:rsidR="00DC5042" w:rsidRPr="005253D6" w:rsidRDefault="00DC5042" w:rsidP="00DC5042">
            <w:pPr>
              <w:pStyle w:val="af6"/>
              <w:rPr>
                <w:sz w:val="20"/>
                <w:szCs w:val="20"/>
              </w:rPr>
            </w:pPr>
            <w:r w:rsidRPr="005253D6">
              <w:rPr>
                <w:sz w:val="20"/>
                <w:szCs w:val="20"/>
              </w:rPr>
              <w:t>148</w:t>
            </w:r>
          </w:p>
        </w:tc>
        <w:tc>
          <w:tcPr>
            <w:tcW w:w="993" w:type="dxa"/>
            <w:shd w:val="clear" w:color="auto" w:fill="auto"/>
            <w:noWrap/>
            <w:vAlign w:val="center"/>
            <w:hideMark/>
          </w:tcPr>
          <w:p w14:paraId="6E3DCB4B" w14:textId="77777777" w:rsidR="00DC5042" w:rsidRPr="005253D6" w:rsidRDefault="00DC5042" w:rsidP="00DC5042">
            <w:pPr>
              <w:pStyle w:val="af6"/>
              <w:rPr>
                <w:sz w:val="20"/>
                <w:szCs w:val="20"/>
              </w:rPr>
            </w:pPr>
            <w:r w:rsidRPr="005253D6">
              <w:rPr>
                <w:sz w:val="20"/>
                <w:szCs w:val="20"/>
              </w:rPr>
              <w:t>15</w:t>
            </w:r>
          </w:p>
        </w:tc>
        <w:tc>
          <w:tcPr>
            <w:tcW w:w="1700" w:type="dxa"/>
            <w:shd w:val="clear" w:color="auto" w:fill="auto"/>
            <w:noWrap/>
            <w:vAlign w:val="center"/>
            <w:hideMark/>
          </w:tcPr>
          <w:p w14:paraId="53ACF149" w14:textId="77777777" w:rsidR="00DC5042" w:rsidRPr="005253D6" w:rsidRDefault="00DC5042" w:rsidP="00DC5042">
            <w:pPr>
              <w:pStyle w:val="af6"/>
              <w:rPr>
                <w:sz w:val="20"/>
                <w:szCs w:val="20"/>
              </w:rPr>
            </w:pPr>
            <w:r w:rsidRPr="005253D6">
              <w:rPr>
                <w:sz w:val="20"/>
                <w:szCs w:val="20"/>
              </w:rPr>
              <w:t>1997</w:t>
            </w:r>
          </w:p>
        </w:tc>
        <w:tc>
          <w:tcPr>
            <w:tcW w:w="2268" w:type="dxa"/>
            <w:shd w:val="clear" w:color="auto" w:fill="auto"/>
            <w:noWrap/>
            <w:hideMark/>
          </w:tcPr>
          <w:p w14:paraId="2CB14CDF"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25EF0F4F" w14:textId="77777777" w:rsidTr="00DC5042">
        <w:trPr>
          <w:trHeight w:val="360"/>
        </w:trPr>
        <w:tc>
          <w:tcPr>
            <w:tcW w:w="709" w:type="dxa"/>
            <w:vAlign w:val="center"/>
          </w:tcPr>
          <w:p w14:paraId="05B3276B" w14:textId="77777777" w:rsidR="00DC5042" w:rsidRPr="005253D6" w:rsidRDefault="00DC5042" w:rsidP="00DC5042">
            <w:pPr>
              <w:pStyle w:val="afb"/>
              <w:rPr>
                <w:sz w:val="20"/>
                <w:szCs w:val="20"/>
              </w:rPr>
            </w:pPr>
            <w:r w:rsidRPr="005253D6">
              <w:rPr>
                <w:sz w:val="20"/>
                <w:szCs w:val="20"/>
              </w:rPr>
              <w:t>39</w:t>
            </w:r>
          </w:p>
        </w:tc>
        <w:tc>
          <w:tcPr>
            <w:tcW w:w="4111" w:type="dxa"/>
            <w:shd w:val="clear" w:color="auto" w:fill="auto"/>
            <w:vAlign w:val="center"/>
            <w:hideMark/>
          </w:tcPr>
          <w:p w14:paraId="44FBF402" w14:textId="77777777" w:rsidR="00DC5042" w:rsidRPr="005253D6" w:rsidRDefault="00DC5042" w:rsidP="00DC5042">
            <w:pPr>
              <w:pStyle w:val="afb"/>
              <w:rPr>
                <w:sz w:val="20"/>
                <w:szCs w:val="20"/>
              </w:rPr>
            </w:pPr>
            <w:r w:rsidRPr="005253D6">
              <w:rPr>
                <w:sz w:val="20"/>
                <w:szCs w:val="20"/>
              </w:rPr>
              <w:t>МБОУ Средняя общеобразовательная школа №46 с углубленным изучением отдельных предметов</w:t>
            </w:r>
          </w:p>
        </w:tc>
        <w:tc>
          <w:tcPr>
            <w:tcW w:w="2268" w:type="dxa"/>
            <w:shd w:val="clear" w:color="auto" w:fill="auto"/>
            <w:noWrap/>
            <w:vAlign w:val="center"/>
            <w:hideMark/>
          </w:tcPr>
          <w:p w14:paraId="10CCDD27" w14:textId="77777777" w:rsidR="00DC5042" w:rsidRPr="005253D6" w:rsidRDefault="00DC5042" w:rsidP="00DC5042">
            <w:pPr>
              <w:pStyle w:val="af6"/>
              <w:rPr>
                <w:sz w:val="20"/>
                <w:szCs w:val="20"/>
              </w:rPr>
            </w:pPr>
            <w:r w:rsidRPr="005253D6">
              <w:rPr>
                <w:sz w:val="20"/>
                <w:szCs w:val="20"/>
              </w:rPr>
              <w:t>ул. Чехова,5/2</w:t>
            </w:r>
          </w:p>
        </w:tc>
        <w:tc>
          <w:tcPr>
            <w:tcW w:w="1418" w:type="dxa"/>
            <w:shd w:val="clear" w:color="auto" w:fill="auto"/>
            <w:noWrap/>
            <w:vAlign w:val="center"/>
            <w:hideMark/>
          </w:tcPr>
          <w:p w14:paraId="1E4CCE47" w14:textId="77777777" w:rsidR="00DC5042" w:rsidRPr="005253D6" w:rsidRDefault="00DC5042" w:rsidP="00DC5042">
            <w:pPr>
              <w:pStyle w:val="af6"/>
              <w:rPr>
                <w:sz w:val="20"/>
                <w:szCs w:val="20"/>
              </w:rPr>
            </w:pPr>
            <w:r w:rsidRPr="005253D6">
              <w:rPr>
                <w:sz w:val="20"/>
                <w:szCs w:val="20"/>
              </w:rPr>
              <w:t>1469</w:t>
            </w:r>
          </w:p>
        </w:tc>
        <w:tc>
          <w:tcPr>
            <w:tcW w:w="1275" w:type="dxa"/>
            <w:shd w:val="clear" w:color="auto" w:fill="auto"/>
            <w:noWrap/>
            <w:vAlign w:val="center"/>
            <w:hideMark/>
          </w:tcPr>
          <w:p w14:paraId="03923A9C" w14:textId="77777777" w:rsidR="00DC5042" w:rsidRPr="005253D6" w:rsidRDefault="00DC5042" w:rsidP="00DC5042">
            <w:pPr>
              <w:pStyle w:val="af6"/>
              <w:rPr>
                <w:sz w:val="20"/>
                <w:szCs w:val="20"/>
              </w:rPr>
            </w:pPr>
            <w:r w:rsidRPr="005253D6">
              <w:rPr>
                <w:sz w:val="20"/>
                <w:szCs w:val="20"/>
              </w:rPr>
              <w:t>1050</w:t>
            </w:r>
          </w:p>
        </w:tc>
        <w:tc>
          <w:tcPr>
            <w:tcW w:w="1134" w:type="dxa"/>
            <w:shd w:val="clear" w:color="auto" w:fill="auto"/>
            <w:noWrap/>
            <w:vAlign w:val="center"/>
            <w:hideMark/>
          </w:tcPr>
          <w:p w14:paraId="1BDF2AB9" w14:textId="77777777" w:rsidR="00DC5042" w:rsidRPr="005253D6" w:rsidRDefault="00DC5042" w:rsidP="00DC5042">
            <w:pPr>
              <w:pStyle w:val="af6"/>
              <w:rPr>
                <w:sz w:val="20"/>
                <w:szCs w:val="20"/>
              </w:rPr>
            </w:pPr>
            <w:r w:rsidRPr="005253D6">
              <w:rPr>
                <w:sz w:val="20"/>
                <w:szCs w:val="20"/>
              </w:rPr>
              <w:t>140</w:t>
            </w:r>
          </w:p>
        </w:tc>
        <w:tc>
          <w:tcPr>
            <w:tcW w:w="993" w:type="dxa"/>
            <w:shd w:val="clear" w:color="auto" w:fill="auto"/>
            <w:noWrap/>
            <w:vAlign w:val="center"/>
            <w:hideMark/>
          </w:tcPr>
          <w:p w14:paraId="5B76A996" w14:textId="77777777" w:rsidR="00DC5042" w:rsidRPr="005253D6" w:rsidRDefault="00DC5042" w:rsidP="00DC5042">
            <w:pPr>
              <w:pStyle w:val="af6"/>
              <w:rPr>
                <w:sz w:val="20"/>
                <w:szCs w:val="20"/>
              </w:rPr>
            </w:pPr>
            <w:r w:rsidRPr="005253D6">
              <w:rPr>
                <w:sz w:val="20"/>
                <w:szCs w:val="20"/>
              </w:rPr>
              <w:t>8</w:t>
            </w:r>
          </w:p>
        </w:tc>
        <w:tc>
          <w:tcPr>
            <w:tcW w:w="1700" w:type="dxa"/>
            <w:shd w:val="clear" w:color="auto" w:fill="auto"/>
            <w:noWrap/>
            <w:vAlign w:val="center"/>
            <w:hideMark/>
          </w:tcPr>
          <w:p w14:paraId="7254CA0A" w14:textId="77777777" w:rsidR="00DC5042" w:rsidRPr="005253D6" w:rsidRDefault="00DC5042" w:rsidP="00DC5042">
            <w:pPr>
              <w:pStyle w:val="af6"/>
              <w:rPr>
                <w:sz w:val="20"/>
                <w:szCs w:val="20"/>
              </w:rPr>
            </w:pPr>
            <w:r w:rsidRPr="005253D6">
              <w:rPr>
                <w:sz w:val="20"/>
                <w:szCs w:val="20"/>
              </w:rPr>
              <w:t>2004</w:t>
            </w:r>
          </w:p>
        </w:tc>
        <w:tc>
          <w:tcPr>
            <w:tcW w:w="2268" w:type="dxa"/>
            <w:shd w:val="clear" w:color="auto" w:fill="auto"/>
            <w:noWrap/>
            <w:vAlign w:val="center"/>
            <w:hideMark/>
          </w:tcPr>
          <w:p w14:paraId="39D7C6B6" w14:textId="77777777" w:rsidR="00DC5042" w:rsidRPr="005253D6" w:rsidRDefault="00DC5042" w:rsidP="0091440A">
            <w:pPr>
              <w:ind w:firstLine="0"/>
              <w:jc w:val="center"/>
              <w:rPr>
                <w:sz w:val="20"/>
                <w:szCs w:val="20"/>
              </w:rPr>
            </w:pPr>
            <w:r w:rsidRPr="005253D6">
              <w:rPr>
                <w:sz w:val="20"/>
                <w:szCs w:val="20"/>
              </w:rPr>
              <w:t>Действующий/Местное городского округа</w:t>
            </w:r>
          </w:p>
        </w:tc>
      </w:tr>
      <w:tr w:rsidR="00DC5042" w:rsidRPr="005253D6" w14:paraId="0403D570" w14:textId="77777777" w:rsidTr="00DC5042">
        <w:trPr>
          <w:trHeight w:val="360"/>
        </w:trPr>
        <w:tc>
          <w:tcPr>
            <w:tcW w:w="709" w:type="dxa"/>
            <w:vAlign w:val="center"/>
          </w:tcPr>
          <w:p w14:paraId="5F2AFF59" w14:textId="77777777" w:rsidR="00DC5042" w:rsidRPr="005253D6" w:rsidRDefault="00DC5042" w:rsidP="00DC5042">
            <w:pPr>
              <w:pStyle w:val="afb"/>
              <w:rPr>
                <w:sz w:val="20"/>
                <w:szCs w:val="20"/>
              </w:rPr>
            </w:pPr>
            <w:r w:rsidRPr="005253D6">
              <w:rPr>
                <w:sz w:val="20"/>
                <w:szCs w:val="20"/>
              </w:rPr>
              <w:t>40</w:t>
            </w:r>
          </w:p>
        </w:tc>
        <w:tc>
          <w:tcPr>
            <w:tcW w:w="4111" w:type="dxa"/>
            <w:shd w:val="clear" w:color="auto" w:fill="auto"/>
            <w:vAlign w:val="center"/>
            <w:hideMark/>
          </w:tcPr>
          <w:p w14:paraId="0F92D546" w14:textId="77777777" w:rsidR="00DC5042" w:rsidRPr="005253D6" w:rsidRDefault="00DC5042" w:rsidP="00DC5042">
            <w:pPr>
              <w:pStyle w:val="afb"/>
              <w:rPr>
                <w:sz w:val="20"/>
                <w:szCs w:val="20"/>
              </w:rPr>
            </w:pPr>
            <w:r w:rsidRPr="005253D6">
              <w:rPr>
                <w:sz w:val="20"/>
                <w:szCs w:val="20"/>
              </w:rPr>
              <w:t>Средняя общеобразовательная школа</w:t>
            </w:r>
          </w:p>
        </w:tc>
        <w:tc>
          <w:tcPr>
            <w:tcW w:w="2268" w:type="dxa"/>
            <w:shd w:val="clear" w:color="auto" w:fill="auto"/>
            <w:noWrap/>
            <w:vAlign w:val="center"/>
            <w:hideMark/>
          </w:tcPr>
          <w:p w14:paraId="0F0C8D0A" w14:textId="77777777" w:rsidR="00DC5042" w:rsidRPr="005253D6" w:rsidRDefault="00DC5042" w:rsidP="00DC5042">
            <w:pPr>
              <w:pStyle w:val="af6"/>
              <w:rPr>
                <w:sz w:val="20"/>
                <w:szCs w:val="20"/>
              </w:rPr>
            </w:pPr>
            <w:r w:rsidRPr="005253D6">
              <w:rPr>
                <w:sz w:val="20"/>
                <w:szCs w:val="20"/>
              </w:rPr>
              <w:t>микрорайон №31</w:t>
            </w:r>
          </w:p>
        </w:tc>
        <w:tc>
          <w:tcPr>
            <w:tcW w:w="1418" w:type="dxa"/>
            <w:shd w:val="clear" w:color="auto" w:fill="auto"/>
            <w:noWrap/>
            <w:vAlign w:val="center"/>
            <w:hideMark/>
          </w:tcPr>
          <w:p w14:paraId="6F8B6B5B" w14:textId="77777777" w:rsidR="00DC5042" w:rsidRPr="005253D6" w:rsidRDefault="00DC5042" w:rsidP="00DC5042">
            <w:pPr>
              <w:pStyle w:val="af6"/>
              <w:rPr>
                <w:sz w:val="20"/>
                <w:szCs w:val="20"/>
              </w:rPr>
            </w:pPr>
            <w:r w:rsidRPr="005253D6">
              <w:rPr>
                <w:sz w:val="20"/>
                <w:szCs w:val="20"/>
              </w:rPr>
              <w:t>0</w:t>
            </w:r>
          </w:p>
        </w:tc>
        <w:tc>
          <w:tcPr>
            <w:tcW w:w="1275" w:type="dxa"/>
            <w:shd w:val="clear" w:color="auto" w:fill="auto"/>
            <w:noWrap/>
            <w:vAlign w:val="center"/>
            <w:hideMark/>
          </w:tcPr>
          <w:p w14:paraId="52A28123" w14:textId="77777777" w:rsidR="00DC5042" w:rsidRPr="005253D6" w:rsidRDefault="00DC5042" w:rsidP="00DC5042">
            <w:pPr>
              <w:pStyle w:val="af6"/>
              <w:rPr>
                <w:sz w:val="20"/>
                <w:szCs w:val="20"/>
              </w:rPr>
            </w:pPr>
            <w:r w:rsidRPr="005253D6">
              <w:rPr>
                <w:sz w:val="20"/>
                <w:szCs w:val="20"/>
              </w:rPr>
              <w:t>825</w:t>
            </w:r>
          </w:p>
        </w:tc>
        <w:tc>
          <w:tcPr>
            <w:tcW w:w="1134" w:type="dxa"/>
            <w:shd w:val="clear" w:color="auto" w:fill="auto"/>
            <w:noWrap/>
            <w:vAlign w:val="center"/>
            <w:hideMark/>
          </w:tcPr>
          <w:p w14:paraId="3F40F7F4" w14:textId="77777777" w:rsidR="00DC5042" w:rsidRPr="005253D6" w:rsidRDefault="00DC5042" w:rsidP="00DC5042">
            <w:pPr>
              <w:pStyle w:val="af6"/>
              <w:rPr>
                <w:sz w:val="20"/>
                <w:szCs w:val="20"/>
              </w:rPr>
            </w:pPr>
            <w:r w:rsidRPr="005253D6">
              <w:rPr>
                <w:sz w:val="20"/>
                <w:szCs w:val="20"/>
              </w:rPr>
              <w:t>-</w:t>
            </w:r>
          </w:p>
        </w:tc>
        <w:tc>
          <w:tcPr>
            <w:tcW w:w="993" w:type="dxa"/>
            <w:shd w:val="clear" w:color="auto" w:fill="auto"/>
            <w:noWrap/>
            <w:vAlign w:val="center"/>
            <w:hideMark/>
          </w:tcPr>
          <w:p w14:paraId="3A75161F" w14:textId="77777777" w:rsidR="00DC5042" w:rsidRPr="005253D6" w:rsidRDefault="00DC5042" w:rsidP="00DC5042">
            <w:pPr>
              <w:pStyle w:val="af6"/>
              <w:rPr>
                <w:sz w:val="20"/>
                <w:szCs w:val="20"/>
              </w:rPr>
            </w:pPr>
            <w:r w:rsidRPr="005253D6">
              <w:rPr>
                <w:sz w:val="20"/>
                <w:szCs w:val="20"/>
              </w:rPr>
              <w:t>-</w:t>
            </w:r>
          </w:p>
        </w:tc>
        <w:tc>
          <w:tcPr>
            <w:tcW w:w="1700" w:type="dxa"/>
            <w:shd w:val="clear" w:color="auto" w:fill="auto"/>
            <w:noWrap/>
            <w:vAlign w:val="center"/>
            <w:hideMark/>
          </w:tcPr>
          <w:p w14:paraId="38DE6BDE" w14:textId="77777777" w:rsidR="00DC5042" w:rsidRPr="005253D6" w:rsidRDefault="00DC5042" w:rsidP="00DC5042">
            <w:pPr>
              <w:pStyle w:val="af6"/>
              <w:rPr>
                <w:sz w:val="20"/>
                <w:szCs w:val="20"/>
              </w:rPr>
            </w:pPr>
            <w:r w:rsidRPr="005253D6">
              <w:rPr>
                <w:sz w:val="20"/>
                <w:szCs w:val="20"/>
              </w:rPr>
              <w:t>-</w:t>
            </w:r>
          </w:p>
        </w:tc>
        <w:tc>
          <w:tcPr>
            <w:tcW w:w="2268" w:type="dxa"/>
            <w:shd w:val="clear" w:color="auto" w:fill="auto"/>
            <w:noWrap/>
            <w:vAlign w:val="center"/>
            <w:hideMark/>
          </w:tcPr>
          <w:p w14:paraId="47DCFDDD" w14:textId="77777777" w:rsidR="00DC5042" w:rsidRPr="005253D6" w:rsidRDefault="00DC5042" w:rsidP="0091440A">
            <w:pPr>
              <w:pStyle w:val="af6"/>
              <w:rPr>
                <w:sz w:val="20"/>
                <w:szCs w:val="20"/>
              </w:rPr>
            </w:pPr>
            <w:r w:rsidRPr="005253D6">
              <w:rPr>
                <w:sz w:val="20"/>
                <w:szCs w:val="20"/>
              </w:rPr>
              <w:t>Строящийся/ Местное городского округа</w:t>
            </w:r>
          </w:p>
        </w:tc>
      </w:tr>
      <w:tr w:rsidR="00DC5042" w:rsidRPr="005253D6" w14:paraId="27A0A751" w14:textId="77777777" w:rsidTr="00DC5042">
        <w:trPr>
          <w:trHeight w:val="360"/>
        </w:trPr>
        <w:tc>
          <w:tcPr>
            <w:tcW w:w="709" w:type="dxa"/>
            <w:vAlign w:val="center"/>
          </w:tcPr>
          <w:p w14:paraId="221FEE79" w14:textId="77777777" w:rsidR="00DC5042" w:rsidRPr="005253D6" w:rsidRDefault="00DC5042" w:rsidP="00DC5042">
            <w:pPr>
              <w:pStyle w:val="afb"/>
              <w:rPr>
                <w:sz w:val="20"/>
                <w:szCs w:val="20"/>
              </w:rPr>
            </w:pPr>
            <w:r w:rsidRPr="005253D6">
              <w:rPr>
                <w:sz w:val="20"/>
                <w:szCs w:val="20"/>
              </w:rPr>
              <w:t>41</w:t>
            </w:r>
          </w:p>
        </w:tc>
        <w:tc>
          <w:tcPr>
            <w:tcW w:w="4111" w:type="dxa"/>
            <w:shd w:val="clear" w:color="auto" w:fill="auto"/>
            <w:vAlign w:val="center"/>
          </w:tcPr>
          <w:p w14:paraId="3E0C680E" w14:textId="77777777" w:rsidR="00DC5042" w:rsidRPr="005253D6" w:rsidRDefault="00DC5042" w:rsidP="00DC5042">
            <w:pPr>
              <w:pStyle w:val="afb"/>
              <w:rPr>
                <w:sz w:val="20"/>
                <w:szCs w:val="20"/>
              </w:rPr>
            </w:pPr>
            <w:r w:rsidRPr="005253D6">
              <w:rPr>
                <w:sz w:val="20"/>
                <w:szCs w:val="20"/>
              </w:rPr>
              <w:t>Средняя общеобразовательная школа</w:t>
            </w:r>
          </w:p>
        </w:tc>
        <w:tc>
          <w:tcPr>
            <w:tcW w:w="2268" w:type="dxa"/>
            <w:shd w:val="clear" w:color="auto" w:fill="auto"/>
            <w:noWrap/>
            <w:vAlign w:val="center"/>
          </w:tcPr>
          <w:p w14:paraId="7D00C197" w14:textId="77777777" w:rsidR="00DC5042" w:rsidRPr="005253D6" w:rsidRDefault="00DC5042" w:rsidP="00DC5042">
            <w:pPr>
              <w:pStyle w:val="af6"/>
              <w:rPr>
                <w:sz w:val="20"/>
                <w:szCs w:val="20"/>
              </w:rPr>
            </w:pPr>
            <w:r w:rsidRPr="005253D6">
              <w:rPr>
                <w:sz w:val="20"/>
                <w:szCs w:val="20"/>
              </w:rPr>
              <w:t>микрорайон №40</w:t>
            </w:r>
          </w:p>
        </w:tc>
        <w:tc>
          <w:tcPr>
            <w:tcW w:w="1418" w:type="dxa"/>
            <w:shd w:val="clear" w:color="auto" w:fill="auto"/>
            <w:noWrap/>
            <w:vAlign w:val="center"/>
          </w:tcPr>
          <w:p w14:paraId="210FBC43" w14:textId="77777777" w:rsidR="00DC5042" w:rsidRPr="005253D6" w:rsidRDefault="00DC5042" w:rsidP="00DC5042">
            <w:pPr>
              <w:pStyle w:val="af6"/>
              <w:rPr>
                <w:sz w:val="20"/>
                <w:szCs w:val="20"/>
              </w:rPr>
            </w:pPr>
            <w:r w:rsidRPr="005253D6">
              <w:rPr>
                <w:sz w:val="20"/>
                <w:szCs w:val="20"/>
              </w:rPr>
              <w:t>0</w:t>
            </w:r>
          </w:p>
        </w:tc>
        <w:tc>
          <w:tcPr>
            <w:tcW w:w="1275" w:type="dxa"/>
            <w:shd w:val="clear" w:color="auto" w:fill="auto"/>
            <w:noWrap/>
            <w:vAlign w:val="center"/>
          </w:tcPr>
          <w:p w14:paraId="73B61A4C" w14:textId="77777777" w:rsidR="00DC5042" w:rsidRPr="005253D6" w:rsidRDefault="00DC5042" w:rsidP="00DC5042">
            <w:pPr>
              <w:pStyle w:val="af6"/>
              <w:rPr>
                <w:sz w:val="20"/>
                <w:szCs w:val="20"/>
              </w:rPr>
            </w:pPr>
            <w:r w:rsidRPr="005253D6">
              <w:rPr>
                <w:sz w:val="20"/>
                <w:szCs w:val="20"/>
              </w:rPr>
              <w:t>801</w:t>
            </w:r>
          </w:p>
        </w:tc>
        <w:tc>
          <w:tcPr>
            <w:tcW w:w="1134" w:type="dxa"/>
            <w:shd w:val="clear" w:color="auto" w:fill="auto"/>
            <w:noWrap/>
            <w:vAlign w:val="center"/>
          </w:tcPr>
          <w:p w14:paraId="2C1BCC26" w14:textId="77777777" w:rsidR="00DC5042" w:rsidRPr="005253D6" w:rsidRDefault="00DC5042" w:rsidP="00DC5042">
            <w:pPr>
              <w:pStyle w:val="af6"/>
              <w:rPr>
                <w:sz w:val="20"/>
                <w:szCs w:val="20"/>
              </w:rPr>
            </w:pPr>
            <w:r w:rsidRPr="005253D6">
              <w:rPr>
                <w:sz w:val="20"/>
                <w:szCs w:val="20"/>
              </w:rPr>
              <w:t>-</w:t>
            </w:r>
          </w:p>
        </w:tc>
        <w:tc>
          <w:tcPr>
            <w:tcW w:w="993" w:type="dxa"/>
            <w:shd w:val="clear" w:color="auto" w:fill="auto"/>
            <w:noWrap/>
            <w:vAlign w:val="center"/>
          </w:tcPr>
          <w:p w14:paraId="41738F11" w14:textId="77777777" w:rsidR="00DC5042" w:rsidRPr="005253D6" w:rsidRDefault="00DC5042" w:rsidP="00DC5042">
            <w:pPr>
              <w:pStyle w:val="af6"/>
              <w:rPr>
                <w:sz w:val="20"/>
                <w:szCs w:val="20"/>
              </w:rPr>
            </w:pPr>
            <w:r w:rsidRPr="005253D6">
              <w:rPr>
                <w:sz w:val="20"/>
                <w:szCs w:val="20"/>
              </w:rPr>
              <w:t>-</w:t>
            </w:r>
          </w:p>
        </w:tc>
        <w:tc>
          <w:tcPr>
            <w:tcW w:w="1700" w:type="dxa"/>
            <w:shd w:val="clear" w:color="auto" w:fill="auto"/>
            <w:noWrap/>
            <w:vAlign w:val="center"/>
          </w:tcPr>
          <w:p w14:paraId="09446109" w14:textId="77777777" w:rsidR="00DC5042" w:rsidRPr="005253D6" w:rsidRDefault="00DC5042" w:rsidP="00DC5042">
            <w:pPr>
              <w:pStyle w:val="af6"/>
              <w:rPr>
                <w:sz w:val="20"/>
                <w:szCs w:val="20"/>
              </w:rPr>
            </w:pPr>
            <w:r w:rsidRPr="005253D6">
              <w:rPr>
                <w:sz w:val="20"/>
                <w:szCs w:val="20"/>
              </w:rPr>
              <w:t>-</w:t>
            </w:r>
          </w:p>
        </w:tc>
        <w:tc>
          <w:tcPr>
            <w:tcW w:w="2268" w:type="dxa"/>
            <w:shd w:val="clear" w:color="auto" w:fill="auto"/>
            <w:noWrap/>
          </w:tcPr>
          <w:p w14:paraId="1F4B524A" w14:textId="77777777" w:rsidR="00DC5042" w:rsidRPr="005253D6" w:rsidRDefault="00DC5042" w:rsidP="0091440A">
            <w:pPr>
              <w:ind w:firstLine="0"/>
              <w:jc w:val="center"/>
              <w:rPr>
                <w:sz w:val="20"/>
                <w:szCs w:val="20"/>
              </w:rPr>
            </w:pPr>
            <w:r w:rsidRPr="005253D6">
              <w:rPr>
                <w:sz w:val="20"/>
                <w:szCs w:val="20"/>
              </w:rPr>
              <w:t>Строящийся/ Местное городского округа</w:t>
            </w:r>
          </w:p>
        </w:tc>
      </w:tr>
      <w:tr w:rsidR="00DC5042" w:rsidRPr="005253D6" w14:paraId="7A54030F" w14:textId="77777777" w:rsidTr="00DC5042">
        <w:trPr>
          <w:trHeight w:val="360"/>
        </w:trPr>
        <w:tc>
          <w:tcPr>
            <w:tcW w:w="709" w:type="dxa"/>
            <w:vAlign w:val="center"/>
          </w:tcPr>
          <w:p w14:paraId="593F9E60" w14:textId="77777777" w:rsidR="00DC5042" w:rsidRPr="005253D6" w:rsidRDefault="00DC5042" w:rsidP="00DC5042">
            <w:pPr>
              <w:pStyle w:val="afb"/>
              <w:rPr>
                <w:sz w:val="20"/>
                <w:szCs w:val="20"/>
              </w:rPr>
            </w:pPr>
            <w:r w:rsidRPr="005253D6">
              <w:rPr>
                <w:sz w:val="20"/>
                <w:szCs w:val="20"/>
              </w:rPr>
              <w:t>42</w:t>
            </w:r>
          </w:p>
        </w:tc>
        <w:tc>
          <w:tcPr>
            <w:tcW w:w="4111" w:type="dxa"/>
            <w:shd w:val="clear" w:color="auto" w:fill="auto"/>
            <w:vAlign w:val="center"/>
            <w:hideMark/>
          </w:tcPr>
          <w:p w14:paraId="78AB9B71" w14:textId="77777777" w:rsidR="00DC5042" w:rsidRPr="005253D6" w:rsidRDefault="00DC5042" w:rsidP="00DC5042">
            <w:pPr>
              <w:pStyle w:val="afb"/>
              <w:rPr>
                <w:sz w:val="20"/>
                <w:szCs w:val="20"/>
              </w:rPr>
            </w:pPr>
            <w:r w:rsidRPr="005253D6">
              <w:rPr>
                <w:sz w:val="20"/>
                <w:szCs w:val="20"/>
              </w:rPr>
              <w:t>Школа-детский сад (школьное отделение)</w:t>
            </w:r>
          </w:p>
        </w:tc>
        <w:tc>
          <w:tcPr>
            <w:tcW w:w="2268" w:type="dxa"/>
            <w:shd w:val="clear" w:color="auto" w:fill="auto"/>
            <w:noWrap/>
            <w:vAlign w:val="center"/>
            <w:hideMark/>
          </w:tcPr>
          <w:p w14:paraId="6A7744B2" w14:textId="77777777" w:rsidR="00DC5042" w:rsidRPr="005253D6" w:rsidRDefault="00DC5042" w:rsidP="00DC5042">
            <w:pPr>
              <w:pStyle w:val="af6"/>
              <w:rPr>
                <w:sz w:val="20"/>
                <w:szCs w:val="20"/>
              </w:rPr>
            </w:pPr>
            <w:r w:rsidRPr="005253D6">
              <w:rPr>
                <w:sz w:val="20"/>
                <w:szCs w:val="20"/>
              </w:rPr>
              <w:t>микрорайон №24</w:t>
            </w:r>
          </w:p>
        </w:tc>
        <w:tc>
          <w:tcPr>
            <w:tcW w:w="1418" w:type="dxa"/>
            <w:shd w:val="clear" w:color="auto" w:fill="auto"/>
            <w:noWrap/>
            <w:vAlign w:val="center"/>
            <w:hideMark/>
          </w:tcPr>
          <w:p w14:paraId="7C934A3C" w14:textId="77777777" w:rsidR="00DC5042" w:rsidRPr="005253D6" w:rsidRDefault="00DC5042" w:rsidP="00DC5042">
            <w:pPr>
              <w:pStyle w:val="af6"/>
              <w:rPr>
                <w:sz w:val="20"/>
                <w:szCs w:val="20"/>
              </w:rPr>
            </w:pPr>
            <w:r w:rsidRPr="005253D6">
              <w:rPr>
                <w:sz w:val="20"/>
                <w:szCs w:val="20"/>
              </w:rPr>
              <w:t>0</w:t>
            </w:r>
          </w:p>
        </w:tc>
        <w:tc>
          <w:tcPr>
            <w:tcW w:w="1275" w:type="dxa"/>
            <w:shd w:val="clear" w:color="auto" w:fill="auto"/>
            <w:noWrap/>
            <w:vAlign w:val="center"/>
            <w:hideMark/>
          </w:tcPr>
          <w:p w14:paraId="3993DD61" w14:textId="77777777" w:rsidR="00DC5042" w:rsidRPr="005253D6" w:rsidRDefault="00DC5042" w:rsidP="00DC5042">
            <w:pPr>
              <w:pStyle w:val="af6"/>
              <w:rPr>
                <w:sz w:val="20"/>
                <w:szCs w:val="20"/>
              </w:rPr>
            </w:pPr>
            <w:r w:rsidRPr="005253D6">
              <w:rPr>
                <w:sz w:val="20"/>
                <w:szCs w:val="20"/>
              </w:rPr>
              <w:t>200</w:t>
            </w:r>
          </w:p>
        </w:tc>
        <w:tc>
          <w:tcPr>
            <w:tcW w:w="1134" w:type="dxa"/>
            <w:shd w:val="clear" w:color="auto" w:fill="auto"/>
            <w:noWrap/>
            <w:vAlign w:val="center"/>
            <w:hideMark/>
          </w:tcPr>
          <w:p w14:paraId="78A09632" w14:textId="77777777" w:rsidR="00DC5042" w:rsidRPr="005253D6" w:rsidRDefault="00DC5042" w:rsidP="00DC5042">
            <w:pPr>
              <w:pStyle w:val="af6"/>
              <w:rPr>
                <w:sz w:val="20"/>
                <w:szCs w:val="20"/>
              </w:rPr>
            </w:pPr>
            <w:r w:rsidRPr="005253D6">
              <w:rPr>
                <w:sz w:val="20"/>
                <w:szCs w:val="20"/>
              </w:rPr>
              <w:t>-</w:t>
            </w:r>
          </w:p>
        </w:tc>
        <w:tc>
          <w:tcPr>
            <w:tcW w:w="993" w:type="dxa"/>
            <w:shd w:val="clear" w:color="auto" w:fill="auto"/>
            <w:noWrap/>
            <w:vAlign w:val="center"/>
            <w:hideMark/>
          </w:tcPr>
          <w:p w14:paraId="43AEF2B3" w14:textId="77777777" w:rsidR="00DC5042" w:rsidRPr="005253D6" w:rsidRDefault="00DC5042" w:rsidP="00DC5042">
            <w:pPr>
              <w:pStyle w:val="af6"/>
              <w:rPr>
                <w:sz w:val="20"/>
                <w:szCs w:val="20"/>
              </w:rPr>
            </w:pPr>
            <w:r w:rsidRPr="005253D6">
              <w:rPr>
                <w:sz w:val="20"/>
                <w:szCs w:val="20"/>
              </w:rPr>
              <w:t>-</w:t>
            </w:r>
          </w:p>
        </w:tc>
        <w:tc>
          <w:tcPr>
            <w:tcW w:w="1700" w:type="dxa"/>
            <w:shd w:val="clear" w:color="auto" w:fill="auto"/>
            <w:noWrap/>
            <w:vAlign w:val="center"/>
            <w:hideMark/>
          </w:tcPr>
          <w:p w14:paraId="29A1A4A8" w14:textId="77777777" w:rsidR="00DC5042" w:rsidRPr="005253D6" w:rsidRDefault="00DC5042" w:rsidP="00DC5042">
            <w:pPr>
              <w:pStyle w:val="af6"/>
              <w:rPr>
                <w:sz w:val="20"/>
                <w:szCs w:val="20"/>
              </w:rPr>
            </w:pPr>
            <w:r w:rsidRPr="005253D6">
              <w:rPr>
                <w:sz w:val="20"/>
                <w:szCs w:val="20"/>
              </w:rPr>
              <w:t>-</w:t>
            </w:r>
          </w:p>
        </w:tc>
        <w:tc>
          <w:tcPr>
            <w:tcW w:w="2268" w:type="dxa"/>
            <w:shd w:val="clear" w:color="auto" w:fill="auto"/>
            <w:noWrap/>
            <w:hideMark/>
          </w:tcPr>
          <w:p w14:paraId="39367C86" w14:textId="77777777" w:rsidR="00DC5042" w:rsidRPr="005253D6" w:rsidRDefault="00DC5042" w:rsidP="0091440A">
            <w:pPr>
              <w:ind w:firstLine="0"/>
              <w:jc w:val="center"/>
              <w:rPr>
                <w:sz w:val="20"/>
                <w:szCs w:val="20"/>
              </w:rPr>
            </w:pPr>
            <w:r w:rsidRPr="005253D6">
              <w:rPr>
                <w:sz w:val="20"/>
                <w:szCs w:val="20"/>
              </w:rPr>
              <w:t>Строящийся/ Местное городского округа</w:t>
            </w:r>
          </w:p>
        </w:tc>
      </w:tr>
      <w:tr w:rsidR="00DC5042" w:rsidRPr="005253D6" w14:paraId="7CE06D65" w14:textId="77777777" w:rsidTr="00DC5042">
        <w:trPr>
          <w:trHeight w:val="360"/>
        </w:trPr>
        <w:tc>
          <w:tcPr>
            <w:tcW w:w="709" w:type="dxa"/>
            <w:vAlign w:val="center"/>
          </w:tcPr>
          <w:p w14:paraId="04064340" w14:textId="77777777" w:rsidR="00DC5042" w:rsidRPr="005253D6" w:rsidRDefault="00DC5042" w:rsidP="00DC5042">
            <w:pPr>
              <w:pStyle w:val="afb"/>
              <w:rPr>
                <w:sz w:val="20"/>
                <w:szCs w:val="20"/>
              </w:rPr>
            </w:pPr>
            <w:r w:rsidRPr="005253D6">
              <w:rPr>
                <w:sz w:val="20"/>
                <w:szCs w:val="20"/>
              </w:rPr>
              <w:t>43</w:t>
            </w:r>
          </w:p>
        </w:tc>
        <w:tc>
          <w:tcPr>
            <w:tcW w:w="4111" w:type="dxa"/>
            <w:shd w:val="clear" w:color="auto" w:fill="auto"/>
            <w:vAlign w:val="center"/>
          </w:tcPr>
          <w:p w14:paraId="7F4E97D5" w14:textId="77777777" w:rsidR="00DC5042" w:rsidRPr="005253D6" w:rsidRDefault="00DC5042" w:rsidP="00DC5042">
            <w:pPr>
              <w:pStyle w:val="afb"/>
              <w:rPr>
                <w:sz w:val="20"/>
                <w:szCs w:val="20"/>
              </w:rPr>
            </w:pPr>
            <w:r w:rsidRPr="005253D6">
              <w:rPr>
                <w:sz w:val="20"/>
                <w:szCs w:val="20"/>
              </w:rPr>
              <w:t>Средняя общеобразовательная школа</w:t>
            </w:r>
          </w:p>
        </w:tc>
        <w:tc>
          <w:tcPr>
            <w:tcW w:w="2268" w:type="dxa"/>
            <w:shd w:val="clear" w:color="auto" w:fill="auto"/>
            <w:noWrap/>
            <w:vAlign w:val="center"/>
          </w:tcPr>
          <w:p w14:paraId="0523BF51" w14:textId="77777777" w:rsidR="00DC5042" w:rsidRPr="005253D6" w:rsidRDefault="00DC5042" w:rsidP="00DC5042">
            <w:pPr>
              <w:pStyle w:val="af6"/>
              <w:rPr>
                <w:sz w:val="20"/>
                <w:szCs w:val="20"/>
              </w:rPr>
            </w:pPr>
            <w:r w:rsidRPr="005253D6">
              <w:rPr>
                <w:sz w:val="20"/>
                <w:szCs w:val="20"/>
              </w:rPr>
              <w:t>ул. Профсоюзов, 52</w:t>
            </w:r>
          </w:p>
        </w:tc>
        <w:tc>
          <w:tcPr>
            <w:tcW w:w="1418" w:type="dxa"/>
            <w:shd w:val="clear" w:color="auto" w:fill="auto"/>
            <w:noWrap/>
            <w:vAlign w:val="center"/>
          </w:tcPr>
          <w:p w14:paraId="476F407F" w14:textId="77777777" w:rsidR="00DC5042" w:rsidRPr="005253D6" w:rsidRDefault="00DC5042" w:rsidP="00DC5042">
            <w:pPr>
              <w:pStyle w:val="af6"/>
              <w:rPr>
                <w:sz w:val="20"/>
                <w:szCs w:val="20"/>
              </w:rPr>
            </w:pPr>
            <w:r w:rsidRPr="005253D6">
              <w:rPr>
                <w:sz w:val="20"/>
                <w:szCs w:val="20"/>
              </w:rPr>
              <w:t>0</w:t>
            </w:r>
          </w:p>
        </w:tc>
        <w:tc>
          <w:tcPr>
            <w:tcW w:w="1275" w:type="dxa"/>
            <w:shd w:val="clear" w:color="auto" w:fill="auto"/>
            <w:noWrap/>
            <w:vAlign w:val="center"/>
          </w:tcPr>
          <w:p w14:paraId="120A1936" w14:textId="77777777" w:rsidR="00DC5042" w:rsidRPr="005253D6" w:rsidRDefault="00DC5042" w:rsidP="00DC5042">
            <w:pPr>
              <w:pStyle w:val="af6"/>
              <w:rPr>
                <w:sz w:val="20"/>
                <w:szCs w:val="20"/>
              </w:rPr>
            </w:pPr>
            <w:r w:rsidRPr="005253D6">
              <w:rPr>
                <w:sz w:val="20"/>
                <w:szCs w:val="20"/>
              </w:rPr>
              <w:t>825</w:t>
            </w:r>
          </w:p>
        </w:tc>
        <w:tc>
          <w:tcPr>
            <w:tcW w:w="1134" w:type="dxa"/>
            <w:shd w:val="clear" w:color="auto" w:fill="auto"/>
            <w:noWrap/>
            <w:vAlign w:val="center"/>
          </w:tcPr>
          <w:p w14:paraId="2875F4A0" w14:textId="77777777" w:rsidR="00DC5042" w:rsidRPr="005253D6" w:rsidRDefault="00DC5042" w:rsidP="00DC5042">
            <w:pPr>
              <w:pStyle w:val="af6"/>
              <w:rPr>
                <w:sz w:val="20"/>
                <w:szCs w:val="20"/>
              </w:rPr>
            </w:pPr>
            <w:r w:rsidRPr="005253D6">
              <w:rPr>
                <w:sz w:val="20"/>
                <w:szCs w:val="20"/>
              </w:rPr>
              <w:t>-</w:t>
            </w:r>
          </w:p>
        </w:tc>
        <w:tc>
          <w:tcPr>
            <w:tcW w:w="993" w:type="dxa"/>
            <w:shd w:val="clear" w:color="auto" w:fill="auto"/>
            <w:noWrap/>
            <w:vAlign w:val="center"/>
          </w:tcPr>
          <w:p w14:paraId="503666F4" w14:textId="77777777" w:rsidR="00DC5042" w:rsidRPr="005253D6" w:rsidRDefault="00DC5042" w:rsidP="00DC5042">
            <w:pPr>
              <w:pStyle w:val="af6"/>
              <w:rPr>
                <w:sz w:val="20"/>
                <w:szCs w:val="20"/>
              </w:rPr>
            </w:pPr>
            <w:r w:rsidRPr="005253D6">
              <w:rPr>
                <w:sz w:val="20"/>
                <w:szCs w:val="20"/>
              </w:rPr>
              <w:t>-</w:t>
            </w:r>
          </w:p>
        </w:tc>
        <w:tc>
          <w:tcPr>
            <w:tcW w:w="1700" w:type="dxa"/>
            <w:shd w:val="clear" w:color="auto" w:fill="auto"/>
            <w:noWrap/>
            <w:vAlign w:val="center"/>
          </w:tcPr>
          <w:p w14:paraId="52188DC2" w14:textId="77777777" w:rsidR="00DC5042" w:rsidRPr="005253D6" w:rsidRDefault="00DC5042" w:rsidP="00DC5042">
            <w:pPr>
              <w:pStyle w:val="af6"/>
              <w:rPr>
                <w:sz w:val="20"/>
                <w:szCs w:val="20"/>
              </w:rPr>
            </w:pPr>
            <w:r w:rsidRPr="005253D6">
              <w:rPr>
                <w:sz w:val="20"/>
                <w:szCs w:val="20"/>
              </w:rPr>
              <w:t>-</w:t>
            </w:r>
          </w:p>
        </w:tc>
        <w:tc>
          <w:tcPr>
            <w:tcW w:w="2268" w:type="dxa"/>
            <w:shd w:val="clear" w:color="auto" w:fill="auto"/>
            <w:noWrap/>
            <w:vAlign w:val="center"/>
          </w:tcPr>
          <w:p w14:paraId="130333A1" w14:textId="77777777" w:rsidR="00DC5042" w:rsidRPr="005253D6" w:rsidRDefault="00DC5042" w:rsidP="0091440A">
            <w:pPr>
              <w:pStyle w:val="af6"/>
              <w:rPr>
                <w:sz w:val="20"/>
                <w:szCs w:val="20"/>
              </w:rPr>
            </w:pPr>
            <w:r w:rsidRPr="005253D6">
              <w:rPr>
                <w:sz w:val="20"/>
                <w:szCs w:val="20"/>
              </w:rPr>
              <w:t>Реконструируемый/ Местное городского округа</w:t>
            </w:r>
          </w:p>
        </w:tc>
      </w:tr>
      <w:tr w:rsidR="00DC5042" w:rsidRPr="005253D6" w14:paraId="4A037687" w14:textId="77777777" w:rsidTr="00DC5042">
        <w:trPr>
          <w:trHeight w:val="360"/>
        </w:trPr>
        <w:tc>
          <w:tcPr>
            <w:tcW w:w="709" w:type="dxa"/>
            <w:tcBorders>
              <w:bottom w:val="single" w:sz="2" w:space="0" w:color="auto"/>
            </w:tcBorders>
            <w:vAlign w:val="center"/>
          </w:tcPr>
          <w:p w14:paraId="48D1A797" w14:textId="77777777" w:rsidR="00DC5042" w:rsidRPr="005253D6" w:rsidRDefault="00DC5042" w:rsidP="00DC5042">
            <w:pPr>
              <w:pStyle w:val="afb"/>
              <w:rPr>
                <w:sz w:val="20"/>
                <w:szCs w:val="20"/>
              </w:rPr>
            </w:pPr>
            <w:r w:rsidRPr="005253D6">
              <w:rPr>
                <w:sz w:val="20"/>
                <w:szCs w:val="20"/>
              </w:rPr>
              <w:t>44</w:t>
            </w:r>
          </w:p>
        </w:tc>
        <w:tc>
          <w:tcPr>
            <w:tcW w:w="4111" w:type="dxa"/>
            <w:tcBorders>
              <w:bottom w:val="single" w:sz="2" w:space="0" w:color="auto"/>
            </w:tcBorders>
            <w:shd w:val="clear" w:color="auto" w:fill="auto"/>
            <w:vAlign w:val="center"/>
          </w:tcPr>
          <w:p w14:paraId="2E1714E9" w14:textId="77777777" w:rsidR="00DC5042" w:rsidRPr="005253D6" w:rsidRDefault="00DC5042" w:rsidP="00DC5042">
            <w:pPr>
              <w:pStyle w:val="afb"/>
              <w:rPr>
                <w:sz w:val="20"/>
                <w:szCs w:val="20"/>
              </w:rPr>
            </w:pPr>
            <w:r w:rsidRPr="005253D6">
              <w:rPr>
                <w:sz w:val="20"/>
                <w:szCs w:val="20"/>
              </w:rPr>
              <w:t>Средняя общеобразовательная школа</w:t>
            </w:r>
          </w:p>
        </w:tc>
        <w:tc>
          <w:tcPr>
            <w:tcW w:w="2268" w:type="dxa"/>
            <w:tcBorders>
              <w:bottom w:val="single" w:sz="2" w:space="0" w:color="auto"/>
            </w:tcBorders>
            <w:shd w:val="clear" w:color="auto" w:fill="auto"/>
            <w:noWrap/>
            <w:vAlign w:val="center"/>
          </w:tcPr>
          <w:p w14:paraId="468A0C4E" w14:textId="77777777" w:rsidR="00DC5042" w:rsidRPr="005253D6" w:rsidRDefault="00DC5042" w:rsidP="00DC5042">
            <w:pPr>
              <w:pStyle w:val="af6"/>
              <w:rPr>
                <w:sz w:val="20"/>
                <w:szCs w:val="20"/>
              </w:rPr>
            </w:pPr>
            <w:r w:rsidRPr="005253D6">
              <w:rPr>
                <w:sz w:val="20"/>
                <w:szCs w:val="20"/>
              </w:rPr>
              <w:t>п. Кедровый-1, ул. Пионерная,1</w:t>
            </w:r>
          </w:p>
        </w:tc>
        <w:tc>
          <w:tcPr>
            <w:tcW w:w="1418" w:type="dxa"/>
            <w:tcBorders>
              <w:bottom w:val="single" w:sz="2" w:space="0" w:color="auto"/>
            </w:tcBorders>
            <w:shd w:val="clear" w:color="auto" w:fill="auto"/>
            <w:noWrap/>
            <w:vAlign w:val="center"/>
          </w:tcPr>
          <w:p w14:paraId="3906E820" w14:textId="77777777" w:rsidR="00DC5042" w:rsidRPr="005253D6" w:rsidRDefault="00DC5042" w:rsidP="00DC5042">
            <w:pPr>
              <w:pStyle w:val="af6"/>
              <w:rPr>
                <w:sz w:val="20"/>
                <w:szCs w:val="20"/>
              </w:rPr>
            </w:pPr>
            <w:r w:rsidRPr="005253D6">
              <w:rPr>
                <w:sz w:val="20"/>
                <w:szCs w:val="20"/>
              </w:rPr>
              <w:t>н/д</w:t>
            </w:r>
          </w:p>
        </w:tc>
        <w:tc>
          <w:tcPr>
            <w:tcW w:w="1275" w:type="dxa"/>
            <w:tcBorders>
              <w:bottom w:val="single" w:sz="2" w:space="0" w:color="auto"/>
            </w:tcBorders>
            <w:shd w:val="clear" w:color="auto" w:fill="auto"/>
            <w:noWrap/>
            <w:vAlign w:val="center"/>
          </w:tcPr>
          <w:p w14:paraId="5903DAA8" w14:textId="77777777" w:rsidR="00DC5042" w:rsidRPr="005253D6" w:rsidRDefault="00DC5042" w:rsidP="00DC5042">
            <w:pPr>
              <w:pStyle w:val="af6"/>
              <w:rPr>
                <w:sz w:val="20"/>
                <w:szCs w:val="20"/>
              </w:rPr>
            </w:pPr>
            <w:r w:rsidRPr="005253D6">
              <w:rPr>
                <w:sz w:val="20"/>
                <w:szCs w:val="20"/>
              </w:rPr>
              <w:t>н/д</w:t>
            </w:r>
          </w:p>
        </w:tc>
        <w:tc>
          <w:tcPr>
            <w:tcW w:w="1134" w:type="dxa"/>
            <w:tcBorders>
              <w:bottom w:val="single" w:sz="2" w:space="0" w:color="auto"/>
            </w:tcBorders>
            <w:shd w:val="clear" w:color="auto" w:fill="auto"/>
            <w:noWrap/>
            <w:vAlign w:val="center"/>
          </w:tcPr>
          <w:p w14:paraId="03E8405E" w14:textId="77777777" w:rsidR="00DC5042" w:rsidRPr="005253D6" w:rsidRDefault="00DC5042" w:rsidP="00DC5042">
            <w:pPr>
              <w:pStyle w:val="af6"/>
              <w:rPr>
                <w:sz w:val="20"/>
                <w:szCs w:val="20"/>
              </w:rPr>
            </w:pPr>
            <w:r w:rsidRPr="005253D6">
              <w:rPr>
                <w:sz w:val="20"/>
                <w:szCs w:val="20"/>
              </w:rPr>
              <w:t>100</w:t>
            </w:r>
          </w:p>
        </w:tc>
        <w:tc>
          <w:tcPr>
            <w:tcW w:w="993" w:type="dxa"/>
            <w:tcBorders>
              <w:bottom w:val="single" w:sz="2" w:space="0" w:color="auto"/>
            </w:tcBorders>
            <w:shd w:val="clear" w:color="auto" w:fill="auto"/>
            <w:noWrap/>
            <w:vAlign w:val="center"/>
          </w:tcPr>
          <w:p w14:paraId="7FFA07BF" w14:textId="77777777" w:rsidR="00DC5042" w:rsidRPr="005253D6" w:rsidRDefault="00DC5042" w:rsidP="00DC5042">
            <w:pPr>
              <w:pStyle w:val="af6"/>
              <w:rPr>
                <w:sz w:val="20"/>
                <w:szCs w:val="20"/>
              </w:rPr>
            </w:pPr>
            <w:r w:rsidRPr="005253D6">
              <w:rPr>
                <w:sz w:val="20"/>
                <w:szCs w:val="20"/>
              </w:rPr>
              <w:t>н/д</w:t>
            </w:r>
          </w:p>
        </w:tc>
        <w:tc>
          <w:tcPr>
            <w:tcW w:w="1700" w:type="dxa"/>
            <w:tcBorders>
              <w:bottom w:val="single" w:sz="2" w:space="0" w:color="auto"/>
            </w:tcBorders>
            <w:shd w:val="clear" w:color="auto" w:fill="auto"/>
            <w:noWrap/>
            <w:vAlign w:val="center"/>
          </w:tcPr>
          <w:p w14:paraId="36083408" w14:textId="77777777" w:rsidR="00DC5042" w:rsidRPr="005253D6" w:rsidRDefault="00DC5042" w:rsidP="00DC5042">
            <w:pPr>
              <w:pStyle w:val="af6"/>
              <w:rPr>
                <w:sz w:val="20"/>
                <w:szCs w:val="20"/>
              </w:rPr>
            </w:pPr>
            <w:r w:rsidRPr="005253D6">
              <w:rPr>
                <w:sz w:val="20"/>
                <w:szCs w:val="20"/>
              </w:rPr>
              <w:t>н/д</w:t>
            </w:r>
          </w:p>
        </w:tc>
        <w:tc>
          <w:tcPr>
            <w:tcW w:w="2268" w:type="dxa"/>
            <w:tcBorders>
              <w:bottom w:val="single" w:sz="2" w:space="0" w:color="auto"/>
            </w:tcBorders>
            <w:shd w:val="clear" w:color="auto" w:fill="auto"/>
            <w:noWrap/>
            <w:vAlign w:val="center"/>
          </w:tcPr>
          <w:p w14:paraId="73C0E44E" w14:textId="77777777" w:rsidR="00DC5042" w:rsidRPr="005253D6" w:rsidRDefault="00DC5042" w:rsidP="0091440A">
            <w:pPr>
              <w:pStyle w:val="af6"/>
              <w:rPr>
                <w:sz w:val="20"/>
                <w:szCs w:val="20"/>
              </w:rPr>
            </w:pPr>
            <w:r w:rsidRPr="005253D6">
              <w:rPr>
                <w:sz w:val="20"/>
                <w:szCs w:val="20"/>
              </w:rPr>
              <w:t>Действующий/Иное</w:t>
            </w:r>
          </w:p>
        </w:tc>
      </w:tr>
      <w:tr w:rsidR="00DC5042" w:rsidRPr="005253D6" w14:paraId="5E341C2C" w14:textId="77777777" w:rsidTr="00DC5042">
        <w:trPr>
          <w:trHeight w:val="360"/>
        </w:trPr>
        <w:tc>
          <w:tcPr>
            <w:tcW w:w="709" w:type="dxa"/>
            <w:tcBorders>
              <w:bottom w:val="single" w:sz="2" w:space="0" w:color="auto"/>
            </w:tcBorders>
            <w:vAlign w:val="center"/>
          </w:tcPr>
          <w:p w14:paraId="01E6EBFE" w14:textId="77777777" w:rsidR="00DC5042" w:rsidRPr="005253D6" w:rsidRDefault="00DC5042" w:rsidP="00DC5042">
            <w:pPr>
              <w:pStyle w:val="afb"/>
              <w:rPr>
                <w:sz w:val="20"/>
                <w:szCs w:val="20"/>
              </w:rPr>
            </w:pPr>
            <w:r w:rsidRPr="005253D6">
              <w:rPr>
                <w:sz w:val="20"/>
                <w:szCs w:val="20"/>
              </w:rPr>
              <w:lastRenderedPageBreak/>
              <w:t>45</w:t>
            </w:r>
          </w:p>
        </w:tc>
        <w:tc>
          <w:tcPr>
            <w:tcW w:w="4111" w:type="dxa"/>
            <w:tcBorders>
              <w:bottom w:val="single" w:sz="2" w:space="0" w:color="auto"/>
            </w:tcBorders>
            <w:shd w:val="clear" w:color="auto" w:fill="auto"/>
            <w:vAlign w:val="center"/>
          </w:tcPr>
          <w:p w14:paraId="12F825AD" w14:textId="77777777" w:rsidR="00DC5042" w:rsidRPr="005253D6" w:rsidRDefault="00DC5042" w:rsidP="00DC5042">
            <w:pPr>
              <w:pStyle w:val="afb"/>
              <w:rPr>
                <w:sz w:val="20"/>
                <w:szCs w:val="20"/>
              </w:rPr>
            </w:pPr>
            <w:r w:rsidRPr="005253D6">
              <w:rPr>
                <w:sz w:val="20"/>
                <w:szCs w:val="20"/>
              </w:rPr>
              <w:t>НОУ Сургутская Православная классическая гимназия</w:t>
            </w:r>
          </w:p>
        </w:tc>
        <w:tc>
          <w:tcPr>
            <w:tcW w:w="2268" w:type="dxa"/>
            <w:tcBorders>
              <w:bottom w:val="single" w:sz="2" w:space="0" w:color="auto"/>
            </w:tcBorders>
            <w:shd w:val="clear" w:color="auto" w:fill="auto"/>
            <w:noWrap/>
            <w:vAlign w:val="center"/>
          </w:tcPr>
          <w:p w14:paraId="54CA0C61" w14:textId="77777777" w:rsidR="00DC5042" w:rsidRPr="005253D6" w:rsidRDefault="00DC5042" w:rsidP="00DC5042">
            <w:pPr>
              <w:pStyle w:val="af6"/>
              <w:rPr>
                <w:sz w:val="20"/>
                <w:szCs w:val="20"/>
              </w:rPr>
            </w:pPr>
            <w:r w:rsidRPr="005253D6">
              <w:rPr>
                <w:sz w:val="20"/>
                <w:szCs w:val="20"/>
              </w:rPr>
              <w:t>ул. Мелик-Карамова,76/3</w:t>
            </w:r>
          </w:p>
        </w:tc>
        <w:tc>
          <w:tcPr>
            <w:tcW w:w="1418" w:type="dxa"/>
            <w:tcBorders>
              <w:bottom w:val="single" w:sz="2" w:space="0" w:color="auto"/>
            </w:tcBorders>
            <w:shd w:val="clear" w:color="auto" w:fill="auto"/>
            <w:noWrap/>
            <w:vAlign w:val="center"/>
          </w:tcPr>
          <w:p w14:paraId="6649CE5C" w14:textId="77777777" w:rsidR="00DC5042" w:rsidRPr="005253D6" w:rsidRDefault="00DC5042" w:rsidP="00DC5042">
            <w:pPr>
              <w:pStyle w:val="af6"/>
              <w:rPr>
                <w:sz w:val="20"/>
                <w:szCs w:val="20"/>
              </w:rPr>
            </w:pPr>
            <w:r w:rsidRPr="005253D6">
              <w:rPr>
                <w:sz w:val="20"/>
                <w:szCs w:val="20"/>
              </w:rPr>
              <w:t>177</w:t>
            </w:r>
          </w:p>
        </w:tc>
        <w:tc>
          <w:tcPr>
            <w:tcW w:w="1275" w:type="dxa"/>
            <w:tcBorders>
              <w:bottom w:val="single" w:sz="2" w:space="0" w:color="auto"/>
            </w:tcBorders>
            <w:shd w:val="clear" w:color="auto" w:fill="auto"/>
            <w:noWrap/>
            <w:vAlign w:val="center"/>
          </w:tcPr>
          <w:p w14:paraId="387E998E" w14:textId="77777777" w:rsidR="00DC5042" w:rsidRPr="005253D6" w:rsidRDefault="00DC5042" w:rsidP="00DC5042">
            <w:pPr>
              <w:pStyle w:val="af6"/>
              <w:rPr>
                <w:sz w:val="20"/>
                <w:szCs w:val="20"/>
              </w:rPr>
            </w:pPr>
            <w:r w:rsidRPr="005253D6">
              <w:rPr>
                <w:sz w:val="20"/>
                <w:szCs w:val="20"/>
              </w:rPr>
              <w:t>н/д</w:t>
            </w:r>
          </w:p>
        </w:tc>
        <w:tc>
          <w:tcPr>
            <w:tcW w:w="1134" w:type="dxa"/>
            <w:tcBorders>
              <w:bottom w:val="single" w:sz="2" w:space="0" w:color="auto"/>
            </w:tcBorders>
            <w:shd w:val="clear" w:color="auto" w:fill="auto"/>
            <w:noWrap/>
            <w:vAlign w:val="center"/>
          </w:tcPr>
          <w:p w14:paraId="6BD5B945" w14:textId="77777777" w:rsidR="00DC5042" w:rsidRPr="005253D6" w:rsidRDefault="00DC5042" w:rsidP="00DC5042">
            <w:pPr>
              <w:pStyle w:val="af6"/>
              <w:rPr>
                <w:sz w:val="20"/>
                <w:szCs w:val="20"/>
              </w:rPr>
            </w:pPr>
            <w:r w:rsidRPr="005253D6">
              <w:rPr>
                <w:sz w:val="20"/>
                <w:szCs w:val="20"/>
              </w:rPr>
              <w:t>н/д</w:t>
            </w:r>
          </w:p>
        </w:tc>
        <w:tc>
          <w:tcPr>
            <w:tcW w:w="993" w:type="dxa"/>
            <w:tcBorders>
              <w:bottom w:val="single" w:sz="2" w:space="0" w:color="auto"/>
            </w:tcBorders>
            <w:shd w:val="clear" w:color="auto" w:fill="auto"/>
            <w:noWrap/>
            <w:vAlign w:val="center"/>
          </w:tcPr>
          <w:p w14:paraId="0131805C" w14:textId="77777777" w:rsidR="00DC5042" w:rsidRPr="005253D6" w:rsidRDefault="00DC5042" w:rsidP="00DC5042">
            <w:pPr>
              <w:pStyle w:val="af6"/>
              <w:rPr>
                <w:sz w:val="20"/>
                <w:szCs w:val="20"/>
              </w:rPr>
            </w:pPr>
            <w:r w:rsidRPr="005253D6">
              <w:rPr>
                <w:sz w:val="20"/>
                <w:szCs w:val="20"/>
              </w:rPr>
              <w:t>н/д</w:t>
            </w:r>
          </w:p>
        </w:tc>
        <w:tc>
          <w:tcPr>
            <w:tcW w:w="1700" w:type="dxa"/>
            <w:tcBorders>
              <w:bottom w:val="single" w:sz="2" w:space="0" w:color="auto"/>
            </w:tcBorders>
            <w:shd w:val="clear" w:color="auto" w:fill="auto"/>
            <w:noWrap/>
            <w:vAlign w:val="center"/>
          </w:tcPr>
          <w:p w14:paraId="6315F94D" w14:textId="77777777" w:rsidR="00DC5042" w:rsidRPr="005253D6" w:rsidRDefault="00DC5042" w:rsidP="00DC5042">
            <w:pPr>
              <w:pStyle w:val="af6"/>
              <w:rPr>
                <w:sz w:val="20"/>
                <w:szCs w:val="20"/>
              </w:rPr>
            </w:pPr>
            <w:r w:rsidRPr="005253D6">
              <w:rPr>
                <w:sz w:val="20"/>
                <w:szCs w:val="20"/>
              </w:rPr>
              <w:t>н/д</w:t>
            </w:r>
          </w:p>
        </w:tc>
        <w:tc>
          <w:tcPr>
            <w:tcW w:w="2268" w:type="dxa"/>
            <w:tcBorders>
              <w:bottom w:val="single" w:sz="2" w:space="0" w:color="auto"/>
            </w:tcBorders>
            <w:shd w:val="clear" w:color="auto" w:fill="auto"/>
            <w:noWrap/>
            <w:vAlign w:val="center"/>
          </w:tcPr>
          <w:p w14:paraId="5D09DB6F" w14:textId="77777777" w:rsidR="00DC5042" w:rsidRPr="005253D6" w:rsidRDefault="00DC5042" w:rsidP="0091440A">
            <w:pPr>
              <w:pStyle w:val="af6"/>
              <w:rPr>
                <w:sz w:val="20"/>
                <w:szCs w:val="20"/>
              </w:rPr>
            </w:pPr>
            <w:r w:rsidRPr="005253D6">
              <w:rPr>
                <w:sz w:val="20"/>
                <w:szCs w:val="20"/>
              </w:rPr>
              <w:t>Действующий/Иное</w:t>
            </w:r>
          </w:p>
        </w:tc>
      </w:tr>
      <w:tr w:rsidR="00DC5042" w:rsidRPr="005253D6" w14:paraId="60D92F45" w14:textId="77777777" w:rsidTr="00DC5042">
        <w:trPr>
          <w:trHeight w:val="360"/>
        </w:trPr>
        <w:tc>
          <w:tcPr>
            <w:tcW w:w="709" w:type="dxa"/>
            <w:tcBorders>
              <w:bottom w:val="single" w:sz="2" w:space="0" w:color="auto"/>
            </w:tcBorders>
            <w:vAlign w:val="center"/>
          </w:tcPr>
          <w:p w14:paraId="10299E93" w14:textId="77777777" w:rsidR="00DC5042" w:rsidRPr="005253D6" w:rsidRDefault="00DC5042" w:rsidP="00DC5042">
            <w:pPr>
              <w:pStyle w:val="afb"/>
              <w:rPr>
                <w:sz w:val="20"/>
                <w:szCs w:val="20"/>
              </w:rPr>
            </w:pPr>
          </w:p>
        </w:tc>
        <w:tc>
          <w:tcPr>
            <w:tcW w:w="4111" w:type="dxa"/>
            <w:tcBorders>
              <w:bottom w:val="single" w:sz="2" w:space="0" w:color="auto"/>
            </w:tcBorders>
            <w:shd w:val="clear" w:color="auto" w:fill="auto"/>
            <w:vAlign w:val="center"/>
          </w:tcPr>
          <w:p w14:paraId="27B53808" w14:textId="77777777" w:rsidR="00DC5042" w:rsidRPr="005253D6" w:rsidRDefault="00DC5042" w:rsidP="00DC5042">
            <w:pPr>
              <w:pStyle w:val="afb"/>
              <w:rPr>
                <w:rStyle w:val="afa"/>
                <w:sz w:val="20"/>
                <w:szCs w:val="20"/>
              </w:rPr>
            </w:pPr>
            <w:r w:rsidRPr="005253D6">
              <w:rPr>
                <w:rStyle w:val="afa"/>
                <w:sz w:val="20"/>
                <w:szCs w:val="20"/>
              </w:rPr>
              <w:t>Всего по городскому округу:</w:t>
            </w:r>
          </w:p>
        </w:tc>
        <w:tc>
          <w:tcPr>
            <w:tcW w:w="2268" w:type="dxa"/>
            <w:tcBorders>
              <w:bottom w:val="single" w:sz="2" w:space="0" w:color="auto"/>
            </w:tcBorders>
            <w:shd w:val="clear" w:color="auto" w:fill="auto"/>
            <w:noWrap/>
            <w:vAlign w:val="center"/>
          </w:tcPr>
          <w:p w14:paraId="6E336172" w14:textId="77777777" w:rsidR="00DC5042" w:rsidRPr="005253D6" w:rsidRDefault="00DC5042" w:rsidP="00DC5042">
            <w:pPr>
              <w:rPr>
                <w:sz w:val="20"/>
                <w:szCs w:val="20"/>
              </w:rPr>
            </w:pPr>
          </w:p>
        </w:tc>
        <w:tc>
          <w:tcPr>
            <w:tcW w:w="1418" w:type="dxa"/>
            <w:tcBorders>
              <w:bottom w:val="single" w:sz="2" w:space="0" w:color="auto"/>
            </w:tcBorders>
            <w:shd w:val="clear" w:color="auto" w:fill="auto"/>
            <w:noWrap/>
            <w:vAlign w:val="center"/>
          </w:tcPr>
          <w:p w14:paraId="442E4AC0" w14:textId="77777777" w:rsidR="00DC5042" w:rsidRPr="005253D6" w:rsidRDefault="00DC5042" w:rsidP="00DC5042">
            <w:pPr>
              <w:pStyle w:val="af6"/>
              <w:rPr>
                <w:rStyle w:val="afa"/>
                <w:sz w:val="20"/>
                <w:szCs w:val="20"/>
              </w:rPr>
            </w:pPr>
            <w:r w:rsidRPr="005253D6">
              <w:rPr>
                <w:rStyle w:val="afa"/>
                <w:sz w:val="20"/>
                <w:szCs w:val="20"/>
              </w:rPr>
              <w:t>36007*</w:t>
            </w:r>
          </w:p>
        </w:tc>
        <w:tc>
          <w:tcPr>
            <w:tcW w:w="1275" w:type="dxa"/>
            <w:tcBorders>
              <w:bottom w:val="single" w:sz="2" w:space="0" w:color="auto"/>
            </w:tcBorders>
            <w:shd w:val="clear" w:color="auto" w:fill="auto"/>
            <w:noWrap/>
            <w:vAlign w:val="center"/>
          </w:tcPr>
          <w:p w14:paraId="3EF676CD" w14:textId="77777777" w:rsidR="00DC5042" w:rsidRPr="005253D6" w:rsidRDefault="00DC5042" w:rsidP="00DC5042">
            <w:pPr>
              <w:pStyle w:val="af6"/>
              <w:rPr>
                <w:rStyle w:val="afa"/>
                <w:sz w:val="20"/>
                <w:szCs w:val="20"/>
              </w:rPr>
            </w:pPr>
            <w:r w:rsidRPr="005253D6">
              <w:rPr>
                <w:rStyle w:val="afa"/>
                <w:sz w:val="20"/>
                <w:szCs w:val="20"/>
              </w:rPr>
              <w:t>29651*</w:t>
            </w:r>
          </w:p>
        </w:tc>
        <w:tc>
          <w:tcPr>
            <w:tcW w:w="1134" w:type="dxa"/>
            <w:tcBorders>
              <w:bottom w:val="single" w:sz="2" w:space="0" w:color="auto"/>
            </w:tcBorders>
            <w:shd w:val="clear" w:color="auto" w:fill="auto"/>
            <w:noWrap/>
            <w:vAlign w:val="center"/>
          </w:tcPr>
          <w:p w14:paraId="10386227" w14:textId="77777777" w:rsidR="00DC5042" w:rsidRPr="005253D6" w:rsidRDefault="00DC5042" w:rsidP="00DC5042">
            <w:pPr>
              <w:rPr>
                <w:sz w:val="20"/>
                <w:szCs w:val="20"/>
              </w:rPr>
            </w:pPr>
          </w:p>
        </w:tc>
        <w:tc>
          <w:tcPr>
            <w:tcW w:w="993" w:type="dxa"/>
            <w:tcBorders>
              <w:bottom w:val="single" w:sz="2" w:space="0" w:color="auto"/>
            </w:tcBorders>
            <w:shd w:val="clear" w:color="auto" w:fill="auto"/>
            <w:noWrap/>
            <w:vAlign w:val="center"/>
          </w:tcPr>
          <w:p w14:paraId="5E1A372D" w14:textId="77777777" w:rsidR="00DC5042" w:rsidRPr="005253D6" w:rsidRDefault="00DC5042" w:rsidP="00DC5042">
            <w:pPr>
              <w:rPr>
                <w:sz w:val="20"/>
                <w:szCs w:val="20"/>
              </w:rPr>
            </w:pPr>
          </w:p>
        </w:tc>
        <w:tc>
          <w:tcPr>
            <w:tcW w:w="1700" w:type="dxa"/>
            <w:tcBorders>
              <w:bottom w:val="single" w:sz="2" w:space="0" w:color="auto"/>
            </w:tcBorders>
            <w:shd w:val="clear" w:color="auto" w:fill="auto"/>
            <w:noWrap/>
            <w:vAlign w:val="center"/>
          </w:tcPr>
          <w:p w14:paraId="2EC39E5A" w14:textId="77777777" w:rsidR="00DC5042" w:rsidRPr="005253D6" w:rsidRDefault="00DC5042" w:rsidP="00DC5042">
            <w:pPr>
              <w:rPr>
                <w:sz w:val="20"/>
                <w:szCs w:val="20"/>
              </w:rPr>
            </w:pPr>
          </w:p>
        </w:tc>
        <w:tc>
          <w:tcPr>
            <w:tcW w:w="2268" w:type="dxa"/>
            <w:tcBorders>
              <w:bottom w:val="single" w:sz="2" w:space="0" w:color="auto"/>
            </w:tcBorders>
            <w:shd w:val="clear" w:color="auto" w:fill="auto"/>
            <w:noWrap/>
            <w:vAlign w:val="center"/>
          </w:tcPr>
          <w:p w14:paraId="219EB6D8" w14:textId="77777777" w:rsidR="00DC5042" w:rsidRPr="005253D6" w:rsidRDefault="00DC5042" w:rsidP="0091440A">
            <w:pPr>
              <w:ind w:firstLine="0"/>
              <w:rPr>
                <w:sz w:val="20"/>
                <w:szCs w:val="20"/>
              </w:rPr>
            </w:pPr>
          </w:p>
        </w:tc>
      </w:tr>
      <w:tr w:rsidR="00DC5042" w:rsidRPr="005253D6" w14:paraId="0A647CA8" w14:textId="77777777" w:rsidTr="00DC5042">
        <w:trPr>
          <w:trHeight w:val="360"/>
        </w:trPr>
        <w:tc>
          <w:tcPr>
            <w:tcW w:w="709" w:type="dxa"/>
            <w:tcBorders>
              <w:bottom w:val="single" w:sz="2" w:space="0" w:color="auto"/>
            </w:tcBorders>
            <w:vAlign w:val="center"/>
          </w:tcPr>
          <w:p w14:paraId="06F749C1" w14:textId="77777777" w:rsidR="00DC5042" w:rsidRPr="005253D6" w:rsidRDefault="00DC5042" w:rsidP="00DC5042">
            <w:pPr>
              <w:pStyle w:val="afb"/>
              <w:rPr>
                <w:sz w:val="20"/>
                <w:szCs w:val="20"/>
              </w:rPr>
            </w:pPr>
          </w:p>
        </w:tc>
        <w:tc>
          <w:tcPr>
            <w:tcW w:w="4111" w:type="dxa"/>
            <w:tcBorders>
              <w:bottom w:val="single" w:sz="2" w:space="0" w:color="auto"/>
            </w:tcBorders>
            <w:shd w:val="clear" w:color="auto" w:fill="auto"/>
            <w:vAlign w:val="center"/>
          </w:tcPr>
          <w:p w14:paraId="57D522DD" w14:textId="77777777" w:rsidR="00DC5042" w:rsidRPr="005253D6" w:rsidRDefault="00DC5042" w:rsidP="00DC5042">
            <w:pPr>
              <w:pStyle w:val="afb"/>
              <w:rPr>
                <w:rStyle w:val="afa"/>
                <w:sz w:val="20"/>
                <w:szCs w:val="20"/>
              </w:rPr>
            </w:pPr>
            <w:r w:rsidRPr="005253D6">
              <w:rPr>
                <w:rStyle w:val="afa"/>
                <w:sz w:val="20"/>
                <w:szCs w:val="20"/>
              </w:rPr>
              <w:t>в т.ч. действующих учреждений</w:t>
            </w:r>
          </w:p>
        </w:tc>
        <w:tc>
          <w:tcPr>
            <w:tcW w:w="2268" w:type="dxa"/>
            <w:tcBorders>
              <w:bottom w:val="single" w:sz="2" w:space="0" w:color="auto"/>
            </w:tcBorders>
            <w:shd w:val="clear" w:color="auto" w:fill="auto"/>
            <w:noWrap/>
            <w:vAlign w:val="center"/>
          </w:tcPr>
          <w:p w14:paraId="26A76981" w14:textId="77777777" w:rsidR="00DC5042" w:rsidRPr="005253D6" w:rsidRDefault="00DC5042" w:rsidP="00DC5042">
            <w:pPr>
              <w:rPr>
                <w:sz w:val="20"/>
                <w:szCs w:val="20"/>
              </w:rPr>
            </w:pPr>
          </w:p>
        </w:tc>
        <w:tc>
          <w:tcPr>
            <w:tcW w:w="1418" w:type="dxa"/>
            <w:tcBorders>
              <w:bottom w:val="single" w:sz="2" w:space="0" w:color="auto"/>
            </w:tcBorders>
            <w:shd w:val="clear" w:color="auto" w:fill="auto"/>
            <w:noWrap/>
            <w:vAlign w:val="center"/>
          </w:tcPr>
          <w:p w14:paraId="7F873EF2" w14:textId="77777777" w:rsidR="00DC5042" w:rsidRPr="005253D6" w:rsidRDefault="00DC5042" w:rsidP="00DC5042">
            <w:pPr>
              <w:pStyle w:val="af6"/>
              <w:rPr>
                <w:rStyle w:val="afa"/>
                <w:sz w:val="20"/>
                <w:szCs w:val="20"/>
              </w:rPr>
            </w:pPr>
            <w:r w:rsidRPr="005253D6">
              <w:rPr>
                <w:rStyle w:val="afa"/>
                <w:sz w:val="20"/>
                <w:szCs w:val="20"/>
              </w:rPr>
              <w:t>36007*</w:t>
            </w:r>
          </w:p>
        </w:tc>
        <w:tc>
          <w:tcPr>
            <w:tcW w:w="1275" w:type="dxa"/>
            <w:tcBorders>
              <w:bottom w:val="single" w:sz="2" w:space="0" w:color="auto"/>
            </w:tcBorders>
            <w:shd w:val="clear" w:color="auto" w:fill="auto"/>
            <w:noWrap/>
            <w:vAlign w:val="center"/>
          </w:tcPr>
          <w:p w14:paraId="0286B5E4" w14:textId="77777777" w:rsidR="00DC5042" w:rsidRPr="005253D6" w:rsidRDefault="00DC5042" w:rsidP="00DC5042">
            <w:pPr>
              <w:pStyle w:val="af6"/>
              <w:rPr>
                <w:rStyle w:val="afa"/>
                <w:sz w:val="20"/>
                <w:szCs w:val="20"/>
              </w:rPr>
            </w:pPr>
            <w:r w:rsidRPr="005253D6">
              <w:rPr>
                <w:rStyle w:val="afa"/>
                <w:sz w:val="20"/>
                <w:szCs w:val="20"/>
              </w:rPr>
              <w:t>27000*</w:t>
            </w:r>
          </w:p>
        </w:tc>
        <w:tc>
          <w:tcPr>
            <w:tcW w:w="1134" w:type="dxa"/>
            <w:tcBorders>
              <w:bottom w:val="single" w:sz="2" w:space="0" w:color="auto"/>
            </w:tcBorders>
            <w:shd w:val="clear" w:color="auto" w:fill="auto"/>
            <w:noWrap/>
            <w:vAlign w:val="center"/>
          </w:tcPr>
          <w:p w14:paraId="04FC9591" w14:textId="77777777" w:rsidR="00DC5042" w:rsidRPr="005253D6" w:rsidRDefault="00DC5042" w:rsidP="00DC5042">
            <w:pPr>
              <w:rPr>
                <w:sz w:val="20"/>
                <w:szCs w:val="20"/>
              </w:rPr>
            </w:pPr>
          </w:p>
        </w:tc>
        <w:tc>
          <w:tcPr>
            <w:tcW w:w="993" w:type="dxa"/>
            <w:tcBorders>
              <w:bottom w:val="single" w:sz="2" w:space="0" w:color="auto"/>
            </w:tcBorders>
            <w:shd w:val="clear" w:color="auto" w:fill="auto"/>
            <w:noWrap/>
            <w:vAlign w:val="center"/>
          </w:tcPr>
          <w:p w14:paraId="690295D2" w14:textId="77777777" w:rsidR="00DC5042" w:rsidRPr="005253D6" w:rsidRDefault="00DC5042" w:rsidP="00DC5042">
            <w:pPr>
              <w:rPr>
                <w:sz w:val="20"/>
                <w:szCs w:val="20"/>
              </w:rPr>
            </w:pPr>
          </w:p>
        </w:tc>
        <w:tc>
          <w:tcPr>
            <w:tcW w:w="1700" w:type="dxa"/>
            <w:tcBorders>
              <w:bottom w:val="single" w:sz="2" w:space="0" w:color="auto"/>
            </w:tcBorders>
            <w:shd w:val="clear" w:color="auto" w:fill="auto"/>
            <w:noWrap/>
            <w:vAlign w:val="center"/>
          </w:tcPr>
          <w:p w14:paraId="233A8853" w14:textId="77777777" w:rsidR="00DC5042" w:rsidRPr="005253D6" w:rsidRDefault="00DC5042" w:rsidP="00DC5042">
            <w:pPr>
              <w:rPr>
                <w:sz w:val="20"/>
                <w:szCs w:val="20"/>
              </w:rPr>
            </w:pPr>
          </w:p>
        </w:tc>
        <w:tc>
          <w:tcPr>
            <w:tcW w:w="2268" w:type="dxa"/>
            <w:tcBorders>
              <w:bottom w:val="single" w:sz="2" w:space="0" w:color="auto"/>
            </w:tcBorders>
            <w:shd w:val="clear" w:color="auto" w:fill="auto"/>
            <w:noWrap/>
            <w:vAlign w:val="center"/>
          </w:tcPr>
          <w:p w14:paraId="178CAA0D" w14:textId="77777777" w:rsidR="00DC5042" w:rsidRPr="005253D6" w:rsidRDefault="00DC5042" w:rsidP="0091440A">
            <w:pPr>
              <w:ind w:firstLine="0"/>
              <w:rPr>
                <w:sz w:val="20"/>
                <w:szCs w:val="20"/>
              </w:rPr>
            </w:pPr>
          </w:p>
        </w:tc>
      </w:tr>
      <w:tr w:rsidR="00DC5042" w:rsidRPr="005253D6" w14:paraId="45F5A3F4" w14:textId="77777777" w:rsidTr="00DC5042">
        <w:trPr>
          <w:trHeight w:val="360"/>
        </w:trPr>
        <w:tc>
          <w:tcPr>
            <w:tcW w:w="709" w:type="dxa"/>
            <w:shd w:val="clear" w:color="auto" w:fill="auto"/>
            <w:vAlign w:val="center"/>
          </w:tcPr>
          <w:p w14:paraId="4C0EFAE5" w14:textId="77777777" w:rsidR="00DC5042" w:rsidRPr="005253D6" w:rsidRDefault="00DC5042" w:rsidP="00DC5042">
            <w:pPr>
              <w:pStyle w:val="afb"/>
              <w:rPr>
                <w:sz w:val="20"/>
                <w:szCs w:val="20"/>
              </w:rPr>
            </w:pPr>
          </w:p>
        </w:tc>
        <w:tc>
          <w:tcPr>
            <w:tcW w:w="15167" w:type="dxa"/>
            <w:gridSpan w:val="8"/>
            <w:shd w:val="clear" w:color="auto" w:fill="auto"/>
            <w:vAlign w:val="center"/>
            <w:hideMark/>
          </w:tcPr>
          <w:p w14:paraId="75BBF011" w14:textId="77777777" w:rsidR="00DC5042" w:rsidRPr="005253D6" w:rsidRDefault="00DC5042" w:rsidP="0091440A">
            <w:pPr>
              <w:pStyle w:val="afb"/>
              <w:rPr>
                <w:sz w:val="20"/>
                <w:szCs w:val="20"/>
              </w:rPr>
            </w:pPr>
            <w:r w:rsidRPr="005253D6">
              <w:rPr>
                <w:sz w:val="20"/>
                <w:szCs w:val="20"/>
              </w:rPr>
              <w:t>Вечерние сменные образовательные организации</w:t>
            </w:r>
          </w:p>
        </w:tc>
      </w:tr>
      <w:tr w:rsidR="00DC5042" w:rsidRPr="005253D6" w14:paraId="394E1618" w14:textId="77777777" w:rsidTr="00DC5042">
        <w:trPr>
          <w:trHeight w:val="360"/>
        </w:trPr>
        <w:tc>
          <w:tcPr>
            <w:tcW w:w="709" w:type="dxa"/>
            <w:vAlign w:val="center"/>
          </w:tcPr>
          <w:p w14:paraId="7B9F9124" w14:textId="77777777" w:rsidR="00DC5042" w:rsidRPr="005253D6" w:rsidRDefault="00DC5042" w:rsidP="00DC5042">
            <w:pPr>
              <w:pStyle w:val="afb"/>
              <w:rPr>
                <w:sz w:val="20"/>
                <w:szCs w:val="20"/>
                <w:lang w:val="en-US"/>
              </w:rPr>
            </w:pPr>
            <w:r w:rsidRPr="005253D6">
              <w:rPr>
                <w:sz w:val="20"/>
                <w:szCs w:val="20"/>
              </w:rPr>
              <w:t>4</w:t>
            </w:r>
            <w:r w:rsidRPr="005253D6">
              <w:rPr>
                <w:sz w:val="20"/>
                <w:szCs w:val="20"/>
                <w:lang w:val="en-US"/>
              </w:rPr>
              <w:t>6</w:t>
            </w:r>
          </w:p>
        </w:tc>
        <w:tc>
          <w:tcPr>
            <w:tcW w:w="4111" w:type="dxa"/>
            <w:shd w:val="clear" w:color="auto" w:fill="auto"/>
            <w:vAlign w:val="center"/>
            <w:hideMark/>
          </w:tcPr>
          <w:p w14:paraId="3390198D" w14:textId="77777777" w:rsidR="00DC5042" w:rsidRPr="005253D6" w:rsidRDefault="00DC5042" w:rsidP="00DC5042">
            <w:pPr>
              <w:pStyle w:val="afb"/>
              <w:rPr>
                <w:sz w:val="20"/>
                <w:szCs w:val="20"/>
              </w:rPr>
            </w:pPr>
            <w:r w:rsidRPr="005253D6">
              <w:rPr>
                <w:sz w:val="20"/>
                <w:szCs w:val="20"/>
              </w:rPr>
              <w:t>МВ(с)ОУ Вечерняя открытая общеобразовательная школа №1</w:t>
            </w:r>
          </w:p>
        </w:tc>
        <w:tc>
          <w:tcPr>
            <w:tcW w:w="2268" w:type="dxa"/>
            <w:shd w:val="clear" w:color="auto" w:fill="auto"/>
            <w:noWrap/>
            <w:vAlign w:val="center"/>
            <w:hideMark/>
          </w:tcPr>
          <w:p w14:paraId="3A30F949" w14:textId="77777777" w:rsidR="00DC5042" w:rsidRPr="005253D6" w:rsidRDefault="00DC5042" w:rsidP="00DC5042">
            <w:pPr>
              <w:pStyle w:val="af6"/>
              <w:rPr>
                <w:sz w:val="20"/>
                <w:szCs w:val="20"/>
              </w:rPr>
            </w:pPr>
            <w:r w:rsidRPr="005253D6">
              <w:rPr>
                <w:sz w:val="20"/>
                <w:szCs w:val="20"/>
              </w:rPr>
              <w:t>проезд Дружбы,11а</w:t>
            </w:r>
          </w:p>
        </w:tc>
        <w:tc>
          <w:tcPr>
            <w:tcW w:w="1418" w:type="dxa"/>
            <w:shd w:val="clear" w:color="auto" w:fill="auto"/>
            <w:noWrap/>
            <w:vAlign w:val="center"/>
            <w:hideMark/>
          </w:tcPr>
          <w:p w14:paraId="03D82ECE" w14:textId="77777777" w:rsidR="00DC5042" w:rsidRPr="005253D6" w:rsidRDefault="00DC5042" w:rsidP="00DC5042">
            <w:pPr>
              <w:pStyle w:val="af6"/>
              <w:rPr>
                <w:sz w:val="20"/>
                <w:szCs w:val="20"/>
              </w:rPr>
            </w:pPr>
            <w:r w:rsidRPr="005253D6">
              <w:rPr>
                <w:sz w:val="20"/>
                <w:szCs w:val="20"/>
              </w:rPr>
              <w:t>583</w:t>
            </w:r>
          </w:p>
        </w:tc>
        <w:tc>
          <w:tcPr>
            <w:tcW w:w="1275" w:type="dxa"/>
            <w:shd w:val="clear" w:color="auto" w:fill="auto"/>
            <w:noWrap/>
            <w:vAlign w:val="center"/>
            <w:hideMark/>
          </w:tcPr>
          <w:p w14:paraId="17883AAD" w14:textId="77777777" w:rsidR="00DC5042" w:rsidRPr="005253D6" w:rsidRDefault="00DC5042" w:rsidP="00DC5042">
            <w:pPr>
              <w:pStyle w:val="af6"/>
              <w:rPr>
                <w:sz w:val="20"/>
                <w:szCs w:val="20"/>
              </w:rPr>
            </w:pPr>
            <w:r w:rsidRPr="005253D6">
              <w:rPr>
                <w:sz w:val="20"/>
                <w:szCs w:val="20"/>
              </w:rPr>
              <w:t>150</w:t>
            </w:r>
          </w:p>
        </w:tc>
        <w:tc>
          <w:tcPr>
            <w:tcW w:w="1134" w:type="dxa"/>
            <w:shd w:val="clear" w:color="auto" w:fill="auto"/>
            <w:noWrap/>
            <w:vAlign w:val="center"/>
          </w:tcPr>
          <w:p w14:paraId="603FCE45" w14:textId="77777777" w:rsidR="00DC5042" w:rsidRPr="005253D6" w:rsidRDefault="00DC5042" w:rsidP="00DC5042">
            <w:pPr>
              <w:pStyle w:val="af6"/>
              <w:rPr>
                <w:sz w:val="20"/>
                <w:szCs w:val="20"/>
              </w:rPr>
            </w:pPr>
            <w:r w:rsidRPr="005253D6">
              <w:rPr>
                <w:sz w:val="20"/>
                <w:szCs w:val="20"/>
              </w:rPr>
              <w:t>388</w:t>
            </w:r>
          </w:p>
        </w:tc>
        <w:tc>
          <w:tcPr>
            <w:tcW w:w="993" w:type="dxa"/>
            <w:shd w:val="clear" w:color="auto" w:fill="auto"/>
            <w:noWrap/>
            <w:vAlign w:val="center"/>
          </w:tcPr>
          <w:p w14:paraId="0AD91B97" w14:textId="77777777" w:rsidR="00DC5042" w:rsidRPr="005253D6" w:rsidRDefault="00DC5042" w:rsidP="00DC5042">
            <w:pPr>
              <w:pStyle w:val="af6"/>
              <w:rPr>
                <w:sz w:val="20"/>
                <w:szCs w:val="20"/>
              </w:rPr>
            </w:pPr>
            <w:r w:rsidRPr="005253D6">
              <w:rPr>
                <w:sz w:val="20"/>
                <w:szCs w:val="20"/>
              </w:rPr>
              <w:t>27</w:t>
            </w:r>
          </w:p>
        </w:tc>
        <w:tc>
          <w:tcPr>
            <w:tcW w:w="1700" w:type="dxa"/>
            <w:shd w:val="clear" w:color="auto" w:fill="auto"/>
            <w:noWrap/>
            <w:vAlign w:val="center"/>
            <w:hideMark/>
          </w:tcPr>
          <w:p w14:paraId="46042042" w14:textId="77777777" w:rsidR="00DC5042" w:rsidRPr="005253D6" w:rsidRDefault="00DC5042" w:rsidP="00DC5042">
            <w:pPr>
              <w:pStyle w:val="af6"/>
              <w:rPr>
                <w:sz w:val="20"/>
                <w:szCs w:val="20"/>
              </w:rPr>
            </w:pPr>
            <w:r w:rsidRPr="005253D6">
              <w:rPr>
                <w:sz w:val="20"/>
                <w:szCs w:val="20"/>
              </w:rPr>
              <w:t>1971</w:t>
            </w:r>
          </w:p>
        </w:tc>
        <w:tc>
          <w:tcPr>
            <w:tcW w:w="2268" w:type="dxa"/>
            <w:shd w:val="clear" w:color="auto" w:fill="auto"/>
            <w:noWrap/>
            <w:vAlign w:val="center"/>
            <w:hideMark/>
          </w:tcPr>
          <w:p w14:paraId="27566ADB" w14:textId="77777777" w:rsidR="00DC5042" w:rsidRPr="005253D6" w:rsidRDefault="00DC5042" w:rsidP="0091440A">
            <w:pPr>
              <w:pStyle w:val="af6"/>
              <w:rPr>
                <w:sz w:val="20"/>
                <w:szCs w:val="20"/>
              </w:rPr>
            </w:pPr>
            <w:r w:rsidRPr="005253D6">
              <w:rPr>
                <w:sz w:val="20"/>
                <w:szCs w:val="20"/>
              </w:rPr>
              <w:t>Действующий/Местное городского округа</w:t>
            </w:r>
          </w:p>
        </w:tc>
      </w:tr>
      <w:tr w:rsidR="00DC5042" w:rsidRPr="005253D6" w14:paraId="39885F88" w14:textId="77777777" w:rsidTr="00DC5042">
        <w:trPr>
          <w:trHeight w:val="360"/>
        </w:trPr>
        <w:tc>
          <w:tcPr>
            <w:tcW w:w="709" w:type="dxa"/>
            <w:vAlign w:val="center"/>
          </w:tcPr>
          <w:p w14:paraId="03B27BF3" w14:textId="77777777" w:rsidR="00DC5042" w:rsidRPr="005253D6" w:rsidRDefault="00DC5042" w:rsidP="00DC5042">
            <w:pPr>
              <w:pStyle w:val="afb"/>
              <w:rPr>
                <w:sz w:val="20"/>
                <w:szCs w:val="20"/>
              </w:rPr>
            </w:pPr>
          </w:p>
        </w:tc>
        <w:tc>
          <w:tcPr>
            <w:tcW w:w="15167" w:type="dxa"/>
            <w:gridSpan w:val="8"/>
            <w:shd w:val="clear" w:color="auto" w:fill="auto"/>
            <w:vAlign w:val="center"/>
          </w:tcPr>
          <w:p w14:paraId="7149DBF6" w14:textId="77777777" w:rsidR="00DC5042" w:rsidRPr="005253D6" w:rsidRDefault="00DC5042" w:rsidP="0091440A">
            <w:pPr>
              <w:pStyle w:val="afb"/>
              <w:rPr>
                <w:sz w:val="20"/>
                <w:szCs w:val="20"/>
              </w:rPr>
            </w:pPr>
            <w:r w:rsidRPr="005253D6">
              <w:rPr>
                <w:sz w:val="20"/>
                <w:szCs w:val="20"/>
              </w:rPr>
              <w:t>Специальные (коррекционные) образовательные организации</w:t>
            </w:r>
          </w:p>
        </w:tc>
      </w:tr>
      <w:tr w:rsidR="00DC5042" w:rsidRPr="005253D6" w14:paraId="4BBE2E6C" w14:textId="77777777" w:rsidTr="00DC5042">
        <w:trPr>
          <w:trHeight w:val="360"/>
        </w:trPr>
        <w:tc>
          <w:tcPr>
            <w:tcW w:w="709" w:type="dxa"/>
            <w:vAlign w:val="center"/>
          </w:tcPr>
          <w:p w14:paraId="3FC5C54A" w14:textId="77777777" w:rsidR="00DC5042" w:rsidRPr="005253D6" w:rsidRDefault="00DC5042" w:rsidP="00DC5042">
            <w:pPr>
              <w:pStyle w:val="afb"/>
              <w:rPr>
                <w:sz w:val="20"/>
                <w:szCs w:val="20"/>
                <w:lang w:val="en-US"/>
              </w:rPr>
            </w:pPr>
            <w:r w:rsidRPr="005253D6">
              <w:rPr>
                <w:sz w:val="20"/>
                <w:szCs w:val="20"/>
              </w:rPr>
              <w:t>4</w:t>
            </w:r>
            <w:r w:rsidRPr="005253D6">
              <w:rPr>
                <w:sz w:val="20"/>
                <w:szCs w:val="20"/>
                <w:lang w:val="en-US"/>
              </w:rPr>
              <w:t>7</w:t>
            </w:r>
          </w:p>
        </w:tc>
        <w:tc>
          <w:tcPr>
            <w:tcW w:w="4111" w:type="dxa"/>
            <w:shd w:val="clear" w:color="auto" w:fill="auto"/>
            <w:vAlign w:val="center"/>
            <w:hideMark/>
          </w:tcPr>
          <w:p w14:paraId="212E7C67" w14:textId="77777777" w:rsidR="00DC5042" w:rsidRPr="005253D6" w:rsidRDefault="00DC5042" w:rsidP="00DC5042">
            <w:pPr>
              <w:pStyle w:val="afb"/>
              <w:rPr>
                <w:sz w:val="20"/>
                <w:szCs w:val="20"/>
              </w:rPr>
            </w:pPr>
            <w:r w:rsidRPr="005253D6">
              <w:rPr>
                <w:sz w:val="20"/>
                <w:szCs w:val="20"/>
              </w:rPr>
              <w:t>Сургутская специальная (коррекционная) начальная школа-детский сад №37, I и Y вида</w:t>
            </w:r>
          </w:p>
        </w:tc>
        <w:tc>
          <w:tcPr>
            <w:tcW w:w="2268" w:type="dxa"/>
            <w:shd w:val="clear" w:color="auto" w:fill="auto"/>
            <w:noWrap/>
            <w:vAlign w:val="center"/>
            <w:hideMark/>
          </w:tcPr>
          <w:p w14:paraId="0F675110" w14:textId="77777777" w:rsidR="00DC5042" w:rsidRPr="005253D6" w:rsidRDefault="00DC5042" w:rsidP="00DC5042">
            <w:pPr>
              <w:pStyle w:val="af6"/>
              <w:rPr>
                <w:sz w:val="20"/>
                <w:szCs w:val="20"/>
              </w:rPr>
            </w:pPr>
            <w:r w:rsidRPr="005253D6">
              <w:rPr>
                <w:sz w:val="20"/>
                <w:szCs w:val="20"/>
              </w:rPr>
              <w:t>ул. 30 лет Победы,11а</w:t>
            </w:r>
          </w:p>
        </w:tc>
        <w:tc>
          <w:tcPr>
            <w:tcW w:w="1418" w:type="dxa"/>
            <w:shd w:val="clear" w:color="auto" w:fill="auto"/>
            <w:noWrap/>
            <w:vAlign w:val="center"/>
            <w:hideMark/>
          </w:tcPr>
          <w:p w14:paraId="099D9DE5" w14:textId="77777777" w:rsidR="00DC5042" w:rsidRPr="005253D6" w:rsidRDefault="00DC5042" w:rsidP="00DC5042">
            <w:pPr>
              <w:pStyle w:val="af6"/>
              <w:rPr>
                <w:sz w:val="20"/>
                <w:szCs w:val="20"/>
              </w:rPr>
            </w:pPr>
            <w:r w:rsidRPr="005253D6">
              <w:rPr>
                <w:sz w:val="20"/>
                <w:szCs w:val="20"/>
              </w:rPr>
              <w:t>145</w:t>
            </w:r>
          </w:p>
        </w:tc>
        <w:tc>
          <w:tcPr>
            <w:tcW w:w="1275" w:type="dxa"/>
            <w:shd w:val="clear" w:color="auto" w:fill="auto"/>
            <w:noWrap/>
            <w:vAlign w:val="center"/>
            <w:hideMark/>
          </w:tcPr>
          <w:p w14:paraId="7EBF0DD0" w14:textId="77777777" w:rsidR="00DC5042" w:rsidRPr="005253D6" w:rsidRDefault="00DC5042" w:rsidP="00DC5042">
            <w:pPr>
              <w:pStyle w:val="af6"/>
              <w:rPr>
                <w:sz w:val="20"/>
                <w:szCs w:val="20"/>
              </w:rPr>
            </w:pPr>
            <w:r w:rsidRPr="005253D6">
              <w:rPr>
                <w:sz w:val="20"/>
                <w:szCs w:val="20"/>
              </w:rPr>
              <w:t>150</w:t>
            </w:r>
          </w:p>
        </w:tc>
        <w:tc>
          <w:tcPr>
            <w:tcW w:w="1134" w:type="dxa"/>
            <w:shd w:val="clear" w:color="auto" w:fill="auto"/>
            <w:noWrap/>
            <w:vAlign w:val="center"/>
            <w:hideMark/>
          </w:tcPr>
          <w:p w14:paraId="0281EA8A" w14:textId="77777777" w:rsidR="00DC5042" w:rsidRPr="005253D6" w:rsidRDefault="00DC5042" w:rsidP="00DC5042">
            <w:pPr>
              <w:pStyle w:val="af6"/>
              <w:rPr>
                <w:sz w:val="20"/>
                <w:szCs w:val="20"/>
              </w:rPr>
            </w:pPr>
            <w:r w:rsidRPr="005253D6">
              <w:rPr>
                <w:sz w:val="20"/>
                <w:szCs w:val="20"/>
              </w:rPr>
              <w:t>н/д</w:t>
            </w:r>
          </w:p>
        </w:tc>
        <w:tc>
          <w:tcPr>
            <w:tcW w:w="993" w:type="dxa"/>
            <w:shd w:val="clear" w:color="auto" w:fill="auto"/>
            <w:noWrap/>
            <w:vAlign w:val="center"/>
            <w:hideMark/>
          </w:tcPr>
          <w:p w14:paraId="4D0F5AEB" w14:textId="77777777" w:rsidR="00DC5042" w:rsidRPr="005253D6" w:rsidRDefault="00DC5042" w:rsidP="00DC5042">
            <w:pPr>
              <w:pStyle w:val="af6"/>
              <w:rPr>
                <w:sz w:val="20"/>
                <w:szCs w:val="20"/>
              </w:rPr>
            </w:pPr>
            <w:r w:rsidRPr="005253D6">
              <w:rPr>
                <w:sz w:val="20"/>
                <w:szCs w:val="20"/>
              </w:rPr>
              <w:t>16</w:t>
            </w:r>
          </w:p>
        </w:tc>
        <w:tc>
          <w:tcPr>
            <w:tcW w:w="1700" w:type="dxa"/>
            <w:shd w:val="clear" w:color="auto" w:fill="auto"/>
            <w:noWrap/>
            <w:vAlign w:val="center"/>
            <w:hideMark/>
          </w:tcPr>
          <w:p w14:paraId="611FB859" w14:textId="77777777" w:rsidR="00DC5042" w:rsidRPr="005253D6" w:rsidRDefault="00DC5042" w:rsidP="00DC5042">
            <w:pPr>
              <w:pStyle w:val="af6"/>
              <w:rPr>
                <w:sz w:val="20"/>
                <w:szCs w:val="20"/>
              </w:rPr>
            </w:pPr>
            <w:r w:rsidRPr="005253D6">
              <w:rPr>
                <w:sz w:val="20"/>
                <w:szCs w:val="20"/>
              </w:rPr>
              <w:t>1977/2011</w:t>
            </w:r>
          </w:p>
        </w:tc>
        <w:tc>
          <w:tcPr>
            <w:tcW w:w="2268" w:type="dxa"/>
            <w:shd w:val="clear" w:color="auto" w:fill="auto"/>
            <w:noWrap/>
            <w:vAlign w:val="center"/>
            <w:hideMark/>
          </w:tcPr>
          <w:p w14:paraId="18F00A0C" w14:textId="77777777" w:rsidR="00DC5042" w:rsidRPr="005253D6" w:rsidRDefault="00DC5042" w:rsidP="0091440A">
            <w:pPr>
              <w:pStyle w:val="af6"/>
              <w:rPr>
                <w:sz w:val="20"/>
                <w:szCs w:val="20"/>
              </w:rPr>
            </w:pPr>
            <w:r w:rsidRPr="005253D6">
              <w:rPr>
                <w:sz w:val="20"/>
                <w:szCs w:val="20"/>
              </w:rPr>
              <w:t>Действующий/Региональное</w:t>
            </w:r>
          </w:p>
        </w:tc>
      </w:tr>
      <w:tr w:rsidR="00DC5042" w:rsidRPr="005253D6" w14:paraId="6FC503D8" w14:textId="77777777" w:rsidTr="00DC5042">
        <w:trPr>
          <w:trHeight w:val="360"/>
        </w:trPr>
        <w:tc>
          <w:tcPr>
            <w:tcW w:w="709" w:type="dxa"/>
            <w:vAlign w:val="center"/>
          </w:tcPr>
          <w:p w14:paraId="5A07CAB0" w14:textId="77777777" w:rsidR="00DC5042" w:rsidRPr="005253D6" w:rsidRDefault="00DC5042" w:rsidP="00DC5042">
            <w:pPr>
              <w:pStyle w:val="afb"/>
              <w:rPr>
                <w:sz w:val="20"/>
                <w:szCs w:val="20"/>
                <w:lang w:val="en-US"/>
              </w:rPr>
            </w:pPr>
            <w:r w:rsidRPr="005253D6">
              <w:rPr>
                <w:sz w:val="20"/>
                <w:szCs w:val="20"/>
                <w:lang w:val="en-US"/>
              </w:rPr>
              <w:t>48</w:t>
            </w:r>
          </w:p>
        </w:tc>
        <w:tc>
          <w:tcPr>
            <w:tcW w:w="4111" w:type="dxa"/>
            <w:shd w:val="clear" w:color="auto" w:fill="auto"/>
            <w:vAlign w:val="center"/>
            <w:hideMark/>
          </w:tcPr>
          <w:p w14:paraId="77F79987" w14:textId="77777777" w:rsidR="00DC5042" w:rsidRPr="005253D6" w:rsidRDefault="00DC5042" w:rsidP="00DC5042">
            <w:pPr>
              <w:pStyle w:val="afb"/>
              <w:rPr>
                <w:sz w:val="20"/>
                <w:szCs w:val="20"/>
              </w:rPr>
            </w:pPr>
            <w:r w:rsidRPr="005253D6">
              <w:rPr>
                <w:sz w:val="20"/>
                <w:szCs w:val="20"/>
              </w:rPr>
              <w:t>Сургутская специальная (коррекционная) общеобразовательная школа YIII вида "Школа с углубленной трудовой подготовкой"</w:t>
            </w:r>
          </w:p>
        </w:tc>
        <w:tc>
          <w:tcPr>
            <w:tcW w:w="2268" w:type="dxa"/>
            <w:shd w:val="clear" w:color="auto" w:fill="auto"/>
            <w:noWrap/>
            <w:vAlign w:val="center"/>
            <w:hideMark/>
          </w:tcPr>
          <w:p w14:paraId="70C9B6D8" w14:textId="77777777" w:rsidR="00DC5042" w:rsidRPr="005253D6" w:rsidRDefault="00DC5042" w:rsidP="00DC5042">
            <w:pPr>
              <w:pStyle w:val="af6"/>
              <w:rPr>
                <w:sz w:val="20"/>
                <w:szCs w:val="20"/>
              </w:rPr>
            </w:pPr>
            <w:r w:rsidRPr="005253D6">
              <w:rPr>
                <w:sz w:val="20"/>
                <w:szCs w:val="20"/>
              </w:rPr>
              <w:t>ул. Мелик-Карамова,20/1</w:t>
            </w:r>
          </w:p>
        </w:tc>
        <w:tc>
          <w:tcPr>
            <w:tcW w:w="1418" w:type="dxa"/>
            <w:shd w:val="clear" w:color="auto" w:fill="auto"/>
            <w:noWrap/>
            <w:vAlign w:val="center"/>
            <w:hideMark/>
          </w:tcPr>
          <w:p w14:paraId="05785E67" w14:textId="77777777" w:rsidR="00DC5042" w:rsidRPr="005253D6" w:rsidRDefault="00DC5042" w:rsidP="00DC5042">
            <w:pPr>
              <w:pStyle w:val="af6"/>
              <w:rPr>
                <w:sz w:val="20"/>
                <w:szCs w:val="20"/>
              </w:rPr>
            </w:pPr>
            <w:r w:rsidRPr="005253D6">
              <w:rPr>
                <w:sz w:val="20"/>
                <w:szCs w:val="20"/>
              </w:rPr>
              <w:t>189</w:t>
            </w:r>
          </w:p>
        </w:tc>
        <w:tc>
          <w:tcPr>
            <w:tcW w:w="1275" w:type="dxa"/>
            <w:shd w:val="clear" w:color="auto" w:fill="auto"/>
            <w:noWrap/>
            <w:vAlign w:val="center"/>
            <w:hideMark/>
          </w:tcPr>
          <w:p w14:paraId="75CA587A" w14:textId="77777777" w:rsidR="00DC5042" w:rsidRPr="005253D6" w:rsidRDefault="00DC5042" w:rsidP="00DC5042">
            <w:pPr>
              <w:pStyle w:val="af6"/>
              <w:rPr>
                <w:sz w:val="20"/>
                <w:szCs w:val="20"/>
              </w:rPr>
            </w:pPr>
            <w:r w:rsidRPr="005253D6">
              <w:rPr>
                <w:sz w:val="20"/>
                <w:szCs w:val="20"/>
              </w:rPr>
              <w:t>220</w:t>
            </w:r>
          </w:p>
        </w:tc>
        <w:tc>
          <w:tcPr>
            <w:tcW w:w="1134" w:type="dxa"/>
            <w:shd w:val="clear" w:color="auto" w:fill="auto"/>
            <w:noWrap/>
            <w:vAlign w:val="center"/>
            <w:hideMark/>
          </w:tcPr>
          <w:p w14:paraId="6EB12FF6" w14:textId="77777777" w:rsidR="00DC5042" w:rsidRPr="005253D6" w:rsidRDefault="00DC5042" w:rsidP="00DC5042">
            <w:pPr>
              <w:pStyle w:val="af6"/>
              <w:rPr>
                <w:sz w:val="20"/>
                <w:szCs w:val="20"/>
              </w:rPr>
            </w:pPr>
            <w:r w:rsidRPr="005253D6">
              <w:rPr>
                <w:sz w:val="20"/>
                <w:szCs w:val="20"/>
              </w:rPr>
              <w:t>н/д</w:t>
            </w:r>
          </w:p>
        </w:tc>
        <w:tc>
          <w:tcPr>
            <w:tcW w:w="993" w:type="dxa"/>
            <w:shd w:val="clear" w:color="auto" w:fill="auto"/>
            <w:noWrap/>
            <w:vAlign w:val="center"/>
            <w:hideMark/>
          </w:tcPr>
          <w:p w14:paraId="1E89E316" w14:textId="77777777" w:rsidR="00DC5042" w:rsidRPr="005253D6" w:rsidRDefault="00DC5042" w:rsidP="00DC5042">
            <w:pPr>
              <w:pStyle w:val="af6"/>
              <w:rPr>
                <w:sz w:val="20"/>
                <w:szCs w:val="20"/>
              </w:rPr>
            </w:pPr>
            <w:r w:rsidRPr="005253D6">
              <w:rPr>
                <w:sz w:val="20"/>
                <w:szCs w:val="20"/>
              </w:rPr>
              <w:t>17</w:t>
            </w:r>
          </w:p>
        </w:tc>
        <w:tc>
          <w:tcPr>
            <w:tcW w:w="1700" w:type="dxa"/>
            <w:shd w:val="clear" w:color="auto" w:fill="auto"/>
            <w:noWrap/>
            <w:vAlign w:val="center"/>
            <w:hideMark/>
          </w:tcPr>
          <w:p w14:paraId="2AD97A11" w14:textId="77777777" w:rsidR="00DC5042" w:rsidRPr="005253D6" w:rsidRDefault="00DC5042" w:rsidP="00DC5042">
            <w:pPr>
              <w:pStyle w:val="af6"/>
              <w:rPr>
                <w:sz w:val="20"/>
                <w:szCs w:val="20"/>
              </w:rPr>
            </w:pPr>
            <w:r w:rsidRPr="005253D6">
              <w:rPr>
                <w:sz w:val="20"/>
                <w:szCs w:val="20"/>
              </w:rPr>
              <w:t>н/д</w:t>
            </w:r>
          </w:p>
        </w:tc>
        <w:tc>
          <w:tcPr>
            <w:tcW w:w="2268" w:type="dxa"/>
            <w:shd w:val="clear" w:color="auto" w:fill="auto"/>
            <w:noWrap/>
            <w:vAlign w:val="center"/>
            <w:hideMark/>
          </w:tcPr>
          <w:p w14:paraId="742CA50E" w14:textId="77777777" w:rsidR="00DC5042" w:rsidRPr="005253D6" w:rsidRDefault="00DC5042" w:rsidP="0091440A">
            <w:pPr>
              <w:pStyle w:val="af6"/>
              <w:rPr>
                <w:sz w:val="20"/>
                <w:szCs w:val="20"/>
              </w:rPr>
            </w:pPr>
            <w:r w:rsidRPr="005253D6">
              <w:rPr>
                <w:sz w:val="20"/>
                <w:szCs w:val="20"/>
              </w:rPr>
              <w:t>Действующий/Региональное</w:t>
            </w:r>
          </w:p>
        </w:tc>
      </w:tr>
      <w:tr w:rsidR="00DC5042" w:rsidRPr="005253D6" w14:paraId="10104428" w14:textId="77777777" w:rsidTr="00DC5042">
        <w:trPr>
          <w:trHeight w:val="360"/>
        </w:trPr>
        <w:tc>
          <w:tcPr>
            <w:tcW w:w="709" w:type="dxa"/>
            <w:vAlign w:val="center"/>
          </w:tcPr>
          <w:p w14:paraId="743155C0" w14:textId="77777777" w:rsidR="00DC5042" w:rsidRPr="005253D6" w:rsidRDefault="00DC5042" w:rsidP="00DC5042">
            <w:pPr>
              <w:pStyle w:val="afb"/>
              <w:rPr>
                <w:sz w:val="20"/>
                <w:szCs w:val="20"/>
              </w:rPr>
            </w:pPr>
            <w:r w:rsidRPr="005253D6">
              <w:rPr>
                <w:sz w:val="20"/>
                <w:szCs w:val="20"/>
              </w:rPr>
              <w:t>49</w:t>
            </w:r>
          </w:p>
        </w:tc>
        <w:tc>
          <w:tcPr>
            <w:tcW w:w="4111" w:type="dxa"/>
            <w:shd w:val="clear" w:color="auto" w:fill="auto"/>
            <w:vAlign w:val="center"/>
            <w:hideMark/>
          </w:tcPr>
          <w:p w14:paraId="23B39053" w14:textId="77777777" w:rsidR="00DC5042" w:rsidRPr="005253D6" w:rsidRDefault="00DC5042" w:rsidP="00DC5042">
            <w:pPr>
              <w:pStyle w:val="afb"/>
              <w:rPr>
                <w:sz w:val="20"/>
                <w:szCs w:val="20"/>
              </w:rPr>
            </w:pPr>
            <w:r w:rsidRPr="005253D6">
              <w:rPr>
                <w:sz w:val="20"/>
                <w:szCs w:val="20"/>
              </w:rPr>
              <w:t>Сургутская специальная (коррекционная) школа YIII вида</w:t>
            </w:r>
          </w:p>
        </w:tc>
        <w:tc>
          <w:tcPr>
            <w:tcW w:w="2268" w:type="dxa"/>
            <w:shd w:val="clear" w:color="auto" w:fill="auto"/>
            <w:noWrap/>
            <w:vAlign w:val="center"/>
            <w:hideMark/>
          </w:tcPr>
          <w:p w14:paraId="3AB49772" w14:textId="77777777" w:rsidR="00DC5042" w:rsidRPr="005253D6" w:rsidRDefault="00DC5042" w:rsidP="00DC5042">
            <w:pPr>
              <w:pStyle w:val="af6"/>
              <w:rPr>
                <w:sz w:val="20"/>
                <w:szCs w:val="20"/>
              </w:rPr>
            </w:pPr>
            <w:r w:rsidRPr="005253D6">
              <w:rPr>
                <w:sz w:val="20"/>
                <w:szCs w:val="20"/>
              </w:rPr>
              <w:t>ул. Декабристов,16</w:t>
            </w:r>
          </w:p>
        </w:tc>
        <w:tc>
          <w:tcPr>
            <w:tcW w:w="1418" w:type="dxa"/>
            <w:shd w:val="clear" w:color="auto" w:fill="auto"/>
            <w:noWrap/>
            <w:vAlign w:val="center"/>
            <w:hideMark/>
          </w:tcPr>
          <w:p w14:paraId="3D22BB58" w14:textId="77777777" w:rsidR="00DC5042" w:rsidRPr="005253D6" w:rsidRDefault="00DC5042" w:rsidP="00DC5042">
            <w:pPr>
              <w:pStyle w:val="af6"/>
              <w:rPr>
                <w:sz w:val="20"/>
                <w:szCs w:val="20"/>
              </w:rPr>
            </w:pPr>
            <w:r w:rsidRPr="005253D6">
              <w:rPr>
                <w:sz w:val="20"/>
                <w:szCs w:val="20"/>
              </w:rPr>
              <w:t>199</w:t>
            </w:r>
          </w:p>
        </w:tc>
        <w:tc>
          <w:tcPr>
            <w:tcW w:w="1275" w:type="dxa"/>
            <w:shd w:val="clear" w:color="auto" w:fill="auto"/>
            <w:noWrap/>
            <w:vAlign w:val="center"/>
            <w:hideMark/>
          </w:tcPr>
          <w:p w14:paraId="7879EB05" w14:textId="77777777" w:rsidR="00DC5042" w:rsidRPr="005253D6" w:rsidRDefault="00DC5042" w:rsidP="00DC5042">
            <w:pPr>
              <w:pStyle w:val="af6"/>
              <w:rPr>
                <w:sz w:val="20"/>
                <w:szCs w:val="20"/>
              </w:rPr>
            </w:pPr>
            <w:r w:rsidRPr="005253D6">
              <w:rPr>
                <w:sz w:val="20"/>
                <w:szCs w:val="20"/>
              </w:rPr>
              <w:t>199</w:t>
            </w:r>
          </w:p>
        </w:tc>
        <w:tc>
          <w:tcPr>
            <w:tcW w:w="1134" w:type="dxa"/>
            <w:shd w:val="clear" w:color="auto" w:fill="auto"/>
            <w:noWrap/>
            <w:vAlign w:val="center"/>
            <w:hideMark/>
          </w:tcPr>
          <w:p w14:paraId="783A06AA" w14:textId="77777777" w:rsidR="00DC5042" w:rsidRPr="005253D6" w:rsidRDefault="00DC5042" w:rsidP="00DC5042">
            <w:pPr>
              <w:pStyle w:val="af6"/>
              <w:rPr>
                <w:sz w:val="20"/>
                <w:szCs w:val="20"/>
              </w:rPr>
            </w:pPr>
            <w:r w:rsidRPr="005253D6">
              <w:rPr>
                <w:sz w:val="20"/>
                <w:szCs w:val="20"/>
              </w:rPr>
              <w:t>н/д</w:t>
            </w:r>
          </w:p>
        </w:tc>
        <w:tc>
          <w:tcPr>
            <w:tcW w:w="993" w:type="dxa"/>
            <w:shd w:val="clear" w:color="auto" w:fill="auto"/>
            <w:noWrap/>
            <w:vAlign w:val="center"/>
            <w:hideMark/>
          </w:tcPr>
          <w:p w14:paraId="651E9EAB" w14:textId="77777777" w:rsidR="00DC5042" w:rsidRPr="005253D6" w:rsidRDefault="00DC5042" w:rsidP="00DC5042">
            <w:pPr>
              <w:pStyle w:val="af6"/>
              <w:rPr>
                <w:sz w:val="20"/>
                <w:szCs w:val="20"/>
              </w:rPr>
            </w:pPr>
            <w:r w:rsidRPr="005253D6">
              <w:rPr>
                <w:sz w:val="20"/>
                <w:szCs w:val="20"/>
              </w:rPr>
              <w:t>22</w:t>
            </w:r>
          </w:p>
        </w:tc>
        <w:tc>
          <w:tcPr>
            <w:tcW w:w="1700" w:type="dxa"/>
            <w:shd w:val="clear" w:color="auto" w:fill="auto"/>
            <w:noWrap/>
            <w:vAlign w:val="center"/>
            <w:hideMark/>
          </w:tcPr>
          <w:p w14:paraId="62B9EA26" w14:textId="77777777" w:rsidR="00DC5042" w:rsidRPr="005253D6" w:rsidRDefault="00DC5042" w:rsidP="00DC5042">
            <w:pPr>
              <w:pStyle w:val="af6"/>
              <w:rPr>
                <w:sz w:val="20"/>
                <w:szCs w:val="20"/>
              </w:rPr>
            </w:pPr>
            <w:r w:rsidRPr="005253D6">
              <w:rPr>
                <w:sz w:val="20"/>
                <w:szCs w:val="20"/>
              </w:rPr>
              <w:t>1986</w:t>
            </w:r>
          </w:p>
        </w:tc>
        <w:tc>
          <w:tcPr>
            <w:tcW w:w="2268" w:type="dxa"/>
            <w:shd w:val="clear" w:color="auto" w:fill="auto"/>
            <w:noWrap/>
            <w:vAlign w:val="center"/>
            <w:hideMark/>
          </w:tcPr>
          <w:p w14:paraId="1158A074" w14:textId="77777777" w:rsidR="00DC5042" w:rsidRPr="005253D6" w:rsidRDefault="00DC5042" w:rsidP="0091440A">
            <w:pPr>
              <w:pStyle w:val="af6"/>
              <w:rPr>
                <w:sz w:val="20"/>
                <w:szCs w:val="20"/>
              </w:rPr>
            </w:pPr>
            <w:r w:rsidRPr="005253D6">
              <w:rPr>
                <w:sz w:val="20"/>
                <w:szCs w:val="20"/>
              </w:rPr>
              <w:t>Действующий/Региональное</w:t>
            </w:r>
          </w:p>
        </w:tc>
      </w:tr>
      <w:tr w:rsidR="00DC5042" w:rsidRPr="005253D6" w14:paraId="69707F05" w14:textId="77777777" w:rsidTr="00DC5042">
        <w:trPr>
          <w:trHeight w:val="360"/>
        </w:trPr>
        <w:tc>
          <w:tcPr>
            <w:tcW w:w="709" w:type="dxa"/>
            <w:vAlign w:val="center"/>
          </w:tcPr>
          <w:p w14:paraId="5B1366FB" w14:textId="77777777" w:rsidR="00DC5042" w:rsidRPr="005253D6" w:rsidRDefault="00DC5042" w:rsidP="00DC5042">
            <w:pPr>
              <w:pStyle w:val="afb"/>
              <w:rPr>
                <w:sz w:val="20"/>
                <w:szCs w:val="20"/>
              </w:rPr>
            </w:pPr>
          </w:p>
        </w:tc>
        <w:tc>
          <w:tcPr>
            <w:tcW w:w="15167" w:type="dxa"/>
            <w:gridSpan w:val="8"/>
            <w:shd w:val="clear" w:color="auto" w:fill="auto"/>
            <w:vAlign w:val="center"/>
          </w:tcPr>
          <w:p w14:paraId="12628AB8" w14:textId="77777777" w:rsidR="00DC5042" w:rsidRPr="005253D6" w:rsidRDefault="00DC5042" w:rsidP="0091440A">
            <w:pPr>
              <w:pStyle w:val="afb"/>
              <w:rPr>
                <w:sz w:val="20"/>
                <w:szCs w:val="20"/>
              </w:rPr>
            </w:pPr>
            <w:r w:rsidRPr="005253D6">
              <w:rPr>
                <w:sz w:val="20"/>
                <w:szCs w:val="20"/>
              </w:rPr>
              <w:t>Специальные учебно-воспитательные учреждения для обучающихся с девиантным (общественно опасным) поведением</w:t>
            </w:r>
          </w:p>
        </w:tc>
      </w:tr>
      <w:tr w:rsidR="00DC5042" w:rsidRPr="005253D6" w14:paraId="5A9F698C" w14:textId="77777777" w:rsidTr="00DC5042">
        <w:trPr>
          <w:trHeight w:val="360"/>
        </w:trPr>
        <w:tc>
          <w:tcPr>
            <w:tcW w:w="709" w:type="dxa"/>
            <w:vAlign w:val="center"/>
          </w:tcPr>
          <w:p w14:paraId="1BC5DC47" w14:textId="77777777" w:rsidR="00DC5042" w:rsidRPr="005253D6" w:rsidRDefault="00DC5042" w:rsidP="00DC5042">
            <w:pPr>
              <w:pStyle w:val="afb"/>
              <w:rPr>
                <w:sz w:val="20"/>
                <w:szCs w:val="20"/>
                <w:lang w:val="en-US"/>
              </w:rPr>
            </w:pPr>
            <w:r w:rsidRPr="005253D6">
              <w:rPr>
                <w:sz w:val="20"/>
                <w:szCs w:val="20"/>
              </w:rPr>
              <w:t>5</w:t>
            </w:r>
            <w:r w:rsidRPr="005253D6">
              <w:rPr>
                <w:sz w:val="20"/>
                <w:szCs w:val="20"/>
                <w:lang w:val="en-US"/>
              </w:rPr>
              <w:t>0</w:t>
            </w:r>
          </w:p>
        </w:tc>
        <w:tc>
          <w:tcPr>
            <w:tcW w:w="4111" w:type="dxa"/>
            <w:shd w:val="clear" w:color="auto" w:fill="auto"/>
            <w:vAlign w:val="center"/>
          </w:tcPr>
          <w:p w14:paraId="10A05421" w14:textId="77777777" w:rsidR="00DC5042" w:rsidRPr="005253D6" w:rsidRDefault="00DC5042" w:rsidP="00DC5042">
            <w:pPr>
              <w:pStyle w:val="afb"/>
              <w:rPr>
                <w:sz w:val="20"/>
                <w:szCs w:val="20"/>
              </w:rPr>
            </w:pPr>
            <w:r w:rsidRPr="005253D6">
              <w:rPr>
                <w:sz w:val="20"/>
                <w:szCs w:val="20"/>
              </w:rPr>
              <w:t>Специальная общеобразовательная школа закрытого типа</w:t>
            </w:r>
          </w:p>
        </w:tc>
        <w:tc>
          <w:tcPr>
            <w:tcW w:w="2268" w:type="dxa"/>
            <w:shd w:val="clear" w:color="auto" w:fill="auto"/>
            <w:noWrap/>
            <w:vAlign w:val="center"/>
          </w:tcPr>
          <w:p w14:paraId="71C842A3" w14:textId="77777777" w:rsidR="00DC5042" w:rsidRPr="005253D6" w:rsidRDefault="00DC5042" w:rsidP="00DC5042">
            <w:pPr>
              <w:pStyle w:val="af6"/>
              <w:rPr>
                <w:sz w:val="20"/>
                <w:szCs w:val="20"/>
              </w:rPr>
            </w:pPr>
            <w:r w:rsidRPr="005253D6">
              <w:rPr>
                <w:sz w:val="20"/>
                <w:szCs w:val="20"/>
              </w:rPr>
              <w:t>проезд Макаренко,2</w:t>
            </w:r>
          </w:p>
        </w:tc>
        <w:tc>
          <w:tcPr>
            <w:tcW w:w="1418" w:type="dxa"/>
            <w:shd w:val="clear" w:color="auto" w:fill="auto"/>
            <w:noWrap/>
            <w:vAlign w:val="center"/>
          </w:tcPr>
          <w:p w14:paraId="2AB16073" w14:textId="77777777" w:rsidR="00DC5042" w:rsidRPr="005253D6" w:rsidRDefault="00DC5042" w:rsidP="00DC5042">
            <w:pPr>
              <w:pStyle w:val="af6"/>
              <w:rPr>
                <w:sz w:val="20"/>
                <w:szCs w:val="20"/>
              </w:rPr>
            </w:pPr>
            <w:r w:rsidRPr="005253D6">
              <w:rPr>
                <w:sz w:val="20"/>
                <w:szCs w:val="20"/>
              </w:rPr>
              <w:t>70</w:t>
            </w:r>
          </w:p>
        </w:tc>
        <w:tc>
          <w:tcPr>
            <w:tcW w:w="1275" w:type="dxa"/>
            <w:shd w:val="clear" w:color="auto" w:fill="auto"/>
            <w:noWrap/>
            <w:vAlign w:val="center"/>
          </w:tcPr>
          <w:p w14:paraId="71CDF1B8" w14:textId="77777777" w:rsidR="00DC5042" w:rsidRPr="005253D6" w:rsidRDefault="00DC5042" w:rsidP="00DC5042">
            <w:pPr>
              <w:pStyle w:val="af6"/>
              <w:rPr>
                <w:sz w:val="20"/>
                <w:szCs w:val="20"/>
              </w:rPr>
            </w:pPr>
            <w:r w:rsidRPr="005253D6">
              <w:rPr>
                <w:sz w:val="20"/>
                <w:szCs w:val="20"/>
              </w:rPr>
              <w:t>140</w:t>
            </w:r>
          </w:p>
        </w:tc>
        <w:tc>
          <w:tcPr>
            <w:tcW w:w="1134" w:type="dxa"/>
            <w:shd w:val="clear" w:color="auto" w:fill="auto"/>
            <w:noWrap/>
            <w:vAlign w:val="center"/>
          </w:tcPr>
          <w:p w14:paraId="04BF06CD" w14:textId="77777777" w:rsidR="00DC5042" w:rsidRPr="005253D6" w:rsidRDefault="00DC5042" w:rsidP="00DC5042">
            <w:pPr>
              <w:pStyle w:val="af6"/>
              <w:rPr>
                <w:sz w:val="20"/>
                <w:szCs w:val="20"/>
              </w:rPr>
            </w:pPr>
            <w:r w:rsidRPr="005253D6">
              <w:rPr>
                <w:sz w:val="20"/>
                <w:szCs w:val="20"/>
              </w:rPr>
              <w:t>н/д</w:t>
            </w:r>
          </w:p>
        </w:tc>
        <w:tc>
          <w:tcPr>
            <w:tcW w:w="993" w:type="dxa"/>
            <w:shd w:val="clear" w:color="auto" w:fill="auto"/>
            <w:noWrap/>
            <w:vAlign w:val="center"/>
          </w:tcPr>
          <w:p w14:paraId="2F7489C4" w14:textId="77777777" w:rsidR="00DC5042" w:rsidRPr="005253D6" w:rsidRDefault="00DC5042" w:rsidP="00DC5042">
            <w:pPr>
              <w:pStyle w:val="af6"/>
              <w:rPr>
                <w:sz w:val="20"/>
                <w:szCs w:val="20"/>
              </w:rPr>
            </w:pPr>
            <w:r w:rsidRPr="005253D6">
              <w:rPr>
                <w:sz w:val="20"/>
                <w:szCs w:val="20"/>
              </w:rPr>
              <w:t>11</w:t>
            </w:r>
          </w:p>
        </w:tc>
        <w:tc>
          <w:tcPr>
            <w:tcW w:w="1700" w:type="dxa"/>
            <w:shd w:val="clear" w:color="auto" w:fill="auto"/>
            <w:noWrap/>
            <w:vAlign w:val="center"/>
          </w:tcPr>
          <w:p w14:paraId="24D5ECE3" w14:textId="77777777" w:rsidR="00DC5042" w:rsidRPr="005253D6" w:rsidRDefault="00DC5042" w:rsidP="00DC5042">
            <w:pPr>
              <w:pStyle w:val="af6"/>
              <w:rPr>
                <w:sz w:val="20"/>
                <w:szCs w:val="20"/>
              </w:rPr>
            </w:pPr>
            <w:r w:rsidRPr="005253D6">
              <w:rPr>
                <w:sz w:val="20"/>
                <w:szCs w:val="20"/>
              </w:rPr>
              <w:t>н/д</w:t>
            </w:r>
          </w:p>
        </w:tc>
        <w:tc>
          <w:tcPr>
            <w:tcW w:w="2268" w:type="dxa"/>
            <w:shd w:val="clear" w:color="auto" w:fill="auto"/>
            <w:noWrap/>
            <w:vAlign w:val="center"/>
          </w:tcPr>
          <w:p w14:paraId="3DED7B49" w14:textId="77777777" w:rsidR="00DC5042" w:rsidRPr="005253D6" w:rsidRDefault="00DC5042" w:rsidP="0091440A">
            <w:pPr>
              <w:pStyle w:val="af6"/>
              <w:rPr>
                <w:sz w:val="20"/>
                <w:szCs w:val="20"/>
              </w:rPr>
            </w:pPr>
            <w:r w:rsidRPr="005253D6">
              <w:rPr>
                <w:sz w:val="20"/>
                <w:szCs w:val="20"/>
              </w:rPr>
              <w:t>Действующий/Региональное</w:t>
            </w:r>
          </w:p>
        </w:tc>
      </w:tr>
    </w:tbl>
    <w:p w14:paraId="5392F569" w14:textId="2B6DFE87" w:rsidR="008F5AEE" w:rsidRPr="005253D6" w:rsidRDefault="00DC5042" w:rsidP="00DC5042">
      <w:pPr>
        <w:rPr>
          <w:sz w:val="20"/>
          <w:szCs w:val="20"/>
        </w:rPr>
      </w:pPr>
      <w:r w:rsidRPr="005253D6">
        <w:rPr>
          <w:noProof/>
          <w:sz w:val="20"/>
          <w:szCs w:val="20"/>
        </w:rPr>
        <mc:AlternateContent>
          <mc:Choice Requires="wps">
            <w:drawing>
              <wp:anchor distT="0" distB="0" distL="114300" distR="114300" simplePos="0" relativeHeight="251667456" behindDoc="0" locked="0" layoutInCell="1" allowOverlap="1" wp14:anchorId="192BFF05" wp14:editId="4162473D">
                <wp:simplePos x="0" y="0"/>
                <wp:positionH relativeFrom="column">
                  <wp:posOffset>1447165</wp:posOffset>
                </wp:positionH>
                <wp:positionV relativeFrom="paragraph">
                  <wp:posOffset>3801745</wp:posOffset>
                </wp:positionV>
                <wp:extent cx="314325" cy="114300"/>
                <wp:effectExtent l="0" t="0" r="9525" b="0"/>
                <wp:wrapNone/>
                <wp:docPr id="44"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14300"/>
                        </a:xfrm>
                        <a:prstGeom prst="rect">
                          <a:avLst/>
                        </a:prstGeom>
                        <a:solidFill>
                          <a:srgbClr val="C0504D">
                            <a:lumMod val="20000"/>
                            <a:lumOff val="8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26B169" id="Прямоугольник 44" o:spid="_x0000_s1026" style="position:absolute;margin-left:113.95pt;margin-top:299.35pt;width:24.75pt;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" fillcolor="#f2dcdb" stroked="f" strokeweight="2pt"/>
            </w:pict>
          </mc:Fallback>
        </mc:AlternateContent>
      </w:r>
      <w:r w:rsidRPr="005253D6">
        <w:rPr>
          <w:noProof/>
          <w:sz w:val="20"/>
          <w:szCs w:val="20"/>
        </w:rPr>
        <mc:AlternateContent>
          <mc:Choice Requires="wps">
            <w:drawing>
              <wp:anchor distT="0" distB="0" distL="114300" distR="114300" simplePos="0" relativeHeight="251666432" behindDoc="0" locked="0" layoutInCell="1" allowOverlap="1" wp14:anchorId="192BFF05" wp14:editId="0761C496">
                <wp:simplePos x="0" y="0"/>
                <wp:positionH relativeFrom="column">
                  <wp:posOffset>1447165</wp:posOffset>
                </wp:positionH>
                <wp:positionV relativeFrom="paragraph">
                  <wp:posOffset>3801745</wp:posOffset>
                </wp:positionV>
                <wp:extent cx="314325" cy="114300"/>
                <wp:effectExtent l="0" t="0" r="9525" b="0"/>
                <wp:wrapNone/>
                <wp:docPr id="43" name="Прямо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14300"/>
                        </a:xfrm>
                        <a:prstGeom prst="rect">
                          <a:avLst/>
                        </a:prstGeom>
                        <a:solidFill>
                          <a:srgbClr val="C0504D">
                            <a:lumMod val="20000"/>
                            <a:lumOff val="8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AC19F" id="Прямоугольник 43" o:spid="_x0000_s1026" style="position:absolute;margin-left:113.95pt;margin-top:299.35pt;width:24.75pt;height: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" fillcolor="#f2dcdb" stroked="f" strokeweight="2pt"/>
            </w:pict>
          </mc:Fallback>
        </mc:AlternateContent>
      </w:r>
      <w:r w:rsidRPr="005253D6">
        <w:rPr>
          <w:sz w:val="20"/>
          <w:szCs w:val="20"/>
        </w:rPr>
        <w:t xml:space="preserve">Примечание: </w:t>
      </w:r>
      <w:r w:rsidRPr="005253D6">
        <w:rPr>
          <w:noProof/>
          <w:sz w:val="20"/>
          <w:szCs w:val="20"/>
        </w:rPr>
        <w:drawing>
          <wp:inline distT="0" distB="0" distL="0" distR="0" wp14:anchorId="0CB9CC3A" wp14:editId="4A52248C">
            <wp:extent cx="323850" cy="1238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5253D6">
        <w:rPr>
          <w:sz w:val="20"/>
          <w:szCs w:val="20"/>
        </w:rPr>
        <w:t>- мощность определена экспертно;  н/д – нет данных; * - суммарная мощность муниципальных образовательных организаци</w:t>
      </w:r>
    </w:p>
    <w:p w14:paraId="187F7C85" w14:textId="35CA4EE5" w:rsidR="00195CF2" w:rsidRPr="005253D6" w:rsidRDefault="00195CF2" w:rsidP="00195CF2">
      <w:pPr>
        <w:rPr>
          <w:b/>
          <w:bCs/>
        </w:rPr>
      </w:pPr>
    </w:p>
    <w:p w14:paraId="6C925ADF" w14:textId="77777777" w:rsidR="00DC5042" w:rsidRPr="005253D6" w:rsidRDefault="00DC5042" w:rsidP="00195CF2">
      <w:pPr>
        <w:rPr>
          <w:b/>
          <w:bCs/>
        </w:rPr>
        <w:sectPr w:rsidR="00DC5042" w:rsidRPr="005253D6" w:rsidSect="005F2138">
          <w:pgSz w:w="16838" w:h="11906" w:orient="landscape"/>
          <w:pgMar w:top="1701" w:right="1134" w:bottom="851" w:left="1134" w:header="709" w:footer="709" w:gutter="0"/>
          <w:cols w:space="708"/>
          <w:docGrid w:linePitch="360"/>
        </w:sectPr>
      </w:pPr>
    </w:p>
    <w:p w14:paraId="6741CAA8" w14:textId="77777777" w:rsidR="00AF5E9E" w:rsidRPr="005253D6" w:rsidRDefault="00AF5E9E" w:rsidP="00173486">
      <w:pPr>
        <w:pStyle w:val="a7"/>
        <w:ind w:firstLine="709"/>
      </w:pPr>
      <w:r w:rsidRPr="005253D6">
        <w:lastRenderedPageBreak/>
        <w:t>Дополнительное образование учащиеся получают на базе организаций дополнительного образования. К организациям дополнительного образования относятся художественные школы, дома творчества, школы искусств, детско-юношеские спортивные школы и т.д. Спектр дополнительных образовательных услуг в г. Сургуте и возможность их выбора для потребителей ежегодно расширяется. Приоритетными являются художественно-эстетическое, физкультурно-спортивное и техническое направления.</w:t>
      </w:r>
    </w:p>
    <w:p w14:paraId="62088A83" w14:textId="77777777" w:rsidR="00AF5E9E" w:rsidRPr="005253D6" w:rsidRDefault="00AF5E9E" w:rsidP="00173486">
      <w:pPr>
        <w:pStyle w:val="a7"/>
        <w:ind w:firstLine="709"/>
      </w:pPr>
      <w:r w:rsidRPr="005253D6">
        <w:t>Всего в городе Сургуте 18 муниципальных учреждений дополнительного образования, из них 6 относящихся к виду «детская школа искусств», среди которых: одна художественная школа, четыре школы искусств, одна хореографическая школа, 4 учреждения, подведомственных департаменту образования, 8 учреждений, подведомственных управлению физической культуры и спорта.</w:t>
      </w:r>
    </w:p>
    <w:p w14:paraId="7CB6AA9D" w14:textId="77777777" w:rsidR="00AF5E9E" w:rsidRPr="005253D6" w:rsidRDefault="00AF5E9E" w:rsidP="00173486">
      <w:pPr>
        <w:pStyle w:val="a7"/>
        <w:ind w:firstLine="709"/>
      </w:pPr>
      <w:r w:rsidRPr="005253D6">
        <w:t>Проектная мощность 10 муниципальных организаций дополнительного образования городского округа (со спортивными школами) составляет 13,9 тыс. мест</w:t>
      </w:r>
      <w:r w:rsidRPr="005253D6">
        <w:rPr>
          <w:lang w:val="ru-RU"/>
        </w:rPr>
        <w:t xml:space="preserve">. </w:t>
      </w:r>
      <w:r w:rsidRPr="005253D6">
        <w:t>При этом, в учреждениях дополнительного образования в сфере естественных наук и культуры обучается 11,9 тыс. детей при мощности 4,7 тыс. мест, в муниципальных спортивных школах по состоянию на 31.12.2018 занималось 9,15 тыс. человек.</w:t>
      </w:r>
    </w:p>
    <w:p w14:paraId="06BC3FE0" w14:textId="77777777" w:rsidR="00AF5E9E" w:rsidRPr="005253D6" w:rsidRDefault="00AF5E9E" w:rsidP="00173486">
      <w:pPr>
        <w:pStyle w:val="a7"/>
        <w:ind w:firstLine="709"/>
      </w:pPr>
      <w:r w:rsidRPr="005253D6">
        <w:t>Небольшая пропускная способность зданий организаций дополнительного образования компенсируется открытием объединений и секций на базе общеобразовательных организаций города</w:t>
      </w:r>
      <w:r w:rsidRPr="005253D6">
        <w:rPr>
          <w:lang w:val="ru-RU"/>
        </w:rPr>
        <w:t xml:space="preserve"> Сургута</w:t>
      </w:r>
      <w:r w:rsidRPr="005253D6">
        <w:t xml:space="preserve">. Таким образом, в системе дополнительного образования заняты более 70% школьников. </w:t>
      </w:r>
    </w:p>
    <w:p w14:paraId="7EEB2B25" w14:textId="77777777" w:rsidR="00AF5E9E" w:rsidRPr="005253D6" w:rsidRDefault="00AF5E9E" w:rsidP="00173486">
      <w:pPr>
        <w:pStyle w:val="a7"/>
        <w:ind w:firstLine="709"/>
      </w:pPr>
      <w:r w:rsidRPr="005253D6">
        <w:t>Норма обеспеченности организациями дополнительного образования составляет 60% от общего числа детей (от 6 лет 6 месяцев до 18 лет) - 2</w:t>
      </w:r>
      <w:r w:rsidRPr="005253D6">
        <w:rPr>
          <w:lang w:val="ru-RU"/>
        </w:rPr>
        <w:t>5</w:t>
      </w:r>
      <w:r w:rsidRPr="005253D6">
        <w:t>,</w:t>
      </w:r>
      <w:r w:rsidRPr="005253D6">
        <w:rPr>
          <w:lang w:val="ru-RU"/>
        </w:rPr>
        <w:t>3</w:t>
      </w:r>
      <w:r w:rsidRPr="005253D6">
        <w:t xml:space="preserve"> тыс. мест (на конец 2012 года). С учетом фактического охвата дополнительным образованием школьников, дефицит составляет </w:t>
      </w:r>
      <w:r w:rsidRPr="005253D6">
        <w:rPr>
          <w:lang w:val="ru-RU"/>
        </w:rPr>
        <w:t>7,2</w:t>
      </w:r>
      <w:r w:rsidRPr="005253D6">
        <w:t xml:space="preserve"> тыс. мест.</w:t>
      </w:r>
    </w:p>
    <w:p w14:paraId="1EE3222E" w14:textId="7B8B6E29" w:rsidR="00AF5E9E" w:rsidRPr="003347B0" w:rsidRDefault="00AF5E9E" w:rsidP="004618D2">
      <w:pPr>
        <w:pStyle w:val="a7"/>
        <w:ind w:firstLine="709"/>
      </w:pPr>
      <w:r w:rsidRPr="005253D6">
        <w:t>Характеристика организаций дополнительного образования детей представлена ниж</w:t>
      </w:r>
      <w:r w:rsidR="004618D2" w:rsidRPr="005253D6">
        <w:rPr>
          <w:lang w:val="ru-RU"/>
        </w:rPr>
        <w:t>е (таблица 15)</w:t>
      </w:r>
      <w:r w:rsidRPr="003347B0">
        <w:t xml:space="preserve"> </w:t>
      </w:r>
    </w:p>
    <w:p w14:paraId="76AC121C" w14:textId="423FC212" w:rsidR="00AF5E9E" w:rsidRPr="003347B0" w:rsidRDefault="00AF5E9E">
      <w:pPr>
        <w:spacing w:after="160" w:line="259" w:lineRule="auto"/>
        <w:ind w:firstLine="0"/>
        <w:jc w:val="left"/>
        <w:rPr>
          <w:b/>
          <w:bCs/>
          <w:lang w:val="x-none"/>
        </w:rPr>
      </w:pPr>
      <w:r w:rsidRPr="003347B0">
        <w:rPr>
          <w:b/>
          <w:bCs/>
          <w:lang w:val="x-none"/>
        </w:rPr>
        <w:br w:type="page"/>
      </w:r>
    </w:p>
    <w:p w14:paraId="480857BE" w14:textId="77777777" w:rsidR="00AF5E9E" w:rsidRPr="003347B0" w:rsidRDefault="00AF5E9E" w:rsidP="00AF5E9E">
      <w:pPr>
        <w:pStyle w:val="af4"/>
        <w:sectPr w:rsidR="00AF5E9E" w:rsidRPr="003347B0" w:rsidSect="00DC5042">
          <w:pgSz w:w="11906" w:h="16838"/>
          <w:pgMar w:top="1134" w:right="851" w:bottom="1134" w:left="1701" w:header="709" w:footer="709" w:gutter="0"/>
          <w:cols w:space="708"/>
          <w:docGrid w:linePitch="360"/>
        </w:sectPr>
      </w:pPr>
      <w:bookmarkStart w:id="65" w:name="_Ref372623622"/>
    </w:p>
    <w:p w14:paraId="18A522C7" w14:textId="73418118" w:rsidR="00AF5E9E" w:rsidRPr="003347B0" w:rsidRDefault="00AF5E9E" w:rsidP="00AF5E9E">
      <w:pPr>
        <w:pStyle w:val="af4"/>
      </w:pPr>
      <w:r w:rsidRPr="003347B0">
        <w:lastRenderedPageBreak/>
        <w:t xml:space="preserve">Таблица </w:t>
      </w:r>
      <w:fldSimple w:instr=" SEQ Таблица \* ARABIC ">
        <w:r w:rsidR="004801DE">
          <w:rPr>
            <w:noProof/>
          </w:rPr>
          <w:t>15</w:t>
        </w:r>
      </w:fldSimple>
      <w:bookmarkEnd w:id="65"/>
      <w:r w:rsidRPr="003347B0">
        <w:t xml:space="preserve"> Характеристика организаций дополнительного образования городского округа город Сургут</w:t>
      </w:r>
    </w:p>
    <w:p w14:paraId="52E27016" w14:textId="77777777" w:rsidR="00AF5E9E" w:rsidRPr="003347B0" w:rsidRDefault="00AF5E9E" w:rsidP="00195CF2">
      <w:pPr>
        <w:rPr>
          <w:b/>
          <w:bCs/>
        </w:rPr>
      </w:pPr>
    </w:p>
    <w:tbl>
      <w:tblPr>
        <w:tblW w:w="154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19"/>
        <w:gridCol w:w="2268"/>
        <w:gridCol w:w="1559"/>
        <w:gridCol w:w="1276"/>
        <w:gridCol w:w="1134"/>
        <w:gridCol w:w="1701"/>
        <w:gridCol w:w="2940"/>
      </w:tblGrid>
      <w:tr w:rsidR="00AF5E9E" w:rsidRPr="003347B0" w14:paraId="7F9363D6" w14:textId="77777777" w:rsidTr="003C44BA">
        <w:trPr>
          <w:trHeight w:val="20"/>
          <w:tblHead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0FB0A" w14:textId="77777777" w:rsidR="00AF5E9E" w:rsidRPr="003347B0" w:rsidRDefault="00AF5E9E" w:rsidP="00733923">
            <w:pPr>
              <w:pStyle w:val="af6"/>
              <w:rPr>
                <w:b/>
                <w:sz w:val="20"/>
                <w:szCs w:val="20"/>
              </w:rPr>
            </w:pPr>
            <w:r w:rsidRPr="003347B0">
              <w:rPr>
                <w:b/>
                <w:sz w:val="20"/>
                <w:szCs w:val="20"/>
              </w:rPr>
              <w:t>№ п/п</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B89BF" w14:textId="77777777" w:rsidR="00AF5E9E" w:rsidRPr="003347B0" w:rsidRDefault="00AF5E9E" w:rsidP="00733923">
            <w:pPr>
              <w:pStyle w:val="af6"/>
              <w:rPr>
                <w:b/>
                <w:sz w:val="20"/>
                <w:szCs w:val="20"/>
              </w:rPr>
            </w:pPr>
            <w:r w:rsidRPr="003347B0">
              <w:rPr>
                <w:b/>
                <w:sz w:val="20"/>
                <w:szCs w:val="20"/>
              </w:rPr>
              <w:t>Наименование объекта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0396F" w14:textId="77777777" w:rsidR="00AF5E9E" w:rsidRPr="003347B0" w:rsidRDefault="00AF5E9E" w:rsidP="00733923">
            <w:pPr>
              <w:pStyle w:val="af6"/>
              <w:rPr>
                <w:b/>
                <w:sz w:val="20"/>
                <w:szCs w:val="20"/>
              </w:rPr>
            </w:pPr>
            <w:r w:rsidRPr="003347B0">
              <w:rPr>
                <w:b/>
                <w:sz w:val="20"/>
                <w:szCs w:val="20"/>
              </w:rPr>
              <w:t>Адрес</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81105" w14:textId="77777777" w:rsidR="00AF5E9E" w:rsidRPr="003347B0" w:rsidRDefault="00AF5E9E" w:rsidP="00733923">
            <w:pPr>
              <w:pStyle w:val="af6"/>
              <w:rPr>
                <w:b/>
                <w:sz w:val="20"/>
                <w:szCs w:val="20"/>
              </w:rPr>
            </w:pPr>
            <w:r w:rsidRPr="003347B0">
              <w:rPr>
                <w:b/>
                <w:sz w:val="20"/>
                <w:szCs w:val="20"/>
              </w:rPr>
              <w:t>Фактическая мощность, место</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1C168" w14:textId="77777777" w:rsidR="00AF5E9E" w:rsidRPr="003347B0" w:rsidRDefault="00AF5E9E" w:rsidP="00733923">
            <w:pPr>
              <w:pStyle w:val="af6"/>
              <w:rPr>
                <w:b/>
                <w:sz w:val="20"/>
                <w:szCs w:val="20"/>
              </w:rPr>
            </w:pPr>
            <w:r w:rsidRPr="003347B0">
              <w:rPr>
                <w:b/>
                <w:sz w:val="20"/>
                <w:szCs w:val="20"/>
              </w:rPr>
              <w:t>Проектная мощность, место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5B5C2" w14:textId="77777777" w:rsidR="00AF5E9E" w:rsidRPr="003347B0" w:rsidRDefault="00AF5E9E" w:rsidP="00733923">
            <w:pPr>
              <w:pStyle w:val="af6"/>
              <w:rPr>
                <w:b/>
                <w:sz w:val="20"/>
                <w:szCs w:val="20"/>
              </w:rPr>
            </w:pPr>
            <w:r w:rsidRPr="003347B0">
              <w:rPr>
                <w:b/>
                <w:sz w:val="20"/>
                <w:szCs w:val="20"/>
              </w:rPr>
              <w:t>Степень износа,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A9A6F" w14:textId="77777777" w:rsidR="00AF5E9E" w:rsidRPr="003347B0" w:rsidRDefault="00AF5E9E" w:rsidP="00733923">
            <w:pPr>
              <w:pStyle w:val="af6"/>
              <w:rPr>
                <w:b/>
                <w:sz w:val="20"/>
                <w:szCs w:val="20"/>
              </w:rPr>
            </w:pPr>
            <w:r w:rsidRPr="003347B0">
              <w:rPr>
                <w:b/>
                <w:sz w:val="20"/>
                <w:szCs w:val="20"/>
              </w:rPr>
              <w:t>Год ввода/</w:t>
            </w:r>
          </w:p>
          <w:p w14:paraId="06536EB1" w14:textId="77777777" w:rsidR="00AF5E9E" w:rsidRPr="003347B0" w:rsidRDefault="00AF5E9E" w:rsidP="00733923">
            <w:pPr>
              <w:pStyle w:val="af6"/>
              <w:rPr>
                <w:b/>
                <w:sz w:val="20"/>
                <w:szCs w:val="20"/>
              </w:rPr>
            </w:pPr>
            <w:r w:rsidRPr="003347B0">
              <w:rPr>
                <w:b/>
                <w:sz w:val="20"/>
                <w:szCs w:val="20"/>
              </w:rPr>
              <w:t>реконструкции</w:t>
            </w:r>
          </w:p>
        </w:tc>
        <w:tc>
          <w:tcPr>
            <w:tcW w:w="2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A3206" w14:textId="77777777" w:rsidR="00AF5E9E" w:rsidRPr="003347B0" w:rsidRDefault="00AF5E9E" w:rsidP="00733923">
            <w:pPr>
              <w:pStyle w:val="af6"/>
              <w:rPr>
                <w:b/>
                <w:sz w:val="20"/>
                <w:szCs w:val="20"/>
              </w:rPr>
            </w:pPr>
            <w:r w:rsidRPr="003347B0">
              <w:rPr>
                <w:b/>
                <w:sz w:val="20"/>
                <w:szCs w:val="20"/>
              </w:rPr>
              <w:t>Текущее состояние/</w:t>
            </w:r>
          </w:p>
          <w:p w14:paraId="6CEDF315" w14:textId="77777777" w:rsidR="00AF5E9E" w:rsidRPr="003347B0" w:rsidRDefault="00AF5E9E" w:rsidP="00733923">
            <w:pPr>
              <w:pStyle w:val="af6"/>
              <w:rPr>
                <w:b/>
                <w:sz w:val="20"/>
                <w:szCs w:val="20"/>
              </w:rPr>
            </w:pPr>
            <w:r w:rsidRPr="003347B0">
              <w:rPr>
                <w:b/>
                <w:sz w:val="20"/>
                <w:szCs w:val="20"/>
              </w:rPr>
              <w:t>значение</w:t>
            </w:r>
          </w:p>
        </w:tc>
      </w:tr>
      <w:tr w:rsidR="00AF5E9E" w:rsidRPr="003347B0" w14:paraId="463340D6" w14:textId="77777777" w:rsidTr="003C44BA">
        <w:trPr>
          <w:trHeight w:val="20"/>
        </w:trPr>
        <w:tc>
          <w:tcPr>
            <w:tcW w:w="567" w:type="dxa"/>
            <w:shd w:val="clear" w:color="auto" w:fill="auto"/>
            <w:noWrap/>
            <w:vAlign w:val="center"/>
            <w:hideMark/>
          </w:tcPr>
          <w:p w14:paraId="546A08A5" w14:textId="77777777" w:rsidR="00AF5E9E" w:rsidRPr="003347B0" w:rsidRDefault="00AF5E9E" w:rsidP="00733923">
            <w:pPr>
              <w:pStyle w:val="afb"/>
              <w:rPr>
                <w:sz w:val="20"/>
                <w:szCs w:val="20"/>
              </w:rPr>
            </w:pPr>
            <w:r w:rsidRPr="003347B0">
              <w:rPr>
                <w:sz w:val="20"/>
                <w:szCs w:val="20"/>
              </w:rPr>
              <w:t>1</w:t>
            </w:r>
          </w:p>
        </w:tc>
        <w:tc>
          <w:tcPr>
            <w:tcW w:w="4019" w:type="dxa"/>
            <w:shd w:val="clear" w:color="auto" w:fill="auto"/>
            <w:vAlign w:val="center"/>
            <w:hideMark/>
          </w:tcPr>
          <w:p w14:paraId="02DA7E2F" w14:textId="77777777" w:rsidR="00AF5E9E" w:rsidRPr="003347B0" w:rsidRDefault="00AF5E9E" w:rsidP="00733923">
            <w:pPr>
              <w:pStyle w:val="afb"/>
              <w:rPr>
                <w:sz w:val="20"/>
                <w:szCs w:val="20"/>
              </w:rPr>
            </w:pPr>
            <w:r w:rsidRPr="003347B0">
              <w:rPr>
                <w:sz w:val="20"/>
                <w:szCs w:val="20"/>
              </w:rPr>
              <w:t>МАОУ ДОД "Хореографическая школа №1"</w:t>
            </w:r>
          </w:p>
        </w:tc>
        <w:tc>
          <w:tcPr>
            <w:tcW w:w="2268" w:type="dxa"/>
            <w:shd w:val="clear" w:color="auto" w:fill="auto"/>
            <w:noWrap/>
            <w:vAlign w:val="center"/>
            <w:hideMark/>
          </w:tcPr>
          <w:p w14:paraId="13277531" w14:textId="77777777" w:rsidR="00AF5E9E" w:rsidRPr="003347B0" w:rsidRDefault="00AF5E9E" w:rsidP="00733923">
            <w:pPr>
              <w:pStyle w:val="af6"/>
              <w:rPr>
                <w:sz w:val="20"/>
                <w:szCs w:val="20"/>
              </w:rPr>
            </w:pPr>
            <w:r w:rsidRPr="003347B0">
              <w:rPr>
                <w:sz w:val="20"/>
                <w:szCs w:val="20"/>
              </w:rPr>
              <w:t>ул. Сибирская,2</w:t>
            </w:r>
          </w:p>
        </w:tc>
        <w:tc>
          <w:tcPr>
            <w:tcW w:w="1559" w:type="dxa"/>
            <w:shd w:val="clear" w:color="000000" w:fill="F2DCDB"/>
            <w:noWrap/>
            <w:vAlign w:val="center"/>
            <w:hideMark/>
          </w:tcPr>
          <w:p w14:paraId="6BC7A168" w14:textId="77777777" w:rsidR="00AF5E9E" w:rsidRPr="003347B0" w:rsidRDefault="00AF5E9E" w:rsidP="00733923">
            <w:pPr>
              <w:pStyle w:val="af6"/>
              <w:rPr>
                <w:sz w:val="20"/>
                <w:szCs w:val="20"/>
              </w:rPr>
            </w:pPr>
            <w:r w:rsidRPr="003347B0">
              <w:rPr>
                <w:sz w:val="20"/>
                <w:szCs w:val="20"/>
              </w:rPr>
              <w:t>225</w:t>
            </w:r>
          </w:p>
        </w:tc>
        <w:tc>
          <w:tcPr>
            <w:tcW w:w="1276" w:type="dxa"/>
            <w:shd w:val="clear" w:color="000000" w:fill="F2DCDB"/>
            <w:noWrap/>
            <w:vAlign w:val="center"/>
            <w:hideMark/>
          </w:tcPr>
          <w:p w14:paraId="648803FF"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510E3928" w14:textId="77777777" w:rsidR="00AF5E9E" w:rsidRPr="003347B0" w:rsidRDefault="00AF5E9E" w:rsidP="00733923">
            <w:pPr>
              <w:pStyle w:val="af6"/>
              <w:rPr>
                <w:sz w:val="20"/>
                <w:szCs w:val="20"/>
              </w:rPr>
            </w:pPr>
            <w:r w:rsidRPr="003347B0">
              <w:rPr>
                <w:sz w:val="20"/>
                <w:szCs w:val="20"/>
              </w:rPr>
              <w:t>45</w:t>
            </w:r>
          </w:p>
        </w:tc>
        <w:tc>
          <w:tcPr>
            <w:tcW w:w="1701" w:type="dxa"/>
            <w:shd w:val="clear" w:color="auto" w:fill="auto"/>
            <w:noWrap/>
            <w:vAlign w:val="center"/>
            <w:hideMark/>
          </w:tcPr>
          <w:p w14:paraId="29B3A679" w14:textId="77777777" w:rsidR="00AF5E9E" w:rsidRPr="003347B0" w:rsidRDefault="00AF5E9E" w:rsidP="00733923">
            <w:pPr>
              <w:pStyle w:val="af6"/>
              <w:rPr>
                <w:sz w:val="20"/>
                <w:szCs w:val="20"/>
              </w:rPr>
            </w:pPr>
            <w:r w:rsidRPr="003347B0">
              <w:rPr>
                <w:sz w:val="20"/>
                <w:szCs w:val="20"/>
              </w:rPr>
              <w:t>1967/1995</w:t>
            </w:r>
          </w:p>
        </w:tc>
        <w:tc>
          <w:tcPr>
            <w:tcW w:w="2940" w:type="dxa"/>
            <w:shd w:val="clear" w:color="auto" w:fill="auto"/>
            <w:noWrap/>
            <w:vAlign w:val="center"/>
            <w:hideMark/>
          </w:tcPr>
          <w:p w14:paraId="6C063BDB" w14:textId="77777777" w:rsidR="00AF5E9E" w:rsidRPr="003347B0" w:rsidRDefault="00AF5E9E" w:rsidP="00733923">
            <w:pPr>
              <w:pStyle w:val="af6"/>
              <w:rPr>
                <w:sz w:val="20"/>
                <w:szCs w:val="20"/>
              </w:rPr>
            </w:pPr>
            <w:r w:rsidRPr="003347B0">
              <w:rPr>
                <w:sz w:val="20"/>
                <w:szCs w:val="20"/>
              </w:rPr>
              <w:t>Действующий/Местное городского округа</w:t>
            </w:r>
          </w:p>
        </w:tc>
      </w:tr>
      <w:tr w:rsidR="00AF5E9E" w:rsidRPr="003347B0" w14:paraId="4D15885E" w14:textId="77777777" w:rsidTr="003C44BA">
        <w:trPr>
          <w:trHeight w:val="20"/>
        </w:trPr>
        <w:tc>
          <w:tcPr>
            <w:tcW w:w="567" w:type="dxa"/>
            <w:shd w:val="clear" w:color="auto" w:fill="auto"/>
            <w:noWrap/>
            <w:vAlign w:val="center"/>
            <w:hideMark/>
          </w:tcPr>
          <w:p w14:paraId="374B2A62" w14:textId="77777777" w:rsidR="00AF5E9E" w:rsidRPr="003347B0" w:rsidRDefault="00AF5E9E" w:rsidP="00733923">
            <w:pPr>
              <w:pStyle w:val="afb"/>
              <w:rPr>
                <w:sz w:val="20"/>
                <w:szCs w:val="20"/>
              </w:rPr>
            </w:pPr>
            <w:r w:rsidRPr="003347B0">
              <w:rPr>
                <w:sz w:val="20"/>
                <w:szCs w:val="20"/>
              </w:rPr>
              <w:t>2</w:t>
            </w:r>
          </w:p>
        </w:tc>
        <w:tc>
          <w:tcPr>
            <w:tcW w:w="4019" w:type="dxa"/>
            <w:shd w:val="clear" w:color="auto" w:fill="auto"/>
            <w:vAlign w:val="center"/>
            <w:hideMark/>
          </w:tcPr>
          <w:p w14:paraId="59A5C6DE" w14:textId="77777777" w:rsidR="00AF5E9E" w:rsidRPr="003347B0" w:rsidRDefault="00AF5E9E" w:rsidP="00733923">
            <w:pPr>
              <w:pStyle w:val="afb"/>
              <w:rPr>
                <w:sz w:val="20"/>
                <w:szCs w:val="20"/>
              </w:rPr>
            </w:pPr>
            <w:r w:rsidRPr="003347B0">
              <w:rPr>
                <w:sz w:val="20"/>
                <w:szCs w:val="20"/>
              </w:rPr>
              <w:t>МБОУ ДОД "Детская художественная школа №1 им. Л. А. Горды"</w:t>
            </w:r>
          </w:p>
        </w:tc>
        <w:tc>
          <w:tcPr>
            <w:tcW w:w="2268" w:type="dxa"/>
            <w:shd w:val="clear" w:color="auto" w:fill="auto"/>
            <w:noWrap/>
            <w:vAlign w:val="center"/>
            <w:hideMark/>
          </w:tcPr>
          <w:p w14:paraId="47CB279D" w14:textId="77777777" w:rsidR="00AF5E9E" w:rsidRPr="003347B0" w:rsidRDefault="00AF5E9E" w:rsidP="00733923">
            <w:pPr>
              <w:pStyle w:val="af6"/>
              <w:rPr>
                <w:sz w:val="20"/>
                <w:szCs w:val="20"/>
              </w:rPr>
            </w:pPr>
            <w:r w:rsidRPr="003347B0">
              <w:rPr>
                <w:sz w:val="20"/>
                <w:szCs w:val="20"/>
              </w:rPr>
              <w:t>ул. Энгельса,7</w:t>
            </w:r>
          </w:p>
        </w:tc>
        <w:tc>
          <w:tcPr>
            <w:tcW w:w="1559" w:type="dxa"/>
            <w:shd w:val="clear" w:color="000000" w:fill="F2DCDB"/>
            <w:noWrap/>
            <w:vAlign w:val="center"/>
            <w:hideMark/>
          </w:tcPr>
          <w:p w14:paraId="57BB7A44" w14:textId="77777777" w:rsidR="00AF5E9E" w:rsidRPr="003347B0" w:rsidRDefault="00AF5E9E" w:rsidP="00733923">
            <w:pPr>
              <w:pStyle w:val="af6"/>
              <w:rPr>
                <w:sz w:val="20"/>
                <w:szCs w:val="20"/>
              </w:rPr>
            </w:pPr>
            <w:r w:rsidRPr="003347B0">
              <w:rPr>
                <w:sz w:val="20"/>
                <w:szCs w:val="20"/>
              </w:rPr>
              <w:t>250</w:t>
            </w:r>
          </w:p>
        </w:tc>
        <w:tc>
          <w:tcPr>
            <w:tcW w:w="1276" w:type="dxa"/>
            <w:shd w:val="clear" w:color="000000" w:fill="F2DCDB"/>
            <w:noWrap/>
            <w:vAlign w:val="center"/>
            <w:hideMark/>
          </w:tcPr>
          <w:p w14:paraId="4E4E6070" w14:textId="77777777" w:rsidR="00AF5E9E" w:rsidRPr="003347B0" w:rsidRDefault="00AF5E9E" w:rsidP="00733923">
            <w:pPr>
              <w:pStyle w:val="af6"/>
              <w:rPr>
                <w:sz w:val="20"/>
                <w:szCs w:val="20"/>
              </w:rPr>
            </w:pPr>
            <w:r w:rsidRPr="003347B0">
              <w:rPr>
                <w:sz w:val="20"/>
                <w:szCs w:val="20"/>
              </w:rPr>
              <w:t>250</w:t>
            </w:r>
          </w:p>
        </w:tc>
        <w:tc>
          <w:tcPr>
            <w:tcW w:w="1134" w:type="dxa"/>
            <w:shd w:val="clear" w:color="auto" w:fill="auto"/>
            <w:noWrap/>
            <w:vAlign w:val="center"/>
            <w:hideMark/>
          </w:tcPr>
          <w:p w14:paraId="2FD68B72" w14:textId="77777777" w:rsidR="00AF5E9E" w:rsidRPr="003347B0" w:rsidRDefault="00AF5E9E" w:rsidP="00733923">
            <w:pPr>
              <w:pStyle w:val="af6"/>
              <w:rPr>
                <w:sz w:val="20"/>
                <w:szCs w:val="20"/>
              </w:rPr>
            </w:pPr>
            <w:r w:rsidRPr="003347B0">
              <w:rPr>
                <w:sz w:val="20"/>
                <w:szCs w:val="20"/>
              </w:rPr>
              <w:t>31</w:t>
            </w:r>
          </w:p>
        </w:tc>
        <w:tc>
          <w:tcPr>
            <w:tcW w:w="1701" w:type="dxa"/>
            <w:shd w:val="clear" w:color="auto" w:fill="auto"/>
            <w:noWrap/>
            <w:vAlign w:val="center"/>
            <w:hideMark/>
          </w:tcPr>
          <w:p w14:paraId="54B05753" w14:textId="77777777" w:rsidR="00AF5E9E" w:rsidRPr="003347B0" w:rsidRDefault="00AF5E9E" w:rsidP="00733923">
            <w:pPr>
              <w:pStyle w:val="af6"/>
              <w:rPr>
                <w:sz w:val="20"/>
                <w:szCs w:val="20"/>
              </w:rPr>
            </w:pPr>
            <w:r w:rsidRPr="003347B0">
              <w:rPr>
                <w:sz w:val="20"/>
                <w:szCs w:val="20"/>
              </w:rPr>
              <w:t>2000</w:t>
            </w:r>
          </w:p>
        </w:tc>
        <w:tc>
          <w:tcPr>
            <w:tcW w:w="2940" w:type="dxa"/>
            <w:shd w:val="clear" w:color="auto" w:fill="auto"/>
            <w:noWrap/>
            <w:vAlign w:val="center"/>
            <w:hideMark/>
          </w:tcPr>
          <w:p w14:paraId="0C12ECDD"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C9FD2A9" w14:textId="77777777" w:rsidTr="003C44BA">
        <w:trPr>
          <w:trHeight w:val="20"/>
        </w:trPr>
        <w:tc>
          <w:tcPr>
            <w:tcW w:w="567" w:type="dxa"/>
            <w:shd w:val="clear" w:color="auto" w:fill="auto"/>
            <w:noWrap/>
            <w:vAlign w:val="center"/>
            <w:hideMark/>
          </w:tcPr>
          <w:p w14:paraId="4E1D4CD3" w14:textId="77777777" w:rsidR="00AF5E9E" w:rsidRPr="003347B0" w:rsidRDefault="00AF5E9E" w:rsidP="00733923">
            <w:pPr>
              <w:pStyle w:val="afb"/>
              <w:rPr>
                <w:sz w:val="20"/>
                <w:szCs w:val="20"/>
              </w:rPr>
            </w:pPr>
            <w:r w:rsidRPr="003347B0">
              <w:rPr>
                <w:sz w:val="20"/>
                <w:szCs w:val="20"/>
              </w:rPr>
              <w:t>3</w:t>
            </w:r>
          </w:p>
        </w:tc>
        <w:tc>
          <w:tcPr>
            <w:tcW w:w="4019" w:type="dxa"/>
            <w:shd w:val="clear" w:color="auto" w:fill="auto"/>
            <w:vAlign w:val="center"/>
            <w:hideMark/>
          </w:tcPr>
          <w:p w14:paraId="551909DA" w14:textId="77777777" w:rsidR="00AF5E9E" w:rsidRPr="003347B0" w:rsidRDefault="00AF5E9E" w:rsidP="00733923">
            <w:pPr>
              <w:pStyle w:val="afb"/>
              <w:rPr>
                <w:sz w:val="20"/>
                <w:szCs w:val="20"/>
              </w:rPr>
            </w:pPr>
            <w:r w:rsidRPr="003347B0">
              <w:rPr>
                <w:sz w:val="20"/>
                <w:szCs w:val="20"/>
              </w:rPr>
              <w:t>МБОУ ДОД "Детская школа искусств №1"</w:t>
            </w:r>
          </w:p>
        </w:tc>
        <w:tc>
          <w:tcPr>
            <w:tcW w:w="2268" w:type="dxa"/>
            <w:shd w:val="clear" w:color="auto" w:fill="auto"/>
            <w:noWrap/>
            <w:vAlign w:val="center"/>
            <w:hideMark/>
          </w:tcPr>
          <w:p w14:paraId="3C9BC9CF" w14:textId="77777777" w:rsidR="00AF5E9E" w:rsidRPr="003347B0" w:rsidRDefault="00AF5E9E" w:rsidP="00733923">
            <w:pPr>
              <w:pStyle w:val="af6"/>
              <w:rPr>
                <w:sz w:val="20"/>
                <w:szCs w:val="20"/>
              </w:rPr>
            </w:pPr>
            <w:r w:rsidRPr="003347B0">
              <w:rPr>
                <w:sz w:val="20"/>
                <w:szCs w:val="20"/>
              </w:rPr>
              <w:t>ул. 50 лет ВЛКСМ,6/1</w:t>
            </w:r>
          </w:p>
        </w:tc>
        <w:tc>
          <w:tcPr>
            <w:tcW w:w="1559" w:type="dxa"/>
            <w:shd w:val="clear" w:color="000000" w:fill="F2DCDB"/>
            <w:noWrap/>
            <w:vAlign w:val="center"/>
            <w:hideMark/>
          </w:tcPr>
          <w:p w14:paraId="3F99ED54" w14:textId="77777777" w:rsidR="00AF5E9E" w:rsidRPr="003347B0" w:rsidRDefault="00AF5E9E" w:rsidP="00733923">
            <w:pPr>
              <w:pStyle w:val="af6"/>
              <w:rPr>
                <w:sz w:val="20"/>
                <w:szCs w:val="20"/>
              </w:rPr>
            </w:pPr>
            <w:r w:rsidRPr="003347B0">
              <w:rPr>
                <w:sz w:val="20"/>
                <w:szCs w:val="20"/>
              </w:rPr>
              <w:t>421</w:t>
            </w:r>
          </w:p>
        </w:tc>
        <w:tc>
          <w:tcPr>
            <w:tcW w:w="1276" w:type="dxa"/>
            <w:shd w:val="clear" w:color="000000" w:fill="F2DCDB"/>
            <w:noWrap/>
            <w:vAlign w:val="center"/>
            <w:hideMark/>
          </w:tcPr>
          <w:p w14:paraId="0F329546"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2295452B" w14:textId="77777777" w:rsidR="00AF5E9E" w:rsidRPr="003347B0" w:rsidRDefault="00AF5E9E" w:rsidP="00733923">
            <w:pPr>
              <w:pStyle w:val="af6"/>
              <w:rPr>
                <w:sz w:val="20"/>
                <w:szCs w:val="20"/>
              </w:rPr>
            </w:pPr>
            <w:r w:rsidRPr="003347B0">
              <w:rPr>
                <w:sz w:val="20"/>
                <w:szCs w:val="20"/>
              </w:rPr>
              <w:t>24</w:t>
            </w:r>
          </w:p>
        </w:tc>
        <w:tc>
          <w:tcPr>
            <w:tcW w:w="1701" w:type="dxa"/>
            <w:shd w:val="clear" w:color="auto" w:fill="auto"/>
            <w:noWrap/>
            <w:vAlign w:val="center"/>
            <w:hideMark/>
          </w:tcPr>
          <w:p w14:paraId="538B58F0" w14:textId="77777777" w:rsidR="00AF5E9E" w:rsidRPr="003347B0" w:rsidRDefault="00AF5E9E" w:rsidP="00733923">
            <w:pPr>
              <w:pStyle w:val="af6"/>
              <w:rPr>
                <w:sz w:val="20"/>
                <w:szCs w:val="20"/>
              </w:rPr>
            </w:pPr>
            <w:r w:rsidRPr="003347B0">
              <w:rPr>
                <w:sz w:val="20"/>
                <w:szCs w:val="20"/>
              </w:rPr>
              <w:t>1995</w:t>
            </w:r>
          </w:p>
        </w:tc>
        <w:tc>
          <w:tcPr>
            <w:tcW w:w="2940" w:type="dxa"/>
            <w:shd w:val="clear" w:color="auto" w:fill="auto"/>
            <w:noWrap/>
            <w:vAlign w:val="center"/>
            <w:hideMark/>
          </w:tcPr>
          <w:p w14:paraId="23DFD29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612E47E" w14:textId="77777777" w:rsidTr="003C44BA">
        <w:trPr>
          <w:trHeight w:val="20"/>
        </w:trPr>
        <w:tc>
          <w:tcPr>
            <w:tcW w:w="567" w:type="dxa"/>
            <w:shd w:val="clear" w:color="auto" w:fill="auto"/>
            <w:noWrap/>
            <w:vAlign w:val="center"/>
            <w:hideMark/>
          </w:tcPr>
          <w:p w14:paraId="7A61805F" w14:textId="77777777" w:rsidR="00AF5E9E" w:rsidRPr="003347B0" w:rsidRDefault="00AF5E9E" w:rsidP="00733923">
            <w:pPr>
              <w:pStyle w:val="afb"/>
              <w:rPr>
                <w:sz w:val="20"/>
                <w:szCs w:val="20"/>
              </w:rPr>
            </w:pPr>
            <w:r w:rsidRPr="003347B0">
              <w:rPr>
                <w:sz w:val="20"/>
                <w:szCs w:val="20"/>
              </w:rPr>
              <w:t>4</w:t>
            </w:r>
          </w:p>
        </w:tc>
        <w:tc>
          <w:tcPr>
            <w:tcW w:w="4019" w:type="dxa"/>
            <w:shd w:val="clear" w:color="auto" w:fill="auto"/>
            <w:vAlign w:val="center"/>
            <w:hideMark/>
          </w:tcPr>
          <w:p w14:paraId="0986BAB2" w14:textId="77777777" w:rsidR="00AF5E9E" w:rsidRPr="003347B0" w:rsidRDefault="00AF5E9E" w:rsidP="00733923">
            <w:pPr>
              <w:pStyle w:val="afb"/>
              <w:rPr>
                <w:sz w:val="20"/>
                <w:szCs w:val="20"/>
              </w:rPr>
            </w:pPr>
            <w:r w:rsidRPr="003347B0">
              <w:rPr>
                <w:sz w:val="20"/>
                <w:szCs w:val="20"/>
              </w:rPr>
              <w:t>МБОУ ДОД "Детская школа искусств №3"</w:t>
            </w:r>
          </w:p>
        </w:tc>
        <w:tc>
          <w:tcPr>
            <w:tcW w:w="2268" w:type="dxa"/>
            <w:shd w:val="clear" w:color="auto" w:fill="auto"/>
            <w:noWrap/>
            <w:vAlign w:val="center"/>
            <w:hideMark/>
          </w:tcPr>
          <w:p w14:paraId="10B4EDA6" w14:textId="77777777" w:rsidR="00AF5E9E" w:rsidRPr="003347B0" w:rsidRDefault="00AF5E9E" w:rsidP="00733923">
            <w:pPr>
              <w:pStyle w:val="af6"/>
              <w:rPr>
                <w:sz w:val="20"/>
                <w:szCs w:val="20"/>
              </w:rPr>
            </w:pPr>
            <w:r w:rsidRPr="003347B0">
              <w:rPr>
                <w:sz w:val="20"/>
                <w:szCs w:val="20"/>
              </w:rPr>
              <w:t>ул. Федорова,76</w:t>
            </w:r>
          </w:p>
        </w:tc>
        <w:tc>
          <w:tcPr>
            <w:tcW w:w="1559" w:type="dxa"/>
            <w:shd w:val="clear" w:color="000000" w:fill="F2DCDB"/>
            <w:noWrap/>
            <w:vAlign w:val="center"/>
            <w:hideMark/>
          </w:tcPr>
          <w:p w14:paraId="080DA883" w14:textId="77777777" w:rsidR="00AF5E9E" w:rsidRPr="003347B0" w:rsidRDefault="00AF5E9E" w:rsidP="00733923">
            <w:pPr>
              <w:pStyle w:val="af6"/>
              <w:rPr>
                <w:sz w:val="20"/>
                <w:szCs w:val="20"/>
              </w:rPr>
            </w:pPr>
            <w:r w:rsidRPr="003347B0">
              <w:rPr>
                <w:sz w:val="20"/>
                <w:szCs w:val="20"/>
              </w:rPr>
              <w:t>250</w:t>
            </w:r>
          </w:p>
        </w:tc>
        <w:tc>
          <w:tcPr>
            <w:tcW w:w="1276" w:type="dxa"/>
            <w:shd w:val="clear" w:color="000000" w:fill="F2DCDB"/>
            <w:noWrap/>
            <w:vAlign w:val="center"/>
            <w:hideMark/>
          </w:tcPr>
          <w:p w14:paraId="0F066DB4" w14:textId="77777777" w:rsidR="00AF5E9E" w:rsidRPr="003347B0" w:rsidRDefault="00AF5E9E" w:rsidP="00733923">
            <w:pPr>
              <w:pStyle w:val="af6"/>
              <w:rPr>
                <w:sz w:val="20"/>
                <w:szCs w:val="20"/>
              </w:rPr>
            </w:pPr>
            <w:r w:rsidRPr="003347B0">
              <w:rPr>
                <w:sz w:val="20"/>
                <w:szCs w:val="20"/>
              </w:rPr>
              <w:t>156</w:t>
            </w:r>
          </w:p>
        </w:tc>
        <w:tc>
          <w:tcPr>
            <w:tcW w:w="1134" w:type="dxa"/>
            <w:shd w:val="clear" w:color="auto" w:fill="auto"/>
            <w:noWrap/>
            <w:vAlign w:val="center"/>
            <w:hideMark/>
          </w:tcPr>
          <w:p w14:paraId="04AB4A24" w14:textId="77777777" w:rsidR="00AF5E9E" w:rsidRPr="003347B0" w:rsidRDefault="00AF5E9E" w:rsidP="00733923">
            <w:pPr>
              <w:pStyle w:val="af6"/>
              <w:rPr>
                <w:sz w:val="20"/>
                <w:szCs w:val="20"/>
              </w:rPr>
            </w:pPr>
            <w:r w:rsidRPr="003347B0">
              <w:rPr>
                <w:sz w:val="20"/>
                <w:szCs w:val="20"/>
              </w:rPr>
              <w:t>55</w:t>
            </w:r>
          </w:p>
        </w:tc>
        <w:tc>
          <w:tcPr>
            <w:tcW w:w="1701" w:type="dxa"/>
            <w:shd w:val="clear" w:color="auto" w:fill="auto"/>
            <w:noWrap/>
            <w:vAlign w:val="center"/>
            <w:hideMark/>
          </w:tcPr>
          <w:p w14:paraId="3A47FFF3" w14:textId="77777777" w:rsidR="00AF5E9E" w:rsidRPr="003347B0" w:rsidRDefault="00AF5E9E" w:rsidP="00733923">
            <w:pPr>
              <w:pStyle w:val="af6"/>
              <w:rPr>
                <w:sz w:val="20"/>
                <w:szCs w:val="20"/>
              </w:rPr>
            </w:pPr>
            <w:r w:rsidRPr="003347B0">
              <w:rPr>
                <w:sz w:val="20"/>
                <w:szCs w:val="20"/>
              </w:rPr>
              <w:t>1966</w:t>
            </w:r>
          </w:p>
        </w:tc>
        <w:tc>
          <w:tcPr>
            <w:tcW w:w="2940" w:type="dxa"/>
            <w:shd w:val="clear" w:color="auto" w:fill="auto"/>
            <w:noWrap/>
            <w:vAlign w:val="center"/>
            <w:hideMark/>
          </w:tcPr>
          <w:p w14:paraId="7732E1F1"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104B2571" w14:textId="77777777" w:rsidTr="003C44BA">
        <w:trPr>
          <w:trHeight w:val="20"/>
        </w:trPr>
        <w:tc>
          <w:tcPr>
            <w:tcW w:w="567" w:type="dxa"/>
            <w:shd w:val="clear" w:color="auto" w:fill="auto"/>
            <w:noWrap/>
            <w:vAlign w:val="center"/>
            <w:hideMark/>
          </w:tcPr>
          <w:p w14:paraId="4DD49F0C" w14:textId="77777777" w:rsidR="00AF5E9E" w:rsidRPr="003347B0" w:rsidRDefault="00AF5E9E" w:rsidP="00733923">
            <w:pPr>
              <w:pStyle w:val="afb"/>
              <w:rPr>
                <w:sz w:val="20"/>
                <w:szCs w:val="20"/>
              </w:rPr>
            </w:pPr>
            <w:r w:rsidRPr="003347B0">
              <w:rPr>
                <w:sz w:val="20"/>
                <w:szCs w:val="20"/>
              </w:rPr>
              <w:t>5</w:t>
            </w:r>
          </w:p>
        </w:tc>
        <w:tc>
          <w:tcPr>
            <w:tcW w:w="4019" w:type="dxa"/>
            <w:shd w:val="clear" w:color="auto" w:fill="auto"/>
            <w:vAlign w:val="center"/>
            <w:hideMark/>
          </w:tcPr>
          <w:p w14:paraId="70E67123" w14:textId="77777777" w:rsidR="00AF5E9E" w:rsidRPr="003347B0" w:rsidRDefault="00AF5E9E" w:rsidP="00733923">
            <w:pPr>
              <w:pStyle w:val="afb"/>
              <w:rPr>
                <w:sz w:val="20"/>
                <w:szCs w:val="20"/>
              </w:rPr>
            </w:pPr>
            <w:r w:rsidRPr="003347B0">
              <w:rPr>
                <w:sz w:val="20"/>
                <w:szCs w:val="20"/>
              </w:rPr>
              <w:t>МБОУ ДОД СДЮСШОР "Аверс"</w:t>
            </w:r>
          </w:p>
        </w:tc>
        <w:tc>
          <w:tcPr>
            <w:tcW w:w="2268" w:type="dxa"/>
            <w:shd w:val="clear" w:color="auto" w:fill="auto"/>
            <w:noWrap/>
            <w:vAlign w:val="center"/>
            <w:hideMark/>
          </w:tcPr>
          <w:p w14:paraId="538F4D7D" w14:textId="77777777" w:rsidR="00AF5E9E" w:rsidRPr="003347B0" w:rsidRDefault="00AF5E9E" w:rsidP="00733923">
            <w:pPr>
              <w:pStyle w:val="af6"/>
              <w:rPr>
                <w:sz w:val="20"/>
                <w:szCs w:val="20"/>
              </w:rPr>
            </w:pPr>
            <w:r w:rsidRPr="003347B0">
              <w:rPr>
                <w:sz w:val="20"/>
                <w:szCs w:val="20"/>
              </w:rPr>
              <w:t>ул. 50 лет ВЛКСМ,1а</w:t>
            </w:r>
          </w:p>
        </w:tc>
        <w:tc>
          <w:tcPr>
            <w:tcW w:w="1559" w:type="dxa"/>
            <w:shd w:val="clear" w:color="auto" w:fill="auto"/>
            <w:noWrap/>
            <w:vAlign w:val="center"/>
            <w:hideMark/>
          </w:tcPr>
          <w:p w14:paraId="3B9CA554" w14:textId="77777777" w:rsidR="00AF5E9E" w:rsidRPr="003347B0" w:rsidRDefault="00AF5E9E" w:rsidP="00733923">
            <w:pPr>
              <w:pStyle w:val="af6"/>
              <w:rPr>
                <w:sz w:val="20"/>
                <w:szCs w:val="20"/>
              </w:rPr>
            </w:pPr>
            <w:r w:rsidRPr="003347B0">
              <w:rPr>
                <w:sz w:val="20"/>
                <w:szCs w:val="20"/>
              </w:rPr>
              <w:t>829</w:t>
            </w:r>
          </w:p>
        </w:tc>
        <w:tc>
          <w:tcPr>
            <w:tcW w:w="1276" w:type="dxa"/>
            <w:shd w:val="clear" w:color="auto" w:fill="auto"/>
            <w:noWrap/>
            <w:vAlign w:val="center"/>
            <w:hideMark/>
          </w:tcPr>
          <w:p w14:paraId="037F5718" w14:textId="77777777" w:rsidR="00AF5E9E" w:rsidRPr="003347B0" w:rsidRDefault="00AF5E9E" w:rsidP="00733923">
            <w:pPr>
              <w:pStyle w:val="af6"/>
              <w:rPr>
                <w:sz w:val="20"/>
                <w:szCs w:val="20"/>
              </w:rPr>
            </w:pPr>
            <w:r w:rsidRPr="003347B0">
              <w:rPr>
                <w:sz w:val="20"/>
                <w:szCs w:val="20"/>
              </w:rPr>
              <w:t>99</w:t>
            </w:r>
          </w:p>
        </w:tc>
        <w:tc>
          <w:tcPr>
            <w:tcW w:w="1134" w:type="dxa"/>
            <w:shd w:val="clear" w:color="auto" w:fill="auto"/>
            <w:noWrap/>
            <w:vAlign w:val="center"/>
            <w:hideMark/>
          </w:tcPr>
          <w:p w14:paraId="473CE373" w14:textId="77777777" w:rsidR="00AF5E9E" w:rsidRPr="003347B0" w:rsidRDefault="00AF5E9E" w:rsidP="00733923">
            <w:pPr>
              <w:pStyle w:val="af6"/>
              <w:rPr>
                <w:sz w:val="20"/>
                <w:szCs w:val="20"/>
              </w:rPr>
            </w:pPr>
            <w:r w:rsidRPr="003347B0">
              <w:rPr>
                <w:sz w:val="20"/>
                <w:szCs w:val="20"/>
              </w:rPr>
              <w:t>10</w:t>
            </w:r>
          </w:p>
        </w:tc>
        <w:tc>
          <w:tcPr>
            <w:tcW w:w="1701" w:type="dxa"/>
            <w:shd w:val="clear" w:color="auto" w:fill="auto"/>
            <w:noWrap/>
            <w:vAlign w:val="center"/>
            <w:hideMark/>
          </w:tcPr>
          <w:p w14:paraId="05EE814E" w14:textId="77777777" w:rsidR="00AF5E9E" w:rsidRPr="003347B0" w:rsidRDefault="00AF5E9E" w:rsidP="00733923">
            <w:pPr>
              <w:pStyle w:val="af6"/>
              <w:rPr>
                <w:sz w:val="20"/>
                <w:szCs w:val="20"/>
              </w:rPr>
            </w:pPr>
            <w:r w:rsidRPr="003347B0">
              <w:rPr>
                <w:sz w:val="20"/>
                <w:szCs w:val="20"/>
              </w:rPr>
              <w:t>1988/2004</w:t>
            </w:r>
          </w:p>
        </w:tc>
        <w:tc>
          <w:tcPr>
            <w:tcW w:w="2940" w:type="dxa"/>
            <w:shd w:val="clear" w:color="auto" w:fill="auto"/>
            <w:noWrap/>
            <w:vAlign w:val="center"/>
            <w:hideMark/>
          </w:tcPr>
          <w:p w14:paraId="29E34E9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1CE178E" w14:textId="77777777" w:rsidTr="003C44BA">
        <w:trPr>
          <w:trHeight w:val="20"/>
        </w:trPr>
        <w:tc>
          <w:tcPr>
            <w:tcW w:w="567" w:type="dxa"/>
            <w:shd w:val="clear" w:color="auto" w:fill="auto"/>
            <w:noWrap/>
            <w:vAlign w:val="center"/>
            <w:hideMark/>
          </w:tcPr>
          <w:p w14:paraId="2DE81C12" w14:textId="77777777" w:rsidR="00AF5E9E" w:rsidRPr="003347B0" w:rsidRDefault="00AF5E9E" w:rsidP="00733923">
            <w:pPr>
              <w:pStyle w:val="afb"/>
              <w:rPr>
                <w:sz w:val="20"/>
                <w:szCs w:val="20"/>
              </w:rPr>
            </w:pPr>
            <w:r w:rsidRPr="003347B0">
              <w:rPr>
                <w:sz w:val="20"/>
                <w:szCs w:val="20"/>
              </w:rPr>
              <w:t>6</w:t>
            </w:r>
          </w:p>
        </w:tc>
        <w:tc>
          <w:tcPr>
            <w:tcW w:w="4019" w:type="dxa"/>
            <w:shd w:val="clear" w:color="auto" w:fill="auto"/>
            <w:vAlign w:val="center"/>
            <w:hideMark/>
          </w:tcPr>
          <w:p w14:paraId="3C89A4F9" w14:textId="77777777" w:rsidR="00AF5E9E" w:rsidRPr="003347B0" w:rsidRDefault="00AF5E9E" w:rsidP="00733923">
            <w:pPr>
              <w:pStyle w:val="afb"/>
              <w:rPr>
                <w:sz w:val="20"/>
                <w:szCs w:val="20"/>
              </w:rPr>
            </w:pPr>
            <w:r w:rsidRPr="003347B0">
              <w:rPr>
                <w:sz w:val="20"/>
                <w:szCs w:val="20"/>
              </w:rPr>
              <w:t>МБОУ ДОД СДЮСШОР "Ермак" (СОК «Энергетик», Спортивный комплекс «Юность»)</w:t>
            </w:r>
          </w:p>
        </w:tc>
        <w:tc>
          <w:tcPr>
            <w:tcW w:w="2268" w:type="dxa"/>
            <w:shd w:val="clear" w:color="auto" w:fill="auto"/>
            <w:noWrap/>
            <w:vAlign w:val="center"/>
            <w:hideMark/>
          </w:tcPr>
          <w:p w14:paraId="078AB469" w14:textId="77777777" w:rsidR="00AF5E9E" w:rsidRPr="003347B0" w:rsidRDefault="00AF5E9E" w:rsidP="00733923">
            <w:pPr>
              <w:pStyle w:val="af6"/>
              <w:rPr>
                <w:sz w:val="20"/>
                <w:szCs w:val="20"/>
              </w:rPr>
            </w:pPr>
            <w:r w:rsidRPr="003347B0">
              <w:rPr>
                <w:sz w:val="20"/>
                <w:szCs w:val="20"/>
              </w:rPr>
              <w:t>ул. Энергетиков,47;</w:t>
            </w:r>
          </w:p>
          <w:p w14:paraId="6F37CC5A" w14:textId="77777777" w:rsidR="00AF5E9E" w:rsidRPr="003347B0" w:rsidRDefault="00AF5E9E" w:rsidP="00733923">
            <w:pPr>
              <w:pStyle w:val="af6"/>
              <w:rPr>
                <w:sz w:val="20"/>
                <w:szCs w:val="20"/>
              </w:rPr>
            </w:pPr>
            <w:r w:rsidRPr="003347B0">
              <w:rPr>
                <w:sz w:val="20"/>
                <w:szCs w:val="20"/>
              </w:rPr>
              <w:t>п. Юность, ул. Саянская, 11а</w:t>
            </w:r>
          </w:p>
        </w:tc>
        <w:tc>
          <w:tcPr>
            <w:tcW w:w="1559" w:type="dxa"/>
            <w:shd w:val="clear" w:color="auto" w:fill="auto"/>
            <w:noWrap/>
            <w:vAlign w:val="center"/>
            <w:hideMark/>
          </w:tcPr>
          <w:p w14:paraId="4AA778FA" w14:textId="77777777" w:rsidR="00AF5E9E" w:rsidRPr="003347B0" w:rsidRDefault="00AF5E9E" w:rsidP="00733923">
            <w:pPr>
              <w:pStyle w:val="af6"/>
              <w:rPr>
                <w:sz w:val="20"/>
                <w:szCs w:val="20"/>
              </w:rPr>
            </w:pPr>
            <w:r w:rsidRPr="003347B0">
              <w:rPr>
                <w:sz w:val="20"/>
                <w:szCs w:val="20"/>
              </w:rPr>
              <w:t>781</w:t>
            </w:r>
          </w:p>
        </w:tc>
        <w:tc>
          <w:tcPr>
            <w:tcW w:w="1276" w:type="dxa"/>
            <w:shd w:val="clear" w:color="auto" w:fill="auto"/>
            <w:noWrap/>
            <w:vAlign w:val="center"/>
            <w:hideMark/>
          </w:tcPr>
          <w:p w14:paraId="15D8F866" w14:textId="77777777" w:rsidR="00AF5E9E" w:rsidRPr="003347B0" w:rsidRDefault="00AF5E9E" w:rsidP="00733923">
            <w:pPr>
              <w:pStyle w:val="af6"/>
              <w:rPr>
                <w:sz w:val="20"/>
                <w:szCs w:val="20"/>
              </w:rPr>
            </w:pPr>
            <w:r w:rsidRPr="003347B0">
              <w:rPr>
                <w:sz w:val="20"/>
                <w:szCs w:val="20"/>
              </w:rPr>
              <w:t>175</w:t>
            </w:r>
          </w:p>
        </w:tc>
        <w:tc>
          <w:tcPr>
            <w:tcW w:w="1134" w:type="dxa"/>
            <w:shd w:val="clear" w:color="auto" w:fill="auto"/>
            <w:noWrap/>
            <w:vAlign w:val="center"/>
            <w:hideMark/>
          </w:tcPr>
          <w:p w14:paraId="3FBE11E9" w14:textId="77777777" w:rsidR="00AF5E9E" w:rsidRPr="003347B0" w:rsidRDefault="00AF5E9E" w:rsidP="00733923">
            <w:pPr>
              <w:pStyle w:val="af6"/>
              <w:rPr>
                <w:sz w:val="20"/>
                <w:szCs w:val="20"/>
              </w:rPr>
            </w:pPr>
            <w:r w:rsidRPr="003347B0">
              <w:rPr>
                <w:sz w:val="20"/>
                <w:szCs w:val="20"/>
              </w:rPr>
              <w:t>3;22</w:t>
            </w:r>
          </w:p>
        </w:tc>
        <w:tc>
          <w:tcPr>
            <w:tcW w:w="1701" w:type="dxa"/>
            <w:shd w:val="clear" w:color="auto" w:fill="auto"/>
            <w:noWrap/>
            <w:vAlign w:val="center"/>
            <w:hideMark/>
          </w:tcPr>
          <w:p w14:paraId="79C1DB9A" w14:textId="77777777" w:rsidR="00AF5E9E" w:rsidRPr="003347B0" w:rsidRDefault="00AF5E9E" w:rsidP="00733923">
            <w:pPr>
              <w:pStyle w:val="af6"/>
              <w:rPr>
                <w:sz w:val="20"/>
                <w:szCs w:val="20"/>
              </w:rPr>
            </w:pPr>
            <w:r w:rsidRPr="003347B0">
              <w:rPr>
                <w:sz w:val="20"/>
                <w:szCs w:val="20"/>
              </w:rPr>
              <w:t>1971/2005;</w:t>
            </w:r>
          </w:p>
          <w:p w14:paraId="1D12997C" w14:textId="77777777" w:rsidR="00AF5E9E" w:rsidRPr="003347B0" w:rsidRDefault="00AF5E9E" w:rsidP="00733923">
            <w:pPr>
              <w:pStyle w:val="af6"/>
              <w:rPr>
                <w:sz w:val="20"/>
                <w:szCs w:val="20"/>
              </w:rPr>
            </w:pPr>
            <w:r w:rsidRPr="003347B0">
              <w:rPr>
                <w:sz w:val="20"/>
                <w:szCs w:val="20"/>
              </w:rPr>
              <w:t>2000</w:t>
            </w:r>
          </w:p>
        </w:tc>
        <w:tc>
          <w:tcPr>
            <w:tcW w:w="2940" w:type="dxa"/>
            <w:shd w:val="clear" w:color="auto" w:fill="auto"/>
            <w:noWrap/>
            <w:vAlign w:val="center"/>
            <w:hideMark/>
          </w:tcPr>
          <w:p w14:paraId="6D96EB4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2FC1D86" w14:textId="77777777" w:rsidTr="003C44BA">
        <w:trPr>
          <w:trHeight w:val="20"/>
        </w:trPr>
        <w:tc>
          <w:tcPr>
            <w:tcW w:w="567" w:type="dxa"/>
            <w:shd w:val="clear" w:color="auto" w:fill="auto"/>
            <w:noWrap/>
            <w:vAlign w:val="center"/>
            <w:hideMark/>
          </w:tcPr>
          <w:p w14:paraId="6A6A851D" w14:textId="77777777" w:rsidR="00AF5E9E" w:rsidRPr="003347B0" w:rsidRDefault="00AF5E9E" w:rsidP="00733923">
            <w:pPr>
              <w:pStyle w:val="afb"/>
              <w:rPr>
                <w:sz w:val="20"/>
                <w:szCs w:val="20"/>
              </w:rPr>
            </w:pPr>
            <w:r w:rsidRPr="003347B0">
              <w:rPr>
                <w:sz w:val="20"/>
                <w:szCs w:val="20"/>
              </w:rPr>
              <w:t>7</w:t>
            </w:r>
          </w:p>
        </w:tc>
        <w:tc>
          <w:tcPr>
            <w:tcW w:w="4019" w:type="dxa"/>
            <w:shd w:val="clear" w:color="auto" w:fill="auto"/>
            <w:vAlign w:val="center"/>
            <w:hideMark/>
          </w:tcPr>
          <w:p w14:paraId="1381A445" w14:textId="77777777" w:rsidR="00AF5E9E" w:rsidRPr="003347B0" w:rsidRDefault="00AF5E9E" w:rsidP="00733923">
            <w:pPr>
              <w:pStyle w:val="afb"/>
              <w:rPr>
                <w:sz w:val="20"/>
                <w:szCs w:val="20"/>
              </w:rPr>
            </w:pPr>
            <w:r w:rsidRPr="003347B0">
              <w:rPr>
                <w:sz w:val="20"/>
                <w:szCs w:val="20"/>
              </w:rPr>
              <w:t>МБОУ ДОД ДЮСШ "Виктория"</w:t>
            </w:r>
          </w:p>
        </w:tc>
        <w:tc>
          <w:tcPr>
            <w:tcW w:w="2268" w:type="dxa"/>
            <w:shd w:val="clear" w:color="auto" w:fill="auto"/>
            <w:noWrap/>
            <w:vAlign w:val="center"/>
            <w:hideMark/>
          </w:tcPr>
          <w:p w14:paraId="6F87B2C5" w14:textId="77777777" w:rsidR="00AF5E9E" w:rsidRPr="003347B0" w:rsidRDefault="00AF5E9E" w:rsidP="00733923">
            <w:pPr>
              <w:pStyle w:val="af6"/>
              <w:rPr>
                <w:sz w:val="20"/>
                <w:szCs w:val="20"/>
              </w:rPr>
            </w:pPr>
            <w:r w:rsidRPr="003347B0">
              <w:rPr>
                <w:sz w:val="20"/>
                <w:szCs w:val="20"/>
              </w:rPr>
              <w:t>ул. Московская,34в</w:t>
            </w:r>
          </w:p>
        </w:tc>
        <w:tc>
          <w:tcPr>
            <w:tcW w:w="1559" w:type="dxa"/>
            <w:shd w:val="clear" w:color="auto" w:fill="auto"/>
            <w:noWrap/>
            <w:vAlign w:val="center"/>
            <w:hideMark/>
          </w:tcPr>
          <w:p w14:paraId="43E22940" w14:textId="77777777" w:rsidR="00AF5E9E" w:rsidRPr="003347B0" w:rsidRDefault="00AF5E9E" w:rsidP="00733923">
            <w:pPr>
              <w:pStyle w:val="af6"/>
              <w:rPr>
                <w:sz w:val="20"/>
                <w:szCs w:val="20"/>
              </w:rPr>
            </w:pPr>
            <w:r w:rsidRPr="003347B0">
              <w:rPr>
                <w:sz w:val="20"/>
                <w:szCs w:val="20"/>
              </w:rPr>
              <w:t>745</w:t>
            </w:r>
          </w:p>
        </w:tc>
        <w:tc>
          <w:tcPr>
            <w:tcW w:w="1276" w:type="dxa"/>
            <w:shd w:val="clear" w:color="auto" w:fill="auto"/>
            <w:noWrap/>
            <w:vAlign w:val="center"/>
            <w:hideMark/>
          </w:tcPr>
          <w:p w14:paraId="5655557D" w14:textId="77777777" w:rsidR="00AF5E9E" w:rsidRPr="003347B0" w:rsidRDefault="00AF5E9E" w:rsidP="00733923">
            <w:pPr>
              <w:pStyle w:val="af6"/>
              <w:rPr>
                <w:sz w:val="20"/>
                <w:szCs w:val="20"/>
              </w:rPr>
            </w:pPr>
            <w:r w:rsidRPr="003347B0">
              <w:rPr>
                <w:sz w:val="20"/>
                <w:szCs w:val="20"/>
              </w:rPr>
              <w:t>42</w:t>
            </w:r>
          </w:p>
        </w:tc>
        <w:tc>
          <w:tcPr>
            <w:tcW w:w="1134" w:type="dxa"/>
            <w:shd w:val="clear" w:color="auto" w:fill="auto"/>
            <w:noWrap/>
            <w:vAlign w:val="center"/>
            <w:hideMark/>
          </w:tcPr>
          <w:p w14:paraId="22BD8310" w14:textId="77777777" w:rsidR="00AF5E9E" w:rsidRPr="003347B0" w:rsidRDefault="00AF5E9E" w:rsidP="00733923">
            <w:pPr>
              <w:pStyle w:val="af6"/>
              <w:rPr>
                <w:sz w:val="20"/>
                <w:szCs w:val="20"/>
              </w:rPr>
            </w:pPr>
            <w:r w:rsidRPr="003347B0">
              <w:rPr>
                <w:sz w:val="20"/>
                <w:szCs w:val="20"/>
              </w:rPr>
              <w:t>14</w:t>
            </w:r>
          </w:p>
        </w:tc>
        <w:tc>
          <w:tcPr>
            <w:tcW w:w="1701" w:type="dxa"/>
            <w:shd w:val="clear" w:color="auto" w:fill="auto"/>
            <w:noWrap/>
            <w:vAlign w:val="center"/>
            <w:hideMark/>
          </w:tcPr>
          <w:p w14:paraId="5B59D0CE"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hideMark/>
          </w:tcPr>
          <w:p w14:paraId="1FAC606E"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F9687BE" w14:textId="77777777" w:rsidTr="003C44BA">
        <w:trPr>
          <w:trHeight w:val="20"/>
        </w:trPr>
        <w:tc>
          <w:tcPr>
            <w:tcW w:w="567" w:type="dxa"/>
            <w:shd w:val="clear" w:color="auto" w:fill="auto"/>
            <w:noWrap/>
            <w:vAlign w:val="center"/>
            <w:hideMark/>
          </w:tcPr>
          <w:p w14:paraId="0D05750D" w14:textId="77777777" w:rsidR="00AF5E9E" w:rsidRPr="003347B0" w:rsidRDefault="00AF5E9E" w:rsidP="00733923">
            <w:pPr>
              <w:pStyle w:val="afb"/>
              <w:rPr>
                <w:sz w:val="20"/>
                <w:szCs w:val="20"/>
              </w:rPr>
            </w:pPr>
            <w:r w:rsidRPr="003347B0">
              <w:rPr>
                <w:sz w:val="20"/>
                <w:szCs w:val="20"/>
              </w:rPr>
              <w:t>8</w:t>
            </w:r>
          </w:p>
        </w:tc>
        <w:tc>
          <w:tcPr>
            <w:tcW w:w="4019" w:type="dxa"/>
            <w:shd w:val="clear" w:color="auto" w:fill="auto"/>
            <w:vAlign w:val="center"/>
            <w:hideMark/>
          </w:tcPr>
          <w:p w14:paraId="25681F42" w14:textId="77777777" w:rsidR="00AF5E9E" w:rsidRPr="003347B0" w:rsidRDefault="00AF5E9E" w:rsidP="00733923">
            <w:pPr>
              <w:pStyle w:val="afb"/>
              <w:rPr>
                <w:sz w:val="20"/>
                <w:szCs w:val="20"/>
              </w:rPr>
            </w:pPr>
            <w:r w:rsidRPr="003347B0">
              <w:rPr>
                <w:sz w:val="20"/>
                <w:szCs w:val="20"/>
              </w:rPr>
              <w:t>МАУ ДОД СДЮСШОР "Олимп" (КСК «Геолог», Плавательный бассейн «Водолей»)</w:t>
            </w:r>
          </w:p>
        </w:tc>
        <w:tc>
          <w:tcPr>
            <w:tcW w:w="2268" w:type="dxa"/>
            <w:shd w:val="clear" w:color="auto" w:fill="auto"/>
            <w:vAlign w:val="center"/>
            <w:hideMark/>
          </w:tcPr>
          <w:p w14:paraId="2683EEE9" w14:textId="77777777" w:rsidR="00AF5E9E" w:rsidRPr="003347B0" w:rsidRDefault="00AF5E9E" w:rsidP="00733923">
            <w:pPr>
              <w:pStyle w:val="af6"/>
              <w:rPr>
                <w:sz w:val="20"/>
                <w:szCs w:val="20"/>
              </w:rPr>
            </w:pPr>
            <w:r w:rsidRPr="003347B0">
              <w:rPr>
                <w:sz w:val="20"/>
                <w:szCs w:val="20"/>
              </w:rPr>
              <w:t>ул. Мелик-Карамова,57а;       ул. 30 лет Победы, 22а</w:t>
            </w:r>
          </w:p>
        </w:tc>
        <w:tc>
          <w:tcPr>
            <w:tcW w:w="1559" w:type="dxa"/>
            <w:shd w:val="clear" w:color="auto" w:fill="auto"/>
            <w:noWrap/>
            <w:vAlign w:val="center"/>
            <w:hideMark/>
          </w:tcPr>
          <w:p w14:paraId="2E712282" w14:textId="77777777" w:rsidR="00AF5E9E" w:rsidRPr="003347B0" w:rsidRDefault="00AF5E9E" w:rsidP="00733923">
            <w:pPr>
              <w:pStyle w:val="af6"/>
              <w:rPr>
                <w:sz w:val="20"/>
                <w:szCs w:val="20"/>
              </w:rPr>
            </w:pPr>
            <w:r w:rsidRPr="003347B0">
              <w:rPr>
                <w:sz w:val="20"/>
                <w:szCs w:val="20"/>
              </w:rPr>
              <w:t>1473</w:t>
            </w:r>
          </w:p>
        </w:tc>
        <w:tc>
          <w:tcPr>
            <w:tcW w:w="1276" w:type="dxa"/>
            <w:shd w:val="clear" w:color="auto" w:fill="auto"/>
            <w:noWrap/>
            <w:vAlign w:val="center"/>
            <w:hideMark/>
          </w:tcPr>
          <w:p w14:paraId="4545A21A" w14:textId="77777777" w:rsidR="00AF5E9E" w:rsidRPr="003347B0" w:rsidRDefault="00AF5E9E" w:rsidP="00733923">
            <w:pPr>
              <w:pStyle w:val="af6"/>
              <w:rPr>
                <w:sz w:val="20"/>
                <w:szCs w:val="20"/>
              </w:rPr>
            </w:pPr>
            <w:r w:rsidRPr="003347B0">
              <w:rPr>
                <w:sz w:val="20"/>
                <w:szCs w:val="20"/>
              </w:rPr>
              <w:t>181</w:t>
            </w:r>
          </w:p>
        </w:tc>
        <w:tc>
          <w:tcPr>
            <w:tcW w:w="1134" w:type="dxa"/>
            <w:shd w:val="clear" w:color="auto" w:fill="auto"/>
            <w:noWrap/>
            <w:vAlign w:val="center"/>
            <w:hideMark/>
          </w:tcPr>
          <w:p w14:paraId="1B68A739" w14:textId="77777777" w:rsidR="00AF5E9E" w:rsidRPr="003347B0" w:rsidRDefault="00AF5E9E" w:rsidP="00733923">
            <w:pPr>
              <w:pStyle w:val="af6"/>
              <w:rPr>
                <w:sz w:val="20"/>
                <w:szCs w:val="20"/>
              </w:rPr>
            </w:pPr>
            <w:r w:rsidRPr="003347B0">
              <w:rPr>
                <w:sz w:val="20"/>
                <w:szCs w:val="20"/>
              </w:rPr>
              <w:t>23;23</w:t>
            </w:r>
          </w:p>
        </w:tc>
        <w:tc>
          <w:tcPr>
            <w:tcW w:w="1701" w:type="dxa"/>
            <w:shd w:val="clear" w:color="auto" w:fill="auto"/>
            <w:noWrap/>
            <w:vAlign w:val="center"/>
            <w:hideMark/>
          </w:tcPr>
          <w:p w14:paraId="18E3FF24" w14:textId="77777777" w:rsidR="00AF5E9E" w:rsidRPr="003347B0" w:rsidRDefault="00AF5E9E" w:rsidP="00733923">
            <w:pPr>
              <w:pStyle w:val="af6"/>
              <w:rPr>
                <w:sz w:val="20"/>
                <w:szCs w:val="20"/>
              </w:rPr>
            </w:pPr>
            <w:r w:rsidRPr="003347B0">
              <w:rPr>
                <w:sz w:val="20"/>
                <w:szCs w:val="20"/>
              </w:rPr>
              <w:t>1986;1985</w:t>
            </w:r>
          </w:p>
        </w:tc>
        <w:tc>
          <w:tcPr>
            <w:tcW w:w="2940" w:type="dxa"/>
            <w:shd w:val="clear" w:color="auto" w:fill="auto"/>
            <w:noWrap/>
            <w:vAlign w:val="center"/>
            <w:hideMark/>
          </w:tcPr>
          <w:p w14:paraId="7DBFBBD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1B2631B4" w14:textId="77777777" w:rsidTr="003C44BA">
        <w:trPr>
          <w:trHeight w:val="20"/>
        </w:trPr>
        <w:tc>
          <w:tcPr>
            <w:tcW w:w="567" w:type="dxa"/>
            <w:shd w:val="clear" w:color="auto" w:fill="auto"/>
            <w:noWrap/>
            <w:vAlign w:val="center"/>
            <w:hideMark/>
          </w:tcPr>
          <w:p w14:paraId="0CE24D15" w14:textId="77777777" w:rsidR="00AF5E9E" w:rsidRPr="003347B0" w:rsidRDefault="00AF5E9E" w:rsidP="00733923">
            <w:pPr>
              <w:pStyle w:val="afb"/>
              <w:rPr>
                <w:sz w:val="20"/>
                <w:szCs w:val="20"/>
              </w:rPr>
            </w:pPr>
            <w:r w:rsidRPr="003347B0">
              <w:rPr>
                <w:sz w:val="20"/>
                <w:szCs w:val="20"/>
              </w:rPr>
              <w:t>9</w:t>
            </w:r>
          </w:p>
        </w:tc>
        <w:tc>
          <w:tcPr>
            <w:tcW w:w="4019" w:type="dxa"/>
            <w:shd w:val="clear" w:color="auto" w:fill="auto"/>
            <w:vAlign w:val="center"/>
            <w:hideMark/>
          </w:tcPr>
          <w:p w14:paraId="60B3D5ED" w14:textId="77777777" w:rsidR="00AF5E9E" w:rsidRPr="003347B0" w:rsidRDefault="00AF5E9E" w:rsidP="00733923">
            <w:pPr>
              <w:pStyle w:val="afb"/>
              <w:rPr>
                <w:sz w:val="20"/>
                <w:szCs w:val="20"/>
              </w:rPr>
            </w:pPr>
            <w:r w:rsidRPr="003347B0">
              <w:rPr>
                <w:sz w:val="20"/>
                <w:szCs w:val="20"/>
              </w:rPr>
              <w:t>МБУ ДОД СДЮСШОР им. А.А. Пилояна "Югория"</w:t>
            </w:r>
          </w:p>
        </w:tc>
        <w:tc>
          <w:tcPr>
            <w:tcW w:w="2268" w:type="dxa"/>
            <w:shd w:val="clear" w:color="auto" w:fill="auto"/>
            <w:noWrap/>
            <w:vAlign w:val="center"/>
            <w:hideMark/>
          </w:tcPr>
          <w:p w14:paraId="6E22C0E2" w14:textId="77777777" w:rsidR="00AF5E9E" w:rsidRPr="003347B0" w:rsidRDefault="00AF5E9E" w:rsidP="00733923">
            <w:pPr>
              <w:pStyle w:val="af6"/>
              <w:rPr>
                <w:sz w:val="20"/>
                <w:szCs w:val="20"/>
              </w:rPr>
            </w:pPr>
            <w:r w:rsidRPr="003347B0">
              <w:rPr>
                <w:sz w:val="20"/>
                <w:szCs w:val="20"/>
              </w:rPr>
              <w:t>ул. Пушкина,15/2</w:t>
            </w:r>
          </w:p>
        </w:tc>
        <w:tc>
          <w:tcPr>
            <w:tcW w:w="1559" w:type="dxa"/>
            <w:shd w:val="clear" w:color="auto" w:fill="auto"/>
            <w:noWrap/>
            <w:vAlign w:val="center"/>
            <w:hideMark/>
          </w:tcPr>
          <w:p w14:paraId="464E8B7F" w14:textId="77777777" w:rsidR="00AF5E9E" w:rsidRPr="003347B0" w:rsidRDefault="00AF5E9E" w:rsidP="00733923">
            <w:pPr>
              <w:pStyle w:val="af6"/>
              <w:rPr>
                <w:sz w:val="20"/>
                <w:szCs w:val="20"/>
              </w:rPr>
            </w:pPr>
            <w:r w:rsidRPr="003347B0">
              <w:rPr>
                <w:sz w:val="20"/>
                <w:szCs w:val="20"/>
              </w:rPr>
              <w:t>1644</w:t>
            </w:r>
          </w:p>
        </w:tc>
        <w:tc>
          <w:tcPr>
            <w:tcW w:w="1276" w:type="dxa"/>
            <w:shd w:val="clear" w:color="auto" w:fill="auto"/>
            <w:noWrap/>
            <w:vAlign w:val="center"/>
            <w:hideMark/>
          </w:tcPr>
          <w:p w14:paraId="4E4A6878"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17969B90" w14:textId="77777777" w:rsidR="00AF5E9E" w:rsidRPr="003347B0" w:rsidRDefault="00AF5E9E" w:rsidP="00733923">
            <w:pPr>
              <w:pStyle w:val="af6"/>
              <w:rPr>
                <w:sz w:val="20"/>
                <w:szCs w:val="20"/>
              </w:rPr>
            </w:pPr>
            <w:r w:rsidRPr="003347B0">
              <w:rPr>
                <w:sz w:val="20"/>
                <w:szCs w:val="20"/>
              </w:rPr>
              <w:t>0</w:t>
            </w:r>
          </w:p>
        </w:tc>
        <w:tc>
          <w:tcPr>
            <w:tcW w:w="1701" w:type="dxa"/>
            <w:shd w:val="clear" w:color="auto" w:fill="auto"/>
            <w:noWrap/>
            <w:vAlign w:val="center"/>
            <w:hideMark/>
          </w:tcPr>
          <w:p w14:paraId="07DAA03C" w14:textId="77777777" w:rsidR="00AF5E9E" w:rsidRPr="003347B0" w:rsidRDefault="00AF5E9E" w:rsidP="00733923">
            <w:pPr>
              <w:pStyle w:val="af6"/>
              <w:rPr>
                <w:sz w:val="20"/>
                <w:szCs w:val="20"/>
              </w:rPr>
            </w:pPr>
            <w:r w:rsidRPr="003347B0">
              <w:rPr>
                <w:sz w:val="20"/>
                <w:szCs w:val="20"/>
              </w:rPr>
              <w:t>2009</w:t>
            </w:r>
          </w:p>
        </w:tc>
        <w:tc>
          <w:tcPr>
            <w:tcW w:w="2940" w:type="dxa"/>
            <w:shd w:val="clear" w:color="auto" w:fill="auto"/>
            <w:noWrap/>
            <w:vAlign w:val="center"/>
            <w:hideMark/>
          </w:tcPr>
          <w:p w14:paraId="6941C4C2"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41F12301" w14:textId="77777777" w:rsidTr="003C44BA">
        <w:trPr>
          <w:trHeight w:val="20"/>
        </w:trPr>
        <w:tc>
          <w:tcPr>
            <w:tcW w:w="567" w:type="dxa"/>
            <w:shd w:val="clear" w:color="auto" w:fill="auto"/>
            <w:noWrap/>
            <w:vAlign w:val="center"/>
            <w:hideMark/>
          </w:tcPr>
          <w:p w14:paraId="234D7719" w14:textId="77777777" w:rsidR="00AF5E9E" w:rsidRPr="003347B0" w:rsidRDefault="00AF5E9E" w:rsidP="00733923">
            <w:pPr>
              <w:pStyle w:val="afb"/>
              <w:rPr>
                <w:sz w:val="20"/>
                <w:szCs w:val="20"/>
              </w:rPr>
            </w:pPr>
            <w:r w:rsidRPr="003347B0">
              <w:rPr>
                <w:sz w:val="20"/>
                <w:szCs w:val="20"/>
              </w:rPr>
              <w:t>10</w:t>
            </w:r>
          </w:p>
        </w:tc>
        <w:tc>
          <w:tcPr>
            <w:tcW w:w="4019" w:type="dxa"/>
            <w:shd w:val="clear" w:color="auto" w:fill="auto"/>
            <w:vAlign w:val="center"/>
            <w:hideMark/>
          </w:tcPr>
          <w:p w14:paraId="6DDEB01A" w14:textId="77777777" w:rsidR="00AF5E9E" w:rsidRPr="003347B0" w:rsidRDefault="00AF5E9E" w:rsidP="00733923">
            <w:pPr>
              <w:pStyle w:val="afb"/>
              <w:rPr>
                <w:sz w:val="20"/>
                <w:szCs w:val="20"/>
              </w:rPr>
            </w:pPr>
            <w:r w:rsidRPr="003347B0">
              <w:rPr>
                <w:sz w:val="20"/>
                <w:szCs w:val="20"/>
              </w:rPr>
              <w:t>МБОУ ДОД СДЮСШОР "Кедр"</w:t>
            </w:r>
          </w:p>
        </w:tc>
        <w:tc>
          <w:tcPr>
            <w:tcW w:w="2268" w:type="dxa"/>
            <w:shd w:val="clear" w:color="auto" w:fill="auto"/>
            <w:noWrap/>
            <w:vAlign w:val="center"/>
            <w:hideMark/>
          </w:tcPr>
          <w:p w14:paraId="1316D43A" w14:textId="77777777" w:rsidR="00AF5E9E" w:rsidRPr="003347B0" w:rsidRDefault="00AF5E9E" w:rsidP="00733923">
            <w:pPr>
              <w:pStyle w:val="af6"/>
              <w:rPr>
                <w:sz w:val="20"/>
                <w:szCs w:val="20"/>
              </w:rPr>
            </w:pPr>
            <w:r w:rsidRPr="003347B0">
              <w:rPr>
                <w:sz w:val="20"/>
                <w:szCs w:val="20"/>
              </w:rPr>
              <w:t>проспект Мира,35</w:t>
            </w:r>
          </w:p>
        </w:tc>
        <w:tc>
          <w:tcPr>
            <w:tcW w:w="1559" w:type="dxa"/>
            <w:shd w:val="clear" w:color="auto" w:fill="auto"/>
            <w:noWrap/>
            <w:vAlign w:val="center"/>
            <w:hideMark/>
          </w:tcPr>
          <w:p w14:paraId="6DD8756E" w14:textId="77777777" w:rsidR="00AF5E9E" w:rsidRPr="003347B0" w:rsidRDefault="00AF5E9E" w:rsidP="00733923">
            <w:pPr>
              <w:pStyle w:val="af6"/>
              <w:rPr>
                <w:sz w:val="20"/>
                <w:szCs w:val="20"/>
              </w:rPr>
            </w:pPr>
            <w:r w:rsidRPr="003347B0">
              <w:rPr>
                <w:sz w:val="20"/>
                <w:szCs w:val="20"/>
              </w:rPr>
              <w:t>640</w:t>
            </w:r>
          </w:p>
        </w:tc>
        <w:tc>
          <w:tcPr>
            <w:tcW w:w="1276" w:type="dxa"/>
            <w:shd w:val="clear" w:color="auto" w:fill="auto"/>
            <w:noWrap/>
            <w:vAlign w:val="center"/>
            <w:hideMark/>
          </w:tcPr>
          <w:p w14:paraId="241DFE4A" w14:textId="77777777" w:rsidR="00AF5E9E" w:rsidRPr="003347B0" w:rsidRDefault="00AF5E9E" w:rsidP="00733923">
            <w:pPr>
              <w:pStyle w:val="af6"/>
              <w:rPr>
                <w:sz w:val="20"/>
                <w:szCs w:val="20"/>
              </w:rPr>
            </w:pPr>
            <w:r w:rsidRPr="003347B0">
              <w:rPr>
                <w:sz w:val="20"/>
                <w:szCs w:val="20"/>
              </w:rPr>
              <w:t>28</w:t>
            </w:r>
          </w:p>
        </w:tc>
        <w:tc>
          <w:tcPr>
            <w:tcW w:w="1134" w:type="dxa"/>
            <w:shd w:val="clear" w:color="auto" w:fill="auto"/>
            <w:noWrap/>
            <w:vAlign w:val="center"/>
            <w:hideMark/>
          </w:tcPr>
          <w:p w14:paraId="2DB12424" w14:textId="77777777" w:rsidR="00AF5E9E" w:rsidRPr="003347B0" w:rsidRDefault="00AF5E9E" w:rsidP="00733923">
            <w:pPr>
              <w:pStyle w:val="af6"/>
              <w:rPr>
                <w:sz w:val="20"/>
                <w:szCs w:val="20"/>
              </w:rPr>
            </w:pPr>
            <w:r w:rsidRPr="003347B0">
              <w:rPr>
                <w:sz w:val="20"/>
                <w:szCs w:val="20"/>
              </w:rPr>
              <w:t>30</w:t>
            </w:r>
          </w:p>
        </w:tc>
        <w:tc>
          <w:tcPr>
            <w:tcW w:w="1701" w:type="dxa"/>
            <w:shd w:val="clear" w:color="auto" w:fill="auto"/>
            <w:noWrap/>
            <w:vAlign w:val="center"/>
            <w:hideMark/>
          </w:tcPr>
          <w:p w14:paraId="7FC448F3" w14:textId="77777777" w:rsidR="00AF5E9E" w:rsidRPr="003347B0" w:rsidRDefault="00AF5E9E" w:rsidP="00733923">
            <w:pPr>
              <w:pStyle w:val="af6"/>
              <w:rPr>
                <w:sz w:val="20"/>
                <w:szCs w:val="20"/>
              </w:rPr>
            </w:pPr>
            <w:r w:rsidRPr="003347B0">
              <w:rPr>
                <w:sz w:val="20"/>
                <w:szCs w:val="20"/>
              </w:rPr>
              <w:t>1983</w:t>
            </w:r>
          </w:p>
        </w:tc>
        <w:tc>
          <w:tcPr>
            <w:tcW w:w="2940" w:type="dxa"/>
            <w:shd w:val="clear" w:color="auto" w:fill="auto"/>
            <w:noWrap/>
            <w:vAlign w:val="center"/>
            <w:hideMark/>
          </w:tcPr>
          <w:p w14:paraId="282F843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1F8DD97" w14:textId="77777777" w:rsidTr="003C44BA">
        <w:trPr>
          <w:trHeight w:val="20"/>
        </w:trPr>
        <w:tc>
          <w:tcPr>
            <w:tcW w:w="567" w:type="dxa"/>
            <w:vMerge w:val="restart"/>
            <w:shd w:val="clear" w:color="auto" w:fill="auto"/>
            <w:noWrap/>
            <w:vAlign w:val="center"/>
            <w:hideMark/>
          </w:tcPr>
          <w:p w14:paraId="5AD8A717" w14:textId="77777777" w:rsidR="00AF5E9E" w:rsidRPr="003347B0" w:rsidRDefault="00AF5E9E" w:rsidP="00733923">
            <w:pPr>
              <w:pStyle w:val="afb"/>
              <w:rPr>
                <w:sz w:val="20"/>
                <w:szCs w:val="20"/>
              </w:rPr>
            </w:pPr>
            <w:r w:rsidRPr="003347B0">
              <w:rPr>
                <w:sz w:val="20"/>
                <w:szCs w:val="20"/>
              </w:rPr>
              <w:t>11</w:t>
            </w:r>
          </w:p>
        </w:tc>
        <w:tc>
          <w:tcPr>
            <w:tcW w:w="4019" w:type="dxa"/>
            <w:vMerge w:val="restart"/>
            <w:shd w:val="clear" w:color="auto" w:fill="auto"/>
            <w:vAlign w:val="center"/>
          </w:tcPr>
          <w:p w14:paraId="448F135E" w14:textId="77777777" w:rsidR="00AF5E9E" w:rsidRPr="003347B0" w:rsidRDefault="00AF5E9E" w:rsidP="00733923">
            <w:pPr>
              <w:pStyle w:val="afb"/>
              <w:rPr>
                <w:sz w:val="20"/>
                <w:szCs w:val="20"/>
              </w:rPr>
            </w:pPr>
            <w:r w:rsidRPr="003347B0">
              <w:rPr>
                <w:sz w:val="20"/>
                <w:szCs w:val="20"/>
              </w:rPr>
              <w:t>МБОУ ДОД СДЮСШОР №1</w:t>
            </w:r>
          </w:p>
        </w:tc>
        <w:tc>
          <w:tcPr>
            <w:tcW w:w="2268" w:type="dxa"/>
            <w:shd w:val="clear" w:color="auto" w:fill="auto"/>
            <w:noWrap/>
            <w:vAlign w:val="center"/>
            <w:hideMark/>
          </w:tcPr>
          <w:p w14:paraId="3FE6DA36" w14:textId="77777777" w:rsidR="00AF5E9E" w:rsidRPr="003347B0" w:rsidRDefault="00AF5E9E" w:rsidP="00733923">
            <w:pPr>
              <w:pStyle w:val="af6"/>
              <w:rPr>
                <w:sz w:val="20"/>
                <w:szCs w:val="20"/>
              </w:rPr>
            </w:pPr>
            <w:r w:rsidRPr="003347B0">
              <w:rPr>
                <w:sz w:val="20"/>
                <w:szCs w:val="20"/>
              </w:rPr>
              <w:t>ул. 50 лет ВЛКСМ,4</w:t>
            </w:r>
          </w:p>
        </w:tc>
        <w:tc>
          <w:tcPr>
            <w:tcW w:w="1559" w:type="dxa"/>
            <w:shd w:val="clear" w:color="000000" w:fill="F2DCDB"/>
            <w:noWrap/>
            <w:vAlign w:val="center"/>
            <w:hideMark/>
          </w:tcPr>
          <w:p w14:paraId="164E1406" w14:textId="77777777" w:rsidR="00AF5E9E" w:rsidRPr="003347B0" w:rsidRDefault="00AF5E9E" w:rsidP="00733923">
            <w:pPr>
              <w:pStyle w:val="af6"/>
              <w:rPr>
                <w:sz w:val="20"/>
                <w:szCs w:val="20"/>
              </w:rPr>
            </w:pPr>
            <w:r w:rsidRPr="003347B0">
              <w:rPr>
                <w:sz w:val="20"/>
                <w:szCs w:val="20"/>
              </w:rPr>
              <w:t>1480</w:t>
            </w:r>
          </w:p>
        </w:tc>
        <w:tc>
          <w:tcPr>
            <w:tcW w:w="1276" w:type="dxa"/>
            <w:shd w:val="clear" w:color="000000" w:fill="F2DCDB"/>
            <w:noWrap/>
            <w:vAlign w:val="center"/>
            <w:hideMark/>
          </w:tcPr>
          <w:p w14:paraId="4C62EBD1"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09FD8F44"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5F6DCB1D"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hideMark/>
          </w:tcPr>
          <w:p w14:paraId="1216063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64A87FFF" w14:textId="77777777" w:rsidTr="003C44BA">
        <w:trPr>
          <w:trHeight w:val="20"/>
        </w:trPr>
        <w:tc>
          <w:tcPr>
            <w:tcW w:w="567" w:type="dxa"/>
            <w:vMerge/>
            <w:shd w:val="clear" w:color="auto" w:fill="auto"/>
            <w:noWrap/>
            <w:vAlign w:val="center"/>
            <w:hideMark/>
          </w:tcPr>
          <w:p w14:paraId="7359EEDA" w14:textId="77777777" w:rsidR="00AF5E9E" w:rsidRPr="003347B0" w:rsidRDefault="00AF5E9E" w:rsidP="00733923">
            <w:pPr>
              <w:pStyle w:val="afb"/>
              <w:rPr>
                <w:sz w:val="20"/>
                <w:szCs w:val="20"/>
              </w:rPr>
            </w:pPr>
          </w:p>
        </w:tc>
        <w:tc>
          <w:tcPr>
            <w:tcW w:w="4019" w:type="dxa"/>
            <w:vMerge/>
            <w:shd w:val="clear" w:color="auto" w:fill="auto"/>
            <w:vAlign w:val="center"/>
            <w:hideMark/>
          </w:tcPr>
          <w:p w14:paraId="5C2D0AEB" w14:textId="77777777" w:rsidR="00AF5E9E" w:rsidRPr="003347B0" w:rsidRDefault="00AF5E9E" w:rsidP="00733923">
            <w:pPr>
              <w:pStyle w:val="afb"/>
              <w:rPr>
                <w:sz w:val="20"/>
                <w:szCs w:val="20"/>
              </w:rPr>
            </w:pPr>
          </w:p>
        </w:tc>
        <w:tc>
          <w:tcPr>
            <w:tcW w:w="2268" w:type="dxa"/>
            <w:shd w:val="clear" w:color="auto" w:fill="auto"/>
            <w:noWrap/>
            <w:vAlign w:val="center"/>
            <w:hideMark/>
          </w:tcPr>
          <w:p w14:paraId="4708BE99" w14:textId="77777777" w:rsidR="00AF5E9E" w:rsidRPr="003347B0" w:rsidRDefault="00AF5E9E" w:rsidP="00733923">
            <w:pPr>
              <w:pStyle w:val="af6"/>
              <w:rPr>
                <w:sz w:val="20"/>
                <w:szCs w:val="20"/>
              </w:rPr>
            </w:pPr>
            <w:r w:rsidRPr="003347B0">
              <w:rPr>
                <w:sz w:val="20"/>
                <w:szCs w:val="20"/>
              </w:rPr>
              <w:t>ул. Рабочая,43</w:t>
            </w:r>
          </w:p>
        </w:tc>
        <w:tc>
          <w:tcPr>
            <w:tcW w:w="1559" w:type="dxa"/>
            <w:shd w:val="clear" w:color="auto" w:fill="auto"/>
            <w:noWrap/>
            <w:vAlign w:val="center"/>
            <w:hideMark/>
          </w:tcPr>
          <w:p w14:paraId="3584DCA2" w14:textId="77777777" w:rsidR="00AF5E9E" w:rsidRPr="003347B0" w:rsidRDefault="00AF5E9E" w:rsidP="00733923">
            <w:pPr>
              <w:pStyle w:val="af6"/>
              <w:rPr>
                <w:sz w:val="20"/>
                <w:szCs w:val="20"/>
              </w:rPr>
            </w:pPr>
            <w:r w:rsidRPr="003347B0">
              <w:rPr>
                <w:sz w:val="20"/>
                <w:szCs w:val="20"/>
              </w:rPr>
              <w:t>808</w:t>
            </w:r>
          </w:p>
        </w:tc>
        <w:tc>
          <w:tcPr>
            <w:tcW w:w="1276" w:type="dxa"/>
            <w:shd w:val="clear" w:color="auto" w:fill="auto"/>
            <w:noWrap/>
            <w:vAlign w:val="center"/>
            <w:hideMark/>
          </w:tcPr>
          <w:p w14:paraId="4510FFA7" w14:textId="77777777" w:rsidR="00AF5E9E" w:rsidRPr="003347B0" w:rsidRDefault="00AF5E9E" w:rsidP="00733923">
            <w:pPr>
              <w:pStyle w:val="af6"/>
              <w:rPr>
                <w:sz w:val="20"/>
                <w:szCs w:val="20"/>
              </w:rPr>
            </w:pPr>
            <w:r w:rsidRPr="003347B0">
              <w:rPr>
                <w:sz w:val="20"/>
                <w:szCs w:val="20"/>
              </w:rPr>
              <w:t>10</w:t>
            </w:r>
          </w:p>
        </w:tc>
        <w:tc>
          <w:tcPr>
            <w:tcW w:w="1134" w:type="dxa"/>
            <w:shd w:val="clear" w:color="auto" w:fill="auto"/>
            <w:noWrap/>
            <w:vAlign w:val="center"/>
            <w:hideMark/>
          </w:tcPr>
          <w:p w14:paraId="382C8A7A"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1FC937E0"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hideMark/>
          </w:tcPr>
          <w:p w14:paraId="05713FC8"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68FE79D" w14:textId="77777777" w:rsidTr="003C44BA">
        <w:trPr>
          <w:trHeight w:val="20"/>
        </w:trPr>
        <w:tc>
          <w:tcPr>
            <w:tcW w:w="567" w:type="dxa"/>
            <w:shd w:val="clear" w:color="auto" w:fill="auto"/>
            <w:noWrap/>
            <w:vAlign w:val="center"/>
            <w:hideMark/>
          </w:tcPr>
          <w:p w14:paraId="2F433726" w14:textId="77777777" w:rsidR="00AF5E9E" w:rsidRPr="003347B0" w:rsidRDefault="00AF5E9E" w:rsidP="00733923">
            <w:pPr>
              <w:pStyle w:val="afb"/>
              <w:rPr>
                <w:sz w:val="20"/>
                <w:szCs w:val="20"/>
              </w:rPr>
            </w:pPr>
            <w:r w:rsidRPr="003347B0">
              <w:rPr>
                <w:sz w:val="20"/>
                <w:szCs w:val="20"/>
              </w:rPr>
              <w:t>12</w:t>
            </w:r>
          </w:p>
        </w:tc>
        <w:tc>
          <w:tcPr>
            <w:tcW w:w="4019" w:type="dxa"/>
            <w:shd w:val="clear" w:color="auto" w:fill="auto"/>
            <w:vAlign w:val="center"/>
            <w:hideMark/>
          </w:tcPr>
          <w:p w14:paraId="40A77AA8" w14:textId="77777777" w:rsidR="00AF5E9E" w:rsidRPr="003347B0" w:rsidRDefault="00AF5E9E" w:rsidP="00733923">
            <w:pPr>
              <w:pStyle w:val="afb"/>
              <w:rPr>
                <w:sz w:val="20"/>
                <w:szCs w:val="20"/>
              </w:rPr>
            </w:pPr>
            <w:r w:rsidRPr="003347B0">
              <w:rPr>
                <w:sz w:val="20"/>
                <w:szCs w:val="20"/>
              </w:rPr>
              <w:t>МБОУ ДОД "Детская школа искусств №2</w:t>
            </w:r>
          </w:p>
        </w:tc>
        <w:tc>
          <w:tcPr>
            <w:tcW w:w="2268" w:type="dxa"/>
            <w:shd w:val="clear" w:color="auto" w:fill="auto"/>
            <w:noWrap/>
            <w:vAlign w:val="center"/>
            <w:hideMark/>
          </w:tcPr>
          <w:p w14:paraId="74194E4D" w14:textId="77777777" w:rsidR="00AF5E9E" w:rsidRPr="003347B0" w:rsidRDefault="00AF5E9E" w:rsidP="00733923">
            <w:pPr>
              <w:pStyle w:val="af6"/>
              <w:rPr>
                <w:sz w:val="20"/>
                <w:szCs w:val="20"/>
              </w:rPr>
            </w:pPr>
            <w:r w:rsidRPr="003347B0">
              <w:rPr>
                <w:sz w:val="20"/>
                <w:szCs w:val="20"/>
              </w:rPr>
              <w:t>ул. Мечникова,5а</w:t>
            </w:r>
          </w:p>
        </w:tc>
        <w:tc>
          <w:tcPr>
            <w:tcW w:w="1559" w:type="dxa"/>
            <w:shd w:val="clear" w:color="auto" w:fill="auto"/>
            <w:vAlign w:val="center"/>
            <w:hideMark/>
          </w:tcPr>
          <w:p w14:paraId="09DDE6EC" w14:textId="77777777" w:rsidR="00AF5E9E" w:rsidRPr="003347B0" w:rsidRDefault="00AF5E9E" w:rsidP="00733923">
            <w:pPr>
              <w:pStyle w:val="af6"/>
              <w:rPr>
                <w:sz w:val="20"/>
                <w:szCs w:val="20"/>
              </w:rPr>
            </w:pPr>
            <w:r w:rsidRPr="003347B0">
              <w:rPr>
                <w:sz w:val="20"/>
                <w:szCs w:val="20"/>
              </w:rPr>
              <w:t>270</w:t>
            </w:r>
          </w:p>
        </w:tc>
        <w:tc>
          <w:tcPr>
            <w:tcW w:w="1276" w:type="dxa"/>
            <w:shd w:val="clear" w:color="000000" w:fill="F2DCDB"/>
            <w:vAlign w:val="center"/>
            <w:hideMark/>
          </w:tcPr>
          <w:p w14:paraId="20F0A475"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4AE1E33C"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56D7609E" w14:textId="77777777" w:rsidR="00AF5E9E" w:rsidRPr="003347B0" w:rsidRDefault="00AF5E9E" w:rsidP="00733923">
            <w:pPr>
              <w:pStyle w:val="af6"/>
              <w:rPr>
                <w:sz w:val="20"/>
                <w:szCs w:val="20"/>
              </w:rPr>
            </w:pPr>
            <w:r w:rsidRPr="003347B0">
              <w:rPr>
                <w:sz w:val="20"/>
                <w:szCs w:val="20"/>
              </w:rPr>
              <w:t>1998</w:t>
            </w:r>
          </w:p>
        </w:tc>
        <w:tc>
          <w:tcPr>
            <w:tcW w:w="2940" w:type="dxa"/>
            <w:shd w:val="clear" w:color="auto" w:fill="auto"/>
            <w:noWrap/>
            <w:vAlign w:val="center"/>
            <w:hideMark/>
          </w:tcPr>
          <w:p w14:paraId="1FA275D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4193560E" w14:textId="77777777" w:rsidTr="003C44BA">
        <w:trPr>
          <w:trHeight w:val="20"/>
        </w:trPr>
        <w:tc>
          <w:tcPr>
            <w:tcW w:w="567" w:type="dxa"/>
            <w:shd w:val="clear" w:color="auto" w:fill="auto"/>
            <w:noWrap/>
            <w:vAlign w:val="center"/>
            <w:hideMark/>
          </w:tcPr>
          <w:p w14:paraId="49B54D73" w14:textId="77777777" w:rsidR="00AF5E9E" w:rsidRPr="003347B0" w:rsidRDefault="00AF5E9E" w:rsidP="00733923">
            <w:pPr>
              <w:pStyle w:val="afb"/>
              <w:rPr>
                <w:sz w:val="20"/>
                <w:szCs w:val="20"/>
              </w:rPr>
            </w:pPr>
            <w:r w:rsidRPr="003347B0">
              <w:rPr>
                <w:sz w:val="20"/>
                <w:szCs w:val="20"/>
              </w:rPr>
              <w:t>13</w:t>
            </w:r>
          </w:p>
        </w:tc>
        <w:tc>
          <w:tcPr>
            <w:tcW w:w="4019" w:type="dxa"/>
            <w:shd w:val="clear" w:color="auto" w:fill="auto"/>
            <w:vAlign w:val="center"/>
            <w:hideMark/>
          </w:tcPr>
          <w:p w14:paraId="4B68FF55" w14:textId="77777777" w:rsidR="00AF5E9E" w:rsidRPr="003347B0" w:rsidRDefault="00AF5E9E" w:rsidP="00733923">
            <w:pPr>
              <w:pStyle w:val="afb"/>
              <w:rPr>
                <w:sz w:val="20"/>
                <w:szCs w:val="20"/>
              </w:rPr>
            </w:pPr>
            <w:r w:rsidRPr="003347B0">
              <w:rPr>
                <w:sz w:val="20"/>
                <w:szCs w:val="20"/>
              </w:rPr>
              <w:t>МБОУ ДОД "Детская художественная школа декоративно-прикладного искусства"</w:t>
            </w:r>
          </w:p>
        </w:tc>
        <w:tc>
          <w:tcPr>
            <w:tcW w:w="2268" w:type="dxa"/>
            <w:shd w:val="clear" w:color="auto" w:fill="auto"/>
            <w:noWrap/>
            <w:vAlign w:val="center"/>
            <w:hideMark/>
          </w:tcPr>
          <w:p w14:paraId="16182F75" w14:textId="77777777" w:rsidR="00AF5E9E" w:rsidRPr="003347B0" w:rsidRDefault="00AF5E9E" w:rsidP="00733923">
            <w:pPr>
              <w:pStyle w:val="af6"/>
              <w:rPr>
                <w:sz w:val="20"/>
                <w:szCs w:val="20"/>
              </w:rPr>
            </w:pPr>
            <w:r w:rsidRPr="003347B0">
              <w:rPr>
                <w:sz w:val="20"/>
                <w:szCs w:val="20"/>
              </w:rPr>
              <w:t>ул. Ленинградская,10а</w:t>
            </w:r>
          </w:p>
        </w:tc>
        <w:tc>
          <w:tcPr>
            <w:tcW w:w="1559" w:type="dxa"/>
            <w:shd w:val="clear" w:color="000000" w:fill="F2DCDB"/>
            <w:noWrap/>
            <w:vAlign w:val="center"/>
            <w:hideMark/>
          </w:tcPr>
          <w:p w14:paraId="38E14B3C" w14:textId="77777777" w:rsidR="00AF5E9E" w:rsidRPr="003347B0" w:rsidRDefault="00AF5E9E" w:rsidP="00733923">
            <w:pPr>
              <w:pStyle w:val="af6"/>
              <w:rPr>
                <w:sz w:val="20"/>
                <w:szCs w:val="20"/>
              </w:rPr>
            </w:pPr>
            <w:r w:rsidRPr="003347B0">
              <w:rPr>
                <w:sz w:val="20"/>
                <w:szCs w:val="20"/>
              </w:rPr>
              <w:t>199</w:t>
            </w:r>
          </w:p>
        </w:tc>
        <w:tc>
          <w:tcPr>
            <w:tcW w:w="1276" w:type="dxa"/>
            <w:shd w:val="clear" w:color="000000" w:fill="F2DCDB"/>
            <w:noWrap/>
            <w:vAlign w:val="center"/>
            <w:hideMark/>
          </w:tcPr>
          <w:p w14:paraId="36100B53"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208F306B" w14:textId="77777777" w:rsidR="00AF5E9E" w:rsidRPr="003347B0" w:rsidRDefault="00AF5E9E" w:rsidP="00733923">
            <w:pPr>
              <w:pStyle w:val="af6"/>
              <w:rPr>
                <w:sz w:val="20"/>
                <w:szCs w:val="20"/>
              </w:rPr>
            </w:pPr>
            <w:r w:rsidRPr="003347B0">
              <w:rPr>
                <w:sz w:val="20"/>
                <w:szCs w:val="20"/>
              </w:rPr>
              <w:t>20</w:t>
            </w:r>
          </w:p>
        </w:tc>
        <w:tc>
          <w:tcPr>
            <w:tcW w:w="1701" w:type="dxa"/>
            <w:shd w:val="clear" w:color="auto" w:fill="auto"/>
            <w:noWrap/>
            <w:vAlign w:val="center"/>
            <w:hideMark/>
          </w:tcPr>
          <w:p w14:paraId="3041345E"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hideMark/>
          </w:tcPr>
          <w:p w14:paraId="5082B62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8E90429" w14:textId="77777777" w:rsidTr="003C44BA">
        <w:trPr>
          <w:trHeight w:val="20"/>
        </w:trPr>
        <w:tc>
          <w:tcPr>
            <w:tcW w:w="567" w:type="dxa"/>
            <w:shd w:val="clear" w:color="auto" w:fill="auto"/>
            <w:noWrap/>
            <w:vAlign w:val="center"/>
          </w:tcPr>
          <w:p w14:paraId="4C592709" w14:textId="77777777" w:rsidR="00AF5E9E" w:rsidRPr="003347B0" w:rsidRDefault="00AF5E9E" w:rsidP="00733923">
            <w:pPr>
              <w:pStyle w:val="afb"/>
              <w:rPr>
                <w:sz w:val="20"/>
                <w:szCs w:val="20"/>
              </w:rPr>
            </w:pPr>
            <w:r w:rsidRPr="003347B0">
              <w:rPr>
                <w:sz w:val="20"/>
                <w:szCs w:val="20"/>
              </w:rPr>
              <w:t>14</w:t>
            </w:r>
          </w:p>
        </w:tc>
        <w:tc>
          <w:tcPr>
            <w:tcW w:w="4019" w:type="dxa"/>
            <w:shd w:val="clear" w:color="auto" w:fill="auto"/>
            <w:vAlign w:val="center"/>
          </w:tcPr>
          <w:p w14:paraId="133B56D8" w14:textId="77777777" w:rsidR="00AF5E9E" w:rsidRPr="003347B0" w:rsidRDefault="00AF5E9E" w:rsidP="00733923">
            <w:pPr>
              <w:pStyle w:val="afb"/>
              <w:rPr>
                <w:sz w:val="20"/>
                <w:szCs w:val="20"/>
              </w:rPr>
            </w:pPr>
            <w:r w:rsidRPr="003347B0">
              <w:rPr>
                <w:sz w:val="20"/>
                <w:szCs w:val="20"/>
              </w:rPr>
              <w:t>МБОУ ДОД "Детская школа искусств им. Г. Кукуевицкого"</w:t>
            </w:r>
          </w:p>
        </w:tc>
        <w:tc>
          <w:tcPr>
            <w:tcW w:w="2268" w:type="dxa"/>
            <w:shd w:val="clear" w:color="auto" w:fill="auto"/>
            <w:noWrap/>
            <w:vAlign w:val="center"/>
          </w:tcPr>
          <w:p w14:paraId="667F5663" w14:textId="77777777" w:rsidR="00AF5E9E" w:rsidRPr="003347B0" w:rsidRDefault="00AF5E9E" w:rsidP="00733923">
            <w:pPr>
              <w:pStyle w:val="af6"/>
              <w:rPr>
                <w:sz w:val="20"/>
                <w:szCs w:val="20"/>
              </w:rPr>
            </w:pPr>
            <w:r w:rsidRPr="003347B0">
              <w:rPr>
                <w:sz w:val="20"/>
                <w:szCs w:val="20"/>
              </w:rPr>
              <w:t>ул. Ленинградская,12</w:t>
            </w:r>
          </w:p>
        </w:tc>
        <w:tc>
          <w:tcPr>
            <w:tcW w:w="1559" w:type="dxa"/>
            <w:shd w:val="clear" w:color="000000" w:fill="F2DCDB"/>
            <w:noWrap/>
            <w:vAlign w:val="center"/>
          </w:tcPr>
          <w:p w14:paraId="3E21FD77" w14:textId="77777777" w:rsidR="00AF5E9E" w:rsidRPr="003347B0" w:rsidRDefault="00AF5E9E" w:rsidP="00733923">
            <w:pPr>
              <w:pStyle w:val="af6"/>
              <w:rPr>
                <w:sz w:val="20"/>
                <w:szCs w:val="20"/>
              </w:rPr>
            </w:pPr>
            <w:r w:rsidRPr="003347B0">
              <w:rPr>
                <w:sz w:val="20"/>
                <w:szCs w:val="20"/>
              </w:rPr>
              <w:t>510</w:t>
            </w:r>
          </w:p>
        </w:tc>
        <w:tc>
          <w:tcPr>
            <w:tcW w:w="1276" w:type="dxa"/>
            <w:shd w:val="clear" w:color="000000" w:fill="F2DCDB"/>
            <w:noWrap/>
            <w:vAlign w:val="center"/>
          </w:tcPr>
          <w:p w14:paraId="39058E7B"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tcPr>
          <w:p w14:paraId="2537CCC4" w14:textId="77777777" w:rsidR="00AF5E9E" w:rsidRPr="003347B0" w:rsidRDefault="00AF5E9E" w:rsidP="00733923">
            <w:pPr>
              <w:pStyle w:val="af6"/>
              <w:rPr>
                <w:sz w:val="20"/>
                <w:szCs w:val="20"/>
              </w:rPr>
            </w:pPr>
            <w:r w:rsidRPr="003347B0">
              <w:rPr>
                <w:sz w:val="20"/>
                <w:szCs w:val="20"/>
              </w:rPr>
              <w:t>16</w:t>
            </w:r>
          </w:p>
        </w:tc>
        <w:tc>
          <w:tcPr>
            <w:tcW w:w="1701" w:type="dxa"/>
            <w:shd w:val="clear" w:color="auto" w:fill="auto"/>
            <w:noWrap/>
            <w:vAlign w:val="center"/>
          </w:tcPr>
          <w:p w14:paraId="68B74B00" w14:textId="77777777" w:rsidR="00AF5E9E" w:rsidRPr="003347B0" w:rsidRDefault="00AF5E9E" w:rsidP="00733923">
            <w:pPr>
              <w:pStyle w:val="af6"/>
              <w:rPr>
                <w:sz w:val="20"/>
                <w:szCs w:val="20"/>
              </w:rPr>
            </w:pPr>
            <w:r w:rsidRPr="003347B0">
              <w:rPr>
                <w:sz w:val="20"/>
                <w:szCs w:val="20"/>
              </w:rPr>
              <w:t>1995</w:t>
            </w:r>
          </w:p>
        </w:tc>
        <w:tc>
          <w:tcPr>
            <w:tcW w:w="2940" w:type="dxa"/>
            <w:shd w:val="clear" w:color="auto" w:fill="auto"/>
            <w:noWrap/>
            <w:vAlign w:val="center"/>
          </w:tcPr>
          <w:p w14:paraId="5AC529F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746C25E" w14:textId="77777777" w:rsidTr="003C44BA">
        <w:trPr>
          <w:trHeight w:val="20"/>
        </w:trPr>
        <w:tc>
          <w:tcPr>
            <w:tcW w:w="567" w:type="dxa"/>
            <w:vMerge w:val="restart"/>
            <w:shd w:val="clear" w:color="auto" w:fill="auto"/>
            <w:noWrap/>
            <w:vAlign w:val="center"/>
          </w:tcPr>
          <w:p w14:paraId="7E5181A4" w14:textId="77777777" w:rsidR="00AF5E9E" w:rsidRPr="003347B0" w:rsidRDefault="00AF5E9E" w:rsidP="00733923">
            <w:pPr>
              <w:pStyle w:val="afb"/>
              <w:rPr>
                <w:sz w:val="20"/>
                <w:szCs w:val="20"/>
              </w:rPr>
            </w:pPr>
            <w:r w:rsidRPr="003347B0">
              <w:rPr>
                <w:sz w:val="20"/>
                <w:szCs w:val="20"/>
              </w:rPr>
              <w:t>15</w:t>
            </w:r>
          </w:p>
        </w:tc>
        <w:tc>
          <w:tcPr>
            <w:tcW w:w="4019" w:type="dxa"/>
            <w:vMerge w:val="restart"/>
            <w:shd w:val="clear" w:color="auto" w:fill="auto"/>
            <w:vAlign w:val="center"/>
          </w:tcPr>
          <w:p w14:paraId="17E76E3C" w14:textId="77777777" w:rsidR="00AF5E9E" w:rsidRPr="003347B0" w:rsidRDefault="00AF5E9E" w:rsidP="00733923">
            <w:pPr>
              <w:pStyle w:val="afb"/>
              <w:rPr>
                <w:sz w:val="20"/>
                <w:szCs w:val="20"/>
              </w:rPr>
            </w:pPr>
            <w:r w:rsidRPr="003347B0">
              <w:rPr>
                <w:sz w:val="20"/>
                <w:szCs w:val="20"/>
              </w:rPr>
              <w:t>МБОУ ДОД Центр детского творчества</w:t>
            </w:r>
          </w:p>
        </w:tc>
        <w:tc>
          <w:tcPr>
            <w:tcW w:w="2268" w:type="dxa"/>
            <w:shd w:val="clear" w:color="auto" w:fill="auto"/>
            <w:noWrap/>
            <w:vAlign w:val="center"/>
          </w:tcPr>
          <w:p w14:paraId="247CBECD" w14:textId="77777777" w:rsidR="00AF5E9E" w:rsidRPr="003347B0" w:rsidRDefault="00AF5E9E" w:rsidP="00733923">
            <w:pPr>
              <w:pStyle w:val="af6"/>
              <w:rPr>
                <w:sz w:val="20"/>
                <w:szCs w:val="20"/>
              </w:rPr>
            </w:pPr>
            <w:r w:rsidRPr="003347B0">
              <w:rPr>
                <w:sz w:val="20"/>
                <w:szCs w:val="20"/>
              </w:rPr>
              <w:t>ул. Республики,78</w:t>
            </w:r>
          </w:p>
        </w:tc>
        <w:tc>
          <w:tcPr>
            <w:tcW w:w="1559" w:type="dxa"/>
            <w:vMerge w:val="restart"/>
            <w:shd w:val="clear" w:color="auto" w:fill="auto"/>
            <w:noWrap/>
            <w:vAlign w:val="center"/>
          </w:tcPr>
          <w:p w14:paraId="60B0917E" w14:textId="77777777" w:rsidR="00AF5E9E" w:rsidRPr="003347B0" w:rsidRDefault="00AF5E9E" w:rsidP="00733923">
            <w:pPr>
              <w:pStyle w:val="af6"/>
              <w:rPr>
                <w:sz w:val="20"/>
                <w:szCs w:val="20"/>
              </w:rPr>
            </w:pPr>
            <w:r w:rsidRPr="003347B0">
              <w:rPr>
                <w:sz w:val="20"/>
                <w:szCs w:val="20"/>
              </w:rPr>
              <w:t>2353</w:t>
            </w:r>
          </w:p>
        </w:tc>
        <w:tc>
          <w:tcPr>
            <w:tcW w:w="1276" w:type="dxa"/>
            <w:shd w:val="clear" w:color="auto" w:fill="auto"/>
            <w:noWrap/>
            <w:vAlign w:val="center"/>
          </w:tcPr>
          <w:p w14:paraId="70CA7280" w14:textId="77777777" w:rsidR="00AF5E9E" w:rsidRPr="003347B0" w:rsidRDefault="00AF5E9E" w:rsidP="00733923">
            <w:pPr>
              <w:pStyle w:val="af6"/>
              <w:rPr>
                <w:sz w:val="20"/>
                <w:szCs w:val="20"/>
              </w:rPr>
            </w:pPr>
            <w:r w:rsidRPr="003347B0">
              <w:rPr>
                <w:sz w:val="20"/>
                <w:szCs w:val="20"/>
              </w:rPr>
              <w:t>230</w:t>
            </w:r>
          </w:p>
        </w:tc>
        <w:tc>
          <w:tcPr>
            <w:tcW w:w="1134" w:type="dxa"/>
            <w:shd w:val="clear" w:color="auto" w:fill="auto"/>
            <w:noWrap/>
            <w:vAlign w:val="center"/>
          </w:tcPr>
          <w:p w14:paraId="21978FA3" w14:textId="77777777" w:rsidR="00AF5E9E" w:rsidRPr="003347B0" w:rsidRDefault="00AF5E9E" w:rsidP="00733923">
            <w:pPr>
              <w:pStyle w:val="af6"/>
              <w:rPr>
                <w:sz w:val="20"/>
                <w:szCs w:val="20"/>
              </w:rPr>
            </w:pPr>
            <w:r w:rsidRPr="003347B0">
              <w:rPr>
                <w:sz w:val="20"/>
                <w:szCs w:val="20"/>
              </w:rPr>
              <w:t>47</w:t>
            </w:r>
          </w:p>
        </w:tc>
        <w:tc>
          <w:tcPr>
            <w:tcW w:w="1701" w:type="dxa"/>
            <w:shd w:val="clear" w:color="auto" w:fill="auto"/>
            <w:noWrap/>
            <w:vAlign w:val="center"/>
          </w:tcPr>
          <w:p w14:paraId="4E6E32DC" w14:textId="77777777" w:rsidR="00AF5E9E" w:rsidRPr="003347B0" w:rsidRDefault="00AF5E9E" w:rsidP="00733923">
            <w:pPr>
              <w:pStyle w:val="af6"/>
              <w:rPr>
                <w:sz w:val="20"/>
                <w:szCs w:val="20"/>
              </w:rPr>
            </w:pPr>
            <w:r w:rsidRPr="003347B0">
              <w:rPr>
                <w:sz w:val="20"/>
                <w:szCs w:val="20"/>
              </w:rPr>
              <w:t>1971</w:t>
            </w:r>
          </w:p>
        </w:tc>
        <w:tc>
          <w:tcPr>
            <w:tcW w:w="2940" w:type="dxa"/>
            <w:shd w:val="clear" w:color="auto" w:fill="auto"/>
            <w:noWrap/>
            <w:vAlign w:val="center"/>
          </w:tcPr>
          <w:p w14:paraId="74A2092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719C8B7" w14:textId="77777777" w:rsidTr="003C44BA">
        <w:trPr>
          <w:trHeight w:val="20"/>
        </w:trPr>
        <w:tc>
          <w:tcPr>
            <w:tcW w:w="567" w:type="dxa"/>
            <w:vMerge/>
            <w:shd w:val="clear" w:color="auto" w:fill="auto"/>
            <w:noWrap/>
            <w:vAlign w:val="center"/>
          </w:tcPr>
          <w:p w14:paraId="409B3A7C" w14:textId="77777777" w:rsidR="00AF5E9E" w:rsidRPr="003347B0" w:rsidRDefault="00AF5E9E" w:rsidP="00733923">
            <w:pPr>
              <w:pStyle w:val="afb"/>
              <w:rPr>
                <w:sz w:val="20"/>
                <w:szCs w:val="20"/>
              </w:rPr>
            </w:pPr>
          </w:p>
        </w:tc>
        <w:tc>
          <w:tcPr>
            <w:tcW w:w="4019" w:type="dxa"/>
            <w:vMerge/>
            <w:shd w:val="clear" w:color="auto" w:fill="auto"/>
            <w:vAlign w:val="center"/>
          </w:tcPr>
          <w:p w14:paraId="1E1F7294" w14:textId="77777777" w:rsidR="00AF5E9E" w:rsidRPr="003347B0" w:rsidRDefault="00AF5E9E" w:rsidP="00733923">
            <w:pPr>
              <w:pStyle w:val="afb"/>
              <w:rPr>
                <w:sz w:val="20"/>
                <w:szCs w:val="20"/>
              </w:rPr>
            </w:pPr>
          </w:p>
        </w:tc>
        <w:tc>
          <w:tcPr>
            <w:tcW w:w="2268" w:type="dxa"/>
            <w:shd w:val="clear" w:color="auto" w:fill="auto"/>
            <w:noWrap/>
            <w:vAlign w:val="center"/>
          </w:tcPr>
          <w:p w14:paraId="377B4ED7" w14:textId="77777777" w:rsidR="00AF5E9E" w:rsidRPr="003347B0" w:rsidRDefault="00AF5E9E" w:rsidP="00733923">
            <w:pPr>
              <w:pStyle w:val="af6"/>
              <w:rPr>
                <w:sz w:val="20"/>
                <w:szCs w:val="20"/>
              </w:rPr>
            </w:pPr>
            <w:r w:rsidRPr="003347B0">
              <w:rPr>
                <w:sz w:val="20"/>
                <w:szCs w:val="20"/>
              </w:rPr>
              <w:t>проезд Взлетный,4</w:t>
            </w:r>
          </w:p>
        </w:tc>
        <w:tc>
          <w:tcPr>
            <w:tcW w:w="1559" w:type="dxa"/>
            <w:vMerge/>
            <w:shd w:val="clear" w:color="auto" w:fill="auto"/>
            <w:noWrap/>
            <w:vAlign w:val="center"/>
          </w:tcPr>
          <w:p w14:paraId="108C54FE" w14:textId="77777777" w:rsidR="00AF5E9E" w:rsidRPr="003347B0" w:rsidRDefault="00AF5E9E" w:rsidP="00733923">
            <w:pPr>
              <w:pStyle w:val="af6"/>
              <w:rPr>
                <w:sz w:val="20"/>
                <w:szCs w:val="20"/>
              </w:rPr>
            </w:pPr>
          </w:p>
        </w:tc>
        <w:tc>
          <w:tcPr>
            <w:tcW w:w="1276" w:type="dxa"/>
            <w:shd w:val="clear" w:color="auto" w:fill="auto"/>
            <w:noWrap/>
            <w:vAlign w:val="center"/>
          </w:tcPr>
          <w:p w14:paraId="72A5414D" w14:textId="77777777" w:rsidR="00AF5E9E" w:rsidRPr="003347B0" w:rsidRDefault="00AF5E9E" w:rsidP="00733923">
            <w:pPr>
              <w:pStyle w:val="af6"/>
              <w:rPr>
                <w:sz w:val="20"/>
                <w:szCs w:val="20"/>
              </w:rPr>
            </w:pPr>
            <w:r w:rsidRPr="003347B0">
              <w:rPr>
                <w:sz w:val="20"/>
                <w:szCs w:val="20"/>
              </w:rPr>
              <w:t>85</w:t>
            </w:r>
          </w:p>
        </w:tc>
        <w:tc>
          <w:tcPr>
            <w:tcW w:w="1134" w:type="dxa"/>
            <w:shd w:val="clear" w:color="auto" w:fill="auto"/>
            <w:noWrap/>
            <w:vAlign w:val="center"/>
          </w:tcPr>
          <w:p w14:paraId="48C72D8B" w14:textId="77777777" w:rsidR="00AF5E9E" w:rsidRPr="003347B0" w:rsidRDefault="00AF5E9E" w:rsidP="00733923">
            <w:pPr>
              <w:pStyle w:val="af6"/>
              <w:rPr>
                <w:sz w:val="20"/>
                <w:szCs w:val="20"/>
              </w:rPr>
            </w:pPr>
            <w:r w:rsidRPr="003347B0">
              <w:rPr>
                <w:sz w:val="20"/>
                <w:szCs w:val="20"/>
              </w:rPr>
              <w:t>23</w:t>
            </w:r>
          </w:p>
        </w:tc>
        <w:tc>
          <w:tcPr>
            <w:tcW w:w="1701" w:type="dxa"/>
            <w:shd w:val="clear" w:color="auto" w:fill="auto"/>
            <w:noWrap/>
            <w:vAlign w:val="center"/>
          </w:tcPr>
          <w:p w14:paraId="1C2B1008"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tcPr>
          <w:p w14:paraId="3B12B0E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5007D54" w14:textId="77777777" w:rsidTr="003C44BA">
        <w:trPr>
          <w:trHeight w:val="20"/>
        </w:trPr>
        <w:tc>
          <w:tcPr>
            <w:tcW w:w="567" w:type="dxa"/>
            <w:shd w:val="clear" w:color="auto" w:fill="auto"/>
            <w:noWrap/>
            <w:vAlign w:val="center"/>
          </w:tcPr>
          <w:p w14:paraId="1335E7CE" w14:textId="77777777" w:rsidR="00AF5E9E" w:rsidRPr="003347B0" w:rsidRDefault="00AF5E9E" w:rsidP="00733923">
            <w:pPr>
              <w:pStyle w:val="afb"/>
              <w:rPr>
                <w:sz w:val="20"/>
                <w:szCs w:val="20"/>
              </w:rPr>
            </w:pPr>
            <w:r w:rsidRPr="003347B0">
              <w:rPr>
                <w:sz w:val="20"/>
                <w:szCs w:val="20"/>
              </w:rPr>
              <w:t>16</w:t>
            </w:r>
          </w:p>
        </w:tc>
        <w:tc>
          <w:tcPr>
            <w:tcW w:w="4019" w:type="dxa"/>
            <w:shd w:val="clear" w:color="auto" w:fill="auto"/>
            <w:vAlign w:val="center"/>
          </w:tcPr>
          <w:p w14:paraId="160A7CB7" w14:textId="77777777" w:rsidR="00AF5E9E" w:rsidRPr="003347B0" w:rsidRDefault="00AF5E9E" w:rsidP="00733923">
            <w:pPr>
              <w:pStyle w:val="afb"/>
              <w:rPr>
                <w:sz w:val="20"/>
                <w:szCs w:val="20"/>
              </w:rPr>
            </w:pPr>
            <w:r w:rsidRPr="003347B0">
              <w:rPr>
                <w:sz w:val="20"/>
                <w:szCs w:val="20"/>
              </w:rPr>
              <w:t>МБОУ ДОД Станция юных натуралистов</w:t>
            </w:r>
          </w:p>
        </w:tc>
        <w:tc>
          <w:tcPr>
            <w:tcW w:w="2268" w:type="dxa"/>
            <w:shd w:val="clear" w:color="auto" w:fill="auto"/>
            <w:noWrap/>
            <w:vAlign w:val="center"/>
          </w:tcPr>
          <w:p w14:paraId="2B5F38C5" w14:textId="77777777" w:rsidR="00AF5E9E" w:rsidRPr="003347B0" w:rsidRDefault="00AF5E9E" w:rsidP="00733923">
            <w:pPr>
              <w:pStyle w:val="af6"/>
              <w:rPr>
                <w:sz w:val="20"/>
                <w:szCs w:val="20"/>
              </w:rPr>
            </w:pPr>
            <w:r w:rsidRPr="003347B0">
              <w:rPr>
                <w:sz w:val="20"/>
                <w:szCs w:val="20"/>
              </w:rPr>
              <w:t>ул. Дружбы,7</w:t>
            </w:r>
          </w:p>
        </w:tc>
        <w:tc>
          <w:tcPr>
            <w:tcW w:w="1559" w:type="dxa"/>
            <w:shd w:val="clear" w:color="auto" w:fill="auto"/>
            <w:noWrap/>
            <w:vAlign w:val="center"/>
          </w:tcPr>
          <w:p w14:paraId="7F11B18F" w14:textId="77777777" w:rsidR="00AF5E9E" w:rsidRPr="003347B0" w:rsidRDefault="00AF5E9E" w:rsidP="00733923">
            <w:pPr>
              <w:pStyle w:val="af6"/>
              <w:rPr>
                <w:sz w:val="20"/>
                <w:szCs w:val="20"/>
              </w:rPr>
            </w:pPr>
            <w:r w:rsidRPr="003347B0">
              <w:rPr>
                <w:sz w:val="20"/>
                <w:szCs w:val="20"/>
              </w:rPr>
              <w:t>1272</w:t>
            </w:r>
          </w:p>
        </w:tc>
        <w:tc>
          <w:tcPr>
            <w:tcW w:w="1276" w:type="dxa"/>
            <w:shd w:val="clear" w:color="auto" w:fill="auto"/>
            <w:noWrap/>
            <w:vAlign w:val="center"/>
          </w:tcPr>
          <w:p w14:paraId="64D5AC8A" w14:textId="77777777" w:rsidR="00AF5E9E" w:rsidRPr="003347B0" w:rsidRDefault="00AF5E9E" w:rsidP="00733923">
            <w:pPr>
              <w:pStyle w:val="af6"/>
              <w:rPr>
                <w:sz w:val="20"/>
                <w:szCs w:val="20"/>
              </w:rPr>
            </w:pPr>
            <w:r w:rsidRPr="003347B0">
              <w:rPr>
                <w:sz w:val="20"/>
                <w:szCs w:val="20"/>
              </w:rPr>
              <w:t>280</w:t>
            </w:r>
          </w:p>
        </w:tc>
        <w:tc>
          <w:tcPr>
            <w:tcW w:w="1134" w:type="dxa"/>
            <w:shd w:val="clear" w:color="auto" w:fill="auto"/>
            <w:noWrap/>
            <w:vAlign w:val="center"/>
          </w:tcPr>
          <w:p w14:paraId="7449120E" w14:textId="77777777" w:rsidR="00AF5E9E" w:rsidRPr="003347B0" w:rsidRDefault="00AF5E9E" w:rsidP="00733923">
            <w:pPr>
              <w:pStyle w:val="af6"/>
              <w:rPr>
                <w:sz w:val="20"/>
                <w:szCs w:val="20"/>
              </w:rPr>
            </w:pPr>
            <w:r w:rsidRPr="003347B0">
              <w:rPr>
                <w:sz w:val="20"/>
                <w:szCs w:val="20"/>
              </w:rPr>
              <w:t>38</w:t>
            </w:r>
          </w:p>
        </w:tc>
        <w:tc>
          <w:tcPr>
            <w:tcW w:w="1701" w:type="dxa"/>
            <w:shd w:val="clear" w:color="auto" w:fill="auto"/>
            <w:noWrap/>
            <w:vAlign w:val="center"/>
          </w:tcPr>
          <w:p w14:paraId="3246A0D1" w14:textId="77777777" w:rsidR="00AF5E9E" w:rsidRPr="003347B0" w:rsidRDefault="00AF5E9E" w:rsidP="00733923">
            <w:pPr>
              <w:pStyle w:val="af6"/>
              <w:rPr>
                <w:sz w:val="20"/>
                <w:szCs w:val="20"/>
              </w:rPr>
            </w:pPr>
            <w:r w:rsidRPr="003347B0">
              <w:rPr>
                <w:sz w:val="20"/>
                <w:szCs w:val="20"/>
              </w:rPr>
              <w:t>1976</w:t>
            </w:r>
          </w:p>
        </w:tc>
        <w:tc>
          <w:tcPr>
            <w:tcW w:w="2940" w:type="dxa"/>
            <w:shd w:val="clear" w:color="auto" w:fill="auto"/>
            <w:noWrap/>
            <w:vAlign w:val="center"/>
          </w:tcPr>
          <w:p w14:paraId="5A9443F9"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63191CA" w14:textId="77777777" w:rsidTr="003C44BA">
        <w:trPr>
          <w:trHeight w:val="20"/>
        </w:trPr>
        <w:tc>
          <w:tcPr>
            <w:tcW w:w="567" w:type="dxa"/>
            <w:vMerge w:val="restart"/>
            <w:shd w:val="clear" w:color="auto" w:fill="auto"/>
            <w:noWrap/>
            <w:vAlign w:val="center"/>
          </w:tcPr>
          <w:p w14:paraId="7ED4B922" w14:textId="77777777" w:rsidR="00AF5E9E" w:rsidRPr="003347B0" w:rsidRDefault="00AF5E9E" w:rsidP="00733923">
            <w:pPr>
              <w:pStyle w:val="afb"/>
              <w:rPr>
                <w:sz w:val="20"/>
                <w:szCs w:val="20"/>
              </w:rPr>
            </w:pPr>
            <w:r w:rsidRPr="003347B0">
              <w:rPr>
                <w:sz w:val="20"/>
                <w:szCs w:val="20"/>
              </w:rPr>
              <w:t>17</w:t>
            </w:r>
          </w:p>
        </w:tc>
        <w:tc>
          <w:tcPr>
            <w:tcW w:w="4019" w:type="dxa"/>
            <w:vMerge w:val="restart"/>
            <w:shd w:val="clear" w:color="auto" w:fill="auto"/>
            <w:vAlign w:val="center"/>
          </w:tcPr>
          <w:p w14:paraId="41CF4157" w14:textId="77777777" w:rsidR="00AF5E9E" w:rsidRPr="003347B0" w:rsidRDefault="00AF5E9E" w:rsidP="00733923">
            <w:pPr>
              <w:pStyle w:val="afb"/>
              <w:rPr>
                <w:sz w:val="20"/>
                <w:szCs w:val="20"/>
              </w:rPr>
            </w:pPr>
            <w:r w:rsidRPr="003347B0">
              <w:rPr>
                <w:sz w:val="20"/>
                <w:szCs w:val="20"/>
              </w:rPr>
              <w:t>МБОУ ДОД Станция юных техников</w:t>
            </w:r>
          </w:p>
        </w:tc>
        <w:tc>
          <w:tcPr>
            <w:tcW w:w="2268" w:type="dxa"/>
            <w:shd w:val="clear" w:color="auto" w:fill="auto"/>
            <w:noWrap/>
            <w:vAlign w:val="center"/>
          </w:tcPr>
          <w:p w14:paraId="470A8756" w14:textId="77777777" w:rsidR="00AF5E9E" w:rsidRPr="003347B0" w:rsidRDefault="00AF5E9E" w:rsidP="00733923">
            <w:pPr>
              <w:pStyle w:val="af6"/>
              <w:rPr>
                <w:sz w:val="20"/>
                <w:szCs w:val="20"/>
              </w:rPr>
            </w:pPr>
            <w:r w:rsidRPr="003347B0">
              <w:rPr>
                <w:sz w:val="20"/>
                <w:szCs w:val="20"/>
              </w:rPr>
              <w:t>проспект Комсомольск,21/2</w:t>
            </w:r>
          </w:p>
        </w:tc>
        <w:tc>
          <w:tcPr>
            <w:tcW w:w="1559" w:type="dxa"/>
            <w:shd w:val="clear" w:color="auto" w:fill="auto"/>
            <w:noWrap/>
            <w:vAlign w:val="center"/>
          </w:tcPr>
          <w:p w14:paraId="79F6DB2F" w14:textId="77777777" w:rsidR="00AF5E9E" w:rsidRPr="003347B0" w:rsidRDefault="00AF5E9E" w:rsidP="00733923">
            <w:pPr>
              <w:pStyle w:val="af6"/>
              <w:rPr>
                <w:sz w:val="20"/>
                <w:szCs w:val="20"/>
              </w:rPr>
            </w:pPr>
            <w:r w:rsidRPr="003347B0">
              <w:rPr>
                <w:sz w:val="20"/>
                <w:szCs w:val="20"/>
              </w:rPr>
              <w:t>806</w:t>
            </w:r>
          </w:p>
        </w:tc>
        <w:tc>
          <w:tcPr>
            <w:tcW w:w="1276" w:type="dxa"/>
            <w:shd w:val="clear" w:color="auto" w:fill="auto"/>
            <w:noWrap/>
            <w:vAlign w:val="center"/>
          </w:tcPr>
          <w:p w14:paraId="0E439E53" w14:textId="77777777" w:rsidR="00AF5E9E" w:rsidRPr="003347B0" w:rsidRDefault="00AF5E9E" w:rsidP="00733923">
            <w:pPr>
              <w:pStyle w:val="af6"/>
              <w:rPr>
                <w:sz w:val="20"/>
                <w:szCs w:val="20"/>
              </w:rPr>
            </w:pPr>
            <w:r w:rsidRPr="003347B0">
              <w:rPr>
                <w:sz w:val="20"/>
                <w:szCs w:val="20"/>
              </w:rPr>
              <w:t>50</w:t>
            </w:r>
          </w:p>
        </w:tc>
        <w:tc>
          <w:tcPr>
            <w:tcW w:w="1134" w:type="dxa"/>
            <w:shd w:val="clear" w:color="auto" w:fill="auto"/>
            <w:noWrap/>
            <w:vAlign w:val="center"/>
          </w:tcPr>
          <w:p w14:paraId="531DA08E" w14:textId="77777777" w:rsidR="00AF5E9E" w:rsidRPr="003347B0" w:rsidRDefault="00AF5E9E" w:rsidP="00733923">
            <w:pPr>
              <w:pStyle w:val="af6"/>
              <w:rPr>
                <w:sz w:val="20"/>
                <w:szCs w:val="20"/>
              </w:rPr>
            </w:pPr>
            <w:r w:rsidRPr="003347B0">
              <w:rPr>
                <w:sz w:val="20"/>
                <w:szCs w:val="20"/>
              </w:rPr>
              <w:t>27</w:t>
            </w:r>
          </w:p>
        </w:tc>
        <w:tc>
          <w:tcPr>
            <w:tcW w:w="1701" w:type="dxa"/>
            <w:shd w:val="clear" w:color="auto" w:fill="auto"/>
            <w:noWrap/>
            <w:vAlign w:val="center"/>
          </w:tcPr>
          <w:p w14:paraId="32A54F96" w14:textId="77777777" w:rsidR="00AF5E9E" w:rsidRPr="003347B0" w:rsidRDefault="00AF5E9E" w:rsidP="00733923">
            <w:pPr>
              <w:pStyle w:val="af6"/>
              <w:rPr>
                <w:sz w:val="20"/>
                <w:szCs w:val="20"/>
              </w:rPr>
            </w:pPr>
            <w:r w:rsidRPr="003347B0">
              <w:rPr>
                <w:sz w:val="20"/>
                <w:szCs w:val="20"/>
              </w:rPr>
              <w:t>1986</w:t>
            </w:r>
          </w:p>
        </w:tc>
        <w:tc>
          <w:tcPr>
            <w:tcW w:w="2940" w:type="dxa"/>
            <w:shd w:val="clear" w:color="auto" w:fill="auto"/>
            <w:noWrap/>
            <w:vAlign w:val="center"/>
          </w:tcPr>
          <w:p w14:paraId="0AEB0BD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78F8512" w14:textId="77777777" w:rsidTr="003C44BA">
        <w:trPr>
          <w:trHeight w:val="20"/>
        </w:trPr>
        <w:tc>
          <w:tcPr>
            <w:tcW w:w="567" w:type="dxa"/>
            <w:vMerge/>
            <w:shd w:val="clear" w:color="auto" w:fill="auto"/>
            <w:noWrap/>
            <w:vAlign w:val="center"/>
          </w:tcPr>
          <w:p w14:paraId="66B2E10D" w14:textId="77777777" w:rsidR="00AF5E9E" w:rsidRPr="003347B0" w:rsidRDefault="00AF5E9E" w:rsidP="00733923">
            <w:pPr>
              <w:pStyle w:val="afb"/>
              <w:rPr>
                <w:sz w:val="20"/>
                <w:szCs w:val="20"/>
              </w:rPr>
            </w:pPr>
          </w:p>
        </w:tc>
        <w:tc>
          <w:tcPr>
            <w:tcW w:w="4019" w:type="dxa"/>
            <w:vMerge/>
            <w:shd w:val="clear" w:color="auto" w:fill="auto"/>
            <w:vAlign w:val="center"/>
          </w:tcPr>
          <w:p w14:paraId="77709480" w14:textId="77777777" w:rsidR="00AF5E9E" w:rsidRPr="003347B0" w:rsidRDefault="00AF5E9E" w:rsidP="00733923">
            <w:pPr>
              <w:pStyle w:val="afb"/>
              <w:rPr>
                <w:sz w:val="20"/>
                <w:szCs w:val="20"/>
              </w:rPr>
            </w:pPr>
          </w:p>
        </w:tc>
        <w:tc>
          <w:tcPr>
            <w:tcW w:w="2268" w:type="dxa"/>
            <w:shd w:val="clear" w:color="auto" w:fill="auto"/>
            <w:noWrap/>
            <w:vAlign w:val="center"/>
          </w:tcPr>
          <w:p w14:paraId="34FDD81B" w14:textId="77777777" w:rsidR="00AF5E9E" w:rsidRPr="003347B0" w:rsidRDefault="00AF5E9E" w:rsidP="00733923">
            <w:pPr>
              <w:pStyle w:val="af6"/>
              <w:rPr>
                <w:sz w:val="20"/>
                <w:szCs w:val="20"/>
              </w:rPr>
            </w:pPr>
            <w:r w:rsidRPr="003347B0">
              <w:rPr>
                <w:sz w:val="20"/>
                <w:szCs w:val="20"/>
              </w:rPr>
              <w:t>ул. Григория Кукуевицкого,2</w:t>
            </w:r>
          </w:p>
        </w:tc>
        <w:tc>
          <w:tcPr>
            <w:tcW w:w="1559" w:type="dxa"/>
            <w:shd w:val="clear" w:color="auto" w:fill="auto"/>
            <w:noWrap/>
            <w:vAlign w:val="center"/>
          </w:tcPr>
          <w:p w14:paraId="095842FA" w14:textId="77777777" w:rsidR="00AF5E9E" w:rsidRPr="003347B0" w:rsidRDefault="00AF5E9E" w:rsidP="00733923">
            <w:pPr>
              <w:pStyle w:val="af6"/>
              <w:rPr>
                <w:sz w:val="20"/>
                <w:szCs w:val="20"/>
              </w:rPr>
            </w:pPr>
            <w:r w:rsidRPr="003347B0">
              <w:rPr>
                <w:sz w:val="20"/>
                <w:szCs w:val="20"/>
              </w:rPr>
              <w:t>0</w:t>
            </w:r>
          </w:p>
        </w:tc>
        <w:tc>
          <w:tcPr>
            <w:tcW w:w="1276" w:type="dxa"/>
            <w:shd w:val="clear" w:color="auto" w:fill="auto"/>
            <w:noWrap/>
            <w:vAlign w:val="center"/>
          </w:tcPr>
          <w:p w14:paraId="1A0E2905" w14:textId="77777777" w:rsidR="00AF5E9E" w:rsidRPr="003347B0" w:rsidRDefault="00AF5E9E" w:rsidP="00733923">
            <w:pPr>
              <w:pStyle w:val="af6"/>
              <w:rPr>
                <w:sz w:val="20"/>
                <w:szCs w:val="20"/>
              </w:rPr>
            </w:pPr>
            <w:r w:rsidRPr="003347B0">
              <w:rPr>
                <w:sz w:val="20"/>
                <w:szCs w:val="20"/>
              </w:rPr>
              <w:t>0</w:t>
            </w:r>
          </w:p>
        </w:tc>
        <w:tc>
          <w:tcPr>
            <w:tcW w:w="1134" w:type="dxa"/>
            <w:shd w:val="clear" w:color="auto" w:fill="auto"/>
            <w:noWrap/>
            <w:vAlign w:val="center"/>
          </w:tcPr>
          <w:p w14:paraId="2C486123" w14:textId="77777777" w:rsidR="00AF5E9E" w:rsidRPr="003347B0" w:rsidRDefault="00AF5E9E" w:rsidP="00733923">
            <w:pPr>
              <w:pStyle w:val="af6"/>
              <w:rPr>
                <w:sz w:val="20"/>
                <w:szCs w:val="20"/>
              </w:rPr>
            </w:pPr>
            <w:r w:rsidRPr="003347B0">
              <w:rPr>
                <w:sz w:val="20"/>
                <w:szCs w:val="20"/>
              </w:rPr>
              <w:t>24</w:t>
            </w:r>
          </w:p>
        </w:tc>
        <w:tc>
          <w:tcPr>
            <w:tcW w:w="1701" w:type="dxa"/>
            <w:shd w:val="clear" w:color="auto" w:fill="auto"/>
            <w:noWrap/>
            <w:vAlign w:val="center"/>
          </w:tcPr>
          <w:p w14:paraId="6FC337A8" w14:textId="77777777" w:rsidR="00AF5E9E" w:rsidRPr="003347B0" w:rsidRDefault="00AF5E9E" w:rsidP="00733923">
            <w:pPr>
              <w:pStyle w:val="af6"/>
              <w:rPr>
                <w:sz w:val="20"/>
                <w:szCs w:val="20"/>
              </w:rPr>
            </w:pPr>
            <w:r w:rsidRPr="003347B0">
              <w:rPr>
                <w:sz w:val="20"/>
                <w:szCs w:val="20"/>
              </w:rPr>
              <w:t>1987</w:t>
            </w:r>
          </w:p>
        </w:tc>
        <w:tc>
          <w:tcPr>
            <w:tcW w:w="2940" w:type="dxa"/>
            <w:shd w:val="clear" w:color="auto" w:fill="auto"/>
            <w:noWrap/>
            <w:vAlign w:val="center"/>
          </w:tcPr>
          <w:p w14:paraId="2F3B0DD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67F929C2" w14:textId="77777777" w:rsidTr="003C44BA">
        <w:trPr>
          <w:trHeight w:val="20"/>
        </w:trPr>
        <w:tc>
          <w:tcPr>
            <w:tcW w:w="567" w:type="dxa"/>
            <w:vMerge w:val="restart"/>
            <w:shd w:val="clear" w:color="auto" w:fill="auto"/>
            <w:noWrap/>
            <w:vAlign w:val="center"/>
          </w:tcPr>
          <w:p w14:paraId="27F0B658" w14:textId="77777777" w:rsidR="00AF5E9E" w:rsidRPr="003347B0" w:rsidRDefault="00AF5E9E" w:rsidP="00733923">
            <w:pPr>
              <w:pStyle w:val="afb"/>
              <w:rPr>
                <w:sz w:val="20"/>
                <w:szCs w:val="20"/>
              </w:rPr>
            </w:pPr>
            <w:r w:rsidRPr="003347B0">
              <w:rPr>
                <w:sz w:val="20"/>
                <w:szCs w:val="20"/>
              </w:rPr>
              <w:t>18</w:t>
            </w:r>
          </w:p>
        </w:tc>
        <w:tc>
          <w:tcPr>
            <w:tcW w:w="4019" w:type="dxa"/>
            <w:vMerge w:val="restart"/>
            <w:shd w:val="clear" w:color="auto" w:fill="auto"/>
            <w:vAlign w:val="center"/>
          </w:tcPr>
          <w:p w14:paraId="5890074A" w14:textId="77777777" w:rsidR="00AF5E9E" w:rsidRPr="003347B0" w:rsidRDefault="00AF5E9E" w:rsidP="00733923">
            <w:pPr>
              <w:pStyle w:val="afb"/>
              <w:rPr>
                <w:sz w:val="20"/>
                <w:szCs w:val="20"/>
              </w:rPr>
            </w:pPr>
            <w:r w:rsidRPr="003347B0">
              <w:rPr>
                <w:sz w:val="20"/>
                <w:szCs w:val="20"/>
              </w:rPr>
              <w:t>МБОУ ДОД Центр научно-технического творчества "Информатика+"</w:t>
            </w:r>
          </w:p>
        </w:tc>
        <w:tc>
          <w:tcPr>
            <w:tcW w:w="2268" w:type="dxa"/>
            <w:shd w:val="clear" w:color="auto" w:fill="auto"/>
            <w:noWrap/>
            <w:vAlign w:val="center"/>
          </w:tcPr>
          <w:p w14:paraId="28747A00" w14:textId="77777777" w:rsidR="00AF5E9E" w:rsidRPr="003347B0" w:rsidRDefault="00AF5E9E" w:rsidP="00733923">
            <w:pPr>
              <w:pStyle w:val="af6"/>
              <w:rPr>
                <w:sz w:val="20"/>
                <w:szCs w:val="20"/>
              </w:rPr>
            </w:pPr>
            <w:r w:rsidRPr="003347B0">
              <w:rPr>
                <w:sz w:val="20"/>
                <w:szCs w:val="20"/>
              </w:rPr>
              <w:t>ул. Дзержинского,6</w:t>
            </w:r>
          </w:p>
        </w:tc>
        <w:tc>
          <w:tcPr>
            <w:tcW w:w="1559" w:type="dxa"/>
            <w:shd w:val="clear" w:color="auto" w:fill="auto"/>
            <w:noWrap/>
            <w:vAlign w:val="center"/>
          </w:tcPr>
          <w:p w14:paraId="17791CDB" w14:textId="77777777" w:rsidR="00AF5E9E" w:rsidRPr="003347B0" w:rsidRDefault="00AF5E9E" w:rsidP="00733923">
            <w:pPr>
              <w:pStyle w:val="af6"/>
              <w:rPr>
                <w:sz w:val="20"/>
                <w:szCs w:val="20"/>
              </w:rPr>
            </w:pPr>
            <w:r w:rsidRPr="003347B0">
              <w:rPr>
                <w:sz w:val="20"/>
                <w:szCs w:val="20"/>
              </w:rPr>
              <w:t>211</w:t>
            </w:r>
          </w:p>
        </w:tc>
        <w:tc>
          <w:tcPr>
            <w:tcW w:w="1276" w:type="dxa"/>
            <w:shd w:val="clear" w:color="auto" w:fill="auto"/>
            <w:noWrap/>
            <w:vAlign w:val="center"/>
          </w:tcPr>
          <w:p w14:paraId="1C54C2A5" w14:textId="77777777" w:rsidR="00AF5E9E" w:rsidRPr="003347B0" w:rsidRDefault="00AF5E9E" w:rsidP="00733923">
            <w:pPr>
              <w:pStyle w:val="af6"/>
              <w:rPr>
                <w:sz w:val="20"/>
                <w:szCs w:val="20"/>
              </w:rPr>
            </w:pPr>
            <w:r w:rsidRPr="003347B0">
              <w:rPr>
                <w:sz w:val="20"/>
                <w:szCs w:val="20"/>
              </w:rPr>
              <w:t>19</w:t>
            </w:r>
          </w:p>
        </w:tc>
        <w:tc>
          <w:tcPr>
            <w:tcW w:w="1134" w:type="dxa"/>
            <w:shd w:val="clear" w:color="auto" w:fill="auto"/>
            <w:noWrap/>
            <w:vAlign w:val="center"/>
          </w:tcPr>
          <w:p w14:paraId="7ABBF98C" w14:textId="77777777" w:rsidR="00AF5E9E" w:rsidRPr="003347B0" w:rsidRDefault="00AF5E9E" w:rsidP="00733923">
            <w:pPr>
              <w:pStyle w:val="af6"/>
              <w:rPr>
                <w:sz w:val="20"/>
                <w:szCs w:val="20"/>
              </w:rPr>
            </w:pPr>
            <w:r w:rsidRPr="003347B0">
              <w:rPr>
                <w:sz w:val="20"/>
                <w:szCs w:val="20"/>
              </w:rPr>
              <w:t>23</w:t>
            </w:r>
          </w:p>
        </w:tc>
        <w:tc>
          <w:tcPr>
            <w:tcW w:w="1701" w:type="dxa"/>
            <w:shd w:val="clear" w:color="auto" w:fill="auto"/>
            <w:noWrap/>
            <w:vAlign w:val="center"/>
          </w:tcPr>
          <w:p w14:paraId="18616640" w14:textId="77777777" w:rsidR="00AF5E9E" w:rsidRPr="003347B0" w:rsidRDefault="00AF5E9E" w:rsidP="00733923">
            <w:pPr>
              <w:pStyle w:val="af6"/>
              <w:rPr>
                <w:sz w:val="20"/>
                <w:szCs w:val="20"/>
              </w:rPr>
            </w:pPr>
            <w:r w:rsidRPr="003347B0">
              <w:rPr>
                <w:sz w:val="20"/>
                <w:szCs w:val="20"/>
              </w:rPr>
              <w:t>1982</w:t>
            </w:r>
          </w:p>
        </w:tc>
        <w:tc>
          <w:tcPr>
            <w:tcW w:w="2940" w:type="dxa"/>
            <w:vMerge w:val="restart"/>
            <w:shd w:val="clear" w:color="auto" w:fill="auto"/>
            <w:noWrap/>
            <w:vAlign w:val="center"/>
          </w:tcPr>
          <w:p w14:paraId="6B9C586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205B84A5" w14:textId="77777777" w:rsidTr="003C44BA">
        <w:trPr>
          <w:trHeight w:val="20"/>
        </w:trPr>
        <w:tc>
          <w:tcPr>
            <w:tcW w:w="567" w:type="dxa"/>
            <w:vMerge/>
            <w:shd w:val="clear" w:color="auto" w:fill="auto"/>
            <w:noWrap/>
            <w:vAlign w:val="center"/>
          </w:tcPr>
          <w:p w14:paraId="5CC3E180" w14:textId="77777777" w:rsidR="00AF5E9E" w:rsidRPr="003347B0" w:rsidRDefault="00AF5E9E" w:rsidP="00733923">
            <w:pPr>
              <w:pStyle w:val="afb"/>
              <w:rPr>
                <w:sz w:val="20"/>
                <w:szCs w:val="20"/>
              </w:rPr>
            </w:pPr>
          </w:p>
        </w:tc>
        <w:tc>
          <w:tcPr>
            <w:tcW w:w="4019" w:type="dxa"/>
            <w:vMerge/>
            <w:shd w:val="clear" w:color="auto" w:fill="auto"/>
            <w:vAlign w:val="center"/>
          </w:tcPr>
          <w:p w14:paraId="61AEC629" w14:textId="77777777" w:rsidR="00AF5E9E" w:rsidRPr="003347B0" w:rsidRDefault="00AF5E9E" w:rsidP="00733923">
            <w:pPr>
              <w:pStyle w:val="afb"/>
              <w:rPr>
                <w:sz w:val="20"/>
                <w:szCs w:val="20"/>
              </w:rPr>
            </w:pPr>
          </w:p>
        </w:tc>
        <w:tc>
          <w:tcPr>
            <w:tcW w:w="2268" w:type="dxa"/>
            <w:shd w:val="clear" w:color="auto" w:fill="auto"/>
            <w:noWrap/>
            <w:vAlign w:val="center"/>
          </w:tcPr>
          <w:p w14:paraId="08F50ADC" w14:textId="77777777" w:rsidR="00AF5E9E" w:rsidRPr="003347B0" w:rsidRDefault="00AF5E9E" w:rsidP="00733923">
            <w:pPr>
              <w:pStyle w:val="af6"/>
              <w:rPr>
                <w:sz w:val="20"/>
                <w:szCs w:val="20"/>
              </w:rPr>
            </w:pPr>
            <w:r w:rsidRPr="003347B0">
              <w:rPr>
                <w:sz w:val="20"/>
                <w:szCs w:val="20"/>
              </w:rPr>
              <w:t>ул. 50 лет ВЛКСМ,4</w:t>
            </w:r>
          </w:p>
        </w:tc>
        <w:tc>
          <w:tcPr>
            <w:tcW w:w="1559" w:type="dxa"/>
            <w:shd w:val="clear" w:color="auto" w:fill="auto"/>
            <w:noWrap/>
            <w:vAlign w:val="center"/>
          </w:tcPr>
          <w:p w14:paraId="3BAE45FB" w14:textId="77777777" w:rsidR="00AF5E9E" w:rsidRPr="003347B0" w:rsidRDefault="00AF5E9E" w:rsidP="00733923">
            <w:pPr>
              <w:pStyle w:val="af6"/>
              <w:rPr>
                <w:sz w:val="20"/>
                <w:szCs w:val="20"/>
              </w:rPr>
            </w:pPr>
            <w:r w:rsidRPr="003347B0">
              <w:rPr>
                <w:sz w:val="20"/>
                <w:szCs w:val="20"/>
              </w:rPr>
              <w:t>645</w:t>
            </w:r>
          </w:p>
        </w:tc>
        <w:tc>
          <w:tcPr>
            <w:tcW w:w="1276" w:type="dxa"/>
            <w:shd w:val="clear" w:color="auto" w:fill="auto"/>
            <w:noWrap/>
            <w:vAlign w:val="center"/>
          </w:tcPr>
          <w:p w14:paraId="27BF8088" w14:textId="77777777" w:rsidR="00AF5E9E" w:rsidRPr="003347B0" w:rsidRDefault="00AF5E9E" w:rsidP="00733923">
            <w:pPr>
              <w:pStyle w:val="af6"/>
              <w:rPr>
                <w:sz w:val="20"/>
                <w:szCs w:val="20"/>
              </w:rPr>
            </w:pPr>
            <w:r w:rsidRPr="003347B0">
              <w:rPr>
                <w:sz w:val="20"/>
                <w:szCs w:val="20"/>
              </w:rPr>
              <w:t>36</w:t>
            </w:r>
          </w:p>
        </w:tc>
        <w:tc>
          <w:tcPr>
            <w:tcW w:w="1134" w:type="dxa"/>
            <w:shd w:val="clear" w:color="auto" w:fill="auto"/>
            <w:noWrap/>
            <w:vAlign w:val="center"/>
          </w:tcPr>
          <w:p w14:paraId="78B2ACC8" w14:textId="77777777" w:rsidR="00AF5E9E" w:rsidRPr="003347B0" w:rsidRDefault="00AF5E9E" w:rsidP="00733923">
            <w:pPr>
              <w:pStyle w:val="af6"/>
              <w:rPr>
                <w:sz w:val="20"/>
                <w:szCs w:val="20"/>
              </w:rPr>
            </w:pPr>
            <w:r w:rsidRPr="003347B0">
              <w:rPr>
                <w:sz w:val="20"/>
                <w:szCs w:val="20"/>
              </w:rPr>
              <w:t>27</w:t>
            </w:r>
          </w:p>
        </w:tc>
        <w:tc>
          <w:tcPr>
            <w:tcW w:w="1701" w:type="dxa"/>
            <w:shd w:val="clear" w:color="auto" w:fill="auto"/>
            <w:noWrap/>
            <w:vAlign w:val="center"/>
          </w:tcPr>
          <w:p w14:paraId="799B6A84" w14:textId="77777777" w:rsidR="00AF5E9E" w:rsidRPr="003347B0" w:rsidRDefault="00AF5E9E" w:rsidP="00733923">
            <w:pPr>
              <w:pStyle w:val="af6"/>
              <w:rPr>
                <w:sz w:val="20"/>
                <w:szCs w:val="20"/>
              </w:rPr>
            </w:pPr>
            <w:r w:rsidRPr="003347B0">
              <w:rPr>
                <w:sz w:val="20"/>
                <w:szCs w:val="20"/>
              </w:rPr>
              <w:t>1982</w:t>
            </w:r>
          </w:p>
        </w:tc>
        <w:tc>
          <w:tcPr>
            <w:tcW w:w="2940" w:type="dxa"/>
            <w:vMerge/>
            <w:shd w:val="clear" w:color="auto" w:fill="auto"/>
            <w:noWrap/>
            <w:vAlign w:val="center"/>
          </w:tcPr>
          <w:p w14:paraId="5A523F84" w14:textId="77777777" w:rsidR="00AF5E9E" w:rsidRPr="003347B0" w:rsidRDefault="00AF5E9E" w:rsidP="00733923">
            <w:pPr>
              <w:pStyle w:val="af6"/>
              <w:rPr>
                <w:sz w:val="20"/>
                <w:szCs w:val="20"/>
              </w:rPr>
            </w:pPr>
          </w:p>
        </w:tc>
      </w:tr>
      <w:tr w:rsidR="00AF5E9E" w:rsidRPr="003347B0" w14:paraId="4D631DE8" w14:textId="77777777" w:rsidTr="003C44BA">
        <w:trPr>
          <w:trHeight w:val="20"/>
        </w:trPr>
        <w:tc>
          <w:tcPr>
            <w:tcW w:w="567" w:type="dxa"/>
            <w:shd w:val="clear" w:color="auto" w:fill="auto"/>
            <w:noWrap/>
            <w:vAlign w:val="center"/>
          </w:tcPr>
          <w:p w14:paraId="71FC71AD" w14:textId="77777777" w:rsidR="00AF5E9E" w:rsidRPr="003347B0" w:rsidRDefault="00AF5E9E" w:rsidP="00733923">
            <w:pPr>
              <w:pStyle w:val="afb"/>
              <w:rPr>
                <w:sz w:val="20"/>
                <w:szCs w:val="20"/>
              </w:rPr>
            </w:pPr>
            <w:r w:rsidRPr="003347B0">
              <w:rPr>
                <w:sz w:val="20"/>
                <w:szCs w:val="20"/>
              </w:rPr>
              <w:t>19</w:t>
            </w:r>
          </w:p>
        </w:tc>
        <w:tc>
          <w:tcPr>
            <w:tcW w:w="4019" w:type="dxa"/>
            <w:shd w:val="clear" w:color="auto" w:fill="auto"/>
            <w:vAlign w:val="center"/>
          </w:tcPr>
          <w:p w14:paraId="7CA1DB7A" w14:textId="77777777" w:rsidR="00AF5E9E" w:rsidRPr="003347B0" w:rsidRDefault="00AF5E9E" w:rsidP="00733923">
            <w:pPr>
              <w:pStyle w:val="afb"/>
              <w:rPr>
                <w:sz w:val="20"/>
                <w:szCs w:val="20"/>
              </w:rPr>
            </w:pPr>
            <w:r w:rsidRPr="003347B0">
              <w:rPr>
                <w:sz w:val="20"/>
                <w:szCs w:val="20"/>
              </w:rPr>
              <w:t>МАОУ ДОД ДОО Центр плавания "Дельфин"</w:t>
            </w:r>
          </w:p>
        </w:tc>
        <w:tc>
          <w:tcPr>
            <w:tcW w:w="2268" w:type="dxa"/>
            <w:shd w:val="clear" w:color="auto" w:fill="auto"/>
            <w:noWrap/>
            <w:vAlign w:val="center"/>
          </w:tcPr>
          <w:p w14:paraId="686DCB3B" w14:textId="77777777" w:rsidR="00AF5E9E" w:rsidRPr="003347B0" w:rsidRDefault="00AF5E9E" w:rsidP="00733923">
            <w:pPr>
              <w:pStyle w:val="af6"/>
              <w:rPr>
                <w:sz w:val="20"/>
                <w:szCs w:val="20"/>
              </w:rPr>
            </w:pPr>
            <w:r w:rsidRPr="003347B0">
              <w:rPr>
                <w:sz w:val="20"/>
                <w:szCs w:val="20"/>
              </w:rPr>
              <w:t>ул. Мелик-Карамова, 60а</w:t>
            </w:r>
          </w:p>
        </w:tc>
        <w:tc>
          <w:tcPr>
            <w:tcW w:w="1559" w:type="dxa"/>
            <w:shd w:val="clear" w:color="auto" w:fill="auto"/>
            <w:noWrap/>
            <w:vAlign w:val="center"/>
          </w:tcPr>
          <w:p w14:paraId="571A96A3" w14:textId="77777777" w:rsidR="00AF5E9E" w:rsidRPr="003347B0" w:rsidRDefault="00AF5E9E" w:rsidP="00733923">
            <w:pPr>
              <w:pStyle w:val="af6"/>
              <w:rPr>
                <w:sz w:val="20"/>
                <w:szCs w:val="20"/>
              </w:rPr>
            </w:pPr>
            <w:r w:rsidRPr="003347B0">
              <w:rPr>
                <w:sz w:val="20"/>
                <w:szCs w:val="20"/>
              </w:rPr>
              <w:t>2280</w:t>
            </w:r>
          </w:p>
        </w:tc>
        <w:tc>
          <w:tcPr>
            <w:tcW w:w="1276" w:type="dxa"/>
            <w:shd w:val="clear" w:color="auto" w:fill="auto"/>
            <w:noWrap/>
            <w:vAlign w:val="center"/>
          </w:tcPr>
          <w:p w14:paraId="3211BCE3" w14:textId="77777777" w:rsidR="00AF5E9E" w:rsidRPr="003347B0" w:rsidRDefault="00AF5E9E" w:rsidP="00733923">
            <w:pPr>
              <w:pStyle w:val="af6"/>
              <w:rPr>
                <w:sz w:val="20"/>
                <w:szCs w:val="20"/>
              </w:rPr>
            </w:pPr>
            <w:r w:rsidRPr="003347B0">
              <w:rPr>
                <w:sz w:val="20"/>
                <w:szCs w:val="20"/>
              </w:rPr>
              <w:t>48</w:t>
            </w:r>
          </w:p>
        </w:tc>
        <w:tc>
          <w:tcPr>
            <w:tcW w:w="1134" w:type="dxa"/>
            <w:shd w:val="clear" w:color="auto" w:fill="auto"/>
            <w:noWrap/>
            <w:vAlign w:val="center"/>
          </w:tcPr>
          <w:p w14:paraId="6D8829DA" w14:textId="77777777" w:rsidR="00AF5E9E" w:rsidRPr="003347B0" w:rsidRDefault="00AF5E9E" w:rsidP="00733923">
            <w:pPr>
              <w:pStyle w:val="af6"/>
              <w:rPr>
                <w:sz w:val="20"/>
                <w:szCs w:val="20"/>
              </w:rPr>
            </w:pPr>
            <w:r w:rsidRPr="003347B0">
              <w:rPr>
                <w:sz w:val="20"/>
                <w:szCs w:val="20"/>
              </w:rPr>
              <w:t>29</w:t>
            </w:r>
          </w:p>
        </w:tc>
        <w:tc>
          <w:tcPr>
            <w:tcW w:w="1701" w:type="dxa"/>
            <w:shd w:val="clear" w:color="auto" w:fill="auto"/>
            <w:noWrap/>
            <w:vAlign w:val="center"/>
          </w:tcPr>
          <w:p w14:paraId="1BBA84C9" w14:textId="77777777" w:rsidR="00AF5E9E" w:rsidRPr="003347B0" w:rsidRDefault="00AF5E9E" w:rsidP="00733923">
            <w:pPr>
              <w:pStyle w:val="af6"/>
              <w:rPr>
                <w:sz w:val="20"/>
                <w:szCs w:val="20"/>
              </w:rPr>
            </w:pPr>
            <w:r w:rsidRPr="003347B0">
              <w:rPr>
                <w:sz w:val="20"/>
                <w:szCs w:val="20"/>
              </w:rPr>
              <w:t>1989</w:t>
            </w:r>
          </w:p>
        </w:tc>
        <w:tc>
          <w:tcPr>
            <w:tcW w:w="2940" w:type="dxa"/>
            <w:shd w:val="clear" w:color="auto" w:fill="auto"/>
            <w:noWrap/>
            <w:vAlign w:val="center"/>
          </w:tcPr>
          <w:p w14:paraId="5D84DEC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1E7E812" w14:textId="77777777" w:rsidTr="003C44BA">
        <w:trPr>
          <w:trHeight w:val="20"/>
        </w:trPr>
        <w:tc>
          <w:tcPr>
            <w:tcW w:w="567" w:type="dxa"/>
            <w:shd w:val="clear" w:color="auto" w:fill="auto"/>
            <w:noWrap/>
            <w:vAlign w:val="center"/>
            <w:hideMark/>
          </w:tcPr>
          <w:p w14:paraId="6E7F2E29" w14:textId="77777777" w:rsidR="00AF5E9E" w:rsidRPr="003347B0" w:rsidRDefault="00AF5E9E" w:rsidP="00733923">
            <w:pPr>
              <w:pStyle w:val="afb"/>
              <w:rPr>
                <w:sz w:val="20"/>
                <w:szCs w:val="20"/>
              </w:rPr>
            </w:pPr>
            <w:r w:rsidRPr="003347B0">
              <w:rPr>
                <w:sz w:val="20"/>
                <w:szCs w:val="20"/>
              </w:rPr>
              <w:t>20</w:t>
            </w:r>
          </w:p>
        </w:tc>
        <w:tc>
          <w:tcPr>
            <w:tcW w:w="4019" w:type="dxa"/>
            <w:shd w:val="clear" w:color="auto" w:fill="auto"/>
            <w:vAlign w:val="center"/>
          </w:tcPr>
          <w:p w14:paraId="201AD5C7" w14:textId="77777777" w:rsidR="00AF5E9E" w:rsidRPr="003347B0" w:rsidRDefault="00AF5E9E" w:rsidP="00733923">
            <w:pPr>
              <w:pStyle w:val="afb"/>
              <w:rPr>
                <w:sz w:val="20"/>
                <w:szCs w:val="20"/>
              </w:rPr>
            </w:pPr>
            <w:r w:rsidRPr="003347B0">
              <w:rPr>
                <w:sz w:val="20"/>
                <w:szCs w:val="20"/>
              </w:rPr>
              <w:t>ДЮСШ "Локомотив"</w:t>
            </w:r>
          </w:p>
        </w:tc>
        <w:tc>
          <w:tcPr>
            <w:tcW w:w="2268" w:type="dxa"/>
            <w:shd w:val="clear" w:color="auto" w:fill="auto"/>
            <w:noWrap/>
            <w:vAlign w:val="center"/>
          </w:tcPr>
          <w:p w14:paraId="408808F0" w14:textId="77777777" w:rsidR="00AF5E9E" w:rsidRPr="003347B0" w:rsidRDefault="00AF5E9E" w:rsidP="00733923">
            <w:pPr>
              <w:pStyle w:val="af6"/>
              <w:rPr>
                <w:sz w:val="20"/>
                <w:szCs w:val="20"/>
              </w:rPr>
            </w:pPr>
            <w:r w:rsidRPr="003347B0">
              <w:rPr>
                <w:sz w:val="20"/>
                <w:szCs w:val="20"/>
              </w:rPr>
              <w:t>ул. Мечникова,5а</w:t>
            </w:r>
          </w:p>
        </w:tc>
        <w:tc>
          <w:tcPr>
            <w:tcW w:w="1559" w:type="dxa"/>
            <w:shd w:val="clear" w:color="auto" w:fill="auto"/>
            <w:noWrap/>
            <w:vAlign w:val="center"/>
          </w:tcPr>
          <w:p w14:paraId="3DCBAA44" w14:textId="77777777" w:rsidR="00AF5E9E" w:rsidRPr="003347B0" w:rsidRDefault="00AF5E9E" w:rsidP="00733923">
            <w:pPr>
              <w:pStyle w:val="af6"/>
              <w:rPr>
                <w:sz w:val="20"/>
                <w:szCs w:val="20"/>
              </w:rPr>
            </w:pPr>
            <w:r w:rsidRPr="003347B0">
              <w:rPr>
                <w:sz w:val="20"/>
                <w:szCs w:val="20"/>
              </w:rPr>
              <w:t>200</w:t>
            </w:r>
          </w:p>
        </w:tc>
        <w:tc>
          <w:tcPr>
            <w:tcW w:w="1276" w:type="dxa"/>
            <w:shd w:val="clear" w:color="auto" w:fill="auto"/>
            <w:noWrap/>
            <w:vAlign w:val="center"/>
          </w:tcPr>
          <w:p w14:paraId="494FCCB1"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tcPr>
          <w:p w14:paraId="156C81EA"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tcPr>
          <w:p w14:paraId="7EC098CA"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tcPr>
          <w:p w14:paraId="3DB272B9"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10A2CDD8" w14:textId="77777777" w:rsidTr="003C44BA">
        <w:trPr>
          <w:trHeight w:val="20"/>
        </w:trPr>
        <w:tc>
          <w:tcPr>
            <w:tcW w:w="567" w:type="dxa"/>
            <w:shd w:val="clear" w:color="auto" w:fill="auto"/>
            <w:noWrap/>
            <w:vAlign w:val="center"/>
            <w:hideMark/>
          </w:tcPr>
          <w:p w14:paraId="38BEAB3E" w14:textId="77777777" w:rsidR="00AF5E9E" w:rsidRPr="003347B0" w:rsidRDefault="00AF5E9E" w:rsidP="00733923">
            <w:pPr>
              <w:pStyle w:val="afb"/>
              <w:rPr>
                <w:sz w:val="20"/>
                <w:szCs w:val="20"/>
              </w:rPr>
            </w:pPr>
            <w:r w:rsidRPr="003347B0">
              <w:rPr>
                <w:sz w:val="20"/>
                <w:szCs w:val="20"/>
              </w:rPr>
              <w:t>21</w:t>
            </w:r>
          </w:p>
        </w:tc>
        <w:tc>
          <w:tcPr>
            <w:tcW w:w="4019" w:type="dxa"/>
            <w:shd w:val="clear" w:color="auto" w:fill="auto"/>
            <w:vAlign w:val="center"/>
            <w:hideMark/>
          </w:tcPr>
          <w:p w14:paraId="05BC45EB" w14:textId="77777777" w:rsidR="00AF5E9E" w:rsidRPr="003347B0" w:rsidRDefault="00AF5E9E" w:rsidP="00733923">
            <w:pPr>
              <w:pStyle w:val="afb"/>
              <w:rPr>
                <w:sz w:val="20"/>
                <w:szCs w:val="20"/>
              </w:rPr>
            </w:pPr>
            <w:r w:rsidRPr="003347B0">
              <w:rPr>
                <w:sz w:val="20"/>
                <w:szCs w:val="20"/>
              </w:rPr>
              <w:t>АНО ДЮСШ СПС "Беркут"</w:t>
            </w:r>
          </w:p>
        </w:tc>
        <w:tc>
          <w:tcPr>
            <w:tcW w:w="2268" w:type="dxa"/>
            <w:shd w:val="clear" w:color="auto" w:fill="auto"/>
            <w:noWrap/>
            <w:vAlign w:val="center"/>
            <w:hideMark/>
          </w:tcPr>
          <w:p w14:paraId="22D2EB11" w14:textId="77777777" w:rsidR="00AF5E9E" w:rsidRPr="003347B0" w:rsidRDefault="00AF5E9E" w:rsidP="00733923">
            <w:pPr>
              <w:pStyle w:val="af6"/>
              <w:rPr>
                <w:sz w:val="20"/>
                <w:szCs w:val="20"/>
              </w:rPr>
            </w:pPr>
            <w:r w:rsidRPr="003347B0">
              <w:rPr>
                <w:sz w:val="20"/>
                <w:szCs w:val="20"/>
              </w:rPr>
              <w:t>проспект Мира,55/1</w:t>
            </w:r>
          </w:p>
        </w:tc>
        <w:tc>
          <w:tcPr>
            <w:tcW w:w="1559" w:type="dxa"/>
            <w:shd w:val="clear" w:color="auto" w:fill="auto"/>
            <w:noWrap/>
            <w:vAlign w:val="center"/>
            <w:hideMark/>
          </w:tcPr>
          <w:p w14:paraId="1090A27A" w14:textId="77777777" w:rsidR="00AF5E9E" w:rsidRPr="003347B0" w:rsidRDefault="00AF5E9E" w:rsidP="00733923">
            <w:pPr>
              <w:pStyle w:val="af6"/>
              <w:rPr>
                <w:sz w:val="20"/>
                <w:szCs w:val="20"/>
              </w:rPr>
            </w:pPr>
            <w:r w:rsidRPr="003347B0">
              <w:rPr>
                <w:sz w:val="20"/>
                <w:szCs w:val="20"/>
              </w:rPr>
              <w:t>300</w:t>
            </w:r>
          </w:p>
        </w:tc>
        <w:tc>
          <w:tcPr>
            <w:tcW w:w="1276" w:type="dxa"/>
            <w:shd w:val="clear" w:color="auto" w:fill="auto"/>
            <w:noWrap/>
            <w:vAlign w:val="center"/>
            <w:hideMark/>
          </w:tcPr>
          <w:p w14:paraId="17B5D7BF"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3622816B"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64CBC733"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hideMark/>
          </w:tcPr>
          <w:p w14:paraId="78A5EDDA"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23A2542F" w14:textId="77777777" w:rsidTr="003C44BA">
        <w:trPr>
          <w:trHeight w:val="20"/>
        </w:trPr>
        <w:tc>
          <w:tcPr>
            <w:tcW w:w="567" w:type="dxa"/>
            <w:shd w:val="clear" w:color="auto" w:fill="auto"/>
            <w:noWrap/>
            <w:vAlign w:val="center"/>
            <w:hideMark/>
          </w:tcPr>
          <w:p w14:paraId="50BF7E81" w14:textId="77777777" w:rsidR="00AF5E9E" w:rsidRPr="003347B0" w:rsidRDefault="00AF5E9E" w:rsidP="00733923">
            <w:pPr>
              <w:pStyle w:val="afb"/>
              <w:rPr>
                <w:sz w:val="20"/>
                <w:szCs w:val="20"/>
              </w:rPr>
            </w:pPr>
            <w:r w:rsidRPr="003347B0">
              <w:rPr>
                <w:sz w:val="20"/>
                <w:szCs w:val="20"/>
              </w:rPr>
              <w:t>27</w:t>
            </w:r>
          </w:p>
        </w:tc>
        <w:tc>
          <w:tcPr>
            <w:tcW w:w="4019" w:type="dxa"/>
            <w:shd w:val="clear" w:color="auto" w:fill="auto"/>
            <w:vAlign w:val="center"/>
            <w:hideMark/>
          </w:tcPr>
          <w:p w14:paraId="5D650D0D" w14:textId="77777777" w:rsidR="00AF5E9E" w:rsidRPr="003347B0" w:rsidRDefault="00AF5E9E" w:rsidP="00733923">
            <w:pPr>
              <w:pStyle w:val="afb"/>
              <w:rPr>
                <w:sz w:val="20"/>
                <w:szCs w:val="20"/>
              </w:rPr>
            </w:pPr>
            <w:r w:rsidRPr="003347B0">
              <w:rPr>
                <w:sz w:val="20"/>
                <w:szCs w:val="20"/>
              </w:rPr>
              <w:t>ЧУДОД СДЮСШОР "Нефтяник"</w:t>
            </w:r>
          </w:p>
        </w:tc>
        <w:tc>
          <w:tcPr>
            <w:tcW w:w="2268" w:type="dxa"/>
            <w:shd w:val="clear" w:color="auto" w:fill="auto"/>
            <w:noWrap/>
            <w:vAlign w:val="center"/>
            <w:hideMark/>
          </w:tcPr>
          <w:p w14:paraId="08B2A509" w14:textId="77777777" w:rsidR="00AF5E9E" w:rsidRPr="003347B0" w:rsidRDefault="00AF5E9E" w:rsidP="00733923">
            <w:pPr>
              <w:pStyle w:val="af6"/>
              <w:rPr>
                <w:sz w:val="20"/>
                <w:szCs w:val="20"/>
              </w:rPr>
            </w:pPr>
            <w:r w:rsidRPr="003347B0">
              <w:rPr>
                <w:sz w:val="20"/>
                <w:szCs w:val="20"/>
              </w:rPr>
              <w:t>ул. Энтузиастов,47а</w:t>
            </w:r>
          </w:p>
        </w:tc>
        <w:tc>
          <w:tcPr>
            <w:tcW w:w="1559" w:type="dxa"/>
            <w:shd w:val="clear" w:color="auto" w:fill="auto"/>
            <w:noWrap/>
            <w:vAlign w:val="center"/>
            <w:hideMark/>
          </w:tcPr>
          <w:p w14:paraId="487200AB" w14:textId="77777777" w:rsidR="00AF5E9E" w:rsidRPr="003347B0" w:rsidRDefault="00AF5E9E" w:rsidP="00733923">
            <w:pPr>
              <w:pStyle w:val="af6"/>
              <w:rPr>
                <w:sz w:val="20"/>
                <w:szCs w:val="20"/>
              </w:rPr>
            </w:pPr>
            <w:r w:rsidRPr="003347B0">
              <w:rPr>
                <w:sz w:val="20"/>
                <w:szCs w:val="20"/>
              </w:rPr>
              <w:t>1193</w:t>
            </w:r>
          </w:p>
        </w:tc>
        <w:tc>
          <w:tcPr>
            <w:tcW w:w="1276" w:type="dxa"/>
            <w:shd w:val="clear" w:color="auto" w:fill="auto"/>
            <w:noWrap/>
            <w:vAlign w:val="center"/>
            <w:hideMark/>
          </w:tcPr>
          <w:p w14:paraId="58907504"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38E5EC93"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67B1A03D"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hideMark/>
          </w:tcPr>
          <w:p w14:paraId="245D2006"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0B0245C4" w14:textId="77777777" w:rsidTr="003C44BA">
        <w:trPr>
          <w:trHeight w:val="20"/>
        </w:trPr>
        <w:tc>
          <w:tcPr>
            <w:tcW w:w="567" w:type="dxa"/>
            <w:shd w:val="clear" w:color="auto" w:fill="auto"/>
            <w:noWrap/>
            <w:vAlign w:val="center"/>
          </w:tcPr>
          <w:p w14:paraId="258445EC" w14:textId="77777777" w:rsidR="00AF5E9E" w:rsidRPr="003347B0" w:rsidRDefault="00AF5E9E" w:rsidP="00733923">
            <w:pPr>
              <w:pStyle w:val="afb"/>
              <w:rPr>
                <w:sz w:val="20"/>
                <w:szCs w:val="20"/>
              </w:rPr>
            </w:pPr>
          </w:p>
        </w:tc>
        <w:tc>
          <w:tcPr>
            <w:tcW w:w="4019" w:type="dxa"/>
            <w:shd w:val="clear" w:color="auto" w:fill="auto"/>
            <w:vAlign w:val="center"/>
          </w:tcPr>
          <w:p w14:paraId="5E7B4713" w14:textId="77777777" w:rsidR="00AF5E9E" w:rsidRPr="003347B0" w:rsidRDefault="00AF5E9E" w:rsidP="00733923">
            <w:pPr>
              <w:pStyle w:val="afb"/>
              <w:rPr>
                <w:rStyle w:val="afa"/>
                <w:sz w:val="20"/>
                <w:szCs w:val="20"/>
              </w:rPr>
            </w:pPr>
            <w:r w:rsidRPr="003347B0">
              <w:rPr>
                <w:rStyle w:val="afa"/>
                <w:sz w:val="20"/>
                <w:szCs w:val="20"/>
              </w:rPr>
              <w:t>Всего по городскому округу:</w:t>
            </w:r>
          </w:p>
        </w:tc>
        <w:tc>
          <w:tcPr>
            <w:tcW w:w="2268" w:type="dxa"/>
            <w:shd w:val="clear" w:color="auto" w:fill="auto"/>
            <w:noWrap/>
            <w:vAlign w:val="center"/>
          </w:tcPr>
          <w:p w14:paraId="3A6283A9" w14:textId="77777777" w:rsidR="00AF5E9E" w:rsidRPr="003347B0" w:rsidRDefault="00AF5E9E" w:rsidP="00733923">
            <w:pPr>
              <w:rPr>
                <w:sz w:val="20"/>
                <w:szCs w:val="20"/>
              </w:rPr>
            </w:pPr>
          </w:p>
        </w:tc>
        <w:tc>
          <w:tcPr>
            <w:tcW w:w="1559" w:type="dxa"/>
            <w:shd w:val="clear" w:color="000000" w:fill="F2DCDB"/>
            <w:noWrap/>
            <w:vAlign w:val="center"/>
          </w:tcPr>
          <w:p w14:paraId="7061C97A" w14:textId="77777777" w:rsidR="00AF5E9E" w:rsidRPr="003347B0" w:rsidRDefault="00AF5E9E" w:rsidP="00733923">
            <w:pPr>
              <w:pStyle w:val="af6"/>
              <w:rPr>
                <w:rStyle w:val="afa"/>
                <w:sz w:val="20"/>
                <w:szCs w:val="20"/>
              </w:rPr>
            </w:pPr>
            <w:r w:rsidRPr="003347B0">
              <w:rPr>
                <w:rStyle w:val="afa"/>
                <w:sz w:val="20"/>
                <w:szCs w:val="20"/>
              </w:rPr>
              <w:t>18092*</w:t>
            </w:r>
          </w:p>
        </w:tc>
        <w:tc>
          <w:tcPr>
            <w:tcW w:w="1276" w:type="dxa"/>
            <w:shd w:val="clear" w:color="000000" w:fill="F2DCDB"/>
            <w:noWrap/>
            <w:vAlign w:val="center"/>
          </w:tcPr>
          <w:p w14:paraId="727B3A6A" w14:textId="77777777" w:rsidR="00AF5E9E" w:rsidRPr="003347B0" w:rsidRDefault="00AF5E9E" w:rsidP="00733923">
            <w:pPr>
              <w:pStyle w:val="af6"/>
              <w:rPr>
                <w:rStyle w:val="afa"/>
                <w:sz w:val="20"/>
                <w:szCs w:val="20"/>
              </w:rPr>
            </w:pPr>
            <w:r w:rsidRPr="003347B0">
              <w:rPr>
                <w:rStyle w:val="afa"/>
                <w:sz w:val="20"/>
                <w:szCs w:val="20"/>
              </w:rPr>
              <w:t>2689*</w:t>
            </w:r>
          </w:p>
        </w:tc>
        <w:tc>
          <w:tcPr>
            <w:tcW w:w="1134" w:type="dxa"/>
            <w:shd w:val="clear" w:color="auto" w:fill="auto"/>
            <w:noWrap/>
            <w:vAlign w:val="center"/>
          </w:tcPr>
          <w:p w14:paraId="7C7CE054" w14:textId="77777777" w:rsidR="00AF5E9E" w:rsidRPr="003347B0" w:rsidRDefault="00AF5E9E" w:rsidP="00733923">
            <w:pPr>
              <w:rPr>
                <w:sz w:val="20"/>
                <w:szCs w:val="20"/>
              </w:rPr>
            </w:pPr>
          </w:p>
        </w:tc>
        <w:tc>
          <w:tcPr>
            <w:tcW w:w="1701" w:type="dxa"/>
            <w:shd w:val="clear" w:color="auto" w:fill="auto"/>
            <w:noWrap/>
            <w:vAlign w:val="center"/>
          </w:tcPr>
          <w:p w14:paraId="5DB6DF0A" w14:textId="77777777" w:rsidR="00AF5E9E" w:rsidRPr="003347B0" w:rsidRDefault="00AF5E9E" w:rsidP="00733923">
            <w:pPr>
              <w:rPr>
                <w:sz w:val="20"/>
                <w:szCs w:val="20"/>
              </w:rPr>
            </w:pPr>
          </w:p>
        </w:tc>
        <w:tc>
          <w:tcPr>
            <w:tcW w:w="2940" w:type="dxa"/>
            <w:shd w:val="clear" w:color="auto" w:fill="auto"/>
            <w:noWrap/>
            <w:vAlign w:val="center"/>
          </w:tcPr>
          <w:p w14:paraId="4B976B75" w14:textId="77777777" w:rsidR="00AF5E9E" w:rsidRPr="003347B0" w:rsidRDefault="00AF5E9E" w:rsidP="00733923">
            <w:pPr>
              <w:rPr>
                <w:sz w:val="20"/>
                <w:szCs w:val="20"/>
              </w:rPr>
            </w:pPr>
          </w:p>
        </w:tc>
      </w:tr>
    </w:tbl>
    <w:p w14:paraId="3960BD43" w14:textId="1F57D694" w:rsidR="00AF5E9E" w:rsidRPr="003347B0" w:rsidRDefault="003C44BA" w:rsidP="00195CF2">
      <w:pPr>
        <w:rPr>
          <w:b/>
          <w:bCs/>
        </w:rPr>
        <w:sectPr w:rsidR="00AF5E9E" w:rsidRPr="003347B0" w:rsidSect="00AF5E9E">
          <w:pgSz w:w="16838" w:h="11906" w:orient="landscape"/>
          <w:pgMar w:top="1701" w:right="1134" w:bottom="851" w:left="1134" w:header="709" w:footer="709" w:gutter="0"/>
          <w:cols w:space="708"/>
          <w:docGrid w:linePitch="360"/>
        </w:sectPr>
      </w:pPr>
      <w:r w:rsidRPr="003347B0">
        <w:t xml:space="preserve">Примечание: </w:t>
      </w:r>
      <w:r w:rsidRPr="003347B0">
        <w:rPr>
          <w:noProof/>
        </w:rPr>
        <w:drawing>
          <wp:inline distT="0" distB="0" distL="0" distR="0" wp14:anchorId="1F127B60" wp14:editId="222BCDB0">
            <wp:extent cx="323850" cy="12382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t xml:space="preserve"> - мощность определена экспертно;  н/д – нет данных; * - суммарная мощность муниципальных образовательных организаци</w:t>
      </w:r>
    </w:p>
    <w:p w14:paraId="120105C1" w14:textId="77777777" w:rsidR="003C44BA" w:rsidRPr="003347B0" w:rsidRDefault="003C44BA" w:rsidP="00173486">
      <w:pPr>
        <w:pStyle w:val="a7"/>
        <w:ind w:firstLine="709"/>
      </w:pPr>
      <w:r w:rsidRPr="003347B0">
        <w:lastRenderedPageBreak/>
        <w:t>Кроме того на территории города Сургут</w:t>
      </w:r>
      <w:r w:rsidRPr="003347B0">
        <w:rPr>
          <w:lang w:val="ru-RU"/>
        </w:rPr>
        <w:t>а</w:t>
      </w:r>
      <w:r w:rsidRPr="003347B0">
        <w:t xml:space="preserve"> на момент внесения изменений в генеральный план функционировал МБОУ МУК "Центр индивидуального развития" на 640 мест. Фактически межшкольный учебно-производственный комбинат посещают 4113 детей.</w:t>
      </w:r>
    </w:p>
    <w:p w14:paraId="4C4680C6" w14:textId="77777777" w:rsidR="003C44BA" w:rsidRPr="003347B0" w:rsidRDefault="003C44BA" w:rsidP="00173486">
      <w:pPr>
        <w:pStyle w:val="a7"/>
        <w:ind w:firstLine="709"/>
      </w:pPr>
      <w:r w:rsidRPr="003347B0">
        <w:t>Систему подготовки специалистов среднего профессионального образования представляют 9 профессиональных образовательных организаций различных форм собственности, включая 1 частное профессиональное образовательное учреждение, в том числе 6 колледжей и 2 техникума, из них 4 филиала.</w:t>
      </w:r>
    </w:p>
    <w:p w14:paraId="47C70698" w14:textId="77777777" w:rsidR="003C44BA" w:rsidRPr="003347B0" w:rsidRDefault="003C44BA" w:rsidP="00173486">
      <w:pPr>
        <w:pStyle w:val="a7"/>
        <w:ind w:firstLine="709"/>
        <w:rPr>
          <w:lang w:val="ru-RU"/>
        </w:rPr>
      </w:pPr>
      <w:r w:rsidRPr="003347B0">
        <w:t xml:space="preserve">Систему высшего образования на территории городского округа представляют </w:t>
      </w:r>
      <w:r w:rsidRPr="003347B0">
        <w:rPr>
          <w:lang w:val="ru-RU"/>
        </w:rPr>
        <w:t>3</w:t>
      </w:r>
      <w:r w:rsidRPr="003347B0">
        <w:t xml:space="preserve"> образовательных организации высшего образования, в том числе </w:t>
      </w:r>
      <w:r w:rsidRPr="003347B0">
        <w:rPr>
          <w:lang w:val="ru-RU"/>
        </w:rPr>
        <w:t>2 региональных университета, 1 филиал федерального университета.</w:t>
      </w:r>
    </w:p>
    <w:p w14:paraId="3954C6D1" w14:textId="13E9A6E2" w:rsidR="003C44BA" w:rsidRPr="003347B0" w:rsidRDefault="003C44BA" w:rsidP="00173486">
      <w:pPr>
        <w:pStyle w:val="a7"/>
        <w:ind w:firstLine="709"/>
      </w:pPr>
      <w:r w:rsidRPr="003347B0">
        <w:t>Одними из крупнейших образовательных организаций высшего образования являются Сургутский государственный университет и Сургутский государственный педагогический университет.</w:t>
      </w:r>
    </w:p>
    <w:p w14:paraId="045C125A" w14:textId="3161A0E0" w:rsidR="003C44BA" w:rsidRPr="003347B0" w:rsidRDefault="003C44BA" w:rsidP="004618D2">
      <w:pPr>
        <w:pStyle w:val="a7"/>
        <w:ind w:firstLine="709"/>
      </w:pPr>
      <w:r w:rsidRPr="003347B0">
        <w:t>Перечень профессиональных образовательных организаций и образовательных организаций высшего образования, расположенных на территории городского округа город Сургут, с основными характеристиками представлен ниже (</w:t>
      </w:r>
      <w:r w:rsidR="004618D2">
        <w:rPr>
          <w:lang w:val="ru-RU"/>
        </w:rPr>
        <w:t>таблица 16, таблица 17)</w:t>
      </w:r>
    </w:p>
    <w:p w14:paraId="5F3C11F4" w14:textId="1E89B933" w:rsidR="00E072F9" w:rsidRPr="003347B0" w:rsidRDefault="00E072F9">
      <w:pPr>
        <w:spacing w:after="160" w:line="259" w:lineRule="auto"/>
        <w:ind w:firstLine="0"/>
        <w:jc w:val="left"/>
        <w:rPr>
          <w:lang w:val="x-none" w:eastAsia="x-none"/>
        </w:rPr>
      </w:pPr>
      <w:r w:rsidRPr="003347B0">
        <w:br w:type="page"/>
      </w:r>
    </w:p>
    <w:p w14:paraId="72D86B9D" w14:textId="77777777" w:rsidR="00E072F9" w:rsidRPr="003347B0" w:rsidRDefault="00E072F9" w:rsidP="003C44BA">
      <w:pPr>
        <w:pStyle w:val="a7"/>
        <w:sectPr w:rsidR="00E072F9" w:rsidRPr="003347B0" w:rsidSect="00DC5042">
          <w:pgSz w:w="11906" w:h="16838"/>
          <w:pgMar w:top="1134" w:right="851" w:bottom="1134" w:left="1701" w:header="709" w:footer="709" w:gutter="0"/>
          <w:cols w:space="708"/>
          <w:docGrid w:linePitch="360"/>
        </w:sectPr>
      </w:pPr>
      <w:bookmarkStart w:id="66" w:name="_Ref372707336"/>
    </w:p>
    <w:p w14:paraId="2492A129" w14:textId="16D51814" w:rsidR="00E072F9" w:rsidRPr="003347B0" w:rsidRDefault="00E072F9" w:rsidP="00733923">
      <w:pPr>
        <w:pStyle w:val="a7"/>
        <w:ind w:firstLine="709"/>
        <w:rPr>
          <w:b/>
          <w:bCs/>
          <w:lang w:val="ru-RU"/>
        </w:rPr>
      </w:pPr>
      <w:r w:rsidRPr="003347B0">
        <w:rPr>
          <w:b/>
          <w:bCs/>
        </w:rPr>
        <w:lastRenderedPageBreak/>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16</w:t>
      </w:r>
      <w:r w:rsidRPr="003347B0">
        <w:rPr>
          <w:b/>
          <w:bCs/>
          <w:noProof/>
        </w:rPr>
        <w:fldChar w:fldCharType="end"/>
      </w:r>
      <w:bookmarkEnd w:id="66"/>
      <w:r w:rsidRPr="003347B0">
        <w:rPr>
          <w:b/>
          <w:bCs/>
        </w:rPr>
        <w:t xml:space="preserve"> Характеристика профессиональных образовательных организаций</w:t>
      </w:r>
    </w:p>
    <w:p w14:paraId="3F8DDFB3" w14:textId="77777777" w:rsidR="00E072F9" w:rsidRPr="003347B0" w:rsidRDefault="00E072F9" w:rsidP="00195CF2">
      <w:pPr>
        <w:rPr>
          <w:b/>
          <w:bCs/>
          <w:lang w:val="x-none"/>
        </w:rPr>
      </w:pPr>
    </w:p>
    <w:tbl>
      <w:tblPr>
        <w:tblW w:w="1545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68"/>
        <w:gridCol w:w="3140"/>
        <w:gridCol w:w="2246"/>
        <w:gridCol w:w="1737"/>
        <w:gridCol w:w="1209"/>
        <w:gridCol w:w="1020"/>
        <w:gridCol w:w="1158"/>
        <w:gridCol w:w="1606"/>
        <w:gridCol w:w="2768"/>
      </w:tblGrid>
      <w:tr w:rsidR="00E072F9" w:rsidRPr="003347B0" w14:paraId="25665E96" w14:textId="77777777" w:rsidTr="00733923">
        <w:trPr>
          <w:trHeight w:val="20"/>
          <w:jc w:val="center"/>
        </w:trPr>
        <w:tc>
          <w:tcPr>
            <w:tcW w:w="568" w:type="dxa"/>
            <w:vAlign w:val="center"/>
          </w:tcPr>
          <w:p w14:paraId="40CB9CAF" w14:textId="77777777" w:rsidR="00E072F9" w:rsidRPr="003347B0" w:rsidRDefault="00E072F9" w:rsidP="00733923">
            <w:pPr>
              <w:pStyle w:val="af6"/>
              <w:rPr>
                <w:b/>
                <w:sz w:val="20"/>
                <w:szCs w:val="20"/>
              </w:rPr>
            </w:pPr>
            <w:r w:rsidRPr="003347B0">
              <w:rPr>
                <w:b/>
                <w:sz w:val="20"/>
                <w:szCs w:val="20"/>
              </w:rPr>
              <w:t>№ п/п</w:t>
            </w:r>
          </w:p>
        </w:tc>
        <w:tc>
          <w:tcPr>
            <w:tcW w:w="3140" w:type="dxa"/>
            <w:shd w:val="clear" w:color="auto" w:fill="auto"/>
            <w:vAlign w:val="center"/>
          </w:tcPr>
          <w:p w14:paraId="5E46CA6D" w14:textId="77777777" w:rsidR="00E072F9" w:rsidRPr="003347B0" w:rsidRDefault="00E072F9" w:rsidP="00733923">
            <w:pPr>
              <w:pStyle w:val="af6"/>
              <w:rPr>
                <w:b/>
                <w:sz w:val="20"/>
                <w:szCs w:val="20"/>
              </w:rPr>
            </w:pPr>
            <w:r w:rsidRPr="003347B0">
              <w:rPr>
                <w:b/>
                <w:sz w:val="20"/>
                <w:szCs w:val="20"/>
              </w:rPr>
              <w:t>Наименование объекта</w:t>
            </w:r>
          </w:p>
        </w:tc>
        <w:tc>
          <w:tcPr>
            <w:tcW w:w="2246" w:type="dxa"/>
            <w:shd w:val="clear" w:color="auto" w:fill="auto"/>
            <w:noWrap/>
            <w:vAlign w:val="center"/>
          </w:tcPr>
          <w:p w14:paraId="5CD0A42B" w14:textId="77777777" w:rsidR="00E072F9" w:rsidRPr="003347B0" w:rsidRDefault="00E072F9" w:rsidP="00733923">
            <w:pPr>
              <w:pStyle w:val="af6"/>
              <w:rPr>
                <w:b/>
                <w:sz w:val="20"/>
                <w:szCs w:val="20"/>
              </w:rPr>
            </w:pPr>
            <w:r w:rsidRPr="003347B0">
              <w:rPr>
                <w:b/>
                <w:sz w:val="20"/>
                <w:szCs w:val="20"/>
              </w:rPr>
              <w:t>Адрес</w:t>
            </w:r>
          </w:p>
        </w:tc>
        <w:tc>
          <w:tcPr>
            <w:tcW w:w="1737" w:type="dxa"/>
            <w:shd w:val="clear" w:color="auto" w:fill="auto"/>
            <w:noWrap/>
            <w:vAlign w:val="center"/>
          </w:tcPr>
          <w:p w14:paraId="4B36E707" w14:textId="77777777" w:rsidR="00E072F9" w:rsidRPr="003347B0" w:rsidRDefault="00E072F9" w:rsidP="00733923">
            <w:pPr>
              <w:pStyle w:val="af6"/>
              <w:rPr>
                <w:b/>
                <w:sz w:val="20"/>
                <w:szCs w:val="20"/>
              </w:rPr>
            </w:pPr>
            <w:r w:rsidRPr="003347B0">
              <w:rPr>
                <w:b/>
                <w:sz w:val="20"/>
                <w:szCs w:val="20"/>
              </w:rPr>
              <w:t>Фактическая мощность, студентов</w:t>
            </w:r>
          </w:p>
        </w:tc>
        <w:tc>
          <w:tcPr>
            <w:tcW w:w="1209" w:type="dxa"/>
            <w:shd w:val="clear" w:color="auto" w:fill="auto"/>
            <w:noWrap/>
            <w:vAlign w:val="center"/>
          </w:tcPr>
          <w:p w14:paraId="1449D67B" w14:textId="77777777" w:rsidR="00E072F9" w:rsidRPr="003347B0" w:rsidRDefault="00E072F9" w:rsidP="00733923">
            <w:pPr>
              <w:pStyle w:val="af6"/>
              <w:rPr>
                <w:b/>
                <w:sz w:val="20"/>
                <w:szCs w:val="20"/>
              </w:rPr>
            </w:pPr>
            <w:r w:rsidRPr="003347B0">
              <w:rPr>
                <w:b/>
                <w:sz w:val="20"/>
                <w:szCs w:val="20"/>
              </w:rPr>
              <w:t>Проектная мощность, студентов</w:t>
            </w:r>
          </w:p>
        </w:tc>
        <w:tc>
          <w:tcPr>
            <w:tcW w:w="1020" w:type="dxa"/>
            <w:shd w:val="clear" w:color="auto" w:fill="auto"/>
            <w:noWrap/>
            <w:vAlign w:val="center"/>
          </w:tcPr>
          <w:p w14:paraId="6FB5E57A" w14:textId="77777777" w:rsidR="00E072F9" w:rsidRPr="003347B0" w:rsidRDefault="00E072F9" w:rsidP="00733923">
            <w:pPr>
              <w:pStyle w:val="af6"/>
              <w:rPr>
                <w:b/>
                <w:sz w:val="20"/>
                <w:szCs w:val="20"/>
              </w:rPr>
            </w:pPr>
            <w:r w:rsidRPr="003347B0">
              <w:rPr>
                <w:b/>
                <w:sz w:val="20"/>
                <w:szCs w:val="20"/>
              </w:rPr>
              <w:t>Загрузка объекта, %</w:t>
            </w:r>
          </w:p>
        </w:tc>
        <w:tc>
          <w:tcPr>
            <w:tcW w:w="1158" w:type="dxa"/>
            <w:shd w:val="clear" w:color="auto" w:fill="auto"/>
            <w:noWrap/>
            <w:vAlign w:val="center"/>
          </w:tcPr>
          <w:p w14:paraId="30316D63" w14:textId="77777777" w:rsidR="00E072F9" w:rsidRPr="003347B0" w:rsidRDefault="00E072F9" w:rsidP="00733923">
            <w:pPr>
              <w:pStyle w:val="af6"/>
              <w:rPr>
                <w:b/>
                <w:sz w:val="20"/>
                <w:szCs w:val="20"/>
              </w:rPr>
            </w:pPr>
            <w:r w:rsidRPr="003347B0">
              <w:rPr>
                <w:b/>
                <w:sz w:val="20"/>
                <w:szCs w:val="20"/>
              </w:rPr>
              <w:t>Степень износа, %</w:t>
            </w:r>
          </w:p>
        </w:tc>
        <w:tc>
          <w:tcPr>
            <w:tcW w:w="1606" w:type="dxa"/>
            <w:shd w:val="clear" w:color="auto" w:fill="auto"/>
            <w:noWrap/>
            <w:vAlign w:val="center"/>
          </w:tcPr>
          <w:p w14:paraId="733E3060" w14:textId="77777777" w:rsidR="00E072F9" w:rsidRPr="003347B0" w:rsidRDefault="00E072F9" w:rsidP="00733923">
            <w:pPr>
              <w:pStyle w:val="af6"/>
              <w:rPr>
                <w:b/>
                <w:sz w:val="20"/>
                <w:szCs w:val="20"/>
              </w:rPr>
            </w:pPr>
            <w:r w:rsidRPr="003347B0">
              <w:rPr>
                <w:b/>
                <w:sz w:val="20"/>
                <w:szCs w:val="20"/>
              </w:rPr>
              <w:t>Год ввода/</w:t>
            </w:r>
          </w:p>
          <w:p w14:paraId="33D2C2AB" w14:textId="77777777" w:rsidR="00E072F9" w:rsidRPr="003347B0" w:rsidRDefault="00E072F9" w:rsidP="00733923">
            <w:pPr>
              <w:pStyle w:val="af6"/>
              <w:rPr>
                <w:b/>
                <w:sz w:val="20"/>
                <w:szCs w:val="20"/>
              </w:rPr>
            </w:pPr>
            <w:r w:rsidRPr="003347B0">
              <w:rPr>
                <w:b/>
                <w:sz w:val="20"/>
                <w:szCs w:val="20"/>
              </w:rPr>
              <w:t>реконструкции</w:t>
            </w:r>
          </w:p>
        </w:tc>
        <w:tc>
          <w:tcPr>
            <w:tcW w:w="2768" w:type="dxa"/>
            <w:shd w:val="clear" w:color="auto" w:fill="auto"/>
            <w:noWrap/>
            <w:vAlign w:val="center"/>
          </w:tcPr>
          <w:p w14:paraId="3782F443" w14:textId="77777777" w:rsidR="00E072F9" w:rsidRPr="003347B0" w:rsidRDefault="00E072F9" w:rsidP="00733923">
            <w:pPr>
              <w:pStyle w:val="af6"/>
              <w:rPr>
                <w:b/>
                <w:sz w:val="20"/>
                <w:szCs w:val="20"/>
              </w:rPr>
            </w:pPr>
            <w:r w:rsidRPr="003347B0">
              <w:rPr>
                <w:b/>
                <w:sz w:val="20"/>
                <w:szCs w:val="20"/>
              </w:rPr>
              <w:t>Текущее состояние/</w:t>
            </w:r>
          </w:p>
          <w:p w14:paraId="35E17586" w14:textId="77777777" w:rsidR="00E072F9" w:rsidRPr="003347B0" w:rsidRDefault="00E072F9" w:rsidP="00733923">
            <w:pPr>
              <w:pStyle w:val="af6"/>
              <w:rPr>
                <w:b/>
                <w:sz w:val="20"/>
                <w:szCs w:val="20"/>
              </w:rPr>
            </w:pPr>
            <w:r w:rsidRPr="003347B0">
              <w:rPr>
                <w:b/>
                <w:sz w:val="20"/>
                <w:szCs w:val="20"/>
              </w:rPr>
              <w:t>значение</w:t>
            </w:r>
          </w:p>
        </w:tc>
      </w:tr>
      <w:tr w:rsidR="00E072F9" w:rsidRPr="003347B0" w14:paraId="1E25B400" w14:textId="77777777" w:rsidTr="00733923">
        <w:trPr>
          <w:trHeight w:val="20"/>
          <w:jc w:val="center"/>
        </w:trPr>
        <w:tc>
          <w:tcPr>
            <w:tcW w:w="568" w:type="dxa"/>
            <w:vAlign w:val="center"/>
          </w:tcPr>
          <w:p w14:paraId="63477037" w14:textId="77777777" w:rsidR="00E072F9" w:rsidRPr="003347B0" w:rsidRDefault="00E072F9" w:rsidP="00733923">
            <w:pPr>
              <w:pStyle w:val="afb"/>
              <w:rPr>
                <w:sz w:val="20"/>
                <w:szCs w:val="20"/>
              </w:rPr>
            </w:pPr>
            <w:r w:rsidRPr="003347B0">
              <w:rPr>
                <w:sz w:val="20"/>
                <w:szCs w:val="20"/>
              </w:rPr>
              <w:t>1</w:t>
            </w:r>
          </w:p>
        </w:tc>
        <w:tc>
          <w:tcPr>
            <w:tcW w:w="3140" w:type="dxa"/>
            <w:shd w:val="clear" w:color="auto" w:fill="auto"/>
            <w:vAlign w:val="center"/>
          </w:tcPr>
          <w:p w14:paraId="46A8D202" w14:textId="77777777" w:rsidR="00E072F9" w:rsidRPr="003347B0" w:rsidRDefault="00E072F9" w:rsidP="00733923">
            <w:pPr>
              <w:pStyle w:val="afb"/>
              <w:rPr>
                <w:sz w:val="20"/>
                <w:szCs w:val="20"/>
              </w:rPr>
            </w:pPr>
            <w:r w:rsidRPr="003347B0">
              <w:rPr>
                <w:sz w:val="20"/>
                <w:szCs w:val="20"/>
              </w:rPr>
              <w:t>БУ СПО ХМАО-Югры «Сургутский медицинский колледж»</w:t>
            </w:r>
          </w:p>
        </w:tc>
        <w:tc>
          <w:tcPr>
            <w:tcW w:w="2246" w:type="dxa"/>
            <w:shd w:val="clear" w:color="auto" w:fill="auto"/>
            <w:noWrap/>
            <w:vAlign w:val="center"/>
          </w:tcPr>
          <w:p w14:paraId="558D835F" w14:textId="77777777" w:rsidR="00E072F9" w:rsidRPr="003347B0" w:rsidRDefault="00E072F9" w:rsidP="00733923">
            <w:pPr>
              <w:pStyle w:val="af6"/>
              <w:rPr>
                <w:sz w:val="20"/>
                <w:szCs w:val="20"/>
              </w:rPr>
            </w:pPr>
            <w:r w:rsidRPr="003347B0">
              <w:rPr>
                <w:sz w:val="20"/>
                <w:szCs w:val="20"/>
              </w:rPr>
              <w:t>ул. Федорова,61/1</w:t>
            </w:r>
          </w:p>
        </w:tc>
        <w:tc>
          <w:tcPr>
            <w:tcW w:w="1737" w:type="dxa"/>
            <w:shd w:val="clear" w:color="auto" w:fill="auto"/>
            <w:noWrap/>
            <w:vAlign w:val="center"/>
          </w:tcPr>
          <w:p w14:paraId="30F5BBE3" w14:textId="77777777" w:rsidR="00E072F9" w:rsidRPr="003347B0" w:rsidRDefault="00E072F9" w:rsidP="00733923">
            <w:pPr>
              <w:pStyle w:val="af6"/>
              <w:rPr>
                <w:sz w:val="20"/>
                <w:szCs w:val="20"/>
              </w:rPr>
            </w:pPr>
            <w:r w:rsidRPr="003347B0">
              <w:rPr>
                <w:sz w:val="20"/>
                <w:szCs w:val="20"/>
              </w:rPr>
              <w:t>538</w:t>
            </w:r>
          </w:p>
        </w:tc>
        <w:tc>
          <w:tcPr>
            <w:tcW w:w="1209" w:type="dxa"/>
            <w:shd w:val="clear" w:color="auto" w:fill="auto"/>
            <w:noWrap/>
            <w:vAlign w:val="center"/>
          </w:tcPr>
          <w:p w14:paraId="5E35CE47" w14:textId="77777777" w:rsidR="00E072F9" w:rsidRPr="003347B0" w:rsidRDefault="00E072F9" w:rsidP="00733923">
            <w:pPr>
              <w:pStyle w:val="af6"/>
              <w:rPr>
                <w:sz w:val="20"/>
                <w:szCs w:val="20"/>
              </w:rPr>
            </w:pPr>
            <w:r w:rsidRPr="003347B0">
              <w:rPr>
                <w:sz w:val="20"/>
                <w:szCs w:val="20"/>
              </w:rPr>
              <w:t>300</w:t>
            </w:r>
          </w:p>
        </w:tc>
        <w:tc>
          <w:tcPr>
            <w:tcW w:w="1020" w:type="dxa"/>
            <w:shd w:val="clear" w:color="auto" w:fill="auto"/>
            <w:noWrap/>
            <w:vAlign w:val="center"/>
          </w:tcPr>
          <w:p w14:paraId="51375953" w14:textId="77777777" w:rsidR="00E072F9" w:rsidRPr="003347B0" w:rsidRDefault="00E072F9" w:rsidP="00733923">
            <w:pPr>
              <w:pStyle w:val="af6"/>
              <w:rPr>
                <w:sz w:val="20"/>
                <w:szCs w:val="20"/>
              </w:rPr>
            </w:pPr>
            <w:r w:rsidRPr="003347B0">
              <w:rPr>
                <w:sz w:val="20"/>
                <w:szCs w:val="20"/>
              </w:rPr>
              <w:t>179</w:t>
            </w:r>
          </w:p>
        </w:tc>
        <w:tc>
          <w:tcPr>
            <w:tcW w:w="1158" w:type="dxa"/>
            <w:shd w:val="clear" w:color="auto" w:fill="auto"/>
            <w:noWrap/>
            <w:vAlign w:val="center"/>
          </w:tcPr>
          <w:p w14:paraId="536AB5B2" w14:textId="77777777" w:rsidR="00E072F9" w:rsidRPr="003347B0" w:rsidRDefault="00E072F9" w:rsidP="00733923">
            <w:pPr>
              <w:pStyle w:val="af6"/>
              <w:rPr>
                <w:sz w:val="20"/>
                <w:szCs w:val="20"/>
              </w:rPr>
            </w:pPr>
            <w:r w:rsidRPr="003347B0">
              <w:rPr>
                <w:sz w:val="20"/>
                <w:szCs w:val="20"/>
              </w:rPr>
              <w:t>26</w:t>
            </w:r>
          </w:p>
        </w:tc>
        <w:tc>
          <w:tcPr>
            <w:tcW w:w="1606" w:type="dxa"/>
            <w:shd w:val="clear" w:color="auto" w:fill="auto"/>
            <w:noWrap/>
            <w:vAlign w:val="center"/>
          </w:tcPr>
          <w:p w14:paraId="3FC940C3" w14:textId="77777777" w:rsidR="00E072F9" w:rsidRPr="003347B0" w:rsidRDefault="00E072F9" w:rsidP="00733923">
            <w:pPr>
              <w:pStyle w:val="af6"/>
              <w:rPr>
                <w:sz w:val="20"/>
                <w:szCs w:val="20"/>
              </w:rPr>
            </w:pPr>
            <w:r w:rsidRPr="003347B0">
              <w:rPr>
                <w:sz w:val="20"/>
                <w:szCs w:val="20"/>
              </w:rPr>
              <w:t>1986/2001</w:t>
            </w:r>
          </w:p>
        </w:tc>
        <w:tc>
          <w:tcPr>
            <w:tcW w:w="2768" w:type="dxa"/>
            <w:shd w:val="clear" w:color="auto" w:fill="auto"/>
            <w:noWrap/>
            <w:vAlign w:val="center"/>
          </w:tcPr>
          <w:p w14:paraId="26C63D2D"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7452730" w14:textId="77777777" w:rsidTr="00733923">
        <w:trPr>
          <w:trHeight w:val="20"/>
          <w:jc w:val="center"/>
        </w:trPr>
        <w:tc>
          <w:tcPr>
            <w:tcW w:w="568" w:type="dxa"/>
            <w:vMerge w:val="restart"/>
            <w:vAlign w:val="center"/>
          </w:tcPr>
          <w:p w14:paraId="277736DF" w14:textId="77777777" w:rsidR="00E072F9" w:rsidRPr="003347B0" w:rsidRDefault="00E072F9" w:rsidP="00733923">
            <w:pPr>
              <w:pStyle w:val="afb"/>
              <w:rPr>
                <w:sz w:val="20"/>
                <w:szCs w:val="20"/>
              </w:rPr>
            </w:pPr>
            <w:r w:rsidRPr="003347B0">
              <w:rPr>
                <w:sz w:val="20"/>
                <w:szCs w:val="20"/>
              </w:rPr>
              <w:t>2</w:t>
            </w:r>
          </w:p>
        </w:tc>
        <w:tc>
          <w:tcPr>
            <w:tcW w:w="3140" w:type="dxa"/>
            <w:vMerge w:val="restart"/>
            <w:shd w:val="clear" w:color="auto" w:fill="auto"/>
            <w:vAlign w:val="center"/>
          </w:tcPr>
          <w:p w14:paraId="2380DECF" w14:textId="77777777" w:rsidR="00E072F9" w:rsidRPr="003347B0" w:rsidRDefault="00E072F9" w:rsidP="00733923">
            <w:pPr>
              <w:pStyle w:val="afb"/>
              <w:rPr>
                <w:sz w:val="20"/>
                <w:szCs w:val="20"/>
              </w:rPr>
            </w:pPr>
            <w:r w:rsidRPr="003347B0">
              <w:rPr>
                <w:sz w:val="20"/>
                <w:szCs w:val="20"/>
              </w:rPr>
              <w:t>АУ СПО ХМАО-Югры «Сургутский профессиональный колледж»</w:t>
            </w:r>
          </w:p>
          <w:p w14:paraId="21F05DDA" w14:textId="77777777" w:rsidR="00E072F9" w:rsidRPr="003347B0" w:rsidRDefault="00E072F9" w:rsidP="00733923">
            <w:pPr>
              <w:pStyle w:val="afb"/>
              <w:rPr>
                <w:sz w:val="20"/>
                <w:szCs w:val="20"/>
              </w:rPr>
            </w:pPr>
          </w:p>
        </w:tc>
        <w:tc>
          <w:tcPr>
            <w:tcW w:w="2246" w:type="dxa"/>
            <w:shd w:val="clear" w:color="auto" w:fill="auto"/>
            <w:noWrap/>
            <w:vAlign w:val="center"/>
          </w:tcPr>
          <w:p w14:paraId="1D4D45F2" w14:textId="77777777" w:rsidR="00E072F9" w:rsidRPr="003347B0" w:rsidRDefault="00E072F9" w:rsidP="00733923">
            <w:pPr>
              <w:pStyle w:val="af6"/>
              <w:rPr>
                <w:sz w:val="20"/>
                <w:szCs w:val="20"/>
              </w:rPr>
            </w:pPr>
            <w:r w:rsidRPr="003347B0">
              <w:rPr>
                <w:sz w:val="20"/>
                <w:szCs w:val="20"/>
              </w:rPr>
              <w:t>ул. Маяковского,41</w:t>
            </w:r>
          </w:p>
        </w:tc>
        <w:tc>
          <w:tcPr>
            <w:tcW w:w="1737" w:type="dxa"/>
            <w:shd w:val="clear" w:color="auto" w:fill="auto"/>
            <w:noWrap/>
            <w:vAlign w:val="center"/>
          </w:tcPr>
          <w:p w14:paraId="38810EE9" w14:textId="77777777" w:rsidR="00E072F9" w:rsidRPr="003347B0" w:rsidRDefault="00E072F9" w:rsidP="00733923">
            <w:pPr>
              <w:pStyle w:val="af6"/>
              <w:rPr>
                <w:sz w:val="20"/>
                <w:szCs w:val="20"/>
              </w:rPr>
            </w:pPr>
            <w:r w:rsidRPr="003347B0">
              <w:rPr>
                <w:sz w:val="20"/>
                <w:szCs w:val="20"/>
              </w:rPr>
              <w:t>610</w:t>
            </w:r>
          </w:p>
        </w:tc>
        <w:tc>
          <w:tcPr>
            <w:tcW w:w="1209" w:type="dxa"/>
            <w:shd w:val="clear" w:color="auto" w:fill="auto"/>
            <w:noWrap/>
            <w:vAlign w:val="center"/>
          </w:tcPr>
          <w:p w14:paraId="4A25CAC0" w14:textId="77777777" w:rsidR="00E072F9" w:rsidRPr="003347B0" w:rsidRDefault="00E072F9" w:rsidP="00733923">
            <w:pPr>
              <w:pStyle w:val="af6"/>
              <w:rPr>
                <w:sz w:val="20"/>
                <w:szCs w:val="20"/>
              </w:rPr>
            </w:pPr>
            <w:r w:rsidRPr="003347B0">
              <w:rPr>
                <w:sz w:val="20"/>
                <w:szCs w:val="20"/>
              </w:rPr>
              <w:t>720</w:t>
            </w:r>
          </w:p>
        </w:tc>
        <w:tc>
          <w:tcPr>
            <w:tcW w:w="1020" w:type="dxa"/>
            <w:shd w:val="clear" w:color="auto" w:fill="auto"/>
            <w:noWrap/>
            <w:vAlign w:val="center"/>
          </w:tcPr>
          <w:p w14:paraId="26DFF3E1" w14:textId="77777777" w:rsidR="00E072F9" w:rsidRPr="003347B0" w:rsidRDefault="00E072F9" w:rsidP="00733923">
            <w:pPr>
              <w:pStyle w:val="af6"/>
              <w:rPr>
                <w:sz w:val="20"/>
                <w:szCs w:val="20"/>
              </w:rPr>
            </w:pPr>
            <w:r w:rsidRPr="003347B0">
              <w:rPr>
                <w:sz w:val="20"/>
                <w:szCs w:val="20"/>
              </w:rPr>
              <w:t>85</w:t>
            </w:r>
          </w:p>
        </w:tc>
        <w:tc>
          <w:tcPr>
            <w:tcW w:w="1158" w:type="dxa"/>
            <w:shd w:val="clear" w:color="auto" w:fill="auto"/>
            <w:noWrap/>
            <w:vAlign w:val="center"/>
          </w:tcPr>
          <w:p w14:paraId="789BC731" w14:textId="77777777" w:rsidR="00E072F9" w:rsidRPr="003347B0" w:rsidRDefault="00E072F9" w:rsidP="00733923">
            <w:pPr>
              <w:pStyle w:val="af6"/>
              <w:rPr>
                <w:sz w:val="20"/>
                <w:szCs w:val="20"/>
              </w:rPr>
            </w:pPr>
            <w:r w:rsidRPr="003347B0">
              <w:rPr>
                <w:sz w:val="20"/>
                <w:szCs w:val="20"/>
              </w:rPr>
              <w:t>21</w:t>
            </w:r>
          </w:p>
        </w:tc>
        <w:tc>
          <w:tcPr>
            <w:tcW w:w="1606" w:type="dxa"/>
            <w:shd w:val="clear" w:color="auto" w:fill="auto"/>
            <w:noWrap/>
            <w:vAlign w:val="center"/>
          </w:tcPr>
          <w:p w14:paraId="0B359572" w14:textId="77777777" w:rsidR="00E072F9" w:rsidRPr="003347B0" w:rsidRDefault="00E072F9" w:rsidP="00733923">
            <w:pPr>
              <w:pStyle w:val="af6"/>
              <w:rPr>
                <w:sz w:val="20"/>
                <w:szCs w:val="20"/>
              </w:rPr>
            </w:pPr>
            <w:r w:rsidRPr="003347B0">
              <w:rPr>
                <w:sz w:val="20"/>
                <w:szCs w:val="20"/>
              </w:rPr>
              <w:t>1986</w:t>
            </w:r>
          </w:p>
        </w:tc>
        <w:tc>
          <w:tcPr>
            <w:tcW w:w="2768" w:type="dxa"/>
            <w:shd w:val="clear" w:color="auto" w:fill="auto"/>
            <w:noWrap/>
            <w:vAlign w:val="center"/>
          </w:tcPr>
          <w:p w14:paraId="21B2E698"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7987536A" w14:textId="77777777" w:rsidTr="00733923">
        <w:trPr>
          <w:trHeight w:val="20"/>
          <w:jc w:val="center"/>
        </w:trPr>
        <w:tc>
          <w:tcPr>
            <w:tcW w:w="568" w:type="dxa"/>
            <w:vMerge/>
            <w:vAlign w:val="center"/>
          </w:tcPr>
          <w:p w14:paraId="62FD51B3" w14:textId="77777777" w:rsidR="00E072F9" w:rsidRPr="003347B0" w:rsidRDefault="00E072F9" w:rsidP="00733923">
            <w:pPr>
              <w:pStyle w:val="afb"/>
              <w:rPr>
                <w:sz w:val="20"/>
                <w:szCs w:val="20"/>
              </w:rPr>
            </w:pPr>
          </w:p>
        </w:tc>
        <w:tc>
          <w:tcPr>
            <w:tcW w:w="3140" w:type="dxa"/>
            <w:vMerge/>
            <w:shd w:val="clear" w:color="auto" w:fill="auto"/>
          </w:tcPr>
          <w:p w14:paraId="2B342422" w14:textId="77777777" w:rsidR="00E072F9" w:rsidRPr="003347B0" w:rsidRDefault="00E072F9" w:rsidP="00733923">
            <w:pPr>
              <w:pStyle w:val="afb"/>
              <w:rPr>
                <w:sz w:val="20"/>
                <w:szCs w:val="20"/>
              </w:rPr>
            </w:pPr>
          </w:p>
        </w:tc>
        <w:tc>
          <w:tcPr>
            <w:tcW w:w="2246" w:type="dxa"/>
            <w:shd w:val="clear" w:color="auto" w:fill="auto"/>
            <w:noWrap/>
            <w:vAlign w:val="center"/>
          </w:tcPr>
          <w:p w14:paraId="0A5AF99B" w14:textId="77777777" w:rsidR="00E072F9" w:rsidRPr="003347B0" w:rsidRDefault="00E072F9" w:rsidP="00733923">
            <w:pPr>
              <w:pStyle w:val="af6"/>
              <w:rPr>
                <w:sz w:val="20"/>
                <w:szCs w:val="20"/>
              </w:rPr>
            </w:pPr>
            <w:r w:rsidRPr="003347B0">
              <w:rPr>
                <w:sz w:val="20"/>
                <w:szCs w:val="20"/>
              </w:rPr>
              <w:t>ул. Ленинградская,9</w:t>
            </w:r>
          </w:p>
        </w:tc>
        <w:tc>
          <w:tcPr>
            <w:tcW w:w="1737" w:type="dxa"/>
            <w:shd w:val="clear" w:color="auto" w:fill="auto"/>
            <w:noWrap/>
            <w:vAlign w:val="center"/>
          </w:tcPr>
          <w:p w14:paraId="5F266D33" w14:textId="77777777" w:rsidR="00E072F9" w:rsidRPr="003347B0" w:rsidRDefault="00E072F9" w:rsidP="00733923">
            <w:pPr>
              <w:pStyle w:val="af6"/>
              <w:rPr>
                <w:sz w:val="20"/>
                <w:szCs w:val="20"/>
              </w:rPr>
            </w:pPr>
            <w:r w:rsidRPr="003347B0">
              <w:rPr>
                <w:sz w:val="20"/>
                <w:szCs w:val="20"/>
              </w:rPr>
              <w:t>577</w:t>
            </w:r>
          </w:p>
        </w:tc>
        <w:tc>
          <w:tcPr>
            <w:tcW w:w="1209" w:type="dxa"/>
            <w:shd w:val="clear" w:color="auto" w:fill="auto"/>
            <w:noWrap/>
            <w:vAlign w:val="center"/>
          </w:tcPr>
          <w:p w14:paraId="603818B7" w14:textId="77777777" w:rsidR="00E072F9" w:rsidRPr="003347B0" w:rsidRDefault="00E072F9" w:rsidP="00733923">
            <w:pPr>
              <w:pStyle w:val="af6"/>
              <w:rPr>
                <w:sz w:val="20"/>
                <w:szCs w:val="20"/>
              </w:rPr>
            </w:pPr>
            <w:r w:rsidRPr="003347B0">
              <w:rPr>
                <w:sz w:val="20"/>
                <w:szCs w:val="20"/>
              </w:rPr>
              <w:t>640</w:t>
            </w:r>
          </w:p>
        </w:tc>
        <w:tc>
          <w:tcPr>
            <w:tcW w:w="1020" w:type="dxa"/>
            <w:shd w:val="clear" w:color="auto" w:fill="auto"/>
            <w:noWrap/>
            <w:vAlign w:val="center"/>
          </w:tcPr>
          <w:p w14:paraId="6319007E" w14:textId="77777777" w:rsidR="00E072F9" w:rsidRPr="003347B0" w:rsidRDefault="00E072F9" w:rsidP="00733923">
            <w:pPr>
              <w:pStyle w:val="af6"/>
              <w:rPr>
                <w:sz w:val="20"/>
                <w:szCs w:val="20"/>
              </w:rPr>
            </w:pPr>
            <w:r w:rsidRPr="003347B0">
              <w:rPr>
                <w:sz w:val="20"/>
                <w:szCs w:val="20"/>
              </w:rPr>
              <w:t>90</w:t>
            </w:r>
          </w:p>
        </w:tc>
        <w:tc>
          <w:tcPr>
            <w:tcW w:w="1158" w:type="dxa"/>
            <w:shd w:val="clear" w:color="auto" w:fill="auto"/>
            <w:noWrap/>
            <w:vAlign w:val="center"/>
          </w:tcPr>
          <w:p w14:paraId="5134BDB6" w14:textId="77777777" w:rsidR="00E072F9" w:rsidRPr="003347B0" w:rsidRDefault="00E072F9" w:rsidP="00733923">
            <w:pPr>
              <w:pStyle w:val="af6"/>
              <w:rPr>
                <w:sz w:val="20"/>
                <w:szCs w:val="20"/>
              </w:rPr>
            </w:pPr>
            <w:r w:rsidRPr="003347B0">
              <w:rPr>
                <w:sz w:val="20"/>
                <w:szCs w:val="20"/>
              </w:rPr>
              <w:t>21</w:t>
            </w:r>
          </w:p>
        </w:tc>
        <w:tc>
          <w:tcPr>
            <w:tcW w:w="1606" w:type="dxa"/>
            <w:shd w:val="clear" w:color="auto" w:fill="auto"/>
            <w:noWrap/>
            <w:vAlign w:val="center"/>
          </w:tcPr>
          <w:p w14:paraId="6F5EC415" w14:textId="77777777" w:rsidR="00E072F9" w:rsidRPr="003347B0" w:rsidRDefault="00E072F9" w:rsidP="00733923">
            <w:pPr>
              <w:pStyle w:val="af6"/>
              <w:rPr>
                <w:sz w:val="20"/>
                <w:szCs w:val="20"/>
              </w:rPr>
            </w:pPr>
            <w:r w:rsidRPr="003347B0">
              <w:rPr>
                <w:sz w:val="20"/>
                <w:szCs w:val="20"/>
              </w:rPr>
              <w:t>1978</w:t>
            </w:r>
          </w:p>
        </w:tc>
        <w:tc>
          <w:tcPr>
            <w:tcW w:w="2768" w:type="dxa"/>
            <w:shd w:val="clear" w:color="auto" w:fill="auto"/>
            <w:noWrap/>
            <w:vAlign w:val="center"/>
          </w:tcPr>
          <w:p w14:paraId="2195591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1A2BBFE2" w14:textId="77777777" w:rsidTr="00733923">
        <w:trPr>
          <w:trHeight w:val="20"/>
          <w:jc w:val="center"/>
        </w:trPr>
        <w:tc>
          <w:tcPr>
            <w:tcW w:w="568" w:type="dxa"/>
            <w:vMerge/>
            <w:vAlign w:val="center"/>
          </w:tcPr>
          <w:p w14:paraId="57981313" w14:textId="77777777" w:rsidR="00E072F9" w:rsidRPr="003347B0" w:rsidRDefault="00E072F9" w:rsidP="00733923">
            <w:pPr>
              <w:pStyle w:val="afb"/>
              <w:rPr>
                <w:sz w:val="20"/>
                <w:szCs w:val="20"/>
              </w:rPr>
            </w:pPr>
          </w:p>
        </w:tc>
        <w:tc>
          <w:tcPr>
            <w:tcW w:w="3140" w:type="dxa"/>
            <w:vMerge/>
            <w:shd w:val="clear" w:color="auto" w:fill="auto"/>
          </w:tcPr>
          <w:p w14:paraId="0020ACA1" w14:textId="77777777" w:rsidR="00E072F9" w:rsidRPr="003347B0" w:rsidRDefault="00E072F9" w:rsidP="00733923">
            <w:pPr>
              <w:pStyle w:val="afb"/>
              <w:rPr>
                <w:sz w:val="20"/>
                <w:szCs w:val="20"/>
              </w:rPr>
            </w:pPr>
          </w:p>
        </w:tc>
        <w:tc>
          <w:tcPr>
            <w:tcW w:w="2246" w:type="dxa"/>
            <w:shd w:val="clear" w:color="auto" w:fill="auto"/>
            <w:noWrap/>
            <w:vAlign w:val="center"/>
          </w:tcPr>
          <w:p w14:paraId="008B3F1C" w14:textId="77777777" w:rsidR="00E072F9" w:rsidRPr="003347B0" w:rsidRDefault="00E072F9" w:rsidP="00733923">
            <w:pPr>
              <w:pStyle w:val="af6"/>
              <w:rPr>
                <w:sz w:val="20"/>
                <w:szCs w:val="20"/>
              </w:rPr>
            </w:pPr>
            <w:r w:rsidRPr="003347B0">
              <w:rPr>
                <w:sz w:val="20"/>
                <w:szCs w:val="20"/>
              </w:rPr>
              <w:t>ул. Пушкина,10</w:t>
            </w:r>
          </w:p>
        </w:tc>
        <w:tc>
          <w:tcPr>
            <w:tcW w:w="1737" w:type="dxa"/>
            <w:shd w:val="clear" w:color="auto" w:fill="auto"/>
            <w:noWrap/>
            <w:vAlign w:val="center"/>
          </w:tcPr>
          <w:p w14:paraId="7900C580" w14:textId="77777777" w:rsidR="00E072F9" w:rsidRPr="003347B0" w:rsidRDefault="00E072F9" w:rsidP="00733923">
            <w:pPr>
              <w:pStyle w:val="af6"/>
              <w:rPr>
                <w:sz w:val="20"/>
                <w:szCs w:val="20"/>
              </w:rPr>
            </w:pPr>
            <w:r w:rsidRPr="003347B0">
              <w:rPr>
                <w:sz w:val="20"/>
                <w:szCs w:val="20"/>
              </w:rPr>
              <w:t>561</w:t>
            </w:r>
          </w:p>
        </w:tc>
        <w:tc>
          <w:tcPr>
            <w:tcW w:w="1209" w:type="dxa"/>
            <w:shd w:val="clear" w:color="auto" w:fill="auto"/>
            <w:noWrap/>
            <w:vAlign w:val="center"/>
          </w:tcPr>
          <w:p w14:paraId="2DA5ADC8" w14:textId="77777777" w:rsidR="00E072F9" w:rsidRPr="003347B0" w:rsidRDefault="00E072F9" w:rsidP="00733923">
            <w:pPr>
              <w:pStyle w:val="af6"/>
              <w:rPr>
                <w:sz w:val="20"/>
                <w:szCs w:val="20"/>
              </w:rPr>
            </w:pPr>
            <w:r w:rsidRPr="003347B0">
              <w:rPr>
                <w:sz w:val="20"/>
                <w:szCs w:val="20"/>
              </w:rPr>
              <w:t>720</w:t>
            </w:r>
          </w:p>
        </w:tc>
        <w:tc>
          <w:tcPr>
            <w:tcW w:w="1020" w:type="dxa"/>
            <w:shd w:val="clear" w:color="auto" w:fill="auto"/>
            <w:noWrap/>
            <w:vAlign w:val="center"/>
          </w:tcPr>
          <w:p w14:paraId="4808AEA4" w14:textId="77777777" w:rsidR="00E072F9" w:rsidRPr="003347B0" w:rsidRDefault="00E072F9" w:rsidP="00733923">
            <w:pPr>
              <w:pStyle w:val="af6"/>
              <w:rPr>
                <w:sz w:val="20"/>
                <w:szCs w:val="20"/>
              </w:rPr>
            </w:pPr>
            <w:r w:rsidRPr="003347B0">
              <w:rPr>
                <w:sz w:val="20"/>
                <w:szCs w:val="20"/>
              </w:rPr>
              <w:t>78</w:t>
            </w:r>
          </w:p>
        </w:tc>
        <w:tc>
          <w:tcPr>
            <w:tcW w:w="1158" w:type="dxa"/>
            <w:shd w:val="clear" w:color="auto" w:fill="auto"/>
            <w:noWrap/>
            <w:vAlign w:val="center"/>
          </w:tcPr>
          <w:p w14:paraId="1020B361"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518E55FF" w14:textId="77777777" w:rsidR="00E072F9" w:rsidRPr="003347B0" w:rsidRDefault="00E072F9" w:rsidP="00733923">
            <w:pPr>
              <w:pStyle w:val="af6"/>
              <w:rPr>
                <w:sz w:val="20"/>
                <w:szCs w:val="20"/>
              </w:rPr>
            </w:pPr>
            <w:r w:rsidRPr="003347B0">
              <w:rPr>
                <w:sz w:val="20"/>
                <w:szCs w:val="20"/>
              </w:rPr>
              <w:t>1988/2009</w:t>
            </w:r>
          </w:p>
        </w:tc>
        <w:tc>
          <w:tcPr>
            <w:tcW w:w="2768" w:type="dxa"/>
            <w:shd w:val="clear" w:color="auto" w:fill="auto"/>
            <w:noWrap/>
            <w:vAlign w:val="center"/>
          </w:tcPr>
          <w:p w14:paraId="5C85F598"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719606E" w14:textId="77777777" w:rsidTr="00733923">
        <w:trPr>
          <w:trHeight w:val="20"/>
          <w:jc w:val="center"/>
        </w:trPr>
        <w:tc>
          <w:tcPr>
            <w:tcW w:w="568" w:type="dxa"/>
            <w:vMerge/>
            <w:vAlign w:val="center"/>
          </w:tcPr>
          <w:p w14:paraId="1B6CF7A7" w14:textId="77777777" w:rsidR="00E072F9" w:rsidRPr="003347B0" w:rsidRDefault="00E072F9" w:rsidP="00733923">
            <w:pPr>
              <w:pStyle w:val="afb"/>
              <w:rPr>
                <w:sz w:val="20"/>
                <w:szCs w:val="20"/>
              </w:rPr>
            </w:pPr>
          </w:p>
        </w:tc>
        <w:tc>
          <w:tcPr>
            <w:tcW w:w="3140" w:type="dxa"/>
            <w:vMerge/>
            <w:shd w:val="clear" w:color="auto" w:fill="auto"/>
            <w:vAlign w:val="center"/>
          </w:tcPr>
          <w:p w14:paraId="3E657E23" w14:textId="77777777" w:rsidR="00E072F9" w:rsidRPr="003347B0" w:rsidRDefault="00E072F9" w:rsidP="00733923">
            <w:pPr>
              <w:pStyle w:val="afb"/>
              <w:rPr>
                <w:sz w:val="20"/>
                <w:szCs w:val="20"/>
              </w:rPr>
            </w:pPr>
          </w:p>
        </w:tc>
        <w:tc>
          <w:tcPr>
            <w:tcW w:w="2246" w:type="dxa"/>
            <w:shd w:val="clear" w:color="auto" w:fill="auto"/>
            <w:noWrap/>
            <w:vAlign w:val="center"/>
          </w:tcPr>
          <w:p w14:paraId="56A4CE98" w14:textId="77777777" w:rsidR="00E072F9" w:rsidRPr="003347B0" w:rsidRDefault="00E072F9" w:rsidP="00733923">
            <w:pPr>
              <w:pStyle w:val="af6"/>
              <w:rPr>
                <w:sz w:val="20"/>
                <w:szCs w:val="20"/>
              </w:rPr>
            </w:pPr>
            <w:r w:rsidRPr="003347B0">
              <w:rPr>
                <w:sz w:val="20"/>
                <w:szCs w:val="20"/>
              </w:rPr>
              <w:t>ул. 30 лет Победы,26</w:t>
            </w:r>
          </w:p>
        </w:tc>
        <w:tc>
          <w:tcPr>
            <w:tcW w:w="1737" w:type="dxa"/>
            <w:shd w:val="clear" w:color="auto" w:fill="auto"/>
            <w:noWrap/>
            <w:vAlign w:val="center"/>
          </w:tcPr>
          <w:p w14:paraId="0B967ACF" w14:textId="77777777" w:rsidR="00E072F9" w:rsidRPr="003347B0" w:rsidRDefault="00E072F9" w:rsidP="00733923">
            <w:pPr>
              <w:pStyle w:val="af6"/>
              <w:rPr>
                <w:sz w:val="20"/>
                <w:szCs w:val="20"/>
              </w:rPr>
            </w:pPr>
            <w:r w:rsidRPr="003347B0">
              <w:rPr>
                <w:sz w:val="20"/>
                <w:szCs w:val="20"/>
              </w:rPr>
              <w:t>531</w:t>
            </w:r>
          </w:p>
        </w:tc>
        <w:tc>
          <w:tcPr>
            <w:tcW w:w="1209" w:type="dxa"/>
            <w:shd w:val="clear" w:color="auto" w:fill="auto"/>
            <w:noWrap/>
            <w:vAlign w:val="center"/>
          </w:tcPr>
          <w:p w14:paraId="26F205A8" w14:textId="77777777" w:rsidR="00E072F9" w:rsidRPr="003347B0" w:rsidRDefault="00E072F9" w:rsidP="00733923">
            <w:pPr>
              <w:pStyle w:val="af6"/>
              <w:rPr>
                <w:sz w:val="20"/>
                <w:szCs w:val="20"/>
              </w:rPr>
            </w:pPr>
            <w:r w:rsidRPr="003347B0">
              <w:rPr>
                <w:sz w:val="20"/>
                <w:szCs w:val="20"/>
              </w:rPr>
              <w:t>442</w:t>
            </w:r>
          </w:p>
        </w:tc>
        <w:tc>
          <w:tcPr>
            <w:tcW w:w="1020" w:type="dxa"/>
            <w:shd w:val="clear" w:color="auto" w:fill="auto"/>
            <w:noWrap/>
            <w:vAlign w:val="center"/>
          </w:tcPr>
          <w:p w14:paraId="2DCFC930" w14:textId="77777777" w:rsidR="00E072F9" w:rsidRPr="003347B0" w:rsidRDefault="00E072F9" w:rsidP="00733923">
            <w:pPr>
              <w:pStyle w:val="af6"/>
              <w:rPr>
                <w:sz w:val="20"/>
                <w:szCs w:val="20"/>
              </w:rPr>
            </w:pPr>
            <w:r w:rsidRPr="003347B0">
              <w:rPr>
                <w:sz w:val="20"/>
                <w:szCs w:val="20"/>
              </w:rPr>
              <w:t>120</w:t>
            </w:r>
          </w:p>
        </w:tc>
        <w:tc>
          <w:tcPr>
            <w:tcW w:w="1158" w:type="dxa"/>
            <w:shd w:val="clear" w:color="auto" w:fill="auto"/>
            <w:noWrap/>
            <w:vAlign w:val="center"/>
          </w:tcPr>
          <w:p w14:paraId="1765F109"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3CDC9B65" w14:textId="77777777" w:rsidR="00E072F9" w:rsidRPr="003347B0" w:rsidRDefault="00E072F9" w:rsidP="00733923">
            <w:pPr>
              <w:pStyle w:val="af6"/>
              <w:rPr>
                <w:sz w:val="20"/>
                <w:szCs w:val="20"/>
              </w:rPr>
            </w:pPr>
            <w:r w:rsidRPr="003347B0">
              <w:rPr>
                <w:sz w:val="20"/>
                <w:szCs w:val="20"/>
              </w:rPr>
              <w:t>1972/2009</w:t>
            </w:r>
          </w:p>
        </w:tc>
        <w:tc>
          <w:tcPr>
            <w:tcW w:w="2768" w:type="dxa"/>
            <w:shd w:val="clear" w:color="auto" w:fill="auto"/>
            <w:noWrap/>
            <w:vAlign w:val="center"/>
          </w:tcPr>
          <w:p w14:paraId="7642433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724C2043" w14:textId="77777777" w:rsidTr="00733923">
        <w:trPr>
          <w:trHeight w:val="20"/>
          <w:jc w:val="center"/>
        </w:trPr>
        <w:tc>
          <w:tcPr>
            <w:tcW w:w="568" w:type="dxa"/>
            <w:vAlign w:val="center"/>
          </w:tcPr>
          <w:p w14:paraId="539558DE" w14:textId="77777777" w:rsidR="00E072F9" w:rsidRPr="003347B0" w:rsidRDefault="00E072F9" w:rsidP="00733923">
            <w:pPr>
              <w:pStyle w:val="afb"/>
              <w:rPr>
                <w:sz w:val="20"/>
                <w:szCs w:val="20"/>
              </w:rPr>
            </w:pPr>
            <w:r w:rsidRPr="003347B0">
              <w:rPr>
                <w:sz w:val="20"/>
                <w:szCs w:val="20"/>
              </w:rPr>
              <w:t>3</w:t>
            </w:r>
          </w:p>
        </w:tc>
        <w:tc>
          <w:tcPr>
            <w:tcW w:w="3140" w:type="dxa"/>
            <w:shd w:val="clear" w:color="auto" w:fill="auto"/>
            <w:vAlign w:val="center"/>
          </w:tcPr>
          <w:p w14:paraId="237F0E9F" w14:textId="77777777" w:rsidR="00E072F9" w:rsidRPr="003347B0" w:rsidRDefault="00E072F9" w:rsidP="00733923">
            <w:pPr>
              <w:pStyle w:val="afb"/>
              <w:rPr>
                <w:sz w:val="20"/>
                <w:szCs w:val="20"/>
              </w:rPr>
            </w:pPr>
            <w:r w:rsidRPr="003347B0">
              <w:rPr>
                <w:sz w:val="20"/>
                <w:szCs w:val="20"/>
              </w:rPr>
              <w:t>Сургутский колледж русской культуры им. А.С. Знаменского</w:t>
            </w:r>
          </w:p>
        </w:tc>
        <w:tc>
          <w:tcPr>
            <w:tcW w:w="2246" w:type="dxa"/>
            <w:shd w:val="clear" w:color="auto" w:fill="auto"/>
            <w:noWrap/>
            <w:vAlign w:val="center"/>
          </w:tcPr>
          <w:p w14:paraId="5C60B8A9" w14:textId="77777777" w:rsidR="00E072F9" w:rsidRPr="003347B0" w:rsidRDefault="00E072F9" w:rsidP="00733923">
            <w:pPr>
              <w:pStyle w:val="af6"/>
              <w:rPr>
                <w:sz w:val="20"/>
                <w:szCs w:val="20"/>
              </w:rPr>
            </w:pPr>
            <w:r w:rsidRPr="003347B0">
              <w:rPr>
                <w:sz w:val="20"/>
                <w:szCs w:val="20"/>
              </w:rPr>
              <w:t>ул. Энергетиков,49/1</w:t>
            </w:r>
          </w:p>
        </w:tc>
        <w:tc>
          <w:tcPr>
            <w:tcW w:w="1737" w:type="dxa"/>
            <w:shd w:val="clear" w:color="auto" w:fill="auto"/>
            <w:noWrap/>
            <w:vAlign w:val="center"/>
          </w:tcPr>
          <w:p w14:paraId="05990F81" w14:textId="77777777" w:rsidR="00E072F9" w:rsidRPr="003347B0" w:rsidRDefault="00E072F9" w:rsidP="00733923">
            <w:pPr>
              <w:pStyle w:val="af6"/>
              <w:rPr>
                <w:sz w:val="20"/>
                <w:szCs w:val="20"/>
              </w:rPr>
            </w:pPr>
            <w:r w:rsidRPr="003347B0">
              <w:rPr>
                <w:sz w:val="20"/>
                <w:szCs w:val="20"/>
              </w:rPr>
              <w:t>321</w:t>
            </w:r>
          </w:p>
        </w:tc>
        <w:tc>
          <w:tcPr>
            <w:tcW w:w="1209" w:type="dxa"/>
            <w:shd w:val="clear" w:color="auto" w:fill="auto"/>
            <w:noWrap/>
            <w:vAlign w:val="center"/>
          </w:tcPr>
          <w:p w14:paraId="5BF46EC0" w14:textId="77777777" w:rsidR="00E072F9" w:rsidRPr="003347B0" w:rsidRDefault="00E072F9" w:rsidP="00733923">
            <w:pPr>
              <w:pStyle w:val="af6"/>
              <w:rPr>
                <w:sz w:val="20"/>
                <w:szCs w:val="20"/>
              </w:rPr>
            </w:pPr>
            <w:r w:rsidRPr="003347B0">
              <w:rPr>
                <w:sz w:val="20"/>
                <w:szCs w:val="20"/>
              </w:rPr>
              <w:t>320</w:t>
            </w:r>
          </w:p>
        </w:tc>
        <w:tc>
          <w:tcPr>
            <w:tcW w:w="1020" w:type="dxa"/>
            <w:shd w:val="clear" w:color="auto" w:fill="auto"/>
            <w:noWrap/>
            <w:vAlign w:val="center"/>
          </w:tcPr>
          <w:p w14:paraId="4B49A001" w14:textId="77777777" w:rsidR="00E072F9" w:rsidRPr="003347B0" w:rsidRDefault="00E072F9" w:rsidP="00733923">
            <w:pPr>
              <w:pStyle w:val="af6"/>
              <w:rPr>
                <w:sz w:val="20"/>
                <w:szCs w:val="20"/>
              </w:rPr>
            </w:pPr>
            <w:r w:rsidRPr="003347B0">
              <w:rPr>
                <w:sz w:val="20"/>
                <w:szCs w:val="20"/>
              </w:rPr>
              <w:t>100</w:t>
            </w:r>
          </w:p>
        </w:tc>
        <w:tc>
          <w:tcPr>
            <w:tcW w:w="1158" w:type="dxa"/>
            <w:shd w:val="clear" w:color="auto" w:fill="auto"/>
            <w:noWrap/>
            <w:vAlign w:val="center"/>
          </w:tcPr>
          <w:p w14:paraId="628C218D" w14:textId="77777777" w:rsidR="00E072F9" w:rsidRPr="003347B0" w:rsidRDefault="00E072F9" w:rsidP="00733923">
            <w:pPr>
              <w:pStyle w:val="af6"/>
              <w:rPr>
                <w:sz w:val="20"/>
                <w:szCs w:val="20"/>
              </w:rPr>
            </w:pPr>
            <w:r w:rsidRPr="003347B0">
              <w:rPr>
                <w:sz w:val="20"/>
                <w:szCs w:val="20"/>
              </w:rPr>
              <w:t>24</w:t>
            </w:r>
          </w:p>
        </w:tc>
        <w:tc>
          <w:tcPr>
            <w:tcW w:w="1606" w:type="dxa"/>
            <w:shd w:val="clear" w:color="auto" w:fill="auto"/>
            <w:noWrap/>
            <w:vAlign w:val="center"/>
          </w:tcPr>
          <w:p w14:paraId="34EFFA3C" w14:textId="77777777" w:rsidR="00E072F9" w:rsidRPr="003347B0" w:rsidRDefault="00E072F9" w:rsidP="00733923">
            <w:pPr>
              <w:pStyle w:val="af6"/>
              <w:rPr>
                <w:sz w:val="20"/>
                <w:szCs w:val="20"/>
              </w:rPr>
            </w:pPr>
            <w:r w:rsidRPr="003347B0">
              <w:rPr>
                <w:sz w:val="20"/>
                <w:szCs w:val="20"/>
              </w:rPr>
              <w:t>1989/2005</w:t>
            </w:r>
          </w:p>
        </w:tc>
        <w:tc>
          <w:tcPr>
            <w:tcW w:w="2768" w:type="dxa"/>
            <w:shd w:val="clear" w:color="auto" w:fill="auto"/>
            <w:noWrap/>
            <w:vAlign w:val="center"/>
          </w:tcPr>
          <w:p w14:paraId="755FABBB"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4E015177" w14:textId="77777777" w:rsidTr="00733923">
        <w:trPr>
          <w:trHeight w:val="20"/>
          <w:jc w:val="center"/>
        </w:trPr>
        <w:tc>
          <w:tcPr>
            <w:tcW w:w="568" w:type="dxa"/>
            <w:vMerge w:val="restart"/>
            <w:vAlign w:val="center"/>
          </w:tcPr>
          <w:p w14:paraId="6D7EA9F1" w14:textId="77777777" w:rsidR="00E072F9" w:rsidRPr="003347B0" w:rsidRDefault="00E072F9" w:rsidP="00733923">
            <w:pPr>
              <w:pStyle w:val="afb"/>
              <w:rPr>
                <w:sz w:val="20"/>
                <w:szCs w:val="20"/>
              </w:rPr>
            </w:pPr>
            <w:r w:rsidRPr="003347B0">
              <w:rPr>
                <w:sz w:val="20"/>
                <w:szCs w:val="20"/>
              </w:rPr>
              <w:t>4</w:t>
            </w:r>
          </w:p>
        </w:tc>
        <w:tc>
          <w:tcPr>
            <w:tcW w:w="3140" w:type="dxa"/>
            <w:vMerge w:val="restart"/>
            <w:shd w:val="clear" w:color="auto" w:fill="auto"/>
            <w:vAlign w:val="center"/>
          </w:tcPr>
          <w:p w14:paraId="2F4A6947" w14:textId="77777777" w:rsidR="00E072F9" w:rsidRPr="003347B0" w:rsidRDefault="00E072F9" w:rsidP="00733923">
            <w:pPr>
              <w:pStyle w:val="afb"/>
              <w:rPr>
                <w:sz w:val="20"/>
                <w:szCs w:val="20"/>
              </w:rPr>
            </w:pPr>
            <w:r w:rsidRPr="003347B0">
              <w:rPr>
                <w:sz w:val="20"/>
                <w:szCs w:val="20"/>
              </w:rPr>
              <w:t>БУ СПО ХМАО-Югры "Сургутский музыкальный колледж"</w:t>
            </w:r>
          </w:p>
        </w:tc>
        <w:tc>
          <w:tcPr>
            <w:tcW w:w="2246" w:type="dxa"/>
            <w:shd w:val="clear" w:color="auto" w:fill="auto"/>
            <w:noWrap/>
            <w:vAlign w:val="center"/>
          </w:tcPr>
          <w:p w14:paraId="54B5A3D4" w14:textId="77777777" w:rsidR="00E072F9" w:rsidRPr="003347B0" w:rsidRDefault="00E072F9" w:rsidP="00733923">
            <w:pPr>
              <w:pStyle w:val="af6"/>
              <w:rPr>
                <w:sz w:val="20"/>
                <w:szCs w:val="20"/>
              </w:rPr>
            </w:pPr>
            <w:r w:rsidRPr="003347B0">
              <w:rPr>
                <w:sz w:val="20"/>
                <w:szCs w:val="20"/>
              </w:rPr>
              <w:t>ул. Энтузиастов,28</w:t>
            </w:r>
          </w:p>
        </w:tc>
        <w:tc>
          <w:tcPr>
            <w:tcW w:w="1737" w:type="dxa"/>
            <w:shd w:val="clear" w:color="auto" w:fill="auto"/>
            <w:noWrap/>
            <w:vAlign w:val="center"/>
          </w:tcPr>
          <w:p w14:paraId="575AF074" w14:textId="77777777" w:rsidR="00E072F9" w:rsidRPr="003347B0" w:rsidRDefault="00E072F9" w:rsidP="00733923">
            <w:pPr>
              <w:pStyle w:val="af6"/>
              <w:rPr>
                <w:sz w:val="20"/>
                <w:szCs w:val="20"/>
              </w:rPr>
            </w:pPr>
            <w:r w:rsidRPr="003347B0">
              <w:rPr>
                <w:sz w:val="20"/>
                <w:szCs w:val="20"/>
              </w:rPr>
              <w:t>288</w:t>
            </w:r>
          </w:p>
        </w:tc>
        <w:tc>
          <w:tcPr>
            <w:tcW w:w="1209" w:type="dxa"/>
            <w:shd w:val="clear" w:color="auto" w:fill="auto"/>
            <w:noWrap/>
            <w:vAlign w:val="center"/>
          </w:tcPr>
          <w:p w14:paraId="56C77652" w14:textId="77777777" w:rsidR="00E072F9" w:rsidRPr="003347B0" w:rsidRDefault="00E072F9" w:rsidP="00733923">
            <w:pPr>
              <w:pStyle w:val="af6"/>
              <w:rPr>
                <w:sz w:val="20"/>
                <w:szCs w:val="20"/>
              </w:rPr>
            </w:pPr>
            <w:r w:rsidRPr="003347B0">
              <w:rPr>
                <w:sz w:val="20"/>
                <w:szCs w:val="20"/>
              </w:rPr>
              <w:t>320</w:t>
            </w:r>
          </w:p>
        </w:tc>
        <w:tc>
          <w:tcPr>
            <w:tcW w:w="1020" w:type="dxa"/>
            <w:shd w:val="clear" w:color="auto" w:fill="auto"/>
            <w:noWrap/>
            <w:vAlign w:val="center"/>
          </w:tcPr>
          <w:p w14:paraId="3D12FC02" w14:textId="77777777" w:rsidR="00E072F9" w:rsidRPr="003347B0" w:rsidRDefault="00E072F9" w:rsidP="00733923">
            <w:pPr>
              <w:pStyle w:val="af6"/>
              <w:rPr>
                <w:sz w:val="20"/>
                <w:szCs w:val="20"/>
              </w:rPr>
            </w:pPr>
            <w:r w:rsidRPr="003347B0">
              <w:rPr>
                <w:sz w:val="20"/>
                <w:szCs w:val="20"/>
              </w:rPr>
              <w:t>90</w:t>
            </w:r>
          </w:p>
        </w:tc>
        <w:tc>
          <w:tcPr>
            <w:tcW w:w="1158" w:type="dxa"/>
            <w:shd w:val="clear" w:color="auto" w:fill="auto"/>
            <w:noWrap/>
            <w:vAlign w:val="center"/>
          </w:tcPr>
          <w:p w14:paraId="1C5AB8DD" w14:textId="77777777" w:rsidR="00E072F9" w:rsidRPr="003347B0" w:rsidRDefault="00E072F9" w:rsidP="00733923">
            <w:pPr>
              <w:pStyle w:val="af6"/>
              <w:rPr>
                <w:sz w:val="20"/>
                <w:szCs w:val="20"/>
              </w:rPr>
            </w:pPr>
            <w:r w:rsidRPr="003347B0">
              <w:rPr>
                <w:sz w:val="20"/>
                <w:szCs w:val="20"/>
              </w:rPr>
              <w:t>43,4</w:t>
            </w:r>
          </w:p>
        </w:tc>
        <w:tc>
          <w:tcPr>
            <w:tcW w:w="1606" w:type="dxa"/>
            <w:shd w:val="clear" w:color="auto" w:fill="auto"/>
            <w:noWrap/>
            <w:vAlign w:val="center"/>
          </w:tcPr>
          <w:p w14:paraId="5F72AB7C" w14:textId="77777777" w:rsidR="00E072F9" w:rsidRPr="003347B0" w:rsidRDefault="00E072F9" w:rsidP="00733923">
            <w:pPr>
              <w:pStyle w:val="af6"/>
              <w:rPr>
                <w:sz w:val="20"/>
                <w:szCs w:val="20"/>
              </w:rPr>
            </w:pPr>
            <w:r w:rsidRPr="003347B0">
              <w:rPr>
                <w:sz w:val="20"/>
                <w:szCs w:val="20"/>
              </w:rPr>
              <w:t>1972/1997</w:t>
            </w:r>
          </w:p>
        </w:tc>
        <w:tc>
          <w:tcPr>
            <w:tcW w:w="2768" w:type="dxa"/>
            <w:shd w:val="clear" w:color="auto" w:fill="auto"/>
            <w:noWrap/>
            <w:vAlign w:val="center"/>
          </w:tcPr>
          <w:p w14:paraId="4D298C89"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3C0066DB" w14:textId="77777777" w:rsidTr="00733923">
        <w:trPr>
          <w:trHeight w:val="20"/>
          <w:jc w:val="center"/>
        </w:trPr>
        <w:tc>
          <w:tcPr>
            <w:tcW w:w="568" w:type="dxa"/>
            <w:vMerge/>
            <w:vAlign w:val="center"/>
          </w:tcPr>
          <w:p w14:paraId="239F1913" w14:textId="77777777" w:rsidR="00E072F9" w:rsidRPr="003347B0" w:rsidRDefault="00E072F9" w:rsidP="00733923">
            <w:pPr>
              <w:pStyle w:val="afb"/>
              <w:rPr>
                <w:sz w:val="20"/>
                <w:szCs w:val="20"/>
              </w:rPr>
            </w:pPr>
          </w:p>
        </w:tc>
        <w:tc>
          <w:tcPr>
            <w:tcW w:w="3140" w:type="dxa"/>
            <w:vMerge/>
            <w:shd w:val="clear" w:color="auto" w:fill="auto"/>
            <w:vAlign w:val="center"/>
          </w:tcPr>
          <w:p w14:paraId="2991B563" w14:textId="77777777" w:rsidR="00E072F9" w:rsidRPr="003347B0" w:rsidRDefault="00E072F9" w:rsidP="00733923">
            <w:pPr>
              <w:pStyle w:val="afb"/>
              <w:rPr>
                <w:sz w:val="20"/>
                <w:szCs w:val="20"/>
              </w:rPr>
            </w:pPr>
          </w:p>
        </w:tc>
        <w:tc>
          <w:tcPr>
            <w:tcW w:w="2246" w:type="dxa"/>
            <w:shd w:val="clear" w:color="auto" w:fill="auto"/>
            <w:noWrap/>
            <w:vAlign w:val="center"/>
          </w:tcPr>
          <w:p w14:paraId="55E85561" w14:textId="77777777" w:rsidR="00E072F9" w:rsidRPr="003347B0" w:rsidRDefault="00E072F9" w:rsidP="00733923">
            <w:pPr>
              <w:pStyle w:val="af6"/>
              <w:rPr>
                <w:sz w:val="20"/>
                <w:szCs w:val="20"/>
              </w:rPr>
            </w:pPr>
            <w:r w:rsidRPr="003347B0">
              <w:rPr>
                <w:sz w:val="20"/>
                <w:szCs w:val="20"/>
              </w:rPr>
              <w:t>ул. Губкина, 8</w:t>
            </w:r>
          </w:p>
        </w:tc>
        <w:tc>
          <w:tcPr>
            <w:tcW w:w="1737" w:type="dxa"/>
            <w:shd w:val="clear" w:color="auto" w:fill="auto"/>
            <w:noWrap/>
            <w:vAlign w:val="center"/>
          </w:tcPr>
          <w:p w14:paraId="4D204FD7" w14:textId="77777777" w:rsidR="00E072F9" w:rsidRPr="003347B0" w:rsidRDefault="00E072F9" w:rsidP="00733923">
            <w:pPr>
              <w:pStyle w:val="af6"/>
              <w:rPr>
                <w:sz w:val="20"/>
                <w:szCs w:val="20"/>
              </w:rPr>
            </w:pPr>
            <w:r w:rsidRPr="003347B0">
              <w:rPr>
                <w:sz w:val="20"/>
                <w:szCs w:val="20"/>
              </w:rPr>
              <w:t xml:space="preserve"> 38</w:t>
            </w:r>
          </w:p>
        </w:tc>
        <w:tc>
          <w:tcPr>
            <w:tcW w:w="1209" w:type="dxa"/>
            <w:shd w:val="clear" w:color="auto" w:fill="auto"/>
            <w:noWrap/>
            <w:vAlign w:val="center"/>
          </w:tcPr>
          <w:p w14:paraId="6BA3D0A2" w14:textId="77777777" w:rsidR="00E072F9" w:rsidRPr="003347B0" w:rsidRDefault="00E072F9" w:rsidP="00733923">
            <w:pPr>
              <w:pStyle w:val="af6"/>
              <w:rPr>
                <w:sz w:val="20"/>
                <w:szCs w:val="20"/>
              </w:rPr>
            </w:pPr>
            <w:r w:rsidRPr="003347B0">
              <w:rPr>
                <w:sz w:val="20"/>
                <w:szCs w:val="20"/>
              </w:rPr>
              <w:t>70</w:t>
            </w:r>
          </w:p>
        </w:tc>
        <w:tc>
          <w:tcPr>
            <w:tcW w:w="1020" w:type="dxa"/>
            <w:shd w:val="clear" w:color="auto" w:fill="auto"/>
            <w:noWrap/>
            <w:vAlign w:val="center"/>
          </w:tcPr>
          <w:p w14:paraId="0687B56A" w14:textId="77777777" w:rsidR="00E072F9" w:rsidRPr="003347B0" w:rsidRDefault="00E072F9" w:rsidP="00733923">
            <w:pPr>
              <w:pStyle w:val="af6"/>
              <w:rPr>
                <w:sz w:val="20"/>
                <w:szCs w:val="20"/>
              </w:rPr>
            </w:pPr>
            <w:r w:rsidRPr="003347B0">
              <w:rPr>
                <w:sz w:val="20"/>
                <w:szCs w:val="20"/>
              </w:rPr>
              <w:t>54</w:t>
            </w:r>
          </w:p>
        </w:tc>
        <w:tc>
          <w:tcPr>
            <w:tcW w:w="1158" w:type="dxa"/>
            <w:shd w:val="clear" w:color="auto" w:fill="auto"/>
            <w:noWrap/>
            <w:vAlign w:val="center"/>
          </w:tcPr>
          <w:p w14:paraId="1F475FFA" w14:textId="77777777" w:rsidR="00E072F9" w:rsidRPr="003347B0" w:rsidRDefault="00E072F9" w:rsidP="00733923">
            <w:pPr>
              <w:pStyle w:val="af6"/>
              <w:rPr>
                <w:sz w:val="20"/>
                <w:szCs w:val="20"/>
              </w:rPr>
            </w:pPr>
            <w:r w:rsidRPr="003347B0">
              <w:rPr>
                <w:sz w:val="20"/>
                <w:szCs w:val="20"/>
              </w:rPr>
              <w:t>30,8</w:t>
            </w:r>
          </w:p>
        </w:tc>
        <w:tc>
          <w:tcPr>
            <w:tcW w:w="1606" w:type="dxa"/>
            <w:shd w:val="clear" w:color="auto" w:fill="auto"/>
            <w:noWrap/>
            <w:vAlign w:val="center"/>
          </w:tcPr>
          <w:p w14:paraId="1039C3B4" w14:textId="77777777" w:rsidR="00E072F9" w:rsidRPr="003347B0" w:rsidRDefault="00E072F9" w:rsidP="00733923">
            <w:pPr>
              <w:pStyle w:val="af6"/>
              <w:rPr>
                <w:sz w:val="20"/>
                <w:szCs w:val="20"/>
              </w:rPr>
            </w:pPr>
            <w:r w:rsidRPr="003347B0">
              <w:rPr>
                <w:sz w:val="20"/>
                <w:szCs w:val="20"/>
              </w:rPr>
              <w:t>1975</w:t>
            </w:r>
          </w:p>
        </w:tc>
        <w:tc>
          <w:tcPr>
            <w:tcW w:w="2768" w:type="dxa"/>
            <w:shd w:val="clear" w:color="auto" w:fill="auto"/>
            <w:noWrap/>
            <w:vAlign w:val="center"/>
          </w:tcPr>
          <w:p w14:paraId="1315879E"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6850F83" w14:textId="77777777" w:rsidTr="00733923">
        <w:trPr>
          <w:trHeight w:val="20"/>
          <w:jc w:val="center"/>
        </w:trPr>
        <w:tc>
          <w:tcPr>
            <w:tcW w:w="568" w:type="dxa"/>
            <w:vAlign w:val="center"/>
          </w:tcPr>
          <w:p w14:paraId="7676AAB5" w14:textId="77777777" w:rsidR="00E072F9" w:rsidRPr="003347B0" w:rsidRDefault="00E072F9" w:rsidP="00733923">
            <w:pPr>
              <w:pStyle w:val="afb"/>
              <w:rPr>
                <w:sz w:val="20"/>
                <w:szCs w:val="20"/>
              </w:rPr>
            </w:pPr>
            <w:r w:rsidRPr="003347B0">
              <w:rPr>
                <w:sz w:val="20"/>
                <w:szCs w:val="20"/>
              </w:rPr>
              <w:t>5</w:t>
            </w:r>
          </w:p>
        </w:tc>
        <w:tc>
          <w:tcPr>
            <w:tcW w:w="3140" w:type="dxa"/>
            <w:shd w:val="clear" w:color="auto" w:fill="auto"/>
            <w:vAlign w:val="center"/>
          </w:tcPr>
          <w:p w14:paraId="417FE913" w14:textId="77777777" w:rsidR="00E072F9" w:rsidRPr="003347B0" w:rsidRDefault="00E072F9" w:rsidP="00733923">
            <w:pPr>
              <w:pStyle w:val="afb"/>
              <w:rPr>
                <w:sz w:val="20"/>
                <w:szCs w:val="20"/>
              </w:rPr>
            </w:pPr>
            <w:r w:rsidRPr="003347B0">
              <w:rPr>
                <w:sz w:val="20"/>
                <w:szCs w:val="20"/>
              </w:rPr>
              <w:t>БУ СПО ХМАО-Югры «Сургутский художественно-промышленный колледж»</w:t>
            </w:r>
          </w:p>
        </w:tc>
        <w:tc>
          <w:tcPr>
            <w:tcW w:w="2246" w:type="dxa"/>
            <w:shd w:val="clear" w:color="auto" w:fill="auto"/>
            <w:noWrap/>
            <w:vAlign w:val="center"/>
          </w:tcPr>
          <w:p w14:paraId="631D598A" w14:textId="77777777" w:rsidR="00E072F9" w:rsidRPr="003347B0" w:rsidRDefault="00E072F9" w:rsidP="00733923">
            <w:pPr>
              <w:pStyle w:val="af6"/>
              <w:rPr>
                <w:sz w:val="20"/>
                <w:szCs w:val="20"/>
              </w:rPr>
            </w:pPr>
            <w:r w:rsidRPr="003347B0">
              <w:rPr>
                <w:sz w:val="20"/>
                <w:szCs w:val="20"/>
              </w:rPr>
              <w:t>ул. Энгельса,7</w:t>
            </w:r>
          </w:p>
        </w:tc>
        <w:tc>
          <w:tcPr>
            <w:tcW w:w="1737" w:type="dxa"/>
            <w:shd w:val="clear" w:color="auto" w:fill="auto"/>
            <w:noWrap/>
            <w:vAlign w:val="center"/>
          </w:tcPr>
          <w:p w14:paraId="7800E297" w14:textId="77777777" w:rsidR="00E072F9" w:rsidRPr="003347B0" w:rsidRDefault="00E072F9" w:rsidP="00733923">
            <w:pPr>
              <w:pStyle w:val="af6"/>
              <w:rPr>
                <w:sz w:val="20"/>
                <w:szCs w:val="20"/>
              </w:rPr>
            </w:pPr>
            <w:r w:rsidRPr="003347B0">
              <w:rPr>
                <w:sz w:val="20"/>
                <w:szCs w:val="20"/>
              </w:rPr>
              <w:t>75</w:t>
            </w:r>
          </w:p>
        </w:tc>
        <w:tc>
          <w:tcPr>
            <w:tcW w:w="1209" w:type="dxa"/>
            <w:shd w:val="clear" w:color="auto" w:fill="auto"/>
            <w:noWrap/>
            <w:vAlign w:val="center"/>
          </w:tcPr>
          <w:p w14:paraId="5501A46E" w14:textId="77777777" w:rsidR="00E072F9" w:rsidRPr="003347B0" w:rsidRDefault="00E072F9" w:rsidP="00733923">
            <w:pPr>
              <w:pStyle w:val="af6"/>
              <w:rPr>
                <w:sz w:val="20"/>
                <w:szCs w:val="20"/>
              </w:rPr>
            </w:pPr>
            <w:r w:rsidRPr="003347B0">
              <w:rPr>
                <w:sz w:val="20"/>
                <w:szCs w:val="20"/>
              </w:rPr>
              <w:t>150</w:t>
            </w:r>
          </w:p>
        </w:tc>
        <w:tc>
          <w:tcPr>
            <w:tcW w:w="1020" w:type="dxa"/>
            <w:shd w:val="clear" w:color="auto" w:fill="auto"/>
            <w:noWrap/>
            <w:vAlign w:val="center"/>
          </w:tcPr>
          <w:p w14:paraId="3B0DE741" w14:textId="77777777" w:rsidR="00E072F9" w:rsidRPr="003347B0" w:rsidRDefault="00E072F9" w:rsidP="00733923">
            <w:pPr>
              <w:pStyle w:val="af6"/>
              <w:rPr>
                <w:sz w:val="20"/>
                <w:szCs w:val="20"/>
              </w:rPr>
            </w:pPr>
            <w:r w:rsidRPr="003347B0">
              <w:rPr>
                <w:sz w:val="20"/>
                <w:szCs w:val="20"/>
              </w:rPr>
              <w:t>50</w:t>
            </w:r>
          </w:p>
        </w:tc>
        <w:tc>
          <w:tcPr>
            <w:tcW w:w="1158" w:type="dxa"/>
            <w:shd w:val="clear" w:color="auto" w:fill="auto"/>
            <w:noWrap/>
            <w:vAlign w:val="center"/>
          </w:tcPr>
          <w:p w14:paraId="1F6D738B" w14:textId="77777777" w:rsidR="00E072F9" w:rsidRPr="003347B0" w:rsidRDefault="00E072F9" w:rsidP="00733923">
            <w:pPr>
              <w:pStyle w:val="af6"/>
              <w:rPr>
                <w:sz w:val="20"/>
                <w:szCs w:val="20"/>
              </w:rPr>
            </w:pPr>
            <w:r w:rsidRPr="003347B0">
              <w:rPr>
                <w:sz w:val="20"/>
                <w:szCs w:val="20"/>
              </w:rPr>
              <w:t>20</w:t>
            </w:r>
          </w:p>
        </w:tc>
        <w:tc>
          <w:tcPr>
            <w:tcW w:w="1606" w:type="dxa"/>
            <w:shd w:val="clear" w:color="auto" w:fill="auto"/>
            <w:noWrap/>
            <w:vAlign w:val="center"/>
          </w:tcPr>
          <w:p w14:paraId="44F6678C" w14:textId="77777777" w:rsidR="00E072F9" w:rsidRPr="003347B0" w:rsidRDefault="00E072F9" w:rsidP="00733923">
            <w:pPr>
              <w:pStyle w:val="af6"/>
              <w:rPr>
                <w:sz w:val="20"/>
                <w:szCs w:val="20"/>
              </w:rPr>
            </w:pPr>
            <w:r w:rsidRPr="003347B0">
              <w:rPr>
                <w:sz w:val="20"/>
                <w:szCs w:val="20"/>
              </w:rPr>
              <w:t>1995</w:t>
            </w:r>
          </w:p>
        </w:tc>
        <w:tc>
          <w:tcPr>
            <w:tcW w:w="2768" w:type="dxa"/>
            <w:shd w:val="clear" w:color="auto" w:fill="auto"/>
            <w:noWrap/>
            <w:vAlign w:val="center"/>
          </w:tcPr>
          <w:p w14:paraId="3BEF4DB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38E4E804" w14:textId="77777777" w:rsidTr="00733923">
        <w:trPr>
          <w:trHeight w:val="20"/>
          <w:jc w:val="center"/>
        </w:trPr>
        <w:tc>
          <w:tcPr>
            <w:tcW w:w="15452" w:type="dxa"/>
            <w:gridSpan w:val="9"/>
            <w:vAlign w:val="center"/>
          </w:tcPr>
          <w:p w14:paraId="19B110F9" w14:textId="77777777" w:rsidR="00E072F9" w:rsidRPr="003347B0" w:rsidRDefault="00E072F9" w:rsidP="00733923">
            <w:pPr>
              <w:pStyle w:val="afb"/>
              <w:rPr>
                <w:sz w:val="20"/>
                <w:szCs w:val="20"/>
              </w:rPr>
            </w:pPr>
            <w:r w:rsidRPr="003347B0">
              <w:rPr>
                <w:sz w:val="20"/>
                <w:szCs w:val="20"/>
              </w:rPr>
              <w:t>филиалы</w:t>
            </w:r>
          </w:p>
        </w:tc>
      </w:tr>
      <w:tr w:rsidR="00E072F9" w:rsidRPr="003347B0" w14:paraId="2D97D11F" w14:textId="77777777" w:rsidTr="00733923">
        <w:trPr>
          <w:trHeight w:val="20"/>
          <w:jc w:val="center"/>
        </w:trPr>
        <w:tc>
          <w:tcPr>
            <w:tcW w:w="568" w:type="dxa"/>
            <w:vAlign w:val="center"/>
          </w:tcPr>
          <w:p w14:paraId="40A5A6D6" w14:textId="77777777" w:rsidR="00E072F9" w:rsidRPr="003347B0" w:rsidRDefault="00E072F9" w:rsidP="00733923">
            <w:pPr>
              <w:pStyle w:val="afb"/>
              <w:rPr>
                <w:sz w:val="20"/>
                <w:szCs w:val="20"/>
              </w:rPr>
            </w:pPr>
            <w:r w:rsidRPr="003347B0">
              <w:rPr>
                <w:sz w:val="20"/>
                <w:szCs w:val="20"/>
              </w:rPr>
              <w:t>6</w:t>
            </w:r>
          </w:p>
        </w:tc>
        <w:tc>
          <w:tcPr>
            <w:tcW w:w="3140" w:type="dxa"/>
            <w:shd w:val="clear" w:color="auto" w:fill="auto"/>
            <w:vAlign w:val="center"/>
          </w:tcPr>
          <w:p w14:paraId="2DFE413A" w14:textId="77777777" w:rsidR="00E072F9" w:rsidRPr="003347B0" w:rsidRDefault="00E072F9" w:rsidP="00733923">
            <w:pPr>
              <w:pStyle w:val="afb"/>
              <w:rPr>
                <w:sz w:val="20"/>
                <w:szCs w:val="20"/>
              </w:rPr>
            </w:pPr>
            <w:r w:rsidRPr="003347B0">
              <w:rPr>
                <w:sz w:val="20"/>
                <w:szCs w:val="20"/>
              </w:rPr>
              <w:t>Сургутский филиал ГБОУ СПО (ССУЗ) «Златоустовский металлургический колледж»</w:t>
            </w:r>
          </w:p>
        </w:tc>
        <w:tc>
          <w:tcPr>
            <w:tcW w:w="2246" w:type="dxa"/>
            <w:shd w:val="clear" w:color="auto" w:fill="auto"/>
            <w:noWrap/>
            <w:vAlign w:val="center"/>
          </w:tcPr>
          <w:p w14:paraId="0E190D9D" w14:textId="77777777" w:rsidR="00E072F9" w:rsidRPr="003347B0" w:rsidRDefault="00E072F9" w:rsidP="00733923">
            <w:pPr>
              <w:pStyle w:val="af6"/>
              <w:rPr>
                <w:sz w:val="20"/>
                <w:szCs w:val="20"/>
              </w:rPr>
            </w:pPr>
            <w:r w:rsidRPr="003347B0">
              <w:rPr>
                <w:sz w:val="20"/>
                <w:szCs w:val="20"/>
              </w:rPr>
              <w:t>ул. Чехова/2</w:t>
            </w:r>
          </w:p>
        </w:tc>
        <w:tc>
          <w:tcPr>
            <w:tcW w:w="1737" w:type="dxa"/>
            <w:shd w:val="clear" w:color="auto" w:fill="auto"/>
            <w:noWrap/>
            <w:vAlign w:val="center"/>
          </w:tcPr>
          <w:p w14:paraId="722BF4B5"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1B57B83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F421422"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750B1824"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45AA1B55"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29E76844"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4364699E" w14:textId="77777777" w:rsidTr="00733923">
        <w:trPr>
          <w:trHeight w:val="20"/>
          <w:jc w:val="center"/>
        </w:trPr>
        <w:tc>
          <w:tcPr>
            <w:tcW w:w="568" w:type="dxa"/>
            <w:vAlign w:val="center"/>
          </w:tcPr>
          <w:p w14:paraId="343E52A0" w14:textId="77777777" w:rsidR="00E072F9" w:rsidRPr="003347B0" w:rsidRDefault="00E072F9" w:rsidP="00733923">
            <w:pPr>
              <w:pStyle w:val="afb"/>
              <w:rPr>
                <w:sz w:val="20"/>
                <w:szCs w:val="20"/>
              </w:rPr>
            </w:pPr>
            <w:r w:rsidRPr="003347B0">
              <w:rPr>
                <w:sz w:val="20"/>
                <w:szCs w:val="20"/>
              </w:rPr>
              <w:t>7</w:t>
            </w:r>
          </w:p>
        </w:tc>
        <w:tc>
          <w:tcPr>
            <w:tcW w:w="3140" w:type="dxa"/>
            <w:shd w:val="clear" w:color="auto" w:fill="auto"/>
            <w:vAlign w:val="center"/>
          </w:tcPr>
          <w:p w14:paraId="55F49F16" w14:textId="77777777" w:rsidR="00E072F9" w:rsidRPr="003347B0" w:rsidRDefault="00E072F9" w:rsidP="00733923">
            <w:pPr>
              <w:pStyle w:val="afb"/>
              <w:rPr>
                <w:sz w:val="20"/>
                <w:szCs w:val="20"/>
              </w:rPr>
            </w:pPr>
            <w:r w:rsidRPr="003347B0">
              <w:rPr>
                <w:sz w:val="20"/>
                <w:szCs w:val="20"/>
              </w:rPr>
              <w:t>Сургутский филиал ГОУ СПО «Самарский энергетический колледж»</w:t>
            </w:r>
          </w:p>
        </w:tc>
        <w:tc>
          <w:tcPr>
            <w:tcW w:w="2246" w:type="dxa"/>
            <w:shd w:val="clear" w:color="auto" w:fill="auto"/>
            <w:noWrap/>
            <w:vAlign w:val="center"/>
          </w:tcPr>
          <w:p w14:paraId="2487FC77" w14:textId="77777777" w:rsidR="00E072F9" w:rsidRPr="003347B0" w:rsidRDefault="00E072F9" w:rsidP="00733923">
            <w:pPr>
              <w:pStyle w:val="af6"/>
              <w:rPr>
                <w:sz w:val="20"/>
                <w:szCs w:val="20"/>
              </w:rPr>
            </w:pPr>
            <w:r w:rsidRPr="003347B0">
              <w:rPr>
                <w:sz w:val="20"/>
                <w:szCs w:val="20"/>
              </w:rPr>
              <w:t>п.Кедровый</w:t>
            </w:r>
          </w:p>
          <w:p w14:paraId="0FED232C" w14:textId="77777777" w:rsidR="00E072F9" w:rsidRPr="003347B0" w:rsidRDefault="00E072F9" w:rsidP="00733923">
            <w:pPr>
              <w:pStyle w:val="af6"/>
              <w:rPr>
                <w:sz w:val="20"/>
                <w:szCs w:val="20"/>
              </w:rPr>
            </w:pPr>
            <w:r w:rsidRPr="003347B0">
              <w:rPr>
                <w:sz w:val="20"/>
                <w:szCs w:val="20"/>
              </w:rPr>
              <w:t>ул.Энергостроителей , 13</w:t>
            </w:r>
          </w:p>
        </w:tc>
        <w:tc>
          <w:tcPr>
            <w:tcW w:w="1737" w:type="dxa"/>
            <w:shd w:val="clear" w:color="auto" w:fill="auto"/>
            <w:noWrap/>
            <w:vAlign w:val="center"/>
          </w:tcPr>
          <w:p w14:paraId="176AFC78"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7E6444E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67B38244"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6C9967C2"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542E5D62"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11C165A0"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0A8C21A6" w14:textId="77777777" w:rsidTr="00733923">
        <w:trPr>
          <w:trHeight w:val="20"/>
          <w:jc w:val="center"/>
        </w:trPr>
        <w:tc>
          <w:tcPr>
            <w:tcW w:w="568" w:type="dxa"/>
            <w:vAlign w:val="center"/>
          </w:tcPr>
          <w:p w14:paraId="7E34989A" w14:textId="77777777" w:rsidR="00E072F9" w:rsidRPr="003347B0" w:rsidRDefault="00E072F9" w:rsidP="00733923">
            <w:pPr>
              <w:pStyle w:val="afb"/>
              <w:rPr>
                <w:sz w:val="20"/>
                <w:szCs w:val="20"/>
              </w:rPr>
            </w:pPr>
            <w:r w:rsidRPr="003347B0">
              <w:rPr>
                <w:sz w:val="20"/>
                <w:szCs w:val="20"/>
              </w:rPr>
              <w:t>8</w:t>
            </w:r>
          </w:p>
        </w:tc>
        <w:tc>
          <w:tcPr>
            <w:tcW w:w="3140" w:type="dxa"/>
            <w:shd w:val="clear" w:color="auto" w:fill="auto"/>
            <w:vAlign w:val="center"/>
          </w:tcPr>
          <w:p w14:paraId="42CF53B7" w14:textId="77777777" w:rsidR="00E072F9" w:rsidRPr="003347B0" w:rsidRDefault="00E072F9" w:rsidP="00733923">
            <w:pPr>
              <w:pStyle w:val="afb"/>
              <w:rPr>
                <w:sz w:val="20"/>
                <w:szCs w:val="20"/>
              </w:rPr>
            </w:pPr>
            <w:r w:rsidRPr="003347B0">
              <w:rPr>
                <w:sz w:val="20"/>
                <w:szCs w:val="20"/>
              </w:rPr>
              <w:t>Филиал ГАОУ СПО "Тюменский торгово-экономический техникум"</w:t>
            </w:r>
          </w:p>
        </w:tc>
        <w:tc>
          <w:tcPr>
            <w:tcW w:w="2246" w:type="dxa"/>
            <w:shd w:val="clear" w:color="auto" w:fill="auto"/>
            <w:noWrap/>
            <w:vAlign w:val="center"/>
          </w:tcPr>
          <w:p w14:paraId="26CB726B" w14:textId="77777777" w:rsidR="00E072F9" w:rsidRPr="003347B0" w:rsidRDefault="00E072F9" w:rsidP="00733923">
            <w:pPr>
              <w:pStyle w:val="af6"/>
              <w:rPr>
                <w:sz w:val="20"/>
                <w:szCs w:val="20"/>
              </w:rPr>
            </w:pPr>
            <w:r w:rsidRPr="003347B0">
              <w:rPr>
                <w:sz w:val="20"/>
                <w:szCs w:val="20"/>
              </w:rPr>
              <w:t>ул. Бахилова, 2</w:t>
            </w:r>
          </w:p>
        </w:tc>
        <w:tc>
          <w:tcPr>
            <w:tcW w:w="1737" w:type="dxa"/>
            <w:shd w:val="clear" w:color="auto" w:fill="auto"/>
            <w:noWrap/>
            <w:vAlign w:val="center"/>
          </w:tcPr>
          <w:p w14:paraId="65F12BAA"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70250CD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5869BBFD"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6B5DC1BC"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06DE278F"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13A05FE9"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195CBC99" w14:textId="77777777" w:rsidTr="00733923">
        <w:trPr>
          <w:trHeight w:val="20"/>
          <w:jc w:val="center"/>
        </w:trPr>
        <w:tc>
          <w:tcPr>
            <w:tcW w:w="568" w:type="dxa"/>
            <w:vAlign w:val="center"/>
          </w:tcPr>
          <w:p w14:paraId="3CF39307" w14:textId="77777777" w:rsidR="00E072F9" w:rsidRPr="003347B0" w:rsidRDefault="00E072F9" w:rsidP="00733923">
            <w:pPr>
              <w:pStyle w:val="afb"/>
              <w:rPr>
                <w:sz w:val="20"/>
                <w:szCs w:val="20"/>
              </w:rPr>
            </w:pPr>
            <w:r w:rsidRPr="003347B0">
              <w:rPr>
                <w:sz w:val="20"/>
                <w:szCs w:val="20"/>
              </w:rPr>
              <w:t>9</w:t>
            </w:r>
          </w:p>
        </w:tc>
        <w:tc>
          <w:tcPr>
            <w:tcW w:w="3140" w:type="dxa"/>
            <w:shd w:val="clear" w:color="auto" w:fill="auto"/>
            <w:vAlign w:val="center"/>
          </w:tcPr>
          <w:p w14:paraId="675C5672" w14:textId="77777777" w:rsidR="00E072F9" w:rsidRPr="003347B0" w:rsidRDefault="00E072F9" w:rsidP="00733923">
            <w:pPr>
              <w:pStyle w:val="afb"/>
              <w:rPr>
                <w:sz w:val="20"/>
                <w:szCs w:val="20"/>
              </w:rPr>
            </w:pPr>
            <w:r w:rsidRPr="003347B0">
              <w:rPr>
                <w:sz w:val="20"/>
                <w:szCs w:val="20"/>
              </w:rPr>
              <w:t>Сургутский нефтяной техникум (филиал ФГБОУ ВПО «Югорский государственный университет»)</w:t>
            </w:r>
          </w:p>
        </w:tc>
        <w:tc>
          <w:tcPr>
            <w:tcW w:w="2246" w:type="dxa"/>
            <w:shd w:val="clear" w:color="auto" w:fill="auto"/>
            <w:noWrap/>
            <w:vAlign w:val="center"/>
          </w:tcPr>
          <w:p w14:paraId="5C6D4AA0" w14:textId="77777777" w:rsidR="00E072F9" w:rsidRPr="003347B0" w:rsidRDefault="00E072F9" w:rsidP="00733923">
            <w:pPr>
              <w:pStyle w:val="af6"/>
              <w:rPr>
                <w:sz w:val="20"/>
                <w:szCs w:val="20"/>
              </w:rPr>
            </w:pPr>
            <w:r w:rsidRPr="003347B0">
              <w:rPr>
                <w:sz w:val="20"/>
                <w:szCs w:val="20"/>
              </w:rPr>
              <w:t>ул. Григория Кукуевицкого,3</w:t>
            </w:r>
          </w:p>
        </w:tc>
        <w:tc>
          <w:tcPr>
            <w:tcW w:w="1737" w:type="dxa"/>
            <w:shd w:val="clear" w:color="auto" w:fill="auto"/>
            <w:noWrap/>
            <w:vAlign w:val="center"/>
          </w:tcPr>
          <w:p w14:paraId="67D4B596"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6647370C"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5517B55A"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0995306A"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3B6F0981"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2DCC8024" w14:textId="77777777" w:rsidR="00E072F9" w:rsidRPr="003347B0" w:rsidRDefault="00E072F9" w:rsidP="00733923">
            <w:pPr>
              <w:pStyle w:val="af6"/>
              <w:rPr>
                <w:sz w:val="20"/>
                <w:szCs w:val="20"/>
              </w:rPr>
            </w:pPr>
            <w:r w:rsidRPr="003347B0">
              <w:rPr>
                <w:sz w:val="20"/>
                <w:szCs w:val="20"/>
              </w:rPr>
              <w:t>Действующий/Федеральное</w:t>
            </w:r>
          </w:p>
        </w:tc>
      </w:tr>
      <w:tr w:rsidR="00E072F9" w:rsidRPr="003347B0" w14:paraId="2B16B85E" w14:textId="77777777" w:rsidTr="00733923">
        <w:trPr>
          <w:trHeight w:val="20"/>
          <w:jc w:val="center"/>
        </w:trPr>
        <w:tc>
          <w:tcPr>
            <w:tcW w:w="568" w:type="dxa"/>
            <w:vAlign w:val="center"/>
          </w:tcPr>
          <w:p w14:paraId="15BBF30E" w14:textId="77777777" w:rsidR="00E072F9" w:rsidRPr="003347B0" w:rsidRDefault="00E072F9" w:rsidP="00733923">
            <w:pPr>
              <w:pStyle w:val="afb"/>
              <w:rPr>
                <w:sz w:val="20"/>
                <w:szCs w:val="20"/>
              </w:rPr>
            </w:pPr>
            <w:r w:rsidRPr="003347B0">
              <w:rPr>
                <w:sz w:val="20"/>
                <w:szCs w:val="20"/>
              </w:rPr>
              <w:t>10</w:t>
            </w:r>
          </w:p>
        </w:tc>
        <w:tc>
          <w:tcPr>
            <w:tcW w:w="3140" w:type="dxa"/>
            <w:shd w:val="clear" w:color="auto" w:fill="auto"/>
            <w:vAlign w:val="center"/>
          </w:tcPr>
          <w:p w14:paraId="66681FC6" w14:textId="77777777" w:rsidR="00E072F9" w:rsidRPr="003347B0" w:rsidRDefault="00E072F9" w:rsidP="00733923">
            <w:pPr>
              <w:pStyle w:val="afb"/>
              <w:rPr>
                <w:sz w:val="20"/>
                <w:szCs w:val="20"/>
              </w:rPr>
            </w:pPr>
            <w:r w:rsidRPr="003347B0">
              <w:rPr>
                <w:sz w:val="20"/>
                <w:szCs w:val="20"/>
              </w:rPr>
              <w:t>Сургутский финансово-экономический колледж (филиал ФГБОУ ВПО «Финансовый университет при Правительстве Российской Федерации»)</w:t>
            </w:r>
          </w:p>
          <w:p w14:paraId="4397D7E8" w14:textId="77777777" w:rsidR="00E072F9" w:rsidRPr="003347B0" w:rsidRDefault="00E072F9" w:rsidP="00733923">
            <w:pPr>
              <w:pStyle w:val="afb"/>
              <w:rPr>
                <w:sz w:val="20"/>
                <w:szCs w:val="20"/>
              </w:rPr>
            </w:pPr>
          </w:p>
          <w:p w14:paraId="3342A51E" w14:textId="77777777" w:rsidR="00E072F9" w:rsidRPr="003347B0" w:rsidRDefault="00E072F9" w:rsidP="00733923">
            <w:pPr>
              <w:pStyle w:val="afb"/>
              <w:rPr>
                <w:sz w:val="20"/>
                <w:szCs w:val="20"/>
              </w:rPr>
            </w:pPr>
          </w:p>
        </w:tc>
        <w:tc>
          <w:tcPr>
            <w:tcW w:w="2246" w:type="dxa"/>
            <w:shd w:val="clear" w:color="auto" w:fill="auto"/>
            <w:noWrap/>
            <w:vAlign w:val="center"/>
          </w:tcPr>
          <w:p w14:paraId="1EC52E77" w14:textId="77777777" w:rsidR="00E072F9" w:rsidRPr="003347B0" w:rsidRDefault="00E072F9" w:rsidP="00733923">
            <w:pPr>
              <w:pStyle w:val="af6"/>
              <w:rPr>
                <w:sz w:val="20"/>
                <w:szCs w:val="20"/>
              </w:rPr>
            </w:pPr>
            <w:r w:rsidRPr="003347B0">
              <w:rPr>
                <w:sz w:val="20"/>
                <w:szCs w:val="20"/>
              </w:rPr>
              <w:lastRenderedPageBreak/>
              <w:t>ул. Энергетиков,15/1</w:t>
            </w:r>
          </w:p>
        </w:tc>
        <w:tc>
          <w:tcPr>
            <w:tcW w:w="1737" w:type="dxa"/>
            <w:shd w:val="clear" w:color="auto" w:fill="auto"/>
            <w:noWrap/>
            <w:vAlign w:val="center"/>
          </w:tcPr>
          <w:p w14:paraId="0D945869"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0F106B1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3E84A7D"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017E52B0"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6636E308"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62B0937B" w14:textId="77777777" w:rsidR="00E072F9" w:rsidRPr="003347B0" w:rsidRDefault="00E072F9" w:rsidP="00733923">
            <w:pPr>
              <w:pStyle w:val="af6"/>
              <w:rPr>
                <w:sz w:val="20"/>
                <w:szCs w:val="20"/>
              </w:rPr>
            </w:pPr>
            <w:r w:rsidRPr="003347B0">
              <w:rPr>
                <w:sz w:val="20"/>
                <w:szCs w:val="20"/>
              </w:rPr>
              <w:t>Действующий/ Федеральное</w:t>
            </w:r>
          </w:p>
        </w:tc>
      </w:tr>
      <w:tr w:rsidR="00E072F9" w:rsidRPr="003347B0" w14:paraId="24C88186" w14:textId="77777777" w:rsidTr="00733923">
        <w:trPr>
          <w:trHeight w:val="20"/>
          <w:jc w:val="center"/>
        </w:trPr>
        <w:tc>
          <w:tcPr>
            <w:tcW w:w="568" w:type="dxa"/>
            <w:vAlign w:val="center"/>
          </w:tcPr>
          <w:p w14:paraId="21ABAA18" w14:textId="77777777" w:rsidR="00E072F9" w:rsidRPr="003347B0" w:rsidRDefault="00E072F9" w:rsidP="00733923">
            <w:pPr>
              <w:pStyle w:val="afb"/>
              <w:rPr>
                <w:sz w:val="20"/>
                <w:szCs w:val="20"/>
              </w:rPr>
            </w:pPr>
            <w:r w:rsidRPr="003347B0">
              <w:rPr>
                <w:sz w:val="20"/>
                <w:szCs w:val="20"/>
              </w:rPr>
              <w:t>11</w:t>
            </w:r>
          </w:p>
        </w:tc>
        <w:tc>
          <w:tcPr>
            <w:tcW w:w="3140" w:type="dxa"/>
            <w:shd w:val="clear" w:color="auto" w:fill="auto"/>
            <w:vAlign w:val="center"/>
          </w:tcPr>
          <w:p w14:paraId="51A91A2F" w14:textId="77777777" w:rsidR="00E072F9" w:rsidRPr="003347B0" w:rsidRDefault="00E072F9" w:rsidP="00733923">
            <w:pPr>
              <w:pStyle w:val="afb"/>
              <w:rPr>
                <w:sz w:val="20"/>
                <w:szCs w:val="20"/>
              </w:rPr>
            </w:pPr>
            <w:r w:rsidRPr="003347B0">
              <w:rPr>
                <w:sz w:val="20"/>
                <w:szCs w:val="20"/>
              </w:rPr>
              <w:t>Филиал Санкт-Петербургского ГБОУ СПО «Промышленно-экономического колледжа»</w:t>
            </w:r>
          </w:p>
        </w:tc>
        <w:tc>
          <w:tcPr>
            <w:tcW w:w="2246" w:type="dxa"/>
            <w:shd w:val="clear" w:color="auto" w:fill="auto"/>
            <w:noWrap/>
            <w:vAlign w:val="center"/>
          </w:tcPr>
          <w:p w14:paraId="5F5E5124" w14:textId="77777777" w:rsidR="00E072F9" w:rsidRPr="003347B0" w:rsidRDefault="00E072F9" w:rsidP="00733923">
            <w:pPr>
              <w:pStyle w:val="af6"/>
              <w:rPr>
                <w:sz w:val="20"/>
                <w:szCs w:val="20"/>
              </w:rPr>
            </w:pPr>
            <w:r w:rsidRPr="003347B0">
              <w:rPr>
                <w:sz w:val="20"/>
                <w:szCs w:val="20"/>
              </w:rPr>
              <w:t>ул. Рабочая,43/1</w:t>
            </w:r>
          </w:p>
        </w:tc>
        <w:tc>
          <w:tcPr>
            <w:tcW w:w="1737" w:type="dxa"/>
            <w:shd w:val="clear" w:color="auto" w:fill="auto"/>
            <w:noWrap/>
            <w:vAlign w:val="center"/>
          </w:tcPr>
          <w:p w14:paraId="405BCAA3"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1C79B306"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3D59E90"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3530A253"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25D023D8"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3CFBD934" w14:textId="77777777" w:rsidR="00E072F9" w:rsidRPr="003347B0" w:rsidRDefault="00E072F9" w:rsidP="00733923">
            <w:pPr>
              <w:pStyle w:val="af6"/>
              <w:rPr>
                <w:sz w:val="20"/>
                <w:szCs w:val="20"/>
              </w:rPr>
            </w:pPr>
            <w:r w:rsidRPr="003347B0">
              <w:rPr>
                <w:sz w:val="20"/>
                <w:szCs w:val="20"/>
              </w:rPr>
              <w:t>Действующий/ Федеральное</w:t>
            </w:r>
          </w:p>
        </w:tc>
      </w:tr>
    </w:tbl>
    <w:p w14:paraId="46858127" w14:textId="77777777" w:rsidR="00E072F9" w:rsidRPr="003347B0" w:rsidRDefault="00E072F9" w:rsidP="00E072F9">
      <w:pPr>
        <w:pStyle w:val="afb"/>
      </w:pPr>
      <w:r w:rsidRPr="003347B0">
        <w:t>Примечание: н/д – нет данных</w:t>
      </w:r>
    </w:p>
    <w:p w14:paraId="5CDC709C" w14:textId="77777777" w:rsidR="00E072F9" w:rsidRPr="003347B0" w:rsidRDefault="00E072F9" w:rsidP="00195CF2">
      <w:pPr>
        <w:rPr>
          <w:b/>
          <w:bCs/>
          <w:lang w:val="x-none"/>
        </w:rPr>
      </w:pPr>
    </w:p>
    <w:p w14:paraId="1349EB7E" w14:textId="77777777" w:rsidR="00E072F9" w:rsidRPr="003347B0" w:rsidRDefault="00E072F9" w:rsidP="00195CF2">
      <w:pPr>
        <w:rPr>
          <w:b/>
          <w:bCs/>
          <w:lang w:val="x-none"/>
        </w:rPr>
      </w:pPr>
    </w:p>
    <w:p w14:paraId="33E259A7" w14:textId="5E404F38" w:rsidR="00E072F9" w:rsidRPr="003347B0" w:rsidRDefault="00E072F9" w:rsidP="00733923">
      <w:pPr>
        <w:pStyle w:val="af4"/>
        <w:ind w:firstLine="709"/>
        <w:jc w:val="both"/>
      </w:pPr>
      <w:bookmarkStart w:id="67" w:name="_Ref372707340"/>
      <w:bookmarkStart w:id="68" w:name="_Ref375662437"/>
      <w:r w:rsidRPr="003347B0">
        <w:t xml:space="preserve">Таблица </w:t>
      </w:r>
      <w:fldSimple w:instr=" SEQ Таблица \* ARABIC ">
        <w:r w:rsidR="004801DE">
          <w:rPr>
            <w:noProof/>
          </w:rPr>
          <w:t>17</w:t>
        </w:r>
      </w:fldSimple>
      <w:bookmarkEnd w:id="67"/>
      <w:bookmarkEnd w:id="68"/>
      <w:r w:rsidRPr="003347B0">
        <w:t xml:space="preserve"> Характеристика образовательных организаций высшего образования</w:t>
      </w:r>
    </w:p>
    <w:p w14:paraId="5A695E1D" w14:textId="77777777" w:rsidR="00E072F9" w:rsidRPr="003347B0" w:rsidRDefault="00E072F9" w:rsidP="00195CF2">
      <w:pPr>
        <w:rPr>
          <w:b/>
          <w:bCs/>
        </w:rPr>
      </w:pPr>
    </w:p>
    <w:tbl>
      <w:tblPr>
        <w:tblW w:w="15453"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97"/>
        <w:gridCol w:w="3160"/>
        <w:gridCol w:w="2266"/>
        <w:gridCol w:w="1431"/>
        <w:gridCol w:w="1351"/>
        <w:gridCol w:w="1585"/>
        <w:gridCol w:w="1159"/>
        <w:gridCol w:w="960"/>
        <w:gridCol w:w="2844"/>
      </w:tblGrid>
      <w:tr w:rsidR="00733923" w:rsidRPr="003347B0" w14:paraId="7133CE42" w14:textId="77777777" w:rsidTr="00733923">
        <w:trPr>
          <w:trHeight w:val="20"/>
          <w:tblHeader/>
        </w:trPr>
        <w:tc>
          <w:tcPr>
            <w:tcW w:w="697" w:type="dxa"/>
            <w:vAlign w:val="center"/>
          </w:tcPr>
          <w:p w14:paraId="6047A112" w14:textId="77777777" w:rsidR="00733923" w:rsidRPr="003347B0" w:rsidRDefault="00733923" w:rsidP="00733923">
            <w:pPr>
              <w:pStyle w:val="af6"/>
              <w:rPr>
                <w:b/>
                <w:sz w:val="20"/>
                <w:szCs w:val="20"/>
              </w:rPr>
            </w:pPr>
            <w:r w:rsidRPr="003347B0">
              <w:rPr>
                <w:b/>
                <w:sz w:val="20"/>
                <w:szCs w:val="20"/>
              </w:rPr>
              <w:t>№ п/п</w:t>
            </w:r>
          </w:p>
        </w:tc>
        <w:tc>
          <w:tcPr>
            <w:tcW w:w="3160" w:type="dxa"/>
            <w:shd w:val="clear" w:color="auto" w:fill="auto"/>
            <w:vAlign w:val="center"/>
          </w:tcPr>
          <w:p w14:paraId="36FB11D9" w14:textId="77777777" w:rsidR="00733923" w:rsidRPr="003347B0" w:rsidRDefault="00733923" w:rsidP="00733923">
            <w:pPr>
              <w:pStyle w:val="af6"/>
              <w:rPr>
                <w:b/>
                <w:sz w:val="20"/>
                <w:szCs w:val="20"/>
              </w:rPr>
            </w:pPr>
            <w:r w:rsidRPr="003347B0">
              <w:rPr>
                <w:b/>
                <w:sz w:val="20"/>
                <w:szCs w:val="20"/>
              </w:rPr>
              <w:t>Наименование</w:t>
            </w:r>
          </w:p>
        </w:tc>
        <w:tc>
          <w:tcPr>
            <w:tcW w:w="2266" w:type="dxa"/>
            <w:shd w:val="clear" w:color="auto" w:fill="auto"/>
            <w:noWrap/>
            <w:vAlign w:val="center"/>
          </w:tcPr>
          <w:p w14:paraId="58E8714C" w14:textId="77777777" w:rsidR="00733923" w:rsidRPr="003347B0" w:rsidRDefault="00733923" w:rsidP="00733923">
            <w:pPr>
              <w:pStyle w:val="af6"/>
              <w:rPr>
                <w:b/>
                <w:sz w:val="20"/>
                <w:szCs w:val="20"/>
              </w:rPr>
            </w:pPr>
            <w:r w:rsidRPr="003347B0">
              <w:rPr>
                <w:b/>
                <w:sz w:val="20"/>
                <w:szCs w:val="20"/>
              </w:rPr>
              <w:t>Адрес</w:t>
            </w:r>
          </w:p>
        </w:tc>
        <w:tc>
          <w:tcPr>
            <w:tcW w:w="1431" w:type="dxa"/>
            <w:shd w:val="clear" w:color="auto" w:fill="auto"/>
            <w:noWrap/>
            <w:vAlign w:val="center"/>
          </w:tcPr>
          <w:p w14:paraId="684F44AD" w14:textId="77777777" w:rsidR="00733923" w:rsidRPr="003347B0" w:rsidRDefault="00733923" w:rsidP="00733923">
            <w:pPr>
              <w:pStyle w:val="af6"/>
              <w:rPr>
                <w:b/>
                <w:sz w:val="20"/>
                <w:szCs w:val="20"/>
              </w:rPr>
            </w:pPr>
            <w:r w:rsidRPr="003347B0">
              <w:rPr>
                <w:b/>
                <w:sz w:val="20"/>
                <w:szCs w:val="20"/>
              </w:rPr>
              <w:t>Фактическая мощность, студентов</w:t>
            </w:r>
          </w:p>
        </w:tc>
        <w:tc>
          <w:tcPr>
            <w:tcW w:w="1351" w:type="dxa"/>
            <w:shd w:val="clear" w:color="auto" w:fill="auto"/>
            <w:noWrap/>
            <w:vAlign w:val="center"/>
          </w:tcPr>
          <w:p w14:paraId="440A9968" w14:textId="77777777" w:rsidR="00733923" w:rsidRPr="003347B0" w:rsidRDefault="00733923" w:rsidP="00733923">
            <w:pPr>
              <w:pStyle w:val="af6"/>
              <w:rPr>
                <w:b/>
                <w:sz w:val="20"/>
                <w:szCs w:val="20"/>
              </w:rPr>
            </w:pPr>
            <w:r w:rsidRPr="003347B0">
              <w:rPr>
                <w:b/>
                <w:sz w:val="20"/>
                <w:szCs w:val="20"/>
              </w:rPr>
              <w:t>Проектная мощность, студентов</w:t>
            </w:r>
          </w:p>
        </w:tc>
        <w:tc>
          <w:tcPr>
            <w:tcW w:w="1585" w:type="dxa"/>
          </w:tcPr>
          <w:p w14:paraId="65AC0E95" w14:textId="77777777" w:rsidR="00733923" w:rsidRPr="003347B0" w:rsidRDefault="00733923" w:rsidP="00733923">
            <w:pPr>
              <w:pStyle w:val="af6"/>
              <w:rPr>
                <w:b/>
                <w:sz w:val="20"/>
                <w:szCs w:val="20"/>
              </w:rPr>
            </w:pPr>
            <w:r w:rsidRPr="003347B0">
              <w:rPr>
                <w:b/>
                <w:sz w:val="20"/>
                <w:szCs w:val="20"/>
              </w:rPr>
              <w:t>Загрузка объекта, %</w:t>
            </w:r>
          </w:p>
        </w:tc>
        <w:tc>
          <w:tcPr>
            <w:tcW w:w="1159" w:type="dxa"/>
            <w:shd w:val="clear" w:color="auto" w:fill="auto"/>
            <w:noWrap/>
            <w:vAlign w:val="center"/>
          </w:tcPr>
          <w:p w14:paraId="14B8683C" w14:textId="77777777" w:rsidR="00733923" w:rsidRPr="003347B0" w:rsidRDefault="00733923" w:rsidP="00733923">
            <w:pPr>
              <w:pStyle w:val="af6"/>
              <w:rPr>
                <w:b/>
                <w:sz w:val="20"/>
                <w:szCs w:val="20"/>
              </w:rPr>
            </w:pPr>
            <w:r w:rsidRPr="003347B0">
              <w:rPr>
                <w:b/>
                <w:sz w:val="20"/>
                <w:szCs w:val="20"/>
              </w:rPr>
              <w:t>Степень износа, %</w:t>
            </w:r>
          </w:p>
        </w:tc>
        <w:tc>
          <w:tcPr>
            <w:tcW w:w="960" w:type="dxa"/>
            <w:shd w:val="clear" w:color="auto" w:fill="auto"/>
            <w:noWrap/>
            <w:vAlign w:val="center"/>
          </w:tcPr>
          <w:p w14:paraId="0183942D" w14:textId="77777777" w:rsidR="00733923" w:rsidRPr="003347B0" w:rsidRDefault="00733923" w:rsidP="00733923">
            <w:pPr>
              <w:pStyle w:val="af6"/>
              <w:rPr>
                <w:b/>
                <w:sz w:val="20"/>
                <w:szCs w:val="20"/>
              </w:rPr>
            </w:pPr>
            <w:r w:rsidRPr="003347B0">
              <w:rPr>
                <w:b/>
                <w:sz w:val="20"/>
                <w:szCs w:val="20"/>
              </w:rPr>
              <w:t>Год ввода</w:t>
            </w:r>
          </w:p>
        </w:tc>
        <w:tc>
          <w:tcPr>
            <w:tcW w:w="2844" w:type="dxa"/>
            <w:shd w:val="clear" w:color="auto" w:fill="auto"/>
            <w:noWrap/>
            <w:vAlign w:val="center"/>
          </w:tcPr>
          <w:p w14:paraId="2FD835AD" w14:textId="77777777" w:rsidR="00733923" w:rsidRPr="003347B0" w:rsidRDefault="00733923" w:rsidP="00733923">
            <w:pPr>
              <w:pStyle w:val="af6"/>
              <w:rPr>
                <w:b/>
                <w:sz w:val="20"/>
                <w:szCs w:val="20"/>
              </w:rPr>
            </w:pPr>
            <w:r w:rsidRPr="003347B0">
              <w:rPr>
                <w:b/>
                <w:sz w:val="20"/>
                <w:szCs w:val="20"/>
              </w:rPr>
              <w:t>Текущее состояние/</w:t>
            </w:r>
          </w:p>
          <w:p w14:paraId="148FF196" w14:textId="77777777" w:rsidR="00733923" w:rsidRPr="003347B0" w:rsidRDefault="00733923" w:rsidP="00733923">
            <w:pPr>
              <w:pStyle w:val="af6"/>
              <w:rPr>
                <w:b/>
                <w:sz w:val="20"/>
                <w:szCs w:val="20"/>
              </w:rPr>
            </w:pPr>
            <w:r w:rsidRPr="003347B0">
              <w:rPr>
                <w:b/>
                <w:sz w:val="20"/>
                <w:szCs w:val="20"/>
              </w:rPr>
              <w:t>значение</w:t>
            </w:r>
          </w:p>
        </w:tc>
      </w:tr>
      <w:tr w:rsidR="00733923" w:rsidRPr="003347B0" w14:paraId="5ABE386D" w14:textId="77777777" w:rsidTr="00733923">
        <w:trPr>
          <w:trHeight w:val="20"/>
        </w:trPr>
        <w:tc>
          <w:tcPr>
            <w:tcW w:w="697" w:type="dxa"/>
            <w:vMerge w:val="restart"/>
            <w:vAlign w:val="center"/>
          </w:tcPr>
          <w:p w14:paraId="6B7CBC76" w14:textId="77777777" w:rsidR="00733923" w:rsidRPr="003347B0" w:rsidRDefault="00733923" w:rsidP="00733923">
            <w:pPr>
              <w:pStyle w:val="afb"/>
              <w:rPr>
                <w:sz w:val="20"/>
                <w:szCs w:val="20"/>
              </w:rPr>
            </w:pPr>
            <w:r w:rsidRPr="003347B0">
              <w:rPr>
                <w:sz w:val="20"/>
                <w:szCs w:val="20"/>
              </w:rPr>
              <w:t>1</w:t>
            </w:r>
          </w:p>
        </w:tc>
        <w:tc>
          <w:tcPr>
            <w:tcW w:w="3160" w:type="dxa"/>
            <w:vMerge w:val="restart"/>
            <w:shd w:val="clear" w:color="auto" w:fill="auto"/>
            <w:vAlign w:val="center"/>
          </w:tcPr>
          <w:p w14:paraId="2B56F47A" w14:textId="77777777" w:rsidR="00733923" w:rsidRPr="003347B0" w:rsidRDefault="00733923" w:rsidP="00733923">
            <w:pPr>
              <w:pStyle w:val="afb"/>
              <w:rPr>
                <w:sz w:val="20"/>
                <w:szCs w:val="20"/>
              </w:rPr>
            </w:pPr>
            <w:r w:rsidRPr="003347B0">
              <w:rPr>
                <w:sz w:val="20"/>
                <w:szCs w:val="20"/>
              </w:rPr>
              <w:t>ГОУ ВПО «Сургутский государственный педагогический университет»</w:t>
            </w:r>
          </w:p>
        </w:tc>
        <w:tc>
          <w:tcPr>
            <w:tcW w:w="2266" w:type="dxa"/>
            <w:shd w:val="clear" w:color="auto" w:fill="auto"/>
            <w:noWrap/>
            <w:vAlign w:val="center"/>
          </w:tcPr>
          <w:p w14:paraId="41EDBEAB" w14:textId="77777777" w:rsidR="00733923" w:rsidRPr="003347B0" w:rsidRDefault="00733923" w:rsidP="00733923">
            <w:pPr>
              <w:rPr>
                <w:sz w:val="20"/>
                <w:szCs w:val="20"/>
              </w:rPr>
            </w:pPr>
            <w:r w:rsidRPr="003347B0">
              <w:rPr>
                <w:sz w:val="20"/>
                <w:szCs w:val="20"/>
              </w:rPr>
              <w:t>ул. 50 лет ВЛКСМ,10/2</w:t>
            </w:r>
          </w:p>
        </w:tc>
        <w:tc>
          <w:tcPr>
            <w:tcW w:w="1431" w:type="dxa"/>
            <w:shd w:val="clear" w:color="auto" w:fill="auto"/>
            <w:noWrap/>
            <w:vAlign w:val="center"/>
          </w:tcPr>
          <w:p w14:paraId="58B8717F" w14:textId="77777777" w:rsidR="00733923" w:rsidRPr="003347B0" w:rsidRDefault="00733923" w:rsidP="00733923">
            <w:pPr>
              <w:pStyle w:val="af6"/>
              <w:rPr>
                <w:sz w:val="20"/>
                <w:szCs w:val="20"/>
              </w:rPr>
            </w:pPr>
            <w:r w:rsidRPr="003347B0">
              <w:rPr>
                <w:sz w:val="20"/>
                <w:szCs w:val="20"/>
              </w:rPr>
              <w:t>450</w:t>
            </w:r>
          </w:p>
        </w:tc>
        <w:tc>
          <w:tcPr>
            <w:tcW w:w="1351" w:type="dxa"/>
            <w:shd w:val="clear" w:color="auto" w:fill="auto"/>
            <w:noWrap/>
            <w:vAlign w:val="center"/>
          </w:tcPr>
          <w:p w14:paraId="36E70B00" w14:textId="77777777" w:rsidR="00733923" w:rsidRPr="003347B0" w:rsidRDefault="00733923" w:rsidP="00733923">
            <w:pPr>
              <w:pStyle w:val="af6"/>
              <w:rPr>
                <w:sz w:val="20"/>
                <w:szCs w:val="20"/>
              </w:rPr>
            </w:pPr>
            <w:r w:rsidRPr="003347B0">
              <w:rPr>
                <w:sz w:val="20"/>
                <w:szCs w:val="20"/>
              </w:rPr>
              <w:t>650</w:t>
            </w:r>
          </w:p>
        </w:tc>
        <w:tc>
          <w:tcPr>
            <w:tcW w:w="1585" w:type="dxa"/>
            <w:shd w:val="clear" w:color="auto" w:fill="auto"/>
            <w:vAlign w:val="center"/>
          </w:tcPr>
          <w:p w14:paraId="589DCE20" w14:textId="77777777" w:rsidR="00733923" w:rsidRPr="003347B0" w:rsidRDefault="00733923" w:rsidP="00733923">
            <w:pPr>
              <w:pStyle w:val="af6"/>
              <w:rPr>
                <w:sz w:val="20"/>
                <w:szCs w:val="20"/>
              </w:rPr>
            </w:pPr>
            <w:r w:rsidRPr="003347B0">
              <w:rPr>
                <w:sz w:val="20"/>
                <w:szCs w:val="20"/>
              </w:rPr>
              <w:t>69</w:t>
            </w:r>
          </w:p>
        </w:tc>
        <w:tc>
          <w:tcPr>
            <w:tcW w:w="1159" w:type="dxa"/>
            <w:shd w:val="clear" w:color="auto" w:fill="auto"/>
            <w:noWrap/>
            <w:vAlign w:val="center"/>
          </w:tcPr>
          <w:p w14:paraId="38F97446" w14:textId="77777777" w:rsidR="00733923" w:rsidRPr="003347B0" w:rsidRDefault="00733923" w:rsidP="00733923">
            <w:pPr>
              <w:pStyle w:val="af6"/>
              <w:rPr>
                <w:sz w:val="20"/>
                <w:szCs w:val="20"/>
              </w:rPr>
            </w:pPr>
            <w:r w:rsidRPr="003347B0">
              <w:rPr>
                <w:sz w:val="20"/>
                <w:szCs w:val="20"/>
              </w:rPr>
              <w:t>14</w:t>
            </w:r>
          </w:p>
        </w:tc>
        <w:tc>
          <w:tcPr>
            <w:tcW w:w="960" w:type="dxa"/>
            <w:shd w:val="clear" w:color="auto" w:fill="auto"/>
            <w:noWrap/>
            <w:vAlign w:val="center"/>
          </w:tcPr>
          <w:p w14:paraId="54EE6251" w14:textId="77777777" w:rsidR="00733923" w:rsidRPr="003347B0" w:rsidRDefault="00733923" w:rsidP="00733923">
            <w:pPr>
              <w:pStyle w:val="af6"/>
              <w:rPr>
                <w:sz w:val="20"/>
                <w:szCs w:val="20"/>
              </w:rPr>
            </w:pPr>
            <w:r w:rsidRPr="003347B0">
              <w:rPr>
                <w:sz w:val="20"/>
                <w:szCs w:val="20"/>
              </w:rPr>
              <w:t>1998</w:t>
            </w:r>
          </w:p>
        </w:tc>
        <w:tc>
          <w:tcPr>
            <w:tcW w:w="2844" w:type="dxa"/>
            <w:vMerge w:val="restart"/>
            <w:shd w:val="clear" w:color="auto" w:fill="auto"/>
            <w:noWrap/>
            <w:vAlign w:val="center"/>
          </w:tcPr>
          <w:p w14:paraId="583EA2CD" w14:textId="77777777" w:rsidR="00733923" w:rsidRPr="003347B0" w:rsidRDefault="00733923" w:rsidP="00733923">
            <w:pPr>
              <w:pStyle w:val="af6"/>
              <w:rPr>
                <w:sz w:val="20"/>
                <w:szCs w:val="20"/>
              </w:rPr>
            </w:pPr>
            <w:r w:rsidRPr="003347B0">
              <w:rPr>
                <w:sz w:val="20"/>
                <w:szCs w:val="20"/>
              </w:rPr>
              <w:t>Действующий/Региональное</w:t>
            </w:r>
          </w:p>
          <w:p w14:paraId="75F88975" w14:textId="77777777" w:rsidR="00733923" w:rsidRPr="003347B0" w:rsidRDefault="00733923" w:rsidP="00733923">
            <w:pPr>
              <w:pStyle w:val="af6"/>
              <w:rPr>
                <w:sz w:val="20"/>
                <w:szCs w:val="20"/>
              </w:rPr>
            </w:pPr>
          </w:p>
        </w:tc>
      </w:tr>
      <w:tr w:rsidR="00733923" w:rsidRPr="003347B0" w14:paraId="48FEB2F5" w14:textId="77777777" w:rsidTr="00733923">
        <w:trPr>
          <w:trHeight w:val="20"/>
        </w:trPr>
        <w:tc>
          <w:tcPr>
            <w:tcW w:w="697" w:type="dxa"/>
            <w:vMerge/>
            <w:vAlign w:val="center"/>
          </w:tcPr>
          <w:p w14:paraId="4E878F3B" w14:textId="77777777" w:rsidR="00733923" w:rsidRPr="003347B0" w:rsidRDefault="00733923" w:rsidP="00733923">
            <w:pPr>
              <w:pStyle w:val="afb"/>
              <w:rPr>
                <w:sz w:val="20"/>
                <w:szCs w:val="20"/>
              </w:rPr>
            </w:pPr>
          </w:p>
        </w:tc>
        <w:tc>
          <w:tcPr>
            <w:tcW w:w="3160" w:type="dxa"/>
            <w:vMerge/>
            <w:shd w:val="clear" w:color="auto" w:fill="auto"/>
            <w:vAlign w:val="center"/>
          </w:tcPr>
          <w:p w14:paraId="418E97E9" w14:textId="77777777" w:rsidR="00733923" w:rsidRPr="003347B0" w:rsidRDefault="00733923" w:rsidP="00733923">
            <w:pPr>
              <w:pStyle w:val="afb"/>
              <w:rPr>
                <w:sz w:val="20"/>
                <w:szCs w:val="20"/>
              </w:rPr>
            </w:pPr>
          </w:p>
        </w:tc>
        <w:tc>
          <w:tcPr>
            <w:tcW w:w="2266" w:type="dxa"/>
            <w:shd w:val="clear" w:color="auto" w:fill="auto"/>
            <w:noWrap/>
            <w:vAlign w:val="center"/>
          </w:tcPr>
          <w:p w14:paraId="16669871" w14:textId="77777777" w:rsidR="00733923" w:rsidRPr="003347B0" w:rsidRDefault="00733923" w:rsidP="00733923">
            <w:pPr>
              <w:rPr>
                <w:sz w:val="20"/>
                <w:szCs w:val="20"/>
              </w:rPr>
            </w:pPr>
            <w:r w:rsidRPr="003347B0">
              <w:rPr>
                <w:sz w:val="20"/>
                <w:szCs w:val="20"/>
              </w:rPr>
              <w:t>ул. Артема,9</w:t>
            </w:r>
          </w:p>
        </w:tc>
        <w:tc>
          <w:tcPr>
            <w:tcW w:w="1431" w:type="dxa"/>
            <w:shd w:val="clear" w:color="auto" w:fill="auto"/>
            <w:noWrap/>
            <w:vAlign w:val="center"/>
          </w:tcPr>
          <w:p w14:paraId="78F2F5DF" w14:textId="77777777" w:rsidR="00733923" w:rsidRPr="003347B0" w:rsidRDefault="00733923" w:rsidP="00733923">
            <w:pPr>
              <w:pStyle w:val="af6"/>
              <w:rPr>
                <w:sz w:val="20"/>
                <w:szCs w:val="20"/>
              </w:rPr>
            </w:pPr>
            <w:r w:rsidRPr="003347B0">
              <w:rPr>
                <w:sz w:val="20"/>
                <w:szCs w:val="20"/>
              </w:rPr>
              <w:t>1449</w:t>
            </w:r>
          </w:p>
        </w:tc>
        <w:tc>
          <w:tcPr>
            <w:tcW w:w="1351" w:type="dxa"/>
            <w:shd w:val="clear" w:color="auto" w:fill="auto"/>
            <w:noWrap/>
            <w:vAlign w:val="center"/>
          </w:tcPr>
          <w:p w14:paraId="1BCF6F83" w14:textId="77777777" w:rsidR="00733923" w:rsidRPr="003347B0" w:rsidRDefault="00733923" w:rsidP="00733923">
            <w:pPr>
              <w:pStyle w:val="af6"/>
              <w:rPr>
                <w:sz w:val="20"/>
                <w:szCs w:val="20"/>
              </w:rPr>
            </w:pPr>
            <w:r w:rsidRPr="003347B0">
              <w:rPr>
                <w:sz w:val="20"/>
                <w:szCs w:val="20"/>
              </w:rPr>
              <w:t>1950</w:t>
            </w:r>
          </w:p>
        </w:tc>
        <w:tc>
          <w:tcPr>
            <w:tcW w:w="1585" w:type="dxa"/>
            <w:shd w:val="clear" w:color="auto" w:fill="auto"/>
            <w:vAlign w:val="center"/>
          </w:tcPr>
          <w:p w14:paraId="7FF5C609" w14:textId="77777777" w:rsidR="00733923" w:rsidRPr="003347B0" w:rsidRDefault="00733923" w:rsidP="00733923">
            <w:pPr>
              <w:pStyle w:val="af6"/>
              <w:rPr>
                <w:sz w:val="20"/>
                <w:szCs w:val="20"/>
              </w:rPr>
            </w:pPr>
            <w:r w:rsidRPr="003347B0">
              <w:rPr>
                <w:sz w:val="20"/>
                <w:szCs w:val="20"/>
              </w:rPr>
              <w:t>74</w:t>
            </w:r>
          </w:p>
        </w:tc>
        <w:tc>
          <w:tcPr>
            <w:tcW w:w="1159" w:type="dxa"/>
            <w:shd w:val="clear" w:color="auto" w:fill="auto"/>
            <w:noWrap/>
            <w:vAlign w:val="center"/>
          </w:tcPr>
          <w:p w14:paraId="12BB321F" w14:textId="77777777" w:rsidR="00733923" w:rsidRPr="003347B0" w:rsidRDefault="00733923" w:rsidP="00733923">
            <w:pPr>
              <w:pStyle w:val="af6"/>
              <w:rPr>
                <w:sz w:val="20"/>
                <w:szCs w:val="20"/>
              </w:rPr>
            </w:pPr>
            <w:r w:rsidRPr="003347B0">
              <w:rPr>
                <w:sz w:val="20"/>
                <w:szCs w:val="20"/>
              </w:rPr>
              <w:t> н/д</w:t>
            </w:r>
          </w:p>
        </w:tc>
        <w:tc>
          <w:tcPr>
            <w:tcW w:w="960" w:type="dxa"/>
            <w:shd w:val="clear" w:color="auto" w:fill="auto"/>
            <w:noWrap/>
            <w:vAlign w:val="center"/>
          </w:tcPr>
          <w:p w14:paraId="327E83A3" w14:textId="77777777" w:rsidR="00733923" w:rsidRPr="003347B0" w:rsidRDefault="00733923" w:rsidP="00733923">
            <w:pPr>
              <w:pStyle w:val="af6"/>
              <w:rPr>
                <w:sz w:val="20"/>
                <w:szCs w:val="20"/>
              </w:rPr>
            </w:pPr>
            <w:r w:rsidRPr="003347B0">
              <w:rPr>
                <w:sz w:val="20"/>
                <w:szCs w:val="20"/>
              </w:rPr>
              <w:t>2002</w:t>
            </w:r>
          </w:p>
        </w:tc>
        <w:tc>
          <w:tcPr>
            <w:tcW w:w="2844" w:type="dxa"/>
            <w:vMerge/>
            <w:shd w:val="clear" w:color="auto" w:fill="auto"/>
            <w:noWrap/>
          </w:tcPr>
          <w:p w14:paraId="3A8CDCC8" w14:textId="77777777" w:rsidR="00733923" w:rsidRPr="003347B0" w:rsidRDefault="00733923" w:rsidP="00733923">
            <w:pPr>
              <w:pStyle w:val="af6"/>
              <w:rPr>
                <w:sz w:val="20"/>
                <w:szCs w:val="20"/>
              </w:rPr>
            </w:pPr>
          </w:p>
        </w:tc>
      </w:tr>
      <w:tr w:rsidR="00733923" w:rsidRPr="003347B0" w14:paraId="319DBBEE" w14:textId="77777777" w:rsidTr="00733923">
        <w:trPr>
          <w:trHeight w:val="20"/>
        </w:trPr>
        <w:tc>
          <w:tcPr>
            <w:tcW w:w="697" w:type="dxa"/>
            <w:vMerge/>
            <w:vAlign w:val="center"/>
          </w:tcPr>
          <w:p w14:paraId="6E2433B9" w14:textId="77777777" w:rsidR="00733923" w:rsidRPr="003347B0" w:rsidRDefault="00733923" w:rsidP="00733923">
            <w:pPr>
              <w:pStyle w:val="afb"/>
              <w:rPr>
                <w:sz w:val="20"/>
                <w:szCs w:val="20"/>
              </w:rPr>
            </w:pPr>
          </w:p>
        </w:tc>
        <w:tc>
          <w:tcPr>
            <w:tcW w:w="3160" w:type="dxa"/>
            <w:vMerge/>
            <w:shd w:val="clear" w:color="auto" w:fill="auto"/>
            <w:vAlign w:val="center"/>
          </w:tcPr>
          <w:p w14:paraId="7DE12E6C" w14:textId="77777777" w:rsidR="00733923" w:rsidRPr="003347B0" w:rsidRDefault="00733923" w:rsidP="00733923">
            <w:pPr>
              <w:pStyle w:val="afb"/>
              <w:rPr>
                <w:sz w:val="20"/>
                <w:szCs w:val="20"/>
              </w:rPr>
            </w:pPr>
          </w:p>
        </w:tc>
        <w:tc>
          <w:tcPr>
            <w:tcW w:w="2266" w:type="dxa"/>
            <w:shd w:val="clear" w:color="auto" w:fill="auto"/>
            <w:noWrap/>
            <w:vAlign w:val="center"/>
          </w:tcPr>
          <w:p w14:paraId="42BEECEE" w14:textId="77777777" w:rsidR="00733923" w:rsidRPr="003347B0" w:rsidRDefault="00733923" w:rsidP="00733923">
            <w:pPr>
              <w:rPr>
                <w:sz w:val="20"/>
                <w:szCs w:val="20"/>
              </w:rPr>
            </w:pPr>
            <w:r w:rsidRPr="003347B0">
              <w:rPr>
                <w:sz w:val="20"/>
                <w:szCs w:val="20"/>
              </w:rPr>
              <w:t>ул. Артема,7</w:t>
            </w:r>
          </w:p>
        </w:tc>
        <w:tc>
          <w:tcPr>
            <w:tcW w:w="1431" w:type="dxa"/>
            <w:shd w:val="clear" w:color="auto" w:fill="auto"/>
            <w:noWrap/>
            <w:vAlign w:val="center"/>
          </w:tcPr>
          <w:p w14:paraId="31943E81" w14:textId="77777777" w:rsidR="00733923" w:rsidRPr="003347B0" w:rsidRDefault="00733923" w:rsidP="00733923">
            <w:pPr>
              <w:pStyle w:val="af6"/>
              <w:rPr>
                <w:sz w:val="20"/>
                <w:szCs w:val="20"/>
              </w:rPr>
            </w:pPr>
            <w:r w:rsidRPr="003347B0">
              <w:rPr>
                <w:sz w:val="20"/>
                <w:szCs w:val="20"/>
              </w:rPr>
              <w:t>722</w:t>
            </w:r>
          </w:p>
        </w:tc>
        <w:tc>
          <w:tcPr>
            <w:tcW w:w="1351" w:type="dxa"/>
            <w:shd w:val="clear" w:color="auto" w:fill="auto"/>
            <w:noWrap/>
            <w:vAlign w:val="center"/>
          </w:tcPr>
          <w:p w14:paraId="1F2E9EC0" w14:textId="77777777" w:rsidR="00733923" w:rsidRPr="003347B0" w:rsidRDefault="00733923" w:rsidP="00733923">
            <w:pPr>
              <w:pStyle w:val="af6"/>
              <w:rPr>
                <w:sz w:val="20"/>
                <w:szCs w:val="20"/>
              </w:rPr>
            </w:pPr>
            <w:r w:rsidRPr="003347B0">
              <w:rPr>
                <w:sz w:val="20"/>
                <w:szCs w:val="20"/>
              </w:rPr>
              <w:t>200</w:t>
            </w:r>
          </w:p>
        </w:tc>
        <w:tc>
          <w:tcPr>
            <w:tcW w:w="1585" w:type="dxa"/>
            <w:shd w:val="clear" w:color="auto" w:fill="auto"/>
            <w:vAlign w:val="center"/>
          </w:tcPr>
          <w:p w14:paraId="5A8CF4F4" w14:textId="77777777" w:rsidR="00733923" w:rsidRPr="003347B0" w:rsidRDefault="00733923" w:rsidP="00733923">
            <w:pPr>
              <w:pStyle w:val="af6"/>
              <w:rPr>
                <w:sz w:val="20"/>
                <w:szCs w:val="20"/>
              </w:rPr>
            </w:pPr>
            <w:r w:rsidRPr="003347B0">
              <w:rPr>
                <w:sz w:val="20"/>
                <w:szCs w:val="20"/>
              </w:rPr>
              <w:t>361</w:t>
            </w:r>
          </w:p>
        </w:tc>
        <w:tc>
          <w:tcPr>
            <w:tcW w:w="1159" w:type="dxa"/>
            <w:shd w:val="clear" w:color="auto" w:fill="auto"/>
            <w:noWrap/>
            <w:vAlign w:val="center"/>
          </w:tcPr>
          <w:p w14:paraId="6C9E203C" w14:textId="77777777" w:rsidR="00733923" w:rsidRPr="003347B0" w:rsidRDefault="00733923" w:rsidP="00733923">
            <w:pPr>
              <w:pStyle w:val="af6"/>
              <w:rPr>
                <w:sz w:val="20"/>
                <w:szCs w:val="20"/>
              </w:rPr>
            </w:pPr>
            <w:r w:rsidRPr="003347B0">
              <w:rPr>
                <w:sz w:val="20"/>
                <w:szCs w:val="20"/>
              </w:rPr>
              <w:t>100</w:t>
            </w:r>
          </w:p>
        </w:tc>
        <w:tc>
          <w:tcPr>
            <w:tcW w:w="960" w:type="dxa"/>
            <w:shd w:val="clear" w:color="auto" w:fill="auto"/>
            <w:noWrap/>
            <w:vAlign w:val="center"/>
          </w:tcPr>
          <w:p w14:paraId="094797B5" w14:textId="77777777" w:rsidR="00733923" w:rsidRPr="003347B0" w:rsidRDefault="00733923" w:rsidP="00733923">
            <w:pPr>
              <w:pStyle w:val="af6"/>
              <w:rPr>
                <w:sz w:val="20"/>
                <w:szCs w:val="20"/>
              </w:rPr>
            </w:pPr>
            <w:r w:rsidRPr="003347B0">
              <w:rPr>
                <w:sz w:val="20"/>
                <w:szCs w:val="20"/>
              </w:rPr>
              <w:t> н/д</w:t>
            </w:r>
          </w:p>
        </w:tc>
        <w:tc>
          <w:tcPr>
            <w:tcW w:w="2844" w:type="dxa"/>
            <w:vMerge/>
            <w:shd w:val="clear" w:color="auto" w:fill="auto"/>
            <w:noWrap/>
          </w:tcPr>
          <w:p w14:paraId="1A93C29D" w14:textId="77777777" w:rsidR="00733923" w:rsidRPr="003347B0" w:rsidRDefault="00733923" w:rsidP="00733923">
            <w:pPr>
              <w:pStyle w:val="af6"/>
              <w:rPr>
                <w:sz w:val="20"/>
                <w:szCs w:val="20"/>
              </w:rPr>
            </w:pPr>
          </w:p>
        </w:tc>
      </w:tr>
      <w:tr w:rsidR="00733923" w:rsidRPr="003347B0" w14:paraId="52948311" w14:textId="77777777" w:rsidTr="00733923">
        <w:trPr>
          <w:trHeight w:val="20"/>
        </w:trPr>
        <w:tc>
          <w:tcPr>
            <w:tcW w:w="697" w:type="dxa"/>
            <w:vMerge w:val="restart"/>
            <w:vAlign w:val="center"/>
          </w:tcPr>
          <w:p w14:paraId="0B3F6A76" w14:textId="77777777" w:rsidR="00733923" w:rsidRPr="003347B0" w:rsidRDefault="00733923" w:rsidP="00733923">
            <w:pPr>
              <w:pStyle w:val="afb"/>
              <w:rPr>
                <w:sz w:val="20"/>
                <w:szCs w:val="20"/>
              </w:rPr>
            </w:pPr>
            <w:r w:rsidRPr="003347B0">
              <w:rPr>
                <w:sz w:val="20"/>
                <w:szCs w:val="20"/>
              </w:rPr>
              <w:t>2</w:t>
            </w:r>
          </w:p>
        </w:tc>
        <w:tc>
          <w:tcPr>
            <w:tcW w:w="3160" w:type="dxa"/>
            <w:shd w:val="clear" w:color="auto" w:fill="auto"/>
            <w:vAlign w:val="center"/>
          </w:tcPr>
          <w:p w14:paraId="1AE3F1E8"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35C41E3C" w14:textId="77777777" w:rsidR="00733923" w:rsidRPr="003347B0" w:rsidRDefault="00733923" w:rsidP="00733923">
            <w:pPr>
              <w:rPr>
                <w:sz w:val="20"/>
                <w:szCs w:val="20"/>
              </w:rPr>
            </w:pPr>
            <w:r w:rsidRPr="003347B0">
              <w:rPr>
                <w:sz w:val="20"/>
                <w:szCs w:val="20"/>
              </w:rPr>
              <w:t>ул. Энергетиков,22</w:t>
            </w:r>
          </w:p>
        </w:tc>
        <w:tc>
          <w:tcPr>
            <w:tcW w:w="1431" w:type="dxa"/>
            <w:shd w:val="clear" w:color="auto" w:fill="auto"/>
            <w:noWrap/>
            <w:vAlign w:val="center"/>
          </w:tcPr>
          <w:p w14:paraId="3FC8AC2E" w14:textId="77777777" w:rsidR="00733923" w:rsidRPr="003347B0" w:rsidRDefault="00733923" w:rsidP="00733923">
            <w:pPr>
              <w:pStyle w:val="af6"/>
              <w:rPr>
                <w:sz w:val="20"/>
                <w:szCs w:val="20"/>
              </w:rPr>
            </w:pPr>
            <w:r w:rsidRPr="003347B0">
              <w:rPr>
                <w:sz w:val="20"/>
                <w:szCs w:val="20"/>
              </w:rPr>
              <w:t>3230</w:t>
            </w:r>
          </w:p>
        </w:tc>
        <w:tc>
          <w:tcPr>
            <w:tcW w:w="1351" w:type="dxa"/>
            <w:shd w:val="clear" w:color="auto" w:fill="auto"/>
            <w:noWrap/>
            <w:vAlign w:val="center"/>
          </w:tcPr>
          <w:p w14:paraId="10822606" w14:textId="77777777" w:rsidR="00733923" w:rsidRPr="003347B0" w:rsidRDefault="00733923" w:rsidP="00733923">
            <w:pPr>
              <w:pStyle w:val="af6"/>
              <w:rPr>
                <w:sz w:val="20"/>
                <w:szCs w:val="20"/>
              </w:rPr>
            </w:pPr>
            <w:r w:rsidRPr="003347B0">
              <w:rPr>
                <w:sz w:val="20"/>
                <w:szCs w:val="20"/>
              </w:rPr>
              <w:t>3230</w:t>
            </w:r>
          </w:p>
        </w:tc>
        <w:tc>
          <w:tcPr>
            <w:tcW w:w="1585" w:type="dxa"/>
            <w:shd w:val="clear" w:color="auto" w:fill="auto"/>
            <w:vAlign w:val="center"/>
          </w:tcPr>
          <w:p w14:paraId="6BF96854" w14:textId="77777777" w:rsidR="00733923" w:rsidRPr="003347B0" w:rsidRDefault="00733923" w:rsidP="00733923">
            <w:pPr>
              <w:pStyle w:val="af6"/>
              <w:rPr>
                <w:sz w:val="20"/>
                <w:szCs w:val="20"/>
              </w:rPr>
            </w:pPr>
            <w:r w:rsidRPr="003347B0">
              <w:rPr>
                <w:sz w:val="20"/>
                <w:szCs w:val="20"/>
              </w:rPr>
              <w:t>100</w:t>
            </w:r>
          </w:p>
        </w:tc>
        <w:tc>
          <w:tcPr>
            <w:tcW w:w="1159" w:type="dxa"/>
            <w:shd w:val="clear" w:color="auto" w:fill="auto"/>
            <w:noWrap/>
            <w:vAlign w:val="center"/>
          </w:tcPr>
          <w:p w14:paraId="5A24488A"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3CFFB0DF" w14:textId="77777777" w:rsidR="00733923" w:rsidRPr="003347B0" w:rsidRDefault="00733923" w:rsidP="00733923">
            <w:pPr>
              <w:pStyle w:val="af6"/>
              <w:rPr>
                <w:sz w:val="20"/>
                <w:szCs w:val="20"/>
              </w:rPr>
            </w:pPr>
            <w:r w:rsidRPr="003347B0">
              <w:rPr>
                <w:sz w:val="20"/>
                <w:szCs w:val="20"/>
              </w:rPr>
              <w:t>н/д</w:t>
            </w:r>
          </w:p>
        </w:tc>
        <w:tc>
          <w:tcPr>
            <w:tcW w:w="2844" w:type="dxa"/>
            <w:vMerge w:val="restart"/>
            <w:shd w:val="clear" w:color="auto" w:fill="auto"/>
            <w:noWrap/>
            <w:vAlign w:val="center"/>
          </w:tcPr>
          <w:p w14:paraId="38313394" w14:textId="77777777" w:rsidR="00733923" w:rsidRPr="003347B0" w:rsidRDefault="00733923" w:rsidP="00733923">
            <w:pPr>
              <w:pStyle w:val="af6"/>
              <w:rPr>
                <w:sz w:val="20"/>
                <w:szCs w:val="20"/>
              </w:rPr>
            </w:pPr>
            <w:r w:rsidRPr="003347B0">
              <w:rPr>
                <w:sz w:val="20"/>
                <w:szCs w:val="20"/>
              </w:rPr>
              <w:t>Действующий/Региональное</w:t>
            </w:r>
          </w:p>
        </w:tc>
      </w:tr>
      <w:tr w:rsidR="00733923" w:rsidRPr="003347B0" w14:paraId="26816D62" w14:textId="77777777" w:rsidTr="00733923">
        <w:trPr>
          <w:trHeight w:val="20"/>
        </w:trPr>
        <w:tc>
          <w:tcPr>
            <w:tcW w:w="697" w:type="dxa"/>
            <w:vMerge/>
            <w:vAlign w:val="center"/>
          </w:tcPr>
          <w:p w14:paraId="2674F5E6" w14:textId="77777777" w:rsidR="00733923" w:rsidRPr="003347B0" w:rsidRDefault="00733923" w:rsidP="00733923">
            <w:pPr>
              <w:pStyle w:val="afb"/>
              <w:rPr>
                <w:sz w:val="20"/>
                <w:szCs w:val="20"/>
              </w:rPr>
            </w:pPr>
          </w:p>
        </w:tc>
        <w:tc>
          <w:tcPr>
            <w:tcW w:w="3160" w:type="dxa"/>
            <w:shd w:val="clear" w:color="auto" w:fill="auto"/>
            <w:vAlign w:val="center"/>
          </w:tcPr>
          <w:p w14:paraId="700A4069"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5455DD67" w14:textId="77777777" w:rsidR="00733923" w:rsidRPr="003347B0" w:rsidRDefault="00733923" w:rsidP="00733923">
            <w:pPr>
              <w:rPr>
                <w:sz w:val="20"/>
                <w:szCs w:val="20"/>
              </w:rPr>
            </w:pPr>
            <w:r w:rsidRPr="003347B0">
              <w:rPr>
                <w:sz w:val="20"/>
                <w:szCs w:val="20"/>
              </w:rPr>
              <w:t>проспект Ленина,1</w:t>
            </w:r>
          </w:p>
        </w:tc>
        <w:tc>
          <w:tcPr>
            <w:tcW w:w="1431" w:type="dxa"/>
            <w:shd w:val="clear" w:color="auto" w:fill="auto"/>
            <w:noWrap/>
            <w:vAlign w:val="center"/>
          </w:tcPr>
          <w:p w14:paraId="7D1B8990" w14:textId="77777777" w:rsidR="00733923" w:rsidRPr="003347B0" w:rsidRDefault="00733923" w:rsidP="00733923">
            <w:pPr>
              <w:pStyle w:val="af6"/>
              <w:rPr>
                <w:sz w:val="20"/>
                <w:szCs w:val="20"/>
              </w:rPr>
            </w:pPr>
            <w:r w:rsidRPr="003347B0">
              <w:rPr>
                <w:sz w:val="20"/>
                <w:szCs w:val="20"/>
              </w:rPr>
              <w:t>620</w:t>
            </w:r>
          </w:p>
        </w:tc>
        <w:tc>
          <w:tcPr>
            <w:tcW w:w="1351" w:type="dxa"/>
            <w:shd w:val="clear" w:color="auto" w:fill="auto"/>
            <w:noWrap/>
            <w:vAlign w:val="center"/>
          </w:tcPr>
          <w:p w14:paraId="24794EA7" w14:textId="77777777" w:rsidR="00733923" w:rsidRPr="003347B0" w:rsidRDefault="00733923" w:rsidP="00733923">
            <w:pPr>
              <w:pStyle w:val="af6"/>
              <w:rPr>
                <w:sz w:val="20"/>
                <w:szCs w:val="20"/>
              </w:rPr>
            </w:pPr>
            <w:r w:rsidRPr="003347B0">
              <w:rPr>
                <w:sz w:val="20"/>
                <w:szCs w:val="20"/>
              </w:rPr>
              <w:t>620</w:t>
            </w:r>
          </w:p>
        </w:tc>
        <w:tc>
          <w:tcPr>
            <w:tcW w:w="1585" w:type="dxa"/>
            <w:shd w:val="clear" w:color="auto" w:fill="auto"/>
            <w:vAlign w:val="center"/>
          </w:tcPr>
          <w:p w14:paraId="5CCB2187" w14:textId="77777777" w:rsidR="00733923" w:rsidRPr="003347B0" w:rsidRDefault="00733923" w:rsidP="00733923">
            <w:pPr>
              <w:pStyle w:val="af6"/>
              <w:rPr>
                <w:sz w:val="20"/>
                <w:szCs w:val="20"/>
              </w:rPr>
            </w:pPr>
            <w:r w:rsidRPr="003347B0">
              <w:rPr>
                <w:sz w:val="20"/>
                <w:szCs w:val="20"/>
              </w:rPr>
              <w:t>100</w:t>
            </w:r>
          </w:p>
        </w:tc>
        <w:tc>
          <w:tcPr>
            <w:tcW w:w="1159" w:type="dxa"/>
            <w:shd w:val="clear" w:color="auto" w:fill="auto"/>
            <w:noWrap/>
            <w:vAlign w:val="center"/>
          </w:tcPr>
          <w:p w14:paraId="77D20F1B" w14:textId="77777777" w:rsidR="00733923" w:rsidRPr="003347B0" w:rsidRDefault="00733923" w:rsidP="00733923">
            <w:pPr>
              <w:pStyle w:val="af6"/>
              <w:rPr>
                <w:sz w:val="20"/>
                <w:szCs w:val="20"/>
              </w:rPr>
            </w:pPr>
            <w:r w:rsidRPr="003347B0">
              <w:rPr>
                <w:sz w:val="20"/>
                <w:szCs w:val="20"/>
              </w:rPr>
              <w:t>13</w:t>
            </w:r>
          </w:p>
        </w:tc>
        <w:tc>
          <w:tcPr>
            <w:tcW w:w="960" w:type="dxa"/>
            <w:shd w:val="clear" w:color="auto" w:fill="auto"/>
            <w:noWrap/>
            <w:vAlign w:val="center"/>
          </w:tcPr>
          <w:p w14:paraId="509A818F" w14:textId="77777777" w:rsidR="00733923" w:rsidRPr="003347B0" w:rsidRDefault="00733923" w:rsidP="00733923">
            <w:pPr>
              <w:pStyle w:val="af6"/>
              <w:rPr>
                <w:sz w:val="20"/>
                <w:szCs w:val="20"/>
              </w:rPr>
            </w:pPr>
            <w:r w:rsidRPr="003347B0">
              <w:rPr>
                <w:sz w:val="20"/>
                <w:szCs w:val="20"/>
              </w:rPr>
              <w:t>2005</w:t>
            </w:r>
          </w:p>
        </w:tc>
        <w:tc>
          <w:tcPr>
            <w:tcW w:w="2844" w:type="dxa"/>
            <w:vMerge/>
            <w:shd w:val="clear" w:color="auto" w:fill="auto"/>
            <w:noWrap/>
          </w:tcPr>
          <w:p w14:paraId="52692370" w14:textId="77777777" w:rsidR="00733923" w:rsidRPr="003347B0" w:rsidRDefault="00733923" w:rsidP="00733923">
            <w:pPr>
              <w:pStyle w:val="af6"/>
              <w:rPr>
                <w:sz w:val="20"/>
                <w:szCs w:val="20"/>
              </w:rPr>
            </w:pPr>
          </w:p>
        </w:tc>
      </w:tr>
      <w:tr w:rsidR="00733923" w:rsidRPr="003347B0" w14:paraId="2CFB61D7" w14:textId="77777777" w:rsidTr="00733923">
        <w:trPr>
          <w:trHeight w:val="20"/>
        </w:trPr>
        <w:tc>
          <w:tcPr>
            <w:tcW w:w="697" w:type="dxa"/>
            <w:vMerge/>
            <w:vAlign w:val="center"/>
          </w:tcPr>
          <w:p w14:paraId="4E4E1F71" w14:textId="77777777" w:rsidR="00733923" w:rsidRPr="003347B0" w:rsidRDefault="00733923" w:rsidP="00733923">
            <w:pPr>
              <w:pStyle w:val="afb"/>
              <w:rPr>
                <w:sz w:val="20"/>
                <w:szCs w:val="20"/>
              </w:rPr>
            </w:pPr>
          </w:p>
        </w:tc>
        <w:tc>
          <w:tcPr>
            <w:tcW w:w="3160" w:type="dxa"/>
            <w:shd w:val="clear" w:color="auto" w:fill="auto"/>
            <w:vAlign w:val="center"/>
          </w:tcPr>
          <w:p w14:paraId="26191FE6"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2CE978F9" w14:textId="77777777" w:rsidR="00733923" w:rsidRPr="003347B0" w:rsidRDefault="00733923" w:rsidP="00733923">
            <w:pPr>
              <w:rPr>
                <w:sz w:val="20"/>
                <w:szCs w:val="20"/>
              </w:rPr>
            </w:pPr>
            <w:r w:rsidRPr="003347B0">
              <w:rPr>
                <w:sz w:val="20"/>
                <w:szCs w:val="20"/>
              </w:rPr>
              <w:t>ул. Энергетиков,8</w:t>
            </w:r>
          </w:p>
        </w:tc>
        <w:tc>
          <w:tcPr>
            <w:tcW w:w="1431" w:type="dxa"/>
            <w:shd w:val="clear" w:color="auto" w:fill="auto"/>
            <w:noWrap/>
            <w:vAlign w:val="center"/>
          </w:tcPr>
          <w:p w14:paraId="13D2A7B3"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3783D32"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06D05F5D"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02E72F1B"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7A06DABF"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tcPr>
          <w:p w14:paraId="7402DD94" w14:textId="77777777" w:rsidR="00733923" w:rsidRPr="003347B0" w:rsidRDefault="00733923" w:rsidP="00733923">
            <w:pPr>
              <w:pStyle w:val="af6"/>
              <w:rPr>
                <w:sz w:val="20"/>
                <w:szCs w:val="20"/>
              </w:rPr>
            </w:pPr>
          </w:p>
        </w:tc>
      </w:tr>
      <w:tr w:rsidR="00733923" w:rsidRPr="003347B0" w14:paraId="20D8DFA8" w14:textId="77777777" w:rsidTr="00733923">
        <w:trPr>
          <w:trHeight w:val="20"/>
        </w:trPr>
        <w:tc>
          <w:tcPr>
            <w:tcW w:w="697" w:type="dxa"/>
            <w:vMerge/>
            <w:vAlign w:val="center"/>
          </w:tcPr>
          <w:p w14:paraId="42E53E50" w14:textId="77777777" w:rsidR="00733923" w:rsidRPr="003347B0" w:rsidRDefault="00733923" w:rsidP="00733923">
            <w:pPr>
              <w:pStyle w:val="afb"/>
              <w:rPr>
                <w:sz w:val="20"/>
                <w:szCs w:val="20"/>
              </w:rPr>
            </w:pPr>
          </w:p>
        </w:tc>
        <w:tc>
          <w:tcPr>
            <w:tcW w:w="3160" w:type="dxa"/>
            <w:shd w:val="clear" w:color="auto" w:fill="auto"/>
            <w:vAlign w:val="center"/>
          </w:tcPr>
          <w:p w14:paraId="6F94484B" w14:textId="77777777" w:rsidR="00733923" w:rsidRPr="003347B0" w:rsidRDefault="00733923" w:rsidP="00733923">
            <w:pPr>
              <w:pStyle w:val="afb"/>
              <w:rPr>
                <w:sz w:val="20"/>
                <w:szCs w:val="20"/>
              </w:rPr>
            </w:pPr>
            <w:r w:rsidRPr="003347B0">
              <w:rPr>
                <w:sz w:val="20"/>
                <w:szCs w:val="20"/>
              </w:rPr>
              <w:t>Факультет заочного обучения Сургутского государственного университета ХМАО-Югры</w:t>
            </w:r>
          </w:p>
        </w:tc>
        <w:tc>
          <w:tcPr>
            <w:tcW w:w="2266" w:type="dxa"/>
            <w:shd w:val="clear" w:color="auto" w:fill="auto"/>
            <w:noWrap/>
            <w:vAlign w:val="bottom"/>
          </w:tcPr>
          <w:p w14:paraId="26A65F28" w14:textId="77777777" w:rsidR="00733923" w:rsidRPr="003347B0" w:rsidRDefault="00733923" w:rsidP="00733923">
            <w:pPr>
              <w:rPr>
                <w:sz w:val="20"/>
                <w:szCs w:val="20"/>
              </w:rPr>
            </w:pPr>
            <w:r w:rsidRPr="003347B0">
              <w:rPr>
                <w:sz w:val="20"/>
                <w:szCs w:val="20"/>
              </w:rPr>
              <w:t>-</w:t>
            </w:r>
          </w:p>
          <w:p w14:paraId="579D4963" w14:textId="77777777" w:rsidR="00733923" w:rsidRPr="003347B0" w:rsidRDefault="00733923" w:rsidP="00733923">
            <w:pPr>
              <w:rPr>
                <w:sz w:val="20"/>
                <w:szCs w:val="20"/>
              </w:rPr>
            </w:pPr>
          </w:p>
        </w:tc>
        <w:tc>
          <w:tcPr>
            <w:tcW w:w="1431" w:type="dxa"/>
            <w:shd w:val="clear" w:color="auto" w:fill="auto"/>
            <w:noWrap/>
            <w:vAlign w:val="center"/>
          </w:tcPr>
          <w:p w14:paraId="48153C3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71B427B4"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27640BCB"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42537B3"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2D69668"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5D54FF74" w14:textId="77777777" w:rsidR="00733923" w:rsidRPr="003347B0" w:rsidRDefault="00733923" w:rsidP="00733923">
            <w:pPr>
              <w:pStyle w:val="af6"/>
              <w:rPr>
                <w:sz w:val="20"/>
                <w:szCs w:val="20"/>
              </w:rPr>
            </w:pPr>
          </w:p>
        </w:tc>
      </w:tr>
      <w:tr w:rsidR="00733923" w:rsidRPr="003347B0" w14:paraId="641521D7" w14:textId="77777777" w:rsidTr="00733923">
        <w:trPr>
          <w:trHeight w:val="20"/>
        </w:trPr>
        <w:tc>
          <w:tcPr>
            <w:tcW w:w="697" w:type="dxa"/>
            <w:vMerge/>
            <w:vAlign w:val="center"/>
          </w:tcPr>
          <w:p w14:paraId="3B08F3B1" w14:textId="77777777" w:rsidR="00733923" w:rsidRPr="003347B0" w:rsidRDefault="00733923" w:rsidP="00733923">
            <w:pPr>
              <w:pStyle w:val="afb"/>
              <w:rPr>
                <w:sz w:val="20"/>
                <w:szCs w:val="20"/>
              </w:rPr>
            </w:pPr>
          </w:p>
        </w:tc>
        <w:tc>
          <w:tcPr>
            <w:tcW w:w="3160" w:type="dxa"/>
            <w:shd w:val="clear" w:color="auto" w:fill="auto"/>
            <w:vAlign w:val="center"/>
          </w:tcPr>
          <w:p w14:paraId="6179A7F6" w14:textId="77777777" w:rsidR="00733923" w:rsidRPr="003347B0" w:rsidRDefault="00733923" w:rsidP="00733923">
            <w:pPr>
              <w:pStyle w:val="afb"/>
              <w:rPr>
                <w:sz w:val="20"/>
                <w:szCs w:val="20"/>
              </w:rPr>
            </w:pPr>
            <w:r w:rsidRPr="003347B0">
              <w:rPr>
                <w:sz w:val="20"/>
                <w:szCs w:val="20"/>
              </w:rPr>
              <w:t>Факультет довузовского обучения Сургутского государственного университета ХМАО-Югры</w:t>
            </w:r>
          </w:p>
        </w:tc>
        <w:tc>
          <w:tcPr>
            <w:tcW w:w="2266" w:type="dxa"/>
            <w:shd w:val="clear" w:color="auto" w:fill="auto"/>
            <w:noWrap/>
            <w:vAlign w:val="center"/>
          </w:tcPr>
          <w:p w14:paraId="132D8055" w14:textId="77777777" w:rsidR="00733923" w:rsidRPr="003347B0" w:rsidRDefault="00733923" w:rsidP="00733923">
            <w:pPr>
              <w:rPr>
                <w:sz w:val="20"/>
                <w:szCs w:val="20"/>
              </w:rPr>
            </w:pPr>
            <w:r w:rsidRPr="003347B0">
              <w:rPr>
                <w:sz w:val="20"/>
                <w:szCs w:val="20"/>
              </w:rPr>
              <w:t>ул. Федорова,96</w:t>
            </w:r>
          </w:p>
        </w:tc>
        <w:tc>
          <w:tcPr>
            <w:tcW w:w="1431" w:type="dxa"/>
            <w:shd w:val="clear" w:color="auto" w:fill="auto"/>
            <w:noWrap/>
            <w:vAlign w:val="center"/>
          </w:tcPr>
          <w:p w14:paraId="53A0E8F0"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5F151188"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464E8026"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C97014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5819DC76"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732B6D83" w14:textId="77777777" w:rsidR="00733923" w:rsidRPr="003347B0" w:rsidRDefault="00733923" w:rsidP="00733923">
            <w:pPr>
              <w:pStyle w:val="af6"/>
              <w:rPr>
                <w:sz w:val="20"/>
                <w:szCs w:val="20"/>
              </w:rPr>
            </w:pPr>
          </w:p>
        </w:tc>
      </w:tr>
      <w:tr w:rsidR="00733923" w:rsidRPr="003347B0" w14:paraId="2316EE11" w14:textId="77777777" w:rsidTr="00733923">
        <w:trPr>
          <w:trHeight w:val="20"/>
        </w:trPr>
        <w:tc>
          <w:tcPr>
            <w:tcW w:w="697" w:type="dxa"/>
            <w:vMerge/>
            <w:vAlign w:val="center"/>
          </w:tcPr>
          <w:p w14:paraId="19C01AA3" w14:textId="77777777" w:rsidR="00733923" w:rsidRPr="003347B0" w:rsidRDefault="00733923" w:rsidP="00733923">
            <w:pPr>
              <w:pStyle w:val="afb"/>
              <w:rPr>
                <w:sz w:val="20"/>
                <w:szCs w:val="20"/>
              </w:rPr>
            </w:pPr>
          </w:p>
        </w:tc>
        <w:tc>
          <w:tcPr>
            <w:tcW w:w="3160" w:type="dxa"/>
            <w:shd w:val="clear" w:color="auto" w:fill="auto"/>
            <w:vAlign w:val="center"/>
          </w:tcPr>
          <w:p w14:paraId="79CA9768" w14:textId="77777777" w:rsidR="00733923" w:rsidRPr="003347B0" w:rsidRDefault="00733923" w:rsidP="00733923">
            <w:pPr>
              <w:pStyle w:val="afb"/>
              <w:rPr>
                <w:sz w:val="20"/>
                <w:szCs w:val="20"/>
              </w:rPr>
            </w:pPr>
            <w:r w:rsidRPr="003347B0">
              <w:rPr>
                <w:sz w:val="20"/>
                <w:szCs w:val="20"/>
              </w:rPr>
              <w:t>Медико-биологический центр СурГУ</w:t>
            </w:r>
          </w:p>
        </w:tc>
        <w:tc>
          <w:tcPr>
            <w:tcW w:w="2266" w:type="dxa"/>
            <w:shd w:val="clear" w:color="auto" w:fill="auto"/>
            <w:noWrap/>
            <w:vAlign w:val="center"/>
          </w:tcPr>
          <w:p w14:paraId="6C1F79D3" w14:textId="77777777" w:rsidR="00733923" w:rsidRPr="003347B0" w:rsidRDefault="00733923" w:rsidP="00733923">
            <w:pPr>
              <w:rPr>
                <w:sz w:val="20"/>
                <w:szCs w:val="20"/>
              </w:rPr>
            </w:pPr>
            <w:r w:rsidRPr="003347B0">
              <w:rPr>
                <w:sz w:val="20"/>
                <w:szCs w:val="20"/>
              </w:rPr>
              <w:t>ул. Иосифа Каролинского, 2</w:t>
            </w:r>
          </w:p>
        </w:tc>
        <w:tc>
          <w:tcPr>
            <w:tcW w:w="1431" w:type="dxa"/>
            <w:shd w:val="clear" w:color="auto" w:fill="auto"/>
            <w:noWrap/>
            <w:vAlign w:val="center"/>
          </w:tcPr>
          <w:p w14:paraId="0E91760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7D69FDC6"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66399235"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9AAF011"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3DC89CD5"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54357D5B" w14:textId="77777777" w:rsidR="00733923" w:rsidRPr="003347B0" w:rsidRDefault="00733923" w:rsidP="00733923">
            <w:pPr>
              <w:pStyle w:val="af6"/>
              <w:rPr>
                <w:sz w:val="20"/>
                <w:szCs w:val="20"/>
              </w:rPr>
            </w:pPr>
          </w:p>
        </w:tc>
      </w:tr>
      <w:tr w:rsidR="00733923" w:rsidRPr="003347B0" w14:paraId="431EF28B" w14:textId="77777777" w:rsidTr="00733923">
        <w:trPr>
          <w:trHeight w:val="20"/>
        </w:trPr>
        <w:tc>
          <w:tcPr>
            <w:tcW w:w="15453" w:type="dxa"/>
            <w:gridSpan w:val="9"/>
            <w:vAlign w:val="center"/>
          </w:tcPr>
          <w:p w14:paraId="41B7CC21" w14:textId="77777777" w:rsidR="00733923" w:rsidRPr="003347B0" w:rsidRDefault="00733923" w:rsidP="00733923">
            <w:pPr>
              <w:pStyle w:val="afb"/>
              <w:rPr>
                <w:sz w:val="20"/>
                <w:szCs w:val="20"/>
              </w:rPr>
            </w:pPr>
            <w:r w:rsidRPr="003347B0">
              <w:rPr>
                <w:sz w:val="20"/>
                <w:szCs w:val="20"/>
              </w:rPr>
              <w:t>филиалы</w:t>
            </w:r>
          </w:p>
        </w:tc>
      </w:tr>
      <w:tr w:rsidR="00733923" w:rsidRPr="003347B0" w14:paraId="4033BE8F" w14:textId="77777777" w:rsidTr="00733923">
        <w:trPr>
          <w:trHeight w:val="20"/>
        </w:trPr>
        <w:tc>
          <w:tcPr>
            <w:tcW w:w="697" w:type="dxa"/>
            <w:vAlign w:val="center"/>
          </w:tcPr>
          <w:p w14:paraId="154B8F32" w14:textId="77777777" w:rsidR="00733923" w:rsidRPr="003347B0" w:rsidRDefault="00733923" w:rsidP="00733923">
            <w:pPr>
              <w:pStyle w:val="afb"/>
              <w:rPr>
                <w:sz w:val="20"/>
                <w:szCs w:val="20"/>
              </w:rPr>
            </w:pPr>
            <w:r w:rsidRPr="003347B0">
              <w:rPr>
                <w:sz w:val="20"/>
                <w:szCs w:val="20"/>
              </w:rPr>
              <w:t>3</w:t>
            </w:r>
          </w:p>
        </w:tc>
        <w:tc>
          <w:tcPr>
            <w:tcW w:w="3160" w:type="dxa"/>
            <w:shd w:val="clear" w:color="auto" w:fill="auto"/>
            <w:vAlign w:val="center"/>
          </w:tcPr>
          <w:p w14:paraId="0EC13CB2" w14:textId="77777777" w:rsidR="00733923" w:rsidRPr="003347B0" w:rsidRDefault="00733923" w:rsidP="00733923">
            <w:pPr>
              <w:pStyle w:val="afb"/>
              <w:rPr>
                <w:sz w:val="20"/>
                <w:szCs w:val="20"/>
              </w:rPr>
            </w:pPr>
            <w:r w:rsidRPr="003347B0">
              <w:rPr>
                <w:sz w:val="20"/>
                <w:szCs w:val="20"/>
              </w:rPr>
              <w:t>Филиал ГОУ ВПО «Московский государственный открытый университет»</w:t>
            </w:r>
          </w:p>
        </w:tc>
        <w:tc>
          <w:tcPr>
            <w:tcW w:w="2266" w:type="dxa"/>
            <w:shd w:val="clear" w:color="auto" w:fill="auto"/>
            <w:noWrap/>
            <w:vAlign w:val="center"/>
          </w:tcPr>
          <w:p w14:paraId="26422FBD" w14:textId="77777777" w:rsidR="00733923" w:rsidRPr="003347B0" w:rsidRDefault="00733923" w:rsidP="00733923">
            <w:pPr>
              <w:rPr>
                <w:sz w:val="20"/>
                <w:szCs w:val="20"/>
              </w:rPr>
            </w:pPr>
            <w:r w:rsidRPr="003347B0">
              <w:rPr>
                <w:sz w:val="20"/>
                <w:szCs w:val="20"/>
              </w:rPr>
              <w:t>ул. Бахилова,2а</w:t>
            </w:r>
          </w:p>
        </w:tc>
        <w:tc>
          <w:tcPr>
            <w:tcW w:w="1431" w:type="dxa"/>
            <w:shd w:val="clear" w:color="auto" w:fill="auto"/>
            <w:noWrap/>
            <w:vAlign w:val="center"/>
          </w:tcPr>
          <w:p w14:paraId="542E2C8B"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0A6FA3E5"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77EF4208"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30C535CD"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18ADCDEB"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5EC17F0B"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45389E19" w14:textId="77777777" w:rsidTr="00733923">
        <w:trPr>
          <w:trHeight w:val="20"/>
        </w:trPr>
        <w:tc>
          <w:tcPr>
            <w:tcW w:w="697" w:type="dxa"/>
            <w:vAlign w:val="center"/>
          </w:tcPr>
          <w:p w14:paraId="1C224D91" w14:textId="77777777" w:rsidR="00733923" w:rsidRPr="003347B0" w:rsidRDefault="00733923" w:rsidP="00733923">
            <w:pPr>
              <w:pStyle w:val="afb"/>
              <w:rPr>
                <w:sz w:val="20"/>
                <w:szCs w:val="20"/>
              </w:rPr>
            </w:pPr>
            <w:r w:rsidRPr="003347B0">
              <w:rPr>
                <w:sz w:val="20"/>
                <w:szCs w:val="20"/>
              </w:rPr>
              <w:t>4</w:t>
            </w:r>
          </w:p>
        </w:tc>
        <w:tc>
          <w:tcPr>
            <w:tcW w:w="3160" w:type="dxa"/>
            <w:shd w:val="clear" w:color="auto" w:fill="auto"/>
            <w:vAlign w:val="center"/>
          </w:tcPr>
          <w:p w14:paraId="6B067071" w14:textId="77777777" w:rsidR="00733923" w:rsidRPr="003347B0" w:rsidRDefault="00733923" w:rsidP="00733923">
            <w:pPr>
              <w:pStyle w:val="afb"/>
              <w:rPr>
                <w:sz w:val="20"/>
                <w:szCs w:val="20"/>
              </w:rPr>
            </w:pPr>
            <w:r w:rsidRPr="003347B0">
              <w:rPr>
                <w:sz w:val="20"/>
                <w:szCs w:val="20"/>
              </w:rPr>
              <w:t>Сургутский филиал Омского государственного технического университета</w:t>
            </w:r>
          </w:p>
        </w:tc>
        <w:tc>
          <w:tcPr>
            <w:tcW w:w="2266" w:type="dxa"/>
            <w:shd w:val="clear" w:color="auto" w:fill="auto"/>
            <w:noWrap/>
            <w:vAlign w:val="center"/>
          </w:tcPr>
          <w:p w14:paraId="711484CD" w14:textId="77777777" w:rsidR="00733923" w:rsidRPr="003347B0" w:rsidRDefault="00733923" w:rsidP="00733923">
            <w:pPr>
              <w:rPr>
                <w:sz w:val="20"/>
                <w:szCs w:val="20"/>
              </w:rPr>
            </w:pPr>
            <w:r w:rsidRPr="003347B0">
              <w:rPr>
                <w:sz w:val="20"/>
                <w:szCs w:val="20"/>
              </w:rPr>
              <w:t>ул. Энергетиков, 18</w:t>
            </w:r>
          </w:p>
        </w:tc>
        <w:tc>
          <w:tcPr>
            <w:tcW w:w="1431" w:type="dxa"/>
            <w:shd w:val="clear" w:color="auto" w:fill="auto"/>
            <w:noWrap/>
            <w:vAlign w:val="center"/>
          </w:tcPr>
          <w:p w14:paraId="3B37A016"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60055052"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46E73BF2"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2FF38AC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2D20DD26"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0D0CC40"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6306AAD1" w14:textId="77777777" w:rsidTr="00733923">
        <w:trPr>
          <w:trHeight w:val="20"/>
        </w:trPr>
        <w:tc>
          <w:tcPr>
            <w:tcW w:w="697" w:type="dxa"/>
            <w:vAlign w:val="center"/>
          </w:tcPr>
          <w:p w14:paraId="2815FFAC" w14:textId="77777777" w:rsidR="00733923" w:rsidRPr="003347B0" w:rsidRDefault="00733923" w:rsidP="00733923">
            <w:pPr>
              <w:pStyle w:val="afb"/>
              <w:rPr>
                <w:sz w:val="20"/>
                <w:szCs w:val="20"/>
              </w:rPr>
            </w:pPr>
            <w:r w:rsidRPr="003347B0">
              <w:rPr>
                <w:sz w:val="20"/>
                <w:szCs w:val="20"/>
              </w:rPr>
              <w:lastRenderedPageBreak/>
              <w:t>5</w:t>
            </w:r>
          </w:p>
        </w:tc>
        <w:tc>
          <w:tcPr>
            <w:tcW w:w="3160" w:type="dxa"/>
            <w:shd w:val="clear" w:color="auto" w:fill="auto"/>
            <w:vAlign w:val="bottom"/>
          </w:tcPr>
          <w:p w14:paraId="6EFE341C" w14:textId="77777777" w:rsidR="00733923" w:rsidRPr="003347B0" w:rsidRDefault="00733923" w:rsidP="00733923">
            <w:pPr>
              <w:pStyle w:val="afb"/>
              <w:rPr>
                <w:sz w:val="20"/>
                <w:szCs w:val="20"/>
              </w:rPr>
            </w:pPr>
            <w:r w:rsidRPr="003347B0">
              <w:rPr>
                <w:sz w:val="20"/>
                <w:szCs w:val="20"/>
              </w:rPr>
              <w:t>Сургутский филиал Томского государственного университета систем управления и радиоэлектроники</w:t>
            </w:r>
          </w:p>
        </w:tc>
        <w:tc>
          <w:tcPr>
            <w:tcW w:w="2266" w:type="dxa"/>
            <w:shd w:val="clear" w:color="auto" w:fill="auto"/>
            <w:noWrap/>
            <w:vAlign w:val="center"/>
          </w:tcPr>
          <w:p w14:paraId="29221314" w14:textId="77777777" w:rsidR="00733923" w:rsidRPr="003347B0" w:rsidRDefault="00733923" w:rsidP="00733923">
            <w:pPr>
              <w:rPr>
                <w:sz w:val="20"/>
                <w:szCs w:val="20"/>
              </w:rPr>
            </w:pPr>
            <w:r w:rsidRPr="003347B0">
              <w:rPr>
                <w:sz w:val="20"/>
                <w:szCs w:val="20"/>
              </w:rPr>
              <w:t xml:space="preserve">ул. Чехова, 10/2 </w:t>
            </w:r>
          </w:p>
        </w:tc>
        <w:tc>
          <w:tcPr>
            <w:tcW w:w="1431" w:type="dxa"/>
            <w:shd w:val="clear" w:color="auto" w:fill="auto"/>
            <w:noWrap/>
            <w:vAlign w:val="center"/>
          </w:tcPr>
          <w:p w14:paraId="1B42B851"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69A5AAEE"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139B4C72"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7D07F0A"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24A6835E"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230A73BC"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1F134A41" w14:textId="77777777" w:rsidTr="00733923">
        <w:trPr>
          <w:trHeight w:val="20"/>
        </w:trPr>
        <w:tc>
          <w:tcPr>
            <w:tcW w:w="697" w:type="dxa"/>
            <w:vAlign w:val="center"/>
          </w:tcPr>
          <w:p w14:paraId="11D4049F" w14:textId="77777777" w:rsidR="00733923" w:rsidRPr="003347B0" w:rsidRDefault="00733923" w:rsidP="00733923">
            <w:pPr>
              <w:pStyle w:val="afb"/>
              <w:rPr>
                <w:sz w:val="20"/>
                <w:szCs w:val="20"/>
              </w:rPr>
            </w:pPr>
            <w:r w:rsidRPr="003347B0">
              <w:rPr>
                <w:sz w:val="20"/>
                <w:szCs w:val="20"/>
              </w:rPr>
              <w:t>6</w:t>
            </w:r>
          </w:p>
        </w:tc>
        <w:tc>
          <w:tcPr>
            <w:tcW w:w="3160" w:type="dxa"/>
            <w:shd w:val="clear" w:color="auto" w:fill="auto"/>
            <w:vAlign w:val="bottom"/>
          </w:tcPr>
          <w:p w14:paraId="0DC2026F" w14:textId="77777777" w:rsidR="00733923" w:rsidRPr="003347B0" w:rsidRDefault="00733923" w:rsidP="00733923">
            <w:pPr>
              <w:pStyle w:val="afb"/>
              <w:rPr>
                <w:sz w:val="20"/>
                <w:szCs w:val="20"/>
              </w:rPr>
            </w:pPr>
            <w:r w:rsidRPr="003347B0">
              <w:rPr>
                <w:sz w:val="20"/>
                <w:szCs w:val="20"/>
              </w:rPr>
              <w:t>Филиал ФГБОУ ФПО «Российский государственный социальный университет»</w:t>
            </w:r>
          </w:p>
        </w:tc>
        <w:tc>
          <w:tcPr>
            <w:tcW w:w="2266" w:type="dxa"/>
            <w:shd w:val="clear" w:color="auto" w:fill="auto"/>
            <w:noWrap/>
            <w:vAlign w:val="center"/>
          </w:tcPr>
          <w:p w14:paraId="66E4186A" w14:textId="77777777" w:rsidR="00733923" w:rsidRPr="003347B0" w:rsidRDefault="00733923" w:rsidP="00733923">
            <w:pPr>
              <w:rPr>
                <w:sz w:val="20"/>
                <w:szCs w:val="20"/>
              </w:rPr>
            </w:pPr>
            <w:r w:rsidRPr="003347B0">
              <w:rPr>
                <w:sz w:val="20"/>
                <w:szCs w:val="20"/>
              </w:rPr>
              <w:t>ул. Югорская,15</w:t>
            </w:r>
          </w:p>
        </w:tc>
        <w:tc>
          <w:tcPr>
            <w:tcW w:w="1431" w:type="dxa"/>
            <w:shd w:val="clear" w:color="auto" w:fill="auto"/>
            <w:noWrap/>
            <w:vAlign w:val="center"/>
          </w:tcPr>
          <w:p w14:paraId="57898E45"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5323DF42"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2238B9ED"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75416F7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A5F3007"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0C2751A"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19933199" w14:textId="77777777" w:rsidTr="00733923">
        <w:trPr>
          <w:trHeight w:val="20"/>
        </w:trPr>
        <w:tc>
          <w:tcPr>
            <w:tcW w:w="697" w:type="dxa"/>
            <w:vAlign w:val="center"/>
          </w:tcPr>
          <w:p w14:paraId="421450FE" w14:textId="77777777" w:rsidR="00733923" w:rsidRPr="003347B0" w:rsidRDefault="00733923" w:rsidP="00733923">
            <w:pPr>
              <w:pStyle w:val="afb"/>
              <w:rPr>
                <w:sz w:val="20"/>
                <w:szCs w:val="20"/>
              </w:rPr>
            </w:pPr>
            <w:r w:rsidRPr="003347B0">
              <w:rPr>
                <w:sz w:val="20"/>
                <w:szCs w:val="20"/>
              </w:rPr>
              <w:t>7</w:t>
            </w:r>
          </w:p>
        </w:tc>
        <w:tc>
          <w:tcPr>
            <w:tcW w:w="3160" w:type="dxa"/>
            <w:shd w:val="clear" w:color="auto" w:fill="auto"/>
            <w:vAlign w:val="bottom"/>
          </w:tcPr>
          <w:p w14:paraId="2073EEA7" w14:textId="77777777" w:rsidR="00733923" w:rsidRPr="003347B0" w:rsidRDefault="00733923" w:rsidP="00733923">
            <w:pPr>
              <w:pStyle w:val="afb"/>
              <w:rPr>
                <w:sz w:val="20"/>
                <w:szCs w:val="20"/>
              </w:rPr>
            </w:pPr>
            <w:r w:rsidRPr="003347B0">
              <w:rPr>
                <w:sz w:val="20"/>
                <w:szCs w:val="20"/>
              </w:rPr>
              <w:t>Филиал ФГБОУ ВПО «Тюменский государственный университет»</w:t>
            </w:r>
          </w:p>
        </w:tc>
        <w:tc>
          <w:tcPr>
            <w:tcW w:w="2266" w:type="dxa"/>
            <w:shd w:val="clear" w:color="auto" w:fill="auto"/>
            <w:noWrap/>
            <w:vAlign w:val="center"/>
          </w:tcPr>
          <w:p w14:paraId="1A972FFF" w14:textId="77777777" w:rsidR="00733923" w:rsidRPr="003347B0" w:rsidRDefault="00733923" w:rsidP="00733923">
            <w:pPr>
              <w:rPr>
                <w:sz w:val="20"/>
                <w:szCs w:val="20"/>
              </w:rPr>
            </w:pPr>
            <w:r w:rsidRPr="003347B0">
              <w:rPr>
                <w:sz w:val="20"/>
                <w:szCs w:val="20"/>
              </w:rPr>
              <w:t>ул. Рабочая,43/1</w:t>
            </w:r>
          </w:p>
        </w:tc>
        <w:tc>
          <w:tcPr>
            <w:tcW w:w="1431" w:type="dxa"/>
            <w:shd w:val="clear" w:color="auto" w:fill="auto"/>
            <w:noWrap/>
            <w:vAlign w:val="center"/>
          </w:tcPr>
          <w:p w14:paraId="35190D5F"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D22D725"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5CA473EA"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2BFFD12B"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10082D73"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24C44B8D"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28DB47FD" w14:textId="77777777" w:rsidTr="00733923">
        <w:trPr>
          <w:trHeight w:val="20"/>
        </w:trPr>
        <w:tc>
          <w:tcPr>
            <w:tcW w:w="697" w:type="dxa"/>
            <w:vAlign w:val="center"/>
          </w:tcPr>
          <w:p w14:paraId="3EE27819" w14:textId="77777777" w:rsidR="00733923" w:rsidRPr="003347B0" w:rsidRDefault="00733923" w:rsidP="00733923">
            <w:pPr>
              <w:pStyle w:val="afb"/>
              <w:rPr>
                <w:sz w:val="20"/>
                <w:szCs w:val="20"/>
              </w:rPr>
            </w:pPr>
            <w:r w:rsidRPr="003347B0">
              <w:rPr>
                <w:sz w:val="20"/>
                <w:szCs w:val="20"/>
              </w:rPr>
              <w:t>8</w:t>
            </w:r>
          </w:p>
        </w:tc>
        <w:tc>
          <w:tcPr>
            <w:tcW w:w="3160" w:type="dxa"/>
            <w:shd w:val="clear" w:color="auto" w:fill="auto"/>
            <w:vAlign w:val="bottom"/>
          </w:tcPr>
          <w:p w14:paraId="112635CB" w14:textId="77777777" w:rsidR="00733923" w:rsidRPr="003347B0" w:rsidRDefault="00733923" w:rsidP="00733923">
            <w:pPr>
              <w:pStyle w:val="afb"/>
              <w:rPr>
                <w:sz w:val="20"/>
                <w:szCs w:val="20"/>
              </w:rPr>
            </w:pPr>
            <w:r w:rsidRPr="003347B0">
              <w:rPr>
                <w:sz w:val="20"/>
                <w:szCs w:val="20"/>
              </w:rPr>
              <w:t>Филиал ГОУ ВПО «Сибирская автомобильно-дорожая академия»</w:t>
            </w:r>
          </w:p>
        </w:tc>
        <w:tc>
          <w:tcPr>
            <w:tcW w:w="2266" w:type="dxa"/>
            <w:shd w:val="clear" w:color="auto" w:fill="auto"/>
            <w:noWrap/>
            <w:vAlign w:val="center"/>
          </w:tcPr>
          <w:p w14:paraId="01EA7701" w14:textId="77777777" w:rsidR="00733923" w:rsidRPr="003347B0" w:rsidRDefault="00733923" w:rsidP="00733923">
            <w:pPr>
              <w:jc w:val="center"/>
              <w:rPr>
                <w:sz w:val="20"/>
                <w:szCs w:val="20"/>
              </w:rPr>
            </w:pPr>
            <w:r w:rsidRPr="003347B0">
              <w:rPr>
                <w:sz w:val="20"/>
                <w:szCs w:val="20"/>
              </w:rPr>
              <w:t>Нефтеюганское шоссе, 8/1</w:t>
            </w:r>
          </w:p>
        </w:tc>
        <w:tc>
          <w:tcPr>
            <w:tcW w:w="1431" w:type="dxa"/>
            <w:shd w:val="clear" w:color="auto" w:fill="auto"/>
            <w:noWrap/>
            <w:vAlign w:val="center"/>
          </w:tcPr>
          <w:p w14:paraId="1AE41511"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3B08ED64"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6087F95B"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5B7604B4"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599F55C4"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50AA1B04"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7DF659EC" w14:textId="77777777" w:rsidTr="00733923">
        <w:trPr>
          <w:trHeight w:val="20"/>
        </w:trPr>
        <w:tc>
          <w:tcPr>
            <w:tcW w:w="697" w:type="dxa"/>
            <w:vAlign w:val="center"/>
          </w:tcPr>
          <w:p w14:paraId="7F657F16" w14:textId="77777777" w:rsidR="00733923" w:rsidRPr="003347B0" w:rsidRDefault="00733923" w:rsidP="00733923">
            <w:pPr>
              <w:pStyle w:val="afb"/>
              <w:rPr>
                <w:sz w:val="20"/>
                <w:szCs w:val="20"/>
              </w:rPr>
            </w:pPr>
            <w:r w:rsidRPr="003347B0">
              <w:rPr>
                <w:sz w:val="20"/>
                <w:szCs w:val="20"/>
              </w:rPr>
              <w:t>9</w:t>
            </w:r>
          </w:p>
        </w:tc>
        <w:tc>
          <w:tcPr>
            <w:tcW w:w="3160" w:type="dxa"/>
            <w:shd w:val="clear" w:color="auto" w:fill="auto"/>
            <w:vAlign w:val="center"/>
            <w:hideMark/>
          </w:tcPr>
          <w:p w14:paraId="73C96873" w14:textId="77777777" w:rsidR="00733923" w:rsidRPr="003347B0" w:rsidRDefault="00733923" w:rsidP="00733923">
            <w:pPr>
              <w:pStyle w:val="afb"/>
              <w:rPr>
                <w:sz w:val="20"/>
                <w:szCs w:val="20"/>
              </w:rPr>
            </w:pPr>
            <w:r w:rsidRPr="003347B0">
              <w:rPr>
                <w:sz w:val="20"/>
                <w:szCs w:val="20"/>
              </w:rPr>
              <w:t xml:space="preserve">ФГБОУ ВПО «Тюменский государственный нефтегазовый университет» филиал «Сургутский институт нефти и газа» </w:t>
            </w:r>
          </w:p>
        </w:tc>
        <w:tc>
          <w:tcPr>
            <w:tcW w:w="2266" w:type="dxa"/>
            <w:shd w:val="clear" w:color="auto" w:fill="auto"/>
            <w:noWrap/>
            <w:vAlign w:val="center"/>
            <w:hideMark/>
          </w:tcPr>
          <w:p w14:paraId="10B8EE8E" w14:textId="77777777" w:rsidR="00733923" w:rsidRPr="003347B0" w:rsidRDefault="00733923" w:rsidP="00733923">
            <w:pPr>
              <w:rPr>
                <w:sz w:val="20"/>
                <w:szCs w:val="20"/>
              </w:rPr>
            </w:pPr>
            <w:r w:rsidRPr="003347B0">
              <w:rPr>
                <w:sz w:val="20"/>
                <w:szCs w:val="20"/>
              </w:rPr>
              <w:t>ул. Энтузиастов,38</w:t>
            </w:r>
          </w:p>
        </w:tc>
        <w:tc>
          <w:tcPr>
            <w:tcW w:w="1431" w:type="dxa"/>
            <w:shd w:val="clear" w:color="auto" w:fill="auto"/>
            <w:noWrap/>
            <w:vAlign w:val="center"/>
            <w:hideMark/>
          </w:tcPr>
          <w:p w14:paraId="21A46AEB"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hideMark/>
          </w:tcPr>
          <w:p w14:paraId="3BA68F17"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7FCC3766"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hideMark/>
          </w:tcPr>
          <w:p w14:paraId="58764049"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hideMark/>
          </w:tcPr>
          <w:p w14:paraId="4B8D10A7"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hideMark/>
          </w:tcPr>
          <w:p w14:paraId="7DC4B23A"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53EE52BF" w14:textId="77777777" w:rsidTr="00733923">
        <w:trPr>
          <w:trHeight w:val="20"/>
        </w:trPr>
        <w:tc>
          <w:tcPr>
            <w:tcW w:w="15453" w:type="dxa"/>
            <w:gridSpan w:val="9"/>
            <w:vAlign w:val="center"/>
          </w:tcPr>
          <w:p w14:paraId="6EE4A080" w14:textId="77777777" w:rsidR="00733923" w:rsidRPr="003347B0" w:rsidRDefault="00733923" w:rsidP="00733923">
            <w:pPr>
              <w:pStyle w:val="afb"/>
              <w:rPr>
                <w:sz w:val="20"/>
                <w:szCs w:val="20"/>
              </w:rPr>
            </w:pPr>
            <w:r w:rsidRPr="003347B0">
              <w:rPr>
                <w:sz w:val="20"/>
                <w:szCs w:val="20"/>
              </w:rPr>
              <w:t>представительства</w:t>
            </w:r>
          </w:p>
        </w:tc>
      </w:tr>
      <w:tr w:rsidR="00733923" w:rsidRPr="003347B0" w14:paraId="07E7A8AA" w14:textId="77777777" w:rsidTr="00733923">
        <w:trPr>
          <w:trHeight w:val="20"/>
        </w:trPr>
        <w:tc>
          <w:tcPr>
            <w:tcW w:w="697" w:type="dxa"/>
            <w:vAlign w:val="center"/>
          </w:tcPr>
          <w:p w14:paraId="78E95A27" w14:textId="77777777" w:rsidR="00733923" w:rsidRPr="003347B0" w:rsidRDefault="00733923" w:rsidP="00733923">
            <w:pPr>
              <w:pStyle w:val="afb"/>
              <w:rPr>
                <w:sz w:val="20"/>
                <w:szCs w:val="20"/>
              </w:rPr>
            </w:pPr>
            <w:r w:rsidRPr="003347B0">
              <w:rPr>
                <w:sz w:val="20"/>
                <w:szCs w:val="20"/>
              </w:rPr>
              <w:t>10</w:t>
            </w:r>
          </w:p>
        </w:tc>
        <w:tc>
          <w:tcPr>
            <w:tcW w:w="3160" w:type="dxa"/>
            <w:shd w:val="clear" w:color="auto" w:fill="auto"/>
            <w:vAlign w:val="bottom"/>
          </w:tcPr>
          <w:p w14:paraId="2B34722C" w14:textId="77777777" w:rsidR="00733923" w:rsidRPr="003347B0" w:rsidRDefault="00733923" w:rsidP="00733923">
            <w:pPr>
              <w:pStyle w:val="afb"/>
              <w:rPr>
                <w:sz w:val="20"/>
                <w:szCs w:val="20"/>
              </w:rPr>
            </w:pPr>
            <w:r w:rsidRPr="003347B0">
              <w:rPr>
                <w:sz w:val="20"/>
                <w:szCs w:val="20"/>
              </w:rPr>
              <w:t>ГОУ ВПО Московский государственный строительный университет</w:t>
            </w:r>
          </w:p>
        </w:tc>
        <w:tc>
          <w:tcPr>
            <w:tcW w:w="2266" w:type="dxa"/>
            <w:shd w:val="clear" w:color="auto" w:fill="auto"/>
            <w:noWrap/>
            <w:vAlign w:val="center"/>
          </w:tcPr>
          <w:p w14:paraId="160CB9F5" w14:textId="77777777" w:rsidR="00733923" w:rsidRPr="003347B0" w:rsidRDefault="00733923" w:rsidP="00733923">
            <w:pPr>
              <w:pStyle w:val="af6"/>
              <w:rPr>
                <w:sz w:val="20"/>
                <w:szCs w:val="20"/>
              </w:rPr>
            </w:pPr>
            <w:r w:rsidRPr="003347B0">
              <w:rPr>
                <w:sz w:val="20"/>
                <w:szCs w:val="20"/>
              </w:rPr>
              <w:t>ул. Чехова, 5/2</w:t>
            </w:r>
          </w:p>
        </w:tc>
        <w:tc>
          <w:tcPr>
            <w:tcW w:w="1431" w:type="dxa"/>
            <w:shd w:val="clear" w:color="auto" w:fill="auto"/>
            <w:noWrap/>
            <w:vAlign w:val="center"/>
          </w:tcPr>
          <w:p w14:paraId="0146B9C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151F5F7"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1055C313"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52973AD"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24785C8"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CE42837" w14:textId="77777777" w:rsidR="00733923" w:rsidRPr="003347B0" w:rsidRDefault="00733923" w:rsidP="00733923">
            <w:pPr>
              <w:pStyle w:val="af6"/>
              <w:rPr>
                <w:sz w:val="20"/>
                <w:szCs w:val="20"/>
              </w:rPr>
            </w:pPr>
            <w:r w:rsidRPr="003347B0">
              <w:rPr>
                <w:sz w:val="20"/>
                <w:szCs w:val="20"/>
              </w:rPr>
              <w:t>Действующий/Федеральное</w:t>
            </w:r>
          </w:p>
        </w:tc>
      </w:tr>
    </w:tbl>
    <w:p w14:paraId="6A6ADCE3" w14:textId="77777777" w:rsidR="00733923" w:rsidRPr="003347B0" w:rsidRDefault="00733923" w:rsidP="00733923">
      <w:pPr>
        <w:pStyle w:val="afb"/>
        <w:rPr>
          <w:sz w:val="20"/>
          <w:szCs w:val="20"/>
        </w:rPr>
      </w:pPr>
      <w:r w:rsidRPr="003347B0">
        <w:rPr>
          <w:sz w:val="20"/>
          <w:szCs w:val="20"/>
        </w:rPr>
        <w:t>Примечание: н/д – нет данных</w:t>
      </w:r>
    </w:p>
    <w:p w14:paraId="600BB0F7" w14:textId="77777777" w:rsidR="00733923" w:rsidRPr="003347B0" w:rsidRDefault="00733923" w:rsidP="00195CF2">
      <w:pPr>
        <w:rPr>
          <w:b/>
          <w:bCs/>
        </w:rPr>
      </w:pPr>
    </w:p>
    <w:p w14:paraId="2BF0FCAB" w14:textId="3B90E2DA" w:rsidR="00733923" w:rsidRPr="003347B0" w:rsidRDefault="00733923">
      <w:pPr>
        <w:spacing w:after="160" w:line="259" w:lineRule="auto"/>
        <w:ind w:firstLine="0"/>
        <w:jc w:val="left"/>
        <w:rPr>
          <w:b/>
          <w:bCs/>
        </w:rPr>
      </w:pPr>
      <w:r w:rsidRPr="003347B0">
        <w:rPr>
          <w:b/>
          <w:bCs/>
        </w:rPr>
        <w:br w:type="page"/>
      </w:r>
    </w:p>
    <w:p w14:paraId="405B86FC" w14:textId="77777777" w:rsidR="00733923" w:rsidRPr="003347B0" w:rsidRDefault="00733923" w:rsidP="00195CF2">
      <w:pPr>
        <w:rPr>
          <w:b/>
          <w:bCs/>
        </w:rPr>
        <w:sectPr w:rsidR="00733923" w:rsidRPr="003347B0" w:rsidSect="00E072F9">
          <w:pgSz w:w="16838" w:h="11906" w:orient="landscape"/>
          <w:pgMar w:top="1701" w:right="1134" w:bottom="851" w:left="1134" w:header="709" w:footer="709" w:gutter="0"/>
          <w:cols w:space="708"/>
          <w:docGrid w:linePitch="360"/>
        </w:sectPr>
      </w:pPr>
    </w:p>
    <w:p w14:paraId="5878D4FE" w14:textId="77777777" w:rsidR="00733923" w:rsidRPr="003347B0" w:rsidRDefault="00733923" w:rsidP="00173486">
      <w:pPr>
        <w:pStyle w:val="a7"/>
        <w:ind w:firstLine="709"/>
      </w:pPr>
      <w:r w:rsidRPr="003347B0">
        <w:lastRenderedPageBreak/>
        <w:t>К организациям дополнительного профессионального образования (повышения квалификации) специалистов относятся учебные центры, центры переподготовки и повышения квалификации специалистов, институты дополнительного профессионального образования и ряд прочих учреждений, осуществляющих профессиональную переподготовку и повышение квалификации.</w:t>
      </w:r>
    </w:p>
    <w:p w14:paraId="2E8FEFEA" w14:textId="77777777" w:rsidR="00733923" w:rsidRPr="003347B0" w:rsidRDefault="00733923" w:rsidP="00173486">
      <w:pPr>
        <w:pStyle w:val="a7"/>
        <w:ind w:firstLine="709"/>
      </w:pPr>
      <w:r w:rsidRPr="003347B0">
        <w:t>На территории города Сургут</w:t>
      </w:r>
      <w:r w:rsidRPr="003347B0">
        <w:rPr>
          <w:lang w:val="ru-RU"/>
        </w:rPr>
        <w:t>а</w:t>
      </w:r>
      <w:r w:rsidRPr="003347B0">
        <w:t xml:space="preserve"> функционируют такие организации дополнительного профессионального образования, как:</w:t>
      </w:r>
    </w:p>
    <w:p w14:paraId="62F39D1A" w14:textId="77777777" w:rsidR="00733923" w:rsidRPr="003347B0" w:rsidRDefault="00733923" w:rsidP="00733923">
      <w:pPr>
        <w:pStyle w:val="a4"/>
      </w:pPr>
      <w:r w:rsidRPr="003347B0">
        <w:t>Учебно-производственный центр ООО "Газпром трансгаз Сургут";</w:t>
      </w:r>
    </w:p>
    <w:p w14:paraId="36DED805" w14:textId="77777777" w:rsidR="00733923" w:rsidRPr="003347B0" w:rsidRDefault="00733923" w:rsidP="00733923">
      <w:pPr>
        <w:pStyle w:val="a4"/>
      </w:pPr>
      <w:r w:rsidRPr="003347B0">
        <w:t>Ресурсный центр производственного обучения учащихся в г. Сургуте;</w:t>
      </w:r>
    </w:p>
    <w:p w14:paraId="1E120F09" w14:textId="77777777" w:rsidR="00733923" w:rsidRPr="003347B0" w:rsidRDefault="00733923" w:rsidP="00733923">
      <w:pPr>
        <w:pStyle w:val="a4"/>
      </w:pPr>
      <w:r w:rsidRPr="003347B0">
        <w:t>Государственный Сургутский учебный комбинат автомобильного транспорта;</w:t>
      </w:r>
    </w:p>
    <w:p w14:paraId="35D7903B" w14:textId="77777777" w:rsidR="00733923" w:rsidRPr="003347B0" w:rsidRDefault="00733923" w:rsidP="00733923">
      <w:pPr>
        <w:pStyle w:val="a4"/>
      </w:pPr>
      <w:r w:rsidRPr="003347B0">
        <w:t>Сургутский филиал объединенного учебного центра УВД ХМАО;</w:t>
      </w:r>
    </w:p>
    <w:p w14:paraId="29C4F79C" w14:textId="77777777" w:rsidR="00733923" w:rsidRPr="003347B0" w:rsidRDefault="00733923" w:rsidP="00733923">
      <w:pPr>
        <w:pStyle w:val="a4"/>
      </w:pPr>
      <w:r w:rsidRPr="003347B0">
        <w:t>ООО "Сургутский учебно-курсовой комбинат профессиональной подготовки кадров";</w:t>
      </w:r>
    </w:p>
    <w:p w14:paraId="045BDCCA" w14:textId="77777777" w:rsidR="00733923" w:rsidRPr="003347B0" w:rsidRDefault="00733923" w:rsidP="00733923">
      <w:pPr>
        <w:pStyle w:val="a4"/>
      </w:pPr>
      <w:r w:rsidRPr="003347B0">
        <w:t>Центр иностранных языков.</w:t>
      </w:r>
    </w:p>
    <w:p w14:paraId="5331DEF0" w14:textId="77777777" w:rsidR="00733923" w:rsidRPr="003347B0" w:rsidRDefault="00733923" w:rsidP="00733923">
      <w:pPr>
        <w:pStyle w:val="af4"/>
        <w:rPr>
          <w:rStyle w:val="afa"/>
          <w:b/>
          <w:bCs/>
          <w:i w:val="0"/>
          <w:iCs w:val="0"/>
        </w:rPr>
      </w:pPr>
      <w:r w:rsidRPr="003347B0">
        <w:rPr>
          <w:rStyle w:val="afa"/>
        </w:rPr>
        <w:t>Медицинские организации и учреждения социального обслуживания</w:t>
      </w:r>
    </w:p>
    <w:p w14:paraId="3B4287D0" w14:textId="77777777" w:rsidR="00733923" w:rsidRPr="003347B0" w:rsidRDefault="00733923" w:rsidP="00173486">
      <w:pPr>
        <w:pStyle w:val="a7"/>
        <w:ind w:firstLine="709"/>
      </w:pPr>
      <w:r w:rsidRPr="003347B0">
        <w:t>В систему здравоохранения городского округа город Сургут входят следующие учреждения:</w:t>
      </w:r>
    </w:p>
    <w:p w14:paraId="0260FC40" w14:textId="77777777" w:rsidR="00733923" w:rsidRPr="003347B0" w:rsidRDefault="00733923" w:rsidP="00173486">
      <w:pPr>
        <w:pStyle w:val="15"/>
        <w:ind w:firstLine="709"/>
      </w:pPr>
      <w:r w:rsidRPr="003347B0">
        <w:t>Лечебно-профилактические медицинские организации:</w:t>
      </w:r>
    </w:p>
    <w:p w14:paraId="5DB9D3E1" w14:textId="77777777" w:rsidR="00733923" w:rsidRPr="003347B0" w:rsidRDefault="00733923" w:rsidP="00733923">
      <w:pPr>
        <w:pStyle w:val="a4"/>
      </w:pPr>
      <w:r w:rsidRPr="003347B0">
        <w:t xml:space="preserve">больницы; </w:t>
      </w:r>
    </w:p>
    <w:p w14:paraId="3D023429" w14:textId="77777777" w:rsidR="00733923" w:rsidRPr="003347B0" w:rsidRDefault="00733923" w:rsidP="00733923">
      <w:pPr>
        <w:pStyle w:val="a4"/>
      </w:pPr>
      <w:r w:rsidRPr="003347B0">
        <w:t xml:space="preserve">диспансеры; </w:t>
      </w:r>
    </w:p>
    <w:p w14:paraId="1897D613" w14:textId="77777777" w:rsidR="00733923" w:rsidRPr="003347B0" w:rsidRDefault="00733923" w:rsidP="00733923">
      <w:pPr>
        <w:pStyle w:val="a4"/>
      </w:pPr>
      <w:r w:rsidRPr="003347B0">
        <w:t>поликлиники;</w:t>
      </w:r>
    </w:p>
    <w:p w14:paraId="13FC4DD4" w14:textId="77777777" w:rsidR="00733923" w:rsidRPr="003347B0" w:rsidRDefault="00733923" w:rsidP="00733923">
      <w:pPr>
        <w:pStyle w:val="a4"/>
      </w:pPr>
      <w:r w:rsidRPr="003347B0">
        <w:t>центры</w:t>
      </w:r>
      <w:r w:rsidRPr="003347B0">
        <w:rPr>
          <w:lang w:val="ru-RU"/>
        </w:rPr>
        <w:t>;</w:t>
      </w:r>
    </w:p>
    <w:p w14:paraId="514276F6" w14:textId="77777777" w:rsidR="00733923" w:rsidRPr="003347B0" w:rsidRDefault="00733923" w:rsidP="00733923">
      <w:pPr>
        <w:pStyle w:val="a4"/>
      </w:pPr>
      <w:r w:rsidRPr="003347B0">
        <w:t>медицинские организации скорой медицинской помощи и переливания крови;</w:t>
      </w:r>
    </w:p>
    <w:p w14:paraId="7DDA9700" w14:textId="77777777" w:rsidR="00733923" w:rsidRPr="003347B0" w:rsidRDefault="00733923" w:rsidP="00733923">
      <w:pPr>
        <w:pStyle w:val="a4"/>
      </w:pPr>
      <w:r w:rsidRPr="003347B0">
        <w:t>санаторно-курортные организации.</w:t>
      </w:r>
    </w:p>
    <w:p w14:paraId="45DFE0D2" w14:textId="77777777" w:rsidR="00733923" w:rsidRPr="003347B0" w:rsidRDefault="00733923" w:rsidP="00173486">
      <w:pPr>
        <w:pStyle w:val="15"/>
        <w:ind w:firstLine="709"/>
      </w:pPr>
      <w:r w:rsidRPr="003347B0">
        <w:t>Медицинские организации по надзору в сфере защиты прав потребителей и благополучия человека.</w:t>
      </w:r>
    </w:p>
    <w:p w14:paraId="38C0C203" w14:textId="77777777" w:rsidR="00733923" w:rsidRPr="003347B0" w:rsidRDefault="00733923" w:rsidP="00173486">
      <w:pPr>
        <w:pStyle w:val="a7"/>
        <w:ind w:firstLine="709"/>
      </w:pPr>
      <w:r w:rsidRPr="003347B0">
        <w:t>Также на территории муниципального образования функционируют учреждения социального обеспечения:</w:t>
      </w:r>
    </w:p>
    <w:p w14:paraId="55DFD23E" w14:textId="77777777" w:rsidR="00733923" w:rsidRPr="003347B0" w:rsidRDefault="00733923" w:rsidP="00733923">
      <w:pPr>
        <w:pStyle w:val="a4"/>
      </w:pPr>
      <w:r w:rsidRPr="003347B0">
        <w:t>геронтологические центры;</w:t>
      </w:r>
    </w:p>
    <w:p w14:paraId="0691769C" w14:textId="77777777" w:rsidR="00733923" w:rsidRPr="003347B0" w:rsidRDefault="00733923" w:rsidP="00733923">
      <w:pPr>
        <w:pStyle w:val="a4"/>
      </w:pPr>
      <w:r w:rsidRPr="003347B0">
        <w:t>центры помощи детям, оставшимся без попечения родителей;</w:t>
      </w:r>
    </w:p>
    <w:p w14:paraId="157FE93C" w14:textId="77777777" w:rsidR="00733923" w:rsidRPr="003347B0" w:rsidRDefault="00733923" w:rsidP="00733923">
      <w:pPr>
        <w:pStyle w:val="a4"/>
      </w:pPr>
      <w:r w:rsidRPr="003347B0">
        <w:t xml:space="preserve">реабилитационные центры для детей и подростков с ограниченными возможностями; </w:t>
      </w:r>
    </w:p>
    <w:p w14:paraId="67235CDD" w14:textId="77777777" w:rsidR="00733923" w:rsidRPr="003347B0" w:rsidRDefault="00733923" w:rsidP="00733923">
      <w:pPr>
        <w:pStyle w:val="a4"/>
      </w:pPr>
      <w:r w:rsidRPr="003347B0">
        <w:t>нестационарные учреждения социального обслуживания семьи и детей.</w:t>
      </w:r>
    </w:p>
    <w:p w14:paraId="52AE81B8" w14:textId="77777777" w:rsidR="00733923" w:rsidRPr="003347B0" w:rsidRDefault="00733923" w:rsidP="00173486">
      <w:pPr>
        <w:pStyle w:val="a7"/>
        <w:ind w:firstLine="709"/>
      </w:pPr>
      <w:r w:rsidRPr="003347B0">
        <w:t>Стоит отметить, что согласно изменениям, внесенным Распоряжением Правительства ХМАО-Югры от 22.12.2012 №762-рп «О принятии в 2013 году в государственную собственность Ханты-Мансийского автономного округа – Югры медицинских организаций муниципальной системы здравоохранения Ханты-Мансийского автономного округа – Югры», с 01.01.2014 г. организации медицинской помощи на территории ХМАО – Югры относятся к полномочиям органов государственной власти автономного округа.</w:t>
      </w:r>
    </w:p>
    <w:p w14:paraId="0BB35E37" w14:textId="77777777" w:rsidR="00733923" w:rsidRPr="003347B0" w:rsidRDefault="00733923" w:rsidP="00173486">
      <w:pPr>
        <w:pStyle w:val="a7"/>
        <w:ind w:firstLine="709"/>
      </w:pPr>
      <w:r w:rsidRPr="003347B0">
        <w:t>В силу передачи полномочий по организации оказания медицинской помощи органам государственной власти ХМАО</w:t>
      </w:r>
      <w:r w:rsidRPr="003347B0">
        <w:rPr>
          <w:lang w:val="ru-RU"/>
        </w:rPr>
        <w:t xml:space="preserve"> – </w:t>
      </w:r>
      <w:r w:rsidRPr="003347B0">
        <w:t>Югры, данные учреждения приобрели региональное значение.</w:t>
      </w:r>
    </w:p>
    <w:p w14:paraId="7B322CCF" w14:textId="77777777" w:rsidR="00733923" w:rsidRPr="003347B0" w:rsidRDefault="00733923" w:rsidP="00173486">
      <w:pPr>
        <w:pStyle w:val="a7"/>
        <w:ind w:firstLine="709"/>
      </w:pPr>
      <w:r w:rsidRPr="003347B0">
        <w:t xml:space="preserve">Учреждения социального обслуживания также имеют региональное значение, поэтому оценка обеспеченности населения данными объектами </w:t>
      </w:r>
      <w:r w:rsidRPr="003347B0">
        <w:rPr>
          <w:lang w:val="ru-RU"/>
        </w:rPr>
        <w:t xml:space="preserve">при </w:t>
      </w:r>
      <w:r w:rsidRPr="003347B0">
        <w:t>разработк</w:t>
      </w:r>
      <w:r w:rsidRPr="003347B0">
        <w:rPr>
          <w:lang w:val="ru-RU"/>
        </w:rPr>
        <w:t xml:space="preserve">е проекта по </w:t>
      </w:r>
      <w:r w:rsidRPr="003347B0">
        <w:rPr>
          <w:lang w:val="ru-RU"/>
        </w:rPr>
        <w:lastRenderedPageBreak/>
        <w:t>внесению изменений в генеральный план</w:t>
      </w:r>
      <w:r w:rsidRPr="003347B0">
        <w:t xml:space="preserve"> не выполняется (в соответствии с Градостроительным кодексом РФ).</w:t>
      </w:r>
    </w:p>
    <w:p w14:paraId="5E800186" w14:textId="77777777" w:rsidR="00E14C1F" w:rsidRPr="003347B0" w:rsidRDefault="00E14C1F" w:rsidP="00173486">
      <w:pPr>
        <w:pStyle w:val="a7"/>
        <w:ind w:firstLine="709"/>
      </w:pPr>
      <w:r w:rsidRPr="003347B0">
        <w:t>В 2018 году в городе 40 медицинскими организациями (в том числе 18 – частными) реализовывалась территориальная программа государственных гарантий бесплатного оказания гражданам медицинской помощи.</w:t>
      </w:r>
    </w:p>
    <w:p w14:paraId="6FC76BCF" w14:textId="77777777" w:rsidR="00E14C1F" w:rsidRPr="003347B0" w:rsidRDefault="00E14C1F" w:rsidP="00173486">
      <w:pPr>
        <w:pStyle w:val="a7"/>
        <w:ind w:firstLine="709"/>
      </w:pPr>
      <w:r w:rsidRPr="003347B0">
        <w:t>Осуществляли деятельность 11 медицинских организаций, оказывающих населению круглосуточную стационарную помощь (мощность – 3380 койки), из них 5 учреждений являются региональными центрами, оказывающими высокотехнологичную и специализированную медицинскую помощь жителям всего округа.</w:t>
      </w:r>
    </w:p>
    <w:p w14:paraId="507FE740" w14:textId="77777777" w:rsidR="00E14C1F" w:rsidRPr="003347B0" w:rsidRDefault="00E14C1F" w:rsidP="00173486">
      <w:pPr>
        <w:pStyle w:val="a7"/>
        <w:ind w:firstLine="709"/>
      </w:pPr>
      <w:r w:rsidRPr="003347B0">
        <w:t>Паллиативная медицинская помощь населению оказывалась круглосуточно на 90 койках в частном медицинском учреждении «Золотое сердце».</w:t>
      </w:r>
    </w:p>
    <w:p w14:paraId="55D75040" w14:textId="77777777" w:rsidR="00E14C1F" w:rsidRPr="003347B0" w:rsidRDefault="00E14C1F" w:rsidP="00173486">
      <w:pPr>
        <w:pStyle w:val="a7"/>
        <w:ind w:firstLine="709"/>
      </w:pPr>
      <w:r w:rsidRPr="003347B0">
        <w:t>Первичная медико-санитарная помощь населению в 2018 г. оказывалась в 5 амбулаторно-поликлинических учреждениях на 8 322 посещения в смену. Стоматологическая помощь оказывалась в 2 государственных и 7 частных стоматологических поликлиниках.</w:t>
      </w:r>
    </w:p>
    <w:p w14:paraId="402E8476" w14:textId="77777777" w:rsidR="00E14C1F" w:rsidRPr="003347B0" w:rsidRDefault="00E14C1F" w:rsidP="00173486">
      <w:pPr>
        <w:pStyle w:val="a7"/>
        <w:ind w:firstLine="709"/>
      </w:pPr>
      <w:r w:rsidRPr="003347B0">
        <w:t>Также на территории города осуществляли свою деятельность: городская станция скорой медицинской помощи, станция переливания крови, филиал центра медицинской профилактики, филиал врачебно-физкультурного диспансера, филиал центра по профилактике и борьбе со СПИД и инфекционными заболеваниями, центр лекарственного мониторинга.</w:t>
      </w:r>
    </w:p>
    <w:p w14:paraId="539C7B35" w14:textId="44E1EEF1" w:rsidR="00E14C1F" w:rsidRPr="003347B0" w:rsidRDefault="00E14C1F" w:rsidP="004618D2">
      <w:pPr>
        <w:pStyle w:val="a7"/>
        <w:ind w:firstLine="709"/>
      </w:pPr>
      <w:r w:rsidRPr="003347B0">
        <w:t>Характеристика медицинских организаций и учреждений социального обслуживания представлена ниже (</w:t>
      </w:r>
      <w:r w:rsidR="004618D2">
        <w:rPr>
          <w:lang w:val="ru-RU"/>
        </w:rPr>
        <w:t>таблица 18, таблица 19)</w:t>
      </w:r>
    </w:p>
    <w:p w14:paraId="2304F6CC" w14:textId="3737FF4A" w:rsidR="004D1EBF" w:rsidRPr="003347B0" w:rsidRDefault="004D1EBF">
      <w:pPr>
        <w:spacing w:after="160" w:line="259" w:lineRule="auto"/>
        <w:ind w:firstLine="0"/>
        <w:jc w:val="left"/>
        <w:rPr>
          <w:b/>
          <w:bCs/>
          <w:lang w:val="x-none"/>
        </w:rPr>
      </w:pPr>
      <w:r w:rsidRPr="003347B0">
        <w:rPr>
          <w:b/>
          <w:bCs/>
          <w:lang w:val="x-none"/>
        </w:rPr>
        <w:br w:type="page"/>
      </w:r>
    </w:p>
    <w:p w14:paraId="780F954B" w14:textId="77777777" w:rsidR="004D1EBF" w:rsidRPr="003347B0" w:rsidRDefault="004D1EBF" w:rsidP="004D1EBF">
      <w:pPr>
        <w:pStyle w:val="af4"/>
        <w:sectPr w:rsidR="004D1EBF" w:rsidRPr="003347B0" w:rsidSect="00DC5042">
          <w:pgSz w:w="11906" w:h="16838"/>
          <w:pgMar w:top="1134" w:right="851" w:bottom="1134" w:left="1701" w:header="709" w:footer="709" w:gutter="0"/>
          <w:cols w:space="708"/>
          <w:docGrid w:linePitch="360"/>
        </w:sectPr>
      </w:pPr>
      <w:bookmarkStart w:id="69" w:name="_Ref383426418"/>
    </w:p>
    <w:p w14:paraId="0C125F85" w14:textId="71B8C545" w:rsidR="004D1EBF" w:rsidRPr="003347B0" w:rsidRDefault="004D1EBF" w:rsidP="004D1EBF">
      <w:pPr>
        <w:pStyle w:val="af4"/>
      </w:pPr>
      <w:r w:rsidRPr="003347B0">
        <w:lastRenderedPageBreak/>
        <w:t xml:space="preserve">Таблица </w:t>
      </w:r>
      <w:fldSimple w:instr=" SEQ Таблица \* ARABIC ">
        <w:r w:rsidR="004801DE">
          <w:rPr>
            <w:noProof/>
          </w:rPr>
          <w:t>18</w:t>
        </w:r>
      </w:fldSimple>
      <w:bookmarkEnd w:id="69"/>
      <w:r w:rsidRPr="003347B0">
        <w:t xml:space="preserve"> Характеристика медицинских организаций</w:t>
      </w:r>
    </w:p>
    <w:p w14:paraId="2DF7AD69" w14:textId="77777777" w:rsidR="004D1EBF" w:rsidRPr="003347B0" w:rsidRDefault="004D1EBF" w:rsidP="00195CF2">
      <w:pPr>
        <w:rPr>
          <w:b/>
          <w:bCs/>
          <w:lang w:val="x-none"/>
        </w:rPr>
      </w:pPr>
    </w:p>
    <w:tbl>
      <w:tblPr>
        <w:tblW w:w="153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4176"/>
        <w:gridCol w:w="3084"/>
        <w:gridCol w:w="1702"/>
        <w:gridCol w:w="1559"/>
        <w:gridCol w:w="2909"/>
        <w:gridCol w:w="1381"/>
      </w:tblGrid>
      <w:tr w:rsidR="004D1EBF" w:rsidRPr="003347B0" w14:paraId="6B3A926D" w14:textId="77777777" w:rsidTr="004D1EBF">
        <w:trPr>
          <w:trHeight w:val="20"/>
          <w:tblHeader/>
        </w:trPr>
        <w:tc>
          <w:tcPr>
            <w:tcW w:w="513" w:type="dxa"/>
            <w:shd w:val="clear" w:color="auto" w:fill="FFFFFF"/>
          </w:tcPr>
          <w:p w14:paraId="5D364830" w14:textId="77777777" w:rsidR="004D1EBF" w:rsidRPr="003347B0" w:rsidRDefault="004D1EBF" w:rsidP="004D1EBF">
            <w:pPr>
              <w:pStyle w:val="af6"/>
              <w:rPr>
                <w:b/>
                <w:sz w:val="20"/>
                <w:szCs w:val="20"/>
              </w:rPr>
            </w:pPr>
            <w:r w:rsidRPr="003347B0">
              <w:rPr>
                <w:b/>
                <w:sz w:val="20"/>
                <w:szCs w:val="20"/>
              </w:rPr>
              <w:t>№ п/п</w:t>
            </w:r>
          </w:p>
        </w:tc>
        <w:tc>
          <w:tcPr>
            <w:tcW w:w="4176" w:type="dxa"/>
            <w:shd w:val="clear" w:color="auto" w:fill="FFFFFF"/>
            <w:noWrap/>
            <w:vAlign w:val="center"/>
          </w:tcPr>
          <w:p w14:paraId="067C3F0B" w14:textId="77777777" w:rsidR="004D1EBF" w:rsidRPr="003347B0" w:rsidRDefault="004D1EBF" w:rsidP="004D1EBF">
            <w:pPr>
              <w:pStyle w:val="af6"/>
              <w:rPr>
                <w:b/>
                <w:sz w:val="20"/>
                <w:szCs w:val="20"/>
              </w:rPr>
            </w:pPr>
            <w:r w:rsidRPr="003347B0">
              <w:rPr>
                <w:b/>
                <w:sz w:val="20"/>
                <w:szCs w:val="20"/>
              </w:rPr>
              <w:t>Наименование</w:t>
            </w:r>
          </w:p>
        </w:tc>
        <w:tc>
          <w:tcPr>
            <w:tcW w:w="3084" w:type="dxa"/>
            <w:shd w:val="clear" w:color="auto" w:fill="FFFFFF"/>
            <w:vAlign w:val="center"/>
          </w:tcPr>
          <w:p w14:paraId="678B4829" w14:textId="77777777" w:rsidR="004D1EBF" w:rsidRPr="003347B0" w:rsidRDefault="004D1EBF" w:rsidP="004D1EBF">
            <w:pPr>
              <w:pStyle w:val="af6"/>
              <w:rPr>
                <w:b/>
                <w:sz w:val="20"/>
                <w:szCs w:val="20"/>
              </w:rPr>
            </w:pPr>
            <w:r w:rsidRPr="003347B0">
              <w:rPr>
                <w:b/>
                <w:sz w:val="20"/>
                <w:szCs w:val="20"/>
              </w:rPr>
              <w:t>Адрес</w:t>
            </w:r>
          </w:p>
        </w:tc>
        <w:tc>
          <w:tcPr>
            <w:tcW w:w="1702" w:type="dxa"/>
            <w:shd w:val="clear" w:color="auto" w:fill="FFFFFF"/>
            <w:noWrap/>
            <w:vAlign w:val="center"/>
          </w:tcPr>
          <w:p w14:paraId="655C2B74" w14:textId="77777777" w:rsidR="004D1EBF" w:rsidRPr="003347B0" w:rsidRDefault="004D1EBF" w:rsidP="004D1EBF">
            <w:pPr>
              <w:pStyle w:val="af6"/>
              <w:rPr>
                <w:b/>
                <w:sz w:val="20"/>
                <w:szCs w:val="20"/>
              </w:rPr>
            </w:pPr>
            <w:r w:rsidRPr="003347B0">
              <w:rPr>
                <w:b/>
                <w:sz w:val="20"/>
                <w:szCs w:val="20"/>
              </w:rPr>
              <w:t>Единица измерения</w:t>
            </w:r>
          </w:p>
        </w:tc>
        <w:tc>
          <w:tcPr>
            <w:tcW w:w="1559" w:type="dxa"/>
            <w:shd w:val="clear" w:color="auto" w:fill="FFFFFF"/>
            <w:noWrap/>
            <w:vAlign w:val="center"/>
          </w:tcPr>
          <w:p w14:paraId="1BFBE3D3" w14:textId="77777777" w:rsidR="004D1EBF" w:rsidRPr="003347B0" w:rsidRDefault="004D1EBF" w:rsidP="004D1EBF">
            <w:pPr>
              <w:pStyle w:val="af6"/>
              <w:rPr>
                <w:b/>
                <w:sz w:val="20"/>
                <w:szCs w:val="20"/>
              </w:rPr>
            </w:pPr>
            <w:r w:rsidRPr="003347B0">
              <w:rPr>
                <w:b/>
                <w:sz w:val="20"/>
                <w:szCs w:val="20"/>
              </w:rPr>
              <w:t>Мощность проектная</w:t>
            </w:r>
          </w:p>
        </w:tc>
        <w:tc>
          <w:tcPr>
            <w:tcW w:w="2909" w:type="dxa"/>
            <w:shd w:val="clear" w:color="auto" w:fill="FFFFFF"/>
            <w:noWrap/>
            <w:vAlign w:val="center"/>
          </w:tcPr>
          <w:p w14:paraId="295FD199" w14:textId="77777777" w:rsidR="004D1EBF" w:rsidRPr="003347B0" w:rsidRDefault="004D1EBF" w:rsidP="004D1EBF">
            <w:pPr>
              <w:pStyle w:val="af6"/>
              <w:rPr>
                <w:b/>
                <w:sz w:val="20"/>
                <w:szCs w:val="20"/>
              </w:rPr>
            </w:pPr>
            <w:r w:rsidRPr="003347B0">
              <w:rPr>
                <w:b/>
                <w:sz w:val="20"/>
                <w:szCs w:val="20"/>
              </w:rPr>
              <w:t>Текущее состояние/Значение</w:t>
            </w:r>
          </w:p>
        </w:tc>
        <w:tc>
          <w:tcPr>
            <w:tcW w:w="1381" w:type="dxa"/>
            <w:shd w:val="clear" w:color="auto" w:fill="FFFFFF"/>
            <w:vAlign w:val="center"/>
          </w:tcPr>
          <w:p w14:paraId="5BF89A0B" w14:textId="77777777" w:rsidR="004D1EBF" w:rsidRPr="003347B0" w:rsidRDefault="004D1EBF" w:rsidP="004D1EBF">
            <w:pPr>
              <w:pStyle w:val="af6"/>
              <w:rPr>
                <w:b/>
                <w:sz w:val="20"/>
                <w:szCs w:val="20"/>
              </w:rPr>
            </w:pPr>
            <w:r w:rsidRPr="003347B0">
              <w:rPr>
                <w:b/>
                <w:sz w:val="20"/>
                <w:szCs w:val="20"/>
              </w:rPr>
              <w:t>Примечание</w:t>
            </w:r>
          </w:p>
        </w:tc>
      </w:tr>
      <w:tr w:rsidR="004D1EBF" w:rsidRPr="003347B0" w14:paraId="0D51CCDB" w14:textId="77777777" w:rsidTr="004D1EBF">
        <w:trPr>
          <w:trHeight w:val="20"/>
        </w:trPr>
        <w:tc>
          <w:tcPr>
            <w:tcW w:w="513" w:type="dxa"/>
            <w:shd w:val="clear" w:color="auto" w:fill="DAEEF3"/>
          </w:tcPr>
          <w:p w14:paraId="41105828" w14:textId="77777777" w:rsidR="004D1EBF" w:rsidRPr="003347B0" w:rsidRDefault="004D1EBF" w:rsidP="004D1EBF">
            <w:pPr>
              <w:pStyle w:val="afb"/>
              <w:rPr>
                <w:sz w:val="20"/>
                <w:szCs w:val="20"/>
              </w:rPr>
            </w:pPr>
            <w:r w:rsidRPr="003347B0">
              <w:rPr>
                <w:sz w:val="20"/>
                <w:szCs w:val="20"/>
              </w:rPr>
              <w:t>1</w:t>
            </w:r>
          </w:p>
        </w:tc>
        <w:tc>
          <w:tcPr>
            <w:tcW w:w="14811" w:type="dxa"/>
            <w:gridSpan w:val="6"/>
            <w:shd w:val="clear" w:color="auto" w:fill="DAEEF3"/>
            <w:noWrap/>
            <w:vAlign w:val="center"/>
          </w:tcPr>
          <w:p w14:paraId="2B12DA6A" w14:textId="77777777" w:rsidR="004D1EBF" w:rsidRPr="003347B0" w:rsidRDefault="004D1EBF" w:rsidP="004D1EBF">
            <w:pPr>
              <w:pStyle w:val="afb"/>
              <w:rPr>
                <w:sz w:val="20"/>
                <w:szCs w:val="20"/>
              </w:rPr>
            </w:pPr>
            <w:r w:rsidRPr="003347B0">
              <w:rPr>
                <w:sz w:val="20"/>
                <w:szCs w:val="20"/>
              </w:rPr>
              <w:t>Поликлиники</w:t>
            </w:r>
          </w:p>
        </w:tc>
      </w:tr>
      <w:tr w:rsidR="004D1EBF" w:rsidRPr="003347B0" w14:paraId="096D85A1" w14:textId="77777777" w:rsidTr="004D1EBF">
        <w:trPr>
          <w:trHeight w:val="20"/>
        </w:trPr>
        <w:tc>
          <w:tcPr>
            <w:tcW w:w="513" w:type="dxa"/>
            <w:vAlign w:val="center"/>
          </w:tcPr>
          <w:p w14:paraId="162CB7D1" w14:textId="77777777" w:rsidR="004D1EBF" w:rsidRPr="003347B0" w:rsidRDefault="004D1EBF" w:rsidP="004D1EBF">
            <w:pPr>
              <w:pStyle w:val="afb"/>
              <w:rPr>
                <w:sz w:val="20"/>
                <w:szCs w:val="20"/>
              </w:rPr>
            </w:pPr>
            <w:r w:rsidRPr="003347B0">
              <w:rPr>
                <w:sz w:val="20"/>
                <w:szCs w:val="20"/>
              </w:rPr>
              <w:t>1.1</w:t>
            </w:r>
          </w:p>
        </w:tc>
        <w:tc>
          <w:tcPr>
            <w:tcW w:w="4176" w:type="dxa"/>
            <w:shd w:val="clear" w:color="auto" w:fill="auto"/>
            <w:noWrap/>
            <w:vAlign w:val="center"/>
            <w:hideMark/>
          </w:tcPr>
          <w:p w14:paraId="4C9480A0"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№1»</w:t>
            </w:r>
          </w:p>
        </w:tc>
        <w:tc>
          <w:tcPr>
            <w:tcW w:w="3084" w:type="dxa"/>
            <w:shd w:val="clear" w:color="auto" w:fill="auto"/>
            <w:vAlign w:val="center"/>
            <w:hideMark/>
          </w:tcPr>
          <w:p w14:paraId="781760B3" w14:textId="77777777" w:rsidR="004D1EBF" w:rsidRPr="003347B0" w:rsidRDefault="004D1EBF" w:rsidP="004D1EBF">
            <w:pPr>
              <w:pStyle w:val="af6"/>
              <w:rPr>
                <w:sz w:val="20"/>
                <w:szCs w:val="20"/>
              </w:rPr>
            </w:pPr>
            <w:r w:rsidRPr="003347B0">
              <w:rPr>
                <w:sz w:val="20"/>
                <w:szCs w:val="20"/>
              </w:rPr>
              <w:t>ул. Студенческая,18;</w:t>
            </w:r>
          </w:p>
          <w:p w14:paraId="33E5A66B" w14:textId="77777777" w:rsidR="004D1EBF" w:rsidRPr="003347B0" w:rsidRDefault="004D1EBF" w:rsidP="004D1EBF">
            <w:pPr>
              <w:pStyle w:val="af6"/>
              <w:rPr>
                <w:sz w:val="20"/>
                <w:szCs w:val="20"/>
              </w:rPr>
            </w:pPr>
            <w:r w:rsidRPr="003347B0">
              <w:rPr>
                <w:sz w:val="20"/>
                <w:szCs w:val="20"/>
              </w:rPr>
              <w:t>ул. Сибирская,14/2</w:t>
            </w:r>
          </w:p>
        </w:tc>
        <w:tc>
          <w:tcPr>
            <w:tcW w:w="1702" w:type="dxa"/>
            <w:shd w:val="clear" w:color="auto" w:fill="auto"/>
            <w:noWrap/>
            <w:vAlign w:val="center"/>
            <w:hideMark/>
          </w:tcPr>
          <w:p w14:paraId="0C2E2639"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17D19E5" w14:textId="77777777" w:rsidR="004D1EBF" w:rsidRPr="003347B0" w:rsidRDefault="004D1EBF" w:rsidP="004D1EBF">
            <w:pPr>
              <w:pStyle w:val="af6"/>
              <w:rPr>
                <w:sz w:val="20"/>
                <w:szCs w:val="20"/>
              </w:rPr>
            </w:pPr>
            <w:r w:rsidRPr="003347B0">
              <w:rPr>
                <w:sz w:val="20"/>
                <w:szCs w:val="20"/>
              </w:rPr>
              <w:t>2015</w:t>
            </w:r>
          </w:p>
        </w:tc>
        <w:tc>
          <w:tcPr>
            <w:tcW w:w="2909" w:type="dxa"/>
            <w:shd w:val="clear" w:color="auto" w:fill="auto"/>
            <w:noWrap/>
            <w:vAlign w:val="center"/>
            <w:hideMark/>
          </w:tcPr>
          <w:p w14:paraId="17574115"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96882C5" w14:textId="77777777" w:rsidR="004D1EBF" w:rsidRPr="003347B0" w:rsidRDefault="004D1EBF" w:rsidP="004D1EBF">
            <w:pPr>
              <w:rPr>
                <w:sz w:val="20"/>
                <w:szCs w:val="20"/>
              </w:rPr>
            </w:pPr>
          </w:p>
        </w:tc>
      </w:tr>
      <w:tr w:rsidR="004D1EBF" w:rsidRPr="003347B0" w14:paraId="22C30435" w14:textId="77777777" w:rsidTr="004D1EBF">
        <w:trPr>
          <w:trHeight w:val="20"/>
        </w:trPr>
        <w:tc>
          <w:tcPr>
            <w:tcW w:w="513" w:type="dxa"/>
            <w:vAlign w:val="center"/>
          </w:tcPr>
          <w:p w14:paraId="49AC1E98" w14:textId="77777777" w:rsidR="004D1EBF" w:rsidRPr="003347B0" w:rsidRDefault="004D1EBF" w:rsidP="004D1EBF">
            <w:pPr>
              <w:pStyle w:val="afb"/>
              <w:rPr>
                <w:sz w:val="20"/>
                <w:szCs w:val="20"/>
              </w:rPr>
            </w:pPr>
            <w:r w:rsidRPr="003347B0">
              <w:rPr>
                <w:sz w:val="20"/>
                <w:szCs w:val="20"/>
              </w:rPr>
              <w:t>1.2</w:t>
            </w:r>
          </w:p>
        </w:tc>
        <w:tc>
          <w:tcPr>
            <w:tcW w:w="4176" w:type="dxa"/>
            <w:shd w:val="clear" w:color="auto" w:fill="auto"/>
            <w:noWrap/>
            <w:vAlign w:val="center"/>
            <w:hideMark/>
          </w:tcPr>
          <w:p w14:paraId="6B1E9465"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№2»</w:t>
            </w:r>
          </w:p>
        </w:tc>
        <w:tc>
          <w:tcPr>
            <w:tcW w:w="3084" w:type="dxa"/>
            <w:shd w:val="clear" w:color="auto" w:fill="auto"/>
            <w:vAlign w:val="center"/>
            <w:hideMark/>
          </w:tcPr>
          <w:p w14:paraId="0F2FC51B" w14:textId="77777777" w:rsidR="004D1EBF" w:rsidRPr="003347B0" w:rsidRDefault="004D1EBF" w:rsidP="004D1EBF">
            <w:pPr>
              <w:pStyle w:val="af6"/>
              <w:rPr>
                <w:sz w:val="20"/>
                <w:szCs w:val="20"/>
              </w:rPr>
            </w:pPr>
            <w:r w:rsidRPr="003347B0">
              <w:rPr>
                <w:sz w:val="20"/>
                <w:szCs w:val="20"/>
              </w:rPr>
              <w:t>проспект Комсомольский, 22; проспект Комсомольский, 10/1</w:t>
            </w:r>
          </w:p>
        </w:tc>
        <w:tc>
          <w:tcPr>
            <w:tcW w:w="1702" w:type="dxa"/>
            <w:shd w:val="clear" w:color="auto" w:fill="auto"/>
            <w:noWrap/>
            <w:vAlign w:val="center"/>
            <w:hideMark/>
          </w:tcPr>
          <w:p w14:paraId="36A94B31"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17B65AFD" w14:textId="77777777" w:rsidR="004D1EBF" w:rsidRPr="003347B0" w:rsidRDefault="004D1EBF" w:rsidP="004D1EBF">
            <w:pPr>
              <w:pStyle w:val="af6"/>
              <w:rPr>
                <w:sz w:val="20"/>
                <w:szCs w:val="20"/>
              </w:rPr>
            </w:pPr>
            <w:r w:rsidRPr="003347B0">
              <w:rPr>
                <w:sz w:val="20"/>
                <w:szCs w:val="20"/>
              </w:rPr>
              <w:t>311</w:t>
            </w:r>
          </w:p>
        </w:tc>
        <w:tc>
          <w:tcPr>
            <w:tcW w:w="2909" w:type="dxa"/>
            <w:shd w:val="clear" w:color="auto" w:fill="auto"/>
            <w:noWrap/>
            <w:vAlign w:val="center"/>
            <w:hideMark/>
          </w:tcPr>
          <w:p w14:paraId="49CD5AA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61A873C" w14:textId="77777777" w:rsidR="004D1EBF" w:rsidRPr="003347B0" w:rsidRDefault="004D1EBF" w:rsidP="004D1EBF">
            <w:pPr>
              <w:rPr>
                <w:sz w:val="20"/>
                <w:szCs w:val="20"/>
              </w:rPr>
            </w:pPr>
          </w:p>
        </w:tc>
      </w:tr>
      <w:tr w:rsidR="004D1EBF" w:rsidRPr="003347B0" w14:paraId="55A4B49B" w14:textId="77777777" w:rsidTr="004D1EBF">
        <w:trPr>
          <w:trHeight w:val="20"/>
        </w:trPr>
        <w:tc>
          <w:tcPr>
            <w:tcW w:w="513" w:type="dxa"/>
            <w:vAlign w:val="center"/>
          </w:tcPr>
          <w:p w14:paraId="2E851EF3" w14:textId="77777777" w:rsidR="004D1EBF" w:rsidRPr="003347B0" w:rsidRDefault="004D1EBF" w:rsidP="004D1EBF">
            <w:pPr>
              <w:pStyle w:val="afb"/>
              <w:rPr>
                <w:sz w:val="20"/>
                <w:szCs w:val="20"/>
              </w:rPr>
            </w:pPr>
            <w:r w:rsidRPr="003347B0">
              <w:rPr>
                <w:sz w:val="20"/>
                <w:szCs w:val="20"/>
              </w:rPr>
              <w:t>1.3</w:t>
            </w:r>
          </w:p>
        </w:tc>
        <w:tc>
          <w:tcPr>
            <w:tcW w:w="4176" w:type="dxa"/>
            <w:shd w:val="clear" w:color="auto" w:fill="auto"/>
            <w:noWrap/>
            <w:vAlign w:val="center"/>
            <w:hideMark/>
          </w:tcPr>
          <w:p w14:paraId="440124DF"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№3»</w:t>
            </w:r>
          </w:p>
        </w:tc>
        <w:tc>
          <w:tcPr>
            <w:tcW w:w="3084" w:type="dxa"/>
            <w:shd w:val="clear" w:color="auto" w:fill="auto"/>
            <w:noWrap/>
            <w:vAlign w:val="center"/>
            <w:hideMark/>
          </w:tcPr>
          <w:p w14:paraId="7AF05B9F" w14:textId="77777777" w:rsidR="004D1EBF" w:rsidRPr="003347B0" w:rsidRDefault="004D1EBF" w:rsidP="004D1EBF">
            <w:pPr>
              <w:pStyle w:val="af6"/>
              <w:rPr>
                <w:sz w:val="20"/>
                <w:szCs w:val="20"/>
              </w:rPr>
            </w:pPr>
            <w:r w:rsidRPr="003347B0">
              <w:rPr>
                <w:sz w:val="20"/>
                <w:szCs w:val="20"/>
              </w:rPr>
              <w:t>ул. Энергетиков, 15</w:t>
            </w:r>
          </w:p>
        </w:tc>
        <w:tc>
          <w:tcPr>
            <w:tcW w:w="1702" w:type="dxa"/>
            <w:shd w:val="clear" w:color="auto" w:fill="auto"/>
            <w:noWrap/>
            <w:vAlign w:val="center"/>
            <w:hideMark/>
          </w:tcPr>
          <w:p w14:paraId="71F7D01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AF69011"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7001BF4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E14F918" w14:textId="77777777" w:rsidR="004D1EBF" w:rsidRPr="003347B0" w:rsidRDefault="004D1EBF" w:rsidP="004D1EBF">
            <w:pPr>
              <w:rPr>
                <w:sz w:val="20"/>
                <w:szCs w:val="20"/>
              </w:rPr>
            </w:pPr>
          </w:p>
        </w:tc>
      </w:tr>
      <w:tr w:rsidR="004D1EBF" w:rsidRPr="003347B0" w14:paraId="2546CAA1" w14:textId="77777777" w:rsidTr="004D1EBF">
        <w:trPr>
          <w:trHeight w:val="20"/>
        </w:trPr>
        <w:tc>
          <w:tcPr>
            <w:tcW w:w="513" w:type="dxa"/>
            <w:vAlign w:val="center"/>
          </w:tcPr>
          <w:p w14:paraId="2AB18290" w14:textId="77777777" w:rsidR="004D1EBF" w:rsidRPr="003347B0" w:rsidRDefault="004D1EBF" w:rsidP="004D1EBF">
            <w:pPr>
              <w:pStyle w:val="afb"/>
              <w:rPr>
                <w:sz w:val="20"/>
                <w:szCs w:val="20"/>
              </w:rPr>
            </w:pPr>
            <w:r w:rsidRPr="003347B0">
              <w:rPr>
                <w:sz w:val="20"/>
                <w:szCs w:val="20"/>
              </w:rPr>
              <w:t>1.4</w:t>
            </w:r>
          </w:p>
        </w:tc>
        <w:tc>
          <w:tcPr>
            <w:tcW w:w="4176" w:type="dxa"/>
            <w:shd w:val="clear" w:color="auto" w:fill="auto"/>
            <w:noWrap/>
            <w:vAlign w:val="center"/>
            <w:hideMark/>
          </w:tcPr>
          <w:p w14:paraId="76EAA97F"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№4»</w:t>
            </w:r>
          </w:p>
        </w:tc>
        <w:tc>
          <w:tcPr>
            <w:tcW w:w="3084" w:type="dxa"/>
            <w:shd w:val="clear" w:color="auto" w:fill="auto"/>
            <w:vAlign w:val="center"/>
            <w:hideMark/>
          </w:tcPr>
          <w:p w14:paraId="23756F84" w14:textId="77777777" w:rsidR="004D1EBF" w:rsidRPr="003347B0" w:rsidRDefault="004D1EBF" w:rsidP="004D1EBF">
            <w:pPr>
              <w:pStyle w:val="af6"/>
              <w:rPr>
                <w:sz w:val="20"/>
                <w:szCs w:val="20"/>
              </w:rPr>
            </w:pPr>
            <w:r w:rsidRPr="003347B0">
              <w:rPr>
                <w:sz w:val="20"/>
                <w:szCs w:val="20"/>
              </w:rPr>
              <w:t>проспект Набережный,41;</w:t>
            </w:r>
          </w:p>
          <w:p w14:paraId="6B43D086" w14:textId="77777777" w:rsidR="004D1EBF" w:rsidRPr="003347B0" w:rsidRDefault="004D1EBF" w:rsidP="004D1EBF">
            <w:pPr>
              <w:pStyle w:val="af6"/>
              <w:rPr>
                <w:sz w:val="20"/>
                <w:szCs w:val="20"/>
              </w:rPr>
            </w:pPr>
            <w:r w:rsidRPr="003347B0">
              <w:rPr>
                <w:sz w:val="20"/>
                <w:szCs w:val="20"/>
              </w:rPr>
              <w:t xml:space="preserve"> ул. Саянская, 15/1</w:t>
            </w:r>
          </w:p>
        </w:tc>
        <w:tc>
          <w:tcPr>
            <w:tcW w:w="1702" w:type="dxa"/>
            <w:shd w:val="clear" w:color="auto" w:fill="auto"/>
            <w:noWrap/>
            <w:vAlign w:val="center"/>
            <w:hideMark/>
          </w:tcPr>
          <w:p w14:paraId="23A3A00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73E6C54" w14:textId="77777777" w:rsidR="004D1EBF" w:rsidRPr="003347B0" w:rsidRDefault="004D1EBF" w:rsidP="004D1EBF">
            <w:pPr>
              <w:pStyle w:val="af6"/>
              <w:rPr>
                <w:sz w:val="20"/>
                <w:szCs w:val="20"/>
              </w:rPr>
            </w:pPr>
            <w:r w:rsidRPr="003347B0">
              <w:rPr>
                <w:sz w:val="20"/>
                <w:szCs w:val="20"/>
              </w:rPr>
              <w:t>1560</w:t>
            </w:r>
          </w:p>
        </w:tc>
        <w:tc>
          <w:tcPr>
            <w:tcW w:w="2909" w:type="dxa"/>
            <w:shd w:val="clear" w:color="auto" w:fill="auto"/>
            <w:noWrap/>
            <w:vAlign w:val="center"/>
            <w:hideMark/>
          </w:tcPr>
          <w:p w14:paraId="10CEB92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5A27A9D" w14:textId="77777777" w:rsidR="004D1EBF" w:rsidRPr="003347B0" w:rsidRDefault="004D1EBF" w:rsidP="004D1EBF">
            <w:pPr>
              <w:rPr>
                <w:sz w:val="20"/>
                <w:szCs w:val="20"/>
              </w:rPr>
            </w:pPr>
          </w:p>
        </w:tc>
      </w:tr>
      <w:tr w:rsidR="004D1EBF" w:rsidRPr="003347B0" w14:paraId="04C94983" w14:textId="77777777" w:rsidTr="004D1EBF">
        <w:trPr>
          <w:trHeight w:val="20"/>
        </w:trPr>
        <w:tc>
          <w:tcPr>
            <w:tcW w:w="513" w:type="dxa"/>
            <w:vAlign w:val="center"/>
          </w:tcPr>
          <w:p w14:paraId="27D8440D" w14:textId="77777777" w:rsidR="004D1EBF" w:rsidRPr="003347B0" w:rsidRDefault="004D1EBF" w:rsidP="004D1EBF">
            <w:pPr>
              <w:pStyle w:val="afb"/>
              <w:rPr>
                <w:sz w:val="20"/>
                <w:szCs w:val="20"/>
              </w:rPr>
            </w:pPr>
            <w:r w:rsidRPr="003347B0">
              <w:rPr>
                <w:sz w:val="20"/>
                <w:szCs w:val="20"/>
              </w:rPr>
              <w:t>1.5</w:t>
            </w:r>
          </w:p>
        </w:tc>
        <w:tc>
          <w:tcPr>
            <w:tcW w:w="4176" w:type="dxa"/>
            <w:shd w:val="clear" w:color="auto" w:fill="auto"/>
            <w:noWrap/>
            <w:vAlign w:val="bottom"/>
            <w:hideMark/>
          </w:tcPr>
          <w:p w14:paraId="2EB77E17"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№5»</w:t>
            </w:r>
          </w:p>
        </w:tc>
        <w:tc>
          <w:tcPr>
            <w:tcW w:w="3084" w:type="dxa"/>
            <w:shd w:val="clear" w:color="auto" w:fill="auto"/>
            <w:noWrap/>
            <w:vAlign w:val="center"/>
            <w:hideMark/>
          </w:tcPr>
          <w:p w14:paraId="506D0A40" w14:textId="77777777" w:rsidR="004D1EBF" w:rsidRPr="003347B0" w:rsidRDefault="004D1EBF" w:rsidP="004D1EBF">
            <w:pPr>
              <w:pStyle w:val="af6"/>
              <w:rPr>
                <w:sz w:val="20"/>
                <w:szCs w:val="20"/>
              </w:rPr>
            </w:pPr>
            <w:r w:rsidRPr="003347B0">
              <w:rPr>
                <w:sz w:val="20"/>
                <w:szCs w:val="20"/>
              </w:rPr>
              <w:t>ул. Островского,15</w:t>
            </w:r>
          </w:p>
        </w:tc>
        <w:tc>
          <w:tcPr>
            <w:tcW w:w="1702" w:type="dxa"/>
            <w:shd w:val="clear" w:color="auto" w:fill="auto"/>
            <w:noWrap/>
            <w:vAlign w:val="center"/>
            <w:hideMark/>
          </w:tcPr>
          <w:p w14:paraId="022F278C"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60CE7B8"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1822711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C593167" w14:textId="77777777" w:rsidR="004D1EBF" w:rsidRPr="003347B0" w:rsidRDefault="004D1EBF" w:rsidP="004D1EBF">
            <w:pPr>
              <w:rPr>
                <w:sz w:val="20"/>
                <w:szCs w:val="20"/>
              </w:rPr>
            </w:pPr>
          </w:p>
        </w:tc>
      </w:tr>
      <w:tr w:rsidR="004D1EBF" w:rsidRPr="003347B0" w14:paraId="297E9DE2" w14:textId="77777777" w:rsidTr="004D1EBF">
        <w:trPr>
          <w:trHeight w:val="20"/>
        </w:trPr>
        <w:tc>
          <w:tcPr>
            <w:tcW w:w="513" w:type="dxa"/>
            <w:vAlign w:val="center"/>
          </w:tcPr>
          <w:p w14:paraId="3915DB44" w14:textId="77777777" w:rsidR="004D1EBF" w:rsidRPr="003347B0" w:rsidRDefault="004D1EBF" w:rsidP="004D1EBF">
            <w:pPr>
              <w:pStyle w:val="afb"/>
              <w:rPr>
                <w:sz w:val="20"/>
                <w:szCs w:val="20"/>
              </w:rPr>
            </w:pPr>
            <w:r w:rsidRPr="003347B0">
              <w:rPr>
                <w:sz w:val="20"/>
                <w:szCs w:val="20"/>
              </w:rPr>
              <w:t>1.6</w:t>
            </w:r>
          </w:p>
        </w:tc>
        <w:tc>
          <w:tcPr>
            <w:tcW w:w="4176" w:type="dxa"/>
            <w:shd w:val="clear" w:color="auto" w:fill="auto"/>
            <w:noWrap/>
            <w:vAlign w:val="center"/>
            <w:hideMark/>
          </w:tcPr>
          <w:p w14:paraId="16898DC8" w14:textId="77777777" w:rsidR="004D1EBF" w:rsidRPr="003347B0" w:rsidRDefault="004D1EBF" w:rsidP="004D1EBF">
            <w:pPr>
              <w:pStyle w:val="afb"/>
              <w:rPr>
                <w:sz w:val="20"/>
                <w:szCs w:val="20"/>
              </w:rPr>
            </w:pPr>
            <w:r w:rsidRPr="003347B0">
              <w:rPr>
                <w:sz w:val="20"/>
                <w:szCs w:val="20"/>
              </w:rPr>
              <w:t>БУ ХМАО-Югры «Стоматологическая поликлиника №1»</w:t>
            </w:r>
          </w:p>
        </w:tc>
        <w:tc>
          <w:tcPr>
            <w:tcW w:w="3084" w:type="dxa"/>
            <w:shd w:val="clear" w:color="auto" w:fill="auto"/>
            <w:vAlign w:val="center"/>
            <w:hideMark/>
          </w:tcPr>
          <w:p w14:paraId="3610EF79" w14:textId="77777777" w:rsidR="004D1EBF" w:rsidRPr="003347B0" w:rsidRDefault="004D1EBF" w:rsidP="004D1EBF">
            <w:pPr>
              <w:pStyle w:val="af6"/>
              <w:rPr>
                <w:sz w:val="20"/>
                <w:szCs w:val="20"/>
              </w:rPr>
            </w:pPr>
            <w:r w:rsidRPr="003347B0">
              <w:rPr>
                <w:sz w:val="20"/>
                <w:szCs w:val="20"/>
              </w:rPr>
              <w:t>ул. Пушкина, 5/1;</w:t>
            </w:r>
          </w:p>
          <w:p w14:paraId="42BFC92D" w14:textId="77777777" w:rsidR="004D1EBF" w:rsidRPr="003347B0" w:rsidRDefault="004D1EBF" w:rsidP="004D1EBF">
            <w:pPr>
              <w:pStyle w:val="af6"/>
              <w:rPr>
                <w:sz w:val="20"/>
                <w:szCs w:val="20"/>
              </w:rPr>
            </w:pPr>
            <w:r w:rsidRPr="003347B0">
              <w:rPr>
                <w:sz w:val="20"/>
                <w:szCs w:val="20"/>
              </w:rPr>
              <w:t>ул. Григория Кукуевицкого, 8</w:t>
            </w:r>
          </w:p>
        </w:tc>
        <w:tc>
          <w:tcPr>
            <w:tcW w:w="1702" w:type="dxa"/>
            <w:shd w:val="clear" w:color="auto" w:fill="auto"/>
            <w:noWrap/>
            <w:vAlign w:val="center"/>
            <w:hideMark/>
          </w:tcPr>
          <w:p w14:paraId="5295A37B"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1AD813F" w14:textId="77777777" w:rsidR="004D1EBF" w:rsidRPr="003347B0" w:rsidRDefault="004D1EBF" w:rsidP="004D1EBF">
            <w:pPr>
              <w:pStyle w:val="af6"/>
              <w:rPr>
                <w:sz w:val="20"/>
                <w:szCs w:val="20"/>
              </w:rPr>
            </w:pPr>
            <w:r w:rsidRPr="003347B0">
              <w:rPr>
                <w:sz w:val="20"/>
                <w:szCs w:val="20"/>
              </w:rPr>
              <w:t>495</w:t>
            </w:r>
          </w:p>
        </w:tc>
        <w:tc>
          <w:tcPr>
            <w:tcW w:w="2909" w:type="dxa"/>
            <w:shd w:val="clear" w:color="auto" w:fill="auto"/>
            <w:noWrap/>
            <w:vAlign w:val="center"/>
            <w:hideMark/>
          </w:tcPr>
          <w:p w14:paraId="08442661"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39811E92" w14:textId="77777777" w:rsidR="004D1EBF" w:rsidRPr="003347B0" w:rsidRDefault="004D1EBF" w:rsidP="004D1EBF">
            <w:pPr>
              <w:rPr>
                <w:sz w:val="20"/>
                <w:szCs w:val="20"/>
              </w:rPr>
            </w:pPr>
          </w:p>
        </w:tc>
      </w:tr>
      <w:tr w:rsidR="004D1EBF" w:rsidRPr="003347B0" w14:paraId="058724ED" w14:textId="77777777" w:rsidTr="004D1EBF">
        <w:trPr>
          <w:trHeight w:val="20"/>
        </w:trPr>
        <w:tc>
          <w:tcPr>
            <w:tcW w:w="513" w:type="dxa"/>
            <w:vAlign w:val="center"/>
          </w:tcPr>
          <w:p w14:paraId="797BAE94" w14:textId="77777777" w:rsidR="004D1EBF" w:rsidRPr="003347B0" w:rsidRDefault="004D1EBF" w:rsidP="004D1EBF">
            <w:pPr>
              <w:pStyle w:val="afb"/>
              <w:rPr>
                <w:sz w:val="20"/>
                <w:szCs w:val="20"/>
              </w:rPr>
            </w:pPr>
            <w:r w:rsidRPr="003347B0">
              <w:rPr>
                <w:sz w:val="20"/>
                <w:szCs w:val="20"/>
              </w:rPr>
              <w:t>1.7</w:t>
            </w:r>
          </w:p>
        </w:tc>
        <w:tc>
          <w:tcPr>
            <w:tcW w:w="4176" w:type="dxa"/>
            <w:shd w:val="clear" w:color="auto" w:fill="auto"/>
            <w:noWrap/>
            <w:vAlign w:val="center"/>
            <w:hideMark/>
          </w:tcPr>
          <w:p w14:paraId="18E56EE9" w14:textId="77777777" w:rsidR="004D1EBF" w:rsidRPr="003347B0" w:rsidRDefault="004D1EBF" w:rsidP="004D1EBF">
            <w:pPr>
              <w:pStyle w:val="afb"/>
              <w:rPr>
                <w:sz w:val="20"/>
                <w:szCs w:val="20"/>
              </w:rPr>
            </w:pPr>
            <w:r w:rsidRPr="003347B0">
              <w:rPr>
                <w:sz w:val="20"/>
                <w:szCs w:val="20"/>
              </w:rPr>
              <w:t>БУ ХМАО-Югры «Стоматологическая поликлиника №2»</w:t>
            </w:r>
          </w:p>
        </w:tc>
        <w:tc>
          <w:tcPr>
            <w:tcW w:w="3084" w:type="dxa"/>
            <w:shd w:val="clear" w:color="auto" w:fill="auto"/>
            <w:vAlign w:val="center"/>
            <w:hideMark/>
          </w:tcPr>
          <w:p w14:paraId="34DC9FF6" w14:textId="77777777" w:rsidR="004D1EBF" w:rsidRPr="003347B0" w:rsidRDefault="004D1EBF" w:rsidP="004D1EBF">
            <w:pPr>
              <w:pStyle w:val="af6"/>
              <w:rPr>
                <w:sz w:val="20"/>
                <w:szCs w:val="20"/>
              </w:rPr>
            </w:pPr>
            <w:r w:rsidRPr="003347B0">
              <w:rPr>
                <w:sz w:val="20"/>
                <w:szCs w:val="20"/>
              </w:rPr>
              <w:t>проезд Советов, 3;  Комсомольский проспект, 22</w:t>
            </w:r>
          </w:p>
        </w:tc>
        <w:tc>
          <w:tcPr>
            <w:tcW w:w="1702" w:type="dxa"/>
            <w:shd w:val="clear" w:color="auto" w:fill="auto"/>
            <w:noWrap/>
            <w:vAlign w:val="center"/>
            <w:hideMark/>
          </w:tcPr>
          <w:p w14:paraId="0EF16681"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DF616F0" w14:textId="77777777" w:rsidR="004D1EBF" w:rsidRPr="003347B0" w:rsidRDefault="004D1EBF" w:rsidP="004D1EBF">
            <w:pPr>
              <w:pStyle w:val="af6"/>
              <w:rPr>
                <w:sz w:val="20"/>
                <w:szCs w:val="20"/>
              </w:rPr>
            </w:pPr>
            <w:r w:rsidRPr="003347B0">
              <w:rPr>
                <w:sz w:val="20"/>
                <w:szCs w:val="20"/>
              </w:rPr>
              <w:t>167</w:t>
            </w:r>
          </w:p>
        </w:tc>
        <w:tc>
          <w:tcPr>
            <w:tcW w:w="2909" w:type="dxa"/>
            <w:shd w:val="clear" w:color="auto" w:fill="auto"/>
            <w:noWrap/>
            <w:vAlign w:val="center"/>
            <w:hideMark/>
          </w:tcPr>
          <w:p w14:paraId="44DAD83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1AA6A14F" w14:textId="77777777" w:rsidR="004D1EBF" w:rsidRPr="003347B0" w:rsidRDefault="004D1EBF" w:rsidP="004D1EBF">
            <w:pPr>
              <w:rPr>
                <w:sz w:val="20"/>
                <w:szCs w:val="20"/>
              </w:rPr>
            </w:pPr>
          </w:p>
        </w:tc>
      </w:tr>
      <w:tr w:rsidR="004D1EBF" w:rsidRPr="003347B0" w14:paraId="7E00075A" w14:textId="77777777" w:rsidTr="004D1EBF">
        <w:trPr>
          <w:trHeight w:val="20"/>
        </w:trPr>
        <w:tc>
          <w:tcPr>
            <w:tcW w:w="513" w:type="dxa"/>
            <w:vAlign w:val="center"/>
          </w:tcPr>
          <w:p w14:paraId="2CA047AE" w14:textId="77777777" w:rsidR="004D1EBF" w:rsidRPr="003347B0" w:rsidRDefault="004D1EBF" w:rsidP="004D1EBF">
            <w:pPr>
              <w:pStyle w:val="afb"/>
              <w:rPr>
                <w:sz w:val="20"/>
                <w:szCs w:val="20"/>
              </w:rPr>
            </w:pPr>
            <w:r w:rsidRPr="003347B0">
              <w:rPr>
                <w:sz w:val="20"/>
                <w:szCs w:val="20"/>
              </w:rPr>
              <w:t>1.8</w:t>
            </w:r>
          </w:p>
        </w:tc>
        <w:tc>
          <w:tcPr>
            <w:tcW w:w="4176" w:type="dxa"/>
            <w:shd w:val="clear" w:color="auto" w:fill="auto"/>
            <w:noWrap/>
            <w:vAlign w:val="center"/>
          </w:tcPr>
          <w:p w14:paraId="1BEA9ECD" w14:textId="77777777" w:rsidR="004D1EBF" w:rsidRPr="003347B0" w:rsidRDefault="004D1EBF" w:rsidP="004D1EBF">
            <w:pPr>
              <w:pStyle w:val="afb"/>
              <w:rPr>
                <w:sz w:val="20"/>
                <w:szCs w:val="20"/>
              </w:rPr>
            </w:pPr>
            <w:r w:rsidRPr="003347B0">
              <w:rPr>
                <w:sz w:val="20"/>
                <w:szCs w:val="20"/>
              </w:rPr>
              <w:t>Поликлиника ФКУЗ «Медико-санитарная часть МВД России по ХМАО - Югре»</w:t>
            </w:r>
          </w:p>
        </w:tc>
        <w:tc>
          <w:tcPr>
            <w:tcW w:w="3084" w:type="dxa"/>
            <w:shd w:val="clear" w:color="auto" w:fill="auto"/>
            <w:vAlign w:val="center"/>
          </w:tcPr>
          <w:p w14:paraId="12DAE7FB" w14:textId="77777777" w:rsidR="004D1EBF" w:rsidRPr="003347B0" w:rsidRDefault="004D1EBF" w:rsidP="004D1EBF">
            <w:pPr>
              <w:pStyle w:val="af6"/>
              <w:rPr>
                <w:sz w:val="20"/>
                <w:szCs w:val="20"/>
              </w:rPr>
            </w:pPr>
            <w:r w:rsidRPr="003347B0">
              <w:rPr>
                <w:sz w:val="20"/>
                <w:szCs w:val="20"/>
              </w:rPr>
              <w:t>проспект Мира, 36</w:t>
            </w:r>
          </w:p>
        </w:tc>
        <w:tc>
          <w:tcPr>
            <w:tcW w:w="1702" w:type="dxa"/>
            <w:shd w:val="clear" w:color="auto" w:fill="auto"/>
            <w:noWrap/>
            <w:vAlign w:val="center"/>
          </w:tcPr>
          <w:p w14:paraId="730242ED"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8CE6786"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61664908" w14:textId="77777777" w:rsidR="004D1EBF" w:rsidRPr="003347B0" w:rsidRDefault="004D1EBF" w:rsidP="004D1EBF">
            <w:pPr>
              <w:pStyle w:val="af6"/>
              <w:rPr>
                <w:sz w:val="20"/>
                <w:szCs w:val="20"/>
              </w:rPr>
            </w:pPr>
            <w:r w:rsidRPr="003347B0">
              <w:rPr>
                <w:sz w:val="20"/>
                <w:szCs w:val="20"/>
              </w:rPr>
              <w:t>Действующий/Федеральное</w:t>
            </w:r>
          </w:p>
        </w:tc>
        <w:tc>
          <w:tcPr>
            <w:tcW w:w="1381" w:type="dxa"/>
          </w:tcPr>
          <w:p w14:paraId="2C0CB171" w14:textId="77777777" w:rsidR="004D1EBF" w:rsidRPr="003347B0" w:rsidRDefault="004D1EBF" w:rsidP="004D1EBF">
            <w:pPr>
              <w:rPr>
                <w:sz w:val="20"/>
                <w:szCs w:val="20"/>
              </w:rPr>
            </w:pPr>
          </w:p>
        </w:tc>
      </w:tr>
      <w:tr w:rsidR="004D1EBF" w:rsidRPr="003347B0" w14:paraId="0071A3E9" w14:textId="77777777" w:rsidTr="004D1EBF">
        <w:trPr>
          <w:trHeight w:val="20"/>
        </w:trPr>
        <w:tc>
          <w:tcPr>
            <w:tcW w:w="513" w:type="dxa"/>
            <w:vAlign w:val="center"/>
          </w:tcPr>
          <w:p w14:paraId="6226F696" w14:textId="77777777" w:rsidR="004D1EBF" w:rsidRPr="003347B0" w:rsidRDefault="004D1EBF" w:rsidP="004D1EBF">
            <w:pPr>
              <w:pStyle w:val="afb"/>
              <w:rPr>
                <w:sz w:val="20"/>
                <w:szCs w:val="20"/>
              </w:rPr>
            </w:pPr>
            <w:r w:rsidRPr="003347B0">
              <w:rPr>
                <w:sz w:val="20"/>
                <w:szCs w:val="20"/>
              </w:rPr>
              <w:t>1.9</w:t>
            </w:r>
          </w:p>
        </w:tc>
        <w:tc>
          <w:tcPr>
            <w:tcW w:w="4176" w:type="dxa"/>
            <w:shd w:val="clear" w:color="auto" w:fill="auto"/>
            <w:noWrap/>
            <w:vAlign w:val="bottom"/>
          </w:tcPr>
          <w:p w14:paraId="0BCED21B" w14:textId="77777777" w:rsidR="004D1EBF" w:rsidRPr="003347B0" w:rsidRDefault="004D1EBF" w:rsidP="004D1EBF">
            <w:pPr>
              <w:pStyle w:val="afb"/>
              <w:rPr>
                <w:sz w:val="20"/>
                <w:szCs w:val="20"/>
              </w:rPr>
            </w:pPr>
            <w:r w:rsidRPr="003347B0">
              <w:rPr>
                <w:sz w:val="20"/>
                <w:szCs w:val="20"/>
              </w:rPr>
              <w:t>Поликлиника "Нефтяник"</w:t>
            </w:r>
          </w:p>
        </w:tc>
        <w:tc>
          <w:tcPr>
            <w:tcW w:w="3084" w:type="dxa"/>
            <w:shd w:val="clear" w:color="auto" w:fill="auto"/>
            <w:vAlign w:val="center"/>
          </w:tcPr>
          <w:p w14:paraId="185F01B8" w14:textId="77777777" w:rsidR="004D1EBF" w:rsidRPr="003347B0" w:rsidRDefault="004D1EBF" w:rsidP="004D1EBF">
            <w:pPr>
              <w:pStyle w:val="af6"/>
              <w:rPr>
                <w:sz w:val="20"/>
                <w:szCs w:val="20"/>
              </w:rPr>
            </w:pPr>
            <w:r w:rsidRPr="003347B0">
              <w:rPr>
                <w:sz w:val="20"/>
                <w:szCs w:val="20"/>
              </w:rPr>
              <w:t>микрорайон 37</w:t>
            </w:r>
          </w:p>
        </w:tc>
        <w:tc>
          <w:tcPr>
            <w:tcW w:w="1702" w:type="dxa"/>
            <w:shd w:val="clear" w:color="auto" w:fill="auto"/>
            <w:noWrap/>
            <w:vAlign w:val="center"/>
          </w:tcPr>
          <w:p w14:paraId="0FD1B442"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7AFCF53B" w14:textId="77777777" w:rsidR="004D1EBF" w:rsidRPr="003347B0" w:rsidRDefault="004D1EBF" w:rsidP="004D1EBF">
            <w:pPr>
              <w:pStyle w:val="af6"/>
              <w:rPr>
                <w:sz w:val="20"/>
                <w:szCs w:val="20"/>
              </w:rPr>
            </w:pPr>
            <w:r w:rsidRPr="003347B0">
              <w:rPr>
                <w:sz w:val="20"/>
                <w:szCs w:val="20"/>
              </w:rPr>
              <w:t>700</w:t>
            </w:r>
          </w:p>
        </w:tc>
        <w:tc>
          <w:tcPr>
            <w:tcW w:w="2909" w:type="dxa"/>
            <w:shd w:val="clear" w:color="auto" w:fill="auto"/>
            <w:noWrap/>
            <w:vAlign w:val="center"/>
          </w:tcPr>
          <w:p w14:paraId="5558CD8C" w14:textId="77777777" w:rsidR="004D1EBF" w:rsidRPr="003347B0" w:rsidRDefault="004D1EBF" w:rsidP="004D1EBF">
            <w:pPr>
              <w:pStyle w:val="af6"/>
              <w:rPr>
                <w:sz w:val="20"/>
                <w:szCs w:val="20"/>
              </w:rPr>
            </w:pPr>
            <w:r w:rsidRPr="003347B0">
              <w:rPr>
                <w:sz w:val="20"/>
                <w:szCs w:val="20"/>
              </w:rPr>
              <w:t>Строящийся/Региональное</w:t>
            </w:r>
          </w:p>
        </w:tc>
        <w:tc>
          <w:tcPr>
            <w:tcW w:w="1381" w:type="dxa"/>
          </w:tcPr>
          <w:p w14:paraId="4AD24A1A" w14:textId="77777777" w:rsidR="004D1EBF" w:rsidRPr="003347B0" w:rsidRDefault="004D1EBF" w:rsidP="004D1EBF">
            <w:pPr>
              <w:rPr>
                <w:sz w:val="20"/>
                <w:szCs w:val="20"/>
              </w:rPr>
            </w:pPr>
          </w:p>
        </w:tc>
      </w:tr>
      <w:tr w:rsidR="004D1EBF" w:rsidRPr="003347B0" w14:paraId="6D006C9F" w14:textId="77777777" w:rsidTr="004D1EBF">
        <w:trPr>
          <w:trHeight w:val="20"/>
        </w:trPr>
        <w:tc>
          <w:tcPr>
            <w:tcW w:w="513" w:type="dxa"/>
            <w:shd w:val="clear" w:color="auto" w:fill="DAEEF3"/>
          </w:tcPr>
          <w:p w14:paraId="22A9DAAB" w14:textId="77777777" w:rsidR="004D1EBF" w:rsidRPr="003347B0" w:rsidRDefault="004D1EBF" w:rsidP="004D1EBF">
            <w:pPr>
              <w:pStyle w:val="afb"/>
              <w:rPr>
                <w:sz w:val="20"/>
                <w:szCs w:val="20"/>
              </w:rPr>
            </w:pPr>
            <w:r w:rsidRPr="003347B0">
              <w:rPr>
                <w:sz w:val="20"/>
                <w:szCs w:val="20"/>
              </w:rPr>
              <w:t>2</w:t>
            </w:r>
          </w:p>
        </w:tc>
        <w:tc>
          <w:tcPr>
            <w:tcW w:w="14811" w:type="dxa"/>
            <w:gridSpan w:val="6"/>
            <w:shd w:val="clear" w:color="auto" w:fill="DAEEF3"/>
            <w:noWrap/>
            <w:vAlign w:val="center"/>
          </w:tcPr>
          <w:p w14:paraId="69368E5D" w14:textId="77777777" w:rsidR="004D1EBF" w:rsidRPr="003347B0" w:rsidRDefault="004D1EBF" w:rsidP="004D1EBF">
            <w:pPr>
              <w:pStyle w:val="afb"/>
              <w:rPr>
                <w:sz w:val="20"/>
                <w:szCs w:val="20"/>
              </w:rPr>
            </w:pPr>
            <w:r w:rsidRPr="003347B0">
              <w:rPr>
                <w:sz w:val="20"/>
                <w:szCs w:val="20"/>
              </w:rPr>
              <w:t>Диспансеры</w:t>
            </w:r>
          </w:p>
        </w:tc>
      </w:tr>
      <w:tr w:rsidR="004D1EBF" w:rsidRPr="003347B0" w14:paraId="493CFCBE" w14:textId="77777777" w:rsidTr="004D1EBF">
        <w:trPr>
          <w:trHeight w:val="20"/>
        </w:trPr>
        <w:tc>
          <w:tcPr>
            <w:tcW w:w="513" w:type="dxa"/>
            <w:shd w:val="clear" w:color="auto" w:fill="FFFFFF"/>
            <w:vAlign w:val="center"/>
          </w:tcPr>
          <w:p w14:paraId="44540865" w14:textId="77777777" w:rsidR="004D1EBF" w:rsidRPr="003347B0" w:rsidRDefault="004D1EBF" w:rsidP="004D1EBF">
            <w:pPr>
              <w:pStyle w:val="afb"/>
              <w:rPr>
                <w:sz w:val="20"/>
                <w:szCs w:val="20"/>
              </w:rPr>
            </w:pPr>
            <w:r w:rsidRPr="003347B0">
              <w:rPr>
                <w:sz w:val="20"/>
                <w:szCs w:val="20"/>
              </w:rPr>
              <w:t>2.1</w:t>
            </w:r>
          </w:p>
        </w:tc>
        <w:tc>
          <w:tcPr>
            <w:tcW w:w="4176" w:type="dxa"/>
            <w:shd w:val="clear" w:color="auto" w:fill="FFFFFF"/>
            <w:vAlign w:val="center"/>
            <w:hideMark/>
          </w:tcPr>
          <w:p w14:paraId="66D2F59D" w14:textId="77777777" w:rsidR="004D1EBF" w:rsidRPr="003347B0" w:rsidRDefault="004D1EBF" w:rsidP="004D1EBF">
            <w:pPr>
              <w:pStyle w:val="afb"/>
              <w:rPr>
                <w:sz w:val="20"/>
                <w:szCs w:val="20"/>
              </w:rPr>
            </w:pPr>
            <w:r w:rsidRPr="003347B0">
              <w:rPr>
                <w:sz w:val="20"/>
                <w:szCs w:val="20"/>
              </w:rPr>
              <w:t>БУ ХМАО-Югры «Сургутский клинический кожно-венерологический диспансер»</w:t>
            </w:r>
          </w:p>
        </w:tc>
        <w:tc>
          <w:tcPr>
            <w:tcW w:w="3084" w:type="dxa"/>
            <w:shd w:val="clear" w:color="auto" w:fill="auto"/>
            <w:noWrap/>
            <w:vAlign w:val="center"/>
            <w:hideMark/>
          </w:tcPr>
          <w:p w14:paraId="46256997" w14:textId="77777777" w:rsidR="004D1EBF" w:rsidRPr="003347B0" w:rsidRDefault="004D1EBF" w:rsidP="004D1EBF">
            <w:pPr>
              <w:pStyle w:val="af6"/>
              <w:rPr>
                <w:sz w:val="20"/>
                <w:szCs w:val="20"/>
              </w:rPr>
            </w:pPr>
            <w:r w:rsidRPr="003347B0">
              <w:rPr>
                <w:sz w:val="20"/>
                <w:szCs w:val="20"/>
              </w:rPr>
              <w:t>ул. Береговая,70</w:t>
            </w:r>
          </w:p>
        </w:tc>
        <w:tc>
          <w:tcPr>
            <w:tcW w:w="1702" w:type="dxa"/>
            <w:shd w:val="clear" w:color="auto" w:fill="auto"/>
            <w:noWrap/>
            <w:vAlign w:val="center"/>
            <w:hideMark/>
          </w:tcPr>
          <w:p w14:paraId="2450B2BA"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6E5607D" w14:textId="77777777" w:rsidR="004D1EBF" w:rsidRPr="003347B0" w:rsidRDefault="004D1EBF" w:rsidP="004D1EBF">
            <w:pPr>
              <w:pStyle w:val="af6"/>
              <w:rPr>
                <w:sz w:val="20"/>
                <w:szCs w:val="20"/>
              </w:rPr>
            </w:pPr>
            <w:r w:rsidRPr="003347B0">
              <w:rPr>
                <w:sz w:val="20"/>
                <w:szCs w:val="20"/>
              </w:rPr>
              <w:t>147</w:t>
            </w:r>
          </w:p>
        </w:tc>
        <w:tc>
          <w:tcPr>
            <w:tcW w:w="2909" w:type="dxa"/>
            <w:shd w:val="clear" w:color="auto" w:fill="auto"/>
            <w:noWrap/>
            <w:vAlign w:val="center"/>
            <w:hideMark/>
          </w:tcPr>
          <w:p w14:paraId="68B369D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45F0FD94" w14:textId="77777777" w:rsidR="004D1EBF" w:rsidRPr="003347B0" w:rsidRDefault="004D1EBF" w:rsidP="004D1EBF">
            <w:pPr>
              <w:pStyle w:val="af6"/>
              <w:rPr>
                <w:sz w:val="20"/>
                <w:szCs w:val="20"/>
              </w:rPr>
            </w:pPr>
            <w:r w:rsidRPr="003347B0">
              <w:rPr>
                <w:sz w:val="20"/>
                <w:szCs w:val="20"/>
              </w:rPr>
              <w:t>60 коек</w:t>
            </w:r>
          </w:p>
        </w:tc>
      </w:tr>
      <w:tr w:rsidR="004D1EBF" w:rsidRPr="003347B0" w14:paraId="368B6E68" w14:textId="77777777" w:rsidTr="004D1EBF">
        <w:trPr>
          <w:trHeight w:val="20"/>
        </w:trPr>
        <w:tc>
          <w:tcPr>
            <w:tcW w:w="513" w:type="dxa"/>
            <w:shd w:val="clear" w:color="auto" w:fill="FFFFFF"/>
            <w:vAlign w:val="center"/>
          </w:tcPr>
          <w:p w14:paraId="43B8E708" w14:textId="77777777" w:rsidR="004D1EBF" w:rsidRPr="003347B0" w:rsidRDefault="004D1EBF" w:rsidP="004D1EBF">
            <w:pPr>
              <w:pStyle w:val="afb"/>
              <w:rPr>
                <w:sz w:val="20"/>
                <w:szCs w:val="20"/>
              </w:rPr>
            </w:pPr>
            <w:r w:rsidRPr="003347B0">
              <w:rPr>
                <w:sz w:val="20"/>
                <w:szCs w:val="20"/>
              </w:rPr>
              <w:t>2.2</w:t>
            </w:r>
          </w:p>
        </w:tc>
        <w:tc>
          <w:tcPr>
            <w:tcW w:w="4176" w:type="dxa"/>
            <w:shd w:val="clear" w:color="auto" w:fill="FFFFFF"/>
            <w:vAlign w:val="center"/>
            <w:hideMark/>
          </w:tcPr>
          <w:p w14:paraId="2783E7DD" w14:textId="77777777" w:rsidR="004D1EBF" w:rsidRPr="003347B0" w:rsidRDefault="004D1EBF" w:rsidP="004D1EBF">
            <w:pPr>
              <w:pStyle w:val="afb"/>
              <w:rPr>
                <w:sz w:val="20"/>
                <w:szCs w:val="20"/>
              </w:rPr>
            </w:pPr>
            <w:r w:rsidRPr="003347B0">
              <w:rPr>
                <w:sz w:val="20"/>
                <w:szCs w:val="20"/>
              </w:rPr>
              <w:t>УУ ХМАО-Югры «Сургутский клинический психоневрологический диспансер»</w:t>
            </w:r>
          </w:p>
        </w:tc>
        <w:tc>
          <w:tcPr>
            <w:tcW w:w="3084" w:type="dxa"/>
            <w:shd w:val="clear" w:color="auto" w:fill="auto"/>
            <w:vAlign w:val="center"/>
            <w:hideMark/>
          </w:tcPr>
          <w:p w14:paraId="0A62C77B" w14:textId="77777777" w:rsidR="004D1EBF" w:rsidRPr="003347B0" w:rsidRDefault="004D1EBF" w:rsidP="004D1EBF">
            <w:pPr>
              <w:pStyle w:val="af6"/>
              <w:rPr>
                <w:sz w:val="20"/>
                <w:szCs w:val="20"/>
              </w:rPr>
            </w:pPr>
            <w:r w:rsidRPr="003347B0">
              <w:rPr>
                <w:sz w:val="20"/>
                <w:szCs w:val="20"/>
              </w:rPr>
              <w:t>ул. Юности,1;</w:t>
            </w:r>
          </w:p>
          <w:p w14:paraId="0A8B6406" w14:textId="77777777" w:rsidR="004D1EBF" w:rsidRPr="003347B0" w:rsidRDefault="004D1EBF" w:rsidP="004D1EBF">
            <w:pPr>
              <w:pStyle w:val="af6"/>
              <w:rPr>
                <w:sz w:val="20"/>
                <w:szCs w:val="20"/>
              </w:rPr>
            </w:pPr>
            <w:r w:rsidRPr="003347B0">
              <w:rPr>
                <w:sz w:val="20"/>
                <w:szCs w:val="20"/>
              </w:rPr>
              <w:t>ул. Профсоюзов 12/3;</w:t>
            </w:r>
          </w:p>
          <w:p w14:paraId="2088DF59" w14:textId="77777777" w:rsidR="004D1EBF" w:rsidRPr="003347B0" w:rsidRDefault="004D1EBF" w:rsidP="004D1EBF">
            <w:pPr>
              <w:pStyle w:val="af6"/>
              <w:rPr>
                <w:sz w:val="20"/>
                <w:szCs w:val="20"/>
              </w:rPr>
            </w:pPr>
            <w:r w:rsidRPr="003347B0">
              <w:rPr>
                <w:sz w:val="20"/>
                <w:szCs w:val="20"/>
              </w:rPr>
              <w:t>Взлетный проезд, 11</w:t>
            </w:r>
          </w:p>
        </w:tc>
        <w:tc>
          <w:tcPr>
            <w:tcW w:w="1702" w:type="dxa"/>
            <w:shd w:val="clear" w:color="auto" w:fill="auto"/>
            <w:noWrap/>
            <w:vAlign w:val="center"/>
            <w:hideMark/>
          </w:tcPr>
          <w:p w14:paraId="3DED1068"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A9B2CAA" w14:textId="77777777" w:rsidR="004D1EBF" w:rsidRPr="003347B0" w:rsidRDefault="004D1EBF" w:rsidP="004D1EBF">
            <w:pPr>
              <w:pStyle w:val="af6"/>
              <w:rPr>
                <w:sz w:val="20"/>
                <w:szCs w:val="20"/>
              </w:rPr>
            </w:pPr>
            <w:r w:rsidRPr="003347B0">
              <w:rPr>
                <w:sz w:val="20"/>
                <w:szCs w:val="20"/>
              </w:rPr>
              <w:t>662</w:t>
            </w:r>
          </w:p>
        </w:tc>
        <w:tc>
          <w:tcPr>
            <w:tcW w:w="2909" w:type="dxa"/>
            <w:shd w:val="clear" w:color="auto" w:fill="auto"/>
            <w:noWrap/>
            <w:vAlign w:val="center"/>
            <w:hideMark/>
          </w:tcPr>
          <w:p w14:paraId="3E0D492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1EBC3D61" w14:textId="77777777" w:rsidR="004D1EBF" w:rsidRPr="003347B0" w:rsidRDefault="004D1EBF" w:rsidP="004D1EBF">
            <w:pPr>
              <w:pStyle w:val="af6"/>
              <w:rPr>
                <w:sz w:val="20"/>
                <w:szCs w:val="20"/>
              </w:rPr>
            </w:pPr>
            <w:r w:rsidRPr="003347B0">
              <w:rPr>
                <w:sz w:val="20"/>
                <w:szCs w:val="20"/>
              </w:rPr>
              <w:t>496 коек</w:t>
            </w:r>
          </w:p>
        </w:tc>
      </w:tr>
      <w:tr w:rsidR="004D1EBF" w:rsidRPr="003347B0" w14:paraId="4C09DD34" w14:textId="77777777" w:rsidTr="004D1EBF">
        <w:trPr>
          <w:trHeight w:val="20"/>
        </w:trPr>
        <w:tc>
          <w:tcPr>
            <w:tcW w:w="513" w:type="dxa"/>
            <w:shd w:val="clear" w:color="auto" w:fill="FFFFFF"/>
            <w:vAlign w:val="center"/>
          </w:tcPr>
          <w:p w14:paraId="1E176027" w14:textId="77777777" w:rsidR="004D1EBF" w:rsidRPr="003347B0" w:rsidRDefault="004D1EBF" w:rsidP="004D1EBF">
            <w:pPr>
              <w:pStyle w:val="afb"/>
              <w:rPr>
                <w:sz w:val="20"/>
                <w:szCs w:val="20"/>
              </w:rPr>
            </w:pPr>
            <w:r w:rsidRPr="003347B0">
              <w:rPr>
                <w:sz w:val="20"/>
                <w:szCs w:val="20"/>
              </w:rPr>
              <w:t>2.3</w:t>
            </w:r>
          </w:p>
        </w:tc>
        <w:tc>
          <w:tcPr>
            <w:tcW w:w="4176" w:type="dxa"/>
            <w:shd w:val="clear" w:color="auto" w:fill="FFFFFF"/>
            <w:vAlign w:val="center"/>
            <w:hideMark/>
          </w:tcPr>
          <w:p w14:paraId="01D07FE1" w14:textId="77777777" w:rsidR="004D1EBF" w:rsidRPr="003347B0" w:rsidRDefault="004D1EBF" w:rsidP="004D1EBF">
            <w:pPr>
              <w:pStyle w:val="afb"/>
              <w:rPr>
                <w:sz w:val="20"/>
                <w:szCs w:val="20"/>
              </w:rPr>
            </w:pPr>
            <w:r w:rsidRPr="003347B0">
              <w:rPr>
                <w:sz w:val="20"/>
                <w:szCs w:val="20"/>
              </w:rPr>
              <w:t>БУ ХМАОЛ Югры «Сургутский гродской врачебно-физкультурный диспансер»</w:t>
            </w:r>
          </w:p>
        </w:tc>
        <w:tc>
          <w:tcPr>
            <w:tcW w:w="3084" w:type="dxa"/>
            <w:shd w:val="clear" w:color="auto" w:fill="auto"/>
            <w:noWrap/>
            <w:vAlign w:val="center"/>
            <w:hideMark/>
          </w:tcPr>
          <w:p w14:paraId="36C687B2" w14:textId="77777777" w:rsidR="004D1EBF" w:rsidRPr="003347B0" w:rsidRDefault="004D1EBF" w:rsidP="004D1EBF">
            <w:pPr>
              <w:pStyle w:val="af6"/>
              <w:rPr>
                <w:sz w:val="20"/>
                <w:szCs w:val="20"/>
              </w:rPr>
            </w:pPr>
            <w:r w:rsidRPr="003347B0">
              <w:rPr>
                <w:sz w:val="20"/>
                <w:szCs w:val="20"/>
              </w:rPr>
              <w:t>ул. Лермонтова, 9</w:t>
            </w:r>
          </w:p>
        </w:tc>
        <w:tc>
          <w:tcPr>
            <w:tcW w:w="1702" w:type="dxa"/>
            <w:shd w:val="clear" w:color="auto" w:fill="auto"/>
            <w:noWrap/>
            <w:vAlign w:val="center"/>
            <w:hideMark/>
          </w:tcPr>
          <w:p w14:paraId="795090E7"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22D3EB93" w14:textId="77777777" w:rsidR="004D1EBF" w:rsidRPr="003347B0" w:rsidRDefault="004D1EBF" w:rsidP="004D1EBF">
            <w:pPr>
              <w:pStyle w:val="af6"/>
              <w:rPr>
                <w:sz w:val="20"/>
                <w:szCs w:val="20"/>
              </w:rPr>
            </w:pPr>
            <w:r w:rsidRPr="003347B0">
              <w:rPr>
                <w:sz w:val="20"/>
                <w:szCs w:val="20"/>
              </w:rPr>
              <w:t>40</w:t>
            </w:r>
          </w:p>
        </w:tc>
        <w:tc>
          <w:tcPr>
            <w:tcW w:w="2909" w:type="dxa"/>
            <w:shd w:val="clear" w:color="auto" w:fill="auto"/>
            <w:noWrap/>
            <w:vAlign w:val="center"/>
            <w:hideMark/>
          </w:tcPr>
          <w:p w14:paraId="3701316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43D135CD" w14:textId="77777777" w:rsidR="004D1EBF" w:rsidRPr="003347B0" w:rsidRDefault="004D1EBF" w:rsidP="004D1EBF">
            <w:pPr>
              <w:pStyle w:val="af6"/>
              <w:rPr>
                <w:sz w:val="20"/>
                <w:szCs w:val="20"/>
              </w:rPr>
            </w:pPr>
          </w:p>
        </w:tc>
      </w:tr>
      <w:tr w:rsidR="004D1EBF" w:rsidRPr="003347B0" w14:paraId="413AA70D" w14:textId="77777777" w:rsidTr="004D1EBF">
        <w:trPr>
          <w:trHeight w:val="20"/>
        </w:trPr>
        <w:tc>
          <w:tcPr>
            <w:tcW w:w="513" w:type="dxa"/>
            <w:shd w:val="clear" w:color="auto" w:fill="FFFFFF"/>
            <w:vAlign w:val="center"/>
          </w:tcPr>
          <w:p w14:paraId="3177E4AA" w14:textId="77777777" w:rsidR="004D1EBF" w:rsidRPr="003347B0" w:rsidRDefault="004D1EBF" w:rsidP="004D1EBF">
            <w:pPr>
              <w:pStyle w:val="afb"/>
              <w:rPr>
                <w:sz w:val="20"/>
                <w:szCs w:val="20"/>
              </w:rPr>
            </w:pPr>
            <w:r w:rsidRPr="003347B0">
              <w:rPr>
                <w:sz w:val="20"/>
                <w:szCs w:val="20"/>
              </w:rPr>
              <w:t>2.4</w:t>
            </w:r>
          </w:p>
        </w:tc>
        <w:tc>
          <w:tcPr>
            <w:tcW w:w="4176" w:type="dxa"/>
            <w:shd w:val="clear" w:color="auto" w:fill="FFFFFF"/>
            <w:vAlign w:val="center"/>
            <w:hideMark/>
          </w:tcPr>
          <w:p w14:paraId="5F8C2041" w14:textId="77777777" w:rsidR="004D1EBF" w:rsidRPr="003347B0" w:rsidRDefault="004D1EBF" w:rsidP="004D1EBF">
            <w:pPr>
              <w:pStyle w:val="afb"/>
              <w:rPr>
                <w:sz w:val="20"/>
                <w:szCs w:val="20"/>
              </w:rPr>
            </w:pPr>
            <w:r w:rsidRPr="003347B0">
              <w:rPr>
                <w:sz w:val="20"/>
                <w:szCs w:val="20"/>
              </w:rPr>
              <w:t>БУ ХМАО-Югры «Окружной кардиологический диспансер ЦД и ССХ г. Сургут»</w:t>
            </w:r>
          </w:p>
        </w:tc>
        <w:tc>
          <w:tcPr>
            <w:tcW w:w="3084" w:type="dxa"/>
            <w:shd w:val="clear" w:color="auto" w:fill="auto"/>
            <w:noWrap/>
            <w:vAlign w:val="center"/>
            <w:hideMark/>
          </w:tcPr>
          <w:p w14:paraId="1DBE36EE" w14:textId="77777777" w:rsidR="004D1EBF" w:rsidRPr="003347B0" w:rsidRDefault="004D1EBF" w:rsidP="004D1EBF">
            <w:pPr>
              <w:pStyle w:val="af6"/>
              <w:rPr>
                <w:sz w:val="20"/>
                <w:szCs w:val="20"/>
              </w:rPr>
            </w:pPr>
            <w:r w:rsidRPr="003347B0">
              <w:rPr>
                <w:sz w:val="20"/>
                <w:szCs w:val="20"/>
              </w:rPr>
              <w:t>пр. Ленина, д. 69/1</w:t>
            </w:r>
          </w:p>
        </w:tc>
        <w:tc>
          <w:tcPr>
            <w:tcW w:w="1702" w:type="dxa"/>
            <w:shd w:val="clear" w:color="auto" w:fill="auto"/>
            <w:noWrap/>
            <w:vAlign w:val="center"/>
            <w:hideMark/>
          </w:tcPr>
          <w:p w14:paraId="254E0FB8"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EBDD5B8" w14:textId="77777777" w:rsidR="004D1EBF" w:rsidRPr="003347B0" w:rsidRDefault="004D1EBF" w:rsidP="004D1EBF">
            <w:pPr>
              <w:pStyle w:val="af6"/>
              <w:rPr>
                <w:sz w:val="20"/>
                <w:szCs w:val="20"/>
              </w:rPr>
            </w:pPr>
            <w:r w:rsidRPr="003347B0">
              <w:rPr>
                <w:sz w:val="20"/>
                <w:szCs w:val="20"/>
              </w:rPr>
              <w:t>281</w:t>
            </w:r>
          </w:p>
        </w:tc>
        <w:tc>
          <w:tcPr>
            <w:tcW w:w="2909" w:type="dxa"/>
            <w:shd w:val="clear" w:color="auto" w:fill="auto"/>
            <w:noWrap/>
            <w:vAlign w:val="center"/>
            <w:hideMark/>
          </w:tcPr>
          <w:p w14:paraId="13BCBF73"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4B095CD1" w14:textId="77777777" w:rsidR="004D1EBF" w:rsidRPr="003347B0" w:rsidRDefault="004D1EBF" w:rsidP="004D1EBF">
            <w:pPr>
              <w:pStyle w:val="af6"/>
              <w:rPr>
                <w:sz w:val="20"/>
                <w:szCs w:val="20"/>
              </w:rPr>
            </w:pPr>
            <w:r w:rsidRPr="003347B0">
              <w:rPr>
                <w:sz w:val="20"/>
                <w:szCs w:val="20"/>
              </w:rPr>
              <w:t>94 койки</w:t>
            </w:r>
          </w:p>
        </w:tc>
      </w:tr>
      <w:tr w:rsidR="004D1EBF" w:rsidRPr="003347B0" w14:paraId="2E45659F" w14:textId="77777777" w:rsidTr="004D1EBF">
        <w:trPr>
          <w:trHeight w:val="20"/>
        </w:trPr>
        <w:tc>
          <w:tcPr>
            <w:tcW w:w="513" w:type="dxa"/>
            <w:vMerge w:val="restart"/>
            <w:shd w:val="clear" w:color="auto" w:fill="FFFFFF"/>
            <w:vAlign w:val="center"/>
          </w:tcPr>
          <w:p w14:paraId="0227717F" w14:textId="77777777" w:rsidR="004D1EBF" w:rsidRPr="003347B0" w:rsidRDefault="004D1EBF" w:rsidP="004D1EBF">
            <w:pPr>
              <w:pStyle w:val="afb"/>
              <w:rPr>
                <w:sz w:val="20"/>
                <w:szCs w:val="20"/>
              </w:rPr>
            </w:pPr>
            <w:r w:rsidRPr="003347B0">
              <w:rPr>
                <w:sz w:val="20"/>
                <w:szCs w:val="20"/>
              </w:rPr>
              <w:t>2.5</w:t>
            </w:r>
          </w:p>
        </w:tc>
        <w:tc>
          <w:tcPr>
            <w:tcW w:w="4176" w:type="dxa"/>
            <w:vMerge w:val="restart"/>
            <w:shd w:val="clear" w:color="auto" w:fill="FFFFFF"/>
            <w:vAlign w:val="center"/>
            <w:hideMark/>
          </w:tcPr>
          <w:p w14:paraId="3E39CB76" w14:textId="77777777" w:rsidR="004D1EBF" w:rsidRPr="003347B0" w:rsidRDefault="004D1EBF" w:rsidP="004D1EBF">
            <w:pPr>
              <w:pStyle w:val="afb"/>
              <w:rPr>
                <w:sz w:val="20"/>
                <w:szCs w:val="20"/>
              </w:rPr>
            </w:pPr>
            <w:r w:rsidRPr="003347B0">
              <w:rPr>
                <w:sz w:val="20"/>
                <w:szCs w:val="20"/>
              </w:rPr>
              <w:t>КУ ХМАО-Югры «Сургутский клинический противотуберкулезный диспансер»</w:t>
            </w:r>
          </w:p>
        </w:tc>
        <w:tc>
          <w:tcPr>
            <w:tcW w:w="3084" w:type="dxa"/>
            <w:shd w:val="clear" w:color="auto" w:fill="auto"/>
            <w:noWrap/>
            <w:vAlign w:val="center"/>
            <w:hideMark/>
          </w:tcPr>
          <w:p w14:paraId="4A3F3BCB" w14:textId="77777777" w:rsidR="004D1EBF" w:rsidRPr="003347B0" w:rsidRDefault="004D1EBF" w:rsidP="004D1EBF">
            <w:pPr>
              <w:pStyle w:val="af6"/>
              <w:rPr>
                <w:sz w:val="20"/>
                <w:szCs w:val="20"/>
              </w:rPr>
            </w:pPr>
            <w:r w:rsidRPr="003347B0">
              <w:rPr>
                <w:sz w:val="20"/>
                <w:szCs w:val="20"/>
              </w:rPr>
              <w:t>ул. Республики,75</w:t>
            </w:r>
          </w:p>
        </w:tc>
        <w:tc>
          <w:tcPr>
            <w:tcW w:w="1702" w:type="dxa"/>
            <w:shd w:val="clear" w:color="auto" w:fill="auto"/>
            <w:noWrap/>
            <w:vAlign w:val="center"/>
            <w:hideMark/>
          </w:tcPr>
          <w:p w14:paraId="76E5C7FD"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8362EAB" w14:textId="77777777" w:rsidR="004D1EBF" w:rsidRPr="003347B0" w:rsidRDefault="004D1EBF" w:rsidP="004D1EBF">
            <w:pPr>
              <w:pStyle w:val="af6"/>
              <w:rPr>
                <w:sz w:val="20"/>
                <w:szCs w:val="20"/>
              </w:rPr>
            </w:pPr>
            <w:r w:rsidRPr="003347B0">
              <w:rPr>
                <w:sz w:val="20"/>
                <w:szCs w:val="20"/>
              </w:rPr>
              <w:t>202</w:t>
            </w:r>
          </w:p>
        </w:tc>
        <w:tc>
          <w:tcPr>
            <w:tcW w:w="2909" w:type="dxa"/>
            <w:shd w:val="clear" w:color="auto" w:fill="auto"/>
            <w:noWrap/>
            <w:vAlign w:val="center"/>
            <w:hideMark/>
          </w:tcPr>
          <w:p w14:paraId="01A9366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398F6EB" w14:textId="77777777" w:rsidR="004D1EBF" w:rsidRPr="003347B0" w:rsidRDefault="004D1EBF" w:rsidP="004D1EBF">
            <w:pPr>
              <w:pStyle w:val="af6"/>
              <w:rPr>
                <w:sz w:val="20"/>
                <w:szCs w:val="20"/>
              </w:rPr>
            </w:pPr>
            <w:r w:rsidRPr="003347B0">
              <w:rPr>
                <w:sz w:val="20"/>
                <w:szCs w:val="20"/>
              </w:rPr>
              <w:t>210 коек</w:t>
            </w:r>
          </w:p>
        </w:tc>
      </w:tr>
      <w:tr w:rsidR="004D1EBF" w:rsidRPr="003347B0" w14:paraId="7F3CB87F" w14:textId="77777777" w:rsidTr="004D1EBF">
        <w:trPr>
          <w:trHeight w:val="20"/>
        </w:trPr>
        <w:tc>
          <w:tcPr>
            <w:tcW w:w="513" w:type="dxa"/>
            <w:vMerge/>
            <w:shd w:val="clear" w:color="auto" w:fill="FFFFFF"/>
            <w:vAlign w:val="center"/>
          </w:tcPr>
          <w:p w14:paraId="3758584F" w14:textId="77777777" w:rsidR="004D1EBF" w:rsidRPr="003347B0" w:rsidRDefault="004D1EBF" w:rsidP="004D1EBF">
            <w:pPr>
              <w:pStyle w:val="afb"/>
              <w:rPr>
                <w:sz w:val="20"/>
                <w:szCs w:val="20"/>
              </w:rPr>
            </w:pPr>
          </w:p>
        </w:tc>
        <w:tc>
          <w:tcPr>
            <w:tcW w:w="4176" w:type="dxa"/>
            <w:vMerge/>
            <w:shd w:val="clear" w:color="auto" w:fill="FFFFFF"/>
            <w:vAlign w:val="center"/>
          </w:tcPr>
          <w:p w14:paraId="5340967B" w14:textId="77777777" w:rsidR="004D1EBF" w:rsidRPr="003347B0" w:rsidRDefault="004D1EBF" w:rsidP="004D1EBF">
            <w:pPr>
              <w:pStyle w:val="afb"/>
              <w:rPr>
                <w:sz w:val="20"/>
                <w:szCs w:val="20"/>
              </w:rPr>
            </w:pPr>
          </w:p>
        </w:tc>
        <w:tc>
          <w:tcPr>
            <w:tcW w:w="3084" w:type="dxa"/>
            <w:shd w:val="clear" w:color="auto" w:fill="auto"/>
            <w:noWrap/>
            <w:vAlign w:val="center"/>
          </w:tcPr>
          <w:p w14:paraId="6FD9C6F8" w14:textId="77777777" w:rsidR="004D1EBF" w:rsidRPr="003347B0" w:rsidRDefault="004D1EBF" w:rsidP="004D1EBF">
            <w:pPr>
              <w:pStyle w:val="af6"/>
              <w:rPr>
                <w:sz w:val="20"/>
                <w:szCs w:val="20"/>
              </w:rPr>
            </w:pPr>
            <w:r w:rsidRPr="003347B0">
              <w:rPr>
                <w:sz w:val="20"/>
                <w:szCs w:val="20"/>
              </w:rPr>
              <w:t>Тюменский тракт,27</w:t>
            </w:r>
          </w:p>
        </w:tc>
        <w:tc>
          <w:tcPr>
            <w:tcW w:w="1702" w:type="dxa"/>
            <w:shd w:val="clear" w:color="auto" w:fill="auto"/>
            <w:noWrap/>
            <w:vAlign w:val="center"/>
          </w:tcPr>
          <w:p w14:paraId="10B3139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102D56E" w14:textId="77777777" w:rsidR="004D1EBF" w:rsidRPr="003347B0" w:rsidRDefault="004D1EBF" w:rsidP="004D1EBF">
            <w:pPr>
              <w:pStyle w:val="af6"/>
              <w:rPr>
                <w:sz w:val="20"/>
                <w:szCs w:val="20"/>
              </w:rPr>
            </w:pPr>
            <w:r w:rsidRPr="003347B0">
              <w:rPr>
                <w:sz w:val="20"/>
                <w:szCs w:val="20"/>
              </w:rPr>
              <w:t>300</w:t>
            </w:r>
          </w:p>
        </w:tc>
        <w:tc>
          <w:tcPr>
            <w:tcW w:w="2909" w:type="dxa"/>
            <w:shd w:val="clear" w:color="auto" w:fill="auto"/>
            <w:noWrap/>
            <w:vAlign w:val="center"/>
          </w:tcPr>
          <w:p w14:paraId="24C2AD7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B84584F" w14:textId="77777777" w:rsidR="004D1EBF" w:rsidRPr="003347B0" w:rsidRDefault="004D1EBF" w:rsidP="004D1EBF">
            <w:pPr>
              <w:pStyle w:val="af6"/>
              <w:rPr>
                <w:sz w:val="20"/>
                <w:szCs w:val="20"/>
              </w:rPr>
            </w:pPr>
            <w:r w:rsidRPr="003347B0">
              <w:rPr>
                <w:sz w:val="20"/>
                <w:szCs w:val="20"/>
              </w:rPr>
              <w:t>300 коек</w:t>
            </w:r>
          </w:p>
        </w:tc>
      </w:tr>
      <w:tr w:rsidR="004D1EBF" w:rsidRPr="003347B0" w14:paraId="5647F15B" w14:textId="77777777" w:rsidTr="004D1EBF">
        <w:trPr>
          <w:trHeight w:val="20"/>
        </w:trPr>
        <w:tc>
          <w:tcPr>
            <w:tcW w:w="513" w:type="dxa"/>
            <w:shd w:val="clear" w:color="auto" w:fill="DAEEF3"/>
          </w:tcPr>
          <w:p w14:paraId="577ECC42" w14:textId="77777777" w:rsidR="004D1EBF" w:rsidRPr="003347B0" w:rsidRDefault="004D1EBF" w:rsidP="004D1EBF">
            <w:pPr>
              <w:pStyle w:val="afb"/>
              <w:rPr>
                <w:sz w:val="20"/>
                <w:szCs w:val="20"/>
              </w:rPr>
            </w:pPr>
            <w:r w:rsidRPr="003347B0">
              <w:rPr>
                <w:sz w:val="20"/>
                <w:szCs w:val="20"/>
              </w:rPr>
              <w:t>3</w:t>
            </w:r>
          </w:p>
        </w:tc>
        <w:tc>
          <w:tcPr>
            <w:tcW w:w="14811" w:type="dxa"/>
            <w:gridSpan w:val="6"/>
            <w:shd w:val="clear" w:color="auto" w:fill="DAEEF3"/>
            <w:vAlign w:val="bottom"/>
          </w:tcPr>
          <w:p w14:paraId="366EDE03" w14:textId="77777777" w:rsidR="004D1EBF" w:rsidRPr="003347B0" w:rsidRDefault="004D1EBF" w:rsidP="004D1EBF">
            <w:pPr>
              <w:pStyle w:val="afb"/>
              <w:rPr>
                <w:sz w:val="20"/>
                <w:szCs w:val="20"/>
              </w:rPr>
            </w:pPr>
            <w:r w:rsidRPr="003347B0">
              <w:rPr>
                <w:sz w:val="20"/>
                <w:szCs w:val="20"/>
              </w:rPr>
              <w:t>Центры</w:t>
            </w:r>
          </w:p>
        </w:tc>
      </w:tr>
      <w:tr w:rsidR="004D1EBF" w:rsidRPr="003347B0" w14:paraId="2D62825A" w14:textId="77777777" w:rsidTr="004D1EBF">
        <w:trPr>
          <w:trHeight w:val="20"/>
        </w:trPr>
        <w:tc>
          <w:tcPr>
            <w:tcW w:w="513" w:type="dxa"/>
            <w:shd w:val="clear" w:color="auto" w:fill="FFFFFF"/>
            <w:vAlign w:val="center"/>
          </w:tcPr>
          <w:p w14:paraId="210308DA" w14:textId="77777777" w:rsidR="004D1EBF" w:rsidRPr="003347B0" w:rsidRDefault="004D1EBF" w:rsidP="004D1EBF">
            <w:pPr>
              <w:pStyle w:val="afb"/>
              <w:rPr>
                <w:sz w:val="20"/>
                <w:szCs w:val="20"/>
              </w:rPr>
            </w:pPr>
            <w:r w:rsidRPr="003347B0">
              <w:rPr>
                <w:sz w:val="20"/>
                <w:szCs w:val="20"/>
              </w:rPr>
              <w:t>3.1</w:t>
            </w:r>
          </w:p>
        </w:tc>
        <w:tc>
          <w:tcPr>
            <w:tcW w:w="4176" w:type="dxa"/>
            <w:shd w:val="clear" w:color="auto" w:fill="FFFFFF"/>
            <w:vAlign w:val="center"/>
            <w:hideMark/>
          </w:tcPr>
          <w:p w14:paraId="0C77500A" w14:textId="77777777" w:rsidR="004D1EBF" w:rsidRPr="003347B0" w:rsidRDefault="004D1EBF" w:rsidP="004D1EBF">
            <w:pPr>
              <w:pStyle w:val="afb"/>
              <w:rPr>
                <w:sz w:val="20"/>
                <w:szCs w:val="20"/>
              </w:rPr>
            </w:pPr>
            <w:r w:rsidRPr="003347B0">
              <w:rPr>
                <w:sz w:val="20"/>
                <w:szCs w:val="20"/>
              </w:rPr>
              <w:t>БУ ХМАО-Югры «Сургутский клинический перинатальный центр»</w:t>
            </w:r>
          </w:p>
        </w:tc>
        <w:tc>
          <w:tcPr>
            <w:tcW w:w="3084" w:type="dxa"/>
            <w:shd w:val="clear" w:color="auto" w:fill="auto"/>
            <w:noWrap/>
            <w:vAlign w:val="center"/>
            <w:hideMark/>
          </w:tcPr>
          <w:p w14:paraId="584655FD" w14:textId="77777777" w:rsidR="004D1EBF" w:rsidRPr="003347B0" w:rsidRDefault="004D1EBF" w:rsidP="004D1EBF">
            <w:pPr>
              <w:pStyle w:val="af6"/>
              <w:rPr>
                <w:sz w:val="20"/>
                <w:szCs w:val="20"/>
              </w:rPr>
            </w:pPr>
            <w:r w:rsidRPr="003347B0">
              <w:rPr>
                <w:sz w:val="20"/>
                <w:szCs w:val="20"/>
              </w:rPr>
              <w:t>ул. Губкина, 1 к.3</w:t>
            </w:r>
          </w:p>
        </w:tc>
        <w:tc>
          <w:tcPr>
            <w:tcW w:w="1702" w:type="dxa"/>
            <w:shd w:val="clear" w:color="auto" w:fill="auto"/>
            <w:noWrap/>
            <w:vAlign w:val="center"/>
            <w:hideMark/>
          </w:tcPr>
          <w:p w14:paraId="1D5DBA42"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hideMark/>
          </w:tcPr>
          <w:p w14:paraId="2FBF264E" w14:textId="77777777" w:rsidR="004D1EBF" w:rsidRPr="003347B0" w:rsidRDefault="004D1EBF" w:rsidP="004D1EBF">
            <w:pPr>
              <w:pStyle w:val="af6"/>
              <w:rPr>
                <w:sz w:val="20"/>
                <w:szCs w:val="20"/>
              </w:rPr>
            </w:pPr>
            <w:r w:rsidRPr="003347B0">
              <w:rPr>
                <w:sz w:val="20"/>
                <w:szCs w:val="20"/>
              </w:rPr>
              <w:t>102</w:t>
            </w:r>
          </w:p>
        </w:tc>
        <w:tc>
          <w:tcPr>
            <w:tcW w:w="2909" w:type="dxa"/>
            <w:shd w:val="clear" w:color="auto" w:fill="auto"/>
            <w:noWrap/>
            <w:vAlign w:val="center"/>
            <w:hideMark/>
          </w:tcPr>
          <w:p w14:paraId="532D5E3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0E855D8C" w14:textId="77777777" w:rsidR="004D1EBF" w:rsidRPr="003347B0" w:rsidRDefault="004D1EBF" w:rsidP="004D1EBF">
            <w:pPr>
              <w:pStyle w:val="af6"/>
              <w:rPr>
                <w:sz w:val="20"/>
                <w:szCs w:val="20"/>
              </w:rPr>
            </w:pPr>
            <w:r w:rsidRPr="003347B0">
              <w:rPr>
                <w:sz w:val="20"/>
                <w:szCs w:val="20"/>
              </w:rPr>
              <w:t>120 коек</w:t>
            </w:r>
          </w:p>
        </w:tc>
      </w:tr>
      <w:tr w:rsidR="004D1EBF" w:rsidRPr="003347B0" w14:paraId="787EF632" w14:textId="77777777" w:rsidTr="004D1EBF">
        <w:trPr>
          <w:trHeight w:val="20"/>
        </w:trPr>
        <w:tc>
          <w:tcPr>
            <w:tcW w:w="513" w:type="dxa"/>
            <w:shd w:val="clear" w:color="auto" w:fill="FFFFFF"/>
            <w:vAlign w:val="center"/>
          </w:tcPr>
          <w:p w14:paraId="372F7CE7" w14:textId="77777777" w:rsidR="004D1EBF" w:rsidRPr="003347B0" w:rsidRDefault="004D1EBF" w:rsidP="004D1EBF">
            <w:pPr>
              <w:pStyle w:val="afb"/>
              <w:rPr>
                <w:sz w:val="20"/>
                <w:szCs w:val="20"/>
              </w:rPr>
            </w:pPr>
            <w:r w:rsidRPr="003347B0">
              <w:rPr>
                <w:sz w:val="20"/>
                <w:szCs w:val="20"/>
              </w:rPr>
              <w:lastRenderedPageBreak/>
              <w:t>3.2</w:t>
            </w:r>
          </w:p>
        </w:tc>
        <w:tc>
          <w:tcPr>
            <w:tcW w:w="4176" w:type="dxa"/>
            <w:shd w:val="clear" w:color="auto" w:fill="FFFFFF"/>
            <w:vAlign w:val="bottom"/>
            <w:hideMark/>
          </w:tcPr>
          <w:p w14:paraId="33D78B53" w14:textId="77777777" w:rsidR="004D1EBF" w:rsidRPr="003347B0" w:rsidRDefault="004D1EBF" w:rsidP="004D1EBF">
            <w:pPr>
              <w:pStyle w:val="afb"/>
              <w:rPr>
                <w:sz w:val="20"/>
                <w:szCs w:val="20"/>
              </w:rPr>
            </w:pPr>
            <w:r w:rsidRPr="003347B0">
              <w:rPr>
                <w:sz w:val="20"/>
                <w:szCs w:val="20"/>
              </w:rPr>
              <w:t>КУ ХМАО – Югры «Сургутский центр по профилактике и борьбе со СПИД и инфекционными заболеваниями</w:t>
            </w:r>
          </w:p>
        </w:tc>
        <w:tc>
          <w:tcPr>
            <w:tcW w:w="3084" w:type="dxa"/>
            <w:shd w:val="clear" w:color="auto" w:fill="auto"/>
            <w:noWrap/>
            <w:vAlign w:val="center"/>
            <w:hideMark/>
          </w:tcPr>
          <w:p w14:paraId="6F08CE15" w14:textId="77777777" w:rsidR="004D1EBF" w:rsidRPr="003347B0" w:rsidRDefault="004D1EBF" w:rsidP="004D1EBF">
            <w:pPr>
              <w:pStyle w:val="af6"/>
              <w:rPr>
                <w:sz w:val="20"/>
                <w:szCs w:val="20"/>
              </w:rPr>
            </w:pPr>
            <w:r w:rsidRPr="003347B0">
              <w:rPr>
                <w:sz w:val="20"/>
                <w:szCs w:val="20"/>
              </w:rPr>
              <w:t>ул. Геологическая, 18</w:t>
            </w:r>
          </w:p>
        </w:tc>
        <w:tc>
          <w:tcPr>
            <w:tcW w:w="1702" w:type="dxa"/>
            <w:shd w:val="clear" w:color="auto" w:fill="auto"/>
            <w:noWrap/>
            <w:vAlign w:val="center"/>
            <w:hideMark/>
          </w:tcPr>
          <w:p w14:paraId="3FD70127"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6540305" w14:textId="77777777" w:rsidR="004D1EBF" w:rsidRPr="003347B0" w:rsidRDefault="004D1EBF" w:rsidP="004D1EBF">
            <w:pPr>
              <w:pStyle w:val="af6"/>
              <w:rPr>
                <w:sz w:val="20"/>
                <w:szCs w:val="20"/>
              </w:rPr>
            </w:pPr>
            <w:r w:rsidRPr="003347B0">
              <w:rPr>
                <w:sz w:val="20"/>
                <w:szCs w:val="20"/>
              </w:rPr>
              <w:t>50</w:t>
            </w:r>
          </w:p>
        </w:tc>
        <w:tc>
          <w:tcPr>
            <w:tcW w:w="2909" w:type="dxa"/>
            <w:shd w:val="clear" w:color="auto" w:fill="auto"/>
            <w:noWrap/>
            <w:vAlign w:val="center"/>
            <w:hideMark/>
          </w:tcPr>
          <w:p w14:paraId="5004A61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D64A0F0" w14:textId="77777777" w:rsidR="004D1EBF" w:rsidRPr="003347B0" w:rsidRDefault="004D1EBF" w:rsidP="004D1EBF">
            <w:pPr>
              <w:pStyle w:val="af6"/>
              <w:rPr>
                <w:sz w:val="20"/>
                <w:szCs w:val="20"/>
              </w:rPr>
            </w:pPr>
          </w:p>
        </w:tc>
      </w:tr>
      <w:tr w:rsidR="004D1EBF" w:rsidRPr="003347B0" w14:paraId="01CBF209" w14:textId="77777777" w:rsidTr="004D1EBF">
        <w:trPr>
          <w:trHeight w:val="279"/>
        </w:trPr>
        <w:tc>
          <w:tcPr>
            <w:tcW w:w="513" w:type="dxa"/>
            <w:shd w:val="clear" w:color="auto" w:fill="FFFFFF"/>
            <w:vAlign w:val="center"/>
          </w:tcPr>
          <w:p w14:paraId="39B7C24B" w14:textId="77777777" w:rsidR="004D1EBF" w:rsidRPr="003347B0" w:rsidRDefault="004D1EBF" w:rsidP="004D1EBF">
            <w:pPr>
              <w:pStyle w:val="afb"/>
              <w:rPr>
                <w:sz w:val="20"/>
                <w:szCs w:val="20"/>
              </w:rPr>
            </w:pPr>
            <w:r w:rsidRPr="003347B0">
              <w:rPr>
                <w:sz w:val="20"/>
                <w:szCs w:val="20"/>
              </w:rPr>
              <w:t>3.3</w:t>
            </w:r>
          </w:p>
        </w:tc>
        <w:tc>
          <w:tcPr>
            <w:tcW w:w="4176" w:type="dxa"/>
            <w:shd w:val="clear" w:color="auto" w:fill="FFFFFF"/>
            <w:vAlign w:val="center"/>
            <w:hideMark/>
          </w:tcPr>
          <w:p w14:paraId="59A580E6" w14:textId="77777777" w:rsidR="004D1EBF" w:rsidRPr="003347B0" w:rsidRDefault="004D1EBF" w:rsidP="004D1EBF">
            <w:pPr>
              <w:pStyle w:val="afb"/>
              <w:rPr>
                <w:sz w:val="20"/>
                <w:szCs w:val="20"/>
              </w:rPr>
            </w:pPr>
            <w:r w:rsidRPr="003347B0">
              <w:rPr>
                <w:sz w:val="20"/>
                <w:szCs w:val="20"/>
              </w:rPr>
              <w:t>СБФГУ Западно-Сибирский медцентр МЗ РФ</w:t>
            </w:r>
          </w:p>
        </w:tc>
        <w:tc>
          <w:tcPr>
            <w:tcW w:w="3084" w:type="dxa"/>
            <w:shd w:val="clear" w:color="auto" w:fill="auto"/>
            <w:noWrap/>
            <w:vAlign w:val="center"/>
            <w:hideMark/>
          </w:tcPr>
          <w:p w14:paraId="3D4EE699" w14:textId="77777777" w:rsidR="004D1EBF" w:rsidRPr="003347B0" w:rsidRDefault="004D1EBF" w:rsidP="004D1EBF">
            <w:pPr>
              <w:pStyle w:val="af6"/>
              <w:rPr>
                <w:sz w:val="20"/>
                <w:szCs w:val="20"/>
              </w:rPr>
            </w:pPr>
            <w:r w:rsidRPr="003347B0">
              <w:rPr>
                <w:sz w:val="20"/>
                <w:szCs w:val="20"/>
              </w:rPr>
              <w:t>ул. Озерная,2</w:t>
            </w:r>
          </w:p>
        </w:tc>
        <w:tc>
          <w:tcPr>
            <w:tcW w:w="1702" w:type="dxa"/>
            <w:shd w:val="clear" w:color="auto" w:fill="FFFFFF"/>
            <w:noWrap/>
            <w:vAlign w:val="center"/>
            <w:hideMark/>
          </w:tcPr>
          <w:p w14:paraId="16F15CC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480953B" w14:textId="77777777" w:rsidR="004D1EBF" w:rsidRPr="003347B0" w:rsidRDefault="004D1EBF" w:rsidP="004D1EBF">
            <w:pPr>
              <w:pStyle w:val="af6"/>
              <w:rPr>
                <w:sz w:val="20"/>
                <w:szCs w:val="20"/>
              </w:rPr>
            </w:pPr>
            <w:r w:rsidRPr="003347B0">
              <w:rPr>
                <w:sz w:val="20"/>
                <w:szCs w:val="20"/>
              </w:rPr>
              <w:t>86</w:t>
            </w:r>
          </w:p>
        </w:tc>
        <w:tc>
          <w:tcPr>
            <w:tcW w:w="2909" w:type="dxa"/>
            <w:shd w:val="clear" w:color="auto" w:fill="auto"/>
            <w:noWrap/>
            <w:vAlign w:val="center"/>
            <w:hideMark/>
          </w:tcPr>
          <w:p w14:paraId="13E9E3F5" w14:textId="77777777" w:rsidR="004D1EBF" w:rsidRPr="003347B0" w:rsidRDefault="004D1EBF" w:rsidP="004D1EBF">
            <w:pPr>
              <w:pStyle w:val="af6"/>
              <w:rPr>
                <w:sz w:val="20"/>
                <w:szCs w:val="20"/>
              </w:rPr>
            </w:pPr>
            <w:r w:rsidRPr="003347B0">
              <w:rPr>
                <w:sz w:val="20"/>
                <w:szCs w:val="20"/>
              </w:rPr>
              <w:t>Действующий/Федеральное</w:t>
            </w:r>
          </w:p>
        </w:tc>
        <w:tc>
          <w:tcPr>
            <w:tcW w:w="1381" w:type="dxa"/>
            <w:vAlign w:val="center"/>
          </w:tcPr>
          <w:p w14:paraId="0EDAFA95" w14:textId="77777777" w:rsidR="004D1EBF" w:rsidRPr="003347B0" w:rsidRDefault="004D1EBF" w:rsidP="004D1EBF">
            <w:pPr>
              <w:pStyle w:val="af6"/>
              <w:rPr>
                <w:sz w:val="20"/>
                <w:szCs w:val="20"/>
              </w:rPr>
            </w:pPr>
            <w:r w:rsidRPr="003347B0">
              <w:rPr>
                <w:sz w:val="20"/>
                <w:szCs w:val="20"/>
              </w:rPr>
              <w:t>80 коек</w:t>
            </w:r>
          </w:p>
        </w:tc>
      </w:tr>
      <w:tr w:rsidR="004D1EBF" w:rsidRPr="003347B0" w14:paraId="50651036" w14:textId="77777777" w:rsidTr="004D1EBF">
        <w:trPr>
          <w:trHeight w:val="279"/>
        </w:trPr>
        <w:tc>
          <w:tcPr>
            <w:tcW w:w="513" w:type="dxa"/>
            <w:shd w:val="clear" w:color="auto" w:fill="FFFFFF"/>
            <w:vAlign w:val="center"/>
          </w:tcPr>
          <w:p w14:paraId="0810F6D3" w14:textId="77777777" w:rsidR="004D1EBF" w:rsidRPr="003347B0" w:rsidRDefault="004D1EBF" w:rsidP="004D1EBF">
            <w:pPr>
              <w:pStyle w:val="afb"/>
              <w:rPr>
                <w:sz w:val="20"/>
                <w:szCs w:val="20"/>
              </w:rPr>
            </w:pPr>
            <w:r w:rsidRPr="003347B0">
              <w:rPr>
                <w:sz w:val="20"/>
                <w:szCs w:val="20"/>
              </w:rPr>
              <w:t>3.4</w:t>
            </w:r>
          </w:p>
        </w:tc>
        <w:tc>
          <w:tcPr>
            <w:tcW w:w="4176" w:type="dxa"/>
            <w:shd w:val="clear" w:color="auto" w:fill="FFFFFF"/>
            <w:vAlign w:val="center"/>
          </w:tcPr>
          <w:p w14:paraId="0DD9AEEF" w14:textId="77777777" w:rsidR="004D1EBF" w:rsidRPr="003347B0" w:rsidRDefault="004D1EBF" w:rsidP="004D1EBF">
            <w:pPr>
              <w:pStyle w:val="afb"/>
              <w:rPr>
                <w:sz w:val="20"/>
                <w:szCs w:val="20"/>
              </w:rPr>
            </w:pPr>
            <w:r w:rsidRPr="003347B0">
              <w:rPr>
                <w:sz w:val="20"/>
                <w:szCs w:val="20"/>
              </w:rPr>
              <w:t>БУ ХМАО – Югры «Сургутский городской центр медицинской профилактики»</w:t>
            </w:r>
          </w:p>
        </w:tc>
        <w:tc>
          <w:tcPr>
            <w:tcW w:w="3084" w:type="dxa"/>
            <w:shd w:val="clear" w:color="auto" w:fill="auto"/>
            <w:noWrap/>
            <w:vAlign w:val="center"/>
          </w:tcPr>
          <w:p w14:paraId="7318CCB8" w14:textId="77777777" w:rsidR="004D1EBF" w:rsidRPr="003347B0" w:rsidRDefault="004D1EBF" w:rsidP="004D1EBF">
            <w:pPr>
              <w:pStyle w:val="af6"/>
              <w:rPr>
                <w:sz w:val="20"/>
                <w:szCs w:val="20"/>
              </w:rPr>
            </w:pPr>
            <w:r w:rsidRPr="003347B0">
              <w:rPr>
                <w:sz w:val="20"/>
                <w:szCs w:val="20"/>
              </w:rPr>
              <w:t>ул. Григория Кукуевицкого 12/1</w:t>
            </w:r>
          </w:p>
        </w:tc>
        <w:tc>
          <w:tcPr>
            <w:tcW w:w="1702" w:type="dxa"/>
            <w:shd w:val="clear" w:color="auto" w:fill="FFFFFF"/>
            <w:noWrap/>
            <w:vAlign w:val="center"/>
          </w:tcPr>
          <w:p w14:paraId="1972B1DC"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01DFC4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964AC0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26276547" w14:textId="77777777" w:rsidR="004D1EBF" w:rsidRPr="003347B0" w:rsidRDefault="004D1EBF" w:rsidP="004D1EBF">
            <w:pPr>
              <w:pStyle w:val="af6"/>
              <w:rPr>
                <w:sz w:val="20"/>
                <w:szCs w:val="20"/>
              </w:rPr>
            </w:pPr>
          </w:p>
        </w:tc>
      </w:tr>
      <w:tr w:rsidR="004D1EBF" w:rsidRPr="003347B0" w14:paraId="4ADCFF25" w14:textId="77777777" w:rsidTr="004D1EBF">
        <w:trPr>
          <w:trHeight w:val="20"/>
        </w:trPr>
        <w:tc>
          <w:tcPr>
            <w:tcW w:w="513" w:type="dxa"/>
            <w:shd w:val="clear" w:color="auto" w:fill="DAEEF3"/>
          </w:tcPr>
          <w:p w14:paraId="502BC307" w14:textId="77777777" w:rsidR="004D1EBF" w:rsidRPr="003347B0" w:rsidRDefault="004D1EBF" w:rsidP="004D1EBF">
            <w:pPr>
              <w:pStyle w:val="afb"/>
              <w:rPr>
                <w:sz w:val="20"/>
                <w:szCs w:val="20"/>
              </w:rPr>
            </w:pPr>
            <w:r w:rsidRPr="003347B0">
              <w:rPr>
                <w:sz w:val="20"/>
                <w:szCs w:val="20"/>
              </w:rPr>
              <w:t>4</w:t>
            </w:r>
          </w:p>
        </w:tc>
        <w:tc>
          <w:tcPr>
            <w:tcW w:w="13430" w:type="dxa"/>
            <w:gridSpan w:val="5"/>
            <w:shd w:val="clear" w:color="auto" w:fill="DAEEF3"/>
            <w:vAlign w:val="center"/>
            <w:hideMark/>
          </w:tcPr>
          <w:p w14:paraId="39E5D476" w14:textId="77777777" w:rsidR="004D1EBF" w:rsidRPr="003347B0" w:rsidRDefault="004D1EBF" w:rsidP="004D1EBF">
            <w:pPr>
              <w:pStyle w:val="afb"/>
              <w:rPr>
                <w:sz w:val="20"/>
                <w:szCs w:val="20"/>
              </w:rPr>
            </w:pPr>
            <w:r w:rsidRPr="003347B0">
              <w:rPr>
                <w:sz w:val="20"/>
                <w:szCs w:val="20"/>
              </w:rPr>
              <w:t>Больницы</w:t>
            </w:r>
          </w:p>
        </w:tc>
        <w:tc>
          <w:tcPr>
            <w:tcW w:w="1381" w:type="dxa"/>
            <w:shd w:val="clear" w:color="auto" w:fill="DAEEF3"/>
          </w:tcPr>
          <w:p w14:paraId="41148271" w14:textId="77777777" w:rsidR="004D1EBF" w:rsidRPr="003347B0" w:rsidRDefault="004D1EBF" w:rsidP="004D1EBF">
            <w:pPr>
              <w:rPr>
                <w:sz w:val="20"/>
                <w:szCs w:val="20"/>
              </w:rPr>
            </w:pPr>
          </w:p>
        </w:tc>
      </w:tr>
      <w:tr w:rsidR="004D1EBF" w:rsidRPr="003347B0" w14:paraId="589913EC" w14:textId="77777777" w:rsidTr="004D1EBF">
        <w:trPr>
          <w:trHeight w:val="20"/>
        </w:trPr>
        <w:tc>
          <w:tcPr>
            <w:tcW w:w="513" w:type="dxa"/>
            <w:vAlign w:val="center"/>
          </w:tcPr>
          <w:p w14:paraId="1B34FCF8" w14:textId="77777777" w:rsidR="004D1EBF" w:rsidRPr="003347B0" w:rsidRDefault="004D1EBF" w:rsidP="004D1EBF">
            <w:pPr>
              <w:pStyle w:val="afb"/>
              <w:rPr>
                <w:sz w:val="20"/>
                <w:szCs w:val="20"/>
              </w:rPr>
            </w:pPr>
            <w:r w:rsidRPr="003347B0">
              <w:rPr>
                <w:sz w:val="20"/>
                <w:szCs w:val="20"/>
              </w:rPr>
              <w:t>4.1</w:t>
            </w:r>
          </w:p>
        </w:tc>
        <w:tc>
          <w:tcPr>
            <w:tcW w:w="4176" w:type="dxa"/>
            <w:shd w:val="clear" w:color="auto" w:fill="auto"/>
            <w:noWrap/>
            <w:vAlign w:val="bottom"/>
            <w:hideMark/>
          </w:tcPr>
          <w:p w14:paraId="5AD9775B" w14:textId="77777777" w:rsidR="004D1EBF" w:rsidRPr="003347B0" w:rsidRDefault="004D1EBF" w:rsidP="004D1EBF">
            <w:pPr>
              <w:pStyle w:val="afb"/>
              <w:rPr>
                <w:sz w:val="20"/>
                <w:szCs w:val="20"/>
              </w:rPr>
            </w:pPr>
            <w:r w:rsidRPr="003347B0">
              <w:rPr>
                <w:sz w:val="20"/>
                <w:szCs w:val="20"/>
              </w:rPr>
              <w:t>БУ ХМАО – Югры «Сургутская городская клиническая больница»</w:t>
            </w:r>
          </w:p>
        </w:tc>
        <w:tc>
          <w:tcPr>
            <w:tcW w:w="3084" w:type="dxa"/>
            <w:shd w:val="clear" w:color="auto" w:fill="auto"/>
            <w:noWrap/>
            <w:vAlign w:val="center"/>
            <w:hideMark/>
          </w:tcPr>
          <w:p w14:paraId="63C4BFEA" w14:textId="77777777" w:rsidR="004D1EBF" w:rsidRPr="003347B0" w:rsidRDefault="004D1EBF" w:rsidP="004D1EBF">
            <w:pPr>
              <w:pStyle w:val="af6"/>
              <w:rPr>
                <w:sz w:val="20"/>
                <w:szCs w:val="20"/>
              </w:rPr>
            </w:pPr>
            <w:r w:rsidRPr="003347B0">
              <w:rPr>
                <w:sz w:val="20"/>
                <w:szCs w:val="20"/>
              </w:rPr>
              <w:t>ул. Губкина, 1 к.1</w:t>
            </w:r>
          </w:p>
        </w:tc>
        <w:tc>
          <w:tcPr>
            <w:tcW w:w="1702" w:type="dxa"/>
            <w:shd w:val="clear" w:color="auto" w:fill="auto"/>
            <w:noWrap/>
            <w:vAlign w:val="center"/>
            <w:hideMark/>
          </w:tcPr>
          <w:p w14:paraId="0E035664"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311600C3"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342808CA"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EE5FFF3" w14:textId="77777777" w:rsidR="004D1EBF" w:rsidRPr="003347B0" w:rsidRDefault="004D1EBF" w:rsidP="004D1EBF">
            <w:pPr>
              <w:pStyle w:val="af6"/>
              <w:rPr>
                <w:sz w:val="20"/>
                <w:szCs w:val="20"/>
              </w:rPr>
            </w:pPr>
          </w:p>
        </w:tc>
      </w:tr>
      <w:tr w:rsidR="004D1EBF" w:rsidRPr="003347B0" w14:paraId="58B3E651" w14:textId="77777777" w:rsidTr="004D1EBF">
        <w:trPr>
          <w:trHeight w:val="20"/>
        </w:trPr>
        <w:tc>
          <w:tcPr>
            <w:tcW w:w="513" w:type="dxa"/>
            <w:vAlign w:val="center"/>
          </w:tcPr>
          <w:p w14:paraId="039E2E50" w14:textId="77777777" w:rsidR="004D1EBF" w:rsidRPr="003347B0" w:rsidRDefault="004D1EBF" w:rsidP="004D1EBF">
            <w:pPr>
              <w:pStyle w:val="afb"/>
              <w:rPr>
                <w:sz w:val="20"/>
                <w:szCs w:val="20"/>
              </w:rPr>
            </w:pPr>
            <w:r w:rsidRPr="003347B0">
              <w:rPr>
                <w:sz w:val="20"/>
                <w:szCs w:val="20"/>
              </w:rPr>
              <w:t>4.2</w:t>
            </w:r>
          </w:p>
        </w:tc>
        <w:tc>
          <w:tcPr>
            <w:tcW w:w="4176" w:type="dxa"/>
            <w:shd w:val="clear" w:color="auto" w:fill="auto"/>
            <w:vAlign w:val="center"/>
            <w:hideMark/>
          </w:tcPr>
          <w:p w14:paraId="666363EA" w14:textId="77777777" w:rsidR="004D1EBF" w:rsidRPr="003347B0" w:rsidRDefault="004D1EBF" w:rsidP="004D1EBF">
            <w:pPr>
              <w:pStyle w:val="afb"/>
              <w:rPr>
                <w:sz w:val="20"/>
                <w:szCs w:val="20"/>
              </w:rPr>
            </w:pPr>
            <w:r w:rsidRPr="003347B0">
              <w:rPr>
                <w:sz w:val="20"/>
                <w:szCs w:val="20"/>
              </w:rPr>
              <w:t xml:space="preserve">БУ ХМАО – Югры Окружная клиническая больница. Травматологический центр </w:t>
            </w:r>
          </w:p>
        </w:tc>
        <w:tc>
          <w:tcPr>
            <w:tcW w:w="3084" w:type="dxa"/>
            <w:shd w:val="clear" w:color="auto" w:fill="auto"/>
            <w:noWrap/>
            <w:vAlign w:val="center"/>
            <w:hideMark/>
          </w:tcPr>
          <w:p w14:paraId="0DFCF256" w14:textId="77777777" w:rsidR="004D1EBF" w:rsidRPr="003347B0" w:rsidRDefault="004D1EBF" w:rsidP="004D1EBF">
            <w:pPr>
              <w:pStyle w:val="af6"/>
              <w:rPr>
                <w:sz w:val="20"/>
                <w:szCs w:val="20"/>
              </w:rPr>
            </w:pPr>
            <w:r w:rsidRPr="003347B0">
              <w:rPr>
                <w:sz w:val="20"/>
                <w:szCs w:val="20"/>
              </w:rPr>
              <w:t>Нефтеюганское шоссе,20</w:t>
            </w:r>
          </w:p>
        </w:tc>
        <w:tc>
          <w:tcPr>
            <w:tcW w:w="1702" w:type="dxa"/>
            <w:shd w:val="clear" w:color="auto" w:fill="auto"/>
            <w:noWrap/>
            <w:vAlign w:val="center"/>
          </w:tcPr>
          <w:p w14:paraId="3BE9770E"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06891534" w14:textId="77777777" w:rsidR="004D1EBF" w:rsidRPr="003347B0" w:rsidRDefault="004D1EBF" w:rsidP="004D1EBF">
            <w:pPr>
              <w:pStyle w:val="af6"/>
              <w:rPr>
                <w:sz w:val="20"/>
                <w:szCs w:val="20"/>
              </w:rPr>
            </w:pPr>
            <w:r w:rsidRPr="003347B0">
              <w:rPr>
                <w:sz w:val="20"/>
                <w:szCs w:val="20"/>
              </w:rPr>
              <w:t>320</w:t>
            </w:r>
          </w:p>
        </w:tc>
        <w:tc>
          <w:tcPr>
            <w:tcW w:w="2909" w:type="dxa"/>
            <w:shd w:val="clear" w:color="auto" w:fill="auto"/>
            <w:noWrap/>
            <w:vAlign w:val="center"/>
            <w:hideMark/>
          </w:tcPr>
          <w:p w14:paraId="53FF1972"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7C801509" w14:textId="77777777" w:rsidR="004D1EBF" w:rsidRPr="003347B0" w:rsidRDefault="004D1EBF" w:rsidP="004D1EBF">
            <w:pPr>
              <w:pStyle w:val="af6"/>
              <w:rPr>
                <w:sz w:val="20"/>
                <w:szCs w:val="20"/>
              </w:rPr>
            </w:pPr>
            <w:r w:rsidRPr="003347B0">
              <w:rPr>
                <w:sz w:val="20"/>
                <w:szCs w:val="20"/>
              </w:rPr>
              <w:t>300 посещений в смену</w:t>
            </w:r>
          </w:p>
        </w:tc>
      </w:tr>
      <w:tr w:rsidR="004D1EBF" w:rsidRPr="003347B0" w14:paraId="4A2444C0" w14:textId="77777777" w:rsidTr="004D1EBF">
        <w:trPr>
          <w:trHeight w:val="20"/>
        </w:trPr>
        <w:tc>
          <w:tcPr>
            <w:tcW w:w="513" w:type="dxa"/>
            <w:vAlign w:val="center"/>
          </w:tcPr>
          <w:p w14:paraId="08978892" w14:textId="77777777" w:rsidR="004D1EBF" w:rsidRPr="003347B0" w:rsidRDefault="004D1EBF" w:rsidP="004D1EBF">
            <w:pPr>
              <w:pStyle w:val="afb"/>
              <w:rPr>
                <w:sz w:val="20"/>
                <w:szCs w:val="20"/>
              </w:rPr>
            </w:pPr>
            <w:r w:rsidRPr="003347B0">
              <w:rPr>
                <w:sz w:val="20"/>
                <w:szCs w:val="20"/>
              </w:rPr>
              <w:t>4.3</w:t>
            </w:r>
          </w:p>
        </w:tc>
        <w:tc>
          <w:tcPr>
            <w:tcW w:w="4176" w:type="dxa"/>
            <w:shd w:val="clear" w:color="auto" w:fill="auto"/>
            <w:vAlign w:val="center"/>
            <w:hideMark/>
          </w:tcPr>
          <w:p w14:paraId="385F0608" w14:textId="77777777" w:rsidR="004D1EBF" w:rsidRPr="003347B0" w:rsidRDefault="004D1EBF" w:rsidP="004D1EBF">
            <w:pPr>
              <w:pStyle w:val="afb"/>
              <w:rPr>
                <w:sz w:val="20"/>
                <w:szCs w:val="20"/>
              </w:rPr>
            </w:pPr>
            <w:r w:rsidRPr="003347B0">
              <w:rPr>
                <w:sz w:val="20"/>
                <w:szCs w:val="20"/>
              </w:rPr>
              <w:t xml:space="preserve">БУ ХМАО – Югры Сургутская окружная клиническая больница </w:t>
            </w:r>
          </w:p>
        </w:tc>
        <w:tc>
          <w:tcPr>
            <w:tcW w:w="3084" w:type="dxa"/>
            <w:shd w:val="clear" w:color="auto" w:fill="auto"/>
            <w:noWrap/>
            <w:vAlign w:val="center"/>
            <w:hideMark/>
          </w:tcPr>
          <w:p w14:paraId="30773534" w14:textId="77777777" w:rsidR="004D1EBF" w:rsidRPr="003347B0" w:rsidRDefault="004D1EBF" w:rsidP="004D1EBF">
            <w:pPr>
              <w:pStyle w:val="af6"/>
              <w:rPr>
                <w:sz w:val="20"/>
                <w:szCs w:val="20"/>
              </w:rPr>
            </w:pPr>
            <w:r w:rsidRPr="003347B0">
              <w:rPr>
                <w:sz w:val="20"/>
                <w:szCs w:val="20"/>
              </w:rPr>
              <w:t>ул. Энергетиков, 14</w:t>
            </w:r>
          </w:p>
        </w:tc>
        <w:tc>
          <w:tcPr>
            <w:tcW w:w="1702" w:type="dxa"/>
            <w:shd w:val="clear" w:color="auto" w:fill="auto"/>
            <w:noWrap/>
            <w:vAlign w:val="center"/>
          </w:tcPr>
          <w:p w14:paraId="6840CCA0"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18F713EF" w14:textId="77777777" w:rsidR="004D1EBF" w:rsidRPr="003347B0" w:rsidRDefault="004D1EBF" w:rsidP="004D1EBF">
            <w:pPr>
              <w:pStyle w:val="af6"/>
              <w:rPr>
                <w:sz w:val="20"/>
                <w:szCs w:val="20"/>
              </w:rPr>
            </w:pPr>
            <w:r w:rsidRPr="003347B0">
              <w:rPr>
                <w:sz w:val="20"/>
                <w:szCs w:val="20"/>
              </w:rPr>
              <w:t>974</w:t>
            </w:r>
          </w:p>
        </w:tc>
        <w:tc>
          <w:tcPr>
            <w:tcW w:w="2909" w:type="dxa"/>
            <w:shd w:val="clear" w:color="auto" w:fill="auto"/>
            <w:noWrap/>
            <w:vAlign w:val="center"/>
            <w:hideMark/>
          </w:tcPr>
          <w:p w14:paraId="59C46A53"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F2FDC53" w14:textId="77777777" w:rsidR="004D1EBF" w:rsidRPr="003347B0" w:rsidRDefault="004D1EBF" w:rsidP="004D1EBF">
            <w:pPr>
              <w:pStyle w:val="af6"/>
              <w:rPr>
                <w:sz w:val="20"/>
                <w:szCs w:val="20"/>
              </w:rPr>
            </w:pPr>
            <w:r w:rsidRPr="003347B0">
              <w:rPr>
                <w:sz w:val="20"/>
                <w:szCs w:val="20"/>
              </w:rPr>
              <w:t>525 посещений в смену</w:t>
            </w:r>
          </w:p>
        </w:tc>
      </w:tr>
      <w:tr w:rsidR="004D1EBF" w:rsidRPr="003347B0" w14:paraId="73F66526" w14:textId="77777777" w:rsidTr="004D1EBF">
        <w:trPr>
          <w:trHeight w:val="20"/>
        </w:trPr>
        <w:tc>
          <w:tcPr>
            <w:tcW w:w="513" w:type="dxa"/>
            <w:vAlign w:val="center"/>
          </w:tcPr>
          <w:p w14:paraId="6C6E6977" w14:textId="77777777" w:rsidR="004D1EBF" w:rsidRPr="003347B0" w:rsidRDefault="004D1EBF" w:rsidP="004D1EBF">
            <w:pPr>
              <w:pStyle w:val="afb"/>
              <w:rPr>
                <w:sz w:val="20"/>
                <w:szCs w:val="20"/>
              </w:rPr>
            </w:pPr>
            <w:r w:rsidRPr="003347B0">
              <w:rPr>
                <w:sz w:val="20"/>
                <w:szCs w:val="20"/>
              </w:rPr>
              <w:t>4.4</w:t>
            </w:r>
          </w:p>
        </w:tc>
        <w:tc>
          <w:tcPr>
            <w:tcW w:w="4176" w:type="dxa"/>
            <w:shd w:val="clear" w:color="auto" w:fill="auto"/>
            <w:vAlign w:val="center"/>
            <w:hideMark/>
          </w:tcPr>
          <w:p w14:paraId="62D0F3C3" w14:textId="77777777" w:rsidR="004D1EBF" w:rsidRPr="003347B0" w:rsidRDefault="004D1EBF" w:rsidP="004D1EBF">
            <w:pPr>
              <w:pStyle w:val="afb"/>
              <w:rPr>
                <w:sz w:val="20"/>
                <w:szCs w:val="20"/>
              </w:rPr>
            </w:pPr>
            <w:r w:rsidRPr="003347B0">
              <w:rPr>
                <w:sz w:val="20"/>
                <w:szCs w:val="20"/>
              </w:rPr>
              <w:t>НУЗ Отделенческая клиническая больница на станции Сургут РЖД</w:t>
            </w:r>
          </w:p>
        </w:tc>
        <w:tc>
          <w:tcPr>
            <w:tcW w:w="3084" w:type="dxa"/>
            <w:shd w:val="clear" w:color="auto" w:fill="auto"/>
            <w:noWrap/>
            <w:vAlign w:val="center"/>
            <w:hideMark/>
          </w:tcPr>
          <w:p w14:paraId="052471A9" w14:textId="77777777" w:rsidR="004D1EBF" w:rsidRPr="003347B0" w:rsidRDefault="004D1EBF" w:rsidP="004D1EBF">
            <w:pPr>
              <w:pStyle w:val="af6"/>
              <w:rPr>
                <w:sz w:val="20"/>
                <w:szCs w:val="20"/>
              </w:rPr>
            </w:pPr>
            <w:r w:rsidRPr="003347B0">
              <w:rPr>
                <w:sz w:val="20"/>
                <w:szCs w:val="20"/>
              </w:rPr>
              <w:t>ул. Мечникова,</w:t>
            </w:r>
            <w:r w:rsidRPr="003347B0">
              <w:rPr>
                <w:sz w:val="20"/>
                <w:szCs w:val="20"/>
                <w:lang w:val="en-US"/>
              </w:rPr>
              <w:t xml:space="preserve"> </w:t>
            </w:r>
            <w:r w:rsidRPr="003347B0">
              <w:rPr>
                <w:sz w:val="20"/>
                <w:szCs w:val="20"/>
              </w:rPr>
              <w:t>3</w:t>
            </w:r>
          </w:p>
        </w:tc>
        <w:tc>
          <w:tcPr>
            <w:tcW w:w="1702" w:type="dxa"/>
            <w:shd w:val="clear" w:color="auto" w:fill="auto"/>
            <w:noWrap/>
            <w:vAlign w:val="center"/>
            <w:hideMark/>
          </w:tcPr>
          <w:p w14:paraId="6229107F"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auto"/>
            <w:noWrap/>
            <w:vAlign w:val="center"/>
          </w:tcPr>
          <w:p w14:paraId="5C6AC980" w14:textId="77777777" w:rsidR="004D1EBF" w:rsidRPr="003347B0" w:rsidRDefault="004D1EBF" w:rsidP="004D1EBF">
            <w:pPr>
              <w:pStyle w:val="af6"/>
              <w:rPr>
                <w:sz w:val="20"/>
                <w:szCs w:val="20"/>
              </w:rPr>
            </w:pPr>
            <w:r w:rsidRPr="003347B0">
              <w:rPr>
                <w:sz w:val="20"/>
                <w:szCs w:val="20"/>
              </w:rPr>
              <w:t>628</w:t>
            </w:r>
          </w:p>
        </w:tc>
        <w:tc>
          <w:tcPr>
            <w:tcW w:w="2909" w:type="dxa"/>
            <w:shd w:val="clear" w:color="auto" w:fill="FFFFFF"/>
            <w:noWrap/>
            <w:vAlign w:val="center"/>
            <w:hideMark/>
          </w:tcPr>
          <w:p w14:paraId="07C12CE3" w14:textId="77777777" w:rsidR="004D1EBF" w:rsidRPr="003347B0" w:rsidRDefault="004D1EBF" w:rsidP="004D1EBF">
            <w:pPr>
              <w:pStyle w:val="af6"/>
              <w:rPr>
                <w:sz w:val="20"/>
                <w:szCs w:val="20"/>
              </w:rPr>
            </w:pPr>
            <w:r w:rsidRPr="003347B0">
              <w:rPr>
                <w:sz w:val="20"/>
                <w:szCs w:val="20"/>
              </w:rPr>
              <w:t>Действующий/Иное</w:t>
            </w:r>
          </w:p>
        </w:tc>
        <w:tc>
          <w:tcPr>
            <w:tcW w:w="1381" w:type="dxa"/>
            <w:shd w:val="clear" w:color="auto" w:fill="FFFFFF"/>
          </w:tcPr>
          <w:p w14:paraId="18E3BDD5" w14:textId="77777777" w:rsidR="004D1EBF" w:rsidRPr="003347B0" w:rsidRDefault="004D1EBF" w:rsidP="004D1EBF">
            <w:pPr>
              <w:pStyle w:val="af6"/>
              <w:rPr>
                <w:sz w:val="20"/>
                <w:szCs w:val="20"/>
              </w:rPr>
            </w:pPr>
            <w:r w:rsidRPr="003347B0">
              <w:rPr>
                <w:sz w:val="20"/>
                <w:szCs w:val="20"/>
              </w:rPr>
              <w:t>300 посещений в смену</w:t>
            </w:r>
          </w:p>
        </w:tc>
      </w:tr>
      <w:tr w:rsidR="004D1EBF" w:rsidRPr="003347B0" w14:paraId="621D70A8" w14:textId="77777777" w:rsidTr="004D1EBF">
        <w:trPr>
          <w:trHeight w:val="20"/>
        </w:trPr>
        <w:tc>
          <w:tcPr>
            <w:tcW w:w="513" w:type="dxa"/>
            <w:shd w:val="clear" w:color="auto" w:fill="DAEEF3"/>
          </w:tcPr>
          <w:p w14:paraId="4E935BAA" w14:textId="77777777" w:rsidR="004D1EBF" w:rsidRPr="003347B0" w:rsidRDefault="004D1EBF" w:rsidP="004D1EBF">
            <w:pPr>
              <w:pStyle w:val="afb"/>
              <w:rPr>
                <w:sz w:val="20"/>
                <w:szCs w:val="20"/>
              </w:rPr>
            </w:pPr>
            <w:r w:rsidRPr="003347B0">
              <w:rPr>
                <w:sz w:val="20"/>
                <w:szCs w:val="20"/>
              </w:rPr>
              <w:t>5</w:t>
            </w:r>
          </w:p>
        </w:tc>
        <w:tc>
          <w:tcPr>
            <w:tcW w:w="13430" w:type="dxa"/>
            <w:gridSpan w:val="5"/>
            <w:shd w:val="clear" w:color="auto" w:fill="DAEEF3"/>
            <w:vAlign w:val="center"/>
            <w:hideMark/>
          </w:tcPr>
          <w:p w14:paraId="06306227" w14:textId="77777777" w:rsidR="004D1EBF" w:rsidRPr="003347B0" w:rsidRDefault="004D1EBF" w:rsidP="004D1EBF">
            <w:pPr>
              <w:pStyle w:val="afb"/>
              <w:rPr>
                <w:sz w:val="20"/>
                <w:szCs w:val="20"/>
              </w:rPr>
            </w:pPr>
            <w:r w:rsidRPr="003347B0">
              <w:rPr>
                <w:sz w:val="20"/>
                <w:szCs w:val="20"/>
              </w:rPr>
              <w:t>Медицинские организации переливания крови</w:t>
            </w:r>
          </w:p>
        </w:tc>
        <w:tc>
          <w:tcPr>
            <w:tcW w:w="1381" w:type="dxa"/>
            <w:shd w:val="clear" w:color="auto" w:fill="DAEEF3"/>
          </w:tcPr>
          <w:p w14:paraId="09321A09" w14:textId="77777777" w:rsidR="004D1EBF" w:rsidRPr="003347B0" w:rsidRDefault="004D1EBF" w:rsidP="004D1EBF">
            <w:pPr>
              <w:rPr>
                <w:sz w:val="20"/>
                <w:szCs w:val="20"/>
              </w:rPr>
            </w:pPr>
          </w:p>
        </w:tc>
      </w:tr>
      <w:tr w:rsidR="004D1EBF" w:rsidRPr="003347B0" w14:paraId="52B6E08E" w14:textId="77777777" w:rsidTr="004D1EBF">
        <w:trPr>
          <w:trHeight w:val="20"/>
        </w:trPr>
        <w:tc>
          <w:tcPr>
            <w:tcW w:w="513" w:type="dxa"/>
            <w:vAlign w:val="center"/>
          </w:tcPr>
          <w:p w14:paraId="1E77CF60" w14:textId="77777777" w:rsidR="004D1EBF" w:rsidRPr="003347B0" w:rsidRDefault="004D1EBF" w:rsidP="004D1EBF">
            <w:pPr>
              <w:pStyle w:val="afb"/>
              <w:rPr>
                <w:sz w:val="20"/>
                <w:szCs w:val="20"/>
              </w:rPr>
            </w:pPr>
            <w:r w:rsidRPr="003347B0">
              <w:rPr>
                <w:sz w:val="20"/>
                <w:szCs w:val="20"/>
              </w:rPr>
              <w:t>5.1</w:t>
            </w:r>
          </w:p>
        </w:tc>
        <w:tc>
          <w:tcPr>
            <w:tcW w:w="4176" w:type="dxa"/>
            <w:shd w:val="clear" w:color="auto" w:fill="auto"/>
            <w:vAlign w:val="center"/>
            <w:hideMark/>
          </w:tcPr>
          <w:p w14:paraId="755B5064" w14:textId="77777777" w:rsidR="004D1EBF" w:rsidRPr="003347B0" w:rsidRDefault="004D1EBF" w:rsidP="004D1EBF">
            <w:pPr>
              <w:pStyle w:val="afb"/>
              <w:rPr>
                <w:sz w:val="20"/>
                <w:szCs w:val="20"/>
              </w:rPr>
            </w:pPr>
            <w:r w:rsidRPr="003347B0">
              <w:rPr>
                <w:sz w:val="20"/>
                <w:szCs w:val="20"/>
              </w:rPr>
              <w:t>КУ ХМАО-Югры "Городская станция переливания крови"</w:t>
            </w:r>
          </w:p>
        </w:tc>
        <w:tc>
          <w:tcPr>
            <w:tcW w:w="3084" w:type="dxa"/>
            <w:shd w:val="clear" w:color="auto" w:fill="auto"/>
            <w:noWrap/>
            <w:vAlign w:val="center"/>
            <w:hideMark/>
          </w:tcPr>
          <w:p w14:paraId="4B280736" w14:textId="77777777" w:rsidR="004D1EBF" w:rsidRPr="003347B0" w:rsidRDefault="004D1EBF" w:rsidP="004D1EB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4</w:t>
            </w:r>
          </w:p>
        </w:tc>
        <w:tc>
          <w:tcPr>
            <w:tcW w:w="1702" w:type="dxa"/>
            <w:shd w:val="clear" w:color="auto" w:fill="auto"/>
            <w:noWrap/>
            <w:vAlign w:val="center"/>
          </w:tcPr>
          <w:p w14:paraId="59A97842"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55776D6B"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hideMark/>
          </w:tcPr>
          <w:p w14:paraId="61AD7BD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7758687" w14:textId="77777777" w:rsidR="004D1EBF" w:rsidRPr="003347B0" w:rsidRDefault="004D1EBF" w:rsidP="004D1EBF">
            <w:pPr>
              <w:rPr>
                <w:sz w:val="20"/>
                <w:szCs w:val="20"/>
              </w:rPr>
            </w:pPr>
          </w:p>
        </w:tc>
      </w:tr>
      <w:tr w:rsidR="004D1EBF" w:rsidRPr="003347B0" w14:paraId="6DFF7D53" w14:textId="77777777" w:rsidTr="004D1EBF">
        <w:trPr>
          <w:trHeight w:val="20"/>
        </w:trPr>
        <w:tc>
          <w:tcPr>
            <w:tcW w:w="513" w:type="dxa"/>
            <w:shd w:val="clear" w:color="auto" w:fill="DAEEF3"/>
          </w:tcPr>
          <w:p w14:paraId="4CD1768F" w14:textId="77777777" w:rsidR="004D1EBF" w:rsidRPr="003347B0" w:rsidRDefault="004D1EBF" w:rsidP="004D1EBF">
            <w:pPr>
              <w:pStyle w:val="afb"/>
              <w:rPr>
                <w:sz w:val="20"/>
                <w:szCs w:val="20"/>
              </w:rPr>
            </w:pPr>
            <w:r w:rsidRPr="003347B0">
              <w:rPr>
                <w:sz w:val="20"/>
                <w:szCs w:val="20"/>
              </w:rPr>
              <w:t>6</w:t>
            </w:r>
          </w:p>
        </w:tc>
        <w:tc>
          <w:tcPr>
            <w:tcW w:w="13430" w:type="dxa"/>
            <w:gridSpan w:val="5"/>
            <w:shd w:val="clear" w:color="auto" w:fill="DAEEF3"/>
            <w:vAlign w:val="center"/>
            <w:hideMark/>
          </w:tcPr>
          <w:p w14:paraId="1ABE3706" w14:textId="77777777" w:rsidR="004D1EBF" w:rsidRPr="003347B0" w:rsidRDefault="004D1EBF" w:rsidP="004D1EBF">
            <w:pPr>
              <w:pStyle w:val="afb"/>
              <w:rPr>
                <w:sz w:val="20"/>
                <w:szCs w:val="20"/>
              </w:rPr>
            </w:pPr>
            <w:r w:rsidRPr="003347B0">
              <w:rPr>
                <w:sz w:val="20"/>
                <w:szCs w:val="20"/>
              </w:rPr>
              <w:t>Медицинские организации скорой медицинской помощи</w:t>
            </w:r>
          </w:p>
        </w:tc>
        <w:tc>
          <w:tcPr>
            <w:tcW w:w="1381" w:type="dxa"/>
            <w:shd w:val="clear" w:color="auto" w:fill="DAEEF3"/>
          </w:tcPr>
          <w:p w14:paraId="0E51AA50" w14:textId="77777777" w:rsidR="004D1EBF" w:rsidRPr="003347B0" w:rsidRDefault="004D1EBF" w:rsidP="004D1EBF">
            <w:pPr>
              <w:rPr>
                <w:sz w:val="20"/>
                <w:szCs w:val="20"/>
              </w:rPr>
            </w:pPr>
          </w:p>
        </w:tc>
      </w:tr>
      <w:tr w:rsidR="004D1EBF" w:rsidRPr="003347B0" w14:paraId="25C21AB0" w14:textId="77777777" w:rsidTr="004D1EBF">
        <w:trPr>
          <w:trHeight w:val="20"/>
        </w:trPr>
        <w:tc>
          <w:tcPr>
            <w:tcW w:w="513" w:type="dxa"/>
            <w:vAlign w:val="center"/>
          </w:tcPr>
          <w:p w14:paraId="7D77D72E" w14:textId="77777777" w:rsidR="004D1EBF" w:rsidRPr="003347B0" w:rsidRDefault="004D1EBF" w:rsidP="004D1EBF">
            <w:pPr>
              <w:pStyle w:val="afb"/>
              <w:rPr>
                <w:sz w:val="20"/>
                <w:szCs w:val="20"/>
              </w:rPr>
            </w:pPr>
            <w:r w:rsidRPr="003347B0">
              <w:rPr>
                <w:sz w:val="20"/>
                <w:szCs w:val="20"/>
              </w:rPr>
              <w:t>6.1</w:t>
            </w:r>
          </w:p>
        </w:tc>
        <w:tc>
          <w:tcPr>
            <w:tcW w:w="4176" w:type="dxa"/>
            <w:shd w:val="clear" w:color="auto" w:fill="auto"/>
            <w:vAlign w:val="center"/>
            <w:hideMark/>
          </w:tcPr>
          <w:p w14:paraId="7986EDA1"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4857254F" w14:textId="77777777" w:rsidR="004D1EBF" w:rsidRPr="003347B0" w:rsidRDefault="004D1EBF" w:rsidP="004D1EBF">
            <w:pPr>
              <w:pStyle w:val="af6"/>
              <w:rPr>
                <w:sz w:val="20"/>
                <w:szCs w:val="20"/>
              </w:rPr>
            </w:pPr>
            <w:r w:rsidRPr="003347B0">
              <w:rPr>
                <w:sz w:val="20"/>
                <w:szCs w:val="20"/>
              </w:rPr>
              <w:t>ул. Профсоюзов,</w:t>
            </w:r>
            <w:r w:rsidRPr="003347B0">
              <w:rPr>
                <w:sz w:val="20"/>
                <w:szCs w:val="20"/>
                <w:lang w:val="en-US"/>
              </w:rPr>
              <w:t xml:space="preserve"> </w:t>
            </w:r>
            <w:r w:rsidRPr="003347B0">
              <w:rPr>
                <w:sz w:val="20"/>
                <w:szCs w:val="20"/>
              </w:rPr>
              <w:t>29</w:t>
            </w:r>
          </w:p>
        </w:tc>
        <w:tc>
          <w:tcPr>
            <w:tcW w:w="1702" w:type="dxa"/>
            <w:shd w:val="clear" w:color="auto" w:fill="auto"/>
            <w:noWrap/>
            <w:vAlign w:val="center"/>
            <w:hideMark/>
          </w:tcPr>
          <w:p w14:paraId="523F3039"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5D29E375"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2B07D6C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6C81B09" w14:textId="77777777" w:rsidR="004D1EBF" w:rsidRPr="003347B0" w:rsidRDefault="004D1EBF" w:rsidP="004D1EBF">
            <w:pPr>
              <w:rPr>
                <w:sz w:val="20"/>
                <w:szCs w:val="20"/>
              </w:rPr>
            </w:pPr>
          </w:p>
        </w:tc>
      </w:tr>
      <w:tr w:rsidR="004D1EBF" w:rsidRPr="003347B0" w14:paraId="272ADFD1" w14:textId="77777777" w:rsidTr="004D1EBF">
        <w:trPr>
          <w:trHeight w:val="20"/>
        </w:trPr>
        <w:tc>
          <w:tcPr>
            <w:tcW w:w="513" w:type="dxa"/>
            <w:vAlign w:val="center"/>
          </w:tcPr>
          <w:p w14:paraId="2286936D" w14:textId="77777777" w:rsidR="004D1EBF" w:rsidRPr="003347B0" w:rsidRDefault="004D1EBF" w:rsidP="004D1EBF">
            <w:pPr>
              <w:pStyle w:val="afb"/>
              <w:rPr>
                <w:sz w:val="20"/>
                <w:szCs w:val="20"/>
              </w:rPr>
            </w:pPr>
            <w:r w:rsidRPr="003347B0">
              <w:rPr>
                <w:sz w:val="20"/>
                <w:szCs w:val="20"/>
              </w:rPr>
              <w:t>6.2</w:t>
            </w:r>
          </w:p>
        </w:tc>
        <w:tc>
          <w:tcPr>
            <w:tcW w:w="4176" w:type="dxa"/>
            <w:shd w:val="clear" w:color="auto" w:fill="auto"/>
            <w:hideMark/>
          </w:tcPr>
          <w:p w14:paraId="1FD28CFF"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6B77E8A7" w14:textId="77777777" w:rsidR="004D1EBF" w:rsidRPr="003347B0" w:rsidRDefault="004D1EBF" w:rsidP="004D1EBF">
            <w:pPr>
              <w:pStyle w:val="af6"/>
              <w:rPr>
                <w:sz w:val="20"/>
                <w:szCs w:val="20"/>
              </w:rPr>
            </w:pPr>
            <w:r w:rsidRPr="003347B0">
              <w:rPr>
                <w:sz w:val="20"/>
                <w:szCs w:val="20"/>
              </w:rPr>
              <w:t>пр. Комсомольский, 42/1</w:t>
            </w:r>
          </w:p>
        </w:tc>
        <w:tc>
          <w:tcPr>
            <w:tcW w:w="1702" w:type="dxa"/>
            <w:shd w:val="clear" w:color="auto" w:fill="auto"/>
            <w:noWrap/>
            <w:vAlign w:val="center"/>
            <w:hideMark/>
          </w:tcPr>
          <w:p w14:paraId="72253C96"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19923251"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18A10F9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5DFD63D" w14:textId="77777777" w:rsidR="004D1EBF" w:rsidRPr="003347B0" w:rsidRDefault="004D1EBF" w:rsidP="004D1EBF">
            <w:pPr>
              <w:rPr>
                <w:sz w:val="20"/>
                <w:szCs w:val="20"/>
              </w:rPr>
            </w:pPr>
          </w:p>
        </w:tc>
      </w:tr>
      <w:tr w:rsidR="004D1EBF" w:rsidRPr="003347B0" w14:paraId="430FC0C9" w14:textId="77777777" w:rsidTr="004D1EBF">
        <w:trPr>
          <w:trHeight w:val="20"/>
        </w:trPr>
        <w:tc>
          <w:tcPr>
            <w:tcW w:w="513" w:type="dxa"/>
            <w:vAlign w:val="center"/>
          </w:tcPr>
          <w:p w14:paraId="32D91FEE" w14:textId="77777777" w:rsidR="004D1EBF" w:rsidRPr="003347B0" w:rsidRDefault="004D1EBF" w:rsidP="004D1EBF">
            <w:pPr>
              <w:pStyle w:val="afb"/>
              <w:rPr>
                <w:sz w:val="20"/>
                <w:szCs w:val="20"/>
              </w:rPr>
            </w:pPr>
            <w:r w:rsidRPr="003347B0">
              <w:rPr>
                <w:sz w:val="20"/>
                <w:szCs w:val="20"/>
              </w:rPr>
              <w:t>6.3</w:t>
            </w:r>
          </w:p>
        </w:tc>
        <w:tc>
          <w:tcPr>
            <w:tcW w:w="4176" w:type="dxa"/>
            <w:shd w:val="clear" w:color="auto" w:fill="auto"/>
            <w:hideMark/>
          </w:tcPr>
          <w:p w14:paraId="4EAAC07B"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07A7126B" w14:textId="77777777" w:rsidR="004D1EBF" w:rsidRPr="003347B0" w:rsidRDefault="004D1EBF" w:rsidP="004D1EBF">
            <w:pPr>
              <w:pStyle w:val="af6"/>
              <w:rPr>
                <w:sz w:val="20"/>
                <w:szCs w:val="20"/>
              </w:rPr>
            </w:pPr>
            <w:r w:rsidRPr="003347B0">
              <w:rPr>
                <w:sz w:val="20"/>
                <w:szCs w:val="20"/>
              </w:rPr>
              <w:t>ул. Тольского, 16/1</w:t>
            </w:r>
          </w:p>
        </w:tc>
        <w:tc>
          <w:tcPr>
            <w:tcW w:w="1702" w:type="dxa"/>
            <w:shd w:val="clear" w:color="auto" w:fill="auto"/>
            <w:noWrap/>
            <w:vAlign w:val="center"/>
            <w:hideMark/>
          </w:tcPr>
          <w:p w14:paraId="2F7A3D48"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7F8DC5A6"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7CE470FB"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2CF3ACD" w14:textId="77777777" w:rsidR="004D1EBF" w:rsidRPr="003347B0" w:rsidRDefault="004D1EBF" w:rsidP="004D1EBF">
            <w:pPr>
              <w:rPr>
                <w:sz w:val="20"/>
                <w:szCs w:val="20"/>
              </w:rPr>
            </w:pPr>
          </w:p>
        </w:tc>
      </w:tr>
      <w:tr w:rsidR="004D1EBF" w:rsidRPr="003347B0" w14:paraId="7110FE36" w14:textId="77777777" w:rsidTr="004D1EBF">
        <w:trPr>
          <w:trHeight w:val="20"/>
        </w:trPr>
        <w:tc>
          <w:tcPr>
            <w:tcW w:w="513" w:type="dxa"/>
            <w:shd w:val="clear" w:color="auto" w:fill="DAEEF3"/>
          </w:tcPr>
          <w:p w14:paraId="4E63B197" w14:textId="77777777" w:rsidR="004D1EBF" w:rsidRPr="003347B0" w:rsidRDefault="004D1EBF" w:rsidP="004D1EBF">
            <w:pPr>
              <w:pStyle w:val="afb"/>
              <w:rPr>
                <w:sz w:val="20"/>
                <w:szCs w:val="20"/>
              </w:rPr>
            </w:pPr>
            <w:r w:rsidRPr="003347B0">
              <w:rPr>
                <w:sz w:val="20"/>
                <w:szCs w:val="20"/>
              </w:rPr>
              <w:t>7</w:t>
            </w:r>
          </w:p>
        </w:tc>
        <w:tc>
          <w:tcPr>
            <w:tcW w:w="14811" w:type="dxa"/>
            <w:gridSpan w:val="6"/>
            <w:shd w:val="clear" w:color="auto" w:fill="DAEEF3"/>
            <w:vAlign w:val="center"/>
          </w:tcPr>
          <w:p w14:paraId="61A0CE23" w14:textId="77777777" w:rsidR="004D1EBF" w:rsidRPr="003347B0" w:rsidRDefault="004D1EBF" w:rsidP="004D1EBF">
            <w:pPr>
              <w:pStyle w:val="afb"/>
              <w:rPr>
                <w:sz w:val="20"/>
                <w:szCs w:val="20"/>
              </w:rPr>
            </w:pPr>
            <w:r w:rsidRPr="003347B0">
              <w:rPr>
                <w:sz w:val="20"/>
                <w:szCs w:val="20"/>
              </w:rPr>
              <w:t>Медицинские организации по надзору в сфере защиты прав потребителей и благополучия человека</w:t>
            </w:r>
          </w:p>
        </w:tc>
      </w:tr>
      <w:tr w:rsidR="004D1EBF" w:rsidRPr="003347B0" w14:paraId="5342F7A1" w14:textId="77777777" w:rsidTr="004D1EBF">
        <w:trPr>
          <w:trHeight w:val="20"/>
        </w:trPr>
        <w:tc>
          <w:tcPr>
            <w:tcW w:w="513" w:type="dxa"/>
            <w:vAlign w:val="center"/>
          </w:tcPr>
          <w:p w14:paraId="33F5543B" w14:textId="77777777" w:rsidR="004D1EBF" w:rsidRPr="003347B0" w:rsidRDefault="004D1EBF" w:rsidP="004D1EBF">
            <w:pPr>
              <w:pStyle w:val="afb"/>
              <w:rPr>
                <w:sz w:val="20"/>
                <w:szCs w:val="20"/>
              </w:rPr>
            </w:pPr>
            <w:r w:rsidRPr="003347B0">
              <w:rPr>
                <w:sz w:val="20"/>
                <w:szCs w:val="20"/>
              </w:rPr>
              <w:t>7.1</w:t>
            </w:r>
          </w:p>
        </w:tc>
        <w:tc>
          <w:tcPr>
            <w:tcW w:w="4176" w:type="dxa"/>
            <w:shd w:val="clear" w:color="auto" w:fill="auto"/>
            <w:vAlign w:val="center"/>
          </w:tcPr>
          <w:p w14:paraId="65AD2396" w14:textId="77777777" w:rsidR="004D1EBF" w:rsidRPr="003347B0" w:rsidRDefault="004D1EBF" w:rsidP="004D1EBF">
            <w:pPr>
              <w:pStyle w:val="afb"/>
              <w:rPr>
                <w:sz w:val="20"/>
                <w:szCs w:val="20"/>
              </w:rPr>
            </w:pPr>
            <w:r w:rsidRPr="003347B0">
              <w:rPr>
                <w:sz w:val="20"/>
                <w:szCs w:val="20"/>
              </w:rPr>
              <w:t>Государственный центр санитарно-эпидемиологического надзора</w:t>
            </w:r>
          </w:p>
        </w:tc>
        <w:tc>
          <w:tcPr>
            <w:tcW w:w="3084" w:type="dxa"/>
            <w:shd w:val="clear" w:color="auto" w:fill="auto"/>
            <w:noWrap/>
            <w:vAlign w:val="center"/>
          </w:tcPr>
          <w:p w14:paraId="3E3B2E9F" w14:textId="77777777" w:rsidR="004D1EBF" w:rsidRPr="003347B0" w:rsidRDefault="004D1EBF" w:rsidP="004D1EBF">
            <w:pPr>
              <w:pStyle w:val="af6"/>
              <w:rPr>
                <w:sz w:val="20"/>
                <w:szCs w:val="20"/>
              </w:rPr>
            </w:pPr>
            <w:r w:rsidRPr="003347B0">
              <w:rPr>
                <w:sz w:val="20"/>
                <w:szCs w:val="20"/>
              </w:rPr>
              <w:t>ул. Григория Кукуевицкого, 5/1</w:t>
            </w:r>
          </w:p>
        </w:tc>
        <w:tc>
          <w:tcPr>
            <w:tcW w:w="1702" w:type="dxa"/>
            <w:shd w:val="clear" w:color="auto" w:fill="auto"/>
            <w:noWrap/>
            <w:vAlign w:val="center"/>
          </w:tcPr>
          <w:p w14:paraId="7F7870A2"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4A86061D"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12A56BC4"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F2400E3" w14:textId="77777777" w:rsidR="004D1EBF" w:rsidRPr="003347B0" w:rsidRDefault="004D1EBF" w:rsidP="004D1EBF">
            <w:pPr>
              <w:rPr>
                <w:sz w:val="20"/>
                <w:szCs w:val="20"/>
              </w:rPr>
            </w:pPr>
          </w:p>
        </w:tc>
      </w:tr>
      <w:tr w:rsidR="004D1EBF" w:rsidRPr="003347B0" w14:paraId="677F7811" w14:textId="77777777" w:rsidTr="004D1EBF">
        <w:trPr>
          <w:trHeight w:val="20"/>
        </w:trPr>
        <w:tc>
          <w:tcPr>
            <w:tcW w:w="513" w:type="dxa"/>
            <w:vAlign w:val="center"/>
          </w:tcPr>
          <w:p w14:paraId="4B22BC5F" w14:textId="77777777" w:rsidR="004D1EBF" w:rsidRPr="003347B0" w:rsidRDefault="004D1EBF" w:rsidP="004D1EBF">
            <w:pPr>
              <w:pStyle w:val="afb"/>
              <w:rPr>
                <w:sz w:val="20"/>
                <w:szCs w:val="20"/>
              </w:rPr>
            </w:pPr>
            <w:r w:rsidRPr="003347B0">
              <w:rPr>
                <w:sz w:val="20"/>
                <w:szCs w:val="20"/>
              </w:rPr>
              <w:t>7.2</w:t>
            </w:r>
          </w:p>
        </w:tc>
        <w:tc>
          <w:tcPr>
            <w:tcW w:w="4176" w:type="dxa"/>
            <w:shd w:val="clear" w:color="auto" w:fill="auto"/>
            <w:vAlign w:val="center"/>
          </w:tcPr>
          <w:p w14:paraId="0EA15D09" w14:textId="77777777" w:rsidR="004D1EBF" w:rsidRPr="003347B0" w:rsidRDefault="004D1EBF" w:rsidP="004D1EBF">
            <w:pPr>
              <w:pStyle w:val="afb"/>
              <w:rPr>
                <w:sz w:val="20"/>
                <w:szCs w:val="20"/>
              </w:rPr>
            </w:pPr>
            <w:r w:rsidRPr="003347B0">
              <w:rPr>
                <w:sz w:val="20"/>
                <w:szCs w:val="20"/>
              </w:rPr>
              <w:t>Госсанэпиднадзор</w:t>
            </w:r>
          </w:p>
        </w:tc>
        <w:tc>
          <w:tcPr>
            <w:tcW w:w="3084" w:type="dxa"/>
            <w:shd w:val="clear" w:color="auto" w:fill="auto"/>
            <w:noWrap/>
            <w:vAlign w:val="center"/>
          </w:tcPr>
          <w:p w14:paraId="5F7AD18C" w14:textId="77777777" w:rsidR="004D1EBF" w:rsidRPr="003347B0" w:rsidRDefault="004D1EBF" w:rsidP="004D1EBF">
            <w:pPr>
              <w:pStyle w:val="af6"/>
              <w:rPr>
                <w:sz w:val="20"/>
                <w:szCs w:val="20"/>
              </w:rPr>
            </w:pPr>
            <w:r w:rsidRPr="003347B0">
              <w:rPr>
                <w:sz w:val="20"/>
                <w:szCs w:val="20"/>
              </w:rPr>
              <w:t>ул. Щепеткина, 12</w:t>
            </w:r>
          </w:p>
        </w:tc>
        <w:tc>
          <w:tcPr>
            <w:tcW w:w="1702" w:type="dxa"/>
            <w:shd w:val="clear" w:color="auto" w:fill="auto"/>
            <w:noWrap/>
            <w:vAlign w:val="center"/>
          </w:tcPr>
          <w:p w14:paraId="05C5D94E"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122E38F7"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124C14FB"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BCD8BF9" w14:textId="77777777" w:rsidR="004D1EBF" w:rsidRPr="003347B0" w:rsidRDefault="004D1EBF" w:rsidP="004D1EBF">
            <w:pPr>
              <w:rPr>
                <w:sz w:val="20"/>
                <w:szCs w:val="20"/>
              </w:rPr>
            </w:pPr>
          </w:p>
        </w:tc>
      </w:tr>
      <w:tr w:rsidR="004D1EBF" w:rsidRPr="003347B0" w14:paraId="452E9C0C" w14:textId="77777777" w:rsidTr="004D1EBF">
        <w:trPr>
          <w:trHeight w:val="20"/>
        </w:trPr>
        <w:tc>
          <w:tcPr>
            <w:tcW w:w="513" w:type="dxa"/>
            <w:vAlign w:val="center"/>
          </w:tcPr>
          <w:p w14:paraId="202E0F40" w14:textId="77777777" w:rsidR="004D1EBF" w:rsidRPr="003347B0" w:rsidRDefault="004D1EBF" w:rsidP="004D1EBF">
            <w:pPr>
              <w:pStyle w:val="afb"/>
              <w:rPr>
                <w:sz w:val="20"/>
                <w:szCs w:val="20"/>
              </w:rPr>
            </w:pPr>
            <w:r w:rsidRPr="003347B0">
              <w:rPr>
                <w:sz w:val="20"/>
                <w:szCs w:val="20"/>
              </w:rPr>
              <w:t>7.3</w:t>
            </w:r>
          </w:p>
        </w:tc>
        <w:tc>
          <w:tcPr>
            <w:tcW w:w="4176" w:type="dxa"/>
            <w:shd w:val="clear" w:color="auto" w:fill="auto"/>
            <w:vAlign w:val="center"/>
          </w:tcPr>
          <w:p w14:paraId="220BD362" w14:textId="77777777" w:rsidR="004D1EBF" w:rsidRPr="003347B0" w:rsidRDefault="004D1EBF" w:rsidP="004D1EBF">
            <w:pPr>
              <w:pStyle w:val="afb"/>
              <w:rPr>
                <w:sz w:val="20"/>
                <w:szCs w:val="20"/>
              </w:rPr>
            </w:pPr>
            <w:r w:rsidRPr="003347B0">
              <w:rPr>
                <w:sz w:val="20"/>
                <w:szCs w:val="20"/>
              </w:rPr>
              <w:t>Центр санитарно-эпидемиологического надзора Сургутского отделения свердловской железной дороги</w:t>
            </w:r>
          </w:p>
        </w:tc>
        <w:tc>
          <w:tcPr>
            <w:tcW w:w="3084" w:type="dxa"/>
            <w:shd w:val="clear" w:color="auto" w:fill="auto"/>
            <w:noWrap/>
            <w:vAlign w:val="center"/>
          </w:tcPr>
          <w:p w14:paraId="3AB914DE" w14:textId="77777777" w:rsidR="004D1EBF" w:rsidRPr="003347B0" w:rsidRDefault="004D1EBF" w:rsidP="004D1EBF">
            <w:pPr>
              <w:pStyle w:val="af6"/>
              <w:rPr>
                <w:sz w:val="20"/>
                <w:szCs w:val="20"/>
              </w:rPr>
            </w:pPr>
            <w:r w:rsidRPr="003347B0">
              <w:rPr>
                <w:sz w:val="20"/>
                <w:szCs w:val="20"/>
              </w:rPr>
              <w:t>ул. Крылова, 9</w:t>
            </w:r>
          </w:p>
        </w:tc>
        <w:tc>
          <w:tcPr>
            <w:tcW w:w="1702" w:type="dxa"/>
            <w:shd w:val="clear" w:color="auto" w:fill="auto"/>
            <w:noWrap/>
            <w:vAlign w:val="center"/>
          </w:tcPr>
          <w:p w14:paraId="69626050"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7E15CAD4"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25132B31"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B6CBA29" w14:textId="77777777" w:rsidR="004D1EBF" w:rsidRPr="003347B0" w:rsidRDefault="004D1EBF" w:rsidP="004D1EBF">
            <w:pPr>
              <w:rPr>
                <w:sz w:val="20"/>
                <w:szCs w:val="20"/>
              </w:rPr>
            </w:pPr>
          </w:p>
        </w:tc>
      </w:tr>
      <w:tr w:rsidR="004D1EBF" w:rsidRPr="003347B0" w14:paraId="7AAD11AB" w14:textId="77777777" w:rsidTr="004D1EBF">
        <w:trPr>
          <w:trHeight w:val="20"/>
        </w:trPr>
        <w:tc>
          <w:tcPr>
            <w:tcW w:w="513" w:type="dxa"/>
            <w:shd w:val="clear" w:color="auto" w:fill="DAEEF3"/>
          </w:tcPr>
          <w:p w14:paraId="28255A98" w14:textId="77777777" w:rsidR="004D1EBF" w:rsidRPr="003347B0" w:rsidRDefault="004D1EBF" w:rsidP="004D1EBF">
            <w:pPr>
              <w:pStyle w:val="afb"/>
              <w:rPr>
                <w:sz w:val="20"/>
                <w:szCs w:val="20"/>
              </w:rPr>
            </w:pPr>
            <w:r w:rsidRPr="003347B0">
              <w:rPr>
                <w:sz w:val="20"/>
                <w:szCs w:val="20"/>
              </w:rPr>
              <w:t>8</w:t>
            </w:r>
          </w:p>
        </w:tc>
        <w:tc>
          <w:tcPr>
            <w:tcW w:w="14811" w:type="dxa"/>
            <w:gridSpan w:val="6"/>
            <w:shd w:val="clear" w:color="auto" w:fill="DAEEF3"/>
            <w:vAlign w:val="center"/>
          </w:tcPr>
          <w:p w14:paraId="3C1131B7" w14:textId="77777777" w:rsidR="004D1EBF" w:rsidRPr="003347B0" w:rsidRDefault="004D1EBF" w:rsidP="004D1EBF">
            <w:pPr>
              <w:pStyle w:val="afb"/>
              <w:rPr>
                <w:sz w:val="20"/>
                <w:szCs w:val="20"/>
              </w:rPr>
            </w:pPr>
            <w:r w:rsidRPr="003347B0">
              <w:rPr>
                <w:sz w:val="20"/>
                <w:szCs w:val="20"/>
              </w:rPr>
              <w:t>Санаторно-курортные организации</w:t>
            </w:r>
          </w:p>
        </w:tc>
      </w:tr>
      <w:tr w:rsidR="004D1EBF" w:rsidRPr="003347B0" w14:paraId="3B455A75" w14:textId="77777777" w:rsidTr="004D1EBF">
        <w:trPr>
          <w:trHeight w:val="20"/>
        </w:trPr>
        <w:tc>
          <w:tcPr>
            <w:tcW w:w="513" w:type="dxa"/>
          </w:tcPr>
          <w:p w14:paraId="5C8BC54E" w14:textId="77777777" w:rsidR="004D1EBF" w:rsidRPr="003347B0" w:rsidRDefault="004D1EBF" w:rsidP="004D1EBF">
            <w:pPr>
              <w:pStyle w:val="afb"/>
              <w:rPr>
                <w:sz w:val="20"/>
                <w:szCs w:val="20"/>
              </w:rPr>
            </w:pPr>
            <w:r w:rsidRPr="003347B0">
              <w:rPr>
                <w:sz w:val="20"/>
                <w:szCs w:val="20"/>
              </w:rPr>
              <w:t>8.1</w:t>
            </w:r>
          </w:p>
        </w:tc>
        <w:tc>
          <w:tcPr>
            <w:tcW w:w="4176" w:type="dxa"/>
            <w:shd w:val="clear" w:color="auto" w:fill="auto"/>
            <w:vAlign w:val="center"/>
          </w:tcPr>
          <w:p w14:paraId="791D28A9" w14:textId="77777777" w:rsidR="004D1EBF" w:rsidRPr="003347B0" w:rsidRDefault="004D1EBF" w:rsidP="004D1EBF">
            <w:pPr>
              <w:pStyle w:val="afb"/>
              <w:rPr>
                <w:sz w:val="20"/>
                <w:szCs w:val="20"/>
              </w:rPr>
            </w:pPr>
            <w:r w:rsidRPr="003347B0">
              <w:rPr>
                <w:sz w:val="20"/>
                <w:szCs w:val="20"/>
              </w:rPr>
              <w:t>Санаторий</w:t>
            </w:r>
          </w:p>
        </w:tc>
        <w:tc>
          <w:tcPr>
            <w:tcW w:w="3084" w:type="dxa"/>
            <w:shd w:val="clear" w:color="auto" w:fill="auto"/>
            <w:noWrap/>
            <w:vAlign w:val="center"/>
          </w:tcPr>
          <w:p w14:paraId="6EADC7BD" w14:textId="77777777" w:rsidR="004D1EBF" w:rsidRPr="003347B0" w:rsidRDefault="004D1EBF" w:rsidP="004D1EBF">
            <w:pPr>
              <w:pStyle w:val="af6"/>
              <w:rPr>
                <w:sz w:val="20"/>
                <w:szCs w:val="20"/>
              </w:rPr>
            </w:pPr>
            <w:r w:rsidRPr="003347B0">
              <w:rPr>
                <w:sz w:val="20"/>
                <w:szCs w:val="20"/>
              </w:rPr>
              <w:t>проспект Набережный, 39</w:t>
            </w:r>
          </w:p>
        </w:tc>
        <w:tc>
          <w:tcPr>
            <w:tcW w:w="1702" w:type="dxa"/>
            <w:shd w:val="clear" w:color="auto" w:fill="auto"/>
            <w:noWrap/>
            <w:vAlign w:val="center"/>
          </w:tcPr>
          <w:p w14:paraId="1BD490AD"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44BF0FC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0CDBB81"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1F9F3F1F" w14:textId="77777777" w:rsidR="004D1EBF" w:rsidRPr="003347B0" w:rsidRDefault="004D1EBF" w:rsidP="004D1EBF">
            <w:pPr>
              <w:rPr>
                <w:sz w:val="20"/>
                <w:szCs w:val="20"/>
              </w:rPr>
            </w:pPr>
          </w:p>
        </w:tc>
      </w:tr>
      <w:tr w:rsidR="004D1EBF" w:rsidRPr="003347B0" w14:paraId="1A78BAC9" w14:textId="77777777" w:rsidTr="004D1EBF">
        <w:trPr>
          <w:trHeight w:val="20"/>
        </w:trPr>
        <w:tc>
          <w:tcPr>
            <w:tcW w:w="513" w:type="dxa"/>
          </w:tcPr>
          <w:p w14:paraId="6EAC1E4E" w14:textId="77777777" w:rsidR="004D1EBF" w:rsidRPr="003347B0" w:rsidRDefault="004D1EBF" w:rsidP="004D1EBF">
            <w:pPr>
              <w:pStyle w:val="afb"/>
              <w:rPr>
                <w:sz w:val="20"/>
                <w:szCs w:val="20"/>
              </w:rPr>
            </w:pPr>
            <w:r w:rsidRPr="003347B0">
              <w:rPr>
                <w:sz w:val="20"/>
                <w:szCs w:val="20"/>
              </w:rPr>
              <w:lastRenderedPageBreak/>
              <w:t>8.2</w:t>
            </w:r>
          </w:p>
        </w:tc>
        <w:tc>
          <w:tcPr>
            <w:tcW w:w="4176" w:type="dxa"/>
            <w:shd w:val="clear" w:color="auto" w:fill="auto"/>
            <w:vAlign w:val="center"/>
          </w:tcPr>
          <w:p w14:paraId="5C139470" w14:textId="77777777" w:rsidR="004D1EBF" w:rsidRPr="003347B0" w:rsidRDefault="004D1EBF" w:rsidP="004D1EBF">
            <w:pPr>
              <w:pStyle w:val="afb"/>
              <w:rPr>
                <w:sz w:val="20"/>
                <w:szCs w:val="20"/>
              </w:rPr>
            </w:pPr>
            <w:r w:rsidRPr="003347B0">
              <w:rPr>
                <w:sz w:val="20"/>
                <w:szCs w:val="20"/>
              </w:rPr>
              <w:t>Санаторий-профилакторий "Кедровый Лог" ОАО "Сургутнефтегаз"</w:t>
            </w:r>
          </w:p>
        </w:tc>
        <w:tc>
          <w:tcPr>
            <w:tcW w:w="3084" w:type="dxa"/>
            <w:shd w:val="clear" w:color="auto" w:fill="auto"/>
            <w:noWrap/>
            <w:vAlign w:val="center"/>
          </w:tcPr>
          <w:p w14:paraId="7632817F" w14:textId="77777777" w:rsidR="004D1EBF" w:rsidRPr="003347B0" w:rsidRDefault="004D1EBF" w:rsidP="004D1EBF">
            <w:pPr>
              <w:pStyle w:val="af6"/>
              <w:rPr>
                <w:sz w:val="20"/>
                <w:szCs w:val="20"/>
              </w:rPr>
            </w:pPr>
            <w:r w:rsidRPr="003347B0">
              <w:rPr>
                <w:sz w:val="20"/>
                <w:szCs w:val="20"/>
              </w:rPr>
              <w:t>проспект Набережный, 39/1</w:t>
            </w:r>
          </w:p>
        </w:tc>
        <w:tc>
          <w:tcPr>
            <w:tcW w:w="1702" w:type="dxa"/>
            <w:shd w:val="clear" w:color="auto" w:fill="auto"/>
            <w:noWrap/>
            <w:vAlign w:val="center"/>
          </w:tcPr>
          <w:p w14:paraId="0A9EEC29"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0DD6A0A9"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DDE3CF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1D60488" w14:textId="77777777" w:rsidR="004D1EBF" w:rsidRPr="003347B0" w:rsidRDefault="004D1EBF" w:rsidP="004D1EBF">
            <w:pPr>
              <w:rPr>
                <w:sz w:val="20"/>
                <w:szCs w:val="20"/>
              </w:rPr>
            </w:pPr>
          </w:p>
        </w:tc>
      </w:tr>
      <w:tr w:rsidR="004D1EBF" w:rsidRPr="003347B0" w14:paraId="1D975FEA" w14:textId="77777777" w:rsidTr="004D1EBF">
        <w:trPr>
          <w:trHeight w:val="20"/>
        </w:trPr>
        <w:tc>
          <w:tcPr>
            <w:tcW w:w="513" w:type="dxa"/>
          </w:tcPr>
          <w:p w14:paraId="24A281A5" w14:textId="77777777" w:rsidR="004D1EBF" w:rsidRPr="003347B0" w:rsidRDefault="004D1EBF" w:rsidP="004D1EBF">
            <w:pPr>
              <w:pStyle w:val="afb"/>
              <w:rPr>
                <w:sz w:val="20"/>
                <w:szCs w:val="20"/>
              </w:rPr>
            </w:pPr>
            <w:r w:rsidRPr="003347B0">
              <w:rPr>
                <w:sz w:val="20"/>
                <w:szCs w:val="20"/>
              </w:rPr>
              <w:t>8.3</w:t>
            </w:r>
          </w:p>
        </w:tc>
        <w:tc>
          <w:tcPr>
            <w:tcW w:w="4176" w:type="dxa"/>
            <w:shd w:val="clear" w:color="auto" w:fill="auto"/>
            <w:vAlign w:val="center"/>
          </w:tcPr>
          <w:p w14:paraId="09545B81" w14:textId="77777777" w:rsidR="004D1EBF" w:rsidRPr="003347B0" w:rsidRDefault="004D1EBF" w:rsidP="004D1EBF">
            <w:pPr>
              <w:pStyle w:val="afb"/>
              <w:rPr>
                <w:sz w:val="20"/>
                <w:szCs w:val="20"/>
              </w:rPr>
            </w:pPr>
            <w:r w:rsidRPr="003347B0">
              <w:rPr>
                <w:sz w:val="20"/>
                <w:szCs w:val="20"/>
              </w:rPr>
              <w:t>Профилакторий</w:t>
            </w:r>
          </w:p>
        </w:tc>
        <w:tc>
          <w:tcPr>
            <w:tcW w:w="3084" w:type="dxa"/>
            <w:shd w:val="clear" w:color="auto" w:fill="auto"/>
            <w:noWrap/>
            <w:vAlign w:val="center"/>
          </w:tcPr>
          <w:p w14:paraId="04471F10" w14:textId="77777777" w:rsidR="004D1EBF" w:rsidRPr="003347B0" w:rsidRDefault="004D1EBF" w:rsidP="004D1EBF">
            <w:pPr>
              <w:pStyle w:val="af6"/>
              <w:rPr>
                <w:sz w:val="20"/>
                <w:szCs w:val="20"/>
              </w:rPr>
            </w:pPr>
            <w:r w:rsidRPr="003347B0">
              <w:rPr>
                <w:sz w:val="20"/>
                <w:szCs w:val="20"/>
              </w:rPr>
              <w:t>н/д</w:t>
            </w:r>
          </w:p>
        </w:tc>
        <w:tc>
          <w:tcPr>
            <w:tcW w:w="1702" w:type="dxa"/>
            <w:shd w:val="clear" w:color="auto" w:fill="auto"/>
            <w:noWrap/>
            <w:vAlign w:val="center"/>
          </w:tcPr>
          <w:p w14:paraId="377F48F5"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291EB5EC"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1A35ED30"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21D904BC" w14:textId="77777777" w:rsidR="004D1EBF" w:rsidRPr="003347B0" w:rsidRDefault="004D1EBF" w:rsidP="004D1EBF">
            <w:pPr>
              <w:rPr>
                <w:sz w:val="20"/>
                <w:szCs w:val="20"/>
              </w:rPr>
            </w:pPr>
          </w:p>
        </w:tc>
      </w:tr>
      <w:tr w:rsidR="004D1EBF" w:rsidRPr="003347B0" w14:paraId="4AC97DCE" w14:textId="77777777" w:rsidTr="004D1EBF">
        <w:trPr>
          <w:trHeight w:val="20"/>
        </w:trPr>
        <w:tc>
          <w:tcPr>
            <w:tcW w:w="513" w:type="dxa"/>
          </w:tcPr>
          <w:p w14:paraId="53474FA6" w14:textId="77777777" w:rsidR="004D1EBF" w:rsidRPr="003347B0" w:rsidRDefault="004D1EBF" w:rsidP="004D1EBF">
            <w:pPr>
              <w:pStyle w:val="afb"/>
              <w:rPr>
                <w:sz w:val="20"/>
                <w:szCs w:val="20"/>
              </w:rPr>
            </w:pPr>
            <w:r w:rsidRPr="003347B0">
              <w:rPr>
                <w:sz w:val="20"/>
                <w:szCs w:val="20"/>
              </w:rPr>
              <w:t>8.4</w:t>
            </w:r>
          </w:p>
        </w:tc>
        <w:tc>
          <w:tcPr>
            <w:tcW w:w="4176" w:type="dxa"/>
            <w:shd w:val="clear" w:color="auto" w:fill="auto"/>
            <w:vAlign w:val="center"/>
          </w:tcPr>
          <w:p w14:paraId="71C7839F" w14:textId="77777777" w:rsidR="004D1EBF" w:rsidRPr="003347B0" w:rsidRDefault="004D1EBF" w:rsidP="004D1EBF">
            <w:pPr>
              <w:pStyle w:val="afb"/>
              <w:rPr>
                <w:sz w:val="20"/>
                <w:szCs w:val="20"/>
              </w:rPr>
            </w:pPr>
            <w:r w:rsidRPr="003347B0">
              <w:rPr>
                <w:sz w:val="20"/>
                <w:szCs w:val="20"/>
              </w:rPr>
              <w:t>Профилакторий ЗАО "Дорстройиндустрия"</w:t>
            </w:r>
          </w:p>
        </w:tc>
        <w:tc>
          <w:tcPr>
            <w:tcW w:w="3084" w:type="dxa"/>
            <w:shd w:val="clear" w:color="auto" w:fill="auto"/>
            <w:noWrap/>
            <w:vAlign w:val="center"/>
          </w:tcPr>
          <w:p w14:paraId="0E114F52" w14:textId="77777777" w:rsidR="004D1EBF" w:rsidRPr="003347B0" w:rsidRDefault="004D1EBF" w:rsidP="004D1EBF">
            <w:pPr>
              <w:pStyle w:val="af6"/>
              <w:rPr>
                <w:sz w:val="20"/>
                <w:szCs w:val="20"/>
              </w:rPr>
            </w:pPr>
            <w:r w:rsidRPr="003347B0">
              <w:rPr>
                <w:sz w:val="20"/>
                <w:szCs w:val="20"/>
              </w:rPr>
              <w:t>п. Юность, ул. Саянс, 16</w:t>
            </w:r>
          </w:p>
        </w:tc>
        <w:tc>
          <w:tcPr>
            <w:tcW w:w="1702" w:type="dxa"/>
            <w:shd w:val="clear" w:color="auto" w:fill="auto"/>
            <w:noWrap/>
            <w:vAlign w:val="center"/>
          </w:tcPr>
          <w:p w14:paraId="491CA746"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6B4A01E4"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11378363"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19B834AD" w14:textId="77777777" w:rsidR="004D1EBF" w:rsidRPr="003347B0" w:rsidRDefault="004D1EBF" w:rsidP="004D1EBF">
            <w:pPr>
              <w:rPr>
                <w:sz w:val="20"/>
                <w:szCs w:val="20"/>
              </w:rPr>
            </w:pPr>
          </w:p>
        </w:tc>
      </w:tr>
      <w:tr w:rsidR="004D1EBF" w:rsidRPr="003347B0" w14:paraId="32FF35FA" w14:textId="77777777" w:rsidTr="004D1EBF">
        <w:trPr>
          <w:trHeight w:val="20"/>
        </w:trPr>
        <w:tc>
          <w:tcPr>
            <w:tcW w:w="513" w:type="dxa"/>
          </w:tcPr>
          <w:p w14:paraId="2EEC2114" w14:textId="77777777" w:rsidR="004D1EBF" w:rsidRPr="003347B0" w:rsidRDefault="004D1EBF" w:rsidP="004D1EBF">
            <w:pPr>
              <w:pStyle w:val="afb"/>
              <w:rPr>
                <w:sz w:val="20"/>
                <w:szCs w:val="20"/>
              </w:rPr>
            </w:pPr>
            <w:r w:rsidRPr="003347B0">
              <w:rPr>
                <w:sz w:val="20"/>
                <w:szCs w:val="20"/>
              </w:rPr>
              <w:t>8.5</w:t>
            </w:r>
          </w:p>
        </w:tc>
        <w:tc>
          <w:tcPr>
            <w:tcW w:w="4176" w:type="dxa"/>
            <w:shd w:val="clear" w:color="auto" w:fill="auto"/>
            <w:vAlign w:val="center"/>
          </w:tcPr>
          <w:p w14:paraId="33BDBC8E" w14:textId="77777777" w:rsidR="004D1EBF" w:rsidRPr="003347B0" w:rsidRDefault="004D1EBF" w:rsidP="004D1EBF">
            <w:pPr>
              <w:pStyle w:val="afb"/>
              <w:rPr>
                <w:sz w:val="20"/>
                <w:szCs w:val="20"/>
              </w:rPr>
            </w:pPr>
            <w:r w:rsidRPr="003347B0">
              <w:rPr>
                <w:sz w:val="20"/>
                <w:szCs w:val="20"/>
              </w:rPr>
              <w:t>Профилакторий "Нефтяник" ОАО "Сургутнефтегаз"</w:t>
            </w:r>
          </w:p>
        </w:tc>
        <w:tc>
          <w:tcPr>
            <w:tcW w:w="3084" w:type="dxa"/>
            <w:shd w:val="clear" w:color="auto" w:fill="auto"/>
            <w:noWrap/>
            <w:vAlign w:val="center"/>
          </w:tcPr>
          <w:p w14:paraId="10F76795" w14:textId="77777777" w:rsidR="004D1EBF" w:rsidRPr="003347B0" w:rsidRDefault="004D1EBF" w:rsidP="004D1EBF">
            <w:pPr>
              <w:pStyle w:val="af6"/>
              <w:rPr>
                <w:sz w:val="20"/>
                <w:szCs w:val="20"/>
              </w:rPr>
            </w:pPr>
            <w:r w:rsidRPr="003347B0">
              <w:rPr>
                <w:sz w:val="20"/>
                <w:szCs w:val="20"/>
              </w:rPr>
              <w:t>проспект Набережный, 39</w:t>
            </w:r>
          </w:p>
        </w:tc>
        <w:tc>
          <w:tcPr>
            <w:tcW w:w="1702" w:type="dxa"/>
            <w:shd w:val="clear" w:color="auto" w:fill="auto"/>
            <w:noWrap/>
            <w:vAlign w:val="center"/>
          </w:tcPr>
          <w:p w14:paraId="7E4D8A5A"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7FC1ACF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441616FD"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1E7CC0DA" w14:textId="77777777" w:rsidR="004D1EBF" w:rsidRPr="003347B0" w:rsidRDefault="004D1EBF" w:rsidP="004D1EBF">
            <w:pPr>
              <w:rPr>
                <w:sz w:val="20"/>
                <w:szCs w:val="20"/>
              </w:rPr>
            </w:pPr>
          </w:p>
        </w:tc>
      </w:tr>
      <w:tr w:rsidR="004D1EBF" w:rsidRPr="003347B0" w14:paraId="7E98A404" w14:textId="77777777" w:rsidTr="004D1EBF">
        <w:trPr>
          <w:trHeight w:val="20"/>
        </w:trPr>
        <w:tc>
          <w:tcPr>
            <w:tcW w:w="513" w:type="dxa"/>
            <w:shd w:val="clear" w:color="auto" w:fill="DAEEF3"/>
          </w:tcPr>
          <w:p w14:paraId="03C675F1" w14:textId="77777777" w:rsidR="004D1EBF" w:rsidRPr="003347B0" w:rsidRDefault="004D1EBF" w:rsidP="004D1EBF">
            <w:pPr>
              <w:pStyle w:val="afb"/>
              <w:rPr>
                <w:sz w:val="20"/>
                <w:szCs w:val="20"/>
              </w:rPr>
            </w:pPr>
            <w:r w:rsidRPr="003347B0">
              <w:rPr>
                <w:sz w:val="20"/>
                <w:szCs w:val="20"/>
              </w:rPr>
              <w:t>9</w:t>
            </w:r>
          </w:p>
        </w:tc>
        <w:tc>
          <w:tcPr>
            <w:tcW w:w="14811" w:type="dxa"/>
            <w:gridSpan w:val="6"/>
            <w:shd w:val="clear" w:color="auto" w:fill="DAEEF3"/>
            <w:vAlign w:val="center"/>
          </w:tcPr>
          <w:p w14:paraId="6FA741EA" w14:textId="77777777" w:rsidR="004D1EBF" w:rsidRPr="003347B0" w:rsidRDefault="004D1EBF" w:rsidP="004D1EBF">
            <w:pPr>
              <w:pStyle w:val="afb"/>
              <w:rPr>
                <w:sz w:val="20"/>
                <w:szCs w:val="20"/>
              </w:rPr>
            </w:pPr>
            <w:r w:rsidRPr="003347B0">
              <w:rPr>
                <w:sz w:val="20"/>
                <w:szCs w:val="20"/>
              </w:rPr>
              <w:t>Прочее</w:t>
            </w:r>
          </w:p>
        </w:tc>
      </w:tr>
      <w:tr w:rsidR="004D1EBF" w:rsidRPr="003347B0" w14:paraId="4E9E3CF5" w14:textId="77777777" w:rsidTr="004D1EBF">
        <w:trPr>
          <w:trHeight w:val="20"/>
        </w:trPr>
        <w:tc>
          <w:tcPr>
            <w:tcW w:w="513" w:type="dxa"/>
          </w:tcPr>
          <w:p w14:paraId="40D930F4" w14:textId="77777777" w:rsidR="004D1EBF" w:rsidRPr="003347B0" w:rsidRDefault="004D1EBF" w:rsidP="004D1EBF">
            <w:pPr>
              <w:pStyle w:val="afb"/>
              <w:rPr>
                <w:sz w:val="20"/>
                <w:szCs w:val="20"/>
              </w:rPr>
            </w:pPr>
            <w:r w:rsidRPr="003347B0">
              <w:rPr>
                <w:sz w:val="20"/>
                <w:szCs w:val="20"/>
              </w:rPr>
              <w:t>9.1</w:t>
            </w:r>
          </w:p>
        </w:tc>
        <w:tc>
          <w:tcPr>
            <w:tcW w:w="4176" w:type="dxa"/>
            <w:shd w:val="clear" w:color="auto" w:fill="auto"/>
            <w:vAlign w:val="center"/>
          </w:tcPr>
          <w:p w14:paraId="6737D216" w14:textId="77777777" w:rsidR="004D1EBF" w:rsidRPr="003347B0" w:rsidRDefault="004D1EBF" w:rsidP="004D1EBF">
            <w:pPr>
              <w:pStyle w:val="afb"/>
              <w:rPr>
                <w:sz w:val="20"/>
                <w:szCs w:val="20"/>
              </w:rPr>
            </w:pPr>
            <w:r w:rsidRPr="003347B0">
              <w:rPr>
                <w:sz w:val="20"/>
                <w:szCs w:val="20"/>
              </w:rPr>
              <w:t>ООО «Поликлиника профилактических медицинских осмотров»</w:t>
            </w:r>
          </w:p>
        </w:tc>
        <w:tc>
          <w:tcPr>
            <w:tcW w:w="3084" w:type="dxa"/>
            <w:shd w:val="clear" w:color="auto" w:fill="auto"/>
            <w:noWrap/>
            <w:vAlign w:val="center"/>
          </w:tcPr>
          <w:p w14:paraId="638380D7" w14:textId="77777777" w:rsidR="004D1EBF" w:rsidRPr="003347B0" w:rsidRDefault="004D1EBF" w:rsidP="004D1EBF">
            <w:pPr>
              <w:pStyle w:val="af6"/>
              <w:rPr>
                <w:sz w:val="20"/>
                <w:szCs w:val="20"/>
              </w:rPr>
            </w:pPr>
            <w:r w:rsidRPr="003347B0">
              <w:rPr>
                <w:sz w:val="20"/>
                <w:szCs w:val="20"/>
              </w:rPr>
              <w:t>ул.Артёма, 15</w:t>
            </w:r>
          </w:p>
        </w:tc>
        <w:tc>
          <w:tcPr>
            <w:tcW w:w="1702" w:type="dxa"/>
            <w:shd w:val="clear" w:color="auto" w:fill="auto"/>
            <w:noWrap/>
            <w:vAlign w:val="center"/>
          </w:tcPr>
          <w:p w14:paraId="46F292B2"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62F2814A"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0C56F0CB"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7E60475A" w14:textId="77777777" w:rsidR="004D1EBF" w:rsidRPr="003347B0" w:rsidRDefault="004D1EBF" w:rsidP="004D1EBF">
            <w:pPr>
              <w:rPr>
                <w:sz w:val="20"/>
                <w:szCs w:val="20"/>
              </w:rPr>
            </w:pPr>
          </w:p>
        </w:tc>
      </w:tr>
    </w:tbl>
    <w:p w14:paraId="5485C16C" w14:textId="77777777" w:rsidR="004D1EBF" w:rsidRPr="003347B0" w:rsidRDefault="004D1EBF" w:rsidP="004D1EBF">
      <w:pPr>
        <w:rPr>
          <w:sz w:val="20"/>
          <w:szCs w:val="20"/>
        </w:rPr>
      </w:pPr>
      <w:r w:rsidRPr="003347B0">
        <w:rPr>
          <w:sz w:val="20"/>
          <w:szCs w:val="20"/>
        </w:rPr>
        <w:t>Примечание: н/д – нет данных.</w:t>
      </w:r>
    </w:p>
    <w:p w14:paraId="3A2596E5" w14:textId="77777777" w:rsidR="004D1EBF" w:rsidRPr="003347B0" w:rsidRDefault="004D1EBF" w:rsidP="00195CF2">
      <w:pPr>
        <w:rPr>
          <w:b/>
          <w:bCs/>
        </w:rPr>
      </w:pPr>
    </w:p>
    <w:p w14:paraId="4AF35F2D" w14:textId="77777777" w:rsidR="004D1EBF" w:rsidRPr="003347B0" w:rsidRDefault="004D1EBF" w:rsidP="00195CF2">
      <w:pPr>
        <w:rPr>
          <w:b/>
          <w:bCs/>
        </w:rPr>
      </w:pPr>
    </w:p>
    <w:p w14:paraId="409076E5" w14:textId="595E092E" w:rsidR="004D1EBF" w:rsidRPr="003347B0" w:rsidRDefault="004D1EBF" w:rsidP="004D1EBF">
      <w:pPr>
        <w:pStyle w:val="afc"/>
      </w:pPr>
      <w:bookmarkStart w:id="70" w:name="_Ref372713811"/>
      <w:bookmarkStart w:id="71" w:name="_Ref375662316"/>
      <w:r w:rsidRPr="003347B0">
        <w:t xml:space="preserve">Таблица </w:t>
      </w:r>
      <w:fldSimple w:instr=" SEQ Таблица \* ARABIC ">
        <w:r w:rsidR="004801DE">
          <w:rPr>
            <w:noProof/>
          </w:rPr>
          <w:t>19</w:t>
        </w:r>
      </w:fldSimple>
      <w:bookmarkEnd w:id="70"/>
      <w:bookmarkEnd w:id="71"/>
      <w:r w:rsidRPr="003347B0">
        <w:t xml:space="preserve"> Характеристика учреждений социального обслуживания</w:t>
      </w:r>
    </w:p>
    <w:tbl>
      <w:tblPr>
        <w:tblW w:w="14997" w:type="dxa"/>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60"/>
        <w:gridCol w:w="5253"/>
        <w:gridCol w:w="2459"/>
        <w:gridCol w:w="1176"/>
        <w:gridCol w:w="1431"/>
        <w:gridCol w:w="1209"/>
        <w:gridCol w:w="2909"/>
      </w:tblGrid>
      <w:tr w:rsidR="004D1EBF" w:rsidRPr="003347B0" w14:paraId="3EF4CC5D" w14:textId="77777777" w:rsidTr="004D1EBF">
        <w:trPr>
          <w:trHeight w:val="270"/>
        </w:trPr>
        <w:tc>
          <w:tcPr>
            <w:tcW w:w="560" w:type="dxa"/>
            <w:shd w:val="clear" w:color="auto" w:fill="auto"/>
            <w:noWrap/>
            <w:vAlign w:val="center"/>
          </w:tcPr>
          <w:p w14:paraId="39FC4A03" w14:textId="77777777" w:rsidR="004D1EBF" w:rsidRPr="003347B0" w:rsidRDefault="004D1EBF" w:rsidP="004D1EBF">
            <w:pPr>
              <w:pStyle w:val="af6"/>
              <w:rPr>
                <w:b/>
                <w:sz w:val="20"/>
                <w:szCs w:val="20"/>
              </w:rPr>
            </w:pPr>
            <w:r w:rsidRPr="003347B0">
              <w:rPr>
                <w:b/>
                <w:sz w:val="20"/>
                <w:szCs w:val="20"/>
              </w:rPr>
              <w:t>№ п/п</w:t>
            </w:r>
          </w:p>
        </w:tc>
        <w:tc>
          <w:tcPr>
            <w:tcW w:w="5253" w:type="dxa"/>
            <w:shd w:val="clear" w:color="auto" w:fill="auto"/>
            <w:vAlign w:val="center"/>
          </w:tcPr>
          <w:p w14:paraId="1EB02B56" w14:textId="77777777" w:rsidR="004D1EBF" w:rsidRPr="003347B0" w:rsidRDefault="004D1EBF" w:rsidP="004D1EBF">
            <w:pPr>
              <w:pStyle w:val="af6"/>
              <w:rPr>
                <w:b/>
                <w:sz w:val="20"/>
                <w:szCs w:val="20"/>
              </w:rPr>
            </w:pPr>
            <w:r w:rsidRPr="003347B0">
              <w:rPr>
                <w:b/>
                <w:sz w:val="20"/>
                <w:szCs w:val="20"/>
              </w:rPr>
              <w:t>Наименование объекта</w:t>
            </w:r>
          </w:p>
        </w:tc>
        <w:tc>
          <w:tcPr>
            <w:tcW w:w="2459" w:type="dxa"/>
            <w:shd w:val="clear" w:color="auto" w:fill="auto"/>
            <w:noWrap/>
            <w:vAlign w:val="center"/>
          </w:tcPr>
          <w:p w14:paraId="677B3857" w14:textId="77777777" w:rsidR="004D1EBF" w:rsidRPr="003347B0" w:rsidRDefault="004D1EBF" w:rsidP="004D1EBF">
            <w:pPr>
              <w:pStyle w:val="af6"/>
              <w:rPr>
                <w:b/>
                <w:sz w:val="20"/>
                <w:szCs w:val="20"/>
              </w:rPr>
            </w:pPr>
            <w:r w:rsidRPr="003347B0">
              <w:rPr>
                <w:b/>
                <w:sz w:val="20"/>
                <w:szCs w:val="20"/>
              </w:rPr>
              <w:t>Адрес</w:t>
            </w:r>
          </w:p>
        </w:tc>
        <w:tc>
          <w:tcPr>
            <w:tcW w:w="1176" w:type="dxa"/>
            <w:shd w:val="clear" w:color="auto" w:fill="auto"/>
            <w:noWrap/>
            <w:vAlign w:val="center"/>
          </w:tcPr>
          <w:p w14:paraId="7D2D40FC" w14:textId="77777777" w:rsidR="004D1EBF" w:rsidRPr="003347B0" w:rsidRDefault="004D1EBF" w:rsidP="004D1EBF">
            <w:pPr>
              <w:pStyle w:val="af6"/>
              <w:rPr>
                <w:b/>
                <w:sz w:val="20"/>
                <w:szCs w:val="20"/>
              </w:rPr>
            </w:pPr>
            <w:r w:rsidRPr="003347B0">
              <w:rPr>
                <w:b/>
                <w:sz w:val="20"/>
                <w:szCs w:val="20"/>
              </w:rPr>
              <w:t>Единица измерения</w:t>
            </w:r>
          </w:p>
        </w:tc>
        <w:tc>
          <w:tcPr>
            <w:tcW w:w="1431" w:type="dxa"/>
            <w:shd w:val="clear" w:color="auto" w:fill="auto"/>
            <w:noWrap/>
            <w:vAlign w:val="center"/>
          </w:tcPr>
          <w:p w14:paraId="4C230C84" w14:textId="77777777" w:rsidR="004D1EBF" w:rsidRPr="003347B0" w:rsidRDefault="004D1EBF" w:rsidP="004D1EBF">
            <w:pPr>
              <w:pStyle w:val="af6"/>
              <w:rPr>
                <w:b/>
                <w:sz w:val="20"/>
                <w:szCs w:val="20"/>
              </w:rPr>
            </w:pPr>
            <w:r w:rsidRPr="003347B0">
              <w:rPr>
                <w:b/>
                <w:sz w:val="20"/>
                <w:szCs w:val="20"/>
              </w:rPr>
              <w:t>Фактическая мощность</w:t>
            </w:r>
          </w:p>
        </w:tc>
        <w:tc>
          <w:tcPr>
            <w:tcW w:w="1209" w:type="dxa"/>
            <w:shd w:val="clear" w:color="auto" w:fill="auto"/>
            <w:noWrap/>
            <w:vAlign w:val="center"/>
          </w:tcPr>
          <w:p w14:paraId="77A3FF4A" w14:textId="77777777" w:rsidR="004D1EBF" w:rsidRPr="003347B0" w:rsidRDefault="004D1EBF" w:rsidP="004D1EBF">
            <w:pPr>
              <w:pStyle w:val="af6"/>
              <w:rPr>
                <w:b/>
                <w:sz w:val="20"/>
                <w:szCs w:val="20"/>
              </w:rPr>
            </w:pPr>
            <w:r w:rsidRPr="003347B0">
              <w:rPr>
                <w:b/>
                <w:sz w:val="20"/>
                <w:szCs w:val="20"/>
              </w:rPr>
              <w:t>Проектная мощность</w:t>
            </w:r>
          </w:p>
        </w:tc>
        <w:tc>
          <w:tcPr>
            <w:tcW w:w="2909" w:type="dxa"/>
            <w:shd w:val="clear" w:color="auto" w:fill="auto"/>
            <w:noWrap/>
            <w:vAlign w:val="center"/>
          </w:tcPr>
          <w:p w14:paraId="6985A3D4" w14:textId="77777777" w:rsidR="004D1EBF" w:rsidRPr="003347B0" w:rsidRDefault="004D1EBF" w:rsidP="004D1EBF">
            <w:pPr>
              <w:pStyle w:val="af6"/>
              <w:rPr>
                <w:b/>
                <w:sz w:val="20"/>
                <w:szCs w:val="20"/>
              </w:rPr>
            </w:pPr>
            <w:r w:rsidRPr="003347B0">
              <w:rPr>
                <w:b/>
                <w:sz w:val="20"/>
                <w:szCs w:val="20"/>
              </w:rPr>
              <w:t>Текущее состояние/</w:t>
            </w:r>
          </w:p>
          <w:p w14:paraId="46EAF639" w14:textId="77777777" w:rsidR="004D1EBF" w:rsidRPr="003347B0" w:rsidRDefault="004D1EBF" w:rsidP="004D1EBF">
            <w:pPr>
              <w:pStyle w:val="af6"/>
              <w:rPr>
                <w:b/>
                <w:sz w:val="20"/>
                <w:szCs w:val="20"/>
              </w:rPr>
            </w:pPr>
            <w:r w:rsidRPr="003347B0">
              <w:rPr>
                <w:b/>
                <w:sz w:val="20"/>
                <w:szCs w:val="20"/>
              </w:rPr>
              <w:t>значение</w:t>
            </w:r>
          </w:p>
        </w:tc>
      </w:tr>
      <w:tr w:rsidR="004D1EBF" w:rsidRPr="003347B0" w14:paraId="626372E5" w14:textId="77777777" w:rsidTr="004D1EBF">
        <w:trPr>
          <w:trHeight w:val="270"/>
        </w:trPr>
        <w:tc>
          <w:tcPr>
            <w:tcW w:w="560" w:type="dxa"/>
            <w:shd w:val="clear" w:color="auto" w:fill="DAEEF3"/>
            <w:noWrap/>
            <w:vAlign w:val="center"/>
          </w:tcPr>
          <w:p w14:paraId="5050D597" w14:textId="77777777" w:rsidR="004D1EBF" w:rsidRPr="003347B0" w:rsidRDefault="004D1EBF" w:rsidP="004D1EBF">
            <w:pPr>
              <w:pStyle w:val="afb"/>
              <w:rPr>
                <w:sz w:val="20"/>
                <w:szCs w:val="20"/>
              </w:rPr>
            </w:pPr>
            <w:r w:rsidRPr="003347B0">
              <w:rPr>
                <w:sz w:val="20"/>
                <w:szCs w:val="20"/>
              </w:rPr>
              <w:t>1</w:t>
            </w:r>
          </w:p>
        </w:tc>
        <w:tc>
          <w:tcPr>
            <w:tcW w:w="14437" w:type="dxa"/>
            <w:gridSpan w:val="6"/>
            <w:shd w:val="clear" w:color="auto" w:fill="DAEEF3"/>
            <w:vAlign w:val="center"/>
          </w:tcPr>
          <w:p w14:paraId="481ED879" w14:textId="77777777" w:rsidR="004D1EBF" w:rsidRPr="003347B0" w:rsidRDefault="004D1EBF" w:rsidP="004D1EBF">
            <w:pPr>
              <w:pStyle w:val="afb"/>
              <w:rPr>
                <w:sz w:val="20"/>
                <w:szCs w:val="20"/>
              </w:rPr>
            </w:pPr>
            <w:r w:rsidRPr="003347B0">
              <w:rPr>
                <w:sz w:val="20"/>
                <w:szCs w:val="20"/>
              </w:rPr>
              <w:t>Геронтологические центры</w:t>
            </w:r>
          </w:p>
        </w:tc>
      </w:tr>
      <w:tr w:rsidR="004D1EBF" w:rsidRPr="003347B0" w14:paraId="09DBF227" w14:textId="77777777" w:rsidTr="004D1EBF">
        <w:trPr>
          <w:trHeight w:val="270"/>
        </w:trPr>
        <w:tc>
          <w:tcPr>
            <w:tcW w:w="560" w:type="dxa"/>
            <w:shd w:val="clear" w:color="auto" w:fill="auto"/>
            <w:noWrap/>
            <w:vAlign w:val="bottom"/>
            <w:hideMark/>
          </w:tcPr>
          <w:p w14:paraId="1C3BAC56" w14:textId="77777777" w:rsidR="004D1EBF" w:rsidRPr="003347B0" w:rsidRDefault="004D1EBF" w:rsidP="004D1EBF">
            <w:pPr>
              <w:pStyle w:val="afb"/>
              <w:rPr>
                <w:sz w:val="20"/>
                <w:szCs w:val="20"/>
              </w:rPr>
            </w:pPr>
            <w:r w:rsidRPr="003347B0">
              <w:rPr>
                <w:sz w:val="20"/>
                <w:szCs w:val="20"/>
              </w:rPr>
              <w:t>1.1</w:t>
            </w:r>
          </w:p>
        </w:tc>
        <w:tc>
          <w:tcPr>
            <w:tcW w:w="5253" w:type="dxa"/>
            <w:shd w:val="clear" w:color="auto" w:fill="auto"/>
            <w:vAlign w:val="center"/>
            <w:hideMark/>
          </w:tcPr>
          <w:p w14:paraId="384F1D5C" w14:textId="77777777" w:rsidR="004D1EBF" w:rsidRPr="003347B0" w:rsidRDefault="004D1EBF" w:rsidP="004D1EBF">
            <w:pPr>
              <w:pStyle w:val="afb"/>
              <w:rPr>
                <w:sz w:val="20"/>
                <w:szCs w:val="20"/>
              </w:rPr>
            </w:pPr>
            <w:r w:rsidRPr="003347B0">
              <w:rPr>
                <w:sz w:val="20"/>
                <w:szCs w:val="20"/>
              </w:rPr>
              <w:t>Геронтологический центр</w:t>
            </w:r>
          </w:p>
        </w:tc>
        <w:tc>
          <w:tcPr>
            <w:tcW w:w="2459" w:type="dxa"/>
            <w:shd w:val="clear" w:color="auto" w:fill="auto"/>
            <w:noWrap/>
            <w:vAlign w:val="center"/>
            <w:hideMark/>
          </w:tcPr>
          <w:p w14:paraId="4E261C27" w14:textId="77777777" w:rsidR="004D1EBF" w:rsidRPr="003347B0" w:rsidRDefault="004D1EBF" w:rsidP="004D1EBF">
            <w:pPr>
              <w:pStyle w:val="af6"/>
              <w:rPr>
                <w:sz w:val="20"/>
                <w:szCs w:val="20"/>
              </w:rPr>
            </w:pPr>
            <w:r w:rsidRPr="003347B0">
              <w:rPr>
                <w:sz w:val="20"/>
                <w:szCs w:val="20"/>
              </w:rPr>
              <w:t>ул. Еловая,4, соор. 2</w:t>
            </w:r>
          </w:p>
        </w:tc>
        <w:tc>
          <w:tcPr>
            <w:tcW w:w="1176" w:type="dxa"/>
            <w:shd w:val="clear" w:color="auto" w:fill="auto"/>
            <w:noWrap/>
            <w:vAlign w:val="center"/>
            <w:hideMark/>
          </w:tcPr>
          <w:p w14:paraId="2712D3D2"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1854D5FD" w14:textId="77777777" w:rsidR="004D1EBF" w:rsidRPr="003347B0" w:rsidRDefault="004D1EBF" w:rsidP="004D1EBF">
            <w:pPr>
              <w:pStyle w:val="af6"/>
              <w:rPr>
                <w:sz w:val="20"/>
                <w:szCs w:val="20"/>
              </w:rPr>
            </w:pPr>
            <w:r w:rsidRPr="003347B0">
              <w:rPr>
                <w:sz w:val="20"/>
                <w:szCs w:val="20"/>
              </w:rPr>
              <w:t>215</w:t>
            </w:r>
          </w:p>
        </w:tc>
        <w:tc>
          <w:tcPr>
            <w:tcW w:w="1209" w:type="dxa"/>
            <w:shd w:val="clear" w:color="auto" w:fill="auto"/>
            <w:noWrap/>
            <w:vAlign w:val="center"/>
            <w:hideMark/>
          </w:tcPr>
          <w:p w14:paraId="09A21551" w14:textId="77777777" w:rsidR="004D1EBF" w:rsidRPr="003347B0" w:rsidRDefault="004D1EBF" w:rsidP="004D1EBF">
            <w:pPr>
              <w:pStyle w:val="af6"/>
              <w:rPr>
                <w:sz w:val="20"/>
                <w:szCs w:val="20"/>
              </w:rPr>
            </w:pPr>
            <w:r w:rsidRPr="003347B0">
              <w:rPr>
                <w:sz w:val="20"/>
                <w:szCs w:val="20"/>
              </w:rPr>
              <w:t>216</w:t>
            </w:r>
          </w:p>
        </w:tc>
        <w:tc>
          <w:tcPr>
            <w:tcW w:w="2909" w:type="dxa"/>
            <w:shd w:val="clear" w:color="auto" w:fill="auto"/>
            <w:noWrap/>
            <w:vAlign w:val="center"/>
            <w:hideMark/>
          </w:tcPr>
          <w:p w14:paraId="2A188611"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53AB2407" w14:textId="77777777" w:rsidTr="004D1EBF">
        <w:trPr>
          <w:trHeight w:val="270"/>
        </w:trPr>
        <w:tc>
          <w:tcPr>
            <w:tcW w:w="560" w:type="dxa"/>
            <w:shd w:val="clear" w:color="auto" w:fill="DAEEF3"/>
            <w:vAlign w:val="center"/>
            <w:hideMark/>
          </w:tcPr>
          <w:p w14:paraId="55E56994" w14:textId="77777777" w:rsidR="004D1EBF" w:rsidRPr="003347B0" w:rsidRDefault="004D1EBF" w:rsidP="004D1EBF">
            <w:pPr>
              <w:pStyle w:val="afb"/>
              <w:rPr>
                <w:sz w:val="20"/>
                <w:szCs w:val="20"/>
              </w:rPr>
            </w:pPr>
            <w:r w:rsidRPr="003347B0">
              <w:rPr>
                <w:sz w:val="20"/>
                <w:szCs w:val="20"/>
              </w:rPr>
              <w:t>2</w:t>
            </w:r>
          </w:p>
        </w:tc>
        <w:tc>
          <w:tcPr>
            <w:tcW w:w="14437" w:type="dxa"/>
            <w:gridSpan w:val="6"/>
            <w:shd w:val="clear" w:color="auto" w:fill="DAEEF3"/>
            <w:vAlign w:val="center"/>
            <w:hideMark/>
          </w:tcPr>
          <w:p w14:paraId="5D10416F" w14:textId="77777777" w:rsidR="004D1EBF" w:rsidRPr="003347B0" w:rsidRDefault="004D1EBF" w:rsidP="004D1EBF">
            <w:pPr>
              <w:pStyle w:val="afb"/>
              <w:rPr>
                <w:sz w:val="20"/>
                <w:szCs w:val="20"/>
              </w:rPr>
            </w:pPr>
            <w:r w:rsidRPr="003347B0">
              <w:rPr>
                <w:sz w:val="20"/>
                <w:szCs w:val="20"/>
              </w:rPr>
              <w:t>Центры помощи детям, оставшимся без попечения родителей</w:t>
            </w:r>
          </w:p>
        </w:tc>
      </w:tr>
      <w:tr w:rsidR="004D1EBF" w:rsidRPr="003347B0" w14:paraId="0C193087" w14:textId="77777777" w:rsidTr="004D1EBF">
        <w:trPr>
          <w:trHeight w:val="270"/>
        </w:trPr>
        <w:tc>
          <w:tcPr>
            <w:tcW w:w="560" w:type="dxa"/>
            <w:shd w:val="clear" w:color="auto" w:fill="auto"/>
            <w:noWrap/>
            <w:vAlign w:val="center"/>
            <w:hideMark/>
          </w:tcPr>
          <w:p w14:paraId="6791FF2D" w14:textId="77777777" w:rsidR="004D1EBF" w:rsidRPr="003347B0" w:rsidRDefault="004D1EBF" w:rsidP="004D1EBF">
            <w:pPr>
              <w:pStyle w:val="afb"/>
              <w:rPr>
                <w:sz w:val="20"/>
                <w:szCs w:val="20"/>
              </w:rPr>
            </w:pPr>
            <w:r w:rsidRPr="003347B0">
              <w:rPr>
                <w:sz w:val="20"/>
                <w:szCs w:val="20"/>
              </w:rPr>
              <w:t>2.1</w:t>
            </w:r>
          </w:p>
        </w:tc>
        <w:tc>
          <w:tcPr>
            <w:tcW w:w="5253" w:type="dxa"/>
            <w:shd w:val="clear" w:color="auto" w:fill="auto"/>
            <w:vAlign w:val="center"/>
            <w:hideMark/>
          </w:tcPr>
          <w:p w14:paraId="66F74AFF" w14:textId="77777777" w:rsidR="004D1EBF" w:rsidRPr="003347B0" w:rsidRDefault="004D1EBF" w:rsidP="004D1EBF">
            <w:pPr>
              <w:pStyle w:val="afb"/>
              <w:rPr>
                <w:sz w:val="20"/>
                <w:szCs w:val="20"/>
              </w:rPr>
            </w:pPr>
            <w:r w:rsidRPr="003347B0">
              <w:rPr>
                <w:sz w:val="20"/>
                <w:szCs w:val="20"/>
              </w:rPr>
              <w:t>Центр помощи детям, оставшимся без попечения родителей "На Калинке"</w:t>
            </w:r>
          </w:p>
        </w:tc>
        <w:tc>
          <w:tcPr>
            <w:tcW w:w="2459" w:type="dxa"/>
            <w:shd w:val="clear" w:color="auto" w:fill="auto"/>
            <w:noWrap/>
            <w:vAlign w:val="center"/>
            <w:hideMark/>
          </w:tcPr>
          <w:p w14:paraId="3804F6D3" w14:textId="77777777" w:rsidR="004D1EBF" w:rsidRPr="003347B0" w:rsidRDefault="004D1EBF" w:rsidP="004D1EBF">
            <w:pPr>
              <w:pStyle w:val="af6"/>
              <w:rPr>
                <w:sz w:val="20"/>
                <w:szCs w:val="20"/>
              </w:rPr>
            </w:pPr>
            <w:r w:rsidRPr="003347B0">
              <w:rPr>
                <w:sz w:val="20"/>
                <w:szCs w:val="20"/>
              </w:rPr>
              <w:t>ул. Еловая, 8</w:t>
            </w:r>
          </w:p>
        </w:tc>
        <w:tc>
          <w:tcPr>
            <w:tcW w:w="1176" w:type="dxa"/>
            <w:shd w:val="clear" w:color="auto" w:fill="auto"/>
            <w:noWrap/>
            <w:vAlign w:val="center"/>
            <w:hideMark/>
          </w:tcPr>
          <w:p w14:paraId="317DBC7E"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3FB4FE52" w14:textId="77777777" w:rsidR="004D1EBF" w:rsidRPr="003347B0" w:rsidRDefault="004D1EBF" w:rsidP="004D1EBF">
            <w:pPr>
              <w:pStyle w:val="af6"/>
              <w:rPr>
                <w:sz w:val="20"/>
                <w:szCs w:val="20"/>
              </w:rPr>
            </w:pPr>
            <w:r w:rsidRPr="003347B0">
              <w:rPr>
                <w:sz w:val="20"/>
                <w:szCs w:val="20"/>
              </w:rPr>
              <w:t>112</w:t>
            </w:r>
          </w:p>
        </w:tc>
        <w:tc>
          <w:tcPr>
            <w:tcW w:w="1209" w:type="dxa"/>
            <w:shd w:val="clear" w:color="auto" w:fill="auto"/>
            <w:noWrap/>
            <w:vAlign w:val="center"/>
            <w:hideMark/>
          </w:tcPr>
          <w:p w14:paraId="1D8D73BF" w14:textId="77777777" w:rsidR="004D1EBF" w:rsidRPr="003347B0" w:rsidRDefault="004D1EBF" w:rsidP="004D1EBF">
            <w:pPr>
              <w:pStyle w:val="af6"/>
              <w:rPr>
                <w:sz w:val="20"/>
                <w:szCs w:val="20"/>
              </w:rPr>
            </w:pPr>
            <w:r w:rsidRPr="003347B0">
              <w:rPr>
                <w:sz w:val="20"/>
                <w:szCs w:val="20"/>
              </w:rPr>
              <w:t>112</w:t>
            </w:r>
          </w:p>
        </w:tc>
        <w:tc>
          <w:tcPr>
            <w:tcW w:w="2909" w:type="dxa"/>
            <w:shd w:val="clear" w:color="auto" w:fill="auto"/>
            <w:noWrap/>
            <w:vAlign w:val="center"/>
            <w:hideMark/>
          </w:tcPr>
          <w:p w14:paraId="569E25B3"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6D34436C" w14:textId="77777777" w:rsidTr="004D1EBF">
        <w:trPr>
          <w:trHeight w:val="270"/>
        </w:trPr>
        <w:tc>
          <w:tcPr>
            <w:tcW w:w="560" w:type="dxa"/>
            <w:shd w:val="clear" w:color="auto" w:fill="DAEEF3"/>
            <w:vAlign w:val="center"/>
            <w:hideMark/>
          </w:tcPr>
          <w:p w14:paraId="3D675F1E" w14:textId="77777777" w:rsidR="004D1EBF" w:rsidRPr="003347B0" w:rsidRDefault="004D1EBF" w:rsidP="004D1EBF">
            <w:pPr>
              <w:pStyle w:val="afb"/>
              <w:rPr>
                <w:sz w:val="20"/>
                <w:szCs w:val="20"/>
              </w:rPr>
            </w:pPr>
            <w:r w:rsidRPr="003347B0">
              <w:rPr>
                <w:sz w:val="20"/>
                <w:szCs w:val="20"/>
              </w:rPr>
              <w:t>3</w:t>
            </w:r>
          </w:p>
        </w:tc>
        <w:tc>
          <w:tcPr>
            <w:tcW w:w="14437" w:type="dxa"/>
            <w:gridSpan w:val="6"/>
            <w:shd w:val="clear" w:color="auto" w:fill="DAEEF3"/>
            <w:vAlign w:val="center"/>
            <w:hideMark/>
          </w:tcPr>
          <w:p w14:paraId="41B8E4F4" w14:textId="77777777" w:rsidR="004D1EBF" w:rsidRPr="003347B0" w:rsidRDefault="004D1EBF" w:rsidP="004D1EBF">
            <w:pPr>
              <w:pStyle w:val="afb"/>
              <w:rPr>
                <w:sz w:val="20"/>
                <w:szCs w:val="20"/>
              </w:rPr>
            </w:pPr>
            <w:r w:rsidRPr="003347B0">
              <w:rPr>
                <w:sz w:val="20"/>
                <w:szCs w:val="20"/>
              </w:rPr>
              <w:t>Реабилитационные центры для детей и подростков с ограниченными возможностями</w:t>
            </w:r>
          </w:p>
        </w:tc>
      </w:tr>
      <w:tr w:rsidR="004D1EBF" w:rsidRPr="003347B0" w14:paraId="16541697" w14:textId="77777777" w:rsidTr="004D1EBF">
        <w:trPr>
          <w:trHeight w:val="270"/>
        </w:trPr>
        <w:tc>
          <w:tcPr>
            <w:tcW w:w="560" w:type="dxa"/>
            <w:shd w:val="clear" w:color="auto" w:fill="auto"/>
            <w:noWrap/>
            <w:vAlign w:val="center"/>
            <w:hideMark/>
          </w:tcPr>
          <w:p w14:paraId="090B7DD3" w14:textId="77777777" w:rsidR="004D1EBF" w:rsidRPr="003347B0" w:rsidRDefault="004D1EBF" w:rsidP="004D1EBF">
            <w:pPr>
              <w:pStyle w:val="afb"/>
              <w:rPr>
                <w:sz w:val="20"/>
                <w:szCs w:val="20"/>
              </w:rPr>
            </w:pPr>
            <w:r w:rsidRPr="003347B0">
              <w:rPr>
                <w:sz w:val="20"/>
                <w:szCs w:val="20"/>
              </w:rPr>
              <w:t>3.1</w:t>
            </w:r>
          </w:p>
        </w:tc>
        <w:tc>
          <w:tcPr>
            <w:tcW w:w="5253" w:type="dxa"/>
            <w:shd w:val="clear" w:color="auto" w:fill="auto"/>
            <w:vAlign w:val="center"/>
            <w:hideMark/>
          </w:tcPr>
          <w:p w14:paraId="18E6B73C" w14:textId="77777777" w:rsidR="004D1EBF" w:rsidRPr="003347B0" w:rsidRDefault="004D1EBF" w:rsidP="004D1EBF">
            <w:pPr>
              <w:pStyle w:val="afb"/>
              <w:rPr>
                <w:sz w:val="20"/>
                <w:szCs w:val="20"/>
              </w:rPr>
            </w:pPr>
            <w:r w:rsidRPr="003347B0">
              <w:rPr>
                <w:sz w:val="20"/>
                <w:szCs w:val="20"/>
              </w:rPr>
              <w:t>Реабилитационный центр для детей с ограниченными возможностями "Росинка"</w:t>
            </w:r>
          </w:p>
        </w:tc>
        <w:tc>
          <w:tcPr>
            <w:tcW w:w="2459" w:type="dxa"/>
            <w:shd w:val="clear" w:color="auto" w:fill="auto"/>
            <w:noWrap/>
            <w:vAlign w:val="center"/>
            <w:hideMark/>
          </w:tcPr>
          <w:p w14:paraId="66103962" w14:textId="77777777" w:rsidR="004D1EBF" w:rsidRPr="003347B0" w:rsidRDefault="004D1EBF" w:rsidP="004D1EBF">
            <w:pPr>
              <w:pStyle w:val="af6"/>
              <w:rPr>
                <w:sz w:val="20"/>
                <w:szCs w:val="20"/>
              </w:rPr>
            </w:pPr>
            <w:r w:rsidRPr="003347B0">
              <w:rPr>
                <w:sz w:val="20"/>
                <w:szCs w:val="20"/>
              </w:rPr>
              <w:t>ул. Бажова, 25</w:t>
            </w:r>
          </w:p>
        </w:tc>
        <w:tc>
          <w:tcPr>
            <w:tcW w:w="1176" w:type="dxa"/>
            <w:shd w:val="clear" w:color="auto" w:fill="auto"/>
            <w:noWrap/>
            <w:vAlign w:val="center"/>
            <w:hideMark/>
          </w:tcPr>
          <w:p w14:paraId="17765479"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319360B4" w14:textId="77777777" w:rsidR="004D1EBF" w:rsidRPr="003347B0" w:rsidRDefault="004D1EBF" w:rsidP="004D1EBF">
            <w:pPr>
              <w:pStyle w:val="af6"/>
              <w:rPr>
                <w:sz w:val="20"/>
                <w:szCs w:val="20"/>
              </w:rPr>
            </w:pPr>
            <w:r w:rsidRPr="003347B0">
              <w:rPr>
                <w:sz w:val="20"/>
                <w:szCs w:val="20"/>
              </w:rPr>
              <w:t>н/д</w:t>
            </w:r>
          </w:p>
        </w:tc>
        <w:tc>
          <w:tcPr>
            <w:tcW w:w="1209" w:type="dxa"/>
            <w:shd w:val="clear" w:color="auto" w:fill="auto"/>
            <w:noWrap/>
            <w:vAlign w:val="center"/>
            <w:hideMark/>
          </w:tcPr>
          <w:p w14:paraId="7DF19C73"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390BD76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2DAEE8C4" w14:textId="77777777" w:rsidTr="004D1EBF">
        <w:trPr>
          <w:trHeight w:val="270"/>
        </w:trPr>
        <w:tc>
          <w:tcPr>
            <w:tcW w:w="560" w:type="dxa"/>
            <w:shd w:val="clear" w:color="auto" w:fill="auto"/>
            <w:noWrap/>
            <w:vAlign w:val="center"/>
            <w:hideMark/>
          </w:tcPr>
          <w:p w14:paraId="32F355DB" w14:textId="77777777" w:rsidR="004D1EBF" w:rsidRPr="003347B0" w:rsidRDefault="004D1EBF" w:rsidP="004D1EBF">
            <w:pPr>
              <w:pStyle w:val="afb"/>
              <w:rPr>
                <w:sz w:val="20"/>
                <w:szCs w:val="20"/>
              </w:rPr>
            </w:pPr>
            <w:r w:rsidRPr="003347B0">
              <w:rPr>
                <w:sz w:val="20"/>
                <w:szCs w:val="20"/>
              </w:rPr>
              <w:t>3.2</w:t>
            </w:r>
          </w:p>
        </w:tc>
        <w:tc>
          <w:tcPr>
            <w:tcW w:w="5253" w:type="dxa"/>
            <w:shd w:val="clear" w:color="auto" w:fill="auto"/>
            <w:vAlign w:val="center"/>
            <w:hideMark/>
          </w:tcPr>
          <w:p w14:paraId="3C317279" w14:textId="77777777" w:rsidR="004D1EBF" w:rsidRPr="003347B0" w:rsidRDefault="004D1EBF" w:rsidP="004D1EBF">
            <w:pPr>
              <w:pStyle w:val="afb"/>
              <w:rPr>
                <w:sz w:val="20"/>
                <w:szCs w:val="20"/>
              </w:rPr>
            </w:pPr>
            <w:r w:rsidRPr="003347B0">
              <w:rPr>
                <w:sz w:val="20"/>
                <w:szCs w:val="20"/>
              </w:rPr>
              <w:t>Реабилитационный центр для детей и подростков с ограниченными возможностями "Добрый волшебник"</w:t>
            </w:r>
          </w:p>
        </w:tc>
        <w:tc>
          <w:tcPr>
            <w:tcW w:w="2459" w:type="dxa"/>
            <w:shd w:val="clear" w:color="auto" w:fill="auto"/>
            <w:noWrap/>
            <w:vAlign w:val="center"/>
            <w:hideMark/>
          </w:tcPr>
          <w:p w14:paraId="50016379" w14:textId="77777777" w:rsidR="004D1EBF" w:rsidRPr="003347B0" w:rsidRDefault="004D1EBF" w:rsidP="004D1EBF">
            <w:pPr>
              <w:pStyle w:val="af6"/>
              <w:rPr>
                <w:sz w:val="20"/>
                <w:szCs w:val="20"/>
              </w:rPr>
            </w:pPr>
            <w:r w:rsidRPr="003347B0">
              <w:rPr>
                <w:sz w:val="20"/>
                <w:szCs w:val="20"/>
              </w:rPr>
              <w:t>ул. Бажова, 42</w:t>
            </w:r>
          </w:p>
        </w:tc>
        <w:tc>
          <w:tcPr>
            <w:tcW w:w="1176" w:type="dxa"/>
            <w:shd w:val="clear" w:color="auto" w:fill="auto"/>
            <w:noWrap/>
            <w:vAlign w:val="center"/>
            <w:hideMark/>
          </w:tcPr>
          <w:p w14:paraId="6051F8CA"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3C2436F" w14:textId="77777777" w:rsidR="004D1EBF" w:rsidRPr="003347B0" w:rsidRDefault="004D1EBF" w:rsidP="004D1EBF">
            <w:pPr>
              <w:pStyle w:val="af6"/>
              <w:rPr>
                <w:sz w:val="20"/>
                <w:szCs w:val="20"/>
              </w:rPr>
            </w:pPr>
            <w:r w:rsidRPr="003347B0">
              <w:rPr>
                <w:sz w:val="20"/>
                <w:szCs w:val="20"/>
              </w:rPr>
              <w:t>102</w:t>
            </w:r>
          </w:p>
        </w:tc>
        <w:tc>
          <w:tcPr>
            <w:tcW w:w="1209" w:type="dxa"/>
            <w:shd w:val="clear" w:color="auto" w:fill="auto"/>
            <w:noWrap/>
            <w:vAlign w:val="center"/>
            <w:hideMark/>
          </w:tcPr>
          <w:p w14:paraId="0EA1E24D" w14:textId="77777777" w:rsidR="004D1EBF" w:rsidRPr="003347B0" w:rsidRDefault="004D1EBF" w:rsidP="004D1EBF">
            <w:pPr>
              <w:pStyle w:val="af6"/>
              <w:rPr>
                <w:sz w:val="20"/>
                <w:szCs w:val="20"/>
              </w:rPr>
            </w:pPr>
            <w:r w:rsidRPr="003347B0">
              <w:rPr>
                <w:sz w:val="20"/>
                <w:szCs w:val="20"/>
              </w:rPr>
              <w:t>180</w:t>
            </w:r>
          </w:p>
        </w:tc>
        <w:tc>
          <w:tcPr>
            <w:tcW w:w="2909" w:type="dxa"/>
            <w:shd w:val="clear" w:color="auto" w:fill="auto"/>
            <w:noWrap/>
            <w:vAlign w:val="center"/>
            <w:hideMark/>
          </w:tcPr>
          <w:p w14:paraId="737369CE"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18F7AD3B" w14:textId="77777777" w:rsidTr="004D1EBF">
        <w:trPr>
          <w:trHeight w:val="270"/>
        </w:trPr>
        <w:tc>
          <w:tcPr>
            <w:tcW w:w="560" w:type="dxa"/>
            <w:shd w:val="clear" w:color="auto" w:fill="auto"/>
            <w:noWrap/>
            <w:vAlign w:val="center"/>
            <w:hideMark/>
          </w:tcPr>
          <w:p w14:paraId="2A247475" w14:textId="77777777" w:rsidR="004D1EBF" w:rsidRPr="003347B0" w:rsidRDefault="004D1EBF" w:rsidP="004D1EBF">
            <w:pPr>
              <w:pStyle w:val="afb"/>
              <w:rPr>
                <w:sz w:val="20"/>
                <w:szCs w:val="20"/>
              </w:rPr>
            </w:pPr>
            <w:r w:rsidRPr="003347B0">
              <w:rPr>
                <w:sz w:val="20"/>
                <w:szCs w:val="20"/>
              </w:rPr>
              <w:t>3.3</w:t>
            </w:r>
          </w:p>
        </w:tc>
        <w:tc>
          <w:tcPr>
            <w:tcW w:w="5253" w:type="dxa"/>
            <w:shd w:val="clear" w:color="auto" w:fill="auto"/>
            <w:vAlign w:val="center"/>
            <w:hideMark/>
          </w:tcPr>
          <w:p w14:paraId="53946A65" w14:textId="77777777" w:rsidR="004D1EBF" w:rsidRPr="003347B0" w:rsidRDefault="004D1EBF" w:rsidP="004D1EBF">
            <w:pPr>
              <w:pStyle w:val="afb"/>
              <w:rPr>
                <w:sz w:val="20"/>
                <w:szCs w:val="20"/>
              </w:rPr>
            </w:pPr>
            <w:r w:rsidRPr="003347B0">
              <w:rPr>
                <w:sz w:val="20"/>
                <w:szCs w:val="20"/>
              </w:rPr>
              <w:t>Социально-оздоровительный центр "Сыновья"</w:t>
            </w:r>
          </w:p>
        </w:tc>
        <w:tc>
          <w:tcPr>
            <w:tcW w:w="2459" w:type="dxa"/>
            <w:shd w:val="clear" w:color="auto" w:fill="auto"/>
            <w:noWrap/>
            <w:vAlign w:val="center"/>
            <w:hideMark/>
          </w:tcPr>
          <w:p w14:paraId="7FC27FE0" w14:textId="77777777" w:rsidR="004D1EBF" w:rsidRPr="003347B0" w:rsidRDefault="004D1EBF" w:rsidP="004D1EBF">
            <w:pPr>
              <w:pStyle w:val="af6"/>
              <w:rPr>
                <w:sz w:val="20"/>
                <w:szCs w:val="20"/>
              </w:rPr>
            </w:pPr>
            <w:r w:rsidRPr="003347B0">
              <w:rPr>
                <w:sz w:val="20"/>
                <w:szCs w:val="20"/>
              </w:rPr>
              <w:t>ул. Промышленная,4</w:t>
            </w:r>
          </w:p>
        </w:tc>
        <w:tc>
          <w:tcPr>
            <w:tcW w:w="1176" w:type="dxa"/>
            <w:shd w:val="clear" w:color="auto" w:fill="auto"/>
            <w:noWrap/>
            <w:vAlign w:val="center"/>
            <w:hideMark/>
          </w:tcPr>
          <w:p w14:paraId="63B0B6C0"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0D5FBFB1" w14:textId="77777777" w:rsidR="004D1EBF" w:rsidRPr="003347B0" w:rsidRDefault="004D1EBF" w:rsidP="004D1EBF">
            <w:pPr>
              <w:pStyle w:val="af6"/>
              <w:rPr>
                <w:sz w:val="20"/>
                <w:szCs w:val="20"/>
              </w:rPr>
            </w:pPr>
            <w:r w:rsidRPr="003347B0">
              <w:rPr>
                <w:sz w:val="20"/>
                <w:szCs w:val="20"/>
              </w:rPr>
              <w:t>36</w:t>
            </w:r>
          </w:p>
        </w:tc>
        <w:tc>
          <w:tcPr>
            <w:tcW w:w="1209" w:type="dxa"/>
            <w:shd w:val="clear" w:color="auto" w:fill="auto"/>
            <w:noWrap/>
            <w:vAlign w:val="center"/>
            <w:hideMark/>
          </w:tcPr>
          <w:p w14:paraId="2D4997E8" w14:textId="77777777" w:rsidR="004D1EBF" w:rsidRPr="003347B0" w:rsidRDefault="004D1EBF" w:rsidP="004D1EBF">
            <w:pPr>
              <w:pStyle w:val="af6"/>
              <w:rPr>
                <w:sz w:val="20"/>
                <w:szCs w:val="20"/>
              </w:rPr>
            </w:pPr>
            <w:r w:rsidRPr="003347B0">
              <w:rPr>
                <w:sz w:val="20"/>
                <w:szCs w:val="20"/>
              </w:rPr>
              <w:t>36</w:t>
            </w:r>
          </w:p>
        </w:tc>
        <w:tc>
          <w:tcPr>
            <w:tcW w:w="2909" w:type="dxa"/>
            <w:shd w:val="clear" w:color="auto" w:fill="auto"/>
            <w:noWrap/>
            <w:vAlign w:val="center"/>
            <w:hideMark/>
          </w:tcPr>
          <w:p w14:paraId="7B55785E"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0DEF4078" w14:textId="77777777" w:rsidTr="004D1EBF">
        <w:trPr>
          <w:trHeight w:val="270"/>
        </w:trPr>
        <w:tc>
          <w:tcPr>
            <w:tcW w:w="560" w:type="dxa"/>
            <w:shd w:val="clear" w:color="auto" w:fill="DAEEF3"/>
            <w:vAlign w:val="center"/>
            <w:hideMark/>
          </w:tcPr>
          <w:p w14:paraId="70BD664E" w14:textId="77777777" w:rsidR="004D1EBF" w:rsidRPr="003347B0" w:rsidRDefault="004D1EBF" w:rsidP="004D1EBF">
            <w:pPr>
              <w:pStyle w:val="afb"/>
              <w:rPr>
                <w:sz w:val="20"/>
                <w:szCs w:val="20"/>
              </w:rPr>
            </w:pPr>
            <w:r w:rsidRPr="003347B0">
              <w:rPr>
                <w:sz w:val="20"/>
                <w:szCs w:val="20"/>
              </w:rPr>
              <w:t>4</w:t>
            </w:r>
          </w:p>
        </w:tc>
        <w:tc>
          <w:tcPr>
            <w:tcW w:w="14437" w:type="dxa"/>
            <w:gridSpan w:val="6"/>
            <w:shd w:val="clear" w:color="auto" w:fill="DAEEF3"/>
            <w:vAlign w:val="center"/>
            <w:hideMark/>
          </w:tcPr>
          <w:p w14:paraId="2D0AAF2E" w14:textId="77777777" w:rsidR="004D1EBF" w:rsidRPr="003347B0" w:rsidRDefault="004D1EBF" w:rsidP="004D1EBF">
            <w:pPr>
              <w:pStyle w:val="afb"/>
              <w:rPr>
                <w:sz w:val="20"/>
                <w:szCs w:val="20"/>
              </w:rPr>
            </w:pPr>
            <w:r w:rsidRPr="003347B0">
              <w:rPr>
                <w:sz w:val="20"/>
                <w:szCs w:val="20"/>
              </w:rPr>
              <w:t>Нестационарные учреждения социального обслуживания семьи и детей</w:t>
            </w:r>
          </w:p>
        </w:tc>
      </w:tr>
      <w:tr w:rsidR="004D1EBF" w:rsidRPr="003347B0" w14:paraId="5BF0AC66" w14:textId="77777777" w:rsidTr="004D1EBF">
        <w:trPr>
          <w:trHeight w:val="270"/>
        </w:trPr>
        <w:tc>
          <w:tcPr>
            <w:tcW w:w="560" w:type="dxa"/>
            <w:vMerge w:val="restart"/>
            <w:shd w:val="clear" w:color="auto" w:fill="auto"/>
            <w:noWrap/>
            <w:vAlign w:val="center"/>
            <w:hideMark/>
          </w:tcPr>
          <w:p w14:paraId="2E88FD62" w14:textId="77777777" w:rsidR="004D1EBF" w:rsidRPr="003347B0" w:rsidRDefault="004D1EBF" w:rsidP="004D1EBF">
            <w:pPr>
              <w:pStyle w:val="afb"/>
              <w:rPr>
                <w:sz w:val="20"/>
                <w:szCs w:val="20"/>
              </w:rPr>
            </w:pPr>
            <w:r w:rsidRPr="003347B0">
              <w:rPr>
                <w:sz w:val="20"/>
                <w:szCs w:val="20"/>
              </w:rPr>
              <w:t>4.1</w:t>
            </w:r>
          </w:p>
        </w:tc>
        <w:tc>
          <w:tcPr>
            <w:tcW w:w="5253" w:type="dxa"/>
            <w:vMerge w:val="restart"/>
            <w:shd w:val="clear" w:color="auto" w:fill="auto"/>
            <w:vAlign w:val="center"/>
            <w:hideMark/>
          </w:tcPr>
          <w:p w14:paraId="586D5E82" w14:textId="77777777" w:rsidR="004D1EBF" w:rsidRPr="003347B0" w:rsidRDefault="004D1EBF" w:rsidP="004D1EBF">
            <w:pPr>
              <w:pStyle w:val="afb"/>
              <w:rPr>
                <w:sz w:val="20"/>
                <w:szCs w:val="20"/>
              </w:rPr>
            </w:pPr>
            <w:r w:rsidRPr="003347B0">
              <w:rPr>
                <w:sz w:val="20"/>
                <w:szCs w:val="20"/>
              </w:rPr>
              <w:t>Центр социальной помощи семье и детям "Зазеркалье"</w:t>
            </w:r>
          </w:p>
        </w:tc>
        <w:tc>
          <w:tcPr>
            <w:tcW w:w="2459" w:type="dxa"/>
            <w:shd w:val="clear" w:color="auto" w:fill="auto"/>
            <w:noWrap/>
            <w:vAlign w:val="center"/>
            <w:hideMark/>
          </w:tcPr>
          <w:p w14:paraId="76CF8D1F" w14:textId="77777777" w:rsidR="004D1EBF" w:rsidRPr="003347B0" w:rsidRDefault="004D1EBF" w:rsidP="004D1EBF">
            <w:pPr>
              <w:pStyle w:val="af6"/>
              <w:rPr>
                <w:sz w:val="20"/>
                <w:szCs w:val="20"/>
              </w:rPr>
            </w:pPr>
            <w:r w:rsidRPr="003347B0">
              <w:rPr>
                <w:sz w:val="20"/>
                <w:szCs w:val="20"/>
              </w:rPr>
              <w:t>ул. Бажова, 16/1</w:t>
            </w:r>
          </w:p>
        </w:tc>
        <w:tc>
          <w:tcPr>
            <w:tcW w:w="1176" w:type="dxa"/>
            <w:shd w:val="clear" w:color="auto" w:fill="auto"/>
            <w:noWrap/>
            <w:vAlign w:val="center"/>
            <w:hideMark/>
          </w:tcPr>
          <w:p w14:paraId="1365CDAF"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39069F2" w14:textId="77777777" w:rsidR="004D1EBF" w:rsidRPr="003347B0" w:rsidRDefault="004D1EBF" w:rsidP="004D1EBF">
            <w:pPr>
              <w:pStyle w:val="af6"/>
              <w:rPr>
                <w:sz w:val="20"/>
                <w:szCs w:val="20"/>
              </w:rPr>
            </w:pPr>
            <w:r w:rsidRPr="003347B0">
              <w:rPr>
                <w:sz w:val="20"/>
                <w:szCs w:val="20"/>
              </w:rPr>
              <w:t>20</w:t>
            </w:r>
          </w:p>
        </w:tc>
        <w:tc>
          <w:tcPr>
            <w:tcW w:w="1209" w:type="dxa"/>
            <w:shd w:val="clear" w:color="auto" w:fill="auto"/>
            <w:noWrap/>
            <w:vAlign w:val="center"/>
            <w:hideMark/>
          </w:tcPr>
          <w:p w14:paraId="163D4BAC" w14:textId="77777777" w:rsidR="004D1EBF" w:rsidRPr="003347B0" w:rsidRDefault="004D1EBF" w:rsidP="004D1EBF">
            <w:pPr>
              <w:pStyle w:val="af6"/>
              <w:rPr>
                <w:sz w:val="20"/>
                <w:szCs w:val="20"/>
              </w:rPr>
            </w:pPr>
            <w:r w:rsidRPr="003347B0">
              <w:rPr>
                <w:sz w:val="20"/>
                <w:szCs w:val="20"/>
              </w:rPr>
              <w:t>20</w:t>
            </w:r>
          </w:p>
        </w:tc>
        <w:tc>
          <w:tcPr>
            <w:tcW w:w="2909" w:type="dxa"/>
            <w:shd w:val="clear" w:color="auto" w:fill="auto"/>
            <w:noWrap/>
            <w:vAlign w:val="center"/>
            <w:hideMark/>
          </w:tcPr>
          <w:p w14:paraId="488CC865"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74973EBA" w14:textId="77777777" w:rsidTr="004D1EBF">
        <w:trPr>
          <w:trHeight w:val="270"/>
        </w:trPr>
        <w:tc>
          <w:tcPr>
            <w:tcW w:w="560" w:type="dxa"/>
            <w:vMerge/>
            <w:shd w:val="clear" w:color="auto" w:fill="auto"/>
            <w:noWrap/>
            <w:vAlign w:val="bottom"/>
          </w:tcPr>
          <w:p w14:paraId="3B129980" w14:textId="77777777" w:rsidR="004D1EBF" w:rsidRPr="003347B0" w:rsidRDefault="004D1EBF" w:rsidP="004D1EBF">
            <w:pPr>
              <w:pStyle w:val="afb"/>
              <w:rPr>
                <w:sz w:val="20"/>
                <w:szCs w:val="20"/>
              </w:rPr>
            </w:pPr>
          </w:p>
        </w:tc>
        <w:tc>
          <w:tcPr>
            <w:tcW w:w="5253" w:type="dxa"/>
            <w:vMerge/>
            <w:shd w:val="clear" w:color="auto" w:fill="auto"/>
            <w:vAlign w:val="center"/>
          </w:tcPr>
          <w:p w14:paraId="5397922D" w14:textId="77777777" w:rsidR="004D1EBF" w:rsidRPr="003347B0" w:rsidRDefault="004D1EBF" w:rsidP="004D1EBF">
            <w:pPr>
              <w:pStyle w:val="afb"/>
              <w:rPr>
                <w:sz w:val="20"/>
                <w:szCs w:val="20"/>
              </w:rPr>
            </w:pPr>
          </w:p>
        </w:tc>
        <w:tc>
          <w:tcPr>
            <w:tcW w:w="2459" w:type="dxa"/>
            <w:shd w:val="clear" w:color="auto" w:fill="auto"/>
            <w:noWrap/>
            <w:vAlign w:val="center"/>
            <w:hideMark/>
          </w:tcPr>
          <w:p w14:paraId="78CF978B" w14:textId="77777777" w:rsidR="004D1EBF" w:rsidRPr="003347B0" w:rsidRDefault="004D1EBF" w:rsidP="004D1EBF">
            <w:pPr>
              <w:pStyle w:val="af6"/>
              <w:rPr>
                <w:sz w:val="20"/>
                <w:szCs w:val="20"/>
              </w:rPr>
            </w:pPr>
            <w:r w:rsidRPr="003347B0">
              <w:rPr>
                <w:sz w:val="20"/>
                <w:szCs w:val="20"/>
              </w:rPr>
              <w:t>ул. Лермонтова, 9</w:t>
            </w:r>
          </w:p>
        </w:tc>
        <w:tc>
          <w:tcPr>
            <w:tcW w:w="1176" w:type="dxa"/>
            <w:shd w:val="clear" w:color="auto" w:fill="auto"/>
            <w:noWrap/>
            <w:vAlign w:val="center"/>
            <w:hideMark/>
          </w:tcPr>
          <w:p w14:paraId="4EF5AF79"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2599816" w14:textId="77777777" w:rsidR="004D1EBF" w:rsidRPr="003347B0" w:rsidRDefault="004D1EBF" w:rsidP="004D1EBF">
            <w:pPr>
              <w:pStyle w:val="af6"/>
              <w:rPr>
                <w:sz w:val="20"/>
                <w:szCs w:val="20"/>
              </w:rPr>
            </w:pPr>
            <w:r w:rsidRPr="003347B0">
              <w:rPr>
                <w:sz w:val="20"/>
                <w:szCs w:val="20"/>
              </w:rPr>
              <w:t>80</w:t>
            </w:r>
          </w:p>
        </w:tc>
        <w:tc>
          <w:tcPr>
            <w:tcW w:w="1209" w:type="dxa"/>
            <w:shd w:val="clear" w:color="auto" w:fill="auto"/>
            <w:noWrap/>
            <w:vAlign w:val="center"/>
            <w:hideMark/>
          </w:tcPr>
          <w:p w14:paraId="022C69C0" w14:textId="77777777" w:rsidR="004D1EBF" w:rsidRPr="003347B0" w:rsidRDefault="004D1EBF" w:rsidP="004D1EBF">
            <w:pPr>
              <w:pStyle w:val="af6"/>
              <w:rPr>
                <w:sz w:val="20"/>
                <w:szCs w:val="20"/>
              </w:rPr>
            </w:pPr>
            <w:r w:rsidRPr="003347B0">
              <w:rPr>
                <w:sz w:val="20"/>
                <w:szCs w:val="20"/>
              </w:rPr>
              <w:t>80</w:t>
            </w:r>
          </w:p>
        </w:tc>
        <w:tc>
          <w:tcPr>
            <w:tcW w:w="2909" w:type="dxa"/>
            <w:shd w:val="clear" w:color="auto" w:fill="auto"/>
            <w:noWrap/>
            <w:vAlign w:val="center"/>
            <w:hideMark/>
          </w:tcPr>
          <w:p w14:paraId="7CE1917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755B1383" w14:textId="77777777" w:rsidTr="004D1EBF">
        <w:trPr>
          <w:trHeight w:val="270"/>
        </w:trPr>
        <w:tc>
          <w:tcPr>
            <w:tcW w:w="560" w:type="dxa"/>
            <w:shd w:val="clear" w:color="auto" w:fill="DAEEF3"/>
            <w:vAlign w:val="center"/>
            <w:hideMark/>
          </w:tcPr>
          <w:p w14:paraId="694E6013" w14:textId="77777777" w:rsidR="004D1EBF" w:rsidRPr="003347B0" w:rsidRDefault="004D1EBF" w:rsidP="004D1EBF">
            <w:pPr>
              <w:pStyle w:val="afb"/>
              <w:rPr>
                <w:sz w:val="20"/>
                <w:szCs w:val="20"/>
              </w:rPr>
            </w:pPr>
            <w:r w:rsidRPr="003347B0">
              <w:rPr>
                <w:sz w:val="20"/>
                <w:szCs w:val="20"/>
              </w:rPr>
              <w:t>5</w:t>
            </w:r>
          </w:p>
        </w:tc>
        <w:tc>
          <w:tcPr>
            <w:tcW w:w="14437" w:type="dxa"/>
            <w:gridSpan w:val="6"/>
            <w:shd w:val="clear" w:color="auto" w:fill="DAEEF3"/>
            <w:vAlign w:val="center"/>
            <w:hideMark/>
          </w:tcPr>
          <w:p w14:paraId="7EC8B880" w14:textId="77777777" w:rsidR="004D1EBF" w:rsidRPr="003347B0" w:rsidRDefault="004D1EBF" w:rsidP="004D1EBF">
            <w:pPr>
              <w:pStyle w:val="afb"/>
              <w:rPr>
                <w:sz w:val="20"/>
                <w:szCs w:val="20"/>
              </w:rPr>
            </w:pPr>
            <w:r w:rsidRPr="003347B0">
              <w:rPr>
                <w:sz w:val="20"/>
                <w:szCs w:val="20"/>
              </w:rPr>
              <w:t>Комплексный социальный центр по оказанию помощи лицам без определенного места жительства</w:t>
            </w:r>
          </w:p>
        </w:tc>
      </w:tr>
      <w:tr w:rsidR="004D1EBF" w:rsidRPr="003347B0" w14:paraId="05399159" w14:textId="77777777" w:rsidTr="004D1EBF">
        <w:trPr>
          <w:trHeight w:val="270"/>
        </w:trPr>
        <w:tc>
          <w:tcPr>
            <w:tcW w:w="560" w:type="dxa"/>
            <w:shd w:val="clear" w:color="auto" w:fill="auto"/>
            <w:noWrap/>
            <w:vAlign w:val="center"/>
            <w:hideMark/>
          </w:tcPr>
          <w:p w14:paraId="42088319" w14:textId="77777777" w:rsidR="004D1EBF" w:rsidRPr="003347B0" w:rsidRDefault="004D1EBF" w:rsidP="004D1EBF">
            <w:pPr>
              <w:pStyle w:val="afb"/>
              <w:rPr>
                <w:sz w:val="20"/>
                <w:szCs w:val="20"/>
              </w:rPr>
            </w:pPr>
            <w:r w:rsidRPr="003347B0">
              <w:rPr>
                <w:sz w:val="20"/>
                <w:szCs w:val="20"/>
              </w:rPr>
              <w:t>5.1</w:t>
            </w:r>
          </w:p>
        </w:tc>
        <w:tc>
          <w:tcPr>
            <w:tcW w:w="5253" w:type="dxa"/>
            <w:shd w:val="clear" w:color="auto" w:fill="auto"/>
            <w:vAlign w:val="center"/>
            <w:hideMark/>
          </w:tcPr>
          <w:p w14:paraId="5B9A2F52" w14:textId="77777777" w:rsidR="004D1EBF" w:rsidRPr="003347B0" w:rsidRDefault="004D1EBF" w:rsidP="004D1EBF">
            <w:pPr>
              <w:pStyle w:val="afb"/>
              <w:rPr>
                <w:sz w:val="20"/>
                <w:szCs w:val="20"/>
              </w:rPr>
            </w:pPr>
            <w:r w:rsidRPr="003347B0">
              <w:rPr>
                <w:sz w:val="20"/>
                <w:szCs w:val="20"/>
              </w:rPr>
              <w:t>Комплексный социальный центр по оказанию помощи лицам без определенного места жительства "Альтернатива"</w:t>
            </w:r>
          </w:p>
        </w:tc>
        <w:tc>
          <w:tcPr>
            <w:tcW w:w="2459" w:type="dxa"/>
            <w:shd w:val="clear" w:color="auto" w:fill="auto"/>
            <w:noWrap/>
            <w:vAlign w:val="center"/>
            <w:hideMark/>
          </w:tcPr>
          <w:p w14:paraId="45164371" w14:textId="77777777" w:rsidR="004D1EBF" w:rsidRPr="003347B0" w:rsidRDefault="004D1EBF" w:rsidP="004D1EBF">
            <w:pPr>
              <w:pStyle w:val="af6"/>
              <w:rPr>
                <w:sz w:val="20"/>
                <w:szCs w:val="20"/>
              </w:rPr>
            </w:pPr>
            <w:r w:rsidRPr="003347B0">
              <w:rPr>
                <w:sz w:val="20"/>
                <w:szCs w:val="20"/>
              </w:rPr>
              <w:t>п. Кедровый-1, ул. П,2</w:t>
            </w:r>
          </w:p>
        </w:tc>
        <w:tc>
          <w:tcPr>
            <w:tcW w:w="1176" w:type="dxa"/>
            <w:shd w:val="clear" w:color="auto" w:fill="auto"/>
            <w:noWrap/>
            <w:vAlign w:val="center"/>
            <w:hideMark/>
          </w:tcPr>
          <w:p w14:paraId="02261A0D"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0AC20997" w14:textId="77777777" w:rsidR="004D1EBF" w:rsidRPr="003347B0" w:rsidRDefault="004D1EBF" w:rsidP="004D1EBF">
            <w:pPr>
              <w:pStyle w:val="af6"/>
              <w:rPr>
                <w:sz w:val="20"/>
                <w:szCs w:val="20"/>
              </w:rPr>
            </w:pPr>
            <w:r w:rsidRPr="003347B0">
              <w:rPr>
                <w:sz w:val="20"/>
                <w:szCs w:val="20"/>
              </w:rPr>
              <w:t>30</w:t>
            </w:r>
          </w:p>
        </w:tc>
        <w:tc>
          <w:tcPr>
            <w:tcW w:w="1209" w:type="dxa"/>
            <w:shd w:val="clear" w:color="auto" w:fill="auto"/>
            <w:noWrap/>
            <w:vAlign w:val="center"/>
            <w:hideMark/>
          </w:tcPr>
          <w:p w14:paraId="50F6A76B" w14:textId="77777777" w:rsidR="004D1EBF" w:rsidRPr="003347B0" w:rsidRDefault="004D1EBF" w:rsidP="004D1EBF">
            <w:pPr>
              <w:pStyle w:val="af6"/>
              <w:rPr>
                <w:sz w:val="20"/>
                <w:szCs w:val="20"/>
              </w:rPr>
            </w:pPr>
            <w:r w:rsidRPr="003347B0">
              <w:rPr>
                <w:sz w:val="20"/>
                <w:szCs w:val="20"/>
              </w:rPr>
              <w:t>30</w:t>
            </w:r>
          </w:p>
        </w:tc>
        <w:tc>
          <w:tcPr>
            <w:tcW w:w="2909" w:type="dxa"/>
            <w:shd w:val="clear" w:color="auto" w:fill="auto"/>
            <w:noWrap/>
            <w:vAlign w:val="center"/>
            <w:hideMark/>
          </w:tcPr>
          <w:p w14:paraId="2181A23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02F30465" w14:textId="77777777" w:rsidTr="004D1EBF">
        <w:trPr>
          <w:trHeight w:val="270"/>
        </w:trPr>
        <w:tc>
          <w:tcPr>
            <w:tcW w:w="560" w:type="dxa"/>
            <w:shd w:val="clear" w:color="auto" w:fill="DAEEF3"/>
            <w:noWrap/>
            <w:vAlign w:val="center"/>
          </w:tcPr>
          <w:p w14:paraId="0C89A3A1" w14:textId="77777777" w:rsidR="004D1EBF" w:rsidRPr="003347B0" w:rsidRDefault="004D1EBF" w:rsidP="004D1EBF">
            <w:pPr>
              <w:pStyle w:val="afb"/>
              <w:rPr>
                <w:sz w:val="20"/>
                <w:szCs w:val="20"/>
              </w:rPr>
            </w:pPr>
            <w:r w:rsidRPr="003347B0">
              <w:rPr>
                <w:sz w:val="20"/>
                <w:szCs w:val="20"/>
              </w:rPr>
              <w:t>6</w:t>
            </w:r>
          </w:p>
        </w:tc>
        <w:tc>
          <w:tcPr>
            <w:tcW w:w="14437" w:type="dxa"/>
            <w:gridSpan w:val="6"/>
            <w:shd w:val="clear" w:color="auto" w:fill="DAEEF3"/>
            <w:vAlign w:val="center"/>
          </w:tcPr>
          <w:p w14:paraId="175715FB" w14:textId="77777777" w:rsidR="004D1EBF" w:rsidRPr="003347B0" w:rsidRDefault="004D1EBF" w:rsidP="004D1EBF">
            <w:pPr>
              <w:pStyle w:val="afb"/>
              <w:rPr>
                <w:sz w:val="20"/>
                <w:szCs w:val="20"/>
              </w:rPr>
            </w:pPr>
            <w:r w:rsidRPr="003347B0">
              <w:rPr>
                <w:sz w:val="20"/>
                <w:szCs w:val="20"/>
              </w:rPr>
              <w:t>Комплексные центры социального обслуживания населения</w:t>
            </w:r>
          </w:p>
        </w:tc>
      </w:tr>
      <w:tr w:rsidR="004D1EBF" w:rsidRPr="003347B0" w14:paraId="5CD6FD71" w14:textId="77777777" w:rsidTr="004D1EBF">
        <w:trPr>
          <w:trHeight w:val="270"/>
        </w:trPr>
        <w:tc>
          <w:tcPr>
            <w:tcW w:w="560" w:type="dxa"/>
            <w:shd w:val="clear" w:color="auto" w:fill="auto"/>
            <w:noWrap/>
            <w:vAlign w:val="center"/>
            <w:hideMark/>
          </w:tcPr>
          <w:p w14:paraId="3FFC51BC" w14:textId="77777777" w:rsidR="004D1EBF" w:rsidRPr="003347B0" w:rsidRDefault="004D1EBF" w:rsidP="004D1EBF">
            <w:pPr>
              <w:pStyle w:val="afb"/>
              <w:rPr>
                <w:sz w:val="20"/>
                <w:szCs w:val="20"/>
              </w:rPr>
            </w:pPr>
            <w:r w:rsidRPr="003347B0">
              <w:rPr>
                <w:sz w:val="20"/>
                <w:szCs w:val="20"/>
              </w:rPr>
              <w:lastRenderedPageBreak/>
              <w:t>6.1</w:t>
            </w:r>
          </w:p>
        </w:tc>
        <w:tc>
          <w:tcPr>
            <w:tcW w:w="5253" w:type="dxa"/>
            <w:shd w:val="clear" w:color="auto" w:fill="auto"/>
            <w:vAlign w:val="center"/>
            <w:hideMark/>
          </w:tcPr>
          <w:p w14:paraId="4DD8783C" w14:textId="77777777" w:rsidR="004D1EBF" w:rsidRPr="003347B0" w:rsidRDefault="004D1EBF" w:rsidP="004D1EBF">
            <w:pPr>
              <w:pStyle w:val="afb"/>
              <w:rPr>
                <w:sz w:val="20"/>
                <w:szCs w:val="20"/>
              </w:rPr>
            </w:pPr>
            <w:r w:rsidRPr="003347B0">
              <w:rPr>
                <w:sz w:val="20"/>
                <w:szCs w:val="20"/>
              </w:rPr>
              <w:t>Комплексный центр социального обслуживания населения "Городская социальная служба"</w:t>
            </w:r>
          </w:p>
        </w:tc>
        <w:tc>
          <w:tcPr>
            <w:tcW w:w="2459" w:type="dxa"/>
            <w:shd w:val="clear" w:color="auto" w:fill="auto"/>
            <w:noWrap/>
            <w:vAlign w:val="center"/>
            <w:hideMark/>
          </w:tcPr>
          <w:p w14:paraId="04896599" w14:textId="77777777" w:rsidR="004D1EBF" w:rsidRPr="003347B0" w:rsidRDefault="004D1EBF" w:rsidP="004D1EBF">
            <w:pPr>
              <w:pStyle w:val="af6"/>
              <w:rPr>
                <w:sz w:val="20"/>
                <w:szCs w:val="20"/>
              </w:rPr>
            </w:pPr>
            <w:r w:rsidRPr="003347B0">
              <w:rPr>
                <w:sz w:val="20"/>
                <w:szCs w:val="20"/>
              </w:rPr>
              <w:t>ул. Лермонтова,3/1</w:t>
            </w:r>
          </w:p>
        </w:tc>
        <w:tc>
          <w:tcPr>
            <w:tcW w:w="1176" w:type="dxa"/>
            <w:shd w:val="clear" w:color="auto" w:fill="auto"/>
            <w:noWrap/>
            <w:vAlign w:val="center"/>
            <w:hideMark/>
          </w:tcPr>
          <w:p w14:paraId="260B6338"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1DEA1D82" w14:textId="77777777" w:rsidR="004D1EBF" w:rsidRPr="003347B0" w:rsidRDefault="004D1EBF" w:rsidP="004D1EBF">
            <w:pPr>
              <w:pStyle w:val="af6"/>
              <w:rPr>
                <w:sz w:val="20"/>
                <w:szCs w:val="20"/>
              </w:rPr>
            </w:pPr>
            <w:r w:rsidRPr="003347B0">
              <w:rPr>
                <w:sz w:val="20"/>
                <w:szCs w:val="20"/>
              </w:rPr>
              <w:t>745</w:t>
            </w:r>
          </w:p>
        </w:tc>
        <w:tc>
          <w:tcPr>
            <w:tcW w:w="1209" w:type="dxa"/>
            <w:shd w:val="clear" w:color="auto" w:fill="auto"/>
            <w:noWrap/>
            <w:vAlign w:val="center"/>
            <w:hideMark/>
          </w:tcPr>
          <w:p w14:paraId="397AC69D" w14:textId="77777777" w:rsidR="004D1EBF" w:rsidRPr="003347B0" w:rsidRDefault="004D1EBF" w:rsidP="004D1EBF">
            <w:pPr>
              <w:pStyle w:val="af6"/>
              <w:rPr>
                <w:sz w:val="20"/>
                <w:szCs w:val="20"/>
              </w:rPr>
            </w:pPr>
            <w:r w:rsidRPr="003347B0">
              <w:rPr>
                <w:sz w:val="20"/>
                <w:szCs w:val="20"/>
              </w:rPr>
              <w:t>531</w:t>
            </w:r>
          </w:p>
        </w:tc>
        <w:tc>
          <w:tcPr>
            <w:tcW w:w="2909" w:type="dxa"/>
            <w:shd w:val="clear" w:color="auto" w:fill="auto"/>
            <w:noWrap/>
            <w:vAlign w:val="center"/>
            <w:hideMark/>
          </w:tcPr>
          <w:p w14:paraId="36224C54" w14:textId="77777777" w:rsidR="004D1EBF" w:rsidRPr="003347B0" w:rsidRDefault="004D1EBF" w:rsidP="004D1EBF">
            <w:pPr>
              <w:pStyle w:val="af6"/>
              <w:rPr>
                <w:sz w:val="20"/>
                <w:szCs w:val="20"/>
              </w:rPr>
            </w:pPr>
            <w:r w:rsidRPr="003347B0">
              <w:rPr>
                <w:sz w:val="20"/>
                <w:szCs w:val="20"/>
              </w:rPr>
              <w:t>Действующий/Региональное</w:t>
            </w:r>
          </w:p>
        </w:tc>
      </w:tr>
    </w:tbl>
    <w:p w14:paraId="0BB69790" w14:textId="77777777" w:rsidR="004D1EBF" w:rsidRPr="003347B0" w:rsidRDefault="004D1EBF" w:rsidP="004D1EBF">
      <w:pPr>
        <w:pStyle w:val="afb"/>
      </w:pPr>
      <w:r w:rsidRPr="003347B0">
        <w:t>Примечание: н/д – нет данных.</w:t>
      </w:r>
    </w:p>
    <w:p w14:paraId="24286FA1" w14:textId="77777777" w:rsidR="004D1EBF" w:rsidRPr="003347B0" w:rsidRDefault="004D1EBF" w:rsidP="004D1EBF">
      <w:pPr>
        <w:ind w:firstLine="0"/>
        <w:rPr>
          <w:b/>
          <w:bCs/>
        </w:rPr>
      </w:pPr>
    </w:p>
    <w:p w14:paraId="7D84A485" w14:textId="3BB4DA53" w:rsidR="004D1EBF" w:rsidRPr="003347B0" w:rsidRDefault="004D1EBF" w:rsidP="004D1EBF">
      <w:pPr>
        <w:ind w:firstLine="0"/>
        <w:rPr>
          <w:b/>
          <w:bCs/>
        </w:rPr>
        <w:sectPr w:rsidR="004D1EBF" w:rsidRPr="003347B0" w:rsidSect="004D1EBF">
          <w:pgSz w:w="16838" w:h="11906" w:orient="landscape"/>
          <w:pgMar w:top="1701" w:right="1134" w:bottom="851" w:left="1134" w:header="709" w:footer="709" w:gutter="0"/>
          <w:cols w:space="708"/>
          <w:docGrid w:linePitch="360"/>
        </w:sectPr>
      </w:pPr>
    </w:p>
    <w:p w14:paraId="3510035F" w14:textId="77777777" w:rsidR="004D1EBF" w:rsidRPr="007F11E4" w:rsidRDefault="004D1EBF" w:rsidP="004D1EBF">
      <w:pPr>
        <w:pStyle w:val="af4"/>
        <w:rPr>
          <w:rStyle w:val="afa"/>
          <w:b/>
          <w:bCs/>
          <w:i w:val="0"/>
          <w:iCs w:val="0"/>
          <w:color w:val="auto"/>
        </w:rPr>
      </w:pPr>
      <w:r w:rsidRPr="007F11E4">
        <w:rPr>
          <w:rStyle w:val="afa"/>
          <w:b/>
          <w:bCs/>
          <w:i w:val="0"/>
          <w:iCs w:val="0"/>
          <w:color w:val="auto"/>
        </w:rPr>
        <w:lastRenderedPageBreak/>
        <w:t>Спортивные сооружения</w:t>
      </w:r>
    </w:p>
    <w:p w14:paraId="425E147A" w14:textId="77777777" w:rsidR="004D1EBF" w:rsidRPr="003347B0" w:rsidRDefault="004D1EBF" w:rsidP="004D1EBF">
      <w:pPr>
        <w:pStyle w:val="a7"/>
      </w:pPr>
      <w:r w:rsidRPr="003347B0">
        <w:t>Материально-техническую базу спортивных сооружений составляют физкультурно-спортивные залы, помещения для физкультурных занятий и тренировок, плавательные бассейны, плоскостные спортивные сооружения и прочие объекты спорта.</w:t>
      </w:r>
    </w:p>
    <w:p w14:paraId="54B762C1" w14:textId="77777777" w:rsidR="004D1EBF" w:rsidRPr="003347B0" w:rsidRDefault="004D1EBF" w:rsidP="004D1EBF">
      <w:pPr>
        <w:pStyle w:val="a7"/>
      </w:pPr>
      <w:r w:rsidRPr="003347B0">
        <w:t>По предварительным итогам 2018 года, на территории города Сургута размещаются 775 объектов физической культуры и спорта, в том числе:</w:t>
      </w:r>
    </w:p>
    <w:p w14:paraId="1A546952" w14:textId="77777777" w:rsidR="004D1EBF" w:rsidRPr="003347B0" w:rsidRDefault="004D1EBF" w:rsidP="004D1EBF">
      <w:pPr>
        <w:pStyle w:val="a7"/>
      </w:pPr>
      <w:r w:rsidRPr="003347B0">
        <w:t>− бассейны и плавательные ванны:</w:t>
      </w:r>
    </w:p>
    <w:p w14:paraId="33593526" w14:textId="77777777" w:rsidR="004D1EBF" w:rsidRPr="003347B0" w:rsidRDefault="004D1EBF" w:rsidP="004D1EBF">
      <w:pPr>
        <w:pStyle w:val="a7"/>
      </w:pPr>
      <w:r w:rsidRPr="003347B0">
        <w:t>• 22 объекта, в том числе муниципальные – 16 объектов, общей площадью 5966,8 м</w:t>
      </w:r>
      <w:r w:rsidRPr="003347B0">
        <w:rPr>
          <w:vertAlign w:val="superscript"/>
        </w:rPr>
        <w:t>2</w:t>
      </w:r>
      <w:r w:rsidRPr="003347B0">
        <w:t xml:space="preserve"> зеркала воды;</w:t>
      </w:r>
    </w:p>
    <w:p w14:paraId="0058BBCA" w14:textId="77777777" w:rsidR="004D1EBF" w:rsidRPr="003347B0" w:rsidRDefault="004D1EBF" w:rsidP="004D1EBF">
      <w:pPr>
        <w:pStyle w:val="a7"/>
      </w:pPr>
      <w:r w:rsidRPr="003347B0">
        <w:t>− плоскостные сооружения:</w:t>
      </w:r>
    </w:p>
    <w:p w14:paraId="6728E4B6" w14:textId="77777777" w:rsidR="004D1EBF" w:rsidRPr="003347B0" w:rsidRDefault="004D1EBF" w:rsidP="004D1EBF">
      <w:pPr>
        <w:pStyle w:val="a7"/>
      </w:pPr>
      <w:r w:rsidRPr="003347B0">
        <w:t>• 178 объектов, в том числе муниципальные – 170 объектов, общей площадью 134889 м</w:t>
      </w:r>
      <w:r w:rsidRPr="003347B0">
        <w:rPr>
          <w:vertAlign w:val="superscript"/>
        </w:rPr>
        <w:t>2</w:t>
      </w:r>
      <w:r w:rsidRPr="003347B0">
        <w:t>;</w:t>
      </w:r>
    </w:p>
    <w:p w14:paraId="26DAFA07" w14:textId="77777777" w:rsidR="004D1EBF" w:rsidRPr="003347B0" w:rsidRDefault="004D1EBF" w:rsidP="004D1EBF">
      <w:pPr>
        <w:pStyle w:val="a7"/>
      </w:pPr>
      <w:r w:rsidRPr="003347B0">
        <w:t>− спортивные залы:</w:t>
      </w:r>
    </w:p>
    <w:p w14:paraId="39B6B396" w14:textId="77777777" w:rsidR="004D1EBF" w:rsidRPr="003347B0" w:rsidRDefault="004D1EBF" w:rsidP="004D1EBF">
      <w:pPr>
        <w:pStyle w:val="a7"/>
      </w:pPr>
      <w:r w:rsidRPr="003347B0">
        <w:t>• 171 объект, в том числе муниципальные – 111 объектов, общей площадью 73614,41 м</w:t>
      </w:r>
      <w:r w:rsidRPr="003347B0">
        <w:rPr>
          <w:vertAlign w:val="superscript"/>
        </w:rPr>
        <w:t>2</w:t>
      </w:r>
      <w:r w:rsidRPr="003347B0">
        <w:t>.</w:t>
      </w:r>
    </w:p>
    <w:p w14:paraId="3114618D" w14:textId="77777777" w:rsidR="004D1EBF" w:rsidRPr="003347B0" w:rsidRDefault="004D1EBF" w:rsidP="00173486">
      <w:pPr>
        <w:pStyle w:val="a7"/>
        <w:ind w:firstLine="709"/>
      </w:pPr>
      <w:r w:rsidRPr="003347B0">
        <w:t>Проектная мощность действующих физкультурно-спортивных залов составляет 64,</w:t>
      </w:r>
      <w:r w:rsidRPr="003347B0">
        <w:rPr>
          <w:lang w:val="ru-RU"/>
        </w:rPr>
        <w:t>5</w:t>
      </w:r>
      <w:r w:rsidRPr="003347B0">
        <w:t xml:space="preserve"> тыс. кв. м площади</w:t>
      </w:r>
      <w:r w:rsidRPr="003347B0">
        <w:rPr>
          <w:lang w:val="ru-RU"/>
        </w:rPr>
        <w:t xml:space="preserve"> пола</w:t>
      </w:r>
      <w:r w:rsidRPr="003347B0">
        <w:t xml:space="preserve">. Требуемая мощность физкультурно-спортивных залов составляет </w:t>
      </w:r>
      <w:r w:rsidRPr="003347B0">
        <w:rPr>
          <w:lang w:val="ru-RU"/>
        </w:rPr>
        <w:t>116,3</w:t>
      </w:r>
      <w:r w:rsidRPr="003347B0">
        <w:t xml:space="preserve"> тыс. кв. м площади</w:t>
      </w:r>
      <w:r w:rsidRPr="003347B0">
        <w:rPr>
          <w:lang w:val="ru-RU"/>
        </w:rPr>
        <w:t xml:space="preserve"> пола</w:t>
      </w:r>
      <w:r w:rsidRPr="003347B0">
        <w:t xml:space="preserve">, таким образом, дефицит в данном виде объектов составляет </w:t>
      </w:r>
      <w:r w:rsidRPr="003347B0">
        <w:rPr>
          <w:lang w:val="ru-RU"/>
        </w:rPr>
        <w:t>51,8</w:t>
      </w:r>
      <w:r w:rsidRPr="003347B0">
        <w:t xml:space="preserve"> тыс. кв. м </w:t>
      </w:r>
      <w:r w:rsidRPr="003347B0">
        <w:rPr>
          <w:lang w:val="ru-RU"/>
        </w:rPr>
        <w:t>п</w:t>
      </w:r>
      <w:r w:rsidRPr="003347B0">
        <w:t>лощади</w:t>
      </w:r>
      <w:r w:rsidRPr="003347B0">
        <w:rPr>
          <w:lang w:val="ru-RU"/>
        </w:rPr>
        <w:t xml:space="preserve"> пола</w:t>
      </w:r>
      <w:r w:rsidRPr="003347B0">
        <w:t>.</w:t>
      </w:r>
    </w:p>
    <w:p w14:paraId="75EF32D0" w14:textId="77777777" w:rsidR="004D1EBF" w:rsidRPr="003347B0" w:rsidRDefault="004D1EBF" w:rsidP="00173486">
      <w:pPr>
        <w:pStyle w:val="a7"/>
        <w:ind w:firstLine="709"/>
        <w:rPr>
          <w:lang w:val="ru-RU"/>
        </w:rPr>
      </w:pPr>
      <w:r w:rsidRPr="003347B0">
        <w:t>На стадии строительства находятся</w:t>
      </w:r>
      <w:r w:rsidRPr="003347B0">
        <w:rPr>
          <w:lang w:val="ru-RU"/>
        </w:rPr>
        <w:t xml:space="preserve"> спортивный комплекс по ул. Дзержинского, а также </w:t>
      </w:r>
      <w:r w:rsidRPr="003347B0">
        <w:t>спортивный комплекс</w:t>
      </w:r>
      <w:r w:rsidRPr="003347B0">
        <w:rPr>
          <w:lang w:val="ru-RU"/>
        </w:rPr>
        <w:t xml:space="preserve"> с плавательным бассейном в мкр. 20А.</w:t>
      </w:r>
    </w:p>
    <w:p w14:paraId="747D5889" w14:textId="77777777" w:rsidR="004D1EBF" w:rsidRPr="003347B0" w:rsidRDefault="004D1EBF" w:rsidP="00173486">
      <w:pPr>
        <w:pStyle w:val="a7"/>
        <w:ind w:firstLine="709"/>
      </w:pPr>
      <w:r w:rsidRPr="003347B0">
        <w:t>Суммарная мощность плавательных бассейнов составляет 4,1 тыс. кв. м зеркала воды. Требуемая мощность при нормативном значении 75 кв. м зеркала воды на 1 тыс. человека составляет порядка 24,</w:t>
      </w:r>
      <w:r w:rsidRPr="003347B0">
        <w:rPr>
          <w:lang w:val="ru-RU"/>
        </w:rPr>
        <w:t>9</w:t>
      </w:r>
      <w:r w:rsidRPr="003347B0">
        <w:t xml:space="preserve"> тыс. кв.</w:t>
      </w:r>
      <w:r w:rsidRPr="003347B0">
        <w:rPr>
          <w:lang w:val="ru-RU"/>
        </w:rPr>
        <w:t xml:space="preserve"> </w:t>
      </w:r>
      <w:r w:rsidRPr="003347B0">
        <w:t>м зеркала воды, следовательно, дефицит – 20,</w:t>
      </w:r>
      <w:r w:rsidRPr="003347B0">
        <w:rPr>
          <w:lang w:val="ru-RU"/>
        </w:rPr>
        <w:t>8</w:t>
      </w:r>
      <w:r w:rsidRPr="003347B0">
        <w:t xml:space="preserve"> тыс. кв. зеркала воды. Также на территории городского округа функционирует аквапарк.</w:t>
      </w:r>
    </w:p>
    <w:p w14:paraId="07BA6D18" w14:textId="77777777" w:rsidR="004D1EBF" w:rsidRPr="003347B0" w:rsidRDefault="004D1EBF" w:rsidP="00173486">
      <w:pPr>
        <w:pStyle w:val="a7"/>
        <w:ind w:firstLine="709"/>
      </w:pPr>
      <w:r w:rsidRPr="003347B0">
        <w:t>Суммарная мощность плоскостных сооружений (крытых и открытых) г. Сургута составляет 121,4 тыс. кв.</w:t>
      </w:r>
      <w:r w:rsidRPr="003347B0">
        <w:rPr>
          <w:lang w:val="ru-RU"/>
        </w:rPr>
        <w:t xml:space="preserve"> м</w:t>
      </w:r>
      <w:r w:rsidRPr="003347B0">
        <w:t xml:space="preserve">. Требуемая мощность - </w:t>
      </w:r>
      <w:r w:rsidRPr="003347B0">
        <w:rPr>
          <w:lang w:val="ru-RU"/>
        </w:rPr>
        <w:t>648</w:t>
      </w:r>
      <w:r w:rsidRPr="003347B0">
        <w:t xml:space="preserve"> тыс. кв.</w:t>
      </w:r>
      <w:r w:rsidRPr="003347B0">
        <w:rPr>
          <w:lang w:val="ru-RU"/>
        </w:rPr>
        <w:t xml:space="preserve"> м</w:t>
      </w:r>
      <w:r w:rsidRPr="003347B0">
        <w:t xml:space="preserve">, следовательно, определился дефицит в размере </w:t>
      </w:r>
      <w:r w:rsidRPr="003347B0">
        <w:rPr>
          <w:lang w:val="ru-RU"/>
        </w:rPr>
        <w:t>526,6</w:t>
      </w:r>
      <w:r w:rsidRPr="003347B0">
        <w:t xml:space="preserve"> тыс. кв.</w:t>
      </w:r>
      <w:r w:rsidRPr="003347B0">
        <w:rPr>
          <w:lang w:val="ru-RU"/>
        </w:rPr>
        <w:t xml:space="preserve"> м</w:t>
      </w:r>
      <w:r w:rsidRPr="003347B0">
        <w:t>.</w:t>
      </w:r>
    </w:p>
    <w:p w14:paraId="15F7E5CC" w14:textId="77777777" w:rsidR="004D1EBF" w:rsidRPr="003347B0" w:rsidRDefault="004D1EBF" w:rsidP="00173486">
      <w:pPr>
        <w:pStyle w:val="a7"/>
        <w:ind w:firstLine="709"/>
      </w:pPr>
      <w:r w:rsidRPr="003347B0">
        <w:t>Наиболее крупным плоскостным сооружением является Спортивное ядро "Аверс".</w:t>
      </w:r>
    </w:p>
    <w:p w14:paraId="62377FCD" w14:textId="77777777" w:rsidR="004D1EBF" w:rsidRPr="003347B0" w:rsidRDefault="004D1EBF" w:rsidP="00173486">
      <w:pPr>
        <w:pStyle w:val="a7"/>
        <w:ind w:firstLine="709"/>
        <w:rPr>
          <w:lang w:val="ru-RU"/>
        </w:rPr>
      </w:pPr>
      <w:r w:rsidRPr="003347B0">
        <w:t xml:space="preserve">Кроме того, на </w:t>
      </w:r>
      <w:r w:rsidRPr="003347B0">
        <w:rPr>
          <w:lang w:val="ru-RU"/>
        </w:rPr>
        <w:t>в городе Сургуте</w:t>
      </w:r>
      <w:r w:rsidRPr="003347B0">
        <w:t xml:space="preserve"> функционируют 20 стрелковых тиров, Дельтапланерный клуб УТТ- 1, пейнтбольный клуб</w:t>
      </w:r>
      <w:r w:rsidRPr="003347B0">
        <w:rPr>
          <w:lang w:val="ru-RU"/>
        </w:rPr>
        <w:t>, 8</w:t>
      </w:r>
      <w:r w:rsidRPr="003347B0">
        <w:t xml:space="preserve"> лыжных ба</w:t>
      </w:r>
      <w:r w:rsidRPr="003347B0">
        <w:rPr>
          <w:lang w:val="ru-RU"/>
        </w:rPr>
        <w:t>з (две из которых находятся за границами городского округа).</w:t>
      </w:r>
    </w:p>
    <w:p w14:paraId="062EBA43" w14:textId="77777777" w:rsidR="004D1EBF" w:rsidRPr="003347B0" w:rsidRDefault="004D1EBF" w:rsidP="00173486">
      <w:pPr>
        <w:pStyle w:val="a7"/>
        <w:ind w:firstLine="709"/>
      </w:pPr>
      <w:r w:rsidRPr="003347B0">
        <w:t>Из 41</w:t>
      </w:r>
      <w:r w:rsidRPr="003347B0">
        <w:rPr>
          <w:lang w:val="ru-RU"/>
        </w:rPr>
        <w:t>5</w:t>
      </w:r>
      <w:r w:rsidRPr="003347B0">
        <w:t xml:space="preserve"> спортивных сооружений в муниципальной собственности находятся 29</w:t>
      </w:r>
      <w:r w:rsidRPr="003347B0">
        <w:rPr>
          <w:lang w:val="ru-RU"/>
        </w:rPr>
        <w:t>6</w:t>
      </w:r>
      <w:r w:rsidRPr="003347B0">
        <w:t xml:space="preserve"> (71,4%), в федеральной собственности – 14 (3,4%), 33 объекта (7,9%) являются собственностью субъекта </w:t>
      </w:r>
      <w:r w:rsidRPr="003347B0">
        <w:rPr>
          <w:lang w:val="ru-RU"/>
        </w:rPr>
        <w:t>Российской Федерации</w:t>
      </w:r>
      <w:r w:rsidRPr="003347B0">
        <w:t xml:space="preserve"> (ХМАО-Югры) и </w:t>
      </w:r>
      <w:r w:rsidRPr="003347B0">
        <w:rPr>
          <w:lang w:val="ru-RU"/>
        </w:rPr>
        <w:t>72</w:t>
      </w:r>
      <w:r w:rsidRPr="003347B0">
        <w:t xml:space="preserve"> объекта (17,3%) находятся в частной собственности. </w:t>
      </w:r>
    </w:p>
    <w:p w14:paraId="49AC4733" w14:textId="7EE10B83" w:rsidR="004D1EBF" w:rsidRPr="003347B0" w:rsidRDefault="004D1EBF" w:rsidP="00173486">
      <w:pPr>
        <w:pStyle w:val="a7"/>
        <w:ind w:firstLine="709"/>
      </w:pPr>
      <w:r w:rsidRPr="003347B0">
        <w:t>Из 41</w:t>
      </w:r>
      <w:r w:rsidRPr="003347B0">
        <w:rPr>
          <w:lang w:val="ru-RU"/>
        </w:rPr>
        <w:t>5</w:t>
      </w:r>
      <w:r w:rsidRPr="003347B0">
        <w:t xml:space="preserve"> спортивных сооружений 195 (47%) являются приспособленными и 22</w:t>
      </w:r>
      <w:r w:rsidRPr="003347B0">
        <w:rPr>
          <w:lang w:val="ru-RU"/>
        </w:rPr>
        <w:t>0</w:t>
      </w:r>
      <w:r w:rsidRPr="003347B0">
        <w:t xml:space="preserve"> (53%) типовыми. Таким образом, 47% спортивных сооружений не соответствуют предъявленным требованиям и нормам.</w:t>
      </w:r>
    </w:p>
    <w:p w14:paraId="39FDF33A" w14:textId="77777777" w:rsidR="004D1EBF" w:rsidRPr="003347B0" w:rsidRDefault="004D1EBF" w:rsidP="00173486">
      <w:pPr>
        <w:pStyle w:val="a7"/>
        <w:ind w:firstLine="709"/>
      </w:pPr>
      <w:r w:rsidRPr="003347B0">
        <w:t>Из 41</w:t>
      </w:r>
      <w:r w:rsidRPr="003347B0">
        <w:rPr>
          <w:lang w:val="ru-RU"/>
        </w:rPr>
        <w:t>5</w:t>
      </w:r>
      <w:r w:rsidRPr="003347B0">
        <w:t xml:space="preserve"> объектов 17</w:t>
      </w:r>
      <w:r w:rsidRPr="003347B0">
        <w:rPr>
          <w:lang w:val="ru-RU"/>
        </w:rPr>
        <w:t>3</w:t>
      </w:r>
      <w:r w:rsidRPr="003347B0">
        <w:t xml:space="preserve"> (42%) введены в эксплуатацию более 20 лет назад. Из имеющихся объектов спорта 33 (8%) имеют степень износа свыше 60%.</w:t>
      </w:r>
    </w:p>
    <w:p w14:paraId="246C12A6" w14:textId="7BFE8637" w:rsidR="004618D2" w:rsidRPr="003347B0" w:rsidRDefault="004D1EBF" w:rsidP="004618D2">
      <w:pPr>
        <w:pStyle w:val="a7"/>
        <w:ind w:firstLine="709"/>
      </w:pPr>
      <w:r w:rsidRPr="003347B0">
        <w:t>Характеристика спортивных сооружений представлена ниже (</w:t>
      </w:r>
      <w:r w:rsidR="004618D2">
        <w:rPr>
          <w:lang w:val="ru-RU"/>
        </w:rPr>
        <w:t>таблица 20)</w:t>
      </w:r>
      <w:r w:rsidR="004618D2" w:rsidRPr="003347B0">
        <w:t xml:space="preserve"> </w:t>
      </w:r>
    </w:p>
    <w:p w14:paraId="1A838FB6" w14:textId="7CD8D37C" w:rsidR="004D1EBF" w:rsidRPr="003347B0" w:rsidRDefault="004D1EBF" w:rsidP="00173486">
      <w:pPr>
        <w:pStyle w:val="a7"/>
        <w:ind w:firstLine="709"/>
      </w:pPr>
    </w:p>
    <w:p w14:paraId="3D922F0A" w14:textId="53915DC1" w:rsidR="004D1EBF" w:rsidRPr="004618D2" w:rsidRDefault="004D1EBF" w:rsidP="004618D2">
      <w:pPr>
        <w:spacing w:after="160" w:line="259" w:lineRule="auto"/>
        <w:ind w:firstLine="0"/>
        <w:jc w:val="left"/>
        <w:rPr>
          <w:lang w:val="x-none" w:eastAsia="x-none"/>
        </w:rPr>
        <w:sectPr w:rsidR="004D1EBF" w:rsidRPr="004618D2" w:rsidSect="00DC5042">
          <w:pgSz w:w="11906" w:h="16838"/>
          <w:pgMar w:top="1134" w:right="851" w:bottom="1134" w:left="1701" w:header="709" w:footer="709" w:gutter="0"/>
          <w:cols w:space="708"/>
          <w:docGrid w:linePitch="360"/>
        </w:sectPr>
      </w:pPr>
      <w:bookmarkStart w:id="72" w:name="_Ref372724314"/>
    </w:p>
    <w:p w14:paraId="238CCDCD" w14:textId="1F64DCBE" w:rsidR="004D1EBF" w:rsidRPr="003347B0" w:rsidRDefault="004D1EBF" w:rsidP="004D1EBF">
      <w:pPr>
        <w:pStyle w:val="afc"/>
      </w:pPr>
      <w:r w:rsidRPr="003347B0">
        <w:lastRenderedPageBreak/>
        <w:t xml:space="preserve">Таблица </w:t>
      </w:r>
      <w:fldSimple w:instr=" SEQ Таблица \* ARABIC ">
        <w:r w:rsidR="004801DE">
          <w:rPr>
            <w:noProof/>
          </w:rPr>
          <w:t>20</w:t>
        </w:r>
      </w:fldSimple>
      <w:bookmarkEnd w:id="72"/>
      <w:r w:rsidRPr="003347B0">
        <w:t xml:space="preserve"> Характеристика спортивных сооружений</w:t>
      </w:r>
    </w:p>
    <w:p w14:paraId="73831AA0" w14:textId="77777777" w:rsidR="004D1EBF" w:rsidRPr="003347B0" w:rsidRDefault="004D1EBF" w:rsidP="004D1EBF">
      <w:pPr>
        <w:pStyle w:val="a7"/>
      </w:pPr>
    </w:p>
    <w:tbl>
      <w:tblPr>
        <w:tblW w:w="1588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104"/>
        <w:gridCol w:w="2126"/>
        <w:gridCol w:w="1559"/>
        <w:gridCol w:w="1418"/>
        <w:gridCol w:w="2551"/>
        <w:gridCol w:w="1134"/>
        <w:gridCol w:w="1281"/>
      </w:tblGrid>
      <w:tr w:rsidR="004D1EBF" w:rsidRPr="003347B0" w14:paraId="4EEBE1EF" w14:textId="77777777" w:rsidTr="004D1EBF">
        <w:trPr>
          <w:trHeight w:val="20"/>
          <w:tblHeader/>
        </w:trPr>
        <w:tc>
          <w:tcPr>
            <w:tcW w:w="709" w:type="dxa"/>
            <w:shd w:val="clear" w:color="auto" w:fill="auto"/>
            <w:noWrap/>
            <w:vAlign w:val="center"/>
          </w:tcPr>
          <w:p w14:paraId="1CE32F72" w14:textId="77777777" w:rsidR="004D1EBF" w:rsidRPr="003347B0" w:rsidRDefault="004D1EBF" w:rsidP="004D1EBF">
            <w:pPr>
              <w:pStyle w:val="af6"/>
              <w:rPr>
                <w:b/>
                <w:sz w:val="20"/>
                <w:szCs w:val="20"/>
              </w:rPr>
            </w:pPr>
            <w:r w:rsidRPr="003347B0">
              <w:rPr>
                <w:b/>
                <w:sz w:val="20"/>
                <w:szCs w:val="20"/>
              </w:rPr>
              <w:t>№ п/п</w:t>
            </w:r>
          </w:p>
        </w:tc>
        <w:tc>
          <w:tcPr>
            <w:tcW w:w="5104" w:type="dxa"/>
            <w:shd w:val="clear" w:color="auto" w:fill="auto"/>
            <w:vAlign w:val="center"/>
          </w:tcPr>
          <w:p w14:paraId="529FFA29" w14:textId="77777777" w:rsidR="004D1EBF" w:rsidRPr="003347B0" w:rsidRDefault="004D1EBF" w:rsidP="004D1EBF">
            <w:pPr>
              <w:pStyle w:val="af6"/>
              <w:rPr>
                <w:b/>
                <w:sz w:val="20"/>
                <w:szCs w:val="20"/>
              </w:rPr>
            </w:pPr>
            <w:r w:rsidRPr="003347B0">
              <w:rPr>
                <w:b/>
                <w:sz w:val="20"/>
                <w:szCs w:val="20"/>
              </w:rPr>
              <w:t>Наименование объекта, единица измерения</w:t>
            </w:r>
          </w:p>
        </w:tc>
        <w:tc>
          <w:tcPr>
            <w:tcW w:w="2126" w:type="dxa"/>
            <w:shd w:val="clear" w:color="auto" w:fill="auto"/>
            <w:noWrap/>
            <w:vAlign w:val="center"/>
          </w:tcPr>
          <w:p w14:paraId="5E4CD740" w14:textId="77777777" w:rsidR="004D1EBF" w:rsidRPr="003347B0" w:rsidRDefault="004D1EBF" w:rsidP="004D1EBF">
            <w:pPr>
              <w:pStyle w:val="af6"/>
              <w:rPr>
                <w:b/>
                <w:sz w:val="20"/>
                <w:szCs w:val="20"/>
              </w:rPr>
            </w:pPr>
            <w:r w:rsidRPr="003347B0">
              <w:rPr>
                <w:b/>
                <w:sz w:val="20"/>
                <w:szCs w:val="20"/>
              </w:rPr>
              <w:t>Адрес</w:t>
            </w:r>
          </w:p>
        </w:tc>
        <w:tc>
          <w:tcPr>
            <w:tcW w:w="1559" w:type="dxa"/>
            <w:shd w:val="clear" w:color="auto" w:fill="auto"/>
            <w:noWrap/>
            <w:vAlign w:val="center"/>
          </w:tcPr>
          <w:p w14:paraId="44EAA2B8" w14:textId="77777777" w:rsidR="004D1EBF" w:rsidRPr="003347B0" w:rsidRDefault="004D1EBF" w:rsidP="004D1EBF">
            <w:pPr>
              <w:pStyle w:val="af6"/>
              <w:rPr>
                <w:b/>
                <w:sz w:val="20"/>
                <w:szCs w:val="20"/>
              </w:rPr>
            </w:pPr>
            <w:r w:rsidRPr="003347B0">
              <w:rPr>
                <w:b/>
                <w:sz w:val="20"/>
                <w:szCs w:val="20"/>
              </w:rPr>
              <w:t>Фактическая мощность</w:t>
            </w:r>
          </w:p>
        </w:tc>
        <w:tc>
          <w:tcPr>
            <w:tcW w:w="1418" w:type="dxa"/>
            <w:shd w:val="clear" w:color="auto" w:fill="auto"/>
            <w:noWrap/>
            <w:vAlign w:val="center"/>
          </w:tcPr>
          <w:p w14:paraId="787138F8" w14:textId="77777777" w:rsidR="004D1EBF" w:rsidRPr="003347B0" w:rsidRDefault="004D1EBF" w:rsidP="004D1EBF">
            <w:pPr>
              <w:pStyle w:val="af6"/>
              <w:rPr>
                <w:b/>
                <w:sz w:val="20"/>
                <w:szCs w:val="20"/>
              </w:rPr>
            </w:pPr>
            <w:r w:rsidRPr="003347B0">
              <w:rPr>
                <w:b/>
                <w:sz w:val="20"/>
                <w:szCs w:val="20"/>
              </w:rPr>
              <w:t>Проектная мощность</w:t>
            </w:r>
          </w:p>
        </w:tc>
        <w:tc>
          <w:tcPr>
            <w:tcW w:w="2551" w:type="dxa"/>
            <w:shd w:val="clear" w:color="auto" w:fill="auto"/>
            <w:noWrap/>
            <w:vAlign w:val="center"/>
          </w:tcPr>
          <w:p w14:paraId="2AA370EA" w14:textId="77777777" w:rsidR="004D1EBF" w:rsidRPr="003347B0" w:rsidRDefault="004D1EBF" w:rsidP="004D1EBF">
            <w:pPr>
              <w:pStyle w:val="af6"/>
              <w:rPr>
                <w:b/>
                <w:sz w:val="20"/>
                <w:szCs w:val="20"/>
              </w:rPr>
            </w:pPr>
            <w:r w:rsidRPr="003347B0">
              <w:rPr>
                <w:b/>
                <w:sz w:val="20"/>
                <w:szCs w:val="20"/>
              </w:rPr>
              <w:t>Текущее состояние/значение</w:t>
            </w:r>
          </w:p>
        </w:tc>
        <w:tc>
          <w:tcPr>
            <w:tcW w:w="1134" w:type="dxa"/>
            <w:shd w:val="clear" w:color="auto" w:fill="auto"/>
            <w:noWrap/>
            <w:vAlign w:val="center"/>
          </w:tcPr>
          <w:p w14:paraId="5B2F8D5C" w14:textId="77777777" w:rsidR="004D1EBF" w:rsidRPr="003347B0" w:rsidRDefault="004D1EBF" w:rsidP="004D1EBF">
            <w:pPr>
              <w:pStyle w:val="af6"/>
              <w:ind w:left="-70" w:right="-108"/>
              <w:rPr>
                <w:b/>
                <w:sz w:val="20"/>
                <w:szCs w:val="20"/>
              </w:rPr>
            </w:pPr>
            <w:r w:rsidRPr="003347B0">
              <w:rPr>
                <w:b/>
                <w:sz w:val="20"/>
                <w:szCs w:val="20"/>
              </w:rPr>
              <w:t>Степень износа, %</w:t>
            </w:r>
          </w:p>
        </w:tc>
        <w:tc>
          <w:tcPr>
            <w:tcW w:w="1281" w:type="dxa"/>
            <w:shd w:val="clear" w:color="auto" w:fill="auto"/>
            <w:noWrap/>
            <w:vAlign w:val="center"/>
          </w:tcPr>
          <w:p w14:paraId="4A4EDFC8" w14:textId="77777777" w:rsidR="004D1EBF" w:rsidRPr="003347B0" w:rsidRDefault="004D1EBF" w:rsidP="004D1EBF">
            <w:pPr>
              <w:pStyle w:val="af6"/>
              <w:rPr>
                <w:b/>
                <w:sz w:val="20"/>
                <w:szCs w:val="20"/>
              </w:rPr>
            </w:pPr>
            <w:r w:rsidRPr="003347B0">
              <w:rPr>
                <w:b/>
                <w:sz w:val="20"/>
                <w:szCs w:val="20"/>
              </w:rPr>
              <w:t>Год ввода/реконструкции</w:t>
            </w:r>
          </w:p>
        </w:tc>
      </w:tr>
      <w:tr w:rsidR="004D1EBF" w:rsidRPr="003347B0" w14:paraId="2EBCA0BE" w14:textId="77777777" w:rsidTr="004D1EBF">
        <w:trPr>
          <w:trHeight w:val="20"/>
        </w:trPr>
        <w:tc>
          <w:tcPr>
            <w:tcW w:w="709" w:type="dxa"/>
            <w:shd w:val="clear" w:color="auto" w:fill="DAEEF3"/>
            <w:noWrap/>
            <w:vAlign w:val="center"/>
          </w:tcPr>
          <w:p w14:paraId="4A476557" w14:textId="77777777" w:rsidR="004D1EBF" w:rsidRPr="003347B0" w:rsidRDefault="004D1EBF" w:rsidP="004D1EBF">
            <w:pPr>
              <w:pStyle w:val="afb"/>
              <w:rPr>
                <w:sz w:val="20"/>
                <w:szCs w:val="20"/>
              </w:rPr>
            </w:pPr>
            <w:r w:rsidRPr="003347B0">
              <w:rPr>
                <w:sz w:val="20"/>
                <w:szCs w:val="20"/>
              </w:rPr>
              <w:t>1</w:t>
            </w:r>
          </w:p>
        </w:tc>
        <w:tc>
          <w:tcPr>
            <w:tcW w:w="15173" w:type="dxa"/>
            <w:gridSpan w:val="7"/>
            <w:shd w:val="clear" w:color="auto" w:fill="DAEEF3"/>
            <w:vAlign w:val="center"/>
          </w:tcPr>
          <w:p w14:paraId="30079A71" w14:textId="77777777" w:rsidR="004D1EBF" w:rsidRPr="003347B0" w:rsidRDefault="004D1EBF" w:rsidP="004D1EBF">
            <w:pPr>
              <w:pStyle w:val="afb"/>
              <w:rPr>
                <w:sz w:val="20"/>
                <w:szCs w:val="20"/>
              </w:rPr>
            </w:pPr>
            <w:r w:rsidRPr="003347B0">
              <w:rPr>
                <w:sz w:val="20"/>
                <w:szCs w:val="20"/>
              </w:rPr>
              <w:t>Плавательные бассейны, кв. м зеркала воды</w:t>
            </w:r>
          </w:p>
        </w:tc>
      </w:tr>
      <w:tr w:rsidR="004D1EBF" w:rsidRPr="003347B0" w14:paraId="4EFA0204" w14:textId="77777777" w:rsidTr="004D1EBF">
        <w:trPr>
          <w:trHeight w:val="20"/>
        </w:trPr>
        <w:tc>
          <w:tcPr>
            <w:tcW w:w="709" w:type="dxa"/>
            <w:vMerge w:val="restart"/>
            <w:shd w:val="clear" w:color="auto" w:fill="auto"/>
            <w:noWrap/>
            <w:vAlign w:val="center"/>
          </w:tcPr>
          <w:p w14:paraId="156F5BA3" w14:textId="77777777" w:rsidR="004D1EBF" w:rsidRPr="003347B0" w:rsidRDefault="004D1EBF" w:rsidP="004D1EBF">
            <w:pPr>
              <w:pStyle w:val="afb"/>
              <w:rPr>
                <w:sz w:val="20"/>
                <w:szCs w:val="20"/>
              </w:rPr>
            </w:pPr>
            <w:r w:rsidRPr="003347B0">
              <w:rPr>
                <w:sz w:val="20"/>
                <w:szCs w:val="20"/>
              </w:rPr>
              <w:t>1.1</w:t>
            </w:r>
          </w:p>
        </w:tc>
        <w:tc>
          <w:tcPr>
            <w:tcW w:w="5104" w:type="dxa"/>
            <w:vMerge w:val="restart"/>
            <w:shd w:val="clear" w:color="auto" w:fill="auto"/>
            <w:vAlign w:val="center"/>
            <w:hideMark/>
          </w:tcPr>
          <w:p w14:paraId="6C1B420C" w14:textId="77777777" w:rsidR="004D1EBF" w:rsidRPr="003347B0" w:rsidRDefault="004D1EBF" w:rsidP="004D1EBF">
            <w:pPr>
              <w:pStyle w:val="afb"/>
              <w:rPr>
                <w:sz w:val="20"/>
                <w:szCs w:val="20"/>
              </w:rPr>
            </w:pPr>
            <w:r w:rsidRPr="003347B0">
              <w:rPr>
                <w:sz w:val="20"/>
                <w:szCs w:val="20"/>
              </w:rPr>
              <w:t>Бассейн (МАОУ ДОД СДЮСШОР "Олимп")</w:t>
            </w:r>
          </w:p>
        </w:tc>
        <w:tc>
          <w:tcPr>
            <w:tcW w:w="2126" w:type="dxa"/>
            <w:shd w:val="clear" w:color="auto" w:fill="auto"/>
            <w:noWrap/>
            <w:vAlign w:val="center"/>
            <w:hideMark/>
          </w:tcPr>
          <w:p w14:paraId="6CC1AB49" w14:textId="77777777" w:rsidR="004D1EBF" w:rsidRPr="003347B0" w:rsidRDefault="004D1EBF" w:rsidP="004D1EBF">
            <w:pPr>
              <w:pStyle w:val="af6"/>
              <w:rPr>
                <w:sz w:val="20"/>
                <w:szCs w:val="20"/>
              </w:rPr>
            </w:pPr>
            <w:r w:rsidRPr="003347B0">
              <w:rPr>
                <w:sz w:val="20"/>
                <w:szCs w:val="20"/>
              </w:rPr>
              <w:t>ул. Мелик Карамова, 57а</w:t>
            </w:r>
          </w:p>
        </w:tc>
        <w:tc>
          <w:tcPr>
            <w:tcW w:w="1559" w:type="dxa"/>
            <w:shd w:val="clear" w:color="auto" w:fill="auto"/>
            <w:noWrap/>
            <w:vAlign w:val="center"/>
            <w:hideMark/>
          </w:tcPr>
          <w:p w14:paraId="5CD50322" w14:textId="77777777" w:rsidR="004D1EBF" w:rsidRPr="003347B0" w:rsidRDefault="004D1EBF" w:rsidP="004D1EBF">
            <w:pPr>
              <w:pStyle w:val="af6"/>
              <w:rPr>
                <w:sz w:val="20"/>
                <w:szCs w:val="20"/>
              </w:rPr>
            </w:pPr>
            <w:r w:rsidRPr="003347B0">
              <w:rPr>
                <w:sz w:val="20"/>
                <w:szCs w:val="20"/>
              </w:rPr>
              <w:t>350</w:t>
            </w:r>
          </w:p>
        </w:tc>
        <w:tc>
          <w:tcPr>
            <w:tcW w:w="1418" w:type="dxa"/>
            <w:shd w:val="clear" w:color="auto" w:fill="auto"/>
            <w:noWrap/>
            <w:vAlign w:val="center"/>
            <w:hideMark/>
          </w:tcPr>
          <w:p w14:paraId="72E613AE" w14:textId="77777777" w:rsidR="004D1EBF" w:rsidRPr="003347B0" w:rsidRDefault="004D1EBF" w:rsidP="004D1EBF">
            <w:pPr>
              <w:pStyle w:val="af6"/>
              <w:rPr>
                <w:sz w:val="20"/>
                <w:szCs w:val="20"/>
              </w:rPr>
            </w:pPr>
            <w:r w:rsidRPr="003347B0">
              <w:rPr>
                <w:sz w:val="20"/>
                <w:szCs w:val="20"/>
              </w:rPr>
              <w:t>350</w:t>
            </w:r>
          </w:p>
        </w:tc>
        <w:tc>
          <w:tcPr>
            <w:tcW w:w="2551" w:type="dxa"/>
            <w:shd w:val="clear" w:color="auto" w:fill="auto"/>
            <w:noWrap/>
            <w:hideMark/>
          </w:tcPr>
          <w:p w14:paraId="7F8DDC5D"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04BDA32"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78FE4DC2" w14:textId="77777777" w:rsidR="004D1EBF" w:rsidRPr="003347B0" w:rsidRDefault="004D1EBF" w:rsidP="004D1EBF">
            <w:pPr>
              <w:pStyle w:val="af6"/>
              <w:rPr>
                <w:sz w:val="20"/>
                <w:szCs w:val="20"/>
              </w:rPr>
            </w:pPr>
            <w:r w:rsidRPr="003347B0">
              <w:rPr>
                <w:sz w:val="20"/>
                <w:szCs w:val="20"/>
              </w:rPr>
              <w:t>1986</w:t>
            </w:r>
          </w:p>
        </w:tc>
      </w:tr>
      <w:tr w:rsidR="004D1EBF" w:rsidRPr="003347B0" w14:paraId="41D60D8C" w14:textId="77777777" w:rsidTr="004D1EBF">
        <w:trPr>
          <w:trHeight w:val="20"/>
        </w:trPr>
        <w:tc>
          <w:tcPr>
            <w:tcW w:w="709" w:type="dxa"/>
            <w:vMerge/>
            <w:vAlign w:val="center"/>
          </w:tcPr>
          <w:p w14:paraId="682C22F3" w14:textId="77777777" w:rsidR="004D1EBF" w:rsidRPr="003347B0" w:rsidRDefault="004D1EBF" w:rsidP="004D1EBF">
            <w:pPr>
              <w:pStyle w:val="afb"/>
              <w:rPr>
                <w:sz w:val="20"/>
                <w:szCs w:val="20"/>
              </w:rPr>
            </w:pPr>
          </w:p>
        </w:tc>
        <w:tc>
          <w:tcPr>
            <w:tcW w:w="5104" w:type="dxa"/>
            <w:vMerge/>
            <w:vAlign w:val="center"/>
            <w:hideMark/>
          </w:tcPr>
          <w:p w14:paraId="0045B9C5" w14:textId="77777777" w:rsidR="004D1EBF" w:rsidRPr="003347B0" w:rsidRDefault="004D1EBF" w:rsidP="004D1EBF">
            <w:pPr>
              <w:pStyle w:val="afb"/>
              <w:rPr>
                <w:sz w:val="20"/>
                <w:szCs w:val="20"/>
              </w:rPr>
            </w:pPr>
          </w:p>
        </w:tc>
        <w:tc>
          <w:tcPr>
            <w:tcW w:w="2126" w:type="dxa"/>
            <w:shd w:val="clear" w:color="auto" w:fill="auto"/>
            <w:noWrap/>
            <w:vAlign w:val="center"/>
            <w:hideMark/>
          </w:tcPr>
          <w:p w14:paraId="0DF466DA" w14:textId="77777777" w:rsidR="004D1EBF" w:rsidRPr="003347B0" w:rsidRDefault="004D1EBF" w:rsidP="004D1EBF">
            <w:pPr>
              <w:pStyle w:val="af6"/>
              <w:rPr>
                <w:sz w:val="20"/>
                <w:szCs w:val="20"/>
              </w:rPr>
            </w:pPr>
            <w:r w:rsidRPr="003347B0">
              <w:rPr>
                <w:sz w:val="20"/>
                <w:szCs w:val="20"/>
              </w:rPr>
              <w:t>ул. 30 лет Победы, 22 "А"</w:t>
            </w:r>
          </w:p>
        </w:tc>
        <w:tc>
          <w:tcPr>
            <w:tcW w:w="1559" w:type="dxa"/>
            <w:shd w:val="clear" w:color="auto" w:fill="auto"/>
            <w:noWrap/>
            <w:vAlign w:val="center"/>
            <w:hideMark/>
          </w:tcPr>
          <w:p w14:paraId="741A7A15" w14:textId="77777777" w:rsidR="004D1EBF" w:rsidRPr="003347B0" w:rsidRDefault="004D1EBF" w:rsidP="004D1EBF">
            <w:pPr>
              <w:pStyle w:val="af6"/>
              <w:rPr>
                <w:sz w:val="20"/>
                <w:szCs w:val="20"/>
              </w:rPr>
            </w:pPr>
            <w:r w:rsidRPr="003347B0">
              <w:rPr>
                <w:sz w:val="20"/>
                <w:szCs w:val="20"/>
              </w:rPr>
              <w:t>350</w:t>
            </w:r>
          </w:p>
        </w:tc>
        <w:tc>
          <w:tcPr>
            <w:tcW w:w="1418" w:type="dxa"/>
            <w:shd w:val="clear" w:color="auto" w:fill="auto"/>
            <w:noWrap/>
            <w:vAlign w:val="center"/>
            <w:hideMark/>
          </w:tcPr>
          <w:p w14:paraId="36CA6B60" w14:textId="77777777" w:rsidR="004D1EBF" w:rsidRPr="003347B0" w:rsidRDefault="004D1EBF" w:rsidP="004D1EBF">
            <w:pPr>
              <w:pStyle w:val="af6"/>
              <w:rPr>
                <w:sz w:val="20"/>
                <w:szCs w:val="20"/>
              </w:rPr>
            </w:pPr>
            <w:r w:rsidRPr="003347B0">
              <w:rPr>
                <w:sz w:val="20"/>
                <w:szCs w:val="20"/>
              </w:rPr>
              <w:t>350</w:t>
            </w:r>
          </w:p>
        </w:tc>
        <w:tc>
          <w:tcPr>
            <w:tcW w:w="2551" w:type="dxa"/>
            <w:shd w:val="clear" w:color="auto" w:fill="auto"/>
            <w:noWrap/>
            <w:hideMark/>
          </w:tcPr>
          <w:p w14:paraId="0E861593"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8F657C2"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2D917F86" w14:textId="77777777" w:rsidR="004D1EBF" w:rsidRPr="003347B0" w:rsidRDefault="004D1EBF" w:rsidP="004D1EBF">
            <w:pPr>
              <w:pStyle w:val="af6"/>
              <w:rPr>
                <w:sz w:val="20"/>
                <w:szCs w:val="20"/>
              </w:rPr>
            </w:pPr>
            <w:r w:rsidRPr="003347B0">
              <w:rPr>
                <w:sz w:val="20"/>
                <w:szCs w:val="20"/>
              </w:rPr>
              <w:t>1985</w:t>
            </w:r>
          </w:p>
        </w:tc>
      </w:tr>
      <w:tr w:rsidR="004D1EBF" w:rsidRPr="003347B0" w14:paraId="0301856D" w14:textId="77777777" w:rsidTr="004D1EBF">
        <w:trPr>
          <w:trHeight w:val="20"/>
        </w:trPr>
        <w:tc>
          <w:tcPr>
            <w:tcW w:w="709" w:type="dxa"/>
            <w:shd w:val="clear" w:color="auto" w:fill="auto"/>
            <w:noWrap/>
            <w:vAlign w:val="center"/>
          </w:tcPr>
          <w:p w14:paraId="4BD293D8" w14:textId="77777777" w:rsidR="004D1EBF" w:rsidRPr="003347B0" w:rsidRDefault="004D1EBF" w:rsidP="004D1EBF">
            <w:pPr>
              <w:pStyle w:val="afb"/>
              <w:rPr>
                <w:sz w:val="20"/>
                <w:szCs w:val="20"/>
              </w:rPr>
            </w:pPr>
            <w:r w:rsidRPr="003347B0">
              <w:rPr>
                <w:sz w:val="20"/>
                <w:szCs w:val="20"/>
              </w:rPr>
              <w:t>1.2</w:t>
            </w:r>
          </w:p>
        </w:tc>
        <w:tc>
          <w:tcPr>
            <w:tcW w:w="5104" w:type="dxa"/>
            <w:shd w:val="clear" w:color="auto" w:fill="auto"/>
            <w:vAlign w:val="center"/>
            <w:hideMark/>
          </w:tcPr>
          <w:p w14:paraId="687E9318" w14:textId="77777777" w:rsidR="004D1EBF" w:rsidRPr="003347B0" w:rsidRDefault="004D1EBF" w:rsidP="004D1EBF">
            <w:pPr>
              <w:pStyle w:val="afb"/>
              <w:rPr>
                <w:sz w:val="20"/>
                <w:szCs w:val="20"/>
              </w:rPr>
            </w:pPr>
            <w:r w:rsidRPr="003347B0">
              <w:rPr>
                <w:sz w:val="20"/>
                <w:szCs w:val="20"/>
              </w:rPr>
              <w:t>Плавательный бассейн (Муниципальное бюджетное учреждение "Ледовый Дворец спорта")</w:t>
            </w:r>
          </w:p>
        </w:tc>
        <w:tc>
          <w:tcPr>
            <w:tcW w:w="2126" w:type="dxa"/>
            <w:shd w:val="clear" w:color="auto" w:fill="auto"/>
            <w:noWrap/>
            <w:vAlign w:val="center"/>
            <w:hideMark/>
          </w:tcPr>
          <w:p w14:paraId="5ADDE073"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CF888BA" w14:textId="77777777" w:rsidR="004D1EBF" w:rsidRPr="003347B0" w:rsidRDefault="004D1EBF" w:rsidP="004D1EBF">
            <w:pPr>
              <w:pStyle w:val="af6"/>
              <w:rPr>
                <w:sz w:val="20"/>
                <w:szCs w:val="20"/>
              </w:rPr>
            </w:pPr>
            <w:r w:rsidRPr="003347B0">
              <w:rPr>
                <w:sz w:val="20"/>
                <w:szCs w:val="20"/>
              </w:rPr>
              <w:t>637,5</w:t>
            </w:r>
          </w:p>
        </w:tc>
        <w:tc>
          <w:tcPr>
            <w:tcW w:w="1418" w:type="dxa"/>
            <w:shd w:val="clear" w:color="auto" w:fill="auto"/>
            <w:noWrap/>
            <w:vAlign w:val="center"/>
            <w:hideMark/>
          </w:tcPr>
          <w:p w14:paraId="35A1FF18" w14:textId="77777777" w:rsidR="004D1EBF" w:rsidRPr="003347B0" w:rsidRDefault="004D1EBF" w:rsidP="004D1EBF">
            <w:pPr>
              <w:pStyle w:val="af6"/>
              <w:rPr>
                <w:sz w:val="20"/>
                <w:szCs w:val="20"/>
              </w:rPr>
            </w:pPr>
            <w:r w:rsidRPr="003347B0">
              <w:rPr>
                <w:sz w:val="20"/>
                <w:szCs w:val="20"/>
              </w:rPr>
              <w:t>637,5</w:t>
            </w:r>
          </w:p>
        </w:tc>
        <w:tc>
          <w:tcPr>
            <w:tcW w:w="2551" w:type="dxa"/>
            <w:shd w:val="clear" w:color="auto" w:fill="auto"/>
            <w:noWrap/>
            <w:hideMark/>
          </w:tcPr>
          <w:p w14:paraId="22C4060D"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528DB64"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1B756DC9" w14:textId="77777777" w:rsidR="004D1EBF" w:rsidRPr="003347B0" w:rsidRDefault="004D1EBF" w:rsidP="004D1EBF">
            <w:pPr>
              <w:pStyle w:val="af6"/>
              <w:rPr>
                <w:sz w:val="20"/>
                <w:szCs w:val="20"/>
              </w:rPr>
            </w:pPr>
            <w:r w:rsidRPr="003347B0">
              <w:rPr>
                <w:sz w:val="20"/>
                <w:szCs w:val="20"/>
              </w:rPr>
              <w:t>2011</w:t>
            </w:r>
          </w:p>
        </w:tc>
      </w:tr>
      <w:tr w:rsidR="004D1EBF" w:rsidRPr="003347B0" w14:paraId="5BB34881" w14:textId="77777777" w:rsidTr="004D1EBF">
        <w:trPr>
          <w:trHeight w:val="20"/>
        </w:trPr>
        <w:tc>
          <w:tcPr>
            <w:tcW w:w="709" w:type="dxa"/>
            <w:shd w:val="clear" w:color="auto" w:fill="auto"/>
            <w:noWrap/>
            <w:vAlign w:val="center"/>
          </w:tcPr>
          <w:p w14:paraId="6C684C0F" w14:textId="77777777" w:rsidR="004D1EBF" w:rsidRPr="003347B0" w:rsidRDefault="004D1EBF" w:rsidP="004D1EBF">
            <w:pPr>
              <w:pStyle w:val="afb"/>
              <w:rPr>
                <w:sz w:val="20"/>
                <w:szCs w:val="20"/>
              </w:rPr>
            </w:pPr>
            <w:r w:rsidRPr="003347B0">
              <w:rPr>
                <w:sz w:val="20"/>
                <w:szCs w:val="20"/>
              </w:rPr>
              <w:t>1.3</w:t>
            </w:r>
          </w:p>
        </w:tc>
        <w:tc>
          <w:tcPr>
            <w:tcW w:w="5104" w:type="dxa"/>
            <w:shd w:val="clear" w:color="auto" w:fill="auto"/>
            <w:vAlign w:val="center"/>
            <w:hideMark/>
          </w:tcPr>
          <w:p w14:paraId="783AD4C2" w14:textId="77777777" w:rsidR="004D1EBF" w:rsidRPr="003347B0" w:rsidRDefault="004D1EBF" w:rsidP="004D1EBF">
            <w:pPr>
              <w:pStyle w:val="afb"/>
              <w:rPr>
                <w:sz w:val="20"/>
                <w:szCs w:val="20"/>
              </w:rPr>
            </w:pPr>
            <w:r w:rsidRPr="003347B0">
              <w:rPr>
                <w:sz w:val="20"/>
                <w:szCs w:val="20"/>
              </w:rPr>
              <w:t>Бассейн (МБОУ СОШ № 29)</w:t>
            </w:r>
          </w:p>
        </w:tc>
        <w:tc>
          <w:tcPr>
            <w:tcW w:w="2126" w:type="dxa"/>
            <w:shd w:val="clear" w:color="auto" w:fill="auto"/>
            <w:noWrap/>
            <w:vAlign w:val="center"/>
            <w:hideMark/>
          </w:tcPr>
          <w:p w14:paraId="04010A3F"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36F2B86D" w14:textId="77777777" w:rsidR="004D1EBF" w:rsidRPr="003347B0" w:rsidRDefault="004D1EBF" w:rsidP="004D1EBF">
            <w:pPr>
              <w:pStyle w:val="af6"/>
              <w:rPr>
                <w:sz w:val="20"/>
                <w:szCs w:val="20"/>
              </w:rPr>
            </w:pPr>
            <w:r w:rsidRPr="003347B0">
              <w:rPr>
                <w:sz w:val="20"/>
                <w:szCs w:val="20"/>
              </w:rPr>
              <w:t>272,5</w:t>
            </w:r>
          </w:p>
        </w:tc>
        <w:tc>
          <w:tcPr>
            <w:tcW w:w="1418" w:type="dxa"/>
            <w:shd w:val="clear" w:color="auto" w:fill="auto"/>
            <w:noWrap/>
            <w:vAlign w:val="center"/>
            <w:hideMark/>
          </w:tcPr>
          <w:p w14:paraId="189A0784" w14:textId="77777777" w:rsidR="004D1EBF" w:rsidRPr="003347B0" w:rsidRDefault="004D1EBF" w:rsidP="004D1EBF">
            <w:pPr>
              <w:pStyle w:val="af6"/>
              <w:rPr>
                <w:sz w:val="20"/>
                <w:szCs w:val="20"/>
              </w:rPr>
            </w:pPr>
            <w:r w:rsidRPr="003347B0">
              <w:rPr>
                <w:sz w:val="20"/>
                <w:szCs w:val="20"/>
              </w:rPr>
              <w:t>272,5</w:t>
            </w:r>
          </w:p>
        </w:tc>
        <w:tc>
          <w:tcPr>
            <w:tcW w:w="2551" w:type="dxa"/>
            <w:shd w:val="clear" w:color="auto" w:fill="auto"/>
            <w:noWrap/>
            <w:hideMark/>
          </w:tcPr>
          <w:p w14:paraId="681F053A"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9187DB5" w14:textId="77777777" w:rsidR="004D1EBF" w:rsidRPr="003347B0" w:rsidRDefault="004D1EBF" w:rsidP="004D1EBF">
            <w:pPr>
              <w:pStyle w:val="af6"/>
              <w:rPr>
                <w:sz w:val="20"/>
                <w:szCs w:val="20"/>
              </w:rPr>
            </w:pPr>
            <w:r w:rsidRPr="003347B0">
              <w:rPr>
                <w:sz w:val="20"/>
                <w:szCs w:val="20"/>
              </w:rPr>
              <w:t>42,5</w:t>
            </w:r>
          </w:p>
        </w:tc>
        <w:tc>
          <w:tcPr>
            <w:tcW w:w="1281" w:type="dxa"/>
            <w:shd w:val="clear" w:color="auto" w:fill="auto"/>
            <w:noWrap/>
            <w:vAlign w:val="center"/>
            <w:hideMark/>
          </w:tcPr>
          <w:p w14:paraId="0B9B30FE" w14:textId="77777777" w:rsidR="004D1EBF" w:rsidRPr="003347B0" w:rsidRDefault="004D1EBF" w:rsidP="004D1EBF">
            <w:pPr>
              <w:pStyle w:val="af6"/>
              <w:rPr>
                <w:sz w:val="20"/>
                <w:szCs w:val="20"/>
              </w:rPr>
            </w:pPr>
            <w:r w:rsidRPr="003347B0">
              <w:rPr>
                <w:sz w:val="20"/>
                <w:szCs w:val="20"/>
              </w:rPr>
              <w:t>1996</w:t>
            </w:r>
          </w:p>
        </w:tc>
      </w:tr>
      <w:tr w:rsidR="004D1EBF" w:rsidRPr="003347B0" w14:paraId="716CD91D" w14:textId="77777777" w:rsidTr="004D1EBF">
        <w:trPr>
          <w:trHeight w:val="20"/>
        </w:trPr>
        <w:tc>
          <w:tcPr>
            <w:tcW w:w="709" w:type="dxa"/>
            <w:shd w:val="clear" w:color="auto" w:fill="auto"/>
            <w:noWrap/>
            <w:vAlign w:val="center"/>
          </w:tcPr>
          <w:p w14:paraId="07F15A9A" w14:textId="77777777" w:rsidR="004D1EBF" w:rsidRPr="003347B0" w:rsidRDefault="004D1EBF" w:rsidP="004D1EBF">
            <w:pPr>
              <w:pStyle w:val="afb"/>
              <w:rPr>
                <w:sz w:val="20"/>
                <w:szCs w:val="20"/>
              </w:rPr>
            </w:pPr>
            <w:r w:rsidRPr="003347B0">
              <w:rPr>
                <w:sz w:val="20"/>
                <w:szCs w:val="20"/>
              </w:rPr>
              <w:t>1.4</w:t>
            </w:r>
          </w:p>
        </w:tc>
        <w:tc>
          <w:tcPr>
            <w:tcW w:w="5104" w:type="dxa"/>
            <w:shd w:val="clear" w:color="auto" w:fill="auto"/>
            <w:vAlign w:val="center"/>
            <w:hideMark/>
          </w:tcPr>
          <w:p w14:paraId="512D8256" w14:textId="77777777" w:rsidR="004D1EBF" w:rsidRPr="003347B0" w:rsidRDefault="004D1EBF" w:rsidP="004D1EBF">
            <w:pPr>
              <w:pStyle w:val="afb"/>
              <w:rPr>
                <w:sz w:val="20"/>
                <w:szCs w:val="20"/>
              </w:rPr>
            </w:pPr>
            <w:r w:rsidRPr="003347B0">
              <w:rPr>
                <w:sz w:val="20"/>
                <w:szCs w:val="20"/>
              </w:rPr>
              <w:t>Бассейн (МБОУ СОШ № 38)</w:t>
            </w:r>
          </w:p>
        </w:tc>
        <w:tc>
          <w:tcPr>
            <w:tcW w:w="2126" w:type="dxa"/>
            <w:shd w:val="clear" w:color="auto" w:fill="auto"/>
            <w:noWrap/>
            <w:vAlign w:val="center"/>
            <w:hideMark/>
          </w:tcPr>
          <w:p w14:paraId="59EE0684" w14:textId="77777777" w:rsidR="004D1EBF" w:rsidRPr="003347B0" w:rsidRDefault="004D1EBF" w:rsidP="004D1EBF">
            <w:pPr>
              <w:pStyle w:val="af6"/>
              <w:rPr>
                <w:sz w:val="20"/>
                <w:szCs w:val="20"/>
              </w:rPr>
            </w:pPr>
            <w:r w:rsidRPr="003347B0">
              <w:rPr>
                <w:sz w:val="20"/>
                <w:szCs w:val="20"/>
              </w:rPr>
              <w:t>пр. Пролетарский, 14А</w:t>
            </w:r>
          </w:p>
        </w:tc>
        <w:tc>
          <w:tcPr>
            <w:tcW w:w="1559" w:type="dxa"/>
            <w:shd w:val="clear" w:color="auto" w:fill="auto"/>
            <w:noWrap/>
            <w:vAlign w:val="center"/>
            <w:hideMark/>
          </w:tcPr>
          <w:p w14:paraId="1B7CD7AA" w14:textId="77777777" w:rsidR="004D1EBF" w:rsidRPr="003347B0" w:rsidRDefault="004D1EBF" w:rsidP="004D1EBF">
            <w:pPr>
              <w:pStyle w:val="af6"/>
              <w:rPr>
                <w:sz w:val="20"/>
                <w:szCs w:val="20"/>
              </w:rPr>
            </w:pPr>
            <w:r w:rsidRPr="003347B0">
              <w:rPr>
                <w:sz w:val="20"/>
                <w:szCs w:val="20"/>
              </w:rPr>
              <w:t>212,25</w:t>
            </w:r>
          </w:p>
        </w:tc>
        <w:tc>
          <w:tcPr>
            <w:tcW w:w="1418" w:type="dxa"/>
            <w:shd w:val="clear" w:color="auto" w:fill="auto"/>
            <w:noWrap/>
            <w:vAlign w:val="center"/>
            <w:hideMark/>
          </w:tcPr>
          <w:p w14:paraId="1F6A42D7" w14:textId="77777777" w:rsidR="004D1EBF" w:rsidRPr="003347B0" w:rsidRDefault="004D1EBF" w:rsidP="004D1EBF">
            <w:pPr>
              <w:pStyle w:val="af6"/>
              <w:rPr>
                <w:sz w:val="20"/>
                <w:szCs w:val="20"/>
              </w:rPr>
            </w:pPr>
            <w:r w:rsidRPr="003347B0">
              <w:rPr>
                <w:sz w:val="20"/>
                <w:szCs w:val="20"/>
              </w:rPr>
              <w:t>212,25</w:t>
            </w:r>
          </w:p>
        </w:tc>
        <w:tc>
          <w:tcPr>
            <w:tcW w:w="2551" w:type="dxa"/>
            <w:shd w:val="clear" w:color="auto" w:fill="auto"/>
            <w:noWrap/>
            <w:hideMark/>
          </w:tcPr>
          <w:p w14:paraId="4A9300C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91C7DC" w14:textId="77777777" w:rsidR="004D1EBF" w:rsidRPr="003347B0" w:rsidRDefault="004D1EBF" w:rsidP="004D1EBF">
            <w:pPr>
              <w:pStyle w:val="af6"/>
              <w:rPr>
                <w:sz w:val="20"/>
                <w:szCs w:val="20"/>
              </w:rPr>
            </w:pPr>
            <w:r w:rsidRPr="003347B0">
              <w:rPr>
                <w:sz w:val="20"/>
                <w:szCs w:val="20"/>
              </w:rPr>
              <w:t>21,9</w:t>
            </w:r>
          </w:p>
        </w:tc>
        <w:tc>
          <w:tcPr>
            <w:tcW w:w="1281" w:type="dxa"/>
            <w:shd w:val="clear" w:color="auto" w:fill="auto"/>
            <w:noWrap/>
            <w:vAlign w:val="center"/>
            <w:hideMark/>
          </w:tcPr>
          <w:p w14:paraId="67ACF62C" w14:textId="77777777" w:rsidR="004D1EBF" w:rsidRPr="003347B0" w:rsidRDefault="004D1EBF" w:rsidP="004D1EBF">
            <w:pPr>
              <w:pStyle w:val="af6"/>
              <w:rPr>
                <w:sz w:val="20"/>
                <w:szCs w:val="20"/>
              </w:rPr>
            </w:pPr>
            <w:r w:rsidRPr="003347B0">
              <w:rPr>
                <w:sz w:val="20"/>
                <w:szCs w:val="20"/>
              </w:rPr>
              <w:t>1993</w:t>
            </w:r>
          </w:p>
        </w:tc>
      </w:tr>
      <w:tr w:rsidR="004D1EBF" w:rsidRPr="003347B0" w14:paraId="62A41B86" w14:textId="77777777" w:rsidTr="004D1EBF">
        <w:trPr>
          <w:trHeight w:val="20"/>
        </w:trPr>
        <w:tc>
          <w:tcPr>
            <w:tcW w:w="709" w:type="dxa"/>
            <w:shd w:val="clear" w:color="auto" w:fill="auto"/>
            <w:noWrap/>
            <w:vAlign w:val="center"/>
          </w:tcPr>
          <w:p w14:paraId="77D21349" w14:textId="77777777" w:rsidR="004D1EBF" w:rsidRPr="003347B0" w:rsidRDefault="004D1EBF" w:rsidP="004D1EBF">
            <w:pPr>
              <w:pStyle w:val="afb"/>
              <w:rPr>
                <w:sz w:val="20"/>
                <w:szCs w:val="20"/>
              </w:rPr>
            </w:pPr>
            <w:r w:rsidRPr="003347B0">
              <w:rPr>
                <w:sz w:val="20"/>
                <w:szCs w:val="20"/>
              </w:rPr>
              <w:t>1.5</w:t>
            </w:r>
          </w:p>
        </w:tc>
        <w:tc>
          <w:tcPr>
            <w:tcW w:w="5104" w:type="dxa"/>
            <w:shd w:val="clear" w:color="auto" w:fill="auto"/>
            <w:vAlign w:val="center"/>
            <w:hideMark/>
          </w:tcPr>
          <w:p w14:paraId="513ACB22" w14:textId="77777777" w:rsidR="004D1EBF" w:rsidRPr="003347B0" w:rsidRDefault="004D1EBF" w:rsidP="004D1EBF">
            <w:pPr>
              <w:pStyle w:val="afb"/>
              <w:rPr>
                <w:sz w:val="20"/>
                <w:szCs w:val="20"/>
              </w:rPr>
            </w:pPr>
            <w:r w:rsidRPr="003347B0">
              <w:rPr>
                <w:sz w:val="20"/>
                <w:szCs w:val="20"/>
              </w:rPr>
              <w:t>Бассейн (МБОУ СОШ №44)</w:t>
            </w:r>
          </w:p>
        </w:tc>
        <w:tc>
          <w:tcPr>
            <w:tcW w:w="2126" w:type="dxa"/>
            <w:shd w:val="clear" w:color="auto" w:fill="auto"/>
            <w:noWrap/>
            <w:vAlign w:val="center"/>
            <w:hideMark/>
          </w:tcPr>
          <w:p w14:paraId="578FBBAE" w14:textId="77777777" w:rsidR="004D1EBF" w:rsidRPr="003347B0" w:rsidRDefault="004D1EBF" w:rsidP="004D1EBF">
            <w:pPr>
              <w:pStyle w:val="af6"/>
              <w:rPr>
                <w:sz w:val="20"/>
                <w:szCs w:val="20"/>
              </w:rPr>
            </w:pPr>
            <w:r w:rsidRPr="003347B0">
              <w:rPr>
                <w:sz w:val="20"/>
                <w:szCs w:val="20"/>
              </w:rPr>
              <w:t>пр. Пролетарский, 5/1</w:t>
            </w:r>
          </w:p>
        </w:tc>
        <w:tc>
          <w:tcPr>
            <w:tcW w:w="1559" w:type="dxa"/>
            <w:shd w:val="clear" w:color="auto" w:fill="auto"/>
            <w:noWrap/>
            <w:vAlign w:val="center"/>
            <w:hideMark/>
          </w:tcPr>
          <w:p w14:paraId="401FE45E"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2288C20B"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7388D5F1"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384765C"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6BBD9258" w14:textId="77777777" w:rsidR="004D1EBF" w:rsidRPr="003347B0" w:rsidRDefault="004D1EBF" w:rsidP="004D1EBF">
            <w:pPr>
              <w:pStyle w:val="af6"/>
              <w:rPr>
                <w:sz w:val="20"/>
                <w:szCs w:val="20"/>
              </w:rPr>
            </w:pPr>
            <w:r w:rsidRPr="003347B0">
              <w:rPr>
                <w:sz w:val="20"/>
                <w:szCs w:val="20"/>
              </w:rPr>
              <w:t>1998</w:t>
            </w:r>
          </w:p>
        </w:tc>
      </w:tr>
      <w:tr w:rsidR="004D1EBF" w:rsidRPr="003347B0" w14:paraId="2E4FD92F" w14:textId="77777777" w:rsidTr="004D1EBF">
        <w:trPr>
          <w:trHeight w:val="20"/>
        </w:trPr>
        <w:tc>
          <w:tcPr>
            <w:tcW w:w="709" w:type="dxa"/>
            <w:shd w:val="clear" w:color="auto" w:fill="auto"/>
            <w:noWrap/>
            <w:vAlign w:val="center"/>
          </w:tcPr>
          <w:p w14:paraId="4CC0D0B3" w14:textId="77777777" w:rsidR="004D1EBF" w:rsidRPr="003347B0" w:rsidRDefault="004D1EBF" w:rsidP="004D1EBF">
            <w:pPr>
              <w:pStyle w:val="afb"/>
              <w:rPr>
                <w:sz w:val="20"/>
                <w:szCs w:val="20"/>
              </w:rPr>
            </w:pPr>
            <w:r w:rsidRPr="003347B0">
              <w:rPr>
                <w:sz w:val="20"/>
                <w:szCs w:val="20"/>
              </w:rPr>
              <w:t>1.6</w:t>
            </w:r>
          </w:p>
        </w:tc>
        <w:tc>
          <w:tcPr>
            <w:tcW w:w="5104" w:type="dxa"/>
            <w:shd w:val="clear" w:color="auto" w:fill="auto"/>
            <w:vAlign w:val="center"/>
            <w:hideMark/>
          </w:tcPr>
          <w:p w14:paraId="1C1347E2" w14:textId="77777777" w:rsidR="004D1EBF" w:rsidRPr="003347B0" w:rsidRDefault="004D1EBF" w:rsidP="004D1EBF">
            <w:pPr>
              <w:pStyle w:val="afb"/>
              <w:rPr>
                <w:sz w:val="20"/>
                <w:szCs w:val="20"/>
              </w:rPr>
            </w:pPr>
            <w:r w:rsidRPr="003347B0">
              <w:rPr>
                <w:sz w:val="20"/>
                <w:szCs w:val="20"/>
              </w:rPr>
              <w:t>Бассейн (МБОУ СОШ №45)</w:t>
            </w:r>
          </w:p>
        </w:tc>
        <w:tc>
          <w:tcPr>
            <w:tcW w:w="2126" w:type="dxa"/>
            <w:shd w:val="clear" w:color="auto" w:fill="auto"/>
            <w:noWrap/>
            <w:vAlign w:val="center"/>
            <w:hideMark/>
          </w:tcPr>
          <w:p w14:paraId="2AB96F50" w14:textId="77777777" w:rsidR="004D1EBF" w:rsidRPr="003347B0" w:rsidRDefault="004D1EBF" w:rsidP="004D1EBF">
            <w:pPr>
              <w:pStyle w:val="af6"/>
              <w:rPr>
                <w:sz w:val="20"/>
                <w:szCs w:val="20"/>
              </w:rPr>
            </w:pPr>
            <w:r w:rsidRPr="003347B0">
              <w:rPr>
                <w:sz w:val="20"/>
                <w:szCs w:val="20"/>
              </w:rPr>
              <w:t>проезд Взлетный, 6</w:t>
            </w:r>
          </w:p>
        </w:tc>
        <w:tc>
          <w:tcPr>
            <w:tcW w:w="1559" w:type="dxa"/>
            <w:shd w:val="clear" w:color="auto" w:fill="auto"/>
            <w:noWrap/>
            <w:vAlign w:val="center"/>
            <w:hideMark/>
          </w:tcPr>
          <w:p w14:paraId="26F00B1C"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61E6E9BE"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72A1FD2E"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B7AC1C6"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3F68B0B5" w14:textId="77777777" w:rsidR="004D1EBF" w:rsidRPr="003347B0" w:rsidRDefault="004D1EBF" w:rsidP="004D1EBF">
            <w:pPr>
              <w:pStyle w:val="af6"/>
              <w:rPr>
                <w:sz w:val="20"/>
                <w:szCs w:val="20"/>
              </w:rPr>
            </w:pPr>
            <w:r w:rsidRPr="003347B0">
              <w:rPr>
                <w:sz w:val="20"/>
                <w:szCs w:val="20"/>
              </w:rPr>
              <w:t>2002</w:t>
            </w:r>
          </w:p>
        </w:tc>
      </w:tr>
      <w:tr w:rsidR="004D1EBF" w:rsidRPr="003347B0" w14:paraId="18D9E608" w14:textId="77777777" w:rsidTr="004D1EBF">
        <w:trPr>
          <w:trHeight w:val="20"/>
        </w:trPr>
        <w:tc>
          <w:tcPr>
            <w:tcW w:w="709" w:type="dxa"/>
            <w:shd w:val="clear" w:color="auto" w:fill="auto"/>
            <w:noWrap/>
            <w:vAlign w:val="center"/>
          </w:tcPr>
          <w:p w14:paraId="484BBA36" w14:textId="77777777" w:rsidR="004D1EBF" w:rsidRPr="003347B0" w:rsidRDefault="004D1EBF" w:rsidP="004D1EBF">
            <w:pPr>
              <w:pStyle w:val="afb"/>
              <w:rPr>
                <w:sz w:val="20"/>
                <w:szCs w:val="20"/>
              </w:rPr>
            </w:pPr>
            <w:r w:rsidRPr="003347B0">
              <w:rPr>
                <w:sz w:val="20"/>
                <w:szCs w:val="20"/>
              </w:rPr>
              <w:t>1.7</w:t>
            </w:r>
          </w:p>
        </w:tc>
        <w:tc>
          <w:tcPr>
            <w:tcW w:w="5104" w:type="dxa"/>
            <w:shd w:val="clear" w:color="auto" w:fill="auto"/>
            <w:vAlign w:val="center"/>
            <w:hideMark/>
          </w:tcPr>
          <w:p w14:paraId="1C33972A" w14:textId="77777777" w:rsidR="004D1EBF" w:rsidRPr="003347B0" w:rsidRDefault="004D1EBF" w:rsidP="004D1EBF">
            <w:pPr>
              <w:pStyle w:val="afb"/>
              <w:rPr>
                <w:sz w:val="20"/>
                <w:szCs w:val="20"/>
              </w:rPr>
            </w:pPr>
            <w:r w:rsidRPr="003347B0">
              <w:rPr>
                <w:sz w:val="20"/>
                <w:szCs w:val="20"/>
              </w:rPr>
              <w:t>Бассейн (МБОУ СОШ №46)</w:t>
            </w:r>
          </w:p>
        </w:tc>
        <w:tc>
          <w:tcPr>
            <w:tcW w:w="2126" w:type="dxa"/>
            <w:shd w:val="clear" w:color="auto" w:fill="auto"/>
            <w:noWrap/>
            <w:vAlign w:val="center"/>
            <w:hideMark/>
          </w:tcPr>
          <w:p w14:paraId="023AEF2B" w14:textId="77777777" w:rsidR="004D1EBF" w:rsidRPr="003347B0" w:rsidRDefault="004D1EBF" w:rsidP="004D1EBF">
            <w:pPr>
              <w:pStyle w:val="af6"/>
              <w:rPr>
                <w:sz w:val="20"/>
                <w:szCs w:val="20"/>
              </w:rPr>
            </w:pPr>
            <w:r w:rsidRPr="003347B0">
              <w:rPr>
                <w:sz w:val="20"/>
                <w:szCs w:val="20"/>
              </w:rPr>
              <w:t>ул. Чехова, 5/2</w:t>
            </w:r>
          </w:p>
        </w:tc>
        <w:tc>
          <w:tcPr>
            <w:tcW w:w="1559" w:type="dxa"/>
            <w:shd w:val="clear" w:color="auto" w:fill="auto"/>
            <w:noWrap/>
            <w:vAlign w:val="center"/>
            <w:hideMark/>
          </w:tcPr>
          <w:p w14:paraId="29F5EDFC"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5AB79A37"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50A40D44"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09DC903" w14:textId="77777777" w:rsidR="004D1EBF" w:rsidRPr="003347B0" w:rsidRDefault="004D1EBF" w:rsidP="004D1EBF">
            <w:pPr>
              <w:pStyle w:val="af6"/>
              <w:rPr>
                <w:sz w:val="20"/>
                <w:szCs w:val="20"/>
              </w:rPr>
            </w:pPr>
            <w:r w:rsidRPr="003347B0">
              <w:rPr>
                <w:sz w:val="20"/>
                <w:szCs w:val="20"/>
              </w:rPr>
              <w:t>7,4</w:t>
            </w:r>
          </w:p>
        </w:tc>
        <w:tc>
          <w:tcPr>
            <w:tcW w:w="1281" w:type="dxa"/>
            <w:shd w:val="clear" w:color="auto" w:fill="auto"/>
            <w:noWrap/>
            <w:vAlign w:val="center"/>
            <w:hideMark/>
          </w:tcPr>
          <w:p w14:paraId="003553BB" w14:textId="77777777" w:rsidR="004D1EBF" w:rsidRPr="003347B0" w:rsidRDefault="004D1EBF" w:rsidP="004D1EBF">
            <w:pPr>
              <w:pStyle w:val="af6"/>
              <w:rPr>
                <w:sz w:val="20"/>
                <w:szCs w:val="20"/>
              </w:rPr>
            </w:pPr>
            <w:r w:rsidRPr="003347B0">
              <w:rPr>
                <w:sz w:val="20"/>
                <w:szCs w:val="20"/>
              </w:rPr>
              <w:t>2006</w:t>
            </w:r>
          </w:p>
        </w:tc>
      </w:tr>
      <w:tr w:rsidR="004D1EBF" w:rsidRPr="003347B0" w14:paraId="3EA520B5" w14:textId="77777777" w:rsidTr="004D1EBF">
        <w:trPr>
          <w:trHeight w:val="20"/>
        </w:trPr>
        <w:tc>
          <w:tcPr>
            <w:tcW w:w="709" w:type="dxa"/>
            <w:shd w:val="clear" w:color="auto" w:fill="auto"/>
            <w:noWrap/>
            <w:vAlign w:val="center"/>
          </w:tcPr>
          <w:p w14:paraId="7A5A841D" w14:textId="77777777" w:rsidR="004D1EBF" w:rsidRPr="003347B0" w:rsidRDefault="004D1EBF" w:rsidP="004D1EBF">
            <w:pPr>
              <w:pStyle w:val="afb"/>
              <w:rPr>
                <w:sz w:val="20"/>
                <w:szCs w:val="20"/>
              </w:rPr>
            </w:pPr>
            <w:r w:rsidRPr="003347B0">
              <w:rPr>
                <w:sz w:val="20"/>
                <w:szCs w:val="20"/>
              </w:rPr>
              <w:t>1.8</w:t>
            </w:r>
          </w:p>
        </w:tc>
        <w:tc>
          <w:tcPr>
            <w:tcW w:w="5104" w:type="dxa"/>
            <w:shd w:val="clear" w:color="auto" w:fill="auto"/>
            <w:vAlign w:val="center"/>
            <w:hideMark/>
          </w:tcPr>
          <w:p w14:paraId="7D8B587B" w14:textId="77777777" w:rsidR="004D1EBF" w:rsidRPr="003347B0" w:rsidRDefault="004D1EBF" w:rsidP="004D1EBF">
            <w:pPr>
              <w:pStyle w:val="afb"/>
              <w:rPr>
                <w:sz w:val="20"/>
                <w:szCs w:val="20"/>
              </w:rPr>
            </w:pPr>
            <w:r w:rsidRPr="003347B0">
              <w:rPr>
                <w:sz w:val="20"/>
                <w:szCs w:val="20"/>
              </w:rPr>
              <w:t>Бассейн (МБОУ Гимназия "Лаборатория Салахова")</w:t>
            </w:r>
          </w:p>
        </w:tc>
        <w:tc>
          <w:tcPr>
            <w:tcW w:w="2126" w:type="dxa"/>
            <w:shd w:val="clear" w:color="auto" w:fill="auto"/>
            <w:noWrap/>
            <w:vAlign w:val="center"/>
            <w:hideMark/>
          </w:tcPr>
          <w:p w14:paraId="65CE5427" w14:textId="77777777" w:rsidR="004D1EBF" w:rsidRPr="003347B0" w:rsidRDefault="004D1EBF" w:rsidP="004D1EBF">
            <w:pPr>
              <w:pStyle w:val="af6"/>
              <w:rPr>
                <w:sz w:val="20"/>
                <w:szCs w:val="20"/>
              </w:rPr>
            </w:pPr>
            <w:r w:rsidRPr="003347B0">
              <w:rPr>
                <w:sz w:val="20"/>
                <w:szCs w:val="20"/>
              </w:rPr>
              <w:t>ул. Бульвар Свободы, 6</w:t>
            </w:r>
          </w:p>
        </w:tc>
        <w:tc>
          <w:tcPr>
            <w:tcW w:w="1559" w:type="dxa"/>
            <w:shd w:val="clear" w:color="auto" w:fill="auto"/>
            <w:noWrap/>
            <w:vAlign w:val="center"/>
            <w:hideMark/>
          </w:tcPr>
          <w:p w14:paraId="377F448B" w14:textId="77777777" w:rsidR="004D1EBF" w:rsidRPr="003347B0" w:rsidRDefault="004D1EBF" w:rsidP="004D1EBF">
            <w:pPr>
              <w:pStyle w:val="af6"/>
              <w:rPr>
                <w:sz w:val="20"/>
                <w:szCs w:val="20"/>
              </w:rPr>
            </w:pPr>
            <w:r w:rsidRPr="003347B0">
              <w:rPr>
                <w:sz w:val="20"/>
                <w:szCs w:val="20"/>
              </w:rPr>
              <w:t>206</w:t>
            </w:r>
          </w:p>
        </w:tc>
        <w:tc>
          <w:tcPr>
            <w:tcW w:w="1418" w:type="dxa"/>
            <w:shd w:val="clear" w:color="auto" w:fill="auto"/>
            <w:noWrap/>
            <w:vAlign w:val="center"/>
            <w:hideMark/>
          </w:tcPr>
          <w:p w14:paraId="28756350" w14:textId="77777777" w:rsidR="004D1EBF" w:rsidRPr="003347B0" w:rsidRDefault="004D1EBF" w:rsidP="004D1EBF">
            <w:pPr>
              <w:pStyle w:val="af6"/>
              <w:rPr>
                <w:sz w:val="20"/>
                <w:szCs w:val="20"/>
              </w:rPr>
            </w:pPr>
            <w:r w:rsidRPr="003347B0">
              <w:rPr>
                <w:sz w:val="20"/>
                <w:szCs w:val="20"/>
              </w:rPr>
              <w:t>206</w:t>
            </w:r>
          </w:p>
        </w:tc>
        <w:tc>
          <w:tcPr>
            <w:tcW w:w="2551" w:type="dxa"/>
            <w:shd w:val="clear" w:color="auto" w:fill="auto"/>
            <w:noWrap/>
            <w:hideMark/>
          </w:tcPr>
          <w:p w14:paraId="3A6FAD3C"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955A0F9" w14:textId="77777777" w:rsidR="004D1EBF" w:rsidRPr="003347B0" w:rsidRDefault="004D1EBF" w:rsidP="004D1EBF">
            <w:pPr>
              <w:pStyle w:val="af6"/>
              <w:rPr>
                <w:sz w:val="20"/>
                <w:szCs w:val="20"/>
              </w:rPr>
            </w:pPr>
            <w:r w:rsidRPr="003347B0">
              <w:rPr>
                <w:sz w:val="20"/>
                <w:szCs w:val="20"/>
              </w:rPr>
              <w:t>55,48</w:t>
            </w:r>
          </w:p>
        </w:tc>
        <w:tc>
          <w:tcPr>
            <w:tcW w:w="1281" w:type="dxa"/>
            <w:shd w:val="clear" w:color="auto" w:fill="auto"/>
            <w:noWrap/>
            <w:vAlign w:val="center"/>
            <w:hideMark/>
          </w:tcPr>
          <w:p w14:paraId="150D69EB" w14:textId="77777777" w:rsidR="004D1EBF" w:rsidRPr="003347B0" w:rsidRDefault="004D1EBF" w:rsidP="004D1EBF">
            <w:pPr>
              <w:pStyle w:val="af6"/>
              <w:rPr>
                <w:sz w:val="20"/>
                <w:szCs w:val="20"/>
              </w:rPr>
            </w:pPr>
            <w:r w:rsidRPr="003347B0">
              <w:rPr>
                <w:sz w:val="20"/>
                <w:szCs w:val="20"/>
              </w:rPr>
              <w:t>1995</w:t>
            </w:r>
          </w:p>
        </w:tc>
      </w:tr>
      <w:tr w:rsidR="004D1EBF" w:rsidRPr="003347B0" w14:paraId="2C61A09A" w14:textId="77777777" w:rsidTr="004D1EBF">
        <w:trPr>
          <w:trHeight w:val="20"/>
        </w:trPr>
        <w:tc>
          <w:tcPr>
            <w:tcW w:w="709" w:type="dxa"/>
            <w:shd w:val="clear" w:color="auto" w:fill="auto"/>
            <w:noWrap/>
            <w:vAlign w:val="center"/>
          </w:tcPr>
          <w:p w14:paraId="5FE48C67" w14:textId="77777777" w:rsidR="004D1EBF" w:rsidRPr="003347B0" w:rsidRDefault="004D1EBF" w:rsidP="004D1EBF">
            <w:pPr>
              <w:pStyle w:val="afb"/>
              <w:rPr>
                <w:sz w:val="20"/>
                <w:szCs w:val="20"/>
              </w:rPr>
            </w:pPr>
            <w:r w:rsidRPr="003347B0">
              <w:rPr>
                <w:sz w:val="20"/>
                <w:szCs w:val="20"/>
              </w:rPr>
              <w:t>1.9</w:t>
            </w:r>
          </w:p>
        </w:tc>
        <w:tc>
          <w:tcPr>
            <w:tcW w:w="5104" w:type="dxa"/>
            <w:shd w:val="clear" w:color="auto" w:fill="auto"/>
            <w:vAlign w:val="center"/>
            <w:hideMark/>
          </w:tcPr>
          <w:p w14:paraId="5DEB44A7" w14:textId="77777777" w:rsidR="004D1EBF" w:rsidRPr="003347B0" w:rsidRDefault="004D1EBF" w:rsidP="004D1EBF">
            <w:pPr>
              <w:pStyle w:val="afb"/>
              <w:rPr>
                <w:sz w:val="20"/>
                <w:szCs w:val="20"/>
              </w:rPr>
            </w:pPr>
            <w:r w:rsidRPr="003347B0">
              <w:rPr>
                <w:sz w:val="20"/>
                <w:szCs w:val="20"/>
              </w:rPr>
              <w:t>Бассейн (МАОУ ДОД ДООЦП "Дельфин")</w:t>
            </w:r>
          </w:p>
        </w:tc>
        <w:tc>
          <w:tcPr>
            <w:tcW w:w="2126" w:type="dxa"/>
            <w:shd w:val="clear" w:color="auto" w:fill="auto"/>
            <w:noWrap/>
            <w:vAlign w:val="center"/>
            <w:hideMark/>
          </w:tcPr>
          <w:p w14:paraId="25B59076" w14:textId="77777777" w:rsidR="004D1EBF" w:rsidRPr="003347B0" w:rsidRDefault="004D1EBF" w:rsidP="004D1EBF">
            <w:pPr>
              <w:pStyle w:val="af6"/>
              <w:rPr>
                <w:sz w:val="20"/>
                <w:szCs w:val="20"/>
              </w:rPr>
            </w:pPr>
            <w:r w:rsidRPr="003347B0">
              <w:rPr>
                <w:sz w:val="20"/>
                <w:szCs w:val="20"/>
              </w:rPr>
              <w:t>ул. Мелик Карамова, 60А</w:t>
            </w:r>
          </w:p>
        </w:tc>
        <w:tc>
          <w:tcPr>
            <w:tcW w:w="1559" w:type="dxa"/>
            <w:shd w:val="clear" w:color="auto" w:fill="auto"/>
            <w:noWrap/>
            <w:vAlign w:val="center"/>
            <w:hideMark/>
          </w:tcPr>
          <w:p w14:paraId="4173D7E2" w14:textId="77777777" w:rsidR="004D1EBF" w:rsidRPr="003347B0" w:rsidRDefault="004D1EBF" w:rsidP="004D1EBF">
            <w:pPr>
              <w:pStyle w:val="af6"/>
              <w:rPr>
                <w:sz w:val="20"/>
                <w:szCs w:val="20"/>
              </w:rPr>
            </w:pPr>
            <w:r w:rsidRPr="003347B0">
              <w:rPr>
                <w:sz w:val="20"/>
                <w:szCs w:val="20"/>
              </w:rPr>
              <w:t>267,5</w:t>
            </w:r>
          </w:p>
        </w:tc>
        <w:tc>
          <w:tcPr>
            <w:tcW w:w="1418" w:type="dxa"/>
            <w:shd w:val="clear" w:color="auto" w:fill="auto"/>
            <w:noWrap/>
            <w:vAlign w:val="center"/>
            <w:hideMark/>
          </w:tcPr>
          <w:p w14:paraId="142DCADA" w14:textId="77777777" w:rsidR="004D1EBF" w:rsidRPr="003347B0" w:rsidRDefault="004D1EBF" w:rsidP="004D1EBF">
            <w:pPr>
              <w:pStyle w:val="af6"/>
              <w:rPr>
                <w:sz w:val="20"/>
                <w:szCs w:val="20"/>
              </w:rPr>
            </w:pPr>
            <w:r w:rsidRPr="003347B0">
              <w:rPr>
                <w:sz w:val="20"/>
                <w:szCs w:val="20"/>
              </w:rPr>
              <w:t>267,5</w:t>
            </w:r>
          </w:p>
        </w:tc>
        <w:tc>
          <w:tcPr>
            <w:tcW w:w="2551" w:type="dxa"/>
            <w:shd w:val="clear" w:color="auto" w:fill="auto"/>
            <w:noWrap/>
            <w:hideMark/>
          </w:tcPr>
          <w:p w14:paraId="3BCBC731"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3A56CE8" w14:textId="77777777" w:rsidR="004D1EBF" w:rsidRPr="003347B0" w:rsidRDefault="004D1EBF" w:rsidP="004D1EBF">
            <w:pPr>
              <w:pStyle w:val="af6"/>
              <w:rPr>
                <w:sz w:val="20"/>
                <w:szCs w:val="20"/>
              </w:rPr>
            </w:pPr>
            <w:r w:rsidRPr="003347B0">
              <w:rPr>
                <w:sz w:val="20"/>
                <w:szCs w:val="20"/>
              </w:rPr>
              <w:t>29</w:t>
            </w:r>
          </w:p>
        </w:tc>
        <w:tc>
          <w:tcPr>
            <w:tcW w:w="1281" w:type="dxa"/>
            <w:shd w:val="clear" w:color="auto" w:fill="auto"/>
            <w:noWrap/>
            <w:vAlign w:val="center"/>
            <w:hideMark/>
          </w:tcPr>
          <w:p w14:paraId="4C4FCC68" w14:textId="77777777" w:rsidR="004D1EBF" w:rsidRPr="003347B0" w:rsidRDefault="004D1EBF" w:rsidP="004D1EBF">
            <w:pPr>
              <w:pStyle w:val="af6"/>
              <w:rPr>
                <w:sz w:val="20"/>
                <w:szCs w:val="20"/>
              </w:rPr>
            </w:pPr>
            <w:r w:rsidRPr="003347B0">
              <w:rPr>
                <w:sz w:val="20"/>
                <w:szCs w:val="20"/>
              </w:rPr>
              <w:t>1989</w:t>
            </w:r>
          </w:p>
        </w:tc>
      </w:tr>
      <w:tr w:rsidR="004D1EBF" w:rsidRPr="003347B0" w14:paraId="1B228E81" w14:textId="77777777" w:rsidTr="004D1EBF">
        <w:trPr>
          <w:trHeight w:val="20"/>
        </w:trPr>
        <w:tc>
          <w:tcPr>
            <w:tcW w:w="709" w:type="dxa"/>
            <w:shd w:val="clear" w:color="auto" w:fill="auto"/>
            <w:noWrap/>
            <w:vAlign w:val="center"/>
          </w:tcPr>
          <w:p w14:paraId="385B0039" w14:textId="77777777" w:rsidR="004D1EBF" w:rsidRPr="003347B0" w:rsidRDefault="004D1EBF" w:rsidP="004D1EBF">
            <w:pPr>
              <w:pStyle w:val="afb"/>
              <w:rPr>
                <w:sz w:val="20"/>
                <w:szCs w:val="20"/>
              </w:rPr>
            </w:pPr>
            <w:r w:rsidRPr="003347B0">
              <w:rPr>
                <w:sz w:val="20"/>
                <w:szCs w:val="20"/>
              </w:rPr>
              <w:t>1.10</w:t>
            </w:r>
          </w:p>
        </w:tc>
        <w:tc>
          <w:tcPr>
            <w:tcW w:w="5104" w:type="dxa"/>
            <w:shd w:val="clear" w:color="auto" w:fill="auto"/>
            <w:vAlign w:val="center"/>
            <w:hideMark/>
          </w:tcPr>
          <w:p w14:paraId="1624611A" w14:textId="77777777" w:rsidR="004D1EBF" w:rsidRPr="003347B0" w:rsidRDefault="004D1EBF" w:rsidP="004D1EBF">
            <w:pPr>
              <w:pStyle w:val="afb"/>
              <w:rPr>
                <w:sz w:val="20"/>
                <w:szCs w:val="20"/>
              </w:rPr>
            </w:pPr>
            <w:r w:rsidRPr="003347B0">
              <w:rPr>
                <w:sz w:val="20"/>
                <w:szCs w:val="20"/>
              </w:rPr>
              <w:t>Бассейн (Физкультурно-оздоровительный комплекс "Нефтяник" УЭЗиС)</w:t>
            </w:r>
          </w:p>
        </w:tc>
        <w:tc>
          <w:tcPr>
            <w:tcW w:w="2126" w:type="dxa"/>
            <w:shd w:val="clear" w:color="auto" w:fill="auto"/>
            <w:noWrap/>
            <w:vAlign w:val="center"/>
            <w:hideMark/>
          </w:tcPr>
          <w:p w14:paraId="0CADE67C" w14:textId="77777777" w:rsidR="004D1EBF" w:rsidRPr="003347B0" w:rsidRDefault="004D1EBF" w:rsidP="004D1EBF">
            <w:pPr>
              <w:pStyle w:val="af6"/>
              <w:rPr>
                <w:sz w:val="20"/>
                <w:szCs w:val="20"/>
              </w:rPr>
            </w:pPr>
            <w:r w:rsidRPr="003347B0">
              <w:rPr>
                <w:sz w:val="20"/>
                <w:szCs w:val="20"/>
              </w:rPr>
              <w:t>пр. Набережный, 37</w:t>
            </w:r>
          </w:p>
        </w:tc>
        <w:tc>
          <w:tcPr>
            <w:tcW w:w="1559" w:type="dxa"/>
            <w:shd w:val="clear" w:color="auto" w:fill="auto"/>
            <w:noWrap/>
            <w:vAlign w:val="center"/>
            <w:hideMark/>
          </w:tcPr>
          <w:p w14:paraId="066FD3D4" w14:textId="77777777" w:rsidR="004D1EBF" w:rsidRPr="003347B0" w:rsidRDefault="004D1EBF" w:rsidP="004D1EBF">
            <w:pPr>
              <w:pStyle w:val="af6"/>
              <w:rPr>
                <w:sz w:val="20"/>
                <w:szCs w:val="20"/>
              </w:rPr>
            </w:pPr>
            <w:r w:rsidRPr="003347B0">
              <w:rPr>
                <w:sz w:val="20"/>
                <w:szCs w:val="20"/>
              </w:rPr>
              <w:t>737,78</w:t>
            </w:r>
          </w:p>
        </w:tc>
        <w:tc>
          <w:tcPr>
            <w:tcW w:w="1418" w:type="dxa"/>
            <w:shd w:val="clear" w:color="auto" w:fill="auto"/>
            <w:noWrap/>
            <w:vAlign w:val="center"/>
            <w:hideMark/>
          </w:tcPr>
          <w:p w14:paraId="0B1E2903" w14:textId="77777777" w:rsidR="004D1EBF" w:rsidRPr="003347B0" w:rsidRDefault="004D1EBF" w:rsidP="004D1EBF">
            <w:pPr>
              <w:pStyle w:val="af6"/>
              <w:rPr>
                <w:sz w:val="20"/>
                <w:szCs w:val="20"/>
              </w:rPr>
            </w:pPr>
            <w:r w:rsidRPr="003347B0">
              <w:rPr>
                <w:sz w:val="20"/>
                <w:szCs w:val="20"/>
              </w:rPr>
              <w:t>737,78</w:t>
            </w:r>
          </w:p>
        </w:tc>
        <w:tc>
          <w:tcPr>
            <w:tcW w:w="2551" w:type="dxa"/>
            <w:shd w:val="clear" w:color="auto" w:fill="auto"/>
            <w:noWrap/>
            <w:vAlign w:val="center"/>
            <w:hideMark/>
          </w:tcPr>
          <w:p w14:paraId="1F180606"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77ABD4EA" w14:textId="77777777" w:rsidR="004D1EBF" w:rsidRPr="003347B0" w:rsidRDefault="004D1EBF" w:rsidP="004D1EBF">
            <w:pPr>
              <w:pStyle w:val="af6"/>
              <w:rPr>
                <w:sz w:val="20"/>
                <w:szCs w:val="20"/>
              </w:rPr>
            </w:pPr>
            <w:r w:rsidRPr="003347B0">
              <w:rPr>
                <w:sz w:val="20"/>
                <w:szCs w:val="20"/>
              </w:rPr>
              <w:t>18,5</w:t>
            </w:r>
          </w:p>
        </w:tc>
        <w:tc>
          <w:tcPr>
            <w:tcW w:w="1281" w:type="dxa"/>
            <w:shd w:val="clear" w:color="auto" w:fill="auto"/>
            <w:noWrap/>
            <w:vAlign w:val="center"/>
            <w:hideMark/>
          </w:tcPr>
          <w:p w14:paraId="161412D1" w14:textId="77777777" w:rsidR="004D1EBF" w:rsidRPr="003347B0" w:rsidRDefault="004D1EBF" w:rsidP="004D1EBF">
            <w:pPr>
              <w:pStyle w:val="af6"/>
              <w:rPr>
                <w:sz w:val="20"/>
                <w:szCs w:val="20"/>
              </w:rPr>
            </w:pPr>
            <w:r w:rsidRPr="003347B0">
              <w:rPr>
                <w:sz w:val="20"/>
                <w:szCs w:val="20"/>
              </w:rPr>
              <w:t>1987</w:t>
            </w:r>
          </w:p>
        </w:tc>
      </w:tr>
      <w:tr w:rsidR="004D1EBF" w:rsidRPr="003347B0" w14:paraId="6A82EC56" w14:textId="77777777" w:rsidTr="004D1EBF">
        <w:trPr>
          <w:trHeight w:val="20"/>
        </w:trPr>
        <w:tc>
          <w:tcPr>
            <w:tcW w:w="709" w:type="dxa"/>
            <w:shd w:val="clear" w:color="auto" w:fill="auto"/>
            <w:noWrap/>
            <w:vAlign w:val="center"/>
          </w:tcPr>
          <w:p w14:paraId="17C1B5A5" w14:textId="77777777" w:rsidR="004D1EBF" w:rsidRPr="003347B0" w:rsidRDefault="004D1EBF" w:rsidP="004D1EBF">
            <w:pPr>
              <w:pStyle w:val="afb"/>
              <w:rPr>
                <w:sz w:val="20"/>
                <w:szCs w:val="20"/>
              </w:rPr>
            </w:pPr>
            <w:r w:rsidRPr="003347B0">
              <w:rPr>
                <w:sz w:val="20"/>
                <w:szCs w:val="20"/>
              </w:rPr>
              <w:t>1.11</w:t>
            </w:r>
          </w:p>
        </w:tc>
        <w:tc>
          <w:tcPr>
            <w:tcW w:w="5104" w:type="dxa"/>
            <w:shd w:val="clear" w:color="auto" w:fill="auto"/>
            <w:vAlign w:val="center"/>
            <w:hideMark/>
          </w:tcPr>
          <w:p w14:paraId="7D62390E" w14:textId="77777777" w:rsidR="004D1EBF" w:rsidRPr="003347B0" w:rsidRDefault="004D1EBF" w:rsidP="004D1EBF">
            <w:pPr>
              <w:pStyle w:val="afb"/>
              <w:rPr>
                <w:sz w:val="20"/>
                <w:szCs w:val="20"/>
              </w:rPr>
            </w:pPr>
            <w:r w:rsidRPr="003347B0">
              <w:rPr>
                <w:sz w:val="20"/>
                <w:szCs w:val="20"/>
              </w:rPr>
              <w:t>Плавательный бассейн (Спортивный комплекс "Газовик" )</w:t>
            </w:r>
          </w:p>
        </w:tc>
        <w:tc>
          <w:tcPr>
            <w:tcW w:w="2126" w:type="dxa"/>
            <w:shd w:val="clear" w:color="auto" w:fill="auto"/>
            <w:noWrap/>
            <w:vAlign w:val="center"/>
            <w:hideMark/>
          </w:tcPr>
          <w:p w14:paraId="3C33BE2E" w14:textId="77777777" w:rsidR="004D1EBF" w:rsidRPr="003347B0" w:rsidRDefault="004D1EBF" w:rsidP="004D1EBF">
            <w:pPr>
              <w:pStyle w:val="af6"/>
              <w:rPr>
                <w:sz w:val="20"/>
                <w:szCs w:val="20"/>
              </w:rPr>
            </w:pPr>
            <w:r w:rsidRPr="003347B0">
              <w:rPr>
                <w:sz w:val="20"/>
                <w:szCs w:val="20"/>
              </w:rPr>
              <w:t>ул. Островского, 16/2</w:t>
            </w:r>
          </w:p>
        </w:tc>
        <w:tc>
          <w:tcPr>
            <w:tcW w:w="1559" w:type="dxa"/>
            <w:shd w:val="clear" w:color="auto" w:fill="auto"/>
            <w:noWrap/>
            <w:vAlign w:val="center"/>
            <w:hideMark/>
          </w:tcPr>
          <w:p w14:paraId="2813BA5D" w14:textId="77777777" w:rsidR="004D1EBF" w:rsidRPr="003347B0" w:rsidRDefault="004D1EBF" w:rsidP="004D1EBF">
            <w:pPr>
              <w:pStyle w:val="af6"/>
              <w:rPr>
                <w:sz w:val="20"/>
                <w:szCs w:val="20"/>
              </w:rPr>
            </w:pPr>
            <w:r w:rsidRPr="003347B0">
              <w:rPr>
                <w:sz w:val="20"/>
                <w:szCs w:val="20"/>
              </w:rPr>
              <w:t>144</w:t>
            </w:r>
          </w:p>
        </w:tc>
        <w:tc>
          <w:tcPr>
            <w:tcW w:w="1418" w:type="dxa"/>
            <w:shd w:val="clear" w:color="auto" w:fill="auto"/>
            <w:noWrap/>
            <w:vAlign w:val="center"/>
            <w:hideMark/>
          </w:tcPr>
          <w:p w14:paraId="17E1387C" w14:textId="77777777" w:rsidR="004D1EBF" w:rsidRPr="003347B0" w:rsidRDefault="004D1EBF" w:rsidP="004D1EBF">
            <w:pPr>
              <w:pStyle w:val="af6"/>
              <w:rPr>
                <w:sz w:val="20"/>
                <w:szCs w:val="20"/>
              </w:rPr>
            </w:pPr>
            <w:r w:rsidRPr="003347B0">
              <w:rPr>
                <w:sz w:val="20"/>
                <w:szCs w:val="20"/>
              </w:rPr>
              <w:t>144</w:t>
            </w:r>
          </w:p>
        </w:tc>
        <w:tc>
          <w:tcPr>
            <w:tcW w:w="2551" w:type="dxa"/>
            <w:shd w:val="clear" w:color="auto" w:fill="auto"/>
            <w:noWrap/>
            <w:vAlign w:val="center"/>
            <w:hideMark/>
          </w:tcPr>
          <w:p w14:paraId="3640B774"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6BCA9EC7"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573A16A0" w14:textId="77777777" w:rsidR="004D1EBF" w:rsidRPr="003347B0" w:rsidRDefault="004D1EBF" w:rsidP="004D1EBF">
            <w:pPr>
              <w:pStyle w:val="af6"/>
              <w:rPr>
                <w:sz w:val="20"/>
                <w:szCs w:val="20"/>
              </w:rPr>
            </w:pPr>
            <w:r w:rsidRPr="003347B0">
              <w:rPr>
                <w:sz w:val="20"/>
                <w:szCs w:val="20"/>
              </w:rPr>
              <w:t>1992</w:t>
            </w:r>
          </w:p>
        </w:tc>
      </w:tr>
      <w:tr w:rsidR="004D1EBF" w:rsidRPr="003347B0" w14:paraId="28BFC0A1" w14:textId="77777777" w:rsidTr="004D1EBF">
        <w:trPr>
          <w:trHeight w:val="20"/>
        </w:trPr>
        <w:tc>
          <w:tcPr>
            <w:tcW w:w="709" w:type="dxa"/>
            <w:shd w:val="clear" w:color="auto" w:fill="auto"/>
            <w:noWrap/>
            <w:vAlign w:val="center"/>
          </w:tcPr>
          <w:p w14:paraId="3BB194E1" w14:textId="77777777" w:rsidR="004D1EBF" w:rsidRPr="003347B0" w:rsidRDefault="004D1EBF" w:rsidP="004D1EBF">
            <w:pPr>
              <w:pStyle w:val="afb"/>
              <w:rPr>
                <w:sz w:val="20"/>
                <w:szCs w:val="20"/>
              </w:rPr>
            </w:pPr>
            <w:r w:rsidRPr="003347B0">
              <w:rPr>
                <w:sz w:val="20"/>
                <w:szCs w:val="20"/>
              </w:rPr>
              <w:t>1.12</w:t>
            </w:r>
          </w:p>
        </w:tc>
        <w:tc>
          <w:tcPr>
            <w:tcW w:w="5104" w:type="dxa"/>
            <w:shd w:val="clear" w:color="auto" w:fill="auto"/>
            <w:vAlign w:val="center"/>
            <w:hideMark/>
          </w:tcPr>
          <w:p w14:paraId="26A95C53" w14:textId="77777777" w:rsidR="004D1EBF" w:rsidRPr="003347B0" w:rsidRDefault="004D1EBF" w:rsidP="004D1EBF">
            <w:pPr>
              <w:pStyle w:val="afb"/>
              <w:rPr>
                <w:sz w:val="20"/>
                <w:szCs w:val="20"/>
              </w:rPr>
            </w:pPr>
            <w:r w:rsidRPr="003347B0">
              <w:rPr>
                <w:sz w:val="20"/>
                <w:szCs w:val="20"/>
              </w:rPr>
              <w:t>Плавательный бассейн (БУ ХМАО-Югры "Центр помощи детям, оставшихся без попечения родителей "На Калинке")</w:t>
            </w:r>
          </w:p>
        </w:tc>
        <w:tc>
          <w:tcPr>
            <w:tcW w:w="2126" w:type="dxa"/>
            <w:shd w:val="clear" w:color="auto" w:fill="auto"/>
            <w:noWrap/>
            <w:vAlign w:val="center"/>
            <w:hideMark/>
          </w:tcPr>
          <w:p w14:paraId="4A4794CC" w14:textId="77777777" w:rsidR="004D1EBF" w:rsidRPr="003347B0" w:rsidRDefault="004D1EBF" w:rsidP="004D1EBF">
            <w:pPr>
              <w:pStyle w:val="af6"/>
              <w:rPr>
                <w:sz w:val="20"/>
                <w:szCs w:val="20"/>
              </w:rPr>
            </w:pPr>
            <w:r w:rsidRPr="003347B0">
              <w:rPr>
                <w:sz w:val="20"/>
                <w:szCs w:val="20"/>
              </w:rPr>
              <w:t>п. Снежный, ул. Яловая,8</w:t>
            </w:r>
          </w:p>
        </w:tc>
        <w:tc>
          <w:tcPr>
            <w:tcW w:w="1559" w:type="dxa"/>
            <w:shd w:val="clear" w:color="auto" w:fill="auto"/>
            <w:noWrap/>
            <w:vAlign w:val="center"/>
            <w:hideMark/>
          </w:tcPr>
          <w:p w14:paraId="37243C3D" w14:textId="77777777" w:rsidR="004D1EBF" w:rsidRPr="003347B0" w:rsidRDefault="004D1EBF" w:rsidP="004D1EBF">
            <w:pPr>
              <w:pStyle w:val="af6"/>
              <w:rPr>
                <w:sz w:val="20"/>
                <w:szCs w:val="20"/>
              </w:rPr>
            </w:pPr>
            <w:r w:rsidRPr="003347B0">
              <w:rPr>
                <w:sz w:val="20"/>
                <w:szCs w:val="20"/>
              </w:rPr>
              <w:t>277</w:t>
            </w:r>
          </w:p>
        </w:tc>
        <w:tc>
          <w:tcPr>
            <w:tcW w:w="1418" w:type="dxa"/>
            <w:shd w:val="clear" w:color="auto" w:fill="auto"/>
            <w:noWrap/>
            <w:vAlign w:val="center"/>
            <w:hideMark/>
          </w:tcPr>
          <w:p w14:paraId="0427B9BE" w14:textId="77777777" w:rsidR="004D1EBF" w:rsidRPr="003347B0" w:rsidRDefault="004D1EBF" w:rsidP="004D1EBF">
            <w:pPr>
              <w:pStyle w:val="af6"/>
              <w:rPr>
                <w:sz w:val="20"/>
                <w:szCs w:val="20"/>
              </w:rPr>
            </w:pPr>
            <w:r w:rsidRPr="003347B0">
              <w:rPr>
                <w:sz w:val="20"/>
                <w:szCs w:val="20"/>
              </w:rPr>
              <w:t>277</w:t>
            </w:r>
          </w:p>
        </w:tc>
        <w:tc>
          <w:tcPr>
            <w:tcW w:w="2551" w:type="dxa"/>
            <w:shd w:val="clear" w:color="auto" w:fill="auto"/>
            <w:noWrap/>
            <w:vAlign w:val="center"/>
            <w:hideMark/>
          </w:tcPr>
          <w:p w14:paraId="030D6FBD"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3584649A" w14:textId="77777777" w:rsidR="004D1EBF" w:rsidRPr="003347B0" w:rsidRDefault="004D1EBF" w:rsidP="004D1EBF">
            <w:pPr>
              <w:pStyle w:val="af6"/>
              <w:rPr>
                <w:sz w:val="20"/>
                <w:szCs w:val="20"/>
              </w:rPr>
            </w:pPr>
            <w:r w:rsidRPr="003347B0">
              <w:rPr>
                <w:sz w:val="20"/>
                <w:szCs w:val="20"/>
              </w:rPr>
              <w:t>15,11</w:t>
            </w:r>
          </w:p>
        </w:tc>
        <w:tc>
          <w:tcPr>
            <w:tcW w:w="1281" w:type="dxa"/>
            <w:shd w:val="clear" w:color="auto" w:fill="auto"/>
            <w:noWrap/>
            <w:vAlign w:val="center"/>
            <w:hideMark/>
          </w:tcPr>
          <w:p w14:paraId="3314319A" w14:textId="77777777" w:rsidR="004D1EBF" w:rsidRPr="003347B0" w:rsidRDefault="004D1EBF" w:rsidP="004D1EBF">
            <w:pPr>
              <w:pStyle w:val="af6"/>
              <w:rPr>
                <w:sz w:val="20"/>
                <w:szCs w:val="20"/>
              </w:rPr>
            </w:pPr>
            <w:r w:rsidRPr="003347B0">
              <w:rPr>
                <w:sz w:val="20"/>
                <w:szCs w:val="20"/>
              </w:rPr>
              <w:t>2007</w:t>
            </w:r>
          </w:p>
        </w:tc>
      </w:tr>
      <w:tr w:rsidR="004D1EBF" w:rsidRPr="003347B0" w14:paraId="1CDD20F6" w14:textId="77777777" w:rsidTr="004D1EBF">
        <w:trPr>
          <w:trHeight w:val="20"/>
        </w:trPr>
        <w:tc>
          <w:tcPr>
            <w:tcW w:w="709" w:type="dxa"/>
            <w:shd w:val="clear" w:color="auto" w:fill="auto"/>
            <w:noWrap/>
            <w:vAlign w:val="center"/>
          </w:tcPr>
          <w:p w14:paraId="5F4DB89A" w14:textId="77777777" w:rsidR="004D1EBF" w:rsidRPr="003347B0" w:rsidRDefault="004D1EBF" w:rsidP="004D1EBF">
            <w:pPr>
              <w:pStyle w:val="afb"/>
              <w:rPr>
                <w:sz w:val="20"/>
                <w:szCs w:val="20"/>
                <w:lang w:val="en-US"/>
              </w:rPr>
            </w:pPr>
            <w:r w:rsidRPr="003347B0">
              <w:rPr>
                <w:sz w:val="20"/>
                <w:szCs w:val="20"/>
              </w:rPr>
              <w:t>1.1</w:t>
            </w:r>
            <w:r w:rsidRPr="003347B0">
              <w:rPr>
                <w:sz w:val="20"/>
                <w:szCs w:val="20"/>
                <w:lang w:val="en-US"/>
              </w:rPr>
              <w:t>3</w:t>
            </w:r>
          </w:p>
        </w:tc>
        <w:tc>
          <w:tcPr>
            <w:tcW w:w="5104" w:type="dxa"/>
            <w:shd w:val="clear" w:color="auto" w:fill="auto"/>
            <w:vAlign w:val="center"/>
          </w:tcPr>
          <w:p w14:paraId="43AFDD29" w14:textId="77777777" w:rsidR="004D1EBF" w:rsidRPr="003347B0" w:rsidRDefault="004D1EBF" w:rsidP="004D1EBF">
            <w:pPr>
              <w:pStyle w:val="afb"/>
              <w:rPr>
                <w:sz w:val="20"/>
                <w:szCs w:val="20"/>
              </w:rPr>
            </w:pPr>
            <w:r w:rsidRPr="003347B0">
              <w:rPr>
                <w:sz w:val="20"/>
                <w:szCs w:val="20"/>
              </w:rPr>
              <w:t>Плавательный бассейн</w:t>
            </w:r>
          </w:p>
        </w:tc>
        <w:tc>
          <w:tcPr>
            <w:tcW w:w="2126" w:type="dxa"/>
            <w:shd w:val="clear" w:color="auto" w:fill="auto"/>
            <w:noWrap/>
            <w:vAlign w:val="center"/>
          </w:tcPr>
          <w:p w14:paraId="4CC45957" w14:textId="77777777" w:rsidR="004D1EBF" w:rsidRPr="003347B0" w:rsidRDefault="004D1EBF" w:rsidP="004D1EBF">
            <w:pPr>
              <w:pStyle w:val="af6"/>
              <w:rPr>
                <w:sz w:val="20"/>
                <w:szCs w:val="20"/>
              </w:rPr>
            </w:pPr>
            <w:r w:rsidRPr="003347B0">
              <w:rPr>
                <w:sz w:val="20"/>
                <w:szCs w:val="20"/>
              </w:rPr>
              <w:t>мкр. 20А</w:t>
            </w:r>
          </w:p>
        </w:tc>
        <w:tc>
          <w:tcPr>
            <w:tcW w:w="1559" w:type="dxa"/>
            <w:shd w:val="clear" w:color="auto" w:fill="auto"/>
            <w:noWrap/>
            <w:vAlign w:val="center"/>
          </w:tcPr>
          <w:p w14:paraId="23A44A94" w14:textId="77777777" w:rsidR="004D1EBF" w:rsidRPr="003347B0" w:rsidRDefault="004D1EBF" w:rsidP="004D1EBF">
            <w:pPr>
              <w:pStyle w:val="af6"/>
              <w:rPr>
                <w:sz w:val="20"/>
                <w:szCs w:val="20"/>
              </w:rPr>
            </w:pPr>
            <w:r w:rsidRPr="003347B0">
              <w:rPr>
                <w:sz w:val="20"/>
                <w:szCs w:val="20"/>
              </w:rPr>
              <w:t>0</w:t>
            </w:r>
          </w:p>
        </w:tc>
        <w:tc>
          <w:tcPr>
            <w:tcW w:w="1418" w:type="dxa"/>
            <w:shd w:val="clear" w:color="auto" w:fill="auto"/>
            <w:noWrap/>
            <w:vAlign w:val="center"/>
          </w:tcPr>
          <w:p w14:paraId="70CDDFC9" w14:textId="77777777" w:rsidR="004D1EBF" w:rsidRPr="003347B0" w:rsidRDefault="004D1EBF" w:rsidP="004D1EBF">
            <w:pPr>
              <w:pStyle w:val="af6"/>
              <w:rPr>
                <w:sz w:val="20"/>
                <w:szCs w:val="20"/>
              </w:rPr>
            </w:pPr>
            <w:r w:rsidRPr="003347B0">
              <w:rPr>
                <w:sz w:val="20"/>
                <w:szCs w:val="20"/>
              </w:rPr>
              <w:t xml:space="preserve">1525 </w:t>
            </w:r>
          </w:p>
          <w:p w14:paraId="250F21ED" w14:textId="77777777" w:rsidR="004D1EBF" w:rsidRPr="003347B0" w:rsidRDefault="004D1EBF" w:rsidP="004D1EBF">
            <w:pPr>
              <w:pStyle w:val="af6"/>
              <w:rPr>
                <w:sz w:val="20"/>
                <w:szCs w:val="20"/>
              </w:rPr>
            </w:pPr>
            <w:r w:rsidRPr="003347B0">
              <w:rPr>
                <w:sz w:val="20"/>
                <w:szCs w:val="20"/>
              </w:rPr>
              <w:t>(50х25 и 25х11)</w:t>
            </w:r>
          </w:p>
        </w:tc>
        <w:tc>
          <w:tcPr>
            <w:tcW w:w="2551" w:type="dxa"/>
            <w:shd w:val="clear" w:color="auto" w:fill="auto"/>
            <w:noWrap/>
            <w:vAlign w:val="center"/>
          </w:tcPr>
          <w:p w14:paraId="509536F8"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tcPr>
          <w:p w14:paraId="076AB8F1"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tcPr>
          <w:p w14:paraId="244597CC" w14:textId="77777777" w:rsidR="004D1EBF" w:rsidRPr="003347B0" w:rsidRDefault="004D1EBF" w:rsidP="004D1EBF">
            <w:pPr>
              <w:pStyle w:val="af6"/>
              <w:rPr>
                <w:sz w:val="20"/>
                <w:szCs w:val="20"/>
              </w:rPr>
            </w:pPr>
            <w:r w:rsidRPr="003347B0">
              <w:rPr>
                <w:sz w:val="20"/>
                <w:szCs w:val="20"/>
              </w:rPr>
              <w:t>-</w:t>
            </w:r>
          </w:p>
        </w:tc>
      </w:tr>
      <w:tr w:rsidR="004D1EBF" w:rsidRPr="003347B0" w14:paraId="01AD4C4D" w14:textId="77777777" w:rsidTr="004D1EBF">
        <w:trPr>
          <w:trHeight w:val="20"/>
        </w:trPr>
        <w:tc>
          <w:tcPr>
            <w:tcW w:w="709" w:type="dxa"/>
            <w:shd w:val="clear" w:color="auto" w:fill="auto"/>
            <w:noWrap/>
            <w:vAlign w:val="center"/>
          </w:tcPr>
          <w:p w14:paraId="6A464B84" w14:textId="77777777" w:rsidR="004D1EBF" w:rsidRPr="003347B0" w:rsidRDefault="004D1EBF" w:rsidP="004D1EBF">
            <w:pPr>
              <w:pStyle w:val="afb"/>
              <w:rPr>
                <w:sz w:val="20"/>
                <w:szCs w:val="20"/>
              </w:rPr>
            </w:pPr>
          </w:p>
        </w:tc>
        <w:tc>
          <w:tcPr>
            <w:tcW w:w="5104" w:type="dxa"/>
            <w:shd w:val="clear" w:color="auto" w:fill="auto"/>
            <w:vAlign w:val="center"/>
          </w:tcPr>
          <w:p w14:paraId="25CBF21A"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center"/>
          </w:tcPr>
          <w:p w14:paraId="1C139F8C" w14:textId="77777777" w:rsidR="004D1EBF" w:rsidRPr="003347B0" w:rsidRDefault="004D1EBF" w:rsidP="004D1EBF">
            <w:pPr>
              <w:rPr>
                <w:rStyle w:val="afa"/>
                <w:sz w:val="20"/>
                <w:szCs w:val="20"/>
              </w:rPr>
            </w:pPr>
          </w:p>
        </w:tc>
        <w:tc>
          <w:tcPr>
            <w:tcW w:w="1559" w:type="dxa"/>
            <w:shd w:val="clear" w:color="auto" w:fill="auto"/>
            <w:noWrap/>
            <w:vAlign w:val="center"/>
          </w:tcPr>
          <w:p w14:paraId="37DC7801" w14:textId="77777777" w:rsidR="004D1EBF" w:rsidRPr="003347B0" w:rsidRDefault="004D1EBF" w:rsidP="004D1EBF">
            <w:pPr>
              <w:jc w:val="center"/>
              <w:rPr>
                <w:rStyle w:val="afa"/>
                <w:sz w:val="20"/>
                <w:szCs w:val="20"/>
              </w:rPr>
            </w:pPr>
            <w:r w:rsidRPr="003347B0">
              <w:rPr>
                <w:rStyle w:val="afa"/>
                <w:sz w:val="20"/>
                <w:szCs w:val="20"/>
              </w:rPr>
              <w:t>4092</w:t>
            </w:r>
          </w:p>
        </w:tc>
        <w:tc>
          <w:tcPr>
            <w:tcW w:w="1418" w:type="dxa"/>
            <w:shd w:val="clear" w:color="auto" w:fill="auto"/>
            <w:noWrap/>
            <w:vAlign w:val="center"/>
          </w:tcPr>
          <w:p w14:paraId="1FF49668" w14:textId="77777777" w:rsidR="004D1EBF" w:rsidRPr="003347B0" w:rsidRDefault="004D1EBF" w:rsidP="004D1EBF">
            <w:pPr>
              <w:jc w:val="center"/>
              <w:rPr>
                <w:rStyle w:val="afa"/>
                <w:sz w:val="20"/>
                <w:szCs w:val="20"/>
              </w:rPr>
            </w:pPr>
            <w:r w:rsidRPr="003347B0">
              <w:rPr>
                <w:rStyle w:val="afa"/>
                <w:sz w:val="20"/>
                <w:szCs w:val="20"/>
              </w:rPr>
              <w:t>5617</w:t>
            </w:r>
          </w:p>
        </w:tc>
        <w:tc>
          <w:tcPr>
            <w:tcW w:w="2551" w:type="dxa"/>
            <w:shd w:val="clear" w:color="auto" w:fill="auto"/>
            <w:noWrap/>
            <w:vAlign w:val="center"/>
          </w:tcPr>
          <w:p w14:paraId="053AD7AC" w14:textId="77777777" w:rsidR="004D1EBF" w:rsidRPr="003347B0" w:rsidRDefault="004D1EBF" w:rsidP="004D1EBF">
            <w:pPr>
              <w:rPr>
                <w:sz w:val="20"/>
                <w:szCs w:val="20"/>
              </w:rPr>
            </w:pPr>
          </w:p>
        </w:tc>
        <w:tc>
          <w:tcPr>
            <w:tcW w:w="1134" w:type="dxa"/>
            <w:shd w:val="clear" w:color="auto" w:fill="auto"/>
            <w:noWrap/>
            <w:vAlign w:val="center"/>
          </w:tcPr>
          <w:p w14:paraId="3D708454" w14:textId="77777777" w:rsidR="004D1EBF" w:rsidRPr="003347B0" w:rsidRDefault="004D1EBF" w:rsidP="004D1EBF">
            <w:pPr>
              <w:rPr>
                <w:sz w:val="20"/>
                <w:szCs w:val="20"/>
              </w:rPr>
            </w:pPr>
          </w:p>
        </w:tc>
        <w:tc>
          <w:tcPr>
            <w:tcW w:w="1281" w:type="dxa"/>
            <w:shd w:val="clear" w:color="auto" w:fill="auto"/>
            <w:noWrap/>
            <w:vAlign w:val="center"/>
          </w:tcPr>
          <w:p w14:paraId="20914FC0" w14:textId="77777777" w:rsidR="004D1EBF" w:rsidRPr="003347B0" w:rsidRDefault="004D1EBF" w:rsidP="004D1EBF">
            <w:pPr>
              <w:rPr>
                <w:sz w:val="20"/>
                <w:szCs w:val="20"/>
              </w:rPr>
            </w:pPr>
          </w:p>
        </w:tc>
      </w:tr>
      <w:tr w:rsidR="004D1EBF" w:rsidRPr="003347B0" w14:paraId="23AFEACC" w14:textId="77777777" w:rsidTr="004D1EBF">
        <w:trPr>
          <w:trHeight w:val="20"/>
        </w:trPr>
        <w:tc>
          <w:tcPr>
            <w:tcW w:w="709" w:type="dxa"/>
            <w:shd w:val="clear" w:color="auto" w:fill="auto"/>
            <w:noWrap/>
            <w:vAlign w:val="center"/>
          </w:tcPr>
          <w:p w14:paraId="7054C763" w14:textId="77777777" w:rsidR="004D1EBF" w:rsidRPr="003347B0" w:rsidRDefault="004D1EBF" w:rsidP="004D1EBF">
            <w:pPr>
              <w:pStyle w:val="afb"/>
              <w:rPr>
                <w:sz w:val="20"/>
                <w:szCs w:val="20"/>
              </w:rPr>
            </w:pPr>
          </w:p>
        </w:tc>
        <w:tc>
          <w:tcPr>
            <w:tcW w:w="5104" w:type="dxa"/>
            <w:shd w:val="clear" w:color="auto" w:fill="auto"/>
            <w:vAlign w:val="center"/>
          </w:tcPr>
          <w:p w14:paraId="7F72219E"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noWrap/>
            <w:vAlign w:val="center"/>
          </w:tcPr>
          <w:p w14:paraId="58809685" w14:textId="77777777" w:rsidR="004D1EBF" w:rsidRPr="003347B0" w:rsidRDefault="004D1EBF" w:rsidP="004D1EBF">
            <w:pPr>
              <w:rPr>
                <w:rStyle w:val="afa"/>
                <w:sz w:val="20"/>
                <w:szCs w:val="20"/>
              </w:rPr>
            </w:pPr>
          </w:p>
        </w:tc>
        <w:tc>
          <w:tcPr>
            <w:tcW w:w="1559" w:type="dxa"/>
            <w:shd w:val="clear" w:color="auto" w:fill="auto"/>
            <w:noWrap/>
            <w:vAlign w:val="center"/>
          </w:tcPr>
          <w:p w14:paraId="581B4A5A" w14:textId="77777777" w:rsidR="004D1EBF" w:rsidRPr="003347B0" w:rsidRDefault="004D1EBF" w:rsidP="004D1EBF">
            <w:pPr>
              <w:jc w:val="center"/>
              <w:rPr>
                <w:rStyle w:val="afa"/>
                <w:sz w:val="20"/>
                <w:szCs w:val="20"/>
              </w:rPr>
            </w:pPr>
            <w:r w:rsidRPr="003347B0">
              <w:rPr>
                <w:rStyle w:val="afa"/>
                <w:sz w:val="20"/>
                <w:szCs w:val="20"/>
              </w:rPr>
              <w:t>4092</w:t>
            </w:r>
          </w:p>
        </w:tc>
        <w:tc>
          <w:tcPr>
            <w:tcW w:w="1418" w:type="dxa"/>
            <w:shd w:val="clear" w:color="auto" w:fill="auto"/>
            <w:noWrap/>
            <w:vAlign w:val="center"/>
          </w:tcPr>
          <w:p w14:paraId="2A0036F6" w14:textId="77777777" w:rsidR="004D1EBF" w:rsidRPr="003347B0" w:rsidRDefault="004D1EBF" w:rsidP="004D1EBF">
            <w:pPr>
              <w:jc w:val="center"/>
              <w:rPr>
                <w:rStyle w:val="afa"/>
                <w:sz w:val="20"/>
                <w:szCs w:val="20"/>
              </w:rPr>
            </w:pPr>
            <w:r w:rsidRPr="003347B0">
              <w:rPr>
                <w:rStyle w:val="afa"/>
                <w:sz w:val="20"/>
                <w:szCs w:val="20"/>
              </w:rPr>
              <w:t>4092</w:t>
            </w:r>
          </w:p>
        </w:tc>
        <w:tc>
          <w:tcPr>
            <w:tcW w:w="2551" w:type="dxa"/>
            <w:shd w:val="clear" w:color="auto" w:fill="auto"/>
            <w:noWrap/>
            <w:vAlign w:val="center"/>
          </w:tcPr>
          <w:p w14:paraId="65495428" w14:textId="77777777" w:rsidR="004D1EBF" w:rsidRPr="003347B0" w:rsidRDefault="004D1EBF" w:rsidP="004D1EBF">
            <w:pPr>
              <w:rPr>
                <w:sz w:val="20"/>
                <w:szCs w:val="20"/>
              </w:rPr>
            </w:pPr>
          </w:p>
        </w:tc>
        <w:tc>
          <w:tcPr>
            <w:tcW w:w="1134" w:type="dxa"/>
            <w:shd w:val="clear" w:color="auto" w:fill="auto"/>
            <w:noWrap/>
            <w:vAlign w:val="center"/>
          </w:tcPr>
          <w:p w14:paraId="492E65BC" w14:textId="77777777" w:rsidR="004D1EBF" w:rsidRPr="003347B0" w:rsidRDefault="004D1EBF" w:rsidP="004D1EBF">
            <w:pPr>
              <w:rPr>
                <w:sz w:val="20"/>
                <w:szCs w:val="20"/>
              </w:rPr>
            </w:pPr>
          </w:p>
        </w:tc>
        <w:tc>
          <w:tcPr>
            <w:tcW w:w="1281" w:type="dxa"/>
            <w:shd w:val="clear" w:color="auto" w:fill="auto"/>
            <w:noWrap/>
            <w:vAlign w:val="center"/>
          </w:tcPr>
          <w:p w14:paraId="1401CA05" w14:textId="77777777" w:rsidR="004D1EBF" w:rsidRPr="003347B0" w:rsidRDefault="004D1EBF" w:rsidP="004D1EBF">
            <w:pPr>
              <w:rPr>
                <w:sz w:val="20"/>
                <w:szCs w:val="20"/>
              </w:rPr>
            </w:pPr>
          </w:p>
        </w:tc>
      </w:tr>
      <w:tr w:rsidR="004D1EBF" w:rsidRPr="003347B0" w14:paraId="6A9DE842" w14:textId="77777777" w:rsidTr="004D1EBF">
        <w:trPr>
          <w:trHeight w:val="20"/>
        </w:trPr>
        <w:tc>
          <w:tcPr>
            <w:tcW w:w="709" w:type="dxa"/>
            <w:shd w:val="clear" w:color="auto" w:fill="DAEEF3"/>
            <w:vAlign w:val="center"/>
            <w:hideMark/>
          </w:tcPr>
          <w:p w14:paraId="2ECF6ACE" w14:textId="77777777" w:rsidR="004D1EBF" w:rsidRPr="003347B0" w:rsidRDefault="004D1EBF" w:rsidP="004D1EBF">
            <w:pPr>
              <w:pStyle w:val="afb"/>
              <w:rPr>
                <w:sz w:val="20"/>
                <w:szCs w:val="20"/>
              </w:rPr>
            </w:pPr>
            <w:r w:rsidRPr="003347B0">
              <w:rPr>
                <w:sz w:val="20"/>
                <w:szCs w:val="20"/>
              </w:rPr>
              <w:lastRenderedPageBreak/>
              <w:t>2</w:t>
            </w:r>
          </w:p>
        </w:tc>
        <w:tc>
          <w:tcPr>
            <w:tcW w:w="15173" w:type="dxa"/>
            <w:gridSpan w:val="7"/>
            <w:shd w:val="clear" w:color="auto" w:fill="DAEEF3"/>
            <w:vAlign w:val="center"/>
            <w:hideMark/>
          </w:tcPr>
          <w:p w14:paraId="66411A61" w14:textId="77777777" w:rsidR="004D1EBF" w:rsidRPr="003347B0" w:rsidRDefault="004D1EBF" w:rsidP="004D1EBF">
            <w:pPr>
              <w:pStyle w:val="afb"/>
              <w:rPr>
                <w:sz w:val="20"/>
                <w:szCs w:val="20"/>
              </w:rPr>
            </w:pPr>
            <w:r w:rsidRPr="003347B0">
              <w:rPr>
                <w:rFonts w:eastAsia="Calibri"/>
                <w:sz w:val="20"/>
                <w:szCs w:val="20"/>
              </w:rPr>
              <w:t>Физкультурно-спортивные залы</w:t>
            </w:r>
            <w:r w:rsidRPr="003347B0">
              <w:rPr>
                <w:sz w:val="20"/>
                <w:szCs w:val="20"/>
              </w:rPr>
              <w:t>, кв. м площади пола</w:t>
            </w:r>
          </w:p>
        </w:tc>
      </w:tr>
      <w:tr w:rsidR="004D1EBF" w:rsidRPr="003347B0" w14:paraId="3A5BB926" w14:textId="77777777" w:rsidTr="004D1EBF">
        <w:trPr>
          <w:trHeight w:val="20"/>
        </w:trPr>
        <w:tc>
          <w:tcPr>
            <w:tcW w:w="709" w:type="dxa"/>
            <w:shd w:val="clear" w:color="auto" w:fill="auto"/>
            <w:noWrap/>
            <w:vAlign w:val="center"/>
            <w:hideMark/>
          </w:tcPr>
          <w:p w14:paraId="46E410D4" w14:textId="77777777" w:rsidR="004D1EBF" w:rsidRPr="003347B0" w:rsidRDefault="004D1EBF" w:rsidP="004D1EBF">
            <w:pPr>
              <w:pStyle w:val="afb"/>
              <w:rPr>
                <w:sz w:val="20"/>
                <w:szCs w:val="20"/>
              </w:rPr>
            </w:pPr>
            <w:r w:rsidRPr="003347B0">
              <w:rPr>
                <w:sz w:val="20"/>
                <w:szCs w:val="20"/>
              </w:rPr>
              <w:t>2.1</w:t>
            </w:r>
          </w:p>
        </w:tc>
        <w:tc>
          <w:tcPr>
            <w:tcW w:w="5104" w:type="dxa"/>
            <w:shd w:val="clear" w:color="auto" w:fill="auto"/>
            <w:vAlign w:val="center"/>
            <w:hideMark/>
          </w:tcPr>
          <w:p w14:paraId="36668196" w14:textId="77777777" w:rsidR="004D1EBF" w:rsidRPr="003347B0" w:rsidRDefault="004D1EBF" w:rsidP="004D1EBF">
            <w:pPr>
              <w:pStyle w:val="afb"/>
              <w:rPr>
                <w:sz w:val="20"/>
                <w:szCs w:val="20"/>
              </w:rPr>
            </w:pPr>
            <w:r w:rsidRPr="003347B0">
              <w:rPr>
                <w:sz w:val="20"/>
                <w:szCs w:val="20"/>
              </w:rPr>
              <w:t>Спортивный зал (МБОУ ДОД СДЮСШОР "Аверс")</w:t>
            </w:r>
          </w:p>
        </w:tc>
        <w:tc>
          <w:tcPr>
            <w:tcW w:w="2126" w:type="dxa"/>
            <w:shd w:val="clear" w:color="auto" w:fill="auto"/>
            <w:noWrap/>
            <w:vAlign w:val="center"/>
            <w:hideMark/>
          </w:tcPr>
          <w:p w14:paraId="158638E7" w14:textId="77777777" w:rsidR="004D1EBF" w:rsidRPr="003347B0" w:rsidRDefault="004D1EBF" w:rsidP="004D1EBF">
            <w:pPr>
              <w:pStyle w:val="af6"/>
              <w:rPr>
                <w:sz w:val="20"/>
                <w:szCs w:val="20"/>
              </w:rPr>
            </w:pPr>
            <w:r w:rsidRPr="003347B0">
              <w:rPr>
                <w:sz w:val="20"/>
                <w:szCs w:val="20"/>
              </w:rPr>
              <w:t>ул. 50 лет ВЛКСМ, 1а</w:t>
            </w:r>
          </w:p>
        </w:tc>
        <w:tc>
          <w:tcPr>
            <w:tcW w:w="1559" w:type="dxa"/>
            <w:shd w:val="clear" w:color="auto" w:fill="auto"/>
            <w:noWrap/>
            <w:vAlign w:val="center"/>
            <w:hideMark/>
          </w:tcPr>
          <w:p w14:paraId="5941AE7D" w14:textId="77777777" w:rsidR="004D1EBF" w:rsidRPr="003347B0" w:rsidRDefault="004D1EBF" w:rsidP="004D1EBF">
            <w:pPr>
              <w:pStyle w:val="af6"/>
              <w:rPr>
                <w:sz w:val="20"/>
                <w:szCs w:val="20"/>
              </w:rPr>
            </w:pPr>
            <w:r w:rsidRPr="003347B0">
              <w:rPr>
                <w:sz w:val="20"/>
                <w:szCs w:val="20"/>
              </w:rPr>
              <w:t>956,2</w:t>
            </w:r>
          </w:p>
        </w:tc>
        <w:tc>
          <w:tcPr>
            <w:tcW w:w="1418" w:type="dxa"/>
            <w:shd w:val="clear" w:color="auto" w:fill="auto"/>
            <w:noWrap/>
            <w:vAlign w:val="center"/>
            <w:hideMark/>
          </w:tcPr>
          <w:p w14:paraId="47CFD092" w14:textId="77777777" w:rsidR="004D1EBF" w:rsidRPr="003347B0" w:rsidRDefault="004D1EBF" w:rsidP="004D1EBF">
            <w:pPr>
              <w:pStyle w:val="af6"/>
              <w:rPr>
                <w:sz w:val="20"/>
                <w:szCs w:val="20"/>
              </w:rPr>
            </w:pPr>
            <w:r w:rsidRPr="003347B0">
              <w:rPr>
                <w:sz w:val="20"/>
                <w:szCs w:val="20"/>
              </w:rPr>
              <w:t>956,2</w:t>
            </w:r>
          </w:p>
        </w:tc>
        <w:tc>
          <w:tcPr>
            <w:tcW w:w="2551" w:type="dxa"/>
            <w:shd w:val="clear" w:color="auto" w:fill="auto"/>
            <w:noWrap/>
            <w:vAlign w:val="center"/>
            <w:hideMark/>
          </w:tcPr>
          <w:p w14:paraId="0A813EBE"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B50C05D" w14:textId="77777777" w:rsidR="004D1EBF" w:rsidRPr="003347B0" w:rsidRDefault="004D1EBF" w:rsidP="004D1EBF">
            <w:pPr>
              <w:pStyle w:val="af6"/>
              <w:rPr>
                <w:sz w:val="20"/>
                <w:szCs w:val="20"/>
              </w:rPr>
            </w:pPr>
            <w:r w:rsidRPr="003347B0">
              <w:rPr>
                <w:sz w:val="20"/>
                <w:szCs w:val="20"/>
              </w:rPr>
              <w:t>10</w:t>
            </w:r>
          </w:p>
        </w:tc>
        <w:tc>
          <w:tcPr>
            <w:tcW w:w="1281" w:type="dxa"/>
            <w:shd w:val="clear" w:color="auto" w:fill="auto"/>
            <w:noWrap/>
            <w:vAlign w:val="center"/>
            <w:hideMark/>
          </w:tcPr>
          <w:p w14:paraId="03F07240" w14:textId="77777777" w:rsidR="004D1EBF" w:rsidRPr="003347B0" w:rsidRDefault="004D1EBF" w:rsidP="004D1EBF">
            <w:pPr>
              <w:pStyle w:val="af6"/>
              <w:rPr>
                <w:sz w:val="20"/>
                <w:szCs w:val="20"/>
              </w:rPr>
            </w:pPr>
            <w:r w:rsidRPr="003347B0">
              <w:rPr>
                <w:sz w:val="20"/>
                <w:szCs w:val="20"/>
              </w:rPr>
              <w:t>1988</w:t>
            </w:r>
          </w:p>
        </w:tc>
      </w:tr>
      <w:tr w:rsidR="004D1EBF" w:rsidRPr="003347B0" w14:paraId="1D5A238C" w14:textId="77777777" w:rsidTr="004D1EBF">
        <w:trPr>
          <w:trHeight w:val="20"/>
        </w:trPr>
        <w:tc>
          <w:tcPr>
            <w:tcW w:w="709" w:type="dxa"/>
            <w:shd w:val="clear" w:color="auto" w:fill="auto"/>
            <w:noWrap/>
            <w:vAlign w:val="center"/>
            <w:hideMark/>
          </w:tcPr>
          <w:p w14:paraId="6BDAAD9C" w14:textId="77777777" w:rsidR="004D1EBF" w:rsidRPr="003347B0" w:rsidRDefault="004D1EBF" w:rsidP="004D1EBF">
            <w:pPr>
              <w:pStyle w:val="afb"/>
              <w:rPr>
                <w:sz w:val="20"/>
                <w:szCs w:val="20"/>
              </w:rPr>
            </w:pPr>
            <w:r w:rsidRPr="003347B0">
              <w:rPr>
                <w:sz w:val="20"/>
                <w:szCs w:val="20"/>
              </w:rPr>
              <w:t>2.2</w:t>
            </w:r>
          </w:p>
        </w:tc>
        <w:tc>
          <w:tcPr>
            <w:tcW w:w="5104" w:type="dxa"/>
            <w:shd w:val="clear" w:color="auto" w:fill="auto"/>
            <w:vAlign w:val="center"/>
            <w:hideMark/>
          </w:tcPr>
          <w:p w14:paraId="3F432C76" w14:textId="77777777" w:rsidR="004D1EBF" w:rsidRPr="003347B0" w:rsidRDefault="004D1EBF" w:rsidP="004D1EBF">
            <w:pPr>
              <w:pStyle w:val="afb"/>
              <w:rPr>
                <w:sz w:val="20"/>
                <w:szCs w:val="20"/>
              </w:rPr>
            </w:pPr>
            <w:r w:rsidRPr="003347B0">
              <w:rPr>
                <w:sz w:val="20"/>
                <w:szCs w:val="20"/>
              </w:rPr>
              <w:t>Спортивный зал (МБОУ ДОД ДЮСШ "Виктория")</w:t>
            </w:r>
          </w:p>
        </w:tc>
        <w:tc>
          <w:tcPr>
            <w:tcW w:w="2126" w:type="dxa"/>
            <w:shd w:val="clear" w:color="auto" w:fill="auto"/>
            <w:noWrap/>
            <w:vAlign w:val="center"/>
            <w:hideMark/>
          </w:tcPr>
          <w:p w14:paraId="0F0D8F33" w14:textId="77777777" w:rsidR="004D1EBF" w:rsidRPr="003347B0" w:rsidRDefault="004D1EBF" w:rsidP="004D1EBF">
            <w:pPr>
              <w:pStyle w:val="af6"/>
              <w:rPr>
                <w:sz w:val="20"/>
                <w:szCs w:val="20"/>
              </w:rPr>
            </w:pPr>
            <w:r w:rsidRPr="003347B0">
              <w:rPr>
                <w:sz w:val="20"/>
                <w:szCs w:val="20"/>
              </w:rPr>
              <w:t>ул. Московская, 34в</w:t>
            </w:r>
          </w:p>
        </w:tc>
        <w:tc>
          <w:tcPr>
            <w:tcW w:w="1559" w:type="dxa"/>
            <w:shd w:val="clear" w:color="auto" w:fill="auto"/>
            <w:noWrap/>
            <w:vAlign w:val="center"/>
            <w:hideMark/>
          </w:tcPr>
          <w:p w14:paraId="163B5353" w14:textId="77777777" w:rsidR="004D1EBF" w:rsidRPr="003347B0" w:rsidRDefault="004D1EBF" w:rsidP="004D1EBF">
            <w:pPr>
              <w:pStyle w:val="af6"/>
              <w:rPr>
                <w:sz w:val="20"/>
                <w:szCs w:val="20"/>
              </w:rPr>
            </w:pPr>
            <w:r w:rsidRPr="003347B0">
              <w:rPr>
                <w:sz w:val="20"/>
                <w:szCs w:val="20"/>
              </w:rPr>
              <w:t>793</w:t>
            </w:r>
          </w:p>
        </w:tc>
        <w:tc>
          <w:tcPr>
            <w:tcW w:w="1418" w:type="dxa"/>
            <w:shd w:val="clear" w:color="auto" w:fill="auto"/>
            <w:noWrap/>
            <w:vAlign w:val="center"/>
            <w:hideMark/>
          </w:tcPr>
          <w:p w14:paraId="7CF848AD" w14:textId="77777777" w:rsidR="004D1EBF" w:rsidRPr="003347B0" w:rsidRDefault="004D1EBF" w:rsidP="004D1EBF">
            <w:pPr>
              <w:pStyle w:val="af6"/>
              <w:rPr>
                <w:sz w:val="20"/>
                <w:szCs w:val="20"/>
              </w:rPr>
            </w:pPr>
            <w:r w:rsidRPr="003347B0">
              <w:rPr>
                <w:sz w:val="20"/>
                <w:szCs w:val="20"/>
              </w:rPr>
              <w:t>793</w:t>
            </w:r>
          </w:p>
        </w:tc>
        <w:tc>
          <w:tcPr>
            <w:tcW w:w="2551" w:type="dxa"/>
            <w:shd w:val="clear" w:color="auto" w:fill="auto"/>
            <w:noWrap/>
            <w:vAlign w:val="center"/>
            <w:hideMark/>
          </w:tcPr>
          <w:p w14:paraId="5C09178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3D84120" w14:textId="77777777" w:rsidR="004D1EBF" w:rsidRPr="003347B0" w:rsidRDefault="004D1EBF" w:rsidP="004D1EBF">
            <w:pPr>
              <w:pStyle w:val="af6"/>
              <w:rPr>
                <w:sz w:val="20"/>
                <w:szCs w:val="20"/>
              </w:rPr>
            </w:pPr>
            <w:r w:rsidRPr="003347B0">
              <w:rPr>
                <w:sz w:val="20"/>
                <w:szCs w:val="20"/>
              </w:rPr>
              <w:t>6/14</w:t>
            </w:r>
          </w:p>
        </w:tc>
        <w:tc>
          <w:tcPr>
            <w:tcW w:w="1281" w:type="dxa"/>
            <w:shd w:val="clear" w:color="auto" w:fill="auto"/>
            <w:noWrap/>
            <w:vAlign w:val="center"/>
            <w:hideMark/>
          </w:tcPr>
          <w:p w14:paraId="7A475378" w14:textId="77777777" w:rsidR="004D1EBF" w:rsidRPr="003347B0" w:rsidRDefault="004D1EBF" w:rsidP="004D1EBF">
            <w:pPr>
              <w:pStyle w:val="af6"/>
              <w:rPr>
                <w:sz w:val="20"/>
                <w:szCs w:val="20"/>
              </w:rPr>
            </w:pPr>
            <w:r w:rsidRPr="003347B0">
              <w:rPr>
                <w:sz w:val="20"/>
                <w:szCs w:val="20"/>
              </w:rPr>
              <w:t>2002/1991</w:t>
            </w:r>
          </w:p>
        </w:tc>
      </w:tr>
      <w:tr w:rsidR="004D1EBF" w:rsidRPr="003347B0" w14:paraId="0DCDB08B" w14:textId="77777777" w:rsidTr="004D1EBF">
        <w:trPr>
          <w:trHeight w:val="20"/>
        </w:trPr>
        <w:tc>
          <w:tcPr>
            <w:tcW w:w="709" w:type="dxa"/>
            <w:shd w:val="clear" w:color="auto" w:fill="auto"/>
            <w:noWrap/>
            <w:vAlign w:val="center"/>
            <w:hideMark/>
          </w:tcPr>
          <w:p w14:paraId="26127C91" w14:textId="77777777" w:rsidR="004D1EBF" w:rsidRPr="003347B0" w:rsidRDefault="004D1EBF" w:rsidP="004D1EBF">
            <w:pPr>
              <w:pStyle w:val="afb"/>
              <w:rPr>
                <w:sz w:val="20"/>
                <w:szCs w:val="20"/>
              </w:rPr>
            </w:pPr>
            <w:r w:rsidRPr="003347B0">
              <w:rPr>
                <w:sz w:val="20"/>
                <w:szCs w:val="20"/>
              </w:rPr>
              <w:t>2.3</w:t>
            </w:r>
          </w:p>
        </w:tc>
        <w:tc>
          <w:tcPr>
            <w:tcW w:w="5104" w:type="dxa"/>
            <w:shd w:val="clear" w:color="auto" w:fill="auto"/>
            <w:vAlign w:val="center"/>
            <w:hideMark/>
          </w:tcPr>
          <w:p w14:paraId="2E417DD3" w14:textId="77777777" w:rsidR="004D1EBF" w:rsidRPr="003347B0" w:rsidRDefault="004D1EBF" w:rsidP="004D1EBF">
            <w:pPr>
              <w:pStyle w:val="afb"/>
              <w:rPr>
                <w:sz w:val="20"/>
                <w:szCs w:val="20"/>
              </w:rPr>
            </w:pPr>
            <w:r w:rsidRPr="003347B0">
              <w:rPr>
                <w:sz w:val="20"/>
                <w:szCs w:val="20"/>
              </w:rPr>
              <w:t xml:space="preserve"> Спортивный зал (МБОУ ДОД СДЮСШОР "Ермак")</w:t>
            </w:r>
          </w:p>
        </w:tc>
        <w:tc>
          <w:tcPr>
            <w:tcW w:w="2126" w:type="dxa"/>
            <w:shd w:val="clear" w:color="auto" w:fill="auto"/>
            <w:noWrap/>
            <w:vAlign w:val="center"/>
            <w:hideMark/>
          </w:tcPr>
          <w:p w14:paraId="2184D581" w14:textId="77777777" w:rsidR="004D1EBF" w:rsidRPr="003347B0" w:rsidRDefault="004D1EBF" w:rsidP="004D1EBF">
            <w:pPr>
              <w:pStyle w:val="af6"/>
              <w:rPr>
                <w:sz w:val="20"/>
                <w:szCs w:val="20"/>
              </w:rPr>
            </w:pPr>
            <w:r w:rsidRPr="003347B0">
              <w:rPr>
                <w:sz w:val="20"/>
                <w:szCs w:val="20"/>
              </w:rPr>
              <w:t xml:space="preserve">ул. Саянская, 11А </w:t>
            </w:r>
          </w:p>
        </w:tc>
        <w:tc>
          <w:tcPr>
            <w:tcW w:w="1559" w:type="dxa"/>
            <w:shd w:val="clear" w:color="auto" w:fill="auto"/>
            <w:noWrap/>
            <w:vAlign w:val="center"/>
            <w:hideMark/>
          </w:tcPr>
          <w:p w14:paraId="7FFF8522" w14:textId="77777777" w:rsidR="004D1EBF" w:rsidRPr="003347B0" w:rsidRDefault="004D1EBF" w:rsidP="004D1EBF">
            <w:pPr>
              <w:pStyle w:val="af6"/>
              <w:rPr>
                <w:sz w:val="20"/>
                <w:szCs w:val="20"/>
              </w:rPr>
            </w:pPr>
            <w:r w:rsidRPr="003347B0">
              <w:rPr>
                <w:sz w:val="20"/>
                <w:szCs w:val="20"/>
              </w:rPr>
              <w:t>1036,02</w:t>
            </w:r>
          </w:p>
        </w:tc>
        <w:tc>
          <w:tcPr>
            <w:tcW w:w="1418" w:type="dxa"/>
            <w:shd w:val="clear" w:color="auto" w:fill="auto"/>
            <w:noWrap/>
            <w:vAlign w:val="center"/>
            <w:hideMark/>
          </w:tcPr>
          <w:p w14:paraId="08A3704D" w14:textId="77777777" w:rsidR="004D1EBF" w:rsidRPr="003347B0" w:rsidRDefault="004D1EBF" w:rsidP="004D1EBF">
            <w:pPr>
              <w:pStyle w:val="af6"/>
              <w:rPr>
                <w:sz w:val="20"/>
                <w:szCs w:val="20"/>
              </w:rPr>
            </w:pPr>
            <w:r w:rsidRPr="003347B0">
              <w:rPr>
                <w:sz w:val="20"/>
                <w:szCs w:val="20"/>
              </w:rPr>
              <w:t>1036,02</w:t>
            </w:r>
          </w:p>
        </w:tc>
        <w:tc>
          <w:tcPr>
            <w:tcW w:w="2551" w:type="dxa"/>
            <w:shd w:val="clear" w:color="auto" w:fill="auto"/>
            <w:noWrap/>
            <w:vAlign w:val="center"/>
            <w:hideMark/>
          </w:tcPr>
          <w:p w14:paraId="0117F2B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EC65D66" w14:textId="77777777" w:rsidR="004D1EBF" w:rsidRPr="003347B0" w:rsidRDefault="004D1EBF" w:rsidP="004D1EBF">
            <w:pPr>
              <w:pStyle w:val="af6"/>
              <w:rPr>
                <w:sz w:val="20"/>
                <w:szCs w:val="20"/>
              </w:rPr>
            </w:pPr>
            <w:r w:rsidRPr="003347B0">
              <w:rPr>
                <w:sz w:val="20"/>
                <w:szCs w:val="20"/>
              </w:rPr>
              <w:t>22</w:t>
            </w:r>
          </w:p>
        </w:tc>
        <w:tc>
          <w:tcPr>
            <w:tcW w:w="1281" w:type="dxa"/>
            <w:shd w:val="clear" w:color="auto" w:fill="auto"/>
            <w:noWrap/>
            <w:vAlign w:val="center"/>
            <w:hideMark/>
          </w:tcPr>
          <w:p w14:paraId="6AF9D783" w14:textId="77777777" w:rsidR="004D1EBF" w:rsidRPr="003347B0" w:rsidRDefault="004D1EBF" w:rsidP="004D1EBF">
            <w:pPr>
              <w:pStyle w:val="af6"/>
              <w:rPr>
                <w:sz w:val="20"/>
                <w:szCs w:val="20"/>
              </w:rPr>
            </w:pPr>
            <w:r w:rsidRPr="003347B0">
              <w:rPr>
                <w:sz w:val="20"/>
                <w:szCs w:val="20"/>
              </w:rPr>
              <w:t>2000</w:t>
            </w:r>
          </w:p>
        </w:tc>
      </w:tr>
      <w:tr w:rsidR="004D1EBF" w:rsidRPr="003347B0" w14:paraId="2958A9F3" w14:textId="77777777" w:rsidTr="004D1EBF">
        <w:trPr>
          <w:trHeight w:val="20"/>
        </w:trPr>
        <w:tc>
          <w:tcPr>
            <w:tcW w:w="709" w:type="dxa"/>
            <w:shd w:val="clear" w:color="auto" w:fill="auto"/>
            <w:noWrap/>
            <w:vAlign w:val="center"/>
            <w:hideMark/>
          </w:tcPr>
          <w:p w14:paraId="26FA8E9A" w14:textId="77777777" w:rsidR="004D1EBF" w:rsidRPr="003347B0" w:rsidRDefault="004D1EBF" w:rsidP="004D1EBF">
            <w:pPr>
              <w:pStyle w:val="afb"/>
              <w:rPr>
                <w:sz w:val="20"/>
                <w:szCs w:val="20"/>
              </w:rPr>
            </w:pPr>
            <w:r w:rsidRPr="003347B0">
              <w:rPr>
                <w:sz w:val="20"/>
                <w:szCs w:val="20"/>
              </w:rPr>
              <w:t>2.4</w:t>
            </w:r>
          </w:p>
        </w:tc>
        <w:tc>
          <w:tcPr>
            <w:tcW w:w="5104" w:type="dxa"/>
            <w:shd w:val="clear" w:color="auto" w:fill="auto"/>
            <w:vAlign w:val="center"/>
            <w:hideMark/>
          </w:tcPr>
          <w:p w14:paraId="753D7612" w14:textId="77777777" w:rsidR="004D1EBF" w:rsidRPr="003347B0" w:rsidRDefault="004D1EBF" w:rsidP="004D1EBF">
            <w:pPr>
              <w:pStyle w:val="afb"/>
              <w:rPr>
                <w:sz w:val="20"/>
                <w:szCs w:val="20"/>
              </w:rPr>
            </w:pPr>
            <w:r w:rsidRPr="003347B0">
              <w:rPr>
                <w:sz w:val="20"/>
                <w:szCs w:val="20"/>
              </w:rPr>
              <w:t>Спортивный зал (МБОУ ДОД СДЮСШОР "Ермак")</w:t>
            </w:r>
          </w:p>
        </w:tc>
        <w:tc>
          <w:tcPr>
            <w:tcW w:w="2126" w:type="dxa"/>
            <w:shd w:val="clear" w:color="auto" w:fill="auto"/>
            <w:noWrap/>
            <w:vAlign w:val="center"/>
            <w:hideMark/>
          </w:tcPr>
          <w:p w14:paraId="51E77F5B" w14:textId="77777777" w:rsidR="004D1EBF" w:rsidRPr="003347B0" w:rsidRDefault="004D1EBF" w:rsidP="004D1EBF">
            <w:pPr>
              <w:pStyle w:val="af6"/>
              <w:rPr>
                <w:sz w:val="20"/>
                <w:szCs w:val="20"/>
              </w:rPr>
            </w:pPr>
            <w:r w:rsidRPr="003347B0">
              <w:rPr>
                <w:sz w:val="20"/>
                <w:szCs w:val="20"/>
              </w:rPr>
              <w:t>ул. Энергетиков, 47</w:t>
            </w:r>
          </w:p>
        </w:tc>
        <w:tc>
          <w:tcPr>
            <w:tcW w:w="1559" w:type="dxa"/>
            <w:shd w:val="clear" w:color="auto" w:fill="auto"/>
            <w:noWrap/>
            <w:vAlign w:val="center"/>
            <w:hideMark/>
          </w:tcPr>
          <w:p w14:paraId="390DB8C6" w14:textId="77777777" w:rsidR="004D1EBF" w:rsidRPr="003347B0" w:rsidRDefault="004D1EBF" w:rsidP="004D1EBF">
            <w:pPr>
              <w:pStyle w:val="af6"/>
              <w:rPr>
                <w:sz w:val="20"/>
                <w:szCs w:val="20"/>
              </w:rPr>
            </w:pPr>
            <w:r w:rsidRPr="003347B0">
              <w:rPr>
                <w:sz w:val="20"/>
                <w:szCs w:val="20"/>
              </w:rPr>
              <w:t>2337,2</w:t>
            </w:r>
          </w:p>
        </w:tc>
        <w:tc>
          <w:tcPr>
            <w:tcW w:w="1418" w:type="dxa"/>
            <w:shd w:val="clear" w:color="auto" w:fill="auto"/>
            <w:noWrap/>
            <w:vAlign w:val="center"/>
            <w:hideMark/>
          </w:tcPr>
          <w:p w14:paraId="5E76614A" w14:textId="77777777" w:rsidR="004D1EBF" w:rsidRPr="003347B0" w:rsidRDefault="004D1EBF" w:rsidP="004D1EBF">
            <w:pPr>
              <w:pStyle w:val="af6"/>
              <w:rPr>
                <w:sz w:val="20"/>
                <w:szCs w:val="20"/>
              </w:rPr>
            </w:pPr>
            <w:r w:rsidRPr="003347B0">
              <w:rPr>
                <w:sz w:val="20"/>
                <w:szCs w:val="20"/>
              </w:rPr>
              <w:t>2337,2</w:t>
            </w:r>
          </w:p>
        </w:tc>
        <w:tc>
          <w:tcPr>
            <w:tcW w:w="2551" w:type="dxa"/>
            <w:shd w:val="clear" w:color="auto" w:fill="auto"/>
            <w:noWrap/>
            <w:vAlign w:val="center"/>
            <w:hideMark/>
          </w:tcPr>
          <w:p w14:paraId="7E7F3A2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1E70E68" w14:textId="77777777" w:rsidR="004D1EBF" w:rsidRPr="003347B0" w:rsidRDefault="004D1EBF" w:rsidP="004D1EBF">
            <w:pPr>
              <w:pStyle w:val="af6"/>
              <w:rPr>
                <w:sz w:val="20"/>
                <w:szCs w:val="20"/>
              </w:rPr>
            </w:pPr>
            <w:r w:rsidRPr="003347B0">
              <w:rPr>
                <w:sz w:val="20"/>
                <w:szCs w:val="20"/>
              </w:rPr>
              <w:t>3</w:t>
            </w:r>
          </w:p>
        </w:tc>
        <w:tc>
          <w:tcPr>
            <w:tcW w:w="1281" w:type="dxa"/>
            <w:shd w:val="clear" w:color="auto" w:fill="auto"/>
            <w:noWrap/>
            <w:vAlign w:val="center"/>
            <w:hideMark/>
          </w:tcPr>
          <w:p w14:paraId="4820B1FA" w14:textId="77777777" w:rsidR="004D1EBF" w:rsidRPr="003347B0" w:rsidRDefault="004D1EBF" w:rsidP="004D1EBF">
            <w:pPr>
              <w:pStyle w:val="af6"/>
              <w:rPr>
                <w:sz w:val="20"/>
                <w:szCs w:val="20"/>
              </w:rPr>
            </w:pPr>
            <w:r w:rsidRPr="003347B0">
              <w:rPr>
                <w:sz w:val="20"/>
                <w:szCs w:val="20"/>
              </w:rPr>
              <w:t>1971/2005</w:t>
            </w:r>
          </w:p>
        </w:tc>
      </w:tr>
      <w:tr w:rsidR="004D1EBF" w:rsidRPr="003347B0" w14:paraId="1AD1A62A" w14:textId="77777777" w:rsidTr="004D1EBF">
        <w:trPr>
          <w:trHeight w:val="20"/>
        </w:trPr>
        <w:tc>
          <w:tcPr>
            <w:tcW w:w="709" w:type="dxa"/>
            <w:shd w:val="clear" w:color="auto" w:fill="auto"/>
            <w:noWrap/>
            <w:vAlign w:val="center"/>
            <w:hideMark/>
          </w:tcPr>
          <w:p w14:paraId="497C98DB" w14:textId="77777777" w:rsidR="004D1EBF" w:rsidRPr="003347B0" w:rsidRDefault="004D1EBF" w:rsidP="004D1EBF">
            <w:pPr>
              <w:pStyle w:val="afb"/>
              <w:rPr>
                <w:sz w:val="20"/>
                <w:szCs w:val="20"/>
              </w:rPr>
            </w:pPr>
            <w:r w:rsidRPr="003347B0">
              <w:rPr>
                <w:sz w:val="20"/>
                <w:szCs w:val="20"/>
              </w:rPr>
              <w:t>2.5</w:t>
            </w:r>
          </w:p>
        </w:tc>
        <w:tc>
          <w:tcPr>
            <w:tcW w:w="5104" w:type="dxa"/>
            <w:shd w:val="clear" w:color="auto" w:fill="auto"/>
            <w:vAlign w:val="center"/>
            <w:hideMark/>
          </w:tcPr>
          <w:p w14:paraId="4C00F1A2" w14:textId="77777777" w:rsidR="004D1EBF" w:rsidRPr="003347B0" w:rsidRDefault="004D1EBF" w:rsidP="004D1EBF">
            <w:pPr>
              <w:pStyle w:val="afb"/>
              <w:rPr>
                <w:sz w:val="20"/>
                <w:szCs w:val="20"/>
              </w:rPr>
            </w:pPr>
            <w:r w:rsidRPr="003347B0">
              <w:rPr>
                <w:sz w:val="20"/>
                <w:szCs w:val="20"/>
              </w:rPr>
              <w:t>Спортивный зал "Геолог" (МБУ Центр физической подготовки "Надежда")</w:t>
            </w:r>
          </w:p>
        </w:tc>
        <w:tc>
          <w:tcPr>
            <w:tcW w:w="2126" w:type="dxa"/>
            <w:shd w:val="clear" w:color="auto" w:fill="auto"/>
            <w:noWrap/>
            <w:vAlign w:val="center"/>
            <w:hideMark/>
          </w:tcPr>
          <w:p w14:paraId="5B42B927" w14:textId="77777777" w:rsidR="004D1EBF" w:rsidRPr="003347B0" w:rsidRDefault="004D1EBF" w:rsidP="004D1EBF">
            <w:pPr>
              <w:pStyle w:val="af6"/>
              <w:rPr>
                <w:sz w:val="20"/>
                <w:szCs w:val="20"/>
              </w:rPr>
            </w:pPr>
            <w:r w:rsidRPr="003347B0">
              <w:rPr>
                <w:sz w:val="20"/>
                <w:szCs w:val="20"/>
              </w:rPr>
              <w:t>ул. Студенческая, 16</w:t>
            </w:r>
          </w:p>
        </w:tc>
        <w:tc>
          <w:tcPr>
            <w:tcW w:w="1559" w:type="dxa"/>
            <w:shd w:val="clear" w:color="auto" w:fill="auto"/>
            <w:noWrap/>
            <w:vAlign w:val="center"/>
            <w:hideMark/>
          </w:tcPr>
          <w:p w14:paraId="29C5FD30" w14:textId="77777777" w:rsidR="004D1EBF" w:rsidRPr="003347B0" w:rsidRDefault="004D1EBF" w:rsidP="004D1EBF">
            <w:pPr>
              <w:pStyle w:val="af6"/>
              <w:rPr>
                <w:sz w:val="20"/>
                <w:szCs w:val="20"/>
              </w:rPr>
            </w:pPr>
            <w:r w:rsidRPr="003347B0">
              <w:rPr>
                <w:sz w:val="20"/>
                <w:szCs w:val="20"/>
              </w:rPr>
              <w:t>210</w:t>
            </w:r>
          </w:p>
        </w:tc>
        <w:tc>
          <w:tcPr>
            <w:tcW w:w="1418" w:type="dxa"/>
            <w:shd w:val="clear" w:color="auto" w:fill="auto"/>
            <w:noWrap/>
            <w:vAlign w:val="center"/>
            <w:hideMark/>
          </w:tcPr>
          <w:p w14:paraId="2B8EE31F" w14:textId="77777777" w:rsidR="004D1EBF" w:rsidRPr="003347B0" w:rsidRDefault="004D1EBF" w:rsidP="004D1EBF">
            <w:pPr>
              <w:pStyle w:val="af6"/>
              <w:rPr>
                <w:sz w:val="20"/>
                <w:szCs w:val="20"/>
              </w:rPr>
            </w:pPr>
            <w:r w:rsidRPr="003347B0">
              <w:rPr>
                <w:sz w:val="20"/>
                <w:szCs w:val="20"/>
              </w:rPr>
              <w:t>210</w:t>
            </w:r>
          </w:p>
        </w:tc>
        <w:tc>
          <w:tcPr>
            <w:tcW w:w="2551" w:type="dxa"/>
            <w:shd w:val="clear" w:color="auto" w:fill="auto"/>
            <w:noWrap/>
            <w:vAlign w:val="center"/>
            <w:hideMark/>
          </w:tcPr>
          <w:p w14:paraId="23ABD71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2670AA9"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1610BA8E" w14:textId="77777777" w:rsidR="004D1EBF" w:rsidRPr="003347B0" w:rsidRDefault="004D1EBF" w:rsidP="004D1EBF">
            <w:pPr>
              <w:pStyle w:val="af6"/>
              <w:rPr>
                <w:sz w:val="20"/>
                <w:szCs w:val="20"/>
              </w:rPr>
            </w:pPr>
            <w:r w:rsidRPr="003347B0">
              <w:rPr>
                <w:sz w:val="20"/>
                <w:szCs w:val="20"/>
              </w:rPr>
              <w:t>1982</w:t>
            </w:r>
          </w:p>
        </w:tc>
      </w:tr>
      <w:tr w:rsidR="004D1EBF" w:rsidRPr="003347B0" w14:paraId="52E88BA8" w14:textId="77777777" w:rsidTr="004D1EBF">
        <w:trPr>
          <w:trHeight w:val="20"/>
        </w:trPr>
        <w:tc>
          <w:tcPr>
            <w:tcW w:w="709" w:type="dxa"/>
            <w:shd w:val="clear" w:color="auto" w:fill="auto"/>
            <w:noWrap/>
            <w:vAlign w:val="center"/>
            <w:hideMark/>
          </w:tcPr>
          <w:p w14:paraId="77E06528" w14:textId="77777777" w:rsidR="004D1EBF" w:rsidRPr="003347B0" w:rsidRDefault="004D1EBF" w:rsidP="004D1EBF">
            <w:pPr>
              <w:pStyle w:val="afb"/>
              <w:rPr>
                <w:sz w:val="20"/>
                <w:szCs w:val="20"/>
              </w:rPr>
            </w:pPr>
            <w:r w:rsidRPr="003347B0">
              <w:rPr>
                <w:sz w:val="20"/>
                <w:szCs w:val="20"/>
              </w:rPr>
              <w:t>2.6</w:t>
            </w:r>
          </w:p>
        </w:tc>
        <w:tc>
          <w:tcPr>
            <w:tcW w:w="5104" w:type="dxa"/>
            <w:shd w:val="clear" w:color="auto" w:fill="auto"/>
            <w:vAlign w:val="center"/>
            <w:hideMark/>
          </w:tcPr>
          <w:p w14:paraId="7695AFCE" w14:textId="77777777" w:rsidR="004D1EBF" w:rsidRPr="003347B0" w:rsidRDefault="004D1EBF" w:rsidP="004D1EBF">
            <w:pPr>
              <w:pStyle w:val="afb"/>
              <w:rPr>
                <w:sz w:val="20"/>
                <w:szCs w:val="20"/>
              </w:rPr>
            </w:pPr>
            <w:r w:rsidRPr="003347B0">
              <w:rPr>
                <w:sz w:val="20"/>
                <w:szCs w:val="20"/>
              </w:rPr>
              <w:t>Спортивный зал (МАОУ ДОД СДЮСШОР "Олимп")</w:t>
            </w:r>
          </w:p>
        </w:tc>
        <w:tc>
          <w:tcPr>
            <w:tcW w:w="2126" w:type="dxa"/>
            <w:shd w:val="clear" w:color="auto" w:fill="auto"/>
            <w:noWrap/>
            <w:vAlign w:val="center"/>
            <w:hideMark/>
          </w:tcPr>
          <w:p w14:paraId="678670D6" w14:textId="77777777" w:rsidR="004D1EBF" w:rsidRPr="003347B0" w:rsidRDefault="004D1EBF" w:rsidP="004D1EBF">
            <w:pPr>
              <w:pStyle w:val="af6"/>
              <w:rPr>
                <w:sz w:val="20"/>
                <w:szCs w:val="20"/>
              </w:rPr>
            </w:pPr>
            <w:r w:rsidRPr="003347B0">
              <w:rPr>
                <w:sz w:val="20"/>
                <w:szCs w:val="20"/>
              </w:rPr>
              <w:t>ул. Мелик Карамова, 57а</w:t>
            </w:r>
          </w:p>
        </w:tc>
        <w:tc>
          <w:tcPr>
            <w:tcW w:w="1559" w:type="dxa"/>
            <w:shd w:val="clear" w:color="auto" w:fill="auto"/>
            <w:noWrap/>
            <w:vAlign w:val="center"/>
            <w:hideMark/>
          </w:tcPr>
          <w:p w14:paraId="2BA3BD73" w14:textId="77777777" w:rsidR="004D1EBF" w:rsidRPr="003347B0" w:rsidRDefault="004D1EBF" w:rsidP="004D1EBF">
            <w:pPr>
              <w:pStyle w:val="af6"/>
              <w:rPr>
                <w:sz w:val="20"/>
                <w:szCs w:val="20"/>
              </w:rPr>
            </w:pPr>
            <w:r w:rsidRPr="003347B0">
              <w:rPr>
                <w:sz w:val="20"/>
                <w:szCs w:val="20"/>
              </w:rPr>
              <w:t>1758,11</w:t>
            </w:r>
          </w:p>
        </w:tc>
        <w:tc>
          <w:tcPr>
            <w:tcW w:w="1418" w:type="dxa"/>
            <w:shd w:val="clear" w:color="auto" w:fill="auto"/>
            <w:noWrap/>
            <w:vAlign w:val="center"/>
            <w:hideMark/>
          </w:tcPr>
          <w:p w14:paraId="43A7BA58" w14:textId="77777777" w:rsidR="004D1EBF" w:rsidRPr="003347B0" w:rsidRDefault="004D1EBF" w:rsidP="004D1EBF">
            <w:pPr>
              <w:pStyle w:val="af6"/>
              <w:rPr>
                <w:sz w:val="20"/>
                <w:szCs w:val="20"/>
              </w:rPr>
            </w:pPr>
            <w:r w:rsidRPr="003347B0">
              <w:rPr>
                <w:sz w:val="20"/>
                <w:szCs w:val="20"/>
              </w:rPr>
              <w:t>1758,11</w:t>
            </w:r>
          </w:p>
        </w:tc>
        <w:tc>
          <w:tcPr>
            <w:tcW w:w="2551" w:type="dxa"/>
            <w:shd w:val="clear" w:color="auto" w:fill="auto"/>
            <w:noWrap/>
            <w:vAlign w:val="center"/>
            <w:hideMark/>
          </w:tcPr>
          <w:p w14:paraId="14A4AC7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C78492A"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7D9B8920" w14:textId="77777777" w:rsidR="004D1EBF" w:rsidRPr="003347B0" w:rsidRDefault="004D1EBF" w:rsidP="004D1EBF">
            <w:pPr>
              <w:pStyle w:val="af6"/>
              <w:rPr>
                <w:sz w:val="20"/>
                <w:szCs w:val="20"/>
              </w:rPr>
            </w:pPr>
            <w:r w:rsidRPr="003347B0">
              <w:rPr>
                <w:sz w:val="20"/>
                <w:szCs w:val="20"/>
              </w:rPr>
              <w:t>1986</w:t>
            </w:r>
          </w:p>
        </w:tc>
      </w:tr>
      <w:tr w:rsidR="004D1EBF" w:rsidRPr="003347B0" w14:paraId="52429AFC" w14:textId="77777777" w:rsidTr="004D1EBF">
        <w:trPr>
          <w:trHeight w:val="20"/>
        </w:trPr>
        <w:tc>
          <w:tcPr>
            <w:tcW w:w="709" w:type="dxa"/>
            <w:shd w:val="clear" w:color="auto" w:fill="auto"/>
            <w:noWrap/>
            <w:vAlign w:val="center"/>
          </w:tcPr>
          <w:p w14:paraId="3E428FC3" w14:textId="77777777" w:rsidR="004D1EBF" w:rsidRPr="003347B0" w:rsidRDefault="004D1EBF" w:rsidP="004D1EBF">
            <w:pPr>
              <w:pStyle w:val="afb"/>
              <w:rPr>
                <w:sz w:val="20"/>
                <w:szCs w:val="20"/>
              </w:rPr>
            </w:pPr>
            <w:r w:rsidRPr="003347B0">
              <w:rPr>
                <w:sz w:val="20"/>
                <w:szCs w:val="20"/>
              </w:rPr>
              <w:t>2.7</w:t>
            </w:r>
          </w:p>
        </w:tc>
        <w:tc>
          <w:tcPr>
            <w:tcW w:w="5104" w:type="dxa"/>
            <w:shd w:val="clear" w:color="auto" w:fill="auto"/>
            <w:vAlign w:val="center"/>
            <w:hideMark/>
          </w:tcPr>
          <w:p w14:paraId="1A91FC9D" w14:textId="77777777" w:rsidR="004D1EBF" w:rsidRPr="003347B0" w:rsidRDefault="004D1EBF" w:rsidP="004D1EBF">
            <w:pPr>
              <w:pStyle w:val="afb"/>
              <w:rPr>
                <w:sz w:val="20"/>
                <w:szCs w:val="20"/>
              </w:rPr>
            </w:pPr>
            <w:r w:rsidRPr="003347B0">
              <w:rPr>
                <w:sz w:val="20"/>
                <w:szCs w:val="20"/>
              </w:rPr>
              <w:t>Муниципальное бюджетное учреждение "Ледовый Дворец спорта"</w:t>
            </w:r>
          </w:p>
        </w:tc>
        <w:tc>
          <w:tcPr>
            <w:tcW w:w="2126" w:type="dxa"/>
            <w:shd w:val="clear" w:color="auto" w:fill="auto"/>
            <w:noWrap/>
            <w:vAlign w:val="center"/>
            <w:hideMark/>
          </w:tcPr>
          <w:p w14:paraId="6D94E587"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4366BBA" w14:textId="77777777" w:rsidR="004D1EBF" w:rsidRPr="003347B0" w:rsidRDefault="004D1EBF" w:rsidP="004D1EBF">
            <w:pPr>
              <w:pStyle w:val="af6"/>
              <w:rPr>
                <w:sz w:val="20"/>
                <w:szCs w:val="20"/>
              </w:rPr>
            </w:pPr>
            <w:r w:rsidRPr="003347B0">
              <w:rPr>
                <w:sz w:val="20"/>
                <w:szCs w:val="20"/>
              </w:rPr>
              <w:t>651,8</w:t>
            </w:r>
          </w:p>
        </w:tc>
        <w:tc>
          <w:tcPr>
            <w:tcW w:w="1418" w:type="dxa"/>
            <w:shd w:val="clear" w:color="auto" w:fill="auto"/>
            <w:noWrap/>
            <w:vAlign w:val="center"/>
            <w:hideMark/>
          </w:tcPr>
          <w:p w14:paraId="36CF5F77" w14:textId="77777777" w:rsidR="004D1EBF" w:rsidRPr="003347B0" w:rsidRDefault="004D1EBF" w:rsidP="004D1EBF">
            <w:pPr>
              <w:pStyle w:val="af6"/>
              <w:rPr>
                <w:sz w:val="20"/>
                <w:szCs w:val="20"/>
              </w:rPr>
            </w:pPr>
            <w:r w:rsidRPr="003347B0">
              <w:rPr>
                <w:sz w:val="20"/>
                <w:szCs w:val="20"/>
              </w:rPr>
              <w:t>651,8</w:t>
            </w:r>
          </w:p>
        </w:tc>
        <w:tc>
          <w:tcPr>
            <w:tcW w:w="2551" w:type="dxa"/>
            <w:shd w:val="clear" w:color="auto" w:fill="auto"/>
            <w:noWrap/>
            <w:vAlign w:val="center"/>
            <w:hideMark/>
          </w:tcPr>
          <w:p w14:paraId="4C8E281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A55F6A"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574A238C" w14:textId="77777777" w:rsidR="004D1EBF" w:rsidRPr="003347B0" w:rsidRDefault="004D1EBF" w:rsidP="004D1EBF">
            <w:pPr>
              <w:pStyle w:val="af6"/>
              <w:rPr>
                <w:sz w:val="20"/>
                <w:szCs w:val="20"/>
              </w:rPr>
            </w:pPr>
            <w:r w:rsidRPr="003347B0">
              <w:rPr>
                <w:sz w:val="20"/>
                <w:szCs w:val="20"/>
              </w:rPr>
              <w:t>2011</w:t>
            </w:r>
          </w:p>
        </w:tc>
      </w:tr>
      <w:tr w:rsidR="004D1EBF" w:rsidRPr="003347B0" w14:paraId="0585CE83" w14:textId="77777777" w:rsidTr="004D1EBF">
        <w:trPr>
          <w:trHeight w:val="20"/>
        </w:trPr>
        <w:tc>
          <w:tcPr>
            <w:tcW w:w="709" w:type="dxa"/>
            <w:shd w:val="clear" w:color="auto" w:fill="auto"/>
            <w:noWrap/>
            <w:vAlign w:val="center"/>
          </w:tcPr>
          <w:p w14:paraId="60408951" w14:textId="77777777" w:rsidR="004D1EBF" w:rsidRPr="003347B0" w:rsidRDefault="004D1EBF" w:rsidP="004D1EBF">
            <w:pPr>
              <w:pStyle w:val="afb"/>
              <w:rPr>
                <w:sz w:val="20"/>
                <w:szCs w:val="20"/>
              </w:rPr>
            </w:pPr>
            <w:r w:rsidRPr="003347B0">
              <w:rPr>
                <w:sz w:val="20"/>
                <w:szCs w:val="20"/>
              </w:rPr>
              <w:t>2.8</w:t>
            </w:r>
          </w:p>
        </w:tc>
        <w:tc>
          <w:tcPr>
            <w:tcW w:w="5104" w:type="dxa"/>
            <w:shd w:val="clear" w:color="auto" w:fill="auto"/>
            <w:vAlign w:val="center"/>
            <w:hideMark/>
          </w:tcPr>
          <w:p w14:paraId="26E0C51D" w14:textId="77777777" w:rsidR="004D1EBF" w:rsidRPr="003347B0" w:rsidRDefault="004D1EBF" w:rsidP="004D1EBF">
            <w:pPr>
              <w:pStyle w:val="afb"/>
              <w:rPr>
                <w:sz w:val="20"/>
                <w:szCs w:val="20"/>
              </w:rPr>
            </w:pPr>
            <w:r w:rsidRPr="003347B0">
              <w:rPr>
                <w:sz w:val="20"/>
                <w:szCs w:val="20"/>
              </w:rPr>
              <w:t>Спортивный зал (МБОУ ДОД СДЮСШОР № 1)</w:t>
            </w:r>
          </w:p>
        </w:tc>
        <w:tc>
          <w:tcPr>
            <w:tcW w:w="2126" w:type="dxa"/>
            <w:shd w:val="clear" w:color="auto" w:fill="auto"/>
            <w:noWrap/>
            <w:vAlign w:val="center"/>
            <w:hideMark/>
          </w:tcPr>
          <w:p w14:paraId="17F6B777" w14:textId="77777777" w:rsidR="004D1EBF" w:rsidRPr="003347B0" w:rsidRDefault="004D1EBF" w:rsidP="004D1EBF">
            <w:pPr>
              <w:pStyle w:val="af6"/>
              <w:rPr>
                <w:sz w:val="20"/>
                <w:szCs w:val="20"/>
              </w:rPr>
            </w:pPr>
            <w:r w:rsidRPr="003347B0">
              <w:rPr>
                <w:sz w:val="20"/>
                <w:szCs w:val="20"/>
              </w:rPr>
              <w:t>ул. Рабочая, 43</w:t>
            </w:r>
          </w:p>
        </w:tc>
        <w:tc>
          <w:tcPr>
            <w:tcW w:w="1559" w:type="dxa"/>
            <w:shd w:val="clear" w:color="auto" w:fill="auto"/>
            <w:noWrap/>
            <w:vAlign w:val="center"/>
            <w:hideMark/>
          </w:tcPr>
          <w:p w14:paraId="6EE9001B" w14:textId="77777777" w:rsidR="004D1EBF" w:rsidRPr="003347B0" w:rsidRDefault="004D1EBF" w:rsidP="004D1EBF">
            <w:pPr>
              <w:pStyle w:val="af6"/>
              <w:rPr>
                <w:sz w:val="20"/>
                <w:szCs w:val="20"/>
              </w:rPr>
            </w:pPr>
            <w:r w:rsidRPr="003347B0">
              <w:rPr>
                <w:sz w:val="20"/>
                <w:szCs w:val="20"/>
              </w:rPr>
              <w:t>147,9</w:t>
            </w:r>
          </w:p>
        </w:tc>
        <w:tc>
          <w:tcPr>
            <w:tcW w:w="1418" w:type="dxa"/>
            <w:shd w:val="clear" w:color="auto" w:fill="auto"/>
            <w:noWrap/>
            <w:vAlign w:val="center"/>
            <w:hideMark/>
          </w:tcPr>
          <w:p w14:paraId="7BB60EA1" w14:textId="77777777" w:rsidR="004D1EBF" w:rsidRPr="003347B0" w:rsidRDefault="004D1EBF" w:rsidP="004D1EBF">
            <w:pPr>
              <w:pStyle w:val="af6"/>
              <w:rPr>
                <w:sz w:val="20"/>
                <w:szCs w:val="20"/>
              </w:rPr>
            </w:pPr>
            <w:r w:rsidRPr="003347B0">
              <w:rPr>
                <w:sz w:val="20"/>
                <w:szCs w:val="20"/>
              </w:rPr>
              <w:t>147,9</w:t>
            </w:r>
          </w:p>
        </w:tc>
        <w:tc>
          <w:tcPr>
            <w:tcW w:w="2551" w:type="dxa"/>
            <w:shd w:val="clear" w:color="auto" w:fill="auto"/>
            <w:noWrap/>
            <w:vAlign w:val="center"/>
            <w:hideMark/>
          </w:tcPr>
          <w:p w14:paraId="125C3C6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7856C37" w14:textId="77777777" w:rsidR="004D1EBF" w:rsidRPr="003347B0" w:rsidRDefault="004D1EBF" w:rsidP="004D1EBF">
            <w:pPr>
              <w:pStyle w:val="af6"/>
              <w:rPr>
                <w:sz w:val="20"/>
                <w:szCs w:val="20"/>
              </w:rPr>
            </w:pPr>
            <w:r w:rsidRPr="003347B0">
              <w:rPr>
                <w:sz w:val="20"/>
                <w:szCs w:val="20"/>
              </w:rPr>
              <w:t>38</w:t>
            </w:r>
          </w:p>
        </w:tc>
        <w:tc>
          <w:tcPr>
            <w:tcW w:w="1281" w:type="dxa"/>
            <w:shd w:val="clear" w:color="auto" w:fill="auto"/>
            <w:noWrap/>
            <w:vAlign w:val="center"/>
            <w:hideMark/>
          </w:tcPr>
          <w:p w14:paraId="54957A68" w14:textId="77777777" w:rsidR="004D1EBF" w:rsidRPr="003347B0" w:rsidRDefault="004D1EBF" w:rsidP="004D1EBF">
            <w:pPr>
              <w:pStyle w:val="af6"/>
              <w:rPr>
                <w:sz w:val="20"/>
                <w:szCs w:val="20"/>
              </w:rPr>
            </w:pPr>
            <w:r w:rsidRPr="003347B0">
              <w:rPr>
                <w:sz w:val="20"/>
                <w:szCs w:val="20"/>
              </w:rPr>
              <w:t>1970</w:t>
            </w:r>
          </w:p>
        </w:tc>
      </w:tr>
      <w:tr w:rsidR="004D1EBF" w:rsidRPr="003347B0" w14:paraId="4E3B693D" w14:textId="77777777" w:rsidTr="004D1EBF">
        <w:trPr>
          <w:trHeight w:val="20"/>
        </w:trPr>
        <w:tc>
          <w:tcPr>
            <w:tcW w:w="709" w:type="dxa"/>
            <w:shd w:val="clear" w:color="auto" w:fill="auto"/>
            <w:noWrap/>
            <w:vAlign w:val="center"/>
          </w:tcPr>
          <w:p w14:paraId="79502C30" w14:textId="77777777" w:rsidR="004D1EBF" w:rsidRPr="003347B0" w:rsidRDefault="004D1EBF" w:rsidP="004D1EBF">
            <w:pPr>
              <w:pStyle w:val="afb"/>
              <w:rPr>
                <w:sz w:val="20"/>
                <w:szCs w:val="20"/>
              </w:rPr>
            </w:pPr>
            <w:r w:rsidRPr="003347B0">
              <w:rPr>
                <w:sz w:val="20"/>
                <w:szCs w:val="20"/>
              </w:rPr>
              <w:t>2.9</w:t>
            </w:r>
          </w:p>
        </w:tc>
        <w:tc>
          <w:tcPr>
            <w:tcW w:w="5104" w:type="dxa"/>
            <w:shd w:val="clear" w:color="auto" w:fill="auto"/>
            <w:vAlign w:val="center"/>
            <w:hideMark/>
          </w:tcPr>
          <w:p w14:paraId="13BC1AE9" w14:textId="77777777" w:rsidR="004D1EBF" w:rsidRPr="003347B0" w:rsidRDefault="004D1EBF" w:rsidP="004D1EBF">
            <w:pPr>
              <w:pStyle w:val="afb"/>
              <w:rPr>
                <w:sz w:val="20"/>
                <w:szCs w:val="20"/>
              </w:rPr>
            </w:pPr>
            <w:r w:rsidRPr="003347B0">
              <w:rPr>
                <w:sz w:val="20"/>
                <w:szCs w:val="20"/>
              </w:rPr>
              <w:t>Спортивный зал (МБОУ ДОД СДЮСШОР "Югория" им. А.А. Пилояна)</w:t>
            </w:r>
          </w:p>
        </w:tc>
        <w:tc>
          <w:tcPr>
            <w:tcW w:w="2126" w:type="dxa"/>
            <w:shd w:val="clear" w:color="auto" w:fill="auto"/>
            <w:noWrap/>
            <w:vAlign w:val="center"/>
            <w:hideMark/>
          </w:tcPr>
          <w:p w14:paraId="32611EA8" w14:textId="77777777" w:rsidR="004D1EBF" w:rsidRPr="003347B0" w:rsidRDefault="004D1EBF" w:rsidP="004D1EBF">
            <w:pPr>
              <w:pStyle w:val="af6"/>
              <w:rPr>
                <w:sz w:val="20"/>
                <w:szCs w:val="20"/>
              </w:rPr>
            </w:pPr>
            <w:r w:rsidRPr="003347B0">
              <w:rPr>
                <w:sz w:val="20"/>
                <w:szCs w:val="20"/>
              </w:rPr>
              <w:t>ул. Пушкина, д. 15/2</w:t>
            </w:r>
          </w:p>
        </w:tc>
        <w:tc>
          <w:tcPr>
            <w:tcW w:w="1559" w:type="dxa"/>
            <w:shd w:val="clear" w:color="auto" w:fill="auto"/>
            <w:noWrap/>
            <w:vAlign w:val="center"/>
            <w:hideMark/>
          </w:tcPr>
          <w:p w14:paraId="52E1EDD8" w14:textId="77777777" w:rsidR="004D1EBF" w:rsidRPr="003347B0" w:rsidRDefault="004D1EBF" w:rsidP="004D1EBF">
            <w:pPr>
              <w:pStyle w:val="af6"/>
              <w:rPr>
                <w:sz w:val="20"/>
                <w:szCs w:val="20"/>
              </w:rPr>
            </w:pPr>
            <w:r w:rsidRPr="003347B0">
              <w:rPr>
                <w:sz w:val="20"/>
                <w:szCs w:val="20"/>
              </w:rPr>
              <w:t>1368,3</w:t>
            </w:r>
          </w:p>
        </w:tc>
        <w:tc>
          <w:tcPr>
            <w:tcW w:w="1418" w:type="dxa"/>
            <w:shd w:val="clear" w:color="auto" w:fill="auto"/>
            <w:noWrap/>
            <w:vAlign w:val="center"/>
            <w:hideMark/>
          </w:tcPr>
          <w:p w14:paraId="406E5701" w14:textId="77777777" w:rsidR="004D1EBF" w:rsidRPr="003347B0" w:rsidRDefault="004D1EBF" w:rsidP="004D1EBF">
            <w:pPr>
              <w:pStyle w:val="af6"/>
              <w:rPr>
                <w:sz w:val="20"/>
                <w:szCs w:val="20"/>
              </w:rPr>
            </w:pPr>
            <w:r w:rsidRPr="003347B0">
              <w:rPr>
                <w:sz w:val="20"/>
                <w:szCs w:val="20"/>
              </w:rPr>
              <w:t>1368,3</w:t>
            </w:r>
          </w:p>
        </w:tc>
        <w:tc>
          <w:tcPr>
            <w:tcW w:w="2551" w:type="dxa"/>
            <w:shd w:val="clear" w:color="auto" w:fill="auto"/>
            <w:noWrap/>
            <w:vAlign w:val="center"/>
            <w:hideMark/>
          </w:tcPr>
          <w:p w14:paraId="640C8B8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0522697"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7A9F598D" w14:textId="77777777" w:rsidR="004D1EBF" w:rsidRPr="003347B0" w:rsidRDefault="004D1EBF" w:rsidP="004D1EBF">
            <w:pPr>
              <w:pStyle w:val="af6"/>
              <w:rPr>
                <w:sz w:val="20"/>
                <w:szCs w:val="20"/>
              </w:rPr>
            </w:pPr>
            <w:r w:rsidRPr="003347B0">
              <w:rPr>
                <w:sz w:val="20"/>
                <w:szCs w:val="20"/>
              </w:rPr>
              <w:t>2009</w:t>
            </w:r>
          </w:p>
        </w:tc>
      </w:tr>
      <w:tr w:rsidR="004D1EBF" w:rsidRPr="003347B0" w14:paraId="4E273206" w14:textId="77777777" w:rsidTr="004D1EBF">
        <w:trPr>
          <w:trHeight w:val="20"/>
        </w:trPr>
        <w:tc>
          <w:tcPr>
            <w:tcW w:w="709" w:type="dxa"/>
            <w:shd w:val="clear" w:color="auto" w:fill="auto"/>
            <w:noWrap/>
            <w:vAlign w:val="center"/>
          </w:tcPr>
          <w:p w14:paraId="58411C1B" w14:textId="77777777" w:rsidR="004D1EBF" w:rsidRPr="003347B0" w:rsidRDefault="004D1EBF" w:rsidP="004D1EBF">
            <w:pPr>
              <w:pStyle w:val="afb"/>
              <w:rPr>
                <w:sz w:val="20"/>
                <w:szCs w:val="20"/>
              </w:rPr>
            </w:pPr>
            <w:r w:rsidRPr="003347B0">
              <w:rPr>
                <w:sz w:val="20"/>
                <w:szCs w:val="20"/>
              </w:rPr>
              <w:t>2.10</w:t>
            </w:r>
          </w:p>
        </w:tc>
        <w:tc>
          <w:tcPr>
            <w:tcW w:w="5104" w:type="dxa"/>
            <w:shd w:val="clear" w:color="auto" w:fill="auto"/>
            <w:vAlign w:val="center"/>
            <w:hideMark/>
          </w:tcPr>
          <w:p w14:paraId="54E01492" w14:textId="77777777" w:rsidR="004D1EBF" w:rsidRPr="003347B0" w:rsidRDefault="004D1EBF" w:rsidP="004D1EBF">
            <w:pPr>
              <w:pStyle w:val="afb"/>
              <w:rPr>
                <w:sz w:val="20"/>
                <w:szCs w:val="20"/>
              </w:rPr>
            </w:pPr>
            <w:r w:rsidRPr="003347B0">
              <w:rPr>
                <w:sz w:val="20"/>
                <w:szCs w:val="20"/>
              </w:rPr>
              <w:t>Спортивный зал (МБОУ СОШ № 1)</w:t>
            </w:r>
          </w:p>
        </w:tc>
        <w:tc>
          <w:tcPr>
            <w:tcW w:w="2126" w:type="dxa"/>
            <w:shd w:val="clear" w:color="auto" w:fill="auto"/>
            <w:noWrap/>
            <w:vAlign w:val="center"/>
            <w:hideMark/>
          </w:tcPr>
          <w:p w14:paraId="3381F9EF" w14:textId="77777777" w:rsidR="004D1EBF" w:rsidRPr="003347B0" w:rsidRDefault="004D1EBF" w:rsidP="004D1EBF">
            <w:pPr>
              <w:pStyle w:val="af6"/>
              <w:rPr>
                <w:sz w:val="20"/>
                <w:szCs w:val="20"/>
              </w:rPr>
            </w:pPr>
            <w:r w:rsidRPr="003347B0">
              <w:rPr>
                <w:sz w:val="20"/>
                <w:szCs w:val="20"/>
              </w:rPr>
              <w:t>ул. Островского, 1 а</w:t>
            </w:r>
          </w:p>
        </w:tc>
        <w:tc>
          <w:tcPr>
            <w:tcW w:w="1559" w:type="dxa"/>
            <w:shd w:val="clear" w:color="auto" w:fill="auto"/>
            <w:noWrap/>
            <w:vAlign w:val="center"/>
            <w:hideMark/>
          </w:tcPr>
          <w:p w14:paraId="1C5E17F3" w14:textId="77777777" w:rsidR="004D1EBF" w:rsidRPr="003347B0" w:rsidRDefault="004D1EBF" w:rsidP="004D1EBF">
            <w:pPr>
              <w:pStyle w:val="af6"/>
              <w:rPr>
                <w:sz w:val="20"/>
                <w:szCs w:val="20"/>
              </w:rPr>
            </w:pPr>
            <w:r w:rsidRPr="003347B0">
              <w:rPr>
                <w:sz w:val="20"/>
                <w:szCs w:val="20"/>
              </w:rPr>
              <w:t>271,9</w:t>
            </w:r>
          </w:p>
        </w:tc>
        <w:tc>
          <w:tcPr>
            <w:tcW w:w="1418" w:type="dxa"/>
            <w:shd w:val="clear" w:color="auto" w:fill="auto"/>
            <w:noWrap/>
            <w:vAlign w:val="center"/>
            <w:hideMark/>
          </w:tcPr>
          <w:p w14:paraId="60C97BC0" w14:textId="77777777" w:rsidR="004D1EBF" w:rsidRPr="003347B0" w:rsidRDefault="004D1EBF" w:rsidP="004D1EBF">
            <w:pPr>
              <w:pStyle w:val="af6"/>
              <w:rPr>
                <w:sz w:val="20"/>
                <w:szCs w:val="20"/>
              </w:rPr>
            </w:pPr>
            <w:r w:rsidRPr="003347B0">
              <w:rPr>
                <w:sz w:val="20"/>
                <w:szCs w:val="20"/>
              </w:rPr>
              <w:t>271,9</w:t>
            </w:r>
          </w:p>
        </w:tc>
        <w:tc>
          <w:tcPr>
            <w:tcW w:w="2551" w:type="dxa"/>
            <w:shd w:val="clear" w:color="auto" w:fill="auto"/>
            <w:noWrap/>
            <w:vAlign w:val="center"/>
            <w:hideMark/>
          </w:tcPr>
          <w:p w14:paraId="2C9D509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A2A650A" w14:textId="77777777" w:rsidR="004D1EBF" w:rsidRPr="003347B0" w:rsidRDefault="004D1EBF" w:rsidP="004D1EBF">
            <w:pPr>
              <w:pStyle w:val="af6"/>
              <w:rPr>
                <w:sz w:val="20"/>
                <w:szCs w:val="20"/>
              </w:rPr>
            </w:pPr>
            <w:r w:rsidRPr="003347B0">
              <w:rPr>
                <w:sz w:val="20"/>
                <w:szCs w:val="20"/>
              </w:rPr>
              <w:t>28</w:t>
            </w:r>
          </w:p>
        </w:tc>
        <w:tc>
          <w:tcPr>
            <w:tcW w:w="1281" w:type="dxa"/>
            <w:shd w:val="clear" w:color="auto" w:fill="auto"/>
            <w:noWrap/>
            <w:vAlign w:val="center"/>
            <w:hideMark/>
          </w:tcPr>
          <w:p w14:paraId="3772E77B" w14:textId="77777777" w:rsidR="004D1EBF" w:rsidRPr="003347B0" w:rsidRDefault="004D1EBF" w:rsidP="004D1EBF">
            <w:pPr>
              <w:pStyle w:val="af6"/>
              <w:rPr>
                <w:sz w:val="20"/>
                <w:szCs w:val="20"/>
              </w:rPr>
            </w:pPr>
            <w:r w:rsidRPr="003347B0">
              <w:rPr>
                <w:sz w:val="20"/>
                <w:szCs w:val="20"/>
              </w:rPr>
              <w:t>1981</w:t>
            </w:r>
          </w:p>
        </w:tc>
      </w:tr>
      <w:tr w:rsidR="004D1EBF" w:rsidRPr="003347B0" w14:paraId="0BDD3B2C" w14:textId="77777777" w:rsidTr="004D1EBF">
        <w:trPr>
          <w:trHeight w:val="20"/>
        </w:trPr>
        <w:tc>
          <w:tcPr>
            <w:tcW w:w="709" w:type="dxa"/>
            <w:shd w:val="clear" w:color="auto" w:fill="auto"/>
            <w:noWrap/>
            <w:vAlign w:val="center"/>
          </w:tcPr>
          <w:p w14:paraId="50B6EFF0" w14:textId="77777777" w:rsidR="004D1EBF" w:rsidRPr="003347B0" w:rsidRDefault="004D1EBF" w:rsidP="004D1EBF">
            <w:pPr>
              <w:pStyle w:val="afb"/>
              <w:rPr>
                <w:sz w:val="20"/>
                <w:szCs w:val="20"/>
              </w:rPr>
            </w:pPr>
            <w:r w:rsidRPr="003347B0">
              <w:rPr>
                <w:sz w:val="20"/>
                <w:szCs w:val="20"/>
              </w:rPr>
              <w:t>2.11</w:t>
            </w:r>
          </w:p>
        </w:tc>
        <w:tc>
          <w:tcPr>
            <w:tcW w:w="5104" w:type="dxa"/>
            <w:shd w:val="clear" w:color="auto" w:fill="auto"/>
            <w:vAlign w:val="center"/>
            <w:hideMark/>
          </w:tcPr>
          <w:p w14:paraId="151FA946" w14:textId="77777777" w:rsidR="004D1EBF" w:rsidRPr="003347B0" w:rsidRDefault="004D1EBF" w:rsidP="004D1EBF">
            <w:pPr>
              <w:pStyle w:val="afb"/>
              <w:rPr>
                <w:sz w:val="20"/>
                <w:szCs w:val="20"/>
              </w:rPr>
            </w:pPr>
            <w:r w:rsidRPr="003347B0">
              <w:rPr>
                <w:sz w:val="20"/>
                <w:szCs w:val="20"/>
              </w:rPr>
              <w:t>Спортивный зал (МБОУ ДДДиМШВ начальная школа - детский сад № 2)</w:t>
            </w:r>
          </w:p>
        </w:tc>
        <w:tc>
          <w:tcPr>
            <w:tcW w:w="2126" w:type="dxa"/>
            <w:shd w:val="clear" w:color="auto" w:fill="auto"/>
            <w:noWrap/>
            <w:vAlign w:val="center"/>
            <w:hideMark/>
          </w:tcPr>
          <w:p w14:paraId="7AADA929" w14:textId="77777777" w:rsidR="004D1EBF" w:rsidRPr="003347B0" w:rsidRDefault="004D1EBF" w:rsidP="004D1EBF">
            <w:pPr>
              <w:pStyle w:val="af6"/>
              <w:rPr>
                <w:sz w:val="20"/>
                <w:szCs w:val="20"/>
              </w:rPr>
            </w:pPr>
            <w:r w:rsidRPr="003347B0">
              <w:rPr>
                <w:sz w:val="20"/>
                <w:szCs w:val="20"/>
              </w:rPr>
              <w:t>ул. Федорова, 63</w:t>
            </w:r>
          </w:p>
        </w:tc>
        <w:tc>
          <w:tcPr>
            <w:tcW w:w="1559" w:type="dxa"/>
            <w:shd w:val="clear" w:color="auto" w:fill="auto"/>
            <w:noWrap/>
            <w:vAlign w:val="center"/>
            <w:hideMark/>
          </w:tcPr>
          <w:p w14:paraId="733F75B7" w14:textId="77777777" w:rsidR="004D1EBF" w:rsidRPr="003347B0" w:rsidRDefault="004D1EBF" w:rsidP="004D1EBF">
            <w:pPr>
              <w:pStyle w:val="af6"/>
              <w:rPr>
                <w:sz w:val="20"/>
                <w:szCs w:val="20"/>
              </w:rPr>
            </w:pPr>
            <w:r w:rsidRPr="003347B0">
              <w:rPr>
                <w:sz w:val="20"/>
                <w:szCs w:val="20"/>
              </w:rPr>
              <w:t>210,3</w:t>
            </w:r>
          </w:p>
        </w:tc>
        <w:tc>
          <w:tcPr>
            <w:tcW w:w="1418" w:type="dxa"/>
            <w:shd w:val="clear" w:color="auto" w:fill="auto"/>
            <w:noWrap/>
            <w:vAlign w:val="center"/>
            <w:hideMark/>
          </w:tcPr>
          <w:p w14:paraId="6493D601" w14:textId="77777777" w:rsidR="004D1EBF" w:rsidRPr="003347B0" w:rsidRDefault="004D1EBF" w:rsidP="004D1EBF">
            <w:pPr>
              <w:pStyle w:val="af6"/>
              <w:rPr>
                <w:sz w:val="20"/>
                <w:szCs w:val="20"/>
              </w:rPr>
            </w:pPr>
            <w:r w:rsidRPr="003347B0">
              <w:rPr>
                <w:sz w:val="20"/>
                <w:szCs w:val="20"/>
              </w:rPr>
              <w:t>210,3</w:t>
            </w:r>
          </w:p>
        </w:tc>
        <w:tc>
          <w:tcPr>
            <w:tcW w:w="2551" w:type="dxa"/>
            <w:shd w:val="clear" w:color="auto" w:fill="auto"/>
            <w:noWrap/>
            <w:vAlign w:val="center"/>
            <w:hideMark/>
          </w:tcPr>
          <w:p w14:paraId="1685CD3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61D88B3" w14:textId="77777777" w:rsidR="004D1EBF" w:rsidRPr="003347B0" w:rsidRDefault="004D1EBF" w:rsidP="004D1EBF">
            <w:pPr>
              <w:pStyle w:val="af6"/>
              <w:rPr>
                <w:sz w:val="20"/>
                <w:szCs w:val="20"/>
              </w:rPr>
            </w:pPr>
            <w:r w:rsidRPr="003347B0">
              <w:rPr>
                <w:sz w:val="20"/>
                <w:szCs w:val="20"/>
              </w:rPr>
              <w:t>36</w:t>
            </w:r>
          </w:p>
        </w:tc>
        <w:tc>
          <w:tcPr>
            <w:tcW w:w="1281" w:type="dxa"/>
            <w:shd w:val="clear" w:color="auto" w:fill="auto"/>
            <w:noWrap/>
            <w:vAlign w:val="center"/>
            <w:hideMark/>
          </w:tcPr>
          <w:p w14:paraId="561201D5" w14:textId="77777777" w:rsidR="004D1EBF" w:rsidRPr="003347B0" w:rsidRDefault="004D1EBF" w:rsidP="004D1EBF">
            <w:pPr>
              <w:pStyle w:val="af6"/>
              <w:rPr>
                <w:sz w:val="20"/>
                <w:szCs w:val="20"/>
              </w:rPr>
            </w:pPr>
            <w:r w:rsidRPr="003347B0">
              <w:rPr>
                <w:sz w:val="20"/>
                <w:szCs w:val="20"/>
              </w:rPr>
              <w:t>1984</w:t>
            </w:r>
          </w:p>
        </w:tc>
      </w:tr>
      <w:tr w:rsidR="004D1EBF" w:rsidRPr="003347B0" w14:paraId="53C43E7A" w14:textId="77777777" w:rsidTr="004D1EBF">
        <w:trPr>
          <w:trHeight w:val="20"/>
        </w:trPr>
        <w:tc>
          <w:tcPr>
            <w:tcW w:w="709" w:type="dxa"/>
            <w:shd w:val="clear" w:color="auto" w:fill="auto"/>
            <w:noWrap/>
            <w:vAlign w:val="center"/>
          </w:tcPr>
          <w:p w14:paraId="4133C4F3" w14:textId="77777777" w:rsidR="004D1EBF" w:rsidRPr="003347B0" w:rsidRDefault="004D1EBF" w:rsidP="004D1EBF">
            <w:pPr>
              <w:pStyle w:val="afb"/>
              <w:rPr>
                <w:sz w:val="20"/>
                <w:szCs w:val="20"/>
              </w:rPr>
            </w:pPr>
            <w:r w:rsidRPr="003347B0">
              <w:rPr>
                <w:sz w:val="20"/>
                <w:szCs w:val="20"/>
              </w:rPr>
              <w:t>2.12</w:t>
            </w:r>
          </w:p>
        </w:tc>
        <w:tc>
          <w:tcPr>
            <w:tcW w:w="5104" w:type="dxa"/>
            <w:shd w:val="clear" w:color="auto" w:fill="auto"/>
            <w:vAlign w:val="center"/>
            <w:hideMark/>
          </w:tcPr>
          <w:p w14:paraId="7A17806E" w14:textId="77777777" w:rsidR="004D1EBF" w:rsidRPr="003347B0" w:rsidRDefault="004D1EBF" w:rsidP="004D1EBF">
            <w:pPr>
              <w:pStyle w:val="afb"/>
              <w:rPr>
                <w:sz w:val="20"/>
                <w:szCs w:val="20"/>
              </w:rPr>
            </w:pPr>
            <w:r w:rsidRPr="003347B0">
              <w:rPr>
                <w:sz w:val="20"/>
                <w:szCs w:val="20"/>
              </w:rPr>
              <w:t>Спортивный зал (МБОУ СОШ № 3)</w:t>
            </w:r>
          </w:p>
        </w:tc>
        <w:tc>
          <w:tcPr>
            <w:tcW w:w="2126" w:type="dxa"/>
            <w:shd w:val="clear" w:color="auto" w:fill="auto"/>
            <w:noWrap/>
            <w:vAlign w:val="center"/>
            <w:hideMark/>
          </w:tcPr>
          <w:p w14:paraId="72A6FA36" w14:textId="77777777" w:rsidR="004D1EBF" w:rsidRPr="003347B0" w:rsidRDefault="004D1EBF" w:rsidP="004D1EBF">
            <w:pPr>
              <w:pStyle w:val="af6"/>
              <w:rPr>
                <w:sz w:val="20"/>
                <w:szCs w:val="20"/>
              </w:rPr>
            </w:pPr>
            <w:r w:rsidRPr="003347B0">
              <w:rPr>
                <w:sz w:val="20"/>
                <w:szCs w:val="20"/>
              </w:rPr>
              <w:t xml:space="preserve">ул. Энтузиастов, 31 </w:t>
            </w:r>
          </w:p>
        </w:tc>
        <w:tc>
          <w:tcPr>
            <w:tcW w:w="1559" w:type="dxa"/>
            <w:shd w:val="clear" w:color="auto" w:fill="auto"/>
            <w:noWrap/>
            <w:vAlign w:val="center"/>
            <w:hideMark/>
          </w:tcPr>
          <w:p w14:paraId="0AD9EC5F" w14:textId="77777777" w:rsidR="004D1EBF" w:rsidRPr="003347B0" w:rsidRDefault="004D1EBF" w:rsidP="004D1EBF">
            <w:pPr>
              <w:pStyle w:val="af6"/>
              <w:rPr>
                <w:sz w:val="20"/>
                <w:szCs w:val="20"/>
              </w:rPr>
            </w:pPr>
            <w:r w:rsidRPr="003347B0">
              <w:rPr>
                <w:sz w:val="20"/>
                <w:szCs w:val="20"/>
              </w:rPr>
              <w:t>269,5</w:t>
            </w:r>
          </w:p>
        </w:tc>
        <w:tc>
          <w:tcPr>
            <w:tcW w:w="1418" w:type="dxa"/>
            <w:shd w:val="clear" w:color="auto" w:fill="auto"/>
            <w:noWrap/>
            <w:vAlign w:val="center"/>
            <w:hideMark/>
          </w:tcPr>
          <w:p w14:paraId="654DAAA3" w14:textId="77777777" w:rsidR="004D1EBF" w:rsidRPr="003347B0" w:rsidRDefault="004D1EBF" w:rsidP="004D1EBF">
            <w:pPr>
              <w:pStyle w:val="af6"/>
              <w:rPr>
                <w:sz w:val="20"/>
                <w:szCs w:val="20"/>
              </w:rPr>
            </w:pPr>
            <w:r w:rsidRPr="003347B0">
              <w:rPr>
                <w:sz w:val="20"/>
                <w:szCs w:val="20"/>
              </w:rPr>
              <w:t>269,5</w:t>
            </w:r>
          </w:p>
        </w:tc>
        <w:tc>
          <w:tcPr>
            <w:tcW w:w="2551" w:type="dxa"/>
            <w:shd w:val="clear" w:color="auto" w:fill="auto"/>
            <w:noWrap/>
            <w:vAlign w:val="center"/>
            <w:hideMark/>
          </w:tcPr>
          <w:p w14:paraId="6F981CE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999ED7D" w14:textId="77777777" w:rsidR="004D1EBF" w:rsidRPr="003347B0" w:rsidRDefault="004D1EBF" w:rsidP="004D1EBF">
            <w:pPr>
              <w:pStyle w:val="af6"/>
              <w:rPr>
                <w:sz w:val="20"/>
                <w:szCs w:val="20"/>
              </w:rPr>
            </w:pPr>
            <w:r w:rsidRPr="003347B0">
              <w:rPr>
                <w:sz w:val="20"/>
                <w:szCs w:val="20"/>
              </w:rPr>
              <w:t>42</w:t>
            </w:r>
          </w:p>
        </w:tc>
        <w:tc>
          <w:tcPr>
            <w:tcW w:w="1281" w:type="dxa"/>
            <w:shd w:val="clear" w:color="auto" w:fill="auto"/>
            <w:noWrap/>
            <w:vAlign w:val="center"/>
            <w:hideMark/>
          </w:tcPr>
          <w:p w14:paraId="61389BF7" w14:textId="77777777" w:rsidR="004D1EBF" w:rsidRPr="003347B0" w:rsidRDefault="004D1EBF" w:rsidP="004D1EBF">
            <w:pPr>
              <w:pStyle w:val="af6"/>
              <w:rPr>
                <w:sz w:val="20"/>
                <w:szCs w:val="20"/>
              </w:rPr>
            </w:pPr>
            <w:r w:rsidRPr="003347B0">
              <w:rPr>
                <w:sz w:val="20"/>
                <w:szCs w:val="20"/>
              </w:rPr>
              <w:t>1976</w:t>
            </w:r>
          </w:p>
        </w:tc>
      </w:tr>
      <w:tr w:rsidR="004D1EBF" w:rsidRPr="003347B0" w14:paraId="1A055A63" w14:textId="77777777" w:rsidTr="004D1EBF">
        <w:trPr>
          <w:trHeight w:val="20"/>
        </w:trPr>
        <w:tc>
          <w:tcPr>
            <w:tcW w:w="709" w:type="dxa"/>
            <w:shd w:val="clear" w:color="auto" w:fill="auto"/>
            <w:noWrap/>
            <w:vAlign w:val="center"/>
          </w:tcPr>
          <w:p w14:paraId="2A9DAFCE" w14:textId="77777777" w:rsidR="004D1EBF" w:rsidRPr="003347B0" w:rsidRDefault="004D1EBF" w:rsidP="004D1EBF">
            <w:pPr>
              <w:pStyle w:val="afb"/>
              <w:rPr>
                <w:sz w:val="20"/>
                <w:szCs w:val="20"/>
              </w:rPr>
            </w:pPr>
            <w:r w:rsidRPr="003347B0">
              <w:rPr>
                <w:sz w:val="20"/>
                <w:szCs w:val="20"/>
              </w:rPr>
              <w:t>2.13</w:t>
            </w:r>
          </w:p>
        </w:tc>
        <w:tc>
          <w:tcPr>
            <w:tcW w:w="5104" w:type="dxa"/>
            <w:shd w:val="clear" w:color="auto" w:fill="auto"/>
            <w:vAlign w:val="center"/>
            <w:hideMark/>
          </w:tcPr>
          <w:p w14:paraId="7E6E315F" w14:textId="77777777" w:rsidR="004D1EBF" w:rsidRPr="003347B0" w:rsidRDefault="004D1EBF" w:rsidP="004D1EBF">
            <w:pPr>
              <w:pStyle w:val="afb"/>
              <w:rPr>
                <w:sz w:val="20"/>
                <w:szCs w:val="20"/>
              </w:rPr>
            </w:pPr>
            <w:r w:rsidRPr="003347B0">
              <w:rPr>
                <w:sz w:val="20"/>
                <w:szCs w:val="20"/>
              </w:rPr>
              <w:t>Спортивный зал (МБОУ СОШ № 4)</w:t>
            </w:r>
          </w:p>
        </w:tc>
        <w:tc>
          <w:tcPr>
            <w:tcW w:w="2126" w:type="dxa"/>
            <w:shd w:val="clear" w:color="auto" w:fill="auto"/>
            <w:noWrap/>
            <w:vAlign w:val="center"/>
            <w:hideMark/>
          </w:tcPr>
          <w:p w14:paraId="64690AE9" w14:textId="77777777" w:rsidR="004D1EBF" w:rsidRPr="003347B0" w:rsidRDefault="004D1EBF" w:rsidP="004D1EBF">
            <w:pPr>
              <w:pStyle w:val="af6"/>
              <w:rPr>
                <w:sz w:val="20"/>
                <w:szCs w:val="20"/>
              </w:rPr>
            </w:pPr>
            <w:r w:rsidRPr="003347B0">
              <w:rPr>
                <w:sz w:val="20"/>
                <w:szCs w:val="20"/>
              </w:rPr>
              <w:t>ул. Федорова, 6</w:t>
            </w:r>
          </w:p>
        </w:tc>
        <w:tc>
          <w:tcPr>
            <w:tcW w:w="1559" w:type="dxa"/>
            <w:shd w:val="clear" w:color="auto" w:fill="auto"/>
            <w:noWrap/>
            <w:vAlign w:val="center"/>
            <w:hideMark/>
          </w:tcPr>
          <w:p w14:paraId="2CD48129" w14:textId="77777777" w:rsidR="004D1EBF" w:rsidRPr="003347B0" w:rsidRDefault="004D1EBF" w:rsidP="004D1EBF">
            <w:pPr>
              <w:pStyle w:val="af6"/>
              <w:rPr>
                <w:sz w:val="20"/>
                <w:szCs w:val="20"/>
              </w:rPr>
            </w:pPr>
            <w:r w:rsidRPr="003347B0">
              <w:rPr>
                <w:sz w:val="20"/>
                <w:szCs w:val="20"/>
              </w:rPr>
              <w:t>281,3</w:t>
            </w:r>
          </w:p>
        </w:tc>
        <w:tc>
          <w:tcPr>
            <w:tcW w:w="1418" w:type="dxa"/>
            <w:shd w:val="clear" w:color="auto" w:fill="auto"/>
            <w:noWrap/>
            <w:vAlign w:val="center"/>
            <w:hideMark/>
          </w:tcPr>
          <w:p w14:paraId="6F6BC6AD" w14:textId="77777777" w:rsidR="004D1EBF" w:rsidRPr="003347B0" w:rsidRDefault="004D1EBF" w:rsidP="004D1EBF">
            <w:pPr>
              <w:pStyle w:val="af6"/>
              <w:rPr>
                <w:sz w:val="20"/>
                <w:szCs w:val="20"/>
              </w:rPr>
            </w:pPr>
            <w:r w:rsidRPr="003347B0">
              <w:rPr>
                <w:sz w:val="20"/>
                <w:szCs w:val="20"/>
              </w:rPr>
              <w:t>281,3</w:t>
            </w:r>
          </w:p>
        </w:tc>
        <w:tc>
          <w:tcPr>
            <w:tcW w:w="2551" w:type="dxa"/>
            <w:shd w:val="clear" w:color="auto" w:fill="auto"/>
            <w:noWrap/>
            <w:vAlign w:val="center"/>
            <w:hideMark/>
          </w:tcPr>
          <w:p w14:paraId="14B1D15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B7A449" w14:textId="77777777" w:rsidR="004D1EBF" w:rsidRPr="003347B0" w:rsidRDefault="004D1EBF" w:rsidP="004D1EBF">
            <w:pPr>
              <w:pStyle w:val="af6"/>
              <w:rPr>
                <w:sz w:val="20"/>
                <w:szCs w:val="20"/>
              </w:rPr>
            </w:pPr>
            <w:r w:rsidRPr="003347B0">
              <w:rPr>
                <w:sz w:val="20"/>
                <w:szCs w:val="20"/>
              </w:rPr>
              <w:t>47</w:t>
            </w:r>
          </w:p>
        </w:tc>
        <w:tc>
          <w:tcPr>
            <w:tcW w:w="1281" w:type="dxa"/>
            <w:shd w:val="clear" w:color="auto" w:fill="auto"/>
            <w:noWrap/>
            <w:vAlign w:val="center"/>
            <w:hideMark/>
          </w:tcPr>
          <w:p w14:paraId="14263D2B" w14:textId="77777777" w:rsidR="004D1EBF" w:rsidRPr="003347B0" w:rsidRDefault="004D1EBF" w:rsidP="004D1EBF">
            <w:pPr>
              <w:pStyle w:val="af6"/>
              <w:rPr>
                <w:sz w:val="20"/>
                <w:szCs w:val="20"/>
              </w:rPr>
            </w:pPr>
            <w:r w:rsidRPr="003347B0">
              <w:rPr>
                <w:sz w:val="20"/>
                <w:szCs w:val="20"/>
              </w:rPr>
              <w:t>1970</w:t>
            </w:r>
          </w:p>
        </w:tc>
      </w:tr>
      <w:tr w:rsidR="004D1EBF" w:rsidRPr="003347B0" w14:paraId="00B64CDB" w14:textId="77777777" w:rsidTr="004D1EBF">
        <w:trPr>
          <w:trHeight w:val="20"/>
        </w:trPr>
        <w:tc>
          <w:tcPr>
            <w:tcW w:w="709" w:type="dxa"/>
            <w:shd w:val="clear" w:color="auto" w:fill="auto"/>
            <w:noWrap/>
            <w:vAlign w:val="center"/>
          </w:tcPr>
          <w:p w14:paraId="5A69518B" w14:textId="77777777" w:rsidR="004D1EBF" w:rsidRPr="003347B0" w:rsidRDefault="004D1EBF" w:rsidP="004D1EBF">
            <w:pPr>
              <w:pStyle w:val="afb"/>
              <w:rPr>
                <w:sz w:val="20"/>
                <w:szCs w:val="20"/>
              </w:rPr>
            </w:pPr>
            <w:r w:rsidRPr="003347B0">
              <w:rPr>
                <w:sz w:val="20"/>
                <w:szCs w:val="20"/>
              </w:rPr>
              <w:t>2.14</w:t>
            </w:r>
          </w:p>
        </w:tc>
        <w:tc>
          <w:tcPr>
            <w:tcW w:w="5104" w:type="dxa"/>
            <w:shd w:val="clear" w:color="auto" w:fill="auto"/>
            <w:vAlign w:val="center"/>
            <w:hideMark/>
          </w:tcPr>
          <w:p w14:paraId="156A2993" w14:textId="77777777" w:rsidR="004D1EBF" w:rsidRPr="003347B0" w:rsidRDefault="004D1EBF" w:rsidP="004D1EBF">
            <w:pPr>
              <w:pStyle w:val="afb"/>
              <w:rPr>
                <w:sz w:val="20"/>
                <w:szCs w:val="20"/>
              </w:rPr>
            </w:pPr>
            <w:r w:rsidRPr="003347B0">
              <w:rPr>
                <w:sz w:val="20"/>
                <w:szCs w:val="20"/>
              </w:rPr>
              <w:t>Спортивный зал (МБОУ СОШ № 5)</w:t>
            </w:r>
          </w:p>
        </w:tc>
        <w:tc>
          <w:tcPr>
            <w:tcW w:w="2126" w:type="dxa"/>
            <w:shd w:val="clear" w:color="auto" w:fill="auto"/>
            <w:noWrap/>
            <w:vAlign w:val="center"/>
            <w:hideMark/>
          </w:tcPr>
          <w:p w14:paraId="24C9AB58" w14:textId="77777777" w:rsidR="004D1EBF" w:rsidRPr="003347B0" w:rsidRDefault="004D1EBF" w:rsidP="004D1EBF">
            <w:pPr>
              <w:pStyle w:val="af6"/>
              <w:rPr>
                <w:sz w:val="20"/>
                <w:szCs w:val="20"/>
              </w:rPr>
            </w:pPr>
            <w:r w:rsidRPr="003347B0">
              <w:rPr>
                <w:sz w:val="20"/>
                <w:szCs w:val="20"/>
              </w:rPr>
              <w:t>ул. Пушкина, 15/1</w:t>
            </w:r>
          </w:p>
        </w:tc>
        <w:tc>
          <w:tcPr>
            <w:tcW w:w="1559" w:type="dxa"/>
            <w:shd w:val="clear" w:color="auto" w:fill="auto"/>
            <w:noWrap/>
            <w:vAlign w:val="center"/>
            <w:hideMark/>
          </w:tcPr>
          <w:p w14:paraId="67BF189F" w14:textId="77777777" w:rsidR="004D1EBF" w:rsidRPr="003347B0" w:rsidRDefault="004D1EBF" w:rsidP="004D1EBF">
            <w:pPr>
              <w:pStyle w:val="af6"/>
              <w:rPr>
                <w:sz w:val="20"/>
                <w:szCs w:val="20"/>
              </w:rPr>
            </w:pPr>
            <w:r w:rsidRPr="003347B0">
              <w:rPr>
                <w:sz w:val="20"/>
                <w:szCs w:val="20"/>
              </w:rPr>
              <w:t>273,8</w:t>
            </w:r>
          </w:p>
        </w:tc>
        <w:tc>
          <w:tcPr>
            <w:tcW w:w="1418" w:type="dxa"/>
            <w:shd w:val="clear" w:color="auto" w:fill="auto"/>
            <w:noWrap/>
            <w:vAlign w:val="center"/>
            <w:hideMark/>
          </w:tcPr>
          <w:p w14:paraId="29207ACF" w14:textId="77777777" w:rsidR="004D1EBF" w:rsidRPr="003347B0" w:rsidRDefault="004D1EBF" w:rsidP="004D1EBF">
            <w:pPr>
              <w:pStyle w:val="af6"/>
              <w:rPr>
                <w:sz w:val="20"/>
                <w:szCs w:val="20"/>
              </w:rPr>
            </w:pPr>
            <w:r w:rsidRPr="003347B0">
              <w:rPr>
                <w:sz w:val="20"/>
                <w:szCs w:val="20"/>
              </w:rPr>
              <w:t>273,8</w:t>
            </w:r>
          </w:p>
        </w:tc>
        <w:tc>
          <w:tcPr>
            <w:tcW w:w="2551" w:type="dxa"/>
            <w:shd w:val="clear" w:color="auto" w:fill="auto"/>
            <w:noWrap/>
            <w:vAlign w:val="center"/>
            <w:hideMark/>
          </w:tcPr>
          <w:p w14:paraId="5E14120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30413D8" w14:textId="77777777" w:rsidR="004D1EBF" w:rsidRPr="003347B0" w:rsidRDefault="004D1EBF" w:rsidP="004D1EBF">
            <w:pPr>
              <w:pStyle w:val="af6"/>
              <w:rPr>
                <w:sz w:val="20"/>
                <w:szCs w:val="20"/>
              </w:rPr>
            </w:pPr>
            <w:r w:rsidRPr="003347B0">
              <w:rPr>
                <w:sz w:val="20"/>
                <w:szCs w:val="20"/>
              </w:rPr>
              <w:t>16</w:t>
            </w:r>
          </w:p>
        </w:tc>
        <w:tc>
          <w:tcPr>
            <w:tcW w:w="1281" w:type="dxa"/>
            <w:shd w:val="clear" w:color="auto" w:fill="auto"/>
            <w:noWrap/>
            <w:vAlign w:val="center"/>
            <w:hideMark/>
          </w:tcPr>
          <w:p w14:paraId="0E7A30FF" w14:textId="77777777" w:rsidR="004D1EBF" w:rsidRPr="003347B0" w:rsidRDefault="004D1EBF" w:rsidP="004D1EBF">
            <w:pPr>
              <w:pStyle w:val="af6"/>
              <w:rPr>
                <w:sz w:val="20"/>
                <w:szCs w:val="20"/>
              </w:rPr>
            </w:pPr>
            <w:r w:rsidRPr="003347B0">
              <w:rPr>
                <w:sz w:val="20"/>
                <w:szCs w:val="20"/>
              </w:rPr>
              <w:t>1986</w:t>
            </w:r>
          </w:p>
        </w:tc>
      </w:tr>
      <w:tr w:rsidR="004D1EBF" w:rsidRPr="003347B0" w14:paraId="762BC479" w14:textId="77777777" w:rsidTr="004D1EBF">
        <w:trPr>
          <w:trHeight w:val="20"/>
        </w:trPr>
        <w:tc>
          <w:tcPr>
            <w:tcW w:w="709" w:type="dxa"/>
            <w:shd w:val="clear" w:color="auto" w:fill="auto"/>
            <w:noWrap/>
            <w:vAlign w:val="center"/>
          </w:tcPr>
          <w:p w14:paraId="6CAF1318" w14:textId="77777777" w:rsidR="004D1EBF" w:rsidRPr="003347B0" w:rsidRDefault="004D1EBF" w:rsidP="004D1EBF">
            <w:pPr>
              <w:pStyle w:val="afb"/>
              <w:rPr>
                <w:sz w:val="20"/>
                <w:szCs w:val="20"/>
              </w:rPr>
            </w:pPr>
            <w:r w:rsidRPr="003347B0">
              <w:rPr>
                <w:sz w:val="20"/>
                <w:szCs w:val="20"/>
              </w:rPr>
              <w:t>2.15</w:t>
            </w:r>
          </w:p>
        </w:tc>
        <w:tc>
          <w:tcPr>
            <w:tcW w:w="5104" w:type="dxa"/>
            <w:shd w:val="clear" w:color="auto" w:fill="auto"/>
            <w:vAlign w:val="center"/>
            <w:hideMark/>
          </w:tcPr>
          <w:p w14:paraId="137C8000" w14:textId="77777777" w:rsidR="004D1EBF" w:rsidRPr="003347B0" w:rsidRDefault="004D1EBF" w:rsidP="004D1EBF">
            <w:pPr>
              <w:pStyle w:val="afb"/>
              <w:rPr>
                <w:sz w:val="20"/>
                <w:szCs w:val="20"/>
              </w:rPr>
            </w:pPr>
            <w:r w:rsidRPr="003347B0">
              <w:rPr>
                <w:sz w:val="20"/>
                <w:szCs w:val="20"/>
              </w:rPr>
              <w:t>Спортивный зал (МБОУ СОШ № 6)</w:t>
            </w:r>
          </w:p>
        </w:tc>
        <w:tc>
          <w:tcPr>
            <w:tcW w:w="2126" w:type="dxa"/>
            <w:shd w:val="clear" w:color="auto" w:fill="auto"/>
            <w:noWrap/>
            <w:vAlign w:val="center"/>
            <w:hideMark/>
          </w:tcPr>
          <w:p w14:paraId="2A473DD1" w14:textId="77777777" w:rsidR="004D1EBF" w:rsidRPr="003347B0" w:rsidRDefault="004D1EBF" w:rsidP="004D1EBF">
            <w:pPr>
              <w:pStyle w:val="af6"/>
              <w:rPr>
                <w:sz w:val="20"/>
                <w:szCs w:val="20"/>
              </w:rPr>
            </w:pPr>
            <w:r w:rsidRPr="003347B0">
              <w:rPr>
                <w:sz w:val="20"/>
                <w:szCs w:val="20"/>
              </w:rPr>
              <w:t>ул. Энтузиастов, 49</w:t>
            </w:r>
          </w:p>
        </w:tc>
        <w:tc>
          <w:tcPr>
            <w:tcW w:w="1559" w:type="dxa"/>
            <w:shd w:val="clear" w:color="auto" w:fill="auto"/>
            <w:noWrap/>
            <w:vAlign w:val="center"/>
            <w:hideMark/>
          </w:tcPr>
          <w:p w14:paraId="0A1B4F26" w14:textId="77777777" w:rsidR="004D1EBF" w:rsidRPr="003347B0" w:rsidRDefault="004D1EBF" w:rsidP="004D1EBF">
            <w:pPr>
              <w:pStyle w:val="af6"/>
              <w:rPr>
                <w:sz w:val="20"/>
                <w:szCs w:val="20"/>
              </w:rPr>
            </w:pPr>
            <w:r w:rsidRPr="003347B0">
              <w:rPr>
                <w:sz w:val="20"/>
                <w:szCs w:val="20"/>
              </w:rPr>
              <w:t>285,2</w:t>
            </w:r>
          </w:p>
        </w:tc>
        <w:tc>
          <w:tcPr>
            <w:tcW w:w="1418" w:type="dxa"/>
            <w:shd w:val="clear" w:color="auto" w:fill="auto"/>
            <w:noWrap/>
            <w:vAlign w:val="center"/>
            <w:hideMark/>
          </w:tcPr>
          <w:p w14:paraId="54B81E93" w14:textId="77777777" w:rsidR="004D1EBF" w:rsidRPr="003347B0" w:rsidRDefault="004D1EBF" w:rsidP="004D1EBF">
            <w:pPr>
              <w:pStyle w:val="af6"/>
              <w:rPr>
                <w:sz w:val="20"/>
                <w:szCs w:val="20"/>
              </w:rPr>
            </w:pPr>
            <w:r w:rsidRPr="003347B0">
              <w:rPr>
                <w:sz w:val="20"/>
                <w:szCs w:val="20"/>
              </w:rPr>
              <w:t>285,2</w:t>
            </w:r>
          </w:p>
        </w:tc>
        <w:tc>
          <w:tcPr>
            <w:tcW w:w="2551" w:type="dxa"/>
            <w:shd w:val="clear" w:color="auto" w:fill="auto"/>
            <w:noWrap/>
            <w:vAlign w:val="center"/>
            <w:hideMark/>
          </w:tcPr>
          <w:p w14:paraId="3679C8F7"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91F8438"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4920460A" w14:textId="77777777" w:rsidR="004D1EBF" w:rsidRPr="003347B0" w:rsidRDefault="004D1EBF" w:rsidP="004D1EBF">
            <w:pPr>
              <w:pStyle w:val="af6"/>
              <w:rPr>
                <w:sz w:val="20"/>
                <w:szCs w:val="20"/>
              </w:rPr>
            </w:pPr>
            <w:r w:rsidRPr="003347B0">
              <w:rPr>
                <w:sz w:val="20"/>
                <w:szCs w:val="20"/>
              </w:rPr>
              <w:t>1972</w:t>
            </w:r>
          </w:p>
        </w:tc>
      </w:tr>
      <w:tr w:rsidR="004D1EBF" w:rsidRPr="003347B0" w14:paraId="67EF637B" w14:textId="77777777" w:rsidTr="004D1EBF">
        <w:trPr>
          <w:trHeight w:val="20"/>
        </w:trPr>
        <w:tc>
          <w:tcPr>
            <w:tcW w:w="709" w:type="dxa"/>
            <w:shd w:val="clear" w:color="auto" w:fill="auto"/>
            <w:noWrap/>
            <w:vAlign w:val="center"/>
          </w:tcPr>
          <w:p w14:paraId="081D43CE" w14:textId="77777777" w:rsidR="004D1EBF" w:rsidRPr="003347B0" w:rsidRDefault="004D1EBF" w:rsidP="004D1EBF">
            <w:pPr>
              <w:pStyle w:val="afb"/>
              <w:rPr>
                <w:sz w:val="20"/>
                <w:szCs w:val="20"/>
              </w:rPr>
            </w:pPr>
            <w:r w:rsidRPr="003347B0">
              <w:rPr>
                <w:sz w:val="20"/>
                <w:szCs w:val="20"/>
              </w:rPr>
              <w:t>2.16</w:t>
            </w:r>
          </w:p>
        </w:tc>
        <w:tc>
          <w:tcPr>
            <w:tcW w:w="5104" w:type="dxa"/>
            <w:shd w:val="clear" w:color="auto" w:fill="auto"/>
            <w:vAlign w:val="center"/>
            <w:hideMark/>
          </w:tcPr>
          <w:p w14:paraId="65BEF466" w14:textId="77777777" w:rsidR="004D1EBF" w:rsidRPr="003347B0" w:rsidRDefault="004D1EBF" w:rsidP="004D1EBF">
            <w:pPr>
              <w:pStyle w:val="afb"/>
              <w:rPr>
                <w:sz w:val="20"/>
                <w:szCs w:val="20"/>
              </w:rPr>
            </w:pPr>
            <w:r w:rsidRPr="003347B0">
              <w:rPr>
                <w:sz w:val="20"/>
                <w:szCs w:val="20"/>
              </w:rPr>
              <w:t>Спортивный зал (МБОУ СОШ № 7)</w:t>
            </w:r>
          </w:p>
        </w:tc>
        <w:tc>
          <w:tcPr>
            <w:tcW w:w="2126" w:type="dxa"/>
            <w:shd w:val="clear" w:color="auto" w:fill="auto"/>
            <w:noWrap/>
            <w:vAlign w:val="center"/>
            <w:hideMark/>
          </w:tcPr>
          <w:p w14:paraId="69B2E098" w14:textId="77777777" w:rsidR="004D1EBF" w:rsidRPr="003347B0" w:rsidRDefault="004D1EBF" w:rsidP="004D1EBF">
            <w:pPr>
              <w:pStyle w:val="af6"/>
              <w:rPr>
                <w:sz w:val="20"/>
                <w:szCs w:val="20"/>
              </w:rPr>
            </w:pPr>
            <w:r w:rsidRPr="003347B0">
              <w:rPr>
                <w:sz w:val="20"/>
                <w:szCs w:val="20"/>
              </w:rPr>
              <w:t>ул. Дружба, 12а</w:t>
            </w:r>
          </w:p>
        </w:tc>
        <w:tc>
          <w:tcPr>
            <w:tcW w:w="1559" w:type="dxa"/>
            <w:shd w:val="clear" w:color="auto" w:fill="auto"/>
            <w:noWrap/>
            <w:vAlign w:val="center"/>
            <w:hideMark/>
          </w:tcPr>
          <w:p w14:paraId="0E5F0482" w14:textId="77777777" w:rsidR="004D1EBF" w:rsidRPr="003347B0" w:rsidRDefault="004D1EBF" w:rsidP="004D1EBF">
            <w:pPr>
              <w:pStyle w:val="af6"/>
              <w:rPr>
                <w:sz w:val="20"/>
                <w:szCs w:val="20"/>
              </w:rPr>
            </w:pPr>
            <w:r w:rsidRPr="003347B0">
              <w:rPr>
                <w:sz w:val="20"/>
                <w:szCs w:val="20"/>
              </w:rPr>
              <w:t>270,3</w:t>
            </w:r>
          </w:p>
        </w:tc>
        <w:tc>
          <w:tcPr>
            <w:tcW w:w="1418" w:type="dxa"/>
            <w:shd w:val="clear" w:color="auto" w:fill="auto"/>
            <w:noWrap/>
            <w:vAlign w:val="center"/>
            <w:hideMark/>
          </w:tcPr>
          <w:p w14:paraId="6E3CA82B" w14:textId="77777777" w:rsidR="004D1EBF" w:rsidRPr="003347B0" w:rsidRDefault="004D1EBF" w:rsidP="004D1EBF">
            <w:pPr>
              <w:pStyle w:val="af6"/>
              <w:rPr>
                <w:sz w:val="20"/>
                <w:szCs w:val="20"/>
              </w:rPr>
            </w:pPr>
            <w:r w:rsidRPr="003347B0">
              <w:rPr>
                <w:sz w:val="20"/>
                <w:szCs w:val="20"/>
              </w:rPr>
              <w:t>270,3</w:t>
            </w:r>
          </w:p>
        </w:tc>
        <w:tc>
          <w:tcPr>
            <w:tcW w:w="2551" w:type="dxa"/>
            <w:shd w:val="clear" w:color="auto" w:fill="auto"/>
            <w:noWrap/>
            <w:vAlign w:val="center"/>
            <w:hideMark/>
          </w:tcPr>
          <w:p w14:paraId="280C7BA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1EF624D" w14:textId="77777777" w:rsidR="004D1EBF" w:rsidRPr="003347B0" w:rsidRDefault="004D1EBF" w:rsidP="004D1EBF">
            <w:pPr>
              <w:pStyle w:val="af6"/>
              <w:rPr>
                <w:sz w:val="20"/>
                <w:szCs w:val="20"/>
              </w:rPr>
            </w:pPr>
            <w:r w:rsidRPr="003347B0">
              <w:rPr>
                <w:sz w:val="20"/>
                <w:szCs w:val="20"/>
              </w:rPr>
              <w:t>43,8</w:t>
            </w:r>
          </w:p>
        </w:tc>
        <w:tc>
          <w:tcPr>
            <w:tcW w:w="1281" w:type="dxa"/>
            <w:shd w:val="clear" w:color="auto" w:fill="auto"/>
            <w:noWrap/>
            <w:vAlign w:val="center"/>
            <w:hideMark/>
          </w:tcPr>
          <w:p w14:paraId="579AC7CA" w14:textId="77777777" w:rsidR="004D1EBF" w:rsidRPr="003347B0" w:rsidRDefault="004D1EBF" w:rsidP="004D1EBF">
            <w:pPr>
              <w:pStyle w:val="af6"/>
              <w:rPr>
                <w:sz w:val="20"/>
                <w:szCs w:val="20"/>
              </w:rPr>
            </w:pPr>
            <w:r w:rsidRPr="003347B0">
              <w:rPr>
                <w:sz w:val="20"/>
                <w:szCs w:val="20"/>
              </w:rPr>
              <w:t>1977</w:t>
            </w:r>
          </w:p>
        </w:tc>
      </w:tr>
      <w:tr w:rsidR="004D1EBF" w:rsidRPr="003347B0" w14:paraId="1D6BC71F" w14:textId="77777777" w:rsidTr="004D1EBF">
        <w:trPr>
          <w:trHeight w:val="20"/>
        </w:trPr>
        <w:tc>
          <w:tcPr>
            <w:tcW w:w="709" w:type="dxa"/>
            <w:shd w:val="clear" w:color="auto" w:fill="auto"/>
            <w:noWrap/>
            <w:vAlign w:val="center"/>
          </w:tcPr>
          <w:p w14:paraId="65C84105" w14:textId="77777777" w:rsidR="004D1EBF" w:rsidRPr="003347B0" w:rsidRDefault="004D1EBF" w:rsidP="004D1EBF">
            <w:pPr>
              <w:pStyle w:val="afb"/>
              <w:rPr>
                <w:sz w:val="20"/>
                <w:szCs w:val="20"/>
              </w:rPr>
            </w:pPr>
            <w:r w:rsidRPr="003347B0">
              <w:rPr>
                <w:sz w:val="20"/>
                <w:szCs w:val="20"/>
              </w:rPr>
              <w:t>2.17</w:t>
            </w:r>
          </w:p>
        </w:tc>
        <w:tc>
          <w:tcPr>
            <w:tcW w:w="5104" w:type="dxa"/>
            <w:shd w:val="clear" w:color="auto" w:fill="auto"/>
            <w:vAlign w:val="center"/>
            <w:hideMark/>
          </w:tcPr>
          <w:p w14:paraId="4E7346C4" w14:textId="77777777" w:rsidR="004D1EBF" w:rsidRPr="003347B0" w:rsidRDefault="004D1EBF" w:rsidP="004D1EBF">
            <w:pPr>
              <w:pStyle w:val="afb"/>
              <w:rPr>
                <w:sz w:val="20"/>
                <w:szCs w:val="20"/>
              </w:rPr>
            </w:pPr>
            <w:r w:rsidRPr="003347B0">
              <w:rPr>
                <w:sz w:val="20"/>
                <w:szCs w:val="20"/>
              </w:rPr>
              <w:t>Спортивный зал (МБОУ СОШ № 8 им. Сибирцева А.Н.)</w:t>
            </w:r>
          </w:p>
        </w:tc>
        <w:tc>
          <w:tcPr>
            <w:tcW w:w="2126" w:type="dxa"/>
            <w:shd w:val="clear" w:color="auto" w:fill="auto"/>
            <w:noWrap/>
            <w:vAlign w:val="center"/>
            <w:hideMark/>
          </w:tcPr>
          <w:p w14:paraId="376EA0E6" w14:textId="77777777" w:rsidR="004D1EBF" w:rsidRPr="003347B0" w:rsidRDefault="004D1EBF" w:rsidP="004D1EBF">
            <w:pPr>
              <w:pStyle w:val="af6"/>
              <w:rPr>
                <w:sz w:val="20"/>
                <w:szCs w:val="20"/>
              </w:rPr>
            </w:pPr>
            <w:r w:rsidRPr="003347B0">
              <w:rPr>
                <w:sz w:val="20"/>
                <w:szCs w:val="20"/>
              </w:rPr>
              <w:t>ул. Энергетиков, 49</w:t>
            </w:r>
          </w:p>
        </w:tc>
        <w:tc>
          <w:tcPr>
            <w:tcW w:w="1559" w:type="dxa"/>
            <w:shd w:val="clear" w:color="auto" w:fill="auto"/>
            <w:noWrap/>
            <w:vAlign w:val="center"/>
            <w:hideMark/>
          </w:tcPr>
          <w:p w14:paraId="2A1F6D46" w14:textId="77777777" w:rsidR="004D1EBF" w:rsidRPr="003347B0" w:rsidRDefault="004D1EBF" w:rsidP="004D1EBF">
            <w:pPr>
              <w:pStyle w:val="af6"/>
              <w:rPr>
                <w:sz w:val="20"/>
                <w:szCs w:val="20"/>
              </w:rPr>
            </w:pPr>
            <w:r w:rsidRPr="003347B0">
              <w:rPr>
                <w:sz w:val="20"/>
                <w:szCs w:val="20"/>
              </w:rPr>
              <w:t>298,8</w:t>
            </w:r>
          </w:p>
        </w:tc>
        <w:tc>
          <w:tcPr>
            <w:tcW w:w="1418" w:type="dxa"/>
            <w:shd w:val="clear" w:color="auto" w:fill="auto"/>
            <w:noWrap/>
            <w:vAlign w:val="center"/>
            <w:hideMark/>
          </w:tcPr>
          <w:p w14:paraId="12AFE87B" w14:textId="77777777" w:rsidR="004D1EBF" w:rsidRPr="003347B0" w:rsidRDefault="004D1EBF" w:rsidP="004D1EBF">
            <w:pPr>
              <w:pStyle w:val="af6"/>
              <w:rPr>
                <w:sz w:val="20"/>
                <w:szCs w:val="20"/>
              </w:rPr>
            </w:pPr>
            <w:r w:rsidRPr="003347B0">
              <w:rPr>
                <w:sz w:val="20"/>
                <w:szCs w:val="20"/>
              </w:rPr>
              <w:t>298,8</w:t>
            </w:r>
          </w:p>
        </w:tc>
        <w:tc>
          <w:tcPr>
            <w:tcW w:w="2551" w:type="dxa"/>
            <w:shd w:val="clear" w:color="auto" w:fill="auto"/>
            <w:noWrap/>
            <w:vAlign w:val="center"/>
            <w:hideMark/>
          </w:tcPr>
          <w:p w14:paraId="0176663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63B1F6C" w14:textId="77777777" w:rsidR="004D1EBF" w:rsidRPr="003347B0" w:rsidRDefault="004D1EBF" w:rsidP="004D1EBF">
            <w:pPr>
              <w:pStyle w:val="af6"/>
              <w:rPr>
                <w:sz w:val="20"/>
                <w:szCs w:val="20"/>
              </w:rPr>
            </w:pPr>
            <w:r w:rsidRPr="003347B0">
              <w:rPr>
                <w:sz w:val="20"/>
                <w:szCs w:val="20"/>
              </w:rPr>
              <w:t>49</w:t>
            </w:r>
          </w:p>
        </w:tc>
        <w:tc>
          <w:tcPr>
            <w:tcW w:w="1281" w:type="dxa"/>
            <w:shd w:val="clear" w:color="auto" w:fill="auto"/>
            <w:noWrap/>
            <w:vAlign w:val="center"/>
            <w:hideMark/>
          </w:tcPr>
          <w:p w14:paraId="15313FDD" w14:textId="77777777" w:rsidR="004D1EBF" w:rsidRPr="003347B0" w:rsidRDefault="004D1EBF" w:rsidP="004D1EBF">
            <w:pPr>
              <w:pStyle w:val="af6"/>
              <w:rPr>
                <w:sz w:val="20"/>
                <w:szCs w:val="20"/>
              </w:rPr>
            </w:pPr>
            <w:r w:rsidRPr="003347B0">
              <w:rPr>
                <w:sz w:val="20"/>
                <w:szCs w:val="20"/>
              </w:rPr>
              <w:t>1971</w:t>
            </w:r>
          </w:p>
        </w:tc>
      </w:tr>
      <w:tr w:rsidR="004D1EBF" w:rsidRPr="003347B0" w14:paraId="1205105F" w14:textId="77777777" w:rsidTr="004D1EBF">
        <w:trPr>
          <w:trHeight w:val="20"/>
        </w:trPr>
        <w:tc>
          <w:tcPr>
            <w:tcW w:w="709" w:type="dxa"/>
            <w:shd w:val="clear" w:color="auto" w:fill="auto"/>
            <w:noWrap/>
            <w:vAlign w:val="center"/>
          </w:tcPr>
          <w:p w14:paraId="4AC2AED4" w14:textId="77777777" w:rsidR="004D1EBF" w:rsidRPr="003347B0" w:rsidRDefault="004D1EBF" w:rsidP="004D1EBF">
            <w:pPr>
              <w:pStyle w:val="afb"/>
              <w:rPr>
                <w:sz w:val="20"/>
                <w:szCs w:val="20"/>
              </w:rPr>
            </w:pPr>
            <w:r w:rsidRPr="003347B0">
              <w:rPr>
                <w:sz w:val="20"/>
                <w:szCs w:val="20"/>
              </w:rPr>
              <w:lastRenderedPageBreak/>
              <w:t>2.18</w:t>
            </w:r>
          </w:p>
        </w:tc>
        <w:tc>
          <w:tcPr>
            <w:tcW w:w="5104" w:type="dxa"/>
            <w:shd w:val="clear" w:color="auto" w:fill="auto"/>
            <w:vAlign w:val="center"/>
            <w:hideMark/>
          </w:tcPr>
          <w:p w14:paraId="29B9C832" w14:textId="77777777" w:rsidR="004D1EBF" w:rsidRPr="003347B0" w:rsidRDefault="004D1EBF" w:rsidP="004D1EBF">
            <w:pPr>
              <w:pStyle w:val="afb"/>
              <w:rPr>
                <w:sz w:val="20"/>
                <w:szCs w:val="20"/>
              </w:rPr>
            </w:pPr>
            <w:r w:rsidRPr="003347B0">
              <w:rPr>
                <w:sz w:val="20"/>
                <w:szCs w:val="20"/>
              </w:rPr>
              <w:t>Спортивный зал № 1 (МБОУ СОШ № 10 с углубленным изучением отдельных предметов)</w:t>
            </w:r>
          </w:p>
        </w:tc>
        <w:tc>
          <w:tcPr>
            <w:tcW w:w="2126" w:type="dxa"/>
            <w:shd w:val="clear" w:color="auto" w:fill="auto"/>
            <w:noWrap/>
            <w:vAlign w:val="center"/>
            <w:hideMark/>
          </w:tcPr>
          <w:p w14:paraId="5741DD16" w14:textId="77777777" w:rsidR="004D1EBF" w:rsidRPr="003347B0" w:rsidRDefault="004D1EBF" w:rsidP="004D1EBF">
            <w:pPr>
              <w:pStyle w:val="af6"/>
              <w:rPr>
                <w:sz w:val="20"/>
                <w:szCs w:val="20"/>
              </w:rPr>
            </w:pPr>
            <w:r w:rsidRPr="003347B0">
              <w:rPr>
                <w:sz w:val="20"/>
                <w:szCs w:val="20"/>
              </w:rPr>
              <w:t>ул. Северная, 72А</w:t>
            </w:r>
          </w:p>
        </w:tc>
        <w:tc>
          <w:tcPr>
            <w:tcW w:w="1559" w:type="dxa"/>
            <w:shd w:val="clear" w:color="auto" w:fill="auto"/>
            <w:noWrap/>
            <w:vAlign w:val="center"/>
            <w:hideMark/>
          </w:tcPr>
          <w:p w14:paraId="14CB744E" w14:textId="77777777" w:rsidR="004D1EBF" w:rsidRPr="003347B0" w:rsidRDefault="004D1EBF" w:rsidP="004D1EBF">
            <w:pPr>
              <w:pStyle w:val="af6"/>
              <w:rPr>
                <w:sz w:val="20"/>
                <w:szCs w:val="20"/>
              </w:rPr>
            </w:pPr>
            <w:r w:rsidRPr="003347B0">
              <w:rPr>
                <w:sz w:val="20"/>
                <w:szCs w:val="20"/>
              </w:rPr>
              <w:t>267</w:t>
            </w:r>
          </w:p>
        </w:tc>
        <w:tc>
          <w:tcPr>
            <w:tcW w:w="1418" w:type="dxa"/>
            <w:shd w:val="clear" w:color="auto" w:fill="auto"/>
            <w:noWrap/>
            <w:vAlign w:val="center"/>
            <w:hideMark/>
          </w:tcPr>
          <w:p w14:paraId="5C39899C" w14:textId="77777777" w:rsidR="004D1EBF" w:rsidRPr="003347B0" w:rsidRDefault="004D1EBF" w:rsidP="004D1EBF">
            <w:pPr>
              <w:pStyle w:val="af6"/>
              <w:rPr>
                <w:sz w:val="20"/>
                <w:szCs w:val="20"/>
              </w:rPr>
            </w:pPr>
            <w:r w:rsidRPr="003347B0">
              <w:rPr>
                <w:sz w:val="20"/>
                <w:szCs w:val="20"/>
              </w:rPr>
              <w:t>267</w:t>
            </w:r>
          </w:p>
        </w:tc>
        <w:tc>
          <w:tcPr>
            <w:tcW w:w="2551" w:type="dxa"/>
            <w:shd w:val="clear" w:color="auto" w:fill="auto"/>
            <w:noWrap/>
            <w:vAlign w:val="center"/>
            <w:hideMark/>
          </w:tcPr>
          <w:p w14:paraId="2661052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30EAC8F" w14:textId="77777777" w:rsidR="004D1EBF" w:rsidRPr="003347B0" w:rsidRDefault="004D1EBF" w:rsidP="004D1EBF">
            <w:pPr>
              <w:pStyle w:val="af6"/>
              <w:rPr>
                <w:sz w:val="20"/>
                <w:szCs w:val="20"/>
              </w:rPr>
            </w:pPr>
            <w:r w:rsidRPr="003347B0">
              <w:rPr>
                <w:sz w:val="20"/>
                <w:szCs w:val="20"/>
              </w:rPr>
              <w:t>48</w:t>
            </w:r>
          </w:p>
        </w:tc>
        <w:tc>
          <w:tcPr>
            <w:tcW w:w="1281" w:type="dxa"/>
            <w:shd w:val="clear" w:color="auto" w:fill="auto"/>
            <w:noWrap/>
            <w:vAlign w:val="center"/>
            <w:hideMark/>
          </w:tcPr>
          <w:p w14:paraId="14FEE788" w14:textId="77777777" w:rsidR="004D1EBF" w:rsidRPr="003347B0" w:rsidRDefault="004D1EBF" w:rsidP="004D1EBF">
            <w:pPr>
              <w:pStyle w:val="af6"/>
              <w:rPr>
                <w:sz w:val="20"/>
                <w:szCs w:val="20"/>
              </w:rPr>
            </w:pPr>
            <w:r w:rsidRPr="003347B0">
              <w:rPr>
                <w:sz w:val="20"/>
                <w:szCs w:val="20"/>
              </w:rPr>
              <w:t>1975</w:t>
            </w:r>
          </w:p>
        </w:tc>
      </w:tr>
      <w:tr w:rsidR="004D1EBF" w:rsidRPr="003347B0" w14:paraId="043805FE" w14:textId="77777777" w:rsidTr="004D1EBF">
        <w:trPr>
          <w:trHeight w:val="20"/>
        </w:trPr>
        <w:tc>
          <w:tcPr>
            <w:tcW w:w="709" w:type="dxa"/>
            <w:shd w:val="clear" w:color="auto" w:fill="auto"/>
            <w:noWrap/>
            <w:vAlign w:val="center"/>
          </w:tcPr>
          <w:p w14:paraId="6751B652" w14:textId="77777777" w:rsidR="004D1EBF" w:rsidRPr="003347B0" w:rsidRDefault="004D1EBF" w:rsidP="004D1EBF">
            <w:pPr>
              <w:pStyle w:val="afb"/>
              <w:rPr>
                <w:sz w:val="20"/>
                <w:szCs w:val="20"/>
              </w:rPr>
            </w:pPr>
            <w:r w:rsidRPr="003347B0">
              <w:rPr>
                <w:sz w:val="20"/>
                <w:szCs w:val="20"/>
              </w:rPr>
              <w:t>2.19</w:t>
            </w:r>
          </w:p>
        </w:tc>
        <w:tc>
          <w:tcPr>
            <w:tcW w:w="5104" w:type="dxa"/>
            <w:shd w:val="clear" w:color="auto" w:fill="auto"/>
            <w:vAlign w:val="center"/>
            <w:hideMark/>
          </w:tcPr>
          <w:p w14:paraId="44CC4F44" w14:textId="77777777" w:rsidR="004D1EBF" w:rsidRPr="003347B0" w:rsidRDefault="004D1EBF" w:rsidP="004D1EBF">
            <w:pPr>
              <w:pStyle w:val="afb"/>
              <w:rPr>
                <w:sz w:val="20"/>
                <w:szCs w:val="20"/>
              </w:rPr>
            </w:pPr>
            <w:r w:rsidRPr="003347B0">
              <w:rPr>
                <w:sz w:val="20"/>
                <w:szCs w:val="20"/>
              </w:rPr>
              <w:t>Спортивный зал (МБОУ СОШ № 12 с углубленным изучением отдельных предметов)</w:t>
            </w:r>
          </w:p>
        </w:tc>
        <w:tc>
          <w:tcPr>
            <w:tcW w:w="2126" w:type="dxa"/>
            <w:shd w:val="clear" w:color="auto" w:fill="auto"/>
            <w:noWrap/>
            <w:vAlign w:val="center"/>
            <w:hideMark/>
          </w:tcPr>
          <w:p w14:paraId="6D09B79F" w14:textId="77777777" w:rsidR="004D1EBF" w:rsidRPr="003347B0" w:rsidRDefault="004D1EBF" w:rsidP="004D1EBF">
            <w:pPr>
              <w:pStyle w:val="af6"/>
              <w:rPr>
                <w:sz w:val="20"/>
                <w:szCs w:val="20"/>
              </w:rPr>
            </w:pPr>
            <w:r w:rsidRPr="003347B0">
              <w:rPr>
                <w:sz w:val="20"/>
                <w:szCs w:val="20"/>
              </w:rPr>
              <w:t>ул. Кукуевицкого, 12/3,</w:t>
            </w:r>
          </w:p>
        </w:tc>
        <w:tc>
          <w:tcPr>
            <w:tcW w:w="1559" w:type="dxa"/>
            <w:shd w:val="clear" w:color="auto" w:fill="auto"/>
            <w:noWrap/>
            <w:vAlign w:val="center"/>
            <w:hideMark/>
          </w:tcPr>
          <w:p w14:paraId="28D63963" w14:textId="77777777" w:rsidR="004D1EBF" w:rsidRPr="003347B0" w:rsidRDefault="004D1EBF" w:rsidP="004D1EBF">
            <w:pPr>
              <w:pStyle w:val="af6"/>
              <w:rPr>
                <w:sz w:val="20"/>
                <w:szCs w:val="20"/>
              </w:rPr>
            </w:pPr>
            <w:r w:rsidRPr="003347B0">
              <w:rPr>
                <w:sz w:val="20"/>
                <w:szCs w:val="20"/>
              </w:rPr>
              <w:t>277,2</w:t>
            </w:r>
          </w:p>
        </w:tc>
        <w:tc>
          <w:tcPr>
            <w:tcW w:w="1418" w:type="dxa"/>
            <w:shd w:val="clear" w:color="auto" w:fill="auto"/>
            <w:noWrap/>
            <w:vAlign w:val="center"/>
            <w:hideMark/>
          </w:tcPr>
          <w:p w14:paraId="3D6450B9" w14:textId="77777777" w:rsidR="004D1EBF" w:rsidRPr="003347B0" w:rsidRDefault="004D1EBF" w:rsidP="004D1EBF">
            <w:pPr>
              <w:pStyle w:val="af6"/>
              <w:rPr>
                <w:sz w:val="20"/>
                <w:szCs w:val="20"/>
              </w:rPr>
            </w:pPr>
            <w:r w:rsidRPr="003347B0">
              <w:rPr>
                <w:sz w:val="20"/>
                <w:szCs w:val="20"/>
              </w:rPr>
              <w:t>277,2</w:t>
            </w:r>
          </w:p>
        </w:tc>
        <w:tc>
          <w:tcPr>
            <w:tcW w:w="2551" w:type="dxa"/>
            <w:shd w:val="clear" w:color="auto" w:fill="auto"/>
            <w:noWrap/>
            <w:vAlign w:val="center"/>
            <w:hideMark/>
          </w:tcPr>
          <w:p w14:paraId="4C79A72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20EEDEA"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41CA2D48" w14:textId="77777777" w:rsidR="004D1EBF" w:rsidRPr="003347B0" w:rsidRDefault="004D1EBF" w:rsidP="004D1EBF">
            <w:pPr>
              <w:pStyle w:val="af6"/>
              <w:rPr>
                <w:sz w:val="20"/>
                <w:szCs w:val="20"/>
              </w:rPr>
            </w:pPr>
            <w:r w:rsidRPr="003347B0">
              <w:rPr>
                <w:sz w:val="20"/>
                <w:szCs w:val="20"/>
              </w:rPr>
              <w:t>1979</w:t>
            </w:r>
          </w:p>
        </w:tc>
      </w:tr>
      <w:tr w:rsidR="004D1EBF" w:rsidRPr="003347B0" w14:paraId="078D920C" w14:textId="77777777" w:rsidTr="004D1EBF">
        <w:trPr>
          <w:trHeight w:val="20"/>
        </w:trPr>
        <w:tc>
          <w:tcPr>
            <w:tcW w:w="709" w:type="dxa"/>
            <w:shd w:val="clear" w:color="auto" w:fill="auto"/>
            <w:noWrap/>
            <w:vAlign w:val="center"/>
          </w:tcPr>
          <w:p w14:paraId="744A84C9" w14:textId="77777777" w:rsidR="004D1EBF" w:rsidRPr="003347B0" w:rsidRDefault="004D1EBF" w:rsidP="004D1EBF">
            <w:pPr>
              <w:pStyle w:val="afb"/>
              <w:rPr>
                <w:sz w:val="20"/>
                <w:szCs w:val="20"/>
              </w:rPr>
            </w:pPr>
            <w:r w:rsidRPr="003347B0">
              <w:rPr>
                <w:sz w:val="20"/>
                <w:szCs w:val="20"/>
              </w:rPr>
              <w:t>2.20</w:t>
            </w:r>
          </w:p>
        </w:tc>
        <w:tc>
          <w:tcPr>
            <w:tcW w:w="5104" w:type="dxa"/>
            <w:shd w:val="clear" w:color="auto" w:fill="auto"/>
            <w:vAlign w:val="center"/>
            <w:hideMark/>
          </w:tcPr>
          <w:p w14:paraId="69D516F7" w14:textId="77777777" w:rsidR="004D1EBF" w:rsidRPr="003347B0" w:rsidRDefault="004D1EBF" w:rsidP="004D1EBF">
            <w:pPr>
              <w:pStyle w:val="afb"/>
              <w:rPr>
                <w:sz w:val="20"/>
                <w:szCs w:val="20"/>
              </w:rPr>
            </w:pPr>
            <w:r w:rsidRPr="003347B0">
              <w:rPr>
                <w:sz w:val="20"/>
                <w:szCs w:val="20"/>
              </w:rPr>
              <w:t>Спортивный зал (МБОУ СОШ № 12 с углубленным изучением отдельных предметов)</w:t>
            </w:r>
          </w:p>
        </w:tc>
        <w:tc>
          <w:tcPr>
            <w:tcW w:w="2126" w:type="dxa"/>
            <w:shd w:val="clear" w:color="auto" w:fill="auto"/>
            <w:noWrap/>
            <w:vAlign w:val="center"/>
            <w:hideMark/>
          </w:tcPr>
          <w:p w14:paraId="2EDEFCFD" w14:textId="77777777" w:rsidR="004D1EBF" w:rsidRPr="003347B0" w:rsidRDefault="004D1EBF" w:rsidP="004D1EBF">
            <w:pPr>
              <w:pStyle w:val="af6"/>
              <w:rPr>
                <w:sz w:val="20"/>
                <w:szCs w:val="20"/>
              </w:rPr>
            </w:pPr>
            <w:r w:rsidRPr="003347B0">
              <w:rPr>
                <w:sz w:val="20"/>
                <w:szCs w:val="20"/>
              </w:rPr>
              <w:t>ул. Дзержинского, 6 "Б"</w:t>
            </w:r>
          </w:p>
        </w:tc>
        <w:tc>
          <w:tcPr>
            <w:tcW w:w="1559" w:type="dxa"/>
            <w:shd w:val="clear" w:color="auto" w:fill="auto"/>
            <w:noWrap/>
            <w:vAlign w:val="center"/>
            <w:hideMark/>
          </w:tcPr>
          <w:p w14:paraId="3B9C4808" w14:textId="77777777" w:rsidR="004D1EBF" w:rsidRPr="003347B0" w:rsidRDefault="004D1EBF" w:rsidP="004D1EBF">
            <w:pPr>
              <w:pStyle w:val="af6"/>
              <w:rPr>
                <w:sz w:val="20"/>
                <w:szCs w:val="20"/>
              </w:rPr>
            </w:pPr>
            <w:r w:rsidRPr="003347B0">
              <w:rPr>
                <w:sz w:val="20"/>
                <w:szCs w:val="20"/>
              </w:rPr>
              <w:t>191,7</w:t>
            </w:r>
          </w:p>
        </w:tc>
        <w:tc>
          <w:tcPr>
            <w:tcW w:w="1418" w:type="dxa"/>
            <w:shd w:val="clear" w:color="auto" w:fill="auto"/>
            <w:noWrap/>
            <w:vAlign w:val="center"/>
            <w:hideMark/>
          </w:tcPr>
          <w:p w14:paraId="758437BD" w14:textId="77777777" w:rsidR="004D1EBF" w:rsidRPr="003347B0" w:rsidRDefault="004D1EBF" w:rsidP="004D1EBF">
            <w:pPr>
              <w:pStyle w:val="af6"/>
              <w:rPr>
                <w:sz w:val="20"/>
                <w:szCs w:val="20"/>
              </w:rPr>
            </w:pPr>
            <w:r w:rsidRPr="003347B0">
              <w:rPr>
                <w:sz w:val="20"/>
                <w:szCs w:val="20"/>
              </w:rPr>
              <w:t>191,7</w:t>
            </w:r>
          </w:p>
        </w:tc>
        <w:tc>
          <w:tcPr>
            <w:tcW w:w="2551" w:type="dxa"/>
            <w:shd w:val="clear" w:color="auto" w:fill="auto"/>
            <w:noWrap/>
            <w:vAlign w:val="center"/>
            <w:hideMark/>
          </w:tcPr>
          <w:p w14:paraId="6C5B4FE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614859E" w14:textId="77777777" w:rsidR="004D1EBF" w:rsidRPr="003347B0" w:rsidRDefault="004D1EBF" w:rsidP="004D1EBF">
            <w:pPr>
              <w:pStyle w:val="af6"/>
              <w:rPr>
                <w:sz w:val="20"/>
                <w:szCs w:val="20"/>
              </w:rPr>
            </w:pPr>
            <w:r w:rsidRPr="003347B0">
              <w:rPr>
                <w:sz w:val="20"/>
                <w:szCs w:val="20"/>
              </w:rPr>
              <w:t>46</w:t>
            </w:r>
          </w:p>
        </w:tc>
        <w:tc>
          <w:tcPr>
            <w:tcW w:w="1281" w:type="dxa"/>
            <w:shd w:val="clear" w:color="auto" w:fill="auto"/>
            <w:noWrap/>
            <w:vAlign w:val="center"/>
            <w:hideMark/>
          </w:tcPr>
          <w:p w14:paraId="5C56C342" w14:textId="77777777" w:rsidR="004D1EBF" w:rsidRPr="003347B0" w:rsidRDefault="004D1EBF" w:rsidP="004D1EBF">
            <w:pPr>
              <w:pStyle w:val="af6"/>
              <w:rPr>
                <w:sz w:val="20"/>
                <w:szCs w:val="20"/>
              </w:rPr>
            </w:pPr>
            <w:r w:rsidRPr="003347B0">
              <w:rPr>
                <w:sz w:val="20"/>
                <w:szCs w:val="20"/>
              </w:rPr>
              <w:t>1980</w:t>
            </w:r>
          </w:p>
        </w:tc>
      </w:tr>
      <w:tr w:rsidR="004D1EBF" w:rsidRPr="003347B0" w14:paraId="12F8CC0C" w14:textId="77777777" w:rsidTr="004D1EBF">
        <w:trPr>
          <w:trHeight w:val="20"/>
        </w:trPr>
        <w:tc>
          <w:tcPr>
            <w:tcW w:w="709" w:type="dxa"/>
            <w:shd w:val="clear" w:color="auto" w:fill="auto"/>
            <w:noWrap/>
            <w:vAlign w:val="center"/>
          </w:tcPr>
          <w:p w14:paraId="5D288C62" w14:textId="77777777" w:rsidR="004D1EBF" w:rsidRPr="003347B0" w:rsidRDefault="004D1EBF" w:rsidP="004D1EBF">
            <w:pPr>
              <w:pStyle w:val="afb"/>
              <w:rPr>
                <w:sz w:val="20"/>
                <w:szCs w:val="20"/>
              </w:rPr>
            </w:pPr>
            <w:r w:rsidRPr="003347B0">
              <w:rPr>
                <w:sz w:val="20"/>
                <w:szCs w:val="20"/>
              </w:rPr>
              <w:t>2.21</w:t>
            </w:r>
          </w:p>
        </w:tc>
        <w:tc>
          <w:tcPr>
            <w:tcW w:w="5104" w:type="dxa"/>
            <w:shd w:val="clear" w:color="auto" w:fill="auto"/>
            <w:vAlign w:val="center"/>
            <w:hideMark/>
          </w:tcPr>
          <w:p w14:paraId="779E6404" w14:textId="77777777" w:rsidR="004D1EBF" w:rsidRPr="003347B0" w:rsidRDefault="004D1EBF" w:rsidP="004D1EBF">
            <w:pPr>
              <w:pStyle w:val="afb"/>
              <w:rPr>
                <w:sz w:val="20"/>
                <w:szCs w:val="20"/>
              </w:rPr>
            </w:pPr>
            <w:r w:rsidRPr="003347B0">
              <w:rPr>
                <w:sz w:val="20"/>
                <w:szCs w:val="20"/>
              </w:rPr>
              <w:t>Спортивный зал (МБОУ СОШ № 13)</w:t>
            </w:r>
          </w:p>
        </w:tc>
        <w:tc>
          <w:tcPr>
            <w:tcW w:w="2126" w:type="dxa"/>
            <w:shd w:val="clear" w:color="auto" w:fill="auto"/>
            <w:noWrap/>
            <w:vAlign w:val="center"/>
            <w:hideMark/>
          </w:tcPr>
          <w:p w14:paraId="126FD42F" w14:textId="77777777" w:rsidR="004D1EBF" w:rsidRPr="003347B0" w:rsidRDefault="004D1EBF" w:rsidP="004D1EBF">
            <w:pPr>
              <w:pStyle w:val="af6"/>
              <w:rPr>
                <w:sz w:val="20"/>
                <w:szCs w:val="20"/>
              </w:rPr>
            </w:pPr>
            <w:r w:rsidRPr="003347B0">
              <w:rPr>
                <w:sz w:val="20"/>
                <w:szCs w:val="20"/>
              </w:rPr>
              <w:t>пр. Комсомольский, 10</w:t>
            </w:r>
          </w:p>
        </w:tc>
        <w:tc>
          <w:tcPr>
            <w:tcW w:w="1559" w:type="dxa"/>
            <w:shd w:val="clear" w:color="auto" w:fill="auto"/>
            <w:noWrap/>
            <w:vAlign w:val="center"/>
            <w:hideMark/>
          </w:tcPr>
          <w:p w14:paraId="672BC3BF" w14:textId="77777777" w:rsidR="004D1EBF" w:rsidRPr="003347B0" w:rsidRDefault="004D1EBF" w:rsidP="004D1EBF">
            <w:pPr>
              <w:pStyle w:val="af6"/>
              <w:rPr>
                <w:sz w:val="20"/>
                <w:szCs w:val="20"/>
              </w:rPr>
            </w:pPr>
            <w:r w:rsidRPr="003347B0">
              <w:rPr>
                <w:sz w:val="20"/>
                <w:szCs w:val="20"/>
              </w:rPr>
              <w:t>281,2</w:t>
            </w:r>
          </w:p>
        </w:tc>
        <w:tc>
          <w:tcPr>
            <w:tcW w:w="1418" w:type="dxa"/>
            <w:shd w:val="clear" w:color="auto" w:fill="auto"/>
            <w:noWrap/>
            <w:vAlign w:val="center"/>
            <w:hideMark/>
          </w:tcPr>
          <w:p w14:paraId="15016AD4" w14:textId="77777777" w:rsidR="004D1EBF" w:rsidRPr="003347B0" w:rsidRDefault="004D1EBF" w:rsidP="004D1EBF">
            <w:pPr>
              <w:pStyle w:val="af6"/>
              <w:rPr>
                <w:sz w:val="20"/>
                <w:szCs w:val="20"/>
              </w:rPr>
            </w:pPr>
            <w:r w:rsidRPr="003347B0">
              <w:rPr>
                <w:sz w:val="20"/>
                <w:szCs w:val="20"/>
              </w:rPr>
              <w:t>281,2</w:t>
            </w:r>
          </w:p>
        </w:tc>
        <w:tc>
          <w:tcPr>
            <w:tcW w:w="2551" w:type="dxa"/>
            <w:shd w:val="clear" w:color="auto" w:fill="auto"/>
            <w:noWrap/>
            <w:vAlign w:val="center"/>
            <w:hideMark/>
          </w:tcPr>
          <w:p w14:paraId="726C04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5023399"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308254B7" w14:textId="77777777" w:rsidR="004D1EBF" w:rsidRPr="003347B0" w:rsidRDefault="004D1EBF" w:rsidP="004D1EBF">
            <w:pPr>
              <w:pStyle w:val="af6"/>
              <w:rPr>
                <w:sz w:val="20"/>
                <w:szCs w:val="20"/>
              </w:rPr>
            </w:pPr>
            <w:r w:rsidRPr="003347B0">
              <w:rPr>
                <w:sz w:val="20"/>
                <w:szCs w:val="20"/>
              </w:rPr>
              <w:t>1985</w:t>
            </w:r>
          </w:p>
        </w:tc>
      </w:tr>
      <w:tr w:rsidR="004D1EBF" w:rsidRPr="003347B0" w14:paraId="1253967C" w14:textId="77777777" w:rsidTr="004D1EBF">
        <w:trPr>
          <w:trHeight w:val="20"/>
        </w:trPr>
        <w:tc>
          <w:tcPr>
            <w:tcW w:w="709" w:type="dxa"/>
            <w:shd w:val="clear" w:color="auto" w:fill="auto"/>
            <w:noWrap/>
            <w:vAlign w:val="center"/>
          </w:tcPr>
          <w:p w14:paraId="6DB89A7C" w14:textId="77777777" w:rsidR="004D1EBF" w:rsidRPr="003347B0" w:rsidRDefault="004D1EBF" w:rsidP="004D1EBF">
            <w:pPr>
              <w:pStyle w:val="afb"/>
              <w:rPr>
                <w:sz w:val="20"/>
                <w:szCs w:val="20"/>
              </w:rPr>
            </w:pPr>
            <w:r w:rsidRPr="003347B0">
              <w:rPr>
                <w:sz w:val="20"/>
                <w:szCs w:val="20"/>
              </w:rPr>
              <w:t>2.22</w:t>
            </w:r>
          </w:p>
        </w:tc>
        <w:tc>
          <w:tcPr>
            <w:tcW w:w="5104" w:type="dxa"/>
            <w:shd w:val="clear" w:color="auto" w:fill="auto"/>
            <w:vAlign w:val="center"/>
            <w:hideMark/>
          </w:tcPr>
          <w:p w14:paraId="5E0B74BE" w14:textId="77777777" w:rsidR="004D1EBF" w:rsidRPr="003347B0" w:rsidRDefault="004D1EBF" w:rsidP="004D1EBF">
            <w:pPr>
              <w:pStyle w:val="afb"/>
              <w:rPr>
                <w:sz w:val="20"/>
                <w:szCs w:val="20"/>
              </w:rPr>
            </w:pPr>
            <w:r w:rsidRPr="003347B0">
              <w:rPr>
                <w:sz w:val="20"/>
                <w:szCs w:val="20"/>
              </w:rPr>
              <w:t>Спортивный зал (МБОУ СОШ № 15)</w:t>
            </w:r>
          </w:p>
        </w:tc>
        <w:tc>
          <w:tcPr>
            <w:tcW w:w="2126" w:type="dxa"/>
            <w:shd w:val="clear" w:color="auto" w:fill="auto"/>
            <w:noWrap/>
            <w:vAlign w:val="center"/>
            <w:hideMark/>
          </w:tcPr>
          <w:p w14:paraId="788A73DD" w14:textId="77777777" w:rsidR="004D1EBF" w:rsidRPr="003347B0" w:rsidRDefault="004D1EBF" w:rsidP="004D1EBF">
            <w:pPr>
              <w:pStyle w:val="af6"/>
              <w:rPr>
                <w:sz w:val="20"/>
                <w:szCs w:val="20"/>
              </w:rPr>
            </w:pPr>
            <w:r w:rsidRPr="003347B0">
              <w:rPr>
                <w:sz w:val="20"/>
                <w:szCs w:val="20"/>
              </w:rPr>
              <w:t>ул. Пушкина, 15а</w:t>
            </w:r>
          </w:p>
        </w:tc>
        <w:tc>
          <w:tcPr>
            <w:tcW w:w="1559" w:type="dxa"/>
            <w:shd w:val="clear" w:color="auto" w:fill="auto"/>
            <w:noWrap/>
            <w:vAlign w:val="center"/>
            <w:hideMark/>
          </w:tcPr>
          <w:p w14:paraId="728BD321" w14:textId="77777777" w:rsidR="004D1EBF" w:rsidRPr="003347B0" w:rsidRDefault="004D1EBF" w:rsidP="004D1EBF">
            <w:pPr>
              <w:pStyle w:val="af6"/>
              <w:rPr>
                <w:sz w:val="20"/>
                <w:szCs w:val="20"/>
              </w:rPr>
            </w:pPr>
            <w:r w:rsidRPr="003347B0">
              <w:rPr>
                <w:sz w:val="20"/>
                <w:szCs w:val="20"/>
              </w:rPr>
              <w:t>536,7</w:t>
            </w:r>
          </w:p>
        </w:tc>
        <w:tc>
          <w:tcPr>
            <w:tcW w:w="1418" w:type="dxa"/>
            <w:shd w:val="clear" w:color="auto" w:fill="auto"/>
            <w:noWrap/>
            <w:vAlign w:val="center"/>
            <w:hideMark/>
          </w:tcPr>
          <w:p w14:paraId="792F7DEA" w14:textId="77777777" w:rsidR="004D1EBF" w:rsidRPr="003347B0" w:rsidRDefault="004D1EBF" w:rsidP="004D1EBF">
            <w:pPr>
              <w:pStyle w:val="af6"/>
              <w:rPr>
                <w:sz w:val="20"/>
                <w:szCs w:val="20"/>
              </w:rPr>
            </w:pPr>
            <w:r w:rsidRPr="003347B0">
              <w:rPr>
                <w:sz w:val="20"/>
                <w:szCs w:val="20"/>
              </w:rPr>
              <w:t>536,7</w:t>
            </w:r>
          </w:p>
        </w:tc>
        <w:tc>
          <w:tcPr>
            <w:tcW w:w="2551" w:type="dxa"/>
            <w:shd w:val="clear" w:color="auto" w:fill="auto"/>
            <w:noWrap/>
            <w:vAlign w:val="center"/>
            <w:hideMark/>
          </w:tcPr>
          <w:p w14:paraId="2DFE6DA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4C05118" w14:textId="77777777" w:rsidR="004D1EBF" w:rsidRPr="003347B0" w:rsidRDefault="004D1EBF" w:rsidP="004D1EBF">
            <w:pPr>
              <w:pStyle w:val="af6"/>
              <w:rPr>
                <w:sz w:val="20"/>
                <w:szCs w:val="20"/>
              </w:rPr>
            </w:pPr>
            <w:r w:rsidRPr="003347B0">
              <w:rPr>
                <w:sz w:val="20"/>
                <w:szCs w:val="20"/>
              </w:rPr>
              <w:t>32/17</w:t>
            </w:r>
          </w:p>
        </w:tc>
        <w:tc>
          <w:tcPr>
            <w:tcW w:w="1281" w:type="dxa"/>
            <w:shd w:val="clear" w:color="auto" w:fill="auto"/>
            <w:noWrap/>
            <w:vAlign w:val="center"/>
            <w:hideMark/>
          </w:tcPr>
          <w:p w14:paraId="30F3C183" w14:textId="77777777" w:rsidR="004D1EBF" w:rsidRPr="003347B0" w:rsidRDefault="004D1EBF" w:rsidP="004D1EBF">
            <w:pPr>
              <w:pStyle w:val="af6"/>
              <w:rPr>
                <w:sz w:val="20"/>
                <w:szCs w:val="20"/>
              </w:rPr>
            </w:pPr>
            <w:r w:rsidRPr="003347B0">
              <w:rPr>
                <w:sz w:val="20"/>
                <w:szCs w:val="20"/>
              </w:rPr>
              <w:t>1984/1993</w:t>
            </w:r>
          </w:p>
        </w:tc>
      </w:tr>
      <w:tr w:rsidR="004D1EBF" w:rsidRPr="003347B0" w14:paraId="02F92566" w14:textId="77777777" w:rsidTr="004D1EBF">
        <w:trPr>
          <w:trHeight w:val="20"/>
        </w:trPr>
        <w:tc>
          <w:tcPr>
            <w:tcW w:w="709" w:type="dxa"/>
            <w:shd w:val="clear" w:color="auto" w:fill="auto"/>
            <w:noWrap/>
            <w:vAlign w:val="center"/>
          </w:tcPr>
          <w:p w14:paraId="2BC0C8FF" w14:textId="77777777" w:rsidR="004D1EBF" w:rsidRPr="003347B0" w:rsidRDefault="004D1EBF" w:rsidP="004D1EBF">
            <w:pPr>
              <w:pStyle w:val="afb"/>
              <w:rPr>
                <w:sz w:val="20"/>
                <w:szCs w:val="20"/>
              </w:rPr>
            </w:pPr>
            <w:r w:rsidRPr="003347B0">
              <w:rPr>
                <w:sz w:val="20"/>
                <w:szCs w:val="20"/>
              </w:rPr>
              <w:t>2.23</w:t>
            </w:r>
          </w:p>
        </w:tc>
        <w:tc>
          <w:tcPr>
            <w:tcW w:w="5104" w:type="dxa"/>
            <w:shd w:val="clear" w:color="auto" w:fill="auto"/>
            <w:vAlign w:val="center"/>
            <w:hideMark/>
          </w:tcPr>
          <w:p w14:paraId="1DEBB016" w14:textId="77777777" w:rsidR="004D1EBF" w:rsidRPr="003347B0" w:rsidRDefault="004D1EBF" w:rsidP="004D1EBF">
            <w:pPr>
              <w:pStyle w:val="afb"/>
              <w:rPr>
                <w:sz w:val="20"/>
                <w:szCs w:val="20"/>
              </w:rPr>
            </w:pPr>
            <w:r w:rsidRPr="003347B0">
              <w:rPr>
                <w:sz w:val="20"/>
                <w:szCs w:val="20"/>
              </w:rPr>
              <w:t>Спортивный зал (МБОУ СОШ № 18 им. Алексеева В.Я.)</w:t>
            </w:r>
          </w:p>
        </w:tc>
        <w:tc>
          <w:tcPr>
            <w:tcW w:w="2126" w:type="dxa"/>
            <w:shd w:val="clear" w:color="auto" w:fill="auto"/>
            <w:noWrap/>
            <w:vAlign w:val="center"/>
            <w:hideMark/>
          </w:tcPr>
          <w:p w14:paraId="75CF0079" w14:textId="77777777" w:rsidR="004D1EBF" w:rsidRPr="003347B0" w:rsidRDefault="004D1EBF" w:rsidP="004D1EBF">
            <w:pPr>
              <w:pStyle w:val="af6"/>
              <w:rPr>
                <w:sz w:val="20"/>
                <w:szCs w:val="20"/>
              </w:rPr>
            </w:pPr>
            <w:r w:rsidRPr="003347B0">
              <w:rPr>
                <w:sz w:val="20"/>
                <w:szCs w:val="20"/>
              </w:rPr>
              <w:t>ул. Энергетиков, 5/1</w:t>
            </w:r>
          </w:p>
        </w:tc>
        <w:tc>
          <w:tcPr>
            <w:tcW w:w="1559" w:type="dxa"/>
            <w:shd w:val="clear" w:color="auto" w:fill="auto"/>
            <w:noWrap/>
            <w:vAlign w:val="center"/>
            <w:hideMark/>
          </w:tcPr>
          <w:p w14:paraId="215222E9" w14:textId="77777777" w:rsidR="004D1EBF" w:rsidRPr="003347B0" w:rsidRDefault="004D1EBF" w:rsidP="004D1EBF">
            <w:pPr>
              <w:pStyle w:val="af6"/>
              <w:rPr>
                <w:sz w:val="20"/>
                <w:szCs w:val="20"/>
              </w:rPr>
            </w:pPr>
            <w:r w:rsidRPr="003347B0">
              <w:rPr>
                <w:sz w:val="20"/>
                <w:szCs w:val="20"/>
              </w:rPr>
              <w:t>283,2</w:t>
            </w:r>
          </w:p>
        </w:tc>
        <w:tc>
          <w:tcPr>
            <w:tcW w:w="1418" w:type="dxa"/>
            <w:shd w:val="clear" w:color="auto" w:fill="auto"/>
            <w:noWrap/>
            <w:vAlign w:val="center"/>
            <w:hideMark/>
          </w:tcPr>
          <w:p w14:paraId="67120F59" w14:textId="77777777" w:rsidR="004D1EBF" w:rsidRPr="003347B0" w:rsidRDefault="004D1EBF" w:rsidP="004D1EBF">
            <w:pPr>
              <w:pStyle w:val="af6"/>
              <w:rPr>
                <w:sz w:val="20"/>
                <w:szCs w:val="20"/>
              </w:rPr>
            </w:pPr>
            <w:r w:rsidRPr="003347B0">
              <w:rPr>
                <w:sz w:val="20"/>
                <w:szCs w:val="20"/>
              </w:rPr>
              <w:t>283,2</w:t>
            </w:r>
          </w:p>
        </w:tc>
        <w:tc>
          <w:tcPr>
            <w:tcW w:w="2551" w:type="dxa"/>
            <w:shd w:val="clear" w:color="auto" w:fill="auto"/>
            <w:noWrap/>
            <w:vAlign w:val="center"/>
            <w:hideMark/>
          </w:tcPr>
          <w:p w14:paraId="3AE3A6D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A847A52"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57556B10" w14:textId="77777777" w:rsidR="004D1EBF" w:rsidRPr="003347B0" w:rsidRDefault="004D1EBF" w:rsidP="004D1EBF">
            <w:pPr>
              <w:pStyle w:val="af6"/>
              <w:rPr>
                <w:sz w:val="20"/>
                <w:szCs w:val="20"/>
              </w:rPr>
            </w:pPr>
            <w:r w:rsidRPr="003347B0">
              <w:rPr>
                <w:sz w:val="20"/>
                <w:szCs w:val="20"/>
              </w:rPr>
              <w:t>1986</w:t>
            </w:r>
          </w:p>
        </w:tc>
      </w:tr>
      <w:tr w:rsidR="004D1EBF" w:rsidRPr="003347B0" w14:paraId="75377338" w14:textId="77777777" w:rsidTr="004D1EBF">
        <w:trPr>
          <w:trHeight w:val="20"/>
        </w:trPr>
        <w:tc>
          <w:tcPr>
            <w:tcW w:w="709" w:type="dxa"/>
            <w:shd w:val="clear" w:color="auto" w:fill="auto"/>
            <w:noWrap/>
            <w:vAlign w:val="center"/>
          </w:tcPr>
          <w:p w14:paraId="2B1C72B4" w14:textId="77777777" w:rsidR="004D1EBF" w:rsidRPr="003347B0" w:rsidRDefault="004D1EBF" w:rsidP="004D1EBF">
            <w:pPr>
              <w:pStyle w:val="afb"/>
              <w:rPr>
                <w:sz w:val="20"/>
                <w:szCs w:val="20"/>
              </w:rPr>
            </w:pPr>
            <w:r w:rsidRPr="003347B0">
              <w:rPr>
                <w:sz w:val="20"/>
                <w:szCs w:val="20"/>
              </w:rPr>
              <w:t>2.24</w:t>
            </w:r>
          </w:p>
        </w:tc>
        <w:tc>
          <w:tcPr>
            <w:tcW w:w="5104" w:type="dxa"/>
            <w:shd w:val="clear" w:color="auto" w:fill="auto"/>
            <w:vAlign w:val="center"/>
            <w:hideMark/>
          </w:tcPr>
          <w:p w14:paraId="7D692327" w14:textId="77777777" w:rsidR="004D1EBF" w:rsidRPr="003347B0" w:rsidRDefault="004D1EBF" w:rsidP="004D1EBF">
            <w:pPr>
              <w:pStyle w:val="afb"/>
              <w:rPr>
                <w:sz w:val="20"/>
                <w:szCs w:val="20"/>
              </w:rPr>
            </w:pPr>
            <w:r w:rsidRPr="003347B0">
              <w:rPr>
                <w:sz w:val="20"/>
                <w:szCs w:val="20"/>
              </w:rPr>
              <w:t>Спортивный зал (МБОУ СОШ № 19)</w:t>
            </w:r>
          </w:p>
        </w:tc>
        <w:tc>
          <w:tcPr>
            <w:tcW w:w="2126" w:type="dxa"/>
            <w:shd w:val="clear" w:color="auto" w:fill="auto"/>
            <w:noWrap/>
            <w:vAlign w:val="center"/>
            <w:hideMark/>
          </w:tcPr>
          <w:p w14:paraId="4576961D" w14:textId="77777777" w:rsidR="004D1EBF" w:rsidRPr="003347B0" w:rsidRDefault="004D1EBF" w:rsidP="004D1EBF">
            <w:pPr>
              <w:pStyle w:val="af6"/>
              <w:rPr>
                <w:sz w:val="20"/>
                <w:szCs w:val="20"/>
              </w:rPr>
            </w:pPr>
            <w:r w:rsidRPr="003347B0">
              <w:rPr>
                <w:sz w:val="20"/>
                <w:szCs w:val="20"/>
              </w:rPr>
              <w:t>ул. Геологическая, 7/1</w:t>
            </w:r>
          </w:p>
        </w:tc>
        <w:tc>
          <w:tcPr>
            <w:tcW w:w="1559" w:type="dxa"/>
            <w:shd w:val="clear" w:color="auto" w:fill="auto"/>
            <w:noWrap/>
            <w:vAlign w:val="center"/>
            <w:hideMark/>
          </w:tcPr>
          <w:p w14:paraId="7169B59E" w14:textId="77777777" w:rsidR="004D1EBF" w:rsidRPr="003347B0" w:rsidRDefault="004D1EBF" w:rsidP="004D1EBF">
            <w:pPr>
              <w:pStyle w:val="af6"/>
              <w:rPr>
                <w:sz w:val="20"/>
                <w:szCs w:val="20"/>
              </w:rPr>
            </w:pPr>
            <w:r w:rsidRPr="003347B0">
              <w:rPr>
                <w:sz w:val="20"/>
                <w:szCs w:val="20"/>
              </w:rPr>
              <w:t>289,9</w:t>
            </w:r>
          </w:p>
        </w:tc>
        <w:tc>
          <w:tcPr>
            <w:tcW w:w="1418" w:type="dxa"/>
            <w:shd w:val="clear" w:color="auto" w:fill="auto"/>
            <w:noWrap/>
            <w:vAlign w:val="center"/>
            <w:hideMark/>
          </w:tcPr>
          <w:p w14:paraId="7F695B7E" w14:textId="77777777" w:rsidR="004D1EBF" w:rsidRPr="003347B0" w:rsidRDefault="004D1EBF" w:rsidP="004D1EBF">
            <w:pPr>
              <w:pStyle w:val="af6"/>
              <w:rPr>
                <w:sz w:val="20"/>
                <w:szCs w:val="20"/>
              </w:rPr>
            </w:pPr>
            <w:r w:rsidRPr="003347B0">
              <w:rPr>
                <w:sz w:val="20"/>
                <w:szCs w:val="20"/>
              </w:rPr>
              <w:t>289,9</w:t>
            </w:r>
          </w:p>
        </w:tc>
        <w:tc>
          <w:tcPr>
            <w:tcW w:w="2551" w:type="dxa"/>
            <w:shd w:val="clear" w:color="auto" w:fill="auto"/>
            <w:noWrap/>
            <w:vAlign w:val="center"/>
            <w:hideMark/>
          </w:tcPr>
          <w:p w14:paraId="07E7DC99"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5069BBE"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4991B0C6" w14:textId="77777777" w:rsidR="004D1EBF" w:rsidRPr="003347B0" w:rsidRDefault="004D1EBF" w:rsidP="004D1EBF">
            <w:pPr>
              <w:pStyle w:val="af6"/>
              <w:rPr>
                <w:sz w:val="20"/>
                <w:szCs w:val="20"/>
              </w:rPr>
            </w:pPr>
            <w:r w:rsidRPr="003347B0">
              <w:rPr>
                <w:sz w:val="20"/>
                <w:szCs w:val="20"/>
              </w:rPr>
              <w:t>1987</w:t>
            </w:r>
          </w:p>
        </w:tc>
      </w:tr>
      <w:tr w:rsidR="004D1EBF" w:rsidRPr="003347B0" w14:paraId="503A65DB" w14:textId="77777777" w:rsidTr="004D1EBF">
        <w:trPr>
          <w:trHeight w:val="20"/>
        </w:trPr>
        <w:tc>
          <w:tcPr>
            <w:tcW w:w="709" w:type="dxa"/>
            <w:shd w:val="clear" w:color="auto" w:fill="auto"/>
            <w:noWrap/>
            <w:vAlign w:val="center"/>
          </w:tcPr>
          <w:p w14:paraId="6B4C1CA2" w14:textId="77777777" w:rsidR="004D1EBF" w:rsidRPr="003347B0" w:rsidRDefault="004D1EBF" w:rsidP="004D1EBF">
            <w:pPr>
              <w:pStyle w:val="afb"/>
              <w:rPr>
                <w:sz w:val="20"/>
                <w:szCs w:val="20"/>
              </w:rPr>
            </w:pPr>
            <w:r w:rsidRPr="003347B0">
              <w:rPr>
                <w:sz w:val="20"/>
                <w:szCs w:val="20"/>
              </w:rPr>
              <w:t>2.25</w:t>
            </w:r>
          </w:p>
        </w:tc>
        <w:tc>
          <w:tcPr>
            <w:tcW w:w="5104" w:type="dxa"/>
            <w:shd w:val="clear" w:color="auto" w:fill="auto"/>
            <w:vAlign w:val="center"/>
            <w:hideMark/>
          </w:tcPr>
          <w:p w14:paraId="61F36544" w14:textId="77777777" w:rsidR="004D1EBF" w:rsidRPr="003347B0" w:rsidRDefault="004D1EBF" w:rsidP="004D1EBF">
            <w:pPr>
              <w:pStyle w:val="afb"/>
              <w:rPr>
                <w:sz w:val="20"/>
                <w:szCs w:val="20"/>
              </w:rPr>
            </w:pPr>
            <w:r w:rsidRPr="003347B0">
              <w:rPr>
                <w:sz w:val="20"/>
                <w:szCs w:val="20"/>
              </w:rPr>
              <w:t>Спортивный зал (МБОУ СОШ № 20)</w:t>
            </w:r>
          </w:p>
        </w:tc>
        <w:tc>
          <w:tcPr>
            <w:tcW w:w="2126" w:type="dxa"/>
            <w:shd w:val="clear" w:color="auto" w:fill="auto"/>
            <w:noWrap/>
            <w:vAlign w:val="center"/>
            <w:hideMark/>
          </w:tcPr>
          <w:p w14:paraId="5180C9A1" w14:textId="77777777" w:rsidR="004D1EBF" w:rsidRPr="003347B0" w:rsidRDefault="004D1EBF" w:rsidP="004D1EBF">
            <w:pPr>
              <w:pStyle w:val="af6"/>
              <w:rPr>
                <w:sz w:val="20"/>
                <w:szCs w:val="20"/>
              </w:rPr>
            </w:pPr>
            <w:r w:rsidRPr="003347B0">
              <w:rPr>
                <w:sz w:val="20"/>
                <w:szCs w:val="20"/>
              </w:rPr>
              <w:t xml:space="preserve">ул. Толстого, 20 </w:t>
            </w:r>
          </w:p>
        </w:tc>
        <w:tc>
          <w:tcPr>
            <w:tcW w:w="1559" w:type="dxa"/>
            <w:shd w:val="clear" w:color="auto" w:fill="auto"/>
            <w:noWrap/>
            <w:vAlign w:val="center"/>
            <w:hideMark/>
          </w:tcPr>
          <w:p w14:paraId="54C3FCDB" w14:textId="77777777" w:rsidR="004D1EBF" w:rsidRPr="003347B0" w:rsidRDefault="004D1EBF" w:rsidP="004D1EBF">
            <w:pPr>
              <w:pStyle w:val="af6"/>
              <w:rPr>
                <w:sz w:val="20"/>
                <w:szCs w:val="20"/>
              </w:rPr>
            </w:pPr>
            <w:r w:rsidRPr="003347B0">
              <w:rPr>
                <w:sz w:val="20"/>
                <w:szCs w:val="20"/>
              </w:rPr>
              <w:t>450,2</w:t>
            </w:r>
          </w:p>
        </w:tc>
        <w:tc>
          <w:tcPr>
            <w:tcW w:w="1418" w:type="dxa"/>
            <w:shd w:val="clear" w:color="auto" w:fill="auto"/>
            <w:noWrap/>
            <w:vAlign w:val="center"/>
            <w:hideMark/>
          </w:tcPr>
          <w:p w14:paraId="7DC82F74" w14:textId="77777777" w:rsidR="004D1EBF" w:rsidRPr="003347B0" w:rsidRDefault="004D1EBF" w:rsidP="004D1EBF">
            <w:pPr>
              <w:pStyle w:val="af6"/>
              <w:rPr>
                <w:sz w:val="20"/>
                <w:szCs w:val="20"/>
              </w:rPr>
            </w:pPr>
            <w:r w:rsidRPr="003347B0">
              <w:rPr>
                <w:sz w:val="20"/>
                <w:szCs w:val="20"/>
              </w:rPr>
              <w:t>450,2</w:t>
            </w:r>
          </w:p>
        </w:tc>
        <w:tc>
          <w:tcPr>
            <w:tcW w:w="2551" w:type="dxa"/>
            <w:shd w:val="clear" w:color="auto" w:fill="auto"/>
            <w:noWrap/>
            <w:vAlign w:val="center"/>
            <w:hideMark/>
          </w:tcPr>
          <w:p w14:paraId="03D1637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2E0818D"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49D6CB19" w14:textId="77777777" w:rsidR="004D1EBF" w:rsidRPr="003347B0" w:rsidRDefault="004D1EBF" w:rsidP="004D1EBF">
            <w:pPr>
              <w:pStyle w:val="af6"/>
              <w:rPr>
                <w:sz w:val="20"/>
                <w:szCs w:val="20"/>
              </w:rPr>
            </w:pPr>
            <w:r w:rsidRPr="003347B0">
              <w:rPr>
                <w:sz w:val="20"/>
                <w:szCs w:val="20"/>
              </w:rPr>
              <w:t>1978</w:t>
            </w:r>
          </w:p>
        </w:tc>
      </w:tr>
      <w:tr w:rsidR="004D1EBF" w:rsidRPr="003347B0" w14:paraId="4F0703B1" w14:textId="77777777" w:rsidTr="004D1EBF">
        <w:trPr>
          <w:trHeight w:val="20"/>
        </w:trPr>
        <w:tc>
          <w:tcPr>
            <w:tcW w:w="709" w:type="dxa"/>
            <w:shd w:val="clear" w:color="auto" w:fill="auto"/>
            <w:noWrap/>
            <w:vAlign w:val="center"/>
          </w:tcPr>
          <w:p w14:paraId="6B627259" w14:textId="77777777" w:rsidR="004D1EBF" w:rsidRPr="003347B0" w:rsidRDefault="004D1EBF" w:rsidP="004D1EBF">
            <w:pPr>
              <w:pStyle w:val="afb"/>
              <w:rPr>
                <w:sz w:val="20"/>
                <w:szCs w:val="20"/>
              </w:rPr>
            </w:pPr>
            <w:r w:rsidRPr="003347B0">
              <w:rPr>
                <w:sz w:val="20"/>
                <w:szCs w:val="20"/>
              </w:rPr>
              <w:t>2.26</w:t>
            </w:r>
          </w:p>
        </w:tc>
        <w:tc>
          <w:tcPr>
            <w:tcW w:w="5104" w:type="dxa"/>
            <w:shd w:val="clear" w:color="auto" w:fill="auto"/>
            <w:vAlign w:val="center"/>
            <w:hideMark/>
          </w:tcPr>
          <w:p w14:paraId="3AC9C0D6" w14:textId="77777777" w:rsidR="004D1EBF" w:rsidRPr="003347B0" w:rsidRDefault="004D1EBF" w:rsidP="004D1EBF">
            <w:pPr>
              <w:pStyle w:val="afb"/>
              <w:rPr>
                <w:sz w:val="20"/>
                <w:szCs w:val="20"/>
              </w:rPr>
            </w:pPr>
            <w:r w:rsidRPr="003347B0">
              <w:rPr>
                <w:sz w:val="20"/>
                <w:szCs w:val="20"/>
              </w:rPr>
              <w:t>Спортивный зал (МБОУ СОШ № 22)</w:t>
            </w:r>
          </w:p>
        </w:tc>
        <w:tc>
          <w:tcPr>
            <w:tcW w:w="2126" w:type="dxa"/>
            <w:shd w:val="clear" w:color="auto" w:fill="auto"/>
            <w:noWrap/>
            <w:vAlign w:val="center"/>
            <w:hideMark/>
          </w:tcPr>
          <w:p w14:paraId="68F798FF" w14:textId="77777777" w:rsidR="004D1EBF" w:rsidRPr="003347B0" w:rsidRDefault="004D1EBF" w:rsidP="004D1EBF">
            <w:pPr>
              <w:pStyle w:val="af6"/>
              <w:rPr>
                <w:sz w:val="20"/>
                <w:szCs w:val="20"/>
              </w:rPr>
            </w:pPr>
            <w:r w:rsidRPr="003347B0">
              <w:rPr>
                <w:sz w:val="20"/>
                <w:szCs w:val="20"/>
              </w:rPr>
              <w:t>п. Дорожный</w:t>
            </w:r>
          </w:p>
        </w:tc>
        <w:tc>
          <w:tcPr>
            <w:tcW w:w="1559" w:type="dxa"/>
            <w:shd w:val="clear" w:color="auto" w:fill="auto"/>
            <w:noWrap/>
            <w:vAlign w:val="center"/>
            <w:hideMark/>
          </w:tcPr>
          <w:p w14:paraId="7DB564DF" w14:textId="77777777" w:rsidR="004D1EBF" w:rsidRPr="003347B0" w:rsidRDefault="004D1EBF" w:rsidP="004D1EBF">
            <w:pPr>
              <w:pStyle w:val="af6"/>
              <w:rPr>
                <w:sz w:val="20"/>
                <w:szCs w:val="20"/>
              </w:rPr>
            </w:pPr>
            <w:r w:rsidRPr="003347B0">
              <w:rPr>
                <w:sz w:val="20"/>
                <w:szCs w:val="20"/>
              </w:rPr>
              <w:t>964,2</w:t>
            </w:r>
          </w:p>
        </w:tc>
        <w:tc>
          <w:tcPr>
            <w:tcW w:w="1418" w:type="dxa"/>
            <w:shd w:val="clear" w:color="auto" w:fill="auto"/>
            <w:noWrap/>
            <w:vAlign w:val="center"/>
            <w:hideMark/>
          </w:tcPr>
          <w:p w14:paraId="32EBB0FB" w14:textId="77777777" w:rsidR="004D1EBF" w:rsidRPr="003347B0" w:rsidRDefault="004D1EBF" w:rsidP="004D1EBF">
            <w:pPr>
              <w:pStyle w:val="af6"/>
              <w:rPr>
                <w:sz w:val="20"/>
                <w:szCs w:val="20"/>
              </w:rPr>
            </w:pPr>
            <w:r w:rsidRPr="003347B0">
              <w:rPr>
                <w:sz w:val="20"/>
                <w:szCs w:val="20"/>
              </w:rPr>
              <w:t>964,2</w:t>
            </w:r>
          </w:p>
        </w:tc>
        <w:tc>
          <w:tcPr>
            <w:tcW w:w="2551" w:type="dxa"/>
            <w:shd w:val="clear" w:color="auto" w:fill="auto"/>
            <w:noWrap/>
            <w:vAlign w:val="center"/>
            <w:hideMark/>
          </w:tcPr>
          <w:p w14:paraId="16F14B4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1E292B4" w14:textId="77777777" w:rsidR="004D1EBF" w:rsidRPr="003347B0" w:rsidRDefault="004D1EBF" w:rsidP="004D1EBF">
            <w:pPr>
              <w:pStyle w:val="af6"/>
              <w:rPr>
                <w:sz w:val="20"/>
                <w:szCs w:val="20"/>
              </w:rPr>
            </w:pPr>
            <w:r w:rsidRPr="003347B0">
              <w:rPr>
                <w:sz w:val="20"/>
                <w:szCs w:val="20"/>
              </w:rPr>
              <w:t>20/12/24</w:t>
            </w:r>
          </w:p>
        </w:tc>
        <w:tc>
          <w:tcPr>
            <w:tcW w:w="1281" w:type="dxa"/>
            <w:shd w:val="clear" w:color="auto" w:fill="auto"/>
            <w:noWrap/>
            <w:vAlign w:val="center"/>
            <w:hideMark/>
          </w:tcPr>
          <w:p w14:paraId="2C22D30A" w14:textId="77777777" w:rsidR="004D1EBF" w:rsidRPr="003347B0" w:rsidRDefault="004D1EBF" w:rsidP="004D1EBF">
            <w:pPr>
              <w:pStyle w:val="af6"/>
              <w:rPr>
                <w:sz w:val="20"/>
                <w:szCs w:val="20"/>
              </w:rPr>
            </w:pPr>
            <w:r w:rsidRPr="003347B0">
              <w:rPr>
                <w:sz w:val="20"/>
                <w:szCs w:val="20"/>
              </w:rPr>
              <w:t>1997/2003/1978</w:t>
            </w:r>
          </w:p>
        </w:tc>
      </w:tr>
      <w:tr w:rsidR="004D1EBF" w:rsidRPr="003347B0" w14:paraId="50F44ECF" w14:textId="77777777" w:rsidTr="004D1EBF">
        <w:trPr>
          <w:trHeight w:val="20"/>
        </w:trPr>
        <w:tc>
          <w:tcPr>
            <w:tcW w:w="709" w:type="dxa"/>
            <w:shd w:val="clear" w:color="auto" w:fill="auto"/>
            <w:noWrap/>
            <w:vAlign w:val="center"/>
          </w:tcPr>
          <w:p w14:paraId="5B258E11" w14:textId="77777777" w:rsidR="004D1EBF" w:rsidRPr="003347B0" w:rsidRDefault="004D1EBF" w:rsidP="004D1EBF">
            <w:pPr>
              <w:pStyle w:val="afb"/>
              <w:rPr>
                <w:sz w:val="20"/>
                <w:szCs w:val="20"/>
              </w:rPr>
            </w:pPr>
            <w:r w:rsidRPr="003347B0">
              <w:rPr>
                <w:sz w:val="20"/>
                <w:szCs w:val="20"/>
              </w:rPr>
              <w:t>2.27</w:t>
            </w:r>
          </w:p>
        </w:tc>
        <w:tc>
          <w:tcPr>
            <w:tcW w:w="5104" w:type="dxa"/>
            <w:shd w:val="clear" w:color="auto" w:fill="auto"/>
            <w:vAlign w:val="center"/>
            <w:hideMark/>
          </w:tcPr>
          <w:p w14:paraId="4AC80A2D" w14:textId="77777777" w:rsidR="004D1EBF" w:rsidRPr="003347B0" w:rsidRDefault="004D1EBF" w:rsidP="004D1EBF">
            <w:pPr>
              <w:pStyle w:val="afb"/>
              <w:rPr>
                <w:sz w:val="20"/>
                <w:szCs w:val="20"/>
              </w:rPr>
            </w:pPr>
            <w:r w:rsidRPr="003347B0">
              <w:rPr>
                <w:sz w:val="20"/>
                <w:szCs w:val="20"/>
              </w:rPr>
              <w:t>Спортивный зал (МБОУ СОШ № 24)</w:t>
            </w:r>
          </w:p>
        </w:tc>
        <w:tc>
          <w:tcPr>
            <w:tcW w:w="2126" w:type="dxa"/>
            <w:shd w:val="clear" w:color="auto" w:fill="auto"/>
            <w:noWrap/>
            <w:vAlign w:val="center"/>
            <w:hideMark/>
          </w:tcPr>
          <w:p w14:paraId="773B3EAE" w14:textId="77777777" w:rsidR="004D1EBF" w:rsidRPr="003347B0" w:rsidRDefault="004D1EBF" w:rsidP="004D1EBF">
            <w:pPr>
              <w:pStyle w:val="af6"/>
              <w:rPr>
                <w:sz w:val="20"/>
                <w:szCs w:val="20"/>
              </w:rPr>
            </w:pPr>
            <w:r w:rsidRPr="003347B0">
              <w:rPr>
                <w:sz w:val="20"/>
                <w:szCs w:val="20"/>
              </w:rPr>
              <w:t>ул. Ленина, 35/2</w:t>
            </w:r>
          </w:p>
        </w:tc>
        <w:tc>
          <w:tcPr>
            <w:tcW w:w="1559" w:type="dxa"/>
            <w:shd w:val="clear" w:color="auto" w:fill="auto"/>
            <w:noWrap/>
            <w:vAlign w:val="center"/>
            <w:hideMark/>
          </w:tcPr>
          <w:p w14:paraId="36E08D5A" w14:textId="77777777" w:rsidR="004D1EBF" w:rsidRPr="003347B0" w:rsidRDefault="004D1EBF" w:rsidP="004D1EBF">
            <w:pPr>
              <w:pStyle w:val="af6"/>
              <w:rPr>
                <w:sz w:val="20"/>
                <w:szCs w:val="20"/>
              </w:rPr>
            </w:pPr>
            <w:r w:rsidRPr="003347B0">
              <w:rPr>
                <w:sz w:val="20"/>
                <w:szCs w:val="20"/>
              </w:rPr>
              <w:t>272,3</w:t>
            </w:r>
          </w:p>
        </w:tc>
        <w:tc>
          <w:tcPr>
            <w:tcW w:w="1418" w:type="dxa"/>
            <w:shd w:val="clear" w:color="auto" w:fill="auto"/>
            <w:noWrap/>
            <w:vAlign w:val="center"/>
            <w:hideMark/>
          </w:tcPr>
          <w:p w14:paraId="5F9B7E26" w14:textId="77777777" w:rsidR="004D1EBF" w:rsidRPr="003347B0" w:rsidRDefault="004D1EBF" w:rsidP="004D1EBF">
            <w:pPr>
              <w:pStyle w:val="af6"/>
              <w:rPr>
                <w:sz w:val="20"/>
                <w:szCs w:val="20"/>
              </w:rPr>
            </w:pPr>
            <w:r w:rsidRPr="003347B0">
              <w:rPr>
                <w:sz w:val="20"/>
                <w:szCs w:val="20"/>
              </w:rPr>
              <w:t>272,3</w:t>
            </w:r>
          </w:p>
        </w:tc>
        <w:tc>
          <w:tcPr>
            <w:tcW w:w="2551" w:type="dxa"/>
            <w:shd w:val="clear" w:color="auto" w:fill="auto"/>
            <w:noWrap/>
            <w:vAlign w:val="center"/>
            <w:hideMark/>
          </w:tcPr>
          <w:p w14:paraId="6B436A7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4576DCF"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791C624E" w14:textId="77777777" w:rsidR="004D1EBF" w:rsidRPr="003347B0" w:rsidRDefault="004D1EBF" w:rsidP="004D1EBF">
            <w:pPr>
              <w:pStyle w:val="af6"/>
              <w:rPr>
                <w:sz w:val="20"/>
                <w:szCs w:val="20"/>
              </w:rPr>
            </w:pPr>
            <w:r w:rsidRPr="003347B0">
              <w:rPr>
                <w:sz w:val="20"/>
                <w:szCs w:val="20"/>
              </w:rPr>
              <w:t>2002</w:t>
            </w:r>
          </w:p>
        </w:tc>
      </w:tr>
      <w:tr w:rsidR="004D1EBF" w:rsidRPr="003347B0" w14:paraId="43AFBC60" w14:textId="77777777" w:rsidTr="004D1EBF">
        <w:trPr>
          <w:trHeight w:val="20"/>
        </w:trPr>
        <w:tc>
          <w:tcPr>
            <w:tcW w:w="709" w:type="dxa"/>
            <w:shd w:val="clear" w:color="auto" w:fill="auto"/>
            <w:noWrap/>
            <w:vAlign w:val="center"/>
          </w:tcPr>
          <w:p w14:paraId="47803A6F" w14:textId="77777777" w:rsidR="004D1EBF" w:rsidRPr="003347B0" w:rsidRDefault="004D1EBF" w:rsidP="004D1EBF">
            <w:pPr>
              <w:pStyle w:val="afb"/>
              <w:rPr>
                <w:sz w:val="20"/>
                <w:szCs w:val="20"/>
              </w:rPr>
            </w:pPr>
            <w:r w:rsidRPr="003347B0">
              <w:rPr>
                <w:sz w:val="20"/>
                <w:szCs w:val="20"/>
              </w:rPr>
              <w:t>2.28</w:t>
            </w:r>
          </w:p>
        </w:tc>
        <w:tc>
          <w:tcPr>
            <w:tcW w:w="5104" w:type="dxa"/>
            <w:shd w:val="clear" w:color="auto" w:fill="auto"/>
            <w:vAlign w:val="center"/>
            <w:hideMark/>
          </w:tcPr>
          <w:p w14:paraId="1D4E88FF" w14:textId="77777777" w:rsidR="004D1EBF" w:rsidRPr="003347B0" w:rsidRDefault="004D1EBF" w:rsidP="004D1EBF">
            <w:pPr>
              <w:pStyle w:val="afb"/>
              <w:rPr>
                <w:sz w:val="20"/>
                <w:szCs w:val="20"/>
              </w:rPr>
            </w:pPr>
            <w:r w:rsidRPr="003347B0">
              <w:rPr>
                <w:sz w:val="20"/>
                <w:szCs w:val="20"/>
              </w:rPr>
              <w:t>Спортивный зал (МБОУ СОШ № 25)</w:t>
            </w:r>
          </w:p>
        </w:tc>
        <w:tc>
          <w:tcPr>
            <w:tcW w:w="2126" w:type="dxa"/>
            <w:shd w:val="clear" w:color="auto" w:fill="auto"/>
            <w:noWrap/>
            <w:vAlign w:val="center"/>
            <w:hideMark/>
          </w:tcPr>
          <w:p w14:paraId="68EA5BDA" w14:textId="77777777" w:rsidR="004D1EBF" w:rsidRPr="003347B0" w:rsidRDefault="004D1EBF" w:rsidP="004D1EBF">
            <w:pPr>
              <w:pStyle w:val="af6"/>
              <w:rPr>
                <w:sz w:val="20"/>
                <w:szCs w:val="20"/>
              </w:rPr>
            </w:pPr>
            <w:r w:rsidRPr="003347B0">
              <w:rPr>
                <w:sz w:val="20"/>
                <w:szCs w:val="20"/>
              </w:rPr>
              <w:t>ул. Декабристов, 8</w:t>
            </w:r>
          </w:p>
        </w:tc>
        <w:tc>
          <w:tcPr>
            <w:tcW w:w="1559" w:type="dxa"/>
            <w:shd w:val="clear" w:color="auto" w:fill="auto"/>
            <w:noWrap/>
            <w:vAlign w:val="center"/>
            <w:hideMark/>
          </w:tcPr>
          <w:p w14:paraId="01D2A366" w14:textId="77777777" w:rsidR="004D1EBF" w:rsidRPr="003347B0" w:rsidRDefault="004D1EBF" w:rsidP="004D1EBF">
            <w:pPr>
              <w:pStyle w:val="af6"/>
              <w:rPr>
                <w:sz w:val="20"/>
                <w:szCs w:val="20"/>
              </w:rPr>
            </w:pPr>
            <w:r w:rsidRPr="003347B0">
              <w:rPr>
                <w:sz w:val="20"/>
                <w:szCs w:val="20"/>
              </w:rPr>
              <w:t>282,02</w:t>
            </w:r>
          </w:p>
        </w:tc>
        <w:tc>
          <w:tcPr>
            <w:tcW w:w="1418" w:type="dxa"/>
            <w:shd w:val="clear" w:color="auto" w:fill="auto"/>
            <w:noWrap/>
            <w:vAlign w:val="center"/>
            <w:hideMark/>
          </w:tcPr>
          <w:p w14:paraId="08D3346F" w14:textId="77777777" w:rsidR="004D1EBF" w:rsidRPr="003347B0" w:rsidRDefault="004D1EBF" w:rsidP="004D1EBF">
            <w:pPr>
              <w:pStyle w:val="af6"/>
              <w:rPr>
                <w:sz w:val="20"/>
                <w:szCs w:val="20"/>
              </w:rPr>
            </w:pPr>
            <w:r w:rsidRPr="003347B0">
              <w:rPr>
                <w:sz w:val="20"/>
                <w:szCs w:val="20"/>
              </w:rPr>
              <w:t>282,02</w:t>
            </w:r>
          </w:p>
        </w:tc>
        <w:tc>
          <w:tcPr>
            <w:tcW w:w="2551" w:type="dxa"/>
            <w:shd w:val="clear" w:color="auto" w:fill="auto"/>
            <w:noWrap/>
            <w:vAlign w:val="center"/>
            <w:hideMark/>
          </w:tcPr>
          <w:p w14:paraId="298F388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6787855" w14:textId="77777777" w:rsidR="004D1EBF" w:rsidRPr="003347B0" w:rsidRDefault="004D1EBF" w:rsidP="004D1EBF">
            <w:pPr>
              <w:pStyle w:val="af6"/>
              <w:rPr>
                <w:sz w:val="20"/>
                <w:szCs w:val="20"/>
              </w:rPr>
            </w:pPr>
            <w:r w:rsidRPr="003347B0">
              <w:rPr>
                <w:sz w:val="20"/>
                <w:szCs w:val="20"/>
              </w:rPr>
              <w:t>28,5</w:t>
            </w:r>
          </w:p>
        </w:tc>
        <w:tc>
          <w:tcPr>
            <w:tcW w:w="1281" w:type="dxa"/>
            <w:shd w:val="clear" w:color="auto" w:fill="auto"/>
            <w:noWrap/>
            <w:vAlign w:val="center"/>
            <w:hideMark/>
          </w:tcPr>
          <w:p w14:paraId="06AD5C04" w14:textId="77777777" w:rsidR="004D1EBF" w:rsidRPr="003347B0" w:rsidRDefault="004D1EBF" w:rsidP="004D1EBF">
            <w:pPr>
              <w:pStyle w:val="af6"/>
              <w:rPr>
                <w:sz w:val="20"/>
                <w:szCs w:val="20"/>
              </w:rPr>
            </w:pPr>
            <w:r w:rsidRPr="003347B0">
              <w:rPr>
                <w:sz w:val="20"/>
                <w:szCs w:val="20"/>
              </w:rPr>
              <w:t>1989</w:t>
            </w:r>
          </w:p>
        </w:tc>
      </w:tr>
      <w:tr w:rsidR="004D1EBF" w:rsidRPr="003347B0" w14:paraId="24F1AEC2" w14:textId="77777777" w:rsidTr="004D1EBF">
        <w:trPr>
          <w:trHeight w:val="20"/>
        </w:trPr>
        <w:tc>
          <w:tcPr>
            <w:tcW w:w="709" w:type="dxa"/>
            <w:shd w:val="clear" w:color="auto" w:fill="auto"/>
            <w:noWrap/>
            <w:vAlign w:val="center"/>
          </w:tcPr>
          <w:p w14:paraId="47DA8E2F" w14:textId="77777777" w:rsidR="004D1EBF" w:rsidRPr="003347B0" w:rsidRDefault="004D1EBF" w:rsidP="004D1EBF">
            <w:pPr>
              <w:pStyle w:val="afb"/>
              <w:rPr>
                <w:sz w:val="20"/>
                <w:szCs w:val="20"/>
              </w:rPr>
            </w:pPr>
            <w:r w:rsidRPr="003347B0">
              <w:rPr>
                <w:sz w:val="20"/>
                <w:szCs w:val="20"/>
              </w:rPr>
              <w:t>2.29</w:t>
            </w:r>
          </w:p>
        </w:tc>
        <w:tc>
          <w:tcPr>
            <w:tcW w:w="5104" w:type="dxa"/>
            <w:shd w:val="clear" w:color="auto" w:fill="auto"/>
            <w:vAlign w:val="center"/>
            <w:hideMark/>
          </w:tcPr>
          <w:p w14:paraId="268D7CB7" w14:textId="77777777" w:rsidR="004D1EBF" w:rsidRPr="003347B0" w:rsidRDefault="004D1EBF" w:rsidP="004D1EBF">
            <w:pPr>
              <w:pStyle w:val="afb"/>
              <w:rPr>
                <w:sz w:val="20"/>
                <w:szCs w:val="20"/>
              </w:rPr>
            </w:pPr>
            <w:r w:rsidRPr="003347B0">
              <w:rPr>
                <w:sz w:val="20"/>
                <w:szCs w:val="20"/>
              </w:rPr>
              <w:t>Спортивный зал (МБОУ СОШ № 26)</w:t>
            </w:r>
          </w:p>
        </w:tc>
        <w:tc>
          <w:tcPr>
            <w:tcW w:w="2126" w:type="dxa"/>
            <w:shd w:val="clear" w:color="auto" w:fill="auto"/>
            <w:noWrap/>
            <w:vAlign w:val="center"/>
            <w:hideMark/>
          </w:tcPr>
          <w:p w14:paraId="1CF63194" w14:textId="77777777" w:rsidR="004D1EBF" w:rsidRPr="003347B0" w:rsidRDefault="004D1EBF" w:rsidP="004D1EBF">
            <w:pPr>
              <w:pStyle w:val="af6"/>
              <w:rPr>
                <w:sz w:val="20"/>
                <w:szCs w:val="20"/>
              </w:rPr>
            </w:pPr>
            <w:r w:rsidRPr="003347B0">
              <w:rPr>
                <w:sz w:val="20"/>
                <w:szCs w:val="20"/>
              </w:rPr>
              <w:t>ул. Бахилова, 5, ул. Бажова 7а</w:t>
            </w:r>
          </w:p>
        </w:tc>
        <w:tc>
          <w:tcPr>
            <w:tcW w:w="1559" w:type="dxa"/>
            <w:shd w:val="clear" w:color="auto" w:fill="auto"/>
            <w:noWrap/>
            <w:vAlign w:val="center"/>
            <w:hideMark/>
          </w:tcPr>
          <w:p w14:paraId="2BD8BDFA" w14:textId="77777777" w:rsidR="004D1EBF" w:rsidRPr="003347B0" w:rsidRDefault="004D1EBF" w:rsidP="004D1EBF">
            <w:pPr>
              <w:pStyle w:val="af6"/>
              <w:rPr>
                <w:sz w:val="20"/>
                <w:szCs w:val="20"/>
              </w:rPr>
            </w:pPr>
            <w:r w:rsidRPr="003347B0">
              <w:rPr>
                <w:sz w:val="20"/>
                <w:szCs w:val="20"/>
              </w:rPr>
              <w:t>727,5</w:t>
            </w:r>
          </w:p>
        </w:tc>
        <w:tc>
          <w:tcPr>
            <w:tcW w:w="1418" w:type="dxa"/>
            <w:shd w:val="clear" w:color="auto" w:fill="auto"/>
            <w:noWrap/>
            <w:vAlign w:val="center"/>
            <w:hideMark/>
          </w:tcPr>
          <w:p w14:paraId="34FCF70A" w14:textId="77777777" w:rsidR="004D1EBF" w:rsidRPr="003347B0" w:rsidRDefault="004D1EBF" w:rsidP="004D1EBF">
            <w:pPr>
              <w:pStyle w:val="af6"/>
              <w:rPr>
                <w:sz w:val="20"/>
                <w:szCs w:val="20"/>
              </w:rPr>
            </w:pPr>
            <w:r w:rsidRPr="003347B0">
              <w:rPr>
                <w:sz w:val="20"/>
                <w:szCs w:val="20"/>
              </w:rPr>
              <w:t>727,5</w:t>
            </w:r>
          </w:p>
        </w:tc>
        <w:tc>
          <w:tcPr>
            <w:tcW w:w="2551" w:type="dxa"/>
            <w:shd w:val="clear" w:color="auto" w:fill="auto"/>
            <w:noWrap/>
            <w:vAlign w:val="center"/>
            <w:hideMark/>
          </w:tcPr>
          <w:p w14:paraId="679DFE97"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33CDD65" w14:textId="77777777" w:rsidR="004D1EBF" w:rsidRPr="003347B0" w:rsidRDefault="004D1EBF" w:rsidP="004D1EBF">
            <w:pPr>
              <w:pStyle w:val="af6"/>
              <w:rPr>
                <w:sz w:val="20"/>
                <w:szCs w:val="20"/>
              </w:rPr>
            </w:pPr>
            <w:r w:rsidRPr="003347B0">
              <w:rPr>
                <w:sz w:val="20"/>
                <w:szCs w:val="20"/>
              </w:rPr>
              <w:t>31/28/38</w:t>
            </w:r>
          </w:p>
        </w:tc>
        <w:tc>
          <w:tcPr>
            <w:tcW w:w="1281" w:type="dxa"/>
            <w:shd w:val="clear" w:color="auto" w:fill="auto"/>
            <w:noWrap/>
            <w:vAlign w:val="center"/>
            <w:hideMark/>
          </w:tcPr>
          <w:p w14:paraId="41062CCE" w14:textId="77777777" w:rsidR="004D1EBF" w:rsidRPr="003347B0" w:rsidRDefault="004D1EBF" w:rsidP="004D1EBF">
            <w:pPr>
              <w:pStyle w:val="af6"/>
              <w:rPr>
                <w:sz w:val="20"/>
                <w:szCs w:val="20"/>
              </w:rPr>
            </w:pPr>
            <w:r w:rsidRPr="003347B0">
              <w:rPr>
                <w:sz w:val="20"/>
                <w:szCs w:val="20"/>
              </w:rPr>
              <w:t>1989/1991/1991</w:t>
            </w:r>
          </w:p>
        </w:tc>
      </w:tr>
      <w:tr w:rsidR="004D1EBF" w:rsidRPr="003347B0" w14:paraId="2B71D864" w14:textId="77777777" w:rsidTr="004D1EBF">
        <w:trPr>
          <w:trHeight w:val="20"/>
        </w:trPr>
        <w:tc>
          <w:tcPr>
            <w:tcW w:w="709" w:type="dxa"/>
            <w:shd w:val="clear" w:color="auto" w:fill="auto"/>
            <w:noWrap/>
            <w:vAlign w:val="center"/>
          </w:tcPr>
          <w:p w14:paraId="66CA0CBC" w14:textId="77777777" w:rsidR="004D1EBF" w:rsidRPr="003347B0" w:rsidRDefault="004D1EBF" w:rsidP="004D1EBF">
            <w:pPr>
              <w:pStyle w:val="afb"/>
              <w:rPr>
                <w:sz w:val="20"/>
                <w:szCs w:val="20"/>
              </w:rPr>
            </w:pPr>
            <w:r w:rsidRPr="003347B0">
              <w:rPr>
                <w:sz w:val="20"/>
                <w:szCs w:val="20"/>
              </w:rPr>
              <w:t>2.30</w:t>
            </w:r>
          </w:p>
        </w:tc>
        <w:tc>
          <w:tcPr>
            <w:tcW w:w="5104" w:type="dxa"/>
            <w:shd w:val="clear" w:color="auto" w:fill="auto"/>
            <w:vAlign w:val="center"/>
            <w:hideMark/>
          </w:tcPr>
          <w:p w14:paraId="70577457" w14:textId="77777777" w:rsidR="004D1EBF" w:rsidRPr="003347B0" w:rsidRDefault="004D1EBF" w:rsidP="004D1EBF">
            <w:pPr>
              <w:pStyle w:val="afb"/>
              <w:rPr>
                <w:sz w:val="20"/>
                <w:szCs w:val="20"/>
              </w:rPr>
            </w:pPr>
            <w:r w:rsidRPr="003347B0">
              <w:rPr>
                <w:sz w:val="20"/>
                <w:szCs w:val="20"/>
              </w:rPr>
              <w:t>Спортивный зал (МБОУ СОШ № 27)</w:t>
            </w:r>
          </w:p>
        </w:tc>
        <w:tc>
          <w:tcPr>
            <w:tcW w:w="2126" w:type="dxa"/>
            <w:shd w:val="clear" w:color="auto" w:fill="auto"/>
            <w:noWrap/>
            <w:vAlign w:val="center"/>
            <w:hideMark/>
          </w:tcPr>
          <w:p w14:paraId="66172AF5" w14:textId="77777777" w:rsidR="004D1EBF" w:rsidRPr="003347B0" w:rsidRDefault="004D1EBF" w:rsidP="004D1EBF">
            <w:pPr>
              <w:pStyle w:val="af6"/>
              <w:rPr>
                <w:sz w:val="20"/>
                <w:szCs w:val="20"/>
              </w:rPr>
            </w:pPr>
            <w:r w:rsidRPr="003347B0">
              <w:rPr>
                <w:sz w:val="20"/>
                <w:szCs w:val="20"/>
              </w:rPr>
              <w:t>ул. Мира, 23</w:t>
            </w:r>
          </w:p>
        </w:tc>
        <w:tc>
          <w:tcPr>
            <w:tcW w:w="1559" w:type="dxa"/>
            <w:shd w:val="clear" w:color="auto" w:fill="auto"/>
            <w:noWrap/>
            <w:vAlign w:val="center"/>
            <w:hideMark/>
          </w:tcPr>
          <w:p w14:paraId="21D7F4DD" w14:textId="77777777" w:rsidR="004D1EBF" w:rsidRPr="003347B0" w:rsidRDefault="004D1EBF" w:rsidP="004D1EBF">
            <w:pPr>
              <w:pStyle w:val="af6"/>
              <w:rPr>
                <w:sz w:val="20"/>
                <w:szCs w:val="20"/>
              </w:rPr>
            </w:pPr>
            <w:r w:rsidRPr="003347B0">
              <w:rPr>
                <w:sz w:val="20"/>
                <w:szCs w:val="20"/>
              </w:rPr>
              <w:t>1198,1</w:t>
            </w:r>
          </w:p>
        </w:tc>
        <w:tc>
          <w:tcPr>
            <w:tcW w:w="1418" w:type="dxa"/>
            <w:shd w:val="clear" w:color="auto" w:fill="auto"/>
            <w:noWrap/>
            <w:vAlign w:val="center"/>
            <w:hideMark/>
          </w:tcPr>
          <w:p w14:paraId="74D97F6C" w14:textId="77777777" w:rsidR="004D1EBF" w:rsidRPr="003347B0" w:rsidRDefault="004D1EBF" w:rsidP="004D1EBF">
            <w:pPr>
              <w:pStyle w:val="af6"/>
              <w:rPr>
                <w:sz w:val="20"/>
                <w:szCs w:val="20"/>
              </w:rPr>
            </w:pPr>
            <w:r w:rsidRPr="003347B0">
              <w:rPr>
                <w:sz w:val="20"/>
                <w:szCs w:val="20"/>
              </w:rPr>
              <w:t>1198,1</w:t>
            </w:r>
          </w:p>
        </w:tc>
        <w:tc>
          <w:tcPr>
            <w:tcW w:w="2551" w:type="dxa"/>
            <w:shd w:val="clear" w:color="auto" w:fill="auto"/>
            <w:noWrap/>
            <w:vAlign w:val="center"/>
            <w:hideMark/>
          </w:tcPr>
          <w:p w14:paraId="56FA5A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D7B55F3" w14:textId="77777777" w:rsidR="004D1EBF" w:rsidRPr="003347B0" w:rsidRDefault="004D1EBF" w:rsidP="004D1EBF">
            <w:pPr>
              <w:pStyle w:val="af6"/>
              <w:rPr>
                <w:sz w:val="20"/>
                <w:szCs w:val="20"/>
              </w:rPr>
            </w:pPr>
            <w:r w:rsidRPr="003347B0">
              <w:rPr>
                <w:sz w:val="20"/>
                <w:szCs w:val="20"/>
              </w:rPr>
              <w:t>30/1/1</w:t>
            </w:r>
          </w:p>
        </w:tc>
        <w:tc>
          <w:tcPr>
            <w:tcW w:w="1281" w:type="dxa"/>
            <w:shd w:val="clear" w:color="auto" w:fill="auto"/>
            <w:noWrap/>
            <w:vAlign w:val="center"/>
            <w:hideMark/>
          </w:tcPr>
          <w:p w14:paraId="5F9D2A6F" w14:textId="77777777" w:rsidR="004D1EBF" w:rsidRPr="003347B0" w:rsidRDefault="004D1EBF" w:rsidP="004D1EBF">
            <w:pPr>
              <w:pStyle w:val="af6"/>
              <w:rPr>
                <w:sz w:val="20"/>
                <w:szCs w:val="20"/>
              </w:rPr>
            </w:pPr>
            <w:r w:rsidRPr="003347B0">
              <w:rPr>
                <w:sz w:val="20"/>
                <w:szCs w:val="20"/>
              </w:rPr>
              <w:t>1989/2013/2013</w:t>
            </w:r>
          </w:p>
        </w:tc>
      </w:tr>
      <w:tr w:rsidR="004D1EBF" w:rsidRPr="003347B0" w14:paraId="1960ADA8" w14:textId="77777777" w:rsidTr="004D1EBF">
        <w:trPr>
          <w:trHeight w:val="20"/>
        </w:trPr>
        <w:tc>
          <w:tcPr>
            <w:tcW w:w="709" w:type="dxa"/>
            <w:shd w:val="clear" w:color="auto" w:fill="auto"/>
            <w:noWrap/>
            <w:vAlign w:val="center"/>
          </w:tcPr>
          <w:p w14:paraId="498735AA" w14:textId="77777777" w:rsidR="004D1EBF" w:rsidRPr="003347B0" w:rsidRDefault="004D1EBF" w:rsidP="004D1EBF">
            <w:pPr>
              <w:pStyle w:val="afb"/>
              <w:rPr>
                <w:sz w:val="20"/>
                <w:szCs w:val="20"/>
              </w:rPr>
            </w:pPr>
            <w:r w:rsidRPr="003347B0">
              <w:rPr>
                <w:sz w:val="20"/>
                <w:szCs w:val="20"/>
              </w:rPr>
              <w:t>2.31</w:t>
            </w:r>
          </w:p>
        </w:tc>
        <w:tc>
          <w:tcPr>
            <w:tcW w:w="5104" w:type="dxa"/>
            <w:shd w:val="clear" w:color="auto" w:fill="auto"/>
            <w:vAlign w:val="center"/>
            <w:hideMark/>
          </w:tcPr>
          <w:p w14:paraId="6322A395" w14:textId="77777777" w:rsidR="004D1EBF" w:rsidRPr="003347B0" w:rsidRDefault="004D1EBF" w:rsidP="004D1EBF">
            <w:pPr>
              <w:pStyle w:val="afb"/>
              <w:rPr>
                <w:sz w:val="20"/>
                <w:szCs w:val="20"/>
              </w:rPr>
            </w:pPr>
            <w:r w:rsidRPr="003347B0">
              <w:rPr>
                <w:sz w:val="20"/>
                <w:szCs w:val="20"/>
              </w:rPr>
              <w:t>Спортивный зал (МБОУ СОШ № 29)</w:t>
            </w:r>
          </w:p>
        </w:tc>
        <w:tc>
          <w:tcPr>
            <w:tcW w:w="2126" w:type="dxa"/>
            <w:shd w:val="clear" w:color="auto" w:fill="auto"/>
            <w:noWrap/>
            <w:vAlign w:val="center"/>
            <w:hideMark/>
          </w:tcPr>
          <w:p w14:paraId="42EA6964"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35D9E823" w14:textId="77777777" w:rsidR="004D1EBF" w:rsidRPr="003347B0" w:rsidRDefault="004D1EBF" w:rsidP="004D1EBF">
            <w:pPr>
              <w:pStyle w:val="af6"/>
              <w:rPr>
                <w:sz w:val="20"/>
                <w:szCs w:val="20"/>
              </w:rPr>
            </w:pPr>
            <w:r w:rsidRPr="003347B0">
              <w:rPr>
                <w:sz w:val="20"/>
                <w:szCs w:val="20"/>
              </w:rPr>
              <w:t>420,6</w:t>
            </w:r>
          </w:p>
        </w:tc>
        <w:tc>
          <w:tcPr>
            <w:tcW w:w="1418" w:type="dxa"/>
            <w:shd w:val="clear" w:color="auto" w:fill="auto"/>
            <w:noWrap/>
            <w:vAlign w:val="center"/>
            <w:hideMark/>
          </w:tcPr>
          <w:p w14:paraId="03AB5325" w14:textId="77777777" w:rsidR="004D1EBF" w:rsidRPr="003347B0" w:rsidRDefault="004D1EBF" w:rsidP="004D1EBF">
            <w:pPr>
              <w:pStyle w:val="af6"/>
              <w:rPr>
                <w:sz w:val="20"/>
                <w:szCs w:val="20"/>
              </w:rPr>
            </w:pPr>
            <w:r w:rsidRPr="003347B0">
              <w:rPr>
                <w:sz w:val="20"/>
                <w:szCs w:val="20"/>
              </w:rPr>
              <w:t>420,6</w:t>
            </w:r>
          </w:p>
        </w:tc>
        <w:tc>
          <w:tcPr>
            <w:tcW w:w="2551" w:type="dxa"/>
            <w:shd w:val="clear" w:color="auto" w:fill="auto"/>
            <w:noWrap/>
            <w:vAlign w:val="center"/>
            <w:hideMark/>
          </w:tcPr>
          <w:p w14:paraId="5EA1706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26227EF" w14:textId="77777777" w:rsidR="004D1EBF" w:rsidRPr="003347B0" w:rsidRDefault="004D1EBF" w:rsidP="004D1EBF">
            <w:pPr>
              <w:pStyle w:val="af6"/>
              <w:rPr>
                <w:sz w:val="20"/>
                <w:szCs w:val="20"/>
              </w:rPr>
            </w:pPr>
            <w:r w:rsidRPr="003347B0">
              <w:rPr>
                <w:sz w:val="20"/>
                <w:szCs w:val="20"/>
              </w:rPr>
              <w:t>26/26</w:t>
            </w:r>
          </w:p>
        </w:tc>
        <w:tc>
          <w:tcPr>
            <w:tcW w:w="1281" w:type="dxa"/>
            <w:shd w:val="clear" w:color="auto" w:fill="auto"/>
            <w:noWrap/>
            <w:vAlign w:val="center"/>
            <w:hideMark/>
          </w:tcPr>
          <w:p w14:paraId="3AA2FA14" w14:textId="77777777" w:rsidR="004D1EBF" w:rsidRPr="003347B0" w:rsidRDefault="004D1EBF" w:rsidP="004D1EBF">
            <w:pPr>
              <w:pStyle w:val="af6"/>
              <w:rPr>
                <w:sz w:val="20"/>
                <w:szCs w:val="20"/>
              </w:rPr>
            </w:pPr>
            <w:r w:rsidRPr="003347B0">
              <w:rPr>
                <w:sz w:val="20"/>
                <w:szCs w:val="20"/>
              </w:rPr>
              <w:t>1989/1992</w:t>
            </w:r>
          </w:p>
        </w:tc>
      </w:tr>
      <w:tr w:rsidR="004D1EBF" w:rsidRPr="003347B0" w14:paraId="7D5096D5" w14:textId="77777777" w:rsidTr="004D1EBF">
        <w:trPr>
          <w:trHeight w:val="20"/>
        </w:trPr>
        <w:tc>
          <w:tcPr>
            <w:tcW w:w="709" w:type="dxa"/>
            <w:shd w:val="clear" w:color="auto" w:fill="auto"/>
            <w:noWrap/>
            <w:vAlign w:val="center"/>
          </w:tcPr>
          <w:p w14:paraId="2CF2B816" w14:textId="77777777" w:rsidR="004D1EBF" w:rsidRPr="003347B0" w:rsidRDefault="004D1EBF" w:rsidP="004D1EBF">
            <w:pPr>
              <w:pStyle w:val="afb"/>
              <w:rPr>
                <w:sz w:val="20"/>
                <w:szCs w:val="20"/>
              </w:rPr>
            </w:pPr>
            <w:r w:rsidRPr="003347B0">
              <w:rPr>
                <w:sz w:val="20"/>
                <w:szCs w:val="20"/>
              </w:rPr>
              <w:t>2.32</w:t>
            </w:r>
          </w:p>
        </w:tc>
        <w:tc>
          <w:tcPr>
            <w:tcW w:w="5104" w:type="dxa"/>
            <w:shd w:val="clear" w:color="auto" w:fill="auto"/>
            <w:vAlign w:val="center"/>
            <w:hideMark/>
          </w:tcPr>
          <w:p w14:paraId="768CE45A" w14:textId="77777777" w:rsidR="004D1EBF" w:rsidRPr="003347B0" w:rsidRDefault="004D1EBF" w:rsidP="004D1EBF">
            <w:pPr>
              <w:pStyle w:val="afb"/>
              <w:rPr>
                <w:sz w:val="20"/>
                <w:szCs w:val="20"/>
              </w:rPr>
            </w:pPr>
            <w:r w:rsidRPr="003347B0">
              <w:rPr>
                <w:sz w:val="20"/>
                <w:szCs w:val="20"/>
              </w:rPr>
              <w:t>Спортивный зал (МБОУ НОШ № 30)</w:t>
            </w:r>
          </w:p>
        </w:tc>
        <w:tc>
          <w:tcPr>
            <w:tcW w:w="2126" w:type="dxa"/>
            <w:shd w:val="clear" w:color="auto" w:fill="auto"/>
            <w:noWrap/>
            <w:vAlign w:val="center"/>
            <w:hideMark/>
          </w:tcPr>
          <w:p w14:paraId="16215206" w14:textId="77777777" w:rsidR="004D1EBF" w:rsidRPr="003347B0" w:rsidRDefault="004D1EBF" w:rsidP="004D1EBF">
            <w:pPr>
              <w:pStyle w:val="af6"/>
              <w:rPr>
                <w:sz w:val="20"/>
                <w:szCs w:val="20"/>
              </w:rPr>
            </w:pPr>
            <w:r w:rsidRPr="003347B0">
              <w:rPr>
                <w:sz w:val="20"/>
                <w:szCs w:val="20"/>
              </w:rPr>
              <w:t>ул. Ленина, 68/1</w:t>
            </w:r>
          </w:p>
        </w:tc>
        <w:tc>
          <w:tcPr>
            <w:tcW w:w="1559" w:type="dxa"/>
            <w:shd w:val="clear" w:color="auto" w:fill="auto"/>
            <w:noWrap/>
            <w:vAlign w:val="center"/>
            <w:hideMark/>
          </w:tcPr>
          <w:p w14:paraId="17547770" w14:textId="77777777" w:rsidR="004D1EBF" w:rsidRPr="003347B0" w:rsidRDefault="004D1EBF" w:rsidP="004D1EBF">
            <w:pPr>
              <w:pStyle w:val="af6"/>
              <w:rPr>
                <w:sz w:val="20"/>
                <w:szCs w:val="20"/>
              </w:rPr>
            </w:pPr>
            <w:r w:rsidRPr="003347B0">
              <w:rPr>
                <w:sz w:val="20"/>
                <w:szCs w:val="20"/>
              </w:rPr>
              <w:t>227,9</w:t>
            </w:r>
          </w:p>
        </w:tc>
        <w:tc>
          <w:tcPr>
            <w:tcW w:w="1418" w:type="dxa"/>
            <w:shd w:val="clear" w:color="auto" w:fill="auto"/>
            <w:noWrap/>
            <w:vAlign w:val="center"/>
            <w:hideMark/>
          </w:tcPr>
          <w:p w14:paraId="1E76D390" w14:textId="77777777" w:rsidR="004D1EBF" w:rsidRPr="003347B0" w:rsidRDefault="004D1EBF" w:rsidP="004D1EBF">
            <w:pPr>
              <w:pStyle w:val="af6"/>
              <w:rPr>
                <w:sz w:val="20"/>
                <w:szCs w:val="20"/>
              </w:rPr>
            </w:pPr>
            <w:r w:rsidRPr="003347B0">
              <w:rPr>
                <w:sz w:val="20"/>
                <w:szCs w:val="20"/>
              </w:rPr>
              <w:t>227,9</w:t>
            </w:r>
          </w:p>
        </w:tc>
        <w:tc>
          <w:tcPr>
            <w:tcW w:w="2551" w:type="dxa"/>
            <w:shd w:val="clear" w:color="auto" w:fill="auto"/>
            <w:noWrap/>
            <w:vAlign w:val="center"/>
            <w:hideMark/>
          </w:tcPr>
          <w:p w14:paraId="4F9F06E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2D9236A" w14:textId="77777777" w:rsidR="004D1EBF" w:rsidRPr="003347B0" w:rsidRDefault="004D1EBF" w:rsidP="004D1EBF">
            <w:pPr>
              <w:pStyle w:val="af6"/>
              <w:rPr>
                <w:sz w:val="20"/>
                <w:szCs w:val="20"/>
              </w:rPr>
            </w:pPr>
            <w:r w:rsidRPr="003347B0">
              <w:rPr>
                <w:sz w:val="20"/>
                <w:szCs w:val="20"/>
              </w:rPr>
              <w:t>13,9</w:t>
            </w:r>
          </w:p>
        </w:tc>
        <w:tc>
          <w:tcPr>
            <w:tcW w:w="1281" w:type="dxa"/>
            <w:shd w:val="clear" w:color="auto" w:fill="auto"/>
            <w:noWrap/>
            <w:vAlign w:val="center"/>
            <w:hideMark/>
          </w:tcPr>
          <w:p w14:paraId="7F305C44" w14:textId="77777777" w:rsidR="004D1EBF" w:rsidRPr="003347B0" w:rsidRDefault="004D1EBF" w:rsidP="004D1EBF">
            <w:pPr>
              <w:pStyle w:val="af6"/>
              <w:rPr>
                <w:sz w:val="20"/>
                <w:szCs w:val="20"/>
              </w:rPr>
            </w:pPr>
            <w:r w:rsidRPr="003347B0">
              <w:rPr>
                <w:sz w:val="20"/>
                <w:szCs w:val="20"/>
              </w:rPr>
              <w:t>2001</w:t>
            </w:r>
          </w:p>
        </w:tc>
      </w:tr>
      <w:tr w:rsidR="004D1EBF" w:rsidRPr="003347B0" w14:paraId="03A6FDC9" w14:textId="77777777" w:rsidTr="004D1EBF">
        <w:trPr>
          <w:trHeight w:val="20"/>
        </w:trPr>
        <w:tc>
          <w:tcPr>
            <w:tcW w:w="709" w:type="dxa"/>
            <w:shd w:val="clear" w:color="auto" w:fill="auto"/>
            <w:noWrap/>
            <w:vAlign w:val="center"/>
          </w:tcPr>
          <w:p w14:paraId="17B76C95" w14:textId="77777777" w:rsidR="004D1EBF" w:rsidRPr="003347B0" w:rsidRDefault="004D1EBF" w:rsidP="004D1EBF">
            <w:pPr>
              <w:pStyle w:val="afb"/>
              <w:rPr>
                <w:sz w:val="20"/>
                <w:szCs w:val="20"/>
              </w:rPr>
            </w:pPr>
            <w:r w:rsidRPr="003347B0">
              <w:rPr>
                <w:sz w:val="20"/>
                <w:szCs w:val="20"/>
              </w:rPr>
              <w:t>2.33</w:t>
            </w:r>
          </w:p>
        </w:tc>
        <w:tc>
          <w:tcPr>
            <w:tcW w:w="5104" w:type="dxa"/>
            <w:shd w:val="clear" w:color="auto" w:fill="auto"/>
            <w:vAlign w:val="center"/>
            <w:hideMark/>
          </w:tcPr>
          <w:p w14:paraId="72CD45B3" w14:textId="77777777" w:rsidR="004D1EBF" w:rsidRPr="003347B0" w:rsidRDefault="004D1EBF" w:rsidP="004D1EBF">
            <w:pPr>
              <w:pStyle w:val="afb"/>
              <w:rPr>
                <w:sz w:val="20"/>
                <w:szCs w:val="20"/>
              </w:rPr>
            </w:pPr>
            <w:r w:rsidRPr="003347B0">
              <w:rPr>
                <w:sz w:val="20"/>
                <w:szCs w:val="20"/>
              </w:rPr>
              <w:t>Спортивный зал (МБОУ СОШ № 32)</w:t>
            </w:r>
          </w:p>
        </w:tc>
        <w:tc>
          <w:tcPr>
            <w:tcW w:w="2126" w:type="dxa"/>
            <w:shd w:val="clear" w:color="auto" w:fill="auto"/>
            <w:noWrap/>
            <w:vAlign w:val="center"/>
            <w:hideMark/>
          </w:tcPr>
          <w:p w14:paraId="47F7DF5C" w14:textId="77777777" w:rsidR="004D1EBF" w:rsidRPr="003347B0" w:rsidRDefault="004D1EBF" w:rsidP="004D1EBF">
            <w:pPr>
              <w:pStyle w:val="af6"/>
              <w:rPr>
                <w:sz w:val="20"/>
                <w:szCs w:val="20"/>
              </w:rPr>
            </w:pPr>
            <w:r w:rsidRPr="003347B0">
              <w:rPr>
                <w:sz w:val="20"/>
                <w:szCs w:val="20"/>
              </w:rPr>
              <w:t>ул .Чехова, 10/2</w:t>
            </w:r>
          </w:p>
        </w:tc>
        <w:tc>
          <w:tcPr>
            <w:tcW w:w="1559" w:type="dxa"/>
            <w:shd w:val="clear" w:color="auto" w:fill="auto"/>
            <w:noWrap/>
            <w:vAlign w:val="center"/>
            <w:hideMark/>
          </w:tcPr>
          <w:p w14:paraId="0B40A5AA" w14:textId="77777777" w:rsidR="004D1EBF" w:rsidRPr="003347B0" w:rsidRDefault="004D1EBF" w:rsidP="004D1EBF">
            <w:pPr>
              <w:pStyle w:val="af6"/>
              <w:rPr>
                <w:sz w:val="20"/>
                <w:szCs w:val="20"/>
              </w:rPr>
            </w:pPr>
            <w:r w:rsidRPr="003347B0">
              <w:rPr>
                <w:sz w:val="20"/>
                <w:szCs w:val="20"/>
              </w:rPr>
              <w:t>1120,85</w:t>
            </w:r>
          </w:p>
        </w:tc>
        <w:tc>
          <w:tcPr>
            <w:tcW w:w="1418" w:type="dxa"/>
            <w:shd w:val="clear" w:color="auto" w:fill="auto"/>
            <w:noWrap/>
            <w:vAlign w:val="center"/>
            <w:hideMark/>
          </w:tcPr>
          <w:p w14:paraId="4A202B0C" w14:textId="77777777" w:rsidR="004D1EBF" w:rsidRPr="003347B0" w:rsidRDefault="004D1EBF" w:rsidP="004D1EBF">
            <w:pPr>
              <w:pStyle w:val="af6"/>
              <w:rPr>
                <w:sz w:val="20"/>
                <w:szCs w:val="20"/>
              </w:rPr>
            </w:pPr>
            <w:r w:rsidRPr="003347B0">
              <w:rPr>
                <w:sz w:val="20"/>
                <w:szCs w:val="20"/>
              </w:rPr>
              <w:t>1120,85</w:t>
            </w:r>
          </w:p>
        </w:tc>
        <w:tc>
          <w:tcPr>
            <w:tcW w:w="2551" w:type="dxa"/>
            <w:shd w:val="clear" w:color="auto" w:fill="auto"/>
            <w:noWrap/>
            <w:vAlign w:val="center"/>
            <w:hideMark/>
          </w:tcPr>
          <w:p w14:paraId="4F203F5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32B514A" w14:textId="77777777" w:rsidR="004D1EBF" w:rsidRPr="003347B0" w:rsidRDefault="004D1EBF" w:rsidP="004D1EBF">
            <w:pPr>
              <w:pStyle w:val="af6"/>
              <w:rPr>
                <w:sz w:val="20"/>
                <w:szCs w:val="20"/>
              </w:rPr>
            </w:pPr>
            <w:r w:rsidRPr="003347B0">
              <w:rPr>
                <w:sz w:val="20"/>
                <w:szCs w:val="20"/>
              </w:rPr>
              <w:t>20,9</w:t>
            </w:r>
          </w:p>
        </w:tc>
        <w:tc>
          <w:tcPr>
            <w:tcW w:w="1281" w:type="dxa"/>
            <w:shd w:val="clear" w:color="auto" w:fill="auto"/>
            <w:noWrap/>
            <w:vAlign w:val="center"/>
            <w:hideMark/>
          </w:tcPr>
          <w:p w14:paraId="4FDA4572" w14:textId="77777777" w:rsidR="004D1EBF" w:rsidRPr="003347B0" w:rsidRDefault="004D1EBF" w:rsidP="004D1EBF">
            <w:pPr>
              <w:pStyle w:val="af6"/>
              <w:rPr>
                <w:sz w:val="20"/>
                <w:szCs w:val="20"/>
              </w:rPr>
            </w:pPr>
            <w:r w:rsidRPr="003347B0">
              <w:rPr>
                <w:sz w:val="20"/>
                <w:szCs w:val="20"/>
              </w:rPr>
              <w:t>1995</w:t>
            </w:r>
          </w:p>
        </w:tc>
      </w:tr>
      <w:tr w:rsidR="004D1EBF" w:rsidRPr="003347B0" w14:paraId="2C05B0BA" w14:textId="77777777" w:rsidTr="004D1EBF">
        <w:trPr>
          <w:trHeight w:val="20"/>
        </w:trPr>
        <w:tc>
          <w:tcPr>
            <w:tcW w:w="709" w:type="dxa"/>
            <w:shd w:val="clear" w:color="auto" w:fill="auto"/>
            <w:noWrap/>
            <w:vAlign w:val="center"/>
          </w:tcPr>
          <w:p w14:paraId="3862B38E" w14:textId="77777777" w:rsidR="004D1EBF" w:rsidRPr="003347B0" w:rsidRDefault="004D1EBF" w:rsidP="004D1EBF">
            <w:pPr>
              <w:pStyle w:val="afb"/>
              <w:rPr>
                <w:sz w:val="20"/>
                <w:szCs w:val="20"/>
              </w:rPr>
            </w:pPr>
            <w:r w:rsidRPr="003347B0">
              <w:rPr>
                <w:sz w:val="20"/>
                <w:szCs w:val="20"/>
              </w:rPr>
              <w:t>2.34</w:t>
            </w:r>
          </w:p>
        </w:tc>
        <w:tc>
          <w:tcPr>
            <w:tcW w:w="5104" w:type="dxa"/>
            <w:shd w:val="clear" w:color="auto" w:fill="auto"/>
            <w:vAlign w:val="center"/>
            <w:hideMark/>
          </w:tcPr>
          <w:p w14:paraId="3D8F1684" w14:textId="77777777" w:rsidR="004D1EBF" w:rsidRPr="003347B0" w:rsidRDefault="004D1EBF" w:rsidP="004D1EBF">
            <w:pPr>
              <w:pStyle w:val="afb"/>
              <w:rPr>
                <w:sz w:val="20"/>
                <w:szCs w:val="20"/>
              </w:rPr>
            </w:pPr>
            <w:r w:rsidRPr="003347B0">
              <w:rPr>
                <w:sz w:val="20"/>
                <w:szCs w:val="20"/>
              </w:rPr>
              <w:t>Спортивный зал (МОУ ДДДиМШВ НШ-ДС № 37)</w:t>
            </w:r>
          </w:p>
        </w:tc>
        <w:tc>
          <w:tcPr>
            <w:tcW w:w="2126" w:type="dxa"/>
            <w:shd w:val="clear" w:color="auto" w:fill="auto"/>
            <w:noWrap/>
            <w:vAlign w:val="center"/>
            <w:hideMark/>
          </w:tcPr>
          <w:p w14:paraId="355FAE2E" w14:textId="77777777" w:rsidR="004D1EBF" w:rsidRPr="003347B0" w:rsidRDefault="004D1EBF" w:rsidP="004D1EBF">
            <w:pPr>
              <w:pStyle w:val="af6"/>
              <w:rPr>
                <w:sz w:val="20"/>
                <w:szCs w:val="20"/>
              </w:rPr>
            </w:pPr>
            <w:r w:rsidRPr="003347B0">
              <w:rPr>
                <w:sz w:val="20"/>
                <w:szCs w:val="20"/>
              </w:rPr>
              <w:t>ул. 50 лет ВЛКСМ, 2/1</w:t>
            </w:r>
          </w:p>
        </w:tc>
        <w:tc>
          <w:tcPr>
            <w:tcW w:w="1559" w:type="dxa"/>
            <w:shd w:val="clear" w:color="auto" w:fill="auto"/>
            <w:noWrap/>
            <w:vAlign w:val="center"/>
            <w:hideMark/>
          </w:tcPr>
          <w:p w14:paraId="32A9E797" w14:textId="77777777" w:rsidR="004D1EBF" w:rsidRPr="003347B0" w:rsidRDefault="004D1EBF" w:rsidP="004D1EBF">
            <w:pPr>
              <w:pStyle w:val="af6"/>
              <w:rPr>
                <w:sz w:val="20"/>
                <w:szCs w:val="20"/>
              </w:rPr>
            </w:pPr>
            <w:r w:rsidRPr="003347B0">
              <w:rPr>
                <w:sz w:val="20"/>
                <w:szCs w:val="20"/>
              </w:rPr>
              <w:t>218,3</w:t>
            </w:r>
          </w:p>
        </w:tc>
        <w:tc>
          <w:tcPr>
            <w:tcW w:w="1418" w:type="dxa"/>
            <w:shd w:val="clear" w:color="auto" w:fill="auto"/>
            <w:noWrap/>
            <w:vAlign w:val="center"/>
            <w:hideMark/>
          </w:tcPr>
          <w:p w14:paraId="3B264D45" w14:textId="77777777" w:rsidR="004D1EBF" w:rsidRPr="003347B0" w:rsidRDefault="004D1EBF" w:rsidP="004D1EBF">
            <w:pPr>
              <w:pStyle w:val="af6"/>
              <w:rPr>
                <w:sz w:val="20"/>
                <w:szCs w:val="20"/>
              </w:rPr>
            </w:pPr>
            <w:r w:rsidRPr="003347B0">
              <w:rPr>
                <w:sz w:val="20"/>
                <w:szCs w:val="20"/>
              </w:rPr>
              <w:t>218,3</w:t>
            </w:r>
          </w:p>
        </w:tc>
        <w:tc>
          <w:tcPr>
            <w:tcW w:w="2551" w:type="dxa"/>
            <w:shd w:val="clear" w:color="auto" w:fill="auto"/>
            <w:noWrap/>
            <w:vAlign w:val="center"/>
            <w:hideMark/>
          </w:tcPr>
          <w:p w14:paraId="476F197F"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C31F747"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73E825F9" w14:textId="77777777" w:rsidR="004D1EBF" w:rsidRPr="003347B0" w:rsidRDefault="004D1EBF" w:rsidP="004D1EBF">
            <w:pPr>
              <w:pStyle w:val="af6"/>
              <w:rPr>
                <w:sz w:val="20"/>
                <w:szCs w:val="20"/>
              </w:rPr>
            </w:pPr>
            <w:r w:rsidRPr="003347B0">
              <w:rPr>
                <w:sz w:val="20"/>
                <w:szCs w:val="20"/>
              </w:rPr>
              <w:t>1984</w:t>
            </w:r>
          </w:p>
        </w:tc>
      </w:tr>
      <w:tr w:rsidR="004D1EBF" w:rsidRPr="003347B0" w14:paraId="2BD258A5" w14:textId="77777777" w:rsidTr="004D1EBF">
        <w:trPr>
          <w:trHeight w:val="20"/>
        </w:trPr>
        <w:tc>
          <w:tcPr>
            <w:tcW w:w="709" w:type="dxa"/>
            <w:shd w:val="clear" w:color="auto" w:fill="auto"/>
            <w:noWrap/>
            <w:vAlign w:val="center"/>
          </w:tcPr>
          <w:p w14:paraId="71599F5E" w14:textId="77777777" w:rsidR="004D1EBF" w:rsidRPr="003347B0" w:rsidRDefault="004D1EBF" w:rsidP="004D1EBF">
            <w:pPr>
              <w:pStyle w:val="afb"/>
              <w:rPr>
                <w:sz w:val="20"/>
                <w:szCs w:val="20"/>
              </w:rPr>
            </w:pPr>
            <w:r w:rsidRPr="003347B0">
              <w:rPr>
                <w:sz w:val="20"/>
                <w:szCs w:val="20"/>
              </w:rPr>
              <w:t>2.35</w:t>
            </w:r>
          </w:p>
        </w:tc>
        <w:tc>
          <w:tcPr>
            <w:tcW w:w="5104" w:type="dxa"/>
            <w:shd w:val="clear" w:color="auto" w:fill="auto"/>
            <w:vAlign w:val="center"/>
            <w:hideMark/>
          </w:tcPr>
          <w:p w14:paraId="1643C426" w14:textId="77777777" w:rsidR="004D1EBF" w:rsidRPr="003347B0" w:rsidRDefault="004D1EBF" w:rsidP="004D1EBF">
            <w:pPr>
              <w:pStyle w:val="afb"/>
              <w:rPr>
                <w:sz w:val="20"/>
                <w:szCs w:val="20"/>
              </w:rPr>
            </w:pPr>
            <w:r w:rsidRPr="003347B0">
              <w:rPr>
                <w:sz w:val="20"/>
                <w:szCs w:val="20"/>
              </w:rPr>
              <w:t>Спортивный зал (МБОУ СОШ № 38)</w:t>
            </w:r>
          </w:p>
        </w:tc>
        <w:tc>
          <w:tcPr>
            <w:tcW w:w="2126" w:type="dxa"/>
            <w:shd w:val="clear" w:color="auto" w:fill="auto"/>
            <w:noWrap/>
            <w:vAlign w:val="center"/>
            <w:hideMark/>
          </w:tcPr>
          <w:p w14:paraId="40C8A7F7" w14:textId="77777777" w:rsidR="004D1EBF" w:rsidRPr="003347B0" w:rsidRDefault="004D1EBF" w:rsidP="004D1EBF">
            <w:pPr>
              <w:pStyle w:val="af6"/>
              <w:rPr>
                <w:sz w:val="20"/>
                <w:szCs w:val="20"/>
              </w:rPr>
            </w:pPr>
            <w:r w:rsidRPr="003347B0">
              <w:rPr>
                <w:sz w:val="20"/>
                <w:szCs w:val="20"/>
              </w:rPr>
              <w:t>пр. Пролетарский, 14</w:t>
            </w:r>
          </w:p>
        </w:tc>
        <w:tc>
          <w:tcPr>
            <w:tcW w:w="1559" w:type="dxa"/>
            <w:shd w:val="clear" w:color="auto" w:fill="auto"/>
            <w:noWrap/>
            <w:vAlign w:val="center"/>
            <w:hideMark/>
          </w:tcPr>
          <w:p w14:paraId="6CE0977A" w14:textId="77777777" w:rsidR="004D1EBF" w:rsidRPr="003347B0" w:rsidRDefault="004D1EBF" w:rsidP="004D1EBF">
            <w:pPr>
              <w:pStyle w:val="af6"/>
              <w:rPr>
                <w:sz w:val="20"/>
                <w:szCs w:val="20"/>
              </w:rPr>
            </w:pPr>
            <w:r w:rsidRPr="003347B0">
              <w:rPr>
                <w:sz w:val="20"/>
                <w:szCs w:val="20"/>
              </w:rPr>
              <w:t>2067,7</w:t>
            </w:r>
          </w:p>
        </w:tc>
        <w:tc>
          <w:tcPr>
            <w:tcW w:w="1418" w:type="dxa"/>
            <w:shd w:val="clear" w:color="auto" w:fill="auto"/>
            <w:noWrap/>
            <w:vAlign w:val="center"/>
            <w:hideMark/>
          </w:tcPr>
          <w:p w14:paraId="7F2020F9" w14:textId="77777777" w:rsidR="004D1EBF" w:rsidRPr="003347B0" w:rsidRDefault="004D1EBF" w:rsidP="004D1EBF">
            <w:pPr>
              <w:pStyle w:val="af6"/>
              <w:rPr>
                <w:sz w:val="20"/>
                <w:szCs w:val="20"/>
              </w:rPr>
            </w:pPr>
            <w:r w:rsidRPr="003347B0">
              <w:rPr>
                <w:sz w:val="20"/>
                <w:szCs w:val="20"/>
              </w:rPr>
              <w:t>2067,7</w:t>
            </w:r>
          </w:p>
        </w:tc>
        <w:tc>
          <w:tcPr>
            <w:tcW w:w="2551" w:type="dxa"/>
            <w:shd w:val="clear" w:color="auto" w:fill="auto"/>
            <w:noWrap/>
            <w:vAlign w:val="center"/>
            <w:hideMark/>
          </w:tcPr>
          <w:p w14:paraId="0E9DE1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9ED2EBF" w14:textId="77777777" w:rsidR="004D1EBF" w:rsidRPr="003347B0" w:rsidRDefault="004D1EBF" w:rsidP="004D1EBF">
            <w:pPr>
              <w:pStyle w:val="af6"/>
              <w:rPr>
                <w:sz w:val="20"/>
                <w:szCs w:val="20"/>
              </w:rPr>
            </w:pPr>
            <w:r w:rsidRPr="003347B0">
              <w:rPr>
                <w:sz w:val="20"/>
                <w:szCs w:val="20"/>
              </w:rPr>
              <w:t>22/1</w:t>
            </w:r>
          </w:p>
        </w:tc>
        <w:tc>
          <w:tcPr>
            <w:tcW w:w="1281" w:type="dxa"/>
            <w:shd w:val="clear" w:color="auto" w:fill="auto"/>
            <w:noWrap/>
            <w:vAlign w:val="center"/>
            <w:hideMark/>
          </w:tcPr>
          <w:p w14:paraId="7B274015" w14:textId="77777777" w:rsidR="004D1EBF" w:rsidRPr="003347B0" w:rsidRDefault="004D1EBF" w:rsidP="004D1EBF">
            <w:pPr>
              <w:pStyle w:val="af6"/>
              <w:rPr>
                <w:sz w:val="20"/>
                <w:szCs w:val="20"/>
              </w:rPr>
            </w:pPr>
            <w:r w:rsidRPr="003347B0">
              <w:rPr>
                <w:sz w:val="20"/>
                <w:szCs w:val="20"/>
              </w:rPr>
              <w:t>1993/2013</w:t>
            </w:r>
          </w:p>
        </w:tc>
      </w:tr>
      <w:tr w:rsidR="004D1EBF" w:rsidRPr="003347B0" w14:paraId="7B04AB95" w14:textId="77777777" w:rsidTr="004D1EBF">
        <w:trPr>
          <w:trHeight w:val="20"/>
        </w:trPr>
        <w:tc>
          <w:tcPr>
            <w:tcW w:w="709" w:type="dxa"/>
            <w:shd w:val="clear" w:color="auto" w:fill="auto"/>
            <w:noWrap/>
            <w:vAlign w:val="center"/>
          </w:tcPr>
          <w:p w14:paraId="3F9F84E3" w14:textId="77777777" w:rsidR="004D1EBF" w:rsidRPr="003347B0" w:rsidRDefault="004D1EBF" w:rsidP="004D1EBF">
            <w:pPr>
              <w:pStyle w:val="afb"/>
              <w:rPr>
                <w:sz w:val="20"/>
                <w:szCs w:val="20"/>
              </w:rPr>
            </w:pPr>
            <w:r w:rsidRPr="003347B0">
              <w:rPr>
                <w:sz w:val="20"/>
                <w:szCs w:val="20"/>
              </w:rPr>
              <w:lastRenderedPageBreak/>
              <w:t>2.36</w:t>
            </w:r>
          </w:p>
        </w:tc>
        <w:tc>
          <w:tcPr>
            <w:tcW w:w="5104" w:type="dxa"/>
            <w:shd w:val="clear" w:color="auto" w:fill="auto"/>
            <w:vAlign w:val="center"/>
            <w:hideMark/>
          </w:tcPr>
          <w:p w14:paraId="65B9D539" w14:textId="77777777" w:rsidR="004D1EBF" w:rsidRPr="003347B0" w:rsidRDefault="004D1EBF" w:rsidP="004D1EBF">
            <w:pPr>
              <w:pStyle w:val="afb"/>
              <w:rPr>
                <w:sz w:val="20"/>
                <w:szCs w:val="20"/>
              </w:rPr>
            </w:pPr>
            <w:r w:rsidRPr="003347B0">
              <w:rPr>
                <w:sz w:val="20"/>
                <w:szCs w:val="20"/>
              </w:rPr>
              <w:t>Спортивный зал (МБОУ ДДДиМШВ НШ-ДС № 43)</w:t>
            </w:r>
          </w:p>
        </w:tc>
        <w:tc>
          <w:tcPr>
            <w:tcW w:w="2126" w:type="dxa"/>
            <w:shd w:val="clear" w:color="auto" w:fill="auto"/>
            <w:noWrap/>
            <w:vAlign w:val="center"/>
            <w:hideMark/>
          </w:tcPr>
          <w:p w14:paraId="2535E6F7" w14:textId="77777777" w:rsidR="004D1EBF" w:rsidRPr="003347B0" w:rsidRDefault="004D1EBF" w:rsidP="004D1EBF">
            <w:pPr>
              <w:pStyle w:val="af6"/>
              <w:rPr>
                <w:sz w:val="20"/>
                <w:szCs w:val="20"/>
              </w:rPr>
            </w:pPr>
            <w:r w:rsidRPr="003347B0">
              <w:rPr>
                <w:sz w:val="20"/>
                <w:szCs w:val="20"/>
              </w:rPr>
              <w:t>ул. 30 лет Победы, 39/1</w:t>
            </w:r>
          </w:p>
        </w:tc>
        <w:tc>
          <w:tcPr>
            <w:tcW w:w="1559" w:type="dxa"/>
            <w:shd w:val="clear" w:color="auto" w:fill="auto"/>
            <w:noWrap/>
            <w:vAlign w:val="center"/>
            <w:hideMark/>
          </w:tcPr>
          <w:p w14:paraId="1FEA63DB" w14:textId="77777777" w:rsidR="004D1EBF" w:rsidRPr="003347B0" w:rsidRDefault="004D1EBF" w:rsidP="004D1EBF">
            <w:pPr>
              <w:pStyle w:val="af6"/>
              <w:rPr>
                <w:sz w:val="20"/>
                <w:szCs w:val="20"/>
              </w:rPr>
            </w:pPr>
            <w:r w:rsidRPr="003347B0">
              <w:rPr>
                <w:sz w:val="20"/>
                <w:szCs w:val="20"/>
              </w:rPr>
              <w:t>466,6</w:t>
            </w:r>
          </w:p>
        </w:tc>
        <w:tc>
          <w:tcPr>
            <w:tcW w:w="1418" w:type="dxa"/>
            <w:shd w:val="clear" w:color="auto" w:fill="auto"/>
            <w:noWrap/>
            <w:vAlign w:val="center"/>
            <w:hideMark/>
          </w:tcPr>
          <w:p w14:paraId="7E057F07" w14:textId="77777777" w:rsidR="004D1EBF" w:rsidRPr="003347B0" w:rsidRDefault="004D1EBF" w:rsidP="004D1EBF">
            <w:pPr>
              <w:pStyle w:val="af6"/>
              <w:rPr>
                <w:sz w:val="20"/>
                <w:szCs w:val="20"/>
              </w:rPr>
            </w:pPr>
            <w:r w:rsidRPr="003347B0">
              <w:rPr>
                <w:sz w:val="20"/>
                <w:szCs w:val="20"/>
              </w:rPr>
              <w:t>466,6</w:t>
            </w:r>
          </w:p>
        </w:tc>
        <w:tc>
          <w:tcPr>
            <w:tcW w:w="2551" w:type="dxa"/>
            <w:shd w:val="clear" w:color="auto" w:fill="auto"/>
            <w:noWrap/>
            <w:vAlign w:val="center"/>
            <w:hideMark/>
          </w:tcPr>
          <w:p w14:paraId="33E731C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76D20B7" w14:textId="77777777" w:rsidR="004D1EBF" w:rsidRPr="003347B0" w:rsidRDefault="004D1EBF" w:rsidP="004D1EBF">
            <w:pPr>
              <w:pStyle w:val="af6"/>
              <w:rPr>
                <w:sz w:val="20"/>
                <w:szCs w:val="20"/>
              </w:rPr>
            </w:pPr>
            <w:r w:rsidRPr="003347B0">
              <w:rPr>
                <w:sz w:val="20"/>
                <w:szCs w:val="20"/>
              </w:rPr>
              <w:t>12</w:t>
            </w:r>
          </w:p>
        </w:tc>
        <w:tc>
          <w:tcPr>
            <w:tcW w:w="1281" w:type="dxa"/>
            <w:shd w:val="clear" w:color="auto" w:fill="auto"/>
            <w:noWrap/>
            <w:vAlign w:val="center"/>
            <w:hideMark/>
          </w:tcPr>
          <w:p w14:paraId="408CF7A1" w14:textId="77777777" w:rsidR="004D1EBF" w:rsidRPr="003347B0" w:rsidRDefault="004D1EBF" w:rsidP="004D1EBF">
            <w:pPr>
              <w:pStyle w:val="af6"/>
              <w:rPr>
                <w:sz w:val="20"/>
                <w:szCs w:val="20"/>
              </w:rPr>
            </w:pPr>
            <w:r w:rsidRPr="003347B0">
              <w:rPr>
                <w:sz w:val="20"/>
                <w:szCs w:val="20"/>
              </w:rPr>
              <w:t>2001</w:t>
            </w:r>
          </w:p>
        </w:tc>
      </w:tr>
      <w:tr w:rsidR="004D1EBF" w:rsidRPr="003347B0" w14:paraId="4E27A931" w14:textId="77777777" w:rsidTr="004D1EBF">
        <w:trPr>
          <w:trHeight w:val="20"/>
        </w:trPr>
        <w:tc>
          <w:tcPr>
            <w:tcW w:w="709" w:type="dxa"/>
            <w:shd w:val="clear" w:color="auto" w:fill="auto"/>
            <w:noWrap/>
            <w:vAlign w:val="center"/>
          </w:tcPr>
          <w:p w14:paraId="7D3779FF" w14:textId="77777777" w:rsidR="004D1EBF" w:rsidRPr="003347B0" w:rsidRDefault="004D1EBF" w:rsidP="004D1EBF">
            <w:pPr>
              <w:pStyle w:val="afb"/>
              <w:rPr>
                <w:sz w:val="20"/>
                <w:szCs w:val="20"/>
              </w:rPr>
            </w:pPr>
            <w:r w:rsidRPr="003347B0">
              <w:rPr>
                <w:sz w:val="20"/>
                <w:szCs w:val="20"/>
              </w:rPr>
              <w:t>2.37</w:t>
            </w:r>
          </w:p>
        </w:tc>
        <w:tc>
          <w:tcPr>
            <w:tcW w:w="5104" w:type="dxa"/>
            <w:shd w:val="clear" w:color="auto" w:fill="auto"/>
            <w:vAlign w:val="center"/>
            <w:hideMark/>
          </w:tcPr>
          <w:p w14:paraId="54502A0A" w14:textId="77777777" w:rsidR="004D1EBF" w:rsidRPr="003347B0" w:rsidRDefault="004D1EBF" w:rsidP="004D1EBF">
            <w:pPr>
              <w:pStyle w:val="afb"/>
              <w:rPr>
                <w:sz w:val="20"/>
                <w:szCs w:val="20"/>
              </w:rPr>
            </w:pPr>
            <w:r w:rsidRPr="003347B0">
              <w:rPr>
                <w:sz w:val="20"/>
                <w:szCs w:val="20"/>
              </w:rPr>
              <w:t>Спортивный зал (МБОУ СОШ № 44)</w:t>
            </w:r>
          </w:p>
        </w:tc>
        <w:tc>
          <w:tcPr>
            <w:tcW w:w="2126" w:type="dxa"/>
            <w:shd w:val="clear" w:color="auto" w:fill="auto"/>
            <w:noWrap/>
            <w:vAlign w:val="center"/>
            <w:hideMark/>
          </w:tcPr>
          <w:p w14:paraId="2269ABF5" w14:textId="77777777" w:rsidR="004D1EBF" w:rsidRPr="003347B0" w:rsidRDefault="004D1EBF" w:rsidP="004D1EBF">
            <w:pPr>
              <w:pStyle w:val="af6"/>
              <w:rPr>
                <w:sz w:val="20"/>
                <w:szCs w:val="20"/>
              </w:rPr>
            </w:pPr>
            <w:r w:rsidRPr="003347B0">
              <w:rPr>
                <w:sz w:val="20"/>
                <w:szCs w:val="20"/>
              </w:rPr>
              <w:t>пр. Пролетарский, 5/1</w:t>
            </w:r>
          </w:p>
        </w:tc>
        <w:tc>
          <w:tcPr>
            <w:tcW w:w="1559" w:type="dxa"/>
            <w:shd w:val="clear" w:color="auto" w:fill="auto"/>
            <w:noWrap/>
            <w:vAlign w:val="center"/>
            <w:hideMark/>
          </w:tcPr>
          <w:p w14:paraId="4AF6A62D" w14:textId="77777777" w:rsidR="004D1EBF" w:rsidRPr="003347B0" w:rsidRDefault="004D1EBF" w:rsidP="004D1EBF">
            <w:pPr>
              <w:pStyle w:val="af6"/>
              <w:rPr>
                <w:sz w:val="20"/>
                <w:szCs w:val="20"/>
              </w:rPr>
            </w:pPr>
            <w:r w:rsidRPr="003347B0">
              <w:rPr>
                <w:sz w:val="20"/>
                <w:szCs w:val="20"/>
              </w:rPr>
              <w:t>1449,2</w:t>
            </w:r>
          </w:p>
        </w:tc>
        <w:tc>
          <w:tcPr>
            <w:tcW w:w="1418" w:type="dxa"/>
            <w:shd w:val="clear" w:color="auto" w:fill="auto"/>
            <w:noWrap/>
            <w:vAlign w:val="center"/>
            <w:hideMark/>
          </w:tcPr>
          <w:p w14:paraId="7351F3D2" w14:textId="77777777" w:rsidR="004D1EBF" w:rsidRPr="003347B0" w:rsidRDefault="004D1EBF" w:rsidP="004D1EBF">
            <w:pPr>
              <w:pStyle w:val="af6"/>
              <w:rPr>
                <w:sz w:val="20"/>
                <w:szCs w:val="20"/>
              </w:rPr>
            </w:pPr>
            <w:r w:rsidRPr="003347B0">
              <w:rPr>
                <w:sz w:val="20"/>
                <w:szCs w:val="20"/>
              </w:rPr>
              <w:t>1449,2</w:t>
            </w:r>
          </w:p>
        </w:tc>
        <w:tc>
          <w:tcPr>
            <w:tcW w:w="2551" w:type="dxa"/>
            <w:shd w:val="clear" w:color="auto" w:fill="auto"/>
            <w:noWrap/>
            <w:vAlign w:val="center"/>
            <w:hideMark/>
          </w:tcPr>
          <w:p w14:paraId="2A03B99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BF300A9"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646D3F70" w14:textId="77777777" w:rsidR="004D1EBF" w:rsidRPr="003347B0" w:rsidRDefault="004D1EBF" w:rsidP="004D1EBF">
            <w:pPr>
              <w:pStyle w:val="af6"/>
              <w:rPr>
                <w:sz w:val="20"/>
                <w:szCs w:val="20"/>
              </w:rPr>
            </w:pPr>
            <w:r w:rsidRPr="003347B0">
              <w:rPr>
                <w:sz w:val="20"/>
                <w:szCs w:val="20"/>
              </w:rPr>
              <w:t>1998</w:t>
            </w:r>
          </w:p>
        </w:tc>
      </w:tr>
      <w:tr w:rsidR="004D1EBF" w:rsidRPr="003347B0" w14:paraId="6C6FE1E3" w14:textId="77777777" w:rsidTr="004D1EBF">
        <w:trPr>
          <w:trHeight w:val="20"/>
        </w:trPr>
        <w:tc>
          <w:tcPr>
            <w:tcW w:w="709" w:type="dxa"/>
            <w:shd w:val="clear" w:color="auto" w:fill="auto"/>
            <w:noWrap/>
            <w:vAlign w:val="center"/>
          </w:tcPr>
          <w:p w14:paraId="6292A027" w14:textId="77777777" w:rsidR="004D1EBF" w:rsidRPr="003347B0" w:rsidRDefault="004D1EBF" w:rsidP="004D1EBF">
            <w:pPr>
              <w:pStyle w:val="afb"/>
              <w:rPr>
                <w:sz w:val="20"/>
                <w:szCs w:val="20"/>
              </w:rPr>
            </w:pPr>
            <w:r w:rsidRPr="003347B0">
              <w:rPr>
                <w:sz w:val="20"/>
                <w:szCs w:val="20"/>
              </w:rPr>
              <w:t>2.38</w:t>
            </w:r>
          </w:p>
        </w:tc>
        <w:tc>
          <w:tcPr>
            <w:tcW w:w="5104" w:type="dxa"/>
            <w:shd w:val="clear" w:color="auto" w:fill="auto"/>
            <w:vAlign w:val="center"/>
            <w:hideMark/>
          </w:tcPr>
          <w:p w14:paraId="2E16F2D4" w14:textId="77777777" w:rsidR="004D1EBF" w:rsidRPr="003347B0" w:rsidRDefault="004D1EBF" w:rsidP="004D1EBF">
            <w:pPr>
              <w:pStyle w:val="afb"/>
              <w:rPr>
                <w:sz w:val="20"/>
                <w:szCs w:val="20"/>
              </w:rPr>
            </w:pPr>
            <w:r w:rsidRPr="003347B0">
              <w:rPr>
                <w:sz w:val="20"/>
                <w:szCs w:val="20"/>
              </w:rPr>
              <w:t>Спортивный зал (МБОУ СОШ № 45)</w:t>
            </w:r>
          </w:p>
        </w:tc>
        <w:tc>
          <w:tcPr>
            <w:tcW w:w="2126" w:type="dxa"/>
            <w:shd w:val="clear" w:color="auto" w:fill="auto"/>
            <w:noWrap/>
            <w:vAlign w:val="center"/>
            <w:hideMark/>
          </w:tcPr>
          <w:p w14:paraId="416E6FC1" w14:textId="77777777" w:rsidR="004D1EBF" w:rsidRPr="003347B0" w:rsidRDefault="004D1EBF" w:rsidP="004D1EBF">
            <w:pPr>
              <w:pStyle w:val="af6"/>
              <w:rPr>
                <w:sz w:val="20"/>
                <w:szCs w:val="20"/>
              </w:rPr>
            </w:pPr>
            <w:r w:rsidRPr="003347B0">
              <w:rPr>
                <w:sz w:val="20"/>
                <w:szCs w:val="20"/>
              </w:rPr>
              <w:t>проезд Взлетный, 6</w:t>
            </w:r>
          </w:p>
        </w:tc>
        <w:tc>
          <w:tcPr>
            <w:tcW w:w="1559" w:type="dxa"/>
            <w:shd w:val="clear" w:color="auto" w:fill="auto"/>
            <w:noWrap/>
            <w:vAlign w:val="center"/>
            <w:hideMark/>
          </w:tcPr>
          <w:p w14:paraId="44C2168E" w14:textId="77777777" w:rsidR="004D1EBF" w:rsidRPr="003347B0" w:rsidRDefault="004D1EBF" w:rsidP="004D1EBF">
            <w:pPr>
              <w:pStyle w:val="af6"/>
              <w:rPr>
                <w:sz w:val="20"/>
                <w:szCs w:val="20"/>
              </w:rPr>
            </w:pPr>
            <w:r w:rsidRPr="003347B0">
              <w:rPr>
                <w:sz w:val="20"/>
                <w:szCs w:val="20"/>
              </w:rPr>
              <w:t>1201,4</w:t>
            </w:r>
          </w:p>
        </w:tc>
        <w:tc>
          <w:tcPr>
            <w:tcW w:w="1418" w:type="dxa"/>
            <w:shd w:val="clear" w:color="auto" w:fill="auto"/>
            <w:noWrap/>
            <w:vAlign w:val="center"/>
            <w:hideMark/>
          </w:tcPr>
          <w:p w14:paraId="64E81E73" w14:textId="77777777" w:rsidR="004D1EBF" w:rsidRPr="003347B0" w:rsidRDefault="004D1EBF" w:rsidP="004D1EBF">
            <w:pPr>
              <w:pStyle w:val="af6"/>
              <w:rPr>
                <w:sz w:val="20"/>
                <w:szCs w:val="20"/>
              </w:rPr>
            </w:pPr>
            <w:r w:rsidRPr="003347B0">
              <w:rPr>
                <w:sz w:val="20"/>
                <w:szCs w:val="20"/>
              </w:rPr>
              <w:t>1201,4</w:t>
            </w:r>
          </w:p>
        </w:tc>
        <w:tc>
          <w:tcPr>
            <w:tcW w:w="2551" w:type="dxa"/>
            <w:shd w:val="clear" w:color="auto" w:fill="auto"/>
            <w:noWrap/>
            <w:vAlign w:val="center"/>
            <w:hideMark/>
          </w:tcPr>
          <w:p w14:paraId="37E50BF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90851E0"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7F39EE17" w14:textId="77777777" w:rsidR="004D1EBF" w:rsidRPr="003347B0" w:rsidRDefault="004D1EBF" w:rsidP="004D1EBF">
            <w:pPr>
              <w:pStyle w:val="af6"/>
              <w:rPr>
                <w:sz w:val="20"/>
                <w:szCs w:val="20"/>
              </w:rPr>
            </w:pPr>
            <w:r w:rsidRPr="003347B0">
              <w:rPr>
                <w:sz w:val="20"/>
                <w:szCs w:val="20"/>
              </w:rPr>
              <w:t>2002</w:t>
            </w:r>
          </w:p>
        </w:tc>
      </w:tr>
      <w:tr w:rsidR="004D1EBF" w:rsidRPr="003347B0" w14:paraId="5E3D0413" w14:textId="77777777" w:rsidTr="004D1EBF">
        <w:trPr>
          <w:trHeight w:val="20"/>
        </w:trPr>
        <w:tc>
          <w:tcPr>
            <w:tcW w:w="709" w:type="dxa"/>
            <w:shd w:val="clear" w:color="auto" w:fill="auto"/>
            <w:noWrap/>
            <w:vAlign w:val="center"/>
          </w:tcPr>
          <w:p w14:paraId="1B39B349" w14:textId="77777777" w:rsidR="004D1EBF" w:rsidRPr="003347B0" w:rsidRDefault="004D1EBF" w:rsidP="004D1EBF">
            <w:pPr>
              <w:pStyle w:val="afb"/>
              <w:rPr>
                <w:sz w:val="20"/>
                <w:szCs w:val="20"/>
              </w:rPr>
            </w:pPr>
            <w:r w:rsidRPr="003347B0">
              <w:rPr>
                <w:sz w:val="20"/>
                <w:szCs w:val="20"/>
              </w:rPr>
              <w:t>2.39</w:t>
            </w:r>
          </w:p>
        </w:tc>
        <w:tc>
          <w:tcPr>
            <w:tcW w:w="5104" w:type="dxa"/>
            <w:shd w:val="clear" w:color="auto" w:fill="auto"/>
            <w:vAlign w:val="center"/>
            <w:hideMark/>
          </w:tcPr>
          <w:p w14:paraId="0F9FA7B4" w14:textId="77777777" w:rsidR="004D1EBF" w:rsidRPr="003347B0" w:rsidRDefault="004D1EBF" w:rsidP="004D1EBF">
            <w:pPr>
              <w:pStyle w:val="afb"/>
              <w:rPr>
                <w:sz w:val="20"/>
                <w:szCs w:val="20"/>
              </w:rPr>
            </w:pPr>
            <w:r w:rsidRPr="003347B0">
              <w:rPr>
                <w:sz w:val="20"/>
                <w:szCs w:val="20"/>
              </w:rPr>
              <w:t>Спортивный зал (МБОУ СОШ № 46 с УИОП)</w:t>
            </w:r>
          </w:p>
        </w:tc>
        <w:tc>
          <w:tcPr>
            <w:tcW w:w="2126" w:type="dxa"/>
            <w:shd w:val="clear" w:color="auto" w:fill="auto"/>
            <w:noWrap/>
            <w:vAlign w:val="center"/>
            <w:hideMark/>
          </w:tcPr>
          <w:p w14:paraId="7AF14FFF" w14:textId="77777777" w:rsidR="004D1EBF" w:rsidRPr="003347B0" w:rsidRDefault="004D1EBF" w:rsidP="004D1EBF">
            <w:pPr>
              <w:pStyle w:val="af6"/>
              <w:rPr>
                <w:sz w:val="20"/>
                <w:szCs w:val="20"/>
              </w:rPr>
            </w:pPr>
            <w:r w:rsidRPr="003347B0">
              <w:rPr>
                <w:sz w:val="20"/>
                <w:szCs w:val="20"/>
              </w:rPr>
              <w:t>ул. Чехова, 5/2</w:t>
            </w:r>
          </w:p>
        </w:tc>
        <w:tc>
          <w:tcPr>
            <w:tcW w:w="1559" w:type="dxa"/>
            <w:shd w:val="clear" w:color="auto" w:fill="auto"/>
            <w:noWrap/>
            <w:vAlign w:val="center"/>
            <w:hideMark/>
          </w:tcPr>
          <w:p w14:paraId="1696DEE7" w14:textId="77777777" w:rsidR="004D1EBF" w:rsidRPr="003347B0" w:rsidRDefault="004D1EBF" w:rsidP="004D1EBF">
            <w:pPr>
              <w:pStyle w:val="af6"/>
              <w:rPr>
                <w:sz w:val="20"/>
                <w:szCs w:val="20"/>
              </w:rPr>
            </w:pPr>
            <w:r w:rsidRPr="003347B0">
              <w:rPr>
                <w:sz w:val="20"/>
                <w:szCs w:val="20"/>
              </w:rPr>
              <w:t>841,2</w:t>
            </w:r>
          </w:p>
        </w:tc>
        <w:tc>
          <w:tcPr>
            <w:tcW w:w="1418" w:type="dxa"/>
            <w:shd w:val="clear" w:color="auto" w:fill="auto"/>
            <w:noWrap/>
            <w:vAlign w:val="center"/>
            <w:hideMark/>
          </w:tcPr>
          <w:p w14:paraId="34F201BC" w14:textId="77777777" w:rsidR="004D1EBF" w:rsidRPr="003347B0" w:rsidRDefault="004D1EBF" w:rsidP="004D1EBF">
            <w:pPr>
              <w:pStyle w:val="af6"/>
              <w:rPr>
                <w:sz w:val="20"/>
                <w:szCs w:val="20"/>
              </w:rPr>
            </w:pPr>
            <w:r w:rsidRPr="003347B0">
              <w:rPr>
                <w:sz w:val="20"/>
                <w:szCs w:val="20"/>
              </w:rPr>
              <w:t>841,2</w:t>
            </w:r>
          </w:p>
        </w:tc>
        <w:tc>
          <w:tcPr>
            <w:tcW w:w="2551" w:type="dxa"/>
            <w:shd w:val="clear" w:color="auto" w:fill="auto"/>
            <w:noWrap/>
            <w:vAlign w:val="center"/>
            <w:hideMark/>
          </w:tcPr>
          <w:p w14:paraId="43395D8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AC57117" w14:textId="77777777" w:rsidR="004D1EBF" w:rsidRPr="003347B0" w:rsidRDefault="004D1EBF" w:rsidP="004D1EBF">
            <w:pPr>
              <w:pStyle w:val="af6"/>
              <w:rPr>
                <w:sz w:val="20"/>
                <w:szCs w:val="20"/>
              </w:rPr>
            </w:pPr>
            <w:r w:rsidRPr="003347B0">
              <w:rPr>
                <w:sz w:val="20"/>
                <w:szCs w:val="20"/>
              </w:rPr>
              <w:t>9,1</w:t>
            </w:r>
          </w:p>
        </w:tc>
        <w:tc>
          <w:tcPr>
            <w:tcW w:w="1281" w:type="dxa"/>
            <w:shd w:val="clear" w:color="auto" w:fill="auto"/>
            <w:noWrap/>
            <w:vAlign w:val="center"/>
            <w:hideMark/>
          </w:tcPr>
          <w:p w14:paraId="5390348E" w14:textId="77777777" w:rsidR="004D1EBF" w:rsidRPr="003347B0" w:rsidRDefault="004D1EBF" w:rsidP="004D1EBF">
            <w:pPr>
              <w:pStyle w:val="af6"/>
              <w:rPr>
                <w:sz w:val="20"/>
                <w:szCs w:val="20"/>
              </w:rPr>
            </w:pPr>
            <w:r w:rsidRPr="003347B0">
              <w:rPr>
                <w:sz w:val="20"/>
                <w:szCs w:val="20"/>
              </w:rPr>
              <w:t>2004</w:t>
            </w:r>
          </w:p>
        </w:tc>
      </w:tr>
      <w:tr w:rsidR="004D1EBF" w:rsidRPr="003347B0" w14:paraId="7A231214" w14:textId="77777777" w:rsidTr="004D1EBF">
        <w:trPr>
          <w:trHeight w:val="20"/>
        </w:trPr>
        <w:tc>
          <w:tcPr>
            <w:tcW w:w="709" w:type="dxa"/>
            <w:shd w:val="clear" w:color="auto" w:fill="auto"/>
            <w:noWrap/>
            <w:vAlign w:val="center"/>
          </w:tcPr>
          <w:p w14:paraId="65D23A98" w14:textId="77777777" w:rsidR="004D1EBF" w:rsidRPr="003347B0" w:rsidRDefault="004D1EBF" w:rsidP="004D1EBF">
            <w:pPr>
              <w:pStyle w:val="afb"/>
              <w:rPr>
                <w:sz w:val="20"/>
                <w:szCs w:val="20"/>
              </w:rPr>
            </w:pPr>
            <w:r w:rsidRPr="003347B0">
              <w:rPr>
                <w:sz w:val="20"/>
                <w:szCs w:val="20"/>
              </w:rPr>
              <w:t>2.40</w:t>
            </w:r>
          </w:p>
        </w:tc>
        <w:tc>
          <w:tcPr>
            <w:tcW w:w="5104" w:type="dxa"/>
            <w:shd w:val="clear" w:color="auto" w:fill="auto"/>
            <w:vAlign w:val="center"/>
            <w:hideMark/>
          </w:tcPr>
          <w:p w14:paraId="4D1ED66C" w14:textId="77777777" w:rsidR="004D1EBF" w:rsidRPr="003347B0" w:rsidRDefault="004D1EBF" w:rsidP="004D1EBF">
            <w:pPr>
              <w:pStyle w:val="afb"/>
              <w:rPr>
                <w:sz w:val="20"/>
                <w:szCs w:val="20"/>
              </w:rPr>
            </w:pPr>
            <w:r w:rsidRPr="003347B0">
              <w:rPr>
                <w:sz w:val="20"/>
                <w:szCs w:val="20"/>
              </w:rPr>
              <w:t>Спортивный зал (МБОУ гимназия № 2)</w:t>
            </w:r>
          </w:p>
        </w:tc>
        <w:tc>
          <w:tcPr>
            <w:tcW w:w="2126" w:type="dxa"/>
            <w:shd w:val="clear" w:color="auto" w:fill="auto"/>
            <w:noWrap/>
            <w:vAlign w:val="center"/>
            <w:hideMark/>
          </w:tcPr>
          <w:p w14:paraId="3314DB15" w14:textId="77777777" w:rsidR="004D1EBF" w:rsidRPr="003347B0" w:rsidRDefault="004D1EBF" w:rsidP="004D1EBF">
            <w:pPr>
              <w:pStyle w:val="af6"/>
              <w:rPr>
                <w:sz w:val="20"/>
                <w:szCs w:val="20"/>
              </w:rPr>
            </w:pPr>
            <w:r w:rsidRPr="003347B0">
              <w:rPr>
                <w:sz w:val="20"/>
                <w:szCs w:val="20"/>
              </w:rPr>
              <w:t>ул. Декабристов, 5/1</w:t>
            </w:r>
          </w:p>
        </w:tc>
        <w:tc>
          <w:tcPr>
            <w:tcW w:w="1559" w:type="dxa"/>
            <w:shd w:val="clear" w:color="auto" w:fill="auto"/>
            <w:noWrap/>
            <w:vAlign w:val="center"/>
            <w:hideMark/>
          </w:tcPr>
          <w:p w14:paraId="4225730B" w14:textId="77777777" w:rsidR="004D1EBF" w:rsidRPr="003347B0" w:rsidRDefault="004D1EBF" w:rsidP="004D1EBF">
            <w:pPr>
              <w:pStyle w:val="af6"/>
              <w:rPr>
                <w:sz w:val="20"/>
                <w:szCs w:val="20"/>
              </w:rPr>
            </w:pPr>
            <w:r w:rsidRPr="003347B0">
              <w:rPr>
                <w:sz w:val="20"/>
                <w:szCs w:val="20"/>
              </w:rPr>
              <w:t>281,8</w:t>
            </w:r>
          </w:p>
        </w:tc>
        <w:tc>
          <w:tcPr>
            <w:tcW w:w="1418" w:type="dxa"/>
            <w:shd w:val="clear" w:color="auto" w:fill="auto"/>
            <w:noWrap/>
            <w:vAlign w:val="center"/>
            <w:hideMark/>
          </w:tcPr>
          <w:p w14:paraId="31BB529A" w14:textId="77777777" w:rsidR="004D1EBF" w:rsidRPr="003347B0" w:rsidRDefault="004D1EBF" w:rsidP="004D1EBF">
            <w:pPr>
              <w:pStyle w:val="af6"/>
              <w:rPr>
                <w:sz w:val="20"/>
                <w:szCs w:val="20"/>
              </w:rPr>
            </w:pPr>
            <w:r w:rsidRPr="003347B0">
              <w:rPr>
                <w:sz w:val="20"/>
                <w:szCs w:val="20"/>
              </w:rPr>
              <w:t>281,8</w:t>
            </w:r>
          </w:p>
        </w:tc>
        <w:tc>
          <w:tcPr>
            <w:tcW w:w="2551" w:type="dxa"/>
            <w:shd w:val="clear" w:color="auto" w:fill="auto"/>
            <w:noWrap/>
            <w:vAlign w:val="center"/>
            <w:hideMark/>
          </w:tcPr>
          <w:p w14:paraId="7A5C9D1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E0419BB" w14:textId="77777777" w:rsidR="004D1EBF" w:rsidRPr="003347B0" w:rsidRDefault="004D1EBF" w:rsidP="004D1EBF">
            <w:pPr>
              <w:pStyle w:val="af6"/>
              <w:rPr>
                <w:sz w:val="20"/>
                <w:szCs w:val="20"/>
              </w:rPr>
            </w:pPr>
            <w:r w:rsidRPr="003347B0">
              <w:rPr>
                <w:sz w:val="20"/>
                <w:szCs w:val="20"/>
              </w:rPr>
              <w:t>32</w:t>
            </w:r>
          </w:p>
        </w:tc>
        <w:tc>
          <w:tcPr>
            <w:tcW w:w="1281" w:type="dxa"/>
            <w:shd w:val="clear" w:color="auto" w:fill="auto"/>
            <w:noWrap/>
            <w:vAlign w:val="center"/>
            <w:hideMark/>
          </w:tcPr>
          <w:p w14:paraId="0E5BFDC4" w14:textId="77777777" w:rsidR="004D1EBF" w:rsidRPr="003347B0" w:rsidRDefault="004D1EBF" w:rsidP="004D1EBF">
            <w:pPr>
              <w:pStyle w:val="af6"/>
              <w:rPr>
                <w:sz w:val="20"/>
                <w:szCs w:val="20"/>
              </w:rPr>
            </w:pPr>
            <w:r w:rsidRPr="003347B0">
              <w:rPr>
                <w:sz w:val="20"/>
                <w:szCs w:val="20"/>
              </w:rPr>
              <w:t>1988</w:t>
            </w:r>
          </w:p>
        </w:tc>
      </w:tr>
      <w:tr w:rsidR="004D1EBF" w:rsidRPr="003347B0" w14:paraId="5AEB7680" w14:textId="77777777" w:rsidTr="004D1EBF">
        <w:trPr>
          <w:trHeight w:val="20"/>
        </w:trPr>
        <w:tc>
          <w:tcPr>
            <w:tcW w:w="709" w:type="dxa"/>
            <w:shd w:val="clear" w:color="auto" w:fill="auto"/>
            <w:noWrap/>
            <w:vAlign w:val="center"/>
          </w:tcPr>
          <w:p w14:paraId="2E798D37" w14:textId="77777777" w:rsidR="004D1EBF" w:rsidRPr="003347B0" w:rsidRDefault="004D1EBF" w:rsidP="004D1EBF">
            <w:pPr>
              <w:pStyle w:val="afb"/>
              <w:rPr>
                <w:sz w:val="20"/>
                <w:szCs w:val="20"/>
              </w:rPr>
            </w:pPr>
            <w:r w:rsidRPr="003347B0">
              <w:rPr>
                <w:sz w:val="20"/>
                <w:szCs w:val="20"/>
              </w:rPr>
              <w:t>2.41</w:t>
            </w:r>
          </w:p>
        </w:tc>
        <w:tc>
          <w:tcPr>
            <w:tcW w:w="5104" w:type="dxa"/>
            <w:shd w:val="clear" w:color="auto" w:fill="auto"/>
            <w:vAlign w:val="center"/>
            <w:hideMark/>
          </w:tcPr>
          <w:p w14:paraId="082B4BE1" w14:textId="77777777" w:rsidR="004D1EBF" w:rsidRPr="003347B0" w:rsidRDefault="004D1EBF" w:rsidP="004D1EBF">
            <w:pPr>
              <w:pStyle w:val="afb"/>
              <w:rPr>
                <w:sz w:val="20"/>
                <w:szCs w:val="20"/>
              </w:rPr>
            </w:pPr>
            <w:r w:rsidRPr="003347B0">
              <w:rPr>
                <w:sz w:val="20"/>
                <w:szCs w:val="20"/>
              </w:rPr>
              <w:t>Спортивный зал (МБОУ гимназия № 4)</w:t>
            </w:r>
          </w:p>
        </w:tc>
        <w:tc>
          <w:tcPr>
            <w:tcW w:w="2126" w:type="dxa"/>
            <w:shd w:val="clear" w:color="auto" w:fill="auto"/>
            <w:noWrap/>
            <w:vAlign w:val="center"/>
            <w:hideMark/>
          </w:tcPr>
          <w:p w14:paraId="000AA280" w14:textId="77777777" w:rsidR="004D1EBF" w:rsidRPr="003347B0" w:rsidRDefault="004D1EBF" w:rsidP="004D1EBF">
            <w:pPr>
              <w:pStyle w:val="af6"/>
              <w:rPr>
                <w:sz w:val="20"/>
                <w:szCs w:val="20"/>
              </w:rPr>
            </w:pPr>
            <w:r w:rsidRPr="003347B0">
              <w:rPr>
                <w:sz w:val="20"/>
                <w:szCs w:val="20"/>
              </w:rPr>
              <w:t>ул. Просвещения, 50</w:t>
            </w:r>
          </w:p>
        </w:tc>
        <w:tc>
          <w:tcPr>
            <w:tcW w:w="1559" w:type="dxa"/>
            <w:shd w:val="clear" w:color="auto" w:fill="auto"/>
            <w:noWrap/>
            <w:vAlign w:val="center"/>
            <w:hideMark/>
          </w:tcPr>
          <w:p w14:paraId="3308BEF9" w14:textId="77777777" w:rsidR="004D1EBF" w:rsidRPr="003347B0" w:rsidRDefault="004D1EBF" w:rsidP="004D1EBF">
            <w:pPr>
              <w:pStyle w:val="af6"/>
              <w:rPr>
                <w:sz w:val="20"/>
                <w:szCs w:val="20"/>
              </w:rPr>
            </w:pPr>
            <w:r w:rsidRPr="003347B0">
              <w:rPr>
                <w:sz w:val="20"/>
                <w:szCs w:val="20"/>
              </w:rPr>
              <w:t>271</w:t>
            </w:r>
          </w:p>
        </w:tc>
        <w:tc>
          <w:tcPr>
            <w:tcW w:w="1418" w:type="dxa"/>
            <w:shd w:val="clear" w:color="auto" w:fill="auto"/>
            <w:noWrap/>
            <w:vAlign w:val="center"/>
            <w:hideMark/>
          </w:tcPr>
          <w:p w14:paraId="71933251" w14:textId="77777777" w:rsidR="004D1EBF" w:rsidRPr="003347B0" w:rsidRDefault="004D1EBF" w:rsidP="004D1EBF">
            <w:pPr>
              <w:pStyle w:val="af6"/>
              <w:rPr>
                <w:sz w:val="20"/>
                <w:szCs w:val="20"/>
              </w:rPr>
            </w:pPr>
            <w:r w:rsidRPr="003347B0">
              <w:rPr>
                <w:sz w:val="20"/>
                <w:szCs w:val="20"/>
              </w:rPr>
              <w:t>271</w:t>
            </w:r>
          </w:p>
        </w:tc>
        <w:tc>
          <w:tcPr>
            <w:tcW w:w="2551" w:type="dxa"/>
            <w:shd w:val="clear" w:color="auto" w:fill="auto"/>
            <w:noWrap/>
            <w:vAlign w:val="center"/>
            <w:hideMark/>
          </w:tcPr>
          <w:p w14:paraId="36FE4F6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539E821"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298B2A88" w14:textId="77777777" w:rsidR="004D1EBF" w:rsidRPr="003347B0" w:rsidRDefault="004D1EBF" w:rsidP="004D1EBF">
            <w:pPr>
              <w:pStyle w:val="af6"/>
              <w:rPr>
                <w:sz w:val="20"/>
                <w:szCs w:val="20"/>
              </w:rPr>
            </w:pPr>
            <w:r w:rsidRPr="003347B0">
              <w:rPr>
                <w:sz w:val="20"/>
                <w:szCs w:val="20"/>
              </w:rPr>
              <w:t>1984</w:t>
            </w:r>
          </w:p>
        </w:tc>
      </w:tr>
      <w:tr w:rsidR="004D1EBF" w:rsidRPr="003347B0" w14:paraId="398C27DF" w14:textId="77777777" w:rsidTr="004D1EBF">
        <w:trPr>
          <w:trHeight w:val="20"/>
        </w:trPr>
        <w:tc>
          <w:tcPr>
            <w:tcW w:w="709" w:type="dxa"/>
            <w:shd w:val="clear" w:color="auto" w:fill="auto"/>
            <w:noWrap/>
            <w:vAlign w:val="center"/>
          </w:tcPr>
          <w:p w14:paraId="162DF733" w14:textId="77777777" w:rsidR="004D1EBF" w:rsidRPr="003347B0" w:rsidRDefault="004D1EBF" w:rsidP="004D1EBF">
            <w:pPr>
              <w:pStyle w:val="afb"/>
              <w:rPr>
                <w:sz w:val="20"/>
                <w:szCs w:val="20"/>
              </w:rPr>
            </w:pPr>
            <w:r w:rsidRPr="003347B0">
              <w:rPr>
                <w:sz w:val="20"/>
                <w:szCs w:val="20"/>
              </w:rPr>
              <w:t>2.42</w:t>
            </w:r>
          </w:p>
        </w:tc>
        <w:tc>
          <w:tcPr>
            <w:tcW w:w="5104" w:type="dxa"/>
            <w:shd w:val="clear" w:color="auto" w:fill="auto"/>
            <w:vAlign w:val="center"/>
            <w:hideMark/>
          </w:tcPr>
          <w:p w14:paraId="7C712C2D" w14:textId="77777777" w:rsidR="004D1EBF" w:rsidRPr="003347B0" w:rsidRDefault="004D1EBF" w:rsidP="004D1EBF">
            <w:pPr>
              <w:pStyle w:val="afb"/>
              <w:rPr>
                <w:sz w:val="20"/>
                <w:szCs w:val="20"/>
              </w:rPr>
            </w:pPr>
            <w:r w:rsidRPr="003347B0">
              <w:rPr>
                <w:sz w:val="20"/>
                <w:szCs w:val="20"/>
              </w:rPr>
              <w:t>Спортивный зал (МБОУ гимназия № 3 им. Ф.К. Салманова)</w:t>
            </w:r>
          </w:p>
        </w:tc>
        <w:tc>
          <w:tcPr>
            <w:tcW w:w="2126" w:type="dxa"/>
            <w:shd w:val="clear" w:color="auto" w:fill="auto"/>
            <w:noWrap/>
            <w:vAlign w:val="center"/>
            <w:hideMark/>
          </w:tcPr>
          <w:p w14:paraId="1CB8B396" w14:textId="77777777" w:rsidR="004D1EBF" w:rsidRPr="003347B0" w:rsidRDefault="004D1EBF" w:rsidP="004D1EBF">
            <w:pPr>
              <w:pStyle w:val="af6"/>
              <w:rPr>
                <w:sz w:val="20"/>
                <w:szCs w:val="20"/>
              </w:rPr>
            </w:pPr>
            <w:r w:rsidRPr="003347B0">
              <w:rPr>
                <w:sz w:val="20"/>
                <w:szCs w:val="20"/>
              </w:rPr>
              <w:t>ул. Московская, 33</w:t>
            </w:r>
          </w:p>
        </w:tc>
        <w:tc>
          <w:tcPr>
            <w:tcW w:w="1559" w:type="dxa"/>
            <w:shd w:val="clear" w:color="auto" w:fill="auto"/>
            <w:noWrap/>
            <w:vAlign w:val="center"/>
            <w:hideMark/>
          </w:tcPr>
          <w:p w14:paraId="74CE3112" w14:textId="77777777" w:rsidR="004D1EBF" w:rsidRPr="003347B0" w:rsidRDefault="004D1EBF" w:rsidP="004D1EBF">
            <w:pPr>
              <w:pStyle w:val="af6"/>
              <w:rPr>
                <w:sz w:val="20"/>
                <w:szCs w:val="20"/>
              </w:rPr>
            </w:pPr>
            <w:r w:rsidRPr="003347B0">
              <w:rPr>
                <w:sz w:val="20"/>
                <w:szCs w:val="20"/>
              </w:rPr>
              <w:t>296,2</w:t>
            </w:r>
          </w:p>
        </w:tc>
        <w:tc>
          <w:tcPr>
            <w:tcW w:w="1418" w:type="dxa"/>
            <w:shd w:val="clear" w:color="auto" w:fill="auto"/>
            <w:noWrap/>
            <w:vAlign w:val="center"/>
            <w:hideMark/>
          </w:tcPr>
          <w:p w14:paraId="253D667E" w14:textId="77777777" w:rsidR="004D1EBF" w:rsidRPr="003347B0" w:rsidRDefault="004D1EBF" w:rsidP="004D1EBF">
            <w:pPr>
              <w:pStyle w:val="af6"/>
              <w:rPr>
                <w:sz w:val="20"/>
                <w:szCs w:val="20"/>
              </w:rPr>
            </w:pPr>
            <w:r w:rsidRPr="003347B0">
              <w:rPr>
                <w:sz w:val="20"/>
                <w:szCs w:val="20"/>
              </w:rPr>
              <w:t>296,2</w:t>
            </w:r>
          </w:p>
        </w:tc>
        <w:tc>
          <w:tcPr>
            <w:tcW w:w="2551" w:type="dxa"/>
            <w:shd w:val="clear" w:color="auto" w:fill="auto"/>
            <w:noWrap/>
            <w:vAlign w:val="center"/>
            <w:hideMark/>
          </w:tcPr>
          <w:p w14:paraId="3F91B96E"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48379A4" w14:textId="77777777" w:rsidR="004D1EBF" w:rsidRPr="003347B0" w:rsidRDefault="004D1EBF" w:rsidP="004D1EBF">
            <w:pPr>
              <w:pStyle w:val="af6"/>
              <w:rPr>
                <w:sz w:val="20"/>
                <w:szCs w:val="20"/>
              </w:rPr>
            </w:pPr>
            <w:r w:rsidRPr="003347B0">
              <w:rPr>
                <w:sz w:val="20"/>
                <w:szCs w:val="20"/>
              </w:rPr>
              <w:t>30</w:t>
            </w:r>
          </w:p>
        </w:tc>
        <w:tc>
          <w:tcPr>
            <w:tcW w:w="1281" w:type="dxa"/>
            <w:shd w:val="clear" w:color="auto" w:fill="auto"/>
            <w:noWrap/>
            <w:vAlign w:val="center"/>
            <w:hideMark/>
          </w:tcPr>
          <w:p w14:paraId="52DE69C2" w14:textId="77777777" w:rsidR="004D1EBF" w:rsidRPr="003347B0" w:rsidRDefault="004D1EBF" w:rsidP="004D1EBF">
            <w:pPr>
              <w:pStyle w:val="af6"/>
              <w:rPr>
                <w:sz w:val="20"/>
                <w:szCs w:val="20"/>
              </w:rPr>
            </w:pPr>
            <w:r w:rsidRPr="003347B0">
              <w:rPr>
                <w:sz w:val="20"/>
                <w:szCs w:val="20"/>
              </w:rPr>
              <w:t>1967/1981</w:t>
            </w:r>
          </w:p>
        </w:tc>
      </w:tr>
      <w:tr w:rsidR="004D1EBF" w:rsidRPr="003347B0" w14:paraId="3C02201B" w14:textId="77777777" w:rsidTr="004D1EBF">
        <w:trPr>
          <w:trHeight w:val="20"/>
        </w:trPr>
        <w:tc>
          <w:tcPr>
            <w:tcW w:w="709" w:type="dxa"/>
            <w:shd w:val="clear" w:color="auto" w:fill="auto"/>
            <w:noWrap/>
            <w:vAlign w:val="center"/>
          </w:tcPr>
          <w:p w14:paraId="50E25B2B" w14:textId="77777777" w:rsidR="004D1EBF" w:rsidRPr="003347B0" w:rsidRDefault="004D1EBF" w:rsidP="004D1EBF">
            <w:pPr>
              <w:pStyle w:val="afb"/>
              <w:rPr>
                <w:sz w:val="20"/>
                <w:szCs w:val="20"/>
              </w:rPr>
            </w:pPr>
            <w:r w:rsidRPr="003347B0">
              <w:rPr>
                <w:sz w:val="20"/>
                <w:szCs w:val="20"/>
              </w:rPr>
              <w:t>2.43</w:t>
            </w:r>
          </w:p>
        </w:tc>
        <w:tc>
          <w:tcPr>
            <w:tcW w:w="5104" w:type="dxa"/>
            <w:shd w:val="clear" w:color="auto" w:fill="auto"/>
            <w:vAlign w:val="center"/>
            <w:hideMark/>
          </w:tcPr>
          <w:p w14:paraId="16D07390" w14:textId="77777777" w:rsidR="004D1EBF" w:rsidRPr="003347B0" w:rsidRDefault="004D1EBF" w:rsidP="004D1EBF">
            <w:pPr>
              <w:pStyle w:val="afb"/>
              <w:rPr>
                <w:sz w:val="20"/>
                <w:szCs w:val="20"/>
              </w:rPr>
            </w:pPr>
            <w:r w:rsidRPr="003347B0">
              <w:rPr>
                <w:sz w:val="20"/>
                <w:szCs w:val="20"/>
              </w:rPr>
              <w:t>Спортивный зал (МБОУ Гимназия "Лаборатория Салахова")</w:t>
            </w:r>
          </w:p>
        </w:tc>
        <w:tc>
          <w:tcPr>
            <w:tcW w:w="2126" w:type="dxa"/>
            <w:shd w:val="clear" w:color="auto" w:fill="auto"/>
            <w:noWrap/>
            <w:vAlign w:val="center"/>
            <w:hideMark/>
          </w:tcPr>
          <w:p w14:paraId="55EE2737" w14:textId="77777777" w:rsidR="004D1EBF" w:rsidRPr="003347B0" w:rsidRDefault="004D1EBF" w:rsidP="004D1EBF">
            <w:pPr>
              <w:pStyle w:val="af6"/>
              <w:rPr>
                <w:sz w:val="20"/>
                <w:szCs w:val="20"/>
              </w:rPr>
            </w:pPr>
            <w:r w:rsidRPr="003347B0">
              <w:rPr>
                <w:sz w:val="20"/>
                <w:szCs w:val="20"/>
              </w:rPr>
              <w:t xml:space="preserve">ул. Бульвар Свободы, 6 </w:t>
            </w:r>
          </w:p>
        </w:tc>
        <w:tc>
          <w:tcPr>
            <w:tcW w:w="1559" w:type="dxa"/>
            <w:shd w:val="clear" w:color="auto" w:fill="auto"/>
            <w:noWrap/>
            <w:vAlign w:val="center"/>
            <w:hideMark/>
          </w:tcPr>
          <w:p w14:paraId="2C6342E5" w14:textId="77777777" w:rsidR="004D1EBF" w:rsidRPr="003347B0" w:rsidRDefault="004D1EBF" w:rsidP="004D1EBF">
            <w:pPr>
              <w:pStyle w:val="af6"/>
              <w:rPr>
                <w:sz w:val="20"/>
                <w:szCs w:val="20"/>
              </w:rPr>
            </w:pPr>
            <w:r w:rsidRPr="003347B0">
              <w:rPr>
                <w:sz w:val="20"/>
                <w:szCs w:val="20"/>
              </w:rPr>
              <w:t>474,7</w:t>
            </w:r>
          </w:p>
        </w:tc>
        <w:tc>
          <w:tcPr>
            <w:tcW w:w="1418" w:type="dxa"/>
            <w:shd w:val="clear" w:color="auto" w:fill="auto"/>
            <w:noWrap/>
            <w:vAlign w:val="center"/>
            <w:hideMark/>
          </w:tcPr>
          <w:p w14:paraId="770A23D4" w14:textId="77777777" w:rsidR="004D1EBF" w:rsidRPr="003347B0" w:rsidRDefault="004D1EBF" w:rsidP="004D1EBF">
            <w:pPr>
              <w:pStyle w:val="af6"/>
              <w:rPr>
                <w:sz w:val="20"/>
                <w:szCs w:val="20"/>
              </w:rPr>
            </w:pPr>
            <w:r w:rsidRPr="003347B0">
              <w:rPr>
                <w:sz w:val="20"/>
                <w:szCs w:val="20"/>
              </w:rPr>
              <w:t>474,7</w:t>
            </w:r>
          </w:p>
        </w:tc>
        <w:tc>
          <w:tcPr>
            <w:tcW w:w="2551" w:type="dxa"/>
            <w:shd w:val="clear" w:color="auto" w:fill="auto"/>
            <w:noWrap/>
            <w:vAlign w:val="center"/>
            <w:hideMark/>
          </w:tcPr>
          <w:p w14:paraId="5B0D77A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EB3EA0E" w14:textId="77777777" w:rsidR="004D1EBF" w:rsidRPr="003347B0" w:rsidRDefault="004D1EBF" w:rsidP="004D1EBF">
            <w:pPr>
              <w:pStyle w:val="af6"/>
              <w:rPr>
                <w:sz w:val="20"/>
                <w:szCs w:val="20"/>
              </w:rPr>
            </w:pPr>
            <w:r w:rsidRPr="003347B0">
              <w:rPr>
                <w:sz w:val="20"/>
                <w:szCs w:val="20"/>
              </w:rPr>
              <w:t>32,02</w:t>
            </w:r>
          </w:p>
        </w:tc>
        <w:tc>
          <w:tcPr>
            <w:tcW w:w="1281" w:type="dxa"/>
            <w:shd w:val="clear" w:color="auto" w:fill="auto"/>
            <w:noWrap/>
            <w:vAlign w:val="center"/>
            <w:hideMark/>
          </w:tcPr>
          <w:p w14:paraId="4726F141" w14:textId="77777777" w:rsidR="004D1EBF" w:rsidRPr="003347B0" w:rsidRDefault="004D1EBF" w:rsidP="004D1EBF">
            <w:pPr>
              <w:pStyle w:val="af6"/>
              <w:rPr>
                <w:sz w:val="20"/>
                <w:szCs w:val="20"/>
              </w:rPr>
            </w:pPr>
            <w:r w:rsidRPr="003347B0">
              <w:rPr>
                <w:sz w:val="20"/>
                <w:szCs w:val="20"/>
              </w:rPr>
              <w:t>1991</w:t>
            </w:r>
          </w:p>
        </w:tc>
      </w:tr>
      <w:tr w:rsidR="004D1EBF" w:rsidRPr="003347B0" w14:paraId="4FE0F406" w14:textId="77777777" w:rsidTr="004D1EBF">
        <w:trPr>
          <w:trHeight w:val="20"/>
        </w:trPr>
        <w:tc>
          <w:tcPr>
            <w:tcW w:w="709" w:type="dxa"/>
            <w:shd w:val="clear" w:color="auto" w:fill="auto"/>
            <w:noWrap/>
            <w:vAlign w:val="center"/>
          </w:tcPr>
          <w:p w14:paraId="38968F50" w14:textId="77777777" w:rsidR="004D1EBF" w:rsidRPr="003347B0" w:rsidRDefault="004D1EBF" w:rsidP="004D1EBF">
            <w:pPr>
              <w:pStyle w:val="afb"/>
              <w:rPr>
                <w:sz w:val="20"/>
                <w:szCs w:val="20"/>
              </w:rPr>
            </w:pPr>
            <w:r w:rsidRPr="003347B0">
              <w:rPr>
                <w:sz w:val="20"/>
                <w:szCs w:val="20"/>
              </w:rPr>
              <w:t>2.44</w:t>
            </w:r>
          </w:p>
        </w:tc>
        <w:tc>
          <w:tcPr>
            <w:tcW w:w="5104" w:type="dxa"/>
            <w:shd w:val="clear" w:color="auto" w:fill="auto"/>
            <w:vAlign w:val="center"/>
            <w:hideMark/>
          </w:tcPr>
          <w:p w14:paraId="0304D24C" w14:textId="77777777" w:rsidR="004D1EBF" w:rsidRPr="003347B0" w:rsidRDefault="004D1EBF" w:rsidP="004D1EBF">
            <w:pPr>
              <w:pStyle w:val="afb"/>
              <w:rPr>
                <w:sz w:val="20"/>
                <w:szCs w:val="20"/>
              </w:rPr>
            </w:pPr>
            <w:r w:rsidRPr="003347B0">
              <w:rPr>
                <w:sz w:val="20"/>
                <w:szCs w:val="20"/>
              </w:rPr>
              <w:t>Спортивный зал (МБОУ ДДДиМШВ "Прогимназия")</w:t>
            </w:r>
          </w:p>
        </w:tc>
        <w:tc>
          <w:tcPr>
            <w:tcW w:w="2126" w:type="dxa"/>
            <w:shd w:val="clear" w:color="auto" w:fill="auto"/>
            <w:noWrap/>
            <w:vAlign w:val="center"/>
            <w:hideMark/>
          </w:tcPr>
          <w:p w14:paraId="6B04661A" w14:textId="77777777" w:rsidR="004D1EBF" w:rsidRPr="003347B0" w:rsidRDefault="004D1EBF" w:rsidP="004D1EBF">
            <w:pPr>
              <w:pStyle w:val="af6"/>
              <w:rPr>
                <w:sz w:val="20"/>
                <w:szCs w:val="20"/>
              </w:rPr>
            </w:pPr>
            <w:r w:rsidRPr="003347B0">
              <w:rPr>
                <w:sz w:val="20"/>
                <w:szCs w:val="20"/>
              </w:rPr>
              <w:t>ул. Лермонтова, 8/2</w:t>
            </w:r>
          </w:p>
        </w:tc>
        <w:tc>
          <w:tcPr>
            <w:tcW w:w="1559" w:type="dxa"/>
            <w:shd w:val="clear" w:color="auto" w:fill="auto"/>
            <w:noWrap/>
            <w:vAlign w:val="center"/>
            <w:hideMark/>
          </w:tcPr>
          <w:p w14:paraId="22CDF201" w14:textId="77777777" w:rsidR="004D1EBF" w:rsidRPr="003347B0" w:rsidRDefault="004D1EBF" w:rsidP="004D1EBF">
            <w:pPr>
              <w:pStyle w:val="af6"/>
              <w:rPr>
                <w:sz w:val="20"/>
                <w:szCs w:val="20"/>
              </w:rPr>
            </w:pPr>
            <w:r w:rsidRPr="003347B0">
              <w:rPr>
                <w:sz w:val="20"/>
                <w:szCs w:val="20"/>
              </w:rPr>
              <w:t>274,6</w:t>
            </w:r>
          </w:p>
        </w:tc>
        <w:tc>
          <w:tcPr>
            <w:tcW w:w="1418" w:type="dxa"/>
            <w:shd w:val="clear" w:color="auto" w:fill="auto"/>
            <w:noWrap/>
            <w:vAlign w:val="center"/>
            <w:hideMark/>
          </w:tcPr>
          <w:p w14:paraId="51C9D2D3" w14:textId="77777777" w:rsidR="004D1EBF" w:rsidRPr="003347B0" w:rsidRDefault="004D1EBF" w:rsidP="004D1EBF">
            <w:pPr>
              <w:pStyle w:val="af6"/>
              <w:rPr>
                <w:sz w:val="20"/>
                <w:szCs w:val="20"/>
              </w:rPr>
            </w:pPr>
            <w:r w:rsidRPr="003347B0">
              <w:rPr>
                <w:sz w:val="20"/>
                <w:szCs w:val="20"/>
              </w:rPr>
              <w:t>274,6</w:t>
            </w:r>
          </w:p>
        </w:tc>
        <w:tc>
          <w:tcPr>
            <w:tcW w:w="2551" w:type="dxa"/>
            <w:shd w:val="clear" w:color="auto" w:fill="auto"/>
            <w:noWrap/>
            <w:vAlign w:val="center"/>
            <w:hideMark/>
          </w:tcPr>
          <w:p w14:paraId="46A9C6E9"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A40C5D0" w14:textId="77777777" w:rsidR="004D1EBF" w:rsidRPr="003347B0" w:rsidRDefault="004D1EBF" w:rsidP="004D1EBF">
            <w:pPr>
              <w:pStyle w:val="af6"/>
              <w:rPr>
                <w:sz w:val="20"/>
                <w:szCs w:val="20"/>
              </w:rPr>
            </w:pPr>
            <w:r w:rsidRPr="003347B0">
              <w:rPr>
                <w:sz w:val="20"/>
                <w:szCs w:val="20"/>
              </w:rPr>
              <w:t>43</w:t>
            </w:r>
          </w:p>
        </w:tc>
        <w:tc>
          <w:tcPr>
            <w:tcW w:w="1281" w:type="dxa"/>
            <w:shd w:val="clear" w:color="auto" w:fill="auto"/>
            <w:noWrap/>
            <w:vAlign w:val="center"/>
            <w:hideMark/>
          </w:tcPr>
          <w:p w14:paraId="21F1AF5B" w14:textId="77777777" w:rsidR="004D1EBF" w:rsidRPr="003347B0" w:rsidRDefault="004D1EBF" w:rsidP="004D1EBF">
            <w:pPr>
              <w:pStyle w:val="af6"/>
              <w:rPr>
                <w:sz w:val="20"/>
                <w:szCs w:val="20"/>
              </w:rPr>
            </w:pPr>
            <w:r w:rsidRPr="003347B0">
              <w:rPr>
                <w:sz w:val="20"/>
                <w:szCs w:val="20"/>
              </w:rPr>
              <w:t>1993</w:t>
            </w:r>
          </w:p>
        </w:tc>
      </w:tr>
      <w:tr w:rsidR="004D1EBF" w:rsidRPr="003347B0" w14:paraId="06708722" w14:textId="77777777" w:rsidTr="004D1EBF">
        <w:trPr>
          <w:trHeight w:val="20"/>
        </w:trPr>
        <w:tc>
          <w:tcPr>
            <w:tcW w:w="709" w:type="dxa"/>
            <w:shd w:val="clear" w:color="auto" w:fill="auto"/>
            <w:noWrap/>
            <w:vAlign w:val="center"/>
          </w:tcPr>
          <w:p w14:paraId="03FE6C57" w14:textId="77777777" w:rsidR="004D1EBF" w:rsidRPr="003347B0" w:rsidRDefault="004D1EBF" w:rsidP="004D1EBF">
            <w:pPr>
              <w:pStyle w:val="afb"/>
              <w:rPr>
                <w:sz w:val="20"/>
                <w:szCs w:val="20"/>
              </w:rPr>
            </w:pPr>
            <w:r w:rsidRPr="003347B0">
              <w:rPr>
                <w:sz w:val="20"/>
                <w:szCs w:val="20"/>
              </w:rPr>
              <w:t>2.45</w:t>
            </w:r>
          </w:p>
        </w:tc>
        <w:tc>
          <w:tcPr>
            <w:tcW w:w="5104" w:type="dxa"/>
            <w:shd w:val="clear" w:color="auto" w:fill="auto"/>
            <w:vAlign w:val="center"/>
            <w:hideMark/>
          </w:tcPr>
          <w:p w14:paraId="528EF722" w14:textId="77777777" w:rsidR="004D1EBF" w:rsidRPr="003347B0" w:rsidRDefault="004D1EBF" w:rsidP="004D1EBF">
            <w:pPr>
              <w:pStyle w:val="afb"/>
              <w:rPr>
                <w:sz w:val="20"/>
                <w:szCs w:val="20"/>
              </w:rPr>
            </w:pPr>
            <w:r w:rsidRPr="003347B0">
              <w:rPr>
                <w:sz w:val="20"/>
                <w:szCs w:val="20"/>
              </w:rPr>
              <w:t>Спортивный зал (МБОУ ЛИЦЕЙ №1)</w:t>
            </w:r>
          </w:p>
        </w:tc>
        <w:tc>
          <w:tcPr>
            <w:tcW w:w="2126" w:type="dxa"/>
            <w:shd w:val="clear" w:color="auto" w:fill="auto"/>
            <w:noWrap/>
            <w:vAlign w:val="center"/>
            <w:hideMark/>
          </w:tcPr>
          <w:p w14:paraId="51ABAFAA" w14:textId="77777777" w:rsidR="004D1EBF" w:rsidRPr="003347B0" w:rsidRDefault="004D1EBF" w:rsidP="004D1EBF">
            <w:pPr>
              <w:pStyle w:val="af6"/>
              <w:rPr>
                <w:sz w:val="20"/>
                <w:szCs w:val="20"/>
              </w:rPr>
            </w:pPr>
            <w:r w:rsidRPr="003347B0">
              <w:rPr>
                <w:sz w:val="20"/>
                <w:szCs w:val="20"/>
              </w:rPr>
              <w:t>ул. Энтузиастов, 61а</w:t>
            </w:r>
          </w:p>
        </w:tc>
        <w:tc>
          <w:tcPr>
            <w:tcW w:w="1559" w:type="dxa"/>
            <w:shd w:val="clear" w:color="auto" w:fill="auto"/>
            <w:noWrap/>
            <w:vAlign w:val="center"/>
            <w:hideMark/>
          </w:tcPr>
          <w:p w14:paraId="427EDE34" w14:textId="77777777" w:rsidR="004D1EBF" w:rsidRPr="003347B0" w:rsidRDefault="004D1EBF" w:rsidP="004D1EBF">
            <w:pPr>
              <w:pStyle w:val="af6"/>
              <w:rPr>
                <w:sz w:val="20"/>
                <w:szCs w:val="20"/>
              </w:rPr>
            </w:pPr>
            <w:r w:rsidRPr="003347B0">
              <w:rPr>
                <w:sz w:val="20"/>
                <w:szCs w:val="20"/>
              </w:rPr>
              <w:t>1183,9</w:t>
            </w:r>
          </w:p>
        </w:tc>
        <w:tc>
          <w:tcPr>
            <w:tcW w:w="1418" w:type="dxa"/>
            <w:shd w:val="clear" w:color="auto" w:fill="auto"/>
            <w:noWrap/>
            <w:vAlign w:val="center"/>
            <w:hideMark/>
          </w:tcPr>
          <w:p w14:paraId="181F5BBE" w14:textId="77777777" w:rsidR="004D1EBF" w:rsidRPr="003347B0" w:rsidRDefault="004D1EBF" w:rsidP="004D1EBF">
            <w:pPr>
              <w:pStyle w:val="af6"/>
              <w:rPr>
                <w:sz w:val="20"/>
                <w:szCs w:val="20"/>
              </w:rPr>
            </w:pPr>
            <w:r w:rsidRPr="003347B0">
              <w:rPr>
                <w:sz w:val="20"/>
                <w:szCs w:val="20"/>
              </w:rPr>
              <w:t>1183,9</w:t>
            </w:r>
          </w:p>
        </w:tc>
        <w:tc>
          <w:tcPr>
            <w:tcW w:w="2551" w:type="dxa"/>
            <w:shd w:val="clear" w:color="auto" w:fill="auto"/>
            <w:noWrap/>
            <w:vAlign w:val="center"/>
            <w:hideMark/>
          </w:tcPr>
          <w:p w14:paraId="060F3C4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1872DE2" w14:textId="77777777" w:rsidR="004D1EBF" w:rsidRPr="003347B0" w:rsidRDefault="004D1EBF" w:rsidP="004D1EBF">
            <w:pPr>
              <w:pStyle w:val="af6"/>
              <w:rPr>
                <w:sz w:val="20"/>
                <w:szCs w:val="20"/>
              </w:rPr>
            </w:pPr>
            <w:r w:rsidRPr="003347B0">
              <w:rPr>
                <w:sz w:val="20"/>
                <w:szCs w:val="20"/>
              </w:rPr>
              <w:t>39,8/1</w:t>
            </w:r>
          </w:p>
        </w:tc>
        <w:tc>
          <w:tcPr>
            <w:tcW w:w="1281" w:type="dxa"/>
            <w:shd w:val="clear" w:color="auto" w:fill="auto"/>
            <w:noWrap/>
            <w:vAlign w:val="center"/>
            <w:hideMark/>
          </w:tcPr>
          <w:p w14:paraId="09F7E749" w14:textId="77777777" w:rsidR="004D1EBF" w:rsidRPr="003347B0" w:rsidRDefault="004D1EBF" w:rsidP="004D1EBF">
            <w:pPr>
              <w:pStyle w:val="af6"/>
              <w:rPr>
                <w:sz w:val="20"/>
                <w:szCs w:val="20"/>
              </w:rPr>
            </w:pPr>
            <w:r w:rsidRPr="003347B0">
              <w:rPr>
                <w:sz w:val="20"/>
                <w:szCs w:val="20"/>
              </w:rPr>
              <w:t>1983/2013</w:t>
            </w:r>
          </w:p>
        </w:tc>
      </w:tr>
      <w:tr w:rsidR="004D1EBF" w:rsidRPr="003347B0" w14:paraId="666FF42D" w14:textId="77777777" w:rsidTr="004D1EBF">
        <w:trPr>
          <w:trHeight w:val="20"/>
        </w:trPr>
        <w:tc>
          <w:tcPr>
            <w:tcW w:w="709" w:type="dxa"/>
            <w:shd w:val="clear" w:color="auto" w:fill="auto"/>
            <w:noWrap/>
            <w:vAlign w:val="center"/>
          </w:tcPr>
          <w:p w14:paraId="25FCCBE4" w14:textId="77777777" w:rsidR="004D1EBF" w:rsidRPr="003347B0" w:rsidRDefault="004D1EBF" w:rsidP="004D1EBF">
            <w:pPr>
              <w:pStyle w:val="afb"/>
              <w:rPr>
                <w:sz w:val="20"/>
                <w:szCs w:val="20"/>
              </w:rPr>
            </w:pPr>
            <w:r w:rsidRPr="003347B0">
              <w:rPr>
                <w:sz w:val="20"/>
                <w:szCs w:val="20"/>
              </w:rPr>
              <w:t>2.46</w:t>
            </w:r>
          </w:p>
        </w:tc>
        <w:tc>
          <w:tcPr>
            <w:tcW w:w="5104" w:type="dxa"/>
            <w:shd w:val="clear" w:color="auto" w:fill="auto"/>
            <w:vAlign w:val="center"/>
            <w:hideMark/>
          </w:tcPr>
          <w:p w14:paraId="6E26A791" w14:textId="77777777" w:rsidR="004D1EBF" w:rsidRPr="003347B0" w:rsidRDefault="004D1EBF" w:rsidP="004D1EBF">
            <w:pPr>
              <w:pStyle w:val="afb"/>
              <w:rPr>
                <w:sz w:val="20"/>
                <w:szCs w:val="20"/>
              </w:rPr>
            </w:pPr>
            <w:r w:rsidRPr="003347B0">
              <w:rPr>
                <w:sz w:val="20"/>
                <w:szCs w:val="20"/>
              </w:rPr>
              <w:t>Спортивный зал (МБОУ ЛИЦЕЙ № 2)</w:t>
            </w:r>
          </w:p>
        </w:tc>
        <w:tc>
          <w:tcPr>
            <w:tcW w:w="2126" w:type="dxa"/>
            <w:shd w:val="clear" w:color="auto" w:fill="auto"/>
            <w:noWrap/>
            <w:vAlign w:val="center"/>
            <w:hideMark/>
          </w:tcPr>
          <w:p w14:paraId="5BF7594A" w14:textId="77777777" w:rsidR="004D1EBF" w:rsidRPr="003347B0" w:rsidRDefault="004D1EBF" w:rsidP="004D1EBF">
            <w:pPr>
              <w:pStyle w:val="af6"/>
              <w:rPr>
                <w:sz w:val="20"/>
                <w:szCs w:val="20"/>
              </w:rPr>
            </w:pPr>
            <w:r w:rsidRPr="003347B0">
              <w:rPr>
                <w:sz w:val="20"/>
                <w:szCs w:val="20"/>
              </w:rPr>
              <w:t>ул. Энергетиков, 51</w:t>
            </w:r>
          </w:p>
        </w:tc>
        <w:tc>
          <w:tcPr>
            <w:tcW w:w="1559" w:type="dxa"/>
            <w:shd w:val="clear" w:color="auto" w:fill="auto"/>
            <w:noWrap/>
            <w:vAlign w:val="center"/>
            <w:hideMark/>
          </w:tcPr>
          <w:p w14:paraId="3B295036" w14:textId="77777777" w:rsidR="004D1EBF" w:rsidRPr="003347B0" w:rsidRDefault="004D1EBF" w:rsidP="004D1EBF">
            <w:pPr>
              <w:pStyle w:val="af6"/>
              <w:rPr>
                <w:sz w:val="20"/>
                <w:szCs w:val="20"/>
              </w:rPr>
            </w:pPr>
            <w:r w:rsidRPr="003347B0">
              <w:rPr>
                <w:sz w:val="20"/>
                <w:szCs w:val="20"/>
              </w:rPr>
              <w:t>262,1</w:t>
            </w:r>
          </w:p>
        </w:tc>
        <w:tc>
          <w:tcPr>
            <w:tcW w:w="1418" w:type="dxa"/>
            <w:shd w:val="clear" w:color="auto" w:fill="auto"/>
            <w:noWrap/>
            <w:vAlign w:val="center"/>
            <w:hideMark/>
          </w:tcPr>
          <w:p w14:paraId="3AF709C6" w14:textId="77777777" w:rsidR="004D1EBF" w:rsidRPr="003347B0" w:rsidRDefault="004D1EBF" w:rsidP="004D1EBF">
            <w:pPr>
              <w:pStyle w:val="af6"/>
              <w:rPr>
                <w:sz w:val="20"/>
                <w:szCs w:val="20"/>
              </w:rPr>
            </w:pPr>
            <w:r w:rsidRPr="003347B0">
              <w:rPr>
                <w:sz w:val="20"/>
                <w:szCs w:val="20"/>
              </w:rPr>
              <w:t>262,1</w:t>
            </w:r>
          </w:p>
        </w:tc>
        <w:tc>
          <w:tcPr>
            <w:tcW w:w="2551" w:type="dxa"/>
            <w:shd w:val="clear" w:color="auto" w:fill="auto"/>
            <w:noWrap/>
            <w:vAlign w:val="center"/>
            <w:hideMark/>
          </w:tcPr>
          <w:p w14:paraId="323EC8D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DAAFC9A" w14:textId="77777777" w:rsidR="004D1EBF" w:rsidRPr="003347B0" w:rsidRDefault="004D1EBF" w:rsidP="004D1EBF">
            <w:pPr>
              <w:pStyle w:val="af6"/>
              <w:rPr>
                <w:sz w:val="20"/>
                <w:szCs w:val="20"/>
              </w:rPr>
            </w:pPr>
            <w:r w:rsidRPr="003347B0">
              <w:rPr>
                <w:sz w:val="20"/>
                <w:szCs w:val="20"/>
              </w:rPr>
              <w:t>41</w:t>
            </w:r>
          </w:p>
        </w:tc>
        <w:tc>
          <w:tcPr>
            <w:tcW w:w="1281" w:type="dxa"/>
            <w:shd w:val="clear" w:color="auto" w:fill="auto"/>
            <w:noWrap/>
            <w:vAlign w:val="center"/>
            <w:hideMark/>
          </w:tcPr>
          <w:p w14:paraId="13A97165" w14:textId="77777777" w:rsidR="004D1EBF" w:rsidRPr="003347B0" w:rsidRDefault="004D1EBF" w:rsidP="004D1EBF">
            <w:pPr>
              <w:pStyle w:val="af6"/>
              <w:rPr>
                <w:sz w:val="20"/>
                <w:szCs w:val="20"/>
              </w:rPr>
            </w:pPr>
            <w:r w:rsidRPr="003347B0">
              <w:rPr>
                <w:sz w:val="20"/>
                <w:szCs w:val="20"/>
              </w:rPr>
              <w:t>1974</w:t>
            </w:r>
          </w:p>
        </w:tc>
      </w:tr>
      <w:tr w:rsidR="004D1EBF" w:rsidRPr="003347B0" w14:paraId="72AB12BC" w14:textId="77777777" w:rsidTr="004D1EBF">
        <w:trPr>
          <w:trHeight w:val="20"/>
        </w:trPr>
        <w:tc>
          <w:tcPr>
            <w:tcW w:w="709" w:type="dxa"/>
            <w:shd w:val="clear" w:color="auto" w:fill="auto"/>
            <w:noWrap/>
            <w:vAlign w:val="center"/>
          </w:tcPr>
          <w:p w14:paraId="6FF73CEF" w14:textId="77777777" w:rsidR="004D1EBF" w:rsidRPr="003347B0" w:rsidRDefault="004D1EBF" w:rsidP="004D1EBF">
            <w:pPr>
              <w:pStyle w:val="afb"/>
              <w:rPr>
                <w:sz w:val="20"/>
                <w:szCs w:val="20"/>
              </w:rPr>
            </w:pPr>
            <w:r w:rsidRPr="003347B0">
              <w:rPr>
                <w:sz w:val="20"/>
                <w:szCs w:val="20"/>
              </w:rPr>
              <w:t>2.47</w:t>
            </w:r>
          </w:p>
        </w:tc>
        <w:tc>
          <w:tcPr>
            <w:tcW w:w="5104" w:type="dxa"/>
            <w:shd w:val="clear" w:color="auto" w:fill="auto"/>
            <w:vAlign w:val="center"/>
            <w:hideMark/>
          </w:tcPr>
          <w:p w14:paraId="7AE98DD0" w14:textId="77777777" w:rsidR="004D1EBF" w:rsidRPr="003347B0" w:rsidRDefault="004D1EBF" w:rsidP="004D1EBF">
            <w:pPr>
              <w:pStyle w:val="afb"/>
              <w:rPr>
                <w:sz w:val="20"/>
                <w:szCs w:val="20"/>
              </w:rPr>
            </w:pPr>
            <w:r w:rsidRPr="003347B0">
              <w:rPr>
                <w:sz w:val="20"/>
                <w:szCs w:val="20"/>
              </w:rPr>
              <w:t>Спортивный зал (МБОУ ЛИЦЕЙ № 3)</w:t>
            </w:r>
          </w:p>
        </w:tc>
        <w:tc>
          <w:tcPr>
            <w:tcW w:w="2126" w:type="dxa"/>
            <w:shd w:val="clear" w:color="auto" w:fill="auto"/>
            <w:noWrap/>
            <w:vAlign w:val="center"/>
            <w:hideMark/>
          </w:tcPr>
          <w:p w14:paraId="6CF26177" w14:textId="77777777" w:rsidR="004D1EBF" w:rsidRPr="003347B0" w:rsidRDefault="004D1EBF" w:rsidP="004D1EBF">
            <w:pPr>
              <w:pStyle w:val="af6"/>
              <w:rPr>
                <w:sz w:val="20"/>
                <w:szCs w:val="20"/>
              </w:rPr>
            </w:pPr>
            <w:r w:rsidRPr="003347B0">
              <w:rPr>
                <w:sz w:val="20"/>
                <w:szCs w:val="20"/>
              </w:rPr>
              <w:t>ул. 50 лет ВЛКСМ, 6в</w:t>
            </w:r>
          </w:p>
        </w:tc>
        <w:tc>
          <w:tcPr>
            <w:tcW w:w="1559" w:type="dxa"/>
            <w:shd w:val="clear" w:color="auto" w:fill="auto"/>
            <w:noWrap/>
            <w:vAlign w:val="center"/>
            <w:hideMark/>
          </w:tcPr>
          <w:p w14:paraId="29920AA4" w14:textId="77777777" w:rsidR="004D1EBF" w:rsidRPr="003347B0" w:rsidRDefault="004D1EBF" w:rsidP="004D1EBF">
            <w:pPr>
              <w:pStyle w:val="af6"/>
              <w:rPr>
                <w:sz w:val="20"/>
                <w:szCs w:val="20"/>
              </w:rPr>
            </w:pPr>
            <w:r w:rsidRPr="003347B0">
              <w:rPr>
                <w:sz w:val="20"/>
                <w:szCs w:val="20"/>
              </w:rPr>
              <w:t>1186,8</w:t>
            </w:r>
          </w:p>
        </w:tc>
        <w:tc>
          <w:tcPr>
            <w:tcW w:w="1418" w:type="dxa"/>
            <w:shd w:val="clear" w:color="auto" w:fill="auto"/>
            <w:noWrap/>
            <w:vAlign w:val="center"/>
            <w:hideMark/>
          </w:tcPr>
          <w:p w14:paraId="62AF0B85" w14:textId="77777777" w:rsidR="004D1EBF" w:rsidRPr="003347B0" w:rsidRDefault="004D1EBF" w:rsidP="004D1EBF">
            <w:pPr>
              <w:pStyle w:val="af6"/>
              <w:rPr>
                <w:sz w:val="20"/>
                <w:szCs w:val="20"/>
              </w:rPr>
            </w:pPr>
            <w:r w:rsidRPr="003347B0">
              <w:rPr>
                <w:sz w:val="20"/>
                <w:szCs w:val="20"/>
              </w:rPr>
              <w:t>1186,8</w:t>
            </w:r>
          </w:p>
        </w:tc>
        <w:tc>
          <w:tcPr>
            <w:tcW w:w="2551" w:type="dxa"/>
            <w:shd w:val="clear" w:color="auto" w:fill="auto"/>
            <w:noWrap/>
            <w:vAlign w:val="center"/>
            <w:hideMark/>
          </w:tcPr>
          <w:p w14:paraId="7059D44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1312492" w14:textId="77777777" w:rsidR="004D1EBF" w:rsidRPr="003347B0" w:rsidRDefault="004D1EBF" w:rsidP="004D1EBF">
            <w:pPr>
              <w:pStyle w:val="af6"/>
              <w:rPr>
                <w:sz w:val="20"/>
                <w:szCs w:val="20"/>
              </w:rPr>
            </w:pPr>
            <w:r w:rsidRPr="003347B0">
              <w:rPr>
                <w:sz w:val="20"/>
                <w:szCs w:val="20"/>
              </w:rPr>
              <w:t>33,6/1</w:t>
            </w:r>
          </w:p>
        </w:tc>
        <w:tc>
          <w:tcPr>
            <w:tcW w:w="1281" w:type="dxa"/>
            <w:shd w:val="clear" w:color="auto" w:fill="auto"/>
            <w:noWrap/>
            <w:vAlign w:val="center"/>
            <w:hideMark/>
          </w:tcPr>
          <w:p w14:paraId="1554D639" w14:textId="77777777" w:rsidR="004D1EBF" w:rsidRPr="003347B0" w:rsidRDefault="004D1EBF" w:rsidP="004D1EBF">
            <w:pPr>
              <w:pStyle w:val="af6"/>
              <w:rPr>
                <w:sz w:val="20"/>
                <w:szCs w:val="20"/>
              </w:rPr>
            </w:pPr>
            <w:r w:rsidRPr="003347B0">
              <w:rPr>
                <w:sz w:val="20"/>
                <w:szCs w:val="20"/>
              </w:rPr>
              <w:t>1985/2013</w:t>
            </w:r>
          </w:p>
        </w:tc>
      </w:tr>
      <w:tr w:rsidR="004D1EBF" w:rsidRPr="003347B0" w14:paraId="161B8EA7" w14:textId="77777777" w:rsidTr="004D1EBF">
        <w:trPr>
          <w:trHeight w:val="20"/>
        </w:trPr>
        <w:tc>
          <w:tcPr>
            <w:tcW w:w="709" w:type="dxa"/>
            <w:shd w:val="clear" w:color="auto" w:fill="auto"/>
            <w:noWrap/>
            <w:vAlign w:val="center"/>
          </w:tcPr>
          <w:p w14:paraId="27FAA1D2" w14:textId="77777777" w:rsidR="004D1EBF" w:rsidRPr="003347B0" w:rsidRDefault="004D1EBF" w:rsidP="004D1EBF">
            <w:pPr>
              <w:pStyle w:val="afb"/>
              <w:rPr>
                <w:sz w:val="20"/>
                <w:szCs w:val="20"/>
              </w:rPr>
            </w:pPr>
            <w:r w:rsidRPr="003347B0">
              <w:rPr>
                <w:sz w:val="20"/>
                <w:szCs w:val="20"/>
              </w:rPr>
              <w:t>2.48</w:t>
            </w:r>
          </w:p>
        </w:tc>
        <w:tc>
          <w:tcPr>
            <w:tcW w:w="5104" w:type="dxa"/>
            <w:shd w:val="clear" w:color="auto" w:fill="auto"/>
            <w:vAlign w:val="center"/>
            <w:hideMark/>
          </w:tcPr>
          <w:p w14:paraId="551EC1F1" w14:textId="77777777" w:rsidR="004D1EBF" w:rsidRPr="003347B0" w:rsidRDefault="004D1EBF" w:rsidP="004D1EBF">
            <w:pPr>
              <w:pStyle w:val="afb"/>
              <w:rPr>
                <w:sz w:val="20"/>
                <w:szCs w:val="20"/>
              </w:rPr>
            </w:pPr>
            <w:r w:rsidRPr="003347B0">
              <w:rPr>
                <w:sz w:val="20"/>
                <w:szCs w:val="20"/>
              </w:rPr>
              <w:t>Спортивный зал (МБОУ Лицей им. В.И. Хисматулина)</w:t>
            </w:r>
          </w:p>
        </w:tc>
        <w:tc>
          <w:tcPr>
            <w:tcW w:w="2126" w:type="dxa"/>
            <w:shd w:val="clear" w:color="auto" w:fill="auto"/>
            <w:noWrap/>
            <w:vAlign w:val="center"/>
            <w:hideMark/>
          </w:tcPr>
          <w:p w14:paraId="18030D6D" w14:textId="77777777" w:rsidR="004D1EBF" w:rsidRPr="003347B0" w:rsidRDefault="004D1EBF" w:rsidP="004D1EBF">
            <w:pPr>
              <w:pStyle w:val="af6"/>
              <w:rPr>
                <w:sz w:val="20"/>
                <w:szCs w:val="20"/>
              </w:rPr>
            </w:pPr>
            <w:r w:rsidRPr="003347B0">
              <w:rPr>
                <w:sz w:val="20"/>
                <w:szCs w:val="20"/>
              </w:rPr>
              <w:t>Комсомольский, 29, корпус 1</w:t>
            </w:r>
          </w:p>
        </w:tc>
        <w:tc>
          <w:tcPr>
            <w:tcW w:w="1559" w:type="dxa"/>
            <w:shd w:val="clear" w:color="auto" w:fill="auto"/>
            <w:noWrap/>
            <w:vAlign w:val="center"/>
            <w:hideMark/>
          </w:tcPr>
          <w:p w14:paraId="4826BE07" w14:textId="77777777" w:rsidR="004D1EBF" w:rsidRPr="003347B0" w:rsidRDefault="004D1EBF" w:rsidP="004D1EBF">
            <w:pPr>
              <w:pStyle w:val="af6"/>
              <w:rPr>
                <w:sz w:val="20"/>
                <w:szCs w:val="20"/>
              </w:rPr>
            </w:pPr>
            <w:r w:rsidRPr="003347B0">
              <w:rPr>
                <w:sz w:val="20"/>
                <w:szCs w:val="20"/>
              </w:rPr>
              <w:t>428,8</w:t>
            </w:r>
          </w:p>
        </w:tc>
        <w:tc>
          <w:tcPr>
            <w:tcW w:w="1418" w:type="dxa"/>
            <w:shd w:val="clear" w:color="auto" w:fill="auto"/>
            <w:noWrap/>
            <w:vAlign w:val="center"/>
            <w:hideMark/>
          </w:tcPr>
          <w:p w14:paraId="1154EB90" w14:textId="77777777" w:rsidR="004D1EBF" w:rsidRPr="003347B0" w:rsidRDefault="004D1EBF" w:rsidP="004D1EBF">
            <w:pPr>
              <w:pStyle w:val="af6"/>
              <w:rPr>
                <w:sz w:val="20"/>
                <w:szCs w:val="20"/>
              </w:rPr>
            </w:pPr>
            <w:r w:rsidRPr="003347B0">
              <w:rPr>
                <w:sz w:val="20"/>
                <w:szCs w:val="20"/>
              </w:rPr>
              <w:t>428,8</w:t>
            </w:r>
          </w:p>
        </w:tc>
        <w:tc>
          <w:tcPr>
            <w:tcW w:w="2551" w:type="dxa"/>
            <w:shd w:val="clear" w:color="auto" w:fill="auto"/>
            <w:noWrap/>
            <w:vAlign w:val="center"/>
            <w:hideMark/>
          </w:tcPr>
          <w:p w14:paraId="01DD9EB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E1DF306" w14:textId="77777777" w:rsidR="004D1EBF" w:rsidRPr="003347B0" w:rsidRDefault="004D1EBF" w:rsidP="004D1EBF">
            <w:pPr>
              <w:pStyle w:val="af6"/>
              <w:rPr>
                <w:sz w:val="20"/>
                <w:szCs w:val="20"/>
              </w:rPr>
            </w:pPr>
            <w:r w:rsidRPr="003347B0">
              <w:rPr>
                <w:sz w:val="20"/>
                <w:szCs w:val="20"/>
              </w:rPr>
              <w:t>4,8</w:t>
            </w:r>
          </w:p>
        </w:tc>
        <w:tc>
          <w:tcPr>
            <w:tcW w:w="1281" w:type="dxa"/>
            <w:shd w:val="clear" w:color="auto" w:fill="auto"/>
            <w:noWrap/>
            <w:vAlign w:val="center"/>
            <w:hideMark/>
          </w:tcPr>
          <w:p w14:paraId="4E00F749" w14:textId="77777777" w:rsidR="004D1EBF" w:rsidRPr="003347B0" w:rsidRDefault="004D1EBF" w:rsidP="004D1EBF">
            <w:pPr>
              <w:pStyle w:val="af6"/>
              <w:rPr>
                <w:sz w:val="20"/>
                <w:szCs w:val="20"/>
              </w:rPr>
            </w:pPr>
            <w:r w:rsidRPr="003347B0">
              <w:rPr>
                <w:sz w:val="20"/>
                <w:szCs w:val="20"/>
              </w:rPr>
              <w:t>2008</w:t>
            </w:r>
          </w:p>
        </w:tc>
      </w:tr>
      <w:tr w:rsidR="004D1EBF" w:rsidRPr="003347B0" w14:paraId="0A46FCF2" w14:textId="77777777" w:rsidTr="004D1EBF">
        <w:trPr>
          <w:trHeight w:val="20"/>
        </w:trPr>
        <w:tc>
          <w:tcPr>
            <w:tcW w:w="709" w:type="dxa"/>
            <w:shd w:val="clear" w:color="auto" w:fill="auto"/>
            <w:noWrap/>
            <w:vAlign w:val="center"/>
          </w:tcPr>
          <w:p w14:paraId="3A3C5C0F" w14:textId="77777777" w:rsidR="004D1EBF" w:rsidRPr="003347B0" w:rsidRDefault="004D1EBF" w:rsidP="004D1EBF">
            <w:pPr>
              <w:pStyle w:val="afb"/>
              <w:rPr>
                <w:sz w:val="20"/>
                <w:szCs w:val="20"/>
              </w:rPr>
            </w:pPr>
            <w:r w:rsidRPr="003347B0">
              <w:rPr>
                <w:sz w:val="20"/>
                <w:szCs w:val="20"/>
              </w:rPr>
              <w:t>2.49</w:t>
            </w:r>
          </w:p>
        </w:tc>
        <w:tc>
          <w:tcPr>
            <w:tcW w:w="5104" w:type="dxa"/>
            <w:shd w:val="clear" w:color="auto" w:fill="auto"/>
            <w:vAlign w:val="center"/>
            <w:hideMark/>
          </w:tcPr>
          <w:p w14:paraId="38A4788D" w14:textId="77777777" w:rsidR="004D1EBF" w:rsidRPr="003347B0" w:rsidRDefault="004D1EBF" w:rsidP="004D1EBF">
            <w:pPr>
              <w:pStyle w:val="afb"/>
              <w:rPr>
                <w:sz w:val="20"/>
                <w:szCs w:val="20"/>
              </w:rPr>
            </w:pPr>
            <w:r w:rsidRPr="003347B0">
              <w:rPr>
                <w:sz w:val="20"/>
                <w:szCs w:val="20"/>
              </w:rPr>
              <w:t>Спортивный зал (КС (К) ОУ ХМАО-Югры ДОВсОВЗ "Сургутская специальная (коррекционная) начальная школа - детский сад 1, 5 вида")</w:t>
            </w:r>
          </w:p>
        </w:tc>
        <w:tc>
          <w:tcPr>
            <w:tcW w:w="2126" w:type="dxa"/>
            <w:shd w:val="clear" w:color="auto" w:fill="auto"/>
            <w:noWrap/>
            <w:vAlign w:val="center"/>
            <w:hideMark/>
          </w:tcPr>
          <w:p w14:paraId="18B18F8B" w14:textId="77777777" w:rsidR="004D1EBF" w:rsidRPr="003347B0" w:rsidRDefault="004D1EBF" w:rsidP="004D1EBF">
            <w:pPr>
              <w:pStyle w:val="af6"/>
              <w:rPr>
                <w:sz w:val="20"/>
                <w:szCs w:val="20"/>
              </w:rPr>
            </w:pPr>
            <w:r w:rsidRPr="003347B0">
              <w:rPr>
                <w:sz w:val="20"/>
                <w:szCs w:val="20"/>
              </w:rPr>
              <w:t>ул. 30 лет Победы, 11а</w:t>
            </w:r>
          </w:p>
        </w:tc>
        <w:tc>
          <w:tcPr>
            <w:tcW w:w="1559" w:type="dxa"/>
            <w:shd w:val="clear" w:color="auto" w:fill="auto"/>
            <w:noWrap/>
            <w:vAlign w:val="center"/>
            <w:hideMark/>
          </w:tcPr>
          <w:p w14:paraId="6EDC848F" w14:textId="77777777" w:rsidR="004D1EBF" w:rsidRPr="003347B0" w:rsidRDefault="004D1EBF" w:rsidP="004D1EBF">
            <w:pPr>
              <w:pStyle w:val="af6"/>
              <w:rPr>
                <w:sz w:val="20"/>
                <w:szCs w:val="20"/>
              </w:rPr>
            </w:pPr>
            <w:r w:rsidRPr="003347B0">
              <w:rPr>
                <w:sz w:val="20"/>
                <w:szCs w:val="20"/>
              </w:rPr>
              <w:t>201,8</w:t>
            </w:r>
          </w:p>
        </w:tc>
        <w:tc>
          <w:tcPr>
            <w:tcW w:w="1418" w:type="dxa"/>
            <w:shd w:val="clear" w:color="auto" w:fill="auto"/>
            <w:noWrap/>
            <w:vAlign w:val="center"/>
            <w:hideMark/>
          </w:tcPr>
          <w:p w14:paraId="1CD66394" w14:textId="77777777" w:rsidR="004D1EBF" w:rsidRPr="003347B0" w:rsidRDefault="004D1EBF" w:rsidP="004D1EBF">
            <w:pPr>
              <w:pStyle w:val="af6"/>
              <w:rPr>
                <w:sz w:val="20"/>
                <w:szCs w:val="20"/>
              </w:rPr>
            </w:pPr>
            <w:r w:rsidRPr="003347B0">
              <w:rPr>
                <w:sz w:val="20"/>
                <w:szCs w:val="20"/>
              </w:rPr>
              <w:t>201,8</w:t>
            </w:r>
          </w:p>
        </w:tc>
        <w:tc>
          <w:tcPr>
            <w:tcW w:w="2551" w:type="dxa"/>
            <w:shd w:val="clear" w:color="auto" w:fill="auto"/>
            <w:noWrap/>
            <w:vAlign w:val="center"/>
            <w:hideMark/>
          </w:tcPr>
          <w:p w14:paraId="67B6E188" w14:textId="77777777" w:rsidR="004D1EBF" w:rsidRPr="003347B0" w:rsidRDefault="004D1EBF" w:rsidP="004D1EBF">
            <w:pPr>
              <w:pStyle w:val="af6"/>
              <w:rPr>
                <w:sz w:val="20"/>
                <w:szCs w:val="20"/>
              </w:rPr>
            </w:pPr>
            <w:r w:rsidRPr="003347B0">
              <w:rPr>
                <w:sz w:val="20"/>
                <w:szCs w:val="20"/>
              </w:rPr>
              <w:t>Действующий</w:t>
            </w:r>
          </w:p>
          <w:p w14:paraId="6DF70428" w14:textId="77777777" w:rsidR="004D1EBF" w:rsidRPr="003347B0" w:rsidRDefault="004D1EBF" w:rsidP="004D1EBF">
            <w:pPr>
              <w:pStyle w:val="af6"/>
              <w:rPr>
                <w:sz w:val="20"/>
                <w:szCs w:val="20"/>
              </w:rPr>
            </w:pPr>
            <w:r w:rsidRPr="003347B0">
              <w:rPr>
                <w:sz w:val="20"/>
                <w:szCs w:val="20"/>
              </w:rPr>
              <w:t>/Региональное</w:t>
            </w:r>
          </w:p>
        </w:tc>
        <w:tc>
          <w:tcPr>
            <w:tcW w:w="1134" w:type="dxa"/>
            <w:shd w:val="clear" w:color="auto" w:fill="auto"/>
            <w:noWrap/>
            <w:vAlign w:val="center"/>
            <w:hideMark/>
          </w:tcPr>
          <w:p w14:paraId="386765FF" w14:textId="77777777" w:rsidR="004D1EBF" w:rsidRPr="003347B0" w:rsidRDefault="004D1EBF" w:rsidP="004D1EBF">
            <w:pPr>
              <w:pStyle w:val="af6"/>
              <w:rPr>
                <w:sz w:val="20"/>
                <w:szCs w:val="20"/>
              </w:rPr>
            </w:pPr>
            <w:r w:rsidRPr="003347B0">
              <w:rPr>
                <w:sz w:val="20"/>
                <w:szCs w:val="20"/>
              </w:rPr>
              <w:t> </w:t>
            </w:r>
          </w:p>
        </w:tc>
        <w:tc>
          <w:tcPr>
            <w:tcW w:w="1281" w:type="dxa"/>
            <w:shd w:val="clear" w:color="auto" w:fill="auto"/>
            <w:noWrap/>
            <w:vAlign w:val="center"/>
            <w:hideMark/>
          </w:tcPr>
          <w:p w14:paraId="71C0BE07" w14:textId="77777777" w:rsidR="004D1EBF" w:rsidRPr="003347B0" w:rsidRDefault="004D1EBF" w:rsidP="004D1EBF">
            <w:pPr>
              <w:pStyle w:val="af6"/>
              <w:rPr>
                <w:sz w:val="20"/>
                <w:szCs w:val="20"/>
              </w:rPr>
            </w:pPr>
            <w:r w:rsidRPr="003347B0">
              <w:rPr>
                <w:sz w:val="20"/>
                <w:szCs w:val="20"/>
              </w:rPr>
              <w:t>1971</w:t>
            </w:r>
          </w:p>
        </w:tc>
      </w:tr>
      <w:tr w:rsidR="004D1EBF" w:rsidRPr="003347B0" w14:paraId="13E58548" w14:textId="77777777" w:rsidTr="004D1EBF">
        <w:trPr>
          <w:trHeight w:val="20"/>
        </w:trPr>
        <w:tc>
          <w:tcPr>
            <w:tcW w:w="709" w:type="dxa"/>
            <w:shd w:val="clear" w:color="auto" w:fill="auto"/>
            <w:noWrap/>
            <w:vAlign w:val="center"/>
          </w:tcPr>
          <w:p w14:paraId="606280B1" w14:textId="77777777" w:rsidR="004D1EBF" w:rsidRPr="003347B0" w:rsidRDefault="004D1EBF" w:rsidP="004D1EBF">
            <w:pPr>
              <w:pStyle w:val="afb"/>
              <w:rPr>
                <w:sz w:val="20"/>
                <w:szCs w:val="20"/>
              </w:rPr>
            </w:pPr>
            <w:r w:rsidRPr="003347B0">
              <w:rPr>
                <w:sz w:val="20"/>
                <w:szCs w:val="20"/>
              </w:rPr>
              <w:t>2.50</w:t>
            </w:r>
          </w:p>
        </w:tc>
        <w:tc>
          <w:tcPr>
            <w:tcW w:w="5104" w:type="dxa"/>
            <w:shd w:val="clear" w:color="auto" w:fill="auto"/>
            <w:vAlign w:val="center"/>
            <w:hideMark/>
          </w:tcPr>
          <w:p w14:paraId="3DEFE9A8" w14:textId="77777777" w:rsidR="004D1EBF" w:rsidRPr="003347B0" w:rsidRDefault="004D1EBF" w:rsidP="004D1EBF">
            <w:pPr>
              <w:pStyle w:val="afb"/>
              <w:rPr>
                <w:sz w:val="20"/>
                <w:szCs w:val="20"/>
              </w:rPr>
            </w:pPr>
            <w:r w:rsidRPr="003347B0">
              <w:rPr>
                <w:sz w:val="20"/>
                <w:szCs w:val="20"/>
              </w:rPr>
              <w:t>спортивный зал (КС (К) ОУ ХМАО-Югры ДОВсОВЗ "Сургутская специальная (коррекционная) общеобразовательная школа 8 вида "Школа с углубленной трудовой подготовкой")</w:t>
            </w:r>
          </w:p>
        </w:tc>
        <w:tc>
          <w:tcPr>
            <w:tcW w:w="2126" w:type="dxa"/>
            <w:shd w:val="clear" w:color="auto" w:fill="auto"/>
            <w:noWrap/>
            <w:vAlign w:val="center"/>
            <w:hideMark/>
          </w:tcPr>
          <w:p w14:paraId="37E3A654" w14:textId="77777777" w:rsidR="004D1EBF" w:rsidRPr="003347B0" w:rsidRDefault="004D1EBF" w:rsidP="004D1EBF">
            <w:pPr>
              <w:pStyle w:val="af6"/>
              <w:rPr>
                <w:sz w:val="20"/>
                <w:szCs w:val="20"/>
              </w:rPr>
            </w:pPr>
            <w:r w:rsidRPr="003347B0">
              <w:rPr>
                <w:sz w:val="20"/>
                <w:szCs w:val="20"/>
              </w:rPr>
              <w:t>ул. Мелик Карамова, 20/1</w:t>
            </w:r>
          </w:p>
        </w:tc>
        <w:tc>
          <w:tcPr>
            <w:tcW w:w="1559" w:type="dxa"/>
            <w:shd w:val="clear" w:color="auto" w:fill="auto"/>
            <w:noWrap/>
            <w:vAlign w:val="center"/>
            <w:hideMark/>
          </w:tcPr>
          <w:p w14:paraId="3370A541" w14:textId="77777777" w:rsidR="004D1EBF" w:rsidRPr="003347B0" w:rsidRDefault="004D1EBF" w:rsidP="004D1EBF">
            <w:pPr>
              <w:pStyle w:val="af6"/>
              <w:rPr>
                <w:sz w:val="20"/>
                <w:szCs w:val="20"/>
              </w:rPr>
            </w:pPr>
            <w:r w:rsidRPr="003347B0">
              <w:rPr>
                <w:sz w:val="20"/>
                <w:szCs w:val="20"/>
              </w:rPr>
              <w:t>240</w:t>
            </w:r>
          </w:p>
        </w:tc>
        <w:tc>
          <w:tcPr>
            <w:tcW w:w="1418" w:type="dxa"/>
            <w:shd w:val="clear" w:color="auto" w:fill="auto"/>
            <w:noWrap/>
            <w:vAlign w:val="center"/>
            <w:hideMark/>
          </w:tcPr>
          <w:p w14:paraId="0380860F" w14:textId="77777777" w:rsidR="004D1EBF" w:rsidRPr="003347B0" w:rsidRDefault="004D1EBF" w:rsidP="004D1EBF">
            <w:pPr>
              <w:pStyle w:val="af6"/>
              <w:rPr>
                <w:sz w:val="20"/>
                <w:szCs w:val="20"/>
              </w:rPr>
            </w:pPr>
            <w:r w:rsidRPr="003347B0">
              <w:rPr>
                <w:sz w:val="20"/>
                <w:szCs w:val="20"/>
              </w:rPr>
              <w:t>240</w:t>
            </w:r>
          </w:p>
        </w:tc>
        <w:tc>
          <w:tcPr>
            <w:tcW w:w="2551" w:type="dxa"/>
            <w:shd w:val="clear" w:color="auto" w:fill="auto"/>
            <w:noWrap/>
            <w:vAlign w:val="center"/>
            <w:hideMark/>
          </w:tcPr>
          <w:p w14:paraId="74A39FF3" w14:textId="77777777" w:rsidR="004D1EBF" w:rsidRPr="003347B0" w:rsidRDefault="004D1EBF" w:rsidP="004D1EBF">
            <w:pPr>
              <w:pStyle w:val="af6"/>
              <w:rPr>
                <w:sz w:val="20"/>
                <w:szCs w:val="20"/>
              </w:rPr>
            </w:pPr>
            <w:r w:rsidRPr="003347B0">
              <w:rPr>
                <w:sz w:val="20"/>
                <w:szCs w:val="20"/>
              </w:rPr>
              <w:t>Действующий</w:t>
            </w:r>
          </w:p>
          <w:p w14:paraId="443C1773" w14:textId="77777777" w:rsidR="004D1EBF" w:rsidRPr="003347B0" w:rsidRDefault="004D1EBF" w:rsidP="004D1EBF">
            <w:pPr>
              <w:pStyle w:val="af6"/>
              <w:rPr>
                <w:sz w:val="20"/>
                <w:szCs w:val="20"/>
              </w:rPr>
            </w:pPr>
            <w:r w:rsidRPr="003347B0">
              <w:rPr>
                <w:sz w:val="20"/>
                <w:szCs w:val="20"/>
              </w:rPr>
              <w:t>/Региональное</w:t>
            </w:r>
          </w:p>
        </w:tc>
        <w:tc>
          <w:tcPr>
            <w:tcW w:w="1134" w:type="dxa"/>
            <w:shd w:val="clear" w:color="auto" w:fill="auto"/>
            <w:noWrap/>
            <w:vAlign w:val="center"/>
            <w:hideMark/>
          </w:tcPr>
          <w:p w14:paraId="505C7F74" w14:textId="77777777" w:rsidR="004D1EBF" w:rsidRPr="003347B0" w:rsidRDefault="004D1EBF" w:rsidP="004D1EBF">
            <w:pPr>
              <w:pStyle w:val="af6"/>
              <w:rPr>
                <w:sz w:val="20"/>
                <w:szCs w:val="20"/>
              </w:rPr>
            </w:pPr>
            <w:r w:rsidRPr="003347B0">
              <w:rPr>
                <w:sz w:val="20"/>
                <w:szCs w:val="20"/>
              </w:rPr>
              <w:t>33</w:t>
            </w:r>
          </w:p>
        </w:tc>
        <w:tc>
          <w:tcPr>
            <w:tcW w:w="1281" w:type="dxa"/>
            <w:shd w:val="clear" w:color="auto" w:fill="auto"/>
            <w:noWrap/>
            <w:vAlign w:val="center"/>
            <w:hideMark/>
          </w:tcPr>
          <w:p w14:paraId="07925578" w14:textId="77777777" w:rsidR="004D1EBF" w:rsidRPr="003347B0" w:rsidRDefault="004D1EBF" w:rsidP="004D1EBF">
            <w:pPr>
              <w:pStyle w:val="af6"/>
              <w:rPr>
                <w:sz w:val="20"/>
                <w:szCs w:val="20"/>
              </w:rPr>
            </w:pPr>
            <w:r w:rsidRPr="003347B0">
              <w:rPr>
                <w:sz w:val="20"/>
                <w:szCs w:val="20"/>
              </w:rPr>
              <w:t>1996</w:t>
            </w:r>
          </w:p>
        </w:tc>
      </w:tr>
      <w:tr w:rsidR="004D1EBF" w:rsidRPr="003347B0" w14:paraId="495A6756" w14:textId="77777777" w:rsidTr="004D1EBF">
        <w:trPr>
          <w:trHeight w:val="20"/>
        </w:trPr>
        <w:tc>
          <w:tcPr>
            <w:tcW w:w="709" w:type="dxa"/>
            <w:vMerge w:val="restart"/>
            <w:shd w:val="clear" w:color="auto" w:fill="auto"/>
            <w:noWrap/>
            <w:vAlign w:val="center"/>
          </w:tcPr>
          <w:p w14:paraId="6736E6D5" w14:textId="77777777" w:rsidR="004D1EBF" w:rsidRPr="003347B0" w:rsidRDefault="004D1EBF" w:rsidP="004D1EBF">
            <w:pPr>
              <w:pStyle w:val="afb"/>
              <w:rPr>
                <w:sz w:val="20"/>
                <w:szCs w:val="20"/>
              </w:rPr>
            </w:pPr>
            <w:r w:rsidRPr="003347B0">
              <w:rPr>
                <w:sz w:val="20"/>
                <w:szCs w:val="20"/>
              </w:rPr>
              <w:t>2.51</w:t>
            </w:r>
          </w:p>
          <w:p w14:paraId="404264C0" w14:textId="77777777" w:rsidR="004D1EBF" w:rsidRPr="003347B0" w:rsidRDefault="004D1EBF" w:rsidP="004D1EBF">
            <w:pPr>
              <w:pStyle w:val="afb"/>
              <w:rPr>
                <w:sz w:val="20"/>
                <w:szCs w:val="20"/>
              </w:rPr>
            </w:pPr>
          </w:p>
        </w:tc>
        <w:tc>
          <w:tcPr>
            <w:tcW w:w="5104" w:type="dxa"/>
            <w:vMerge w:val="restart"/>
            <w:shd w:val="clear" w:color="auto" w:fill="auto"/>
            <w:vAlign w:val="center"/>
            <w:hideMark/>
          </w:tcPr>
          <w:p w14:paraId="4E1FFEC1" w14:textId="77777777" w:rsidR="004D1EBF" w:rsidRPr="003347B0" w:rsidRDefault="004D1EBF" w:rsidP="004D1EBF">
            <w:pPr>
              <w:pStyle w:val="afb"/>
              <w:rPr>
                <w:sz w:val="20"/>
                <w:szCs w:val="20"/>
              </w:rPr>
            </w:pPr>
            <w:r w:rsidRPr="003347B0">
              <w:rPr>
                <w:sz w:val="20"/>
                <w:szCs w:val="20"/>
              </w:rPr>
              <w:t>Спортивный зал (АУ СПО ХМАО-Югры "Сургутский профессиональный колледж")</w:t>
            </w:r>
          </w:p>
        </w:tc>
        <w:tc>
          <w:tcPr>
            <w:tcW w:w="2126" w:type="dxa"/>
            <w:shd w:val="clear" w:color="auto" w:fill="auto"/>
            <w:noWrap/>
            <w:vAlign w:val="center"/>
            <w:hideMark/>
          </w:tcPr>
          <w:p w14:paraId="3C7D0642" w14:textId="77777777" w:rsidR="004D1EBF" w:rsidRPr="003347B0" w:rsidRDefault="004D1EBF" w:rsidP="004D1EBF">
            <w:pPr>
              <w:pStyle w:val="af6"/>
              <w:rPr>
                <w:sz w:val="20"/>
                <w:szCs w:val="20"/>
              </w:rPr>
            </w:pPr>
            <w:r w:rsidRPr="003347B0">
              <w:rPr>
                <w:sz w:val="20"/>
                <w:szCs w:val="20"/>
              </w:rPr>
              <w:t>ул. Маяковского, 41</w:t>
            </w:r>
          </w:p>
        </w:tc>
        <w:tc>
          <w:tcPr>
            <w:tcW w:w="1559" w:type="dxa"/>
            <w:shd w:val="clear" w:color="auto" w:fill="auto"/>
            <w:noWrap/>
            <w:vAlign w:val="center"/>
            <w:hideMark/>
          </w:tcPr>
          <w:p w14:paraId="2365EB25" w14:textId="77777777" w:rsidR="004D1EBF" w:rsidRPr="003347B0" w:rsidRDefault="004D1EBF" w:rsidP="004D1EBF">
            <w:pPr>
              <w:pStyle w:val="af6"/>
              <w:rPr>
                <w:sz w:val="20"/>
                <w:szCs w:val="20"/>
              </w:rPr>
            </w:pPr>
            <w:r w:rsidRPr="003347B0">
              <w:rPr>
                <w:sz w:val="20"/>
                <w:szCs w:val="20"/>
              </w:rPr>
              <w:t>514,61</w:t>
            </w:r>
          </w:p>
        </w:tc>
        <w:tc>
          <w:tcPr>
            <w:tcW w:w="1418" w:type="dxa"/>
            <w:shd w:val="clear" w:color="auto" w:fill="auto"/>
            <w:noWrap/>
            <w:vAlign w:val="center"/>
            <w:hideMark/>
          </w:tcPr>
          <w:p w14:paraId="17FAA3C4" w14:textId="77777777" w:rsidR="004D1EBF" w:rsidRPr="003347B0" w:rsidRDefault="004D1EBF" w:rsidP="004D1EBF">
            <w:pPr>
              <w:pStyle w:val="af6"/>
              <w:rPr>
                <w:sz w:val="20"/>
                <w:szCs w:val="20"/>
              </w:rPr>
            </w:pPr>
            <w:r w:rsidRPr="003347B0">
              <w:rPr>
                <w:sz w:val="20"/>
                <w:szCs w:val="20"/>
              </w:rPr>
              <w:t>514,61</w:t>
            </w:r>
          </w:p>
        </w:tc>
        <w:tc>
          <w:tcPr>
            <w:tcW w:w="2551" w:type="dxa"/>
            <w:shd w:val="clear" w:color="auto" w:fill="auto"/>
            <w:noWrap/>
            <w:vAlign w:val="center"/>
            <w:hideMark/>
          </w:tcPr>
          <w:p w14:paraId="056947F6"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32FA4CDC" w14:textId="77777777" w:rsidR="004D1EBF" w:rsidRPr="003347B0" w:rsidRDefault="004D1EBF" w:rsidP="004D1EBF">
            <w:pPr>
              <w:pStyle w:val="af6"/>
              <w:rPr>
                <w:sz w:val="20"/>
                <w:szCs w:val="20"/>
              </w:rPr>
            </w:pPr>
            <w:r w:rsidRPr="003347B0">
              <w:rPr>
                <w:sz w:val="20"/>
                <w:szCs w:val="20"/>
              </w:rPr>
              <w:t>27</w:t>
            </w:r>
          </w:p>
        </w:tc>
        <w:tc>
          <w:tcPr>
            <w:tcW w:w="1281" w:type="dxa"/>
            <w:shd w:val="clear" w:color="auto" w:fill="auto"/>
            <w:noWrap/>
            <w:vAlign w:val="center"/>
            <w:hideMark/>
          </w:tcPr>
          <w:p w14:paraId="47635901" w14:textId="77777777" w:rsidR="004D1EBF" w:rsidRPr="003347B0" w:rsidRDefault="004D1EBF" w:rsidP="004D1EBF">
            <w:pPr>
              <w:pStyle w:val="af6"/>
              <w:rPr>
                <w:sz w:val="20"/>
                <w:szCs w:val="20"/>
              </w:rPr>
            </w:pPr>
            <w:r w:rsidRPr="003347B0">
              <w:rPr>
                <w:sz w:val="20"/>
                <w:szCs w:val="20"/>
              </w:rPr>
              <w:t>1986</w:t>
            </w:r>
          </w:p>
        </w:tc>
      </w:tr>
      <w:tr w:rsidR="004D1EBF" w:rsidRPr="003347B0" w14:paraId="3CA09FEE" w14:textId="77777777" w:rsidTr="004D1EBF">
        <w:trPr>
          <w:trHeight w:val="20"/>
        </w:trPr>
        <w:tc>
          <w:tcPr>
            <w:tcW w:w="709" w:type="dxa"/>
            <w:vMerge/>
            <w:vAlign w:val="center"/>
          </w:tcPr>
          <w:p w14:paraId="2C3B1E44" w14:textId="77777777" w:rsidR="004D1EBF" w:rsidRPr="003347B0" w:rsidRDefault="004D1EBF" w:rsidP="004D1EBF">
            <w:pPr>
              <w:pStyle w:val="afb"/>
              <w:rPr>
                <w:sz w:val="20"/>
                <w:szCs w:val="20"/>
              </w:rPr>
            </w:pPr>
          </w:p>
        </w:tc>
        <w:tc>
          <w:tcPr>
            <w:tcW w:w="5104" w:type="dxa"/>
            <w:vMerge/>
            <w:vAlign w:val="center"/>
            <w:hideMark/>
          </w:tcPr>
          <w:p w14:paraId="7304F03D" w14:textId="77777777" w:rsidR="004D1EBF" w:rsidRPr="003347B0" w:rsidRDefault="004D1EBF" w:rsidP="004D1EBF">
            <w:pPr>
              <w:pStyle w:val="afb"/>
              <w:rPr>
                <w:sz w:val="20"/>
                <w:szCs w:val="20"/>
              </w:rPr>
            </w:pPr>
          </w:p>
        </w:tc>
        <w:tc>
          <w:tcPr>
            <w:tcW w:w="2126" w:type="dxa"/>
            <w:shd w:val="clear" w:color="auto" w:fill="auto"/>
            <w:noWrap/>
            <w:vAlign w:val="center"/>
            <w:hideMark/>
          </w:tcPr>
          <w:p w14:paraId="1F8156B0" w14:textId="77777777" w:rsidR="004D1EBF" w:rsidRPr="003347B0" w:rsidRDefault="004D1EBF" w:rsidP="004D1EBF">
            <w:pPr>
              <w:pStyle w:val="af6"/>
              <w:rPr>
                <w:sz w:val="20"/>
                <w:szCs w:val="20"/>
              </w:rPr>
            </w:pPr>
            <w:r w:rsidRPr="003347B0">
              <w:rPr>
                <w:sz w:val="20"/>
                <w:szCs w:val="20"/>
              </w:rPr>
              <w:t>ул. Юности, 1</w:t>
            </w:r>
          </w:p>
        </w:tc>
        <w:tc>
          <w:tcPr>
            <w:tcW w:w="1559" w:type="dxa"/>
            <w:shd w:val="clear" w:color="auto" w:fill="auto"/>
            <w:noWrap/>
            <w:vAlign w:val="center"/>
            <w:hideMark/>
          </w:tcPr>
          <w:p w14:paraId="3FE76199" w14:textId="77777777" w:rsidR="004D1EBF" w:rsidRPr="003347B0" w:rsidRDefault="004D1EBF" w:rsidP="004D1EBF">
            <w:pPr>
              <w:pStyle w:val="af6"/>
              <w:rPr>
                <w:sz w:val="20"/>
                <w:szCs w:val="20"/>
              </w:rPr>
            </w:pPr>
            <w:r w:rsidRPr="003347B0">
              <w:rPr>
                <w:sz w:val="20"/>
                <w:szCs w:val="20"/>
              </w:rPr>
              <w:t>288</w:t>
            </w:r>
          </w:p>
        </w:tc>
        <w:tc>
          <w:tcPr>
            <w:tcW w:w="1418" w:type="dxa"/>
            <w:shd w:val="clear" w:color="auto" w:fill="auto"/>
            <w:noWrap/>
            <w:vAlign w:val="center"/>
            <w:hideMark/>
          </w:tcPr>
          <w:p w14:paraId="2A98053F" w14:textId="77777777" w:rsidR="004D1EBF" w:rsidRPr="003347B0" w:rsidRDefault="004D1EBF" w:rsidP="004D1EBF">
            <w:pPr>
              <w:pStyle w:val="af6"/>
              <w:rPr>
                <w:sz w:val="20"/>
                <w:szCs w:val="20"/>
              </w:rPr>
            </w:pPr>
            <w:r w:rsidRPr="003347B0">
              <w:rPr>
                <w:sz w:val="20"/>
                <w:szCs w:val="20"/>
              </w:rPr>
              <w:t>288</w:t>
            </w:r>
          </w:p>
        </w:tc>
        <w:tc>
          <w:tcPr>
            <w:tcW w:w="2551" w:type="dxa"/>
            <w:shd w:val="clear" w:color="auto" w:fill="auto"/>
            <w:noWrap/>
            <w:vAlign w:val="center"/>
            <w:hideMark/>
          </w:tcPr>
          <w:p w14:paraId="250E137C"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280E4E78" w14:textId="77777777" w:rsidR="004D1EBF" w:rsidRPr="003347B0" w:rsidRDefault="004D1EBF" w:rsidP="004D1EBF">
            <w:pPr>
              <w:pStyle w:val="af6"/>
              <w:rPr>
                <w:sz w:val="20"/>
                <w:szCs w:val="20"/>
              </w:rPr>
            </w:pPr>
            <w:r w:rsidRPr="003347B0">
              <w:rPr>
                <w:sz w:val="20"/>
                <w:szCs w:val="20"/>
              </w:rPr>
              <w:t>41</w:t>
            </w:r>
          </w:p>
        </w:tc>
        <w:tc>
          <w:tcPr>
            <w:tcW w:w="1281" w:type="dxa"/>
            <w:shd w:val="clear" w:color="auto" w:fill="auto"/>
            <w:noWrap/>
            <w:vAlign w:val="center"/>
            <w:hideMark/>
          </w:tcPr>
          <w:p w14:paraId="47E523F1" w14:textId="77777777" w:rsidR="004D1EBF" w:rsidRPr="003347B0" w:rsidRDefault="004D1EBF" w:rsidP="004D1EBF">
            <w:pPr>
              <w:pStyle w:val="af6"/>
              <w:rPr>
                <w:sz w:val="20"/>
                <w:szCs w:val="20"/>
              </w:rPr>
            </w:pPr>
            <w:r w:rsidRPr="003347B0">
              <w:rPr>
                <w:sz w:val="20"/>
                <w:szCs w:val="20"/>
              </w:rPr>
              <w:t>1972</w:t>
            </w:r>
          </w:p>
        </w:tc>
      </w:tr>
      <w:tr w:rsidR="004D1EBF" w:rsidRPr="003347B0" w14:paraId="03BCCE07" w14:textId="77777777" w:rsidTr="004D1EBF">
        <w:trPr>
          <w:trHeight w:val="20"/>
        </w:trPr>
        <w:tc>
          <w:tcPr>
            <w:tcW w:w="709" w:type="dxa"/>
            <w:vMerge/>
            <w:vAlign w:val="center"/>
          </w:tcPr>
          <w:p w14:paraId="79243CF5" w14:textId="77777777" w:rsidR="004D1EBF" w:rsidRPr="003347B0" w:rsidRDefault="004D1EBF" w:rsidP="004D1EBF">
            <w:pPr>
              <w:pStyle w:val="afb"/>
              <w:rPr>
                <w:sz w:val="20"/>
                <w:szCs w:val="20"/>
              </w:rPr>
            </w:pPr>
          </w:p>
        </w:tc>
        <w:tc>
          <w:tcPr>
            <w:tcW w:w="5104" w:type="dxa"/>
            <w:vMerge/>
            <w:vAlign w:val="center"/>
            <w:hideMark/>
          </w:tcPr>
          <w:p w14:paraId="7E43787D" w14:textId="77777777" w:rsidR="004D1EBF" w:rsidRPr="003347B0" w:rsidRDefault="004D1EBF" w:rsidP="004D1EBF">
            <w:pPr>
              <w:pStyle w:val="afb"/>
              <w:rPr>
                <w:sz w:val="20"/>
                <w:szCs w:val="20"/>
              </w:rPr>
            </w:pPr>
          </w:p>
        </w:tc>
        <w:tc>
          <w:tcPr>
            <w:tcW w:w="2126" w:type="dxa"/>
            <w:shd w:val="clear" w:color="auto" w:fill="auto"/>
            <w:noWrap/>
            <w:vAlign w:val="center"/>
            <w:hideMark/>
          </w:tcPr>
          <w:p w14:paraId="7D724C6A" w14:textId="77777777" w:rsidR="004D1EBF" w:rsidRPr="003347B0" w:rsidRDefault="004D1EBF" w:rsidP="004D1EBF">
            <w:pPr>
              <w:pStyle w:val="af6"/>
              <w:rPr>
                <w:sz w:val="20"/>
                <w:szCs w:val="20"/>
              </w:rPr>
            </w:pPr>
            <w:r w:rsidRPr="003347B0">
              <w:rPr>
                <w:sz w:val="20"/>
                <w:szCs w:val="20"/>
              </w:rPr>
              <w:t>ул. Пушкина, 10</w:t>
            </w:r>
          </w:p>
        </w:tc>
        <w:tc>
          <w:tcPr>
            <w:tcW w:w="1559" w:type="dxa"/>
            <w:shd w:val="clear" w:color="auto" w:fill="auto"/>
            <w:noWrap/>
            <w:vAlign w:val="center"/>
            <w:hideMark/>
          </w:tcPr>
          <w:p w14:paraId="24EA8C33" w14:textId="77777777" w:rsidR="004D1EBF" w:rsidRPr="003347B0" w:rsidRDefault="004D1EBF" w:rsidP="004D1EBF">
            <w:pPr>
              <w:pStyle w:val="af6"/>
              <w:rPr>
                <w:sz w:val="20"/>
                <w:szCs w:val="20"/>
              </w:rPr>
            </w:pPr>
            <w:r w:rsidRPr="003347B0">
              <w:rPr>
                <w:sz w:val="20"/>
                <w:szCs w:val="20"/>
              </w:rPr>
              <w:t>286,5</w:t>
            </w:r>
          </w:p>
        </w:tc>
        <w:tc>
          <w:tcPr>
            <w:tcW w:w="1418" w:type="dxa"/>
            <w:shd w:val="clear" w:color="auto" w:fill="auto"/>
            <w:noWrap/>
            <w:vAlign w:val="center"/>
            <w:hideMark/>
          </w:tcPr>
          <w:p w14:paraId="55114696" w14:textId="77777777" w:rsidR="004D1EBF" w:rsidRPr="003347B0" w:rsidRDefault="004D1EBF" w:rsidP="004D1EBF">
            <w:pPr>
              <w:pStyle w:val="af6"/>
              <w:rPr>
                <w:sz w:val="20"/>
                <w:szCs w:val="20"/>
              </w:rPr>
            </w:pPr>
            <w:r w:rsidRPr="003347B0">
              <w:rPr>
                <w:sz w:val="20"/>
                <w:szCs w:val="20"/>
              </w:rPr>
              <w:t>286,5</w:t>
            </w:r>
          </w:p>
        </w:tc>
        <w:tc>
          <w:tcPr>
            <w:tcW w:w="2551" w:type="dxa"/>
            <w:shd w:val="clear" w:color="auto" w:fill="auto"/>
            <w:noWrap/>
            <w:vAlign w:val="center"/>
            <w:hideMark/>
          </w:tcPr>
          <w:p w14:paraId="12CDBBF7"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79B0B38A"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0AE4B9E9" w14:textId="77777777" w:rsidR="004D1EBF" w:rsidRPr="003347B0" w:rsidRDefault="004D1EBF" w:rsidP="004D1EBF">
            <w:pPr>
              <w:pStyle w:val="af6"/>
              <w:rPr>
                <w:sz w:val="20"/>
                <w:szCs w:val="20"/>
              </w:rPr>
            </w:pPr>
            <w:r w:rsidRPr="003347B0">
              <w:rPr>
                <w:sz w:val="20"/>
                <w:szCs w:val="20"/>
              </w:rPr>
              <w:t>1988</w:t>
            </w:r>
          </w:p>
        </w:tc>
      </w:tr>
      <w:tr w:rsidR="004D1EBF" w:rsidRPr="003347B0" w14:paraId="36023162" w14:textId="77777777" w:rsidTr="004D1EBF">
        <w:trPr>
          <w:trHeight w:val="20"/>
        </w:trPr>
        <w:tc>
          <w:tcPr>
            <w:tcW w:w="709" w:type="dxa"/>
            <w:vMerge/>
            <w:vAlign w:val="center"/>
          </w:tcPr>
          <w:p w14:paraId="7D38A6B9" w14:textId="77777777" w:rsidR="004D1EBF" w:rsidRPr="003347B0" w:rsidRDefault="004D1EBF" w:rsidP="004D1EBF">
            <w:pPr>
              <w:pStyle w:val="afb"/>
              <w:rPr>
                <w:sz w:val="20"/>
                <w:szCs w:val="20"/>
              </w:rPr>
            </w:pPr>
          </w:p>
        </w:tc>
        <w:tc>
          <w:tcPr>
            <w:tcW w:w="5104" w:type="dxa"/>
            <w:vMerge/>
            <w:vAlign w:val="center"/>
            <w:hideMark/>
          </w:tcPr>
          <w:p w14:paraId="016112A7" w14:textId="77777777" w:rsidR="004D1EBF" w:rsidRPr="003347B0" w:rsidRDefault="004D1EBF" w:rsidP="004D1EBF">
            <w:pPr>
              <w:pStyle w:val="afb"/>
              <w:rPr>
                <w:sz w:val="20"/>
                <w:szCs w:val="20"/>
              </w:rPr>
            </w:pPr>
          </w:p>
        </w:tc>
        <w:tc>
          <w:tcPr>
            <w:tcW w:w="2126" w:type="dxa"/>
            <w:shd w:val="clear" w:color="auto" w:fill="auto"/>
            <w:noWrap/>
            <w:vAlign w:val="center"/>
            <w:hideMark/>
          </w:tcPr>
          <w:p w14:paraId="0415457F" w14:textId="77777777" w:rsidR="004D1EBF" w:rsidRPr="003347B0" w:rsidRDefault="004D1EBF" w:rsidP="004D1EBF">
            <w:pPr>
              <w:pStyle w:val="af6"/>
              <w:rPr>
                <w:sz w:val="20"/>
                <w:szCs w:val="20"/>
              </w:rPr>
            </w:pPr>
            <w:r w:rsidRPr="003347B0">
              <w:rPr>
                <w:sz w:val="20"/>
                <w:szCs w:val="20"/>
              </w:rPr>
              <w:t>ул. Технологическая, 1</w:t>
            </w:r>
          </w:p>
        </w:tc>
        <w:tc>
          <w:tcPr>
            <w:tcW w:w="1559" w:type="dxa"/>
            <w:shd w:val="clear" w:color="auto" w:fill="auto"/>
            <w:noWrap/>
            <w:vAlign w:val="center"/>
            <w:hideMark/>
          </w:tcPr>
          <w:p w14:paraId="3F17CEC9" w14:textId="77777777" w:rsidR="004D1EBF" w:rsidRPr="003347B0" w:rsidRDefault="004D1EBF" w:rsidP="004D1EBF">
            <w:pPr>
              <w:pStyle w:val="af6"/>
              <w:rPr>
                <w:sz w:val="20"/>
                <w:szCs w:val="20"/>
              </w:rPr>
            </w:pPr>
            <w:r w:rsidRPr="003347B0">
              <w:rPr>
                <w:sz w:val="20"/>
                <w:szCs w:val="20"/>
              </w:rPr>
              <w:t>519,2</w:t>
            </w:r>
          </w:p>
        </w:tc>
        <w:tc>
          <w:tcPr>
            <w:tcW w:w="1418" w:type="dxa"/>
            <w:shd w:val="clear" w:color="auto" w:fill="auto"/>
            <w:noWrap/>
            <w:vAlign w:val="center"/>
            <w:hideMark/>
          </w:tcPr>
          <w:p w14:paraId="0F64DC75" w14:textId="77777777" w:rsidR="004D1EBF" w:rsidRPr="003347B0" w:rsidRDefault="004D1EBF" w:rsidP="004D1EBF">
            <w:pPr>
              <w:pStyle w:val="af6"/>
              <w:rPr>
                <w:sz w:val="20"/>
                <w:szCs w:val="20"/>
              </w:rPr>
            </w:pPr>
            <w:r w:rsidRPr="003347B0">
              <w:rPr>
                <w:sz w:val="20"/>
                <w:szCs w:val="20"/>
              </w:rPr>
              <w:t>519,2</w:t>
            </w:r>
          </w:p>
        </w:tc>
        <w:tc>
          <w:tcPr>
            <w:tcW w:w="2551" w:type="dxa"/>
            <w:shd w:val="clear" w:color="auto" w:fill="auto"/>
            <w:noWrap/>
            <w:vAlign w:val="center"/>
            <w:hideMark/>
          </w:tcPr>
          <w:p w14:paraId="2B6A2A27"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22DFF61B" w14:textId="77777777" w:rsidR="004D1EBF" w:rsidRPr="003347B0" w:rsidRDefault="004D1EBF" w:rsidP="004D1EBF">
            <w:pPr>
              <w:pStyle w:val="af6"/>
              <w:rPr>
                <w:sz w:val="20"/>
                <w:szCs w:val="20"/>
              </w:rPr>
            </w:pPr>
            <w:r w:rsidRPr="003347B0">
              <w:rPr>
                <w:sz w:val="20"/>
                <w:szCs w:val="20"/>
              </w:rPr>
              <w:t>2</w:t>
            </w:r>
          </w:p>
        </w:tc>
        <w:tc>
          <w:tcPr>
            <w:tcW w:w="1281" w:type="dxa"/>
            <w:shd w:val="clear" w:color="auto" w:fill="auto"/>
            <w:noWrap/>
            <w:vAlign w:val="center"/>
            <w:hideMark/>
          </w:tcPr>
          <w:p w14:paraId="04F13EC8" w14:textId="77777777" w:rsidR="004D1EBF" w:rsidRPr="003347B0" w:rsidRDefault="004D1EBF" w:rsidP="004D1EBF">
            <w:pPr>
              <w:pStyle w:val="af6"/>
              <w:rPr>
                <w:sz w:val="20"/>
                <w:szCs w:val="20"/>
              </w:rPr>
            </w:pPr>
            <w:r w:rsidRPr="003347B0">
              <w:rPr>
                <w:sz w:val="20"/>
                <w:szCs w:val="20"/>
              </w:rPr>
              <w:t>2012</w:t>
            </w:r>
          </w:p>
        </w:tc>
      </w:tr>
      <w:tr w:rsidR="004D1EBF" w:rsidRPr="003347B0" w14:paraId="47550286" w14:textId="77777777" w:rsidTr="004D1EBF">
        <w:trPr>
          <w:trHeight w:val="20"/>
        </w:trPr>
        <w:tc>
          <w:tcPr>
            <w:tcW w:w="709" w:type="dxa"/>
            <w:vMerge/>
            <w:vAlign w:val="center"/>
          </w:tcPr>
          <w:p w14:paraId="0D2D5552" w14:textId="77777777" w:rsidR="004D1EBF" w:rsidRPr="003347B0" w:rsidRDefault="004D1EBF" w:rsidP="004D1EBF">
            <w:pPr>
              <w:pStyle w:val="afb"/>
              <w:rPr>
                <w:sz w:val="20"/>
                <w:szCs w:val="20"/>
              </w:rPr>
            </w:pPr>
          </w:p>
        </w:tc>
        <w:tc>
          <w:tcPr>
            <w:tcW w:w="5104" w:type="dxa"/>
            <w:vMerge/>
            <w:vAlign w:val="center"/>
            <w:hideMark/>
          </w:tcPr>
          <w:p w14:paraId="1F2EE0AA" w14:textId="77777777" w:rsidR="004D1EBF" w:rsidRPr="003347B0" w:rsidRDefault="004D1EBF" w:rsidP="004D1EBF">
            <w:pPr>
              <w:pStyle w:val="afb"/>
              <w:rPr>
                <w:sz w:val="20"/>
                <w:szCs w:val="20"/>
              </w:rPr>
            </w:pPr>
          </w:p>
        </w:tc>
        <w:tc>
          <w:tcPr>
            <w:tcW w:w="2126" w:type="dxa"/>
            <w:shd w:val="clear" w:color="auto" w:fill="auto"/>
            <w:noWrap/>
            <w:vAlign w:val="center"/>
            <w:hideMark/>
          </w:tcPr>
          <w:p w14:paraId="646DA43C" w14:textId="77777777" w:rsidR="004D1EBF" w:rsidRPr="003347B0" w:rsidRDefault="004D1EBF" w:rsidP="004D1EBF">
            <w:pPr>
              <w:pStyle w:val="af6"/>
              <w:rPr>
                <w:sz w:val="20"/>
                <w:szCs w:val="20"/>
              </w:rPr>
            </w:pPr>
            <w:r w:rsidRPr="003347B0">
              <w:rPr>
                <w:sz w:val="20"/>
                <w:szCs w:val="20"/>
              </w:rPr>
              <w:t>ул. Ленинградская, 9</w:t>
            </w:r>
          </w:p>
        </w:tc>
        <w:tc>
          <w:tcPr>
            <w:tcW w:w="1559" w:type="dxa"/>
            <w:shd w:val="clear" w:color="auto" w:fill="auto"/>
            <w:noWrap/>
            <w:vAlign w:val="center"/>
            <w:hideMark/>
          </w:tcPr>
          <w:p w14:paraId="5D4280C4" w14:textId="77777777" w:rsidR="004D1EBF" w:rsidRPr="003347B0" w:rsidRDefault="004D1EBF" w:rsidP="004D1EBF">
            <w:pPr>
              <w:pStyle w:val="af6"/>
              <w:rPr>
                <w:sz w:val="20"/>
                <w:szCs w:val="20"/>
              </w:rPr>
            </w:pPr>
            <w:r w:rsidRPr="003347B0">
              <w:rPr>
                <w:sz w:val="20"/>
                <w:szCs w:val="20"/>
              </w:rPr>
              <w:t>169</w:t>
            </w:r>
          </w:p>
        </w:tc>
        <w:tc>
          <w:tcPr>
            <w:tcW w:w="1418" w:type="dxa"/>
            <w:shd w:val="clear" w:color="auto" w:fill="auto"/>
            <w:noWrap/>
            <w:vAlign w:val="center"/>
            <w:hideMark/>
          </w:tcPr>
          <w:p w14:paraId="5B52B96A" w14:textId="77777777" w:rsidR="004D1EBF" w:rsidRPr="003347B0" w:rsidRDefault="004D1EBF" w:rsidP="004D1EBF">
            <w:pPr>
              <w:pStyle w:val="af6"/>
              <w:rPr>
                <w:sz w:val="20"/>
                <w:szCs w:val="20"/>
              </w:rPr>
            </w:pPr>
            <w:r w:rsidRPr="003347B0">
              <w:rPr>
                <w:sz w:val="20"/>
                <w:szCs w:val="20"/>
              </w:rPr>
              <w:t>169</w:t>
            </w:r>
          </w:p>
        </w:tc>
        <w:tc>
          <w:tcPr>
            <w:tcW w:w="2551" w:type="dxa"/>
            <w:shd w:val="clear" w:color="auto" w:fill="auto"/>
            <w:noWrap/>
            <w:vAlign w:val="center"/>
            <w:hideMark/>
          </w:tcPr>
          <w:p w14:paraId="0FA00C06"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9FA06F8" w14:textId="77777777" w:rsidR="004D1EBF" w:rsidRPr="003347B0" w:rsidRDefault="004D1EBF" w:rsidP="004D1EBF">
            <w:pPr>
              <w:pStyle w:val="af6"/>
              <w:rPr>
                <w:sz w:val="20"/>
                <w:szCs w:val="20"/>
              </w:rPr>
            </w:pPr>
            <w:r w:rsidRPr="003347B0">
              <w:rPr>
                <w:sz w:val="20"/>
                <w:szCs w:val="20"/>
              </w:rPr>
              <w:t>35</w:t>
            </w:r>
          </w:p>
        </w:tc>
        <w:tc>
          <w:tcPr>
            <w:tcW w:w="1281" w:type="dxa"/>
            <w:shd w:val="clear" w:color="auto" w:fill="auto"/>
            <w:noWrap/>
            <w:vAlign w:val="center"/>
            <w:hideMark/>
          </w:tcPr>
          <w:p w14:paraId="57EA01D4" w14:textId="77777777" w:rsidR="004D1EBF" w:rsidRPr="003347B0" w:rsidRDefault="004D1EBF" w:rsidP="004D1EBF">
            <w:pPr>
              <w:pStyle w:val="af6"/>
              <w:rPr>
                <w:sz w:val="20"/>
                <w:szCs w:val="20"/>
              </w:rPr>
            </w:pPr>
            <w:r w:rsidRPr="003347B0">
              <w:rPr>
                <w:sz w:val="20"/>
                <w:szCs w:val="20"/>
              </w:rPr>
              <w:t>1978</w:t>
            </w:r>
          </w:p>
        </w:tc>
      </w:tr>
      <w:tr w:rsidR="004D1EBF" w:rsidRPr="003347B0" w14:paraId="693A6CEB" w14:textId="77777777" w:rsidTr="004D1EBF">
        <w:trPr>
          <w:trHeight w:val="20"/>
        </w:trPr>
        <w:tc>
          <w:tcPr>
            <w:tcW w:w="709" w:type="dxa"/>
            <w:shd w:val="clear" w:color="auto" w:fill="auto"/>
            <w:noWrap/>
            <w:vAlign w:val="center"/>
          </w:tcPr>
          <w:p w14:paraId="234EA6B9" w14:textId="77777777" w:rsidR="004D1EBF" w:rsidRPr="003347B0" w:rsidRDefault="004D1EBF" w:rsidP="004D1EBF">
            <w:pPr>
              <w:pStyle w:val="afb"/>
              <w:rPr>
                <w:sz w:val="20"/>
                <w:szCs w:val="20"/>
              </w:rPr>
            </w:pPr>
            <w:r w:rsidRPr="003347B0">
              <w:rPr>
                <w:sz w:val="20"/>
                <w:szCs w:val="20"/>
              </w:rPr>
              <w:t>2.52</w:t>
            </w:r>
          </w:p>
        </w:tc>
        <w:tc>
          <w:tcPr>
            <w:tcW w:w="5104" w:type="dxa"/>
            <w:shd w:val="clear" w:color="auto" w:fill="auto"/>
            <w:vAlign w:val="center"/>
            <w:hideMark/>
          </w:tcPr>
          <w:p w14:paraId="1B5ECB18" w14:textId="77777777" w:rsidR="004D1EBF" w:rsidRPr="003347B0" w:rsidRDefault="004D1EBF" w:rsidP="004D1EBF">
            <w:pPr>
              <w:pStyle w:val="afb"/>
              <w:rPr>
                <w:sz w:val="20"/>
                <w:szCs w:val="20"/>
              </w:rPr>
            </w:pPr>
            <w:r w:rsidRPr="003347B0">
              <w:rPr>
                <w:sz w:val="20"/>
                <w:szCs w:val="20"/>
              </w:rPr>
              <w:t>Спортивный зал (Сургутский нефтяной техникум (филиал) ФГБОУ ВПО "Югорский государственный университет")</w:t>
            </w:r>
          </w:p>
        </w:tc>
        <w:tc>
          <w:tcPr>
            <w:tcW w:w="2126" w:type="dxa"/>
            <w:shd w:val="clear" w:color="auto" w:fill="auto"/>
            <w:noWrap/>
            <w:vAlign w:val="center"/>
            <w:hideMark/>
          </w:tcPr>
          <w:p w14:paraId="1EA220ED" w14:textId="77777777" w:rsidR="004D1EBF" w:rsidRPr="003347B0" w:rsidRDefault="004D1EBF" w:rsidP="004D1EBF">
            <w:pPr>
              <w:pStyle w:val="af6"/>
              <w:rPr>
                <w:sz w:val="20"/>
                <w:szCs w:val="20"/>
              </w:rPr>
            </w:pPr>
            <w:r w:rsidRPr="003347B0">
              <w:rPr>
                <w:sz w:val="20"/>
                <w:szCs w:val="20"/>
              </w:rPr>
              <w:t>ул. Кукуевицкого, 3</w:t>
            </w:r>
          </w:p>
        </w:tc>
        <w:tc>
          <w:tcPr>
            <w:tcW w:w="1559" w:type="dxa"/>
            <w:shd w:val="clear" w:color="auto" w:fill="auto"/>
            <w:noWrap/>
            <w:vAlign w:val="center"/>
            <w:hideMark/>
          </w:tcPr>
          <w:p w14:paraId="4CD5E955" w14:textId="77777777" w:rsidR="004D1EBF" w:rsidRPr="003347B0" w:rsidRDefault="004D1EBF" w:rsidP="004D1EBF">
            <w:pPr>
              <w:pStyle w:val="af6"/>
              <w:rPr>
                <w:sz w:val="20"/>
                <w:szCs w:val="20"/>
              </w:rPr>
            </w:pPr>
            <w:r w:rsidRPr="003347B0">
              <w:rPr>
                <w:sz w:val="20"/>
                <w:szCs w:val="20"/>
              </w:rPr>
              <w:t>517,44</w:t>
            </w:r>
          </w:p>
        </w:tc>
        <w:tc>
          <w:tcPr>
            <w:tcW w:w="1418" w:type="dxa"/>
            <w:shd w:val="clear" w:color="auto" w:fill="auto"/>
            <w:noWrap/>
            <w:vAlign w:val="center"/>
            <w:hideMark/>
          </w:tcPr>
          <w:p w14:paraId="4565356D" w14:textId="77777777" w:rsidR="004D1EBF" w:rsidRPr="003347B0" w:rsidRDefault="004D1EBF" w:rsidP="004D1EBF">
            <w:pPr>
              <w:pStyle w:val="af6"/>
              <w:rPr>
                <w:sz w:val="20"/>
                <w:szCs w:val="20"/>
              </w:rPr>
            </w:pPr>
            <w:r w:rsidRPr="003347B0">
              <w:rPr>
                <w:sz w:val="20"/>
                <w:szCs w:val="20"/>
              </w:rPr>
              <w:t>517,44</w:t>
            </w:r>
          </w:p>
        </w:tc>
        <w:tc>
          <w:tcPr>
            <w:tcW w:w="2551" w:type="dxa"/>
            <w:shd w:val="clear" w:color="auto" w:fill="auto"/>
            <w:noWrap/>
            <w:vAlign w:val="center"/>
            <w:hideMark/>
          </w:tcPr>
          <w:p w14:paraId="56BF5E61"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06948988" w14:textId="77777777" w:rsidR="004D1EBF" w:rsidRPr="003347B0" w:rsidRDefault="004D1EBF" w:rsidP="004D1EBF">
            <w:pPr>
              <w:pStyle w:val="af6"/>
              <w:rPr>
                <w:sz w:val="20"/>
                <w:szCs w:val="20"/>
              </w:rPr>
            </w:pPr>
            <w:r w:rsidRPr="003347B0">
              <w:rPr>
                <w:sz w:val="20"/>
                <w:szCs w:val="20"/>
              </w:rPr>
              <w:t>34,67</w:t>
            </w:r>
          </w:p>
        </w:tc>
        <w:tc>
          <w:tcPr>
            <w:tcW w:w="1281" w:type="dxa"/>
            <w:shd w:val="clear" w:color="auto" w:fill="auto"/>
            <w:noWrap/>
            <w:vAlign w:val="center"/>
            <w:hideMark/>
          </w:tcPr>
          <w:p w14:paraId="0B6CD52A" w14:textId="77777777" w:rsidR="004D1EBF" w:rsidRPr="003347B0" w:rsidRDefault="004D1EBF" w:rsidP="004D1EBF">
            <w:pPr>
              <w:pStyle w:val="af6"/>
              <w:rPr>
                <w:sz w:val="20"/>
                <w:szCs w:val="20"/>
              </w:rPr>
            </w:pPr>
            <w:r w:rsidRPr="003347B0">
              <w:rPr>
                <w:sz w:val="20"/>
                <w:szCs w:val="20"/>
              </w:rPr>
              <w:t>1987</w:t>
            </w:r>
          </w:p>
        </w:tc>
      </w:tr>
      <w:tr w:rsidR="004D1EBF" w:rsidRPr="003347B0" w14:paraId="39CC5E42" w14:textId="77777777" w:rsidTr="004D1EBF">
        <w:trPr>
          <w:trHeight w:val="20"/>
        </w:trPr>
        <w:tc>
          <w:tcPr>
            <w:tcW w:w="709" w:type="dxa"/>
            <w:shd w:val="clear" w:color="auto" w:fill="auto"/>
            <w:noWrap/>
            <w:vAlign w:val="center"/>
          </w:tcPr>
          <w:p w14:paraId="01716A36" w14:textId="77777777" w:rsidR="004D1EBF" w:rsidRPr="003347B0" w:rsidRDefault="004D1EBF" w:rsidP="004D1EBF">
            <w:pPr>
              <w:pStyle w:val="afb"/>
              <w:rPr>
                <w:sz w:val="20"/>
                <w:szCs w:val="20"/>
              </w:rPr>
            </w:pPr>
            <w:r w:rsidRPr="003347B0">
              <w:rPr>
                <w:sz w:val="20"/>
                <w:szCs w:val="20"/>
              </w:rPr>
              <w:t>2.53</w:t>
            </w:r>
          </w:p>
        </w:tc>
        <w:tc>
          <w:tcPr>
            <w:tcW w:w="5104" w:type="dxa"/>
            <w:shd w:val="clear" w:color="auto" w:fill="auto"/>
            <w:vAlign w:val="center"/>
            <w:hideMark/>
          </w:tcPr>
          <w:p w14:paraId="7704503D" w14:textId="77777777" w:rsidR="004D1EBF" w:rsidRPr="003347B0" w:rsidRDefault="004D1EBF" w:rsidP="004D1EBF">
            <w:pPr>
              <w:pStyle w:val="afb"/>
              <w:rPr>
                <w:sz w:val="20"/>
                <w:szCs w:val="20"/>
              </w:rPr>
            </w:pPr>
            <w:r w:rsidRPr="003347B0">
              <w:rPr>
                <w:sz w:val="20"/>
                <w:szCs w:val="20"/>
              </w:rPr>
              <w:t>спортивный зал (ГОУ ВПО "Сургутский государственный университет ХМАО-Югры")</w:t>
            </w:r>
          </w:p>
        </w:tc>
        <w:tc>
          <w:tcPr>
            <w:tcW w:w="2126" w:type="dxa"/>
            <w:shd w:val="clear" w:color="auto" w:fill="auto"/>
            <w:noWrap/>
            <w:vAlign w:val="center"/>
            <w:hideMark/>
          </w:tcPr>
          <w:p w14:paraId="7B871DF5" w14:textId="77777777" w:rsidR="004D1EBF" w:rsidRPr="003347B0" w:rsidRDefault="004D1EBF" w:rsidP="004D1EBF">
            <w:pPr>
              <w:pStyle w:val="af6"/>
              <w:rPr>
                <w:sz w:val="20"/>
                <w:szCs w:val="20"/>
              </w:rPr>
            </w:pPr>
            <w:r w:rsidRPr="003347B0">
              <w:rPr>
                <w:sz w:val="20"/>
                <w:szCs w:val="20"/>
              </w:rPr>
              <w:t>ул. Ленина, 1</w:t>
            </w:r>
          </w:p>
        </w:tc>
        <w:tc>
          <w:tcPr>
            <w:tcW w:w="1559" w:type="dxa"/>
            <w:shd w:val="clear" w:color="auto" w:fill="auto"/>
            <w:noWrap/>
            <w:vAlign w:val="center"/>
            <w:hideMark/>
          </w:tcPr>
          <w:p w14:paraId="099537AB" w14:textId="77777777" w:rsidR="004D1EBF" w:rsidRPr="003347B0" w:rsidRDefault="004D1EBF" w:rsidP="004D1EBF">
            <w:pPr>
              <w:pStyle w:val="af6"/>
              <w:rPr>
                <w:sz w:val="20"/>
                <w:szCs w:val="20"/>
              </w:rPr>
            </w:pPr>
            <w:r w:rsidRPr="003347B0">
              <w:rPr>
                <w:sz w:val="20"/>
                <w:szCs w:val="20"/>
              </w:rPr>
              <w:t>538,32</w:t>
            </w:r>
          </w:p>
        </w:tc>
        <w:tc>
          <w:tcPr>
            <w:tcW w:w="1418" w:type="dxa"/>
            <w:shd w:val="clear" w:color="auto" w:fill="auto"/>
            <w:noWrap/>
            <w:vAlign w:val="center"/>
            <w:hideMark/>
          </w:tcPr>
          <w:p w14:paraId="3C8551BF" w14:textId="77777777" w:rsidR="004D1EBF" w:rsidRPr="003347B0" w:rsidRDefault="004D1EBF" w:rsidP="004D1EBF">
            <w:pPr>
              <w:pStyle w:val="af6"/>
              <w:rPr>
                <w:sz w:val="20"/>
                <w:szCs w:val="20"/>
              </w:rPr>
            </w:pPr>
            <w:r w:rsidRPr="003347B0">
              <w:rPr>
                <w:sz w:val="20"/>
                <w:szCs w:val="20"/>
              </w:rPr>
              <w:t>538,32</w:t>
            </w:r>
          </w:p>
        </w:tc>
        <w:tc>
          <w:tcPr>
            <w:tcW w:w="2551" w:type="dxa"/>
            <w:shd w:val="clear" w:color="auto" w:fill="auto"/>
            <w:noWrap/>
            <w:vAlign w:val="center"/>
            <w:hideMark/>
          </w:tcPr>
          <w:p w14:paraId="619DCFD2"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7E3A9768"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28CF751B" w14:textId="77777777" w:rsidR="004D1EBF" w:rsidRPr="003347B0" w:rsidRDefault="004D1EBF" w:rsidP="004D1EBF">
            <w:pPr>
              <w:pStyle w:val="af6"/>
              <w:rPr>
                <w:sz w:val="20"/>
                <w:szCs w:val="20"/>
              </w:rPr>
            </w:pPr>
            <w:r w:rsidRPr="003347B0">
              <w:rPr>
                <w:sz w:val="20"/>
                <w:szCs w:val="20"/>
              </w:rPr>
              <w:t>2007</w:t>
            </w:r>
          </w:p>
        </w:tc>
      </w:tr>
      <w:tr w:rsidR="004D1EBF" w:rsidRPr="003347B0" w14:paraId="6A6C4EA3" w14:textId="77777777" w:rsidTr="004D1EBF">
        <w:trPr>
          <w:trHeight w:val="20"/>
        </w:trPr>
        <w:tc>
          <w:tcPr>
            <w:tcW w:w="709" w:type="dxa"/>
            <w:shd w:val="clear" w:color="auto" w:fill="auto"/>
            <w:noWrap/>
            <w:vAlign w:val="center"/>
          </w:tcPr>
          <w:p w14:paraId="7048CE75" w14:textId="77777777" w:rsidR="004D1EBF" w:rsidRPr="003347B0" w:rsidRDefault="004D1EBF" w:rsidP="004D1EBF">
            <w:pPr>
              <w:pStyle w:val="afb"/>
              <w:rPr>
                <w:sz w:val="20"/>
                <w:szCs w:val="20"/>
              </w:rPr>
            </w:pPr>
            <w:r w:rsidRPr="003347B0">
              <w:rPr>
                <w:sz w:val="20"/>
                <w:szCs w:val="20"/>
              </w:rPr>
              <w:t>2.54</w:t>
            </w:r>
          </w:p>
        </w:tc>
        <w:tc>
          <w:tcPr>
            <w:tcW w:w="5104" w:type="dxa"/>
            <w:shd w:val="clear" w:color="auto" w:fill="auto"/>
            <w:vAlign w:val="center"/>
            <w:hideMark/>
          </w:tcPr>
          <w:p w14:paraId="34255F75" w14:textId="77777777" w:rsidR="004D1EBF" w:rsidRPr="003347B0" w:rsidRDefault="004D1EBF" w:rsidP="004D1EBF">
            <w:pPr>
              <w:pStyle w:val="afb"/>
              <w:rPr>
                <w:sz w:val="20"/>
                <w:szCs w:val="20"/>
              </w:rPr>
            </w:pPr>
            <w:r w:rsidRPr="003347B0">
              <w:rPr>
                <w:sz w:val="20"/>
                <w:szCs w:val="20"/>
              </w:rPr>
              <w:t>СК "Дружба"</w:t>
            </w:r>
          </w:p>
        </w:tc>
        <w:tc>
          <w:tcPr>
            <w:tcW w:w="2126" w:type="dxa"/>
            <w:shd w:val="clear" w:color="auto" w:fill="auto"/>
            <w:noWrap/>
            <w:vAlign w:val="center"/>
            <w:hideMark/>
          </w:tcPr>
          <w:p w14:paraId="18CBD636" w14:textId="77777777" w:rsidR="004D1EBF" w:rsidRPr="003347B0" w:rsidRDefault="004D1EBF" w:rsidP="004D1EBF">
            <w:pPr>
              <w:pStyle w:val="af6"/>
              <w:rPr>
                <w:sz w:val="20"/>
                <w:szCs w:val="20"/>
              </w:rPr>
            </w:pPr>
            <w:r w:rsidRPr="003347B0">
              <w:rPr>
                <w:sz w:val="20"/>
                <w:szCs w:val="20"/>
              </w:rPr>
              <w:t>ул. 50 лет ВЛКСМ, 9а</w:t>
            </w:r>
          </w:p>
        </w:tc>
        <w:tc>
          <w:tcPr>
            <w:tcW w:w="1559" w:type="dxa"/>
            <w:shd w:val="clear" w:color="auto" w:fill="auto"/>
            <w:noWrap/>
            <w:vAlign w:val="center"/>
            <w:hideMark/>
          </w:tcPr>
          <w:p w14:paraId="5EE58CC3" w14:textId="77777777" w:rsidR="004D1EBF" w:rsidRPr="003347B0" w:rsidRDefault="004D1EBF" w:rsidP="004D1EBF">
            <w:pPr>
              <w:pStyle w:val="af6"/>
              <w:rPr>
                <w:sz w:val="20"/>
                <w:szCs w:val="20"/>
              </w:rPr>
            </w:pPr>
            <w:r w:rsidRPr="003347B0">
              <w:rPr>
                <w:sz w:val="20"/>
                <w:szCs w:val="20"/>
              </w:rPr>
              <w:t>2314,6</w:t>
            </w:r>
          </w:p>
        </w:tc>
        <w:tc>
          <w:tcPr>
            <w:tcW w:w="1418" w:type="dxa"/>
            <w:shd w:val="clear" w:color="auto" w:fill="auto"/>
            <w:noWrap/>
            <w:vAlign w:val="center"/>
            <w:hideMark/>
          </w:tcPr>
          <w:p w14:paraId="2756090E" w14:textId="77777777" w:rsidR="004D1EBF" w:rsidRPr="003347B0" w:rsidRDefault="004D1EBF" w:rsidP="004D1EBF">
            <w:pPr>
              <w:pStyle w:val="af6"/>
              <w:rPr>
                <w:sz w:val="20"/>
                <w:szCs w:val="20"/>
              </w:rPr>
            </w:pPr>
            <w:r w:rsidRPr="003347B0">
              <w:rPr>
                <w:sz w:val="20"/>
                <w:szCs w:val="20"/>
              </w:rPr>
              <w:t>2314,6</w:t>
            </w:r>
          </w:p>
        </w:tc>
        <w:tc>
          <w:tcPr>
            <w:tcW w:w="2551" w:type="dxa"/>
            <w:shd w:val="clear" w:color="auto" w:fill="auto"/>
            <w:noWrap/>
            <w:vAlign w:val="center"/>
            <w:hideMark/>
          </w:tcPr>
          <w:p w14:paraId="2AA62D5D"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44270301" w14:textId="77777777" w:rsidR="004D1EBF" w:rsidRPr="003347B0" w:rsidRDefault="004D1EBF" w:rsidP="004D1EBF">
            <w:pPr>
              <w:pStyle w:val="af6"/>
              <w:rPr>
                <w:sz w:val="20"/>
                <w:szCs w:val="20"/>
              </w:rPr>
            </w:pPr>
            <w:r w:rsidRPr="003347B0">
              <w:rPr>
                <w:sz w:val="20"/>
                <w:szCs w:val="20"/>
              </w:rPr>
              <w:t>34</w:t>
            </w:r>
          </w:p>
        </w:tc>
        <w:tc>
          <w:tcPr>
            <w:tcW w:w="1281" w:type="dxa"/>
            <w:shd w:val="clear" w:color="auto" w:fill="auto"/>
            <w:noWrap/>
            <w:vAlign w:val="center"/>
            <w:hideMark/>
          </w:tcPr>
          <w:p w14:paraId="27AB1C60" w14:textId="77777777" w:rsidR="004D1EBF" w:rsidRPr="003347B0" w:rsidRDefault="004D1EBF" w:rsidP="004D1EBF">
            <w:pPr>
              <w:pStyle w:val="af6"/>
              <w:rPr>
                <w:sz w:val="20"/>
                <w:szCs w:val="20"/>
              </w:rPr>
            </w:pPr>
            <w:r w:rsidRPr="003347B0">
              <w:rPr>
                <w:sz w:val="20"/>
                <w:szCs w:val="20"/>
              </w:rPr>
              <w:t>1982/1987</w:t>
            </w:r>
          </w:p>
        </w:tc>
      </w:tr>
      <w:tr w:rsidR="004D1EBF" w:rsidRPr="003347B0" w14:paraId="113D3B0B" w14:textId="77777777" w:rsidTr="004D1EBF">
        <w:trPr>
          <w:trHeight w:val="20"/>
        </w:trPr>
        <w:tc>
          <w:tcPr>
            <w:tcW w:w="709" w:type="dxa"/>
            <w:vMerge w:val="restart"/>
            <w:shd w:val="clear" w:color="auto" w:fill="auto"/>
            <w:noWrap/>
            <w:vAlign w:val="center"/>
          </w:tcPr>
          <w:p w14:paraId="5811B328" w14:textId="77777777" w:rsidR="004D1EBF" w:rsidRPr="003347B0" w:rsidRDefault="004D1EBF" w:rsidP="004D1EBF">
            <w:pPr>
              <w:pStyle w:val="afb"/>
              <w:rPr>
                <w:sz w:val="20"/>
                <w:szCs w:val="20"/>
              </w:rPr>
            </w:pPr>
            <w:r w:rsidRPr="003347B0">
              <w:rPr>
                <w:sz w:val="20"/>
                <w:szCs w:val="20"/>
              </w:rPr>
              <w:t>2.55</w:t>
            </w:r>
          </w:p>
          <w:p w14:paraId="3A12ED9B" w14:textId="77777777" w:rsidR="004D1EBF" w:rsidRPr="003347B0" w:rsidRDefault="004D1EBF" w:rsidP="004D1EBF">
            <w:pPr>
              <w:pStyle w:val="afb"/>
              <w:rPr>
                <w:sz w:val="20"/>
                <w:szCs w:val="20"/>
              </w:rPr>
            </w:pPr>
            <w:r w:rsidRPr="003347B0">
              <w:rPr>
                <w:sz w:val="20"/>
                <w:szCs w:val="20"/>
              </w:rPr>
              <w:t>2.56</w:t>
            </w:r>
          </w:p>
        </w:tc>
        <w:tc>
          <w:tcPr>
            <w:tcW w:w="5104" w:type="dxa"/>
            <w:vMerge w:val="restart"/>
            <w:shd w:val="clear" w:color="auto" w:fill="auto"/>
            <w:vAlign w:val="center"/>
            <w:hideMark/>
          </w:tcPr>
          <w:p w14:paraId="0332389E" w14:textId="77777777" w:rsidR="004D1EBF" w:rsidRPr="003347B0" w:rsidRDefault="004D1EBF" w:rsidP="004D1EBF">
            <w:pPr>
              <w:pStyle w:val="afb"/>
              <w:rPr>
                <w:sz w:val="20"/>
                <w:szCs w:val="20"/>
              </w:rPr>
            </w:pPr>
            <w:r w:rsidRPr="003347B0">
              <w:rPr>
                <w:sz w:val="20"/>
                <w:szCs w:val="20"/>
              </w:rPr>
              <w:t>Спортивный зал (ГОУ ВПО ХМАО-Югры "Сургутский государственный педагогический университет ХМАО - Югры")</w:t>
            </w:r>
          </w:p>
        </w:tc>
        <w:tc>
          <w:tcPr>
            <w:tcW w:w="2126" w:type="dxa"/>
            <w:shd w:val="clear" w:color="auto" w:fill="auto"/>
            <w:noWrap/>
            <w:vAlign w:val="center"/>
            <w:hideMark/>
          </w:tcPr>
          <w:p w14:paraId="38B2A8B1" w14:textId="77777777" w:rsidR="004D1EBF" w:rsidRPr="003347B0" w:rsidRDefault="004D1EBF" w:rsidP="004D1EBF">
            <w:pPr>
              <w:pStyle w:val="af6"/>
              <w:rPr>
                <w:sz w:val="20"/>
                <w:szCs w:val="20"/>
              </w:rPr>
            </w:pPr>
            <w:r w:rsidRPr="003347B0">
              <w:rPr>
                <w:sz w:val="20"/>
                <w:szCs w:val="20"/>
              </w:rPr>
              <w:t>ул. Артема, 9</w:t>
            </w:r>
          </w:p>
        </w:tc>
        <w:tc>
          <w:tcPr>
            <w:tcW w:w="1559" w:type="dxa"/>
            <w:shd w:val="clear" w:color="auto" w:fill="auto"/>
            <w:noWrap/>
            <w:vAlign w:val="center"/>
            <w:hideMark/>
          </w:tcPr>
          <w:p w14:paraId="38FE56FC" w14:textId="77777777" w:rsidR="004D1EBF" w:rsidRPr="003347B0" w:rsidRDefault="004D1EBF" w:rsidP="004D1EBF">
            <w:pPr>
              <w:pStyle w:val="af6"/>
              <w:rPr>
                <w:sz w:val="20"/>
                <w:szCs w:val="20"/>
              </w:rPr>
            </w:pPr>
            <w:r w:rsidRPr="003347B0">
              <w:rPr>
                <w:sz w:val="20"/>
                <w:szCs w:val="20"/>
              </w:rPr>
              <w:t>2433,7</w:t>
            </w:r>
          </w:p>
        </w:tc>
        <w:tc>
          <w:tcPr>
            <w:tcW w:w="1418" w:type="dxa"/>
            <w:shd w:val="clear" w:color="auto" w:fill="auto"/>
            <w:noWrap/>
            <w:vAlign w:val="center"/>
            <w:hideMark/>
          </w:tcPr>
          <w:p w14:paraId="105BD35F" w14:textId="77777777" w:rsidR="004D1EBF" w:rsidRPr="003347B0" w:rsidRDefault="004D1EBF" w:rsidP="004D1EBF">
            <w:pPr>
              <w:pStyle w:val="af6"/>
              <w:rPr>
                <w:sz w:val="20"/>
                <w:szCs w:val="20"/>
              </w:rPr>
            </w:pPr>
            <w:r w:rsidRPr="003347B0">
              <w:rPr>
                <w:sz w:val="20"/>
                <w:szCs w:val="20"/>
              </w:rPr>
              <w:t>2433,7</w:t>
            </w:r>
          </w:p>
        </w:tc>
        <w:tc>
          <w:tcPr>
            <w:tcW w:w="2551" w:type="dxa"/>
            <w:shd w:val="clear" w:color="auto" w:fill="auto"/>
            <w:noWrap/>
            <w:vAlign w:val="center"/>
            <w:hideMark/>
          </w:tcPr>
          <w:p w14:paraId="2DC8A47A"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55AA24F" w14:textId="77777777" w:rsidR="004D1EBF" w:rsidRPr="003347B0" w:rsidRDefault="004D1EBF" w:rsidP="004D1EBF">
            <w:pPr>
              <w:pStyle w:val="af6"/>
              <w:rPr>
                <w:sz w:val="20"/>
                <w:szCs w:val="20"/>
              </w:rPr>
            </w:pPr>
            <w:r w:rsidRPr="003347B0">
              <w:rPr>
                <w:sz w:val="20"/>
                <w:szCs w:val="20"/>
              </w:rPr>
              <w:t>5/15</w:t>
            </w:r>
          </w:p>
        </w:tc>
        <w:tc>
          <w:tcPr>
            <w:tcW w:w="1281" w:type="dxa"/>
            <w:shd w:val="clear" w:color="auto" w:fill="auto"/>
            <w:noWrap/>
            <w:vAlign w:val="center"/>
            <w:hideMark/>
          </w:tcPr>
          <w:p w14:paraId="011156D8" w14:textId="77777777" w:rsidR="004D1EBF" w:rsidRPr="003347B0" w:rsidRDefault="004D1EBF" w:rsidP="004D1EBF">
            <w:pPr>
              <w:pStyle w:val="af6"/>
              <w:rPr>
                <w:sz w:val="20"/>
                <w:szCs w:val="20"/>
              </w:rPr>
            </w:pPr>
            <w:r w:rsidRPr="003347B0">
              <w:rPr>
                <w:sz w:val="20"/>
                <w:szCs w:val="20"/>
              </w:rPr>
              <w:t>2007/1967</w:t>
            </w:r>
          </w:p>
        </w:tc>
      </w:tr>
      <w:tr w:rsidR="004D1EBF" w:rsidRPr="003347B0" w14:paraId="359D152D" w14:textId="77777777" w:rsidTr="004D1EBF">
        <w:trPr>
          <w:trHeight w:val="20"/>
        </w:trPr>
        <w:tc>
          <w:tcPr>
            <w:tcW w:w="709" w:type="dxa"/>
            <w:vMerge/>
            <w:vAlign w:val="center"/>
          </w:tcPr>
          <w:p w14:paraId="750ECCAB" w14:textId="77777777" w:rsidR="004D1EBF" w:rsidRPr="003347B0" w:rsidRDefault="004D1EBF" w:rsidP="004D1EBF">
            <w:pPr>
              <w:pStyle w:val="afb"/>
              <w:rPr>
                <w:sz w:val="20"/>
                <w:szCs w:val="20"/>
              </w:rPr>
            </w:pPr>
          </w:p>
        </w:tc>
        <w:tc>
          <w:tcPr>
            <w:tcW w:w="5104" w:type="dxa"/>
            <w:vMerge/>
            <w:vAlign w:val="center"/>
            <w:hideMark/>
          </w:tcPr>
          <w:p w14:paraId="53CE9FE3" w14:textId="77777777" w:rsidR="004D1EBF" w:rsidRPr="003347B0" w:rsidRDefault="004D1EBF" w:rsidP="004D1EBF">
            <w:pPr>
              <w:pStyle w:val="afb"/>
              <w:rPr>
                <w:sz w:val="20"/>
                <w:szCs w:val="20"/>
              </w:rPr>
            </w:pPr>
          </w:p>
        </w:tc>
        <w:tc>
          <w:tcPr>
            <w:tcW w:w="2126" w:type="dxa"/>
            <w:shd w:val="clear" w:color="auto" w:fill="auto"/>
            <w:noWrap/>
            <w:vAlign w:val="center"/>
            <w:hideMark/>
          </w:tcPr>
          <w:p w14:paraId="38D8AEF1" w14:textId="77777777" w:rsidR="004D1EBF" w:rsidRPr="003347B0" w:rsidRDefault="004D1EBF" w:rsidP="004D1EBF">
            <w:pPr>
              <w:pStyle w:val="af6"/>
              <w:rPr>
                <w:sz w:val="20"/>
                <w:szCs w:val="20"/>
              </w:rPr>
            </w:pPr>
            <w:r w:rsidRPr="003347B0">
              <w:rPr>
                <w:sz w:val="20"/>
                <w:szCs w:val="20"/>
              </w:rPr>
              <w:t>ул. 50 лет ВЛКСМ, 10/2</w:t>
            </w:r>
          </w:p>
        </w:tc>
        <w:tc>
          <w:tcPr>
            <w:tcW w:w="1559" w:type="dxa"/>
            <w:shd w:val="clear" w:color="auto" w:fill="auto"/>
            <w:noWrap/>
            <w:vAlign w:val="center"/>
            <w:hideMark/>
          </w:tcPr>
          <w:p w14:paraId="6BBC2778" w14:textId="77777777" w:rsidR="004D1EBF" w:rsidRPr="003347B0" w:rsidRDefault="004D1EBF" w:rsidP="004D1EBF">
            <w:pPr>
              <w:pStyle w:val="af6"/>
              <w:rPr>
                <w:sz w:val="20"/>
                <w:szCs w:val="20"/>
              </w:rPr>
            </w:pPr>
            <w:r w:rsidRPr="003347B0">
              <w:rPr>
                <w:sz w:val="20"/>
                <w:szCs w:val="20"/>
              </w:rPr>
              <w:t>269,1</w:t>
            </w:r>
          </w:p>
        </w:tc>
        <w:tc>
          <w:tcPr>
            <w:tcW w:w="1418" w:type="dxa"/>
            <w:shd w:val="clear" w:color="auto" w:fill="auto"/>
            <w:noWrap/>
            <w:vAlign w:val="center"/>
            <w:hideMark/>
          </w:tcPr>
          <w:p w14:paraId="2C431138" w14:textId="77777777" w:rsidR="004D1EBF" w:rsidRPr="003347B0" w:rsidRDefault="004D1EBF" w:rsidP="004D1EBF">
            <w:pPr>
              <w:pStyle w:val="af6"/>
              <w:rPr>
                <w:sz w:val="20"/>
                <w:szCs w:val="20"/>
              </w:rPr>
            </w:pPr>
            <w:r w:rsidRPr="003347B0">
              <w:rPr>
                <w:sz w:val="20"/>
                <w:szCs w:val="20"/>
              </w:rPr>
              <w:t>269,1</w:t>
            </w:r>
          </w:p>
        </w:tc>
        <w:tc>
          <w:tcPr>
            <w:tcW w:w="2551" w:type="dxa"/>
            <w:shd w:val="clear" w:color="auto" w:fill="auto"/>
            <w:noWrap/>
            <w:vAlign w:val="center"/>
            <w:hideMark/>
          </w:tcPr>
          <w:p w14:paraId="23F8571B"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9325E69" w14:textId="77777777" w:rsidR="004D1EBF" w:rsidRPr="003347B0" w:rsidRDefault="004D1EBF" w:rsidP="004D1EBF">
            <w:pPr>
              <w:pStyle w:val="af6"/>
              <w:rPr>
                <w:sz w:val="20"/>
                <w:szCs w:val="20"/>
              </w:rPr>
            </w:pPr>
            <w:r w:rsidRPr="003347B0">
              <w:rPr>
                <w:sz w:val="20"/>
                <w:szCs w:val="20"/>
              </w:rPr>
              <w:t>14,9</w:t>
            </w:r>
          </w:p>
        </w:tc>
        <w:tc>
          <w:tcPr>
            <w:tcW w:w="1281" w:type="dxa"/>
            <w:shd w:val="clear" w:color="auto" w:fill="auto"/>
            <w:noWrap/>
            <w:vAlign w:val="center"/>
            <w:hideMark/>
          </w:tcPr>
          <w:p w14:paraId="6C5C8D13" w14:textId="77777777" w:rsidR="004D1EBF" w:rsidRPr="003347B0" w:rsidRDefault="004D1EBF" w:rsidP="004D1EBF">
            <w:pPr>
              <w:pStyle w:val="af6"/>
              <w:rPr>
                <w:sz w:val="20"/>
                <w:szCs w:val="20"/>
              </w:rPr>
            </w:pPr>
            <w:r w:rsidRPr="003347B0">
              <w:rPr>
                <w:sz w:val="20"/>
                <w:szCs w:val="20"/>
              </w:rPr>
              <w:t>1998</w:t>
            </w:r>
          </w:p>
        </w:tc>
      </w:tr>
      <w:tr w:rsidR="004D1EBF" w:rsidRPr="003347B0" w14:paraId="5A657191" w14:textId="77777777" w:rsidTr="004D1EBF">
        <w:trPr>
          <w:trHeight w:val="20"/>
        </w:trPr>
        <w:tc>
          <w:tcPr>
            <w:tcW w:w="709" w:type="dxa"/>
            <w:shd w:val="clear" w:color="auto" w:fill="auto"/>
            <w:noWrap/>
            <w:vAlign w:val="center"/>
          </w:tcPr>
          <w:p w14:paraId="6642422D" w14:textId="77777777" w:rsidR="004D1EBF" w:rsidRPr="003347B0" w:rsidRDefault="004D1EBF" w:rsidP="004D1EBF">
            <w:pPr>
              <w:pStyle w:val="afb"/>
              <w:rPr>
                <w:sz w:val="20"/>
                <w:szCs w:val="20"/>
              </w:rPr>
            </w:pPr>
          </w:p>
        </w:tc>
        <w:tc>
          <w:tcPr>
            <w:tcW w:w="5104" w:type="dxa"/>
            <w:shd w:val="clear" w:color="auto" w:fill="auto"/>
            <w:vAlign w:val="center"/>
            <w:hideMark/>
          </w:tcPr>
          <w:p w14:paraId="16F1A898" w14:textId="77777777" w:rsidR="004D1EBF" w:rsidRPr="003347B0" w:rsidRDefault="004D1EBF" w:rsidP="004D1EBF">
            <w:pPr>
              <w:pStyle w:val="afb"/>
              <w:rPr>
                <w:sz w:val="20"/>
                <w:szCs w:val="20"/>
              </w:rPr>
            </w:pPr>
            <w:r w:rsidRPr="003347B0">
              <w:rPr>
                <w:sz w:val="20"/>
                <w:szCs w:val="20"/>
              </w:rPr>
              <w:t>Спортивный зал (НОУ ВПО Сургутский институту мировой экономики и бизнеса "Планета")</w:t>
            </w:r>
          </w:p>
        </w:tc>
        <w:tc>
          <w:tcPr>
            <w:tcW w:w="2126" w:type="dxa"/>
            <w:shd w:val="clear" w:color="auto" w:fill="auto"/>
            <w:noWrap/>
            <w:vAlign w:val="center"/>
            <w:hideMark/>
          </w:tcPr>
          <w:p w14:paraId="4FDD8671" w14:textId="77777777" w:rsidR="004D1EBF" w:rsidRPr="003347B0" w:rsidRDefault="004D1EBF" w:rsidP="004D1EBF">
            <w:pPr>
              <w:pStyle w:val="af6"/>
              <w:rPr>
                <w:sz w:val="20"/>
                <w:szCs w:val="20"/>
              </w:rPr>
            </w:pPr>
            <w:r w:rsidRPr="003347B0">
              <w:rPr>
                <w:sz w:val="20"/>
                <w:szCs w:val="20"/>
              </w:rPr>
              <w:t>пр. Мира, 34/3</w:t>
            </w:r>
          </w:p>
        </w:tc>
        <w:tc>
          <w:tcPr>
            <w:tcW w:w="1559" w:type="dxa"/>
            <w:shd w:val="clear" w:color="auto" w:fill="auto"/>
            <w:noWrap/>
            <w:vAlign w:val="center"/>
            <w:hideMark/>
          </w:tcPr>
          <w:p w14:paraId="007B71E0" w14:textId="77777777" w:rsidR="004D1EBF" w:rsidRPr="003347B0" w:rsidRDefault="004D1EBF" w:rsidP="004D1EBF">
            <w:pPr>
              <w:pStyle w:val="af6"/>
              <w:rPr>
                <w:sz w:val="20"/>
                <w:szCs w:val="20"/>
              </w:rPr>
            </w:pPr>
            <w:r w:rsidRPr="003347B0">
              <w:rPr>
                <w:sz w:val="20"/>
                <w:szCs w:val="20"/>
              </w:rPr>
              <w:t>320</w:t>
            </w:r>
          </w:p>
        </w:tc>
        <w:tc>
          <w:tcPr>
            <w:tcW w:w="1418" w:type="dxa"/>
            <w:shd w:val="clear" w:color="auto" w:fill="auto"/>
            <w:noWrap/>
            <w:vAlign w:val="center"/>
            <w:hideMark/>
          </w:tcPr>
          <w:p w14:paraId="1ACC432B" w14:textId="77777777" w:rsidR="004D1EBF" w:rsidRPr="003347B0" w:rsidRDefault="004D1EBF" w:rsidP="004D1EBF">
            <w:pPr>
              <w:pStyle w:val="af6"/>
              <w:rPr>
                <w:sz w:val="20"/>
                <w:szCs w:val="20"/>
              </w:rPr>
            </w:pPr>
            <w:r w:rsidRPr="003347B0">
              <w:rPr>
                <w:sz w:val="20"/>
                <w:szCs w:val="20"/>
              </w:rPr>
              <w:t>320</w:t>
            </w:r>
          </w:p>
        </w:tc>
        <w:tc>
          <w:tcPr>
            <w:tcW w:w="2551" w:type="dxa"/>
            <w:shd w:val="clear" w:color="auto" w:fill="auto"/>
            <w:noWrap/>
            <w:vAlign w:val="center"/>
            <w:hideMark/>
          </w:tcPr>
          <w:p w14:paraId="29398338" w14:textId="77777777" w:rsidR="004D1EBF" w:rsidRPr="003347B0" w:rsidRDefault="004D1EBF" w:rsidP="004D1EBF">
            <w:pPr>
              <w:pStyle w:val="af6"/>
              <w:rPr>
                <w:sz w:val="20"/>
                <w:szCs w:val="20"/>
              </w:rPr>
            </w:pPr>
            <w:r w:rsidRPr="003347B0">
              <w:rPr>
                <w:sz w:val="20"/>
                <w:szCs w:val="20"/>
              </w:rPr>
              <w:t>Действующий /Иное</w:t>
            </w:r>
          </w:p>
        </w:tc>
        <w:tc>
          <w:tcPr>
            <w:tcW w:w="1134" w:type="dxa"/>
            <w:shd w:val="clear" w:color="auto" w:fill="auto"/>
            <w:noWrap/>
            <w:vAlign w:val="center"/>
            <w:hideMark/>
          </w:tcPr>
          <w:p w14:paraId="1E6BBBF9"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2616F944" w14:textId="77777777" w:rsidR="004D1EBF" w:rsidRPr="003347B0" w:rsidRDefault="004D1EBF" w:rsidP="004D1EBF">
            <w:pPr>
              <w:pStyle w:val="af6"/>
              <w:rPr>
                <w:sz w:val="20"/>
                <w:szCs w:val="20"/>
              </w:rPr>
            </w:pPr>
            <w:r w:rsidRPr="003347B0">
              <w:rPr>
                <w:sz w:val="20"/>
                <w:szCs w:val="20"/>
              </w:rPr>
              <w:t>2012</w:t>
            </w:r>
          </w:p>
        </w:tc>
      </w:tr>
      <w:tr w:rsidR="004D1EBF" w:rsidRPr="003347B0" w14:paraId="2B96D31C" w14:textId="77777777" w:rsidTr="004D1EBF">
        <w:trPr>
          <w:trHeight w:val="20"/>
        </w:trPr>
        <w:tc>
          <w:tcPr>
            <w:tcW w:w="709" w:type="dxa"/>
            <w:shd w:val="clear" w:color="auto" w:fill="auto"/>
            <w:noWrap/>
            <w:vAlign w:val="center"/>
          </w:tcPr>
          <w:p w14:paraId="00C2B14B" w14:textId="77777777" w:rsidR="004D1EBF" w:rsidRPr="003347B0" w:rsidRDefault="004D1EBF" w:rsidP="004D1EBF">
            <w:pPr>
              <w:pStyle w:val="afb"/>
              <w:rPr>
                <w:sz w:val="20"/>
                <w:szCs w:val="20"/>
              </w:rPr>
            </w:pPr>
            <w:r w:rsidRPr="003347B0">
              <w:rPr>
                <w:sz w:val="20"/>
                <w:szCs w:val="20"/>
              </w:rPr>
              <w:t>2.57</w:t>
            </w:r>
          </w:p>
        </w:tc>
        <w:tc>
          <w:tcPr>
            <w:tcW w:w="5104" w:type="dxa"/>
            <w:shd w:val="clear" w:color="auto" w:fill="auto"/>
            <w:vAlign w:val="center"/>
            <w:hideMark/>
          </w:tcPr>
          <w:p w14:paraId="48182B5D" w14:textId="77777777" w:rsidR="004D1EBF" w:rsidRPr="003347B0" w:rsidRDefault="004D1EBF" w:rsidP="004D1EBF">
            <w:pPr>
              <w:pStyle w:val="afb"/>
              <w:rPr>
                <w:sz w:val="20"/>
                <w:szCs w:val="20"/>
              </w:rPr>
            </w:pPr>
            <w:r w:rsidRPr="003347B0">
              <w:rPr>
                <w:sz w:val="20"/>
                <w:szCs w:val="20"/>
              </w:rPr>
              <w:t>Спортивный зал (ФГКУ "1 отряд ФПС по ХМАО-Югре")</w:t>
            </w:r>
          </w:p>
        </w:tc>
        <w:tc>
          <w:tcPr>
            <w:tcW w:w="2126" w:type="dxa"/>
            <w:shd w:val="clear" w:color="auto" w:fill="auto"/>
            <w:noWrap/>
            <w:vAlign w:val="center"/>
            <w:hideMark/>
          </w:tcPr>
          <w:p w14:paraId="62447390" w14:textId="77777777" w:rsidR="004D1EBF" w:rsidRPr="003347B0" w:rsidRDefault="004D1EBF" w:rsidP="004D1EBF">
            <w:pPr>
              <w:pStyle w:val="af6"/>
              <w:rPr>
                <w:sz w:val="20"/>
                <w:szCs w:val="20"/>
              </w:rPr>
            </w:pPr>
            <w:r w:rsidRPr="003347B0">
              <w:rPr>
                <w:sz w:val="20"/>
                <w:szCs w:val="20"/>
              </w:rPr>
              <w:t>пр. Набережный, 3</w:t>
            </w:r>
          </w:p>
        </w:tc>
        <w:tc>
          <w:tcPr>
            <w:tcW w:w="1559" w:type="dxa"/>
            <w:shd w:val="clear" w:color="auto" w:fill="auto"/>
            <w:noWrap/>
            <w:vAlign w:val="center"/>
            <w:hideMark/>
          </w:tcPr>
          <w:p w14:paraId="77124C60" w14:textId="77777777" w:rsidR="004D1EBF" w:rsidRPr="003347B0" w:rsidRDefault="004D1EBF" w:rsidP="004D1EBF">
            <w:pPr>
              <w:pStyle w:val="af6"/>
              <w:rPr>
                <w:sz w:val="20"/>
                <w:szCs w:val="20"/>
              </w:rPr>
            </w:pPr>
            <w:r w:rsidRPr="003347B0">
              <w:rPr>
                <w:sz w:val="20"/>
                <w:szCs w:val="20"/>
              </w:rPr>
              <w:t>936</w:t>
            </w:r>
          </w:p>
        </w:tc>
        <w:tc>
          <w:tcPr>
            <w:tcW w:w="1418" w:type="dxa"/>
            <w:shd w:val="clear" w:color="auto" w:fill="auto"/>
            <w:noWrap/>
            <w:vAlign w:val="center"/>
            <w:hideMark/>
          </w:tcPr>
          <w:p w14:paraId="140902C0" w14:textId="77777777" w:rsidR="004D1EBF" w:rsidRPr="003347B0" w:rsidRDefault="004D1EBF" w:rsidP="004D1EBF">
            <w:pPr>
              <w:pStyle w:val="af6"/>
              <w:rPr>
                <w:sz w:val="20"/>
                <w:szCs w:val="20"/>
              </w:rPr>
            </w:pPr>
            <w:r w:rsidRPr="003347B0">
              <w:rPr>
                <w:sz w:val="20"/>
                <w:szCs w:val="20"/>
              </w:rPr>
              <w:t>936</w:t>
            </w:r>
          </w:p>
        </w:tc>
        <w:tc>
          <w:tcPr>
            <w:tcW w:w="2551" w:type="dxa"/>
            <w:shd w:val="clear" w:color="auto" w:fill="auto"/>
            <w:noWrap/>
            <w:vAlign w:val="center"/>
            <w:hideMark/>
          </w:tcPr>
          <w:p w14:paraId="38BB4D9A"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049CDC39" w14:textId="77777777" w:rsidR="004D1EBF" w:rsidRPr="003347B0" w:rsidRDefault="004D1EBF" w:rsidP="004D1EBF">
            <w:pPr>
              <w:pStyle w:val="af6"/>
              <w:rPr>
                <w:sz w:val="20"/>
                <w:szCs w:val="20"/>
              </w:rPr>
            </w:pPr>
            <w:r w:rsidRPr="003347B0">
              <w:rPr>
                <w:sz w:val="20"/>
                <w:szCs w:val="20"/>
              </w:rPr>
              <w:t>14,4</w:t>
            </w:r>
          </w:p>
        </w:tc>
        <w:tc>
          <w:tcPr>
            <w:tcW w:w="1281" w:type="dxa"/>
            <w:shd w:val="clear" w:color="auto" w:fill="auto"/>
            <w:noWrap/>
            <w:vAlign w:val="center"/>
            <w:hideMark/>
          </w:tcPr>
          <w:p w14:paraId="10B930EE" w14:textId="77777777" w:rsidR="004D1EBF" w:rsidRPr="003347B0" w:rsidRDefault="004D1EBF" w:rsidP="004D1EBF">
            <w:pPr>
              <w:pStyle w:val="af6"/>
              <w:rPr>
                <w:sz w:val="20"/>
                <w:szCs w:val="20"/>
              </w:rPr>
            </w:pPr>
            <w:r w:rsidRPr="003347B0">
              <w:rPr>
                <w:sz w:val="20"/>
                <w:szCs w:val="20"/>
              </w:rPr>
              <w:t>2001</w:t>
            </w:r>
          </w:p>
        </w:tc>
      </w:tr>
      <w:tr w:rsidR="004D1EBF" w:rsidRPr="003347B0" w14:paraId="30FBC293" w14:textId="77777777" w:rsidTr="004D1EBF">
        <w:trPr>
          <w:trHeight w:val="20"/>
        </w:trPr>
        <w:tc>
          <w:tcPr>
            <w:tcW w:w="709" w:type="dxa"/>
            <w:shd w:val="clear" w:color="auto" w:fill="auto"/>
            <w:noWrap/>
            <w:vAlign w:val="center"/>
          </w:tcPr>
          <w:p w14:paraId="542D98EF" w14:textId="77777777" w:rsidR="004D1EBF" w:rsidRPr="003347B0" w:rsidRDefault="004D1EBF" w:rsidP="004D1EBF">
            <w:pPr>
              <w:pStyle w:val="afb"/>
              <w:rPr>
                <w:sz w:val="20"/>
                <w:szCs w:val="20"/>
              </w:rPr>
            </w:pPr>
            <w:r w:rsidRPr="003347B0">
              <w:rPr>
                <w:sz w:val="20"/>
                <w:szCs w:val="20"/>
              </w:rPr>
              <w:t>2.58</w:t>
            </w:r>
          </w:p>
        </w:tc>
        <w:tc>
          <w:tcPr>
            <w:tcW w:w="5104" w:type="dxa"/>
            <w:shd w:val="clear" w:color="auto" w:fill="auto"/>
            <w:vAlign w:val="center"/>
            <w:hideMark/>
          </w:tcPr>
          <w:p w14:paraId="7450F8C4" w14:textId="77777777" w:rsidR="004D1EBF" w:rsidRPr="003347B0" w:rsidRDefault="004D1EBF" w:rsidP="004D1EBF">
            <w:pPr>
              <w:pStyle w:val="afb"/>
              <w:rPr>
                <w:sz w:val="20"/>
                <w:szCs w:val="20"/>
              </w:rPr>
            </w:pPr>
            <w:r w:rsidRPr="003347B0">
              <w:rPr>
                <w:sz w:val="20"/>
                <w:szCs w:val="20"/>
              </w:rPr>
              <w:t>СК "Динамо" (Управление Министерства внутренних дел РФ по г. Сургуту)</w:t>
            </w:r>
          </w:p>
        </w:tc>
        <w:tc>
          <w:tcPr>
            <w:tcW w:w="2126" w:type="dxa"/>
            <w:shd w:val="clear" w:color="auto" w:fill="auto"/>
            <w:noWrap/>
            <w:vAlign w:val="center"/>
            <w:hideMark/>
          </w:tcPr>
          <w:p w14:paraId="61645F47" w14:textId="77777777" w:rsidR="004D1EBF" w:rsidRPr="003347B0" w:rsidRDefault="004D1EBF" w:rsidP="004D1EBF">
            <w:pPr>
              <w:pStyle w:val="af6"/>
              <w:rPr>
                <w:sz w:val="20"/>
                <w:szCs w:val="20"/>
              </w:rPr>
            </w:pPr>
            <w:r w:rsidRPr="003347B0">
              <w:rPr>
                <w:sz w:val="20"/>
                <w:szCs w:val="20"/>
              </w:rPr>
              <w:t>ул. Щепеткина, 53</w:t>
            </w:r>
          </w:p>
        </w:tc>
        <w:tc>
          <w:tcPr>
            <w:tcW w:w="1559" w:type="dxa"/>
            <w:shd w:val="clear" w:color="auto" w:fill="auto"/>
            <w:noWrap/>
            <w:vAlign w:val="center"/>
            <w:hideMark/>
          </w:tcPr>
          <w:p w14:paraId="62A80C2B" w14:textId="77777777" w:rsidR="004D1EBF" w:rsidRPr="003347B0" w:rsidRDefault="004D1EBF" w:rsidP="004D1EBF">
            <w:pPr>
              <w:pStyle w:val="af6"/>
              <w:rPr>
                <w:sz w:val="20"/>
                <w:szCs w:val="20"/>
              </w:rPr>
            </w:pPr>
            <w:r w:rsidRPr="003347B0">
              <w:rPr>
                <w:sz w:val="20"/>
                <w:szCs w:val="20"/>
              </w:rPr>
              <w:t>462,08</w:t>
            </w:r>
          </w:p>
        </w:tc>
        <w:tc>
          <w:tcPr>
            <w:tcW w:w="1418" w:type="dxa"/>
            <w:shd w:val="clear" w:color="auto" w:fill="auto"/>
            <w:noWrap/>
            <w:vAlign w:val="center"/>
            <w:hideMark/>
          </w:tcPr>
          <w:p w14:paraId="63E7C49B" w14:textId="77777777" w:rsidR="004D1EBF" w:rsidRPr="003347B0" w:rsidRDefault="004D1EBF" w:rsidP="004D1EBF">
            <w:pPr>
              <w:pStyle w:val="af6"/>
              <w:rPr>
                <w:sz w:val="20"/>
                <w:szCs w:val="20"/>
              </w:rPr>
            </w:pPr>
            <w:r w:rsidRPr="003347B0">
              <w:rPr>
                <w:sz w:val="20"/>
                <w:szCs w:val="20"/>
              </w:rPr>
              <w:t>462,08</w:t>
            </w:r>
          </w:p>
        </w:tc>
        <w:tc>
          <w:tcPr>
            <w:tcW w:w="2551" w:type="dxa"/>
            <w:shd w:val="clear" w:color="auto" w:fill="auto"/>
            <w:noWrap/>
            <w:vAlign w:val="center"/>
            <w:hideMark/>
          </w:tcPr>
          <w:p w14:paraId="4D6E593B"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1D620DFE"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55BF8FC8" w14:textId="77777777" w:rsidR="004D1EBF" w:rsidRPr="003347B0" w:rsidRDefault="004D1EBF" w:rsidP="004D1EBF">
            <w:pPr>
              <w:pStyle w:val="af6"/>
              <w:rPr>
                <w:sz w:val="20"/>
                <w:szCs w:val="20"/>
              </w:rPr>
            </w:pPr>
            <w:r w:rsidRPr="003347B0">
              <w:rPr>
                <w:sz w:val="20"/>
                <w:szCs w:val="20"/>
              </w:rPr>
              <w:t>1998</w:t>
            </w:r>
          </w:p>
        </w:tc>
      </w:tr>
      <w:tr w:rsidR="004D1EBF" w:rsidRPr="003347B0" w14:paraId="028A0527" w14:textId="77777777" w:rsidTr="004D1EBF">
        <w:trPr>
          <w:trHeight w:val="20"/>
        </w:trPr>
        <w:tc>
          <w:tcPr>
            <w:tcW w:w="709" w:type="dxa"/>
            <w:shd w:val="clear" w:color="auto" w:fill="auto"/>
            <w:noWrap/>
            <w:vAlign w:val="center"/>
          </w:tcPr>
          <w:p w14:paraId="45644FDA" w14:textId="77777777" w:rsidR="004D1EBF" w:rsidRPr="003347B0" w:rsidRDefault="004D1EBF" w:rsidP="004D1EBF">
            <w:pPr>
              <w:pStyle w:val="afb"/>
              <w:rPr>
                <w:sz w:val="20"/>
                <w:szCs w:val="20"/>
              </w:rPr>
            </w:pPr>
            <w:r w:rsidRPr="003347B0">
              <w:rPr>
                <w:sz w:val="20"/>
                <w:szCs w:val="20"/>
              </w:rPr>
              <w:t>2.59</w:t>
            </w:r>
          </w:p>
        </w:tc>
        <w:tc>
          <w:tcPr>
            <w:tcW w:w="5104" w:type="dxa"/>
            <w:shd w:val="clear" w:color="auto" w:fill="auto"/>
            <w:vAlign w:val="center"/>
            <w:hideMark/>
          </w:tcPr>
          <w:p w14:paraId="34583EDB" w14:textId="77777777" w:rsidR="004D1EBF" w:rsidRPr="003347B0" w:rsidRDefault="004D1EBF" w:rsidP="004D1EBF">
            <w:pPr>
              <w:pStyle w:val="afb"/>
              <w:rPr>
                <w:sz w:val="20"/>
                <w:szCs w:val="20"/>
              </w:rPr>
            </w:pPr>
            <w:r w:rsidRPr="003347B0">
              <w:rPr>
                <w:sz w:val="20"/>
                <w:szCs w:val="20"/>
              </w:rPr>
              <w:t>Спортивный зал (НГДУ "Сургутнефть")</w:t>
            </w:r>
          </w:p>
        </w:tc>
        <w:tc>
          <w:tcPr>
            <w:tcW w:w="2126" w:type="dxa"/>
            <w:shd w:val="clear" w:color="auto" w:fill="auto"/>
            <w:noWrap/>
            <w:vAlign w:val="center"/>
            <w:hideMark/>
          </w:tcPr>
          <w:p w14:paraId="3870172C" w14:textId="77777777" w:rsidR="004D1EBF" w:rsidRPr="003347B0" w:rsidRDefault="004D1EBF" w:rsidP="004D1EBF">
            <w:pPr>
              <w:pStyle w:val="af6"/>
              <w:rPr>
                <w:sz w:val="20"/>
                <w:szCs w:val="20"/>
              </w:rPr>
            </w:pPr>
            <w:r w:rsidRPr="003347B0">
              <w:rPr>
                <w:sz w:val="20"/>
                <w:szCs w:val="20"/>
              </w:rPr>
              <w:t>пр. Набережный, 22</w:t>
            </w:r>
          </w:p>
        </w:tc>
        <w:tc>
          <w:tcPr>
            <w:tcW w:w="1559" w:type="dxa"/>
            <w:shd w:val="clear" w:color="auto" w:fill="auto"/>
            <w:noWrap/>
            <w:vAlign w:val="center"/>
            <w:hideMark/>
          </w:tcPr>
          <w:p w14:paraId="3F35D4FE" w14:textId="77777777" w:rsidR="004D1EBF" w:rsidRPr="003347B0" w:rsidRDefault="004D1EBF" w:rsidP="004D1EBF">
            <w:pPr>
              <w:pStyle w:val="af6"/>
              <w:rPr>
                <w:sz w:val="20"/>
                <w:szCs w:val="20"/>
              </w:rPr>
            </w:pPr>
            <w:r w:rsidRPr="003347B0">
              <w:rPr>
                <w:sz w:val="20"/>
                <w:szCs w:val="20"/>
              </w:rPr>
              <w:t>346,8</w:t>
            </w:r>
          </w:p>
        </w:tc>
        <w:tc>
          <w:tcPr>
            <w:tcW w:w="1418" w:type="dxa"/>
            <w:shd w:val="clear" w:color="auto" w:fill="auto"/>
            <w:noWrap/>
            <w:vAlign w:val="center"/>
            <w:hideMark/>
          </w:tcPr>
          <w:p w14:paraId="0F38DE3B" w14:textId="77777777" w:rsidR="004D1EBF" w:rsidRPr="003347B0" w:rsidRDefault="004D1EBF" w:rsidP="004D1EBF">
            <w:pPr>
              <w:pStyle w:val="af6"/>
              <w:rPr>
                <w:sz w:val="20"/>
                <w:szCs w:val="20"/>
              </w:rPr>
            </w:pPr>
            <w:r w:rsidRPr="003347B0">
              <w:rPr>
                <w:sz w:val="20"/>
                <w:szCs w:val="20"/>
              </w:rPr>
              <w:t>346,8</w:t>
            </w:r>
          </w:p>
        </w:tc>
        <w:tc>
          <w:tcPr>
            <w:tcW w:w="2551" w:type="dxa"/>
            <w:shd w:val="clear" w:color="auto" w:fill="auto"/>
            <w:noWrap/>
            <w:vAlign w:val="center"/>
            <w:hideMark/>
          </w:tcPr>
          <w:p w14:paraId="13B23BA1" w14:textId="77777777" w:rsidR="004D1EBF" w:rsidRPr="003347B0" w:rsidRDefault="004D1EBF" w:rsidP="004D1EBF">
            <w:pPr>
              <w:pStyle w:val="af6"/>
              <w:rPr>
                <w:sz w:val="20"/>
                <w:szCs w:val="20"/>
              </w:rPr>
            </w:pPr>
            <w:r w:rsidRPr="003347B0">
              <w:rPr>
                <w:sz w:val="20"/>
                <w:szCs w:val="20"/>
              </w:rPr>
              <w:t xml:space="preserve">Действующий /Иное </w:t>
            </w:r>
          </w:p>
        </w:tc>
        <w:tc>
          <w:tcPr>
            <w:tcW w:w="1134" w:type="dxa"/>
            <w:shd w:val="clear" w:color="auto" w:fill="auto"/>
            <w:noWrap/>
            <w:vAlign w:val="center"/>
            <w:hideMark/>
          </w:tcPr>
          <w:p w14:paraId="37A639D3" w14:textId="77777777" w:rsidR="004D1EBF" w:rsidRPr="003347B0" w:rsidRDefault="004D1EBF" w:rsidP="004D1EBF">
            <w:pPr>
              <w:pStyle w:val="af6"/>
              <w:rPr>
                <w:sz w:val="20"/>
                <w:szCs w:val="20"/>
              </w:rPr>
            </w:pPr>
            <w:r w:rsidRPr="003347B0">
              <w:rPr>
                <w:sz w:val="20"/>
                <w:szCs w:val="20"/>
              </w:rPr>
              <w:t>8</w:t>
            </w:r>
          </w:p>
        </w:tc>
        <w:tc>
          <w:tcPr>
            <w:tcW w:w="1281" w:type="dxa"/>
            <w:shd w:val="clear" w:color="auto" w:fill="auto"/>
            <w:noWrap/>
            <w:vAlign w:val="center"/>
            <w:hideMark/>
          </w:tcPr>
          <w:p w14:paraId="7F051F2D" w14:textId="77777777" w:rsidR="004D1EBF" w:rsidRPr="003347B0" w:rsidRDefault="004D1EBF" w:rsidP="004D1EBF">
            <w:pPr>
              <w:pStyle w:val="af6"/>
              <w:rPr>
                <w:sz w:val="20"/>
                <w:szCs w:val="20"/>
              </w:rPr>
            </w:pPr>
            <w:r w:rsidRPr="003347B0">
              <w:rPr>
                <w:sz w:val="20"/>
                <w:szCs w:val="20"/>
              </w:rPr>
              <w:t>1997</w:t>
            </w:r>
          </w:p>
        </w:tc>
      </w:tr>
      <w:tr w:rsidR="004D1EBF" w:rsidRPr="003347B0" w14:paraId="1D288974" w14:textId="77777777" w:rsidTr="004D1EBF">
        <w:trPr>
          <w:trHeight w:val="20"/>
        </w:trPr>
        <w:tc>
          <w:tcPr>
            <w:tcW w:w="709" w:type="dxa"/>
            <w:shd w:val="clear" w:color="auto" w:fill="auto"/>
            <w:noWrap/>
            <w:vAlign w:val="center"/>
          </w:tcPr>
          <w:p w14:paraId="03F449C4" w14:textId="77777777" w:rsidR="004D1EBF" w:rsidRPr="003347B0" w:rsidRDefault="004D1EBF" w:rsidP="004D1EBF">
            <w:pPr>
              <w:pStyle w:val="afb"/>
              <w:rPr>
                <w:sz w:val="20"/>
                <w:szCs w:val="20"/>
              </w:rPr>
            </w:pPr>
            <w:r w:rsidRPr="003347B0">
              <w:rPr>
                <w:sz w:val="20"/>
                <w:szCs w:val="20"/>
              </w:rPr>
              <w:t>2.60</w:t>
            </w:r>
          </w:p>
        </w:tc>
        <w:tc>
          <w:tcPr>
            <w:tcW w:w="5104" w:type="dxa"/>
            <w:shd w:val="clear" w:color="auto" w:fill="auto"/>
            <w:vAlign w:val="center"/>
            <w:hideMark/>
          </w:tcPr>
          <w:p w14:paraId="4DBE9835" w14:textId="77777777" w:rsidR="004D1EBF" w:rsidRPr="003347B0" w:rsidRDefault="004D1EBF" w:rsidP="004D1EBF">
            <w:pPr>
              <w:pStyle w:val="afb"/>
              <w:rPr>
                <w:sz w:val="20"/>
                <w:szCs w:val="20"/>
              </w:rPr>
            </w:pPr>
            <w:r w:rsidRPr="003347B0">
              <w:rPr>
                <w:sz w:val="20"/>
                <w:szCs w:val="20"/>
              </w:rPr>
              <w:t>Спортивный зал (НГДУ "Федоровскнефть")</w:t>
            </w:r>
          </w:p>
        </w:tc>
        <w:tc>
          <w:tcPr>
            <w:tcW w:w="2126" w:type="dxa"/>
            <w:shd w:val="clear" w:color="auto" w:fill="auto"/>
            <w:noWrap/>
            <w:vAlign w:val="center"/>
            <w:hideMark/>
          </w:tcPr>
          <w:p w14:paraId="23E1F5F9" w14:textId="77777777" w:rsidR="004D1EBF" w:rsidRPr="003347B0" w:rsidRDefault="004D1EBF" w:rsidP="004D1EBF">
            <w:pPr>
              <w:pStyle w:val="af6"/>
              <w:rPr>
                <w:sz w:val="20"/>
                <w:szCs w:val="20"/>
              </w:rPr>
            </w:pPr>
            <w:r w:rsidRPr="003347B0">
              <w:rPr>
                <w:sz w:val="20"/>
                <w:szCs w:val="20"/>
              </w:rPr>
              <w:t>ул. Ф. Показаньева, 2</w:t>
            </w:r>
          </w:p>
        </w:tc>
        <w:tc>
          <w:tcPr>
            <w:tcW w:w="1559" w:type="dxa"/>
            <w:shd w:val="clear" w:color="auto" w:fill="auto"/>
            <w:noWrap/>
            <w:vAlign w:val="center"/>
            <w:hideMark/>
          </w:tcPr>
          <w:p w14:paraId="2EA61C03" w14:textId="77777777" w:rsidR="004D1EBF" w:rsidRPr="003347B0" w:rsidRDefault="004D1EBF" w:rsidP="004D1EBF">
            <w:pPr>
              <w:pStyle w:val="af6"/>
              <w:rPr>
                <w:sz w:val="20"/>
                <w:szCs w:val="20"/>
              </w:rPr>
            </w:pPr>
            <w:r w:rsidRPr="003347B0">
              <w:rPr>
                <w:sz w:val="20"/>
                <w:szCs w:val="20"/>
              </w:rPr>
              <w:t>1445,2</w:t>
            </w:r>
          </w:p>
        </w:tc>
        <w:tc>
          <w:tcPr>
            <w:tcW w:w="1418" w:type="dxa"/>
            <w:shd w:val="clear" w:color="auto" w:fill="auto"/>
            <w:noWrap/>
            <w:vAlign w:val="center"/>
            <w:hideMark/>
          </w:tcPr>
          <w:p w14:paraId="358D6EAA" w14:textId="77777777" w:rsidR="004D1EBF" w:rsidRPr="003347B0" w:rsidRDefault="004D1EBF" w:rsidP="004D1EBF">
            <w:pPr>
              <w:pStyle w:val="af6"/>
              <w:rPr>
                <w:sz w:val="20"/>
                <w:szCs w:val="20"/>
              </w:rPr>
            </w:pPr>
            <w:r w:rsidRPr="003347B0">
              <w:rPr>
                <w:sz w:val="20"/>
                <w:szCs w:val="20"/>
              </w:rPr>
              <w:t>1445,2</w:t>
            </w:r>
          </w:p>
        </w:tc>
        <w:tc>
          <w:tcPr>
            <w:tcW w:w="2551" w:type="dxa"/>
            <w:shd w:val="clear" w:color="auto" w:fill="auto"/>
            <w:noWrap/>
            <w:vAlign w:val="center"/>
            <w:hideMark/>
          </w:tcPr>
          <w:p w14:paraId="0DDB45DB" w14:textId="77777777" w:rsidR="004D1EBF" w:rsidRPr="003347B0" w:rsidRDefault="004D1EBF" w:rsidP="004D1EBF">
            <w:pPr>
              <w:pStyle w:val="af6"/>
              <w:rPr>
                <w:sz w:val="20"/>
                <w:szCs w:val="20"/>
              </w:rPr>
            </w:pPr>
            <w:r w:rsidRPr="003347B0">
              <w:rPr>
                <w:sz w:val="20"/>
                <w:szCs w:val="20"/>
              </w:rPr>
              <w:t xml:space="preserve">Действующий /Иное </w:t>
            </w:r>
          </w:p>
        </w:tc>
        <w:tc>
          <w:tcPr>
            <w:tcW w:w="1134" w:type="dxa"/>
            <w:shd w:val="clear" w:color="auto" w:fill="auto"/>
            <w:noWrap/>
            <w:vAlign w:val="center"/>
            <w:hideMark/>
          </w:tcPr>
          <w:p w14:paraId="30138AB9" w14:textId="77777777" w:rsidR="004D1EBF" w:rsidRPr="003347B0" w:rsidRDefault="004D1EBF" w:rsidP="004D1EBF">
            <w:pPr>
              <w:pStyle w:val="af6"/>
              <w:rPr>
                <w:sz w:val="20"/>
                <w:szCs w:val="20"/>
              </w:rPr>
            </w:pPr>
            <w:r w:rsidRPr="003347B0">
              <w:rPr>
                <w:sz w:val="20"/>
                <w:szCs w:val="20"/>
              </w:rPr>
              <w:t>7</w:t>
            </w:r>
          </w:p>
        </w:tc>
        <w:tc>
          <w:tcPr>
            <w:tcW w:w="1281" w:type="dxa"/>
            <w:shd w:val="clear" w:color="auto" w:fill="auto"/>
            <w:noWrap/>
            <w:vAlign w:val="center"/>
            <w:hideMark/>
          </w:tcPr>
          <w:p w14:paraId="78BD9C77" w14:textId="77777777" w:rsidR="004D1EBF" w:rsidRPr="003347B0" w:rsidRDefault="004D1EBF" w:rsidP="004D1EBF">
            <w:pPr>
              <w:pStyle w:val="af6"/>
              <w:rPr>
                <w:sz w:val="20"/>
                <w:szCs w:val="20"/>
              </w:rPr>
            </w:pPr>
            <w:r w:rsidRPr="003347B0">
              <w:rPr>
                <w:sz w:val="20"/>
                <w:szCs w:val="20"/>
              </w:rPr>
              <w:t>2005</w:t>
            </w:r>
          </w:p>
        </w:tc>
      </w:tr>
      <w:tr w:rsidR="004D1EBF" w:rsidRPr="003347B0" w14:paraId="47C2F53F" w14:textId="77777777" w:rsidTr="004D1EBF">
        <w:trPr>
          <w:trHeight w:val="20"/>
        </w:trPr>
        <w:tc>
          <w:tcPr>
            <w:tcW w:w="709" w:type="dxa"/>
            <w:shd w:val="clear" w:color="auto" w:fill="auto"/>
            <w:noWrap/>
            <w:vAlign w:val="center"/>
          </w:tcPr>
          <w:p w14:paraId="372DE34F" w14:textId="77777777" w:rsidR="004D1EBF" w:rsidRPr="003347B0" w:rsidRDefault="004D1EBF" w:rsidP="004D1EBF">
            <w:pPr>
              <w:pStyle w:val="afb"/>
              <w:rPr>
                <w:sz w:val="20"/>
                <w:szCs w:val="20"/>
              </w:rPr>
            </w:pPr>
            <w:r w:rsidRPr="003347B0">
              <w:rPr>
                <w:sz w:val="20"/>
                <w:szCs w:val="20"/>
              </w:rPr>
              <w:t>2.61</w:t>
            </w:r>
          </w:p>
        </w:tc>
        <w:tc>
          <w:tcPr>
            <w:tcW w:w="5104" w:type="dxa"/>
            <w:shd w:val="clear" w:color="auto" w:fill="auto"/>
            <w:vAlign w:val="center"/>
            <w:hideMark/>
          </w:tcPr>
          <w:p w14:paraId="76762211" w14:textId="77777777" w:rsidR="004D1EBF" w:rsidRPr="003347B0" w:rsidRDefault="004D1EBF" w:rsidP="004D1EBF">
            <w:pPr>
              <w:pStyle w:val="afb"/>
              <w:rPr>
                <w:sz w:val="20"/>
                <w:szCs w:val="20"/>
              </w:rPr>
            </w:pPr>
            <w:r w:rsidRPr="003347B0">
              <w:rPr>
                <w:sz w:val="20"/>
                <w:szCs w:val="20"/>
              </w:rPr>
              <w:t>Спортивный зал (СУБР-2 (или УТТ "Сургутнефть"))</w:t>
            </w:r>
          </w:p>
        </w:tc>
        <w:tc>
          <w:tcPr>
            <w:tcW w:w="2126" w:type="dxa"/>
            <w:shd w:val="clear" w:color="auto" w:fill="auto"/>
            <w:vAlign w:val="center"/>
            <w:hideMark/>
          </w:tcPr>
          <w:p w14:paraId="2D05D43F" w14:textId="77777777" w:rsidR="004D1EBF" w:rsidRPr="003347B0" w:rsidRDefault="004D1EBF" w:rsidP="004D1EBF">
            <w:pPr>
              <w:pStyle w:val="af6"/>
              <w:rPr>
                <w:sz w:val="20"/>
                <w:szCs w:val="20"/>
              </w:rPr>
            </w:pPr>
            <w:r w:rsidRPr="003347B0">
              <w:rPr>
                <w:sz w:val="20"/>
                <w:szCs w:val="20"/>
              </w:rPr>
              <w:t>Северная промзона,проезд 2П</w:t>
            </w:r>
          </w:p>
        </w:tc>
        <w:tc>
          <w:tcPr>
            <w:tcW w:w="1559" w:type="dxa"/>
            <w:shd w:val="clear" w:color="auto" w:fill="auto"/>
            <w:noWrap/>
            <w:vAlign w:val="center"/>
            <w:hideMark/>
          </w:tcPr>
          <w:p w14:paraId="53AC4848" w14:textId="77777777" w:rsidR="004D1EBF" w:rsidRPr="003347B0" w:rsidRDefault="004D1EBF" w:rsidP="004D1EBF">
            <w:pPr>
              <w:pStyle w:val="af6"/>
              <w:rPr>
                <w:sz w:val="20"/>
                <w:szCs w:val="20"/>
              </w:rPr>
            </w:pPr>
            <w:r w:rsidRPr="003347B0">
              <w:rPr>
                <w:sz w:val="20"/>
                <w:szCs w:val="20"/>
              </w:rPr>
              <w:t>418,9</w:t>
            </w:r>
          </w:p>
        </w:tc>
        <w:tc>
          <w:tcPr>
            <w:tcW w:w="1418" w:type="dxa"/>
            <w:shd w:val="clear" w:color="auto" w:fill="auto"/>
            <w:noWrap/>
            <w:vAlign w:val="center"/>
            <w:hideMark/>
          </w:tcPr>
          <w:p w14:paraId="135DD25E" w14:textId="77777777" w:rsidR="004D1EBF" w:rsidRPr="003347B0" w:rsidRDefault="004D1EBF" w:rsidP="004D1EBF">
            <w:pPr>
              <w:pStyle w:val="af6"/>
              <w:rPr>
                <w:sz w:val="20"/>
                <w:szCs w:val="20"/>
              </w:rPr>
            </w:pPr>
            <w:r w:rsidRPr="003347B0">
              <w:rPr>
                <w:sz w:val="20"/>
                <w:szCs w:val="20"/>
              </w:rPr>
              <w:t>418,9</w:t>
            </w:r>
          </w:p>
        </w:tc>
        <w:tc>
          <w:tcPr>
            <w:tcW w:w="2551" w:type="dxa"/>
            <w:shd w:val="clear" w:color="auto" w:fill="auto"/>
            <w:noWrap/>
            <w:vAlign w:val="center"/>
            <w:hideMark/>
          </w:tcPr>
          <w:p w14:paraId="115C1C52"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15B723CC" w14:textId="77777777" w:rsidR="004D1EBF" w:rsidRPr="003347B0" w:rsidRDefault="004D1EBF" w:rsidP="004D1EBF">
            <w:pPr>
              <w:pStyle w:val="af6"/>
              <w:rPr>
                <w:sz w:val="20"/>
                <w:szCs w:val="20"/>
              </w:rPr>
            </w:pPr>
            <w:r w:rsidRPr="003347B0">
              <w:rPr>
                <w:sz w:val="20"/>
                <w:szCs w:val="20"/>
              </w:rPr>
              <w:t>16</w:t>
            </w:r>
          </w:p>
        </w:tc>
        <w:tc>
          <w:tcPr>
            <w:tcW w:w="1281" w:type="dxa"/>
            <w:shd w:val="clear" w:color="auto" w:fill="auto"/>
            <w:noWrap/>
            <w:vAlign w:val="center"/>
            <w:hideMark/>
          </w:tcPr>
          <w:p w14:paraId="2DE510D1" w14:textId="77777777" w:rsidR="004D1EBF" w:rsidRPr="003347B0" w:rsidRDefault="004D1EBF" w:rsidP="004D1EBF">
            <w:pPr>
              <w:pStyle w:val="af6"/>
              <w:rPr>
                <w:sz w:val="20"/>
                <w:szCs w:val="20"/>
              </w:rPr>
            </w:pPr>
            <w:r w:rsidRPr="003347B0">
              <w:rPr>
                <w:sz w:val="20"/>
                <w:szCs w:val="20"/>
              </w:rPr>
              <w:t>1987</w:t>
            </w:r>
          </w:p>
        </w:tc>
      </w:tr>
      <w:tr w:rsidR="004D1EBF" w:rsidRPr="003347B0" w14:paraId="16892605" w14:textId="77777777" w:rsidTr="004D1EBF">
        <w:trPr>
          <w:trHeight w:val="20"/>
        </w:trPr>
        <w:tc>
          <w:tcPr>
            <w:tcW w:w="709" w:type="dxa"/>
            <w:shd w:val="clear" w:color="auto" w:fill="auto"/>
            <w:noWrap/>
            <w:vAlign w:val="center"/>
          </w:tcPr>
          <w:p w14:paraId="1D474B21" w14:textId="77777777" w:rsidR="004D1EBF" w:rsidRPr="003347B0" w:rsidRDefault="004D1EBF" w:rsidP="004D1EBF">
            <w:pPr>
              <w:pStyle w:val="afb"/>
              <w:rPr>
                <w:sz w:val="20"/>
                <w:szCs w:val="20"/>
              </w:rPr>
            </w:pPr>
            <w:r w:rsidRPr="003347B0">
              <w:rPr>
                <w:sz w:val="20"/>
                <w:szCs w:val="20"/>
              </w:rPr>
              <w:t>2.62</w:t>
            </w:r>
          </w:p>
        </w:tc>
        <w:tc>
          <w:tcPr>
            <w:tcW w:w="5104" w:type="dxa"/>
            <w:shd w:val="clear" w:color="auto" w:fill="auto"/>
            <w:vAlign w:val="center"/>
            <w:hideMark/>
          </w:tcPr>
          <w:p w14:paraId="5319F147" w14:textId="77777777" w:rsidR="004D1EBF" w:rsidRPr="003347B0" w:rsidRDefault="004D1EBF" w:rsidP="004D1EBF">
            <w:pPr>
              <w:pStyle w:val="afb"/>
              <w:rPr>
                <w:sz w:val="20"/>
                <w:szCs w:val="20"/>
              </w:rPr>
            </w:pPr>
            <w:r w:rsidRPr="003347B0">
              <w:rPr>
                <w:sz w:val="20"/>
                <w:szCs w:val="20"/>
              </w:rPr>
              <w:t>Спортивный зал (СЦБПО ПРНСиНО)</w:t>
            </w:r>
          </w:p>
        </w:tc>
        <w:tc>
          <w:tcPr>
            <w:tcW w:w="2126" w:type="dxa"/>
            <w:shd w:val="clear" w:color="auto" w:fill="auto"/>
            <w:vAlign w:val="center"/>
            <w:hideMark/>
          </w:tcPr>
          <w:p w14:paraId="254A04CA" w14:textId="77777777" w:rsidR="004D1EBF" w:rsidRPr="003347B0" w:rsidRDefault="004D1EBF" w:rsidP="004D1EBF">
            <w:pPr>
              <w:pStyle w:val="af6"/>
              <w:rPr>
                <w:sz w:val="20"/>
                <w:szCs w:val="20"/>
              </w:rPr>
            </w:pPr>
            <w:r w:rsidRPr="003347B0">
              <w:rPr>
                <w:sz w:val="20"/>
                <w:szCs w:val="20"/>
              </w:rPr>
              <w:t>Северный промрайон, проезд 6П</w:t>
            </w:r>
          </w:p>
        </w:tc>
        <w:tc>
          <w:tcPr>
            <w:tcW w:w="1559" w:type="dxa"/>
            <w:shd w:val="clear" w:color="auto" w:fill="auto"/>
            <w:noWrap/>
            <w:vAlign w:val="center"/>
            <w:hideMark/>
          </w:tcPr>
          <w:p w14:paraId="23A6849D" w14:textId="77777777" w:rsidR="004D1EBF" w:rsidRPr="003347B0" w:rsidRDefault="004D1EBF" w:rsidP="004D1EBF">
            <w:pPr>
              <w:pStyle w:val="af6"/>
              <w:rPr>
                <w:sz w:val="20"/>
                <w:szCs w:val="20"/>
              </w:rPr>
            </w:pPr>
            <w:r w:rsidRPr="003347B0">
              <w:rPr>
                <w:sz w:val="20"/>
                <w:szCs w:val="20"/>
              </w:rPr>
              <w:t>1312,9</w:t>
            </w:r>
          </w:p>
        </w:tc>
        <w:tc>
          <w:tcPr>
            <w:tcW w:w="1418" w:type="dxa"/>
            <w:shd w:val="clear" w:color="auto" w:fill="auto"/>
            <w:noWrap/>
            <w:vAlign w:val="center"/>
            <w:hideMark/>
          </w:tcPr>
          <w:p w14:paraId="463A3C99" w14:textId="77777777" w:rsidR="004D1EBF" w:rsidRPr="003347B0" w:rsidRDefault="004D1EBF" w:rsidP="004D1EBF">
            <w:pPr>
              <w:pStyle w:val="af6"/>
              <w:rPr>
                <w:sz w:val="20"/>
                <w:szCs w:val="20"/>
              </w:rPr>
            </w:pPr>
            <w:r w:rsidRPr="003347B0">
              <w:rPr>
                <w:sz w:val="20"/>
                <w:szCs w:val="20"/>
              </w:rPr>
              <w:t>1312,9</w:t>
            </w:r>
          </w:p>
        </w:tc>
        <w:tc>
          <w:tcPr>
            <w:tcW w:w="2551" w:type="dxa"/>
            <w:shd w:val="clear" w:color="auto" w:fill="auto"/>
            <w:noWrap/>
            <w:vAlign w:val="center"/>
            <w:hideMark/>
          </w:tcPr>
          <w:p w14:paraId="433390F3"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2C4C8C2D"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0FAA6248" w14:textId="77777777" w:rsidR="004D1EBF" w:rsidRPr="003347B0" w:rsidRDefault="004D1EBF" w:rsidP="004D1EBF">
            <w:pPr>
              <w:pStyle w:val="af6"/>
              <w:rPr>
                <w:sz w:val="20"/>
                <w:szCs w:val="20"/>
              </w:rPr>
            </w:pPr>
            <w:r w:rsidRPr="003347B0">
              <w:rPr>
                <w:sz w:val="20"/>
                <w:szCs w:val="20"/>
              </w:rPr>
              <w:t>1985</w:t>
            </w:r>
          </w:p>
        </w:tc>
      </w:tr>
      <w:tr w:rsidR="004D1EBF" w:rsidRPr="003347B0" w14:paraId="500A215F" w14:textId="77777777" w:rsidTr="004D1EBF">
        <w:trPr>
          <w:trHeight w:val="20"/>
        </w:trPr>
        <w:tc>
          <w:tcPr>
            <w:tcW w:w="709" w:type="dxa"/>
            <w:shd w:val="clear" w:color="auto" w:fill="auto"/>
            <w:noWrap/>
            <w:vAlign w:val="center"/>
          </w:tcPr>
          <w:p w14:paraId="26845AB2" w14:textId="77777777" w:rsidR="004D1EBF" w:rsidRPr="003347B0" w:rsidRDefault="004D1EBF" w:rsidP="004D1EBF">
            <w:pPr>
              <w:pStyle w:val="afb"/>
              <w:rPr>
                <w:sz w:val="20"/>
                <w:szCs w:val="20"/>
              </w:rPr>
            </w:pPr>
            <w:r w:rsidRPr="003347B0">
              <w:rPr>
                <w:sz w:val="20"/>
                <w:szCs w:val="20"/>
              </w:rPr>
              <w:t>2.63</w:t>
            </w:r>
          </w:p>
        </w:tc>
        <w:tc>
          <w:tcPr>
            <w:tcW w:w="5104" w:type="dxa"/>
            <w:shd w:val="clear" w:color="auto" w:fill="auto"/>
            <w:vAlign w:val="center"/>
            <w:hideMark/>
          </w:tcPr>
          <w:p w14:paraId="3E982014" w14:textId="77777777" w:rsidR="004D1EBF" w:rsidRPr="003347B0" w:rsidRDefault="004D1EBF" w:rsidP="004D1EBF">
            <w:pPr>
              <w:pStyle w:val="afb"/>
              <w:rPr>
                <w:sz w:val="20"/>
                <w:szCs w:val="20"/>
              </w:rPr>
            </w:pPr>
            <w:r w:rsidRPr="003347B0">
              <w:rPr>
                <w:sz w:val="20"/>
                <w:szCs w:val="20"/>
              </w:rPr>
              <w:t>Спортивный зал (СЦБПО БНО)</w:t>
            </w:r>
          </w:p>
        </w:tc>
        <w:tc>
          <w:tcPr>
            <w:tcW w:w="2126" w:type="dxa"/>
            <w:shd w:val="clear" w:color="auto" w:fill="auto"/>
            <w:vAlign w:val="center"/>
            <w:hideMark/>
          </w:tcPr>
          <w:p w14:paraId="6D1368B1" w14:textId="77777777" w:rsidR="004D1EBF" w:rsidRPr="003347B0" w:rsidRDefault="004D1EBF" w:rsidP="004D1EBF">
            <w:pPr>
              <w:pStyle w:val="af6"/>
              <w:rPr>
                <w:sz w:val="20"/>
                <w:szCs w:val="20"/>
              </w:rPr>
            </w:pPr>
            <w:r w:rsidRPr="003347B0">
              <w:rPr>
                <w:sz w:val="20"/>
                <w:szCs w:val="20"/>
              </w:rPr>
              <w:t>Северный промрайон, проезды 2П и 4П</w:t>
            </w:r>
          </w:p>
        </w:tc>
        <w:tc>
          <w:tcPr>
            <w:tcW w:w="1559" w:type="dxa"/>
            <w:shd w:val="clear" w:color="auto" w:fill="auto"/>
            <w:noWrap/>
            <w:vAlign w:val="center"/>
            <w:hideMark/>
          </w:tcPr>
          <w:p w14:paraId="1CA44ECE" w14:textId="77777777" w:rsidR="004D1EBF" w:rsidRPr="003347B0" w:rsidRDefault="004D1EBF" w:rsidP="004D1EBF">
            <w:pPr>
              <w:pStyle w:val="af6"/>
              <w:rPr>
                <w:sz w:val="20"/>
                <w:szCs w:val="20"/>
              </w:rPr>
            </w:pPr>
            <w:r w:rsidRPr="003347B0">
              <w:rPr>
                <w:sz w:val="20"/>
                <w:szCs w:val="20"/>
              </w:rPr>
              <w:t>674,2</w:t>
            </w:r>
          </w:p>
        </w:tc>
        <w:tc>
          <w:tcPr>
            <w:tcW w:w="1418" w:type="dxa"/>
            <w:shd w:val="clear" w:color="auto" w:fill="auto"/>
            <w:noWrap/>
            <w:vAlign w:val="center"/>
            <w:hideMark/>
          </w:tcPr>
          <w:p w14:paraId="666FFC17" w14:textId="77777777" w:rsidR="004D1EBF" w:rsidRPr="003347B0" w:rsidRDefault="004D1EBF" w:rsidP="004D1EBF">
            <w:pPr>
              <w:pStyle w:val="af6"/>
              <w:rPr>
                <w:sz w:val="20"/>
                <w:szCs w:val="20"/>
              </w:rPr>
            </w:pPr>
            <w:r w:rsidRPr="003347B0">
              <w:rPr>
                <w:sz w:val="20"/>
                <w:szCs w:val="20"/>
              </w:rPr>
              <w:t>674,2</w:t>
            </w:r>
          </w:p>
        </w:tc>
        <w:tc>
          <w:tcPr>
            <w:tcW w:w="2551" w:type="dxa"/>
            <w:shd w:val="clear" w:color="auto" w:fill="auto"/>
            <w:noWrap/>
            <w:vAlign w:val="center"/>
            <w:hideMark/>
          </w:tcPr>
          <w:p w14:paraId="7126F49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E8236D1" w14:textId="77777777" w:rsidR="004D1EBF" w:rsidRPr="003347B0" w:rsidRDefault="004D1EBF" w:rsidP="004D1EBF">
            <w:pPr>
              <w:pStyle w:val="af6"/>
              <w:rPr>
                <w:sz w:val="20"/>
                <w:szCs w:val="20"/>
              </w:rPr>
            </w:pPr>
            <w:r w:rsidRPr="003347B0">
              <w:rPr>
                <w:sz w:val="20"/>
                <w:szCs w:val="20"/>
              </w:rPr>
              <w:t>40</w:t>
            </w:r>
          </w:p>
        </w:tc>
        <w:tc>
          <w:tcPr>
            <w:tcW w:w="1281" w:type="dxa"/>
            <w:shd w:val="clear" w:color="auto" w:fill="auto"/>
            <w:noWrap/>
            <w:vAlign w:val="center"/>
            <w:hideMark/>
          </w:tcPr>
          <w:p w14:paraId="647DFAC4" w14:textId="77777777" w:rsidR="004D1EBF" w:rsidRPr="003347B0" w:rsidRDefault="004D1EBF" w:rsidP="004D1EBF">
            <w:pPr>
              <w:pStyle w:val="af6"/>
              <w:rPr>
                <w:sz w:val="20"/>
                <w:szCs w:val="20"/>
              </w:rPr>
            </w:pPr>
            <w:r w:rsidRPr="003347B0">
              <w:rPr>
                <w:sz w:val="20"/>
                <w:szCs w:val="20"/>
              </w:rPr>
              <w:t>1992</w:t>
            </w:r>
          </w:p>
        </w:tc>
      </w:tr>
      <w:tr w:rsidR="004D1EBF" w:rsidRPr="003347B0" w14:paraId="2C2F0676" w14:textId="77777777" w:rsidTr="004D1EBF">
        <w:trPr>
          <w:trHeight w:val="20"/>
        </w:trPr>
        <w:tc>
          <w:tcPr>
            <w:tcW w:w="709" w:type="dxa"/>
            <w:shd w:val="clear" w:color="auto" w:fill="auto"/>
            <w:noWrap/>
            <w:vAlign w:val="center"/>
          </w:tcPr>
          <w:p w14:paraId="2FAF1021" w14:textId="77777777" w:rsidR="004D1EBF" w:rsidRPr="003347B0" w:rsidRDefault="004D1EBF" w:rsidP="004D1EBF">
            <w:pPr>
              <w:pStyle w:val="afb"/>
              <w:rPr>
                <w:sz w:val="20"/>
                <w:szCs w:val="20"/>
              </w:rPr>
            </w:pPr>
            <w:r w:rsidRPr="003347B0">
              <w:rPr>
                <w:sz w:val="20"/>
                <w:szCs w:val="20"/>
              </w:rPr>
              <w:t>2.64</w:t>
            </w:r>
          </w:p>
        </w:tc>
        <w:tc>
          <w:tcPr>
            <w:tcW w:w="5104" w:type="dxa"/>
            <w:shd w:val="clear" w:color="auto" w:fill="auto"/>
            <w:vAlign w:val="center"/>
            <w:hideMark/>
          </w:tcPr>
          <w:p w14:paraId="6A0A9AED" w14:textId="77777777" w:rsidR="004D1EBF" w:rsidRPr="003347B0" w:rsidRDefault="004D1EBF" w:rsidP="004D1EBF">
            <w:pPr>
              <w:pStyle w:val="afb"/>
              <w:rPr>
                <w:sz w:val="20"/>
                <w:szCs w:val="20"/>
              </w:rPr>
            </w:pPr>
            <w:r w:rsidRPr="003347B0">
              <w:rPr>
                <w:sz w:val="20"/>
                <w:szCs w:val="20"/>
              </w:rPr>
              <w:t>Спортивный зал (СУТТ-1)</w:t>
            </w:r>
          </w:p>
        </w:tc>
        <w:tc>
          <w:tcPr>
            <w:tcW w:w="2126" w:type="dxa"/>
            <w:shd w:val="clear" w:color="auto" w:fill="auto"/>
            <w:vAlign w:val="center"/>
            <w:hideMark/>
          </w:tcPr>
          <w:p w14:paraId="33E6673E" w14:textId="77777777" w:rsidR="004D1EBF" w:rsidRPr="003347B0" w:rsidRDefault="004D1EBF" w:rsidP="004D1EBF">
            <w:pPr>
              <w:pStyle w:val="af6"/>
              <w:rPr>
                <w:sz w:val="20"/>
                <w:szCs w:val="20"/>
              </w:rPr>
            </w:pPr>
            <w:r w:rsidRPr="003347B0">
              <w:rPr>
                <w:sz w:val="20"/>
                <w:szCs w:val="20"/>
              </w:rPr>
              <w:t>ул. Домостроителей, дом 2</w:t>
            </w:r>
          </w:p>
        </w:tc>
        <w:tc>
          <w:tcPr>
            <w:tcW w:w="1559" w:type="dxa"/>
            <w:shd w:val="clear" w:color="auto" w:fill="auto"/>
            <w:noWrap/>
            <w:vAlign w:val="center"/>
            <w:hideMark/>
          </w:tcPr>
          <w:p w14:paraId="291373A4" w14:textId="77777777" w:rsidR="004D1EBF" w:rsidRPr="003347B0" w:rsidRDefault="004D1EBF" w:rsidP="004D1EBF">
            <w:pPr>
              <w:pStyle w:val="af6"/>
              <w:rPr>
                <w:sz w:val="20"/>
                <w:szCs w:val="20"/>
              </w:rPr>
            </w:pPr>
            <w:r w:rsidRPr="003347B0">
              <w:rPr>
                <w:sz w:val="20"/>
                <w:szCs w:val="20"/>
              </w:rPr>
              <w:t>1299,6</w:t>
            </w:r>
          </w:p>
        </w:tc>
        <w:tc>
          <w:tcPr>
            <w:tcW w:w="1418" w:type="dxa"/>
            <w:shd w:val="clear" w:color="auto" w:fill="auto"/>
            <w:noWrap/>
            <w:vAlign w:val="center"/>
            <w:hideMark/>
          </w:tcPr>
          <w:p w14:paraId="6A48244E" w14:textId="77777777" w:rsidR="004D1EBF" w:rsidRPr="003347B0" w:rsidRDefault="004D1EBF" w:rsidP="004D1EBF">
            <w:pPr>
              <w:pStyle w:val="af6"/>
              <w:rPr>
                <w:sz w:val="20"/>
                <w:szCs w:val="20"/>
              </w:rPr>
            </w:pPr>
            <w:r w:rsidRPr="003347B0">
              <w:rPr>
                <w:sz w:val="20"/>
                <w:szCs w:val="20"/>
              </w:rPr>
              <w:t>1299,6</w:t>
            </w:r>
          </w:p>
        </w:tc>
        <w:tc>
          <w:tcPr>
            <w:tcW w:w="2551" w:type="dxa"/>
            <w:shd w:val="clear" w:color="auto" w:fill="auto"/>
            <w:noWrap/>
            <w:vAlign w:val="center"/>
            <w:hideMark/>
          </w:tcPr>
          <w:p w14:paraId="6CA5BA5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CEAC565" w14:textId="77777777" w:rsidR="004D1EBF" w:rsidRPr="003347B0" w:rsidRDefault="004D1EBF" w:rsidP="004D1EBF">
            <w:pPr>
              <w:pStyle w:val="af6"/>
              <w:rPr>
                <w:sz w:val="20"/>
                <w:szCs w:val="20"/>
              </w:rPr>
            </w:pPr>
            <w:r w:rsidRPr="003347B0">
              <w:rPr>
                <w:sz w:val="20"/>
                <w:szCs w:val="20"/>
              </w:rPr>
              <w:t>22</w:t>
            </w:r>
          </w:p>
        </w:tc>
        <w:tc>
          <w:tcPr>
            <w:tcW w:w="1281" w:type="dxa"/>
            <w:shd w:val="clear" w:color="auto" w:fill="auto"/>
            <w:noWrap/>
            <w:vAlign w:val="center"/>
            <w:hideMark/>
          </w:tcPr>
          <w:p w14:paraId="45A37E3F" w14:textId="77777777" w:rsidR="004D1EBF" w:rsidRPr="003347B0" w:rsidRDefault="004D1EBF" w:rsidP="004D1EBF">
            <w:pPr>
              <w:pStyle w:val="af6"/>
              <w:rPr>
                <w:sz w:val="20"/>
                <w:szCs w:val="20"/>
              </w:rPr>
            </w:pPr>
            <w:r w:rsidRPr="003347B0">
              <w:rPr>
                <w:sz w:val="20"/>
                <w:szCs w:val="20"/>
              </w:rPr>
              <w:t>1986</w:t>
            </w:r>
          </w:p>
        </w:tc>
      </w:tr>
      <w:tr w:rsidR="004D1EBF" w:rsidRPr="003347B0" w14:paraId="3331D2A5" w14:textId="77777777" w:rsidTr="004D1EBF">
        <w:trPr>
          <w:trHeight w:val="20"/>
        </w:trPr>
        <w:tc>
          <w:tcPr>
            <w:tcW w:w="709" w:type="dxa"/>
            <w:shd w:val="clear" w:color="auto" w:fill="auto"/>
            <w:noWrap/>
            <w:vAlign w:val="center"/>
          </w:tcPr>
          <w:p w14:paraId="2317B2F6" w14:textId="77777777" w:rsidR="004D1EBF" w:rsidRPr="003347B0" w:rsidRDefault="004D1EBF" w:rsidP="004D1EBF">
            <w:pPr>
              <w:pStyle w:val="afb"/>
              <w:rPr>
                <w:sz w:val="20"/>
                <w:szCs w:val="20"/>
              </w:rPr>
            </w:pPr>
            <w:r w:rsidRPr="003347B0">
              <w:rPr>
                <w:sz w:val="20"/>
                <w:szCs w:val="20"/>
              </w:rPr>
              <w:lastRenderedPageBreak/>
              <w:t>2.65</w:t>
            </w:r>
          </w:p>
        </w:tc>
        <w:tc>
          <w:tcPr>
            <w:tcW w:w="5104" w:type="dxa"/>
            <w:shd w:val="clear" w:color="auto" w:fill="auto"/>
            <w:vAlign w:val="center"/>
            <w:hideMark/>
          </w:tcPr>
          <w:p w14:paraId="5F3955E4" w14:textId="77777777" w:rsidR="004D1EBF" w:rsidRPr="003347B0" w:rsidRDefault="004D1EBF" w:rsidP="004D1EBF">
            <w:pPr>
              <w:pStyle w:val="afb"/>
              <w:rPr>
                <w:sz w:val="20"/>
                <w:szCs w:val="20"/>
              </w:rPr>
            </w:pPr>
            <w:r w:rsidRPr="003347B0">
              <w:rPr>
                <w:sz w:val="20"/>
                <w:szCs w:val="20"/>
              </w:rPr>
              <w:t>Спортивный зал (СУТТ-3)</w:t>
            </w:r>
          </w:p>
        </w:tc>
        <w:tc>
          <w:tcPr>
            <w:tcW w:w="2126" w:type="dxa"/>
            <w:shd w:val="clear" w:color="auto" w:fill="auto"/>
            <w:vAlign w:val="center"/>
            <w:hideMark/>
          </w:tcPr>
          <w:p w14:paraId="35A0F374" w14:textId="77777777" w:rsidR="004D1EBF" w:rsidRPr="003347B0" w:rsidRDefault="004D1EBF" w:rsidP="004D1EBF">
            <w:pPr>
              <w:pStyle w:val="af6"/>
              <w:rPr>
                <w:sz w:val="20"/>
                <w:szCs w:val="20"/>
              </w:rPr>
            </w:pPr>
            <w:r w:rsidRPr="003347B0">
              <w:rPr>
                <w:sz w:val="20"/>
                <w:szCs w:val="20"/>
              </w:rPr>
              <w:t>База СУТТ-3, Восточный промрайон по проездам 1ПР и 6ПР</w:t>
            </w:r>
          </w:p>
        </w:tc>
        <w:tc>
          <w:tcPr>
            <w:tcW w:w="1559" w:type="dxa"/>
            <w:shd w:val="clear" w:color="auto" w:fill="auto"/>
            <w:noWrap/>
            <w:vAlign w:val="center"/>
            <w:hideMark/>
          </w:tcPr>
          <w:p w14:paraId="7AA88AFE" w14:textId="77777777" w:rsidR="004D1EBF" w:rsidRPr="003347B0" w:rsidRDefault="004D1EBF" w:rsidP="004D1EBF">
            <w:pPr>
              <w:pStyle w:val="af6"/>
              <w:rPr>
                <w:sz w:val="20"/>
                <w:szCs w:val="20"/>
              </w:rPr>
            </w:pPr>
            <w:r w:rsidRPr="003347B0">
              <w:rPr>
                <w:sz w:val="20"/>
                <w:szCs w:val="20"/>
              </w:rPr>
              <w:t>1334,8</w:t>
            </w:r>
          </w:p>
        </w:tc>
        <w:tc>
          <w:tcPr>
            <w:tcW w:w="1418" w:type="dxa"/>
            <w:shd w:val="clear" w:color="auto" w:fill="auto"/>
            <w:noWrap/>
            <w:vAlign w:val="center"/>
            <w:hideMark/>
          </w:tcPr>
          <w:p w14:paraId="2EE93B05" w14:textId="77777777" w:rsidR="004D1EBF" w:rsidRPr="003347B0" w:rsidRDefault="004D1EBF" w:rsidP="004D1EBF">
            <w:pPr>
              <w:pStyle w:val="af6"/>
              <w:rPr>
                <w:sz w:val="20"/>
                <w:szCs w:val="20"/>
              </w:rPr>
            </w:pPr>
            <w:r w:rsidRPr="003347B0">
              <w:rPr>
                <w:sz w:val="20"/>
                <w:szCs w:val="20"/>
              </w:rPr>
              <w:t>1334,8</w:t>
            </w:r>
          </w:p>
        </w:tc>
        <w:tc>
          <w:tcPr>
            <w:tcW w:w="2551" w:type="dxa"/>
            <w:shd w:val="clear" w:color="auto" w:fill="auto"/>
            <w:noWrap/>
            <w:vAlign w:val="center"/>
            <w:hideMark/>
          </w:tcPr>
          <w:p w14:paraId="4489F553"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B954811" w14:textId="77777777" w:rsidR="004D1EBF" w:rsidRPr="003347B0" w:rsidRDefault="004D1EBF" w:rsidP="004D1EBF">
            <w:pPr>
              <w:pStyle w:val="af6"/>
              <w:rPr>
                <w:sz w:val="20"/>
                <w:szCs w:val="20"/>
              </w:rPr>
            </w:pPr>
            <w:r w:rsidRPr="003347B0">
              <w:rPr>
                <w:sz w:val="20"/>
                <w:szCs w:val="20"/>
              </w:rPr>
              <w:t>36,5</w:t>
            </w:r>
          </w:p>
        </w:tc>
        <w:tc>
          <w:tcPr>
            <w:tcW w:w="1281" w:type="dxa"/>
            <w:shd w:val="clear" w:color="auto" w:fill="auto"/>
            <w:noWrap/>
            <w:vAlign w:val="center"/>
            <w:hideMark/>
          </w:tcPr>
          <w:p w14:paraId="28FAA8FE" w14:textId="77777777" w:rsidR="004D1EBF" w:rsidRPr="003347B0" w:rsidRDefault="004D1EBF" w:rsidP="004D1EBF">
            <w:pPr>
              <w:pStyle w:val="af6"/>
              <w:rPr>
                <w:sz w:val="20"/>
                <w:szCs w:val="20"/>
              </w:rPr>
            </w:pPr>
            <w:r w:rsidRPr="003347B0">
              <w:rPr>
                <w:sz w:val="20"/>
                <w:szCs w:val="20"/>
              </w:rPr>
              <w:t>1994</w:t>
            </w:r>
          </w:p>
        </w:tc>
      </w:tr>
      <w:tr w:rsidR="004D1EBF" w:rsidRPr="003347B0" w14:paraId="72A64D29" w14:textId="77777777" w:rsidTr="004D1EBF">
        <w:trPr>
          <w:trHeight w:val="20"/>
        </w:trPr>
        <w:tc>
          <w:tcPr>
            <w:tcW w:w="709" w:type="dxa"/>
            <w:shd w:val="clear" w:color="auto" w:fill="auto"/>
            <w:noWrap/>
            <w:vAlign w:val="center"/>
          </w:tcPr>
          <w:p w14:paraId="196ACA87" w14:textId="77777777" w:rsidR="004D1EBF" w:rsidRPr="003347B0" w:rsidRDefault="004D1EBF" w:rsidP="004D1EBF">
            <w:pPr>
              <w:pStyle w:val="afb"/>
              <w:rPr>
                <w:sz w:val="20"/>
                <w:szCs w:val="20"/>
              </w:rPr>
            </w:pPr>
            <w:r w:rsidRPr="003347B0">
              <w:rPr>
                <w:sz w:val="20"/>
                <w:szCs w:val="20"/>
              </w:rPr>
              <w:t>2.66</w:t>
            </w:r>
          </w:p>
        </w:tc>
        <w:tc>
          <w:tcPr>
            <w:tcW w:w="5104" w:type="dxa"/>
            <w:shd w:val="clear" w:color="auto" w:fill="auto"/>
            <w:vAlign w:val="center"/>
            <w:hideMark/>
          </w:tcPr>
          <w:p w14:paraId="30E85491" w14:textId="77777777" w:rsidR="004D1EBF" w:rsidRPr="003347B0" w:rsidRDefault="004D1EBF" w:rsidP="004D1EBF">
            <w:pPr>
              <w:pStyle w:val="afb"/>
              <w:rPr>
                <w:sz w:val="20"/>
                <w:szCs w:val="20"/>
              </w:rPr>
            </w:pPr>
            <w:r w:rsidRPr="003347B0">
              <w:rPr>
                <w:sz w:val="20"/>
                <w:szCs w:val="20"/>
              </w:rPr>
              <w:t>Спортивный зал (СУТТ-6)</w:t>
            </w:r>
          </w:p>
        </w:tc>
        <w:tc>
          <w:tcPr>
            <w:tcW w:w="2126" w:type="dxa"/>
            <w:shd w:val="clear" w:color="auto" w:fill="auto"/>
            <w:vAlign w:val="center"/>
            <w:hideMark/>
          </w:tcPr>
          <w:p w14:paraId="5C010901" w14:textId="77777777" w:rsidR="004D1EBF" w:rsidRPr="003347B0" w:rsidRDefault="004D1EBF" w:rsidP="004D1EBF">
            <w:pPr>
              <w:pStyle w:val="af6"/>
              <w:rPr>
                <w:sz w:val="20"/>
                <w:szCs w:val="20"/>
              </w:rPr>
            </w:pPr>
            <w:r w:rsidRPr="003347B0">
              <w:rPr>
                <w:sz w:val="20"/>
                <w:szCs w:val="20"/>
              </w:rPr>
              <w:t>Северный промрайон, Нефтеюганское шоссе</w:t>
            </w:r>
          </w:p>
        </w:tc>
        <w:tc>
          <w:tcPr>
            <w:tcW w:w="1559" w:type="dxa"/>
            <w:shd w:val="clear" w:color="auto" w:fill="auto"/>
            <w:noWrap/>
            <w:vAlign w:val="center"/>
            <w:hideMark/>
          </w:tcPr>
          <w:p w14:paraId="2EC34C66" w14:textId="77777777" w:rsidR="004D1EBF" w:rsidRPr="003347B0" w:rsidRDefault="004D1EBF" w:rsidP="004D1EBF">
            <w:pPr>
              <w:pStyle w:val="af6"/>
              <w:rPr>
                <w:sz w:val="20"/>
                <w:szCs w:val="20"/>
              </w:rPr>
            </w:pPr>
            <w:r w:rsidRPr="003347B0">
              <w:rPr>
                <w:sz w:val="20"/>
                <w:szCs w:val="20"/>
              </w:rPr>
              <w:t>839,7</w:t>
            </w:r>
          </w:p>
        </w:tc>
        <w:tc>
          <w:tcPr>
            <w:tcW w:w="1418" w:type="dxa"/>
            <w:shd w:val="clear" w:color="auto" w:fill="auto"/>
            <w:noWrap/>
            <w:vAlign w:val="center"/>
            <w:hideMark/>
          </w:tcPr>
          <w:p w14:paraId="1556A126" w14:textId="77777777" w:rsidR="004D1EBF" w:rsidRPr="003347B0" w:rsidRDefault="004D1EBF" w:rsidP="004D1EBF">
            <w:pPr>
              <w:pStyle w:val="af6"/>
              <w:rPr>
                <w:sz w:val="20"/>
                <w:szCs w:val="20"/>
              </w:rPr>
            </w:pPr>
            <w:r w:rsidRPr="003347B0">
              <w:rPr>
                <w:sz w:val="20"/>
                <w:szCs w:val="20"/>
              </w:rPr>
              <w:t>839,7</w:t>
            </w:r>
          </w:p>
        </w:tc>
        <w:tc>
          <w:tcPr>
            <w:tcW w:w="2551" w:type="dxa"/>
            <w:shd w:val="clear" w:color="auto" w:fill="auto"/>
            <w:noWrap/>
            <w:vAlign w:val="center"/>
            <w:hideMark/>
          </w:tcPr>
          <w:p w14:paraId="3770FC35"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04884916" w14:textId="77777777" w:rsidR="004D1EBF" w:rsidRPr="003347B0" w:rsidRDefault="004D1EBF" w:rsidP="004D1EBF">
            <w:pPr>
              <w:pStyle w:val="af6"/>
              <w:rPr>
                <w:sz w:val="20"/>
                <w:szCs w:val="20"/>
              </w:rPr>
            </w:pPr>
            <w:r w:rsidRPr="003347B0">
              <w:rPr>
                <w:sz w:val="20"/>
                <w:szCs w:val="20"/>
              </w:rPr>
              <w:t>9</w:t>
            </w:r>
          </w:p>
        </w:tc>
        <w:tc>
          <w:tcPr>
            <w:tcW w:w="1281" w:type="dxa"/>
            <w:shd w:val="clear" w:color="auto" w:fill="auto"/>
            <w:noWrap/>
            <w:vAlign w:val="center"/>
            <w:hideMark/>
          </w:tcPr>
          <w:p w14:paraId="7B687D92" w14:textId="77777777" w:rsidR="004D1EBF" w:rsidRPr="003347B0" w:rsidRDefault="004D1EBF" w:rsidP="004D1EBF">
            <w:pPr>
              <w:pStyle w:val="af6"/>
              <w:rPr>
                <w:sz w:val="20"/>
                <w:szCs w:val="20"/>
              </w:rPr>
            </w:pPr>
            <w:r w:rsidRPr="003347B0">
              <w:rPr>
                <w:sz w:val="20"/>
                <w:szCs w:val="20"/>
              </w:rPr>
              <w:t>1991</w:t>
            </w:r>
          </w:p>
        </w:tc>
      </w:tr>
      <w:tr w:rsidR="004D1EBF" w:rsidRPr="003347B0" w14:paraId="0D2B72E8" w14:textId="77777777" w:rsidTr="004D1EBF">
        <w:trPr>
          <w:trHeight w:val="20"/>
        </w:trPr>
        <w:tc>
          <w:tcPr>
            <w:tcW w:w="709" w:type="dxa"/>
            <w:shd w:val="clear" w:color="auto" w:fill="auto"/>
            <w:noWrap/>
            <w:vAlign w:val="center"/>
          </w:tcPr>
          <w:p w14:paraId="70EB194C" w14:textId="77777777" w:rsidR="004D1EBF" w:rsidRPr="003347B0" w:rsidRDefault="004D1EBF" w:rsidP="004D1EBF">
            <w:pPr>
              <w:pStyle w:val="afb"/>
              <w:rPr>
                <w:sz w:val="20"/>
                <w:szCs w:val="20"/>
              </w:rPr>
            </w:pPr>
            <w:r w:rsidRPr="003347B0">
              <w:rPr>
                <w:sz w:val="20"/>
                <w:szCs w:val="20"/>
              </w:rPr>
              <w:t>2.67</w:t>
            </w:r>
          </w:p>
        </w:tc>
        <w:tc>
          <w:tcPr>
            <w:tcW w:w="5104" w:type="dxa"/>
            <w:shd w:val="clear" w:color="auto" w:fill="auto"/>
            <w:vAlign w:val="center"/>
            <w:hideMark/>
          </w:tcPr>
          <w:p w14:paraId="06367F1C" w14:textId="77777777" w:rsidR="004D1EBF" w:rsidRPr="003347B0" w:rsidRDefault="004D1EBF" w:rsidP="004D1EBF">
            <w:pPr>
              <w:pStyle w:val="afb"/>
              <w:rPr>
                <w:sz w:val="20"/>
                <w:szCs w:val="20"/>
              </w:rPr>
            </w:pPr>
            <w:r w:rsidRPr="003347B0">
              <w:rPr>
                <w:sz w:val="20"/>
                <w:szCs w:val="20"/>
              </w:rPr>
              <w:t>Спортивный зал (Строительно-монтажный трест № 1)</w:t>
            </w:r>
          </w:p>
        </w:tc>
        <w:tc>
          <w:tcPr>
            <w:tcW w:w="2126" w:type="dxa"/>
            <w:shd w:val="clear" w:color="auto" w:fill="auto"/>
            <w:vAlign w:val="center"/>
            <w:hideMark/>
          </w:tcPr>
          <w:p w14:paraId="73B70A71" w14:textId="77777777" w:rsidR="004D1EBF" w:rsidRPr="003347B0" w:rsidRDefault="004D1EBF" w:rsidP="004D1EBF">
            <w:pPr>
              <w:pStyle w:val="af6"/>
              <w:rPr>
                <w:sz w:val="20"/>
                <w:szCs w:val="20"/>
              </w:rPr>
            </w:pPr>
            <w:r w:rsidRPr="003347B0">
              <w:rPr>
                <w:sz w:val="20"/>
                <w:szCs w:val="20"/>
              </w:rPr>
              <w:t>ул. Киртбая, 3/2</w:t>
            </w:r>
          </w:p>
        </w:tc>
        <w:tc>
          <w:tcPr>
            <w:tcW w:w="1559" w:type="dxa"/>
            <w:shd w:val="clear" w:color="auto" w:fill="auto"/>
            <w:noWrap/>
            <w:vAlign w:val="center"/>
            <w:hideMark/>
          </w:tcPr>
          <w:p w14:paraId="501896DF" w14:textId="77777777" w:rsidR="004D1EBF" w:rsidRPr="003347B0" w:rsidRDefault="004D1EBF" w:rsidP="004D1EBF">
            <w:pPr>
              <w:pStyle w:val="af6"/>
              <w:rPr>
                <w:sz w:val="20"/>
                <w:szCs w:val="20"/>
              </w:rPr>
            </w:pPr>
            <w:r w:rsidRPr="003347B0">
              <w:rPr>
                <w:sz w:val="20"/>
                <w:szCs w:val="20"/>
              </w:rPr>
              <w:t>1129,4</w:t>
            </w:r>
          </w:p>
        </w:tc>
        <w:tc>
          <w:tcPr>
            <w:tcW w:w="1418" w:type="dxa"/>
            <w:shd w:val="clear" w:color="auto" w:fill="auto"/>
            <w:noWrap/>
            <w:vAlign w:val="center"/>
            <w:hideMark/>
          </w:tcPr>
          <w:p w14:paraId="5A60D2BC" w14:textId="77777777" w:rsidR="004D1EBF" w:rsidRPr="003347B0" w:rsidRDefault="004D1EBF" w:rsidP="004D1EBF">
            <w:pPr>
              <w:pStyle w:val="af6"/>
              <w:rPr>
                <w:sz w:val="20"/>
                <w:szCs w:val="20"/>
              </w:rPr>
            </w:pPr>
            <w:r w:rsidRPr="003347B0">
              <w:rPr>
                <w:sz w:val="20"/>
                <w:szCs w:val="20"/>
              </w:rPr>
              <w:t>1129,4</w:t>
            </w:r>
          </w:p>
        </w:tc>
        <w:tc>
          <w:tcPr>
            <w:tcW w:w="2551" w:type="dxa"/>
            <w:shd w:val="clear" w:color="auto" w:fill="auto"/>
            <w:noWrap/>
            <w:vAlign w:val="center"/>
            <w:hideMark/>
          </w:tcPr>
          <w:p w14:paraId="4F815B73"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09E2CDC"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3F2BC4D8" w14:textId="77777777" w:rsidR="004D1EBF" w:rsidRPr="003347B0" w:rsidRDefault="004D1EBF" w:rsidP="004D1EBF">
            <w:pPr>
              <w:pStyle w:val="af6"/>
              <w:rPr>
                <w:sz w:val="20"/>
                <w:szCs w:val="20"/>
              </w:rPr>
            </w:pPr>
            <w:r w:rsidRPr="003347B0">
              <w:rPr>
                <w:sz w:val="20"/>
                <w:szCs w:val="20"/>
              </w:rPr>
              <w:t>2003</w:t>
            </w:r>
          </w:p>
        </w:tc>
      </w:tr>
      <w:tr w:rsidR="004D1EBF" w:rsidRPr="003347B0" w14:paraId="3546E189" w14:textId="77777777" w:rsidTr="004D1EBF">
        <w:trPr>
          <w:trHeight w:val="20"/>
        </w:trPr>
        <w:tc>
          <w:tcPr>
            <w:tcW w:w="709" w:type="dxa"/>
            <w:shd w:val="clear" w:color="auto" w:fill="auto"/>
            <w:noWrap/>
            <w:vAlign w:val="center"/>
          </w:tcPr>
          <w:p w14:paraId="56E3D8FD" w14:textId="77777777" w:rsidR="004D1EBF" w:rsidRPr="003347B0" w:rsidRDefault="004D1EBF" w:rsidP="004D1EBF">
            <w:pPr>
              <w:pStyle w:val="afb"/>
              <w:rPr>
                <w:sz w:val="20"/>
                <w:szCs w:val="20"/>
              </w:rPr>
            </w:pPr>
            <w:r w:rsidRPr="003347B0">
              <w:rPr>
                <w:sz w:val="20"/>
                <w:szCs w:val="20"/>
              </w:rPr>
              <w:t>2.68</w:t>
            </w:r>
          </w:p>
        </w:tc>
        <w:tc>
          <w:tcPr>
            <w:tcW w:w="5104" w:type="dxa"/>
            <w:shd w:val="clear" w:color="auto" w:fill="auto"/>
            <w:vAlign w:val="center"/>
            <w:hideMark/>
          </w:tcPr>
          <w:p w14:paraId="7E085047" w14:textId="77777777" w:rsidR="004D1EBF" w:rsidRPr="003347B0" w:rsidRDefault="004D1EBF" w:rsidP="004D1EBF">
            <w:pPr>
              <w:pStyle w:val="afb"/>
              <w:rPr>
                <w:sz w:val="20"/>
                <w:szCs w:val="20"/>
              </w:rPr>
            </w:pPr>
            <w:r w:rsidRPr="003347B0">
              <w:rPr>
                <w:sz w:val="20"/>
                <w:szCs w:val="20"/>
              </w:rPr>
              <w:t>Спортивный зал (Строительно-монтажный трест №2)</w:t>
            </w:r>
          </w:p>
        </w:tc>
        <w:tc>
          <w:tcPr>
            <w:tcW w:w="2126" w:type="dxa"/>
            <w:shd w:val="clear" w:color="auto" w:fill="auto"/>
            <w:noWrap/>
            <w:vAlign w:val="center"/>
            <w:hideMark/>
          </w:tcPr>
          <w:p w14:paraId="1FFCA2FD" w14:textId="77777777" w:rsidR="004D1EBF" w:rsidRPr="003347B0" w:rsidRDefault="004D1EBF" w:rsidP="004D1EBF">
            <w:pPr>
              <w:pStyle w:val="af6"/>
              <w:rPr>
                <w:sz w:val="20"/>
                <w:szCs w:val="20"/>
              </w:rPr>
            </w:pPr>
            <w:r w:rsidRPr="003347B0">
              <w:rPr>
                <w:sz w:val="20"/>
                <w:szCs w:val="20"/>
              </w:rPr>
              <w:t>ул. Нефтеюганское шоссе, д. 7</w:t>
            </w:r>
          </w:p>
        </w:tc>
        <w:tc>
          <w:tcPr>
            <w:tcW w:w="1559" w:type="dxa"/>
            <w:shd w:val="clear" w:color="auto" w:fill="auto"/>
            <w:noWrap/>
            <w:vAlign w:val="center"/>
            <w:hideMark/>
          </w:tcPr>
          <w:p w14:paraId="3A058CAB" w14:textId="77777777" w:rsidR="004D1EBF" w:rsidRPr="003347B0" w:rsidRDefault="004D1EBF" w:rsidP="004D1EBF">
            <w:pPr>
              <w:pStyle w:val="af6"/>
              <w:rPr>
                <w:sz w:val="20"/>
                <w:szCs w:val="20"/>
              </w:rPr>
            </w:pPr>
            <w:r w:rsidRPr="003347B0">
              <w:rPr>
                <w:sz w:val="20"/>
                <w:szCs w:val="20"/>
              </w:rPr>
              <w:t>1178,4</w:t>
            </w:r>
          </w:p>
        </w:tc>
        <w:tc>
          <w:tcPr>
            <w:tcW w:w="1418" w:type="dxa"/>
            <w:shd w:val="clear" w:color="auto" w:fill="auto"/>
            <w:noWrap/>
            <w:vAlign w:val="center"/>
            <w:hideMark/>
          </w:tcPr>
          <w:p w14:paraId="01F23DEA" w14:textId="77777777" w:rsidR="004D1EBF" w:rsidRPr="003347B0" w:rsidRDefault="004D1EBF" w:rsidP="004D1EBF">
            <w:pPr>
              <w:pStyle w:val="af6"/>
              <w:rPr>
                <w:sz w:val="20"/>
                <w:szCs w:val="20"/>
              </w:rPr>
            </w:pPr>
            <w:r w:rsidRPr="003347B0">
              <w:rPr>
                <w:sz w:val="20"/>
                <w:szCs w:val="20"/>
              </w:rPr>
              <w:t>1178,4</w:t>
            </w:r>
          </w:p>
        </w:tc>
        <w:tc>
          <w:tcPr>
            <w:tcW w:w="2551" w:type="dxa"/>
            <w:shd w:val="clear" w:color="auto" w:fill="auto"/>
            <w:noWrap/>
            <w:vAlign w:val="center"/>
            <w:hideMark/>
          </w:tcPr>
          <w:p w14:paraId="453DD98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0CFE21E"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72229F51" w14:textId="77777777" w:rsidR="004D1EBF" w:rsidRPr="003347B0" w:rsidRDefault="004D1EBF" w:rsidP="004D1EBF">
            <w:pPr>
              <w:pStyle w:val="af6"/>
              <w:rPr>
                <w:sz w:val="20"/>
                <w:szCs w:val="20"/>
              </w:rPr>
            </w:pPr>
            <w:r w:rsidRPr="003347B0">
              <w:rPr>
                <w:sz w:val="20"/>
                <w:szCs w:val="20"/>
              </w:rPr>
              <w:t>2010</w:t>
            </w:r>
          </w:p>
        </w:tc>
      </w:tr>
      <w:tr w:rsidR="004D1EBF" w:rsidRPr="003347B0" w14:paraId="5C82B958" w14:textId="77777777" w:rsidTr="004D1EBF">
        <w:trPr>
          <w:trHeight w:val="20"/>
        </w:trPr>
        <w:tc>
          <w:tcPr>
            <w:tcW w:w="709" w:type="dxa"/>
            <w:shd w:val="clear" w:color="auto" w:fill="auto"/>
            <w:noWrap/>
            <w:vAlign w:val="center"/>
          </w:tcPr>
          <w:p w14:paraId="7B470907" w14:textId="77777777" w:rsidR="004D1EBF" w:rsidRPr="003347B0" w:rsidRDefault="004D1EBF" w:rsidP="004D1EBF">
            <w:pPr>
              <w:pStyle w:val="afb"/>
              <w:rPr>
                <w:sz w:val="20"/>
                <w:szCs w:val="20"/>
              </w:rPr>
            </w:pPr>
            <w:r w:rsidRPr="003347B0">
              <w:rPr>
                <w:sz w:val="20"/>
                <w:szCs w:val="20"/>
              </w:rPr>
              <w:t>2.69</w:t>
            </w:r>
          </w:p>
        </w:tc>
        <w:tc>
          <w:tcPr>
            <w:tcW w:w="5104" w:type="dxa"/>
            <w:shd w:val="clear" w:color="auto" w:fill="auto"/>
            <w:vAlign w:val="center"/>
            <w:hideMark/>
          </w:tcPr>
          <w:p w14:paraId="6F323D96" w14:textId="77777777" w:rsidR="004D1EBF" w:rsidRPr="003347B0" w:rsidRDefault="004D1EBF" w:rsidP="004D1EBF">
            <w:pPr>
              <w:pStyle w:val="afb"/>
              <w:rPr>
                <w:sz w:val="20"/>
                <w:szCs w:val="20"/>
              </w:rPr>
            </w:pPr>
            <w:r w:rsidRPr="003347B0">
              <w:rPr>
                <w:sz w:val="20"/>
                <w:szCs w:val="20"/>
              </w:rPr>
              <w:t>Спортивный зал (СЦБПО ЭПУ)</w:t>
            </w:r>
          </w:p>
        </w:tc>
        <w:tc>
          <w:tcPr>
            <w:tcW w:w="2126" w:type="dxa"/>
            <w:shd w:val="clear" w:color="auto" w:fill="auto"/>
            <w:noWrap/>
            <w:vAlign w:val="center"/>
            <w:hideMark/>
          </w:tcPr>
          <w:p w14:paraId="7571A0FF" w14:textId="77777777" w:rsidR="004D1EBF" w:rsidRPr="003347B0" w:rsidRDefault="004D1EBF" w:rsidP="004D1EBF">
            <w:pPr>
              <w:pStyle w:val="af6"/>
              <w:rPr>
                <w:sz w:val="20"/>
                <w:szCs w:val="20"/>
              </w:rPr>
            </w:pPr>
            <w:r w:rsidRPr="003347B0">
              <w:rPr>
                <w:sz w:val="20"/>
                <w:szCs w:val="20"/>
              </w:rPr>
              <w:t>ул. Технологическая, д. 5</w:t>
            </w:r>
          </w:p>
        </w:tc>
        <w:tc>
          <w:tcPr>
            <w:tcW w:w="1559" w:type="dxa"/>
            <w:shd w:val="clear" w:color="auto" w:fill="auto"/>
            <w:noWrap/>
            <w:vAlign w:val="center"/>
            <w:hideMark/>
          </w:tcPr>
          <w:p w14:paraId="233A3A12" w14:textId="77777777" w:rsidR="004D1EBF" w:rsidRPr="003347B0" w:rsidRDefault="004D1EBF" w:rsidP="004D1EBF">
            <w:pPr>
              <w:pStyle w:val="af6"/>
              <w:rPr>
                <w:sz w:val="20"/>
                <w:szCs w:val="20"/>
              </w:rPr>
            </w:pPr>
            <w:r w:rsidRPr="003347B0">
              <w:rPr>
                <w:sz w:val="20"/>
                <w:szCs w:val="20"/>
              </w:rPr>
              <w:t>809,5</w:t>
            </w:r>
          </w:p>
        </w:tc>
        <w:tc>
          <w:tcPr>
            <w:tcW w:w="1418" w:type="dxa"/>
            <w:shd w:val="clear" w:color="auto" w:fill="auto"/>
            <w:noWrap/>
            <w:vAlign w:val="center"/>
            <w:hideMark/>
          </w:tcPr>
          <w:p w14:paraId="0BD27984" w14:textId="77777777" w:rsidR="004D1EBF" w:rsidRPr="003347B0" w:rsidRDefault="004D1EBF" w:rsidP="004D1EBF">
            <w:pPr>
              <w:pStyle w:val="af6"/>
              <w:rPr>
                <w:sz w:val="20"/>
                <w:szCs w:val="20"/>
              </w:rPr>
            </w:pPr>
            <w:r w:rsidRPr="003347B0">
              <w:rPr>
                <w:sz w:val="20"/>
                <w:szCs w:val="20"/>
              </w:rPr>
              <w:t>809,5</w:t>
            </w:r>
          </w:p>
        </w:tc>
        <w:tc>
          <w:tcPr>
            <w:tcW w:w="2551" w:type="dxa"/>
            <w:shd w:val="clear" w:color="auto" w:fill="auto"/>
            <w:vAlign w:val="center"/>
            <w:hideMark/>
          </w:tcPr>
          <w:p w14:paraId="248C808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D2C01D4"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5C4EF7BB" w14:textId="77777777" w:rsidR="004D1EBF" w:rsidRPr="003347B0" w:rsidRDefault="004D1EBF" w:rsidP="004D1EBF">
            <w:pPr>
              <w:pStyle w:val="af6"/>
              <w:rPr>
                <w:sz w:val="20"/>
                <w:szCs w:val="20"/>
              </w:rPr>
            </w:pPr>
            <w:r w:rsidRPr="003347B0">
              <w:rPr>
                <w:sz w:val="20"/>
                <w:szCs w:val="20"/>
              </w:rPr>
              <w:t>2008</w:t>
            </w:r>
          </w:p>
        </w:tc>
      </w:tr>
      <w:tr w:rsidR="004D1EBF" w:rsidRPr="003347B0" w14:paraId="5D195965" w14:textId="77777777" w:rsidTr="004D1EBF">
        <w:trPr>
          <w:trHeight w:val="20"/>
        </w:trPr>
        <w:tc>
          <w:tcPr>
            <w:tcW w:w="709" w:type="dxa"/>
            <w:shd w:val="clear" w:color="auto" w:fill="auto"/>
            <w:noWrap/>
            <w:vAlign w:val="center"/>
          </w:tcPr>
          <w:p w14:paraId="1E0D3AD7" w14:textId="77777777" w:rsidR="004D1EBF" w:rsidRPr="003347B0" w:rsidRDefault="004D1EBF" w:rsidP="004D1EBF">
            <w:pPr>
              <w:pStyle w:val="afb"/>
              <w:rPr>
                <w:sz w:val="20"/>
                <w:szCs w:val="20"/>
              </w:rPr>
            </w:pPr>
            <w:r w:rsidRPr="003347B0">
              <w:rPr>
                <w:sz w:val="20"/>
                <w:szCs w:val="20"/>
              </w:rPr>
              <w:t>2.70</w:t>
            </w:r>
          </w:p>
        </w:tc>
        <w:tc>
          <w:tcPr>
            <w:tcW w:w="5104" w:type="dxa"/>
            <w:shd w:val="clear" w:color="auto" w:fill="auto"/>
            <w:vAlign w:val="center"/>
            <w:hideMark/>
          </w:tcPr>
          <w:p w14:paraId="7C9703B9" w14:textId="77777777" w:rsidR="004D1EBF" w:rsidRPr="003347B0" w:rsidRDefault="004D1EBF" w:rsidP="004D1EBF">
            <w:pPr>
              <w:pStyle w:val="afb"/>
              <w:rPr>
                <w:sz w:val="20"/>
                <w:szCs w:val="20"/>
              </w:rPr>
            </w:pPr>
            <w:r w:rsidRPr="003347B0">
              <w:rPr>
                <w:sz w:val="20"/>
                <w:szCs w:val="20"/>
              </w:rPr>
              <w:t>Спортивный зал (Трест "Сургутнефтеспецстрой")</w:t>
            </w:r>
          </w:p>
        </w:tc>
        <w:tc>
          <w:tcPr>
            <w:tcW w:w="2126" w:type="dxa"/>
            <w:shd w:val="clear" w:color="auto" w:fill="auto"/>
            <w:noWrap/>
            <w:vAlign w:val="center"/>
            <w:hideMark/>
          </w:tcPr>
          <w:p w14:paraId="4876C432" w14:textId="77777777" w:rsidR="004D1EBF" w:rsidRPr="003347B0" w:rsidRDefault="004D1EBF" w:rsidP="004D1EBF">
            <w:pPr>
              <w:pStyle w:val="af6"/>
              <w:rPr>
                <w:sz w:val="20"/>
                <w:szCs w:val="20"/>
              </w:rPr>
            </w:pPr>
            <w:r w:rsidRPr="003347B0">
              <w:rPr>
                <w:sz w:val="20"/>
                <w:szCs w:val="20"/>
              </w:rPr>
              <w:t>ул. Промышленная, 9</w:t>
            </w:r>
          </w:p>
        </w:tc>
        <w:tc>
          <w:tcPr>
            <w:tcW w:w="1559" w:type="dxa"/>
            <w:shd w:val="clear" w:color="auto" w:fill="auto"/>
            <w:noWrap/>
            <w:vAlign w:val="center"/>
            <w:hideMark/>
          </w:tcPr>
          <w:p w14:paraId="0F5192E6" w14:textId="77777777" w:rsidR="004D1EBF" w:rsidRPr="003347B0" w:rsidRDefault="004D1EBF" w:rsidP="004D1EBF">
            <w:pPr>
              <w:pStyle w:val="af6"/>
              <w:rPr>
                <w:sz w:val="20"/>
                <w:szCs w:val="20"/>
              </w:rPr>
            </w:pPr>
            <w:r w:rsidRPr="003347B0">
              <w:rPr>
                <w:sz w:val="20"/>
                <w:szCs w:val="20"/>
              </w:rPr>
              <w:t>421,7</w:t>
            </w:r>
          </w:p>
        </w:tc>
        <w:tc>
          <w:tcPr>
            <w:tcW w:w="1418" w:type="dxa"/>
            <w:shd w:val="clear" w:color="auto" w:fill="auto"/>
            <w:noWrap/>
            <w:vAlign w:val="center"/>
            <w:hideMark/>
          </w:tcPr>
          <w:p w14:paraId="477D4823" w14:textId="77777777" w:rsidR="004D1EBF" w:rsidRPr="003347B0" w:rsidRDefault="004D1EBF" w:rsidP="004D1EBF">
            <w:pPr>
              <w:pStyle w:val="af6"/>
              <w:rPr>
                <w:sz w:val="20"/>
                <w:szCs w:val="20"/>
              </w:rPr>
            </w:pPr>
            <w:r w:rsidRPr="003347B0">
              <w:rPr>
                <w:sz w:val="20"/>
                <w:szCs w:val="20"/>
              </w:rPr>
              <w:t>421,7</w:t>
            </w:r>
          </w:p>
        </w:tc>
        <w:tc>
          <w:tcPr>
            <w:tcW w:w="2551" w:type="dxa"/>
            <w:shd w:val="clear" w:color="auto" w:fill="auto"/>
            <w:vAlign w:val="center"/>
            <w:hideMark/>
          </w:tcPr>
          <w:p w14:paraId="2C45449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8659245" w14:textId="77777777" w:rsidR="004D1EBF" w:rsidRPr="003347B0" w:rsidRDefault="004D1EBF" w:rsidP="004D1EBF">
            <w:pPr>
              <w:pStyle w:val="af6"/>
              <w:rPr>
                <w:sz w:val="20"/>
                <w:szCs w:val="20"/>
              </w:rPr>
            </w:pPr>
            <w:r w:rsidRPr="003347B0">
              <w:rPr>
                <w:sz w:val="20"/>
                <w:szCs w:val="20"/>
              </w:rPr>
              <w:t>25,5</w:t>
            </w:r>
          </w:p>
        </w:tc>
        <w:tc>
          <w:tcPr>
            <w:tcW w:w="1281" w:type="dxa"/>
            <w:shd w:val="clear" w:color="auto" w:fill="auto"/>
            <w:noWrap/>
            <w:vAlign w:val="center"/>
            <w:hideMark/>
          </w:tcPr>
          <w:p w14:paraId="6BA96876" w14:textId="77777777" w:rsidR="004D1EBF" w:rsidRPr="003347B0" w:rsidRDefault="004D1EBF" w:rsidP="004D1EBF">
            <w:pPr>
              <w:pStyle w:val="af6"/>
              <w:rPr>
                <w:sz w:val="20"/>
                <w:szCs w:val="20"/>
              </w:rPr>
            </w:pPr>
            <w:r w:rsidRPr="003347B0">
              <w:rPr>
                <w:sz w:val="20"/>
                <w:szCs w:val="20"/>
              </w:rPr>
              <w:t>2013</w:t>
            </w:r>
          </w:p>
        </w:tc>
      </w:tr>
      <w:tr w:rsidR="004D1EBF" w:rsidRPr="003347B0" w14:paraId="4FE2C200" w14:textId="77777777" w:rsidTr="004D1EBF">
        <w:trPr>
          <w:trHeight w:val="20"/>
        </w:trPr>
        <w:tc>
          <w:tcPr>
            <w:tcW w:w="709" w:type="dxa"/>
            <w:shd w:val="clear" w:color="auto" w:fill="auto"/>
            <w:noWrap/>
            <w:vAlign w:val="center"/>
          </w:tcPr>
          <w:p w14:paraId="30877280" w14:textId="77777777" w:rsidR="004D1EBF" w:rsidRPr="003347B0" w:rsidRDefault="004D1EBF" w:rsidP="004D1EBF">
            <w:pPr>
              <w:pStyle w:val="afb"/>
              <w:rPr>
                <w:sz w:val="20"/>
                <w:szCs w:val="20"/>
              </w:rPr>
            </w:pPr>
            <w:r w:rsidRPr="003347B0">
              <w:rPr>
                <w:sz w:val="20"/>
                <w:szCs w:val="20"/>
              </w:rPr>
              <w:t>2.71</w:t>
            </w:r>
          </w:p>
        </w:tc>
        <w:tc>
          <w:tcPr>
            <w:tcW w:w="5104" w:type="dxa"/>
            <w:shd w:val="clear" w:color="auto" w:fill="auto"/>
            <w:vAlign w:val="center"/>
            <w:hideMark/>
          </w:tcPr>
          <w:p w14:paraId="5740672C" w14:textId="77777777" w:rsidR="004D1EBF" w:rsidRPr="003347B0" w:rsidRDefault="004D1EBF" w:rsidP="004D1EBF">
            <w:pPr>
              <w:pStyle w:val="afb"/>
              <w:rPr>
                <w:sz w:val="20"/>
                <w:szCs w:val="20"/>
              </w:rPr>
            </w:pPr>
            <w:r w:rsidRPr="003347B0">
              <w:rPr>
                <w:sz w:val="20"/>
                <w:szCs w:val="20"/>
              </w:rPr>
              <w:t>Спортивный комплекс "Олимпиец" УЭЗиС</w:t>
            </w:r>
          </w:p>
        </w:tc>
        <w:tc>
          <w:tcPr>
            <w:tcW w:w="2126" w:type="dxa"/>
            <w:shd w:val="clear" w:color="auto" w:fill="auto"/>
            <w:noWrap/>
            <w:vAlign w:val="center"/>
            <w:hideMark/>
          </w:tcPr>
          <w:p w14:paraId="5CC2F88C" w14:textId="77777777" w:rsidR="004D1EBF" w:rsidRPr="003347B0" w:rsidRDefault="004D1EBF" w:rsidP="004D1EBF">
            <w:pPr>
              <w:pStyle w:val="af6"/>
              <w:rPr>
                <w:sz w:val="20"/>
                <w:szCs w:val="20"/>
              </w:rPr>
            </w:pPr>
            <w:r w:rsidRPr="003347B0">
              <w:rPr>
                <w:sz w:val="20"/>
                <w:szCs w:val="20"/>
              </w:rPr>
              <w:t>ул. Губкина, дом 16а</w:t>
            </w:r>
          </w:p>
        </w:tc>
        <w:tc>
          <w:tcPr>
            <w:tcW w:w="1559" w:type="dxa"/>
            <w:shd w:val="clear" w:color="auto" w:fill="auto"/>
            <w:noWrap/>
            <w:vAlign w:val="center"/>
            <w:hideMark/>
          </w:tcPr>
          <w:p w14:paraId="3EC5EC79" w14:textId="77777777" w:rsidR="004D1EBF" w:rsidRPr="003347B0" w:rsidRDefault="004D1EBF" w:rsidP="004D1EBF">
            <w:pPr>
              <w:pStyle w:val="af6"/>
              <w:rPr>
                <w:sz w:val="20"/>
                <w:szCs w:val="20"/>
              </w:rPr>
            </w:pPr>
            <w:r w:rsidRPr="003347B0">
              <w:rPr>
                <w:sz w:val="20"/>
                <w:szCs w:val="20"/>
              </w:rPr>
              <w:t>480</w:t>
            </w:r>
          </w:p>
        </w:tc>
        <w:tc>
          <w:tcPr>
            <w:tcW w:w="1418" w:type="dxa"/>
            <w:shd w:val="clear" w:color="auto" w:fill="auto"/>
            <w:noWrap/>
            <w:vAlign w:val="center"/>
            <w:hideMark/>
          </w:tcPr>
          <w:p w14:paraId="4A0DC116" w14:textId="77777777" w:rsidR="004D1EBF" w:rsidRPr="003347B0" w:rsidRDefault="004D1EBF" w:rsidP="004D1EBF">
            <w:pPr>
              <w:pStyle w:val="af6"/>
              <w:rPr>
                <w:sz w:val="20"/>
                <w:szCs w:val="20"/>
              </w:rPr>
            </w:pPr>
            <w:r w:rsidRPr="003347B0">
              <w:rPr>
                <w:sz w:val="20"/>
                <w:szCs w:val="20"/>
              </w:rPr>
              <w:t>480</w:t>
            </w:r>
          </w:p>
        </w:tc>
        <w:tc>
          <w:tcPr>
            <w:tcW w:w="2551" w:type="dxa"/>
            <w:shd w:val="clear" w:color="auto" w:fill="auto"/>
            <w:vAlign w:val="center"/>
            <w:hideMark/>
          </w:tcPr>
          <w:p w14:paraId="0CB54EC0"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29AC27D" w14:textId="77777777" w:rsidR="004D1EBF" w:rsidRPr="003347B0" w:rsidRDefault="004D1EBF" w:rsidP="004D1EBF">
            <w:pPr>
              <w:pStyle w:val="af6"/>
              <w:rPr>
                <w:sz w:val="20"/>
                <w:szCs w:val="20"/>
              </w:rPr>
            </w:pPr>
            <w:r w:rsidRPr="003347B0">
              <w:rPr>
                <w:sz w:val="20"/>
                <w:szCs w:val="20"/>
              </w:rPr>
              <w:t>24</w:t>
            </w:r>
          </w:p>
        </w:tc>
        <w:tc>
          <w:tcPr>
            <w:tcW w:w="1281" w:type="dxa"/>
            <w:shd w:val="clear" w:color="auto" w:fill="auto"/>
            <w:noWrap/>
            <w:vAlign w:val="center"/>
            <w:hideMark/>
          </w:tcPr>
          <w:p w14:paraId="26240BBB" w14:textId="77777777" w:rsidR="004D1EBF" w:rsidRPr="003347B0" w:rsidRDefault="004D1EBF" w:rsidP="004D1EBF">
            <w:pPr>
              <w:pStyle w:val="af6"/>
              <w:rPr>
                <w:sz w:val="20"/>
                <w:szCs w:val="20"/>
              </w:rPr>
            </w:pPr>
            <w:r w:rsidRPr="003347B0">
              <w:rPr>
                <w:sz w:val="20"/>
                <w:szCs w:val="20"/>
              </w:rPr>
              <w:t>1990</w:t>
            </w:r>
          </w:p>
        </w:tc>
      </w:tr>
      <w:tr w:rsidR="004D1EBF" w:rsidRPr="003347B0" w14:paraId="5E129547" w14:textId="77777777" w:rsidTr="004D1EBF">
        <w:trPr>
          <w:trHeight w:val="20"/>
        </w:trPr>
        <w:tc>
          <w:tcPr>
            <w:tcW w:w="709" w:type="dxa"/>
            <w:shd w:val="clear" w:color="auto" w:fill="auto"/>
            <w:noWrap/>
            <w:vAlign w:val="center"/>
          </w:tcPr>
          <w:p w14:paraId="49395543" w14:textId="77777777" w:rsidR="004D1EBF" w:rsidRPr="003347B0" w:rsidRDefault="004D1EBF" w:rsidP="004D1EBF">
            <w:pPr>
              <w:pStyle w:val="afb"/>
              <w:rPr>
                <w:sz w:val="20"/>
                <w:szCs w:val="20"/>
              </w:rPr>
            </w:pPr>
            <w:r w:rsidRPr="003347B0">
              <w:rPr>
                <w:sz w:val="20"/>
                <w:szCs w:val="20"/>
              </w:rPr>
              <w:t>2.72</w:t>
            </w:r>
          </w:p>
        </w:tc>
        <w:tc>
          <w:tcPr>
            <w:tcW w:w="5104" w:type="dxa"/>
            <w:shd w:val="clear" w:color="auto" w:fill="auto"/>
            <w:vAlign w:val="center"/>
            <w:hideMark/>
          </w:tcPr>
          <w:p w14:paraId="3788CE52" w14:textId="77777777" w:rsidR="004D1EBF" w:rsidRPr="003347B0" w:rsidRDefault="004D1EBF" w:rsidP="004D1EBF">
            <w:pPr>
              <w:pStyle w:val="afb"/>
              <w:rPr>
                <w:sz w:val="20"/>
                <w:szCs w:val="20"/>
              </w:rPr>
            </w:pPr>
            <w:r w:rsidRPr="003347B0">
              <w:rPr>
                <w:sz w:val="20"/>
                <w:szCs w:val="20"/>
              </w:rPr>
              <w:t>Физкультурно-оздоровительный комплекс "Нефтяник" УЭЗиС</w:t>
            </w:r>
          </w:p>
        </w:tc>
        <w:tc>
          <w:tcPr>
            <w:tcW w:w="2126" w:type="dxa"/>
            <w:shd w:val="clear" w:color="auto" w:fill="auto"/>
            <w:noWrap/>
            <w:vAlign w:val="center"/>
            <w:hideMark/>
          </w:tcPr>
          <w:p w14:paraId="165FF79C" w14:textId="77777777" w:rsidR="004D1EBF" w:rsidRPr="003347B0" w:rsidRDefault="004D1EBF" w:rsidP="004D1EBF">
            <w:pPr>
              <w:pStyle w:val="af6"/>
              <w:rPr>
                <w:sz w:val="20"/>
                <w:szCs w:val="20"/>
              </w:rPr>
            </w:pPr>
            <w:r w:rsidRPr="003347B0">
              <w:rPr>
                <w:sz w:val="20"/>
                <w:szCs w:val="20"/>
              </w:rPr>
              <w:t>пр. Набережный, 37</w:t>
            </w:r>
          </w:p>
        </w:tc>
        <w:tc>
          <w:tcPr>
            <w:tcW w:w="1559" w:type="dxa"/>
            <w:shd w:val="clear" w:color="auto" w:fill="auto"/>
            <w:noWrap/>
            <w:vAlign w:val="center"/>
            <w:hideMark/>
          </w:tcPr>
          <w:p w14:paraId="7AAACAA6" w14:textId="77777777" w:rsidR="004D1EBF" w:rsidRPr="003347B0" w:rsidRDefault="004D1EBF" w:rsidP="004D1EBF">
            <w:pPr>
              <w:pStyle w:val="af6"/>
              <w:rPr>
                <w:sz w:val="20"/>
                <w:szCs w:val="20"/>
              </w:rPr>
            </w:pPr>
            <w:r w:rsidRPr="003347B0">
              <w:rPr>
                <w:sz w:val="20"/>
                <w:szCs w:val="20"/>
              </w:rPr>
              <w:t>723,7</w:t>
            </w:r>
          </w:p>
        </w:tc>
        <w:tc>
          <w:tcPr>
            <w:tcW w:w="1418" w:type="dxa"/>
            <w:shd w:val="clear" w:color="auto" w:fill="auto"/>
            <w:noWrap/>
            <w:vAlign w:val="center"/>
            <w:hideMark/>
          </w:tcPr>
          <w:p w14:paraId="052D3E3D" w14:textId="77777777" w:rsidR="004D1EBF" w:rsidRPr="003347B0" w:rsidRDefault="004D1EBF" w:rsidP="004D1EBF">
            <w:pPr>
              <w:pStyle w:val="af6"/>
              <w:rPr>
                <w:sz w:val="20"/>
                <w:szCs w:val="20"/>
              </w:rPr>
            </w:pPr>
            <w:r w:rsidRPr="003347B0">
              <w:rPr>
                <w:sz w:val="20"/>
                <w:szCs w:val="20"/>
              </w:rPr>
              <w:t>723,7</w:t>
            </w:r>
          </w:p>
        </w:tc>
        <w:tc>
          <w:tcPr>
            <w:tcW w:w="2551" w:type="dxa"/>
            <w:shd w:val="clear" w:color="auto" w:fill="auto"/>
            <w:vAlign w:val="center"/>
            <w:hideMark/>
          </w:tcPr>
          <w:p w14:paraId="33B96E6C"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6BCDEAEA" w14:textId="77777777" w:rsidR="004D1EBF" w:rsidRPr="003347B0" w:rsidRDefault="004D1EBF" w:rsidP="004D1EBF">
            <w:pPr>
              <w:pStyle w:val="af6"/>
              <w:rPr>
                <w:sz w:val="20"/>
                <w:szCs w:val="20"/>
              </w:rPr>
            </w:pPr>
            <w:r w:rsidRPr="003347B0">
              <w:rPr>
                <w:sz w:val="20"/>
                <w:szCs w:val="20"/>
              </w:rPr>
              <w:t>18,5</w:t>
            </w:r>
          </w:p>
        </w:tc>
        <w:tc>
          <w:tcPr>
            <w:tcW w:w="1281" w:type="dxa"/>
            <w:shd w:val="clear" w:color="auto" w:fill="auto"/>
            <w:noWrap/>
            <w:vAlign w:val="center"/>
            <w:hideMark/>
          </w:tcPr>
          <w:p w14:paraId="55BA105D" w14:textId="77777777" w:rsidR="004D1EBF" w:rsidRPr="003347B0" w:rsidRDefault="004D1EBF" w:rsidP="004D1EBF">
            <w:pPr>
              <w:pStyle w:val="af6"/>
              <w:rPr>
                <w:sz w:val="20"/>
                <w:szCs w:val="20"/>
              </w:rPr>
            </w:pPr>
            <w:r w:rsidRPr="003347B0">
              <w:rPr>
                <w:sz w:val="20"/>
                <w:szCs w:val="20"/>
              </w:rPr>
              <w:t>1987</w:t>
            </w:r>
          </w:p>
        </w:tc>
      </w:tr>
      <w:tr w:rsidR="004D1EBF" w:rsidRPr="003347B0" w14:paraId="7A7E0439" w14:textId="77777777" w:rsidTr="004D1EBF">
        <w:trPr>
          <w:trHeight w:val="20"/>
        </w:trPr>
        <w:tc>
          <w:tcPr>
            <w:tcW w:w="709" w:type="dxa"/>
            <w:shd w:val="clear" w:color="auto" w:fill="auto"/>
            <w:noWrap/>
            <w:vAlign w:val="center"/>
          </w:tcPr>
          <w:p w14:paraId="09F5A84D" w14:textId="77777777" w:rsidR="004D1EBF" w:rsidRPr="003347B0" w:rsidRDefault="004D1EBF" w:rsidP="004D1EBF">
            <w:pPr>
              <w:pStyle w:val="afb"/>
              <w:rPr>
                <w:sz w:val="20"/>
                <w:szCs w:val="20"/>
              </w:rPr>
            </w:pPr>
            <w:r w:rsidRPr="003347B0">
              <w:rPr>
                <w:sz w:val="20"/>
                <w:szCs w:val="20"/>
              </w:rPr>
              <w:t>2.73</w:t>
            </w:r>
          </w:p>
        </w:tc>
        <w:tc>
          <w:tcPr>
            <w:tcW w:w="5104" w:type="dxa"/>
            <w:shd w:val="clear" w:color="auto" w:fill="auto"/>
            <w:vAlign w:val="center"/>
            <w:hideMark/>
          </w:tcPr>
          <w:p w14:paraId="30464DD7" w14:textId="77777777" w:rsidR="004D1EBF" w:rsidRPr="003347B0" w:rsidRDefault="004D1EBF" w:rsidP="004D1EBF">
            <w:pPr>
              <w:pStyle w:val="afb"/>
              <w:rPr>
                <w:sz w:val="20"/>
                <w:szCs w:val="20"/>
              </w:rPr>
            </w:pPr>
            <w:r w:rsidRPr="003347B0">
              <w:rPr>
                <w:sz w:val="20"/>
                <w:szCs w:val="20"/>
              </w:rPr>
              <w:t xml:space="preserve">Спортивный комплекс "Нефтяник"   </w:t>
            </w:r>
          </w:p>
        </w:tc>
        <w:tc>
          <w:tcPr>
            <w:tcW w:w="2126" w:type="dxa"/>
            <w:shd w:val="clear" w:color="auto" w:fill="auto"/>
            <w:noWrap/>
            <w:vAlign w:val="center"/>
            <w:hideMark/>
          </w:tcPr>
          <w:p w14:paraId="14250FF8" w14:textId="77777777" w:rsidR="004D1EBF" w:rsidRPr="003347B0" w:rsidRDefault="004D1EBF" w:rsidP="004D1EBF">
            <w:pPr>
              <w:pStyle w:val="af6"/>
              <w:rPr>
                <w:sz w:val="20"/>
                <w:szCs w:val="20"/>
              </w:rPr>
            </w:pPr>
            <w:r w:rsidRPr="003347B0">
              <w:rPr>
                <w:sz w:val="20"/>
                <w:szCs w:val="20"/>
              </w:rPr>
              <w:t>ул. Энтузиастов, д. 47а</w:t>
            </w:r>
          </w:p>
        </w:tc>
        <w:tc>
          <w:tcPr>
            <w:tcW w:w="1559" w:type="dxa"/>
            <w:shd w:val="clear" w:color="auto" w:fill="auto"/>
            <w:noWrap/>
            <w:vAlign w:val="center"/>
            <w:hideMark/>
          </w:tcPr>
          <w:p w14:paraId="6CE24EEB" w14:textId="77777777" w:rsidR="004D1EBF" w:rsidRPr="003347B0" w:rsidRDefault="004D1EBF" w:rsidP="004D1EBF">
            <w:pPr>
              <w:pStyle w:val="af6"/>
              <w:rPr>
                <w:sz w:val="20"/>
                <w:szCs w:val="20"/>
              </w:rPr>
            </w:pPr>
            <w:r w:rsidRPr="003347B0">
              <w:rPr>
                <w:sz w:val="20"/>
                <w:szCs w:val="20"/>
              </w:rPr>
              <w:t>1343,95</w:t>
            </w:r>
          </w:p>
        </w:tc>
        <w:tc>
          <w:tcPr>
            <w:tcW w:w="1418" w:type="dxa"/>
            <w:shd w:val="clear" w:color="auto" w:fill="auto"/>
            <w:noWrap/>
            <w:vAlign w:val="center"/>
            <w:hideMark/>
          </w:tcPr>
          <w:p w14:paraId="40FA858E" w14:textId="77777777" w:rsidR="004D1EBF" w:rsidRPr="003347B0" w:rsidRDefault="004D1EBF" w:rsidP="004D1EBF">
            <w:pPr>
              <w:pStyle w:val="af6"/>
              <w:rPr>
                <w:sz w:val="20"/>
                <w:szCs w:val="20"/>
              </w:rPr>
            </w:pPr>
            <w:r w:rsidRPr="003347B0">
              <w:rPr>
                <w:sz w:val="20"/>
                <w:szCs w:val="20"/>
              </w:rPr>
              <w:t>1343,95</w:t>
            </w:r>
          </w:p>
        </w:tc>
        <w:tc>
          <w:tcPr>
            <w:tcW w:w="2551" w:type="dxa"/>
            <w:shd w:val="clear" w:color="auto" w:fill="auto"/>
            <w:vAlign w:val="center"/>
            <w:hideMark/>
          </w:tcPr>
          <w:p w14:paraId="65E27FE9"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D51F9FE" w14:textId="77777777" w:rsidR="004D1EBF" w:rsidRPr="003347B0" w:rsidRDefault="004D1EBF" w:rsidP="004D1EBF">
            <w:pPr>
              <w:pStyle w:val="af6"/>
              <w:rPr>
                <w:sz w:val="20"/>
                <w:szCs w:val="20"/>
              </w:rPr>
            </w:pPr>
            <w:r w:rsidRPr="003347B0">
              <w:rPr>
                <w:sz w:val="20"/>
                <w:szCs w:val="20"/>
              </w:rPr>
              <w:t>30</w:t>
            </w:r>
          </w:p>
        </w:tc>
        <w:tc>
          <w:tcPr>
            <w:tcW w:w="1281" w:type="dxa"/>
            <w:shd w:val="clear" w:color="auto" w:fill="auto"/>
            <w:noWrap/>
            <w:vAlign w:val="center"/>
            <w:hideMark/>
          </w:tcPr>
          <w:p w14:paraId="0CF051C7" w14:textId="77777777" w:rsidR="004D1EBF" w:rsidRPr="003347B0" w:rsidRDefault="004D1EBF" w:rsidP="004D1EBF">
            <w:pPr>
              <w:pStyle w:val="af6"/>
              <w:rPr>
                <w:sz w:val="20"/>
                <w:szCs w:val="20"/>
              </w:rPr>
            </w:pPr>
            <w:r w:rsidRPr="003347B0">
              <w:rPr>
                <w:sz w:val="20"/>
                <w:szCs w:val="20"/>
              </w:rPr>
              <w:t>1982</w:t>
            </w:r>
          </w:p>
        </w:tc>
      </w:tr>
      <w:tr w:rsidR="004D1EBF" w:rsidRPr="003347B0" w14:paraId="1D03C623" w14:textId="77777777" w:rsidTr="004D1EBF">
        <w:trPr>
          <w:trHeight w:val="20"/>
        </w:trPr>
        <w:tc>
          <w:tcPr>
            <w:tcW w:w="709" w:type="dxa"/>
            <w:shd w:val="clear" w:color="auto" w:fill="auto"/>
            <w:noWrap/>
            <w:vAlign w:val="center"/>
          </w:tcPr>
          <w:p w14:paraId="4F75031B" w14:textId="77777777" w:rsidR="004D1EBF" w:rsidRPr="003347B0" w:rsidRDefault="004D1EBF" w:rsidP="004D1EBF">
            <w:pPr>
              <w:pStyle w:val="afb"/>
              <w:rPr>
                <w:sz w:val="20"/>
                <w:szCs w:val="20"/>
              </w:rPr>
            </w:pPr>
            <w:r w:rsidRPr="003347B0">
              <w:rPr>
                <w:sz w:val="20"/>
                <w:szCs w:val="20"/>
              </w:rPr>
              <w:t>2.74</w:t>
            </w:r>
          </w:p>
        </w:tc>
        <w:tc>
          <w:tcPr>
            <w:tcW w:w="5104" w:type="dxa"/>
            <w:shd w:val="clear" w:color="auto" w:fill="auto"/>
            <w:vAlign w:val="center"/>
            <w:hideMark/>
          </w:tcPr>
          <w:p w14:paraId="5704FB26" w14:textId="77777777" w:rsidR="004D1EBF" w:rsidRPr="003347B0" w:rsidRDefault="004D1EBF" w:rsidP="004D1EBF">
            <w:pPr>
              <w:pStyle w:val="afb"/>
              <w:rPr>
                <w:sz w:val="20"/>
                <w:szCs w:val="20"/>
              </w:rPr>
            </w:pPr>
            <w:r w:rsidRPr="003347B0">
              <w:rPr>
                <w:sz w:val="20"/>
                <w:szCs w:val="20"/>
              </w:rPr>
              <w:t>Спортивный комплекс "Газовик"</w:t>
            </w:r>
          </w:p>
        </w:tc>
        <w:tc>
          <w:tcPr>
            <w:tcW w:w="2126" w:type="dxa"/>
            <w:shd w:val="clear" w:color="auto" w:fill="auto"/>
            <w:noWrap/>
            <w:vAlign w:val="center"/>
            <w:hideMark/>
          </w:tcPr>
          <w:p w14:paraId="7523C08F" w14:textId="77777777" w:rsidR="004D1EBF" w:rsidRPr="003347B0" w:rsidRDefault="004D1EBF" w:rsidP="004D1EBF">
            <w:pPr>
              <w:pStyle w:val="af6"/>
              <w:rPr>
                <w:sz w:val="20"/>
                <w:szCs w:val="20"/>
              </w:rPr>
            </w:pPr>
            <w:r w:rsidRPr="003347B0">
              <w:rPr>
                <w:sz w:val="20"/>
                <w:szCs w:val="20"/>
              </w:rPr>
              <w:t>ул. Островского, 16/2</w:t>
            </w:r>
          </w:p>
        </w:tc>
        <w:tc>
          <w:tcPr>
            <w:tcW w:w="1559" w:type="dxa"/>
            <w:shd w:val="clear" w:color="auto" w:fill="auto"/>
            <w:noWrap/>
            <w:vAlign w:val="center"/>
            <w:hideMark/>
          </w:tcPr>
          <w:p w14:paraId="779F3365" w14:textId="77777777" w:rsidR="004D1EBF" w:rsidRPr="003347B0" w:rsidRDefault="004D1EBF" w:rsidP="004D1EBF">
            <w:pPr>
              <w:pStyle w:val="af6"/>
              <w:rPr>
                <w:sz w:val="20"/>
                <w:szCs w:val="20"/>
              </w:rPr>
            </w:pPr>
            <w:r w:rsidRPr="003347B0">
              <w:rPr>
                <w:sz w:val="20"/>
                <w:szCs w:val="20"/>
              </w:rPr>
              <w:t>331,4</w:t>
            </w:r>
          </w:p>
        </w:tc>
        <w:tc>
          <w:tcPr>
            <w:tcW w:w="1418" w:type="dxa"/>
            <w:shd w:val="clear" w:color="auto" w:fill="auto"/>
            <w:noWrap/>
            <w:vAlign w:val="center"/>
            <w:hideMark/>
          </w:tcPr>
          <w:p w14:paraId="318396DD" w14:textId="77777777" w:rsidR="004D1EBF" w:rsidRPr="003347B0" w:rsidRDefault="004D1EBF" w:rsidP="004D1EBF">
            <w:pPr>
              <w:pStyle w:val="af6"/>
              <w:rPr>
                <w:sz w:val="20"/>
                <w:szCs w:val="20"/>
              </w:rPr>
            </w:pPr>
            <w:r w:rsidRPr="003347B0">
              <w:rPr>
                <w:sz w:val="20"/>
                <w:szCs w:val="20"/>
              </w:rPr>
              <w:t>331,4</w:t>
            </w:r>
          </w:p>
        </w:tc>
        <w:tc>
          <w:tcPr>
            <w:tcW w:w="2551" w:type="dxa"/>
            <w:shd w:val="clear" w:color="auto" w:fill="auto"/>
            <w:vAlign w:val="center"/>
            <w:hideMark/>
          </w:tcPr>
          <w:p w14:paraId="203F68C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BA3D251"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16C84B77" w14:textId="77777777" w:rsidR="004D1EBF" w:rsidRPr="003347B0" w:rsidRDefault="004D1EBF" w:rsidP="004D1EBF">
            <w:pPr>
              <w:pStyle w:val="af6"/>
              <w:rPr>
                <w:sz w:val="20"/>
                <w:szCs w:val="20"/>
              </w:rPr>
            </w:pPr>
            <w:r w:rsidRPr="003347B0">
              <w:rPr>
                <w:sz w:val="20"/>
                <w:szCs w:val="20"/>
              </w:rPr>
              <w:t>1992</w:t>
            </w:r>
          </w:p>
        </w:tc>
      </w:tr>
      <w:tr w:rsidR="004D1EBF" w:rsidRPr="003347B0" w14:paraId="500C69F1" w14:textId="77777777" w:rsidTr="004D1EBF">
        <w:trPr>
          <w:trHeight w:val="20"/>
        </w:trPr>
        <w:tc>
          <w:tcPr>
            <w:tcW w:w="709" w:type="dxa"/>
            <w:shd w:val="clear" w:color="auto" w:fill="auto"/>
            <w:noWrap/>
            <w:vAlign w:val="center"/>
          </w:tcPr>
          <w:p w14:paraId="34D4DF25" w14:textId="77777777" w:rsidR="004D1EBF" w:rsidRPr="003347B0" w:rsidRDefault="004D1EBF" w:rsidP="004D1EBF">
            <w:pPr>
              <w:pStyle w:val="afb"/>
              <w:rPr>
                <w:sz w:val="20"/>
                <w:szCs w:val="20"/>
              </w:rPr>
            </w:pPr>
            <w:r w:rsidRPr="003347B0">
              <w:rPr>
                <w:sz w:val="20"/>
                <w:szCs w:val="20"/>
              </w:rPr>
              <w:t>2.75</w:t>
            </w:r>
          </w:p>
        </w:tc>
        <w:tc>
          <w:tcPr>
            <w:tcW w:w="5104" w:type="dxa"/>
            <w:shd w:val="clear" w:color="auto" w:fill="auto"/>
            <w:vAlign w:val="center"/>
            <w:hideMark/>
          </w:tcPr>
          <w:p w14:paraId="65814B48" w14:textId="77777777" w:rsidR="004D1EBF" w:rsidRPr="003347B0" w:rsidRDefault="004D1EBF" w:rsidP="004D1EBF">
            <w:pPr>
              <w:pStyle w:val="afb"/>
              <w:rPr>
                <w:sz w:val="20"/>
                <w:szCs w:val="20"/>
              </w:rPr>
            </w:pPr>
            <w:r w:rsidRPr="003347B0">
              <w:rPr>
                <w:sz w:val="20"/>
                <w:szCs w:val="20"/>
              </w:rPr>
              <w:t>СК "Факел"</w:t>
            </w:r>
          </w:p>
        </w:tc>
        <w:tc>
          <w:tcPr>
            <w:tcW w:w="2126" w:type="dxa"/>
            <w:shd w:val="clear" w:color="auto" w:fill="auto"/>
            <w:noWrap/>
            <w:vAlign w:val="center"/>
            <w:hideMark/>
          </w:tcPr>
          <w:p w14:paraId="2C31F5E1" w14:textId="77777777" w:rsidR="004D1EBF" w:rsidRPr="003347B0" w:rsidRDefault="004D1EBF" w:rsidP="004D1EBF">
            <w:pPr>
              <w:pStyle w:val="af6"/>
              <w:rPr>
                <w:sz w:val="20"/>
                <w:szCs w:val="20"/>
              </w:rPr>
            </w:pPr>
            <w:r w:rsidRPr="003347B0">
              <w:rPr>
                <w:sz w:val="20"/>
                <w:szCs w:val="20"/>
              </w:rPr>
              <w:t>ул. 50 лет ВЛКСМ, д 3/1</w:t>
            </w:r>
          </w:p>
        </w:tc>
        <w:tc>
          <w:tcPr>
            <w:tcW w:w="1559" w:type="dxa"/>
            <w:shd w:val="clear" w:color="auto" w:fill="auto"/>
            <w:noWrap/>
            <w:vAlign w:val="center"/>
            <w:hideMark/>
          </w:tcPr>
          <w:p w14:paraId="13B281B9" w14:textId="77777777" w:rsidR="004D1EBF" w:rsidRPr="003347B0" w:rsidRDefault="004D1EBF" w:rsidP="004D1EBF">
            <w:pPr>
              <w:pStyle w:val="af6"/>
              <w:rPr>
                <w:sz w:val="20"/>
                <w:szCs w:val="20"/>
              </w:rPr>
            </w:pPr>
            <w:r w:rsidRPr="003347B0">
              <w:rPr>
                <w:sz w:val="20"/>
                <w:szCs w:val="20"/>
              </w:rPr>
              <w:t>1818,4</w:t>
            </w:r>
          </w:p>
        </w:tc>
        <w:tc>
          <w:tcPr>
            <w:tcW w:w="1418" w:type="dxa"/>
            <w:shd w:val="clear" w:color="auto" w:fill="auto"/>
            <w:noWrap/>
            <w:vAlign w:val="center"/>
            <w:hideMark/>
          </w:tcPr>
          <w:p w14:paraId="42274689" w14:textId="77777777" w:rsidR="004D1EBF" w:rsidRPr="003347B0" w:rsidRDefault="004D1EBF" w:rsidP="004D1EBF">
            <w:pPr>
              <w:pStyle w:val="af6"/>
              <w:rPr>
                <w:sz w:val="20"/>
                <w:szCs w:val="20"/>
              </w:rPr>
            </w:pPr>
            <w:r w:rsidRPr="003347B0">
              <w:rPr>
                <w:sz w:val="20"/>
                <w:szCs w:val="20"/>
              </w:rPr>
              <w:t>1818,4</w:t>
            </w:r>
          </w:p>
        </w:tc>
        <w:tc>
          <w:tcPr>
            <w:tcW w:w="2551" w:type="dxa"/>
            <w:shd w:val="clear" w:color="auto" w:fill="auto"/>
            <w:vAlign w:val="center"/>
            <w:hideMark/>
          </w:tcPr>
          <w:p w14:paraId="77C9D5A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5173ADF"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373A3B94" w14:textId="77777777" w:rsidR="004D1EBF" w:rsidRPr="003347B0" w:rsidRDefault="004D1EBF" w:rsidP="004D1EBF">
            <w:pPr>
              <w:pStyle w:val="af6"/>
              <w:rPr>
                <w:sz w:val="20"/>
                <w:szCs w:val="20"/>
              </w:rPr>
            </w:pPr>
            <w:r w:rsidRPr="003347B0">
              <w:rPr>
                <w:sz w:val="20"/>
                <w:szCs w:val="20"/>
              </w:rPr>
              <w:t>1983</w:t>
            </w:r>
          </w:p>
        </w:tc>
      </w:tr>
      <w:tr w:rsidR="004D1EBF" w:rsidRPr="003347B0" w14:paraId="1BB3D8A0" w14:textId="77777777" w:rsidTr="004D1EBF">
        <w:trPr>
          <w:trHeight w:val="20"/>
        </w:trPr>
        <w:tc>
          <w:tcPr>
            <w:tcW w:w="709" w:type="dxa"/>
            <w:shd w:val="clear" w:color="auto" w:fill="auto"/>
            <w:noWrap/>
            <w:vAlign w:val="center"/>
          </w:tcPr>
          <w:p w14:paraId="07491FD7" w14:textId="77777777" w:rsidR="004D1EBF" w:rsidRPr="003347B0" w:rsidRDefault="004D1EBF" w:rsidP="004D1EBF">
            <w:pPr>
              <w:pStyle w:val="afb"/>
              <w:rPr>
                <w:sz w:val="20"/>
                <w:szCs w:val="20"/>
              </w:rPr>
            </w:pPr>
            <w:r w:rsidRPr="003347B0">
              <w:rPr>
                <w:sz w:val="20"/>
                <w:szCs w:val="20"/>
              </w:rPr>
              <w:t>2.76</w:t>
            </w:r>
          </w:p>
        </w:tc>
        <w:tc>
          <w:tcPr>
            <w:tcW w:w="5104" w:type="dxa"/>
            <w:shd w:val="clear" w:color="auto" w:fill="auto"/>
            <w:vAlign w:val="center"/>
            <w:hideMark/>
          </w:tcPr>
          <w:p w14:paraId="1B57340E" w14:textId="77777777" w:rsidR="004D1EBF" w:rsidRPr="003347B0" w:rsidRDefault="004D1EBF" w:rsidP="004D1EBF">
            <w:pPr>
              <w:pStyle w:val="afb"/>
              <w:rPr>
                <w:sz w:val="20"/>
                <w:szCs w:val="20"/>
              </w:rPr>
            </w:pPr>
            <w:r w:rsidRPr="003347B0">
              <w:rPr>
                <w:sz w:val="20"/>
                <w:szCs w:val="20"/>
              </w:rPr>
              <w:t>Спортивно-оздоровительный комплекс "Лидер"</w:t>
            </w:r>
          </w:p>
        </w:tc>
        <w:tc>
          <w:tcPr>
            <w:tcW w:w="2126" w:type="dxa"/>
            <w:shd w:val="clear" w:color="auto" w:fill="auto"/>
            <w:noWrap/>
            <w:vAlign w:val="center"/>
            <w:hideMark/>
          </w:tcPr>
          <w:p w14:paraId="7B74B25B" w14:textId="77777777" w:rsidR="004D1EBF" w:rsidRPr="003347B0" w:rsidRDefault="004D1EBF" w:rsidP="004D1EBF">
            <w:pPr>
              <w:pStyle w:val="af6"/>
              <w:rPr>
                <w:sz w:val="20"/>
                <w:szCs w:val="20"/>
              </w:rPr>
            </w:pPr>
            <w:r w:rsidRPr="003347B0">
              <w:rPr>
                <w:sz w:val="20"/>
                <w:szCs w:val="20"/>
              </w:rPr>
              <w:t>ул. Индустриальная, 45</w:t>
            </w:r>
          </w:p>
        </w:tc>
        <w:tc>
          <w:tcPr>
            <w:tcW w:w="1559" w:type="dxa"/>
            <w:shd w:val="clear" w:color="auto" w:fill="auto"/>
            <w:noWrap/>
            <w:vAlign w:val="center"/>
            <w:hideMark/>
          </w:tcPr>
          <w:p w14:paraId="46EB52E1" w14:textId="77777777" w:rsidR="004D1EBF" w:rsidRPr="003347B0" w:rsidRDefault="004D1EBF" w:rsidP="004D1EBF">
            <w:pPr>
              <w:pStyle w:val="af6"/>
              <w:rPr>
                <w:sz w:val="20"/>
                <w:szCs w:val="20"/>
              </w:rPr>
            </w:pPr>
            <w:r w:rsidRPr="003347B0">
              <w:rPr>
                <w:sz w:val="20"/>
                <w:szCs w:val="20"/>
              </w:rPr>
              <w:t>804,8</w:t>
            </w:r>
          </w:p>
        </w:tc>
        <w:tc>
          <w:tcPr>
            <w:tcW w:w="1418" w:type="dxa"/>
            <w:shd w:val="clear" w:color="auto" w:fill="auto"/>
            <w:noWrap/>
            <w:vAlign w:val="center"/>
            <w:hideMark/>
          </w:tcPr>
          <w:p w14:paraId="4CD76B76" w14:textId="77777777" w:rsidR="004D1EBF" w:rsidRPr="003347B0" w:rsidRDefault="004D1EBF" w:rsidP="004D1EBF">
            <w:pPr>
              <w:pStyle w:val="af6"/>
              <w:rPr>
                <w:sz w:val="20"/>
                <w:szCs w:val="20"/>
              </w:rPr>
            </w:pPr>
            <w:r w:rsidRPr="003347B0">
              <w:rPr>
                <w:sz w:val="20"/>
                <w:szCs w:val="20"/>
              </w:rPr>
              <w:t>804,8</w:t>
            </w:r>
          </w:p>
        </w:tc>
        <w:tc>
          <w:tcPr>
            <w:tcW w:w="2551" w:type="dxa"/>
            <w:shd w:val="clear" w:color="auto" w:fill="auto"/>
            <w:vAlign w:val="center"/>
            <w:hideMark/>
          </w:tcPr>
          <w:p w14:paraId="7F427304"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34368E6" w14:textId="77777777" w:rsidR="004D1EBF" w:rsidRPr="003347B0" w:rsidRDefault="004D1EBF" w:rsidP="004D1EBF">
            <w:pPr>
              <w:pStyle w:val="af6"/>
              <w:rPr>
                <w:sz w:val="20"/>
                <w:szCs w:val="20"/>
              </w:rPr>
            </w:pPr>
            <w:r w:rsidRPr="003347B0">
              <w:rPr>
                <w:sz w:val="20"/>
                <w:szCs w:val="20"/>
              </w:rPr>
              <w:t>15,74</w:t>
            </w:r>
          </w:p>
        </w:tc>
        <w:tc>
          <w:tcPr>
            <w:tcW w:w="1281" w:type="dxa"/>
            <w:shd w:val="clear" w:color="auto" w:fill="auto"/>
            <w:noWrap/>
            <w:vAlign w:val="center"/>
            <w:hideMark/>
          </w:tcPr>
          <w:p w14:paraId="3C1C108E" w14:textId="77777777" w:rsidR="004D1EBF" w:rsidRPr="003347B0" w:rsidRDefault="004D1EBF" w:rsidP="004D1EBF">
            <w:pPr>
              <w:pStyle w:val="af6"/>
              <w:rPr>
                <w:sz w:val="20"/>
                <w:szCs w:val="20"/>
              </w:rPr>
            </w:pPr>
            <w:r w:rsidRPr="003347B0">
              <w:rPr>
                <w:sz w:val="20"/>
                <w:szCs w:val="20"/>
              </w:rPr>
              <w:t>2003</w:t>
            </w:r>
          </w:p>
        </w:tc>
      </w:tr>
      <w:tr w:rsidR="004D1EBF" w:rsidRPr="003347B0" w14:paraId="65918D89" w14:textId="77777777" w:rsidTr="004D1EBF">
        <w:trPr>
          <w:trHeight w:val="20"/>
        </w:trPr>
        <w:tc>
          <w:tcPr>
            <w:tcW w:w="709" w:type="dxa"/>
            <w:shd w:val="clear" w:color="auto" w:fill="auto"/>
            <w:noWrap/>
            <w:vAlign w:val="center"/>
          </w:tcPr>
          <w:p w14:paraId="5D8A3F13" w14:textId="77777777" w:rsidR="004D1EBF" w:rsidRPr="003347B0" w:rsidRDefault="004D1EBF" w:rsidP="004D1EBF">
            <w:pPr>
              <w:pStyle w:val="afb"/>
              <w:rPr>
                <w:sz w:val="20"/>
                <w:szCs w:val="20"/>
              </w:rPr>
            </w:pPr>
            <w:r w:rsidRPr="003347B0">
              <w:rPr>
                <w:sz w:val="20"/>
                <w:szCs w:val="20"/>
              </w:rPr>
              <w:t>2.77</w:t>
            </w:r>
          </w:p>
        </w:tc>
        <w:tc>
          <w:tcPr>
            <w:tcW w:w="5104" w:type="dxa"/>
            <w:shd w:val="clear" w:color="auto" w:fill="auto"/>
            <w:vAlign w:val="center"/>
            <w:hideMark/>
          </w:tcPr>
          <w:p w14:paraId="1BA2AAA6" w14:textId="77777777" w:rsidR="004D1EBF" w:rsidRPr="003347B0" w:rsidRDefault="004D1EBF" w:rsidP="004D1EBF">
            <w:pPr>
              <w:pStyle w:val="afb"/>
              <w:rPr>
                <w:sz w:val="20"/>
                <w:szCs w:val="20"/>
              </w:rPr>
            </w:pPr>
            <w:r w:rsidRPr="003347B0">
              <w:rPr>
                <w:sz w:val="20"/>
                <w:szCs w:val="20"/>
              </w:rPr>
              <w:t>Спортивный зал (Тюменский социально-культурный центр. Дирекции социальной сферы СЖД ОАО "РЖД" СК "Локомотив")</w:t>
            </w:r>
          </w:p>
        </w:tc>
        <w:tc>
          <w:tcPr>
            <w:tcW w:w="2126" w:type="dxa"/>
            <w:shd w:val="clear" w:color="auto" w:fill="auto"/>
            <w:noWrap/>
            <w:vAlign w:val="center"/>
            <w:hideMark/>
          </w:tcPr>
          <w:p w14:paraId="4A79679D" w14:textId="77777777" w:rsidR="004D1EBF" w:rsidRPr="003347B0" w:rsidRDefault="004D1EBF" w:rsidP="004D1EBF">
            <w:pPr>
              <w:pStyle w:val="af6"/>
              <w:rPr>
                <w:sz w:val="20"/>
                <w:szCs w:val="20"/>
              </w:rPr>
            </w:pPr>
            <w:r w:rsidRPr="003347B0">
              <w:rPr>
                <w:sz w:val="20"/>
                <w:szCs w:val="20"/>
              </w:rPr>
              <w:t>ул. Мечникова, 5а</w:t>
            </w:r>
          </w:p>
        </w:tc>
        <w:tc>
          <w:tcPr>
            <w:tcW w:w="1559" w:type="dxa"/>
            <w:shd w:val="clear" w:color="auto" w:fill="auto"/>
            <w:noWrap/>
            <w:vAlign w:val="center"/>
            <w:hideMark/>
          </w:tcPr>
          <w:p w14:paraId="2E88CC8D" w14:textId="77777777" w:rsidR="004D1EBF" w:rsidRPr="003347B0" w:rsidRDefault="004D1EBF" w:rsidP="004D1EBF">
            <w:pPr>
              <w:pStyle w:val="af6"/>
              <w:rPr>
                <w:sz w:val="20"/>
                <w:szCs w:val="20"/>
              </w:rPr>
            </w:pPr>
            <w:r w:rsidRPr="003347B0">
              <w:rPr>
                <w:sz w:val="20"/>
                <w:szCs w:val="20"/>
              </w:rPr>
              <w:t>1098</w:t>
            </w:r>
          </w:p>
        </w:tc>
        <w:tc>
          <w:tcPr>
            <w:tcW w:w="1418" w:type="dxa"/>
            <w:shd w:val="clear" w:color="auto" w:fill="auto"/>
            <w:noWrap/>
            <w:vAlign w:val="center"/>
            <w:hideMark/>
          </w:tcPr>
          <w:p w14:paraId="511C00E2" w14:textId="77777777" w:rsidR="004D1EBF" w:rsidRPr="003347B0" w:rsidRDefault="004D1EBF" w:rsidP="004D1EBF">
            <w:pPr>
              <w:pStyle w:val="af6"/>
              <w:rPr>
                <w:sz w:val="20"/>
                <w:szCs w:val="20"/>
              </w:rPr>
            </w:pPr>
            <w:r w:rsidRPr="003347B0">
              <w:rPr>
                <w:sz w:val="20"/>
                <w:szCs w:val="20"/>
              </w:rPr>
              <w:t>1098</w:t>
            </w:r>
          </w:p>
        </w:tc>
        <w:tc>
          <w:tcPr>
            <w:tcW w:w="2551" w:type="dxa"/>
            <w:shd w:val="clear" w:color="auto" w:fill="auto"/>
            <w:noWrap/>
            <w:vAlign w:val="center"/>
            <w:hideMark/>
          </w:tcPr>
          <w:p w14:paraId="3A5AB8C4"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56F08CD" w14:textId="77777777" w:rsidR="004D1EBF" w:rsidRPr="003347B0" w:rsidRDefault="004D1EBF" w:rsidP="004D1EBF">
            <w:pPr>
              <w:pStyle w:val="af6"/>
              <w:rPr>
                <w:sz w:val="20"/>
                <w:szCs w:val="20"/>
              </w:rPr>
            </w:pPr>
            <w:r w:rsidRPr="003347B0">
              <w:rPr>
                <w:sz w:val="20"/>
                <w:szCs w:val="20"/>
              </w:rPr>
              <w:t>26</w:t>
            </w:r>
          </w:p>
        </w:tc>
        <w:tc>
          <w:tcPr>
            <w:tcW w:w="1281" w:type="dxa"/>
            <w:shd w:val="clear" w:color="auto" w:fill="auto"/>
            <w:noWrap/>
            <w:vAlign w:val="center"/>
            <w:hideMark/>
          </w:tcPr>
          <w:p w14:paraId="4FB172E5" w14:textId="77777777" w:rsidR="004D1EBF" w:rsidRPr="003347B0" w:rsidRDefault="004D1EBF" w:rsidP="004D1EBF">
            <w:pPr>
              <w:pStyle w:val="af6"/>
              <w:rPr>
                <w:sz w:val="20"/>
                <w:szCs w:val="20"/>
              </w:rPr>
            </w:pPr>
            <w:r w:rsidRPr="003347B0">
              <w:rPr>
                <w:sz w:val="20"/>
                <w:szCs w:val="20"/>
              </w:rPr>
              <w:t>1988</w:t>
            </w:r>
          </w:p>
        </w:tc>
      </w:tr>
      <w:tr w:rsidR="004D1EBF" w:rsidRPr="003347B0" w14:paraId="341A219D" w14:textId="77777777" w:rsidTr="004D1EBF">
        <w:trPr>
          <w:trHeight w:val="20"/>
        </w:trPr>
        <w:tc>
          <w:tcPr>
            <w:tcW w:w="709" w:type="dxa"/>
            <w:shd w:val="clear" w:color="auto" w:fill="auto"/>
            <w:noWrap/>
            <w:vAlign w:val="center"/>
          </w:tcPr>
          <w:p w14:paraId="1BEFB283" w14:textId="77777777" w:rsidR="004D1EBF" w:rsidRPr="003347B0" w:rsidRDefault="004D1EBF" w:rsidP="004D1EBF">
            <w:pPr>
              <w:pStyle w:val="afb"/>
              <w:rPr>
                <w:sz w:val="20"/>
                <w:szCs w:val="20"/>
              </w:rPr>
            </w:pPr>
            <w:r w:rsidRPr="003347B0">
              <w:rPr>
                <w:sz w:val="20"/>
                <w:szCs w:val="20"/>
              </w:rPr>
              <w:t>2.78</w:t>
            </w:r>
          </w:p>
        </w:tc>
        <w:tc>
          <w:tcPr>
            <w:tcW w:w="5104" w:type="dxa"/>
            <w:shd w:val="clear" w:color="auto" w:fill="auto"/>
            <w:vAlign w:val="center"/>
            <w:hideMark/>
          </w:tcPr>
          <w:p w14:paraId="55A01B16" w14:textId="77777777" w:rsidR="004D1EBF" w:rsidRPr="003347B0" w:rsidRDefault="004D1EBF" w:rsidP="004D1EBF">
            <w:pPr>
              <w:pStyle w:val="afb"/>
              <w:rPr>
                <w:sz w:val="20"/>
                <w:szCs w:val="20"/>
              </w:rPr>
            </w:pPr>
            <w:r w:rsidRPr="003347B0">
              <w:rPr>
                <w:sz w:val="20"/>
                <w:szCs w:val="20"/>
              </w:rPr>
              <w:t>АУ ХМАО-Югры "Сыновья" Спортивно-оздоровительный комплекс</w:t>
            </w:r>
          </w:p>
        </w:tc>
        <w:tc>
          <w:tcPr>
            <w:tcW w:w="2126" w:type="dxa"/>
            <w:shd w:val="clear" w:color="auto" w:fill="auto"/>
            <w:noWrap/>
            <w:vAlign w:val="center"/>
            <w:hideMark/>
          </w:tcPr>
          <w:p w14:paraId="7A3C107A" w14:textId="77777777" w:rsidR="004D1EBF" w:rsidRPr="003347B0" w:rsidRDefault="004D1EBF" w:rsidP="004D1EBF">
            <w:pPr>
              <w:pStyle w:val="af6"/>
              <w:rPr>
                <w:sz w:val="20"/>
                <w:szCs w:val="20"/>
              </w:rPr>
            </w:pPr>
            <w:r w:rsidRPr="003347B0">
              <w:rPr>
                <w:sz w:val="20"/>
                <w:szCs w:val="20"/>
              </w:rPr>
              <w:t>ул. Промышленная, 4</w:t>
            </w:r>
          </w:p>
        </w:tc>
        <w:tc>
          <w:tcPr>
            <w:tcW w:w="1559" w:type="dxa"/>
            <w:shd w:val="clear" w:color="auto" w:fill="auto"/>
            <w:noWrap/>
            <w:vAlign w:val="center"/>
            <w:hideMark/>
          </w:tcPr>
          <w:p w14:paraId="6D511154" w14:textId="77777777" w:rsidR="004D1EBF" w:rsidRPr="003347B0" w:rsidRDefault="004D1EBF" w:rsidP="004D1EBF">
            <w:pPr>
              <w:pStyle w:val="af6"/>
              <w:rPr>
                <w:sz w:val="20"/>
                <w:szCs w:val="20"/>
              </w:rPr>
            </w:pPr>
            <w:r w:rsidRPr="003347B0">
              <w:rPr>
                <w:sz w:val="20"/>
                <w:szCs w:val="20"/>
              </w:rPr>
              <w:t>728,1</w:t>
            </w:r>
          </w:p>
        </w:tc>
        <w:tc>
          <w:tcPr>
            <w:tcW w:w="1418" w:type="dxa"/>
            <w:shd w:val="clear" w:color="auto" w:fill="auto"/>
            <w:noWrap/>
            <w:vAlign w:val="center"/>
            <w:hideMark/>
          </w:tcPr>
          <w:p w14:paraId="5A12AAD7" w14:textId="77777777" w:rsidR="004D1EBF" w:rsidRPr="003347B0" w:rsidRDefault="004D1EBF" w:rsidP="004D1EBF">
            <w:pPr>
              <w:pStyle w:val="af6"/>
              <w:rPr>
                <w:sz w:val="20"/>
                <w:szCs w:val="20"/>
              </w:rPr>
            </w:pPr>
            <w:r w:rsidRPr="003347B0">
              <w:rPr>
                <w:sz w:val="20"/>
                <w:szCs w:val="20"/>
              </w:rPr>
              <w:t>728,1</w:t>
            </w:r>
          </w:p>
        </w:tc>
        <w:tc>
          <w:tcPr>
            <w:tcW w:w="2551" w:type="dxa"/>
            <w:shd w:val="clear" w:color="auto" w:fill="auto"/>
            <w:noWrap/>
            <w:vAlign w:val="center"/>
            <w:hideMark/>
          </w:tcPr>
          <w:p w14:paraId="1930E688" w14:textId="77777777" w:rsidR="004D1EBF" w:rsidRPr="003347B0" w:rsidRDefault="004D1EBF" w:rsidP="004D1EBF">
            <w:pPr>
              <w:pStyle w:val="af6"/>
              <w:rPr>
                <w:sz w:val="20"/>
                <w:szCs w:val="20"/>
              </w:rPr>
            </w:pPr>
            <w:r w:rsidRPr="003347B0">
              <w:rPr>
                <w:sz w:val="20"/>
                <w:szCs w:val="20"/>
              </w:rPr>
              <w:t xml:space="preserve">Действующий/Региональный </w:t>
            </w:r>
          </w:p>
        </w:tc>
        <w:tc>
          <w:tcPr>
            <w:tcW w:w="1134" w:type="dxa"/>
            <w:shd w:val="clear" w:color="auto" w:fill="auto"/>
            <w:noWrap/>
            <w:vAlign w:val="center"/>
            <w:hideMark/>
          </w:tcPr>
          <w:p w14:paraId="04089C84" w14:textId="77777777" w:rsidR="004D1EBF" w:rsidRPr="003347B0" w:rsidRDefault="004D1EBF" w:rsidP="004D1EBF">
            <w:pPr>
              <w:pStyle w:val="af6"/>
              <w:rPr>
                <w:sz w:val="20"/>
                <w:szCs w:val="20"/>
              </w:rPr>
            </w:pPr>
            <w:r w:rsidRPr="003347B0">
              <w:rPr>
                <w:sz w:val="20"/>
                <w:szCs w:val="20"/>
              </w:rPr>
              <w:t>15,97</w:t>
            </w:r>
          </w:p>
        </w:tc>
        <w:tc>
          <w:tcPr>
            <w:tcW w:w="1281" w:type="dxa"/>
            <w:shd w:val="clear" w:color="auto" w:fill="auto"/>
            <w:noWrap/>
            <w:vAlign w:val="center"/>
            <w:hideMark/>
          </w:tcPr>
          <w:p w14:paraId="596934C4" w14:textId="77777777" w:rsidR="004D1EBF" w:rsidRPr="003347B0" w:rsidRDefault="004D1EBF" w:rsidP="004D1EBF">
            <w:pPr>
              <w:pStyle w:val="af6"/>
              <w:rPr>
                <w:sz w:val="20"/>
                <w:szCs w:val="20"/>
              </w:rPr>
            </w:pPr>
            <w:r w:rsidRPr="003347B0">
              <w:rPr>
                <w:sz w:val="20"/>
                <w:szCs w:val="20"/>
              </w:rPr>
              <w:t>1986</w:t>
            </w:r>
          </w:p>
        </w:tc>
      </w:tr>
      <w:tr w:rsidR="004D1EBF" w:rsidRPr="003347B0" w14:paraId="29821440" w14:textId="77777777" w:rsidTr="004D1EBF">
        <w:trPr>
          <w:trHeight w:val="20"/>
        </w:trPr>
        <w:tc>
          <w:tcPr>
            <w:tcW w:w="709" w:type="dxa"/>
            <w:shd w:val="clear" w:color="auto" w:fill="auto"/>
            <w:noWrap/>
            <w:vAlign w:val="center"/>
          </w:tcPr>
          <w:p w14:paraId="698858C7" w14:textId="77777777" w:rsidR="004D1EBF" w:rsidRPr="003347B0" w:rsidRDefault="004D1EBF" w:rsidP="004D1EBF">
            <w:pPr>
              <w:pStyle w:val="afb"/>
              <w:rPr>
                <w:sz w:val="20"/>
                <w:szCs w:val="20"/>
              </w:rPr>
            </w:pPr>
            <w:r w:rsidRPr="003347B0">
              <w:rPr>
                <w:sz w:val="20"/>
                <w:szCs w:val="20"/>
              </w:rPr>
              <w:t>2.79</w:t>
            </w:r>
          </w:p>
        </w:tc>
        <w:tc>
          <w:tcPr>
            <w:tcW w:w="5104" w:type="dxa"/>
            <w:shd w:val="clear" w:color="auto" w:fill="auto"/>
            <w:vAlign w:val="center"/>
            <w:hideMark/>
          </w:tcPr>
          <w:p w14:paraId="2EC2B4D8" w14:textId="77777777" w:rsidR="004D1EBF" w:rsidRPr="003347B0" w:rsidRDefault="004D1EBF" w:rsidP="004D1EBF">
            <w:pPr>
              <w:pStyle w:val="afb"/>
              <w:rPr>
                <w:sz w:val="20"/>
                <w:szCs w:val="20"/>
              </w:rPr>
            </w:pPr>
            <w:r w:rsidRPr="003347B0">
              <w:rPr>
                <w:sz w:val="20"/>
                <w:szCs w:val="20"/>
              </w:rPr>
              <w:t>Спортивный зал (БУ ХМАО-Югры "Центр помощи детям, оставшихся без попечения родителей "На Калинке")</w:t>
            </w:r>
          </w:p>
        </w:tc>
        <w:tc>
          <w:tcPr>
            <w:tcW w:w="2126" w:type="dxa"/>
            <w:shd w:val="clear" w:color="auto" w:fill="auto"/>
            <w:noWrap/>
            <w:vAlign w:val="center"/>
            <w:hideMark/>
          </w:tcPr>
          <w:p w14:paraId="7EA0812E" w14:textId="77777777" w:rsidR="004D1EBF" w:rsidRPr="003347B0" w:rsidRDefault="004D1EBF" w:rsidP="004D1EBF">
            <w:pPr>
              <w:pStyle w:val="af6"/>
              <w:rPr>
                <w:sz w:val="20"/>
                <w:szCs w:val="20"/>
              </w:rPr>
            </w:pPr>
            <w:r w:rsidRPr="003347B0">
              <w:rPr>
                <w:sz w:val="20"/>
                <w:szCs w:val="20"/>
              </w:rPr>
              <w:t>п. Снежный, ул. Яловая, 8</w:t>
            </w:r>
          </w:p>
        </w:tc>
        <w:tc>
          <w:tcPr>
            <w:tcW w:w="1559" w:type="dxa"/>
            <w:shd w:val="clear" w:color="auto" w:fill="auto"/>
            <w:noWrap/>
            <w:vAlign w:val="center"/>
            <w:hideMark/>
          </w:tcPr>
          <w:p w14:paraId="6E88C32F" w14:textId="77777777" w:rsidR="004D1EBF" w:rsidRPr="003347B0" w:rsidRDefault="004D1EBF" w:rsidP="004D1EBF">
            <w:pPr>
              <w:pStyle w:val="af6"/>
              <w:rPr>
                <w:sz w:val="20"/>
                <w:szCs w:val="20"/>
              </w:rPr>
            </w:pPr>
            <w:r w:rsidRPr="003347B0">
              <w:rPr>
                <w:sz w:val="20"/>
                <w:szCs w:val="20"/>
              </w:rPr>
              <w:t>441,8</w:t>
            </w:r>
          </w:p>
        </w:tc>
        <w:tc>
          <w:tcPr>
            <w:tcW w:w="1418" w:type="dxa"/>
            <w:shd w:val="clear" w:color="auto" w:fill="auto"/>
            <w:noWrap/>
            <w:vAlign w:val="center"/>
            <w:hideMark/>
          </w:tcPr>
          <w:p w14:paraId="0FB4DD7C" w14:textId="77777777" w:rsidR="004D1EBF" w:rsidRPr="003347B0" w:rsidRDefault="004D1EBF" w:rsidP="004D1EBF">
            <w:pPr>
              <w:pStyle w:val="af6"/>
              <w:rPr>
                <w:sz w:val="20"/>
                <w:szCs w:val="20"/>
              </w:rPr>
            </w:pPr>
            <w:r w:rsidRPr="003347B0">
              <w:rPr>
                <w:sz w:val="20"/>
                <w:szCs w:val="20"/>
              </w:rPr>
              <w:t>441,8</w:t>
            </w:r>
          </w:p>
        </w:tc>
        <w:tc>
          <w:tcPr>
            <w:tcW w:w="2551" w:type="dxa"/>
            <w:shd w:val="clear" w:color="auto" w:fill="auto"/>
            <w:noWrap/>
            <w:vAlign w:val="center"/>
            <w:hideMark/>
          </w:tcPr>
          <w:p w14:paraId="28A197D1" w14:textId="77777777" w:rsidR="004D1EBF" w:rsidRPr="003347B0" w:rsidRDefault="004D1EBF" w:rsidP="004D1EBF">
            <w:pPr>
              <w:pStyle w:val="af6"/>
              <w:rPr>
                <w:sz w:val="20"/>
                <w:szCs w:val="20"/>
              </w:rPr>
            </w:pPr>
            <w:r w:rsidRPr="003347B0">
              <w:rPr>
                <w:sz w:val="20"/>
                <w:szCs w:val="20"/>
              </w:rPr>
              <w:t xml:space="preserve">Действующий/Региональный </w:t>
            </w:r>
          </w:p>
        </w:tc>
        <w:tc>
          <w:tcPr>
            <w:tcW w:w="1134" w:type="dxa"/>
            <w:shd w:val="clear" w:color="auto" w:fill="auto"/>
            <w:noWrap/>
            <w:vAlign w:val="center"/>
            <w:hideMark/>
          </w:tcPr>
          <w:p w14:paraId="5A4A087D" w14:textId="77777777" w:rsidR="004D1EBF" w:rsidRPr="003347B0" w:rsidRDefault="004D1EBF" w:rsidP="004D1EBF">
            <w:pPr>
              <w:pStyle w:val="af6"/>
              <w:rPr>
                <w:sz w:val="20"/>
                <w:szCs w:val="20"/>
              </w:rPr>
            </w:pPr>
            <w:r w:rsidRPr="003347B0">
              <w:rPr>
                <w:sz w:val="20"/>
                <w:szCs w:val="20"/>
              </w:rPr>
              <w:t>15,11</w:t>
            </w:r>
          </w:p>
        </w:tc>
        <w:tc>
          <w:tcPr>
            <w:tcW w:w="1281" w:type="dxa"/>
            <w:shd w:val="clear" w:color="auto" w:fill="auto"/>
            <w:noWrap/>
            <w:vAlign w:val="center"/>
            <w:hideMark/>
          </w:tcPr>
          <w:p w14:paraId="65347BE6" w14:textId="77777777" w:rsidR="004D1EBF" w:rsidRPr="003347B0" w:rsidRDefault="004D1EBF" w:rsidP="004D1EBF">
            <w:pPr>
              <w:pStyle w:val="af6"/>
              <w:rPr>
                <w:sz w:val="20"/>
                <w:szCs w:val="20"/>
              </w:rPr>
            </w:pPr>
            <w:r w:rsidRPr="003347B0">
              <w:rPr>
                <w:sz w:val="20"/>
                <w:szCs w:val="20"/>
              </w:rPr>
              <w:t>2007</w:t>
            </w:r>
          </w:p>
        </w:tc>
      </w:tr>
      <w:tr w:rsidR="004D1EBF" w:rsidRPr="003347B0" w14:paraId="049E883C" w14:textId="77777777" w:rsidTr="004D1EBF">
        <w:trPr>
          <w:trHeight w:val="20"/>
        </w:trPr>
        <w:tc>
          <w:tcPr>
            <w:tcW w:w="709" w:type="dxa"/>
            <w:shd w:val="clear" w:color="auto" w:fill="auto"/>
            <w:noWrap/>
            <w:vAlign w:val="center"/>
          </w:tcPr>
          <w:p w14:paraId="7E4FB217" w14:textId="77777777" w:rsidR="004D1EBF" w:rsidRPr="003347B0" w:rsidRDefault="004D1EBF" w:rsidP="004D1EBF">
            <w:pPr>
              <w:pStyle w:val="afb"/>
              <w:rPr>
                <w:sz w:val="20"/>
                <w:szCs w:val="20"/>
              </w:rPr>
            </w:pPr>
            <w:r w:rsidRPr="003347B0">
              <w:rPr>
                <w:sz w:val="20"/>
                <w:szCs w:val="20"/>
              </w:rPr>
              <w:t>2.80</w:t>
            </w:r>
          </w:p>
        </w:tc>
        <w:tc>
          <w:tcPr>
            <w:tcW w:w="5104" w:type="dxa"/>
            <w:shd w:val="clear" w:color="auto" w:fill="auto"/>
            <w:vAlign w:val="center"/>
            <w:hideMark/>
          </w:tcPr>
          <w:p w14:paraId="52700A33" w14:textId="77777777" w:rsidR="004D1EBF" w:rsidRPr="003347B0" w:rsidRDefault="004D1EBF" w:rsidP="004D1EBF">
            <w:pPr>
              <w:pStyle w:val="afb"/>
              <w:rPr>
                <w:sz w:val="20"/>
                <w:szCs w:val="20"/>
              </w:rPr>
            </w:pPr>
            <w:r w:rsidRPr="003347B0">
              <w:rPr>
                <w:sz w:val="20"/>
                <w:szCs w:val="20"/>
              </w:rPr>
              <w:t>Фитнес-клуб "Стронг"</w:t>
            </w:r>
          </w:p>
        </w:tc>
        <w:tc>
          <w:tcPr>
            <w:tcW w:w="2126" w:type="dxa"/>
            <w:shd w:val="clear" w:color="auto" w:fill="auto"/>
            <w:noWrap/>
            <w:vAlign w:val="center"/>
            <w:hideMark/>
          </w:tcPr>
          <w:p w14:paraId="2F442B75" w14:textId="77777777" w:rsidR="004D1EBF" w:rsidRPr="003347B0" w:rsidRDefault="004D1EBF" w:rsidP="004D1EBF">
            <w:pPr>
              <w:pStyle w:val="af6"/>
              <w:rPr>
                <w:sz w:val="20"/>
                <w:szCs w:val="20"/>
              </w:rPr>
            </w:pPr>
            <w:r w:rsidRPr="003347B0">
              <w:rPr>
                <w:sz w:val="20"/>
                <w:szCs w:val="20"/>
              </w:rPr>
              <w:t>ул. Юности , 8</w:t>
            </w:r>
          </w:p>
        </w:tc>
        <w:tc>
          <w:tcPr>
            <w:tcW w:w="1559" w:type="dxa"/>
            <w:shd w:val="clear" w:color="auto" w:fill="auto"/>
            <w:noWrap/>
            <w:vAlign w:val="center"/>
            <w:hideMark/>
          </w:tcPr>
          <w:p w14:paraId="6543F4AE" w14:textId="77777777" w:rsidR="004D1EBF" w:rsidRPr="003347B0" w:rsidRDefault="004D1EBF" w:rsidP="004D1EBF">
            <w:pPr>
              <w:pStyle w:val="af6"/>
              <w:rPr>
                <w:sz w:val="20"/>
                <w:szCs w:val="20"/>
              </w:rPr>
            </w:pPr>
            <w:r w:rsidRPr="003347B0">
              <w:rPr>
                <w:sz w:val="20"/>
                <w:szCs w:val="20"/>
              </w:rPr>
              <w:t>1291</w:t>
            </w:r>
          </w:p>
        </w:tc>
        <w:tc>
          <w:tcPr>
            <w:tcW w:w="1418" w:type="dxa"/>
            <w:shd w:val="clear" w:color="auto" w:fill="auto"/>
            <w:noWrap/>
            <w:vAlign w:val="center"/>
            <w:hideMark/>
          </w:tcPr>
          <w:p w14:paraId="7B0E947E" w14:textId="77777777" w:rsidR="004D1EBF" w:rsidRPr="003347B0" w:rsidRDefault="004D1EBF" w:rsidP="004D1EBF">
            <w:pPr>
              <w:pStyle w:val="af6"/>
              <w:rPr>
                <w:sz w:val="20"/>
                <w:szCs w:val="20"/>
              </w:rPr>
            </w:pPr>
            <w:r w:rsidRPr="003347B0">
              <w:rPr>
                <w:sz w:val="20"/>
                <w:szCs w:val="20"/>
              </w:rPr>
              <w:t>1291</w:t>
            </w:r>
          </w:p>
        </w:tc>
        <w:tc>
          <w:tcPr>
            <w:tcW w:w="2551" w:type="dxa"/>
            <w:shd w:val="clear" w:color="auto" w:fill="auto"/>
            <w:noWrap/>
            <w:vAlign w:val="center"/>
            <w:hideMark/>
          </w:tcPr>
          <w:p w14:paraId="7963AB71"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FB5100C"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6035A241" w14:textId="77777777" w:rsidR="004D1EBF" w:rsidRPr="003347B0" w:rsidRDefault="004D1EBF" w:rsidP="004D1EBF">
            <w:pPr>
              <w:pStyle w:val="af6"/>
              <w:rPr>
                <w:sz w:val="20"/>
                <w:szCs w:val="20"/>
              </w:rPr>
            </w:pPr>
            <w:r w:rsidRPr="003347B0">
              <w:rPr>
                <w:sz w:val="20"/>
                <w:szCs w:val="20"/>
              </w:rPr>
              <w:t>2012</w:t>
            </w:r>
          </w:p>
        </w:tc>
      </w:tr>
      <w:tr w:rsidR="004D1EBF" w:rsidRPr="003347B0" w14:paraId="62D76AD7" w14:textId="77777777" w:rsidTr="004D1EBF">
        <w:trPr>
          <w:trHeight w:val="20"/>
        </w:trPr>
        <w:tc>
          <w:tcPr>
            <w:tcW w:w="709" w:type="dxa"/>
            <w:shd w:val="clear" w:color="auto" w:fill="auto"/>
            <w:noWrap/>
            <w:vAlign w:val="center"/>
          </w:tcPr>
          <w:p w14:paraId="50DD197F" w14:textId="77777777" w:rsidR="004D1EBF" w:rsidRPr="003347B0" w:rsidRDefault="004D1EBF" w:rsidP="004D1EBF">
            <w:pPr>
              <w:pStyle w:val="afb"/>
              <w:rPr>
                <w:sz w:val="20"/>
                <w:szCs w:val="20"/>
              </w:rPr>
            </w:pPr>
            <w:r w:rsidRPr="003347B0">
              <w:rPr>
                <w:sz w:val="20"/>
                <w:szCs w:val="20"/>
              </w:rPr>
              <w:t>2.81</w:t>
            </w:r>
          </w:p>
        </w:tc>
        <w:tc>
          <w:tcPr>
            <w:tcW w:w="5104" w:type="dxa"/>
            <w:shd w:val="clear" w:color="auto" w:fill="auto"/>
            <w:vAlign w:val="center"/>
            <w:hideMark/>
          </w:tcPr>
          <w:p w14:paraId="4D2803B7" w14:textId="77777777" w:rsidR="004D1EBF" w:rsidRPr="003347B0" w:rsidRDefault="004D1EBF" w:rsidP="004D1EBF">
            <w:pPr>
              <w:pStyle w:val="afb"/>
              <w:rPr>
                <w:sz w:val="20"/>
                <w:szCs w:val="20"/>
              </w:rPr>
            </w:pPr>
            <w:r w:rsidRPr="003347B0">
              <w:rPr>
                <w:sz w:val="20"/>
                <w:szCs w:val="20"/>
              </w:rPr>
              <w:t>Центр спортивного искусства</w:t>
            </w:r>
          </w:p>
        </w:tc>
        <w:tc>
          <w:tcPr>
            <w:tcW w:w="2126" w:type="dxa"/>
            <w:shd w:val="clear" w:color="auto" w:fill="auto"/>
            <w:noWrap/>
            <w:vAlign w:val="center"/>
            <w:hideMark/>
          </w:tcPr>
          <w:p w14:paraId="13235083" w14:textId="77777777" w:rsidR="004D1EBF" w:rsidRPr="003347B0" w:rsidRDefault="004D1EBF" w:rsidP="004D1EBF">
            <w:pPr>
              <w:pStyle w:val="af6"/>
              <w:rPr>
                <w:sz w:val="20"/>
                <w:szCs w:val="20"/>
              </w:rPr>
            </w:pPr>
            <w:r w:rsidRPr="003347B0">
              <w:rPr>
                <w:sz w:val="20"/>
                <w:szCs w:val="20"/>
              </w:rPr>
              <w:t>ул. 30 лет Победы, 44</w:t>
            </w:r>
          </w:p>
        </w:tc>
        <w:tc>
          <w:tcPr>
            <w:tcW w:w="1559" w:type="dxa"/>
            <w:shd w:val="clear" w:color="auto" w:fill="auto"/>
            <w:noWrap/>
            <w:vAlign w:val="center"/>
            <w:hideMark/>
          </w:tcPr>
          <w:p w14:paraId="4CD45A93" w14:textId="77777777" w:rsidR="004D1EBF" w:rsidRPr="003347B0" w:rsidRDefault="004D1EBF" w:rsidP="004D1EBF">
            <w:pPr>
              <w:pStyle w:val="af6"/>
              <w:rPr>
                <w:sz w:val="20"/>
                <w:szCs w:val="20"/>
              </w:rPr>
            </w:pPr>
            <w:r w:rsidRPr="003347B0">
              <w:rPr>
                <w:sz w:val="20"/>
                <w:szCs w:val="20"/>
              </w:rPr>
              <w:t>200</w:t>
            </w:r>
          </w:p>
        </w:tc>
        <w:tc>
          <w:tcPr>
            <w:tcW w:w="1418" w:type="dxa"/>
            <w:shd w:val="clear" w:color="auto" w:fill="auto"/>
            <w:noWrap/>
            <w:vAlign w:val="center"/>
            <w:hideMark/>
          </w:tcPr>
          <w:p w14:paraId="09A3A0F5" w14:textId="77777777" w:rsidR="004D1EBF" w:rsidRPr="003347B0" w:rsidRDefault="004D1EBF" w:rsidP="004D1EBF">
            <w:pPr>
              <w:pStyle w:val="af6"/>
              <w:rPr>
                <w:sz w:val="20"/>
                <w:szCs w:val="20"/>
              </w:rPr>
            </w:pPr>
            <w:r w:rsidRPr="003347B0">
              <w:rPr>
                <w:sz w:val="20"/>
                <w:szCs w:val="20"/>
              </w:rPr>
              <w:t>200</w:t>
            </w:r>
          </w:p>
        </w:tc>
        <w:tc>
          <w:tcPr>
            <w:tcW w:w="2551" w:type="dxa"/>
            <w:shd w:val="clear" w:color="auto" w:fill="auto"/>
            <w:noWrap/>
            <w:vAlign w:val="center"/>
            <w:hideMark/>
          </w:tcPr>
          <w:p w14:paraId="65628B8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08FA08C"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710EE0EA" w14:textId="77777777" w:rsidR="004D1EBF" w:rsidRPr="003347B0" w:rsidRDefault="004D1EBF" w:rsidP="004D1EBF">
            <w:pPr>
              <w:pStyle w:val="af6"/>
              <w:rPr>
                <w:sz w:val="20"/>
                <w:szCs w:val="20"/>
              </w:rPr>
            </w:pPr>
            <w:r w:rsidRPr="003347B0">
              <w:rPr>
                <w:sz w:val="20"/>
                <w:szCs w:val="20"/>
              </w:rPr>
              <w:t>1990</w:t>
            </w:r>
          </w:p>
        </w:tc>
      </w:tr>
      <w:tr w:rsidR="004D1EBF" w:rsidRPr="003347B0" w14:paraId="6745F368" w14:textId="77777777" w:rsidTr="004D1EBF">
        <w:trPr>
          <w:trHeight w:val="20"/>
        </w:trPr>
        <w:tc>
          <w:tcPr>
            <w:tcW w:w="709" w:type="dxa"/>
            <w:shd w:val="clear" w:color="auto" w:fill="auto"/>
            <w:noWrap/>
            <w:vAlign w:val="center"/>
          </w:tcPr>
          <w:p w14:paraId="7D2AA16E" w14:textId="77777777" w:rsidR="004D1EBF" w:rsidRPr="003347B0" w:rsidRDefault="004D1EBF" w:rsidP="004D1EBF">
            <w:pPr>
              <w:pStyle w:val="afb"/>
              <w:rPr>
                <w:sz w:val="20"/>
                <w:szCs w:val="20"/>
              </w:rPr>
            </w:pPr>
            <w:r w:rsidRPr="003347B0">
              <w:rPr>
                <w:sz w:val="20"/>
                <w:szCs w:val="20"/>
              </w:rPr>
              <w:t>2.82</w:t>
            </w:r>
          </w:p>
        </w:tc>
        <w:tc>
          <w:tcPr>
            <w:tcW w:w="5104" w:type="dxa"/>
            <w:shd w:val="clear" w:color="auto" w:fill="auto"/>
            <w:vAlign w:val="center"/>
            <w:hideMark/>
          </w:tcPr>
          <w:p w14:paraId="677FE54E" w14:textId="77777777" w:rsidR="004D1EBF" w:rsidRPr="003347B0" w:rsidRDefault="004D1EBF" w:rsidP="004D1EBF">
            <w:pPr>
              <w:pStyle w:val="afb"/>
              <w:rPr>
                <w:sz w:val="20"/>
                <w:szCs w:val="20"/>
              </w:rPr>
            </w:pPr>
            <w:r w:rsidRPr="003347B0">
              <w:rPr>
                <w:sz w:val="20"/>
                <w:szCs w:val="20"/>
              </w:rPr>
              <w:t>Спортивный клуб "Багира"</w:t>
            </w:r>
          </w:p>
        </w:tc>
        <w:tc>
          <w:tcPr>
            <w:tcW w:w="2126" w:type="dxa"/>
            <w:shd w:val="clear" w:color="auto" w:fill="auto"/>
            <w:noWrap/>
            <w:vAlign w:val="center"/>
            <w:hideMark/>
          </w:tcPr>
          <w:p w14:paraId="308CD45A" w14:textId="77777777" w:rsidR="004D1EBF" w:rsidRPr="003347B0" w:rsidRDefault="004D1EBF" w:rsidP="004D1EBF">
            <w:pPr>
              <w:pStyle w:val="af6"/>
              <w:rPr>
                <w:sz w:val="20"/>
                <w:szCs w:val="20"/>
              </w:rPr>
            </w:pPr>
            <w:r w:rsidRPr="003347B0">
              <w:rPr>
                <w:sz w:val="20"/>
                <w:szCs w:val="20"/>
              </w:rPr>
              <w:t>ул. Маяковского, 9/1</w:t>
            </w:r>
          </w:p>
        </w:tc>
        <w:tc>
          <w:tcPr>
            <w:tcW w:w="1559" w:type="dxa"/>
            <w:shd w:val="clear" w:color="auto" w:fill="auto"/>
            <w:noWrap/>
            <w:vAlign w:val="center"/>
            <w:hideMark/>
          </w:tcPr>
          <w:p w14:paraId="25BB5391" w14:textId="77777777" w:rsidR="004D1EBF" w:rsidRPr="003347B0" w:rsidRDefault="004D1EBF" w:rsidP="004D1EBF">
            <w:pPr>
              <w:pStyle w:val="af6"/>
              <w:rPr>
                <w:sz w:val="20"/>
                <w:szCs w:val="20"/>
              </w:rPr>
            </w:pPr>
            <w:r w:rsidRPr="003347B0">
              <w:rPr>
                <w:sz w:val="20"/>
                <w:szCs w:val="20"/>
              </w:rPr>
              <w:t>288</w:t>
            </w:r>
          </w:p>
        </w:tc>
        <w:tc>
          <w:tcPr>
            <w:tcW w:w="1418" w:type="dxa"/>
            <w:shd w:val="clear" w:color="auto" w:fill="auto"/>
            <w:noWrap/>
            <w:vAlign w:val="center"/>
            <w:hideMark/>
          </w:tcPr>
          <w:p w14:paraId="1E81B779" w14:textId="77777777" w:rsidR="004D1EBF" w:rsidRPr="003347B0" w:rsidRDefault="004D1EBF" w:rsidP="004D1EBF">
            <w:pPr>
              <w:pStyle w:val="af6"/>
              <w:rPr>
                <w:sz w:val="20"/>
                <w:szCs w:val="20"/>
              </w:rPr>
            </w:pPr>
            <w:r w:rsidRPr="003347B0">
              <w:rPr>
                <w:sz w:val="20"/>
                <w:szCs w:val="20"/>
              </w:rPr>
              <w:t>288</w:t>
            </w:r>
          </w:p>
        </w:tc>
        <w:tc>
          <w:tcPr>
            <w:tcW w:w="2551" w:type="dxa"/>
            <w:shd w:val="clear" w:color="auto" w:fill="auto"/>
            <w:noWrap/>
            <w:vAlign w:val="center"/>
            <w:hideMark/>
          </w:tcPr>
          <w:p w14:paraId="71684F9B"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9C2E56B" w14:textId="77777777" w:rsidR="004D1EBF" w:rsidRPr="003347B0" w:rsidRDefault="004D1EBF" w:rsidP="004D1EBF">
            <w:pPr>
              <w:pStyle w:val="af6"/>
              <w:rPr>
                <w:sz w:val="20"/>
                <w:szCs w:val="20"/>
              </w:rPr>
            </w:pPr>
            <w:r w:rsidRPr="003347B0">
              <w:rPr>
                <w:sz w:val="20"/>
                <w:szCs w:val="20"/>
              </w:rPr>
              <w:t>4</w:t>
            </w:r>
          </w:p>
        </w:tc>
        <w:tc>
          <w:tcPr>
            <w:tcW w:w="1281" w:type="dxa"/>
            <w:shd w:val="clear" w:color="auto" w:fill="auto"/>
            <w:noWrap/>
            <w:vAlign w:val="center"/>
            <w:hideMark/>
          </w:tcPr>
          <w:p w14:paraId="54E81A4E" w14:textId="77777777" w:rsidR="004D1EBF" w:rsidRPr="003347B0" w:rsidRDefault="004D1EBF" w:rsidP="004D1EBF">
            <w:pPr>
              <w:pStyle w:val="af6"/>
              <w:rPr>
                <w:sz w:val="20"/>
                <w:szCs w:val="20"/>
              </w:rPr>
            </w:pPr>
            <w:r w:rsidRPr="003347B0">
              <w:rPr>
                <w:sz w:val="20"/>
                <w:szCs w:val="20"/>
              </w:rPr>
              <w:t>1986</w:t>
            </w:r>
          </w:p>
        </w:tc>
      </w:tr>
      <w:tr w:rsidR="004D1EBF" w:rsidRPr="003347B0" w14:paraId="0DFE8F15" w14:textId="77777777" w:rsidTr="004D1EBF">
        <w:trPr>
          <w:trHeight w:val="20"/>
        </w:trPr>
        <w:tc>
          <w:tcPr>
            <w:tcW w:w="709" w:type="dxa"/>
            <w:shd w:val="clear" w:color="auto" w:fill="auto"/>
            <w:noWrap/>
            <w:vAlign w:val="center"/>
          </w:tcPr>
          <w:p w14:paraId="0197CB28" w14:textId="77777777" w:rsidR="004D1EBF" w:rsidRPr="003347B0" w:rsidRDefault="004D1EBF" w:rsidP="004D1EBF">
            <w:pPr>
              <w:pStyle w:val="afb"/>
              <w:rPr>
                <w:sz w:val="20"/>
                <w:szCs w:val="20"/>
              </w:rPr>
            </w:pPr>
            <w:r w:rsidRPr="003347B0">
              <w:rPr>
                <w:sz w:val="20"/>
                <w:szCs w:val="20"/>
              </w:rPr>
              <w:t>2.83</w:t>
            </w:r>
          </w:p>
        </w:tc>
        <w:tc>
          <w:tcPr>
            <w:tcW w:w="5104" w:type="dxa"/>
            <w:shd w:val="clear" w:color="auto" w:fill="auto"/>
            <w:vAlign w:val="center"/>
            <w:hideMark/>
          </w:tcPr>
          <w:p w14:paraId="37596000" w14:textId="77777777" w:rsidR="004D1EBF" w:rsidRPr="003347B0" w:rsidRDefault="004D1EBF" w:rsidP="004D1EBF">
            <w:pPr>
              <w:pStyle w:val="afb"/>
              <w:rPr>
                <w:sz w:val="20"/>
                <w:szCs w:val="20"/>
              </w:rPr>
            </w:pPr>
            <w:r w:rsidRPr="003347B0">
              <w:rPr>
                <w:sz w:val="20"/>
                <w:szCs w:val="20"/>
              </w:rPr>
              <w:t>Фитнес-центр "5 звезд"</w:t>
            </w:r>
          </w:p>
        </w:tc>
        <w:tc>
          <w:tcPr>
            <w:tcW w:w="2126" w:type="dxa"/>
            <w:shd w:val="clear" w:color="auto" w:fill="auto"/>
            <w:noWrap/>
            <w:vAlign w:val="center"/>
            <w:hideMark/>
          </w:tcPr>
          <w:p w14:paraId="7AC4A8C1" w14:textId="77777777" w:rsidR="004D1EBF" w:rsidRPr="003347B0" w:rsidRDefault="004D1EBF" w:rsidP="004D1EBF">
            <w:pPr>
              <w:pStyle w:val="af6"/>
              <w:rPr>
                <w:sz w:val="20"/>
                <w:szCs w:val="20"/>
              </w:rPr>
            </w:pPr>
            <w:r w:rsidRPr="003347B0">
              <w:rPr>
                <w:sz w:val="20"/>
                <w:szCs w:val="20"/>
              </w:rPr>
              <w:t>ул. Мира, 33/2</w:t>
            </w:r>
          </w:p>
        </w:tc>
        <w:tc>
          <w:tcPr>
            <w:tcW w:w="1559" w:type="dxa"/>
            <w:shd w:val="clear" w:color="auto" w:fill="auto"/>
            <w:noWrap/>
            <w:vAlign w:val="center"/>
            <w:hideMark/>
          </w:tcPr>
          <w:p w14:paraId="658AE7BA" w14:textId="77777777" w:rsidR="004D1EBF" w:rsidRPr="003347B0" w:rsidRDefault="004D1EBF" w:rsidP="004D1EBF">
            <w:pPr>
              <w:pStyle w:val="af6"/>
              <w:rPr>
                <w:sz w:val="20"/>
                <w:szCs w:val="20"/>
              </w:rPr>
            </w:pPr>
            <w:r w:rsidRPr="003347B0">
              <w:rPr>
                <w:sz w:val="20"/>
                <w:szCs w:val="20"/>
              </w:rPr>
              <w:t>175</w:t>
            </w:r>
          </w:p>
        </w:tc>
        <w:tc>
          <w:tcPr>
            <w:tcW w:w="1418" w:type="dxa"/>
            <w:shd w:val="clear" w:color="auto" w:fill="auto"/>
            <w:noWrap/>
            <w:vAlign w:val="center"/>
            <w:hideMark/>
          </w:tcPr>
          <w:p w14:paraId="1CE8AEE7" w14:textId="77777777" w:rsidR="004D1EBF" w:rsidRPr="003347B0" w:rsidRDefault="004D1EBF" w:rsidP="004D1EBF">
            <w:pPr>
              <w:pStyle w:val="af6"/>
              <w:rPr>
                <w:sz w:val="20"/>
                <w:szCs w:val="20"/>
              </w:rPr>
            </w:pPr>
            <w:r w:rsidRPr="003347B0">
              <w:rPr>
                <w:sz w:val="20"/>
                <w:szCs w:val="20"/>
              </w:rPr>
              <w:t>175</w:t>
            </w:r>
          </w:p>
        </w:tc>
        <w:tc>
          <w:tcPr>
            <w:tcW w:w="2551" w:type="dxa"/>
            <w:shd w:val="clear" w:color="auto" w:fill="auto"/>
            <w:noWrap/>
            <w:vAlign w:val="center"/>
            <w:hideMark/>
          </w:tcPr>
          <w:p w14:paraId="258A8FB6"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FB81102" w14:textId="77777777" w:rsidR="004D1EBF" w:rsidRPr="003347B0" w:rsidRDefault="004D1EBF" w:rsidP="004D1EBF">
            <w:pPr>
              <w:pStyle w:val="af6"/>
              <w:rPr>
                <w:sz w:val="20"/>
                <w:szCs w:val="20"/>
              </w:rPr>
            </w:pPr>
            <w:r w:rsidRPr="003347B0">
              <w:rPr>
                <w:sz w:val="20"/>
                <w:szCs w:val="20"/>
              </w:rPr>
              <w:t>10</w:t>
            </w:r>
          </w:p>
        </w:tc>
        <w:tc>
          <w:tcPr>
            <w:tcW w:w="1281" w:type="dxa"/>
            <w:shd w:val="clear" w:color="auto" w:fill="auto"/>
            <w:noWrap/>
            <w:vAlign w:val="center"/>
            <w:hideMark/>
          </w:tcPr>
          <w:p w14:paraId="63715609" w14:textId="77777777" w:rsidR="004D1EBF" w:rsidRPr="003347B0" w:rsidRDefault="004D1EBF" w:rsidP="004D1EBF">
            <w:pPr>
              <w:pStyle w:val="af6"/>
              <w:rPr>
                <w:sz w:val="20"/>
                <w:szCs w:val="20"/>
              </w:rPr>
            </w:pPr>
            <w:r w:rsidRPr="003347B0">
              <w:rPr>
                <w:sz w:val="20"/>
                <w:szCs w:val="20"/>
              </w:rPr>
              <w:t>2008</w:t>
            </w:r>
          </w:p>
        </w:tc>
      </w:tr>
      <w:tr w:rsidR="004D1EBF" w:rsidRPr="003347B0" w14:paraId="063C6DAC" w14:textId="77777777" w:rsidTr="004D1EBF">
        <w:trPr>
          <w:trHeight w:val="20"/>
        </w:trPr>
        <w:tc>
          <w:tcPr>
            <w:tcW w:w="709" w:type="dxa"/>
            <w:shd w:val="clear" w:color="auto" w:fill="auto"/>
            <w:noWrap/>
            <w:vAlign w:val="center"/>
          </w:tcPr>
          <w:p w14:paraId="79C3DD1C" w14:textId="77777777" w:rsidR="004D1EBF" w:rsidRPr="003347B0" w:rsidRDefault="004D1EBF" w:rsidP="004D1EBF">
            <w:pPr>
              <w:pStyle w:val="afb"/>
              <w:rPr>
                <w:sz w:val="20"/>
                <w:szCs w:val="20"/>
              </w:rPr>
            </w:pPr>
            <w:r w:rsidRPr="003347B0">
              <w:rPr>
                <w:sz w:val="20"/>
                <w:szCs w:val="20"/>
              </w:rPr>
              <w:t>2.84</w:t>
            </w:r>
          </w:p>
        </w:tc>
        <w:tc>
          <w:tcPr>
            <w:tcW w:w="5104" w:type="dxa"/>
            <w:shd w:val="clear" w:color="auto" w:fill="auto"/>
            <w:vAlign w:val="center"/>
            <w:hideMark/>
          </w:tcPr>
          <w:p w14:paraId="6A067C1F" w14:textId="77777777" w:rsidR="004D1EBF" w:rsidRPr="003347B0" w:rsidRDefault="004D1EBF" w:rsidP="004D1EBF">
            <w:pPr>
              <w:pStyle w:val="afb"/>
              <w:rPr>
                <w:sz w:val="20"/>
                <w:szCs w:val="20"/>
              </w:rPr>
            </w:pPr>
            <w:r w:rsidRPr="003347B0">
              <w:rPr>
                <w:sz w:val="20"/>
                <w:szCs w:val="20"/>
              </w:rPr>
              <w:t>Спортивный зал (ООО "Премьер - Арена")</w:t>
            </w:r>
          </w:p>
        </w:tc>
        <w:tc>
          <w:tcPr>
            <w:tcW w:w="2126" w:type="dxa"/>
            <w:shd w:val="clear" w:color="auto" w:fill="auto"/>
            <w:noWrap/>
            <w:vAlign w:val="center"/>
            <w:hideMark/>
          </w:tcPr>
          <w:p w14:paraId="15D4A255" w14:textId="77777777" w:rsidR="004D1EBF" w:rsidRPr="003347B0" w:rsidRDefault="004D1EBF" w:rsidP="004D1EBF">
            <w:pPr>
              <w:pStyle w:val="af6"/>
              <w:rPr>
                <w:sz w:val="20"/>
                <w:szCs w:val="20"/>
              </w:rPr>
            </w:pPr>
            <w:r w:rsidRPr="003347B0">
              <w:rPr>
                <w:sz w:val="20"/>
                <w:szCs w:val="20"/>
              </w:rPr>
              <w:t>ул. Быстринская, 18/4</w:t>
            </w:r>
          </w:p>
        </w:tc>
        <w:tc>
          <w:tcPr>
            <w:tcW w:w="1559" w:type="dxa"/>
            <w:shd w:val="clear" w:color="auto" w:fill="auto"/>
            <w:noWrap/>
            <w:vAlign w:val="center"/>
            <w:hideMark/>
          </w:tcPr>
          <w:p w14:paraId="19644E07" w14:textId="77777777" w:rsidR="004D1EBF" w:rsidRPr="003347B0" w:rsidRDefault="004D1EBF" w:rsidP="004D1EBF">
            <w:pPr>
              <w:pStyle w:val="af6"/>
              <w:rPr>
                <w:sz w:val="20"/>
                <w:szCs w:val="20"/>
              </w:rPr>
            </w:pPr>
            <w:r w:rsidRPr="003347B0">
              <w:rPr>
                <w:sz w:val="20"/>
                <w:szCs w:val="20"/>
              </w:rPr>
              <w:t>3111,7</w:t>
            </w:r>
          </w:p>
        </w:tc>
        <w:tc>
          <w:tcPr>
            <w:tcW w:w="1418" w:type="dxa"/>
            <w:shd w:val="clear" w:color="auto" w:fill="auto"/>
            <w:noWrap/>
            <w:vAlign w:val="center"/>
            <w:hideMark/>
          </w:tcPr>
          <w:p w14:paraId="38123065" w14:textId="77777777" w:rsidR="004D1EBF" w:rsidRPr="003347B0" w:rsidRDefault="004D1EBF" w:rsidP="004D1EBF">
            <w:pPr>
              <w:pStyle w:val="af6"/>
              <w:rPr>
                <w:sz w:val="20"/>
                <w:szCs w:val="20"/>
              </w:rPr>
            </w:pPr>
            <w:r w:rsidRPr="003347B0">
              <w:rPr>
                <w:sz w:val="20"/>
                <w:szCs w:val="20"/>
              </w:rPr>
              <w:t>3111,7</w:t>
            </w:r>
          </w:p>
        </w:tc>
        <w:tc>
          <w:tcPr>
            <w:tcW w:w="2551" w:type="dxa"/>
            <w:shd w:val="clear" w:color="auto" w:fill="auto"/>
            <w:noWrap/>
            <w:vAlign w:val="center"/>
            <w:hideMark/>
          </w:tcPr>
          <w:p w14:paraId="2CD761F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5DD62150" w14:textId="77777777" w:rsidR="004D1EBF" w:rsidRPr="003347B0" w:rsidRDefault="004D1EBF" w:rsidP="004D1EBF">
            <w:pPr>
              <w:pStyle w:val="af6"/>
              <w:rPr>
                <w:sz w:val="20"/>
                <w:szCs w:val="20"/>
              </w:rPr>
            </w:pPr>
            <w:r w:rsidRPr="003347B0">
              <w:rPr>
                <w:sz w:val="20"/>
                <w:szCs w:val="20"/>
              </w:rPr>
              <w:t>11</w:t>
            </w:r>
          </w:p>
        </w:tc>
        <w:tc>
          <w:tcPr>
            <w:tcW w:w="1281" w:type="dxa"/>
            <w:shd w:val="clear" w:color="auto" w:fill="auto"/>
            <w:noWrap/>
            <w:vAlign w:val="center"/>
            <w:hideMark/>
          </w:tcPr>
          <w:p w14:paraId="7AC8D911" w14:textId="77777777" w:rsidR="004D1EBF" w:rsidRPr="003347B0" w:rsidRDefault="004D1EBF" w:rsidP="004D1EBF">
            <w:pPr>
              <w:pStyle w:val="af6"/>
              <w:rPr>
                <w:sz w:val="20"/>
                <w:szCs w:val="20"/>
              </w:rPr>
            </w:pPr>
            <w:r w:rsidRPr="003347B0">
              <w:rPr>
                <w:sz w:val="20"/>
                <w:szCs w:val="20"/>
              </w:rPr>
              <w:t>1999</w:t>
            </w:r>
          </w:p>
        </w:tc>
      </w:tr>
      <w:tr w:rsidR="004D1EBF" w:rsidRPr="003347B0" w14:paraId="7243EBA0" w14:textId="77777777" w:rsidTr="004D1EBF">
        <w:trPr>
          <w:trHeight w:val="20"/>
        </w:trPr>
        <w:tc>
          <w:tcPr>
            <w:tcW w:w="709" w:type="dxa"/>
            <w:shd w:val="clear" w:color="auto" w:fill="auto"/>
            <w:noWrap/>
            <w:vAlign w:val="center"/>
          </w:tcPr>
          <w:p w14:paraId="574802C6" w14:textId="77777777" w:rsidR="004D1EBF" w:rsidRPr="003347B0" w:rsidRDefault="004D1EBF" w:rsidP="004D1EBF">
            <w:pPr>
              <w:pStyle w:val="afb"/>
              <w:rPr>
                <w:sz w:val="20"/>
                <w:szCs w:val="20"/>
              </w:rPr>
            </w:pPr>
            <w:r w:rsidRPr="003347B0">
              <w:rPr>
                <w:sz w:val="20"/>
                <w:szCs w:val="20"/>
              </w:rPr>
              <w:lastRenderedPageBreak/>
              <w:t>2.85</w:t>
            </w:r>
          </w:p>
        </w:tc>
        <w:tc>
          <w:tcPr>
            <w:tcW w:w="5104" w:type="dxa"/>
            <w:shd w:val="clear" w:color="auto" w:fill="auto"/>
            <w:vAlign w:val="center"/>
            <w:hideMark/>
          </w:tcPr>
          <w:p w14:paraId="009F54FA" w14:textId="77777777" w:rsidR="004D1EBF" w:rsidRPr="003347B0" w:rsidRDefault="004D1EBF" w:rsidP="004D1EBF">
            <w:pPr>
              <w:pStyle w:val="afb"/>
              <w:rPr>
                <w:sz w:val="20"/>
                <w:szCs w:val="20"/>
              </w:rPr>
            </w:pPr>
            <w:r w:rsidRPr="003347B0">
              <w:rPr>
                <w:sz w:val="20"/>
                <w:szCs w:val="20"/>
              </w:rPr>
              <w:t>Спортивный зал (ООО "Центр развития спорта")</w:t>
            </w:r>
          </w:p>
        </w:tc>
        <w:tc>
          <w:tcPr>
            <w:tcW w:w="2126" w:type="dxa"/>
            <w:shd w:val="clear" w:color="auto" w:fill="auto"/>
            <w:noWrap/>
            <w:vAlign w:val="center"/>
            <w:hideMark/>
          </w:tcPr>
          <w:p w14:paraId="7B8BB5A3" w14:textId="77777777" w:rsidR="004D1EBF" w:rsidRPr="003347B0" w:rsidRDefault="004D1EBF" w:rsidP="004D1EBF">
            <w:pPr>
              <w:pStyle w:val="af6"/>
              <w:rPr>
                <w:sz w:val="20"/>
                <w:szCs w:val="20"/>
              </w:rPr>
            </w:pPr>
            <w:r w:rsidRPr="003347B0">
              <w:rPr>
                <w:sz w:val="20"/>
                <w:szCs w:val="20"/>
              </w:rPr>
              <w:t>ул. 30 лет Победы, 44а</w:t>
            </w:r>
          </w:p>
        </w:tc>
        <w:tc>
          <w:tcPr>
            <w:tcW w:w="1559" w:type="dxa"/>
            <w:shd w:val="clear" w:color="auto" w:fill="auto"/>
            <w:noWrap/>
            <w:vAlign w:val="center"/>
            <w:hideMark/>
          </w:tcPr>
          <w:p w14:paraId="39C41E9C" w14:textId="77777777" w:rsidR="004D1EBF" w:rsidRPr="003347B0" w:rsidRDefault="004D1EBF" w:rsidP="004D1EBF">
            <w:pPr>
              <w:pStyle w:val="af6"/>
              <w:rPr>
                <w:sz w:val="20"/>
                <w:szCs w:val="20"/>
              </w:rPr>
            </w:pPr>
            <w:r w:rsidRPr="003347B0">
              <w:rPr>
                <w:sz w:val="20"/>
                <w:szCs w:val="20"/>
              </w:rPr>
              <w:t>302</w:t>
            </w:r>
          </w:p>
        </w:tc>
        <w:tc>
          <w:tcPr>
            <w:tcW w:w="1418" w:type="dxa"/>
            <w:shd w:val="clear" w:color="auto" w:fill="auto"/>
            <w:noWrap/>
            <w:vAlign w:val="center"/>
            <w:hideMark/>
          </w:tcPr>
          <w:p w14:paraId="33D7175F" w14:textId="77777777" w:rsidR="004D1EBF" w:rsidRPr="003347B0" w:rsidRDefault="004D1EBF" w:rsidP="004D1EBF">
            <w:pPr>
              <w:pStyle w:val="af6"/>
              <w:rPr>
                <w:sz w:val="20"/>
                <w:szCs w:val="20"/>
              </w:rPr>
            </w:pPr>
            <w:r w:rsidRPr="003347B0">
              <w:rPr>
                <w:sz w:val="20"/>
                <w:szCs w:val="20"/>
              </w:rPr>
              <w:t>302</w:t>
            </w:r>
          </w:p>
        </w:tc>
        <w:tc>
          <w:tcPr>
            <w:tcW w:w="2551" w:type="dxa"/>
            <w:shd w:val="clear" w:color="auto" w:fill="auto"/>
            <w:noWrap/>
            <w:vAlign w:val="center"/>
            <w:hideMark/>
          </w:tcPr>
          <w:p w14:paraId="5DA8630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FEC5412" w14:textId="77777777" w:rsidR="004D1EBF" w:rsidRPr="003347B0" w:rsidRDefault="004D1EBF" w:rsidP="004D1EBF">
            <w:pPr>
              <w:pStyle w:val="af6"/>
              <w:rPr>
                <w:sz w:val="20"/>
                <w:szCs w:val="20"/>
              </w:rPr>
            </w:pPr>
            <w:r w:rsidRPr="003347B0">
              <w:rPr>
                <w:sz w:val="20"/>
                <w:szCs w:val="20"/>
              </w:rPr>
              <w:t>н/д </w:t>
            </w:r>
          </w:p>
        </w:tc>
        <w:tc>
          <w:tcPr>
            <w:tcW w:w="1281" w:type="dxa"/>
            <w:shd w:val="clear" w:color="auto" w:fill="auto"/>
            <w:noWrap/>
            <w:vAlign w:val="center"/>
            <w:hideMark/>
          </w:tcPr>
          <w:p w14:paraId="4861FD6C" w14:textId="77777777" w:rsidR="004D1EBF" w:rsidRPr="003347B0" w:rsidRDefault="004D1EBF" w:rsidP="004D1EBF">
            <w:pPr>
              <w:pStyle w:val="af6"/>
              <w:rPr>
                <w:sz w:val="20"/>
                <w:szCs w:val="20"/>
              </w:rPr>
            </w:pPr>
            <w:r w:rsidRPr="003347B0">
              <w:rPr>
                <w:sz w:val="20"/>
                <w:szCs w:val="20"/>
              </w:rPr>
              <w:t>2012</w:t>
            </w:r>
          </w:p>
        </w:tc>
      </w:tr>
      <w:tr w:rsidR="004D1EBF" w:rsidRPr="003347B0" w14:paraId="7BE1F695" w14:textId="77777777" w:rsidTr="004D1EBF">
        <w:trPr>
          <w:trHeight w:val="20"/>
        </w:trPr>
        <w:tc>
          <w:tcPr>
            <w:tcW w:w="709" w:type="dxa"/>
            <w:shd w:val="clear" w:color="auto" w:fill="auto"/>
            <w:noWrap/>
            <w:vAlign w:val="center"/>
          </w:tcPr>
          <w:p w14:paraId="32B35FB3" w14:textId="77777777" w:rsidR="004D1EBF" w:rsidRPr="003347B0" w:rsidRDefault="004D1EBF" w:rsidP="004D1EBF">
            <w:pPr>
              <w:pStyle w:val="afb"/>
              <w:rPr>
                <w:sz w:val="20"/>
                <w:szCs w:val="20"/>
              </w:rPr>
            </w:pPr>
            <w:r w:rsidRPr="003347B0">
              <w:rPr>
                <w:sz w:val="20"/>
                <w:szCs w:val="20"/>
              </w:rPr>
              <w:t>2.86</w:t>
            </w:r>
          </w:p>
        </w:tc>
        <w:tc>
          <w:tcPr>
            <w:tcW w:w="5104" w:type="dxa"/>
            <w:shd w:val="clear" w:color="auto" w:fill="auto"/>
            <w:vAlign w:val="center"/>
            <w:hideMark/>
          </w:tcPr>
          <w:p w14:paraId="266B1232" w14:textId="77777777" w:rsidR="004D1EBF" w:rsidRPr="003347B0" w:rsidRDefault="004D1EBF" w:rsidP="004D1EBF">
            <w:pPr>
              <w:pStyle w:val="afb"/>
              <w:rPr>
                <w:sz w:val="20"/>
                <w:szCs w:val="20"/>
              </w:rPr>
            </w:pPr>
            <w:r w:rsidRPr="003347B0">
              <w:rPr>
                <w:sz w:val="20"/>
                <w:szCs w:val="20"/>
              </w:rPr>
              <w:t>Спортивный комплекс</w:t>
            </w:r>
          </w:p>
        </w:tc>
        <w:tc>
          <w:tcPr>
            <w:tcW w:w="2126" w:type="dxa"/>
            <w:shd w:val="clear" w:color="auto" w:fill="auto"/>
            <w:noWrap/>
            <w:vAlign w:val="center"/>
            <w:hideMark/>
          </w:tcPr>
          <w:p w14:paraId="74A5DC88" w14:textId="77777777" w:rsidR="004D1EBF" w:rsidRPr="003347B0" w:rsidRDefault="004D1EBF" w:rsidP="004D1EBF">
            <w:pPr>
              <w:pStyle w:val="af6"/>
              <w:rPr>
                <w:sz w:val="20"/>
                <w:szCs w:val="20"/>
              </w:rPr>
            </w:pPr>
            <w:r w:rsidRPr="003347B0">
              <w:rPr>
                <w:sz w:val="20"/>
                <w:szCs w:val="20"/>
              </w:rPr>
              <w:t>-</w:t>
            </w:r>
          </w:p>
        </w:tc>
        <w:tc>
          <w:tcPr>
            <w:tcW w:w="1559" w:type="dxa"/>
            <w:shd w:val="clear" w:color="auto" w:fill="auto"/>
            <w:noWrap/>
            <w:vAlign w:val="center"/>
            <w:hideMark/>
          </w:tcPr>
          <w:p w14:paraId="1A0A3B7B" w14:textId="77777777" w:rsidR="004D1EBF" w:rsidRPr="003347B0" w:rsidRDefault="004D1EBF" w:rsidP="004D1EBF">
            <w:pPr>
              <w:pStyle w:val="af6"/>
              <w:rPr>
                <w:sz w:val="20"/>
                <w:szCs w:val="20"/>
              </w:rPr>
            </w:pPr>
            <w:r w:rsidRPr="003347B0">
              <w:rPr>
                <w:sz w:val="20"/>
                <w:szCs w:val="20"/>
              </w:rPr>
              <w:t>0</w:t>
            </w:r>
          </w:p>
        </w:tc>
        <w:tc>
          <w:tcPr>
            <w:tcW w:w="1418" w:type="dxa"/>
            <w:shd w:val="clear" w:color="000000" w:fill="F2DCDB"/>
            <w:noWrap/>
            <w:vAlign w:val="center"/>
            <w:hideMark/>
          </w:tcPr>
          <w:p w14:paraId="15988AB8" w14:textId="77777777" w:rsidR="004D1EBF" w:rsidRPr="003347B0" w:rsidRDefault="004D1EBF" w:rsidP="004D1EBF">
            <w:pPr>
              <w:pStyle w:val="af6"/>
              <w:rPr>
                <w:sz w:val="20"/>
                <w:szCs w:val="20"/>
              </w:rPr>
            </w:pPr>
            <w:r w:rsidRPr="003347B0">
              <w:rPr>
                <w:sz w:val="20"/>
                <w:szCs w:val="20"/>
              </w:rPr>
              <w:t>800</w:t>
            </w:r>
          </w:p>
        </w:tc>
        <w:tc>
          <w:tcPr>
            <w:tcW w:w="2551" w:type="dxa"/>
            <w:shd w:val="clear" w:color="auto" w:fill="auto"/>
            <w:noWrap/>
            <w:vAlign w:val="center"/>
            <w:hideMark/>
          </w:tcPr>
          <w:p w14:paraId="180E6EB1" w14:textId="77777777" w:rsidR="004D1EBF" w:rsidRPr="003347B0" w:rsidRDefault="004D1EBF" w:rsidP="004D1EBF">
            <w:pPr>
              <w:pStyle w:val="af6"/>
              <w:rPr>
                <w:sz w:val="20"/>
                <w:szCs w:val="20"/>
              </w:rPr>
            </w:pPr>
            <w:r w:rsidRPr="003347B0">
              <w:rPr>
                <w:sz w:val="20"/>
                <w:szCs w:val="20"/>
              </w:rPr>
              <w:t>Строящийся/Местное городского округа</w:t>
            </w:r>
          </w:p>
        </w:tc>
        <w:tc>
          <w:tcPr>
            <w:tcW w:w="1134" w:type="dxa"/>
            <w:shd w:val="clear" w:color="auto" w:fill="auto"/>
            <w:noWrap/>
            <w:vAlign w:val="center"/>
            <w:hideMark/>
          </w:tcPr>
          <w:p w14:paraId="7CB93877"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hideMark/>
          </w:tcPr>
          <w:p w14:paraId="68B827F6" w14:textId="77777777" w:rsidR="004D1EBF" w:rsidRPr="003347B0" w:rsidRDefault="004D1EBF" w:rsidP="004D1EBF">
            <w:pPr>
              <w:pStyle w:val="af6"/>
              <w:rPr>
                <w:sz w:val="20"/>
                <w:szCs w:val="20"/>
              </w:rPr>
            </w:pPr>
            <w:r w:rsidRPr="003347B0">
              <w:rPr>
                <w:sz w:val="20"/>
                <w:szCs w:val="20"/>
              </w:rPr>
              <w:t>-</w:t>
            </w:r>
          </w:p>
        </w:tc>
      </w:tr>
      <w:tr w:rsidR="004D1EBF" w:rsidRPr="003347B0" w14:paraId="2668DBB7" w14:textId="77777777" w:rsidTr="004D1EBF">
        <w:trPr>
          <w:trHeight w:val="20"/>
        </w:trPr>
        <w:tc>
          <w:tcPr>
            <w:tcW w:w="709" w:type="dxa"/>
            <w:shd w:val="clear" w:color="auto" w:fill="auto"/>
            <w:noWrap/>
            <w:vAlign w:val="center"/>
          </w:tcPr>
          <w:p w14:paraId="26BDB9C0" w14:textId="77777777" w:rsidR="004D1EBF" w:rsidRPr="003347B0" w:rsidRDefault="004D1EBF" w:rsidP="004D1EBF">
            <w:pPr>
              <w:pStyle w:val="afb"/>
              <w:rPr>
                <w:sz w:val="20"/>
                <w:szCs w:val="20"/>
              </w:rPr>
            </w:pPr>
            <w:r w:rsidRPr="003347B0">
              <w:rPr>
                <w:sz w:val="20"/>
                <w:szCs w:val="20"/>
              </w:rPr>
              <w:t>2.87</w:t>
            </w:r>
          </w:p>
        </w:tc>
        <w:tc>
          <w:tcPr>
            <w:tcW w:w="5104" w:type="dxa"/>
            <w:shd w:val="clear" w:color="auto" w:fill="auto"/>
            <w:vAlign w:val="center"/>
          </w:tcPr>
          <w:p w14:paraId="578BCBE5" w14:textId="77777777" w:rsidR="004D1EBF" w:rsidRPr="003347B0" w:rsidRDefault="004D1EBF" w:rsidP="004D1EBF">
            <w:pPr>
              <w:pStyle w:val="afb"/>
              <w:rPr>
                <w:sz w:val="20"/>
                <w:szCs w:val="20"/>
              </w:rPr>
            </w:pPr>
            <w:r w:rsidRPr="003347B0">
              <w:rPr>
                <w:sz w:val="20"/>
                <w:szCs w:val="20"/>
              </w:rPr>
              <w:t>Спортивный комплекс</w:t>
            </w:r>
          </w:p>
        </w:tc>
        <w:tc>
          <w:tcPr>
            <w:tcW w:w="2126" w:type="dxa"/>
            <w:shd w:val="clear" w:color="auto" w:fill="auto"/>
            <w:noWrap/>
            <w:vAlign w:val="center"/>
          </w:tcPr>
          <w:p w14:paraId="291A0588" w14:textId="77777777" w:rsidR="004D1EBF" w:rsidRPr="003347B0" w:rsidRDefault="004D1EBF" w:rsidP="004D1EBF">
            <w:pPr>
              <w:pStyle w:val="af6"/>
              <w:rPr>
                <w:sz w:val="20"/>
                <w:szCs w:val="20"/>
              </w:rPr>
            </w:pPr>
            <w:r w:rsidRPr="003347B0">
              <w:rPr>
                <w:sz w:val="20"/>
                <w:szCs w:val="20"/>
              </w:rPr>
              <w:t>Мкр. 20А</w:t>
            </w:r>
          </w:p>
        </w:tc>
        <w:tc>
          <w:tcPr>
            <w:tcW w:w="1559" w:type="dxa"/>
            <w:shd w:val="clear" w:color="auto" w:fill="auto"/>
            <w:noWrap/>
            <w:vAlign w:val="center"/>
          </w:tcPr>
          <w:p w14:paraId="6652F71D" w14:textId="77777777" w:rsidR="004D1EBF" w:rsidRPr="003347B0" w:rsidRDefault="004D1EBF" w:rsidP="004D1EBF">
            <w:pPr>
              <w:pStyle w:val="af6"/>
              <w:rPr>
                <w:sz w:val="20"/>
                <w:szCs w:val="20"/>
              </w:rPr>
            </w:pPr>
            <w:r w:rsidRPr="003347B0">
              <w:rPr>
                <w:sz w:val="20"/>
                <w:szCs w:val="20"/>
              </w:rPr>
              <w:t>0</w:t>
            </w:r>
          </w:p>
        </w:tc>
        <w:tc>
          <w:tcPr>
            <w:tcW w:w="1418" w:type="dxa"/>
            <w:shd w:val="clear" w:color="auto" w:fill="auto"/>
            <w:noWrap/>
            <w:vAlign w:val="center"/>
          </w:tcPr>
          <w:p w14:paraId="17DF0308" w14:textId="77777777" w:rsidR="004D1EBF" w:rsidRPr="003347B0" w:rsidRDefault="004D1EBF" w:rsidP="004D1EBF">
            <w:pPr>
              <w:pStyle w:val="af6"/>
              <w:rPr>
                <w:sz w:val="20"/>
                <w:szCs w:val="20"/>
              </w:rPr>
            </w:pPr>
            <w:r w:rsidRPr="003347B0">
              <w:rPr>
                <w:sz w:val="20"/>
                <w:szCs w:val="20"/>
              </w:rPr>
              <w:t>738 (30х15 и 24х18)</w:t>
            </w:r>
          </w:p>
        </w:tc>
        <w:tc>
          <w:tcPr>
            <w:tcW w:w="2551" w:type="dxa"/>
            <w:shd w:val="clear" w:color="auto" w:fill="auto"/>
            <w:noWrap/>
            <w:vAlign w:val="center"/>
          </w:tcPr>
          <w:p w14:paraId="6184082C" w14:textId="77777777" w:rsidR="004D1EBF" w:rsidRPr="003347B0" w:rsidRDefault="004D1EBF" w:rsidP="004D1EBF">
            <w:pPr>
              <w:pStyle w:val="af6"/>
              <w:rPr>
                <w:sz w:val="20"/>
                <w:szCs w:val="20"/>
              </w:rPr>
            </w:pPr>
            <w:r w:rsidRPr="003347B0">
              <w:rPr>
                <w:sz w:val="20"/>
                <w:szCs w:val="20"/>
              </w:rPr>
              <w:t>Строящийся/Местное городского округа</w:t>
            </w:r>
          </w:p>
        </w:tc>
        <w:tc>
          <w:tcPr>
            <w:tcW w:w="1134" w:type="dxa"/>
            <w:shd w:val="clear" w:color="auto" w:fill="auto"/>
            <w:noWrap/>
            <w:vAlign w:val="center"/>
          </w:tcPr>
          <w:p w14:paraId="213A57A7"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tcPr>
          <w:p w14:paraId="56416913" w14:textId="77777777" w:rsidR="004D1EBF" w:rsidRPr="003347B0" w:rsidRDefault="004D1EBF" w:rsidP="004D1EBF">
            <w:pPr>
              <w:pStyle w:val="af6"/>
              <w:rPr>
                <w:sz w:val="20"/>
                <w:szCs w:val="20"/>
              </w:rPr>
            </w:pPr>
            <w:r w:rsidRPr="003347B0">
              <w:rPr>
                <w:sz w:val="20"/>
                <w:szCs w:val="20"/>
              </w:rPr>
              <w:t>-</w:t>
            </w:r>
          </w:p>
        </w:tc>
      </w:tr>
      <w:tr w:rsidR="004D1EBF" w:rsidRPr="003347B0" w14:paraId="7D93D1A4" w14:textId="77777777" w:rsidTr="004D1EBF">
        <w:trPr>
          <w:trHeight w:val="20"/>
        </w:trPr>
        <w:tc>
          <w:tcPr>
            <w:tcW w:w="709" w:type="dxa"/>
            <w:shd w:val="clear" w:color="auto" w:fill="auto"/>
            <w:noWrap/>
            <w:vAlign w:val="center"/>
          </w:tcPr>
          <w:p w14:paraId="1FC1BED8" w14:textId="77777777" w:rsidR="004D1EBF" w:rsidRPr="003347B0" w:rsidRDefault="004D1EBF" w:rsidP="004D1EBF">
            <w:pPr>
              <w:pStyle w:val="afb"/>
              <w:rPr>
                <w:sz w:val="20"/>
                <w:szCs w:val="20"/>
              </w:rPr>
            </w:pPr>
          </w:p>
        </w:tc>
        <w:tc>
          <w:tcPr>
            <w:tcW w:w="5104" w:type="dxa"/>
            <w:shd w:val="clear" w:color="auto" w:fill="auto"/>
            <w:vAlign w:val="center"/>
          </w:tcPr>
          <w:p w14:paraId="66C32342"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bottom"/>
          </w:tcPr>
          <w:p w14:paraId="672C7D0E"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0C6795F" w14:textId="77777777" w:rsidR="004D1EBF" w:rsidRPr="003347B0" w:rsidRDefault="004D1EBF" w:rsidP="004D1EBF">
            <w:pPr>
              <w:pStyle w:val="af6"/>
              <w:rPr>
                <w:rStyle w:val="afa"/>
                <w:sz w:val="20"/>
                <w:szCs w:val="20"/>
              </w:rPr>
            </w:pPr>
            <w:r w:rsidRPr="003347B0">
              <w:rPr>
                <w:rStyle w:val="afa"/>
                <w:sz w:val="20"/>
                <w:szCs w:val="20"/>
              </w:rPr>
              <w:t>64474</w:t>
            </w:r>
          </w:p>
        </w:tc>
        <w:tc>
          <w:tcPr>
            <w:tcW w:w="1418" w:type="dxa"/>
            <w:shd w:val="clear" w:color="auto" w:fill="auto"/>
            <w:noWrap/>
            <w:vAlign w:val="center"/>
          </w:tcPr>
          <w:p w14:paraId="492B11F2" w14:textId="77777777" w:rsidR="004D1EBF" w:rsidRPr="003347B0" w:rsidRDefault="004D1EBF" w:rsidP="004D1EBF">
            <w:pPr>
              <w:pStyle w:val="af6"/>
              <w:rPr>
                <w:rStyle w:val="afa"/>
                <w:sz w:val="20"/>
                <w:szCs w:val="20"/>
              </w:rPr>
            </w:pPr>
            <w:r w:rsidRPr="003347B0">
              <w:rPr>
                <w:rStyle w:val="afa"/>
                <w:sz w:val="20"/>
                <w:szCs w:val="20"/>
              </w:rPr>
              <w:t>66004</w:t>
            </w:r>
          </w:p>
        </w:tc>
        <w:tc>
          <w:tcPr>
            <w:tcW w:w="2551" w:type="dxa"/>
            <w:shd w:val="clear" w:color="auto" w:fill="auto"/>
            <w:noWrap/>
            <w:vAlign w:val="center"/>
          </w:tcPr>
          <w:p w14:paraId="145C41FD" w14:textId="77777777" w:rsidR="004D1EBF" w:rsidRPr="003347B0" w:rsidRDefault="004D1EBF" w:rsidP="004D1EBF">
            <w:pPr>
              <w:pStyle w:val="af6"/>
              <w:rPr>
                <w:sz w:val="20"/>
                <w:szCs w:val="20"/>
              </w:rPr>
            </w:pPr>
          </w:p>
        </w:tc>
        <w:tc>
          <w:tcPr>
            <w:tcW w:w="1134" w:type="dxa"/>
            <w:shd w:val="clear" w:color="auto" w:fill="auto"/>
            <w:noWrap/>
            <w:vAlign w:val="bottom"/>
          </w:tcPr>
          <w:p w14:paraId="325C4EEB" w14:textId="77777777" w:rsidR="004D1EBF" w:rsidRPr="003347B0" w:rsidRDefault="004D1EBF" w:rsidP="004D1EBF">
            <w:pPr>
              <w:pStyle w:val="af6"/>
              <w:rPr>
                <w:sz w:val="20"/>
                <w:szCs w:val="20"/>
              </w:rPr>
            </w:pPr>
          </w:p>
        </w:tc>
        <w:tc>
          <w:tcPr>
            <w:tcW w:w="1281" w:type="dxa"/>
            <w:shd w:val="clear" w:color="auto" w:fill="auto"/>
            <w:noWrap/>
            <w:vAlign w:val="bottom"/>
          </w:tcPr>
          <w:p w14:paraId="1A4C5634" w14:textId="77777777" w:rsidR="004D1EBF" w:rsidRPr="003347B0" w:rsidRDefault="004D1EBF" w:rsidP="004D1EBF">
            <w:pPr>
              <w:pStyle w:val="af6"/>
              <w:rPr>
                <w:sz w:val="20"/>
                <w:szCs w:val="20"/>
              </w:rPr>
            </w:pPr>
          </w:p>
        </w:tc>
      </w:tr>
      <w:tr w:rsidR="004D1EBF" w:rsidRPr="003347B0" w14:paraId="61994F6F" w14:textId="77777777" w:rsidTr="004D1EBF">
        <w:trPr>
          <w:trHeight w:val="20"/>
        </w:trPr>
        <w:tc>
          <w:tcPr>
            <w:tcW w:w="709" w:type="dxa"/>
            <w:shd w:val="clear" w:color="auto" w:fill="auto"/>
            <w:noWrap/>
            <w:vAlign w:val="center"/>
          </w:tcPr>
          <w:p w14:paraId="2ADE8F18" w14:textId="77777777" w:rsidR="004D1EBF" w:rsidRPr="003347B0" w:rsidRDefault="004D1EBF" w:rsidP="004D1EBF">
            <w:pPr>
              <w:pStyle w:val="afb"/>
              <w:rPr>
                <w:sz w:val="20"/>
                <w:szCs w:val="20"/>
              </w:rPr>
            </w:pPr>
          </w:p>
        </w:tc>
        <w:tc>
          <w:tcPr>
            <w:tcW w:w="5104" w:type="dxa"/>
            <w:shd w:val="clear" w:color="auto" w:fill="auto"/>
            <w:vAlign w:val="center"/>
          </w:tcPr>
          <w:p w14:paraId="372451C7"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noWrap/>
            <w:vAlign w:val="bottom"/>
          </w:tcPr>
          <w:p w14:paraId="076212C4"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5876AA04" w14:textId="77777777" w:rsidR="004D1EBF" w:rsidRPr="003347B0" w:rsidRDefault="004D1EBF" w:rsidP="004D1EBF">
            <w:pPr>
              <w:pStyle w:val="af6"/>
              <w:rPr>
                <w:rStyle w:val="afa"/>
                <w:sz w:val="20"/>
                <w:szCs w:val="20"/>
              </w:rPr>
            </w:pPr>
            <w:r w:rsidRPr="003347B0">
              <w:rPr>
                <w:rStyle w:val="afa"/>
                <w:sz w:val="20"/>
                <w:szCs w:val="20"/>
              </w:rPr>
              <w:t>64474</w:t>
            </w:r>
          </w:p>
        </w:tc>
        <w:tc>
          <w:tcPr>
            <w:tcW w:w="1418" w:type="dxa"/>
            <w:shd w:val="clear" w:color="auto" w:fill="auto"/>
            <w:noWrap/>
            <w:vAlign w:val="center"/>
          </w:tcPr>
          <w:p w14:paraId="5B6539DD" w14:textId="77777777" w:rsidR="004D1EBF" w:rsidRPr="003347B0" w:rsidRDefault="004D1EBF" w:rsidP="004D1EBF">
            <w:pPr>
              <w:pStyle w:val="af6"/>
              <w:rPr>
                <w:rStyle w:val="afa"/>
                <w:sz w:val="20"/>
                <w:szCs w:val="20"/>
              </w:rPr>
            </w:pPr>
            <w:r w:rsidRPr="003347B0">
              <w:rPr>
                <w:rStyle w:val="afa"/>
                <w:sz w:val="20"/>
                <w:szCs w:val="20"/>
              </w:rPr>
              <w:t>64474</w:t>
            </w:r>
          </w:p>
        </w:tc>
        <w:tc>
          <w:tcPr>
            <w:tcW w:w="2551" w:type="dxa"/>
            <w:shd w:val="clear" w:color="auto" w:fill="auto"/>
            <w:noWrap/>
            <w:vAlign w:val="center"/>
          </w:tcPr>
          <w:p w14:paraId="5569A807" w14:textId="77777777" w:rsidR="004D1EBF" w:rsidRPr="003347B0" w:rsidRDefault="004D1EBF" w:rsidP="004D1EBF">
            <w:pPr>
              <w:pStyle w:val="af6"/>
              <w:rPr>
                <w:sz w:val="20"/>
                <w:szCs w:val="20"/>
              </w:rPr>
            </w:pPr>
          </w:p>
        </w:tc>
        <w:tc>
          <w:tcPr>
            <w:tcW w:w="1134" w:type="dxa"/>
            <w:shd w:val="clear" w:color="auto" w:fill="auto"/>
            <w:noWrap/>
            <w:vAlign w:val="bottom"/>
          </w:tcPr>
          <w:p w14:paraId="515FFF17" w14:textId="77777777" w:rsidR="004D1EBF" w:rsidRPr="003347B0" w:rsidRDefault="004D1EBF" w:rsidP="004D1EBF">
            <w:pPr>
              <w:pStyle w:val="af6"/>
              <w:rPr>
                <w:sz w:val="20"/>
                <w:szCs w:val="20"/>
              </w:rPr>
            </w:pPr>
          </w:p>
        </w:tc>
        <w:tc>
          <w:tcPr>
            <w:tcW w:w="1281" w:type="dxa"/>
            <w:shd w:val="clear" w:color="auto" w:fill="auto"/>
            <w:noWrap/>
            <w:vAlign w:val="bottom"/>
          </w:tcPr>
          <w:p w14:paraId="6AC9FA6E" w14:textId="77777777" w:rsidR="004D1EBF" w:rsidRPr="003347B0" w:rsidRDefault="004D1EBF" w:rsidP="004D1EBF">
            <w:pPr>
              <w:pStyle w:val="af6"/>
              <w:rPr>
                <w:sz w:val="20"/>
                <w:szCs w:val="20"/>
              </w:rPr>
            </w:pPr>
          </w:p>
        </w:tc>
      </w:tr>
      <w:tr w:rsidR="004D1EBF" w:rsidRPr="003347B0" w14:paraId="1FEBE5DF" w14:textId="77777777" w:rsidTr="004D1EBF">
        <w:trPr>
          <w:trHeight w:val="20"/>
        </w:trPr>
        <w:tc>
          <w:tcPr>
            <w:tcW w:w="709" w:type="dxa"/>
            <w:shd w:val="clear" w:color="auto" w:fill="DAEEF3"/>
            <w:vAlign w:val="center"/>
            <w:hideMark/>
          </w:tcPr>
          <w:p w14:paraId="518950BB" w14:textId="77777777" w:rsidR="004D1EBF" w:rsidRPr="003347B0" w:rsidRDefault="004D1EBF" w:rsidP="004D1EBF">
            <w:pPr>
              <w:pStyle w:val="afb"/>
              <w:rPr>
                <w:sz w:val="20"/>
                <w:szCs w:val="20"/>
              </w:rPr>
            </w:pPr>
            <w:r w:rsidRPr="003347B0">
              <w:rPr>
                <w:sz w:val="20"/>
                <w:szCs w:val="20"/>
              </w:rPr>
              <w:t>3</w:t>
            </w:r>
          </w:p>
        </w:tc>
        <w:tc>
          <w:tcPr>
            <w:tcW w:w="15173" w:type="dxa"/>
            <w:gridSpan w:val="7"/>
            <w:shd w:val="clear" w:color="auto" w:fill="DAEEF3"/>
            <w:vAlign w:val="center"/>
            <w:hideMark/>
          </w:tcPr>
          <w:p w14:paraId="1BEAF5FF" w14:textId="77777777" w:rsidR="004D1EBF" w:rsidRPr="003347B0" w:rsidRDefault="004D1EBF" w:rsidP="004D1EBF">
            <w:pPr>
              <w:pStyle w:val="afb"/>
              <w:rPr>
                <w:sz w:val="20"/>
                <w:szCs w:val="20"/>
              </w:rPr>
            </w:pPr>
            <w:r w:rsidRPr="003347B0">
              <w:rPr>
                <w:sz w:val="20"/>
                <w:szCs w:val="20"/>
              </w:rPr>
              <w:t xml:space="preserve">Плоскостные сооружения*, кв. м </w:t>
            </w:r>
          </w:p>
        </w:tc>
      </w:tr>
      <w:tr w:rsidR="004D1EBF" w:rsidRPr="003347B0" w14:paraId="6ECE70A1" w14:textId="77777777" w:rsidTr="004D1EBF">
        <w:trPr>
          <w:trHeight w:val="20"/>
        </w:trPr>
        <w:tc>
          <w:tcPr>
            <w:tcW w:w="709" w:type="dxa"/>
            <w:shd w:val="clear" w:color="auto" w:fill="auto"/>
            <w:noWrap/>
            <w:vAlign w:val="center"/>
          </w:tcPr>
          <w:p w14:paraId="37DE5243" w14:textId="77777777" w:rsidR="004D1EBF" w:rsidRPr="003347B0" w:rsidRDefault="004D1EBF" w:rsidP="004D1EBF">
            <w:pPr>
              <w:pStyle w:val="afb"/>
              <w:rPr>
                <w:sz w:val="20"/>
                <w:szCs w:val="20"/>
              </w:rPr>
            </w:pPr>
            <w:r w:rsidRPr="003347B0">
              <w:rPr>
                <w:sz w:val="20"/>
                <w:szCs w:val="20"/>
              </w:rPr>
              <w:t>3.1</w:t>
            </w:r>
          </w:p>
        </w:tc>
        <w:tc>
          <w:tcPr>
            <w:tcW w:w="5104" w:type="dxa"/>
            <w:shd w:val="clear" w:color="auto" w:fill="auto"/>
            <w:vAlign w:val="center"/>
            <w:hideMark/>
          </w:tcPr>
          <w:p w14:paraId="67069B4B" w14:textId="77777777" w:rsidR="004D1EBF" w:rsidRPr="003347B0" w:rsidRDefault="004D1EBF" w:rsidP="004D1EBF">
            <w:pPr>
              <w:pStyle w:val="afb"/>
              <w:rPr>
                <w:sz w:val="20"/>
                <w:szCs w:val="20"/>
              </w:rPr>
            </w:pPr>
            <w:r w:rsidRPr="003347B0">
              <w:rPr>
                <w:sz w:val="20"/>
                <w:szCs w:val="20"/>
              </w:rPr>
              <w:t>Спортивное ядро "Аверс"</w:t>
            </w:r>
          </w:p>
        </w:tc>
        <w:tc>
          <w:tcPr>
            <w:tcW w:w="2126" w:type="dxa"/>
            <w:shd w:val="clear" w:color="auto" w:fill="auto"/>
            <w:noWrap/>
            <w:vAlign w:val="center"/>
            <w:hideMark/>
          </w:tcPr>
          <w:p w14:paraId="03808CFA" w14:textId="77777777" w:rsidR="004D1EBF" w:rsidRPr="003347B0" w:rsidRDefault="004D1EBF" w:rsidP="004D1EBF">
            <w:pPr>
              <w:pStyle w:val="af6"/>
              <w:rPr>
                <w:sz w:val="20"/>
                <w:szCs w:val="20"/>
              </w:rPr>
            </w:pPr>
            <w:r w:rsidRPr="003347B0">
              <w:rPr>
                <w:sz w:val="20"/>
                <w:szCs w:val="20"/>
              </w:rPr>
              <w:t>Югорский тракт, 8а</w:t>
            </w:r>
          </w:p>
        </w:tc>
        <w:tc>
          <w:tcPr>
            <w:tcW w:w="1559" w:type="dxa"/>
            <w:shd w:val="clear" w:color="auto" w:fill="auto"/>
            <w:noWrap/>
            <w:vAlign w:val="center"/>
            <w:hideMark/>
          </w:tcPr>
          <w:p w14:paraId="75AD088A" w14:textId="77777777" w:rsidR="004D1EBF" w:rsidRPr="003347B0" w:rsidRDefault="004D1EBF" w:rsidP="004D1EBF">
            <w:pPr>
              <w:pStyle w:val="af6"/>
              <w:rPr>
                <w:sz w:val="20"/>
                <w:szCs w:val="20"/>
              </w:rPr>
            </w:pPr>
            <w:r w:rsidRPr="003347B0">
              <w:rPr>
                <w:sz w:val="20"/>
                <w:szCs w:val="20"/>
              </w:rPr>
              <w:t>13121</w:t>
            </w:r>
          </w:p>
        </w:tc>
        <w:tc>
          <w:tcPr>
            <w:tcW w:w="1418" w:type="dxa"/>
            <w:shd w:val="clear" w:color="auto" w:fill="auto"/>
            <w:noWrap/>
            <w:vAlign w:val="center"/>
            <w:hideMark/>
          </w:tcPr>
          <w:p w14:paraId="0A2D9F68" w14:textId="77777777" w:rsidR="004D1EBF" w:rsidRPr="003347B0" w:rsidRDefault="004D1EBF" w:rsidP="004D1EBF">
            <w:pPr>
              <w:pStyle w:val="af6"/>
              <w:rPr>
                <w:sz w:val="20"/>
                <w:szCs w:val="20"/>
              </w:rPr>
            </w:pPr>
            <w:r w:rsidRPr="003347B0">
              <w:rPr>
                <w:sz w:val="20"/>
                <w:szCs w:val="20"/>
              </w:rPr>
              <w:t>13121</w:t>
            </w:r>
          </w:p>
        </w:tc>
        <w:tc>
          <w:tcPr>
            <w:tcW w:w="2551" w:type="dxa"/>
            <w:shd w:val="clear" w:color="auto" w:fill="auto"/>
            <w:noWrap/>
            <w:vAlign w:val="center"/>
            <w:hideMark/>
          </w:tcPr>
          <w:p w14:paraId="13490345"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30F212A"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267843D1" w14:textId="77777777" w:rsidR="004D1EBF" w:rsidRPr="003347B0" w:rsidRDefault="004D1EBF" w:rsidP="004D1EBF">
            <w:pPr>
              <w:pStyle w:val="af6"/>
              <w:rPr>
                <w:sz w:val="20"/>
                <w:szCs w:val="20"/>
              </w:rPr>
            </w:pPr>
            <w:r w:rsidRPr="003347B0">
              <w:rPr>
                <w:sz w:val="20"/>
                <w:szCs w:val="20"/>
              </w:rPr>
              <w:t>2009</w:t>
            </w:r>
          </w:p>
        </w:tc>
      </w:tr>
      <w:tr w:rsidR="004D1EBF" w:rsidRPr="003347B0" w14:paraId="63C182FF" w14:textId="77777777" w:rsidTr="004D1EBF">
        <w:trPr>
          <w:trHeight w:val="20"/>
        </w:trPr>
        <w:tc>
          <w:tcPr>
            <w:tcW w:w="709" w:type="dxa"/>
            <w:shd w:val="clear" w:color="auto" w:fill="auto"/>
            <w:noWrap/>
            <w:vAlign w:val="center"/>
          </w:tcPr>
          <w:p w14:paraId="00C3CA2D" w14:textId="77777777" w:rsidR="004D1EBF" w:rsidRPr="003347B0" w:rsidRDefault="004D1EBF" w:rsidP="004D1EBF">
            <w:pPr>
              <w:pStyle w:val="afb"/>
              <w:rPr>
                <w:sz w:val="20"/>
                <w:szCs w:val="20"/>
              </w:rPr>
            </w:pPr>
            <w:r w:rsidRPr="003347B0">
              <w:rPr>
                <w:sz w:val="20"/>
                <w:szCs w:val="20"/>
              </w:rPr>
              <w:t>3.2</w:t>
            </w:r>
          </w:p>
        </w:tc>
        <w:tc>
          <w:tcPr>
            <w:tcW w:w="5104" w:type="dxa"/>
            <w:shd w:val="clear" w:color="auto" w:fill="auto"/>
            <w:vAlign w:val="center"/>
            <w:hideMark/>
          </w:tcPr>
          <w:p w14:paraId="722FD339" w14:textId="77777777" w:rsidR="004D1EBF" w:rsidRPr="003347B0" w:rsidRDefault="004D1EBF" w:rsidP="004D1EBF">
            <w:pPr>
              <w:pStyle w:val="afb"/>
              <w:rPr>
                <w:sz w:val="20"/>
                <w:szCs w:val="20"/>
              </w:rPr>
            </w:pPr>
            <w:r w:rsidRPr="003347B0">
              <w:rPr>
                <w:sz w:val="20"/>
                <w:szCs w:val="20"/>
              </w:rPr>
              <w:t>Открытая спортивная площадка (МБУ "Ледовый Дворец спорта")</w:t>
            </w:r>
          </w:p>
        </w:tc>
        <w:tc>
          <w:tcPr>
            <w:tcW w:w="2126" w:type="dxa"/>
            <w:shd w:val="clear" w:color="auto" w:fill="auto"/>
            <w:noWrap/>
            <w:vAlign w:val="center"/>
            <w:hideMark/>
          </w:tcPr>
          <w:p w14:paraId="2FC7185C"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3FE60F6" w14:textId="77777777" w:rsidR="004D1EBF" w:rsidRPr="003347B0" w:rsidRDefault="004D1EBF" w:rsidP="004D1EBF">
            <w:pPr>
              <w:pStyle w:val="af6"/>
              <w:rPr>
                <w:sz w:val="20"/>
                <w:szCs w:val="20"/>
              </w:rPr>
            </w:pPr>
            <w:r w:rsidRPr="003347B0">
              <w:rPr>
                <w:sz w:val="20"/>
                <w:szCs w:val="20"/>
              </w:rPr>
              <w:t>2624</w:t>
            </w:r>
          </w:p>
        </w:tc>
        <w:tc>
          <w:tcPr>
            <w:tcW w:w="1418" w:type="dxa"/>
            <w:shd w:val="clear" w:color="auto" w:fill="auto"/>
            <w:noWrap/>
            <w:vAlign w:val="center"/>
            <w:hideMark/>
          </w:tcPr>
          <w:p w14:paraId="50DA612F" w14:textId="77777777" w:rsidR="004D1EBF" w:rsidRPr="003347B0" w:rsidRDefault="004D1EBF" w:rsidP="004D1EBF">
            <w:pPr>
              <w:pStyle w:val="af6"/>
              <w:rPr>
                <w:sz w:val="20"/>
                <w:szCs w:val="20"/>
              </w:rPr>
            </w:pPr>
            <w:r w:rsidRPr="003347B0">
              <w:rPr>
                <w:sz w:val="20"/>
                <w:szCs w:val="20"/>
              </w:rPr>
              <w:t>2624</w:t>
            </w:r>
          </w:p>
        </w:tc>
        <w:tc>
          <w:tcPr>
            <w:tcW w:w="2551" w:type="dxa"/>
            <w:shd w:val="clear" w:color="auto" w:fill="auto"/>
            <w:noWrap/>
            <w:hideMark/>
          </w:tcPr>
          <w:p w14:paraId="64CF1B2B"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8522B51" w14:textId="77777777" w:rsidR="004D1EBF" w:rsidRPr="003347B0" w:rsidRDefault="004D1EBF" w:rsidP="004D1EBF">
            <w:pPr>
              <w:pStyle w:val="af6"/>
              <w:rPr>
                <w:sz w:val="20"/>
                <w:szCs w:val="20"/>
              </w:rPr>
            </w:pPr>
            <w:r w:rsidRPr="003347B0">
              <w:rPr>
                <w:sz w:val="20"/>
                <w:szCs w:val="20"/>
              </w:rPr>
              <w:t>4</w:t>
            </w:r>
          </w:p>
        </w:tc>
        <w:tc>
          <w:tcPr>
            <w:tcW w:w="1281" w:type="dxa"/>
            <w:shd w:val="clear" w:color="auto" w:fill="auto"/>
            <w:noWrap/>
            <w:vAlign w:val="center"/>
            <w:hideMark/>
          </w:tcPr>
          <w:p w14:paraId="0354B572" w14:textId="77777777" w:rsidR="004D1EBF" w:rsidRPr="003347B0" w:rsidRDefault="004D1EBF" w:rsidP="004D1EBF">
            <w:pPr>
              <w:pStyle w:val="af6"/>
              <w:rPr>
                <w:sz w:val="20"/>
                <w:szCs w:val="20"/>
              </w:rPr>
            </w:pPr>
            <w:r w:rsidRPr="003347B0">
              <w:rPr>
                <w:sz w:val="20"/>
                <w:szCs w:val="20"/>
              </w:rPr>
              <w:t>2011</w:t>
            </w:r>
          </w:p>
        </w:tc>
      </w:tr>
      <w:tr w:rsidR="004D1EBF" w:rsidRPr="003347B0" w14:paraId="0A18ECAA" w14:textId="77777777" w:rsidTr="004D1EBF">
        <w:trPr>
          <w:trHeight w:val="20"/>
        </w:trPr>
        <w:tc>
          <w:tcPr>
            <w:tcW w:w="709" w:type="dxa"/>
            <w:shd w:val="clear" w:color="auto" w:fill="auto"/>
            <w:noWrap/>
            <w:vAlign w:val="center"/>
          </w:tcPr>
          <w:p w14:paraId="11CB4D67" w14:textId="77777777" w:rsidR="004D1EBF" w:rsidRPr="003347B0" w:rsidRDefault="004D1EBF" w:rsidP="004D1EBF">
            <w:pPr>
              <w:pStyle w:val="afb"/>
              <w:rPr>
                <w:sz w:val="20"/>
                <w:szCs w:val="20"/>
              </w:rPr>
            </w:pPr>
            <w:r w:rsidRPr="003347B0">
              <w:rPr>
                <w:sz w:val="20"/>
                <w:szCs w:val="20"/>
              </w:rPr>
              <w:t>3.3</w:t>
            </w:r>
          </w:p>
        </w:tc>
        <w:tc>
          <w:tcPr>
            <w:tcW w:w="5104" w:type="dxa"/>
            <w:shd w:val="clear" w:color="auto" w:fill="auto"/>
            <w:vAlign w:val="center"/>
            <w:hideMark/>
          </w:tcPr>
          <w:p w14:paraId="3F652DF4" w14:textId="77777777" w:rsidR="004D1EBF" w:rsidRPr="003347B0" w:rsidRDefault="004D1EBF" w:rsidP="004D1EBF">
            <w:pPr>
              <w:pStyle w:val="afb"/>
              <w:rPr>
                <w:sz w:val="20"/>
                <w:szCs w:val="20"/>
              </w:rPr>
            </w:pPr>
            <w:r w:rsidRPr="003347B0">
              <w:rPr>
                <w:sz w:val="20"/>
                <w:szCs w:val="20"/>
              </w:rPr>
              <w:t>Футбольное поле (МБУ ЦСП "Сибирский легион")</w:t>
            </w:r>
          </w:p>
        </w:tc>
        <w:tc>
          <w:tcPr>
            <w:tcW w:w="2126" w:type="dxa"/>
            <w:shd w:val="clear" w:color="auto" w:fill="auto"/>
            <w:noWrap/>
            <w:vAlign w:val="center"/>
            <w:hideMark/>
          </w:tcPr>
          <w:p w14:paraId="27A0B2B3" w14:textId="77777777" w:rsidR="004D1EBF" w:rsidRPr="003347B0" w:rsidRDefault="004D1EBF" w:rsidP="004D1EBF">
            <w:pPr>
              <w:pStyle w:val="af6"/>
              <w:rPr>
                <w:sz w:val="20"/>
                <w:szCs w:val="20"/>
              </w:rPr>
            </w:pPr>
            <w:r w:rsidRPr="003347B0">
              <w:rPr>
                <w:sz w:val="20"/>
                <w:szCs w:val="20"/>
              </w:rPr>
              <w:t>ул. Мира, 40</w:t>
            </w:r>
          </w:p>
        </w:tc>
        <w:tc>
          <w:tcPr>
            <w:tcW w:w="1559" w:type="dxa"/>
            <w:shd w:val="clear" w:color="auto" w:fill="auto"/>
            <w:noWrap/>
            <w:vAlign w:val="center"/>
            <w:hideMark/>
          </w:tcPr>
          <w:p w14:paraId="5AF43453" w14:textId="77777777" w:rsidR="004D1EBF" w:rsidRPr="003347B0" w:rsidRDefault="004D1EBF" w:rsidP="004D1EBF">
            <w:pPr>
              <w:pStyle w:val="af6"/>
              <w:rPr>
                <w:sz w:val="20"/>
                <w:szCs w:val="20"/>
              </w:rPr>
            </w:pPr>
            <w:r w:rsidRPr="003347B0">
              <w:rPr>
                <w:sz w:val="20"/>
                <w:szCs w:val="20"/>
              </w:rPr>
              <w:t>2470</w:t>
            </w:r>
          </w:p>
        </w:tc>
        <w:tc>
          <w:tcPr>
            <w:tcW w:w="1418" w:type="dxa"/>
            <w:shd w:val="clear" w:color="auto" w:fill="auto"/>
            <w:noWrap/>
            <w:vAlign w:val="center"/>
            <w:hideMark/>
          </w:tcPr>
          <w:p w14:paraId="65882FF0" w14:textId="77777777" w:rsidR="004D1EBF" w:rsidRPr="003347B0" w:rsidRDefault="004D1EBF" w:rsidP="004D1EBF">
            <w:pPr>
              <w:pStyle w:val="af6"/>
              <w:rPr>
                <w:sz w:val="20"/>
                <w:szCs w:val="20"/>
              </w:rPr>
            </w:pPr>
            <w:r w:rsidRPr="003347B0">
              <w:rPr>
                <w:sz w:val="20"/>
                <w:szCs w:val="20"/>
              </w:rPr>
              <w:t>2470</w:t>
            </w:r>
          </w:p>
        </w:tc>
        <w:tc>
          <w:tcPr>
            <w:tcW w:w="2551" w:type="dxa"/>
            <w:shd w:val="clear" w:color="auto" w:fill="auto"/>
            <w:noWrap/>
            <w:hideMark/>
          </w:tcPr>
          <w:p w14:paraId="34A3F795"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15DF077"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5BDEB6D5" w14:textId="77777777" w:rsidR="004D1EBF" w:rsidRPr="003347B0" w:rsidRDefault="004D1EBF" w:rsidP="004D1EBF">
            <w:pPr>
              <w:pStyle w:val="af6"/>
              <w:rPr>
                <w:sz w:val="20"/>
                <w:szCs w:val="20"/>
              </w:rPr>
            </w:pPr>
            <w:r w:rsidRPr="003347B0">
              <w:rPr>
                <w:sz w:val="20"/>
                <w:szCs w:val="20"/>
              </w:rPr>
              <w:t>2008</w:t>
            </w:r>
          </w:p>
        </w:tc>
      </w:tr>
      <w:tr w:rsidR="004D1EBF" w:rsidRPr="003347B0" w14:paraId="2275DA1A" w14:textId="77777777" w:rsidTr="004D1EBF">
        <w:trPr>
          <w:trHeight w:val="20"/>
        </w:trPr>
        <w:tc>
          <w:tcPr>
            <w:tcW w:w="709" w:type="dxa"/>
            <w:shd w:val="clear" w:color="auto" w:fill="auto"/>
            <w:noWrap/>
            <w:vAlign w:val="center"/>
          </w:tcPr>
          <w:p w14:paraId="793BDCB8" w14:textId="77777777" w:rsidR="004D1EBF" w:rsidRPr="003347B0" w:rsidRDefault="004D1EBF" w:rsidP="004D1EBF">
            <w:pPr>
              <w:pStyle w:val="afb"/>
              <w:rPr>
                <w:sz w:val="20"/>
                <w:szCs w:val="20"/>
              </w:rPr>
            </w:pPr>
            <w:r w:rsidRPr="003347B0">
              <w:rPr>
                <w:sz w:val="20"/>
                <w:szCs w:val="20"/>
              </w:rPr>
              <w:t>3.4</w:t>
            </w:r>
          </w:p>
        </w:tc>
        <w:tc>
          <w:tcPr>
            <w:tcW w:w="5104" w:type="dxa"/>
            <w:shd w:val="clear" w:color="auto" w:fill="auto"/>
            <w:vAlign w:val="center"/>
            <w:hideMark/>
          </w:tcPr>
          <w:p w14:paraId="088F6A12" w14:textId="77777777" w:rsidR="004D1EBF" w:rsidRPr="003347B0" w:rsidRDefault="004D1EBF" w:rsidP="004D1EBF">
            <w:pPr>
              <w:pStyle w:val="afb"/>
              <w:rPr>
                <w:sz w:val="20"/>
                <w:szCs w:val="20"/>
              </w:rPr>
            </w:pPr>
            <w:r w:rsidRPr="003347B0">
              <w:rPr>
                <w:sz w:val="20"/>
                <w:szCs w:val="20"/>
              </w:rPr>
              <w:t>Футбольное поле (МБОУ СОШ № 1)</w:t>
            </w:r>
          </w:p>
        </w:tc>
        <w:tc>
          <w:tcPr>
            <w:tcW w:w="2126" w:type="dxa"/>
            <w:shd w:val="clear" w:color="auto" w:fill="auto"/>
            <w:noWrap/>
            <w:vAlign w:val="center"/>
            <w:hideMark/>
          </w:tcPr>
          <w:p w14:paraId="00E4E552" w14:textId="77777777" w:rsidR="004D1EBF" w:rsidRPr="003347B0" w:rsidRDefault="004D1EBF" w:rsidP="004D1EBF">
            <w:pPr>
              <w:pStyle w:val="af6"/>
              <w:rPr>
                <w:sz w:val="20"/>
                <w:szCs w:val="20"/>
              </w:rPr>
            </w:pPr>
            <w:r w:rsidRPr="003347B0">
              <w:rPr>
                <w:sz w:val="20"/>
                <w:szCs w:val="20"/>
              </w:rPr>
              <w:t>ул. Островского, 1а</w:t>
            </w:r>
          </w:p>
        </w:tc>
        <w:tc>
          <w:tcPr>
            <w:tcW w:w="1559" w:type="dxa"/>
            <w:shd w:val="clear" w:color="auto" w:fill="auto"/>
            <w:noWrap/>
            <w:vAlign w:val="center"/>
            <w:hideMark/>
          </w:tcPr>
          <w:p w14:paraId="683E37C7" w14:textId="77777777" w:rsidR="004D1EBF" w:rsidRPr="003347B0" w:rsidRDefault="004D1EBF" w:rsidP="004D1EBF">
            <w:pPr>
              <w:pStyle w:val="af6"/>
              <w:rPr>
                <w:sz w:val="20"/>
                <w:szCs w:val="20"/>
              </w:rPr>
            </w:pPr>
            <w:r w:rsidRPr="003347B0">
              <w:rPr>
                <w:sz w:val="20"/>
                <w:szCs w:val="20"/>
              </w:rPr>
              <w:t>2400</w:t>
            </w:r>
          </w:p>
        </w:tc>
        <w:tc>
          <w:tcPr>
            <w:tcW w:w="1418" w:type="dxa"/>
            <w:shd w:val="clear" w:color="auto" w:fill="auto"/>
            <w:noWrap/>
            <w:vAlign w:val="center"/>
            <w:hideMark/>
          </w:tcPr>
          <w:p w14:paraId="35EEC7F4" w14:textId="77777777" w:rsidR="004D1EBF" w:rsidRPr="003347B0" w:rsidRDefault="004D1EBF" w:rsidP="004D1EBF">
            <w:pPr>
              <w:pStyle w:val="af6"/>
              <w:rPr>
                <w:sz w:val="20"/>
                <w:szCs w:val="20"/>
              </w:rPr>
            </w:pPr>
            <w:r w:rsidRPr="003347B0">
              <w:rPr>
                <w:sz w:val="20"/>
                <w:szCs w:val="20"/>
              </w:rPr>
              <w:t>2400</w:t>
            </w:r>
          </w:p>
        </w:tc>
        <w:tc>
          <w:tcPr>
            <w:tcW w:w="2551" w:type="dxa"/>
            <w:shd w:val="clear" w:color="auto" w:fill="auto"/>
            <w:noWrap/>
            <w:hideMark/>
          </w:tcPr>
          <w:p w14:paraId="2479A7D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A28D8E4" w14:textId="77777777" w:rsidR="004D1EBF" w:rsidRPr="003347B0" w:rsidRDefault="004D1EBF" w:rsidP="004D1EBF">
            <w:pPr>
              <w:pStyle w:val="af6"/>
              <w:rPr>
                <w:sz w:val="20"/>
                <w:szCs w:val="20"/>
              </w:rPr>
            </w:pPr>
            <w:r w:rsidRPr="003347B0">
              <w:rPr>
                <w:sz w:val="20"/>
                <w:szCs w:val="20"/>
              </w:rPr>
              <w:t>28,4</w:t>
            </w:r>
          </w:p>
        </w:tc>
        <w:tc>
          <w:tcPr>
            <w:tcW w:w="1281" w:type="dxa"/>
            <w:shd w:val="clear" w:color="auto" w:fill="auto"/>
            <w:noWrap/>
            <w:vAlign w:val="center"/>
            <w:hideMark/>
          </w:tcPr>
          <w:p w14:paraId="3C159159" w14:textId="77777777" w:rsidR="004D1EBF" w:rsidRPr="003347B0" w:rsidRDefault="004D1EBF" w:rsidP="004D1EBF">
            <w:pPr>
              <w:pStyle w:val="af6"/>
              <w:rPr>
                <w:sz w:val="20"/>
                <w:szCs w:val="20"/>
              </w:rPr>
            </w:pPr>
            <w:r w:rsidRPr="003347B0">
              <w:rPr>
                <w:sz w:val="20"/>
                <w:szCs w:val="20"/>
              </w:rPr>
              <w:t>1981</w:t>
            </w:r>
          </w:p>
        </w:tc>
      </w:tr>
      <w:tr w:rsidR="004D1EBF" w:rsidRPr="003347B0" w14:paraId="7D3BB29B" w14:textId="77777777" w:rsidTr="004D1EBF">
        <w:trPr>
          <w:trHeight w:val="20"/>
        </w:trPr>
        <w:tc>
          <w:tcPr>
            <w:tcW w:w="709" w:type="dxa"/>
            <w:shd w:val="clear" w:color="auto" w:fill="auto"/>
            <w:noWrap/>
            <w:vAlign w:val="center"/>
          </w:tcPr>
          <w:p w14:paraId="1E3CD7F6" w14:textId="77777777" w:rsidR="004D1EBF" w:rsidRPr="003347B0" w:rsidRDefault="004D1EBF" w:rsidP="004D1EBF">
            <w:pPr>
              <w:pStyle w:val="afb"/>
              <w:rPr>
                <w:sz w:val="20"/>
                <w:szCs w:val="20"/>
              </w:rPr>
            </w:pPr>
            <w:r w:rsidRPr="003347B0">
              <w:rPr>
                <w:sz w:val="20"/>
                <w:szCs w:val="20"/>
              </w:rPr>
              <w:t>3.5</w:t>
            </w:r>
          </w:p>
        </w:tc>
        <w:tc>
          <w:tcPr>
            <w:tcW w:w="5104" w:type="dxa"/>
            <w:shd w:val="clear" w:color="auto" w:fill="auto"/>
            <w:vAlign w:val="center"/>
            <w:hideMark/>
          </w:tcPr>
          <w:p w14:paraId="1F35BAE8" w14:textId="77777777" w:rsidR="004D1EBF" w:rsidRPr="003347B0" w:rsidRDefault="004D1EBF" w:rsidP="004D1EBF">
            <w:pPr>
              <w:pStyle w:val="afb"/>
              <w:rPr>
                <w:sz w:val="20"/>
                <w:szCs w:val="20"/>
              </w:rPr>
            </w:pPr>
            <w:r w:rsidRPr="003347B0">
              <w:rPr>
                <w:sz w:val="20"/>
                <w:szCs w:val="20"/>
              </w:rPr>
              <w:t>Футбольное поле (МБОУ СОШ № 4)</w:t>
            </w:r>
          </w:p>
        </w:tc>
        <w:tc>
          <w:tcPr>
            <w:tcW w:w="2126" w:type="dxa"/>
            <w:shd w:val="clear" w:color="auto" w:fill="auto"/>
            <w:noWrap/>
            <w:vAlign w:val="center"/>
            <w:hideMark/>
          </w:tcPr>
          <w:p w14:paraId="6B501525" w14:textId="77777777" w:rsidR="004D1EBF" w:rsidRPr="003347B0" w:rsidRDefault="004D1EBF" w:rsidP="004D1EBF">
            <w:pPr>
              <w:pStyle w:val="af6"/>
              <w:rPr>
                <w:sz w:val="20"/>
                <w:szCs w:val="20"/>
              </w:rPr>
            </w:pPr>
            <w:r w:rsidRPr="003347B0">
              <w:rPr>
                <w:sz w:val="20"/>
                <w:szCs w:val="20"/>
              </w:rPr>
              <w:t>ул. Энтузиастов, 49</w:t>
            </w:r>
          </w:p>
        </w:tc>
        <w:tc>
          <w:tcPr>
            <w:tcW w:w="1559" w:type="dxa"/>
            <w:shd w:val="clear" w:color="auto" w:fill="auto"/>
            <w:noWrap/>
            <w:vAlign w:val="center"/>
            <w:hideMark/>
          </w:tcPr>
          <w:p w14:paraId="7A48157D" w14:textId="77777777" w:rsidR="004D1EBF" w:rsidRPr="003347B0" w:rsidRDefault="004D1EBF" w:rsidP="004D1EBF">
            <w:pPr>
              <w:pStyle w:val="af6"/>
              <w:rPr>
                <w:sz w:val="20"/>
                <w:szCs w:val="20"/>
              </w:rPr>
            </w:pPr>
            <w:r w:rsidRPr="003347B0">
              <w:rPr>
                <w:sz w:val="20"/>
                <w:szCs w:val="20"/>
              </w:rPr>
              <w:t>2470</w:t>
            </w:r>
          </w:p>
        </w:tc>
        <w:tc>
          <w:tcPr>
            <w:tcW w:w="1418" w:type="dxa"/>
            <w:shd w:val="clear" w:color="auto" w:fill="auto"/>
            <w:noWrap/>
            <w:vAlign w:val="center"/>
            <w:hideMark/>
          </w:tcPr>
          <w:p w14:paraId="3A6D4FBA" w14:textId="77777777" w:rsidR="004D1EBF" w:rsidRPr="003347B0" w:rsidRDefault="004D1EBF" w:rsidP="004D1EBF">
            <w:pPr>
              <w:pStyle w:val="af6"/>
              <w:rPr>
                <w:sz w:val="20"/>
                <w:szCs w:val="20"/>
              </w:rPr>
            </w:pPr>
            <w:r w:rsidRPr="003347B0">
              <w:rPr>
                <w:sz w:val="20"/>
                <w:szCs w:val="20"/>
              </w:rPr>
              <w:t>2470</w:t>
            </w:r>
          </w:p>
        </w:tc>
        <w:tc>
          <w:tcPr>
            <w:tcW w:w="2551" w:type="dxa"/>
            <w:shd w:val="clear" w:color="auto" w:fill="auto"/>
            <w:noWrap/>
            <w:hideMark/>
          </w:tcPr>
          <w:p w14:paraId="0E985B0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5E8E7D3"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531239AE" w14:textId="77777777" w:rsidR="004D1EBF" w:rsidRPr="003347B0" w:rsidRDefault="004D1EBF" w:rsidP="004D1EBF">
            <w:pPr>
              <w:pStyle w:val="af6"/>
              <w:rPr>
                <w:sz w:val="20"/>
                <w:szCs w:val="20"/>
              </w:rPr>
            </w:pPr>
            <w:r w:rsidRPr="003347B0">
              <w:rPr>
                <w:sz w:val="20"/>
                <w:szCs w:val="20"/>
              </w:rPr>
              <w:t>1970</w:t>
            </w:r>
          </w:p>
        </w:tc>
      </w:tr>
      <w:tr w:rsidR="004D1EBF" w:rsidRPr="003347B0" w14:paraId="5CA71F2A" w14:textId="77777777" w:rsidTr="004D1EBF">
        <w:trPr>
          <w:trHeight w:val="20"/>
        </w:trPr>
        <w:tc>
          <w:tcPr>
            <w:tcW w:w="709" w:type="dxa"/>
            <w:shd w:val="clear" w:color="auto" w:fill="auto"/>
            <w:noWrap/>
            <w:vAlign w:val="center"/>
          </w:tcPr>
          <w:p w14:paraId="763FE1CF" w14:textId="77777777" w:rsidR="004D1EBF" w:rsidRPr="003347B0" w:rsidRDefault="004D1EBF" w:rsidP="004D1EBF">
            <w:pPr>
              <w:pStyle w:val="afb"/>
              <w:rPr>
                <w:sz w:val="20"/>
                <w:szCs w:val="20"/>
              </w:rPr>
            </w:pPr>
            <w:r w:rsidRPr="003347B0">
              <w:rPr>
                <w:sz w:val="20"/>
                <w:szCs w:val="20"/>
              </w:rPr>
              <w:t>3.6</w:t>
            </w:r>
          </w:p>
        </w:tc>
        <w:tc>
          <w:tcPr>
            <w:tcW w:w="5104" w:type="dxa"/>
            <w:shd w:val="clear" w:color="auto" w:fill="auto"/>
            <w:vAlign w:val="center"/>
            <w:hideMark/>
          </w:tcPr>
          <w:p w14:paraId="0BC6CBFF" w14:textId="77777777" w:rsidR="004D1EBF" w:rsidRPr="003347B0" w:rsidRDefault="004D1EBF" w:rsidP="004D1EBF">
            <w:pPr>
              <w:pStyle w:val="afb"/>
              <w:rPr>
                <w:sz w:val="20"/>
                <w:szCs w:val="20"/>
              </w:rPr>
            </w:pPr>
            <w:r w:rsidRPr="003347B0">
              <w:rPr>
                <w:sz w:val="20"/>
                <w:szCs w:val="20"/>
              </w:rPr>
              <w:t>Спортивное ядро (МБОУ СОШ № 29)</w:t>
            </w:r>
          </w:p>
        </w:tc>
        <w:tc>
          <w:tcPr>
            <w:tcW w:w="2126" w:type="dxa"/>
            <w:shd w:val="clear" w:color="auto" w:fill="auto"/>
            <w:noWrap/>
            <w:vAlign w:val="center"/>
            <w:hideMark/>
          </w:tcPr>
          <w:p w14:paraId="648CAA9C"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037A0CA0" w14:textId="77777777" w:rsidR="004D1EBF" w:rsidRPr="003347B0" w:rsidRDefault="004D1EBF" w:rsidP="004D1EBF">
            <w:pPr>
              <w:pStyle w:val="af6"/>
              <w:rPr>
                <w:sz w:val="20"/>
                <w:szCs w:val="20"/>
              </w:rPr>
            </w:pPr>
            <w:r w:rsidRPr="003347B0">
              <w:rPr>
                <w:sz w:val="20"/>
                <w:szCs w:val="20"/>
              </w:rPr>
              <w:t>5460</w:t>
            </w:r>
          </w:p>
        </w:tc>
        <w:tc>
          <w:tcPr>
            <w:tcW w:w="1418" w:type="dxa"/>
            <w:shd w:val="clear" w:color="auto" w:fill="auto"/>
            <w:noWrap/>
            <w:vAlign w:val="center"/>
            <w:hideMark/>
          </w:tcPr>
          <w:p w14:paraId="7C430374" w14:textId="77777777" w:rsidR="004D1EBF" w:rsidRPr="003347B0" w:rsidRDefault="004D1EBF" w:rsidP="004D1EBF">
            <w:pPr>
              <w:pStyle w:val="af6"/>
              <w:rPr>
                <w:sz w:val="20"/>
                <w:szCs w:val="20"/>
              </w:rPr>
            </w:pPr>
            <w:r w:rsidRPr="003347B0">
              <w:rPr>
                <w:sz w:val="20"/>
                <w:szCs w:val="20"/>
              </w:rPr>
              <w:t>5460</w:t>
            </w:r>
          </w:p>
        </w:tc>
        <w:tc>
          <w:tcPr>
            <w:tcW w:w="2551" w:type="dxa"/>
            <w:shd w:val="clear" w:color="auto" w:fill="auto"/>
            <w:noWrap/>
            <w:hideMark/>
          </w:tcPr>
          <w:p w14:paraId="31E87539"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DE5DDC1" w14:textId="77777777" w:rsidR="004D1EBF" w:rsidRPr="003347B0" w:rsidRDefault="004D1EBF" w:rsidP="004D1EBF">
            <w:pPr>
              <w:pStyle w:val="af6"/>
              <w:rPr>
                <w:sz w:val="20"/>
                <w:szCs w:val="20"/>
              </w:rPr>
            </w:pPr>
            <w:r w:rsidRPr="003347B0">
              <w:rPr>
                <w:sz w:val="20"/>
                <w:szCs w:val="20"/>
              </w:rPr>
              <w:t>26</w:t>
            </w:r>
          </w:p>
        </w:tc>
        <w:tc>
          <w:tcPr>
            <w:tcW w:w="1281" w:type="dxa"/>
            <w:shd w:val="clear" w:color="auto" w:fill="auto"/>
            <w:noWrap/>
            <w:vAlign w:val="center"/>
            <w:hideMark/>
          </w:tcPr>
          <w:p w14:paraId="36790AFB" w14:textId="77777777" w:rsidR="004D1EBF" w:rsidRPr="003347B0" w:rsidRDefault="004D1EBF" w:rsidP="004D1EBF">
            <w:pPr>
              <w:pStyle w:val="af6"/>
              <w:rPr>
                <w:sz w:val="20"/>
                <w:szCs w:val="20"/>
              </w:rPr>
            </w:pPr>
            <w:r w:rsidRPr="003347B0">
              <w:rPr>
                <w:sz w:val="20"/>
                <w:szCs w:val="20"/>
              </w:rPr>
              <w:t>1992</w:t>
            </w:r>
          </w:p>
        </w:tc>
      </w:tr>
      <w:tr w:rsidR="004D1EBF" w:rsidRPr="003347B0" w14:paraId="4CBA9B97" w14:textId="77777777" w:rsidTr="004D1EBF">
        <w:trPr>
          <w:trHeight w:val="20"/>
        </w:trPr>
        <w:tc>
          <w:tcPr>
            <w:tcW w:w="709" w:type="dxa"/>
            <w:shd w:val="clear" w:color="auto" w:fill="auto"/>
            <w:noWrap/>
            <w:vAlign w:val="center"/>
          </w:tcPr>
          <w:p w14:paraId="12638240" w14:textId="77777777" w:rsidR="004D1EBF" w:rsidRPr="003347B0" w:rsidRDefault="004D1EBF" w:rsidP="004D1EBF">
            <w:pPr>
              <w:pStyle w:val="afb"/>
              <w:rPr>
                <w:sz w:val="20"/>
                <w:szCs w:val="20"/>
              </w:rPr>
            </w:pPr>
            <w:r w:rsidRPr="003347B0">
              <w:rPr>
                <w:sz w:val="20"/>
                <w:szCs w:val="20"/>
              </w:rPr>
              <w:t>3.7</w:t>
            </w:r>
          </w:p>
        </w:tc>
        <w:tc>
          <w:tcPr>
            <w:tcW w:w="5104" w:type="dxa"/>
            <w:shd w:val="clear" w:color="auto" w:fill="auto"/>
            <w:vAlign w:val="center"/>
            <w:hideMark/>
          </w:tcPr>
          <w:p w14:paraId="0E888B9F" w14:textId="77777777" w:rsidR="004D1EBF" w:rsidRPr="003347B0" w:rsidRDefault="004D1EBF" w:rsidP="004D1EBF">
            <w:pPr>
              <w:pStyle w:val="afb"/>
              <w:rPr>
                <w:sz w:val="20"/>
                <w:szCs w:val="20"/>
              </w:rPr>
            </w:pPr>
            <w:r w:rsidRPr="003347B0">
              <w:rPr>
                <w:sz w:val="20"/>
                <w:szCs w:val="20"/>
              </w:rPr>
              <w:t>Волейбольная спортивная площадка (МБОУ гимназия № 2)</w:t>
            </w:r>
          </w:p>
        </w:tc>
        <w:tc>
          <w:tcPr>
            <w:tcW w:w="2126" w:type="dxa"/>
            <w:shd w:val="clear" w:color="auto" w:fill="auto"/>
            <w:noWrap/>
            <w:vAlign w:val="center"/>
            <w:hideMark/>
          </w:tcPr>
          <w:p w14:paraId="27611959" w14:textId="77777777" w:rsidR="004D1EBF" w:rsidRPr="003347B0" w:rsidRDefault="004D1EBF" w:rsidP="004D1EBF">
            <w:pPr>
              <w:pStyle w:val="af6"/>
              <w:rPr>
                <w:sz w:val="20"/>
                <w:szCs w:val="20"/>
              </w:rPr>
            </w:pPr>
            <w:r w:rsidRPr="003347B0">
              <w:rPr>
                <w:sz w:val="20"/>
                <w:szCs w:val="20"/>
              </w:rPr>
              <w:t>ул. Декабристов, 5/1</w:t>
            </w:r>
          </w:p>
        </w:tc>
        <w:tc>
          <w:tcPr>
            <w:tcW w:w="1559" w:type="dxa"/>
            <w:shd w:val="clear" w:color="auto" w:fill="auto"/>
            <w:noWrap/>
            <w:vAlign w:val="center"/>
            <w:hideMark/>
          </w:tcPr>
          <w:p w14:paraId="531622DA" w14:textId="77777777" w:rsidR="004D1EBF" w:rsidRPr="003347B0" w:rsidRDefault="004D1EBF" w:rsidP="004D1EBF">
            <w:pPr>
              <w:pStyle w:val="af6"/>
              <w:rPr>
                <w:sz w:val="20"/>
                <w:szCs w:val="20"/>
              </w:rPr>
            </w:pPr>
            <w:r w:rsidRPr="003347B0">
              <w:rPr>
                <w:sz w:val="20"/>
                <w:szCs w:val="20"/>
              </w:rPr>
              <w:t>3204</w:t>
            </w:r>
          </w:p>
        </w:tc>
        <w:tc>
          <w:tcPr>
            <w:tcW w:w="1418" w:type="dxa"/>
            <w:shd w:val="clear" w:color="auto" w:fill="auto"/>
            <w:noWrap/>
            <w:vAlign w:val="center"/>
            <w:hideMark/>
          </w:tcPr>
          <w:p w14:paraId="1343F5E4" w14:textId="77777777" w:rsidR="004D1EBF" w:rsidRPr="003347B0" w:rsidRDefault="004D1EBF" w:rsidP="004D1EBF">
            <w:pPr>
              <w:pStyle w:val="af6"/>
              <w:rPr>
                <w:sz w:val="20"/>
                <w:szCs w:val="20"/>
              </w:rPr>
            </w:pPr>
            <w:r w:rsidRPr="003347B0">
              <w:rPr>
                <w:sz w:val="20"/>
                <w:szCs w:val="20"/>
              </w:rPr>
              <w:t>3204</w:t>
            </w:r>
          </w:p>
        </w:tc>
        <w:tc>
          <w:tcPr>
            <w:tcW w:w="2551" w:type="dxa"/>
            <w:shd w:val="clear" w:color="auto" w:fill="auto"/>
            <w:noWrap/>
            <w:hideMark/>
          </w:tcPr>
          <w:p w14:paraId="313CE680"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8637899" w14:textId="77777777" w:rsidR="004D1EBF" w:rsidRPr="003347B0" w:rsidRDefault="004D1EBF" w:rsidP="004D1EBF">
            <w:pPr>
              <w:pStyle w:val="af6"/>
              <w:rPr>
                <w:sz w:val="20"/>
                <w:szCs w:val="20"/>
              </w:rPr>
            </w:pPr>
            <w:r w:rsidRPr="003347B0">
              <w:rPr>
                <w:sz w:val="20"/>
                <w:szCs w:val="20"/>
              </w:rPr>
              <w:t>32</w:t>
            </w:r>
          </w:p>
        </w:tc>
        <w:tc>
          <w:tcPr>
            <w:tcW w:w="1281" w:type="dxa"/>
            <w:shd w:val="clear" w:color="auto" w:fill="auto"/>
            <w:noWrap/>
            <w:vAlign w:val="center"/>
            <w:hideMark/>
          </w:tcPr>
          <w:p w14:paraId="6B162C9E" w14:textId="77777777" w:rsidR="004D1EBF" w:rsidRPr="003347B0" w:rsidRDefault="004D1EBF" w:rsidP="004D1EBF">
            <w:pPr>
              <w:pStyle w:val="af6"/>
              <w:rPr>
                <w:sz w:val="20"/>
                <w:szCs w:val="20"/>
              </w:rPr>
            </w:pPr>
            <w:r w:rsidRPr="003347B0">
              <w:rPr>
                <w:sz w:val="20"/>
                <w:szCs w:val="20"/>
              </w:rPr>
              <w:t>1988</w:t>
            </w:r>
          </w:p>
        </w:tc>
      </w:tr>
      <w:tr w:rsidR="004D1EBF" w:rsidRPr="003347B0" w14:paraId="0118F211" w14:textId="77777777" w:rsidTr="004D1EBF">
        <w:trPr>
          <w:trHeight w:val="20"/>
        </w:trPr>
        <w:tc>
          <w:tcPr>
            <w:tcW w:w="709" w:type="dxa"/>
            <w:shd w:val="clear" w:color="auto" w:fill="auto"/>
            <w:noWrap/>
            <w:vAlign w:val="center"/>
          </w:tcPr>
          <w:p w14:paraId="2DEFC2CD" w14:textId="77777777" w:rsidR="004D1EBF" w:rsidRPr="003347B0" w:rsidRDefault="004D1EBF" w:rsidP="004D1EBF">
            <w:pPr>
              <w:pStyle w:val="afb"/>
              <w:rPr>
                <w:sz w:val="20"/>
                <w:szCs w:val="20"/>
              </w:rPr>
            </w:pPr>
            <w:r w:rsidRPr="003347B0">
              <w:rPr>
                <w:sz w:val="20"/>
                <w:szCs w:val="20"/>
              </w:rPr>
              <w:t>3.8</w:t>
            </w:r>
          </w:p>
        </w:tc>
        <w:tc>
          <w:tcPr>
            <w:tcW w:w="5104" w:type="dxa"/>
            <w:shd w:val="clear" w:color="auto" w:fill="auto"/>
            <w:vAlign w:val="center"/>
            <w:hideMark/>
          </w:tcPr>
          <w:p w14:paraId="62110F3B" w14:textId="77777777" w:rsidR="004D1EBF" w:rsidRPr="003347B0" w:rsidRDefault="004D1EBF" w:rsidP="004D1EBF">
            <w:pPr>
              <w:pStyle w:val="afb"/>
              <w:rPr>
                <w:sz w:val="20"/>
                <w:szCs w:val="20"/>
              </w:rPr>
            </w:pPr>
            <w:r w:rsidRPr="003347B0">
              <w:rPr>
                <w:sz w:val="20"/>
                <w:szCs w:val="20"/>
              </w:rPr>
              <w:t xml:space="preserve">Хоккейный корт с искусственным льдом (Спортивный комплекс "Олимпиец" УЭЗиС)  </w:t>
            </w:r>
          </w:p>
        </w:tc>
        <w:tc>
          <w:tcPr>
            <w:tcW w:w="2126" w:type="dxa"/>
            <w:shd w:val="clear" w:color="auto" w:fill="auto"/>
            <w:noWrap/>
            <w:vAlign w:val="center"/>
            <w:hideMark/>
          </w:tcPr>
          <w:p w14:paraId="438245B1" w14:textId="77777777" w:rsidR="004D1EBF" w:rsidRPr="003347B0" w:rsidRDefault="004D1EBF" w:rsidP="004D1EBF">
            <w:pPr>
              <w:pStyle w:val="af6"/>
              <w:rPr>
                <w:sz w:val="20"/>
                <w:szCs w:val="20"/>
              </w:rPr>
            </w:pPr>
            <w:r w:rsidRPr="003347B0">
              <w:rPr>
                <w:sz w:val="20"/>
                <w:szCs w:val="20"/>
              </w:rPr>
              <w:t>ул. Губкина, 16а</w:t>
            </w:r>
          </w:p>
        </w:tc>
        <w:tc>
          <w:tcPr>
            <w:tcW w:w="1559" w:type="dxa"/>
            <w:shd w:val="clear" w:color="auto" w:fill="auto"/>
            <w:noWrap/>
            <w:vAlign w:val="center"/>
            <w:hideMark/>
          </w:tcPr>
          <w:p w14:paraId="77B8696B" w14:textId="77777777" w:rsidR="004D1EBF" w:rsidRPr="003347B0" w:rsidRDefault="004D1EBF" w:rsidP="004D1EBF">
            <w:pPr>
              <w:pStyle w:val="af6"/>
              <w:rPr>
                <w:sz w:val="20"/>
                <w:szCs w:val="20"/>
              </w:rPr>
            </w:pPr>
            <w:r w:rsidRPr="003347B0">
              <w:rPr>
                <w:sz w:val="20"/>
                <w:szCs w:val="20"/>
              </w:rPr>
              <w:t>1265</w:t>
            </w:r>
          </w:p>
        </w:tc>
        <w:tc>
          <w:tcPr>
            <w:tcW w:w="1418" w:type="dxa"/>
            <w:shd w:val="clear" w:color="auto" w:fill="auto"/>
            <w:noWrap/>
            <w:vAlign w:val="center"/>
            <w:hideMark/>
          </w:tcPr>
          <w:p w14:paraId="78B13111" w14:textId="77777777" w:rsidR="004D1EBF" w:rsidRPr="003347B0" w:rsidRDefault="004D1EBF" w:rsidP="004D1EBF">
            <w:pPr>
              <w:pStyle w:val="af6"/>
              <w:rPr>
                <w:sz w:val="20"/>
                <w:szCs w:val="20"/>
              </w:rPr>
            </w:pPr>
            <w:r w:rsidRPr="003347B0">
              <w:rPr>
                <w:sz w:val="20"/>
                <w:szCs w:val="20"/>
              </w:rPr>
              <w:t>1265</w:t>
            </w:r>
          </w:p>
        </w:tc>
        <w:tc>
          <w:tcPr>
            <w:tcW w:w="2551" w:type="dxa"/>
            <w:shd w:val="clear" w:color="auto" w:fill="auto"/>
            <w:noWrap/>
            <w:hideMark/>
          </w:tcPr>
          <w:p w14:paraId="40B45B7A"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2262C5D" w14:textId="77777777" w:rsidR="004D1EBF" w:rsidRPr="003347B0" w:rsidRDefault="004D1EBF" w:rsidP="004D1EBF">
            <w:pPr>
              <w:pStyle w:val="af6"/>
              <w:rPr>
                <w:sz w:val="20"/>
                <w:szCs w:val="20"/>
              </w:rPr>
            </w:pPr>
            <w:r w:rsidRPr="003347B0">
              <w:rPr>
                <w:sz w:val="20"/>
                <w:szCs w:val="20"/>
              </w:rPr>
              <w:t>1990</w:t>
            </w:r>
          </w:p>
        </w:tc>
        <w:tc>
          <w:tcPr>
            <w:tcW w:w="1281" w:type="dxa"/>
            <w:shd w:val="clear" w:color="auto" w:fill="auto"/>
            <w:noWrap/>
            <w:vAlign w:val="center"/>
            <w:hideMark/>
          </w:tcPr>
          <w:p w14:paraId="6D80CBD7" w14:textId="77777777" w:rsidR="004D1EBF" w:rsidRPr="003347B0" w:rsidRDefault="004D1EBF" w:rsidP="004D1EBF">
            <w:pPr>
              <w:pStyle w:val="af6"/>
              <w:rPr>
                <w:sz w:val="20"/>
                <w:szCs w:val="20"/>
              </w:rPr>
            </w:pPr>
            <w:r w:rsidRPr="003347B0">
              <w:rPr>
                <w:sz w:val="20"/>
                <w:szCs w:val="20"/>
              </w:rPr>
              <w:t>24</w:t>
            </w:r>
          </w:p>
        </w:tc>
      </w:tr>
      <w:tr w:rsidR="004D1EBF" w:rsidRPr="003347B0" w14:paraId="574F9E29" w14:textId="77777777" w:rsidTr="004D1EBF">
        <w:trPr>
          <w:trHeight w:val="20"/>
        </w:trPr>
        <w:tc>
          <w:tcPr>
            <w:tcW w:w="709" w:type="dxa"/>
            <w:shd w:val="clear" w:color="auto" w:fill="auto"/>
            <w:noWrap/>
            <w:vAlign w:val="bottom"/>
          </w:tcPr>
          <w:p w14:paraId="350B2C80" w14:textId="77777777" w:rsidR="004D1EBF" w:rsidRPr="003347B0" w:rsidRDefault="004D1EBF" w:rsidP="004D1EBF">
            <w:pPr>
              <w:pStyle w:val="afb"/>
              <w:rPr>
                <w:sz w:val="20"/>
                <w:szCs w:val="20"/>
              </w:rPr>
            </w:pPr>
          </w:p>
        </w:tc>
        <w:tc>
          <w:tcPr>
            <w:tcW w:w="5104" w:type="dxa"/>
            <w:shd w:val="clear" w:color="auto" w:fill="auto"/>
            <w:vAlign w:val="center"/>
          </w:tcPr>
          <w:p w14:paraId="08B6F86E"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center"/>
          </w:tcPr>
          <w:p w14:paraId="6E654F57"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FA1A7B7" w14:textId="77777777" w:rsidR="004D1EBF" w:rsidRPr="003347B0" w:rsidRDefault="004D1EBF" w:rsidP="004D1EBF">
            <w:pPr>
              <w:pStyle w:val="af6"/>
              <w:rPr>
                <w:rStyle w:val="afa"/>
                <w:sz w:val="20"/>
                <w:szCs w:val="20"/>
              </w:rPr>
            </w:pPr>
            <w:r w:rsidRPr="003347B0">
              <w:rPr>
                <w:rStyle w:val="afa"/>
                <w:sz w:val="20"/>
                <w:szCs w:val="20"/>
              </w:rPr>
              <w:t>121357</w:t>
            </w:r>
          </w:p>
        </w:tc>
        <w:tc>
          <w:tcPr>
            <w:tcW w:w="1418" w:type="dxa"/>
            <w:shd w:val="clear" w:color="auto" w:fill="auto"/>
            <w:noWrap/>
            <w:vAlign w:val="center"/>
          </w:tcPr>
          <w:p w14:paraId="37ABF751" w14:textId="77777777" w:rsidR="004D1EBF" w:rsidRPr="003347B0" w:rsidRDefault="004D1EBF" w:rsidP="004D1EBF">
            <w:pPr>
              <w:pStyle w:val="af6"/>
              <w:rPr>
                <w:rStyle w:val="afa"/>
                <w:sz w:val="20"/>
                <w:szCs w:val="20"/>
              </w:rPr>
            </w:pPr>
            <w:r w:rsidRPr="003347B0">
              <w:rPr>
                <w:rStyle w:val="afa"/>
                <w:sz w:val="20"/>
                <w:szCs w:val="20"/>
              </w:rPr>
              <w:t>121357</w:t>
            </w:r>
          </w:p>
        </w:tc>
        <w:tc>
          <w:tcPr>
            <w:tcW w:w="2551" w:type="dxa"/>
            <w:shd w:val="clear" w:color="auto" w:fill="auto"/>
            <w:noWrap/>
            <w:vAlign w:val="center"/>
          </w:tcPr>
          <w:p w14:paraId="5B3B9E1D" w14:textId="77777777" w:rsidR="004D1EBF" w:rsidRPr="003347B0" w:rsidRDefault="004D1EBF" w:rsidP="004D1EBF">
            <w:pPr>
              <w:pStyle w:val="af6"/>
              <w:rPr>
                <w:sz w:val="20"/>
                <w:szCs w:val="20"/>
              </w:rPr>
            </w:pPr>
          </w:p>
        </w:tc>
        <w:tc>
          <w:tcPr>
            <w:tcW w:w="1134" w:type="dxa"/>
            <w:shd w:val="clear" w:color="auto" w:fill="auto"/>
            <w:noWrap/>
            <w:vAlign w:val="center"/>
          </w:tcPr>
          <w:p w14:paraId="192DA783" w14:textId="77777777" w:rsidR="004D1EBF" w:rsidRPr="003347B0" w:rsidRDefault="004D1EBF" w:rsidP="004D1EBF">
            <w:pPr>
              <w:pStyle w:val="af6"/>
              <w:rPr>
                <w:sz w:val="20"/>
                <w:szCs w:val="20"/>
              </w:rPr>
            </w:pPr>
          </w:p>
        </w:tc>
        <w:tc>
          <w:tcPr>
            <w:tcW w:w="1281" w:type="dxa"/>
            <w:shd w:val="clear" w:color="auto" w:fill="auto"/>
            <w:noWrap/>
            <w:vAlign w:val="center"/>
          </w:tcPr>
          <w:p w14:paraId="0780126D" w14:textId="77777777" w:rsidR="004D1EBF" w:rsidRPr="003347B0" w:rsidRDefault="004D1EBF" w:rsidP="004D1EBF">
            <w:pPr>
              <w:pStyle w:val="af6"/>
              <w:rPr>
                <w:sz w:val="20"/>
                <w:szCs w:val="20"/>
              </w:rPr>
            </w:pPr>
          </w:p>
        </w:tc>
      </w:tr>
      <w:tr w:rsidR="004D1EBF" w:rsidRPr="003347B0" w14:paraId="2C0843B9" w14:textId="77777777" w:rsidTr="004D1EBF">
        <w:trPr>
          <w:trHeight w:val="20"/>
        </w:trPr>
        <w:tc>
          <w:tcPr>
            <w:tcW w:w="709" w:type="dxa"/>
            <w:shd w:val="clear" w:color="auto" w:fill="auto"/>
            <w:noWrap/>
            <w:vAlign w:val="bottom"/>
          </w:tcPr>
          <w:p w14:paraId="24737E70" w14:textId="77777777" w:rsidR="004D1EBF" w:rsidRPr="003347B0" w:rsidRDefault="004D1EBF" w:rsidP="004D1EBF">
            <w:pPr>
              <w:pStyle w:val="afb"/>
              <w:rPr>
                <w:sz w:val="20"/>
                <w:szCs w:val="20"/>
              </w:rPr>
            </w:pPr>
          </w:p>
        </w:tc>
        <w:tc>
          <w:tcPr>
            <w:tcW w:w="5104" w:type="dxa"/>
            <w:shd w:val="clear" w:color="auto" w:fill="auto"/>
            <w:vAlign w:val="center"/>
          </w:tcPr>
          <w:p w14:paraId="7DC6459B" w14:textId="77777777" w:rsidR="004D1EBF" w:rsidRPr="003347B0" w:rsidRDefault="004D1EBF" w:rsidP="004D1EBF">
            <w:pPr>
              <w:pStyle w:val="afb"/>
              <w:rPr>
                <w:rStyle w:val="afa"/>
                <w:sz w:val="20"/>
                <w:szCs w:val="20"/>
              </w:rPr>
            </w:pPr>
            <w:r w:rsidRPr="003347B0">
              <w:rPr>
                <w:rStyle w:val="afa"/>
                <w:sz w:val="20"/>
                <w:szCs w:val="20"/>
              </w:rPr>
              <w:t>в т.ч. крытых</w:t>
            </w:r>
          </w:p>
        </w:tc>
        <w:tc>
          <w:tcPr>
            <w:tcW w:w="2126" w:type="dxa"/>
            <w:shd w:val="clear" w:color="auto" w:fill="auto"/>
            <w:noWrap/>
            <w:vAlign w:val="center"/>
          </w:tcPr>
          <w:p w14:paraId="3A6950FB"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755488D1" w14:textId="77777777" w:rsidR="004D1EBF" w:rsidRPr="003347B0" w:rsidRDefault="004D1EBF" w:rsidP="004D1EBF">
            <w:pPr>
              <w:pStyle w:val="af6"/>
              <w:rPr>
                <w:rStyle w:val="afa"/>
                <w:sz w:val="20"/>
                <w:szCs w:val="20"/>
              </w:rPr>
            </w:pPr>
            <w:r w:rsidRPr="003347B0">
              <w:rPr>
                <w:rStyle w:val="afa"/>
                <w:sz w:val="20"/>
                <w:szCs w:val="20"/>
              </w:rPr>
              <w:t>3786</w:t>
            </w:r>
          </w:p>
        </w:tc>
        <w:tc>
          <w:tcPr>
            <w:tcW w:w="1418" w:type="dxa"/>
            <w:shd w:val="clear" w:color="auto" w:fill="auto"/>
            <w:noWrap/>
            <w:vAlign w:val="center"/>
          </w:tcPr>
          <w:p w14:paraId="4711BFBF" w14:textId="77777777" w:rsidR="004D1EBF" w:rsidRPr="003347B0" w:rsidRDefault="004D1EBF" w:rsidP="004D1EBF">
            <w:pPr>
              <w:pStyle w:val="af6"/>
              <w:rPr>
                <w:rStyle w:val="afa"/>
                <w:sz w:val="20"/>
                <w:szCs w:val="20"/>
              </w:rPr>
            </w:pPr>
            <w:r w:rsidRPr="003347B0">
              <w:rPr>
                <w:rStyle w:val="afa"/>
                <w:sz w:val="20"/>
                <w:szCs w:val="20"/>
              </w:rPr>
              <w:t>3786</w:t>
            </w:r>
          </w:p>
        </w:tc>
        <w:tc>
          <w:tcPr>
            <w:tcW w:w="2551" w:type="dxa"/>
            <w:shd w:val="clear" w:color="auto" w:fill="auto"/>
            <w:noWrap/>
            <w:vAlign w:val="center"/>
          </w:tcPr>
          <w:p w14:paraId="0EF5EC1D" w14:textId="77777777" w:rsidR="004D1EBF" w:rsidRPr="003347B0" w:rsidRDefault="004D1EBF" w:rsidP="004D1EBF">
            <w:pPr>
              <w:pStyle w:val="af6"/>
              <w:rPr>
                <w:sz w:val="20"/>
                <w:szCs w:val="20"/>
              </w:rPr>
            </w:pPr>
          </w:p>
        </w:tc>
        <w:tc>
          <w:tcPr>
            <w:tcW w:w="1134" w:type="dxa"/>
            <w:shd w:val="clear" w:color="auto" w:fill="auto"/>
            <w:noWrap/>
            <w:vAlign w:val="center"/>
          </w:tcPr>
          <w:p w14:paraId="0B6FD354" w14:textId="77777777" w:rsidR="004D1EBF" w:rsidRPr="003347B0" w:rsidRDefault="004D1EBF" w:rsidP="004D1EBF">
            <w:pPr>
              <w:pStyle w:val="af6"/>
              <w:rPr>
                <w:sz w:val="20"/>
                <w:szCs w:val="20"/>
              </w:rPr>
            </w:pPr>
          </w:p>
        </w:tc>
        <w:tc>
          <w:tcPr>
            <w:tcW w:w="1281" w:type="dxa"/>
            <w:shd w:val="clear" w:color="auto" w:fill="auto"/>
            <w:noWrap/>
            <w:vAlign w:val="center"/>
          </w:tcPr>
          <w:p w14:paraId="5C0AF93B" w14:textId="77777777" w:rsidR="004D1EBF" w:rsidRPr="003347B0" w:rsidRDefault="004D1EBF" w:rsidP="004D1EBF">
            <w:pPr>
              <w:pStyle w:val="af6"/>
              <w:rPr>
                <w:sz w:val="20"/>
                <w:szCs w:val="20"/>
              </w:rPr>
            </w:pPr>
          </w:p>
        </w:tc>
      </w:tr>
      <w:tr w:rsidR="004D1EBF" w:rsidRPr="003347B0" w14:paraId="7415CAA7" w14:textId="77777777" w:rsidTr="004D1EBF">
        <w:trPr>
          <w:trHeight w:val="20"/>
        </w:trPr>
        <w:tc>
          <w:tcPr>
            <w:tcW w:w="709" w:type="dxa"/>
            <w:shd w:val="clear" w:color="auto" w:fill="DAEEF3"/>
            <w:vAlign w:val="center"/>
            <w:hideMark/>
          </w:tcPr>
          <w:p w14:paraId="541ACA47" w14:textId="77777777" w:rsidR="004D1EBF" w:rsidRPr="003347B0" w:rsidRDefault="004D1EBF" w:rsidP="004D1EBF">
            <w:pPr>
              <w:pStyle w:val="afb"/>
              <w:rPr>
                <w:sz w:val="20"/>
                <w:szCs w:val="20"/>
              </w:rPr>
            </w:pPr>
            <w:r w:rsidRPr="003347B0">
              <w:rPr>
                <w:sz w:val="20"/>
                <w:szCs w:val="20"/>
              </w:rPr>
              <w:t>4</w:t>
            </w:r>
          </w:p>
        </w:tc>
        <w:tc>
          <w:tcPr>
            <w:tcW w:w="15173" w:type="dxa"/>
            <w:gridSpan w:val="7"/>
            <w:shd w:val="clear" w:color="auto" w:fill="DAEEF3"/>
            <w:vAlign w:val="center"/>
            <w:hideMark/>
          </w:tcPr>
          <w:p w14:paraId="22CED6DE" w14:textId="77777777" w:rsidR="004D1EBF" w:rsidRPr="003347B0" w:rsidRDefault="004D1EBF" w:rsidP="004D1EBF">
            <w:pPr>
              <w:pStyle w:val="afb"/>
              <w:rPr>
                <w:sz w:val="20"/>
                <w:szCs w:val="20"/>
              </w:rPr>
            </w:pPr>
            <w:r w:rsidRPr="003347B0">
              <w:rPr>
                <w:sz w:val="20"/>
                <w:szCs w:val="20"/>
              </w:rPr>
              <w:t>Лыжные базы, объект </w:t>
            </w:r>
          </w:p>
        </w:tc>
      </w:tr>
      <w:tr w:rsidR="004D1EBF" w:rsidRPr="003347B0" w14:paraId="37E5AB70" w14:textId="77777777" w:rsidTr="004D1EBF">
        <w:trPr>
          <w:trHeight w:val="20"/>
        </w:trPr>
        <w:tc>
          <w:tcPr>
            <w:tcW w:w="709" w:type="dxa"/>
            <w:shd w:val="clear" w:color="auto" w:fill="auto"/>
            <w:noWrap/>
            <w:vAlign w:val="center"/>
          </w:tcPr>
          <w:p w14:paraId="030C57DE" w14:textId="77777777" w:rsidR="004D1EBF" w:rsidRPr="003347B0" w:rsidRDefault="004D1EBF" w:rsidP="004D1EBF">
            <w:pPr>
              <w:pStyle w:val="afb"/>
              <w:rPr>
                <w:sz w:val="20"/>
                <w:szCs w:val="20"/>
              </w:rPr>
            </w:pPr>
            <w:r w:rsidRPr="003347B0">
              <w:rPr>
                <w:sz w:val="20"/>
                <w:szCs w:val="20"/>
              </w:rPr>
              <w:t>4.1</w:t>
            </w:r>
          </w:p>
        </w:tc>
        <w:tc>
          <w:tcPr>
            <w:tcW w:w="5104" w:type="dxa"/>
            <w:shd w:val="clear" w:color="auto" w:fill="auto"/>
            <w:vAlign w:val="center"/>
            <w:hideMark/>
          </w:tcPr>
          <w:p w14:paraId="0B93820B" w14:textId="77777777" w:rsidR="004D1EBF" w:rsidRPr="003347B0" w:rsidRDefault="004D1EBF" w:rsidP="004D1EBF">
            <w:pPr>
              <w:pStyle w:val="afb"/>
              <w:rPr>
                <w:sz w:val="20"/>
                <w:szCs w:val="20"/>
              </w:rPr>
            </w:pPr>
            <w:r w:rsidRPr="003347B0">
              <w:rPr>
                <w:sz w:val="20"/>
                <w:szCs w:val="20"/>
              </w:rPr>
              <w:t>Лыжная база (МБОУ ДОД СДЮСШОР "Аверс")</w:t>
            </w:r>
          </w:p>
        </w:tc>
        <w:tc>
          <w:tcPr>
            <w:tcW w:w="2126" w:type="dxa"/>
            <w:shd w:val="clear" w:color="auto" w:fill="auto"/>
            <w:vAlign w:val="center"/>
            <w:hideMark/>
          </w:tcPr>
          <w:p w14:paraId="34F0A1C9" w14:textId="77777777" w:rsidR="004D1EBF" w:rsidRPr="003347B0" w:rsidRDefault="004D1EBF" w:rsidP="004D1EBF">
            <w:pPr>
              <w:pStyle w:val="af6"/>
              <w:rPr>
                <w:sz w:val="20"/>
                <w:szCs w:val="20"/>
              </w:rPr>
            </w:pPr>
            <w:r w:rsidRPr="003347B0">
              <w:rPr>
                <w:sz w:val="20"/>
                <w:szCs w:val="20"/>
              </w:rPr>
              <w:t>микрорайон 35А</w:t>
            </w:r>
          </w:p>
        </w:tc>
        <w:tc>
          <w:tcPr>
            <w:tcW w:w="1559" w:type="dxa"/>
            <w:shd w:val="clear" w:color="auto" w:fill="auto"/>
            <w:noWrap/>
            <w:vAlign w:val="center"/>
            <w:hideMark/>
          </w:tcPr>
          <w:p w14:paraId="0E7B78ED"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31DAC951"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316A06E0"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B96846C"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6862F88A" w14:textId="77777777" w:rsidR="004D1EBF" w:rsidRPr="003347B0" w:rsidRDefault="004D1EBF" w:rsidP="004D1EBF">
            <w:pPr>
              <w:pStyle w:val="af6"/>
              <w:rPr>
                <w:sz w:val="20"/>
                <w:szCs w:val="20"/>
              </w:rPr>
            </w:pPr>
            <w:r w:rsidRPr="003347B0">
              <w:rPr>
                <w:sz w:val="20"/>
                <w:szCs w:val="20"/>
              </w:rPr>
              <w:t>2013</w:t>
            </w:r>
          </w:p>
        </w:tc>
      </w:tr>
      <w:tr w:rsidR="004D1EBF" w:rsidRPr="003347B0" w14:paraId="3D6DE4B9" w14:textId="77777777" w:rsidTr="004D1EBF">
        <w:trPr>
          <w:trHeight w:val="20"/>
        </w:trPr>
        <w:tc>
          <w:tcPr>
            <w:tcW w:w="709" w:type="dxa"/>
            <w:shd w:val="clear" w:color="auto" w:fill="auto"/>
            <w:noWrap/>
            <w:vAlign w:val="center"/>
          </w:tcPr>
          <w:p w14:paraId="00EEB159" w14:textId="77777777" w:rsidR="004D1EBF" w:rsidRPr="003347B0" w:rsidRDefault="004D1EBF" w:rsidP="004D1EBF">
            <w:pPr>
              <w:pStyle w:val="afb"/>
              <w:rPr>
                <w:sz w:val="20"/>
                <w:szCs w:val="20"/>
              </w:rPr>
            </w:pPr>
            <w:r w:rsidRPr="003347B0">
              <w:rPr>
                <w:sz w:val="20"/>
                <w:szCs w:val="20"/>
              </w:rPr>
              <w:t>4.2</w:t>
            </w:r>
          </w:p>
        </w:tc>
        <w:tc>
          <w:tcPr>
            <w:tcW w:w="5104" w:type="dxa"/>
            <w:shd w:val="clear" w:color="auto" w:fill="auto"/>
            <w:vAlign w:val="center"/>
            <w:hideMark/>
          </w:tcPr>
          <w:p w14:paraId="601645A6" w14:textId="77777777" w:rsidR="004D1EBF" w:rsidRPr="003347B0" w:rsidRDefault="004D1EBF" w:rsidP="004D1EBF">
            <w:pPr>
              <w:pStyle w:val="afb"/>
              <w:rPr>
                <w:sz w:val="20"/>
                <w:szCs w:val="20"/>
              </w:rPr>
            </w:pPr>
            <w:r w:rsidRPr="003347B0">
              <w:rPr>
                <w:sz w:val="20"/>
                <w:szCs w:val="20"/>
              </w:rPr>
              <w:t>Лыжная база "Сайма"</w:t>
            </w:r>
          </w:p>
        </w:tc>
        <w:tc>
          <w:tcPr>
            <w:tcW w:w="2126" w:type="dxa"/>
            <w:shd w:val="clear" w:color="auto" w:fill="auto"/>
            <w:vAlign w:val="center"/>
            <w:hideMark/>
          </w:tcPr>
          <w:p w14:paraId="517AD27D" w14:textId="77777777" w:rsidR="004D1EBF" w:rsidRPr="003347B0" w:rsidRDefault="004D1EBF" w:rsidP="004D1EBF">
            <w:pPr>
              <w:pStyle w:val="af6"/>
              <w:rPr>
                <w:sz w:val="20"/>
                <w:szCs w:val="20"/>
              </w:rPr>
            </w:pPr>
            <w:r w:rsidRPr="003347B0">
              <w:rPr>
                <w:sz w:val="20"/>
                <w:szCs w:val="20"/>
              </w:rPr>
              <w:t>парк "Сайма"</w:t>
            </w:r>
          </w:p>
        </w:tc>
        <w:tc>
          <w:tcPr>
            <w:tcW w:w="1559" w:type="dxa"/>
            <w:shd w:val="clear" w:color="auto" w:fill="auto"/>
            <w:noWrap/>
            <w:vAlign w:val="center"/>
            <w:hideMark/>
          </w:tcPr>
          <w:p w14:paraId="6FE9DAE7"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797FB36B"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33131877"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E9E6C29"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1EA8666B" w14:textId="77777777" w:rsidR="004D1EBF" w:rsidRPr="003347B0" w:rsidRDefault="004D1EBF" w:rsidP="004D1EBF">
            <w:pPr>
              <w:pStyle w:val="af6"/>
              <w:rPr>
                <w:sz w:val="20"/>
                <w:szCs w:val="20"/>
              </w:rPr>
            </w:pPr>
            <w:r w:rsidRPr="003347B0">
              <w:rPr>
                <w:sz w:val="20"/>
                <w:szCs w:val="20"/>
              </w:rPr>
              <w:t>2012</w:t>
            </w:r>
          </w:p>
        </w:tc>
      </w:tr>
      <w:tr w:rsidR="004D1EBF" w:rsidRPr="003347B0" w14:paraId="70AB217A" w14:textId="77777777" w:rsidTr="004D1EBF">
        <w:trPr>
          <w:trHeight w:val="20"/>
        </w:trPr>
        <w:tc>
          <w:tcPr>
            <w:tcW w:w="709" w:type="dxa"/>
            <w:shd w:val="clear" w:color="auto" w:fill="auto"/>
            <w:noWrap/>
            <w:vAlign w:val="center"/>
          </w:tcPr>
          <w:p w14:paraId="3BEC5C7B" w14:textId="77777777" w:rsidR="004D1EBF" w:rsidRPr="003347B0" w:rsidRDefault="004D1EBF" w:rsidP="004D1EBF">
            <w:pPr>
              <w:pStyle w:val="afb"/>
              <w:rPr>
                <w:sz w:val="20"/>
                <w:szCs w:val="20"/>
              </w:rPr>
            </w:pPr>
            <w:r w:rsidRPr="003347B0">
              <w:rPr>
                <w:sz w:val="20"/>
                <w:szCs w:val="20"/>
              </w:rPr>
              <w:t>4.3</w:t>
            </w:r>
          </w:p>
        </w:tc>
        <w:tc>
          <w:tcPr>
            <w:tcW w:w="5104" w:type="dxa"/>
            <w:shd w:val="clear" w:color="auto" w:fill="auto"/>
            <w:vAlign w:val="center"/>
            <w:hideMark/>
          </w:tcPr>
          <w:p w14:paraId="75A4BB43" w14:textId="77777777" w:rsidR="004D1EBF" w:rsidRPr="003347B0" w:rsidRDefault="004D1EBF" w:rsidP="004D1EBF">
            <w:pPr>
              <w:pStyle w:val="afb"/>
              <w:rPr>
                <w:sz w:val="20"/>
                <w:szCs w:val="20"/>
              </w:rPr>
            </w:pPr>
            <w:r w:rsidRPr="003347B0">
              <w:rPr>
                <w:sz w:val="20"/>
                <w:szCs w:val="20"/>
              </w:rPr>
              <w:t>Лыжная база "Кедровый лог"</w:t>
            </w:r>
          </w:p>
        </w:tc>
        <w:tc>
          <w:tcPr>
            <w:tcW w:w="2126" w:type="dxa"/>
            <w:shd w:val="clear" w:color="auto" w:fill="auto"/>
            <w:vAlign w:val="center"/>
            <w:hideMark/>
          </w:tcPr>
          <w:p w14:paraId="4BB0FEB6" w14:textId="77777777" w:rsidR="004D1EBF" w:rsidRPr="003347B0" w:rsidRDefault="004D1EBF" w:rsidP="004D1EBF">
            <w:pPr>
              <w:pStyle w:val="af6"/>
              <w:rPr>
                <w:sz w:val="20"/>
                <w:szCs w:val="20"/>
              </w:rPr>
            </w:pPr>
            <w:r w:rsidRPr="003347B0">
              <w:rPr>
                <w:sz w:val="20"/>
                <w:szCs w:val="20"/>
              </w:rPr>
              <w:t>"Кедровый лог"</w:t>
            </w:r>
          </w:p>
        </w:tc>
        <w:tc>
          <w:tcPr>
            <w:tcW w:w="1559" w:type="dxa"/>
            <w:shd w:val="clear" w:color="auto" w:fill="auto"/>
            <w:noWrap/>
            <w:vAlign w:val="center"/>
            <w:hideMark/>
          </w:tcPr>
          <w:p w14:paraId="6028723E"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0AB3A478"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28B9514F"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87102A3"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527F173B" w14:textId="77777777" w:rsidR="004D1EBF" w:rsidRPr="003347B0" w:rsidRDefault="004D1EBF" w:rsidP="004D1EBF">
            <w:pPr>
              <w:pStyle w:val="af6"/>
              <w:rPr>
                <w:sz w:val="20"/>
                <w:szCs w:val="20"/>
              </w:rPr>
            </w:pPr>
            <w:r w:rsidRPr="003347B0">
              <w:rPr>
                <w:sz w:val="20"/>
                <w:szCs w:val="20"/>
              </w:rPr>
              <w:t>2008</w:t>
            </w:r>
          </w:p>
        </w:tc>
      </w:tr>
      <w:tr w:rsidR="004D1EBF" w:rsidRPr="003347B0" w14:paraId="760F00E6" w14:textId="77777777" w:rsidTr="004D1EBF">
        <w:trPr>
          <w:trHeight w:val="20"/>
        </w:trPr>
        <w:tc>
          <w:tcPr>
            <w:tcW w:w="709" w:type="dxa"/>
            <w:shd w:val="clear" w:color="auto" w:fill="auto"/>
            <w:noWrap/>
            <w:vAlign w:val="center"/>
          </w:tcPr>
          <w:p w14:paraId="70302680" w14:textId="77777777" w:rsidR="004D1EBF" w:rsidRPr="003347B0" w:rsidRDefault="004D1EBF" w:rsidP="004D1EBF">
            <w:pPr>
              <w:pStyle w:val="afb"/>
              <w:rPr>
                <w:sz w:val="20"/>
                <w:szCs w:val="20"/>
              </w:rPr>
            </w:pPr>
            <w:r w:rsidRPr="003347B0">
              <w:rPr>
                <w:sz w:val="20"/>
                <w:szCs w:val="20"/>
              </w:rPr>
              <w:t>4.4</w:t>
            </w:r>
          </w:p>
        </w:tc>
        <w:tc>
          <w:tcPr>
            <w:tcW w:w="5104" w:type="dxa"/>
            <w:shd w:val="clear" w:color="auto" w:fill="auto"/>
            <w:vAlign w:val="center"/>
            <w:hideMark/>
          </w:tcPr>
          <w:p w14:paraId="0241ECF9" w14:textId="77777777" w:rsidR="004D1EBF" w:rsidRPr="003347B0" w:rsidRDefault="004D1EBF" w:rsidP="004D1EBF">
            <w:pPr>
              <w:pStyle w:val="afb"/>
              <w:rPr>
                <w:sz w:val="20"/>
                <w:szCs w:val="20"/>
              </w:rPr>
            </w:pPr>
            <w:r w:rsidRPr="003347B0">
              <w:rPr>
                <w:sz w:val="20"/>
                <w:szCs w:val="20"/>
              </w:rPr>
              <w:t>Лыжная база (ЧУ ДОД СДЮСШОР "Нефтяник")</w:t>
            </w:r>
          </w:p>
        </w:tc>
        <w:tc>
          <w:tcPr>
            <w:tcW w:w="2126" w:type="dxa"/>
            <w:shd w:val="clear" w:color="auto" w:fill="auto"/>
            <w:vAlign w:val="center"/>
            <w:hideMark/>
          </w:tcPr>
          <w:p w14:paraId="362CB24C" w14:textId="77777777" w:rsidR="004D1EBF" w:rsidRPr="003347B0" w:rsidRDefault="004D1EBF" w:rsidP="004D1EBF">
            <w:pPr>
              <w:pStyle w:val="af6"/>
              <w:rPr>
                <w:sz w:val="20"/>
                <w:szCs w:val="20"/>
              </w:rPr>
            </w:pPr>
            <w:r w:rsidRPr="003347B0">
              <w:rPr>
                <w:sz w:val="20"/>
                <w:szCs w:val="20"/>
              </w:rPr>
              <w:t>Югорский тракт, 8</w:t>
            </w:r>
          </w:p>
        </w:tc>
        <w:tc>
          <w:tcPr>
            <w:tcW w:w="1559" w:type="dxa"/>
            <w:shd w:val="clear" w:color="auto" w:fill="auto"/>
            <w:noWrap/>
            <w:vAlign w:val="center"/>
            <w:hideMark/>
          </w:tcPr>
          <w:p w14:paraId="6BC0DD09"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0EC816D"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6C2E26CF"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193C8D6" w14:textId="77777777" w:rsidR="004D1EBF" w:rsidRPr="003347B0" w:rsidRDefault="004D1EBF" w:rsidP="004D1EBF">
            <w:pPr>
              <w:pStyle w:val="af6"/>
              <w:rPr>
                <w:sz w:val="20"/>
                <w:szCs w:val="20"/>
              </w:rPr>
            </w:pPr>
            <w:r w:rsidRPr="003347B0">
              <w:rPr>
                <w:sz w:val="20"/>
                <w:szCs w:val="20"/>
              </w:rPr>
              <w:t>20</w:t>
            </w:r>
          </w:p>
        </w:tc>
        <w:tc>
          <w:tcPr>
            <w:tcW w:w="1281" w:type="dxa"/>
            <w:shd w:val="clear" w:color="auto" w:fill="auto"/>
            <w:noWrap/>
            <w:vAlign w:val="center"/>
            <w:hideMark/>
          </w:tcPr>
          <w:p w14:paraId="5D8C9A79" w14:textId="77777777" w:rsidR="004D1EBF" w:rsidRPr="003347B0" w:rsidRDefault="004D1EBF" w:rsidP="004D1EBF">
            <w:pPr>
              <w:pStyle w:val="af6"/>
              <w:rPr>
                <w:sz w:val="20"/>
                <w:szCs w:val="20"/>
              </w:rPr>
            </w:pPr>
            <w:r w:rsidRPr="003347B0">
              <w:rPr>
                <w:sz w:val="20"/>
                <w:szCs w:val="20"/>
              </w:rPr>
              <w:t>2007</w:t>
            </w:r>
          </w:p>
        </w:tc>
      </w:tr>
      <w:tr w:rsidR="004D1EBF" w:rsidRPr="003347B0" w14:paraId="305DEB70" w14:textId="77777777" w:rsidTr="004D1EBF">
        <w:trPr>
          <w:trHeight w:val="20"/>
        </w:trPr>
        <w:tc>
          <w:tcPr>
            <w:tcW w:w="709" w:type="dxa"/>
            <w:shd w:val="clear" w:color="auto" w:fill="auto"/>
            <w:noWrap/>
            <w:vAlign w:val="center"/>
          </w:tcPr>
          <w:p w14:paraId="38A27BCE" w14:textId="77777777" w:rsidR="004D1EBF" w:rsidRPr="003347B0" w:rsidRDefault="004D1EBF" w:rsidP="004D1EBF">
            <w:pPr>
              <w:pStyle w:val="afb"/>
              <w:rPr>
                <w:sz w:val="20"/>
                <w:szCs w:val="20"/>
              </w:rPr>
            </w:pPr>
            <w:r w:rsidRPr="003347B0">
              <w:rPr>
                <w:sz w:val="20"/>
                <w:szCs w:val="20"/>
              </w:rPr>
              <w:lastRenderedPageBreak/>
              <w:t>4.5</w:t>
            </w:r>
          </w:p>
        </w:tc>
        <w:tc>
          <w:tcPr>
            <w:tcW w:w="5104" w:type="dxa"/>
            <w:shd w:val="clear" w:color="auto" w:fill="auto"/>
            <w:vAlign w:val="center"/>
            <w:hideMark/>
          </w:tcPr>
          <w:p w14:paraId="4C74583D" w14:textId="77777777" w:rsidR="004D1EBF" w:rsidRPr="003347B0" w:rsidRDefault="004D1EBF" w:rsidP="004D1EBF">
            <w:pPr>
              <w:pStyle w:val="afb"/>
              <w:rPr>
                <w:sz w:val="20"/>
                <w:szCs w:val="20"/>
              </w:rPr>
            </w:pPr>
            <w:r w:rsidRPr="003347B0">
              <w:rPr>
                <w:sz w:val="20"/>
                <w:szCs w:val="20"/>
              </w:rPr>
              <w:t>Лыжная база (ООО "Газпром трансгаз Сургут" УСС "Факел")</w:t>
            </w:r>
          </w:p>
        </w:tc>
        <w:tc>
          <w:tcPr>
            <w:tcW w:w="2126" w:type="dxa"/>
            <w:shd w:val="clear" w:color="auto" w:fill="auto"/>
            <w:vAlign w:val="center"/>
            <w:hideMark/>
          </w:tcPr>
          <w:p w14:paraId="266A042A" w14:textId="77777777" w:rsidR="004D1EBF" w:rsidRPr="003347B0" w:rsidRDefault="004D1EBF" w:rsidP="004D1EBF">
            <w:pPr>
              <w:pStyle w:val="af6"/>
              <w:rPr>
                <w:sz w:val="20"/>
                <w:szCs w:val="20"/>
              </w:rPr>
            </w:pPr>
            <w:r w:rsidRPr="003347B0">
              <w:rPr>
                <w:sz w:val="20"/>
                <w:szCs w:val="20"/>
              </w:rPr>
              <w:t>район станции "Орбита"</w:t>
            </w:r>
          </w:p>
        </w:tc>
        <w:tc>
          <w:tcPr>
            <w:tcW w:w="1559" w:type="dxa"/>
            <w:shd w:val="clear" w:color="auto" w:fill="auto"/>
            <w:noWrap/>
            <w:vAlign w:val="center"/>
            <w:hideMark/>
          </w:tcPr>
          <w:p w14:paraId="4C2E773B"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2DA0E036"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FC63FE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38F2570" w14:textId="77777777" w:rsidR="004D1EBF" w:rsidRPr="003347B0" w:rsidRDefault="004D1EBF" w:rsidP="004D1EBF">
            <w:pPr>
              <w:pStyle w:val="af6"/>
              <w:rPr>
                <w:sz w:val="20"/>
                <w:szCs w:val="20"/>
              </w:rPr>
            </w:pPr>
            <w:r w:rsidRPr="003347B0">
              <w:rPr>
                <w:sz w:val="20"/>
                <w:szCs w:val="20"/>
              </w:rPr>
              <w:t>21,43</w:t>
            </w:r>
          </w:p>
        </w:tc>
        <w:tc>
          <w:tcPr>
            <w:tcW w:w="1281" w:type="dxa"/>
            <w:shd w:val="clear" w:color="auto" w:fill="auto"/>
            <w:noWrap/>
            <w:vAlign w:val="center"/>
            <w:hideMark/>
          </w:tcPr>
          <w:p w14:paraId="659C1852" w14:textId="77777777" w:rsidR="004D1EBF" w:rsidRPr="003347B0" w:rsidRDefault="004D1EBF" w:rsidP="004D1EBF">
            <w:pPr>
              <w:pStyle w:val="af6"/>
              <w:rPr>
                <w:sz w:val="20"/>
                <w:szCs w:val="20"/>
              </w:rPr>
            </w:pPr>
            <w:r w:rsidRPr="003347B0">
              <w:rPr>
                <w:sz w:val="20"/>
                <w:szCs w:val="20"/>
              </w:rPr>
              <w:t>1991</w:t>
            </w:r>
          </w:p>
        </w:tc>
      </w:tr>
      <w:tr w:rsidR="004D1EBF" w:rsidRPr="003347B0" w14:paraId="61170439" w14:textId="77777777" w:rsidTr="004D1EBF">
        <w:trPr>
          <w:trHeight w:val="20"/>
        </w:trPr>
        <w:tc>
          <w:tcPr>
            <w:tcW w:w="709" w:type="dxa"/>
            <w:shd w:val="clear" w:color="auto" w:fill="auto"/>
            <w:noWrap/>
            <w:vAlign w:val="center"/>
          </w:tcPr>
          <w:p w14:paraId="1E1E05E0" w14:textId="77777777" w:rsidR="004D1EBF" w:rsidRPr="003347B0" w:rsidRDefault="004D1EBF" w:rsidP="004D1EBF">
            <w:pPr>
              <w:pStyle w:val="afb"/>
              <w:rPr>
                <w:sz w:val="20"/>
                <w:szCs w:val="20"/>
              </w:rPr>
            </w:pPr>
            <w:r w:rsidRPr="003347B0">
              <w:rPr>
                <w:sz w:val="20"/>
                <w:szCs w:val="20"/>
              </w:rPr>
              <w:t>4.6</w:t>
            </w:r>
          </w:p>
        </w:tc>
        <w:tc>
          <w:tcPr>
            <w:tcW w:w="5104" w:type="dxa"/>
            <w:shd w:val="clear" w:color="auto" w:fill="auto"/>
            <w:vAlign w:val="center"/>
            <w:hideMark/>
          </w:tcPr>
          <w:p w14:paraId="00D42238" w14:textId="77777777" w:rsidR="004D1EBF" w:rsidRPr="003347B0" w:rsidRDefault="004D1EBF" w:rsidP="004D1EBF">
            <w:pPr>
              <w:pStyle w:val="afb"/>
              <w:rPr>
                <w:sz w:val="20"/>
                <w:szCs w:val="20"/>
              </w:rPr>
            </w:pPr>
            <w:r w:rsidRPr="003347B0">
              <w:rPr>
                <w:sz w:val="20"/>
                <w:szCs w:val="20"/>
              </w:rPr>
              <w:t>Лыжная база (Тюменский социально-культурный центр. Дирекции социальной сферы СЖД ОАО "РЖД" СК "Локомотив")</w:t>
            </w:r>
          </w:p>
        </w:tc>
        <w:tc>
          <w:tcPr>
            <w:tcW w:w="2126" w:type="dxa"/>
            <w:shd w:val="clear" w:color="auto" w:fill="auto"/>
            <w:vAlign w:val="center"/>
            <w:hideMark/>
          </w:tcPr>
          <w:p w14:paraId="65316887" w14:textId="77777777" w:rsidR="004D1EBF" w:rsidRPr="003347B0" w:rsidRDefault="004D1EBF" w:rsidP="004D1EBF">
            <w:pPr>
              <w:pStyle w:val="af6"/>
              <w:rPr>
                <w:sz w:val="20"/>
                <w:szCs w:val="20"/>
              </w:rPr>
            </w:pPr>
            <w:r w:rsidRPr="003347B0">
              <w:rPr>
                <w:sz w:val="20"/>
                <w:szCs w:val="20"/>
              </w:rPr>
              <w:t>ул. Мечникова, 5а</w:t>
            </w:r>
          </w:p>
        </w:tc>
        <w:tc>
          <w:tcPr>
            <w:tcW w:w="1559" w:type="dxa"/>
            <w:shd w:val="clear" w:color="auto" w:fill="auto"/>
            <w:noWrap/>
            <w:vAlign w:val="center"/>
            <w:hideMark/>
          </w:tcPr>
          <w:p w14:paraId="3383E700"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641B5C7"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1E777C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7EAB0A9" w14:textId="77777777" w:rsidR="004D1EBF" w:rsidRPr="003347B0" w:rsidRDefault="004D1EBF" w:rsidP="004D1EBF">
            <w:pPr>
              <w:pStyle w:val="af6"/>
              <w:rPr>
                <w:sz w:val="20"/>
                <w:szCs w:val="20"/>
              </w:rPr>
            </w:pPr>
            <w:r w:rsidRPr="003347B0">
              <w:rPr>
                <w:sz w:val="20"/>
                <w:szCs w:val="20"/>
              </w:rPr>
              <w:t>27</w:t>
            </w:r>
          </w:p>
        </w:tc>
        <w:tc>
          <w:tcPr>
            <w:tcW w:w="1281" w:type="dxa"/>
            <w:shd w:val="clear" w:color="auto" w:fill="auto"/>
            <w:noWrap/>
            <w:vAlign w:val="center"/>
            <w:hideMark/>
          </w:tcPr>
          <w:p w14:paraId="7188130B" w14:textId="77777777" w:rsidR="004D1EBF" w:rsidRPr="003347B0" w:rsidRDefault="004D1EBF" w:rsidP="004D1EBF">
            <w:pPr>
              <w:pStyle w:val="af6"/>
              <w:rPr>
                <w:sz w:val="20"/>
                <w:szCs w:val="20"/>
              </w:rPr>
            </w:pPr>
            <w:r w:rsidRPr="003347B0">
              <w:rPr>
                <w:sz w:val="20"/>
                <w:szCs w:val="20"/>
              </w:rPr>
              <w:t>1984</w:t>
            </w:r>
          </w:p>
          <w:p w14:paraId="0C4F8110" w14:textId="77777777" w:rsidR="004D1EBF" w:rsidRPr="003347B0" w:rsidRDefault="004D1EBF" w:rsidP="004D1EBF">
            <w:pPr>
              <w:pStyle w:val="af6"/>
              <w:rPr>
                <w:sz w:val="20"/>
                <w:szCs w:val="20"/>
              </w:rPr>
            </w:pPr>
          </w:p>
        </w:tc>
      </w:tr>
      <w:tr w:rsidR="004D1EBF" w:rsidRPr="003347B0" w14:paraId="0CF11750" w14:textId="77777777" w:rsidTr="004D1EBF">
        <w:trPr>
          <w:trHeight w:val="20"/>
        </w:trPr>
        <w:tc>
          <w:tcPr>
            <w:tcW w:w="709" w:type="dxa"/>
            <w:shd w:val="clear" w:color="auto" w:fill="auto"/>
            <w:noWrap/>
            <w:vAlign w:val="center"/>
          </w:tcPr>
          <w:p w14:paraId="4B09EE80" w14:textId="77777777" w:rsidR="004D1EBF" w:rsidRPr="003347B0" w:rsidRDefault="004D1EBF" w:rsidP="004D1EBF">
            <w:pPr>
              <w:pStyle w:val="afb"/>
              <w:rPr>
                <w:sz w:val="20"/>
                <w:szCs w:val="20"/>
              </w:rPr>
            </w:pPr>
            <w:r w:rsidRPr="003347B0">
              <w:rPr>
                <w:sz w:val="20"/>
                <w:szCs w:val="20"/>
              </w:rPr>
              <w:t>4.7</w:t>
            </w:r>
          </w:p>
        </w:tc>
        <w:tc>
          <w:tcPr>
            <w:tcW w:w="5104" w:type="dxa"/>
            <w:shd w:val="clear" w:color="auto" w:fill="auto"/>
            <w:vAlign w:val="center"/>
          </w:tcPr>
          <w:p w14:paraId="570F7EA3" w14:textId="77777777" w:rsidR="004D1EBF" w:rsidRPr="003347B0" w:rsidRDefault="004D1EBF" w:rsidP="004D1EBF">
            <w:pPr>
              <w:rPr>
                <w:sz w:val="20"/>
                <w:szCs w:val="20"/>
              </w:rPr>
            </w:pPr>
            <w:r w:rsidRPr="003347B0">
              <w:rPr>
                <w:sz w:val="20"/>
                <w:szCs w:val="20"/>
              </w:rPr>
              <w:t>Лыжная база (Управление Министерства внутренних дел РФ по г. Сургуту)</w:t>
            </w:r>
          </w:p>
        </w:tc>
        <w:tc>
          <w:tcPr>
            <w:tcW w:w="2126" w:type="dxa"/>
            <w:shd w:val="clear" w:color="auto" w:fill="auto"/>
            <w:vAlign w:val="center"/>
          </w:tcPr>
          <w:p w14:paraId="087A20C4" w14:textId="77777777" w:rsidR="004D1EBF" w:rsidRPr="003347B0" w:rsidRDefault="004D1EBF" w:rsidP="004D1EBF">
            <w:pPr>
              <w:rPr>
                <w:sz w:val="20"/>
                <w:szCs w:val="20"/>
              </w:rPr>
            </w:pPr>
            <w:r w:rsidRPr="003347B0">
              <w:rPr>
                <w:sz w:val="20"/>
                <w:szCs w:val="20"/>
              </w:rPr>
              <w:t>учебно-тренировочный полигон "Лебяжье"</w:t>
            </w:r>
          </w:p>
        </w:tc>
        <w:tc>
          <w:tcPr>
            <w:tcW w:w="1559" w:type="dxa"/>
            <w:shd w:val="clear" w:color="auto" w:fill="auto"/>
            <w:noWrap/>
            <w:vAlign w:val="center"/>
          </w:tcPr>
          <w:p w14:paraId="5047A1BF"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6714EC1C"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28B2D234" w14:textId="77777777" w:rsidR="004D1EBF" w:rsidRPr="003347B0" w:rsidRDefault="004D1EBF" w:rsidP="004D1EBF">
            <w:pPr>
              <w:jc w:val="center"/>
              <w:rPr>
                <w:sz w:val="20"/>
                <w:szCs w:val="20"/>
              </w:rPr>
            </w:pPr>
            <w:r w:rsidRPr="003347B0">
              <w:rPr>
                <w:sz w:val="20"/>
                <w:szCs w:val="20"/>
              </w:rPr>
              <w:t>Действующий/Федеральное</w:t>
            </w:r>
          </w:p>
        </w:tc>
        <w:tc>
          <w:tcPr>
            <w:tcW w:w="1134" w:type="dxa"/>
            <w:shd w:val="clear" w:color="auto" w:fill="auto"/>
            <w:noWrap/>
            <w:vAlign w:val="center"/>
          </w:tcPr>
          <w:p w14:paraId="6F36DB2C" w14:textId="77777777" w:rsidR="004D1EBF" w:rsidRPr="003347B0" w:rsidRDefault="004D1EBF" w:rsidP="004D1EBF">
            <w:pPr>
              <w:jc w:val="center"/>
              <w:rPr>
                <w:sz w:val="20"/>
                <w:szCs w:val="20"/>
              </w:rPr>
            </w:pPr>
            <w:r w:rsidRPr="003347B0">
              <w:rPr>
                <w:sz w:val="20"/>
                <w:szCs w:val="20"/>
              </w:rPr>
              <w:t>33,5</w:t>
            </w:r>
          </w:p>
        </w:tc>
        <w:tc>
          <w:tcPr>
            <w:tcW w:w="1281" w:type="dxa"/>
            <w:shd w:val="clear" w:color="auto" w:fill="auto"/>
            <w:noWrap/>
            <w:vAlign w:val="center"/>
          </w:tcPr>
          <w:p w14:paraId="26830F5D" w14:textId="77777777" w:rsidR="004D1EBF" w:rsidRPr="003347B0" w:rsidRDefault="004D1EBF" w:rsidP="004D1EBF">
            <w:pPr>
              <w:jc w:val="center"/>
              <w:rPr>
                <w:sz w:val="20"/>
                <w:szCs w:val="20"/>
              </w:rPr>
            </w:pPr>
            <w:r w:rsidRPr="003347B0">
              <w:rPr>
                <w:sz w:val="20"/>
                <w:szCs w:val="20"/>
              </w:rPr>
              <w:t>1999</w:t>
            </w:r>
          </w:p>
        </w:tc>
      </w:tr>
      <w:tr w:rsidR="004D1EBF" w:rsidRPr="003347B0" w14:paraId="2C4719C0" w14:textId="77777777" w:rsidTr="004D1EBF">
        <w:trPr>
          <w:trHeight w:val="20"/>
        </w:trPr>
        <w:tc>
          <w:tcPr>
            <w:tcW w:w="709" w:type="dxa"/>
            <w:shd w:val="clear" w:color="auto" w:fill="auto"/>
            <w:noWrap/>
            <w:vAlign w:val="center"/>
          </w:tcPr>
          <w:p w14:paraId="18181834" w14:textId="77777777" w:rsidR="004D1EBF" w:rsidRPr="003347B0" w:rsidRDefault="004D1EBF" w:rsidP="004D1EBF">
            <w:pPr>
              <w:pStyle w:val="afb"/>
              <w:rPr>
                <w:sz w:val="20"/>
                <w:szCs w:val="20"/>
              </w:rPr>
            </w:pPr>
            <w:r w:rsidRPr="003347B0">
              <w:rPr>
                <w:sz w:val="20"/>
                <w:szCs w:val="20"/>
              </w:rPr>
              <w:t>4.8</w:t>
            </w:r>
          </w:p>
        </w:tc>
        <w:tc>
          <w:tcPr>
            <w:tcW w:w="5104" w:type="dxa"/>
            <w:shd w:val="clear" w:color="auto" w:fill="auto"/>
            <w:vAlign w:val="center"/>
          </w:tcPr>
          <w:p w14:paraId="6F6548F2" w14:textId="77777777" w:rsidR="004D1EBF" w:rsidRPr="003347B0" w:rsidRDefault="004D1EBF" w:rsidP="004D1EBF">
            <w:pPr>
              <w:rPr>
                <w:sz w:val="20"/>
                <w:szCs w:val="20"/>
              </w:rPr>
            </w:pPr>
            <w:r w:rsidRPr="003347B0">
              <w:rPr>
                <w:sz w:val="20"/>
                <w:szCs w:val="20"/>
              </w:rPr>
              <w:t xml:space="preserve">Лыжная база (МБУ "Олимпия") </w:t>
            </w:r>
          </w:p>
        </w:tc>
        <w:tc>
          <w:tcPr>
            <w:tcW w:w="2126" w:type="dxa"/>
            <w:shd w:val="clear" w:color="auto" w:fill="auto"/>
            <w:vAlign w:val="center"/>
          </w:tcPr>
          <w:p w14:paraId="1BAC65C0" w14:textId="77777777" w:rsidR="004D1EBF" w:rsidRPr="003347B0" w:rsidRDefault="004D1EBF" w:rsidP="004D1EBF">
            <w:pPr>
              <w:rPr>
                <w:sz w:val="20"/>
                <w:szCs w:val="20"/>
              </w:rPr>
            </w:pPr>
            <w:r w:rsidRPr="003347B0">
              <w:rPr>
                <w:sz w:val="20"/>
                <w:szCs w:val="20"/>
              </w:rPr>
              <w:t xml:space="preserve">п. Барсово Сургутского района, тел/факс 51-86-20 </w:t>
            </w:r>
          </w:p>
        </w:tc>
        <w:tc>
          <w:tcPr>
            <w:tcW w:w="1559" w:type="dxa"/>
            <w:shd w:val="clear" w:color="auto" w:fill="auto"/>
            <w:noWrap/>
            <w:vAlign w:val="center"/>
          </w:tcPr>
          <w:p w14:paraId="3FC837B7"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7F0E2D76"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5DF2FABB" w14:textId="77777777" w:rsidR="004D1EBF" w:rsidRPr="003347B0" w:rsidRDefault="004D1EBF" w:rsidP="004D1EBF">
            <w:pPr>
              <w:jc w:val="center"/>
              <w:rPr>
                <w:sz w:val="20"/>
                <w:szCs w:val="20"/>
              </w:rPr>
            </w:pPr>
            <w:r w:rsidRPr="003347B0">
              <w:rPr>
                <w:sz w:val="20"/>
                <w:szCs w:val="20"/>
              </w:rPr>
              <w:t>Действующий/Местное. Городской округ</w:t>
            </w:r>
          </w:p>
        </w:tc>
        <w:tc>
          <w:tcPr>
            <w:tcW w:w="1134" w:type="dxa"/>
            <w:shd w:val="clear" w:color="auto" w:fill="auto"/>
            <w:noWrap/>
            <w:vAlign w:val="center"/>
          </w:tcPr>
          <w:p w14:paraId="4D89C34E" w14:textId="77777777" w:rsidR="004D1EBF" w:rsidRPr="003347B0" w:rsidRDefault="004D1EBF" w:rsidP="004D1EBF">
            <w:pPr>
              <w:jc w:val="center"/>
              <w:rPr>
                <w:sz w:val="20"/>
                <w:szCs w:val="20"/>
              </w:rPr>
            </w:pPr>
            <w:r w:rsidRPr="003347B0">
              <w:rPr>
                <w:sz w:val="20"/>
                <w:szCs w:val="20"/>
              </w:rPr>
              <w:t>26</w:t>
            </w:r>
          </w:p>
        </w:tc>
        <w:tc>
          <w:tcPr>
            <w:tcW w:w="1281" w:type="dxa"/>
            <w:shd w:val="clear" w:color="auto" w:fill="auto"/>
            <w:noWrap/>
            <w:vAlign w:val="center"/>
          </w:tcPr>
          <w:p w14:paraId="39166C57" w14:textId="77777777" w:rsidR="004D1EBF" w:rsidRPr="003347B0" w:rsidRDefault="004D1EBF" w:rsidP="004D1EBF">
            <w:pPr>
              <w:jc w:val="center"/>
              <w:rPr>
                <w:sz w:val="20"/>
                <w:szCs w:val="20"/>
              </w:rPr>
            </w:pPr>
            <w:r w:rsidRPr="003347B0">
              <w:rPr>
                <w:sz w:val="20"/>
                <w:szCs w:val="20"/>
              </w:rPr>
              <w:t>1976</w:t>
            </w:r>
          </w:p>
        </w:tc>
      </w:tr>
      <w:tr w:rsidR="004D1EBF" w:rsidRPr="003347B0" w14:paraId="33A9AB36" w14:textId="77777777" w:rsidTr="004D1EBF">
        <w:trPr>
          <w:trHeight w:val="20"/>
        </w:trPr>
        <w:tc>
          <w:tcPr>
            <w:tcW w:w="709" w:type="dxa"/>
            <w:shd w:val="clear" w:color="auto" w:fill="auto"/>
            <w:noWrap/>
            <w:vAlign w:val="center"/>
          </w:tcPr>
          <w:p w14:paraId="3EB3B3EA" w14:textId="77777777" w:rsidR="004D1EBF" w:rsidRPr="003347B0" w:rsidRDefault="004D1EBF" w:rsidP="004D1EBF">
            <w:pPr>
              <w:pStyle w:val="afb"/>
              <w:rPr>
                <w:sz w:val="20"/>
                <w:szCs w:val="20"/>
              </w:rPr>
            </w:pPr>
          </w:p>
        </w:tc>
        <w:tc>
          <w:tcPr>
            <w:tcW w:w="5104" w:type="dxa"/>
            <w:shd w:val="clear" w:color="auto" w:fill="auto"/>
            <w:vAlign w:val="center"/>
          </w:tcPr>
          <w:p w14:paraId="0F09F7B2"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vAlign w:val="center"/>
          </w:tcPr>
          <w:p w14:paraId="0C70196C"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438BE8B9" w14:textId="77777777" w:rsidR="004D1EBF" w:rsidRPr="003347B0" w:rsidRDefault="004D1EBF" w:rsidP="004D1EBF">
            <w:pPr>
              <w:pStyle w:val="af6"/>
              <w:rPr>
                <w:rStyle w:val="afa"/>
                <w:sz w:val="20"/>
                <w:szCs w:val="20"/>
              </w:rPr>
            </w:pPr>
            <w:r w:rsidRPr="003347B0">
              <w:rPr>
                <w:rStyle w:val="afa"/>
                <w:sz w:val="20"/>
                <w:szCs w:val="20"/>
              </w:rPr>
              <w:t>8</w:t>
            </w:r>
          </w:p>
        </w:tc>
        <w:tc>
          <w:tcPr>
            <w:tcW w:w="1418" w:type="dxa"/>
            <w:shd w:val="clear" w:color="auto" w:fill="auto"/>
            <w:noWrap/>
            <w:vAlign w:val="center"/>
          </w:tcPr>
          <w:p w14:paraId="696BECA7" w14:textId="77777777" w:rsidR="004D1EBF" w:rsidRPr="003347B0" w:rsidRDefault="004D1EBF" w:rsidP="004D1EBF">
            <w:pPr>
              <w:pStyle w:val="af6"/>
              <w:rPr>
                <w:rStyle w:val="afa"/>
                <w:sz w:val="20"/>
                <w:szCs w:val="20"/>
              </w:rPr>
            </w:pPr>
            <w:r w:rsidRPr="003347B0">
              <w:rPr>
                <w:rStyle w:val="afa"/>
                <w:sz w:val="20"/>
                <w:szCs w:val="20"/>
              </w:rPr>
              <w:t>8</w:t>
            </w:r>
          </w:p>
        </w:tc>
        <w:tc>
          <w:tcPr>
            <w:tcW w:w="2551" w:type="dxa"/>
            <w:shd w:val="clear" w:color="auto" w:fill="auto"/>
            <w:noWrap/>
            <w:vAlign w:val="center"/>
          </w:tcPr>
          <w:p w14:paraId="6C62AEA3" w14:textId="77777777" w:rsidR="004D1EBF" w:rsidRPr="003347B0" w:rsidRDefault="004D1EBF" w:rsidP="004D1EBF">
            <w:pPr>
              <w:pStyle w:val="af6"/>
              <w:rPr>
                <w:sz w:val="20"/>
                <w:szCs w:val="20"/>
              </w:rPr>
            </w:pPr>
          </w:p>
        </w:tc>
        <w:tc>
          <w:tcPr>
            <w:tcW w:w="1134" w:type="dxa"/>
            <w:shd w:val="clear" w:color="auto" w:fill="auto"/>
            <w:noWrap/>
            <w:vAlign w:val="center"/>
          </w:tcPr>
          <w:p w14:paraId="20D2999B" w14:textId="77777777" w:rsidR="004D1EBF" w:rsidRPr="003347B0" w:rsidRDefault="004D1EBF" w:rsidP="004D1EBF">
            <w:pPr>
              <w:pStyle w:val="af6"/>
              <w:rPr>
                <w:sz w:val="20"/>
                <w:szCs w:val="20"/>
              </w:rPr>
            </w:pPr>
          </w:p>
        </w:tc>
        <w:tc>
          <w:tcPr>
            <w:tcW w:w="1281" w:type="dxa"/>
            <w:shd w:val="clear" w:color="auto" w:fill="auto"/>
            <w:noWrap/>
            <w:vAlign w:val="center"/>
          </w:tcPr>
          <w:p w14:paraId="4A5B827C" w14:textId="77777777" w:rsidR="004D1EBF" w:rsidRPr="003347B0" w:rsidRDefault="004D1EBF" w:rsidP="004D1EBF">
            <w:pPr>
              <w:pStyle w:val="af6"/>
              <w:rPr>
                <w:sz w:val="20"/>
                <w:szCs w:val="20"/>
              </w:rPr>
            </w:pPr>
          </w:p>
        </w:tc>
      </w:tr>
      <w:tr w:rsidR="004D1EBF" w:rsidRPr="003347B0" w14:paraId="2988030D" w14:textId="77777777" w:rsidTr="004D1EBF">
        <w:trPr>
          <w:trHeight w:val="20"/>
        </w:trPr>
        <w:tc>
          <w:tcPr>
            <w:tcW w:w="709" w:type="dxa"/>
            <w:shd w:val="clear" w:color="auto" w:fill="auto"/>
            <w:noWrap/>
            <w:vAlign w:val="center"/>
          </w:tcPr>
          <w:p w14:paraId="0F19FA22" w14:textId="77777777" w:rsidR="004D1EBF" w:rsidRPr="003347B0" w:rsidRDefault="004D1EBF" w:rsidP="004D1EBF">
            <w:pPr>
              <w:pStyle w:val="afb"/>
              <w:rPr>
                <w:sz w:val="20"/>
                <w:szCs w:val="20"/>
              </w:rPr>
            </w:pPr>
          </w:p>
        </w:tc>
        <w:tc>
          <w:tcPr>
            <w:tcW w:w="5104" w:type="dxa"/>
            <w:shd w:val="clear" w:color="auto" w:fill="auto"/>
            <w:vAlign w:val="center"/>
          </w:tcPr>
          <w:p w14:paraId="729D90B6"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vAlign w:val="center"/>
          </w:tcPr>
          <w:p w14:paraId="21C59652"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4249989" w14:textId="77777777" w:rsidR="004D1EBF" w:rsidRPr="003347B0" w:rsidRDefault="004D1EBF" w:rsidP="004D1EBF">
            <w:pPr>
              <w:pStyle w:val="af6"/>
              <w:rPr>
                <w:rStyle w:val="afa"/>
                <w:sz w:val="20"/>
                <w:szCs w:val="20"/>
              </w:rPr>
            </w:pPr>
            <w:r w:rsidRPr="003347B0">
              <w:rPr>
                <w:rStyle w:val="afa"/>
                <w:sz w:val="20"/>
                <w:szCs w:val="20"/>
              </w:rPr>
              <w:t>8</w:t>
            </w:r>
          </w:p>
        </w:tc>
        <w:tc>
          <w:tcPr>
            <w:tcW w:w="1418" w:type="dxa"/>
            <w:shd w:val="clear" w:color="auto" w:fill="auto"/>
            <w:noWrap/>
            <w:vAlign w:val="center"/>
          </w:tcPr>
          <w:p w14:paraId="7B22FD20" w14:textId="77777777" w:rsidR="004D1EBF" w:rsidRPr="003347B0" w:rsidRDefault="004D1EBF" w:rsidP="004D1EBF">
            <w:pPr>
              <w:pStyle w:val="af6"/>
              <w:rPr>
                <w:rStyle w:val="afa"/>
                <w:sz w:val="20"/>
                <w:szCs w:val="20"/>
              </w:rPr>
            </w:pPr>
            <w:r w:rsidRPr="003347B0">
              <w:rPr>
                <w:rStyle w:val="afa"/>
                <w:sz w:val="20"/>
                <w:szCs w:val="20"/>
              </w:rPr>
              <w:t>8</w:t>
            </w:r>
          </w:p>
        </w:tc>
        <w:tc>
          <w:tcPr>
            <w:tcW w:w="2551" w:type="dxa"/>
            <w:shd w:val="clear" w:color="auto" w:fill="auto"/>
            <w:noWrap/>
            <w:vAlign w:val="center"/>
          </w:tcPr>
          <w:p w14:paraId="0855A519" w14:textId="77777777" w:rsidR="004D1EBF" w:rsidRPr="003347B0" w:rsidRDefault="004D1EBF" w:rsidP="004D1EBF">
            <w:pPr>
              <w:pStyle w:val="af6"/>
              <w:rPr>
                <w:sz w:val="20"/>
                <w:szCs w:val="20"/>
              </w:rPr>
            </w:pPr>
          </w:p>
        </w:tc>
        <w:tc>
          <w:tcPr>
            <w:tcW w:w="1134" w:type="dxa"/>
            <w:shd w:val="clear" w:color="auto" w:fill="auto"/>
            <w:noWrap/>
            <w:vAlign w:val="center"/>
          </w:tcPr>
          <w:p w14:paraId="58AB55EB" w14:textId="77777777" w:rsidR="004D1EBF" w:rsidRPr="003347B0" w:rsidRDefault="004D1EBF" w:rsidP="004D1EBF">
            <w:pPr>
              <w:pStyle w:val="af6"/>
              <w:rPr>
                <w:sz w:val="20"/>
                <w:szCs w:val="20"/>
              </w:rPr>
            </w:pPr>
          </w:p>
        </w:tc>
        <w:tc>
          <w:tcPr>
            <w:tcW w:w="1281" w:type="dxa"/>
            <w:shd w:val="clear" w:color="auto" w:fill="auto"/>
            <w:noWrap/>
            <w:vAlign w:val="center"/>
          </w:tcPr>
          <w:p w14:paraId="400C0E29" w14:textId="77777777" w:rsidR="004D1EBF" w:rsidRPr="003347B0" w:rsidRDefault="004D1EBF" w:rsidP="004D1EBF">
            <w:pPr>
              <w:pStyle w:val="af6"/>
              <w:rPr>
                <w:sz w:val="20"/>
                <w:szCs w:val="20"/>
              </w:rPr>
            </w:pPr>
          </w:p>
        </w:tc>
      </w:tr>
      <w:tr w:rsidR="004D1EBF" w:rsidRPr="003347B0" w14:paraId="52A2936B" w14:textId="77777777" w:rsidTr="004D1EBF">
        <w:trPr>
          <w:trHeight w:val="20"/>
        </w:trPr>
        <w:tc>
          <w:tcPr>
            <w:tcW w:w="709" w:type="dxa"/>
            <w:shd w:val="clear" w:color="auto" w:fill="DAEEF3"/>
            <w:vAlign w:val="center"/>
            <w:hideMark/>
          </w:tcPr>
          <w:p w14:paraId="61E9E07D" w14:textId="77777777" w:rsidR="004D1EBF" w:rsidRPr="003347B0" w:rsidRDefault="004D1EBF" w:rsidP="004D1EBF">
            <w:pPr>
              <w:pStyle w:val="afb"/>
              <w:rPr>
                <w:sz w:val="20"/>
                <w:szCs w:val="20"/>
              </w:rPr>
            </w:pPr>
            <w:r w:rsidRPr="003347B0">
              <w:rPr>
                <w:sz w:val="20"/>
                <w:szCs w:val="20"/>
              </w:rPr>
              <w:t>5</w:t>
            </w:r>
          </w:p>
        </w:tc>
        <w:tc>
          <w:tcPr>
            <w:tcW w:w="15173" w:type="dxa"/>
            <w:gridSpan w:val="7"/>
            <w:shd w:val="clear" w:color="auto" w:fill="DAEEF3"/>
            <w:vAlign w:val="center"/>
            <w:hideMark/>
          </w:tcPr>
          <w:p w14:paraId="64560249" w14:textId="77777777" w:rsidR="004D1EBF" w:rsidRPr="003347B0" w:rsidRDefault="004D1EBF" w:rsidP="004D1EBF">
            <w:pPr>
              <w:pStyle w:val="afb"/>
              <w:rPr>
                <w:sz w:val="20"/>
                <w:szCs w:val="20"/>
              </w:rPr>
            </w:pPr>
            <w:r w:rsidRPr="003347B0">
              <w:rPr>
                <w:sz w:val="20"/>
                <w:szCs w:val="20"/>
              </w:rPr>
              <w:t>Прочее, объект </w:t>
            </w:r>
          </w:p>
        </w:tc>
      </w:tr>
      <w:tr w:rsidR="004D1EBF" w:rsidRPr="003347B0" w14:paraId="1E972F8B" w14:textId="77777777" w:rsidTr="004D1EBF">
        <w:trPr>
          <w:trHeight w:val="20"/>
        </w:trPr>
        <w:tc>
          <w:tcPr>
            <w:tcW w:w="709" w:type="dxa"/>
            <w:shd w:val="clear" w:color="auto" w:fill="auto"/>
            <w:noWrap/>
            <w:vAlign w:val="bottom"/>
            <w:hideMark/>
          </w:tcPr>
          <w:p w14:paraId="41FE5519" w14:textId="77777777" w:rsidR="004D1EBF" w:rsidRPr="003347B0" w:rsidRDefault="004D1EBF" w:rsidP="004D1EBF">
            <w:pPr>
              <w:pStyle w:val="afb"/>
              <w:rPr>
                <w:sz w:val="20"/>
                <w:szCs w:val="20"/>
              </w:rPr>
            </w:pPr>
            <w:r w:rsidRPr="003347B0">
              <w:rPr>
                <w:sz w:val="20"/>
                <w:szCs w:val="20"/>
              </w:rPr>
              <w:t>5.1</w:t>
            </w:r>
          </w:p>
        </w:tc>
        <w:tc>
          <w:tcPr>
            <w:tcW w:w="5104" w:type="dxa"/>
            <w:shd w:val="clear" w:color="auto" w:fill="auto"/>
            <w:vAlign w:val="center"/>
            <w:hideMark/>
          </w:tcPr>
          <w:p w14:paraId="55138921" w14:textId="77777777" w:rsidR="004D1EBF" w:rsidRPr="003347B0" w:rsidRDefault="004D1EBF" w:rsidP="004D1EBF">
            <w:pPr>
              <w:pStyle w:val="afb"/>
              <w:rPr>
                <w:sz w:val="20"/>
                <w:szCs w:val="20"/>
              </w:rPr>
            </w:pPr>
            <w:r w:rsidRPr="003347B0">
              <w:rPr>
                <w:sz w:val="20"/>
                <w:szCs w:val="20"/>
              </w:rPr>
              <w:t>Пейнтбольный клуб</w:t>
            </w:r>
          </w:p>
        </w:tc>
        <w:tc>
          <w:tcPr>
            <w:tcW w:w="2126" w:type="dxa"/>
            <w:shd w:val="clear" w:color="auto" w:fill="auto"/>
            <w:noWrap/>
            <w:vAlign w:val="center"/>
            <w:hideMark/>
          </w:tcPr>
          <w:p w14:paraId="6980AA27" w14:textId="77777777" w:rsidR="004D1EBF" w:rsidRPr="003347B0" w:rsidRDefault="004D1EBF" w:rsidP="004D1EBF">
            <w:pPr>
              <w:pStyle w:val="af6"/>
              <w:rPr>
                <w:sz w:val="20"/>
                <w:szCs w:val="20"/>
              </w:rPr>
            </w:pPr>
            <w:r w:rsidRPr="003347B0">
              <w:rPr>
                <w:sz w:val="20"/>
                <w:szCs w:val="20"/>
              </w:rPr>
              <w:t>Нефтеюганское шоссе,21/4</w:t>
            </w:r>
          </w:p>
        </w:tc>
        <w:tc>
          <w:tcPr>
            <w:tcW w:w="1559" w:type="dxa"/>
            <w:shd w:val="clear" w:color="auto" w:fill="auto"/>
            <w:noWrap/>
            <w:vAlign w:val="center"/>
            <w:hideMark/>
          </w:tcPr>
          <w:p w14:paraId="080C7AFB"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1D6965F"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053944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16C3280"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4EDA0FA6" w14:textId="77777777" w:rsidR="004D1EBF" w:rsidRPr="003347B0" w:rsidRDefault="004D1EBF" w:rsidP="004D1EBF">
            <w:pPr>
              <w:pStyle w:val="af6"/>
              <w:rPr>
                <w:sz w:val="20"/>
                <w:szCs w:val="20"/>
              </w:rPr>
            </w:pPr>
            <w:r w:rsidRPr="003347B0">
              <w:rPr>
                <w:sz w:val="20"/>
                <w:szCs w:val="20"/>
              </w:rPr>
              <w:t>н/д</w:t>
            </w:r>
          </w:p>
        </w:tc>
      </w:tr>
      <w:tr w:rsidR="004D1EBF" w:rsidRPr="003347B0" w14:paraId="6C26875C" w14:textId="77777777" w:rsidTr="004D1EBF">
        <w:trPr>
          <w:trHeight w:val="20"/>
        </w:trPr>
        <w:tc>
          <w:tcPr>
            <w:tcW w:w="709" w:type="dxa"/>
            <w:shd w:val="clear" w:color="auto" w:fill="auto"/>
            <w:noWrap/>
            <w:vAlign w:val="bottom"/>
          </w:tcPr>
          <w:p w14:paraId="2907B1FA" w14:textId="77777777" w:rsidR="004D1EBF" w:rsidRPr="003347B0" w:rsidRDefault="004D1EBF" w:rsidP="004D1EBF">
            <w:pPr>
              <w:pStyle w:val="afb"/>
              <w:rPr>
                <w:sz w:val="20"/>
                <w:szCs w:val="20"/>
              </w:rPr>
            </w:pPr>
            <w:r w:rsidRPr="003347B0">
              <w:rPr>
                <w:sz w:val="20"/>
                <w:szCs w:val="20"/>
              </w:rPr>
              <w:t>5.2</w:t>
            </w:r>
          </w:p>
        </w:tc>
        <w:tc>
          <w:tcPr>
            <w:tcW w:w="5104" w:type="dxa"/>
            <w:shd w:val="clear" w:color="auto" w:fill="auto"/>
            <w:vAlign w:val="center"/>
            <w:hideMark/>
          </w:tcPr>
          <w:p w14:paraId="27438C6D" w14:textId="77777777" w:rsidR="004D1EBF" w:rsidRPr="003347B0" w:rsidRDefault="004D1EBF" w:rsidP="004D1EBF">
            <w:pPr>
              <w:pStyle w:val="afb"/>
              <w:rPr>
                <w:sz w:val="20"/>
                <w:szCs w:val="20"/>
              </w:rPr>
            </w:pPr>
            <w:r w:rsidRPr="003347B0">
              <w:rPr>
                <w:sz w:val="20"/>
                <w:szCs w:val="20"/>
              </w:rPr>
              <w:t>Конно-спортивная база</w:t>
            </w:r>
          </w:p>
        </w:tc>
        <w:tc>
          <w:tcPr>
            <w:tcW w:w="2126" w:type="dxa"/>
            <w:shd w:val="clear" w:color="auto" w:fill="auto"/>
            <w:noWrap/>
            <w:vAlign w:val="center"/>
            <w:hideMark/>
          </w:tcPr>
          <w:p w14:paraId="656F0BCF" w14:textId="77777777" w:rsidR="004D1EBF" w:rsidRPr="003347B0" w:rsidRDefault="004D1EBF" w:rsidP="004D1EBF">
            <w:pPr>
              <w:pStyle w:val="af6"/>
              <w:rPr>
                <w:sz w:val="20"/>
                <w:szCs w:val="20"/>
              </w:rPr>
            </w:pPr>
            <w:r w:rsidRPr="003347B0">
              <w:rPr>
                <w:sz w:val="20"/>
                <w:szCs w:val="20"/>
              </w:rPr>
              <w:t>н/д</w:t>
            </w:r>
          </w:p>
        </w:tc>
        <w:tc>
          <w:tcPr>
            <w:tcW w:w="1559" w:type="dxa"/>
            <w:shd w:val="clear" w:color="auto" w:fill="auto"/>
            <w:noWrap/>
            <w:vAlign w:val="center"/>
            <w:hideMark/>
          </w:tcPr>
          <w:p w14:paraId="7024F8B6"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55664944"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501585F3"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4C0A9B8"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4E3BEE01" w14:textId="77777777" w:rsidR="004D1EBF" w:rsidRPr="003347B0" w:rsidRDefault="004D1EBF" w:rsidP="004D1EBF">
            <w:pPr>
              <w:pStyle w:val="af6"/>
              <w:rPr>
                <w:sz w:val="20"/>
                <w:szCs w:val="20"/>
              </w:rPr>
            </w:pPr>
            <w:r w:rsidRPr="003347B0">
              <w:rPr>
                <w:sz w:val="20"/>
                <w:szCs w:val="20"/>
              </w:rPr>
              <w:t>н/д</w:t>
            </w:r>
          </w:p>
        </w:tc>
      </w:tr>
      <w:tr w:rsidR="004D1EBF" w:rsidRPr="003347B0" w14:paraId="503C0441" w14:textId="77777777" w:rsidTr="004D1EBF">
        <w:trPr>
          <w:trHeight w:val="20"/>
        </w:trPr>
        <w:tc>
          <w:tcPr>
            <w:tcW w:w="709" w:type="dxa"/>
            <w:shd w:val="clear" w:color="auto" w:fill="auto"/>
            <w:noWrap/>
            <w:vAlign w:val="bottom"/>
          </w:tcPr>
          <w:p w14:paraId="1D23BCF3" w14:textId="77777777" w:rsidR="004D1EBF" w:rsidRPr="003347B0" w:rsidRDefault="004D1EBF" w:rsidP="004D1EBF">
            <w:pPr>
              <w:pStyle w:val="afb"/>
              <w:rPr>
                <w:sz w:val="20"/>
                <w:szCs w:val="20"/>
              </w:rPr>
            </w:pPr>
            <w:r w:rsidRPr="003347B0">
              <w:rPr>
                <w:sz w:val="20"/>
                <w:szCs w:val="20"/>
              </w:rPr>
              <w:t>5.3</w:t>
            </w:r>
          </w:p>
        </w:tc>
        <w:tc>
          <w:tcPr>
            <w:tcW w:w="5104" w:type="dxa"/>
            <w:shd w:val="clear" w:color="auto" w:fill="auto"/>
            <w:vAlign w:val="center"/>
            <w:hideMark/>
          </w:tcPr>
          <w:p w14:paraId="7F1478BC" w14:textId="77777777" w:rsidR="004D1EBF" w:rsidRPr="003347B0" w:rsidRDefault="004D1EBF" w:rsidP="004D1EBF">
            <w:pPr>
              <w:pStyle w:val="afb"/>
              <w:rPr>
                <w:sz w:val="20"/>
                <w:szCs w:val="20"/>
              </w:rPr>
            </w:pPr>
            <w:r w:rsidRPr="003347B0">
              <w:rPr>
                <w:sz w:val="20"/>
                <w:szCs w:val="20"/>
              </w:rPr>
              <w:t>Дельтапланерный клуб УТТ- 1</w:t>
            </w:r>
          </w:p>
        </w:tc>
        <w:tc>
          <w:tcPr>
            <w:tcW w:w="2126" w:type="dxa"/>
            <w:shd w:val="clear" w:color="auto" w:fill="auto"/>
            <w:noWrap/>
            <w:vAlign w:val="center"/>
            <w:hideMark/>
          </w:tcPr>
          <w:p w14:paraId="4F68C8EB" w14:textId="77777777" w:rsidR="004D1EBF" w:rsidRPr="003347B0" w:rsidRDefault="004D1EBF" w:rsidP="004D1EBF">
            <w:pPr>
              <w:pStyle w:val="af6"/>
              <w:rPr>
                <w:sz w:val="20"/>
                <w:szCs w:val="20"/>
              </w:rPr>
            </w:pPr>
            <w:r w:rsidRPr="003347B0">
              <w:rPr>
                <w:sz w:val="20"/>
                <w:szCs w:val="20"/>
              </w:rPr>
              <w:t>ул. Заячий остров,6/1</w:t>
            </w:r>
          </w:p>
        </w:tc>
        <w:tc>
          <w:tcPr>
            <w:tcW w:w="1559" w:type="dxa"/>
            <w:shd w:val="clear" w:color="auto" w:fill="auto"/>
            <w:noWrap/>
            <w:vAlign w:val="center"/>
            <w:hideMark/>
          </w:tcPr>
          <w:p w14:paraId="01F0CCB2"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0DE97CAB"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516061D9"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9969560"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20ED7206" w14:textId="77777777" w:rsidR="004D1EBF" w:rsidRPr="003347B0" w:rsidRDefault="004D1EBF" w:rsidP="004D1EBF">
            <w:pPr>
              <w:pStyle w:val="af6"/>
              <w:rPr>
                <w:sz w:val="20"/>
                <w:szCs w:val="20"/>
              </w:rPr>
            </w:pPr>
            <w:r w:rsidRPr="003347B0">
              <w:rPr>
                <w:sz w:val="20"/>
                <w:szCs w:val="20"/>
              </w:rPr>
              <w:t>н/д</w:t>
            </w:r>
          </w:p>
        </w:tc>
      </w:tr>
      <w:tr w:rsidR="004D1EBF" w:rsidRPr="003347B0" w14:paraId="6AAE4182" w14:textId="77777777" w:rsidTr="004D1EBF">
        <w:trPr>
          <w:trHeight w:val="20"/>
        </w:trPr>
        <w:tc>
          <w:tcPr>
            <w:tcW w:w="709" w:type="dxa"/>
            <w:shd w:val="clear" w:color="auto" w:fill="auto"/>
            <w:noWrap/>
            <w:vAlign w:val="bottom"/>
          </w:tcPr>
          <w:p w14:paraId="297C14AC" w14:textId="77777777" w:rsidR="004D1EBF" w:rsidRPr="003347B0" w:rsidRDefault="004D1EBF" w:rsidP="004D1EBF">
            <w:pPr>
              <w:pStyle w:val="afb"/>
              <w:rPr>
                <w:sz w:val="20"/>
                <w:szCs w:val="20"/>
              </w:rPr>
            </w:pPr>
            <w:r w:rsidRPr="003347B0">
              <w:rPr>
                <w:sz w:val="20"/>
                <w:szCs w:val="20"/>
              </w:rPr>
              <w:t>5.4</w:t>
            </w:r>
          </w:p>
        </w:tc>
        <w:tc>
          <w:tcPr>
            <w:tcW w:w="5104" w:type="dxa"/>
            <w:shd w:val="clear" w:color="auto" w:fill="auto"/>
            <w:vAlign w:val="center"/>
          </w:tcPr>
          <w:p w14:paraId="1831C2E8" w14:textId="77777777" w:rsidR="004D1EBF" w:rsidRPr="003347B0" w:rsidRDefault="004D1EBF" w:rsidP="004D1EBF">
            <w:pPr>
              <w:pStyle w:val="afb"/>
              <w:rPr>
                <w:sz w:val="20"/>
                <w:szCs w:val="20"/>
              </w:rPr>
            </w:pPr>
            <w:r w:rsidRPr="003347B0">
              <w:rPr>
                <w:sz w:val="20"/>
                <w:szCs w:val="20"/>
              </w:rPr>
              <w:t>Аквапарк</w:t>
            </w:r>
          </w:p>
        </w:tc>
        <w:tc>
          <w:tcPr>
            <w:tcW w:w="2126" w:type="dxa"/>
            <w:shd w:val="clear" w:color="auto" w:fill="auto"/>
            <w:noWrap/>
            <w:vAlign w:val="center"/>
          </w:tcPr>
          <w:p w14:paraId="480F0F81" w14:textId="77777777" w:rsidR="004D1EBF" w:rsidRPr="003347B0" w:rsidRDefault="004D1EBF" w:rsidP="004D1EBF">
            <w:pPr>
              <w:pStyle w:val="af6"/>
              <w:rPr>
                <w:sz w:val="20"/>
                <w:szCs w:val="20"/>
              </w:rPr>
            </w:pPr>
            <w:r w:rsidRPr="003347B0">
              <w:rPr>
                <w:sz w:val="20"/>
                <w:szCs w:val="20"/>
              </w:rPr>
              <w:t>ул. Загородная,3/1</w:t>
            </w:r>
          </w:p>
        </w:tc>
        <w:tc>
          <w:tcPr>
            <w:tcW w:w="1559" w:type="dxa"/>
            <w:shd w:val="clear" w:color="auto" w:fill="auto"/>
            <w:noWrap/>
            <w:vAlign w:val="center"/>
          </w:tcPr>
          <w:p w14:paraId="04D29DCF"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1EFCCECA"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6395E4E3"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tcPr>
          <w:p w14:paraId="087AB993"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tcPr>
          <w:p w14:paraId="672DFF76" w14:textId="77777777" w:rsidR="004D1EBF" w:rsidRPr="003347B0" w:rsidRDefault="004D1EBF" w:rsidP="004D1EBF">
            <w:pPr>
              <w:pStyle w:val="af6"/>
              <w:rPr>
                <w:sz w:val="20"/>
                <w:szCs w:val="20"/>
              </w:rPr>
            </w:pPr>
            <w:r w:rsidRPr="003347B0">
              <w:rPr>
                <w:sz w:val="20"/>
                <w:szCs w:val="20"/>
              </w:rPr>
              <w:t>н/д</w:t>
            </w:r>
          </w:p>
        </w:tc>
      </w:tr>
    </w:tbl>
    <w:p w14:paraId="63D788B7" w14:textId="3F21A47A" w:rsidR="004D1EBF" w:rsidRPr="003347B0" w:rsidRDefault="004D1EBF" w:rsidP="004D1EBF">
      <w:pPr>
        <w:pStyle w:val="a7"/>
        <w:rPr>
          <w:lang w:val="ru-RU"/>
        </w:rPr>
        <w:sectPr w:rsidR="004D1EBF" w:rsidRPr="003347B0" w:rsidSect="004D1EBF">
          <w:pgSz w:w="16838" w:h="11906" w:orient="landscape"/>
          <w:pgMar w:top="1701" w:right="1134" w:bottom="851" w:left="1134" w:header="709" w:footer="709" w:gutter="0"/>
          <w:cols w:space="708"/>
          <w:docGrid w:linePitch="360"/>
        </w:sectPr>
      </w:pPr>
      <w:r w:rsidRPr="003347B0">
        <w:t xml:space="preserve">Примечание: </w:t>
      </w:r>
      <w:r w:rsidRPr="003347B0">
        <w:rPr>
          <w:noProof/>
        </w:rPr>
        <w:drawing>
          <wp:inline distT="0" distB="0" distL="0" distR="0" wp14:anchorId="4D001E21" wp14:editId="33917077">
            <wp:extent cx="323850" cy="1238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t>- мощность определена экспертно; н/д – нет данных; * - в перечне отображены только крупные плоскостные сооружения</w:t>
      </w:r>
    </w:p>
    <w:p w14:paraId="34415D58" w14:textId="77777777" w:rsidR="004D1EBF" w:rsidRPr="003347B0" w:rsidRDefault="004D1EBF" w:rsidP="00173486">
      <w:pPr>
        <w:pStyle w:val="a7"/>
        <w:ind w:firstLine="709"/>
      </w:pPr>
      <w:r w:rsidRPr="003347B0">
        <w:lastRenderedPageBreak/>
        <w:t xml:space="preserve">Также на территории г. Сургута функционирует Центр физической подготовки «Надежда». Физкультурно-оздоровительные объединения при пунктах по работе с населением могут посещать дети, подростки и молодежь в возрасте от 6 до 35 лет. </w:t>
      </w:r>
    </w:p>
    <w:p w14:paraId="4AA6CFBC" w14:textId="77777777" w:rsidR="004D1EBF" w:rsidRPr="003347B0" w:rsidRDefault="004D1EBF" w:rsidP="00173486">
      <w:pPr>
        <w:pStyle w:val="a7"/>
        <w:ind w:firstLine="709"/>
      </w:pPr>
      <w:r w:rsidRPr="003347B0">
        <w:t xml:space="preserve">В структуру учреждения входят: </w:t>
      </w:r>
    </w:p>
    <w:p w14:paraId="7C7C462C" w14:textId="77777777" w:rsidR="004D1EBF" w:rsidRPr="003347B0" w:rsidRDefault="004D1EBF" w:rsidP="00173486">
      <w:pPr>
        <w:pStyle w:val="a4"/>
        <w:ind w:firstLine="709"/>
      </w:pPr>
      <w:r w:rsidRPr="003347B0">
        <w:t>6 физкультурно-спортивных клубов по месту жительства: клуб «Огнеборец»; клуб «Грация»; клуб «Золотая шайба»; клуб «Мушкетеры Сургута»; клуб «Белая ладья»; клуб инвалидов «Мечта»;</w:t>
      </w:r>
    </w:p>
    <w:p w14:paraId="469CEEE2" w14:textId="77777777" w:rsidR="004D1EBF" w:rsidRPr="003347B0" w:rsidRDefault="004D1EBF" w:rsidP="00173486">
      <w:pPr>
        <w:pStyle w:val="a4"/>
        <w:ind w:firstLine="709"/>
      </w:pPr>
      <w:r w:rsidRPr="003347B0">
        <w:t xml:space="preserve">физкультурно-оздоровительное объединение «Спортград» (далее ФОО), которое включает в себя 15 клубов по месту жительства при пунктах по работе с населением. </w:t>
      </w:r>
    </w:p>
    <w:p w14:paraId="0D853955" w14:textId="77777777" w:rsidR="004D1EBF" w:rsidRPr="003347B0" w:rsidRDefault="004D1EBF" w:rsidP="00173486">
      <w:pPr>
        <w:pStyle w:val="a7"/>
        <w:ind w:firstLine="709"/>
      </w:pPr>
      <w:r w:rsidRPr="003347B0">
        <w:t>В Центре физической подготовки «Надежда» физической культурой и массовым спортом занимается 7249 чел. Тренировочные занятия в физкультурно-спортивных клубах проводятся по утвержденному расписанию на базах муниципальных дошкольных и общеобразовательных учреждений, спортивных сооружениях города</w:t>
      </w:r>
      <w:r w:rsidRPr="003347B0">
        <w:rPr>
          <w:lang w:val="ru-RU"/>
        </w:rPr>
        <w:t xml:space="preserve"> Сургута</w:t>
      </w:r>
      <w:r w:rsidRPr="003347B0">
        <w:t xml:space="preserve"> и Центр</w:t>
      </w:r>
      <w:r w:rsidRPr="003347B0">
        <w:rPr>
          <w:lang w:val="ru-RU"/>
        </w:rPr>
        <w:t>а</w:t>
      </w:r>
      <w:r w:rsidRPr="003347B0">
        <w:t xml:space="preserve"> физической подготовки «Надежда».</w:t>
      </w:r>
    </w:p>
    <w:p w14:paraId="4AF53491" w14:textId="77777777" w:rsidR="004D1EBF" w:rsidRPr="003347B0" w:rsidRDefault="004D1EBF" w:rsidP="00173486">
      <w:pPr>
        <w:pStyle w:val="af4"/>
        <w:ind w:firstLine="709"/>
        <w:rPr>
          <w:rStyle w:val="afa"/>
          <w:b/>
          <w:bCs/>
          <w:i w:val="0"/>
          <w:iCs w:val="0"/>
        </w:rPr>
      </w:pPr>
      <w:r w:rsidRPr="003347B0">
        <w:rPr>
          <w:rStyle w:val="afa"/>
          <w:b/>
          <w:bCs/>
          <w:i w:val="0"/>
          <w:iCs w:val="0"/>
        </w:rPr>
        <w:t>Учреждения культуры и искусства</w:t>
      </w:r>
    </w:p>
    <w:p w14:paraId="3BEE6B7A" w14:textId="77777777" w:rsidR="004D1EBF" w:rsidRPr="003347B0" w:rsidRDefault="004D1EBF" w:rsidP="00173486">
      <w:pPr>
        <w:pStyle w:val="a7"/>
        <w:ind w:firstLine="709"/>
      </w:pPr>
      <w:r w:rsidRPr="003347B0">
        <w:rPr>
          <w:lang w:val="ru-RU"/>
        </w:rPr>
        <w:t xml:space="preserve">Город </w:t>
      </w:r>
      <w:r w:rsidRPr="003347B0">
        <w:t>Сургут по праву гордится своим значительным культурным потенциалом. На момент внесения изменений в генеральный план отрасль «культура и искусство» в городе Сургуте представлена учреждениями культуры и искусства всех типов: общедоступные библиотеки, музеи, галерея современного искусства, театры, филармония, учреждения культурно-досугового типа.</w:t>
      </w:r>
    </w:p>
    <w:p w14:paraId="449E0821" w14:textId="77777777" w:rsidR="004D1EBF" w:rsidRPr="003347B0" w:rsidRDefault="004D1EBF" w:rsidP="00173486">
      <w:pPr>
        <w:pStyle w:val="a7"/>
        <w:ind w:firstLine="709"/>
      </w:pPr>
      <w:r w:rsidRPr="003347B0">
        <w:t>На территории городского округа функционируют 6 учреждений культуры клубного типа суммарной мощностью 1,</w:t>
      </w:r>
      <w:r w:rsidRPr="003347B0">
        <w:rPr>
          <w:lang w:val="ru-RU"/>
        </w:rPr>
        <w:t>6</w:t>
      </w:r>
      <w:r w:rsidRPr="003347B0">
        <w:t xml:space="preserve"> тыс. мест и 6 кинотеатров, занимающихся организацией досуга населения. </w:t>
      </w:r>
    </w:p>
    <w:p w14:paraId="16EA32E6" w14:textId="77777777" w:rsidR="004D1EBF" w:rsidRPr="003347B0" w:rsidRDefault="004D1EBF" w:rsidP="00173486">
      <w:pPr>
        <w:pStyle w:val="a7"/>
        <w:ind w:firstLine="709"/>
      </w:pPr>
      <w:r w:rsidRPr="003347B0">
        <w:t xml:space="preserve">Централизованная библиотечная система включает в себя </w:t>
      </w:r>
      <w:r w:rsidRPr="003347B0">
        <w:rPr>
          <w:lang w:val="ru-RU"/>
        </w:rPr>
        <w:t>13 объектов</w:t>
      </w:r>
      <w:r w:rsidRPr="003347B0">
        <w:t xml:space="preserve">: 6 детских библиотек и </w:t>
      </w:r>
      <w:r w:rsidRPr="003347B0">
        <w:rPr>
          <w:lang w:val="ru-RU"/>
        </w:rPr>
        <w:t>7</w:t>
      </w:r>
      <w:r w:rsidRPr="003347B0">
        <w:t xml:space="preserve"> общедоступных библиотек. Фонд библиотечных учреждений составляет </w:t>
      </w:r>
      <w:r w:rsidRPr="003347B0">
        <w:rPr>
          <w:lang w:val="ru-RU"/>
        </w:rPr>
        <w:t>613</w:t>
      </w:r>
      <w:r w:rsidRPr="003347B0">
        <w:t xml:space="preserve"> тыс. экземпляров. За последние годы наблюдается увеличение количества пользователей библиотек, количества посещений библиотек жителями города</w:t>
      </w:r>
      <w:r w:rsidRPr="003347B0">
        <w:rPr>
          <w:lang w:val="ru-RU"/>
        </w:rPr>
        <w:t xml:space="preserve"> Сургута</w:t>
      </w:r>
      <w:r w:rsidRPr="003347B0">
        <w:t xml:space="preserve">, объема книжного фонда. </w:t>
      </w:r>
    </w:p>
    <w:p w14:paraId="31AF6C69" w14:textId="77777777" w:rsidR="004D1EBF" w:rsidRPr="003347B0" w:rsidRDefault="004D1EBF" w:rsidP="00173486">
      <w:pPr>
        <w:pStyle w:val="a7"/>
        <w:ind w:firstLine="709"/>
      </w:pPr>
      <w:r w:rsidRPr="003347B0">
        <w:t>Особое место в современных культурных процессах занимают музеи. Развитие музейного дела и сохранение историко-культурного наследия в городе Сургут</w:t>
      </w:r>
      <w:r w:rsidRPr="003347B0">
        <w:rPr>
          <w:lang w:val="ru-RU"/>
        </w:rPr>
        <w:t>е</w:t>
      </w:r>
      <w:r w:rsidRPr="003347B0">
        <w:t xml:space="preserve"> осуществляют 2 музея. В Сургутском краеведческом музее функционируют 3 структурных подразделения.</w:t>
      </w:r>
    </w:p>
    <w:p w14:paraId="31DEBD3B" w14:textId="77777777" w:rsidR="004D1EBF" w:rsidRPr="003347B0" w:rsidRDefault="004D1EBF" w:rsidP="00173486">
      <w:pPr>
        <w:pStyle w:val="a7"/>
        <w:ind w:firstLine="709"/>
      </w:pPr>
      <w:r w:rsidRPr="003347B0">
        <w:t>Наиболее крупными учреждениями культуры и искусства являются Сургутский музыкально-драматический театр на 592 места, МАУ "Сургутская филармония" на 1023 места, МБУ Спортивно-оздоровительный комплекс "Ледовый дворец спорта" на 1788 мест.</w:t>
      </w:r>
    </w:p>
    <w:p w14:paraId="490E460B" w14:textId="77777777" w:rsidR="004D1EBF" w:rsidRPr="003347B0" w:rsidRDefault="004D1EBF" w:rsidP="00173486">
      <w:pPr>
        <w:pStyle w:val="a7"/>
        <w:ind w:firstLine="709"/>
      </w:pPr>
      <w:r w:rsidRPr="003347B0">
        <w:t>Большая часть зданий и сооружений построены в 70-х и начале 90-х годов ХХ века и соответственно требуют мероприятий по проведению реконструкции и капитального ремонта. Техническое состояние всех объектов в целом носит удовлетворительный характер.</w:t>
      </w:r>
    </w:p>
    <w:p w14:paraId="485B4CC0" w14:textId="4A29EBA9" w:rsidR="00D467C7" w:rsidRPr="003347B0" w:rsidRDefault="004D1EBF" w:rsidP="00D467C7">
      <w:pPr>
        <w:pStyle w:val="a7"/>
        <w:ind w:firstLine="709"/>
      </w:pPr>
      <w:r w:rsidRPr="003347B0">
        <w:t>Характеристика учреждений культуры и искусства представлена ниже (</w:t>
      </w:r>
      <w:r w:rsidR="004618D2">
        <w:rPr>
          <w:lang w:val="ru-RU"/>
        </w:rPr>
        <w:t>таблица 2</w:t>
      </w:r>
      <w:r w:rsidR="00D467C7">
        <w:rPr>
          <w:lang w:val="ru-RU"/>
        </w:rPr>
        <w:t>1)</w:t>
      </w:r>
      <w:r w:rsidR="00D467C7" w:rsidRPr="003347B0">
        <w:t xml:space="preserve"> </w:t>
      </w:r>
    </w:p>
    <w:p w14:paraId="43A1E405" w14:textId="553FD86F" w:rsidR="004D1EBF" w:rsidRPr="003347B0" w:rsidRDefault="004D1EBF" w:rsidP="00173486">
      <w:pPr>
        <w:pStyle w:val="a7"/>
        <w:ind w:firstLine="709"/>
      </w:pPr>
    </w:p>
    <w:p w14:paraId="521D2F31" w14:textId="45429227" w:rsidR="000D746F" w:rsidRPr="00D467C7" w:rsidRDefault="000D746F" w:rsidP="00D467C7">
      <w:pPr>
        <w:spacing w:after="160" w:line="259" w:lineRule="auto"/>
        <w:ind w:firstLine="0"/>
        <w:jc w:val="left"/>
        <w:rPr>
          <w:lang w:val="x-none" w:eastAsia="x-none"/>
        </w:rPr>
        <w:sectPr w:rsidR="000D746F" w:rsidRPr="00D467C7" w:rsidSect="00DC5042">
          <w:pgSz w:w="11906" w:h="16838"/>
          <w:pgMar w:top="1134" w:right="851" w:bottom="1134" w:left="1701" w:header="709" w:footer="709" w:gutter="0"/>
          <w:cols w:space="708"/>
          <w:docGrid w:linePitch="360"/>
        </w:sectPr>
      </w:pPr>
      <w:r w:rsidRPr="003347B0">
        <w:br w:type="page"/>
      </w:r>
      <w:bookmarkStart w:id="73" w:name="_Ref372818844"/>
    </w:p>
    <w:p w14:paraId="5EDFD7B2" w14:textId="33DB4CD9" w:rsidR="000D746F" w:rsidRPr="003347B0" w:rsidRDefault="000D746F" w:rsidP="00D467C7">
      <w:pPr>
        <w:pStyle w:val="afc"/>
      </w:pPr>
      <w:r w:rsidRPr="003347B0">
        <w:lastRenderedPageBreak/>
        <w:t xml:space="preserve">Таблица </w:t>
      </w:r>
      <w:fldSimple w:instr=" SEQ Таблица \* ARABIC ">
        <w:r w:rsidR="004801DE">
          <w:rPr>
            <w:noProof/>
          </w:rPr>
          <w:t>21</w:t>
        </w:r>
      </w:fldSimple>
      <w:bookmarkEnd w:id="73"/>
      <w:r w:rsidRPr="003347B0">
        <w:t xml:space="preserve"> Характеристика учреждений культуры и искусства</w:t>
      </w:r>
    </w:p>
    <w:p w14:paraId="3276DBE1" w14:textId="14DE2719" w:rsidR="000D746F" w:rsidRPr="003347B0" w:rsidRDefault="000D746F" w:rsidP="000D746F">
      <w:pPr>
        <w:pStyle w:val="afc"/>
      </w:pPr>
    </w:p>
    <w:tbl>
      <w:tblPr>
        <w:tblW w:w="16019" w:type="dxa"/>
        <w:tblInd w:w="-7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9"/>
        <w:gridCol w:w="3261"/>
        <w:gridCol w:w="2410"/>
        <w:gridCol w:w="1984"/>
        <w:gridCol w:w="1559"/>
        <w:gridCol w:w="1276"/>
        <w:gridCol w:w="1177"/>
        <w:gridCol w:w="850"/>
        <w:gridCol w:w="2793"/>
      </w:tblGrid>
      <w:tr w:rsidR="000D746F" w:rsidRPr="003347B0" w14:paraId="395DFC1F" w14:textId="77777777" w:rsidTr="000D746F">
        <w:trPr>
          <w:trHeight w:val="20"/>
          <w:tblHeader/>
        </w:trPr>
        <w:tc>
          <w:tcPr>
            <w:tcW w:w="709" w:type="dxa"/>
            <w:shd w:val="clear" w:color="auto" w:fill="auto"/>
            <w:noWrap/>
            <w:vAlign w:val="center"/>
          </w:tcPr>
          <w:p w14:paraId="2444AB24" w14:textId="77777777" w:rsidR="000D746F" w:rsidRPr="003347B0" w:rsidRDefault="000D746F" w:rsidP="000D746F">
            <w:pPr>
              <w:pStyle w:val="af6"/>
              <w:rPr>
                <w:b/>
                <w:sz w:val="20"/>
                <w:szCs w:val="20"/>
              </w:rPr>
            </w:pPr>
            <w:r w:rsidRPr="003347B0">
              <w:rPr>
                <w:b/>
                <w:sz w:val="20"/>
                <w:szCs w:val="20"/>
              </w:rPr>
              <w:t>№ п/п</w:t>
            </w:r>
          </w:p>
        </w:tc>
        <w:tc>
          <w:tcPr>
            <w:tcW w:w="3261" w:type="dxa"/>
            <w:shd w:val="clear" w:color="auto" w:fill="auto"/>
            <w:vAlign w:val="center"/>
          </w:tcPr>
          <w:p w14:paraId="796643EA" w14:textId="77777777" w:rsidR="000D746F" w:rsidRPr="003347B0" w:rsidRDefault="000D746F" w:rsidP="000D746F">
            <w:pPr>
              <w:pStyle w:val="af6"/>
              <w:rPr>
                <w:b/>
                <w:sz w:val="20"/>
                <w:szCs w:val="20"/>
              </w:rPr>
            </w:pPr>
            <w:r w:rsidRPr="003347B0">
              <w:rPr>
                <w:b/>
                <w:sz w:val="20"/>
                <w:szCs w:val="20"/>
              </w:rPr>
              <w:t>Наименование объекта</w:t>
            </w:r>
          </w:p>
        </w:tc>
        <w:tc>
          <w:tcPr>
            <w:tcW w:w="2410" w:type="dxa"/>
            <w:shd w:val="clear" w:color="auto" w:fill="auto"/>
            <w:noWrap/>
            <w:vAlign w:val="center"/>
          </w:tcPr>
          <w:p w14:paraId="63485EEB" w14:textId="77777777" w:rsidR="000D746F" w:rsidRPr="003347B0" w:rsidRDefault="000D746F" w:rsidP="000D746F">
            <w:pPr>
              <w:pStyle w:val="af6"/>
              <w:rPr>
                <w:b/>
                <w:sz w:val="20"/>
                <w:szCs w:val="20"/>
              </w:rPr>
            </w:pPr>
            <w:r w:rsidRPr="003347B0">
              <w:rPr>
                <w:b/>
                <w:sz w:val="20"/>
                <w:szCs w:val="20"/>
              </w:rPr>
              <w:t>Адрес</w:t>
            </w:r>
          </w:p>
        </w:tc>
        <w:tc>
          <w:tcPr>
            <w:tcW w:w="1984" w:type="dxa"/>
            <w:shd w:val="clear" w:color="auto" w:fill="auto"/>
            <w:noWrap/>
            <w:vAlign w:val="center"/>
          </w:tcPr>
          <w:p w14:paraId="6A6E4166" w14:textId="77777777" w:rsidR="000D746F" w:rsidRPr="003347B0" w:rsidRDefault="000D746F" w:rsidP="000D746F">
            <w:pPr>
              <w:pStyle w:val="af6"/>
              <w:rPr>
                <w:b/>
                <w:sz w:val="20"/>
                <w:szCs w:val="20"/>
              </w:rPr>
            </w:pPr>
            <w:r w:rsidRPr="003347B0">
              <w:rPr>
                <w:b/>
                <w:sz w:val="20"/>
                <w:szCs w:val="20"/>
              </w:rPr>
              <w:t>Единица измерения</w:t>
            </w:r>
          </w:p>
        </w:tc>
        <w:tc>
          <w:tcPr>
            <w:tcW w:w="1559" w:type="dxa"/>
            <w:shd w:val="clear" w:color="auto" w:fill="auto"/>
            <w:noWrap/>
            <w:vAlign w:val="center"/>
          </w:tcPr>
          <w:p w14:paraId="22CFD2B4" w14:textId="77777777" w:rsidR="000D746F" w:rsidRPr="003347B0" w:rsidRDefault="000D746F" w:rsidP="000D746F">
            <w:pPr>
              <w:pStyle w:val="af6"/>
              <w:rPr>
                <w:b/>
                <w:sz w:val="20"/>
                <w:szCs w:val="20"/>
              </w:rPr>
            </w:pPr>
            <w:r w:rsidRPr="003347B0">
              <w:rPr>
                <w:b/>
                <w:sz w:val="20"/>
                <w:szCs w:val="20"/>
              </w:rPr>
              <w:t>Фактическая мощность</w:t>
            </w:r>
          </w:p>
        </w:tc>
        <w:tc>
          <w:tcPr>
            <w:tcW w:w="1276" w:type="dxa"/>
            <w:shd w:val="clear" w:color="auto" w:fill="auto"/>
            <w:noWrap/>
            <w:vAlign w:val="center"/>
          </w:tcPr>
          <w:p w14:paraId="19D30568" w14:textId="77777777" w:rsidR="000D746F" w:rsidRPr="003347B0" w:rsidRDefault="000D746F" w:rsidP="000D746F">
            <w:pPr>
              <w:pStyle w:val="af6"/>
              <w:rPr>
                <w:b/>
                <w:sz w:val="20"/>
                <w:szCs w:val="20"/>
              </w:rPr>
            </w:pPr>
            <w:r w:rsidRPr="003347B0">
              <w:rPr>
                <w:b/>
                <w:sz w:val="20"/>
                <w:szCs w:val="20"/>
              </w:rPr>
              <w:t>Проектная мощность</w:t>
            </w:r>
          </w:p>
        </w:tc>
        <w:tc>
          <w:tcPr>
            <w:tcW w:w="1177" w:type="dxa"/>
            <w:shd w:val="clear" w:color="auto" w:fill="auto"/>
            <w:noWrap/>
            <w:vAlign w:val="center"/>
          </w:tcPr>
          <w:p w14:paraId="4F831B3B" w14:textId="77777777" w:rsidR="000D746F" w:rsidRPr="003347B0" w:rsidRDefault="000D746F" w:rsidP="000D746F">
            <w:pPr>
              <w:pStyle w:val="af6"/>
              <w:rPr>
                <w:b/>
                <w:sz w:val="20"/>
                <w:szCs w:val="20"/>
              </w:rPr>
            </w:pPr>
            <w:r w:rsidRPr="003347B0">
              <w:rPr>
                <w:b/>
                <w:sz w:val="20"/>
                <w:szCs w:val="20"/>
              </w:rPr>
              <w:t>Степень износа, %</w:t>
            </w:r>
          </w:p>
        </w:tc>
        <w:tc>
          <w:tcPr>
            <w:tcW w:w="850" w:type="dxa"/>
            <w:shd w:val="clear" w:color="auto" w:fill="auto"/>
            <w:noWrap/>
            <w:vAlign w:val="center"/>
          </w:tcPr>
          <w:p w14:paraId="73B885F7" w14:textId="77777777" w:rsidR="000D746F" w:rsidRPr="003347B0" w:rsidRDefault="000D746F" w:rsidP="000D746F">
            <w:pPr>
              <w:pStyle w:val="af6"/>
              <w:rPr>
                <w:b/>
                <w:sz w:val="20"/>
                <w:szCs w:val="20"/>
              </w:rPr>
            </w:pPr>
            <w:r w:rsidRPr="003347B0">
              <w:rPr>
                <w:b/>
                <w:sz w:val="20"/>
                <w:szCs w:val="20"/>
              </w:rPr>
              <w:t>Год ввода</w:t>
            </w:r>
          </w:p>
        </w:tc>
        <w:tc>
          <w:tcPr>
            <w:tcW w:w="2793" w:type="dxa"/>
            <w:shd w:val="clear" w:color="auto" w:fill="auto"/>
            <w:noWrap/>
            <w:vAlign w:val="center"/>
          </w:tcPr>
          <w:p w14:paraId="08F84547" w14:textId="77777777" w:rsidR="000D746F" w:rsidRPr="003347B0" w:rsidRDefault="000D746F" w:rsidP="000D746F">
            <w:pPr>
              <w:pStyle w:val="af6"/>
              <w:rPr>
                <w:b/>
                <w:sz w:val="20"/>
                <w:szCs w:val="20"/>
              </w:rPr>
            </w:pPr>
            <w:r w:rsidRPr="003347B0">
              <w:rPr>
                <w:b/>
                <w:sz w:val="20"/>
                <w:szCs w:val="20"/>
              </w:rPr>
              <w:t>Текущее состояние/</w:t>
            </w:r>
          </w:p>
          <w:p w14:paraId="378661AD" w14:textId="77777777" w:rsidR="000D746F" w:rsidRPr="003347B0" w:rsidRDefault="000D746F" w:rsidP="000D746F">
            <w:pPr>
              <w:pStyle w:val="af6"/>
              <w:rPr>
                <w:b/>
                <w:sz w:val="20"/>
                <w:szCs w:val="20"/>
              </w:rPr>
            </w:pPr>
            <w:r w:rsidRPr="003347B0">
              <w:rPr>
                <w:b/>
                <w:sz w:val="20"/>
                <w:szCs w:val="20"/>
              </w:rPr>
              <w:t>значение</w:t>
            </w:r>
          </w:p>
        </w:tc>
      </w:tr>
      <w:tr w:rsidR="000D746F" w:rsidRPr="003347B0" w14:paraId="64D9298E" w14:textId="77777777" w:rsidTr="000D746F">
        <w:trPr>
          <w:trHeight w:val="20"/>
        </w:trPr>
        <w:tc>
          <w:tcPr>
            <w:tcW w:w="709" w:type="dxa"/>
            <w:shd w:val="clear" w:color="auto" w:fill="DAEEF3"/>
            <w:noWrap/>
            <w:vAlign w:val="center"/>
          </w:tcPr>
          <w:p w14:paraId="659DF5AB" w14:textId="77777777" w:rsidR="000D746F" w:rsidRPr="003347B0" w:rsidRDefault="000D746F" w:rsidP="000D746F">
            <w:pPr>
              <w:pStyle w:val="afb"/>
              <w:rPr>
                <w:sz w:val="20"/>
                <w:szCs w:val="20"/>
              </w:rPr>
            </w:pPr>
            <w:r w:rsidRPr="003347B0">
              <w:rPr>
                <w:sz w:val="20"/>
                <w:szCs w:val="20"/>
              </w:rPr>
              <w:t>1</w:t>
            </w:r>
          </w:p>
        </w:tc>
        <w:tc>
          <w:tcPr>
            <w:tcW w:w="15310" w:type="dxa"/>
            <w:gridSpan w:val="8"/>
            <w:shd w:val="clear" w:color="auto" w:fill="DAEEF3"/>
            <w:vAlign w:val="center"/>
          </w:tcPr>
          <w:p w14:paraId="77E69B1A" w14:textId="77777777" w:rsidR="000D746F" w:rsidRPr="003347B0" w:rsidRDefault="000D746F" w:rsidP="000D746F">
            <w:pPr>
              <w:pStyle w:val="afb"/>
              <w:rPr>
                <w:sz w:val="20"/>
                <w:szCs w:val="20"/>
              </w:rPr>
            </w:pPr>
            <w:r w:rsidRPr="003347B0">
              <w:rPr>
                <w:sz w:val="20"/>
                <w:szCs w:val="20"/>
              </w:rPr>
              <w:t>Учреждения культуры клубного типа</w:t>
            </w:r>
          </w:p>
        </w:tc>
      </w:tr>
      <w:tr w:rsidR="000D746F" w:rsidRPr="003347B0" w14:paraId="6A2FFDB4" w14:textId="77777777" w:rsidTr="000D746F">
        <w:trPr>
          <w:trHeight w:val="20"/>
        </w:trPr>
        <w:tc>
          <w:tcPr>
            <w:tcW w:w="709" w:type="dxa"/>
            <w:shd w:val="clear" w:color="auto" w:fill="auto"/>
            <w:noWrap/>
            <w:vAlign w:val="center"/>
            <w:hideMark/>
          </w:tcPr>
          <w:p w14:paraId="7A1C2930" w14:textId="77777777" w:rsidR="000D746F" w:rsidRPr="003347B0" w:rsidRDefault="000D746F" w:rsidP="000D746F">
            <w:pPr>
              <w:pStyle w:val="afb"/>
              <w:rPr>
                <w:sz w:val="20"/>
                <w:szCs w:val="20"/>
              </w:rPr>
            </w:pPr>
            <w:r w:rsidRPr="003347B0">
              <w:rPr>
                <w:sz w:val="20"/>
                <w:szCs w:val="20"/>
              </w:rPr>
              <w:t>1.1</w:t>
            </w:r>
          </w:p>
        </w:tc>
        <w:tc>
          <w:tcPr>
            <w:tcW w:w="3261" w:type="dxa"/>
            <w:shd w:val="clear" w:color="auto" w:fill="auto"/>
            <w:vAlign w:val="center"/>
            <w:hideMark/>
          </w:tcPr>
          <w:p w14:paraId="25651944" w14:textId="77777777" w:rsidR="000D746F" w:rsidRPr="003347B0" w:rsidRDefault="000D746F" w:rsidP="000D746F">
            <w:pPr>
              <w:pStyle w:val="afb"/>
              <w:rPr>
                <w:sz w:val="20"/>
                <w:szCs w:val="20"/>
              </w:rPr>
            </w:pPr>
            <w:r w:rsidRPr="003347B0">
              <w:rPr>
                <w:sz w:val="20"/>
                <w:szCs w:val="20"/>
              </w:rPr>
              <w:t>МАУ «Городской культурный центр»</w:t>
            </w:r>
          </w:p>
        </w:tc>
        <w:tc>
          <w:tcPr>
            <w:tcW w:w="2410" w:type="dxa"/>
            <w:shd w:val="clear" w:color="auto" w:fill="auto"/>
            <w:noWrap/>
            <w:vAlign w:val="center"/>
            <w:hideMark/>
          </w:tcPr>
          <w:p w14:paraId="3286FEE0" w14:textId="77777777" w:rsidR="000D746F" w:rsidRPr="003347B0" w:rsidRDefault="000D746F" w:rsidP="000D746F">
            <w:pPr>
              <w:pStyle w:val="af6"/>
              <w:rPr>
                <w:sz w:val="20"/>
                <w:szCs w:val="20"/>
              </w:rPr>
            </w:pPr>
            <w:r w:rsidRPr="003347B0">
              <w:rPr>
                <w:sz w:val="20"/>
                <w:szCs w:val="20"/>
              </w:rPr>
              <w:t>ул. Сибирская,2</w:t>
            </w:r>
          </w:p>
        </w:tc>
        <w:tc>
          <w:tcPr>
            <w:tcW w:w="1984" w:type="dxa"/>
            <w:shd w:val="clear" w:color="auto" w:fill="auto"/>
            <w:noWrap/>
            <w:vAlign w:val="center"/>
            <w:hideMark/>
          </w:tcPr>
          <w:p w14:paraId="7FECA18D"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33FE97AF" w14:textId="77777777" w:rsidR="000D746F" w:rsidRPr="003347B0" w:rsidRDefault="000D746F" w:rsidP="000D746F">
            <w:pPr>
              <w:pStyle w:val="af6"/>
              <w:rPr>
                <w:sz w:val="20"/>
                <w:szCs w:val="20"/>
              </w:rPr>
            </w:pPr>
            <w:r w:rsidRPr="003347B0">
              <w:rPr>
                <w:sz w:val="20"/>
                <w:szCs w:val="20"/>
              </w:rPr>
              <w:t>250</w:t>
            </w:r>
          </w:p>
        </w:tc>
        <w:tc>
          <w:tcPr>
            <w:tcW w:w="1276" w:type="dxa"/>
            <w:shd w:val="clear" w:color="auto" w:fill="auto"/>
            <w:noWrap/>
            <w:vAlign w:val="center"/>
            <w:hideMark/>
          </w:tcPr>
          <w:p w14:paraId="490DD8FC" w14:textId="77777777" w:rsidR="000D746F" w:rsidRPr="003347B0" w:rsidRDefault="000D746F" w:rsidP="000D746F">
            <w:pPr>
              <w:pStyle w:val="af6"/>
              <w:rPr>
                <w:sz w:val="20"/>
                <w:szCs w:val="20"/>
              </w:rPr>
            </w:pPr>
            <w:r w:rsidRPr="003347B0">
              <w:rPr>
                <w:sz w:val="20"/>
                <w:szCs w:val="20"/>
              </w:rPr>
              <w:t>250</w:t>
            </w:r>
          </w:p>
        </w:tc>
        <w:tc>
          <w:tcPr>
            <w:tcW w:w="1177" w:type="dxa"/>
            <w:shd w:val="clear" w:color="auto" w:fill="auto"/>
            <w:noWrap/>
            <w:vAlign w:val="center"/>
            <w:hideMark/>
          </w:tcPr>
          <w:p w14:paraId="334A0F2B" w14:textId="77777777" w:rsidR="000D746F" w:rsidRPr="003347B0" w:rsidRDefault="000D746F" w:rsidP="000D746F">
            <w:pPr>
              <w:pStyle w:val="af6"/>
              <w:rPr>
                <w:sz w:val="20"/>
                <w:szCs w:val="20"/>
              </w:rPr>
            </w:pPr>
            <w:r w:rsidRPr="003347B0">
              <w:rPr>
                <w:sz w:val="20"/>
                <w:szCs w:val="20"/>
              </w:rPr>
              <w:t>45</w:t>
            </w:r>
          </w:p>
        </w:tc>
        <w:tc>
          <w:tcPr>
            <w:tcW w:w="850" w:type="dxa"/>
            <w:shd w:val="clear" w:color="auto" w:fill="auto"/>
            <w:noWrap/>
            <w:vAlign w:val="center"/>
            <w:hideMark/>
          </w:tcPr>
          <w:p w14:paraId="3B34B35F" w14:textId="77777777" w:rsidR="000D746F" w:rsidRPr="003347B0" w:rsidRDefault="000D746F" w:rsidP="000D746F">
            <w:pPr>
              <w:pStyle w:val="af6"/>
              <w:rPr>
                <w:sz w:val="20"/>
                <w:szCs w:val="20"/>
              </w:rPr>
            </w:pPr>
            <w:r w:rsidRPr="003347B0">
              <w:rPr>
                <w:sz w:val="20"/>
                <w:szCs w:val="20"/>
              </w:rPr>
              <w:t>1967</w:t>
            </w:r>
          </w:p>
        </w:tc>
        <w:tc>
          <w:tcPr>
            <w:tcW w:w="2793" w:type="dxa"/>
            <w:shd w:val="clear" w:color="auto" w:fill="auto"/>
            <w:noWrap/>
            <w:hideMark/>
          </w:tcPr>
          <w:p w14:paraId="6FD219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C4FBB50" w14:textId="77777777" w:rsidTr="000D746F">
        <w:trPr>
          <w:trHeight w:val="20"/>
        </w:trPr>
        <w:tc>
          <w:tcPr>
            <w:tcW w:w="709" w:type="dxa"/>
            <w:shd w:val="clear" w:color="auto" w:fill="auto"/>
            <w:noWrap/>
            <w:vAlign w:val="center"/>
            <w:hideMark/>
          </w:tcPr>
          <w:p w14:paraId="4E24C5F8" w14:textId="77777777" w:rsidR="000D746F" w:rsidRPr="003347B0" w:rsidRDefault="000D746F" w:rsidP="000D746F">
            <w:pPr>
              <w:pStyle w:val="afb"/>
              <w:rPr>
                <w:sz w:val="20"/>
                <w:szCs w:val="20"/>
              </w:rPr>
            </w:pPr>
            <w:r w:rsidRPr="003347B0">
              <w:rPr>
                <w:sz w:val="20"/>
                <w:szCs w:val="20"/>
              </w:rPr>
              <w:t>1.2</w:t>
            </w:r>
          </w:p>
        </w:tc>
        <w:tc>
          <w:tcPr>
            <w:tcW w:w="3261" w:type="dxa"/>
            <w:shd w:val="clear" w:color="auto" w:fill="auto"/>
            <w:vAlign w:val="center"/>
            <w:hideMark/>
          </w:tcPr>
          <w:p w14:paraId="73CBA44A" w14:textId="77777777" w:rsidR="000D746F" w:rsidRPr="003347B0" w:rsidRDefault="000D746F" w:rsidP="000D746F">
            <w:pPr>
              <w:pStyle w:val="afb"/>
              <w:rPr>
                <w:sz w:val="20"/>
                <w:szCs w:val="20"/>
              </w:rPr>
            </w:pPr>
            <w:r w:rsidRPr="003347B0">
              <w:rPr>
                <w:sz w:val="20"/>
                <w:szCs w:val="20"/>
              </w:rPr>
              <w:t>МАУ "Многофункциональный культурно-досуговый центр" "</w:t>
            </w:r>
          </w:p>
        </w:tc>
        <w:tc>
          <w:tcPr>
            <w:tcW w:w="2410" w:type="dxa"/>
            <w:shd w:val="clear" w:color="auto" w:fill="auto"/>
            <w:noWrap/>
            <w:vAlign w:val="center"/>
            <w:hideMark/>
          </w:tcPr>
          <w:p w14:paraId="666AABFB" w14:textId="77777777" w:rsidR="000D746F" w:rsidRPr="003347B0" w:rsidRDefault="000D746F" w:rsidP="000D746F">
            <w:pPr>
              <w:pStyle w:val="af6"/>
              <w:rPr>
                <w:sz w:val="20"/>
                <w:szCs w:val="20"/>
              </w:rPr>
            </w:pPr>
            <w:r w:rsidRPr="003347B0">
              <w:rPr>
                <w:sz w:val="20"/>
                <w:szCs w:val="20"/>
              </w:rPr>
              <w:t>ул. Майская, 10</w:t>
            </w:r>
          </w:p>
        </w:tc>
        <w:tc>
          <w:tcPr>
            <w:tcW w:w="1984" w:type="dxa"/>
            <w:shd w:val="clear" w:color="auto" w:fill="auto"/>
            <w:noWrap/>
            <w:vAlign w:val="center"/>
            <w:hideMark/>
          </w:tcPr>
          <w:p w14:paraId="2554BB30"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3E9DF5B5" w14:textId="77777777" w:rsidR="000D746F" w:rsidRPr="003347B0" w:rsidRDefault="000D746F" w:rsidP="000D746F">
            <w:pPr>
              <w:pStyle w:val="af6"/>
              <w:rPr>
                <w:sz w:val="20"/>
                <w:szCs w:val="20"/>
              </w:rPr>
            </w:pPr>
            <w:r w:rsidRPr="003347B0">
              <w:rPr>
                <w:sz w:val="20"/>
                <w:szCs w:val="20"/>
              </w:rPr>
              <w:t>-</w:t>
            </w:r>
          </w:p>
        </w:tc>
        <w:tc>
          <w:tcPr>
            <w:tcW w:w="1276" w:type="dxa"/>
            <w:shd w:val="clear" w:color="auto" w:fill="auto"/>
            <w:noWrap/>
            <w:vAlign w:val="center"/>
            <w:hideMark/>
          </w:tcPr>
          <w:p w14:paraId="4CE7EF5A" w14:textId="77777777" w:rsidR="000D746F" w:rsidRPr="003347B0" w:rsidRDefault="000D746F" w:rsidP="000D746F">
            <w:pPr>
              <w:pStyle w:val="af6"/>
              <w:rPr>
                <w:sz w:val="20"/>
                <w:szCs w:val="20"/>
              </w:rPr>
            </w:pPr>
            <w:r w:rsidRPr="003347B0">
              <w:rPr>
                <w:sz w:val="20"/>
                <w:szCs w:val="20"/>
              </w:rPr>
              <w:t>-</w:t>
            </w:r>
          </w:p>
        </w:tc>
        <w:tc>
          <w:tcPr>
            <w:tcW w:w="1177" w:type="dxa"/>
            <w:shd w:val="clear" w:color="auto" w:fill="auto"/>
            <w:noWrap/>
            <w:vAlign w:val="center"/>
            <w:hideMark/>
          </w:tcPr>
          <w:p w14:paraId="78D63E49" w14:textId="77777777" w:rsidR="000D746F" w:rsidRPr="003347B0" w:rsidRDefault="000D746F" w:rsidP="000D746F">
            <w:pPr>
              <w:pStyle w:val="af6"/>
              <w:rPr>
                <w:sz w:val="20"/>
                <w:szCs w:val="20"/>
              </w:rPr>
            </w:pPr>
            <w:r w:rsidRPr="003347B0">
              <w:rPr>
                <w:sz w:val="20"/>
                <w:szCs w:val="20"/>
              </w:rPr>
              <w:t>19</w:t>
            </w:r>
          </w:p>
        </w:tc>
        <w:tc>
          <w:tcPr>
            <w:tcW w:w="850" w:type="dxa"/>
            <w:shd w:val="clear" w:color="auto" w:fill="auto"/>
            <w:noWrap/>
            <w:vAlign w:val="center"/>
            <w:hideMark/>
          </w:tcPr>
          <w:p w14:paraId="4E207A9E" w14:textId="77777777" w:rsidR="000D746F" w:rsidRPr="003347B0" w:rsidRDefault="000D746F" w:rsidP="000D746F">
            <w:pPr>
              <w:pStyle w:val="af6"/>
              <w:rPr>
                <w:sz w:val="20"/>
                <w:szCs w:val="20"/>
              </w:rPr>
            </w:pPr>
            <w:r w:rsidRPr="003347B0">
              <w:rPr>
                <w:sz w:val="20"/>
                <w:szCs w:val="20"/>
              </w:rPr>
              <w:t>1988</w:t>
            </w:r>
          </w:p>
        </w:tc>
        <w:tc>
          <w:tcPr>
            <w:tcW w:w="2793" w:type="dxa"/>
            <w:shd w:val="clear" w:color="auto" w:fill="auto"/>
            <w:noWrap/>
            <w:hideMark/>
          </w:tcPr>
          <w:p w14:paraId="4F0CE23A"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C8D3476" w14:textId="77777777" w:rsidTr="000D746F">
        <w:trPr>
          <w:trHeight w:val="20"/>
        </w:trPr>
        <w:tc>
          <w:tcPr>
            <w:tcW w:w="709" w:type="dxa"/>
            <w:shd w:val="clear" w:color="auto" w:fill="auto"/>
            <w:noWrap/>
            <w:vAlign w:val="center"/>
            <w:hideMark/>
          </w:tcPr>
          <w:p w14:paraId="59D1C9A6" w14:textId="77777777" w:rsidR="000D746F" w:rsidRPr="003347B0" w:rsidRDefault="000D746F" w:rsidP="000D746F">
            <w:pPr>
              <w:pStyle w:val="afb"/>
              <w:rPr>
                <w:sz w:val="20"/>
                <w:szCs w:val="20"/>
              </w:rPr>
            </w:pPr>
            <w:r w:rsidRPr="003347B0">
              <w:rPr>
                <w:sz w:val="20"/>
                <w:szCs w:val="20"/>
              </w:rPr>
              <w:t>1.3</w:t>
            </w:r>
          </w:p>
        </w:tc>
        <w:tc>
          <w:tcPr>
            <w:tcW w:w="3261" w:type="dxa"/>
            <w:shd w:val="clear" w:color="auto" w:fill="auto"/>
            <w:vAlign w:val="center"/>
            <w:hideMark/>
          </w:tcPr>
          <w:p w14:paraId="6031BA1F" w14:textId="77777777" w:rsidR="000D746F" w:rsidRPr="003347B0" w:rsidRDefault="000D746F" w:rsidP="000D746F">
            <w:pPr>
              <w:pStyle w:val="afb"/>
              <w:rPr>
                <w:sz w:val="20"/>
                <w:szCs w:val="20"/>
              </w:rPr>
            </w:pPr>
            <w:r w:rsidRPr="003347B0">
              <w:rPr>
                <w:sz w:val="20"/>
                <w:szCs w:val="20"/>
              </w:rPr>
              <w:t>МБУ ИКЦ "Старый Сургут", в том числе 15 отдельно стоящих зданий</w:t>
            </w:r>
          </w:p>
        </w:tc>
        <w:tc>
          <w:tcPr>
            <w:tcW w:w="2410" w:type="dxa"/>
            <w:shd w:val="clear" w:color="auto" w:fill="auto"/>
            <w:noWrap/>
            <w:vAlign w:val="center"/>
          </w:tcPr>
          <w:p w14:paraId="6EBE28C7" w14:textId="77777777" w:rsidR="000D746F" w:rsidRPr="003347B0" w:rsidRDefault="000D746F" w:rsidP="000D746F">
            <w:pPr>
              <w:pStyle w:val="af6"/>
              <w:rPr>
                <w:sz w:val="20"/>
                <w:szCs w:val="20"/>
              </w:rPr>
            </w:pPr>
            <w:r w:rsidRPr="003347B0">
              <w:rPr>
                <w:sz w:val="20"/>
                <w:szCs w:val="20"/>
              </w:rPr>
              <w:t>Энергетиков, 2</w:t>
            </w:r>
          </w:p>
        </w:tc>
        <w:tc>
          <w:tcPr>
            <w:tcW w:w="1984" w:type="dxa"/>
            <w:shd w:val="clear" w:color="auto" w:fill="auto"/>
            <w:noWrap/>
            <w:vAlign w:val="center"/>
          </w:tcPr>
          <w:p w14:paraId="102F3B41"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tcPr>
          <w:p w14:paraId="7F00E1E2" w14:textId="77777777" w:rsidR="000D746F" w:rsidRPr="003347B0" w:rsidRDefault="000D746F" w:rsidP="000D746F">
            <w:pPr>
              <w:pStyle w:val="af6"/>
              <w:rPr>
                <w:sz w:val="20"/>
                <w:szCs w:val="20"/>
              </w:rPr>
            </w:pPr>
            <w:r w:rsidRPr="003347B0">
              <w:rPr>
                <w:sz w:val="20"/>
                <w:szCs w:val="20"/>
              </w:rPr>
              <w:t>-</w:t>
            </w:r>
          </w:p>
        </w:tc>
        <w:tc>
          <w:tcPr>
            <w:tcW w:w="1276" w:type="dxa"/>
            <w:shd w:val="clear" w:color="auto" w:fill="auto"/>
            <w:noWrap/>
            <w:vAlign w:val="center"/>
          </w:tcPr>
          <w:p w14:paraId="5FE6A0EC" w14:textId="77777777" w:rsidR="000D746F" w:rsidRPr="003347B0" w:rsidRDefault="000D746F" w:rsidP="000D746F">
            <w:pPr>
              <w:pStyle w:val="af6"/>
              <w:rPr>
                <w:sz w:val="20"/>
                <w:szCs w:val="20"/>
              </w:rPr>
            </w:pPr>
            <w:r w:rsidRPr="003347B0">
              <w:rPr>
                <w:sz w:val="20"/>
                <w:szCs w:val="20"/>
              </w:rPr>
              <w:t>-</w:t>
            </w:r>
          </w:p>
        </w:tc>
        <w:tc>
          <w:tcPr>
            <w:tcW w:w="1177" w:type="dxa"/>
            <w:shd w:val="clear" w:color="auto" w:fill="auto"/>
            <w:noWrap/>
            <w:vAlign w:val="center"/>
          </w:tcPr>
          <w:p w14:paraId="2DB86776" w14:textId="77777777" w:rsidR="000D746F" w:rsidRPr="003347B0" w:rsidRDefault="000D746F" w:rsidP="000D746F">
            <w:pPr>
              <w:pStyle w:val="af6"/>
              <w:rPr>
                <w:sz w:val="20"/>
                <w:szCs w:val="20"/>
              </w:rPr>
            </w:pPr>
            <w:r w:rsidRPr="003347B0">
              <w:rPr>
                <w:sz w:val="20"/>
                <w:szCs w:val="20"/>
              </w:rPr>
              <w:t>16</w:t>
            </w:r>
          </w:p>
        </w:tc>
        <w:tc>
          <w:tcPr>
            <w:tcW w:w="850" w:type="dxa"/>
            <w:shd w:val="clear" w:color="auto" w:fill="auto"/>
            <w:noWrap/>
            <w:vAlign w:val="center"/>
          </w:tcPr>
          <w:p w14:paraId="1665D8A9" w14:textId="77777777" w:rsidR="000D746F" w:rsidRPr="003347B0" w:rsidRDefault="000D746F" w:rsidP="000D746F">
            <w:pPr>
              <w:pStyle w:val="af6"/>
              <w:rPr>
                <w:sz w:val="20"/>
                <w:szCs w:val="20"/>
              </w:rPr>
            </w:pPr>
            <w:r w:rsidRPr="003347B0">
              <w:rPr>
                <w:sz w:val="20"/>
                <w:szCs w:val="20"/>
              </w:rPr>
              <w:t>1998</w:t>
            </w:r>
          </w:p>
        </w:tc>
        <w:tc>
          <w:tcPr>
            <w:tcW w:w="2793" w:type="dxa"/>
            <w:shd w:val="clear" w:color="auto" w:fill="auto"/>
            <w:noWrap/>
            <w:vAlign w:val="center"/>
            <w:hideMark/>
          </w:tcPr>
          <w:p w14:paraId="5C35871C"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72960ED9" w14:textId="77777777" w:rsidTr="000D746F">
        <w:trPr>
          <w:trHeight w:val="20"/>
        </w:trPr>
        <w:tc>
          <w:tcPr>
            <w:tcW w:w="709" w:type="dxa"/>
            <w:shd w:val="clear" w:color="auto" w:fill="auto"/>
            <w:noWrap/>
            <w:vAlign w:val="center"/>
            <w:hideMark/>
          </w:tcPr>
          <w:p w14:paraId="20224CF0" w14:textId="77777777" w:rsidR="000D746F" w:rsidRPr="003347B0" w:rsidRDefault="000D746F" w:rsidP="000D746F">
            <w:pPr>
              <w:pStyle w:val="afb"/>
              <w:rPr>
                <w:sz w:val="20"/>
                <w:szCs w:val="20"/>
              </w:rPr>
            </w:pPr>
            <w:r w:rsidRPr="003347B0">
              <w:rPr>
                <w:sz w:val="20"/>
                <w:szCs w:val="20"/>
              </w:rPr>
              <w:t>1.4</w:t>
            </w:r>
          </w:p>
        </w:tc>
        <w:tc>
          <w:tcPr>
            <w:tcW w:w="3261" w:type="dxa"/>
            <w:shd w:val="clear" w:color="auto" w:fill="auto"/>
            <w:vAlign w:val="center"/>
            <w:hideMark/>
          </w:tcPr>
          <w:p w14:paraId="5EEE6442" w14:textId="77777777" w:rsidR="000D746F" w:rsidRPr="003347B0" w:rsidRDefault="000D746F" w:rsidP="000D746F">
            <w:pPr>
              <w:pStyle w:val="afb"/>
              <w:rPr>
                <w:sz w:val="20"/>
                <w:szCs w:val="20"/>
              </w:rPr>
            </w:pPr>
            <w:r w:rsidRPr="003347B0">
              <w:rPr>
                <w:sz w:val="20"/>
                <w:szCs w:val="20"/>
              </w:rPr>
              <w:t>Центр культуры и досуга "Камертон"</w:t>
            </w:r>
          </w:p>
        </w:tc>
        <w:tc>
          <w:tcPr>
            <w:tcW w:w="2410" w:type="dxa"/>
            <w:shd w:val="clear" w:color="auto" w:fill="auto"/>
            <w:noWrap/>
            <w:vAlign w:val="center"/>
            <w:hideMark/>
          </w:tcPr>
          <w:p w14:paraId="7A892658" w14:textId="77777777" w:rsidR="000D746F" w:rsidRPr="003347B0" w:rsidRDefault="000D746F" w:rsidP="000D746F">
            <w:pPr>
              <w:pStyle w:val="af6"/>
              <w:rPr>
                <w:sz w:val="20"/>
                <w:szCs w:val="20"/>
              </w:rPr>
            </w:pPr>
            <w:r w:rsidRPr="003347B0">
              <w:rPr>
                <w:sz w:val="20"/>
                <w:szCs w:val="20"/>
              </w:rPr>
              <w:t>ул. Островского,16а</w:t>
            </w:r>
          </w:p>
        </w:tc>
        <w:tc>
          <w:tcPr>
            <w:tcW w:w="1984" w:type="dxa"/>
            <w:shd w:val="clear" w:color="auto" w:fill="auto"/>
            <w:noWrap/>
            <w:vAlign w:val="center"/>
            <w:hideMark/>
          </w:tcPr>
          <w:p w14:paraId="7A90ED29" w14:textId="77777777" w:rsidR="000D746F" w:rsidRPr="003347B0" w:rsidRDefault="000D746F" w:rsidP="000D746F">
            <w:pPr>
              <w:pStyle w:val="af6"/>
              <w:rPr>
                <w:sz w:val="20"/>
                <w:szCs w:val="20"/>
              </w:rPr>
            </w:pPr>
            <w:r w:rsidRPr="003347B0">
              <w:rPr>
                <w:sz w:val="20"/>
                <w:szCs w:val="20"/>
              </w:rPr>
              <w:t>мест</w:t>
            </w:r>
          </w:p>
        </w:tc>
        <w:tc>
          <w:tcPr>
            <w:tcW w:w="1559" w:type="dxa"/>
            <w:shd w:val="clear" w:color="000000" w:fill="F2DCDB"/>
            <w:noWrap/>
            <w:vAlign w:val="center"/>
            <w:hideMark/>
          </w:tcPr>
          <w:p w14:paraId="24E72D04" w14:textId="77777777" w:rsidR="000D746F" w:rsidRPr="003347B0" w:rsidRDefault="000D746F" w:rsidP="000D746F">
            <w:pPr>
              <w:pStyle w:val="af6"/>
              <w:rPr>
                <w:sz w:val="20"/>
                <w:szCs w:val="20"/>
              </w:rPr>
            </w:pPr>
            <w:r w:rsidRPr="003347B0">
              <w:rPr>
                <w:sz w:val="20"/>
                <w:szCs w:val="20"/>
              </w:rPr>
              <w:t>250</w:t>
            </w:r>
          </w:p>
        </w:tc>
        <w:tc>
          <w:tcPr>
            <w:tcW w:w="1276" w:type="dxa"/>
            <w:shd w:val="clear" w:color="000000" w:fill="F2DCDB"/>
            <w:noWrap/>
            <w:vAlign w:val="center"/>
            <w:hideMark/>
          </w:tcPr>
          <w:p w14:paraId="53B6B450" w14:textId="77777777" w:rsidR="000D746F" w:rsidRPr="003347B0" w:rsidRDefault="000D746F" w:rsidP="000D746F">
            <w:pPr>
              <w:pStyle w:val="af6"/>
              <w:rPr>
                <w:sz w:val="20"/>
                <w:szCs w:val="20"/>
              </w:rPr>
            </w:pPr>
            <w:r w:rsidRPr="003347B0">
              <w:rPr>
                <w:sz w:val="20"/>
                <w:szCs w:val="20"/>
              </w:rPr>
              <w:t>250</w:t>
            </w:r>
          </w:p>
        </w:tc>
        <w:tc>
          <w:tcPr>
            <w:tcW w:w="1177" w:type="dxa"/>
            <w:shd w:val="clear" w:color="auto" w:fill="auto"/>
            <w:noWrap/>
            <w:vAlign w:val="center"/>
            <w:hideMark/>
          </w:tcPr>
          <w:p w14:paraId="2330544E"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01EF5C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0EC6902F" w14:textId="77777777" w:rsidR="000D746F" w:rsidRPr="003347B0" w:rsidRDefault="000D746F" w:rsidP="000D746F">
            <w:pPr>
              <w:pStyle w:val="af6"/>
              <w:rPr>
                <w:sz w:val="20"/>
                <w:szCs w:val="20"/>
              </w:rPr>
            </w:pPr>
            <w:r w:rsidRPr="003347B0">
              <w:rPr>
                <w:sz w:val="20"/>
                <w:szCs w:val="20"/>
              </w:rPr>
              <w:t>Строящийся/Иное. (ведомственная принадлежность ООО "Газпром трансгаз Сургут" ОАО "Газпром")</w:t>
            </w:r>
          </w:p>
        </w:tc>
      </w:tr>
      <w:tr w:rsidR="000D746F" w:rsidRPr="003347B0" w14:paraId="4DB1050A" w14:textId="77777777" w:rsidTr="000D746F">
        <w:trPr>
          <w:trHeight w:val="20"/>
        </w:trPr>
        <w:tc>
          <w:tcPr>
            <w:tcW w:w="709" w:type="dxa"/>
            <w:shd w:val="clear" w:color="auto" w:fill="auto"/>
            <w:noWrap/>
            <w:vAlign w:val="center"/>
            <w:hideMark/>
          </w:tcPr>
          <w:p w14:paraId="01C48862" w14:textId="77777777" w:rsidR="000D746F" w:rsidRPr="003347B0" w:rsidRDefault="000D746F" w:rsidP="000D746F">
            <w:pPr>
              <w:pStyle w:val="afb"/>
              <w:rPr>
                <w:sz w:val="20"/>
                <w:szCs w:val="20"/>
              </w:rPr>
            </w:pPr>
            <w:r w:rsidRPr="003347B0">
              <w:rPr>
                <w:sz w:val="20"/>
                <w:szCs w:val="20"/>
              </w:rPr>
              <w:t>1.5</w:t>
            </w:r>
          </w:p>
        </w:tc>
        <w:tc>
          <w:tcPr>
            <w:tcW w:w="3261" w:type="dxa"/>
            <w:shd w:val="clear" w:color="auto" w:fill="auto"/>
            <w:vAlign w:val="center"/>
            <w:hideMark/>
          </w:tcPr>
          <w:p w14:paraId="6BB0BA4B" w14:textId="77777777" w:rsidR="000D746F" w:rsidRPr="003347B0" w:rsidRDefault="000D746F" w:rsidP="000D746F">
            <w:pPr>
              <w:pStyle w:val="afb"/>
              <w:rPr>
                <w:sz w:val="20"/>
                <w:szCs w:val="20"/>
              </w:rPr>
            </w:pPr>
            <w:r w:rsidRPr="003347B0">
              <w:rPr>
                <w:sz w:val="20"/>
                <w:szCs w:val="20"/>
              </w:rPr>
              <w:t>Дворец искусств "Нефтяник"</w:t>
            </w:r>
          </w:p>
        </w:tc>
        <w:tc>
          <w:tcPr>
            <w:tcW w:w="2410" w:type="dxa"/>
            <w:shd w:val="clear" w:color="auto" w:fill="auto"/>
            <w:noWrap/>
            <w:vAlign w:val="center"/>
            <w:hideMark/>
          </w:tcPr>
          <w:p w14:paraId="75E7ACE8" w14:textId="77777777" w:rsidR="000D746F" w:rsidRPr="003347B0" w:rsidRDefault="000D746F" w:rsidP="000D746F">
            <w:pPr>
              <w:pStyle w:val="af6"/>
              <w:rPr>
                <w:sz w:val="20"/>
                <w:szCs w:val="20"/>
              </w:rPr>
            </w:pPr>
            <w:r w:rsidRPr="003347B0">
              <w:rPr>
                <w:sz w:val="20"/>
                <w:szCs w:val="20"/>
              </w:rPr>
              <w:t>-</w:t>
            </w:r>
          </w:p>
        </w:tc>
        <w:tc>
          <w:tcPr>
            <w:tcW w:w="1984" w:type="dxa"/>
            <w:shd w:val="clear" w:color="auto" w:fill="auto"/>
            <w:noWrap/>
            <w:vAlign w:val="center"/>
            <w:hideMark/>
          </w:tcPr>
          <w:p w14:paraId="53E13325"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0173FDD1" w14:textId="77777777" w:rsidR="000D746F" w:rsidRPr="003347B0" w:rsidRDefault="000D746F" w:rsidP="000D746F">
            <w:pPr>
              <w:pStyle w:val="af6"/>
              <w:rPr>
                <w:sz w:val="20"/>
                <w:szCs w:val="20"/>
              </w:rPr>
            </w:pPr>
            <w:r w:rsidRPr="003347B0">
              <w:rPr>
                <w:sz w:val="20"/>
                <w:szCs w:val="20"/>
              </w:rPr>
              <w:t>0</w:t>
            </w:r>
          </w:p>
        </w:tc>
        <w:tc>
          <w:tcPr>
            <w:tcW w:w="1276" w:type="dxa"/>
            <w:shd w:val="clear" w:color="000000" w:fill="F2DCDB"/>
            <w:noWrap/>
            <w:vAlign w:val="center"/>
            <w:hideMark/>
          </w:tcPr>
          <w:p w14:paraId="59DCF991" w14:textId="77777777" w:rsidR="000D746F" w:rsidRPr="003347B0" w:rsidRDefault="000D746F" w:rsidP="000D746F">
            <w:pPr>
              <w:pStyle w:val="af6"/>
              <w:rPr>
                <w:sz w:val="20"/>
                <w:szCs w:val="20"/>
              </w:rPr>
            </w:pPr>
            <w:r w:rsidRPr="003347B0">
              <w:rPr>
                <w:sz w:val="20"/>
                <w:szCs w:val="20"/>
              </w:rPr>
              <w:t>1137</w:t>
            </w:r>
          </w:p>
        </w:tc>
        <w:tc>
          <w:tcPr>
            <w:tcW w:w="1177" w:type="dxa"/>
            <w:shd w:val="clear" w:color="auto" w:fill="auto"/>
            <w:noWrap/>
            <w:vAlign w:val="center"/>
            <w:hideMark/>
          </w:tcPr>
          <w:p w14:paraId="0D5F03D3"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12273EC"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tcPr>
          <w:p w14:paraId="71C5D609" w14:textId="77777777" w:rsidR="000D746F" w:rsidRPr="003347B0" w:rsidRDefault="000D746F" w:rsidP="000D746F">
            <w:pPr>
              <w:pStyle w:val="af6"/>
              <w:rPr>
                <w:sz w:val="20"/>
                <w:szCs w:val="20"/>
              </w:rPr>
            </w:pPr>
            <w:r w:rsidRPr="003347B0">
              <w:rPr>
                <w:sz w:val="20"/>
                <w:szCs w:val="20"/>
              </w:rPr>
              <w:t>Действующий/Иное. (ведомственная принадлежность ОАО "Сургутнефтегаз")</w:t>
            </w:r>
          </w:p>
        </w:tc>
      </w:tr>
      <w:tr w:rsidR="000D746F" w:rsidRPr="003347B0" w14:paraId="08523611" w14:textId="77777777" w:rsidTr="000D746F">
        <w:trPr>
          <w:trHeight w:val="262"/>
        </w:trPr>
        <w:tc>
          <w:tcPr>
            <w:tcW w:w="709" w:type="dxa"/>
            <w:shd w:val="clear" w:color="auto" w:fill="auto"/>
            <w:noWrap/>
            <w:vAlign w:val="bottom"/>
          </w:tcPr>
          <w:p w14:paraId="1B1B2E85" w14:textId="77777777" w:rsidR="000D746F" w:rsidRPr="003347B0" w:rsidRDefault="000D746F" w:rsidP="000D746F">
            <w:pPr>
              <w:pStyle w:val="afb"/>
              <w:rPr>
                <w:sz w:val="20"/>
                <w:szCs w:val="20"/>
              </w:rPr>
            </w:pPr>
          </w:p>
        </w:tc>
        <w:tc>
          <w:tcPr>
            <w:tcW w:w="3261" w:type="dxa"/>
            <w:shd w:val="clear" w:color="auto" w:fill="auto"/>
            <w:vAlign w:val="center"/>
          </w:tcPr>
          <w:p w14:paraId="7CD46EA4"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7CA590F8"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6B782FC"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7928F85A" w14:textId="77777777" w:rsidR="000D746F" w:rsidRPr="003347B0" w:rsidRDefault="000D746F" w:rsidP="000D746F">
            <w:pPr>
              <w:pStyle w:val="af6"/>
              <w:rPr>
                <w:rStyle w:val="afa"/>
                <w:sz w:val="20"/>
                <w:szCs w:val="20"/>
              </w:rPr>
            </w:pPr>
            <w:r w:rsidRPr="003347B0">
              <w:rPr>
                <w:rStyle w:val="afa"/>
                <w:sz w:val="20"/>
                <w:szCs w:val="20"/>
              </w:rPr>
              <w:t>500</w:t>
            </w:r>
          </w:p>
        </w:tc>
        <w:tc>
          <w:tcPr>
            <w:tcW w:w="1276" w:type="dxa"/>
            <w:shd w:val="clear" w:color="auto" w:fill="auto"/>
            <w:noWrap/>
            <w:vAlign w:val="center"/>
          </w:tcPr>
          <w:p w14:paraId="33CC89CF" w14:textId="77777777" w:rsidR="000D746F" w:rsidRPr="003347B0" w:rsidRDefault="000D746F" w:rsidP="000D746F">
            <w:pPr>
              <w:pStyle w:val="af6"/>
              <w:rPr>
                <w:rStyle w:val="afa"/>
                <w:sz w:val="20"/>
                <w:szCs w:val="20"/>
              </w:rPr>
            </w:pPr>
            <w:r w:rsidRPr="003347B0">
              <w:rPr>
                <w:rStyle w:val="afa"/>
                <w:sz w:val="20"/>
                <w:szCs w:val="20"/>
              </w:rPr>
              <w:t>500</w:t>
            </w:r>
          </w:p>
        </w:tc>
        <w:tc>
          <w:tcPr>
            <w:tcW w:w="1177" w:type="dxa"/>
            <w:shd w:val="clear" w:color="auto" w:fill="auto"/>
            <w:noWrap/>
            <w:vAlign w:val="center"/>
          </w:tcPr>
          <w:p w14:paraId="48CFA071" w14:textId="77777777" w:rsidR="000D746F" w:rsidRPr="003347B0" w:rsidRDefault="000D746F" w:rsidP="000D746F">
            <w:pPr>
              <w:pStyle w:val="af6"/>
              <w:rPr>
                <w:sz w:val="20"/>
                <w:szCs w:val="20"/>
              </w:rPr>
            </w:pPr>
          </w:p>
        </w:tc>
        <w:tc>
          <w:tcPr>
            <w:tcW w:w="850" w:type="dxa"/>
            <w:shd w:val="clear" w:color="auto" w:fill="auto"/>
            <w:noWrap/>
            <w:vAlign w:val="center"/>
          </w:tcPr>
          <w:p w14:paraId="604AEB83" w14:textId="77777777" w:rsidR="000D746F" w:rsidRPr="003347B0" w:rsidRDefault="000D746F" w:rsidP="000D746F">
            <w:pPr>
              <w:pStyle w:val="af6"/>
              <w:rPr>
                <w:sz w:val="20"/>
                <w:szCs w:val="20"/>
              </w:rPr>
            </w:pPr>
          </w:p>
        </w:tc>
        <w:tc>
          <w:tcPr>
            <w:tcW w:w="2793" w:type="dxa"/>
            <w:shd w:val="clear" w:color="auto" w:fill="auto"/>
            <w:noWrap/>
            <w:vAlign w:val="center"/>
          </w:tcPr>
          <w:p w14:paraId="3539DFF9" w14:textId="77777777" w:rsidR="000D746F" w:rsidRPr="003347B0" w:rsidRDefault="000D746F" w:rsidP="000D746F">
            <w:pPr>
              <w:pStyle w:val="af6"/>
              <w:rPr>
                <w:sz w:val="20"/>
                <w:szCs w:val="20"/>
              </w:rPr>
            </w:pPr>
          </w:p>
        </w:tc>
      </w:tr>
      <w:tr w:rsidR="000D746F" w:rsidRPr="003347B0" w14:paraId="718F8818" w14:textId="77777777" w:rsidTr="000D746F">
        <w:trPr>
          <w:trHeight w:val="20"/>
        </w:trPr>
        <w:tc>
          <w:tcPr>
            <w:tcW w:w="709" w:type="dxa"/>
            <w:shd w:val="clear" w:color="auto" w:fill="auto"/>
            <w:noWrap/>
            <w:vAlign w:val="bottom"/>
          </w:tcPr>
          <w:p w14:paraId="54F0DF26" w14:textId="77777777" w:rsidR="000D746F" w:rsidRPr="003347B0" w:rsidRDefault="000D746F" w:rsidP="000D746F">
            <w:pPr>
              <w:pStyle w:val="afb"/>
              <w:rPr>
                <w:sz w:val="20"/>
                <w:szCs w:val="20"/>
              </w:rPr>
            </w:pPr>
          </w:p>
        </w:tc>
        <w:tc>
          <w:tcPr>
            <w:tcW w:w="3261" w:type="dxa"/>
            <w:shd w:val="clear" w:color="auto" w:fill="auto"/>
            <w:vAlign w:val="center"/>
          </w:tcPr>
          <w:p w14:paraId="37AD9EC1"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1AB025D0"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2A74BEA"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718486C" w14:textId="77777777" w:rsidR="000D746F" w:rsidRPr="003347B0" w:rsidRDefault="000D746F" w:rsidP="000D746F">
            <w:pPr>
              <w:pStyle w:val="af6"/>
              <w:rPr>
                <w:rStyle w:val="afa"/>
                <w:sz w:val="20"/>
                <w:szCs w:val="20"/>
              </w:rPr>
            </w:pPr>
            <w:r w:rsidRPr="003347B0">
              <w:rPr>
                <w:rStyle w:val="afa"/>
                <w:sz w:val="20"/>
                <w:szCs w:val="20"/>
              </w:rPr>
              <w:t>500</w:t>
            </w:r>
          </w:p>
        </w:tc>
        <w:tc>
          <w:tcPr>
            <w:tcW w:w="1276" w:type="dxa"/>
            <w:shd w:val="clear" w:color="auto" w:fill="auto"/>
            <w:noWrap/>
            <w:vAlign w:val="center"/>
          </w:tcPr>
          <w:p w14:paraId="199F06D1" w14:textId="77777777" w:rsidR="000D746F" w:rsidRPr="003347B0" w:rsidRDefault="000D746F" w:rsidP="000D746F">
            <w:pPr>
              <w:pStyle w:val="af6"/>
              <w:rPr>
                <w:rStyle w:val="afa"/>
                <w:sz w:val="20"/>
                <w:szCs w:val="20"/>
              </w:rPr>
            </w:pPr>
            <w:r w:rsidRPr="003347B0">
              <w:rPr>
                <w:rStyle w:val="afa"/>
                <w:sz w:val="20"/>
                <w:szCs w:val="20"/>
              </w:rPr>
              <w:t>1837</w:t>
            </w:r>
          </w:p>
        </w:tc>
        <w:tc>
          <w:tcPr>
            <w:tcW w:w="1177" w:type="dxa"/>
            <w:shd w:val="clear" w:color="auto" w:fill="auto"/>
            <w:noWrap/>
            <w:vAlign w:val="center"/>
          </w:tcPr>
          <w:p w14:paraId="04D54085" w14:textId="77777777" w:rsidR="000D746F" w:rsidRPr="003347B0" w:rsidRDefault="000D746F" w:rsidP="000D746F">
            <w:pPr>
              <w:pStyle w:val="af6"/>
              <w:rPr>
                <w:sz w:val="20"/>
                <w:szCs w:val="20"/>
              </w:rPr>
            </w:pPr>
          </w:p>
        </w:tc>
        <w:tc>
          <w:tcPr>
            <w:tcW w:w="850" w:type="dxa"/>
            <w:shd w:val="clear" w:color="auto" w:fill="auto"/>
            <w:noWrap/>
            <w:vAlign w:val="center"/>
          </w:tcPr>
          <w:p w14:paraId="0418D176" w14:textId="77777777" w:rsidR="000D746F" w:rsidRPr="003347B0" w:rsidRDefault="000D746F" w:rsidP="000D746F">
            <w:pPr>
              <w:pStyle w:val="af6"/>
              <w:rPr>
                <w:sz w:val="20"/>
                <w:szCs w:val="20"/>
              </w:rPr>
            </w:pPr>
          </w:p>
        </w:tc>
        <w:tc>
          <w:tcPr>
            <w:tcW w:w="2793" w:type="dxa"/>
            <w:shd w:val="clear" w:color="auto" w:fill="auto"/>
            <w:noWrap/>
            <w:vAlign w:val="center"/>
          </w:tcPr>
          <w:p w14:paraId="4728569C" w14:textId="77777777" w:rsidR="000D746F" w:rsidRPr="003347B0" w:rsidRDefault="000D746F" w:rsidP="000D746F">
            <w:pPr>
              <w:pStyle w:val="af6"/>
              <w:rPr>
                <w:sz w:val="20"/>
                <w:szCs w:val="20"/>
              </w:rPr>
            </w:pPr>
          </w:p>
        </w:tc>
      </w:tr>
      <w:tr w:rsidR="000D746F" w:rsidRPr="003347B0" w14:paraId="4A20D813" w14:textId="77777777" w:rsidTr="000D746F">
        <w:trPr>
          <w:trHeight w:val="20"/>
        </w:trPr>
        <w:tc>
          <w:tcPr>
            <w:tcW w:w="709" w:type="dxa"/>
            <w:shd w:val="clear" w:color="000000" w:fill="DAEEF3"/>
            <w:vAlign w:val="center"/>
            <w:hideMark/>
          </w:tcPr>
          <w:p w14:paraId="2A64F05D" w14:textId="77777777" w:rsidR="000D746F" w:rsidRPr="003347B0" w:rsidRDefault="000D746F" w:rsidP="000D746F">
            <w:pPr>
              <w:pStyle w:val="afb"/>
              <w:rPr>
                <w:sz w:val="20"/>
                <w:szCs w:val="20"/>
              </w:rPr>
            </w:pPr>
            <w:r w:rsidRPr="003347B0">
              <w:rPr>
                <w:sz w:val="20"/>
                <w:szCs w:val="20"/>
              </w:rPr>
              <w:t>2</w:t>
            </w:r>
          </w:p>
        </w:tc>
        <w:tc>
          <w:tcPr>
            <w:tcW w:w="15310" w:type="dxa"/>
            <w:gridSpan w:val="8"/>
            <w:shd w:val="clear" w:color="000000" w:fill="DAEEF3"/>
            <w:vAlign w:val="center"/>
            <w:hideMark/>
          </w:tcPr>
          <w:p w14:paraId="7D65EC22" w14:textId="77777777" w:rsidR="000D746F" w:rsidRPr="003347B0" w:rsidRDefault="000D746F" w:rsidP="000D746F">
            <w:pPr>
              <w:pStyle w:val="afb"/>
              <w:rPr>
                <w:sz w:val="20"/>
                <w:szCs w:val="20"/>
              </w:rPr>
            </w:pPr>
            <w:r w:rsidRPr="003347B0">
              <w:rPr>
                <w:sz w:val="20"/>
                <w:szCs w:val="20"/>
              </w:rPr>
              <w:t>Кинотеатры</w:t>
            </w:r>
          </w:p>
        </w:tc>
      </w:tr>
      <w:tr w:rsidR="000D746F" w:rsidRPr="003347B0" w14:paraId="24EAD3BA" w14:textId="77777777" w:rsidTr="000D746F">
        <w:trPr>
          <w:trHeight w:val="20"/>
        </w:trPr>
        <w:tc>
          <w:tcPr>
            <w:tcW w:w="709" w:type="dxa"/>
            <w:shd w:val="clear" w:color="auto" w:fill="auto"/>
            <w:noWrap/>
            <w:vAlign w:val="center"/>
            <w:hideMark/>
          </w:tcPr>
          <w:p w14:paraId="690E3754" w14:textId="77777777" w:rsidR="000D746F" w:rsidRPr="003347B0" w:rsidRDefault="000D746F" w:rsidP="000D746F">
            <w:pPr>
              <w:pStyle w:val="afb"/>
              <w:rPr>
                <w:sz w:val="20"/>
                <w:szCs w:val="20"/>
              </w:rPr>
            </w:pPr>
            <w:r w:rsidRPr="003347B0">
              <w:rPr>
                <w:sz w:val="20"/>
                <w:szCs w:val="20"/>
              </w:rPr>
              <w:t>2.1</w:t>
            </w:r>
          </w:p>
        </w:tc>
        <w:tc>
          <w:tcPr>
            <w:tcW w:w="3261" w:type="dxa"/>
            <w:shd w:val="clear" w:color="auto" w:fill="auto"/>
            <w:vAlign w:val="center"/>
            <w:hideMark/>
          </w:tcPr>
          <w:p w14:paraId="616D76F8" w14:textId="77777777" w:rsidR="000D746F" w:rsidRPr="003347B0" w:rsidRDefault="000D746F" w:rsidP="000D746F">
            <w:pPr>
              <w:pStyle w:val="afb"/>
              <w:rPr>
                <w:sz w:val="20"/>
                <w:szCs w:val="20"/>
              </w:rPr>
            </w:pPr>
            <w:r w:rsidRPr="003347B0">
              <w:rPr>
                <w:sz w:val="20"/>
                <w:szCs w:val="20"/>
              </w:rPr>
              <w:t>"Кинотеатр "Аврора"</w:t>
            </w:r>
          </w:p>
        </w:tc>
        <w:tc>
          <w:tcPr>
            <w:tcW w:w="2410" w:type="dxa"/>
            <w:shd w:val="clear" w:color="auto" w:fill="auto"/>
            <w:noWrap/>
            <w:vAlign w:val="center"/>
            <w:hideMark/>
          </w:tcPr>
          <w:p w14:paraId="3F79DFAF" w14:textId="77777777" w:rsidR="000D746F" w:rsidRPr="003347B0" w:rsidRDefault="000D746F" w:rsidP="000D746F">
            <w:pPr>
              <w:pStyle w:val="af6"/>
              <w:rPr>
                <w:sz w:val="20"/>
                <w:szCs w:val="20"/>
              </w:rPr>
            </w:pPr>
            <w:r w:rsidRPr="003347B0">
              <w:rPr>
                <w:sz w:val="20"/>
                <w:szCs w:val="20"/>
              </w:rPr>
              <w:t>проспект Ленина,</w:t>
            </w:r>
            <w:r w:rsidRPr="003347B0">
              <w:rPr>
                <w:sz w:val="20"/>
                <w:szCs w:val="20"/>
                <w:lang w:val="en-US"/>
              </w:rPr>
              <w:t xml:space="preserve"> </w:t>
            </w:r>
            <w:r w:rsidRPr="003347B0">
              <w:rPr>
                <w:sz w:val="20"/>
                <w:szCs w:val="20"/>
              </w:rPr>
              <w:t>47</w:t>
            </w:r>
          </w:p>
        </w:tc>
        <w:tc>
          <w:tcPr>
            <w:tcW w:w="1984" w:type="dxa"/>
            <w:shd w:val="clear" w:color="auto" w:fill="auto"/>
            <w:noWrap/>
            <w:vAlign w:val="center"/>
            <w:hideMark/>
          </w:tcPr>
          <w:p w14:paraId="41872360"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864FBC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51CF72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343AEE6"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6998BD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2B9597BC"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237A2A9F" w14:textId="77777777" w:rsidTr="000D746F">
        <w:trPr>
          <w:trHeight w:val="20"/>
        </w:trPr>
        <w:tc>
          <w:tcPr>
            <w:tcW w:w="709" w:type="dxa"/>
            <w:shd w:val="clear" w:color="auto" w:fill="auto"/>
            <w:noWrap/>
            <w:vAlign w:val="center"/>
            <w:hideMark/>
          </w:tcPr>
          <w:p w14:paraId="5FC94489" w14:textId="77777777" w:rsidR="000D746F" w:rsidRPr="003347B0" w:rsidRDefault="000D746F" w:rsidP="000D746F">
            <w:pPr>
              <w:pStyle w:val="afb"/>
              <w:rPr>
                <w:sz w:val="20"/>
                <w:szCs w:val="20"/>
              </w:rPr>
            </w:pPr>
            <w:r w:rsidRPr="003347B0">
              <w:rPr>
                <w:sz w:val="20"/>
                <w:szCs w:val="20"/>
              </w:rPr>
              <w:t>2.2</w:t>
            </w:r>
          </w:p>
        </w:tc>
        <w:tc>
          <w:tcPr>
            <w:tcW w:w="3261" w:type="dxa"/>
            <w:shd w:val="clear" w:color="auto" w:fill="auto"/>
            <w:vAlign w:val="center"/>
            <w:hideMark/>
          </w:tcPr>
          <w:p w14:paraId="47571DED" w14:textId="77777777" w:rsidR="000D746F" w:rsidRPr="003347B0" w:rsidRDefault="000D746F" w:rsidP="000D746F">
            <w:pPr>
              <w:pStyle w:val="afb"/>
              <w:rPr>
                <w:sz w:val="20"/>
                <w:szCs w:val="20"/>
              </w:rPr>
            </w:pPr>
            <w:r w:rsidRPr="003347B0">
              <w:rPr>
                <w:sz w:val="20"/>
                <w:szCs w:val="20"/>
              </w:rPr>
              <w:t>БУ ХМАО-Югры «Сургутский киновидеоцентр»</w:t>
            </w:r>
          </w:p>
        </w:tc>
        <w:tc>
          <w:tcPr>
            <w:tcW w:w="2410" w:type="dxa"/>
            <w:shd w:val="clear" w:color="auto" w:fill="auto"/>
            <w:noWrap/>
            <w:vAlign w:val="center"/>
            <w:hideMark/>
          </w:tcPr>
          <w:p w14:paraId="7423E4FC" w14:textId="77777777" w:rsidR="000D746F" w:rsidRPr="003347B0" w:rsidRDefault="000D746F" w:rsidP="000D746F">
            <w:pPr>
              <w:pStyle w:val="af6"/>
              <w:rPr>
                <w:sz w:val="20"/>
                <w:szCs w:val="20"/>
              </w:rPr>
            </w:pPr>
            <w:r w:rsidRPr="003347B0">
              <w:rPr>
                <w:sz w:val="20"/>
                <w:szCs w:val="20"/>
              </w:rPr>
              <w:t>проспект Набережный,</w:t>
            </w:r>
            <w:r w:rsidRPr="003347B0">
              <w:rPr>
                <w:sz w:val="20"/>
                <w:szCs w:val="20"/>
                <w:lang w:val="en-US"/>
              </w:rPr>
              <w:t xml:space="preserve"> </w:t>
            </w:r>
            <w:r w:rsidRPr="003347B0">
              <w:rPr>
                <w:sz w:val="20"/>
                <w:szCs w:val="20"/>
              </w:rPr>
              <w:t>7</w:t>
            </w:r>
          </w:p>
        </w:tc>
        <w:tc>
          <w:tcPr>
            <w:tcW w:w="1984" w:type="dxa"/>
            <w:shd w:val="clear" w:color="auto" w:fill="auto"/>
            <w:noWrap/>
            <w:vAlign w:val="center"/>
            <w:hideMark/>
          </w:tcPr>
          <w:p w14:paraId="20149A3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16D4E27"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95C190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0D38890B" w14:textId="77777777" w:rsidR="000D746F" w:rsidRPr="003347B0" w:rsidRDefault="000D746F" w:rsidP="000D746F">
            <w:pPr>
              <w:pStyle w:val="af6"/>
              <w:rPr>
                <w:sz w:val="20"/>
                <w:szCs w:val="20"/>
              </w:rPr>
            </w:pPr>
            <w:r w:rsidRPr="003347B0">
              <w:rPr>
                <w:sz w:val="20"/>
                <w:szCs w:val="20"/>
              </w:rPr>
              <w:t>5</w:t>
            </w:r>
          </w:p>
        </w:tc>
        <w:tc>
          <w:tcPr>
            <w:tcW w:w="850" w:type="dxa"/>
            <w:shd w:val="clear" w:color="auto" w:fill="auto"/>
            <w:noWrap/>
            <w:vAlign w:val="center"/>
            <w:hideMark/>
          </w:tcPr>
          <w:p w14:paraId="4CEE35A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698C11AA" w14:textId="77777777" w:rsidR="000D746F" w:rsidRPr="003347B0" w:rsidRDefault="000D746F" w:rsidP="000D746F">
            <w:pPr>
              <w:pStyle w:val="af6"/>
              <w:rPr>
                <w:sz w:val="20"/>
                <w:szCs w:val="20"/>
              </w:rPr>
            </w:pPr>
            <w:r w:rsidRPr="003347B0">
              <w:rPr>
                <w:sz w:val="20"/>
                <w:szCs w:val="20"/>
              </w:rPr>
              <w:t>Действующий/</w:t>
            </w:r>
          </w:p>
          <w:p w14:paraId="3D8E9F18" w14:textId="77777777" w:rsidR="000D746F" w:rsidRPr="003347B0" w:rsidRDefault="000D746F" w:rsidP="000D746F">
            <w:pPr>
              <w:pStyle w:val="af6"/>
              <w:rPr>
                <w:sz w:val="20"/>
                <w:szCs w:val="20"/>
              </w:rPr>
            </w:pPr>
            <w:r w:rsidRPr="003347B0">
              <w:rPr>
                <w:sz w:val="20"/>
                <w:szCs w:val="20"/>
              </w:rPr>
              <w:t>Региональное</w:t>
            </w:r>
          </w:p>
        </w:tc>
      </w:tr>
      <w:tr w:rsidR="000D746F" w:rsidRPr="003347B0" w14:paraId="5D9F7F7F" w14:textId="77777777" w:rsidTr="000D746F">
        <w:trPr>
          <w:trHeight w:val="20"/>
        </w:trPr>
        <w:tc>
          <w:tcPr>
            <w:tcW w:w="709" w:type="dxa"/>
            <w:shd w:val="clear" w:color="auto" w:fill="auto"/>
            <w:noWrap/>
            <w:vAlign w:val="center"/>
            <w:hideMark/>
          </w:tcPr>
          <w:p w14:paraId="20C1D381" w14:textId="77777777" w:rsidR="000D746F" w:rsidRPr="003347B0" w:rsidRDefault="000D746F" w:rsidP="000D746F">
            <w:pPr>
              <w:pStyle w:val="afb"/>
              <w:rPr>
                <w:sz w:val="20"/>
                <w:szCs w:val="20"/>
              </w:rPr>
            </w:pPr>
            <w:r w:rsidRPr="003347B0">
              <w:rPr>
                <w:sz w:val="20"/>
                <w:szCs w:val="20"/>
              </w:rPr>
              <w:t>2.3</w:t>
            </w:r>
          </w:p>
        </w:tc>
        <w:tc>
          <w:tcPr>
            <w:tcW w:w="3261" w:type="dxa"/>
            <w:shd w:val="clear" w:color="auto" w:fill="auto"/>
            <w:vAlign w:val="center"/>
            <w:hideMark/>
          </w:tcPr>
          <w:p w14:paraId="46DBC91D" w14:textId="77777777" w:rsidR="000D746F" w:rsidRPr="003347B0" w:rsidRDefault="000D746F" w:rsidP="000D746F">
            <w:pPr>
              <w:pStyle w:val="afb"/>
              <w:rPr>
                <w:sz w:val="20"/>
                <w:szCs w:val="20"/>
              </w:rPr>
            </w:pPr>
            <w:r w:rsidRPr="003347B0">
              <w:rPr>
                <w:sz w:val="20"/>
                <w:szCs w:val="20"/>
              </w:rPr>
              <w:t>Кинотеатр "Вершина"</w:t>
            </w:r>
          </w:p>
        </w:tc>
        <w:tc>
          <w:tcPr>
            <w:tcW w:w="2410" w:type="dxa"/>
            <w:shd w:val="clear" w:color="auto" w:fill="auto"/>
            <w:noWrap/>
            <w:vAlign w:val="center"/>
            <w:hideMark/>
          </w:tcPr>
          <w:p w14:paraId="78BF41C9" w14:textId="77777777" w:rsidR="000D746F" w:rsidRPr="003347B0" w:rsidRDefault="000D746F" w:rsidP="000D746F">
            <w:pPr>
              <w:pStyle w:val="af6"/>
              <w:rPr>
                <w:sz w:val="20"/>
                <w:szCs w:val="20"/>
              </w:rPr>
            </w:pPr>
            <w:r w:rsidRPr="003347B0">
              <w:rPr>
                <w:sz w:val="20"/>
                <w:szCs w:val="20"/>
              </w:rPr>
              <w:t>ул. Генерала Иванова, 1</w:t>
            </w:r>
          </w:p>
        </w:tc>
        <w:tc>
          <w:tcPr>
            <w:tcW w:w="1984" w:type="dxa"/>
            <w:shd w:val="clear" w:color="auto" w:fill="auto"/>
            <w:noWrap/>
            <w:vAlign w:val="center"/>
            <w:hideMark/>
          </w:tcPr>
          <w:p w14:paraId="5C4BBD9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60B4662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3BEBC89"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7537E41"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91F5D13"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3429D75"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62EFDF08" w14:textId="77777777" w:rsidTr="000D746F">
        <w:trPr>
          <w:trHeight w:val="20"/>
        </w:trPr>
        <w:tc>
          <w:tcPr>
            <w:tcW w:w="709" w:type="dxa"/>
            <w:shd w:val="clear" w:color="auto" w:fill="auto"/>
            <w:noWrap/>
            <w:vAlign w:val="center"/>
            <w:hideMark/>
          </w:tcPr>
          <w:p w14:paraId="4AEB1DDA" w14:textId="77777777" w:rsidR="000D746F" w:rsidRPr="003347B0" w:rsidRDefault="000D746F" w:rsidP="000D746F">
            <w:pPr>
              <w:pStyle w:val="afb"/>
              <w:rPr>
                <w:sz w:val="20"/>
                <w:szCs w:val="20"/>
              </w:rPr>
            </w:pPr>
            <w:r w:rsidRPr="003347B0">
              <w:rPr>
                <w:sz w:val="20"/>
                <w:szCs w:val="20"/>
              </w:rPr>
              <w:t>2.4</w:t>
            </w:r>
          </w:p>
        </w:tc>
        <w:tc>
          <w:tcPr>
            <w:tcW w:w="3261" w:type="dxa"/>
            <w:shd w:val="clear" w:color="auto" w:fill="auto"/>
            <w:vAlign w:val="center"/>
            <w:hideMark/>
          </w:tcPr>
          <w:p w14:paraId="38E5118F" w14:textId="77777777" w:rsidR="000D746F" w:rsidRPr="003347B0" w:rsidRDefault="000D746F" w:rsidP="000D746F">
            <w:pPr>
              <w:pStyle w:val="afb"/>
              <w:rPr>
                <w:sz w:val="20"/>
                <w:szCs w:val="20"/>
              </w:rPr>
            </w:pPr>
            <w:r w:rsidRPr="003347B0">
              <w:rPr>
                <w:sz w:val="20"/>
                <w:szCs w:val="20"/>
              </w:rPr>
              <w:t>ООО "Киноцентр "Галактика"</w:t>
            </w:r>
          </w:p>
        </w:tc>
        <w:tc>
          <w:tcPr>
            <w:tcW w:w="2410" w:type="dxa"/>
            <w:shd w:val="clear" w:color="auto" w:fill="auto"/>
            <w:noWrap/>
            <w:vAlign w:val="center"/>
            <w:hideMark/>
          </w:tcPr>
          <w:p w14:paraId="46DF5ADD" w14:textId="77777777" w:rsidR="000D746F" w:rsidRPr="003347B0" w:rsidRDefault="000D746F" w:rsidP="000D746F">
            <w:pPr>
              <w:pStyle w:val="af6"/>
              <w:rPr>
                <w:sz w:val="20"/>
                <w:szCs w:val="20"/>
              </w:rPr>
            </w:pPr>
            <w:r w:rsidRPr="003347B0">
              <w:rPr>
                <w:sz w:val="20"/>
                <w:szCs w:val="20"/>
              </w:rPr>
              <w:t>ул. 30 лет Победы, 46</w:t>
            </w:r>
          </w:p>
        </w:tc>
        <w:tc>
          <w:tcPr>
            <w:tcW w:w="1984" w:type="dxa"/>
            <w:shd w:val="clear" w:color="auto" w:fill="auto"/>
            <w:noWrap/>
            <w:vAlign w:val="center"/>
            <w:hideMark/>
          </w:tcPr>
          <w:p w14:paraId="01ADA7C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E0B434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121ED6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D9CEF04"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88A568D"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E2740DB"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17F44BA9" w14:textId="77777777" w:rsidTr="000D746F">
        <w:trPr>
          <w:trHeight w:val="20"/>
        </w:trPr>
        <w:tc>
          <w:tcPr>
            <w:tcW w:w="709" w:type="dxa"/>
            <w:shd w:val="clear" w:color="auto" w:fill="auto"/>
            <w:noWrap/>
            <w:vAlign w:val="center"/>
            <w:hideMark/>
          </w:tcPr>
          <w:p w14:paraId="274C2F11" w14:textId="77777777" w:rsidR="000D746F" w:rsidRPr="003347B0" w:rsidRDefault="000D746F" w:rsidP="000D746F">
            <w:pPr>
              <w:pStyle w:val="afb"/>
              <w:rPr>
                <w:sz w:val="20"/>
                <w:szCs w:val="20"/>
              </w:rPr>
            </w:pPr>
            <w:r w:rsidRPr="003347B0">
              <w:rPr>
                <w:sz w:val="20"/>
                <w:szCs w:val="20"/>
              </w:rPr>
              <w:t>2.5</w:t>
            </w:r>
          </w:p>
        </w:tc>
        <w:tc>
          <w:tcPr>
            <w:tcW w:w="3261" w:type="dxa"/>
            <w:shd w:val="clear" w:color="auto" w:fill="auto"/>
            <w:vAlign w:val="center"/>
            <w:hideMark/>
          </w:tcPr>
          <w:p w14:paraId="30B66E00" w14:textId="77777777" w:rsidR="000D746F" w:rsidRPr="003347B0" w:rsidRDefault="000D746F" w:rsidP="000D746F">
            <w:pPr>
              <w:pStyle w:val="afb"/>
              <w:rPr>
                <w:sz w:val="20"/>
                <w:szCs w:val="20"/>
              </w:rPr>
            </w:pPr>
            <w:r w:rsidRPr="003347B0">
              <w:rPr>
                <w:sz w:val="20"/>
                <w:szCs w:val="20"/>
              </w:rPr>
              <w:t>Многозальный кинотеатр ТРЦ "Аура"</w:t>
            </w:r>
          </w:p>
        </w:tc>
        <w:tc>
          <w:tcPr>
            <w:tcW w:w="2410" w:type="dxa"/>
            <w:shd w:val="clear" w:color="auto" w:fill="auto"/>
            <w:noWrap/>
            <w:vAlign w:val="center"/>
            <w:hideMark/>
          </w:tcPr>
          <w:p w14:paraId="61A6D322" w14:textId="77777777" w:rsidR="000D746F" w:rsidRPr="003347B0" w:rsidRDefault="000D746F" w:rsidP="000D746F">
            <w:pPr>
              <w:pStyle w:val="af6"/>
              <w:rPr>
                <w:sz w:val="20"/>
                <w:szCs w:val="20"/>
              </w:rPr>
            </w:pPr>
            <w:r w:rsidRPr="003347B0">
              <w:rPr>
                <w:sz w:val="20"/>
                <w:szCs w:val="20"/>
              </w:rPr>
              <w:t>Нефтеюганское шоссе, 1</w:t>
            </w:r>
          </w:p>
        </w:tc>
        <w:tc>
          <w:tcPr>
            <w:tcW w:w="1984" w:type="dxa"/>
            <w:shd w:val="clear" w:color="auto" w:fill="auto"/>
            <w:noWrap/>
            <w:vAlign w:val="center"/>
            <w:hideMark/>
          </w:tcPr>
          <w:p w14:paraId="57FEB71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61C2AAD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4220BBA"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29288276"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221C2EF"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34400B0A"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7DFA9BD1" w14:textId="77777777" w:rsidTr="000D746F">
        <w:trPr>
          <w:trHeight w:val="20"/>
        </w:trPr>
        <w:tc>
          <w:tcPr>
            <w:tcW w:w="709" w:type="dxa"/>
            <w:shd w:val="clear" w:color="auto" w:fill="auto"/>
            <w:noWrap/>
            <w:vAlign w:val="center"/>
            <w:hideMark/>
          </w:tcPr>
          <w:p w14:paraId="120761BF" w14:textId="77777777" w:rsidR="000D746F" w:rsidRPr="003347B0" w:rsidRDefault="000D746F" w:rsidP="000D746F">
            <w:pPr>
              <w:pStyle w:val="afb"/>
              <w:rPr>
                <w:sz w:val="20"/>
                <w:szCs w:val="20"/>
              </w:rPr>
            </w:pPr>
            <w:r w:rsidRPr="003347B0">
              <w:rPr>
                <w:sz w:val="20"/>
                <w:szCs w:val="20"/>
              </w:rPr>
              <w:t>2.6</w:t>
            </w:r>
          </w:p>
        </w:tc>
        <w:tc>
          <w:tcPr>
            <w:tcW w:w="3261" w:type="dxa"/>
            <w:shd w:val="clear" w:color="auto" w:fill="auto"/>
            <w:vAlign w:val="center"/>
            <w:hideMark/>
          </w:tcPr>
          <w:p w14:paraId="403D9D93" w14:textId="77777777" w:rsidR="000D746F" w:rsidRPr="003347B0" w:rsidRDefault="000D746F" w:rsidP="000D746F">
            <w:pPr>
              <w:pStyle w:val="afb"/>
              <w:rPr>
                <w:sz w:val="20"/>
                <w:szCs w:val="20"/>
              </w:rPr>
            </w:pPr>
            <w:r w:rsidRPr="003347B0">
              <w:rPr>
                <w:sz w:val="20"/>
                <w:szCs w:val="20"/>
              </w:rPr>
              <w:t>Кинотеатр "Мир"</w:t>
            </w:r>
          </w:p>
        </w:tc>
        <w:tc>
          <w:tcPr>
            <w:tcW w:w="2410" w:type="dxa"/>
            <w:shd w:val="clear" w:color="auto" w:fill="auto"/>
            <w:noWrap/>
            <w:vAlign w:val="center"/>
            <w:hideMark/>
          </w:tcPr>
          <w:p w14:paraId="16D2EB4B" w14:textId="77777777" w:rsidR="000D746F" w:rsidRPr="003347B0" w:rsidRDefault="000D746F" w:rsidP="000D746F">
            <w:pPr>
              <w:pStyle w:val="af6"/>
              <w:rPr>
                <w:sz w:val="20"/>
                <w:szCs w:val="20"/>
              </w:rPr>
            </w:pPr>
            <w:r w:rsidRPr="003347B0">
              <w:rPr>
                <w:sz w:val="20"/>
                <w:szCs w:val="20"/>
              </w:rPr>
              <w:t>проспект Ленина, 43</w:t>
            </w:r>
          </w:p>
        </w:tc>
        <w:tc>
          <w:tcPr>
            <w:tcW w:w="1984" w:type="dxa"/>
            <w:shd w:val="clear" w:color="auto" w:fill="auto"/>
            <w:noWrap/>
            <w:vAlign w:val="center"/>
            <w:hideMark/>
          </w:tcPr>
          <w:p w14:paraId="34995C63"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A7A080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692A1A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325044A2"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4C65C0D6"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6A39E3E"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1114547D" w14:textId="77777777" w:rsidTr="000D746F">
        <w:trPr>
          <w:trHeight w:val="20"/>
        </w:trPr>
        <w:tc>
          <w:tcPr>
            <w:tcW w:w="709" w:type="dxa"/>
            <w:shd w:val="clear" w:color="auto" w:fill="auto"/>
            <w:noWrap/>
            <w:vAlign w:val="center"/>
            <w:hideMark/>
          </w:tcPr>
          <w:p w14:paraId="1238A554" w14:textId="77777777" w:rsidR="000D746F" w:rsidRPr="003347B0" w:rsidRDefault="000D746F" w:rsidP="000D746F">
            <w:pPr>
              <w:pStyle w:val="afb"/>
              <w:rPr>
                <w:sz w:val="20"/>
                <w:szCs w:val="20"/>
              </w:rPr>
            </w:pPr>
            <w:r w:rsidRPr="003347B0">
              <w:rPr>
                <w:sz w:val="20"/>
                <w:szCs w:val="20"/>
              </w:rPr>
              <w:t>2.7</w:t>
            </w:r>
          </w:p>
        </w:tc>
        <w:tc>
          <w:tcPr>
            <w:tcW w:w="3261" w:type="dxa"/>
            <w:shd w:val="clear" w:color="auto" w:fill="auto"/>
            <w:vAlign w:val="center"/>
            <w:hideMark/>
          </w:tcPr>
          <w:p w14:paraId="222B397F" w14:textId="77777777" w:rsidR="000D746F" w:rsidRPr="003347B0" w:rsidRDefault="000D746F" w:rsidP="000D746F">
            <w:pPr>
              <w:pStyle w:val="afb"/>
              <w:rPr>
                <w:sz w:val="20"/>
                <w:szCs w:val="20"/>
              </w:rPr>
            </w:pPr>
            <w:r w:rsidRPr="003347B0">
              <w:rPr>
                <w:sz w:val="20"/>
                <w:szCs w:val="20"/>
              </w:rPr>
              <w:t>Кинотеатр "Синема парк"</w:t>
            </w:r>
          </w:p>
        </w:tc>
        <w:tc>
          <w:tcPr>
            <w:tcW w:w="2410" w:type="dxa"/>
            <w:shd w:val="clear" w:color="auto" w:fill="auto"/>
            <w:noWrap/>
            <w:vAlign w:val="center"/>
            <w:hideMark/>
          </w:tcPr>
          <w:p w14:paraId="6F497687" w14:textId="77777777" w:rsidR="000D746F" w:rsidRPr="003347B0" w:rsidRDefault="000D746F" w:rsidP="000D746F">
            <w:pPr>
              <w:pStyle w:val="af6"/>
              <w:rPr>
                <w:sz w:val="20"/>
                <w:szCs w:val="20"/>
              </w:rPr>
            </w:pPr>
            <w:r w:rsidRPr="003347B0">
              <w:rPr>
                <w:sz w:val="20"/>
                <w:szCs w:val="20"/>
              </w:rPr>
              <w:t>Югорский тракт, 38</w:t>
            </w:r>
          </w:p>
        </w:tc>
        <w:tc>
          <w:tcPr>
            <w:tcW w:w="1984" w:type="dxa"/>
            <w:shd w:val="clear" w:color="auto" w:fill="auto"/>
            <w:noWrap/>
            <w:vAlign w:val="center"/>
            <w:hideMark/>
          </w:tcPr>
          <w:p w14:paraId="70551E7D"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C7F8E96"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48DB6A2"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BA429CA"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03E3E20F"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58640B5A"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3EB48CF1" w14:textId="77777777" w:rsidTr="000D746F">
        <w:trPr>
          <w:trHeight w:val="20"/>
        </w:trPr>
        <w:tc>
          <w:tcPr>
            <w:tcW w:w="709" w:type="dxa"/>
            <w:shd w:val="clear" w:color="auto" w:fill="auto"/>
            <w:noWrap/>
            <w:vAlign w:val="center"/>
          </w:tcPr>
          <w:p w14:paraId="53F9FC40" w14:textId="77777777" w:rsidR="000D746F" w:rsidRPr="003347B0" w:rsidRDefault="000D746F" w:rsidP="000D746F">
            <w:pPr>
              <w:pStyle w:val="afb"/>
              <w:rPr>
                <w:sz w:val="20"/>
                <w:szCs w:val="20"/>
              </w:rPr>
            </w:pPr>
          </w:p>
        </w:tc>
        <w:tc>
          <w:tcPr>
            <w:tcW w:w="3261" w:type="dxa"/>
            <w:shd w:val="clear" w:color="auto" w:fill="auto"/>
            <w:vAlign w:val="center"/>
          </w:tcPr>
          <w:p w14:paraId="384F0FF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4C248C70"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12C7B61"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2861826" w14:textId="77777777" w:rsidR="000D746F" w:rsidRPr="003347B0" w:rsidRDefault="000D746F" w:rsidP="000D746F">
            <w:pPr>
              <w:pStyle w:val="af6"/>
              <w:rPr>
                <w:rStyle w:val="afa"/>
                <w:sz w:val="20"/>
                <w:szCs w:val="20"/>
              </w:rPr>
            </w:pPr>
            <w:r w:rsidRPr="003347B0">
              <w:rPr>
                <w:rStyle w:val="afa"/>
                <w:sz w:val="20"/>
                <w:szCs w:val="20"/>
              </w:rPr>
              <w:t>7</w:t>
            </w:r>
          </w:p>
        </w:tc>
        <w:tc>
          <w:tcPr>
            <w:tcW w:w="1276" w:type="dxa"/>
            <w:shd w:val="clear" w:color="auto" w:fill="auto"/>
            <w:noWrap/>
            <w:vAlign w:val="center"/>
          </w:tcPr>
          <w:p w14:paraId="3D593076" w14:textId="77777777" w:rsidR="000D746F" w:rsidRPr="003347B0" w:rsidRDefault="000D746F" w:rsidP="000D746F">
            <w:pPr>
              <w:pStyle w:val="af6"/>
              <w:rPr>
                <w:rStyle w:val="afa"/>
                <w:sz w:val="20"/>
                <w:szCs w:val="20"/>
              </w:rPr>
            </w:pPr>
            <w:r w:rsidRPr="003347B0">
              <w:rPr>
                <w:rStyle w:val="afa"/>
                <w:sz w:val="20"/>
                <w:szCs w:val="20"/>
              </w:rPr>
              <w:t>7</w:t>
            </w:r>
          </w:p>
        </w:tc>
        <w:tc>
          <w:tcPr>
            <w:tcW w:w="1177" w:type="dxa"/>
            <w:shd w:val="clear" w:color="auto" w:fill="auto"/>
            <w:noWrap/>
            <w:vAlign w:val="center"/>
          </w:tcPr>
          <w:p w14:paraId="21A503B9" w14:textId="77777777" w:rsidR="000D746F" w:rsidRPr="003347B0" w:rsidRDefault="000D746F" w:rsidP="000D746F">
            <w:pPr>
              <w:pStyle w:val="af6"/>
              <w:rPr>
                <w:sz w:val="20"/>
                <w:szCs w:val="20"/>
              </w:rPr>
            </w:pPr>
          </w:p>
        </w:tc>
        <w:tc>
          <w:tcPr>
            <w:tcW w:w="850" w:type="dxa"/>
            <w:shd w:val="clear" w:color="auto" w:fill="auto"/>
            <w:noWrap/>
            <w:vAlign w:val="center"/>
          </w:tcPr>
          <w:p w14:paraId="528C966A" w14:textId="77777777" w:rsidR="000D746F" w:rsidRPr="003347B0" w:rsidRDefault="000D746F" w:rsidP="000D746F">
            <w:pPr>
              <w:pStyle w:val="af6"/>
              <w:rPr>
                <w:sz w:val="20"/>
                <w:szCs w:val="20"/>
              </w:rPr>
            </w:pPr>
          </w:p>
        </w:tc>
        <w:tc>
          <w:tcPr>
            <w:tcW w:w="2793" w:type="dxa"/>
            <w:shd w:val="clear" w:color="auto" w:fill="auto"/>
            <w:noWrap/>
            <w:vAlign w:val="center"/>
          </w:tcPr>
          <w:p w14:paraId="767341E9" w14:textId="77777777" w:rsidR="000D746F" w:rsidRPr="003347B0" w:rsidRDefault="000D746F" w:rsidP="000D746F">
            <w:pPr>
              <w:pStyle w:val="af6"/>
              <w:rPr>
                <w:sz w:val="20"/>
                <w:szCs w:val="20"/>
              </w:rPr>
            </w:pPr>
          </w:p>
        </w:tc>
      </w:tr>
      <w:tr w:rsidR="000D746F" w:rsidRPr="003347B0" w14:paraId="2A2719E3" w14:textId="77777777" w:rsidTr="000D746F">
        <w:trPr>
          <w:trHeight w:val="20"/>
        </w:trPr>
        <w:tc>
          <w:tcPr>
            <w:tcW w:w="709" w:type="dxa"/>
            <w:shd w:val="clear" w:color="auto" w:fill="auto"/>
            <w:noWrap/>
            <w:vAlign w:val="bottom"/>
          </w:tcPr>
          <w:p w14:paraId="2F8FD8C9" w14:textId="77777777" w:rsidR="000D746F" w:rsidRPr="003347B0" w:rsidRDefault="000D746F" w:rsidP="000D746F">
            <w:pPr>
              <w:pStyle w:val="afb"/>
              <w:rPr>
                <w:sz w:val="20"/>
                <w:szCs w:val="20"/>
              </w:rPr>
            </w:pPr>
          </w:p>
        </w:tc>
        <w:tc>
          <w:tcPr>
            <w:tcW w:w="3261" w:type="dxa"/>
            <w:shd w:val="clear" w:color="auto" w:fill="auto"/>
            <w:vAlign w:val="center"/>
          </w:tcPr>
          <w:p w14:paraId="3C7C6BB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0C3C2285"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A050B26"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89B1E8" w14:textId="77777777" w:rsidR="000D746F" w:rsidRPr="003347B0" w:rsidRDefault="000D746F" w:rsidP="000D746F">
            <w:pPr>
              <w:pStyle w:val="af6"/>
              <w:rPr>
                <w:rStyle w:val="afa"/>
                <w:sz w:val="20"/>
                <w:szCs w:val="20"/>
              </w:rPr>
            </w:pPr>
            <w:r w:rsidRPr="003347B0">
              <w:rPr>
                <w:rStyle w:val="afa"/>
                <w:sz w:val="20"/>
                <w:szCs w:val="20"/>
              </w:rPr>
              <w:t>7</w:t>
            </w:r>
          </w:p>
        </w:tc>
        <w:tc>
          <w:tcPr>
            <w:tcW w:w="1276" w:type="dxa"/>
            <w:shd w:val="clear" w:color="auto" w:fill="auto"/>
            <w:noWrap/>
            <w:vAlign w:val="center"/>
          </w:tcPr>
          <w:p w14:paraId="737AE9EB" w14:textId="77777777" w:rsidR="000D746F" w:rsidRPr="003347B0" w:rsidRDefault="000D746F" w:rsidP="000D746F">
            <w:pPr>
              <w:pStyle w:val="af6"/>
              <w:rPr>
                <w:rStyle w:val="afa"/>
                <w:sz w:val="20"/>
                <w:szCs w:val="20"/>
              </w:rPr>
            </w:pPr>
            <w:r w:rsidRPr="003347B0">
              <w:rPr>
                <w:rStyle w:val="afa"/>
                <w:sz w:val="20"/>
                <w:szCs w:val="20"/>
              </w:rPr>
              <w:t>7</w:t>
            </w:r>
          </w:p>
        </w:tc>
        <w:tc>
          <w:tcPr>
            <w:tcW w:w="1177" w:type="dxa"/>
            <w:shd w:val="clear" w:color="auto" w:fill="auto"/>
            <w:noWrap/>
            <w:vAlign w:val="center"/>
          </w:tcPr>
          <w:p w14:paraId="4D6CD801" w14:textId="77777777" w:rsidR="000D746F" w:rsidRPr="003347B0" w:rsidRDefault="000D746F" w:rsidP="000D746F">
            <w:pPr>
              <w:pStyle w:val="af6"/>
              <w:rPr>
                <w:sz w:val="20"/>
                <w:szCs w:val="20"/>
              </w:rPr>
            </w:pPr>
          </w:p>
        </w:tc>
        <w:tc>
          <w:tcPr>
            <w:tcW w:w="850" w:type="dxa"/>
            <w:shd w:val="clear" w:color="auto" w:fill="auto"/>
            <w:noWrap/>
            <w:vAlign w:val="center"/>
          </w:tcPr>
          <w:p w14:paraId="63A76D1C" w14:textId="77777777" w:rsidR="000D746F" w:rsidRPr="003347B0" w:rsidRDefault="000D746F" w:rsidP="000D746F">
            <w:pPr>
              <w:pStyle w:val="af6"/>
              <w:rPr>
                <w:sz w:val="20"/>
                <w:szCs w:val="20"/>
              </w:rPr>
            </w:pPr>
          </w:p>
        </w:tc>
        <w:tc>
          <w:tcPr>
            <w:tcW w:w="2793" w:type="dxa"/>
            <w:shd w:val="clear" w:color="auto" w:fill="auto"/>
            <w:noWrap/>
            <w:vAlign w:val="center"/>
          </w:tcPr>
          <w:p w14:paraId="2911C7B4" w14:textId="77777777" w:rsidR="000D746F" w:rsidRPr="003347B0" w:rsidRDefault="000D746F" w:rsidP="000D746F">
            <w:pPr>
              <w:pStyle w:val="af6"/>
              <w:rPr>
                <w:sz w:val="20"/>
                <w:szCs w:val="20"/>
              </w:rPr>
            </w:pPr>
          </w:p>
        </w:tc>
      </w:tr>
      <w:tr w:rsidR="000D746F" w:rsidRPr="003347B0" w14:paraId="27E5BEFE" w14:textId="77777777" w:rsidTr="000D746F">
        <w:trPr>
          <w:trHeight w:val="20"/>
        </w:trPr>
        <w:tc>
          <w:tcPr>
            <w:tcW w:w="709" w:type="dxa"/>
            <w:shd w:val="clear" w:color="000000" w:fill="DAEEF3"/>
            <w:vAlign w:val="center"/>
            <w:hideMark/>
          </w:tcPr>
          <w:p w14:paraId="3918D69B" w14:textId="77777777" w:rsidR="000D746F" w:rsidRPr="003347B0" w:rsidRDefault="000D746F" w:rsidP="000D746F">
            <w:pPr>
              <w:pStyle w:val="afb"/>
              <w:rPr>
                <w:sz w:val="20"/>
                <w:szCs w:val="20"/>
              </w:rPr>
            </w:pPr>
            <w:r w:rsidRPr="003347B0">
              <w:rPr>
                <w:sz w:val="20"/>
                <w:szCs w:val="20"/>
              </w:rPr>
              <w:t>3</w:t>
            </w:r>
          </w:p>
        </w:tc>
        <w:tc>
          <w:tcPr>
            <w:tcW w:w="15310" w:type="dxa"/>
            <w:gridSpan w:val="8"/>
            <w:shd w:val="clear" w:color="000000" w:fill="DAEEF3"/>
            <w:vAlign w:val="center"/>
            <w:hideMark/>
          </w:tcPr>
          <w:p w14:paraId="08EDDA8B" w14:textId="77777777" w:rsidR="000D746F" w:rsidRPr="003347B0" w:rsidRDefault="000D746F" w:rsidP="000D746F">
            <w:pPr>
              <w:pStyle w:val="afb"/>
              <w:rPr>
                <w:sz w:val="20"/>
                <w:szCs w:val="20"/>
              </w:rPr>
            </w:pPr>
            <w:r w:rsidRPr="003347B0">
              <w:rPr>
                <w:sz w:val="20"/>
                <w:szCs w:val="20"/>
              </w:rPr>
              <w:t>Библиотеки</w:t>
            </w:r>
          </w:p>
        </w:tc>
      </w:tr>
      <w:tr w:rsidR="000D746F" w:rsidRPr="003347B0" w14:paraId="6828630C" w14:textId="77777777" w:rsidTr="000D746F">
        <w:trPr>
          <w:trHeight w:val="20"/>
        </w:trPr>
        <w:tc>
          <w:tcPr>
            <w:tcW w:w="709" w:type="dxa"/>
            <w:shd w:val="clear" w:color="000000" w:fill="DAEEF3"/>
            <w:vAlign w:val="center"/>
            <w:hideMark/>
          </w:tcPr>
          <w:p w14:paraId="33DCEE77"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3DB51D0D" w14:textId="77777777" w:rsidR="000D746F" w:rsidRPr="003347B0" w:rsidRDefault="000D746F" w:rsidP="000D746F">
            <w:pPr>
              <w:pStyle w:val="afb"/>
              <w:rPr>
                <w:sz w:val="20"/>
                <w:szCs w:val="20"/>
              </w:rPr>
            </w:pPr>
            <w:r w:rsidRPr="003347B0">
              <w:rPr>
                <w:sz w:val="20"/>
                <w:szCs w:val="20"/>
              </w:rPr>
              <w:t>*общедоступные</w:t>
            </w:r>
          </w:p>
        </w:tc>
      </w:tr>
      <w:tr w:rsidR="000D746F" w:rsidRPr="003347B0" w14:paraId="7DAEB512" w14:textId="77777777" w:rsidTr="000D746F">
        <w:trPr>
          <w:trHeight w:val="20"/>
        </w:trPr>
        <w:tc>
          <w:tcPr>
            <w:tcW w:w="709" w:type="dxa"/>
            <w:shd w:val="clear" w:color="auto" w:fill="auto"/>
            <w:noWrap/>
            <w:vAlign w:val="center"/>
            <w:hideMark/>
          </w:tcPr>
          <w:p w14:paraId="706CAFB4" w14:textId="77777777" w:rsidR="000D746F" w:rsidRPr="003347B0" w:rsidRDefault="000D746F" w:rsidP="000D746F">
            <w:pPr>
              <w:pStyle w:val="afb"/>
              <w:rPr>
                <w:sz w:val="20"/>
                <w:szCs w:val="20"/>
              </w:rPr>
            </w:pPr>
            <w:r w:rsidRPr="003347B0">
              <w:rPr>
                <w:sz w:val="20"/>
                <w:szCs w:val="20"/>
              </w:rPr>
              <w:t>3.1</w:t>
            </w:r>
          </w:p>
        </w:tc>
        <w:tc>
          <w:tcPr>
            <w:tcW w:w="3261" w:type="dxa"/>
            <w:shd w:val="clear" w:color="auto" w:fill="auto"/>
            <w:vAlign w:val="center"/>
            <w:hideMark/>
          </w:tcPr>
          <w:p w14:paraId="149D7F42" w14:textId="77777777" w:rsidR="000D746F" w:rsidRPr="003347B0" w:rsidRDefault="000D746F" w:rsidP="000D746F">
            <w:pPr>
              <w:pStyle w:val="afb"/>
              <w:rPr>
                <w:sz w:val="20"/>
                <w:szCs w:val="20"/>
              </w:rPr>
            </w:pPr>
            <w:r w:rsidRPr="003347B0">
              <w:rPr>
                <w:sz w:val="20"/>
                <w:szCs w:val="20"/>
              </w:rPr>
              <w:t>Библиотека №11</w:t>
            </w:r>
          </w:p>
        </w:tc>
        <w:tc>
          <w:tcPr>
            <w:tcW w:w="2410" w:type="dxa"/>
            <w:shd w:val="clear" w:color="auto" w:fill="auto"/>
            <w:noWrap/>
            <w:vAlign w:val="center"/>
            <w:hideMark/>
          </w:tcPr>
          <w:p w14:paraId="7927CBFB" w14:textId="77777777" w:rsidR="000D746F" w:rsidRPr="003347B0" w:rsidRDefault="000D746F" w:rsidP="000D746F">
            <w:pPr>
              <w:pStyle w:val="af6"/>
              <w:rPr>
                <w:sz w:val="20"/>
                <w:szCs w:val="20"/>
              </w:rPr>
            </w:pPr>
            <w:r w:rsidRPr="003347B0">
              <w:rPr>
                <w:sz w:val="20"/>
                <w:szCs w:val="20"/>
              </w:rPr>
              <w:t>ул. Крылова</w:t>
            </w:r>
            <w:r w:rsidRPr="003347B0">
              <w:rPr>
                <w:sz w:val="20"/>
                <w:szCs w:val="20"/>
                <w:lang w:val="en-US"/>
              </w:rPr>
              <w:t xml:space="preserve"> </w:t>
            </w:r>
            <w:r w:rsidRPr="003347B0">
              <w:rPr>
                <w:sz w:val="20"/>
                <w:szCs w:val="20"/>
              </w:rPr>
              <w:t>,6а</w:t>
            </w:r>
          </w:p>
        </w:tc>
        <w:tc>
          <w:tcPr>
            <w:tcW w:w="1984" w:type="dxa"/>
            <w:shd w:val="clear" w:color="auto" w:fill="auto"/>
            <w:noWrap/>
            <w:vAlign w:val="center"/>
            <w:hideMark/>
          </w:tcPr>
          <w:p w14:paraId="06C9678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796605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EFBCF5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D4D0FE4" w14:textId="77777777" w:rsidR="000D746F" w:rsidRPr="003347B0" w:rsidRDefault="000D746F" w:rsidP="000D746F">
            <w:pPr>
              <w:pStyle w:val="af6"/>
              <w:rPr>
                <w:sz w:val="20"/>
                <w:szCs w:val="20"/>
              </w:rPr>
            </w:pPr>
            <w:r w:rsidRPr="003347B0">
              <w:rPr>
                <w:sz w:val="20"/>
                <w:szCs w:val="20"/>
              </w:rPr>
              <w:t>18</w:t>
            </w:r>
          </w:p>
        </w:tc>
        <w:tc>
          <w:tcPr>
            <w:tcW w:w="850" w:type="dxa"/>
            <w:shd w:val="clear" w:color="auto" w:fill="auto"/>
            <w:noWrap/>
            <w:vAlign w:val="center"/>
            <w:hideMark/>
          </w:tcPr>
          <w:p w14:paraId="1067AA3F" w14:textId="77777777" w:rsidR="000D746F" w:rsidRPr="003347B0" w:rsidRDefault="000D746F" w:rsidP="000D746F">
            <w:pPr>
              <w:pStyle w:val="af6"/>
              <w:rPr>
                <w:sz w:val="20"/>
                <w:szCs w:val="20"/>
              </w:rPr>
            </w:pPr>
            <w:r w:rsidRPr="003347B0">
              <w:rPr>
                <w:sz w:val="20"/>
                <w:szCs w:val="20"/>
              </w:rPr>
              <w:t>1985</w:t>
            </w:r>
          </w:p>
        </w:tc>
        <w:tc>
          <w:tcPr>
            <w:tcW w:w="2793" w:type="dxa"/>
            <w:shd w:val="clear" w:color="auto" w:fill="auto"/>
            <w:noWrap/>
            <w:hideMark/>
          </w:tcPr>
          <w:p w14:paraId="73FAF5A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4E90193" w14:textId="77777777" w:rsidTr="000D746F">
        <w:trPr>
          <w:trHeight w:val="20"/>
        </w:trPr>
        <w:tc>
          <w:tcPr>
            <w:tcW w:w="709" w:type="dxa"/>
            <w:shd w:val="clear" w:color="auto" w:fill="auto"/>
            <w:noWrap/>
            <w:vAlign w:val="center"/>
            <w:hideMark/>
          </w:tcPr>
          <w:p w14:paraId="326576BD" w14:textId="77777777" w:rsidR="000D746F" w:rsidRPr="003347B0" w:rsidRDefault="000D746F" w:rsidP="000D746F">
            <w:pPr>
              <w:pStyle w:val="afb"/>
              <w:rPr>
                <w:sz w:val="20"/>
                <w:szCs w:val="20"/>
              </w:rPr>
            </w:pPr>
            <w:r w:rsidRPr="003347B0">
              <w:rPr>
                <w:sz w:val="20"/>
                <w:szCs w:val="20"/>
              </w:rPr>
              <w:lastRenderedPageBreak/>
              <w:t>3.2</w:t>
            </w:r>
          </w:p>
        </w:tc>
        <w:tc>
          <w:tcPr>
            <w:tcW w:w="3261" w:type="dxa"/>
            <w:shd w:val="clear" w:color="auto" w:fill="auto"/>
            <w:vAlign w:val="center"/>
            <w:hideMark/>
          </w:tcPr>
          <w:p w14:paraId="79890C98" w14:textId="77777777" w:rsidR="000D746F" w:rsidRPr="003347B0" w:rsidRDefault="000D746F" w:rsidP="000D746F">
            <w:pPr>
              <w:pStyle w:val="afb"/>
              <w:rPr>
                <w:sz w:val="20"/>
                <w:szCs w:val="20"/>
              </w:rPr>
            </w:pPr>
            <w:r w:rsidRPr="003347B0">
              <w:rPr>
                <w:sz w:val="20"/>
                <w:szCs w:val="20"/>
              </w:rPr>
              <w:t>Библиотека №15</w:t>
            </w:r>
          </w:p>
        </w:tc>
        <w:tc>
          <w:tcPr>
            <w:tcW w:w="2410" w:type="dxa"/>
            <w:shd w:val="clear" w:color="auto" w:fill="auto"/>
            <w:noWrap/>
            <w:vAlign w:val="center"/>
            <w:hideMark/>
          </w:tcPr>
          <w:p w14:paraId="19B51E8E" w14:textId="77777777" w:rsidR="000D746F" w:rsidRPr="003347B0" w:rsidRDefault="000D746F" w:rsidP="000D746F">
            <w:pPr>
              <w:pStyle w:val="af6"/>
              <w:rPr>
                <w:sz w:val="20"/>
                <w:szCs w:val="20"/>
              </w:rPr>
            </w:pPr>
            <w:r w:rsidRPr="003347B0">
              <w:rPr>
                <w:sz w:val="20"/>
                <w:szCs w:val="20"/>
              </w:rPr>
              <w:t>проспект Мира,</w:t>
            </w:r>
            <w:r w:rsidRPr="003347B0">
              <w:rPr>
                <w:sz w:val="20"/>
                <w:szCs w:val="20"/>
                <w:lang w:val="en-US"/>
              </w:rPr>
              <w:t xml:space="preserve"> </w:t>
            </w:r>
            <w:r w:rsidRPr="003347B0">
              <w:rPr>
                <w:sz w:val="20"/>
                <w:szCs w:val="20"/>
              </w:rPr>
              <w:t>37/1</w:t>
            </w:r>
          </w:p>
        </w:tc>
        <w:tc>
          <w:tcPr>
            <w:tcW w:w="1984" w:type="dxa"/>
            <w:shd w:val="clear" w:color="auto" w:fill="auto"/>
            <w:noWrap/>
            <w:vAlign w:val="center"/>
            <w:hideMark/>
          </w:tcPr>
          <w:p w14:paraId="5461E07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9ECF58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2293C35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9B89F4B" w14:textId="77777777" w:rsidR="000D746F" w:rsidRPr="003347B0" w:rsidRDefault="000D746F" w:rsidP="000D746F">
            <w:pPr>
              <w:pStyle w:val="af6"/>
              <w:rPr>
                <w:sz w:val="20"/>
                <w:szCs w:val="20"/>
              </w:rPr>
            </w:pPr>
            <w:r w:rsidRPr="003347B0">
              <w:rPr>
                <w:sz w:val="20"/>
                <w:szCs w:val="20"/>
              </w:rPr>
              <w:t>20</w:t>
            </w:r>
          </w:p>
        </w:tc>
        <w:tc>
          <w:tcPr>
            <w:tcW w:w="850" w:type="dxa"/>
            <w:shd w:val="clear" w:color="auto" w:fill="auto"/>
            <w:noWrap/>
            <w:vAlign w:val="center"/>
            <w:hideMark/>
          </w:tcPr>
          <w:p w14:paraId="5AC3C1CF" w14:textId="77777777" w:rsidR="000D746F" w:rsidRPr="003347B0" w:rsidRDefault="000D746F" w:rsidP="000D746F">
            <w:pPr>
              <w:pStyle w:val="af6"/>
              <w:rPr>
                <w:sz w:val="20"/>
                <w:szCs w:val="20"/>
              </w:rPr>
            </w:pPr>
            <w:r w:rsidRPr="003347B0">
              <w:rPr>
                <w:sz w:val="20"/>
                <w:szCs w:val="20"/>
              </w:rPr>
              <w:t>1982</w:t>
            </w:r>
          </w:p>
        </w:tc>
        <w:tc>
          <w:tcPr>
            <w:tcW w:w="2793" w:type="dxa"/>
            <w:shd w:val="clear" w:color="auto" w:fill="auto"/>
            <w:noWrap/>
            <w:hideMark/>
          </w:tcPr>
          <w:p w14:paraId="22EEF99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EC209E7" w14:textId="77777777" w:rsidTr="000D746F">
        <w:trPr>
          <w:trHeight w:val="20"/>
        </w:trPr>
        <w:tc>
          <w:tcPr>
            <w:tcW w:w="709" w:type="dxa"/>
            <w:shd w:val="clear" w:color="auto" w:fill="auto"/>
            <w:noWrap/>
            <w:vAlign w:val="center"/>
            <w:hideMark/>
          </w:tcPr>
          <w:p w14:paraId="39EE2C56" w14:textId="77777777" w:rsidR="000D746F" w:rsidRPr="003347B0" w:rsidRDefault="000D746F" w:rsidP="000D746F">
            <w:pPr>
              <w:pStyle w:val="afb"/>
              <w:rPr>
                <w:sz w:val="20"/>
                <w:szCs w:val="20"/>
              </w:rPr>
            </w:pPr>
            <w:r w:rsidRPr="003347B0">
              <w:rPr>
                <w:sz w:val="20"/>
                <w:szCs w:val="20"/>
              </w:rPr>
              <w:t>3.3</w:t>
            </w:r>
          </w:p>
        </w:tc>
        <w:tc>
          <w:tcPr>
            <w:tcW w:w="3261" w:type="dxa"/>
            <w:shd w:val="clear" w:color="auto" w:fill="auto"/>
            <w:vAlign w:val="center"/>
            <w:hideMark/>
          </w:tcPr>
          <w:p w14:paraId="0127A11C" w14:textId="77777777" w:rsidR="000D746F" w:rsidRPr="003347B0" w:rsidRDefault="000D746F" w:rsidP="000D746F">
            <w:pPr>
              <w:pStyle w:val="afb"/>
              <w:rPr>
                <w:sz w:val="20"/>
                <w:szCs w:val="20"/>
              </w:rPr>
            </w:pPr>
            <w:r w:rsidRPr="003347B0">
              <w:rPr>
                <w:sz w:val="20"/>
                <w:szCs w:val="20"/>
              </w:rPr>
              <w:t>Библиотека №2</w:t>
            </w:r>
          </w:p>
        </w:tc>
        <w:tc>
          <w:tcPr>
            <w:tcW w:w="2410" w:type="dxa"/>
            <w:shd w:val="clear" w:color="auto" w:fill="auto"/>
            <w:noWrap/>
            <w:vAlign w:val="center"/>
            <w:hideMark/>
          </w:tcPr>
          <w:p w14:paraId="685C55AF" w14:textId="77777777" w:rsidR="000D746F" w:rsidRPr="003347B0" w:rsidRDefault="000D746F" w:rsidP="000D746F">
            <w:pPr>
              <w:pStyle w:val="af6"/>
              <w:rPr>
                <w:sz w:val="20"/>
                <w:szCs w:val="20"/>
              </w:rPr>
            </w:pPr>
            <w:r w:rsidRPr="003347B0">
              <w:rPr>
                <w:sz w:val="20"/>
                <w:szCs w:val="20"/>
              </w:rPr>
              <w:t>проспект Ленина,</w:t>
            </w:r>
            <w:r w:rsidRPr="003347B0">
              <w:rPr>
                <w:sz w:val="20"/>
                <w:szCs w:val="20"/>
                <w:lang w:val="en-US"/>
              </w:rPr>
              <w:t xml:space="preserve"> </w:t>
            </w:r>
            <w:r w:rsidRPr="003347B0">
              <w:rPr>
                <w:sz w:val="20"/>
                <w:szCs w:val="20"/>
              </w:rPr>
              <w:t>67/4</w:t>
            </w:r>
          </w:p>
        </w:tc>
        <w:tc>
          <w:tcPr>
            <w:tcW w:w="1984" w:type="dxa"/>
            <w:shd w:val="clear" w:color="auto" w:fill="auto"/>
            <w:noWrap/>
            <w:vAlign w:val="center"/>
            <w:hideMark/>
          </w:tcPr>
          <w:p w14:paraId="3950025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D770B97"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B0471F9"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249560A9" w14:textId="77777777" w:rsidR="000D746F" w:rsidRPr="003347B0" w:rsidRDefault="000D746F" w:rsidP="000D746F">
            <w:pPr>
              <w:pStyle w:val="af6"/>
              <w:rPr>
                <w:sz w:val="20"/>
                <w:szCs w:val="20"/>
              </w:rPr>
            </w:pPr>
            <w:r w:rsidRPr="003347B0">
              <w:rPr>
                <w:sz w:val="20"/>
                <w:szCs w:val="20"/>
              </w:rPr>
              <w:t>25</w:t>
            </w:r>
          </w:p>
        </w:tc>
        <w:tc>
          <w:tcPr>
            <w:tcW w:w="850" w:type="dxa"/>
            <w:shd w:val="clear" w:color="auto" w:fill="auto"/>
            <w:noWrap/>
            <w:vAlign w:val="center"/>
            <w:hideMark/>
          </w:tcPr>
          <w:p w14:paraId="11A9E8F9" w14:textId="77777777" w:rsidR="000D746F" w:rsidRPr="003347B0" w:rsidRDefault="000D746F" w:rsidP="000D746F">
            <w:pPr>
              <w:pStyle w:val="af6"/>
              <w:rPr>
                <w:sz w:val="20"/>
                <w:szCs w:val="20"/>
              </w:rPr>
            </w:pPr>
            <w:r w:rsidRPr="003347B0">
              <w:rPr>
                <w:sz w:val="20"/>
                <w:szCs w:val="20"/>
              </w:rPr>
              <w:t>1976</w:t>
            </w:r>
          </w:p>
        </w:tc>
        <w:tc>
          <w:tcPr>
            <w:tcW w:w="2793" w:type="dxa"/>
            <w:shd w:val="clear" w:color="auto" w:fill="auto"/>
            <w:noWrap/>
            <w:hideMark/>
          </w:tcPr>
          <w:p w14:paraId="3E5B4710"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EE2F72D" w14:textId="77777777" w:rsidTr="000D746F">
        <w:trPr>
          <w:trHeight w:val="20"/>
        </w:trPr>
        <w:tc>
          <w:tcPr>
            <w:tcW w:w="709" w:type="dxa"/>
            <w:shd w:val="clear" w:color="auto" w:fill="auto"/>
            <w:noWrap/>
            <w:vAlign w:val="center"/>
            <w:hideMark/>
          </w:tcPr>
          <w:p w14:paraId="0502BBA3" w14:textId="77777777" w:rsidR="000D746F" w:rsidRPr="003347B0" w:rsidRDefault="000D746F" w:rsidP="000D746F">
            <w:pPr>
              <w:pStyle w:val="afb"/>
              <w:rPr>
                <w:sz w:val="20"/>
                <w:szCs w:val="20"/>
              </w:rPr>
            </w:pPr>
            <w:r w:rsidRPr="003347B0">
              <w:rPr>
                <w:sz w:val="20"/>
                <w:szCs w:val="20"/>
              </w:rPr>
              <w:t>3.4</w:t>
            </w:r>
          </w:p>
        </w:tc>
        <w:tc>
          <w:tcPr>
            <w:tcW w:w="3261" w:type="dxa"/>
            <w:shd w:val="clear" w:color="auto" w:fill="auto"/>
            <w:vAlign w:val="center"/>
            <w:hideMark/>
          </w:tcPr>
          <w:p w14:paraId="54E51216" w14:textId="77777777" w:rsidR="000D746F" w:rsidRPr="003347B0" w:rsidRDefault="000D746F" w:rsidP="000D746F">
            <w:pPr>
              <w:pStyle w:val="afb"/>
              <w:rPr>
                <w:sz w:val="20"/>
                <w:szCs w:val="20"/>
              </w:rPr>
            </w:pPr>
            <w:r w:rsidRPr="003347B0">
              <w:rPr>
                <w:sz w:val="20"/>
                <w:szCs w:val="20"/>
              </w:rPr>
              <w:t>Библиотека №3</w:t>
            </w:r>
          </w:p>
        </w:tc>
        <w:tc>
          <w:tcPr>
            <w:tcW w:w="2410" w:type="dxa"/>
            <w:shd w:val="clear" w:color="auto" w:fill="auto"/>
            <w:noWrap/>
            <w:vAlign w:val="center"/>
            <w:hideMark/>
          </w:tcPr>
          <w:p w14:paraId="72F3C6D5" w14:textId="77777777" w:rsidR="000D746F" w:rsidRPr="003347B0" w:rsidRDefault="000D746F" w:rsidP="000D746F">
            <w:pPr>
              <w:pStyle w:val="af6"/>
              <w:rPr>
                <w:sz w:val="20"/>
                <w:szCs w:val="20"/>
              </w:rPr>
            </w:pPr>
            <w:r w:rsidRPr="003347B0">
              <w:rPr>
                <w:sz w:val="20"/>
                <w:szCs w:val="20"/>
              </w:rPr>
              <w:t>ул. Дзержинского,</w:t>
            </w:r>
            <w:r w:rsidRPr="003347B0">
              <w:rPr>
                <w:sz w:val="20"/>
                <w:szCs w:val="20"/>
                <w:lang w:val="en-US"/>
              </w:rPr>
              <w:t xml:space="preserve"> </w:t>
            </w:r>
            <w:r w:rsidRPr="003347B0">
              <w:rPr>
                <w:sz w:val="20"/>
                <w:szCs w:val="20"/>
              </w:rPr>
              <w:t>10</w:t>
            </w:r>
          </w:p>
        </w:tc>
        <w:tc>
          <w:tcPr>
            <w:tcW w:w="1984" w:type="dxa"/>
            <w:shd w:val="clear" w:color="auto" w:fill="auto"/>
            <w:noWrap/>
            <w:vAlign w:val="center"/>
            <w:hideMark/>
          </w:tcPr>
          <w:p w14:paraId="0D1FC85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755D8A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36420E1"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34E3EC4" w14:textId="77777777" w:rsidR="000D746F" w:rsidRPr="003347B0" w:rsidRDefault="000D746F" w:rsidP="000D746F">
            <w:pPr>
              <w:pStyle w:val="af6"/>
              <w:rPr>
                <w:sz w:val="20"/>
                <w:szCs w:val="20"/>
              </w:rPr>
            </w:pPr>
            <w:r w:rsidRPr="003347B0">
              <w:rPr>
                <w:sz w:val="20"/>
                <w:szCs w:val="20"/>
              </w:rPr>
              <w:t>31</w:t>
            </w:r>
          </w:p>
        </w:tc>
        <w:tc>
          <w:tcPr>
            <w:tcW w:w="850" w:type="dxa"/>
            <w:shd w:val="clear" w:color="auto" w:fill="auto"/>
            <w:noWrap/>
            <w:vAlign w:val="center"/>
            <w:hideMark/>
          </w:tcPr>
          <w:p w14:paraId="2BCAB5AD" w14:textId="77777777" w:rsidR="000D746F" w:rsidRPr="003347B0" w:rsidRDefault="000D746F" w:rsidP="000D746F">
            <w:pPr>
              <w:pStyle w:val="af6"/>
              <w:rPr>
                <w:sz w:val="20"/>
                <w:szCs w:val="20"/>
              </w:rPr>
            </w:pPr>
            <w:r w:rsidRPr="003347B0">
              <w:rPr>
                <w:sz w:val="20"/>
                <w:szCs w:val="20"/>
              </w:rPr>
              <w:t>1977</w:t>
            </w:r>
          </w:p>
        </w:tc>
        <w:tc>
          <w:tcPr>
            <w:tcW w:w="2793" w:type="dxa"/>
            <w:shd w:val="clear" w:color="auto" w:fill="auto"/>
            <w:noWrap/>
            <w:hideMark/>
          </w:tcPr>
          <w:p w14:paraId="1AA88AD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2EBADF5" w14:textId="77777777" w:rsidTr="000D746F">
        <w:trPr>
          <w:trHeight w:val="20"/>
        </w:trPr>
        <w:tc>
          <w:tcPr>
            <w:tcW w:w="709" w:type="dxa"/>
            <w:shd w:val="clear" w:color="auto" w:fill="auto"/>
            <w:noWrap/>
            <w:vAlign w:val="center"/>
            <w:hideMark/>
          </w:tcPr>
          <w:p w14:paraId="74316577" w14:textId="77777777" w:rsidR="000D746F" w:rsidRPr="003347B0" w:rsidRDefault="000D746F" w:rsidP="000D746F">
            <w:pPr>
              <w:pStyle w:val="afb"/>
              <w:rPr>
                <w:sz w:val="20"/>
                <w:szCs w:val="20"/>
              </w:rPr>
            </w:pPr>
            <w:r w:rsidRPr="003347B0">
              <w:rPr>
                <w:sz w:val="20"/>
                <w:szCs w:val="20"/>
              </w:rPr>
              <w:t>3.5</w:t>
            </w:r>
          </w:p>
        </w:tc>
        <w:tc>
          <w:tcPr>
            <w:tcW w:w="3261" w:type="dxa"/>
            <w:shd w:val="clear" w:color="auto" w:fill="auto"/>
            <w:vAlign w:val="center"/>
            <w:hideMark/>
          </w:tcPr>
          <w:p w14:paraId="260E8A8E" w14:textId="77777777" w:rsidR="000D746F" w:rsidRPr="003347B0" w:rsidRDefault="000D746F" w:rsidP="000D746F">
            <w:pPr>
              <w:pStyle w:val="afb"/>
              <w:rPr>
                <w:sz w:val="20"/>
                <w:szCs w:val="20"/>
              </w:rPr>
            </w:pPr>
            <w:r w:rsidRPr="003347B0">
              <w:rPr>
                <w:sz w:val="20"/>
                <w:szCs w:val="20"/>
              </w:rPr>
              <w:t>Библиотека №21</w:t>
            </w:r>
          </w:p>
        </w:tc>
        <w:tc>
          <w:tcPr>
            <w:tcW w:w="2410" w:type="dxa"/>
            <w:shd w:val="clear" w:color="auto" w:fill="auto"/>
            <w:noWrap/>
            <w:vAlign w:val="center"/>
            <w:hideMark/>
          </w:tcPr>
          <w:p w14:paraId="16E63B09" w14:textId="77777777" w:rsidR="000D746F" w:rsidRPr="003347B0" w:rsidRDefault="000D746F" w:rsidP="000D746F">
            <w:pPr>
              <w:pStyle w:val="af6"/>
              <w:rPr>
                <w:sz w:val="20"/>
                <w:szCs w:val="20"/>
              </w:rPr>
            </w:pPr>
            <w:r w:rsidRPr="003347B0">
              <w:rPr>
                <w:sz w:val="20"/>
                <w:szCs w:val="20"/>
              </w:rPr>
              <w:t>ул. Бажова,</w:t>
            </w:r>
            <w:r w:rsidRPr="003347B0">
              <w:rPr>
                <w:sz w:val="20"/>
                <w:szCs w:val="20"/>
                <w:lang w:val="en-US"/>
              </w:rPr>
              <w:t xml:space="preserve"> </w:t>
            </w:r>
            <w:r w:rsidRPr="003347B0">
              <w:rPr>
                <w:sz w:val="20"/>
                <w:szCs w:val="20"/>
              </w:rPr>
              <w:t>17</w:t>
            </w:r>
          </w:p>
        </w:tc>
        <w:tc>
          <w:tcPr>
            <w:tcW w:w="1984" w:type="dxa"/>
            <w:shd w:val="clear" w:color="auto" w:fill="auto"/>
            <w:noWrap/>
            <w:vAlign w:val="center"/>
            <w:hideMark/>
          </w:tcPr>
          <w:p w14:paraId="19738CC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0EBA2B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ACD9E04"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D33FC5B" w14:textId="77777777" w:rsidR="000D746F" w:rsidRPr="003347B0" w:rsidRDefault="000D746F" w:rsidP="000D746F">
            <w:pPr>
              <w:pStyle w:val="af6"/>
              <w:rPr>
                <w:sz w:val="20"/>
                <w:szCs w:val="20"/>
              </w:rPr>
            </w:pPr>
            <w:r w:rsidRPr="003347B0">
              <w:rPr>
                <w:sz w:val="20"/>
                <w:szCs w:val="20"/>
              </w:rPr>
              <w:t>28</w:t>
            </w:r>
          </w:p>
        </w:tc>
        <w:tc>
          <w:tcPr>
            <w:tcW w:w="850" w:type="dxa"/>
            <w:shd w:val="clear" w:color="auto" w:fill="auto"/>
            <w:noWrap/>
            <w:vAlign w:val="center"/>
            <w:hideMark/>
          </w:tcPr>
          <w:p w14:paraId="7E653301" w14:textId="77777777" w:rsidR="000D746F" w:rsidRPr="003347B0" w:rsidRDefault="000D746F" w:rsidP="000D746F">
            <w:pPr>
              <w:pStyle w:val="af6"/>
              <w:rPr>
                <w:sz w:val="20"/>
                <w:szCs w:val="20"/>
              </w:rPr>
            </w:pPr>
            <w:r w:rsidRPr="003347B0">
              <w:rPr>
                <w:sz w:val="20"/>
                <w:szCs w:val="20"/>
              </w:rPr>
              <w:t>1980</w:t>
            </w:r>
          </w:p>
        </w:tc>
        <w:tc>
          <w:tcPr>
            <w:tcW w:w="2793" w:type="dxa"/>
            <w:shd w:val="clear" w:color="auto" w:fill="auto"/>
            <w:noWrap/>
            <w:hideMark/>
          </w:tcPr>
          <w:p w14:paraId="0B62A8A0"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8813FEE" w14:textId="77777777" w:rsidTr="000D746F">
        <w:trPr>
          <w:trHeight w:val="20"/>
        </w:trPr>
        <w:tc>
          <w:tcPr>
            <w:tcW w:w="709" w:type="dxa"/>
            <w:shd w:val="clear" w:color="auto" w:fill="auto"/>
            <w:noWrap/>
            <w:vAlign w:val="center"/>
            <w:hideMark/>
          </w:tcPr>
          <w:p w14:paraId="067D73D0" w14:textId="77777777" w:rsidR="000D746F" w:rsidRPr="003347B0" w:rsidRDefault="000D746F" w:rsidP="000D746F">
            <w:pPr>
              <w:pStyle w:val="afb"/>
              <w:rPr>
                <w:sz w:val="20"/>
                <w:szCs w:val="20"/>
              </w:rPr>
            </w:pPr>
            <w:r w:rsidRPr="003347B0">
              <w:rPr>
                <w:sz w:val="20"/>
                <w:szCs w:val="20"/>
              </w:rPr>
              <w:t>3.6</w:t>
            </w:r>
          </w:p>
        </w:tc>
        <w:tc>
          <w:tcPr>
            <w:tcW w:w="3261" w:type="dxa"/>
            <w:shd w:val="clear" w:color="auto" w:fill="auto"/>
            <w:vAlign w:val="center"/>
            <w:hideMark/>
          </w:tcPr>
          <w:p w14:paraId="15D0A3F1" w14:textId="77777777" w:rsidR="000D746F" w:rsidRPr="003347B0" w:rsidRDefault="000D746F" w:rsidP="000D746F">
            <w:pPr>
              <w:pStyle w:val="afb"/>
              <w:rPr>
                <w:sz w:val="20"/>
                <w:szCs w:val="20"/>
              </w:rPr>
            </w:pPr>
            <w:r w:rsidRPr="003347B0">
              <w:rPr>
                <w:sz w:val="20"/>
                <w:szCs w:val="20"/>
              </w:rPr>
              <w:t>Центральная городская библиотека им. Пушкина А.С.</w:t>
            </w:r>
          </w:p>
        </w:tc>
        <w:tc>
          <w:tcPr>
            <w:tcW w:w="2410" w:type="dxa"/>
            <w:shd w:val="clear" w:color="auto" w:fill="auto"/>
            <w:noWrap/>
            <w:vAlign w:val="center"/>
            <w:hideMark/>
          </w:tcPr>
          <w:p w14:paraId="002E22EE" w14:textId="77777777" w:rsidR="000D746F" w:rsidRPr="003347B0" w:rsidRDefault="000D746F" w:rsidP="000D746F">
            <w:pPr>
              <w:pStyle w:val="af6"/>
              <w:rPr>
                <w:sz w:val="20"/>
                <w:szCs w:val="20"/>
              </w:rPr>
            </w:pPr>
            <w:r w:rsidRPr="003347B0">
              <w:rPr>
                <w:sz w:val="20"/>
                <w:szCs w:val="20"/>
              </w:rPr>
              <w:t>ул. Республики,</w:t>
            </w:r>
            <w:r w:rsidRPr="003347B0">
              <w:rPr>
                <w:sz w:val="20"/>
                <w:szCs w:val="20"/>
                <w:lang w:val="en-US"/>
              </w:rPr>
              <w:t xml:space="preserve"> </w:t>
            </w:r>
            <w:r w:rsidRPr="003347B0">
              <w:rPr>
                <w:sz w:val="20"/>
                <w:szCs w:val="20"/>
              </w:rPr>
              <w:t>78/1</w:t>
            </w:r>
          </w:p>
        </w:tc>
        <w:tc>
          <w:tcPr>
            <w:tcW w:w="1984" w:type="dxa"/>
            <w:shd w:val="clear" w:color="auto" w:fill="auto"/>
            <w:noWrap/>
            <w:vAlign w:val="center"/>
            <w:hideMark/>
          </w:tcPr>
          <w:p w14:paraId="04FEB7C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ADD841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F2262E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539101C" w14:textId="77777777" w:rsidR="000D746F" w:rsidRPr="003347B0" w:rsidRDefault="000D746F" w:rsidP="000D746F">
            <w:pPr>
              <w:pStyle w:val="af6"/>
              <w:rPr>
                <w:sz w:val="20"/>
                <w:szCs w:val="20"/>
              </w:rPr>
            </w:pPr>
            <w:r w:rsidRPr="003347B0">
              <w:rPr>
                <w:sz w:val="20"/>
                <w:szCs w:val="20"/>
              </w:rPr>
              <w:t>20</w:t>
            </w:r>
          </w:p>
        </w:tc>
        <w:tc>
          <w:tcPr>
            <w:tcW w:w="850" w:type="dxa"/>
            <w:shd w:val="clear" w:color="auto" w:fill="auto"/>
            <w:noWrap/>
            <w:vAlign w:val="center"/>
            <w:hideMark/>
          </w:tcPr>
          <w:p w14:paraId="392BD3FF" w14:textId="77777777" w:rsidR="000D746F" w:rsidRPr="003347B0" w:rsidRDefault="000D746F" w:rsidP="000D746F">
            <w:pPr>
              <w:pStyle w:val="af6"/>
              <w:rPr>
                <w:sz w:val="20"/>
                <w:szCs w:val="20"/>
              </w:rPr>
            </w:pPr>
            <w:r w:rsidRPr="003347B0">
              <w:rPr>
                <w:sz w:val="20"/>
                <w:szCs w:val="20"/>
              </w:rPr>
              <w:t>1974</w:t>
            </w:r>
          </w:p>
        </w:tc>
        <w:tc>
          <w:tcPr>
            <w:tcW w:w="2793" w:type="dxa"/>
            <w:shd w:val="clear" w:color="auto" w:fill="auto"/>
            <w:noWrap/>
            <w:hideMark/>
          </w:tcPr>
          <w:p w14:paraId="61709E9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17C10CF" w14:textId="77777777" w:rsidTr="000D746F">
        <w:trPr>
          <w:trHeight w:val="20"/>
        </w:trPr>
        <w:tc>
          <w:tcPr>
            <w:tcW w:w="709" w:type="dxa"/>
            <w:shd w:val="clear" w:color="auto" w:fill="auto"/>
            <w:noWrap/>
            <w:vAlign w:val="bottom"/>
          </w:tcPr>
          <w:p w14:paraId="517E59F6" w14:textId="77777777" w:rsidR="000D746F" w:rsidRPr="003347B0" w:rsidRDefault="000D746F" w:rsidP="000D746F">
            <w:pPr>
              <w:pStyle w:val="afb"/>
              <w:rPr>
                <w:sz w:val="20"/>
                <w:szCs w:val="20"/>
              </w:rPr>
            </w:pPr>
          </w:p>
        </w:tc>
        <w:tc>
          <w:tcPr>
            <w:tcW w:w="3261" w:type="dxa"/>
            <w:shd w:val="clear" w:color="auto" w:fill="auto"/>
            <w:vAlign w:val="center"/>
          </w:tcPr>
          <w:p w14:paraId="774E1DA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0AD4E0CC"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23C0A417" w14:textId="77777777" w:rsidR="000D746F" w:rsidRPr="003347B0" w:rsidRDefault="000D746F" w:rsidP="000D746F">
            <w:pPr>
              <w:pStyle w:val="af6"/>
              <w:rPr>
                <w:rStyle w:val="afa"/>
                <w:sz w:val="20"/>
                <w:szCs w:val="20"/>
              </w:rPr>
            </w:pPr>
          </w:p>
        </w:tc>
        <w:tc>
          <w:tcPr>
            <w:tcW w:w="1559" w:type="dxa"/>
            <w:shd w:val="clear" w:color="auto" w:fill="auto"/>
            <w:noWrap/>
          </w:tcPr>
          <w:p w14:paraId="3063BFC0" w14:textId="77777777" w:rsidR="000D746F" w:rsidRPr="003347B0" w:rsidRDefault="000D746F" w:rsidP="000D746F">
            <w:pPr>
              <w:jc w:val="center"/>
            </w:pPr>
            <w:r w:rsidRPr="003347B0">
              <w:rPr>
                <w:rStyle w:val="afa"/>
                <w:sz w:val="20"/>
                <w:szCs w:val="20"/>
              </w:rPr>
              <w:t>6</w:t>
            </w:r>
          </w:p>
        </w:tc>
        <w:tc>
          <w:tcPr>
            <w:tcW w:w="1276" w:type="dxa"/>
            <w:shd w:val="clear" w:color="auto" w:fill="auto"/>
            <w:noWrap/>
          </w:tcPr>
          <w:p w14:paraId="7DC007D5" w14:textId="77777777" w:rsidR="000D746F" w:rsidRPr="003347B0" w:rsidRDefault="000D746F" w:rsidP="000D746F">
            <w:pPr>
              <w:jc w:val="center"/>
            </w:pPr>
            <w:r w:rsidRPr="003347B0">
              <w:rPr>
                <w:rStyle w:val="afa"/>
                <w:sz w:val="20"/>
                <w:szCs w:val="20"/>
              </w:rPr>
              <w:t>6</w:t>
            </w:r>
          </w:p>
        </w:tc>
        <w:tc>
          <w:tcPr>
            <w:tcW w:w="1177" w:type="dxa"/>
            <w:shd w:val="clear" w:color="auto" w:fill="auto"/>
            <w:noWrap/>
            <w:vAlign w:val="center"/>
          </w:tcPr>
          <w:p w14:paraId="4AF96379" w14:textId="77777777" w:rsidR="000D746F" w:rsidRPr="003347B0" w:rsidRDefault="000D746F" w:rsidP="000D746F">
            <w:pPr>
              <w:pStyle w:val="af6"/>
              <w:rPr>
                <w:sz w:val="20"/>
                <w:szCs w:val="20"/>
              </w:rPr>
            </w:pPr>
          </w:p>
        </w:tc>
        <w:tc>
          <w:tcPr>
            <w:tcW w:w="850" w:type="dxa"/>
            <w:shd w:val="clear" w:color="auto" w:fill="auto"/>
            <w:noWrap/>
            <w:vAlign w:val="center"/>
          </w:tcPr>
          <w:p w14:paraId="5C6A04C7" w14:textId="77777777" w:rsidR="000D746F" w:rsidRPr="003347B0" w:rsidRDefault="000D746F" w:rsidP="000D746F">
            <w:pPr>
              <w:pStyle w:val="af6"/>
              <w:rPr>
                <w:sz w:val="20"/>
                <w:szCs w:val="20"/>
              </w:rPr>
            </w:pPr>
          </w:p>
        </w:tc>
        <w:tc>
          <w:tcPr>
            <w:tcW w:w="2793" w:type="dxa"/>
            <w:shd w:val="clear" w:color="auto" w:fill="auto"/>
            <w:noWrap/>
            <w:vAlign w:val="center"/>
          </w:tcPr>
          <w:p w14:paraId="6A462EBE" w14:textId="77777777" w:rsidR="000D746F" w:rsidRPr="003347B0" w:rsidRDefault="000D746F" w:rsidP="000D746F">
            <w:pPr>
              <w:pStyle w:val="af6"/>
              <w:rPr>
                <w:sz w:val="20"/>
                <w:szCs w:val="20"/>
              </w:rPr>
            </w:pPr>
          </w:p>
        </w:tc>
      </w:tr>
      <w:tr w:rsidR="000D746F" w:rsidRPr="003347B0" w14:paraId="16CDD20B" w14:textId="77777777" w:rsidTr="000D746F">
        <w:trPr>
          <w:trHeight w:val="20"/>
        </w:trPr>
        <w:tc>
          <w:tcPr>
            <w:tcW w:w="709" w:type="dxa"/>
            <w:shd w:val="clear" w:color="auto" w:fill="auto"/>
            <w:noWrap/>
            <w:vAlign w:val="bottom"/>
          </w:tcPr>
          <w:p w14:paraId="2F9D8A40" w14:textId="77777777" w:rsidR="000D746F" w:rsidRPr="003347B0" w:rsidRDefault="000D746F" w:rsidP="000D746F">
            <w:pPr>
              <w:pStyle w:val="afb"/>
              <w:rPr>
                <w:sz w:val="20"/>
                <w:szCs w:val="20"/>
              </w:rPr>
            </w:pPr>
          </w:p>
        </w:tc>
        <w:tc>
          <w:tcPr>
            <w:tcW w:w="3261" w:type="dxa"/>
            <w:shd w:val="clear" w:color="auto" w:fill="auto"/>
            <w:vAlign w:val="center"/>
          </w:tcPr>
          <w:p w14:paraId="49CD83CE"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6C464568"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5EE1A33C" w14:textId="77777777" w:rsidR="000D746F" w:rsidRPr="003347B0" w:rsidRDefault="000D746F" w:rsidP="000D746F">
            <w:pPr>
              <w:pStyle w:val="af6"/>
              <w:rPr>
                <w:rStyle w:val="afa"/>
                <w:sz w:val="20"/>
                <w:szCs w:val="20"/>
              </w:rPr>
            </w:pPr>
          </w:p>
        </w:tc>
        <w:tc>
          <w:tcPr>
            <w:tcW w:w="1559" w:type="dxa"/>
            <w:shd w:val="clear" w:color="auto" w:fill="auto"/>
            <w:noWrap/>
          </w:tcPr>
          <w:p w14:paraId="114029C3" w14:textId="77777777" w:rsidR="000D746F" w:rsidRPr="003347B0" w:rsidRDefault="000D746F" w:rsidP="000D746F">
            <w:pPr>
              <w:jc w:val="center"/>
            </w:pPr>
            <w:r w:rsidRPr="003347B0">
              <w:rPr>
                <w:rStyle w:val="afa"/>
                <w:sz w:val="20"/>
                <w:szCs w:val="20"/>
              </w:rPr>
              <w:t>6</w:t>
            </w:r>
          </w:p>
        </w:tc>
        <w:tc>
          <w:tcPr>
            <w:tcW w:w="1276" w:type="dxa"/>
            <w:shd w:val="clear" w:color="auto" w:fill="auto"/>
            <w:noWrap/>
          </w:tcPr>
          <w:p w14:paraId="658EE612" w14:textId="77777777" w:rsidR="000D746F" w:rsidRPr="003347B0" w:rsidRDefault="000D746F" w:rsidP="000D746F">
            <w:pPr>
              <w:jc w:val="center"/>
            </w:pPr>
            <w:r w:rsidRPr="003347B0">
              <w:rPr>
                <w:rStyle w:val="afa"/>
                <w:sz w:val="20"/>
                <w:szCs w:val="20"/>
              </w:rPr>
              <w:t>6</w:t>
            </w:r>
          </w:p>
        </w:tc>
        <w:tc>
          <w:tcPr>
            <w:tcW w:w="1177" w:type="dxa"/>
            <w:shd w:val="clear" w:color="auto" w:fill="auto"/>
            <w:noWrap/>
            <w:vAlign w:val="center"/>
          </w:tcPr>
          <w:p w14:paraId="361D1E46" w14:textId="77777777" w:rsidR="000D746F" w:rsidRPr="003347B0" w:rsidRDefault="000D746F" w:rsidP="000D746F">
            <w:pPr>
              <w:pStyle w:val="af6"/>
              <w:rPr>
                <w:sz w:val="20"/>
                <w:szCs w:val="20"/>
              </w:rPr>
            </w:pPr>
          </w:p>
        </w:tc>
        <w:tc>
          <w:tcPr>
            <w:tcW w:w="850" w:type="dxa"/>
            <w:shd w:val="clear" w:color="auto" w:fill="auto"/>
            <w:noWrap/>
            <w:vAlign w:val="center"/>
          </w:tcPr>
          <w:p w14:paraId="161F4630" w14:textId="77777777" w:rsidR="000D746F" w:rsidRPr="003347B0" w:rsidRDefault="000D746F" w:rsidP="000D746F">
            <w:pPr>
              <w:pStyle w:val="af6"/>
              <w:rPr>
                <w:sz w:val="20"/>
                <w:szCs w:val="20"/>
              </w:rPr>
            </w:pPr>
          </w:p>
        </w:tc>
        <w:tc>
          <w:tcPr>
            <w:tcW w:w="2793" w:type="dxa"/>
            <w:shd w:val="clear" w:color="auto" w:fill="auto"/>
            <w:noWrap/>
            <w:vAlign w:val="center"/>
          </w:tcPr>
          <w:p w14:paraId="48D46259" w14:textId="77777777" w:rsidR="000D746F" w:rsidRPr="003347B0" w:rsidRDefault="000D746F" w:rsidP="000D746F">
            <w:pPr>
              <w:pStyle w:val="af6"/>
              <w:rPr>
                <w:sz w:val="20"/>
                <w:szCs w:val="20"/>
              </w:rPr>
            </w:pPr>
          </w:p>
        </w:tc>
      </w:tr>
      <w:tr w:rsidR="000D746F" w:rsidRPr="003347B0" w14:paraId="1AB573E7" w14:textId="77777777" w:rsidTr="000D746F">
        <w:trPr>
          <w:trHeight w:val="20"/>
        </w:trPr>
        <w:tc>
          <w:tcPr>
            <w:tcW w:w="709" w:type="dxa"/>
            <w:shd w:val="clear" w:color="000000" w:fill="DAEEF3"/>
            <w:vAlign w:val="center"/>
            <w:hideMark/>
          </w:tcPr>
          <w:p w14:paraId="70FF9E13"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196033F1" w14:textId="77777777" w:rsidR="000D746F" w:rsidRPr="003347B0" w:rsidRDefault="000D746F" w:rsidP="000D746F">
            <w:pPr>
              <w:pStyle w:val="afb"/>
              <w:rPr>
                <w:sz w:val="20"/>
                <w:szCs w:val="20"/>
              </w:rPr>
            </w:pPr>
            <w:r w:rsidRPr="003347B0">
              <w:rPr>
                <w:sz w:val="20"/>
                <w:szCs w:val="20"/>
              </w:rPr>
              <w:t>*детские </w:t>
            </w:r>
          </w:p>
        </w:tc>
      </w:tr>
      <w:tr w:rsidR="000D746F" w:rsidRPr="003347B0" w14:paraId="2F5860FE" w14:textId="77777777" w:rsidTr="000D746F">
        <w:trPr>
          <w:trHeight w:val="20"/>
        </w:trPr>
        <w:tc>
          <w:tcPr>
            <w:tcW w:w="709" w:type="dxa"/>
            <w:shd w:val="clear" w:color="auto" w:fill="auto"/>
            <w:noWrap/>
            <w:vAlign w:val="center"/>
            <w:hideMark/>
          </w:tcPr>
          <w:p w14:paraId="3E2C261B"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7</w:t>
            </w:r>
          </w:p>
        </w:tc>
        <w:tc>
          <w:tcPr>
            <w:tcW w:w="3261" w:type="dxa"/>
            <w:shd w:val="clear" w:color="auto" w:fill="auto"/>
            <w:vAlign w:val="center"/>
          </w:tcPr>
          <w:p w14:paraId="3EBEB4B2" w14:textId="77777777" w:rsidR="000D746F" w:rsidRPr="003347B0" w:rsidRDefault="000D746F" w:rsidP="000D746F">
            <w:pPr>
              <w:pStyle w:val="afb"/>
              <w:rPr>
                <w:sz w:val="20"/>
                <w:szCs w:val="20"/>
              </w:rPr>
            </w:pPr>
            <w:r w:rsidRPr="003347B0">
              <w:rPr>
                <w:sz w:val="20"/>
                <w:szCs w:val="20"/>
              </w:rPr>
              <w:t>Библиотека №4</w:t>
            </w:r>
          </w:p>
        </w:tc>
        <w:tc>
          <w:tcPr>
            <w:tcW w:w="2410" w:type="dxa"/>
            <w:shd w:val="clear" w:color="auto" w:fill="auto"/>
            <w:noWrap/>
            <w:vAlign w:val="center"/>
          </w:tcPr>
          <w:p w14:paraId="3526F72B" w14:textId="77777777" w:rsidR="000D746F" w:rsidRPr="003347B0" w:rsidRDefault="000D746F" w:rsidP="000D746F">
            <w:pPr>
              <w:pStyle w:val="af6"/>
              <w:rPr>
                <w:sz w:val="20"/>
                <w:szCs w:val="20"/>
              </w:rPr>
            </w:pPr>
            <w:r w:rsidRPr="003347B0">
              <w:rPr>
                <w:sz w:val="20"/>
                <w:szCs w:val="20"/>
              </w:rPr>
              <w:t>ул. Энтузиастов,</w:t>
            </w:r>
            <w:r w:rsidRPr="003347B0">
              <w:rPr>
                <w:sz w:val="20"/>
                <w:szCs w:val="20"/>
                <w:lang w:val="en-US"/>
              </w:rPr>
              <w:t xml:space="preserve"> </w:t>
            </w:r>
            <w:r w:rsidRPr="003347B0">
              <w:rPr>
                <w:sz w:val="20"/>
                <w:szCs w:val="20"/>
              </w:rPr>
              <w:t>47</w:t>
            </w:r>
          </w:p>
        </w:tc>
        <w:tc>
          <w:tcPr>
            <w:tcW w:w="1984" w:type="dxa"/>
            <w:shd w:val="clear" w:color="auto" w:fill="auto"/>
            <w:noWrap/>
            <w:vAlign w:val="center"/>
          </w:tcPr>
          <w:p w14:paraId="32E4F2A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tcPr>
          <w:p w14:paraId="143ED0A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tcPr>
          <w:p w14:paraId="48D88A6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tcPr>
          <w:p w14:paraId="3641D660" w14:textId="77777777" w:rsidR="000D746F" w:rsidRPr="003347B0" w:rsidRDefault="000D746F" w:rsidP="000D746F">
            <w:pPr>
              <w:pStyle w:val="af6"/>
              <w:rPr>
                <w:sz w:val="20"/>
                <w:szCs w:val="20"/>
              </w:rPr>
            </w:pPr>
            <w:r w:rsidRPr="003347B0">
              <w:rPr>
                <w:sz w:val="20"/>
                <w:szCs w:val="20"/>
              </w:rPr>
              <w:t>30</w:t>
            </w:r>
          </w:p>
        </w:tc>
        <w:tc>
          <w:tcPr>
            <w:tcW w:w="850" w:type="dxa"/>
            <w:shd w:val="clear" w:color="auto" w:fill="auto"/>
            <w:noWrap/>
            <w:vAlign w:val="center"/>
          </w:tcPr>
          <w:p w14:paraId="16C9F59F" w14:textId="77777777" w:rsidR="000D746F" w:rsidRPr="003347B0" w:rsidRDefault="000D746F" w:rsidP="000D746F">
            <w:pPr>
              <w:pStyle w:val="af6"/>
              <w:rPr>
                <w:sz w:val="20"/>
                <w:szCs w:val="20"/>
              </w:rPr>
            </w:pPr>
            <w:r w:rsidRPr="003347B0">
              <w:rPr>
                <w:sz w:val="20"/>
                <w:szCs w:val="20"/>
              </w:rPr>
              <w:t>1975</w:t>
            </w:r>
          </w:p>
        </w:tc>
        <w:tc>
          <w:tcPr>
            <w:tcW w:w="2793" w:type="dxa"/>
            <w:shd w:val="clear" w:color="auto" w:fill="auto"/>
            <w:noWrap/>
          </w:tcPr>
          <w:p w14:paraId="5CE098F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6CF03A7" w14:textId="77777777" w:rsidTr="000D746F">
        <w:trPr>
          <w:trHeight w:val="20"/>
        </w:trPr>
        <w:tc>
          <w:tcPr>
            <w:tcW w:w="709" w:type="dxa"/>
            <w:shd w:val="clear" w:color="auto" w:fill="auto"/>
            <w:noWrap/>
            <w:vAlign w:val="center"/>
          </w:tcPr>
          <w:p w14:paraId="6C8DCB62"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8</w:t>
            </w:r>
          </w:p>
        </w:tc>
        <w:tc>
          <w:tcPr>
            <w:tcW w:w="3261" w:type="dxa"/>
            <w:shd w:val="clear" w:color="auto" w:fill="auto"/>
            <w:vAlign w:val="center"/>
          </w:tcPr>
          <w:p w14:paraId="16C06A03" w14:textId="77777777" w:rsidR="000D746F" w:rsidRPr="003347B0" w:rsidRDefault="000D746F" w:rsidP="000D746F">
            <w:pPr>
              <w:pStyle w:val="afb"/>
              <w:rPr>
                <w:sz w:val="20"/>
                <w:szCs w:val="20"/>
              </w:rPr>
            </w:pPr>
            <w:r w:rsidRPr="003347B0">
              <w:rPr>
                <w:sz w:val="20"/>
                <w:szCs w:val="20"/>
              </w:rPr>
              <w:t>Библиотека №23</w:t>
            </w:r>
          </w:p>
        </w:tc>
        <w:tc>
          <w:tcPr>
            <w:tcW w:w="2410" w:type="dxa"/>
            <w:shd w:val="clear" w:color="auto" w:fill="auto"/>
            <w:noWrap/>
            <w:vAlign w:val="center"/>
          </w:tcPr>
          <w:p w14:paraId="6EAFAEDB" w14:textId="77777777" w:rsidR="000D746F" w:rsidRPr="003347B0" w:rsidRDefault="000D746F" w:rsidP="000D746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8</w:t>
            </w:r>
          </w:p>
        </w:tc>
        <w:tc>
          <w:tcPr>
            <w:tcW w:w="1984" w:type="dxa"/>
            <w:shd w:val="clear" w:color="auto" w:fill="auto"/>
            <w:noWrap/>
            <w:vAlign w:val="center"/>
          </w:tcPr>
          <w:p w14:paraId="64D4097B"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tcPr>
          <w:p w14:paraId="357CB2B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tcPr>
          <w:p w14:paraId="0BDFDF36"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tcPr>
          <w:p w14:paraId="2682C2DB" w14:textId="77777777" w:rsidR="000D746F" w:rsidRPr="003347B0" w:rsidRDefault="000D746F" w:rsidP="000D746F">
            <w:pPr>
              <w:pStyle w:val="af6"/>
              <w:rPr>
                <w:sz w:val="20"/>
                <w:szCs w:val="20"/>
              </w:rPr>
            </w:pPr>
            <w:r w:rsidRPr="003347B0">
              <w:rPr>
                <w:sz w:val="20"/>
                <w:szCs w:val="20"/>
              </w:rPr>
              <w:t>28</w:t>
            </w:r>
          </w:p>
        </w:tc>
        <w:tc>
          <w:tcPr>
            <w:tcW w:w="850" w:type="dxa"/>
            <w:shd w:val="clear" w:color="auto" w:fill="auto"/>
            <w:noWrap/>
            <w:vAlign w:val="center"/>
          </w:tcPr>
          <w:p w14:paraId="017A13CB" w14:textId="77777777" w:rsidR="000D746F" w:rsidRPr="003347B0" w:rsidRDefault="000D746F" w:rsidP="000D746F">
            <w:pPr>
              <w:pStyle w:val="af6"/>
              <w:rPr>
                <w:sz w:val="20"/>
                <w:szCs w:val="20"/>
              </w:rPr>
            </w:pPr>
            <w:r w:rsidRPr="003347B0">
              <w:rPr>
                <w:sz w:val="20"/>
                <w:szCs w:val="20"/>
              </w:rPr>
              <w:t>1976</w:t>
            </w:r>
          </w:p>
        </w:tc>
        <w:tc>
          <w:tcPr>
            <w:tcW w:w="2793" w:type="dxa"/>
            <w:shd w:val="clear" w:color="auto" w:fill="auto"/>
            <w:noWrap/>
          </w:tcPr>
          <w:p w14:paraId="43560A1E"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1FFFDB3" w14:textId="77777777" w:rsidTr="000D746F">
        <w:trPr>
          <w:trHeight w:val="20"/>
        </w:trPr>
        <w:tc>
          <w:tcPr>
            <w:tcW w:w="709" w:type="dxa"/>
            <w:shd w:val="clear" w:color="auto" w:fill="auto"/>
            <w:noWrap/>
            <w:vAlign w:val="center"/>
          </w:tcPr>
          <w:p w14:paraId="5ECC1268"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9</w:t>
            </w:r>
          </w:p>
        </w:tc>
        <w:tc>
          <w:tcPr>
            <w:tcW w:w="3261" w:type="dxa"/>
            <w:shd w:val="clear" w:color="auto" w:fill="auto"/>
            <w:vAlign w:val="center"/>
            <w:hideMark/>
          </w:tcPr>
          <w:p w14:paraId="55EAF978" w14:textId="77777777" w:rsidR="000D746F" w:rsidRPr="003347B0" w:rsidRDefault="000D746F" w:rsidP="000D746F">
            <w:pPr>
              <w:pStyle w:val="afb"/>
              <w:rPr>
                <w:sz w:val="20"/>
                <w:szCs w:val="20"/>
              </w:rPr>
            </w:pPr>
            <w:r w:rsidRPr="003347B0">
              <w:rPr>
                <w:sz w:val="20"/>
                <w:szCs w:val="20"/>
              </w:rPr>
              <w:t>Библиотека №25</w:t>
            </w:r>
          </w:p>
        </w:tc>
        <w:tc>
          <w:tcPr>
            <w:tcW w:w="2410" w:type="dxa"/>
            <w:shd w:val="clear" w:color="auto" w:fill="auto"/>
            <w:noWrap/>
            <w:vAlign w:val="center"/>
            <w:hideMark/>
          </w:tcPr>
          <w:p w14:paraId="32715AB2" w14:textId="77777777" w:rsidR="000D746F" w:rsidRPr="003347B0" w:rsidRDefault="000D746F" w:rsidP="000D746F">
            <w:pPr>
              <w:pStyle w:val="af6"/>
              <w:rPr>
                <w:sz w:val="20"/>
                <w:szCs w:val="20"/>
              </w:rPr>
            </w:pPr>
            <w:r w:rsidRPr="003347B0">
              <w:rPr>
                <w:sz w:val="20"/>
                <w:szCs w:val="20"/>
              </w:rPr>
              <w:t>ул. Островского,</w:t>
            </w:r>
            <w:r w:rsidRPr="003347B0">
              <w:rPr>
                <w:sz w:val="20"/>
                <w:szCs w:val="20"/>
                <w:lang w:val="en-US"/>
              </w:rPr>
              <w:t xml:space="preserve"> </w:t>
            </w:r>
            <w:r w:rsidRPr="003347B0">
              <w:rPr>
                <w:sz w:val="20"/>
                <w:szCs w:val="20"/>
              </w:rPr>
              <w:t>3</w:t>
            </w:r>
          </w:p>
        </w:tc>
        <w:tc>
          <w:tcPr>
            <w:tcW w:w="1984" w:type="dxa"/>
            <w:shd w:val="clear" w:color="auto" w:fill="auto"/>
            <w:noWrap/>
            <w:vAlign w:val="center"/>
            <w:hideMark/>
          </w:tcPr>
          <w:p w14:paraId="41B119E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23CB34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2DB763C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F7B4B63" w14:textId="77777777" w:rsidR="000D746F" w:rsidRPr="003347B0" w:rsidRDefault="000D746F" w:rsidP="000D746F">
            <w:pPr>
              <w:pStyle w:val="af6"/>
              <w:rPr>
                <w:sz w:val="20"/>
                <w:szCs w:val="20"/>
              </w:rPr>
            </w:pPr>
            <w:r w:rsidRPr="003347B0">
              <w:rPr>
                <w:sz w:val="20"/>
                <w:szCs w:val="20"/>
              </w:rPr>
              <w:t>18</w:t>
            </w:r>
          </w:p>
        </w:tc>
        <w:tc>
          <w:tcPr>
            <w:tcW w:w="850" w:type="dxa"/>
            <w:shd w:val="clear" w:color="auto" w:fill="auto"/>
            <w:noWrap/>
            <w:vAlign w:val="center"/>
            <w:hideMark/>
          </w:tcPr>
          <w:p w14:paraId="68081876" w14:textId="77777777" w:rsidR="000D746F" w:rsidRPr="003347B0" w:rsidRDefault="000D746F" w:rsidP="000D746F">
            <w:pPr>
              <w:pStyle w:val="af6"/>
              <w:rPr>
                <w:sz w:val="20"/>
                <w:szCs w:val="20"/>
              </w:rPr>
            </w:pPr>
            <w:r w:rsidRPr="003347B0">
              <w:rPr>
                <w:sz w:val="20"/>
                <w:szCs w:val="20"/>
              </w:rPr>
              <w:t>1979</w:t>
            </w:r>
          </w:p>
        </w:tc>
        <w:tc>
          <w:tcPr>
            <w:tcW w:w="2793" w:type="dxa"/>
            <w:shd w:val="clear" w:color="auto" w:fill="auto"/>
            <w:noWrap/>
            <w:hideMark/>
          </w:tcPr>
          <w:p w14:paraId="199F5EAE"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74E5B6B" w14:textId="77777777" w:rsidTr="000D746F">
        <w:trPr>
          <w:trHeight w:val="20"/>
        </w:trPr>
        <w:tc>
          <w:tcPr>
            <w:tcW w:w="709" w:type="dxa"/>
            <w:shd w:val="clear" w:color="auto" w:fill="auto"/>
            <w:noWrap/>
            <w:vAlign w:val="center"/>
          </w:tcPr>
          <w:p w14:paraId="24B47041" w14:textId="77777777" w:rsidR="000D746F" w:rsidRPr="003347B0" w:rsidRDefault="000D746F" w:rsidP="000D746F">
            <w:pPr>
              <w:pStyle w:val="afb"/>
              <w:rPr>
                <w:sz w:val="20"/>
                <w:szCs w:val="20"/>
                <w:lang w:val="en-US"/>
              </w:rPr>
            </w:pPr>
            <w:r w:rsidRPr="003347B0">
              <w:rPr>
                <w:sz w:val="20"/>
                <w:szCs w:val="20"/>
              </w:rPr>
              <w:t>3.1</w:t>
            </w:r>
            <w:r w:rsidRPr="003347B0">
              <w:rPr>
                <w:sz w:val="20"/>
                <w:szCs w:val="20"/>
                <w:lang w:val="en-US"/>
              </w:rPr>
              <w:t>0</w:t>
            </w:r>
          </w:p>
        </w:tc>
        <w:tc>
          <w:tcPr>
            <w:tcW w:w="3261" w:type="dxa"/>
            <w:shd w:val="clear" w:color="auto" w:fill="auto"/>
            <w:vAlign w:val="center"/>
            <w:hideMark/>
          </w:tcPr>
          <w:p w14:paraId="3943383E" w14:textId="77777777" w:rsidR="000D746F" w:rsidRPr="003347B0" w:rsidRDefault="000D746F" w:rsidP="000D746F">
            <w:pPr>
              <w:pStyle w:val="afb"/>
              <w:rPr>
                <w:sz w:val="20"/>
                <w:szCs w:val="20"/>
              </w:rPr>
            </w:pPr>
            <w:r w:rsidRPr="003347B0">
              <w:rPr>
                <w:sz w:val="20"/>
                <w:szCs w:val="20"/>
              </w:rPr>
              <w:t>Библиотека №30</w:t>
            </w:r>
          </w:p>
        </w:tc>
        <w:tc>
          <w:tcPr>
            <w:tcW w:w="2410" w:type="dxa"/>
            <w:shd w:val="clear" w:color="auto" w:fill="auto"/>
            <w:noWrap/>
            <w:vAlign w:val="center"/>
            <w:hideMark/>
          </w:tcPr>
          <w:p w14:paraId="62D17910" w14:textId="77777777" w:rsidR="000D746F" w:rsidRPr="003347B0" w:rsidRDefault="000D746F" w:rsidP="000D746F">
            <w:pPr>
              <w:pStyle w:val="af6"/>
              <w:rPr>
                <w:sz w:val="20"/>
                <w:szCs w:val="20"/>
              </w:rPr>
            </w:pPr>
            <w:r w:rsidRPr="003347B0">
              <w:rPr>
                <w:sz w:val="20"/>
                <w:szCs w:val="20"/>
              </w:rPr>
              <w:t>ул. Лермонтова,</w:t>
            </w:r>
            <w:r w:rsidRPr="003347B0">
              <w:rPr>
                <w:sz w:val="20"/>
                <w:szCs w:val="20"/>
                <w:lang w:val="en-US"/>
              </w:rPr>
              <w:t xml:space="preserve"> </w:t>
            </w:r>
            <w:r w:rsidRPr="003347B0">
              <w:rPr>
                <w:sz w:val="20"/>
                <w:szCs w:val="20"/>
              </w:rPr>
              <w:t>6/3</w:t>
            </w:r>
          </w:p>
        </w:tc>
        <w:tc>
          <w:tcPr>
            <w:tcW w:w="1984" w:type="dxa"/>
            <w:shd w:val="clear" w:color="auto" w:fill="auto"/>
            <w:noWrap/>
            <w:vAlign w:val="center"/>
            <w:hideMark/>
          </w:tcPr>
          <w:p w14:paraId="191E532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B68A7B4"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8F6887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4DF3D63" w14:textId="77777777" w:rsidR="000D746F" w:rsidRPr="003347B0" w:rsidRDefault="000D746F" w:rsidP="000D746F">
            <w:pPr>
              <w:pStyle w:val="af6"/>
              <w:rPr>
                <w:sz w:val="20"/>
                <w:szCs w:val="20"/>
              </w:rPr>
            </w:pPr>
            <w:r w:rsidRPr="003347B0">
              <w:rPr>
                <w:sz w:val="20"/>
                <w:szCs w:val="20"/>
              </w:rPr>
              <w:t>19</w:t>
            </w:r>
          </w:p>
        </w:tc>
        <w:tc>
          <w:tcPr>
            <w:tcW w:w="850" w:type="dxa"/>
            <w:shd w:val="clear" w:color="auto" w:fill="auto"/>
            <w:noWrap/>
            <w:vAlign w:val="center"/>
            <w:hideMark/>
          </w:tcPr>
          <w:p w14:paraId="6342E338" w14:textId="77777777" w:rsidR="000D746F" w:rsidRPr="003347B0" w:rsidRDefault="000D746F" w:rsidP="000D746F">
            <w:pPr>
              <w:pStyle w:val="af6"/>
              <w:rPr>
                <w:sz w:val="20"/>
                <w:szCs w:val="20"/>
              </w:rPr>
            </w:pPr>
            <w:r w:rsidRPr="003347B0">
              <w:rPr>
                <w:sz w:val="20"/>
                <w:szCs w:val="20"/>
              </w:rPr>
              <w:t>1986</w:t>
            </w:r>
          </w:p>
        </w:tc>
        <w:tc>
          <w:tcPr>
            <w:tcW w:w="2793" w:type="dxa"/>
            <w:shd w:val="clear" w:color="auto" w:fill="auto"/>
            <w:noWrap/>
            <w:hideMark/>
          </w:tcPr>
          <w:p w14:paraId="1813B68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CCA8802" w14:textId="77777777" w:rsidTr="000D746F">
        <w:trPr>
          <w:trHeight w:val="20"/>
        </w:trPr>
        <w:tc>
          <w:tcPr>
            <w:tcW w:w="709" w:type="dxa"/>
            <w:shd w:val="clear" w:color="auto" w:fill="auto"/>
            <w:noWrap/>
            <w:vAlign w:val="center"/>
          </w:tcPr>
          <w:p w14:paraId="2415F3CF" w14:textId="77777777" w:rsidR="000D746F" w:rsidRPr="003347B0" w:rsidRDefault="000D746F" w:rsidP="000D746F">
            <w:pPr>
              <w:pStyle w:val="afb"/>
              <w:rPr>
                <w:sz w:val="20"/>
                <w:szCs w:val="20"/>
                <w:lang w:val="en-US"/>
              </w:rPr>
            </w:pPr>
            <w:r w:rsidRPr="003347B0">
              <w:rPr>
                <w:sz w:val="20"/>
                <w:szCs w:val="20"/>
              </w:rPr>
              <w:t>3.1</w:t>
            </w:r>
            <w:r w:rsidRPr="003347B0">
              <w:rPr>
                <w:sz w:val="20"/>
                <w:szCs w:val="20"/>
                <w:lang w:val="en-US"/>
              </w:rPr>
              <w:t>1</w:t>
            </w:r>
          </w:p>
        </w:tc>
        <w:tc>
          <w:tcPr>
            <w:tcW w:w="3261" w:type="dxa"/>
            <w:shd w:val="clear" w:color="auto" w:fill="auto"/>
            <w:vAlign w:val="center"/>
            <w:hideMark/>
          </w:tcPr>
          <w:p w14:paraId="7937212A" w14:textId="77777777" w:rsidR="000D746F" w:rsidRPr="003347B0" w:rsidRDefault="000D746F" w:rsidP="000D746F">
            <w:pPr>
              <w:pStyle w:val="afb"/>
              <w:rPr>
                <w:sz w:val="20"/>
                <w:szCs w:val="20"/>
              </w:rPr>
            </w:pPr>
            <w:r w:rsidRPr="003347B0">
              <w:rPr>
                <w:sz w:val="20"/>
                <w:szCs w:val="20"/>
              </w:rPr>
              <w:t>Центральная детская библиотека</w:t>
            </w:r>
          </w:p>
        </w:tc>
        <w:tc>
          <w:tcPr>
            <w:tcW w:w="2410" w:type="dxa"/>
            <w:shd w:val="clear" w:color="auto" w:fill="auto"/>
            <w:noWrap/>
            <w:vAlign w:val="center"/>
            <w:hideMark/>
          </w:tcPr>
          <w:p w14:paraId="530047B6" w14:textId="77777777" w:rsidR="000D746F" w:rsidRPr="003347B0" w:rsidRDefault="000D746F" w:rsidP="000D746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11а</w:t>
            </w:r>
          </w:p>
        </w:tc>
        <w:tc>
          <w:tcPr>
            <w:tcW w:w="1984" w:type="dxa"/>
            <w:shd w:val="clear" w:color="auto" w:fill="auto"/>
            <w:noWrap/>
            <w:vAlign w:val="center"/>
            <w:hideMark/>
          </w:tcPr>
          <w:p w14:paraId="4CCBE9E8"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5D94C7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C581DC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B7AD78D" w14:textId="77777777" w:rsidR="000D746F" w:rsidRPr="003347B0" w:rsidRDefault="000D746F" w:rsidP="000D746F">
            <w:pPr>
              <w:pStyle w:val="af6"/>
              <w:rPr>
                <w:sz w:val="20"/>
                <w:szCs w:val="20"/>
              </w:rPr>
            </w:pPr>
            <w:r w:rsidRPr="003347B0">
              <w:rPr>
                <w:sz w:val="20"/>
                <w:szCs w:val="20"/>
              </w:rPr>
              <w:t>34</w:t>
            </w:r>
          </w:p>
        </w:tc>
        <w:tc>
          <w:tcPr>
            <w:tcW w:w="850" w:type="dxa"/>
            <w:shd w:val="clear" w:color="auto" w:fill="auto"/>
            <w:noWrap/>
            <w:vAlign w:val="center"/>
            <w:hideMark/>
          </w:tcPr>
          <w:p w14:paraId="52ABEC8D" w14:textId="77777777" w:rsidR="000D746F" w:rsidRPr="003347B0" w:rsidRDefault="000D746F" w:rsidP="000D746F">
            <w:pPr>
              <w:pStyle w:val="af6"/>
              <w:rPr>
                <w:sz w:val="20"/>
                <w:szCs w:val="20"/>
              </w:rPr>
            </w:pPr>
            <w:r w:rsidRPr="003347B0">
              <w:rPr>
                <w:sz w:val="20"/>
                <w:szCs w:val="20"/>
              </w:rPr>
              <w:t>1978</w:t>
            </w:r>
          </w:p>
        </w:tc>
        <w:tc>
          <w:tcPr>
            <w:tcW w:w="2793" w:type="dxa"/>
            <w:shd w:val="clear" w:color="auto" w:fill="auto"/>
            <w:noWrap/>
            <w:hideMark/>
          </w:tcPr>
          <w:p w14:paraId="289EBD2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79D18F28" w14:textId="77777777" w:rsidTr="000D746F">
        <w:trPr>
          <w:trHeight w:val="20"/>
        </w:trPr>
        <w:tc>
          <w:tcPr>
            <w:tcW w:w="709" w:type="dxa"/>
            <w:shd w:val="clear" w:color="auto" w:fill="auto"/>
            <w:noWrap/>
            <w:vAlign w:val="bottom"/>
          </w:tcPr>
          <w:p w14:paraId="30D09995" w14:textId="77777777" w:rsidR="000D746F" w:rsidRPr="003347B0" w:rsidRDefault="000D746F" w:rsidP="000D746F">
            <w:pPr>
              <w:pStyle w:val="afb"/>
              <w:rPr>
                <w:sz w:val="20"/>
                <w:szCs w:val="20"/>
              </w:rPr>
            </w:pPr>
          </w:p>
        </w:tc>
        <w:tc>
          <w:tcPr>
            <w:tcW w:w="3261" w:type="dxa"/>
            <w:shd w:val="clear" w:color="auto" w:fill="auto"/>
            <w:vAlign w:val="center"/>
          </w:tcPr>
          <w:p w14:paraId="4DA0AF7C"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28791764"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48832E05"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6B8955B9" w14:textId="77777777" w:rsidR="000D746F" w:rsidRPr="003347B0" w:rsidRDefault="000D746F" w:rsidP="000D746F">
            <w:pPr>
              <w:pStyle w:val="af6"/>
              <w:rPr>
                <w:rStyle w:val="afa"/>
                <w:sz w:val="20"/>
                <w:szCs w:val="20"/>
              </w:rPr>
            </w:pPr>
            <w:r w:rsidRPr="003347B0">
              <w:rPr>
                <w:rStyle w:val="afa"/>
                <w:sz w:val="20"/>
                <w:szCs w:val="20"/>
              </w:rPr>
              <w:t>5</w:t>
            </w:r>
          </w:p>
        </w:tc>
        <w:tc>
          <w:tcPr>
            <w:tcW w:w="1276" w:type="dxa"/>
            <w:shd w:val="clear" w:color="auto" w:fill="auto"/>
            <w:noWrap/>
            <w:vAlign w:val="center"/>
          </w:tcPr>
          <w:p w14:paraId="0EAA873B" w14:textId="77777777" w:rsidR="000D746F" w:rsidRPr="003347B0" w:rsidRDefault="000D746F" w:rsidP="000D746F">
            <w:pPr>
              <w:pStyle w:val="af6"/>
              <w:rPr>
                <w:rStyle w:val="afa"/>
                <w:sz w:val="20"/>
                <w:szCs w:val="20"/>
              </w:rPr>
            </w:pPr>
            <w:r w:rsidRPr="003347B0">
              <w:rPr>
                <w:rStyle w:val="afa"/>
                <w:sz w:val="20"/>
                <w:szCs w:val="20"/>
              </w:rPr>
              <w:t>5</w:t>
            </w:r>
          </w:p>
        </w:tc>
        <w:tc>
          <w:tcPr>
            <w:tcW w:w="1177" w:type="dxa"/>
            <w:shd w:val="clear" w:color="auto" w:fill="auto"/>
            <w:noWrap/>
            <w:vAlign w:val="center"/>
          </w:tcPr>
          <w:p w14:paraId="3F12A100" w14:textId="77777777" w:rsidR="000D746F" w:rsidRPr="003347B0" w:rsidRDefault="000D746F" w:rsidP="000D746F">
            <w:pPr>
              <w:pStyle w:val="af6"/>
              <w:rPr>
                <w:sz w:val="20"/>
                <w:szCs w:val="20"/>
              </w:rPr>
            </w:pPr>
          </w:p>
        </w:tc>
        <w:tc>
          <w:tcPr>
            <w:tcW w:w="850" w:type="dxa"/>
            <w:shd w:val="clear" w:color="auto" w:fill="auto"/>
            <w:noWrap/>
            <w:vAlign w:val="center"/>
          </w:tcPr>
          <w:p w14:paraId="48B74A2D" w14:textId="77777777" w:rsidR="000D746F" w:rsidRPr="003347B0" w:rsidRDefault="000D746F" w:rsidP="000D746F">
            <w:pPr>
              <w:pStyle w:val="af6"/>
              <w:rPr>
                <w:sz w:val="20"/>
                <w:szCs w:val="20"/>
              </w:rPr>
            </w:pPr>
          </w:p>
        </w:tc>
        <w:tc>
          <w:tcPr>
            <w:tcW w:w="2793" w:type="dxa"/>
            <w:shd w:val="clear" w:color="auto" w:fill="auto"/>
            <w:noWrap/>
            <w:vAlign w:val="center"/>
          </w:tcPr>
          <w:p w14:paraId="3AA57DA2" w14:textId="77777777" w:rsidR="000D746F" w:rsidRPr="003347B0" w:rsidRDefault="000D746F" w:rsidP="000D746F">
            <w:pPr>
              <w:pStyle w:val="af6"/>
              <w:rPr>
                <w:sz w:val="20"/>
                <w:szCs w:val="20"/>
              </w:rPr>
            </w:pPr>
          </w:p>
        </w:tc>
      </w:tr>
      <w:tr w:rsidR="000D746F" w:rsidRPr="003347B0" w14:paraId="1270BB9B" w14:textId="77777777" w:rsidTr="000D746F">
        <w:trPr>
          <w:trHeight w:val="20"/>
        </w:trPr>
        <w:tc>
          <w:tcPr>
            <w:tcW w:w="709" w:type="dxa"/>
            <w:shd w:val="clear" w:color="auto" w:fill="auto"/>
            <w:noWrap/>
            <w:vAlign w:val="bottom"/>
          </w:tcPr>
          <w:p w14:paraId="776DF387" w14:textId="77777777" w:rsidR="000D746F" w:rsidRPr="003347B0" w:rsidRDefault="000D746F" w:rsidP="000D746F">
            <w:pPr>
              <w:pStyle w:val="afb"/>
              <w:rPr>
                <w:sz w:val="20"/>
                <w:szCs w:val="20"/>
              </w:rPr>
            </w:pPr>
          </w:p>
        </w:tc>
        <w:tc>
          <w:tcPr>
            <w:tcW w:w="3261" w:type="dxa"/>
            <w:shd w:val="clear" w:color="auto" w:fill="auto"/>
            <w:vAlign w:val="center"/>
          </w:tcPr>
          <w:p w14:paraId="502487F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247FF2C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5B92A2E6"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3803822" w14:textId="77777777" w:rsidR="000D746F" w:rsidRPr="003347B0" w:rsidRDefault="000D746F" w:rsidP="000D746F">
            <w:pPr>
              <w:pStyle w:val="af6"/>
              <w:rPr>
                <w:rStyle w:val="afa"/>
                <w:sz w:val="20"/>
                <w:szCs w:val="20"/>
              </w:rPr>
            </w:pPr>
            <w:r w:rsidRPr="003347B0">
              <w:rPr>
                <w:rStyle w:val="afa"/>
                <w:sz w:val="20"/>
                <w:szCs w:val="20"/>
              </w:rPr>
              <w:t>5</w:t>
            </w:r>
          </w:p>
        </w:tc>
        <w:tc>
          <w:tcPr>
            <w:tcW w:w="1276" w:type="dxa"/>
            <w:shd w:val="clear" w:color="auto" w:fill="auto"/>
            <w:noWrap/>
            <w:vAlign w:val="center"/>
          </w:tcPr>
          <w:p w14:paraId="08F63D62" w14:textId="77777777" w:rsidR="000D746F" w:rsidRPr="003347B0" w:rsidRDefault="000D746F" w:rsidP="000D746F">
            <w:pPr>
              <w:pStyle w:val="af6"/>
              <w:rPr>
                <w:rStyle w:val="afa"/>
                <w:sz w:val="20"/>
                <w:szCs w:val="20"/>
              </w:rPr>
            </w:pPr>
            <w:r w:rsidRPr="003347B0">
              <w:rPr>
                <w:rStyle w:val="afa"/>
                <w:sz w:val="20"/>
                <w:szCs w:val="20"/>
              </w:rPr>
              <w:t>5</w:t>
            </w:r>
          </w:p>
        </w:tc>
        <w:tc>
          <w:tcPr>
            <w:tcW w:w="1177" w:type="dxa"/>
            <w:shd w:val="clear" w:color="auto" w:fill="auto"/>
            <w:noWrap/>
            <w:vAlign w:val="center"/>
          </w:tcPr>
          <w:p w14:paraId="699D8196" w14:textId="77777777" w:rsidR="000D746F" w:rsidRPr="003347B0" w:rsidRDefault="000D746F" w:rsidP="000D746F">
            <w:pPr>
              <w:pStyle w:val="af6"/>
              <w:rPr>
                <w:sz w:val="20"/>
                <w:szCs w:val="20"/>
              </w:rPr>
            </w:pPr>
          </w:p>
        </w:tc>
        <w:tc>
          <w:tcPr>
            <w:tcW w:w="850" w:type="dxa"/>
            <w:shd w:val="clear" w:color="auto" w:fill="auto"/>
            <w:noWrap/>
            <w:vAlign w:val="center"/>
          </w:tcPr>
          <w:p w14:paraId="5A813F0B" w14:textId="77777777" w:rsidR="000D746F" w:rsidRPr="003347B0" w:rsidRDefault="000D746F" w:rsidP="000D746F">
            <w:pPr>
              <w:pStyle w:val="af6"/>
              <w:rPr>
                <w:sz w:val="20"/>
                <w:szCs w:val="20"/>
              </w:rPr>
            </w:pPr>
          </w:p>
        </w:tc>
        <w:tc>
          <w:tcPr>
            <w:tcW w:w="2793" w:type="dxa"/>
            <w:shd w:val="clear" w:color="auto" w:fill="auto"/>
            <w:noWrap/>
            <w:vAlign w:val="center"/>
          </w:tcPr>
          <w:p w14:paraId="2B5C63E3" w14:textId="77777777" w:rsidR="000D746F" w:rsidRPr="003347B0" w:rsidRDefault="000D746F" w:rsidP="000D746F">
            <w:pPr>
              <w:pStyle w:val="af6"/>
              <w:rPr>
                <w:sz w:val="20"/>
                <w:szCs w:val="20"/>
              </w:rPr>
            </w:pPr>
          </w:p>
        </w:tc>
      </w:tr>
      <w:tr w:rsidR="000D746F" w:rsidRPr="003347B0" w14:paraId="6510E093" w14:textId="77777777" w:rsidTr="000D746F">
        <w:trPr>
          <w:trHeight w:val="20"/>
        </w:trPr>
        <w:tc>
          <w:tcPr>
            <w:tcW w:w="709" w:type="dxa"/>
            <w:shd w:val="clear" w:color="000000" w:fill="DAEEF3"/>
            <w:noWrap/>
            <w:vAlign w:val="bottom"/>
            <w:hideMark/>
          </w:tcPr>
          <w:p w14:paraId="09D9EF5F"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08C0BC9F" w14:textId="77777777" w:rsidR="000D746F" w:rsidRPr="003347B0" w:rsidRDefault="000D746F" w:rsidP="000D746F">
            <w:pPr>
              <w:pStyle w:val="afb"/>
              <w:rPr>
                <w:sz w:val="20"/>
                <w:szCs w:val="20"/>
              </w:rPr>
            </w:pPr>
            <w:r w:rsidRPr="003347B0">
              <w:rPr>
                <w:sz w:val="20"/>
                <w:szCs w:val="20"/>
              </w:rPr>
              <w:t>*юношеские</w:t>
            </w:r>
          </w:p>
        </w:tc>
      </w:tr>
      <w:tr w:rsidR="000D746F" w:rsidRPr="003347B0" w14:paraId="36DFC7E3" w14:textId="77777777" w:rsidTr="000D746F">
        <w:trPr>
          <w:trHeight w:val="20"/>
        </w:trPr>
        <w:tc>
          <w:tcPr>
            <w:tcW w:w="709" w:type="dxa"/>
            <w:shd w:val="clear" w:color="000000" w:fill="DAEEF3"/>
            <w:vAlign w:val="center"/>
            <w:hideMark/>
          </w:tcPr>
          <w:p w14:paraId="538445D0" w14:textId="77777777" w:rsidR="000D746F" w:rsidRPr="003347B0" w:rsidRDefault="000D746F" w:rsidP="000D746F">
            <w:pPr>
              <w:pStyle w:val="afb"/>
              <w:rPr>
                <w:sz w:val="20"/>
                <w:szCs w:val="20"/>
              </w:rPr>
            </w:pPr>
            <w:r w:rsidRPr="003347B0">
              <w:rPr>
                <w:sz w:val="20"/>
                <w:szCs w:val="20"/>
              </w:rPr>
              <w:t>4</w:t>
            </w:r>
          </w:p>
        </w:tc>
        <w:tc>
          <w:tcPr>
            <w:tcW w:w="15310" w:type="dxa"/>
            <w:gridSpan w:val="8"/>
            <w:shd w:val="clear" w:color="000000" w:fill="DAEEF3"/>
            <w:vAlign w:val="center"/>
            <w:hideMark/>
          </w:tcPr>
          <w:p w14:paraId="1477114F" w14:textId="77777777" w:rsidR="000D746F" w:rsidRPr="003347B0" w:rsidRDefault="000D746F" w:rsidP="000D746F">
            <w:pPr>
              <w:pStyle w:val="afb"/>
              <w:rPr>
                <w:sz w:val="20"/>
                <w:szCs w:val="20"/>
              </w:rPr>
            </w:pPr>
            <w:r w:rsidRPr="003347B0">
              <w:rPr>
                <w:sz w:val="20"/>
                <w:szCs w:val="20"/>
              </w:rPr>
              <w:t>Театры</w:t>
            </w:r>
          </w:p>
        </w:tc>
      </w:tr>
      <w:tr w:rsidR="000D746F" w:rsidRPr="003347B0" w14:paraId="3D41699B" w14:textId="77777777" w:rsidTr="000D746F">
        <w:trPr>
          <w:trHeight w:val="20"/>
        </w:trPr>
        <w:tc>
          <w:tcPr>
            <w:tcW w:w="709" w:type="dxa"/>
            <w:shd w:val="clear" w:color="auto" w:fill="auto"/>
            <w:noWrap/>
            <w:vAlign w:val="center"/>
            <w:hideMark/>
          </w:tcPr>
          <w:p w14:paraId="42040E2E" w14:textId="77777777" w:rsidR="000D746F" w:rsidRPr="003347B0" w:rsidRDefault="000D746F" w:rsidP="000D746F">
            <w:pPr>
              <w:pStyle w:val="afb"/>
              <w:rPr>
                <w:sz w:val="20"/>
                <w:szCs w:val="20"/>
              </w:rPr>
            </w:pPr>
            <w:r w:rsidRPr="003347B0">
              <w:rPr>
                <w:sz w:val="20"/>
                <w:szCs w:val="20"/>
              </w:rPr>
              <w:t>4.1</w:t>
            </w:r>
          </w:p>
        </w:tc>
        <w:tc>
          <w:tcPr>
            <w:tcW w:w="3261" w:type="dxa"/>
            <w:shd w:val="clear" w:color="auto" w:fill="auto"/>
            <w:vAlign w:val="center"/>
            <w:hideMark/>
          </w:tcPr>
          <w:p w14:paraId="30A0D5D3" w14:textId="77777777" w:rsidR="000D746F" w:rsidRPr="003347B0" w:rsidRDefault="000D746F" w:rsidP="000D746F">
            <w:pPr>
              <w:pStyle w:val="afb"/>
              <w:rPr>
                <w:sz w:val="20"/>
                <w:szCs w:val="20"/>
              </w:rPr>
            </w:pPr>
            <w:r w:rsidRPr="003347B0">
              <w:rPr>
                <w:sz w:val="20"/>
                <w:szCs w:val="20"/>
              </w:rPr>
              <w:t>БУ ХМАО-Югры «Сургутский музыкально-драматический театр»</w:t>
            </w:r>
          </w:p>
        </w:tc>
        <w:tc>
          <w:tcPr>
            <w:tcW w:w="2410" w:type="dxa"/>
            <w:shd w:val="clear" w:color="auto" w:fill="auto"/>
            <w:noWrap/>
            <w:vAlign w:val="center"/>
            <w:hideMark/>
          </w:tcPr>
          <w:p w14:paraId="2537D4B3" w14:textId="77777777" w:rsidR="000D746F" w:rsidRPr="003347B0" w:rsidRDefault="000D746F" w:rsidP="000D746F">
            <w:pPr>
              <w:pStyle w:val="af6"/>
              <w:rPr>
                <w:sz w:val="20"/>
                <w:szCs w:val="20"/>
              </w:rPr>
            </w:pPr>
            <w:r w:rsidRPr="003347B0">
              <w:rPr>
                <w:sz w:val="20"/>
                <w:szCs w:val="20"/>
              </w:rPr>
              <w:t>ул. Грибоедова,</w:t>
            </w:r>
            <w:r w:rsidRPr="003347B0">
              <w:rPr>
                <w:sz w:val="20"/>
                <w:szCs w:val="20"/>
                <w:lang w:val="en-US"/>
              </w:rPr>
              <w:t xml:space="preserve"> </w:t>
            </w:r>
            <w:r w:rsidRPr="003347B0">
              <w:rPr>
                <w:sz w:val="20"/>
                <w:szCs w:val="20"/>
              </w:rPr>
              <w:t>12</w:t>
            </w:r>
          </w:p>
        </w:tc>
        <w:tc>
          <w:tcPr>
            <w:tcW w:w="1984" w:type="dxa"/>
            <w:shd w:val="clear" w:color="auto" w:fill="auto"/>
            <w:noWrap/>
            <w:vAlign w:val="center"/>
            <w:hideMark/>
          </w:tcPr>
          <w:p w14:paraId="69E790B8"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73A7DDCC" w14:textId="77777777" w:rsidR="000D746F" w:rsidRPr="003347B0" w:rsidRDefault="000D746F" w:rsidP="000D746F">
            <w:pPr>
              <w:pStyle w:val="af6"/>
              <w:rPr>
                <w:sz w:val="20"/>
                <w:szCs w:val="20"/>
              </w:rPr>
            </w:pPr>
            <w:r w:rsidRPr="003347B0">
              <w:rPr>
                <w:sz w:val="20"/>
                <w:szCs w:val="20"/>
              </w:rPr>
              <w:t>452</w:t>
            </w:r>
          </w:p>
        </w:tc>
        <w:tc>
          <w:tcPr>
            <w:tcW w:w="1276" w:type="dxa"/>
            <w:shd w:val="clear" w:color="auto" w:fill="auto"/>
            <w:noWrap/>
            <w:vAlign w:val="center"/>
            <w:hideMark/>
          </w:tcPr>
          <w:p w14:paraId="09F4DE16" w14:textId="77777777" w:rsidR="000D746F" w:rsidRPr="003347B0" w:rsidRDefault="000D746F" w:rsidP="000D746F">
            <w:pPr>
              <w:pStyle w:val="af6"/>
              <w:rPr>
                <w:sz w:val="20"/>
                <w:szCs w:val="20"/>
              </w:rPr>
            </w:pPr>
            <w:r w:rsidRPr="003347B0">
              <w:rPr>
                <w:sz w:val="20"/>
                <w:szCs w:val="20"/>
              </w:rPr>
              <w:t>592</w:t>
            </w:r>
          </w:p>
        </w:tc>
        <w:tc>
          <w:tcPr>
            <w:tcW w:w="1177" w:type="dxa"/>
            <w:shd w:val="clear" w:color="auto" w:fill="auto"/>
            <w:noWrap/>
            <w:vAlign w:val="center"/>
            <w:hideMark/>
          </w:tcPr>
          <w:p w14:paraId="11F8B8F4" w14:textId="77777777" w:rsidR="000D746F" w:rsidRPr="003347B0" w:rsidRDefault="000D746F" w:rsidP="000D746F">
            <w:pPr>
              <w:pStyle w:val="af6"/>
              <w:rPr>
                <w:sz w:val="20"/>
                <w:szCs w:val="20"/>
              </w:rPr>
            </w:pPr>
            <w:r w:rsidRPr="003347B0">
              <w:rPr>
                <w:sz w:val="20"/>
                <w:szCs w:val="20"/>
              </w:rPr>
              <w:t>43</w:t>
            </w:r>
          </w:p>
        </w:tc>
        <w:tc>
          <w:tcPr>
            <w:tcW w:w="850" w:type="dxa"/>
            <w:shd w:val="clear" w:color="auto" w:fill="auto"/>
            <w:noWrap/>
            <w:vAlign w:val="center"/>
            <w:hideMark/>
          </w:tcPr>
          <w:p w14:paraId="0DDC1CA5" w14:textId="77777777" w:rsidR="000D746F" w:rsidRPr="003347B0" w:rsidRDefault="000D746F" w:rsidP="000D746F">
            <w:pPr>
              <w:pStyle w:val="af6"/>
              <w:rPr>
                <w:sz w:val="20"/>
                <w:szCs w:val="20"/>
              </w:rPr>
            </w:pPr>
            <w:r w:rsidRPr="003347B0">
              <w:rPr>
                <w:sz w:val="20"/>
                <w:szCs w:val="20"/>
              </w:rPr>
              <w:t>1968</w:t>
            </w:r>
          </w:p>
        </w:tc>
        <w:tc>
          <w:tcPr>
            <w:tcW w:w="2793" w:type="dxa"/>
            <w:shd w:val="clear" w:color="auto" w:fill="auto"/>
            <w:noWrap/>
            <w:vAlign w:val="center"/>
            <w:hideMark/>
          </w:tcPr>
          <w:p w14:paraId="50439BAA" w14:textId="77777777" w:rsidR="000D746F" w:rsidRPr="003347B0" w:rsidRDefault="000D746F" w:rsidP="000D746F">
            <w:pPr>
              <w:pStyle w:val="af6"/>
              <w:rPr>
                <w:sz w:val="20"/>
                <w:szCs w:val="20"/>
              </w:rPr>
            </w:pPr>
            <w:r w:rsidRPr="003347B0">
              <w:rPr>
                <w:sz w:val="20"/>
                <w:szCs w:val="20"/>
              </w:rPr>
              <w:t>Действующий/</w:t>
            </w:r>
          </w:p>
          <w:p w14:paraId="4CB7ABAA" w14:textId="77777777" w:rsidR="000D746F" w:rsidRPr="003347B0" w:rsidRDefault="000D746F" w:rsidP="000D746F">
            <w:pPr>
              <w:pStyle w:val="af6"/>
              <w:rPr>
                <w:sz w:val="20"/>
                <w:szCs w:val="20"/>
              </w:rPr>
            </w:pPr>
            <w:r w:rsidRPr="003347B0">
              <w:rPr>
                <w:sz w:val="20"/>
                <w:szCs w:val="20"/>
              </w:rPr>
              <w:t>Региональное</w:t>
            </w:r>
          </w:p>
        </w:tc>
      </w:tr>
      <w:tr w:rsidR="000D746F" w:rsidRPr="003347B0" w14:paraId="29551E0F" w14:textId="77777777" w:rsidTr="000D746F">
        <w:trPr>
          <w:trHeight w:val="20"/>
        </w:trPr>
        <w:tc>
          <w:tcPr>
            <w:tcW w:w="709" w:type="dxa"/>
            <w:shd w:val="clear" w:color="auto" w:fill="auto"/>
            <w:noWrap/>
            <w:vAlign w:val="center"/>
          </w:tcPr>
          <w:p w14:paraId="117D38C7" w14:textId="77777777" w:rsidR="000D746F" w:rsidRPr="003347B0" w:rsidRDefault="000D746F" w:rsidP="000D746F">
            <w:pPr>
              <w:pStyle w:val="afb"/>
              <w:rPr>
                <w:sz w:val="20"/>
                <w:szCs w:val="20"/>
              </w:rPr>
            </w:pPr>
            <w:r w:rsidRPr="003347B0">
              <w:rPr>
                <w:sz w:val="20"/>
                <w:szCs w:val="20"/>
              </w:rPr>
              <w:t>4.2</w:t>
            </w:r>
          </w:p>
        </w:tc>
        <w:tc>
          <w:tcPr>
            <w:tcW w:w="3261" w:type="dxa"/>
            <w:shd w:val="clear" w:color="auto" w:fill="auto"/>
            <w:vAlign w:val="center"/>
          </w:tcPr>
          <w:p w14:paraId="0BF7D920" w14:textId="77777777" w:rsidR="000D746F" w:rsidRPr="003347B0" w:rsidRDefault="000D746F" w:rsidP="000D746F">
            <w:pPr>
              <w:pStyle w:val="afb"/>
              <w:rPr>
                <w:sz w:val="20"/>
                <w:szCs w:val="20"/>
              </w:rPr>
            </w:pPr>
            <w:r w:rsidRPr="003347B0">
              <w:rPr>
                <w:sz w:val="20"/>
                <w:szCs w:val="20"/>
              </w:rPr>
              <w:t>МАУ «Театр актера и куклы «Петрушка»</w:t>
            </w:r>
          </w:p>
        </w:tc>
        <w:tc>
          <w:tcPr>
            <w:tcW w:w="2410" w:type="dxa"/>
            <w:shd w:val="clear" w:color="auto" w:fill="auto"/>
            <w:noWrap/>
            <w:vAlign w:val="center"/>
          </w:tcPr>
          <w:p w14:paraId="3E516842" w14:textId="77777777" w:rsidR="000D746F" w:rsidRPr="003347B0" w:rsidRDefault="000D746F" w:rsidP="000D746F">
            <w:pPr>
              <w:pStyle w:val="af6"/>
              <w:rPr>
                <w:sz w:val="20"/>
                <w:szCs w:val="20"/>
              </w:rPr>
            </w:pPr>
            <w:r w:rsidRPr="003347B0">
              <w:rPr>
                <w:sz w:val="20"/>
                <w:szCs w:val="20"/>
              </w:rPr>
              <w:t>ул. 60 лет Октября, 16</w:t>
            </w:r>
          </w:p>
        </w:tc>
        <w:tc>
          <w:tcPr>
            <w:tcW w:w="1984" w:type="dxa"/>
            <w:shd w:val="clear" w:color="auto" w:fill="auto"/>
            <w:noWrap/>
            <w:vAlign w:val="center"/>
          </w:tcPr>
          <w:p w14:paraId="54197854"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F2DBDB"/>
            <w:noWrap/>
            <w:vAlign w:val="center"/>
          </w:tcPr>
          <w:p w14:paraId="702A0BE0" w14:textId="77777777" w:rsidR="000D746F" w:rsidRPr="003347B0" w:rsidRDefault="000D746F" w:rsidP="000D746F">
            <w:pPr>
              <w:pStyle w:val="af6"/>
              <w:rPr>
                <w:sz w:val="20"/>
                <w:szCs w:val="20"/>
              </w:rPr>
            </w:pPr>
            <w:r w:rsidRPr="003347B0">
              <w:rPr>
                <w:sz w:val="20"/>
                <w:szCs w:val="20"/>
              </w:rPr>
              <w:t>200</w:t>
            </w:r>
          </w:p>
        </w:tc>
        <w:tc>
          <w:tcPr>
            <w:tcW w:w="1276" w:type="dxa"/>
            <w:shd w:val="clear" w:color="auto" w:fill="F2DBDB"/>
            <w:noWrap/>
            <w:vAlign w:val="center"/>
          </w:tcPr>
          <w:p w14:paraId="181676A8" w14:textId="77777777" w:rsidR="000D746F" w:rsidRPr="003347B0" w:rsidRDefault="000D746F" w:rsidP="000D746F">
            <w:pPr>
              <w:pStyle w:val="af6"/>
              <w:rPr>
                <w:sz w:val="20"/>
                <w:szCs w:val="20"/>
              </w:rPr>
            </w:pPr>
            <w:r w:rsidRPr="003347B0">
              <w:rPr>
                <w:sz w:val="20"/>
                <w:szCs w:val="20"/>
              </w:rPr>
              <w:t>200</w:t>
            </w:r>
          </w:p>
        </w:tc>
        <w:tc>
          <w:tcPr>
            <w:tcW w:w="1177" w:type="dxa"/>
            <w:shd w:val="clear" w:color="auto" w:fill="auto"/>
            <w:noWrap/>
            <w:vAlign w:val="center"/>
          </w:tcPr>
          <w:p w14:paraId="30D2BC43"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tcPr>
          <w:p w14:paraId="1F8D16C8"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tcPr>
          <w:p w14:paraId="02AFB23A"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2E61B277" w14:textId="77777777" w:rsidTr="000D746F">
        <w:trPr>
          <w:trHeight w:val="20"/>
        </w:trPr>
        <w:tc>
          <w:tcPr>
            <w:tcW w:w="709" w:type="dxa"/>
            <w:shd w:val="clear" w:color="auto" w:fill="auto"/>
            <w:noWrap/>
            <w:vAlign w:val="bottom"/>
          </w:tcPr>
          <w:p w14:paraId="416EE7C3" w14:textId="77777777" w:rsidR="000D746F" w:rsidRPr="003347B0" w:rsidRDefault="000D746F" w:rsidP="000D746F">
            <w:pPr>
              <w:pStyle w:val="afb"/>
              <w:rPr>
                <w:sz w:val="20"/>
                <w:szCs w:val="20"/>
              </w:rPr>
            </w:pPr>
          </w:p>
        </w:tc>
        <w:tc>
          <w:tcPr>
            <w:tcW w:w="3261" w:type="dxa"/>
            <w:shd w:val="clear" w:color="auto" w:fill="auto"/>
            <w:vAlign w:val="center"/>
          </w:tcPr>
          <w:p w14:paraId="56BE0B2A"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53BF369A"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699EA4CF"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6258480" w14:textId="77777777" w:rsidR="000D746F" w:rsidRPr="003347B0" w:rsidRDefault="000D746F" w:rsidP="000D746F">
            <w:pPr>
              <w:pStyle w:val="af6"/>
              <w:rPr>
                <w:rStyle w:val="afa"/>
                <w:sz w:val="20"/>
                <w:szCs w:val="20"/>
              </w:rPr>
            </w:pPr>
            <w:r w:rsidRPr="003347B0">
              <w:rPr>
                <w:rStyle w:val="afa"/>
                <w:sz w:val="20"/>
                <w:szCs w:val="20"/>
              </w:rPr>
              <w:t>652</w:t>
            </w:r>
          </w:p>
        </w:tc>
        <w:tc>
          <w:tcPr>
            <w:tcW w:w="1276" w:type="dxa"/>
            <w:shd w:val="clear" w:color="auto" w:fill="auto"/>
            <w:noWrap/>
            <w:vAlign w:val="center"/>
          </w:tcPr>
          <w:p w14:paraId="6858DA2B" w14:textId="77777777" w:rsidR="000D746F" w:rsidRPr="003347B0" w:rsidRDefault="000D746F" w:rsidP="000D746F">
            <w:pPr>
              <w:pStyle w:val="af6"/>
              <w:rPr>
                <w:rStyle w:val="afa"/>
                <w:sz w:val="20"/>
                <w:szCs w:val="20"/>
              </w:rPr>
            </w:pPr>
            <w:r w:rsidRPr="003347B0">
              <w:rPr>
                <w:rStyle w:val="afa"/>
                <w:sz w:val="20"/>
                <w:szCs w:val="20"/>
              </w:rPr>
              <w:t>792</w:t>
            </w:r>
          </w:p>
        </w:tc>
        <w:tc>
          <w:tcPr>
            <w:tcW w:w="1177" w:type="dxa"/>
            <w:shd w:val="clear" w:color="auto" w:fill="auto"/>
            <w:noWrap/>
            <w:vAlign w:val="center"/>
          </w:tcPr>
          <w:p w14:paraId="33B6A240" w14:textId="77777777" w:rsidR="000D746F" w:rsidRPr="003347B0" w:rsidRDefault="000D746F" w:rsidP="000D746F">
            <w:pPr>
              <w:pStyle w:val="af6"/>
              <w:rPr>
                <w:sz w:val="20"/>
                <w:szCs w:val="20"/>
              </w:rPr>
            </w:pPr>
          </w:p>
        </w:tc>
        <w:tc>
          <w:tcPr>
            <w:tcW w:w="850" w:type="dxa"/>
            <w:shd w:val="clear" w:color="auto" w:fill="auto"/>
            <w:noWrap/>
            <w:vAlign w:val="center"/>
          </w:tcPr>
          <w:p w14:paraId="007B4A0B" w14:textId="77777777" w:rsidR="000D746F" w:rsidRPr="003347B0" w:rsidRDefault="000D746F" w:rsidP="000D746F">
            <w:pPr>
              <w:pStyle w:val="af6"/>
              <w:rPr>
                <w:sz w:val="20"/>
                <w:szCs w:val="20"/>
              </w:rPr>
            </w:pPr>
          </w:p>
        </w:tc>
        <w:tc>
          <w:tcPr>
            <w:tcW w:w="2793" w:type="dxa"/>
            <w:shd w:val="clear" w:color="auto" w:fill="auto"/>
            <w:noWrap/>
            <w:vAlign w:val="center"/>
          </w:tcPr>
          <w:p w14:paraId="14D444D7" w14:textId="77777777" w:rsidR="000D746F" w:rsidRPr="003347B0" w:rsidRDefault="000D746F" w:rsidP="000D746F">
            <w:pPr>
              <w:pStyle w:val="af6"/>
              <w:rPr>
                <w:sz w:val="20"/>
                <w:szCs w:val="20"/>
              </w:rPr>
            </w:pPr>
          </w:p>
        </w:tc>
      </w:tr>
      <w:tr w:rsidR="000D746F" w:rsidRPr="003347B0" w14:paraId="5A365107" w14:textId="77777777" w:rsidTr="000D746F">
        <w:trPr>
          <w:trHeight w:val="20"/>
        </w:trPr>
        <w:tc>
          <w:tcPr>
            <w:tcW w:w="709" w:type="dxa"/>
            <w:shd w:val="clear" w:color="auto" w:fill="auto"/>
            <w:noWrap/>
            <w:vAlign w:val="bottom"/>
          </w:tcPr>
          <w:p w14:paraId="750853B6" w14:textId="77777777" w:rsidR="000D746F" w:rsidRPr="003347B0" w:rsidRDefault="000D746F" w:rsidP="000D746F">
            <w:pPr>
              <w:pStyle w:val="afb"/>
              <w:rPr>
                <w:sz w:val="20"/>
                <w:szCs w:val="20"/>
              </w:rPr>
            </w:pPr>
          </w:p>
        </w:tc>
        <w:tc>
          <w:tcPr>
            <w:tcW w:w="3261" w:type="dxa"/>
            <w:shd w:val="clear" w:color="auto" w:fill="auto"/>
            <w:vAlign w:val="center"/>
          </w:tcPr>
          <w:p w14:paraId="5B805275"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64E832E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AF6F243"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B8BC59" w14:textId="77777777" w:rsidR="000D746F" w:rsidRPr="003347B0" w:rsidRDefault="000D746F" w:rsidP="000D746F">
            <w:pPr>
              <w:pStyle w:val="af6"/>
              <w:rPr>
                <w:rStyle w:val="afa"/>
                <w:sz w:val="20"/>
                <w:szCs w:val="20"/>
              </w:rPr>
            </w:pPr>
            <w:r w:rsidRPr="003347B0">
              <w:rPr>
                <w:rStyle w:val="afa"/>
                <w:sz w:val="20"/>
                <w:szCs w:val="20"/>
              </w:rPr>
              <w:t>652</w:t>
            </w:r>
          </w:p>
        </w:tc>
        <w:tc>
          <w:tcPr>
            <w:tcW w:w="1276" w:type="dxa"/>
            <w:shd w:val="clear" w:color="auto" w:fill="auto"/>
            <w:noWrap/>
            <w:vAlign w:val="center"/>
          </w:tcPr>
          <w:p w14:paraId="001E6B2B" w14:textId="77777777" w:rsidR="000D746F" w:rsidRPr="003347B0" w:rsidRDefault="000D746F" w:rsidP="000D746F">
            <w:pPr>
              <w:pStyle w:val="af6"/>
              <w:rPr>
                <w:rStyle w:val="afa"/>
                <w:sz w:val="20"/>
                <w:szCs w:val="20"/>
              </w:rPr>
            </w:pPr>
            <w:r w:rsidRPr="003347B0">
              <w:rPr>
                <w:rStyle w:val="afa"/>
                <w:sz w:val="20"/>
                <w:szCs w:val="20"/>
              </w:rPr>
              <w:t>792</w:t>
            </w:r>
          </w:p>
        </w:tc>
        <w:tc>
          <w:tcPr>
            <w:tcW w:w="1177" w:type="dxa"/>
            <w:shd w:val="clear" w:color="auto" w:fill="auto"/>
            <w:noWrap/>
            <w:vAlign w:val="center"/>
          </w:tcPr>
          <w:p w14:paraId="2A01F304" w14:textId="77777777" w:rsidR="000D746F" w:rsidRPr="003347B0" w:rsidRDefault="000D746F" w:rsidP="000D746F">
            <w:pPr>
              <w:pStyle w:val="af6"/>
              <w:rPr>
                <w:sz w:val="20"/>
                <w:szCs w:val="20"/>
              </w:rPr>
            </w:pPr>
          </w:p>
        </w:tc>
        <w:tc>
          <w:tcPr>
            <w:tcW w:w="850" w:type="dxa"/>
            <w:shd w:val="clear" w:color="auto" w:fill="auto"/>
            <w:noWrap/>
            <w:vAlign w:val="center"/>
          </w:tcPr>
          <w:p w14:paraId="27D4A23E" w14:textId="77777777" w:rsidR="000D746F" w:rsidRPr="003347B0" w:rsidRDefault="000D746F" w:rsidP="000D746F">
            <w:pPr>
              <w:pStyle w:val="af6"/>
              <w:rPr>
                <w:sz w:val="20"/>
                <w:szCs w:val="20"/>
              </w:rPr>
            </w:pPr>
          </w:p>
        </w:tc>
        <w:tc>
          <w:tcPr>
            <w:tcW w:w="2793" w:type="dxa"/>
            <w:shd w:val="clear" w:color="auto" w:fill="auto"/>
            <w:noWrap/>
            <w:vAlign w:val="center"/>
          </w:tcPr>
          <w:p w14:paraId="2360F8D2" w14:textId="77777777" w:rsidR="000D746F" w:rsidRPr="003347B0" w:rsidRDefault="000D746F" w:rsidP="000D746F">
            <w:pPr>
              <w:pStyle w:val="af6"/>
              <w:rPr>
                <w:sz w:val="20"/>
                <w:szCs w:val="20"/>
              </w:rPr>
            </w:pPr>
          </w:p>
        </w:tc>
      </w:tr>
      <w:tr w:rsidR="000D746F" w:rsidRPr="003347B0" w14:paraId="507D2278" w14:textId="77777777" w:rsidTr="000D746F">
        <w:trPr>
          <w:trHeight w:val="20"/>
        </w:trPr>
        <w:tc>
          <w:tcPr>
            <w:tcW w:w="709" w:type="dxa"/>
            <w:shd w:val="clear" w:color="000000" w:fill="DAEEF3"/>
            <w:vAlign w:val="center"/>
            <w:hideMark/>
          </w:tcPr>
          <w:p w14:paraId="70CF50FB" w14:textId="77777777" w:rsidR="000D746F" w:rsidRPr="003347B0" w:rsidRDefault="000D746F" w:rsidP="000D746F">
            <w:pPr>
              <w:pStyle w:val="afb"/>
              <w:rPr>
                <w:sz w:val="20"/>
                <w:szCs w:val="20"/>
              </w:rPr>
            </w:pPr>
            <w:r w:rsidRPr="003347B0">
              <w:rPr>
                <w:sz w:val="20"/>
                <w:szCs w:val="20"/>
              </w:rPr>
              <w:t>5</w:t>
            </w:r>
          </w:p>
        </w:tc>
        <w:tc>
          <w:tcPr>
            <w:tcW w:w="15310" w:type="dxa"/>
            <w:gridSpan w:val="8"/>
            <w:shd w:val="clear" w:color="000000" w:fill="DAEEF3"/>
            <w:vAlign w:val="center"/>
            <w:hideMark/>
          </w:tcPr>
          <w:p w14:paraId="5C62AC69" w14:textId="77777777" w:rsidR="000D746F" w:rsidRPr="003347B0" w:rsidRDefault="000D746F" w:rsidP="000D746F">
            <w:pPr>
              <w:pStyle w:val="afb"/>
              <w:rPr>
                <w:sz w:val="20"/>
                <w:szCs w:val="20"/>
              </w:rPr>
            </w:pPr>
            <w:r w:rsidRPr="003347B0">
              <w:rPr>
                <w:sz w:val="20"/>
                <w:szCs w:val="20"/>
              </w:rPr>
              <w:t>Музеи </w:t>
            </w:r>
          </w:p>
        </w:tc>
      </w:tr>
      <w:tr w:rsidR="000D746F" w:rsidRPr="003347B0" w14:paraId="5FE9A97E" w14:textId="77777777" w:rsidTr="000D746F">
        <w:trPr>
          <w:trHeight w:val="20"/>
        </w:trPr>
        <w:tc>
          <w:tcPr>
            <w:tcW w:w="709" w:type="dxa"/>
            <w:shd w:val="clear" w:color="auto" w:fill="auto"/>
            <w:noWrap/>
            <w:vAlign w:val="center"/>
            <w:hideMark/>
          </w:tcPr>
          <w:p w14:paraId="6BA025C4" w14:textId="77777777" w:rsidR="000D746F" w:rsidRPr="003347B0" w:rsidRDefault="000D746F" w:rsidP="000D746F">
            <w:pPr>
              <w:pStyle w:val="afb"/>
              <w:rPr>
                <w:sz w:val="20"/>
                <w:szCs w:val="20"/>
              </w:rPr>
            </w:pPr>
            <w:r w:rsidRPr="003347B0">
              <w:rPr>
                <w:sz w:val="20"/>
                <w:szCs w:val="20"/>
              </w:rPr>
              <w:t>5.1</w:t>
            </w:r>
          </w:p>
        </w:tc>
        <w:tc>
          <w:tcPr>
            <w:tcW w:w="3261" w:type="dxa"/>
            <w:shd w:val="clear" w:color="auto" w:fill="auto"/>
            <w:vAlign w:val="center"/>
            <w:hideMark/>
          </w:tcPr>
          <w:p w14:paraId="79D5B7AD" w14:textId="77777777" w:rsidR="000D746F" w:rsidRPr="003347B0" w:rsidRDefault="000D746F" w:rsidP="000D746F">
            <w:pPr>
              <w:pStyle w:val="afb"/>
              <w:rPr>
                <w:sz w:val="20"/>
                <w:szCs w:val="20"/>
              </w:rPr>
            </w:pPr>
            <w:r w:rsidRPr="003347B0">
              <w:rPr>
                <w:sz w:val="20"/>
                <w:szCs w:val="20"/>
              </w:rPr>
              <w:t>МБУК "Сургутский краеведческий музей"</w:t>
            </w:r>
          </w:p>
        </w:tc>
        <w:tc>
          <w:tcPr>
            <w:tcW w:w="2410" w:type="dxa"/>
            <w:shd w:val="clear" w:color="auto" w:fill="auto"/>
            <w:noWrap/>
            <w:vAlign w:val="center"/>
            <w:hideMark/>
          </w:tcPr>
          <w:p w14:paraId="16F46235" w14:textId="77777777" w:rsidR="000D746F" w:rsidRPr="003347B0" w:rsidRDefault="000D746F" w:rsidP="000D746F">
            <w:pPr>
              <w:pStyle w:val="af6"/>
              <w:rPr>
                <w:sz w:val="20"/>
                <w:szCs w:val="20"/>
              </w:rPr>
            </w:pPr>
            <w:r w:rsidRPr="003347B0">
              <w:rPr>
                <w:sz w:val="20"/>
                <w:szCs w:val="20"/>
              </w:rPr>
              <w:t>ул. 30 лет Победы,</w:t>
            </w:r>
            <w:r w:rsidRPr="003347B0">
              <w:rPr>
                <w:sz w:val="20"/>
                <w:szCs w:val="20"/>
                <w:lang w:val="en-US"/>
              </w:rPr>
              <w:t xml:space="preserve"> </w:t>
            </w:r>
            <w:r w:rsidRPr="003347B0">
              <w:rPr>
                <w:sz w:val="20"/>
                <w:szCs w:val="20"/>
              </w:rPr>
              <w:t>21/2</w:t>
            </w:r>
          </w:p>
        </w:tc>
        <w:tc>
          <w:tcPr>
            <w:tcW w:w="1984" w:type="dxa"/>
            <w:shd w:val="clear" w:color="auto" w:fill="auto"/>
            <w:noWrap/>
            <w:vAlign w:val="center"/>
            <w:hideMark/>
          </w:tcPr>
          <w:p w14:paraId="3868568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5CD747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5FA65E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2252DBB"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175849B6" w14:textId="77777777" w:rsidR="000D746F" w:rsidRPr="003347B0" w:rsidRDefault="000D746F" w:rsidP="000D746F">
            <w:pPr>
              <w:pStyle w:val="af6"/>
              <w:rPr>
                <w:sz w:val="20"/>
                <w:szCs w:val="20"/>
              </w:rPr>
            </w:pPr>
            <w:r w:rsidRPr="003347B0">
              <w:rPr>
                <w:sz w:val="20"/>
                <w:szCs w:val="20"/>
              </w:rPr>
              <w:t>1996</w:t>
            </w:r>
          </w:p>
        </w:tc>
        <w:tc>
          <w:tcPr>
            <w:tcW w:w="2793" w:type="dxa"/>
            <w:shd w:val="clear" w:color="auto" w:fill="auto"/>
            <w:noWrap/>
            <w:vAlign w:val="center"/>
            <w:hideMark/>
          </w:tcPr>
          <w:p w14:paraId="31107873"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F105B4E" w14:textId="77777777" w:rsidTr="000D746F">
        <w:trPr>
          <w:trHeight w:val="20"/>
        </w:trPr>
        <w:tc>
          <w:tcPr>
            <w:tcW w:w="709" w:type="dxa"/>
            <w:shd w:val="clear" w:color="auto" w:fill="auto"/>
            <w:noWrap/>
            <w:vAlign w:val="center"/>
            <w:hideMark/>
          </w:tcPr>
          <w:p w14:paraId="22183F2F" w14:textId="77777777" w:rsidR="000D746F" w:rsidRPr="003347B0" w:rsidRDefault="000D746F" w:rsidP="000D746F">
            <w:pPr>
              <w:pStyle w:val="afb"/>
              <w:rPr>
                <w:sz w:val="20"/>
                <w:szCs w:val="20"/>
              </w:rPr>
            </w:pPr>
            <w:r w:rsidRPr="003347B0">
              <w:rPr>
                <w:sz w:val="20"/>
                <w:szCs w:val="20"/>
              </w:rPr>
              <w:t>5.1.1</w:t>
            </w:r>
          </w:p>
        </w:tc>
        <w:tc>
          <w:tcPr>
            <w:tcW w:w="3261" w:type="dxa"/>
            <w:shd w:val="clear" w:color="auto" w:fill="auto"/>
            <w:vAlign w:val="center"/>
            <w:hideMark/>
          </w:tcPr>
          <w:p w14:paraId="173CC3F2" w14:textId="77777777" w:rsidR="000D746F" w:rsidRPr="003347B0" w:rsidRDefault="000D746F" w:rsidP="000D746F">
            <w:pPr>
              <w:pStyle w:val="afb"/>
              <w:rPr>
                <w:sz w:val="20"/>
                <w:szCs w:val="20"/>
              </w:rPr>
            </w:pPr>
            <w:r w:rsidRPr="003347B0">
              <w:rPr>
                <w:sz w:val="20"/>
                <w:szCs w:val="20"/>
              </w:rPr>
              <w:t>Музей «Дом купца Г.С. Клепикова»</w:t>
            </w:r>
          </w:p>
        </w:tc>
        <w:tc>
          <w:tcPr>
            <w:tcW w:w="2410" w:type="dxa"/>
            <w:shd w:val="clear" w:color="auto" w:fill="auto"/>
            <w:noWrap/>
            <w:vAlign w:val="center"/>
            <w:hideMark/>
          </w:tcPr>
          <w:p w14:paraId="1135D489" w14:textId="77777777" w:rsidR="000D746F" w:rsidRPr="003347B0" w:rsidRDefault="000D746F" w:rsidP="000D746F">
            <w:pPr>
              <w:pStyle w:val="af6"/>
              <w:rPr>
                <w:sz w:val="20"/>
                <w:szCs w:val="20"/>
              </w:rPr>
            </w:pPr>
            <w:r w:rsidRPr="003347B0">
              <w:rPr>
                <w:sz w:val="20"/>
                <w:szCs w:val="20"/>
              </w:rPr>
              <w:t>ул. Просвещения,</w:t>
            </w:r>
            <w:r w:rsidRPr="003347B0">
              <w:rPr>
                <w:sz w:val="20"/>
                <w:szCs w:val="20"/>
                <w:lang w:val="en-US"/>
              </w:rPr>
              <w:t xml:space="preserve"> </w:t>
            </w:r>
            <w:r w:rsidRPr="003347B0">
              <w:rPr>
                <w:sz w:val="20"/>
                <w:szCs w:val="20"/>
              </w:rPr>
              <w:t>7</w:t>
            </w:r>
          </w:p>
        </w:tc>
        <w:tc>
          <w:tcPr>
            <w:tcW w:w="1984" w:type="dxa"/>
            <w:shd w:val="clear" w:color="auto" w:fill="auto"/>
            <w:noWrap/>
            <w:vAlign w:val="center"/>
            <w:hideMark/>
          </w:tcPr>
          <w:p w14:paraId="59275965"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59D586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056142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1510698" w14:textId="77777777" w:rsidR="000D746F" w:rsidRPr="003347B0" w:rsidRDefault="000D746F" w:rsidP="000D746F">
            <w:pPr>
              <w:pStyle w:val="af6"/>
              <w:rPr>
                <w:sz w:val="20"/>
                <w:szCs w:val="20"/>
              </w:rPr>
            </w:pPr>
            <w:r w:rsidRPr="003347B0">
              <w:rPr>
                <w:sz w:val="20"/>
                <w:szCs w:val="20"/>
              </w:rPr>
              <w:t>21</w:t>
            </w:r>
          </w:p>
        </w:tc>
        <w:tc>
          <w:tcPr>
            <w:tcW w:w="850" w:type="dxa"/>
            <w:shd w:val="clear" w:color="auto" w:fill="auto"/>
            <w:noWrap/>
            <w:vAlign w:val="center"/>
            <w:hideMark/>
          </w:tcPr>
          <w:p w14:paraId="2C76E5EA" w14:textId="77777777" w:rsidR="000D746F" w:rsidRPr="003347B0" w:rsidRDefault="000D746F" w:rsidP="000D746F">
            <w:pPr>
              <w:pStyle w:val="af6"/>
              <w:rPr>
                <w:sz w:val="20"/>
                <w:szCs w:val="20"/>
              </w:rPr>
            </w:pPr>
            <w:r w:rsidRPr="003347B0">
              <w:rPr>
                <w:sz w:val="20"/>
                <w:szCs w:val="20"/>
              </w:rPr>
              <w:t>1851</w:t>
            </w:r>
          </w:p>
        </w:tc>
        <w:tc>
          <w:tcPr>
            <w:tcW w:w="2793" w:type="dxa"/>
            <w:shd w:val="clear" w:color="auto" w:fill="auto"/>
            <w:noWrap/>
            <w:vAlign w:val="center"/>
            <w:hideMark/>
          </w:tcPr>
          <w:p w14:paraId="685EFC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87800E3" w14:textId="77777777" w:rsidTr="000D746F">
        <w:trPr>
          <w:trHeight w:val="20"/>
        </w:trPr>
        <w:tc>
          <w:tcPr>
            <w:tcW w:w="709" w:type="dxa"/>
            <w:shd w:val="clear" w:color="auto" w:fill="auto"/>
            <w:noWrap/>
            <w:vAlign w:val="center"/>
            <w:hideMark/>
          </w:tcPr>
          <w:p w14:paraId="518B8CBC" w14:textId="77777777" w:rsidR="000D746F" w:rsidRPr="003347B0" w:rsidRDefault="000D746F" w:rsidP="000D746F">
            <w:pPr>
              <w:pStyle w:val="afb"/>
              <w:rPr>
                <w:sz w:val="20"/>
                <w:szCs w:val="20"/>
              </w:rPr>
            </w:pPr>
            <w:r w:rsidRPr="003347B0">
              <w:rPr>
                <w:sz w:val="20"/>
                <w:szCs w:val="20"/>
              </w:rPr>
              <w:lastRenderedPageBreak/>
              <w:t>5.1.2</w:t>
            </w:r>
          </w:p>
        </w:tc>
        <w:tc>
          <w:tcPr>
            <w:tcW w:w="3261" w:type="dxa"/>
            <w:shd w:val="clear" w:color="auto" w:fill="auto"/>
            <w:vAlign w:val="center"/>
            <w:hideMark/>
          </w:tcPr>
          <w:p w14:paraId="71A2FA7C" w14:textId="77777777" w:rsidR="000D746F" w:rsidRPr="003347B0" w:rsidRDefault="000D746F" w:rsidP="000D746F">
            <w:pPr>
              <w:pStyle w:val="afb"/>
              <w:rPr>
                <w:sz w:val="20"/>
                <w:szCs w:val="20"/>
              </w:rPr>
            </w:pPr>
            <w:r w:rsidRPr="003347B0">
              <w:rPr>
                <w:sz w:val="20"/>
                <w:szCs w:val="20"/>
              </w:rPr>
              <w:t>Центр патриотического наследия</w:t>
            </w:r>
          </w:p>
        </w:tc>
        <w:tc>
          <w:tcPr>
            <w:tcW w:w="2410" w:type="dxa"/>
            <w:shd w:val="clear" w:color="auto" w:fill="auto"/>
            <w:noWrap/>
            <w:vAlign w:val="center"/>
            <w:hideMark/>
          </w:tcPr>
          <w:p w14:paraId="1470605C" w14:textId="77777777" w:rsidR="000D746F" w:rsidRPr="003347B0" w:rsidRDefault="000D746F" w:rsidP="000D746F">
            <w:pPr>
              <w:pStyle w:val="af6"/>
              <w:rPr>
                <w:sz w:val="20"/>
                <w:szCs w:val="20"/>
              </w:rPr>
            </w:pPr>
            <w:r w:rsidRPr="003347B0">
              <w:rPr>
                <w:sz w:val="20"/>
                <w:szCs w:val="20"/>
              </w:rPr>
              <w:t>ул. Просвещения,</w:t>
            </w:r>
            <w:r w:rsidRPr="003347B0">
              <w:rPr>
                <w:sz w:val="20"/>
                <w:szCs w:val="20"/>
                <w:lang w:val="en-US"/>
              </w:rPr>
              <w:t xml:space="preserve"> </w:t>
            </w:r>
            <w:r w:rsidRPr="003347B0">
              <w:rPr>
                <w:sz w:val="20"/>
                <w:szCs w:val="20"/>
              </w:rPr>
              <w:t>7/1</w:t>
            </w:r>
          </w:p>
        </w:tc>
        <w:tc>
          <w:tcPr>
            <w:tcW w:w="1984" w:type="dxa"/>
            <w:shd w:val="clear" w:color="auto" w:fill="auto"/>
            <w:noWrap/>
            <w:vAlign w:val="center"/>
            <w:hideMark/>
          </w:tcPr>
          <w:p w14:paraId="362D5FE5"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5C4B00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5A2D716"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33224434" w14:textId="77777777" w:rsidR="000D746F" w:rsidRPr="003347B0" w:rsidRDefault="000D746F" w:rsidP="000D746F">
            <w:pPr>
              <w:pStyle w:val="af6"/>
              <w:rPr>
                <w:sz w:val="20"/>
                <w:szCs w:val="20"/>
              </w:rPr>
            </w:pPr>
            <w:r w:rsidRPr="003347B0">
              <w:rPr>
                <w:sz w:val="20"/>
                <w:szCs w:val="20"/>
              </w:rPr>
              <w:t>35</w:t>
            </w:r>
          </w:p>
        </w:tc>
        <w:tc>
          <w:tcPr>
            <w:tcW w:w="850" w:type="dxa"/>
            <w:shd w:val="clear" w:color="auto" w:fill="auto"/>
            <w:noWrap/>
            <w:vAlign w:val="center"/>
            <w:hideMark/>
          </w:tcPr>
          <w:p w14:paraId="449F573B" w14:textId="77777777" w:rsidR="000D746F" w:rsidRPr="003347B0" w:rsidRDefault="000D746F" w:rsidP="000D746F">
            <w:pPr>
              <w:pStyle w:val="af6"/>
              <w:rPr>
                <w:sz w:val="20"/>
                <w:szCs w:val="20"/>
              </w:rPr>
            </w:pPr>
            <w:r w:rsidRPr="003347B0">
              <w:rPr>
                <w:sz w:val="20"/>
                <w:szCs w:val="20"/>
              </w:rPr>
              <w:t>1851</w:t>
            </w:r>
          </w:p>
        </w:tc>
        <w:tc>
          <w:tcPr>
            <w:tcW w:w="2793" w:type="dxa"/>
            <w:shd w:val="clear" w:color="auto" w:fill="auto"/>
            <w:noWrap/>
            <w:vAlign w:val="center"/>
            <w:hideMark/>
          </w:tcPr>
          <w:p w14:paraId="2FE2523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7236368" w14:textId="77777777" w:rsidTr="000D746F">
        <w:trPr>
          <w:trHeight w:val="20"/>
        </w:trPr>
        <w:tc>
          <w:tcPr>
            <w:tcW w:w="709" w:type="dxa"/>
            <w:shd w:val="clear" w:color="auto" w:fill="auto"/>
            <w:noWrap/>
            <w:vAlign w:val="center"/>
            <w:hideMark/>
          </w:tcPr>
          <w:p w14:paraId="4EC6CB32" w14:textId="77777777" w:rsidR="000D746F" w:rsidRPr="003347B0" w:rsidRDefault="000D746F" w:rsidP="000D746F">
            <w:pPr>
              <w:pStyle w:val="afb"/>
              <w:rPr>
                <w:sz w:val="20"/>
                <w:szCs w:val="20"/>
              </w:rPr>
            </w:pPr>
            <w:r w:rsidRPr="003347B0">
              <w:rPr>
                <w:sz w:val="20"/>
                <w:szCs w:val="20"/>
              </w:rPr>
              <w:t>5.1.3</w:t>
            </w:r>
          </w:p>
        </w:tc>
        <w:tc>
          <w:tcPr>
            <w:tcW w:w="3261" w:type="dxa"/>
            <w:shd w:val="clear" w:color="auto" w:fill="auto"/>
            <w:vAlign w:val="center"/>
            <w:hideMark/>
          </w:tcPr>
          <w:p w14:paraId="3B6E28FD" w14:textId="77777777" w:rsidR="000D746F" w:rsidRPr="003347B0" w:rsidRDefault="000D746F" w:rsidP="000D746F">
            <w:pPr>
              <w:pStyle w:val="afb"/>
              <w:rPr>
                <w:sz w:val="20"/>
                <w:szCs w:val="20"/>
              </w:rPr>
            </w:pPr>
            <w:r w:rsidRPr="003347B0">
              <w:rPr>
                <w:sz w:val="20"/>
                <w:szCs w:val="20"/>
              </w:rPr>
              <w:t>Мемориальный комплекс геологоразведчиков первопроходцев «Дом-музей Ф.К. Салманова»</w:t>
            </w:r>
          </w:p>
        </w:tc>
        <w:tc>
          <w:tcPr>
            <w:tcW w:w="2410" w:type="dxa"/>
            <w:shd w:val="clear" w:color="auto" w:fill="auto"/>
            <w:noWrap/>
            <w:vAlign w:val="center"/>
            <w:hideMark/>
          </w:tcPr>
          <w:p w14:paraId="0C273400" w14:textId="77777777" w:rsidR="000D746F" w:rsidRPr="003347B0" w:rsidRDefault="000D746F" w:rsidP="000D746F">
            <w:pPr>
              <w:pStyle w:val="af6"/>
              <w:rPr>
                <w:sz w:val="20"/>
                <w:szCs w:val="20"/>
              </w:rPr>
            </w:pPr>
            <w:r w:rsidRPr="003347B0">
              <w:rPr>
                <w:sz w:val="20"/>
                <w:szCs w:val="20"/>
              </w:rPr>
              <w:t>ул. Терешковой,</w:t>
            </w:r>
            <w:r w:rsidRPr="003347B0">
              <w:rPr>
                <w:sz w:val="20"/>
                <w:szCs w:val="20"/>
                <w:lang w:val="en-US"/>
              </w:rPr>
              <w:t xml:space="preserve"> </w:t>
            </w:r>
            <w:r w:rsidRPr="003347B0">
              <w:rPr>
                <w:sz w:val="20"/>
                <w:szCs w:val="20"/>
              </w:rPr>
              <w:t>49</w:t>
            </w:r>
          </w:p>
        </w:tc>
        <w:tc>
          <w:tcPr>
            <w:tcW w:w="1984" w:type="dxa"/>
            <w:shd w:val="clear" w:color="auto" w:fill="auto"/>
            <w:noWrap/>
            <w:vAlign w:val="center"/>
            <w:hideMark/>
          </w:tcPr>
          <w:p w14:paraId="57029F6B"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AAAA749"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FE0661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EB8B679" w14:textId="77777777" w:rsidR="000D746F" w:rsidRPr="003347B0" w:rsidRDefault="000D746F" w:rsidP="000D746F">
            <w:pPr>
              <w:pStyle w:val="af6"/>
              <w:rPr>
                <w:sz w:val="20"/>
                <w:szCs w:val="20"/>
              </w:rPr>
            </w:pPr>
            <w:r w:rsidRPr="003347B0">
              <w:rPr>
                <w:sz w:val="20"/>
                <w:szCs w:val="20"/>
              </w:rPr>
              <w:t>40</w:t>
            </w:r>
          </w:p>
        </w:tc>
        <w:tc>
          <w:tcPr>
            <w:tcW w:w="850" w:type="dxa"/>
            <w:shd w:val="clear" w:color="auto" w:fill="auto"/>
            <w:noWrap/>
            <w:vAlign w:val="center"/>
            <w:hideMark/>
          </w:tcPr>
          <w:p w14:paraId="0F3D3C6B" w14:textId="77777777" w:rsidR="000D746F" w:rsidRPr="003347B0" w:rsidRDefault="000D746F" w:rsidP="000D746F">
            <w:pPr>
              <w:pStyle w:val="af6"/>
              <w:rPr>
                <w:sz w:val="20"/>
                <w:szCs w:val="20"/>
              </w:rPr>
            </w:pPr>
            <w:r w:rsidRPr="003347B0">
              <w:rPr>
                <w:sz w:val="20"/>
                <w:szCs w:val="20"/>
              </w:rPr>
              <w:t>1957</w:t>
            </w:r>
          </w:p>
        </w:tc>
        <w:tc>
          <w:tcPr>
            <w:tcW w:w="2793" w:type="dxa"/>
            <w:shd w:val="clear" w:color="auto" w:fill="auto"/>
            <w:noWrap/>
            <w:vAlign w:val="center"/>
            <w:hideMark/>
          </w:tcPr>
          <w:p w14:paraId="3B437D1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9C477EC" w14:textId="77777777" w:rsidTr="000D746F">
        <w:trPr>
          <w:trHeight w:val="20"/>
        </w:trPr>
        <w:tc>
          <w:tcPr>
            <w:tcW w:w="709" w:type="dxa"/>
            <w:shd w:val="clear" w:color="auto" w:fill="auto"/>
            <w:noWrap/>
            <w:vAlign w:val="center"/>
            <w:hideMark/>
          </w:tcPr>
          <w:p w14:paraId="13A94428" w14:textId="77777777" w:rsidR="000D746F" w:rsidRPr="003347B0" w:rsidRDefault="000D746F" w:rsidP="000D746F">
            <w:pPr>
              <w:pStyle w:val="afb"/>
              <w:rPr>
                <w:sz w:val="20"/>
                <w:szCs w:val="20"/>
              </w:rPr>
            </w:pPr>
            <w:r w:rsidRPr="003347B0">
              <w:rPr>
                <w:sz w:val="20"/>
                <w:szCs w:val="20"/>
              </w:rPr>
              <w:t>5.2</w:t>
            </w:r>
          </w:p>
        </w:tc>
        <w:tc>
          <w:tcPr>
            <w:tcW w:w="3261" w:type="dxa"/>
            <w:shd w:val="clear" w:color="auto" w:fill="auto"/>
            <w:vAlign w:val="center"/>
            <w:hideMark/>
          </w:tcPr>
          <w:p w14:paraId="5FA86EEC" w14:textId="77777777" w:rsidR="000D746F" w:rsidRPr="003347B0" w:rsidRDefault="000D746F" w:rsidP="000D746F">
            <w:pPr>
              <w:pStyle w:val="afb"/>
              <w:rPr>
                <w:sz w:val="20"/>
                <w:szCs w:val="20"/>
              </w:rPr>
            </w:pPr>
            <w:r w:rsidRPr="003347B0">
              <w:rPr>
                <w:sz w:val="20"/>
                <w:szCs w:val="20"/>
              </w:rPr>
              <w:t>МБУК «Сургутский художественный музей»</w:t>
            </w:r>
          </w:p>
        </w:tc>
        <w:tc>
          <w:tcPr>
            <w:tcW w:w="2410" w:type="dxa"/>
            <w:shd w:val="clear" w:color="auto" w:fill="auto"/>
            <w:noWrap/>
            <w:vAlign w:val="center"/>
            <w:hideMark/>
          </w:tcPr>
          <w:p w14:paraId="5BB43D02" w14:textId="77777777" w:rsidR="000D746F" w:rsidRPr="003347B0" w:rsidRDefault="000D746F" w:rsidP="000D746F">
            <w:pPr>
              <w:pStyle w:val="af6"/>
              <w:rPr>
                <w:sz w:val="20"/>
                <w:szCs w:val="20"/>
              </w:rPr>
            </w:pPr>
            <w:r w:rsidRPr="003347B0">
              <w:rPr>
                <w:sz w:val="20"/>
                <w:szCs w:val="20"/>
              </w:rPr>
              <w:t>ул. 30 лет Победы,</w:t>
            </w:r>
            <w:r w:rsidRPr="003347B0">
              <w:rPr>
                <w:sz w:val="20"/>
                <w:szCs w:val="20"/>
                <w:lang w:val="en-US"/>
              </w:rPr>
              <w:t xml:space="preserve"> </w:t>
            </w:r>
            <w:r w:rsidRPr="003347B0">
              <w:rPr>
                <w:sz w:val="20"/>
                <w:szCs w:val="20"/>
              </w:rPr>
              <w:t>21/2</w:t>
            </w:r>
          </w:p>
        </w:tc>
        <w:tc>
          <w:tcPr>
            <w:tcW w:w="1984" w:type="dxa"/>
            <w:shd w:val="clear" w:color="auto" w:fill="auto"/>
            <w:noWrap/>
            <w:vAlign w:val="center"/>
            <w:hideMark/>
          </w:tcPr>
          <w:p w14:paraId="2C95576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84811C4"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7FDE813D"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610F6E0"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23DBB0A4" w14:textId="77777777" w:rsidR="000D746F" w:rsidRPr="003347B0" w:rsidRDefault="000D746F" w:rsidP="000D746F">
            <w:pPr>
              <w:pStyle w:val="af6"/>
              <w:rPr>
                <w:sz w:val="20"/>
                <w:szCs w:val="20"/>
              </w:rPr>
            </w:pPr>
            <w:r w:rsidRPr="003347B0">
              <w:rPr>
                <w:sz w:val="20"/>
                <w:szCs w:val="20"/>
              </w:rPr>
              <w:t>1996</w:t>
            </w:r>
          </w:p>
        </w:tc>
        <w:tc>
          <w:tcPr>
            <w:tcW w:w="2793" w:type="dxa"/>
            <w:shd w:val="clear" w:color="auto" w:fill="auto"/>
            <w:noWrap/>
            <w:vAlign w:val="center"/>
            <w:hideMark/>
          </w:tcPr>
          <w:p w14:paraId="3E143F1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3E3995F" w14:textId="77777777" w:rsidTr="000D746F">
        <w:trPr>
          <w:trHeight w:val="20"/>
        </w:trPr>
        <w:tc>
          <w:tcPr>
            <w:tcW w:w="709" w:type="dxa"/>
            <w:shd w:val="clear" w:color="auto" w:fill="auto"/>
            <w:noWrap/>
            <w:vAlign w:val="center"/>
          </w:tcPr>
          <w:p w14:paraId="71395F2A" w14:textId="77777777" w:rsidR="000D746F" w:rsidRPr="003347B0" w:rsidRDefault="000D746F" w:rsidP="000D746F">
            <w:pPr>
              <w:pStyle w:val="afb"/>
              <w:rPr>
                <w:sz w:val="20"/>
                <w:szCs w:val="20"/>
              </w:rPr>
            </w:pPr>
          </w:p>
        </w:tc>
        <w:tc>
          <w:tcPr>
            <w:tcW w:w="3261" w:type="dxa"/>
            <w:shd w:val="clear" w:color="auto" w:fill="auto"/>
            <w:vAlign w:val="center"/>
          </w:tcPr>
          <w:p w14:paraId="4104C492"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6EF5E7A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6AC60BD3"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4AC0832E" w14:textId="77777777" w:rsidR="000D746F" w:rsidRPr="003347B0" w:rsidRDefault="000D746F" w:rsidP="000D746F">
            <w:pPr>
              <w:pStyle w:val="af6"/>
              <w:rPr>
                <w:rStyle w:val="afa"/>
                <w:sz w:val="20"/>
                <w:szCs w:val="20"/>
              </w:rPr>
            </w:pPr>
            <w:r w:rsidRPr="003347B0">
              <w:rPr>
                <w:rStyle w:val="afa"/>
                <w:sz w:val="20"/>
                <w:szCs w:val="20"/>
              </w:rPr>
              <w:t>2</w:t>
            </w:r>
          </w:p>
        </w:tc>
        <w:tc>
          <w:tcPr>
            <w:tcW w:w="1276" w:type="dxa"/>
            <w:shd w:val="clear" w:color="auto" w:fill="auto"/>
            <w:noWrap/>
            <w:vAlign w:val="center"/>
          </w:tcPr>
          <w:p w14:paraId="56755A58" w14:textId="77777777" w:rsidR="000D746F" w:rsidRPr="003347B0" w:rsidRDefault="000D746F" w:rsidP="000D746F">
            <w:pPr>
              <w:pStyle w:val="af6"/>
              <w:rPr>
                <w:rStyle w:val="afa"/>
                <w:sz w:val="20"/>
                <w:szCs w:val="20"/>
              </w:rPr>
            </w:pPr>
            <w:r w:rsidRPr="003347B0">
              <w:rPr>
                <w:rStyle w:val="afa"/>
                <w:sz w:val="20"/>
                <w:szCs w:val="20"/>
              </w:rPr>
              <w:t>2</w:t>
            </w:r>
          </w:p>
        </w:tc>
        <w:tc>
          <w:tcPr>
            <w:tcW w:w="1177" w:type="dxa"/>
            <w:shd w:val="clear" w:color="auto" w:fill="auto"/>
            <w:noWrap/>
            <w:vAlign w:val="center"/>
          </w:tcPr>
          <w:p w14:paraId="6F17CB9D" w14:textId="77777777" w:rsidR="000D746F" w:rsidRPr="003347B0" w:rsidRDefault="000D746F" w:rsidP="000D746F">
            <w:pPr>
              <w:pStyle w:val="af6"/>
              <w:rPr>
                <w:sz w:val="20"/>
                <w:szCs w:val="20"/>
              </w:rPr>
            </w:pPr>
          </w:p>
        </w:tc>
        <w:tc>
          <w:tcPr>
            <w:tcW w:w="850" w:type="dxa"/>
            <w:shd w:val="clear" w:color="auto" w:fill="auto"/>
            <w:noWrap/>
            <w:vAlign w:val="center"/>
          </w:tcPr>
          <w:p w14:paraId="7EEB4A94" w14:textId="77777777" w:rsidR="000D746F" w:rsidRPr="003347B0" w:rsidRDefault="000D746F" w:rsidP="000D746F">
            <w:pPr>
              <w:pStyle w:val="af6"/>
              <w:rPr>
                <w:sz w:val="20"/>
                <w:szCs w:val="20"/>
              </w:rPr>
            </w:pPr>
          </w:p>
        </w:tc>
        <w:tc>
          <w:tcPr>
            <w:tcW w:w="2793" w:type="dxa"/>
            <w:shd w:val="clear" w:color="auto" w:fill="auto"/>
            <w:noWrap/>
            <w:vAlign w:val="center"/>
          </w:tcPr>
          <w:p w14:paraId="23991C68" w14:textId="77777777" w:rsidR="000D746F" w:rsidRPr="003347B0" w:rsidRDefault="000D746F" w:rsidP="000D746F">
            <w:pPr>
              <w:pStyle w:val="af6"/>
              <w:rPr>
                <w:sz w:val="20"/>
                <w:szCs w:val="20"/>
              </w:rPr>
            </w:pPr>
          </w:p>
        </w:tc>
      </w:tr>
      <w:tr w:rsidR="000D746F" w:rsidRPr="003347B0" w14:paraId="2F431E2D" w14:textId="77777777" w:rsidTr="000D746F">
        <w:trPr>
          <w:trHeight w:val="20"/>
        </w:trPr>
        <w:tc>
          <w:tcPr>
            <w:tcW w:w="709" w:type="dxa"/>
            <w:shd w:val="clear" w:color="auto" w:fill="auto"/>
            <w:noWrap/>
            <w:vAlign w:val="center"/>
          </w:tcPr>
          <w:p w14:paraId="0D7FB851" w14:textId="77777777" w:rsidR="000D746F" w:rsidRPr="003347B0" w:rsidRDefault="000D746F" w:rsidP="000D746F">
            <w:pPr>
              <w:pStyle w:val="afb"/>
              <w:rPr>
                <w:sz w:val="20"/>
                <w:szCs w:val="20"/>
              </w:rPr>
            </w:pPr>
          </w:p>
        </w:tc>
        <w:tc>
          <w:tcPr>
            <w:tcW w:w="3261" w:type="dxa"/>
            <w:shd w:val="clear" w:color="auto" w:fill="auto"/>
            <w:vAlign w:val="center"/>
          </w:tcPr>
          <w:p w14:paraId="77CEB6FE"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504F179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54A1797"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677B3C1" w14:textId="77777777" w:rsidR="000D746F" w:rsidRPr="003347B0" w:rsidRDefault="000D746F" w:rsidP="000D746F">
            <w:pPr>
              <w:pStyle w:val="af6"/>
              <w:rPr>
                <w:rStyle w:val="afa"/>
                <w:sz w:val="20"/>
                <w:szCs w:val="20"/>
              </w:rPr>
            </w:pPr>
            <w:r w:rsidRPr="003347B0">
              <w:rPr>
                <w:rStyle w:val="afa"/>
                <w:sz w:val="20"/>
                <w:szCs w:val="20"/>
              </w:rPr>
              <w:t>2</w:t>
            </w:r>
          </w:p>
        </w:tc>
        <w:tc>
          <w:tcPr>
            <w:tcW w:w="1276" w:type="dxa"/>
            <w:shd w:val="clear" w:color="auto" w:fill="auto"/>
            <w:noWrap/>
            <w:vAlign w:val="center"/>
          </w:tcPr>
          <w:p w14:paraId="3937B9EC" w14:textId="77777777" w:rsidR="000D746F" w:rsidRPr="003347B0" w:rsidRDefault="000D746F" w:rsidP="000D746F">
            <w:pPr>
              <w:pStyle w:val="af6"/>
              <w:rPr>
                <w:rStyle w:val="afa"/>
                <w:sz w:val="20"/>
                <w:szCs w:val="20"/>
              </w:rPr>
            </w:pPr>
            <w:r w:rsidRPr="003347B0">
              <w:rPr>
                <w:rStyle w:val="afa"/>
                <w:sz w:val="20"/>
                <w:szCs w:val="20"/>
              </w:rPr>
              <w:t>2</w:t>
            </w:r>
          </w:p>
        </w:tc>
        <w:tc>
          <w:tcPr>
            <w:tcW w:w="1177" w:type="dxa"/>
            <w:shd w:val="clear" w:color="auto" w:fill="auto"/>
            <w:noWrap/>
            <w:vAlign w:val="center"/>
          </w:tcPr>
          <w:p w14:paraId="29E45F2A" w14:textId="77777777" w:rsidR="000D746F" w:rsidRPr="003347B0" w:rsidRDefault="000D746F" w:rsidP="000D746F">
            <w:pPr>
              <w:pStyle w:val="af6"/>
              <w:rPr>
                <w:sz w:val="20"/>
                <w:szCs w:val="20"/>
              </w:rPr>
            </w:pPr>
          </w:p>
        </w:tc>
        <w:tc>
          <w:tcPr>
            <w:tcW w:w="850" w:type="dxa"/>
            <w:shd w:val="clear" w:color="auto" w:fill="auto"/>
            <w:noWrap/>
            <w:vAlign w:val="center"/>
          </w:tcPr>
          <w:p w14:paraId="39238C39" w14:textId="77777777" w:rsidR="000D746F" w:rsidRPr="003347B0" w:rsidRDefault="000D746F" w:rsidP="000D746F">
            <w:pPr>
              <w:pStyle w:val="af6"/>
              <w:rPr>
                <w:sz w:val="20"/>
                <w:szCs w:val="20"/>
              </w:rPr>
            </w:pPr>
          </w:p>
        </w:tc>
        <w:tc>
          <w:tcPr>
            <w:tcW w:w="2793" w:type="dxa"/>
            <w:shd w:val="clear" w:color="auto" w:fill="auto"/>
            <w:noWrap/>
            <w:vAlign w:val="center"/>
          </w:tcPr>
          <w:p w14:paraId="23C748DD" w14:textId="77777777" w:rsidR="000D746F" w:rsidRPr="003347B0" w:rsidRDefault="000D746F" w:rsidP="000D746F">
            <w:pPr>
              <w:pStyle w:val="af6"/>
              <w:rPr>
                <w:sz w:val="20"/>
                <w:szCs w:val="20"/>
              </w:rPr>
            </w:pPr>
          </w:p>
        </w:tc>
      </w:tr>
      <w:tr w:rsidR="000D746F" w:rsidRPr="003347B0" w14:paraId="5835B6F4" w14:textId="77777777" w:rsidTr="000D746F">
        <w:trPr>
          <w:trHeight w:val="20"/>
        </w:trPr>
        <w:tc>
          <w:tcPr>
            <w:tcW w:w="709" w:type="dxa"/>
            <w:shd w:val="clear" w:color="000000" w:fill="DAEEF3"/>
            <w:vAlign w:val="center"/>
            <w:hideMark/>
          </w:tcPr>
          <w:p w14:paraId="3CE980A9" w14:textId="77777777" w:rsidR="000D746F" w:rsidRPr="003347B0" w:rsidRDefault="000D746F" w:rsidP="000D746F">
            <w:pPr>
              <w:pStyle w:val="afb"/>
              <w:rPr>
                <w:sz w:val="20"/>
                <w:szCs w:val="20"/>
              </w:rPr>
            </w:pPr>
            <w:r w:rsidRPr="003347B0">
              <w:rPr>
                <w:sz w:val="20"/>
                <w:szCs w:val="20"/>
              </w:rPr>
              <w:t>6</w:t>
            </w:r>
          </w:p>
        </w:tc>
        <w:tc>
          <w:tcPr>
            <w:tcW w:w="15310" w:type="dxa"/>
            <w:gridSpan w:val="8"/>
            <w:shd w:val="clear" w:color="000000" w:fill="DAEEF3"/>
            <w:vAlign w:val="center"/>
            <w:hideMark/>
          </w:tcPr>
          <w:p w14:paraId="64F9A4D7" w14:textId="77777777" w:rsidR="000D746F" w:rsidRPr="003347B0" w:rsidRDefault="000D746F" w:rsidP="000D746F">
            <w:pPr>
              <w:pStyle w:val="afb"/>
              <w:rPr>
                <w:sz w:val="20"/>
                <w:szCs w:val="20"/>
              </w:rPr>
            </w:pPr>
            <w:r w:rsidRPr="003347B0">
              <w:rPr>
                <w:sz w:val="20"/>
                <w:szCs w:val="20"/>
              </w:rPr>
              <w:t>Выставочные залы, галереи </w:t>
            </w:r>
          </w:p>
        </w:tc>
      </w:tr>
      <w:tr w:rsidR="000D746F" w:rsidRPr="003347B0" w14:paraId="33E80B9C" w14:textId="77777777" w:rsidTr="000D746F">
        <w:trPr>
          <w:trHeight w:val="569"/>
        </w:trPr>
        <w:tc>
          <w:tcPr>
            <w:tcW w:w="709" w:type="dxa"/>
            <w:shd w:val="clear" w:color="auto" w:fill="auto"/>
            <w:noWrap/>
            <w:vAlign w:val="center"/>
            <w:hideMark/>
          </w:tcPr>
          <w:p w14:paraId="1FB8893B" w14:textId="77777777" w:rsidR="000D746F" w:rsidRPr="003347B0" w:rsidRDefault="000D746F" w:rsidP="000D746F">
            <w:pPr>
              <w:pStyle w:val="afb"/>
              <w:rPr>
                <w:sz w:val="20"/>
                <w:szCs w:val="20"/>
              </w:rPr>
            </w:pPr>
            <w:r w:rsidRPr="003347B0">
              <w:rPr>
                <w:sz w:val="20"/>
                <w:szCs w:val="20"/>
              </w:rPr>
              <w:t>6.1</w:t>
            </w:r>
          </w:p>
        </w:tc>
        <w:tc>
          <w:tcPr>
            <w:tcW w:w="3261" w:type="dxa"/>
            <w:shd w:val="clear" w:color="auto" w:fill="auto"/>
            <w:vAlign w:val="center"/>
            <w:hideMark/>
          </w:tcPr>
          <w:p w14:paraId="05756711" w14:textId="77777777" w:rsidR="000D746F" w:rsidRPr="003347B0" w:rsidRDefault="000D746F" w:rsidP="000D746F">
            <w:pPr>
              <w:pStyle w:val="afb"/>
              <w:rPr>
                <w:sz w:val="20"/>
                <w:szCs w:val="20"/>
              </w:rPr>
            </w:pPr>
            <w:r w:rsidRPr="003347B0">
              <w:rPr>
                <w:sz w:val="20"/>
                <w:szCs w:val="20"/>
              </w:rPr>
              <w:t>МБУК «Галерея современного искусства «Стерх»»</w:t>
            </w:r>
          </w:p>
        </w:tc>
        <w:tc>
          <w:tcPr>
            <w:tcW w:w="2410" w:type="dxa"/>
            <w:shd w:val="clear" w:color="auto" w:fill="auto"/>
            <w:noWrap/>
            <w:vAlign w:val="center"/>
            <w:hideMark/>
          </w:tcPr>
          <w:p w14:paraId="03FFA75C" w14:textId="77777777" w:rsidR="000D746F" w:rsidRPr="003347B0" w:rsidRDefault="000D746F" w:rsidP="000D746F">
            <w:pPr>
              <w:pStyle w:val="af6"/>
              <w:rPr>
                <w:sz w:val="20"/>
                <w:szCs w:val="20"/>
              </w:rPr>
            </w:pPr>
            <w:r w:rsidRPr="003347B0">
              <w:rPr>
                <w:sz w:val="20"/>
                <w:szCs w:val="20"/>
              </w:rPr>
              <w:t>ул. Магистральная,</w:t>
            </w:r>
            <w:r w:rsidRPr="003347B0">
              <w:rPr>
                <w:sz w:val="20"/>
                <w:szCs w:val="20"/>
                <w:lang w:val="en-US"/>
              </w:rPr>
              <w:t xml:space="preserve"> </w:t>
            </w:r>
            <w:r w:rsidRPr="003347B0">
              <w:rPr>
                <w:sz w:val="20"/>
                <w:szCs w:val="20"/>
              </w:rPr>
              <w:t>34/1</w:t>
            </w:r>
          </w:p>
        </w:tc>
        <w:tc>
          <w:tcPr>
            <w:tcW w:w="1984" w:type="dxa"/>
            <w:shd w:val="clear" w:color="auto" w:fill="auto"/>
            <w:noWrap/>
            <w:vAlign w:val="center"/>
            <w:hideMark/>
          </w:tcPr>
          <w:p w14:paraId="01C4200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C0DA1C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2053FF2"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E72E4CD"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48C08E06" w14:textId="77777777" w:rsidR="000D746F" w:rsidRPr="003347B0" w:rsidRDefault="000D746F" w:rsidP="000D746F">
            <w:pPr>
              <w:pStyle w:val="af6"/>
              <w:rPr>
                <w:sz w:val="20"/>
                <w:szCs w:val="20"/>
              </w:rPr>
            </w:pPr>
            <w:r w:rsidRPr="003347B0">
              <w:rPr>
                <w:sz w:val="20"/>
                <w:szCs w:val="20"/>
              </w:rPr>
              <w:t>1988</w:t>
            </w:r>
          </w:p>
        </w:tc>
        <w:tc>
          <w:tcPr>
            <w:tcW w:w="2793" w:type="dxa"/>
            <w:shd w:val="clear" w:color="auto" w:fill="auto"/>
            <w:noWrap/>
            <w:vAlign w:val="center"/>
            <w:hideMark/>
          </w:tcPr>
          <w:p w14:paraId="1E155845"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4B75D0E3" w14:textId="77777777" w:rsidTr="000D746F">
        <w:trPr>
          <w:trHeight w:val="20"/>
        </w:trPr>
        <w:tc>
          <w:tcPr>
            <w:tcW w:w="709" w:type="dxa"/>
            <w:shd w:val="clear" w:color="auto" w:fill="auto"/>
            <w:noWrap/>
            <w:vAlign w:val="bottom"/>
          </w:tcPr>
          <w:p w14:paraId="68123084" w14:textId="77777777" w:rsidR="000D746F" w:rsidRPr="003347B0" w:rsidRDefault="000D746F" w:rsidP="000D746F">
            <w:pPr>
              <w:pStyle w:val="afb"/>
              <w:rPr>
                <w:sz w:val="20"/>
                <w:szCs w:val="20"/>
              </w:rPr>
            </w:pPr>
          </w:p>
        </w:tc>
        <w:tc>
          <w:tcPr>
            <w:tcW w:w="3261" w:type="dxa"/>
            <w:shd w:val="clear" w:color="auto" w:fill="auto"/>
            <w:vAlign w:val="center"/>
          </w:tcPr>
          <w:p w14:paraId="1CDC37C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4754C8D9"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1AAA1AD4"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AD4035F" w14:textId="77777777" w:rsidR="000D746F" w:rsidRPr="003347B0" w:rsidRDefault="000D746F" w:rsidP="000D746F">
            <w:pPr>
              <w:pStyle w:val="af6"/>
              <w:rPr>
                <w:rStyle w:val="afa"/>
                <w:sz w:val="20"/>
                <w:szCs w:val="20"/>
              </w:rPr>
            </w:pPr>
            <w:r w:rsidRPr="003347B0">
              <w:rPr>
                <w:rStyle w:val="afa"/>
                <w:sz w:val="20"/>
                <w:szCs w:val="20"/>
              </w:rPr>
              <w:t>1</w:t>
            </w:r>
          </w:p>
        </w:tc>
        <w:tc>
          <w:tcPr>
            <w:tcW w:w="1276" w:type="dxa"/>
            <w:shd w:val="clear" w:color="auto" w:fill="auto"/>
            <w:noWrap/>
            <w:vAlign w:val="center"/>
          </w:tcPr>
          <w:p w14:paraId="02920A83" w14:textId="77777777" w:rsidR="000D746F" w:rsidRPr="003347B0" w:rsidRDefault="000D746F" w:rsidP="000D746F">
            <w:pPr>
              <w:pStyle w:val="af6"/>
              <w:rPr>
                <w:rStyle w:val="afa"/>
                <w:sz w:val="20"/>
                <w:szCs w:val="20"/>
              </w:rPr>
            </w:pPr>
            <w:r w:rsidRPr="003347B0">
              <w:rPr>
                <w:rStyle w:val="afa"/>
                <w:sz w:val="20"/>
                <w:szCs w:val="20"/>
              </w:rPr>
              <w:t>1</w:t>
            </w:r>
          </w:p>
        </w:tc>
        <w:tc>
          <w:tcPr>
            <w:tcW w:w="1177" w:type="dxa"/>
            <w:shd w:val="clear" w:color="auto" w:fill="auto"/>
            <w:noWrap/>
            <w:vAlign w:val="center"/>
          </w:tcPr>
          <w:p w14:paraId="37AA0381" w14:textId="77777777" w:rsidR="000D746F" w:rsidRPr="003347B0" w:rsidRDefault="000D746F" w:rsidP="000D746F">
            <w:pPr>
              <w:pStyle w:val="af6"/>
              <w:rPr>
                <w:sz w:val="20"/>
                <w:szCs w:val="20"/>
              </w:rPr>
            </w:pPr>
          </w:p>
        </w:tc>
        <w:tc>
          <w:tcPr>
            <w:tcW w:w="850" w:type="dxa"/>
            <w:shd w:val="clear" w:color="auto" w:fill="auto"/>
            <w:noWrap/>
            <w:vAlign w:val="center"/>
          </w:tcPr>
          <w:p w14:paraId="10554363" w14:textId="77777777" w:rsidR="000D746F" w:rsidRPr="003347B0" w:rsidRDefault="000D746F" w:rsidP="000D746F">
            <w:pPr>
              <w:pStyle w:val="af6"/>
              <w:rPr>
                <w:sz w:val="20"/>
                <w:szCs w:val="20"/>
              </w:rPr>
            </w:pPr>
          </w:p>
        </w:tc>
        <w:tc>
          <w:tcPr>
            <w:tcW w:w="2793" w:type="dxa"/>
            <w:shd w:val="clear" w:color="auto" w:fill="auto"/>
            <w:noWrap/>
            <w:vAlign w:val="center"/>
          </w:tcPr>
          <w:p w14:paraId="3206D713" w14:textId="77777777" w:rsidR="000D746F" w:rsidRPr="003347B0" w:rsidRDefault="000D746F" w:rsidP="000D746F">
            <w:pPr>
              <w:pStyle w:val="af6"/>
              <w:rPr>
                <w:sz w:val="20"/>
                <w:szCs w:val="20"/>
              </w:rPr>
            </w:pPr>
          </w:p>
        </w:tc>
      </w:tr>
      <w:tr w:rsidR="000D746F" w:rsidRPr="003347B0" w14:paraId="13A85B35" w14:textId="77777777" w:rsidTr="000D746F">
        <w:trPr>
          <w:trHeight w:val="20"/>
        </w:trPr>
        <w:tc>
          <w:tcPr>
            <w:tcW w:w="709" w:type="dxa"/>
            <w:shd w:val="clear" w:color="auto" w:fill="auto"/>
            <w:noWrap/>
            <w:vAlign w:val="bottom"/>
          </w:tcPr>
          <w:p w14:paraId="01DB7E45" w14:textId="77777777" w:rsidR="000D746F" w:rsidRPr="003347B0" w:rsidRDefault="000D746F" w:rsidP="000D746F">
            <w:pPr>
              <w:pStyle w:val="afb"/>
              <w:rPr>
                <w:sz w:val="20"/>
                <w:szCs w:val="20"/>
              </w:rPr>
            </w:pPr>
          </w:p>
        </w:tc>
        <w:tc>
          <w:tcPr>
            <w:tcW w:w="3261" w:type="dxa"/>
            <w:shd w:val="clear" w:color="auto" w:fill="auto"/>
            <w:vAlign w:val="center"/>
          </w:tcPr>
          <w:p w14:paraId="5C87BC76"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5E55D8D4"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1E6C2551"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35E06845" w14:textId="77777777" w:rsidR="000D746F" w:rsidRPr="003347B0" w:rsidRDefault="000D746F" w:rsidP="000D746F">
            <w:pPr>
              <w:pStyle w:val="af6"/>
              <w:rPr>
                <w:rStyle w:val="afa"/>
                <w:sz w:val="20"/>
                <w:szCs w:val="20"/>
              </w:rPr>
            </w:pPr>
            <w:r w:rsidRPr="003347B0">
              <w:rPr>
                <w:rStyle w:val="afa"/>
                <w:sz w:val="20"/>
                <w:szCs w:val="20"/>
              </w:rPr>
              <w:t>1</w:t>
            </w:r>
          </w:p>
        </w:tc>
        <w:tc>
          <w:tcPr>
            <w:tcW w:w="1276" w:type="dxa"/>
            <w:shd w:val="clear" w:color="auto" w:fill="auto"/>
            <w:noWrap/>
            <w:vAlign w:val="center"/>
          </w:tcPr>
          <w:p w14:paraId="7D0D02B8" w14:textId="77777777" w:rsidR="000D746F" w:rsidRPr="003347B0" w:rsidRDefault="000D746F" w:rsidP="000D746F">
            <w:pPr>
              <w:pStyle w:val="af6"/>
              <w:rPr>
                <w:rStyle w:val="afa"/>
                <w:sz w:val="20"/>
                <w:szCs w:val="20"/>
              </w:rPr>
            </w:pPr>
            <w:r w:rsidRPr="003347B0">
              <w:rPr>
                <w:rStyle w:val="afa"/>
                <w:sz w:val="20"/>
                <w:szCs w:val="20"/>
              </w:rPr>
              <w:t>1</w:t>
            </w:r>
          </w:p>
        </w:tc>
        <w:tc>
          <w:tcPr>
            <w:tcW w:w="1177" w:type="dxa"/>
            <w:shd w:val="clear" w:color="auto" w:fill="auto"/>
            <w:noWrap/>
            <w:vAlign w:val="center"/>
          </w:tcPr>
          <w:p w14:paraId="772E3D02" w14:textId="77777777" w:rsidR="000D746F" w:rsidRPr="003347B0" w:rsidRDefault="000D746F" w:rsidP="000D746F">
            <w:pPr>
              <w:pStyle w:val="af6"/>
              <w:rPr>
                <w:sz w:val="20"/>
                <w:szCs w:val="20"/>
              </w:rPr>
            </w:pPr>
          </w:p>
        </w:tc>
        <w:tc>
          <w:tcPr>
            <w:tcW w:w="850" w:type="dxa"/>
            <w:shd w:val="clear" w:color="auto" w:fill="auto"/>
            <w:noWrap/>
            <w:vAlign w:val="center"/>
          </w:tcPr>
          <w:p w14:paraId="43E772C8" w14:textId="77777777" w:rsidR="000D746F" w:rsidRPr="003347B0" w:rsidRDefault="000D746F" w:rsidP="000D746F">
            <w:pPr>
              <w:pStyle w:val="af6"/>
              <w:rPr>
                <w:sz w:val="20"/>
                <w:szCs w:val="20"/>
              </w:rPr>
            </w:pPr>
          </w:p>
        </w:tc>
        <w:tc>
          <w:tcPr>
            <w:tcW w:w="2793" w:type="dxa"/>
            <w:shd w:val="clear" w:color="auto" w:fill="auto"/>
            <w:noWrap/>
            <w:vAlign w:val="center"/>
          </w:tcPr>
          <w:p w14:paraId="212B42A4" w14:textId="77777777" w:rsidR="000D746F" w:rsidRPr="003347B0" w:rsidRDefault="000D746F" w:rsidP="000D746F">
            <w:pPr>
              <w:pStyle w:val="af6"/>
              <w:rPr>
                <w:sz w:val="20"/>
                <w:szCs w:val="20"/>
              </w:rPr>
            </w:pPr>
          </w:p>
        </w:tc>
      </w:tr>
      <w:tr w:rsidR="000D746F" w:rsidRPr="003347B0" w14:paraId="70DCC7A3" w14:textId="77777777" w:rsidTr="000D746F">
        <w:trPr>
          <w:trHeight w:val="20"/>
        </w:trPr>
        <w:tc>
          <w:tcPr>
            <w:tcW w:w="709" w:type="dxa"/>
            <w:shd w:val="clear" w:color="000000" w:fill="DAEEF3"/>
            <w:vAlign w:val="center"/>
            <w:hideMark/>
          </w:tcPr>
          <w:p w14:paraId="3CBFBAA0" w14:textId="77777777" w:rsidR="000D746F" w:rsidRPr="003347B0" w:rsidRDefault="000D746F" w:rsidP="000D746F">
            <w:pPr>
              <w:pStyle w:val="afb"/>
              <w:rPr>
                <w:sz w:val="20"/>
                <w:szCs w:val="20"/>
              </w:rPr>
            </w:pPr>
            <w:r w:rsidRPr="003347B0">
              <w:rPr>
                <w:sz w:val="20"/>
                <w:szCs w:val="20"/>
              </w:rPr>
              <w:t>7</w:t>
            </w:r>
          </w:p>
        </w:tc>
        <w:tc>
          <w:tcPr>
            <w:tcW w:w="15310" w:type="dxa"/>
            <w:gridSpan w:val="8"/>
            <w:shd w:val="clear" w:color="000000" w:fill="DAEEF3"/>
            <w:vAlign w:val="center"/>
            <w:hideMark/>
          </w:tcPr>
          <w:p w14:paraId="226752B6" w14:textId="77777777" w:rsidR="000D746F" w:rsidRPr="003347B0" w:rsidRDefault="000D746F" w:rsidP="000D746F">
            <w:pPr>
              <w:pStyle w:val="afb"/>
              <w:rPr>
                <w:sz w:val="20"/>
                <w:szCs w:val="20"/>
              </w:rPr>
            </w:pPr>
            <w:r w:rsidRPr="003347B0">
              <w:rPr>
                <w:sz w:val="20"/>
                <w:szCs w:val="20"/>
              </w:rPr>
              <w:t>Универсальные спортивно-зрелищные залы</w:t>
            </w:r>
          </w:p>
        </w:tc>
      </w:tr>
      <w:tr w:rsidR="000D746F" w:rsidRPr="003347B0" w14:paraId="43ED9283" w14:textId="77777777" w:rsidTr="000D746F">
        <w:trPr>
          <w:trHeight w:val="20"/>
        </w:trPr>
        <w:tc>
          <w:tcPr>
            <w:tcW w:w="709" w:type="dxa"/>
            <w:shd w:val="clear" w:color="auto" w:fill="auto"/>
            <w:noWrap/>
            <w:vAlign w:val="center"/>
            <w:hideMark/>
          </w:tcPr>
          <w:p w14:paraId="60E3A8E8" w14:textId="77777777" w:rsidR="000D746F" w:rsidRPr="003347B0" w:rsidRDefault="000D746F" w:rsidP="000D746F">
            <w:pPr>
              <w:pStyle w:val="afb"/>
              <w:rPr>
                <w:sz w:val="20"/>
                <w:szCs w:val="20"/>
              </w:rPr>
            </w:pPr>
            <w:r w:rsidRPr="003347B0">
              <w:rPr>
                <w:sz w:val="20"/>
                <w:szCs w:val="20"/>
              </w:rPr>
              <w:t>7.1</w:t>
            </w:r>
          </w:p>
        </w:tc>
        <w:tc>
          <w:tcPr>
            <w:tcW w:w="3261" w:type="dxa"/>
            <w:shd w:val="clear" w:color="auto" w:fill="auto"/>
            <w:vAlign w:val="center"/>
            <w:hideMark/>
          </w:tcPr>
          <w:p w14:paraId="18D3AD51" w14:textId="77777777" w:rsidR="000D746F" w:rsidRPr="003347B0" w:rsidRDefault="000D746F" w:rsidP="000D746F">
            <w:pPr>
              <w:pStyle w:val="afb"/>
              <w:rPr>
                <w:sz w:val="20"/>
                <w:szCs w:val="20"/>
              </w:rPr>
            </w:pPr>
            <w:r w:rsidRPr="003347B0">
              <w:rPr>
                <w:sz w:val="20"/>
                <w:szCs w:val="20"/>
              </w:rPr>
              <w:t>МБУ Спортивно-оздоровительный комплекс «Ледовый дворец спорта»</w:t>
            </w:r>
          </w:p>
        </w:tc>
        <w:tc>
          <w:tcPr>
            <w:tcW w:w="2410" w:type="dxa"/>
            <w:shd w:val="clear" w:color="auto" w:fill="auto"/>
            <w:noWrap/>
            <w:vAlign w:val="center"/>
            <w:hideMark/>
          </w:tcPr>
          <w:p w14:paraId="0BACB886" w14:textId="77777777" w:rsidR="000D746F" w:rsidRPr="003347B0" w:rsidRDefault="000D746F" w:rsidP="000D746F">
            <w:pPr>
              <w:pStyle w:val="af6"/>
              <w:rPr>
                <w:sz w:val="20"/>
                <w:szCs w:val="20"/>
              </w:rPr>
            </w:pPr>
            <w:r w:rsidRPr="003347B0">
              <w:rPr>
                <w:sz w:val="20"/>
                <w:szCs w:val="20"/>
              </w:rPr>
              <w:t>Югорский тракт,</w:t>
            </w:r>
            <w:r w:rsidRPr="003347B0">
              <w:rPr>
                <w:sz w:val="20"/>
                <w:szCs w:val="20"/>
                <w:lang w:val="en-US"/>
              </w:rPr>
              <w:t xml:space="preserve"> </w:t>
            </w:r>
            <w:r w:rsidRPr="003347B0">
              <w:rPr>
                <w:sz w:val="20"/>
                <w:szCs w:val="20"/>
              </w:rPr>
              <w:t>40</w:t>
            </w:r>
          </w:p>
        </w:tc>
        <w:tc>
          <w:tcPr>
            <w:tcW w:w="1984" w:type="dxa"/>
            <w:shd w:val="clear" w:color="auto" w:fill="auto"/>
            <w:noWrap/>
            <w:vAlign w:val="center"/>
            <w:hideMark/>
          </w:tcPr>
          <w:p w14:paraId="7C2F93B7" w14:textId="77777777" w:rsidR="000D746F" w:rsidRPr="003347B0" w:rsidRDefault="000D746F" w:rsidP="000D746F">
            <w:pPr>
              <w:pStyle w:val="af6"/>
              <w:rPr>
                <w:sz w:val="20"/>
                <w:szCs w:val="20"/>
              </w:rPr>
            </w:pPr>
            <w:r w:rsidRPr="003347B0">
              <w:rPr>
                <w:sz w:val="20"/>
                <w:szCs w:val="20"/>
              </w:rPr>
              <w:t>мест</w:t>
            </w:r>
          </w:p>
        </w:tc>
        <w:tc>
          <w:tcPr>
            <w:tcW w:w="1559" w:type="dxa"/>
            <w:shd w:val="clear" w:color="000000" w:fill="F2DCDB"/>
            <w:noWrap/>
            <w:vAlign w:val="center"/>
            <w:hideMark/>
          </w:tcPr>
          <w:p w14:paraId="4842C5AC" w14:textId="77777777" w:rsidR="000D746F" w:rsidRPr="003347B0" w:rsidRDefault="000D746F" w:rsidP="000D746F">
            <w:pPr>
              <w:pStyle w:val="af6"/>
              <w:rPr>
                <w:sz w:val="20"/>
                <w:szCs w:val="20"/>
              </w:rPr>
            </w:pPr>
            <w:r w:rsidRPr="003347B0">
              <w:rPr>
                <w:sz w:val="20"/>
                <w:szCs w:val="20"/>
              </w:rPr>
              <w:t>1788</w:t>
            </w:r>
          </w:p>
        </w:tc>
        <w:tc>
          <w:tcPr>
            <w:tcW w:w="1276" w:type="dxa"/>
            <w:shd w:val="clear" w:color="auto" w:fill="auto"/>
            <w:noWrap/>
            <w:vAlign w:val="center"/>
            <w:hideMark/>
          </w:tcPr>
          <w:p w14:paraId="44A62A6E" w14:textId="77777777" w:rsidR="000D746F" w:rsidRPr="003347B0" w:rsidRDefault="000D746F" w:rsidP="000D746F">
            <w:pPr>
              <w:pStyle w:val="af6"/>
              <w:rPr>
                <w:sz w:val="20"/>
                <w:szCs w:val="20"/>
              </w:rPr>
            </w:pPr>
            <w:r w:rsidRPr="003347B0">
              <w:rPr>
                <w:sz w:val="20"/>
                <w:szCs w:val="20"/>
              </w:rPr>
              <w:t>1788</w:t>
            </w:r>
          </w:p>
        </w:tc>
        <w:tc>
          <w:tcPr>
            <w:tcW w:w="1177" w:type="dxa"/>
            <w:shd w:val="clear" w:color="auto" w:fill="auto"/>
            <w:noWrap/>
            <w:vAlign w:val="center"/>
            <w:hideMark/>
          </w:tcPr>
          <w:p w14:paraId="35B69AB9" w14:textId="77777777" w:rsidR="000D746F" w:rsidRPr="003347B0" w:rsidRDefault="000D746F" w:rsidP="000D746F">
            <w:pPr>
              <w:pStyle w:val="af6"/>
              <w:rPr>
                <w:sz w:val="20"/>
                <w:szCs w:val="20"/>
              </w:rPr>
            </w:pPr>
            <w:r w:rsidRPr="003347B0">
              <w:rPr>
                <w:sz w:val="20"/>
                <w:szCs w:val="20"/>
              </w:rPr>
              <w:t>0</w:t>
            </w:r>
          </w:p>
        </w:tc>
        <w:tc>
          <w:tcPr>
            <w:tcW w:w="850" w:type="dxa"/>
            <w:shd w:val="clear" w:color="auto" w:fill="auto"/>
            <w:noWrap/>
            <w:vAlign w:val="center"/>
            <w:hideMark/>
          </w:tcPr>
          <w:p w14:paraId="395A801A" w14:textId="77777777" w:rsidR="000D746F" w:rsidRPr="003347B0" w:rsidRDefault="000D746F" w:rsidP="000D746F">
            <w:pPr>
              <w:pStyle w:val="af6"/>
              <w:rPr>
                <w:sz w:val="20"/>
                <w:szCs w:val="20"/>
              </w:rPr>
            </w:pPr>
            <w:r w:rsidRPr="003347B0">
              <w:rPr>
                <w:sz w:val="20"/>
                <w:szCs w:val="20"/>
              </w:rPr>
              <w:t>2011</w:t>
            </w:r>
          </w:p>
        </w:tc>
        <w:tc>
          <w:tcPr>
            <w:tcW w:w="2793" w:type="dxa"/>
            <w:shd w:val="clear" w:color="auto" w:fill="auto"/>
            <w:noWrap/>
            <w:vAlign w:val="center"/>
            <w:hideMark/>
          </w:tcPr>
          <w:p w14:paraId="5FF13791"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6AB35C38" w14:textId="77777777" w:rsidTr="000D746F">
        <w:trPr>
          <w:trHeight w:val="20"/>
        </w:trPr>
        <w:tc>
          <w:tcPr>
            <w:tcW w:w="709" w:type="dxa"/>
            <w:shd w:val="clear" w:color="auto" w:fill="auto"/>
            <w:noWrap/>
            <w:vAlign w:val="bottom"/>
          </w:tcPr>
          <w:p w14:paraId="0C1A8775" w14:textId="77777777" w:rsidR="000D746F" w:rsidRPr="003347B0" w:rsidRDefault="000D746F" w:rsidP="000D746F">
            <w:pPr>
              <w:pStyle w:val="afb"/>
              <w:rPr>
                <w:sz w:val="20"/>
                <w:szCs w:val="20"/>
              </w:rPr>
            </w:pPr>
          </w:p>
        </w:tc>
        <w:tc>
          <w:tcPr>
            <w:tcW w:w="3261" w:type="dxa"/>
            <w:shd w:val="clear" w:color="auto" w:fill="auto"/>
            <w:vAlign w:val="center"/>
          </w:tcPr>
          <w:p w14:paraId="70CB3B23"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3FA8B14A"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45A63C39"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5613678" w14:textId="77777777" w:rsidR="000D746F" w:rsidRPr="003347B0" w:rsidRDefault="000D746F" w:rsidP="000D746F">
            <w:pPr>
              <w:pStyle w:val="af6"/>
              <w:rPr>
                <w:rStyle w:val="afa"/>
                <w:sz w:val="20"/>
                <w:szCs w:val="20"/>
              </w:rPr>
            </w:pPr>
            <w:r w:rsidRPr="003347B0">
              <w:rPr>
                <w:rStyle w:val="afa"/>
                <w:sz w:val="20"/>
                <w:szCs w:val="20"/>
              </w:rPr>
              <w:t>1788</w:t>
            </w:r>
          </w:p>
        </w:tc>
        <w:tc>
          <w:tcPr>
            <w:tcW w:w="1276" w:type="dxa"/>
            <w:shd w:val="clear" w:color="auto" w:fill="auto"/>
            <w:noWrap/>
            <w:vAlign w:val="center"/>
          </w:tcPr>
          <w:p w14:paraId="4D735250" w14:textId="77777777" w:rsidR="000D746F" w:rsidRPr="003347B0" w:rsidRDefault="000D746F" w:rsidP="000D746F">
            <w:pPr>
              <w:pStyle w:val="af6"/>
              <w:rPr>
                <w:rStyle w:val="afa"/>
                <w:sz w:val="20"/>
                <w:szCs w:val="20"/>
              </w:rPr>
            </w:pPr>
            <w:r w:rsidRPr="003347B0">
              <w:rPr>
                <w:rStyle w:val="afa"/>
                <w:sz w:val="20"/>
                <w:szCs w:val="20"/>
              </w:rPr>
              <w:t>1788</w:t>
            </w:r>
          </w:p>
        </w:tc>
        <w:tc>
          <w:tcPr>
            <w:tcW w:w="1177" w:type="dxa"/>
            <w:shd w:val="clear" w:color="auto" w:fill="auto"/>
            <w:noWrap/>
            <w:vAlign w:val="center"/>
          </w:tcPr>
          <w:p w14:paraId="5C29B428" w14:textId="77777777" w:rsidR="000D746F" w:rsidRPr="003347B0" w:rsidRDefault="000D746F" w:rsidP="000D746F">
            <w:pPr>
              <w:pStyle w:val="af6"/>
              <w:rPr>
                <w:sz w:val="20"/>
                <w:szCs w:val="20"/>
              </w:rPr>
            </w:pPr>
          </w:p>
        </w:tc>
        <w:tc>
          <w:tcPr>
            <w:tcW w:w="850" w:type="dxa"/>
            <w:shd w:val="clear" w:color="auto" w:fill="auto"/>
            <w:noWrap/>
            <w:vAlign w:val="center"/>
          </w:tcPr>
          <w:p w14:paraId="46F14E5A" w14:textId="77777777" w:rsidR="000D746F" w:rsidRPr="003347B0" w:rsidRDefault="000D746F" w:rsidP="000D746F">
            <w:pPr>
              <w:pStyle w:val="af6"/>
              <w:rPr>
                <w:sz w:val="20"/>
                <w:szCs w:val="20"/>
              </w:rPr>
            </w:pPr>
          </w:p>
        </w:tc>
        <w:tc>
          <w:tcPr>
            <w:tcW w:w="2793" w:type="dxa"/>
            <w:shd w:val="clear" w:color="auto" w:fill="auto"/>
            <w:noWrap/>
            <w:vAlign w:val="center"/>
          </w:tcPr>
          <w:p w14:paraId="3257BB26" w14:textId="77777777" w:rsidR="000D746F" w:rsidRPr="003347B0" w:rsidRDefault="000D746F" w:rsidP="000D746F">
            <w:pPr>
              <w:pStyle w:val="af6"/>
              <w:rPr>
                <w:sz w:val="20"/>
                <w:szCs w:val="20"/>
              </w:rPr>
            </w:pPr>
          </w:p>
        </w:tc>
      </w:tr>
      <w:tr w:rsidR="000D746F" w:rsidRPr="003347B0" w14:paraId="5D587C18" w14:textId="77777777" w:rsidTr="000D746F">
        <w:trPr>
          <w:trHeight w:val="20"/>
        </w:trPr>
        <w:tc>
          <w:tcPr>
            <w:tcW w:w="709" w:type="dxa"/>
            <w:shd w:val="clear" w:color="auto" w:fill="auto"/>
            <w:noWrap/>
            <w:vAlign w:val="bottom"/>
          </w:tcPr>
          <w:p w14:paraId="7DE5D21E" w14:textId="77777777" w:rsidR="000D746F" w:rsidRPr="003347B0" w:rsidRDefault="000D746F" w:rsidP="000D746F">
            <w:pPr>
              <w:pStyle w:val="afb"/>
              <w:rPr>
                <w:sz w:val="20"/>
                <w:szCs w:val="20"/>
              </w:rPr>
            </w:pPr>
          </w:p>
        </w:tc>
        <w:tc>
          <w:tcPr>
            <w:tcW w:w="3261" w:type="dxa"/>
            <w:shd w:val="clear" w:color="auto" w:fill="auto"/>
            <w:vAlign w:val="center"/>
          </w:tcPr>
          <w:p w14:paraId="74BAB9D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3A775693"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F41228B"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50D6D981" w14:textId="77777777" w:rsidR="000D746F" w:rsidRPr="003347B0" w:rsidRDefault="000D746F" w:rsidP="000D746F">
            <w:pPr>
              <w:pStyle w:val="af6"/>
              <w:rPr>
                <w:rStyle w:val="afa"/>
                <w:sz w:val="20"/>
                <w:szCs w:val="20"/>
              </w:rPr>
            </w:pPr>
            <w:r w:rsidRPr="003347B0">
              <w:rPr>
                <w:rStyle w:val="afa"/>
                <w:sz w:val="20"/>
                <w:szCs w:val="20"/>
              </w:rPr>
              <w:t>1788</w:t>
            </w:r>
          </w:p>
        </w:tc>
        <w:tc>
          <w:tcPr>
            <w:tcW w:w="1276" w:type="dxa"/>
            <w:shd w:val="clear" w:color="auto" w:fill="auto"/>
            <w:noWrap/>
            <w:vAlign w:val="center"/>
          </w:tcPr>
          <w:p w14:paraId="5D630DBE" w14:textId="77777777" w:rsidR="000D746F" w:rsidRPr="003347B0" w:rsidRDefault="000D746F" w:rsidP="000D746F">
            <w:pPr>
              <w:pStyle w:val="af6"/>
              <w:rPr>
                <w:rStyle w:val="afa"/>
                <w:sz w:val="20"/>
                <w:szCs w:val="20"/>
              </w:rPr>
            </w:pPr>
            <w:r w:rsidRPr="003347B0">
              <w:rPr>
                <w:rStyle w:val="afa"/>
                <w:sz w:val="20"/>
                <w:szCs w:val="20"/>
              </w:rPr>
              <w:t>1788</w:t>
            </w:r>
          </w:p>
        </w:tc>
        <w:tc>
          <w:tcPr>
            <w:tcW w:w="1177" w:type="dxa"/>
            <w:shd w:val="clear" w:color="auto" w:fill="auto"/>
            <w:noWrap/>
            <w:vAlign w:val="center"/>
          </w:tcPr>
          <w:p w14:paraId="3C1310BC" w14:textId="77777777" w:rsidR="000D746F" w:rsidRPr="003347B0" w:rsidRDefault="000D746F" w:rsidP="000D746F">
            <w:pPr>
              <w:pStyle w:val="af6"/>
              <w:rPr>
                <w:sz w:val="20"/>
                <w:szCs w:val="20"/>
              </w:rPr>
            </w:pPr>
          </w:p>
        </w:tc>
        <w:tc>
          <w:tcPr>
            <w:tcW w:w="850" w:type="dxa"/>
            <w:shd w:val="clear" w:color="auto" w:fill="auto"/>
            <w:noWrap/>
            <w:vAlign w:val="center"/>
          </w:tcPr>
          <w:p w14:paraId="4275C68D" w14:textId="77777777" w:rsidR="000D746F" w:rsidRPr="003347B0" w:rsidRDefault="000D746F" w:rsidP="000D746F">
            <w:pPr>
              <w:pStyle w:val="af6"/>
              <w:rPr>
                <w:sz w:val="20"/>
                <w:szCs w:val="20"/>
              </w:rPr>
            </w:pPr>
          </w:p>
        </w:tc>
        <w:tc>
          <w:tcPr>
            <w:tcW w:w="2793" w:type="dxa"/>
            <w:shd w:val="clear" w:color="auto" w:fill="auto"/>
            <w:noWrap/>
            <w:vAlign w:val="center"/>
          </w:tcPr>
          <w:p w14:paraId="3B4EE949" w14:textId="77777777" w:rsidR="000D746F" w:rsidRPr="003347B0" w:rsidRDefault="000D746F" w:rsidP="000D746F">
            <w:pPr>
              <w:pStyle w:val="af6"/>
              <w:rPr>
                <w:sz w:val="20"/>
                <w:szCs w:val="20"/>
              </w:rPr>
            </w:pPr>
          </w:p>
        </w:tc>
      </w:tr>
      <w:tr w:rsidR="000D746F" w:rsidRPr="003347B0" w14:paraId="09688ADF" w14:textId="77777777" w:rsidTr="000D746F">
        <w:trPr>
          <w:trHeight w:val="20"/>
        </w:trPr>
        <w:tc>
          <w:tcPr>
            <w:tcW w:w="709" w:type="dxa"/>
            <w:shd w:val="clear" w:color="000000" w:fill="DAEEF3"/>
            <w:vAlign w:val="center"/>
            <w:hideMark/>
          </w:tcPr>
          <w:p w14:paraId="269D981C" w14:textId="77777777" w:rsidR="000D746F" w:rsidRPr="003347B0" w:rsidRDefault="000D746F" w:rsidP="000D746F">
            <w:pPr>
              <w:pStyle w:val="afb"/>
              <w:rPr>
                <w:sz w:val="20"/>
                <w:szCs w:val="20"/>
              </w:rPr>
            </w:pPr>
            <w:r w:rsidRPr="003347B0">
              <w:rPr>
                <w:sz w:val="20"/>
                <w:szCs w:val="20"/>
              </w:rPr>
              <w:t>8</w:t>
            </w:r>
          </w:p>
        </w:tc>
        <w:tc>
          <w:tcPr>
            <w:tcW w:w="15310" w:type="dxa"/>
            <w:gridSpan w:val="8"/>
            <w:shd w:val="clear" w:color="000000" w:fill="DAEEF3"/>
            <w:vAlign w:val="center"/>
            <w:hideMark/>
          </w:tcPr>
          <w:p w14:paraId="06E13986" w14:textId="77777777" w:rsidR="000D746F" w:rsidRPr="003347B0" w:rsidRDefault="000D746F" w:rsidP="000D746F">
            <w:pPr>
              <w:pStyle w:val="afb"/>
              <w:rPr>
                <w:sz w:val="20"/>
                <w:szCs w:val="20"/>
              </w:rPr>
            </w:pPr>
            <w:r w:rsidRPr="003347B0">
              <w:rPr>
                <w:sz w:val="20"/>
                <w:szCs w:val="20"/>
              </w:rPr>
              <w:t>Концертные залы, филармонии </w:t>
            </w:r>
          </w:p>
        </w:tc>
      </w:tr>
      <w:tr w:rsidR="000D746F" w:rsidRPr="003347B0" w14:paraId="54C04F5E" w14:textId="77777777" w:rsidTr="000D746F">
        <w:trPr>
          <w:trHeight w:val="20"/>
        </w:trPr>
        <w:tc>
          <w:tcPr>
            <w:tcW w:w="709" w:type="dxa"/>
            <w:shd w:val="clear" w:color="auto" w:fill="auto"/>
            <w:noWrap/>
            <w:vAlign w:val="bottom"/>
            <w:hideMark/>
          </w:tcPr>
          <w:p w14:paraId="0AA4418A" w14:textId="77777777" w:rsidR="000D746F" w:rsidRPr="003347B0" w:rsidRDefault="000D746F" w:rsidP="000D746F">
            <w:pPr>
              <w:pStyle w:val="afb"/>
              <w:rPr>
                <w:sz w:val="20"/>
                <w:szCs w:val="20"/>
              </w:rPr>
            </w:pPr>
            <w:r w:rsidRPr="003347B0">
              <w:rPr>
                <w:sz w:val="20"/>
                <w:szCs w:val="20"/>
              </w:rPr>
              <w:t>8.1</w:t>
            </w:r>
          </w:p>
        </w:tc>
        <w:tc>
          <w:tcPr>
            <w:tcW w:w="3261" w:type="dxa"/>
            <w:shd w:val="clear" w:color="auto" w:fill="auto"/>
            <w:vAlign w:val="center"/>
            <w:hideMark/>
          </w:tcPr>
          <w:p w14:paraId="5A730B45" w14:textId="77777777" w:rsidR="000D746F" w:rsidRPr="003347B0" w:rsidRDefault="000D746F" w:rsidP="000D746F">
            <w:pPr>
              <w:pStyle w:val="afb"/>
              <w:rPr>
                <w:sz w:val="20"/>
                <w:szCs w:val="20"/>
              </w:rPr>
            </w:pPr>
            <w:r w:rsidRPr="003347B0">
              <w:rPr>
                <w:sz w:val="20"/>
                <w:szCs w:val="20"/>
              </w:rPr>
              <w:t>МАУ "Сургутская филармония"</w:t>
            </w:r>
          </w:p>
        </w:tc>
        <w:tc>
          <w:tcPr>
            <w:tcW w:w="2410" w:type="dxa"/>
            <w:shd w:val="clear" w:color="auto" w:fill="auto"/>
            <w:noWrap/>
            <w:vAlign w:val="center"/>
            <w:hideMark/>
          </w:tcPr>
          <w:p w14:paraId="0A84427E" w14:textId="77777777" w:rsidR="000D746F" w:rsidRPr="003347B0" w:rsidRDefault="000D746F" w:rsidP="000D746F">
            <w:pPr>
              <w:pStyle w:val="af6"/>
              <w:rPr>
                <w:sz w:val="20"/>
                <w:szCs w:val="20"/>
              </w:rPr>
            </w:pPr>
            <w:r w:rsidRPr="003347B0">
              <w:rPr>
                <w:sz w:val="20"/>
                <w:szCs w:val="20"/>
              </w:rPr>
              <w:t>ул. Энгельса,</w:t>
            </w:r>
            <w:r w:rsidRPr="003347B0">
              <w:rPr>
                <w:sz w:val="20"/>
                <w:szCs w:val="20"/>
                <w:lang w:val="en-US"/>
              </w:rPr>
              <w:t xml:space="preserve"> </w:t>
            </w:r>
            <w:r w:rsidRPr="003347B0">
              <w:rPr>
                <w:sz w:val="20"/>
                <w:szCs w:val="20"/>
              </w:rPr>
              <w:t>18</w:t>
            </w:r>
          </w:p>
        </w:tc>
        <w:tc>
          <w:tcPr>
            <w:tcW w:w="1984" w:type="dxa"/>
            <w:shd w:val="clear" w:color="auto" w:fill="auto"/>
            <w:noWrap/>
            <w:vAlign w:val="center"/>
            <w:hideMark/>
          </w:tcPr>
          <w:p w14:paraId="0EF788E2"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494B06EA" w14:textId="77777777" w:rsidR="000D746F" w:rsidRPr="003347B0" w:rsidRDefault="000D746F" w:rsidP="000D746F">
            <w:pPr>
              <w:pStyle w:val="af6"/>
              <w:rPr>
                <w:sz w:val="20"/>
                <w:szCs w:val="20"/>
              </w:rPr>
            </w:pPr>
            <w:r w:rsidRPr="003347B0">
              <w:rPr>
                <w:sz w:val="20"/>
                <w:szCs w:val="20"/>
              </w:rPr>
              <w:t>1023</w:t>
            </w:r>
          </w:p>
        </w:tc>
        <w:tc>
          <w:tcPr>
            <w:tcW w:w="1276" w:type="dxa"/>
            <w:shd w:val="clear" w:color="000000" w:fill="F2DCDB"/>
            <w:noWrap/>
            <w:vAlign w:val="center"/>
            <w:hideMark/>
          </w:tcPr>
          <w:p w14:paraId="5E551D6A" w14:textId="77777777" w:rsidR="000D746F" w:rsidRPr="003347B0" w:rsidRDefault="000D746F" w:rsidP="000D746F">
            <w:pPr>
              <w:pStyle w:val="af6"/>
              <w:rPr>
                <w:sz w:val="20"/>
                <w:szCs w:val="20"/>
              </w:rPr>
            </w:pPr>
            <w:r w:rsidRPr="003347B0">
              <w:rPr>
                <w:sz w:val="20"/>
                <w:szCs w:val="20"/>
              </w:rPr>
              <w:t>1023</w:t>
            </w:r>
          </w:p>
        </w:tc>
        <w:tc>
          <w:tcPr>
            <w:tcW w:w="1177" w:type="dxa"/>
            <w:shd w:val="clear" w:color="auto" w:fill="auto"/>
            <w:noWrap/>
            <w:vAlign w:val="center"/>
            <w:hideMark/>
          </w:tcPr>
          <w:p w14:paraId="0256669E" w14:textId="77777777" w:rsidR="000D746F" w:rsidRPr="003347B0" w:rsidRDefault="000D746F" w:rsidP="000D746F">
            <w:pPr>
              <w:pStyle w:val="af6"/>
              <w:rPr>
                <w:sz w:val="20"/>
                <w:szCs w:val="20"/>
              </w:rPr>
            </w:pPr>
            <w:r w:rsidRPr="003347B0">
              <w:rPr>
                <w:sz w:val="20"/>
                <w:szCs w:val="20"/>
              </w:rPr>
              <w:t>0</w:t>
            </w:r>
          </w:p>
        </w:tc>
        <w:tc>
          <w:tcPr>
            <w:tcW w:w="850" w:type="dxa"/>
            <w:shd w:val="clear" w:color="auto" w:fill="auto"/>
            <w:noWrap/>
            <w:vAlign w:val="center"/>
            <w:hideMark/>
          </w:tcPr>
          <w:p w14:paraId="47AB7F95" w14:textId="77777777" w:rsidR="000D746F" w:rsidRPr="003347B0" w:rsidRDefault="000D746F" w:rsidP="000D746F">
            <w:pPr>
              <w:pStyle w:val="af6"/>
              <w:rPr>
                <w:sz w:val="20"/>
                <w:szCs w:val="20"/>
              </w:rPr>
            </w:pPr>
            <w:r w:rsidRPr="003347B0">
              <w:rPr>
                <w:sz w:val="20"/>
                <w:szCs w:val="20"/>
              </w:rPr>
              <w:t>1986</w:t>
            </w:r>
          </w:p>
        </w:tc>
        <w:tc>
          <w:tcPr>
            <w:tcW w:w="2793" w:type="dxa"/>
            <w:shd w:val="clear" w:color="auto" w:fill="auto"/>
            <w:noWrap/>
            <w:vAlign w:val="center"/>
            <w:hideMark/>
          </w:tcPr>
          <w:p w14:paraId="194A5C36"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5526BEBF" w14:textId="77777777" w:rsidTr="000D746F">
        <w:trPr>
          <w:trHeight w:val="20"/>
        </w:trPr>
        <w:tc>
          <w:tcPr>
            <w:tcW w:w="709" w:type="dxa"/>
            <w:shd w:val="clear" w:color="auto" w:fill="auto"/>
            <w:noWrap/>
            <w:vAlign w:val="bottom"/>
          </w:tcPr>
          <w:p w14:paraId="70B1BB7D" w14:textId="77777777" w:rsidR="000D746F" w:rsidRPr="003347B0" w:rsidRDefault="000D746F" w:rsidP="000D746F">
            <w:pPr>
              <w:pStyle w:val="afb"/>
              <w:rPr>
                <w:sz w:val="20"/>
                <w:szCs w:val="20"/>
              </w:rPr>
            </w:pPr>
          </w:p>
        </w:tc>
        <w:tc>
          <w:tcPr>
            <w:tcW w:w="3261" w:type="dxa"/>
            <w:shd w:val="clear" w:color="auto" w:fill="auto"/>
            <w:vAlign w:val="center"/>
          </w:tcPr>
          <w:p w14:paraId="6D728B4A"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5E5690D7"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9FF64CB"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5CA8DAD" w14:textId="77777777" w:rsidR="000D746F" w:rsidRPr="003347B0" w:rsidRDefault="000D746F" w:rsidP="000D746F">
            <w:pPr>
              <w:pStyle w:val="af6"/>
              <w:rPr>
                <w:rStyle w:val="afa"/>
                <w:sz w:val="20"/>
                <w:szCs w:val="20"/>
              </w:rPr>
            </w:pPr>
            <w:r w:rsidRPr="003347B0">
              <w:rPr>
                <w:rStyle w:val="afa"/>
                <w:sz w:val="20"/>
                <w:szCs w:val="20"/>
              </w:rPr>
              <w:t>1023</w:t>
            </w:r>
          </w:p>
        </w:tc>
        <w:tc>
          <w:tcPr>
            <w:tcW w:w="1276" w:type="dxa"/>
            <w:shd w:val="clear" w:color="000000" w:fill="F2DCDB"/>
            <w:noWrap/>
            <w:vAlign w:val="center"/>
          </w:tcPr>
          <w:p w14:paraId="16A9D5BB" w14:textId="77777777" w:rsidR="000D746F" w:rsidRPr="003347B0" w:rsidRDefault="000D746F" w:rsidP="000D746F">
            <w:pPr>
              <w:pStyle w:val="af6"/>
              <w:rPr>
                <w:rStyle w:val="afa"/>
                <w:sz w:val="20"/>
                <w:szCs w:val="20"/>
              </w:rPr>
            </w:pPr>
            <w:r w:rsidRPr="003347B0">
              <w:rPr>
                <w:rStyle w:val="afa"/>
                <w:sz w:val="20"/>
                <w:szCs w:val="20"/>
              </w:rPr>
              <w:t>1023</w:t>
            </w:r>
          </w:p>
        </w:tc>
        <w:tc>
          <w:tcPr>
            <w:tcW w:w="1177" w:type="dxa"/>
            <w:shd w:val="clear" w:color="auto" w:fill="auto"/>
            <w:noWrap/>
            <w:vAlign w:val="center"/>
          </w:tcPr>
          <w:p w14:paraId="0C791D09" w14:textId="77777777" w:rsidR="000D746F" w:rsidRPr="003347B0" w:rsidRDefault="000D746F" w:rsidP="000D746F">
            <w:pPr>
              <w:pStyle w:val="af6"/>
              <w:rPr>
                <w:sz w:val="20"/>
                <w:szCs w:val="20"/>
              </w:rPr>
            </w:pPr>
          </w:p>
        </w:tc>
        <w:tc>
          <w:tcPr>
            <w:tcW w:w="850" w:type="dxa"/>
            <w:shd w:val="clear" w:color="auto" w:fill="auto"/>
            <w:noWrap/>
            <w:vAlign w:val="center"/>
          </w:tcPr>
          <w:p w14:paraId="1D5B9B4B" w14:textId="77777777" w:rsidR="000D746F" w:rsidRPr="003347B0" w:rsidRDefault="000D746F" w:rsidP="000D746F">
            <w:pPr>
              <w:pStyle w:val="af6"/>
              <w:rPr>
                <w:sz w:val="20"/>
                <w:szCs w:val="20"/>
              </w:rPr>
            </w:pPr>
          </w:p>
        </w:tc>
        <w:tc>
          <w:tcPr>
            <w:tcW w:w="2793" w:type="dxa"/>
            <w:shd w:val="clear" w:color="auto" w:fill="auto"/>
            <w:noWrap/>
            <w:vAlign w:val="center"/>
          </w:tcPr>
          <w:p w14:paraId="5E61487D" w14:textId="77777777" w:rsidR="000D746F" w:rsidRPr="003347B0" w:rsidRDefault="000D746F" w:rsidP="000D746F">
            <w:pPr>
              <w:pStyle w:val="af6"/>
              <w:rPr>
                <w:sz w:val="20"/>
                <w:szCs w:val="20"/>
              </w:rPr>
            </w:pPr>
          </w:p>
        </w:tc>
      </w:tr>
      <w:tr w:rsidR="000D746F" w:rsidRPr="003347B0" w14:paraId="7F7B8C67" w14:textId="77777777" w:rsidTr="000D746F">
        <w:trPr>
          <w:trHeight w:val="20"/>
        </w:trPr>
        <w:tc>
          <w:tcPr>
            <w:tcW w:w="709" w:type="dxa"/>
            <w:shd w:val="clear" w:color="auto" w:fill="auto"/>
            <w:noWrap/>
            <w:vAlign w:val="bottom"/>
          </w:tcPr>
          <w:p w14:paraId="4A708F56" w14:textId="77777777" w:rsidR="000D746F" w:rsidRPr="003347B0" w:rsidRDefault="000D746F" w:rsidP="000D746F">
            <w:pPr>
              <w:pStyle w:val="afb"/>
              <w:rPr>
                <w:sz w:val="20"/>
                <w:szCs w:val="20"/>
              </w:rPr>
            </w:pPr>
          </w:p>
        </w:tc>
        <w:tc>
          <w:tcPr>
            <w:tcW w:w="3261" w:type="dxa"/>
            <w:shd w:val="clear" w:color="auto" w:fill="auto"/>
            <w:vAlign w:val="center"/>
          </w:tcPr>
          <w:p w14:paraId="5B37A9F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017F31E9"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7AA6355"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B16363" w14:textId="77777777" w:rsidR="000D746F" w:rsidRPr="003347B0" w:rsidRDefault="000D746F" w:rsidP="000D746F">
            <w:pPr>
              <w:pStyle w:val="af6"/>
              <w:rPr>
                <w:rStyle w:val="afa"/>
                <w:sz w:val="20"/>
                <w:szCs w:val="20"/>
              </w:rPr>
            </w:pPr>
            <w:r w:rsidRPr="003347B0">
              <w:rPr>
                <w:rStyle w:val="afa"/>
                <w:sz w:val="20"/>
                <w:szCs w:val="20"/>
              </w:rPr>
              <w:t>1023</w:t>
            </w:r>
          </w:p>
        </w:tc>
        <w:tc>
          <w:tcPr>
            <w:tcW w:w="1276" w:type="dxa"/>
            <w:shd w:val="clear" w:color="000000" w:fill="F2DCDB"/>
            <w:noWrap/>
            <w:vAlign w:val="center"/>
          </w:tcPr>
          <w:p w14:paraId="663E9216" w14:textId="77777777" w:rsidR="000D746F" w:rsidRPr="003347B0" w:rsidRDefault="000D746F" w:rsidP="000D746F">
            <w:pPr>
              <w:pStyle w:val="af6"/>
              <w:rPr>
                <w:rStyle w:val="afa"/>
                <w:sz w:val="20"/>
                <w:szCs w:val="20"/>
              </w:rPr>
            </w:pPr>
            <w:r w:rsidRPr="003347B0">
              <w:rPr>
                <w:rStyle w:val="afa"/>
                <w:sz w:val="20"/>
                <w:szCs w:val="20"/>
              </w:rPr>
              <w:t>1023</w:t>
            </w:r>
          </w:p>
        </w:tc>
        <w:tc>
          <w:tcPr>
            <w:tcW w:w="1177" w:type="dxa"/>
            <w:shd w:val="clear" w:color="auto" w:fill="auto"/>
            <w:noWrap/>
            <w:vAlign w:val="center"/>
          </w:tcPr>
          <w:p w14:paraId="09773245" w14:textId="77777777" w:rsidR="000D746F" w:rsidRPr="003347B0" w:rsidRDefault="000D746F" w:rsidP="000D746F">
            <w:pPr>
              <w:pStyle w:val="af6"/>
              <w:rPr>
                <w:sz w:val="20"/>
                <w:szCs w:val="20"/>
              </w:rPr>
            </w:pPr>
          </w:p>
        </w:tc>
        <w:tc>
          <w:tcPr>
            <w:tcW w:w="850" w:type="dxa"/>
            <w:shd w:val="clear" w:color="auto" w:fill="auto"/>
            <w:noWrap/>
            <w:vAlign w:val="center"/>
          </w:tcPr>
          <w:p w14:paraId="3CD03BD0" w14:textId="77777777" w:rsidR="000D746F" w:rsidRPr="003347B0" w:rsidRDefault="000D746F" w:rsidP="000D746F">
            <w:pPr>
              <w:pStyle w:val="af6"/>
              <w:rPr>
                <w:sz w:val="20"/>
                <w:szCs w:val="20"/>
              </w:rPr>
            </w:pPr>
          </w:p>
        </w:tc>
        <w:tc>
          <w:tcPr>
            <w:tcW w:w="2793" w:type="dxa"/>
            <w:shd w:val="clear" w:color="auto" w:fill="auto"/>
            <w:noWrap/>
            <w:vAlign w:val="center"/>
          </w:tcPr>
          <w:p w14:paraId="1B935DA0" w14:textId="77777777" w:rsidR="000D746F" w:rsidRPr="003347B0" w:rsidRDefault="000D746F" w:rsidP="000D746F">
            <w:pPr>
              <w:pStyle w:val="af6"/>
              <w:rPr>
                <w:sz w:val="20"/>
                <w:szCs w:val="20"/>
              </w:rPr>
            </w:pPr>
          </w:p>
        </w:tc>
      </w:tr>
      <w:tr w:rsidR="000D746F" w:rsidRPr="003347B0" w14:paraId="00EEE77D" w14:textId="77777777" w:rsidTr="000D746F">
        <w:trPr>
          <w:trHeight w:val="20"/>
        </w:trPr>
        <w:tc>
          <w:tcPr>
            <w:tcW w:w="709" w:type="dxa"/>
            <w:shd w:val="clear" w:color="000000" w:fill="DAEEF3"/>
            <w:vAlign w:val="center"/>
            <w:hideMark/>
          </w:tcPr>
          <w:p w14:paraId="41C63DFC" w14:textId="77777777" w:rsidR="000D746F" w:rsidRPr="003347B0" w:rsidRDefault="000D746F" w:rsidP="000D746F">
            <w:pPr>
              <w:pStyle w:val="afb"/>
              <w:rPr>
                <w:sz w:val="20"/>
                <w:szCs w:val="20"/>
              </w:rPr>
            </w:pPr>
            <w:r w:rsidRPr="003347B0">
              <w:rPr>
                <w:sz w:val="20"/>
                <w:szCs w:val="20"/>
              </w:rPr>
              <w:t>9</w:t>
            </w:r>
          </w:p>
        </w:tc>
        <w:tc>
          <w:tcPr>
            <w:tcW w:w="15310" w:type="dxa"/>
            <w:gridSpan w:val="8"/>
            <w:shd w:val="clear" w:color="000000" w:fill="DAEEF3"/>
            <w:vAlign w:val="center"/>
            <w:hideMark/>
          </w:tcPr>
          <w:p w14:paraId="6D44BC0B" w14:textId="77777777" w:rsidR="000D746F" w:rsidRPr="003347B0" w:rsidRDefault="000D746F" w:rsidP="000D746F">
            <w:pPr>
              <w:pStyle w:val="afb"/>
              <w:rPr>
                <w:sz w:val="20"/>
                <w:szCs w:val="20"/>
              </w:rPr>
            </w:pPr>
            <w:r w:rsidRPr="003347B0">
              <w:rPr>
                <w:sz w:val="20"/>
                <w:szCs w:val="20"/>
              </w:rPr>
              <w:t>Прочее</w:t>
            </w:r>
          </w:p>
        </w:tc>
      </w:tr>
      <w:tr w:rsidR="000D746F" w:rsidRPr="003347B0" w14:paraId="48858BFB" w14:textId="77777777" w:rsidTr="000D746F">
        <w:trPr>
          <w:trHeight w:val="20"/>
        </w:trPr>
        <w:tc>
          <w:tcPr>
            <w:tcW w:w="709" w:type="dxa"/>
            <w:shd w:val="clear" w:color="auto" w:fill="auto"/>
            <w:noWrap/>
            <w:vAlign w:val="center"/>
            <w:hideMark/>
          </w:tcPr>
          <w:p w14:paraId="683352B1" w14:textId="77777777" w:rsidR="000D746F" w:rsidRPr="003347B0" w:rsidRDefault="000D746F" w:rsidP="000D746F">
            <w:pPr>
              <w:pStyle w:val="afb"/>
              <w:rPr>
                <w:sz w:val="20"/>
                <w:szCs w:val="20"/>
              </w:rPr>
            </w:pPr>
            <w:r w:rsidRPr="003347B0">
              <w:rPr>
                <w:sz w:val="20"/>
                <w:szCs w:val="20"/>
              </w:rPr>
              <w:t>9.1</w:t>
            </w:r>
          </w:p>
        </w:tc>
        <w:tc>
          <w:tcPr>
            <w:tcW w:w="3261" w:type="dxa"/>
            <w:shd w:val="clear" w:color="auto" w:fill="auto"/>
            <w:noWrap/>
            <w:vAlign w:val="center"/>
            <w:hideMark/>
          </w:tcPr>
          <w:p w14:paraId="13F8378E" w14:textId="77777777" w:rsidR="000D746F" w:rsidRPr="003347B0" w:rsidRDefault="000D746F" w:rsidP="000D746F">
            <w:pPr>
              <w:pStyle w:val="afb"/>
              <w:rPr>
                <w:sz w:val="20"/>
                <w:szCs w:val="20"/>
              </w:rPr>
            </w:pPr>
            <w:r w:rsidRPr="003347B0">
              <w:rPr>
                <w:sz w:val="20"/>
                <w:szCs w:val="20"/>
              </w:rPr>
              <w:t>МАУ "Городская дирекция культурных программ"</w:t>
            </w:r>
          </w:p>
        </w:tc>
        <w:tc>
          <w:tcPr>
            <w:tcW w:w="2410" w:type="dxa"/>
            <w:shd w:val="clear" w:color="auto" w:fill="auto"/>
            <w:noWrap/>
            <w:vAlign w:val="center"/>
            <w:hideMark/>
          </w:tcPr>
          <w:p w14:paraId="34780D11" w14:textId="77777777" w:rsidR="000D746F" w:rsidRPr="003347B0" w:rsidRDefault="000D746F" w:rsidP="000D746F">
            <w:pPr>
              <w:pStyle w:val="af6"/>
              <w:rPr>
                <w:sz w:val="20"/>
                <w:szCs w:val="20"/>
              </w:rPr>
            </w:pPr>
            <w:r w:rsidRPr="003347B0">
              <w:rPr>
                <w:sz w:val="20"/>
                <w:szCs w:val="20"/>
              </w:rPr>
              <w:t>ул. Крылова,</w:t>
            </w:r>
            <w:r w:rsidRPr="003347B0">
              <w:rPr>
                <w:sz w:val="20"/>
                <w:szCs w:val="20"/>
                <w:lang w:val="en-US"/>
              </w:rPr>
              <w:t xml:space="preserve"> </w:t>
            </w:r>
            <w:r w:rsidRPr="003347B0">
              <w:rPr>
                <w:sz w:val="20"/>
                <w:szCs w:val="20"/>
              </w:rPr>
              <w:t>6а</w:t>
            </w:r>
          </w:p>
        </w:tc>
        <w:tc>
          <w:tcPr>
            <w:tcW w:w="1984" w:type="dxa"/>
            <w:shd w:val="clear" w:color="auto" w:fill="auto"/>
            <w:noWrap/>
            <w:vAlign w:val="center"/>
            <w:hideMark/>
          </w:tcPr>
          <w:p w14:paraId="7C9A0DC7"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D0F8BD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875B82A"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726E80A" w14:textId="77777777" w:rsidR="000D746F" w:rsidRPr="003347B0" w:rsidRDefault="000D746F" w:rsidP="000D746F">
            <w:pPr>
              <w:pStyle w:val="af6"/>
              <w:rPr>
                <w:sz w:val="20"/>
                <w:szCs w:val="20"/>
              </w:rPr>
            </w:pPr>
            <w:r w:rsidRPr="003347B0">
              <w:rPr>
                <w:sz w:val="20"/>
                <w:szCs w:val="20"/>
              </w:rPr>
              <w:t>23</w:t>
            </w:r>
          </w:p>
        </w:tc>
        <w:tc>
          <w:tcPr>
            <w:tcW w:w="850" w:type="dxa"/>
            <w:shd w:val="clear" w:color="auto" w:fill="auto"/>
            <w:noWrap/>
            <w:vAlign w:val="center"/>
            <w:hideMark/>
          </w:tcPr>
          <w:p w14:paraId="2AA0BE19" w14:textId="77777777" w:rsidR="000D746F" w:rsidRPr="003347B0" w:rsidRDefault="000D746F" w:rsidP="000D746F">
            <w:pPr>
              <w:pStyle w:val="af6"/>
              <w:rPr>
                <w:sz w:val="20"/>
                <w:szCs w:val="20"/>
              </w:rPr>
            </w:pPr>
            <w:r w:rsidRPr="003347B0">
              <w:rPr>
                <w:sz w:val="20"/>
                <w:szCs w:val="20"/>
              </w:rPr>
              <w:t>1985</w:t>
            </w:r>
          </w:p>
        </w:tc>
        <w:tc>
          <w:tcPr>
            <w:tcW w:w="2793" w:type="dxa"/>
            <w:shd w:val="clear" w:color="auto" w:fill="auto"/>
            <w:noWrap/>
            <w:vAlign w:val="center"/>
            <w:hideMark/>
          </w:tcPr>
          <w:p w14:paraId="73A97F4C"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26B60393" w14:textId="77777777" w:rsidTr="000D746F">
        <w:trPr>
          <w:trHeight w:val="20"/>
        </w:trPr>
        <w:tc>
          <w:tcPr>
            <w:tcW w:w="709" w:type="dxa"/>
            <w:shd w:val="clear" w:color="auto" w:fill="auto"/>
            <w:noWrap/>
            <w:vAlign w:val="center"/>
            <w:hideMark/>
          </w:tcPr>
          <w:p w14:paraId="46580250" w14:textId="77777777" w:rsidR="000D746F" w:rsidRPr="003347B0" w:rsidRDefault="000D746F" w:rsidP="000D746F">
            <w:pPr>
              <w:pStyle w:val="afb"/>
              <w:rPr>
                <w:sz w:val="20"/>
                <w:szCs w:val="20"/>
              </w:rPr>
            </w:pPr>
            <w:r w:rsidRPr="003347B0">
              <w:rPr>
                <w:sz w:val="20"/>
                <w:szCs w:val="20"/>
              </w:rPr>
              <w:t>9.2</w:t>
            </w:r>
          </w:p>
        </w:tc>
        <w:tc>
          <w:tcPr>
            <w:tcW w:w="3261" w:type="dxa"/>
            <w:shd w:val="clear" w:color="auto" w:fill="auto"/>
            <w:noWrap/>
            <w:vAlign w:val="center"/>
            <w:hideMark/>
          </w:tcPr>
          <w:p w14:paraId="395D80A5" w14:textId="77777777" w:rsidR="000D746F" w:rsidRPr="003347B0" w:rsidRDefault="000D746F" w:rsidP="000D746F">
            <w:pPr>
              <w:pStyle w:val="afb"/>
              <w:rPr>
                <w:sz w:val="20"/>
                <w:szCs w:val="20"/>
              </w:rPr>
            </w:pPr>
            <w:r w:rsidRPr="003347B0">
              <w:rPr>
                <w:sz w:val="20"/>
                <w:szCs w:val="20"/>
              </w:rPr>
              <w:t>Боулинг-центр ООО "АКВи"</w:t>
            </w:r>
          </w:p>
        </w:tc>
        <w:tc>
          <w:tcPr>
            <w:tcW w:w="2410" w:type="dxa"/>
            <w:shd w:val="clear" w:color="auto" w:fill="auto"/>
            <w:noWrap/>
            <w:vAlign w:val="center"/>
            <w:hideMark/>
          </w:tcPr>
          <w:p w14:paraId="531CFBA7" w14:textId="77777777" w:rsidR="000D746F" w:rsidRPr="003347B0" w:rsidRDefault="000D746F" w:rsidP="000D746F">
            <w:pPr>
              <w:pStyle w:val="af6"/>
              <w:rPr>
                <w:sz w:val="20"/>
                <w:szCs w:val="20"/>
              </w:rPr>
            </w:pPr>
            <w:r w:rsidRPr="003347B0">
              <w:rPr>
                <w:sz w:val="20"/>
                <w:szCs w:val="20"/>
              </w:rPr>
              <w:t>ул. Грибоедова,</w:t>
            </w:r>
            <w:r w:rsidRPr="003347B0">
              <w:rPr>
                <w:sz w:val="20"/>
                <w:szCs w:val="20"/>
                <w:lang w:val="en-US"/>
              </w:rPr>
              <w:t xml:space="preserve"> </w:t>
            </w:r>
            <w:r w:rsidRPr="003347B0">
              <w:rPr>
                <w:sz w:val="20"/>
                <w:szCs w:val="20"/>
              </w:rPr>
              <w:t>2</w:t>
            </w:r>
          </w:p>
        </w:tc>
        <w:tc>
          <w:tcPr>
            <w:tcW w:w="1984" w:type="dxa"/>
            <w:shd w:val="clear" w:color="auto" w:fill="auto"/>
            <w:noWrap/>
            <w:vAlign w:val="center"/>
            <w:hideMark/>
          </w:tcPr>
          <w:p w14:paraId="19EF1AF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4EA8C1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50DFD3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4B80829"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531DFD49"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408AC50B"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054827B5" w14:textId="77777777" w:rsidTr="000D746F">
        <w:trPr>
          <w:trHeight w:val="20"/>
        </w:trPr>
        <w:tc>
          <w:tcPr>
            <w:tcW w:w="709" w:type="dxa"/>
            <w:shd w:val="clear" w:color="auto" w:fill="auto"/>
            <w:noWrap/>
            <w:vAlign w:val="center"/>
            <w:hideMark/>
          </w:tcPr>
          <w:p w14:paraId="2FB3EA4E" w14:textId="77777777" w:rsidR="000D746F" w:rsidRPr="003347B0" w:rsidRDefault="000D746F" w:rsidP="000D746F">
            <w:pPr>
              <w:pStyle w:val="afb"/>
              <w:rPr>
                <w:sz w:val="20"/>
                <w:szCs w:val="20"/>
              </w:rPr>
            </w:pPr>
            <w:r w:rsidRPr="003347B0">
              <w:rPr>
                <w:sz w:val="20"/>
                <w:szCs w:val="20"/>
              </w:rPr>
              <w:t>9.3</w:t>
            </w:r>
          </w:p>
        </w:tc>
        <w:tc>
          <w:tcPr>
            <w:tcW w:w="3261" w:type="dxa"/>
            <w:shd w:val="clear" w:color="auto" w:fill="auto"/>
            <w:noWrap/>
            <w:vAlign w:val="center"/>
            <w:hideMark/>
          </w:tcPr>
          <w:p w14:paraId="24308C40" w14:textId="77777777" w:rsidR="000D746F" w:rsidRPr="003347B0" w:rsidRDefault="000D746F" w:rsidP="000D746F">
            <w:pPr>
              <w:pStyle w:val="afb"/>
              <w:rPr>
                <w:sz w:val="20"/>
                <w:szCs w:val="20"/>
              </w:rPr>
            </w:pPr>
            <w:r w:rsidRPr="003347B0">
              <w:rPr>
                <w:sz w:val="20"/>
                <w:szCs w:val="20"/>
              </w:rPr>
              <w:t>Развлекательный комплекс</w:t>
            </w:r>
          </w:p>
        </w:tc>
        <w:tc>
          <w:tcPr>
            <w:tcW w:w="2410" w:type="dxa"/>
            <w:shd w:val="clear" w:color="auto" w:fill="auto"/>
            <w:noWrap/>
            <w:vAlign w:val="center"/>
            <w:hideMark/>
          </w:tcPr>
          <w:p w14:paraId="75814BE3" w14:textId="77777777" w:rsidR="000D746F" w:rsidRPr="003347B0" w:rsidRDefault="000D746F" w:rsidP="000D746F">
            <w:pPr>
              <w:pStyle w:val="af6"/>
              <w:rPr>
                <w:sz w:val="20"/>
                <w:szCs w:val="20"/>
              </w:rPr>
            </w:pPr>
            <w:r w:rsidRPr="003347B0">
              <w:rPr>
                <w:sz w:val="20"/>
                <w:szCs w:val="20"/>
              </w:rPr>
              <w:t>ул. Маяковского,</w:t>
            </w:r>
            <w:r w:rsidRPr="003347B0">
              <w:rPr>
                <w:sz w:val="20"/>
                <w:szCs w:val="20"/>
                <w:lang w:val="en-US"/>
              </w:rPr>
              <w:t xml:space="preserve"> </w:t>
            </w:r>
            <w:r w:rsidRPr="003347B0">
              <w:rPr>
                <w:sz w:val="20"/>
                <w:szCs w:val="20"/>
              </w:rPr>
              <w:t>33</w:t>
            </w:r>
          </w:p>
        </w:tc>
        <w:tc>
          <w:tcPr>
            <w:tcW w:w="1984" w:type="dxa"/>
            <w:shd w:val="clear" w:color="auto" w:fill="auto"/>
            <w:noWrap/>
            <w:vAlign w:val="center"/>
            <w:hideMark/>
          </w:tcPr>
          <w:p w14:paraId="7C493F18"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210670D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F2371A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DCABD39"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45CA1317"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44B3BF5"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49D6062C" w14:textId="77777777" w:rsidTr="000D746F">
        <w:trPr>
          <w:trHeight w:val="20"/>
        </w:trPr>
        <w:tc>
          <w:tcPr>
            <w:tcW w:w="709" w:type="dxa"/>
            <w:shd w:val="clear" w:color="auto" w:fill="auto"/>
            <w:noWrap/>
            <w:vAlign w:val="center"/>
            <w:hideMark/>
          </w:tcPr>
          <w:p w14:paraId="3C280E6A" w14:textId="77777777" w:rsidR="000D746F" w:rsidRPr="003347B0" w:rsidRDefault="000D746F" w:rsidP="000D746F">
            <w:pPr>
              <w:pStyle w:val="afb"/>
              <w:rPr>
                <w:sz w:val="20"/>
                <w:szCs w:val="20"/>
              </w:rPr>
            </w:pPr>
            <w:r w:rsidRPr="003347B0">
              <w:rPr>
                <w:sz w:val="20"/>
                <w:szCs w:val="20"/>
              </w:rPr>
              <w:t>9.4</w:t>
            </w:r>
          </w:p>
        </w:tc>
        <w:tc>
          <w:tcPr>
            <w:tcW w:w="3261" w:type="dxa"/>
            <w:shd w:val="clear" w:color="auto" w:fill="auto"/>
            <w:noWrap/>
            <w:vAlign w:val="center"/>
            <w:hideMark/>
          </w:tcPr>
          <w:p w14:paraId="67BDD32B" w14:textId="77777777" w:rsidR="000D746F" w:rsidRPr="003347B0" w:rsidRDefault="000D746F" w:rsidP="000D746F">
            <w:pPr>
              <w:pStyle w:val="afb"/>
              <w:rPr>
                <w:sz w:val="20"/>
                <w:szCs w:val="20"/>
              </w:rPr>
            </w:pPr>
            <w:r w:rsidRPr="003347B0">
              <w:rPr>
                <w:sz w:val="20"/>
                <w:szCs w:val="20"/>
              </w:rPr>
              <w:t>Развлекательный комплекс "Джуманжи"</w:t>
            </w:r>
          </w:p>
        </w:tc>
        <w:tc>
          <w:tcPr>
            <w:tcW w:w="2410" w:type="dxa"/>
            <w:shd w:val="clear" w:color="auto" w:fill="auto"/>
            <w:noWrap/>
            <w:vAlign w:val="center"/>
            <w:hideMark/>
          </w:tcPr>
          <w:p w14:paraId="785B1094" w14:textId="77777777" w:rsidR="000D746F" w:rsidRPr="003347B0" w:rsidRDefault="000D746F" w:rsidP="000D746F">
            <w:pPr>
              <w:pStyle w:val="af6"/>
              <w:rPr>
                <w:sz w:val="20"/>
                <w:szCs w:val="20"/>
              </w:rPr>
            </w:pPr>
            <w:r w:rsidRPr="003347B0">
              <w:rPr>
                <w:sz w:val="20"/>
                <w:szCs w:val="20"/>
              </w:rPr>
              <w:t>ул. Югорская,</w:t>
            </w:r>
            <w:r w:rsidRPr="003347B0">
              <w:rPr>
                <w:sz w:val="20"/>
                <w:szCs w:val="20"/>
                <w:lang w:val="en-US"/>
              </w:rPr>
              <w:t xml:space="preserve"> </w:t>
            </w:r>
            <w:r w:rsidRPr="003347B0">
              <w:rPr>
                <w:sz w:val="20"/>
                <w:szCs w:val="20"/>
              </w:rPr>
              <w:t>11</w:t>
            </w:r>
          </w:p>
        </w:tc>
        <w:tc>
          <w:tcPr>
            <w:tcW w:w="1984" w:type="dxa"/>
            <w:shd w:val="clear" w:color="auto" w:fill="auto"/>
            <w:noWrap/>
            <w:vAlign w:val="center"/>
            <w:hideMark/>
          </w:tcPr>
          <w:p w14:paraId="5897F68D"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8DA5191"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4A78196B"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C73ED5E"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066624A4"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79853DD"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4149979F" w14:textId="77777777" w:rsidTr="000D746F">
        <w:trPr>
          <w:trHeight w:val="20"/>
        </w:trPr>
        <w:tc>
          <w:tcPr>
            <w:tcW w:w="709" w:type="dxa"/>
            <w:shd w:val="clear" w:color="auto" w:fill="auto"/>
            <w:noWrap/>
            <w:vAlign w:val="center"/>
            <w:hideMark/>
          </w:tcPr>
          <w:p w14:paraId="32B7AB5D" w14:textId="77777777" w:rsidR="000D746F" w:rsidRPr="003347B0" w:rsidRDefault="000D746F" w:rsidP="000D746F">
            <w:pPr>
              <w:pStyle w:val="afb"/>
              <w:rPr>
                <w:sz w:val="20"/>
                <w:szCs w:val="20"/>
              </w:rPr>
            </w:pPr>
            <w:r w:rsidRPr="003347B0">
              <w:rPr>
                <w:sz w:val="20"/>
                <w:szCs w:val="20"/>
              </w:rPr>
              <w:t>9.5</w:t>
            </w:r>
          </w:p>
        </w:tc>
        <w:tc>
          <w:tcPr>
            <w:tcW w:w="3261" w:type="dxa"/>
            <w:shd w:val="clear" w:color="auto" w:fill="auto"/>
            <w:vAlign w:val="center"/>
            <w:hideMark/>
          </w:tcPr>
          <w:p w14:paraId="4B35DF68" w14:textId="77777777" w:rsidR="000D746F" w:rsidRPr="003347B0" w:rsidRDefault="000D746F" w:rsidP="000D746F">
            <w:pPr>
              <w:pStyle w:val="afb"/>
              <w:rPr>
                <w:sz w:val="20"/>
                <w:szCs w:val="20"/>
              </w:rPr>
            </w:pPr>
            <w:r w:rsidRPr="003347B0">
              <w:rPr>
                <w:sz w:val="20"/>
                <w:szCs w:val="20"/>
              </w:rPr>
              <w:t>Спортивно-развлекательный комплекс "Вавилон"</w:t>
            </w:r>
          </w:p>
        </w:tc>
        <w:tc>
          <w:tcPr>
            <w:tcW w:w="2410" w:type="dxa"/>
            <w:shd w:val="clear" w:color="auto" w:fill="auto"/>
            <w:noWrap/>
            <w:vAlign w:val="center"/>
            <w:hideMark/>
          </w:tcPr>
          <w:p w14:paraId="6CC883B4" w14:textId="77777777" w:rsidR="000D746F" w:rsidRPr="003347B0" w:rsidRDefault="000D746F" w:rsidP="000D746F">
            <w:pPr>
              <w:pStyle w:val="af6"/>
              <w:rPr>
                <w:sz w:val="20"/>
                <w:szCs w:val="20"/>
              </w:rPr>
            </w:pPr>
            <w:r w:rsidRPr="003347B0">
              <w:rPr>
                <w:sz w:val="20"/>
                <w:szCs w:val="20"/>
              </w:rPr>
              <w:t>ул. Профсоюзов,</w:t>
            </w:r>
            <w:r w:rsidRPr="003347B0">
              <w:rPr>
                <w:sz w:val="20"/>
                <w:szCs w:val="20"/>
                <w:lang w:val="en-US"/>
              </w:rPr>
              <w:t xml:space="preserve"> </w:t>
            </w:r>
            <w:r w:rsidRPr="003347B0">
              <w:rPr>
                <w:sz w:val="20"/>
                <w:szCs w:val="20"/>
              </w:rPr>
              <w:t>55</w:t>
            </w:r>
          </w:p>
        </w:tc>
        <w:tc>
          <w:tcPr>
            <w:tcW w:w="1984" w:type="dxa"/>
            <w:shd w:val="clear" w:color="auto" w:fill="auto"/>
            <w:noWrap/>
            <w:vAlign w:val="center"/>
            <w:hideMark/>
          </w:tcPr>
          <w:p w14:paraId="637171F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22D3DF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CADDEAD"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5447F6B" w14:textId="77777777" w:rsidR="000D746F" w:rsidRPr="003347B0" w:rsidRDefault="000D746F" w:rsidP="000D746F">
            <w:pPr>
              <w:pStyle w:val="af6"/>
              <w:rPr>
                <w:sz w:val="20"/>
                <w:szCs w:val="20"/>
              </w:rPr>
            </w:pPr>
            <w:r w:rsidRPr="003347B0">
              <w:rPr>
                <w:sz w:val="20"/>
                <w:szCs w:val="20"/>
              </w:rPr>
              <w:t>42</w:t>
            </w:r>
          </w:p>
        </w:tc>
        <w:tc>
          <w:tcPr>
            <w:tcW w:w="850" w:type="dxa"/>
            <w:shd w:val="clear" w:color="auto" w:fill="auto"/>
            <w:noWrap/>
            <w:vAlign w:val="center"/>
            <w:hideMark/>
          </w:tcPr>
          <w:p w14:paraId="0FD90D5B"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4E21B9A" w14:textId="77777777" w:rsidR="000D746F" w:rsidRPr="003347B0" w:rsidRDefault="000D746F" w:rsidP="000D746F">
            <w:pPr>
              <w:pStyle w:val="af6"/>
              <w:rPr>
                <w:sz w:val="20"/>
                <w:szCs w:val="20"/>
              </w:rPr>
            </w:pPr>
            <w:r w:rsidRPr="003347B0">
              <w:rPr>
                <w:sz w:val="20"/>
                <w:szCs w:val="20"/>
              </w:rPr>
              <w:t>Действующий/Иное</w:t>
            </w:r>
          </w:p>
        </w:tc>
      </w:tr>
    </w:tbl>
    <w:p w14:paraId="298EB430" w14:textId="67A1C23E" w:rsidR="000D746F" w:rsidRPr="003347B0" w:rsidRDefault="000D746F" w:rsidP="000D746F">
      <w:pPr>
        <w:pStyle w:val="afc"/>
        <w:jc w:val="both"/>
        <w:rPr>
          <w:b w:val="0"/>
          <w:bCs w:val="0"/>
        </w:rPr>
      </w:pPr>
      <w:r w:rsidRPr="003347B0">
        <w:rPr>
          <w:b w:val="0"/>
          <w:bCs w:val="0"/>
        </w:rPr>
        <w:lastRenderedPageBreak/>
        <w:t xml:space="preserve">Примечание: </w:t>
      </w:r>
      <w:r w:rsidRPr="003347B0">
        <w:rPr>
          <w:b w:val="0"/>
          <w:bCs w:val="0"/>
          <w:noProof/>
        </w:rPr>
        <w:drawing>
          <wp:inline distT="0" distB="0" distL="0" distR="0" wp14:anchorId="62866712" wp14:editId="745006B8">
            <wp:extent cx="323850" cy="1238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rPr>
          <w:b w:val="0"/>
          <w:bCs w:val="0"/>
        </w:rPr>
        <w:t xml:space="preserve"> - мощность определена экспертно; н/д – нет данных</w:t>
      </w:r>
    </w:p>
    <w:p w14:paraId="43A5BF68" w14:textId="48ACCE6D" w:rsidR="000D746F" w:rsidRPr="003347B0" w:rsidRDefault="000D746F">
      <w:pPr>
        <w:spacing w:after="160" w:line="259" w:lineRule="auto"/>
        <w:ind w:firstLine="0"/>
        <w:jc w:val="left"/>
        <w:rPr>
          <w:sz w:val="22"/>
          <w:szCs w:val="20"/>
        </w:rPr>
      </w:pPr>
      <w:r w:rsidRPr="003347B0">
        <w:rPr>
          <w:b/>
          <w:bCs/>
        </w:rPr>
        <w:br w:type="page"/>
      </w:r>
    </w:p>
    <w:p w14:paraId="4B81A18A" w14:textId="77777777" w:rsidR="000D746F" w:rsidRPr="003347B0" w:rsidRDefault="000D746F" w:rsidP="000D746F">
      <w:pPr>
        <w:pStyle w:val="afc"/>
        <w:jc w:val="both"/>
        <w:rPr>
          <w:b w:val="0"/>
          <w:bCs w:val="0"/>
        </w:rPr>
        <w:sectPr w:rsidR="000D746F" w:rsidRPr="003347B0" w:rsidSect="000D746F">
          <w:pgSz w:w="16838" w:h="11906" w:orient="landscape"/>
          <w:pgMar w:top="1701" w:right="1134" w:bottom="851" w:left="1134" w:header="709" w:footer="709" w:gutter="0"/>
          <w:cols w:space="708"/>
          <w:docGrid w:linePitch="360"/>
        </w:sectPr>
      </w:pPr>
    </w:p>
    <w:p w14:paraId="2076054A" w14:textId="77777777" w:rsidR="000D746F" w:rsidRPr="003347B0" w:rsidRDefault="000D746F" w:rsidP="000D746F">
      <w:pPr>
        <w:pStyle w:val="af4"/>
        <w:rPr>
          <w:rStyle w:val="afa"/>
          <w:b/>
          <w:bCs/>
          <w:i w:val="0"/>
          <w:iCs w:val="0"/>
        </w:rPr>
      </w:pPr>
      <w:r w:rsidRPr="003347B0">
        <w:rPr>
          <w:rStyle w:val="afa"/>
          <w:b/>
          <w:bCs/>
          <w:i w:val="0"/>
          <w:iCs w:val="0"/>
        </w:rPr>
        <w:lastRenderedPageBreak/>
        <w:t>Учреждения молодежной политики</w:t>
      </w:r>
    </w:p>
    <w:p w14:paraId="6AB5B6EE" w14:textId="77777777" w:rsidR="000D746F" w:rsidRPr="003347B0" w:rsidRDefault="000D746F" w:rsidP="000D746F">
      <w:pPr>
        <w:pStyle w:val="a7"/>
      </w:pPr>
      <w:r w:rsidRPr="003347B0">
        <w:t>Вопросы реализации молодёжной политики на территории города Сургута являются актуальными, а их решение содействует сохранению и приумножению социально-экономического, политического и культурного потенциала молодёжи города в рамках единой государственной молодежной политики.</w:t>
      </w:r>
    </w:p>
    <w:p w14:paraId="5837BA80" w14:textId="77777777" w:rsidR="000D746F" w:rsidRPr="003347B0" w:rsidRDefault="000D746F" w:rsidP="000D746F">
      <w:pPr>
        <w:pStyle w:val="a7"/>
      </w:pPr>
      <w:r w:rsidRPr="003347B0">
        <w:t>В городе Сургуте молодёжь в возрасте от 14 до 30 лет составляет 21,4%</w:t>
      </w:r>
      <w:r w:rsidRPr="003347B0">
        <w:rPr>
          <w:lang w:val="ru-RU"/>
        </w:rPr>
        <w:t xml:space="preserve"> </w:t>
      </w:r>
      <w:r w:rsidRPr="003347B0">
        <w:t>от общей численности населения города, в возрасте от 7 до 30 лет –</w:t>
      </w:r>
      <w:r w:rsidRPr="003347B0">
        <w:rPr>
          <w:lang w:val="ru-RU"/>
        </w:rPr>
        <w:t xml:space="preserve"> </w:t>
      </w:r>
      <w:r w:rsidRPr="003347B0">
        <w:t>30,2%.</w:t>
      </w:r>
    </w:p>
    <w:p w14:paraId="6CFAABDF" w14:textId="77777777" w:rsidR="000D746F" w:rsidRPr="003347B0" w:rsidRDefault="000D746F" w:rsidP="000D746F">
      <w:pPr>
        <w:pStyle w:val="a7"/>
      </w:pPr>
      <w:r w:rsidRPr="003347B0">
        <w:t xml:space="preserve">На сегодняшний день на территории города </w:t>
      </w:r>
      <w:r w:rsidRPr="003347B0">
        <w:rPr>
          <w:lang w:val="ru-RU"/>
        </w:rPr>
        <w:t xml:space="preserve">Сургута </w:t>
      </w:r>
      <w:r w:rsidRPr="003347B0">
        <w:t>действует три учреждения по работе с молодёжью:</w:t>
      </w:r>
    </w:p>
    <w:p w14:paraId="67A06F03" w14:textId="77777777" w:rsidR="000D746F" w:rsidRPr="003347B0" w:rsidRDefault="000D746F" w:rsidP="000D746F">
      <w:pPr>
        <w:pStyle w:val="a4"/>
      </w:pPr>
      <w:r w:rsidRPr="003347B0">
        <w:t>муниципальное автономное учреждение по работе с молодёжью «Наше время» - осуществляет деятельность по трудоустройству подростков и молодежи города на временные и постоянные рабочие места, предоставляет условия для получения первичных профессиональных навыков, персонального самоопределения и трудовой культуры, по вовлечению молодежи в общественную жизнь и ее информирование о потенциальных возможностях развития;</w:t>
      </w:r>
    </w:p>
    <w:p w14:paraId="10CFC09A" w14:textId="77777777" w:rsidR="000D746F" w:rsidRPr="003347B0" w:rsidRDefault="000D746F" w:rsidP="000D746F">
      <w:pPr>
        <w:pStyle w:val="a4"/>
      </w:pPr>
      <w:r w:rsidRPr="003347B0">
        <w:t xml:space="preserve">муниципальное </w:t>
      </w:r>
      <w:r w:rsidRPr="003347B0">
        <w:rPr>
          <w:lang w:val="ru-RU"/>
        </w:rPr>
        <w:t>бюджетное учреждение</w:t>
      </w:r>
      <w:r w:rsidRPr="003347B0">
        <w:t xml:space="preserve"> по работе с подростками и молодёжью по месту жительства «Вариант», включающий 11 молодёжно-подростковых клубов - реализует мероприятия по досуговой занятости детей и молодёжи по месту жительства, программы дворовой педагогики;</w:t>
      </w:r>
    </w:p>
    <w:p w14:paraId="0D1C86C0" w14:textId="77777777" w:rsidR="000D746F" w:rsidRPr="003347B0" w:rsidRDefault="000D746F" w:rsidP="000D746F">
      <w:pPr>
        <w:pStyle w:val="a4"/>
      </w:pPr>
      <w:r w:rsidRPr="003347B0">
        <w:t>муниципальное бюджетное учреждение «Центр специальной подготовки «Сибирский легион» - реализует мероприятия патриотического воспитания молодёжи, подготовки к службе в армии, развития военно-прикладных, технических и экстремальных видов спорта.</w:t>
      </w:r>
    </w:p>
    <w:p w14:paraId="1A6A2D13" w14:textId="77777777" w:rsidR="000D746F" w:rsidRPr="003347B0" w:rsidRDefault="000D746F" w:rsidP="00342255">
      <w:pPr>
        <w:pStyle w:val="a7"/>
        <w:ind w:firstLine="709"/>
      </w:pPr>
      <w:r w:rsidRPr="003347B0">
        <w:t>Функционирует федеральный портал АИС «Молодёжь». Молодой человек, зарегистрированный на этом портале получает полный перечень мероприятий, проходящих в его городе и округе. Город Сургут регулярно размещает на данном портале перечень мероприятий, проводимых для молодёжи.</w:t>
      </w:r>
    </w:p>
    <w:p w14:paraId="764FE3A7" w14:textId="77777777" w:rsidR="000D746F" w:rsidRPr="003347B0" w:rsidRDefault="000D746F" w:rsidP="00342255">
      <w:pPr>
        <w:pStyle w:val="a7"/>
        <w:ind w:firstLine="709"/>
      </w:pPr>
      <w:r w:rsidRPr="003347B0">
        <w:t>Оценка удовлетворённости потребителей качеством муниципальных работ в сфере молодёжной политики составляет за 2017 год от 68,2 %.</w:t>
      </w:r>
    </w:p>
    <w:p w14:paraId="71DD6EE2" w14:textId="50AB079B" w:rsidR="000D746F" w:rsidRPr="003347B0" w:rsidRDefault="000D746F" w:rsidP="00342255">
      <w:pPr>
        <w:pStyle w:val="a7"/>
        <w:ind w:firstLine="709"/>
        <w:rPr>
          <w:lang w:val="ru-RU"/>
        </w:rPr>
      </w:pPr>
      <w:r w:rsidRPr="003347B0">
        <w:t xml:space="preserve">Характеристика учреждений молодежной политики, расположенных на территории городского округа представлена </w:t>
      </w:r>
      <w:r w:rsidRPr="003347B0">
        <w:rPr>
          <w:lang w:val="ru-RU"/>
        </w:rPr>
        <w:t>ниже (</w:t>
      </w:r>
      <w:r w:rsidRPr="003347B0">
        <w:rPr>
          <w:lang w:val="ru-RU"/>
        </w:rPr>
        <w:fldChar w:fldCharType="begin"/>
      </w:r>
      <w:r w:rsidRPr="003347B0">
        <w:rPr>
          <w:lang w:val="ru-RU"/>
        </w:rPr>
        <w:instrText xml:space="preserve"> REF _Ref393458256 \h  \* MERGEFORMAT </w:instrText>
      </w:r>
      <w:r w:rsidRPr="003347B0">
        <w:rPr>
          <w:lang w:val="ru-RU"/>
        </w:rPr>
      </w:r>
      <w:r w:rsidRPr="003347B0">
        <w:rPr>
          <w:lang w:val="ru-RU"/>
        </w:rPr>
        <w:fldChar w:fldCharType="separate"/>
      </w:r>
      <w:r w:rsidR="004801DE" w:rsidRPr="003347B0">
        <w:t xml:space="preserve">Таблица </w:t>
      </w:r>
      <w:r w:rsidR="004801DE">
        <w:rPr>
          <w:noProof/>
        </w:rPr>
        <w:t>22</w:t>
      </w:r>
      <w:r w:rsidRPr="003347B0">
        <w:rPr>
          <w:lang w:val="ru-RU"/>
        </w:rPr>
        <w:fldChar w:fldCharType="end"/>
      </w:r>
      <w:r w:rsidRPr="003347B0">
        <w:rPr>
          <w:lang w:val="ru-RU"/>
        </w:rPr>
        <w:t>).</w:t>
      </w:r>
    </w:p>
    <w:p w14:paraId="0B6D9D60" w14:textId="77777777" w:rsidR="000D746F" w:rsidRPr="003347B0" w:rsidRDefault="000D746F" w:rsidP="000D746F">
      <w:pPr>
        <w:pStyle w:val="afc"/>
        <w:sectPr w:rsidR="000D746F" w:rsidRPr="003347B0" w:rsidSect="000D746F">
          <w:pgSz w:w="11906" w:h="16838"/>
          <w:pgMar w:top="1134" w:right="851" w:bottom="1134" w:left="1701" w:header="709" w:footer="709" w:gutter="0"/>
          <w:cols w:space="708"/>
          <w:docGrid w:linePitch="360"/>
        </w:sectPr>
      </w:pPr>
    </w:p>
    <w:p w14:paraId="0B17430E" w14:textId="3AB73CC5" w:rsidR="000D746F" w:rsidRPr="003347B0" w:rsidRDefault="000D746F" w:rsidP="000D746F">
      <w:pPr>
        <w:pStyle w:val="af4"/>
      </w:pPr>
      <w:bookmarkStart w:id="74" w:name="_Ref393458256"/>
      <w:r w:rsidRPr="003347B0">
        <w:lastRenderedPageBreak/>
        <w:t xml:space="preserve">Таблица </w:t>
      </w:r>
      <w:fldSimple w:instr=" SEQ Таблица \* ARABIC ">
        <w:r w:rsidR="004801DE">
          <w:rPr>
            <w:noProof/>
          </w:rPr>
          <w:t>22</w:t>
        </w:r>
      </w:fldSimple>
      <w:bookmarkEnd w:id="74"/>
      <w:r w:rsidRPr="003347B0">
        <w:t xml:space="preserve"> Характеристика учреждений молодежной политики</w:t>
      </w:r>
    </w:p>
    <w:tbl>
      <w:tblPr>
        <w:tblW w:w="145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7"/>
        <w:gridCol w:w="3780"/>
        <w:gridCol w:w="2126"/>
        <w:gridCol w:w="992"/>
        <w:gridCol w:w="1275"/>
        <w:gridCol w:w="992"/>
        <w:gridCol w:w="849"/>
        <w:gridCol w:w="3995"/>
      </w:tblGrid>
      <w:tr w:rsidR="000D746F" w:rsidRPr="003347B0" w14:paraId="2B7F993B" w14:textId="77777777" w:rsidTr="000D746F">
        <w:trPr>
          <w:trHeight w:val="20"/>
          <w:tblHeader/>
          <w:jc w:val="center"/>
        </w:trPr>
        <w:tc>
          <w:tcPr>
            <w:tcW w:w="567" w:type="dxa"/>
            <w:shd w:val="clear" w:color="auto" w:fill="auto"/>
            <w:noWrap/>
            <w:vAlign w:val="center"/>
          </w:tcPr>
          <w:p w14:paraId="019BDDBC" w14:textId="77777777" w:rsidR="000D746F" w:rsidRPr="003347B0" w:rsidRDefault="000D746F" w:rsidP="000D746F">
            <w:pPr>
              <w:pStyle w:val="af6"/>
              <w:rPr>
                <w:b/>
                <w:sz w:val="20"/>
                <w:szCs w:val="20"/>
              </w:rPr>
            </w:pPr>
            <w:r w:rsidRPr="003347B0">
              <w:rPr>
                <w:b/>
                <w:sz w:val="20"/>
                <w:szCs w:val="20"/>
              </w:rPr>
              <w:t>№ п/п</w:t>
            </w:r>
          </w:p>
        </w:tc>
        <w:tc>
          <w:tcPr>
            <w:tcW w:w="3780" w:type="dxa"/>
            <w:shd w:val="clear" w:color="auto" w:fill="auto"/>
            <w:vAlign w:val="center"/>
          </w:tcPr>
          <w:p w14:paraId="5396154A" w14:textId="77777777" w:rsidR="000D746F" w:rsidRPr="003347B0" w:rsidRDefault="000D746F" w:rsidP="000D746F">
            <w:pPr>
              <w:pStyle w:val="af6"/>
              <w:rPr>
                <w:b/>
                <w:sz w:val="20"/>
                <w:szCs w:val="20"/>
              </w:rPr>
            </w:pPr>
            <w:r w:rsidRPr="003347B0">
              <w:rPr>
                <w:b/>
                <w:sz w:val="20"/>
                <w:szCs w:val="20"/>
              </w:rPr>
              <w:t>Наименование объекта</w:t>
            </w:r>
          </w:p>
        </w:tc>
        <w:tc>
          <w:tcPr>
            <w:tcW w:w="2126" w:type="dxa"/>
            <w:shd w:val="clear" w:color="auto" w:fill="auto"/>
            <w:noWrap/>
            <w:vAlign w:val="center"/>
          </w:tcPr>
          <w:p w14:paraId="3FBBA73A" w14:textId="77777777" w:rsidR="000D746F" w:rsidRPr="003347B0" w:rsidRDefault="000D746F" w:rsidP="000D746F">
            <w:pPr>
              <w:pStyle w:val="af6"/>
              <w:rPr>
                <w:b/>
                <w:sz w:val="20"/>
                <w:szCs w:val="20"/>
              </w:rPr>
            </w:pPr>
            <w:r w:rsidRPr="003347B0">
              <w:rPr>
                <w:b/>
                <w:sz w:val="20"/>
                <w:szCs w:val="20"/>
              </w:rPr>
              <w:t>Адрес</w:t>
            </w:r>
          </w:p>
        </w:tc>
        <w:tc>
          <w:tcPr>
            <w:tcW w:w="992" w:type="dxa"/>
            <w:shd w:val="clear" w:color="auto" w:fill="auto"/>
            <w:noWrap/>
            <w:vAlign w:val="center"/>
          </w:tcPr>
          <w:p w14:paraId="1D0B3E3B" w14:textId="77777777" w:rsidR="000D746F" w:rsidRPr="003347B0" w:rsidRDefault="000D746F" w:rsidP="000D746F">
            <w:pPr>
              <w:pStyle w:val="af6"/>
              <w:rPr>
                <w:b/>
                <w:sz w:val="20"/>
                <w:szCs w:val="20"/>
              </w:rPr>
            </w:pPr>
            <w:r w:rsidRPr="003347B0">
              <w:rPr>
                <w:b/>
                <w:sz w:val="20"/>
                <w:szCs w:val="20"/>
              </w:rPr>
              <w:t>Ед. измере-ния</w:t>
            </w:r>
          </w:p>
        </w:tc>
        <w:tc>
          <w:tcPr>
            <w:tcW w:w="1275" w:type="dxa"/>
            <w:shd w:val="clear" w:color="auto" w:fill="auto"/>
            <w:noWrap/>
            <w:vAlign w:val="center"/>
          </w:tcPr>
          <w:p w14:paraId="535F0EF6" w14:textId="77777777" w:rsidR="000D746F" w:rsidRPr="003347B0" w:rsidRDefault="000D746F" w:rsidP="000D746F">
            <w:pPr>
              <w:pStyle w:val="af6"/>
              <w:rPr>
                <w:b/>
                <w:sz w:val="20"/>
                <w:szCs w:val="20"/>
              </w:rPr>
            </w:pPr>
            <w:r w:rsidRPr="003347B0">
              <w:rPr>
                <w:b/>
                <w:sz w:val="20"/>
                <w:szCs w:val="20"/>
              </w:rPr>
              <w:t>Проектная мощность</w:t>
            </w:r>
          </w:p>
        </w:tc>
        <w:tc>
          <w:tcPr>
            <w:tcW w:w="992" w:type="dxa"/>
            <w:shd w:val="clear" w:color="auto" w:fill="auto"/>
            <w:noWrap/>
            <w:vAlign w:val="center"/>
          </w:tcPr>
          <w:p w14:paraId="00CDCFAF" w14:textId="77777777" w:rsidR="000D746F" w:rsidRPr="003347B0" w:rsidRDefault="000D746F" w:rsidP="000D746F">
            <w:pPr>
              <w:pStyle w:val="af6"/>
              <w:rPr>
                <w:b/>
                <w:sz w:val="20"/>
                <w:szCs w:val="20"/>
              </w:rPr>
            </w:pPr>
            <w:r w:rsidRPr="003347B0">
              <w:rPr>
                <w:b/>
                <w:sz w:val="20"/>
                <w:szCs w:val="20"/>
              </w:rPr>
              <w:t>Степень износа, %</w:t>
            </w:r>
          </w:p>
        </w:tc>
        <w:tc>
          <w:tcPr>
            <w:tcW w:w="849" w:type="dxa"/>
            <w:shd w:val="clear" w:color="auto" w:fill="auto"/>
            <w:noWrap/>
            <w:vAlign w:val="center"/>
          </w:tcPr>
          <w:p w14:paraId="72A517A8" w14:textId="77777777" w:rsidR="000D746F" w:rsidRPr="003347B0" w:rsidRDefault="000D746F" w:rsidP="000D746F">
            <w:pPr>
              <w:pStyle w:val="af6"/>
              <w:rPr>
                <w:b/>
                <w:sz w:val="20"/>
                <w:szCs w:val="20"/>
              </w:rPr>
            </w:pPr>
            <w:r w:rsidRPr="003347B0">
              <w:rPr>
                <w:b/>
                <w:sz w:val="20"/>
                <w:szCs w:val="20"/>
              </w:rPr>
              <w:t>Год ввода</w:t>
            </w:r>
          </w:p>
        </w:tc>
        <w:tc>
          <w:tcPr>
            <w:tcW w:w="3995" w:type="dxa"/>
            <w:shd w:val="clear" w:color="auto" w:fill="auto"/>
            <w:noWrap/>
            <w:vAlign w:val="center"/>
          </w:tcPr>
          <w:p w14:paraId="428972E1" w14:textId="77777777" w:rsidR="000D746F" w:rsidRPr="003347B0" w:rsidRDefault="000D746F" w:rsidP="000D746F">
            <w:pPr>
              <w:pStyle w:val="af6"/>
              <w:rPr>
                <w:b/>
                <w:sz w:val="20"/>
                <w:szCs w:val="20"/>
              </w:rPr>
            </w:pPr>
            <w:r w:rsidRPr="003347B0">
              <w:rPr>
                <w:b/>
                <w:sz w:val="20"/>
                <w:szCs w:val="20"/>
              </w:rPr>
              <w:t>Текущее состояние/</w:t>
            </w:r>
          </w:p>
          <w:p w14:paraId="2E0907DE" w14:textId="77777777" w:rsidR="000D746F" w:rsidRPr="003347B0" w:rsidRDefault="000D746F" w:rsidP="000D746F">
            <w:pPr>
              <w:pStyle w:val="af6"/>
              <w:rPr>
                <w:b/>
                <w:sz w:val="20"/>
                <w:szCs w:val="20"/>
              </w:rPr>
            </w:pPr>
            <w:r w:rsidRPr="003347B0">
              <w:rPr>
                <w:b/>
                <w:sz w:val="20"/>
                <w:szCs w:val="20"/>
              </w:rPr>
              <w:t>значение</w:t>
            </w:r>
          </w:p>
        </w:tc>
      </w:tr>
      <w:tr w:rsidR="000D746F" w:rsidRPr="003347B0" w14:paraId="2E6C370B" w14:textId="77777777" w:rsidTr="000D746F">
        <w:trPr>
          <w:trHeight w:val="20"/>
          <w:jc w:val="center"/>
        </w:trPr>
        <w:tc>
          <w:tcPr>
            <w:tcW w:w="567" w:type="dxa"/>
            <w:shd w:val="clear" w:color="000000" w:fill="DAEEF3"/>
            <w:vAlign w:val="center"/>
            <w:hideMark/>
          </w:tcPr>
          <w:p w14:paraId="59262E25" w14:textId="77777777" w:rsidR="000D746F" w:rsidRPr="003347B0" w:rsidRDefault="000D746F" w:rsidP="000D746F">
            <w:pPr>
              <w:pStyle w:val="afb"/>
              <w:rPr>
                <w:sz w:val="20"/>
                <w:szCs w:val="20"/>
              </w:rPr>
            </w:pPr>
            <w:r w:rsidRPr="003347B0">
              <w:rPr>
                <w:sz w:val="20"/>
                <w:szCs w:val="20"/>
              </w:rPr>
              <w:t>1</w:t>
            </w:r>
          </w:p>
        </w:tc>
        <w:tc>
          <w:tcPr>
            <w:tcW w:w="14009" w:type="dxa"/>
            <w:gridSpan w:val="7"/>
            <w:shd w:val="clear" w:color="000000" w:fill="DAEEF3"/>
            <w:vAlign w:val="center"/>
            <w:hideMark/>
          </w:tcPr>
          <w:p w14:paraId="28C526BF" w14:textId="77777777" w:rsidR="000D746F" w:rsidRPr="003347B0" w:rsidRDefault="000D746F" w:rsidP="000D746F">
            <w:pPr>
              <w:pStyle w:val="afb"/>
              <w:rPr>
                <w:sz w:val="20"/>
                <w:szCs w:val="20"/>
              </w:rPr>
            </w:pPr>
            <w:r w:rsidRPr="003347B0">
              <w:rPr>
                <w:sz w:val="20"/>
                <w:szCs w:val="20"/>
              </w:rPr>
              <w:t>МБУ «Вариант</w:t>
            </w:r>
          </w:p>
        </w:tc>
      </w:tr>
      <w:tr w:rsidR="000D746F" w:rsidRPr="003347B0" w14:paraId="50BE2CE1" w14:textId="77777777" w:rsidTr="000D746F">
        <w:trPr>
          <w:trHeight w:val="20"/>
          <w:jc w:val="center"/>
        </w:trPr>
        <w:tc>
          <w:tcPr>
            <w:tcW w:w="567" w:type="dxa"/>
            <w:shd w:val="clear" w:color="auto" w:fill="auto"/>
            <w:noWrap/>
            <w:vAlign w:val="center"/>
          </w:tcPr>
          <w:p w14:paraId="088869AE" w14:textId="77777777" w:rsidR="000D746F" w:rsidRPr="003347B0" w:rsidRDefault="000D746F" w:rsidP="000D746F">
            <w:pPr>
              <w:pStyle w:val="afb"/>
              <w:rPr>
                <w:sz w:val="20"/>
                <w:szCs w:val="20"/>
              </w:rPr>
            </w:pPr>
            <w:r w:rsidRPr="003347B0">
              <w:rPr>
                <w:sz w:val="20"/>
                <w:szCs w:val="20"/>
              </w:rPr>
              <w:t>1.1</w:t>
            </w:r>
          </w:p>
        </w:tc>
        <w:tc>
          <w:tcPr>
            <w:tcW w:w="3780" w:type="dxa"/>
            <w:shd w:val="clear" w:color="auto" w:fill="auto"/>
            <w:vAlign w:val="center"/>
            <w:hideMark/>
          </w:tcPr>
          <w:p w14:paraId="744AF307" w14:textId="77777777" w:rsidR="000D746F" w:rsidRPr="003347B0" w:rsidRDefault="000D746F" w:rsidP="000D746F">
            <w:pPr>
              <w:pStyle w:val="afb"/>
              <w:rPr>
                <w:sz w:val="20"/>
                <w:szCs w:val="20"/>
              </w:rPr>
            </w:pPr>
            <w:r w:rsidRPr="003347B0">
              <w:rPr>
                <w:sz w:val="20"/>
                <w:szCs w:val="20"/>
              </w:rPr>
              <w:t>Молодежный центр технического моделирования "Амулет"</w:t>
            </w:r>
          </w:p>
        </w:tc>
        <w:tc>
          <w:tcPr>
            <w:tcW w:w="2126" w:type="dxa"/>
            <w:shd w:val="clear" w:color="auto" w:fill="auto"/>
            <w:noWrap/>
            <w:vAlign w:val="center"/>
            <w:hideMark/>
          </w:tcPr>
          <w:p w14:paraId="7A5A43EF" w14:textId="77777777" w:rsidR="000D746F" w:rsidRPr="003347B0" w:rsidRDefault="000D746F" w:rsidP="000D746F">
            <w:pPr>
              <w:pStyle w:val="af6"/>
              <w:rPr>
                <w:sz w:val="20"/>
                <w:szCs w:val="20"/>
              </w:rPr>
            </w:pPr>
            <w:r w:rsidRPr="003347B0">
              <w:rPr>
                <w:sz w:val="20"/>
                <w:szCs w:val="20"/>
              </w:rPr>
              <w:t>ул. Энтузиастов,1</w:t>
            </w:r>
          </w:p>
        </w:tc>
        <w:tc>
          <w:tcPr>
            <w:tcW w:w="992" w:type="dxa"/>
            <w:shd w:val="clear" w:color="auto" w:fill="auto"/>
            <w:noWrap/>
            <w:vAlign w:val="center"/>
            <w:hideMark/>
          </w:tcPr>
          <w:p w14:paraId="73ED135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90C09F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hideMark/>
          </w:tcPr>
          <w:p w14:paraId="0DE7DB7F" w14:textId="77777777" w:rsidR="000D746F" w:rsidRPr="003347B0" w:rsidRDefault="000D746F" w:rsidP="000D746F">
            <w:pPr>
              <w:pStyle w:val="af6"/>
              <w:rPr>
                <w:sz w:val="20"/>
                <w:szCs w:val="20"/>
              </w:rPr>
            </w:pPr>
            <w:r w:rsidRPr="003347B0">
              <w:rPr>
                <w:sz w:val="20"/>
                <w:szCs w:val="20"/>
              </w:rPr>
              <w:t>17</w:t>
            </w:r>
          </w:p>
        </w:tc>
        <w:tc>
          <w:tcPr>
            <w:tcW w:w="849" w:type="dxa"/>
            <w:shd w:val="clear" w:color="auto" w:fill="auto"/>
            <w:noWrap/>
            <w:vAlign w:val="center"/>
            <w:hideMark/>
          </w:tcPr>
          <w:p w14:paraId="12DC4D8A" w14:textId="77777777" w:rsidR="000D746F" w:rsidRPr="003347B0" w:rsidRDefault="000D746F" w:rsidP="000D746F">
            <w:pPr>
              <w:pStyle w:val="af6"/>
              <w:rPr>
                <w:sz w:val="20"/>
                <w:szCs w:val="20"/>
              </w:rPr>
            </w:pPr>
            <w:r w:rsidRPr="003347B0">
              <w:rPr>
                <w:sz w:val="20"/>
                <w:szCs w:val="20"/>
              </w:rPr>
              <w:t>1981</w:t>
            </w:r>
          </w:p>
        </w:tc>
        <w:tc>
          <w:tcPr>
            <w:tcW w:w="3995" w:type="dxa"/>
            <w:shd w:val="clear" w:color="auto" w:fill="auto"/>
            <w:noWrap/>
            <w:vAlign w:val="center"/>
            <w:hideMark/>
          </w:tcPr>
          <w:p w14:paraId="289755AA"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31C966A" w14:textId="77777777" w:rsidTr="000D746F">
        <w:trPr>
          <w:trHeight w:val="20"/>
          <w:jc w:val="center"/>
        </w:trPr>
        <w:tc>
          <w:tcPr>
            <w:tcW w:w="567" w:type="dxa"/>
            <w:shd w:val="clear" w:color="auto" w:fill="auto"/>
            <w:noWrap/>
            <w:vAlign w:val="center"/>
          </w:tcPr>
          <w:p w14:paraId="2ACC9093" w14:textId="77777777" w:rsidR="000D746F" w:rsidRPr="003347B0" w:rsidRDefault="000D746F" w:rsidP="000D746F">
            <w:pPr>
              <w:pStyle w:val="afb"/>
              <w:rPr>
                <w:sz w:val="20"/>
                <w:szCs w:val="20"/>
              </w:rPr>
            </w:pPr>
            <w:r w:rsidRPr="003347B0">
              <w:rPr>
                <w:sz w:val="20"/>
                <w:szCs w:val="20"/>
              </w:rPr>
              <w:t>1.2</w:t>
            </w:r>
          </w:p>
        </w:tc>
        <w:tc>
          <w:tcPr>
            <w:tcW w:w="3780" w:type="dxa"/>
            <w:shd w:val="clear" w:color="auto" w:fill="auto"/>
            <w:vAlign w:val="center"/>
          </w:tcPr>
          <w:p w14:paraId="04D33345" w14:textId="77777777" w:rsidR="000D746F" w:rsidRPr="003347B0" w:rsidRDefault="000D746F" w:rsidP="000D746F">
            <w:pPr>
              <w:pStyle w:val="afb"/>
              <w:rPr>
                <w:sz w:val="20"/>
                <w:szCs w:val="20"/>
              </w:rPr>
            </w:pPr>
            <w:r w:rsidRPr="003347B0">
              <w:rPr>
                <w:sz w:val="20"/>
                <w:szCs w:val="20"/>
              </w:rPr>
              <w:t>Мастерская по пошиву костюмов и изготовлению атрибутики</w:t>
            </w:r>
          </w:p>
        </w:tc>
        <w:tc>
          <w:tcPr>
            <w:tcW w:w="2126" w:type="dxa"/>
            <w:shd w:val="clear" w:color="auto" w:fill="auto"/>
            <w:noWrap/>
            <w:vAlign w:val="center"/>
          </w:tcPr>
          <w:p w14:paraId="356285B4" w14:textId="77777777" w:rsidR="000D746F" w:rsidRPr="003347B0" w:rsidRDefault="000D746F" w:rsidP="000D746F">
            <w:pPr>
              <w:pStyle w:val="af6"/>
              <w:rPr>
                <w:sz w:val="20"/>
                <w:szCs w:val="20"/>
              </w:rPr>
            </w:pPr>
            <w:r w:rsidRPr="003347B0">
              <w:rPr>
                <w:sz w:val="20"/>
                <w:szCs w:val="20"/>
              </w:rPr>
              <w:t>ул. Энтузиастов,51-30</w:t>
            </w:r>
          </w:p>
        </w:tc>
        <w:tc>
          <w:tcPr>
            <w:tcW w:w="992" w:type="dxa"/>
            <w:shd w:val="clear" w:color="auto" w:fill="auto"/>
            <w:noWrap/>
            <w:vAlign w:val="center"/>
          </w:tcPr>
          <w:p w14:paraId="1FB0279B"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3EC174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3462B47" w14:textId="77777777" w:rsidR="000D746F" w:rsidRPr="003347B0" w:rsidRDefault="000D746F" w:rsidP="000D746F">
            <w:pPr>
              <w:pStyle w:val="af6"/>
              <w:rPr>
                <w:sz w:val="20"/>
                <w:szCs w:val="20"/>
              </w:rPr>
            </w:pPr>
            <w:r w:rsidRPr="003347B0">
              <w:rPr>
                <w:sz w:val="20"/>
                <w:szCs w:val="20"/>
              </w:rPr>
              <w:t>33</w:t>
            </w:r>
          </w:p>
        </w:tc>
        <w:tc>
          <w:tcPr>
            <w:tcW w:w="849" w:type="dxa"/>
            <w:shd w:val="clear" w:color="auto" w:fill="auto"/>
            <w:noWrap/>
            <w:vAlign w:val="center"/>
          </w:tcPr>
          <w:p w14:paraId="45F721E0" w14:textId="77777777" w:rsidR="000D746F" w:rsidRPr="003347B0" w:rsidRDefault="000D746F" w:rsidP="000D746F">
            <w:pPr>
              <w:pStyle w:val="af6"/>
              <w:rPr>
                <w:sz w:val="20"/>
                <w:szCs w:val="20"/>
              </w:rPr>
            </w:pPr>
            <w:r w:rsidRPr="003347B0">
              <w:rPr>
                <w:sz w:val="20"/>
                <w:szCs w:val="20"/>
              </w:rPr>
              <w:t>1973</w:t>
            </w:r>
          </w:p>
        </w:tc>
        <w:tc>
          <w:tcPr>
            <w:tcW w:w="3995" w:type="dxa"/>
            <w:shd w:val="clear" w:color="auto" w:fill="auto"/>
            <w:noWrap/>
            <w:vAlign w:val="center"/>
          </w:tcPr>
          <w:p w14:paraId="34DB7B7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3FDBFE7" w14:textId="77777777" w:rsidTr="000D746F">
        <w:trPr>
          <w:trHeight w:val="20"/>
          <w:jc w:val="center"/>
        </w:trPr>
        <w:tc>
          <w:tcPr>
            <w:tcW w:w="567" w:type="dxa"/>
            <w:shd w:val="clear" w:color="auto" w:fill="auto"/>
            <w:noWrap/>
            <w:vAlign w:val="center"/>
          </w:tcPr>
          <w:p w14:paraId="5AC348F5" w14:textId="77777777" w:rsidR="000D746F" w:rsidRPr="003347B0" w:rsidRDefault="000D746F" w:rsidP="000D746F">
            <w:pPr>
              <w:pStyle w:val="afb"/>
              <w:rPr>
                <w:sz w:val="20"/>
                <w:szCs w:val="20"/>
              </w:rPr>
            </w:pPr>
            <w:r w:rsidRPr="003347B0">
              <w:rPr>
                <w:sz w:val="20"/>
                <w:szCs w:val="20"/>
              </w:rPr>
              <w:t>1.3</w:t>
            </w:r>
          </w:p>
        </w:tc>
        <w:tc>
          <w:tcPr>
            <w:tcW w:w="3780" w:type="dxa"/>
            <w:shd w:val="clear" w:color="auto" w:fill="auto"/>
            <w:vAlign w:val="center"/>
          </w:tcPr>
          <w:p w14:paraId="10D2C0CA" w14:textId="77777777" w:rsidR="000D746F" w:rsidRPr="003347B0" w:rsidRDefault="000D746F" w:rsidP="000D746F">
            <w:pPr>
              <w:pStyle w:val="afb"/>
              <w:rPr>
                <w:sz w:val="20"/>
                <w:szCs w:val="20"/>
              </w:rPr>
            </w:pPr>
            <w:r w:rsidRPr="003347B0">
              <w:rPr>
                <w:sz w:val="20"/>
                <w:szCs w:val="20"/>
              </w:rPr>
              <w:t>Кабинет по охране труда</w:t>
            </w:r>
          </w:p>
        </w:tc>
        <w:tc>
          <w:tcPr>
            <w:tcW w:w="2126" w:type="dxa"/>
            <w:shd w:val="clear" w:color="auto" w:fill="auto"/>
            <w:noWrap/>
            <w:vAlign w:val="center"/>
          </w:tcPr>
          <w:p w14:paraId="003ABA70" w14:textId="77777777" w:rsidR="000D746F" w:rsidRPr="003347B0" w:rsidRDefault="000D746F" w:rsidP="000D746F">
            <w:pPr>
              <w:pStyle w:val="af6"/>
              <w:rPr>
                <w:sz w:val="20"/>
                <w:szCs w:val="20"/>
              </w:rPr>
            </w:pPr>
            <w:r w:rsidRPr="003347B0">
              <w:rPr>
                <w:sz w:val="20"/>
                <w:szCs w:val="20"/>
              </w:rPr>
              <w:t>Проспект Ленина, 51</w:t>
            </w:r>
          </w:p>
        </w:tc>
        <w:tc>
          <w:tcPr>
            <w:tcW w:w="992" w:type="dxa"/>
            <w:shd w:val="clear" w:color="auto" w:fill="auto"/>
            <w:noWrap/>
            <w:vAlign w:val="center"/>
          </w:tcPr>
          <w:p w14:paraId="680EFEE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254CD51"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2A555A8B" w14:textId="77777777" w:rsidR="000D746F" w:rsidRPr="003347B0" w:rsidRDefault="000D746F" w:rsidP="000D746F">
            <w:pPr>
              <w:pStyle w:val="af6"/>
              <w:rPr>
                <w:sz w:val="20"/>
                <w:szCs w:val="20"/>
              </w:rPr>
            </w:pPr>
            <w:r w:rsidRPr="003347B0">
              <w:rPr>
                <w:sz w:val="20"/>
                <w:szCs w:val="20"/>
              </w:rPr>
              <w:t>17</w:t>
            </w:r>
          </w:p>
        </w:tc>
        <w:tc>
          <w:tcPr>
            <w:tcW w:w="849" w:type="dxa"/>
            <w:shd w:val="clear" w:color="auto" w:fill="auto"/>
            <w:noWrap/>
            <w:vAlign w:val="center"/>
          </w:tcPr>
          <w:p w14:paraId="277F503A"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5A3590B8"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1FD654F" w14:textId="77777777" w:rsidTr="000D746F">
        <w:trPr>
          <w:trHeight w:val="20"/>
          <w:jc w:val="center"/>
        </w:trPr>
        <w:tc>
          <w:tcPr>
            <w:tcW w:w="567" w:type="dxa"/>
            <w:shd w:val="clear" w:color="auto" w:fill="auto"/>
            <w:noWrap/>
            <w:vAlign w:val="center"/>
          </w:tcPr>
          <w:p w14:paraId="48B7F1AF" w14:textId="77777777" w:rsidR="000D746F" w:rsidRPr="003347B0" w:rsidRDefault="000D746F" w:rsidP="000D746F">
            <w:pPr>
              <w:pStyle w:val="afb"/>
              <w:rPr>
                <w:sz w:val="20"/>
                <w:szCs w:val="20"/>
              </w:rPr>
            </w:pPr>
            <w:r w:rsidRPr="003347B0">
              <w:rPr>
                <w:sz w:val="20"/>
                <w:szCs w:val="20"/>
              </w:rPr>
              <w:t>1.4</w:t>
            </w:r>
          </w:p>
        </w:tc>
        <w:tc>
          <w:tcPr>
            <w:tcW w:w="3780" w:type="dxa"/>
            <w:shd w:val="clear" w:color="auto" w:fill="auto"/>
            <w:vAlign w:val="center"/>
          </w:tcPr>
          <w:p w14:paraId="53BFAE93" w14:textId="77777777" w:rsidR="000D746F" w:rsidRPr="003347B0" w:rsidRDefault="000D746F" w:rsidP="000D746F">
            <w:pPr>
              <w:pStyle w:val="afb"/>
              <w:rPr>
                <w:sz w:val="20"/>
                <w:szCs w:val="20"/>
              </w:rPr>
            </w:pPr>
            <w:r w:rsidRPr="003347B0">
              <w:rPr>
                <w:sz w:val="20"/>
                <w:szCs w:val="20"/>
              </w:rPr>
              <w:t>Молодежно-подростковый клуб «Истоки»</w:t>
            </w:r>
          </w:p>
        </w:tc>
        <w:tc>
          <w:tcPr>
            <w:tcW w:w="2126" w:type="dxa"/>
            <w:shd w:val="clear" w:color="auto" w:fill="auto"/>
            <w:noWrap/>
            <w:vAlign w:val="center"/>
          </w:tcPr>
          <w:p w14:paraId="7B991BBC" w14:textId="77777777" w:rsidR="000D746F" w:rsidRPr="003347B0" w:rsidRDefault="000D746F" w:rsidP="000D746F">
            <w:pPr>
              <w:pStyle w:val="af6"/>
              <w:rPr>
                <w:sz w:val="20"/>
                <w:szCs w:val="20"/>
              </w:rPr>
            </w:pPr>
            <w:r w:rsidRPr="003347B0">
              <w:rPr>
                <w:sz w:val="20"/>
                <w:szCs w:val="20"/>
              </w:rPr>
              <w:t>ул. Лермонтова, 7/2</w:t>
            </w:r>
          </w:p>
        </w:tc>
        <w:tc>
          <w:tcPr>
            <w:tcW w:w="992" w:type="dxa"/>
            <w:shd w:val="clear" w:color="auto" w:fill="auto"/>
            <w:noWrap/>
            <w:vAlign w:val="center"/>
          </w:tcPr>
          <w:p w14:paraId="3BC9EF7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CF36425"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055ABB8" w14:textId="77777777" w:rsidR="000D746F" w:rsidRPr="003347B0" w:rsidRDefault="000D746F" w:rsidP="000D746F">
            <w:pPr>
              <w:pStyle w:val="af6"/>
              <w:rPr>
                <w:sz w:val="20"/>
                <w:szCs w:val="20"/>
              </w:rPr>
            </w:pPr>
            <w:r w:rsidRPr="003347B0">
              <w:rPr>
                <w:sz w:val="20"/>
                <w:szCs w:val="20"/>
              </w:rPr>
              <w:t>4</w:t>
            </w:r>
          </w:p>
        </w:tc>
        <w:tc>
          <w:tcPr>
            <w:tcW w:w="849" w:type="dxa"/>
            <w:shd w:val="clear" w:color="auto" w:fill="auto"/>
            <w:noWrap/>
            <w:vAlign w:val="center"/>
          </w:tcPr>
          <w:p w14:paraId="61A9883C" w14:textId="77777777" w:rsidR="000D746F" w:rsidRPr="003347B0" w:rsidRDefault="000D746F" w:rsidP="000D746F">
            <w:pPr>
              <w:pStyle w:val="af6"/>
              <w:rPr>
                <w:sz w:val="20"/>
                <w:szCs w:val="20"/>
              </w:rPr>
            </w:pPr>
            <w:r w:rsidRPr="003347B0">
              <w:rPr>
                <w:sz w:val="20"/>
                <w:szCs w:val="20"/>
              </w:rPr>
              <w:t>1989</w:t>
            </w:r>
          </w:p>
        </w:tc>
        <w:tc>
          <w:tcPr>
            <w:tcW w:w="3995" w:type="dxa"/>
            <w:shd w:val="clear" w:color="auto" w:fill="auto"/>
            <w:noWrap/>
            <w:vAlign w:val="center"/>
          </w:tcPr>
          <w:p w14:paraId="3FDC503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D5F6377" w14:textId="77777777" w:rsidTr="000D746F">
        <w:trPr>
          <w:trHeight w:val="20"/>
          <w:jc w:val="center"/>
        </w:trPr>
        <w:tc>
          <w:tcPr>
            <w:tcW w:w="567" w:type="dxa"/>
            <w:shd w:val="clear" w:color="auto" w:fill="auto"/>
            <w:noWrap/>
            <w:vAlign w:val="center"/>
          </w:tcPr>
          <w:p w14:paraId="712444B0" w14:textId="77777777" w:rsidR="000D746F" w:rsidRPr="003347B0" w:rsidRDefault="000D746F" w:rsidP="000D746F">
            <w:pPr>
              <w:pStyle w:val="afb"/>
              <w:rPr>
                <w:sz w:val="20"/>
                <w:szCs w:val="20"/>
              </w:rPr>
            </w:pPr>
            <w:r w:rsidRPr="003347B0">
              <w:rPr>
                <w:sz w:val="20"/>
                <w:szCs w:val="20"/>
              </w:rPr>
              <w:t>1.5</w:t>
            </w:r>
          </w:p>
        </w:tc>
        <w:tc>
          <w:tcPr>
            <w:tcW w:w="3780" w:type="dxa"/>
            <w:shd w:val="clear" w:color="auto" w:fill="auto"/>
            <w:vAlign w:val="center"/>
          </w:tcPr>
          <w:p w14:paraId="176C0E9A" w14:textId="77777777" w:rsidR="000D746F" w:rsidRPr="003347B0" w:rsidRDefault="000D746F" w:rsidP="000D746F">
            <w:pPr>
              <w:pStyle w:val="afb"/>
              <w:rPr>
                <w:sz w:val="20"/>
                <w:szCs w:val="20"/>
              </w:rPr>
            </w:pPr>
            <w:r w:rsidRPr="003347B0">
              <w:rPr>
                <w:sz w:val="20"/>
                <w:szCs w:val="20"/>
              </w:rPr>
              <w:t>Молодежно-подростковый клуб "Факел"</w:t>
            </w:r>
          </w:p>
        </w:tc>
        <w:tc>
          <w:tcPr>
            <w:tcW w:w="2126" w:type="dxa"/>
            <w:shd w:val="clear" w:color="auto" w:fill="auto"/>
            <w:noWrap/>
            <w:vAlign w:val="center"/>
          </w:tcPr>
          <w:p w14:paraId="2778DB53" w14:textId="77777777" w:rsidR="000D746F" w:rsidRPr="003347B0" w:rsidRDefault="000D746F" w:rsidP="000D746F">
            <w:pPr>
              <w:pStyle w:val="af6"/>
              <w:rPr>
                <w:sz w:val="20"/>
                <w:szCs w:val="20"/>
              </w:rPr>
            </w:pPr>
            <w:r w:rsidRPr="003347B0">
              <w:rPr>
                <w:sz w:val="20"/>
                <w:szCs w:val="20"/>
              </w:rPr>
              <w:t>ул. Григория Кукуевицкого,10/4</w:t>
            </w:r>
          </w:p>
        </w:tc>
        <w:tc>
          <w:tcPr>
            <w:tcW w:w="992" w:type="dxa"/>
            <w:shd w:val="clear" w:color="auto" w:fill="auto"/>
            <w:noWrap/>
            <w:vAlign w:val="center"/>
          </w:tcPr>
          <w:p w14:paraId="6282CD8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F138DB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C312908"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44FFF98A" w14:textId="77777777" w:rsidR="000D746F" w:rsidRPr="003347B0" w:rsidRDefault="000D746F" w:rsidP="000D746F">
            <w:pPr>
              <w:pStyle w:val="af6"/>
              <w:rPr>
                <w:sz w:val="20"/>
                <w:szCs w:val="20"/>
              </w:rPr>
            </w:pPr>
            <w:r w:rsidRPr="003347B0">
              <w:rPr>
                <w:sz w:val="20"/>
                <w:szCs w:val="20"/>
              </w:rPr>
              <w:t>1981</w:t>
            </w:r>
          </w:p>
        </w:tc>
        <w:tc>
          <w:tcPr>
            <w:tcW w:w="3995" w:type="dxa"/>
            <w:shd w:val="clear" w:color="auto" w:fill="auto"/>
            <w:noWrap/>
            <w:vAlign w:val="center"/>
          </w:tcPr>
          <w:p w14:paraId="2B14F09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9BFE152" w14:textId="77777777" w:rsidTr="000D746F">
        <w:trPr>
          <w:trHeight w:val="20"/>
          <w:jc w:val="center"/>
        </w:trPr>
        <w:tc>
          <w:tcPr>
            <w:tcW w:w="567" w:type="dxa"/>
            <w:shd w:val="clear" w:color="auto" w:fill="auto"/>
            <w:noWrap/>
            <w:vAlign w:val="center"/>
          </w:tcPr>
          <w:p w14:paraId="2F77C16B" w14:textId="77777777" w:rsidR="000D746F" w:rsidRPr="003347B0" w:rsidRDefault="000D746F" w:rsidP="000D746F">
            <w:pPr>
              <w:pStyle w:val="afb"/>
              <w:rPr>
                <w:sz w:val="20"/>
                <w:szCs w:val="20"/>
              </w:rPr>
            </w:pPr>
            <w:r w:rsidRPr="003347B0">
              <w:rPr>
                <w:sz w:val="20"/>
                <w:szCs w:val="20"/>
              </w:rPr>
              <w:t>1.6</w:t>
            </w:r>
          </w:p>
        </w:tc>
        <w:tc>
          <w:tcPr>
            <w:tcW w:w="3780" w:type="dxa"/>
            <w:shd w:val="clear" w:color="auto" w:fill="auto"/>
            <w:vAlign w:val="center"/>
          </w:tcPr>
          <w:p w14:paraId="20440302" w14:textId="77777777" w:rsidR="000D746F" w:rsidRPr="003347B0" w:rsidRDefault="000D746F" w:rsidP="000D746F">
            <w:pPr>
              <w:pStyle w:val="afb"/>
              <w:rPr>
                <w:sz w:val="20"/>
                <w:szCs w:val="20"/>
              </w:rPr>
            </w:pPr>
            <w:r w:rsidRPr="003347B0">
              <w:rPr>
                <w:sz w:val="20"/>
                <w:szCs w:val="20"/>
              </w:rPr>
              <w:t>Молодежно-подростковый клуб "Горизонт"</w:t>
            </w:r>
          </w:p>
        </w:tc>
        <w:tc>
          <w:tcPr>
            <w:tcW w:w="2126" w:type="dxa"/>
            <w:shd w:val="clear" w:color="auto" w:fill="auto"/>
            <w:noWrap/>
            <w:vAlign w:val="center"/>
          </w:tcPr>
          <w:p w14:paraId="6C343519" w14:textId="77777777" w:rsidR="000D746F" w:rsidRPr="003347B0" w:rsidRDefault="000D746F" w:rsidP="000D746F">
            <w:pPr>
              <w:pStyle w:val="af6"/>
              <w:rPr>
                <w:sz w:val="20"/>
                <w:szCs w:val="20"/>
              </w:rPr>
            </w:pPr>
            <w:r w:rsidRPr="003347B0">
              <w:rPr>
                <w:sz w:val="20"/>
                <w:szCs w:val="20"/>
              </w:rPr>
              <w:t>ул. Островского,21а</w:t>
            </w:r>
          </w:p>
        </w:tc>
        <w:tc>
          <w:tcPr>
            <w:tcW w:w="992" w:type="dxa"/>
            <w:shd w:val="clear" w:color="auto" w:fill="auto"/>
            <w:noWrap/>
            <w:vAlign w:val="center"/>
          </w:tcPr>
          <w:p w14:paraId="29E5E3F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3673326"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9223064"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0FA74246"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1EA6380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C7FD0A1" w14:textId="77777777" w:rsidTr="000D746F">
        <w:trPr>
          <w:trHeight w:val="20"/>
          <w:jc w:val="center"/>
        </w:trPr>
        <w:tc>
          <w:tcPr>
            <w:tcW w:w="567" w:type="dxa"/>
            <w:shd w:val="clear" w:color="auto" w:fill="auto"/>
            <w:noWrap/>
            <w:vAlign w:val="center"/>
          </w:tcPr>
          <w:p w14:paraId="0133E7E6" w14:textId="77777777" w:rsidR="000D746F" w:rsidRPr="003347B0" w:rsidRDefault="000D746F" w:rsidP="000D746F">
            <w:pPr>
              <w:pStyle w:val="afb"/>
              <w:rPr>
                <w:sz w:val="20"/>
                <w:szCs w:val="20"/>
              </w:rPr>
            </w:pPr>
            <w:r w:rsidRPr="003347B0">
              <w:rPr>
                <w:sz w:val="20"/>
                <w:szCs w:val="20"/>
              </w:rPr>
              <w:t>1.7</w:t>
            </w:r>
          </w:p>
        </w:tc>
        <w:tc>
          <w:tcPr>
            <w:tcW w:w="3780" w:type="dxa"/>
            <w:shd w:val="clear" w:color="auto" w:fill="auto"/>
            <w:vAlign w:val="center"/>
          </w:tcPr>
          <w:p w14:paraId="3F54259E" w14:textId="77777777" w:rsidR="000D746F" w:rsidRPr="003347B0" w:rsidRDefault="000D746F" w:rsidP="000D746F">
            <w:pPr>
              <w:pStyle w:val="afb"/>
              <w:rPr>
                <w:sz w:val="20"/>
                <w:szCs w:val="20"/>
              </w:rPr>
            </w:pPr>
            <w:r w:rsidRPr="003347B0">
              <w:rPr>
                <w:sz w:val="20"/>
                <w:szCs w:val="20"/>
              </w:rPr>
              <w:t>Центр развития дворовой педагогики</w:t>
            </w:r>
          </w:p>
        </w:tc>
        <w:tc>
          <w:tcPr>
            <w:tcW w:w="2126" w:type="dxa"/>
            <w:shd w:val="clear" w:color="auto" w:fill="auto"/>
            <w:noWrap/>
            <w:vAlign w:val="center"/>
          </w:tcPr>
          <w:p w14:paraId="1A33E7AF" w14:textId="77777777" w:rsidR="000D746F" w:rsidRPr="003347B0" w:rsidRDefault="000D746F" w:rsidP="000D746F">
            <w:pPr>
              <w:pStyle w:val="af6"/>
              <w:rPr>
                <w:sz w:val="20"/>
                <w:szCs w:val="20"/>
              </w:rPr>
            </w:pPr>
            <w:r w:rsidRPr="003347B0">
              <w:rPr>
                <w:sz w:val="20"/>
                <w:szCs w:val="20"/>
              </w:rPr>
              <w:t>ул. Островского,20</w:t>
            </w:r>
          </w:p>
        </w:tc>
        <w:tc>
          <w:tcPr>
            <w:tcW w:w="992" w:type="dxa"/>
            <w:shd w:val="clear" w:color="auto" w:fill="auto"/>
            <w:noWrap/>
            <w:vAlign w:val="center"/>
          </w:tcPr>
          <w:p w14:paraId="544BD5E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C58E02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89BC940" w14:textId="77777777" w:rsidR="000D746F" w:rsidRPr="003347B0" w:rsidRDefault="000D746F" w:rsidP="000D746F">
            <w:pPr>
              <w:pStyle w:val="af6"/>
              <w:rPr>
                <w:sz w:val="20"/>
                <w:szCs w:val="20"/>
              </w:rPr>
            </w:pPr>
            <w:r w:rsidRPr="003347B0">
              <w:rPr>
                <w:sz w:val="20"/>
                <w:szCs w:val="20"/>
              </w:rPr>
              <w:t>18</w:t>
            </w:r>
          </w:p>
        </w:tc>
        <w:tc>
          <w:tcPr>
            <w:tcW w:w="849" w:type="dxa"/>
            <w:shd w:val="clear" w:color="auto" w:fill="auto"/>
            <w:noWrap/>
            <w:vAlign w:val="center"/>
          </w:tcPr>
          <w:p w14:paraId="0B8485FA"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761486AF"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C69A58A" w14:textId="77777777" w:rsidTr="000D746F">
        <w:trPr>
          <w:trHeight w:val="20"/>
          <w:jc w:val="center"/>
        </w:trPr>
        <w:tc>
          <w:tcPr>
            <w:tcW w:w="567" w:type="dxa"/>
            <w:shd w:val="clear" w:color="auto" w:fill="auto"/>
            <w:noWrap/>
            <w:vAlign w:val="center"/>
          </w:tcPr>
          <w:p w14:paraId="1E735714" w14:textId="77777777" w:rsidR="000D746F" w:rsidRPr="003347B0" w:rsidRDefault="000D746F" w:rsidP="000D746F">
            <w:pPr>
              <w:pStyle w:val="afb"/>
              <w:rPr>
                <w:sz w:val="20"/>
                <w:szCs w:val="20"/>
              </w:rPr>
            </w:pPr>
            <w:r w:rsidRPr="003347B0">
              <w:rPr>
                <w:sz w:val="20"/>
                <w:szCs w:val="20"/>
              </w:rPr>
              <w:t>1.8</w:t>
            </w:r>
          </w:p>
        </w:tc>
        <w:tc>
          <w:tcPr>
            <w:tcW w:w="3780" w:type="dxa"/>
            <w:shd w:val="clear" w:color="auto" w:fill="auto"/>
            <w:vAlign w:val="center"/>
          </w:tcPr>
          <w:p w14:paraId="49E062A5" w14:textId="77777777" w:rsidR="000D746F" w:rsidRPr="003347B0" w:rsidRDefault="000D746F" w:rsidP="000D746F">
            <w:pPr>
              <w:pStyle w:val="afb"/>
              <w:rPr>
                <w:sz w:val="20"/>
                <w:szCs w:val="20"/>
              </w:rPr>
            </w:pPr>
            <w:r w:rsidRPr="003347B0">
              <w:rPr>
                <w:sz w:val="20"/>
                <w:szCs w:val="20"/>
              </w:rPr>
              <w:t>Молодежно-подростковый клуб "Вдохновение"</w:t>
            </w:r>
          </w:p>
        </w:tc>
        <w:tc>
          <w:tcPr>
            <w:tcW w:w="2126" w:type="dxa"/>
            <w:shd w:val="clear" w:color="auto" w:fill="auto"/>
            <w:noWrap/>
            <w:vAlign w:val="center"/>
          </w:tcPr>
          <w:p w14:paraId="40353F9D" w14:textId="77777777" w:rsidR="000D746F" w:rsidRPr="003347B0" w:rsidRDefault="000D746F" w:rsidP="000D746F">
            <w:pPr>
              <w:pStyle w:val="af6"/>
              <w:rPr>
                <w:sz w:val="20"/>
                <w:szCs w:val="20"/>
              </w:rPr>
            </w:pPr>
            <w:r w:rsidRPr="003347B0">
              <w:rPr>
                <w:sz w:val="20"/>
                <w:szCs w:val="20"/>
              </w:rPr>
              <w:t>ул. Озерная, 11/1</w:t>
            </w:r>
          </w:p>
        </w:tc>
        <w:tc>
          <w:tcPr>
            <w:tcW w:w="992" w:type="dxa"/>
            <w:shd w:val="clear" w:color="auto" w:fill="auto"/>
            <w:noWrap/>
            <w:vAlign w:val="center"/>
          </w:tcPr>
          <w:p w14:paraId="55D6448C"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81098E3"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4FC5F0C4" w14:textId="77777777" w:rsidR="000D746F" w:rsidRPr="003347B0" w:rsidRDefault="000D746F" w:rsidP="000D746F">
            <w:pPr>
              <w:pStyle w:val="af6"/>
              <w:rPr>
                <w:sz w:val="20"/>
                <w:szCs w:val="20"/>
              </w:rPr>
            </w:pPr>
            <w:r w:rsidRPr="003347B0">
              <w:rPr>
                <w:sz w:val="20"/>
                <w:szCs w:val="20"/>
              </w:rPr>
              <w:t>91</w:t>
            </w:r>
          </w:p>
        </w:tc>
        <w:tc>
          <w:tcPr>
            <w:tcW w:w="849" w:type="dxa"/>
            <w:shd w:val="clear" w:color="auto" w:fill="auto"/>
            <w:noWrap/>
            <w:vAlign w:val="center"/>
          </w:tcPr>
          <w:p w14:paraId="77B260CC" w14:textId="77777777" w:rsidR="000D746F" w:rsidRPr="003347B0" w:rsidRDefault="000D746F" w:rsidP="000D746F">
            <w:pPr>
              <w:pStyle w:val="af6"/>
              <w:rPr>
                <w:sz w:val="20"/>
                <w:szCs w:val="20"/>
              </w:rPr>
            </w:pPr>
            <w:r w:rsidRPr="003347B0">
              <w:rPr>
                <w:sz w:val="20"/>
                <w:szCs w:val="20"/>
              </w:rPr>
              <w:t>1969</w:t>
            </w:r>
          </w:p>
        </w:tc>
        <w:tc>
          <w:tcPr>
            <w:tcW w:w="3995" w:type="dxa"/>
            <w:shd w:val="clear" w:color="auto" w:fill="auto"/>
            <w:noWrap/>
            <w:vAlign w:val="center"/>
          </w:tcPr>
          <w:p w14:paraId="11386AE6" w14:textId="77777777" w:rsidR="000D746F" w:rsidRPr="003347B0" w:rsidRDefault="000D746F" w:rsidP="000D746F">
            <w:pPr>
              <w:jc w:val="center"/>
              <w:rPr>
                <w:sz w:val="20"/>
                <w:szCs w:val="20"/>
              </w:rPr>
            </w:pPr>
            <w:r w:rsidRPr="003347B0">
              <w:rPr>
                <w:sz w:val="20"/>
                <w:szCs w:val="20"/>
              </w:rPr>
              <w:t>Недействующий (признан аварийным)/ Местное городского округа</w:t>
            </w:r>
          </w:p>
        </w:tc>
      </w:tr>
      <w:tr w:rsidR="000D746F" w:rsidRPr="003347B0" w14:paraId="67F0B20A" w14:textId="77777777" w:rsidTr="000D746F">
        <w:trPr>
          <w:trHeight w:val="20"/>
          <w:jc w:val="center"/>
        </w:trPr>
        <w:tc>
          <w:tcPr>
            <w:tcW w:w="567" w:type="dxa"/>
            <w:shd w:val="clear" w:color="auto" w:fill="auto"/>
            <w:noWrap/>
            <w:vAlign w:val="center"/>
          </w:tcPr>
          <w:p w14:paraId="3C006A83" w14:textId="77777777" w:rsidR="000D746F" w:rsidRPr="003347B0" w:rsidRDefault="000D746F" w:rsidP="000D746F">
            <w:pPr>
              <w:pStyle w:val="afb"/>
              <w:rPr>
                <w:sz w:val="20"/>
                <w:szCs w:val="20"/>
              </w:rPr>
            </w:pPr>
            <w:r w:rsidRPr="003347B0">
              <w:rPr>
                <w:sz w:val="20"/>
                <w:szCs w:val="20"/>
              </w:rPr>
              <w:t>1.9</w:t>
            </w:r>
          </w:p>
        </w:tc>
        <w:tc>
          <w:tcPr>
            <w:tcW w:w="3780" w:type="dxa"/>
            <w:shd w:val="clear" w:color="auto" w:fill="auto"/>
            <w:vAlign w:val="center"/>
          </w:tcPr>
          <w:p w14:paraId="7702F316" w14:textId="77777777" w:rsidR="000D746F" w:rsidRPr="003347B0" w:rsidRDefault="000D746F" w:rsidP="000D746F">
            <w:pPr>
              <w:pStyle w:val="afb"/>
              <w:rPr>
                <w:sz w:val="20"/>
                <w:szCs w:val="20"/>
              </w:rPr>
            </w:pPr>
            <w:r w:rsidRPr="003347B0">
              <w:rPr>
                <w:sz w:val="20"/>
                <w:szCs w:val="20"/>
              </w:rPr>
              <w:t>Центр творческих инициатив молодежи</w:t>
            </w:r>
          </w:p>
        </w:tc>
        <w:tc>
          <w:tcPr>
            <w:tcW w:w="2126" w:type="dxa"/>
            <w:shd w:val="clear" w:color="auto" w:fill="auto"/>
            <w:noWrap/>
            <w:vAlign w:val="center"/>
          </w:tcPr>
          <w:p w14:paraId="4734887B" w14:textId="77777777" w:rsidR="000D746F" w:rsidRPr="003347B0" w:rsidRDefault="000D746F" w:rsidP="000D746F">
            <w:pPr>
              <w:pStyle w:val="af6"/>
              <w:rPr>
                <w:sz w:val="20"/>
                <w:szCs w:val="20"/>
              </w:rPr>
            </w:pPr>
            <w:r w:rsidRPr="003347B0">
              <w:rPr>
                <w:sz w:val="20"/>
                <w:szCs w:val="20"/>
              </w:rPr>
              <w:t>Ул. Республики, 80</w:t>
            </w:r>
          </w:p>
        </w:tc>
        <w:tc>
          <w:tcPr>
            <w:tcW w:w="992" w:type="dxa"/>
            <w:shd w:val="clear" w:color="auto" w:fill="auto"/>
            <w:noWrap/>
            <w:vAlign w:val="center"/>
          </w:tcPr>
          <w:p w14:paraId="4564A954"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1C0E2C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FC85E95"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64E14AC0" w14:textId="77777777" w:rsidR="000D746F" w:rsidRPr="003347B0" w:rsidRDefault="000D746F" w:rsidP="000D746F">
            <w:pPr>
              <w:pStyle w:val="af6"/>
              <w:rPr>
                <w:sz w:val="20"/>
                <w:szCs w:val="20"/>
              </w:rPr>
            </w:pPr>
            <w:r w:rsidRPr="003347B0">
              <w:rPr>
                <w:sz w:val="20"/>
                <w:szCs w:val="20"/>
              </w:rPr>
              <w:t>1972</w:t>
            </w:r>
          </w:p>
        </w:tc>
        <w:tc>
          <w:tcPr>
            <w:tcW w:w="3995" w:type="dxa"/>
            <w:shd w:val="clear" w:color="auto" w:fill="auto"/>
            <w:noWrap/>
            <w:vAlign w:val="center"/>
          </w:tcPr>
          <w:p w14:paraId="31FD92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944D1E9" w14:textId="77777777" w:rsidTr="000D746F">
        <w:trPr>
          <w:trHeight w:val="20"/>
          <w:jc w:val="center"/>
        </w:trPr>
        <w:tc>
          <w:tcPr>
            <w:tcW w:w="567" w:type="dxa"/>
            <w:shd w:val="clear" w:color="auto" w:fill="auto"/>
            <w:noWrap/>
            <w:vAlign w:val="center"/>
          </w:tcPr>
          <w:p w14:paraId="17EB1682" w14:textId="77777777" w:rsidR="000D746F" w:rsidRPr="003347B0" w:rsidRDefault="000D746F" w:rsidP="000D746F">
            <w:pPr>
              <w:pStyle w:val="afb"/>
              <w:rPr>
                <w:sz w:val="20"/>
                <w:szCs w:val="20"/>
              </w:rPr>
            </w:pPr>
            <w:r w:rsidRPr="003347B0">
              <w:rPr>
                <w:sz w:val="20"/>
                <w:szCs w:val="20"/>
              </w:rPr>
              <w:t>1.10</w:t>
            </w:r>
          </w:p>
        </w:tc>
        <w:tc>
          <w:tcPr>
            <w:tcW w:w="3780" w:type="dxa"/>
            <w:shd w:val="clear" w:color="auto" w:fill="auto"/>
            <w:vAlign w:val="center"/>
          </w:tcPr>
          <w:p w14:paraId="30CB29C8" w14:textId="77777777" w:rsidR="000D746F" w:rsidRPr="003347B0" w:rsidRDefault="000D746F" w:rsidP="000D746F">
            <w:pPr>
              <w:pStyle w:val="afb"/>
              <w:rPr>
                <w:sz w:val="20"/>
                <w:szCs w:val="20"/>
              </w:rPr>
            </w:pPr>
            <w:r w:rsidRPr="003347B0">
              <w:rPr>
                <w:sz w:val="20"/>
                <w:szCs w:val="20"/>
              </w:rPr>
              <w:t>Молодежно-подростковый клуб "Романтик"</w:t>
            </w:r>
          </w:p>
        </w:tc>
        <w:tc>
          <w:tcPr>
            <w:tcW w:w="2126" w:type="dxa"/>
            <w:shd w:val="clear" w:color="auto" w:fill="auto"/>
            <w:noWrap/>
            <w:vAlign w:val="center"/>
          </w:tcPr>
          <w:p w14:paraId="7D0EAC1A" w14:textId="77777777" w:rsidR="000D746F" w:rsidRPr="003347B0" w:rsidRDefault="000D746F" w:rsidP="000D746F">
            <w:pPr>
              <w:pStyle w:val="af6"/>
              <w:rPr>
                <w:sz w:val="20"/>
                <w:szCs w:val="20"/>
              </w:rPr>
            </w:pPr>
            <w:r w:rsidRPr="003347B0">
              <w:rPr>
                <w:sz w:val="20"/>
                <w:szCs w:val="20"/>
              </w:rPr>
              <w:t>ул. Пушкина, 8/2</w:t>
            </w:r>
          </w:p>
        </w:tc>
        <w:tc>
          <w:tcPr>
            <w:tcW w:w="992" w:type="dxa"/>
            <w:shd w:val="clear" w:color="auto" w:fill="auto"/>
            <w:noWrap/>
            <w:vAlign w:val="center"/>
          </w:tcPr>
          <w:p w14:paraId="36ED687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CCD835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3352A01"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29992A14" w14:textId="77777777" w:rsidR="000D746F" w:rsidRPr="003347B0" w:rsidRDefault="000D746F" w:rsidP="000D746F">
            <w:pPr>
              <w:pStyle w:val="af6"/>
              <w:rPr>
                <w:sz w:val="20"/>
                <w:szCs w:val="20"/>
              </w:rPr>
            </w:pPr>
            <w:r w:rsidRPr="003347B0">
              <w:rPr>
                <w:sz w:val="20"/>
                <w:szCs w:val="20"/>
              </w:rPr>
              <w:t>1984</w:t>
            </w:r>
          </w:p>
        </w:tc>
        <w:tc>
          <w:tcPr>
            <w:tcW w:w="3995" w:type="dxa"/>
            <w:shd w:val="clear" w:color="auto" w:fill="auto"/>
            <w:noWrap/>
            <w:vAlign w:val="center"/>
          </w:tcPr>
          <w:p w14:paraId="73F0003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DBC0E2F" w14:textId="77777777" w:rsidTr="000D746F">
        <w:trPr>
          <w:trHeight w:val="20"/>
          <w:jc w:val="center"/>
        </w:trPr>
        <w:tc>
          <w:tcPr>
            <w:tcW w:w="567" w:type="dxa"/>
            <w:shd w:val="clear" w:color="auto" w:fill="auto"/>
            <w:noWrap/>
            <w:vAlign w:val="center"/>
          </w:tcPr>
          <w:p w14:paraId="4035BDC6" w14:textId="77777777" w:rsidR="000D746F" w:rsidRPr="003347B0" w:rsidRDefault="000D746F" w:rsidP="000D746F">
            <w:pPr>
              <w:pStyle w:val="afb"/>
              <w:rPr>
                <w:sz w:val="20"/>
                <w:szCs w:val="20"/>
              </w:rPr>
            </w:pPr>
            <w:r w:rsidRPr="003347B0">
              <w:rPr>
                <w:sz w:val="20"/>
                <w:szCs w:val="20"/>
              </w:rPr>
              <w:t>1.11</w:t>
            </w:r>
          </w:p>
        </w:tc>
        <w:tc>
          <w:tcPr>
            <w:tcW w:w="3780" w:type="dxa"/>
            <w:shd w:val="clear" w:color="auto" w:fill="auto"/>
            <w:vAlign w:val="center"/>
          </w:tcPr>
          <w:p w14:paraId="68BE1E82" w14:textId="77777777" w:rsidR="000D746F" w:rsidRPr="003347B0" w:rsidRDefault="000D746F" w:rsidP="000D746F">
            <w:pPr>
              <w:pStyle w:val="afb"/>
              <w:rPr>
                <w:sz w:val="20"/>
                <w:szCs w:val="20"/>
              </w:rPr>
            </w:pPr>
            <w:r w:rsidRPr="003347B0">
              <w:rPr>
                <w:sz w:val="20"/>
                <w:szCs w:val="20"/>
              </w:rPr>
              <w:t>Молодежно-подростковый клуб "Югория"</w:t>
            </w:r>
          </w:p>
        </w:tc>
        <w:tc>
          <w:tcPr>
            <w:tcW w:w="2126" w:type="dxa"/>
            <w:shd w:val="clear" w:color="auto" w:fill="auto"/>
            <w:noWrap/>
            <w:vAlign w:val="center"/>
          </w:tcPr>
          <w:p w14:paraId="60A5494D" w14:textId="77777777" w:rsidR="000D746F" w:rsidRPr="003347B0" w:rsidRDefault="000D746F" w:rsidP="000D746F">
            <w:pPr>
              <w:pStyle w:val="af6"/>
              <w:rPr>
                <w:sz w:val="20"/>
                <w:szCs w:val="20"/>
              </w:rPr>
            </w:pPr>
            <w:r w:rsidRPr="003347B0">
              <w:rPr>
                <w:sz w:val="20"/>
                <w:szCs w:val="20"/>
              </w:rPr>
              <w:t>ул. Крылова, 19</w:t>
            </w:r>
          </w:p>
        </w:tc>
        <w:tc>
          <w:tcPr>
            <w:tcW w:w="992" w:type="dxa"/>
            <w:shd w:val="clear" w:color="auto" w:fill="auto"/>
            <w:noWrap/>
            <w:vAlign w:val="center"/>
          </w:tcPr>
          <w:p w14:paraId="3FF9F44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31D1172"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D333175" w14:textId="77777777" w:rsidR="000D746F" w:rsidRPr="003347B0" w:rsidRDefault="000D746F" w:rsidP="000D746F">
            <w:pPr>
              <w:pStyle w:val="af6"/>
              <w:rPr>
                <w:sz w:val="20"/>
                <w:szCs w:val="20"/>
              </w:rPr>
            </w:pPr>
            <w:r w:rsidRPr="003347B0">
              <w:rPr>
                <w:sz w:val="20"/>
                <w:szCs w:val="20"/>
              </w:rPr>
              <w:t>8</w:t>
            </w:r>
          </w:p>
        </w:tc>
        <w:tc>
          <w:tcPr>
            <w:tcW w:w="849" w:type="dxa"/>
            <w:shd w:val="clear" w:color="auto" w:fill="auto"/>
            <w:noWrap/>
            <w:vAlign w:val="center"/>
          </w:tcPr>
          <w:p w14:paraId="6FFD36D5"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vAlign w:val="center"/>
          </w:tcPr>
          <w:p w14:paraId="602D87B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0150FD3" w14:textId="77777777" w:rsidTr="000D746F">
        <w:trPr>
          <w:trHeight w:val="20"/>
          <w:jc w:val="center"/>
        </w:trPr>
        <w:tc>
          <w:tcPr>
            <w:tcW w:w="567" w:type="dxa"/>
            <w:shd w:val="clear" w:color="auto" w:fill="auto"/>
            <w:noWrap/>
            <w:vAlign w:val="center"/>
          </w:tcPr>
          <w:p w14:paraId="4278FC56" w14:textId="77777777" w:rsidR="000D746F" w:rsidRPr="003347B0" w:rsidRDefault="000D746F" w:rsidP="000D746F">
            <w:pPr>
              <w:pStyle w:val="afb"/>
              <w:rPr>
                <w:sz w:val="20"/>
                <w:szCs w:val="20"/>
              </w:rPr>
            </w:pPr>
            <w:r w:rsidRPr="003347B0">
              <w:rPr>
                <w:sz w:val="20"/>
                <w:szCs w:val="20"/>
              </w:rPr>
              <w:t>1.12</w:t>
            </w:r>
          </w:p>
        </w:tc>
        <w:tc>
          <w:tcPr>
            <w:tcW w:w="3780" w:type="dxa"/>
            <w:shd w:val="clear" w:color="auto" w:fill="auto"/>
            <w:vAlign w:val="center"/>
          </w:tcPr>
          <w:p w14:paraId="36755239" w14:textId="77777777" w:rsidR="000D746F" w:rsidRPr="003347B0" w:rsidRDefault="000D746F" w:rsidP="000D746F">
            <w:pPr>
              <w:pStyle w:val="afb"/>
              <w:rPr>
                <w:sz w:val="20"/>
                <w:szCs w:val="20"/>
              </w:rPr>
            </w:pPr>
            <w:r w:rsidRPr="003347B0">
              <w:rPr>
                <w:sz w:val="20"/>
                <w:szCs w:val="20"/>
              </w:rPr>
              <w:t>Молодежно-подростковый клуб "Юный геолог"</w:t>
            </w:r>
          </w:p>
        </w:tc>
        <w:tc>
          <w:tcPr>
            <w:tcW w:w="2126" w:type="dxa"/>
            <w:shd w:val="clear" w:color="auto" w:fill="auto"/>
            <w:noWrap/>
            <w:vAlign w:val="center"/>
          </w:tcPr>
          <w:p w14:paraId="4DE02C86" w14:textId="77777777" w:rsidR="000D746F" w:rsidRPr="003347B0" w:rsidRDefault="000D746F" w:rsidP="000D746F">
            <w:pPr>
              <w:pStyle w:val="af6"/>
              <w:rPr>
                <w:sz w:val="20"/>
                <w:szCs w:val="20"/>
              </w:rPr>
            </w:pPr>
            <w:r w:rsidRPr="003347B0">
              <w:rPr>
                <w:sz w:val="20"/>
                <w:szCs w:val="20"/>
              </w:rPr>
              <w:t>ул. Мелик-Карамова, 72</w:t>
            </w:r>
          </w:p>
        </w:tc>
        <w:tc>
          <w:tcPr>
            <w:tcW w:w="992" w:type="dxa"/>
            <w:shd w:val="clear" w:color="auto" w:fill="auto"/>
            <w:noWrap/>
            <w:vAlign w:val="center"/>
          </w:tcPr>
          <w:p w14:paraId="2C18E60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523D49BF"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4430EDD" w14:textId="77777777" w:rsidR="000D746F" w:rsidRPr="003347B0" w:rsidRDefault="000D746F" w:rsidP="000D746F">
            <w:pPr>
              <w:pStyle w:val="af6"/>
              <w:rPr>
                <w:sz w:val="20"/>
                <w:szCs w:val="20"/>
              </w:rPr>
            </w:pPr>
            <w:r w:rsidRPr="003347B0">
              <w:rPr>
                <w:sz w:val="20"/>
                <w:szCs w:val="20"/>
              </w:rPr>
              <w:t>18</w:t>
            </w:r>
          </w:p>
        </w:tc>
        <w:tc>
          <w:tcPr>
            <w:tcW w:w="849" w:type="dxa"/>
            <w:shd w:val="clear" w:color="auto" w:fill="auto"/>
            <w:noWrap/>
            <w:vAlign w:val="center"/>
          </w:tcPr>
          <w:p w14:paraId="6B9DEC08"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2474CE2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FCBC32C" w14:textId="77777777" w:rsidTr="000D746F">
        <w:trPr>
          <w:trHeight w:val="20"/>
          <w:jc w:val="center"/>
        </w:trPr>
        <w:tc>
          <w:tcPr>
            <w:tcW w:w="567" w:type="dxa"/>
            <w:shd w:val="clear" w:color="auto" w:fill="auto"/>
            <w:noWrap/>
            <w:vAlign w:val="center"/>
          </w:tcPr>
          <w:p w14:paraId="330CD5D7" w14:textId="77777777" w:rsidR="000D746F" w:rsidRPr="003347B0" w:rsidRDefault="000D746F" w:rsidP="000D746F">
            <w:pPr>
              <w:pStyle w:val="afb"/>
              <w:rPr>
                <w:sz w:val="20"/>
                <w:szCs w:val="20"/>
              </w:rPr>
            </w:pPr>
            <w:r w:rsidRPr="003347B0">
              <w:rPr>
                <w:sz w:val="20"/>
                <w:szCs w:val="20"/>
              </w:rPr>
              <w:t>1.13</w:t>
            </w:r>
          </w:p>
        </w:tc>
        <w:tc>
          <w:tcPr>
            <w:tcW w:w="3780" w:type="dxa"/>
            <w:shd w:val="clear" w:color="auto" w:fill="auto"/>
            <w:vAlign w:val="center"/>
          </w:tcPr>
          <w:p w14:paraId="0E7457D3" w14:textId="77777777" w:rsidR="000D746F" w:rsidRPr="003347B0" w:rsidRDefault="000D746F" w:rsidP="000D746F">
            <w:pPr>
              <w:pStyle w:val="afb"/>
              <w:rPr>
                <w:sz w:val="20"/>
                <w:szCs w:val="20"/>
              </w:rPr>
            </w:pPr>
            <w:r w:rsidRPr="003347B0">
              <w:rPr>
                <w:sz w:val="20"/>
                <w:szCs w:val="20"/>
              </w:rPr>
              <w:t>Молодежно-подростковый клуб "Югра"</w:t>
            </w:r>
          </w:p>
        </w:tc>
        <w:tc>
          <w:tcPr>
            <w:tcW w:w="2126" w:type="dxa"/>
            <w:shd w:val="clear" w:color="auto" w:fill="auto"/>
            <w:noWrap/>
            <w:vAlign w:val="center"/>
          </w:tcPr>
          <w:p w14:paraId="2059EE67" w14:textId="77777777" w:rsidR="000D746F" w:rsidRPr="003347B0" w:rsidRDefault="000D746F" w:rsidP="000D746F">
            <w:pPr>
              <w:pStyle w:val="af6"/>
              <w:rPr>
                <w:sz w:val="20"/>
                <w:szCs w:val="20"/>
              </w:rPr>
            </w:pPr>
            <w:r w:rsidRPr="003347B0">
              <w:rPr>
                <w:sz w:val="20"/>
                <w:szCs w:val="20"/>
              </w:rPr>
              <w:t>ул. Московская, 34б</w:t>
            </w:r>
          </w:p>
        </w:tc>
        <w:tc>
          <w:tcPr>
            <w:tcW w:w="992" w:type="dxa"/>
            <w:shd w:val="clear" w:color="auto" w:fill="auto"/>
            <w:noWrap/>
            <w:vAlign w:val="center"/>
          </w:tcPr>
          <w:p w14:paraId="351BBA7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03CD20EE"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6F74F8B0" w14:textId="77777777" w:rsidR="000D746F" w:rsidRPr="003347B0" w:rsidRDefault="000D746F" w:rsidP="000D746F">
            <w:pPr>
              <w:pStyle w:val="af6"/>
              <w:rPr>
                <w:sz w:val="20"/>
                <w:szCs w:val="20"/>
              </w:rPr>
            </w:pPr>
            <w:r w:rsidRPr="003347B0">
              <w:rPr>
                <w:sz w:val="20"/>
                <w:szCs w:val="20"/>
              </w:rPr>
              <w:t>30</w:t>
            </w:r>
          </w:p>
        </w:tc>
        <w:tc>
          <w:tcPr>
            <w:tcW w:w="849" w:type="dxa"/>
            <w:shd w:val="clear" w:color="auto" w:fill="auto"/>
            <w:noWrap/>
            <w:vAlign w:val="center"/>
          </w:tcPr>
          <w:p w14:paraId="75757AE9" w14:textId="77777777" w:rsidR="000D746F" w:rsidRPr="003347B0" w:rsidRDefault="000D746F" w:rsidP="000D746F">
            <w:pPr>
              <w:pStyle w:val="af6"/>
              <w:rPr>
                <w:sz w:val="20"/>
                <w:szCs w:val="20"/>
              </w:rPr>
            </w:pPr>
            <w:r w:rsidRPr="003347B0">
              <w:rPr>
                <w:sz w:val="20"/>
                <w:szCs w:val="20"/>
              </w:rPr>
              <w:t>1979</w:t>
            </w:r>
          </w:p>
        </w:tc>
        <w:tc>
          <w:tcPr>
            <w:tcW w:w="3995" w:type="dxa"/>
            <w:shd w:val="clear" w:color="auto" w:fill="auto"/>
            <w:noWrap/>
          </w:tcPr>
          <w:p w14:paraId="36F929F7"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9FFE7FC" w14:textId="77777777" w:rsidTr="000D746F">
        <w:trPr>
          <w:trHeight w:val="20"/>
          <w:jc w:val="center"/>
        </w:trPr>
        <w:tc>
          <w:tcPr>
            <w:tcW w:w="567" w:type="dxa"/>
            <w:shd w:val="clear" w:color="auto" w:fill="auto"/>
            <w:noWrap/>
            <w:vAlign w:val="center"/>
          </w:tcPr>
          <w:p w14:paraId="170B2BAE" w14:textId="77777777" w:rsidR="000D746F" w:rsidRPr="003347B0" w:rsidRDefault="000D746F" w:rsidP="000D746F">
            <w:pPr>
              <w:pStyle w:val="afb"/>
              <w:rPr>
                <w:sz w:val="20"/>
                <w:szCs w:val="20"/>
              </w:rPr>
            </w:pPr>
            <w:r w:rsidRPr="003347B0">
              <w:rPr>
                <w:sz w:val="20"/>
                <w:szCs w:val="20"/>
              </w:rPr>
              <w:t>1.14</w:t>
            </w:r>
          </w:p>
        </w:tc>
        <w:tc>
          <w:tcPr>
            <w:tcW w:w="3780" w:type="dxa"/>
            <w:shd w:val="clear" w:color="auto" w:fill="auto"/>
            <w:vAlign w:val="center"/>
          </w:tcPr>
          <w:p w14:paraId="22976AA2" w14:textId="77777777" w:rsidR="000D746F" w:rsidRPr="003347B0" w:rsidRDefault="000D746F" w:rsidP="000D746F">
            <w:pPr>
              <w:pStyle w:val="afb"/>
              <w:rPr>
                <w:sz w:val="20"/>
                <w:szCs w:val="20"/>
              </w:rPr>
            </w:pPr>
            <w:r w:rsidRPr="003347B0">
              <w:rPr>
                <w:sz w:val="20"/>
                <w:szCs w:val="20"/>
              </w:rPr>
              <w:t>Кабинет методической работы</w:t>
            </w:r>
          </w:p>
        </w:tc>
        <w:tc>
          <w:tcPr>
            <w:tcW w:w="2126" w:type="dxa"/>
            <w:shd w:val="clear" w:color="auto" w:fill="auto"/>
            <w:noWrap/>
            <w:vAlign w:val="center"/>
          </w:tcPr>
          <w:p w14:paraId="25E29A13" w14:textId="77777777" w:rsidR="000D746F" w:rsidRPr="003347B0" w:rsidRDefault="000D746F" w:rsidP="000D746F">
            <w:pPr>
              <w:pStyle w:val="af6"/>
              <w:rPr>
                <w:sz w:val="20"/>
                <w:szCs w:val="20"/>
              </w:rPr>
            </w:pPr>
            <w:r w:rsidRPr="003347B0">
              <w:rPr>
                <w:sz w:val="20"/>
                <w:szCs w:val="20"/>
              </w:rPr>
              <w:t>ул. Лермонтова, 5/1</w:t>
            </w:r>
          </w:p>
        </w:tc>
        <w:tc>
          <w:tcPr>
            <w:tcW w:w="992" w:type="dxa"/>
            <w:shd w:val="clear" w:color="auto" w:fill="auto"/>
            <w:noWrap/>
            <w:vAlign w:val="center"/>
          </w:tcPr>
          <w:p w14:paraId="013DA0D9"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3450656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B4FA9BE" w14:textId="77777777" w:rsidR="000D746F" w:rsidRPr="003347B0" w:rsidRDefault="000D746F" w:rsidP="000D746F">
            <w:pPr>
              <w:pStyle w:val="af6"/>
              <w:rPr>
                <w:sz w:val="20"/>
                <w:szCs w:val="20"/>
              </w:rPr>
            </w:pPr>
            <w:r w:rsidRPr="003347B0">
              <w:rPr>
                <w:sz w:val="20"/>
                <w:szCs w:val="20"/>
              </w:rPr>
              <w:t>5</w:t>
            </w:r>
          </w:p>
        </w:tc>
        <w:tc>
          <w:tcPr>
            <w:tcW w:w="849" w:type="dxa"/>
            <w:shd w:val="clear" w:color="auto" w:fill="auto"/>
            <w:noWrap/>
            <w:vAlign w:val="center"/>
          </w:tcPr>
          <w:p w14:paraId="0A2FA446"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60BDBCC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AD05162" w14:textId="77777777" w:rsidTr="000D746F">
        <w:trPr>
          <w:trHeight w:val="20"/>
          <w:jc w:val="center"/>
        </w:trPr>
        <w:tc>
          <w:tcPr>
            <w:tcW w:w="567" w:type="dxa"/>
            <w:shd w:val="clear" w:color="auto" w:fill="auto"/>
            <w:noWrap/>
            <w:vAlign w:val="center"/>
          </w:tcPr>
          <w:p w14:paraId="19738DDC" w14:textId="77777777" w:rsidR="000D746F" w:rsidRPr="003347B0" w:rsidRDefault="000D746F" w:rsidP="000D746F">
            <w:pPr>
              <w:pStyle w:val="afb"/>
              <w:rPr>
                <w:sz w:val="20"/>
                <w:szCs w:val="20"/>
              </w:rPr>
            </w:pPr>
            <w:r w:rsidRPr="003347B0">
              <w:rPr>
                <w:sz w:val="20"/>
                <w:szCs w:val="20"/>
              </w:rPr>
              <w:t>1.15</w:t>
            </w:r>
          </w:p>
        </w:tc>
        <w:tc>
          <w:tcPr>
            <w:tcW w:w="3780" w:type="dxa"/>
            <w:shd w:val="clear" w:color="auto" w:fill="auto"/>
            <w:vAlign w:val="center"/>
          </w:tcPr>
          <w:p w14:paraId="0115E633" w14:textId="77777777" w:rsidR="000D746F" w:rsidRPr="003347B0" w:rsidRDefault="000D746F" w:rsidP="000D746F">
            <w:pPr>
              <w:pStyle w:val="afb"/>
              <w:rPr>
                <w:sz w:val="20"/>
                <w:szCs w:val="20"/>
              </w:rPr>
            </w:pPr>
            <w:r w:rsidRPr="003347B0">
              <w:rPr>
                <w:sz w:val="20"/>
                <w:szCs w:val="20"/>
              </w:rPr>
              <w:t>Офисное помещение</w:t>
            </w:r>
          </w:p>
        </w:tc>
        <w:tc>
          <w:tcPr>
            <w:tcW w:w="2126" w:type="dxa"/>
            <w:shd w:val="clear" w:color="auto" w:fill="auto"/>
            <w:noWrap/>
            <w:vAlign w:val="center"/>
          </w:tcPr>
          <w:p w14:paraId="402CEB9F" w14:textId="77777777" w:rsidR="000D746F" w:rsidRPr="003347B0" w:rsidRDefault="000D746F" w:rsidP="000D746F">
            <w:pPr>
              <w:pStyle w:val="af6"/>
              <w:rPr>
                <w:sz w:val="20"/>
                <w:szCs w:val="20"/>
              </w:rPr>
            </w:pPr>
            <w:r w:rsidRPr="003347B0">
              <w:rPr>
                <w:sz w:val="20"/>
                <w:szCs w:val="20"/>
              </w:rPr>
              <w:t>ул. Декабристов, 3</w:t>
            </w:r>
          </w:p>
        </w:tc>
        <w:tc>
          <w:tcPr>
            <w:tcW w:w="992" w:type="dxa"/>
            <w:shd w:val="clear" w:color="auto" w:fill="auto"/>
            <w:noWrap/>
            <w:vAlign w:val="center"/>
          </w:tcPr>
          <w:p w14:paraId="16581C5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D43F1E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42A4CD0A" w14:textId="77777777" w:rsidR="000D746F" w:rsidRPr="003347B0" w:rsidRDefault="000D746F" w:rsidP="000D746F">
            <w:pPr>
              <w:pStyle w:val="af6"/>
              <w:rPr>
                <w:sz w:val="20"/>
                <w:szCs w:val="20"/>
              </w:rPr>
            </w:pPr>
            <w:r w:rsidRPr="003347B0">
              <w:rPr>
                <w:sz w:val="20"/>
                <w:szCs w:val="20"/>
              </w:rPr>
              <w:t>11</w:t>
            </w:r>
          </w:p>
        </w:tc>
        <w:tc>
          <w:tcPr>
            <w:tcW w:w="849" w:type="dxa"/>
            <w:shd w:val="clear" w:color="auto" w:fill="auto"/>
            <w:noWrap/>
            <w:vAlign w:val="center"/>
          </w:tcPr>
          <w:p w14:paraId="475ADE76" w14:textId="77777777" w:rsidR="000D746F" w:rsidRPr="003347B0" w:rsidRDefault="000D746F" w:rsidP="000D746F">
            <w:pPr>
              <w:pStyle w:val="af6"/>
              <w:rPr>
                <w:sz w:val="20"/>
                <w:szCs w:val="20"/>
              </w:rPr>
            </w:pPr>
            <w:r w:rsidRPr="003347B0">
              <w:rPr>
                <w:sz w:val="20"/>
                <w:szCs w:val="20"/>
              </w:rPr>
              <w:t>1984</w:t>
            </w:r>
          </w:p>
        </w:tc>
        <w:tc>
          <w:tcPr>
            <w:tcW w:w="3995" w:type="dxa"/>
            <w:shd w:val="clear" w:color="auto" w:fill="auto"/>
            <w:noWrap/>
          </w:tcPr>
          <w:p w14:paraId="041528F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97C026B" w14:textId="77777777" w:rsidTr="000D746F">
        <w:trPr>
          <w:trHeight w:val="20"/>
          <w:jc w:val="center"/>
        </w:trPr>
        <w:tc>
          <w:tcPr>
            <w:tcW w:w="567" w:type="dxa"/>
            <w:shd w:val="clear" w:color="auto" w:fill="auto"/>
            <w:noWrap/>
            <w:vAlign w:val="center"/>
          </w:tcPr>
          <w:p w14:paraId="64CF0067" w14:textId="77777777" w:rsidR="000D746F" w:rsidRPr="003347B0" w:rsidRDefault="000D746F" w:rsidP="000D746F">
            <w:pPr>
              <w:pStyle w:val="afb"/>
              <w:rPr>
                <w:sz w:val="20"/>
                <w:szCs w:val="20"/>
              </w:rPr>
            </w:pPr>
            <w:r w:rsidRPr="003347B0">
              <w:rPr>
                <w:sz w:val="20"/>
                <w:szCs w:val="20"/>
              </w:rPr>
              <w:t>1.16</w:t>
            </w:r>
          </w:p>
        </w:tc>
        <w:tc>
          <w:tcPr>
            <w:tcW w:w="3780" w:type="dxa"/>
            <w:shd w:val="clear" w:color="auto" w:fill="auto"/>
            <w:vAlign w:val="center"/>
          </w:tcPr>
          <w:p w14:paraId="744F6D85" w14:textId="77777777" w:rsidR="000D746F" w:rsidRPr="003347B0" w:rsidRDefault="000D746F" w:rsidP="000D746F">
            <w:pPr>
              <w:pStyle w:val="afb"/>
              <w:rPr>
                <w:sz w:val="20"/>
                <w:szCs w:val="20"/>
              </w:rPr>
            </w:pPr>
            <w:r w:rsidRPr="003347B0">
              <w:rPr>
                <w:sz w:val="20"/>
                <w:szCs w:val="20"/>
              </w:rPr>
              <w:t>Молодежный центр</w:t>
            </w:r>
          </w:p>
        </w:tc>
        <w:tc>
          <w:tcPr>
            <w:tcW w:w="2126" w:type="dxa"/>
            <w:shd w:val="clear" w:color="auto" w:fill="auto"/>
            <w:noWrap/>
            <w:vAlign w:val="center"/>
          </w:tcPr>
          <w:p w14:paraId="26297C0E" w14:textId="77777777" w:rsidR="000D746F" w:rsidRPr="003347B0" w:rsidRDefault="000D746F" w:rsidP="000D746F">
            <w:pPr>
              <w:pStyle w:val="af6"/>
              <w:rPr>
                <w:sz w:val="20"/>
                <w:szCs w:val="20"/>
              </w:rPr>
            </w:pPr>
            <w:r w:rsidRPr="003347B0">
              <w:rPr>
                <w:sz w:val="20"/>
                <w:szCs w:val="20"/>
              </w:rPr>
              <w:t>ул. Просвещения, 29</w:t>
            </w:r>
          </w:p>
        </w:tc>
        <w:tc>
          <w:tcPr>
            <w:tcW w:w="992" w:type="dxa"/>
            <w:shd w:val="clear" w:color="auto" w:fill="auto"/>
            <w:noWrap/>
            <w:vAlign w:val="center"/>
          </w:tcPr>
          <w:p w14:paraId="2088FEED"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2A89BC5"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96CADF4" w14:textId="77777777" w:rsidR="000D746F" w:rsidRPr="003347B0" w:rsidRDefault="000D746F" w:rsidP="000D746F">
            <w:pPr>
              <w:pStyle w:val="af6"/>
              <w:rPr>
                <w:sz w:val="20"/>
                <w:szCs w:val="20"/>
              </w:rPr>
            </w:pPr>
            <w:r w:rsidRPr="003347B0">
              <w:rPr>
                <w:sz w:val="20"/>
                <w:szCs w:val="20"/>
              </w:rPr>
              <w:t>22</w:t>
            </w:r>
          </w:p>
        </w:tc>
        <w:tc>
          <w:tcPr>
            <w:tcW w:w="849" w:type="dxa"/>
            <w:shd w:val="clear" w:color="auto" w:fill="auto"/>
            <w:noWrap/>
            <w:vAlign w:val="center"/>
          </w:tcPr>
          <w:p w14:paraId="395A5E3B"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5ADDC92F" w14:textId="77777777" w:rsidR="000D746F" w:rsidRPr="003347B0" w:rsidRDefault="000D746F" w:rsidP="000D746F">
            <w:pPr>
              <w:jc w:val="center"/>
              <w:rPr>
                <w:sz w:val="20"/>
                <w:szCs w:val="20"/>
              </w:rPr>
            </w:pPr>
            <w:r w:rsidRPr="003347B0">
              <w:rPr>
                <w:sz w:val="20"/>
                <w:szCs w:val="20"/>
              </w:rPr>
              <w:t>Недействующий (требуется капитальный ремонт)/ Местное городского округа</w:t>
            </w:r>
          </w:p>
        </w:tc>
      </w:tr>
      <w:tr w:rsidR="000D746F" w:rsidRPr="003347B0" w14:paraId="46D58B43" w14:textId="77777777" w:rsidTr="000D746F">
        <w:trPr>
          <w:trHeight w:val="20"/>
          <w:jc w:val="center"/>
        </w:trPr>
        <w:tc>
          <w:tcPr>
            <w:tcW w:w="567" w:type="dxa"/>
            <w:shd w:val="clear" w:color="auto" w:fill="auto"/>
            <w:noWrap/>
            <w:vAlign w:val="center"/>
          </w:tcPr>
          <w:p w14:paraId="75757D63" w14:textId="77777777" w:rsidR="000D746F" w:rsidRPr="003347B0" w:rsidRDefault="000D746F" w:rsidP="000D746F">
            <w:pPr>
              <w:pStyle w:val="afb"/>
              <w:rPr>
                <w:sz w:val="20"/>
                <w:szCs w:val="20"/>
              </w:rPr>
            </w:pPr>
            <w:r w:rsidRPr="003347B0">
              <w:rPr>
                <w:sz w:val="20"/>
                <w:szCs w:val="20"/>
              </w:rPr>
              <w:lastRenderedPageBreak/>
              <w:t>1.17</w:t>
            </w:r>
          </w:p>
        </w:tc>
        <w:tc>
          <w:tcPr>
            <w:tcW w:w="3780" w:type="dxa"/>
            <w:shd w:val="clear" w:color="auto" w:fill="auto"/>
            <w:vAlign w:val="center"/>
          </w:tcPr>
          <w:p w14:paraId="375839D9" w14:textId="77777777" w:rsidR="000D746F" w:rsidRPr="003347B0" w:rsidRDefault="000D746F" w:rsidP="000D746F">
            <w:pPr>
              <w:pStyle w:val="afb"/>
              <w:rPr>
                <w:sz w:val="20"/>
                <w:szCs w:val="20"/>
              </w:rPr>
            </w:pPr>
            <w:r w:rsidRPr="003347B0">
              <w:rPr>
                <w:sz w:val="20"/>
                <w:szCs w:val="20"/>
              </w:rPr>
              <w:t>Молодежный центр</w:t>
            </w:r>
          </w:p>
        </w:tc>
        <w:tc>
          <w:tcPr>
            <w:tcW w:w="2126" w:type="dxa"/>
            <w:shd w:val="clear" w:color="auto" w:fill="auto"/>
            <w:noWrap/>
            <w:vAlign w:val="center"/>
          </w:tcPr>
          <w:p w14:paraId="4EB00F79" w14:textId="77777777" w:rsidR="000D746F" w:rsidRPr="003347B0" w:rsidRDefault="000D746F" w:rsidP="000D746F">
            <w:pPr>
              <w:pStyle w:val="af6"/>
              <w:rPr>
                <w:sz w:val="20"/>
                <w:szCs w:val="20"/>
              </w:rPr>
            </w:pPr>
            <w:r w:rsidRPr="003347B0">
              <w:rPr>
                <w:sz w:val="20"/>
                <w:szCs w:val="20"/>
              </w:rPr>
              <w:t>ул. Первопроходцев, 18</w:t>
            </w:r>
          </w:p>
        </w:tc>
        <w:tc>
          <w:tcPr>
            <w:tcW w:w="992" w:type="dxa"/>
            <w:shd w:val="clear" w:color="auto" w:fill="auto"/>
            <w:noWrap/>
            <w:vAlign w:val="center"/>
          </w:tcPr>
          <w:p w14:paraId="534E866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0686D10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D0E729A" w14:textId="77777777" w:rsidR="000D746F" w:rsidRPr="003347B0" w:rsidRDefault="000D746F" w:rsidP="000D746F">
            <w:pPr>
              <w:pStyle w:val="af6"/>
              <w:rPr>
                <w:sz w:val="20"/>
                <w:szCs w:val="20"/>
              </w:rPr>
            </w:pPr>
            <w:r w:rsidRPr="003347B0">
              <w:rPr>
                <w:sz w:val="20"/>
                <w:szCs w:val="20"/>
              </w:rPr>
              <w:t>23</w:t>
            </w:r>
          </w:p>
        </w:tc>
        <w:tc>
          <w:tcPr>
            <w:tcW w:w="849" w:type="dxa"/>
            <w:shd w:val="clear" w:color="auto" w:fill="auto"/>
            <w:noWrap/>
            <w:vAlign w:val="center"/>
          </w:tcPr>
          <w:p w14:paraId="2E4F7575" w14:textId="77777777" w:rsidR="000D746F" w:rsidRPr="003347B0" w:rsidRDefault="000D746F" w:rsidP="000D746F">
            <w:pPr>
              <w:pStyle w:val="af6"/>
              <w:rPr>
                <w:sz w:val="20"/>
                <w:szCs w:val="20"/>
              </w:rPr>
            </w:pPr>
            <w:r w:rsidRPr="003347B0">
              <w:rPr>
                <w:sz w:val="20"/>
                <w:szCs w:val="20"/>
              </w:rPr>
              <w:t>1989</w:t>
            </w:r>
          </w:p>
        </w:tc>
        <w:tc>
          <w:tcPr>
            <w:tcW w:w="3995" w:type="dxa"/>
            <w:shd w:val="clear" w:color="auto" w:fill="auto"/>
            <w:noWrap/>
          </w:tcPr>
          <w:p w14:paraId="3959D88E" w14:textId="77777777" w:rsidR="000D746F" w:rsidRPr="003347B0" w:rsidRDefault="000D746F" w:rsidP="000D746F">
            <w:pPr>
              <w:jc w:val="center"/>
              <w:rPr>
                <w:sz w:val="20"/>
                <w:szCs w:val="20"/>
              </w:rPr>
            </w:pPr>
            <w:r w:rsidRPr="003347B0">
              <w:rPr>
                <w:sz w:val="20"/>
                <w:szCs w:val="20"/>
              </w:rPr>
              <w:t>Недействующий (требуется капитальный ремонт)/Местное городского округа</w:t>
            </w:r>
          </w:p>
        </w:tc>
      </w:tr>
      <w:tr w:rsidR="000D746F" w:rsidRPr="003347B0" w14:paraId="39B62C68" w14:textId="77777777" w:rsidTr="000D746F">
        <w:trPr>
          <w:trHeight w:val="20"/>
          <w:jc w:val="center"/>
        </w:trPr>
        <w:tc>
          <w:tcPr>
            <w:tcW w:w="567" w:type="dxa"/>
            <w:shd w:val="clear" w:color="auto" w:fill="DAEEF3"/>
            <w:noWrap/>
            <w:vAlign w:val="center"/>
          </w:tcPr>
          <w:p w14:paraId="094C74B7" w14:textId="77777777" w:rsidR="000D746F" w:rsidRPr="003347B0" w:rsidRDefault="000D746F" w:rsidP="000D746F">
            <w:pPr>
              <w:pStyle w:val="afb"/>
              <w:rPr>
                <w:sz w:val="20"/>
                <w:szCs w:val="20"/>
              </w:rPr>
            </w:pPr>
            <w:r w:rsidRPr="003347B0">
              <w:rPr>
                <w:sz w:val="20"/>
                <w:szCs w:val="20"/>
              </w:rPr>
              <w:t>2</w:t>
            </w:r>
          </w:p>
        </w:tc>
        <w:tc>
          <w:tcPr>
            <w:tcW w:w="14009" w:type="dxa"/>
            <w:gridSpan w:val="7"/>
            <w:shd w:val="clear" w:color="auto" w:fill="DAEEF3"/>
            <w:vAlign w:val="center"/>
          </w:tcPr>
          <w:p w14:paraId="55264F1F" w14:textId="77777777" w:rsidR="000D746F" w:rsidRPr="003347B0" w:rsidRDefault="000D746F" w:rsidP="000D746F">
            <w:pPr>
              <w:pStyle w:val="afb"/>
              <w:rPr>
                <w:sz w:val="20"/>
                <w:szCs w:val="20"/>
              </w:rPr>
            </w:pPr>
            <w:r w:rsidRPr="003347B0">
              <w:rPr>
                <w:sz w:val="20"/>
                <w:szCs w:val="20"/>
              </w:rPr>
              <w:t>МАУ ПРСМ «Наше время»</w:t>
            </w:r>
          </w:p>
        </w:tc>
      </w:tr>
      <w:tr w:rsidR="000D746F" w:rsidRPr="003347B0" w14:paraId="6931873D" w14:textId="77777777" w:rsidTr="000D746F">
        <w:trPr>
          <w:trHeight w:val="20"/>
          <w:jc w:val="center"/>
        </w:trPr>
        <w:tc>
          <w:tcPr>
            <w:tcW w:w="567" w:type="dxa"/>
            <w:shd w:val="clear" w:color="auto" w:fill="auto"/>
            <w:noWrap/>
            <w:vAlign w:val="center"/>
          </w:tcPr>
          <w:p w14:paraId="1CD26AF3" w14:textId="77777777" w:rsidR="000D746F" w:rsidRPr="003347B0" w:rsidRDefault="000D746F" w:rsidP="000D746F">
            <w:pPr>
              <w:pStyle w:val="afb"/>
              <w:rPr>
                <w:sz w:val="20"/>
                <w:szCs w:val="20"/>
              </w:rPr>
            </w:pPr>
            <w:r w:rsidRPr="003347B0">
              <w:rPr>
                <w:sz w:val="20"/>
                <w:szCs w:val="20"/>
              </w:rPr>
              <w:t>2.1</w:t>
            </w:r>
          </w:p>
        </w:tc>
        <w:tc>
          <w:tcPr>
            <w:tcW w:w="3780" w:type="dxa"/>
            <w:shd w:val="clear" w:color="auto" w:fill="auto"/>
            <w:vAlign w:val="center"/>
          </w:tcPr>
          <w:p w14:paraId="4F5DA599" w14:textId="77777777" w:rsidR="000D746F" w:rsidRPr="003347B0" w:rsidRDefault="000D746F" w:rsidP="000D746F">
            <w:pPr>
              <w:pStyle w:val="afb"/>
              <w:rPr>
                <w:sz w:val="20"/>
                <w:szCs w:val="20"/>
              </w:rPr>
            </w:pPr>
            <w:r w:rsidRPr="003347B0">
              <w:rPr>
                <w:sz w:val="20"/>
                <w:szCs w:val="20"/>
              </w:rPr>
              <w:t>Швейно-вязальное отделение</w:t>
            </w:r>
          </w:p>
        </w:tc>
        <w:tc>
          <w:tcPr>
            <w:tcW w:w="2126" w:type="dxa"/>
            <w:shd w:val="clear" w:color="auto" w:fill="auto"/>
            <w:noWrap/>
            <w:vAlign w:val="center"/>
          </w:tcPr>
          <w:p w14:paraId="56A6B6B2" w14:textId="77777777" w:rsidR="000D746F" w:rsidRPr="003347B0" w:rsidRDefault="000D746F" w:rsidP="000D746F">
            <w:pPr>
              <w:pStyle w:val="af6"/>
              <w:rPr>
                <w:sz w:val="20"/>
                <w:szCs w:val="20"/>
              </w:rPr>
            </w:pPr>
            <w:r w:rsidRPr="003347B0">
              <w:rPr>
                <w:sz w:val="20"/>
                <w:szCs w:val="20"/>
              </w:rPr>
              <w:t>проспект Комсомольский, 31</w:t>
            </w:r>
          </w:p>
        </w:tc>
        <w:tc>
          <w:tcPr>
            <w:tcW w:w="992" w:type="dxa"/>
            <w:shd w:val="clear" w:color="auto" w:fill="auto"/>
            <w:noWrap/>
            <w:vAlign w:val="center"/>
          </w:tcPr>
          <w:p w14:paraId="54BBBBE1"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1239230"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CAC010D"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3DB0F962"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vAlign w:val="center"/>
          </w:tcPr>
          <w:p w14:paraId="495BFE2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32E8650" w14:textId="77777777" w:rsidTr="000D746F">
        <w:trPr>
          <w:trHeight w:val="257"/>
          <w:jc w:val="center"/>
        </w:trPr>
        <w:tc>
          <w:tcPr>
            <w:tcW w:w="567" w:type="dxa"/>
            <w:shd w:val="clear" w:color="auto" w:fill="auto"/>
            <w:noWrap/>
            <w:vAlign w:val="center"/>
          </w:tcPr>
          <w:p w14:paraId="2C1E1909" w14:textId="77777777" w:rsidR="000D746F" w:rsidRPr="003347B0" w:rsidRDefault="000D746F" w:rsidP="000D746F">
            <w:pPr>
              <w:pStyle w:val="afb"/>
              <w:rPr>
                <w:sz w:val="20"/>
                <w:szCs w:val="20"/>
              </w:rPr>
            </w:pPr>
            <w:r w:rsidRPr="003347B0">
              <w:rPr>
                <w:sz w:val="20"/>
                <w:szCs w:val="20"/>
              </w:rPr>
              <w:t>2.2</w:t>
            </w:r>
          </w:p>
        </w:tc>
        <w:tc>
          <w:tcPr>
            <w:tcW w:w="3780" w:type="dxa"/>
            <w:shd w:val="clear" w:color="auto" w:fill="auto"/>
            <w:vAlign w:val="center"/>
          </w:tcPr>
          <w:p w14:paraId="19B33B00" w14:textId="77777777" w:rsidR="000D746F" w:rsidRPr="003347B0" w:rsidRDefault="000D746F" w:rsidP="000D746F">
            <w:pPr>
              <w:pStyle w:val="afb"/>
              <w:rPr>
                <w:sz w:val="20"/>
                <w:szCs w:val="20"/>
              </w:rPr>
            </w:pPr>
            <w:r w:rsidRPr="003347B0">
              <w:rPr>
                <w:sz w:val="20"/>
                <w:szCs w:val="20"/>
              </w:rPr>
              <w:t>Швейно-вязальное отделение</w:t>
            </w:r>
          </w:p>
        </w:tc>
        <w:tc>
          <w:tcPr>
            <w:tcW w:w="2126" w:type="dxa"/>
            <w:shd w:val="clear" w:color="auto" w:fill="auto"/>
            <w:noWrap/>
            <w:vAlign w:val="center"/>
          </w:tcPr>
          <w:p w14:paraId="0BEB227B" w14:textId="77777777" w:rsidR="000D746F" w:rsidRPr="003347B0" w:rsidRDefault="000D746F" w:rsidP="000D746F">
            <w:pPr>
              <w:pStyle w:val="af6"/>
              <w:rPr>
                <w:sz w:val="20"/>
                <w:szCs w:val="20"/>
              </w:rPr>
            </w:pPr>
            <w:r w:rsidRPr="003347B0">
              <w:rPr>
                <w:sz w:val="20"/>
                <w:szCs w:val="20"/>
              </w:rPr>
              <w:t>ул. Студенческая, 21</w:t>
            </w:r>
          </w:p>
        </w:tc>
        <w:tc>
          <w:tcPr>
            <w:tcW w:w="992" w:type="dxa"/>
            <w:shd w:val="clear" w:color="auto" w:fill="auto"/>
            <w:noWrap/>
            <w:vAlign w:val="center"/>
          </w:tcPr>
          <w:p w14:paraId="569673FE"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4ECB0A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674237FB" w14:textId="77777777" w:rsidR="000D746F" w:rsidRPr="003347B0" w:rsidRDefault="000D746F" w:rsidP="000D746F">
            <w:pPr>
              <w:pStyle w:val="af6"/>
              <w:rPr>
                <w:sz w:val="20"/>
                <w:szCs w:val="20"/>
              </w:rPr>
            </w:pPr>
            <w:r w:rsidRPr="003347B0">
              <w:rPr>
                <w:sz w:val="20"/>
                <w:szCs w:val="20"/>
              </w:rPr>
              <w:t>20</w:t>
            </w:r>
          </w:p>
        </w:tc>
        <w:tc>
          <w:tcPr>
            <w:tcW w:w="849" w:type="dxa"/>
            <w:shd w:val="clear" w:color="auto" w:fill="auto"/>
            <w:noWrap/>
            <w:vAlign w:val="center"/>
          </w:tcPr>
          <w:p w14:paraId="726A8A4C"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7C4877F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76C2392D" w14:textId="77777777" w:rsidTr="000D746F">
        <w:trPr>
          <w:trHeight w:val="302"/>
          <w:jc w:val="center"/>
        </w:trPr>
        <w:tc>
          <w:tcPr>
            <w:tcW w:w="567" w:type="dxa"/>
            <w:shd w:val="clear" w:color="auto" w:fill="auto"/>
            <w:noWrap/>
            <w:vAlign w:val="center"/>
          </w:tcPr>
          <w:p w14:paraId="2AE3673B" w14:textId="77777777" w:rsidR="000D746F" w:rsidRPr="003347B0" w:rsidRDefault="000D746F" w:rsidP="000D746F">
            <w:pPr>
              <w:pStyle w:val="afb"/>
              <w:rPr>
                <w:sz w:val="20"/>
                <w:szCs w:val="20"/>
              </w:rPr>
            </w:pPr>
            <w:r w:rsidRPr="003347B0">
              <w:rPr>
                <w:sz w:val="20"/>
                <w:szCs w:val="20"/>
              </w:rPr>
              <w:t>2.3</w:t>
            </w:r>
          </w:p>
        </w:tc>
        <w:tc>
          <w:tcPr>
            <w:tcW w:w="3780" w:type="dxa"/>
            <w:shd w:val="clear" w:color="auto" w:fill="auto"/>
            <w:vAlign w:val="center"/>
          </w:tcPr>
          <w:p w14:paraId="70FC16CD" w14:textId="77777777" w:rsidR="000D746F" w:rsidRPr="003347B0" w:rsidRDefault="000D746F" w:rsidP="000D746F">
            <w:pPr>
              <w:pStyle w:val="afb"/>
              <w:rPr>
                <w:sz w:val="20"/>
                <w:szCs w:val="20"/>
              </w:rPr>
            </w:pPr>
            <w:r w:rsidRPr="003347B0">
              <w:rPr>
                <w:sz w:val="20"/>
                <w:szCs w:val="20"/>
              </w:rPr>
              <w:t>Центр молодежного дизайна</w:t>
            </w:r>
          </w:p>
        </w:tc>
        <w:tc>
          <w:tcPr>
            <w:tcW w:w="2126" w:type="dxa"/>
            <w:shd w:val="clear" w:color="auto" w:fill="auto"/>
            <w:noWrap/>
            <w:vAlign w:val="center"/>
          </w:tcPr>
          <w:p w14:paraId="1203BB8C" w14:textId="77777777" w:rsidR="000D746F" w:rsidRPr="003347B0" w:rsidRDefault="000D746F" w:rsidP="000D746F">
            <w:pPr>
              <w:pStyle w:val="af6"/>
              <w:rPr>
                <w:sz w:val="20"/>
                <w:szCs w:val="20"/>
              </w:rPr>
            </w:pPr>
            <w:r w:rsidRPr="003347B0">
              <w:rPr>
                <w:sz w:val="20"/>
                <w:szCs w:val="20"/>
              </w:rPr>
              <w:t>ул. Быстпринская, 20</w:t>
            </w:r>
          </w:p>
        </w:tc>
        <w:tc>
          <w:tcPr>
            <w:tcW w:w="992" w:type="dxa"/>
            <w:shd w:val="clear" w:color="auto" w:fill="auto"/>
            <w:noWrap/>
            <w:vAlign w:val="center"/>
          </w:tcPr>
          <w:p w14:paraId="343EB41D"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490969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9EE5229" w14:textId="77777777" w:rsidR="000D746F" w:rsidRPr="003347B0" w:rsidRDefault="000D746F" w:rsidP="000D746F">
            <w:pPr>
              <w:pStyle w:val="af6"/>
              <w:rPr>
                <w:sz w:val="20"/>
                <w:szCs w:val="20"/>
              </w:rPr>
            </w:pPr>
            <w:r w:rsidRPr="003347B0">
              <w:rPr>
                <w:sz w:val="20"/>
                <w:szCs w:val="20"/>
              </w:rPr>
              <w:t>0</w:t>
            </w:r>
          </w:p>
        </w:tc>
        <w:tc>
          <w:tcPr>
            <w:tcW w:w="849" w:type="dxa"/>
            <w:shd w:val="clear" w:color="auto" w:fill="auto"/>
            <w:noWrap/>
            <w:vAlign w:val="center"/>
          </w:tcPr>
          <w:p w14:paraId="66D2BBEB" w14:textId="77777777" w:rsidR="000D746F" w:rsidRPr="003347B0" w:rsidRDefault="000D746F" w:rsidP="000D746F">
            <w:pPr>
              <w:pStyle w:val="af6"/>
              <w:rPr>
                <w:sz w:val="20"/>
                <w:szCs w:val="20"/>
              </w:rPr>
            </w:pPr>
            <w:r w:rsidRPr="003347B0">
              <w:rPr>
                <w:sz w:val="20"/>
                <w:szCs w:val="20"/>
              </w:rPr>
              <w:t>2009</w:t>
            </w:r>
          </w:p>
        </w:tc>
        <w:tc>
          <w:tcPr>
            <w:tcW w:w="3995" w:type="dxa"/>
            <w:shd w:val="clear" w:color="auto" w:fill="auto"/>
            <w:noWrap/>
            <w:vAlign w:val="center"/>
          </w:tcPr>
          <w:p w14:paraId="3D801C1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213A632" w14:textId="77777777" w:rsidTr="000D746F">
        <w:trPr>
          <w:trHeight w:val="20"/>
          <w:jc w:val="center"/>
        </w:trPr>
        <w:tc>
          <w:tcPr>
            <w:tcW w:w="567" w:type="dxa"/>
            <w:shd w:val="clear" w:color="auto" w:fill="auto"/>
            <w:noWrap/>
            <w:vAlign w:val="center"/>
          </w:tcPr>
          <w:p w14:paraId="1418749A" w14:textId="77777777" w:rsidR="000D746F" w:rsidRPr="003347B0" w:rsidRDefault="000D746F" w:rsidP="000D746F">
            <w:pPr>
              <w:pStyle w:val="afb"/>
              <w:rPr>
                <w:sz w:val="20"/>
                <w:szCs w:val="20"/>
              </w:rPr>
            </w:pPr>
            <w:r w:rsidRPr="003347B0">
              <w:rPr>
                <w:sz w:val="20"/>
                <w:szCs w:val="20"/>
              </w:rPr>
              <w:t>2.4</w:t>
            </w:r>
          </w:p>
        </w:tc>
        <w:tc>
          <w:tcPr>
            <w:tcW w:w="3780" w:type="dxa"/>
            <w:shd w:val="clear" w:color="auto" w:fill="auto"/>
            <w:vAlign w:val="center"/>
          </w:tcPr>
          <w:p w14:paraId="093DF82A" w14:textId="77777777" w:rsidR="000D746F" w:rsidRPr="003347B0" w:rsidRDefault="000D746F" w:rsidP="000D746F">
            <w:pPr>
              <w:pStyle w:val="afb"/>
              <w:rPr>
                <w:sz w:val="20"/>
                <w:szCs w:val="20"/>
              </w:rPr>
            </w:pPr>
            <w:r w:rsidRPr="003347B0">
              <w:rPr>
                <w:sz w:val="20"/>
                <w:szCs w:val="20"/>
              </w:rPr>
              <w:t>Молодежный информационный Медиа-центр</w:t>
            </w:r>
          </w:p>
        </w:tc>
        <w:tc>
          <w:tcPr>
            <w:tcW w:w="2126" w:type="dxa"/>
            <w:shd w:val="clear" w:color="auto" w:fill="auto"/>
            <w:noWrap/>
            <w:vAlign w:val="center"/>
          </w:tcPr>
          <w:p w14:paraId="296609EC" w14:textId="77777777" w:rsidR="000D746F" w:rsidRPr="003347B0" w:rsidRDefault="000D746F" w:rsidP="000D746F">
            <w:pPr>
              <w:pStyle w:val="af6"/>
              <w:rPr>
                <w:sz w:val="20"/>
                <w:szCs w:val="20"/>
              </w:rPr>
            </w:pPr>
            <w:r w:rsidRPr="003347B0">
              <w:rPr>
                <w:sz w:val="20"/>
                <w:szCs w:val="20"/>
              </w:rPr>
              <w:t>ул. Джержинского, 7/1</w:t>
            </w:r>
          </w:p>
        </w:tc>
        <w:tc>
          <w:tcPr>
            <w:tcW w:w="992" w:type="dxa"/>
            <w:shd w:val="clear" w:color="auto" w:fill="auto"/>
            <w:noWrap/>
            <w:vAlign w:val="center"/>
          </w:tcPr>
          <w:p w14:paraId="4A977215"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F00772E"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FE8FA99" w14:textId="77777777" w:rsidR="000D746F" w:rsidRPr="003347B0" w:rsidRDefault="000D746F" w:rsidP="000D746F">
            <w:pPr>
              <w:pStyle w:val="af6"/>
              <w:rPr>
                <w:sz w:val="20"/>
                <w:szCs w:val="20"/>
              </w:rPr>
            </w:pPr>
            <w:r w:rsidRPr="003347B0">
              <w:rPr>
                <w:sz w:val="20"/>
                <w:szCs w:val="20"/>
              </w:rPr>
              <w:t>21</w:t>
            </w:r>
          </w:p>
        </w:tc>
        <w:tc>
          <w:tcPr>
            <w:tcW w:w="849" w:type="dxa"/>
            <w:shd w:val="clear" w:color="auto" w:fill="auto"/>
            <w:noWrap/>
            <w:vAlign w:val="center"/>
          </w:tcPr>
          <w:p w14:paraId="67E2A615"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7D0A600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78A00D3" w14:textId="77777777" w:rsidTr="000D746F">
        <w:trPr>
          <w:trHeight w:val="20"/>
          <w:jc w:val="center"/>
        </w:trPr>
        <w:tc>
          <w:tcPr>
            <w:tcW w:w="567" w:type="dxa"/>
            <w:shd w:val="clear" w:color="auto" w:fill="auto"/>
            <w:noWrap/>
            <w:vAlign w:val="center"/>
          </w:tcPr>
          <w:p w14:paraId="16DB8D21" w14:textId="77777777" w:rsidR="000D746F" w:rsidRPr="003347B0" w:rsidRDefault="000D746F" w:rsidP="000D746F">
            <w:pPr>
              <w:pStyle w:val="afb"/>
              <w:rPr>
                <w:sz w:val="20"/>
                <w:szCs w:val="20"/>
              </w:rPr>
            </w:pPr>
            <w:r w:rsidRPr="003347B0">
              <w:rPr>
                <w:sz w:val="20"/>
                <w:szCs w:val="20"/>
              </w:rPr>
              <w:t>2.5</w:t>
            </w:r>
          </w:p>
        </w:tc>
        <w:tc>
          <w:tcPr>
            <w:tcW w:w="3780" w:type="dxa"/>
            <w:shd w:val="clear" w:color="auto" w:fill="auto"/>
            <w:vAlign w:val="center"/>
          </w:tcPr>
          <w:p w14:paraId="7FC1F0F8" w14:textId="77777777" w:rsidR="000D746F" w:rsidRPr="003347B0" w:rsidRDefault="000D746F" w:rsidP="000D746F">
            <w:pPr>
              <w:pStyle w:val="afb"/>
              <w:rPr>
                <w:sz w:val="20"/>
                <w:szCs w:val="20"/>
              </w:rPr>
            </w:pPr>
            <w:r w:rsidRPr="003347B0">
              <w:rPr>
                <w:sz w:val="20"/>
                <w:szCs w:val="20"/>
              </w:rPr>
              <w:t>Отделение шелкографии и полиграфии</w:t>
            </w:r>
          </w:p>
        </w:tc>
        <w:tc>
          <w:tcPr>
            <w:tcW w:w="2126" w:type="dxa"/>
            <w:shd w:val="clear" w:color="auto" w:fill="auto"/>
            <w:noWrap/>
            <w:vAlign w:val="center"/>
          </w:tcPr>
          <w:p w14:paraId="4E464CF5" w14:textId="77777777" w:rsidR="000D746F" w:rsidRPr="003347B0" w:rsidRDefault="000D746F" w:rsidP="000D746F">
            <w:pPr>
              <w:pStyle w:val="af6"/>
              <w:rPr>
                <w:sz w:val="20"/>
                <w:szCs w:val="20"/>
              </w:rPr>
            </w:pPr>
            <w:r w:rsidRPr="003347B0">
              <w:rPr>
                <w:sz w:val="20"/>
                <w:szCs w:val="20"/>
              </w:rPr>
              <w:t>ул. Каролинского, 13/1</w:t>
            </w:r>
          </w:p>
        </w:tc>
        <w:tc>
          <w:tcPr>
            <w:tcW w:w="992" w:type="dxa"/>
            <w:shd w:val="clear" w:color="auto" w:fill="auto"/>
            <w:noWrap/>
            <w:vAlign w:val="center"/>
          </w:tcPr>
          <w:p w14:paraId="7A033E5F"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97CCDE0"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3F304E1" w14:textId="77777777" w:rsidR="000D746F" w:rsidRPr="003347B0" w:rsidRDefault="000D746F" w:rsidP="000D746F">
            <w:pPr>
              <w:pStyle w:val="af6"/>
              <w:rPr>
                <w:sz w:val="20"/>
                <w:szCs w:val="20"/>
              </w:rPr>
            </w:pPr>
            <w:r w:rsidRPr="003347B0">
              <w:rPr>
                <w:sz w:val="20"/>
                <w:szCs w:val="20"/>
              </w:rPr>
              <w:t>0</w:t>
            </w:r>
          </w:p>
        </w:tc>
        <w:tc>
          <w:tcPr>
            <w:tcW w:w="849" w:type="dxa"/>
            <w:shd w:val="clear" w:color="auto" w:fill="auto"/>
            <w:noWrap/>
            <w:vAlign w:val="center"/>
          </w:tcPr>
          <w:p w14:paraId="4D0F2B44" w14:textId="77777777" w:rsidR="000D746F" w:rsidRPr="003347B0" w:rsidRDefault="000D746F" w:rsidP="000D746F">
            <w:pPr>
              <w:pStyle w:val="af6"/>
              <w:rPr>
                <w:sz w:val="20"/>
                <w:szCs w:val="20"/>
              </w:rPr>
            </w:pPr>
            <w:r w:rsidRPr="003347B0">
              <w:rPr>
                <w:sz w:val="20"/>
                <w:szCs w:val="20"/>
              </w:rPr>
              <w:t>2012</w:t>
            </w:r>
          </w:p>
        </w:tc>
        <w:tc>
          <w:tcPr>
            <w:tcW w:w="3995" w:type="dxa"/>
            <w:shd w:val="clear" w:color="auto" w:fill="auto"/>
            <w:noWrap/>
            <w:vAlign w:val="center"/>
          </w:tcPr>
          <w:p w14:paraId="59FBAF8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6C4D93F" w14:textId="77777777" w:rsidTr="000D746F">
        <w:trPr>
          <w:trHeight w:val="20"/>
          <w:jc w:val="center"/>
        </w:trPr>
        <w:tc>
          <w:tcPr>
            <w:tcW w:w="567" w:type="dxa"/>
            <w:shd w:val="clear" w:color="auto" w:fill="auto"/>
            <w:noWrap/>
            <w:vAlign w:val="center"/>
          </w:tcPr>
          <w:p w14:paraId="744E6143" w14:textId="77777777" w:rsidR="000D746F" w:rsidRPr="003347B0" w:rsidRDefault="000D746F" w:rsidP="000D746F">
            <w:pPr>
              <w:pStyle w:val="afb"/>
              <w:rPr>
                <w:sz w:val="20"/>
                <w:szCs w:val="20"/>
              </w:rPr>
            </w:pPr>
            <w:r w:rsidRPr="003347B0">
              <w:rPr>
                <w:sz w:val="20"/>
                <w:szCs w:val="20"/>
              </w:rPr>
              <w:t>2.6</w:t>
            </w:r>
          </w:p>
        </w:tc>
        <w:tc>
          <w:tcPr>
            <w:tcW w:w="3780" w:type="dxa"/>
            <w:shd w:val="clear" w:color="auto" w:fill="auto"/>
            <w:vAlign w:val="center"/>
          </w:tcPr>
          <w:p w14:paraId="7DF63388" w14:textId="77777777" w:rsidR="000D746F" w:rsidRPr="003347B0" w:rsidRDefault="000D746F" w:rsidP="000D746F">
            <w:pPr>
              <w:pStyle w:val="afb"/>
              <w:rPr>
                <w:sz w:val="20"/>
                <w:szCs w:val="20"/>
              </w:rPr>
            </w:pPr>
            <w:r w:rsidRPr="003347B0">
              <w:rPr>
                <w:sz w:val="20"/>
                <w:szCs w:val="20"/>
              </w:rPr>
              <w:t>Мини-прачечная</w:t>
            </w:r>
          </w:p>
        </w:tc>
        <w:tc>
          <w:tcPr>
            <w:tcW w:w="2126" w:type="dxa"/>
            <w:shd w:val="clear" w:color="auto" w:fill="auto"/>
            <w:noWrap/>
            <w:vAlign w:val="center"/>
          </w:tcPr>
          <w:p w14:paraId="6923F3B2" w14:textId="77777777" w:rsidR="000D746F" w:rsidRPr="003347B0" w:rsidRDefault="000D746F" w:rsidP="000D746F">
            <w:pPr>
              <w:pStyle w:val="af6"/>
              <w:rPr>
                <w:sz w:val="20"/>
                <w:szCs w:val="20"/>
              </w:rPr>
            </w:pPr>
            <w:r w:rsidRPr="003347B0">
              <w:rPr>
                <w:sz w:val="20"/>
                <w:szCs w:val="20"/>
              </w:rPr>
              <w:t>ул. Майская, 10</w:t>
            </w:r>
          </w:p>
        </w:tc>
        <w:tc>
          <w:tcPr>
            <w:tcW w:w="992" w:type="dxa"/>
            <w:shd w:val="clear" w:color="auto" w:fill="auto"/>
            <w:noWrap/>
            <w:vAlign w:val="center"/>
          </w:tcPr>
          <w:p w14:paraId="2348E74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3EDD730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0936E8C" w14:textId="77777777" w:rsidR="000D746F" w:rsidRPr="003347B0" w:rsidRDefault="000D746F" w:rsidP="000D746F">
            <w:pPr>
              <w:pStyle w:val="af6"/>
              <w:rPr>
                <w:sz w:val="20"/>
                <w:szCs w:val="20"/>
              </w:rPr>
            </w:pPr>
            <w:r w:rsidRPr="003347B0">
              <w:rPr>
                <w:sz w:val="20"/>
                <w:szCs w:val="20"/>
              </w:rPr>
              <w:t>19</w:t>
            </w:r>
          </w:p>
        </w:tc>
        <w:tc>
          <w:tcPr>
            <w:tcW w:w="849" w:type="dxa"/>
            <w:shd w:val="clear" w:color="auto" w:fill="auto"/>
            <w:noWrap/>
            <w:vAlign w:val="center"/>
          </w:tcPr>
          <w:p w14:paraId="4304CCDF" w14:textId="77777777" w:rsidR="000D746F" w:rsidRPr="003347B0" w:rsidRDefault="000D746F" w:rsidP="000D746F">
            <w:pPr>
              <w:pStyle w:val="af6"/>
              <w:rPr>
                <w:sz w:val="20"/>
                <w:szCs w:val="20"/>
              </w:rPr>
            </w:pPr>
            <w:r w:rsidRPr="003347B0">
              <w:rPr>
                <w:sz w:val="20"/>
                <w:szCs w:val="20"/>
              </w:rPr>
              <w:t>1992</w:t>
            </w:r>
          </w:p>
        </w:tc>
        <w:tc>
          <w:tcPr>
            <w:tcW w:w="3995" w:type="dxa"/>
            <w:shd w:val="clear" w:color="auto" w:fill="auto"/>
            <w:noWrap/>
            <w:vAlign w:val="center"/>
          </w:tcPr>
          <w:p w14:paraId="2A3462F3"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2515C57" w14:textId="77777777" w:rsidTr="000D746F">
        <w:trPr>
          <w:trHeight w:val="20"/>
          <w:jc w:val="center"/>
        </w:trPr>
        <w:tc>
          <w:tcPr>
            <w:tcW w:w="567" w:type="dxa"/>
            <w:shd w:val="clear" w:color="auto" w:fill="auto"/>
            <w:noWrap/>
            <w:vAlign w:val="center"/>
          </w:tcPr>
          <w:p w14:paraId="38CF1EFA" w14:textId="77777777" w:rsidR="000D746F" w:rsidRPr="003347B0" w:rsidRDefault="000D746F" w:rsidP="000D746F">
            <w:pPr>
              <w:pStyle w:val="afb"/>
              <w:rPr>
                <w:sz w:val="20"/>
                <w:szCs w:val="20"/>
              </w:rPr>
            </w:pPr>
            <w:r w:rsidRPr="003347B0">
              <w:rPr>
                <w:sz w:val="20"/>
                <w:szCs w:val="20"/>
              </w:rPr>
              <w:t>2.7</w:t>
            </w:r>
          </w:p>
        </w:tc>
        <w:tc>
          <w:tcPr>
            <w:tcW w:w="3780" w:type="dxa"/>
            <w:shd w:val="clear" w:color="auto" w:fill="auto"/>
            <w:vAlign w:val="center"/>
          </w:tcPr>
          <w:p w14:paraId="7CE43588" w14:textId="77777777" w:rsidR="000D746F" w:rsidRPr="003347B0" w:rsidRDefault="000D746F" w:rsidP="000D746F">
            <w:pPr>
              <w:pStyle w:val="afb"/>
              <w:rPr>
                <w:sz w:val="20"/>
                <w:szCs w:val="20"/>
              </w:rPr>
            </w:pPr>
            <w:r w:rsidRPr="003347B0">
              <w:rPr>
                <w:sz w:val="20"/>
                <w:szCs w:val="20"/>
              </w:rPr>
              <w:t>Клуб-кафе «Собеседник»</w:t>
            </w:r>
          </w:p>
        </w:tc>
        <w:tc>
          <w:tcPr>
            <w:tcW w:w="2126" w:type="dxa"/>
            <w:shd w:val="clear" w:color="auto" w:fill="auto"/>
            <w:noWrap/>
            <w:vAlign w:val="center"/>
          </w:tcPr>
          <w:p w14:paraId="59E6A501" w14:textId="77777777" w:rsidR="000D746F" w:rsidRPr="003347B0" w:rsidRDefault="000D746F" w:rsidP="000D746F">
            <w:pPr>
              <w:pStyle w:val="af6"/>
              <w:rPr>
                <w:sz w:val="20"/>
                <w:szCs w:val="20"/>
              </w:rPr>
            </w:pPr>
            <w:r w:rsidRPr="003347B0">
              <w:rPr>
                <w:sz w:val="20"/>
                <w:szCs w:val="20"/>
              </w:rPr>
              <w:t>ул. Энергетиков, 45</w:t>
            </w:r>
          </w:p>
        </w:tc>
        <w:tc>
          <w:tcPr>
            <w:tcW w:w="992" w:type="dxa"/>
            <w:shd w:val="clear" w:color="auto" w:fill="auto"/>
            <w:noWrap/>
            <w:vAlign w:val="center"/>
          </w:tcPr>
          <w:p w14:paraId="00550849"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592B81B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51CB906" w14:textId="77777777" w:rsidR="000D746F" w:rsidRPr="003347B0" w:rsidRDefault="000D746F" w:rsidP="000D746F">
            <w:pPr>
              <w:pStyle w:val="af6"/>
              <w:rPr>
                <w:sz w:val="20"/>
                <w:szCs w:val="20"/>
              </w:rPr>
            </w:pPr>
            <w:r w:rsidRPr="003347B0">
              <w:rPr>
                <w:sz w:val="20"/>
                <w:szCs w:val="20"/>
              </w:rPr>
              <w:t>21</w:t>
            </w:r>
          </w:p>
        </w:tc>
        <w:tc>
          <w:tcPr>
            <w:tcW w:w="849" w:type="dxa"/>
            <w:shd w:val="clear" w:color="auto" w:fill="auto"/>
            <w:noWrap/>
            <w:vAlign w:val="center"/>
          </w:tcPr>
          <w:p w14:paraId="69F31E74" w14:textId="77777777" w:rsidR="000D746F" w:rsidRPr="003347B0" w:rsidRDefault="000D746F" w:rsidP="000D746F">
            <w:pPr>
              <w:pStyle w:val="af6"/>
              <w:rPr>
                <w:sz w:val="20"/>
                <w:szCs w:val="20"/>
              </w:rPr>
            </w:pPr>
            <w:r w:rsidRPr="003347B0">
              <w:rPr>
                <w:sz w:val="20"/>
                <w:szCs w:val="20"/>
              </w:rPr>
              <w:t>1977</w:t>
            </w:r>
          </w:p>
        </w:tc>
        <w:tc>
          <w:tcPr>
            <w:tcW w:w="3995" w:type="dxa"/>
            <w:shd w:val="clear" w:color="auto" w:fill="auto"/>
            <w:noWrap/>
            <w:vAlign w:val="center"/>
          </w:tcPr>
          <w:p w14:paraId="2EE42AF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DEF7292" w14:textId="77777777" w:rsidTr="000D746F">
        <w:trPr>
          <w:trHeight w:val="20"/>
          <w:jc w:val="center"/>
        </w:trPr>
        <w:tc>
          <w:tcPr>
            <w:tcW w:w="567" w:type="dxa"/>
            <w:shd w:val="clear" w:color="auto" w:fill="auto"/>
            <w:noWrap/>
            <w:vAlign w:val="center"/>
          </w:tcPr>
          <w:p w14:paraId="06502CD5" w14:textId="77777777" w:rsidR="000D746F" w:rsidRPr="003347B0" w:rsidRDefault="000D746F" w:rsidP="000D746F">
            <w:pPr>
              <w:pStyle w:val="afb"/>
              <w:rPr>
                <w:sz w:val="20"/>
                <w:szCs w:val="20"/>
              </w:rPr>
            </w:pPr>
            <w:r w:rsidRPr="003347B0">
              <w:rPr>
                <w:sz w:val="20"/>
                <w:szCs w:val="20"/>
              </w:rPr>
              <w:t>2.8</w:t>
            </w:r>
          </w:p>
        </w:tc>
        <w:tc>
          <w:tcPr>
            <w:tcW w:w="3780" w:type="dxa"/>
            <w:shd w:val="clear" w:color="auto" w:fill="auto"/>
            <w:vAlign w:val="center"/>
          </w:tcPr>
          <w:p w14:paraId="4CD495D6" w14:textId="77777777" w:rsidR="000D746F" w:rsidRPr="003347B0" w:rsidRDefault="000D746F" w:rsidP="000D746F">
            <w:pPr>
              <w:pStyle w:val="afb"/>
              <w:rPr>
                <w:sz w:val="20"/>
                <w:szCs w:val="20"/>
              </w:rPr>
            </w:pPr>
            <w:r w:rsidRPr="003347B0">
              <w:rPr>
                <w:sz w:val="20"/>
                <w:szCs w:val="20"/>
              </w:rPr>
              <w:t>МАУ ПРСМ «Наше время», отдел по трудоустройству молодежи</w:t>
            </w:r>
          </w:p>
        </w:tc>
        <w:tc>
          <w:tcPr>
            <w:tcW w:w="2126" w:type="dxa"/>
            <w:shd w:val="clear" w:color="auto" w:fill="auto"/>
            <w:noWrap/>
            <w:vAlign w:val="center"/>
          </w:tcPr>
          <w:p w14:paraId="128514E4" w14:textId="77777777" w:rsidR="000D746F" w:rsidRPr="003347B0" w:rsidRDefault="000D746F" w:rsidP="000D746F">
            <w:pPr>
              <w:pStyle w:val="af6"/>
              <w:rPr>
                <w:sz w:val="20"/>
                <w:szCs w:val="20"/>
              </w:rPr>
            </w:pPr>
            <w:r w:rsidRPr="003347B0">
              <w:rPr>
                <w:sz w:val="20"/>
                <w:szCs w:val="20"/>
              </w:rPr>
              <w:t>ул. Просвещение, 35</w:t>
            </w:r>
          </w:p>
        </w:tc>
        <w:tc>
          <w:tcPr>
            <w:tcW w:w="992" w:type="dxa"/>
            <w:shd w:val="clear" w:color="auto" w:fill="auto"/>
            <w:noWrap/>
            <w:vAlign w:val="center"/>
          </w:tcPr>
          <w:p w14:paraId="167F377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97E778A"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3BCB748"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29D0304E"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32D9F09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BA8D914" w14:textId="77777777" w:rsidTr="000D746F">
        <w:trPr>
          <w:trHeight w:val="20"/>
          <w:jc w:val="center"/>
        </w:trPr>
        <w:tc>
          <w:tcPr>
            <w:tcW w:w="567" w:type="dxa"/>
            <w:shd w:val="clear" w:color="auto" w:fill="B6DDE8"/>
            <w:noWrap/>
            <w:vAlign w:val="center"/>
          </w:tcPr>
          <w:p w14:paraId="160B4134" w14:textId="77777777" w:rsidR="000D746F" w:rsidRPr="003347B0" w:rsidRDefault="000D746F" w:rsidP="000D746F">
            <w:pPr>
              <w:pStyle w:val="afb"/>
              <w:rPr>
                <w:sz w:val="20"/>
                <w:szCs w:val="20"/>
              </w:rPr>
            </w:pPr>
            <w:r w:rsidRPr="003347B0">
              <w:rPr>
                <w:sz w:val="20"/>
                <w:szCs w:val="20"/>
              </w:rPr>
              <w:t>3</w:t>
            </w:r>
          </w:p>
        </w:tc>
        <w:tc>
          <w:tcPr>
            <w:tcW w:w="14009" w:type="dxa"/>
            <w:gridSpan w:val="7"/>
            <w:shd w:val="clear" w:color="auto" w:fill="B6DDE8"/>
            <w:vAlign w:val="center"/>
          </w:tcPr>
          <w:p w14:paraId="48D12C9A" w14:textId="77777777" w:rsidR="000D746F" w:rsidRPr="003347B0" w:rsidRDefault="000D746F" w:rsidP="000D746F">
            <w:pPr>
              <w:rPr>
                <w:sz w:val="20"/>
                <w:szCs w:val="20"/>
              </w:rPr>
            </w:pPr>
            <w:r w:rsidRPr="003347B0">
              <w:rPr>
                <w:sz w:val="20"/>
                <w:szCs w:val="20"/>
              </w:rPr>
              <w:t>МБУ «ЦСП «Сибирский легион»</w:t>
            </w:r>
          </w:p>
        </w:tc>
      </w:tr>
      <w:tr w:rsidR="000D746F" w:rsidRPr="003347B0" w14:paraId="6153B5CD" w14:textId="77777777" w:rsidTr="000D746F">
        <w:trPr>
          <w:trHeight w:val="20"/>
          <w:jc w:val="center"/>
        </w:trPr>
        <w:tc>
          <w:tcPr>
            <w:tcW w:w="567" w:type="dxa"/>
            <w:shd w:val="clear" w:color="auto" w:fill="auto"/>
            <w:noWrap/>
            <w:vAlign w:val="center"/>
          </w:tcPr>
          <w:p w14:paraId="379C9288" w14:textId="77777777" w:rsidR="000D746F" w:rsidRPr="003347B0" w:rsidRDefault="000D746F" w:rsidP="000D746F">
            <w:pPr>
              <w:pStyle w:val="afb"/>
              <w:rPr>
                <w:sz w:val="20"/>
                <w:szCs w:val="20"/>
              </w:rPr>
            </w:pPr>
            <w:r w:rsidRPr="003347B0">
              <w:rPr>
                <w:sz w:val="20"/>
                <w:szCs w:val="20"/>
              </w:rPr>
              <w:t>3.1</w:t>
            </w:r>
          </w:p>
        </w:tc>
        <w:tc>
          <w:tcPr>
            <w:tcW w:w="3780" w:type="dxa"/>
            <w:shd w:val="clear" w:color="auto" w:fill="auto"/>
            <w:vAlign w:val="center"/>
            <w:hideMark/>
          </w:tcPr>
          <w:p w14:paraId="0CAE4313" w14:textId="77777777" w:rsidR="000D746F" w:rsidRPr="003347B0" w:rsidRDefault="000D746F" w:rsidP="000D746F">
            <w:pPr>
              <w:pStyle w:val="afb"/>
              <w:rPr>
                <w:sz w:val="20"/>
                <w:szCs w:val="20"/>
              </w:rPr>
            </w:pPr>
            <w:r w:rsidRPr="003347B0">
              <w:rPr>
                <w:sz w:val="20"/>
                <w:szCs w:val="20"/>
              </w:rPr>
              <w:t>Центр экстремальных видов спорта</w:t>
            </w:r>
          </w:p>
        </w:tc>
        <w:tc>
          <w:tcPr>
            <w:tcW w:w="2126" w:type="dxa"/>
            <w:shd w:val="clear" w:color="auto" w:fill="auto"/>
            <w:noWrap/>
            <w:vAlign w:val="center"/>
            <w:hideMark/>
          </w:tcPr>
          <w:p w14:paraId="144FF750" w14:textId="77777777" w:rsidR="000D746F" w:rsidRPr="003347B0" w:rsidRDefault="000D746F" w:rsidP="000D746F">
            <w:pPr>
              <w:pStyle w:val="af6"/>
              <w:rPr>
                <w:sz w:val="20"/>
                <w:szCs w:val="20"/>
              </w:rPr>
            </w:pPr>
            <w:r w:rsidRPr="003347B0">
              <w:rPr>
                <w:sz w:val="20"/>
                <w:szCs w:val="20"/>
              </w:rPr>
              <w:t>ул. Декабристов, 1а</w:t>
            </w:r>
          </w:p>
        </w:tc>
        <w:tc>
          <w:tcPr>
            <w:tcW w:w="992" w:type="dxa"/>
            <w:shd w:val="clear" w:color="auto" w:fill="auto"/>
            <w:noWrap/>
            <w:vAlign w:val="center"/>
            <w:hideMark/>
          </w:tcPr>
          <w:p w14:paraId="5ACF6F82"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2F5B7F3"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hideMark/>
          </w:tcPr>
          <w:p w14:paraId="079ECA6F" w14:textId="77777777" w:rsidR="000D746F" w:rsidRPr="003347B0" w:rsidRDefault="000D746F" w:rsidP="000D746F">
            <w:pPr>
              <w:pStyle w:val="af6"/>
              <w:rPr>
                <w:sz w:val="20"/>
                <w:szCs w:val="20"/>
              </w:rPr>
            </w:pPr>
            <w:r w:rsidRPr="003347B0">
              <w:rPr>
                <w:sz w:val="20"/>
                <w:szCs w:val="20"/>
              </w:rPr>
              <w:t>34</w:t>
            </w:r>
          </w:p>
        </w:tc>
        <w:tc>
          <w:tcPr>
            <w:tcW w:w="849" w:type="dxa"/>
            <w:shd w:val="clear" w:color="auto" w:fill="auto"/>
            <w:noWrap/>
            <w:vAlign w:val="center"/>
            <w:hideMark/>
          </w:tcPr>
          <w:p w14:paraId="71C8C00A" w14:textId="77777777" w:rsidR="000D746F" w:rsidRPr="003347B0" w:rsidRDefault="000D746F" w:rsidP="000D746F">
            <w:pPr>
              <w:pStyle w:val="af6"/>
              <w:rPr>
                <w:sz w:val="20"/>
                <w:szCs w:val="20"/>
              </w:rPr>
            </w:pPr>
            <w:r w:rsidRPr="003347B0">
              <w:rPr>
                <w:sz w:val="20"/>
                <w:szCs w:val="20"/>
              </w:rPr>
              <w:t>1973</w:t>
            </w:r>
          </w:p>
        </w:tc>
        <w:tc>
          <w:tcPr>
            <w:tcW w:w="3995" w:type="dxa"/>
            <w:shd w:val="clear" w:color="auto" w:fill="auto"/>
            <w:noWrap/>
            <w:hideMark/>
          </w:tcPr>
          <w:p w14:paraId="3D7C36EB"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D633BE1" w14:textId="77777777" w:rsidTr="000D746F">
        <w:trPr>
          <w:trHeight w:val="20"/>
          <w:jc w:val="center"/>
        </w:trPr>
        <w:tc>
          <w:tcPr>
            <w:tcW w:w="567" w:type="dxa"/>
            <w:shd w:val="clear" w:color="auto" w:fill="auto"/>
            <w:noWrap/>
            <w:vAlign w:val="center"/>
          </w:tcPr>
          <w:p w14:paraId="637270E8" w14:textId="77777777" w:rsidR="000D746F" w:rsidRPr="003347B0" w:rsidRDefault="000D746F" w:rsidP="000D746F">
            <w:pPr>
              <w:pStyle w:val="afb"/>
              <w:rPr>
                <w:sz w:val="20"/>
                <w:szCs w:val="20"/>
              </w:rPr>
            </w:pPr>
            <w:r w:rsidRPr="003347B0">
              <w:rPr>
                <w:sz w:val="20"/>
                <w:szCs w:val="20"/>
              </w:rPr>
              <w:t>3.2</w:t>
            </w:r>
          </w:p>
        </w:tc>
        <w:tc>
          <w:tcPr>
            <w:tcW w:w="3780" w:type="dxa"/>
            <w:shd w:val="clear" w:color="auto" w:fill="auto"/>
            <w:vAlign w:val="center"/>
          </w:tcPr>
          <w:p w14:paraId="386262A7" w14:textId="77777777" w:rsidR="000D746F" w:rsidRPr="003347B0" w:rsidRDefault="000D746F" w:rsidP="000D746F">
            <w:pPr>
              <w:pStyle w:val="afb"/>
              <w:rPr>
                <w:sz w:val="20"/>
                <w:szCs w:val="20"/>
              </w:rPr>
            </w:pPr>
            <w:r w:rsidRPr="003347B0">
              <w:rPr>
                <w:sz w:val="20"/>
                <w:szCs w:val="20"/>
              </w:rPr>
              <w:t>МБУ ЦСП «Сибирский легион»</w:t>
            </w:r>
          </w:p>
        </w:tc>
        <w:tc>
          <w:tcPr>
            <w:tcW w:w="2126" w:type="dxa"/>
            <w:shd w:val="clear" w:color="auto" w:fill="auto"/>
            <w:noWrap/>
            <w:vAlign w:val="center"/>
          </w:tcPr>
          <w:p w14:paraId="316F6980" w14:textId="77777777" w:rsidR="000D746F" w:rsidRPr="003347B0" w:rsidRDefault="000D746F" w:rsidP="000D746F">
            <w:pPr>
              <w:pStyle w:val="af6"/>
              <w:rPr>
                <w:sz w:val="20"/>
                <w:szCs w:val="20"/>
              </w:rPr>
            </w:pPr>
            <w:r w:rsidRPr="003347B0">
              <w:rPr>
                <w:sz w:val="20"/>
                <w:szCs w:val="20"/>
              </w:rPr>
              <w:t>ул. Мира, 40</w:t>
            </w:r>
          </w:p>
        </w:tc>
        <w:tc>
          <w:tcPr>
            <w:tcW w:w="992" w:type="dxa"/>
            <w:shd w:val="clear" w:color="auto" w:fill="auto"/>
            <w:noWrap/>
            <w:vAlign w:val="center"/>
          </w:tcPr>
          <w:p w14:paraId="1A2F1C42"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C5BD1C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98B121D" w14:textId="77777777" w:rsidR="000D746F" w:rsidRPr="003347B0" w:rsidRDefault="000D746F" w:rsidP="000D746F">
            <w:pPr>
              <w:pStyle w:val="af6"/>
              <w:rPr>
                <w:sz w:val="20"/>
                <w:szCs w:val="20"/>
              </w:rPr>
            </w:pPr>
            <w:r w:rsidRPr="003347B0">
              <w:rPr>
                <w:sz w:val="20"/>
                <w:szCs w:val="20"/>
              </w:rPr>
              <w:t>20</w:t>
            </w:r>
          </w:p>
        </w:tc>
        <w:tc>
          <w:tcPr>
            <w:tcW w:w="849" w:type="dxa"/>
            <w:shd w:val="clear" w:color="auto" w:fill="auto"/>
            <w:noWrap/>
            <w:vAlign w:val="center"/>
          </w:tcPr>
          <w:p w14:paraId="3742A812"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1336839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088583F" w14:textId="77777777" w:rsidTr="000D746F">
        <w:trPr>
          <w:trHeight w:val="20"/>
          <w:jc w:val="center"/>
        </w:trPr>
        <w:tc>
          <w:tcPr>
            <w:tcW w:w="567" w:type="dxa"/>
            <w:shd w:val="clear" w:color="auto" w:fill="auto"/>
            <w:noWrap/>
            <w:vAlign w:val="center"/>
          </w:tcPr>
          <w:p w14:paraId="52FD0286" w14:textId="77777777" w:rsidR="000D746F" w:rsidRPr="003347B0" w:rsidRDefault="000D746F" w:rsidP="000D746F">
            <w:pPr>
              <w:pStyle w:val="afb"/>
              <w:rPr>
                <w:sz w:val="20"/>
                <w:szCs w:val="20"/>
              </w:rPr>
            </w:pPr>
            <w:r w:rsidRPr="003347B0">
              <w:rPr>
                <w:sz w:val="20"/>
                <w:szCs w:val="20"/>
              </w:rPr>
              <w:t>3.3</w:t>
            </w:r>
          </w:p>
        </w:tc>
        <w:tc>
          <w:tcPr>
            <w:tcW w:w="3780" w:type="dxa"/>
            <w:shd w:val="clear" w:color="auto" w:fill="auto"/>
            <w:vAlign w:val="center"/>
          </w:tcPr>
          <w:p w14:paraId="4F56BC13" w14:textId="77777777" w:rsidR="000D746F" w:rsidRPr="003347B0" w:rsidRDefault="000D746F" w:rsidP="000D746F">
            <w:pPr>
              <w:pStyle w:val="afb"/>
              <w:rPr>
                <w:sz w:val="20"/>
                <w:szCs w:val="20"/>
              </w:rPr>
            </w:pPr>
            <w:r w:rsidRPr="003347B0">
              <w:rPr>
                <w:sz w:val="20"/>
                <w:szCs w:val="20"/>
              </w:rPr>
              <w:t>Центр военно-прикладных видов спорта в т.ч. 7 отдельно стоящих зданий</w:t>
            </w:r>
          </w:p>
        </w:tc>
        <w:tc>
          <w:tcPr>
            <w:tcW w:w="2126" w:type="dxa"/>
            <w:shd w:val="clear" w:color="auto" w:fill="auto"/>
            <w:noWrap/>
            <w:vAlign w:val="center"/>
          </w:tcPr>
          <w:p w14:paraId="4D7A063C" w14:textId="77777777" w:rsidR="000D746F" w:rsidRPr="003347B0" w:rsidRDefault="000D746F" w:rsidP="000D746F">
            <w:pPr>
              <w:pStyle w:val="af6"/>
              <w:rPr>
                <w:sz w:val="20"/>
                <w:szCs w:val="20"/>
              </w:rPr>
            </w:pPr>
            <w:r w:rsidRPr="003347B0">
              <w:rPr>
                <w:sz w:val="20"/>
                <w:szCs w:val="20"/>
              </w:rPr>
              <w:t>п. Барсово</w:t>
            </w:r>
          </w:p>
        </w:tc>
        <w:tc>
          <w:tcPr>
            <w:tcW w:w="992" w:type="dxa"/>
            <w:shd w:val="clear" w:color="auto" w:fill="auto"/>
            <w:noWrap/>
            <w:vAlign w:val="center"/>
          </w:tcPr>
          <w:p w14:paraId="5D4E03C3"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4F3331F"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0FCF996" w14:textId="77777777" w:rsidR="000D746F" w:rsidRPr="003347B0" w:rsidRDefault="000D746F" w:rsidP="000D746F">
            <w:pPr>
              <w:pStyle w:val="af6"/>
              <w:rPr>
                <w:sz w:val="20"/>
                <w:szCs w:val="20"/>
              </w:rPr>
            </w:pPr>
            <w:r w:rsidRPr="003347B0">
              <w:rPr>
                <w:sz w:val="20"/>
                <w:szCs w:val="20"/>
              </w:rPr>
              <w:t>38</w:t>
            </w:r>
          </w:p>
        </w:tc>
        <w:tc>
          <w:tcPr>
            <w:tcW w:w="849" w:type="dxa"/>
            <w:shd w:val="clear" w:color="auto" w:fill="auto"/>
            <w:noWrap/>
            <w:vAlign w:val="center"/>
          </w:tcPr>
          <w:p w14:paraId="13FFDAB8" w14:textId="77777777" w:rsidR="000D746F" w:rsidRPr="003347B0" w:rsidRDefault="000D746F" w:rsidP="000D746F">
            <w:pPr>
              <w:pStyle w:val="af6"/>
              <w:rPr>
                <w:sz w:val="20"/>
                <w:szCs w:val="20"/>
              </w:rPr>
            </w:pPr>
            <w:r w:rsidRPr="003347B0">
              <w:rPr>
                <w:sz w:val="20"/>
                <w:szCs w:val="20"/>
              </w:rPr>
              <w:t>1980</w:t>
            </w:r>
          </w:p>
        </w:tc>
        <w:tc>
          <w:tcPr>
            <w:tcW w:w="3995" w:type="dxa"/>
            <w:shd w:val="clear" w:color="auto" w:fill="auto"/>
            <w:noWrap/>
            <w:vAlign w:val="center"/>
          </w:tcPr>
          <w:p w14:paraId="5976758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bl>
    <w:p w14:paraId="0980152C" w14:textId="77777777" w:rsidR="000D746F" w:rsidRPr="003347B0" w:rsidRDefault="000D746F" w:rsidP="004D1EBF">
      <w:pPr>
        <w:pStyle w:val="a7"/>
        <w:rPr>
          <w:lang w:val="ru-RU"/>
        </w:rPr>
        <w:sectPr w:rsidR="000D746F" w:rsidRPr="003347B0" w:rsidSect="000D746F">
          <w:pgSz w:w="16838" w:h="11906" w:orient="landscape"/>
          <w:pgMar w:top="1701" w:right="1134" w:bottom="851" w:left="1134" w:header="709" w:footer="709" w:gutter="0"/>
          <w:cols w:space="708"/>
          <w:docGrid w:linePitch="360"/>
        </w:sectPr>
      </w:pPr>
    </w:p>
    <w:p w14:paraId="04217B32" w14:textId="77777777" w:rsidR="00D467C7" w:rsidRDefault="000D746F" w:rsidP="00D467C7">
      <w:pPr>
        <w:pStyle w:val="a7"/>
        <w:spacing w:before="0" w:after="0"/>
        <w:ind w:firstLine="709"/>
        <w:rPr>
          <w:lang w:val="ru-RU"/>
        </w:rPr>
      </w:pPr>
      <w:bookmarkStart w:id="75" w:name="_Ref330373736"/>
      <w:r w:rsidRPr="003347B0">
        <w:lastRenderedPageBreak/>
        <w:t>С целью реализации полномочий местного самоуправления на территории городского округа также функционируют муниципальный архив, Администрация города Сургута и другие организации и учреждения управления.</w:t>
      </w:r>
      <w:r w:rsidR="00D467C7">
        <w:rPr>
          <w:lang w:val="ru-RU"/>
        </w:rPr>
        <w:t xml:space="preserve"> </w:t>
      </w:r>
    </w:p>
    <w:p w14:paraId="7EC09B05" w14:textId="717A83DC" w:rsidR="00D467C7" w:rsidRPr="00D467C7" w:rsidRDefault="00D467C7" w:rsidP="00D467C7">
      <w:pPr>
        <w:pStyle w:val="a7"/>
        <w:spacing w:before="0" w:after="0"/>
        <w:ind w:firstLine="709"/>
        <w:rPr>
          <w:lang w:val="ru-RU"/>
        </w:rPr>
        <w:sectPr w:rsidR="00D467C7" w:rsidRPr="00D467C7" w:rsidSect="00DC5042">
          <w:pgSz w:w="11906" w:h="16838"/>
          <w:pgMar w:top="1134" w:right="851" w:bottom="1134" w:left="1701" w:header="709" w:footer="709" w:gutter="0"/>
          <w:cols w:space="708"/>
          <w:docGrid w:linePitch="360"/>
        </w:sectPr>
      </w:pPr>
      <w:r w:rsidRPr="003347B0">
        <w:t>Обеспеченность населения городского округа объектами местного значения представлена ниже (</w:t>
      </w:r>
      <w:r w:rsidRPr="003347B0">
        <w:fldChar w:fldCharType="begin"/>
      </w:r>
      <w:r w:rsidRPr="003347B0">
        <w:instrText xml:space="preserve"> REF _Ref392855521 \h  \* MERGEFORMAT </w:instrText>
      </w:r>
      <w:r w:rsidRPr="003347B0">
        <w:fldChar w:fldCharType="separate"/>
      </w:r>
      <w:r w:rsidRPr="003347B0">
        <w:t xml:space="preserve">Таблица </w:t>
      </w:r>
      <w:r>
        <w:t>23</w:t>
      </w:r>
      <w:r w:rsidRPr="003347B0">
        <w:fldChar w:fldCharType="end"/>
      </w:r>
      <w:r>
        <w:rPr>
          <w:lang w:val="ru-RU"/>
        </w:rPr>
        <w:t>)</w:t>
      </w:r>
    </w:p>
    <w:p w14:paraId="763C3542" w14:textId="284132DA" w:rsidR="000D746F" w:rsidRPr="00D467C7" w:rsidRDefault="00D467C7" w:rsidP="00D467C7">
      <w:pPr>
        <w:pStyle w:val="af4"/>
        <w:jc w:val="both"/>
      </w:pPr>
      <w:bookmarkStart w:id="76" w:name="_Ref392855521"/>
      <w:r w:rsidRPr="003347B0">
        <w:lastRenderedPageBreak/>
        <w:t xml:space="preserve">Таблица </w:t>
      </w:r>
      <w:fldSimple w:instr=" SEQ Таблица \* ARABIC ">
        <w:r>
          <w:rPr>
            <w:noProof/>
          </w:rPr>
          <w:t>23</w:t>
        </w:r>
      </w:fldSimple>
      <w:bookmarkEnd w:id="76"/>
      <w:r w:rsidRPr="003347B0">
        <w:t xml:space="preserve"> Обеспеченность населения городского округа объектами социального и культурно-бытового обслуживания местного значения городского округа на конец 2013 г. </w:t>
      </w:r>
      <w:r w:rsidRPr="003347B0">
        <w:br/>
        <w:t>(332,3 тыс. человек)</w:t>
      </w:r>
    </w:p>
    <w:tbl>
      <w:tblPr>
        <w:tblpPr w:leftFromText="180" w:rightFromText="180" w:vertAnchor="text" w:horzAnchor="margin" w:tblpY="1101"/>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2544"/>
        <w:gridCol w:w="790"/>
        <w:gridCol w:w="1469"/>
        <w:gridCol w:w="1326"/>
        <w:gridCol w:w="1182"/>
      </w:tblGrid>
      <w:tr w:rsidR="00D467C7" w:rsidRPr="003347B0" w14:paraId="3277A8D7" w14:textId="77777777" w:rsidTr="00D467C7">
        <w:trPr>
          <w:trHeight w:val="1813"/>
          <w:tblHeader/>
        </w:trPr>
        <w:tc>
          <w:tcPr>
            <w:tcW w:w="2018" w:type="dxa"/>
            <w:vAlign w:val="center"/>
            <w:hideMark/>
          </w:tcPr>
          <w:p w14:paraId="452257EB" w14:textId="77777777" w:rsidR="00D467C7" w:rsidRPr="003347B0" w:rsidRDefault="00D467C7" w:rsidP="00D467C7">
            <w:pPr>
              <w:pStyle w:val="af6"/>
              <w:rPr>
                <w:b/>
                <w:sz w:val="20"/>
                <w:szCs w:val="20"/>
              </w:rPr>
            </w:pPr>
            <w:r w:rsidRPr="003347B0">
              <w:rPr>
                <w:b/>
                <w:sz w:val="20"/>
                <w:szCs w:val="20"/>
              </w:rPr>
              <w:t>Наименование нормируемого показателя, единица измерения</w:t>
            </w:r>
          </w:p>
        </w:tc>
        <w:tc>
          <w:tcPr>
            <w:tcW w:w="2648" w:type="dxa"/>
            <w:vAlign w:val="center"/>
            <w:hideMark/>
          </w:tcPr>
          <w:p w14:paraId="5193A41E" w14:textId="77777777" w:rsidR="00D467C7" w:rsidRPr="003347B0" w:rsidRDefault="00D467C7" w:rsidP="00D467C7">
            <w:pPr>
              <w:pStyle w:val="af6"/>
              <w:rPr>
                <w:b/>
                <w:sz w:val="20"/>
                <w:szCs w:val="20"/>
              </w:rPr>
            </w:pPr>
            <w:r w:rsidRPr="003347B0">
              <w:rPr>
                <w:b/>
                <w:sz w:val="20"/>
                <w:szCs w:val="20"/>
              </w:rPr>
              <w:t>Норматив</w:t>
            </w:r>
          </w:p>
        </w:tc>
        <w:tc>
          <w:tcPr>
            <w:tcW w:w="777" w:type="dxa"/>
            <w:shd w:val="clear" w:color="auto" w:fill="auto"/>
            <w:textDirection w:val="btLr"/>
            <w:vAlign w:val="center"/>
            <w:hideMark/>
          </w:tcPr>
          <w:p w14:paraId="280BF342" w14:textId="77777777" w:rsidR="00D467C7" w:rsidRPr="003347B0" w:rsidRDefault="00D467C7" w:rsidP="00D467C7">
            <w:pPr>
              <w:pStyle w:val="af6"/>
              <w:rPr>
                <w:b/>
                <w:sz w:val="20"/>
                <w:szCs w:val="20"/>
              </w:rPr>
            </w:pPr>
            <w:r w:rsidRPr="003347B0">
              <w:rPr>
                <w:b/>
                <w:sz w:val="20"/>
                <w:szCs w:val="20"/>
              </w:rPr>
              <w:t>Проектная мощность</w:t>
            </w:r>
          </w:p>
        </w:tc>
        <w:tc>
          <w:tcPr>
            <w:tcW w:w="1441" w:type="dxa"/>
            <w:shd w:val="clear" w:color="auto" w:fill="auto"/>
            <w:textDirection w:val="btLr"/>
            <w:vAlign w:val="center"/>
            <w:hideMark/>
          </w:tcPr>
          <w:p w14:paraId="6D7FF514" w14:textId="77777777" w:rsidR="00D467C7" w:rsidRPr="003347B0" w:rsidRDefault="00D467C7" w:rsidP="00D467C7">
            <w:pPr>
              <w:pStyle w:val="af6"/>
              <w:rPr>
                <w:b/>
                <w:sz w:val="20"/>
                <w:szCs w:val="20"/>
              </w:rPr>
            </w:pPr>
            <w:r w:rsidRPr="003347B0">
              <w:rPr>
                <w:b/>
                <w:sz w:val="20"/>
                <w:szCs w:val="20"/>
              </w:rPr>
              <w:t>Требуемая мощность</w:t>
            </w:r>
          </w:p>
        </w:tc>
        <w:tc>
          <w:tcPr>
            <w:tcW w:w="1300" w:type="dxa"/>
            <w:shd w:val="clear" w:color="auto" w:fill="auto"/>
            <w:textDirection w:val="btLr"/>
            <w:vAlign w:val="center"/>
            <w:hideMark/>
          </w:tcPr>
          <w:p w14:paraId="60E9F2C1" w14:textId="77777777" w:rsidR="00D467C7" w:rsidRPr="003347B0" w:rsidRDefault="00D467C7" w:rsidP="00D467C7">
            <w:pPr>
              <w:pStyle w:val="af6"/>
              <w:rPr>
                <w:b/>
                <w:sz w:val="20"/>
                <w:szCs w:val="20"/>
              </w:rPr>
            </w:pPr>
            <w:r w:rsidRPr="003347B0">
              <w:rPr>
                <w:b/>
                <w:sz w:val="20"/>
                <w:szCs w:val="20"/>
              </w:rPr>
              <w:t xml:space="preserve">Фактическая обеспеченность, </w:t>
            </w:r>
          </w:p>
          <w:p w14:paraId="0A12C4F0" w14:textId="77777777" w:rsidR="00D467C7" w:rsidRPr="003347B0" w:rsidRDefault="00D467C7" w:rsidP="00D467C7">
            <w:pPr>
              <w:pStyle w:val="af6"/>
              <w:rPr>
                <w:b/>
                <w:sz w:val="20"/>
                <w:szCs w:val="20"/>
              </w:rPr>
            </w:pPr>
            <w:r w:rsidRPr="003347B0">
              <w:rPr>
                <w:b/>
                <w:sz w:val="20"/>
                <w:szCs w:val="20"/>
              </w:rPr>
              <w:t>%</w:t>
            </w:r>
          </w:p>
        </w:tc>
        <w:tc>
          <w:tcPr>
            <w:tcW w:w="1160" w:type="dxa"/>
            <w:shd w:val="clear" w:color="auto" w:fill="auto"/>
            <w:textDirection w:val="btLr"/>
            <w:vAlign w:val="center"/>
            <w:hideMark/>
          </w:tcPr>
          <w:p w14:paraId="0D19D11B" w14:textId="77777777" w:rsidR="00D467C7" w:rsidRPr="003347B0" w:rsidRDefault="00D467C7" w:rsidP="00D467C7">
            <w:pPr>
              <w:pStyle w:val="af6"/>
              <w:rPr>
                <w:b/>
                <w:sz w:val="20"/>
                <w:szCs w:val="20"/>
              </w:rPr>
            </w:pPr>
            <w:r w:rsidRPr="003347B0">
              <w:rPr>
                <w:b/>
                <w:sz w:val="20"/>
                <w:szCs w:val="20"/>
              </w:rPr>
              <w:t>Излишек (+), дефицит (-)</w:t>
            </w:r>
          </w:p>
        </w:tc>
      </w:tr>
      <w:tr w:rsidR="00D467C7" w:rsidRPr="003347B0" w14:paraId="76CCB037" w14:textId="77777777" w:rsidTr="00D467C7">
        <w:trPr>
          <w:trHeight w:val="201"/>
        </w:trPr>
        <w:tc>
          <w:tcPr>
            <w:tcW w:w="9344" w:type="dxa"/>
            <w:gridSpan w:val="6"/>
            <w:vAlign w:val="center"/>
          </w:tcPr>
          <w:p w14:paraId="33950424" w14:textId="77777777" w:rsidR="00D467C7" w:rsidRPr="003347B0" w:rsidRDefault="00D467C7" w:rsidP="00D467C7">
            <w:pPr>
              <w:pStyle w:val="af6"/>
              <w:rPr>
                <w:rStyle w:val="afff3"/>
                <w:sz w:val="20"/>
                <w:szCs w:val="20"/>
              </w:rPr>
            </w:pPr>
            <w:r w:rsidRPr="003347B0">
              <w:rPr>
                <w:rStyle w:val="afff3"/>
                <w:sz w:val="20"/>
                <w:szCs w:val="20"/>
              </w:rPr>
              <w:t>Образовательные организации</w:t>
            </w:r>
          </w:p>
        </w:tc>
      </w:tr>
      <w:tr w:rsidR="00D467C7" w:rsidRPr="003347B0" w14:paraId="5F099443" w14:textId="77777777" w:rsidTr="00D467C7">
        <w:trPr>
          <w:trHeight w:val="20"/>
        </w:trPr>
        <w:tc>
          <w:tcPr>
            <w:tcW w:w="2018" w:type="dxa"/>
            <w:shd w:val="clear" w:color="auto" w:fill="auto"/>
            <w:vAlign w:val="center"/>
            <w:hideMark/>
          </w:tcPr>
          <w:p w14:paraId="259137B3" w14:textId="77777777" w:rsidR="00D467C7" w:rsidRPr="003347B0" w:rsidRDefault="00D467C7" w:rsidP="00D467C7">
            <w:pPr>
              <w:pStyle w:val="afb"/>
              <w:rPr>
                <w:sz w:val="20"/>
                <w:szCs w:val="20"/>
              </w:rPr>
            </w:pPr>
            <w:r w:rsidRPr="003347B0">
              <w:rPr>
                <w:sz w:val="20"/>
                <w:szCs w:val="20"/>
              </w:rPr>
              <w:t>Дошкольная образовательная организация, место</w:t>
            </w:r>
          </w:p>
        </w:tc>
        <w:tc>
          <w:tcPr>
            <w:tcW w:w="2648" w:type="dxa"/>
            <w:shd w:val="clear" w:color="auto" w:fill="auto"/>
            <w:vAlign w:val="center"/>
            <w:hideMark/>
          </w:tcPr>
          <w:p w14:paraId="4F12A279" w14:textId="77777777" w:rsidR="00D467C7" w:rsidRPr="003347B0" w:rsidRDefault="00D467C7" w:rsidP="00D467C7">
            <w:pPr>
              <w:pStyle w:val="af6"/>
              <w:rPr>
                <w:sz w:val="20"/>
                <w:szCs w:val="20"/>
              </w:rPr>
            </w:pPr>
            <w:r w:rsidRPr="003347B0">
              <w:rPr>
                <w:sz w:val="20"/>
                <w:szCs w:val="20"/>
              </w:rPr>
              <w:t>охват 85% детей дошкольного возраста</w:t>
            </w:r>
          </w:p>
        </w:tc>
        <w:tc>
          <w:tcPr>
            <w:tcW w:w="777" w:type="dxa"/>
            <w:shd w:val="clear" w:color="auto" w:fill="auto"/>
            <w:noWrap/>
            <w:vAlign w:val="center"/>
            <w:hideMark/>
          </w:tcPr>
          <w:p w14:paraId="18EFCAA2" w14:textId="77777777" w:rsidR="00D467C7" w:rsidRPr="003347B0" w:rsidRDefault="00D467C7" w:rsidP="00D467C7">
            <w:pPr>
              <w:pStyle w:val="af6"/>
              <w:rPr>
                <w:sz w:val="20"/>
                <w:szCs w:val="20"/>
              </w:rPr>
            </w:pPr>
            <w:r w:rsidRPr="003347B0">
              <w:rPr>
                <w:sz w:val="20"/>
                <w:szCs w:val="20"/>
              </w:rPr>
              <w:t>13918</w:t>
            </w:r>
          </w:p>
        </w:tc>
        <w:tc>
          <w:tcPr>
            <w:tcW w:w="1441" w:type="dxa"/>
            <w:shd w:val="clear" w:color="auto" w:fill="auto"/>
            <w:noWrap/>
            <w:vAlign w:val="center"/>
            <w:hideMark/>
          </w:tcPr>
          <w:p w14:paraId="423D780D" w14:textId="77777777" w:rsidR="00D467C7" w:rsidRPr="003347B0" w:rsidRDefault="00D467C7" w:rsidP="00D467C7">
            <w:pPr>
              <w:pStyle w:val="af6"/>
              <w:rPr>
                <w:sz w:val="20"/>
                <w:szCs w:val="20"/>
              </w:rPr>
            </w:pPr>
            <w:r w:rsidRPr="003347B0">
              <w:rPr>
                <w:sz w:val="20"/>
                <w:szCs w:val="20"/>
              </w:rPr>
              <w:t>23105</w:t>
            </w:r>
          </w:p>
        </w:tc>
        <w:tc>
          <w:tcPr>
            <w:tcW w:w="1300" w:type="dxa"/>
            <w:shd w:val="clear" w:color="auto" w:fill="auto"/>
            <w:noWrap/>
            <w:vAlign w:val="center"/>
          </w:tcPr>
          <w:p w14:paraId="4B336456" w14:textId="77777777" w:rsidR="00D467C7" w:rsidRPr="003347B0" w:rsidRDefault="00D467C7" w:rsidP="00D467C7">
            <w:pPr>
              <w:jc w:val="center"/>
              <w:rPr>
                <w:sz w:val="20"/>
                <w:szCs w:val="20"/>
              </w:rPr>
            </w:pPr>
            <w:r w:rsidRPr="003347B0">
              <w:rPr>
                <w:sz w:val="20"/>
                <w:szCs w:val="20"/>
              </w:rPr>
              <w:t>60,2</w:t>
            </w:r>
          </w:p>
        </w:tc>
        <w:tc>
          <w:tcPr>
            <w:tcW w:w="1160" w:type="dxa"/>
            <w:shd w:val="clear" w:color="auto" w:fill="auto"/>
            <w:noWrap/>
            <w:vAlign w:val="center"/>
          </w:tcPr>
          <w:p w14:paraId="0D9D1A60" w14:textId="77777777" w:rsidR="00D467C7" w:rsidRPr="003347B0" w:rsidRDefault="00D467C7" w:rsidP="00D467C7">
            <w:pPr>
              <w:jc w:val="center"/>
              <w:rPr>
                <w:sz w:val="20"/>
                <w:szCs w:val="20"/>
              </w:rPr>
            </w:pPr>
            <w:r w:rsidRPr="003347B0">
              <w:rPr>
                <w:sz w:val="20"/>
                <w:szCs w:val="20"/>
              </w:rPr>
              <w:t>-9187</w:t>
            </w:r>
          </w:p>
        </w:tc>
      </w:tr>
      <w:tr w:rsidR="00D467C7" w:rsidRPr="003347B0" w14:paraId="4FD4D9C4" w14:textId="77777777" w:rsidTr="00D467C7">
        <w:trPr>
          <w:trHeight w:val="20"/>
        </w:trPr>
        <w:tc>
          <w:tcPr>
            <w:tcW w:w="2018" w:type="dxa"/>
            <w:shd w:val="clear" w:color="auto" w:fill="auto"/>
            <w:vAlign w:val="center"/>
            <w:hideMark/>
          </w:tcPr>
          <w:p w14:paraId="0D89C1CF" w14:textId="77777777" w:rsidR="00D467C7" w:rsidRPr="003347B0" w:rsidRDefault="00D467C7" w:rsidP="00D467C7">
            <w:pPr>
              <w:pStyle w:val="afb"/>
              <w:rPr>
                <w:sz w:val="20"/>
                <w:szCs w:val="20"/>
              </w:rPr>
            </w:pPr>
            <w:r w:rsidRPr="003347B0">
              <w:rPr>
                <w:sz w:val="20"/>
                <w:szCs w:val="20"/>
              </w:rPr>
              <w:t>Общеобразовательная организация, учащийся</w:t>
            </w:r>
          </w:p>
        </w:tc>
        <w:tc>
          <w:tcPr>
            <w:tcW w:w="2648" w:type="dxa"/>
            <w:shd w:val="clear" w:color="auto" w:fill="auto"/>
            <w:vAlign w:val="center"/>
            <w:hideMark/>
          </w:tcPr>
          <w:p w14:paraId="78DCD226" w14:textId="77777777" w:rsidR="00D467C7" w:rsidRPr="003347B0" w:rsidRDefault="00D467C7" w:rsidP="00D467C7">
            <w:pPr>
              <w:pStyle w:val="af6"/>
              <w:rPr>
                <w:sz w:val="20"/>
                <w:szCs w:val="20"/>
              </w:rPr>
            </w:pPr>
            <w:r w:rsidRPr="003347B0">
              <w:rPr>
                <w:sz w:val="20"/>
                <w:szCs w:val="20"/>
              </w:rPr>
              <w:t>охват основным общим образованием 100% детей (от 6 лет 6 месяцев до 16 лет);</w:t>
            </w:r>
            <w:r w:rsidRPr="003347B0">
              <w:rPr>
                <w:sz w:val="20"/>
                <w:szCs w:val="20"/>
              </w:rPr>
              <w:br/>
              <w:t xml:space="preserve">средним (полным) общим образованием 90% </w:t>
            </w:r>
            <w:r w:rsidRPr="003347B0">
              <w:rPr>
                <w:sz w:val="20"/>
                <w:szCs w:val="20"/>
              </w:rPr>
              <w:br/>
              <w:t>детей (от 16 до 18 лет)</w:t>
            </w:r>
          </w:p>
        </w:tc>
        <w:tc>
          <w:tcPr>
            <w:tcW w:w="777" w:type="dxa"/>
            <w:shd w:val="clear" w:color="auto" w:fill="auto"/>
            <w:noWrap/>
            <w:vAlign w:val="center"/>
            <w:hideMark/>
          </w:tcPr>
          <w:p w14:paraId="4A770599" w14:textId="77777777" w:rsidR="00D467C7" w:rsidRPr="003347B0" w:rsidRDefault="00D467C7" w:rsidP="00D467C7">
            <w:pPr>
              <w:pStyle w:val="af6"/>
              <w:rPr>
                <w:sz w:val="20"/>
                <w:szCs w:val="20"/>
              </w:rPr>
            </w:pPr>
            <w:r w:rsidRPr="003347B0">
              <w:rPr>
                <w:sz w:val="20"/>
                <w:szCs w:val="20"/>
              </w:rPr>
              <w:t>27000</w:t>
            </w:r>
          </w:p>
        </w:tc>
        <w:tc>
          <w:tcPr>
            <w:tcW w:w="1441" w:type="dxa"/>
            <w:shd w:val="clear" w:color="auto" w:fill="auto"/>
            <w:noWrap/>
            <w:vAlign w:val="center"/>
            <w:hideMark/>
          </w:tcPr>
          <w:p w14:paraId="531E99EB" w14:textId="77777777" w:rsidR="00D467C7" w:rsidRPr="003347B0" w:rsidRDefault="00D467C7" w:rsidP="00D467C7">
            <w:pPr>
              <w:pStyle w:val="af6"/>
              <w:rPr>
                <w:sz w:val="20"/>
                <w:szCs w:val="20"/>
              </w:rPr>
            </w:pPr>
            <w:r w:rsidRPr="003347B0">
              <w:rPr>
                <w:sz w:val="20"/>
                <w:szCs w:val="20"/>
              </w:rPr>
              <w:t>41585</w:t>
            </w:r>
          </w:p>
        </w:tc>
        <w:tc>
          <w:tcPr>
            <w:tcW w:w="1300" w:type="dxa"/>
            <w:shd w:val="clear" w:color="auto" w:fill="auto"/>
            <w:noWrap/>
            <w:vAlign w:val="center"/>
          </w:tcPr>
          <w:p w14:paraId="5803B652" w14:textId="77777777" w:rsidR="00D467C7" w:rsidRPr="003347B0" w:rsidRDefault="00D467C7" w:rsidP="00D467C7">
            <w:pPr>
              <w:jc w:val="center"/>
              <w:rPr>
                <w:sz w:val="20"/>
                <w:szCs w:val="20"/>
              </w:rPr>
            </w:pPr>
            <w:r w:rsidRPr="003347B0">
              <w:rPr>
                <w:sz w:val="20"/>
                <w:szCs w:val="20"/>
              </w:rPr>
              <w:t>64,9</w:t>
            </w:r>
          </w:p>
        </w:tc>
        <w:tc>
          <w:tcPr>
            <w:tcW w:w="1160" w:type="dxa"/>
            <w:shd w:val="clear" w:color="auto" w:fill="auto"/>
            <w:noWrap/>
            <w:vAlign w:val="center"/>
          </w:tcPr>
          <w:p w14:paraId="21763B7C" w14:textId="77777777" w:rsidR="00D467C7" w:rsidRPr="003347B0" w:rsidRDefault="00D467C7" w:rsidP="00D467C7">
            <w:pPr>
              <w:jc w:val="center"/>
              <w:rPr>
                <w:sz w:val="20"/>
                <w:szCs w:val="20"/>
              </w:rPr>
            </w:pPr>
            <w:r w:rsidRPr="003347B0">
              <w:rPr>
                <w:sz w:val="20"/>
                <w:szCs w:val="20"/>
              </w:rPr>
              <w:t>-14585</w:t>
            </w:r>
          </w:p>
        </w:tc>
      </w:tr>
      <w:tr w:rsidR="00D467C7" w:rsidRPr="003347B0" w14:paraId="464D9789" w14:textId="77777777" w:rsidTr="00D467C7">
        <w:trPr>
          <w:trHeight w:val="20"/>
        </w:trPr>
        <w:tc>
          <w:tcPr>
            <w:tcW w:w="2018" w:type="dxa"/>
            <w:shd w:val="clear" w:color="auto" w:fill="auto"/>
            <w:vAlign w:val="center"/>
            <w:hideMark/>
          </w:tcPr>
          <w:p w14:paraId="33B30640" w14:textId="77777777" w:rsidR="00D467C7" w:rsidRPr="003347B0" w:rsidRDefault="00D467C7" w:rsidP="00D467C7">
            <w:pPr>
              <w:pStyle w:val="afb"/>
              <w:rPr>
                <w:sz w:val="20"/>
                <w:szCs w:val="20"/>
              </w:rPr>
            </w:pPr>
            <w:r w:rsidRPr="003347B0">
              <w:rPr>
                <w:sz w:val="20"/>
                <w:szCs w:val="20"/>
              </w:rPr>
              <w:t>Организация дополнительного образования, место</w:t>
            </w:r>
          </w:p>
        </w:tc>
        <w:tc>
          <w:tcPr>
            <w:tcW w:w="2648" w:type="dxa"/>
            <w:shd w:val="clear" w:color="auto" w:fill="auto"/>
            <w:vAlign w:val="center"/>
            <w:hideMark/>
          </w:tcPr>
          <w:p w14:paraId="76039B1D" w14:textId="77777777" w:rsidR="00D467C7" w:rsidRPr="003347B0" w:rsidRDefault="00D467C7" w:rsidP="00D467C7">
            <w:pPr>
              <w:pStyle w:val="af6"/>
              <w:rPr>
                <w:sz w:val="20"/>
                <w:szCs w:val="20"/>
              </w:rPr>
            </w:pPr>
            <w:r w:rsidRPr="003347B0">
              <w:rPr>
                <w:sz w:val="20"/>
                <w:szCs w:val="20"/>
              </w:rPr>
              <w:t>60% от общего числа детей (от 6 лет 6 месяцев до 18 лет)</w:t>
            </w:r>
          </w:p>
        </w:tc>
        <w:tc>
          <w:tcPr>
            <w:tcW w:w="777" w:type="dxa"/>
            <w:shd w:val="clear" w:color="auto" w:fill="auto"/>
            <w:noWrap/>
            <w:vAlign w:val="center"/>
            <w:hideMark/>
          </w:tcPr>
          <w:p w14:paraId="0362ADE3" w14:textId="77777777" w:rsidR="00D467C7" w:rsidRPr="003347B0" w:rsidRDefault="00D467C7" w:rsidP="00D467C7">
            <w:pPr>
              <w:pStyle w:val="af6"/>
              <w:rPr>
                <w:sz w:val="20"/>
                <w:szCs w:val="20"/>
              </w:rPr>
            </w:pPr>
            <w:r w:rsidRPr="003347B0">
              <w:rPr>
                <w:sz w:val="20"/>
                <w:szCs w:val="20"/>
              </w:rPr>
              <w:t>18092</w:t>
            </w:r>
          </w:p>
        </w:tc>
        <w:tc>
          <w:tcPr>
            <w:tcW w:w="1441" w:type="dxa"/>
            <w:shd w:val="clear" w:color="auto" w:fill="auto"/>
            <w:noWrap/>
            <w:vAlign w:val="center"/>
            <w:hideMark/>
          </w:tcPr>
          <w:p w14:paraId="7BB584CD" w14:textId="77777777" w:rsidR="00D467C7" w:rsidRPr="003347B0" w:rsidRDefault="00D467C7" w:rsidP="00D467C7">
            <w:pPr>
              <w:pStyle w:val="af6"/>
              <w:rPr>
                <w:sz w:val="20"/>
                <w:szCs w:val="20"/>
              </w:rPr>
            </w:pPr>
            <w:r w:rsidRPr="003347B0">
              <w:rPr>
                <w:sz w:val="20"/>
                <w:szCs w:val="20"/>
              </w:rPr>
              <w:t>25313</w:t>
            </w:r>
          </w:p>
        </w:tc>
        <w:tc>
          <w:tcPr>
            <w:tcW w:w="1300" w:type="dxa"/>
            <w:shd w:val="clear" w:color="auto" w:fill="auto"/>
            <w:noWrap/>
            <w:vAlign w:val="center"/>
          </w:tcPr>
          <w:p w14:paraId="7DB4942C" w14:textId="77777777" w:rsidR="00D467C7" w:rsidRPr="003347B0" w:rsidRDefault="00D467C7" w:rsidP="00D467C7">
            <w:pPr>
              <w:jc w:val="center"/>
              <w:rPr>
                <w:sz w:val="20"/>
                <w:szCs w:val="20"/>
              </w:rPr>
            </w:pPr>
            <w:r w:rsidRPr="003347B0">
              <w:rPr>
                <w:sz w:val="20"/>
                <w:szCs w:val="20"/>
              </w:rPr>
              <w:t>71,5</w:t>
            </w:r>
          </w:p>
        </w:tc>
        <w:tc>
          <w:tcPr>
            <w:tcW w:w="1160" w:type="dxa"/>
            <w:shd w:val="clear" w:color="auto" w:fill="auto"/>
            <w:noWrap/>
            <w:vAlign w:val="center"/>
          </w:tcPr>
          <w:p w14:paraId="13A544D0" w14:textId="77777777" w:rsidR="00D467C7" w:rsidRPr="003347B0" w:rsidRDefault="00D467C7" w:rsidP="00D467C7">
            <w:pPr>
              <w:jc w:val="center"/>
              <w:rPr>
                <w:sz w:val="20"/>
                <w:szCs w:val="20"/>
              </w:rPr>
            </w:pPr>
            <w:r w:rsidRPr="003347B0">
              <w:rPr>
                <w:sz w:val="20"/>
                <w:szCs w:val="20"/>
              </w:rPr>
              <w:t>-7221</w:t>
            </w:r>
          </w:p>
        </w:tc>
      </w:tr>
      <w:tr w:rsidR="00D467C7" w:rsidRPr="003347B0" w14:paraId="0D42332B" w14:textId="77777777" w:rsidTr="00D467C7">
        <w:trPr>
          <w:trHeight w:val="20"/>
        </w:trPr>
        <w:tc>
          <w:tcPr>
            <w:tcW w:w="9344" w:type="dxa"/>
            <w:gridSpan w:val="6"/>
            <w:shd w:val="clear" w:color="auto" w:fill="auto"/>
            <w:vAlign w:val="center"/>
          </w:tcPr>
          <w:p w14:paraId="29BB308C" w14:textId="77777777" w:rsidR="00D467C7" w:rsidRPr="003347B0" w:rsidRDefault="00D467C7" w:rsidP="00D467C7">
            <w:pPr>
              <w:pStyle w:val="af6"/>
              <w:rPr>
                <w:rStyle w:val="afff3"/>
                <w:sz w:val="20"/>
                <w:szCs w:val="20"/>
              </w:rPr>
            </w:pPr>
            <w:r w:rsidRPr="003347B0">
              <w:rPr>
                <w:rStyle w:val="afff3"/>
                <w:sz w:val="20"/>
                <w:szCs w:val="20"/>
              </w:rPr>
              <w:t>Спортивные сооружения</w:t>
            </w:r>
          </w:p>
        </w:tc>
      </w:tr>
      <w:tr w:rsidR="00D467C7" w:rsidRPr="003347B0" w14:paraId="4BBEFD15" w14:textId="77777777" w:rsidTr="00D467C7">
        <w:trPr>
          <w:trHeight w:val="20"/>
        </w:trPr>
        <w:tc>
          <w:tcPr>
            <w:tcW w:w="2018" w:type="dxa"/>
            <w:shd w:val="clear" w:color="auto" w:fill="auto"/>
            <w:vAlign w:val="center"/>
            <w:hideMark/>
          </w:tcPr>
          <w:p w14:paraId="3FB1B6F6" w14:textId="77777777" w:rsidR="00D467C7" w:rsidRPr="003347B0" w:rsidRDefault="00D467C7" w:rsidP="00D467C7">
            <w:pPr>
              <w:pStyle w:val="afb"/>
              <w:rPr>
                <w:sz w:val="20"/>
                <w:szCs w:val="20"/>
              </w:rPr>
            </w:pPr>
            <w:r w:rsidRPr="003347B0">
              <w:rPr>
                <w:sz w:val="20"/>
                <w:szCs w:val="20"/>
              </w:rPr>
              <w:t>Физкультурно-спортивный зал, кв. м площади пола</w:t>
            </w:r>
          </w:p>
        </w:tc>
        <w:tc>
          <w:tcPr>
            <w:tcW w:w="2648" w:type="dxa"/>
            <w:shd w:val="clear" w:color="auto" w:fill="auto"/>
            <w:noWrap/>
            <w:vAlign w:val="center"/>
            <w:hideMark/>
          </w:tcPr>
          <w:p w14:paraId="1FC4DA01" w14:textId="77777777" w:rsidR="00D467C7" w:rsidRPr="003347B0" w:rsidRDefault="00D467C7" w:rsidP="00D467C7">
            <w:pPr>
              <w:pStyle w:val="af6"/>
              <w:rPr>
                <w:sz w:val="20"/>
                <w:szCs w:val="20"/>
              </w:rPr>
            </w:pPr>
            <w:r w:rsidRPr="003347B0">
              <w:rPr>
                <w:sz w:val="20"/>
                <w:szCs w:val="20"/>
              </w:rPr>
              <w:t>350 на 1 тыс. человек</w:t>
            </w:r>
          </w:p>
        </w:tc>
        <w:tc>
          <w:tcPr>
            <w:tcW w:w="777" w:type="dxa"/>
            <w:shd w:val="clear" w:color="auto" w:fill="auto"/>
            <w:noWrap/>
            <w:vAlign w:val="center"/>
          </w:tcPr>
          <w:p w14:paraId="5DEC1BA6" w14:textId="77777777" w:rsidR="00D467C7" w:rsidRPr="003347B0" w:rsidRDefault="00D467C7" w:rsidP="00D467C7">
            <w:pPr>
              <w:pStyle w:val="af6"/>
              <w:rPr>
                <w:sz w:val="20"/>
                <w:szCs w:val="20"/>
              </w:rPr>
            </w:pPr>
            <w:r w:rsidRPr="003347B0">
              <w:rPr>
                <w:sz w:val="20"/>
                <w:szCs w:val="20"/>
              </w:rPr>
              <w:t>64474</w:t>
            </w:r>
          </w:p>
        </w:tc>
        <w:tc>
          <w:tcPr>
            <w:tcW w:w="1441" w:type="dxa"/>
            <w:shd w:val="clear" w:color="auto" w:fill="auto"/>
            <w:noWrap/>
            <w:vAlign w:val="center"/>
          </w:tcPr>
          <w:p w14:paraId="45ED8D7D" w14:textId="77777777" w:rsidR="00D467C7" w:rsidRPr="003347B0" w:rsidRDefault="00D467C7" w:rsidP="00D467C7">
            <w:pPr>
              <w:pStyle w:val="af6"/>
              <w:rPr>
                <w:sz w:val="20"/>
                <w:szCs w:val="20"/>
              </w:rPr>
            </w:pPr>
            <w:r w:rsidRPr="003347B0">
              <w:rPr>
                <w:sz w:val="20"/>
                <w:szCs w:val="20"/>
              </w:rPr>
              <w:t>116310</w:t>
            </w:r>
          </w:p>
        </w:tc>
        <w:tc>
          <w:tcPr>
            <w:tcW w:w="1300" w:type="dxa"/>
            <w:shd w:val="clear" w:color="auto" w:fill="auto"/>
            <w:noWrap/>
            <w:vAlign w:val="center"/>
          </w:tcPr>
          <w:p w14:paraId="4559DA9D" w14:textId="77777777" w:rsidR="00D467C7" w:rsidRPr="003347B0" w:rsidRDefault="00D467C7" w:rsidP="00D467C7">
            <w:pPr>
              <w:jc w:val="center"/>
              <w:rPr>
                <w:sz w:val="20"/>
                <w:szCs w:val="20"/>
              </w:rPr>
            </w:pPr>
            <w:r w:rsidRPr="003347B0">
              <w:rPr>
                <w:sz w:val="20"/>
                <w:szCs w:val="20"/>
              </w:rPr>
              <w:t>55,4</w:t>
            </w:r>
          </w:p>
        </w:tc>
        <w:tc>
          <w:tcPr>
            <w:tcW w:w="1160" w:type="dxa"/>
            <w:shd w:val="clear" w:color="auto" w:fill="auto"/>
            <w:noWrap/>
            <w:vAlign w:val="center"/>
          </w:tcPr>
          <w:p w14:paraId="23248996" w14:textId="77777777" w:rsidR="00D467C7" w:rsidRPr="003347B0" w:rsidRDefault="00D467C7" w:rsidP="00D467C7">
            <w:pPr>
              <w:jc w:val="center"/>
              <w:rPr>
                <w:sz w:val="20"/>
                <w:szCs w:val="20"/>
              </w:rPr>
            </w:pPr>
            <w:r w:rsidRPr="003347B0">
              <w:rPr>
                <w:sz w:val="20"/>
                <w:szCs w:val="20"/>
              </w:rPr>
              <w:t>-51836</w:t>
            </w:r>
          </w:p>
        </w:tc>
      </w:tr>
      <w:tr w:rsidR="00D467C7" w:rsidRPr="003347B0" w14:paraId="46D8D45F" w14:textId="77777777" w:rsidTr="00D467C7">
        <w:trPr>
          <w:trHeight w:val="20"/>
        </w:trPr>
        <w:tc>
          <w:tcPr>
            <w:tcW w:w="2018" w:type="dxa"/>
            <w:shd w:val="clear" w:color="auto" w:fill="auto"/>
            <w:noWrap/>
            <w:vAlign w:val="center"/>
            <w:hideMark/>
          </w:tcPr>
          <w:p w14:paraId="78FFF44E" w14:textId="77777777" w:rsidR="00D467C7" w:rsidRPr="003347B0" w:rsidRDefault="00D467C7" w:rsidP="00D467C7">
            <w:pPr>
              <w:pStyle w:val="afb"/>
              <w:rPr>
                <w:sz w:val="20"/>
                <w:szCs w:val="20"/>
              </w:rPr>
            </w:pPr>
            <w:r w:rsidRPr="003347B0">
              <w:rPr>
                <w:sz w:val="20"/>
                <w:szCs w:val="20"/>
              </w:rPr>
              <w:t>Плавательный бассейн, кв. м зеркала воды</w:t>
            </w:r>
          </w:p>
        </w:tc>
        <w:tc>
          <w:tcPr>
            <w:tcW w:w="2648" w:type="dxa"/>
            <w:shd w:val="clear" w:color="auto" w:fill="auto"/>
            <w:noWrap/>
            <w:vAlign w:val="center"/>
            <w:hideMark/>
          </w:tcPr>
          <w:p w14:paraId="0E4C40D6" w14:textId="77777777" w:rsidR="00D467C7" w:rsidRPr="003347B0" w:rsidRDefault="00D467C7" w:rsidP="00D467C7">
            <w:pPr>
              <w:pStyle w:val="af6"/>
              <w:rPr>
                <w:sz w:val="20"/>
                <w:szCs w:val="20"/>
              </w:rPr>
            </w:pPr>
            <w:r w:rsidRPr="003347B0">
              <w:rPr>
                <w:sz w:val="20"/>
                <w:szCs w:val="20"/>
              </w:rPr>
              <w:t>75 на 1 тыс. человек</w:t>
            </w:r>
          </w:p>
        </w:tc>
        <w:tc>
          <w:tcPr>
            <w:tcW w:w="777" w:type="dxa"/>
            <w:shd w:val="clear" w:color="auto" w:fill="auto"/>
            <w:noWrap/>
            <w:vAlign w:val="center"/>
          </w:tcPr>
          <w:p w14:paraId="1E6005D2" w14:textId="77777777" w:rsidR="00D467C7" w:rsidRPr="003347B0" w:rsidRDefault="00D467C7" w:rsidP="00D467C7">
            <w:pPr>
              <w:pStyle w:val="af6"/>
              <w:rPr>
                <w:sz w:val="20"/>
                <w:szCs w:val="20"/>
              </w:rPr>
            </w:pPr>
            <w:r w:rsidRPr="003347B0">
              <w:rPr>
                <w:sz w:val="20"/>
                <w:szCs w:val="20"/>
              </w:rPr>
              <w:t>4092</w:t>
            </w:r>
          </w:p>
        </w:tc>
        <w:tc>
          <w:tcPr>
            <w:tcW w:w="1441" w:type="dxa"/>
            <w:shd w:val="clear" w:color="auto" w:fill="auto"/>
            <w:noWrap/>
            <w:vAlign w:val="center"/>
          </w:tcPr>
          <w:p w14:paraId="64CC05FB" w14:textId="77777777" w:rsidR="00D467C7" w:rsidRPr="003347B0" w:rsidRDefault="00D467C7" w:rsidP="00D467C7">
            <w:pPr>
              <w:jc w:val="center"/>
              <w:rPr>
                <w:sz w:val="20"/>
                <w:szCs w:val="20"/>
              </w:rPr>
            </w:pPr>
            <w:r w:rsidRPr="003347B0">
              <w:rPr>
                <w:sz w:val="20"/>
                <w:szCs w:val="20"/>
              </w:rPr>
              <w:t>24923</w:t>
            </w:r>
          </w:p>
        </w:tc>
        <w:tc>
          <w:tcPr>
            <w:tcW w:w="1300" w:type="dxa"/>
            <w:shd w:val="clear" w:color="auto" w:fill="auto"/>
            <w:noWrap/>
            <w:vAlign w:val="center"/>
          </w:tcPr>
          <w:p w14:paraId="020E4CF9" w14:textId="77777777" w:rsidR="00D467C7" w:rsidRPr="003347B0" w:rsidRDefault="00D467C7" w:rsidP="00D467C7">
            <w:pPr>
              <w:jc w:val="center"/>
              <w:rPr>
                <w:sz w:val="20"/>
                <w:szCs w:val="20"/>
              </w:rPr>
            </w:pPr>
            <w:r w:rsidRPr="003347B0">
              <w:rPr>
                <w:sz w:val="20"/>
                <w:szCs w:val="20"/>
              </w:rPr>
              <w:t>16,4</w:t>
            </w:r>
          </w:p>
        </w:tc>
        <w:tc>
          <w:tcPr>
            <w:tcW w:w="1160" w:type="dxa"/>
            <w:shd w:val="clear" w:color="auto" w:fill="auto"/>
            <w:noWrap/>
            <w:vAlign w:val="center"/>
          </w:tcPr>
          <w:p w14:paraId="79AB9750" w14:textId="77777777" w:rsidR="00D467C7" w:rsidRPr="003347B0" w:rsidRDefault="00D467C7" w:rsidP="00D467C7">
            <w:pPr>
              <w:jc w:val="center"/>
              <w:rPr>
                <w:sz w:val="20"/>
                <w:szCs w:val="20"/>
              </w:rPr>
            </w:pPr>
            <w:r w:rsidRPr="003347B0">
              <w:rPr>
                <w:sz w:val="20"/>
                <w:szCs w:val="20"/>
              </w:rPr>
              <w:t>-20831</w:t>
            </w:r>
          </w:p>
        </w:tc>
      </w:tr>
      <w:tr w:rsidR="00D467C7" w:rsidRPr="003347B0" w14:paraId="752A3666" w14:textId="77777777" w:rsidTr="00D467C7">
        <w:trPr>
          <w:trHeight w:val="20"/>
        </w:trPr>
        <w:tc>
          <w:tcPr>
            <w:tcW w:w="2018" w:type="dxa"/>
            <w:shd w:val="clear" w:color="auto" w:fill="auto"/>
            <w:vAlign w:val="center"/>
            <w:hideMark/>
          </w:tcPr>
          <w:p w14:paraId="0758181B" w14:textId="77777777" w:rsidR="00D467C7" w:rsidRPr="003347B0" w:rsidRDefault="00D467C7" w:rsidP="00D467C7">
            <w:pPr>
              <w:pStyle w:val="afb"/>
              <w:rPr>
                <w:sz w:val="20"/>
                <w:szCs w:val="20"/>
              </w:rPr>
            </w:pPr>
            <w:r w:rsidRPr="003347B0">
              <w:rPr>
                <w:sz w:val="20"/>
                <w:szCs w:val="20"/>
              </w:rPr>
              <w:t xml:space="preserve">Плоскостное сооружение, кв. м </w:t>
            </w:r>
          </w:p>
        </w:tc>
        <w:tc>
          <w:tcPr>
            <w:tcW w:w="2648" w:type="dxa"/>
            <w:shd w:val="clear" w:color="auto" w:fill="auto"/>
            <w:noWrap/>
            <w:vAlign w:val="center"/>
            <w:hideMark/>
          </w:tcPr>
          <w:p w14:paraId="59A1843F" w14:textId="77777777" w:rsidR="00D467C7" w:rsidRPr="003347B0" w:rsidRDefault="00D467C7" w:rsidP="00D467C7">
            <w:pPr>
              <w:pStyle w:val="af6"/>
              <w:rPr>
                <w:sz w:val="20"/>
                <w:szCs w:val="20"/>
              </w:rPr>
            </w:pPr>
            <w:r w:rsidRPr="003347B0">
              <w:rPr>
                <w:sz w:val="20"/>
                <w:szCs w:val="20"/>
              </w:rPr>
              <w:t>1950 на 1 тыс. человек</w:t>
            </w:r>
          </w:p>
        </w:tc>
        <w:tc>
          <w:tcPr>
            <w:tcW w:w="777" w:type="dxa"/>
            <w:shd w:val="clear" w:color="auto" w:fill="auto"/>
            <w:noWrap/>
            <w:vAlign w:val="center"/>
          </w:tcPr>
          <w:p w14:paraId="245B46D2" w14:textId="77777777" w:rsidR="00D467C7" w:rsidRPr="003347B0" w:rsidRDefault="00D467C7" w:rsidP="00D467C7">
            <w:pPr>
              <w:pStyle w:val="af6"/>
              <w:rPr>
                <w:sz w:val="20"/>
                <w:szCs w:val="20"/>
              </w:rPr>
            </w:pPr>
            <w:r w:rsidRPr="003347B0">
              <w:rPr>
                <w:sz w:val="20"/>
                <w:szCs w:val="20"/>
              </w:rPr>
              <w:t>121357</w:t>
            </w:r>
          </w:p>
        </w:tc>
        <w:tc>
          <w:tcPr>
            <w:tcW w:w="1441" w:type="dxa"/>
            <w:shd w:val="clear" w:color="auto" w:fill="auto"/>
            <w:noWrap/>
            <w:vAlign w:val="center"/>
          </w:tcPr>
          <w:p w14:paraId="5CB8A946" w14:textId="77777777" w:rsidR="00D467C7" w:rsidRPr="003347B0" w:rsidRDefault="00D467C7" w:rsidP="00D467C7">
            <w:pPr>
              <w:jc w:val="center"/>
              <w:rPr>
                <w:sz w:val="20"/>
                <w:szCs w:val="20"/>
              </w:rPr>
            </w:pPr>
            <w:r w:rsidRPr="003347B0">
              <w:rPr>
                <w:sz w:val="20"/>
                <w:szCs w:val="20"/>
              </w:rPr>
              <w:t>648010</w:t>
            </w:r>
          </w:p>
        </w:tc>
        <w:tc>
          <w:tcPr>
            <w:tcW w:w="1300" w:type="dxa"/>
            <w:shd w:val="clear" w:color="auto" w:fill="auto"/>
            <w:noWrap/>
            <w:vAlign w:val="center"/>
          </w:tcPr>
          <w:p w14:paraId="3342CB1B" w14:textId="77777777" w:rsidR="00D467C7" w:rsidRPr="003347B0" w:rsidRDefault="00D467C7" w:rsidP="00D467C7">
            <w:pPr>
              <w:jc w:val="center"/>
              <w:rPr>
                <w:sz w:val="20"/>
                <w:szCs w:val="20"/>
              </w:rPr>
            </w:pPr>
            <w:r w:rsidRPr="003347B0">
              <w:rPr>
                <w:sz w:val="20"/>
                <w:szCs w:val="20"/>
              </w:rPr>
              <w:t>18,7</w:t>
            </w:r>
          </w:p>
        </w:tc>
        <w:tc>
          <w:tcPr>
            <w:tcW w:w="1160" w:type="dxa"/>
            <w:shd w:val="clear" w:color="auto" w:fill="auto"/>
            <w:noWrap/>
            <w:vAlign w:val="center"/>
          </w:tcPr>
          <w:p w14:paraId="24769B22" w14:textId="77777777" w:rsidR="00D467C7" w:rsidRPr="003347B0" w:rsidRDefault="00D467C7" w:rsidP="00D467C7">
            <w:pPr>
              <w:jc w:val="center"/>
              <w:rPr>
                <w:sz w:val="20"/>
                <w:szCs w:val="20"/>
              </w:rPr>
            </w:pPr>
            <w:r w:rsidRPr="003347B0">
              <w:rPr>
                <w:sz w:val="20"/>
                <w:szCs w:val="20"/>
              </w:rPr>
              <w:t>-526653</w:t>
            </w:r>
          </w:p>
        </w:tc>
      </w:tr>
      <w:tr w:rsidR="00D467C7" w:rsidRPr="003347B0" w14:paraId="1716593E" w14:textId="77777777" w:rsidTr="00D467C7">
        <w:trPr>
          <w:trHeight w:val="20"/>
        </w:trPr>
        <w:tc>
          <w:tcPr>
            <w:tcW w:w="9344" w:type="dxa"/>
            <w:gridSpan w:val="6"/>
            <w:shd w:val="clear" w:color="auto" w:fill="auto"/>
            <w:vAlign w:val="center"/>
          </w:tcPr>
          <w:p w14:paraId="6F75D918" w14:textId="77777777" w:rsidR="00D467C7" w:rsidRPr="003347B0" w:rsidRDefault="00D467C7" w:rsidP="00D467C7">
            <w:pPr>
              <w:pStyle w:val="af6"/>
              <w:rPr>
                <w:rStyle w:val="afff3"/>
                <w:sz w:val="20"/>
                <w:szCs w:val="20"/>
              </w:rPr>
            </w:pPr>
            <w:r w:rsidRPr="003347B0">
              <w:rPr>
                <w:rStyle w:val="afff3"/>
                <w:sz w:val="20"/>
                <w:szCs w:val="20"/>
              </w:rPr>
              <w:t>Учреждения культуры и искусства</w:t>
            </w:r>
          </w:p>
        </w:tc>
      </w:tr>
      <w:tr w:rsidR="00D467C7" w:rsidRPr="003347B0" w14:paraId="7AE15724" w14:textId="77777777" w:rsidTr="00D467C7">
        <w:trPr>
          <w:trHeight w:val="20"/>
        </w:trPr>
        <w:tc>
          <w:tcPr>
            <w:tcW w:w="2018" w:type="dxa"/>
            <w:shd w:val="clear" w:color="auto" w:fill="auto"/>
            <w:noWrap/>
            <w:vAlign w:val="center"/>
            <w:hideMark/>
          </w:tcPr>
          <w:p w14:paraId="4F6A6C2D" w14:textId="77777777" w:rsidR="00D467C7" w:rsidRPr="003347B0" w:rsidRDefault="00D467C7" w:rsidP="00D467C7">
            <w:pPr>
              <w:pStyle w:val="afb"/>
              <w:rPr>
                <w:sz w:val="20"/>
                <w:szCs w:val="20"/>
              </w:rPr>
            </w:pPr>
            <w:r w:rsidRPr="003347B0">
              <w:rPr>
                <w:sz w:val="20"/>
                <w:szCs w:val="20"/>
              </w:rPr>
              <w:t>Музей, объект</w:t>
            </w:r>
          </w:p>
        </w:tc>
        <w:tc>
          <w:tcPr>
            <w:tcW w:w="2648" w:type="dxa"/>
            <w:shd w:val="clear" w:color="auto" w:fill="auto"/>
            <w:noWrap/>
            <w:vAlign w:val="center"/>
            <w:hideMark/>
          </w:tcPr>
          <w:p w14:paraId="40C4CD38" w14:textId="77777777" w:rsidR="00D467C7" w:rsidRPr="003347B0" w:rsidRDefault="00D467C7" w:rsidP="00D467C7">
            <w:pPr>
              <w:pStyle w:val="af6"/>
              <w:rPr>
                <w:sz w:val="20"/>
                <w:szCs w:val="20"/>
              </w:rPr>
            </w:pPr>
            <w:r w:rsidRPr="003347B0">
              <w:rPr>
                <w:sz w:val="20"/>
                <w:szCs w:val="20"/>
              </w:rPr>
              <w:t>не менее 4-5 на городской округ</w:t>
            </w:r>
          </w:p>
        </w:tc>
        <w:tc>
          <w:tcPr>
            <w:tcW w:w="777" w:type="dxa"/>
            <w:shd w:val="clear" w:color="auto" w:fill="auto"/>
            <w:noWrap/>
            <w:vAlign w:val="center"/>
            <w:hideMark/>
          </w:tcPr>
          <w:p w14:paraId="5901B323" w14:textId="77777777" w:rsidR="00D467C7" w:rsidRPr="003347B0" w:rsidRDefault="00D467C7" w:rsidP="00D467C7">
            <w:pPr>
              <w:pStyle w:val="af6"/>
              <w:rPr>
                <w:sz w:val="20"/>
                <w:szCs w:val="20"/>
              </w:rPr>
            </w:pPr>
            <w:r w:rsidRPr="003347B0">
              <w:rPr>
                <w:sz w:val="20"/>
                <w:szCs w:val="20"/>
              </w:rPr>
              <w:t>2</w:t>
            </w:r>
          </w:p>
        </w:tc>
        <w:tc>
          <w:tcPr>
            <w:tcW w:w="1441" w:type="dxa"/>
            <w:shd w:val="clear" w:color="auto" w:fill="auto"/>
            <w:noWrap/>
            <w:vAlign w:val="center"/>
          </w:tcPr>
          <w:p w14:paraId="31421EBB" w14:textId="77777777" w:rsidR="00D467C7" w:rsidRPr="003347B0" w:rsidRDefault="00D467C7" w:rsidP="00D467C7">
            <w:pPr>
              <w:jc w:val="center"/>
              <w:rPr>
                <w:sz w:val="20"/>
                <w:szCs w:val="20"/>
              </w:rPr>
            </w:pPr>
            <w:r w:rsidRPr="003347B0">
              <w:rPr>
                <w:sz w:val="20"/>
                <w:szCs w:val="20"/>
              </w:rPr>
              <w:t>5</w:t>
            </w:r>
          </w:p>
        </w:tc>
        <w:tc>
          <w:tcPr>
            <w:tcW w:w="1300" w:type="dxa"/>
            <w:shd w:val="clear" w:color="auto" w:fill="auto"/>
            <w:noWrap/>
            <w:vAlign w:val="center"/>
          </w:tcPr>
          <w:p w14:paraId="50A1BDAE" w14:textId="77777777" w:rsidR="00D467C7" w:rsidRPr="003347B0" w:rsidRDefault="00D467C7" w:rsidP="00D467C7">
            <w:pPr>
              <w:jc w:val="center"/>
              <w:rPr>
                <w:sz w:val="20"/>
                <w:szCs w:val="20"/>
              </w:rPr>
            </w:pPr>
            <w:r w:rsidRPr="003347B0">
              <w:rPr>
                <w:sz w:val="20"/>
                <w:szCs w:val="20"/>
              </w:rPr>
              <w:t>40</w:t>
            </w:r>
          </w:p>
        </w:tc>
        <w:tc>
          <w:tcPr>
            <w:tcW w:w="1160" w:type="dxa"/>
            <w:shd w:val="clear" w:color="auto" w:fill="auto"/>
            <w:noWrap/>
            <w:vAlign w:val="center"/>
          </w:tcPr>
          <w:p w14:paraId="67F69C91" w14:textId="77777777" w:rsidR="00D467C7" w:rsidRPr="003347B0" w:rsidRDefault="00D467C7" w:rsidP="00D467C7">
            <w:pPr>
              <w:jc w:val="center"/>
              <w:rPr>
                <w:sz w:val="20"/>
                <w:szCs w:val="20"/>
              </w:rPr>
            </w:pPr>
            <w:r w:rsidRPr="003347B0">
              <w:rPr>
                <w:sz w:val="20"/>
                <w:szCs w:val="20"/>
              </w:rPr>
              <w:t>-3</w:t>
            </w:r>
          </w:p>
        </w:tc>
      </w:tr>
      <w:tr w:rsidR="00D467C7" w:rsidRPr="003347B0" w14:paraId="58B03D4E" w14:textId="77777777" w:rsidTr="00D467C7">
        <w:trPr>
          <w:trHeight w:val="20"/>
        </w:trPr>
        <w:tc>
          <w:tcPr>
            <w:tcW w:w="2018" w:type="dxa"/>
            <w:shd w:val="clear" w:color="auto" w:fill="auto"/>
            <w:noWrap/>
            <w:vAlign w:val="center"/>
            <w:hideMark/>
          </w:tcPr>
          <w:p w14:paraId="31D8F292" w14:textId="77777777" w:rsidR="00D467C7" w:rsidRPr="003347B0" w:rsidRDefault="00D467C7" w:rsidP="00D467C7">
            <w:pPr>
              <w:pStyle w:val="afb"/>
              <w:rPr>
                <w:sz w:val="20"/>
                <w:szCs w:val="20"/>
              </w:rPr>
            </w:pPr>
            <w:r w:rsidRPr="003347B0">
              <w:rPr>
                <w:sz w:val="20"/>
                <w:szCs w:val="20"/>
              </w:rPr>
              <w:t>Выставочный зал, объект</w:t>
            </w:r>
          </w:p>
        </w:tc>
        <w:tc>
          <w:tcPr>
            <w:tcW w:w="2648" w:type="dxa"/>
            <w:shd w:val="clear" w:color="auto" w:fill="auto"/>
            <w:noWrap/>
            <w:vAlign w:val="center"/>
            <w:hideMark/>
          </w:tcPr>
          <w:p w14:paraId="6ADE937E" w14:textId="77777777" w:rsidR="00D467C7" w:rsidRPr="003347B0" w:rsidRDefault="00D467C7" w:rsidP="00D467C7">
            <w:pPr>
              <w:pStyle w:val="af6"/>
              <w:rPr>
                <w:sz w:val="20"/>
                <w:szCs w:val="20"/>
              </w:rPr>
            </w:pPr>
            <w:r w:rsidRPr="003347B0">
              <w:rPr>
                <w:sz w:val="20"/>
                <w:szCs w:val="20"/>
              </w:rPr>
              <w:t>2 на городской округ</w:t>
            </w:r>
          </w:p>
        </w:tc>
        <w:tc>
          <w:tcPr>
            <w:tcW w:w="777" w:type="dxa"/>
            <w:shd w:val="clear" w:color="auto" w:fill="auto"/>
            <w:noWrap/>
            <w:vAlign w:val="center"/>
            <w:hideMark/>
          </w:tcPr>
          <w:p w14:paraId="77CD3B69" w14:textId="77777777" w:rsidR="00D467C7" w:rsidRPr="003347B0" w:rsidRDefault="00D467C7" w:rsidP="00D467C7">
            <w:pPr>
              <w:pStyle w:val="af6"/>
              <w:rPr>
                <w:sz w:val="20"/>
                <w:szCs w:val="20"/>
              </w:rPr>
            </w:pPr>
            <w:r w:rsidRPr="003347B0">
              <w:rPr>
                <w:sz w:val="20"/>
                <w:szCs w:val="20"/>
              </w:rPr>
              <w:t>1</w:t>
            </w:r>
          </w:p>
        </w:tc>
        <w:tc>
          <w:tcPr>
            <w:tcW w:w="1441" w:type="dxa"/>
            <w:shd w:val="clear" w:color="auto" w:fill="auto"/>
            <w:noWrap/>
            <w:vAlign w:val="center"/>
          </w:tcPr>
          <w:p w14:paraId="176D280E" w14:textId="77777777" w:rsidR="00D467C7" w:rsidRPr="003347B0" w:rsidRDefault="00D467C7" w:rsidP="00D467C7">
            <w:pPr>
              <w:pStyle w:val="af6"/>
              <w:rPr>
                <w:sz w:val="20"/>
                <w:szCs w:val="20"/>
              </w:rPr>
            </w:pPr>
            <w:r w:rsidRPr="003347B0">
              <w:rPr>
                <w:sz w:val="20"/>
                <w:szCs w:val="20"/>
              </w:rPr>
              <w:t>2</w:t>
            </w:r>
          </w:p>
        </w:tc>
        <w:tc>
          <w:tcPr>
            <w:tcW w:w="1300" w:type="dxa"/>
            <w:shd w:val="clear" w:color="auto" w:fill="auto"/>
            <w:noWrap/>
            <w:vAlign w:val="center"/>
          </w:tcPr>
          <w:p w14:paraId="51A64CC5" w14:textId="77777777" w:rsidR="00D467C7" w:rsidRPr="003347B0" w:rsidRDefault="00D467C7" w:rsidP="00D467C7">
            <w:pPr>
              <w:jc w:val="center"/>
              <w:rPr>
                <w:sz w:val="20"/>
                <w:szCs w:val="20"/>
              </w:rPr>
            </w:pPr>
            <w:r w:rsidRPr="003347B0">
              <w:rPr>
                <w:sz w:val="20"/>
                <w:szCs w:val="20"/>
              </w:rPr>
              <w:t>50</w:t>
            </w:r>
          </w:p>
        </w:tc>
        <w:tc>
          <w:tcPr>
            <w:tcW w:w="1160" w:type="dxa"/>
            <w:shd w:val="clear" w:color="auto" w:fill="auto"/>
            <w:noWrap/>
            <w:vAlign w:val="center"/>
          </w:tcPr>
          <w:p w14:paraId="73DBF76E" w14:textId="77777777" w:rsidR="00D467C7" w:rsidRPr="003347B0" w:rsidRDefault="00D467C7" w:rsidP="00D467C7">
            <w:pPr>
              <w:jc w:val="center"/>
              <w:rPr>
                <w:sz w:val="20"/>
                <w:szCs w:val="20"/>
              </w:rPr>
            </w:pPr>
            <w:r w:rsidRPr="003347B0">
              <w:rPr>
                <w:sz w:val="20"/>
                <w:szCs w:val="20"/>
              </w:rPr>
              <w:t>-1</w:t>
            </w:r>
          </w:p>
        </w:tc>
      </w:tr>
      <w:tr w:rsidR="00D467C7" w:rsidRPr="003347B0" w14:paraId="5687AD92" w14:textId="77777777" w:rsidTr="00D467C7">
        <w:trPr>
          <w:trHeight w:val="20"/>
        </w:trPr>
        <w:tc>
          <w:tcPr>
            <w:tcW w:w="2018" w:type="dxa"/>
            <w:shd w:val="clear" w:color="auto" w:fill="auto"/>
            <w:noWrap/>
            <w:vAlign w:val="center"/>
            <w:hideMark/>
          </w:tcPr>
          <w:p w14:paraId="7C2CCD66" w14:textId="77777777" w:rsidR="00D467C7" w:rsidRPr="003347B0" w:rsidRDefault="00D467C7" w:rsidP="00D467C7">
            <w:pPr>
              <w:pStyle w:val="afb"/>
              <w:rPr>
                <w:sz w:val="20"/>
                <w:szCs w:val="20"/>
              </w:rPr>
            </w:pPr>
            <w:r w:rsidRPr="003347B0">
              <w:rPr>
                <w:sz w:val="20"/>
                <w:szCs w:val="20"/>
              </w:rPr>
              <w:t>Кинотеатр, объект</w:t>
            </w:r>
          </w:p>
        </w:tc>
        <w:tc>
          <w:tcPr>
            <w:tcW w:w="2648" w:type="dxa"/>
            <w:shd w:val="clear" w:color="auto" w:fill="auto"/>
            <w:noWrap/>
            <w:vAlign w:val="center"/>
            <w:hideMark/>
          </w:tcPr>
          <w:p w14:paraId="5DD0A9C1" w14:textId="77777777" w:rsidR="00D467C7" w:rsidRPr="003347B0" w:rsidRDefault="00D467C7" w:rsidP="00D467C7">
            <w:pPr>
              <w:pStyle w:val="af6"/>
              <w:rPr>
                <w:sz w:val="20"/>
                <w:szCs w:val="20"/>
              </w:rPr>
            </w:pPr>
            <w:r w:rsidRPr="003347B0">
              <w:rPr>
                <w:sz w:val="20"/>
                <w:szCs w:val="20"/>
              </w:rPr>
              <w:t>1 на 100 тыс. человек</w:t>
            </w:r>
          </w:p>
        </w:tc>
        <w:tc>
          <w:tcPr>
            <w:tcW w:w="777" w:type="dxa"/>
            <w:shd w:val="clear" w:color="auto" w:fill="auto"/>
            <w:noWrap/>
            <w:vAlign w:val="center"/>
            <w:hideMark/>
          </w:tcPr>
          <w:p w14:paraId="290D39F1" w14:textId="77777777" w:rsidR="00D467C7" w:rsidRPr="003347B0" w:rsidRDefault="00D467C7" w:rsidP="00D467C7">
            <w:pPr>
              <w:pStyle w:val="af6"/>
              <w:rPr>
                <w:sz w:val="20"/>
                <w:szCs w:val="20"/>
              </w:rPr>
            </w:pPr>
            <w:r w:rsidRPr="003347B0">
              <w:rPr>
                <w:sz w:val="20"/>
                <w:szCs w:val="20"/>
              </w:rPr>
              <w:t>7</w:t>
            </w:r>
          </w:p>
        </w:tc>
        <w:tc>
          <w:tcPr>
            <w:tcW w:w="1441" w:type="dxa"/>
            <w:shd w:val="clear" w:color="auto" w:fill="auto"/>
            <w:noWrap/>
            <w:vAlign w:val="center"/>
          </w:tcPr>
          <w:p w14:paraId="7B748A72" w14:textId="77777777" w:rsidR="00D467C7" w:rsidRPr="003347B0" w:rsidRDefault="00D467C7" w:rsidP="00D467C7">
            <w:pPr>
              <w:pStyle w:val="af6"/>
              <w:rPr>
                <w:sz w:val="20"/>
                <w:szCs w:val="20"/>
              </w:rPr>
            </w:pPr>
            <w:r w:rsidRPr="003347B0">
              <w:rPr>
                <w:sz w:val="20"/>
                <w:szCs w:val="20"/>
              </w:rPr>
              <w:t>3</w:t>
            </w:r>
          </w:p>
        </w:tc>
        <w:tc>
          <w:tcPr>
            <w:tcW w:w="1300" w:type="dxa"/>
            <w:shd w:val="clear" w:color="auto" w:fill="auto"/>
            <w:noWrap/>
            <w:vAlign w:val="center"/>
          </w:tcPr>
          <w:p w14:paraId="40F02496" w14:textId="77777777" w:rsidR="00D467C7" w:rsidRPr="003347B0" w:rsidRDefault="00D467C7" w:rsidP="00D467C7">
            <w:pPr>
              <w:jc w:val="center"/>
              <w:rPr>
                <w:sz w:val="20"/>
                <w:szCs w:val="20"/>
              </w:rPr>
            </w:pPr>
            <w:r w:rsidRPr="003347B0">
              <w:rPr>
                <w:sz w:val="20"/>
                <w:szCs w:val="20"/>
              </w:rPr>
              <w:t>233,3</w:t>
            </w:r>
          </w:p>
        </w:tc>
        <w:tc>
          <w:tcPr>
            <w:tcW w:w="1160" w:type="dxa"/>
            <w:shd w:val="clear" w:color="auto" w:fill="auto"/>
            <w:noWrap/>
            <w:vAlign w:val="center"/>
          </w:tcPr>
          <w:p w14:paraId="57B85AFE" w14:textId="77777777" w:rsidR="00D467C7" w:rsidRPr="003347B0" w:rsidRDefault="00D467C7" w:rsidP="00D467C7">
            <w:pPr>
              <w:jc w:val="center"/>
              <w:rPr>
                <w:sz w:val="20"/>
                <w:szCs w:val="20"/>
              </w:rPr>
            </w:pPr>
            <w:r w:rsidRPr="003347B0">
              <w:rPr>
                <w:sz w:val="20"/>
                <w:szCs w:val="20"/>
              </w:rPr>
              <w:t>4</w:t>
            </w:r>
          </w:p>
        </w:tc>
      </w:tr>
      <w:tr w:rsidR="00D467C7" w:rsidRPr="003347B0" w14:paraId="52BA8E0E" w14:textId="77777777" w:rsidTr="00D467C7">
        <w:trPr>
          <w:trHeight w:val="20"/>
        </w:trPr>
        <w:tc>
          <w:tcPr>
            <w:tcW w:w="2018" w:type="dxa"/>
            <w:shd w:val="clear" w:color="auto" w:fill="auto"/>
            <w:vAlign w:val="center"/>
            <w:hideMark/>
          </w:tcPr>
          <w:p w14:paraId="2E1A9813" w14:textId="77777777" w:rsidR="00D467C7" w:rsidRPr="003347B0" w:rsidRDefault="00D467C7" w:rsidP="00D467C7">
            <w:pPr>
              <w:pStyle w:val="afb"/>
              <w:rPr>
                <w:sz w:val="20"/>
                <w:szCs w:val="20"/>
              </w:rPr>
            </w:pPr>
            <w:r w:rsidRPr="003347B0">
              <w:rPr>
                <w:sz w:val="20"/>
                <w:szCs w:val="20"/>
              </w:rPr>
              <w:t>Учреждение культуры клубного типа, место</w:t>
            </w:r>
          </w:p>
        </w:tc>
        <w:tc>
          <w:tcPr>
            <w:tcW w:w="2648" w:type="dxa"/>
            <w:shd w:val="clear" w:color="auto" w:fill="auto"/>
            <w:noWrap/>
            <w:vAlign w:val="center"/>
            <w:hideMark/>
          </w:tcPr>
          <w:p w14:paraId="4D48E92B" w14:textId="77777777" w:rsidR="00D467C7" w:rsidRPr="003347B0" w:rsidRDefault="00D467C7" w:rsidP="00D467C7">
            <w:pPr>
              <w:pStyle w:val="af6"/>
              <w:rPr>
                <w:sz w:val="20"/>
                <w:szCs w:val="20"/>
              </w:rPr>
            </w:pPr>
            <w:r w:rsidRPr="003347B0">
              <w:rPr>
                <w:sz w:val="20"/>
                <w:szCs w:val="20"/>
              </w:rPr>
              <w:t>20 на 1 тыс. человек</w:t>
            </w:r>
          </w:p>
        </w:tc>
        <w:tc>
          <w:tcPr>
            <w:tcW w:w="777" w:type="dxa"/>
            <w:shd w:val="clear" w:color="auto" w:fill="auto"/>
            <w:noWrap/>
            <w:vAlign w:val="center"/>
            <w:hideMark/>
          </w:tcPr>
          <w:p w14:paraId="0125EF6A" w14:textId="77777777" w:rsidR="00D467C7" w:rsidRPr="003347B0" w:rsidRDefault="00D467C7" w:rsidP="00D467C7">
            <w:pPr>
              <w:pStyle w:val="af6"/>
              <w:rPr>
                <w:sz w:val="20"/>
                <w:szCs w:val="20"/>
              </w:rPr>
            </w:pPr>
            <w:r w:rsidRPr="003347B0">
              <w:rPr>
                <w:sz w:val="20"/>
                <w:szCs w:val="20"/>
              </w:rPr>
              <w:t>500</w:t>
            </w:r>
          </w:p>
        </w:tc>
        <w:tc>
          <w:tcPr>
            <w:tcW w:w="1441" w:type="dxa"/>
            <w:shd w:val="clear" w:color="auto" w:fill="auto"/>
            <w:noWrap/>
            <w:vAlign w:val="center"/>
          </w:tcPr>
          <w:p w14:paraId="275E725A" w14:textId="77777777" w:rsidR="00D467C7" w:rsidRPr="003347B0" w:rsidRDefault="00D467C7" w:rsidP="00D467C7">
            <w:pPr>
              <w:pStyle w:val="af6"/>
              <w:rPr>
                <w:sz w:val="20"/>
                <w:szCs w:val="20"/>
              </w:rPr>
            </w:pPr>
            <w:r w:rsidRPr="003347B0">
              <w:rPr>
                <w:sz w:val="20"/>
                <w:szCs w:val="20"/>
              </w:rPr>
              <w:t>6646</w:t>
            </w:r>
          </w:p>
        </w:tc>
        <w:tc>
          <w:tcPr>
            <w:tcW w:w="1300" w:type="dxa"/>
            <w:shd w:val="clear" w:color="auto" w:fill="auto"/>
            <w:noWrap/>
            <w:vAlign w:val="center"/>
          </w:tcPr>
          <w:p w14:paraId="6D55AD0D" w14:textId="77777777" w:rsidR="00D467C7" w:rsidRPr="003347B0" w:rsidRDefault="00D467C7" w:rsidP="00D467C7">
            <w:pPr>
              <w:jc w:val="center"/>
              <w:rPr>
                <w:sz w:val="20"/>
                <w:szCs w:val="20"/>
              </w:rPr>
            </w:pPr>
            <w:r w:rsidRPr="003347B0">
              <w:rPr>
                <w:sz w:val="20"/>
                <w:szCs w:val="20"/>
              </w:rPr>
              <w:t>7,5</w:t>
            </w:r>
          </w:p>
        </w:tc>
        <w:tc>
          <w:tcPr>
            <w:tcW w:w="1160" w:type="dxa"/>
            <w:shd w:val="clear" w:color="auto" w:fill="auto"/>
            <w:noWrap/>
            <w:vAlign w:val="center"/>
          </w:tcPr>
          <w:p w14:paraId="0ADCC692" w14:textId="77777777" w:rsidR="00D467C7" w:rsidRPr="003347B0" w:rsidRDefault="00D467C7" w:rsidP="00D467C7">
            <w:pPr>
              <w:jc w:val="center"/>
              <w:rPr>
                <w:sz w:val="20"/>
                <w:szCs w:val="20"/>
              </w:rPr>
            </w:pPr>
            <w:r w:rsidRPr="003347B0">
              <w:rPr>
                <w:sz w:val="20"/>
                <w:szCs w:val="20"/>
              </w:rPr>
              <w:t>-6146</w:t>
            </w:r>
          </w:p>
        </w:tc>
      </w:tr>
      <w:tr w:rsidR="00D467C7" w:rsidRPr="003347B0" w14:paraId="3EF1A464" w14:textId="77777777" w:rsidTr="00D467C7">
        <w:trPr>
          <w:trHeight w:val="20"/>
        </w:trPr>
        <w:tc>
          <w:tcPr>
            <w:tcW w:w="2018" w:type="dxa"/>
            <w:shd w:val="clear" w:color="auto" w:fill="auto"/>
            <w:vAlign w:val="center"/>
          </w:tcPr>
          <w:p w14:paraId="59E87FB5" w14:textId="77777777" w:rsidR="00D467C7" w:rsidRPr="003347B0" w:rsidRDefault="00D467C7" w:rsidP="00D467C7">
            <w:pPr>
              <w:pStyle w:val="afb"/>
              <w:rPr>
                <w:sz w:val="20"/>
                <w:szCs w:val="20"/>
              </w:rPr>
            </w:pPr>
            <w:r w:rsidRPr="003347B0">
              <w:rPr>
                <w:sz w:val="20"/>
                <w:szCs w:val="20"/>
              </w:rPr>
              <w:t>Театр, мест</w:t>
            </w:r>
          </w:p>
        </w:tc>
        <w:tc>
          <w:tcPr>
            <w:tcW w:w="2648" w:type="dxa"/>
            <w:shd w:val="clear" w:color="auto" w:fill="auto"/>
            <w:noWrap/>
            <w:vAlign w:val="center"/>
          </w:tcPr>
          <w:p w14:paraId="47782DAD" w14:textId="77777777" w:rsidR="00D467C7" w:rsidRPr="003347B0" w:rsidRDefault="00D467C7" w:rsidP="00D467C7">
            <w:pPr>
              <w:pStyle w:val="af6"/>
              <w:rPr>
                <w:sz w:val="20"/>
                <w:szCs w:val="20"/>
              </w:rPr>
            </w:pPr>
            <w:r w:rsidRPr="003347B0">
              <w:rPr>
                <w:sz w:val="20"/>
                <w:szCs w:val="20"/>
              </w:rPr>
              <w:t>4 на 5 тыс. человек</w:t>
            </w:r>
          </w:p>
        </w:tc>
        <w:tc>
          <w:tcPr>
            <w:tcW w:w="777" w:type="dxa"/>
            <w:shd w:val="clear" w:color="auto" w:fill="auto"/>
            <w:noWrap/>
            <w:vAlign w:val="center"/>
          </w:tcPr>
          <w:p w14:paraId="687D2767" w14:textId="77777777" w:rsidR="00D467C7" w:rsidRPr="003347B0" w:rsidRDefault="00D467C7" w:rsidP="00D467C7">
            <w:pPr>
              <w:pStyle w:val="af6"/>
              <w:rPr>
                <w:sz w:val="20"/>
                <w:szCs w:val="20"/>
              </w:rPr>
            </w:pPr>
            <w:r w:rsidRPr="003347B0">
              <w:rPr>
                <w:sz w:val="20"/>
                <w:szCs w:val="20"/>
              </w:rPr>
              <w:t>792</w:t>
            </w:r>
          </w:p>
        </w:tc>
        <w:tc>
          <w:tcPr>
            <w:tcW w:w="1441" w:type="dxa"/>
            <w:shd w:val="clear" w:color="auto" w:fill="auto"/>
            <w:noWrap/>
            <w:vAlign w:val="center"/>
          </w:tcPr>
          <w:p w14:paraId="245D874A" w14:textId="77777777" w:rsidR="00D467C7" w:rsidRPr="003347B0" w:rsidRDefault="00D467C7" w:rsidP="00D467C7">
            <w:pPr>
              <w:pStyle w:val="af6"/>
              <w:rPr>
                <w:sz w:val="20"/>
                <w:szCs w:val="20"/>
              </w:rPr>
            </w:pPr>
            <w:r w:rsidRPr="003347B0">
              <w:rPr>
                <w:sz w:val="20"/>
                <w:szCs w:val="20"/>
              </w:rPr>
              <w:t>266</w:t>
            </w:r>
          </w:p>
        </w:tc>
        <w:tc>
          <w:tcPr>
            <w:tcW w:w="1300" w:type="dxa"/>
            <w:shd w:val="clear" w:color="auto" w:fill="auto"/>
            <w:noWrap/>
            <w:vAlign w:val="center"/>
          </w:tcPr>
          <w:p w14:paraId="331BF8CD" w14:textId="77777777" w:rsidR="00D467C7" w:rsidRPr="003347B0" w:rsidRDefault="00D467C7" w:rsidP="00D467C7">
            <w:pPr>
              <w:jc w:val="center"/>
              <w:rPr>
                <w:sz w:val="20"/>
                <w:szCs w:val="20"/>
              </w:rPr>
            </w:pPr>
            <w:r w:rsidRPr="003347B0">
              <w:rPr>
                <w:sz w:val="20"/>
                <w:szCs w:val="20"/>
              </w:rPr>
              <w:t>297,7</w:t>
            </w:r>
          </w:p>
        </w:tc>
        <w:tc>
          <w:tcPr>
            <w:tcW w:w="1160" w:type="dxa"/>
            <w:shd w:val="clear" w:color="auto" w:fill="auto"/>
            <w:noWrap/>
            <w:vAlign w:val="center"/>
          </w:tcPr>
          <w:p w14:paraId="53249EEC" w14:textId="77777777" w:rsidR="00D467C7" w:rsidRPr="003347B0" w:rsidRDefault="00D467C7" w:rsidP="00D467C7">
            <w:pPr>
              <w:jc w:val="center"/>
              <w:rPr>
                <w:sz w:val="20"/>
                <w:szCs w:val="20"/>
              </w:rPr>
            </w:pPr>
            <w:r w:rsidRPr="003347B0">
              <w:rPr>
                <w:sz w:val="20"/>
                <w:szCs w:val="20"/>
              </w:rPr>
              <w:t>526</w:t>
            </w:r>
          </w:p>
        </w:tc>
      </w:tr>
      <w:tr w:rsidR="00D467C7" w:rsidRPr="003347B0" w14:paraId="1674EF78" w14:textId="77777777" w:rsidTr="00D467C7">
        <w:trPr>
          <w:trHeight w:val="20"/>
        </w:trPr>
        <w:tc>
          <w:tcPr>
            <w:tcW w:w="2018" w:type="dxa"/>
            <w:shd w:val="clear" w:color="auto" w:fill="auto"/>
            <w:vAlign w:val="center"/>
          </w:tcPr>
          <w:p w14:paraId="573C764E" w14:textId="77777777" w:rsidR="00D467C7" w:rsidRPr="003347B0" w:rsidRDefault="00D467C7" w:rsidP="00D467C7">
            <w:pPr>
              <w:pStyle w:val="afb"/>
              <w:rPr>
                <w:sz w:val="20"/>
                <w:szCs w:val="20"/>
              </w:rPr>
            </w:pPr>
            <w:r w:rsidRPr="003347B0">
              <w:rPr>
                <w:sz w:val="20"/>
                <w:szCs w:val="20"/>
              </w:rPr>
              <w:t>Универсальный спортивно-зрелищный зал</w:t>
            </w:r>
          </w:p>
        </w:tc>
        <w:tc>
          <w:tcPr>
            <w:tcW w:w="2648" w:type="dxa"/>
            <w:shd w:val="clear" w:color="auto" w:fill="auto"/>
            <w:noWrap/>
            <w:vAlign w:val="center"/>
          </w:tcPr>
          <w:p w14:paraId="45937058" w14:textId="77777777" w:rsidR="00D467C7" w:rsidRPr="003347B0" w:rsidRDefault="00D467C7" w:rsidP="00D467C7">
            <w:pPr>
              <w:pStyle w:val="af6"/>
              <w:rPr>
                <w:sz w:val="20"/>
                <w:szCs w:val="20"/>
              </w:rPr>
            </w:pPr>
            <w:r w:rsidRPr="003347B0">
              <w:rPr>
                <w:sz w:val="20"/>
                <w:szCs w:val="20"/>
              </w:rPr>
              <w:t>6 на 1 тыс. человек</w:t>
            </w:r>
          </w:p>
        </w:tc>
        <w:tc>
          <w:tcPr>
            <w:tcW w:w="777" w:type="dxa"/>
            <w:shd w:val="clear" w:color="auto" w:fill="auto"/>
            <w:noWrap/>
            <w:vAlign w:val="center"/>
          </w:tcPr>
          <w:p w14:paraId="4449A9EC" w14:textId="77777777" w:rsidR="00D467C7" w:rsidRPr="003347B0" w:rsidRDefault="00D467C7" w:rsidP="00D467C7">
            <w:pPr>
              <w:pStyle w:val="af6"/>
              <w:rPr>
                <w:sz w:val="20"/>
                <w:szCs w:val="20"/>
              </w:rPr>
            </w:pPr>
            <w:r w:rsidRPr="003347B0">
              <w:rPr>
                <w:sz w:val="20"/>
                <w:szCs w:val="20"/>
              </w:rPr>
              <w:t>1788</w:t>
            </w:r>
          </w:p>
        </w:tc>
        <w:tc>
          <w:tcPr>
            <w:tcW w:w="1441" w:type="dxa"/>
            <w:shd w:val="clear" w:color="auto" w:fill="auto"/>
            <w:noWrap/>
            <w:vAlign w:val="center"/>
          </w:tcPr>
          <w:p w14:paraId="5908A749" w14:textId="77777777" w:rsidR="00D467C7" w:rsidRPr="003347B0" w:rsidRDefault="00D467C7" w:rsidP="00D467C7">
            <w:pPr>
              <w:pStyle w:val="af6"/>
              <w:rPr>
                <w:sz w:val="20"/>
                <w:szCs w:val="20"/>
              </w:rPr>
            </w:pPr>
            <w:r w:rsidRPr="003347B0">
              <w:rPr>
                <w:sz w:val="20"/>
                <w:szCs w:val="20"/>
              </w:rPr>
              <w:t>1994</w:t>
            </w:r>
          </w:p>
        </w:tc>
        <w:tc>
          <w:tcPr>
            <w:tcW w:w="1300" w:type="dxa"/>
            <w:shd w:val="clear" w:color="auto" w:fill="auto"/>
            <w:noWrap/>
            <w:vAlign w:val="center"/>
          </w:tcPr>
          <w:p w14:paraId="3C069295" w14:textId="77777777" w:rsidR="00D467C7" w:rsidRPr="003347B0" w:rsidRDefault="00D467C7" w:rsidP="00D467C7">
            <w:pPr>
              <w:jc w:val="center"/>
              <w:rPr>
                <w:sz w:val="20"/>
                <w:szCs w:val="20"/>
              </w:rPr>
            </w:pPr>
            <w:r w:rsidRPr="003347B0">
              <w:rPr>
                <w:sz w:val="20"/>
                <w:szCs w:val="20"/>
              </w:rPr>
              <w:t>89,7</w:t>
            </w:r>
          </w:p>
        </w:tc>
        <w:tc>
          <w:tcPr>
            <w:tcW w:w="1160" w:type="dxa"/>
            <w:shd w:val="clear" w:color="auto" w:fill="auto"/>
            <w:noWrap/>
            <w:vAlign w:val="center"/>
          </w:tcPr>
          <w:p w14:paraId="633229A8" w14:textId="77777777" w:rsidR="00D467C7" w:rsidRPr="003347B0" w:rsidRDefault="00D467C7" w:rsidP="00D467C7">
            <w:pPr>
              <w:jc w:val="center"/>
              <w:rPr>
                <w:sz w:val="20"/>
                <w:szCs w:val="20"/>
              </w:rPr>
            </w:pPr>
            <w:r w:rsidRPr="003347B0">
              <w:rPr>
                <w:sz w:val="20"/>
                <w:szCs w:val="20"/>
              </w:rPr>
              <w:t>-206</w:t>
            </w:r>
          </w:p>
        </w:tc>
      </w:tr>
      <w:tr w:rsidR="00D467C7" w:rsidRPr="003347B0" w14:paraId="478959F7" w14:textId="77777777" w:rsidTr="00D467C7">
        <w:trPr>
          <w:trHeight w:val="20"/>
        </w:trPr>
        <w:tc>
          <w:tcPr>
            <w:tcW w:w="2018" w:type="dxa"/>
            <w:shd w:val="clear" w:color="auto" w:fill="auto"/>
            <w:vAlign w:val="center"/>
          </w:tcPr>
          <w:p w14:paraId="1F13957A" w14:textId="77777777" w:rsidR="00D467C7" w:rsidRPr="003347B0" w:rsidRDefault="00D467C7" w:rsidP="00D467C7">
            <w:pPr>
              <w:pStyle w:val="afb"/>
              <w:rPr>
                <w:sz w:val="20"/>
                <w:szCs w:val="20"/>
              </w:rPr>
            </w:pPr>
            <w:r w:rsidRPr="003347B0">
              <w:rPr>
                <w:sz w:val="20"/>
                <w:szCs w:val="20"/>
              </w:rPr>
              <w:t>Концертный зал, филармония</w:t>
            </w:r>
          </w:p>
        </w:tc>
        <w:tc>
          <w:tcPr>
            <w:tcW w:w="2648" w:type="dxa"/>
            <w:shd w:val="clear" w:color="auto" w:fill="auto"/>
            <w:noWrap/>
            <w:vAlign w:val="center"/>
          </w:tcPr>
          <w:p w14:paraId="4D5A3CB7" w14:textId="77777777" w:rsidR="00D467C7" w:rsidRPr="003347B0" w:rsidRDefault="00D467C7" w:rsidP="00D467C7">
            <w:pPr>
              <w:pStyle w:val="af6"/>
              <w:rPr>
                <w:sz w:val="20"/>
                <w:szCs w:val="20"/>
              </w:rPr>
            </w:pPr>
            <w:r w:rsidRPr="003347B0">
              <w:rPr>
                <w:sz w:val="20"/>
                <w:szCs w:val="20"/>
              </w:rPr>
              <w:t>2 на 1 тыс. человек,</w:t>
            </w:r>
          </w:p>
          <w:p w14:paraId="19D818B1" w14:textId="77777777" w:rsidR="00D467C7" w:rsidRPr="003347B0" w:rsidRDefault="00D467C7" w:rsidP="00D467C7">
            <w:pPr>
              <w:pStyle w:val="af6"/>
              <w:rPr>
                <w:sz w:val="20"/>
                <w:szCs w:val="20"/>
              </w:rPr>
            </w:pPr>
            <w:r w:rsidRPr="003347B0">
              <w:rPr>
                <w:sz w:val="20"/>
                <w:szCs w:val="20"/>
              </w:rPr>
              <w:t>но не менее 1 объекта на городской округ</w:t>
            </w:r>
          </w:p>
        </w:tc>
        <w:tc>
          <w:tcPr>
            <w:tcW w:w="777" w:type="dxa"/>
            <w:shd w:val="clear" w:color="auto" w:fill="auto"/>
            <w:noWrap/>
            <w:vAlign w:val="center"/>
          </w:tcPr>
          <w:p w14:paraId="1237FA79" w14:textId="77777777" w:rsidR="00D467C7" w:rsidRPr="003347B0" w:rsidRDefault="00D467C7" w:rsidP="00D467C7">
            <w:pPr>
              <w:pStyle w:val="af6"/>
              <w:rPr>
                <w:sz w:val="20"/>
                <w:szCs w:val="20"/>
              </w:rPr>
            </w:pPr>
            <w:r w:rsidRPr="003347B0">
              <w:rPr>
                <w:sz w:val="20"/>
                <w:szCs w:val="20"/>
              </w:rPr>
              <w:t>1023</w:t>
            </w:r>
          </w:p>
        </w:tc>
        <w:tc>
          <w:tcPr>
            <w:tcW w:w="1441" w:type="dxa"/>
            <w:shd w:val="clear" w:color="auto" w:fill="auto"/>
            <w:noWrap/>
            <w:vAlign w:val="center"/>
          </w:tcPr>
          <w:p w14:paraId="0890A1F7" w14:textId="77777777" w:rsidR="00D467C7" w:rsidRPr="003347B0" w:rsidRDefault="00D467C7" w:rsidP="00D467C7">
            <w:pPr>
              <w:pStyle w:val="af6"/>
              <w:rPr>
                <w:sz w:val="20"/>
                <w:szCs w:val="20"/>
              </w:rPr>
            </w:pPr>
            <w:r w:rsidRPr="003347B0">
              <w:rPr>
                <w:sz w:val="20"/>
                <w:szCs w:val="20"/>
              </w:rPr>
              <w:t>665</w:t>
            </w:r>
          </w:p>
        </w:tc>
        <w:tc>
          <w:tcPr>
            <w:tcW w:w="1300" w:type="dxa"/>
            <w:shd w:val="clear" w:color="auto" w:fill="auto"/>
            <w:noWrap/>
            <w:vAlign w:val="center"/>
          </w:tcPr>
          <w:p w14:paraId="2FA24870" w14:textId="77777777" w:rsidR="00D467C7" w:rsidRPr="003347B0" w:rsidRDefault="00D467C7" w:rsidP="00D467C7">
            <w:pPr>
              <w:jc w:val="center"/>
              <w:rPr>
                <w:sz w:val="20"/>
                <w:szCs w:val="20"/>
              </w:rPr>
            </w:pPr>
            <w:r w:rsidRPr="003347B0">
              <w:rPr>
                <w:sz w:val="20"/>
                <w:szCs w:val="20"/>
              </w:rPr>
              <w:t>153,8</w:t>
            </w:r>
          </w:p>
        </w:tc>
        <w:tc>
          <w:tcPr>
            <w:tcW w:w="1160" w:type="dxa"/>
            <w:shd w:val="clear" w:color="auto" w:fill="auto"/>
            <w:noWrap/>
            <w:vAlign w:val="center"/>
          </w:tcPr>
          <w:p w14:paraId="7FC1C401" w14:textId="77777777" w:rsidR="00D467C7" w:rsidRPr="003347B0" w:rsidRDefault="00D467C7" w:rsidP="00D467C7">
            <w:pPr>
              <w:jc w:val="center"/>
              <w:rPr>
                <w:sz w:val="20"/>
                <w:szCs w:val="20"/>
              </w:rPr>
            </w:pPr>
            <w:r w:rsidRPr="003347B0">
              <w:rPr>
                <w:sz w:val="20"/>
                <w:szCs w:val="20"/>
              </w:rPr>
              <w:t>358</w:t>
            </w:r>
          </w:p>
        </w:tc>
      </w:tr>
      <w:tr w:rsidR="00D467C7" w:rsidRPr="003347B0" w14:paraId="4C8061CF" w14:textId="77777777" w:rsidTr="00D467C7">
        <w:trPr>
          <w:trHeight w:val="20"/>
        </w:trPr>
        <w:tc>
          <w:tcPr>
            <w:tcW w:w="2018" w:type="dxa"/>
            <w:shd w:val="clear" w:color="auto" w:fill="auto"/>
            <w:noWrap/>
            <w:vAlign w:val="center"/>
            <w:hideMark/>
          </w:tcPr>
          <w:p w14:paraId="7B4D3F74" w14:textId="77777777" w:rsidR="00D467C7" w:rsidRPr="003347B0" w:rsidRDefault="00D467C7" w:rsidP="00D467C7">
            <w:pPr>
              <w:pStyle w:val="afb"/>
              <w:rPr>
                <w:sz w:val="20"/>
                <w:szCs w:val="20"/>
              </w:rPr>
            </w:pPr>
            <w:r w:rsidRPr="003347B0">
              <w:rPr>
                <w:sz w:val="20"/>
                <w:szCs w:val="20"/>
              </w:rPr>
              <w:t>Библиотека, объект</w:t>
            </w:r>
          </w:p>
        </w:tc>
        <w:tc>
          <w:tcPr>
            <w:tcW w:w="2648" w:type="dxa"/>
            <w:shd w:val="clear" w:color="auto" w:fill="auto"/>
            <w:noWrap/>
            <w:vAlign w:val="center"/>
            <w:hideMark/>
          </w:tcPr>
          <w:p w14:paraId="5D884677" w14:textId="77777777" w:rsidR="00D467C7" w:rsidRPr="003347B0" w:rsidRDefault="00D467C7" w:rsidP="00D467C7">
            <w:pPr>
              <w:rPr>
                <w:sz w:val="20"/>
                <w:szCs w:val="20"/>
              </w:rPr>
            </w:pPr>
          </w:p>
        </w:tc>
        <w:tc>
          <w:tcPr>
            <w:tcW w:w="777" w:type="dxa"/>
            <w:shd w:val="clear" w:color="auto" w:fill="auto"/>
            <w:noWrap/>
            <w:vAlign w:val="center"/>
          </w:tcPr>
          <w:p w14:paraId="500430DA" w14:textId="77777777" w:rsidR="00D467C7" w:rsidRPr="003347B0" w:rsidRDefault="00D467C7" w:rsidP="00D467C7">
            <w:pPr>
              <w:rPr>
                <w:sz w:val="20"/>
                <w:szCs w:val="20"/>
              </w:rPr>
            </w:pPr>
          </w:p>
        </w:tc>
        <w:tc>
          <w:tcPr>
            <w:tcW w:w="1441" w:type="dxa"/>
            <w:shd w:val="clear" w:color="auto" w:fill="auto"/>
            <w:noWrap/>
            <w:vAlign w:val="center"/>
          </w:tcPr>
          <w:p w14:paraId="4BD2EB12" w14:textId="77777777" w:rsidR="00D467C7" w:rsidRPr="003347B0" w:rsidRDefault="00D467C7" w:rsidP="00D467C7">
            <w:pPr>
              <w:rPr>
                <w:sz w:val="20"/>
                <w:szCs w:val="20"/>
              </w:rPr>
            </w:pPr>
          </w:p>
        </w:tc>
        <w:tc>
          <w:tcPr>
            <w:tcW w:w="1300" w:type="dxa"/>
            <w:shd w:val="clear" w:color="auto" w:fill="auto"/>
            <w:noWrap/>
            <w:vAlign w:val="center"/>
          </w:tcPr>
          <w:p w14:paraId="7590DD24" w14:textId="77777777" w:rsidR="00D467C7" w:rsidRPr="003347B0" w:rsidRDefault="00D467C7" w:rsidP="00D467C7">
            <w:pPr>
              <w:rPr>
                <w:sz w:val="20"/>
                <w:szCs w:val="20"/>
              </w:rPr>
            </w:pPr>
          </w:p>
        </w:tc>
        <w:tc>
          <w:tcPr>
            <w:tcW w:w="1160" w:type="dxa"/>
            <w:shd w:val="clear" w:color="auto" w:fill="auto"/>
            <w:noWrap/>
            <w:vAlign w:val="center"/>
          </w:tcPr>
          <w:p w14:paraId="5180927B" w14:textId="77777777" w:rsidR="00D467C7" w:rsidRPr="003347B0" w:rsidRDefault="00D467C7" w:rsidP="00D467C7">
            <w:pPr>
              <w:rPr>
                <w:sz w:val="20"/>
                <w:szCs w:val="20"/>
              </w:rPr>
            </w:pPr>
          </w:p>
        </w:tc>
      </w:tr>
      <w:tr w:rsidR="00D467C7" w:rsidRPr="003347B0" w14:paraId="4D7F6860" w14:textId="77777777" w:rsidTr="00D467C7">
        <w:trPr>
          <w:trHeight w:val="20"/>
        </w:trPr>
        <w:tc>
          <w:tcPr>
            <w:tcW w:w="2018" w:type="dxa"/>
            <w:shd w:val="clear" w:color="auto" w:fill="auto"/>
            <w:noWrap/>
            <w:vAlign w:val="center"/>
            <w:hideMark/>
          </w:tcPr>
          <w:p w14:paraId="743515F7" w14:textId="77777777" w:rsidR="00D467C7" w:rsidRPr="003347B0" w:rsidRDefault="00D467C7" w:rsidP="00D467C7">
            <w:pPr>
              <w:pStyle w:val="afb"/>
              <w:rPr>
                <w:sz w:val="20"/>
                <w:szCs w:val="20"/>
              </w:rPr>
            </w:pPr>
            <w:r w:rsidRPr="003347B0">
              <w:rPr>
                <w:sz w:val="20"/>
                <w:szCs w:val="20"/>
              </w:rPr>
              <w:t>в т.ч. общедоступная</w:t>
            </w:r>
          </w:p>
        </w:tc>
        <w:tc>
          <w:tcPr>
            <w:tcW w:w="2648" w:type="dxa"/>
            <w:shd w:val="clear" w:color="auto" w:fill="auto"/>
            <w:noWrap/>
            <w:vAlign w:val="center"/>
            <w:hideMark/>
          </w:tcPr>
          <w:p w14:paraId="3398A7C8" w14:textId="77777777" w:rsidR="00D467C7" w:rsidRPr="003347B0" w:rsidRDefault="00D467C7" w:rsidP="00D467C7">
            <w:pPr>
              <w:pStyle w:val="af6"/>
              <w:rPr>
                <w:sz w:val="20"/>
                <w:szCs w:val="20"/>
              </w:rPr>
            </w:pPr>
            <w:r w:rsidRPr="003347B0">
              <w:rPr>
                <w:sz w:val="20"/>
                <w:szCs w:val="20"/>
              </w:rPr>
              <w:t>1 на 10 тыс. человек</w:t>
            </w:r>
          </w:p>
        </w:tc>
        <w:tc>
          <w:tcPr>
            <w:tcW w:w="777" w:type="dxa"/>
            <w:shd w:val="clear" w:color="auto" w:fill="auto"/>
            <w:noWrap/>
            <w:vAlign w:val="center"/>
            <w:hideMark/>
          </w:tcPr>
          <w:p w14:paraId="026971A9" w14:textId="77777777" w:rsidR="00D467C7" w:rsidRPr="003347B0" w:rsidRDefault="00D467C7" w:rsidP="00D467C7">
            <w:pPr>
              <w:pStyle w:val="af6"/>
              <w:rPr>
                <w:sz w:val="20"/>
                <w:szCs w:val="20"/>
              </w:rPr>
            </w:pPr>
            <w:r w:rsidRPr="003347B0">
              <w:rPr>
                <w:sz w:val="20"/>
                <w:szCs w:val="20"/>
              </w:rPr>
              <w:t>6</w:t>
            </w:r>
          </w:p>
        </w:tc>
        <w:tc>
          <w:tcPr>
            <w:tcW w:w="1441" w:type="dxa"/>
            <w:shd w:val="clear" w:color="auto" w:fill="auto"/>
            <w:noWrap/>
            <w:vAlign w:val="center"/>
          </w:tcPr>
          <w:p w14:paraId="223A173F" w14:textId="77777777" w:rsidR="00D467C7" w:rsidRPr="003347B0" w:rsidRDefault="00D467C7" w:rsidP="00D467C7">
            <w:pPr>
              <w:pStyle w:val="af6"/>
              <w:rPr>
                <w:sz w:val="20"/>
                <w:szCs w:val="20"/>
              </w:rPr>
            </w:pPr>
            <w:r w:rsidRPr="003347B0">
              <w:rPr>
                <w:sz w:val="20"/>
                <w:szCs w:val="20"/>
              </w:rPr>
              <w:t>33</w:t>
            </w:r>
          </w:p>
        </w:tc>
        <w:tc>
          <w:tcPr>
            <w:tcW w:w="1300" w:type="dxa"/>
            <w:shd w:val="clear" w:color="auto" w:fill="auto"/>
            <w:noWrap/>
            <w:vAlign w:val="center"/>
          </w:tcPr>
          <w:p w14:paraId="299A7DDE" w14:textId="77777777" w:rsidR="00D467C7" w:rsidRPr="003347B0" w:rsidRDefault="00D467C7" w:rsidP="00D467C7">
            <w:pPr>
              <w:jc w:val="center"/>
              <w:rPr>
                <w:sz w:val="20"/>
                <w:szCs w:val="20"/>
              </w:rPr>
            </w:pPr>
            <w:r w:rsidRPr="003347B0">
              <w:rPr>
                <w:sz w:val="20"/>
                <w:szCs w:val="20"/>
              </w:rPr>
              <w:t>18,2</w:t>
            </w:r>
          </w:p>
        </w:tc>
        <w:tc>
          <w:tcPr>
            <w:tcW w:w="1160" w:type="dxa"/>
            <w:shd w:val="clear" w:color="auto" w:fill="auto"/>
            <w:noWrap/>
            <w:vAlign w:val="center"/>
          </w:tcPr>
          <w:p w14:paraId="26DB7E0C" w14:textId="77777777" w:rsidR="00D467C7" w:rsidRPr="003347B0" w:rsidRDefault="00D467C7" w:rsidP="00D467C7">
            <w:pPr>
              <w:jc w:val="center"/>
              <w:rPr>
                <w:sz w:val="20"/>
                <w:szCs w:val="20"/>
              </w:rPr>
            </w:pPr>
            <w:r w:rsidRPr="003347B0">
              <w:rPr>
                <w:sz w:val="20"/>
                <w:szCs w:val="20"/>
              </w:rPr>
              <w:t>-27</w:t>
            </w:r>
          </w:p>
        </w:tc>
      </w:tr>
      <w:tr w:rsidR="00D467C7" w:rsidRPr="003347B0" w14:paraId="169953F3" w14:textId="77777777" w:rsidTr="00D467C7">
        <w:trPr>
          <w:trHeight w:val="20"/>
        </w:trPr>
        <w:tc>
          <w:tcPr>
            <w:tcW w:w="2018" w:type="dxa"/>
            <w:shd w:val="clear" w:color="auto" w:fill="auto"/>
            <w:noWrap/>
            <w:vAlign w:val="center"/>
            <w:hideMark/>
          </w:tcPr>
          <w:p w14:paraId="2BD418CC" w14:textId="77777777" w:rsidR="00D467C7" w:rsidRPr="003347B0" w:rsidRDefault="00D467C7" w:rsidP="00D467C7">
            <w:pPr>
              <w:pStyle w:val="afb"/>
              <w:rPr>
                <w:sz w:val="20"/>
                <w:szCs w:val="20"/>
              </w:rPr>
            </w:pPr>
            <w:r w:rsidRPr="003347B0">
              <w:rPr>
                <w:sz w:val="20"/>
                <w:szCs w:val="20"/>
              </w:rPr>
              <w:lastRenderedPageBreak/>
              <w:t>детская</w:t>
            </w:r>
          </w:p>
        </w:tc>
        <w:tc>
          <w:tcPr>
            <w:tcW w:w="2648" w:type="dxa"/>
            <w:shd w:val="clear" w:color="auto" w:fill="auto"/>
            <w:vAlign w:val="center"/>
            <w:hideMark/>
          </w:tcPr>
          <w:p w14:paraId="02C80F7F" w14:textId="77777777" w:rsidR="00D467C7" w:rsidRPr="003347B0" w:rsidRDefault="00D467C7" w:rsidP="00D467C7">
            <w:pPr>
              <w:pStyle w:val="af6"/>
              <w:rPr>
                <w:sz w:val="20"/>
                <w:szCs w:val="20"/>
              </w:rPr>
            </w:pPr>
            <w:r w:rsidRPr="003347B0">
              <w:rPr>
                <w:sz w:val="20"/>
                <w:szCs w:val="20"/>
              </w:rPr>
              <w:t>1 на 7 тыс. школьников и дошкольников</w:t>
            </w:r>
          </w:p>
        </w:tc>
        <w:tc>
          <w:tcPr>
            <w:tcW w:w="777" w:type="dxa"/>
            <w:shd w:val="clear" w:color="auto" w:fill="auto"/>
            <w:noWrap/>
            <w:vAlign w:val="center"/>
            <w:hideMark/>
          </w:tcPr>
          <w:p w14:paraId="50073641" w14:textId="77777777" w:rsidR="00D467C7" w:rsidRPr="003347B0" w:rsidRDefault="00D467C7" w:rsidP="00D467C7">
            <w:pPr>
              <w:pStyle w:val="af6"/>
              <w:rPr>
                <w:sz w:val="20"/>
                <w:szCs w:val="20"/>
              </w:rPr>
            </w:pPr>
            <w:r w:rsidRPr="003347B0">
              <w:rPr>
                <w:sz w:val="20"/>
                <w:szCs w:val="20"/>
              </w:rPr>
              <w:t>5</w:t>
            </w:r>
          </w:p>
        </w:tc>
        <w:tc>
          <w:tcPr>
            <w:tcW w:w="1441" w:type="dxa"/>
            <w:shd w:val="clear" w:color="auto" w:fill="auto"/>
            <w:noWrap/>
            <w:vAlign w:val="center"/>
          </w:tcPr>
          <w:p w14:paraId="3FB94185" w14:textId="77777777" w:rsidR="00D467C7" w:rsidRPr="003347B0" w:rsidRDefault="00D467C7" w:rsidP="00D467C7">
            <w:pPr>
              <w:pStyle w:val="af6"/>
              <w:rPr>
                <w:sz w:val="20"/>
                <w:szCs w:val="20"/>
              </w:rPr>
            </w:pPr>
            <w:r w:rsidRPr="003347B0">
              <w:rPr>
                <w:sz w:val="20"/>
                <w:szCs w:val="20"/>
              </w:rPr>
              <w:t>8</w:t>
            </w:r>
          </w:p>
        </w:tc>
        <w:tc>
          <w:tcPr>
            <w:tcW w:w="1300" w:type="dxa"/>
            <w:shd w:val="clear" w:color="auto" w:fill="auto"/>
            <w:noWrap/>
            <w:vAlign w:val="center"/>
          </w:tcPr>
          <w:p w14:paraId="411356FF" w14:textId="77777777" w:rsidR="00D467C7" w:rsidRPr="003347B0" w:rsidRDefault="00D467C7" w:rsidP="00D467C7">
            <w:pPr>
              <w:jc w:val="center"/>
              <w:rPr>
                <w:sz w:val="20"/>
                <w:szCs w:val="20"/>
              </w:rPr>
            </w:pPr>
            <w:r w:rsidRPr="003347B0">
              <w:rPr>
                <w:sz w:val="20"/>
                <w:szCs w:val="20"/>
              </w:rPr>
              <w:t>62,5</w:t>
            </w:r>
          </w:p>
        </w:tc>
        <w:tc>
          <w:tcPr>
            <w:tcW w:w="1160" w:type="dxa"/>
            <w:shd w:val="clear" w:color="auto" w:fill="auto"/>
            <w:noWrap/>
            <w:vAlign w:val="center"/>
          </w:tcPr>
          <w:p w14:paraId="1DFD39A6" w14:textId="77777777" w:rsidR="00D467C7" w:rsidRPr="003347B0" w:rsidRDefault="00D467C7" w:rsidP="00D467C7">
            <w:pPr>
              <w:jc w:val="center"/>
              <w:rPr>
                <w:sz w:val="20"/>
                <w:szCs w:val="20"/>
              </w:rPr>
            </w:pPr>
            <w:r w:rsidRPr="003347B0">
              <w:rPr>
                <w:sz w:val="20"/>
                <w:szCs w:val="20"/>
              </w:rPr>
              <w:t>-3</w:t>
            </w:r>
          </w:p>
        </w:tc>
      </w:tr>
      <w:tr w:rsidR="00D467C7" w:rsidRPr="003347B0" w14:paraId="1E18835B" w14:textId="77777777" w:rsidTr="00D467C7">
        <w:trPr>
          <w:trHeight w:val="20"/>
        </w:trPr>
        <w:tc>
          <w:tcPr>
            <w:tcW w:w="2018" w:type="dxa"/>
            <w:shd w:val="clear" w:color="auto" w:fill="auto"/>
            <w:noWrap/>
            <w:vAlign w:val="center"/>
          </w:tcPr>
          <w:p w14:paraId="13363F10" w14:textId="77777777" w:rsidR="00D467C7" w:rsidRPr="003347B0" w:rsidRDefault="00D467C7" w:rsidP="00D467C7">
            <w:pPr>
              <w:pStyle w:val="afb"/>
              <w:rPr>
                <w:sz w:val="20"/>
                <w:szCs w:val="20"/>
              </w:rPr>
            </w:pPr>
            <w:r w:rsidRPr="003347B0">
              <w:rPr>
                <w:sz w:val="20"/>
                <w:szCs w:val="20"/>
              </w:rPr>
              <w:t>юношеская</w:t>
            </w:r>
          </w:p>
        </w:tc>
        <w:tc>
          <w:tcPr>
            <w:tcW w:w="2648" w:type="dxa"/>
            <w:shd w:val="clear" w:color="auto" w:fill="auto"/>
            <w:vAlign w:val="center"/>
          </w:tcPr>
          <w:p w14:paraId="231DFB9E" w14:textId="77777777" w:rsidR="00D467C7" w:rsidRPr="003347B0" w:rsidRDefault="00D467C7" w:rsidP="00D467C7">
            <w:pPr>
              <w:pStyle w:val="af6"/>
              <w:rPr>
                <w:sz w:val="20"/>
                <w:szCs w:val="20"/>
              </w:rPr>
            </w:pPr>
            <w:r w:rsidRPr="003347B0">
              <w:rPr>
                <w:sz w:val="20"/>
                <w:szCs w:val="20"/>
              </w:rPr>
              <w:t>1 на 17 тыс. человек (от 15 до 24 лет)</w:t>
            </w:r>
          </w:p>
        </w:tc>
        <w:tc>
          <w:tcPr>
            <w:tcW w:w="777" w:type="dxa"/>
            <w:shd w:val="clear" w:color="auto" w:fill="auto"/>
            <w:noWrap/>
            <w:vAlign w:val="center"/>
          </w:tcPr>
          <w:p w14:paraId="504A95B8" w14:textId="77777777" w:rsidR="00D467C7" w:rsidRPr="003347B0" w:rsidRDefault="00D467C7" w:rsidP="00D467C7">
            <w:pPr>
              <w:pStyle w:val="af6"/>
              <w:rPr>
                <w:sz w:val="20"/>
                <w:szCs w:val="20"/>
              </w:rPr>
            </w:pPr>
            <w:r w:rsidRPr="003347B0">
              <w:rPr>
                <w:sz w:val="20"/>
                <w:szCs w:val="20"/>
              </w:rPr>
              <w:t>0</w:t>
            </w:r>
          </w:p>
        </w:tc>
        <w:tc>
          <w:tcPr>
            <w:tcW w:w="1441" w:type="dxa"/>
            <w:shd w:val="clear" w:color="auto" w:fill="auto"/>
            <w:noWrap/>
            <w:vAlign w:val="center"/>
          </w:tcPr>
          <w:p w14:paraId="585E8BF5" w14:textId="77777777" w:rsidR="00D467C7" w:rsidRPr="003347B0" w:rsidRDefault="00D467C7" w:rsidP="00D467C7">
            <w:pPr>
              <w:pStyle w:val="af6"/>
              <w:rPr>
                <w:sz w:val="20"/>
                <w:szCs w:val="20"/>
              </w:rPr>
            </w:pPr>
            <w:r w:rsidRPr="003347B0">
              <w:rPr>
                <w:sz w:val="20"/>
                <w:szCs w:val="20"/>
              </w:rPr>
              <w:t>2</w:t>
            </w:r>
          </w:p>
        </w:tc>
        <w:tc>
          <w:tcPr>
            <w:tcW w:w="1300" w:type="dxa"/>
            <w:shd w:val="clear" w:color="auto" w:fill="auto"/>
            <w:noWrap/>
            <w:vAlign w:val="center"/>
          </w:tcPr>
          <w:p w14:paraId="3E2C2739" w14:textId="77777777" w:rsidR="00D467C7" w:rsidRPr="003347B0" w:rsidRDefault="00D467C7" w:rsidP="00D467C7">
            <w:pPr>
              <w:jc w:val="center"/>
              <w:rPr>
                <w:sz w:val="20"/>
                <w:szCs w:val="20"/>
              </w:rPr>
            </w:pPr>
            <w:r w:rsidRPr="003347B0">
              <w:rPr>
                <w:sz w:val="20"/>
                <w:szCs w:val="20"/>
              </w:rPr>
              <w:t>0</w:t>
            </w:r>
          </w:p>
        </w:tc>
        <w:tc>
          <w:tcPr>
            <w:tcW w:w="1160" w:type="dxa"/>
            <w:shd w:val="clear" w:color="auto" w:fill="auto"/>
            <w:noWrap/>
            <w:vAlign w:val="center"/>
          </w:tcPr>
          <w:p w14:paraId="3EE97ACB" w14:textId="77777777" w:rsidR="00D467C7" w:rsidRPr="003347B0" w:rsidRDefault="00D467C7" w:rsidP="00D467C7">
            <w:pPr>
              <w:jc w:val="center"/>
              <w:rPr>
                <w:sz w:val="20"/>
                <w:szCs w:val="20"/>
              </w:rPr>
            </w:pPr>
            <w:r w:rsidRPr="003347B0">
              <w:rPr>
                <w:sz w:val="20"/>
                <w:szCs w:val="20"/>
              </w:rPr>
              <w:t>-2</w:t>
            </w:r>
          </w:p>
        </w:tc>
      </w:tr>
      <w:tr w:rsidR="00D467C7" w:rsidRPr="003347B0" w14:paraId="57B3A12B" w14:textId="77777777" w:rsidTr="00D467C7">
        <w:trPr>
          <w:trHeight w:val="20"/>
        </w:trPr>
        <w:tc>
          <w:tcPr>
            <w:tcW w:w="9344" w:type="dxa"/>
            <w:gridSpan w:val="6"/>
            <w:shd w:val="clear" w:color="auto" w:fill="auto"/>
            <w:noWrap/>
            <w:vAlign w:val="center"/>
          </w:tcPr>
          <w:p w14:paraId="2D740A15" w14:textId="77777777" w:rsidR="00D467C7" w:rsidRPr="003347B0" w:rsidRDefault="00D467C7" w:rsidP="00D467C7">
            <w:pPr>
              <w:pStyle w:val="af6"/>
              <w:rPr>
                <w:rStyle w:val="afff3"/>
                <w:sz w:val="20"/>
                <w:szCs w:val="20"/>
              </w:rPr>
            </w:pPr>
            <w:r w:rsidRPr="003347B0">
              <w:rPr>
                <w:rStyle w:val="afff3"/>
                <w:sz w:val="20"/>
                <w:szCs w:val="20"/>
              </w:rPr>
              <w:t>Организации и учреждения управления</w:t>
            </w:r>
          </w:p>
        </w:tc>
      </w:tr>
      <w:tr w:rsidR="00D467C7" w:rsidRPr="003347B0" w14:paraId="4241C08F" w14:textId="77777777" w:rsidTr="00D467C7">
        <w:trPr>
          <w:trHeight w:val="20"/>
        </w:trPr>
        <w:tc>
          <w:tcPr>
            <w:tcW w:w="2018" w:type="dxa"/>
            <w:shd w:val="clear" w:color="auto" w:fill="auto"/>
            <w:noWrap/>
            <w:vAlign w:val="center"/>
            <w:hideMark/>
          </w:tcPr>
          <w:p w14:paraId="213ACAC9" w14:textId="77777777" w:rsidR="00D467C7" w:rsidRPr="003347B0" w:rsidRDefault="00D467C7" w:rsidP="00D467C7">
            <w:pPr>
              <w:pStyle w:val="afb"/>
              <w:rPr>
                <w:sz w:val="20"/>
                <w:szCs w:val="20"/>
              </w:rPr>
            </w:pPr>
            <w:r w:rsidRPr="003347B0">
              <w:rPr>
                <w:sz w:val="20"/>
                <w:szCs w:val="20"/>
              </w:rPr>
              <w:t>Муниципальный архив, объект</w:t>
            </w:r>
          </w:p>
        </w:tc>
        <w:tc>
          <w:tcPr>
            <w:tcW w:w="2648" w:type="dxa"/>
            <w:shd w:val="clear" w:color="auto" w:fill="auto"/>
            <w:noWrap/>
            <w:vAlign w:val="center"/>
            <w:hideMark/>
          </w:tcPr>
          <w:p w14:paraId="67824487" w14:textId="77777777" w:rsidR="00D467C7" w:rsidRPr="003347B0" w:rsidRDefault="00D467C7" w:rsidP="00D467C7">
            <w:pPr>
              <w:pStyle w:val="af6"/>
              <w:rPr>
                <w:sz w:val="20"/>
                <w:szCs w:val="20"/>
              </w:rPr>
            </w:pPr>
            <w:r w:rsidRPr="003347B0">
              <w:rPr>
                <w:sz w:val="20"/>
                <w:szCs w:val="20"/>
              </w:rPr>
              <w:t>не менее 1 на городской округ</w:t>
            </w:r>
          </w:p>
        </w:tc>
        <w:tc>
          <w:tcPr>
            <w:tcW w:w="777" w:type="dxa"/>
            <w:shd w:val="clear" w:color="auto" w:fill="auto"/>
            <w:noWrap/>
            <w:vAlign w:val="center"/>
            <w:hideMark/>
          </w:tcPr>
          <w:p w14:paraId="0B8BE223" w14:textId="77777777" w:rsidR="00D467C7" w:rsidRPr="003347B0" w:rsidRDefault="00D467C7" w:rsidP="00D467C7">
            <w:pPr>
              <w:pStyle w:val="af6"/>
              <w:rPr>
                <w:sz w:val="20"/>
                <w:szCs w:val="20"/>
              </w:rPr>
            </w:pPr>
            <w:r w:rsidRPr="003347B0">
              <w:rPr>
                <w:sz w:val="20"/>
                <w:szCs w:val="20"/>
              </w:rPr>
              <w:t>1</w:t>
            </w:r>
          </w:p>
        </w:tc>
        <w:tc>
          <w:tcPr>
            <w:tcW w:w="1441" w:type="dxa"/>
            <w:shd w:val="clear" w:color="auto" w:fill="auto"/>
            <w:noWrap/>
            <w:vAlign w:val="center"/>
            <w:hideMark/>
          </w:tcPr>
          <w:p w14:paraId="106F0C32" w14:textId="77777777" w:rsidR="00D467C7" w:rsidRPr="003347B0" w:rsidRDefault="00D467C7" w:rsidP="00D467C7">
            <w:pPr>
              <w:pStyle w:val="af6"/>
              <w:rPr>
                <w:sz w:val="20"/>
                <w:szCs w:val="20"/>
              </w:rPr>
            </w:pPr>
            <w:r w:rsidRPr="003347B0">
              <w:rPr>
                <w:sz w:val="20"/>
                <w:szCs w:val="20"/>
              </w:rPr>
              <w:t>1</w:t>
            </w:r>
          </w:p>
        </w:tc>
        <w:tc>
          <w:tcPr>
            <w:tcW w:w="1300" w:type="dxa"/>
            <w:shd w:val="clear" w:color="auto" w:fill="auto"/>
            <w:noWrap/>
            <w:vAlign w:val="center"/>
            <w:hideMark/>
          </w:tcPr>
          <w:p w14:paraId="0F33857A" w14:textId="77777777" w:rsidR="00D467C7" w:rsidRPr="003347B0" w:rsidRDefault="00D467C7" w:rsidP="00D467C7">
            <w:pPr>
              <w:pStyle w:val="af6"/>
              <w:rPr>
                <w:sz w:val="20"/>
                <w:szCs w:val="20"/>
              </w:rPr>
            </w:pPr>
            <w:r w:rsidRPr="003347B0">
              <w:rPr>
                <w:sz w:val="20"/>
                <w:szCs w:val="20"/>
              </w:rPr>
              <w:t>100</w:t>
            </w:r>
          </w:p>
        </w:tc>
        <w:tc>
          <w:tcPr>
            <w:tcW w:w="1160" w:type="dxa"/>
            <w:shd w:val="clear" w:color="auto" w:fill="auto"/>
            <w:noWrap/>
            <w:vAlign w:val="center"/>
            <w:hideMark/>
          </w:tcPr>
          <w:p w14:paraId="46944C59" w14:textId="77777777" w:rsidR="00D467C7" w:rsidRPr="003347B0" w:rsidRDefault="00D467C7" w:rsidP="00D467C7">
            <w:pPr>
              <w:pStyle w:val="af6"/>
              <w:rPr>
                <w:sz w:val="20"/>
                <w:szCs w:val="20"/>
              </w:rPr>
            </w:pPr>
            <w:r w:rsidRPr="003347B0">
              <w:rPr>
                <w:sz w:val="20"/>
                <w:szCs w:val="20"/>
              </w:rPr>
              <w:t>0</w:t>
            </w:r>
          </w:p>
        </w:tc>
      </w:tr>
    </w:tbl>
    <w:p w14:paraId="4E53AF39" w14:textId="77777777" w:rsidR="00D467C7" w:rsidRPr="003347B0" w:rsidRDefault="00D467C7" w:rsidP="00342255">
      <w:pPr>
        <w:pStyle w:val="a7"/>
        <w:ind w:firstLine="709"/>
      </w:pPr>
    </w:p>
    <w:bookmarkEnd w:id="75"/>
    <w:p w14:paraId="3D53978B" w14:textId="77777777" w:rsidR="00D467C7" w:rsidRDefault="00D467C7" w:rsidP="00D467C7">
      <w:pPr>
        <w:pStyle w:val="a7"/>
        <w:ind w:firstLine="0"/>
        <w:sectPr w:rsidR="00D467C7" w:rsidSect="00D467C7">
          <w:pgSz w:w="11906" w:h="16838"/>
          <w:pgMar w:top="1134" w:right="851" w:bottom="1134" w:left="1701" w:header="709" w:footer="709" w:gutter="0"/>
          <w:cols w:space="708"/>
          <w:docGrid w:linePitch="360"/>
        </w:sectPr>
      </w:pPr>
    </w:p>
    <w:p w14:paraId="396A5092" w14:textId="0DAF9A28" w:rsidR="004D1EBF" w:rsidRPr="003347B0" w:rsidRDefault="000D746F" w:rsidP="00D467C7">
      <w:pPr>
        <w:pStyle w:val="a7"/>
        <w:ind w:firstLine="0"/>
        <w:rPr>
          <w:lang w:val="ru-RU"/>
        </w:rPr>
      </w:pPr>
      <w:r w:rsidRPr="003347B0">
        <w:lastRenderedPageBreak/>
        <w:t>Помимо вышеописанных объектов местного и регионального значения на территории городского округа расположены иные объекты социального и культурно-бытового обслуживания населения, в том числе федерального значения и коммерческого спроса.</w:t>
      </w:r>
    </w:p>
    <w:p w14:paraId="3F185A94" w14:textId="77777777" w:rsidR="000D746F" w:rsidRPr="003347B0" w:rsidRDefault="000D746F" w:rsidP="00342255">
      <w:pPr>
        <w:pStyle w:val="a7"/>
        <w:ind w:firstLine="709"/>
      </w:pPr>
      <w:r w:rsidRPr="003347B0">
        <w:t>К объектам федерального значения, действующим на территории городского округа, относятся отделения связи, суды, учреждения органов управления и другие.</w:t>
      </w:r>
    </w:p>
    <w:p w14:paraId="2457B915" w14:textId="77777777" w:rsidR="000D746F" w:rsidRPr="003347B0" w:rsidRDefault="000D746F" w:rsidP="00342255">
      <w:pPr>
        <w:pStyle w:val="a7"/>
        <w:ind w:firstLine="709"/>
      </w:pPr>
      <w:r w:rsidRPr="003347B0">
        <w:t>Объекты коммерческого спроса представляют собой потребительский рынок – крупный сектор экономики, формирующий среду с высокой предпринимательской активностью, основная задача которого заключается в максимальном удовлетворении потребности населения в разнообразных товарах и услугах. Это предприятия торговли и общественного питания общедоступной сети, предприятия бытового и коммунального обслуживания населения.</w:t>
      </w:r>
    </w:p>
    <w:p w14:paraId="546421E3" w14:textId="32C91473" w:rsidR="000D746F" w:rsidRPr="003347B0" w:rsidRDefault="000D746F" w:rsidP="00342255">
      <w:pPr>
        <w:pStyle w:val="a7"/>
        <w:ind w:firstLine="709"/>
      </w:pPr>
      <w:r w:rsidRPr="003347B0">
        <w:t>Данную группу объектов на уровне генерального плана можно условно отнести к группе «рекомендуемых для размещения объектов». Потребность населения в объектах, рекомендуемых для размещения, представлена ниже (</w:t>
      </w:r>
      <w:r w:rsidRPr="003347B0">
        <w:fldChar w:fldCharType="begin"/>
      </w:r>
      <w:r w:rsidRPr="003347B0">
        <w:instrText xml:space="preserve"> REF _Ref330393576 \h  \* MERGEFORMAT </w:instrText>
      </w:r>
      <w:r w:rsidRPr="003347B0">
        <w:fldChar w:fldCharType="separate"/>
      </w:r>
      <w:r w:rsidR="004801DE" w:rsidRPr="003347B0">
        <w:t xml:space="preserve">Таблица </w:t>
      </w:r>
      <w:r w:rsidR="004801DE">
        <w:t>24</w:t>
      </w:r>
      <w:r w:rsidRPr="003347B0">
        <w:fldChar w:fldCharType="end"/>
      </w:r>
      <w:r w:rsidRPr="003347B0">
        <w:t>).</w:t>
      </w:r>
    </w:p>
    <w:p w14:paraId="2074D157" w14:textId="535B35A7" w:rsidR="000D746F" w:rsidRPr="003347B0" w:rsidRDefault="000D746F" w:rsidP="00342255">
      <w:pPr>
        <w:pStyle w:val="afc"/>
        <w:ind w:firstLine="709"/>
      </w:pPr>
      <w:bookmarkStart w:id="77" w:name="_Ref330393576"/>
      <w:r w:rsidRPr="003347B0">
        <w:t xml:space="preserve">Таблица </w:t>
      </w:r>
      <w:fldSimple w:instr=" SEQ Таблица \* ARABIC ">
        <w:r w:rsidR="004801DE">
          <w:rPr>
            <w:noProof/>
          </w:rPr>
          <w:t>24</w:t>
        </w:r>
      </w:fldSimple>
      <w:bookmarkEnd w:id="77"/>
      <w:r w:rsidRPr="003347B0">
        <w:t xml:space="preserve"> Потребность населения городского округа город Сургут в объектах социального и культурно-бытового обслуживания населения, рекомендуемых для размещения, </w:t>
      </w:r>
      <w:r w:rsidRPr="003347B0">
        <w:br/>
        <w:t>на конец 2013 года (332,3 тыс. человек)</w:t>
      </w: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4"/>
        <w:gridCol w:w="1681"/>
      </w:tblGrid>
      <w:tr w:rsidR="000D746F" w:rsidRPr="003347B0" w14:paraId="1327D761" w14:textId="77777777" w:rsidTr="000D746F">
        <w:trPr>
          <w:trHeight w:val="224"/>
          <w:tblHeader/>
          <w:jc w:val="center"/>
        </w:trPr>
        <w:tc>
          <w:tcPr>
            <w:tcW w:w="4678" w:type="dxa"/>
            <w:shd w:val="clear" w:color="auto" w:fill="auto"/>
            <w:vAlign w:val="center"/>
            <w:hideMark/>
          </w:tcPr>
          <w:p w14:paraId="3C8FC235" w14:textId="77777777" w:rsidR="000D746F" w:rsidRPr="003347B0" w:rsidRDefault="000D746F" w:rsidP="000D746F">
            <w:pPr>
              <w:pStyle w:val="af6"/>
              <w:rPr>
                <w:b/>
                <w:sz w:val="20"/>
                <w:szCs w:val="20"/>
              </w:rPr>
            </w:pPr>
            <w:r w:rsidRPr="003347B0">
              <w:rPr>
                <w:b/>
                <w:sz w:val="20"/>
                <w:szCs w:val="20"/>
              </w:rPr>
              <w:t>Наименование объекта, единица измерения</w:t>
            </w:r>
          </w:p>
        </w:tc>
        <w:tc>
          <w:tcPr>
            <w:tcW w:w="2414" w:type="dxa"/>
            <w:shd w:val="clear" w:color="auto" w:fill="auto"/>
            <w:noWrap/>
            <w:vAlign w:val="center"/>
            <w:hideMark/>
          </w:tcPr>
          <w:p w14:paraId="721A4FA8" w14:textId="77777777" w:rsidR="000D746F" w:rsidRPr="003347B0" w:rsidRDefault="000D746F" w:rsidP="000D746F">
            <w:pPr>
              <w:pStyle w:val="af6"/>
              <w:rPr>
                <w:b/>
                <w:sz w:val="20"/>
                <w:szCs w:val="20"/>
              </w:rPr>
            </w:pPr>
            <w:r w:rsidRPr="003347B0">
              <w:rPr>
                <w:b/>
                <w:sz w:val="20"/>
                <w:szCs w:val="20"/>
              </w:rPr>
              <w:t>Норматив</w:t>
            </w:r>
          </w:p>
        </w:tc>
        <w:tc>
          <w:tcPr>
            <w:tcW w:w="1494" w:type="dxa"/>
            <w:shd w:val="clear" w:color="auto" w:fill="auto"/>
            <w:noWrap/>
            <w:vAlign w:val="center"/>
            <w:hideMark/>
          </w:tcPr>
          <w:p w14:paraId="766EC927" w14:textId="77777777" w:rsidR="000D746F" w:rsidRPr="003347B0" w:rsidRDefault="000D746F" w:rsidP="000D746F">
            <w:pPr>
              <w:pStyle w:val="af6"/>
              <w:rPr>
                <w:b/>
                <w:sz w:val="20"/>
                <w:szCs w:val="20"/>
              </w:rPr>
            </w:pPr>
            <w:r w:rsidRPr="003347B0">
              <w:rPr>
                <w:b/>
                <w:sz w:val="20"/>
                <w:szCs w:val="20"/>
              </w:rPr>
              <w:t>Потребность</w:t>
            </w:r>
          </w:p>
        </w:tc>
      </w:tr>
      <w:tr w:rsidR="000D746F" w:rsidRPr="003347B0" w14:paraId="5D734814" w14:textId="77777777" w:rsidTr="000D746F">
        <w:trPr>
          <w:trHeight w:val="270"/>
          <w:jc w:val="center"/>
        </w:trPr>
        <w:tc>
          <w:tcPr>
            <w:tcW w:w="8586" w:type="dxa"/>
            <w:gridSpan w:val="3"/>
            <w:shd w:val="clear" w:color="auto" w:fill="auto"/>
            <w:noWrap/>
            <w:vAlign w:val="center"/>
            <w:hideMark/>
          </w:tcPr>
          <w:p w14:paraId="7A7E619A" w14:textId="77777777" w:rsidR="000D746F" w:rsidRPr="003347B0" w:rsidRDefault="000D746F" w:rsidP="000D746F">
            <w:pPr>
              <w:pStyle w:val="af6"/>
              <w:rPr>
                <w:rStyle w:val="afff3"/>
                <w:sz w:val="20"/>
                <w:szCs w:val="20"/>
              </w:rPr>
            </w:pPr>
            <w:r w:rsidRPr="003347B0">
              <w:rPr>
                <w:rStyle w:val="afff3"/>
                <w:sz w:val="20"/>
                <w:szCs w:val="20"/>
              </w:rPr>
              <w:t>Медицинские организации</w:t>
            </w:r>
          </w:p>
        </w:tc>
      </w:tr>
      <w:tr w:rsidR="000D746F" w:rsidRPr="003347B0" w14:paraId="7D72AD7A" w14:textId="77777777" w:rsidTr="000D746F">
        <w:trPr>
          <w:trHeight w:val="255"/>
          <w:jc w:val="center"/>
        </w:trPr>
        <w:tc>
          <w:tcPr>
            <w:tcW w:w="4678" w:type="dxa"/>
            <w:shd w:val="clear" w:color="auto" w:fill="auto"/>
            <w:noWrap/>
            <w:vAlign w:val="center"/>
            <w:hideMark/>
          </w:tcPr>
          <w:p w14:paraId="2AA12047" w14:textId="77777777" w:rsidR="000D746F" w:rsidRPr="003347B0" w:rsidRDefault="000D746F" w:rsidP="000D746F">
            <w:pPr>
              <w:pStyle w:val="afb"/>
              <w:rPr>
                <w:sz w:val="20"/>
                <w:szCs w:val="20"/>
              </w:rPr>
            </w:pPr>
            <w:r w:rsidRPr="003347B0">
              <w:rPr>
                <w:sz w:val="20"/>
                <w:szCs w:val="20"/>
              </w:rPr>
              <w:t>Аптека, объект</w:t>
            </w:r>
          </w:p>
        </w:tc>
        <w:tc>
          <w:tcPr>
            <w:tcW w:w="2414" w:type="dxa"/>
            <w:shd w:val="clear" w:color="auto" w:fill="auto"/>
            <w:noWrap/>
            <w:vAlign w:val="center"/>
            <w:hideMark/>
          </w:tcPr>
          <w:p w14:paraId="026004AF" w14:textId="77777777" w:rsidR="000D746F" w:rsidRPr="003347B0" w:rsidRDefault="000D746F" w:rsidP="000D746F">
            <w:pPr>
              <w:pStyle w:val="af6"/>
              <w:rPr>
                <w:sz w:val="20"/>
                <w:szCs w:val="20"/>
              </w:rPr>
            </w:pPr>
            <w:r w:rsidRPr="003347B0">
              <w:rPr>
                <w:sz w:val="20"/>
                <w:szCs w:val="20"/>
              </w:rPr>
              <w:t>1 на 13 тыс. человек</w:t>
            </w:r>
          </w:p>
        </w:tc>
        <w:tc>
          <w:tcPr>
            <w:tcW w:w="1494" w:type="dxa"/>
            <w:shd w:val="clear" w:color="auto" w:fill="auto"/>
            <w:noWrap/>
            <w:vAlign w:val="center"/>
            <w:hideMark/>
          </w:tcPr>
          <w:p w14:paraId="38A06C97" w14:textId="77777777" w:rsidR="000D746F" w:rsidRPr="003347B0" w:rsidRDefault="000D746F" w:rsidP="000D746F">
            <w:pPr>
              <w:jc w:val="center"/>
              <w:rPr>
                <w:sz w:val="20"/>
                <w:szCs w:val="20"/>
              </w:rPr>
            </w:pPr>
            <w:r w:rsidRPr="003347B0">
              <w:rPr>
                <w:sz w:val="20"/>
                <w:szCs w:val="20"/>
              </w:rPr>
              <w:t>26</w:t>
            </w:r>
          </w:p>
        </w:tc>
      </w:tr>
      <w:tr w:rsidR="000D746F" w:rsidRPr="003347B0" w14:paraId="56330087" w14:textId="77777777" w:rsidTr="000D746F">
        <w:trPr>
          <w:trHeight w:val="270"/>
          <w:jc w:val="center"/>
        </w:trPr>
        <w:tc>
          <w:tcPr>
            <w:tcW w:w="8586" w:type="dxa"/>
            <w:gridSpan w:val="3"/>
            <w:shd w:val="clear" w:color="auto" w:fill="auto"/>
            <w:noWrap/>
            <w:vAlign w:val="center"/>
            <w:hideMark/>
          </w:tcPr>
          <w:p w14:paraId="3376233F" w14:textId="77777777" w:rsidR="000D746F" w:rsidRPr="003347B0" w:rsidRDefault="000D746F" w:rsidP="000D746F">
            <w:pPr>
              <w:pStyle w:val="af6"/>
              <w:rPr>
                <w:rStyle w:val="afff3"/>
                <w:sz w:val="20"/>
                <w:szCs w:val="20"/>
              </w:rPr>
            </w:pPr>
            <w:r w:rsidRPr="003347B0">
              <w:rPr>
                <w:rStyle w:val="afff3"/>
                <w:sz w:val="20"/>
                <w:szCs w:val="20"/>
              </w:rPr>
              <w:t>Предприятия торговли и общественного питания</w:t>
            </w:r>
          </w:p>
        </w:tc>
      </w:tr>
      <w:tr w:rsidR="000D746F" w:rsidRPr="003347B0" w14:paraId="1FDFF785" w14:textId="77777777" w:rsidTr="000D746F">
        <w:trPr>
          <w:trHeight w:val="510"/>
          <w:jc w:val="center"/>
        </w:trPr>
        <w:tc>
          <w:tcPr>
            <w:tcW w:w="4678" w:type="dxa"/>
            <w:shd w:val="clear" w:color="auto" w:fill="auto"/>
            <w:vAlign w:val="center"/>
            <w:hideMark/>
          </w:tcPr>
          <w:p w14:paraId="7DA8104F" w14:textId="77777777" w:rsidR="000D746F" w:rsidRPr="003347B0" w:rsidRDefault="000D746F" w:rsidP="000D746F">
            <w:pPr>
              <w:pStyle w:val="afb"/>
              <w:rPr>
                <w:sz w:val="20"/>
                <w:szCs w:val="20"/>
              </w:rPr>
            </w:pPr>
            <w:r w:rsidRPr="003347B0">
              <w:rPr>
                <w:sz w:val="20"/>
                <w:szCs w:val="20"/>
              </w:rPr>
              <w:t>Торговые предприятия, кв. м площади торговых объектов</w:t>
            </w:r>
          </w:p>
        </w:tc>
        <w:tc>
          <w:tcPr>
            <w:tcW w:w="2414" w:type="dxa"/>
            <w:shd w:val="clear" w:color="auto" w:fill="auto"/>
            <w:noWrap/>
            <w:vAlign w:val="center"/>
            <w:hideMark/>
          </w:tcPr>
          <w:p w14:paraId="33869BAA" w14:textId="77777777" w:rsidR="000D746F" w:rsidRPr="003347B0" w:rsidRDefault="000D746F" w:rsidP="000D746F">
            <w:pPr>
              <w:pStyle w:val="af6"/>
              <w:rPr>
                <w:sz w:val="20"/>
                <w:szCs w:val="20"/>
              </w:rPr>
            </w:pPr>
            <w:r w:rsidRPr="003347B0">
              <w:rPr>
                <w:sz w:val="20"/>
                <w:szCs w:val="20"/>
              </w:rPr>
              <w:t>695 на 1 тыс. человек</w:t>
            </w:r>
          </w:p>
        </w:tc>
        <w:tc>
          <w:tcPr>
            <w:tcW w:w="1494" w:type="dxa"/>
            <w:shd w:val="clear" w:color="auto" w:fill="auto"/>
            <w:noWrap/>
            <w:vAlign w:val="center"/>
          </w:tcPr>
          <w:p w14:paraId="4E0E9110" w14:textId="77777777" w:rsidR="000D746F" w:rsidRPr="003347B0" w:rsidRDefault="000D746F" w:rsidP="000D746F">
            <w:pPr>
              <w:jc w:val="center"/>
              <w:rPr>
                <w:sz w:val="20"/>
                <w:szCs w:val="20"/>
              </w:rPr>
            </w:pPr>
            <w:r w:rsidRPr="003347B0">
              <w:rPr>
                <w:sz w:val="20"/>
                <w:szCs w:val="20"/>
              </w:rPr>
              <w:t>230958</w:t>
            </w:r>
          </w:p>
        </w:tc>
      </w:tr>
      <w:tr w:rsidR="000D746F" w:rsidRPr="003347B0" w14:paraId="0FDB705D" w14:textId="77777777" w:rsidTr="000D746F">
        <w:trPr>
          <w:trHeight w:val="510"/>
          <w:jc w:val="center"/>
        </w:trPr>
        <w:tc>
          <w:tcPr>
            <w:tcW w:w="4678" w:type="dxa"/>
            <w:shd w:val="clear" w:color="auto" w:fill="auto"/>
            <w:vAlign w:val="center"/>
            <w:hideMark/>
          </w:tcPr>
          <w:p w14:paraId="6E276196" w14:textId="77777777" w:rsidR="000D746F" w:rsidRPr="003347B0" w:rsidRDefault="000D746F" w:rsidP="000D746F">
            <w:pPr>
              <w:pStyle w:val="afb"/>
              <w:rPr>
                <w:sz w:val="20"/>
                <w:szCs w:val="20"/>
              </w:rPr>
            </w:pPr>
            <w:r w:rsidRPr="003347B0">
              <w:rPr>
                <w:sz w:val="20"/>
                <w:szCs w:val="20"/>
              </w:rPr>
              <w:t>Рынки, кв. м площади торговых объектов</w:t>
            </w:r>
          </w:p>
        </w:tc>
        <w:tc>
          <w:tcPr>
            <w:tcW w:w="2414" w:type="dxa"/>
            <w:shd w:val="clear" w:color="auto" w:fill="auto"/>
            <w:noWrap/>
            <w:vAlign w:val="center"/>
            <w:hideMark/>
          </w:tcPr>
          <w:p w14:paraId="77D7A123" w14:textId="77777777" w:rsidR="000D746F" w:rsidRPr="003347B0" w:rsidRDefault="000D746F" w:rsidP="000D746F">
            <w:pPr>
              <w:pStyle w:val="af6"/>
              <w:rPr>
                <w:sz w:val="20"/>
                <w:szCs w:val="20"/>
              </w:rPr>
            </w:pPr>
            <w:r w:rsidRPr="003347B0">
              <w:rPr>
                <w:sz w:val="20"/>
                <w:szCs w:val="20"/>
              </w:rPr>
              <w:t>24 на 1 тыс. человек</w:t>
            </w:r>
          </w:p>
        </w:tc>
        <w:tc>
          <w:tcPr>
            <w:tcW w:w="1494" w:type="dxa"/>
            <w:shd w:val="clear" w:color="auto" w:fill="auto"/>
            <w:noWrap/>
            <w:vAlign w:val="center"/>
          </w:tcPr>
          <w:p w14:paraId="264DC06A" w14:textId="77777777" w:rsidR="000D746F" w:rsidRPr="003347B0" w:rsidRDefault="000D746F" w:rsidP="000D746F">
            <w:pPr>
              <w:jc w:val="center"/>
              <w:rPr>
                <w:sz w:val="20"/>
                <w:szCs w:val="20"/>
              </w:rPr>
            </w:pPr>
            <w:r w:rsidRPr="003347B0">
              <w:rPr>
                <w:sz w:val="20"/>
                <w:szCs w:val="20"/>
              </w:rPr>
              <w:t>7976</w:t>
            </w:r>
          </w:p>
        </w:tc>
      </w:tr>
      <w:tr w:rsidR="000D746F" w:rsidRPr="003347B0" w14:paraId="4CA8E744" w14:textId="77777777" w:rsidTr="000D746F">
        <w:trPr>
          <w:trHeight w:val="765"/>
          <w:jc w:val="center"/>
        </w:trPr>
        <w:tc>
          <w:tcPr>
            <w:tcW w:w="4678" w:type="dxa"/>
            <w:shd w:val="clear" w:color="auto" w:fill="auto"/>
            <w:vAlign w:val="center"/>
            <w:hideMark/>
          </w:tcPr>
          <w:p w14:paraId="707248B2" w14:textId="77777777" w:rsidR="000D746F" w:rsidRPr="003347B0" w:rsidRDefault="000D746F" w:rsidP="000D746F">
            <w:pPr>
              <w:pStyle w:val="afb"/>
              <w:rPr>
                <w:sz w:val="20"/>
                <w:szCs w:val="20"/>
              </w:rPr>
            </w:pPr>
            <w:r w:rsidRPr="003347B0">
              <w:rPr>
                <w:sz w:val="20"/>
                <w:szCs w:val="20"/>
              </w:rPr>
              <w:t>Предприятие общественного питания, место</w:t>
            </w:r>
          </w:p>
        </w:tc>
        <w:tc>
          <w:tcPr>
            <w:tcW w:w="2414" w:type="dxa"/>
            <w:shd w:val="clear" w:color="auto" w:fill="auto"/>
            <w:noWrap/>
            <w:vAlign w:val="center"/>
            <w:hideMark/>
          </w:tcPr>
          <w:p w14:paraId="6B5BB53F" w14:textId="77777777" w:rsidR="000D746F" w:rsidRPr="003347B0" w:rsidRDefault="000D746F" w:rsidP="000D746F">
            <w:pPr>
              <w:pStyle w:val="af6"/>
              <w:rPr>
                <w:sz w:val="20"/>
                <w:szCs w:val="20"/>
              </w:rPr>
            </w:pPr>
            <w:r w:rsidRPr="003347B0">
              <w:rPr>
                <w:sz w:val="20"/>
                <w:szCs w:val="20"/>
              </w:rPr>
              <w:t>40 на 1 тыс. человек</w:t>
            </w:r>
          </w:p>
        </w:tc>
        <w:tc>
          <w:tcPr>
            <w:tcW w:w="1494" w:type="dxa"/>
            <w:shd w:val="clear" w:color="auto" w:fill="auto"/>
            <w:noWrap/>
            <w:vAlign w:val="center"/>
          </w:tcPr>
          <w:p w14:paraId="384510F9" w14:textId="77777777" w:rsidR="000D746F" w:rsidRPr="003347B0" w:rsidRDefault="000D746F" w:rsidP="000D746F">
            <w:pPr>
              <w:jc w:val="center"/>
              <w:rPr>
                <w:sz w:val="20"/>
                <w:szCs w:val="20"/>
              </w:rPr>
            </w:pPr>
            <w:r w:rsidRPr="003347B0">
              <w:rPr>
                <w:sz w:val="20"/>
                <w:szCs w:val="20"/>
              </w:rPr>
              <w:t>13293</w:t>
            </w:r>
          </w:p>
        </w:tc>
      </w:tr>
      <w:tr w:rsidR="000D746F" w:rsidRPr="003347B0" w14:paraId="18221E52" w14:textId="77777777" w:rsidTr="000D746F">
        <w:trPr>
          <w:trHeight w:val="270"/>
          <w:jc w:val="center"/>
        </w:trPr>
        <w:tc>
          <w:tcPr>
            <w:tcW w:w="8586" w:type="dxa"/>
            <w:gridSpan w:val="3"/>
            <w:shd w:val="clear" w:color="auto" w:fill="auto"/>
            <w:noWrap/>
            <w:vAlign w:val="center"/>
            <w:hideMark/>
          </w:tcPr>
          <w:p w14:paraId="06BCE822" w14:textId="77777777" w:rsidR="000D746F" w:rsidRPr="003347B0" w:rsidRDefault="000D746F" w:rsidP="000D746F">
            <w:pPr>
              <w:pStyle w:val="af6"/>
              <w:rPr>
                <w:rStyle w:val="afff3"/>
                <w:sz w:val="20"/>
                <w:szCs w:val="20"/>
              </w:rPr>
            </w:pPr>
            <w:r w:rsidRPr="003347B0">
              <w:rPr>
                <w:rStyle w:val="afff3"/>
                <w:sz w:val="20"/>
                <w:szCs w:val="20"/>
              </w:rPr>
              <w:t>Предприятия бытового обслуживания</w:t>
            </w:r>
          </w:p>
        </w:tc>
      </w:tr>
      <w:tr w:rsidR="000D746F" w:rsidRPr="003347B0" w14:paraId="6E99724E" w14:textId="77777777" w:rsidTr="000D746F">
        <w:trPr>
          <w:trHeight w:val="765"/>
          <w:jc w:val="center"/>
        </w:trPr>
        <w:tc>
          <w:tcPr>
            <w:tcW w:w="4678" w:type="dxa"/>
            <w:shd w:val="clear" w:color="auto" w:fill="auto"/>
            <w:vAlign w:val="center"/>
            <w:hideMark/>
          </w:tcPr>
          <w:p w14:paraId="6FF1EB94" w14:textId="77777777" w:rsidR="000D746F" w:rsidRPr="003347B0" w:rsidRDefault="000D746F" w:rsidP="000D746F">
            <w:pPr>
              <w:pStyle w:val="afb"/>
              <w:rPr>
                <w:sz w:val="20"/>
                <w:szCs w:val="20"/>
              </w:rPr>
            </w:pPr>
            <w:r w:rsidRPr="003347B0">
              <w:rPr>
                <w:sz w:val="20"/>
                <w:szCs w:val="20"/>
              </w:rPr>
              <w:t>Предприятие бытового обслуживания, рабочее место</w:t>
            </w:r>
          </w:p>
        </w:tc>
        <w:tc>
          <w:tcPr>
            <w:tcW w:w="2414" w:type="dxa"/>
            <w:shd w:val="clear" w:color="auto" w:fill="auto"/>
            <w:noWrap/>
            <w:vAlign w:val="center"/>
            <w:hideMark/>
          </w:tcPr>
          <w:p w14:paraId="2EE78B05" w14:textId="77777777" w:rsidR="000D746F" w:rsidRPr="003347B0" w:rsidRDefault="000D746F" w:rsidP="000D746F">
            <w:pPr>
              <w:jc w:val="center"/>
              <w:rPr>
                <w:sz w:val="20"/>
                <w:szCs w:val="20"/>
              </w:rPr>
            </w:pPr>
            <w:r w:rsidRPr="003347B0">
              <w:rPr>
                <w:sz w:val="20"/>
                <w:szCs w:val="20"/>
              </w:rPr>
              <w:t>9 на 1 тыс. человек</w:t>
            </w:r>
          </w:p>
        </w:tc>
        <w:tc>
          <w:tcPr>
            <w:tcW w:w="1494" w:type="dxa"/>
            <w:shd w:val="clear" w:color="auto" w:fill="auto"/>
            <w:noWrap/>
            <w:vAlign w:val="center"/>
          </w:tcPr>
          <w:p w14:paraId="03CD1B35" w14:textId="77777777" w:rsidR="000D746F" w:rsidRPr="003347B0" w:rsidRDefault="000D746F" w:rsidP="000D746F">
            <w:pPr>
              <w:jc w:val="center"/>
              <w:rPr>
                <w:sz w:val="20"/>
                <w:szCs w:val="20"/>
              </w:rPr>
            </w:pPr>
            <w:r w:rsidRPr="003347B0">
              <w:rPr>
                <w:sz w:val="20"/>
                <w:szCs w:val="20"/>
              </w:rPr>
              <w:t>2991</w:t>
            </w:r>
          </w:p>
        </w:tc>
      </w:tr>
      <w:tr w:rsidR="000D746F" w:rsidRPr="003347B0" w14:paraId="7662753E" w14:textId="77777777" w:rsidTr="000D746F">
        <w:trPr>
          <w:trHeight w:val="255"/>
          <w:jc w:val="center"/>
        </w:trPr>
        <w:tc>
          <w:tcPr>
            <w:tcW w:w="4678" w:type="dxa"/>
            <w:shd w:val="clear" w:color="auto" w:fill="auto"/>
            <w:noWrap/>
            <w:vAlign w:val="center"/>
            <w:hideMark/>
          </w:tcPr>
          <w:p w14:paraId="0FC30111" w14:textId="77777777" w:rsidR="000D746F" w:rsidRPr="003347B0" w:rsidRDefault="000D746F" w:rsidP="000D746F">
            <w:pPr>
              <w:pStyle w:val="afb"/>
              <w:rPr>
                <w:sz w:val="20"/>
                <w:szCs w:val="20"/>
              </w:rPr>
            </w:pPr>
            <w:r w:rsidRPr="003347B0">
              <w:rPr>
                <w:sz w:val="20"/>
                <w:szCs w:val="20"/>
              </w:rPr>
              <w:t>Прачечная, кг белья в смену</w:t>
            </w:r>
          </w:p>
        </w:tc>
        <w:tc>
          <w:tcPr>
            <w:tcW w:w="2414" w:type="dxa"/>
            <w:shd w:val="clear" w:color="auto" w:fill="auto"/>
            <w:noWrap/>
            <w:vAlign w:val="center"/>
            <w:hideMark/>
          </w:tcPr>
          <w:p w14:paraId="470C9DDA" w14:textId="77777777" w:rsidR="000D746F" w:rsidRPr="003347B0" w:rsidRDefault="000D746F" w:rsidP="000D746F">
            <w:pPr>
              <w:jc w:val="center"/>
              <w:rPr>
                <w:sz w:val="20"/>
                <w:szCs w:val="20"/>
              </w:rPr>
            </w:pPr>
            <w:r w:rsidRPr="003347B0">
              <w:rPr>
                <w:sz w:val="20"/>
                <w:szCs w:val="20"/>
              </w:rPr>
              <w:t>120 на 1 тыс. человек</w:t>
            </w:r>
          </w:p>
        </w:tc>
        <w:tc>
          <w:tcPr>
            <w:tcW w:w="1494" w:type="dxa"/>
            <w:shd w:val="clear" w:color="auto" w:fill="auto"/>
            <w:noWrap/>
            <w:vAlign w:val="center"/>
          </w:tcPr>
          <w:p w14:paraId="4A108245" w14:textId="77777777" w:rsidR="000D746F" w:rsidRPr="003347B0" w:rsidRDefault="000D746F" w:rsidP="000D746F">
            <w:pPr>
              <w:jc w:val="center"/>
              <w:rPr>
                <w:sz w:val="20"/>
                <w:szCs w:val="20"/>
              </w:rPr>
            </w:pPr>
            <w:r w:rsidRPr="003347B0">
              <w:rPr>
                <w:sz w:val="20"/>
                <w:szCs w:val="20"/>
              </w:rPr>
              <w:t>39878</w:t>
            </w:r>
          </w:p>
        </w:tc>
      </w:tr>
      <w:tr w:rsidR="000D746F" w:rsidRPr="003347B0" w14:paraId="03650708" w14:textId="77777777" w:rsidTr="000D746F">
        <w:trPr>
          <w:trHeight w:val="255"/>
          <w:jc w:val="center"/>
        </w:trPr>
        <w:tc>
          <w:tcPr>
            <w:tcW w:w="4678" w:type="dxa"/>
            <w:shd w:val="clear" w:color="auto" w:fill="auto"/>
            <w:noWrap/>
            <w:vAlign w:val="center"/>
            <w:hideMark/>
          </w:tcPr>
          <w:p w14:paraId="3A38C61B" w14:textId="77777777" w:rsidR="000D746F" w:rsidRPr="003347B0" w:rsidRDefault="000D746F" w:rsidP="000D746F">
            <w:pPr>
              <w:pStyle w:val="afb"/>
              <w:rPr>
                <w:sz w:val="20"/>
                <w:szCs w:val="20"/>
              </w:rPr>
            </w:pPr>
            <w:r w:rsidRPr="003347B0">
              <w:rPr>
                <w:sz w:val="20"/>
                <w:szCs w:val="20"/>
              </w:rPr>
              <w:t>Химчистка, кг вещей в смену</w:t>
            </w:r>
          </w:p>
        </w:tc>
        <w:tc>
          <w:tcPr>
            <w:tcW w:w="2414" w:type="dxa"/>
            <w:shd w:val="clear" w:color="auto" w:fill="auto"/>
            <w:noWrap/>
            <w:vAlign w:val="center"/>
            <w:hideMark/>
          </w:tcPr>
          <w:p w14:paraId="2F14D9F1" w14:textId="77777777" w:rsidR="000D746F" w:rsidRPr="003347B0" w:rsidRDefault="000D746F" w:rsidP="000D746F">
            <w:pPr>
              <w:jc w:val="center"/>
              <w:rPr>
                <w:sz w:val="20"/>
                <w:szCs w:val="20"/>
              </w:rPr>
            </w:pPr>
            <w:r w:rsidRPr="003347B0">
              <w:rPr>
                <w:sz w:val="20"/>
                <w:szCs w:val="20"/>
              </w:rPr>
              <w:t>11,4 на 1 тыс. человек</w:t>
            </w:r>
          </w:p>
        </w:tc>
        <w:tc>
          <w:tcPr>
            <w:tcW w:w="1494" w:type="dxa"/>
            <w:shd w:val="clear" w:color="auto" w:fill="auto"/>
            <w:noWrap/>
            <w:vAlign w:val="center"/>
          </w:tcPr>
          <w:p w14:paraId="4DF9CE1D" w14:textId="77777777" w:rsidR="000D746F" w:rsidRPr="003347B0" w:rsidRDefault="000D746F" w:rsidP="000D746F">
            <w:pPr>
              <w:jc w:val="center"/>
              <w:rPr>
                <w:sz w:val="20"/>
                <w:szCs w:val="20"/>
              </w:rPr>
            </w:pPr>
            <w:r w:rsidRPr="003347B0">
              <w:rPr>
                <w:sz w:val="20"/>
                <w:szCs w:val="20"/>
              </w:rPr>
              <w:t>3788</w:t>
            </w:r>
          </w:p>
        </w:tc>
      </w:tr>
      <w:tr w:rsidR="000D746F" w:rsidRPr="003347B0" w14:paraId="50DFA094" w14:textId="77777777" w:rsidTr="000D746F">
        <w:trPr>
          <w:trHeight w:val="255"/>
          <w:jc w:val="center"/>
        </w:trPr>
        <w:tc>
          <w:tcPr>
            <w:tcW w:w="4678" w:type="dxa"/>
            <w:shd w:val="clear" w:color="auto" w:fill="auto"/>
            <w:noWrap/>
            <w:vAlign w:val="center"/>
            <w:hideMark/>
          </w:tcPr>
          <w:p w14:paraId="55CB5EE0" w14:textId="77777777" w:rsidR="000D746F" w:rsidRPr="003347B0" w:rsidRDefault="000D746F" w:rsidP="000D746F">
            <w:pPr>
              <w:pStyle w:val="afb"/>
              <w:rPr>
                <w:sz w:val="20"/>
                <w:szCs w:val="20"/>
              </w:rPr>
            </w:pPr>
            <w:r w:rsidRPr="003347B0">
              <w:rPr>
                <w:sz w:val="20"/>
                <w:szCs w:val="20"/>
              </w:rPr>
              <w:t>Баня, место</w:t>
            </w:r>
          </w:p>
        </w:tc>
        <w:tc>
          <w:tcPr>
            <w:tcW w:w="2414" w:type="dxa"/>
            <w:shd w:val="clear" w:color="auto" w:fill="auto"/>
            <w:noWrap/>
            <w:vAlign w:val="center"/>
            <w:hideMark/>
          </w:tcPr>
          <w:p w14:paraId="76038E37" w14:textId="77777777" w:rsidR="000D746F" w:rsidRPr="003347B0" w:rsidRDefault="000D746F" w:rsidP="000D746F">
            <w:pPr>
              <w:jc w:val="center"/>
              <w:rPr>
                <w:sz w:val="20"/>
                <w:szCs w:val="20"/>
              </w:rPr>
            </w:pPr>
            <w:r w:rsidRPr="003347B0">
              <w:rPr>
                <w:sz w:val="20"/>
                <w:szCs w:val="20"/>
              </w:rPr>
              <w:t>5 на 1 тыс. человек</w:t>
            </w:r>
          </w:p>
        </w:tc>
        <w:tc>
          <w:tcPr>
            <w:tcW w:w="1494" w:type="dxa"/>
            <w:shd w:val="clear" w:color="auto" w:fill="auto"/>
            <w:noWrap/>
            <w:vAlign w:val="center"/>
          </w:tcPr>
          <w:p w14:paraId="0173C1D4" w14:textId="77777777" w:rsidR="000D746F" w:rsidRPr="003347B0" w:rsidRDefault="000D746F" w:rsidP="000D746F">
            <w:pPr>
              <w:jc w:val="center"/>
              <w:rPr>
                <w:sz w:val="20"/>
                <w:szCs w:val="20"/>
              </w:rPr>
            </w:pPr>
            <w:r w:rsidRPr="003347B0">
              <w:rPr>
                <w:sz w:val="20"/>
                <w:szCs w:val="20"/>
              </w:rPr>
              <w:t>1662</w:t>
            </w:r>
          </w:p>
        </w:tc>
      </w:tr>
      <w:tr w:rsidR="000D746F" w:rsidRPr="003347B0" w14:paraId="26763616" w14:textId="77777777" w:rsidTr="000D746F">
        <w:trPr>
          <w:trHeight w:val="273"/>
          <w:jc w:val="center"/>
        </w:trPr>
        <w:tc>
          <w:tcPr>
            <w:tcW w:w="8586" w:type="dxa"/>
            <w:gridSpan w:val="3"/>
            <w:shd w:val="clear" w:color="auto" w:fill="auto"/>
            <w:vAlign w:val="center"/>
            <w:hideMark/>
          </w:tcPr>
          <w:p w14:paraId="2E20414F" w14:textId="77777777" w:rsidR="000D746F" w:rsidRPr="003347B0" w:rsidRDefault="000D746F" w:rsidP="000D746F">
            <w:pPr>
              <w:pStyle w:val="af6"/>
              <w:rPr>
                <w:rStyle w:val="afff3"/>
                <w:sz w:val="20"/>
                <w:szCs w:val="20"/>
              </w:rPr>
            </w:pPr>
            <w:r w:rsidRPr="003347B0">
              <w:rPr>
                <w:rStyle w:val="afff3"/>
                <w:sz w:val="20"/>
                <w:szCs w:val="20"/>
              </w:rPr>
              <w:t>Организации и учреждения управления, кредитные организации и организации связи</w:t>
            </w:r>
          </w:p>
        </w:tc>
      </w:tr>
      <w:tr w:rsidR="000D746F" w:rsidRPr="003347B0" w14:paraId="6BB4CFDD" w14:textId="77777777" w:rsidTr="000D746F">
        <w:trPr>
          <w:trHeight w:val="255"/>
          <w:jc w:val="center"/>
        </w:trPr>
        <w:tc>
          <w:tcPr>
            <w:tcW w:w="4678" w:type="dxa"/>
            <w:shd w:val="clear" w:color="auto" w:fill="auto"/>
            <w:noWrap/>
            <w:vAlign w:val="center"/>
            <w:hideMark/>
          </w:tcPr>
          <w:p w14:paraId="2005C149" w14:textId="77777777" w:rsidR="000D746F" w:rsidRPr="003347B0" w:rsidRDefault="000D746F" w:rsidP="000D746F">
            <w:pPr>
              <w:pStyle w:val="afb"/>
              <w:rPr>
                <w:sz w:val="20"/>
                <w:szCs w:val="20"/>
              </w:rPr>
            </w:pPr>
            <w:r w:rsidRPr="003347B0">
              <w:rPr>
                <w:sz w:val="20"/>
                <w:szCs w:val="20"/>
              </w:rPr>
              <w:t>Отделение связи, объект</w:t>
            </w:r>
          </w:p>
        </w:tc>
        <w:tc>
          <w:tcPr>
            <w:tcW w:w="2414" w:type="dxa"/>
            <w:shd w:val="clear" w:color="auto" w:fill="auto"/>
            <w:noWrap/>
            <w:vAlign w:val="center"/>
            <w:hideMark/>
          </w:tcPr>
          <w:p w14:paraId="17D4D873" w14:textId="77777777" w:rsidR="000D746F" w:rsidRPr="003347B0" w:rsidRDefault="000D746F" w:rsidP="000D746F">
            <w:pPr>
              <w:jc w:val="center"/>
              <w:rPr>
                <w:sz w:val="20"/>
                <w:szCs w:val="20"/>
              </w:rPr>
            </w:pPr>
            <w:r w:rsidRPr="003347B0">
              <w:rPr>
                <w:sz w:val="20"/>
                <w:szCs w:val="20"/>
              </w:rPr>
              <w:t>1 на 10 тыс. человек</w:t>
            </w:r>
          </w:p>
        </w:tc>
        <w:tc>
          <w:tcPr>
            <w:tcW w:w="1494" w:type="dxa"/>
            <w:shd w:val="clear" w:color="auto" w:fill="auto"/>
            <w:noWrap/>
            <w:vAlign w:val="center"/>
          </w:tcPr>
          <w:p w14:paraId="5B807FD4" w14:textId="77777777" w:rsidR="000D746F" w:rsidRPr="003347B0" w:rsidRDefault="000D746F" w:rsidP="000D746F">
            <w:pPr>
              <w:jc w:val="center"/>
              <w:rPr>
                <w:sz w:val="20"/>
                <w:szCs w:val="20"/>
              </w:rPr>
            </w:pPr>
            <w:r w:rsidRPr="003347B0">
              <w:rPr>
                <w:sz w:val="20"/>
                <w:szCs w:val="20"/>
              </w:rPr>
              <w:t>33</w:t>
            </w:r>
          </w:p>
        </w:tc>
      </w:tr>
      <w:tr w:rsidR="000D746F" w:rsidRPr="003347B0" w14:paraId="3F896B62" w14:textId="77777777" w:rsidTr="000D746F">
        <w:trPr>
          <w:trHeight w:val="765"/>
          <w:jc w:val="center"/>
        </w:trPr>
        <w:tc>
          <w:tcPr>
            <w:tcW w:w="4678" w:type="dxa"/>
            <w:shd w:val="clear" w:color="auto" w:fill="auto"/>
            <w:vAlign w:val="center"/>
            <w:hideMark/>
          </w:tcPr>
          <w:p w14:paraId="1297480D" w14:textId="77777777" w:rsidR="000D746F" w:rsidRPr="003347B0" w:rsidRDefault="000D746F" w:rsidP="000D746F">
            <w:pPr>
              <w:pStyle w:val="afb"/>
              <w:rPr>
                <w:sz w:val="20"/>
                <w:szCs w:val="20"/>
              </w:rPr>
            </w:pPr>
            <w:r w:rsidRPr="003347B0">
              <w:rPr>
                <w:sz w:val="20"/>
                <w:szCs w:val="20"/>
              </w:rPr>
              <w:t>Отделение банка, операционная касса\кв. м общей площади</w:t>
            </w:r>
          </w:p>
        </w:tc>
        <w:tc>
          <w:tcPr>
            <w:tcW w:w="2414" w:type="dxa"/>
            <w:shd w:val="clear" w:color="auto" w:fill="auto"/>
            <w:vAlign w:val="center"/>
            <w:hideMark/>
          </w:tcPr>
          <w:p w14:paraId="50B3CA74" w14:textId="77777777" w:rsidR="000D746F" w:rsidRPr="003347B0" w:rsidRDefault="000D746F" w:rsidP="000D746F">
            <w:pPr>
              <w:jc w:val="center"/>
              <w:rPr>
                <w:sz w:val="20"/>
                <w:szCs w:val="20"/>
              </w:rPr>
            </w:pPr>
            <w:r w:rsidRPr="003347B0">
              <w:rPr>
                <w:sz w:val="20"/>
                <w:szCs w:val="20"/>
              </w:rPr>
              <w:t>1 на 30 тыс. человек\ 40 на 1 тыс. человек</w:t>
            </w:r>
          </w:p>
        </w:tc>
        <w:tc>
          <w:tcPr>
            <w:tcW w:w="1494" w:type="dxa"/>
            <w:shd w:val="clear" w:color="auto" w:fill="auto"/>
            <w:noWrap/>
            <w:vAlign w:val="center"/>
          </w:tcPr>
          <w:p w14:paraId="1C6A92AB" w14:textId="77777777" w:rsidR="000D746F" w:rsidRPr="003347B0" w:rsidRDefault="000D746F" w:rsidP="000D746F">
            <w:pPr>
              <w:jc w:val="center"/>
              <w:rPr>
                <w:sz w:val="20"/>
                <w:szCs w:val="20"/>
              </w:rPr>
            </w:pPr>
            <w:r w:rsidRPr="003347B0">
              <w:rPr>
                <w:sz w:val="20"/>
                <w:szCs w:val="20"/>
              </w:rPr>
              <w:t>11/13293</w:t>
            </w:r>
          </w:p>
        </w:tc>
      </w:tr>
      <w:tr w:rsidR="000D746F" w:rsidRPr="003347B0" w14:paraId="5F5D1380" w14:textId="77777777" w:rsidTr="000D746F">
        <w:trPr>
          <w:trHeight w:val="510"/>
          <w:jc w:val="center"/>
        </w:trPr>
        <w:tc>
          <w:tcPr>
            <w:tcW w:w="4678" w:type="dxa"/>
            <w:shd w:val="clear" w:color="auto" w:fill="auto"/>
            <w:vAlign w:val="center"/>
            <w:hideMark/>
          </w:tcPr>
          <w:p w14:paraId="15E97076" w14:textId="77777777" w:rsidR="000D746F" w:rsidRPr="003347B0" w:rsidRDefault="000D746F" w:rsidP="000D746F">
            <w:pPr>
              <w:pStyle w:val="afb"/>
              <w:rPr>
                <w:sz w:val="20"/>
                <w:szCs w:val="20"/>
              </w:rPr>
            </w:pPr>
            <w:r w:rsidRPr="003347B0">
              <w:rPr>
                <w:sz w:val="20"/>
                <w:szCs w:val="20"/>
              </w:rPr>
              <w:t>Юридическая консультация, рабочее место</w:t>
            </w:r>
          </w:p>
        </w:tc>
        <w:tc>
          <w:tcPr>
            <w:tcW w:w="2414" w:type="dxa"/>
            <w:shd w:val="clear" w:color="auto" w:fill="auto"/>
            <w:noWrap/>
            <w:vAlign w:val="center"/>
            <w:hideMark/>
          </w:tcPr>
          <w:p w14:paraId="378C1AE3" w14:textId="77777777" w:rsidR="000D746F" w:rsidRPr="003347B0" w:rsidRDefault="000D746F" w:rsidP="000D746F">
            <w:pPr>
              <w:jc w:val="center"/>
              <w:rPr>
                <w:sz w:val="20"/>
                <w:szCs w:val="20"/>
              </w:rPr>
            </w:pPr>
            <w:r w:rsidRPr="003347B0">
              <w:rPr>
                <w:sz w:val="20"/>
                <w:szCs w:val="20"/>
              </w:rPr>
              <w:t>1 на 10 тыс. человек</w:t>
            </w:r>
          </w:p>
        </w:tc>
        <w:tc>
          <w:tcPr>
            <w:tcW w:w="1494" w:type="dxa"/>
            <w:shd w:val="clear" w:color="auto" w:fill="auto"/>
            <w:noWrap/>
            <w:vAlign w:val="center"/>
          </w:tcPr>
          <w:p w14:paraId="14F03CE7" w14:textId="77777777" w:rsidR="000D746F" w:rsidRPr="003347B0" w:rsidRDefault="000D746F" w:rsidP="000D746F">
            <w:pPr>
              <w:jc w:val="center"/>
              <w:rPr>
                <w:sz w:val="20"/>
                <w:szCs w:val="20"/>
              </w:rPr>
            </w:pPr>
            <w:r w:rsidRPr="003347B0">
              <w:rPr>
                <w:sz w:val="20"/>
                <w:szCs w:val="20"/>
              </w:rPr>
              <w:t>33</w:t>
            </w:r>
          </w:p>
        </w:tc>
      </w:tr>
      <w:tr w:rsidR="000D746F" w:rsidRPr="003347B0" w14:paraId="5E5DE472" w14:textId="77777777" w:rsidTr="000D746F">
        <w:trPr>
          <w:trHeight w:val="510"/>
          <w:jc w:val="center"/>
        </w:trPr>
        <w:tc>
          <w:tcPr>
            <w:tcW w:w="4678" w:type="dxa"/>
            <w:shd w:val="clear" w:color="auto" w:fill="auto"/>
            <w:vAlign w:val="center"/>
            <w:hideMark/>
          </w:tcPr>
          <w:p w14:paraId="10C20E70" w14:textId="77777777" w:rsidR="000D746F" w:rsidRPr="003347B0" w:rsidRDefault="000D746F" w:rsidP="000D746F">
            <w:pPr>
              <w:pStyle w:val="afb"/>
              <w:rPr>
                <w:sz w:val="20"/>
                <w:szCs w:val="20"/>
              </w:rPr>
            </w:pPr>
            <w:r w:rsidRPr="003347B0">
              <w:rPr>
                <w:sz w:val="20"/>
                <w:szCs w:val="20"/>
              </w:rPr>
              <w:t>Нотариальная контора, рабочее место</w:t>
            </w:r>
          </w:p>
        </w:tc>
        <w:tc>
          <w:tcPr>
            <w:tcW w:w="2414" w:type="dxa"/>
            <w:shd w:val="clear" w:color="auto" w:fill="auto"/>
            <w:noWrap/>
            <w:vAlign w:val="center"/>
            <w:hideMark/>
          </w:tcPr>
          <w:p w14:paraId="7FB0989A" w14:textId="77777777" w:rsidR="000D746F" w:rsidRPr="003347B0" w:rsidRDefault="000D746F" w:rsidP="000D746F">
            <w:pPr>
              <w:jc w:val="center"/>
              <w:rPr>
                <w:sz w:val="20"/>
                <w:szCs w:val="20"/>
              </w:rPr>
            </w:pPr>
            <w:r w:rsidRPr="003347B0">
              <w:rPr>
                <w:sz w:val="20"/>
                <w:szCs w:val="20"/>
              </w:rPr>
              <w:t>1 на 30 тыс. человек</w:t>
            </w:r>
          </w:p>
        </w:tc>
        <w:tc>
          <w:tcPr>
            <w:tcW w:w="1494" w:type="dxa"/>
            <w:shd w:val="clear" w:color="auto" w:fill="auto"/>
            <w:noWrap/>
            <w:vAlign w:val="center"/>
          </w:tcPr>
          <w:p w14:paraId="34DB5BCF" w14:textId="77777777" w:rsidR="000D746F" w:rsidRPr="003347B0" w:rsidRDefault="000D746F" w:rsidP="000D746F">
            <w:pPr>
              <w:jc w:val="center"/>
              <w:rPr>
                <w:sz w:val="20"/>
                <w:szCs w:val="20"/>
              </w:rPr>
            </w:pPr>
            <w:r w:rsidRPr="003347B0">
              <w:rPr>
                <w:sz w:val="20"/>
                <w:szCs w:val="20"/>
              </w:rPr>
              <w:t>11</w:t>
            </w:r>
          </w:p>
        </w:tc>
      </w:tr>
      <w:tr w:rsidR="000D746F" w:rsidRPr="003347B0" w14:paraId="6E92E2B8" w14:textId="77777777" w:rsidTr="000D746F">
        <w:trPr>
          <w:trHeight w:val="270"/>
          <w:jc w:val="center"/>
        </w:trPr>
        <w:tc>
          <w:tcPr>
            <w:tcW w:w="8586" w:type="dxa"/>
            <w:gridSpan w:val="3"/>
            <w:shd w:val="clear" w:color="auto" w:fill="auto"/>
            <w:noWrap/>
            <w:vAlign w:val="center"/>
            <w:hideMark/>
          </w:tcPr>
          <w:p w14:paraId="5311D7DC" w14:textId="77777777" w:rsidR="000D746F" w:rsidRPr="003347B0" w:rsidRDefault="000D746F" w:rsidP="000D746F">
            <w:pPr>
              <w:pStyle w:val="af6"/>
              <w:rPr>
                <w:rStyle w:val="afff3"/>
                <w:sz w:val="20"/>
                <w:szCs w:val="20"/>
              </w:rPr>
            </w:pPr>
            <w:r w:rsidRPr="003347B0">
              <w:rPr>
                <w:rStyle w:val="afff3"/>
                <w:sz w:val="20"/>
                <w:szCs w:val="20"/>
              </w:rPr>
              <w:lastRenderedPageBreak/>
              <w:t>Организации жилищно-коммунального хозяйства</w:t>
            </w:r>
          </w:p>
        </w:tc>
      </w:tr>
      <w:tr w:rsidR="000D746F" w:rsidRPr="003347B0" w14:paraId="4D395373" w14:textId="77777777" w:rsidTr="000D746F">
        <w:trPr>
          <w:trHeight w:val="1020"/>
          <w:jc w:val="center"/>
        </w:trPr>
        <w:tc>
          <w:tcPr>
            <w:tcW w:w="4678" w:type="dxa"/>
            <w:shd w:val="clear" w:color="auto" w:fill="auto"/>
            <w:vAlign w:val="center"/>
            <w:hideMark/>
          </w:tcPr>
          <w:p w14:paraId="141097D8" w14:textId="77777777" w:rsidR="000D746F" w:rsidRPr="003347B0" w:rsidRDefault="000D746F" w:rsidP="000D746F">
            <w:pPr>
              <w:pStyle w:val="afb"/>
              <w:rPr>
                <w:sz w:val="20"/>
                <w:szCs w:val="20"/>
              </w:rPr>
            </w:pPr>
            <w:r w:rsidRPr="003347B0">
              <w:rPr>
                <w:sz w:val="20"/>
                <w:szCs w:val="20"/>
              </w:rPr>
              <w:t xml:space="preserve">Жилищно-эксплуатационные  </w:t>
            </w:r>
            <w:r w:rsidRPr="003347B0">
              <w:rPr>
                <w:sz w:val="20"/>
                <w:szCs w:val="20"/>
              </w:rPr>
              <w:br/>
              <w:t>организации, объект</w:t>
            </w:r>
          </w:p>
        </w:tc>
        <w:tc>
          <w:tcPr>
            <w:tcW w:w="2414" w:type="dxa"/>
            <w:shd w:val="clear" w:color="auto" w:fill="auto"/>
            <w:noWrap/>
            <w:vAlign w:val="center"/>
            <w:hideMark/>
          </w:tcPr>
          <w:p w14:paraId="5B9DFBA1" w14:textId="77777777" w:rsidR="000D746F" w:rsidRPr="003347B0" w:rsidRDefault="000D746F" w:rsidP="000D746F">
            <w:pPr>
              <w:jc w:val="center"/>
              <w:rPr>
                <w:sz w:val="20"/>
                <w:szCs w:val="20"/>
              </w:rPr>
            </w:pPr>
            <w:r w:rsidRPr="003347B0">
              <w:rPr>
                <w:sz w:val="20"/>
                <w:szCs w:val="20"/>
              </w:rPr>
              <w:t>1 на 20 тыс. человек</w:t>
            </w:r>
          </w:p>
        </w:tc>
        <w:tc>
          <w:tcPr>
            <w:tcW w:w="1494" w:type="dxa"/>
            <w:shd w:val="clear" w:color="auto" w:fill="auto"/>
            <w:noWrap/>
            <w:vAlign w:val="center"/>
          </w:tcPr>
          <w:p w14:paraId="56CB383D" w14:textId="77777777" w:rsidR="000D746F" w:rsidRPr="003347B0" w:rsidRDefault="000D746F" w:rsidP="000D746F">
            <w:pPr>
              <w:jc w:val="center"/>
              <w:rPr>
                <w:sz w:val="20"/>
                <w:szCs w:val="20"/>
              </w:rPr>
            </w:pPr>
            <w:r w:rsidRPr="003347B0">
              <w:rPr>
                <w:sz w:val="20"/>
                <w:szCs w:val="20"/>
              </w:rPr>
              <w:t>17</w:t>
            </w:r>
          </w:p>
        </w:tc>
      </w:tr>
      <w:tr w:rsidR="000D746F" w:rsidRPr="003347B0" w14:paraId="1C60EA28" w14:textId="77777777" w:rsidTr="000D746F">
        <w:trPr>
          <w:trHeight w:val="255"/>
          <w:jc w:val="center"/>
        </w:trPr>
        <w:tc>
          <w:tcPr>
            <w:tcW w:w="4678" w:type="dxa"/>
            <w:shd w:val="clear" w:color="auto" w:fill="auto"/>
            <w:noWrap/>
            <w:vAlign w:val="center"/>
            <w:hideMark/>
          </w:tcPr>
          <w:p w14:paraId="2B435412" w14:textId="77777777" w:rsidR="000D746F" w:rsidRPr="003347B0" w:rsidRDefault="000D746F" w:rsidP="000D746F">
            <w:pPr>
              <w:pStyle w:val="afb"/>
              <w:rPr>
                <w:sz w:val="20"/>
                <w:szCs w:val="20"/>
              </w:rPr>
            </w:pPr>
            <w:r w:rsidRPr="003347B0">
              <w:rPr>
                <w:sz w:val="20"/>
                <w:szCs w:val="20"/>
              </w:rPr>
              <w:t>Гостиницы, место</w:t>
            </w:r>
          </w:p>
        </w:tc>
        <w:tc>
          <w:tcPr>
            <w:tcW w:w="2414" w:type="dxa"/>
            <w:shd w:val="clear" w:color="auto" w:fill="auto"/>
            <w:noWrap/>
            <w:vAlign w:val="center"/>
            <w:hideMark/>
          </w:tcPr>
          <w:p w14:paraId="50FD0297" w14:textId="77777777" w:rsidR="000D746F" w:rsidRPr="003347B0" w:rsidRDefault="000D746F" w:rsidP="000D746F">
            <w:pPr>
              <w:jc w:val="center"/>
              <w:rPr>
                <w:sz w:val="20"/>
                <w:szCs w:val="20"/>
              </w:rPr>
            </w:pPr>
            <w:r w:rsidRPr="003347B0">
              <w:rPr>
                <w:sz w:val="20"/>
                <w:szCs w:val="20"/>
              </w:rPr>
              <w:t>7 на 1 тыс. человек</w:t>
            </w:r>
          </w:p>
        </w:tc>
        <w:tc>
          <w:tcPr>
            <w:tcW w:w="1494" w:type="dxa"/>
            <w:shd w:val="clear" w:color="auto" w:fill="auto"/>
            <w:noWrap/>
            <w:vAlign w:val="center"/>
          </w:tcPr>
          <w:p w14:paraId="155942B6" w14:textId="77777777" w:rsidR="000D746F" w:rsidRPr="003347B0" w:rsidRDefault="000D746F" w:rsidP="000D746F">
            <w:pPr>
              <w:jc w:val="center"/>
              <w:rPr>
                <w:sz w:val="20"/>
                <w:szCs w:val="20"/>
              </w:rPr>
            </w:pPr>
            <w:r w:rsidRPr="003347B0">
              <w:rPr>
                <w:sz w:val="20"/>
                <w:szCs w:val="20"/>
              </w:rPr>
              <w:t>2326</w:t>
            </w:r>
          </w:p>
        </w:tc>
      </w:tr>
    </w:tbl>
    <w:p w14:paraId="4D03B02F" w14:textId="77777777" w:rsidR="000D746F" w:rsidRPr="003347B0" w:rsidRDefault="000D746F" w:rsidP="00342255">
      <w:pPr>
        <w:pStyle w:val="a7"/>
        <w:ind w:firstLine="709"/>
      </w:pPr>
      <w:r w:rsidRPr="003347B0">
        <w:t>В результате выполненного анализа</w:t>
      </w:r>
      <w:r w:rsidRPr="003347B0">
        <w:rPr>
          <w:lang w:val="ru-RU"/>
        </w:rPr>
        <w:t xml:space="preserve"> объектов социального и культурно-бытового обслуживания населения </w:t>
      </w:r>
      <w:r w:rsidRPr="003347B0">
        <w:t>городского округа можно сделать следующие выводы:</w:t>
      </w:r>
    </w:p>
    <w:p w14:paraId="218AE8FF" w14:textId="77777777" w:rsidR="000D746F" w:rsidRPr="003347B0" w:rsidRDefault="000D746F" w:rsidP="00342255">
      <w:pPr>
        <w:pStyle w:val="af4"/>
        <w:ind w:firstLine="709"/>
        <w:rPr>
          <w:rStyle w:val="afa"/>
          <w:b/>
          <w:bCs/>
          <w:i w:val="0"/>
          <w:iCs w:val="0"/>
          <w:color w:val="auto"/>
        </w:rPr>
      </w:pPr>
      <w:r w:rsidRPr="003347B0">
        <w:rPr>
          <w:rStyle w:val="afa"/>
          <w:b/>
          <w:bCs/>
          <w:i w:val="0"/>
          <w:iCs w:val="0"/>
          <w:color w:val="auto"/>
        </w:rPr>
        <w:t>Образовательные организации</w:t>
      </w:r>
    </w:p>
    <w:p w14:paraId="69194405" w14:textId="247728A7" w:rsidR="000D746F" w:rsidRPr="003347B0" w:rsidRDefault="000D746F" w:rsidP="00342255">
      <w:pPr>
        <w:pStyle w:val="a7"/>
        <w:ind w:firstLine="709"/>
      </w:pPr>
      <w:r w:rsidRPr="003347B0">
        <w:t xml:space="preserve">Система образования городского округа представлена всеми видами образовательных организаций. </w:t>
      </w:r>
    </w:p>
    <w:p w14:paraId="08503F61" w14:textId="77777777" w:rsidR="000D746F" w:rsidRPr="003347B0" w:rsidRDefault="000D746F" w:rsidP="00342255">
      <w:pPr>
        <w:pStyle w:val="a7"/>
        <w:ind w:firstLine="709"/>
      </w:pPr>
      <w:r w:rsidRPr="003347B0">
        <w:t>В целом по городскому округу наблюдается дефицит по дошкольным образовательным организациям (порядка 9,</w:t>
      </w:r>
      <w:r w:rsidRPr="003347B0">
        <w:rPr>
          <w:lang w:val="ru-RU"/>
        </w:rPr>
        <w:t>2</w:t>
      </w:r>
      <w:r w:rsidRPr="003347B0">
        <w:t xml:space="preserve"> тыс. мест), общеобразовательным организациям (</w:t>
      </w:r>
      <w:r w:rsidRPr="003347B0">
        <w:rPr>
          <w:lang w:val="ru-RU"/>
        </w:rPr>
        <w:t>14,9</w:t>
      </w:r>
      <w:r w:rsidRPr="003347B0">
        <w:t xml:space="preserve"> тыс. мест), учреждениям дополнительного образования детей (</w:t>
      </w:r>
      <w:r w:rsidRPr="003347B0">
        <w:rPr>
          <w:lang w:val="ru-RU"/>
        </w:rPr>
        <w:t>7,2</w:t>
      </w:r>
      <w:r w:rsidRPr="003347B0">
        <w:t xml:space="preserve"> тыс. мест).</w:t>
      </w:r>
    </w:p>
    <w:p w14:paraId="099C13CE" w14:textId="77777777" w:rsidR="000D746F" w:rsidRPr="003347B0" w:rsidRDefault="000D746F" w:rsidP="00342255">
      <w:pPr>
        <w:pStyle w:val="a7"/>
        <w:ind w:firstLine="709"/>
      </w:pPr>
      <w:r w:rsidRPr="003347B0">
        <w:t xml:space="preserve">Обеспеченность населения дошкольными образовательными организациями составляет </w:t>
      </w:r>
      <w:r w:rsidRPr="003347B0">
        <w:rPr>
          <w:lang w:val="ru-RU"/>
        </w:rPr>
        <w:t>60,2</w:t>
      </w:r>
      <w:r w:rsidRPr="003347B0">
        <w:t xml:space="preserve">%, образовательными организациями – </w:t>
      </w:r>
      <w:r w:rsidRPr="003347B0">
        <w:rPr>
          <w:lang w:val="ru-RU"/>
        </w:rPr>
        <w:t>64,9</w:t>
      </w:r>
      <w:r w:rsidRPr="003347B0">
        <w:t>%, организациями дополнительного образования – 7</w:t>
      </w:r>
      <w:r w:rsidRPr="003347B0">
        <w:rPr>
          <w:lang w:val="ru-RU"/>
        </w:rPr>
        <w:t>1,5</w:t>
      </w:r>
      <w:r w:rsidRPr="003347B0">
        <w:t>%.</w:t>
      </w:r>
    </w:p>
    <w:p w14:paraId="43B075B7" w14:textId="77777777" w:rsidR="000D746F" w:rsidRPr="003347B0" w:rsidRDefault="000D746F" w:rsidP="00342255">
      <w:pPr>
        <w:pStyle w:val="a7"/>
        <w:ind w:firstLine="709"/>
      </w:pPr>
      <w:r w:rsidRPr="003347B0">
        <w:t>Часть зданий образовательных организаций построена до 1990 года и находится в процессе длительной эксплуатации (средний срок эксплуатации – 25 лет) без проведения капитального ремонта. Опережающие темпы морального и физического износа зданий образовательных организаций от темпов их строительства, капитального ремонта и реконструкции приводят к увеличению доли зданий, не соответствующих основным требованиям СанПиН</w:t>
      </w:r>
      <w:r w:rsidRPr="003347B0">
        <w:rPr>
          <w:lang w:val="ru-RU"/>
        </w:rPr>
        <w:t xml:space="preserve"> 2.4.1.3049-13 и СанПиН 2.4.2.2821-10</w:t>
      </w:r>
      <w:r w:rsidRPr="003347B0">
        <w:t>.</w:t>
      </w:r>
    </w:p>
    <w:p w14:paraId="63A0C9F1" w14:textId="77777777" w:rsidR="000D746F" w:rsidRPr="003347B0" w:rsidRDefault="000D746F" w:rsidP="00342255">
      <w:pPr>
        <w:pStyle w:val="a7"/>
        <w:ind w:firstLine="709"/>
      </w:pPr>
      <w:r w:rsidRPr="003347B0">
        <w:t xml:space="preserve">Наличие образовательных учреждений, степень физического износа которых составляет свыше 60%, а именно, 1 дошкольной образовательной организации и 1 </w:t>
      </w:r>
      <w:r w:rsidRPr="003347B0">
        <w:rPr>
          <w:lang w:val="ru-RU"/>
        </w:rPr>
        <w:t>обще</w:t>
      </w:r>
      <w:r w:rsidRPr="003347B0">
        <w:t>образовательной организации. Данные учреждения не могут в полной мере соответствовать санитарно-гигиеническим требованиям и требованиям безопасности.</w:t>
      </w:r>
    </w:p>
    <w:p w14:paraId="2A7001F0" w14:textId="77777777" w:rsidR="000D746F" w:rsidRPr="003347B0" w:rsidRDefault="000D746F" w:rsidP="00342255">
      <w:pPr>
        <w:pStyle w:val="a7"/>
        <w:ind w:firstLine="709"/>
      </w:pPr>
      <w:r w:rsidRPr="003347B0">
        <w:t xml:space="preserve">Стабильность контингента обучающихся и количества объединений по основным видам деятельности в системе дополнительного образования подтверждают востребованность этого вида образования, его современный статус. Однако недостаток учреждений дополнительного образования детей в городе </w:t>
      </w:r>
      <w:r w:rsidRPr="003347B0">
        <w:rPr>
          <w:lang w:val="ru-RU"/>
        </w:rPr>
        <w:t xml:space="preserve">Сургуте </w:t>
      </w:r>
      <w:r w:rsidRPr="003347B0">
        <w:t xml:space="preserve">не позволяет наращивать охват детей данным видом образовательных услуг. </w:t>
      </w:r>
    </w:p>
    <w:p w14:paraId="2607106F" w14:textId="77777777" w:rsidR="000D746F" w:rsidRPr="003347B0" w:rsidRDefault="000D746F" w:rsidP="00342255">
      <w:pPr>
        <w:pStyle w:val="a7"/>
        <w:ind w:firstLine="709"/>
      </w:pPr>
      <w:r w:rsidRPr="003347B0">
        <w:t>В профессиональном образовании следует сказать о широком спектре направлений профессиональной подготовки (наличие на территории 12 профессиональных образовательных организаций и 12 образовательных организаций высшего образования).</w:t>
      </w:r>
    </w:p>
    <w:p w14:paraId="780E274C" w14:textId="77777777" w:rsidR="000D746F" w:rsidRPr="003347B0" w:rsidRDefault="000D746F" w:rsidP="00342255">
      <w:pPr>
        <w:pStyle w:val="a7"/>
        <w:ind w:firstLine="709"/>
      </w:pPr>
      <w:r w:rsidRPr="003347B0">
        <w:t xml:space="preserve">Распределение образовательных учреждений по территории города </w:t>
      </w:r>
      <w:r w:rsidRPr="003347B0">
        <w:rPr>
          <w:lang w:val="ru-RU"/>
        </w:rPr>
        <w:t xml:space="preserve">Сургута </w:t>
      </w:r>
      <w:r w:rsidRPr="003347B0">
        <w:t xml:space="preserve">направлено на удовлетворение потребностей жителей в образовательных услугах. Активная застройка новых микрорайонов требует расширения муниципальной сети образовательных организаций. </w:t>
      </w:r>
    </w:p>
    <w:p w14:paraId="5206788F" w14:textId="77777777" w:rsidR="000D746F" w:rsidRPr="003347B0" w:rsidRDefault="000D746F" w:rsidP="00342255">
      <w:pPr>
        <w:pStyle w:val="a7"/>
        <w:ind w:firstLine="709"/>
      </w:pPr>
      <w:r w:rsidRPr="003347B0">
        <w:t xml:space="preserve">Наличие строящихся и реконструируемых образовательных учреждений говорит о положительных тенденциях в развитии материально-технической базы учреждений образования. </w:t>
      </w:r>
    </w:p>
    <w:p w14:paraId="5D4BD9CB" w14:textId="77777777" w:rsidR="000D746F" w:rsidRPr="003347B0" w:rsidRDefault="000D746F" w:rsidP="00342255">
      <w:pPr>
        <w:pStyle w:val="a7"/>
        <w:ind w:firstLine="709"/>
      </w:pPr>
      <w:r w:rsidRPr="003347B0">
        <w:t xml:space="preserve">Решение проблем организации учебно-воспитательного процесса в соответствии с санитарными правилами и нормами в среднесрочной перспективе возможно при вводе в </w:t>
      </w:r>
      <w:r w:rsidRPr="003347B0">
        <w:lastRenderedPageBreak/>
        <w:t>эксплуатацию новых современных зданий образовательных организаций во вновь застраиваемых микрорайонах города</w:t>
      </w:r>
      <w:r w:rsidRPr="003347B0">
        <w:rPr>
          <w:lang w:val="ru-RU"/>
        </w:rPr>
        <w:t xml:space="preserve"> Сургута</w:t>
      </w:r>
      <w:r w:rsidRPr="003347B0">
        <w:t>.</w:t>
      </w:r>
    </w:p>
    <w:p w14:paraId="41EF2467" w14:textId="77777777" w:rsidR="000D746F" w:rsidRPr="003347B0" w:rsidRDefault="000D746F" w:rsidP="004B2C7C">
      <w:pPr>
        <w:pStyle w:val="af4"/>
        <w:ind w:firstLine="709"/>
        <w:rPr>
          <w:rStyle w:val="afa"/>
          <w:b/>
          <w:bCs/>
          <w:i w:val="0"/>
          <w:iCs w:val="0"/>
          <w:color w:val="auto"/>
        </w:rPr>
      </w:pPr>
      <w:r w:rsidRPr="003347B0">
        <w:rPr>
          <w:rStyle w:val="afa"/>
          <w:b/>
          <w:bCs/>
          <w:i w:val="0"/>
          <w:iCs w:val="0"/>
          <w:color w:val="auto"/>
        </w:rPr>
        <w:t xml:space="preserve">Учреждения культуры и искусства </w:t>
      </w:r>
    </w:p>
    <w:p w14:paraId="0E544D3A" w14:textId="77777777" w:rsidR="000D746F" w:rsidRPr="003347B0" w:rsidRDefault="000D746F" w:rsidP="004B2C7C">
      <w:pPr>
        <w:pStyle w:val="a7"/>
        <w:ind w:firstLine="709"/>
      </w:pPr>
      <w:r w:rsidRPr="003347B0">
        <w:t xml:space="preserve">Недостаточный уровень обеспеченности учреждениями культуры клубного типа – </w:t>
      </w:r>
      <w:r w:rsidRPr="003347B0">
        <w:rPr>
          <w:lang w:val="ru-RU"/>
        </w:rPr>
        <w:t>7,5</w:t>
      </w:r>
      <w:r w:rsidRPr="003347B0">
        <w:t xml:space="preserve">%, музеями – 40%, </w:t>
      </w:r>
      <w:r w:rsidRPr="003347B0">
        <w:rPr>
          <w:lang w:val="ru-RU"/>
        </w:rPr>
        <w:t xml:space="preserve">общедоступными, </w:t>
      </w:r>
      <w:r w:rsidRPr="003347B0">
        <w:t xml:space="preserve">детскими и юношескими библиотеками – </w:t>
      </w:r>
      <w:r w:rsidRPr="003347B0">
        <w:rPr>
          <w:lang w:val="ru-RU"/>
        </w:rPr>
        <w:t xml:space="preserve">18,2%, </w:t>
      </w:r>
      <w:r w:rsidRPr="003347B0">
        <w:t>6</w:t>
      </w:r>
      <w:r w:rsidRPr="003347B0">
        <w:rPr>
          <w:lang w:val="ru-RU"/>
        </w:rPr>
        <w:t>2,5</w:t>
      </w:r>
      <w:r w:rsidRPr="003347B0">
        <w:t xml:space="preserve">% и 0% соответственно. </w:t>
      </w:r>
    </w:p>
    <w:p w14:paraId="53235A53" w14:textId="77777777" w:rsidR="000D746F" w:rsidRPr="003347B0" w:rsidRDefault="000D746F" w:rsidP="004B2C7C">
      <w:pPr>
        <w:pStyle w:val="a7"/>
        <w:ind w:firstLine="709"/>
      </w:pPr>
      <w:r w:rsidRPr="003347B0">
        <w:t>Недостаточный уровень развития материально-технической базы (расположение библиотек в приспособленных помещениях).</w:t>
      </w:r>
    </w:p>
    <w:p w14:paraId="0E4CFB18" w14:textId="77777777" w:rsidR="000D746F" w:rsidRPr="003347B0" w:rsidRDefault="000D746F" w:rsidP="004B2C7C">
      <w:pPr>
        <w:pStyle w:val="af4"/>
        <w:ind w:firstLine="709"/>
        <w:rPr>
          <w:rStyle w:val="afa"/>
          <w:b/>
          <w:bCs/>
          <w:i w:val="0"/>
          <w:iCs w:val="0"/>
          <w:color w:val="auto"/>
        </w:rPr>
      </w:pPr>
      <w:r w:rsidRPr="003347B0">
        <w:rPr>
          <w:rStyle w:val="afa"/>
          <w:b/>
          <w:bCs/>
          <w:i w:val="0"/>
          <w:iCs w:val="0"/>
          <w:color w:val="auto"/>
        </w:rPr>
        <w:t>Медицинские организации и учреждения социального обслуживания</w:t>
      </w:r>
    </w:p>
    <w:p w14:paraId="3A49927F" w14:textId="45C722A3" w:rsidR="000D746F" w:rsidRPr="003347B0" w:rsidRDefault="000D746F" w:rsidP="004B2C7C">
      <w:pPr>
        <w:pStyle w:val="a7"/>
        <w:ind w:firstLine="709"/>
      </w:pPr>
      <w:r w:rsidRPr="003347B0">
        <w:t>Предполагается расширение сети медицинских организаций за счет строительства поликлиники «Нефтяник» и больничного комплекса в мкр. 31А с дальнейшим развитием материально-технической базы за счет строительства объектов, предусмотренных целевыми программами.</w:t>
      </w:r>
    </w:p>
    <w:p w14:paraId="739C8DD0" w14:textId="77777777" w:rsidR="000D746F" w:rsidRPr="003347B0" w:rsidRDefault="000D746F" w:rsidP="004B2C7C">
      <w:pPr>
        <w:pStyle w:val="a7"/>
        <w:ind w:firstLine="709"/>
      </w:pPr>
      <w:r w:rsidRPr="003347B0">
        <w:t>Укрепление и эффективное использование материально-технической базы медицинских организаций является одним из основных направлений развития данной отрасли.</w:t>
      </w:r>
    </w:p>
    <w:p w14:paraId="57F9637D" w14:textId="77777777" w:rsidR="000D746F" w:rsidRPr="003347B0" w:rsidRDefault="000D746F" w:rsidP="004B2C7C">
      <w:pPr>
        <w:pStyle w:val="af4"/>
        <w:ind w:firstLine="709"/>
        <w:rPr>
          <w:rStyle w:val="afa"/>
          <w:b/>
          <w:bCs/>
          <w:i w:val="0"/>
          <w:iCs w:val="0"/>
        </w:rPr>
      </w:pPr>
      <w:r w:rsidRPr="003347B0">
        <w:rPr>
          <w:rStyle w:val="afa"/>
          <w:b/>
          <w:bCs/>
          <w:i w:val="0"/>
          <w:iCs w:val="0"/>
        </w:rPr>
        <w:t>Спортивные сооружения</w:t>
      </w:r>
    </w:p>
    <w:p w14:paraId="156AA73A" w14:textId="77777777" w:rsidR="000D746F" w:rsidRPr="003347B0" w:rsidRDefault="000D746F" w:rsidP="004B2C7C">
      <w:pPr>
        <w:pStyle w:val="a7"/>
        <w:ind w:firstLine="709"/>
        <w:rPr>
          <w:lang w:val="ru-RU"/>
        </w:rPr>
      </w:pPr>
      <w:r w:rsidRPr="003347B0">
        <w:t>Низкий уровень обеспеченности населения спортивными сооружениями, а именно бассейнами 1</w:t>
      </w:r>
      <w:r w:rsidRPr="003347B0">
        <w:rPr>
          <w:lang w:val="ru-RU"/>
        </w:rPr>
        <w:t>6,4</w:t>
      </w:r>
      <w:r w:rsidRPr="003347B0">
        <w:t>%, физкультурно-спортивными залами – 5</w:t>
      </w:r>
      <w:r w:rsidRPr="003347B0">
        <w:rPr>
          <w:lang w:val="ru-RU"/>
        </w:rPr>
        <w:t>5,4</w:t>
      </w:r>
      <w:r w:rsidRPr="003347B0">
        <w:t>%</w:t>
      </w:r>
      <w:r w:rsidRPr="003347B0">
        <w:rPr>
          <w:lang w:val="ru-RU"/>
        </w:rPr>
        <w:t xml:space="preserve">, плосткостными спортивными сооружения – 18,7%. </w:t>
      </w:r>
    </w:p>
    <w:p w14:paraId="379E165E" w14:textId="77777777" w:rsidR="000D746F" w:rsidRPr="003347B0" w:rsidRDefault="000D746F" w:rsidP="004B2C7C">
      <w:pPr>
        <w:pStyle w:val="a7"/>
        <w:ind w:firstLine="709"/>
      </w:pPr>
      <w:r w:rsidRPr="003347B0">
        <w:t xml:space="preserve">Недостаточный уровень развития материально-технической базы спортивных сооружений. </w:t>
      </w:r>
    </w:p>
    <w:p w14:paraId="46CCD3C3" w14:textId="77777777" w:rsidR="000D746F" w:rsidRPr="003347B0" w:rsidRDefault="000D746F" w:rsidP="004B2C7C">
      <w:pPr>
        <w:pStyle w:val="a7"/>
        <w:ind w:firstLine="709"/>
      </w:pPr>
      <w:r w:rsidRPr="003347B0">
        <w:t>Инфраструктура спортивных сооружений улучшится за счет строительства и ввода спортивных сооружений, предусмотренных целевыми программами.</w:t>
      </w:r>
    </w:p>
    <w:p w14:paraId="3AE4C1D9" w14:textId="454CB7CC" w:rsidR="000D746F" w:rsidRPr="003347B0" w:rsidRDefault="000D746F" w:rsidP="004B2C7C">
      <w:pPr>
        <w:pStyle w:val="3"/>
        <w:keepLines w:val="0"/>
        <w:numPr>
          <w:ilvl w:val="2"/>
          <w:numId w:val="0"/>
        </w:numPr>
        <w:tabs>
          <w:tab w:val="left" w:pos="1276"/>
        </w:tabs>
        <w:spacing w:before="120" w:after="120"/>
        <w:ind w:firstLine="709"/>
        <w:jc w:val="left"/>
        <w:rPr>
          <w:rFonts w:ascii="Times New Roman" w:hAnsi="Times New Roman" w:cs="Times New Roman"/>
          <w:b/>
          <w:bCs/>
          <w:color w:val="auto"/>
        </w:rPr>
      </w:pPr>
      <w:bookmarkStart w:id="78" w:name="_Toc478485478"/>
      <w:r w:rsidRPr="003347B0">
        <w:rPr>
          <w:rFonts w:ascii="Times New Roman" w:hAnsi="Times New Roman" w:cs="Times New Roman"/>
          <w:b/>
          <w:bCs/>
          <w:color w:val="auto"/>
        </w:rPr>
        <w:t>2.5.6 Туризм</w:t>
      </w:r>
      <w:bookmarkEnd w:id="78"/>
    </w:p>
    <w:p w14:paraId="74ED6BC9" w14:textId="77777777" w:rsidR="000D746F" w:rsidRPr="003347B0" w:rsidRDefault="000D746F" w:rsidP="004B2C7C">
      <w:pPr>
        <w:pStyle w:val="a7"/>
        <w:ind w:firstLine="709"/>
        <w:rPr>
          <w:rFonts w:eastAsia="Calibri"/>
        </w:rPr>
      </w:pPr>
      <w:r w:rsidRPr="003347B0">
        <w:t xml:space="preserve">Туризм как агрегированная отрасль экономического развития представляет собой социально-ориентированный инновационный комплекс направлений, обеспечивающий в режиме экологической безопасности пополнение национальных, региональных и местных бюджетов, рост занятости и самозанятости населения, создание условий для восстановления работоспособности, поддержания и укрепления здоровья людей. Создание условий для развития туризма рассматривается как важный вклад в формирование здорового образа жизни населения и приобщение к истории </w:t>
      </w:r>
      <w:r w:rsidRPr="003347B0">
        <w:rPr>
          <w:lang w:val="ru-RU"/>
        </w:rPr>
        <w:t>ХМАО-Югры</w:t>
      </w:r>
      <w:r w:rsidRPr="003347B0">
        <w:t>. Туристическая сфера нацелена на удовлетворение потребностей людей в качественном и интересном отдыхе.</w:t>
      </w:r>
    </w:p>
    <w:p w14:paraId="534CE293" w14:textId="77777777" w:rsidR="000D746F" w:rsidRPr="003347B0" w:rsidRDefault="000D746F" w:rsidP="004B2C7C">
      <w:pPr>
        <w:pStyle w:val="a7"/>
        <w:ind w:firstLine="709"/>
        <w:rPr>
          <w:rFonts w:eastAsia="Calibri"/>
          <w:lang w:val="ru-RU"/>
        </w:rPr>
      </w:pPr>
      <w:r w:rsidRPr="003347B0">
        <w:t xml:space="preserve">Согласно Стратегии </w:t>
      </w:r>
      <w:r w:rsidRPr="003347B0">
        <w:rPr>
          <w:lang w:val="ru-RU"/>
        </w:rPr>
        <w:t>социально-экономического развития</w:t>
      </w:r>
      <w:r w:rsidRPr="003347B0">
        <w:t xml:space="preserve"> </w:t>
      </w:r>
      <w:r w:rsidRPr="003347B0">
        <w:rPr>
          <w:lang w:val="ru-RU"/>
        </w:rPr>
        <w:t>Ханты-Мансийского автономного-округа - Югры</w:t>
      </w:r>
      <w:r w:rsidRPr="003347B0">
        <w:t xml:space="preserve"> до 2020 года и на </w:t>
      </w:r>
      <w:r w:rsidRPr="003347B0">
        <w:rPr>
          <w:lang w:val="ru-RU"/>
        </w:rPr>
        <w:t>период</w:t>
      </w:r>
      <w:r w:rsidRPr="003347B0">
        <w:t xml:space="preserve"> до 2030 года, туризм является важным направлением углубления диверсификации сектора услуг в Югре. Въездной туризм - перспективный потребительский сегмент, имеющий важное экономическое значение. Численность занятых в туризме в 2011 г. составила 25,5 тыс. человек, или 3 % от среднегодовой численности занятых в экономике </w:t>
      </w:r>
      <w:r w:rsidRPr="003347B0">
        <w:rPr>
          <w:lang w:val="ru-RU"/>
        </w:rPr>
        <w:t>ХМАО-Югры</w:t>
      </w:r>
      <w:r w:rsidRPr="003347B0">
        <w:t xml:space="preserve">. Туристские услуги населению на территории </w:t>
      </w:r>
      <w:r w:rsidRPr="003347B0">
        <w:rPr>
          <w:lang w:val="ru-RU"/>
        </w:rPr>
        <w:t>ХМАО-Югры</w:t>
      </w:r>
      <w:r w:rsidRPr="003347B0">
        <w:t xml:space="preserve"> оказывали 128 туристских компаний и 18 туроператоров, находящихся в федеральном реестре и имеющих финансовую гарантию. По объему платных услуг, оказанных населению, отрасль превосходит сферу культуры, физической культуры и спорта. Показатели оборота в 2011 г. в сфере туризма превосходили аналогичные в сфере здравоохранения и оказания социальных услуг, сельском хозяйстве.</w:t>
      </w:r>
      <w:r w:rsidRPr="003347B0">
        <w:rPr>
          <w:rFonts w:eastAsia="Calibri"/>
        </w:rPr>
        <w:t xml:space="preserve"> </w:t>
      </w:r>
    </w:p>
    <w:p w14:paraId="479CF240" w14:textId="395FA813" w:rsidR="000D746F" w:rsidRPr="003347B0" w:rsidRDefault="000D746F" w:rsidP="004B2C7C">
      <w:pPr>
        <w:pStyle w:val="a7"/>
        <w:ind w:firstLine="709"/>
      </w:pPr>
      <w:r w:rsidRPr="003347B0">
        <w:rPr>
          <w:lang w:val="ru-RU"/>
        </w:rPr>
        <w:lastRenderedPageBreak/>
        <w:t xml:space="preserve">Город </w:t>
      </w:r>
      <w:r w:rsidRPr="003347B0">
        <w:t>Сургут обладает весомой совокупностью факторов, дающих возможности для развития туризма. Город</w:t>
      </w:r>
      <w:r w:rsidRPr="003347B0">
        <w:rPr>
          <w:lang w:val="ru-RU"/>
        </w:rPr>
        <w:t xml:space="preserve"> </w:t>
      </w:r>
      <w:r w:rsidRPr="003347B0">
        <w:t xml:space="preserve">Сургут является стратегическим транспортным узлом: через него проходят железная дорога, автомагистраль, здесь расположены международный аэропорт и речной порт. Таким образом, </w:t>
      </w:r>
      <w:r w:rsidRPr="003347B0">
        <w:rPr>
          <w:lang w:val="ru-RU"/>
        </w:rPr>
        <w:t xml:space="preserve">город </w:t>
      </w:r>
      <w:r w:rsidRPr="003347B0">
        <w:t xml:space="preserve">Сургут как крупнейший промышленный, транспортно-логистический и культурный центр обладает всеми необходимыми ресурсами для развития въездного туризма, в том числе уникальным историко-культурным наследием. На территории города </w:t>
      </w:r>
      <w:r w:rsidRPr="003347B0">
        <w:rPr>
          <w:lang w:val="ru-RU"/>
        </w:rPr>
        <w:t xml:space="preserve">Сургута </w:t>
      </w:r>
      <w:r w:rsidRPr="003347B0">
        <w:t>расположены объект</w:t>
      </w:r>
      <w:r w:rsidRPr="003347B0">
        <w:rPr>
          <w:lang w:val="ru-RU"/>
        </w:rPr>
        <w:t>ы</w:t>
      </w:r>
      <w:r w:rsidRPr="003347B0">
        <w:t xml:space="preserve"> культурного наследия (памятник</w:t>
      </w:r>
      <w:r w:rsidRPr="003347B0">
        <w:rPr>
          <w:lang w:val="ru-RU"/>
        </w:rPr>
        <w:t>и</w:t>
      </w:r>
      <w:r w:rsidRPr="003347B0">
        <w:t xml:space="preserve"> истории и культуры)</w:t>
      </w:r>
      <w:r w:rsidRPr="003347B0">
        <w:rPr>
          <w:lang w:val="ru-RU"/>
        </w:rPr>
        <w:t>, представленные в разделе 2.4.1(</w:t>
      </w:r>
      <w:r w:rsidRPr="003347B0">
        <w:rPr>
          <w:lang w:val="ru-RU"/>
        </w:rPr>
        <w:fldChar w:fldCharType="begin"/>
      </w:r>
      <w:r w:rsidRPr="003347B0">
        <w:rPr>
          <w:lang w:val="ru-RU"/>
        </w:rPr>
        <w:instrText xml:space="preserve"> REF _Ref388350821 \h  \* MERGEFORMAT </w:instrText>
      </w:r>
      <w:r w:rsidRPr="003347B0">
        <w:rPr>
          <w:lang w:val="ru-RU"/>
        </w:rPr>
      </w:r>
      <w:r w:rsidRPr="003347B0">
        <w:rPr>
          <w:lang w:val="ru-RU"/>
        </w:rPr>
        <w:fldChar w:fldCharType="separate"/>
      </w:r>
      <w:r w:rsidR="004801DE" w:rsidRPr="003347B0">
        <w:t xml:space="preserve">Таблица </w:t>
      </w:r>
      <w:r w:rsidR="004801DE">
        <w:rPr>
          <w:noProof/>
        </w:rPr>
        <w:t>5</w:t>
      </w:r>
      <w:r w:rsidRPr="003347B0">
        <w:rPr>
          <w:lang w:val="ru-RU"/>
        </w:rPr>
        <w:fldChar w:fldCharType="end"/>
      </w:r>
      <w:r w:rsidRPr="003347B0">
        <w:rPr>
          <w:lang w:val="ru-RU"/>
        </w:rPr>
        <w:t>).</w:t>
      </w:r>
      <w:r w:rsidRPr="003347B0">
        <w:t xml:space="preserve"> </w:t>
      </w:r>
    </w:p>
    <w:p w14:paraId="6B065AB6" w14:textId="77777777" w:rsidR="000D746F" w:rsidRPr="003347B0" w:rsidRDefault="000D746F" w:rsidP="004B2C7C">
      <w:pPr>
        <w:pStyle w:val="a7"/>
        <w:ind w:firstLine="709"/>
        <w:rPr>
          <w:lang w:val="ru-RU"/>
        </w:rPr>
      </w:pPr>
      <w:r w:rsidRPr="003347B0">
        <w:rPr>
          <w:lang w:val="ru-RU"/>
        </w:rPr>
        <w:t xml:space="preserve">Город </w:t>
      </w:r>
      <w:r w:rsidRPr="003347B0">
        <w:t>Сургут в последнее время все чаще становится центром проведения различных международных</w:t>
      </w:r>
      <w:r w:rsidRPr="003347B0">
        <w:rPr>
          <w:lang w:val="ru-RU"/>
        </w:rPr>
        <w:t>,</w:t>
      </w:r>
      <w:r w:rsidRPr="003347B0">
        <w:t xml:space="preserve"> всероссийских, региональных социокультурных акций, проектов, фестивалей и конкурсов</w:t>
      </w:r>
      <w:r w:rsidRPr="003347B0">
        <w:rPr>
          <w:lang w:val="ru-RU"/>
        </w:rPr>
        <w:t>, что позволяет привлекать внимание туристов, интересующихся событийными турами</w:t>
      </w:r>
      <w:r w:rsidRPr="003347B0">
        <w:t>.</w:t>
      </w:r>
      <w:r w:rsidRPr="003347B0">
        <w:rPr>
          <w:lang w:val="ru-RU"/>
        </w:rPr>
        <w:t xml:space="preserve"> </w:t>
      </w:r>
    </w:p>
    <w:p w14:paraId="6DD2F3AC" w14:textId="77777777" w:rsidR="000D746F" w:rsidRPr="003347B0" w:rsidRDefault="000D746F" w:rsidP="004B2C7C">
      <w:pPr>
        <w:pStyle w:val="a7"/>
        <w:ind w:firstLine="709"/>
        <w:rPr>
          <w:lang w:val="ru-RU"/>
        </w:rPr>
      </w:pPr>
      <w:r w:rsidRPr="003347B0">
        <w:rPr>
          <w:lang w:val="ru-RU"/>
        </w:rPr>
        <w:t xml:space="preserve">В ноябре 2012 года открылось здание муниципального автономного учреждения «Сургутская филармония», в котором функционируют два оснащенных современным оборудованием концертных зала на 786 и 234 места. Сургутская филармония предоставляет исключительную возможность, не выезжая из города и страны, знакомиться с лучшими образцами отечественного и мирового музыкального искусства. Проекты филармонии ориентированы на различные виды и формы искусства (например, молодежный фестиваль искусств «Зеленый шум», Международный фестиваль искусств «60 параллель» и др.).  </w:t>
      </w:r>
    </w:p>
    <w:p w14:paraId="50DAFB8E" w14:textId="77777777" w:rsidR="000D746F" w:rsidRPr="003347B0" w:rsidRDefault="000D746F" w:rsidP="004B2C7C">
      <w:pPr>
        <w:pStyle w:val="a7"/>
        <w:ind w:firstLine="709"/>
        <w:rPr>
          <w:lang w:val="ru-RU"/>
        </w:rPr>
      </w:pPr>
      <w:r w:rsidRPr="003347B0">
        <w:rPr>
          <w:lang w:val="ru-RU"/>
        </w:rPr>
        <w:t xml:space="preserve">Также в городе Сургуте проходит фестиваль исторического моделирования «Мангазейский ход», замысел котрого заключается в реконструкции эпохи освоения Сибирской земли в </w:t>
      </w:r>
      <w:r w:rsidRPr="003347B0">
        <w:rPr>
          <w:lang w:val="en-US"/>
        </w:rPr>
        <w:t>XVI</w:t>
      </w:r>
      <w:r w:rsidRPr="003347B0">
        <w:rPr>
          <w:lang w:val="ru-RU"/>
        </w:rPr>
        <w:t xml:space="preserve"> – </w:t>
      </w:r>
      <w:r w:rsidRPr="003347B0">
        <w:rPr>
          <w:lang w:val="en-US"/>
        </w:rPr>
        <w:t>XVIII</w:t>
      </w:r>
      <w:r w:rsidRPr="003347B0">
        <w:rPr>
          <w:lang w:val="ru-RU"/>
        </w:rPr>
        <w:t xml:space="preserve"> вв. В рамках фестиваля организуеются турнирные поединки, конкурс исторического костюма, выставки и многое другое. </w:t>
      </w:r>
    </w:p>
    <w:p w14:paraId="7BF149FA" w14:textId="77777777" w:rsidR="000D746F" w:rsidRPr="003347B0" w:rsidRDefault="000D746F" w:rsidP="004B2C7C">
      <w:pPr>
        <w:pStyle w:val="a7"/>
        <w:ind w:firstLine="709"/>
        <w:rPr>
          <w:lang w:val="ru-RU"/>
        </w:rPr>
      </w:pPr>
      <w:r w:rsidRPr="003347B0">
        <w:rPr>
          <w:lang w:val="ru-RU"/>
        </w:rPr>
        <w:t xml:space="preserve">Международный форум визуального юмара «КАРИКАТУРУМ» - это единственный в России постоянно действующий конкурс иронического искусства. В 2011 году указанный форум получил отличительный знак «Сделано в Сургуте». </w:t>
      </w:r>
    </w:p>
    <w:p w14:paraId="72B00264" w14:textId="77777777" w:rsidR="000D746F" w:rsidRPr="003347B0" w:rsidRDefault="000D746F" w:rsidP="004B2C7C">
      <w:pPr>
        <w:pStyle w:val="a7"/>
        <w:ind w:firstLine="709"/>
        <w:rPr>
          <w:lang w:val="ru-RU"/>
        </w:rPr>
      </w:pPr>
      <w:r w:rsidRPr="003347B0">
        <w:rPr>
          <w:lang w:val="ru-RU"/>
        </w:rPr>
        <w:t xml:space="preserve">В ноябре 2011 года в городе Сургуте введен в эксплуатацию крупнейший объект спорта – Ледовый дворец спорта. В начале каждого сезона Ледовый дворец предлагается перечень услуг, связанных с различными видами спорта. Помимо основных задач, техническая оснащенность Ледового Дворца позволяет обеспечить проведение культурно-досуговых и зрелищных мероприятий, таких как: ледовое шоу, цирк на льду, водные представления, театр на воде, аква-шоу, спортивные праздники, посвященные памятным и юбилейным датам. </w:t>
      </w:r>
    </w:p>
    <w:p w14:paraId="655898DB" w14:textId="77777777" w:rsidR="000D746F" w:rsidRPr="003347B0" w:rsidRDefault="000D746F" w:rsidP="004B2C7C">
      <w:pPr>
        <w:pStyle w:val="a7"/>
        <w:ind w:firstLine="709"/>
      </w:pPr>
      <w:r w:rsidRPr="003347B0">
        <w:t>В городе Сургуте действуют 48 туристических фирм, 8 туроператоров, 6 из которых включены в единый федеральный реестр и имеют финансовую гарантию.</w:t>
      </w:r>
    </w:p>
    <w:p w14:paraId="12ED045E" w14:textId="77777777" w:rsidR="000D746F" w:rsidRPr="003347B0" w:rsidRDefault="000D746F" w:rsidP="004B2C7C">
      <w:pPr>
        <w:pStyle w:val="a7"/>
        <w:ind w:firstLine="709"/>
        <w:rPr>
          <w:lang w:val="ru-RU"/>
        </w:rPr>
      </w:pPr>
      <w:r w:rsidRPr="003347B0">
        <w:t>На территории города функционируют гостиницы,</w:t>
      </w:r>
      <w:r w:rsidRPr="003347B0">
        <w:rPr>
          <w:lang w:val="ru-RU"/>
        </w:rPr>
        <w:t xml:space="preserve"> базы отдыха, </w:t>
      </w:r>
      <w:r w:rsidRPr="003347B0">
        <w:t xml:space="preserve">ориентированные на широкий спектр покупательной способности гостей и жителей города от «Эконом» до «Премиум» классов. Гостиничная сеть в </w:t>
      </w:r>
      <w:r w:rsidRPr="003347B0">
        <w:rPr>
          <w:lang w:val="ru-RU"/>
        </w:rPr>
        <w:t xml:space="preserve">г. </w:t>
      </w:r>
      <w:r w:rsidRPr="003347B0">
        <w:t>Сургуте представлена 39 объектами (1920 мест). Обеспеченность населения услугами гостиниц составляет 98,3 % от норматива. В настоящее время наблюдается положительная тенденция по модернизации существующих гостиниц.</w:t>
      </w:r>
    </w:p>
    <w:p w14:paraId="29CD58D3" w14:textId="77777777" w:rsidR="000D746F" w:rsidRPr="003347B0" w:rsidRDefault="000D746F" w:rsidP="004B2C7C">
      <w:pPr>
        <w:pStyle w:val="a7"/>
        <w:ind w:firstLine="709"/>
      </w:pPr>
      <w:r w:rsidRPr="003347B0">
        <w:t>Услуги общественного питания предоставлены 525 предприятиями на 35614 посадочных мест, в том числе 343 - общедоступной сети на 18462 посадочных места, обеспеченность населения предприятиями общепита общедоступной сети 142 % от норматива. В целом за 2013 год сеть общественного питания увеличилась на 3 тысячи посадочных мест или на 9 %, в том числе общедоступная сеть – на 19 %.</w:t>
      </w:r>
    </w:p>
    <w:p w14:paraId="45D565DA" w14:textId="77777777" w:rsidR="000D746F" w:rsidRPr="003347B0" w:rsidRDefault="000D746F" w:rsidP="004B2C7C">
      <w:pPr>
        <w:pStyle w:val="a7"/>
        <w:ind w:firstLine="709"/>
      </w:pPr>
      <w:r w:rsidRPr="003347B0">
        <w:lastRenderedPageBreak/>
        <w:t>Жителям и гостям г</w:t>
      </w:r>
      <w:r w:rsidRPr="003347B0">
        <w:rPr>
          <w:lang w:val="ru-RU"/>
        </w:rPr>
        <w:t>. Сургута</w:t>
      </w:r>
      <w:r w:rsidRPr="003347B0">
        <w:t xml:space="preserve"> туристическое бюро «Сургутские экскурсии» и агентство «Наш мир» предлагает 3 тура выходного дня. На территории города</w:t>
      </w:r>
      <w:r w:rsidRPr="003347B0">
        <w:rPr>
          <w:lang w:val="ru-RU"/>
        </w:rPr>
        <w:t xml:space="preserve"> Сургута</w:t>
      </w:r>
      <w:r w:rsidRPr="003347B0">
        <w:t xml:space="preserve"> также разработано 4 экскурсионных программы.</w:t>
      </w:r>
    </w:p>
    <w:p w14:paraId="26B135D0" w14:textId="77777777" w:rsidR="000D746F" w:rsidRPr="003347B0" w:rsidRDefault="000D746F" w:rsidP="004B2C7C">
      <w:pPr>
        <w:pStyle w:val="a7"/>
        <w:ind w:firstLine="709"/>
      </w:pPr>
      <w:r w:rsidRPr="003347B0">
        <w:t>Организовано участие города Сургута в специализированной туристской выставке-ярмарке «ЮграТур» (г. Ханты-Мансийск), в туристских слетах-форумах.</w:t>
      </w:r>
    </w:p>
    <w:p w14:paraId="776A2954" w14:textId="77777777" w:rsidR="000D746F" w:rsidRPr="003347B0" w:rsidRDefault="000D746F" w:rsidP="004B2C7C">
      <w:pPr>
        <w:pStyle w:val="a7"/>
        <w:ind w:firstLine="709"/>
      </w:pPr>
      <w:r w:rsidRPr="003347B0">
        <w:t xml:space="preserve">В настоящее время в </w:t>
      </w:r>
      <w:r w:rsidRPr="003347B0">
        <w:rPr>
          <w:lang w:val="ru-RU"/>
        </w:rPr>
        <w:t xml:space="preserve">городе </w:t>
      </w:r>
      <w:r w:rsidRPr="003347B0">
        <w:t>Сургуте представлены следующие виды туризма: экскурсионный туризм, исторический туризм, событийный туризм, деловой и конгрессный, семейный и детский туризм, молодёжный туризм, этнографический туризм.</w:t>
      </w:r>
    </w:p>
    <w:p w14:paraId="3EC06145" w14:textId="77777777" w:rsidR="000D746F" w:rsidRPr="003347B0" w:rsidRDefault="000D746F" w:rsidP="004B2C7C">
      <w:pPr>
        <w:pStyle w:val="a7"/>
        <w:ind w:firstLine="709"/>
      </w:pPr>
      <w:r w:rsidRPr="003347B0">
        <w:t>Богатое культурное наследие</w:t>
      </w:r>
      <w:r w:rsidRPr="003347B0">
        <w:rPr>
          <w:lang w:val="ru-RU"/>
        </w:rPr>
        <w:t xml:space="preserve"> города</w:t>
      </w:r>
      <w:r w:rsidRPr="003347B0">
        <w:t xml:space="preserve"> Сургута является одним из ключевых туристических ресурсов для развития познавательного и этнографического туризма</w:t>
      </w:r>
      <w:r w:rsidRPr="003347B0">
        <w:rPr>
          <w:lang w:val="ru-RU"/>
        </w:rPr>
        <w:t xml:space="preserve">. </w:t>
      </w:r>
    </w:p>
    <w:p w14:paraId="75606151" w14:textId="77777777" w:rsidR="000D746F" w:rsidRPr="003347B0" w:rsidRDefault="000D746F" w:rsidP="004B2C7C">
      <w:pPr>
        <w:pStyle w:val="a7"/>
        <w:ind w:firstLine="709"/>
      </w:pPr>
      <w:r w:rsidRPr="003347B0">
        <w:t xml:space="preserve">Важнейшей составляющей туристической привлекательности является развитая инфраструктура. Стремительное развитие гостиничного бизнеса, сферы питания служит хорошей основой по созданию городской среды, благоприятной для развития сферы городского туризма. Последующим ориентиром развития в данной сфере должно стать повышение качества предоставляемых услуг. </w:t>
      </w:r>
    </w:p>
    <w:p w14:paraId="0D8244AF" w14:textId="77777777" w:rsidR="000D746F" w:rsidRPr="003347B0" w:rsidRDefault="000D746F" w:rsidP="004B2C7C">
      <w:pPr>
        <w:pStyle w:val="a7"/>
        <w:ind w:firstLine="709"/>
      </w:pPr>
      <w:r w:rsidRPr="003347B0">
        <w:t>Приоритетными направлениями муниципального регулирования туристической деятельности являются поддержка и развитие внутреннего, въездного, социального и самодеятельного туризма. Успешное развитие туристской отрасли окажет стимулирующее воздействие на развитие таких сфер экономической деятельности, как услуги КСР, транспорт, связь, торговля, производство сувенирной продукции, общественное питание, а также выступит катализатором социально-экономического развития муниципальных образований ХМАО-Югры.</w:t>
      </w:r>
    </w:p>
    <w:p w14:paraId="5991A28C" w14:textId="77777777" w:rsidR="000D746F" w:rsidRPr="003347B0" w:rsidRDefault="000D746F" w:rsidP="004B2C7C">
      <w:pPr>
        <w:pStyle w:val="a7"/>
        <w:ind w:firstLine="709"/>
      </w:pPr>
      <w:r w:rsidRPr="003347B0">
        <w:t xml:space="preserve">Распоряжением Администрации города Сургута от 28.03.2013 года № 1080 создан Координационный совет при Главе города Сургута по вопросам создания условий для развития туризма (далее – Координационный совет). В соответствии с протоколом заседания Координационного совета от 14.06.2013 года принято решение о заключении соглашения между Администрацией города Сургута и Администрацией Сургутского района о межмуниципальном сотрудничестве в сфере создания условий внутреннего и въездного туризма. Заключение указанного соглашения является значимым для всего региона. Подобная практика послужит положительным примером для всего Зауралья. </w:t>
      </w:r>
    </w:p>
    <w:p w14:paraId="4315BECF" w14:textId="77777777" w:rsidR="000D746F" w:rsidRPr="003347B0" w:rsidRDefault="000D746F" w:rsidP="004B2C7C">
      <w:pPr>
        <w:pStyle w:val="a7"/>
        <w:ind w:firstLine="709"/>
      </w:pPr>
      <w:r w:rsidRPr="003347B0">
        <w:t xml:space="preserve">В тоже время существуют проблемы, затрудняющие развитие туризма в муниципальном образовании: </w:t>
      </w:r>
    </w:p>
    <w:p w14:paraId="3445DEE5" w14:textId="77777777" w:rsidR="000D746F" w:rsidRPr="003347B0" w:rsidRDefault="000D746F" w:rsidP="000D746F">
      <w:pPr>
        <w:pStyle w:val="a4"/>
      </w:pPr>
      <w:r w:rsidRPr="003347B0">
        <w:t>отсутствие единого информационного банка данных о туристическом потенциале города</w:t>
      </w:r>
      <w:r w:rsidRPr="003347B0">
        <w:rPr>
          <w:lang w:val="ru-RU"/>
        </w:rPr>
        <w:t xml:space="preserve"> Сургута</w:t>
      </w:r>
      <w:r w:rsidRPr="003347B0">
        <w:t xml:space="preserve">; </w:t>
      </w:r>
    </w:p>
    <w:p w14:paraId="7784CCE8" w14:textId="77777777" w:rsidR="000D746F" w:rsidRPr="003347B0" w:rsidRDefault="000D746F" w:rsidP="000D746F">
      <w:pPr>
        <w:pStyle w:val="a4"/>
      </w:pPr>
      <w:r w:rsidRPr="003347B0">
        <w:t>недостаток инвестиций, направленных на поддержание и развитие туризма, его инфраструктуры, на продвижение туристских возможностей;</w:t>
      </w:r>
    </w:p>
    <w:p w14:paraId="3CB5D8B1" w14:textId="0EF04815" w:rsidR="000D746F" w:rsidRPr="003347B0" w:rsidRDefault="000D746F" w:rsidP="000D746F">
      <w:pPr>
        <w:pStyle w:val="a4"/>
      </w:pPr>
      <w:r w:rsidRPr="003347B0">
        <w:t>отсутствие туристического бренда</w:t>
      </w:r>
      <w:r w:rsidRPr="003347B0">
        <w:rPr>
          <w:lang w:val="ru-RU"/>
        </w:rPr>
        <w:t xml:space="preserve"> города</w:t>
      </w:r>
      <w:r w:rsidRPr="003347B0">
        <w:t xml:space="preserve"> Сургута, создание которого позволит повысить узнаваемость города</w:t>
      </w:r>
      <w:r w:rsidRPr="003347B0">
        <w:rPr>
          <w:lang w:val="ru-RU"/>
        </w:rPr>
        <w:t xml:space="preserve"> Сургута</w:t>
      </w:r>
      <w:r w:rsidRPr="003347B0">
        <w:t xml:space="preserve"> на российском и международном рынках.</w:t>
      </w:r>
    </w:p>
    <w:p w14:paraId="330A07D9" w14:textId="77777777" w:rsidR="005C1657" w:rsidRPr="003347B0" w:rsidRDefault="005C1657" w:rsidP="000D746F">
      <w:pPr>
        <w:pStyle w:val="a4"/>
      </w:pPr>
    </w:p>
    <w:p w14:paraId="250287F1" w14:textId="42ABFD72" w:rsidR="00B22D8D" w:rsidRPr="003347B0" w:rsidRDefault="00B22D8D" w:rsidP="004B2C7C">
      <w:pPr>
        <w:pStyle w:val="3"/>
        <w:rPr>
          <w:rFonts w:ascii="Times New Roman" w:hAnsi="Times New Roman" w:cs="Times New Roman"/>
          <w:b/>
          <w:bCs/>
          <w:color w:val="auto"/>
          <w:sz w:val="26"/>
          <w:szCs w:val="26"/>
        </w:rPr>
      </w:pPr>
      <w:bookmarkStart w:id="79" w:name="_Toc478485479"/>
      <w:r w:rsidRPr="003347B0">
        <w:rPr>
          <w:rFonts w:ascii="Times New Roman" w:hAnsi="Times New Roman" w:cs="Times New Roman"/>
          <w:b/>
          <w:bCs/>
          <w:color w:val="auto"/>
          <w:sz w:val="26"/>
          <w:szCs w:val="26"/>
        </w:rPr>
        <w:t>2.5.7 Транспортное обеспечение</w:t>
      </w:r>
      <w:bookmarkEnd w:id="79"/>
    </w:p>
    <w:p w14:paraId="6D260130" w14:textId="491AB7E7" w:rsidR="00B22D8D" w:rsidRPr="003347B0" w:rsidRDefault="00B22D8D" w:rsidP="004B2C7C">
      <w:pPr>
        <w:pStyle w:val="4"/>
        <w:numPr>
          <w:ilvl w:val="3"/>
          <w:numId w:val="0"/>
        </w:numPr>
        <w:ind w:left="426" w:firstLine="709"/>
      </w:pPr>
      <w:r w:rsidRPr="003347B0">
        <w:t>2.5.7.1 Внешний транспорт</w:t>
      </w:r>
    </w:p>
    <w:p w14:paraId="66088A11" w14:textId="77777777" w:rsidR="00B22D8D" w:rsidRPr="003347B0" w:rsidRDefault="00B22D8D" w:rsidP="004B2C7C">
      <w:pPr>
        <w:pStyle w:val="a7"/>
        <w:ind w:firstLine="709"/>
        <w:rPr>
          <w:lang w:val="ru-RU"/>
        </w:rPr>
      </w:pPr>
      <w:r w:rsidRPr="003347B0">
        <w:rPr>
          <w:lang w:val="ru-RU"/>
        </w:rPr>
        <w:t xml:space="preserve">На территории города Сургута </w:t>
      </w:r>
      <w:r w:rsidRPr="003347B0">
        <w:t>функционирует транспортная система, в которую входят следующие виды транспорта: автомобильный, железнодорожный, воздушный, водный</w:t>
      </w:r>
      <w:r w:rsidRPr="003347B0">
        <w:rPr>
          <w:lang w:val="ru-RU"/>
        </w:rPr>
        <w:t>.</w:t>
      </w:r>
    </w:p>
    <w:p w14:paraId="70A5A349" w14:textId="77777777" w:rsidR="00B22D8D" w:rsidRPr="003347B0" w:rsidRDefault="00B22D8D" w:rsidP="004B2C7C">
      <w:pPr>
        <w:pStyle w:val="af4"/>
        <w:ind w:firstLine="709"/>
      </w:pPr>
      <w:r w:rsidRPr="003347B0">
        <w:lastRenderedPageBreak/>
        <w:t>Автомобильный транспорт</w:t>
      </w:r>
    </w:p>
    <w:p w14:paraId="1D76240E" w14:textId="77777777" w:rsidR="00B22D8D" w:rsidRPr="003347B0" w:rsidRDefault="00B22D8D" w:rsidP="004B2C7C">
      <w:pPr>
        <w:pStyle w:val="a7"/>
        <w:ind w:firstLine="709"/>
      </w:pPr>
      <w:r w:rsidRPr="003347B0">
        <w:t xml:space="preserve">Внешние связи </w:t>
      </w:r>
      <w:r w:rsidRPr="003347B0">
        <w:rPr>
          <w:lang w:val="ru-RU"/>
        </w:rPr>
        <w:t>города Сургута</w:t>
      </w:r>
      <w:r w:rsidRPr="003347B0">
        <w:t xml:space="preserve"> обеспечиваются автомобильными дорогами общего пользования:</w:t>
      </w:r>
    </w:p>
    <w:p w14:paraId="5851DC5D" w14:textId="77777777" w:rsidR="00B22D8D" w:rsidRPr="003347B0" w:rsidRDefault="00B22D8D" w:rsidP="00B22D8D">
      <w:pPr>
        <w:pStyle w:val="a4"/>
      </w:pPr>
      <w:r w:rsidRPr="003347B0">
        <w:t>регионального значения г. Сургут – г. Нижневартовск, соответствующая классу «</w:t>
      </w:r>
      <w:r w:rsidRPr="003347B0">
        <w:rPr>
          <w:lang w:val="en-US"/>
        </w:rPr>
        <w:t>c</w:t>
      </w:r>
      <w:r w:rsidRPr="003347B0">
        <w:rPr>
          <w:lang w:val="ru-RU"/>
        </w:rPr>
        <w:t>коростная</w:t>
      </w:r>
      <w:r w:rsidRPr="003347B0">
        <w:t xml:space="preserve"> автомобильная дорога», I</w:t>
      </w:r>
      <w:r w:rsidRPr="003347B0">
        <w:rPr>
          <w:lang w:val="ru-RU"/>
        </w:rPr>
        <w:t>б</w:t>
      </w:r>
      <w:r w:rsidRPr="003347B0">
        <w:t xml:space="preserve"> категории, протяженностью в границах городского округа 5,8 км;</w:t>
      </w:r>
    </w:p>
    <w:p w14:paraId="577FCD3A" w14:textId="77777777" w:rsidR="00B22D8D" w:rsidRPr="003347B0" w:rsidRDefault="00B22D8D" w:rsidP="00B22D8D">
      <w:pPr>
        <w:pStyle w:val="a4"/>
      </w:pPr>
      <w:r w:rsidRPr="003347B0">
        <w:t>регионального значения Северный обход г. Сургута, соответствующая классу «обычная автомобильная дорога», IV категории, протяженностью в границах городского округа 23,0 км;</w:t>
      </w:r>
    </w:p>
    <w:p w14:paraId="5CF1040F" w14:textId="77777777" w:rsidR="00B22D8D" w:rsidRPr="003347B0" w:rsidRDefault="00B22D8D" w:rsidP="00B22D8D">
      <w:pPr>
        <w:pStyle w:val="a4"/>
      </w:pPr>
      <w:r w:rsidRPr="003347B0">
        <w:t>межмуниципального значения восточная объездная г. Сургута, соответствующая классу «обычная автомобильная дорога», III категории, протяженностью в границах городского округа 19,0 км;</w:t>
      </w:r>
    </w:p>
    <w:p w14:paraId="2535930F" w14:textId="77777777" w:rsidR="00B22D8D" w:rsidRPr="003347B0" w:rsidRDefault="00B22D8D" w:rsidP="00B22D8D">
      <w:pPr>
        <w:pStyle w:val="a4"/>
      </w:pPr>
      <w:r w:rsidRPr="003347B0">
        <w:t>местного значения городского округа, соответствующие классу «обычная автомобильная дорога», IV категории, общей протяженностью в границах городского округа 34,5 км.</w:t>
      </w:r>
    </w:p>
    <w:p w14:paraId="1D93F78F" w14:textId="2FF52F13" w:rsidR="00B22D8D" w:rsidRPr="003347B0" w:rsidRDefault="00B22D8D" w:rsidP="004B2C7C">
      <w:pPr>
        <w:pStyle w:val="a7"/>
        <w:ind w:firstLine="709"/>
      </w:pPr>
      <w:r w:rsidRPr="003347B0">
        <w:t>Осуществляются пригородные и межмуниципальные перевозки пассажиров по следующим маршрутам:</w:t>
      </w:r>
    </w:p>
    <w:p w14:paraId="508CEDA8" w14:textId="77777777" w:rsidR="00B22D8D" w:rsidRPr="003347B0" w:rsidRDefault="00B22D8D" w:rsidP="00B22D8D">
      <w:pPr>
        <w:pStyle w:val="a4"/>
      </w:pPr>
      <w:r w:rsidRPr="003347B0">
        <w:t>г. Сургут – г. Ханты-Мансийск (с остановками на маршруте г. Нефтеюганск, пгт. Пойковский город, Приобское нефтегазовое месторождение);</w:t>
      </w:r>
    </w:p>
    <w:p w14:paraId="49863586" w14:textId="77777777" w:rsidR="00B22D8D" w:rsidRPr="003347B0" w:rsidRDefault="00B22D8D" w:rsidP="00B22D8D">
      <w:pPr>
        <w:pStyle w:val="a4"/>
      </w:pPr>
      <w:r w:rsidRPr="003347B0">
        <w:t>г. Нижневартовск – г. Сургут – г. Ханты-Мансийск;</w:t>
      </w:r>
    </w:p>
    <w:p w14:paraId="3CC03A4F" w14:textId="77777777" w:rsidR="00B22D8D" w:rsidRPr="003347B0" w:rsidRDefault="00B22D8D" w:rsidP="00B22D8D">
      <w:pPr>
        <w:pStyle w:val="a4"/>
      </w:pPr>
      <w:r w:rsidRPr="003347B0">
        <w:t>г. Сургут – г. Нижневартовск;</w:t>
      </w:r>
    </w:p>
    <w:p w14:paraId="3589C05E" w14:textId="77777777" w:rsidR="00B22D8D" w:rsidRPr="003347B0" w:rsidRDefault="00B22D8D" w:rsidP="00B22D8D">
      <w:pPr>
        <w:pStyle w:val="a4"/>
      </w:pPr>
      <w:r w:rsidRPr="003347B0">
        <w:t xml:space="preserve">г. Уфа (Республика Башкортостан) – г. Сургут – г. Нижневартовск; </w:t>
      </w:r>
    </w:p>
    <w:p w14:paraId="00A59D8F" w14:textId="77777777" w:rsidR="00B22D8D" w:rsidRPr="003347B0" w:rsidRDefault="00B22D8D" w:rsidP="00B22D8D">
      <w:pPr>
        <w:pStyle w:val="a4"/>
      </w:pPr>
      <w:r w:rsidRPr="003347B0">
        <w:t>г. Сургут – г. Когалым (с остановками на маршруте пгт. Федоровский городского поселения Федоровский и д. Русскинская сельского поселения Русскинская Сургутского района);</w:t>
      </w:r>
    </w:p>
    <w:p w14:paraId="6C9A2E65" w14:textId="77777777" w:rsidR="00B22D8D" w:rsidRPr="003347B0" w:rsidRDefault="00B22D8D" w:rsidP="00B22D8D">
      <w:pPr>
        <w:pStyle w:val="a4"/>
      </w:pPr>
      <w:r w:rsidRPr="003347B0">
        <w:t xml:space="preserve">г. Сургут – г. Мелеуз (Мелеузовский район Республики Башкортостан); </w:t>
      </w:r>
    </w:p>
    <w:p w14:paraId="71F2C26A" w14:textId="77777777" w:rsidR="00B22D8D" w:rsidRPr="003347B0" w:rsidRDefault="00B22D8D" w:rsidP="00B22D8D">
      <w:pPr>
        <w:pStyle w:val="a4"/>
      </w:pPr>
      <w:r w:rsidRPr="003347B0">
        <w:t>г. Сургут – г. Покачи;</w:t>
      </w:r>
    </w:p>
    <w:p w14:paraId="09194D47" w14:textId="77777777" w:rsidR="00B22D8D" w:rsidRPr="003347B0" w:rsidRDefault="00B22D8D" w:rsidP="00B22D8D">
      <w:pPr>
        <w:pStyle w:val="a4"/>
      </w:pPr>
      <w:r w:rsidRPr="003347B0">
        <w:t>г. Сургут – г. Альметьевск Альметьевского района Республики Татарстан (с остановками на маршруте г. Челябинск, г. Уфа, г. Бавлы Бавлинского района Республики Татарстан);</w:t>
      </w:r>
    </w:p>
    <w:p w14:paraId="2AB65E82" w14:textId="77777777" w:rsidR="00B22D8D" w:rsidRPr="003347B0" w:rsidRDefault="00B22D8D" w:rsidP="00B22D8D">
      <w:pPr>
        <w:pStyle w:val="a4"/>
      </w:pPr>
      <w:r w:rsidRPr="003347B0">
        <w:t>г. Сургут – г. Шадринск Курганской области (с остановкой на маршруте г. Тобольск Тюменской области);</w:t>
      </w:r>
    </w:p>
    <w:p w14:paraId="3154602B" w14:textId="77777777" w:rsidR="00B22D8D" w:rsidRPr="003347B0" w:rsidRDefault="00B22D8D" w:rsidP="00B22D8D">
      <w:pPr>
        <w:pStyle w:val="a4"/>
      </w:pPr>
      <w:r w:rsidRPr="003347B0">
        <w:t>г. Курган Курганской области – г. Сургут – г. Нижневартовск;</w:t>
      </w:r>
    </w:p>
    <w:p w14:paraId="0CFA1B47" w14:textId="77777777" w:rsidR="00B22D8D" w:rsidRPr="003347B0" w:rsidRDefault="00B22D8D" w:rsidP="00B22D8D">
      <w:pPr>
        <w:pStyle w:val="a4"/>
      </w:pPr>
      <w:r w:rsidRPr="003347B0">
        <w:t>г. Сургут – г. Учалы Учалинского района Республики Башкортостан (с остановками на маршруте г. Тюмень Тюменской области, г. Курган, г. Челябинск Челябинской области);</w:t>
      </w:r>
    </w:p>
    <w:p w14:paraId="71F53B78" w14:textId="77777777" w:rsidR="00B22D8D" w:rsidRPr="003347B0" w:rsidRDefault="00B22D8D" w:rsidP="00B22D8D">
      <w:pPr>
        <w:pStyle w:val="a4"/>
      </w:pPr>
      <w:r w:rsidRPr="003347B0">
        <w:t>г. Сургут – г. Сибай Республики Башкортостан (с остановками на маршруте г. Тюмень, г. Курган, г. Челябинск, г. Магнитогорск Челябинской области);</w:t>
      </w:r>
    </w:p>
    <w:p w14:paraId="67F77223" w14:textId="77777777" w:rsidR="00B22D8D" w:rsidRPr="003347B0" w:rsidRDefault="00B22D8D" w:rsidP="00B22D8D">
      <w:pPr>
        <w:pStyle w:val="a4"/>
      </w:pPr>
      <w:r w:rsidRPr="003347B0">
        <w:t>г. Сургут – г. Нефтеюганск;</w:t>
      </w:r>
    </w:p>
    <w:p w14:paraId="1AE2992F" w14:textId="77777777" w:rsidR="00B22D8D" w:rsidRPr="003347B0" w:rsidRDefault="00B22D8D" w:rsidP="00B22D8D">
      <w:pPr>
        <w:pStyle w:val="a4"/>
      </w:pPr>
      <w:r w:rsidRPr="003347B0">
        <w:t xml:space="preserve">пгт. Белый Яр городского поселения Белый Яр Сургутского района – г. Сургут (с остановкой на маршруте район п. Снежный); </w:t>
      </w:r>
    </w:p>
    <w:p w14:paraId="021B6C35" w14:textId="77777777" w:rsidR="00B22D8D" w:rsidRPr="003347B0" w:rsidRDefault="00B22D8D" w:rsidP="00B22D8D">
      <w:pPr>
        <w:pStyle w:val="a4"/>
      </w:pPr>
      <w:r w:rsidRPr="003347B0">
        <w:t>пгт. Барсово городского поселения Барсово Сургутского района – г. Сургут;</w:t>
      </w:r>
    </w:p>
    <w:p w14:paraId="7112CF58" w14:textId="77777777" w:rsidR="00B22D8D" w:rsidRPr="003347B0" w:rsidRDefault="00B22D8D" w:rsidP="00B22D8D">
      <w:pPr>
        <w:pStyle w:val="a4"/>
      </w:pPr>
      <w:r w:rsidRPr="003347B0">
        <w:t>п. Солнечный сельского поселения Солнечный Сургутского района – г. Сургут.</w:t>
      </w:r>
    </w:p>
    <w:p w14:paraId="79A9559C" w14:textId="118CA8D4" w:rsidR="00B22D8D" w:rsidRPr="003347B0" w:rsidRDefault="00B22D8D" w:rsidP="004B2C7C">
      <w:pPr>
        <w:pStyle w:val="a7"/>
        <w:ind w:firstLine="709"/>
      </w:pPr>
      <w:r w:rsidRPr="003347B0">
        <w:t xml:space="preserve">Обеспечение необходимого транспортно-эксплуатационного состояния автомобильных дорог городского округа осуществляется </w:t>
      </w:r>
      <w:r w:rsidRPr="003347B0">
        <w:rPr>
          <w:lang w:val="ru-RU"/>
        </w:rPr>
        <w:t xml:space="preserve">Сургутским </w:t>
      </w:r>
      <w:r w:rsidRPr="003347B0">
        <w:t>дорожн</w:t>
      </w:r>
      <w:r w:rsidRPr="003347B0">
        <w:rPr>
          <w:lang w:val="ru-RU"/>
        </w:rPr>
        <w:t xml:space="preserve">ым </w:t>
      </w:r>
      <w:r w:rsidRPr="003347B0">
        <w:t>ремонт</w:t>
      </w:r>
      <w:r w:rsidRPr="003347B0">
        <w:rPr>
          <w:lang w:val="ru-RU"/>
        </w:rPr>
        <w:t>но-</w:t>
      </w:r>
      <w:r w:rsidRPr="003347B0">
        <w:t>строительным управлением</w:t>
      </w:r>
      <w:r w:rsidRPr="003347B0">
        <w:rPr>
          <w:lang w:val="ru-RU"/>
        </w:rPr>
        <w:t xml:space="preserve"> треста «Сургутнефтедорстройремонт» </w:t>
      </w:r>
      <w:r w:rsidR="00E80D84">
        <w:rPr>
          <w:lang w:val="ru-RU"/>
        </w:rPr>
        <w:t>ПАО «Сургутнефтегаз»</w:t>
      </w:r>
      <w:r w:rsidRPr="003347B0">
        <w:t xml:space="preserve">. </w:t>
      </w:r>
    </w:p>
    <w:p w14:paraId="70462F24" w14:textId="77777777" w:rsidR="00B22D8D" w:rsidRPr="003347B0" w:rsidRDefault="00B22D8D" w:rsidP="004B2C7C">
      <w:pPr>
        <w:widowControl w:val="0"/>
        <w:autoSpaceDE w:val="0"/>
        <w:autoSpaceDN w:val="0"/>
        <w:adjustRightInd w:val="0"/>
      </w:pPr>
      <w:r w:rsidRPr="003347B0">
        <w:t xml:space="preserve">Необходимое условие дальнейшего успешного развития всех отраслей экономики города Сургута - развитие транспортно-логистического комплекса. Город Сургут, с точки </w:t>
      </w:r>
      <w:r w:rsidRPr="003347B0">
        <w:lastRenderedPageBreak/>
        <w:t>зрения транспортной логистики, пока выполняет функции лишь вспомогательного центра, обладает лишь частью необходимых мощностей и находится на начальной стадии развития рынка логистических и складских услуг. На территории города функционирует ООО «Северный логистический комплекс».</w:t>
      </w:r>
    </w:p>
    <w:p w14:paraId="4F8B6074" w14:textId="77777777" w:rsidR="00B22D8D" w:rsidRPr="003347B0" w:rsidRDefault="00B22D8D" w:rsidP="004B2C7C">
      <w:pPr>
        <w:pStyle w:val="af4"/>
        <w:ind w:firstLine="709"/>
      </w:pPr>
      <w:r w:rsidRPr="003347B0">
        <w:t>Железнодорожный транспорт</w:t>
      </w:r>
    </w:p>
    <w:p w14:paraId="31001D08" w14:textId="77777777" w:rsidR="00B22D8D" w:rsidRPr="003347B0" w:rsidRDefault="00B22D8D" w:rsidP="004B2C7C">
      <w:pPr>
        <w:pStyle w:val="a7"/>
        <w:ind w:firstLine="709"/>
      </w:pPr>
      <w:r w:rsidRPr="003347B0">
        <w:rPr>
          <w:lang w:val="ru-RU" w:eastAsia="ru-RU"/>
        </w:rPr>
        <w:t xml:space="preserve">Сургут расположен на 700-м километре однопутной неэлектрифицированной железнодорожной линии Тюмень - Сургут - Коротчаево Свердловской железной дороги с ответвлением на 758-м километре на г. Уренгой. </w:t>
      </w:r>
      <w:r w:rsidRPr="003347B0">
        <w:t xml:space="preserve">Железнодорожная </w:t>
      </w:r>
      <w:r w:rsidRPr="003347B0">
        <w:rPr>
          <w:lang w:val="ru-RU"/>
        </w:rPr>
        <w:t>линия проходит</w:t>
      </w:r>
      <w:r w:rsidRPr="003347B0">
        <w:t xml:space="preserve"> по территории городского округа с юго-запада на северо-восток, с ответвлением на юг к речному порту. На территории города расположен</w:t>
      </w:r>
      <w:r w:rsidRPr="003347B0">
        <w:rPr>
          <w:lang w:val="ru-RU"/>
        </w:rPr>
        <w:t>ы</w:t>
      </w:r>
      <w:r w:rsidRPr="003347B0">
        <w:t xml:space="preserve"> три железнодорожные станции</w:t>
      </w:r>
      <w:r w:rsidRPr="003347B0">
        <w:rPr>
          <w:lang w:val="ru-RU"/>
        </w:rPr>
        <w:t xml:space="preserve">, </w:t>
      </w:r>
      <w:r w:rsidRPr="003347B0">
        <w:t>железнодорожный вокзал, локомотивные депо.</w:t>
      </w:r>
      <w:r w:rsidRPr="003347B0">
        <w:rPr>
          <w:lang w:val="ru-RU" w:eastAsia="ru-RU"/>
        </w:rPr>
        <w:t xml:space="preserve"> Основной станцией железнодорожного узла является ст. Сургут, которая наряду с переработкой транзитного потока и обслуживанием предприятий города, выполняет и пассажирскую работу. Здание железнодорожного вокзала рассчитано на единовременное обслуживание 700 пассажиров.</w:t>
      </w:r>
    </w:p>
    <w:p w14:paraId="6C667C0B" w14:textId="77777777" w:rsidR="00B22D8D" w:rsidRPr="003347B0" w:rsidRDefault="00B22D8D" w:rsidP="004B2C7C">
      <w:pPr>
        <w:pStyle w:val="a7"/>
        <w:ind w:firstLine="709"/>
      </w:pPr>
      <w:r w:rsidRPr="003347B0">
        <w:t>Протяженность железных дорог в границах городского округа составляет:</w:t>
      </w:r>
    </w:p>
    <w:p w14:paraId="32B19E6B" w14:textId="77777777" w:rsidR="00B22D8D" w:rsidRPr="003347B0" w:rsidRDefault="00B22D8D" w:rsidP="00B22D8D">
      <w:pPr>
        <w:pStyle w:val="a4"/>
      </w:pPr>
      <w:r w:rsidRPr="003347B0">
        <w:t>магистральных не электрифицированных – 40 км;</w:t>
      </w:r>
    </w:p>
    <w:p w14:paraId="6317426A" w14:textId="77777777" w:rsidR="00B22D8D" w:rsidRPr="003347B0" w:rsidRDefault="00B22D8D" w:rsidP="00B22D8D">
      <w:pPr>
        <w:pStyle w:val="a4"/>
      </w:pPr>
      <w:r w:rsidRPr="003347B0">
        <w:t>внутристанционных и подъездных путей – 270 км.</w:t>
      </w:r>
    </w:p>
    <w:p w14:paraId="0E5BCAA8" w14:textId="77777777" w:rsidR="00B22D8D" w:rsidRPr="003347B0" w:rsidRDefault="00B22D8D" w:rsidP="004B2C7C">
      <w:pPr>
        <w:pStyle w:val="af4"/>
        <w:ind w:firstLine="709"/>
      </w:pPr>
      <w:r w:rsidRPr="003347B0">
        <w:t>Воздушный транспорт</w:t>
      </w:r>
    </w:p>
    <w:p w14:paraId="727A42F4" w14:textId="77777777" w:rsidR="00B22D8D" w:rsidRPr="003347B0" w:rsidRDefault="00B22D8D" w:rsidP="004B2C7C">
      <w:pPr>
        <w:pStyle w:val="a7"/>
        <w:ind w:firstLine="709"/>
      </w:pPr>
      <w:r w:rsidRPr="003347B0">
        <w:t>На территории городского округа расположен:</w:t>
      </w:r>
    </w:p>
    <w:p w14:paraId="5767861F" w14:textId="77777777" w:rsidR="00B22D8D" w:rsidRPr="003347B0" w:rsidRDefault="00B22D8D" w:rsidP="00B22D8D">
      <w:pPr>
        <w:pStyle w:val="a4"/>
      </w:pPr>
      <w:r w:rsidRPr="003347B0">
        <w:t>действующий международный аэропорт Б класса, с аэровокзалом мощностью 600 пассажиров в час;</w:t>
      </w:r>
    </w:p>
    <w:p w14:paraId="39913A4A" w14:textId="77777777" w:rsidR="00B22D8D" w:rsidRPr="003347B0" w:rsidRDefault="00B22D8D" w:rsidP="00B22D8D">
      <w:pPr>
        <w:pStyle w:val="a4"/>
      </w:pPr>
      <w:r w:rsidRPr="003347B0">
        <w:t>действующий вертодром регионального значения, оснащенный вертолётами Ми-8;</w:t>
      </w:r>
    </w:p>
    <w:p w14:paraId="1375F95C" w14:textId="77777777" w:rsidR="00B22D8D" w:rsidRPr="003347B0" w:rsidRDefault="00B22D8D" w:rsidP="00B22D8D">
      <w:pPr>
        <w:pStyle w:val="a4"/>
      </w:pPr>
      <w:r w:rsidRPr="003347B0">
        <w:t>взлетно-посадочная полоса в южной части города.</w:t>
      </w:r>
    </w:p>
    <w:p w14:paraId="2FEBF50C" w14:textId="77777777" w:rsidR="00B22D8D" w:rsidRPr="003347B0" w:rsidRDefault="00B22D8D" w:rsidP="004B2C7C">
      <w:pPr>
        <w:pStyle w:val="a7"/>
        <w:ind w:firstLine="709"/>
      </w:pPr>
      <w:r w:rsidRPr="003347B0">
        <w:rPr>
          <w:lang w:val="ru-RU"/>
        </w:rPr>
        <w:t>Международный а</w:t>
      </w:r>
      <w:r w:rsidRPr="003347B0">
        <w:t xml:space="preserve">эропорт </w:t>
      </w:r>
      <w:r w:rsidRPr="003347B0">
        <w:rPr>
          <w:lang w:val="ru-RU"/>
        </w:rPr>
        <w:t xml:space="preserve">осуществляет внешние воздушные связи города как на федеральных воздушных линиях, так и на местных. Аэропорт Сургута связывает Ханты-Мансийский автономный округ с рядом крупнейших российских городов: </w:t>
      </w:r>
      <w:r w:rsidRPr="003347B0">
        <w:t xml:space="preserve">Анапа, Андижан, Баку, Барнаул, Волгоград, Геленджик, Грозный, Игарка, Москва, Санкт-Петербург и др. </w:t>
      </w:r>
      <w:r w:rsidRPr="003347B0">
        <w:rPr>
          <w:lang w:val="ru-RU"/>
        </w:rPr>
        <w:t xml:space="preserve">Из аэропорта осуществляются международные вылеты </w:t>
      </w:r>
      <w:r w:rsidRPr="003347B0">
        <w:t>в Анталию, Барселону, Бангкок, Шарм-эль-Шейх, Ираклион.</w:t>
      </w:r>
    </w:p>
    <w:p w14:paraId="0A2490CC" w14:textId="77777777" w:rsidR="00B22D8D" w:rsidRPr="003347B0" w:rsidRDefault="00B22D8D" w:rsidP="004B2C7C">
      <w:pPr>
        <w:pStyle w:val="af4"/>
        <w:ind w:firstLine="709"/>
      </w:pPr>
      <w:r w:rsidRPr="003347B0">
        <w:t>Внутренний водный транспорт</w:t>
      </w:r>
    </w:p>
    <w:p w14:paraId="37D3A7DE" w14:textId="77777777" w:rsidR="00B22D8D" w:rsidRPr="003347B0" w:rsidRDefault="00B22D8D" w:rsidP="004B2C7C">
      <w:pPr>
        <w:pStyle w:val="a7"/>
        <w:ind w:firstLine="709"/>
      </w:pPr>
      <w:r w:rsidRPr="003347B0">
        <w:t>Речной порт расположен в ю</w:t>
      </w:r>
      <w:r w:rsidRPr="003347B0">
        <w:rPr>
          <w:lang w:val="ru-RU"/>
        </w:rPr>
        <w:t>го-восточной</w:t>
      </w:r>
      <w:r w:rsidRPr="003347B0">
        <w:t xml:space="preserve"> части </w:t>
      </w:r>
      <w:r w:rsidRPr="003347B0">
        <w:rPr>
          <w:lang w:val="ru-RU"/>
        </w:rPr>
        <w:t>г.</w:t>
      </w:r>
      <w:r w:rsidRPr="003347B0">
        <w:t xml:space="preserve"> Сургут</w:t>
      </w:r>
      <w:r w:rsidRPr="003347B0">
        <w:rPr>
          <w:lang w:val="ru-RU"/>
        </w:rPr>
        <w:t>а</w:t>
      </w:r>
      <w:r w:rsidRPr="003347B0">
        <w:t xml:space="preserve"> и осуществляет грузовые перевозки в </w:t>
      </w:r>
      <w:r w:rsidRPr="003347B0">
        <w:rPr>
          <w:lang w:val="ru-RU"/>
        </w:rPr>
        <w:t xml:space="preserve">города - </w:t>
      </w:r>
      <w:r w:rsidRPr="003347B0">
        <w:t xml:space="preserve">Нижневартовск, Мегион и Нефтеюганск. Основными видами деятельности </w:t>
      </w:r>
      <w:r w:rsidRPr="003347B0">
        <w:rPr>
          <w:lang w:val="ru-RU"/>
        </w:rPr>
        <w:t xml:space="preserve">речного </w:t>
      </w:r>
      <w:r w:rsidRPr="003347B0">
        <w:t>порта являются грузовые перевозки, погрузочно-разгрузочные работы, оказание услуг по обеспечению проезда по технологической переправе из барж через реку Обь.</w:t>
      </w:r>
    </w:p>
    <w:p w14:paraId="4DDBCD9C" w14:textId="77777777" w:rsidR="00B22D8D" w:rsidRPr="003347B0" w:rsidRDefault="00B22D8D" w:rsidP="004B2C7C">
      <w:pPr>
        <w:pStyle w:val="a7"/>
        <w:ind w:firstLine="709"/>
      </w:pPr>
      <w:r w:rsidRPr="003347B0">
        <w:t>Перевозка пассажиров осуществляется по маршрутам:</w:t>
      </w:r>
    </w:p>
    <w:p w14:paraId="046BAAF9" w14:textId="77777777" w:rsidR="00B22D8D" w:rsidRPr="003347B0" w:rsidRDefault="00B22D8D" w:rsidP="00B22D8D">
      <w:pPr>
        <w:pStyle w:val="a4"/>
      </w:pPr>
      <w:r w:rsidRPr="003347B0">
        <w:t>г. Ханты-Мансийск – г. Сургут – п. Банный (межселенная территория) Сургутского района – г. Сургут – г. Ханты-Мансийск;</w:t>
      </w:r>
    </w:p>
    <w:p w14:paraId="318AC902" w14:textId="77777777" w:rsidR="00B22D8D" w:rsidRPr="003347B0" w:rsidRDefault="00B22D8D" w:rsidP="00B22D8D">
      <w:pPr>
        <w:pStyle w:val="a4"/>
      </w:pPr>
      <w:r w:rsidRPr="003347B0">
        <w:t>г. Сургут – с. Угут Сургутского района – г. Сургут.</w:t>
      </w:r>
    </w:p>
    <w:p w14:paraId="344E0E32" w14:textId="77777777" w:rsidR="00B22D8D" w:rsidRPr="003347B0" w:rsidRDefault="00B22D8D" w:rsidP="004B2C7C">
      <w:pPr>
        <w:pStyle w:val="a7"/>
        <w:ind w:firstLine="709"/>
      </w:pPr>
      <w:r w:rsidRPr="003347B0">
        <w:t xml:space="preserve">Пассажирская пристань расположена в южной части </w:t>
      </w:r>
      <w:r w:rsidRPr="003347B0">
        <w:rPr>
          <w:lang w:val="ru-RU"/>
        </w:rPr>
        <w:t xml:space="preserve">г. </w:t>
      </w:r>
      <w:r w:rsidRPr="003347B0">
        <w:t>Сургут</w:t>
      </w:r>
      <w:r w:rsidRPr="003347B0">
        <w:rPr>
          <w:lang w:val="ru-RU"/>
        </w:rPr>
        <w:t>а</w:t>
      </w:r>
      <w:r w:rsidRPr="003347B0">
        <w:t>.</w:t>
      </w:r>
    </w:p>
    <w:p w14:paraId="31835E0B" w14:textId="77777777" w:rsidR="00B22D8D" w:rsidRPr="003347B0" w:rsidRDefault="00B22D8D" w:rsidP="004B2C7C">
      <w:pPr>
        <w:pStyle w:val="af4"/>
        <w:ind w:firstLine="709"/>
      </w:pPr>
      <w:r w:rsidRPr="003347B0">
        <w:t>Приоритеты развития</w:t>
      </w:r>
    </w:p>
    <w:p w14:paraId="17BBA996" w14:textId="77777777" w:rsidR="00B22D8D" w:rsidRPr="003347B0" w:rsidRDefault="00B22D8D" w:rsidP="004B2C7C">
      <w:pPr>
        <w:pStyle w:val="a7"/>
        <w:ind w:firstLine="709"/>
      </w:pPr>
      <w:r w:rsidRPr="003347B0">
        <w:t>Совершенствование логистики грузового транспорта с целью вывода значительной части грузопотоков за пределы города, повышение эффективности и реорганизация системы грузоперевозок с целью снижения нагрузки на улично-дорожную сеть со стороны грузового транспорта.</w:t>
      </w:r>
    </w:p>
    <w:p w14:paraId="15658DF3" w14:textId="77777777" w:rsidR="00B22D8D" w:rsidRPr="003347B0" w:rsidRDefault="00B22D8D" w:rsidP="004B2C7C">
      <w:pPr>
        <w:pStyle w:val="a7"/>
        <w:ind w:firstLine="709"/>
      </w:pPr>
      <w:r w:rsidRPr="003347B0">
        <w:lastRenderedPageBreak/>
        <w:t xml:space="preserve">Формирование единой системы транспортно-пересадочных узлов и новых современных автостанций в </w:t>
      </w:r>
      <w:r w:rsidRPr="003347B0">
        <w:rPr>
          <w:lang w:val="ru-RU"/>
        </w:rPr>
        <w:t xml:space="preserve">г. </w:t>
      </w:r>
      <w:r w:rsidRPr="003347B0">
        <w:t>Сургуте в целях повышения комфортности и привлекательности использования транспортной системы.</w:t>
      </w:r>
    </w:p>
    <w:p w14:paraId="74036E6D" w14:textId="77777777" w:rsidR="00B22D8D" w:rsidRPr="003347B0" w:rsidRDefault="00B22D8D" w:rsidP="004B2C7C">
      <w:pPr>
        <w:pStyle w:val="a7"/>
        <w:ind w:firstLine="709"/>
      </w:pPr>
      <w:r w:rsidRPr="003347B0">
        <w:t xml:space="preserve">В целях обеспечения безопасности жителей города требуется пересмотреть траекторию посадки воздушных судов на </w:t>
      </w:r>
      <w:r w:rsidRPr="003347B0">
        <w:rPr>
          <w:lang w:val="ru-RU"/>
        </w:rPr>
        <w:t>взлетно-посадочной полосе (</w:t>
      </w:r>
      <w:r w:rsidRPr="003347B0">
        <w:t>ВПП</w:t>
      </w:r>
      <w:r w:rsidRPr="003347B0">
        <w:rPr>
          <w:lang w:val="ru-RU"/>
        </w:rPr>
        <w:t>)</w:t>
      </w:r>
      <w:r w:rsidRPr="003347B0">
        <w:t>, расположенн</w:t>
      </w:r>
      <w:r w:rsidRPr="003347B0">
        <w:rPr>
          <w:lang w:val="ru-RU"/>
        </w:rPr>
        <w:t>ой</w:t>
      </w:r>
      <w:r w:rsidRPr="003347B0">
        <w:t xml:space="preserve"> в южной части городского округа </w:t>
      </w:r>
    </w:p>
    <w:p w14:paraId="42B052EB" w14:textId="4B185BB2" w:rsidR="00B22D8D" w:rsidRPr="003347B0" w:rsidRDefault="00B22D8D" w:rsidP="004B2C7C">
      <w:pPr>
        <w:pStyle w:val="4"/>
        <w:numPr>
          <w:ilvl w:val="3"/>
          <w:numId w:val="0"/>
        </w:numPr>
        <w:ind w:left="426" w:firstLine="709"/>
      </w:pPr>
      <w:r w:rsidRPr="003347B0">
        <w:t>2.5.7.2 Улично-дорожная сеть</w:t>
      </w:r>
    </w:p>
    <w:p w14:paraId="0169DD03" w14:textId="77777777" w:rsidR="00B22D8D" w:rsidRPr="003347B0" w:rsidRDefault="00B22D8D" w:rsidP="004B2C7C">
      <w:pPr>
        <w:pStyle w:val="a7"/>
        <w:ind w:firstLine="709"/>
      </w:pPr>
      <w:r w:rsidRPr="003347B0">
        <w:t>Для г</w:t>
      </w:r>
      <w:r w:rsidRPr="003347B0">
        <w:rPr>
          <w:lang w:val="ru-RU"/>
        </w:rPr>
        <w:t>.</w:t>
      </w:r>
      <w:r w:rsidRPr="003347B0">
        <w:t xml:space="preserve"> Сургута характерна прямоугольная конфигурация улично-дорожной сети</w:t>
      </w:r>
      <w:r w:rsidRPr="003347B0">
        <w:rPr>
          <w:lang w:val="ru-RU"/>
        </w:rPr>
        <w:t xml:space="preserve"> (УДС)</w:t>
      </w:r>
      <w:r w:rsidRPr="003347B0">
        <w:t>.</w:t>
      </w:r>
    </w:p>
    <w:p w14:paraId="5550752F" w14:textId="77777777" w:rsidR="00B22D8D" w:rsidRPr="003347B0" w:rsidRDefault="00B22D8D" w:rsidP="004B2C7C">
      <w:pPr>
        <w:pStyle w:val="a7"/>
        <w:ind w:firstLine="709"/>
      </w:pPr>
      <w:r w:rsidRPr="003347B0">
        <w:t>При данной схеме повышаются перепробеги транспорта, также образуется большое количество сильно загруженных пересечений. Развитием прямоугольной схемы служит прямоугольно - диагональная схема, которая включает в себя диагональные и хордовые улицы. Данная схема улучшает транспортную характеристику уличной сети города, но образуются пересечения с пятью и шестью вливающимися улицами, то есть необходимы круговые пересечения и пересечения в двух, трех уровнях.</w:t>
      </w:r>
    </w:p>
    <w:p w14:paraId="0AAC75A7" w14:textId="77777777" w:rsidR="00B22D8D" w:rsidRPr="003347B0" w:rsidRDefault="00B22D8D" w:rsidP="004B2C7C">
      <w:pPr>
        <w:pStyle w:val="a7"/>
        <w:ind w:firstLine="709"/>
      </w:pPr>
      <w:r w:rsidRPr="003347B0">
        <w:t>Пространственная организация транспортной системы сводится к созданию модели. Для решения транспортной задачи рассматривается подход к построению топологической модели УДС в виде связного графа.</w:t>
      </w:r>
    </w:p>
    <w:p w14:paraId="152A43FD" w14:textId="77777777" w:rsidR="00B22D8D" w:rsidRPr="003347B0" w:rsidRDefault="00B22D8D" w:rsidP="004B2C7C">
      <w:pPr>
        <w:autoSpaceDE w:val="0"/>
        <w:autoSpaceDN w:val="0"/>
        <w:adjustRightInd w:val="0"/>
      </w:pPr>
      <w:r w:rsidRPr="003347B0">
        <w:t>По данным Департамента городского хозяйства Администрации города Сургута на начало 2014 года улично-дорожная сеть г. Сургута представляет собой:</w:t>
      </w:r>
    </w:p>
    <w:p w14:paraId="117EFCDB" w14:textId="77777777" w:rsidR="00B22D8D" w:rsidRPr="003347B0" w:rsidRDefault="00B22D8D" w:rsidP="00B22D8D">
      <w:pPr>
        <w:pStyle w:val="a4"/>
      </w:pPr>
      <w:r w:rsidRPr="003347B0">
        <w:t xml:space="preserve">улицы и дороги протяженностью </w:t>
      </w:r>
      <w:r w:rsidRPr="003347B0">
        <w:rPr>
          <w:lang w:val="ru-RU"/>
        </w:rPr>
        <w:t>210,2 км</w:t>
      </w:r>
      <w:r w:rsidRPr="003347B0">
        <w:t>;</w:t>
      </w:r>
    </w:p>
    <w:p w14:paraId="4FB71D06" w14:textId="77777777" w:rsidR="00B22D8D" w:rsidRPr="003347B0" w:rsidRDefault="00B22D8D" w:rsidP="00B22D8D">
      <w:pPr>
        <w:pStyle w:val="a4"/>
      </w:pPr>
      <w:r w:rsidRPr="003347B0">
        <w:t xml:space="preserve">мосты и путепроводы – 13 ед., из них 2 на автомобильной дороге общего пользования межмуниципального значения восточная объездная г. Сургута, </w:t>
      </w:r>
      <w:r w:rsidRPr="003347B0">
        <w:rPr>
          <w:lang w:eastAsia="ru-RU"/>
        </w:rPr>
        <w:t>соответствующей классу «обычная автомобильная дорога»</w:t>
      </w:r>
      <w:r w:rsidRPr="003347B0">
        <w:t>;</w:t>
      </w:r>
    </w:p>
    <w:p w14:paraId="3EE14340" w14:textId="77777777" w:rsidR="00B22D8D" w:rsidRPr="003347B0" w:rsidRDefault="00B22D8D" w:rsidP="00B22D8D">
      <w:pPr>
        <w:pStyle w:val="a4"/>
      </w:pPr>
      <w:r w:rsidRPr="003347B0">
        <w:t>транспортные развязки в разных уровнях – 3 ед.;</w:t>
      </w:r>
    </w:p>
    <w:p w14:paraId="62DDC072" w14:textId="77777777" w:rsidR="00B22D8D" w:rsidRPr="003347B0" w:rsidRDefault="00B22D8D" w:rsidP="00B22D8D">
      <w:pPr>
        <w:pStyle w:val="a4"/>
      </w:pPr>
      <w:r w:rsidRPr="003347B0">
        <w:t>пешеходные мосты – 12 ед.;</w:t>
      </w:r>
    </w:p>
    <w:p w14:paraId="702CB937" w14:textId="77777777" w:rsidR="00B22D8D" w:rsidRPr="003347B0" w:rsidRDefault="00B22D8D" w:rsidP="00B22D8D">
      <w:pPr>
        <w:pStyle w:val="a4"/>
      </w:pPr>
      <w:r w:rsidRPr="003347B0">
        <w:t>пешеходные переходы в разных уровнях с проезжей частью – 3 ед.;</w:t>
      </w:r>
    </w:p>
    <w:p w14:paraId="7ECA7115" w14:textId="77777777" w:rsidR="00B22D8D" w:rsidRPr="003347B0" w:rsidRDefault="00B22D8D" w:rsidP="00B22D8D">
      <w:pPr>
        <w:pStyle w:val="a4"/>
      </w:pPr>
      <w:r w:rsidRPr="003347B0">
        <w:t xml:space="preserve">остановочные пункты общественного транспорта – 320 ед. </w:t>
      </w:r>
    </w:p>
    <w:p w14:paraId="37612771" w14:textId="2B1B46E1" w:rsidR="00B22D8D" w:rsidRPr="003347B0" w:rsidRDefault="00B22D8D" w:rsidP="004B2C7C">
      <w:pPr>
        <w:pStyle w:val="a7"/>
        <w:ind w:firstLine="709"/>
      </w:pPr>
      <w:r w:rsidRPr="003347B0">
        <w:t xml:space="preserve"> Планировочное состояние города, влияющее на потребность в транспорте, оценивается рядом абсолютных и относительных показателей, характеризующих качество и технический потенциал транспортной системы. К одному из таких показателей относится степень использования освоенной территории города под транспортные функции. </w:t>
      </w:r>
      <w:r w:rsidRPr="003347B0">
        <w:rPr>
          <w:lang w:val="ru-RU"/>
        </w:rPr>
        <w:t>В целом</w:t>
      </w:r>
      <w:r w:rsidRPr="003347B0">
        <w:t xml:space="preserve">, относительная величина освоенной территории </w:t>
      </w:r>
      <w:r w:rsidRPr="003347B0">
        <w:rPr>
          <w:lang w:val="ru-RU"/>
        </w:rPr>
        <w:t>города Сургута,</w:t>
      </w:r>
      <w:r w:rsidRPr="003347B0">
        <w:t xml:space="preserve"> составляет 250 м</w:t>
      </w:r>
      <w:r w:rsidRPr="003347B0">
        <w:rPr>
          <w:vertAlign w:val="superscript"/>
        </w:rPr>
        <w:t>2</w:t>
      </w:r>
      <w:r w:rsidRPr="003347B0">
        <w:t xml:space="preserve"> на человека. Результаты соотношения выделенных территорий под транспортн</w:t>
      </w:r>
      <w:r w:rsidRPr="003347B0">
        <w:rPr>
          <w:lang w:val="ru-RU"/>
        </w:rPr>
        <w:t xml:space="preserve">ые функции </w:t>
      </w:r>
      <w:r w:rsidRPr="003347B0">
        <w:t xml:space="preserve">от застроенной части города сопоставлены с показателями большинства городов с более развитой транспортной системой и представлены ниже </w:t>
      </w:r>
      <w:r w:rsidRPr="003347B0">
        <w:rPr>
          <w:lang w:val="ru-RU"/>
        </w:rPr>
        <w:t>(</w:t>
      </w:r>
      <w:r w:rsidRPr="003347B0">
        <w:fldChar w:fldCharType="begin"/>
      </w:r>
      <w:r w:rsidRPr="003347B0">
        <w:instrText xml:space="preserve"> REF _Ref382407723 \h  \* MERGEFORMAT </w:instrText>
      </w:r>
      <w:r w:rsidRPr="003347B0">
        <w:fldChar w:fldCharType="separate"/>
      </w:r>
      <w:r w:rsidR="004801DE" w:rsidRPr="003347B0">
        <w:t xml:space="preserve">Таблица </w:t>
      </w:r>
      <w:r w:rsidR="004801DE">
        <w:rPr>
          <w:noProof/>
        </w:rPr>
        <w:t>25</w:t>
      </w:r>
      <w:r w:rsidRPr="003347B0">
        <w:fldChar w:fldCharType="end"/>
      </w:r>
      <w:r w:rsidRPr="003347B0">
        <w:rPr>
          <w:lang w:val="ru-RU"/>
        </w:rPr>
        <w:t>).</w:t>
      </w:r>
    </w:p>
    <w:p w14:paraId="2532FAC9" w14:textId="26F1092F" w:rsidR="00B22D8D" w:rsidRPr="003347B0" w:rsidRDefault="00B22D8D" w:rsidP="004B2C7C">
      <w:pPr>
        <w:pStyle w:val="af4"/>
        <w:ind w:firstLine="709"/>
      </w:pPr>
      <w:bookmarkStart w:id="80" w:name="_Ref382407723"/>
      <w:r w:rsidRPr="003347B0">
        <w:t xml:space="preserve">Таблица </w:t>
      </w:r>
      <w:fldSimple w:instr=" SEQ Таблица \* ARABIC ">
        <w:r w:rsidR="004801DE">
          <w:rPr>
            <w:noProof/>
          </w:rPr>
          <w:t>25</w:t>
        </w:r>
      </w:fldSimple>
      <w:bookmarkEnd w:id="80"/>
      <w:r w:rsidRPr="003347B0">
        <w:t xml:space="preserve"> Степень использования освоенной территории города под транспортные функции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57"/>
        <w:gridCol w:w="2781"/>
        <w:gridCol w:w="3006"/>
      </w:tblGrid>
      <w:tr w:rsidR="00B22D8D" w:rsidRPr="003347B0" w14:paraId="430EF1B5" w14:textId="77777777" w:rsidTr="00B22D8D">
        <w:trPr>
          <w:jc w:val="center"/>
        </w:trPr>
        <w:tc>
          <w:tcPr>
            <w:tcW w:w="3652" w:type="dxa"/>
            <w:vMerge w:val="restart"/>
          </w:tcPr>
          <w:p w14:paraId="2FCBB79A" w14:textId="77777777" w:rsidR="00B22D8D" w:rsidRPr="003347B0" w:rsidRDefault="00B22D8D" w:rsidP="00B22D8D">
            <w:pPr>
              <w:pStyle w:val="af5"/>
            </w:pPr>
            <w:r w:rsidRPr="003347B0">
              <w:t>Назначение</w:t>
            </w:r>
          </w:p>
        </w:tc>
        <w:tc>
          <w:tcPr>
            <w:tcW w:w="5919" w:type="dxa"/>
            <w:gridSpan w:val="2"/>
          </w:tcPr>
          <w:p w14:paraId="354F6CD5" w14:textId="77777777" w:rsidR="00B22D8D" w:rsidRPr="003347B0" w:rsidRDefault="00B22D8D" w:rsidP="00B22D8D">
            <w:pPr>
              <w:pStyle w:val="af5"/>
            </w:pPr>
            <w:r w:rsidRPr="003347B0">
              <w:t>Показатель, %</w:t>
            </w:r>
          </w:p>
        </w:tc>
      </w:tr>
      <w:tr w:rsidR="00B22D8D" w:rsidRPr="003347B0" w14:paraId="1003B00A" w14:textId="77777777" w:rsidTr="00B22D8D">
        <w:trPr>
          <w:trHeight w:val="219"/>
          <w:jc w:val="center"/>
        </w:trPr>
        <w:tc>
          <w:tcPr>
            <w:tcW w:w="3652" w:type="dxa"/>
            <w:vMerge/>
          </w:tcPr>
          <w:p w14:paraId="2F5B8DCA" w14:textId="77777777" w:rsidR="00B22D8D" w:rsidRPr="003347B0" w:rsidRDefault="00B22D8D" w:rsidP="00B22D8D">
            <w:pPr>
              <w:pStyle w:val="af5"/>
            </w:pPr>
          </w:p>
        </w:tc>
        <w:tc>
          <w:tcPr>
            <w:tcW w:w="2835" w:type="dxa"/>
          </w:tcPr>
          <w:p w14:paraId="665B3A79" w14:textId="77777777" w:rsidR="00B22D8D" w:rsidRPr="003347B0" w:rsidRDefault="00B22D8D" w:rsidP="00B22D8D">
            <w:pPr>
              <w:pStyle w:val="af5"/>
            </w:pPr>
            <w:r w:rsidRPr="003347B0">
              <w:t>рекомендуемый</w:t>
            </w:r>
          </w:p>
        </w:tc>
        <w:tc>
          <w:tcPr>
            <w:tcW w:w="3084" w:type="dxa"/>
          </w:tcPr>
          <w:p w14:paraId="54DF27B8" w14:textId="77777777" w:rsidR="00B22D8D" w:rsidRPr="003347B0" w:rsidRDefault="00B22D8D" w:rsidP="00B22D8D">
            <w:pPr>
              <w:pStyle w:val="af5"/>
            </w:pPr>
            <w:r w:rsidRPr="003347B0">
              <w:t>фактический</w:t>
            </w:r>
          </w:p>
        </w:tc>
      </w:tr>
      <w:tr w:rsidR="00B22D8D" w:rsidRPr="003347B0" w14:paraId="44E1B83C" w14:textId="77777777" w:rsidTr="00B22D8D">
        <w:trPr>
          <w:jc w:val="center"/>
        </w:trPr>
        <w:tc>
          <w:tcPr>
            <w:tcW w:w="3652" w:type="dxa"/>
          </w:tcPr>
          <w:p w14:paraId="78851C36" w14:textId="77777777" w:rsidR="00B22D8D" w:rsidRPr="003347B0" w:rsidRDefault="00B22D8D" w:rsidP="00B22D8D">
            <w:pPr>
              <w:pStyle w:val="afb"/>
            </w:pPr>
            <w:r w:rsidRPr="003347B0">
              <w:t>под улично-дорожную сеть</w:t>
            </w:r>
          </w:p>
        </w:tc>
        <w:tc>
          <w:tcPr>
            <w:tcW w:w="2835" w:type="dxa"/>
          </w:tcPr>
          <w:p w14:paraId="259846BE" w14:textId="77777777" w:rsidR="00B22D8D" w:rsidRPr="003347B0" w:rsidRDefault="00B22D8D" w:rsidP="00B22D8D">
            <w:pPr>
              <w:pStyle w:val="af6"/>
            </w:pPr>
            <w:r w:rsidRPr="003347B0">
              <w:t>15-18</w:t>
            </w:r>
          </w:p>
        </w:tc>
        <w:tc>
          <w:tcPr>
            <w:tcW w:w="3084" w:type="dxa"/>
          </w:tcPr>
          <w:p w14:paraId="5DDEBC11" w14:textId="77777777" w:rsidR="00B22D8D" w:rsidRPr="003347B0" w:rsidRDefault="00B22D8D" w:rsidP="00B22D8D">
            <w:pPr>
              <w:pStyle w:val="af6"/>
            </w:pPr>
            <w:r w:rsidRPr="003347B0">
              <w:t>11,5</w:t>
            </w:r>
          </w:p>
        </w:tc>
      </w:tr>
      <w:tr w:rsidR="00B22D8D" w:rsidRPr="003347B0" w14:paraId="73DC1396" w14:textId="77777777" w:rsidTr="00B22D8D">
        <w:trPr>
          <w:jc w:val="center"/>
        </w:trPr>
        <w:tc>
          <w:tcPr>
            <w:tcW w:w="3652" w:type="dxa"/>
          </w:tcPr>
          <w:p w14:paraId="2265AA65" w14:textId="77777777" w:rsidR="00B22D8D" w:rsidRPr="003347B0" w:rsidRDefault="00B22D8D" w:rsidP="00B22D8D">
            <w:pPr>
              <w:pStyle w:val="afb"/>
            </w:pPr>
            <w:r w:rsidRPr="003347B0">
              <w:t>под линии массового пассажирского транспорта (обособленное полотно)</w:t>
            </w:r>
          </w:p>
        </w:tc>
        <w:tc>
          <w:tcPr>
            <w:tcW w:w="2835" w:type="dxa"/>
          </w:tcPr>
          <w:p w14:paraId="31469AF1" w14:textId="77777777" w:rsidR="00B22D8D" w:rsidRPr="003347B0" w:rsidRDefault="00B22D8D" w:rsidP="00B22D8D">
            <w:pPr>
              <w:pStyle w:val="af6"/>
            </w:pPr>
            <w:r w:rsidRPr="003347B0">
              <w:t>1,5-1,8</w:t>
            </w:r>
          </w:p>
        </w:tc>
        <w:tc>
          <w:tcPr>
            <w:tcW w:w="3084" w:type="dxa"/>
          </w:tcPr>
          <w:p w14:paraId="7CB2D681" w14:textId="77777777" w:rsidR="00B22D8D" w:rsidRPr="003347B0" w:rsidRDefault="00B22D8D" w:rsidP="00B22D8D">
            <w:pPr>
              <w:pStyle w:val="af6"/>
            </w:pPr>
            <w:r w:rsidRPr="003347B0">
              <w:t>-</w:t>
            </w:r>
          </w:p>
        </w:tc>
      </w:tr>
      <w:tr w:rsidR="00B22D8D" w:rsidRPr="003347B0" w14:paraId="6890A474" w14:textId="77777777" w:rsidTr="00B22D8D">
        <w:trPr>
          <w:jc w:val="center"/>
        </w:trPr>
        <w:tc>
          <w:tcPr>
            <w:tcW w:w="3652" w:type="dxa"/>
          </w:tcPr>
          <w:p w14:paraId="5CE86417" w14:textId="77777777" w:rsidR="00B22D8D" w:rsidRPr="003347B0" w:rsidRDefault="00B22D8D" w:rsidP="00B22D8D">
            <w:pPr>
              <w:pStyle w:val="afb"/>
            </w:pPr>
            <w:r w:rsidRPr="003347B0">
              <w:t>под автостоянки и гаражи</w:t>
            </w:r>
          </w:p>
        </w:tc>
        <w:tc>
          <w:tcPr>
            <w:tcW w:w="2835" w:type="dxa"/>
          </w:tcPr>
          <w:p w14:paraId="5A54B745" w14:textId="77777777" w:rsidR="00B22D8D" w:rsidRPr="003347B0" w:rsidRDefault="00B22D8D" w:rsidP="00B22D8D">
            <w:pPr>
              <w:pStyle w:val="af6"/>
            </w:pPr>
            <w:r w:rsidRPr="003347B0">
              <w:t>3,0-5,0</w:t>
            </w:r>
          </w:p>
        </w:tc>
        <w:tc>
          <w:tcPr>
            <w:tcW w:w="3084" w:type="dxa"/>
          </w:tcPr>
          <w:p w14:paraId="7F07C800" w14:textId="77777777" w:rsidR="00B22D8D" w:rsidRPr="003347B0" w:rsidRDefault="00B22D8D" w:rsidP="00B22D8D">
            <w:pPr>
              <w:pStyle w:val="af6"/>
            </w:pPr>
            <w:r w:rsidRPr="003347B0">
              <w:t>1,3</w:t>
            </w:r>
          </w:p>
        </w:tc>
      </w:tr>
      <w:tr w:rsidR="00B22D8D" w:rsidRPr="003347B0" w14:paraId="6A7CCCE7" w14:textId="77777777" w:rsidTr="00B22D8D">
        <w:trPr>
          <w:jc w:val="center"/>
        </w:trPr>
        <w:tc>
          <w:tcPr>
            <w:tcW w:w="3652" w:type="dxa"/>
          </w:tcPr>
          <w:p w14:paraId="1001EB1B" w14:textId="77777777" w:rsidR="00B22D8D" w:rsidRPr="003347B0" w:rsidRDefault="00B22D8D" w:rsidP="00B22D8D">
            <w:pPr>
              <w:pStyle w:val="afb"/>
            </w:pPr>
            <w:r w:rsidRPr="003347B0">
              <w:t>под транспортные парки, депо и пр.</w:t>
            </w:r>
          </w:p>
        </w:tc>
        <w:tc>
          <w:tcPr>
            <w:tcW w:w="2835" w:type="dxa"/>
          </w:tcPr>
          <w:p w14:paraId="34A5330A" w14:textId="77777777" w:rsidR="00B22D8D" w:rsidRPr="003347B0" w:rsidRDefault="00B22D8D" w:rsidP="00B22D8D">
            <w:pPr>
              <w:pStyle w:val="af6"/>
            </w:pPr>
            <w:r w:rsidRPr="003347B0">
              <w:t>0,5-1,0</w:t>
            </w:r>
          </w:p>
        </w:tc>
        <w:tc>
          <w:tcPr>
            <w:tcW w:w="3084" w:type="dxa"/>
          </w:tcPr>
          <w:p w14:paraId="40A3E45E" w14:textId="77777777" w:rsidR="00B22D8D" w:rsidRPr="003347B0" w:rsidRDefault="00B22D8D" w:rsidP="00B22D8D">
            <w:pPr>
              <w:pStyle w:val="af6"/>
            </w:pPr>
            <w:r w:rsidRPr="003347B0">
              <w:t>0,6</w:t>
            </w:r>
          </w:p>
        </w:tc>
      </w:tr>
      <w:tr w:rsidR="00B22D8D" w:rsidRPr="003347B0" w14:paraId="0DEF383D" w14:textId="77777777" w:rsidTr="00B22D8D">
        <w:trPr>
          <w:jc w:val="center"/>
        </w:trPr>
        <w:tc>
          <w:tcPr>
            <w:tcW w:w="3652" w:type="dxa"/>
          </w:tcPr>
          <w:p w14:paraId="50CDA331" w14:textId="77777777" w:rsidR="00B22D8D" w:rsidRPr="003347B0" w:rsidRDefault="00B22D8D" w:rsidP="00B22D8D">
            <w:pPr>
              <w:pStyle w:val="afb"/>
            </w:pPr>
            <w:r w:rsidRPr="003347B0">
              <w:t>Всего:</w:t>
            </w:r>
          </w:p>
        </w:tc>
        <w:tc>
          <w:tcPr>
            <w:tcW w:w="2835" w:type="dxa"/>
          </w:tcPr>
          <w:p w14:paraId="7BFA7081" w14:textId="77777777" w:rsidR="00B22D8D" w:rsidRPr="003347B0" w:rsidRDefault="00B22D8D" w:rsidP="00B22D8D">
            <w:pPr>
              <w:pStyle w:val="af6"/>
            </w:pPr>
            <w:r w:rsidRPr="003347B0">
              <w:t>20-25</w:t>
            </w:r>
          </w:p>
        </w:tc>
        <w:tc>
          <w:tcPr>
            <w:tcW w:w="3084" w:type="dxa"/>
          </w:tcPr>
          <w:p w14:paraId="51BAFFAC" w14:textId="77777777" w:rsidR="00B22D8D" w:rsidRPr="003347B0" w:rsidRDefault="00B22D8D" w:rsidP="00B22D8D">
            <w:pPr>
              <w:pStyle w:val="af6"/>
            </w:pPr>
            <w:r w:rsidRPr="003347B0">
              <w:t>13,4</w:t>
            </w:r>
          </w:p>
        </w:tc>
      </w:tr>
    </w:tbl>
    <w:p w14:paraId="0388A448" w14:textId="2D4D2BF7" w:rsidR="000D746F" w:rsidRPr="003347B0" w:rsidRDefault="00B22D8D" w:rsidP="004B2C7C">
      <w:pPr>
        <w:pStyle w:val="a7"/>
        <w:ind w:firstLine="709"/>
      </w:pPr>
      <w:r w:rsidRPr="003347B0">
        <w:lastRenderedPageBreak/>
        <w:t>Отступление от этих значений в меньшую сторону свидетельствует о неразвитости транспортной системы и ее инфраструктуры.</w:t>
      </w:r>
    </w:p>
    <w:p w14:paraId="61CBC49C" w14:textId="31B7963E" w:rsidR="00B22D8D" w:rsidRPr="003347B0" w:rsidRDefault="00B22D8D" w:rsidP="004B2C7C">
      <w:pPr>
        <w:pStyle w:val="a7"/>
        <w:ind w:firstLine="709"/>
        <w:rPr>
          <w:lang w:val="ru-RU"/>
        </w:rPr>
      </w:pPr>
      <w:r w:rsidRPr="003347B0">
        <w:t xml:space="preserve">Все показатели оценки планировочного решения определяются как минимум для главного транспортного узла или центра города. Определение показателей производится на основе графоаналитического метода, заключающегося в построении километрограмм представленного ниже </w:t>
      </w:r>
      <w:r w:rsidRPr="003347B0">
        <w:rPr>
          <w:lang w:val="ru-RU"/>
        </w:rPr>
        <w:t>(</w:t>
      </w:r>
      <w:r w:rsidRPr="003347B0">
        <w:fldChar w:fldCharType="begin"/>
      </w:r>
      <w:r w:rsidRPr="003347B0">
        <w:instrText xml:space="preserve"> REF _Ref382407857 \h  \* MERGEFORMAT </w:instrText>
      </w:r>
      <w:r w:rsidRPr="003347B0">
        <w:fldChar w:fldCharType="separate"/>
      </w:r>
      <w:r w:rsidR="004801DE" w:rsidRPr="003347B0">
        <w:t xml:space="preserve">Рисунок </w:t>
      </w:r>
      <w:r w:rsidR="004801DE">
        <w:rPr>
          <w:noProof/>
        </w:rPr>
        <w:t>15</w:t>
      </w:r>
      <w:r w:rsidRPr="003347B0">
        <w:fldChar w:fldCharType="end"/>
      </w:r>
      <w:r w:rsidRPr="003347B0">
        <w:rPr>
          <w:lang w:val="ru-RU"/>
        </w:rPr>
        <w:t>).</w:t>
      </w:r>
    </w:p>
    <w:p w14:paraId="61426EE2" w14:textId="2EC34D24" w:rsidR="00B22D8D" w:rsidRPr="003347B0" w:rsidRDefault="00B22D8D" w:rsidP="00B22D8D">
      <w:pPr>
        <w:pStyle w:val="af6"/>
      </w:pPr>
      <w:r w:rsidRPr="003347B0">
        <w:rPr>
          <w:noProof/>
        </w:rPr>
        <w:drawing>
          <wp:inline distT="0" distB="0" distL="0" distR="0" wp14:anchorId="776120D2" wp14:editId="4C031ED9">
            <wp:extent cx="2409825" cy="221932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9825" cy="2219325"/>
                    </a:xfrm>
                    <a:prstGeom prst="rect">
                      <a:avLst/>
                    </a:prstGeom>
                    <a:noFill/>
                    <a:ln>
                      <a:noFill/>
                    </a:ln>
                  </pic:spPr>
                </pic:pic>
              </a:graphicData>
            </a:graphic>
          </wp:inline>
        </w:drawing>
      </w:r>
      <w:r w:rsidRPr="003347B0">
        <w:rPr>
          <w:noProof/>
        </w:rPr>
        <w:drawing>
          <wp:inline distT="0" distB="0" distL="0" distR="0" wp14:anchorId="643509F4" wp14:editId="128195C1">
            <wp:extent cx="1885950" cy="2286000"/>
            <wp:effectExtent l="0" t="0" r="0" b="0"/>
            <wp:docPr id="51" name="Рисунок 51" descr="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Model"/>
                    <pic:cNvPicPr>
                      <a:picLocks noChangeAspect="1" noChangeArrowheads="1"/>
                    </pic:cNvPicPr>
                  </pic:nvPicPr>
                  <pic:blipFill>
                    <a:blip r:embed="rId30" cstate="print">
                      <a:extLst>
                        <a:ext uri="{28A0092B-C50C-407E-A947-70E740481C1C}">
                          <a14:useLocalDpi xmlns:a14="http://schemas.microsoft.com/office/drawing/2010/main" val="0"/>
                        </a:ext>
                      </a:extLst>
                    </a:blip>
                    <a:srcRect t="5846" b="1070"/>
                    <a:stretch>
                      <a:fillRect/>
                    </a:stretch>
                  </pic:blipFill>
                  <pic:spPr bwMode="auto">
                    <a:xfrm>
                      <a:off x="0" y="0"/>
                      <a:ext cx="1885950" cy="2286000"/>
                    </a:xfrm>
                    <a:prstGeom prst="rect">
                      <a:avLst/>
                    </a:prstGeom>
                    <a:noFill/>
                    <a:ln>
                      <a:noFill/>
                    </a:ln>
                  </pic:spPr>
                </pic:pic>
              </a:graphicData>
            </a:graphic>
          </wp:inline>
        </w:drawing>
      </w:r>
    </w:p>
    <w:p w14:paraId="4CA4C89D" w14:textId="10C618FC" w:rsidR="00B22D8D" w:rsidRPr="003347B0" w:rsidRDefault="00B22D8D" w:rsidP="004B2C7C">
      <w:pPr>
        <w:pStyle w:val="afc"/>
        <w:ind w:firstLine="709"/>
      </w:pPr>
      <w:bookmarkStart w:id="81" w:name="_Ref382407857"/>
      <w:r w:rsidRPr="003347B0">
        <w:t xml:space="preserve">Рисунок </w:t>
      </w:r>
      <w:fldSimple w:instr=" SEQ Рисунок \* ARABIC ">
        <w:r w:rsidR="004801DE">
          <w:rPr>
            <w:noProof/>
          </w:rPr>
          <w:t>15</w:t>
        </w:r>
      </w:fldSimple>
      <w:bookmarkEnd w:id="81"/>
      <w:r w:rsidRPr="003347B0">
        <w:t xml:space="preserve"> Километрограмма относительно центра города, совмещенная с планограммой расселения населения</w:t>
      </w:r>
    </w:p>
    <w:p w14:paraId="68B11A2E" w14:textId="77777777" w:rsidR="00B22D8D" w:rsidRPr="003347B0" w:rsidRDefault="00B22D8D" w:rsidP="004B2C7C">
      <w:pPr>
        <w:pStyle w:val="a7"/>
        <w:ind w:firstLine="709"/>
      </w:pPr>
      <w:r w:rsidRPr="003347B0">
        <w:t>Оценка степени компактности освоенной территории производится по величине коэффициента формы освоенной территории -α</w:t>
      </w:r>
      <w:r w:rsidRPr="003347B0">
        <w:rPr>
          <w:vertAlign w:val="subscript"/>
        </w:rPr>
        <w:t>о</w:t>
      </w:r>
      <w:r w:rsidRPr="003347B0">
        <w:t xml:space="preserve">. </w:t>
      </w:r>
    </w:p>
    <w:p w14:paraId="6D464D2C" w14:textId="77777777" w:rsidR="00B22D8D" w:rsidRPr="003347B0" w:rsidRDefault="00B22D8D" w:rsidP="004B2C7C">
      <w:pPr>
        <w:pStyle w:val="af6"/>
        <w:ind w:firstLine="709"/>
      </w:pPr>
      <w:r w:rsidRPr="003347B0">
        <w:t>α</w:t>
      </w:r>
      <w:r w:rsidRPr="003347B0">
        <w:rPr>
          <w:vertAlign w:val="subscript"/>
        </w:rPr>
        <w:t>о</w:t>
      </w:r>
      <w:r w:rsidRPr="003347B0">
        <w:t xml:space="preserve"> = А</w:t>
      </w:r>
      <w:r w:rsidRPr="003347B0">
        <w:rPr>
          <w:vertAlign w:val="subscript"/>
        </w:rPr>
        <w:t>о</w:t>
      </w:r>
      <w:r w:rsidRPr="003347B0">
        <w:t>/ Δs,</w:t>
      </w:r>
    </w:p>
    <w:p w14:paraId="3D0B717E" w14:textId="77777777" w:rsidR="00B22D8D" w:rsidRPr="003347B0" w:rsidRDefault="00B22D8D" w:rsidP="004B2C7C">
      <w:pPr>
        <w:pStyle w:val="a7"/>
        <w:ind w:firstLine="709"/>
      </w:pPr>
      <w:r w:rsidRPr="003347B0">
        <w:t>где A</w:t>
      </w:r>
      <w:r w:rsidRPr="003347B0">
        <w:rPr>
          <w:vertAlign w:val="subscript"/>
        </w:rPr>
        <w:t>o</w:t>
      </w:r>
      <w:r w:rsidRPr="003347B0">
        <w:t xml:space="preserve"> – воздушная удалённость освоенной территории от главного транспортного узла;</w:t>
      </w:r>
    </w:p>
    <w:p w14:paraId="7B0DC6D0" w14:textId="77777777" w:rsidR="00B22D8D" w:rsidRPr="003347B0" w:rsidRDefault="00B22D8D" w:rsidP="004B2C7C">
      <w:pPr>
        <w:pStyle w:val="a7"/>
        <w:ind w:firstLine="709"/>
      </w:pPr>
      <w:r w:rsidRPr="003347B0">
        <w:t>Δs – воздушная удалённость территории той же площади, но имеющей форму круга от центра круга, км, определяемая по формуле</w:t>
      </w:r>
    </w:p>
    <w:p w14:paraId="5A9103CF" w14:textId="77777777" w:rsidR="00B22D8D" w:rsidRPr="003347B0" w:rsidRDefault="00B22D8D" w:rsidP="004B2C7C">
      <w:pPr>
        <w:pStyle w:val="af6"/>
        <w:ind w:firstLine="709"/>
      </w:pPr>
      <w:r w:rsidRPr="003347B0">
        <w:t>Δs = 0,377√ Sосв,</w:t>
      </w:r>
    </w:p>
    <w:p w14:paraId="084C0BEC" w14:textId="77777777" w:rsidR="00B22D8D" w:rsidRPr="003347B0" w:rsidRDefault="00B22D8D" w:rsidP="004B2C7C">
      <w:pPr>
        <w:pStyle w:val="a7"/>
        <w:ind w:firstLine="709"/>
        <w:rPr>
          <w:lang w:val="ru-RU"/>
        </w:rPr>
      </w:pPr>
      <w:r w:rsidRPr="003347B0">
        <w:t>где Sосв – площадь освоенной территории. Абсолютная величина (Sосв) измеряется в км</w:t>
      </w:r>
      <w:r w:rsidRPr="003347B0">
        <w:rPr>
          <w:vertAlign w:val="superscript"/>
        </w:rPr>
        <w:t xml:space="preserve">2 </w:t>
      </w:r>
      <w:r w:rsidRPr="003347B0">
        <w:t>путем нанесения на план города контура, в пределах которого размещены все места труда, проживания, отдыха, лечения и удовлетворения культурно-бытовых, деловых и прочих потребностей населения города. Результаты расчета представлены ниже</w:t>
      </w:r>
      <w:r w:rsidRPr="003347B0">
        <w:rPr>
          <w:lang w:val="ru-RU"/>
        </w:rPr>
        <w:t>.</w:t>
      </w:r>
    </w:p>
    <w:p w14:paraId="6872098A" w14:textId="77777777" w:rsidR="00B22D8D" w:rsidRPr="003347B0" w:rsidRDefault="00B22D8D" w:rsidP="004B2C7C">
      <w:pPr>
        <w:pStyle w:val="af6"/>
        <w:ind w:firstLine="709"/>
      </w:pPr>
      <w:r w:rsidRPr="003347B0">
        <w:t>А</w:t>
      </w:r>
      <w:r w:rsidRPr="003347B0">
        <w:rPr>
          <w:vertAlign w:val="subscript"/>
        </w:rPr>
        <w:t xml:space="preserve">0 </w:t>
      </w:r>
      <w:r w:rsidRPr="003347B0">
        <w:t>= 330,88 / 82,54 = 4,01 км</w:t>
      </w:r>
    </w:p>
    <w:p w14:paraId="79E4E4CC" w14:textId="77777777" w:rsidR="00B22D8D" w:rsidRPr="003347B0" w:rsidRDefault="00B22D8D" w:rsidP="004B2C7C">
      <w:pPr>
        <w:pStyle w:val="af6"/>
        <w:ind w:firstLine="709"/>
      </w:pPr>
      <w:r w:rsidRPr="003347B0">
        <w:t>α</w:t>
      </w:r>
      <w:r w:rsidRPr="003347B0">
        <w:rPr>
          <w:vertAlign w:val="subscript"/>
        </w:rPr>
        <w:t>о</w:t>
      </w:r>
      <w:r w:rsidRPr="003347B0">
        <w:t xml:space="preserve"> = 4,01/ (0,377√ 80,72) = 4,01/3,39 = 1,18 </w:t>
      </w:r>
    </w:p>
    <w:p w14:paraId="5D2A5500" w14:textId="77777777" w:rsidR="00B22D8D" w:rsidRPr="003347B0" w:rsidRDefault="00B22D8D" w:rsidP="004B2C7C">
      <w:pPr>
        <w:pStyle w:val="a7"/>
        <w:ind w:firstLine="709"/>
      </w:pPr>
      <w:r w:rsidRPr="003347B0">
        <w:t>Полученный показатель степени компактности освоенной территории (α</w:t>
      </w:r>
      <w:r w:rsidRPr="003347B0">
        <w:rPr>
          <w:vertAlign w:val="subscript"/>
        </w:rPr>
        <w:t>о</w:t>
      </w:r>
      <w:r w:rsidRPr="003347B0">
        <w:t xml:space="preserve">) говорит о том, что </w:t>
      </w:r>
      <w:r w:rsidRPr="003347B0">
        <w:rPr>
          <w:lang w:val="ru-RU"/>
        </w:rPr>
        <w:t xml:space="preserve">г. </w:t>
      </w:r>
      <w:r w:rsidRPr="003347B0">
        <w:t>Сургут относится к категории городов с компактной формой освоенной территории.</w:t>
      </w:r>
    </w:p>
    <w:p w14:paraId="3C0BDA9C" w14:textId="191C6670" w:rsidR="00B22D8D" w:rsidRPr="003347B0" w:rsidRDefault="00B22D8D" w:rsidP="004B2C7C">
      <w:pPr>
        <w:pStyle w:val="a7"/>
        <w:ind w:firstLine="709"/>
        <w:rPr>
          <w:lang w:val="ru-RU"/>
        </w:rPr>
      </w:pPr>
      <w:r w:rsidRPr="003347B0">
        <w:t xml:space="preserve">Показатель </w:t>
      </w:r>
      <w:r w:rsidRPr="003347B0">
        <w:rPr>
          <w:lang w:val="en-US"/>
        </w:rPr>
        <w:t>L</w:t>
      </w:r>
      <w:r w:rsidRPr="003347B0">
        <w:rPr>
          <w:vertAlign w:val="subscript"/>
          <w:lang w:val="ru-RU"/>
        </w:rPr>
        <w:t>уд</w:t>
      </w:r>
      <w:r w:rsidRPr="003347B0">
        <w:rPr>
          <w:lang w:val="ru-RU"/>
        </w:rPr>
        <w:t xml:space="preserve"> - </w:t>
      </w:r>
      <w:r w:rsidRPr="003347B0">
        <w:t xml:space="preserve">реальная «удалённость населения» от главного транспортного узла или центра города является измерителем степени компактности городского плана, отражающего не только форму территории, но и характер размещения населения, особенности планировки улично-дорожной сети. Результаты расчета представлены ниже </w:t>
      </w:r>
      <w:r w:rsidRPr="003347B0">
        <w:rPr>
          <w:lang w:val="ru-RU"/>
        </w:rPr>
        <w:t>(</w:t>
      </w:r>
      <w:r w:rsidRPr="003347B0">
        <w:fldChar w:fldCharType="begin"/>
      </w:r>
      <w:r w:rsidRPr="003347B0">
        <w:instrText xml:space="preserve"> REF _Ref382407665 \h  \* MERGEFORMAT </w:instrText>
      </w:r>
      <w:r w:rsidRPr="003347B0">
        <w:fldChar w:fldCharType="separate"/>
      </w:r>
      <w:r w:rsidR="004801DE" w:rsidRPr="003347B0">
        <w:t xml:space="preserve">Таблица </w:t>
      </w:r>
      <w:r w:rsidR="004801DE">
        <w:rPr>
          <w:noProof/>
        </w:rPr>
        <w:t>26</w:t>
      </w:r>
      <w:r w:rsidRPr="003347B0">
        <w:fldChar w:fldCharType="end"/>
      </w:r>
      <w:r w:rsidRPr="003347B0">
        <w:rPr>
          <w:lang w:val="ru-RU"/>
        </w:rPr>
        <w:t>).</w:t>
      </w:r>
    </w:p>
    <w:p w14:paraId="56DFA3E4" w14:textId="77777777" w:rsidR="00B22D8D" w:rsidRPr="003347B0" w:rsidRDefault="00B22D8D">
      <w:pPr>
        <w:spacing w:after="160" w:line="259" w:lineRule="auto"/>
        <w:ind w:firstLine="0"/>
        <w:jc w:val="left"/>
        <w:rPr>
          <w:lang w:eastAsia="x-none"/>
        </w:rPr>
      </w:pPr>
      <w:r w:rsidRPr="003347B0">
        <w:br w:type="page"/>
      </w:r>
    </w:p>
    <w:p w14:paraId="7C413190" w14:textId="77777777" w:rsidR="00B22D8D" w:rsidRPr="003347B0" w:rsidRDefault="00B22D8D" w:rsidP="00B22D8D">
      <w:pPr>
        <w:pStyle w:val="a7"/>
        <w:rPr>
          <w:lang w:val="ru-RU"/>
        </w:rPr>
      </w:pPr>
    </w:p>
    <w:p w14:paraId="2DCE64F2" w14:textId="77777777" w:rsidR="00B22D8D" w:rsidRPr="003347B0" w:rsidRDefault="00B22D8D" w:rsidP="00B22D8D">
      <w:pPr>
        <w:pStyle w:val="a7"/>
        <w:rPr>
          <w:lang w:val="ru-RU"/>
        </w:rPr>
      </w:pPr>
    </w:p>
    <w:p w14:paraId="62035C52" w14:textId="68A57266" w:rsidR="00B22D8D" w:rsidRPr="003347B0" w:rsidRDefault="00B22D8D" w:rsidP="00B22D8D">
      <w:pPr>
        <w:pStyle w:val="af4"/>
      </w:pPr>
      <w:bookmarkStart w:id="82" w:name="_Ref382407665"/>
      <w:r w:rsidRPr="003347B0">
        <w:t xml:space="preserve">Таблица </w:t>
      </w:r>
      <w:fldSimple w:instr=" SEQ Таблица \* ARABIC ">
        <w:r w:rsidR="004801DE">
          <w:rPr>
            <w:noProof/>
          </w:rPr>
          <w:t>26</w:t>
        </w:r>
      </w:fldSimple>
      <w:bookmarkEnd w:id="82"/>
      <w:r w:rsidRPr="003347B0">
        <w:t xml:space="preserve"> Расчёт реальной удалённости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36"/>
        <w:gridCol w:w="1842"/>
        <w:gridCol w:w="1916"/>
        <w:gridCol w:w="1830"/>
        <w:gridCol w:w="1820"/>
      </w:tblGrid>
      <w:tr w:rsidR="00B22D8D" w:rsidRPr="003347B0" w14:paraId="68477A96" w14:textId="77777777" w:rsidTr="00B22D8D">
        <w:trPr>
          <w:jc w:val="center"/>
        </w:trPr>
        <w:tc>
          <w:tcPr>
            <w:tcW w:w="1951" w:type="dxa"/>
          </w:tcPr>
          <w:p w14:paraId="35F9AFC6" w14:textId="77777777" w:rsidR="00B22D8D" w:rsidRPr="003347B0" w:rsidRDefault="00B22D8D" w:rsidP="00B22D8D">
            <w:pPr>
              <w:pStyle w:val="af5"/>
              <w:keepNext w:val="0"/>
              <w:keepLines w:val="0"/>
              <w:widowControl w:val="0"/>
            </w:pPr>
            <w:r w:rsidRPr="003347B0">
              <w:t>Номер</w:t>
            </w:r>
          </w:p>
          <w:p w14:paraId="46D90DAE" w14:textId="77777777" w:rsidR="00B22D8D" w:rsidRPr="003347B0" w:rsidRDefault="00B22D8D" w:rsidP="00B22D8D">
            <w:pPr>
              <w:pStyle w:val="af5"/>
              <w:keepNext w:val="0"/>
              <w:keepLines w:val="0"/>
              <w:widowControl w:val="0"/>
            </w:pPr>
            <w:r w:rsidRPr="003347B0">
              <w:t>километрической</w:t>
            </w:r>
          </w:p>
          <w:p w14:paraId="0FEEA262" w14:textId="77777777" w:rsidR="00B22D8D" w:rsidRPr="003347B0" w:rsidRDefault="00B22D8D" w:rsidP="00B22D8D">
            <w:pPr>
              <w:pStyle w:val="af5"/>
              <w:keepNext w:val="0"/>
              <w:keepLines w:val="0"/>
              <w:widowControl w:val="0"/>
            </w:pPr>
            <w:r w:rsidRPr="003347B0">
              <w:t>зоны</w:t>
            </w:r>
          </w:p>
        </w:tc>
        <w:tc>
          <w:tcPr>
            <w:tcW w:w="1843" w:type="dxa"/>
          </w:tcPr>
          <w:p w14:paraId="50D838BB" w14:textId="77777777" w:rsidR="00B22D8D" w:rsidRPr="003347B0" w:rsidRDefault="00B22D8D" w:rsidP="00B22D8D">
            <w:pPr>
              <w:pStyle w:val="af5"/>
              <w:keepNext w:val="0"/>
              <w:keepLines w:val="0"/>
              <w:widowControl w:val="0"/>
            </w:pPr>
            <w:r w:rsidRPr="003347B0">
              <w:t>Границы километрической</w:t>
            </w:r>
          </w:p>
          <w:p w14:paraId="12054171" w14:textId="77777777" w:rsidR="00B22D8D" w:rsidRPr="003347B0" w:rsidRDefault="00B22D8D" w:rsidP="00B22D8D">
            <w:pPr>
              <w:pStyle w:val="af5"/>
              <w:keepNext w:val="0"/>
              <w:keepLines w:val="0"/>
              <w:widowControl w:val="0"/>
            </w:pPr>
            <w:r w:rsidRPr="003347B0">
              <w:t>зоны, км</w:t>
            </w:r>
          </w:p>
        </w:tc>
        <w:tc>
          <w:tcPr>
            <w:tcW w:w="1984" w:type="dxa"/>
          </w:tcPr>
          <w:p w14:paraId="6EAC47EA" w14:textId="77777777" w:rsidR="00B22D8D" w:rsidRPr="003347B0" w:rsidRDefault="00B22D8D" w:rsidP="00B22D8D">
            <w:pPr>
              <w:pStyle w:val="af5"/>
              <w:keepNext w:val="0"/>
              <w:keepLines w:val="0"/>
              <w:widowControl w:val="0"/>
            </w:pPr>
            <w:r w:rsidRPr="003347B0">
              <w:t>Численность</w:t>
            </w:r>
          </w:p>
          <w:p w14:paraId="624FE13B" w14:textId="77777777" w:rsidR="00B22D8D" w:rsidRPr="003347B0" w:rsidRDefault="00B22D8D" w:rsidP="00B22D8D">
            <w:pPr>
              <w:pStyle w:val="af5"/>
              <w:keepNext w:val="0"/>
              <w:keepLines w:val="0"/>
              <w:widowControl w:val="0"/>
            </w:pPr>
            <w:r w:rsidRPr="003347B0">
              <w:t>населения в</w:t>
            </w:r>
          </w:p>
          <w:p w14:paraId="2D806CC7" w14:textId="77777777" w:rsidR="00B22D8D" w:rsidRPr="003347B0" w:rsidRDefault="00B22D8D" w:rsidP="00B22D8D">
            <w:pPr>
              <w:pStyle w:val="af5"/>
              <w:keepNext w:val="0"/>
              <w:keepLines w:val="0"/>
              <w:widowControl w:val="0"/>
            </w:pPr>
            <w:r w:rsidRPr="003347B0">
              <w:t>зоне, тыс. чел</w:t>
            </w:r>
          </w:p>
        </w:tc>
        <w:tc>
          <w:tcPr>
            <w:tcW w:w="1830" w:type="dxa"/>
          </w:tcPr>
          <w:p w14:paraId="32D9C7B0" w14:textId="77777777" w:rsidR="00B22D8D" w:rsidRPr="003347B0" w:rsidRDefault="00B22D8D" w:rsidP="00B22D8D">
            <w:pPr>
              <w:pStyle w:val="af5"/>
              <w:keepNext w:val="0"/>
              <w:keepLines w:val="0"/>
              <w:widowControl w:val="0"/>
            </w:pPr>
            <w:r w:rsidRPr="003347B0">
              <w:t>Средняя</w:t>
            </w:r>
          </w:p>
          <w:p w14:paraId="67CE8A05" w14:textId="77777777" w:rsidR="00B22D8D" w:rsidRPr="003347B0" w:rsidRDefault="00B22D8D" w:rsidP="00B22D8D">
            <w:pPr>
              <w:pStyle w:val="af5"/>
              <w:keepNext w:val="0"/>
              <w:keepLines w:val="0"/>
              <w:widowControl w:val="0"/>
            </w:pPr>
            <w:r w:rsidRPr="003347B0">
              <w:t>удалённость</w:t>
            </w:r>
          </w:p>
          <w:p w14:paraId="7991CEE9" w14:textId="77777777" w:rsidR="00B22D8D" w:rsidRPr="003347B0" w:rsidRDefault="00B22D8D" w:rsidP="00B22D8D">
            <w:pPr>
              <w:pStyle w:val="af5"/>
              <w:keepNext w:val="0"/>
              <w:keepLines w:val="0"/>
              <w:widowControl w:val="0"/>
            </w:pPr>
            <w:r w:rsidRPr="003347B0">
              <w:t>километрической</w:t>
            </w:r>
          </w:p>
          <w:p w14:paraId="69BBAC77" w14:textId="77777777" w:rsidR="00B22D8D" w:rsidRPr="003347B0" w:rsidRDefault="00B22D8D" w:rsidP="00B22D8D">
            <w:pPr>
              <w:pStyle w:val="af5"/>
              <w:keepNext w:val="0"/>
              <w:keepLines w:val="0"/>
              <w:widowControl w:val="0"/>
            </w:pPr>
            <w:r w:rsidRPr="003347B0">
              <w:t>зоны, км</w:t>
            </w:r>
          </w:p>
        </w:tc>
        <w:tc>
          <w:tcPr>
            <w:tcW w:w="1843" w:type="dxa"/>
          </w:tcPr>
          <w:p w14:paraId="5FD439C1" w14:textId="77777777" w:rsidR="00B22D8D" w:rsidRPr="003347B0" w:rsidRDefault="00B22D8D" w:rsidP="00B22D8D">
            <w:pPr>
              <w:pStyle w:val="af5"/>
              <w:keepNext w:val="0"/>
              <w:keepLines w:val="0"/>
              <w:widowControl w:val="0"/>
            </w:pPr>
            <w:r w:rsidRPr="003347B0">
              <w:t>Произведение</w:t>
            </w:r>
          </w:p>
          <w:p w14:paraId="6BB889DC" w14:textId="77777777" w:rsidR="00B22D8D" w:rsidRPr="003347B0" w:rsidRDefault="00B22D8D" w:rsidP="00B22D8D">
            <w:pPr>
              <w:pStyle w:val="af5"/>
              <w:keepNext w:val="0"/>
              <w:keepLines w:val="0"/>
              <w:widowControl w:val="0"/>
            </w:pPr>
            <w:r w:rsidRPr="003347B0">
              <w:t>численности</w:t>
            </w:r>
          </w:p>
          <w:p w14:paraId="218DBA94" w14:textId="77777777" w:rsidR="00B22D8D" w:rsidRPr="003347B0" w:rsidRDefault="00B22D8D" w:rsidP="00B22D8D">
            <w:pPr>
              <w:pStyle w:val="af5"/>
              <w:keepNext w:val="0"/>
              <w:keepLines w:val="0"/>
              <w:widowControl w:val="0"/>
            </w:pPr>
            <w:r w:rsidRPr="003347B0">
              <w:t>населения зоны на среднюю</w:t>
            </w:r>
          </w:p>
          <w:p w14:paraId="553B8AC5" w14:textId="77777777" w:rsidR="00B22D8D" w:rsidRPr="003347B0" w:rsidRDefault="00B22D8D" w:rsidP="00B22D8D">
            <w:pPr>
              <w:pStyle w:val="af5"/>
              <w:keepNext w:val="0"/>
              <w:keepLines w:val="0"/>
              <w:widowControl w:val="0"/>
            </w:pPr>
            <w:r w:rsidRPr="003347B0">
              <w:t>удаленность</w:t>
            </w:r>
          </w:p>
        </w:tc>
      </w:tr>
      <w:tr w:rsidR="00B22D8D" w:rsidRPr="003347B0" w14:paraId="4E9ADD58" w14:textId="77777777" w:rsidTr="00B22D8D">
        <w:trPr>
          <w:trHeight w:val="219"/>
          <w:jc w:val="center"/>
        </w:trPr>
        <w:tc>
          <w:tcPr>
            <w:tcW w:w="1951" w:type="dxa"/>
          </w:tcPr>
          <w:p w14:paraId="1936B039" w14:textId="77777777" w:rsidR="00B22D8D" w:rsidRPr="003347B0" w:rsidRDefault="00B22D8D" w:rsidP="00B22D8D">
            <w:pPr>
              <w:pStyle w:val="af6"/>
              <w:keepNext w:val="0"/>
              <w:widowControl w:val="0"/>
            </w:pPr>
            <w:r w:rsidRPr="003347B0">
              <w:t>1</w:t>
            </w:r>
          </w:p>
        </w:tc>
        <w:tc>
          <w:tcPr>
            <w:tcW w:w="1843" w:type="dxa"/>
          </w:tcPr>
          <w:p w14:paraId="62134B7A" w14:textId="77777777" w:rsidR="00B22D8D" w:rsidRPr="003347B0" w:rsidRDefault="00B22D8D" w:rsidP="00B22D8D">
            <w:pPr>
              <w:pStyle w:val="af6"/>
              <w:keepNext w:val="0"/>
              <w:widowControl w:val="0"/>
            </w:pPr>
            <w:r w:rsidRPr="003347B0">
              <w:t>0-1</w:t>
            </w:r>
          </w:p>
        </w:tc>
        <w:tc>
          <w:tcPr>
            <w:tcW w:w="1984" w:type="dxa"/>
          </w:tcPr>
          <w:p w14:paraId="1943802F" w14:textId="77777777" w:rsidR="00B22D8D" w:rsidRPr="003347B0" w:rsidRDefault="00B22D8D" w:rsidP="00B22D8D">
            <w:pPr>
              <w:pStyle w:val="af6"/>
              <w:keepNext w:val="0"/>
              <w:widowControl w:val="0"/>
            </w:pPr>
            <w:r w:rsidRPr="003347B0">
              <w:t>64,522</w:t>
            </w:r>
          </w:p>
        </w:tc>
        <w:tc>
          <w:tcPr>
            <w:tcW w:w="1830" w:type="dxa"/>
          </w:tcPr>
          <w:p w14:paraId="4D993E06" w14:textId="77777777" w:rsidR="00B22D8D" w:rsidRPr="003347B0" w:rsidRDefault="00B22D8D" w:rsidP="00B22D8D">
            <w:pPr>
              <w:pStyle w:val="af6"/>
              <w:keepNext w:val="0"/>
              <w:widowControl w:val="0"/>
            </w:pPr>
            <w:r w:rsidRPr="003347B0">
              <w:t>0,5</w:t>
            </w:r>
          </w:p>
        </w:tc>
        <w:tc>
          <w:tcPr>
            <w:tcW w:w="1843" w:type="dxa"/>
          </w:tcPr>
          <w:p w14:paraId="0AED59CE" w14:textId="77777777" w:rsidR="00B22D8D" w:rsidRPr="003347B0" w:rsidRDefault="00B22D8D" w:rsidP="00B22D8D">
            <w:pPr>
              <w:widowControl w:val="0"/>
              <w:jc w:val="center"/>
              <w:rPr>
                <w:sz w:val="22"/>
                <w:szCs w:val="22"/>
              </w:rPr>
            </w:pPr>
            <w:r w:rsidRPr="003347B0">
              <w:rPr>
                <w:sz w:val="22"/>
                <w:szCs w:val="22"/>
              </w:rPr>
              <w:t>32,261</w:t>
            </w:r>
          </w:p>
        </w:tc>
      </w:tr>
      <w:tr w:rsidR="00B22D8D" w:rsidRPr="003347B0" w14:paraId="2FACCA84" w14:textId="77777777" w:rsidTr="00B22D8D">
        <w:trPr>
          <w:jc w:val="center"/>
        </w:trPr>
        <w:tc>
          <w:tcPr>
            <w:tcW w:w="1951" w:type="dxa"/>
          </w:tcPr>
          <w:p w14:paraId="262A6AF0" w14:textId="77777777" w:rsidR="00B22D8D" w:rsidRPr="003347B0" w:rsidRDefault="00B22D8D" w:rsidP="00B22D8D">
            <w:pPr>
              <w:pStyle w:val="af6"/>
              <w:keepNext w:val="0"/>
              <w:widowControl w:val="0"/>
            </w:pPr>
            <w:r w:rsidRPr="003347B0">
              <w:t>2</w:t>
            </w:r>
          </w:p>
        </w:tc>
        <w:tc>
          <w:tcPr>
            <w:tcW w:w="1843" w:type="dxa"/>
          </w:tcPr>
          <w:p w14:paraId="4455373A" w14:textId="77777777" w:rsidR="00B22D8D" w:rsidRPr="003347B0" w:rsidRDefault="00B22D8D" w:rsidP="00B22D8D">
            <w:pPr>
              <w:pStyle w:val="af6"/>
              <w:keepNext w:val="0"/>
              <w:widowControl w:val="0"/>
            </w:pPr>
            <w:r w:rsidRPr="003347B0">
              <w:t>1-2</w:t>
            </w:r>
          </w:p>
        </w:tc>
        <w:tc>
          <w:tcPr>
            <w:tcW w:w="1984" w:type="dxa"/>
          </w:tcPr>
          <w:p w14:paraId="14349533" w14:textId="77777777" w:rsidR="00B22D8D" w:rsidRPr="003347B0" w:rsidRDefault="00B22D8D" w:rsidP="00B22D8D">
            <w:pPr>
              <w:pStyle w:val="af6"/>
              <w:keepNext w:val="0"/>
              <w:widowControl w:val="0"/>
            </w:pPr>
            <w:r w:rsidRPr="003347B0">
              <w:t>81,015</w:t>
            </w:r>
          </w:p>
        </w:tc>
        <w:tc>
          <w:tcPr>
            <w:tcW w:w="1830" w:type="dxa"/>
          </w:tcPr>
          <w:p w14:paraId="404C72EF" w14:textId="77777777" w:rsidR="00B22D8D" w:rsidRPr="003347B0" w:rsidRDefault="00B22D8D" w:rsidP="00B22D8D">
            <w:pPr>
              <w:pStyle w:val="af6"/>
              <w:keepNext w:val="0"/>
              <w:widowControl w:val="0"/>
            </w:pPr>
            <w:r w:rsidRPr="003347B0">
              <w:t>1,5</w:t>
            </w:r>
          </w:p>
        </w:tc>
        <w:tc>
          <w:tcPr>
            <w:tcW w:w="1843" w:type="dxa"/>
          </w:tcPr>
          <w:p w14:paraId="4FE21783" w14:textId="77777777" w:rsidR="00B22D8D" w:rsidRPr="003347B0" w:rsidRDefault="00B22D8D" w:rsidP="00B22D8D">
            <w:pPr>
              <w:widowControl w:val="0"/>
              <w:jc w:val="center"/>
              <w:rPr>
                <w:sz w:val="22"/>
                <w:szCs w:val="22"/>
              </w:rPr>
            </w:pPr>
            <w:r w:rsidRPr="003347B0">
              <w:rPr>
                <w:sz w:val="22"/>
                <w:szCs w:val="22"/>
              </w:rPr>
              <w:t>121,523</w:t>
            </w:r>
          </w:p>
        </w:tc>
      </w:tr>
      <w:tr w:rsidR="00B22D8D" w:rsidRPr="003347B0" w14:paraId="62A278B9" w14:textId="77777777" w:rsidTr="00B22D8D">
        <w:trPr>
          <w:jc w:val="center"/>
        </w:trPr>
        <w:tc>
          <w:tcPr>
            <w:tcW w:w="1951" w:type="dxa"/>
          </w:tcPr>
          <w:p w14:paraId="12E20033" w14:textId="77777777" w:rsidR="00B22D8D" w:rsidRPr="003347B0" w:rsidRDefault="00B22D8D" w:rsidP="00B22D8D">
            <w:pPr>
              <w:pStyle w:val="af6"/>
              <w:keepNext w:val="0"/>
              <w:widowControl w:val="0"/>
            </w:pPr>
            <w:r w:rsidRPr="003347B0">
              <w:t>3</w:t>
            </w:r>
          </w:p>
        </w:tc>
        <w:tc>
          <w:tcPr>
            <w:tcW w:w="1843" w:type="dxa"/>
          </w:tcPr>
          <w:p w14:paraId="032E5AA1" w14:textId="77777777" w:rsidR="00B22D8D" w:rsidRPr="003347B0" w:rsidRDefault="00B22D8D" w:rsidP="00B22D8D">
            <w:pPr>
              <w:pStyle w:val="af6"/>
              <w:keepNext w:val="0"/>
              <w:widowControl w:val="0"/>
            </w:pPr>
            <w:r w:rsidRPr="003347B0">
              <w:t>2-3</w:t>
            </w:r>
          </w:p>
        </w:tc>
        <w:tc>
          <w:tcPr>
            <w:tcW w:w="1984" w:type="dxa"/>
          </w:tcPr>
          <w:p w14:paraId="24578B83" w14:textId="77777777" w:rsidR="00B22D8D" w:rsidRPr="003347B0" w:rsidRDefault="00B22D8D" w:rsidP="00B22D8D">
            <w:pPr>
              <w:pStyle w:val="af6"/>
              <w:keepNext w:val="0"/>
              <w:widowControl w:val="0"/>
            </w:pPr>
            <w:r w:rsidRPr="003347B0">
              <w:t>57,864</w:t>
            </w:r>
          </w:p>
        </w:tc>
        <w:tc>
          <w:tcPr>
            <w:tcW w:w="1830" w:type="dxa"/>
          </w:tcPr>
          <w:p w14:paraId="4D8FDCD6" w14:textId="77777777" w:rsidR="00B22D8D" w:rsidRPr="003347B0" w:rsidRDefault="00B22D8D" w:rsidP="00B22D8D">
            <w:pPr>
              <w:pStyle w:val="af6"/>
              <w:keepNext w:val="0"/>
              <w:widowControl w:val="0"/>
            </w:pPr>
            <w:r w:rsidRPr="003347B0">
              <w:t>2,5</w:t>
            </w:r>
          </w:p>
        </w:tc>
        <w:tc>
          <w:tcPr>
            <w:tcW w:w="1843" w:type="dxa"/>
          </w:tcPr>
          <w:p w14:paraId="2317C9B9" w14:textId="77777777" w:rsidR="00B22D8D" w:rsidRPr="003347B0" w:rsidRDefault="00B22D8D" w:rsidP="00B22D8D">
            <w:pPr>
              <w:widowControl w:val="0"/>
              <w:jc w:val="center"/>
              <w:rPr>
                <w:sz w:val="22"/>
                <w:szCs w:val="22"/>
              </w:rPr>
            </w:pPr>
            <w:r w:rsidRPr="003347B0">
              <w:rPr>
                <w:sz w:val="22"/>
                <w:szCs w:val="22"/>
              </w:rPr>
              <w:t>144,66</w:t>
            </w:r>
          </w:p>
        </w:tc>
      </w:tr>
      <w:tr w:rsidR="00B22D8D" w:rsidRPr="003347B0" w14:paraId="5C24B4A2" w14:textId="77777777" w:rsidTr="00B22D8D">
        <w:trPr>
          <w:jc w:val="center"/>
        </w:trPr>
        <w:tc>
          <w:tcPr>
            <w:tcW w:w="1951" w:type="dxa"/>
          </w:tcPr>
          <w:p w14:paraId="0DFE4C18" w14:textId="77777777" w:rsidR="00B22D8D" w:rsidRPr="003347B0" w:rsidRDefault="00B22D8D" w:rsidP="00B22D8D">
            <w:pPr>
              <w:pStyle w:val="af6"/>
              <w:keepNext w:val="0"/>
              <w:widowControl w:val="0"/>
            </w:pPr>
            <w:r w:rsidRPr="003347B0">
              <w:t>4</w:t>
            </w:r>
          </w:p>
        </w:tc>
        <w:tc>
          <w:tcPr>
            <w:tcW w:w="1843" w:type="dxa"/>
          </w:tcPr>
          <w:p w14:paraId="6FB9E3FF" w14:textId="77777777" w:rsidR="00B22D8D" w:rsidRPr="003347B0" w:rsidRDefault="00B22D8D" w:rsidP="00B22D8D">
            <w:pPr>
              <w:pStyle w:val="af6"/>
              <w:keepNext w:val="0"/>
              <w:widowControl w:val="0"/>
            </w:pPr>
            <w:r w:rsidRPr="003347B0">
              <w:t>3-4</w:t>
            </w:r>
          </w:p>
        </w:tc>
        <w:tc>
          <w:tcPr>
            <w:tcW w:w="1984" w:type="dxa"/>
          </w:tcPr>
          <w:p w14:paraId="496C9F14" w14:textId="77777777" w:rsidR="00B22D8D" w:rsidRPr="003347B0" w:rsidRDefault="00B22D8D" w:rsidP="00B22D8D">
            <w:pPr>
              <w:pStyle w:val="af6"/>
              <w:keepNext w:val="0"/>
              <w:widowControl w:val="0"/>
            </w:pPr>
            <w:r w:rsidRPr="003347B0">
              <w:t>64,314</w:t>
            </w:r>
          </w:p>
        </w:tc>
        <w:tc>
          <w:tcPr>
            <w:tcW w:w="1830" w:type="dxa"/>
          </w:tcPr>
          <w:p w14:paraId="671F9C67" w14:textId="77777777" w:rsidR="00B22D8D" w:rsidRPr="003347B0" w:rsidRDefault="00B22D8D" w:rsidP="00B22D8D">
            <w:pPr>
              <w:pStyle w:val="af6"/>
              <w:keepNext w:val="0"/>
              <w:widowControl w:val="0"/>
            </w:pPr>
            <w:r w:rsidRPr="003347B0">
              <w:t>3,5</w:t>
            </w:r>
          </w:p>
        </w:tc>
        <w:tc>
          <w:tcPr>
            <w:tcW w:w="1843" w:type="dxa"/>
          </w:tcPr>
          <w:p w14:paraId="42C008F7" w14:textId="77777777" w:rsidR="00B22D8D" w:rsidRPr="003347B0" w:rsidRDefault="00B22D8D" w:rsidP="00B22D8D">
            <w:pPr>
              <w:widowControl w:val="0"/>
              <w:jc w:val="center"/>
              <w:rPr>
                <w:sz w:val="22"/>
                <w:szCs w:val="22"/>
              </w:rPr>
            </w:pPr>
            <w:r w:rsidRPr="003347B0">
              <w:rPr>
                <w:sz w:val="22"/>
                <w:szCs w:val="22"/>
              </w:rPr>
              <w:t>225,099</w:t>
            </w:r>
          </w:p>
        </w:tc>
      </w:tr>
      <w:tr w:rsidR="00B22D8D" w:rsidRPr="003347B0" w14:paraId="60795098" w14:textId="77777777" w:rsidTr="00B22D8D">
        <w:trPr>
          <w:jc w:val="center"/>
        </w:trPr>
        <w:tc>
          <w:tcPr>
            <w:tcW w:w="1951" w:type="dxa"/>
          </w:tcPr>
          <w:p w14:paraId="0732A0F1" w14:textId="77777777" w:rsidR="00B22D8D" w:rsidRPr="003347B0" w:rsidRDefault="00B22D8D" w:rsidP="00B22D8D">
            <w:pPr>
              <w:pStyle w:val="af6"/>
              <w:keepNext w:val="0"/>
              <w:widowControl w:val="0"/>
            </w:pPr>
            <w:r w:rsidRPr="003347B0">
              <w:t>5</w:t>
            </w:r>
          </w:p>
        </w:tc>
        <w:tc>
          <w:tcPr>
            <w:tcW w:w="1843" w:type="dxa"/>
          </w:tcPr>
          <w:p w14:paraId="3C54FB38" w14:textId="77777777" w:rsidR="00B22D8D" w:rsidRPr="003347B0" w:rsidRDefault="00B22D8D" w:rsidP="00B22D8D">
            <w:pPr>
              <w:pStyle w:val="af6"/>
              <w:keepNext w:val="0"/>
              <w:widowControl w:val="0"/>
            </w:pPr>
            <w:r w:rsidRPr="003347B0">
              <w:t>4-5</w:t>
            </w:r>
          </w:p>
        </w:tc>
        <w:tc>
          <w:tcPr>
            <w:tcW w:w="1984" w:type="dxa"/>
          </w:tcPr>
          <w:p w14:paraId="233659A1" w14:textId="77777777" w:rsidR="00B22D8D" w:rsidRPr="003347B0" w:rsidRDefault="00B22D8D" w:rsidP="00B22D8D">
            <w:pPr>
              <w:pStyle w:val="af6"/>
              <w:keepNext w:val="0"/>
              <w:widowControl w:val="0"/>
            </w:pPr>
            <w:r w:rsidRPr="003347B0">
              <w:t>52,422</w:t>
            </w:r>
          </w:p>
        </w:tc>
        <w:tc>
          <w:tcPr>
            <w:tcW w:w="1830" w:type="dxa"/>
          </w:tcPr>
          <w:p w14:paraId="7719377F" w14:textId="77777777" w:rsidR="00B22D8D" w:rsidRPr="003347B0" w:rsidRDefault="00B22D8D" w:rsidP="00B22D8D">
            <w:pPr>
              <w:pStyle w:val="af6"/>
              <w:keepNext w:val="0"/>
              <w:widowControl w:val="0"/>
            </w:pPr>
            <w:r w:rsidRPr="003347B0">
              <w:t>4,5</w:t>
            </w:r>
          </w:p>
        </w:tc>
        <w:tc>
          <w:tcPr>
            <w:tcW w:w="1843" w:type="dxa"/>
          </w:tcPr>
          <w:p w14:paraId="1D730451" w14:textId="77777777" w:rsidR="00B22D8D" w:rsidRPr="003347B0" w:rsidRDefault="00B22D8D" w:rsidP="00B22D8D">
            <w:pPr>
              <w:widowControl w:val="0"/>
              <w:jc w:val="center"/>
              <w:rPr>
                <w:sz w:val="22"/>
                <w:szCs w:val="22"/>
              </w:rPr>
            </w:pPr>
            <w:r w:rsidRPr="003347B0">
              <w:rPr>
                <w:sz w:val="22"/>
                <w:szCs w:val="22"/>
              </w:rPr>
              <w:t>235,899</w:t>
            </w:r>
          </w:p>
        </w:tc>
      </w:tr>
      <w:tr w:rsidR="00B22D8D" w:rsidRPr="003347B0" w14:paraId="2CB3148B" w14:textId="77777777" w:rsidTr="00B22D8D">
        <w:trPr>
          <w:jc w:val="center"/>
        </w:trPr>
        <w:tc>
          <w:tcPr>
            <w:tcW w:w="1951" w:type="dxa"/>
          </w:tcPr>
          <w:p w14:paraId="2915C7C3" w14:textId="77777777" w:rsidR="00B22D8D" w:rsidRPr="003347B0" w:rsidRDefault="00B22D8D" w:rsidP="00B22D8D">
            <w:pPr>
              <w:pStyle w:val="af6"/>
              <w:keepNext w:val="0"/>
              <w:widowControl w:val="0"/>
            </w:pPr>
            <w:r w:rsidRPr="003347B0">
              <w:t>6</w:t>
            </w:r>
          </w:p>
        </w:tc>
        <w:tc>
          <w:tcPr>
            <w:tcW w:w="1843" w:type="dxa"/>
          </w:tcPr>
          <w:p w14:paraId="439D56EF" w14:textId="77777777" w:rsidR="00B22D8D" w:rsidRPr="003347B0" w:rsidRDefault="00B22D8D" w:rsidP="00B22D8D">
            <w:pPr>
              <w:pStyle w:val="af6"/>
              <w:keepNext w:val="0"/>
              <w:widowControl w:val="0"/>
            </w:pPr>
            <w:r w:rsidRPr="003347B0">
              <w:t>5-6</w:t>
            </w:r>
          </w:p>
        </w:tc>
        <w:tc>
          <w:tcPr>
            <w:tcW w:w="1984" w:type="dxa"/>
          </w:tcPr>
          <w:p w14:paraId="061CF987" w14:textId="77777777" w:rsidR="00B22D8D" w:rsidRPr="003347B0" w:rsidRDefault="00B22D8D" w:rsidP="00B22D8D">
            <w:pPr>
              <w:pStyle w:val="af6"/>
              <w:keepNext w:val="0"/>
              <w:widowControl w:val="0"/>
            </w:pPr>
            <w:r w:rsidRPr="003347B0">
              <w:t>8,876</w:t>
            </w:r>
          </w:p>
        </w:tc>
        <w:tc>
          <w:tcPr>
            <w:tcW w:w="1830" w:type="dxa"/>
          </w:tcPr>
          <w:p w14:paraId="209D5655" w14:textId="77777777" w:rsidR="00B22D8D" w:rsidRPr="003347B0" w:rsidRDefault="00B22D8D" w:rsidP="00B22D8D">
            <w:pPr>
              <w:pStyle w:val="af6"/>
              <w:keepNext w:val="0"/>
              <w:widowControl w:val="0"/>
            </w:pPr>
            <w:r w:rsidRPr="003347B0">
              <w:t>5,5</w:t>
            </w:r>
          </w:p>
        </w:tc>
        <w:tc>
          <w:tcPr>
            <w:tcW w:w="1843" w:type="dxa"/>
          </w:tcPr>
          <w:p w14:paraId="4F05CDC0" w14:textId="77777777" w:rsidR="00B22D8D" w:rsidRPr="003347B0" w:rsidRDefault="00B22D8D" w:rsidP="00B22D8D">
            <w:pPr>
              <w:widowControl w:val="0"/>
              <w:jc w:val="center"/>
              <w:rPr>
                <w:sz w:val="22"/>
                <w:szCs w:val="22"/>
              </w:rPr>
            </w:pPr>
            <w:r w:rsidRPr="003347B0">
              <w:rPr>
                <w:sz w:val="22"/>
                <w:szCs w:val="22"/>
              </w:rPr>
              <w:t>48,818</w:t>
            </w:r>
          </w:p>
        </w:tc>
      </w:tr>
      <w:tr w:rsidR="00B22D8D" w:rsidRPr="003347B0" w14:paraId="34A9E6DB" w14:textId="77777777" w:rsidTr="00B22D8D">
        <w:trPr>
          <w:jc w:val="center"/>
        </w:trPr>
        <w:tc>
          <w:tcPr>
            <w:tcW w:w="1951" w:type="dxa"/>
          </w:tcPr>
          <w:p w14:paraId="6D27F182" w14:textId="77777777" w:rsidR="00B22D8D" w:rsidRPr="003347B0" w:rsidRDefault="00B22D8D" w:rsidP="00B22D8D">
            <w:pPr>
              <w:pStyle w:val="af6"/>
              <w:keepNext w:val="0"/>
              <w:widowControl w:val="0"/>
            </w:pPr>
            <w:r w:rsidRPr="003347B0">
              <w:t>7</w:t>
            </w:r>
          </w:p>
        </w:tc>
        <w:tc>
          <w:tcPr>
            <w:tcW w:w="1843" w:type="dxa"/>
          </w:tcPr>
          <w:p w14:paraId="30690057" w14:textId="77777777" w:rsidR="00B22D8D" w:rsidRPr="003347B0" w:rsidRDefault="00B22D8D" w:rsidP="00B22D8D">
            <w:pPr>
              <w:pStyle w:val="af6"/>
              <w:keepNext w:val="0"/>
              <w:widowControl w:val="0"/>
            </w:pPr>
            <w:r w:rsidRPr="003347B0">
              <w:t>6-7</w:t>
            </w:r>
          </w:p>
        </w:tc>
        <w:tc>
          <w:tcPr>
            <w:tcW w:w="1984" w:type="dxa"/>
          </w:tcPr>
          <w:p w14:paraId="473EC3AD" w14:textId="77777777" w:rsidR="00B22D8D" w:rsidRPr="003347B0" w:rsidRDefault="00B22D8D" w:rsidP="00B22D8D">
            <w:pPr>
              <w:pStyle w:val="af6"/>
              <w:keepNext w:val="0"/>
              <w:widowControl w:val="0"/>
            </w:pPr>
            <w:r w:rsidRPr="003347B0">
              <w:t>3,300</w:t>
            </w:r>
          </w:p>
        </w:tc>
        <w:tc>
          <w:tcPr>
            <w:tcW w:w="1830" w:type="dxa"/>
          </w:tcPr>
          <w:p w14:paraId="4DE594EB" w14:textId="77777777" w:rsidR="00B22D8D" w:rsidRPr="003347B0" w:rsidRDefault="00B22D8D" w:rsidP="00B22D8D">
            <w:pPr>
              <w:pStyle w:val="af6"/>
              <w:keepNext w:val="0"/>
              <w:widowControl w:val="0"/>
            </w:pPr>
            <w:r w:rsidRPr="003347B0">
              <w:t>6,5</w:t>
            </w:r>
          </w:p>
        </w:tc>
        <w:tc>
          <w:tcPr>
            <w:tcW w:w="1843" w:type="dxa"/>
          </w:tcPr>
          <w:p w14:paraId="7B8EE9BD" w14:textId="77777777" w:rsidR="00B22D8D" w:rsidRPr="003347B0" w:rsidRDefault="00B22D8D" w:rsidP="00B22D8D">
            <w:pPr>
              <w:widowControl w:val="0"/>
              <w:jc w:val="center"/>
              <w:rPr>
                <w:sz w:val="22"/>
                <w:szCs w:val="22"/>
              </w:rPr>
            </w:pPr>
            <w:r w:rsidRPr="003347B0">
              <w:rPr>
                <w:sz w:val="22"/>
                <w:szCs w:val="22"/>
              </w:rPr>
              <w:t>21,45</w:t>
            </w:r>
          </w:p>
        </w:tc>
      </w:tr>
      <w:tr w:rsidR="00B22D8D" w:rsidRPr="003347B0" w14:paraId="2ED30A2C" w14:textId="77777777" w:rsidTr="00B22D8D">
        <w:trPr>
          <w:jc w:val="center"/>
        </w:trPr>
        <w:tc>
          <w:tcPr>
            <w:tcW w:w="1951" w:type="dxa"/>
          </w:tcPr>
          <w:p w14:paraId="750A2850" w14:textId="77777777" w:rsidR="00B22D8D" w:rsidRPr="003347B0" w:rsidRDefault="00B22D8D" w:rsidP="00B22D8D">
            <w:pPr>
              <w:pStyle w:val="af6"/>
              <w:keepNext w:val="0"/>
              <w:widowControl w:val="0"/>
            </w:pPr>
            <w:r w:rsidRPr="003347B0">
              <w:t>Всего:</w:t>
            </w:r>
          </w:p>
        </w:tc>
        <w:tc>
          <w:tcPr>
            <w:tcW w:w="1843" w:type="dxa"/>
          </w:tcPr>
          <w:p w14:paraId="21B96D37" w14:textId="77777777" w:rsidR="00B22D8D" w:rsidRPr="003347B0" w:rsidRDefault="00B22D8D" w:rsidP="00B22D8D">
            <w:pPr>
              <w:pStyle w:val="af6"/>
              <w:keepNext w:val="0"/>
              <w:widowControl w:val="0"/>
            </w:pPr>
            <w:r w:rsidRPr="003347B0">
              <w:t>-</w:t>
            </w:r>
          </w:p>
        </w:tc>
        <w:tc>
          <w:tcPr>
            <w:tcW w:w="1984" w:type="dxa"/>
          </w:tcPr>
          <w:p w14:paraId="619F9D09" w14:textId="77777777" w:rsidR="00B22D8D" w:rsidRPr="003347B0" w:rsidRDefault="00B22D8D" w:rsidP="00B22D8D">
            <w:pPr>
              <w:pStyle w:val="af6"/>
              <w:keepNext w:val="0"/>
              <w:widowControl w:val="0"/>
            </w:pPr>
            <w:r w:rsidRPr="003347B0">
              <w:t>332,313</w:t>
            </w:r>
          </w:p>
        </w:tc>
        <w:tc>
          <w:tcPr>
            <w:tcW w:w="1830" w:type="dxa"/>
          </w:tcPr>
          <w:p w14:paraId="43585C1A" w14:textId="77777777" w:rsidR="00B22D8D" w:rsidRPr="003347B0" w:rsidRDefault="00B22D8D" w:rsidP="00B22D8D">
            <w:pPr>
              <w:pStyle w:val="af6"/>
              <w:keepNext w:val="0"/>
              <w:widowControl w:val="0"/>
            </w:pPr>
            <w:r w:rsidRPr="003347B0">
              <w:t>-</w:t>
            </w:r>
          </w:p>
        </w:tc>
        <w:tc>
          <w:tcPr>
            <w:tcW w:w="1843" w:type="dxa"/>
          </w:tcPr>
          <w:p w14:paraId="2FD2389F" w14:textId="77777777" w:rsidR="00B22D8D" w:rsidRPr="003347B0" w:rsidRDefault="00B22D8D" w:rsidP="00B22D8D">
            <w:pPr>
              <w:widowControl w:val="0"/>
              <w:jc w:val="center"/>
              <w:rPr>
                <w:sz w:val="22"/>
                <w:szCs w:val="22"/>
              </w:rPr>
            </w:pPr>
            <w:r w:rsidRPr="003347B0">
              <w:rPr>
                <w:sz w:val="22"/>
                <w:szCs w:val="22"/>
              </w:rPr>
              <w:t>829,710</w:t>
            </w:r>
          </w:p>
        </w:tc>
      </w:tr>
    </w:tbl>
    <w:p w14:paraId="713A0EBA" w14:textId="77777777" w:rsidR="00B22D8D" w:rsidRPr="003347B0" w:rsidRDefault="00B22D8D" w:rsidP="004B2C7C">
      <w:pPr>
        <w:pStyle w:val="a7"/>
        <w:ind w:firstLine="709"/>
        <w:jc w:val="center"/>
      </w:pPr>
      <w:r w:rsidRPr="003347B0">
        <w:t>Lуд = 829,710 / 332,313 = 2,50 км</w:t>
      </w:r>
    </w:p>
    <w:p w14:paraId="5B53E01E" w14:textId="5C9F409C" w:rsidR="00B22D8D" w:rsidRPr="003347B0" w:rsidRDefault="00B22D8D" w:rsidP="004B2C7C">
      <w:pPr>
        <w:pStyle w:val="a7"/>
        <w:ind w:firstLine="709"/>
      </w:pPr>
      <w:r w:rsidRPr="003347B0">
        <w:t xml:space="preserve">По полученному значению, </w:t>
      </w:r>
      <w:r w:rsidRPr="003347B0">
        <w:rPr>
          <w:lang w:val="ru-RU"/>
        </w:rPr>
        <w:t xml:space="preserve">г. Сургут по «удаленности населения» от главного транспортного узла (центра) города </w:t>
      </w:r>
      <w:r w:rsidRPr="003347B0">
        <w:t>относится к город</w:t>
      </w:r>
      <w:r w:rsidRPr="003347B0">
        <w:rPr>
          <w:lang w:val="ru-RU"/>
        </w:rPr>
        <w:t>ам</w:t>
      </w:r>
      <w:r w:rsidRPr="003347B0">
        <w:t xml:space="preserve"> с малой степенью удаленности населения.</w:t>
      </w:r>
    </w:p>
    <w:p w14:paraId="666AD263" w14:textId="77777777" w:rsidR="00B22D8D" w:rsidRPr="003347B0" w:rsidRDefault="00B22D8D" w:rsidP="004B2C7C">
      <w:pPr>
        <w:pStyle w:val="a7"/>
        <w:ind w:firstLine="709"/>
      </w:pPr>
      <w:r w:rsidRPr="003347B0">
        <w:t xml:space="preserve">Одним из направлений развития транспортной инфраструктуры </w:t>
      </w:r>
      <w:r w:rsidRPr="003347B0">
        <w:rPr>
          <w:lang w:val="ru-RU"/>
        </w:rPr>
        <w:t>г.</w:t>
      </w:r>
      <w:r w:rsidRPr="003347B0">
        <w:t xml:space="preserve"> Сургута является повышение связности сети для решения нижеследующих проблем:</w:t>
      </w:r>
    </w:p>
    <w:p w14:paraId="2B160C17" w14:textId="77777777" w:rsidR="00B22D8D" w:rsidRPr="003347B0" w:rsidRDefault="00B22D8D" w:rsidP="00B22D8D">
      <w:pPr>
        <w:pStyle w:val="a4"/>
      </w:pPr>
      <w:r w:rsidRPr="003347B0">
        <w:t xml:space="preserve">огромные жилые массивы имеют один единственный выход на «внешний мир» (в случае непредвиденных обстоятельств (ДТП, пожар, или ремонтные работы), ребро связи (выход) будет заблокировано; </w:t>
      </w:r>
    </w:p>
    <w:p w14:paraId="07DA85F5" w14:textId="77777777" w:rsidR="00B22D8D" w:rsidRPr="003347B0" w:rsidRDefault="00B22D8D" w:rsidP="00B22D8D">
      <w:pPr>
        <w:pStyle w:val="a4"/>
      </w:pPr>
      <w:r w:rsidRPr="003347B0">
        <w:t>перепробеги автомобилей (повышают стоимость поездки за счет увеличения расхода на бензин и амортизационных расходов и увеличивают время нахождения в пути);</w:t>
      </w:r>
    </w:p>
    <w:p w14:paraId="6551B2F0" w14:textId="77777777" w:rsidR="00B22D8D" w:rsidRPr="003347B0" w:rsidRDefault="00B22D8D" w:rsidP="00B22D8D">
      <w:pPr>
        <w:pStyle w:val="a4"/>
      </w:pPr>
      <w:r w:rsidRPr="003347B0">
        <w:t>магистрали не имеют выхода, а «упираются» в центральные площади.</w:t>
      </w:r>
    </w:p>
    <w:p w14:paraId="0A4A7E1A" w14:textId="2D096471" w:rsidR="00B22D8D" w:rsidRPr="003347B0" w:rsidRDefault="00B22D8D" w:rsidP="004B2C7C">
      <w:pPr>
        <w:pStyle w:val="a7"/>
        <w:ind w:firstLine="709"/>
        <w:rPr>
          <w:lang w:val="ru-RU"/>
        </w:rPr>
      </w:pPr>
      <w:r w:rsidRPr="003347B0">
        <w:t xml:space="preserve">Невысокая связанность улично-дорожной сети приводит к большой загрузке основных магистралей, то есть заторы будут неизбежны. Граф связности УДС представлен ниже </w:t>
      </w:r>
      <w:r w:rsidRPr="003347B0">
        <w:rPr>
          <w:lang w:val="ru-RU"/>
        </w:rPr>
        <w:t>(</w:t>
      </w:r>
      <w:r w:rsidRPr="003347B0">
        <w:fldChar w:fldCharType="begin"/>
      </w:r>
      <w:r w:rsidRPr="003347B0">
        <w:instrText xml:space="preserve"> REF _Ref382407948 \h  \* MERGEFORMAT </w:instrText>
      </w:r>
      <w:r w:rsidRPr="003347B0">
        <w:fldChar w:fldCharType="separate"/>
      </w:r>
      <w:r w:rsidR="004801DE" w:rsidRPr="003347B0">
        <w:t xml:space="preserve">Рисунок </w:t>
      </w:r>
      <w:r w:rsidR="004801DE" w:rsidRPr="004801DE">
        <w:t>16</w:t>
      </w:r>
      <w:r w:rsidRPr="003347B0">
        <w:fldChar w:fldCharType="end"/>
      </w:r>
      <w:r w:rsidRPr="003347B0">
        <w:rPr>
          <w:lang w:val="ru-RU"/>
        </w:rPr>
        <w:t>).</w:t>
      </w:r>
    </w:p>
    <w:p w14:paraId="66D467E9" w14:textId="7771BC69" w:rsidR="00B22D8D" w:rsidRPr="003347B0" w:rsidRDefault="00B22D8D" w:rsidP="00B22D8D">
      <w:pPr>
        <w:pStyle w:val="af6"/>
      </w:pPr>
      <w:r w:rsidRPr="003347B0">
        <w:rPr>
          <w:noProof/>
        </w:rPr>
        <w:lastRenderedPageBreak/>
        <w:drawing>
          <wp:inline distT="0" distB="0" distL="0" distR="0" wp14:anchorId="71370294" wp14:editId="61579165">
            <wp:extent cx="2228850" cy="2609850"/>
            <wp:effectExtent l="0" t="0" r="0" b="0"/>
            <wp:docPr id="53" name="Рисунок 53" descr="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граф"/>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28850" cy="2609850"/>
                    </a:xfrm>
                    <a:prstGeom prst="rect">
                      <a:avLst/>
                    </a:prstGeom>
                    <a:noFill/>
                    <a:ln>
                      <a:noFill/>
                    </a:ln>
                  </pic:spPr>
                </pic:pic>
              </a:graphicData>
            </a:graphic>
          </wp:inline>
        </w:drawing>
      </w:r>
    </w:p>
    <w:p w14:paraId="7DA345E2" w14:textId="60B711DE" w:rsidR="00B22D8D" w:rsidRPr="003347B0" w:rsidRDefault="00B22D8D" w:rsidP="004B2C7C">
      <w:pPr>
        <w:pStyle w:val="af4"/>
        <w:ind w:firstLine="709"/>
      </w:pPr>
      <w:bookmarkStart w:id="83" w:name="_Ref382407948"/>
      <w:r w:rsidRPr="003347B0">
        <w:t xml:space="preserve">Рисунок </w:t>
      </w:r>
      <w:r w:rsidRPr="003347B0">
        <w:rPr>
          <w:rStyle w:val="24"/>
          <w:b/>
          <w:bCs/>
        </w:rPr>
        <w:fldChar w:fldCharType="begin"/>
      </w:r>
      <w:r w:rsidRPr="003347B0">
        <w:rPr>
          <w:rStyle w:val="24"/>
        </w:rPr>
        <w:instrText xml:space="preserve"> SEQ Рисунок \* ARABIC </w:instrText>
      </w:r>
      <w:r w:rsidRPr="003347B0">
        <w:rPr>
          <w:rStyle w:val="24"/>
          <w:b/>
          <w:bCs/>
        </w:rPr>
        <w:fldChar w:fldCharType="separate"/>
      </w:r>
      <w:r w:rsidR="004801DE">
        <w:rPr>
          <w:rStyle w:val="24"/>
          <w:noProof/>
        </w:rPr>
        <w:t>16</w:t>
      </w:r>
      <w:r w:rsidRPr="003347B0">
        <w:rPr>
          <w:rStyle w:val="24"/>
          <w:b/>
          <w:bCs/>
        </w:rPr>
        <w:fldChar w:fldCharType="end"/>
      </w:r>
      <w:bookmarkEnd w:id="83"/>
      <w:r w:rsidRPr="003347B0">
        <w:t xml:space="preserve"> Граф связанности улично-дорожной сети</w:t>
      </w:r>
    </w:p>
    <w:p w14:paraId="7BBCF30C" w14:textId="77777777" w:rsidR="00B22D8D" w:rsidRPr="003347B0" w:rsidRDefault="00B22D8D" w:rsidP="004B2C7C">
      <w:pPr>
        <w:pStyle w:val="a7"/>
        <w:ind w:firstLine="709"/>
      </w:pPr>
      <w:r w:rsidRPr="003347B0">
        <w:t>Хорошая транспортная сеть – это граф с высоким уровнем связности. После того, как связанность будет повышена, можно рассматривать возможность закрытия движения для всех автомобилей кроме общественного транспорта и такси на центральных улицах.</w:t>
      </w:r>
    </w:p>
    <w:p w14:paraId="1AC50E9E" w14:textId="77777777" w:rsidR="00B22D8D" w:rsidRPr="003347B0" w:rsidRDefault="00B22D8D" w:rsidP="004B2C7C">
      <w:pPr>
        <w:pStyle w:val="a7"/>
        <w:ind w:firstLine="709"/>
      </w:pPr>
      <w:r w:rsidRPr="003347B0">
        <w:t>Повышение ранга связанности графа улично-дорожной сети основано на связанности по кратчайшему пути, т</w:t>
      </w:r>
      <w:r w:rsidRPr="003347B0">
        <w:rPr>
          <w:lang w:val="ru-RU"/>
        </w:rPr>
        <w:t xml:space="preserve">о </w:t>
      </w:r>
      <w:r w:rsidRPr="003347B0">
        <w:t>е</w:t>
      </w:r>
      <w:r w:rsidRPr="003347B0">
        <w:rPr>
          <w:lang w:val="ru-RU"/>
        </w:rPr>
        <w:t>сть</w:t>
      </w:r>
      <w:r w:rsidRPr="003347B0">
        <w:t xml:space="preserve"> по воздушной линии, при появлении препятствия его необходимо обойти, возможно, со строительством эстакад или тоннелей, при этом строительство тоннеля будет целесообразным только при прокладке участка дороги через исторически - , культурно - ценные территории.</w:t>
      </w:r>
    </w:p>
    <w:p w14:paraId="14CE9599" w14:textId="77777777" w:rsidR="00B22D8D" w:rsidRPr="003347B0" w:rsidRDefault="00B22D8D" w:rsidP="004B2C7C">
      <w:pPr>
        <w:pStyle w:val="a7"/>
        <w:ind w:firstLine="709"/>
        <w:rPr>
          <w:lang w:val="ru-RU"/>
        </w:rPr>
      </w:pPr>
      <w:r w:rsidRPr="003347B0">
        <w:t xml:space="preserve">Особенность планировки улично-дорожной сети, оказывающей влияние на потребность в транспорте, оценивается коэффициентом непрямолинейности </w:t>
      </w:r>
      <w:r w:rsidRPr="003347B0">
        <w:rPr>
          <w:lang w:val="ru-RU"/>
        </w:rPr>
        <w:t xml:space="preserve">транспортных </w:t>
      </w:r>
      <w:r w:rsidRPr="003347B0">
        <w:t>связей с главным транспортным узлом (центром) города.</w:t>
      </w:r>
    </w:p>
    <w:p w14:paraId="544DCC06" w14:textId="77777777" w:rsidR="00B22D8D" w:rsidRPr="003347B0" w:rsidRDefault="00B22D8D" w:rsidP="004B2C7C">
      <w:pPr>
        <w:pStyle w:val="a7"/>
        <w:ind w:firstLine="709"/>
      </w:pPr>
      <w:r w:rsidRPr="003347B0">
        <w:t>Улицы и дороги на территории города по назначению и транспортным характеристикам подразделяются на магистральные дороги, магистральные улицы, улицы и дороги местного значения, проезды, пешеходные улицы, велосипедные дорожки.</w:t>
      </w:r>
    </w:p>
    <w:p w14:paraId="4798D9EC" w14:textId="0072D19A" w:rsidR="00B22D8D" w:rsidRPr="003347B0" w:rsidRDefault="00B22D8D" w:rsidP="004B2C7C">
      <w:pPr>
        <w:pStyle w:val="a7"/>
        <w:ind w:firstLine="709"/>
        <w:rPr>
          <w:lang w:val="ru-RU"/>
        </w:rPr>
      </w:pPr>
      <w:r w:rsidRPr="003347B0">
        <w:t xml:space="preserve">Основной объем перевозок пассажиров и грузов (65–70%) осуществляется на магистральных улицах, именно эти улицы формируют геометрическую схему транспортной сети города, поэтому в основной расчет приняты только магистральные улицы общегородского и районного значений. Расчет представлен ниже </w:t>
      </w:r>
      <w:r w:rsidRPr="003347B0">
        <w:rPr>
          <w:lang w:val="ru-RU"/>
        </w:rPr>
        <w:t>(</w:t>
      </w:r>
      <w:r w:rsidRPr="003347B0">
        <w:fldChar w:fldCharType="begin"/>
      </w:r>
      <w:r w:rsidRPr="003347B0">
        <w:instrText xml:space="preserve"> REF _Ref382408137 \h  \* MERGEFORMAT </w:instrText>
      </w:r>
      <w:r w:rsidRPr="003347B0">
        <w:fldChar w:fldCharType="separate"/>
      </w:r>
      <w:r w:rsidR="004801DE" w:rsidRPr="003347B0">
        <w:t xml:space="preserve">Таблица </w:t>
      </w:r>
      <w:r w:rsidR="004801DE">
        <w:rPr>
          <w:noProof/>
        </w:rPr>
        <w:t>27</w:t>
      </w:r>
      <w:r w:rsidRPr="003347B0">
        <w:fldChar w:fldCharType="end"/>
      </w:r>
      <w:r w:rsidRPr="003347B0">
        <w:rPr>
          <w:lang w:val="ru-RU"/>
        </w:rPr>
        <w:t>).</w:t>
      </w:r>
    </w:p>
    <w:p w14:paraId="4DED011C" w14:textId="77777777" w:rsidR="00B22D8D" w:rsidRPr="003347B0" w:rsidRDefault="00B22D8D" w:rsidP="004B2C7C">
      <w:pPr>
        <w:pStyle w:val="a7"/>
        <w:ind w:firstLine="709"/>
      </w:pPr>
      <w:r w:rsidRPr="003347B0">
        <w:t xml:space="preserve">Кн = Lв.л / Lфакт, </w:t>
      </w:r>
    </w:p>
    <w:p w14:paraId="185068DD" w14:textId="77777777" w:rsidR="00B22D8D" w:rsidRPr="003347B0" w:rsidRDefault="00B22D8D" w:rsidP="004B2C7C">
      <w:pPr>
        <w:pStyle w:val="a7"/>
        <w:ind w:firstLine="709"/>
      </w:pPr>
      <w:r w:rsidRPr="003347B0">
        <w:t>где Lв.л – протяженность улицы по воздушной прямой,м;</w:t>
      </w:r>
    </w:p>
    <w:p w14:paraId="5FD3AA05" w14:textId="77777777" w:rsidR="00B22D8D" w:rsidRPr="003347B0" w:rsidRDefault="00B22D8D" w:rsidP="004B2C7C">
      <w:pPr>
        <w:pStyle w:val="a7"/>
        <w:ind w:firstLine="709"/>
      </w:pPr>
      <w:r w:rsidRPr="003347B0">
        <w:t>Lфакт – фактическая протяженность улицы, м.</w:t>
      </w:r>
    </w:p>
    <w:p w14:paraId="562E6372" w14:textId="6757E42B" w:rsidR="00B22D8D" w:rsidRPr="003347B0" w:rsidRDefault="00B22D8D" w:rsidP="004B2C7C">
      <w:pPr>
        <w:pStyle w:val="af4"/>
        <w:ind w:firstLine="709"/>
      </w:pPr>
      <w:bookmarkStart w:id="84" w:name="_Ref382408137"/>
      <w:r w:rsidRPr="003347B0">
        <w:t xml:space="preserve">Таблица </w:t>
      </w:r>
      <w:fldSimple w:instr=" SEQ Таблица \* ARABIC ">
        <w:r w:rsidR="004801DE">
          <w:rPr>
            <w:noProof/>
          </w:rPr>
          <w:t>27</w:t>
        </w:r>
      </w:fldSimple>
      <w:bookmarkEnd w:id="84"/>
      <w:r w:rsidRPr="003347B0">
        <w:t xml:space="preserve"> Исходные данные для расчета</w:t>
      </w:r>
    </w:p>
    <w:tbl>
      <w:tblPr>
        <w:tblW w:w="9356" w:type="dxa"/>
        <w:jc w:val="center"/>
        <w:tblLayout w:type="fixed"/>
        <w:tblLook w:val="04A0" w:firstRow="1" w:lastRow="0" w:firstColumn="1" w:lastColumn="0" w:noHBand="0" w:noVBand="1"/>
      </w:tblPr>
      <w:tblGrid>
        <w:gridCol w:w="5954"/>
        <w:gridCol w:w="1701"/>
        <w:gridCol w:w="1701"/>
      </w:tblGrid>
      <w:tr w:rsidR="00B22D8D" w:rsidRPr="003347B0" w14:paraId="7F28DAF7" w14:textId="77777777" w:rsidTr="00B22D8D">
        <w:trPr>
          <w:cantSplit/>
          <w:trHeight w:val="358"/>
          <w:tblHeader/>
          <w:jc w:val="center"/>
        </w:trPr>
        <w:tc>
          <w:tcPr>
            <w:tcW w:w="5954" w:type="dxa"/>
            <w:vMerge w:val="restart"/>
            <w:tcBorders>
              <w:top w:val="single" w:sz="4" w:space="0" w:color="auto"/>
              <w:left w:val="single" w:sz="4" w:space="0" w:color="auto"/>
              <w:right w:val="single" w:sz="4" w:space="0" w:color="auto"/>
            </w:tcBorders>
            <w:shd w:val="clear" w:color="auto" w:fill="auto"/>
            <w:vAlign w:val="center"/>
            <w:hideMark/>
          </w:tcPr>
          <w:p w14:paraId="4CAA0041" w14:textId="77777777" w:rsidR="00B22D8D" w:rsidRPr="003347B0" w:rsidRDefault="00B22D8D" w:rsidP="00B22D8D">
            <w:pPr>
              <w:pStyle w:val="af5"/>
            </w:pPr>
            <w:r w:rsidRPr="003347B0">
              <w:t>Наименование улицы</w:t>
            </w:r>
          </w:p>
        </w:tc>
        <w:tc>
          <w:tcPr>
            <w:tcW w:w="3402" w:type="dxa"/>
            <w:gridSpan w:val="2"/>
            <w:tcBorders>
              <w:top w:val="single" w:sz="4" w:space="0" w:color="auto"/>
              <w:left w:val="nil"/>
              <w:bottom w:val="single" w:sz="4" w:space="0" w:color="auto"/>
              <w:right w:val="single" w:sz="4" w:space="0" w:color="auto"/>
            </w:tcBorders>
            <w:shd w:val="clear" w:color="auto" w:fill="auto"/>
            <w:vAlign w:val="center"/>
          </w:tcPr>
          <w:p w14:paraId="30D89069" w14:textId="77777777" w:rsidR="00B22D8D" w:rsidRPr="003347B0" w:rsidRDefault="00B22D8D" w:rsidP="00B22D8D">
            <w:pPr>
              <w:pStyle w:val="af5"/>
            </w:pPr>
            <w:r w:rsidRPr="003347B0">
              <w:t>Протяженность, м</w:t>
            </w:r>
          </w:p>
        </w:tc>
      </w:tr>
      <w:tr w:rsidR="00B22D8D" w:rsidRPr="003347B0" w14:paraId="62AB3414" w14:textId="77777777" w:rsidTr="00B22D8D">
        <w:trPr>
          <w:cantSplit/>
          <w:trHeight w:val="443"/>
          <w:tblHeader/>
          <w:jc w:val="center"/>
        </w:trPr>
        <w:tc>
          <w:tcPr>
            <w:tcW w:w="5954" w:type="dxa"/>
            <w:vMerge/>
            <w:tcBorders>
              <w:left w:val="single" w:sz="4" w:space="0" w:color="auto"/>
              <w:bottom w:val="single" w:sz="4" w:space="0" w:color="auto"/>
              <w:right w:val="single" w:sz="4" w:space="0" w:color="auto"/>
            </w:tcBorders>
            <w:shd w:val="clear" w:color="auto" w:fill="auto"/>
            <w:vAlign w:val="center"/>
          </w:tcPr>
          <w:p w14:paraId="5D65393A" w14:textId="77777777" w:rsidR="00B22D8D" w:rsidRPr="003347B0" w:rsidRDefault="00B22D8D" w:rsidP="00B22D8D">
            <w:pPr>
              <w:pStyle w:val="af5"/>
            </w:pPr>
          </w:p>
        </w:tc>
        <w:tc>
          <w:tcPr>
            <w:tcW w:w="1701" w:type="dxa"/>
            <w:tcBorders>
              <w:top w:val="single" w:sz="4" w:space="0" w:color="auto"/>
              <w:left w:val="nil"/>
              <w:bottom w:val="single" w:sz="4" w:space="0" w:color="auto"/>
              <w:right w:val="nil"/>
            </w:tcBorders>
            <w:shd w:val="clear" w:color="auto" w:fill="auto"/>
            <w:vAlign w:val="center"/>
          </w:tcPr>
          <w:p w14:paraId="0F515DE2" w14:textId="77777777" w:rsidR="00B22D8D" w:rsidRPr="003347B0" w:rsidRDefault="00B22D8D" w:rsidP="00B22D8D">
            <w:pPr>
              <w:pStyle w:val="af5"/>
            </w:pPr>
            <w:r w:rsidRPr="003347B0">
              <w:t>фактическая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8B6B96" w14:textId="77777777" w:rsidR="00B22D8D" w:rsidRPr="003347B0" w:rsidRDefault="00B22D8D" w:rsidP="00B22D8D">
            <w:pPr>
              <w:pStyle w:val="af5"/>
            </w:pPr>
            <w:r w:rsidRPr="003347B0">
              <w:t>по воздушной прямой</w:t>
            </w:r>
          </w:p>
        </w:tc>
      </w:tr>
      <w:tr w:rsidR="00B22D8D" w:rsidRPr="003347B0" w14:paraId="5F28D3E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CF9D442" w14:textId="77777777" w:rsidR="00B22D8D" w:rsidRPr="003347B0" w:rsidRDefault="00B22D8D" w:rsidP="00B22D8D">
            <w:pPr>
              <w:pStyle w:val="afb"/>
            </w:pPr>
            <w:r w:rsidRPr="003347B0">
              <w:t>Аэрофлотская</w:t>
            </w:r>
          </w:p>
        </w:tc>
        <w:tc>
          <w:tcPr>
            <w:tcW w:w="1701" w:type="dxa"/>
            <w:tcBorders>
              <w:top w:val="nil"/>
              <w:left w:val="nil"/>
              <w:bottom w:val="single" w:sz="4" w:space="0" w:color="auto"/>
              <w:right w:val="single" w:sz="4" w:space="0" w:color="auto"/>
            </w:tcBorders>
            <w:shd w:val="clear" w:color="auto" w:fill="auto"/>
            <w:vAlign w:val="center"/>
          </w:tcPr>
          <w:p w14:paraId="7750BE84" w14:textId="77777777" w:rsidR="00B22D8D" w:rsidRPr="003347B0" w:rsidRDefault="00B22D8D" w:rsidP="00B22D8D">
            <w:pPr>
              <w:pStyle w:val="af6"/>
            </w:pPr>
            <w:r w:rsidRPr="003347B0">
              <w:t>5 740</w:t>
            </w:r>
          </w:p>
        </w:tc>
        <w:tc>
          <w:tcPr>
            <w:tcW w:w="1701" w:type="dxa"/>
            <w:tcBorders>
              <w:top w:val="nil"/>
              <w:left w:val="nil"/>
              <w:bottom w:val="single" w:sz="4" w:space="0" w:color="auto"/>
              <w:right w:val="single" w:sz="4" w:space="0" w:color="auto"/>
            </w:tcBorders>
            <w:shd w:val="clear" w:color="auto" w:fill="auto"/>
            <w:vAlign w:val="center"/>
          </w:tcPr>
          <w:p w14:paraId="6FA9C649" w14:textId="77777777" w:rsidR="00B22D8D" w:rsidRPr="003347B0" w:rsidRDefault="00B22D8D" w:rsidP="00B22D8D">
            <w:pPr>
              <w:pStyle w:val="af6"/>
            </w:pPr>
            <w:r w:rsidRPr="003347B0">
              <w:t>5600</w:t>
            </w:r>
          </w:p>
        </w:tc>
      </w:tr>
      <w:tr w:rsidR="00B22D8D" w:rsidRPr="003347B0" w14:paraId="16C1BDE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C574394" w14:textId="77777777" w:rsidR="00B22D8D" w:rsidRPr="003347B0" w:rsidRDefault="00B22D8D" w:rsidP="00B22D8D">
            <w:pPr>
              <w:pStyle w:val="afb"/>
            </w:pPr>
            <w:r w:rsidRPr="003347B0">
              <w:t>Бажова (от Мира до Бахилова)</w:t>
            </w:r>
          </w:p>
        </w:tc>
        <w:tc>
          <w:tcPr>
            <w:tcW w:w="1701" w:type="dxa"/>
            <w:tcBorders>
              <w:top w:val="nil"/>
              <w:left w:val="nil"/>
              <w:bottom w:val="single" w:sz="4" w:space="0" w:color="auto"/>
              <w:right w:val="single" w:sz="4" w:space="0" w:color="auto"/>
            </w:tcBorders>
            <w:shd w:val="clear" w:color="auto" w:fill="auto"/>
            <w:vAlign w:val="center"/>
          </w:tcPr>
          <w:p w14:paraId="7AC850BD" w14:textId="77777777" w:rsidR="00B22D8D" w:rsidRPr="003347B0" w:rsidRDefault="00B22D8D" w:rsidP="00B22D8D">
            <w:pPr>
              <w:pStyle w:val="af6"/>
            </w:pPr>
            <w:r w:rsidRPr="003347B0">
              <w:t>393</w:t>
            </w:r>
          </w:p>
        </w:tc>
        <w:tc>
          <w:tcPr>
            <w:tcW w:w="1701" w:type="dxa"/>
            <w:tcBorders>
              <w:top w:val="nil"/>
              <w:left w:val="nil"/>
              <w:bottom w:val="single" w:sz="4" w:space="0" w:color="auto"/>
              <w:right w:val="single" w:sz="4" w:space="0" w:color="auto"/>
            </w:tcBorders>
            <w:shd w:val="clear" w:color="auto" w:fill="auto"/>
            <w:vAlign w:val="center"/>
          </w:tcPr>
          <w:p w14:paraId="71CE69E7" w14:textId="77777777" w:rsidR="00B22D8D" w:rsidRPr="003347B0" w:rsidRDefault="00B22D8D" w:rsidP="00B22D8D">
            <w:pPr>
              <w:pStyle w:val="af6"/>
            </w:pPr>
            <w:r w:rsidRPr="003347B0">
              <w:t>393</w:t>
            </w:r>
          </w:p>
        </w:tc>
      </w:tr>
      <w:tr w:rsidR="00B22D8D" w:rsidRPr="003347B0" w14:paraId="38B7806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19E1710" w14:textId="77777777" w:rsidR="00B22D8D" w:rsidRPr="003347B0" w:rsidRDefault="00B22D8D" w:rsidP="00B22D8D">
            <w:pPr>
              <w:pStyle w:val="afb"/>
            </w:pPr>
            <w:r w:rsidRPr="003347B0">
              <w:t>Бажова (от Бахилова до Островского)</w:t>
            </w:r>
          </w:p>
        </w:tc>
        <w:tc>
          <w:tcPr>
            <w:tcW w:w="1701" w:type="dxa"/>
            <w:tcBorders>
              <w:top w:val="nil"/>
              <w:left w:val="nil"/>
              <w:bottom w:val="single" w:sz="4" w:space="0" w:color="auto"/>
              <w:right w:val="single" w:sz="4" w:space="0" w:color="auto"/>
            </w:tcBorders>
            <w:shd w:val="clear" w:color="auto" w:fill="auto"/>
            <w:vAlign w:val="center"/>
          </w:tcPr>
          <w:p w14:paraId="48E78EBD" w14:textId="77777777" w:rsidR="00B22D8D" w:rsidRPr="003347B0" w:rsidRDefault="00B22D8D" w:rsidP="00B22D8D">
            <w:pPr>
              <w:pStyle w:val="af6"/>
            </w:pPr>
            <w:r w:rsidRPr="003347B0">
              <w:t>400</w:t>
            </w:r>
          </w:p>
        </w:tc>
        <w:tc>
          <w:tcPr>
            <w:tcW w:w="1701" w:type="dxa"/>
            <w:tcBorders>
              <w:top w:val="nil"/>
              <w:left w:val="nil"/>
              <w:bottom w:val="single" w:sz="4" w:space="0" w:color="auto"/>
              <w:right w:val="single" w:sz="4" w:space="0" w:color="auto"/>
            </w:tcBorders>
            <w:shd w:val="clear" w:color="auto" w:fill="auto"/>
            <w:vAlign w:val="center"/>
          </w:tcPr>
          <w:p w14:paraId="765BBEE6" w14:textId="77777777" w:rsidR="00B22D8D" w:rsidRPr="003347B0" w:rsidRDefault="00B22D8D" w:rsidP="00B22D8D">
            <w:pPr>
              <w:pStyle w:val="af6"/>
            </w:pPr>
            <w:r w:rsidRPr="003347B0">
              <w:t>400</w:t>
            </w:r>
          </w:p>
        </w:tc>
      </w:tr>
      <w:tr w:rsidR="00B22D8D" w:rsidRPr="003347B0" w14:paraId="7996DA2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2C4E8C5" w14:textId="77777777" w:rsidR="00B22D8D" w:rsidRPr="003347B0" w:rsidRDefault="00B22D8D" w:rsidP="00B22D8D">
            <w:pPr>
              <w:pStyle w:val="afb"/>
            </w:pPr>
            <w:r w:rsidRPr="003347B0">
              <w:t>Быстринская (от 30 лет Победы до Маяковского)</w:t>
            </w:r>
          </w:p>
        </w:tc>
        <w:tc>
          <w:tcPr>
            <w:tcW w:w="1701" w:type="dxa"/>
            <w:tcBorders>
              <w:top w:val="nil"/>
              <w:left w:val="nil"/>
              <w:bottom w:val="single" w:sz="4" w:space="0" w:color="auto"/>
              <w:right w:val="single" w:sz="4" w:space="0" w:color="auto"/>
            </w:tcBorders>
            <w:shd w:val="clear" w:color="auto" w:fill="auto"/>
            <w:vAlign w:val="center"/>
          </w:tcPr>
          <w:p w14:paraId="0722BE1D" w14:textId="77777777" w:rsidR="00B22D8D" w:rsidRPr="003347B0" w:rsidRDefault="00B22D8D" w:rsidP="00B22D8D">
            <w:pPr>
              <w:pStyle w:val="af6"/>
            </w:pPr>
            <w:r w:rsidRPr="003347B0">
              <w:t>1 520</w:t>
            </w:r>
          </w:p>
        </w:tc>
        <w:tc>
          <w:tcPr>
            <w:tcW w:w="1701" w:type="dxa"/>
            <w:tcBorders>
              <w:top w:val="nil"/>
              <w:left w:val="nil"/>
              <w:bottom w:val="single" w:sz="4" w:space="0" w:color="auto"/>
              <w:right w:val="single" w:sz="4" w:space="0" w:color="auto"/>
            </w:tcBorders>
            <w:shd w:val="clear" w:color="auto" w:fill="auto"/>
            <w:vAlign w:val="center"/>
          </w:tcPr>
          <w:p w14:paraId="5AE40B6A" w14:textId="77777777" w:rsidR="00B22D8D" w:rsidRPr="003347B0" w:rsidRDefault="00B22D8D" w:rsidP="00B22D8D">
            <w:pPr>
              <w:pStyle w:val="af6"/>
            </w:pPr>
            <w:r w:rsidRPr="003347B0">
              <w:t>1470</w:t>
            </w:r>
          </w:p>
        </w:tc>
      </w:tr>
      <w:tr w:rsidR="00B22D8D" w:rsidRPr="003347B0" w14:paraId="0BE43FE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3B81DA" w14:textId="77777777" w:rsidR="00B22D8D" w:rsidRPr="003347B0" w:rsidRDefault="00B22D8D" w:rsidP="00B22D8D">
            <w:pPr>
              <w:pStyle w:val="afb"/>
            </w:pPr>
            <w:r w:rsidRPr="003347B0">
              <w:t>Гагарина</w:t>
            </w:r>
          </w:p>
        </w:tc>
        <w:tc>
          <w:tcPr>
            <w:tcW w:w="1701" w:type="dxa"/>
            <w:tcBorders>
              <w:top w:val="nil"/>
              <w:left w:val="nil"/>
              <w:bottom w:val="single" w:sz="4" w:space="0" w:color="auto"/>
              <w:right w:val="single" w:sz="4" w:space="0" w:color="auto"/>
            </w:tcBorders>
            <w:shd w:val="clear" w:color="auto" w:fill="auto"/>
            <w:vAlign w:val="center"/>
          </w:tcPr>
          <w:p w14:paraId="24F15BE4" w14:textId="77777777" w:rsidR="00B22D8D" w:rsidRPr="003347B0" w:rsidRDefault="00B22D8D" w:rsidP="00B22D8D">
            <w:pPr>
              <w:pStyle w:val="af6"/>
            </w:pPr>
            <w:r w:rsidRPr="003347B0">
              <w:t>1 698</w:t>
            </w:r>
          </w:p>
        </w:tc>
        <w:tc>
          <w:tcPr>
            <w:tcW w:w="1701" w:type="dxa"/>
            <w:tcBorders>
              <w:top w:val="nil"/>
              <w:left w:val="nil"/>
              <w:bottom w:val="single" w:sz="4" w:space="0" w:color="auto"/>
              <w:right w:val="single" w:sz="4" w:space="0" w:color="auto"/>
            </w:tcBorders>
            <w:shd w:val="clear" w:color="auto" w:fill="auto"/>
            <w:vAlign w:val="center"/>
          </w:tcPr>
          <w:p w14:paraId="5A5F0F8B" w14:textId="77777777" w:rsidR="00B22D8D" w:rsidRPr="003347B0" w:rsidRDefault="00B22D8D" w:rsidP="00B22D8D">
            <w:pPr>
              <w:pStyle w:val="af6"/>
            </w:pPr>
            <w:r w:rsidRPr="003347B0">
              <w:t>1230</w:t>
            </w:r>
          </w:p>
        </w:tc>
      </w:tr>
      <w:tr w:rsidR="00B22D8D" w:rsidRPr="003347B0" w14:paraId="15145E7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E747D26" w14:textId="77777777" w:rsidR="00B22D8D" w:rsidRPr="003347B0" w:rsidRDefault="00B22D8D" w:rsidP="00B22D8D">
            <w:pPr>
              <w:pStyle w:val="afb"/>
            </w:pPr>
            <w:r w:rsidRPr="003347B0">
              <w:t>Геологическая (от Комсомольского до М. Карамова)</w:t>
            </w:r>
          </w:p>
        </w:tc>
        <w:tc>
          <w:tcPr>
            <w:tcW w:w="1701" w:type="dxa"/>
            <w:tcBorders>
              <w:top w:val="nil"/>
              <w:left w:val="nil"/>
              <w:bottom w:val="single" w:sz="4" w:space="0" w:color="auto"/>
              <w:right w:val="single" w:sz="4" w:space="0" w:color="auto"/>
            </w:tcBorders>
            <w:shd w:val="clear" w:color="auto" w:fill="auto"/>
            <w:vAlign w:val="center"/>
          </w:tcPr>
          <w:p w14:paraId="65F1FAC9" w14:textId="77777777" w:rsidR="00B22D8D" w:rsidRPr="003347B0" w:rsidRDefault="00B22D8D" w:rsidP="00B22D8D">
            <w:pPr>
              <w:pStyle w:val="af6"/>
            </w:pPr>
            <w:r w:rsidRPr="003347B0">
              <w:t>540</w:t>
            </w:r>
          </w:p>
        </w:tc>
        <w:tc>
          <w:tcPr>
            <w:tcW w:w="1701" w:type="dxa"/>
            <w:tcBorders>
              <w:top w:val="nil"/>
              <w:left w:val="nil"/>
              <w:bottom w:val="single" w:sz="4" w:space="0" w:color="auto"/>
              <w:right w:val="single" w:sz="4" w:space="0" w:color="auto"/>
            </w:tcBorders>
            <w:shd w:val="clear" w:color="auto" w:fill="auto"/>
            <w:vAlign w:val="center"/>
          </w:tcPr>
          <w:p w14:paraId="0F2EE503" w14:textId="77777777" w:rsidR="00B22D8D" w:rsidRPr="003347B0" w:rsidRDefault="00B22D8D" w:rsidP="00B22D8D">
            <w:pPr>
              <w:pStyle w:val="af6"/>
            </w:pPr>
            <w:r w:rsidRPr="003347B0">
              <w:t>540</w:t>
            </w:r>
          </w:p>
        </w:tc>
      </w:tr>
      <w:tr w:rsidR="00B22D8D" w:rsidRPr="003347B0" w14:paraId="3998890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9789B73" w14:textId="77777777" w:rsidR="00B22D8D" w:rsidRPr="003347B0" w:rsidRDefault="00B22D8D" w:rsidP="00B22D8D">
            <w:pPr>
              <w:pStyle w:val="afb"/>
            </w:pPr>
            <w:r w:rsidRPr="003347B0">
              <w:lastRenderedPageBreak/>
              <w:t>Геологическая (от Пролетарского до Комсомольского)</w:t>
            </w:r>
          </w:p>
        </w:tc>
        <w:tc>
          <w:tcPr>
            <w:tcW w:w="1701" w:type="dxa"/>
            <w:tcBorders>
              <w:top w:val="nil"/>
              <w:left w:val="nil"/>
              <w:bottom w:val="single" w:sz="4" w:space="0" w:color="auto"/>
              <w:right w:val="single" w:sz="4" w:space="0" w:color="auto"/>
            </w:tcBorders>
            <w:shd w:val="clear" w:color="auto" w:fill="auto"/>
            <w:vAlign w:val="center"/>
          </w:tcPr>
          <w:p w14:paraId="32F068AA" w14:textId="77777777" w:rsidR="00B22D8D" w:rsidRPr="003347B0" w:rsidRDefault="00B22D8D" w:rsidP="00B22D8D">
            <w:pPr>
              <w:pStyle w:val="af6"/>
            </w:pPr>
            <w:r w:rsidRPr="003347B0">
              <w:t>600</w:t>
            </w:r>
          </w:p>
        </w:tc>
        <w:tc>
          <w:tcPr>
            <w:tcW w:w="1701" w:type="dxa"/>
            <w:tcBorders>
              <w:top w:val="nil"/>
              <w:left w:val="nil"/>
              <w:bottom w:val="single" w:sz="4" w:space="0" w:color="auto"/>
              <w:right w:val="single" w:sz="4" w:space="0" w:color="auto"/>
            </w:tcBorders>
            <w:shd w:val="clear" w:color="auto" w:fill="auto"/>
            <w:vAlign w:val="center"/>
          </w:tcPr>
          <w:p w14:paraId="4BEC0C16" w14:textId="77777777" w:rsidR="00B22D8D" w:rsidRPr="003347B0" w:rsidRDefault="00B22D8D" w:rsidP="00B22D8D">
            <w:pPr>
              <w:pStyle w:val="af6"/>
            </w:pPr>
            <w:r w:rsidRPr="003347B0">
              <w:t>600</w:t>
            </w:r>
          </w:p>
        </w:tc>
      </w:tr>
      <w:tr w:rsidR="00B22D8D" w:rsidRPr="003347B0" w14:paraId="1B83C40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CD8DA3" w14:textId="77777777" w:rsidR="00B22D8D" w:rsidRPr="003347B0" w:rsidRDefault="00B22D8D" w:rsidP="00B22D8D">
            <w:pPr>
              <w:pStyle w:val="afb"/>
            </w:pPr>
            <w:r w:rsidRPr="003347B0">
              <w:t>Грибоедова (от Крылова до Привокзальной)</w:t>
            </w:r>
          </w:p>
        </w:tc>
        <w:tc>
          <w:tcPr>
            <w:tcW w:w="1701" w:type="dxa"/>
            <w:tcBorders>
              <w:top w:val="nil"/>
              <w:left w:val="nil"/>
              <w:bottom w:val="single" w:sz="4" w:space="0" w:color="auto"/>
              <w:right w:val="single" w:sz="4" w:space="0" w:color="auto"/>
            </w:tcBorders>
            <w:shd w:val="clear" w:color="auto" w:fill="auto"/>
            <w:vAlign w:val="center"/>
          </w:tcPr>
          <w:p w14:paraId="07BF739F" w14:textId="77777777" w:rsidR="00B22D8D" w:rsidRPr="003347B0" w:rsidRDefault="00B22D8D" w:rsidP="00B22D8D">
            <w:pPr>
              <w:pStyle w:val="af6"/>
            </w:pPr>
            <w:r w:rsidRPr="003347B0">
              <w:t>667</w:t>
            </w:r>
          </w:p>
        </w:tc>
        <w:tc>
          <w:tcPr>
            <w:tcW w:w="1701" w:type="dxa"/>
            <w:tcBorders>
              <w:top w:val="nil"/>
              <w:left w:val="nil"/>
              <w:bottom w:val="single" w:sz="4" w:space="0" w:color="auto"/>
              <w:right w:val="single" w:sz="4" w:space="0" w:color="auto"/>
            </w:tcBorders>
            <w:shd w:val="clear" w:color="auto" w:fill="auto"/>
            <w:vAlign w:val="center"/>
          </w:tcPr>
          <w:p w14:paraId="56C3403A" w14:textId="77777777" w:rsidR="00B22D8D" w:rsidRPr="003347B0" w:rsidRDefault="00B22D8D" w:rsidP="00B22D8D">
            <w:pPr>
              <w:pStyle w:val="af6"/>
            </w:pPr>
            <w:r w:rsidRPr="003347B0">
              <w:t>667</w:t>
            </w:r>
          </w:p>
        </w:tc>
      </w:tr>
      <w:tr w:rsidR="00B22D8D" w:rsidRPr="003347B0" w14:paraId="65634FF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903AA37" w14:textId="77777777" w:rsidR="00B22D8D" w:rsidRPr="003347B0" w:rsidRDefault="00B22D8D" w:rsidP="00B22D8D">
            <w:pPr>
              <w:pStyle w:val="afb"/>
            </w:pPr>
            <w:r w:rsidRPr="003347B0">
              <w:t>Есенина (от Крылова до развязки)</w:t>
            </w:r>
          </w:p>
        </w:tc>
        <w:tc>
          <w:tcPr>
            <w:tcW w:w="1701" w:type="dxa"/>
            <w:tcBorders>
              <w:top w:val="nil"/>
              <w:left w:val="nil"/>
              <w:bottom w:val="single" w:sz="4" w:space="0" w:color="auto"/>
              <w:right w:val="single" w:sz="4" w:space="0" w:color="auto"/>
            </w:tcBorders>
            <w:shd w:val="clear" w:color="auto" w:fill="auto"/>
            <w:vAlign w:val="center"/>
          </w:tcPr>
          <w:p w14:paraId="0CA5D4E1" w14:textId="77777777" w:rsidR="00B22D8D" w:rsidRPr="003347B0" w:rsidRDefault="00B22D8D" w:rsidP="00B22D8D">
            <w:pPr>
              <w:pStyle w:val="af6"/>
            </w:pPr>
            <w:r w:rsidRPr="003347B0">
              <w:t>1 140</w:t>
            </w:r>
          </w:p>
        </w:tc>
        <w:tc>
          <w:tcPr>
            <w:tcW w:w="1701" w:type="dxa"/>
            <w:tcBorders>
              <w:top w:val="nil"/>
              <w:left w:val="nil"/>
              <w:bottom w:val="single" w:sz="4" w:space="0" w:color="auto"/>
              <w:right w:val="single" w:sz="4" w:space="0" w:color="auto"/>
            </w:tcBorders>
            <w:shd w:val="clear" w:color="auto" w:fill="auto"/>
            <w:vAlign w:val="center"/>
          </w:tcPr>
          <w:p w14:paraId="50E4677F" w14:textId="77777777" w:rsidR="00B22D8D" w:rsidRPr="003347B0" w:rsidRDefault="00B22D8D" w:rsidP="00B22D8D">
            <w:pPr>
              <w:pStyle w:val="af6"/>
            </w:pPr>
            <w:r w:rsidRPr="003347B0">
              <w:t>1140</w:t>
            </w:r>
          </w:p>
        </w:tc>
      </w:tr>
      <w:tr w:rsidR="00B22D8D" w:rsidRPr="003347B0" w14:paraId="6FC0638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DFFDF52" w14:textId="77777777" w:rsidR="00B22D8D" w:rsidRPr="003347B0" w:rsidRDefault="00B22D8D" w:rsidP="00B22D8D">
            <w:pPr>
              <w:pStyle w:val="afb"/>
            </w:pPr>
            <w:r w:rsidRPr="003347B0">
              <w:t xml:space="preserve">Губкина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C271ACA" w14:textId="77777777" w:rsidR="00B22D8D" w:rsidRPr="003347B0" w:rsidRDefault="00B22D8D" w:rsidP="00B22D8D">
            <w:pPr>
              <w:pStyle w:val="af6"/>
            </w:pPr>
            <w:r w:rsidRPr="003347B0">
              <w:t>1 060</w:t>
            </w:r>
          </w:p>
        </w:tc>
        <w:tc>
          <w:tcPr>
            <w:tcW w:w="1701" w:type="dxa"/>
            <w:tcBorders>
              <w:top w:val="single" w:sz="4" w:space="0" w:color="auto"/>
              <w:left w:val="nil"/>
              <w:bottom w:val="single" w:sz="4" w:space="0" w:color="auto"/>
              <w:right w:val="single" w:sz="4" w:space="0" w:color="auto"/>
            </w:tcBorders>
            <w:shd w:val="clear" w:color="auto" w:fill="auto"/>
            <w:vAlign w:val="center"/>
          </w:tcPr>
          <w:p w14:paraId="133B9499" w14:textId="77777777" w:rsidR="00B22D8D" w:rsidRPr="003347B0" w:rsidRDefault="00B22D8D" w:rsidP="00B22D8D">
            <w:pPr>
              <w:pStyle w:val="af6"/>
            </w:pPr>
            <w:r w:rsidRPr="003347B0">
              <w:t>990</w:t>
            </w:r>
          </w:p>
        </w:tc>
      </w:tr>
      <w:tr w:rsidR="00B22D8D" w:rsidRPr="003347B0" w14:paraId="2E6BD95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2B844B5" w14:textId="77777777" w:rsidR="00B22D8D" w:rsidRPr="003347B0" w:rsidRDefault="00B22D8D" w:rsidP="00B22D8D">
            <w:pPr>
              <w:pStyle w:val="afb"/>
            </w:pPr>
            <w:r w:rsidRPr="003347B0">
              <w:t>Декабристов</w:t>
            </w:r>
          </w:p>
        </w:tc>
        <w:tc>
          <w:tcPr>
            <w:tcW w:w="1701" w:type="dxa"/>
            <w:tcBorders>
              <w:top w:val="nil"/>
              <w:left w:val="nil"/>
              <w:bottom w:val="single" w:sz="4" w:space="0" w:color="auto"/>
              <w:right w:val="single" w:sz="4" w:space="0" w:color="auto"/>
            </w:tcBorders>
            <w:shd w:val="clear" w:color="auto" w:fill="auto"/>
            <w:vAlign w:val="center"/>
          </w:tcPr>
          <w:p w14:paraId="3230B2FD" w14:textId="77777777" w:rsidR="00B22D8D" w:rsidRPr="003347B0" w:rsidRDefault="00B22D8D" w:rsidP="00B22D8D">
            <w:pPr>
              <w:pStyle w:val="af6"/>
            </w:pPr>
            <w:r w:rsidRPr="003347B0">
              <w:t>692</w:t>
            </w:r>
          </w:p>
        </w:tc>
        <w:tc>
          <w:tcPr>
            <w:tcW w:w="1701" w:type="dxa"/>
            <w:tcBorders>
              <w:top w:val="nil"/>
              <w:left w:val="nil"/>
              <w:bottom w:val="single" w:sz="4" w:space="0" w:color="auto"/>
              <w:right w:val="single" w:sz="4" w:space="0" w:color="auto"/>
            </w:tcBorders>
            <w:shd w:val="clear" w:color="auto" w:fill="auto"/>
            <w:vAlign w:val="center"/>
          </w:tcPr>
          <w:p w14:paraId="114F6895" w14:textId="77777777" w:rsidR="00B22D8D" w:rsidRPr="003347B0" w:rsidRDefault="00B22D8D" w:rsidP="00B22D8D">
            <w:pPr>
              <w:pStyle w:val="af6"/>
            </w:pPr>
            <w:r w:rsidRPr="003347B0">
              <w:t>692</w:t>
            </w:r>
          </w:p>
        </w:tc>
      </w:tr>
      <w:tr w:rsidR="00B22D8D" w:rsidRPr="003347B0" w14:paraId="0D7067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A7DEE2A" w14:textId="77777777" w:rsidR="00B22D8D" w:rsidRPr="003347B0" w:rsidRDefault="00B22D8D" w:rsidP="00B22D8D">
            <w:pPr>
              <w:pStyle w:val="afb"/>
            </w:pPr>
            <w:r w:rsidRPr="003347B0">
              <w:t>Дзержинского</w:t>
            </w:r>
          </w:p>
        </w:tc>
        <w:tc>
          <w:tcPr>
            <w:tcW w:w="1701" w:type="dxa"/>
            <w:tcBorders>
              <w:top w:val="nil"/>
              <w:left w:val="nil"/>
              <w:bottom w:val="single" w:sz="4" w:space="0" w:color="auto"/>
              <w:right w:val="single" w:sz="4" w:space="0" w:color="auto"/>
            </w:tcBorders>
            <w:shd w:val="clear" w:color="auto" w:fill="auto"/>
            <w:vAlign w:val="center"/>
          </w:tcPr>
          <w:p w14:paraId="4C26C25C" w14:textId="77777777" w:rsidR="00B22D8D" w:rsidRPr="003347B0" w:rsidRDefault="00B22D8D" w:rsidP="00B22D8D">
            <w:pPr>
              <w:pStyle w:val="af6"/>
            </w:pPr>
            <w:r w:rsidRPr="003347B0">
              <w:t>788</w:t>
            </w:r>
          </w:p>
        </w:tc>
        <w:tc>
          <w:tcPr>
            <w:tcW w:w="1701" w:type="dxa"/>
            <w:tcBorders>
              <w:top w:val="nil"/>
              <w:left w:val="nil"/>
              <w:bottom w:val="single" w:sz="4" w:space="0" w:color="auto"/>
              <w:right w:val="single" w:sz="4" w:space="0" w:color="auto"/>
            </w:tcBorders>
            <w:shd w:val="clear" w:color="auto" w:fill="auto"/>
            <w:vAlign w:val="center"/>
          </w:tcPr>
          <w:p w14:paraId="05FB1C11" w14:textId="77777777" w:rsidR="00B22D8D" w:rsidRPr="003347B0" w:rsidRDefault="00B22D8D" w:rsidP="00B22D8D">
            <w:pPr>
              <w:pStyle w:val="af6"/>
            </w:pPr>
            <w:r w:rsidRPr="003347B0">
              <w:t>788</w:t>
            </w:r>
          </w:p>
        </w:tc>
      </w:tr>
      <w:tr w:rsidR="00B22D8D" w:rsidRPr="003347B0" w14:paraId="3079118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C2F5F3B" w14:textId="77777777" w:rsidR="00B22D8D" w:rsidRPr="003347B0" w:rsidRDefault="00B22D8D" w:rsidP="00B22D8D">
            <w:pPr>
              <w:pStyle w:val="afb"/>
            </w:pPr>
            <w:r w:rsidRPr="003347B0">
              <w:t>Захарова</w:t>
            </w:r>
          </w:p>
        </w:tc>
        <w:tc>
          <w:tcPr>
            <w:tcW w:w="1701" w:type="dxa"/>
            <w:tcBorders>
              <w:top w:val="nil"/>
              <w:left w:val="nil"/>
              <w:bottom w:val="single" w:sz="4" w:space="0" w:color="auto"/>
              <w:right w:val="single" w:sz="4" w:space="0" w:color="auto"/>
            </w:tcBorders>
            <w:shd w:val="clear" w:color="auto" w:fill="auto"/>
            <w:vAlign w:val="center"/>
          </w:tcPr>
          <w:p w14:paraId="306522AA" w14:textId="77777777" w:rsidR="00B22D8D" w:rsidRPr="003347B0" w:rsidRDefault="00B22D8D" w:rsidP="00B22D8D">
            <w:pPr>
              <w:pStyle w:val="af6"/>
            </w:pPr>
            <w:r w:rsidRPr="003347B0">
              <w:t>1 869</w:t>
            </w:r>
          </w:p>
        </w:tc>
        <w:tc>
          <w:tcPr>
            <w:tcW w:w="1701" w:type="dxa"/>
            <w:tcBorders>
              <w:top w:val="nil"/>
              <w:left w:val="nil"/>
              <w:bottom w:val="single" w:sz="4" w:space="0" w:color="auto"/>
              <w:right w:val="single" w:sz="4" w:space="0" w:color="auto"/>
            </w:tcBorders>
            <w:shd w:val="clear" w:color="auto" w:fill="auto"/>
            <w:vAlign w:val="center"/>
          </w:tcPr>
          <w:p w14:paraId="32EFB17F" w14:textId="77777777" w:rsidR="00B22D8D" w:rsidRPr="003347B0" w:rsidRDefault="00B22D8D" w:rsidP="00B22D8D">
            <w:pPr>
              <w:pStyle w:val="af6"/>
            </w:pPr>
            <w:r w:rsidRPr="003347B0">
              <w:t>1830</w:t>
            </w:r>
          </w:p>
        </w:tc>
      </w:tr>
      <w:tr w:rsidR="00B22D8D" w:rsidRPr="003347B0" w14:paraId="147F9EC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FA25152" w14:textId="77777777" w:rsidR="00B22D8D" w:rsidRPr="003347B0" w:rsidRDefault="00B22D8D" w:rsidP="00B22D8D">
            <w:pPr>
              <w:pStyle w:val="afb"/>
            </w:pPr>
            <w:r w:rsidRPr="003347B0">
              <w:t>Индустриальная</w:t>
            </w:r>
          </w:p>
        </w:tc>
        <w:tc>
          <w:tcPr>
            <w:tcW w:w="1701" w:type="dxa"/>
            <w:tcBorders>
              <w:top w:val="nil"/>
              <w:left w:val="nil"/>
              <w:bottom w:val="single" w:sz="4" w:space="0" w:color="auto"/>
              <w:right w:val="single" w:sz="4" w:space="0" w:color="auto"/>
            </w:tcBorders>
            <w:shd w:val="clear" w:color="auto" w:fill="auto"/>
            <w:vAlign w:val="center"/>
          </w:tcPr>
          <w:p w14:paraId="01167223" w14:textId="77777777" w:rsidR="00B22D8D" w:rsidRPr="003347B0" w:rsidRDefault="00B22D8D" w:rsidP="00B22D8D">
            <w:pPr>
              <w:pStyle w:val="af6"/>
            </w:pPr>
            <w:r w:rsidRPr="003347B0">
              <w:t>2 900</w:t>
            </w:r>
          </w:p>
        </w:tc>
        <w:tc>
          <w:tcPr>
            <w:tcW w:w="1701" w:type="dxa"/>
            <w:tcBorders>
              <w:top w:val="nil"/>
              <w:left w:val="nil"/>
              <w:bottom w:val="single" w:sz="4" w:space="0" w:color="auto"/>
              <w:right w:val="single" w:sz="4" w:space="0" w:color="auto"/>
            </w:tcBorders>
            <w:shd w:val="clear" w:color="auto" w:fill="auto"/>
            <w:vAlign w:val="center"/>
          </w:tcPr>
          <w:p w14:paraId="552556CB" w14:textId="77777777" w:rsidR="00B22D8D" w:rsidRPr="003347B0" w:rsidRDefault="00B22D8D" w:rsidP="00B22D8D">
            <w:pPr>
              <w:pStyle w:val="af6"/>
            </w:pPr>
            <w:r w:rsidRPr="003347B0">
              <w:t>2900</w:t>
            </w:r>
          </w:p>
        </w:tc>
      </w:tr>
      <w:tr w:rsidR="00B22D8D" w:rsidRPr="003347B0" w14:paraId="56D047F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EFB5FAE" w14:textId="77777777" w:rsidR="00B22D8D" w:rsidRPr="003347B0" w:rsidRDefault="00B22D8D" w:rsidP="00B22D8D">
            <w:pPr>
              <w:pStyle w:val="afb"/>
            </w:pPr>
            <w:r w:rsidRPr="003347B0">
              <w:t>Каролинского</w:t>
            </w:r>
          </w:p>
        </w:tc>
        <w:tc>
          <w:tcPr>
            <w:tcW w:w="1701" w:type="dxa"/>
            <w:tcBorders>
              <w:top w:val="nil"/>
              <w:left w:val="nil"/>
              <w:bottom w:val="single" w:sz="4" w:space="0" w:color="auto"/>
              <w:right w:val="single" w:sz="4" w:space="0" w:color="auto"/>
            </w:tcBorders>
            <w:shd w:val="clear" w:color="auto" w:fill="auto"/>
            <w:vAlign w:val="center"/>
          </w:tcPr>
          <w:p w14:paraId="0C928E2D" w14:textId="77777777" w:rsidR="00B22D8D" w:rsidRPr="003347B0" w:rsidRDefault="00B22D8D" w:rsidP="00B22D8D">
            <w:pPr>
              <w:pStyle w:val="af6"/>
            </w:pPr>
            <w:r w:rsidRPr="003347B0">
              <w:t>1 430</w:t>
            </w:r>
          </w:p>
        </w:tc>
        <w:tc>
          <w:tcPr>
            <w:tcW w:w="1701" w:type="dxa"/>
            <w:tcBorders>
              <w:top w:val="nil"/>
              <w:left w:val="nil"/>
              <w:bottom w:val="single" w:sz="4" w:space="0" w:color="auto"/>
              <w:right w:val="single" w:sz="4" w:space="0" w:color="auto"/>
            </w:tcBorders>
            <w:shd w:val="clear" w:color="auto" w:fill="auto"/>
            <w:vAlign w:val="center"/>
          </w:tcPr>
          <w:p w14:paraId="6D65007A" w14:textId="77777777" w:rsidR="00B22D8D" w:rsidRPr="003347B0" w:rsidRDefault="00B22D8D" w:rsidP="00B22D8D">
            <w:pPr>
              <w:pStyle w:val="af6"/>
            </w:pPr>
            <w:r w:rsidRPr="003347B0">
              <w:t>1390</w:t>
            </w:r>
          </w:p>
        </w:tc>
      </w:tr>
      <w:tr w:rsidR="00B22D8D" w:rsidRPr="003347B0" w14:paraId="02E78A9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F66EF43" w14:textId="77777777" w:rsidR="00B22D8D" w:rsidRPr="003347B0" w:rsidRDefault="00B22D8D" w:rsidP="00B22D8D">
            <w:pPr>
              <w:pStyle w:val="afb"/>
            </w:pPr>
            <w:r w:rsidRPr="003347B0">
              <w:t>Киртбая</w:t>
            </w:r>
          </w:p>
        </w:tc>
        <w:tc>
          <w:tcPr>
            <w:tcW w:w="1701" w:type="dxa"/>
            <w:tcBorders>
              <w:top w:val="nil"/>
              <w:left w:val="nil"/>
              <w:bottom w:val="single" w:sz="4" w:space="0" w:color="auto"/>
              <w:right w:val="single" w:sz="4" w:space="0" w:color="auto"/>
            </w:tcBorders>
            <w:shd w:val="clear" w:color="auto" w:fill="auto"/>
            <w:vAlign w:val="center"/>
          </w:tcPr>
          <w:p w14:paraId="7AF586D9" w14:textId="77777777" w:rsidR="00B22D8D" w:rsidRPr="003347B0" w:rsidRDefault="00B22D8D" w:rsidP="00B22D8D">
            <w:pPr>
              <w:pStyle w:val="af6"/>
            </w:pPr>
            <w:r w:rsidRPr="003347B0">
              <w:t>1 100</w:t>
            </w:r>
          </w:p>
        </w:tc>
        <w:tc>
          <w:tcPr>
            <w:tcW w:w="1701" w:type="dxa"/>
            <w:tcBorders>
              <w:top w:val="nil"/>
              <w:left w:val="nil"/>
              <w:bottom w:val="single" w:sz="4" w:space="0" w:color="auto"/>
              <w:right w:val="single" w:sz="4" w:space="0" w:color="auto"/>
            </w:tcBorders>
            <w:shd w:val="clear" w:color="auto" w:fill="auto"/>
            <w:vAlign w:val="center"/>
          </w:tcPr>
          <w:p w14:paraId="384324CC" w14:textId="77777777" w:rsidR="00B22D8D" w:rsidRPr="003347B0" w:rsidRDefault="00B22D8D" w:rsidP="00B22D8D">
            <w:pPr>
              <w:pStyle w:val="af6"/>
            </w:pPr>
            <w:r w:rsidRPr="003347B0">
              <w:t>1090</w:t>
            </w:r>
          </w:p>
        </w:tc>
      </w:tr>
      <w:tr w:rsidR="00B22D8D" w:rsidRPr="003347B0" w14:paraId="14581BC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7BC8C97" w14:textId="77777777" w:rsidR="00B22D8D" w:rsidRPr="003347B0" w:rsidRDefault="00B22D8D" w:rsidP="00B22D8D">
            <w:pPr>
              <w:pStyle w:val="afb"/>
            </w:pPr>
            <w:r w:rsidRPr="003347B0">
              <w:t>Комсомольский (от Югорской до Федорова )</w:t>
            </w:r>
          </w:p>
        </w:tc>
        <w:tc>
          <w:tcPr>
            <w:tcW w:w="1701" w:type="dxa"/>
            <w:tcBorders>
              <w:top w:val="nil"/>
              <w:left w:val="nil"/>
              <w:bottom w:val="single" w:sz="4" w:space="0" w:color="auto"/>
              <w:right w:val="single" w:sz="4" w:space="0" w:color="auto"/>
            </w:tcBorders>
            <w:shd w:val="clear" w:color="auto" w:fill="auto"/>
            <w:vAlign w:val="center"/>
          </w:tcPr>
          <w:p w14:paraId="676A2624" w14:textId="77777777" w:rsidR="00B22D8D" w:rsidRPr="003347B0" w:rsidRDefault="00B22D8D" w:rsidP="00B22D8D">
            <w:pPr>
              <w:pStyle w:val="af6"/>
            </w:pPr>
            <w:r w:rsidRPr="003347B0">
              <w:t>1 490</w:t>
            </w:r>
          </w:p>
        </w:tc>
        <w:tc>
          <w:tcPr>
            <w:tcW w:w="1701" w:type="dxa"/>
            <w:tcBorders>
              <w:top w:val="nil"/>
              <w:left w:val="nil"/>
              <w:bottom w:val="single" w:sz="4" w:space="0" w:color="auto"/>
              <w:right w:val="single" w:sz="4" w:space="0" w:color="auto"/>
            </w:tcBorders>
            <w:shd w:val="clear" w:color="auto" w:fill="auto"/>
            <w:vAlign w:val="center"/>
          </w:tcPr>
          <w:p w14:paraId="6E462721" w14:textId="77777777" w:rsidR="00B22D8D" w:rsidRPr="003347B0" w:rsidRDefault="00B22D8D" w:rsidP="00B22D8D">
            <w:pPr>
              <w:pStyle w:val="af6"/>
            </w:pPr>
            <w:r w:rsidRPr="003347B0">
              <w:t>1490</w:t>
            </w:r>
          </w:p>
        </w:tc>
      </w:tr>
      <w:tr w:rsidR="00B22D8D" w:rsidRPr="003347B0" w14:paraId="08B2DEB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32E14EF" w14:textId="77777777" w:rsidR="00B22D8D" w:rsidRPr="003347B0" w:rsidRDefault="00B22D8D" w:rsidP="00B22D8D">
            <w:pPr>
              <w:pStyle w:val="afb"/>
            </w:pPr>
            <w:r w:rsidRPr="003347B0">
              <w:t>Комсомольский(от Югорской до Щепеткина)</w:t>
            </w:r>
          </w:p>
        </w:tc>
        <w:tc>
          <w:tcPr>
            <w:tcW w:w="1701" w:type="dxa"/>
            <w:tcBorders>
              <w:top w:val="nil"/>
              <w:left w:val="nil"/>
              <w:bottom w:val="single" w:sz="4" w:space="0" w:color="auto"/>
              <w:right w:val="single" w:sz="4" w:space="0" w:color="auto"/>
            </w:tcBorders>
            <w:shd w:val="clear" w:color="auto" w:fill="auto"/>
            <w:vAlign w:val="center"/>
          </w:tcPr>
          <w:p w14:paraId="69E5C96C" w14:textId="77777777" w:rsidR="00B22D8D" w:rsidRPr="003347B0" w:rsidRDefault="00B22D8D" w:rsidP="00B22D8D">
            <w:pPr>
              <w:pStyle w:val="af6"/>
            </w:pPr>
            <w:r w:rsidRPr="003347B0">
              <w:t>820</w:t>
            </w:r>
          </w:p>
        </w:tc>
        <w:tc>
          <w:tcPr>
            <w:tcW w:w="1701" w:type="dxa"/>
            <w:tcBorders>
              <w:top w:val="nil"/>
              <w:left w:val="nil"/>
              <w:bottom w:val="single" w:sz="4" w:space="0" w:color="auto"/>
              <w:right w:val="single" w:sz="4" w:space="0" w:color="auto"/>
            </w:tcBorders>
            <w:shd w:val="clear" w:color="auto" w:fill="auto"/>
            <w:vAlign w:val="center"/>
          </w:tcPr>
          <w:p w14:paraId="2F6D21B5" w14:textId="77777777" w:rsidR="00B22D8D" w:rsidRPr="003347B0" w:rsidRDefault="00B22D8D" w:rsidP="00B22D8D">
            <w:pPr>
              <w:pStyle w:val="af6"/>
            </w:pPr>
            <w:r w:rsidRPr="003347B0">
              <w:t>820</w:t>
            </w:r>
          </w:p>
        </w:tc>
      </w:tr>
      <w:tr w:rsidR="00B22D8D" w:rsidRPr="003347B0" w14:paraId="583A6A1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160025" w14:textId="77777777" w:rsidR="00B22D8D" w:rsidRPr="003347B0" w:rsidRDefault="00B22D8D" w:rsidP="00B22D8D">
            <w:pPr>
              <w:pStyle w:val="afb"/>
            </w:pPr>
            <w:r w:rsidRPr="003347B0">
              <w:t>Крылова (от Грибоедова до 33)</w:t>
            </w:r>
          </w:p>
        </w:tc>
        <w:tc>
          <w:tcPr>
            <w:tcW w:w="1701" w:type="dxa"/>
            <w:tcBorders>
              <w:top w:val="nil"/>
              <w:left w:val="nil"/>
              <w:bottom w:val="single" w:sz="4" w:space="0" w:color="auto"/>
              <w:right w:val="single" w:sz="4" w:space="0" w:color="auto"/>
            </w:tcBorders>
            <w:shd w:val="clear" w:color="auto" w:fill="auto"/>
            <w:vAlign w:val="center"/>
          </w:tcPr>
          <w:p w14:paraId="54106F18" w14:textId="77777777" w:rsidR="00B22D8D" w:rsidRPr="003347B0" w:rsidRDefault="00B22D8D" w:rsidP="00B22D8D">
            <w:pPr>
              <w:pStyle w:val="af6"/>
            </w:pPr>
            <w:r w:rsidRPr="003347B0">
              <w:t>570</w:t>
            </w:r>
          </w:p>
        </w:tc>
        <w:tc>
          <w:tcPr>
            <w:tcW w:w="1701" w:type="dxa"/>
            <w:tcBorders>
              <w:top w:val="nil"/>
              <w:left w:val="nil"/>
              <w:bottom w:val="single" w:sz="4" w:space="0" w:color="auto"/>
              <w:right w:val="single" w:sz="4" w:space="0" w:color="auto"/>
            </w:tcBorders>
            <w:shd w:val="clear" w:color="auto" w:fill="auto"/>
            <w:vAlign w:val="center"/>
          </w:tcPr>
          <w:p w14:paraId="1582DBE4" w14:textId="77777777" w:rsidR="00B22D8D" w:rsidRPr="003347B0" w:rsidRDefault="00B22D8D" w:rsidP="00B22D8D">
            <w:pPr>
              <w:pStyle w:val="af6"/>
            </w:pPr>
            <w:r w:rsidRPr="003347B0">
              <w:t>550</w:t>
            </w:r>
          </w:p>
        </w:tc>
      </w:tr>
      <w:tr w:rsidR="00B22D8D" w:rsidRPr="003347B0" w14:paraId="2DBDC08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4048091" w14:textId="77777777" w:rsidR="00B22D8D" w:rsidRPr="003347B0" w:rsidRDefault="00B22D8D" w:rsidP="00B22D8D">
            <w:pPr>
              <w:pStyle w:val="afb"/>
            </w:pPr>
            <w:r w:rsidRPr="003347B0">
              <w:t>Крылова (от Толстого до Грибоедова)</w:t>
            </w:r>
          </w:p>
        </w:tc>
        <w:tc>
          <w:tcPr>
            <w:tcW w:w="1701" w:type="dxa"/>
            <w:tcBorders>
              <w:top w:val="nil"/>
              <w:left w:val="nil"/>
              <w:bottom w:val="single" w:sz="4" w:space="0" w:color="auto"/>
              <w:right w:val="single" w:sz="4" w:space="0" w:color="auto"/>
            </w:tcBorders>
            <w:shd w:val="clear" w:color="auto" w:fill="auto"/>
            <w:vAlign w:val="center"/>
          </w:tcPr>
          <w:p w14:paraId="4BC52BD1" w14:textId="77777777" w:rsidR="00B22D8D" w:rsidRPr="003347B0" w:rsidRDefault="00B22D8D" w:rsidP="00B22D8D">
            <w:pPr>
              <w:pStyle w:val="af6"/>
            </w:pPr>
            <w:r w:rsidRPr="003347B0">
              <w:t>920</w:t>
            </w:r>
          </w:p>
        </w:tc>
        <w:tc>
          <w:tcPr>
            <w:tcW w:w="1701" w:type="dxa"/>
            <w:tcBorders>
              <w:top w:val="nil"/>
              <w:left w:val="nil"/>
              <w:bottom w:val="single" w:sz="4" w:space="0" w:color="auto"/>
              <w:right w:val="single" w:sz="4" w:space="0" w:color="auto"/>
            </w:tcBorders>
            <w:shd w:val="clear" w:color="auto" w:fill="auto"/>
            <w:vAlign w:val="center"/>
          </w:tcPr>
          <w:p w14:paraId="662ED567" w14:textId="77777777" w:rsidR="00B22D8D" w:rsidRPr="003347B0" w:rsidRDefault="00B22D8D" w:rsidP="00B22D8D">
            <w:pPr>
              <w:pStyle w:val="af6"/>
            </w:pPr>
            <w:r w:rsidRPr="003347B0">
              <w:t>920</w:t>
            </w:r>
          </w:p>
        </w:tc>
      </w:tr>
      <w:tr w:rsidR="00B22D8D" w:rsidRPr="003347B0" w14:paraId="1186B92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38F313D" w14:textId="77777777" w:rsidR="00B22D8D" w:rsidRPr="003347B0" w:rsidRDefault="00B22D8D" w:rsidP="00B22D8D">
            <w:pPr>
              <w:pStyle w:val="afb"/>
            </w:pPr>
            <w:r w:rsidRPr="003347B0">
              <w:t>Кукуевицкого</w:t>
            </w:r>
          </w:p>
        </w:tc>
        <w:tc>
          <w:tcPr>
            <w:tcW w:w="1701" w:type="dxa"/>
            <w:tcBorders>
              <w:top w:val="nil"/>
              <w:left w:val="nil"/>
              <w:bottom w:val="single" w:sz="4" w:space="0" w:color="auto"/>
              <w:right w:val="single" w:sz="4" w:space="0" w:color="auto"/>
            </w:tcBorders>
            <w:shd w:val="clear" w:color="auto" w:fill="auto"/>
            <w:vAlign w:val="center"/>
          </w:tcPr>
          <w:p w14:paraId="0760CE3A" w14:textId="77777777" w:rsidR="00B22D8D" w:rsidRPr="003347B0" w:rsidRDefault="00B22D8D" w:rsidP="00B22D8D">
            <w:pPr>
              <w:pStyle w:val="af6"/>
            </w:pPr>
            <w:r w:rsidRPr="003347B0">
              <w:t>1 340</w:t>
            </w:r>
          </w:p>
        </w:tc>
        <w:tc>
          <w:tcPr>
            <w:tcW w:w="1701" w:type="dxa"/>
            <w:tcBorders>
              <w:top w:val="nil"/>
              <w:left w:val="nil"/>
              <w:bottom w:val="single" w:sz="4" w:space="0" w:color="auto"/>
              <w:right w:val="single" w:sz="4" w:space="0" w:color="auto"/>
            </w:tcBorders>
            <w:shd w:val="clear" w:color="auto" w:fill="auto"/>
            <w:vAlign w:val="center"/>
          </w:tcPr>
          <w:p w14:paraId="27D42B1D" w14:textId="77777777" w:rsidR="00B22D8D" w:rsidRPr="003347B0" w:rsidRDefault="00B22D8D" w:rsidP="00B22D8D">
            <w:pPr>
              <w:pStyle w:val="af6"/>
            </w:pPr>
            <w:r w:rsidRPr="003347B0">
              <w:t>1330</w:t>
            </w:r>
          </w:p>
        </w:tc>
      </w:tr>
      <w:tr w:rsidR="00B22D8D" w:rsidRPr="003347B0" w14:paraId="2CB8E1A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87AAB51" w14:textId="77777777" w:rsidR="00B22D8D" w:rsidRPr="003347B0" w:rsidRDefault="00B22D8D" w:rsidP="00B22D8D">
            <w:pPr>
              <w:pStyle w:val="afb"/>
            </w:pPr>
            <w:r w:rsidRPr="003347B0">
              <w:t xml:space="preserve">Ленина </w:t>
            </w:r>
          </w:p>
        </w:tc>
        <w:tc>
          <w:tcPr>
            <w:tcW w:w="1701" w:type="dxa"/>
            <w:tcBorders>
              <w:top w:val="nil"/>
              <w:left w:val="nil"/>
              <w:bottom w:val="single" w:sz="4" w:space="0" w:color="auto"/>
              <w:right w:val="single" w:sz="4" w:space="0" w:color="auto"/>
            </w:tcBorders>
            <w:shd w:val="clear" w:color="auto" w:fill="auto"/>
            <w:vAlign w:val="center"/>
          </w:tcPr>
          <w:p w14:paraId="150B3691" w14:textId="77777777" w:rsidR="00B22D8D" w:rsidRPr="003347B0" w:rsidRDefault="00B22D8D" w:rsidP="00B22D8D">
            <w:pPr>
              <w:pStyle w:val="af6"/>
            </w:pPr>
            <w:r w:rsidRPr="003347B0">
              <w:t>2 060</w:t>
            </w:r>
          </w:p>
        </w:tc>
        <w:tc>
          <w:tcPr>
            <w:tcW w:w="1701" w:type="dxa"/>
            <w:tcBorders>
              <w:top w:val="nil"/>
              <w:left w:val="nil"/>
              <w:bottom w:val="single" w:sz="4" w:space="0" w:color="auto"/>
              <w:right w:val="single" w:sz="4" w:space="0" w:color="auto"/>
            </w:tcBorders>
            <w:shd w:val="clear" w:color="auto" w:fill="auto"/>
            <w:vAlign w:val="center"/>
          </w:tcPr>
          <w:p w14:paraId="6A392121" w14:textId="77777777" w:rsidR="00B22D8D" w:rsidRPr="003347B0" w:rsidRDefault="00B22D8D" w:rsidP="00B22D8D">
            <w:pPr>
              <w:pStyle w:val="af6"/>
            </w:pPr>
            <w:r w:rsidRPr="003347B0">
              <w:t>1570</w:t>
            </w:r>
          </w:p>
        </w:tc>
      </w:tr>
      <w:tr w:rsidR="00B22D8D" w:rsidRPr="003347B0" w14:paraId="727406F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BB4B3E1" w14:textId="77777777" w:rsidR="00B22D8D" w:rsidRPr="003347B0" w:rsidRDefault="00B22D8D" w:rsidP="00B22D8D">
            <w:pPr>
              <w:pStyle w:val="afb"/>
            </w:pPr>
            <w:r w:rsidRPr="003347B0">
              <w:t>Лермонтова</w:t>
            </w:r>
          </w:p>
        </w:tc>
        <w:tc>
          <w:tcPr>
            <w:tcW w:w="1701" w:type="dxa"/>
            <w:tcBorders>
              <w:top w:val="nil"/>
              <w:left w:val="nil"/>
              <w:bottom w:val="single" w:sz="4" w:space="0" w:color="auto"/>
              <w:right w:val="single" w:sz="4" w:space="0" w:color="auto"/>
            </w:tcBorders>
            <w:shd w:val="clear" w:color="auto" w:fill="auto"/>
            <w:vAlign w:val="center"/>
          </w:tcPr>
          <w:p w14:paraId="6E65A922" w14:textId="77777777" w:rsidR="00B22D8D" w:rsidRPr="003347B0" w:rsidRDefault="00B22D8D" w:rsidP="00B22D8D">
            <w:pPr>
              <w:pStyle w:val="af6"/>
            </w:pPr>
            <w:r w:rsidRPr="003347B0">
              <w:t>760</w:t>
            </w:r>
          </w:p>
        </w:tc>
        <w:tc>
          <w:tcPr>
            <w:tcW w:w="1701" w:type="dxa"/>
            <w:tcBorders>
              <w:top w:val="nil"/>
              <w:left w:val="nil"/>
              <w:bottom w:val="single" w:sz="4" w:space="0" w:color="auto"/>
              <w:right w:val="single" w:sz="4" w:space="0" w:color="auto"/>
            </w:tcBorders>
            <w:shd w:val="clear" w:color="auto" w:fill="auto"/>
            <w:vAlign w:val="center"/>
          </w:tcPr>
          <w:p w14:paraId="4D167ADB" w14:textId="77777777" w:rsidR="00B22D8D" w:rsidRPr="003347B0" w:rsidRDefault="00B22D8D" w:rsidP="00B22D8D">
            <w:pPr>
              <w:pStyle w:val="af6"/>
            </w:pPr>
            <w:r w:rsidRPr="003347B0">
              <w:t>760</w:t>
            </w:r>
          </w:p>
        </w:tc>
      </w:tr>
      <w:tr w:rsidR="00B22D8D" w:rsidRPr="003347B0" w14:paraId="58B2BBF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83CF32C" w14:textId="77777777" w:rsidR="00B22D8D" w:rsidRPr="003347B0" w:rsidRDefault="00B22D8D" w:rsidP="00B22D8D">
            <w:pPr>
              <w:pStyle w:val="afb"/>
            </w:pPr>
            <w:r w:rsidRPr="003347B0">
              <w:t>Ленина (от Профсоюзов до развязки №1)</w:t>
            </w:r>
          </w:p>
        </w:tc>
        <w:tc>
          <w:tcPr>
            <w:tcW w:w="1701" w:type="dxa"/>
            <w:tcBorders>
              <w:top w:val="nil"/>
              <w:left w:val="nil"/>
              <w:bottom w:val="single" w:sz="4" w:space="0" w:color="auto"/>
              <w:right w:val="single" w:sz="4" w:space="0" w:color="auto"/>
            </w:tcBorders>
            <w:shd w:val="clear" w:color="auto" w:fill="auto"/>
            <w:vAlign w:val="center"/>
          </w:tcPr>
          <w:p w14:paraId="0549C21E" w14:textId="77777777" w:rsidR="00B22D8D" w:rsidRPr="003347B0" w:rsidRDefault="00B22D8D" w:rsidP="00B22D8D">
            <w:pPr>
              <w:pStyle w:val="af6"/>
            </w:pPr>
            <w:r w:rsidRPr="003347B0">
              <w:t>950</w:t>
            </w:r>
          </w:p>
        </w:tc>
        <w:tc>
          <w:tcPr>
            <w:tcW w:w="1701" w:type="dxa"/>
            <w:tcBorders>
              <w:top w:val="nil"/>
              <w:left w:val="nil"/>
              <w:bottom w:val="single" w:sz="4" w:space="0" w:color="auto"/>
              <w:right w:val="single" w:sz="4" w:space="0" w:color="auto"/>
            </w:tcBorders>
            <w:shd w:val="clear" w:color="auto" w:fill="auto"/>
            <w:vAlign w:val="center"/>
          </w:tcPr>
          <w:p w14:paraId="79A8B849" w14:textId="77777777" w:rsidR="00B22D8D" w:rsidRPr="003347B0" w:rsidRDefault="00B22D8D" w:rsidP="00B22D8D">
            <w:pPr>
              <w:pStyle w:val="af6"/>
            </w:pPr>
            <w:r w:rsidRPr="003347B0">
              <w:t>920</w:t>
            </w:r>
          </w:p>
        </w:tc>
      </w:tr>
      <w:tr w:rsidR="00B22D8D" w:rsidRPr="003347B0" w14:paraId="6129E83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BE288F0" w14:textId="77777777" w:rsidR="00B22D8D" w:rsidRPr="003347B0" w:rsidRDefault="00B22D8D" w:rsidP="00B22D8D">
            <w:pPr>
              <w:pStyle w:val="afb"/>
            </w:pPr>
            <w:r w:rsidRPr="003347B0">
              <w:t>Майская</w:t>
            </w:r>
          </w:p>
        </w:tc>
        <w:tc>
          <w:tcPr>
            <w:tcW w:w="1701" w:type="dxa"/>
            <w:tcBorders>
              <w:top w:val="nil"/>
              <w:left w:val="nil"/>
              <w:bottom w:val="single" w:sz="4" w:space="0" w:color="auto"/>
              <w:right w:val="single" w:sz="4" w:space="0" w:color="auto"/>
            </w:tcBorders>
            <w:shd w:val="clear" w:color="auto" w:fill="auto"/>
            <w:vAlign w:val="center"/>
          </w:tcPr>
          <w:p w14:paraId="1CAC4997" w14:textId="77777777" w:rsidR="00B22D8D" w:rsidRPr="003347B0" w:rsidRDefault="00B22D8D" w:rsidP="00B22D8D">
            <w:pPr>
              <w:pStyle w:val="af6"/>
            </w:pPr>
            <w:r w:rsidRPr="003347B0">
              <w:t>510</w:t>
            </w:r>
          </w:p>
        </w:tc>
        <w:tc>
          <w:tcPr>
            <w:tcW w:w="1701" w:type="dxa"/>
            <w:tcBorders>
              <w:top w:val="nil"/>
              <w:left w:val="nil"/>
              <w:bottom w:val="single" w:sz="4" w:space="0" w:color="auto"/>
              <w:right w:val="single" w:sz="4" w:space="0" w:color="auto"/>
            </w:tcBorders>
            <w:shd w:val="clear" w:color="auto" w:fill="auto"/>
            <w:vAlign w:val="center"/>
          </w:tcPr>
          <w:p w14:paraId="188FD6A3" w14:textId="77777777" w:rsidR="00B22D8D" w:rsidRPr="003347B0" w:rsidRDefault="00B22D8D" w:rsidP="00B22D8D">
            <w:pPr>
              <w:pStyle w:val="af6"/>
            </w:pPr>
            <w:r w:rsidRPr="003347B0">
              <w:t>500</w:t>
            </w:r>
          </w:p>
        </w:tc>
      </w:tr>
      <w:tr w:rsidR="00B22D8D" w:rsidRPr="003347B0" w14:paraId="5C872C10"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FBE0D8D" w14:textId="77777777" w:rsidR="00B22D8D" w:rsidRPr="003347B0" w:rsidRDefault="00B22D8D" w:rsidP="00B22D8D">
            <w:pPr>
              <w:pStyle w:val="afb"/>
            </w:pPr>
            <w:r w:rsidRPr="003347B0">
              <w:t>Маяковского</w:t>
            </w:r>
          </w:p>
        </w:tc>
        <w:tc>
          <w:tcPr>
            <w:tcW w:w="1701" w:type="dxa"/>
            <w:tcBorders>
              <w:top w:val="nil"/>
              <w:left w:val="nil"/>
              <w:bottom w:val="single" w:sz="4" w:space="0" w:color="auto"/>
              <w:right w:val="single" w:sz="4" w:space="0" w:color="auto"/>
            </w:tcBorders>
            <w:shd w:val="clear" w:color="auto" w:fill="auto"/>
            <w:vAlign w:val="center"/>
          </w:tcPr>
          <w:p w14:paraId="591A9AF6" w14:textId="77777777" w:rsidR="00B22D8D" w:rsidRPr="003347B0" w:rsidRDefault="00B22D8D" w:rsidP="00B22D8D">
            <w:pPr>
              <w:pStyle w:val="af6"/>
            </w:pPr>
            <w:r w:rsidRPr="003347B0">
              <w:t>1 850</w:t>
            </w:r>
          </w:p>
        </w:tc>
        <w:tc>
          <w:tcPr>
            <w:tcW w:w="1701" w:type="dxa"/>
            <w:tcBorders>
              <w:top w:val="nil"/>
              <w:left w:val="nil"/>
              <w:bottom w:val="single" w:sz="4" w:space="0" w:color="auto"/>
              <w:right w:val="single" w:sz="4" w:space="0" w:color="auto"/>
            </w:tcBorders>
            <w:shd w:val="clear" w:color="auto" w:fill="auto"/>
            <w:vAlign w:val="center"/>
          </w:tcPr>
          <w:p w14:paraId="6CB7A6CE" w14:textId="77777777" w:rsidR="00B22D8D" w:rsidRPr="003347B0" w:rsidRDefault="00B22D8D" w:rsidP="00B22D8D">
            <w:pPr>
              <w:pStyle w:val="af6"/>
            </w:pPr>
            <w:r w:rsidRPr="003347B0">
              <w:t>1780</w:t>
            </w:r>
          </w:p>
        </w:tc>
      </w:tr>
      <w:tr w:rsidR="00B22D8D" w:rsidRPr="003347B0" w14:paraId="547CCA8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8B24C23" w14:textId="77777777" w:rsidR="00B22D8D" w:rsidRPr="003347B0" w:rsidRDefault="00B22D8D" w:rsidP="00B22D8D">
            <w:pPr>
              <w:pStyle w:val="afb"/>
            </w:pPr>
            <w:r w:rsidRPr="003347B0">
              <w:t>Мелик-Карамова</w:t>
            </w:r>
          </w:p>
        </w:tc>
        <w:tc>
          <w:tcPr>
            <w:tcW w:w="1701" w:type="dxa"/>
            <w:tcBorders>
              <w:top w:val="nil"/>
              <w:left w:val="nil"/>
              <w:bottom w:val="single" w:sz="4" w:space="0" w:color="auto"/>
              <w:right w:val="single" w:sz="4" w:space="0" w:color="auto"/>
            </w:tcBorders>
            <w:shd w:val="clear" w:color="auto" w:fill="auto"/>
            <w:vAlign w:val="center"/>
          </w:tcPr>
          <w:p w14:paraId="7B1FAAE3" w14:textId="77777777" w:rsidR="00B22D8D" w:rsidRPr="003347B0" w:rsidRDefault="00B22D8D" w:rsidP="00B22D8D">
            <w:pPr>
              <w:pStyle w:val="af6"/>
            </w:pPr>
            <w:r w:rsidRPr="003347B0">
              <w:t>2 990</w:t>
            </w:r>
          </w:p>
        </w:tc>
        <w:tc>
          <w:tcPr>
            <w:tcW w:w="1701" w:type="dxa"/>
            <w:tcBorders>
              <w:top w:val="nil"/>
              <w:left w:val="nil"/>
              <w:bottom w:val="single" w:sz="4" w:space="0" w:color="auto"/>
              <w:right w:val="single" w:sz="4" w:space="0" w:color="auto"/>
            </w:tcBorders>
            <w:shd w:val="clear" w:color="auto" w:fill="auto"/>
            <w:vAlign w:val="center"/>
          </w:tcPr>
          <w:p w14:paraId="08EBADF2" w14:textId="77777777" w:rsidR="00B22D8D" w:rsidRPr="003347B0" w:rsidRDefault="00B22D8D" w:rsidP="00B22D8D">
            <w:pPr>
              <w:pStyle w:val="af6"/>
            </w:pPr>
            <w:r w:rsidRPr="003347B0">
              <w:t>2870</w:t>
            </w:r>
          </w:p>
        </w:tc>
      </w:tr>
      <w:tr w:rsidR="00B22D8D" w:rsidRPr="003347B0" w14:paraId="6B910D8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2732816" w14:textId="77777777" w:rsidR="00B22D8D" w:rsidRPr="003347B0" w:rsidRDefault="00B22D8D" w:rsidP="00B22D8D">
            <w:pPr>
              <w:pStyle w:val="afb"/>
            </w:pPr>
            <w:r w:rsidRPr="003347B0">
              <w:t>Мира (от развязки №1 до Маяковского)</w:t>
            </w:r>
          </w:p>
        </w:tc>
        <w:tc>
          <w:tcPr>
            <w:tcW w:w="1701" w:type="dxa"/>
            <w:tcBorders>
              <w:top w:val="nil"/>
              <w:left w:val="nil"/>
              <w:bottom w:val="single" w:sz="4" w:space="0" w:color="auto"/>
              <w:right w:val="single" w:sz="4" w:space="0" w:color="auto"/>
            </w:tcBorders>
            <w:shd w:val="clear" w:color="auto" w:fill="auto"/>
            <w:vAlign w:val="center"/>
          </w:tcPr>
          <w:p w14:paraId="26D5BBEB" w14:textId="77777777" w:rsidR="00B22D8D" w:rsidRPr="003347B0" w:rsidRDefault="00B22D8D" w:rsidP="00B22D8D">
            <w:pPr>
              <w:pStyle w:val="af6"/>
            </w:pPr>
            <w:r w:rsidRPr="003347B0">
              <w:t>2 270</w:t>
            </w:r>
          </w:p>
        </w:tc>
        <w:tc>
          <w:tcPr>
            <w:tcW w:w="1701" w:type="dxa"/>
            <w:tcBorders>
              <w:top w:val="nil"/>
              <w:left w:val="nil"/>
              <w:bottom w:val="single" w:sz="4" w:space="0" w:color="auto"/>
              <w:right w:val="single" w:sz="4" w:space="0" w:color="auto"/>
            </w:tcBorders>
            <w:shd w:val="clear" w:color="auto" w:fill="auto"/>
            <w:vAlign w:val="center"/>
          </w:tcPr>
          <w:p w14:paraId="7096FDBC" w14:textId="77777777" w:rsidR="00B22D8D" w:rsidRPr="003347B0" w:rsidRDefault="00B22D8D" w:rsidP="00B22D8D">
            <w:pPr>
              <w:pStyle w:val="af6"/>
            </w:pPr>
            <w:r w:rsidRPr="003347B0">
              <w:t>2270</w:t>
            </w:r>
          </w:p>
        </w:tc>
      </w:tr>
      <w:tr w:rsidR="00B22D8D" w:rsidRPr="003347B0" w14:paraId="7466E92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6C1EEF5" w14:textId="77777777" w:rsidR="00B22D8D" w:rsidRPr="003347B0" w:rsidRDefault="00B22D8D" w:rsidP="00B22D8D">
            <w:pPr>
              <w:pStyle w:val="afb"/>
            </w:pPr>
            <w:r w:rsidRPr="003347B0">
              <w:t>Музейная</w:t>
            </w:r>
          </w:p>
        </w:tc>
        <w:tc>
          <w:tcPr>
            <w:tcW w:w="1701" w:type="dxa"/>
            <w:tcBorders>
              <w:top w:val="nil"/>
              <w:left w:val="nil"/>
              <w:bottom w:val="single" w:sz="4" w:space="0" w:color="auto"/>
              <w:right w:val="single" w:sz="4" w:space="0" w:color="auto"/>
            </w:tcBorders>
            <w:shd w:val="clear" w:color="auto" w:fill="auto"/>
            <w:vAlign w:val="center"/>
          </w:tcPr>
          <w:p w14:paraId="48F8F5E9" w14:textId="77777777" w:rsidR="00B22D8D" w:rsidRPr="003347B0" w:rsidRDefault="00B22D8D" w:rsidP="00B22D8D">
            <w:pPr>
              <w:pStyle w:val="af6"/>
            </w:pPr>
            <w:r w:rsidRPr="003347B0">
              <w:t>603</w:t>
            </w:r>
          </w:p>
        </w:tc>
        <w:tc>
          <w:tcPr>
            <w:tcW w:w="1701" w:type="dxa"/>
            <w:tcBorders>
              <w:top w:val="nil"/>
              <w:left w:val="nil"/>
              <w:bottom w:val="single" w:sz="4" w:space="0" w:color="auto"/>
              <w:right w:val="single" w:sz="4" w:space="0" w:color="auto"/>
            </w:tcBorders>
            <w:shd w:val="clear" w:color="auto" w:fill="auto"/>
            <w:vAlign w:val="center"/>
          </w:tcPr>
          <w:p w14:paraId="11FEBB5F" w14:textId="77777777" w:rsidR="00B22D8D" w:rsidRPr="003347B0" w:rsidRDefault="00B22D8D" w:rsidP="00B22D8D">
            <w:pPr>
              <w:pStyle w:val="af6"/>
            </w:pPr>
            <w:r w:rsidRPr="003347B0">
              <w:t>430</w:t>
            </w:r>
          </w:p>
        </w:tc>
      </w:tr>
      <w:tr w:rsidR="00B22D8D" w:rsidRPr="003347B0" w14:paraId="0427643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0C4FFF" w14:textId="77777777" w:rsidR="00B22D8D" w:rsidRPr="003347B0" w:rsidRDefault="00B22D8D" w:rsidP="00B22D8D">
            <w:pPr>
              <w:pStyle w:val="afb"/>
            </w:pPr>
            <w:r w:rsidRPr="003347B0">
              <w:t xml:space="preserve">Набережный </w:t>
            </w:r>
          </w:p>
        </w:tc>
        <w:tc>
          <w:tcPr>
            <w:tcW w:w="1701" w:type="dxa"/>
            <w:tcBorders>
              <w:top w:val="nil"/>
              <w:left w:val="nil"/>
              <w:bottom w:val="single" w:sz="4" w:space="0" w:color="auto"/>
              <w:right w:val="single" w:sz="4" w:space="0" w:color="auto"/>
            </w:tcBorders>
            <w:shd w:val="clear" w:color="auto" w:fill="auto"/>
            <w:vAlign w:val="center"/>
          </w:tcPr>
          <w:p w14:paraId="1265ABCD" w14:textId="77777777" w:rsidR="00B22D8D" w:rsidRPr="003347B0" w:rsidRDefault="00B22D8D" w:rsidP="00B22D8D">
            <w:pPr>
              <w:pStyle w:val="af6"/>
            </w:pPr>
            <w:r w:rsidRPr="003347B0">
              <w:t>2 980</w:t>
            </w:r>
          </w:p>
        </w:tc>
        <w:tc>
          <w:tcPr>
            <w:tcW w:w="1701" w:type="dxa"/>
            <w:tcBorders>
              <w:top w:val="nil"/>
              <w:left w:val="nil"/>
              <w:bottom w:val="single" w:sz="4" w:space="0" w:color="auto"/>
              <w:right w:val="single" w:sz="4" w:space="0" w:color="auto"/>
            </w:tcBorders>
            <w:shd w:val="clear" w:color="auto" w:fill="auto"/>
            <w:vAlign w:val="center"/>
          </w:tcPr>
          <w:p w14:paraId="617C99DB" w14:textId="77777777" w:rsidR="00B22D8D" w:rsidRPr="003347B0" w:rsidRDefault="00B22D8D" w:rsidP="00B22D8D">
            <w:pPr>
              <w:pStyle w:val="af6"/>
            </w:pPr>
            <w:r w:rsidRPr="003347B0">
              <w:t>2190</w:t>
            </w:r>
          </w:p>
        </w:tc>
      </w:tr>
      <w:tr w:rsidR="00B22D8D" w:rsidRPr="003347B0" w14:paraId="7F5DEE3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63C5CE8" w14:textId="77777777" w:rsidR="00B22D8D" w:rsidRPr="003347B0" w:rsidRDefault="00B22D8D" w:rsidP="00B22D8D">
            <w:pPr>
              <w:pStyle w:val="afb"/>
            </w:pPr>
            <w:r w:rsidRPr="003347B0">
              <w:t>Нефтеюганское шоссе (ПК0 - ПК84)</w:t>
            </w:r>
          </w:p>
        </w:tc>
        <w:tc>
          <w:tcPr>
            <w:tcW w:w="1701" w:type="dxa"/>
            <w:tcBorders>
              <w:top w:val="nil"/>
              <w:left w:val="nil"/>
              <w:bottom w:val="single" w:sz="4" w:space="0" w:color="auto"/>
              <w:right w:val="single" w:sz="4" w:space="0" w:color="auto"/>
            </w:tcBorders>
            <w:shd w:val="clear" w:color="auto" w:fill="auto"/>
            <w:vAlign w:val="center"/>
          </w:tcPr>
          <w:p w14:paraId="04C522B3" w14:textId="77777777" w:rsidR="00B22D8D" w:rsidRPr="003347B0" w:rsidRDefault="00B22D8D" w:rsidP="00B22D8D">
            <w:pPr>
              <w:pStyle w:val="af6"/>
            </w:pPr>
            <w:r w:rsidRPr="003347B0">
              <w:t>5 720</w:t>
            </w:r>
          </w:p>
        </w:tc>
        <w:tc>
          <w:tcPr>
            <w:tcW w:w="1701" w:type="dxa"/>
            <w:tcBorders>
              <w:top w:val="nil"/>
              <w:left w:val="nil"/>
              <w:bottom w:val="single" w:sz="4" w:space="0" w:color="auto"/>
              <w:right w:val="single" w:sz="4" w:space="0" w:color="auto"/>
            </w:tcBorders>
            <w:shd w:val="clear" w:color="auto" w:fill="auto"/>
            <w:vAlign w:val="center"/>
          </w:tcPr>
          <w:p w14:paraId="19D0EE98" w14:textId="77777777" w:rsidR="00B22D8D" w:rsidRPr="003347B0" w:rsidRDefault="00B22D8D" w:rsidP="00B22D8D">
            <w:pPr>
              <w:pStyle w:val="af6"/>
            </w:pPr>
            <w:r w:rsidRPr="003347B0">
              <w:t>5720</w:t>
            </w:r>
          </w:p>
        </w:tc>
      </w:tr>
      <w:tr w:rsidR="00B22D8D" w:rsidRPr="003347B0" w14:paraId="1AA814B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88D29A" w14:textId="77777777" w:rsidR="00B22D8D" w:rsidRPr="003347B0" w:rsidRDefault="00B22D8D" w:rsidP="00B22D8D">
            <w:pPr>
              <w:pStyle w:val="afb"/>
            </w:pPr>
            <w:r w:rsidRPr="003347B0">
              <w:t>Нефтеюганское шоссе ПК87-ПК160 (Тюменский тракт)</w:t>
            </w:r>
          </w:p>
        </w:tc>
        <w:tc>
          <w:tcPr>
            <w:tcW w:w="1701" w:type="dxa"/>
            <w:tcBorders>
              <w:top w:val="nil"/>
              <w:left w:val="nil"/>
              <w:bottom w:val="single" w:sz="4" w:space="0" w:color="auto"/>
              <w:right w:val="single" w:sz="4" w:space="0" w:color="auto"/>
            </w:tcBorders>
            <w:shd w:val="clear" w:color="auto" w:fill="auto"/>
            <w:vAlign w:val="center"/>
          </w:tcPr>
          <w:p w14:paraId="09044C52" w14:textId="77777777" w:rsidR="00B22D8D" w:rsidRPr="003347B0" w:rsidRDefault="00B22D8D" w:rsidP="00B22D8D">
            <w:pPr>
              <w:pStyle w:val="af6"/>
            </w:pPr>
            <w:r w:rsidRPr="003347B0">
              <w:t>7 750</w:t>
            </w:r>
          </w:p>
        </w:tc>
        <w:tc>
          <w:tcPr>
            <w:tcW w:w="1701" w:type="dxa"/>
            <w:tcBorders>
              <w:top w:val="nil"/>
              <w:left w:val="nil"/>
              <w:bottom w:val="single" w:sz="4" w:space="0" w:color="auto"/>
              <w:right w:val="single" w:sz="4" w:space="0" w:color="auto"/>
            </w:tcBorders>
            <w:shd w:val="clear" w:color="auto" w:fill="auto"/>
            <w:vAlign w:val="center"/>
          </w:tcPr>
          <w:p w14:paraId="04F08843" w14:textId="77777777" w:rsidR="00B22D8D" w:rsidRPr="003347B0" w:rsidRDefault="00B22D8D" w:rsidP="00B22D8D">
            <w:pPr>
              <w:pStyle w:val="af6"/>
            </w:pPr>
            <w:r w:rsidRPr="003347B0">
              <w:t>7300</w:t>
            </w:r>
          </w:p>
        </w:tc>
      </w:tr>
      <w:tr w:rsidR="00B22D8D" w:rsidRPr="003347B0" w14:paraId="5E32753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D303216" w14:textId="77777777" w:rsidR="00B22D8D" w:rsidRPr="003347B0" w:rsidRDefault="00B22D8D" w:rsidP="00B22D8D">
            <w:pPr>
              <w:pStyle w:val="afb"/>
            </w:pPr>
            <w:r w:rsidRPr="003347B0">
              <w:t xml:space="preserve">Нефтяников </w:t>
            </w:r>
          </w:p>
        </w:tc>
        <w:tc>
          <w:tcPr>
            <w:tcW w:w="1701" w:type="dxa"/>
            <w:tcBorders>
              <w:top w:val="nil"/>
              <w:left w:val="nil"/>
              <w:bottom w:val="single" w:sz="4" w:space="0" w:color="auto"/>
              <w:right w:val="single" w:sz="4" w:space="0" w:color="auto"/>
            </w:tcBorders>
            <w:shd w:val="clear" w:color="auto" w:fill="auto"/>
            <w:vAlign w:val="center"/>
          </w:tcPr>
          <w:p w14:paraId="7CFE3BE6" w14:textId="77777777" w:rsidR="00B22D8D" w:rsidRPr="003347B0" w:rsidRDefault="00B22D8D" w:rsidP="00B22D8D">
            <w:pPr>
              <w:pStyle w:val="af6"/>
            </w:pPr>
            <w:r w:rsidRPr="003347B0">
              <w:t>860</w:t>
            </w:r>
          </w:p>
        </w:tc>
        <w:tc>
          <w:tcPr>
            <w:tcW w:w="1701" w:type="dxa"/>
            <w:tcBorders>
              <w:top w:val="nil"/>
              <w:left w:val="nil"/>
              <w:bottom w:val="single" w:sz="4" w:space="0" w:color="auto"/>
              <w:right w:val="single" w:sz="4" w:space="0" w:color="auto"/>
            </w:tcBorders>
            <w:shd w:val="clear" w:color="auto" w:fill="auto"/>
            <w:vAlign w:val="center"/>
          </w:tcPr>
          <w:p w14:paraId="404CD274" w14:textId="77777777" w:rsidR="00B22D8D" w:rsidRPr="003347B0" w:rsidRDefault="00B22D8D" w:rsidP="00B22D8D">
            <w:pPr>
              <w:pStyle w:val="af6"/>
            </w:pPr>
            <w:r w:rsidRPr="003347B0">
              <w:t>860</w:t>
            </w:r>
          </w:p>
        </w:tc>
      </w:tr>
      <w:tr w:rsidR="00B22D8D" w:rsidRPr="003347B0" w14:paraId="539F3AF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0C6DCD3" w14:textId="77777777" w:rsidR="00B22D8D" w:rsidRPr="003347B0" w:rsidRDefault="00B22D8D" w:rsidP="00B22D8D">
            <w:pPr>
              <w:pStyle w:val="afb"/>
            </w:pPr>
            <w:r w:rsidRPr="003347B0">
              <w:t>Островского (разв №3 - Нефтеюганское ш.)</w:t>
            </w:r>
          </w:p>
        </w:tc>
        <w:tc>
          <w:tcPr>
            <w:tcW w:w="1701" w:type="dxa"/>
            <w:tcBorders>
              <w:top w:val="nil"/>
              <w:left w:val="nil"/>
              <w:bottom w:val="single" w:sz="4" w:space="0" w:color="auto"/>
              <w:right w:val="single" w:sz="4" w:space="0" w:color="auto"/>
            </w:tcBorders>
            <w:shd w:val="clear" w:color="auto" w:fill="auto"/>
            <w:vAlign w:val="center"/>
          </w:tcPr>
          <w:p w14:paraId="78126670" w14:textId="77777777" w:rsidR="00B22D8D" w:rsidRPr="003347B0" w:rsidRDefault="00B22D8D" w:rsidP="00B22D8D">
            <w:pPr>
              <w:pStyle w:val="af6"/>
            </w:pPr>
            <w:r w:rsidRPr="003347B0">
              <w:t>1 820</w:t>
            </w:r>
          </w:p>
        </w:tc>
        <w:tc>
          <w:tcPr>
            <w:tcW w:w="1701" w:type="dxa"/>
            <w:tcBorders>
              <w:top w:val="nil"/>
              <w:left w:val="nil"/>
              <w:bottom w:val="single" w:sz="4" w:space="0" w:color="auto"/>
              <w:right w:val="single" w:sz="4" w:space="0" w:color="auto"/>
            </w:tcBorders>
            <w:shd w:val="clear" w:color="auto" w:fill="auto"/>
            <w:vAlign w:val="center"/>
          </w:tcPr>
          <w:p w14:paraId="74F0C414" w14:textId="77777777" w:rsidR="00B22D8D" w:rsidRPr="003347B0" w:rsidRDefault="00B22D8D" w:rsidP="00B22D8D">
            <w:pPr>
              <w:pStyle w:val="af6"/>
            </w:pPr>
            <w:r w:rsidRPr="003347B0">
              <w:t>1820</w:t>
            </w:r>
          </w:p>
        </w:tc>
      </w:tr>
      <w:tr w:rsidR="00B22D8D" w:rsidRPr="003347B0" w14:paraId="78230CC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EA5C769" w14:textId="77777777" w:rsidR="00B22D8D" w:rsidRPr="003347B0" w:rsidRDefault="00B22D8D" w:rsidP="00B22D8D">
            <w:pPr>
              <w:pStyle w:val="afb"/>
            </w:pPr>
            <w:r w:rsidRPr="003347B0">
              <w:t>Островского (Нефтеюганское ш. - Индустриальная)</w:t>
            </w:r>
          </w:p>
        </w:tc>
        <w:tc>
          <w:tcPr>
            <w:tcW w:w="1701" w:type="dxa"/>
            <w:tcBorders>
              <w:top w:val="nil"/>
              <w:left w:val="nil"/>
              <w:bottom w:val="single" w:sz="4" w:space="0" w:color="auto"/>
              <w:right w:val="single" w:sz="4" w:space="0" w:color="auto"/>
            </w:tcBorders>
            <w:shd w:val="clear" w:color="auto" w:fill="auto"/>
            <w:vAlign w:val="center"/>
          </w:tcPr>
          <w:p w14:paraId="58DFCB07" w14:textId="77777777" w:rsidR="00B22D8D" w:rsidRPr="003347B0" w:rsidRDefault="00B22D8D" w:rsidP="00B22D8D">
            <w:pPr>
              <w:pStyle w:val="af6"/>
            </w:pPr>
            <w:r w:rsidRPr="003347B0">
              <w:t>1 160</w:t>
            </w:r>
          </w:p>
        </w:tc>
        <w:tc>
          <w:tcPr>
            <w:tcW w:w="1701" w:type="dxa"/>
            <w:tcBorders>
              <w:top w:val="nil"/>
              <w:left w:val="nil"/>
              <w:bottom w:val="single" w:sz="4" w:space="0" w:color="auto"/>
              <w:right w:val="single" w:sz="4" w:space="0" w:color="auto"/>
            </w:tcBorders>
            <w:shd w:val="clear" w:color="auto" w:fill="auto"/>
            <w:vAlign w:val="center"/>
          </w:tcPr>
          <w:p w14:paraId="1C7CBB1D" w14:textId="77777777" w:rsidR="00B22D8D" w:rsidRPr="003347B0" w:rsidRDefault="00B22D8D" w:rsidP="00B22D8D">
            <w:pPr>
              <w:pStyle w:val="af6"/>
            </w:pPr>
            <w:r w:rsidRPr="003347B0">
              <w:t>1160</w:t>
            </w:r>
          </w:p>
        </w:tc>
      </w:tr>
      <w:tr w:rsidR="00B22D8D" w:rsidRPr="003347B0" w14:paraId="02F21D5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3ADB51C" w14:textId="77777777" w:rsidR="00B22D8D" w:rsidRPr="003347B0" w:rsidRDefault="00B22D8D" w:rsidP="00B22D8D">
            <w:pPr>
              <w:pStyle w:val="afb"/>
            </w:pPr>
            <w:r w:rsidRPr="003347B0">
              <w:t>Привокзальная, Д.Коротчаева</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09E164" w14:textId="77777777" w:rsidR="00B22D8D" w:rsidRPr="003347B0" w:rsidRDefault="00B22D8D" w:rsidP="00B22D8D">
            <w:pPr>
              <w:pStyle w:val="af6"/>
            </w:pPr>
            <w:r w:rsidRPr="003347B0">
              <w:t>1 918</w:t>
            </w:r>
          </w:p>
        </w:tc>
        <w:tc>
          <w:tcPr>
            <w:tcW w:w="1701" w:type="dxa"/>
            <w:tcBorders>
              <w:top w:val="single" w:sz="4" w:space="0" w:color="auto"/>
              <w:left w:val="nil"/>
              <w:bottom w:val="single" w:sz="4" w:space="0" w:color="auto"/>
              <w:right w:val="single" w:sz="4" w:space="0" w:color="auto"/>
            </w:tcBorders>
            <w:shd w:val="clear" w:color="auto" w:fill="auto"/>
            <w:vAlign w:val="center"/>
          </w:tcPr>
          <w:p w14:paraId="18189AAA" w14:textId="77777777" w:rsidR="00B22D8D" w:rsidRPr="003347B0" w:rsidRDefault="00B22D8D" w:rsidP="00B22D8D">
            <w:pPr>
              <w:pStyle w:val="af6"/>
            </w:pPr>
            <w:r w:rsidRPr="003347B0">
              <w:t>1890</w:t>
            </w:r>
          </w:p>
        </w:tc>
      </w:tr>
      <w:tr w:rsidR="00B22D8D" w:rsidRPr="003347B0" w14:paraId="75CE62C0"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D5D35B4" w14:textId="77777777" w:rsidR="00B22D8D" w:rsidRPr="003347B0" w:rsidRDefault="00B22D8D" w:rsidP="00B22D8D">
            <w:pPr>
              <w:pStyle w:val="afb"/>
            </w:pPr>
            <w:r w:rsidRPr="003347B0">
              <w:t>Показаньева</w:t>
            </w:r>
          </w:p>
        </w:tc>
        <w:tc>
          <w:tcPr>
            <w:tcW w:w="1701" w:type="dxa"/>
            <w:tcBorders>
              <w:top w:val="nil"/>
              <w:left w:val="nil"/>
              <w:bottom w:val="single" w:sz="4" w:space="0" w:color="auto"/>
              <w:right w:val="single" w:sz="4" w:space="0" w:color="auto"/>
            </w:tcBorders>
            <w:shd w:val="clear" w:color="auto" w:fill="auto"/>
            <w:vAlign w:val="center"/>
          </w:tcPr>
          <w:p w14:paraId="1BE207B9" w14:textId="77777777" w:rsidR="00B22D8D" w:rsidRPr="003347B0" w:rsidRDefault="00B22D8D" w:rsidP="00B22D8D">
            <w:pPr>
              <w:pStyle w:val="af6"/>
            </w:pPr>
            <w:r w:rsidRPr="003347B0">
              <w:t>600</w:t>
            </w:r>
          </w:p>
        </w:tc>
        <w:tc>
          <w:tcPr>
            <w:tcW w:w="1701" w:type="dxa"/>
            <w:tcBorders>
              <w:top w:val="nil"/>
              <w:left w:val="nil"/>
              <w:bottom w:val="single" w:sz="4" w:space="0" w:color="auto"/>
              <w:right w:val="single" w:sz="4" w:space="0" w:color="auto"/>
            </w:tcBorders>
            <w:shd w:val="clear" w:color="auto" w:fill="auto"/>
            <w:vAlign w:val="center"/>
          </w:tcPr>
          <w:p w14:paraId="494EF9B5" w14:textId="77777777" w:rsidR="00B22D8D" w:rsidRPr="003347B0" w:rsidRDefault="00B22D8D" w:rsidP="00B22D8D">
            <w:pPr>
              <w:pStyle w:val="af6"/>
            </w:pPr>
            <w:r w:rsidRPr="003347B0">
              <w:t>590</w:t>
            </w:r>
          </w:p>
        </w:tc>
      </w:tr>
      <w:tr w:rsidR="00B22D8D" w:rsidRPr="003347B0" w14:paraId="2416D47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9AF6354" w14:textId="77777777" w:rsidR="00B22D8D" w:rsidRPr="003347B0" w:rsidRDefault="00B22D8D" w:rsidP="00B22D8D">
            <w:pPr>
              <w:pStyle w:val="afb"/>
            </w:pPr>
            <w:r w:rsidRPr="003347B0">
              <w:t>Производственная</w:t>
            </w:r>
          </w:p>
        </w:tc>
        <w:tc>
          <w:tcPr>
            <w:tcW w:w="1701" w:type="dxa"/>
            <w:tcBorders>
              <w:top w:val="nil"/>
              <w:left w:val="nil"/>
              <w:bottom w:val="single" w:sz="4" w:space="0" w:color="auto"/>
              <w:right w:val="single" w:sz="4" w:space="0" w:color="auto"/>
            </w:tcBorders>
            <w:shd w:val="clear" w:color="auto" w:fill="auto"/>
            <w:vAlign w:val="center"/>
          </w:tcPr>
          <w:p w14:paraId="28823F7F" w14:textId="77777777" w:rsidR="00B22D8D" w:rsidRPr="003347B0" w:rsidRDefault="00B22D8D" w:rsidP="00B22D8D">
            <w:pPr>
              <w:pStyle w:val="af6"/>
            </w:pPr>
            <w:r w:rsidRPr="003347B0">
              <w:t>1 600</w:t>
            </w:r>
          </w:p>
        </w:tc>
        <w:tc>
          <w:tcPr>
            <w:tcW w:w="1701" w:type="dxa"/>
            <w:tcBorders>
              <w:top w:val="nil"/>
              <w:left w:val="nil"/>
              <w:bottom w:val="single" w:sz="4" w:space="0" w:color="auto"/>
              <w:right w:val="single" w:sz="4" w:space="0" w:color="auto"/>
            </w:tcBorders>
            <w:shd w:val="clear" w:color="auto" w:fill="auto"/>
            <w:vAlign w:val="center"/>
          </w:tcPr>
          <w:p w14:paraId="27CAA489" w14:textId="77777777" w:rsidR="00B22D8D" w:rsidRPr="003347B0" w:rsidRDefault="00B22D8D" w:rsidP="00B22D8D">
            <w:pPr>
              <w:pStyle w:val="af6"/>
            </w:pPr>
            <w:r w:rsidRPr="003347B0">
              <w:t>1600</w:t>
            </w:r>
          </w:p>
        </w:tc>
      </w:tr>
      <w:tr w:rsidR="00B22D8D" w:rsidRPr="003347B0" w14:paraId="03B0BDF7"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AE2AC82" w14:textId="77777777" w:rsidR="00B22D8D" w:rsidRPr="003347B0" w:rsidRDefault="00B22D8D" w:rsidP="00B22D8D">
            <w:pPr>
              <w:pStyle w:val="afb"/>
            </w:pPr>
            <w:r w:rsidRPr="003347B0">
              <w:t>Пролетарский (от Югорской до Геологической )</w:t>
            </w:r>
          </w:p>
        </w:tc>
        <w:tc>
          <w:tcPr>
            <w:tcW w:w="1701" w:type="dxa"/>
            <w:tcBorders>
              <w:top w:val="nil"/>
              <w:left w:val="nil"/>
              <w:bottom w:val="single" w:sz="4" w:space="0" w:color="auto"/>
              <w:right w:val="single" w:sz="4" w:space="0" w:color="auto"/>
            </w:tcBorders>
            <w:shd w:val="clear" w:color="auto" w:fill="auto"/>
            <w:vAlign w:val="center"/>
          </w:tcPr>
          <w:p w14:paraId="0500BCB0" w14:textId="77777777" w:rsidR="00B22D8D" w:rsidRPr="003347B0" w:rsidRDefault="00B22D8D" w:rsidP="00B22D8D">
            <w:pPr>
              <w:pStyle w:val="af6"/>
            </w:pPr>
            <w:r w:rsidRPr="003347B0">
              <w:t>637</w:t>
            </w:r>
          </w:p>
        </w:tc>
        <w:tc>
          <w:tcPr>
            <w:tcW w:w="1701" w:type="dxa"/>
            <w:tcBorders>
              <w:top w:val="nil"/>
              <w:left w:val="nil"/>
              <w:bottom w:val="single" w:sz="4" w:space="0" w:color="auto"/>
              <w:right w:val="single" w:sz="4" w:space="0" w:color="auto"/>
            </w:tcBorders>
            <w:shd w:val="clear" w:color="auto" w:fill="auto"/>
            <w:vAlign w:val="center"/>
          </w:tcPr>
          <w:p w14:paraId="08536E07" w14:textId="77777777" w:rsidR="00B22D8D" w:rsidRPr="003347B0" w:rsidRDefault="00B22D8D" w:rsidP="00B22D8D">
            <w:pPr>
              <w:pStyle w:val="af6"/>
            </w:pPr>
            <w:r w:rsidRPr="003347B0">
              <w:t>637</w:t>
            </w:r>
          </w:p>
        </w:tc>
      </w:tr>
      <w:tr w:rsidR="00B22D8D" w:rsidRPr="003347B0" w14:paraId="368E18E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E7461C8" w14:textId="77777777" w:rsidR="00B22D8D" w:rsidRPr="003347B0" w:rsidRDefault="00B22D8D" w:rsidP="00B22D8D">
            <w:pPr>
              <w:pStyle w:val="afb"/>
            </w:pPr>
            <w:r w:rsidRPr="003347B0">
              <w:t>Пролетарский (от 30 лет Победы до Геологической)</w:t>
            </w:r>
          </w:p>
        </w:tc>
        <w:tc>
          <w:tcPr>
            <w:tcW w:w="1701" w:type="dxa"/>
            <w:tcBorders>
              <w:top w:val="nil"/>
              <w:left w:val="nil"/>
              <w:bottom w:val="single" w:sz="4" w:space="0" w:color="auto"/>
              <w:right w:val="single" w:sz="4" w:space="0" w:color="auto"/>
            </w:tcBorders>
            <w:shd w:val="clear" w:color="auto" w:fill="auto"/>
            <w:vAlign w:val="center"/>
          </w:tcPr>
          <w:p w14:paraId="41D80036" w14:textId="77777777" w:rsidR="00B22D8D" w:rsidRPr="003347B0" w:rsidRDefault="00B22D8D" w:rsidP="00B22D8D">
            <w:pPr>
              <w:pStyle w:val="af6"/>
            </w:pPr>
            <w:r w:rsidRPr="003347B0">
              <w:t>1 663</w:t>
            </w:r>
          </w:p>
        </w:tc>
        <w:tc>
          <w:tcPr>
            <w:tcW w:w="1701" w:type="dxa"/>
            <w:tcBorders>
              <w:top w:val="nil"/>
              <w:left w:val="nil"/>
              <w:bottom w:val="single" w:sz="4" w:space="0" w:color="auto"/>
              <w:right w:val="single" w:sz="4" w:space="0" w:color="auto"/>
            </w:tcBorders>
            <w:shd w:val="clear" w:color="auto" w:fill="auto"/>
            <w:vAlign w:val="center"/>
          </w:tcPr>
          <w:p w14:paraId="168CE732" w14:textId="77777777" w:rsidR="00B22D8D" w:rsidRPr="003347B0" w:rsidRDefault="00B22D8D" w:rsidP="00B22D8D">
            <w:pPr>
              <w:pStyle w:val="af6"/>
            </w:pPr>
            <w:r w:rsidRPr="003347B0">
              <w:t>1560</w:t>
            </w:r>
          </w:p>
        </w:tc>
      </w:tr>
      <w:tr w:rsidR="00B22D8D" w:rsidRPr="003347B0" w14:paraId="52F59C2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45DD7B8" w14:textId="77777777" w:rsidR="00B22D8D" w:rsidRPr="003347B0" w:rsidRDefault="00B22D8D" w:rsidP="00B22D8D">
            <w:pPr>
              <w:pStyle w:val="afb"/>
            </w:pPr>
            <w:r w:rsidRPr="003347B0">
              <w:t xml:space="preserve">Профсоюзов </w:t>
            </w:r>
          </w:p>
        </w:tc>
        <w:tc>
          <w:tcPr>
            <w:tcW w:w="1701" w:type="dxa"/>
            <w:tcBorders>
              <w:top w:val="nil"/>
              <w:left w:val="nil"/>
              <w:bottom w:val="single" w:sz="4" w:space="0" w:color="auto"/>
              <w:right w:val="single" w:sz="4" w:space="0" w:color="auto"/>
            </w:tcBorders>
            <w:shd w:val="clear" w:color="auto" w:fill="auto"/>
            <w:vAlign w:val="center"/>
          </w:tcPr>
          <w:p w14:paraId="1F296F1C" w14:textId="77777777" w:rsidR="00B22D8D" w:rsidRPr="003347B0" w:rsidRDefault="00B22D8D" w:rsidP="00B22D8D">
            <w:pPr>
              <w:pStyle w:val="af6"/>
            </w:pPr>
            <w:r w:rsidRPr="003347B0">
              <w:t>3 300</w:t>
            </w:r>
          </w:p>
        </w:tc>
        <w:tc>
          <w:tcPr>
            <w:tcW w:w="1701" w:type="dxa"/>
            <w:tcBorders>
              <w:top w:val="nil"/>
              <w:left w:val="nil"/>
              <w:bottom w:val="single" w:sz="4" w:space="0" w:color="auto"/>
              <w:right w:val="single" w:sz="4" w:space="0" w:color="auto"/>
            </w:tcBorders>
            <w:shd w:val="clear" w:color="auto" w:fill="auto"/>
            <w:vAlign w:val="center"/>
          </w:tcPr>
          <w:p w14:paraId="139840AB" w14:textId="77777777" w:rsidR="00B22D8D" w:rsidRPr="003347B0" w:rsidRDefault="00B22D8D" w:rsidP="00B22D8D">
            <w:pPr>
              <w:pStyle w:val="af6"/>
            </w:pPr>
            <w:r w:rsidRPr="003347B0">
              <w:t>3200</w:t>
            </w:r>
          </w:p>
        </w:tc>
      </w:tr>
      <w:tr w:rsidR="00B22D8D" w:rsidRPr="003347B0" w14:paraId="347445D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373D783" w14:textId="77777777" w:rsidR="00B22D8D" w:rsidRPr="003347B0" w:rsidRDefault="00B22D8D" w:rsidP="00B22D8D">
            <w:pPr>
              <w:pStyle w:val="afb"/>
            </w:pPr>
            <w:r w:rsidRPr="003347B0">
              <w:t>Пушкина</w:t>
            </w:r>
          </w:p>
        </w:tc>
        <w:tc>
          <w:tcPr>
            <w:tcW w:w="1701" w:type="dxa"/>
            <w:tcBorders>
              <w:top w:val="nil"/>
              <w:left w:val="nil"/>
              <w:bottom w:val="single" w:sz="4" w:space="0" w:color="auto"/>
              <w:right w:val="single" w:sz="4" w:space="0" w:color="auto"/>
            </w:tcBorders>
            <w:shd w:val="clear" w:color="auto" w:fill="auto"/>
            <w:vAlign w:val="center"/>
          </w:tcPr>
          <w:p w14:paraId="7E1F8C89" w14:textId="77777777" w:rsidR="00B22D8D" w:rsidRPr="003347B0" w:rsidRDefault="00B22D8D" w:rsidP="00B22D8D">
            <w:pPr>
              <w:pStyle w:val="af6"/>
            </w:pPr>
            <w:r w:rsidRPr="003347B0">
              <w:t>760</w:t>
            </w:r>
          </w:p>
        </w:tc>
        <w:tc>
          <w:tcPr>
            <w:tcW w:w="1701" w:type="dxa"/>
            <w:tcBorders>
              <w:top w:val="nil"/>
              <w:left w:val="nil"/>
              <w:bottom w:val="single" w:sz="4" w:space="0" w:color="auto"/>
              <w:right w:val="single" w:sz="4" w:space="0" w:color="auto"/>
            </w:tcBorders>
            <w:shd w:val="clear" w:color="auto" w:fill="auto"/>
            <w:vAlign w:val="center"/>
          </w:tcPr>
          <w:p w14:paraId="1B5F5CB5" w14:textId="77777777" w:rsidR="00B22D8D" w:rsidRPr="003347B0" w:rsidRDefault="00B22D8D" w:rsidP="00B22D8D">
            <w:pPr>
              <w:pStyle w:val="af6"/>
            </w:pPr>
            <w:r w:rsidRPr="003347B0">
              <w:t>760</w:t>
            </w:r>
          </w:p>
        </w:tc>
      </w:tr>
      <w:tr w:rsidR="00B22D8D" w:rsidRPr="003347B0" w14:paraId="0CD9933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BA780B9" w14:textId="77777777" w:rsidR="00B22D8D" w:rsidRPr="003347B0" w:rsidRDefault="00B22D8D" w:rsidP="00B22D8D">
            <w:pPr>
              <w:pStyle w:val="afb"/>
            </w:pPr>
            <w:r w:rsidRPr="003347B0">
              <w:t>Рабочая</w:t>
            </w:r>
          </w:p>
        </w:tc>
        <w:tc>
          <w:tcPr>
            <w:tcW w:w="1701" w:type="dxa"/>
            <w:tcBorders>
              <w:top w:val="nil"/>
              <w:left w:val="nil"/>
              <w:bottom w:val="single" w:sz="4" w:space="0" w:color="auto"/>
              <w:right w:val="single" w:sz="4" w:space="0" w:color="auto"/>
            </w:tcBorders>
            <w:shd w:val="clear" w:color="auto" w:fill="auto"/>
            <w:vAlign w:val="center"/>
          </w:tcPr>
          <w:p w14:paraId="14022794" w14:textId="77777777" w:rsidR="00B22D8D" w:rsidRPr="003347B0" w:rsidRDefault="00B22D8D" w:rsidP="00B22D8D">
            <w:pPr>
              <w:pStyle w:val="af6"/>
            </w:pPr>
            <w:r w:rsidRPr="003347B0">
              <w:t>690</w:t>
            </w:r>
          </w:p>
        </w:tc>
        <w:tc>
          <w:tcPr>
            <w:tcW w:w="1701" w:type="dxa"/>
            <w:tcBorders>
              <w:top w:val="nil"/>
              <w:left w:val="nil"/>
              <w:bottom w:val="single" w:sz="4" w:space="0" w:color="auto"/>
              <w:right w:val="single" w:sz="4" w:space="0" w:color="auto"/>
            </w:tcBorders>
            <w:shd w:val="clear" w:color="auto" w:fill="auto"/>
            <w:vAlign w:val="center"/>
          </w:tcPr>
          <w:p w14:paraId="31B521AC" w14:textId="77777777" w:rsidR="00B22D8D" w:rsidRPr="003347B0" w:rsidRDefault="00B22D8D" w:rsidP="00B22D8D">
            <w:pPr>
              <w:pStyle w:val="af6"/>
            </w:pPr>
            <w:r w:rsidRPr="003347B0">
              <w:t>690</w:t>
            </w:r>
          </w:p>
        </w:tc>
      </w:tr>
      <w:tr w:rsidR="00B22D8D" w:rsidRPr="003347B0" w14:paraId="495891B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1F13C49" w14:textId="77777777" w:rsidR="00B22D8D" w:rsidRPr="003347B0" w:rsidRDefault="00B22D8D" w:rsidP="00B22D8D">
            <w:pPr>
              <w:pStyle w:val="afb"/>
            </w:pPr>
            <w:r w:rsidRPr="003347B0">
              <w:t xml:space="preserve">Рационализаторов </w:t>
            </w:r>
          </w:p>
        </w:tc>
        <w:tc>
          <w:tcPr>
            <w:tcW w:w="1701" w:type="dxa"/>
            <w:tcBorders>
              <w:top w:val="nil"/>
              <w:left w:val="nil"/>
              <w:bottom w:val="single" w:sz="4" w:space="0" w:color="auto"/>
              <w:right w:val="single" w:sz="4" w:space="0" w:color="auto"/>
            </w:tcBorders>
            <w:shd w:val="clear" w:color="auto" w:fill="auto"/>
            <w:vAlign w:val="center"/>
          </w:tcPr>
          <w:p w14:paraId="6EA282CD" w14:textId="77777777" w:rsidR="00B22D8D" w:rsidRPr="003347B0" w:rsidRDefault="00B22D8D" w:rsidP="00B22D8D">
            <w:pPr>
              <w:pStyle w:val="af6"/>
            </w:pPr>
            <w:r w:rsidRPr="003347B0">
              <w:t>2 304</w:t>
            </w:r>
          </w:p>
        </w:tc>
        <w:tc>
          <w:tcPr>
            <w:tcW w:w="1701" w:type="dxa"/>
            <w:tcBorders>
              <w:top w:val="nil"/>
              <w:left w:val="nil"/>
              <w:bottom w:val="single" w:sz="4" w:space="0" w:color="auto"/>
              <w:right w:val="single" w:sz="4" w:space="0" w:color="auto"/>
            </w:tcBorders>
            <w:shd w:val="clear" w:color="auto" w:fill="auto"/>
            <w:vAlign w:val="center"/>
          </w:tcPr>
          <w:p w14:paraId="6B80DAD8" w14:textId="77777777" w:rsidR="00B22D8D" w:rsidRPr="003347B0" w:rsidRDefault="00B22D8D" w:rsidP="00B22D8D">
            <w:pPr>
              <w:pStyle w:val="af6"/>
            </w:pPr>
            <w:r w:rsidRPr="003347B0">
              <w:t>2150</w:t>
            </w:r>
          </w:p>
        </w:tc>
      </w:tr>
      <w:tr w:rsidR="00B22D8D" w:rsidRPr="003347B0" w14:paraId="0F6FB67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5DB266B" w14:textId="77777777" w:rsidR="00B22D8D" w:rsidRPr="003347B0" w:rsidRDefault="00B22D8D" w:rsidP="00B22D8D">
            <w:pPr>
              <w:pStyle w:val="afb"/>
            </w:pPr>
            <w:r w:rsidRPr="003347B0">
              <w:t>Республики</w:t>
            </w:r>
          </w:p>
        </w:tc>
        <w:tc>
          <w:tcPr>
            <w:tcW w:w="1701" w:type="dxa"/>
            <w:tcBorders>
              <w:top w:val="nil"/>
              <w:left w:val="nil"/>
              <w:bottom w:val="single" w:sz="4" w:space="0" w:color="auto"/>
              <w:right w:val="single" w:sz="4" w:space="0" w:color="auto"/>
            </w:tcBorders>
            <w:shd w:val="clear" w:color="auto" w:fill="auto"/>
            <w:vAlign w:val="center"/>
          </w:tcPr>
          <w:p w14:paraId="235DCA43" w14:textId="77777777" w:rsidR="00B22D8D" w:rsidRPr="003347B0" w:rsidRDefault="00B22D8D" w:rsidP="00B22D8D">
            <w:pPr>
              <w:pStyle w:val="af6"/>
            </w:pPr>
            <w:r w:rsidRPr="003347B0">
              <w:t>1 035</w:t>
            </w:r>
          </w:p>
        </w:tc>
        <w:tc>
          <w:tcPr>
            <w:tcW w:w="1701" w:type="dxa"/>
            <w:tcBorders>
              <w:top w:val="nil"/>
              <w:left w:val="nil"/>
              <w:bottom w:val="single" w:sz="4" w:space="0" w:color="auto"/>
              <w:right w:val="single" w:sz="4" w:space="0" w:color="auto"/>
            </w:tcBorders>
            <w:shd w:val="clear" w:color="auto" w:fill="auto"/>
            <w:vAlign w:val="center"/>
          </w:tcPr>
          <w:p w14:paraId="60253BB0" w14:textId="77777777" w:rsidR="00B22D8D" w:rsidRPr="003347B0" w:rsidRDefault="00B22D8D" w:rsidP="00B22D8D">
            <w:pPr>
              <w:pStyle w:val="af6"/>
            </w:pPr>
            <w:r w:rsidRPr="003347B0">
              <w:t>1020</w:t>
            </w:r>
          </w:p>
        </w:tc>
      </w:tr>
      <w:tr w:rsidR="00B22D8D" w:rsidRPr="003347B0" w14:paraId="08BF1EB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BB8B44C" w14:textId="77777777" w:rsidR="00B22D8D" w:rsidRPr="003347B0" w:rsidRDefault="00B22D8D" w:rsidP="00B22D8D">
            <w:pPr>
              <w:pStyle w:val="afb"/>
            </w:pPr>
            <w:r w:rsidRPr="003347B0">
              <w:t>Рыбников</w:t>
            </w:r>
          </w:p>
        </w:tc>
        <w:tc>
          <w:tcPr>
            <w:tcW w:w="1701" w:type="dxa"/>
            <w:tcBorders>
              <w:top w:val="nil"/>
              <w:left w:val="nil"/>
              <w:bottom w:val="single" w:sz="4" w:space="0" w:color="auto"/>
              <w:right w:val="single" w:sz="4" w:space="0" w:color="auto"/>
            </w:tcBorders>
            <w:shd w:val="clear" w:color="auto" w:fill="auto"/>
            <w:vAlign w:val="center"/>
          </w:tcPr>
          <w:p w14:paraId="07E9AE1D" w14:textId="77777777" w:rsidR="00B22D8D" w:rsidRPr="003347B0" w:rsidRDefault="00B22D8D" w:rsidP="00B22D8D">
            <w:pPr>
              <w:pStyle w:val="af6"/>
            </w:pPr>
            <w:r w:rsidRPr="003347B0">
              <w:t>570</w:t>
            </w:r>
          </w:p>
        </w:tc>
        <w:tc>
          <w:tcPr>
            <w:tcW w:w="1701" w:type="dxa"/>
            <w:tcBorders>
              <w:top w:val="nil"/>
              <w:left w:val="nil"/>
              <w:bottom w:val="single" w:sz="4" w:space="0" w:color="auto"/>
              <w:right w:val="single" w:sz="4" w:space="0" w:color="auto"/>
            </w:tcBorders>
            <w:shd w:val="clear" w:color="auto" w:fill="auto"/>
            <w:vAlign w:val="center"/>
          </w:tcPr>
          <w:p w14:paraId="2AC95498" w14:textId="77777777" w:rsidR="00B22D8D" w:rsidRPr="003347B0" w:rsidRDefault="00B22D8D" w:rsidP="00B22D8D">
            <w:pPr>
              <w:pStyle w:val="af6"/>
            </w:pPr>
            <w:r w:rsidRPr="003347B0">
              <w:t>570</w:t>
            </w:r>
          </w:p>
        </w:tc>
      </w:tr>
      <w:tr w:rsidR="00B22D8D" w:rsidRPr="003347B0" w14:paraId="0A43169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7092D1E" w14:textId="77777777" w:rsidR="00B22D8D" w:rsidRPr="003347B0" w:rsidRDefault="00B22D8D" w:rsidP="00B22D8D">
            <w:pPr>
              <w:pStyle w:val="afb"/>
            </w:pPr>
            <w:r w:rsidRPr="003347B0">
              <w:t>Саянская</w:t>
            </w:r>
          </w:p>
        </w:tc>
        <w:tc>
          <w:tcPr>
            <w:tcW w:w="1701" w:type="dxa"/>
            <w:tcBorders>
              <w:top w:val="nil"/>
              <w:left w:val="nil"/>
              <w:bottom w:val="single" w:sz="4" w:space="0" w:color="auto"/>
              <w:right w:val="single" w:sz="4" w:space="0" w:color="auto"/>
            </w:tcBorders>
            <w:shd w:val="clear" w:color="auto" w:fill="auto"/>
            <w:vAlign w:val="center"/>
          </w:tcPr>
          <w:p w14:paraId="26148FF2" w14:textId="77777777" w:rsidR="00B22D8D" w:rsidRPr="003347B0" w:rsidRDefault="00B22D8D" w:rsidP="00B22D8D">
            <w:pPr>
              <w:pStyle w:val="af6"/>
            </w:pPr>
            <w:r w:rsidRPr="003347B0">
              <w:t>1 692</w:t>
            </w:r>
          </w:p>
        </w:tc>
        <w:tc>
          <w:tcPr>
            <w:tcW w:w="1701" w:type="dxa"/>
            <w:tcBorders>
              <w:top w:val="nil"/>
              <w:left w:val="nil"/>
              <w:bottom w:val="single" w:sz="4" w:space="0" w:color="auto"/>
              <w:right w:val="single" w:sz="4" w:space="0" w:color="auto"/>
            </w:tcBorders>
            <w:shd w:val="clear" w:color="auto" w:fill="auto"/>
            <w:vAlign w:val="center"/>
          </w:tcPr>
          <w:p w14:paraId="7DE30BA8" w14:textId="77777777" w:rsidR="00B22D8D" w:rsidRPr="003347B0" w:rsidRDefault="00B22D8D" w:rsidP="00B22D8D">
            <w:pPr>
              <w:pStyle w:val="af6"/>
            </w:pPr>
            <w:r w:rsidRPr="003347B0">
              <w:t>1600</w:t>
            </w:r>
          </w:p>
        </w:tc>
      </w:tr>
      <w:tr w:rsidR="00B22D8D" w:rsidRPr="003347B0" w14:paraId="587D0E7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AC610FE" w14:textId="77777777" w:rsidR="00B22D8D" w:rsidRPr="003347B0" w:rsidRDefault="00B22D8D" w:rsidP="00B22D8D">
            <w:pPr>
              <w:pStyle w:val="afb"/>
            </w:pPr>
            <w:r w:rsidRPr="003347B0">
              <w:t>Свободы</w:t>
            </w:r>
          </w:p>
        </w:tc>
        <w:tc>
          <w:tcPr>
            <w:tcW w:w="1701" w:type="dxa"/>
            <w:tcBorders>
              <w:top w:val="nil"/>
              <w:left w:val="nil"/>
              <w:bottom w:val="single" w:sz="4" w:space="0" w:color="auto"/>
              <w:right w:val="single" w:sz="4" w:space="0" w:color="auto"/>
            </w:tcBorders>
            <w:shd w:val="clear" w:color="auto" w:fill="auto"/>
            <w:vAlign w:val="center"/>
          </w:tcPr>
          <w:p w14:paraId="2B86C953" w14:textId="77777777" w:rsidR="00B22D8D" w:rsidRPr="003347B0" w:rsidRDefault="00B22D8D" w:rsidP="00B22D8D">
            <w:pPr>
              <w:pStyle w:val="af6"/>
            </w:pPr>
            <w:r w:rsidRPr="003347B0">
              <w:t>550</w:t>
            </w:r>
          </w:p>
        </w:tc>
        <w:tc>
          <w:tcPr>
            <w:tcW w:w="1701" w:type="dxa"/>
            <w:tcBorders>
              <w:top w:val="nil"/>
              <w:left w:val="nil"/>
              <w:bottom w:val="single" w:sz="4" w:space="0" w:color="auto"/>
              <w:right w:val="single" w:sz="4" w:space="0" w:color="auto"/>
            </w:tcBorders>
            <w:shd w:val="clear" w:color="auto" w:fill="auto"/>
            <w:vAlign w:val="center"/>
          </w:tcPr>
          <w:p w14:paraId="6CE641F4" w14:textId="77777777" w:rsidR="00B22D8D" w:rsidRPr="003347B0" w:rsidRDefault="00B22D8D" w:rsidP="00B22D8D">
            <w:pPr>
              <w:pStyle w:val="af6"/>
            </w:pPr>
            <w:r w:rsidRPr="003347B0">
              <w:t>540</w:t>
            </w:r>
          </w:p>
        </w:tc>
      </w:tr>
      <w:tr w:rsidR="00B22D8D" w:rsidRPr="003347B0" w14:paraId="49B8246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0A01F54" w14:textId="77777777" w:rsidR="00B22D8D" w:rsidRPr="003347B0" w:rsidRDefault="00B22D8D" w:rsidP="00B22D8D">
            <w:pPr>
              <w:pStyle w:val="afb"/>
            </w:pPr>
            <w:r w:rsidRPr="003347B0">
              <w:lastRenderedPageBreak/>
              <w:t>пр.Ленина (от ул.50 лет ВЛКСМ до ул.Университетская)</w:t>
            </w:r>
          </w:p>
        </w:tc>
        <w:tc>
          <w:tcPr>
            <w:tcW w:w="1701" w:type="dxa"/>
            <w:tcBorders>
              <w:top w:val="nil"/>
              <w:left w:val="nil"/>
              <w:bottom w:val="single" w:sz="4" w:space="0" w:color="auto"/>
              <w:right w:val="single" w:sz="4" w:space="0" w:color="auto"/>
            </w:tcBorders>
            <w:shd w:val="clear" w:color="auto" w:fill="auto"/>
            <w:vAlign w:val="center"/>
          </w:tcPr>
          <w:p w14:paraId="29DEB348" w14:textId="77777777" w:rsidR="00B22D8D" w:rsidRPr="003347B0" w:rsidRDefault="00B22D8D" w:rsidP="00B22D8D">
            <w:pPr>
              <w:pStyle w:val="af6"/>
            </w:pPr>
            <w:r w:rsidRPr="003347B0">
              <w:t>980</w:t>
            </w:r>
          </w:p>
        </w:tc>
        <w:tc>
          <w:tcPr>
            <w:tcW w:w="1701" w:type="dxa"/>
            <w:tcBorders>
              <w:top w:val="nil"/>
              <w:left w:val="nil"/>
              <w:bottom w:val="single" w:sz="4" w:space="0" w:color="auto"/>
              <w:right w:val="single" w:sz="4" w:space="0" w:color="auto"/>
            </w:tcBorders>
            <w:shd w:val="clear" w:color="auto" w:fill="auto"/>
            <w:vAlign w:val="center"/>
          </w:tcPr>
          <w:p w14:paraId="5F909BDC" w14:textId="77777777" w:rsidR="00B22D8D" w:rsidRPr="003347B0" w:rsidRDefault="00B22D8D" w:rsidP="00B22D8D">
            <w:pPr>
              <w:pStyle w:val="af6"/>
            </w:pPr>
            <w:r w:rsidRPr="003347B0">
              <w:t>980</w:t>
            </w:r>
          </w:p>
        </w:tc>
      </w:tr>
      <w:tr w:rsidR="00B22D8D" w:rsidRPr="003347B0" w14:paraId="6B7EBBF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85A842D" w14:textId="77777777" w:rsidR="00B22D8D" w:rsidRPr="003347B0" w:rsidRDefault="00B22D8D" w:rsidP="00B22D8D">
            <w:pPr>
              <w:pStyle w:val="afb"/>
            </w:pPr>
            <w:r w:rsidRPr="003347B0">
              <w:t>Сосновая</w:t>
            </w:r>
          </w:p>
        </w:tc>
        <w:tc>
          <w:tcPr>
            <w:tcW w:w="1701" w:type="dxa"/>
            <w:tcBorders>
              <w:top w:val="nil"/>
              <w:left w:val="nil"/>
              <w:bottom w:val="single" w:sz="4" w:space="0" w:color="auto"/>
              <w:right w:val="single" w:sz="4" w:space="0" w:color="auto"/>
            </w:tcBorders>
            <w:shd w:val="clear" w:color="auto" w:fill="auto"/>
            <w:vAlign w:val="center"/>
          </w:tcPr>
          <w:p w14:paraId="038D81A0" w14:textId="77777777" w:rsidR="00B22D8D" w:rsidRPr="003347B0" w:rsidRDefault="00B22D8D" w:rsidP="00B22D8D">
            <w:pPr>
              <w:pStyle w:val="af6"/>
            </w:pPr>
            <w:r w:rsidRPr="003347B0">
              <w:t>2 478</w:t>
            </w:r>
          </w:p>
        </w:tc>
        <w:tc>
          <w:tcPr>
            <w:tcW w:w="1701" w:type="dxa"/>
            <w:tcBorders>
              <w:top w:val="nil"/>
              <w:left w:val="nil"/>
              <w:bottom w:val="single" w:sz="4" w:space="0" w:color="auto"/>
              <w:right w:val="single" w:sz="4" w:space="0" w:color="auto"/>
            </w:tcBorders>
            <w:shd w:val="clear" w:color="auto" w:fill="auto"/>
            <w:vAlign w:val="center"/>
          </w:tcPr>
          <w:p w14:paraId="66B29158" w14:textId="77777777" w:rsidR="00B22D8D" w:rsidRPr="003347B0" w:rsidRDefault="00B22D8D" w:rsidP="00B22D8D">
            <w:pPr>
              <w:pStyle w:val="af6"/>
            </w:pPr>
            <w:r w:rsidRPr="003347B0">
              <w:t>1620</w:t>
            </w:r>
          </w:p>
        </w:tc>
      </w:tr>
      <w:tr w:rsidR="00B22D8D" w:rsidRPr="003347B0" w14:paraId="3F582CF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7FE4BF2" w14:textId="77777777" w:rsidR="00B22D8D" w:rsidRPr="003347B0" w:rsidRDefault="00B22D8D" w:rsidP="00B22D8D">
            <w:pPr>
              <w:pStyle w:val="afb"/>
            </w:pPr>
            <w:r w:rsidRPr="003347B0">
              <w:t>Студенческая</w:t>
            </w:r>
          </w:p>
        </w:tc>
        <w:tc>
          <w:tcPr>
            <w:tcW w:w="1701" w:type="dxa"/>
            <w:tcBorders>
              <w:top w:val="nil"/>
              <w:left w:val="nil"/>
              <w:bottom w:val="single" w:sz="4" w:space="0" w:color="auto"/>
              <w:right w:val="single" w:sz="4" w:space="0" w:color="auto"/>
            </w:tcBorders>
            <w:shd w:val="clear" w:color="auto" w:fill="auto"/>
            <w:vAlign w:val="center"/>
          </w:tcPr>
          <w:p w14:paraId="71B472EE" w14:textId="77777777" w:rsidR="00B22D8D" w:rsidRPr="003347B0" w:rsidRDefault="00B22D8D" w:rsidP="00B22D8D">
            <w:pPr>
              <w:pStyle w:val="af6"/>
            </w:pPr>
            <w:r w:rsidRPr="003347B0">
              <w:t>690</w:t>
            </w:r>
          </w:p>
        </w:tc>
        <w:tc>
          <w:tcPr>
            <w:tcW w:w="1701" w:type="dxa"/>
            <w:tcBorders>
              <w:top w:val="nil"/>
              <w:left w:val="nil"/>
              <w:bottom w:val="single" w:sz="4" w:space="0" w:color="auto"/>
              <w:right w:val="single" w:sz="4" w:space="0" w:color="auto"/>
            </w:tcBorders>
            <w:shd w:val="clear" w:color="auto" w:fill="auto"/>
            <w:vAlign w:val="center"/>
          </w:tcPr>
          <w:p w14:paraId="32AA0395" w14:textId="77777777" w:rsidR="00B22D8D" w:rsidRPr="003347B0" w:rsidRDefault="00B22D8D" w:rsidP="00B22D8D">
            <w:pPr>
              <w:pStyle w:val="af6"/>
            </w:pPr>
            <w:r w:rsidRPr="003347B0">
              <w:t>610</w:t>
            </w:r>
          </w:p>
        </w:tc>
      </w:tr>
      <w:tr w:rsidR="00B22D8D" w:rsidRPr="003347B0" w14:paraId="6D172F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4C2D927" w14:textId="77777777" w:rsidR="00B22D8D" w:rsidRPr="003347B0" w:rsidRDefault="00B22D8D" w:rsidP="00B22D8D">
            <w:pPr>
              <w:pStyle w:val="afb"/>
            </w:pPr>
            <w:r w:rsidRPr="003347B0">
              <w:t>Университетская (от пр. Ленина до ул. Сибирская)</w:t>
            </w:r>
          </w:p>
        </w:tc>
        <w:tc>
          <w:tcPr>
            <w:tcW w:w="1701" w:type="dxa"/>
            <w:tcBorders>
              <w:top w:val="nil"/>
              <w:left w:val="nil"/>
              <w:bottom w:val="single" w:sz="4" w:space="0" w:color="auto"/>
              <w:right w:val="single" w:sz="4" w:space="0" w:color="auto"/>
            </w:tcBorders>
            <w:shd w:val="clear" w:color="auto" w:fill="auto"/>
            <w:vAlign w:val="center"/>
          </w:tcPr>
          <w:p w14:paraId="32116E95" w14:textId="77777777" w:rsidR="00B22D8D" w:rsidRPr="003347B0" w:rsidRDefault="00B22D8D" w:rsidP="00B22D8D">
            <w:pPr>
              <w:pStyle w:val="af6"/>
            </w:pPr>
            <w:r w:rsidRPr="003347B0">
              <w:t>340</w:t>
            </w:r>
          </w:p>
        </w:tc>
        <w:tc>
          <w:tcPr>
            <w:tcW w:w="1701" w:type="dxa"/>
            <w:tcBorders>
              <w:top w:val="nil"/>
              <w:left w:val="nil"/>
              <w:bottom w:val="single" w:sz="4" w:space="0" w:color="auto"/>
              <w:right w:val="single" w:sz="4" w:space="0" w:color="auto"/>
            </w:tcBorders>
            <w:shd w:val="clear" w:color="auto" w:fill="auto"/>
            <w:vAlign w:val="center"/>
          </w:tcPr>
          <w:p w14:paraId="61CC138F" w14:textId="77777777" w:rsidR="00B22D8D" w:rsidRPr="003347B0" w:rsidRDefault="00B22D8D" w:rsidP="00B22D8D">
            <w:pPr>
              <w:pStyle w:val="af6"/>
            </w:pPr>
            <w:r w:rsidRPr="003347B0">
              <w:t>340</w:t>
            </w:r>
          </w:p>
        </w:tc>
      </w:tr>
      <w:tr w:rsidR="00B22D8D" w:rsidRPr="003347B0" w14:paraId="2964F8D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D764C8A" w14:textId="77777777" w:rsidR="00B22D8D" w:rsidRPr="003347B0" w:rsidRDefault="00B22D8D" w:rsidP="00B22D8D">
            <w:pPr>
              <w:pStyle w:val="afb"/>
            </w:pPr>
            <w:r w:rsidRPr="003347B0">
              <w:t>Университетская (от пр. Пролетарский до ул. Ивана Захарова)</w:t>
            </w:r>
          </w:p>
        </w:tc>
        <w:tc>
          <w:tcPr>
            <w:tcW w:w="1701" w:type="dxa"/>
            <w:tcBorders>
              <w:top w:val="nil"/>
              <w:left w:val="nil"/>
              <w:bottom w:val="single" w:sz="4" w:space="0" w:color="auto"/>
              <w:right w:val="single" w:sz="4" w:space="0" w:color="auto"/>
            </w:tcBorders>
            <w:shd w:val="clear" w:color="auto" w:fill="auto"/>
            <w:vAlign w:val="center"/>
          </w:tcPr>
          <w:p w14:paraId="2E631330" w14:textId="77777777" w:rsidR="00B22D8D" w:rsidRPr="003347B0" w:rsidRDefault="00B22D8D" w:rsidP="00B22D8D">
            <w:pPr>
              <w:pStyle w:val="af6"/>
            </w:pPr>
            <w:r w:rsidRPr="003347B0">
              <w:t>1 007</w:t>
            </w:r>
          </w:p>
        </w:tc>
        <w:tc>
          <w:tcPr>
            <w:tcW w:w="1701" w:type="dxa"/>
            <w:tcBorders>
              <w:top w:val="nil"/>
              <w:left w:val="nil"/>
              <w:bottom w:val="single" w:sz="4" w:space="0" w:color="auto"/>
              <w:right w:val="single" w:sz="4" w:space="0" w:color="auto"/>
            </w:tcBorders>
            <w:shd w:val="clear" w:color="auto" w:fill="auto"/>
            <w:vAlign w:val="center"/>
          </w:tcPr>
          <w:p w14:paraId="29E3F619" w14:textId="77777777" w:rsidR="00B22D8D" w:rsidRPr="003347B0" w:rsidRDefault="00B22D8D" w:rsidP="00B22D8D">
            <w:pPr>
              <w:pStyle w:val="af6"/>
            </w:pPr>
            <w:r w:rsidRPr="003347B0">
              <w:t>1007</w:t>
            </w:r>
          </w:p>
        </w:tc>
      </w:tr>
      <w:tr w:rsidR="00B22D8D" w:rsidRPr="003347B0" w14:paraId="2AF0B8F7" w14:textId="77777777" w:rsidTr="00B22D8D">
        <w:trPr>
          <w:trHeight w:val="291"/>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1AC4A0C" w14:textId="77777777" w:rsidR="00B22D8D" w:rsidRPr="003347B0" w:rsidRDefault="00B22D8D" w:rsidP="00B22D8D">
            <w:pPr>
              <w:pStyle w:val="afb"/>
            </w:pPr>
            <w:r w:rsidRPr="003347B0">
              <w:t>Чехова</w:t>
            </w:r>
          </w:p>
        </w:tc>
        <w:tc>
          <w:tcPr>
            <w:tcW w:w="1701" w:type="dxa"/>
            <w:tcBorders>
              <w:top w:val="single" w:sz="4" w:space="0" w:color="auto"/>
              <w:left w:val="nil"/>
              <w:bottom w:val="single" w:sz="4" w:space="0" w:color="auto"/>
              <w:right w:val="single" w:sz="4" w:space="0" w:color="auto"/>
            </w:tcBorders>
            <w:shd w:val="clear" w:color="auto" w:fill="auto"/>
            <w:vAlign w:val="center"/>
          </w:tcPr>
          <w:p w14:paraId="69A16953" w14:textId="77777777" w:rsidR="00B22D8D" w:rsidRPr="003347B0" w:rsidRDefault="00B22D8D" w:rsidP="00B22D8D">
            <w:pPr>
              <w:pStyle w:val="af6"/>
            </w:pPr>
            <w:r w:rsidRPr="003347B0">
              <w:t>700</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52937B" w14:textId="77777777" w:rsidR="00B22D8D" w:rsidRPr="003347B0" w:rsidRDefault="00B22D8D" w:rsidP="00B22D8D">
            <w:pPr>
              <w:pStyle w:val="af6"/>
            </w:pPr>
            <w:r w:rsidRPr="003347B0">
              <w:t>660</w:t>
            </w:r>
          </w:p>
        </w:tc>
      </w:tr>
      <w:tr w:rsidR="00B22D8D" w:rsidRPr="003347B0" w14:paraId="0FA8D5C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FF4A921" w14:textId="77777777" w:rsidR="00B22D8D" w:rsidRPr="003347B0" w:rsidRDefault="00B22D8D" w:rsidP="00B22D8D">
            <w:pPr>
              <w:pStyle w:val="afb"/>
            </w:pPr>
            <w:r w:rsidRPr="003347B0">
              <w:t>Щепеткина</w:t>
            </w:r>
          </w:p>
        </w:tc>
        <w:tc>
          <w:tcPr>
            <w:tcW w:w="1701" w:type="dxa"/>
            <w:tcBorders>
              <w:top w:val="nil"/>
              <w:left w:val="nil"/>
              <w:bottom w:val="single" w:sz="4" w:space="0" w:color="auto"/>
              <w:right w:val="single" w:sz="4" w:space="0" w:color="auto"/>
            </w:tcBorders>
            <w:shd w:val="clear" w:color="auto" w:fill="auto"/>
            <w:vAlign w:val="center"/>
          </w:tcPr>
          <w:p w14:paraId="1809492F" w14:textId="77777777" w:rsidR="00B22D8D" w:rsidRPr="003347B0" w:rsidRDefault="00B22D8D" w:rsidP="00B22D8D">
            <w:pPr>
              <w:pStyle w:val="af6"/>
            </w:pPr>
            <w:r w:rsidRPr="003347B0">
              <w:t>1 710</w:t>
            </w:r>
          </w:p>
        </w:tc>
        <w:tc>
          <w:tcPr>
            <w:tcW w:w="1701" w:type="dxa"/>
            <w:tcBorders>
              <w:top w:val="nil"/>
              <w:left w:val="nil"/>
              <w:bottom w:val="single" w:sz="4" w:space="0" w:color="auto"/>
              <w:right w:val="single" w:sz="4" w:space="0" w:color="auto"/>
            </w:tcBorders>
            <w:shd w:val="clear" w:color="auto" w:fill="auto"/>
            <w:vAlign w:val="center"/>
          </w:tcPr>
          <w:p w14:paraId="37493CA8" w14:textId="77777777" w:rsidR="00B22D8D" w:rsidRPr="003347B0" w:rsidRDefault="00B22D8D" w:rsidP="00B22D8D">
            <w:pPr>
              <w:pStyle w:val="af6"/>
            </w:pPr>
            <w:r w:rsidRPr="003347B0">
              <w:t>1700</w:t>
            </w:r>
          </w:p>
        </w:tc>
      </w:tr>
      <w:tr w:rsidR="00B22D8D" w:rsidRPr="003347B0" w14:paraId="0BE0FF27"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B1EA1A3" w14:textId="77777777" w:rsidR="00B22D8D" w:rsidRPr="003347B0" w:rsidRDefault="00B22D8D" w:rsidP="00B22D8D">
            <w:pPr>
              <w:pStyle w:val="afb"/>
            </w:pPr>
            <w:r w:rsidRPr="003347B0">
              <w:t xml:space="preserve">Энгельса </w:t>
            </w:r>
          </w:p>
        </w:tc>
        <w:tc>
          <w:tcPr>
            <w:tcW w:w="1701" w:type="dxa"/>
            <w:tcBorders>
              <w:top w:val="nil"/>
              <w:left w:val="nil"/>
              <w:bottom w:val="single" w:sz="4" w:space="0" w:color="auto"/>
              <w:right w:val="single" w:sz="4" w:space="0" w:color="auto"/>
            </w:tcBorders>
            <w:shd w:val="clear" w:color="auto" w:fill="auto"/>
            <w:vAlign w:val="center"/>
          </w:tcPr>
          <w:p w14:paraId="412BE2B3" w14:textId="77777777" w:rsidR="00B22D8D" w:rsidRPr="003347B0" w:rsidRDefault="00B22D8D" w:rsidP="00B22D8D">
            <w:pPr>
              <w:pStyle w:val="af6"/>
            </w:pPr>
            <w:r w:rsidRPr="003347B0">
              <w:t>1 500</w:t>
            </w:r>
          </w:p>
        </w:tc>
        <w:tc>
          <w:tcPr>
            <w:tcW w:w="1701" w:type="dxa"/>
            <w:tcBorders>
              <w:top w:val="nil"/>
              <w:left w:val="nil"/>
              <w:bottom w:val="single" w:sz="4" w:space="0" w:color="auto"/>
              <w:right w:val="single" w:sz="4" w:space="0" w:color="auto"/>
            </w:tcBorders>
            <w:shd w:val="clear" w:color="auto" w:fill="auto"/>
            <w:vAlign w:val="center"/>
          </w:tcPr>
          <w:p w14:paraId="4BA4C9DD" w14:textId="77777777" w:rsidR="00B22D8D" w:rsidRPr="003347B0" w:rsidRDefault="00B22D8D" w:rsidP="00B22D8D">
            <w:pPr>
              <w:pStyle w:val="af6"/>
            </w:pPr>
            <w:r w:rsidRPr="003347B0">
              <w:t>1500</w:t>
            </w:r>
          </w:p>
        </w:tc>
      </w:tr>
      <w:tr w:rsidR="00B22D8D" w:rsidRPr="003347B0" w14:paraId="3FD18CC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A922CE" w14:textId="77777777" w:rsidR="00B22D8D" w:rsidRPr="003347B0" w:rsidRDefault="00B22D8D" w:rsidP="00B22D8D">
            <w:pPr>
              <w:pStyle w:val="afb"/>
            </w:pPr>
            <w:r w:rsidRPr="003347B0">
              <w:t>Энергетиков</w:t>
            </w:r>
          </w:p>
        </w:tc>
        <w:tc>
          <w:tcPr>
            <w:tcW w:w="1701" w:type="dxa"/>
            <w:tcBorders>
              <w:top w:val="nil"/>
              <w:left w:val="nil"/>
              <w:bottom w:val="single" w:sz="4" w:space="0" w:color="auto"/>
              <w:right w:val="single" w:sz="4" w:space="0" w:color="auto"/>
            </w:tcBorders>
            <w:shd w:val="clear" w:color="auto" w:fill="auto"/>
            <w:vAlign w:val="center"/>
          </w:tcPr>
          <w:p w14:paraId="60A9160C" w14:textId="77777777" w:rsidR="00B22D8D" w:rsidRPr="003347B0" w:rsidRDefault="00B22D8D" w:rsidP="00B22D8D">
            <w:pPr>
              <w:pStyle w:val="af6"/>
            </w:pPr>
            <w:r w:rsidRPr="003347B0">
              <w:t>1 910</w:t>
            </w:r>
          </w:p>
        </w:tc>
        <w:tc>
          <w:tcPr>
            <w:tcW w:w="1701" w:type="dxa"/>
            <w:tcBorders>
              <w:top w:val="nil"/>
              <w:left w:val="nil"/>
              <w:bottom w:val="single" w:sz="4" w:space="0" w:color="auto"/>
              <w:right w:val="single" w:sz="4" w:space="0" w:color="auto"/>
            </w:tcBorders>
            <w:shd w:val="clear" w:color="auto" w:fill="auto"/>
            <w:vAlign w:val="center"/>
          </w:tcPr>
          <w:p w14:paraId="51BFA2B3" w14:textId="77777777" w:rsidR="00B22D8D" w:rsidRPr="003347B0" w:rsidRDefault="00B22D8D" w:rsidP="00B22D8D">
            <w:pPr>
              <w:pStyle w:val="af6"/>
            </w:pPr>
            <w:r w:rsidRPr="003347B0">
              <w:t>1850</w:t>
            </w:r>
          </w:p>
        </w:tc>
      </w:tr>
      <w:tr w:rsidR="00B22D8D" w:rsidRPr="003347B0" w14:paraId="2E09321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512DA1A" w14:textId="77777777" w:rsidR="00B22D8D" w:rsidRPr="003347B0" w:rsidRDefault="00B22D8D" w:rsidP="00B22D8D">
            <w:pPr>
              <w:pStyle w:val="afb"/>
            </w:pPr>
            <w:r w:rsidRPr="003347B0">
              <w:t>Энтузиастов</w:t>
            </w:r>
          </w:p>
        </w:tc>
        <w:tc>
          <w:tcPr>
            <w:tcW w:w="1701" w:type="dxa"/>
            <w:tcBorders>
              <w:top w:val="nil"/>
              <w:left w:val="nil"/>
              <w:bottom w:val="single" w:sz="4" w:space="0" w:color="auto"/>
              <w:right w:val="single" w:sz="4" w:space="0" w:color="auto"/>
            </w:tcBorders>
            <w:shd w:val="clear" w:color="auto" w:fill="auto"/>
            <w:vAlign w:val="center"/>
          </w:tcPr>
          <w:p w14:paraId="1F46048B" w14:textId="77777777" w:rsidR="00B22D8D" w:rsidRPr="003347B0" w:rsidRDefault="00B22D8D" w:rsidP="00B22D8D">
            <w:pPr>
              <w:pStyle w:val="af6"/>
            </w:pPr>
            <w:r w:rsidRPr="003347B0">
              <w:t>1 633</w:t>
            </w:r>
          </w:p>
        </w:tc>
        <w:tc>
          <w:tcPr>
            <w:tcW w:w="1701" w:type="dxa"/>
            <w:tcBorders>
              <w:top w:val="nil"/>
              <w:left w:val="nil"/>
              <w:bottom w:val="single" w:sz="4" w:space="0" w:color="auto"/>
              <w:right w:val="single" w:sz="4" w:space="0" w:color="auto"/>
            </w:tcBorders>
            <w:shd w:val="clear" w:color="auto" w:fill="auto"/>
            <w:vAlign w:val="center"/>
          </w:tcPr>
          <w:p w14:paraId="5C290DF4" w14:textId="77777777" w:rsidR="00B22D8D" w:rsidRPr="003347B0" w:rsidRDefault="00B22D8D" w:rsidP="00B22D8D">
            <w:pPr>
              <w:pStyle w:val="af6"/>
            </w:pPr>
            <w:r w:rsidRPr="003347B0">
              <w:t>1330</w:t>
            </w:r>
          </w:p>
        </w:tc>
      </w:tr>
      <w:tr w:rsidR="00B22D8D" w:rsidRPr="003347B0" w14:paraId="2474D01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1D37E23" w14:textId="77777777" w:rsidR="00B22D8D" w:rsidRPr="003347B0" w:rsidRDefault="00B22D8D" w:rsidP="00B22D8D">
            <w:pPr>
              <w:pStyle w:val="afb"/>
            </w:pPr>
            <w:r w:rsidRPr="003347B0">
              <w:t>Югорская (от Мелик-Карамова до пр. Пролетарский)</w:t>
            </w:r>
          </w:p>
        </w:tc>
        <w:tc>
          <w:tcPr>
            <w:tcW w:w="1701" w:type="dxa"/>
            <w:tcBorders>
              <w:top w:val="nil"/>
              <w:left w:val="nil"/>
              <w:bottom w:val="single" w:sz="4" w:space="0" w:color="auto"/>
              <w:right w:val="single" w:sz="4" w:space="0" w:color="auto"/>
            </w:tcBorders>
            <w:shd w:val="clear" w:color="auto" w:fill="auto"/>
            <w:vAlign w:val="center"/>
          </w:tcPr>
          <w:p w14:paraId="199AE021" w14:textId="77777777" w:rsidR="00B22D8D" w:rsidRPr="003347B0" w:rsidRDefault="00B22D8D" w:rsidP="00B22D8D">
            <w:pPr>
              <w:pStyle w:val="af6"/>
            </w:pPr>
            <w:r w:rsidRPr="003347B0">
              <w:t>1 110</w:t>
            </w:r>
          </w:p>
        </w:tc>
        <w:tc>
          <w:tcPr>
            <w:tcW w:w="1701" w:type="dxa"/>
            <w:tcBorders>
              <w:top w:val="nil"/>
              <w:left w:val="nil"/>
              <w:bottom w:val="single" w:sz="4" w:space="0" w:color="auto"/>
              <w:right w:val="single" w:sz="4" w:space="0" w:color="auto"/>
            </w:tcBorders>
            <w:shd w:val="clear" w:color="auto" w:fill="auto"/>
            <w:vAlign w:val="center"/>
          </w:tcPr>
          <w:p w14:paraId="65951C8A" w14:textId="77777777" w:rsidR="00B22D8D" w:rsidRPr="003347B0" w:rsidRDefault="00B22D8D" w:rsidP="00B22D8D">
            <w:pPr>
              <w:pStyle w:val="af6"/>
            </w:pPr>
            <w:r w:rsidRPr="003347B0">
              <w:t>1110</w:t>
            </w:r>
          </w:p>
        </w:tc>
      </w:tr>
      <w:tr w:rsidR="00B22D8D" w:rsidRPr="003347B0" w14:paraId="613FE75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05F18A2" w14:textId="77777777" w:rsidR="00B22D8D" w:rsidRPr="003347B0" w:rsidRDefault="00B22D8D" w:rsidP="00B22D8D">
            <w:pPr>
              <w:pStyle w:val="afb"/>
            </w:pPr>
            <w:r w:rsidRPr="003347B0">
              <w:t>Пр. Мира (от Маяковского до 30 лет Победы)</w:t>
            </w:r>
          </w:p>
        </w:tc>
        <w:tc>
          <w:tcPr>
            <w:tcW w:w="1701" w:type="dxa"/>
            <w:tcBorders>
              <w:top w:val="nil"/>
              <w:left w:val="nil"/>
              <w:bottom w:val="single" w:sz="4" w:space="0" w:color="auto"/>
              <w:right w:val="single" w:sz="4" w:space="0" w:color="auto"/>
            </w:tcBorders>
            <w:shd w:val="clear" w:color="auto" w:fill="auto"/>
            <w:vAlign w:val="center"/>
          </w:tcPr>
          <w:p w14:paraId="4B40CD60" w14:textId="77777777" w:rsidR="00B22D8D" w:rsidRPr="003347B0" w:rsidRDefault="00B22D8D" w:rsidP="00B22D8D">
            <w:pPr>
              <w:pStyle w:val="af6"/>
            </w:pPr>
            <w:r w:rsidRPr="003347B0">
              <w:t>950</w:t>
            </w:r>
          </w:p>
        </w:tc>
        <w:tc>
          <w:tcPr>
            <w:tcW w:w="1701" w:type="dxa"/>
            <w:tcBorders>
              <w:top w:val="nil"/>
              <w:left w:val="nil"/>
              <w:bottom w:val="single" w:sz="4" w:space="0" w:color="auto"/>
              <w:right w:val="single" w:sz="4" w:space="0" w:color="auto"/>
            </w:tcBorders>
            <w:shd w:val="clear" w:color="auto" w:fill="auto"/>
            <w:vAlign w:val="center"/>
          </w:tcPr>
          <w:p w14:paraId="1013C381" w14:textId="77777777" w:rsidR="00B22D8D" w:rsidRPr="003347B0" w:rsidRDefault="00B22D8D" w:rsidP="00B22D8D">
            <w:pPr>
              <w:pStyle w:val="af6"/>
            </w:pPr>
            <w:r w:rsidRPr="003347B0">
              <w:t>910</w:t>
            </w:r>
          </w:p>
        </w:tc>
      </w:tr>
      <w:tr w:rsidR="00B22D8D" w:rsidRPr="003347B0" w14:paraId="3BEFAA3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B9B7070" w14:textId="77777777" w:rsidR="00B22D8D" w:rsidRPr="003347B0" w:rsidRDefault="00B22D8D" w:rsidP="00B22D8D">
            <w:pPr>
              <w:pStyle w:val="afb"/>
            </w:pPr>
            <w:r w:rsidRPr="003347B0">
              <w:t xml:space="preserve">Билецкого(от 39 «З» до Нефтеюганского шоссе) </w:t>
            </w:r>
          </w:p>
        </w:tc>
        <w:tc>
          <w:tcPr>
            <w:tcW w:w="1701" w:type="dxa"/>
            <w:tcBorders>
              <w:top w:val="nil"/>
              <w:left w:val="nil"/>
              <w:bottom w:val="single" w:sz="4" w:space="0" w:color="auto"/>
              <w:right w:val="single" w:sz="4" w:space="0" w:color="auto"/>
            </w:tcBorders>
            <w:shd w:val="clear" w:color="auto" w:fill="auto"/>
            <w:vAlign w:val="center"/>
          </w:tcPr>
          <w:p w14:paraId="4535657C" w14:textId="77777777" w:rsidR="00B22D8D" w:rsidRPr="003347B0" w:rsidRDefault="00B22D8D" w:rsidP="00B22D8D">
            <w:pPr>
              <w:pStyle w:val="af6"/>
            </w:pPr>
            <w:r w:rsidRPr="003347B0">
              <w:t>890</w:t>
            </w:r>
          </w:p>
        </w:tc>
        <w:tc>
          <w:tcPr>
            <w:tcW w:w="1701" w:type="dxa"/>
            <w:tcBorders>
              <w:top w:val="nil"/>
              <w:left w:val="nil"/>
              <w:bottom w:val="single" w:sz="4" w:space="0" w:color="auto"/>
              <w:right w:val="single" w:sz="4" w:space="0" w:color="auto"/>
            </w:tcBorders>
            <w:shd w:val="clear" w:color="auto" w:fill="auto"/>
            <w:vAlign w:val="center"/>
          </w:tcPr>
          <w:p w14:paraId="2C8315FF" w14:textId="77777777" w:rsidR="00B22D8D" w:rsidRPr="003347B0" w:rsidRDefault="00B22D8D" w:rsidP="00B22D8D">
            <w:pPr>
              <w:pStyle w:val="af6"/>
            </w:pPr>
            <w:r w:rsidRPr="003347B0">
              <w:t>890</w:t>
            </w:r>
          </w:p>
        </w:tc>
      </w:tr>
      <w:tr w:rsidR="00B22D8D" w:rsidRPr="003347B0" w14:paraId="58BAAE8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4619389" w14:textId="77777777" w:rsidR="00B22D8D" w:rsidRPr="003347B0" w:rsidRDefault="00B22D8D" w:rsidP="00B22D8D">
            <w:pPr>
              <w:pStyle w:val="afb"/>
            </w:pPr>
            <w:r w:rsidRPr="003347B0">
              <w:t>Югорский тракт (от Нефтеюганского шоссе до пр. Набережный) Югорский тракт</w:t>
            </w:r>
          </w:p>
        </w:tc>
        <w:tc>
          <w:tcPr>
            <w:tcW w:w="1701" w:type="dxa"/>
            <w:tcBorders>
              <w:top w:val="nil"/>
              <w:left w:val="nil"/>
              <w:bottom w:val="single" w:sz="4" w:space="0" w:color="auto"/>
              <w:right w:val="single" w:sz="4" w:space="0" w:color="auto"/>
            </w:tcBorders>
            <w:shd w:val="clear" w:color="auto" w:fill="auto"/>
            <w:vAlign w:val="center"/>
          </w:tcPr>
          <w:p w14:paraId="5E65D844" w14:textId="77777777" w:rsidR="00B22D8D" w:rsidRPr="003347B0" w:rsidRDefault="00B22D8D" w:rsidP="00B22D8D">
            <w:pPr>
              <w:pStyle w:val="af6"/>
            </w:pPr>
            <w:r w:rsidRPr="003347B0">
              <w:t>3 030</w:t>
            </w:r>
          </w:p>
        </w:tc>
        <w:tc>
          <w:tcPr>
            <w:tcW w:w="1701" w:type="dxa"/>
            <w:tcBorders>
              <w:top w:val="nil"/>
              <w:left w:val="nil"/>
              <w:bottom w:val="single" w:sz="4" w:space="0" w:color="auto"/>
              <w:right w:val="single" w:sz="4" w:space="0" w:color="auto"/>
            </w:tcBorders>
            <w:shd w:val="clear" w:color="auto" w:fill="auto"/>
            <w:vAlign w:val="center"/>
          </w:tcPr>
          <w:p w14:paraId="04269F52" w14:textId="77777777" w:rsidR="00B22D8D" w:rsidRPr="003347B0" w:rsidRDefault="00B22D8D" w:rsidP="00B22D8D">
            <w:pPr>
              <w:pStyle w:val="af6"/>
            </w:pPr>
            <w:r w:rsidRPr="003347B0">
              <w:t>2740</w:t>
            </w:r>
          </w:p>
        </w:tc>
      </w:tr>
      <w:tr w:rsidR="00B22D8D" w:rsidRPr="003347B0" w14:paraId="1BBF3FC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CC58107" w14:textId="77777777" w:rsidR="00B22D8D" w:rsidRPr="003347B0" w:rsidRDefault="00B22D8D" w:rsidP="00B22D8D">
            <w:pPr>
              <w:pStyle w:val="afb"/>
            </w:pPr>
            <w:r w:rsidRPr="003347B0">
              <w:t>Югорский тракт (от пр.Набережный до Энгельса)</w:t>
            </w:r>
          </w:p>
        </w:tc>
        <w:tc>
          <w:tcPr>
            <w:tcW w:w="1701" w:type="dxa"/>
            <w:tcBorders>
              <w:top w:val="nil"/>
              <w:left w:val="nil"/>
              <w:bottom w:val="single" w:sz="4" w:space="0" w:color="auto"/>
              <w:right w:val="single" w:sz="4" w:space="0" w:color="auto"/>
            </w:tcBorders>
            <w:shd w:val="clear" w:color="auto" w:fill="auto"/>
            <w:vAlign w:val="center"/>
          </w:tcPr>
          <w:p w14:paraId="0FF3AE2E" w14:textId="77777777" w:rsidR="00B22D8D" w:rsidRPr="003347B0" w:rsidRDefault="00B22D8D" w:rsidP="00B22D8D">
            <w:pPr>
              <w:pStyle w:val="af6"/>
            </w:pPr>
            <w:r w:rsidRPr="003347B0">
              <w:t>2 720</w:t>
            </w:r>
          </w:p>
        </w:tc>
        <w:tc>
          <w:tcPr>
            <w:tcW w:w="1701" w:type="dxa"/>
            <w:tcBorders>
              <w:top w:val="nil"/>
              <w:left w:val="nil"/>
              <w:bottom w:val="single" w:sz="4" w:space="0" w:color="auto"/>
              <w:right w:val="single" w:sz="4" w:space="0" w:color="auto"/>
            </w:tcBorders>
            <w:shd w:val="clear" w:color="auto" w:fill="auto"/>
            <w:vAlign w:val="center"/>
          </w:tcPr>
          <w:p w14:paraId="126DDCE0" w14:textId="77777777" w:rsidR="00B22D8D" w:rsidRPr="003347B0" w:rsidRDefault="00B22D8D" w:rsidP="00B22D8D">
            <w:pPr>
              <w:pStyle w:val="af6"/>
            </w:pPr>
            <w:r w:rsidRPr="003347B0">
              <w:t>2660</w:t>
            </w:r>
          </w:p>
        </w:tc>
      </w:tr>
      <w:tr w:rsidR="00B22D8D" w:rsidRPr="003347B0" w14:paraId="535A511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2FDF322" w14:textId="77777777" w:rsidR="00B22D8D" w:rsidRPr="003347B0" w:rsidRDefault="00B22D8D" w:rsidP="00B22D8D">
            <w:pPr>
              <w:pStyle w:val="afb"/>
            </w:pPr>
            <w:r w:rsidRPr="003347B0">
              <w:t>Югорский тракт (от ул.Энгельса до ул. Югорская)</w:t>
            </w:r>
          </w:p>
        </w:tc>
        <w:tc>
          <w:tcPr>
            <w:tcW w:w="1701" w:type="dxa"/>
            <w:tcBorders>
              <w:top w:val="nil"/>
              <w:left w:val="nil"/>
              <w:bottom w:val="single" w:sz="4" w:space="0" w:color="auto"/>
              <w:right w:val="single" w:sz="4" w:space="0" w:color="auto"/>
            </w:tcBorders>
            <w:shd w:val="clear" w:color="auto" w:fill="auto"/>
            <w:vAlign w:val="center"/>
          </w:tcPr>
          <w:p w14:paraId="33652A48" w14:textId="77777777" w:rsidR="00B22D8D" w:rsidRPr="003347B0" w:rsidRDefault="00B22D8D" w:rsidP="00B22D8D">
            <w:pPr>
              <w:pStyle w:val="af6"/>
            </w:pPr>
            <w:r w:rsidRPr="003347B0">
              <w:t>4 661</w:t>
            </w:r>
          </w:p>
        </w:tc>
        <w:tc>
          <w:tcPr>
            <w:tcW w:w="1701" w:type="dxa"/>
            <w:tcBorders>
              <w:top w:val="nil"/>
              <w:left w:val="nil"/>
              <w:bottom w:val="single" w:sz="4" w:space="0" w:color="auto"/>
              <w:right w:val="single" w:sz="4" w:space="0" w:color="auto"/>
            </w:tcBorders>
            <w:shd w:val="clear" w:color="auto" w:fill="auto"/>
            <w:vAlign w:val="center"/>
          </w:tcPr>
          <w:p w14:paraId="4B13D835" w14:textId="77777777" w:rsidR="00B22D8D" w:rsidRPr="003347B0" w:rsidRDefault="00B22D8D" w:rsidP="00B22D8D">
            <w:pPr>
              <w:pStyle w:val="af6"/>
            </w:pPr>
            <w:r w:rsidRPr="003347B0">
              <w:t>4540</w:t>
            </w:r>
          </w:p>
        </w:tc>
      </w:tr>
      <w:tr w:rsidR="00B22D8D" w:rsidRPr="003347B0" w14:paraId="04810F5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AE64935" w14:textId="77777777" w:rsidR="00B22D8D" w:rsidRPr="003347B0" w:rsidRDefault="00B22D8D" w:rsidP="00B22D8D">
            <w:pPr>
              <w:pStyle w:val="afb"/>
            </w:pPr>
            <w:r w:rsidRPr="003347B0">
              <w:t>Магистральная</w:t>
            </w:r>
          </w:p>
        </w:tc>
        <w:tc>
          <w:tcPr>
            <w:tcW w:w="1701" w:type="dxa"/>
            <w:tcBorders>
              <w:top w:val="nil"/>
              <w:left w:val="nil"/>
              <w:bottom w:val="single" w:sz="4" w:space="0" w:color="auto"/>
              <w:right w:val="single" w:sz="4" w:space="0" w:color="auto"/>
            </w:tcBorders>
            <w:shd w:val="clear" w:color="auto" w:fill="auto"/>
            <w:vAlign w:val="center"/>
          </w:tcPr>
          <w:p w14:paraId="7F934C45" w14:textId="77777777" w:rsidR="00B22D8D" w:rsidRPr="003347B0" w:rsidRDefault="00B22D8D" w:rsidP="00B22D8D">
            <w:pPr>
              <w:pStyle w:val="af6"/>
            </w:pPr>
            <w:r w:rsidRPr="003347B0">
              <w:t>497</w:t>
            </w:r>
          </w:p>
        </w:tc>
        <w:tc>
          <w:tcPr>
            <w:tcW w:w="1701" w:type="dxa"/>
            <w:tcBorders>
              <w:top w:val="nil"/>
              <w:left w:val="nil"/>
              <w:bottom w:val="single" w:sz="4" w:space="0" w:color="auto"/>
              <w:right w:val="single" w:sz="4" w:space="0" w:color="auto"/>
            </w:tcBorders>
            <w:shd w:val="clear" w:color="auto" w:fill="auto"/>
            <w:vAlign w:val="center"/>
          </w:tcPr>
          <w:p w14:paraId="50E1E0FC" w14:textId="77777777" w:rsidR="00B22D8D" w:rsidRPr="003347B0" w:rsidRDefault="00B22D8D" w:rsidP="00B22D8D">
            <w:pPr>
              <w:pStyle w:val="af6"/>
            </w:pPr>
            <w:r w:rsidRPr="003347B0">
              <w:t>497</w:t>
            </w:r>
          </w:p>
        </w:tc>
      </w:tr>
      <w:tr w:rsidR="00B22D8D" w:rsidRPr="003347B0" w14:paraId="103FEA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6377199" w14:textId="77777777" w:rsidR="00B22D8D" w:rsidRPr="003347B0" w:rsidRDefault="00B22D8D" w:rsidP="00B22D8D">
            <w:pPr>
              <w:pStyle w:val="afb"/>
            </w:pPr>
            <w:r w:rsidRPr="003347B0">
              <w:t>12 «В» (ул. Генерала Иванова)</w:t>
            </w:r>
          </w:p>
        </w:tc>
        <w:tc>
          <w:tcPr>
            <w:tcW w:w="1701" w:type="dxa"/>
            <w:tcBorders>
              <w:top w:val="nil"/>
              <w:left w:val="nil"/>
              <w:bottom w:val="single" w:sz="4" w:space="0" w:color="auto"/>
              <w:right w:val="single" w:sz="4" w:space="0" w:color="auto"/>
            </w:tcBorders>
            <w:shd w:val="clear" w:color="auto" w:fill="auto"/>
            <w:vAlign w:val="center"/>
          </w:tcPr>
          <w:p w14:paraId="780DDC5C" w14:textId="77777777" w:rsidR="00B22D8D" w:rsidRPr="003347B0" w:rsidRDefault="00B22D8D" w:rsidP="00B22D8D">
            <w:pPr>
              <w:pStyle w:val="af6"/>
            </w:pPr>
            <w:r w:rsidRPr="003347B0">
              <w:t>710</w:t>
            </w:r>
          </w:p>
        </w:tc>
        <w:tc>
          <w:tcPr>
            <w:tcW w:w="1701" w:type="dxa"/>
            <w:tcBorders>
              <w:top w:val="nil"/>
              <w:left w:val="nil"/>
              <w:bottom w:val="single" w:sz="4" w:space="0" w:color="auto"/>
              <w:right w:val="single" w:sz="4" w:space="0" w:color="auto"/>
            </w:tcBorders>
            <w:shd w:val="clear" w:color="auto" w:fill="auto"/>
            <w:vAlign w:val="center"/>
          </w:tcPr>
          <w:p w14:paraId="46CBB733" w14:textId="77777777" w:rsidR="00B22D8D" w:rsidRPr="003347B0" w:rsidRDefault="00B22D8D" w:rsidP="00B22D8D">
            <w:pPr>
              <w:pStyle w:val="af6"/>
            </w:pPr>
            <w:r w:rsidRPr="003347B0">
              <w:t>710</w:t>
            </w:r>
          </w:p>
        </w:tc>
      </w:tr>
      <w:tr w:rsidR="00B22D8D" w:rsidRPr="003347B0" w14:paraId="047AF70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F03F733" w14:textId="77777777" w:rsidR="00B22D8D" w:rsidRPr="003347B0" w:rsidRDefault="00B22D8D" w:rsidP="00B22D8D">
            <w:pPr>
              <w:pStyle w:val="afb"/>
            </w:pPr>
            <w:r w:rsidRPr="003347B0">
              <w:t>Майская (от Ленина до Энергетиков)</w:t>
            </w:r>
          </w:p>
        </w:tc>
        <w:tc>
          <w:tcPr>
            <w:tcW w:w="1701" w:type="dxa"/>
            <w:tcBorders>
              <w:top w:val="nil"/>
              <w:left w:val="nil"/>
              <w:bottom w:val="single" w:sz="4" w:space="0" w:color="auto"/>
              <w:right w:val="single" w:sz="4" w:space="0" w:color="auto"/>
            </w:tcBorders>
            <w:shd w:val="clear" w:color="auto" w:fill="auto"/>
            <w:vAlign w:val="center"/>
          </w:tcPr>
          <w:p w14:paraId="562F5BFB" w14:textId="77777777" w:rsidR="00B22D8D" w:rsidRPr="003347B0" w:rsidRDefault="00B22D8D" w:rsidP="00B22D8D">
            <w:pPr>
              <w:pStyle w:val="af6"/>
            </w:pPr>
            <w:r w:rsidRPr="003347B0">
              <w:t>530</w:t>
            </w:r>
          </w:p>
        </w:tc>
        <w:tc>
          <w:tcPr>
            <w:tcW w:w="1701" w:type="dxa"/>
            <w:tcBorders>
              <w:top w:val="nil"/>
              <w:left w:val="nil"/>
              <w:bottom w:val="single" w:sz="4" w:space="0" w:color="auto"/>
              <w:right w:val="single" w:sz="4" w:space="0" w:color="auto"/>
            </w:tcBorders>
            <w:shd w:val="clear" w:color="auto" w:fill="auto"/>
            <w:vAlign w:val="center"/>
          </w:tcPr>
          <w:p w14:paraId="71E8A125" w14:textId="77777777" w:rsidR="00B22D8D" w:rsidRPr="003347B0" w:rsidRDefault="00B22D8D" w:rsidP="00B22D8D">
            <w:pPr>
              <w:pStyle w:val="af6"/>
            </w:pPr>
            <w:r w:rsidRPr="003347B0">
              <w:t>530</w:t>
            </w:r>
          </w:p>
        </w:tc>
      </w:tr>
      <w:tr w:rsidR="00B22D8D" w:rsidRPr="003347B0" w14:paraId="12C0CC6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C63F200" w14:textId="77777777" w:rsidR="00B22D8D" w:rsidRPr="003347B0" w:rsidRDefault="00B22D8D" w:rsidP="00B22D8D">
            <w:pPr>
              <w:pStyle w:val="afb"/>
            </w:pPr>
            <w:r w:rsidRPr="003347B0">
              <w:t>Профсоюзов (от Маяковского до 30 лет Победы)</w:t>
            </w:r>
          </w:p>
        </w:tc>
        <w:tc>
          <w:tcPr>
            <w:tcW w:w="1701" w:type="dxa"/>
            <w:tcBorders>
              <w:top w:val="nil"/>
              <w:left w:val="nil"/>
              <w:bottom w:val="single" w:sz="4" w:space="0" w:color="auto"/>
              <w:right w:val="single" w:sz="4" w:space="0" w:color="auto"/>
            </w:tcBorders>
            <w:shd w:val="clear" w:color="auto" w:fill="auto"/>
            <w:vAlign w:val="center"/>
          </w:tcPr>
          <w:p w14:paraId="2147F31F" w14:textId="77777777" w:rsidR="00B22D8D" w:rsidRPr="003347B0" w:rsidRDefault="00B22D8D" w:rsidP="00B22D8D">
            <w:pPr>
              <w:pStyle w:val="af6"/>
            </w:pPr>
            <w:r w:rsidRPr="003347B0">
              <w:t>1 860</w:t>
            </w:r>
          </w:p>
        </w:tc>
        <w:tc>
          <w:tcPr>
            <w:tcW w:w="1701" w:type="dxa"/>
            <w:tcBorders>
              <w:top w:val="nil"/>
              <w:left w:val="nil"/>
              <w:bottom w:val="single" w:sz="4" w:space="0" w:color="auto"/>
              <w:right w:val="single" w:sz="4" w:space="0" w:color="auto"/>
            </w:tcBorders>
            <w:shd w:val="clear" w:color="auto" w:fill="auto"/>
            <w:vAlign w:val="center"/>
          </w:tcPr>
          <w:p w14:paraId="6046AF52" w14:textId="77777777" w:rsidR="00B22D8D" w:rsidRPr="003347B0" w:rsidRDefault="00B22D8D" w:rsidP="00B22D8D">
            <w:pPr>
              <w:pStyle w:val="af6"/>
            </w:pPr>
            <w:r w:rsidRPr="003347B0">
              <w:t>1820</w:t>
            </w:r>
          </w:p>
        </w:tc>
      </w:tr>
      <w:tr w:rsidR="00B22D8D" w:rsidRPr="003347B0" w14:paraId="3E98FF8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96F8A88" w14:textId="77777777" w:rsidR="00B22D8D" w:rsidRPr="003347B0" w:rsidRDefault="00B22D8D" w:rsidP="00B22D8D">
            <w:pPr>
              <w:pStyle w:val="afb"/>
            </w:pPr>
            <w:r w:rsidRPr="003347B0">
              <w:t>30 лет Победы (от Пролетарского до Ленина)</w:t>
            </w:r>
          </w:p>
        </w:tc>
        <w:tc>
          <w:tcPr>
            <w:tcW w:w="1701" w:type="dxa"/>
            <w:tcBorders>
              <w:top w:val="nil"/>
              <w:left w:val="nil"/>
              <w:bottom w:val="single" w:sz="4" w:space="0" w:color="auto"/>
              <w:right w:val="single" w:sz="4" w:space="0" w:color="auto"/>
            </w:tcBorders>
            <w:shd w:val="clear" w:color="auto" w:fill="auto"/>
            <w:vAlign w:val="center"/>
          </w:tcPr>
          <w:p w14:paraId="17222C78" w14:textId="77777777" w:rsidR="00B22D8D" w:rsidRPr="003347B0" w:rsidRDefault="00B22D8D" w:rsidP="00B22D8D">
            <w:pPr>
              <w:pStyle w:val="af6"/>
            </w:pPr>
            <w:r w:rsidRPr="003347B0">
              <w:t>1 750</w:t>
            </w:r>
          </w:p>
        </w:tc>
        <w:tc>
          <w:tcPr>
            <w:tcW w:w="1701" w:type="dxa"/>
            <w:tcBorders>
              <w:top w:val="nil"/>
              <w:left w:val="nil"/>
              <w:bottom w:val="single" w:sz="4" w:space="0" w:color="auto"/>
              <w:right w:val="single" w:sz="4" w:space="0" w:color="auto"/>
            </w:tcBorders>
            <w:shd w:val="clear" w:color="auto" w:fill="auto"/>
            <w:vAlign w:val="center"/>
          </w:tcPr>
          <w:p w14:paraId="1510BFC1" w14:textId="77777777" w:rsidR="00B22D8D" w:rsidRPr="003347B0" w:rsidRDefault="00B22D8D" w:rsidP="00B22D8D">
            <w:pPr>
              <w:pStyle w:val="af6"/>
            </w:pPr>
            <w:r w:rsidRPr="003347B0">
              <w:t>1750</w:t>
            </w:r>
          </w:p>
        </w:tc>
      </w:tr>
      <w:tr w:rsidR="00B22D8D" w:rsidRPr="003347B0" w14:paraId="01E7AED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E8F51D5" w14:textId="77777777" w:rsidR="00B22D8D" w:rsidRPr="003347B0" w:rsidRDefault="00B22D8D" w:rsidP="00B22D8D">
            <w:pPr>
              <w:pStyle w:val="afb"/>
            </w:pPr>
            <w:r w:rsidRPr="003347B0">
              <w:t>30 лет Победы (от разв. № 4 до Пролетарского)</w:t>
            </w:r>
          </w:p>
        </w:tc>
        <w:tc>
          <w:tcPr>
            <w:tcW w:w="1701" w:type="dxa"/>
            <w:tcBorders>
              <w:top w:val="nil"/>
              <w:left w:val="nil"/>
              <w:bottom w:val="single" w:sz="4" w:space="0" w:color="auto"/>
              <w:right w:val="single" w:sz="4" w:space="0" w:color="auto"/>
            </w:tcBorders>
            <w:shd w:val="clear" w:color="auto" w:fill="auto"/>
            <w:vAlign w:val="center"/>
          </w:tcPr>
          <w:p w14:paraId="2B431AEB" w14:textId="77777777" w:rsidR="00B22D8D" w:rsidRPr="003347B0" w:rsidRDefault="00B22D8D" w:rsidP="00B22D8D">
            <w:pPr>
              <w:pStyle w:val="af6"/>
            </w:pPr>
            <w:r w:rsidRPr="003347B0">
              <w:t>2 310</w:t>
            </w:r>
          </w:p>
        </w:tc>
        <w:tc>
          <w:tcPr>
            <w:tcW w:w="1701" w:type="dxa"/>
            <w:tcBorders>
              <w:top w:val="nil"/>
              <w:left w:val="nil"/>
              <w:bottom w:val="single" w:sz="4" w:space="0" w:color="auto"/>
              <w:right w:val="single" w:sz="4" w:space="0" w:color="auto"/>
            </w:tcBorders>
            <w:shd w:val="clear" w:color="auto" w:fill="auto"/>
            <w:vAlign w:val="center"/>
          </w:tcPr>
          <w:p w14:paraId="486C683C" w14:textId="77777777" w:rsidR="00B22D8D" w:rsidRPr="003347B0" w:rsidRDefault="00B22D8D" w:rsidP="00B22D8D">
            <w:pPr>
              <w:pStyle w:val="af6"/>
            </w:pPr>
            <w:r w:rsidRPr="003347B0">
              <w:t>2220</w:t>
            </w:r>
          </w:p>
        </w:tc>
      </w:tr>
      <w:tr w:rsidR="00B22D8D" w:rsidRPr="003347B0" w14:paraId="328577FA" w14:textId="77777777" w:rsidTr="00B22D8D">
        <w:trPr>
          <w:trHeight w:val="379"/>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02B87A3" w14:textId="77777777" w:rsidR="00B22D8D" w:rsidRPr="003347B0" w:rsidRDefault="00B22D8D" w:rsidP="00B22D8D">
            <w:pPr>
              <w:pStyle w:val="afb"/>
            </w:pPr>
            <w:r w:rsidRPr="003347B0">
              <w:t>Крылова (от ул. Грибоедова до Аэрофлотской)</w:t>
            </w:r>
          </w:p>
        </w:tc>
        <w:tc>
          <w:tcPr>
            <w:tcW w:w="1701" w:type="dxa"/>
            <w:tcBorders>
              <w:top w:val="nil"/>
              <w:left w:val="nil"/>
              <w:bottom w:val="single" w:sz="4" w:space="0" w:color="auto"/>
              <w:right w:val="single" w:sz="4" w:space="0" w:color="auto"/>
            </w:tcBorders>
            <w:shd w:val="clear" w:color="auto" w:fill="auto"/>
            <w:vAlign w:val="center"/>
          </w:tcPr>
          <w:p w14:paraId="10FF32AA" w14:textId="77777777" w:rsidR="00B22D8D" w:rsidRPr="003347B0" w:rsidRDefault="00B22D8D" w:rsidP="00B22D8D">
            <w:pPr>
              <w:pStyle w:val="af6"/>
            </w:pPr>
            <w:r w:rsidRPr="003347B0">
              <w:t>2 360</w:t>
            </w:r>
          </w:p>
        </w:tc>
        <w:tc>
          <w:tcPr>
            <w:tcW w:w="1701" w:type="dxa"/>
            <w:tcBorders>
              <w:top w:val="nil"/>
              <w:left w:val="nil"/>
              <w:bottom w:val="single" w:sz="4" w:space="0" w:color="auto"/>
              <w:right w:val="single" w:sz="4" w:space="0" w:color="auto"/>
            </w:tcBorders>
            <w:shd w:val="clear" w:color="auto" w:fill="auto"/>
            <w:vAlign w:val="center"/>
          </w:tcPr>
          <w:p w14:paraId="294761F3" w14:textId="77777777" w:rsidR="00B22D8D" w:rsidRPr="003347B0" w:rsidRDefault="00B22D8D" w:rsidP="00B22D8D">
            <w:pPr>
              <w:pStyle w:val="af6"/>
            </w:pPr>
            <w:r w:rsidRPr="003347B0">
              <w:t>2330</w:t>
            </w:r>
          </w:p>
        </w:tc>
      </w:tr>
      <w:tr w:rsidR="00B22D8D" w:rsidRPr="003347B0" w14:paraId="705F2752" w14:textId="77777777" w:rsidTr="00B22D8D">
        <w:trPr>
          <w:trHeight w:val="272"/>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5587D59" w14:textId="77777777" w:rsidR="00B22D8D" w:rsidRPr="003347B0" w:rsidRDefault="00B22D8D" w:rsidP="00B22D8D">
            <w:pPr>
              <w:pStyle w:val="afb"/>
            </w:pPr>
            <w:r w:rsidRPr="003347B0">
              <w:t>Привокзальная (от ул.33 до Грибоедова)</w:t>
            </w:r>
          </w:p>
        </w:tc>
        <w:tc>
          <w:tcPr>
            <w:tcW w:w="1701" w:type="dxa"/>
            <w:tcBorders>
              <w:top w:val="nil"/>
              <w:left w:val="nil"/>
              <w:bottom w:val="single" w:sz="4" w:space="0" w:color="auto"/>
              <w:right w:val="single" w:sz="4" w:space="0" w:color="auto"/>
            </w:tcBorders>
            <w:shd w:val="clear" w:color="auto" w:fill="auto"/>
            <w:vAlign w:val="center"/>
          </w:tcPr>
          <w:p w14:paraId="6ECD9CC4" w14:textId="77777777" w:rsidR="00B22D8D" w:rsidRPr="003347B0" w:rsidRDefault="00B22D8D" w:rsidP="00B22D8D">
            <w:pPr>
              <w:pStyle w:val="af6"/>
            </w:pPr>
            <w:r w:rsidRPr="003347B0">
              <w:t>940</w:t>
            </w:r>
          </w:p>
        </w:tc>
        <w:tc>
          <w:tcPr>
            <w:tcW w:w="1701" w:type="dxa"/>
            <w:tcBorders>
              <w:top w:val="nil"/>
              <w:left w:val="nil"/>
              <w:bottom w:val="single" w:sz="4" w:space="0" w:color="auto"/>
              <w:right w:val="single" w:sz="4" w:space="0" w:color="auto"/>
            </w:tcBorders>
            <w:shd w:val="clear" w:color="auto" w:fill="auto"/>
            <w:vAlign w:val="center"/>
          </w:tcPr>
          <w:p w14:paraId="6103F872" w14:textId="77777777" w:rsidR="00B22D8D" w:rsidRPr="003347B0" w:rsidRDefault="00B22D8D" w:rsidP="00B22D8D">
            <w:pPr>
              <w:pStyle w:val="af6"/>
            </w:pPr>
            <w:r w:rsidRPr="003347B0">
              <w:t>930</w:t>
            </w:r>
          </w:p>
        </w:tc>
      </w:tr>
      <w:tr w:rsidR="00B22D8D" w:rsidRPr="003347B0" w14:paraId="2BE9477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D7462F0" w14:textId="77777777" w:rsidR="00B22D8D" w:rsidRPr="003347B0" w:rsidRDefault="00B22D8D" w:rsidP="00B22D8D">
            <w:pPr>
              <w:pStyle w:val="afb"/>
            </w:pPr>
            <w:r w:rsidRPr="003347B0">
              <w:t xml:space="preserve">50 лет ВЛКСМ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044543" w14:textId="77777777" w:rsidR="00B22D8D" w:rsidRPr="003347B0" w:rsidRDefault="00B22D8D" w:rsidP="00B22D8D">
            <w:pPr>
              <w:pStyle w:val="af6"/>
            </w:pPr>
            <w:r w:rsidRPr="003347B0">
              <w:t>930</w:t>
            </w:r>
          </w:p>
        </w:tc>
        <w:tc>
          <w:tcPr>
            <w:tcW w:w="1701" w:type="dxa"/>
            <w:tcBorders>
              <w:top w:val="single" w:sz="4" w:space="0" w:color="auto"/>
              <w:left w:val="nil"/>
              <w:bottom w:val="single" w:sz="4" w:space="0" w:color="auto"/>
              <w:right w:val="single" w:sz="4" w:space="0" w:color="auto"/>
            </w:tcBorders>
            <w:shd w:val="clear" w:color="auto" w:fill="auto"/>
            <w:vAlign w:val="center"/>
          </w:tcPr>
          <w:p w14:paraId="4FE1FE65" w14:textId="77777777" w:rsidR="00B22D8D" w:rsidRPr="003347B0" w:rsidRDefault="00B22D8D" w:rsidP="00B22D8D">
            <w:pPr>
              <w:pStyle w:val="af6"/>
            </w:pPr>
            <w:r w:rsidRPr="003347B0">
              <w:t>930</w:t>
            </w:r>
          </w:p>
        </w:tc>
      </w:tr>
      <w:tr w:rsidR="00B22D8D" w:rsidRPr="003347B0" w14:paraId="5DFFDE1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F67E48B" w14:textId="77777777" w:rsidR="00B22D8D" w:rsidRPr="003347B0" w:rsidRDefault="00B22D8D" w:rsidP="00B22D8D">
            <w:pPr>
              <w:pStyle w:val="afb"/>
            </w:pPr>
            <w:r w:rsidRPr="003347B0">
              <w:t>Итого:</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B77E70" w14:textId="77777777" w:rsidR="00B22D8D" w:rsidRPr="003347B0" w:rsidRDefault="00B22D8D" w:rsidP="00B22D8D">
            <w:pPr>
              <w:pStyle w:val="af6"/>
            </w:pPr>
            <w:r w:rsidRPr="003347B0">
              <w:t>115475</w:t>
            </w:r>
          </w:p>
        </w:tc>
        <w:tc>
          <w:tcPr>
            <w:tcW w:w="1701" w:type="dxa"/>
            <w:tcBorders>
              <w:top w:val="single" w:sz="4" w:space="0" w:color="auto"/>
              <w:left w:val="nil"/>
              <w:bottom w:val="single" w:sz="4" w:space="0" w:color="auto"/>
              <w:right w:val="single" w:sz="4" w:space="0" w:color="auto"/>
            </w:tcBorders>
            <w:shd w:val="clear" w:color="auto" w:fill="auto"/>
            <w:vAlign w:val="center"/>
          </w:tcPr>
          <w:p w14:paraId="7D7A75A3" w14:textId="77777777" w:rsidR="00B22D8D" w:rsidRPr="003347B0" w:rsidRDefault="00B22D8D" w:rsidP="00B22D8D">
            <w:pPr>
              <w:pStyle w:val="af6"/>
            </w:pPr>
            <w:r w:rsidRPr="003347B0">
              <w:t>109951</w:t>
            </w:r>
          </w:p>
        </w:tc>
      </w:tr>
    </w:tbl>
    <w:p w14:paraId="3BF7ACD0" w14:textId="77777777" w:rsidR="00B22D8D" w:rsidRPr="003347B0" w:rsidRDefault="00B22D8D" w:rsidP="00123C51">
      <w:pPr>
        <w:pStyle w:val="a7"/>
        <w:ind w:firstLine="709"/>
        <w:rPr>
          <w:lang w:val="ru-RU"/>
        </w:rPr>
      </w:pPr>
      <w:r w:rsidRPr="003347B0">
        <w:t xml:space="preserve">Расчет коэффициента непрямолинейности </w:t>
      </w:r>
      <w:r w:rsidRPr="003347B0">
        <w:rPr>
          <w:lang w:val="ru-RU"/>
        </w:rPr>
        <w:t xml:space="preserve">транспортных </w:t>
      </w:r>
      <w:r w:rsidRPr="003347B0">
        <w:t>связей с главным транспортным узлом (центром) города</w:t>
      </w:r>
      <w:r w:rsidRPr="003347B0">
        <w:rPr>
          <w:lang w:val="ru-RU"/>
        </w:rPr>
        <w:t>:</w:t>
      </w:r>
    </w:p>
    <w:p w14:paraId="27AD7198" w14:textId="77777777" w:rsidR="00B22D8D" w:rsidRPr="003347B0" w:rsidRDefault="00B22D8D" w:rsidP="00123C51">
      <w:pPr>
        <w:pStyle w:val="af6"/>
        <w:ind w:firstLine="709"/>
        <w:rPr>
          <w:rStyle w:val="afff3"/>
        </w:rPr>
      </w:pPr>
      <w:r w:rsidRPr="003347B0">
        <w:t>Кн = 109951/ 115475 = 0,95.</w:t>
      </w:r>
    </w:p>
    <w:p w14:paraId="43EB9961" w14:textId="77777777" w:rsidR="00B22D8D" w:rsidRPr="003347B0" w:rsidRDefault="00B22D8D" w:rsidP="00123C51">
      <w:pPr>
        <w:pStyle w:val="S2"/>
        <w:ind w:firstLine="709"/>
        <w:rPr>
          <w:lang w:val="ru-RU"/>
        </w:rPr>
      </w:pPr>
      <w:r w:rsidRPr="003347B0">
        <w:t>По полученному значению, конфигурация сетей городских путей сообщения по степени непрямолинейности характеризуется как очень малая</w:t>
      </w:r>
      <w:r w:rsidRPr="003347B0">
        <w:rPr>
          <w:lang w:val="ru-RU"/>
        </w:rPr>
        <w:t>.</w:t>
      </w:r>
    </w:p>
    <w:p w14:paraId="6D9D3D8E" w14:textId="0ABA683B" w:rsidR="00B22D8D" w:rsidRPr="003347B0" w:rsidRDefault="00B22D8D" w:rsidP="00123C51">
      <w:pPr>
        <w:pStyle w:val="4"/>
        <w:numPr>
          <w:ilvl w:val="3"/>
          <w:numId w:val="0"/>
        </w:numPr>
        <w:ind w:left="426" w:firstLine="709"/>
      </w:pPr>
      <w:r w:rsidRPr="003347B0">
        <w:t>2.5.7.3 Сеть общественного пассажирского транспорта</w:t>
      </w:r>
    </w:p>
    <w:p w14:paraId="444F5AD6" w14:textId="77777777" w:rsidR="00B22D8D" w:rsidRPr="003347B0" w:rsidRDefault="00B22D8D" w:rsidP="00123C51">
      <w:pPr>
        <w:pStyle w:val="a7"/>
        <w:ind w:firstLine="709"/>
      </w:pPr>
      <w:r w:rsidRPr="003347B0">
        <w:rPr>
          <w:lang w:val="ru-RU"/>
        </w:rPr>
        <w:t xml:space="preserve">Согласно данным предоставленные ОГИБДД УМВД России по г. Сургуту по состоянию на 01.01.2015 на регистрационном учете состоит 173526 единиц автомототранспортных средств и прицепов к ним. Из легковых автомобилей 125901 ед., грузовых автомобилей 28803 ед., автобусы 4636 ед., мототранспорта 1998 ед., прицепов 7302 ед., полуприцепов 5086 ед. При это на учете состоит 137745 ед. автомототранспортных средств принадлежит физическим лицам и 35781 ед. автомототранспортных средств принадлежащих юридическим лицам. </w:t>
      </w:r>
    </w:p>
    <w:p w14:paraId="335C8D19" w14:textId="77777777" w:rsidR="00B22D8D" w:rsidRPr="003347B0" w:rsidRDefault="00B22D8D" w:rsidP="00123C51">
      <w:pPr>
        <w:pStyle w:val="a7"/>
        <w:ind w:firstLine="709"/>
        <w:rPr>
          <w:lang w:val="ru-RU"/>
        </w:rPr>
      </w:pPr>
      <w:r w:rsidRPr="003347B0">
        <w:t xml:space="preserve">Степень участия населения в дорожном движении характеризуется показателем уровня обеспеченности населения транспортными средствами в расчете на 1 тыс. </w:t>
      </w:r>
      <w:r w:rsidRPr="003347B0">
        <w:lastRenderedPageBreak/>
        <w:t>населения. В настоящее время уровень обеспеченности</w:t>
      </w:r>
      <w:r w:rsidRPr="003347B0">
        <w:rPr>
          <w:lang w:val="ru-RU"/>
        </w:rPr>
        <w:t xml:space="preserve"> индивидуальными легковыми автомобилями </w:t>
      </w:r>
      <w:r w:rsidRPr="003347B0">
        <w:t xml:space="preserve">в </w:t>
      </w:r>
      <w:r w:rsidRPr="003347B0">
        <w:rPr>
          <w:lang w:val="ru-RU"/>
        </w:rPr>
        <w:t xml:space="preserve">г. </w:t>
      </w:r>
      <w:r w:rsidRPr="003347B0">
        <w:t>Сургуте составляет 327 ед. на 1000 жителей.</w:t>
      </w:r>
    </w:p>
    <w:p w14:paraId="009DCB42" w14:textId="77777777" w:rsidR="00B22D8D" w:rsidRPr="003347B0" w:rsidRDefault="00B22D8D" w:rsidP="00123C51">
      <w:pPr>
        <w:pStyle w:val="a7"/>
        <w:ind w:firstLine="709"/>
        <w:rPr>
          <w:lang w:val="ru-RU"/>
        </w:rPr>
      </w:pPr>
      <w:r w:rsidRPr="003347B0">
        <w:rPr>
          <w:lang w:val="ru-RU"/>
        </w:rPr>
        <w:t>Функционирование транспортной системы города значительно усложнилось в последнее время, что связано с рыночными реформами, ускорением процесса автомобилизации, появлением частного перевозчика, старением парка городского пассажирского транспорта (ГПТ). Усугубляет положение отставание в развитии транспортной сети и технологических сооружений.</w:t>
      </w:r>
    </w:p>
    <w:p w14:paraId="408B47EB" w14:textId="77777777" w:rsidR="00B22D8D" w:rsidRPr="003347B0" w:rsidRDefault="00B22D8D" w:rsidP="00123C51">
      <w:pPr>
        <w:pStyle w:val="a7"/>
        <w:ind w:firstLine="709"/>
        <w:rPr>
          <w:lang w:val="ru-RU"/>
        </w:rPr>
      </w:pPr>
      <w:r w:rsidRPr="003347B0">
        <w:rPr>
          <w:lang w:val="ru-RU"/>
        </w:rPr>
        <w:t>В настоящее время система общественного транспорта г. Сургута одномодальная и представлена только уличными видами транспорта такими как автобусы и микроавтобусы. Движение общественного транспорта организованно по 22 городским маршрутам с максимальным количеством автобусов на данных маршрутах в час «пик» 160 единиц. Кроме муниципального транспорта в пассажирских перевозках участвуют и частные перевозчики по 17 маршрутам, общее количество транспортных средств на данных маршрутах составляет 188 единиц.</w:t>
      </w:r>
    </w:p>
    <w:p w14:paraId="3A52CAE7" w14:textId="77777777" w:rsidR="00B22D8D" w:rsidRPr="003347B0" w:rsidRDefault="00B22D8D" w:rsidP="00123C51">
      <w:pPr>
        <w:pStyle w:val="a7"/>
        <w:ind w:firstLine="709"/>
      </w:pPr>
      <w:r w:rsidRPr="003347B0">
        <w:t xml:space="preserve">В результате анализа данных о количестве зарегистрированных транспортных средств на территории города, за предшествующие пять лет, установлено, что ежегодный прирост легковых автомобилей составляет 1,5 - 2 %, тогда как количество автобусов наоборот сокращается. </w:t>
      </w:r>
    </w:p>
    <w:p w14:paraId="153EDEA1" w14:textId="54B6EA22" w:rsidR="00B22D8D" w:rsidRPr="003347B0" w:rsidRDefault="00B22D8D" w:rsidP="00B22D8D">
      <w:pPr>
        <w:pStyle w:val="af6"/>
      </w:pPr>
      <w:r w:rsidRPr="003347B0">
        <w:rPr>
          <w:noProof/>
        </w:rPr>
        <w:drawing>
          <wp:inline distT="0" distB="0" distL="0" distR="0" wp14:anchorId="15D894FB" wp14:editId="22BD56C8">
            <wp:extent cx="3512820" cy="2341880"/>
            <wp:effectExtent l="0" t="0" r="11430" b="1270"/>
            <wp:docPr id="54"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7EF90BE" w14:textId="44B7B03A" w:rsidR="00B22D8D" w:rsidRPr="003347B0" w:rsidRDefault="00B22D8D" w:rsidP="00123C51">
      <w:pPr>
        <w:pStyle w:val="af4"/>
        <w:ind w:firstLine="709"/>
        <w:rPr>
          <w:rFonts w:eastAsia="Calibri"/>
        </w:rPr>
      </w:pPr>
      <w:bookmarkStart w:id="85" w:name="_Ref382408337"/>
      <w:r w:rsidRPr="003347B0">
        <w:rPr>
          <w:rFonts w:eastAsia="Calibri"/>
        </w:rPr>
        <w:t xml:space="preserve">Рисунок </w:t>
      </w:r>
      <w:r w:rsidRPr="003347B0">
        <w:rPr>
          <w:rStyle w:val="24"/>
          <w:rFonts w:eastAsia="Calibri"/>
          <w:b/>
          <w:bCs/>
        </w:rPr>
        <w:fldChar w:fldCharType="begin"/>
      </w:r>
      <w:r w:rsidRPr="003347B0">
        <w:rPr>
          <w:rStyle w:val="24"/>
          <w:rFonts w:eastAsia="Calibri"/>
        </w:rPr>
        <w:instrText xml:space="preserve"> SEQ Рисунок \* ARABIC </w:instrText>
      </w:r>
      <w:r w:rsidRPr="003347B0">
        <w:rPr>
          <w:rStyle w:val="24"/>
          <w:rFonts w:eastAsia="Calibri"/>
          <w:b/>
          <w:bCs/>
        </w:rPr>
        <w:fldChar w:fldCharType="separate"/>
      </w:r>
      <w:r w:rsidR="004801DE">
        <w:rPr>
          <w:rStyle w:val="24"/>
          <w:rFonts w:eastAsia="Calibri"/>
          <w:noProof/>
        </w:rPr>
        <w:t>17</w:t>
      </w:r>
      <w:r w:rsidRPr="003347B0">
        <w:rPr>
          <w:rStyle w:val="24"/>
          <w:rFonts w:eastAsia="Calibri"/>
          <w:b/>
          <w:bCs/>
        </w:rPr>
        <w:fldChar w:fldCharType="end"/>
      </w:r>
      <w:bookmarkEnd w:id="85"/>
      <w:r w:rsidRPr="003347B0">
        <w:rPr>
          <w:rFonts w:eastAsia="Calibri"/>
        </w:rPr>
        <w:t xml:space="preserve"> Процентное соотношение зарегистрированных транспортных средств</w:t>
      </w:r>
    </w:p>
    <w:p w14:paraId="2C90A317" w14:textId="35FE4570" w:rsidR="00B22D8D" w:rsidRPr="003347B0" w:rsidRDefault="00B22D8D" w:rsidP="00123C51">
      <w:pPr>
        <w:pStyle w:val="a7"/>
        <w:ind w:firstLine="709"/>
        <w:rPr>
          <w:lang w:val="ru-RU"/>
        </w:rPr>
      </w:pPr>
      <w:r w:rsidRPr="003347B0">
        <w:t>Для создания благоприятных условий движения на улицах г</w:t>
      </w:r>
      <w:r w:rsidRPr="003347B0">
        <w:rPr>
          <w:lang w:val="ru-RU"/>
        </w:rPr>
        <w:t>.</w:t>
      </w:r>
      <w:r w:rsidRPr="003347B0">
        <w:t xml:space="preserve"> Сургута необходимо регулирование использования личного транспорта и общественного. Рекомендованное соотношение пассажироперевозок между видами транспорта представлен</w:t>
      </w:r>
      <w:r w:rsidRPr="003347B0">
        <w:rPr>
          <w:lang w:val="ru-RU"/>
        </w:rPr>
        <w:t>о</w:t>
      </w:r>
      <w:r w:rsidRPr="003347B0">
        <w:t xml:space="preserve"> ниже </w:t>
      </w:r>
      <w:r w:rsidRPr="003347B0">
        <w:rPr>
          <w:lang w:val="ru-RU"/>
        </w:rPr>
        <w:t>(</w:t>
      </w:r>
      <w:r w:rsidRPr="003347B0">
        <w:fldChar w:fldCharType="begin"/>
      </w:r>
      <w:r w:rsidRPr="003347B0">
        <w:instrText xml:space="preserve"> REF _Ref382408261 \h  \* MERGEFORMAT </w:instrText>
      </w:r>
      <w:r w:rsidRPr="003347B0">
        <w:fldChar w:fldCharType="separate"/>
      </w:r>
      <w:r w:rsidR="004801DE" w:rsidRPr="003347B0">
        <w:t xml:space="preserve">Таблица </w:t>
      </w:r>
      <w:r w:rsidR="004801DE">
        <w:rPr>
          <w:noProof/>
        </w:rPr>
        <w:t>28</w:t>
      </w:r>
      <w:r w:rsidRPr="003347B0">
        <w:fldChar w:fldCharType="end"/>
      </w:r>
      <w:r w:rsidRPr="003347B0">
        <w:rPr>
          <w:lang w:val="ru-RU"/>
        </w:rPr>
        <w:t>).</w:t>
      </w:r>
    </w:p>
    <w:p w14:paraId="43CD6992" w14:textId="3B524359" w:rsidR="00B22D8D" w:rsidRPr="003347B0" w:rsidRDefault="00B22D8D" w:rsidP="00123C51">
      <w:pPr>
        <w:pStyle w:val="af4"/>
        <w:ind w:firstLine="709"/>
      </w:pPr>
      <w:bookmarkStart w:id="86" w:name="_Ref382408261"/>
      <w:r w:rsidRPr="003347B0">
        <w:lastRenderedPageBreak/>
        <w:t xml:space="preserve">Таблица </w:t>
      </w:r>
      <w:fldSimple w:instr=" SEQ Таблица \* ARABIC ">
        <w:r w:rsidR="004801DE">
          <w:rPr>
            <w:noProof/>
          </w:rPr>
          <w:t>28</w:t>
        </w:r>
      </w:fldSimple>
      <w:bookmarkEnd w:id="86"/>
      <w:r w:rsidRPr="003347B0">
        <w:t xml:space="preserve"> Наиболее благоприятное распределение объемов пассажироперевозок между видами городского пассажирского транспорта, %</w:t>
      </w:r>
    </w:p>
    <w:tbl>
      <w:tblPr>
        <w:tblW w:w="5000" w:type="pct"/>
        <w:jc w:val="center"/>
        <w:tblCellMar>
          <w:left w:w="0" w:type="dxa"/>
          <w:right w:w="0" w:type="dxa"/>
        </w:tblCellMar>
        <w:tblLook w:val="00A0" w:firstRow="1" w:lastRow="0" w:firstColumn="1" w:lastColumn="0" w:noHBand="0" w:noVBand="0"/>
      </w:tblPr>
      <w:tblGrid>
        <w:gridCol w:w="2003"/>
        <w:gridCol w:w="843"/>
        <w:gridCol w:w="822"/>
        <w:gridCol w:w="804"/>
        <w:gridCol w:w="804"/>
        <w:gridCol w:w="822"/>
        <w:gridCol w:w="783"/>
        <w:gridCol w:w="822"/>
        <w:gridCol w:w="804"/>
        <w:gridCol w:w="837"/>
      </w:tblGrid>
      <w:tr w:rsidR="00B22D8D" w:rsidRPr="003347B0" w14:paraId="49F2B63B" w14:textId="77777777" w:rsidTr="00B22D8D">
        <w:trPr>
          <w:tblHeader/>
          <w:jc w:val="center"/>
        </w:trPr>
        <w:tc>
          <w:tcPr>
            <w:tcW w:w="1072" w:type="pct"/>
            <w:vMerge w:val="restart"/>
            <w:tcBorders>
              <w:top w:val="single" w:sz="4" w:space="0" w:color="auto"/>
              <w:left w:val="single" w:sz="4" w:space="0" w:color="auto"/>
              <w:bottom w:val="single" w:sz="6" w:space="0" w:color="auto"/>
              <w:right w:val="single" w:sz="4" w:space="0" w:color="auto"/>
            </w:tcBorders>
            <w:shd w:val="clear" w:color="auto" w:fill="FFFFFF"/>
            <w:tcMar>
              <w:top w:w="0" w:type="dxa"/>
              <w:left w:w="28" w:type="dxa"/>
              <w:bottom w:w="0" w:type="dxa"/>
              <w:right w:w="28" w:type="dxa"/>
            </w:tcMar>
            <w:vAlign w:val="center"/>
          </w:tcPr>
          <w:p w14:paraId="3A57D311" w14:textId="77777777" w:rsidR="00B22D8D" w:rsidRPr="003347B0" w:rsidRDefault="00B22D8D" w:rsidP="00B22D8D">
            <w:pPr>
              <w:pStyle w:val="af5"/>
            </w:pPr>
            <w:bookmarkStart w:id="87" w:name="fts_hit315"/>
            <w:bookmarkStart w:id="88" w:name="TO0000003"/>
            <w:bookmarkEnd w:id="87"/>
            <w:r w:rsidRPr="003347B0">
              <w:t>Город, тыс. чел.</w:t>
            </w:r>
            <w:bookmarkEnd w:id="88"/>
          </w:p>
        </w:tc>
        <w:tc>
          <w:tcPr>
            <w:tcW w:w="3928" w:type="pct"/>
            <w:gridSpan w:val="9"/>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56490286" w14:textId="77777777" w:rsidR="00B22D8D" w:rsidRPr="003347B0" w:rsidRDefault="00B22D8D" w:rsidP="00B22D8D">
            <w:pPr>
              <w:pStyle w:val="af5"/>
            </w:pPr>
            <w:r w:rsidRPr="003347B0">
              <w:t>Уровень автомобилизации, авт/тыс. чел.</w:t>
            </w:r>
          </w:p>
        </w:tc>
      </w:tr>
      <w:tr w:rsidR="00B22D8D" w:rsidRPr="003347B0" w14:paraId="14639EA3" w14:textId="77777777" w:rsidTr="00B22D8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tcPr>
          <w:p w14:paraId="7F45D051" w14:textId="77777777" w:rsidR="00B22D8D" w:rsidRPr="003347B0" w:rsidRDefault="00B22D8D" w:rsidP="00B22D8D">
            <w:pPr>
              <w:pStyle w:val="af5"/>
            </w:pP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3455C04B" w14:textId="77777777" w:rsidR="00B22D8D" w:rsidRPr="003347B0" w:rsidRDefault="00B22D8D" w:rsidP="00B22D8D">
            <w:pPr>
              <w:pStyle w:val="af5"/>
            </w:pPr>
            <w:r w:rsidRPr="003347B0">
              <w:t>150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58BEC34E" w14:textId="77777777" w:rsidR="00B22D8D" w:rsidRPr="003347B0" w:rsidRDefault="00B22D8D" w:rsidP="00B22D8D">
            <w:pPr>
              <w:pStyle w:val="af5"/>
            </w:pPr>
            <w:r w:rsidRPr="003347B0">
              <w:t>300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9575ACF" w14:textId="77777777" w:rsidR="00B22D8D" w:rsidRPr="003347B0" w:rsidRDefault="00B22D8D" w:rsidP="00B22D8D">
            <w:pPr>
              <w:pStyle w:val="af5"/>
            </w:pPr>
            <w:r w:rsidRPr="003347B0">
              <w:t>450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7437804" w14:textId="77777777" w:rsidR="00B22D8D" w:rsidRPr="003347B0" w:rsidRDefault="00B22D8D" w:rsidP="00B22D8D">
            <w:pPr>
              <w:pStyle w:val="af5"/>
            </w:pPr>
            <w:r w:rsidRPr="003347B0">
              <w:t>150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25FE981" w14:textId="77777777" w:rsidR="00B22D8D" w:rsidRPr="003347B0" w:rsidRDefault="00B22D8D" w:rsidP="00B22D8D">
            <w:pPr>
              <w:pStyle w:val="af5"/>
            </w:pPr>
            <w:r w:rsidRPr="003347B0">
              <w:t>300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048DA83F" w14:textId="77777777" w:rsidR="00B22D8D" w:rsidRPr="003347B0" w:rsidRDefault="00B22D8D" w:rsidP="00B22D8D">
            <w:pPr>
              <w:pStyle w:val="af5"/>
            </w:pPr>
            <w:r w:rsidRPr="003347B0">
              <w:t>450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497C3D12" w14:textId="77777777" w:rsidR="00B22D8D" w:rsidRPr="003347B0" w:rsidRDefault="00B22D8D" w:rsidP="00B22D8D">
            <w:pPr>
              <w:pStyle w:val="af5"/>
            </w:pPr>
            <w:r w:rsidRPr="003347B0">
              <w:t>150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3E3FC09E" w14:textId="77777777" w:rsidR="00B22D8D" w:rsidRPr="003347B0" w:rsidRDefault="00B22D8D" w:rsidP="00B22D8D">
            <w:pPr>
              <w:pStyle w:val="af5"/>
            </w:pPr>
            <w:r w:rsidRPr="003347B0">
              <w:t>300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ECD4883" w14:textId="77777777" w:rsidR="00B22D8D" w:rsidRPr="003347B0" w:rsidRDefault="00B22D8D" w:rsidP="00B22D8D">
            <w:pPr>
              <w:pStyle w:val="af5"/>
            </w:pPr>
            <w:r w:rsidRPr="003347B0">
              <w:t>450</w:t>
            </w:r>
          </w:p>
        </w:tc>
      </w:tr>
      <w:tr w:rsidR="00B22D8D" w:rsidRPr="003347B0" w14:paraId="52D24FD4" w14:textId="77777777" w:rsidTr="00B22D8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tcPr>
          <w:p w14:paraId="4CC98CE9" w14:textId="77777777" w:rsidR="00B22D8D" w:rsidRPr="003347B0" w:rsidRDefault="00B22D8D" w:rsidP="00B22D8D">
            <w:pPr>
              <w:pStyle w:val="af5"/>
            </w:pPr>
          </w:p>
        </w:tc>
        <w:tc>
          <w:tcPr>
            <w:tcW w:w="1321"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6B2F9B3C" w14:textId="77777777" w:rsidR="00B22D8D" w:rsidRPr="003347B0" w:rsidRDefault="00B22D8D" w:rsidP="00B22D8D">
            <w:pPr>
              <w:pStyle w:val="af5"/>
            </w:pPr>
            <w:r w:rsidRPr="003347B0">
              <w:t>Уличный МПТ</w:t>
            </w:r>
          </w:p>
        </w:tc>
        <w:tc>
          <w:tcPr>
            <w:tcW w:w="1289"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C634FC6" w14:textId="77777777" w:rsidR="00B22D8D" w:rsidRPr="003347B0" w:rsidRDefault="00B22D8D" w:rsidP="00B22D8D">
            <w:pPr>
              <w:pStyle w:val="af5"/>
            </w:pPr>
            <w:r w:rsidRPr="003347B0">
              <w:t>Скоростной (внеуличный) МПТ</w:t>
            </w:r>
          </w:p>
        </w:tc>
        <w:tc>
          <w:tcPr>
            <w:tcW w:w="1319"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8F825E3" w14:textId="77777777" w:rsidR="00B22D8D" w:rsidRPr="003347B0" w:rsidRDefault="00B22D8D" w:rsidP="00B22D8D">
            <w:pPr>
              <w:pStyle w:val="af5"/>
            </w:pPr>
            <w:r w:rsidRPr="003347B0">
              <w:t>Индивидуальный транспорт</w:t>
            </w:r>
          </w:p>
        </w:tc>
      </w:tr>
      <w:tr w:rsidR="00B22D8D" w:rsidRPr="003347B0" w14:paraId="797F6FC0"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694D541A" w14:textId="77777777" w:rsidR="00B22D8D" w:rsidRPr="003347B0" w:rsidRDefault="00B22D8D" w:rsidP="00B22D8D">
            <w:pPr>
              <w:pStyle w:val="af6"/>
            </w:pPr>
            <w:r w:rsidRPr="003347B0">
              <w:t>100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6A04C59"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E9DE98B"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B1552F5"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C1C7C90"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BE36804"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E1A5B23"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2726F5"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D0E454B" w14:textId="77777777" w:rsidR="00B22D8D" w:rsidRPr="003347B0" w:rsidRDefault="00B22D8D" w:rsidP="00B22D8D">
            <w:pPr>
              <w:pStyle w:val="af6"/>
            </w:pPr>
            <w:r w:rsidRPr="003347B0">
              <w:t>50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785223D" w14:textId="77777777" w:rsidR="00B22D8D" w:rsidRPr="003347B0" w:rsidRDefault="00B22D8D" w:rsidP="00B22D8D">
            <w:pPr>
              <w:pStyle w:val="af6"/>
            </w:pPr>
            <w:r w:rsidRPr="003347B0">
              <w:t>70</w:t>
            </w:r>
          </w:p>
        </w:tc>
      </w:tr>
      <w:tr w:rsidR="00B22D8D" w:rsidRPr="003347B0" w14:paraId="7542A33E"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28EF00AD" w14:textId="77777777" w:rsidR="00B22D8D" w:rsidRPr="003347B0" w:rsidRDefault="00B22D8D" w:rsidP="00B22D8D">
            <w:pPr>
              <w:pStyle w:val="af6"/>
            </w:pPr>
            <w:r w:rsidRPr="003347B0">
              <w:t>300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3F9C449" w14:textId="77777777" w:rsidR="00B22D8D" w:rsidRPr="003347B0" w:rsidRDefault="00B22D8D" w:rsidP="00B22D8D">
            <w:pPr>
              <w:pStyle w:val="af6"/>
            </w:pPr>
            <w:r w:rsidRPr="003347B0">
              <w:t>65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FEC23BF" w14:textId="77777777" w:rsidR="00B22D8D" w:rsidRPr="003347B0" w:rsidRDefault="00B22D8D" w:rsidP="00B22D8D">
            <w:pPr>
              <w:pStyle w:val="af6"/>
            </w:pPr>
            <w:r w:rsidRPr="003347B0">
              <w:t>45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12440B6"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6D3564A"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4A23C5D"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EF26957"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C0193B" w14:textId="77777777" w:rsidR="00B22D8D" w:rsidRPr="003347B0" w:rsidRDefault="00B22D8D" w:rsidP="00B22D8D">
            <w:pPr>
              <w:pStyle w:val="af6"/>
            </w:pPr>
            <w:r w:rsidRPr="003347B0">
              <w:t>35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894B21E" w14:textId="77777777" w:rsidR="00B22D8D" w:rsidRPr="003347B0" w:rsidRDefault="00B22D8D" w:rsidP="00B22D8D">
            <w:pPr>
              <w:pStyle w:val="af6"/>
            </w:pPr>
            <w:r w:rsidRPr="003347B0">
              <w:t>55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B81FFE3" w14:textId="77777777" w:rsidR="00B22D8D" w:rsidRPr="003347B0" w:rsidRDefault="00B22D8D" w:rsidP="00B22D8D">
            <w:pPr>
              <w:pStyle w:val="af6"/>
            </w:pPr>
            <w:r w:rsidRPr="003347B0">
              <w:t>60</w:t>
            </w:r>
          </w:p>
        </w:tc>
      </w:tr>
      <w:tr w:rsidR="00B22D8D" w:rsidRPr="003347B0" w14:paraId="2DC55ED3"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187D846D" w14:textId="77777777" w:rsidR="00B22D8D" w:rsidRPr="003347B0" w:rsidRDefault="00B22D8D" w:rsidP="00B22D8D">
            <w:pPr>
              <w:pStyle w:val="af6"/>
            </w:pPr>
            <w:r w:rsidRPr="003347B0">
              <w:t>500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24E09AA" w14:textId="77777777" w:rsidR="00B22D8D" w:rsidRPr="003347B0" w:rsidRDefault="00B22D8D" w:rsidP="00B22D8D">
            <w:pPr>
              <w:pStyle w:val="af6"/>
            </w:pPr>
            <w:r w:rsidRPr="003347B0">
              <w:t>70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6D57DD9" w14:textId="77777777" w:rsidR="00B22D8D" w:rsidRPr="003347B0" w:rsidRDefault="00B22D8D" w:rsidP="00B22D8D">
            <w:pPr>
              <w:pStyle w:val="af6"/>
            </w:pPr>
            <w:r w:rsidRPr="003347B0">
              <w:t>60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749C56C"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27A70A"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03FE633"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E6F1BE0"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78D490D"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238480D" w14:textId="77777777" w:rsidR="00B22D8D" w:rsidRPr="003347B0" w:rsidRDefault="00B22D8D" w:rsidP="00B22D8D">
            <w:pPr>
              <w:pStyle w:val="af6"/>
            </w:pPr>
            <w:r w:rsidRPr="003347B0">
              <w:t>40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30C369" w14:textId="77777777" w:rsidR="00B22D8D" w:rsidRPr="003347B0" w:rsidRDefault="00B22D8D" w:rsidP="00B22D8D">
            <w:pPr>
              <w:pStyle w:val="af6"/>
            </w:pPr>
            <w:r w:rsidRPr="003347B0">
              <w:t>50</w:t>
            </w:r>
          </w:p>
        </w:tc>
      </w:tr>
      <w:tr w:rsidR="00B22D8D" w:rsidRPr="003347B0" w14:paraId="697B1297"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07D389AA" w14:textId="77777777" w:rsidR="00B22D8D" w:rsidRPr="003347B0" w:rsidRDefault="00B22D8D" w:rsidP="00B22D8D">
            <w:pPr>
              <w:pStyle w:val="af6"/>
            </w:pPr>
            <w:r w:rsidRPr="003347B0">
              <w:t>1000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954FD66"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C8A0633"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61CABB1"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4F384FC" w14:textId="77777777" w:rsidR="00B22D8D" w:rsidRPr="003347B0" w:rsidRDefault="00B22D8D" w:rsidP="00B22D8D">
            <w:pPr>
              <w:pStyle w:val="af6"/>
            </w:pPr>
            <w:r w:rsidRPr="003347B0">
              <w:t>10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D418FAA" w14:textId="77777777" w:rsidR="00B22D8D" w:rsidRPr="003347B0" w:rsidRDefault="00B22D8D" w:rsidP="00B22D8D">
            <w:pPr>
              <w:pStyle w:val="af6"/>
            </w:pPr>
            <w:r w:rsidRPr="003347B0">
              <w:t>15</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731379C" w14:textId="77777777" w:rsidR="00B22D8D" w:rsidRPr="003347B0" w:rsidRDefault="00B22D8D" w:rsidP="00B22D8D">
            <w:pPr>
              <w:pStyle w:val="af6"/>
            </w:pPr>
            <w:r w:rsidRPr="003347B0">
              <w:t>20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62F471F"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EC83605" w14:textId="77777777" w:rsidR="00B22D8D" w:rsidRPr="003347B0" w:rsidRDefault="00B22D8D" w:rsidP="00B22D8D">
            <w:pPr>
              <w:pStyle w:val="af6"/>
            </w:pPr>
            <w:r w:rsidRPr="003347B0">
              <w:t>35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1CD3BC6" w14:textId="77777777" w:rsidR="00B22D8D" w:rsidRPr="003347B0" w:rsidRDefault="00B22D8D" w:rsidP="00B22D8D">
            <w:pPr>
              <w:pStyle w:val="af6"/>
            </w:pPr>
            <w:r w:rsidRPr="003347B0">
              <w:t>40</w:t>
            </w:r>
          </w:p>
        </w:tc>
      </w:tr>
      <w:tr w:rsidR="00B22D8D" w:rsidRPr="003347B0" w14:paraId="1299F536"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318507D8" w14:textId="77777777" w:rsidR="00B22D8D" w:rsidRPr="003347B0" w:rsidRDefault="00B22D8D" w:rsidP="00B22D8D">
            <w:pPr>
              <w:pStyle w:val="af6"/>
            </w:pPr>
            <w:r w:rsidRPr="003347B0">
              <w:t>1500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78AACE7"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E180609"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AAC8B97"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87417AA" w14:textId="77777777" w:rsidR="00B22D8D" w:rsidRPr="003347B0" w:rsidRDefault="00B22D8D" w:rsidP="00B22D8D">
            <w:pPr>
              <w:pStyle w:val="af6"/>
            </w:pPr>
            <w:r w:rsidRPr="003347B0">
              <w:t>15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8BCBFAF" w14:textId="77777777" w:rsidR="00B22D8D" w:rsidRPr="003347B0" w:rsidRDefault="00B22D8D" w:rsidP="00B22D8D">
            <w:pPr>
              <w:pStyle w:val="af6"/>
            </w:pPr>
            <w:r w:rsidRPr="003347B0">
              <w:t>20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C1257C4" w14:textId="77777777" w:rsidR="00B22D8D" w:rsidRPr="003347B0" w:rsidRDefault="00B22D8D" w:rsidP="00B22D8D">
            <w:pPr>
              <w:pStyle w:val="af6"/>
            </w:pPr>
            <w:r w:rsidRPr="003347B0">
              <w:t>25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6BDE714" w14:textId="77777777" w:rsidR="00B22D8D" w:rsidRPr="003347B0" w:rsidRDefault="00B22D8D" w:rsidP="00B22D8D">
            <w:pPr>
              <w:pStyle w:val="af6"/>
            </w:pPr>
            <w:r w:rsidRPr="003347B0">
              <w:t>25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E569AE6" w14:textId="77777777" w:rsidR="00B22D8D" w:rsidRPr="003347B0" w:rsidRDefault="00B22D8D" w:rsidP="00B22D8D">
            <w:pPr>
              <w:pStyle w:val="af6"/>
            </w:pPr>
            <w:r w:rsidRPr="003347B0">
              <w:t>30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B81189C" w14:textId="77777777" w:rsidR="00B22D8D" w:rsidRPr="003347B0" w:rsidRDefault="00B22D8D" w:rsidP="00B22D8D">
            <w:pPr>
              <w:pStyle w:val="af6"/>
            </w:pPr>
            <w:r w:rsidRPr="003347B0">
              <w:t>35</w:t>
            </w:r>
          </w:p>
        </w:tc>
      </w:tr>
      <w:tr w:rsidR="00B22D8D" w:rsidRPr="003347B0" w14:paraId="58E598DC"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3760D89B" w14:textId="77777777" w:rsidR="00B22D8D" w:rsidRPr="003347B0" w:rsidRDefault="00B22D8D" w:rsidP="00B22D8D">
            <w:pPr>
              <w:pStyle w:val="af6"/>
            </w:pPr>
            <w:r w:rsidRPr="003347B0">
              <w:t>3000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96290CC" w14:textId="77777777" w:rsidR="00B22D8D" w:rsidRPr="003347B0" w:rsidRDefault="00B22D8D" w:rsidP="00B22D8D">
            <w:pPr>
              <w:pStyle w:val="af6"/>
            </w:pPr>
            <w:r w:rsidRPr="003347B0">
              <w:t>65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5599775" w14:textId="77777777" w:rsidR="00B22D8D" w:rsidRPr="003347B0" w:rsidRDefault="00B22D8D" w:rsidP="00B22D8D">
            <w:pPr>
              <w:pStyle w:val="af6"/>
            </w:pPr>
            <w:r w:rsidRPr="003347B0">
              <w:t>55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91449EF"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A6514FD" w14:textId="77777777" w:rsidR="00B22D8D" w:rsidRPr="003347B0" w:rsidRDefault="00B22D8D" w:rsidP="00B22D8D">
            <w:pPr>
              <w:pStyle w:val="af6"/>
            </w:pPr>
            <w:r w:rsidRPr="003347B0">
              <w:t>15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2E30C78" w14:textId="77777777" w:rsidR="00B22D8D" w:rsidRPr="003347B0" w:rsidRDefault="00B22D8D" w:rsidP="00B22D8D">
            <w:pPr>
              <w:pStyle w:val="af6"/>
            </w:pPr>
            <w:r w:rsidRPr="003347B0">
              <w:t>20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B623A47" w14:textId="77777777" w:rsidR="00B22D8D" w:rsidRPr="003347B0" w:rsidRDefault="00B22D8D" w:rsidP="00B22D8D">
            <w:pPr>
              <w:pStyle w:val="af6"/>
            </w:pPr>
            <w:r w:rsidRPr="003347B0">
              <w:t>30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26271BD" w14:textId="77777777" w:rsidR="00B22D8D" w:rsidRPr="003347B0" w:rsidRDefault="00B22D8D" w:rsidP="00B22D8D">
            <w:pPr>
              <w:pStyle w:val="af6"/>
            </w:pPr>
            <w:r w:rsidRPr="003347B0">
              <w:t>20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5B21F20" w14:textId="77777777" w:rsidR="00B22D8D" w:rsidRPr="003347B0" w:rsidRDefault="00B22D8D" w:rsidP="00B22D8D">
            <w:pPr>
              <w:pStyle w:val="af6"/>
            </w:pPr>
            <w:r w:rsidRPr="003347B0">
              <w:t>25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D60E2B3" w14:textId="77777777" w:rsidR="00B22D8D" w:rsidRPr="003347B0" w:rsidRDefault="00B22D8D" w:rsidP="00B22D8D">
            <w:pPr>
              <w:pStyle w:val="af6"/>
            </w:pPr>
            <w:r w:rsidRPr="003347B0">
              <w:t>30</w:t>
            </w:r>
          </w:p>
        </w:tc>
      </w:tr>
      <w:tr w:rsidR="00B22D8D" w:rsidRPr="003347B0" w14:paraId="142F5BFD" w14:textId="77777777" w:rsidTr="00B22D8D">
        <w:trPr>
          <w:jc w:val="center"/>
        </w:trPr>
        <w:tc>
          <w:tcPr>
            <w:tcW w:w="1072" w:type="pct"/>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14:paraId="7B2613B9" w14:textId="77777777" w:rsidR="00B22D8D" w:rsidRPr="003347B0" w:rsidRDefault="00B22D8D" w:rsidP="00B22D8D">
            <w:pPr>
              <w:pStyle w:val="af6"/>
            </w:pPr>
            <w:r w:rsidRPr="003347B0">
              <w:t>Св. 5000</w:t>
            </w:r>
          </w:p>
        </w:tc>
        <w:tc>
          <w:tcPr>
            <w:tcW w:w="451"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ECF9E4F" w14:textId="77777777" w:rsidR="00B22D8D" w:rsidRPr="003347B0" w:rsidRDefault="00B22D8D" w:rsidP="00B22D8D">
            <w:pPr>
              <w:pStyle w:val="af6"/>
            </w:pPr>
            <w:r w:rsidRPr="003347B0">
              <w:t>50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DF93182" w14:textId="77777777" w:rsidR="00B22D8D" w:rsidRPr="003347B0" w:rsidRDefault="00B22D8D" w:rsidP="00B22D8D">
            <w:pPr>
              <w:pStyle w:val="af6"/>
            </w:pPr>
            <w:r w:rsidRPr="003347B0">
              <w:t>40</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5BED4F52" w14:textId="77777777" w:rsidR="00B22D8D" w:rsidRPr="003347B0" w:rsidRDefault="00B22D8D" w:rsidP="00B22D8D">
            <w:pPr>
              <w:pStyle w:val="af6"/>
            </w:pPr>
            <w:r w:rsidRPr="003347B0">
              <w:t>35</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3A08E9CF" w14:textId="77777777" w:rsidR="00B22D8D" w:rsidRPr="003347B0" w:rsidRDefault="00B22D8D" w:rsidP="00B22D8D">
            <w:pPr>
              <w:pStyle w:val="af6"/>
            </w:pPr>
            <w:r w:rsidRPr="003347B0">
              <w:t>30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02FE8F0F" w14:textId="77777777" w:rsidR="00B22D8D" w:rsidRPr="003347B0" w:rsidRDefault="00B22D8D" w:rsidP="00B22D8D">
            <w:pPr>
              <w:pStyle w:val="af6"/>
            </w:pPr>
            <w:r w:rsidRPr="003347B0">
              <w:t>35</w:t>
            </w:r>
          </w:p>
        </w:tc>
        <w:tc>
          <w:tcPr>
            <w:tcW w:w="419"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AC2D24A" w14:textId="77777777" w:rsidR="00B22D8D" w:rsidRPr="003347B0" w:rsidRDefault="00B22D8D" w:rsidP="00B22D8D">
            <w:pPr>
              <w:pStyle w:val="af6"/>
            </w:pPr>
            <w:r w:rsidRPr="003347B0">
              <w:t>40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1F0A68A8" w14:textId="77777777" w:rsidR="00B22D8D" w:rsidRPr="003347B0" w:rsidRDefault="00B22D8D" w:rsidP="00B22D8D">
            <w:pPr>
              <w:pStyle w:val="af6"/>
            </w:pPr>
            <w:r w:rsidRPr="003347B0">
              <w:t>20</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6D5DC4AD" w14:textId="77777777" w:rsidR="00B22D8D" w:rsidRPr="003347B0" w:rsidRDefault="00B22D8D" w:rsidP="00B22D8D">
            <w:pPr>
              <w:pStyle w:val="af6"/>
            </w:pPr>
            <w:r w:rsidRPr="003347B0">
              <w:t>25</w:t>
            </w:r>
          </w:p>
        </w:tc>
        <w:tc>
          <w:tcPr>
            <w:tcW w:w="449"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414F2446" w14:textId="77777777" w:rsidR="00B22D8D" w:rsidRPr="003347B0" w:rsidRDefault="00B22D8D" w:rsidP="00B22D8D">
            <w:pPr>
              <w:pStyle w:val="af6"/>
            </w:pPr>
            <w:r w:rsidRPr="003347B0">
              <w:t>25</w:t>
            </w:r>
          </w:p>
        </w:tc>
      </w:tr>
    </w:tbl>
    <w:p w14:paraId="77E8A21E" w14:textId="77777777" w:rsidR="00B22D8D" w:rsidRPr="003347B0" w:rsidRDefault="00B22D8D" w:rsidP="00B22D8D">
      <w:pPr>
        <w:pStyle w:val="a7"/>
      </w:pPr>
      <w:r w:rsidRPr="003347B0">
        <w:t>Важный момент: между конверсией полосы движения – предоставления ее в пользу общественного транспорта (таким образом, пропускная способность дороги для личных автомобилей сокращается) и созданием дополнительной полосы движения (строительство дополнительных полос для общественного транспорта без сокращения полос движения для личного автотранспорта) существует огромная разница. Метод «конверсии полосы движения» улучшает условия движения общественного транспорта и сдерживает использование личных автомобилей. Метод «создания дополнительной полосы движения» поощряет интерес автовладельцев.</w:t>
      </w:r>
    </w:p>
    <w:p w14:paraId="32A0555B" w14:textId="0E2E538D" w:rsidR="00B22D8D" w:rsidRPr="003347B0" w:rsidRDefault="00B22D8D" w:rsidP="00B22D8D">
      <w:pPr>
        <w:pStyle w:val="a7"/>
      </w:pPr>
      <w:r w:rsidRPr="003347B0">
        <w:t xml:space="preserve">Для оценки возможностей перераспределения транспортных потоков по улично-дорожной сети, проведена работа по наблюдению за формированием потоков автомобилей и определены наиболее загруженные участки сети, представленные ниже </w:t>
      </w:r>
      <w:r w:rsidRPr="003347B0">
        <w:fldChar w:fldCharType="begin"/>
      </w:r>
      <w:r w:rsidRPr="003347B0">
        <w:instrText xml:space="preserve"> REF _Ref382408413 \h  \* MERGEFORMAT </w:instrText>
      </w:r>
      <w:r w:rsidRPr="003347B0">
        <w:fldChar w:fldCharType="separate"/>
      </w:r>
      <w:r w:rsidR="004801DE" w:rsidRPr="003347B0">
        <w:t xml:space="preserve">Рисунок </w:t>
      </w:r>
      <w:r w:rsidR="004801DE">
        <w:rPr>
          <w:noProof/>
        </w:rPr>
        <w:t>18</w:t>
      </w:r>
      <w:r w:rsidRPr="003347B0">
        <w:fldChar w:fldCharType="end"/>
      </w:r>
      <w:r w:rsidRPr="003347B0">
        <w:t xml:space="preserve">. </w:t>
      </w:r>
    </w:p>
    <w:p w14:paraId="4BF752A8" w14:textId="77777777" w:rsidR="00B22D8D" w:rsidRPr="003347B0" w:rsidRDefault="00B22D8D" w:rsidP="00B22D8D">
      <w:pPr>
        <w:pStyle w:val="af6"/>
      </w:pPr>
      <w:r w:rsidRPr="003347B0">
        <w:object w:dxaOrig="5633" w:dyaOrig="3300" w14:anchorId="30D81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163.65pt" o:ole="">
            <v:imagedata r:id="rId33" o:title=""/>
          </v:shape>
          <o:OLEObject Type="Embed" ProgID="Word.Document.12" ShapeID="_x0000_i1025" DrawAspect="Content" ObjectID="_1664286022" r:id="rId34">
            <o:FieldCodes>\s</o:FieldCodes>
          </o:OLEObject>
        </w:object>
      </w:r>
    </w:p>
    <w:p w14:paraId="6A2AE5A0" w14:textId="1B723864" w:rsidR="00B22D8D" w:rsidRPr="003347B0" w:rsidRDefault="00B22D8D" w:rsidP="00123C51">
      <w:pPr>
        <w:pStyle w:val="af4"/>
        <w:ind w:firstLine="709"/>
      </w:pPr>
      <w:bookmarkStart w:id="89" w:name="_Ref382408413"/>
      <w:r w:rsidRPr="003347B0">
        <w:t xml:space="preserve">Рисунок </w:t>
      </w:r>
      <w:fldSimple w:instr=" SEQ Рисунок \* ARABIC ">
        <w:r w:rsidR="004801DE">
          <w:rPr>
            <w:noProof/>
          </w:rPr>
          <w:t>18</w:t>
        </w:r>
      </w:fldSimple>
      <w:bookmarkEnd w:id="89"/>
      <w:r w:rsidRPr="003347B0">
        <w:t xml:space="preserve"> Наиболее загруженные участки улично-дорожной сети</w:t>
      </w:r>
    </w:p>
    <w:p w14:paraId="0AB808DD" w14:textId="77777777" w:rsidR="00B22D8D" w:rsidRPr="003347B0" w:rsidRDefault="00B22D8D" w:rsidP="00123C51">
      <w:pPr>
        <w:pStyle w:val="a7"/>
        <w:ind w:firstLine="709"/>
      </w:pPr>
      <w:r w:rsidRPr="003347B0">
        <w:t>Установлено, что в течении рабочей недели средняя скорость на магистральных улицах города составляет не больше 30 км/ч.</w:t>
      </w:r>
    </w:p>
    <w:p w14:paraId="5138C2AD" w14:textId="53F75CD3" w:rsidR="00B22D8D" w:rsidRPr="003347B0" w:rsidRDefault="00B22D8D" w:rsidP="00123C51">
      <w:pPr>
        <w:pStyle w:val="a7"/>
        <w:ind w:firstLine="709"/>
      </w:pPr>
      <w:r w:rsidRPr="003347B0">
        <w:t>Ориентируясь на стандарты городов с развитой транспортной инфраструктурой, скорость движения в г</w:t>
      </w:r>
      <w:r w:rsidRPr="003347B0">
        <w:rPr>
          <w:lang w:val="ru-RU"/>
        </w:rPr>
        <w:t>.</w:t>
      </w:r>
      <w:r w:rsidRPr="003347B0">
        <w:t xml:space="preserve"> Сургут в два раза ниже рекомендуемых показателей представленных ниже </w:t>
      </w:r>
      <w:r w:rsidRPr="003347B0">
        <w:rPr>
          <w:lang w:val="ru-RU"/>
        </w:rPr>
        <w:t>(</w:t>
      </w:r>
      <w:r w:rsidRPr="003347B0">
        <w:fldChar w:fldCharType="begin"/>
      </w:r>
      <w:r w:rsidRPr="003347B0">
        <w:instrText xml:space="preserve"> REF _Ref382408490 \h  \* MERGEFORMAT </w:instrText>
      </w:r>
      <w:r w:rsidRPr="003347B0">
        <w:fldChar w:fldCharType="separate"/>
      </w:r>
      <w:r w:rsidR="004801DE" w:rsidRPr="003347B0">
        <w:t xml:space="preserve">Таблица </w:t>
      </w:r>
      <w:r w:rsidR="004801DE">
        <w:rPr>
          <w:noProof/>
        </w:rPr>
        <w:t>29</w:t>
      </w:r>
      <w:r w:rsidRPr="003347B0">
        <w:fldChar w:fldCharType="end"/>
      </w:r>
      <w:r w:rsidRPr="003347B0">
        <w:rPr>
          <w:lang w:val="ru-RU"/>
        </w:rPr>
        <w:t>)</w:t>
      </w:r>
      <w:r w:rsidRPr="003347B0">
        <w:t>.</w:t>
      </w:r>
    </w:p>
    <w:p w14:paraId="671D2274" w14:textId="77777777" w:rsidR="00B22D8D" w:rsidRPr="003347B0" w:rsidRDefault="00B22D8D">
      <w:pPr>
        <w:spacing w:after="160" w:line="259" w:lineRule="auto"/>
        <w:ind w:firstLine="0"/>
        <w:jc w:val="left"/>
        <w:rPr>
          <w:lang w:val="x-none" w:eastAsia="x-none"/>
        </w:rPr>
      </w:pPr>
      <w:r w:rsidRPr="003347B0">
        <w:br w:type="page"/>
      </w:r>
    </w:p>
    <w:p w14:paraId="3DAB7B92" w14:textId="77777777" w:rsidR="00B22D8D" w:rsidRPr="003347B0" w:rsidRDefault="00B22D8D" w:rsidP="00B22D8D">
      <w:pPr>
        <w:pStyle w:val="a7"/>
      </w:pPr>
    </w:p>
    <w:p w14:paraId="09915020" w14:textId="791E8E07" w:rsidR="00B22D8D" w:rsidRPr="003347B0" w:rsidRDefault="00B22D8D" w:rsidP="00123C51">
      <w:pPr>
        <w:pStyle w:val="afc"/>
        <w:ind w:firstLine="709"/>
      </w:pPr>
      <w:bookmarkStart w:id="90" w:name="_Ref382408490"/>
      <w:r w:rsidRPr="003347B0">
        <w:t xml:space="preserve">Таблица </w:t>
      </w:r>
      <w:fldSimple w:instr=" SEQ Таблица \* ARABIC ">
        <w:r w:rsidR="004801DE">
          <w:rPr>
            <w:noProof/>
          </w:rPr>
          <w:t>29</w:t>
        </w:r>
      </w:fldSimple>
      <w:bookmarkEnd w:id="90"/>
      <w:r w:rsidRPr="003347B0">
        <w:t xml:space="preserve"> Показатели, характеризующие качественный уровень развития улично-дорожной сети в городах</w:t>
      </w: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421"/>
        <w:gridCol w:w="2496"/>
        <w:gridCol w:w="2266"/>
      </w:tblGrid>
      <w:tr w:rsidR="00B22D8D" w:rsidRPr="003347B0" w14:paraId="245E3C67" w14:textId="77777777" w:rsidTr="00B22D8D">
        <w:trPr>
          <w:trHeight w:val="20"/>
          <w:tblHeader/>
          <w:jc w:val="center"/>
        </w:trPr>
        <w:tc>
          <w:tcPr>
            <w:tcW w:w="2407" w:type="pct"/>
            <w:shd w:val="clear" w:color="auto" w:fill="FFFFFF"/>
            <w:tcMar>
              <w:top w:w="0" w:type="dxa"/>
              <w:left w:w="28" w:type="dxa"/>
              <w:bottom w:w="0" w:type="dxa"/>
              <w:right w:w="28" w:type="dxa"/>
            </w:tcMar>
            <w:vAlign w:val="center"/>
          </w:tcPr>
          <w:p w14:paraId="26BB96F8" w14:textId="77777777" w:rsidR="00B22D8D" w:rsidRPr="003347B0" w:rsidRDefault="00B22D8D" w:rsidP="00B22D8D">
            <w:pPr>
              <w:pStyle w:val="af5"/>
            </w:pPr>
            <w:bookmarkStart w:id="91" w:name="TO0000004"/>
            <w:r w:rsidRPr="003347B0">
              <w:t>Категория улиц и дорог</w:t>
            </w:r>
            <w:bookmarkEnd w:id="91"/>
          </w:p>
        </w:tc>
        <w:tc>
          <w:tcPr>
            <w:tcW w:w="1359" w:type="pct"/>
            <w:shd w:val="clear" w:color="auto" w:fill="FFFFFF"/>
            <w:tcMar>
              <w:top w:w="0" w:type="dxa"/>
              <w:left w:w="28" w:type="dxa"/>
              <w:bottom w:w="0" w:type="dxa"/>
              <w:right w:w="28" w:type="dxa"/>
            </w:tcMar>
            <w:vAlign w:val="center"/>
          </w:tcPr>
          <w:p w14:paraId="059B7C8B" w14:textId="77777777" w:rsidR="00B22D8D" w:rsidRPr="003347B0" w:rsidRDefault="00B22D8D" w:rsidP="00B22D8D">
            <w:pPr>
              <w:pStyle w:val="af5"/>
            </w:pPr>
            <w:r w:rsidRPr="003347B0">
              <w:t>Скорость движения, км/ч</w:t>
            </w:r>
          </w:p>
        </w:tc>
        <w:tc>
          <w:tcPr>
            <w:tcW w:w="1234" w:type="pct"/>
            <w:shd w:val="clear" w:color="auto" w:fill="FFFFFF"/>
            <w:tcMar>
              <w:top w:w="0" w:type="dxa"/>
              <w:left w:w="28" w:type="dxa"/>
              <w:bottom w:w="0" w:type="dxa"/>
              <w:right w:w="28" w:type="dxa"/>
            </w:tcMar>
            <w:vAlign w:val="center"/>
          </w:tcPr>
          <w:p w14:paraId="390588CF" w14:textId="77777777" w:rsidR="00B22D8D" w:rsidRPr="003347B0" w:rsidRDefault="00B22D8D" w:rsidP="00B22D8D">
            <w:pPr>
              <w:pStyle w:val="af5"/>
            </w:pPr>
            <w:r w:rsidRPr="003347B0">
              <w:t>Пробег автомобилей, %</w:t>
            </w:r>
          </w:p>
        </w:tc>
      </w:tr>
      <w:tr w:rsidR="00B22D8D" w:rsidRPr="003347B0" w14:paraId="68E9DD76" w14:textId="77777777" w:rsidTr="00B22D8D">
        <w:trPr>
          <w:trHeight w:val="20"/>
          <w:jc w:val="center"/>
        </w:trPr>
        <w:tc>
          <w:tcPr>
            <w:tcW w:w="2407" w:type="pct"/>
            <w:shd w:val="clear" w:color="auto" w:fill="FFFFFF"/>
            <w:tcMar>
              <w:top w:w="0" w:type="dxa"/>
              <w:left w:w="28" w:type="dxa"/>
              <w:bottom w:w="0" w:type="dxa"/>
              <w:right w:w="28" w:type="dxa"/>
            </w:tcMar>
          </w:tcPr>
          <w:p w14:paraId="4E3FEEAB" w14:textId="77777777" w:rsidR="00B22D8D" w:rsidRPr="003347B0" w:rsidRDefault="00B22D8D" w:rsidP="00B22D8D">
            <w:pPr>
              <w:pStyle w:val="afb"/>
            </w:pPr>
            <w:r w:rsidRPr="003347B0">
              <w:t>Местная сеть улиц и проездов</w:t>
            </w:r>
          </w:p>
        </w:tc>
        <w:tc>
          <w:tcPr>
            <w:tcW w:w="1359" w:type="pct"/>
            <w:shd w:val="clear" w:color="auto" w:fill="FFFFFF"/>
            <w:tcMar>
              <w:top w:w="0" w:type="dxa"/>
              <w:left w:w="28" w:type="dxa"/>
              <w:bottom w:w="0" w:type="dxa"/>
              <w:right w:w="28" w:type="dxa"/>
            </w:tcMar>
          </w:tcPr>
          <w:p w14:paraId="05B3F941" w14:textId="77777777" w:rsidR="00B22D8D" w:rsidRPr="003347B0" w:rsidRDefault="00B22D8D" w:rsidP="00B22D8D">
            <w:pPr>
              <w:pStyle w:val="af6"/>
            </w:pPr>
            <w:r w:rsidRPr="003347B0">
              <w:t>20 - 30</w:t>
            </w:r>
          </w:p>
        </w:tc>
        <w:tc>
          <w:tcPr>
            <w:tcW w:w="1234" w:type="pct"/>
            <w:shd w:val="clear" w:color="auto" w:fill="FFFFFF"/>
            <w:tcMar>
              <w:top w:w="0" w:type="dxa"/>
              <w:left w:w="28" w:type="dxa"/>
              <w:bottom w:w="0" w:type="dxa"/>
              <w:right w:w="28" w:type="dxa"/>
            </w:tcMar>
          </w:tcPr>
          <w:p w14:paraId="646DF200" w14:textId="77777777" w:rsidR="00B22D8D" w:rsidRPr="003347B0" w:rsidRDefault="00B22D8D" w:rsidP="00B22D8D">
            <w:pPr>
              <w:pStyle w:val="af6"/>
            </w:pPr>
            <w:r w:rsidRPr="003347B0">
              <w:t>15 - 20</w:t>
            </w:r>
          </w:p>
        </w:tc>
      </w:tr>
      <w:tr w:rsidR="00B22D8D" w:rsidRPr="003347B0" w14:paraId="69E62C38" w14:textId="77777777" w:rsidTr="00B22D8D">
        <w:trPr>
          <w:trHeight w:val="20"/>
          <w:jc w:val="center"/>
        </w:trPr>
        <w:tc>
          <w:tcPr>
            <w:tcW w:w="2407" w:type="pct"/>
            <w:shd w:val="clear" w:color="auto" w:fill="FFFFFF"/>
            <w:tcMar>
              <w:top w:w="0" w:type="dxa"/>
              <w:left w:w="28" w:type="dxa"/>
              <w:bottom w:w="0" w:type="dxa"/>
              <w:right w:w="28" w:type="dxa"/>
            </w:tcMar>
          </w:tcPr>
          <w:p w14:paraId="6EE1F48C" w14:textId="77777777" w:rsidR="00B22D8D" w:rsidRPr="003347B0" w:rsidRDefault="00B22D8D" w:rsidP="00B22D8D">
            <w:pPr>
              <w:pStyle w:val="afb"/>
            </w:pPr>
            <w:r w:rsidRPr="003347B0">
              <w:t>Магистральная сеть улиц и дорог:</w:t>
            </w:r>
          </w:p>
        </w:tc>
        <w:tc>
          <w:tcPr>
            <w:tcW w:w="2593" w:type="pct"/>
            <w:gridSpan w:val="2"/>
            <w:shd w:val="clear" w:color="auto" w:fill="FFFFFF"/>
            <w:tcMar>
              <w:top w:w="0" w:type="dxa"/>
              <w:left w:w="28" w:type="dxa"/>
              <w:bottom w:w="0" w:type="dxa"/>
              <w:right w:w="28" w:type="dxa"/>
            </w:tcMar>
          </w:tcPr>
          <w:p w14:paraId="6D6F8249" w14:textId="77777777" w:rsidR="00B22D8D" w:rsidRPr="003347B0" w:rsidRDefault="00B22D8D" w:rsidP="00B22D8D">
            <w:pPr>
              <w:pStyle w:val="af6"/>
            </w:pPr>
            <w:r w:rsidRPr="003347B0">
              <w:t> </w:t>
            </w:r>
          </w:p>
        </w:tc>
      </w:tr>
      <w:tr w:rsidR="00B22D8D" w:rsidRPr="003347B0" w14:paraId="43EAC251" w14:textId="77777777" w:rsidTr="00B22D8D">
        <w:trPr>
          <w:trHeight w:val="20"/>
          <w:jc w:val="center"/>
        </w:trPr>
        <w:tc>
          <w:tcPr>
            <w:tcW w:w="2407" w:type="pct"/>
            <w:shd w:val="clear" w:color="auto" w:fill="FFFFFF"/>
            <w:tcMar>
              <w:top w:w="0" w:type="dxa"/>
              <w:left w:w="28" w:type="dxa"/>
              <w:bottom w:w="0" w:type="dxa"/>
              <w:right w:w="28" w:type="dxa"/>
            </w:tcMar>
          </w:tcPr>
          <w:p w14:paraId="3E3B4A5E" w14:textId="77777777" w:rsidR="00B22D8D" w:rsidRPr="003347B0" w:rsidRDefault="00B22D8D" w:rsidP="00B22D8D">
            <w:pPr>
              <w:pStyle w:val="afb"/>
            </w:pPr>
            <w:r w:rsidRPr="003347B0">
              <w:t>вспомогательная, распределительная сеть регулируемого движения</w:t>
            </w:r>
          </w:p>
        </w:tc>
        <w:tc>
          <w:tcPr>
            <w:tcW w:w="1359" w:type="pct"/>
            <w:shd w:val="clear" w:color="auto" w:fill="FFFFFF"/>
            <w:tcMar>
              <w:top w:w="0" w:type="dxa"/>
              <w:left w:w="28" w:type="dxa"/>
              <w:bottom w:w="0" w:type="dxa"/>
              <w:right w:w="28" w:type="dxa"/>
            </w:tcMar>
          </w:tcPr>
          <w:p w14:paraId="03A0D2D1" w14:textId="77777777" w:rsidR="00B22D8D" w:rsidRPr="003347B0" w:rsidRDefault="00B22D8D" w:rsidP="00B22D8D">
            <w:pPr>
              <w:pStyle w:val="af6"/>
            </w:pPr>
            <w:r w:rsidRPr="003347B0">
              <w:t>40 - 60</w:t>
            </w:r>
          </w:p>
        </w:tc>
        <w:tc>
          <w:tcPr>
            <w:tcW w:w="1234" w:type="pct"/>
            <w:shd w:val="clear" w:color="auto" w:fill="FFFFFF"/>
            <w:tcMar>
              <w:top w:w="0" w:type="dxa"/>
              <w:left w:w="28" w:type="dxa"/>
              <w:bottom w:w="0" w:type="dxa"/>
              <w:right w:w="28" w:type="dxa"/>
            </w:tcMar>
          </w:tcPr>
          <w:p w14:paraId="4BC44729" w14:textId="77777777" w:rsidR="00B22D8D" w:rsidRPr="003347B0" w:rsidRDefault="00B22D8D" w:rsidP="00B22D8D">
            <w:pPr>
              <w:pStyle w:val="af6"/>
            </w:pPr>
            <w:r w:rsidRPr="003347B0">
              <w:t>40 - 50</w:t>
            </w:r>
          </w:p>
        </w:tc>
      </w:tr>
      <w:tr w:rsidR="00B22D8D" w:rsidRPr="003347B0" w14:paraId="2F7A5BA7" w14:textId="77777777" w:rsidTr="00B22D8D">
        <w:trPr>
          <w:trHeight w:val="20"/>
          <w:jc w:val="center"/>
        </w:trPr>
        <w:tc>
          <w:tcPr>
            <w:tcW w:w="2407" w:type="pct"/>
            <w:shd w:val="clear" w:color="auto" w:fill="FFFFFF"/>
            <w:tcMar>
              <w:top w:w="0" w:type="dxa"/>
              <w:left w:w="28" w:type="dxa"/>
              <w:bottom w:w="0" w:type="dxa"/>
              <w:right w:w="28" w:type="dxa"/>
            </w:tcMar>
          </w:tcPr>
          <w:p w14:paraId="202D6FC6" w14:textId="77777777" w:rsidR="00B22D8D" w:rsidRPr="003347B0" w:rsidRDefault="00B22D8D" w:rsidP="00B22D8D">
            <w:pPr>
              <w:pStyle w:val="afb"/>
            </w:pPr>
            <w:r w:rsidRPr="003347B0">
              <w:t>основная структуроформирующая сеть непрерывного и скоростного движения</w:t>
            </w:r>
          </w:p>
        </w:tc>
        <w:tc>
          <w:tcPr>
            <w:tcW w:w="1359" w:type="pct"/>
            <w:shd w:val="clear" w:color="auto" w:fill="FFFFFF"/>
            <w:tcMar>
              <w:top w:w="0" w:type="dxa"/>
              <w:left w:w="28" w:type="dxa"/>
              <w:bottom w:w="0" w:type="dxa"/>
              <w:right w:w="28" w:type="dxa"/>
            </w:tcMar>
          </w:tcPr>
          <w:p w14:paraId="0A25CA50" w14:textId="77777777" w:rsidR="00B22D8D" w:rsidRPr="003347B0" w:rsidRDefault="00B22D8D" w:rsidP="00B22D8D">
            <w:pPr>
              <w:pStyle w:val="af6"/>
            </w:pPr>
            <w:r w:rsidRPr="003347B0">
              <w:t>80 - 90</w:t>
            </w:r>
          </w:p>
        </w:tc>
        <w:tc>
          <w:tcPr>
            <w:tcW w:w="1234" w:type="pct"/>
            <w:shd w:val="clear" w:color="auto" w:fill="FFFFFF"/>
            <w:tcMar>
              <w:top w:w="0" w:type="dxa"/>
              <w:left w:w="28" w:type="dxa"/>
              <w:bottom w:w="0" w:type="dxa"/>
              <w:right w:w="28" w:type="dxa"/>
            </w:tcMar>
          </w:tcPr>
          <w:p w14:paraId="66CF0832" w14:textId="77777777" w:rsidR="00B22D8D" w:rsidRPr="003347B0" w:rsidRDefault="00B22D8D" w:rsidP="00B22D8D">
            <w:pPr>
              <w:pStyle w:val="af6"/>
            </w:pPr>
            <w:r w:rsidRPr="003347B0">
              <w:t>25 - 40</w:t>
            </w:r>
          </w:p>
        </w:tc>
      </w:tr>
    </w:tbl>
    <w:p w14:paraId="041AE851" w14:textId="77777777" w:rsidR="00B22D8D" w:rsidRPr="003347B0" w:rsidRDefault="00B22D8D" w:rsidP="00123C51">
      <w:pPr>
        <w:pStyle w:val="a7"/>
        <w:ind w:firstLine="709"/>
      </w:pPr>
      <w:r w:rsidRPr="003347B0">
        <w:t xml:space="preserve">В результате анализа работы транспортной системы </w:t>
      </w:r>
      <w:r w:rsidRPr="003347B0">
        <w:rPr>
          <w:lang w:val="ru-RU"/>
        </w:rPr>
        <w:t xml:space="preserve">г. </w:t>
      </w:r>
      <w:r w:rsidRPr="003347B0">
        <w:t xml:space="preserve">Сургута установлено, что в городе преимущественно преобладает уровень удобства, характеризующийся как предельное насыщение потока. Движение потока неустойчивое, постоянно образуются заторы, перестроение по полосам очень затруднены. Скорость движения может составлять 5-7 км/ч и не отличаться по полосам, при этом плотность на полосах 120 авт./км. </w:t>
      </w:r>
    </w:p>
    <w:p w14:paraId="174F2C51" w14:textId="77777777" w:rsidR="00B22D8D" w:rsidRPr="003347B0" w:rsidRDefault="00B22D8D" w:rsidP="00123C51">
      <w:pPr>
        <w:pStyle w:val="a7"/>
        <w:ind w:firstLine="709"/>
        <w:rPr>
          <w:lang w:val="ru-RU"/>
        </w:rPr>
      </w:pPr>
      <w:r w:rsidRPr="003347B0">
        <w:t>Транспортные расходы возрастают, так при снижении фактической скорости движения от оптимальной, расход топлива увеличивается и может возрастать в два раза. Увеличение расхода топлива способствует ускорению износа двигателя</w:t>
      </w:r>
      <w:r w:rsidRPr="003347B0">
        <w:rPr>
          <w:lang w:val="ru-RU"/>
        </w:rPr>
        <w:t>.</w:t>
      </w:r>
    </w:p>
    <w:p w14:paraId="17E305B9" w14:textId="0189417A" w:rsidR="00B22D8D" w:rsidRPr="003347B0" w:rsidRDefault="00B22D8D" w:rsidP="00123C51">
      <w:pPr>
        <w:pStyle w:val="4"/>
        <w:numPr>
          <w:ilvl w:val="3"/>
          <w:numId w:val="0"/>
        </w:numPr>
        <w:ind w:left="426" w:firstLine="709"/>
      </w:pPr>
      <w:r w:rsidRPr="003347B0">
        <w:t>2.5.7.4 Объекты транспортной инфраструктуры</w:t>
      </w:r>
    </w:p>
    <w:p w14:paraId="7B5F59C7" w14:textId="77777777" w:rsidR="00B22D8D" w:rsidRPr="003347B0" w:rsidRDefault="00B22D8D" w:rsidP="00123C51">
      <w:pPr>
        <w:pStyle w:val="a7"/>
        <w:ind w:firstLine="709"/>
      </w:pPr>
      <w:r w:rsidRPr="003347B0">
        <w:t>Для качественного обслуживания и эффективности использования автомобильного транспорта на территории городского округа располагаются следующие объекты дорожного сервиса:</w:t>
      </w:r>
    </w:p>
    <w:p w14:paraId="140423C0" w14:textId="77777777" w:rsidR="00B22D8D" w:rsidRPr="003347B0" w:rsidRDefault="00B22D8D" w:rsidP="00B22D8D">
      <w:pPr>
        <w:pStyle w:val="a4"/>
      </w:pPr>
      <w:r w:rsidRPr="003347B0">
        <w:t>автогазозаправочные станции (АГЗС) общей мощностью 6 топливораздаточных колонок – 3 объекта;</w:t>
      </w:r>
    </w:p>
    <w:p w14:paraId="7DDC4B59" w14:textId="77777777" w:rsidR="00B22D8D" w:rsidRPr="003347B0" w:rsidRDefault="00B22D8D" w:rsidP="00B22D8D">
      <w:pPr>
        <w:pStyle w:val="a4"/>
      </w:pPr>
      <w:r w:rsidRPr="003347B0">
        <w:t>автозаправочные станции (АЗС) общей мощностью 389 топливораздаточные колонки – 107 объектов;</w:t>
      </w:r>
    </w:p>
    <w:p w14:paraId="074383EE" w14:textId="77777777" w:rsidR="00B22D8D" w:rsidRPr="003347B0" w:rsidRDefault="00B22D8D" w:rsidP="00B22D8D">
      <w:pPr>
        <w:pStyle w:val="a4"/>
      </w:pPr>
      <w:r w:rsidRPr="003347B0">
        <w:t>автом</w:t>
      </w:r>
      <w:r w:rsidRPr="003347B0">
        <w:rPr>
          <w:lang w:val="ru-RU"/>
        </w:rPr>
        <w:t>ойки</w:t>
      </w:r>
      <w:r w:rsidRPr="003347B0">
        <w:t xml:space="preserve"> общей мощностью 7</w:t>
      </w:r>
      <w:r w:rsidRPr="003347B0">
        <w:rPr>
          <w:lang w:val="ru-RU"/>
        </w:rPr>
        <w:t>1</w:t>
      </w:r>
      <w:r w:rsidRPr="003347B0">
        <w:t xml:space="preserve"> </w:t>
      </w:r>
      <w:r w:rsidRPr="003347B0">
        <w:rPr>
          <w:lang w:val="ru-RU"/>
        </w:rPr>
        <w:t>пост – 35 объектов</w:t>
      </w:r>
      <w:r w:rsidRPr="003347B0">
        <w:t>;</w:t>
      </w:r>
    </w:p>
    <w:p w14:paraId="4428F8D5" w14:textId="77777777" w:rsidR="00B22D8D" w:rsidRPr="003347B0" w:rsidRDefault="00B22D8D" w:rsidP="00B22D8D">
      <w:pPr>
        <w:pStyle w:val="a4"/>
      </w:pPr>
      <w:r w:rsidRPr="003347B0">
        <w:t>станции технического обслуживания (СТО) общей мощностью 15</w:t>
      </w:r>
      <w:r w:rsidRPr="003347B0">
        <w:rPr>
          <w:lang w:val="ru-RU"/>
        </w:rPr>
        <w:t>6</w:t>
      </w:r>
      <w:r w:rsidRPr="003347B0">
        <w:t xml:space="preserve"> постов – 54 объекта.</w:t>
      </w:r>
    </w:p>
    <w:p w14:paraId="72DEE622" w14:textId="77777777" w:rsidR="00B22D8D" w:rsidRPr="003347B0" w:rsidRDefault="00B22D8D" w:rsidP="00123C51">
      <w:pPr>
        <w:pStyle w:val="a7"/>
        <w:ind w:firstLine="709"/>
      </w:pPr>
      <w:r w:rsidRPr="003347B0">
        <w:t>Кроме того, в настоящее время на территории городского округа располагаются три лодочные станции.</w:t>
      </w:r>
    </w:p>
    <w:p w14:paraId="6C2F8FA0" w14:textId="77777777" w:rsidR="00B22D8D" w:rsidRPr="003347B0" w:rsidRDefault="00B22D8D" w:rsidP="00123C51">
      <w:pPr>
        <w:pStyle w:val="a7"/>
        <w:ind w:firstLine="709"/>
        <w:rPr>
          <w:lang w:val="ru-RU"/>
        </w:rPr>
      </w:pPr>
      <w:r w:rsidRPr="003347B0">
        <w:t xml:space="preserve">Недостатка в объектах </w:t>
      </w:r>
      <w:r w:rsidRPr="003347B0">
        <w:rPr>
          <w:lang w:val="ru-RU"/>
        </w:rPr>
        <w:t xml:space="preserve">дорожного </w:t>
      </w:r>
      <w:r w:rsidRPr="003347B0">
        <w:t xml:space="preserve">сервиса жители </w:t>
      </w:r>
      <w:r w:rsidRPr="003347B0">
        <w:rPr>
          <w:lang w:val="ru-RU"/>
        </w:rPr>
        <w:t>города</w:t>
      </w:r>
      <w:r w:rsidRPr="003347B0">
        <w:t xml:space="preserve"> не испытывают, однако часть объектов расположена в непосредственной близости с жилыми территориями, что негативно влияет на окружающую среду и состояние здоровья.</w:t>
      </w:r>
    </w:p>
    <w:p w14:paraId="77A5CEE7" w14:textId="77777777" w:rsidR="00B22D8D" w:rsidRPr="003347B0" w:rsidRDefault="00B22D8D" w:rsidP="00123C51">
      <w:pPr>
        <w:pStyle w:val="af4"/>
        <w:ind w:firstLine="709"/>
      </w:pPr>
      <w:r w:rsidRPr="003347B0">
        <w:t>Приоритеты развития</w:t>
      </w:r>
    </w:p>
    <w:p w14:paraId="2EFF75C5" w14:textId="77777777" w:rsidR="00B22D8D" w:rsidRPr="003347B0" w:rsidRDefault="00B22D8D" w:rsidP="00123C51">
      <w:pPr>
        <w:pStyle w:val="a7"/>
        <w:ind w:firstLine="709"/>
      </w:pPr>
      <w:r w:rsidRPr="003347B0">
        <w:t>Выявленный дефицит проезжих частей может быть ликвидирован дополнительным развитием сети магистральных улиц и дорог, частичным использованием в часы «пик» улиц местного значения, устройством в зонах высокой неравномерности движения специальных полос и проезжих частей для организации реверсивного движения, а также техническими средствами организации дорожного движения, обеспечивающими приоритет движения транспорта по направлениям.</w:t>
      </w:r>
    </w:p>
    <w:p w14:paraId="1955D82A" w14:textId="77777777" w:rsidR="00B22D8D" w:rsidRPr="003347B0" w:rsidRDefault="00B22D8D" w:rsidP="00123C51">
      <w:pPr>
        <w:pStyle w:val="a7"/>
        <w:ind w:firstLine="709"/>
      </w:pPr>
      <w:r w:rsidRPr="003347B0">
        <w:t>В центральной зоне ориентировочное движение транзита составляет от 3 до 5 %, в срединной 6 - 9 %, в периферийной не менее 10 % и только административные ограничения позволяют сдерживать еще большие размеры транзитных потоков. Это подтверждает необходимость создания многоконтурной магистральной улично-дорожной сети, последовательно разгружающей планировочные и функциональные зоны от транзитного внутригородского и внешнего автомобильного движения.</w:t>
      </w:r>
    </w:p>
    <w:p w14:paraId="0D5295AF" w14:textId="77777777" w:rsidR="00B22D8D" w:rsidRPr="003347B0" w:rsidRDefault="00B22D8D" w:rsidP="00123C51">
      <w:pPr>
        <w:pStyle w:val="a7"/>
        <w:ind w:firstLine="709"/>
      </w:pPr>
      <w:r w:rsidRPr="003347B0">
        <w:lastRenderedPageBreak/>
        <w:t xml:space="preserve">Рекомендуемые мероприятия по повышению пропускной способности: </w:t>
      </w:r>
    </w:p>
    <w:p w14:paraId="3445068F" w14:textId="77777777" w:rsidR="00B22D8D" w:rsidRPr="003347B0" w:rsidRDefault="00B22D8D" w:rsidP="00B22D8D">
      <w:pPr>
        <w:pStyle w:val="a4"/>
      </w:pPr>
      <w:r w:rsidRPr="003347B0">
        <w:t>реконструкция пересечений в одном уровне (например, устройство разных типов канализированных пересечений) или устройством пересечений в разных уровнях;</w:t>
      </w:r>
    </w:p>
    <w:p w14:paraId="57196753" w14:textId="77777777" w:rsidR="00B22D8D" w:rsidRPr="003347B0" w:rsidRDefault="00B22D8D" w:rsidP="00B22D8D">
      <w:pPr>
        <w:pStyle w:val="a4"/>
      </w:pPr>
      <w:r w:rsidRPr="003347B0">
        <w:t>выбор средств регулирования, обеспечивающих рациональный режим движения;</w:t>
      </w:r>
    </w:p>
    <w:p w14:paraId="049DD105" w14:textId="77777777" w:rsidR="00B22D8D" w:rsidRPr="003347B0" w:rsidRDefault="00B22D8D" w:rsidP="00B22D8D">
      <w:pPr>
        <w:pStyle w:val="a4"/>
      </w:pPr>
      <w:r w:rsidRPr="003347B0">
        <w:t>увеличение ширины проезжей части, позволяющей разделить поток автомобилей по составу.</w:t>
      </w:r>
    </w:p>
    <w:p w14:paraId="35685594" w14:textId="77777777" w:rsidR="00B22D8D" w:rsidRPr="003347B0" w:rsidRDefault="00B22D8D" w:rsidP="00123C51">
      <w:pPr>
        <w:pStyle w:val="a7"/>
        <w:ind w:firstLine="709"/>
      </w:pPr>
      <w:r w:rsidRPr="003347B0">
        <w:t xml:space="preserve">В городе отсутствует решение актуальной задачи организации системы паркования и хранения автомобилей. В настоящее время в городе организовано 46 095 мест для хранения автотранспорта, что составляет 40 % от расчетного парка легковых автомобилей. </w:t>
      </w:r>
    </w:p>
    <w:p w14:paraId="7EA7E168" w14:textId="77777777" w:rsidR="00B22D8D" w:rsidRPr="003347B0" w:rsidRDefault="00B22D8D" w:rsidP="00123C51">
      <w:pPr>
        <w:pStyle w:val="a7"/>
        <w:ind w:firstLine="709"/>
      </w:pPr>
      <w:r w:rsidRPr="003347B0">
        <w:t>В целях снижения загруженности дворовых территорий, улично-дорожной сети и ограничения числа поездок в центральной части города требуется оптимизация парковочного пространства.</w:t>
      </w:r>
    </w:p>
    <w:p w14:paraId="097F6066" w14:textId="77777777" w:rsidR="00B22D8D" w:rsidRPr="003347B0" w:rsidRDefault="00B22D8D" w:rsidP="00123C51">
      <w:pPr>
        <w:pStyle w:val="a7"/>
        <w:ind w:firstLine="709"/>
      </w:pPr>
      <w:r w:rsidRPr="003347B0">
        <w:t xml:space="preserve">В центральной зоне для прокладки магистральных улиц и для размещения автостоянок необходимо использовать подземное пространство, а при отсутствии такой возможности следует доводить плотность сети в зоне наиболее интенсивного движения, то есть в общегородском центре, до 8 - 9 км/км2. </w:t>
      </w:r>
    </w:p>
    <w:p w14:paraId="76A1E837" w14:textId="77777777" w:rsidR="00B22D8D" w:rsidRPr="003347B0" w:rsidRDefault="00B22D8D" w:rsidP="00123C51">
      <w:pPr>
        <w:pStyle w:val="a7"/>
        <w:ind w:firstLine="709"/>
      </w:pPr>
      <w:r w:rsidRPr="003347B0">
        <w:t>Для размещения припаркованного автотранспорта на поверхности земли требуется в 16 раз больше территории, чем при организованном компактном хранении.</w:t>
      </w:r>
    </w:p>
    <w:p w14:paraId="3C568AE7" w14:textId="77777777" w:rsidR="00B22D8D" w:rsidRPr="003347B0" w:rsidRDefault="00B22D8D" w:rsidP="00123C51">
      <w:pPr>
        <w:pStyle w:val="a7"/>
        <w:ind w:firstLine="709"/>
      </w:pPr>
      <w:r w:rsidRPr="003347B0">
        <w:t>Подземный тип размещения подходит для любой категории жилья, однако размещать все машино-места под домом экономически обоснованно только при застройке до 6 этажей, поскольку первые 2 подземные этажа имеют одну стоимость, а последующие уже, естественно, несколько выше.</w:t>
      </w:r>
    </w:p>
    <w:p w14:paraId="5F1BA2BF" w14:textId="77777777" w:rsidR="00B22D8D" w:rsidRPr="003347B0" w:rsidRDefault="00B22D8D" w:rsidP="00123C51">
      <w:pPr>
        <w:pStyle w:val="a7"/>
        <w:ind w:firstLine="709"/>
      </w:pPr>
      <w:r w:rsidRPr="003347B0">
        <w:t xml:space="preserve">В связи с ростом числа лодок в личном пользовании граждан, возникает потребность в увеличении числа станций для их хранения. </w:t>
      </w:r>
    </w:p>
    <w:p w14:paraId="423F69A1" w14:textId="77777777" w:rsidR="00B22D8D" w:rsidRPr="003347B0" w:rsidRDefault="00B22D8D" w:rsidP="00123C51">
      <w:pPr>
        <w:pStyle w:val="a7"/>
        <w:ind w:firstLine="709"/>
      </w:pPr>
      <w:r w:rsidRPr="003347B0">
        <w:t xml:space="preserve">Важным ориентиром развития транспортной системы служит создание условий для передвижения пешеходов и велосипедистов на улицах города. </w:t>
      </w:r>
    </w:p>
    <w:p w14:paraId="15C42314" w14:textId="77777777" w:rsidR="00B22D8D" w:rsidRPr="003347B0" w:rsidRDefault="00B22D8D" w:rsidP="00123C51">
      <w:pPr>
        <w:pStyle w:val="a7"/>
        <w:ind w:firstLine="709"/>
      </w:pPr>
      <w:r w:rsidRPr="003347B0">
        <w:t>Неполная приспособленность транспортной инфраструктуры города к нуждам маломобильных категорий населения требует обеспечение комфортных условий использования транспортной системы для данных категорий населения.</w:t>
      </w:r>
    </w:p>
    <w:p w14:paraId="208264B9" w14:textId="77777777" w:rsidR="00B22D8D" w:rsidRPr="003347B0" w:rsidRDefault="00B22D8D" w:rsidP="00123C51">
      <w:pPr>
        <w:pStyle w:val="a7"/>
        <w:ind w:firstLine="709"/>
      </w:pPr>
      <w:r w:rsidRPr="003347B0">
        <w:t>Недостаточное развитие наземных видов общественного транспорта, низкая провозная способность, необеспеченность приоритетов при движении в транспортном потоке требует реализации принципов доминирования общественного транспорта.</w:t>
      </w:r>
    </w:p>
    <w:p w14:paraId="455ED85C" w14:textId="77777777" w:rsidR="00B22D8D" w:rsidRPr="003347B0" w:rsidRDefault="00B22D8D" w:rsidP="00123C51">
      <w:pPr>
        <w:pStyle w:val="a7"/>
        <w:ind w:firstLine="709"/>
      </w:pPr>
      <w:r w:rsidRPr="003347B0">
        <w:t>Одна полоса движения со светофорным регулированием пропускает в час до 800-900 транспортных средств</w:t>
      </w:r>
      <w:r w:rsidRPr="003347B0">
        <w:rPr>
          <w:lang w:val="ru-RU"/>
        </w:rPr>
        <w:t>,</w:t>
      </w:r>
      <w:r w:rsidRPr="003347B0">
        <w:t xml:space="preserve"> стандарт наполнения личного автомобиля не превышает 1,25 человека - включая, разумеется, самого автомобилиста. Соответственно, провозная возможность полосы движения с легковым трафиком составляет порядка 1000-1100 пассажиров в час. Мощный автобусный маршрут при 3-минутном пиковом интервале с гарантией обеспечит перевозку от 1,5 до 4 тысяч пассажиров в зависимости от типа используемого подвижного состава. </w:t>
      </w:r>
    </w:p>
    <w:p w14:paraId="629F2261" w14:textId="77777777" w:rsidR="00B22D8D" w:rsidRPr="003347B0" w:rsidRDefault="00B22D8D" w:rsidP="00123C51">
      <w:pPr>
        <w:pStyle w:val="S2"/>
        <w:ind w:firstLine="709"/>
        <w:rPr>
          <w:lang w:val="ru-RU"/>
        </w:rPr>
      </w:pPr>
      <w:r w:rsidRPr="003347B0">
        <w:t>Совершенствование маршрутной сети заключается в решении оптимизационной задачи – добиться увеличения провозной способности городского пассажирского транспорта при снижении загрузки УДС транспортными потоками в приведенных ед</w:t>
      </w:r>
      <w:r w:rsidRPr="003347B0">
        <w:rPr>
          <w:lang w:val="ru-RU"/>
        </w:rPr>
        <w:t>иницах</w:t>
      </w:r>
      <w:r w:rsidRPr="003347B0">
        <w:t>. Решение задачи возможно при увеличении средней вместимости подвижного состава (ПС) в данном городе до оптимального уровня, который определяется показателями качества транспортного обслуживания</w:t>
      </w:r>
      <w:r w:rsidRPr="003347B0">
        <w:rPr>
          <w:lang w:val="ru-RU"/>
        </w:rPr>
        <w:t>.</w:t>
      </w:r>
    </w:p>
    <w:p w14:paraId="647E9841" w14:textId="09A19474" w:rsidR="00B22D8D" w:rsidRPr="003347B0" w:rsidRDefault="00B22D8D">
      <w:pPr>
        <w:spacing w:after="160" w:line="259" w:lineRule="auto"/>
        <w:ind w:firstLine="0"/>
        <w:jc w:val="left"/>
        <w:rPr>
          <w:lang w:eastAsia="x-none"/>
        </w:rPr>
      </w:pPr>
      <w:r w:rsidRPr="003347B0">
        <w:br w:type="page"/>
      </w:r>
    </w:p>
    <w:p w14:paraId="052DE05B" w14:textId="18753367" w:rsidR="00B22D8D" w:rsidRPr="003347B0" w:rsidRDefault="00B22D8D" w:rsidP="00123C51">
      <w:pPr>
        <w:pStyle w:val="3"/>
        <w:rPr>
          <w:rFonts w:ascii="Times New Roman" w:hAnsi="Times New Roman" w:cs="Times New Roman"/>
          <w:b/>
          <w:bCs/>
          <w:color w:val="auto"/>
          <w:sz w:val="26"/>
          <w:szCs w:val="26"/>
        </w:rPr>
      </w:pPr>
      <w:bookmarkStart w:id="92" w:name="_Toc478485480"/>
      <w:r w:rsidRPr="003347B0">
        <w:rPr>
          <w:rFonts w:ascii="Times New Roman" w:hAnsi="Times New Roman" w:cs="Times New Roman"/>
          <w:b/>
          <w:bCs/>
          <w:color w:val="auto"/>
          <w:sz w:val="26"/>
          <w:szCs w:val="26"/>
        </w:rPr>
        <w:lastRenderedPageBreak/>
        <w:t>2.5.8 Инженерное обеспечение</w:t>
      </w:r>
      <w:bookmarkEnd w:id="92"/>
    </w:p>
    <w:p w14:paraId="4C04C0B9" w14:textId="35AA06AA" w:rsidR="00B22D8D" w:rsidRPr="003347B0" w:rsidRDefault="00612E86" w:rsidP="00123C51">
      <w:pPr>
        <w:pStyle w:val="4"/>
        <w:ind w:firstLine="709"/>
      </w:pPr>
      <w:r w:rsidRPr="003347B0">
        <w:t xml:space="preserve">2.5.8.1 </w:t>
      </w:r>
      <w:r w:rsidR="00B22D8D" w:rsidRPr="003347B0">
        <w:t>Водоснабжение</w:t>
      </w:r>
    </w:p>
    <w:p w14:paraId="6D6265DA" w14:textId="77777777" w:rsidR="00B22D8D" w:rsidRPr="003347B0" w:rsidRDefault="00B22D8D" w:rsidP="00123C51">
      <w:pPr>
        <w:pStyle w:val="a7"/>
        <w:ind w:firstLine="709"/>
        <w:rPr>
          <w:lang w:val="ru-RU"/>
        </w:rPr>
      </w:pPr>
      <w:r w:rsidRPr="003347B0">
        <w:rPr>
          <w:lang w:val="ru-RU"/>
        </w:rPr>
        <w:t>Раздел вынесен в отдельный том.</w:t>
      </w:r>
    </w:p>
    <w:p w14:paraId="72EA4491" w14:textId="3DD3C5FE" w:rsidR="00B22D8D" w:rsidRPr="003347B0" w:rsidRDefault="00612E86" w:rsidP="00123C51">
      <w:pPr>
        <w:pStyle w:val="4"/>
        <w:ind w:firstLine="709"/>
      </w:pPr>
      <w:r w:rsidRPr="003347B0">
        <w:t xml:space="preserve">2.5.8.2 </w:t>
      </w:r>
      <w:r w:rsidR="00B22D8D" w:rsidRPr="003347B0">
        <w:t>Водоотведение (канализация)</w:t>
      </w:r>
    </w:p>
    <w:p w14:paraId="20556FEE" w14:textId="77777777" w:rsidR="00B22D8D" w:rsidRPr="003347B0" w:rsidRDefault="00B22D8D" w:rsidP="00123C51">
      <w:pPr>
        <w:pStyle w:val="a7"/>
        <w:ind w:firstLine="709"/>
      </w:pPr>
      <w:r w:rsidRPr="003347B0">
        <w:t>На территории г</w:t>
      </w:r>
      <w:r w:rsidRPr="003347B0">
        <w:rPr>
          <w:lang w:val="ru-RU"/>
        </w:rPr>
        <w:t>.</w:t>
      </w:r>
      <w:r w:rsidRPr="003347B0">
        <w:t xml:space="preserve"> Сургута действует централизованная система водоотведения. </w:t>
      </w:r>
    </w:p>
    <w:p w14:paraId="08B3BDAE" w14:textId="77777777" w:rsidR="00B22D8D" w:rsidRPr="003347B0" w:rsidRDefault="00B22D8D" w:rsidP="00123C51">
      <w:pPr>
        <w:pStyle w:val="a7"/>
        <w:ind w:firstLine="709"/>
      </w:pPr>
      <w:r w:rsidRPr="003347B0">
        <w:rPr>
          <w:rFonts w:eastAsia="Calibri"/>
        </w:rPr>
        <w:t>Централизованный отвод х</w:t>
      </w:r>
      <w:r w:rsidRPr="003347B0">
        <w:t>озяйственно-бытовы</w:t>
      </w:r>
      <w:r w:rsidRPr="003347B0">
        <w:rPr>
          <w:rFonts w:eastAsia="Calibri"/>
        </w:rPr>
        <w:t>х</w:t>
      </w:r>
      <w:r w:rsidRPr="003347B0">
        <w:t xml:space="preserve"> </w:t>
      </w:r>
      <w:r w:rsidRPr="003347B0">
        <w:rPr>
          <w:rFonts w:eastAsia="Calibri"/>
        </w:rPr>
        <w:t xml:space="preserve">сточных вод обеспечивается </w:t>
      </w:r>
      <w:r w:rsidRPr="003347B0">
        <w:t>самотечными и напорными коллекторами на канализационные насосные станции (КНС), в головные насосные станции КНС-1, КНС-6, ГКНС-1, ГКНС-2 и далее</w:t>
      </w:r>
      <w:r w:rsidRPr="003347B0">
        <w:rPr>
          <w:rFonts w:eastAsia="Calibri"/>
        </w:rPr>
        <w:t xml:space="preserve"> </w:t>
      </w:r>
      <w:r w:rsidRPr="003347B0">
        <w:t>по системе напорных коллекторов на канализационные очистные сооружения (КОС Заячий остров).</w:t>
      </w:r>
    </w:p>
    <w:p w14:paraId="728062DF" w14:textId="77777777" w:rsidR="00B22D8D" w:rsidRPr="003347B0" w:rsidRDefault="00B22D8D" w:rsidP="00123C51">
      <w:pPr>
        <w:pStyle w:val="a7"/>
        <w:ind w:firstLine="709"/>
      </w:pPr>
      <w:r w:rsidRPr="003347B0">
        <w:t>КОС Заячий остров расположены на правом берегу р. Оби</w:t>
      </w:r>
      <w:r w:rsidRPr="003347B0">
        <w:rPr>
          <w:lang w:val="ru-RU"/>
        </w:rPr>
        <w:t xml:space="preserve">. </w:t>
      </w:r>
      <w:r w:rsidRPr="003347B0">
        <w:t>На очистных сооружениях осуществляется механическая и биологическая очистка. Сброс очищенных сточных вод осуществляется в р. Обь. Качество воды, сбрасываемой в р. Обь после очистки, соответствует нормативным требованиям.</w:t>
      </w:r>
    </w:p>
    <w:p w14:paraId="425DFAB9" w14:textId="77777777" w:rsidR="00B22D8D" w:rsidRPr="003347B0" w:rsidRDefault="00B22D8D" w:rsidP="00123C51">
      <w:pPr>
        <w:pStyle w:val="a7"/>
        <w:ind w:firstLine="709"/>
      </w:pPr>
      <w:r w:rsidRPr="003347B0">
        <w:t>На КОС Заячий остров города Сургута поступают также стоки от КНС п</w:t>
      </w:r>
      <w:r w:rsidRPr="003347B0">
        <w:rPr>
          <w:lang w:val="ru-RU"/>
        </w:rPr>
        <w:t>гт</w:t>
      </w:r>
      <w:r w:rsidRPr="003347B0">
        <w:t>. Белый Яр</w:t>
      </w:r>
      <w:r w:rsidRPr="003347B0">
        <w:rPr>
          <w:lang w:val="ru-RU"/>
        </w:rPr>
        <w:t xml:space="preserve"> городского поселения Белый Яр Сургутского района</w:t>
      </w:r>
      <w:r w:rsidRPr="003347B0">
        <w:t>.</w:t>
      </w:r>
    </w:p>
    <w:p w14:paraId="2A6872D6" w14:textId="77777777" w:rsidR="00B22D8D" w:rsidRPr="003347B0" w:rsidRDefault="00B22D8D" w:rsidP="00123C51">
      <w:pPr>
        <w:pStyle w:val="a7"/>
        <w:ind w:firstLine="709"/>
      </w:pPr>
      <w:r w:rsidRPr="003347B0">
        <w:t xml:space="preserve">На территории п. Снежный расположены локальные очистные сооружения (ЛОС) Геронтологического центра производительностью 150 м3/сут. Сброс очищенных сточных вод осуществляется в протоку. На ЛОС Геронтологического центра имеется ряд эксплуатационных проблем, влияющих на эффективность их работы. </w:t>
      </w:r>
    </w:p>
    <w:p w14:paraId="040A373D" w14:textId="78C1EA2E" w:rsidR="00B22D8D" w:rsidRPr="003347B0" w:rsidRDefault="00B22D8D" w:rsidP="00123C51">
      <w:pPr>
        <w:pStyle w:val="a7"/>
        <w:ind w:firstLine="709"/>
      </w:pPr>
      <w:r w:rsidRPr="003347B0">
        <w:t xml:space="preserve">Характеристика </w:t>
      </w:r>
      <w:r w:rsidRPr="003347B0">
        <w:rPr>
          <w:lang w:val="ru-RU"/>
        </w:rPr>
        <w:t xml:space="preserve">основных </w:t>
      </w:r>
      <w:r w:rsidRPr="003347B0">
        <w:t>объектов водоотведения г. Сургута представлена ниже (</w:t>
      </w:r>
      <w:r w:rsidRPr="003347B0">
        <w:fldChar w:fldCharType="begin"/>
      </w:r>
      <w:r w:rsidRPr="003347B0">
        <w:instrText xml:space="preserve"> REF _Ref393183150 \h  \* MERGEFORMAT </w:instrText>
      </w:r>
      <w:r w:rsidRPr="003347B0">
        <w:fldChar w:fldCharType="separate"/>
      </w:r>
      <w:r w:rsidR="004801DE" w:rsidRPr="003347B0">
        <w:t xml:space="preserve">Таблица </w:t>
      </w:r>
      <w:r w:rsidR="004801DE">
        <w:rPr>
          <w:noProof/>
        </w:rPr>
        <w:t>30</w:t>
      </w:r>
      <w:r w:rsidRPr="003347B0">
        <w:fldChar w:fldCharType="end"/>
      </w:r>
      <w:r w:rsidRPr="003347B0">
        <w:t xml:space="preserve">). </w:t>
      </w:r>
    </w:p>
    <w:p w14:paraId="16F5DB2E" w14:textId="3DD4E876" w:rsidR="00B22D8D" w:rsidRPr="003347B0" w:rsidRDefault="00B22D8D" w:rsidP="00123C51">
      <w:pPr>
        <w:pStyle w:val="afc"/>
        <w:ind w:firstLine="709"/>
      </w:pPr>
      <w:bookmarkStart w:id="93" w:name="_Ref393183150"/>
      <w:r w:rsidRPr="003347B0">
        <w:t xml:space="preserve">Таблица </w:t>
      </w:r>
      <w:fldSimple w:instr=" SEQ Таблица \* ARABIC ">
        <w:r w:rsidR="004801DE">
          <w:rPr>
            <w:noProof/>
          </w:rPr>
          <w:t>30</w:t>
        </w:r>
      </w:fldSimple>
      <w:bookmarkEnd w:id="93"/>
      <w:r w:rsidRPr="003347B0">
        <w:t xml:space="preserve"> Характеристика основных объектов водоотведения г. Сургута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5399"/>
        <w:gridCol w:w="3163"/>
      </w:tblGrid>
      <w:tr w:rsidR="00B22D8D" w:rsidRPr="003347B0" w14:paraId="4A31EBF9" w14:textId="77777777" w:rsidTr="00B22D8D">
        <w:trPr>
          <w:tblHeader/>
        </w:trPr>
        <w:tc>
          <w:tcPr>
            <w:tcW w:w="817" w:type="dxa"/>
            <w:shd w:val="clear" w:color="auto" w:fill="auto"/>
          </w:tcPr>
          <w:p w14:paraId="70E63A24" w14:textId="77777777" w:rsidR="00B22D8D" w:rsidRPr="003347B0" w:rsidRDefault="00B22D8D" w:rsidP="00B22D8D">
            <w:pPr>
              <w:pStyle w:val="af5"/>
              <w:keepNext w:val="0"/>
              <w:keepLines w:val="0"/>
              <w:widowControl w:val="0"/>
            </w:pPr>
            <w:r w:rsidRPr="003347B0">
              <w:t>№</w:t>
            </w:r>
          </w:p>
          <w:p w14:paraId="4B516D64" w14:textId="77777777" w:rsidR="00B22D8D" w:rsidRPr="003347B0" w:rsidRDefault="00B22D8D" w:rsidP="00B22D8D">
            <w:pPr>
              <w:pStyle w:val="af5"/>
              <w:keepNext w:val="0"/>
              <w:keepLines w:val="0"/>
              <w:widowControl w:val="0"/>
            </w:pPr>
            <w:r w:rsidRPr="003347B0">
              <w:t>п/п</w:t>
            </w:r>
          </w:p>
        </w:tc>
        <w:tc>
          <w:tcPr>
            <w:tcW w:w="5751" w:type="dxa"/>
            <w:shd w:val="clear" w:color="auto" w:fill="auto"/>
          </w:tcPr>
          <w:p w14:paraId="0DDE67FA" w14:textId="77777777" w:rsidR="00B22D8D" w:rsidRPr="003347B0" w:rsidRDefault="00B22D8D" w:rsidP="00B22D8D">
            <w:pPr>
              <w:pStyle w:val="af5"/>
              <w:keepNext w:val="0"/>
              <w:keepLines w:val="0"/>
              <w:widowControl w:val="0"/>
            </w:pPr>
            <w:r w:rsidRPr="003347B0">
              <w:t>Наименование объекта</w:t>
            </w:r>
          </w:p>
        </w:tc>
        <w:tc>
          <w:tcPr>
            <w:tcW w:w="3285" w:type="dxa"/>
            <w:shd w:val="clear" w:color="auto" w:fill="auto"/>
          </w:tcPr>
          <w:p w14:paraId="2847A2B6" w14:textId="77777777" w:rsidR="00B22D8D" w:rsidRPr="003347B0" w:rsidRDefault="00B22D8D" w:rsidP="00B22D8D">
            <w:pPr>
              <w:pStyle w:val="af5"/>
              <w:keepNext w:val="0"/>
              <w:keepLines w:val="0"/>
              <w:widowControl w:val="0"/>
            </w:pPr>
            <w:r w:rsidRPr="003347B0">
              <w:t xml:space="preserve">Производительность, </w:t>
            </w:r>
          </w:p>
          <w:p w14:paraId="5F39DF21" w14:textId="77777777" w:rsidR="00B22D8D" w:rsidRPr="003347B0" w:rsidRDefault="00B22D8D" w:rsidP="00B22D8D">
            <w:pPr>
              <w:pStyle w:val="af5"/>
              <w:keepNext w:val="0"/>
              <w:keepLines w:val="0"/>
              <w:widowControl w:val="0"/>
            </w:pPr>
            <w:r w:rsidRPr="003347B0">
              <w:t>м3/сут.</w:t>
            </w:r>
          </w:p>
        </w:tc>
      </w:tr>
      <w:tr w:rsidR="00B22D8D" w:rsidRPr="003347B0" w14:paraId="61CD5CCB" w14:textId="77777777" w:rsidTr="00B22D8D">
        <w:trPr>
          <w:tblHeader/>
        </w:trPr>
        <w:tc>
          <w:tcPr>
            <w:tcW w:w="9853" w:type="dxa"/>
            <w:gridSpan w:val="3"/>
            <w:shd w:val="clear" w:color="auto" w:fill="auto"/>
          </w:tcPr>
          <w:p w14:paraId="78369A60" w14:textId="77777777" w:rsidR="00B22D8D" w:rsidRPr="003347B0" w:rsidRDefault="00B22D8D" w:rsidP="00B22D8D">
            <w:pPr>
              <w:pStyle w:val="af5"/>
              <w:keepNext w:val="0"/>
              <w:keepLines w:val="0"/>
              <w:widowControl w:val="0"/>
            </w:pPr>
            <w:r w:rsidRPr="003347B0">
              <w:t>Очистные сооружения</w:t>
            </w:r>
          </w:p>
        </w:tc>
      </w:tr>
      <w:tr w:rsidR="00B22D8D" w:rsidRPr="003347B0" w14:paraId="54011783" w14:textId="77777777" w:rsidTr="00B22D8D">
        <w:tc>
          <w:tcPr>
            <w:tcW w:w="817" w:type="dxa"/>
            <w:shd w:val="clear" w:color="auto" w:fill="auto"/>
          </w:tcPr>
          <w:p w14:paraId="1E6DC4C5" w14:textId="77777777" w:rsidR="00B22D8D" w:rsidRPr="003347B0" w:rsidRDefault="00B22D8D" w:rsidP="00B22D8D">
            <w:pPr>
              <w:pStyle w:val="af6"/>
              <w:keepNext w:val="0"/>
              <w:widowControl w:val="0"/>
            </w:pPr>
            <w:r w:rsidRPr="003347B0">
              <w:t>1</w:t>
            </w:r>
          </w:p>
        </w:tc>
        <w:tc>
          <w:tcPr>
            <w:tcW w:w="5751" w:type="dxa"/>
            <w:shd w:val="clear" w:color="auto" w:fill="auto"/>
          </w:tcPr>
          <w:p w14:paraId="7422780E" w14:textId="77777777" w:rsidR="00B22D8D" w:rsidRPr="003347B0" w:rsidRDefault="00B22D8D" w:rsidP="00B22D8D">
            <w:pPr>
              <w:pStyle w:val="aff9"/>
              <w:widowControl w:val="0"/>
            </w:pPr>
            <w:r w:rsidRPr="003347B0">
              <w:t>КОС Заячий остров</w:t>
            </w:r>
          </w:p>
        </w:tc>
        <w:tc>
          <w:tcPr>
            <w:tcW w:w="3285" w:type="dxa"/>
            <w:shd w:val="clear" w:color="auto" w:fill="auto"/>
          </w:tcPr>
          <w:p w14:paraId="69649DA8" w14:textId="77777777" w:rsidR="00B22D8D" w:rsidRPr="003347B0" w:rsidRDefault="00B22D8D" w:rsidP="00B22D8D">
            <w:pPr>
              <w:pStyle w:val="af6"/>
              <w:keepNext w:val="0"/>
              <w:widowControl w:val="0"/>
            </w:pPr>
            <w:r w:rsidRPr="003347B0">
              <w:t>150 000</w:t>
            </w:r>
          </w:p>
        </w:tc>
      </w:tr>
      <w:tr w:rsidR="00B22D8D" w:rsidRPr="003347B0" w14:paraId="1A0ACC66" w14:textId="77777777" w:rsidTr="00B22D8D">
        <w:tc>
          <w:tcPr>
            <w:tcW w:w="817" w:type="dxa"/>
            <w:shd w:val="clear" w:color="auto" w:fill="auto"/>
          </w:tcPr>
          <w:p w14:paraId="48EFE27E" w14:textId="77777777" w:rsidR="00B22D8D" w:rsidRPr="003347B0" w:rsidRDefault="00B22D8D" w:rsidP="00B22D8D">
            <w:pPr>
              <w:pStyle w:val="af6"/>
              <w:keepNext w:val="0"/>
              <w:widowControl w:val="0"/>
            </w:pPr>
            <w:r w:rsidRPr="003347B0">
              <w:t>2</w:t>
            </w:r>
          </w:p>
        </w:tc>
        <w:tc>
          <w:tcPr>
            <w:tcW w:w="5751" w:type="dxa"/>
            <w:shd w:val="clear" w:color="auto" w:fill="auto"/>
          </w:tcPr>
          <w:p w14:paraId="35D0D6D0" w14:textId="77777777" w:rsidR="00B22D8D" w:rsidRPr="003347B0" w:rsidRDefault="00B22D8D" w:rsidP="00B22D8D">
            <w:pPr>
              <w:pStyle w:val="aff9"/>
              <w:widowControl w:val="0"/>
            </w:pPr>
            <w:r w:rsidRPr="003347B0">
              <w:t>ЛОС объекта "Геронтологический центр"</w:t>
            </w:r>
          </w:p>
        </w:tc>
        <w:tc>
          <w:tcPr>
            <w:tcW w:w="3285" w:type="dxa"/>
            <w:shd w:val="clear" w:color="auto" w:fill="auto"/>
          </w:tcPr>
          <w:p w14:paraId="27CDB7A4" w14:textId="77777777" w:rsidR="00B22D8D" w:rsidRPr="003347B0" w:rsidRDefault="00B22D8D" w:rsidP="00B22D8D">
            <w:pPr>
              <w:pStyle w:val="af6"/>
              <w:keepNext w:val="0"/>
              <w:widowControl w:val="0"/>
            </w:pPr>
            <w:r w:rsidRPr="003347B0">
              <w:t>150</w:t>
            </w:r>
          </w:p>
        </w:tc>
      </w:tr>
      <w:tr w:rsidR="00B22D8D" w:rsidRPr="003347B0" w14:paraId="20AB31DC" w14:textId="77777777" w:rsidTr="00B22D8D">
        <w:tc>
          <w:tcPr>
            <w:tcW w:w="6568" w:type="dxa"/>
            <w:gridSpan w:val="2"/>
            <w:shd w:val="clear" w:color="auto" w:fill="auto"/>
          </w:tcPr>
          <w:p w14:paraId="2B5012EA" w14:textId="77777777" w:rsidR="00B22D8D" w:rsidRPr="003347B0" w:rsidRDefault="00B22D8D" w:rsidP="00B22D8D">
            <w:pPr>
              <w:pStyle w:val="af5"/>
              <w:keepNext w:val="0"/>
              <w:keepLines w:val="0"/>
              <w:widowControl w:val="0"/>
            </w:pPr>
            <w:r w:rsidRPr="003347B0">
              <w:t>Итого по очистным сооружениям:</w:t>
            </w:r>
          </w:p>
        </w:tc>
        <w:tc>
          <w:tcPr>
            <w:tcW w:w="3285" w:type="dxa"/>
            <w:shd w:val="clear" w:color="auto" w:fill="auto"/>
          </w:tcPr>
          <w:p w14:paraId="39F254C7" w14:textId="77777777" w:rsidR="00B22D8D" w:rsidRPr="003347B0" w:rsidRDefault="00B22D8D" w:rsidP="00B22D8D">
            <w:pPr>
              <w:pStyle w:val="af5"/>
              <w:keepNext w:val="0"/>
              <w:keepLines w:val="0"/>
              <w:widowControl w:val="0"/>
            </w:pPr>
            <w:r w:rsidRPr="003347B0">
              <w:t>150 150</w:t>
            </w:r>
          </w:p>
        </w:tc>
      </w:tr>
      <w:tr w:rsidR="00B22D8D" w:rsidRPr="003347B0" w14:paraId="5A77F50E" w14:textId="77777777" w:rsidTr="00B22D8D">
        <w:tc>
          <w:tcPr>
            <w:tcW w:w="9853" w:type="dxa"/>
            <w:gridSpan w:val="3"/>
            <w:shd w:val="clear" w:color="auto" w:fill="auto"/>
          </w:tcPr>
          <w:p w14:paraId="62A4770C" w14:textId="77777777" w:rsidR="00B22D8D" w:rsidRPr="003347B0" w:rsidRDefault="00B22D8D" w:rsidP="00B22D8D">
            <w:pPr>
              <w:pStyle w:val="af5"/>
              <w:keepNext w:val="0"/>
              <w:keepLines w:val="0"/>
              <w:widowControl w:val="0"/>
            </w:pPr>
            <w:r w:rsidRPr="003347B0">
              <w:t>Канализационные насосные станции</w:t>
            </w:r>
          </w:p>
        </w:tc>
      </w:tr>
      <w:tr w:rsidR="00B22D8D" w:rsidRPr="003347B0" w14:paraId="1C2D9F1F" w14:textId="77777777" w:rsidTr="00B22D8D">
        <w:tc>
          <w:tcPr>
            <w:tcW w:w="817" w:type="dxa"/>
            <w:shd w:val="clear" w:color="auto" w:fill="auto"/>
          </w:tcPr>
          <w:p w14:paraId="4700F0ED" w14:textId="77777777" w:rsidR="00B22D8D" w:rsidRPr="003347B0" w:rsidRDefault="00B22D8D" w:rsidP="00B22D8D">
            <w:pPr>
              <w:pStyle w:val="af6"/>
              <w:keepNext w:val="0"/>
              <w:widowControl w:val="0"/>
            </w:pPr>
            <w:r w:rsidRPr="003347B0">
              <w:t>1</w:t>
            </w:r>
          </w:p>
        </w:tc>
        <w:tc>
          <w:tcPr>
            <w:tcW w:w="5751" w:type="dxa"/>
            <w:shd w:val="clear" w:color="auto" w:fill="auto"/>
          </w:tcPr>
          <w:p w14:paraId="0A27A1F2" w14:textId="77777777" w:rsidR="00B22D8D" w:rsidRPr="003347B0" w:rsidRDefault="00B22D8D" w:rsidP="00B22D8D">
            <w:pPr>
              <w:pStyle w:val="aff9"/>
              <w:widowControl w:val="0"/>
            </w:pPr>
            <w:r w:rsidRPr="003347B0">
              <w:t>ГКНС 1, п. Механизаторов</w:t>
            </w:r>
          </w:p>
        </w:tc>
        <w:tc>
          <w:tcPr>
            <w:tcW w:w="3285" w:type="dxa"/>
            <w:shd w:val="clear" w:color="auto" w:fill="auto"/>
          </w:tcPr>
          <w:p w14:paraId="2D7C7F55" w14:textId="77777777" w:rsidR="00B22D8D" w:rsidRPr="003347B0" w:rsidRDefault="00B22D8D" w:rsidP="00B22D8D">
            <w:pPr>
              <w:pStyle w:val="af6"/>
              <w:keepNext w:val="0"/>
              <w:widowControl w:val="0"/>
            </w:pPr>
            <w:r w:rsidRPr="003347B0">
              <w:t xml:space="preserve">191 040 </w:t>
            </w:r>
          </w:p>
        </w:tc>
      </w:tr>
      <w:tr w:rsidR="00B22D8D" w:rsidRPr="003347B0" w14:paraId="29574E00" w14:textId="77777777" w:rsidTr="00B22D8D">
        <w:tc>
          <w:tcPr>
            <w:tcW w:w="817" w:type="dxa"/>
            <w:shd w:val="clear" w:color="auto" w:fill="auto"/>
          </w:tcPr>
          <w:p w14:paraId="1D3E276E" w14:textId="77777777" w:rsidR="00B22D8D" w:rsidRPr="003347B0" w:rsidRDefault="00B22D8D" w:rsidP="00B22D8D">
            <w:pPr>
              <w:pStyle w:val="af6"/>
              <w:keepNext w:val="0"/>
              <w:widowControl w:val="0"/>
            </w:pPr>
            <w:r w:rsidRPr="003347B0">
              <w:t>2</w:t>
            </w:r>
          </w:p>
        </w:tc>
        <w:tc>
          <w:tcPr>
            <w:tcW w:w="5751" w:type="dxa"/>
            <w:shd w:val="clear" w:color="auto" w:fill="auto"/>
          </w:tcPr>
          <w:p w14:paraId="747B5F27" w14:textId="77777777" w:rsidR="00B22D8D" w:rsidRPr="003347B0" w:rsidRDefault="00B22D8D" w:rsidP="00B22D8D">
            <w:pPr>
              <w:pStyle w:val="aff9"/>
              <w:widowControl w:val="0"/>
            </w:pPr>
            <w:r w:rsidRPr="003347B0">
              <w:t>ГКНС 2, ул. 1"З"</w:t>
            </w:r>
          </w:p>
        </w:tc>
        <w:tc>
          <w:tcPr>
            <w:tcW w:w="3285" w:type="dxa"/>
            <w:shd w:val="clear" w:color="auto" w:fill="auto"/>
          </w:tcPr>
          <w:p w14:paraId="3BFE6436" w14:textId="77777777" w:rsidR="00B22D8D" w:rsidRPr="003347B0" w:rsidRDefault="00B22D8D" w:rsidP="00B22D8D">
            <w:pPr>
              <w:pStyle w:val="af6"/>
              <w:keepNext w:val="0"/>
              <w:widowControl w:val="0"/>
            </w:pPr>
            <w:r w:rsidRPr="003347B0">
              <w:t xml:space="preserve">39 870 </w:t>
            </w:r>
          </w:p>
        </w:tc>
      </w:tr>
      <w:tr w:rsidR="00B22D8D" w:rsidRPr="003347B0" w14:paraId="5245FE6F" w14:textId="77777777" w:rsidTr="00B22D8D">
        <w:tc>
          <w:tcPr>
            <w:tcW w:w="817" w:type="dxa"/>
            <w:shd w:val="clear" w:color="auto" w:fill="auto"/>
          </w:tcPr>
          <w:p w14:paraId="15581C6F" w14:textId="77777777" w:rsidR="00B22D8D" w:rsidRPr="003347B0" w:rsidRDefault="00B22D8D" w:rsidP="00B22D8D">
            <w:pPr>
              <w:pStyle w:val="af6"/>
              <w:keepNext w:val="0"/>
              <w:widowControl w:val="0"/>
            </w:pPr>
            <w:r w:rsidRPr="003347B0">
              <w:t>3</w:t>
            </w:r>
          </w:p>
        </w:tc>
        <w:tc>
          <w:tcPr>
            <w:tcW w:w="5751" w:type="dxa"/>
            <w:shd w:val="clear" w:color="auto" w:fill="auto"/>
          </w:tcPr>
          <w:p w14:paraId="70479E45" w14:textId="77777777" w:rsidR="00B22D8D" w:rsidRPr="003347B0" w:rsidRDefault="00B22D8D" w:rsidP="00B22D8D">
            <w:pPr>
              <w:pStyle w:val="aff9"/>
              <w:widowControl w:val="0"/>
            </w:pPr>
            <w:r w:rsidRPr="003347B0">
              <w:t>КНС-1, пр. Набережный</w:t>
            </w:r>
          </w:p>
        </w:tc>
        <w:tc>
          <w:tcPr>
            <w:tcW w:w="3285" w:type="dxa"/>
            <w:shd w:val="clear" w:color="auto" w:fill="auto"/>
          </w:tcPr>
          <w:p w14:paraId="068FB601" w14:textId="77777777" w:rsidR="00B22D8D" w:rsidRPr="003347B0" w:rsidRDefault="00B22D8D" w:rsidP="00B22D8D">
            <w:pPr>
              <w:pStyle w:val="af6"/>
              <w:keepNext w:val="0"/>
              <w:widowControl w:val="0"/>
            </w:pPr>
            <w:r w:rsidRPr="003347B0">
              <w:t>32 640</w:t>
            </w:r>
          </w:p>
        </w:tc>
      </w:tr>
      <w:tr w:rsidR="00B22D8D" w:rsidRPr="003347B0" w14:paraId="47D52EB2" w14:textId="77777777" w:rsidTr="00B22D8D">
        <w:tc>
          <w:tcPr>
            <w:tcW w:w="817" w:type="dxa"/>
            <w:shd w:val="clear" w:color="auto" w:fill="auto"/>
          </w:tcPr>
          <w:p w14:paraId="623EB965" w14:textId="77777777" w:rsidR="00B22D8D" w:rsidRPr="003347B0" w:rsidRDefault="00B22D8D" w:rsidP="00B22D8D">
            <w:pPr>
              <w:pStyle w:val="af6"/>
              <w:keepNext w:val="0"/>
              <w:widowControl w:val="0"/>
            </w:pPr>
            <w:r w:rsidRPr="003347B0">
              <w:t>4</w:t>
            </w:r>
          </w:p>
        </w:tc>
        <w:tc>
          <w:tcPr>
            <w:tcW w:w="5751" w:type="dxa"/>
            <w:shd w:val="clear" w:color="auto" w:fill="auto"/>
          </w:tcPr>
          <w:p w14:paraId="1B5B4610" w14:textId="77777777" w:rsidR="00B22D8D" w:rsidRPr="003347B0" w:rsidRDefault="00B22D8D" w:rsidP="00B22D8D">
            <w:pPr>
              <w:pStyle w:val="aff9"/>
              <w:widowControl w:val="0"/>
            </w:pPr>
            <w:r w:rsidRPr="003347B0">
              <w:t>КНС-6, п. Механизаторов</w:t>
            </w:r>
          </w:p>
        </w:tc>
        <w:tc>
          <w:tcPr>
            <w:tcW w:w="3285" w:type="dxa"/>
            <w:shd w:val="clear" w:color="auto" w:fill="auto"/>
          </w:tcPr>
          <w:p w14:paraId="179B9CA5" w14:textId="77777777" w:rsidR="00B22D8D" w:rsidRPr="003347B0" w:rsidRDefault="00B22D8D" w:rsidP="00B22D8D">
            <w:pPr>
              <w:pStyle w:val="af6"/>
              <w:keepNext w:val="0"/>
              <w:widowControl w:val="0"/>
            </w:pPr>
            <w:r w:rsidRPr="003347B0">
              <w:t xml:space="preserve">52 080 </w:t>
            </w:r>
          </w:p>
        </w:tc>
      </w:tr>
      <w:tr w:rsidR="00B22D8D" w:rsidRPr="003347B0" w14:paraId="47D708D9" w14:textId="77777777" w:rsidTr="00B22D8D">
        <w:tc>
          <w:tcPr>
            <w:tcW w:w="817" w:type="dxa"/>
            <w:shd w:val="clear" w:color="auto" w:fill="auto"/>
          </w:tcPr>
          <w:p w14:paraId="586D4AD0" w14:textId="77777777" w:rsidR="00B22D8D" w:rsidRPr="003347B0" w:rsidRDefault="00B22D8D" w:rsidP="00B22D8D">
            <w:pPr>
              <w:pStyle w:val="af6"/>
              <w:keepNext w:val="0"/>
              <w:widowControl w:val="0"/>
            </w:pPr>
            <w:r w:rsidRPr="003347B0">
              <w:t>5</w:t>
            </w:r>
          </w:p>
        </w:tc>
        <w:tc>
          <w:tcPr>
            <w:tcW w:w="5751" w:type="dxa"/>
            <w:shd w:val="clear" w:color="auto" w:fill="auto"/>
          </w:tcPr>
          <w:p w14:paraId="73DBF9D5" w14:textId="77777777" w:rsidR="00B22D8D" w:rsidRPr="003347B0" w:rsidRDefault="00B22D8D" w:rsidP="00B22D8D">
            <w:pPr>
              <w:pStyle w:val="aff9"/>
              <w:widowControl w:val="0"/>
            </w:pPr>
            <w:r w:rsidRPr="003347B0">
              <w:t>КНС-2, пр. Набережный</w:t>
            </w:r>
          </w:p>
        </w:tc>
        <w:tc>
          <w:tcPr>
            <w:tcW w:w="3285" w:type="dxa"/>
            <w:shd w:val="clear" w:color="auto" w:fill="auto"/>
          </w:tcPr>
          <w:p w14:paraId="590C4C46" w14:textId="77777777" w:rsidR="00B22D8D" w:rsidRPr="003347B0" w:rsidRDefault="00B22D8D" w:rsidP="00B22D8D">
            <w:pPr>
              <w:pStyle w:val="af6"/>
              <w:keepNext w:val="0"/>
              <w:widowControl w:val="0"/>
            </w:pPr>
            <w:r w:rsidRPr="003347B0">
              <w:t>10 800</w:t>
            </w:r>
          </w:p>
        </w:tc>
      </w:tr>
      <w:tr w:rsidR="00B22D8D" w:rsidRPr="003347B0" w14:paraId="3AC3F74D" w14:textId="77777777" w:rsidTr="00B22D8D">
        <w:tc>
          <w:tcPr>
            <w:tcW w:w="817" w:type="dxa"/>
            <w:shd w:val="clear" w:color="auto" w:fill="auto"/>
          </w:tcPr>
          <w:p w14:paraId="1F7B4A7F" w14:textId="77777777" w:rsidR="00B22D8D" w:rsidRPr="003347B0" w:rsidRDefault="00B22D8D" w:rsidP="00B22D8D">
            <w:pPr>
              <w:pStyle w:val="af6"/>
              <w:keepNext w:val="0"/>
              <w:widowControl w:val="0"/>
            </w:pPr>
            <w:r w:rsidRPr="003347B0">
              <w:t>6</w:t>
            </w:r>
          </w:p>
        </w:tc>
        <w:tc>
          <w:tcPr>
            <w:tcW w:w="5751" w:type="dxa"/>
            <w:shd w:val="clear" w:color="auto" w:fill="auto"/>
          </w:tcPr>
          <w:p w14:paraId="57E59F8F" w14:textId="77777777" w:rsidR="00B22D8D" w:rsidRPr="003347B0" w:rsidRDefault="00B22D8D" w:rsidP="00B22D8D">
            <w:pPr>
              <w:pStyle w:val="aff9"/>
              <w:widowControl w:val="0"/>
            </w:pPr>
            <w:r w:rsidRPr="003347B0">
              <w:t>КНС-3, п. ЦКПРС</w:t>
            </w:r>
          </w:p>
        </w:tc>
        <w:tc>
          <w:tcPr>
            <w:tcW w:w="3285" w:type="dxa"/>
            <w:shd w:val="clear" w:color="auto" w:fill="auto"/>
          </w:tcPr>
          <w:p w14:paraId="1F271E59" w14:textId="77777777" w:rsidR="00B22D8D" w:rsidRPr="003347B0" w:rsidRDefault="00B22D8D" w:rsidP="00B22D8D">
            <w:pPr>
              <w:pStyle w:val="af6"/>
              <w:keepNext w:val="0"/>
              <w:widowControl w:val="0"/>
            </w:pPr>
            <w:r w:rsidRPr="003347B0">
              <w:t>1 200</w:t>
            </w:r>
          </w:p>
        </w:tc>
      </w:tr>
      <w:tr w:rsidR="00B22D8D" w:rsidRPr="003347B0" w14:paraId="4FFB8098" w14:textId="77777777" w:rsidTr="00B22D8D">
        <w:tc>
          <w:tcPr>
            <w:tcW w:w="817" w:type="dxa"/>
            <w:shd w:val="clear" w:color="auto" w:fill="auto"/>
          </w:tcPr>
          <w:p w14:paraId="0AF31CF1" w14:textId="77777777" w:rsidR="00B22D8D" w:rsidRPr="003347B0" w:rsidRDefault="00B22D8D" w:rsidP="00B22D8D">
            <w:pPr>
              <w:pStyle w:val="af6"/>
              <w:keepNext w:val="0"/>
              <w:widowControl w:val="0"/>
            </w:pPr>
            <w:r w:rsidRPr="003347B0">
              <w:t>5</w:t>
            </w:r>
          </w:p>
        </w:tc>
        <w:tc>
          <w:tcPr>
            <w:tcW w:w="5751" w:type="dxa"/>
            <w:shd w:val="clear" w:color="auto" w:fill="auto"/>
          </w:tcPr>
          <w:p w14:paraId="2BAA0678" w14:textId="77777777" w:rsidR="00B22D8D" w:rsidRPr="003347B0" w:rsidRDefault="00B22D8D" w:rsidP="00B22D8D">
            <w:pPr>
              <w:pStyle w:val="aff9"/>
              <w:widowControl w:val="0"/>
            </w:pPr>
            <w:r w:rsidRPr="003347B0">
              <w:t>КНС-4, п. Звездный</w:t>
            </w:r>
          </w:p>
        </w:tc>
        <w:tc>
          <w:tcPr>
            <w:tcW w:w="3285" w:type="dxa"/>
            <w:shd w:val="clear" w:color="auto" w:fill="auto"/>
          </w:tcPr>
          <w:p w14:paraId="34C6F6EC" w14:textId="77777777" w:rsidR="00B22D8D" w:rsidRPr="003347B0" w:rsidRDefault="00B22D8D" w:rsidP="00B22D8D">
            <w:pPr>
              <w:pStyle w:val="af6"/>
              <w:keepNext w:val="0"/>
              <w:widowControl w:val="0"/>
            </w:pPr>
            <w:r w:rsidRPr="003347B0">
              <w:t>2 400</w:t>
            </w:r>
          </w:p>
        </w:tc>
      </w:tr>
      <w:tr w:rsidR="00B22D8D" w:rsidRPr="003347B0" w14:paraId="29DEE143" w14:textId="77777777" w:rsidTr="00B22D8D">
        <w:tc>
          <w:tcPr>
            <w:tcW w:w="817" w:type="dxa"/>
            <w:shd w:val="clear" w:color="auto" w:fill="auto"/>
          </w:tcPr>
          <w:p w14:paraId="7E811E48" w14:textId="77777777" w:rsidR="00B22D8D" w:rsidRPr="003347B0" w:rsidRDefault="00B22D8D" w:rsidP="00B22D8D">
            <w:pPr>
              <w:pStyle w:val="af6"/>
              <w:keepNext w:val="0"/>
              <w:widowControl w:val="0"/>
            </w:pPr>
            <w:r w:rsidRPr="003347B0">
              <w:t>6</w:t>
            </w:r>
          </w:p>
        </w:tc>
        <w:tc>
          <w:tcPr>
            <w:tcW w:w="5751" w:type="dxa"/>
            <w:shd w:val="clear" w:color="auto" w:fill="auto"/>
          </w:tcPr>
          <w:p w14:paraId="3A73B2E8" w14:textId="77777777" w:rsidR="00B22D8D" w:rsidRPr="003347B0" w:rsidRDefault="00B22D8D" w:rsidP="00B22D8D">
            <w:pPr>
              <w:pStyle w:val="aff9"/>
              <w:widowControl w:val="0"/>
            </w:pPr>
            <w:r w:rsidRPr="003347B0">
              <w:t>КНС-5 (ОАО "РЖД"), мкр. Железнодорожников</w:t>
            </w:r>
          </w:p>
        </w:tc>
        <w:tc>
          <w:tcPr>
            <w:tcW w:w="3285" w:type="dxa"/>
            <w:shd w:val="clear" w:color="auto" w:fill="auto"/>
          </w:tcPr>
          <w:p w14:paraId="03A346C7" w14:textId="77777777" w:rsidR="00B22D8D" w:rsidRPr="003347B0" w:rsidRDefault="00B22D8D" w:rsidP="00B22D8D">
            <w:pPr>
              <w:pStyle w:val="af6"/>
              <w:keepNext w:val="0"/>
              <w:widowControl w:val="0"/>
            </w:pPr>
            <w:r w:rsidRPr="003347B0">
              <w:t>12 000</w:t>
            </w:r>
          </w:p>
        </w:tc>
      </w:tr>
      <w:tr w:rsidR="00B22D8D" w:rsidRPr="003347B0" w14:paraId="715DC963" w14:textId="77777777" w:rsidTr="00B22D8D">
        <w:tc>
          <w:tcPr>
            <w:tcW w:w="817" w:type="dxa"/>
            <w:shd w:val="clear" w:color="auto" w:fill="auto"/>
          </w:tcPr>
          <w:p w14:paraId="66749E2E" w14:textId="77777777" w:rsidR="00B22D8D" w:rsidRPr="003347B0" w:rsidRDefault="00B22D8D" w:rsidP="00B22D8D">
            <w:pPr>
              <w:pStyle w:val="af6"/>
              <w:keepNext w:val="0"/>
              <w:widowControl w:val="0"/>
            </w:pPr>
            <w:r w:rsidRPr="003347B0">
              <w:t>7</w:t>
            </w:r>
          </w:p>
        </w:tc>
        <w:tc>
          <w:tcPr>
            <w:tcW w:w="5751" w:type="dxa"/>
            <w:shd w:val="clear" w:color="auto" w:fill="auto"/>
          </w:tcPr>
          <w:p w14:paraId="22E5388F" w14:textId="77777777" w:rsidR="00B22D8D" w:rsidRPr="003347B0" w:rsidRDefault="00B22D8D" w:rsidP="00B22D8D">
            <w:pPr>
              <w:pStyle w:val="aff9"/>
              <w:widowControl w:val="0"/>
            </w:pPr>
            <w:r w:rsidRPr="003347B0">
              <w:t>КНС-7, ул. 30 лет Победы</w:t>
            </w:r>
          </w:p>
        </w:tc>
        <w:tc>
          <w:tcPr>
            <w:tcW w:w="3285" w:type="dxa"/>
            <w:shd w:val="clear" w:color="auto" w:fill="auto"/>
          </w:tcPr>
          <w:p w14:paraId="4EB7845D" w14:textId="77777777" w:rsidR="00B22D8D" w:rsidRPr="003347B0" w:rsidRDefault="00B22D8D" w:rsidP="00B22D8D">
            <w:pPr>
              <w:pStyle w:val="af6"/>
              <w:keepNext w:val="0"/>
              <w:widowControl w:val="0"/>
            </w:pPr>
            <w:r w:rsidRPr="003347B0">
              <w:t>16 320</w:t>
            </w:r>
          </w:p>
        </w:tc>
      </w:tr>
      <w:tr w:rsidR="00B22D8D" w:rsidRPr="003347B0" w14:paraId="6811FD25" w14:textId="77777777" w:rsidTr="00B22D8D">
        <w:tc>
          <w:tcPr>
            <w:tcW w:w="817" w:type="dxa"/>
            <w:shd w:val="clear" w:color="auto" w:fill="auto"/>
          </w:tcPr>
          <w:p w14:paraId="3603C07E" w14:textId="77777777" w:rsidR="00B22D8D" w:rsidRPr="003347B0" w:rsidRDefault="00B22D8D" w:rsidP="00B22D8D">
            <w:pPr>
              <w:pStyle w:val="af6"/>
              <w:keepNext w:val="0"/>
              <w:widowControl w:val="0"/>
            </w:pPr>
            <w:r w:rsidRPr="003347B0">
              <w:t>8</w:t>
            </w:r>
          </w:p>
        </w:tc>
        <w:tc>
          <w:tcPr>
            <w:tcW w:w="5751" w:type="dxa"/>
            <w:shd w:val="clear" w:color="auto" w:fill="auto"/>
          </w:tcPr>
          <w:p w14:paraId="48FC8068" w14:textId="77777777" w:rsidR="00B22D8D" w:rsidRPr="003347B0" w:rsidRDefault="00B22D8D" w:rsidP="00B22D8D">
            <w:pPr>
              <w:pStyle w:val="aff9"/>
              <w:widowControl w:val="0"/>
            </w:pPr>
            <w:r w:rsidRPr="003347B0">
              <w:t>КНС-8 (ОАО "РЖД"), мкр. ПИКС</w:t>
            </w:r>
          </w:p>
        </w:tc>
        <w:tc>
          <w:tcPr>
            <w:tcW w:w="3285" w:type="dxa"/>
            <w:shd w:val="clear" w:color="auto" w:fill="auto"/>
          </w:tcPr>
          <w:p w14:paraId="19D6FF6F" w14:textId="77777777" w:rsidR="00B22D8D" w:rsidRPr="003347B0" w:rsidRDefault="00B22D8D" w:rsidP="00B22D8D">
            <w:pPr>
              <w:pStyle w:val="af6"/>
              <w:keepNext w:val="0"/>
              <w:widowControl w:val="0"/>
            </w:pPr>
            <w:r w:rsidRPr="003347B0">
              <w:t>3 792</w:t>
            </w:r>
          </w:p>
        </w:tc>
      </w:tr>
      <w:tr w:rsidR="00B22D8D" w:rsidRPr="003347B0" w14:paraId="0AABB49E" w14:textId="77777777" w:rsidTr="00B22D8D">
        <w:tc>
          <w:tcPr>
            <w:tcW w:w="817" w:type="dxa"/>
            <w:shd w:val="clear" w:color="auto" w:fill="auto"/>
          </w:tcPr>
          <w:p w14:paraId="15295AA6" w14:textId="77777777" w:rsidR="00B22D8D" w:rsidRPr="003347B0" w:rsidRDefault="00B22D8D" w:rsidP="00B22D8D">
            <w:pPr>
              <w:pStyle w:val="af6"/>
              <w:keepNext w:val="0"/>
              <w:widowControl w:val="0"/>
            </w:pPr>
            <w:r w:rsidRPr="003347B0">
              <w:t>9</w:t>
            </w:r>
          </w:p>
        </w:tc>
        <w:tc>
          <w:tcPr>
            <w:tcW w:w="5751" w:type="dxa"/>
            <w:shd w:val="clear" w:color="auto" w:fill="auto"/>
          </w:tcPr>
          <w:p w14:paraId="6E873C7D" w14:textId="77777777" w:rsidR="00B22D8D" w:rsidRPr="003347B0" w:rsidRDefault="00B22D8D" w:rsidP="00B22D8D">
            <w:pPr>
              <w:pStyle w:val="aff9"/>
              <w:widowControl w:val="0"/>
            </w:pPr>
            <w:r w:rsidRPr="003347B0">
              <w:t>КНС-9 (ОАО "РЖД"), мкр. Железнодорожников</w:t>
            </w:r>
          </w:p>
        </w:tc>
        <w:tc>
          <w:tcPr>
            <w:tcW w:w="3285" w:type="dxa"/>
            <w:shd w:val="clear" w:color="auto" w:fill="auto"/>
          </w:tcPr>
          <w:p w14:paraId="55286B5D" w14:textId="77777777" w:rsidR="00B22D8D" w:rsidRPr="003347B0" w:rsidRDefault="00B22D8D" w:rsidP="00B22D8D">
            <w:pPr>
              <w:pStyle w:val="af6"/>
              <w:keepNext w:val="0"/>
              <w:widowControl w:val="0"/>
            </w:pPr>
            <w:r w:rsidRPr="003347B0">
              <w:t>10 320</w:t>
            </w:r>
          </w:p>
        </w:tc>
      </w:tr>
      <w:tr w:rsidR="00B22D8D" w:rsidRPr="003347B0" w14:paraId="6FDAD43B" w14:textId="77777777" w:rsidTr="00B22D8D">
        <w:tc>
          <w:tcPr>
            <w:tcW w:w="817" w:type="dxa"/>
            <w:shd w:val="clear" w:color="auto" w:fill="auto"/>
          </w:tcPr>
          <w:p w14:paraId="783CBF1A" w14:textId="77777777" w:rsidR="00B22D8D" w:rsidRPr="003347B0" w:rsidRDefault="00B22D8D" w:rsidP="00B22D8D">
            <w:pPr>
              <w:pStyle w:val="af6"/>
              <w:keepNext w:val="0"/>
              <w:widowControl w:val="0"/>
            </w:pPr>
            <w:r w:rsidRPr="003347B0">
              <w:t>10</w:t>
            </w:r>
          </w:p>
        </w:tc>
        <w:tc>
          <w:tcPr>
            <w:tcW w:w="5751" w:type="dxa"/>
            <w:shd w:val="clear" w:color="auto" w:fill="auto"/>
          </w:tcPr>
          <w:p w14:paraId="4D7C4101" w14:textId="77777777" w:rsidR="00B22D8D" w:rsidRPr="003347B0" w:rsidRDefault="00B22D8D" w:rsidP="00B22D8D">
            <w:pPr>
              <w:pStyle w:val="aff9"/>
              <w:widowControl w:val="0"/>
            </w:pPr>
            <w:r w:rsidRPr="003347B0">
              <w:t>КНС-10, мкр. 10</w:t>
            </w:r>
          </w:p>
        </w:tc>
        <w:tc>
          <w:tcPr>
            <w:tcW w:w="3285" w:type="dxa"/>
            <w:shd w:val="clear" w:color="auto" w:fill="auto"/>
          </w:tcPr>
          <w:p w14:paraId="32D6A73E" w14:textId="77777777" w:rsidR="00B22D8D" w:rsidRPr="003347B0" w:rsidRDefault="00B22D8D" w:rsidP="00B22D8D">
            <w:pPr>
              <w:pStyle w:val="af6"/>
              <w:keepNext w:val="0"/>
              <w:widowControl w:val="0"/>
            </w:pPr>
            <w:r w:rsidRPr="003347B0">
              <w:t>4 992</w:t>
            </w:r>
          </w:p>
        </w:tc>
      </w:tr>
      <w:tr w:rsidR="00B22D8D" w:rsidRPr="003347B0" w14:paraId="6AA31D7F" w14:textId="77777777" w:rsidTr="00B22D8D">
        <w:tc>
          <w:tcPr>
            <w:tcW w:w="817" w:type="dxa"/>
            <w:shd w:val="clear" w:color="auto" w:fill="auto"/>
          </w:tcPr>
          <w:p w14:paraId="390CCC0D" w14:textId="77777777" w:rsidR="00B22D8D" w:rsidRPr="003347B0" w:rsidRDefault="00B22D8D" w:rsidP="00B22D8D">
            <w:pPr>
              <w:pStyle w:val="af6"/>
              <w:keepNext w:val="0"/>
              <w:widowControl w:val="0"/>
            </w:pPr>
            <w:r w:rsidRPr="003347B0">
              <w:t>11</w:t>
            </w:r>
          </w:p>
        </w:tc>
        <w:tc>
          <w:tcPr>
            <w:tcW w:w="5751" w:type="dxa"/>
            <w:shd w:val="clear" w:color="auto" w:fill="auto"/>
          </w:tcPr>
          <w:p w14:paraId="3AFCE8DD" w14:textId="77777777" w:rsidR="00B22D8D" w:rsidRPr="003347B0" w:rsidRDefault="00B22D8D" w:rsidP="00B22D8D">
            <w:pPr>
              <w:pStyle w:val="aff9"/>
              <w:widowControl w:val="0"/>
            </w:pPr>
            <w:r w:rsidRPr="003347B0">
              <w:t>КНС-11, мкр. 21-22</w:t>
            </w:r>
          </w:p>
        </w:tc>
        <w:tc>
          <w:tcPr>
            <w:tcW w:w="3285" w:type="dxa"/>
            <w:shd w:val="clear" w:color="auto" w:fill="auto"/>
          </w:tcPr>
          <w:p w14:paraId="137E2D78" w14:textId="77777777" w:rsidR="00B22D8D" w:rsidRPr="003347B0" w:rsidRDefault="00B22D8D" w:rsidP="00B22D8D">
            <w:pPr>
              <w:pStyle w:val="af6"/>
              <w:keepNext w:val="0"/>
              <w:widowControl w:val="0"/>
            </w:pPr>
            <w:r w:rsidRPr="003347B0">
              <w:t>4 752</w:t>
            </w:r>
          </w:p>
        </w:tc>
      </w:tr>
      <w:tr w:rsidR="00B22D8D" w:rsidRPr="003347B0" w14:paraId="6A9DBF13" w14:textId="77777777" w:rsidTr="00B22D8D">
        <w:tc>
          <w:tcPr>
            <w:tcW w:w="817" w:type="dxa"/>
            <w:shd w:val="clear" w:color="auto" w:fill="auto"/>
          </w:tcPr>
          <w:p w14:paraId="0EAF873A" w14:textId="77777777" w:rsidR="00B22D8D" w:rsidRPr="003347B0" w:rsidRDefault="00B22D8D" w:rsidP="00B22D8D">
            <w:pPr>
              <w:pStyle w:val="af6"/>
              <w:keepNext w:val="0"/>
              <w:widowControl w:val="0"/>
            </w:pPr>
            <w:r w:rsidRPr="003347B0">
              <w:t>12</w:t>
            </w:r>
          </w:p>
        </w:tc>
        <w:tc>
          <w:tcPr>
            <w:tcW w:w="5751" w:type="dxa"/>
            <w:shd w:val="clear" w:color="auto" w:fill="auto"/>
          </w:tcPr>
          <w:p w14:paraId="7EE379BC" w14:textId="77777777" w:rsidR="00B22D8D" w:rsidRPr="003347B0" w:rsidRDefault="00B22D8D" w:rsidP="00B22D8D">
            <w:pPr>
              <w:pStyle w:val="aff9"/>
              <w:widowControl w:val="0"/>
            </w:pPr>
            <w:r w:rsidRPr="003347B0">
              <w:t>КНС-12, пр. Комсомольский</w:t>
            </w:r>
          </w:p>
        </w:tc>
        <w:tc>
          <w:tcPr>
            <w:tcW w:w="3285" w:type="dxa"/>
            <w:shd w:val="clear" w:color="auto" w:fill="auto"/>
          </w:tcPr>
          <w:p w14:paraId="77C20DF1" w14:textId="77777777" w:rsidR="00B22D8D" w:rsidRPr="003347B0" w:rsidRDefault="00B22D8D" w:rsidP="00B22D8D">
            <w:pPr>
              <w:pStyle w:val="af6"/>
              <w:keepNext w:val="0"/>
              <w:widowControl w:val="0"/>
            </w:pPr>
            <w:r w:rsidRPr="003347B0">
              <w:t>91 200</w:t>
            </w:r>
          </w:p>
        </w:tc>
      </w:tr>
      <w:tr w:rsidR="00B22D8D" w:rsidRPr="003347B0" w14:paraId="51FAC0F0" w14:textId="77777777" w:rsidTr="00B22D8D">
        <w:tc>
          <w:tcPr>
            <w:tcW w:w="817" w:type="dxa"/>
            <w:shd w:val="clear" w:color="auto" w:fill="auto"/>
          </w:tcPr>
          <w:p w14:paraId="40B824BA" w14:textId="77777777" w:rsidR="00B22D8D" w:rsidRPr="003347B0" w:rsidRDefault="00B22D8D" w:rsidP="00B22D8D">
            <w:pPr>
              <w:pStyle w:val="af6"/>
              <w:keepNext w:val="0"/>
              <w:widowControl w:val="0"/>
            </w:pPr>
            <w:r w:rsidRPr="003347B0">
              <w:t>13</w:t>
            </w:r>
          </w:p>
        </w:tc>
        <w:tc>
          <w:tcPr>
            <w:tcW w:w="5751" w:type="dxa"/>
            <w:shd w:val="clear" w:color="auto" w:fill="auto"/>
          </w:tcPr>
          <w:p w14:paraId="7365D1D4" w14:textId="77777777" w:rsidR="00B22D8D" w:rsidRPr="003347B0" w:rsidRDefault="00B22D8D" w:rsidP="00B22D8D">
            <w:pPr>
              <w:pStyle w:val="aff9"/>
              <w:widowControl w:val="0"/>
            </w:pPr>
            <w:r w:rsidRPr="003347B0">
              <w:t>КНС-13, ул. Югорская</w:t>
            </w:r>
          </w:p>
        </w:tc>
        <w:tc>
          <w:tcPr>
            <w:tcW w:w="3285" w:type="dxa"/>
            <w:shd w:val="clear" w:color="auto" w:fill="auto"/>
          </w:tcPr>
          <w:p w14:paraId="242F9F30" w14:textId="77777777" w:rsidR="00B22D8D" w:rsidRPr="003347B0" w:rsidRDefault="00B22D8D" w:rsidP="00B22D8D">
            <w:pPr>
              <w:pStyle w:val="af6"/>
              <w:keepNext w:val="0"/>
              <w:widowControl w:val="0"/>
            </w:pPr>
            <w:r w:rsidRPr="003347B0">
              <w:t>13 824</w:t>
            </w:r>
          </w:p>
        </w:tc>
      </w:tr>
      <w:tr w:rsidR="00B22D8D" w:rsidRPr="003347B0" w14:paraId="6F9F8821" w14:textId="77777777" w:rsidTr="00B22D8D">
        <w:tc>
          <w:tcPr>
            <w:tcW w:w="817" w:type="dxa"/>
            <w:shd w:val="clear" w:color="auto" w:fill="auto"/>
          </w:tcPr>
          <w:p w14:paraId="1BC8A27D" w14:textId="77777777" w:rsidR="00B22D8D" w:rsidRPr="003347B0" w:rsidRDefault="00B22D8D" w:rsidP="00B22D8D">
            <w:pPr>
              <w:pStyle w:val="af6"/>
              <w:keepNext w:val="0"/>
              <w:widowControl w:val="0"/>
            </w:pPr>
            <w:r w:rsidRPr="003347B0">
              <w:t>14</w:t>
            </w:r>
          </w:p>
        </w:tc>
        <w:tc>
          <w:tcPr>
            <w:tcW w:w="5751" w:type="dxa"/>
            <w:shd w:val="clear" w:color="auto" w:fill="auto"/>
          </w:tcPr>
          <w:p w14:paraId="7B0E4D14" w14:textId="77777777" w:rsidR="00B22D8D" w:rsidRPr="003347B0" w:rsidRDefault="00B22D8D" w:rsidP="00B22D8D">
            <w:pPr>
              <w:pStyle w:val="aff9"/>
              <w:widowControl w:val="0"/>
            </w:pPr>
            <w:r w:rsidRPr="003347B0">
              <w:t>КНС-14, п. Таежный</w:t>
            </w:r>
          </w:p>
        </w:tc>
        <w:tc>
          <w:tcPr>
            <w:tcW w:w="3285" w:type="dxa"/>
            <w:shd w:val="clear" w:color="auto" w:fill="auto"/>
          </w:tcPr>
          <w:p w14:paraId="6EAFF6E4" w14:textId="77777777" w:rsidR="00B22D8D" w:rsidRPr="003347B0" w:rsidRDefault="00B22D8D" w:rsidP="00B22D8D">
            <w:pPr>
              <w:pStyle w:val="af6"/>
              <w:keepNext w:val="0"/>
              <w:widowControl w:val="0"/>
            </w:pPr>
            <w:r w:rsidRPr="003347B0">
              <w:t>2 880</w:t>
            </w:r>
          </w:p>
        </w:tc>
      </w:tr>
      <w:tr w:rsidR="00B22D8D" w:rsidRPr="003347B0" w14:paraId="78BE080B" w14:textId="77777777" w:rsidTr="00B22D8D">
        <w:tc>
          <w:tcPr>
            <w:tcW w:w="817" w:type="dxa"/>
            <w:shd w:val="clear" w:color="auto" w:fill="auto"/>
          </w:tcPr>
          <w:p w14:paraId="56364B34" w14:textId="77777777" w:rsidR="00B22D8D" w:rsidRPr="003347B0" w:rsidRDefault="00B22D8D" w:rsidP="00B22D8D">
            <w:pPr>
              <w:pStyle w:val="af6"/>
              <w:keepNext w:val="0"/>
              <w:widowControl w:val="0"/>
            </w:pPr>
            <w:r w:rsidRPr="003347B0">
              <w:t>15</w:t>
            </w:r>
          </w:p>
        </w:tc>
        <w:tc>
          <w:tcPr>
            <w:tcW w:w="5751" w:type="dxa"/>
            <w:shd w:val="clear" w:color="auto" w:fill="auto"/>
          </w:tcPr>
          <w:p w14:paraId="7BEFF569" w14:textId="77777777" w:rsidR="00B22D8D" w:rsidRPr="003347B0" w:rsidRDefault="00B22D8D" w:rsidP="00B22D8D">
            <w:pPr>
              <w:pStyle w:val="aff9"/>
              <w:widowControl w:val="0"/>
            </w:pPr>
            <w:r w:rsidRPr="003347B0">
              <w:t>КНС-15, п. Таежный</w:t>
            </w:r>
          </w:p>
        </w:tc>
        <w:tc>
          <w:tcPr>
            <w:tcW w:w="3285" w:type="dxa"/>
            <w:shd w:val="clear" w:color="auto" w:fill="auto"/>
          </w:tcPr>
          <w:p w14:paraId="3FA6B016" w14:textId="77777777" w:rsidR="00B22D8D" w:rsidRPr="003347B0" w:rsidRDefault="00B22D8D" w:rsidP="00B22D8D">
            <w:pPr>
              <w:pStyle w:val="af6"/>
              <w:keepNext w:val="0"/>
              <w:widowControl w:val="0"/>
            </w:pPr>
            <w:r w:rsidRPr="003347B0">
              <w:t>12 720</w:t>
            </w:r>
          </w:p>
        </w:tc>
      </w:tr>
      <w:tr w:rsidR="00B22D8D" w:rsidRPr="003347B0" w14:paraId="645EDC7A" w14:textId="77777777" w:rsidTr="00B22D8D">
        <w:tc>
          <w:tcPr>
            <w:tcW w:w="817" w:type="dxa"/>
            <w:shd w:val="clear" w:color="auto" w:fill="auto"/>
          </w:tcPr>
          <w:p w14:paraId="2D4775D9" w14:textId="77777777" w:rsidR="00B22D8D" w:rsidRPr="003347B0" w:rsidRDefault="00B22D8D" w:rsidP="00B22D8D">
            <w:pPr>
              <w:pStyle w:val="af6"/>
              <w:keepNext w:val="0"/>
              <w:widowControl w:val="0"/>
            </w:pPr>
            <w:r w:rsidRPr="003347B0">
              <w:t>16</w:t>
            </w:r>
          </w:p>
        </w:tc>
        <w:tc>
          <w:tcPr>
            <w:tcW w:w="5751" w:type="dxa"/>
            <w:shd w:val="clear" w:color="auto" w:fill="auto"/>
          </w:tcPr>
          <w:p w14:paraId="2980D662" w14:textId="77777777" w:rsidR="00B22D8D" w:rsidRPr="003347B0" w:rsidRDefault="00B22D8D" w:rsidP="00B22D8D">
            <w:pPr>
              <w:pStyle w:val="aff9"/>
              <w:widowControl w:val="0"/>
            </w:pPr>
            <w:r w:rsidRPr="003347B0">
              <w:t>КНС-17, п. Лунный</w:t>
            </w:r>
          </w:p>
        </w:tc>
        <w:tc>
          <w:tcPr>
            <w:tcW w:w="3285" w:type="dxa"/>
            <w:shd w:val="clear" w:color="auto" w:fill="auto"/>
          </w:tcPr>
          <w:p w14:paraId="4EAD2B31" w14:textId="77777777" w:rsidR="00B22D8D" w:rsidRPr="003347B0" w:rsidRDefault="00B22D8D" w:rsidP="00B22D8D">
            <w:pPr>
              <w:pStyle w:val="af6"/>
              <w:keepNext w:val="0"/>
              <w:widowControl w:val="0"/>
            </w:pPr>
            <w:r w:rsidRPr="003347B0">
              <w:t>2 160</w:t>
            </w:r>
          </w:p>
        </w:tc>
      </w:tr>
      <w:tr w:rsidR="00B22D8D" w:rsidRPr="003347B0" w14:paraId="15738CE5" w14:textId="77777777" w:rsidTr="00B22D8D">
        <w:tc>
          <w:tcPr>
            <w:tcW w:w="817" w:type="dxa"/>
            <w:shd w:val="clear" w:color="auto" w:fill="auto"/>
          </w:tcPr>
          <w:p w14:paraId="263D20D2" w14:textId="77777777" w:rsidR="00B22D8D" w:rsidRPr="003347B0" w:rsidRDefault="00B22D8D" w:rsidP="00B22D8D">
            <w:pPr>
              <w:pStyle w:val="af6"/>
              <w:keepNext w:val="0"/>
              <w:widowControl w:val="0"/>
            </w:pPr>
            <w:r w:rsidRPr="003347B0">
              <w:t>17</w:t>
            </w:r>
          </w:p>
        </w:tc>
        <w:tc>
          <w:tcPr>
            <w:tcW w:w="5751" w:type="dxa"/>
            <w:shd w:val="clear" w:color="auto" w:fill="auto"/>
          </w:tcPr>
          <w:p w14:paraId="1220CC5E" w14:textId="77777777" w:rsidR="00B22D8D" w:rsidRPr="003347B0" w:rsidRDefault="00B22D8D" w:rsidP="00B22D8D">
            <w:pPr>
              <w:pStyle w:val="aff9"/>
              <w:widowControl w:val="0"/>
            </w:pPr>
            <w:r w:rsidRPr="003347B0">
              <w:t>КНС-18, п. Кедровый-2</w:t>
            </w:r>
          </w:p>
        </w:tc>
        <w:tc>
          <w:tcPr>
            <w:tcW w:w="3285" w:type="dxa"/>
            <w:shd w:val="clear" w:color="auto" w:fill="auto"/>
          </w:tcPr>
          <w:p w14:paraId="0F4CEED8" w14:textId="77777777" w:rsidR="00B22D8D" w:rsidRPr="003347B0" w:rsidRDefault="00B22D8D" w:rsidP="00B22D8D">
            <w:pPr>
              <w:pStyle w:val="af6"/>
              <w:keepNext w:val="0"/>
              <w:widowControl w:val="0"/>
            </w:pPr>
            <w:r w:rsidRPr="003347B0">
              <w:t>4 440</w:t>
            </w:r>
          </w:p>
        </w:tc>
      </w:tr>
      <w:tr w:rsidR="00B22D8D" w:rsidRPr="003347B0" w14:paraId="7C102F9E" w14:textId="77777777" w:rsidTr="00B22D8D">
        <w:tc>
          <w:tcPr>
            <w:tcW w:w="817" w:type="dxa"/>
            <w:shd w:val="clear" w:color="auto" w:fill="auto"/>
          </w:tcPr>
          <w:p w14:paraId="0CF0D80E" w14:textId="77777777" w:rsidR="00B22D8D" w:rsidRPr="003347B0" w:rsidRDefault="00B22D8D" w:rsidP="00B22D8D">
            <w:pPr>
              <w:pStyle w:val="af6"/>
              <w:keepNext w:val="0"/>
              <w:widowControl w:val="0"/>
            </w:pPr>
            <w:r w:rsidRPr="003347B0">
              <w:t>18</w:t>
            </w:r>
          </w:p>
        </w:tc>
        <w:tc>
          <w:tcPr>
            <w:tcW w:w="5751" w:type="dxa"/>
            <w:shd w:val="clear" w:color="auto" w:fill="auto"/>
          </w:tcPr>
          <w:p w14:paraId="0E9D40AB" w14:textId="77777777" w:rsidR="00B22D8D" w:rsidRPr="003347B0" w:rsidRDefault="00B22D8D" w:rsidP="00B22D8D">
            <w:pPr>
              <w:pStyle w:val="aff9"/>
              <w:widowControl w:val="0"/>
            </w:pPr>
            <w:r w:rsidRPr="003347B0">
              <w:t>КНС-19, мкр. 21</w:t>
            </w:r>
          </w:p>
        </w:tc>
        <w:tc>
          <w:tcPr>
            <w:tcW w:w="3285" w:type="dxa"/>
            <w:shd w:val="clear" w:color="auto" w:fill="auto"/>
          </w:tcPr>
          <w:p w14:paraId="41C6A0B6" w14:textId="77777777" w:rsidR="00B22D8D" w:rsidRPr="003347B0" w:rsidRDefault="00B22D8D" w:rsidP="00B22D8D">
            <w:pPr>
              <w:pStyle w:val="af6"/>
              <w:keepNext w:val="0"/>
              <w:widowControl w:val="0"/>
            </w:pPr>
            <w:r w:rsidRPr="003347B0">
              <w:t>1 200</w:t>
            </w:r>
          </w:p>
        </w:tc>
      </w:tr>
      <w:tr w:rsidR="00B22D8D" w:rsidRPr="003347B0" w14:paraId="3F7CB247" w14:textId="77777777" w:rsidTr="00B22D8D">
        <w:tc>
          <w:tcPr>
            <w:tcW w:w="817" w:type="dxa"/>
            <w:shd w:val="clear" w:color="auto" w:fill="auto"/>
          </w:tcPr>
          <w:p w14:paraId="13FFC7DF" w14:textId="77777777" w:rsidR="00B22D8D" w:rsidRPr="003347B0" w:rsidRDefault="00B22D8D" w:rsidP="00B22D8D">
            <w:pPr>
              <w:pStyle w:val="af6"/>
              <w:keepNext w:val="0"/>
              <w:widowControl w:val="0"/>
            </w:pPr>
            <w:r w:rsidRPr="003347B0">
              <w:lastRenderedPageBreak/>
              <w:t>19</w:t>
            </w:r>
          </w:p>
        </w:tc>
        <w:tc>
          <w:tcPr>
            <w:tcW w:w="5751" w:type="dxa"/>
            <w:shd w:val="clear" w:color="auto" w:fill="auto"/>
          </w:tcPr>
          <w:p w14:paraId="56A37912" w14:textId="77777777" w:rsidR="00B22D8D" w:rsidRPr="003347B0" w:rsidRDefault="00B22D8D" w:rsidP="00B22D8D">
            <w:pPr>
              <w:pStyle w:val="aff9"/>
              <w:widowControl w:val="0"/>
            </w:pPr>
            <w:r w:rsidRPr="003347B0">
              <w:t>КНС, п. Дорожный</w:t>
            </w:r>
          </w:p>
        </w:tc>
        <w:tc>
          <w:tcPr>
            <w:tcW w:w="3285" w:type="dxa"/>
            <w:shd w:val="clear" w:color="auto" w:fill="auto"/>
          </w:tcPr>
          <w:p w14:paraId="5868972E" w14:textId="77777777" w:rsidR="00B22D8D" w:rsidRPr="003347B0" w:rsidRDefault="00B22D8D" w:rsidP="00B22D8D">
            <w:pPr>
              <w:pStyle w:val="af6"/>
              <w:keepNext w:val="0"/>
              <w:widowControl w:val="0"/>
            </w:pPr>
            <w:r w:rsidRPr="003347B0">
              <w:t>1 920</w:t>
            </w:r>
          </w:p>
        </w:tc>
      </w:tr>
      <w:tr w:rsidR="00B22D8D" w:rsidRPr="003347B0" w14:paraId="524B0594" w14:textId="77777777" w:rsidTr="00B22D8D">
        <w:tc>
          <w:tcPr>
            <w:tcW w:w="817" w:type="dxa"/>
            <w:shd w:val="clear" w:color="auto" w:fill="auto"/>
          </w:tcPr>
          <w:p w14:paraId="2DD01D38" w14:textId="77777777" w:rsidR="00B22D8D" w:rsidRPr="003347B0" w:rsidRDefault="00B22D8D" w:rsidP="00B22D8D">
            <w:pPr>
              <w:pStyle w:val="af6"/>
              <w:keepNext w:val="0"/>
              <w:widowControl w:val="0"/>
            </w:pPr>
            <w:r w:rsidRPr="003347B0">
              <w:t>20</w:t>
            </w:r>
          </w:p>
        </w:tc>
        <w:tc>
          <w:tcPr>
            <w:tcW w:w="5751" w:type="dxa"/>
            <w:shd w:val="clear" w:color="auto" w:fill="auto"/>
          </w:tcPr>
          <w:p w14:paraId="23FDB580" w14:textId="77777777" w:rsidR="00B22D8D" w:rsidRPr="003347B0" w:rsidRDefault="00B22D8D" w:rsidP="00B22D8D">
            <w:pPr>
              <w:pStyle w:val="aff9"/>
              <w:widowControl w:val="0"/>
            </w:pPr>
            <w:r w:rsidRPr="003347B0">
              <w:t>КНС-90, мкр. 5А</w:t>
            </w:r>
          </w:p>
        </w:tc>
        <w:tc>
          <w:tcPr>
            <w:tcW w:w="3285" w:type="dxa"/>
            <w:shd w:val="clear" w:color="auto" w:fill="auto"/>
          </w:tcPr>
          <w:p w14:paraId="5728C644" w14:textId="77777777" w:rsidR="00B22D8D" w:rsidRPr="003347B0" w:rsidRDefault="00B22D8D" w:rsidP="00B22D8D">
            <w:pPr>
              <w:pStyle w:val="af6"/>
              <w:keepNext w:val="0"/>
              <w:widowControl w:val="0"/>
            </w:pPr>
            <w:r w:rsidRPr="003347B0">
              <w:t>17 760</w:t>
            </w:r>
          </w:p>
        </w:tc>
      </w:tr>
      <w:tr w:rsidR="00B22D8D" w:rsidRPr="003347B0" w14:paraId="59BB8762" w14:textId="77777777" w:rsidTr="00B22D8D">
        <w:tc>
          <w:tcPr>
            <w:tcW w:w="817" w:type="dxa"/>
            <w:shd w:val="clear" w:color="auto" w:fill="auto"/>
          </w:tcPr>
          <w:p w14:paraId="2321E7AB" w14:textId="77777777" w:rsidR="00B22D8D" w:rsidRPr="003347B0" w:rsidRDefault="00B22D8D" w:rsidP="00B22D8D">
            <w:pPr>
              <w:pStyle w:val="af6"/>
              <w:keepNext w:val="0"/>
              <w:widowControl w:val="0"/>
            </w:pPr>
            <w:r w:rsidRPr="003347B0">
              <w:t>21</w:t>
            </w:r>
          </w:p>
        </w:tc>
        <w:tc>
          <w:tcPr>
            <w:tcW w:w="5751" w:type="dxa"/>
            <w:shd w:val="clear" w:color="auto" w:fill="auto"/>
          </w:tcPr>
          <w:p w14:paraId="66C149FC" w14:textId="77777777" w:rsidR="00B22D8D" w:rsidRPr="003347B0" w:rsidRDefault="00B22D8D" w:rsidP="00B22D8D">
            <w:pPr>
              <w:pStyle w:val="aff9"/>
              <w:widowControl w:val="0"/>
            </w:pPr>
            <w:r w:rsidRPr="003347B0">
              <w:t>КНС на территории автобазы УВД, ул. Инженерная</w:t>
            </w:r>
          </w:p>
        </w:tc>
        <w:tc>
          <w:tcPr>
            <w:tcW w:w="3285" w:type="dxa"/>
            <w:shd w:val="clear" w:color="auto" w:fill="auto"/>
          </w:tcPr>
          <w:p w14:paraId="20403199" w14:textId="77777777" w:rsidR="00B22D8D" w:rsidRPr="003347B0" w:rsidRDefault="00B22D8D" w:rsidP="00B22D8D">
            <w:pPr>
              <w:pStyle w:val="af6"/>
              <w:keepNext w:val="0"/>
              <w:widowControl w:val="0"/>
            </w:pPr>
            <w:r w:rsidRPr="003347B0">
              <w:t>5 616</w:t>
            </w:r>
          </w:p>
        </w:tc>
      </w:tr>
      <w:tr w:rsidR="00B22D8D" w:rsidRPr="003347B0" w14:paraId="3D5D8CAA" w14:textId="77777777" w:rsidTr="00B22D8D">
        <w:tc>
          <w:tcPr>
            <w:tcW w:w="817" w:type="dxa"/>
            <w:shd w:val="clear" w:color="auto" w:fill="auto"/>
          </w:tcPr>
          <w:p w14:paraId="0A459B6A" w14:textId="77777777" w:rsidR="00B22D8D" w:rsidRPr="003347B0" w:rsidRDefault="00B22D8D" w:rsidP="00B22D8D">
            <w:pPr>
              <w:pStyle w:val="af6"/>
              <w:keepNext w:val="0"/>
              <w:widowControl w:val="0"/>
            </w:pPr>
            <w:r w:rsidRPr="003347B0">
              <w:t>22</w:t>
            </w:r>
          </w:p>
        </w:tc>
        <w:tc>
          <w:tcPr>
            <w:tcW w:w="5751" w:type="dxa"/>
            <w:shd w:val="clear" w:color="auto" w:fill="auto"/>
          </w:tcPr>
          <w:p w14:paraId="2B67D8B2" w14:textId="77777777" w:rsidR="00B22D8D" w:rsidRPr="003347B0" w:rsidRDefault="00B22D8D" w:rsidP="00B22D8D">
            <w:pPr>
              <w:pStyle w:val="aff9"/>
              <w:widowControl w:val="0"/>
            </w:pPr>
            <w:r w:rsidRPr="003347B0">
              <w:t>КНС, мкр. 37</w:t>
            </w:r>
          </w:p>
        </w:tc>
        <w:tc>
          <w:tcPr>
            <w:tcW w:w="3285" w:type="dxa"/>
            <w:shd w:val="clear" w:color="auto" w:fill="auto"/>
          </w:tcPr>
          <w:p w14:paraId="49F0FE6E" w14:textId="77777777" w:rsidR="00B22D8D" w:rsidRPr="003347B0" w:rsidRDefault="00B22D8D" w:rsidP="00B22D8D">
            <w:pPr>
              <w:pStyle w:val="af6"/>
              <w:keepNext w:val="0"/>
              <w:widowControl w:val="0"/>
            </w:pPr>
            <w:r w:rsidRPr="003347B0">
              <w:t>4 320</w:t>
            </w:r>
          </w:p>
        </w:tc>
      </w:tr>
      <w:tr w:rsidR="00B22D8D" w:rsidRPr="003347B0" w14:paraId="40A60B86" w14:textId="77777777" w:rsidTr="00B22D8D">
        <w:tc>
          <w:tcPr>
            <w:tcW w:w="817" w:type="dxa"/>
            <w:shd w:val="clear" w:color="auto" w:fill="auto"/>
          </w:tcPr>
          <w:p w14:paraId="48EA3345" w14:textId="77777777" w:rsidR="00B22D8D" w:rsidRPr="003347B0" w:rsidRDefault="00B22D8D" w:rsidP="00B22D8D">
            <w:pPr>
              <w:pStyle w:val="af6"/>
              <w:keepNext w:val="0"/>
              <w:widowControl w:val="0"/>
            </w:pPr>
            <w:r w:rsidRPr="003347B0">
              <w:t>23</w:t>
            </w:r>
          </w:p>
        </w:tc>
        <w:tc>
          <w:tcPr>
            <w:tcW w:w="5751" w:type="dxa"/>
            <w:shd w:val="clear" w:color="auto" w:fill="auto"/>
          </w:tcPr>
          <w:p w14:paraId="5BBDABEA" w14:textId="77777777" w:rsidR="00B22D8D" w:rsidRPr="003347B0" w:rsidRDefault="00B22D8D" w:rsidP="00B22D8D">
            <w:pPr>
              <w:pStyle w:val="aff9"/>
              <w:widowControl w:val="0"/>
            </w:pPr>
            <w:r w:rsidRPr="003347B0">
              <w:t>КНС-4 (ОАО "Тюменьэнерго")</w:t>
            </w:r>
          </w:p>
        </w:tc>
        <w:tc>
          <w:tcPr>
            <w:tcW w:w="3285" w:type="dxa"/>
            <w:shd w:val="clear" w:color="auto" w:fill="auto"/>
          </w:tcPr>
          <w:p w14:paraId="167925A6" w14:textId="77777777" w:rsidR="00B22D8D" w:rsidRPr="003347B0" w:rsidRDefault="00B22D8D" w:rsidP="00B22D8D">
            <w:pPr>
              <w:pStyle w:val="af6"/>
              <w:keepNext w:val="0"/>
              <w:widowControl w:val="0"/>
            </w:pPr>
            <w:r w:rsidRPr="003347B0">
              <w:t>4 800</w:t>
            </w:r>
          </w:p>
        </w:tc>
      </w:tr>
      <w:tr w:rsidR="00B22D8D" w:rsidRPr="003347B0" w14:paraId="45566530" w14:textId="77777777" w:rsidTr="00B22D8D">
        <w:tc>
          <w:tcPr>
            <w:tcW w:w="817" w:type="dxa"/>
            <w:shd w:val="clear" w:color="auto" w:fill="auto"/>
          </w:tcPr>
          <w:p w14:paraId="3D14F2B0" w14:textId="77777777" w:rsidR="00B22D8D" w:rsidRPr="003347B0" w:rsidRDefault="00B22D8D" w:rsidP="00B22D8D">
            <w:pPr>
              <w:pStyle w:val="af6"/>
              <w:keepNext w:val="0"/>
              <w:widowControl w:val="0"/>
            </w:pPr>
            <w:r w:rsidRPr="003347B0">
              <w:t>24</w:t>
            </w:r>
          </w:p>
        </w:tc>
        <w:tc>
          <w:tcPr>
            <w:tcW w:w="5751" w:type="dxa"/>
            <w:shd w:val="clear" w:color="auto" w:fill="auto"/>
          </w:tcPr>
          <w:p w14:paraId="67AF3010" w14:textId="77777777" w:rsidR="00B22D8D" w:rsidRPr="003347B0" w:rsidRDefault="00B22D8D" w:rsidP="00B22D8D">
            <w:pPr>
              <w:pStyle w:val="aff9"/>
              <w:widowControl w:val="0"/>
            </w:pPr>
            <w:r w:rsidRPr="003347B0">
              <w:t>КНС-ТМБ (ОАО "Тюменьэнерго")</w:t>
            </w:r>
          </w:p>
        </w:tc>
        <w:tc>
          <w:tcPr>
            <w:tcW w:w="3285" w:type="dxa"/>
            <w:shd w:val="clear" w:color="auto" w:fill="auto"/>
          </w:tcPr>
          <w:p w14:paraId="46D3C5C1" w14:textId="77777777" w:rsidR="00B22D8D" w:rsidRPr="003347B0" w:rsidRDefault="00B22D8D" w:rsidP="00B22D8D">
            <w:pPr>
              <w:pStyle w:val="af6"/>
              <w:keepNext w:val="0"/>
              <w:widowControl w:val="0"/>
            </w:pPr>
            <w:r w:rsidRPr="003347B0">
              <w:t>1 500</w:t>
            </w:r>
          </w:p>
        </w:tc>
      </w:tr>
      <w:tr w:rsidR="00B22D8D" w:rsidRPr="003347B0" w14:paraId="1CAD5004" w14:textId="77777777" w:rsidTr="00B22D8D">
        <w:tc>
          <w:tcPr>
            <w:tcW w:w="817" w:type="dxa"/>
            <w:shd w:val="clear" w:color="auto" w:fill="auto"/>
          </w:tcPr>
          <w:p w14:paraId="1E74C7BE" w14:textId="77777777" w:rsidR="00B22D8D" w:rsidRPr="003347B0" w:rsidRDefault="00B22D8D" w:rsidP="00B22D8D">
            <w:pPr>
              <w:pStyle w:val="af6"/>
              <w:keepNext w:val="0"/>
              <w:widowControl w:val="0"/>
            </w:pPr>
            <w:r w:rsidRPr="003347B0">
              <w:t>25</w:t>
            </w:r>
          </w:p>
        </w:tc>
        <w:tc>
          <w:tcPr>
            <w:tcW w:w="5751" w:type="dxa"/>
            <w:shd w:val="clear" w:color="auto" w:fill="auto"/>
          </w:tcPr>
          <w:p w14:paraId="011F8DAF" w14:textId="77777777" w:rsidR="00B22D8D" w:rsidRPr="003347B0" w:rsidRDefault="00B22D8D" w:rsidP="00B22D8D">
            <w:pPr>
              <w:pStyle w:val="aff9"/>
              <w:widowControl w:val="0"/>
            </w:pPr>
            <w:r w:rsidRPr="003347B0">
              <w:t>КНС объекта "Противотуберкулезный диспансер"</w:t>
            </w:r>
          </w:p>
        </w:tc>
        <w:tc>
          <w:tcPr>
            <w:tcW w:w="3285" w:type="dxa"/>
            <w:shd w:val="clear" w:color="auto" w:fill="auto"/>
          </w:tcPr>
          <w:p w14:paraId="328B14E4" w14:textId="77777777" w:rsidR="00B22D8D" w:rsidRPr="003347B0" w:rsidRDefault="00B22D8D" w:rsidP="00B22D8D">
            <w:pPr>
              <w:pStyle w:val="af6"/>
              <w:keepNext w:val="0"/>
              <w:widowControl w:val="0"/>
            </w:pPr>
            <w:r w:rsidRPr="003347B0">
              <w:t>480</w:t>
            </w:r>
          </w:p>
        </w:tc>
      </w:tr>
      <w:tr w:rsidR="00B22D8D" w:rsidRPr="003347B0" w14:paraId="78BF6886" w14:textId="77777777" w:rsidTr="00B22D8D">
        <w:tc>
          <w:tcPr>
            <w:tcW w:w="817" w:type="dxa"/>
            <w:shd w:val="clear" w:color="auto" w:fill="auto"/>
          </w:tcPr>
          <w:p w14:paraId="3FE3589F" w14:textId="77777777" w:rsidR="00B22D8D" w:rsidRPr="003347B0" w:rsidRDefault="00B22D8D" w:rsidP="00B22D8D">
            <w:pPr>
              <w:pStyle w:val="af6"/>
              <w:keepNext w:val="0"/>
              <w:widowControl w:val="0"/>
            </w:pPr>
            <w:r w:rsidRPr="003347B0">
              <w:t>26</w:t>
            </w:r>
          </w:p>
        </w:tc>
        <w:tc>
          <w:tcPr>
            <w:tcW w:w="5751" w:type="dxa"/>
            <w:shd w:val="clear" w:color="auto" w:fill="auto"/>
          </w:tcPr>
          <w:p w14:paraId="0FCB9F93" w14:textId="77777777" w:rsidR="00B22D8D" w:rsidRPr="003347B0" w:rsidRDefault="00B22D8D" w:rsidP="00B22D8D">
            <w:pPr>
              <w:pStyle w:val="aff9"/>
              <w:widowControl w:val="0"/>
            </w:pPr>
            <w:r w:rsidRPr="003347B0">
              <w:t>КНС "Ледового дворца"</w:t>
            </w:r>
          </w:p>
        </w:tc>
        <w:tc>
          <w:tcPr>
            <w:tcW w:w="3285" w:type="dxa"/>
            <w:shd w:val="clear" w:color="auto" w:fill="auto"/>
          </w:tcPr>
          <w:p w14:paraId="11B57112" w14:textId="77777777" w:rsidR="00B22D8D" w:rsidRPr="003347B0" w:rsidRDefault="00B22D8D" w:rsidP="00B22D8D">
            <w:pPr>
              <w:pStyle w:val="af6"/>
              <w:keepNext w:val="0"/>
              <w:widowControl w:val="0"/>
            </w:pPr>
            <w:r w:rsidRPr="003347B0">
              <w:t>2 880</w:t>
            </w:r>
          </w:p>
        </w:tc>
      </w:tr>
    </w:tbl>
    <w:p w14:paraId="6219C43B" w14:textId="77777777" w:rsidR="00B22D8D" w:rsidRPr="003347B0" w:rsidRDefault="00B22D8D" w:rsidP="00123C51">
      <w:pPr>
        <w:pStyle w:val="a7"/>
        <w:ind w:firstLine="709"/>
        <w:rPr>
          <w:rFonts w:eastAsia="Calibri"/>
          <w:lang w:val="ru-RU"/>
        </w:rPr>
      </w:pPr>
      <w:r w:rsidRPr="003347B0">
        <w:t>Следует отметить, что наряду с централизованной системой водоотведения на территории г. Сургута</w:t>
      </w:r>
      <w:r w:rsidRPr="003347B0">
        <w:rPr>
          <w:rFonts w:eastAsia="Calibri"/>
        </w:rPr>
        <w:t xml:space="preserve"> имеются отдельные поселки (СМП-330, МО-80 и др.), где отведение и с</w:t>
      </w:r>
      <w:r w:rsidRPr="003347B0">
        <w:t>брос стоков осуществляется в выгребные ямы и на рельеф</w:t>
      </w:r>
      <w:r w:rsidRPr="003347B0">
        <w:rPr>
          <w:rFonts w:eastAsia="Calibri"/>
        </w:rPr>
        <w:t>.</w:t>
      </w:r>
    </w:p>
    <w:p w14:paraId="1189E67A" w14:textId="77777777" w:rsidR="00B22D8D" w:rsidRPr="003347B0" w:rsidRDefault="00B22D8D" w:rsidP="00123C51">
      <w:pPr>
        <w:pStyle w:val="a7"/>
        <w:ind w:firstLine="709"/>
        <w:rPr>
          <w:rFonts w:eastAsia="Calibri"/>
        </w:rPr>
      </w:pPr>
      <w:r w:rsidRPr="003347B0">
        <w:rPr>
          <w:rFonts w:eastAsia="Calibri"/>
        </w:rPr>
        <w:t>Стоки от п</w:t>
      </w:r>
      <w:r w:rsidRPr="003347B0">
        <w:rPr>
          <w:rFonts w:eastAsia="Calibri"/>
          <w:lang w:val="ru-RU"/>
        </w:rPr>
        <w:t>.</w:t>
      </w:r>
      <w:r w:rsidRPr="003347B0">
        <w:rPr>
          <w:rFonts w:eastAsia="Calibri"/>
        </w:rPr>
        <w:t xml:space="preserve"> Дорожный, Таёжный, Лунный, Кедровый, Финский перекачиваются насосными станциями в городскую систему канализации.</w:t>
      </w:r>
    </w:p>
    <w:p w14:paraId="725B7E08" w14:textId="005F7A98" w:rsidR="00B22D8D" w:rsidRPr="003347B0" w:rsidRDefault="00B22D8D" w:rsidP="00123C51">
      <w:pPr>
        <w:pStyle w:val="a7"/>
        <w:ind w:firstLine="709"/>
      </w:pPr>
      <w:r w:rsidRPr="003347B0">
        <w:t xml:space="preserve">Магистральные канализационные сети выполнены в основном из железобетонных, стальных и полимерных труб диаметром до 1500 мм. Согласно данным итогов социально-экономического развития г. Сургута за 2018 год общая протяженность канализационных сетей составляет 398,7 км (по состоянию на 01.01.2014г.), из них на балансе СГМУП "Горводоканал" находится 384,1 км (по состоянию на 01.01.2014г.), в том числе протяженность магистральных канализационных сетей, отраженных в настоящем проекте – </w:t>
      </w:r>
      <w:r w:rsidRPr="003347B0">
        <w:rPr>
          <w:lang w:val="ru-RU"/>
        </w:rPr>
        <w:t>197,8</w:t>
      </w:r>
      <w:r w:rsidRPr="003347B0">
        <w:t xml:space="preserve"> км.</w:t>
      </w:r>
    </w:p>
    <w:p w14:paraId="693C8544" w14:textId="77777777" w:rsidR="00612E86" w:rsidRPr="003347B0" w:rsidRDefault="00612E86" w:rsidP="00123C51">
      <w:pPr>
        <w:pStyle w:val="a7"/>
        <w:ind w:firstLine="709"/>
      </w:pPr>
      <w:r w:rsidRPr="003347B0">
        <w:rPr>
          <w:lang w:val="ru-RU"/>
        </w:rPr>
        <w:t>В соответствии с</w:t>
      </w:r>
      <w:r w:rsidRPr="003347B0">
        <w:t xml:space="preserve"> данным</w:t>
      </w:r>
      <w:r w:rsidRPr="003347B0">
        <w:rPr>
          <w:lang w:val="ru-RU"/>
        </w:rPr>
        <w:t>и</w:t>
      </w:r>
      <w:r w:rsidRPr="003347B0">
        <w:t xml:space="preserve"> муниципальной программы «Развитие коммунального комплекса в городе Сургуте на 2014 – 2016 годы», утвержденной постановлением Администрации г</w:t>
      </w:r>
      <w:r w:rsidRPr="003347B0">
        <w:rPr>
          <w:lang w:val="ru-RU"/>
        </w:rPr>
        <w:t xml:space="preserve">орода </w:t>
      </w:r>
      <w:r w:rsidRPr="003347B0">
        <w:t xml:space="preserve">Сургута от 13.12.2013 № 8997, общая протяженность ветхих канализационных сетей составляет 76,7 км. </w:t>
      </w:r>
      <w:r w:rsidRPr="003347B0">
        <w:rPr>
          <w:lang w:val="ru-RU"/>
        </w:rPr>
        <w:t>Д</w:t>
      </w:r>
      <w:r w:rsidRPr="003347B0">
        <w:t xml:space="preserve">оля ежегодной замены канализационных сетей в объёме 0,21% в год (при норме 5%) от общей протяженности свидетельствует о накапливающемся недоремонте и снижении надёжности работы системы водоотведения. </w:t>
      </w:r>
    </w:p>
    <w:p w14:paraId="51D169B4" w14:textId="77777777" w:rsidR="00612E86" w:rsidRPr="003347B0" w:rsidRDefault="00612E86" w:rsidP="00123C51">
      <w:pPr>
        <w:pStyle w:val="a7"/>
        <w:ind w:firstLine="709"/>
      </w:pPr>
      <w:r w:rsidRPr="003347B0">
        <w:t>Анализ существующего состояния системы водоотведения города Сургута установил наличие следующих особенностей:</w:t>
      </w:r>
    </w:p>
    <w:p w14:paraId="69D0FCB9" w14:textId="77777777" w:rsidR="00612E86" w:rsidRPr="003347B0" w:rsidRDefault="00612E86" w:rsidP="00612E86">
      <w:pPr>
        <w:pStyle w:val="a4"/>
      </w:pPr>
      <w:r w:rsidRPr="003347B0">
        <w:t>на территории функционирует развитая система централизованного водоотведения;</w:t>
      </w:r>
    </w:p>
    <w:p w14:paraId="117C3959" w14:textId="77777777" w:rsidR="00612E86" w:rsidRPr="003347B0" w:rsidRDefault="00612E86" w:rsidP="00612E86">
      <w:pPr>
        <w:pStyle w:val="a4"/>
      </w:pPr>
      <w:r w:rsidRPr="003347B0">
        <w:t>мощность КОС Заячий остров достаточна для приема и очистки всех поступающих сточных вод;</w:t>
      </w:r>
    </w:p>
    <w:p w14:paraId="65B0D3A3" w14:textId="77777777" w:rsidR="00612E86" w:rsidRPr="003347B0" w:rsidRDefault="00612E86" w:rsidP="00612E86">
      <w:pPr>
        <w:pStyle w:val="a4"/>
      </w:pPr>
      <w:r w:rsidRPr="003347B0">
        <w:t>на перспективу, с целью исключения эксплуатационных проблем ЛОС Геронтологического центра, необходимо предусмотреть его подключение городской системе канализации;</w:t>
      </w:r>
    </w:p>
    <w:p w14:paraId="4BB3F8EB" w14:textId="77777777" w:rsidR="00612E86" w:rsidRPr="003347B0" w:rsidRDefault="00612E86" w:rsidP="00612E86">
      <w:pPr>
        <w:pStyle w:val="a4"/>
      </w:pPr>
      <w:r w:rsidRPr="003347B0">
        <w:t>имеющийся на отдельных территориях г</w:t>
      </w:r>
      <w:r w:rsidRPr="003347B0">
        <w:rPr>
          <w:lang w:val="ru-RU"/>
        </w:rPr>
        <w:t>. Сургута</w:t>
      </w:r>
      <w:r w:rsidRPr="003347B0">
        <w:t xml:space="preserve"> сброс неочищенных сточных вод на рельеф негативно влияет на состояние окружающей природной среды;</w:t>
      </w:r>
    </w:p>
    <w:p w14:paraId="52612E01" w14:textId="77777777" w:rsidR="00612E86" w:rsidRPr="003347B0" w:rsidRDefault="00612E86" w:rsidP="00612E86">
      <w:pPr>
        <w:pStyle w:val="a4"/>
      </w:pPr>
      <w:r w:rsidRPr="003347B0">
        <w:t>отмечается износ канализационных сетей и низкий уровень их ежегодной замены.</w:t>
      </w:r>
    </w:p>
    <w:p w14:paraId="752EC602" w14:textId="77777777" w:rsidR="00612E86" w:rsidRPr="003347B0" w:rsidRDefault="00612E86" w:rsidP="00123C51">
      <w:pPr>
        <w:pStyle w:val="a7"/>
        <w:ind w:firstLine="709"/>
      </w:pPr>
      <w:r w:rsidRPr="003347B0">
        <w:rPr>
          <w:rFonts w:eastAsia="Calibri"/>
        </w:rPr>
        <w:t xml:space="preserve">С целью повышения качественного уровня проживания населения и улучшения экологической обстановки на территории </w:t>
      </w:r>
      <w:r w:rsidRPr="003347B0">
        <w:t xml:space="preserve">города Сургута </w:t>
      </w:r>
      <w:r w:rsidRPr="003347B0">
        <w:rPr>
          <w:rFonts w:eastAsia="Calibri"/>
        </w:rPr>
        <w:t xml:space="preserve">необходимо предусмотреть </w:t>
      </w:r>
      <w:r w:rsidRPr="003347B0">
        <w:t>развитие системы водоотведения в соответствии с потребностями города, соответствующее задачам его устойчивого социально-экономического развития, обеспечивающее присоединение новых объектов жилищного и социально-культурного назначения, соответствующее требованиям надежности и эффективности.</w:t>
      </w:r>
    </w:p>
    <w:p w14:paraId="1E6F3F47" w14:textId="7376B70E" w:rsidR="00612E86" w:rsidRPr="003347B0" w:rsidRDefault="00612E86" w:rsidP="00612E86">
      <w:pPr>
        <w:pStyle w:val="4"/>
        <w:numPr>
          <w:ilvl w:val="3"/>
          <w:numId w:val="0"/>
        </w:numPr>
        <w:ind w:left="426" w:firstLine="567"/>
      </w:pPr>
      <w:r w:rsidRPr="003347B0">
        <w:lastRenderedPageBreak/>
        <w:t>2.5.8.3 Теплоснабжение</w:t>
      </w:r>
    </w:p>
    <w:p w14:paraId="2CDB46B5" w14:textId="77777777" w:rsidR="00612E86" w:rsidRPr="003347B0" w:rsidRDefault="00612E86" w:rsidP="00612E86">
      <w:pPr>
        <w:pStyle w:val="a7"/>
      </w:pPr>
      <w:bookmarkStart w:id="94" w:name="_Ref393181705"/>
      <w:r w:rsidRPr="003347B0">
        <w:rPr>
          <w:lang w:val="ru-RU"/>
        </w:rPr>
        <w:t>Согласно Схеме теплоснабжения г. Сургута, утверждённой п</w:t>
      </w:r>
      <w:r w:rsidRPr="003347B0">
        <w:t>остановление</w:t>
      </w:r>
      <w:r w:rsidRPr="003347B0">
        <w:rPr>
          <w:lang w:val="ru-RU"/>
        </w:rPr>
        <w:t>м</w:t>
      </w:r>
      <w:r w:rsidRPr="003347B0">
        <w:t xml:space="preserve"> Администрации г. Сургута от 08.08.2013 № 5775</w:t>
      </w:r>
      <w:r w:rsidRPr="003347B0">
        <w:rPr>
          <w:lang w:val="ru-RU"/>
        </w:rPr>
        <w:t xml:space="preserve">, </w:t>
      </w:r>
      <w:r w:rsidRPr="003347B0">
        <w:t>централизованн</w:t>
      </w:r>
      <w:r w:rsidRPr="003347B0">
        <w:rPr>
          <w:lang w:val="ru-RU"/>
        </w:rPr>
        <w:t>ое</w:t>
      </w:r>
      <w:r w:rsidRPr="003347B0">
        <w:t xml:space="preserve"> теплоснабжени</w:t>
      </w:r>
      <w:r w:rsidRPr="003347B0">
        <w:rPr>
          <w:lang w:val="ru-RU"/>
        </w:rPr>
        <w:t>е потребителей г. Сургут осуществляется, в основном, от следующих источников:</w:t>
      </w:r>
    </w:p>
    <w:p w14:paraId="73346544" w14:textId="77777777" w:rsidR="00612E86" w:rsidRPr="003347B0" w:rsidRDefault="00612E86" w:rsidP="00612E86">
      <w:pPr>
        <w:pStyle w:val="a7"/>
        <w:rPr>
          <w:lang w:val="ru-RU"/>
        </w:rPr>
      </w:pPr>
      <w:r w:rsidRPr="003347B0">
        <w:t>-</w:t>
      </w:r>
      <w:r w:rsidRPr="003347B0">
        <w:tab/>
        <w:t>Сургутск</w:t>
      </w:r>
      <w:r w:rsidRPr="003347B0">
        <w:rPr>
          <w:lang w:val="ru-RU"/>
        </w:rPr>
        <w:t>ой</w:t>
      </w:r>
      <w:r w:rsidRPr="003347B0">
        <w:t xml:space="preserve"> ГРЭС-1</w:t>
      </w:r>
      <w:r w:rsidRPr="003347B0">
        <w:rPr>
          <w:lang w:val="ru-RU"/>
        </w:rPr>
        <w:t xml:space="preserve"> Филиала </w:t>
      </w:r>
      <w:r w:rsidRPr="003347B0">
        <w:t xml:space="preserve">ОАО </w:t>
      </w:r>
      <w:r w:rsidRPr="003347B0">
        <w:rPr>
          <w:lang w:val="ru-RU"/>
        </w:rPr>
        <w:t>«</w:t>
      </w:r>
      <w:r w:rsidRPr="003347B0">
        <w:t>ОГК-2</w:t>
      </w:r>
      <w:r w:rsidRPr="003347B0">
        <w:rPr>
          <w:lang w:val="ru-RU"/>
        </w:rPr>
        <w:t xml:space="preserve">» (далее </w:t>
      </w:r>
      <w:r w:rsidRPr="003347B0">
        <w:t>ГРЭС-1</w:t>
      </w:r>
      <w:r w:rsidRPr="003347B0">
        <w:rPr>
          <w:lang w:val="ru-RU"/>
        </w:rPr>
        <w:t>)</w:t>
      </w:r>
      <w:r w:rsidRPr="003347B0">
        <w:t>;</w:t>
      </w:r>
    </w:p>
    <w:p w14:paraId="3C1DE7E6" w14:textId="77777777" w:rsidR="00612E86" w:rsidRPr="003347B0" w:rsidRDefault="00612E86" w:rsidP="00612E86">
      <w:pPr>
        <w:pStyle w:val="a7"/>
      </w:pPr>
      <w:r w:rsidRPr="003347B0">
        <w:t>-</w:t>
      </w:r>
      <w:r w:rsidRPr="003347B0">
        <w:tab/>
        <w:t>Сургутск</w:t>
      </w:r>
      <w:r w:rsidRPr="003347B0">
        <w:rPr>
          <w:lang w:val="ru-RU"/>
        </w:rPr>
        <w:t>ой</w:t>
      </w:r>
      <w:r w:rsidRPr="003347B0">
        <w:t xml:space="preserve"> ГРЭС-2</w:t>
      </w:r>
      <w:r w:rsidRPr="003347B0">
        <w:rPr>
          <w:lang w:val="ru-RU"/>
        </w:rPr>
        <w:t xml:space="preserve"> </w:t>
      </w:r>
      <w:r w:rsidRPr="003347B0">
        <w:t>ОАО «Э.ОН Россия»</w:t>
      </w:r>
      <w:r w:rsidRPr="003347B0">
        <w:rPr>
          <w:lang w:val="ru-RU"/>
        </w:rPr>
        <w:t xml:space="preserve"> - (далее</w:t>
      </w:r>
      <w:r w:rsidRPr="003347B0">
        <w:t xml:space="preserve"> ГРЭС-</w:t>
      </w:r>
      <w:r w:rsidRPr="003347B0">
        <w:rPr>
          <w:lang w:val="ru-RU"/>
        </w:rPr>
        <w:t>2)</w:t>
      </w:r>
      <w:r w:rsidRPr="003347B0">
        <w:t>;</w:t>
      </w:r>
    </w:p>
    <w:p w14:paraId="625648AE" w14:textId="77777777" w:rsidR="00612E86" w:rsidRPr="003347B0" w:rsidRDefault="00612E86" w:rsidP="00612E86">
      <w:pPr>
        <w:pStyle w:val="a7"/>
      </w:pPr>
      <w:r w:rsidRPr="003347B0">
        <w:t>-</w:t>
      </w:r>
      <w:r w:rsidRPr="003347B0">
        <w:tab/>
      </w:r>
      <w:r w:rsidRPr="003347B0">
        <w:rPr>
          <w:lang w:val="ru-RU"/>
        </w:rPr>
        <w:t>п</w:t>
      </w:r>
      <w:r w:rsidRPr="003347B0">
        <w:t>иков</w:t>
      </w:r>
      <w:r w:rsidRPr="003347B0">
        <w:rPr>
          <w:lang w:val="ru-RU"/>
        </w:rPr>
        <w:t>ой</w:t>
      </w:r>
      <w:r w:rsidRPr="003347B0">
        <w:t xml:space="preserve"> котельн</w:t>
      </w:r>
      <w:r w:rsidRPr="003347B0">
        <w:rPr>
          <w:lang w:val="ru-RU"/>
        </w:rPr>
        <w:t>ой</w:t>
      </w:r>
      <w:r w:rsidRPr="003347B0">
        <w:t xml:space="preserve"> тепловых сетей (далее</w:t>
      </w:r>
      <w:r w:rsidRPr="003347B0">
        <w:rPr>
          <w:lang w:val="ru-RU"/>
        </w:rPr>
        <w:t xml:space="preserve"> - </w:t>
      </w:r>
      <w:r w:rsidRPr="003347B0">
        <w:t xml:space="preserve">ПКТС) ООО «Сургутские городские электрические сети» (далее </w:t>
      </w:r>
      <w:r w:rsidRPr="003347B0">
        <w:rPr>
          <w:lang w:val="ru-RU"/>
        </w:rPr>
        <w:t xml:space="preserve">- </w:t>
      </w:r>
      <w:r w:rsidRPr="003347B0">
        <w:t>ООО «СГЭС»);</w:t>
      </w:r>
    </w:p>
    <w:p w14:paraId="232F2B28" w14:textId="77777777" w:rsidR="00612E86" w:rsidRPr="003347B0" w:rsidRDefault="00612E86" w:rsidP="00612E86">
      <w:pPr>
        <w:autoSpaceDE w:val="0"/>
        <w:autoSpaceDN w:val="0"/>
        <w:adjustRightInd w:val="0"/>
        <w:ind w:firstLine="540"/>
      </w:pPr>
      <w:r w:rsidRPr="003347B0">
        <w:t>-</w:t>
      </w:r>
      <w:r w:rsidRPr="003347B0">
        <w:tab/>
        <w:t>11 котельных Сургутского городского муниципального унитарного предприятия «Городские тепловые сети» (далее - СГМУП «ГТС»);</w:t>
      </w:r>
    </w:p>
    <w:p w14:paraId="63975F3E" w14:textId="77777777" w:rsidR="00612E86" w:rsidRPr="003347B0" w:rsidRDefault="00612E86" w:rsidP="00612E86">
      <w:pPr>
        <w:autoSpaceDE w:val="0"/>
        <w:autoSpaceDN w:val="0"/>
        <w:adjustRightInd w:val="0"/>
        <w:ind w:firstLine="540"/>
      </w:pPr>
      <w:r w:rsidRPr="003347B0">
        <w:t>-</w:t>
      </w:r>
      <w:r w:rsidRPr="003347B0">
        <w:tab/>
        <w:t>8 котельных Сургутского городского муниципального унитарного предприятия «Тепловик» (далее - СГМУП «Тепловик»);</w:t>
      </w:r>
    </w:p>
    <w:p w14:paraId="412DB2D4" w14:textId="77777777" w:rsidR="00612E86" w:rsidRPr="003347B0" w:rsidRDefault="00612E86" w:rsidP="00612E86">
      <w:pPr>
        <w:autoSpaceDE w:val="0"/>
        <w:autoSpaceDN w:val="0"/>
        <w:adjustRightInd w:val="0"/>
        <w:ind w:firstLine="540"/>
      </w:pPr>
      <w:r w:rsidRPr="003347B0">
        <w:t>- 2 котельных ООО «Русская тепловая компания».</w:t>
      </w:r>
    </w:p>
    <w:p w14:paraId="113238AC" w14:textId="57AE28E6" w:rsidR="00612E86" w:rsidRPr="003347B0" w:rsidRDefault="00612E86" w:rsidP="00123C51">
      <w:pPr>
        <w:autoSpaceDE w:val="0"/>
        <w:autoSpaceDN w:val="0"/>
        <w:adjustRightInd w:val="0"/>
      </w:pPr>
      <w:r w:rsidRPr="003347B0">
        <w:t>В настоящем проекте учтены наиболее значимые теплоисточники, отнесённые к категории головных объектов, обеспечивающие теплоснабжение отдельных территорий и посёлков в границах городского округа. Характеристики данных источников централизованного теплоснабжения приведены ниже (</w:t>
      </w:r>
      <w:r w:rsidRPr="003347B0">
        <w:fldChar w:fldCharType="begin"/>
      </w:r>
      <w:r w:rsidRPr="003347B0">
        <w:instrText xml:space="preserve"> REF _Ref393461470 \h  \* MERGEFORMAT </w:instrText>
      </w:r>
      <w:r w:rsidRPr="003347B0">
        <w:fldChar w:fldCharType="separate"/>
      </w:r>
      <w:r w:rsidR="004801DE" w:rsidRPr="003347B0">
        <w:t xml:space="preserve">Таблица </w:t>
      </w:r>
      <w:r w:rsidR="004801DE">
        <w:rPr>
          <w:noProof/>
        </w:rPr>
        <w:t>31</w:t>
      </w:r>
      <w:r w:rsidRPr="003347B0">
        <w:fldChar w:fldCharType="end"/>
      </w:r>
      <w:r w:rsidRPr="003347B0">
        <w:t>).</w:t>
      </w:r>
    </w:p>
    <w:p w14:paraId="4EB4E72A" w14:textId="46C393D0" w:rsidR="00612E86" w:rsidRPr="003347B0" w:rsidRDefault="00612E86" w:rsidP="00123C51">
      <w:pPr>
        <w:pStyle w:val="af4"/>
        <w:ind w:firstLine="709"/>
      </w:pPr>
      <w:bookmarkStart w:id="95" w:name="_Ref393461470"/>
      <w:r w:rsidRPr="003347B0">
        <w:t xml:space="preserve">Таблица </w:t>
      </w:r>
      <w:fldSimple w:instr=" SEQ Таблица \* ARABIC ">
        <w:r w:rsidR="004801DE">
          <w:rPr>
            <w:noProof/>
          </w:rPr>
          <w:t>31</w:t>
        </w:r>
      </w:fldSimple>
      <w:bookmarkEnd w:id="94"/>
      <w:bookmarkEnd w:id="95"/>
      <w:r w:rsidRPr="003347B0">
        <w:t xml:space="preserve"> Характеристики основных источников централизованного теплоснабжения г. Сургута</w:t>
      </w:r>
    </w:p>
    <w:tbl>
      <w:tblPr>
        <w:tblW w:w="5000" w:type="pct"/>
        <w:jc w:val="center"/>
        <w:tblLayout w:type="fixed"/>
        <w:tblCellMar>
          <w:left w:w="40" w:type="dxa"/>
          <w:right w:w="40" w:type="dxa"/>
        </w:tblCellMar>
        <w:tblLook w:val="0000" w:firstRow="0" w:lastRow="0" w:firstColumn="0" w:lastColumn="0" w:noHBand="0" w:noVBand="0"/>
      </w:tblPr>
      <w:tblGrid>
        <w:gridCol w:w="386"/>
        <w:gridCol w:w="2600"/>
        <w:gridCol w:w="842"/>
        <w:gridCol w:w="1543"/>
        <w:gridCol w:w="1543"/>
        <w:gridCol w:w="1404"/>
        <w:gridCol w:w="1020"/>
      </w:tblGrid>
      <w:tr w:rsidR="00612E86" w:rsidRPr="003347B0" w14:paraId="30AF9916" w14:textId="77777777" w:rsidTr="00612E86">
        <w:trPr>
          <w:tblHeader/>
          <w:jc w:val="center"/>
        </w:trPr>
        <w:tc>
          <w:tcPr>
            <w:tcW w:w="207" w:type="pct"/>
            <w:tcBorders>
              <w:top w:val="single" w:sz="6" w:space="0" w:color="auto"/>
              <w:left w:val="single" w:sz="6" w:space="0" w:color="auto"/>
              <w:bottom w:val="single" w:sz="6" w:space="0" w:color="auto"/>
              <w:right w:val="single" w:sz="6" w:space="0" w:color="auto"/>
            </w:tcBorders>
            <w:vAlign w:val="center"/>
          </w:tcPr>
          <w:p w14:paraId="0300F278" w14:textId="77777777" w:rsidR="00612E86" w:rsidRPr="003347B0" w:rsidRDefault="00612E86" w:rsidP="00612E86">
            <w:pPr>
              <w:keepNext/>
              <w:keepLines/>
              <w:ind w:firstLine="0"/>
              <w:jc w:val="center"/>
              <w:rPr>
                <w:b/>
                <w:sz w:val="20"/>
                <w:szCs w:val="20"/>
              </w:rPr>
            </w:pPr>
            <w:r w:rsidRPr="003347B0">
              <w:rPr>
                <w:b/>
                <w:sz w:val="20"/>
                <w:szCs w:val="20"/>
              </w:rPr>
              <w:t>№ п/п</w:t>
            </w:r>
          </w:p>
        </w:tc>
        <w:tc>
          <w:tcPr>
            <w:tcW w:w="1392" w:type="pct"/>
            <w:tcBorders>
              <w:top w:val="single" w:sz="6" w:space="0" w:color="auto"/>
              <w:left w:val="single" w:sz="6" w:space="0" w:color="auto"/>
              <w:bottom w:val="single" w:sz="6" w:space="0" w:color="auto"/>
              <w:right w:val="single" w:sz="6" w:space="0" w:color="auto"/>
            </w:tcBorders>
            <w:vAlign w:val="center"/>
          </w:tcPr>
          <w:p w14:paraId="5662A88B" w14:textId="77777777" w:rsidR="00612E86" w:rsidRPr="003347B0" w:rsidRDefault="00612E86" w:rsidP="00612E86">
            <w:pPr>
              <w:keepNext/>
              <w:keepLines/>
              <w:ind w:firstLine="0"/>
              <w:jc w:val="center"/>
              <w:rPr>
                <w:b/>
                <w:sz w:val="20"/>
                <w:szCs w:val="20"/>
              </w:rPr>
            </w:pPr>
            <w:r w:rsidRPr="003347B0">
              <w:rPr>
                <w:b/>
                <w:sz w:val="20"/>
                <w:szCs w:val="20"/>
              </w:rPr>
              <w:t>Наименование теплоисточника</w:t>
            </w:r>
          </w:p>
        </w:tc>
        <w:tc>
          <w:tcPr>
            <w:tcW w:w="451" w:type="pct"/>
            <w:tcBorders>
              <w:top w:val="single" w:sz="6" w:space="0" w:color="auto"/>
              <w:left w:val="single" w:sz="6" w:space="0" w:color="auto"/>
              <w:bottom w:val="single" w:sz="6" w:space="0" w:color="auto"/>
              <w:right w:val="single" w:sz="6" w:space="0" w:color="auto"/>
            </w:tcBorders>
            <w:vAlign w:val="center"/>
          </w:tcPr>
          <w:p w14:paraId="21E8AE82" w14:textId="77777777" w:rsidR="00612E86" w:rsidRPr="003347B0" w:rsidRDefault="00612E86" w:rsidP="00612E86">
            <w:pPr>
              <w:keepNext/>
              <w:keepLines/>
              <w:ind w:firstLine="0"/>
              <w:jc w:val="center"/>
              <w:rPr>
                <w:b/>
                <w:sz w:val="20"/>
                <w:szCs w:val="20"/>
              </w:rPr>
            </w:pPr>
            <w:r w:rsidRPr="003347B0">
              <w:rPr>
                <w:b/>
                <w:sz w:val="20"/>
                <w:szCs w:val="20"/>
              </w:rPr>
              <w:t>Вид топлива</w:t>
            </w:r>
          </w:p>
        </w:tc>
        <w:tc>
          <w:tcPr>
            <w:tcW w:w="826" w:type="pct"/>
            <w:tcBorders>
              <w:top w:val="single" w:sz="6" w:space="0" w:color="auto"/>
              <w:left w:val="single" w:sz="6" w:space="0" w:color="auto"/>
              <w:bottom w:val="single" w:sz="6" w:space="0" w:color="auto"/>
              <w:right w:val="single" w:sz="6" w:space="0" w:color="auto"/>
            </w:tcBorders>
            <w:vAlign w:val="center"/>
          </w:tcPr>
          <w:p w14:paraId="767B8764" w14:textId="77777777" w:rsidR="00612E86" w:rsidRPr="003347B0" w:rsidRDefault="00612E86" w:rsidP="00612E86">
            <w:pPr>
              <w:keepNext/>
              <w:keepLines/>
              <w:ind w:firstLine="0"/>
              <w:jc w:val="center"/>
              <w:rPr>
                <w:b/>
                <w:sz w:val="20"/>
                <w:szCs w:val="20"/>
              </w:rPr>
            </w:pPr>
            <w:r w:rsidRPr="003347B0">
              <w:rPr>
                <w:b/>
                <w:sz w:val="20"/>
                <w:szCs w:val="20"/>
              </w:rPr>
              <w:t>Температурн.</w:t>
            </w:r>
          </w:p>
          <w:p w14:paraId="7C06032E" w14:textId="77777777" w:rsidR="00612E86" w:rsidRPr="003347B0" w:rsidRDefault="00612E86" w:rsidP="00612E86">
            <w:pPr>
              <w:keepNext/>
              <w:keepLines/>
              <w:ind w:firstLine="0"/>
              <w:jc w:val="center"/>
              <w:rPr>
                <w:b/>
                <w:sz w:val="20"/>
                <w:szCs w:val="20"/>
              </w:rPr>
            </w:pPr>
            <w:r w:rsidRPr="003347B0">
              <w:rPr>
                <w:b/>
                <w:sz w:val="20"/>
                <w:szCs w:val="20"/>
              </w:rPr>
              <w:t>график отпуска тепла, °C</w:t>
            </w:r>
          </w:p>
        </w:tc>
        <w:tc>
          <w:tcPr>
            <w:tcW w:w="826" w:type="pct"/>
            <w:tcBorders>
              <w:top w:val="single" w:sz="6" w:space="0" w:color="auto"/>
              <w:left w:val="single" w:sz="6" w:space="0" w:color="auto"/>
              <w:bottom w:val="single" w:sz="6" w:space="0" w:color="auto"/>
              <w:right w:val="single" w:sz="6" w:space="0" w:color="auto"/>
            </w:tcBorders>
            <w:vAlign w:val="center"/>
          </w:tcPr>
          <w:p w14:paraId="0DB505A8" w14:textId="77777777" w:rsidR="00612E86" w:rsidRPr="003347B0" w:rsidRDefault="00612E86" w:rsidP="00612E86">
            <w:pPr>
              <w:keepNext/>
              <w:keepLines/>
              <w:ind w:firstLine="0"/>
              <w:jc w:val="center"/>
              <w:rPr>
                <w:b/>
                <w:sz w:val="20"/>
                <w:szCs w:val="20"/>
              </w:rPr>
            </w:pPr>
            <w:r w:rsidRPr="003347B0">
              <w:rPr>
                <w:b/>
                <w:sz w:val="20"/>
                <w:szCs w:val="20"/>
              </w:rPr>
              <w:t>Установлен.</w:t>
            </w:r>
          </w:p>
          <w:p w14:paraId="74A6C0F0" w14:textId="77777777" w:rsidR="00612E86" w:rsidRPr="003347B0" w:rsidRDefault="00612E86" w:rsidP="00612E86">
            <w:pPr>
              <w:keepNext/>
              <w:keepLines/>
              <w:ind w:firstLine="0"/>
              <w:jc w:val="center"/>
              <w:rPr>
                <w:b/>
                <w:sz w:val="20"/>
                <w:szCs w:val="20"/>
              </w:rPr>
            </w:pPr>
            <w:r w:rsidRPr="003347B0">
              <w:rPr>
                <w:b/>
                <w:sz w:val="20"/>
                <w:szCs w:val="20"/>
              </w:rPr>
              <w:t>тепловая мощность, Гкал/ч</w:t>
            </w:r>
          </w:p>
        </w:tc>
        <w:tc>
          <w:tcPr>
            <w:tcW w:w="752" w:type="pct"/>
            <w:tcBorders>
              <w:top w:val="single" w:sz="6" w:space="0" w:color="auto"/>
              <w:left w:val="single" w:sz="6" w:space="0" w:color="auto"/>
              <w:bottom w:val="single" w:sz="6" w:space="0" w:color="auto"/>
              <w:right w:val="single" w:sz="6" w:space="0" w:color="auto"/>
            </w:tcBorders>
          </w:tcPr>
          <w:p w14:paraId="3C44BF42" w14:textId="77777777" w:rsidR="00612E86" w:rsidRPr="003347B0" w:rsidRDefault="00612E86" w:rsidP="00612E86">
            <w:pPr>
              <w:keepNext/>
              <w:keepLines/>
              <w:ind w:firstLine="0"/>
              <w:jc w:val="center"/>
              <w:rPr>
                <w:b/>
                <w:sz w:val="20"/>
                <w:szCs w:val="20"/>
              </w:rPr>
            </w:pPr>
            <w:r w:rsidRPr="003347B0">
              <w:rPr>
                <w:b/>
                <w:sz w:val="20"/>
                <w:szCs w:val="20"/>
              </w:rPr>
              <w:t>Располагаем. тепловая мощность, Гкал/ч</w:t>
            </w:r>
          </w:p>
        </w:tc>
        <w:tc>
          <w:tcPr>
            <w:tcW w:w="546" w:type="pct"/>
            <w:tcBorders>
              <w:top w:val="single" w:sz="6" w:space="0" w:color="auto"/>
              <w:left w:val="single" w:sz="6" w:space="0" w:color="auto"/>
              <w:bottom w:val="single" w:sz="6" w:space="0" w:color="auto"/>
              <w:right w:val="single" w:sz="6" w:space="0" w:color="auto"/>
            </w:tcBorders>
            <w:vAlign w:val="center"/>
          </w:tcPr>
          <w:p w14:paraId="346A1B6C" w14:textId="77777777" w:rsidR="00612E86" w:rsidRPr="003347B0" w:rsidRDefault="00612E86" w:rsidP="00612E86">
            <w:pPr>
              <w:keepNext/>
              <w:keepLines/>
              <w:ind w:firstLine="0"/>
              <w:jc w:val="center"/>
              <w:rPr>
                <w:b/>
                <w:sz w:val="20"/>
                <w:szCs w:val="20"/>
              </w:rPr>
            </w:pPr>
            <w:r w:rsidRPr="003347B0">
              <w:rPr>
                <w:b/>
                <w:sz w:val="20"/>
                <w:szCs w:val="20"/>
              </w:rPr>
              <w:t>Присоед.</w:t>
            </w:r>
          </w:p>
          <w:p w14:paraId="65AACCE8" w14:textId="77777777" w:rsidR="00612E86" w:rsidRPr="003347B0" w:rsidRDefault="00612E86" w:rsidP="00612E86">
            <w:pPr>
              <w:keepNext/>
              <w:keepLines/>
              <w:ind w:firstLine="0"/>
              <w:jc w:val="center"/>
              <w:rPr>
                <w:b/>
                <w:sz w:val="20"/>
                <w:szCs w:val="20"/>
              </w:rPr>
            </w:pPr>
            <w:r w:rsidRPr="003347B0">
              <w:rPr>
                <w:b/>
                <w:sz w:val="20"/>
                <w:szCs w:val="20"/>
              </w:rPr>
              <w:t xml:space="preserve">тепловая нагрузка, </w:t>
            </w:r>
          </w:p>
          <w:p w14:paraId="6483D5D8" w14:textId="77777777" w:rsidR="00612E86" w:rsidRPr="003347B0" w:rsidRDefault="00612E86" w:rsidP="00612E86">
            <w:pPr>
              <w:keepNext/>
              <w:keepLines/>
              <w:ind w:firstLine="0"/>
              <w:jc w:val="center"/>
              <w:rPr>
                <w:b/>
                <w:sz w:val="20"/>
                <w:szCs w:val="20"/>
              </w:rPr>
            </w:pPr>
            <w:r w:rsidRPr="003347B0">
              <w:rPr>
                <w:b/>
                <w:sz w:val="20"/>
                <w:szCs w:val="20"/>
              </w:rPr>
              <w:t>Гкал/ч</w:t>
            </w:r>
          </w:p>
        </w:tc>
      </w:tr>
      <w:tr w:rsidR="00612E86" w:rsidRPr="003347B0" w14:paraId="73F4B2D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909DC2" w14:textId="77777777" w:rsidR="00612E86" w:rsidRPr="003347B0" w:rsidRDefault="00612E86" w:rsidP="00612E86">
            <w:pPr>
              <w:ind w:firstLine="0"/>
              <w:jc w:val="left"/>
              <w:rPr>
                <w:sz w:val="22"/>
                <w:szCs w:val="22"/>
              </w:rPr>
            </w:pPr>
            <w:r w:rsidRPr="003347B0">
              <w:rPr>
                <w:sz w:val="22"/>
                <w:szCs w:val="22"/>
              </w:rPr>
              <w:t>1</w:t>
            </w:r>
          </w:p>
        </w:tc>
        <w:tc>
          <w:tcPr>
            <w:tcW w:w="1392" w:type="pct"/>
            <w:tcBorders>
              <w:top w:val="single" w:sz="6" w:space="0" w:color="auto"/>
              <w:left w:val="single" w:sz="6" w:space="0" w:color="auto"/>
              <w:bottom w:val="single" w:sz="6" w:space="0" w:color="auto"/>
              <w:right w:val="single" w:sz="6" w:space="0" w:color="auto"/>
            </w:tcBorders>
          </w:tcPr>
          <w:p w14:paraId="5601013A" w14:textId="77777777" w:rsidR="00612E86" w:rsidRPr="003347B0" w:rsidRDefault="00612E86" w:rsidP="00612E86">
            <w:pPr>
              <w:ind w:firstLine="0"/>
              <w:jc w:val="left"/>
              <w:rPr>
                <w:sz w:val="22"/>
                <w:szCs w:val="22"/>
              </w:rPr>
            </w:pPr>
            <w:r w:rsidRPr="003347B0">
              <w:rPr>
                <w:sz w:val="22"/>
                <w:szCs w:val="22"/>
              </w:rPr>
              <w:t>Сургутская ГРЭС-1</w:t>
            </w:r>
          </w:p>
        </w:tc>
        <w:tc>
          <w:tcPr>
            <w:tcW w:w="451" w:type="pct"/>
            <w:tcBorders>
              <w:top w:val="single" w:sz="6" w:space="0" w:color="auto"/>
              <w:left w:val="single" w:sz="6" w:space="0" w:color="auto"/>
              <w:bottom w:val="single" w:sz="6" w:space="0" w:color="auto"/>
              <w:right w:val="single" w:sz="6" w:space="0" w:color="auto"/>
            </w:tcBorders>
          </w:tcPr>
          <w:p w14:paraId="7F990188"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BDCBB17" w14:textId="77777777" w:rsidR="00612E86" w:rsidRPr="003347B0" w:rsidRDefault="00612E86" w:rsidP="00612E86">
            <w:pPr>
              <w:keepNext/>
              <w:ind w:firstLine="0"/>
              <w:jc w:val="center"/>
              <w:rPr>
                <w:sz w:val="22"/>
                <w:szCs w:val="22"/>
              </w:rPr>
            </w:pPr>
            <w:r w:rsidRPr="003347B0">
              <w:rPr>
                <w:sz w:val="22"/>
                <w:szCs w:val="22"/>
              </w:rPr>
              <w:t>150/70</w:t>
            </w:r>
          </w:p>
          <w:p w14:paraId="4E021E6C" w14:textId="77777777" w:rsidR="00612E86" w:rsidRPr="003347B0" w:rsidRDefault="00612E86" w:rsidP="00612E86">
            <w:pPr>
              <w:keepNext/>
              <w:ind w:firstLine="0"/>
              <w:jc w:val="center"/>
              <w:rPr>
                <w:sz w:val="22"/>
                <w:szCs w:val="22"/>
              </w:rPr>
            </w:pPr>
            <w:r w:rsidRPr="003347B0">
              <w:rPr>
                <w:sz w:val="22"/>
                <w:szCs w:val="22"/>
              </w:rPr>
              <w:t>(срезка на 112)</w:t>
            </w:r>
          </w:p>
        </w:tc>
        <w:tc>
          <w:tcPr>
            <w:tcW w:w="826" w:type="pct"/>
            <w:tcBorders>
              <w:top w:val="single" w:sz="6" w:space="0" w:color="auto"/>
              <w:left w:val="single" w:sz="6" w:space="0" w:color="auto"/>
              <w:bottom w:val="single" w:sz="6" w:space="0" w:color="auto"/>
              <w:right w:val="single" w:sz="6" w:space="0" w:color="auto"/>
            </w:tcBorders>
          </w:tcPr>
          <w:p w14:paraId="4255F07F" w14:textId="77777777" w:rsidR="00612E86" w:rsidRPr="003347B0" w:rsidRDefault="00612E86" w:rsidP="00612E86">
            <w:pPr>
              <w:keepNext/>
              <w:ind w:firstLine="0"/>
              <w:jc w:val="center"/>
              <w:rPr>
                <w:sz w:val="22"/>
                <w:szCs w:val="22"/>
              </w:rPr>
            </w:pPr>
            <w:r w:rsidRPr="003347B0">
              <w:rPr>
                <w:sz w:val="22"/>
                <w:szCs w:val="22"/>
              </w:rPr>
              <w:t>903</w:t>
            </w:r>
          </w:p>
        </w:tc>
        <w:tc>
          <w:tcPr>
            <w:tcW w:w="752" w:type="pct"/>
            <w:tcBorders>
              <w:top w:val="single" w:sz="6" w:space="0" w:color="auto"/>
              <w:left w:val="single" w:sz="6" w:space="0" w:color="auto"/>
              <w:bottom w:val="single" w:sz="6" w:space="0" w:color="auto"/>
              <w:right w:val="single" w:sz="6" w:space="0" w:color="auto"/>
            </w:tcBorders>
          </w:tcPr>
          <w:p w14:paraId="75F81B1D" w14:textId="77777777" w:rsidR="00612E86" w:rsidRPr="003347B0" w:rsidRDefault="00612E86" w:rsidP="00612E86">
            <w:pPr>
              <w:keepNext/>
              <w:ind w:firstLine="0"/>
              <w:jc w:val="center"/>
              <w:rPr>
                <w:sz w:val="22"/>
                <w:szCs w:val="22"/>
              </w:rPr>
            </w:pPr>
            <w:r w:rsidRPr="003347B0">
              <w:rPr>
                <w:sz w:val="22"/>
                <w:szCs w:val="22"/>
              </w:rPr>
              <w:t>903</w:t>
            </w:r>
          </w:p>
        </w:tc>
        <w:tc>
          <w:tcPr>
            <w:tcW w:w="546" w:type="pct"/>
            <w:tcBorders>
              <w:top w:val="single" w:sz="6" w:space="0" w:color="auto"/>
              <w:left w:val="single" w:sz="6" w:space="0" w:color="auto"/>
              <w:bottom w:val="single" w:sz="6" w:space="0" w:color="auto"/>
              <w:right w:val="single" w:sz="6" w:space="0" w:color="auto"/>
            </w:tcBorders>
          </w:tcPr>
          <w:p w14:paraId="4A3525B7"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75CC839A"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0D7D1E39" w14:textId="77777777" w:rsidR="00612E86" w:rsidRPr="003347B0" w:rsidRDefault="00612E86" w:rsidP="00612E86">
            <w:pPr>
              <w:ind w:firstLine="0"/>
              <w:jc w:val="left"/>
              <w:rPr>
                <w:sz w:val="22"/>
                <w:szCs w:val="22"/>
              </w:rPr>
            </w:pPr>
            <w:r w:rsidRPr="003347B0">
              <w:rPr>
                <w:sz w:val="22"/>
                <w:szCs w:val="22"/>
              </w:rPr>
              <w:t>2</w:t>
            </w:r>
          </w:p>
        </w:tc>
        <w:tc>
          <w:tcPr>
            <w:tcW w:w="1392" w:type="pct"/>
            <w:tcBorders>
              <w:top w:val="single" w:sz="6" w:space="0" w:color="auto"/>
              <w:left w:val="single" w:sz="6" w:space="0" w:color="auto"/>
              <w:bottom w:val="single" w:sz="6" w:space="0" w:color="auto"/>
              <w:right w:val="single" w:sz="6" w:space="0" w:color="auto"/>
            </w:tcBorders>
          </w:tcPr>
          <w:p w14:paraId="13FD34F8" w14:textId="77777777" w:rsidR="00612E86" w:rsidRPr="003347B0" w:rsidRDefault="00612E86" w:rsidP="00612E86">
            <w:pPr>
              <w:ind w:firstLine="0"/>
              <w:jc w:val="left"/>
              <w:rPr>
                <w:sz w:val="22"/>
                <w:szCs w:val="22"/>
              </w:rPr>
            </w:pPr>
            <w:r w:rsidRPr="003347B0">
              <w:rPr>
                <w:sz w:val="22"/>
                <w:szCs w:val="22"/>
              </w:rPr>
              <w:t>Сургутская ГРЭС-2</w:t>
            </w:r>
          </w:p>
          <w:p w14:paraId="73E5D3C6" w14:textId="77777777" w:rsidR="00612E86" w:rsidRPr="003347B0" w:rsidRDefault="00612E86" w:rsidP="00612E86">
            <w:pPr>
              <w:ind w:firstLine="0"/>
              <w:jc w:val="left"/>
              <w:rPr>
                <w:sz w:val="22"/>
                <w:szCs w:val="22"/>
              </w:rPr>
            </w:pPr>
          </w:p>
        </w:tc>
        <w:tc>
          <w:tcPr>
            <w:tcW w:w="451" w:type="pct"/>
            <w:tcBorders>
              <w:top w:val="single" w:sz="6" w:space="0" w:color="auto"/>
              <w:left w:val="single" w:sz="6" w:space="0" w:color="auto"/>
              <w:bottom w:val="single" w:sz="6" w:space="0" w:color="auto"/>
              <w:right w:val="single" w:sz="6" w:space="0" w:color="auto"/>
            </w:tcBorders>
          </w:tcPr>
          <w:p w14:paraId="52FA5049"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67E6D603" w14:textId="77777777" w:rsidR="00612E86" w:rsidRPr="003347B0" w:rsidRDefault="00612E86" w:rsidP="00612E86">
            <w:pPr>
              <w:keepNext/>
              <w:ind w:firstLine="0"/>
              <w:jc w:val="center"/>
              <w:rPr>
                <w:sz w:val="22"/>
                <w:szCs w:val="22"/>
              </w:rPr>
            </w:pPr>
            <w:r w:rsidRPr="003347B0">
              <w:rPr>
                <w:sz w:val="22"/>
                <w:szCs w:val="22"/>
              </w:rPr>
              <w:t>150/70</w:t>
            </w:r>
          </w:p>
          <w:p w14:paraId="1DAD1499"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13FBED74" w14:textId="77777777" w:rsidR="00612E86" w:rsidRPr="003347B0" w:rsidRDefault="00612E86" w:rsidP="00612E86">
            <w:pPr>
              <w:keepNext/>
              <w:ind w:firstLine="0"/>
              <w:jc w:val="center"/>
              <w:rPr>
                <w:sz w:val="22"/>
                <w:szCs w:val="22"/>
              </w:rPr>
            </w:pPr>
            <w:r w:rsidRPr="003347B0">
              <w:rPr>
                <w:sz w:val="22"/>
                <w:szCs w:val="22"/>
              </w:rPr>
              <w:t>840</w:t>
            </w:r>
          </w:p>
        </w:tc>
        <w:tc>
          <w:tcPr>
            <w:tcW w:w="752" w:type="pct"/>
            <w:tcBorders>
              <w:top w:val="single" w:sz="6" w:space="0" w:color="auto"/>
              <w:left w:val="single" w:sz="6" w:space="0" w:color="auto"/>
              <w:bottom w:val="single" w:sz="6" w:space="0" w:color="auto"/>
              <w:right w:val="single" w:sz="6" w:space="0" w:color="auto"/>
            </w:tcBorders>
          </w:tcPr>
          <w:p w14:paraId="42D133A3" w14:textId="77777777" w:rsidR="00612E86" w:rsidRPr="003347B0" w:rsidRDefault="00612E86" w:rsidP="00612E86">
            <w:pPr>
              <w:keepNext/>
              <w:ind w:firstLine="0"/>
              <w:jc w:val="center"/>
              <w:rPr>
                <w:sz w:val="22"/>
                <w:szCs w:val="22"/>
              </w:rPr>
            </w:pPr>
            <w:r w:rsidRPr="003347B0">
              <w:rPr>
                <w:sz w:val="22"/>
                <w:szCs w:val="22"/>
              </w:rPr>
              <w:t>483</w:t>
            </w:r>
          </w:p>
        </w:tc>
        <w:tc>
          <w:tcPr>
            <w:tcW w:w="546" w:type="pct"/>
            <w:tcBorders>
              <w:top w:val="single" w:sz="6" w:space="0" w:color="auto"/>
              <w:left w:val="single" w:sz="6" w:space="0" w:color="auto"/>
              <w:bottom w:val="single" w:sz="6" w:space="0" w:color="auto"/>
              <w:right w:val="single" w:sz="6" w:space="0" w:color="auto"/>
            </w:tcBorders>
          </w:tcPr>
          <w:p w14:paraId="6EB6CC67"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1B5F2E3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1E19246" w14:textId="77777777" w:rsidR="00612E86" w:rsidRPr="003347B0" w:rsidRDefault="00612E86" w:rsidP="00612E86">
            <w:pPr>
              <w:ind w:firstLine="0"/>
              <w:jc w:val="left"/>
              <w:rPr>
                <w:sz w:val="22"/>
                <w:szCs w:val="22"/>
              </w:rPr>
            </w:pPr>
            <w:r w:rsidRPr="003347B0">
              <w:rPr>
                <w:sz w:val="22"/>
                <w:szCs w:val="22"/>
              </w:rPr>
              <w:t>3</w:t>
            </w:r>
          </w:p>
        </w:tc>
        <w:tc>
          <w:tcPr>
            <w:tcW w:w="1392" w:type="pct"/>
            <w:tcBorders>
              <w:top w:val="single" w:sz="6" w:space="0" w:color="auto"/>
              <w:left w:val="single" w:sz="6" w:space="0" w:color="auto"/>
              <w:bottom w:val="single" w:sz="6" w:space="0" w:color="auto"/>
              <w:right w:val="single" w:sz="6" w:space="0" w:color="auto"/>
            </w:tcBorders>
          </w:tcPr>
          <w:p w14:paraId="05B54D7E" w14:textId="77777777" w:rsidR="00612E86" w:rsidRPr="003347B0" w:rsidRDefault="00612E86" w:rsidP="00612E86">
            <w:pPr>
              <w:ind w:firstLine="0"/>
              <w:jc w:val="left"/>
              <w:rPr>
                <w:sz w:val="22"/>
                <w:szCs w:val="22"/>
              </w:rPr>
            </w:pPr>
            <w:r w:rsidRPr="003347B0">
              <w:rPr>
                <w:sz w:val="22"/>
                <w:szCs w:val="22"/>
              </w:rPr>
              <w:t xml:space="preserve">ПКТС </w:t>
            </w:r>
          </w:p>
          <w:p w14:paraId="176A87E2" w14:textId="77777777" w:rsidR="00612E86" w:rsidRPr="003347B0" w:rsidRDefault="00612E86" w:rsidP="00612E86">
            <w:pPr>
              <w:ind w:firstLine="0"/>
              <w:jc w:val="left"/>
              <w:rPr>
                <w:sz w:val="22"/>
                <w:szCs w:val="22"/>
              </w:rPr>
            </w:pPr>
            <w:r w:rsidRPr="003347B0">
              <w:rPr>
                <w:sz w:val="22"/>
                <w:szCs w:val="22"/>
              </w:rPr>
              <w:t>ООО "СГЭС</w:t>
            </w:r>
          </w:p>
        </w:tc>
        <w:tc>
          <w:tcPr>
            <w:tcW w:w="451" w:type="pct"/>
            <w:tcBorders>
              <w:top w:val="single" w:sz="6" w:space="0" w:color="auto"/>
              <w:left w:val="single" w:sz="6" w:space="0" w:color="auto"/>
              <w:bottom w:val="single" w:sz="6" w:space="0" w:color="auto"/>
              <w:right w:val="single" w:sz="6" w:space="0" w:color="auto"/>
            </w:tcBorders>
          </w:tcPr>
          <w:p w14:paraId="6CEBA9E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7E2546B" w14:textId="77777777" w:rsidR="00612E86" w:rsidRPr="003347B0" w:rsidRDefault="00612E86" w:rsidP="00612E86">
            <w:pPr>
              <w:keepNext/>
              <w:ind w:firstLine="0"/>
              <w:jc w:val="center"/>
              <w:rPr>
                <w:sz w:val="22"/>
                <w:szCs w:val="22"/>
              </w:rPr>
            </w:pPr>
            <w:r w:rsidRPr="003347B0">
              <w:rPr>
                <w:sz w:val="22"/>
                <w:szCs w:val="22"/>
              </w:rPr>
              <w:t>150/70</w:t>
            </w:r>
          </w:p>
          <w:p w14:paraId="30CD619E"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5226AE95" w14:textId="77777777" w:rsidR="00612E86" w:rsidRPr="003347B0" w:rsidRDefault="00612E86" w:rsidP="00612E86">
            <w:pPr>
              <w:keepNext/>
              <w:ind w:firstLine="0"/>
              <w:jc w:val="center"/>
              <w:rPr>
                <w:sz w:val="22"/>
                <w:szCs w:val="22"/>
              </w:rPr>
            </w:pPr>
            <w:r w:rsidRPr="003347B0">
              <w:rPr>
                <w:sz w:val="22"/>
                <w:szCs w:val="22"/>
              </w:rPr>
              <w:t>350</w:t>
            </w:r>
          </w:p>
        </w:tc>
        <w:tc>
          <w:tcPr>
            <w:tcW w:w="752" w:type="pct"/>
            <w:tcBorders>
              <w:top w:val="single" w:sz="6" w:space="0" w:color="auto"/>
              <w:left w:val="single" w:sz="6" w:space="0" w:color="auto"/>
              <w:bottom w:val="single" w:sz="6" w:space="0" w:color="auto"/>
              <w:right w:val="single" w:sz="6" w:space="0" w:color="auto"/>
            </w:tcBorders>
          </w:tcPr>
          <w:p w14:paraId="31046F35" w14:textId="77777777" w:rsidR="00612E86" w:rsidRPr="003347B0" w:rsidRDefault="00612E86" w:rsidP="00612E86">
            <w:pPr>
              <w:keepNext/>
              <w:ind w:firstLine="0"/>
              <w:jc w:val="center"/>
              <w:rPr>
                <w:sz w:val="22"/>
                <w:szCs w:val="22"/>
              </w:rPr>
            </w:pPr>
            <w:r w:rsidRPr="003347B0">
              <w:rPr>
                <w:sz w:val="22"/>
                <w:szCs w:val="22"/>
              </w:rPr>
              <w:t>282</w:t>
            </w:r>
          </w:p>
        </w:tc>
        <w:tc>
          <w:tcPr>
            <w:tcW w:w="546" w:type="pct"/>
            <w:tcBorders>
              <w:top w:val="single" w:sz="6" w:space="0" w:color="auto"/>
              <w:left w:val="single" w:sz="6" w:space="0" w:color="auto"/>
              <w:bottom w:val="single" w:sz="6" w:space="0" w:color="auto"/>
              <w:right w:val="single" w:sz="6" w:space="0" w:color="auto"/>
            </w:tcBorders>
          </w:tcPr>
          <w:p w14:paraId="122B1F5F"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5E8C53C8"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2D7BEDDC" w14:textId="77777777" w:rsidR="00612E86" w:rsidRPr="003347B0" w:rsidRDefault="00612E86" w:rsidP="00612E86">
            <w:pPr>
              <w:ind w:firstLine="0"/>
              <w:jc w:val="left"/>
              <w:rPr>
                <w:sz w:val="22"/>
                <w:szCs w:val="22"/>
              </w:rPr>
            </w:pPr>
            <w:r w:rsidRPr="003347B0">
              <w:rPr>
                <w:sz w:val="22"/>
                <w:szCs w:val="22"/>
              </w:rPr>
              <w:t>4</w:t>
            </w:r>
          </w:p>
        </w:tc>
        <w:tc>
          <w:tcPr>
            <w:tcW w:w="1392" w:type="pct"/>
            <w:tcBorders>
              <w:top w:val="single" w:sz="6" w:space="0" w:color="auto"/>
              <w:left w:val="single" w:sz="6" w:space="0" w:color="auto"/>
              <w:bottom w:val="single" w:sz="6" w:space="0" w:color="auto"/>
              <w:right w:val="single" w:sz="6" w:space="0" w:color="auto"/>
            </w:tcBorders>
          </w:tcPr>
          <w:p w14:paraId="0660E585" w14:textId="77777777" w:rsidR="00612E86" w:rsidRPr="003347B0" w:rsidRDefault="00612E86" w:rsidP="00612E86">
            <w:pPr>
              <w:ind w:firstLine="0"/>
              <w:jc w:val="left"/>
              <w:rPr>
                <w:sz w:val="22"/>
                <w:szCs w:val="22"/>
              </w:rPr>
            </w:pPr>
            <w:r w:rsidRPr="003347B0">
              <w:rPr>
                <w:sz w:val="22"/>
                <w:szCs w:val="22"/>
              </w:rPr>
              <w:t>Котельная №1 СГМУП «ГТС»</w:t>
            </w:r>
          </w:p>
        </w:tc>
        <w:tc>
          <w:tcPr>
            <w:tcW w:w="451" w:type="pct"/>
            <w:tcBorders>
              <w:top w:val="single" w:sz="6" w:space="0" w:color="auto"/>
              <w:left w:val="single" w:sz="6" w:space="0" w:color="auto"/>
              <w:bottom w:val="single" w:sz="6" w:space="0" w:color="auto"/>
              <w:right w:val="single" w:sz="6" w:space="0" w:color="auto"/>
            </w:tcBorders>
          </w:tcPr>
          <w:p w14:paraId="4E51D590"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47AE2A2" w14:textId="77777777" w:rsidR="00612E86" w:rsidRPr="003347B0" w:rsidRDefault="00612E86" w:rsidP="00612E86">
            <w:pPr>
              <w:keepNext/>
              <w:ind w:firstLine="0"/>
              <w:jc w:val="center"/>
              <w:rPr>
                <w:sz w:val="22"/>
                <w:szCs w:val="22"/>
              </w:rPr>
            </w:pPr>
            <w:r w:rsidRPr="003347B0">
              <w:rPr>
                <w:sz w:val="22"/>
                <w:szCs w:val="22"/>
              </w:rPr>
              <w:t>150/70</w:t>
            </w:r>
          </w:p>
          <w:p w14:paraId="69553B36"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05CD8912" w14:textId="77777777" w:rsidR="00612E86" w:rsidRPr="003347B0" w:rsidRDefault="00612E86" w:rsidP="00612E86">
            <w:pPr>
              <w:keepNext/>
              <w:ind w:firstLine="0"/>
              <w:jc w:val="center"/>
              <w:rPr>
                <w:sz w:val="22"/>
                <w:szCs w:val="22"/>
              </w:rPr>
            </w:pPr>
            <w:r w:rsidRPr="003347B0">
              <w:rPr>
                <w:sz w:val="22"/>
                <w:szCs w:val="22"/>
              </w:rPr>
              <w:t>66</w:t>
            </w:r>
          </w:p>
        </w:tc>
        <w:tc>
          <w:tcPr>
            <w:tcW w:w="752" w:type="pct"/>
            <w:tcBorders>
              <w:top w:val="single" w:sz="6" w:space="0" w:color="auto"/>
              <w:left w:val="single" w:sz="6" w:space="0" w:color="auto"/>
              <w:bottom w:val="single" w:sz="6" w:space="0" w:color="auto"/>
              <w:right w:val="single" w:sz="6" w:space="0" w:color="auto"/>
            </w:tcBorders>
          </w:tcPr>
          <w:p w14:paraId="39103415" w14:textId="77777777" w:rsidR="00612E86" w:rsidRPr="003347B0" w:rsidRDefault="00612E86" w:rsidP="00612E86">
            <w:pPr>
              <w:keepNext/>
              <w:ind w:firstLine="0"/>
              <w:jc w:val="center"/>
              <w:rPr>
                <w:sz w:val="22"/>
                <w:szCs w:val="22"/>
              </w:rPr>
            </w:pPr>
            <w:r w:rsidRPr="003347B0">
              <w:rPr>
                <w:sz w:val="22"/>
                <w:szCs w:val="22"/>
              </w:rPr>
              <w:t>66,1</w:t>
            </w:r>
          </w:p>
        </w:tc>
        <w:tc>
          <w:tcPr>
            <w:tcW w:w="546" w:type="pct"/>
            <w:tcBorders>
              <w:top w:val="single" w:sz="6" w:space="0" w:color="auto"/>
              <w:left w:val="single" w:sz="6" w:space="0" w:color="auto"/>
              <w:bottom w:val="single" w:sz="6" w:space="0" w:color="auto"/>
              <w:right w:val="single" w:sz="6" w:space="0" w:color="auto"/>
            </w:tcBorders>
          </w:tcPr>
          <w:p w14:paraId="3DAADA7A" w14:textId="77777777" w:rsidR="00612E86" w:rsidRPr="003347B0" w:rsidRDefault="00612E86" w:rsidP="00612E86">
            <w:pPr>
              <w:keepNext/>
              <w:ind w:firstLine="0"/>
              <w:jc w:val="center"/>
              <w:rPr>
                <w:sz w:val="22"/>
                <w:szCs w:val="22"/>
              </w:rPr>
            </w:pPr>
            <w:r w:rsidRPr="003347B0">
              <w:rPr>
                <w:sz w:val="22"/>
                <w:szCs w:val="22"/>
              </w:rPr>
              <w:t>38,7</w:t>
            </w:r>
          </w:p>
        </w:tc>
      </w:tr>
      <w:tr w:rsidR="00612E86" w:rsidRPr="003347B0" w14:paraId="54D3C65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8771B36" w14:textId="77777777" w:rsidR="00612E86" w:rsidRPr="003347B0" w:rsidRDefault="00612E86" w:rsidP="00612E86">
            <w:pPr>
              <w:ind w:firstLine="0"/>
              <w:jc w:val="left"/>
              <w:rPr>
                <w:sz w:val="22"/>
                <w:szCs w:val="22"/>
              </w:rPr>
            </w:pPr>
            <w:r w:rsidRPr="003347B0">
              <w:rPr>
                <w:sz w:val="22"/>
                <w:szCs w:val="22"/>
              </w:rPr>
              <w:t>5</w:t>
            </w:r>
          </w:p>
        </w:tc>
        <w:tc>
          <w:tcPr>
            <w:tcW w:w="1392" w:type="pct"/>
            <w:tcBorders>
              <w:top w:val="single" w:sz="6" w:space="0" w:color="auto"/>
              <w:left w:val="single" w:sz="6" w:space="0" w:color="auto"/>
              <w:bottom w:val="single" w:sz="6" w:space="0" w:color="auto"/>
              <w:right w:val="single" w:sz="6" w:space="0" w:color="auto"/>
            </w:tcBorders>
          </w:tcPr>
          <w:p w14:paraId="1C5BD49D" w14:textId="77777777" w:rsidR="00612E86" w:rsidRPr="003347B0" w:rsidRDefault="00612E86" w:rsidP="00612E86">
            <w:pPr>
              <w:ind w:firstLine="0"/>
              <w:jc w:val="left"/>
              <w:rPr>
                <w:sz w:val="22"/>
                <w:szCs w:val="22"/>
              </w:rPr>
            </w:pPr>
            <w:r w:rsidRPr="003347B0">
              <w:rPr>
                <w:sz w:val="22"/>
                <w:szCs w:val="22"/>
              </w:rPr>
              <w:t>Котельная №2 СГМУП «ГТС»</w:t>
            </w:r>
          </w:p>
        </w:tc>
        <w:tc>
          <w:tcPr>
            <w:tcW w:w="451" w:type="pct"/>
            <w:tcBorders>
              <w:top w:val="single" w:sz="6" w:space="0" w:color="auto"/>
              <w:left w:val="single" w:sz="6" w:space="0" w:color="auto"/>
              <w:bottom w:val="single" w:sz="6" w:space="0" w:color="auto"/>
              <w:right w:val="single" w:sz="6" w:space="0" w:color="auto"/>
            </w:tcBorders>
          </w:tcPr>
          <w:p w14:paraId="09F85764"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173D4E54" w14:textId="77777777" w:rsidR="00612E86" w:rsidRPr="003347B0" w:rsidRDefault="00612E86" w:rsidP="00612E86">
            <w:pPr>
              <w:keepNext/>
              <w:ind w:firstLine="0"/>
              <w:jc w:val="center"/>
              <w:rPr>
                <w:sz w:val="22"/>
                <w:szCs w:val="22"/>
              </w:rPr>
            </w:pPr>
            <w:r w:rsidRPr="003347B0">
              <w:rPr>
                <w:sz w:val="22"/>
                <w:szCs w:val="22"/>
              </w:rPr>
              <w:t>150/70</w:t>
            </w:r>
          </w:p>
          <w:p w14:paraId="25F2AC6E" w14:textId="77777777" w:rsidR="00612E86" w:rsidRPr="003347B0" w:rsidRDefault="00612E86" w:rsidP="00612E86">
            <w:pPr>
              <w:keepNext/>
              <w:ind w:firstLine="0"/>
              <w:jc w:val="center"/>
              <w:rPr>
                <w:sz w:val="22"/>
                <w:szCs w:val="22"/>
              </w:rPr>
            </w:pPr>
            <w:r w:rsidRPr="003347B0">
              <w:rPr>
                <w:sz w:val="22"/>
                <w:szCs w:val="22"/>
              </w:rPr>
              <w:t>(срезка на 140)</w:t>
            </w:r>
          </w:p>
        </w:tc>
        <w:tc>
          <w:tcPr>
            <w:tcW w:w="826" w:type="pct"/>
            <w:tcBorders>
              <w:top w:val="single" w:sz="6" w:space="0" w:color="auto"/>
              <w:left w:val="single" w:sz="6" w:space="0" w:color="auto"/>
              <w:bottom w:val="single" w:sz="6" w:space="0" w:color="auto"/>
              <w:right w:val="single" w:sz="6" w:space="0" w:color="auto"/>
            </w:tcBorders>
          </w:tcPr>
          <w:p w14:paraId="69CDCF7A" w14:textId="77777777" w:rsidR="00612E86" w:rsidRPr="003347B0" w:rsidRDefault="00612E86" w:rsidP="00612E86">
            <w:pPr>
              <w:keepNext/>
              <w:ind w:firstLine="0"/>
              <w:jc w:val="center"/>
              <w:rPr>
                <w:sz w:val="22"/>
                <w:szCs w:val="22"/>
              </w:rPr>
            </w:pPr>
            <w:r w:rsidRPr="003347B0">
              <w:rPr>
                <w:sz w:val="22"/>
                <w:szCs w:val="22"/>
              </w:rPr>
              <w:t>105</w:t>
            </w:r>
          </w:p>
        </w:tc>
        <w:tc>
          <w:tcPr>
            <w:tcW w:w="752" w:type="pct"/>
            <w:tcBorders>
              <w:top w:val="single" w:sz="6" w:space="0" w:color="auto"/>
              <w:left w:val="single" w:sz="6" w:space="0" w:color="auto"/>
              <w:bottom w:val="single" w:sz="6" w:space="0" w:color="auto"/>
              <w:right w:val="single" w:sz="6" w:space="0" w:color="auto"/>
            </w:tcBorders>
          </w:tcPr>
          <w:p w14:paraId="179D5B28" w14:textId="77777777" w:rsidR="00612E86" w:rsidRPr="003347B0" w:rsidRDefault="00612E86" w:rsidP="00612E86">
            <w:pPr>
              <w:keepNext/>
              <w:ind w:firstLine="0"/>
              <w:jc w:val="center"/>
              <w:rPr>
                <w:sz w:val="22"/>
                <w:szCs w:val="22"/>
              </w:rPr>
            </w:pPr>
            <w:r w:rsidRPr="003347B0">
              <w:rPr>
                <w:sz w:val="22"/>
                <w:szCs w:val="22"/>
              </w:rPr>
              <w:t>91,7</w:t>
            </w:r>
          </w:p>
        </w:tc>
        <w:tc>
          <w:tcPr>
            <w:tcW w:w="546" w:type="pct"/>
            <w:tcBorders>
              <w:top w:val="single" w:sz="6" w:space="0" w:color="auto"/>
              <w:left w:val="single" w:sz="6" w:space="0" w:color="auto"/>
              <w:bottom w:val="single" w:sz="6" w:space="0" w:color="auto"/>
              <w:right w:val="single" w:sz="6" w:space="0" w:color="auto"/>
            </w:tcBorders>
          </w:tcPr>
          <w:p w14:paraId="0ABECD39" w14:textId="77777777" w:rsidR="00612E86" w:rsidRPr="003347B0" w:rsidRDefault="00612E86" w:rsidP="00612E86">
            <w:pPr>
              <w:keepNext/>
              <w:ind w:firstLine="0"/>
              <w:jc w:val="center"/>
              <w:rPr>
                <w:sz w:val="22"/>
                <w:szCs w:val="22"/>
              </w:rPr>
            </w:pPr>
            <w:r w:rsidRPr="003347B0">
              <w:rPr>
                <w:sz w:val="22"/>
                <w:szCs w:val="22"/>
              </w:rPr>
              <w:t>83,6</w:t>
            </w:r>
          </w:p>
        </w:tc>
      </w:tr>
      <w:tr w:rsidR="00612E86" w:rsidRPr="003347B0" w14:paraId="413D70B3"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6BFD9F" w14:textId="77777777" w:rsidR="00612E86" w:rsidRPr="003347B0" w:rsidRDefault="00612E86" w:rsidP="00612E86">
            <w:pPr>
              <w:ind w:firstLine="0"/>
              <w:jc w:val="left"/>
              <w:rPr>
                <w:sz w:val="22"/>
                <w:szCs w:val="22"/>
              </w:rPr>
            </w:pPr>
            <w:r w:rsidRPr="003347B0">
              <w:rPr>
                <w:sz w:val="22"/>
                <w:szCs w:val="22"/>
              </w:rPr>
              <w:t>6</w:t>
            </w:r>
          </w:p>
        </w:tc>
        <w:tc>
          <w:tcPr>
            <w:tcW w:w="1392" w:type="pct"/>
            <w:tcBorders>
              <w:top w:val="single" w:sz="6" w:space="0" w:color="auto"/>
              <w:left w:val="single" w:sz="6" w:space="0" w:color="auto"/>
              <w:bottom w:val="single" w:sz="6" w:space="0" w:color="auto"/>
              <w:right w:val="single" w:sz="6" w:space="0" w:color="auto"/>
            </w:tcBorders>
          </w:tcPr>
          <w:p w14:paraId="58EDA1B0" w14:textId="77777777" w:rsidR="00612E86" w:rsidRPr="003347B0" w:rsidRDefault="00612E86" w:rsidP="00612E86">
            <w:pPr>
              <w:ind w:firstLine="0"/>
              <w:jc w:val="left"/>
              <w:rPr>
                <w:sz w:val="22"/>
                <w:szCs w:val="22"/>
              </w:rPr>
            </w:pPr>
            <w:r w:rsidRPr="003347B0">
              <w:rPr>
                <w:sz w:val="22"/>
                <w:szCs w:val="22"/>
              </w:rPr>
              <w:t>Котельная №3 СГМУП «ГТС»</w:t>
            </w:r>
          </w:p>
        </w:tc>
        <w:tc>
          <w:tcPr>
            <w:tcW w:w="451" w:type="pct"/>
            <w:tcBorders>
              <w:top w:val="single" w:sz="6" w:space="0" w:color="auto"/>
              <w:left w:val="single" w:sz="6" w:space="0" w:color="auto"/>
              <w:bottom w:val="single" w:sz="6" w:space="0" w:color="auto"/>
              <w:right w:val="single" w:sz="6" w:space="0" w:color="auto"/>
            </w:tcBorders>
          </w:tcPr>
          <w:p w14:paraId="2F60D07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02AB59B" w14:textId="77777777" w:rsidR="00612E86" w:rsidRPr="003347B0" w:rsidRDefault="00612E86" w:rsidP="00612E86">
            <w:pPr>
              <w:keepNext/>
              <w:ind w:firstLine="0"/>
              <w:jc w:val="center"/>
              <w:rPr>
                <w:sz w:val="22"/>
                <w:szCs w:val="22"/>
              </w:rPr>
            </w:pPr>
            <w:r w:rsidRPr="003347B0">
              <w:rPr>
                <w:sz w:val="22"/>
                <w:szCs w:val="22"/>
              </w:rPr>
              <w:t>150/70</w:t>
            </w:r>
          </w:p>
          <w:p w14:paraId="7185DA9D" w14:textId="77777777" w:rsidR="00612E86" w:rsidRPr="003347B0" w:rsidRDefault="00612E86" w:rsidP="00612E86">
            <w:pPr>
              <w:keepNext/>
              <w:ind w:firstLine="0"/>
              <w:jc w:val="center"/>
              <w:rPr>
                <w:sz w:val="22"/>
                <w:szCs w:val="22"/>
              </w:rPr>
            </w:pPr>
            <w:r w:rsidRPr="003347B0">
              <w:rPr>
                <w:sz w:val="22"/>
                <w:szCs w:val="22"/>
              </w:rPr>
              <w:t>(срезка на 140)</w:t>
            </w:r>
          </w:p>
        </w:tc>
        <w:tc>
          <w:tcPr>
            <w:tcW w:w="826" w:type="pct"/>
            <w:tcBorders>
              <w:top w:val="single" w:sz="6" w:space="0" w:color="auto"/>
              <w:left w:val="single" w:sz="6" w:space="0" w:color="auto"/>
              <w:bottom w:val="single" w:sz="6" w:space="0" w:color="auto"/>
              <w:right w:val="single" w:sz="6" w:space="0" w:color="auto"/>
            </w:tcBorders>
          </w:tcPr>
          <w:p w14:paraId="3720BB09" w14:textId="77777777" w:rsidR="00612E86" w:rsidRPr="003347B0" w:rsidRDefault="00612E86" w:rsidP="00612E86">
            <w:pPr>
              <w:keepNext/>
              <w:ind w:firstLine="0"/>
              <w:jc w:val="center"/>
              <w:rPr>
                <w:sz w:val="22"/>
                <w:szCs w:val="22"/>
              </w:rPr>
            </w:pPr>
            <w:r w:rsidRPr="003347B0">
              <w:rPr>
                <w:sz w:val="22"/>
                <w:szCs w:val="22"/>
              </w:rPr>
              <w:t>105</w:t>
            </w:r>
          </w:p>
        </w:tc>
        <w:tc>
          <w:tcPr>
            <w:tcW w:w="752" w:type="pct"/>
            <w:tcBorders>
              <w:top w:val="single" w:sz="6" w:space="0" w:color="auto"/>
              <w:left w:val="single" w:sz="6" w:space="0" w:color="auto"/>
              <w:bottom w:val="single" w:sz="6" w:space="0" w:color="auto"/>
              <w:right w:val="single" w:sz="6" w:space="0" w:color="auto"/>
            </w:tcBorders>
          </w:tcPr>
          <w:p w14:paraId="7DB427CD" w14:textId="77777777" w:rsidR="00612E86" w:rsidRPr="003347B0" w:rsidRDefault="00612E86" w:rsidP="00612E86">
            <w:pPr>
              <w:keepNext/>
              <w:ind w:firstLine="0"/>
              <w:jc w:val="center"/>
              <w:rPr>
                <w:sz w:val="22"/>
                <w:szCs w:val="22"/>
              </w:rPr>
            </w:pPr>
            <w:r w:rsidRPr="003347B0">
              <w:rPr>
                <w:sz w:val="22"/>
                <w:szCs w:val="22"/>
              </w:rPr>
              <w:t>96,1</w:t>
            </w:r>
          </w:p>
        </w:tc>
        <w:tc>
          <w:tcPr>
            <w:tcW w:w="546" w:type="pct"/>
            <w:tcBorders>
              <w:top w:val="single" w:sz="6" w:space="0" w:color="auto"/>
              <w:left w:val="single" w:sz="6" w:space="0" w:color="auto"/>
              <w:bottom w:val="single" w:sz="6" w:space="0" w:color="auto"/>
              <w:right w:val="single" w:sz="6" w:space="0" w:color="auto"/>
            </w:tcBorders>
          </w:tcPr>
          <w:p w14:paraId="0367D405" w14:textId="77777777" w:rsidR="00612E86" w:rsidRPr="003347B0" w:rsidRDefault="00612E86" w:rsidP="00612E86">
            <w:pPr>
              <w:keepNext/>
              <w:ind w:firstLine="0"/>
              <w:jc w:val="center"/>
              <w:rPr>
                <w:sz w:val="22"/>
                <w:szCs w:val="22"/>
              </w:rPr>
            </w:pPr>
            <w:r w:rsidRPr="003347B0">
              <w:rPr>
                <w:sz w:val="22"/>
                <w:szCs w:val="22"/>
              </w:rPr>
              <w:t>103,3</w:t>
            </w:r>
          </w:p>
        </w:tc>
      </w:tr>
      <w:tr w:rsidR="00612E86" w:rsidRPr="003347B0" w14:paraId="435BD586"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6D19554C" w14:textId="77777777" w:rsidR="00612E86" w:rsidRPr="003347B0" w:rsidRDefault="00612E86" w:rsidP="00612E86">
            <w:pPr>
              <w:ind w:firstLine="0"/>
              <w:jc w:val="left"/>
              <w:rPr>
                <w:sz w:val="22"/>
                <w:szCs w:val="22"/>
              </w:rPr>
            </w:pPr>
            <w:r w:rsidRPr="003347B0">
              <w:rPr>
                <w:sz w:val="22"/>
                <w:szCs w:val="22"/>
              </w:rPr>
              <w:t>7</w:t>
            </w:r>
          </w:p>
        </w:tc>
        <w:tc>
          <w:tcPr>
            <w:tcW w:w="1392" w:type="pct"/>
            <w:tcBorders>
              <w:top w:val="single" w:sz="6" w:space="0" w:color="auto"/>
              <w:left w:val="single" w:sz="6" w:space="0" w:color="auto"/>
              <w:bottom w:val="single" w:sz="6" w:space="0" w:color="auto"/>
              <w:right w:val="single" w:sz="6" w:space="0" w:color="auto"/>
            </w:tcBorders>
          </w:tcPr>
          <w:p w14:paraId="7FEA2F61" w14:textId="77777777" w:rsidR="00612E86" w:rsidRPr="003347B0" w:rsidRDefault="00612E86" w:rsidP="00612E86">
            <w:pPr>
              <w:ind w:firstLine="0"/>
              <w:jc w:val="left"/>
              <w:rPr>
                <w:sz w:val="22"/>
                <w:szCs w:val="22"/>
              </w:rPr>
            </w:pPr>
            <w:r w:rsidRPr="003347B0">
              <w:rPr>
                <w:sz w:val="22"/>
                <w:szCs w:val="22"/>
              </w:rPr>
              <w:t xml:space="preserve">Котельная №5 </w:t>
            </w:r>
          </w:p>
          <w:p w14:paraId="5628964C"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6E1AB766"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11FAC370"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5C284B12" w14:textId="77777777" w:rsidR="00612E86" w:rsidRPr="003347B0" w:rsidRDefault="00612E86" w:rsidP="00612E86">
            <w:pPr>
              <w:keepNext/>
              <w:ind w:firstLine="0"/>
              <w:jc w:val="center"/>
              <w:rPr>
                <w:sz w:val="22"/>
                <w:szCs w:val="22"/>
              </w:rPr>
            </w:pPr>
            <w:r w:rsidRPr="003347B0">
              <w:rPr>
                <w:sz w:val="22"/>
                <w:szCs w:val="22"/>
              </w:rPr>
              <w:t>12,2</w:t>
            </w:r>
          </w:p>
        </w:tc>
        <w:tc>
          <w:tcPr>
            <w:tcW w:w="752" w:type="pct"/>
            <w:tcBorders>
              <w:top w:val="single" w:sz="6" w:space="0" w:color="auto"/>
              <w:left w:val="single" w:sz="6" w:space="0" w:color="auto"/>
              <w:bottom w:val="single" w:sz="6" w:space="0" w:color="auto"/>
              <w:right w:val="single" w:sz="6" w:space="0" w:color="auto"/>
            </w:tcBorders>
          </w:tcPr>
          <w:p w14:paraId="10D4D1E6" w14:textId="77777777" w:rsidR="00612E86" w:rsidRPr="003347B0" w:rsidRDefault="00612E86" w:rsidP="00612E86">
            <w:pPr>
              <w:keepNext/>
              <w:ind w:firstLine="0"/>
              <w:jc w:val="center"/>
              <w:rPr>
                <w:sz w:val="22"/>
                <w:szCs w:val="22"/>
              </w:rPr>
            </w:pPr>
            <w:r w:rsidRPr="003347B0">
              <w:rPr>
                <w:sz w:val="22"/>
                <w:szCs w:val="22"/>
              </w:rPr>
              <w:t>10,0</w:t>
            </w:r>
          </w:p>
        </w:tc>
        <w:tc>
          <w:tcPr>
            <w:tcW w:w="546" w:type="pct"/>
            <w:tcBorders>
              <w:top w:val="single" w:sz="6" w:space="0" w:color="auto"/>
              <w:left w:val="single" w:sz="6" w:space="0" w:color="auto"/>
              <w:bottom w:val="single" w:sz="6" w:space="0" w:color="auto"/>
              <w:right w:val="single" w:sz="6" w:space="0" w:color="auto"/>
            </w:tcBorders>
          </w:tcPr>
          <w:p w14:paraId="4F852EA8" w14:textId="77777777" w:rsidR="00612E86" w:rsidRPr="003347B0" w:rsidRDefault="00612E86" w:rsidP="00612E86">
            <w:pPr>
              <w:keepNext/>
              <w:ind w:firstLine="0"/>
              <w:jc w:val="center"/>
              <w:rPr>
                <w:sz w:val="22"/>
                <w:szCs w:val="22"/>
              </w:rPr>
            </w:pPr>
            <w:r w:rsidRPr="003347B0">
              <w:rPr>
                <w:sz w:val="22"/>
                <w:szCs w:val="22"/>
              </w:rPr>
              <w:t>6,9</w:t>
            </w:r>
          </w:p>
        </w:tc>
      </w:tr>
      <w:tr w:rsidR="00612E86" w:rsidRPr="003347B0" w14:paraId="53C300E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51B3E23" w14:textId="77777777" w:rsidR="00612E86" w:rsidRPr="003347B0" w:rsidRDefault="00612E86" w:rsidP="00612E86">
            <w:pPr>
              <w:ind w:firstLine="0"/>
              <w:jc w:val="left"/>
              <w:rPr>
                <w:sz w:val="22"/>
                <w:szCs w:val="22"/>
              </w:rPr>
            </w:pPr>
            <w:r w:rsidRPr="003347B0">
              <w:rPr>
                <w:sz w:val="22"/>
                <w:szCs w:val="22"/>
              </w:rPr>
              <w:t>8</w:t>
            </w:r>
          </w:p>
        </w:tc>
        <w:tc>
          <w:tcPr>
            <w:tcW w:w="1392" w:type="pct"/>
            <w:tcBorders>
              <w:top w:val="single" w:sz="6" w:space="0" w:color="auto"/>
              <w:left w:val="single" w:sz="6" w:space="0" w:color="auto"/>
              <w:bottom w:val="single" w:sz="6" w:space="0" w:color="auto"/>
              <w:right w:val="single" w:sz="6" w:space="0" w:color="auto"/>
            </w:tcBorders>
          </w:tcPr>
          <w:p w14:paraId="712B90FD" w14:textId="77777777" w:rsidR="00612E86" w:rsidRPr="003347B0" w:rsidRDefault="00612E86" w:rsidP="00612E86">
            <w:pPr>
              <w:ind w:firstLine="0"/>
              <w:jc w:val="left"/>
              <w:rPr>
                <w:sz w:val="22"/>
                <w:szCs w:val="22"/>
              </w:rPr>
            </w:pPr>
            <w:r w:rsidRPr="003347B0">
              <w:rPr>
                <w:sz w:val="22"/>
                <w:szCs w:val="22"/>
              </w:rPr>
              <w:t xml:space="preserve">Котельная №6 </w:t>
            </w:r>
          </w:p>
          <w:p w14:paraId="2F6636AB"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7F4C023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1FE6F8C"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390A06BB" w14:textId="77777777" w:rsidR="00612E86" w:rsidRPr="003347B0" w:rsidRDefault="00612E86" w:rsidP="00612E86">
            <w:pPr>
              <w:keepNext/>
              <w:ind w:firstLine="0"/>
              <w:jc w:val="center"/>
              <w:rPr>
                <w:sz w:val="22"/>
                <w:szCs w:val="22"/>
              </w:rPr>
            </w:pPr>
            <w:r w:rsidRPr="003347B0">
              <w:rPr>
                <w:sz w:val="22"/>
                <w:szCs w:val="22"/>
              </w:rPr>
              <w:t>11,6</w:t>
            </w:r>
          </w:p>
        </w:tc>
        <w:tc>
          <w:tcPr>
            <w:tcW w:w="752" w:type="pct"/>
            <w:tcBorders>
              <w:top w:val="single" w:sz="6" w:space="0" w:color="auto"/>
              <w:left w:val="single" w:sz="6" w:space="0" w:color="auto"/>
              <w:bottom w:val="single" w:sz="6" w:space="0" w:color="auto"/>
              <w:right w:val="single" w:sz="6" w:space="0" w:color="auto"/>
            </w:tcBorders>
          </w:tcPr>
          <w:p w14:paraId="50B1089A" w14:textId="77777777" w:rsidR="00612E86" w:rsidRPr="003347B0" w:rsidRDefault="00612E86" w:rsidP="00612E86">
            <w:pPr>
              <w:keepNext/>
              <w:ind w:firstLine="0"/>
              <w:jc w:val="center"/>
              <w:rPr>
                <w:sz w:val="22"/>
                <w:szCs w:val="22"/>
              </w:rPr>
            </w:pPr>
            <w:r w:rsidRPr="003347B0">
              <w:rPr>
                <w:sz w:val="22"/>
                <w:szCs w:val="22"/>
              </w:rPr>
              <w:t>9,7</w:t>
            </w:r>
          </w:p>
        </w:tc>
        <w:tc>
          <w:tcPr>
            <w:tcW w:w="546" w:type="pct"/>
            <w:tcBorders>
              <w:top w:val="single" w:sz="6" w:space="0" w:color="auto"/>
              <w:left w:val="single" w:sz="6" w:space="0" w:color="auto"/>
              <w:bottom w:val="single" w:sz="6" w:space="0" w:color="auto"/>
              <w:right w:val="single" w:sz="6" w:space="0" w:color="auto"/>
            </w:tcBorders>
          </w:tcPr>
          <w:p w14:paraId="32A3DF87" w14:textId="77777777" w:rsidR="00612E86" w:rsidRPr="003347B0" w:rsidRDefault="00612E86" w:rsidP="00612E86">
            <w:pPr>
              <w:keepNext/>
              <w:ind w:firstLine="0"/>
              <w:jc w:val="center"/>
              <w:rPr>
                <w:sz w:val="22"/>
                <w:szCs w:val="22"/>
              </w:rPr>
            </w:pPr>
            <w:r w:rsidRPr="003347B0">
              <w:rPr>
                <w:sz w:val="22"/>
                <w:szCs w:val="22"/>
              </w:rPr>
              <w:t>7,8</w:t>
            </w:r>
          </w:p>
        </w:tc>
      </w:tr>
      <w:tr w:rsidR="00612E86" w:rsidRPr="003347B0" w14:paraId="22587863"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7B059279" w14:textId="77777777" w:rsidR="00612E86" w:rsidRPr="003347B0" w:rsidRDefault="00612E86" w:rsidP="00612E86">
            <w:pPr>
              <w:ind w:firstLine="0"/>
              <w:jc w:val="left"/>
              <w:rPr>
                <w:sz w:val="22"/>
                <w:szCs w:val="22"/>
              </w:rPr>
            </w:pPr>
            <w:r w:rsidRPr="003347B0">
              <w:rPr>
                <w:sz w:val="22"/>
                <w:szCs w:val="22"/>
              </w:rPr>
              <w:t>9</w:t>
            </w:r>
          </w:p>
        </w:tc>
        <w:tc>
          <w:tcPr>
            <w:tcW w:w="1392" w:type="pct"/>
            <w:tcBorders>
              <w:top w:val="single" w:sz="6" w:space="0" w:color="auto"/>
              <w:left w:val="single" w:sz="6" w:space="0" w:color="auto"/>
              <w:bottom w:val="single" w:sz="6" w:space="0" w:color="auto"/>
              <w:right w:val="single" w:sz="6" w:space="0" w:color="auto"/>
            </w:tcBorders>
          </w:tcPr>
          <w:p w14:paraId="1FD12AE3" w14:textId="77777777" w:rsidR="00612E86" w:rsidRPr="003347B0" w:rsidRDefault="00612E86" w:rsidP="00612E86">
            <w:pPr>
              <w:ind w:firstLine="0"/>
              <w:jc w:val="left"/>
              <w:rPr>
                <w:sz w:val="22"/>
                <w:szCs w:val="22"/>
              </w:rPr>
            </w:pPr>
            <w:r w:rsidRPr="003347B0">
              <w:rPr>
                <w:sz w:val="22"/>
                <w:szCs w:val="22"/>
              </w:rPr>
              <w:t xml:space="preserve">Котельная №7 </w:t>
            </w:r>
          </w:p>
          <w:p w14:paraId="366714EA"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2B9A35AB"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609A0BC"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A682E4E" w14:textId="77777777" w:rsidR="00612E86" w:rsidRPr="003347B0" w:rsidRDefault="00612E86" w:rsidP="00612E86">
            <w:pPr>
              <w:keepNext/>
              <w:ind w:firstLine="0"/>
              <w:jc w:val="center"/>
              <w:rPr>
                <w:sz w:val="22"/>
                <w:szCs w:val="22"/>
              </w:rPr>
            </w:pPr>
            <w:r w:rsidRPr="003347B0">
              <w:rPr>
                <w:sz w:val="22"/>
                <w:szCs w:val="22"/>
              </w:rPr>
              <w:t>21,6</w:t>
            </w:r>
          </w:p>
        </w:tc>
        <w:tc>
          <w:tcPr>
            <w:tcW w:w="752" w:type="pct"/>
            <w:tcBorders>
              <w:top w:val="single" w:sz="6" w:space="0" w:color="auto"/>
              <w:left w:val="single" w:sz="6" w:space="0" w:color="auto"/>
              <w:bottom w:val="single" w:sz="6" w:space="0" w:color="auto"/>
              <w:right w:val="single" w:sz="6" w:space="0" w:color="auto"/>
            </w:tcBorders>
          </w:tcPr>
          <w:p w14:paraId="19C5304B" w14:textId="77777777" w:rsidR="00612E86" w:rsidRPr="003347B0" w:rsidRDefault="00612E86" w:rsidP="00612E86">
            <w:pPr>
              <w:keepNext/>
              <w:ind w:firstLine="0"/>
              <w:jc w:val="center"/>
              <w:rPr>
                <w:sz w:val="22"/>
                <w:szCs w:val="22"/>
              </w:rPr>
            </w:pPr>
            <w:r w:rsidRPr="003347B0">
              <w:rPr>
                <w:sz w:val="22"/>
                <w:szCs w:val="22"/>
              </w:rPr>
              <w:t>11,5</w:t>
            </w:r>
          </w:p>
        </w:tc>
        <w:tc>
          <w:tcPr>
            <w:tcW w:w="546" w:type="pct"/>
            <w:tcBorders>
              <w:top w:val="single" w:sz="6" w:space="0" w:color="auto"/>
              <w:left w:val="single" w:sz="6" w:space="0" w:color="auto"/>
              <w:bottom w:val="single" w:sz="6" w:space="0" w:color="auto"/>
              <w:right w:val="single" w:sz="6" w:space="0" w:color="auto"/>
            </w:tcBorders>
          </w:tcPr>
          <w:p w14:paraId="3CDA6B70" w14:textId="77777777" w:rsidR="00612E86" w:rsidRPr="003347B0" w:rsidRDefault="00612E86" w:rsidP="00612E86">
            <w:pPr>
              <w:keepNext/>
              <w:ind w:firstLine="0"/>
              <w:jc w:val="center"/>
              <w:rPr>
                <w:sz w:val="22"/>
                <w:szCs w:val="22"/>
              </w:rPr>
            </w:pPr>
            <w:r w:rsidRPr="003347B0">
              <w:rPr>
                <w:sz w:val="22"/>
                <w:szCs w:val="22"/>
              </w:rPr>
              <w:t>6,5</w:t>
            </w:r>
          </w:p>
        </w:tc>
      </w:tr>
      <w:tr w:rsidR="00612E86" w:rsidRPr="003347B0" w14:paraId="1CD1B37D"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70F397E" w14:textId="77777777" w:rsidR="00612E86" w:rsidRPr="003347B0" w:rsidRDefault="00612E86" w:rsidP="00612E86">
            <w:pPr>
              <w:ind w:firstLine="0"/>
              <w:jc w:val="left"/>
              <w:rPr>
                <w:sz w:val="22"/>
                <w:szCs w:val="22"/>
              </w:rPr>
            </w:pPr>
            <w:r w:rsidRPr="003347B0">
              <w:rPr>
                <w:sz w:val="22"/>
                <w:szCs w:val="22"/>
              </w:rPr>
              <w:t>10</w:t>
            </w:r>
          </w:p>
        </w:tc>
        <w:tc>
          <w:tcPr>
            <w:tcW w:w="1392" w:type="pct"/>
            <w:tcBorders>
              <w:top w:val="single" w:sz="6" w:space="0" w:color="auto"/>
              <w:left w:val="single" w:sz="6" w:space="0" w:color="auto"/>
              <w:bottom w:val="single" w:sz="6" w:space="0" w:color="auto"/>
              <w:right w:val="single" w:sz="6" w:space="0" w:color="auto"/>
            </w:tcBorders>
          </w:tcPr>
          <w:p w14:paraId="5E1D7435" w14:textId="77777777" w:rsidR="00612E86" w:rsidRPr="003347B0" w:rsidRDefault="00612E86" w:rsidP="00612E86">
            <w:pPr>
              <w:ind w:firstLine="0"/>
              <w:jc w:val="left"/>
              <w:rPr>
                <w:sz w:val="22"/>
                <w:szCs w:val="22"/>
              </w:rPr>
            </w:pPr>
            <w:r w:rsidRPr="003347B0">
              <w:rPr>
                <w:sz w:val="22"/>
                <w:szCs w:val="22"/>
              </w:rPr>
              <w:t xml:space="preserve">Котельная №9 </w:t>
            </w:r>
          </w:p>
          <w:p w14:paraId="2B000280"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3A6CBBE5"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78712065"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6F4CB96" w14:textId="77777777" w:rsidR="00612E86" w:rsidRPr="003347B0" w:rsidRDefault="00612E86" w:rsidP="00612E86">
            <w:pPr>
              <w:keepNext/>
              <w:ind w:firstLine="0"/>
              <w:jc w:val="center"/>
              <w:rPr>
                <w:sz w:val="22"/>
                <w:szCs w:val="22"/>
              </w:rPr>
            </w:pPr>
            <w:r w:rsidRPr="003347B0">
              <w:rPr>
                <w:sz w:val="22"/>
                <w:szCs w:val="22"/>
              </w:rPr>
              <w:t>14,4</w:t>
            </w:r>
          </w:p>
        </w:tc>
        <w:tc>
          <w:tcPr>
            <w:tcW w:w="752" w:type="pct"/>
            <w:tcBorders>
              <w:top w:val="single" w:sz="6" w:space="0" w:color="auto"/>
              <w:left w:val="single" w:sz="6" w:space="0" w:color="auto"/>
              <w:bottom w:val="single" w:sz="6" w:space="0" w:color="auto"/>
              <w:right w:val="single" w:sz="6" w:space="0" w:color="auto"/>
            </w:tcBorders>
          </w:tcPr>
          <w:p w14:paraId="18330DF0" w14:textId="77777777" w:rsidR="00612E86" w:rsidRPr="003347B0" w:rsidRDefault="00612E86" w:rsidP="00612E86">
            <w:pPr>
              <w:keepNext/>
              <w:ind w:firstLine="0"/>
              <w:jc w:val="center"/>
              <w:rPr>
                <w:sz w:val="22"/>
                <w:szCs w:val="22"/>
              </w:rPr>
            </w:pPr>
            <w:r w:rsidRPr="003347B0">
              <w:rPr>
                <w:sz w:val="22"/>
                <w:szCs w:val="22"/>
              </w:rPr>
              <w:t>7,6</w:t>
            </w:r>
          </w:p>
        </w:tc>
        <w:tc>
          <w:tcPr>
            <w:tcW w:w="546" w:type="pct"/>
            <w:tcBorders>
              <w:top w:val="single" w:sz="6" w:space="0" w:color="auto"/>
              <w:left w:val="single" w:sz="6" w:space="0" w:color="auto"/>
              <w:bottom w:val="single" w:sz="4" w:space="0" w:color="auto"/>
              <w:right w:val="single" w:sz="6" w:space="0" w:color="auto"/>
            </w:tcBorders>
          </w:tcPr>
          <w:p w14:paraId="79AA7EDC" w14:textId="77777777" w:rsidR="00612E86" w:rsidRPr="003347B0" w:rsidRDefault="00612E86" w:rsidP="00612E86">
            <w:pPr>
              <w:keepNext/>
              <w:ind w:firstLine="0"/>
              <w:jc w:val="center"/>
              <w:rPr>
                <w:sz w:val="22"/>
                <w:szCs w:val="22"/>
              </w:rPr>
            </w:pPr>
            <w:r w:rsidRPr="003347B0">
              <w:rPr>
                <w:sz w:val="22"/>
                <w:szCs w:val="22"/>
              </w:rPr>
              <w:t>4,8</w:t>
            </w:r>
          </w:p>
        </w:tc>
      </w:tr>
      <w:tr w:rsidR="00612E86" w:rsidRPr="003347B0" w14:paraId="47068C2E"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3DF75BD" w14:textId="77777777" w:rsidR="00612E86" w:rsidRPr="003347B0" w:rsidRDefault="00612E86" w:rsidP="00612E86">
            <w:pPr>
              <w:ind w:firstLine="0"/>
              <w:jc w:val="left"/>
              <w:rPr>
                <w:sz w:val="22"/>
                <w:szCs w:val="22"/>
              </w:rPr>
            </w:pPr>
            <w:r w:rsidRPr="003347B0">
              <w:rPr>
                <w:sz w:val="22"/>
                <w:szCs w:val="22"/>
              </w:rPr>
              <w:t>11</w:t>
            </w:r>
          </w:p>
        </w:tc>
        <w:tc>
          <w:tcPr>
            <w:tcW w:w="1392" w:type="pct"/>
            <w:tcBorders>
              <w:top w:val="single" w:sz="6" w:space="0" w:color="auto"/>
              <w:left w:val="single" w:sz="6" w:space="0" w:color="auto"/>
              <w:bottom w:val="single" w:sz="6" w:space="0" w:color="auto"/>
              <w:right w:val="single" w:sz="6" w:space="0" w:color="auto"/>
            </w:tcBorders>
          </w:tcPr>
          <w:p w14:paraId="1EB49766" w14:textId="77777777" w:rsidR="00612E86" w:rsidRPr="003347B0" w:rsidRDefault="00612E86" w:rsidP="00612E86">
            <w:pPr>
              <w:ind w:firstLine="0"/>
              <w:jc w:val="left"/>
              <w:rPr>
                <w:sz w:val="22"/>
                <w:szCs w:val="22"/>
              </w:rPr>
            </w:pPr>
            <w:r w:rsidRPr="003347B0">
              <w:rPr>
                <w:sz w:val="22"/>
                <w:szCs w:val="22"/>
              </w:rPr>
              <w:t>Котельная №13 СГМУП «ГТС»</w:t>
            </w:r>
          </w:p>
        </w:tc>
        <w:tc>
          <w:tcPr>
            <w:tcW w:w="451" w:type="pct"/>
            <w:tcBorders>
              <w:top w:val="single" w:sz="6" w:space="0" w:color="auto"/>
              <w:left w:val="single" w:sz="6" w:space="0" w:color="auto"/>
              <w:bottom w:val="single" w:sz="6" w:space="0" w:color="auto"/>
              <w:right w:val="single" w:sz="6" w:space="0" w:color="auto"/>
            </w:tcBorders>
          </w:tcPr>
          <w:p w14:paraId="1120DF53"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52440A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AD03349" w14:textId="77777777" w:rsidR="00612E86" w:rsidRPr="003347B0" w:rsidRDefault="00612E86" w:rsidP="00612E86">
            <w:pPr>
              <w:keepNext/>
              <w:ind w:firstLine="0"/>
              <w:jc w:val="center"/>
              <w:rPr>
                <w:sz w:val="22"/>
                <w:szCs w:val="22"/>
              </w:rPr>
            </w:pPr>
            <w:r w:rsidRPr="003347B0">
              <w:rPr>
                <w:sz w:val="22"/>
                <w:szCs w:val="22"/>
              </w:rPr>
              <w:t>24</w:t>
            </w:r>
          </w:p>
        </w:tc>
        <w:tc>
          <w:tcPr>
            <w:tcW w:w="752" w:type="pct"/>
            <w:tcBorders>
              <w:top w:val="single" w:sz="6" w:space="0" w:color="auto"/>
              <w:left w:val="single" w:sz="6" w:space="0" w:color="auto"/>
              <w:bottom w:val="single" w:sz="6" w:space="0" w:color="auto"/>
              <w:right w:val="single" w:sz="4" w:space="0" w:color="auto"/>
            </w:tcBorders>
          </w:tcPr>
          <w:p w14:paraId="304C4658" w14:textId="77777777" w:rsidR="00612E86" w:rsidRPr="003347B0" w:rsidRDefault="00612E86" w:rsidP="00612E86">
            <w:pPr>
              <w:keepNext/>
              <w:ind w:firstLine="0"/>
              <w:jc w:val="center"/>
              <w:rPr>
                <w:sz w:val="22"/>
                <w:szCs w:val="22"/>
              </w:rPr>
            </w:pPr>
            <w:r w:rsidRPr="003347B0">
              <w:rPr>
                <w:sz w:val="22"/>
                <w:szCs w:val="22"/>
              </w:rPr>
              <w:t>19,7</w:t>
            </w:r>
          </w:p>
        </w:tc>
        <w:tc>
          <w:tcPr>
            <w:tcW w:w="546" w:type="pct"/>
            <w:tcBorders>
              <w:top w:val="single" w:sz="4" w:space="0" w:color="auto"/>
              <w:left w:val="single" w:sz="4" w:space="0" w:color="auto"/>
              <w:bottom w:val="single" w:sz="4" w:space="0" w:color="auto"/>
              <w:right w:val="single" w:sz="4" w:space="0" w:color="auto"/>
            </w:tcBorders>
          </w:tcPr>
          <w:p w14:paraId="79337B1A" w14:textId="77777777" w:rsidR="00612E86" w:rsidRPr="003347B0" w:rsidRDefault="00612E86" w:rsidP="00612E86">
            <w:pPr>
              <w:keepNext/>
              <w:ind w:firstLine="0"/>
              <w:jc w:val="center"/>
              <w:rPr>
                <w:sz w:val="22"/>
                <w:szCs w:val="22"/>
              </w:rPr>
            </w:pPr>
            <w:r w:rsidRPr="003347B0">
              <w:rPr>
                <w:sz w:val="22"/>
                <w:szCs w:val="22"/>
              </w:rPr>
              <w:t>7,1</w:t>
            </w:r>
          </w:p>
        </w:tc>
      </w:tr>
      <w:tr w:rsidR="00612E86" w:rsidRPr="003347B0" w14:paraId="4A0F12E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613CA4BD" w14:textId="77777777" w:rsidR="00612E86" w:rsidRPr="003347B0" w:rsidRDefault="00612E86" w:rsidP="00612E86">
            <w:pPr>
              <w:ind w:firstLine="0"/>
              <w:jc w:val="left"/>
              <w:rPr>
                <w:sz w:val="22"/>
                <w:szCs w:val="22"/>
              </w:rPr>
            </w:pPr>
            <w:r w:rsidRPr="003347B0">
              <w:rPr>
                <w:sz w:val="22"/>
                <w:szCs w:val="22"/>
              </w:rPr>
              <w:t>12</w:t>
            </w:r>
          </w:p>
        </w:tc>
        <w:tc>
          <w:tcPr>
            <w:tcW w:w="1392" w:type="pct"/>
            <w:tcBorders>
              <w:top w:val="single" w:sz="6" w:space="0" w:color="auto"/>
              <w:left w:val="single" w:sz="6" w:space="0" w:color="auto"/>
              <w:bottom w:val="single" w:sz="6" w:space="0" w:color="auto"/>
              <w:right w:val="single" w:sz="6" w:space="0" w:color="auto"/>
            </w:tcBorders>
          </w:tcPr>
          <w:p w14:paraId="6E88D34E" w14:textId="77777777" w:rsidR="00612E86" w:rsidRPr="003347B0" w:rsidRDefault="00612E86" w:rsidP="00612E86">
            <w:pPr>
              <w:ind w:firstLine="0"/>
              <w:jc w:val="left"/>
              <w:rPr>
                <w:sz w:val="22"/>
                <w:szCs w:val="22"/>
              </w:rPr>
            </w:pPr>
            <w:r w:rsidRPr="003347B0">
              <w:rPr>
                <w:sz w:val="22"/>
                <w:szCs w:val="22"/>
              </w:rPr>
              <w:t>Котельная №14 СГМУП «ГТС»</w:t>
            </w:r>
          </w:p>
        </w:tc>
        <w:tc>
          <w:tcPr>
            <w:tcW w:w="451" w:type="pct"/>
            <w:tcBorders>
              <w:top w:val="single" w:sz="6" w:space="0" w:color="auto"/>
              <w:left w:val="single" w:sz="6" w:space="0" w:color="auto"/>
              <w:bottom w:val="single" w:sz="6" w:space="0" w:color="auto"/>
              <w:right w:val="single" w:sz="6" w:space="0" w:color="auto"/>
            </w:tcBorders>
          </w:tcPr>
          <w:p w14:paraId="121F3FB7"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3DC0401" w14:textId="77777777" w:rsidR="00612E86" w:rsidRPr="003347B0" w:rsidRDefault="00612E86" w:rsidP="00612E86">
            <w:pPr>
              <w:keepNext/>
              <w:ind w:firstLine="0"/>
              <w:jc w:val="center"/>
              <w:rPr>
                <w:sz w:val="22"/>
                <w:szCs w:val="22"/>
              </w:rPr>
            </w:pPr>
            <w:r w:rsidRPr="003347B0">
              <w:rPr>
                <w:sz w:val="22"/>
                <w:szCs w:val="22"/>
              </w:rPr>
              <w:t>130/70</w:t>
            </w:r>
          </w:p>
        </w:tc>
        <w:tc>
          <w:tcPr>
            <w:tcW w:w="826" w:type="pct"/>
            <w:tcBorders>
              <w:top w:val="single" w:sz="6" w:space="0" w:color="auto"/>
              <w:left w:val="single" w:sz="6" w:space="0" w:color="auto"/>
              <w:bottom w:val="single" w:sz="6" w:space="0" w:color="auto"/>
              <w:right w:val="single" w:sz="6" w:space="0" w:color="auto"/>
            </w:tcBorders>
          </w:tcPr>
          <w:p w14:paraId="3A9280DE" w14:textId="77777777" w:rsidR="00612E86" w:rsidRPr="003347B0" w:rsidRDefault="00612E86" w:rsidP="00612E86">
            <w:pPr>
              <w:keepNext/>
              <w:ind w:firstLine="0"/>
              <w:jc w:val="center"/>
              <w:rPr>
                <w:sz w:val="22"/>
                <w:szCs w:val="22"/>
              </w:rPr>
            </w:pPr>
            <w:r w:rsidRPr="003347B0">
              <w:rPr>
                <w:sz w:val="22"/>
                <w:szCs w:val="22"/>
              </w:rPr>
              <w:t>100</w:t>
            </w:r>
          </w:p>
        </w:tc>
        <w:tc>
          <w:tcPr>
            <w:tcW w:w="752" w:type="pct"/>
            <w:tcBorders>
              <w:top w:val="single" w:sz="6" w:space="0" w:color="auto"/>
              <w:left w:val="single" w:sz="6" w:space="0" w:color="auto"/>
              <w:bottom w:val="single" w:sz="6" w:space="0" w:color="auto"/>
              <w:right w:val="single" w:sz="4" w:space="0" w:color="auto"/>
            </w:tcBorders>
          </w:tcPr>
          <w:p w14:paraId="21668AB5" w14:textId="77777777" w:rsidR="00612E86" w:rsidRPr="003347B0" w:rsidRDefault="00612E86" w:rsidP="00612E86">
            <w:pPr>
              <w:keepNext/>
              <w:ind w:firstLine="0"/>
              <w:jc w:val="center"/>
              <w:rPr>
                <w:sz w:val="22"/>
                <w:szCs w:val="22"/>
              </w:rPr>
            </w:pPr>
            <w:r w:rsidRPr="003347B0">
              <w:rPr>
                <w:sz w:val="22"/>
                <w:szCs w:val="22"/>
              </w:rPr>
              <w:t>96,9</w:t>
            </w:r>
          </w:p>
        </w:tc>
        <w:tc>
          <w:tcPr>
            <w:tcW w:w="546" w:type="pct"/>
            <w:tcBorders>
              <w:top w:val="single" w:sz="4" w:space="0" w:color="auto"/>
              <w:left w:val="single" w:sz="4" w:space="0" w:color="auto"/>
              <w:bottom w:val="single" w:sz="4" w:space="0" w:color="auto"/>
              <w:right w:val="single" w:sz="4" w:space="0" w:color="auto"/>
            </w:tcBorders>
          </w:tcPr>
          <w:p w14:paraId="75E41539" w14:textId="77777777" w:rsidR="00612E86" w:rsidRPr="003347B0" w:rsidRDefault="00612E86" w:rsidP="00612E86">
            <w:pPr>
              <w:keepNext/>
              <w:ind w:firstLine="0"/>
              <w:jc w:val="center"/>
              <w:rPr>
                <w:sz w:val="22"/>
                <w:szCs w:val="22"/>
              </w:rPr>
            </w:pPr>
            <w:r w:rsidRPr="003347B0">
              <w:rPr>
                <w:sz w:val="22"/>
                <w:szCs w:val="22"/>
              </w:rPr>
              <w:t>73,3</w:t>
            </w:r>
          </w:p>
        </w:tc>
      </w:tr>
      <w:tr w:rsidR="00612E86" w:rsidRPr="003347B0" w14:paraId="4B7ED668"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F544696" w14:textId="77777777" w:rsidR="00612E86" w:rsidRPr="003347B0" w:rsidRDefault="00612E86" w:rsidP="00612E86">
            <w:pPr>
              <w:ind w:firstLine="0"/>
              <w:jc w:val="left"/>
              <w:rPr>
                <w:sz w:val="22"/>
                <w:szCs w:val="22"/>
              </w:rPr>
            </w:pPr>
            <w:r w:rsidRPr="003347B0">
              <w:rPr>
                <w:sz w:val="22"/>
                <w:szCs w:val="22"/>
              </w:rPr>
              <w:t>13</w:t>
            </w:r>
          </w:p>
        </w:tc>
        <w:tc>
          <w:tcPr>
            <w:tcW w:w="1392" w:type="pct"/>
            <w:tcBorders>
              <w:top w:val="single" w:sz="6" w:space="0" w:color="auto"/>
              <w:left w:val="single" w:sz="6" w:space="0" w:color="auto"/>
              <w:bottom w:val="single" w:sz="6" w:space="0" w:color="auto"/>
              <w:right w:val="single" w:sz="6" w:space="0" w:color="auto"/>
            </w:tcBorders>
          </w:tcPr>
          <w:p w14:paraId="1F24C435" w14:textId="77777777" w:rsidR="00612E86" w:rsidRPr="003347B0" w:rsidRDefault="00612E86" w:rsidP="00612E86">
            <w:pPr>
              <w:ind w:firstLine="0"/>
              <w:jc w:val="left"/>
              <w:rPr>
                <w:sz w:val="22"/>
                <w:szCs w:val="22"/>
              </w:rPr>
            </w:pPr>
            <w:r w:rsidRPr="003347B0">
              <w:rPr>
                <w:sz w:val="22"/>
                <w:szCs w:val="22"/>
              </w:rPr>
              <w:t>Котельная №21 СГМУП «ГТС»</w:t>
            </w:r>
          </w:p>
        </w:tc>
        <w:tc>
          <w:tcPr>
            <w:tcW w:w="451" w:type="pct"/>
            <w:tcBorders>
              <w:top w:val="single" w:sz="6" w:space="0" w:color="auto"/>
              <w:left w:val="single" w:sz="6" w:space="0" w:color="auto"/>
              <w:bottom w:val="single" w:sz="6" w:space="0" w:color="auto"/>
              <w:right w:val="single" w:sz="6" w:space="0" w:color="auto"/>
            </w:tcBorders>
          </w:tcPr>
          <w:p w14:paraId="6087E551"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87539E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43A4455" w14:textId="77777777" w:rsidR="00612E86" w:rsidRPr="003347B0" w:rsidRDefault="00612E86" w:rsidP="00612E86">
            <w:pPr>
              <w:keepNext/>
              <w:ind w:firstLine="0"/>
              <w:jc w:val="center"/>
              <w:rPr>
                <w:sz w:val="22"/>
                <w:szCs w:val="22"/>
              </w:rPr>
            </w:pPr>
            <w:r w:rsidRPr="003347B0">
              <w:rPr>
                <w:sz w:val="22"/>
                <w:szCs w:val="22"/>
              </w:rPr>
              <w:t>4,5</w:t>
            </w:r>
          </w:p>
        </w:tc>
        <w:tc>
          <w:tcPr>
            <w:tcW w:w="752" w:type="pct"/>
            <w:tcBorders>
              <w:top w:val="single" w:sz="6" w:space="0" w:color="auto"/>
              <w:left w:val="single" w:sz="6" w:space="0" w:color="auto"/>
              <w:bottom w:val="single" w:sz="6" w:space="0" w:color="auto"/>
              <w:right w:val="single" w:sz="6" w:space="0" w:color="auto"/>
            </w:tcBorders>
          </w:tcPr>
          <w:p w14:paraId="6A5C3151" w14:textId="77777777" w:rsidR="00612E86" w:rsidRPr="003347B0" w:rsidRDefault="00612E86" w:rsidP="00612E86">
            <w:pPr>
              <w:keepNext/>
              <w:ind w:firstLine="0"/>
              <w:jc w:val="center"/>
              <w:rPr>
                <w:sz w:val="22"/>
                <w:szCs w:val="22"/>
              </w:rPr>
            </w:pPr>
            <w:r w:rsidRPr="003347B0">
              <w:rPr>
                <w:sz w:val="22"/>
                <w:szCs w:val="22"/>
              </w:rPr>
              <w:t>4,3</w:t>
            </w:r>
          </w:p>
        </w:tc>
        <w:tc>
          <w:tcPr>
            <w:tcW w:w="546" w:type="pct"/>
            <w:tcBorders>
              <w:top w:val="single" w:sz="4" w:space="0" w:color="auto"/>
              <w:left w:val="single" w:sz="6" w:space="0" w:color="auto"/>
              <w:bottom w:val="single" w:sz="6" w:space="0" w:color="auto"/>
              <w:right w:val="single" w:sz="6" w:space="0" w:color="auto"/>
            </w:tcBorders>
          </w:tcPr>
          <w:p w14:paraId="6DDCD25B" w14:textId="77777777" w:rsidR="00612E86" w:rsidRPr="003347B0" w:rsidRDefault="00612E86" w:rsidP="00612E86">
            <w:pPr>
              <w:keepNext/>
              <w:ind w:firstLine="0"/>
              <w:jc w:val="center"/>
              <w:rPr>
                <w:sz w:val="22"/>
                <w:szCs w:val="22"/>
              </w:rPr>
            </w:pPr>
            <w:r w:rsidRPr="003347B0">
              <w:rPr>
                <w:sz w:val="22"/>
                <w:szCs w:val="22"/>
              </w:rPr>
              <w:t>3,6</w:t>
            </w:r>
          </w:p>
        </w:tc>
      </w:tr>
      <w:tr w:rsidR="00612E86" w:rsidRPr="003347B0" w14:paraId="6EF424FC"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F43C9B" w14:textId="77777777" w:rsidR="00612E86" w:rsidRPr="003347B0" w:rsidRDefault="00612E86" w:rsidP="00612E86">
            <w:pPr>
              <w:ind w:firstLine="0"/>
              <w:jc w:val="left"/>
              <w:rPr>
                <w:sz w:val="22"/>
                <w:szCs w:val="22"/>
              </w:rPr>
            </w:pPr>
            <w:r w:rsidRPr="003347B0">
              <w:rPr>
                <w:sz w:val="22"/>
                <w:szCs w:val="22"/>
              </w:rPr>
              <w:t>14</w:t>
            </w:r>
          </w:p>
        </w:tc>
        <w:tc>
          <w:tcPr>
            <w:tcW w:w="1392" w:type="pct"/>
            <w:tcBorders>
              <w:top w:val="single" w:sz="6" w:space="0" w:color="auto"/>
              <w:left w:val="single" w:sz="6" w:space="0" w:color="auto"/>
              <w:bottom w:val="single" w:sz="6" w:space="0" w:color="auto"/>
              <w:right w:val="single" w:sz="6" w:space="0" w:color="auto"/>
            </w:tcBorders>
          </w:tcPr>
          <w:p w14:paraId="43C5E492" w14:textId="77777777" w:rsidR="00612E86" w:rsidRPr="003347B0" w:rsidRDefault="00612E86" w:rsidP="00612E86">
            <w:pPr>
              <w:ind w:firstLine="0"/>
              <w:jc w:val="left"/>
              <w:rPr>
                <w:sz w:val="22"/>
                <w:szCs w:val="22"/>
              </w:rPr>
            </w:pPr>
            <w:r w:rsidRPr="003347B0">
              <w:rPr>
                <w:sz w:val="22"/>
                <w:szCs w:val="22"/>
              </w:rPr>
              <w:t xml:space="preserve">Котельная №1 </w:t>
            </w:r>
          </w:p>
          <w:p w14:paraId="19DE7BD9"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07420043"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0A10C84F"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0E13A7E" w14:textId="77777777" w:rsidR="00612E86" w:rsidRPr="003347B0" w:rsidRDefault="00612E86" w:rsidP="00612E86">
            <w:pPr>
              <w:keepNext/>
              <w:ind w:firstLine="0"/>
              <w:jc w:val="center"/>
              <w:rPr>
                <w:sz w:val="22"/>
                <w:szCs w:val="22"/>
              </w:rPr>
            </w:pPr>
            <w:r w:rsidRPr="003347B0">
              <w:rPr>
                <w:sz w:val="22"/>
                <w:szCs w:val="22"/>
              </w:rPr>
              <w:t>21,4</w:t>
            </w:r>
          </w:p>
        </w:tc>
        <w:tc>
          <w:tcPr>
            <w:tcW w:w="752" w:type="pct"/>
            <w:tcBorders>
              <w:top w:val="single" w:sz="6" w:space="0" w:color="auto"/>
              <w:left w:val="single" w:sz="6" w:space="0" w:color="auto"/>
              <w:bottom w:val="single" w:sz="6" w:space="0" w:color="auto"/>
              <w:right w:val="single" w:sz="6" w:space="0" w:color="auto"/>
            </w:tcBorders>
          </w:tcPr>
          <w:p w14:paraId="1B8DCBAB" w14:textId="77777777" w:rsidR="00612E86" w:rsidRPr="003347B0" w:rsidRDefault="00612E86" w:rsidP="00612E86">
            <w:pPr>
              <w:keepNext/>
              <w:ind w:firstLine="0"/>
              <w:jc w:val="center"/>
              <w:rPr>
                <w:sz w:val="22"/>
                <w:szCs w:val="22"/>
              </w:rPr>
            </w:pPr>
            <w:r w:rsidRPr="003347B0">
              <w:rPr>
                <w:sz w:val="22"/>
                <w:szCs w:val="22"/>
              </w:rPr>
              <w:t>17,5</w:t>
            </w:r>
          </w:p>
        </w:tc>
        <w:tc>
          <w:tcPr>
            <w:tcW w:w="546" w:type="pct"/>
            <w:tcBorders>
              <w:top w:val="single" w:sz="6" w:space="0" w:color="auto"/>
              <w:left w:val="single" w:sz="6" w:space="0" w:color="auto"/>
              <w:bottom w:val="single" w:sz="6" w:space="0" w:color="auto"/>
              <w:right w:val="single" w:sz="6" w:space="0" w:color="auto"/>
            </w:tcBorders>
          </w:tcPr>
          <w:p w14:paraId="29CB1512" w14:textId="77777777" w:rsidR="00612E86" w:rsidRPr="003347B0" w:rsidRDefault="00612E86" w:rsidP="00612E86">
            <w:pPr>
              <w:keepNext/>
              <w:ind w:firstLine="0"/>
              <w:jc w:val="center"/>
              <w:rPr>
                <w:sz w:val="22"/>
                <w:szCs w:val="22"/>
              </w:rPr>
            </w:pPr>
            <w:r w:rsidRPr="003347B0">
              <w:rPr>
                <w:sz w:val="22"/>
                <w:szCs w:val="22"/>
              </w:rPr>
              <w:t>6,5</w:t>
            </w:r>
          </w:p>
        </w:tc>
      </w:tr>
      <w:tr w:rsidR="00612E86" w:rsidRPr="003347B0" w14:paraId="5130B96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273BC265" w14:textId="77777777" w:rsidR="00612E86" w:rsidRPr="003347B0" w:rsidRDefault="00612E86" w:rsidP="00612E86">
            <w:pPr>
              <w:ind w:firstLine="0"/>
              <w:jc w:val="left"/>
              <w:rPr>
                <w:sz w:val="22"/>
                <w:szCs w:val="22"/>
              </w:rPr>
            </w:pPr>
            <w:r w:rsidRPr="003347B0">
              <w:rPr>
                <w:sz w:val="22"/>
                <w:szCs w:val="22"/>
              </w:rPr>
              <w:t>15</w:t>
            </w:r>
          </w:p>
        </w:tc>
        <w:tc>
          <w:tcPr>
            <w:tcW w:w="1392" w:type="pct"/>
            <w:tcBorders>
              <w:top w:val="single" w:sz="6" w:space="0" w:color="auto"/>
              <w:left w:val="single" w:sz="6" w:space="0" w:color="auto"/>
              <w:bottom w:val="single" w:sz="6" w:space="0" w:color="auto"/>
              <w:right w:val="single" w:sz="6" w:space="0" w:color="auto"/>
            </w:tcBorders>
          </w:tcPr>
          <w:p w14:paraId="3A9D776E" w14:textId="77777777" w:rsidR="00612E86" w:rsidRPr="003347B0" w:rsidRDefault="00612E86" w:rsidP="00612E86">
            <w:pPr>
              <w:ind w:firstLine="0"/>
              <w:jc w:val="left"/>
              <w:rPr>
                <w:sz w:val="22"/>
                <w:szCs w:val="22"/>
              </w:rPr>
            </w:pPr>
            <w:r w:rsidRPr="003347B0">
              <w:rPr>
                <w:sz w:val="22"/>
                <w:szCs w:val="22"/>
              </w:rPr>
              <w:t xml:space="preserve">Котельная №5 </w:t>
            </w:r>
          </w:p>
          <w:p w14:paraId="45FB8F87" w14:textId="77777777" w:rsidR="00612E86" w:rsidRPr="003347B0" w:rsidRDefault="00612E86" w:rsidP="00612E86">
            <w:pPr>
              <w:ind w:firstLine="0"/>
              <w:jc w:val="left"/>
              <w:rPr>
                <w:sz w:val="22"/>
                <w:szCs w:val="22"/>
              </w:rPr>
            </w:pPr>
            <w:r w:rsidRPr="003347B0">
              <w:rPr>
                <w:sz w:val="22"/>
                <w:szCs w:val="22"/>
              </w:rPr>
              <w:lastRenderedPageBreak/>
              <w:t>СГМУП «Тепловик»</w:t>
            </w:r>
          </w:p>
        </w:tc>
        <w:tc>
          <w:tcPr>
            <w:tcW w:w="451" w:type="pct"/>
            <w:tcBorders>
              <w:top w:val="single" w:sz="6" w:space="0" w:color="auto"/>
              <w:left w:val="single" w:sz="6" w:space="0" w:color="auto"/>
              <w:bottom w:val="single" w:sz="6" w:space="0" w:color="auto"/>
              <w:right w:val="single" w:sz="6" w:space="0" w:color="auto"/>
            </w:tcBorders>
          </w:tcPr>
          <w:p w14:paraId="5EBDFC57" w14:textId="77777777" w:rsidR="00612E86" w:rsidRPr="003347B0" w:rsidRDefault="00612E86" w:rsidP="00612E86">
            <w:pPr>
              <w:keepNext/>
              <w:ind w:firstLine="0"/>
              <w:jc w:val="center"/>
              <w:rPr>
                <w:sz w:val="22"/>
                <w:szCs w:val="22"/>
              </w:rPr>
            </w:pPr>
            <w:r w:rsidRPr="003347B0">
              <w:rPr>
                <w:sz w:val="22"/>
                <w:szCs w:val="22"/>
              </w:rPr>
              <w:lastRenderedPageBreak/>
              <w:t>газ</w:t>
            </w:r>
          </w:p>
        </w:tc>
        <w:tc>
          <w:tcPr>
            <w:tcW w:w="826" w:type="pct"/>
            <w:tcBorders>
              <w:top w:val="single" w:sz="6" w:space="0" w:color="auto"/>
              <w:left w:val="single" w:sz="6" w:space="0" w:color="auto"/>
              <w:bottom w:val="single" w:sz="6" w:space="0" w:color="auto"/>
              <w:right w:val="single" w:sz="6" w:space="0" w:color="auto"/>
            </w:tcBorders>
          </w:tcPr>
          <w:p w14:paraId="39868EB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7A1CE427" w14:textId="77777777" w:rsidR="00612E86" w:rsidRPr="003347B0" w:rsidRDefault="00612E86" w:rsidP="00612E86">
            <w:pPr>
              <w:keepNext/>
              <w:ind w:firstLine="0"/>
              <w:jc w:val="center"/>
              <w:rPr>
                <w:sz w:val="22"/>
                <w:szCs w:val="22"/>
              </w:rPr>
            </w:pPr>
            <w:r w:rsidRPr="003347B0">
              <w:rPr>
                <w:sz w:val="22"/>
                <w:szCs w:val="22"/>
              </w:rPr>
              <w:t>6</w:t>
            </w:r>
          </w:p>
        </w:tc>
        <w:tc>
          <w:tcPr>
            <w:tcW w:w="752" w:type="pct"/>
            <w:tcBorders>
              <w:top w:val="single" w:sz="6" w:space="0" w:color="auto"/>
              <w:left w:val="single" w:sz="6" w:space="0" w:color="auto"/>
              <w:bottom w:val="single" w:sz="6" w:space="0" w:color="auto"/>
              <w:right w:val="single" w:sz="6" w:space="0" w:color="auto"/>
            </w:tcBorders>
          </w:tcPr>
          <w:p w14:paraId="4169B3CA" w14:textId="77777777" w:rsidR="00612E86" w:rsidRPr="003347B0" w:rsidRDefault="00612E86" w:rsidP="00612E86">
            <w:pPr>
              <w:keepNext/>
              <w:ind w:firstLine="0"/>
              <w:jc w:val="center"/>
              <w:rPr>
                <w:sz w:val="22"/>
                <w:szCs w:val="22"/>
              </w:rPr>
            </w:pPr>
            <w:r w:rsidRPr="003347B0">
              <w:rPr>
                <w:sz w:val="22"/>
                <w:szCs w:val="22"/>
              </w:rPr>
              <w:t>4,8</w:t>
            </w:r>
          </w:p>
        </w:tc>
        <w:tc>
          <w:tcPr>
            <w:tcW w:w="546" w:type="pct"/>
            <w:tcBorders>
              <w:top w:val="single" w:sz="6" w:space="0" w:color="auto"/>
              <w:left w:val="single" w:sz="6" w:space="0" w:color="auto"/>
              <w:bottom w:val="single" w:sz="6" w:space="0" w:color="auto"/>
              <w:right w:val="single" w:sz="6" w:space="0" w:color="auto"/>
            </w:tcBorders>
          </w:tcPr>
          <w:p w14:paraId="0F231D89" w14:textId="77777777" w:rsidR="00612E86" w:rsidRPr="003347B0" w:rsidRDefault="00612E86" w:rsidP="00612E86">
            <w:pPr>
              <w:keepNext/>
              <w:ind w:firstLine="0"/>
              <w:jc w:val="center"/>
              <w:rPr>
                <w:sz w:val="22"/>
                <w:szCs w:val="22"/>
              </w:rPr>
            </w:pPr>
            <w:r w:rsidRPr="003347B0">
              <w:rPr>
                <w:sz w:val="22"/>
                <w:szCs w:val="22"/>
              </w:rPr>
              <w:t>2,9</w:t>
            </w:r>
          </w:p>
        </w:tc>
      </w:tr>
      <w:tr w:rsidR="00612E86" w:rsidRPr="003347B0" w14:paraId="1CE9BE8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544A94F" w14:textId="77777777" w:rsidR="00612E86" w:rsidRPr="003347B0" w:rsidRDefault="00612E86" w:rsidP="00612E86">
            <w:pPr>
              <w:ind w:firstLine="0"/>
              <w:jc w:val="left"/>
              <w:rPr>
                <w:sz w:val="22"/>
                <w:szCs w:val="22"/>
              </w:rPr>
            </w:pPr>
            <w:r w:rsidRPr="003347B0">
              <w:rPr>
                <w:sz w:val="22"/>
                <w:szCs w:val="22"/>
              </w:rPr>
              <w:t>16</w:t>
            </w:r>
          </w:p>
        </w:tc>
        <w:tc>
          <w:tcPr>
            <w:tcW w:w="1392" w:type="pct"/>
            <w:tcBorders>
              <w:top w:val="single" w:sz="6" w:space="0" w:color="auto"/>
              <w:left w:val="single" w:sz="6" w:space="0" w:color="auto"/>
              <w:bottom w:val="single" w:sz="6" w:space="0" w:color="auto"/>
              <w:right w:val="single" w:sz="6" w:space="0" w:color="auto"/>
            </w:tcBorders>
          </w:tcPr>
          <w:p w14:paraId="46202B31" w14:textId="77777777" w:rsidR="00612E86" w:rsidRPr="003347B0" w:rsidRDefault="00612E86" w:rsidP="00612E86">
            <w:pPr>
              <w:ind w:firstLine="0"/>
              <w:jc w:val="left"/>
              <w:rPr>
                <w:sz w:val="22"/>
                <w:szCs w:val="22"/>
              </w:rPr>
            </w:pPr>
            <w:r w:rsidRPr="003347B0">
              <w:rPr>
                <w:sz w:val="22"/>
                <w:szCs w:val="22"/>
              </w:rPr>
              <w:t xml:space="preserve">Котельная №8 </w:t>
            </w:r>
          </w:p>
          <w:p w14:paraId="5B25DB6E"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565FE2A0"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78601E5"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B038C01" w14:textId="77777777" w:rsidR="00612E86" w:rsidRPr="003347B0" w:rsidRDefault="00612E86" w:rsidP="00612E86">
            <w:pPr>
              <w:keepNext/>
              <w:ind w:firstLine="0"/>
              <w:jc w:val="center"/>
              <w:rPr>
                <w:sz w:val="22"/>
                <w:szCs w:val="22"/>
              </w:rPr>
            </w:pPr>
            <w:r w:rsidRPr="003347B0">
              <w:rPr>
                <w:sz w:val="22"/>
                <w:szCs w:val="22"/>
              </w:rPr>
              <w:t>9</w:t>
            </w:r>
          </w:p>
        </w:tc>
        <w:tc>
          <w:tcPr>
            <w:tcW w:w="752" w:type="pct"/>
            <w:tcBorders>
              <w:top w:val="single" w:sz="6" w:space="0" w:color="auto"/>
              <w:left w:val="single" w:sz="6" w:space="0" w:color="auto"/>
              <w:bottom w:val="single" w:sz="6" w:space="0" w:color="auto"/>
              <w:right w:val="single" w:sz="6" w:space="0" w:color="auto"/>
            </w:tcBorders>
          </w:tcPr>
          <w:p w14:paraId="421EC5B9" w14:textId="77777777" w:rsidR="00612E86" w:rsidRPr="003347B0" w:rsidRDefault="00612E86" w:rsidP="00612E86">
            <w:pPr>
              <w:keepNext/>
              <w:ind w:firstLine="0"/>
              <w:jc w:val="center"/>
              <w:rPr>
                <w:sz w:val="22"/>
                <w:szCs w:val="22"/>
              </w:rPr>
            </w:pPr>
            <w:r w:rsidRPr="003347B0">
              <w:rPr>
                <w:sz w:val="22"/>
                <w:szCs w:val="22"/>
              </w:rPr>
              <w:t>9</w:t>
            </w:r>
          </w:p>
        </w:tc>
        <w:tc>
          <w:tcPr>
            <w:tcW w:w="546" w:type="pct"/>
            <w:tcBorders>
              <w:top w:val="single" w:sz="6" w:space="0" w:color="auto"/>
              <w:left w:val="single" w:sz="6" w:space="0" w:color="auto"/>
              <w:bottom w:val="single" w:sz="6" w:space="0" w:color="auto"/>
              <w:right w:val="single" w:sz="6" w:space="0" w:color="auto"/>
            </w:tcBorders>
          </w:tcPr>
          <w:p w14:paraId="31942F5D" w14:textId="77777777" w:rsidR="00612E86" w:rsidRPr="003347B0" w:rsidRDefault="00612E86" w:rsidP="00612E86">
            <w:pPr>
              <w:keepNext/>
              <w:ind w:firstLine="0"/>
              <w:jc w:val="center"/>
              <w:rPr>
                <w:sz w:val="22"/>
                <w:szCs w:val="22"/>
              </w:rPr>
            </w:pPr>
            <w:r w:rsidRPr="003347B0">
              <w:rPr>
                <w:sz w:val="22"/>
                <w:szCs w:val="22"/>
              </w:rPr>
              <w:t>3,5</w:t>
            </w:r>
          </w:p>
        </w:tc>
      </w:tr>
      <w:tr w:rsidR="00612E86" w:rsidRPr="003347B0" w14:paraId="6B06F7C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E3E2BC9" w14:textId="77777777" w:rsidR="00612E86" w:rsidRPr="003347B0" w:rsidRDefault="00612E86" w:rsidP="00612E86">
            <w:pPr>
              <w:ind w:firstLine="0"/>
              <w:jc w:val="left"/>
              <w:rPr>
                <w:sz w:val="22"/>
                <w:szCs w:val="22"/>
              </w:rPr>
            </w:pPr>
            <w:r w:rsidRPr="003347B0">
              <w:rPr>
                <w:sz w:val="22"/>
                <w:szCs w:val="22"/>
              </w:rPr>
              <w:t>17</w:t>
            </w:r>
          </w:p>
        </w:tc>
        <w:tc>
          <w:tcPr>
            <w:tcW w:w="1392" w:type="pct"/>
            <w:tcBorders>
              <w:top w:val="single" w:sz="6" w:space="0" w:color="auto"/>
              <w:left w:val="single" w:sz="6" w:space="0" w:color="auto"/>
              <w:bottom w:val="single" w:sz="6" w:space="0" w:color="auto"/>
              <w:right w:val="single" w:sz="6" w:space="0" w:color="auto"/>
            </w:tcBorders>
          </w:tcPr>
          <w:p w14:paraId="42229E74" w14:textId="77777777" w:rsidR="00612E86" w:rsidRPr="003347B0" w:rsidRDefault="00612E86" w:rsidP="00612E86">
            <w:pPr>
              <w:ind w:firstLine="0"/>
              <w:jc w:val="left"/>
              <w:rPr>
                <w:sz w:val="22"/>
                <w:szCs w:val="22"/>
              </w:rPr>
            </w:pPr>
            <w:r w:rsidRPr="003347B0">
              <w:rPr>
                <w:sz w:val="22"/>
                <w:szCs w:val="22"/>
              </w:rPr>
              <w:t xml:space="preserve">Котельная №9 </w:t>
            </w:r>
          </w:p>
          <w:p w14:paraId="45259937"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4E739AFC"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440DA4BE"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5A75D5C7" w14:textId="77777777" w:rsidR="00612E86" w:rsidRPr="003347B0" w:rsidRDefault="00612E86" w:rsidP="00612E86">
            <w:pPr>
              <w:keepNext/>
              <w:ind w:firstLine="0"/>
              <w:jc w:val="center"/>
              <w:rPr>
                <w:sz w:val="22"/>
                <w:szCs w:val="22"/>
              </w:rPr>
            </w:pPr>
            <w:r w:rsidRPr="003347B0">
              <w:rPr>
                <w:sz w:val="22"/>
                <w:szCs w:val="22"/>
              </w:rPr>
              <w:t>7,2</w:t>
            </w:r>
          </w:p>
        </w:tc>
        <w:tc>
          <w:tcPr>
            <w:tcW w:w="752" w:type="pct"/>
            <w:tcBorders>
              <w:top w:val="single" w:sz="6" w:space="0" w:color="auto"/>
              <w:left w:val="single" w:sz="6" w:space="0" w:color="auto"/>
              <w:bottom w:val="single" w:sz="6" w:space="0" w:color="auto"/>
              <w:right w:val="single" w:sz="6" w:space="0" w:color="auto"/>
            </w:tcBorders>
          </w:tcPr>
          <w:p w14:paraId="75971B71" w14:textId="77777777" w:rsidR="00612E86" w:rsidRPr="003347B0" w:rsidRDefault="00612E86" w:rsidP="00612E86">
            <w:pPr>
              <w:keepNext/>
              <w:ind w:firstLine="0"/>
              <w:jc w:val="center"/>
              <w:rPr>
                <w:sz w:val="22"/>
                <w:szCs w:val="22"/>
              </w:rPr>
            </w:pPr>
            <w:r w:rsidRPr="003347B0">
              <w:rPr>
                <w:sz w:val="22"/>
                <w:szCs w:val="22"/>
              </w:rPr>
              <w:t>3</w:t>
            </w:r>
          </w:p>
        </w:tc>
        <w:tc>
          <w:tcPr>
            <w:tcW w:w="546" w:type="pct"/>
            <w:tcBorders>
              <w:top w:val="single" w:sz="6" w:space="0" w:color="auto"/>
              <w:left w:val="single" w:sz="6" w:space="0" w:color="auto"/>
              <w:bottom w:val="single" w:sz="6" w:space="0" w:color="auto"/>
              <w:right w:val="single" w:sz="6" w:space="0" w:color="auto"/>
            </w:tcBorders>
          </w:tcPr>
          <w:p w14:paraId="4104AA53" w14:textId="77777777" w:rsidR="00612E86" w:rsidRPr="003347B0" w:rsidRDefault="00612E86" w:rsidP="00612E86">
            <w:pPr>
              <w:keepNext/>
              <w:ind w:firstLine="0"/>
              <w:jc w:val="center"/>
              <w:rPr>
                <w:sz w:val="22"/>
                <w:szCs w:val="22"/>
              </w:rPr>
            </w:pPr>
            <w:r w:rsidRPr="003347B0">
              <w:rPr>
                <w:sz w:val="22"/>
                <w:szCs w:val="22"/>
              </w:rPr>
              <w:t>1,3</w:t>
            </w:r>
          </w:p>
        </w:tc>
      </w:tr>
      <w:tr w:rsidR="00612E86" w:rsidRPr="003347B0" w14:paraId="6AEB41C0"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055BC3DE" w14:textId="77777777" w:rsidR="00612E86" w:rsidRPr="003347B0" w:rsidRDefault="00612E86" w:rsidP="00612E86">
            <w:pPr>
              <w:ind w:firstLine="0"/>
              <w:jc w:val="left"/>
              <w:rPr>
                <w:sz w:val="22"/>
                <w:szCs w:val="22"/>
              </w:rPr>
            </w:pPr>
            <w:r w:rsidRPr="003347B0">
              <w:rPr>
                <w:sz w:val="22"/>
                <w:szCs w:val="22"/>
              </w:rPr>
              <w:t>18</w:t>
            </w:r>
          </w:p>
        </w:tc>
        <w:tc>
          <w:tcPr>
            <w:tcW w:w="1392" w:type="pct"/>
            <w:tcBorders>
              <w:top w:val="single" w:sz="6" w:space="0" w:color="auto"/>
              <w:left w:val="single" w:sz="6" w:space="0" w:color="auto"/>
              <w:bottom w:val="single" w:sz="6" w:space="0" w:color="auto"/>
              <w:right w:val="single" w:sz="6" w:space="0" w:color="auto"/>
            </w:tcBorders>
          </w:tcPr>
          <w:p w14:paraId="2C75CED3" w14:textId="77777777" w:rsidR="00612E86" w:rsidRPr="003347B0" w:rsidRDefault="00612E86" w:rsidP="00612E86">
            <w:pPr>
              <w:ind w:firstLine="0"/>
              <w:jc w:val="left"/>
              <w:rPr>
                <w:sz w:val="22"/>
                <w:szCs w:val="22"/>
              </w:rPr>
            </w:pPr>
            <w:r w:rsidRPr="003347B0">
              <w:rPr>
                <w:sz w:val="22"/>
                <w:szCs w:val="22"/>
              </w:rPr>
              <w:t>Котельная №11 СГМУП «Тепловик»</w:t>
            </w:r>
          </w:p>
        </w:tc>
        <w:tc>
          <w:tcPr>
            <w:tcW w:w="451" w:type="pct"/>
            <w:tcBorders>
              <w:top w:val="single" w:sz="6" w:space="0" w:color="auto"/>
              <w:left w:val="single" w:sz="6" w:space="0" w:color="auto"/>
              <w:bottom w:val="single" w:sz="6" w:space="0" w:color="auto"/>
              <w:right w:val="single" w:sz="6" w:space="0" w:color="auto"/>
            </w:tcBorders>
          </w:tcPr>
          <w:p w14:paraId="3E8C50D1"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8052570"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687A0669" w14:textId="77777777" w:rsidR="00612E86" w:rsidRPr="003347B0" w:rsidRDefault="00612E86" w:rsidP="00612E86">
            <w:pPr>
              <w:keepNext/>
              <w:ind w:firstLine="0"/>
              <w:jc w:val="center"/>
              <w:rPr>
                <w:sz w:val="22"/>
                <w:szCs w:val="22"/>
              </w:rPr>
            </w:pPr>
            <w:r w:rsidRPr="003347B0">
              <w:rPr>
                <w:sz w:val="22"/>
                <w:szCs w:val="22"/>
              </w:rPr>
              <w:t>6,3</w:t>
            </w:r>
          </w:p>
        </w:tc>
        <w:tc>
          <w:tcPr>
            <w:tcW w:w="752" w:type="pct"/>
            <w:tcBorders>
              <w:top w:val="single" w:sz="6" w:space="0" w:color="auto"/>
              <w:left w:val="single" w:sz="6" w:space="0" w:color="auto"/>
              <w:bottom w:val="single" w:sz="6" w:space="0" w:color="auto"/>
              <w:right w:val="single" w:sz="6" w:space="0" w:color="auto"/>
            </w:tcBorders>
          </w:tcPr>
          <w:p w14:paraId="2C54EA59" w14:textId="77777777" w:rsidR="00612E86" w:rsidRPr="003347B0" w:rsidRDefault="00612E86" w:rsidP="00612E86">
            <w:pPr>
              <w:keepNext/>
              <w:ind w:firstLine="0"/>
              <w:jc w:val="center"/>
              <w:rPr>
                <w:sz w:val="22"/>
                <w:szCs w:val="22"/>
              </w:rPr>
            </w:pPr>
            <w:r w:rsidRPr="003347B0">
              <w:rPr>
                <w:sz w:val="22"/>
                <w:szCs w:val="22"/>
              </w:rPr>
              <w:t>4,9</w:t>
            </w:r>
          </w:p>
        </w:tc>
        <w:tc>
          <w:tcPr>
            <w:tcW w:w="546" w:type="pct"/>
            <w:tcBorders>
              <w:top w:val="single" w:sz="6" w:space="0" w:color="auto"/>
              <w:left w:val="single" w:sz="6" w:space="0" w:color="auto"/>
              <w:bottom w:val="single" w:sz="6" w:space="0" w:color="auto"/>
              <w:right w:val="single" w:sz="6" w:space="0" w:color="auto"/>
            </w:tcBorders>
          </w:tcPr>
          <w:p w14:paraId="50AF2A01" w14:textId="77777777" w:rsidR="00612E86" w:rsidRPr="003347B0" w:rsidRDefault="00612E86" w:rsidP="00612E86">
            <w:pPr>
              <w:keepNext/>
              <w:ind w:firstLine="0"/>
              <w:jc w:val="center"/>
              <w:rPr>
                <w:sz w:val="22"/>
                <w:szCs w:val="22"/>
              </w:rPr>
            </w:pPr>
            <w:r w:rsidRPr="003347B0">
              <w:rPr>
                <w:sz w:val="22"/>
                <w:szCs w:val="22"/>
              </w:rPr>
              <w:t>4,7</w:t>
            </w:r>
          </w:p>
        </w:tc>
      </w:tr>
    </w:tbl>
    <w:p w14:paraId="0BE74498" w14:textId="5A2D6334" w:rsidR="00612E86" w:rsidRPr="003347B0" w:rsidRDefault="00612E86" w:rsidP="00612E86">
      <w:pPr>
        <w:pStyle w:val="15"/>
        <w:spacing w:before="0" w:after="0"/>
        <w:rPr>
          <w:sz w:val="20"/>
          <w:szCs w:val="20"/>
        </w:rPr>
      </w:pPr>
      <w:r w:rsidRPr="003347B0">
        <w:rPr>
          <w:sz w:val="20"/>
          <w:szCs w:val="20"/>
        </w:rPr>
        <w:t>Примечание - присоединенная тепловая нагрузка котельных приведена согласно данным, представленным СГМУП «ГТС» и СГМУП «Тепловик».</w:t>
      </w:r>
    </w:p>
    <w:p w14:paraId="423F415A" w14:textId="77777777" w:rsidR="00612E86" w:rsidRPr="003347B0" w:rsidRDefault="00612E86" w:rsidP="00123C51">
      <w:pPr>
        <w:pStyle w:val="a7"/>
        <w:ind w:firstLine="709"/>
        <w:rPr>
          <w:lang w:val="ru-RU"/>
        </w:rPr>
      </w:pPr>
      <w:r w:rsidRPr="003347B0">
        <w:t xml:space="preserve">Кроме того, в эксплуатации находятся более </w:t>
      </w:r>
      <w:r w:rsidRPr="003347B0">
        <w:rPr>
          <w:lang w:val="ru-RU"/>
        </w:rPr>
        <w:t>ста</w:t>
      </w:r>
      <w:r w:rsidRPr="003347B0">
        <w:t xml:space="preserve"> промышленных и отопительных котельных малой мощности, которые территориально расположены в жилых и промышленных районах города.</w:t>
      </w:r>
    </w:p>
    <w:p w14:paraId="0FBAF423" w14:textId="77777777" w:rsidR="00612E86" w:rsidRPr="003347B0" w:rsidRDefault="00612E86" w:rsidP="00123C51">
      <w:pPr>
        <w:pStyle w:val="a7"/>
        <w:ind w:firstLine="709"/>
        <w:rPr>
          <w:lang w:val="ru-RU"/>
        </w:rPr>
      </w:pPr>
      <w:r w:rsidRPr="003347B0">
        <w:t xml:space="preserve">Согласно данным итогов социально-экономического развития г. Сургута за 2013 год </w:t>
      </w:r>
      <w:r w:rsidRPr="003347B0">
        <w:rPr>
          <w:lang w:val="ru-RU"/>
        </w:rPr>
        <w:t xml:space="preserve">общая </w:t>
      </w:r>
      <w:r w:rsidRPr="003347B0">
        <w:t xml:space="preserve">мощность котельных составляет 465,5 </w:t>
      </w:r>
      <w:r w:rsidRPr="003347B0">
        <w:rPr>
          <w:lang w:val="ru-RU"/>
        </w:rPr>
        <w:t>Гкал/ч</w:t>
      </w:r>
      <w:r w:rsidRPr="003347B0">
        <w:t xml:space="preserve"> (по состоянию на 01.01.2014г.).</w:t>
      </w:r>
    </w:p>
    <w:p w14:paraId="12349F69" w14:textId="77777777" w:rsidR="00612E86" w:rsidRPr="003347B0" w:rsidRDefault="00612E86" w:rsidP="00123C51">
      <w:pPr>
        <w:pStyle w:val="a7"/>
        <w:ind w:firstLine="709"/>
        <w:rPr>
          <w:lang w:val="ru-RU"/>
        </w:rPr>
      </w:pPr>
      <w:r w:rsidRPr="003347B0">
        <w:t>Центральный жилой район обеспечивается теплом от теплофикационного комплекса С</w:t>
      </w:r>
      <w:r w:rsidRPr="003347B0">
        <w:rPr>
          <w:lang w:val="ru-RU"/>
        </w:rPr>
        <w:t>ургутская</w:t>
      </w:r>
      <w:r w:rsidRPr="003347B0">
        <w:t xml:space="preserve"> ГРЭС-1–ПКТС, а также от котельных №1, </w:t>
      </w:r>
      <w:r w:rsidRPr="003347B0">
        <w:rPr>
          <w:lang w:val="ru-RU"/>
        </w:rPr>
        <w:t>№</w:t>
      </w:r>
      <w:r w:rsidRPr="003347B0">
        <w:t xml:space="preserve">2, </w:t>
      </w:r>
      <w:r w:rsidRPr="003347B0">
        <w:rPr>
          <w:lang w:val="ru-RU"/>
        </w:rPr>
        <w:t>№</w:t>
      </w:r>
      <w:r w:rsidRPr="003347B0">
        <w:t>3 СГМУП «ГТС», жилой район Нефтяников – от С</w:t>
      </w:r>
      <w:r w:rsidRPr="003347B0">
        <w:rPr>
          <w:lang w:val="ru-RU"/>
        </w:rPr>
        <w:t xml:space="preserve">ургутская </w:t>
      </w:r>
      <w:r w:rsidRPr="003347B0">
        <w:t xml:space="preserve">ГРЭС-1–ПКТС и котельных №1, </w:t>
      </w:r>
      <w:r w:rsidRPr="003347B0">
        <w:rPr>
          <w:lang w:val="ru-RU"/>
        </w:rPr>
        <w:t>№</w:t>
      </w:r>
      <w:r w:rsidRPr="003347B0">
        <w:t>2</w:t>
      </w:r>
      <w:r w:rsidRPr="003347B0">
        <w:rPr>
          <w:lang w:val="ru-RU"/>
        </w:rPr>
        <w:t xml:space="preserve"> </w:t>
      </w:r>
      <w:r w:rsidRPr="003347B0">
        <w:t>СГМУП «ГТС».</w:t>
      </w:r>
    </w:p>
    <w:p w14:paraId="07D43792" w14:textId="77777777" w:rsidR="00612E86" w:rsidRPr="003347B0" w:rsidRDefault="00612E86" w:rsidP="00123C51">
      <w:pPr>
        <w:pStyle w:val="a7"/>
        <w:ind w:firstLine="709"/>
      </w:pPr>
      <w:r w:rsidRPr="003347B0">
        <w:t>Теплофикационный комплекс С</w:t>
      </w:r>
      <w:r w:rsidRPr="003347B0">
        <w:rPr>
          <w:lang w:val="ru-RU"/>
        </w:rPr>
        <w:t xml:space="preserve">ургутская </w:t>
      </w:r>
      <w:r w:rsidRPr="003347B0">
        <w:t>ГРЭС-1–ПКТС также обеспечивает подачу тепла потребителям Северного жилого</w:t>
      </w:r>
      <w:r w:rsidRPr="003347B0">
        <w:rPr>
          <w:lang w:val="ru-RU"/>
        </w:rPr>
        <w:t xml:space="preserve"> района, Северного </w:t>
      </w:r>
      <w:r w:rsidRPr="003347B0">
        <w:t>промышленного район</w:t>
      </w:r>
      <w:r w:rsidRPr="003347B0">
        <w:rPr>
          <w:lang w:val="ru-RU"/>
        </w:rPr>
        <w:t>а</w:t>
      </w:r>
      <w:r w:rsidRPr="003347B0">
        <w:t>, Северо-Восточного жилого</w:t>
      </w:r>
      <w:r w:rsidRPr="003347B0">
        <w:rPr>
          <w:lang w:val="ru-RU"/>
        </w:rPr>
        <w:t xml:space="preserve"> района, </w:t>
      </w:r>
      <w:r w:rsidRPr="003347B0">
        <w:t>Восточного промышленного район</w:t>
      </w:r>
      <w:r w:rsidRPr="003347B0">
        <w:rPr>
          <w:lang w:val="ru-RU"/>
        </w:rPr>
        <w:t>а</w:t>
      </w:r>
      <w:r w:rsidRPr="003347B0">
        <w:t xml:space="preserve">. Кроме </w:t>
      </w:r>
      <w:r w:rsidRPr="003347B0">
        <w:rPr>
          <w:lang w:val="ru-RU"/>
        </w:rPr>
        <w:t>этого</w:t>
      </w:r>
      <w:r w:rsidRPr="003347B0">
        <w:t>, в Северном промышленном районе</w:t>
      </w:r>
      <w:r w:rsidRPr="003347B0">
        <w:rPr>
          <w:lang w:val="ru-RU"/>
        </w:rPr>
        <w:t xml:space="preserve"> действуют </w:t>
      </w:r>
      <w:r w:rsidRPr="003347B0">
        <w:t>котельны</w:t>
      </w:r>
      <w:r w:rsidRPr="003347B0">
        <w:rPr>
          <w:lang w:val="ru-RU"/>
        </w:rPr>
        <w:t xml:space="preserve">е </w:t>
      </w:r>
      <w:r w:rsidRPr="003347B0">
        <w:t xml:space="preserve">№7, </w:t>
      </w:r>
      <w:r w:rsidRPr="003347B0">
        <w:rPr>
          <w:lang w:val="ru-RU"/>
        </w:rPr>
        <w:t>№</w:t>
      </w:r>
      <w:r w:rsidRPr="003347B0">
        <w:t xml:space="preserve">9, </w:t>
      </w:r>
      <w:r w:rsidRPr="003347B0">
        <w:rPr>
          <w:lang w:val="ru-RU"/>
        </w:rPr>
        <w:t>№</w:t>
      </w:r>
      <w:r w:rsidRPr="003347B0">
        <w:t>21 СГМУП «ГТС».</w:t>
      </w:r>
    </w:p>
    <w:p w14:paraId="736486E5" w14:textId="77777777" w:rsidR="00612E86" w:rsidRPr="003347B0" w:rsidRDefault="00612E86" w:rsidP="00123C51">
      <w:pPr>
        <w:pStyle w:val="a7"/>
        <w:ind w:firstLine="709"/>
      </w:pPr>
      <w:r w:rsidRPr="003347B0">
        <w:t>С</w:t>
      </w:r>
      <w:r w:rsidRPr="003347B0">
        <w:rPr>
          <w:lang w:val="ru-RU"/>
        </w:rPr>
        <w:t xml:space="preserve">ургутская </w:t>
      </w:r>
      <w:r w:rsidRPr="003347B0">
        <w:t xml:space="preserve">ГРЭС-2 </w:t>
      </w:r>
      <w:r w:rsidRPr="003347B0">
        <w:rPr>
          <w:lang w:val="ru-RU"/>
        </w:rPr>
        <w:t>вырабатывает тепловую энергию для обеспечения</w:t>
      </w:r>
      <w:r w:rsidRPr="003347B0">
        <w:t xml:space="preserve"> теплоснабжени</w:t>
      </w:r>
      <w:r w:rsidRPr="003347B0">
        <w:rPr>
          <w:lang w:val="ru-RU"/>
        </w:rPr>
        <w:t>я</w:t>
      </w:r>
      <w:r w:rsidRPr="003347B0">
        <w:t xml:space="preserve"> Северо-</w:t>
      </w:r>
      <w:r w:rsidRPr="003347B0">
        <w:rPr>
          <w:lang w:val="ru-RU"/>
        </w:rPr>
        <w:t>в</w:t>
      </w:r>
      <w:r w:rsidRPr="003347B0">
        <w:t xml:space="preserve">осточного </w:t>
      </w:r>
      <w:r w:rsidRPr="003347B0">
        <w:rPr>
          <w:lang w:val="ru-RU"/>
        </w:rPr>
        <w:t xml:space="preserve">жилого района, </w:t>
      </w:r>
      <w:r w:rsidRPr="003347B0">
        <w:t>Восточного жил</w:t>
      </w:r>
      <w:r w:rsidRPr="003347B0">
        <w:rPr>
          <w:lang w:val="ru-RU"/>
        </w:rPr>
        <w:t>ого</w:t>
      </w:r>
      <w:r w:rsidRPr="003347B0">
        <w:t xml:space="preserve"> район</w:t>
      </w:r>
      <w:r w:rsidRPr="003347B0">
        <w:rPr>
          <w:lang w:val="ru-RU"/>
        </w:rPr>
        <w:t>а</w:t>
      </w:r>
      <w:r w:rsidRPr="003347B0">
        <w:t>, Восточного промышленного</w:t>
      </w:r>
      <w:r w:rsidRPr="003347B0">
        <w:rPr>
          <w:lang w:val="ru-RU"/>
        </w:rPr>
        <w:t xml:space="preserve"> района, </w:t>
      </w:r>
      <w:r w:rsidRPr="003347B0">
        <w:t>Южного район</w:t>
      </w:r>
      <w:r w:rsidRPr="003347B0">
        <w:rPr>
          <w:lang w:val="ru-RU"/>
        </w:rPr>
        <w:t>а</w:t>
      </w:r>
      <w:r w:rsidRPr="003347B0">
        <w:t>.</w:t>
      </w:r>
    </w:p>
    <w:p w14:paraId="7297FB7F" w14:textId="77777777" w:rsidR="00612E86" w:rsidRPr="003347B0" w:rsidRDefault="00612E86" w:rsidP="00123C51">
      <w:pPr>
        <w:pStyle w:val="a7"/>
        <w:ind w:firstLine="709"/>
        <w:rPr>
          <w:lang w:val="ru-RU"/>
        </w:rPr>
      </w:pPr>
      <w:r w:rsidRPr="003347B0">
        <w:t xml:space="preserve">Западный жилой район обеспечивается теплом от котельных №13, </w:t>
      </w:r>
      <w:r w:rsidRPr="003347B0">
        <w:rPr>
          <w:lang w:val="ru-RU"/>
        </w:rPr>
        <w:t>№</w:t>
      </w:r>
      <w:r w:rsidRPr="003347B0">
        <w:t>14 СГМУП «ГТС», а также от котельной № 9 СГМУП</w:t>
      </w:r>
      <w:r w:rsidRPr="003347B0">
        <w:rPr>
          <w:lang w:val="ru-RU"/>
        </w:rPr>
        <w:t xml:space="preserve"> </w:t>
      </w:r>
      <w:r w:rsidRPr="003347B0">
        <w:t>«Тепловик»</w:t>
      </w:r>
      <w:r w:rsidRPr="003347B0">
        <w:rPr>
          <w:lang w:val="ru-RU"/>
        </w:rPr>
        <w:t>.</w:t>
      </w:r>
    </w:p>
    <w:p w14:paraId="4B981E2A" w14:textId="77777777" w:rsidR="00612E86" w:rsidRPr="003347B0" w:rsidRDefault="00612E86" w:rsidP="00123C51">
      <w:pPr>
        <w:pStyle w:val="a7"/>
        <w:ind w:firstLine="709"/>
      </w:pPr>
      <w:r w:rsidRPr="003347B0">
        <w:rPr>
          <w:lang w:val="ru-RU"/>
        </w:rPr>
        <w:t>Потребители ж</w:t>
      </w:r>
      <w:r w:rsidRPr="003347B0">
        <w:t>илищно-коммунальн</w:t>
      </w:r>
      <w:r w:rsidRPr="003347B0">
        <w:rPr>
          <w:lang w:val="ru-RU"/>
        </w:rPr>
        <w:t>ого</w:t>
      </w:r>
      <w:r w:rsidRPr="003347B0">
        <w:t xml:space="preserve"> сектор</w:t>
      </w:r>
      <w:r w:rsidRPr="003347B0">
        <w:rPr>
          <w:lang w:val="ru-RU"/>
        </w:rPr>
        <w:t>а</w:t>
      </w:r>
      <w:r w:rsidRPr="003347B0">
        <w:t xml:space="preserve"> и объекты производственно-складского назначения в </w:t>
      </w:r>
      <w:r w:rsidRPr="003347B0">
        <w:rPr>
          <w:lang w:val="ru-RU"/>
        </w:rPr>
        <w:t>поселках</w:t>
      </w:r>
      <w:r w:rsidRPr="003347B0">
        <w:t xml:space="preserve"> Юность, Таежный, Лунный, Снежный обеспечиваются теплом от котельных </w:t>
      </w:r>
      <w:r w:rsidRPr="003347B0">
        <w:rPr>
          <w:lang w:val="ru-RU"/>
        </w:rPr>
        <w:t xml:space="preserve">№1, №5, №8, №11 </w:t>
      </w:r>
      <w:r w:rsidRPr="003347B0">
        <w:t>СГМУП «Тепловик</w:t>
      </w:r>
      <w:r w:rsidRPr="003347B0">
        <w:rPr>
          <w:lang w:val="ru-RU"/>
        </w:rPr>
        <w:t>» соответственно.</w:t>
      </w:r>
      <w:r w:rsidRPr="003347B0">
        <w:t xml:space="preserve"> Теплоснабжение п</w:t>
      </w:r>
      <w:r w:rsidRPr="003347B0">
        <w:rPr>
          <w:lang w:val="ru-RU"/>
        </w:rPr>
        <w:t>.</w:t>
      </w:r>
      <w:r w:rsidRPr="003347B0">
        <w:t xml:space="preserve"> Дорожный осуществляется от котельной №5 СГМУП «ГТС».</w:t>
      </w:r>
    </w:p>
    <w:p w14:paraId="25CA01CF" w14:textId="77777777" w:rsidR="00612E86" w:rsidRPr="003347B0" w:rsidRDefault="00612E86" w:rsidP="00123C51">
      <w:pPr>
        <w:pStyle w:val="a7"/>
        <w:ind w:firstLine="709"/>
      </w:pPr>
      <w:r w:rsidRPr="003347B0">
        <w:t xml:space="preserve">В качестве топлива большинство теплоисточников использует природный и попутный газ – характерные для данной местности энергоносители. </w:t>
      </w:r>
      <w:r w:rsidRPr="003347B0">
        <w:rPr>
          <w:lang w:val="ru-RU"/>
        </w:rPr>
        <w:t>Ко</w:t>
      </w:r>
      <w:r w:rsidRPr="003347B0">
        <w:t>тельн</w:t>
      </w:r>
      <w:r w:rsidRPr="003347B0">
        <w:rPr>
          <w:lang w:val="ru-RU"/>
        </w:rPr>
        <w:t>ая</w:t>
      </w:r>
      <w:r w:rsidRPr="003347B0">
        <w:t xml:space="preserve"> п. Лесной </w:t>
      </w:r>
      <w:r w:rsidRPr="003347B0">
        <w:rPr>
          <w:lang w:val="ru-RU"/>
        </w:rPr>
        <w:t>работает на нефтяном топливе</w:t>
      </w:r>
      <w:r w:rsidRPr="003347B0">
        <w:t>.</w:t>
      </w:r>
    </w:p>
    <w:p w14:paraId="51B41FCA" w14:textId="77777777" w:rsidR="00612E86" w:rsidRPr="003347B0" w:rsidRDefault="00612E86" w:rsidP="00123C51">
      <w:pPr>
        <w:pStyle w:val="a7"/>
        <w:ind w:firstLine="709"/>
        <w:rPr>
          <w:lang w:val="ru-RU"/>
        </w:rPr>
      </w:pPr>
      <w:r w:rsidRPr="003347B0">
        <w:t xml:space="preserve">Индивидуальная жилая застройка, как правило, не присоединена к системе централизованного теплоснабжения. Здесь широко применяются индивидуальные теплогенераторы – отопительные печи и </w:t>
      </w:r>
      <w:r w:rsidRPr="003347B0">
        <w:rPr>
          <w:lang w:val="ru-RU"/>
        </w:rPr>
        <w:t xml:space="preserve">газовые </w:t>
      </w:r>
      <w:r w:rsidRPr="003347B0">
        <w:t>котлы</w:t>
      </w:r>
      <w:r w:rsidRPr="003347B0">
        <w:rPr>
          <w:lang w:val="ru-RU"/>
        </w:rPr>
        <w:t>.</w:t>
      </w:r>
    </w:p>
    <w:p w14:paraId="06346E10" w14:textId="77777777" w:rsidR="00612E86" w:rsidRPr="003347B0" w:rsidRDefault="00612E86" w:rsidP="00123C51">
      <w:pPr>
        <w:pStyle w:val="a7"/>
        <w:ind w:firstLine="709"/>
      </w:pPr>
      <w:r w:rsidRPr="003347B0">
        <w:t xml:space="preserve">Для </w:t>
      </w:r>
      <w:r w:rsidRPr="003347B0">
        <w:rPr>
          <w:lang w:val="ru-RU"/>
        </w:rPr>
        <w:t>снижения</w:t>
      </w:r>
      <w:r w:rsidRPr="003347B0">
        <w:t xml:space="preserve"> параметров теплоносителя, учета теплопотребления, а также обеспечения горячего водоснабжения потребителей на территории </w:t>
      </w:r>
      <w:r w:rsidRPr="003347B0">
        <w:rPr>
          <w:lang w:val="ru-RU"/>
        </w:rPr>
        <w:t>г. Сургута</w:t>
      </w:r>
      <w:r w:rsidRPr="003347B0">
        <w:t xml:space="preserve"> действуют более </w:t>
      </w:r>
      <w:r w:rsidRPr="003347B0">
        <w:rPr>
          <w:lang w:val="ru-RU"/>
        </w:rPr>
        <w:t>ста</w:t>
      </w:r>
      <w:r w:rsidRPr="003347B0">
        <w:t xml:space="preserve"> центральных тепловых пунктов (ЦТП) и контрольно-регулирующих пунктов (КРП).</w:t>
      </w:r>
    </w:p>
    <w:p w14:paraId="246F21F3" w14:textId="77777777" w:rsidR="00612E86" w:rsidRPr="003347B0" w:rsidRDefault="00612E86" w:rsidP="00123C51">
      <w:pPr>
        <w:pStyle w:val="a7"/>
        <w:ind w:firstLine="709"/>
        <w:rPr>
          <w:lang w:val="ru-RU"/>
        </w:rPr>
      </w:pPr>
      <w:r w:rsidRPr="003347B0">
        <w:t>Действующая система теплоснабжения г</w:t>
      </w:r>
      <w:r w:rsidRPr="003347B0">
        <w:rPr>
          <w:lang w:val="ru-RU"/>
        </w:rPr>
        <w:t>.</w:t>
      </w:r>
      <w:r w:rsidRPr="003347B0">
        <w:t xml:space="preserve"> Сургута – преимущественно закрытая, двухтрубная. </w:t>
      </w:r>
      <w:r w:rsidRPr="003347B0">
        <w:rPr>
          <w:lang w:val="ru-RU"/>
        </w:rPr>
        <w:t>По открытой схеме с непосредственным водозабором подключены потребители, расположенные в зоне теплоснабжения</w:t>
      </w:r>
      <w:r w:rsidRPr="003347B0">
        <w:t xml:space="preserve"> котельны</w:t>
      </w:r>
      <w:r w:rsidRPr="003347B0">
        <w:rPr>
          <w:lang w:val="ru-RU"/>
        </w:rPr>
        <w:t>х</w:t>
      </w:r>
      <w:r w:rsidRPr="003347B0">
        <w:t xml:space="preserve"> </w:t>
      </w:r>
      <w:r w:rsidRPr="003347B0">
        <w:rPr>
          <w:lang w:val="ru-RU"/>
        </w:rPr>
        <w:t>№1, №5, №8, №9</w:t>
      </w:r>
      <w:r w:rsidRPr="003347B0">
        <w:t xml:space="preserve"> СГМУП «Тепловик</w:t>
      </w:r>
      <w:r w:rsidRPr="003347B0">
        <w:rPr>
          <w:lang w:val="ru-RU"/>
        </w:rPr>
        <w:t>», а также часть</w:t>
      </w:r>
      <w:r w:rsidRPr="003347B0">
        <w:t xml:space="preserve"> </w:t>
      </w:r>
      <w:r w:rsidRPr="003347B0">
        <w:rPr>
          <w:lang w:val="ru-RU"/>
        </w:rPr>
        <w:t xml:space="preserve">потребителей котельной №2 СГМУП «ГТС». </w:t>
      </w:r>
      <w:r w:rsidRPr="003347B0">
        <w:t>Регулирование отпуска тепла, как правило, центральное качественное.</w:t>
      </w:r>
    </w:p>
    <w:p w14:paraId="56761B5A" w14:textId="77777777" w:rsidR="00612E86" w:rsidRPr="003347B0" w:rsidRDefault="00612E86" w:rsidP="00123C51">
      <w:pPr>
        <w:pStyle w:val="a7"/>
        <w:ind w:firstLine="709"/>
      </w:pPr>
      <w:r w:rsidRPr="003347B0">
        <w:lastRenderedPageBreak/>
        <w:t xml:space="preserve">Транспорт теплоносителя от крупных источников теплоснабжения до потребителей осуществляется по сложной схеме магистральных и распределительных тепловых сетей, оборудованных тепловыми перекачивающими насосными станциями (ТПНС). В схеме применяются резервирующие перемычки, обеспечивающие нормативную надежность теплоснабжения. </w:t>
      </w:r>
    </w:p>
    <w:p w14:paraId="0C042EC1" w14:textId="77777777" w:rsidR="00612E86" w:rsidRPr="003347B0" w:rsidRDefault="00612E86" w:rsidP="00123C51">
      <w:pPr>
        <w:pStyle w:val="a7"/>
        <w:ind w:firstLine="709"/>
      </w:pPr>
      <w:r w:rsidRPr="003347B0">
        <w:t xml:space="preserve">В жилой застройке преобладает подземная прокладка трубопроводов, по промзоне и незастроенным территориям – преимущественно надземная. </w:t>
      </w:r>
      <w:r w:rsidRPr="003347B0">
        <w:rPr>
          <w:lang w:val="ru-RU"/>
        </w:rPr>
        <w:t>По</w:t>
      </w:r>
      <w:r w:rsidRPr="003347B0">
        <w:t xml:space="preserve"> данным итогов социально-экономического развития г. Сургута за 2013 год протяженность тепловых сетей в двухтрубном исполнении составляет 449,4 км (по состоянию на 01.01.2014г.). Протяженность магистральных тепловых сетей, отображаемых в настоящем проекте </w:t>
      </w:r>
      <w:r w:rsidRPr="003347B0">
        <w:rPr>
          <w:lang w:val="ru-RU"/>
        </w:rPr>
        <w:t>–</w:t>
      </w:r>
      <w:r w:rsidRPr="003347B0">
        <w:t xml:space="preserve"> 126 км в двухтрубном исполнении. Диаметр тепловых сетей – до 1200 мм. Наиболее крупными балансодержателями тепловых сетей в Сургуте являются ООО «СГЭС» (411,6 км) и СГМУП «ГТС» (37,8км).</w:t>
      </w:r>
    </w:p>
    <w:p w14:paraId="17825A89" w14:textId="77777777" w:rsidR="00612E86" w:rsidRPr="003347B0" w:rsidRDefault="00612E86" w:rsidP="00123C51">
      <w:pPr>
        <w:pStyle w:val="a7"/>
        <w:ind w:firstLine="709"/>
      </w:pPr>
      <w:r w:rsidRPr="003347B0">
        <w:t>Анализируя современное состояние системы теплоснабжения г</w:t>
      </w:r>
      <w:r w:rsidRPr="003347B0">
        <w:rPr>
          <w:lang w:val="ru-RU"/>
        </w:rPr>
        <w:t>. Сургута</w:t>
      </w:r>
      <w:r w:rsidRPr="003347B0">
        <w:t>, выявлены следующие особенности:</w:t>
      </w:r>
    </w:p>
    <w:p w14:paraId="7ED80AFD" w14:textId="77777777" w:rsidR="00612E86" w:rsidRPr="003347B0" w:rsidRDefault="00612E86" w:rsidP="00123C51">
      <w:pPr>
        <w:pStyle w:val="a7"/>
        <w:ind w:firstLine="709"/>
      </w:pPr>
      <w:r w:rsidRPr="003347B0">
        <w:t>В целом система централизованного теплоснабжения города находится в удовлетворительном состоянии, что подтверждается возможностью обеспечения надежного теплоснабжения подавляющего большинства подключенных к ней потребителей.</w:t>
      </w:r>
    </w:p>
    <w:p w14:paraId="412A8837" w14:textId="77777777" w:rsidR="00612E86" w:rsidRPr="003347B0" w:rsidRDefault="00612E86" w:rsidP="00123C51">
      <w:pPr>
        <w:pStyle w:val="a7"/>
        <w:ind w:firstLine="709"/>
      </w:pPr>
      <w:r w:rsidRPr="003347B0">
        <w:t>В последние годы была выполнена частичная реконструкция системы теплоснабжения, вложены значительные средства с целью повышения энергоэффективности и улучшения ее технического состояния.</w:t>
      </w:r>
    </w:p>
    <w:p w14:paraId="17B88D02" w14:textId="77777777" w:rsidR="00612E86" w:rsidRPr="003347B0" w:rsidRDefault="00612E86" w:rsidP="00123C51">
      <w:pPr>
        <w:pStyle w:val="a7"/>
        <w:ind w:firstLine="709"/>
      </w:pPr>
      <w:r w:rsidRPr="003347B0">
        <w:t>Система теплоснабжения имеет высокую степень автоматизации как теплоисточников, так и установок потребителей.</w:t>
      </w:r>
    </w:p>
    <w:p w14:paraId="1E065634" w14:textId="77777777" w:rsidR="00612E86" w:rsidRPr="003347B0" w:rsidRDefault="00612E86" w:rsidP="00123C51">
      <w:pPr>
        <w:pStyle w:val="a7"/>
        <w:ind w:firstLine="709"/>
      </w:pPr>
      <w:r w:rsidRPr="003347B0">
        <w:t>Вместе с тем, в системе теплоснабжения г. Сургута имеются следующие проблемы:</w:t>
      </w:r>
    </w:p>
    <w:p w14:paraId="7425BF83" w14:textId="77777777" w:rsidR="00612E86" w:rsidRPr="003347B0" w:rsidRDefault="00612E86" w:rsidP="00612E86">
      <w:pPr>
        <w:pStyle w:val="a7"/>
      </w:pPr>
      <w:r w:rsidRPr="003347B0">
        <w:t>-</w:t>
      </w:r>
      <w:r w:rsidRPr="003347B0">
        <w:tab/>
        <w:t>ограничение по выдаче полной установленной теплофикационной мощности от С</w:t>
      </w:r>
      <w:r w:rsidRPr="003347B0">
        <w:rPr>
          <w:lang w:val="ru-RU"/>
        </w:rPr>
        <w:t xml:space="preserve">ургутской </w:t>
      </w:r>
      <w:r w:rsidRPr="003347B0">
        <w:t>ГРЭС-1 и С</w:t>
      </w:r>
      <w:r w:rsidRPr="003347B0">
        <w:rPr>
          <w:lang w:val="ru-RU"/>
        </w:rPr>
        <w:t xml:space="preserve">ургутской </w:t>
      </w:r>
      <w:r w:rsidRPr="003347B0">
        <w:t>ГРЭС-2 по причине недостаточной пропускной способности магистральных тепловых сетей до ввода в жилые районы;</w:t>
      </w:r>
    </w:p>
    <w:p w14:paraId="6730EE63" w14:textId="77777777" w:rsidR="00612E86" w:rsidRPr="003347B0" w:rsidRDefault="00612E86" w:rsidP="00612E86">
      <w:pPr>
        <w:pStyle w:val="a7"/>
        <w:rPr>
          <w:lang w:val="ru-RU"/>
        </w:rPr>
      </w:pPr>
      <w:r w:rsidRPr="003347B0">
        <w:t>-</w:t>
      </w:r>
      <w:r w:rsidRPr="003347B0">
        <w:tab/>
      </w:r>
      <w:r w:rsidRPr="003347B0">
        <w:rPr>
          <w:lang w:val="ru-RU"/>
        </w:rPr>
        <w:t>наличие</w:t>
      </w:r>
      <w:r w:rsidRPr="003347B0">
        <w:t xml:space="preserve"> потребител</w:t>
      </w:r>
      <w:r w:rsidRPr="003347B0">
        <w:rPr>
          <w:lang w:val="ru-RU"/>
        </w:rPr>
        <w:t xml:space="preserve">ей горячего водоснабжения, присоединенных по открытой схеме от </w:t>
      </w:r>
      <w:r w:rsidRPr="003347B0">
        <w:t>котельн</w:t>
      </w:r>
      <w:r w:rsidRPr="003347B0">
        <w:rPr>
          <w:lang w:val="ru-RU"/>
        </w:rPr>
        <w:t xml:space="preserve">ых №1, №5, №8, №9 </w:t>
      </w:r>
      <w:r w:rsidRPr="003347B0">
        <w:t>СГМУП «Тепловик»</w:t>
      </w:r>
      <w:r w:rsidRPr="003347B0">
        <w:rPr>
          <w:lang w:val="ru-RU"/>
        </w:rPr>
        <w:t>, а также от котельной №2 СГМУП «ГТС», увеличивающее</w:t>
      </w:r>
      <w:r w:rsidRPr="003347B0">
        <w:t xml:space="preserve"> эксплуатационные расходы на подпитку тепловых сетей</w:t>
      </w:r>
      <w:r w:rsidRPr="003347B0">
        <w:rPr>
          <w:lang w:val="ru-RU"/>
        </w:rPr>
        <w:t>;</w:t>
      </w:r>
    </w:p>
    <w:p w14:paraId="5B363816" w14:textId="77777777" w:rsidR="00612E86" w:rsidRPr="003347B0" w:rsidRDefault="00612E86" w:rsidP="00612E86">
      <w:pPr>
        <w:pStyle w:val="a7"/>
      </w:pPr>
      <w:r w:rsidRPr="003347B0">
        <w:t>-</w:t>
      </w:r>
      <w:r w:rsidRPr="003347B0">
        <w:tab/>
        <w:t xml:space="preserve">отсутствие резервирования ряда потребителей 1 категории и наличие участков тепловых сетей с низкой надежностью, особенно в зоне теплоснабжения ПКТС ООО </w:t>
      </w:r>
      <w:r w:rsidRPr="003347B0">
        <w:rPr>
          <w:lang w:val="ru-RU"/>
        </w:rPr>
        <w:t>«</w:t>
      </w:r>
      <w:r w:rsidRPr="003347B0">
        <w:t>СГЭС</w:t>
      </w:r>
      <w:r w:rsidRPr="003347B0">
        <w:rPr>
          <w:lang w:val="ru-RU"/>
        </w:rPr>
        <w:t>»</w:t>
      </w:r>
      <w:r w:rsidRPr="003347B0">
        <w:t>;</w:t>
      </w:r>
    </w:p>
    <w:p w14:paraId="4A1281F4" w14:textId="77777777" w:rsidR="00612E86" w:rsidRPr="003347B0" w:rsidRDefault="00612E86" w:rsidP="00612E86">
      <w:pPr>
        <w:pStyle w:val="a7"/>
        <w:rPr>
          <w:lang w:val="ru-RU"/>
        </w:rPr>
      </w:pPr>
      <w:r w:rsidRPr="003347B0">
        <w:t>-</w:t>
      </w:r>
      <w:r w:rsidRPr="003347B0">
        <w:tab/>
        <w:t>уменьшен</w:t>
      </w:r>
      <w:r w:rsidRPr="003347B0">
        <w:rPr>
          <w:lang w:val="ru-RU"/>
        </w:rPr>
        <w:t>ие</w:t>
      </w:r>
      <w:r w:rsidRPr="003347B0">
        <w:t xml:space="preserve"> располагаем</w:t>
      </w:r>
      <w:r w:rsidRPr="003347B0">
        <w:rPr>
          <w:lang w:val="ru-RU"/>
        </w:rPr>
        <w:t>ой</w:t>
      </w:r>
      <w:r w:rsidRPr="003347B0">
        <w:t xml:space="preserve"> теплов</w:t>
      </w:r>
      <w:r w:rsidRPr="003347B0">
        <w:rPr>
          <w:lang w:val="ru-RU"/>
        </w:rPr>
        <w:t>ой</w:t>
      </w:r>
      <w:r w:rsidRPr="003347B0">
        <w:t xml:space="preserve"> мощност</w:t>
      </w:r>
      <w:r w:rsidRPr="003347B0">
        <w:rPr>
          <w:lang w:val="ru-RU"/>
        </w:rPr>
        <w:t>и</w:t>
      </w:r>
      <w:r w:rsidRPr="003347B0">
        <w:t xml:space="preserve"> большинства котельных вследствие износа оборудования.</w:t>
      </w:r>
    </w:p>
    <w:p w14:paraId="43103EF0" w14:textId="25904567" w:rsidR="00612E86" w:rsidRPr="003347B0" w:rsidRDefault="00612E86" w:rsidP="00123C51">
      <w:pPr>
        <w:pStyle w:val="a7"/>
        <w:ind w:firstLine="709"/>
      </w:pPr>
      <w:r w:rsidRPr="003347B0">
        <w:t>Таким образом, необходимо предусмотреть мероприятия по развитию системы теплоснабжения в соответствии с потребностями жилищного и промышленного строительства, обеспечивающие присоединение к системе теплоснабжения объектов нового строительства, а также достижение</w:t>
      </w:r>
      <w:r w:rsidRPr="003347B0">
        <w:rPr>
          <w:lang w:val="ru-RU"/>
        </w:rPr>
        <w:t xml:space="preserve"> требуемых</w:t>
      </w:r>
      <w:r w:rsidRPr="003347B0">
        <w:t xml:space="preserve"> показателей надежности и бесперебойности её работы.</w:t>
      </w:r>
    </w:p>
    <w:p w14:paraId="2443C610" w14:textId="3070FCF2" w:rsidR="00612E86" w:rsidRPr="003347B0" w:rsidRDefault="00612E86" w:rsidP="00123C51">
      <w:pPr>
        <w:pStyle w:val="4"/>
        <w:numPr>
          <w:ilvl w:val="3"/>
          <w:numId w:val="0"/>
        </w:numPr>
        <w:ind w:left="426" w:firstLine="709"/>
      </w:pPr>
      <w:r w:rsidRPr="003347B0">
        <w:t>2.5.8.4 Электроснабжение</w:t>
      </w:r>
    </w:p>
    <w:p w14:paraId="5712252F" w14:textId="77777777" w:rsidR="00612E86" w:rsidRPr="003347B0" w:rsidRDefault="00612E86" w:rsidP="00123C51">
      <w:pPr>
        <w:pStyle w:val="a7"/>
        <w:ind w:firstLine="709"/>
      </w:pPr>
      <w:r w:rsidRPr="003347B0">
        <w:rPr>
          <w:lang w:val="ru-RU"/>
        </w:rPr>
        <w:t xml:space="preserve">Электроснабжение </w:t>
      </w:r>
      <w:r w:rsidRPr="003347B0">
        <w:t>города Сургута</w:t>
      </w:r>
      <w:r w:rsidRPr="003347B0">
        <w:rPr>
          <w:lang w:val="ru-RU"/>
        </w:rPr>
        <w:t xml:space="preserve"> осуществляется от Тюменской энергосистемы</w:t>
      </w:r>
      <w:r w:rsidRPr="003347B0">
        <w:t xml:space="preserve">. </w:t>
      </w:r>
      <w:r w:rsidRPr="003347B0">
        <w:rPr>
          <w:lang w:val="ru-RU"/>
        </w:rPr>
        <w:t xml:space="preserve">На территории города расположены электростанции федерального значения, обеспечивающие основную выработку электроэнергии на территории Ханты-Мансийского автономного округа – Югры: </w:t>
      </w:r>
      <w:r w:rsidRPr="003347B0">
        <w:t>Сургутская ГРЭС-1</w:t>
      </w:r>
      <w:r w:rsidRPr="003347B0">
        <w:rPr>
          <w:lang w:val="ru-RU"/>
        </w:rPr>
        <w:t xml:space="preserve"> установленной мощностью </w:t>
      </w:r>
      <w:r w:rsidRPr="003347B0">
        <w:t>энергоблоков 3268 МВт</w:t>
      </w:r>
      <w:r w:rsidRPr="003347B0">
        <w:rPr>
          <w:lang w:val="ru-RU"/>
        </w:rPr>
        <w:t xml:space="preserve"> (Филиал </w:t>
      </w:r>
      <w:r w:rsidRPr="003347B0">
        <w:t xml:space="preserve">ОАО </w:t>
      </w:r>
      <w:r w:rsidRPr="003347B0">
        <w:rPr>
          <w:lang w:val="ru-RU"/>
        </w:rPr>
        <w:t>«</w:t>
      </w:r>
      <w:r w:rsidRPr="003347B0">
        <w:t>ОГК-2</w:t>
      </w:r>
      <w:r w:rsidRPr="003347B0">
        <w:rPr>
          <w:lang w:val="ru-RU"/>
        </w:rPr>
        <w:t xml:space="preserve">» - </w:t>
      </w:r>
      <w:r w:rsidRPr="003347B0">
        <w:t>Сургутская ГРЭС-1</w:t>
      </w:r>
      <w:r w:rsidRPr="003347B0">
        <w:rPr>
          <w:lang w:val="ru-RU"/>
        </w:rPr>
        <w:t>)</w:t>
      </w:r>
      <w:r w:rsidRPr="003347B0">
        <w:t xml:space="preserve"> и Сургутская ГРЭС-2</w:t>
      </w:r>
      <w:r w:rsidRPr="003347B0">
        <w:rPr>
          <w:lang w:val="ru-RU"/>
        </w:rPr>
        <w:t xml:space="preserve"> </w:t>
      </w:r>
      <w:r w:rsidRPr="003347B0">
        <w:rPr>
          <w:lang w:val="ru-RU"/>
        </w:rPr>
        <w:lastRenderedPageBreak/>
        <w:t xml:space="preserve">установленной мощностью </w:t>
      </w:r>
      <w:r w:rsidRPr="003347B0">
        <w:t>энергоблоков</w:t>
      </w:r>
      <w:r w:rsidRPr="003347B0">
        <w:rPr>
          <w:lang w:val="ru-RU"/>
        </w:rPr>
        <w:t xml:space="preserve"> </w:t>
      </w:r>
      <w:r w:rsidRPr="003347B0">
        <w:t>5597 МВт</w:t>
      </w:r>
      <w:r w:rsidRPr="003347B0">
        <w:rPr>
          <w:lang w:val="ru-RU"/>
        </w:rPr>
        <w:t xml:space="preserve"> (Филиал «</w:t>
      </w:r>
      <w:r w:rsidRPr="003347B0">
        <w:t>Сургутская ГРЭС-</w:t>
      </w:r>
      <w:r w:rsidRPr="003347B0">
        <w:rPr>
          <w:lang w:val="ru-RU"/>
        </w:rPr>
        <w:t xml:space="preserve">2» </w:t>
      </w:r>
      <w:r w:rsidRPr="003347B0">
        <w:t>ОАО «Э.ОН Россия»</w:t>
      </w:r>
      <w:r w:rsidRPr="003347B0">
        <w:rPr>
          <w:lang w:val="ru-RU"/>
        </w:rPr>
        <w:t>)</w:t>
      </w:r>
      <w:r w:rsidRPr="003347B0">
        <w:t>.</w:t>
      </w:r>
    </w:p>
    <w:p w14:paraId="6E295FF3" w14:textId="77777777" w:rsidR="00612E86" w:rsidRPr="003347B0" w:rsidRDefault="00612E86" w:rsidP="00123C51">
      <w:pPr>
        <w:shd w:val="clear" w:color="auto" w:fill="FFFFFF"/>
        <w:rPr>
          <w:sz w:val="20"/>
          <w:szCs w:val="20"/>
        </w:rPr>
      </w:pPr>
      <w:r w:rsidRPr="003347B0">
        <w:t>Сургутская ГРЭС-1 расположена в восточной части г. Сургута, в непосредственной близости от крупного промышленного узла и Сургутского водохранилища. Пуск электростанции состоялся в феврале 1972 года.</w:t>
      </w:r>
      <w:r w:rsidRPr="003347B0">
        <w:rPr>
          <w:sz w:val="20"/>
          <w:szCs w:val="20"/>
        </w:rPr>
        <w:t xml:space="preserve"> </w:t>
      </w:r>
      <w:r w:rsidRPr="003347B0">
        <w:t>Первый энергоблок мощностью в 210 МВт был включен в сеть 31 декабря 1972 г. Сургутская ГРЭС-1 является основным источником и центром электроснабжения потребителей города Сургута.</w:t>
      </w:r>
    </w:p>
    <w:p w14:paraId="4452F25A" w14:textId="77777777" w:rsidR="00612E86" w:rsidRPr="003347B0" w:rsidRDefault="00612E86" w:rsidP="00123C51">
      <w:pPr>
        <w:pStyle w:val="a7"/>
        <w:ind w:firstLine="709"/>
        <w:rPr>
          <w:lang w:val="ru-RU"/>
        </w:rPr>
      </w:pPr>
      <w:r w:rsidRPr="003347B0">
        <w:t xml:space="preserve">Сургутская ГРЭС-2 расположена </w:t>
      </w:r>
      <w:r w:rsidRPr="003347B0">
        <w:rPr>
          <w:lang w:val="ru-RU"/>
        </w:rPr>
        <w:t>в восточной части г. Сургута на Сургутском водохранилище (река Черная)</w:t>
      </w:r>
      <w:r w:rsidRPr="003347B0">
        <w:t xml:space="preserve">. </w:t>
      </w:r>
      <w:r w:rsidRPr="003347B0">
        <w:rPr>
          <w:lang w:val="ru-RU"/>
        </w:rPr>
        <w:t>Энергоблок №1 введен</w:t>
      </w:r>
      <w:r w:rsidRPr="003347B0">
        <w:t xml:space="preserve"> в эксплуатацию в </w:t>
      </w:r>
      <w:r w:rsidRPr="003347B0">
        <w:rPr>
          <w:lang w:val="ru-RU"/>
        </w:rPr>
        <w:t xml:space="preserve">феврале </w:t>
      </w:r>
      <w:r w:rsidRPr="003347B0">
        <w:t>1985 год</w:t>
      </w:r>
      <w:r w:rsidRPr="003347B0">
        <w:rPr>
          <w:lang w:val="ru-RU"/>
        </w:rPr>
        <w:t>а</w:t>
      </w:r>
      <w:r w:rsidRPr="003347B0">
        <w:t>.</w:t>
      </w:r>
      <w:r w:rsidRPr="003347B0">
        <w:rPr>
          <w:rFonts w:ascii="Tahoma" w:hAnsi="Tahoma" w:cs="Tahoma"/>
          <w:sz w:val="18"/>
          <w:szCs w:val="18"/>
        </w:rPr>
        <w:t xml:space="preserve"> </w:t>
      </w:r>
      <w:r w:rsidRPr="003347B0">
        <w:t xml:space="preserve">Сургутская ГРЭС-2 </w:t>
      </w:r>
      <w:r w:rsidRPr="003347B0">
        <w:rPr>
          <w:lang w:val="ru-RU"/>
        </w:rPr>
        <w:t xml:space="preserve">обеспечивает электроэнергией районы Западной Сибири и Урала и является самой крупной электростанцией России по выработке электроэнергии. </w:t>
      </w:r>
    </w:p>
    <w:p w14:paraId="3D2830F3" w14:textId="77777777" w:rsidR="00612E86" w:rsidRPr="003347B0" w:rsidRDefault="00612E86" w:rsidP="00123C51">
      <w:pPr>
        <w:pStyle w:val="a7"/>
        <w:ind w:firstLine="709"/>
        <w:rPr>
          <w:lang w:val="ru-RU"/>
        </w:rPr>
      </w:pPr>
      <w:r w:rsidRPr="003347B0">
        <w:t xml:space="preserve">Филиал ОАО </w:t>
      </w:r>
      <w:r w:rsidRPr="003347B0">
        <w:rPr>
          <w:lang w:val="ru-RU"/>
        </w:rPr>
        <w:t>«</w:t>
      </w:r>
      <w:r w:rsidRPr="003347B0">
        <w:t>ФСК ЕЭС</w:t>
      </w:r>
      <w:r w:rsidRPr="003347B0">
        <w:rPr>
          <w:lang w:val="ru-RU"/>
        </w:rPr>
        <w:t>»</w:t>
      </w:r>
      <w:r w:rsidRPr="003347B0">
        <w:t xml:space="preserve"> – МЭС Западной Сибири</w:t>
      </w:r>
      <w:r w:rsidRPr="003347B0">
        <w:rPr>
          <w:lang w:val="ru-RU"/>
        </w:rPr>
        <w:t xml:space="preserve"> обеспечивает на территории города функционирование электрических подстанций и системных сетей напряжением 220 кВ, 500 кВ, являющихся основными структурообразующими центрами питания и линиями электропередачи (ЛЭП) федерального и регионального значения на территории Ханты-Мансийского автономного округа – Югры. Линии электропередачи и подстанции напряжением 6(10)-35-</w:t>
      </w:r>
      <w:r w:rsidRPr="003347B0">
        <w:t xml:space="preserve">110 кВ </w:t>
      </w:r>
      <w:r w:rsidRPr="003347B0">
        <w:rPr>
          <w:lang w:val="ru-RU"/>
        </w:rPr>
        <w:t xml:space="preserve">входят в зону обслуживания Филиала </w:t>
      </w:r>
      <w:r w:rsidRPr="003347B0">
        <w:t xml:space="preserve">ОАО </w:t>
      </w:r>
      <w:r w:rsidRPr="003347B0">
        <w:rPr>
          <w:lang w:val="ru-RU"/>
        </w:rPr>
        <w:t>«</w:t>
      </w:r>
      <w:r w:rsidRPr="003347B0">
        <w:t>Тюменьэнерго</w:t>
      </w:r>
      <w:r w:rsidRPr="003347B0">
        <w:rPr>
          <w:lang w:val="ru-RU"/>
        </w:rPr>
        <w:t>» – Сургутские электрические сети</w:t>
      </w:r>
      <w:r w:rsidRPr="003347B0">
        <w:t xml:space="preserve">, ООО </w:t>
      </w:r>
      <w:r w:rsidRPr="003347B0">
        <w:rPr>
          <w:lang w:val="ru-RU"/>
        </w:rPr>
        <w:t>«</w:t>
      </w:r>
      <w:r w:rsidRPr="003347B0">
        <w:t>Сургутские городские электрические сети</w:t>
      </w:r>
      <w:r w:rsidRPr="003347B0">
        <w:rPr>
          <w:lang w:val="ru-RU"/>
        </w:rPr>
        <w:t>»</w:t>
      </w:r>
      <w:r w:rsidRPr="003347B0">
        <w:t xml:space="preserve"> и </w:t>
      </w:r>
      <w:r w:rsidRPr="003347B0">
        <w:rPr>
          <w:lang w:val="ru-RU"/>
        </w:rPr>
        <w:t xml:space="preserve">«Сургутская дистанция электроснабжения, филиал </w:t>
      </w:r>
      <w:r w:rsidRPr="003347B0">
        <w:t xml:space="preserve">ОАО </w:t>
      </w:r>
      <w:r w:rsidRPr="003347B0">
        <w:rPr>
          <w:lang w:val="ru-RU"/>
        </w:rPr>
        <w:t>«</w:t>
      </w:r>
      <w:r w:rsidRPr="003347B0">
        <w:t>РЖД</w:t>
      </w:r>
      <w:r w:rsidRPr="003347B0">
        <w:rPr>
          <w:lang w:val="ru-RU"/>
        </w:rPr>
        <w:t>»</w:t>
      </w:r>
      <w:r w:rsidRPr="003347B0">
        <w:t>.</w:t>
      </w:r>
    </w:p>
    <w:p w14:paraId="49EAB457" w14:textId="77777777" w:rsidR="00612E86" w:rsidRPr="003347B0" w:rsidRDefault="00612E86" w:rsidP="00123C51">
      <w:pPr>
        <w:pStyle w:val="a7"/>
        <w:ind w:firstLine="709"/>
      </w:pPr>
      <w:r w:rsidRPr="003347B0">
        <w:t xml:space="preserve">По </w:t>
      </w:r>
      <w:r w:rsidRPr="003347B0">
        <w:rPr>
          <w:lang w:val="ru-RU"/>
        </w:rPr>
        <w:t xml:space="preserve">ЛЭП </w:t>
      </w:r>
      <w:r w:rsidRPr="003347B0">
        <w:t xml:space="preserve">напряжением </w:t>
      </w:r>
      <w:r w:rsidRPr="003347B0">
        <w:rPr>
          <w:lang w:val="ru-RU"/>
        </w:rPr>
        <w:t>220 кВ, 500 кВ</w:t>
      </w:r>
      <w:r w:rsidRPr="003347B0">
        <w:t xml:space="preserve"> осуществляется </w:t>
      </w:r>
      <w:r w:rsidRPr="003347B0">
        <w:rPr>
          <w:lang w:val="ru-RU"/>
        </w:rPr>
        <w:t>пере</w:t>
      </w:r>
      <w:r w:rsidRPr="003347B0">
        <w:t>дача электрической мощности, а также связь с энергорайонами</w:t>
      </w:r>
      <w:r w:rsidRPr="003347B0">
        <w:rPr>
          <w:lang w:val="ru-RU"/>
        </w:rPr>
        <w:t xml:space="preserve"> Ханты-Мансийского автономного округа </w:t>
      </w:r>
      <w:r w:rsidRPr="003347B0">
        <w:t>-</w:t>
      </w:r>
      <w:r w:rsidRPr="003347B0">
        <w:rPr>
          <w:lang w:val="ru-RU"/>
        </w:rPr>
        <w:t xml:space="preserve"> </w:t>
      </w:r>
      <w:r w:rsidRPr="003347B0">
        <w:t xml:space="preserve">Югры (Сургутский, Когалымский, Нижневартовский, Нефтеюганский). Основой формирования электрических сетей напряжением 110 кВ г. Сургута являются опорные понизительные подстанции ПС 220/110/10 кВ </w:t>
      </w:r>
      <w:r w:rsidRPr="003347B0">
        <w:rPr>
          <w:lang w:val="ru-RU"/>
        </w:rPr>
        <w:t>«</w:t>
      </w:r>
      <w:r w:rsidRPr="003347B0">
        <w:t>Сургут</w:t>
      </w:r>
      <w:r w:rsidRPr="003347B0">
        <w:rPr>
          <w:lang w:val="ru-RU"/>
        </w:rPr>
        <w:t>»</w:t>
      </w:r>
      <w:r w:rsidRPr="003347B0">
        <w:t xml:space="preserve"> и ПС 220/110/10 кВ </w:t>
      </w:r>
      <w:r w:rsidRPr="003347B0">
        <w:rPr>
          <w:lang w:val="ru-RU"/>
        </w:rPr>
        <w:t>«</w:t>
      </w:r>
      <w:r w:rsidRPr="003347B0">
        <w:t>Барсово</w:t>
      </w:r>
      <w:r w:rsidRPr="003347B0">
        <w:rPr>
          <w:lang w:val="ru-RU"/>
        </w:rPr>
        <w:t>»</w:t>
      </w:r>
      <w:r w:rsidRPr="003347B0">
        <w:t xml:space="preserve"> </w:t>
      </w:r>
      <w:r w:rsidRPr="003347B0">
        <w:rPr>
          <w:lang w:val="ru-RU"/>
        </w:rPr>
        <w:t xml:space="preserve">установленной </w:t>
      </w:r>
      <w:r w:rsidRPr="003347B0">
        <w:t>мощностью 250 МВА каждая</w:t>
      </w:r>
      <w:r w:rsidRPr="003347B0">
        <w:rPr>
          <w:lang w:val="ru-RU"/>
        </w:rPr>
        <w:t>, объединенные между собой кольцевой распределительной сетью напряжением 110 кВ</w:t>
      </w:r>
      <w:r w:rsidRPr="003347B0">
        <w:t xml:space="preserve">. Подстанции соединены с Сургутской ГРЭС-1 посредством </w:t>
      </w:r>
      <w:r w:rsidRPr="003347B0">
        <w:rPr>
          <w:lang w:val="ru-RU"/>
        </w:rPr>
        <w:t xml:space="preserve">воздушной </w:t>
      </w:r>
      <w:r w:rsidRPr="003347B0">
        <w:t>Л</w:t>
      </w:r>
      <w:r w:rsidRPr="003347B0">
        <w:rPr>
          <w:lang w:val="ru-RU"/>
        </w:rPr>
        <w:t xml:space="preserve">ЭП </w:t>
      </w:r>
      <w:r w:rsidRPr="003347B0">
        <w:t xml:space="preserve">220 кВ. От ПС 220/110/10 кВ </w:t>
      </w:r>
      <w:r w:rsidRPr="003347B0">
        <w:rPr>
          <w:lang w:val="ru-RU"/>
        </w:rPr>
        <w:t>«</w:t>
      </w:r>
      <w:r w:rsidRPr="003347B0">
        <w:t>Сургут</w:t>
      </w:r>
      <w:r w:rsidRPr="003347B0">
        <w:rPr>
          <w:lang w:val="ru-RU"/>
        </w:rPr>
        <w:t>»</w:t>
      </w:r>
      <w:r w:rsidRPr="003347B0">
        <w:t xml:space="preserve"> и ПС 220/110/10 кВ </w:t>
      </w:r>
      <w:r w:rsidRPr="003347B0">
        <w:rPr>
          <w:lang w:val="ru-RU"/>
        </w:rPr>
        <w:t>«</w:t>
      </w:r>
      <w:r w:rsidRPr="003347B0">
        <w:t>Барсово</w:t>
      </w:r>
      <w:r w:rsidRPr="003347B0">
        <w:rPr>
          <w:lang w:val="ru-RU"/>
        </w:rPr>
        <w:t>»</w:t>
      </w:r>
      <w:r w:rsidRPr="003347B0">
        <w:t xml:space="preserve"> по воздушным ЛЭП напряжением 110 кВ осуществляется электроснабжение города Сургута через 15 понизительных подстанций и один переключательный пункт (далее – ПП) напряжением 110 кВ. </w:t>
      </w:r>
      <w:r w:rsidRPr="003347B0">
        <w:rPr>
          <w:lang w:val="ru-RU"/>
        </w:rPr>
        <w:t>П</w:t>
      </w:r>
      <w:r w:rsidRPr="003347B0">
        <w:t>онизительны</w:t>
      </w:r>
      <w:r w:rsidRPr="003347B0">
        <w:rPr>
          <w:lang w:val="ru-RU"/>
        </w:rPr>
        <w:t>е</w:t>
      </w:r>
      <w:r w:rsidRPr="003347B0">
        <w:t xml:space="preserve"> подстанци</w:t>
      </w:r>
      <w:r w:rsidRPr="003347B0">
        <w:rPr>
          <w:lang w:val="ru-RU"/>
        </w:rPr>
        <w:t>и</w:t>
      </w:r>
      <w:r w:rsidRPr="003347B0">
        <w:t xml:space="preserve"> и переключательный пункт связаны между собой линиями электропередачи напряжением 110 кВ и образуют кольцо. Общая протяженность </w:t>
      </w:r>
      <w:r w:rsidRPr="003347B0">
        <w:rPr>
          <w:lang w:val="ru-RU"/>
        </w:rPr>
        <w:t>ЛЭП</w:t>
      </w:r>
      <w:r w:rsidRPr="003347B0">
        <w:t xml:space="preserve"> 110 кВ, проходящих в границах города Сургута, составляет 82 км (по данным, предоставленным ОАО </w:t>
      </w:r>
      <w:r w:rsidRPr="003347B0">
        <w:rPr>
          <w:lang w:val="ru-RU"/>
        </w:rPr>
        <w:t>«</w:t>
      </w:r>
      <w:r w:rsidRPr="003347B0">
        <w:t>Тюменьэнерго</w:t>
      </w:r>
      <w:r w:rsidRPr="003347B0">
        <w:rPr>
          <w:lang w:val="ru-RU"/>
        </w:rPr>
        <w:t>»</w:t>
      </w:r>
      <w:r w:rsidRPr="003347B0">
        <w:t xml:space="preserve">). Также в северной части территории городского округа проходит </w:t>
      </w:r>
      <w:r w:rsidRPr="003347B0">
        <w:rPr>
          <w:lang w:val="ru-RU"/>
        </w:rPr>
        <w:t xml:space="preserve">воздушная </w:t>
      </w:r>
      <w:r w:rsidRPr="003347B0">
        <w:t>Л</w:t>
      </w:r>
      <w:r w:rsidRPr="003347B0">
        <w:rPr>
          <w:lang w:val="ru-RU"/>
        </w:rPr>
        <w:t xml:space="preserve">ЭП </w:t>
      </w:r>
      <w:r w:rsidRPr="003347B0">
        <w:t>35 кВ протяженностью 18,8 км д</w:t>
      </w:r>
      <w:r w:rsidRPr="003347B0">
        <w:rPr>
          <w:lang w:val="ru-RU"/>
        </w:rPr>
        <w:t>ля</w:t>
      </w:r>
      <w:r w:rsidRPr="003347B0">
        <w:t xml:space="preserve"> </w:t>
      </w:r>
      <w:r w:rsidRPr="003347B0">
        <w:rPr>
          <w:lang w:val="ru-RU"/>
        </w:rPr>
        <w:t xml:space="preserve">электроснабжения понизительной подстанции </w:t>
      </w:r>
      <w:r w:rsidRPr="003347B0">
        <w:t>ПС 35/10 кВ</w:t>
      </w:r>
      <w:r w:rsidRPr="003347B0">
        <w:rPr>
          <w:lang w:val="ru-RU"/>
        </w:rPr>
        <w:t xml:space="preserve">, </w:t>
      </w:r>
      <w:r w:rsidRPr="003347B0">
        <w:t>обеспечива</w:t>
      </w:r>
      <w:r w:rsidRPr="003347B0">
        <w:rPr>
          <w:lang w:val="ru-RU"/>
        </w:rPr>
        <w:t>ющей</w:t>
      </w:r>
      <w:r w:rsidRPr="003347B0">
        <w:t xml:space="preserve"> электроэнергией</w:t>
      </w:r>
      <w:r w:rsidRPr="003347B0">
        <w:rPr>
          <w:lang w:val="ru-RU"/>
        </w:rPr>
        <w:t xml:space="preserve"> районы города</w:t>
      </w:r>
      <w:r w:rsidRPr="003347B0">
        <w:t xml:space="preserve"> п. Дорожный и п. Таёжный.</w:t>
      </w:r>
    </w:p>
    <w:p w14:paraId="4C15542F" w14:textId="5C3AC24B" w:rsidR="00612E86" w:rsidRPr="003347B0" w:rsidRDefault="00612E86" w:rsidP="00123C51">
      <w:pPr>
        <w:pStyle w:val="a7"/>
        <w:ind w:firstLine="709"/>
      </w:pPr>
      <w:r w:rsidRPr="003347B0">
        <w:t>Основные характеристики электросетевых объектов напряжением 110 кВ на территории города Сургута представлены ниже (</w:t>
      </w:r>
      <w:r w:rsidRPr="003347B0">
        <w:fldChar w:fldCharType="begin"/>
      </w:r>
      <w:r w:rsidRPr="003347B0">
        <w:instrText xml:space="preserve"> REF _Ref373490069 \h  \* MERGEFORMAT </w:instrText>
      </w:r>
      <w:r w:rsidRPr="003347B0">
        <w:fldChar w:fldCharType="separate"/>
      </w:r>
      <w:r w:rsidR="004801DE" w:rsidRPr="003347B0">
        <w:t xml:space="preserve">Таблица </w:t>
      </w:r>
      <w:r w:rsidR="004801DE">
        <w:t>32</w:t>
      </w:r>
      <w:r w:rsidRPr="003347B0">
        <w:fldChar w:fldCharType="end"/>
      </w:r>
      <w:r w:rsidRPr="003347B0">
        <w:t>).</w:t>
      </w:r>
    </w:p>
    <w:p w14:paraId="694B5C19" w14:textId="012977DD" w:rsidR="00612E86" w:rsidRPr="003347B0" w:rsidRDefault="00612E86" w:rsidP="00123C51">
      <w:pPr>
        <w:pStyle w:val="afc"/>
        <w:ind w:firstLine="709"/>
      </w:pPr>
      <w:bookmarkStart w:id="96" w:name="_Ref373490069"/>
      <w:r w:rsidRPr="003347B0">
        <w:lastRenderedPageBreak/>
        <w:t xml:space="preserve">Таблица </w:t>
      </w:r>
      <w:fldSimple w:instr=" SEQ Таблица \* ARABIC ">
        <w:r w:rsidR="004801DE">
          <w:rPr>
            <w:noProof/>
          </w:rPr>
          <w:t>32</w:t>
        </w:r>
      </w:fldSimple>
      <w:bookmarkEnd w:id="96"/>
      <w:r w:rsidRPr="003347B0">
        <w:t>. Основные характеристики электросетевых объектов напряжением 110 кВ на территории города Сургута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
        <w:gridCol w:w="3381"/>
        <w:gridCol w:w="1974"/>
        <w:gridCol w:w="3270"/>
      </w:tblGrid>
      <w:tr w:rsidR="00612E86" w:rsidRPr="003347B0" w14:paraId="0E0793C2" w14:textId="77777777" w:rsidTr="00612E86">
        <w:trPr>
          <w:tblHeade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B1920CC" w14:textId="77777777" w:rsidR="00612E86" w:rsidRPr="003347B0" w:rsidRDefault="00612E86" w:rsidP="00612E86">
            <w:pPr>
              <w:pStyle w:val="af5"/>
            </w:pPr>
            <w:r w:rsidRPr="003347B0">
              <w:t>№</w:t>
            </w:r>
          </w:p>
          <w:p w14:paraId="5E0BF34C" w14:textId="77777777" w:rsidR="00612E86" w:rsidRPr="003347B0" w:rsidRDefault="00612E86" w:rsidP="00612E86">
            <w:pPr>
              <w:pStyle w:val="af5"/>
            </w:pPr>
            <w:r w:rsidRPr="003347B0">
              <w:t>п/п</w:t>
            </w:r>
          </w:p>
        </w:tc>
        <w:tc>
          <w:tcPr>
            <w:tcW w:w="3381" w:type="dxa"/>
            <w:tcBorders>
              <w:top w:val="single" w:sz="4" w:space="0" w:color="000000"/>
              <w:left w:val="single" w:sz="4" w:space="0" w:color="000000"/>
              <w:bottom w:val="single" w:sz="4" w:space="0" w:color="000000"/>
              <w:right w:val="single" w:sz="4" w:space="0" w:color="000000"/>
            </w:tcBorders>
            <w:vAlign w:val="center"/>
            <w:hideMark/>
          </w:tcPr>
          <w:p w14:paraId="0B818580" w14:textId="77777777" w:rsidR="00612E86" w:rsidRPr="003347B0" w:rsidRDefault="00612E86" w:rsidP="00612E86">
            <w:pPr>
              <w:pStyle w:val="af5"/>
            </w:pPr>
            <w:r w:rsidRPr="003347B0">
              <w:t xml:space="preserve">Наименование подстанции </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02EB3FA5" w14:textId="77777777" w:rsidR="00612E86" w:rsidRPr="003347B0" w:rsidRDefault="00612E86" w:rsidP="00612E86">
            <w:pPr>
              <w:pStyle w:val="af5"/>
            </w:pPr>
            <w:r w:rsidRPr="003347B0">
              <w:t>Класс напряжения, кВ</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5F53CA4" w14:textId="77777777" w:rsidR="00612E86" w:rsidRPr="003347B0" w:rsidRDefault="00612E86" w:rsidP="00612E86">
            <w:pPr>
              <w:pStyle w:val="af5"/>
            </w:pPr>
            <w:r w:rsidRPr="003347B0">
              <w:t xml:space="preserve">Мощность </w:t>
            </w:r>
          </w:p>
          <w:p w14:paraId="7C240CAF" w14:textId="77777777" w:rsidR="00612E86" w:rsidRPr="003347B0" w:rsidRDefault="00612E86" w:rsidP="00612E86">
            <w:pPr>
              <w:pStyle w:val="af5"/>
            </w:pPr>
            <w:r w:rsidRPr="003347B0">
              <w:t>трансформаторов, МВА</w:t>
            </w:r>
          </w:p>
        </w:tc>
      </w:tr>
      <w:tr w:rsidR="00612E86" w:rsidRPr="003347B0" w14:paraId="1DDB93B6"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3BC2875" w14:textId="77777777" w:rsidR="00612E86" w:rsidRPr="003347B0" w:rsidRDefault="00612E86" w:rsidP="00612E86">
            <w:pPr>
              <w:pStyle w:val="af6"/>
            </w:pPr>
            <w:r w:rsidRPr="003347B0">
              <w:t>1</w:t>
            </w:r>
          </w:p>
        </w:tc>
        <w:tc>
          <w:tcPr>
            <w:tcW w:w="3381" w:type="dxa"/>
            <w:tcBorders>
              <w:top w:val="single" w:sz="4" w:space="0" w:color="000000"/>
              <w:left w:val="single" w:sz="4" w:space="0" w:color="000000"/>
              <w:bottom w:val="single" w:sz="4" w:space="0" w:color="000000"/>
              <w:right w:val="single" w:sz="4" w:space="0" w:color="000000"/>
            </w:tcBorders>
            <w:vAlign w:val="center"/>
            <w:hideMark/>
          </w:tcPr>
          <w:p w14:paraId="7468E612" w14:textId="77777777" w:rsidR="00612E86" w:rsidRPr="003347B0" w:rsidRDefault="00612E86" w:rsidP="00612E86">
            <w:pPr>
              <w:pStyle w:val="afb"/>
            </w:pPr>
            <w:r w:rsidRPr="003347B0">
              <w:t>ПС-2 "Северная"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774F2B02"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3331F047" w14:textId="77777777" w:rsidR="00612E86" w:rsidRPr="003347B0" w:rsidRDefault="00612E86" w:rsidP="00612E86">
            <w:pPr>
              <w:pStyle w:val="af6"/>
            </w:pPr>
            <w:r w:rsidRPr="003347B0">
              <w:t>2х40</w:t>
            </w:r>
          </w:p>
        </w:tc>
      </w:tr>
      <w:tr w:rsidR="00612E86" w:rsidRPr="003347B0" w14:paraId="21243E5B"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BBE5E46" w14:textId="77777777" w:rsidR="00612E86" w:rsidRPr="003347B0" w:rsidRDefault="00612E86" w:rsidP="00612E86">
            <w:pPr>
              <w:pStyle w:val="af6"/>
            </w:pPr>
            <w:r w:rsidRPr="003347B0">
              <w:t>2</w:t>
            </w:r>
          </w:p>
        </w:tc>
        <w:tc>
          <w:tcPr>
            <w:tcW w:w="3381" w:type="dxa"/>
            <w:tcBorders>
              <w:top w:val="single" w:sz="4" w:space="0" w:color="000000"/>
              <w:left w:val="single" w:sz="4" w:space="0" w:color="000000"/>
              <w:bottom w:val="single" w:sz="4" w:space="0" w:color="000000"/>
              <w:right w:val="single" w:sz="4" w:space="0" w:color="000000"/>
            </w:tcBorders>
            <w:vAlign w:val="center"/>
          </w:tcPr>
          <w:p w14:paraId="21335CE7" w14:textId="77777777" w:rsidR="00612E86" w:rsidRPr="003347B0" w:rsidRDefault="00612E86" w:rsidP="00612E86">
            <w:pPr>
              <w:pStyle w:val="afb"/>
            </w:pPr>
            <w:r w:rsidRPr="003347B0">
              <w:t>ПС-3 "Сайма"</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4A7FC99B"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23662849" w14:textId="77777777" w:rsidR="00612E86" w:rsidRPr="003347B0" w:rsidRDefault="00612E86" w:rsidP="00612E86">
            <w:pPr>
              <w:pStyle w:val="af6"/>
            </w:pPr>
            <w:r w:rsidRPr="003347B0">
              <w:t>2х40</w:t>
            </w:r>
          </w:p>
        </w:tc>
      </w:tr>
      <w:tr w:rsidR="00612E86" w:rsidRPr="003347B0" w14:paraId="0C57FC29"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678E7A1" w14:textId="77777777" w:rsidR="00612E86" w:rsidRPr="003347B0" w:rsidRDefault="00612E86" w:rsidP="00612E86">
            <w:pPr>
              <w:pStyle w:val="af6"/>
            </w:pPr>
            <w:r w:rsidRPr="003347B0">
              <w:t>3</w:t>
            </w:r>
          </w:p>
        </w:tc>
        <w:tc>
          <w:tcPr>
            <w:tcW w:w="3381" w:type="dxa"/>
            <w:tcBorders>
              <w:top w:val="single" w:sz="4" w:space="0" w:color="000000"/>
              <w:left w:val="single" w:sz="4" w:space="0" w:color="000000"/>
              <w:bottom w:val="single" w:sz="4" w:space="0" w:color="000000"/>
              <w:right w:val="single" w:sz="4" w:space="0" w:color="000000"/>
            </w:tcBorders>
            <w:vAlign w:val="center"/>
          </w:tcPr>
          <w:p w14:paraId="675AB24D" w14:textId="77777777" w:rsidR="00612E86" w:rsidRPr="003347B0" w:rsidRDefault="00612E86" w:rsidP="00612E86">
            <w:pPr>
              <w:pStyle w:val="afb"/>
            </w:pPr>
            <w:r w:rsidRPr="003347B0">
              <w:t>ПС-4 "Азерит"</w:t>
            </w:r>
          </w:p>
        </w:tc>
        <w:tc>
          <w:tcPr>
            <w:tcW w:w="1974" w:type="dxa"/>
            <w:tcBorders>
              <w:top w:val="single" w:sz="4" w:space="0" w:color="000000"/>
              <w:left w:val="single" w:sz="4" w:space="0" w:color="000000"/>
              <w:bottom w:val="single" w:sz="4" w:space="0" w:color="000000"/>
              <w:right w:val="single" w:sz="4" w:space="0" w:color="000000"/>
            </w:tcBorders>
            <w:hideMark/>
          </w:tcPr>
          <w:p w14:paraId="1D771143"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hideMark/>
          </w:tcPr>
          <w:p w14:paraId="7BDDF048" w14:textId="77777777" w:rsidR="00612E86" w:rsidRPr="003347B0" w:rsidRDefault="00612E86" w:rsidP="00612E86">
            <w:pPr>
              <w:pStyle w:val="af6"/>
            </w:pPr>
            <w:r w:rsidRPr="003347B0">
              <w:t>2х25</w:t>
            </w:r>
          </w:p>
        </w:tc>
      </w:tr>
      <w:tr w:rsidR="00612E86" w:rsidRPr="003347B0" w14:paraId="3D69694D"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26716A11" w14:textId="77777777" w:rsidR="00612E86" w:rsidRPr="003347B0" w:rsidRDefault="00612E86" w:rsidP="00612E86">
            <w:pPr>
              <w:pStyle w:val="af6"/>
            </w:pPr>
            <w:r w:rsidRPr="003347B0">
              <w:t>4</w:t>
            </w:r>
          </w:p>
        </w:tc>
        <w:tc>
          <w:tcPr>
            <w:tcW w:w="3381" w:type="dxa"/>
            <w:tcBorders>
              <w:top w:val="single" w:sz="4" w:space="0" w:color="000000"/>
              <w:left w:val="single" w:sz="4" w:space="0" w:color="000000"/>
              <w:bottom w:val="single" w:sz="4" w:space="0" w:color="000000"/>
              <w:right w:val="single" w:sz="4" w:space="0" w:color="000000"/>
            </w:tcBorders>
            <w:vAlign w:val="center"/>
          </w:tcPr>
          <w:p w14:paraId="67FED85A" w14:textId="77777777" w:rsidR="00612E86" w:rsidRPr="003347B0" w:rsidRDefault="00612E86" w:rsidP="00612E86">
            <w:pPr>
              <w:pStyle w:val="afb"/>
            </w:pPr>
            <w:r w:rsidRPr="003347B0">
              <w:t>ПС-6 "Трансгаз"</w:t>
            </w:r>
          </w:p>
        </w:tc>
        <w:tc>
          <w:tcPr>
            <w:tcW w:w="1974" w:type="dxa"/>
            <w:tcBorders>
              <w:top w:val="single" w:sz="4" w:space="0" w:color="000000"/>
              <w:left w:val="single" w:sz="4" w:space="0" w:color="000000"/>
              <w:bottom w:val="single" w:sz="4" w:space="0" w:color="000000"/>
              <w:right w:val="single" w:sz="4" w:space="0" w:color="000000"/>
            </w:tcBorders>
            <w:hideMark/>
          </w:tcPr>
          <w:p w14:paraId="36BEEE28"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hideMark/>
          </w:tcPr>
          <w:p w14:paraId="55C338DD" w14:textId="77777777" w:rsidR="00612E86" w:rsidRPr="003347B0" w:rsidRDefault="00612E86" w:rsidP="00612E86">
            <w:pPr>
              <w:pStyle w:val="af6"/>
            </w:pPr>
            <w:r w:rsidRPr="003347B0">
              <w:t>2х25</w:t>
            </w:r>
          </w:p>
        </w:tc>
      </w:tr>
      <w:tr w:rsidR="00612E86" w:rsidRPr="003347B0" w14:paraId="2AAA7332"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FF981D9" w14:textId="77777777" w:rsidR="00612E86" w:rsidRPr="003347B0" w:rsidRDefault="00612E86" w:rsidP="00612E86">
            <w:pPr>
              <w:pStyle w:val="af6"/>
            </w:pPr>
            <w:r w:rsidRPr="003347B0">
              <w:t>5</w:t>
            </w:r>
          </w:p>
        </w:tc>
        <w:tc>
          <w:tcPr>
            <w:tcW w:w="3381" w:type="dxa"/>
            <w:tcBorders>
              <w:top w:val="single" w:sz="4" w:space="0" w:color="000000"/>
              <w:left w:val="single" w:sz="4" w:space="0" w:color="000000"/>
              <w:bottom w:val="single" w:sz="4" w:space="0" w:color="000000"/>
              <w:right w:val="single" w:sz="4" w:space="0" w:color="000000"/>
            </w:tcBorders>
            <w:vAlign w:val="center"/>
          </w:tcPr>
          <w:p w14:paraId="71F71142" w14:textId="77777777" w:rsidR="00612E86" w:rsidRPr="003347B0" w:rsidRDefault="00612E86" w:rsidP="00612E86">
            <w:pPr>
              <w:pStyle w:val="afb"/>
            </w:pPr>
            <w:r w:rsidRPr="003347B0">
              <w:t>ПС-7 "Строительная"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2E5E105B" w14:textId="77777777" w:rsidR="00612E86" w:rsidRPr="003347B0" w:rsidRDefault="00612E86" w:rsidP="00612E86">
            <w:pPr>
              <w:pStyle w:val="af6"/>
            </w:pPr>
            <w:r w:rsidRPr="003347B0">
              <w:t>110/6</w:t>
            </w:r>
          </w:p>
        </w:tc>
        <w:tc>
          <w:tcPr>
            <w:tcW w:w="3270" w:type="dxa"/>
            <w:tcBorders>
              <w:top w:val="single" w:sz="4" w:space="0" w:color="000000"/>
              <w:left w:val="single" w:sz="4" w:space="0" w:color="000000"/>
              <w:bottom w:val="single" w:sz="4" w:space="0" w:color="000000"/>
              <w:right w:val="single" w:sz="4" w:space="0" w:color="000000"/>
            </w:tcBorders>
            <w:hideMark/>
          </w:tcPr>
          <w:p w14:paraId="69A644CE" w14:textId="77777777" w:rsidR="00612E86" w:rsidRPr="003347B0" w:rsidRDefault="00612E86" w:rsidP="00612E86">
            <w:pPr>
              <w:pStyle w:val="af6"/>
            </w:pPr>
            <w:r w:rsidRPr="003347B0">
              <w:t>2х16</w:t>
            </w:r>
          </w:p>
        </w:tc>
      </w:tr>
      <w:tr w:rsidR="00612E86" w:rsidRPr="003347B0" w14:paraId="6A485A06"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68120F44" w14:textId="77777777" w:rsidR="00612E86" w:rsidRPr="003347B0" w:rsidRDefault="00612E86" w:rsidP="00612E86">
            <w:pPr>
              <w:pStyle w:val="af6"/>
            </w:pPr>
            <w:r w:rsidRPr="003347B0">
              <w:t>6</w:t>
            </w:r>
          </w:p>
        </w:tc>
        <w:tc>
          <w:tcPr>
            <w:tcW w:w="3381" w:type="dxa"/>
            <w:tcBorders>
              <w:top w:val="single" w:sz="4" w:space="0" w:color="000000"/>
              <w:left w:val="single" w:sz="4" w:space="0" w:color="000000"/>
              <w:bottom w:val="single" w:sz="4" w:space="0" w:color="000000"/>
              <w:right w:val="single" w:sz="4" w:space="0" w:color="000000"/>
            </w:tcBorders>
            <w:vAlign w:val="center"/>
          </w:tcPr>
          <w:p w14:paraId="17E09632" w14:textId="77777777" w:rsidR="00612E86" w:rsidRPr="003347B0" w:rsidRDefault="00612E86" w:rsidP="00612E86">
            <w:pPr>
              <w:pStyle w:val="afb"/>
            </w:pPr>
            <w:r w:rsidRPr="003347B0">
              <w:t>ПС-8 "Шукшинская"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1DEEC49F" w14:textId="77777777" w:rsidR="00612E86" w:rsidRPr="003347B0" w:rsidRDefault="00612E86" w:rsidP="00612E86">
            <w:pPr>
              <w:pStyle w:val="af6"/>
            </w:pPr>
            <w:r w:rsidRPr="003347B0">
              <w:t>110/6</w:t>
            </w:r>
          </w:p>
        </w:tc>
        <w:tc>
          <w:tcPr>
            <w:tcW w:w="3270" w:type="dxa"/>
            <w:tcBorders>
              <w:top w:val="single" w:sz="4" w:space="0" w:color="000000"/>
              <w:left w:val="single" w:sz="4" w:space="0" w:color="000000"/>
              <w:bottom w:val="single" w:sz="4" w:space="0" w:color="000000"/>
              <w:right w:val="single" w:sz="4" w:space="0" w:color="000000"/>
            </w:tcBorders>
            <w:hideMark/>
          </w:tcPr>
          <w:p w14:paraId="6BF9D409" w14:textId="77777777" w:rsidR="00612E86" w:rsidRPr="003347B0" w:rsidRDefault="00612E86" w:rsidP="00612E86">
            <w:pPr>
              <w:pStyle w:val="af6"/>
            </w:pPr>
            <w:r w:rsidRPr="003347B0">
              <w:t>2х25</w:t>
            </w:r>
          </w:p>
        </w:tc>
      </w:tr>
      <w:tr w:rsidR="00612E86" w:rsidRPr="003347B0" w14:paraId="2C810BA5"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74B282A6" w14:textId="77777777" w:rsidR="00612E86" w:rsidRPr="003347B0" w:rsidRDefault="00612E86" w:rsidP="00612E86">
            <w:pPr>
              <w:pStyle w:val="af6"/>
            </w:pPr>
            <w:r w:rsidRPr="003347B0">
              <w:t>7</w:t>
            </w:r>
          </w:p>
        </w:tc>
        <w:tc>
          <w:tcPr>
            <w:tcW w:w="3381" w:type="dxa"/>
            <w:tcBorders>
              <w:top w:val="single" w:sz="4" w:space="0" w:color="000000"/>
              <w:left w:val="single" w:sz="4" w:space="0" w:color="000000"/>
              <w:bottom w:val="single" w:sz="4" w:space="0" w:color="000000"/>
              <w:right w:val="single" w:sz="4" w:space="0" w:color="000000"/>
            </w:tcBorders>
            <w:vAlign w:val="center"/>
          </w:tcPr>
          <w:p w14:paraId="7F4B1EC6" w14:textId="77777777" w:rsidR="00612E86" w:rsidRPr="003347B0" w:rsidRDefault="00612E86" w:rsidP="00612E86">
            <w:pPr>
              <w:pStyle w:val="afb"/>
            </w:pPr>
            <w:r w:rsidRPr="003347B0">
              <w:t>ПС-9 "Черный Мыс"</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7FE89786"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909EACA" w14:textId="77777777" w:rsidR="00612E86" w:rsidRPr="003347B0" w:rsidRDefault="00612E86" w:rsidP="00612E86">
            <w:pPr>
              <w:pStyle w:val="af6"/>
            </w:pPr>
            <w:r w:rsidRPr="003347B0">
              <w:t>2х40</w:t>
            </w:r>
          </w:p>
        </w:tc>
      </w:tr>
      <w:tr w:rsidR="00612E86" w:rsidRPr="003347B0" w14:paraId="6E49978E"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6DA87E9F" w14:textId="77777777" w:rsidR="00612E86" w:rsidRPr="003347B0" w:rsidRDefault="00612E86" w:rsidP="00612E86">
            <w:pPr>
              <w:pStyle w:val="af6"/>
            </w:pPr>
            <w:r w:rsidRPr="003347B0">
              <w:t>8</w:t>
            </w:r>
          </w:p>
        </w:tc>
        <w:tc>
          <w:tcPr>
            <w:tcW w:w="3381" w:type="dxa"/>
            <w:tcBorders>
              <w:top w:val="single" w:sz="4" w:space="0" w:color="000000"/>
              <w:left w:val="single" w:sz="4" w:space="0" w:color="000000"/>
              <w:bottom w:val="single" w:sz="4" w:space="0" w:color="000000"/>
              <w:right w:val="single" w:sz="4" w:space="0" w:color="000000"/>
            </w:tcBorders>
            <w:vAlign w:val="center"/>
          </w:tcPr>
          <w:p w14:paraId="740E971D" w14:textId="77777777" w:rsidR="00612E86" w:rsidRPr="003347B0" w:rsidRDefault="00612E86" w:rsidP="00612E86">
            <w:pPr>
              <w:pStyle w:val="afb"/>
            </w:pPr>
            <w:r w:rsidRPr="003347B0">
              <w:t>ПС-10 "Олимпийская"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6EC82F64"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0CEF2E9" w14:textId="77777777" w:rsidR="00612E86" w:rsidRPr="003347B0" w:rsidRDefault="00612E86" w:rsidP="00612E86">
            <w:pPr>
              <w:pStyle w:val="af6"/>
            </w:pPr>
            <w:r w:rsidRPr="003347B0">
              <w:t>2х40</w:t>
            </w:r>
          </w:p>
        </w:tc>
      </w:tr>
      <w:tr w:rsidR="00612E86" w:rsidRPr="003347B0" w14:paraId="1DC1946F"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1848044C" w14:textId="77777777" w:rsidR="00612E86" w:rsidRPr="003347B0" w:rsidRDefault="00612E86" w:rsidP="00612E86">
            <w:pPr>
              <w:pStyle w:val="af6"/>
            </w:pPr>
            <w:r w:rsidRPr="003347B0">
              <w:t>9</w:t>
            </w:r>
          </w:p>
        </w:tc>
        <w:tc>
          <w:tcPr>
            <w:tcW w:w="3381" w:type="dxa"/>
            <w:tcBorders>
              <w:top w:val="single" w:sz="4" w:space="0" w:color="000000"/>
              <w:left w:val="single" w:sz="4" w:space="0" w:color="000000"/>
              <w:bottom w:val="single" w:sz="4" w:space="0" w:color="000000"/>
              <w:right w:val="single" w:sz="4" w:space="0" w:color="000000"/>
            </w:tcBorders>
            <w:vAlign w:val="center"/>
          </w:tcPr>
          <w:p w14:paraId="1DD985B1" w14:textId="77777777" w:rsidR="00612E86" w:rsidRPr="003347B0" w:rsidRDefault="00612E86" w:rsidP="00612E86">
            <w:pPr>
              <w:pStyle w:val="afb"/>
            </w:pPr>
            <w:r w:rsidRPr="003347B0">
              <w:t>ПС-11 "Энергетик"</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3CEAA5FA"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0EE3706" w14:textId="77777777" w:rsidR="00612E86" w:rsidRPr="003347B0" w:rsidRDefault="00612E86" w:rsidP="00612E86">
            <w:pPr>
              <w:pStyle w:val="af6"/>
            </w:pPr>
            <w:r w:rsidRPr="003347B0">
              <w:t>2х40</w:t>
            </w:r>
          </w:p>
        </w:tc>
      </w:tr>
      <w:tr w:rsidR="00612E86" w:rsidRPr="003347B0" w14:paraId="6BBB2BD0"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26682318" w14:textId="77777777" w:rsidR="00612E86" w:rsidRPr="003347B0" w:rsidRDefault="00612E86" w:rsidP="00612E86">
            <w:pPr>
              <w:pStyle w:val="af6"/>
            </w:pPr>
            <w:r w:rsidRPr="003347B0">
              <w:t>10</w:t>
            </w:r>
          </w:p>
        </w:tc>
        <w:tc>
          <w:tcPr>
            <w:tcW w:w="3381" w:type="dxa"/>
            <w:tcBorders>
              <w:top w:val="single" w:sz="4" w:space="0" w:color="000000"/>
              <w:left w:val="single" w:sz="4" w:space="0" w:color="000000"/>
              <w:bottom w:val="single" w:sz="4" w:space="0" w:color="000000"/>
              <w:right w:val="single" w:sz="4" w:space="0" w:color="000000"/>
            </w:tcBorders>
            <w:vAlign w:val="center"/>
          </w:tcPr>
          <w:p w14:paraId="04170F1D" w14:textId="77777777" w:rsidR="00612E86" w:rsidRPr="003347B0" w:rsidRDefault="00612E86" w:rsidP="00612E86">
            <w:pPr>
              <w:pStyle w:val="afb"/>
            </w:pPr>
            <w:r w:rsidRPr="003347B0">
              <w:t>ПС-12 "Привокзальная"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03AB7247"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34BBDBF" w14:textId="77777777" w:rsidR="00612E86" w:rsidRPr="003347B0" w:rsidRDefault="00612E86" w:rsidP="00612E86">
            <w:pPr>
              <w:pStyle w:val="af6"/>
            </w:pPr>
            <w:r w:rsidRPr="003347B0">
              <w:t>2х25</w:t>
            </w:r>
          </w:p>
        </w:tc>
      </w:tr>
      <w:tr w:rsidR="00612E86" w:rsidRPr="003347B0" w14:paraId="3DE3512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68CCC31" w14:textId="77777777" w:rsidR="00612E86" w:rsidRPr="003347B0" w:rsidRDefault="00612E86" w:rsidP="00612E86">
            <w:pPr>
              <w:pStyle w:val="af6"/>
            </w:pPr>
            <w:r w:rsidRPr="003347B0">
              <w:t>11</w:t>
            </w:r>
          </w:p>
        </w:tc>
        <w:tc>
          <w:tcPr>
            <w:tcW w:w="3381" w:type="dxa"/>
            <w:tcBorders>
              <w:top w:val="single" w:sz="4" w:space="0" w:color="000000"/>
              <w:left w:val="single" w:sz="4" w:space="0" w:color="000000"/>
              <w:bottom w:val="single" w:sz="4" w:space="0" w:color="000000"/>
              <w:right w:val="single" w:sz="4" w:space="0" w:color="000000"/>
            </w:tcBorders>
            <w:vAlign w:val="center"/>
          </w:tcPr>
          <w:p w14:paraId="62823091" w14:textId="77777777" w:rsidR="00612E86" w:rsidRPr="003347B0" w:rsidRDefault="00612E86" w:rsidP="00612E86">
            <w:pPr>
              <w:pStyle w:val="afb"/>
            </w:pPr>
            <w:r w:rsidRPr="003347B0">
              <w:t>ПС-14 "Пионерная-2"</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378E106E"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019190F" w14:textId="77777777" w:rsidR="00612E86" w:rsidRPr="003347B0" w:rsidRDefault="00612E86" w:rsidP="00612E86">
            <w:pPr>
              <w:pStyle w:val="af6"/>
            </w:pPr>
            <w:r w:rsidRPr="003347B0">
              <w:t>2х40</w:t>
            </w:r>
          </w:p>
        </w:tc>
      </w:tr>
      <w:tr w:rsidR="00612E86" w:rsidRPr="003347B0" w14:paraId="40BA8EE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4AC426B" w14:textId="77777777" w:rsidR="00612E86" w:rsidRPr="003347B0" w:rsidRDefault="00612E86" w:rsidP="00612E86">
            <w:pPr>
              <w:pStyle w:val="af6"/>
            </w:pPr>
            <w:r w:rsidRPr="003347B0">
              <w:t>12</w:t>
            </w:r>
          </w:p>
        </w:tc>
        <w:tc>
          <w:tcPr>
            <w:tcW w:w="3381" w:type="dxa"/>
            <w:tcBorders>
              <w:top w:val="single" w:sz="4" w:space="0" w:color="000000"/>
              <w:left w:val="single" w:sz="4" w:space="0" w:color="000000"/>
              <w:bottom w:val="single" w:sz="4" w:space="0" w:color="000000"/>
              <w:right w:val="single" w:sz="4" w:space="0" w:color="000000"/>
            </w:tcBorders>
            <w:vAlign w:val="center"/>
          </w:tcPr>
          <w:p w14:paraId="6F7CDE22" w14:textId="77777777" w:rsidR="00612E86" w:rsidRPr="003347B0" w:rsidRDefault="00612E86" w:rsidP="00612E86">
            <w:pPr>
              <w:pStyle w:val="afb"/>
            </w:pPr>
            <w:r w:rsidRPr="003347B0">
              <w:t>ПС-15 "Зеленая"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2462A155"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76D411C4" w14:textId="77777777" w:rsidR="00612E86" w:rsidRPr="003347B0" w:rsidRDefault="00612E86" w:rsidP="00612E86">
            <w:pPr>
              <w:pStyle w:val="af6"/>
            </w:pPr>
            <w:r w:rsidRPr="003347B0">
              <w:t>2х40</w:t>
            </w:r>
          </w:p>
        </w:tc>
      </w:tr>
      <w:tr w:rsidR="00612E86" w:rsidRPr="003347B0" w14:paraId="750AF132"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0081F2F" w14:textId="77777777" w:rsidR="00612E86" w:rsidRPr="003347B0" w:rsidRDefault="00612E86" w:rsidP="00612E86">
            <w:pPr>
              <w:pStyle w:val="af6"/>
            </w:pPr>
            <w:r w:rsidRPr="003347B0">
              <w:t>13</w:t>
            </w:r>
          </w:p>
        </w:tc>
        <w:tc>
          <w:tcPr>
            <w:tcW w:w="3381" w:type="dxa"/>
            <w:tcBorders>
              <w:top w:val="single" w:sz="4" w:space="0" w:color="000000"/>
              <w:left w:val="single" w:sz="4" w:space="0" w:color="000000"/>
              <w:bottom w:val="single" w:sz="4" w:space="0" w:color="000000"/>
              <w:right w:val="single" w:sz="4" w:space="0" w:color="000000"/>
            </w:tcBorders>
            <w:vAlign w:val="center"/>
          </w:tcPr>
          <w:p w14:paraId="62A138EC" w14:textId="77777777" w:rsidR="00612E86" w:rsidRPr="003347B0" w:rsidRDefault="00612E86" w:rsidP="00612E86">
            <w:pPr>
              <w:pStyle w:val="afb"/>
            </w:pPr>
            <w:r w:rsidRPr="003347B0">
              <w:t>ПС-16 "Университет"</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5E119052"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2DA8AC7" w14:textId="77777777" w:rsidR="00612E86" w:rsidRPr="003347B0" w:rsidRDefault="00612E86" w:rsidP="00612E86">
            <w:pPr>
              <w:pStyle w:val="af6"/>
            </w:pPr>
            <w:r w:rsidRPr="003347B0">
              <w:t>2х40</w:t>
            </w:r>
          </w:p>
        </w:tc>
      </w:tr>
      <w:tr w:rsidR="00612E86" w:rsidRPr="003347B0" w14:paraId="4664B31A"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3FD40380" w14:textId="77777777" w:rsidR="00612E86" w:rsidRPr="003347B0" w:rsidRDefault="00612E86" w:rsidP="00612E86">
            <w:pPr>
              <w:pStyle w:val="af6"/>
            </w:pPr>
            <w:r w:rsidRPr="003347B0">
              <w:t>14</w:t>
            </w:r>
          </w:p>
        </w:tc>
        <w:tc>
          <w:tcPr>
            <w:tcW w:w="3381" w:type="dxa"/>
            <w:tcBorders>
              <w:top w:val="single" w:sz="4" w:space="0" w:color="000000"/>
              <w:left w:val="single" w:sz="4" w:space="0" w:color="000000"/>
              <w:bottom w:val="single" w:sz="4" w:space="0" w:color="000000"/>
              <w:right w:val="single" w:sz="4" w:space="0" w:color="000000"/>
            </w:tcBorders>
            <w:vAlign w:val="center"/>
          </w:tcPr>
          <w:p w14:paraId="4397148D" w14:textId="77777777" w:rsidR="00612E86" w:rsidRPr="003347B0" w:rsidRDefault="00612E86" w:rsidP="00612E86">
            <w:pPr>
              <w:pStyle w:val="afb"/>
            </w:pPr>
            <w:r w:rsidRPr="003347B0">
              <w:t>ПС-18 "Геолог"</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15FC30E7"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06ECD2EE" w14:textId="77777777" w:rsidR="00612E86" w:rsidRPr="003347B0" w:rsidRDefault="00612E86" w:rsidP="00612E86">
            <w:pPr>
              <w:pStyle w:val="af6"/>
            </w:pPr>
            <w:r w:rsidRPr="003347B0">
              <w:t>2х40</w:t>
            </w:r>
          </w:p>
        </w:tc>
      </w:tr>
      <w:tr w:rsidR="00612E86" w:rsidRPr="003347B0" w14:paraId="2C849F4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tcPr>
          <w:p w14:paraId="2037C098" w14:textId="77777777" w:rsidR="00612E86" w:rsidRPr="003347B0" w:rsidRDefault="00612E86" w:rsidP="00612E86">
            <w:pPr>
              <w:pStyle w:val="af6"/>
            </w:pPr>
            <w:r w:rsidRPr="003347B0">
              <w:t>15</w:t>
            </w:r>
          </w:p>
        </w:tc>
        <w:tc>
          <w:tcPr>
            <w:tcW w:w="3381" w:type="dxa"/>
            <w:tcBorders>
              <w:top w:val="single" w:sz="4" w:space="0" w:color="000000"/>
              <w:left w:val="single" w:sz="4" w:space="0" w:color="000000"/>
              <w:bottom w:val="single" w:sz="4" w:space="0" w:color="000000"/>
              <w:right w:val="single" w:sz="4" w:space="0" w:color="000000"/>
            </w:tcBorders>
            <w:vAlign w:val="center"/>
          </w:tcPr>
          <w:p w14:paraId="15E43A06" w14:textId="77777777" w:rsidR="00612E86" w:rsidRPr="003347B0" w:rsidRDefault="00612E86" w:rsidP="00612E86">
            <w:pPr>
              <w:pStyle w:val="afb"/>
            </w:pPr>
            <w:r w:rsidRPr="003347B0">
              <w:t>ПС-20 "Западная"</w:t>
            </w:r>
          </w:p>
        </w:tc>
        <w:tc>
          <w:tcPr>
            <w:tcW w:w="1974" w:type="dxa"/>
            <w:tcBorders>
              <w:top w:val="single" w:sz="4" w:space="0" w:color="000000"/>
              <w:left w:val="single" w:sz="4" w:space="0" w:color="000000"/>
              <w:bottom w:val="single" w:sz="4" w:space="0" w:color="000000"/>
              <w:right w:val="single" w:sz="4" w:space="0" w:color="000000"/>
            </w:tcBorders>
            <w:vAlign w:val="center"/>
          </w:tcPr>
          <w:p w14:paraId="6F92B17F" w14:textId="77777777" w:rsidR="00612E86" w:rsidRPr="003347B0" w:rsidRDefault="00612E86" w:rsidP="00612E86">
            <w:pPr>
              <w:pStyle w:val="af6"/>
            </w:pPr>
            <w:r w:rsidRPr="003347B0">
              <w:t>110/10</w:t>
            </w:r>
          </w:p>
        </w:tc>
        <w:tc>
          <w:tcPr>
            <w:tcW w:w="3270" w:type="dxa"/>
            <w:tcBorders>
              <w:top w:val="single" w:sz="4" w:space="0" w:color="000000"/>
              <w:left w:val="single" w:sz="4" w:space="0" w:color="000000"/>
              <w:bottom w:val="single" w:sz="4" w:space="0" w:color="000000"/>
              <w:right w:val="single" w:sz="4" w:space="0" w:color="000000"/>
            </w:tcBorders>
            <w:vAlign w:val="center"/>
          </w:tcPr>
          <w:p w14:paraId="69B0539D" w14:textId="77777777" w:rsidR="00612E86" w:rsidRPr="003347B0" w:rsidRDefault="00612E86" w:rsidP="00612E86">
            <w:pPr>
              <w:pStyle w:val="af6"/>
            </w:pPr>
            <w:r w:rsidRPr="003347B0">
              <w:t>2х40</w:t>
            </w:r>
          </w:p>
        </w:tc>
      </w:tr>
      <w:tr w:rsidR="00612E86" w:rsidRPr="003347B0" w14:paraId="4CFE3414"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tcPr>
          <w:p w14:paraId="76DE45B2" w14:textId="77777777" w:rsidR="00612E86" w:rsidRPr="003347B0" w:rsidRDefault="00612E86" w:rsidP="00612E86">
            <w:pPr>
              <w:pStyle w:val="af6"/>
            </w:pPr>
            <w:r w:rsidRPr="003347B0">
              <w:t>16</w:t>
            </w:r>
          </w:p>
        </w:tc>
        <w:tc>
          <w:tcPr>
            <w:tcW w:w="3381" w:type="dxa"/>
            <w:tcBorders>
              <w:top w:val="single" w:sz="4" w:space="0" w:color="000000"/>
              <w:left w:val="single" w:sz="4" w:space="0" w:color="000000"/>
              <w:bottom w:val="single" w:sz="4" w:space="0" w:color="000000"/>
              <w:right w:val="single" w:sz="4" w:space="0" w:color="000000"/>
            </w:tcBorders>
            <w:vAlign w:val="center"/>
          </w:tcPr>
          <w:p w14:paraId="4824A9A3" w14:textId="77777777" w:rsidR="00612E86" w:rsidRPr="003347B0" w:rsidRDefault="00612E86" w:rsidP="00612E86">
            <w:pPr>
              <w:pStyle w:val="afb"/>
            </w:pPr>
            <w:r w:rsidRPr="003347B0">
              <w:t>ПП "Победа"</w:t>
            </w:r>
          </w:p>
        </w:tc>
        <w:tc>
          <w:tcPr>
            <w:tcW w:w="1974" w:type="dxa"/>
            <w:tcBorders>
              <w:top w:val="single" w:sz="4" w:space="0" w:color="000000"/>
              <w:left w:val="single" w:sz="4" w:space="0" w:color="000000"/>
              <w:bottom w:val="single" w:sz="4" w:space="0" w:color="000000"/>
              <w:right w:val="single" w:sz="4" w:space="0" w:color="000000"/>
            </w:tcBorders>
            <w:vAlign w:val="center"/>
          </w:tcPr>
          <w:p w14:paraId="418CA250" w14:textId="77777777" w:rsidR="00612E86" w:rsidRPr="003347B0" w:rsidRDefault="00612E86" w:rsidP="00612E86">
            <w:pPr>
              <w:pStyle w:val="af6"/>
            </w:pPr>
            <w:r w:rsidRPr="003347B0">
              <w:t>110</w:t>
            </w:r>
          </w:p>
        </w:tc>
        <w:tc>
          <w:tcPr>
            <w:tcW w:w="3270" w:type="dxa"/>
            <w:tcBorders>
              <w:top w:val="single" w:sz="4" w:space="0" w:color="000000"/>
              <w:left w:val="single" w:sz="4" w:space="0" w:color="000000"/>
              <w:bottom w:val="single" w:sz="4" w:space="0" w:color="000000"/>
              <w:right w:val="single" w:sz="4" w:space="0" w:color="000000"/>
            </w:tcBorders>
            <w:vAlign w:val="center"/>
          </w:tcPr>
          <w:p w14:paraId="4B3BB792" w14:textId="77777777" w:rsidR="00612E86" w:rsidRPr="003347B0" w:rsidRDefault="00612E86" w:rsidP="00612E86">
            <w:pPr>
              <w:pStyle w:val="af6"/>
            </w:pPr>
            <w:r w:rsidRPr="003347B0">
              <w:t>-</w:t>
            </w:r>
          </w:p>
        </w:tc>
      </w:tr>
    </w:tbl>
    <w:p w14:paraId="4F20CD83" w14:textId="77777777" w:rsidR="00612E86" w:rsidRPr="003347B0" w:rsidRDefault="00612E86" w:rsidP="00123C51">
      <w:pPr>
        <w:pStyle w:val="a7"/>
        <w:ind w:firstLine="709"/>
      </w:pPr>
      <w:r w:rsidRPr="003347B0">
        <w:t xml:space="preserve">От </w:t>
      </w:r>
      <w:r w:rsidRPr="003347B0">
        <w:rPr>
          <w:lang w:val="ru-RU"/>
        </w:rPr>
        <w:t>понизительных подстанций</w:t>
      </w:r>
      <w:r w:rsidRPr="003347B0">
        <w:t xml:space="preserve"> передача электрической мощности потреб</w:t>
      </w:r>
      <w:r w:rsidRPr="003347B0">
        <w:rPr>
          <w:lang w:val="ru-RU"/>
        </w:rPr>
        <w:t xml:space="preserve">ителям </w:t>
      </w:r>
      <w:r w:rsidRPr="003347B0">
        <w:t xml:space="preserve">осуществляется по </w:t>
      </w:r>
      <w:r w:rsidRPr="003347B0">
        <w:rPr>
          <w:lang w:val="ru-RU"/>
        </w:rPr>
        <w:t>ЛЭП</w:t>
      </w:r>
      <w:r w:rsidRPr="003347B0">
        <w:t xml:space="preserve"> 10(6) кВ на распределительные пункты </w:t>
      </w:r>
      <w:r w:rsidRPr="003347B0">
        <w:rPr>
          <w:lang w:val="ru-RU"/>
        </w:rPr>
        <w:t>РП-</w:t>
      </w:r>
      <w:r w:rsidRPr="003347B0">
        <w:t>10(6)</w:t>
      </w:r>
      <w:r w:rsidRPr="003347B0">
        <w:rPr>
          <w:lang w:val="ru-RU"/>
        </w:rPr>
        <w:t xml:space="preserve"> </w:t>
      </w:r>
      <w:r w:rsidRPr="003347B0">
        <w:t xml:space="preserve">кВ и трансформаторные подстанции </w:t>
      </w:r>
      <w:r w:rsidRPr="003347B0">
        <w:rPr>
          <w:lang w:val="ru-RU"/>
        </w:rPr>
        <w:t>ТП-</w:t>
      </w:r>
      <w:r w:rsidRPr="003347B0">
        <w:t>10(6)/0,4 кВ различных мощностей.</w:t>
      </w:r>
    </w:p>
    <w:p w14:paraId="38790A29" w14:textId="77777777" w:rsidR="00612E86" w:rsidRPr="003347B0" w:rsidRDefault="00612E86" w:rsidP="00123C51">
      <w:pPr>
        <w:pStyle w:val="a7"/>
        <w:ind w:firstLine="709"/>
      </w:pPr>
      <w:r w:rsidRPr="003347B0">
        <w:t>Общая протяжённость линий электропередачи в границах городского округа составляет:</w:t>
      </w:r>
    </w:p>
    <w:p w14:paraId="16878C22" w14:textId="77777777" w:rsidR="00612E86" w:rsidRPr="003347B0" w:rsidRDefault="00612E86" w:rsidP="00612E86">
      <w:pPr>
        <w:pStyle w:val="a4"/>
      </w:pPr>
      <w:r w:rsidRPr="003347B0">
        <w:t>ЛЭП 500 кВ - 165,4 км;</w:t>
      </w:r>
    </w:p>
    <w:p w14:paraId="6917A188" w14:textId="77777777" w:rsidR="00612E86" w:rsidRPr="003347B0" w:rsidRDefault="00612E86" w:rsidP="00612E86">
      <w:pPr>
        <w:pStyle w:val="a4"/>
      </w:pPr>
      <w:r w:rsidRPr="003347B0">
        <w:t>ЛЭП 220 кВ - 72,7 км;</w:t>
      </w:r>
    </w:p>
    <w:p w14:paraId="4A9CCC8D" w14:textId="77777777" w:rsidR="00612E86" w:rsidRPr="003347B0" w:rsidRDefault="00612E86" w:rsidP="00612E86">
      <w:pPr>
        <w:pStyle w:val="a4"/>
      </w:pPr>
      <w:r w:rsidRPr="003347B0">
        <w:t>ЛЭП 110 кВ – 73,8 км;</w:t>
      </w:r>
    </w:p>
    <w:p w14:paraId="7C601782" w14:textId="77777777" w:rsidR="00612E86" w:rsidRPr="003347B0" w:rsidRDefault="00612E86" w:rsidP="00612E86">
      <w:pPr>
        <w:pStyle w:val="a4"/>
      </w:pPr>
      <w:r w:rsidRPr="003347B0">
        <w:t>ЛЭП 35 кВ - 26,1 км;</w:t>
      </w:r>
    </w:p>
    <w:p w14:paraId="0D72D1B6" w14:textId="77777777" w:rsidR="00612E86" w:rsidRPr="003347B0" w:rsidRDefault="00612E86" w:rsidP="00612E86">
      <w:pPr>
        <w:pStyle w:val="a4"/>
      </w:pPr>
      <w:r w:rsidRPr="003347B0">
        <w:rPr>
          <w:lang w:val="ru-RU"/>
        </w:rPr>
        <w:t>ЛЭП 6(10) кВ – 1183,9 км;</w:t>
      </w:r>
    </w:p>
    <w:p w14:paraId="08E3F3C9" w14:textId="77777777" w:rsidR="00612E86" w:rsidRPr="003347B0" w:rsidRDefault="00612E86" w:rsidP="00612E86">
      <w:pPr>
        <w:pStyle w:val="a4"/>
      </w:pPr>
      <w:r w:rsidRPr="003347B0">
        <w:rPr>
          <w:lang w:val="ru-RU"/>
        </w:rPr>
        <w:t>ЛЭП 0,4 кВ – 415,86 км.</w:t>
      </w:r>
    </w:p>
    <w:p w14:paraId="2C0C1021" w14:textId="77777777" w:rsidR="00612E86" w:rsidRPr="003347B0" w:rsidRDefault="00612E86" w:rsidP="00123C51">
      <w:pPr>
        <w:pStyle w:val="a7"/>
        <w:ind w:firstLine="709"/>
      </w:pPr>
      <w:r w:rsidRPr="003347B0">
        <w:rPr>
          <w:lang w:val="ru-RU"/>
        </w:rPr>
        <w:t xml:space="preserve">В перспективе </w:t>
      </w:r>
      <w:r w:rsidRPr="003347B0">
        <w:t xml:space="preserve">необходимо провести строительство новых, а также модернизацию </w:t>
      </w:r>
      <w:r w:rsidRPr="003347B0">
        <w:rPr>
          <w:lang w:val="ru-RU"/>
        </w:rPr>
        <w:t>части</w:t>
      </w:r>
      <w:r w:rsidRPr="003347B0">
        <w:t xml:space="preserve"> существующих </w:t>
      </w:r>
      <w:r w:rsidRPr="003347B0">
        <w:rPr>
          <w:lang w:val="ru-RU"/>
        </w:rPr>
        <w:t xml:space="preserve">понизительных </w:t>
      </w:r>
      <w:r w:rsidRPr="003347B0">
        <w:t xml:space="preserve">подстанций </w:t>
      </w:r>
      <w:r w:rsidRPr="003347B0">
        <w:rPr>
          <w:lang w:val="ru-RU"/>
        </w:rPr>
        <w:t xml:space="preserve">напряжением </w:t>
      </w:r>
      <w:r w:rsidRPr="003347B0">
        <w:t>220 кВ и 110 кВ, воздушных и кабельных линий электропередач</w:t>
      </w:r>
      <w:r w:rsidRPr="003347B0">
        <w:rPr>
          <w:lang w:val="ru-RU"/>
        </w:rPr>
        <w:t>и в целях повышения пропускной способности электрических сетей, а также создания условий для присоединения новых (дополнительных) электрических нагрузок, с учетом планируемого строительства большого числа новых потребителей электрической энергии, и увеличению мощности ранее присоединенных потребителей</w:t>
      </w:r>
      <w:r w:rsidRPr="003347B0">
        <w:t>.</w:t>
      </w:r>
    </w:p>
    <w:p w14:paraId="65D39EF9" w14:textId="6D386CD5" w:rsidR="00612E86" w:rsidRPr="003347B0" w:rsidRDefault="00612E86" w:rsidP="00123C51">
      <w:pPr>
        <w:pStyle w:val="4"/>
        <w:numPr>
          <w:ilvl w:val="3"/>
          <w:numId w:val="0"/>
        </w:numPr>
        <w:ind w:left="426" w:firstLine="709"/>
      </w:pPr>
      <w:r w:rsidRPr="003347B0">
        <w:t>2.5.8.5 Трубопроводный транспорт</w:t>
      </w:r>
    </w:p>
    <w:p w14:paraId="0286A043" w14:textId="77777777" w:rsidR="00612E86" w:rsidRPr="003347B0" w:rsidRDefault="00612E86" w:rsidP="00123C51">
      <w:pPr>
        <w:pStyle w:val="a7"/>
        <w:ind w:firstLine="709"/>
      </w:pPr>
      <w:r w:rsidRPr="003347B0">
        <w:t>Трубопроводный транспорт представлен системами нефте- и газопроводов в границах муниципального образования:</w:t>
      </w:r>
    </w:p>
    <w:p w14:paraId="01BEC9BD" w14:textId="77777777" w:rsidR="00612E86" w:rsidRPr="003347B0" w:rsidRDefault="00612E86" w:rsidP="00612E86">
      <w:pPr>
        <w:pStyle w:val="a4"/>
      </w:pPr>
      <w:r w:rsidRPr="003347B0">
        <w:t>магистральные нефтепроводы диаметром 530-1020 мм, протяженностью 99 км;</w:t>
      </w:r>
    </w:p>
    <w:p w14:paraId="0F4E0F43" w14:textId="77777777" w:rsidR="00612E86" w:rsidRPr="003347B0" w:rsidRDefault="00612E86" w:rsidP="00612E86">
      <w:pPr>
        <w:pStyle w:val="a4"/>
      </w:pPr>
      <w:r w:rsidRPr="003347B0">
        <w:t>прочие нефтепроводы диаметром 114-273 мм, общей протяженностью 14 км;</w:t>
      </w:r>
    </w:p>
    <w:p w14:paraId="40AC3F46" w14:textId="77777777" w:rsidR="00612E86" w:rsidRPr="003347B0" w:rsidRDefault="00612E86" w:rsidP="00612E86">
      <w:pPr>
        <w:pStyle w:val="a4"/>
      </w:pPr>
      <w:r w:rsidRPr="003347B0">
        <w:t>магистральные газопроводы высокого давления диаметром 219-1020 мм, протяженностью 170 км.</w:t>
      </w:r>
    </w:p>
    <w:p w14:paraId="2B042CA7" w14:textId="77777777" w:rsidR="00612E86" w:rsidRPr="003347B0" w:rsidRDefault="00612E86" w:rsidP="00123C51">
      <w:pPr>
        <w:pStyle w:val="a7"/>
        <w:ind w:firstLine="709"/>
      </w:pPr>
      <w:r w:rsidRPr="003347B0">
        <w:t>Общая протяженность трубопроводов на территории муниципального образования составляет 283 км.</w:t>
      </w:r>
    </w:p>
    <w:p w14:paraId="5A31CA39" w14:textId="2500712C" w:rsidR="00612E86" w:rsidRPr="003347B0" w:rsidRDefault="00612E86" w:rsidP="00123C51">
      <w:pPr>
        <w:pStyle w:val="4"/>
        <w:numPr>
          <w:ilvl w:val="3"/>
          <w:numId w:val="0"/>
        </w:numPr>
        <w:ind w:left="426" w:firstLine="709"/>
      </w:pPr>
      <w:r w:rsidRPr="003347B0">
        <w:lastRenderedPageBreak/>
        <w:t>2.5.8.6 Газоснабжение</w:t>
      </w:r>
    </w:p>
    <w:p w14:paraId="4327D874" w14:textId="77777777" w:rsidR="00612E86" w:rsidRPr="003347B0" w:rsidRDefault="00612E86" w:rsidP="00123C51">
      <w:pPr>
        <w:pStyle w:val="a7"/>
        <w:ind w:firstLine="709"/>
        <w:rPr>
          <w:lang w:val="ru-RU"/>
        </w:rPr>
      </w:pPr>
      <w:r w:rsidRPr="003347B0">
        <w:t>Газоснабжение</w:t>
      </w:r>
      <w:r w:rsidRPr="003347B0">
        <w:rPr>
          <w:lang w:val="ru-RU"/>
        </w:rPr>
        <w:t xml:space="preserve"> </w:t>
      </w:r>
      <w:r w:rsidRPr="003347B0">
        <w:t>города Сургута</w:t>
      </w:r>
      <w:r w:rsidRPr="003347B0">
        <w:rPr>
          <w:lang w:val="ru-RU"/>
        </w:rPr>
        <w:t xml:space="preserve"> осуществляется природным и попутным нефтяным газом.</w:t>
      </w:r>
      <w:r w:rsidRPr="003347B0">
        <w:t xml:space="preserve"> В городской округ поступает природный сетевой газ группы месторождений севера Тюменской области.</w:t>
      </w:r>
      <w:r w:rsidRPr="003347B0">
        <w:rPr>
          <w:lang w:val="ru-RU"/>
        </w:rPr>
        <w:t xml:space="preserve"> Попутный нефтяной газ поступает со Среднеобских месторождений.</w:t>
      </w:r>
    </w:p>
    <w:p w14:paraId="6AA7BB9F" w14:textId="77777777" w:rsidR="00612E86" w:rsidRPr="003347B0" w:rsidRDefault="00612E86" w:rsidP="00123C51">
      <w:pPr>
        <w:pStyle w:val="a7"/>
        <w:ind w:firstLine="709"/>
        <w:rPr>
          <w:lang w:val="ru-RU"/>
        </w:rPr>
      </w:pPr>
      <w:r w:rsidRPr="003347B0">
        <w:rPr>
          <w:lang w:val="ru-RU"/>
        </w:rPr>
        <w:t xml:space="preserve">Основные потребители природного и попутного нефтяного газа - Сурнутские ГРЭС-1 и ГРЭС-2, </w:t>
      </w:r>
      <w:r w:rsidRPr="003347B0">
        <w:t xml:space="preserve">природного газа </w:t>
      </w:r>
      <w:r w:rsidRPr="003347B0">
        <w:rPr>
          <w:lang w:val="ru-RU"/>
        </w:rPr>
        <w:t xml:space="preserve">- </w:t>
      </w:r>
      <w:r w:rsidRPr="003347B0">
        <w:t xml:space="preserve">котельные. Доля природного газа, используемого в качестве топлива в котельных, составляет примерно 93-95%. </w:t>
      </w:r>
    </w:p>
    <w:p w14:paraId="3FD5A8AA" w14:textId="77777777" w:rsidR="00612E86" w:rsidRPr="003347B0" w:rsidRDefault="00612E86" w:rsidP="00123C51">
      <w:pPr>
        <w:pStyle w:val="a7"/>
        <w:ind w:firstLine="709"/>
      </w:pPr>
      <w:r w:rsidRPr="003347B0">
        <w:t xml:space="preserve">В городской округ </w:t>
      </w:r>
      <w:r w:rsidRPr="003347B0">
        <w:rPr>
          <w:lang w:val="ru-RU"/>
        </w:rPr>
        <w:t xml:space="preserve">природный </w:t>
      </w:r>
      <w:r w:rsidRPr="003347B0">
        <w:t xml:space="preserve">газ транспортируется по газопроводам-отводам от магистрального газопровода высокого давления </w:t>
      </w:r>
      <w:r w:rsidRPr="003347B0">
        <w:rPr>
          <w:lang w:val="ru-RU"/>
        </w:rPr>
        <w:t>(</w:t>
      </w:r>
      <w:r w:rsidRPr="003347B0">
        <w:t>МГВД</w:t>
      </w:r>
      <w:r w:rsidRPr="003347B0">
        <w:rPr>
          <w:lang w:val="ru-RU"/>
        </w:rPr>
        <w:t>)</w:t>
      </w:r>
      <w:r w:rsidRPr="003347B0">
        <w:t xml:space="preserve"> "Уренгой-Сургут-Челябинск". В настоящее время источниками газоснабжения города являются газораспределительные станции (далее ГРС):</w:t>
      </w:r>
    </w:p>
    <w:p w14:paraId="02B45CCD" w14:textId="77777777" w:rsidR="00612E86" w:rsidRPr="003347B0" w:rsidRDefault="00612E86" w:rsidP="00612E86">
      <w:pPr>
        <w:pStyle w:val="a4"/>
      </w:pPr>
      <w:r w:rsidRPr="003347B0">
        <w:t xml:space="preserve">АГРС-4 ОАО "Сургутгаз" производительностью </w:t>
      </w:r>
      <w:r w:rsidRPr="003347B0">
        <w:rPr>
          <w:lang w:val="ru-RU"/>
        </w:rPr>
        <w:t>7</w:t>
      </w:r>
      <w:r w:rsidRPr="003347B0">
        <w:t>5 тыс. м3/ч;</w:t>
      </w:r>
    </w:p>
    <w:p w14:paraId="5C58CC2F" w14:textId="77777777" w:rsidR="00612E86" w:rsidRPr="003347B0" w:rsidRDefault="00612E86" w:rsidP="00612E86">
      <w:pPr>
        <w:pStyle w:val="a4"/>
      </w:pPr>
      <w:r w:rsidRPr="003347B0">
        <w:t>ГРПБ-60 ОАО "Сургутнефтегаз" (ГРС-3) производительностью 60 тыс. м3/ч;</w:t>
      </w:r>
    </w:p>
    <w:p w14:paraId="559E0B41" w14:textId="77777777" w:rsidR="00612E86" w:rsidRPr="003347B0" w:rsidRDefault="00612E86" w:rsidP="00612E86">
      <w:pPr>
        <w:pStyle w:val="a4"/>
      </w:pPr>
      <w:r w:rsidRPr="003347B0">
        <w:t>ГРС-3 " Бис " ООО "Газпром трансгаз Сургут" производительностью 4</w:t>
      </w:r>
      <w:r w:rsidRPr="003347B0">
        <w:rPr>
          <w:lang w:val="ru-RU"/>
        </w:rPr>
        <w:t>5</w:t>
      </w:r>
      <w:r w:rsidRPr="003347B0">
        <w:t xml:space="preserve"> тыс. м3/ч;</w:t>
      </w:r>
    </w:p>
    <w:p w14:paraId="2B22A7D6" w14:textId="77777777" w:rsidR="00612E86" w:rsidRPr="003347B0" w:rsidRDefault="00612E86" w:rsidP="00612E86">
      <w:pPr>
        <w:pStyle w:val="a4"/>
      </w:pPr>
      <w:r w:rsidRPr="003347B0">
        <w:t>ГРС-4 ООО "Сургутгазпром";</w:t>
      </w:r>
    </w:p>
    <w:p w14:paraId="6B8D93CE" w14:textId="77777777" w:rsidR="00612E86" w:rsidRPr="003347B0" w:rsidRDefault="00612E86" w:rsidP="00612E86">
      <w:pPr>
        <w:pStyle w:val="a4"/>
      </w:pPr>
      <w:r w:rsidRPr="003347B0">
        <w:t>ГРС "СНГ" (ОАО "Сургутнефтегаз").</w:t>
      </w:r>
    </w:p>
    <w:p w14:paraId="316C4896" w14:textId="77777777" w:rsidR="00612E86" w:rsidRPr="003347B0" w:rsidRDefault="00612E86" w:rsidP="00123C51">
      <w:pPr>
        <w:pStyle w:val="a7"/>
        <w:ind w:firstLine="709"/>
      </w:pPr>
      <w:r w:rsidRPr="003347B0">
        <w:t xml:space="preserve">Все источники располагаются в северной части города: </w:t>
      </w:r>
    </w:p>
    <w:p w14:paraId="22297AFC" w14:textId="77777777" w:rsidR="00612E86" w:rsidRPr="003347B0" w:rsidRDefault="00612E86" w:rsidP="00612E86">
      <w:pPr>
        <w:pStyle w:val="a4"/>
      </w:pPr>
      <w:r w:rsidRPr="003347B0">
        <w:t>АГРС-4 в</w:t>
      </w:r>
      <w:r w:rsidRPr="003347B0">
        <w:rPr>
          <w:lang w:val="ru-RU"/>
        </w:rPr>
        <w:t xml:space="preserve"> районе</w:t>
      </w:r>
      <w:r w:rsidRPr="003347B0">
        <w:t xml:space="preserve"> п. Лунный;</w:t>
      </w:r>
    </w:p>
    <w:p w14:paraId="2C5FDCE1" w14:textId="77777777" w:rsidR="00612E86" w:rsidRPr="003347B0" w:rsidRDefault="00612E86" w:rsidP="00612E86">
      <w:pPr>
        <w:pStyle w:val="a4"/>
      </w:pPr>
      <w:r w:rsidRPr="003347B0">
        <w:t>комплекс ГРПБ-60, ГРС-3" Бис " и ГРС-4 - на единой технологической площадке вблизи территории ГРЭС-1 и ГРЭС-2;</w:t>
      </w:r>
    </w:p>
    <w:p w14:paraId="74A97A94" w14:textId="77777777" w:rsidR="00612E86" w:rsidRPr="003347B0" w:rsidRDefault="00612E86" w:rsidP="00612E86">
      <w:pPr>
        <w:pStyle w:val="a4"/>
      </w:pPr>
      <w:r w:rsidRPr="003347B0">
        <w:t>ГРС "СНГ" в северо-западной части города.</w:t>
      </w:r>
    </w:p>
    <w:p w14:paraId="24D06D9D" w14:textId="77777777" w:rsidR="00612E86" w:rsidRPr="003347B0" w:rsidRDefault="00612E86" w:rsidP="00123C51">
      <w:pPr>
        <w:pStyle w:val="a7"/>
        <w:ind w:firstLine="709"/>
      </w:pPr>
      <w:r w:rsidRPr="003347B0">
        <w:t>Существующий комплекс ГРС-3, ГРС-3 «Бис», ГРС-4 является морально и физически устаревшим. В настоящее время планируется его реконструкция с целью повышения производительности, надежности и безопасности. В связи с тем, что комплекс размещён с нарушением требований норм (</w:t>
      </w:r>
      <w:r w:rsidRPr="003347B0">
        <w:rPr>
          <w:lang w:val="ru-RU"/>
        </w:rPr>
        <w:t xml:space="preserve">п. 7.16 </w:t>
      </w:r>
      <w:r w:rsidRPr="003347B0">
        <w:t xml:space="preserve">СП 3613330.2012 </w:t>
      </w:r>
      <w:r w:rsidRPr="003347B0">
        <w:rPr>
          <w:lang w:val="ru-RU"/>
        </w:rPr>
        <w:t>«</w:t>
      </w:r>
      <w:r w:rsidRPr="003347B0">
        <w:t>Магистральные трубопроводы.</w:t>
      </w:r>
      <w:r w:rsidRPr="003347B0">
        <w:rPr>
          <w:lang w:val="ru-RU"/>
        </w:rPr>
        <w:t>»</w:t>
      </w:r>
      <w:r w:rsidRPr="003347B0">
        <w:t xml:space="preserve"> Актуализированная редакция</w:t>
      </w:r>
      <w:r w:rsidRPr="003347B0">
        <w:rPr>
          <w:lang w:val="ru-RU"/>
        </w:rPr>
        <w:t xml:space="preserve"> СНиП 2.05.06-85*</w:t>
      </w:r>
      <w:r w:rsidRPr="003347B0">
        <w:t>), планируется его вынос. ОАО "Гипрогазцентр" ОАО Газпром ведёт работы по проекту "Реконструкция ГРС-3 "Б</w:t>
      </w:r>
      <w:r w:rsidRPr="003347B0">
        <w:rPr>
          <w:lang w:val="ru-RU"/>
        </w:rPr>
        <w:t>ис</w:t>
      </w:r>
      <w:r w:rsidRPr="003347B0">
        <w:t>" газопровода отвода к Сургутской ГРЭС", предложены вариант</w:t>
      </w:r>
      <w:r w:rsidRPr="003347B0">
        <w:rPr>
          <w:lang w:val="ru-RU"/>
        </w:rPr>
        <w:t>ы</w:t>
      </w:r>
      <w:r w:rsidRPr="003347B0">
        <w:t xml:space="preserve"> размещения площадки проектируемой ГРС в северо-восточной части территории города Сургута. Все варианты размещения попадают в границы Восточно-Сургутского месторождения</w:t>
      </w:r>
      <w:r w:rsidRPr="003347B0">
        <w:rPr>
          <w:lang w:val="ru-RU"/>
        </w:rPr>
        <w:t>.</w:t>
      </w:r>
      <w:r w:rsidRPr="003347B0">
        <w:t xml:space="preserve"> </w:t>
      </w:r>
      <w:r w:rsidRPr="003347B0">
        <w:rPr>
          <w:lang w:val="ru-RU"/>
        </w:rPr>
        <w:t>Т</w:t>
      </w:r>
      <w:r w:rsidRPr="003347B0">
        <w:t xml:space="preserve">ехническая возможность вынести площадку ГРС за границы месторождения отсутствует. </w:t>
      </w:r>
    </w:p>
    <w:p w14:paraId="6B09DE99" w14:textId="77777777" w:rsidR="00612E86" w:rsidRPr="003347B0" w:rsidRDefault="00612E86" w:rsidP="00123C51">
      <w:pPr>
        <w:pStyle w:val="a7"/>
        <w:ind w:firstLine="709"/>
        <w:rPr>
          <w:lang w:val="ru-RU"/>
        </w:rPr>
      </w:pPr>
      <w:r w:rsidRPr="003347B0">
        <w:rPr>
          <w:lang w:val="ru-RU"/>
        </w:rPr>
        <w:t xml:space="preserve">Загруженность </w:t>
      </w:r>
      <w:r w:rsidRPr="003347B0">
        <w:t>АГРС-4</w:t>
      </w:r>
      <w:r w:rsidRPr="003347B0">
        <w:rPr>
          <w:lang w:val="ru-RU"/>
        </w:rPr>
        <w:t xml:space="preserve"> составляет 95%. ГРС практически не имеет резерва для развития города. Реконструкция объекта не обеспечит в полном объеме планируемого на расчетный период увеличения потребления газа и является нецелесообразной. Для решения вопроса подачи газа требуется размещение нового источника газоснабжения-ГРС. </w:t>
      </w:r>
    </w:p>
    <w:p w14:paraId="74AD871E" w14:textId="77777777" w:rsidR="00612E86" w:rsidRPr="003347B0" w:rsidRDefault="00612E86" w:rsidP="00123C51">
      <w:pPr>
        <w:pStyle w:val="a7"/>
        <w:ind w:firstLine="709"/>
      </w:pPr>
      <w:r w:rsidRPr="003347B0">
        <w:t>Газоснабжение потребителей осуществляется от ГРС по распределительным газопроводам высокого давления II категории (Р-0,6 МПа). От ГРС природный газ транспортируется к пунктам редуцирования газа (далее ПРГ) потребителей жилой застройки и котельных. На территории г. Сургута установлены пункты редуцирования газа различного типа и исполнения. В ПРГ выполняется понижение давления газа, а так же автоматически поддерживается постоянное давление газа на выходе, независимо от интенсивности газопотребления.</w:t>
      </w:r>
    </w:p>
    <w:p w14:paraId="40258DB3" w14:textId="77777777" w:rsidR="00612E86" w:rsidRPr="003347B0" w:rsidRDefault="00612E86" w:rsidP="00123C51">
      <w:pPr>
        <w:pStyle w:val="a7"/>
        <w:ind w:firstLine="709"/>
        <w:rPr>
          <w:lang w:val="ru-RU"/>
        </w:rPr>
      </w:pPr>
      <w:r w:rsidRPr="003347B0">
        <w:t xml:space="preserve">По числу ступеней регулирования давления газа система газораспределения 2-х ступенчатая, состоящая из газопроводов высокого давления (II категории), газопроводов среднего давления и газопроводов низкого давления. </w:t>
      </w:r>
    </w:p>
    <w:p w14:paraId="7BB9D2FB" w14:textId="77777777" w:rsidR="00612E86" w:rsidRPr="003347B0" w:rsidRDefault="00612E86" w:rsidP="00123C51">
      <w:pPr>
        <w:pStyle w:val="a7"/>
        <w:ind w:firstLine="709"/>
      </w:pPr>
      <w:r w:rsidRPr="003347B0">
        <w:t>Материал газопроводов – сталь. Прокладка выполнена подземно и надземно.</w:t>
      </w:r>
    </w:p>
    <w:p w14:paraId="22DFE7EA" w14:textId="77777777" w:rsidR="00612E86" w:rsidRPr="003347B0" w:rsidRDefault="00612E86" w:rsidP="00123C51">
      <w:pPr>
        <w:pStyle w:val="a7"/>
        <w:ind w:firstLine="709"/>
        <w:rPr>
          <w:lang w:val="ru-RU"/>
        </w:rPr>
      </w:pPr>
      <w:r w:rsidRPr="003347B0">
        <w:lastRenderedPageBreak/>
        <w:t>По принципу построения сети газораспределения выполнены по смешанной схеме (кольцевые и тупиковые газопроводы). Надежность системы газораспределения обеспечивается закольцованными газопроводами высокого давления. Кольцевые сети представляют собой систему замкнутых газопроводов, благодаря чему достигается более равномерный режим давления газа в сетях у всех потребителей и облегчается проведение ремонтных и эксплуатационных работ.</w:t>
      </w:r>
      <w:r w:rsidRPr="003347B0">
        <w:rPr>
          <w:lang w:val="ru-RU"/>
        </w:rPr>
        <w:t xml:space="preserve"> Однако, имеются участки газопроводов, которые не имеют транспортного резерва при аварийном отключении.</w:t>
      </w:r>
    </w:p>
    <w:p w14:paraId="02D0B1E3" w14:textId="77777777" w:rsidR="00612E86" w:rsidRPr="003347B0" w:rsidRDefault="00612E86" w:rsidP="00123C51">
      <w:pPr>
        <w:pStyle w:val="a7"/>
        <w:ind w:firstLine="709"/>
      </w:pPr>
      <w:r w:rsidRPr="003347B0">
        <w:t xml:space="preserve">Распределительными газопроводами высокого давления охвачена значительная часть территории г. Сургута. Согласно данным итогов социально-экономического развития за 2013 год, общая протяженность уличных газовых сетей составляет 164,3 км, в том числе на балансе </w:t>
      </w:r>
      <w:r w:rsidRPr="003347B0">
        <w:rPr>
          <w:lang w:val="ru-RU"/>
        </w:rPr>
        <w:t xml:space="preserve">ОАО </w:t>
      </w:r>
      <w:r w:rsidRPr="003347B0">
        <w:t>"Сургутгаз" - 146,6 км. В настоящем проекте отражены 107 км (основные магистрали).</w:t>
      </w:r>
    </w:p>
    <w:p w14:paraId="1B44F595" w14:textId="77777777" w:rsidR="00612E86" w:rsidRPr="003347B0" w:rsidRDefault="00612E86" w:rsidP="00123C51">
      <w:pPr>
        <w:pStyle w:val="a7"/>
        <w:ind w:firstLine="709"/>
      </w:pPr>
      <w:r w:rsidRPr="003347B0">
        <w:t>В городском округе природный газ используется для нужд:</w:t>
      </w:r>
    </w:p>
    <w:p w14:paraId="3F8E1DBD" w14:textId="77777777" w:rsidR="00612E86" w:rsidRPr="003347B0" w:rsidRDefault="00612E86" w:rsidP="00612E86">
      <w:pPr>
        <w:pStyle w:val="a4"/>
      </w:pPr>
      <w:r w:rsidRPr="003347B0">
        <w:t>источников централизованного теплоснабжения - в качестве топлива;</w:t>
      </w:r>
    </w:p>
    <w:p w14:paraId="4A17A683" w14:textId="77777777" w:rsidR="00612E86" w:rsidRPr="003347B0" w:rsidRDefault="00612E86" w:rsidP="00612E86">
      <w:pPr>
        <w:pStyle w:val="a4"/>
      </w:pPr>
      <w:r w:rsidRPr="003347B0">
        <w:t>пищеприготовления - для жилой застройки;</w:t>
      </w:r>
    </w:p>
    <w:p w14:paraId="085BDB0A" w14:textId="77777777" w:rsidR="00612E86" w:rsidRPr="003347B0" w:rsidRDefault="00612E86" w:rsidP="00612E86">
      <w:pPr>
        <w:pStyle w:val="a4"/>
      </w:pPr>
      <w:r w:rsidRPr="003347B0">
        <w:t>отопления, горячего водоснабжения от индивидуальных газовых котлов для потребителей малоэтажной и индивидуальной жилой застройки.</w:t>
      </w:r>
    </w:p>
    <w:p w14:paraId="46EED43E" w14:textId="77777777" w:rsidR="00612E86" w:rsidRPr="003347B0" w:rsidRDefault="00612E86" w:rsidP="00123C51">
      <w:pPr>
        <w:pStyle w:val="a7"/>
        <w:ind w:firstLine="709"/>
        <w:rPr>
          <w:lang w:val="ru-RU"/>
        </w:rPr>
      </w:pPr>
      <w:r w:rsidRPr="003347B0">
        <w:t xml:space="preserve">Кроме того, газоснабжение потребителей жилой застройки городского округа осуществляется </w:t>
      </w:r>
      <w:r w:rsidRPr="003347B0">
        <w:rPr>
          <w:lang w:val="ru-RU"/>
        </w:rPr>
        <w:t>также</w:t>
      </w:r>
      <w:r w:rsidRPr="003347B0">
        <w:t xml:space="preserve"> сжиженным газом. </w:t>
      </w:r>
      <w:r w:rsidRPr="003347B0">
        <w:rPr>
          <w:lang w:val="ru-RU"/>
        </w:rPr>
        <w:t>Н</w:t>
      </w:r>
      <w:r w:rsidRPr="003347B0">
        <w:t>а территории г. Сургута установлены несколько резервуарных установок сжиженных углеводородных газов (СУГ) для нужд пищеприготовления в средне- и малоэтажной жилой застройке. Резервуарные установки введены в эксплуатацию в 70-х годах, нормативный срок их службы истекает.</w:t>
      </w:r>
    </w:p>
    <w:p w14:paraId="53511E8C" w14:textId="77777777" w:rsidR="00612E86" w:rsidRPr="003347B0" w:rsidRDefault="00612E86" w:rsidP="00123C51">
      <w:pPr>
        <w:pStyle w:val="a7"/>
        <w:ind w:firstLine="709"/>
        <w:rPr>
          <w:lang w:val="ru-RU"/>
        </w:rPr>
      </w:pPr>
      <w:r w:rsidRPr="003347B0">
        <w:t>Уровень газификации жилой застройки незначителен и составляет менее 3%.</w:t>
      </w:r>
    </w:p>
    <w:p w14:paraId="6A0DBA65" w14:textId="77777777" w:rsidR="00612E86" w:rsidRPr="003347B0" w:rsidRDefault="00612E86" w:rsidP="00123C51">
      <w:pPr>
        <w:pStyle w:val="a7"/>
        <w:ind w:firstLine="709"/>
      </w:pPr>
      <w:r w:rsidRPr="003347B0">
        <w:t>Анализ действующей системы газоснабжения г. Сургута выявил следующие ее особенности:</w:t>
      </w:r>
    </w:p>
    <w:p w14:paraId="2BB4B738" w14:textId="77777777" w:rsidR="00612E86" w:rsidRPr="003347B0" w:rsidRDefault="00612E86" w:rsidP="00612E86">
      <w:pPr>
        <w:pStyle w:val="a4"/>
      </w:pPr>
      <w:r w:rsidRPr="003347B0">
        <w:t>в границах г. Сургута размещены ГРС, что является нарушением требования норм;</w:t>
      </w:r>
    </w:p>
    <w:p w14:paraId="4EE5A2DB" w14:textId="77777777" w:rsidR="00612E86" w:rsidRPr="003347B0" w:rsidRDefault="00612E86" w:rsidP="00612E86">
      <w:pPr>
        <w:pStyle w:val="a4"/>
      </w:pPr>
      <w:r w:rsidRPr="003347B0">
        <w:t>пропускной способности АГРС-4 недостаточно для обеспечения газоснабжения городского округа на перспективу;</w:t>
      </w:r>
    </w:p>
    <w:p w14:paraId="5AA57849" w14:textId="77777777" w:rsidR="00612E86" w:rsidRPr="003347B0" w:rsidRDefault="00612E86" w:rsidP="00612E86">
      <w:pPr>
        <w:pStyle w:val="a4"/>
      </w:pPr>
      <w:r w:rsidRPr="003347B0">
        <w:t>имеются участки газопроводов расчетного кольца, которые не имеют транспортного резерва при аварийном отключении;</w:t>
      </w:r>
    </w:p>
    <w:p w14:paraId="1904625C" w14:textId="77777777" w:rsidR="00612E86" w:rsidRPr="003347B0" w:rsidRDefault="00612E86" w:rsidP="00612E86">
      <w:pPr>
        <w:pStyle w:val="a4"/>
      </w:pPr>
      <w:r w:rsidRPr="003347B0">
        <w:t>уровень газификации природным газом жилой застройки оценивается как низкий;</w:t>
      </w:r>
    </w:p>
    <w:p w14:paraId="583E3518" w14:textId="77777777" w:rsidR="00612E86" w:rsidRPr="003347B0" w:rsidRDefault="00612E86" w:rsidP="00612E86">
      <w:pPr>
        <w:pStyle w:val="a4"/>
      </w:pPr>
      <w:r w:rsidRPr="003347B0">
        <w:t>действующие установки СУГ требуют капиталовложений на ремонт, избежать которых можно путём ликвидации СУГ с переводом потребителей на использование электроплит.</w:t>
      </w:r>
    </w:p>
    <w:p w14:paraId="6587B31B" w14:textId="1D026068" w:rsidR="00612E86" w:rsidRPr="003347B0" w:rsidRDefault="00612E86" w:rsidP="00123C51">
      <w:pPr>
        <w:pStyle w:val="a7"/>
        <w:ind w:firstLine="709"/>
      </w:pPr>
      <w:r w:rsidRPr="003347B0">
        <w:t>Таким образом, необходимо предусмотреть мероприятия по развитию системы газоснабжения, обеспечивающие соблюдение требований норм в части размещения ГРС, создание возможности развития новых территорий, сокращение количества потребителей сжиженного газа, бесперебойное и безаварийное снабжение населения г. Сургута природным газом.</w:t>
      </w:r>
    </w:p>
    <w:p w14:paraId="3696E8D4" w14:textId="1764A76D" w:rsidR="00612E86" w:rsidRPr="003347B0" w:rsidRDefault="00612E86" w:rsidP="00123C51">
      <w:pPr>
        <w:pStyle w:val="4"/>
        <w:numPr>
          <w:ilvl w:val="3"/>
          <w:numId w:val="0"/>
        </w:numPr>
        <w:ind w:left="426" w:firstLine="709"/>
      </w:pPr>
      <w:r w:rsidRPr="003347B0">
        <w:t>2.5.8.7 Связь и информатизация</w:t>
      </w:r>
    </w:p>
    <w:p w14:paraId="566ED000" w14:textId="77777777" w:rsidR="00612E86" w:rsidRPr="003347B0" w:rsidRDefault="00612E86" w:rsidP="00123C51">
      <w:pPr>
        <w:pStyle w:val="a7"/>
        <w:ind w:firstLine="709"/>
      </w:pPr>
      <w:r w:rsidRPr="003347B0">
        <w:t>Существующая сеть связи города Сургута представлена развитой инфраструктурой, которая позволяет удовлетворить информационные потребности жителей.</w:t>
      </w:r>
    </w:p>
    <w:p w14:paraId="742E78AC" w14:textId="77777777" w:rsidR="00612E86" w:rsidRPr="003347B0" w:rsidRDefault="00612E86" w:rsidP="00123C51">
      <w:pPr>
        <w:pStyle w:val="a7"/>
        <w:ind w:firstLine="709"/>
      </w:pPr>
      <w:r w:rsidRPr="003347B0">
        <w:t>Операторы связи, оказывающие услуги систем фиксированной и подвижной связи, представляют широкий спектр услуг связи:</w:t>
      </w:r>
    </w:p>
    <w:p w14:paraId="35D8552C" w14:textId="77777777" w:rsidR="00612E86" w:rsidRPr="003347B0" w:rsidRDefault="00612E86" w:rsidP="00612E86">
      <w:pPr>
        <w:pStyle w:val="a4"/>
      </w:pPr>
      <w:r w:rsidRPr="003347B0">
        <w:t>местная, междугородная, международная телефонная связь;</w:t>
      </w:r>
    </w:p>
    <w:p w14:paraId="47484809" w14:textId="77777777" w:rsidR="00612E86" w:rsidRPr="003347B0" w:rsidRDefault="00612E86" w:rsidP="00612E86">
      <w:pPr>
        <w:pStyle w:val="a4"/>
      </w:pPr>
      <w:r w:rsidRPr="003347B0">
        <w:t>услуги радиосвязи;</w:t>
      </w:r>
    </w:p>
    <w:p w14:paraId="3B004CF3" w14:textId="77777777" w:rsidR="00612E86" w:rsidRPr="003347B0" w:rsidRDefault="00612E86" w:rsidP="00612E86">
      <w:pPr>
        <w:pStyle w:val="a4"/>
      </w:pPr>
      <w:r w:rsidRPr="003347B0">
        <w:lastRenderedPageBreak/>
        <w:t>услуги передачи данных;</w:t>
      </w:r>
    </w:p>
    <w:p w14:paraId="1594CB4A" w14:textId="77777777" w:rsidR="00612E86" w:rsidRPr="003347B0" w:rsidRDefault="00612E86" w:rsidP="00612E86">
      <w:pPr>
        <w:pStyle w:val="a4"/>
      </w:pPr>
      <w:r w:rsidRPr="003347B0">
        <w:t>услуги телематических служб;</w:t>
      </w:r>
    </w:p>
    <w:p w14:paraId="08479487" w14:textId="77777777" w:rsidR="00612E86" w:rsidRPr="003347B0" w:rsidRDefault="00612E86" w:rsidP="00612E86">
      <w:pPr>
        <w:pStyle w:val="a4"/>
      </w:pPr>
      <w:r w:rsidRPr="003347B0">
        <w:t>коммутируемый и выделенный доступ к сети Интернет;</w:t>
      </w:r>
    </w:p>
    <w:p w14:paraId="3D19ACD3" w14:textId="77777777" w:rsidR="00612E86" w:rsidRPr="003347B0" w:rsidRDefault="00612E86" w:rsidP="00612E86">
      <w:pPr>
        <w:pStyle w:val="a4"/>
      </w:pPr>
      <w:r w:rsidRPr="003347B0">
        <w:t>услуги связи по предоставлению каналов связи;</w:t>
      </w:r>
    </w:p>
    <w:p w14:paraId="1D07F3D2" w14:textId="77777777" w:rsidR="00612E86" w:rsidRPr="003347B0" w:rsidRDefault="00612E86" w:rsidP="00612E86">
      <w:pPr>
        <w:pStyle w:val="a4"/>
      </w:pPr>
      <w:r w:rsidRPr="003347B0">
        <w:t>услуги широкополосного радиодоступа;</w:t>
      </w:r>
    </w:p>
    <w:p w14:paraId="5521789C" w14:textId="77777777" w:rsidR="00612E86" w:rsidRPr="003347B0" w:rsidRDefault="00612E86" w:rsidP="00612E86">
      <w:pPr>
        <w:pStyle w:val="a4"/>
      </w:pPr>
      <w:r w:rsidRPr="003347B0">
        <w:t>услуги IP-телефонии;</w:t>
      </w:r>
    </w:p>
    <w:p w14:paraId="001CD0CB" w14:textId="77777777" w:rsidR="00612E86" w:rsidRPr="003347B0" w:rsidRDefault="00612E86" w:rsidP="00612E86">
      <w:pPr>
        <w:pStyle w:val="a4"/>
      </w:pPr>
      <w:r w:rsidRPr="003347B0">
        <w:t>услуги интерактивного телевидения (IP-TV).</w:t>
      </w:r>
    </w:p>
    <w:p w14:paraId="6C82A03C" w14:textId="77777777" w:rsidR="00612E86" w:rsidRPr="003347B0" w:rsidRDefault="00612E86" w:rsidP="00123C51">
      <w:pPr>
        <w:pStyle w:val="a7"/>
        <w:ind w:firstLine="709"/>
      </w:pPr>
      <w:r w:rsidRPr="003347B0">
        <w:rPr>
          <w:lang w:val="ru-RU"/>
        </w:rPr>
        <w:t xml:space="preserve">В соответствии с данными </w:t>
      </w:r>
      <w:r w:rsidRPr="003347B0">
        <w:rPr>
          <w:rFonts w:eastAsia="Calibri"/>
        </w:rPr>
        <w:t>«Прогноз</w:t>
      </w:r>
      <w:r w:rsidRPr="003347B0">
        <w:rPr>
          <w:rFonts w:eastAsia="Calibri"/>
          <w:lang w:val="ru-RU"/>
        </w:rPr>
        <w:t>а</w:t>
      </w:r>
      <w:r w:rsidRPr="003347B0">
        <w:rPr>
          <w:rFonts w:eastAsia="Calibri"/>
        </w:rPr>
        <w:t xml:space="preserve"> социально-экономического развития городского округа город Сургут на 2013 год и плановый период 2014 </w:t>
      </w:r>
      <w:r w:rsidRPr="003347B0">
        <w:rPr>
          <w:rFonts w:eastAsia="Calibri"/>
          <w:lang w:val="ru-RU"/>
        </w:rPr>
        <w:t>-</w:t>
      </w:r>
      <w:r w:rsidRPr="003347B0">
        <w:rPr>
          <w:rFonts w:eastAsia="Calibri"/>
        </w:rPr>
        <w:t xml:space="preserve"> 2015 год</w:t>
      </w:r>
      <w:r w:rsidRPr="003347B0">
        <w:rPr>
          <w:rFonts w:eastAsia="Calibri"/>
          <w:lang w:val="ru-RU"/>
        </w:rPr>
        <w:t>ов</w:t>
      </w:r>
      <w:r w:rsidRPr="003347B0">
        <w:rPr>
          <w:rFonts w:eastAsia="Calibri"/>
        </w:rPr>
        <w:t xml:space="preserve">», </w:t>
      </w:r>
      <w:r w:rsidRPr="003347B0">
        <w:rPr>
          <w:rFonts w:eastAsia="Calibri"/>
          <w:lang w:val="ru-RU"/>
        </w:rPr>
        <w:t>у</w:t>
      </w:r>
      <w:r w:rsidRPr="003347B0">
        <w:t>слуги фиксированной телефонной связи предоставляют 1</w:t>
      </w:r>
      <w:r w:rsidRPr="003347B0">
        <w:rPr>
          <w:lang w:val="ru-RU"/>
        </w:rPr>
        <w:t>9</w:t>
      </w:r>
      <w:r w:rsidRPr="003347B0">
        <w:t xml:space="preserve"> операторов связи. </w:t>
      </w:r>
    </w:p>
    <w:p w14:paraId="6A4A093E" w14:textId="62B69E01" w:rsidR="00612E86" w:rsidRPr="003347B0" w:rsidRDefault="00612E86" w:rsidP="00123C51">
      <w:pPr>
        <w:pStyle w:val="a7"/>
        <w:ind w:firstLine="709"/>
      </w:pPr>
      <w:r w:rsidRPr="003347B0">
        <w:t>На территории города установлены цифровые автоматические телефонные станции (АТС), узлы мультимедийной системы доступа (УМСД), антенно-мачтовые сооружения (АМС). Основные характеристики АТС и УМСД ОАО "Ростелеком", размещённых на территории г. Сургута, представлены ниже (</w:t>
      </w:r>
      <w:r w:rsidRPr="003347B0">
        <w:fldChar w:fldCharType="begin"/>
      </w:r>
      <w:r w:rsidRPr="003347B0">
        <w:instrText xml:space="preserve"> REF _Ref382471290 \h  \* MERGEFORMAT </w:instrText>
      </w:r>
      <w:r w:rsidRPr="003347B0">
        <w:fldChar w:fldCharType="separate"/>
      </w:r>
      <w:r w:rsidR="004801DE" w:rsidRPr="003347B0">
        <w:t xml:space="preserve">Таблица </w:t>
      </w:r>
      <w:r w:rsidR="004801DE">
        <w:rPr>
          <w:noProof/>
        </w:rPr>
        <w:t>33</w:t>
      </w:r>
      <w:r w:rsidRPr="003347B0">
        <w:fldChar w:fldCharType="end"/>
      </w:r>
      <w:r w:rsidRPr="003347B0">
        <w:t xml:space="preserve">, </w:t>
      </w:r>
      <w:r w:rsidRPr="003347B0">
        <w:fldChar w:fldCharType="begin"/>
      </w:r>
      <w:r w:rsidRPr="003347B0">
        <w:instrText xml:space="preserve"> REF _Ref382471561 \h  \* MERGEFORMAT </w:instrText>
      </w:r>
      <w:r w:rsidRPr="003347B0">
        <w:fldChar w:fldCharType="separate"/>
      </w:r>
      <w:r w:rsidR="004801DE" w:rsidRPr="003347B0">
        <w:t xml:space="preserve">Таблица </w:t>
      </w:r>
      <w:r w:rsidR="004801DE">
        <w:rPr>
          <w:noProof/>
        </w:rPr>
        <w:t>34</w:t>
      </w:r>
      <w:r w:rsidRPr="003347B0">
        <w:fldChar w:fldCharType="end"/>
      </w:r>
      <w:r w:rsidRPr="003347B0">
        <w:t>).</w:t>
      </w:r>
    </w:p>
    <w:p w14:paraId="355189E2" w14:textId="0502811B" w:rsidR="00612E86" w:rsidRPr="003347B0" w:rsidRDefault="00612E86" w:rsidP="00123C51">
      <w:pPr>
        <w:pStyle w:val="afc"/>
        <w:ind w:firstLine="709"/>
      </w:pPr>
      <w:bookmarkStart w:id="97" w:name="_Ref382471290"/>
      <w:r w:rsidRPr="003347B0">
        <w:t xml:space="preserve">Таблица </w:t>
      </w:r>
      <w:fldSimple w:instr=" SEQ Таблица \* ARABIC ">
        <w:r w:rsidR="004801DE">
          <w:rPr>
            <w:noProof/>
          </w:rPr>
          <w:t>33</w:t>
        </w:r>
      </w:fldSimple>
      <w:bookmarkEnd w:id="97"/>
      <w:r w:rsidRPr="003347B0">
        <w:t>. Основные характеристики АТС и УМСД ОАО "Ростелеком", размещённых на территории г. Сургута</w:t>
      </w:r>
    </w:p>
    <w:tbl>
      <w:tblPr>
        <w:tblW w:w="9630" w:type="dxa"/>
        <w:tblInd w:w="-137" w:type="dxa"/>
        <w:tblLayout w:type="fixed"/>
        <w:tblCellMar>
          <w:left w:w="0" w:type="dxa"/>
          <w:right w:w="0" w:type="dxa"/>
        </w:tblCellMar>
        <w:tblLook w:val="0000" w:firstRow="0" w:lastRow="0" w:firstColumn="0" w:lastColumn="0" w:noHBand="0" w:noVBand="0"/>
      </w:tblPr>
      <w:tblGrid>
        <w:gridCol w:w="426"/>
        <w:gridCol w:w="2551"/>
        <w:gridCol w:w="1843"/>
        <w:gridCol w:w="1418"/>
        <w:gridCol w:w="1842"/>
        <w:gridCol w:w="1550"/>
      </w:tblGrid>
      <w:tr w:rsidR="00612E86" w:rsidRPr="003347B0" w14:paraId="2D34ADBD" w14:textId="77777777" w:rsidTr="005C1657">
        <w:trPr>
          <w:trHeight w:val="841"/>
          <w:tblHeader/>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236E55" w14:textId="77777777" w:rsidR="00612E86" w:rsidRPr="003347B0" w:rsidRDefault="00612E86" w:rsidP="00612E86">
            <w:pPr>
              <w:pStyle w:val="af5"/>
            </w:pPr>
            <w:r w:rsidRPr="003347B0">
              <w:t>№ п/п</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E4C7471" w14:textId="77777777" w:rsidR="00612E86" w:rsidRPr="003347B0" w:rsidRDefault="00612E86" w:rsidP="00612E86">
            <w:pPr>
              <w:pStyle w:val="af5"/>
            </w:pPr>
            <w:r w:rsidRPr="003347B0">
              <w:t>Адрес объекта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61BEA6B" w14:textId="77777777" w:rsidR="00612E86" w:rsidRPr="003347B0" w:rsidRDefault="00612E86" w:rsidP="00612E86">
            <w:pPr>
              <w:pStyle w:val="af5"/>
            </w:pPr>
            <w:r w:rsidRPr="003347B0">
              <w:t>Индекс АТС</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7FCDCC5" w14:textId="77777777" w:rsidR="00612E86" w:rsidRPr="003347B0" w:rsidRDefault="00612E86" w:rsidP="00612E86">
            <w:pPr>
              <w:pStyle w:val="af5"/>
            </w:pPr>
            <w:r w:rsidRPr="003347B0">
              <w:t>Тип АТС</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7AAE397F" w14:textId="77777777" w:rsidR="00612E86" w:rsidRPr="003347B0" w:rsidRDefault="00612E86" w:rsidP="00612E86">
            <w:pPr>
              <w:pStyle w:val="af5"/>
            </w:pPr>
            <w:r w:rsidRPr="003347B0">
              <w:t xml:space="preserve">Марка </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08E0A55E" w14:textId="77777777" w:rsidR="00612E86" w:rsidRPr="003347B0" w:rsidRDefault="00612E86" w:rsidP="00612E86">
            <w:pPr>
              <w:pStyle w:val="af5"/>
            </w:pPr>
            <w:r w:rsidRPr="003347B0">
              <w:t>Общая монтированная емкость, номеров</w:t>
            </w:r>
          </w:p>
        </w:tc>
      </w:tr>
      <w:tr w:rsidR="00612E86" w:rsidRPr="003347B0" w14:paraId="56586D7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8F9F40A" w14:textId="77777777" w:rsidR="00612E86" w:rsidRPr="003347B0" w:rsidRDefault="00612E86" w:rsidP="00612E86">
            <w:pPr>
              <w:pStyle w:val="af6"/>
            </w:pPr>
            <w:r w:rsidRPr="003347B0">
              <w:t>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8140F4F" w14:textId="77777777" w:rsidR="00612E86" w:rsidRPr="003347B0" w:rsidRDefault="00612E86" w:rsidP="00612E86">
            <w:pPr>
              <w:pStyle w:val="afb"/>
            </w:pPr>
            <w:r w:rsidRPr="003347B0">
              <w:t>ул. Республики,4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49BFDDA" w14:textId="77777777" w:rsidR="00612E86" w:rsidRPr="003347B0" w:rsidRDefault="00612E86" w:rsidP="00612E86">
            <w:pPr>
              <w:pStyle w:val="af6"/>
            </w:pPr>
            <w:r w:rsidRPr="003347B0">
              <w:t>УВИС-2 (АТС-24)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F6657DA"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4454739"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0CA2774" w14:textId="77777777" w:rsidR="00612E86" w:rsidRPr="003347B0" w:rsidRDefault="00612E86" w:rsidP="00612E86">
            <w:pPr>
              <w:pStyle w:val="af6"/>
            </w:pPr>
            <w:r w:rsidRPr="003347B0">
              <w:t>9256</w:t>
            </w:r>
          </w:p>
        </w:tc>
      </w:tr>
      <w:tr w:rsidR="00612E86" w:rsidRPr="003347B0" w14:paraId="69CBD94E"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96D919B" w14:textId="77777777" w:rsidR="00612E86" w:rsidRPr="003347B0" w:rsidRDefault="00612E86" w:rsidP="00612E86">
            <w:pPr>
              <w:pStyle w:val="af6"/>
            </w:pPr>
            <w:r w:rsidRPr="003347B0">
              <w:t>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B77B370"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A2B9824" w14:textId="77777777" w:rsidR="00612E86" w:rsidRPr="003347B0" w:rsidRDefault="00612E86" w:rsidP="00612E86">
            <w:pPr>
              <w:pStyle w:val="af6"/>
            </w:pPr>
            <w:r w:rsidRPr="003347B0">
              <w:t>УВИС-2 (АТС-28)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55788FB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D2E5C3D"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6955432" w14:textId="77777777" w:rsidR="00612E86" w:rsidRPr="003347B0" w:rsidRDefault="00612E86" w:rsidP="00612E86">
            <w:pPr>
              <w:pStyle w:val="af6"/>
            </w:pPr>
            <w:r w:rsidRPr="003347B0">
              <w:t>8024</w:t>
            </w:r>
          </w:p>
        </w:tc>
      </w:tr>
      <w:tr w:rsidR="00612E86" w:rsidRPr="003347B0" w14:paraId="0BD93742" w14:textId="77777777" w:rsidTr="005C1657">
        <w:trPr>
          <w:trHeight w:val="493"/>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C5C68B1" w14:textId="77777777" w:rsidR="00612E86" w:rsidRPr="003347B0" w:rsidRDefault="00612E86" w:rsidP="00612E86">
            <w:pPr>
              <w:pStyle w:val="af6"/>
            </w:pPr>
            <w:r w:rsidRPr="003347B0">
              <w:t>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0292299" w14:textId="77777777" w:rsidR="00612E86" w:rsidRPr="003347B0" w:rsidRDefault="00612E86" w:rsidP="00612E86">
            <w:pPr>
              <w:pStyle w:val="afb"/>
            </w:pPr>
            <w:r w:rsidRPr="003347B0">
              <w:t>ул. Пионерная</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5210853" w14:textId="77777777" w:rsidR="00612E86" w:rsidRPr="003347B0" w:rsidRDefault="00612E86" w:rsidP="00612E86">
            <w:pPr>
              <w:pStyle w:val="af6"/>
            </w:pPr>
            <w:r w:rsidRPr="003347B0">
              <w:t>ГСЭ 213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F49093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FF3F54D"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D164EC8" w14:textId="77777777" w:rsidR="00612E86" w:rsidRPr="003347B0" w:rsidRDefault="00612E86" w:rsidP="00612E86">
            <w:pPr>
              <w:pStyle w:val="af6"/>
            </w:pPr>
            <w:r w:rsidRPr="003347B0">
              <w:t>240</w:t>
            </w:r>
          </w:p>
        </w:tc>
      </w:tr>
      <w:tr w:rsidR="00612E86" w:rsidRPr="003347B0" w14:paraId="2FD2A28C" w14:textId="77777777" w:rsidTr="005C1657">
        <w:trPr>
          <w:trHeight w:val="511"/>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729A855" w14:textId="77777777" w:rsidR="00612E86" w:rsidRPr="003347B0" w:rsidRDefault="00612E86" w:rsidP="00612E86">
            <w:pPr>
              <w:pStyle w:val="af6"/>
            </w:pPr>
            <w:r w:rsidRPr="003347B0">
              <w:t>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42B980E" w14:textId="77777777" w:rsidR="00612E86" w:rsidRPr="003347B0" w:rsidRDefault="00612E86" w:rsidP="00612E86">
            <w:pPr>
              <w:pStyle w:val="afb"/>
            </w:pPr>
            <w:r w:rsidRPr="003347B0">
              <w:t>ул. Аэрофлотская, 35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774F607" w14:textId="77777777" w:rsidR="00612E86" w:rsidRPr="003347B0" w:rsidRDefault="00612E86" w:rsidP="00612E86">
            <w:pPr>
              <w:pStyle w:val="af6"/>
            </w:pPr>
            <w:r w:rsidRPr="003347B0">
              <w:t>ПСЭ-214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D0F331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B273326"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9E20B27" w14:textId="77777777" w:rsidR="00612E86" w:rsidRPr="003347B0" w:rsidRDefault="00612E86" w:rsidP="00612E86">
            <w:pPr>
              <w:pStyle w:val="af6"/>
            </w:pPr>
            <w:r w:rsidRPr="003347B0">
              <w:t>360</w:t>
            </w:r>
          </w:p>
        </w:tc>
      </w:tr>
      <w:tr w:rsidR="00612E86" w:rsidRPr="003347B0" w14:paraId="0706F26A"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EB2A45C" w14:textId="77777777" w:rsidR="00612E86" w:rsidRPr="003347B0" w:rsidRDefault="00612E86" w:rsidP="00612E86">
            <w:pPr>
              <w:pStyle w:val="af6"/>
            </w:pPr>
            <w:r w:rsidRPr="003347B0">
              <w:t>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6582C8B" w14:textId="77777777" w:rsidR="00612E86" w:rsidRPr="003347B0" w:rsidRDefault="00612E86" w:rsidP="00612E86">
            <w:pPr>
              <w:pStyle w:val="afb"/>
            </w:pPr>
            <w:r w:rsidRPr="003347B0">
              <w:t>пр. Комсомольский, 38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FB1C981" w14:textId="77777777" w:rsidR="00612E86" w:rsidRPr="003347B0" w:rsidRDefault="00612E86" w:rsidP="00612E86">
            <w:pPr>
              <w:pStyle w:val="af6"/>
            </w:pPr>
            <w:r w:rsidRPr="003347B0">
              <w:t>АТС-25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28C411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9AADAEA"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A9D13A1" w14:textId="77777777" w:rsidR="00612E86" w:rsidRPr="003347B0" w:rsidRDefault="00612E86" w:rsidP="00612E86">
            <w:pPr>
              <w:pStyle w:val="af6"/>
            </w:pPr>
            <w:r w:rsidRPr="003347B0">
              <w:t>15040</w:t>
            </w:r>
          </w:p>
        </w:tc>
      </w:tr>
      <w:tr w:rsidR="00612E86" w:rsidRPr="003347B0" w14:paraId="734601A7"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08E87B4" w14:textId="77777777" w:rsidR="00612E86" w:rsidRPr="003347B0" w:rsidRDefault="00612E86" w:rsidP="00612E86">
            <w:pPr>
              <w:pStyle w:val="af6"/>
            </w:pPr>
            <w:r w:rsidRPr="003347B0">
              <w:t>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6F8CAE5" w14:textId="77777777" w:rsidR="00612E86" w:rsidRPr="003347B0" w:rsidRDefault="00612E86" w:rsidP="00612E86">
            <w:pPr>
              <w:pStyle w:val="afb"/>
            </w:pPr>
            <w:r w:rsidRPr="003347B0">
              <w:t>ул. Мелик-Карамова,64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18CB078" w14:textId="77777777" w:rsidR="00612E86" w:rsidRPr="003347B0" w:rsidRDefault="00612E86" w:rsidP="00612E86">
            <w:pPr>
              <w:pStyle w:val="af6"/>
            </w:pPr>
            <w:r w:rsidRPr="003347B0">
              <w:t>ПСЭ - 26/1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D5AE06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25FD683"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B54C8A" w14:textId="77777777" w:rsidR="00612E86" w:rsidRPr="003347B0" w:rsidRDefault="00612E86" w:rsidP="00612E86">
            <w:pPr>
              <w:pStyle w:val="af6"/>
            </w:pPr>
            <w:r w:rsidRPr="003347B0">
              <w:t>2880</w:t>
            </w:r>
          </w:p>
        </w:tc>
      </w:tr>
      <w:tr w:rsidR="00612E86" w:rsidRPr="003347B0" w14:paraId="073F990E"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FBA545C" w14:textId="77777777" w:rsidR="00612E86" w:rsidRPr="003347B0" w:rsidRDefault="00612E86" w:rsidP="00612E86">
            <w:pPr>
              <w:pStyle w:val="af6"/>
            </w:pPr>
            <w:r w:rsidRPr="003347B0">
              <w:t>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A432E75" w14:textId="77777777" w:rsidR="00612E86" w:rsidRPr="003347B0" w:rsidRDefault="00612E86" w:rsidP="00612E86">
            <w:pPr>
              <w:pStyle w:val="afb"/>
            </w:pPr>
            <w:r w:rsidRPr="003347B0">
              <w:t>ул. Кукуевицкого,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E59FA99" w14:textId="77777777" w:rsidR="00612E86" w:rsidRPr="003347B0" w:rsidRDefault="00612E86" w:rsidP="00612E86">
            <w:pPr>
              <w:pStyle w:val="af6"/>
            </w:pPr>
            <w:r w:rsidRPr="003347B0">
              <w:t>УВИС-3 (АТС-32)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CEF8CF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D006B60"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42414D2" w14:textId="77777777" w:rsidR="00612E86" w:rsidRPr="003347B0" w:rsidRDefault="00612E86" w:rsidP="00612E86">
            <w:pPr>
              <w:pStyle w:val="af6"/>
            </w:pPr>
            <w:r w:rsidRPr="003347B0">
              <w:t>5954</w:t>
            </w:r>
          </w:p>
        </w:tc>
      </w:tr>
      <w:tr w:rsidR="00612E86" w:rsidRPr="003347B0" w14:paraId="4BF1BF35"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DDF5C9E" w14:textId="77777777" w:rsidR="00612E86" w:rsidRPr="003347B0" w:rsidRDefault="00612E86" w:rsidP="00612E86">
            <w:pPr>
              <w:pStyle w:val="af6"/>
            </w:pPr>
            <w:r w:rsidRPr="003347B0">
              <w:t>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CF0EB84" w14:textId="77777777" w:rsidR="00612E86" w:rsidRPr="003347B0" w:rsidRDefault="00612E86" w:rsidP="00612E86">
            <w:pPr>
              <w:pStyle w:val="afb"/>
            </w:pPr>
            <w:r w:rsidRPr="003347B0">
              <w:t>уп. Кукуевицкога,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1882A26" w14:textId="77777777" w:rsidR="00612E86" w:rsidRPr="003347B0" w:rsidRDefault="00612E86" w:rsidP="00612E86">
            <w:pPr>
              <w:pStyle w:val="af6"/>
            </w:pPr>
            <w:r w:rsidRPr="003347B0">
              <w:t>УВИС-3 (АТС-35)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FC5F61C"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87F3EDA"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049B1142" w14:textId="77777777" w:rsidR="00612E86" w:rsidRPr="003347B0" w:rsidRDefault="00612E86" w:rsidP="00612E86">
            <w:pPr>
              <w:pStyle w:val="af6"/>
            </w:pPr>
            <w:r w:rsidRPr="003347B0">
              <w:t>10000</w:t>
            </w:r>
          </w:p>
        </w:tc>
      </w:tr>
      <w:tr w:rsidR="00612E86" w:rsidRPr="003347B0" w14:paraId="781BCE4D"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4130DE" w14:textId="77777777" w:rsidR="00612E86" w:rsidRPr="003347B0" w:rsidRDefault="00612E86" w:rsidP="00612E86">
            <w:pPr>
              <w:pStyle w:val="af6"/>
            </w:pPr>
            <w:r w:rsidRPr="003347B0">
              <w:t>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FC7B9C" w14:textId="77777777" w:rsidR="00612E86" w:rsidRPr="003347B0" w:rsidRDefault="00612E86" w:rsidP="00612E86">
            <w:pPr>
              <w:pStyle w:val="afb"/>
            </w:pPr>
            <w:r w:rsidRPr="003347B0">
              <w:t>ул. Кукуевицкопо,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281EC3AD" w14:textId="77777777" w:rsidR="00612E86" w:rsidRPr="003347B0" w:rsidRDefault="00612E86" w:rsidP="00612E86">
            <w:pPr>
              <w:pStyle w:val="af6"/>
            </w:pPr>
            <w:r w:rsidRPr="003347B0">
              <w:t>УВИС-3 (АТС-34)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F45799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755B8F1"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EA4ECC3" w14:textId="77777777" w:rsidR="00612E86" w:rsidRPr="003347B0" w:rsidRDefault="00612E86" w:rsidP="00612E86">
            <w:pPr>
              <w:pStyle w:val="af6"/>
            </w:pPr>
            <w:r w:rsidRPr="003347B0">
              <w:t>9880</w:t>
            </w:r>
          </w:p>
        </w:tc>
      </w:tr>
      <w:tr w:rsidR="00612E86" w:rsidRPr="003347B0" w14:paraId="4F17B5F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DC65B87" w14:textId="77777777" w:rsidR="00612E86" w:rsidRPr="003347B0" w:rsidRDefault="00612E86" w:rsidP="00612E86">
            <w:pPr>
              <w:pStyle w:val="af6"/>
            </w:pPr>
            <w:r w:rsidRPr="003347B0">
              <w:t>10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DB2381D"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91F83DB" w14:textId="77777777" w:rsidR="00612E86" w:rsidRPr="003347B0" w:rsidRDefault="00612E86" w:rsidP="00612E86">
            <w:pPr>
              <w:pStyle w:val="af6"/>
            </w:pPr>
            <w:r w:rsidRPr="003347B0">
              <w:t>ПСЭ-31/1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91241C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C7315C3"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616ADD6" w14:textId="77777777" w:rsidR="00612E86" w:rsidRPr="003347B0" w:rsidRDefault="00612E86" w:rsidP="00612E86">
            <w:pPr>
              <w:pStyle w:val="af6"/>
            </w:pPr>
            <w:r w:rsidRPr="003347B0">
              <w:t>1904</w:t>
            </w:r>
          </w:p>
        </w:tc>
      </w:tr>
      <w:tr w:rsidR="00612E86" w:rsidRPr="003347B0" w14:paraId="271C90A0"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BACD305" w14:textId="77777777" w:rsidR="00612E86" w:rsidRPr="003347B0" w:rsidRDefault="00612E86" w:rsidP="00612E86">
            <w:pPr>
              <w:pStyle w:val="afb"/>
            </w:pPr>
            <w:r w:rsidRPr="003347B0">
              <w:t>11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0283E30"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2E662F8" w14:textId="77777777" w:rsidR="00612E86" w:rsidRPr="003347B0" w:rsidRDefault="00612E86" w:rsidP="00612E86">
            <w:pPr>
              <w:pStyle w:val="af6"/>
            </w:pPr>
            <w:r w:rsidRPr="003347B0">
              <w:t>ЛСЭ 31/2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B6FB26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71B6830"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178ECAD" w14:textId="77777777" w:rsidR="00612E86" w:rsidRPr="003347B0" w:rsidRDefault="00612E86" w:rsidP="00612E86">
            <w:pPr>
              <w:pStyle w:val="af6"/>
            </w:pPr>
            <w:r w:rsidRPr="003347B0">
              <w:t>2848</w:t>
            </w:r>
          </w:p>
        </w:tc>
      </w:tr>
      <w:tr w:rsidR="00612E86" w:rsidRPr="003347B0" w14:paraId="6CFED98A"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DE5138F" w14:textId="77777777" w:rsidR="00612E86" w:rsidRPr="003347B0" w:rsidRDefault="00612E86" w:rsidP="00612E86">
            <w:pPr>
              <w:pStyle w:val="afb"/>
            </w:pPr>
            <w:r w:rsidRPr="003347B0">
              <w:t>12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82C08BA"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C578EC1" w14:textId="77777777" w:rsidR="00612E86" w:rsidRPr="003347B0" w:rsidRDefault="00612E86" w:rsidP="00612E86">
            <w:pPr>
              <w:pStyle w:val="af6"/>
            </w:pPr>
            <w:r w:rsidRPr="003347B0">
              <w:t>ЛСЭ-31/3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4B06"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0A6CE8B"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A4E682A" w14:textId="77777777" w:rsidR="00612E86" w:rsidRPr="003347B0" w:rsidRDefault="00612E86" w:rsidP="00612E86">
            <w:pPr>
              <w:pStyle w:val="af6"/>
            </w:pPr>
            <w:r w:rsidRPr="003347B0">
              <w:t>1408</w:t>
            </w:r>
          </w:p>
        </w:tc>
      </w:tr>
      <w:tr w:rsidR="00612E86" w:rsidRPr="003347B0" w14:paraId="44EF4D6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7EC6B83" w14:textId="77777777" w:rsidR="00612E86" w:rsidRPr="003347B0" w:rsidRDefault="00612E86" w:rsidP="00612E86">
            <w:pPr>
              <w:pStyle w:val="afb"/>
            </w:pPr>
            <w:r w:rsidRPr="003347B0">
              <w:t>13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3E5351E" w14:textId="77777777" w:rsidR="00612E86" w:rsidRPr="003347B0" w:rsidRDefault="00612E86" w:rsidP="00612E86">
            <w:pPr>
              <w:pStyle w:val="afb"/>
            </w:pPr>
            <w:r w:rsidRPr="003347B0">
              <w:t>ул. Кукуевицкого,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B338009" w14:textId="77777777" w:rsidR="00612E86" w:rsidRPr="003347B0" w:rsidRDefault="00612E86" w:rsidP="00612E86">
            <w:pPr>
              <w:pStyle w:val="af6"/>
            </w:pPr>
            <w:r w:rsidRPr="003347B0">
              <w:t>АТС-ЗБ</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C3C5B0"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2E83EAC6"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5D26EBF" w14:textId="77777777" w:rsidR="00612E86" w:rsidRPr="003347B0" w:rsidRDefault="00612E86" w:rsidP="00612E86">
            <w:pPr>
              <w:pStyle w:val="af6"/>
            </w:pPr>
            <w:r w:rsidRPr="003347B0">
              <w:t>5104</w:t>
            </w:r>
          </w:p>
        </w:tc>
      </w:tr>
      <w:tr w:rsidR="00612E86" w:rsidRPr="003347B0" w14:paraId="0F498ED9"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B7A7012" w14:textId="77777777" w:rsidR="00612E86" w:rsidRPr="003347B0" w:rsidRDefault="00612E86" w:rsidP="00612E86">
            <w:pPr>
              <w:pStyle w:val="afb"/>
            </w:pPr>
            <w:r w:rsidRPr="003347B0">
              <w:t>14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32A26BA" w14:textId="77777777" w:rsidR="00612E86" w:rsidRPr="003347B0" w:rsidRDefault="00612E86" w:rsidP="00612E86">
            <w:pPr>
              <w:pStyle w:val="afb"/>
            </w:pPr>
            <w:r w:rsidRPr="003347B0">
              <w:t>ул. Маяковского, 7/1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31C6C49" w14:textId="77777777" w:rsidR="00612E86" w:rsidRPr="003347B0" w:rsidRDefault="00612E86" w:rsidP="00612E86">
            <w:pPr>
              <w:pStyle w:val="af6"/>
            </w:pPr>
            <w:r w:rsidRPr="003347B0">
              <w:t>ПСЭ-375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47307A3"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BF8A6E5"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D277F40" w14:textId="77777777" w:rsidR="00612E86" w:rsidRPr="003347B0" w:rsidRDefault="00612E86" w:rsidP="00612E86">
            <w:pPr>
              <w:pStyle w:val="af6"/>
            </w:pPr>
            <w:r w:rsidRPr="003347B0">
              <w:t>2928</w:t>
            </w:r>
          </w:p>
        </w:tc>
      </w:tr>
      <w:tr w:rsidR="00612E86" w:rsidRPr="003347B0" w14:paraId="0A7BC41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3F9D115" w14:textId="77777777" w:rsidR="00612E86" w:rsidRPr="003347B0" w:rsidRDefault="00612E86" w:rsidP="00612E86">
            <w:pPr>
              <w:pStyle w:val="afb"/>
            </w:pPr>
            <w:r w:rsidRPr="003347B0">
              <w:t>15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1D6D995" w14:textId="77777777" w:rsidR="00612E86" w:rsidRPr="003347B0" w:rsidRDefault="00612E86" w:rsidP="00612E86">
            <w:pPr>
              <w:pStyle w:val="afb"/>
            </w:pPr>
            <w:r w:rsidRPr="003347B0">
              <w:t>Нефтеюганское шоссе, 10</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A6629DB" w14:textId="77777777" w:rsidR="00612E86" w:rsidRPr="003347B0" w:rsidRDefault="00612E86" w:rsidP="00612E86">
            <w:pPr>
              <w:pStyle w:val="af6"/>
            </w:pPr>
            <w:r w:rsidRPr="003347B0">
              <w:t>ПСЭ-379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C6092CC"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3FEC6697"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B287775" w14:textId="77777777" w:rsidR="00612E86" w:rsidRPr="003347B0" w:rsidRDefault="00612E86" w:rsidP="00612E86">
            <w:pPr>
              <w:pStyle w:val="af6"/>
            </w:pPr>
            <w:r w:rsidRPr="003347B0">
              <w:t>576</w:t>
            </w:r>
          </w:p>
        </w:tc>
      </w:tr>
      <w:tr w:rsidR="00612E86" w:rsidRPr="003347B0" w14:paraId="364A76D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91E27C7" w14:textId="77777777" w:rsidR="00612E86" w:rsidRPr="003347B0" w:rsidRDefault="00612E86" w:rsidP="00612E86">
            <w:pPr>
              <w:pStyle w:val="afb"/>
            </w:pPr>
            <w:r w:rsidRPr="003347B0">
              <w:t>16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4E8E871"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62A0727" w14:textId="77777777" w:rsidR="00612E86" w:rsidRPr="003347B0" w:rsidRDefault="00612E86" w:rsidP="00612E86">
            <w:pPr>
              <w:pStyle w:val="af6"/>
            </w:pPr>
            <w:r w:rsidRPr="003347B0">
              <w:t>ОПТС-23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5611D4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59AE5E1A"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5CF5B2" w14:textId="77777777" w:rsidR="00612E86" w:rsidRPr="003347B0" w:rsidRDefault="00612E86" w:rsidP="00612E86">
            <w:pPr>
              <w:pStyle w:val="af6"/>
            </w:pPr>
            <w:r w:rsidRPr="003347B0">
              <w:t>1972</w:t>
            </w:r>
          </w:p>
        </w:tc>
      </w:tr>
      <w:tr w:rsidR="00612E86" w:rsidRPr="003347B0" w14:paraId="14A80F4E"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1BF0E3E" w14:textId="77777777" w:rsidR="00612E86" w:rsidRPr="003347B0" w:rsidRDefault="00612E86" w:rsidP="00612E86">
            <w:pPr>
              <w:pStyle w:val="afb"/>
            </w:pPr>
            <w:r w:rsidRPr="003347B0">
              <w:t>17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9925A6E" w14:textId="77777777" w:rsidR="00612E86" w:rsidRPr="003347B0" w:rsidRDefault="00612E86" w:rsidP="00612E86">
            <w:pPr>
              <w:pStyle w:val="afb"/>
            </w:pPr>
            <w:r w:rsidRPr="003347B0">
              <w:t>ул. Показаньева,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EA41C1A" w14:textId="77777777" w:rsidR="00612E86" w:rsidRPr="003347B0" w:rsidRDefault="00612E86" w:rsidP="00612E86">
            <w:pPr>
              <w:pStyle w:val="af6"/>
            </w:pPr>
            <w:r w:rsidRPr="003347B0">
              <w:t>УМСД-1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8D7123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DE3DE04"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9C92548" w14:textId="77777777" w:rsidR="00612E86" w:rsidRPr="003347B0" w:rsidRDefault="00612E86" w:rsidP="00612E86">
            <w:pPr>
              <w:pStyle w:val="af6"/>
            </w:pPr>
            <w:r w:rsidRPr="003347B0">
              <w:t>1186</w:t>
            </w:r>
          </w:p>
        </w:tc>
      </w:tr>
      <w:tr w:rsidR="00612E86" w:rsidRPr="003347B0" w14:paraId="780D413D"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E5FD624" w14:textId="77777777" w:rsidR="00612E86" w:rsidRPr="003347B0" w:rsidRDefault="00612E86" w:rsidP="00612E86">
            <w:pPr>
              <w:pStyle w:val="afb"/>
            </w:pPr>
            <w:r w:rsidRPr="003347B0">
              <w:t>18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DA6DC67" w14:textId="77777777" w:rsidR="00612E86" w:rsidRPr="003347B0" w:rsidRDefault="00612E86" w:rsidP="00612E86">
            <w:pPr>
              <w:pStyle w:val="afb"/>
            </w:pPr>
            <w:r w:rsidRPr="003347B0">
              <w:t>ул. Лермонтова, 9/1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5620D2B" w14:textId="77777777" w:rsidR="00612E86" w:rsidRPr="003347B0" w:rsidRDefault="00612E86" w:rsidP="00612E86">
            <w:pPr>
              <w:pStyle w:val="af6"/>
            </w:pPr>
            <w:r w:rsidRPr="003347B0">
              <w:t>УМСД -2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DA01BD7"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258CC30"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39E3969" w14:textId="77777777" w:rsidR="00612E86" w:rsidRPr="003347B0" w:rsidRDefault="00612E86" w:rsidP="00612E86">
            <w:pPr>
              <w:pStyle w:val="af6"/>
            </w:pPr>
            <w:r w:rsidRPr="003347B0">
              <w:t>796</w:t>
            </w:r>
          </w:p>
        </w:tc>
      </w:tr>
      <w:tr w:rsidR="00612E86" w:rsidRPr="003347B0" w14:paraId="0CA7C08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F8CC808" w14:textId="77777777" w:rsidR="00612E86" w:rsidRPr="003347B0" w:rsidRDefault="00612E86" w:rsidP="00612E86">
            <w:pPr>
              <w:pStyle w:val="afb"/>
            </w:pPr>
            <w:r w:rsidRPr="003347B0">
              <w:t>19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6E2B2F2" w14:textId="77777777" w:rsidR="00612E86" w:rsidRPr="003347B0" w:rsidRDefault="00612E86" w:rsidP="00612E86">
            <w:pPr>
              <w:pStyle w:val="afb"/>
            </w:pPr>
            <w:r w:rsidRPr="003347B0">
              <w:t>ул. Ленинградская, 17А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1F7D82B" w14:textId="77777777" w:rsidR="00612E86" w:rsidRPr="003347B0" w:rsidRDefault="00612E86" w:rsidP="00612E86">
            <w:pPr>
              <w:pStyle w:val="af6"/>
            </w:pPr>
            <w:r w:rsidRPr="003347B0">
              <w:t>УМСД -3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C2C8C77"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415767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66E9DC7" w14:textId="77777777" w:rsidR="00612E86" w:rsidRPr="003347B0" w:rsidRDefault="00612E86" w:rsidP="00612E86">
            <w:pPr>
              <w:pStyle w:val="af6"/>
            </w:pPr>
            <w:r w:rsidRPr="003347B0">
              <w:t>1006</w:t>
            </w:r>
          </w:p>
        </w:tc>
      </w:tr>
      <w:tr w:rsidR="00612E86" w:rsidRPr="003347B0" w14:paraId="33FAF3AA" w14:textId="77777777" w:rsidTr="005C1657">
        <w:trPr>
          <w:trHeight w:val="25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A919772" w14:textId="77777777" w:rsidR="00612E86" w:rsidRPr="003347B0" w:rsidRDefault="00612E86" w:rsidP="00612E86">
            <w:pPr>
              <w:pStyle w:val="afb"/>
            </w:pPr>
            <w:r w:rsidRPr="003347B0">
              <w:t>20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E6B9DD2" w14:textId="77777777" w:rsidR="00612E86" w:rsidRPr="003347B0" w:rsidRDefault="00612E86" w:rsidP="00612E86">
            <w:pPr>
              <w:pStyle w:val="afb"/>
            </w:pPr>
            <w:r w:rsidRPr="003347B0">
              <w:t>ул. Ленина, 27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1925DF9" w14:textId="77777777" w:rsidR="00612E86" w:rsidRPr="003347B0" w:rsidRDefault="00612E86" w:rsidP="00612E86">
            <w:pPr>
              <w:pStyle w:val="af6"/>
            </w:pPr>
            <w:r w:rsidRPr="003347B0">
              <w:t>УМСД -5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72C0DB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0182EA2"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AC1B2F3" w14:textId="77777777" w:rsidR="00612E86" w:rsidRPr="003347B0" w:rsidRDefault="00612E86" w:rsidP="00612E86">
            <w:pPr>
              <w:pStyle w:val="af6"/>
            </w:pPr>
            <w:r w:rsidRPr="003347B0">
              <w:t>1096</w:t>
            </w:r>
          </w:p>
        </w:tc>
      </w:tr>
      <w:tr w:rsidR="00612E86" w:rsidRPr="003347B0" w14:paraId="1D4F500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D628AA3" w14:textId="77777777" w:rsidR="00612E86" w:rsidRPr="003347B0" w:rsidRDefault="00612E86" w:rsidP="00612E86">
            <w:pPr>
              <w:pStyle w:val="afb"/>
            </w:pPr>
            <w:r w:rsidRPr="003347B0">
              <w:t>21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86D6CCE" w14:textId="77777777" w:rsidR="00612E86" w:rsidRPr="003347B0" w:rsidRDefault="00612E86" w:rsidP="00612E86">
            <w:pPr>
              <w:pStyle w:val="afb"/>
            </w:pPr>
            <w:r w:rsidRPr="003347B0">
              <w:t>ул. Университетская, 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8F3C94A" w14:textId="77777777" w:rsidR="00612E86" w:rsidRPr="003347B0" w:rsidRDefault="00612E86" w:rsidP="00612E86">
            <w:pPr>
              <w:pStyle w:val="af6"/>
            </w:pPr>
            <w:r w:rsidRPr="003347B0">
              <w:t>УМСД-6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B7E0D66"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DD4E30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B15C5BA" w14:textId="77777777" w:rsidR="00612E86" w:rsidRPr="003347B0" w:rsidRDefault="00612E86" w:rsidP="00612E86">
            <w:pPr>
              <w:pStyle w:val="af6"/>
            </w:pPr>
            <w:r w:rsidRPr="003347B0">
              <w:t>526</w:t>
            </w:r>
          </w:p>
        </w:tc>
      </w:tr>
      <w:tr w:rsidR="00612E86" w:rsidRPr="003347B0" w14:paraId="3C7F5841"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6BE061F" w14:textId="77777777" w:rsidR="00612E86" w:rsidRPr="003347B0" w:rsidRDefault="00612E86" w:rsidP="00612E86">
            <w:pPr>
              <w:pStyle w:val="afb"/>
            </w:pPr>
            <w:r w:rsidRPr="003347B0">
              <w:t>22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2FD841D" w14:textId="77777777" w:rsidR="00612E86" w:rsidRPr="003347B0" w:rsidRDefault="00612E86" w:rsidP="00612E86">
            <w:pPr>
              <w:pStyle w:val="afb"/>
            </w:pPr>
            <w:r w:rsidRPr="003347B0">
              <w:t>ул. Декабристов, 1А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2C236DD" w14:textId="77777777" w:rsidR="00612E86" w:rsidRPr="003347B0" w:rsidRDefault="00612E86" w:rsidP="00612E86">
            <w:pPr>
              <w:pStyle w:val="af6"/>
            </w:pPr>
            <w:r w:rsidRPr="003347B0">
              <w:t>УМСД-7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FBF661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CBC8E32"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8A7E815" w14:textId="77777777" w:rsidR="00612E86" w:rsidRPr="003347B0" w:rsidRDefault="00612E86" w:rsidP="00612E86">
            <w:pPr>
              <w:pStyle w:val="af6"/>
            </w:pPr>
            <w:r w:rsidRPr="003347B0">
              <w:t>646</w:t>
            </w:r>
          </w:p>
        </w:tc>
      </w:tr>
      <w:tr w:rsidR="00612E86" w:rsidRPr="003347B0" w14:paraId="43138899"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C697B4B" w14:textId="77777777" w:rsidR="00612E86" w:rsidRPr="003347B0" w:rsidRDefault="00612E86" w:rsidP="00612E86">
            <w:pPr>
              <w:pStyle w:val="afb"/>
            </w:pPr>
            <w:r w:rsidRPr="003347B0">
              <w:t>23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5ABE999" w14:textId="77777777" w:rsidR="00612E86" w:rsidRPr="003347B0" w:rsidRDefault="00612E86" w:rsidP="00612E86">
            <w:pPr>
              <w:pStyle w:val="afb"/>
            </w:pPr>
            <w:r w:rsidRPr="003347B0">
              <w:t>ул. Сосновая, 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F2D8E70" w14:textId="77777777" w:rsidR="00612E86" w:rsidRPr="003347B0" w:rsidRDefault="00612E86" w:rsidP="00612E86">
            <w:pPr>
              <w:pStyle w:val="af6"/>
            </w:pPr>
            <w:r w:rsidRPr="003347B0">
              <w:t>УМСД-8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1BE424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B0113E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3655FA7" w14:textId="77777777" w:rsidR="00612E86" w:rsidRPr="003347B0" w:rsidRDefault="00612E86" w:rsidP="00612E86">
            <w:pPr>
              <w:pStyle w:val="af6"/>
            </w:pPr>
            <w:r w:rsidRPr="003347B0">
              <w:t>690</w:t>
            </w:r>
          </w:p>
        </w:tc>
      </w:tr>
      <w:tr w:rsidR="00612E86" w:rsidRPr="003347B0" w14:paraId="0C8BD202"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F6C23E1" w14:textId="77777777" w:rsidR="00612E86" w:rsidRPr="003347B0" w:rsidRDefault="00612E86" w:rsidP="00612E86">
            <w:pPr>
              <w:pStyle w:val="afb"/>
            </w:pPr>
            <w:r w:rsidRPr="003347B0">
              <w:t>24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2A967D2" w14:textId="77777777" w:rsidR="00612E86" w:rsidRPr="003347B0" w:rsidRDefault="00612E86" w:rsidP="00612E86">
            <w:pPr>
              <w:pStyle w:val="afb"/>
            </w:pPr>
            <w:r w:rsidRPr="003347B0">
              <w:t>пр. Пролетарский, 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800D182" w14:textId="77777777" w:rsidR="00612E86" w:rsidRPr="003347B0" w:rsidRDefault="00612E86" w:rsidP="00612E86">
            <w:pPr>
              <w:pStyle w:val="af6"/>
            </w:pPr>
            <w:r w:rsidRPr="003347B0">
              <w:t>УМСД -9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272497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579EB0B"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13AEC66" w14:textId="77777777" w:rsidR="00612E86" w:rsidRPr="003347B0" w:rsidRDefault="00612E86" w:rsidP="00612E86">
            <w:pPr>
              <w:pStyle w:val="af6"/>
            </w:pPr>
            <w:r w:rsidRPr="003347B0">
              <w:t>6648</w:t>
            </w:r>
          </w:p>
        </w:tc>
      </w:tr>
      <w:tr w:rsidR="00612E86" w:rsidRPr="003347B0" w14:paraId="42CDA9A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B045F1B" w14:textId="77777777" w:rsidR="00612E86" w:rsidRPr="003347B0" w:rsidRDefault="00612E86" w:rsidP="00612E86">
            <w:pPr>
              <w:pStyle w:val="afb"/>
            </w:pPr>
            <w:r w:rsidRPr="003347B0">
              <w:t>25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1C17A7C" w14:textId="77777777" w:rsidR="00612E86" w:rsidRPr="003347B0" w:rsidRDefault="00612E86" w:rsidP="00612E86">
            <w:pPr>
              <w:pStyle w:val="afb"/>
            </w:pPr>
            <w:r w:rsidRPr="003347B0">
              <w:t>ул. Университетская, 27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6849B46" w14:textId="77777777" w:rsidR="00612E86" w:rsidRPr="003347B0" w:rsidRDefault="00612E86" w:rsidP="00612E86">
            <w:pPr>
              <w:pStyle w:val="af6"/>
            </w:pPr>
            <w:r w:rsidRPr="003347B0">
              <w:t>УМСД-10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845970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0C0F0FE"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4EA1252" w14:textId="77777777" w:rsidR="00612E86" w:rsidRPr="003347B0" w:rsidRDefault="00612E86" w:rsidP="00612E86">
            <w:pPr>
              <w:pStyle w:val="af6"/>
            </w:pPr>
            <w:r w:rsidRPr="003347B0">
              <w:t>1066</w:t>
            </w:r>
          </w:p>
        </w:tc>
      </w:tr>
      <w:tr w:rsidR="00612E86" w:rsidRPr="003347B0" w14:paraId="5FF19DE4"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6F27203" w14:textId="77777777" w:rsidR="00612E86" w:rsidRPr="003347B0" w:rsidRDefault="00612E86" w:rsidP="00612E86">
            <w:pPr>
              <w:pStyle w:val="afb"/>
            </w:pPr>
            <w:r w:rsidRPr="003347B0">
              <w:t>26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E0CD113"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CBDCCFF" w14:textId="77777777" w:rsidR="00612E86" w:rsidRPr="003347B0" w:rsidRDefault="00612E86" w:rsidP="00612E86">
            <w:pPr>
              <w:pStyle w:val="af6"/>
            </w:pPr>
            <w:r w:rsidRPr="003347B0">
              <w:t>УМСД-11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6E3FA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88CF4E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29B6EAC" w14:textId="77777777" w:rsidR="00612E86" w:rsidRPr="003347B0" w:rsidRDefault="00612E86" w:rsidP="00612E86">
            <w:pPr>
              <w:pStyle w:val="af6"/>
            </w:pPr>
            <w:r w:rsidRPr="003347B0">
              <w:t>1006</w:t>
            </w:r>
          </w:p>
        </w:tc>
      </w:tr>
      <w:tr w:rsidR="00612E86" w:rsidRPr="003347B0" w14:paraId="57D463E9"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34312C3" w14:textId="77777777" w:rsidR="00612E86" w:rsidRPr="003347B0" w:rsidRDefault="00612E86" w:rsidP="00612E86">
            <w:pPr>
              <w:pStyle w:val="afb"/>
            </w:pPr>
            <w:r w:rsidRPr="003347B0">
              <w:t>27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F33A200" w14:textId="77777777" w:rsidR="00612E86" w:rsidRPr="003347B0" w:rsidRDefault="00612E86" w:rsidP="00612E86">
            <w:pPr>
              <w:pStyle w:val="afb"/>
            </w:pPr>
            <w:r w:rsidRPr="003347B0">
              <w:t>Нефтеюганское шоссе,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ADAA7B4" w14:textId="77777777" w:rsidR="00612E86" w:rsidRPr="003347B0" w:rsidRDefault="00612E86" w:rsidP="00612E86">
            <w:pPr>
              <w:pStyle w:val="af6"/>
            </w:pPr>
            <w:r w:rsidRPr="003347B0">
              <w:t>УМСД-12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6065B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A2B7965"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0DCF5F4" w14:textId="77777777" w:rsidR="00612E86" w:rsidRPr="003347B0" w:rsidRDefault="00612E86" w:rsidP="00612E86">
            <w:pPr>
              <w:pStyle w:val="af6"/>
            </w:pPr>
            <w:r w:rsidRPr="003347B0">
              <w:t>496</w:t>
            </w:r>
          </w:p>
        </w:tc>
      </w:tr>
      <w:tr w:rsidR="00612E86" w:rsidRPr="003347B0" w14:paraId="6ED8BA42"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A09CC6C" w14:textId="77777777" w:rsidR="00612E86" w:rsidRPr="003347B0" w:rsidRDefault="00612E86" w:rsidP="00612E86">
            <w:pPr>
              <w:pStyle w:val="afb"/>
            </w:pPr>
            <w:r w:rsidRPr="003347B0">
              <w:t>28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34F3F87E" w14:textId="77777777" w:rsidR="00612E86" w:rsidRPr="003347B0" w:rsidRDefault="00612E86" w:rsidP="00612E86">
            <w:pPr>
              <w:pStyle w:val="afb"/>
            </w:pPr>
            <w:r w:rsidRPr="003347B0">
              <w:t>ул. Индустриальная, 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E90C887" w14:textId="77777777" w:rsidR="00612E86" w:rsidRPr="003347B0" w:rsidRDefault="00612E86" w:rsidP="00612E86">
            <w:pPr>
              <w:pStyle w:val="af6"/>
            </w:pPr>
            <w:r w:rsidRPr="003347B0">
              <w:t>умед-13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36992D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433645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29CA7A9" w14:textId="77777777" w:rsidR="00612E86" w:rsidRPr="003347B0" w:rsidRDefault="00612E86" w:rsidP="00612E86">
            <w:pPr>
              <w:pStyle w:val="af6"/>
            </w:pPr>
            <w:r w:rsidRPr="003347B0">
              <w:t>736</w:t>
            </w:r>
          </w:p>
        </w:tc>
      </w:tr>
      <w:tr w:rsidR="00612E86" w:rsidRPr="003347B0" w14:paraId="5EC2C2E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B6E7B34" w14:textId="77777777" w:rsidR="00612E86" w:rsidRPr="003347B0" w:rsidRDefault="00612E86" w:rsidP="00612E86">
            <w:pPr>
              <w:pStyle w:val="afb"/>
            </w:pPr>
            <w:r w:rsidRPr="003347B0">
              <w:t>29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8792BDF" w14:textId="77777777" w:rsidR="00612E86" w:rsidRPr="003347B0" w:rsidRDefault="00612E86" w:rsidP="00612E86">
            <w:pPr>
              <w:pStyle w:val="afb"/>
            </w:pPr>
            <w:r w:rsidRPr="003347B0">
              <w:t>мкр-н Лунный,</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B94C368" w14:textId="77777777" w:rsidR="00612E86" w:rsidRPr="003347B0" w:rsidRDefault="00612E86" w:rsidP="00612E86">
            <w:pPr>
              <w:pStyle w:val="af6"/>
            </w:pPr>
            <w:r w:rsidRPr="003347B0">
              <w:t>УМСД-14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5194BD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6804A61"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2B25710" w14:textId="77777777" w:rsidR="00612E86" w:rsidRPr="003347B0" w:rsidRDefault="00612E86" w:rsidP="00612E86">
            <w:pPr>
              <w:pStyle w:val="af6"/>
            </w:pPr>
            <w:r w:rsidRPr="003347B0">
              <w:t>1036</w:t>
            </w:r>
          </w:p>
        </w:tc>
      </w:tr>
      <w:tr w:rsidR="00612E86" w:rsidRPr="003347B0" w14:paraId="64CE956C"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0BBD355" w14:textId="77777777" w:rsidR="00612E86" w:rsidRPr="003347B0" w:rsidRDefault="00612E86" w:rsidP="00612E86">
            <w:pPr>
              <w:pStyle w:val="afb"/>
            </w:pPr>
            <w:r w:rsidRPr="003347B0">
              <w:t>30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0A765A7" w14:textId="77777777" w:rsidR="00612E86" w:rsidRPr="003347B0" w:rsidRDefault="00612E86" w:rsidP="00612E86">
            <w:pPr>
              <w:pStyle w:val="afb"/>
            </w:pPr>
            <w:r w:rsidRPr="003347B0">
              <w:t>ул. Югорская, 38/1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0F3A895" w14:textId="77777777" w:rsidR="00612E86" w:rsidRPr="003347B0" w:rsidRDefault="00612E86" w:rsidP="00612E86">
            <w:pPr>
              <w:pStyle w:val="af6"/>
            </w:pPr>
            <w:r w:rsidRPr="003347B0">
              <w:t>УМСД-15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E975223"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E370C24"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0D98BA1" w14:textId="77777777" w:rsidR="00612E86" w:rsidRPr="003347B0" w:rsidRDefault="00612E86" w:rsidP="00612E86">
            <w:pPr>
              <w:pStyle w:val="af6"/>
            </w:pPr>
            <w:r w:rsidRPr="003347B0">
              <w:t>870</w:t>
            </w:r>
          </w:p>
        </w:tc>
      </w:tr>
      <w:tr w:rsidR="00612E86" w:rsidRPr="003347B0" w14:paraId="5E73BBA3"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4474CD7" w14:textId="77777777" w:rsidR="00612E86" w:rsidRPr="003347B0" w:rsidRDefault="00612E86" w:rsidP="00612E86">
            <w:pPr>
              <w:pStyle w:val="afb"/>
            </w:pPr>
            <w:r w:rsidRPr="003347B0">
              <w:lastRenderedPageBreak/>
              <w:t>31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E5BB092"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918A0F" w14:textId="77777777" w:rsidR="00612E86" w:rsidRPr="003347B0" w:rsidRDefault="00612E86" w:rsidP="00612E86">
            <w:pPr>
              <w:pStyle w:val="af6"/>
            </w:pPr>
            <w:r w:rsidRPr="003347B0">
              <w:t>УМСД-16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06A440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7C1A86D"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B672143" w14:textId="77777777" w:rsidR="00612E86" w:rsidRPr="003347B0" w:rsidRDefault="00612E86" w:rsidP="00612E86">
            <w:pPr>
              <w:pStyle w:val="af6"/>
            </w:pPr>
            <w:r w:rsidRPr="003347B0">
              <w:t>240</w:t>
            </w:r>
          </w:p>
        </w:tc>
      </w:tr>
      <w:tr w:rsidR="00612E86" w:rsidRPr="003347B0" w14:paraId="6EB3E613"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8F2542E" w14:textId="77777777" w:rsidR="00612E86" w:rsidRPr="003347B0" w:rsidRDefault="00612E86" w:rsidP="00612E86">
            <w:pPr>
              <w:pStyle w:val="afb"/>
            </w:pPr>
            <w:r w:rsidRPr="003347B0">
              <w:t>32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9414C5" w14:textId="77777777" w:rsidR="00612E86" w:rsidRPr="003347B0" w:rsidRDefault="00612E86" w:rsidP="00612E86">
            <w:pPr>
              <w:pStyle w:val="afb"/>
            </w:pPr>
            <w:r w:rsidRPr="003347B0">
              <w:t>ул. Маяковского, 17/1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2ED9BEB" w14:textId="77777777" w:rsidR="00612E86" w:rsidRPr="003347B0" w:rsidRDefault="00612E86" w:rsidP="00612E86">
            <w:pPr>
              <w:pStyle w:val="af6"/>
            </w:pPr>
            <w:r w:rsidRPr="003347B0">
              <w:t>УМСД-17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0832B6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324447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1636F5B" w14:textId="77777777" w:rsidR="00612E86" w:rsidRPr="003347B0" w:rsidRDefault="00612E86" w:rsidP="00612E86">
            <w:pPr>
              <w:pStyle w:val="af6"/>
            </w:pPr>
            <w:r w:rsidRPr="003347B0">
              <w:t>196</w:t>
            </w:r>
          </w:p>
        </w:tc>
      </w:tr>
      <w:tr w:rsidR="00612E86" w:rsidRPr="003347B0" w14:paraId="7E0B1636"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68E55F3" w14:textId="77777777" w:rsidR="00612E86" w:rsidRPr="003347B0" w:rsidRDefault="00612E86" w:rsidP="00612E86">
            <w:pPr>
              <w:pStyle w:val="afb"/>
            </w:pPr>
            <w:r w:rsidRPr="003347B0">
              <w:t>33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D840640" w14:textId="77777777" w:rsidR="00612E86" w:rsidRPr="003347B0" w:rsidRDefault="00612E86" w:rsidP="00612E86">
            <w:pPr>
              <w:pStyle w:val="afb"/>
            </w:pPr>
            <w:r w:rsidRPr="003347B0">
              <w:t>ул. 30 лет Победы, 62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CF076DA" w14:textId="77777777" w:rsidR="00612E86" w:rsidRPr="003347B0" w:rsidRDefault="00612E86" w:rsidP="00612E86">
            <w:pPr>
              <w:pStyle w:val="af6"/>
            </w:pPr>
            <w:r w:rsidRPr="003347B0">
              <w:t>УМСД-18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00C6C7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7AA51B8"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C0DF209" w14:textId="77777777" w:rsidR="00612E86" w:rsidRPr="003347B0" w:rsidRDefault="00612E86" w:rsidP="00612E86">
            <w:pPr>
              <w:pStyle w:val="af6"/>
            </w:pPr>
            <w:r w:rsidRPr="003347B0">
              <w:t>750</w:t>
            </w:r>
          </w:p>
        </w:tc>
      </w:tr>
      <w:tr w:rsidR="00612E86" w:rsidRPr="003347B0" w14:paraId="3FFF9597"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A6018BF" w14:textId="77777777" w:rsidR="00612E86" w:rsidRPr="003347B0" w:rsidRDefault="00612E86" w:rsidP="00612E86">
            <w:pPr>
              <w:pStyle w:val="afb"/>
            </w:pPr>
            <w:r w:rsidRPr="003347B0">
              <w:t>34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A20612" w14:textId="77777777" w:rsidR="00612E86" w:rsidRPr="003347B0" w:rsidRDefault="00612E86" w:rsidP="00612E86">
            <w:pPr>
              <w:pStyle w:val="afb"/>
            </w:pPr>
            <w:r w:rsidRPr="003347B0">
              <w:t>пр. Комсомольский, 13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9CF9A3D" w14:textId="77777777" w:rsidR="00612E86" w:rsidRPr="003347B0" w:rsidRDefault="00612E86" w:rsidP="00612E86">
            <w:pPr>
              <w:pStyle w:val="af6"/>
            </w:pPr>
            <w:r w:rsidRPr="003347B0">
              <w:t>УМСД-19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C5CC46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DE70CF1"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3E84082" w14:textId="77777777" w:rsidR="00612E86" w:rsidRPr="003347B0" w:rsidRDefault="00612E86" w:rsidP="00612E86">
            <w:pPr>
              <w:pStyle w:val="af6"/>
            </w:pPr>
            <w:r w:rsidRPr="003347B0">
              <w:t>1590</w:t>
            </w:r>
          </w:p>
        </w:tc>
      </w:tr>
      <w:tr w:rsidR="00612E86" w:rsidRPr="003347B0" w14:paraId="4B47D9A2"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B1A9DF1" w14:textId="77777777" w:rsidR="00612E86" w:rsidRPr="003347B0" w:rsidRDefault="00612E86" w:rsidP="00612E86">
            <w:pPr>
              <w:pStyle w:val="afb"/>
            </w:pPr>
            <w:r w:rsidRPr="003347B0">
              <w:t>35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72A0974" w14:textId="77777777" w:rsidR="00612E86" w:rsidRPr="003347B0" w:rsidRDefault="00612E86" w:rsidP="00612E86">
            <w:pPr>
              <w:pStyle w:val="afb"/>
            </w:pPr>
            <w:r w:rsidRPr="003347B0">
              <w:t>п. Кедрозый-2 (Сибпромстрой)</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2B99E5B" w14:textId="77777777" w:rsidR="00612E86" w:rsidRPr="003347B0" w:rsidRDefault="00612E86" w:rsidP="00612E86">
            <w:pPr>
              <w:pStyle w:val="af6"/>
            </w:pPr>
            <w:r w:rsidRPr="003347B0">
              <w:t>УМСД-20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5FCBC2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BCB461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04CBEFD" w14:textId="77777777" w:rsidR="00612E86" w:rsidRPr="003347B0" w:rsidRDefault="00612E86" w:rsidP="00612E86">
            <w:pPr>
              <w:pStyle w:val="af6"/>
            </w:pPr>
            <w:r w:rsidRPr="003347B0">
              <w:t>270</w:t>
            </w:r>
          </w:p>
        </w:tc>
      </w:tr>
      <w:tr w:rsidR="00612E86" w:rsidRPr="003347B0" w14:paraId="7225EE01"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E750115" w14:textId="77777777" w:rsidR="00612E86" w:rsidRPr="003347B0" w:rsidRDefault="00612E86" w:rsidP="00612E86">
            <w:pPr>
              <w:pStyle w:val="afb"/>
            </w:pPr>
            <w:r w:rsidRPr="003347B0">
              <w:t>36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9B74552" w14:textId="77777777" w:rsidR="00612E86" w:rsidRPr="003347B0" w:rsidRDefault="00612E86" w:rsidP="00612E86">
            <w:pPr>
              <w:pStyle w:val="afb"/>
            </w:pPr>
            <w:r w:rsidRPr="003347B0">
              <w:t>пр. Комсомольский, 38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6EB013A" w14:textId="77777777" w:rsidR="00612E86" w:rsidRPr="003347B0" w:rsidRDefault="00612E86" w:rsidP="00612E86">
            <w:pPr>
              <w:pStyle w:val="af6"/>
            </w:pPr>
            <w:r w:rsidRPr="003347B0">
              <w:t>УМСД-21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09AEEE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2CAFB4B"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0171FA5" w14:textId="77777777" w:rsidR="00612E86" w:rsidRPr="003347B0" w:rsidRDefault="00612E86" w:rsidP="00612E86">
            <w:pPr>
              <w:pStyle w:val="af6"/>
            </w:pPr>
            <w:r w:rsidRPr="003347B0">
              <w:t>856</w:t>
            </w:r>
          </w:p>
        </w:tc>
      </w:tr>
      <w:tr w:rsidR="00612E86" w:rsidRPr="003347B0" w14:paraId="354DE9FA" w14:textId="77777777" w:rsidTr="005C1657">
        <w:trPr>
          <w:trHeight w:val="311"/>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428A03D" w14:textId="77777777" w:rsidR="00612E86" w:rsidRPr="003347B0" w:rsidRDefault="00612E86" w:rsidP="00612E86">
            <w:pPr>
              <w:pStyle w:val="afb"/>
            </w:pPr>
            <w:r w:rsidRPr="003347B0">
              <w:t>37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5981203" w14:textId="77777777" w:rsidR="00612E86" w:rsidRPr="003347B0" w:rsidRDefault="00612E86" w:rsidP="00612E86">
            <w:pPr>
              <w:pStyle w:val="afb"/>
            </w:pPr>
            <w:r w:rsidRPr="003347B0">
              <w:t>ул. Каролинского, 14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5F7CC5E" w14:textId="77777777" w:rsidR="00612E86" w:rsidRPr="003347B0" w:rsidRDefault="00612E86" w:rsidP="00612E86">
            <w:pPr>
              <w:pStyle w:val="af6"/>
            </w:pPr>
            <w:r w:rsidRPr="003347B0">
              <w:t>УМСД-24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E67EC5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3E3B128"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1031A9" w14:textId="77777777" w:rsidR="00612E86" w:rsidRPr="003347B0" w:rsidRDefault="00612E86" w:rsidP="00612E86">
            <w:pPr>
              <w:pStyle w:val="af6"/>
            </w:pPr>
            <w:r w:rsidRPr="003347B0">
              <w:t>630</w:t>
            </w:r>
          </w:p>
        </w:tc>
      </w:tr>
    </w:tbl>
    <w:p w14:paraId="0915DD89" w14:textId="589F804E" w:rsidR="00612E86" w:rsidRPr="003347B0" w:rsidRDefault="00612E86" w:rsidP="00123C51">
      <w:pPr>
        <w:pStyle w:val="afc"/>
        <w:ind w:firstLine="709"/>
      </w:pPr>
      <w:bookmarkStart w:id="98" w:name="_Ref382471561"/>
      <w:r w:rsidRPr="003347B0">
        <w:t xml:space="preserve">Таблица </w:t>
      </w:r>
      <w:fldSimple w:instr=" SEQ Таблица \* ARABIC ">
        <w:r w:rsidR="004801DE">
          <w:rPr>
            <w:noProof/>
          </w:rPr>
          <w:t>34</w:t>
        </w:r>
      </w:fldSimple>
      <w:bookmarkEnd w:id="98"/>
      <w:r w:rsidRPr="003347B0">
        <w:t>. Основные характеристики АМС ОАО "Ростелеком", размещённых на территории г. Сургута</w:t>
      </w:r>
    </w:p>
    <w:tbl>
      <w:tblPr>
        <w:tblW w:w="9654" w:type="dxa"/>
        <w:tblLayout w:type="fixed"/>
        <w:tblCellMar>
          <w:left w:w="0" w:type="dxa"/>
          <w:right w:w="0" w:type="dxa"/>
        </w:tblCellMar>
        <w:tblLook w:val="0000" w:firstRow="0" w:lastRow="0" w:firstColumn="0" w:lastColumn="0" w:noHBand="0" w:noVBand="0"/>
      </w:tblPr>
      <w:tblGrid>
        <w:gridCol w:w="856"/>
        <w:gridCol w:w="6120"/>
        <w:gridCol w:w="1458"/>
        <w:gridCol w:w="1220"/>
      </w:tblGrid>
      <w:tr w:rsidR="00612E86" w:rsidRPr="003347B0" w14:paraId="634783F5" w14:textId="77777777" w:rsidTr="00612E86">
        <w:trPr>
          <w:trHeight w:val="112"/>
          <w:tblHeader/>
        </w:trPr>
        <w:tc>
          <w:tcPr>
            <w:tcW w:w="856" w:type="dxa"/>
            <w:vMerge w:val="restart"/>
            <w:tcBorders>
              <w:top w:val="single" w:sz="4" w:space="0" w:color="auto"/>
              <w:left w:val="single" w:sz="4" w:space="0" w:color="auto"/>
              <w:bottom w:val="nil"/>
              <w:right w:val="single" w:sz="4" w:space="0" w:color="auto"/>
            </w:tcBorders>
            <w:shd w:val="clear" w:color="auto" w:fill="FFFFFF"/>
            <w:vAlign w:val="center"/>
          </w:tcPr>
          <w:p w14:paraId="26E08FB6" w14:textId="77777777" w:rsidR="00612E86" w:rsidRPr="003347B0" w:rsidRDefault="00612E86" w:rsidP="00612E86">
            <w:pPr>
              <w:pStyle w:val="af5"/>
            </w:pPr>
            <w:r w:rsidRPr="003347B0">
              <w:t xml:space="preserve">№ </w:t>
            </w:r>
          </w:p>
          <w:p w14:paraId="0FF602C6" w14:textId="77777777" w:rsidR="00612E86" w:rsidRPr="003347B0" w:rsidRDefault="00612E86" w:rsidP="00612E86">
            <w:pPr>
              <w:pStyle w:val="af5"/>
            </w:pPr>
            <w:r w:rsidRPr="003347B0">
              <w:t>п/п</w:t>
            </w:r>
          </w:p>
        </w:tc>
        <w:tc>
          <w:tcPr>
            <w:tcW w:w="6120" w:type="dxa"/>
            <w:vMerge w:val="restart"/>
            <w:tcBorders>
              <w:top w:val="single" w:sz="4" w:space="0" w:color="auto"/>
              <w:left w:val="single" w:sz="4" w:space="0" w:color="auto"/>
              <w:right w:val="single" w:sz="4" w:space="0" w:color="auto"/>
            </w:tcBorders>
            <w:shd w:val="clear" w:color="auto" w:fill="FFFFFF"/>
          </w:tcPr>
          <w:p w14:paraId="6BD52E9C" w14:textId="77777777" w:rsidR="00612E86" w:rsidRPr="003347B0" w:rsidRDefault="00612E86" w:rsidP="00612E86">
            <w:pPr>
              <w:pStyle w:val="af5"/>
            </w:pPr>
            <w:r w:rsidRPr="003347B0">
              <w:t>Адрес размещения</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C69F7DA" w14:textId="77777777" w:rsidR="00612E86" w:rsidRPr="003347B0" w:rsidRDefault="00612E86" w:rsidP="00612E86">
            <w:pPr>
              <w:pStyle w:val="af5"/>
            </w:pPr>
            <w:r w:rsidRPr="003347B0">
              <w:t>Тип AMC</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385656AA" w14:textId="77777777" w:rsidR="00612E86" w:rsidRPr="003347B0" w:rsidRDefault="00612E86" w:rsidP="00612E86">
            <w:pPr>
              <w:pStyle w:val="af5"/>
            </w:pPr>
            <w:r w:rsidRPr="003347B0">
              <w:t>Высота</w:t>
            </w:r>
          </w:p>
        </w:tc>
      </w:tr>
      <w:tr w:rsidR="00612E86" w:rsidRPr="003347B0" w14:paraId="2BD48AAE" w14:textId="77777777" w:rsidTr="00612E86">
        <w:trPr>
          <w:trHeight w:val="102"/>
          <w:tblHeader/>
        </w:trPr>
        <w:tc>
          <w:tcPr>
            <w:tcW w:w="856" w:type="dxa"/>
            <w:vMerge/>
            <w:tcBorders>
              <w:top w:val="nil"/>
              <w:left w:val="single" w:sz="4" w:space="0" w:color="auto"/>
              <w:bottom w:val="single" w:sz="4" w:space="0" w:color="auto"/>
              <w:right w:val="single" w:sz="4" w:space="0" w:color="auto"/>
            </w:tcBorders>
            <w:shd w:val="clear" w:color="auto" w:fill="FFFFFF"/>
          </w:tcPr>
          <w:p w14:paraId="499E43CA" w14:textId="77777777" w:rsidR="00612E86" w:rsidRPr="003347B0" w:rsidRDefault="00612E86" w:rsidP="00612E86">
            <w:pPr>
              <w:pStyle w:val="af5"/>
            </w:pPr>
          </w:p>
        </w:tc>
        <w:tc>
          <w:tcPr>
            <w:tcW w:w="6120" w:type="dxa"/>
            <w:vMerge/>
            <w:tcBorders>
              <w:left w:val="single" w:sz="4" w:space="0" w:color="auto"/>
              <w:bottom w:val="single" w:sz="4" w:space="0" w:color="auto"/>
              <w:right w:val="single" w:sz="4" w:space="0" w:color="auto"/>
            </w:tcBorders>
            <w:shd w:val="clear" w:color="auto" w:fill="FFFFFF"/>
          </w:tcPr>
          <w:p w14:paraId="579B8AE7" w14:textId="77777777" w:rsidR="00612E86" w:rsidRPr="003347B0" w:rsidRDefault="00612E86" w:rsidP="00612E86">
            <w:pPr>
              <w:pStyle w:val="af5"/>
            </w:pP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52C96B0" w14:textId="77777777" w:rsidR="00612E86" w:rsidRPr="003347B0" w:rsidRDefault="00612E86" w:rsidP="00612E86">
            <w:pPr>
              <w:pStyle w:val="af5"/>
            </w:pPr>
            <w:r w:rsidRPr="003347B0">
              <w:t>башня/ 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A9D9E74" w14:textId="77777777" w:rsidR="00612E86" w:rsidRPr="003347B0" w:rsidRDefault="00612E86" w:rsidP="00612E86">
            <w:pPr>
              <w:pStyle w:val="af5"/>
            </w:pPr>
            <w:r w:rsidRPr="003347B0">
              <w:t>м</w:t>
            </w:r>
          </w:p>
        </w:tc>
      </w:tr>
      <w:tr w:rsidR="00612E86" w:rsidRPr="003347B0" w14:paraId="7788F678" w14:textId="77777777" w:rsidTr="00612E86">
        <w:trPr>
          <w:trHeight w:val="7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13D8F414" w14:textId="77777777" w:rsidR="00612E86" w:rsidRPr="003347B0" w:rsidRDefault="00612E86" w:rsidP="00612E86">
            <w:pPr>
              <w:pStyle w:val="af6"/>
            </w:pPr>
            <w:r w:rsidRPr="003347B0">
              <w:t>1</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051865F5" w14:textId="77777777" w:rsidR="00612E86" w:rsidRPr="003347B0" w:rsidRDefault="00612E86" w:rsidP="00612E86">
            <w:pPr>
              <w:pStyle w:val="afb"/>
            </w:pPr>
            <w:r w:rsidRPr="003347B0">
              <w:t xml:space="preserve"> УВИС-2, ОРС-1/6, ул. Республики - 4</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140C0E72"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D92E5DC" w14:textId="77777777" w:rsidR="00612E86" w:rsidRPr="003347B0" w:rsidRDefault="00612E86" w:rsidP="00612E86">
            <w:pPr>
              <w:pStyle w:val="af6"/>
            </w:pPr>
            <w:r w:rsidRPr="003347B0">
              <w:t>98,0</w:t>
            </w:r>
          </w:p>
        </w:tc>
      </w:tr>
      <w:tr w:rsidR="00612E86" w:rsidRPr="003347B0" w14:paraId="2DDA7B48" w14:textId="77777777" w:rsidTr="00612E86">
        <w:trPr>
          <w:trHeight w:val="16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C6459B8" w14:textId="77777777" w:rsidR="00612E86" w:rsidRPr="003347B0" w:rsidRDefault="00612E86" w:rsidP="00612E86">
            <w:pPr>
              <w:pStyle w:val="af6"/>
            </w:pPr>
            <w:r w:rsidRPr="003347B0">
              <w:t>2</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0D2D910" w14:textId="77777777" w:rsidR="00612E86" w:rsidRPr="003347B0" w:rsidRDefault="00612E86" w:rsidP="00612E86">
            <w:pPr>
              <w:pStyle w:val="afb"/>
            </w:pPr>
            <w:r w:rsidRPr="003347B0">
              <w:t xml:space="preserve"> УМСД-13 МП ДРСУ ул. Индустриальная, 38</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3DDFFE6"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76AEE029" w14:textId="77777777" w:rsidR="00612E86" w:rsidRPr="003347B0" w:rsidRDefault="00612E86" w:rsidP="00612E86">
            <w:pPr>
              <w:pStyle w:val="af6"/>
            </w:pPr>
            <w:r w:rsidRPr="003347B0">
              <w:t>41,0</w:t>
            </w:r>
          </w:p>
        </w:tc>
      </w:tr>
      <w:tr w:rsidR="00612E86" w:rsidRPr="003347B0" w14:paraId="0E114C69" w14:textId="77777777" w:rsidTr="00612E86">
        <w:trPr>
          <w:trHeight w:val="24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31B852B2" w14:textId="77777777" w:rsidR="00612E86" w:rsidRPr="003347B0" w:rsidRDefault="00612E86" w:rsidP="00612E86">
            <w:pPr>
              <w:pStyle w:val="af6"/>
            </w:pPr>
            <w:r w:rsidRPr="003347B0">
              <w:t>3</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074952D4" w14:textId="77777777" w:rsidR="00612E86" w:rsidRPr="003347B0" w:rsidRDefault="00612E86" w:rsidP="00612E86">
            <w:pPr>
              <w:pStyle w:val="afb"/>
            </w:pPr>
            <w:r w:rsidRPr="003347B0">
              <w:t xml:space="preserve"> ЗССС Орбита, Югорский тракт 7/1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2FB5287"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E99D1C6" w14:textId="77777777" w:rsidR="00612E86" w:rsidRPr="003347B0" w:rsidRDefault="00612E86" w:rsidP="00612E86">
            <w:pPr>
              <w:pStyle w:val="af6"/>
            </w:pPr>
            <w:r w:rsidRPr="003347B0">
              <w:t>81,0</w:t>
            </w:r>
          </w:p>
        </w:tc>
      </w:tr>
      <w:tr w:rsidR="00612E86" w:rsidRPr="003347B0" w14:paraId="6E2C115C" w14:textId="77777777" w:rsidTr="00612E86">
        <w:trPr>
          <w:trHeight w:val="17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8AD0374" w14:textId="77777777" w:rsidR="00612E86" w:rsidRPr="003347B0" w:rsidRDefault="00612E86" w:rsidP="00612E86">
            <w:pPr>
              <w:pStyle w:val="af6"/>
            </w:pPr>
            <w:r w:rsidRPr="003347B0">
              <w:t>4</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306A5288" w14:textId="77777777" w:rsidR="00612E86" w:rsidRPr="003347B0" w:rsidRDefault="00612E86" w:rsidP="00612E86">
            <w:pPr>
              <w:pStyle w:val="afb"/>
            </w:pPr>
            <w:r w:rsidRPr="003347B0">
              <w:t xml:space="preserve"> база РУС Нефтеюганское шоссе</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9ECF9A1"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331879B" w14:textId="77777777" w:rsidR="00612E86" w:rsidRPr="003347B0" w:rsidRDefault="00612E86" w:rsidP="00612E86">
            <w:pPr>
              <w:pStyle w:val="af6"/>
            </w:pPr>
            <w:r w:rsidRPr="003347B0">
              <w:t>40,0</w:t>
            </w:r>
          </w:p>
        </w:tc>
      </w:tr>
      <w:tr w:rsidR="00612E86" w:rsidRPr="003347B0" w14:paraId="12013CCF" w14:textId="77777777" w:rsidTr="00612E86">
        <w:trPr>
          <w:trHeight w:val="112"/>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2BA2DE46" w14:textId="77777777" w:rsidR="00612E86" w:rsidRPr="003347B0" w:rsidRDefault="00612E86" w:rsidP="00612E86">
            <w:pPr>
              <w:pStyle w:val="af6"/>
            </w:pPr>
            <w:r w:rsidRPr="003347B0">
              <w:t>5</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2235F3FB" w14:textId="77777777" w:rsidR="00612E86" w:rsidRPr="003347B0" w:rsidRDefault="00612E86" w:rsidP="00612E86">
            <w:pPr>
              <w:pStyle w:val="afb"/>
            </w:pPr>
            <w:r w:rsidRPr="003347B0">
              <w:t xml:space="preserve"> АТС - 25 ПРОСПЕКТ Комсомольский, 38</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ADDA1C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73940E9B" w14:textId="77777777" w:rsidR="00612E86" w:rsidRPr="003347B0" w:rsidRDefault="00612E86" w:rsidP="00612E86">
            <w:pPr>
              <w:pStyle w:val="af6"/>
            </w:pPr>
            <w:r w:rsidRPr="003347B0">
              <w:t>10,0</w:t>
            </w:r>
          </w:p>
        </w:tc>
      </w:tr>
      <w:tr w:rsidR="00612E86" w:rsidRPr="003347B0" w14:paraId="1AAEF5E4" w14:textId="77777777" w:rsidTr="00612E86">
        <w:trPr>
          <w:trHeight w:val="18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4868546" w14:textId="77777777" w:rsidR="00612E86" w:rsidRPr="003347B0" w:rsidRDefault="00612E86" w:rsidP="00612E86">
            <w:pPr>
              <w:pStyle w:val="af6"/>
            </w:pPr>
            <w:r w:rsidRPr="003347B0">
              <w:t>6</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47B3B17C" w14:textId="77777777" w:rsidR="00612E86" w:rsidRPr="003347B0" w:rsidRDefault="00612E86" w:rsidP="00612E86">
            <w:pPr>
              <w:pStyle w:val="afb"/>
            </w:pPr>
            <w:r w:rsidRPr="003347B0">
              <w:t xml:space="preserve"> УВИС-3, Кукуевицкого -6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53ACC0D5"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56E7C9A" w14:textId="77777777" w:rsidR="00612E86" w:rsidRPr="003347B0" w:rsidRDefault="00612E86" w:rsidP="00612E86">
            <w:pPr>
              <w:pStyle w:val="af6"/>
            </w:pPr>
            <w:r w:rsidRPr="003347B0">
              <w:t>18,0</w:t>
            </w:r>
          </w:p>
        </w:tc>
      </w:tr>
      <w:tr w:rsidR="00612E86" w:rsidRPr="003347B0" w14:paraId="2BA138F4" w14:textId="77777777" w:rsidTr="00612E86">
        <w:trPr>
          <w:trHeight w:val="263"/>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1BEC6B" w14:textId="77777777" w:rsidR="00612E86" w:rsidRPr="003347B0" w:rsidRDefault="00612E86" w:rsidP="00612E86">
            <w:pPr>
              <w:pStyle w:val="af6"/>
            </w:pPr>
            <w:r w:rsidRPr="003347B0">
              <w:t>7</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5B498E60" w14:textId="77777777" w:rsidR="00612E86" w:rsidRPr="003347B0" w:rsidRDefault="00612E86" w:rsidP="00612E86">
            <w:pPr>
              <w:pStyle w:val="afb"/>
            </w:pPr>
            <w:r w:rsidRPr="003347B0">
              <w:t xml:space="preserve"> УВИС-3, Кукуевицкого -6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FE7D9FC"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6CA25B9B" w14:textId="77777777" w:rsidR="00612E86" w:rsidRPr="003347B0" w:rsidRDefault="00612E86" w:rsidP="00612E86">
            <w:pPr>
              <w:pStyle w:val="af6"/>
            </w:pPr>
            <w:r w:rsidRPr="003347B0">
              <w:t>10,0</w:t>
            </w:r>
          </w:p>
        </w:tc>
      </w:tr>
      <w:tr w:rsidR="00612E86" w:rsidRPr="003347B0" w14:paraId="7AAD23B1" w14:textId="77777777" w:rsidTr="00612E86">
        <w:trPr>
          <w:trHeight w:val="19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6312B4FE" w14:textId="77777777" w:rsidR="00612E86" w:rsidRPr="003347B0" w:rsidRDefault="00612E86" w:rsidP="00612E86">
            <w:pPr>
              <w:pStyle w:val="af6"/>
            </w:pPr>
            <w:r w:rsidRPr="003347B0">
              <w:t>8</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5FB651A2" w14:textId="77777777" w:rsidR="00612E86" w:rsidRPr="003347B0" w:rsidRDefault="00612E86" w:rsidP="00612E86">
            <w:pPr>
              <w:pStyle w:val="afb"/>
            </w:pPr>
            <w:r w:rsidRPr="003347B0">
              <w:t xml:space="preserve"> ул.30 лет Победы 41/2</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0669A20"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B33BB82" w14:textId="77777777" w:rsidR="00612E86" w:rsidRPr="003347B0" w:rsidRDefault="00612E86" w:rsidP="00612E86">
            <w:pPr>
              <w:pStyle w:val="af6"/>
            </w:pPr>
            <w:r w:rsidRPr="003347B0">
              <w:t>9,0</w:t>
            </w:r>
          </w:p>
        </w:tc>
      </w:tr>
      <w:tr w:rsidR="00612E86" w:rsidRPr="003347B0" w14:paraId="1C562DA5" w14:textId="77777777" w:rsidTr="00612E86">
        <w:trPr>
          <w:trHeight w:val="131"/>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F3F49B7" w14:textId="77777777" w:rsidR="00612E86" w:rsidRPr="003347B0" w:rsidRDefault="00612E86" w:rsidP="00612E86">
            <w:pPr>
              <w:pStyle w:val="af6"/>
            </w:pPr>
            <w:r w:rsidRPr="003347B0">
              <w:t>9</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9FBDA9C" w14:textId="77777777" w:rsidR="00612E86" w:rsidRPr="003347B0" w:rsidRDefault="00612E86" w:rsidP="00612E86">
            <w:pPr>
              <w:pStyle w:val="afb"/>
            </w:pPr>
            <w:r w:rsidRPr="003347B0">
              <w:t xml:space="preserve"> ул. Базовая 6, ООО "Сибпромстрой"</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DFE4013"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4DED1BF4" w14:textId="77777777" w:rsidR="00612E86" w:rsidRPr="003347B0" w:rsidRDefault="00612E86" w:rsidP="00612E86">
            <w:pPr>
              <w:pStyle w:val="af6"/>
            </w:pPr>
            <w:r w:rsidRPr="003347B0">
              <w:t>9,0</w:t>
            </w:r>
          </w:p>
        </w:tc>
      </w:tr>
      <w:tr w:rsidR="00612E86" w:rsidRPr="003347B0" w14:paraId="08E7F467" w14:textId="77777777" w:rsidTr="00612E86">
        <w:trPr>
          <w:trHeight w:val="19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3121C9CA" w14:textId="77777777" w:rsidR="00612E86" w:rsidRPr="003347B0" w:rsidRDefault="00612E86" w:rsidP="00612E86">
            <w:pPr>
              <w:pStyle w:val="af6"/>
            </w:pPr>
            <w:r w:rsidRPr="003347B0">
              <w:t>10</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784722B8" w14:textId="77777777" w:rsidR="00612E86" w:rsidRPr="003347B0" w:rsidRDefault="00612E86" w:rsidP="00612E86">
            <w:pPr>
              <w:pStyle w:val="afb"/>
            </w:pPr>
            <w:r w:rsidRPr="003347B0">
              <w:t xml:space="preserve"> Сургут, пр. Комсомольский 13</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5C0BF2F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5174CCF7" w14:textId="77777777" w:rsidR="00612E86" w:rsidRPr="003347B0" w:rsidRDefault="00612E86" w:rsidP="00612E86">
            <w:pPr>
              <w:pStyle w:val="af6"/>
            </w:pPr>
            <w:r w:rsidRPr="003347B0">
              <w:t>9,0</w:t>
            </w:r>
          </w:p>
        </w:tc>
      </w:tr>
      <w:tr w:rsidR="00612E86" w:rsidRPr="003347B0" w14:paraId="2714107F" w14:textId="77777777" w:rsidTr="00612E86">
        <w:trPr>
          <w:trHeight w:val="142"/>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97D0A2" w14:textId="77777777" w:rsidR="00612E86" w:rsidRPr="003347B0" w:rsidRDefault="00612E86" w:rsidP="00612E86">
            <w:pPr>
              <w:pStyle w:val="af6"/>
            </w:pPr>
            <w:r w:rsidRPr="003347B0">
              <w:t>11</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C2BC00C" w14:textId="77777777" w:rsidR="00612E86" w:rsidRPr="003347B0" w:rsidRDefault="00612E86" w:rsidP="00612E86">
            <w:pPr>
              <w:pStyle w:val="afb"/>
            </w:pPr>
            <w:r w:rsidRPr="003347B0">
              <w:t xml:space="preserve"> ул. Быстринская 2</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5738D75"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D06C083" w14:textId="77777777" w:rsidR="00612E86" w:rsidRPr="003347B0" w:rsidRDefault="00612E86" w:rsidP="00612E86">
            <w:pPr>
              <w:pStyle w:val="af6"/>
            </w:pPr>
            <w:r w:rsidRPr="003347B0">
              <w:t>9,0</w:t>
            </w:r>
          </w:p>
        </w:tc>
      </w:tr>
      <w:tr w:rsidR="00612E86" w:rsidRPr="003347B0" w14:paraId="2C9C0074" w14:textId="77777777" w:rsidTr="00612E86">
        <w:trPr>
          <w:trHeight w:val="21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7C9A6BD" w14:textId="77777777" w:rsidR="00612E86" w:rsidRPr="003347B0" w:rsidRDefault="00612E86" w:rsidP="00612E86">
            <w:pPr>
              <w:pStyle w:val="af6"/>
            </w:pPr>
            <w:r w:rsidRPr="003347B0">
              <w:t>12</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E0E68E5" w14:textId="77777777" w:rsidR="00612E86" w:rsidRPr="003347B0" w:rsidRDefault="00612E86" w:rsidP="00612E86">
            <w:pPr>
              <w:pStyle w:val="afb"/>
            </w:pPr>
            <w:r w:rsidRPr="003347B0">
              <w:t xml:space="preserve"> ул. Декабристов 9</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9DAD091"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4A800711" w14:textId="77777777" w:rsidR="00612E86" w:rsidRPr="003347B0" w:rsidRDefault="00612E86" w:rsidP="00612E86">
            <w:pPr>
              <w:pStyle w:val="af6"/>
            </w:pPr>
            <w:r w:rsidRPr="003347B0">
              <w:t>9,0</w:t>
            </w:r>
          </w:p>
        </w:tc>
      </w:tr>
      <w:tr w:rsidR="00612E86" w:rsidRPr="003347B0" w14:paraId="34014654" w14:textId="77777777" w:rsidTr="00612E86">
        <w:trPr>
          <w:trHeight w:val="14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77CA1D7B" w14:textId="77777777" w:rsidR="00612E86" w:rsidRPr="003347B0" w:rsidRDefault="00612E86" w:rsidP="00612E86">
            <w:pPr>
              <w:pStyle w:val="af6"/>
            </w:pPr>
            <w:r w:rsidRPr="003347B0">
              <w:t>13</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FD9F27E" w14:textId="77777777" w:rsidR="00612E86" w:rsidRPr="003347B0" w:rsidRDefault="00612E86" w:rsidP="00612E86">
            <w:pPr>
              <w:pStyle w:val="afb"/>
            </w:pPr>
            <w:r w:rsidRPr="003347B0">
              <w:t xml:space="preserve"> пр. Набережный 16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7389A8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18CDCD9" w14:textId="77777777" w:rsidR="00612E86" w:rsidRPr="003347B0" w:rsidRDefault="00612E86" w:rsidP="00612E86">
            <w:pPr>
              <w:pStyle w:val="af6"/>
            </w:pPr>
            <w:r w:rsidRPr="003347B0">
              <w:t>9,0</w:t>
            </w:r>
          </w:p>
        </w:tc>
      </w:tr>
      <w:tr w:rsidR="00612E86" w:rsidRPr="003347B0" w14:paraId="7B213DAA" w14:textId="77777777" w:rsidTr="00612E86">
        <w:trPr>
          <w:trHeight w:val="221"/>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2FF3C1A9" w14:textId="77777777" w:rsidR="00612E86" w:rsidRPr="003347B0" w:rsidRDefault="00612E86" w:rsidP="00612E86">
            <w:pPr>
              <w:pStyle w:val="af6"/>
            </w:pPr>
            <w:r w:rsidRPr="003347B0">
              <w:t>14</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35592C43" w14:textId="77777777" w:rsidR="00612E86" w:rsidRPr="003347B0" w:rsidRDefault="00612E86" w:rsidP="00612E86">
            <w:pPr>
              <w:pStyle w:val="afb"/>
            </w:pPr>
            <w:r w:rsidRPr="003347B0">
              <w:t xml:space="preserve"> ул. Мелик-Карамова 28/1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3903E533"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657CADB7" w14:textId="77777777" w:rsidR="00612E86" w:rsidRPr="003347B0" w:rsidRDefault="00612E86" w:rsidP="00612E86">
            <w:pPr>
              <w:pStyle w:val="af6"/>
            </w:pPr>
            <w:r w:rsidRPr="003347B0">
              <w:t>6,0</w:t>
            </w:r>
          </w:p>
        </w:tc>
      </w:tr>
      <w:tr w:rsidR="00612E86" w:rsidRPr="003347B0" w14:paraId="56D6554E" w14:textId="77777777" w:rsidTr="00612E86">
        <w:trPr>
          <w:trHeight w:val="155"/>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478A15" w14:textId="77777777" w:rsidR="00612E86" w:rsidRPr="003347B0" w:rsidRDefault="00612E86" w:rsidP="00612E86">
            <w:pPr>
              <w:pStyle w:val="af6"/>
            </w:pPr>
            <w:r w:rsidRPr="003347B0">
              <w:t>15</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489340C" w14:textId="77777777" w:rsidR="00612E86" w:rsidRPr="003347B0" w:rsidRDefault="00612E86" w:rsidP="00612E86">
            <w:pPr>
              <w:pStyle w:val="afb"/>
            </w:pPr>
            <w:r w:rsidRPr="003347B0">
              <w:t xml:space="preserve"> ул. 30 лет Победы,31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E9EAA30"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7F400FB" w14:textId="77777777" w:rsidR="00612E86" w:rsidRPr="003347B0" w:rsidRDefault="00612E86" w:rsidP="00612E86">
            <w:pPr>
              <w:pStyle w:val="af6"/>
            </w:pPr>
            <w:r w:rsidRPr="003347B0">
              <w:t>40,1</w:t>
            </w:r>
          </w:p>
        </w:tc>
      </w:tr>
      <w:tr w:rsidR="00612E86" w:rsidRPr="003347B0" w14:paraId="57EC3B6C" w14:textId="77777777" w:rsidTr="00612E86">
        <w:trPr>
          <w:trHeight w:val="7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77936D0C" w14:textId="77777777" w:rsidR="00612E86" w:rsidRPr="003347B0" w:rsidRDefault="00612E86" w:rsidP="00612E86">
            <w:pPr>
              <w:pStyle w:val="af6"/>
            </w:pPr>
            <w:r w:rsidRPr="003347B0">
              <w:t>16</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DCB4BC9" w14:textId="77777777" w:rsidR="00612E86" w:rsidRPr="003347B0" w:rsidRDefault="00612E86" w:rsidP="00612E86">
            <w:pPr>
              <w:pStyle w:val="afb"/>
            </w:pPr>
            <w:r w:rsidRPr="003347B0">
              <w:t xml:space="preserve"> ул. Аэрофлотская, 23/5 (новое AMC)</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B27438D"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C57307F" w14:textId="77777777" w:rsidR="00612E86" w:rsidRPr="003347B0" w:rsidRDefault="00612E86" w:rsidP="00612E86">
            <w:pPr>
              <w:pStyle w:val="af6"/>
            </w:pPr>
            <w:r w:rsidRPr="003347B0">
              <w:t>-</w:t>
            </w:r>
          </w:p>
        </w:tc>
      </w:tr>
    </w:tbl>
    <w:p w14:paraId="1CB07C6C" w14:textId="77777777" w:rsidR="00612E86" w:rsidRPr="003347B0" w:rsidRDefault="00612E86" w:rsidP="00612E86">
      <w:pPr>
        <w:pStyle w:val="a7"/>
      </w:pPr>
      <w:r w:rsidRPr="003347B0">
        <w:t xml:space="preserve">Согласно данным </w:t>
      </w:r>
      <w:r w:rsidRPr="003347B0">
        <w:rPr>
          <w:lang w:val="ru-RU"/>
        </w:rPr>
        <w:t>«</w:t>
      </w:r>
      <w:r w:rsidRPr="003347B0">
        <w:t>Прогноза социально-экономического развития муниципального образования городской округ город Сургут на 2014 год и плановый период 2015 - 2016 годов</w:t>
      </w:r>
      <w:r w:rsidRPr="003347B0">
        <w:rPr>
          <w:lang w:val="ru-RU"/>
        </w:rPr>
        <w:t>»</w:t>
      </w:r>
      <w:r w:rsidRPr="003347B0">
        <w:t>, общая монтированная емкость телефонной сети составляет 181</w:t>
      </w:r>
      <w:r w:rsidRPr="003347B0">
        <w:rPr>
          <w:lang w:val="ru-RU"/>
        </w:rPr>
        <w:t>000</w:t>
      </w:r>
      <w:r w:rsidRPr="003347B0">
        <w:t xml:space="preserve"> номеров, из которых задействовано 115</w:t>
      </w:r>
      <w:r w:rsidRPr="003347B0">
        <w:rPr>
          <w:lang w:val="ru-RU"/>
        </w:rPr>
        <w:t>000</w:t>
      </w:r>
      <w:r w:rsidRPr="003347B0">
        <w:t>, в том числе квартирных</w:t>
      </w:r>
      <w:r w:rsidRPr="003347B0">
        <w:rPr>
          <w:lang w:val="ru-RU"/>
        </w:rPr>
        <w:t xml:space="preserve"> </w:t>
      </w:r>
      <w:r w:rsidRPr="003347B0">
        <w:t>-</w:t>
      </w:r>
      <w:r w:rsidRPr="003347B0">
        <w:rPr>
          <w:lang w:val="ru-RU"/>
        </w:rPr>
        <w:t xml:space="preserve"> </w:t>
      </w:r>
      <w:r w:rsidRPr="003347B0">
        <w:t>795</w:t>
      </w:r>
      <w:r w:rsidRPr="003347B0">
        <w:rPr>
          <w:lang w:val="ru-RU"/>
        </w:rPr>
        <w:t>00</w:t>
      </w:r>
      <w:r w:rsidRPr="003347B0">
        <w:t xml:space="preserve">. Обеспеченность квартирными телефонами составляет 239 номеров на тысячу жителей. В последние годы все заметнее уменьшение задействованной емкости фиксированной связи. Данная тенденция прослеживается по всей стране и в перспективе сохранится. </w:t>
      </w:r>
    </w:p>
    <w:p w14:paraId="39A1FB13" w14:textId="77777777" w:rsidR="00612E86" w:rsidRPr="003347B0" w:rsidRDefault="00612E86" w:rsidP="00612E86">
      <w:pPr>
        <w:pStyle w:val="a7"/>
      </w:pPr>
      <w:r w:rsidRPr="003347B0">
        <w:t xml:space="preserve">Междугородняя связь осуществляется посредством волоконно-оптических и кабельных линий связи. Связь между АТС и абонентами осуществляется по кабельным и воздушным линиям связи. </w:t>
      </w:r>
    </w:p>
    <w:p w14:paraId="1629D874" w14:textId="77777777" w:rsidR="00612E86" w:rsidRPr="003347B0" w:rsidRDefault="00612E86" w:rsidP="00612E86">
      <w:pPr>
        <w:pStyle w:val="a7"/>
      </w:pPr>
      <w:r w:rsidRPr="003347B0">
        <w:t>Динамично развивающимся направлением предоставления услуг связи являются сети GSM. На территории муниципального образования предоставляют услуги операторы сети сотовой подвижной связи (СПС): ОАО «Вымпел-Коммуникации» (торговая марка «Билайн»), ОАО «Мобильные ТелеСистемы» (торговая марка «МТС»), ОАО «Ростелеком», ОАО «Мегафон» Уральский филиал (торговая марка «Мегафон») и др. операторы. Конкуренция способствует развитию новых технологий и совершенствованию тарифной политики, вследствие чего услуги данного вида пользуются постоянным повышенным спросом у населения. Операторы сотовой связи предоставляют услуги сети в формате 3G.</w:t>
      </w:r>
    </w:p>
    <w:p w14:paraId="5E6197BB" w14:textId="77777777" w:rsidR="00612E86" w:rsidRPr="003347B0" w:rsidRDefault="00612E86" w:rsidP="00612E86">
      <w:pPr>
        <w:pStyle w:val="a7"/>
      </w:pPr>
      <w:r w:rsidRPr="003347B0">
        <w:lastRenderedPageBreak/>
        <w:t xml:space="preserve">Телевизионное вещание обеспечивается на базе телевизионного ретранслятора, установленного на территории пгт. Белый Яр Сургутского района. Филиал "РТРС" обеспечивает прием, передачу телевизионных общероссийских программ и радиовещательных сигналов. </w:t>
      </w:r>
    </w:p>
    <w:p w14:paraId="6106C69C" w14:textId="77777777" w:rsidR="00612E86" w:rsidRPr="003347B0" w:rsidRDefault="00612E86" w:rsidP="00612E86">
      <w:pPr>
        <w:pStyle w:val="a7"/>
      </w:pPr>
      <w:r w:rsidRPr="003347B0">
        <w:t>В настоящее время значимой задачей, поставленной перед участниками рынка услуг связи, является исполнение федеральной целевой программы «Развитие телерадиовещания в Российской Федерации на 2009-2015 годы», утвержденной постановлением Правительства Российской Федерации от 03.12.2009 № 985. Количество пользователей цифрового телевидения увеличилось за 2012 год в 2,5 раза (на 01.01.2013 – 24804 абонента).</w:t>
      </w:r>
    </w:p>
    <w:p w14:paraId="5BFE3B2B" w14:textId="77777777" w:rsidR="00612E86" w:rsidRPr="003347B0" w:rsidRDefault="00612E86" w:rsidP="00612E86">
      <w:pPr>
        <w:pStyle w:val="a7"/>
      </w:pPr>
      <w:r w:rsidRPr="003347B0">
        <w:t>Анализируя современное состояние системы связи города Сургута</w:t>
      </w:r>
      <w:r w:rsidRPr="003347B0">
        <w:rPr>
          <w:lang w:val="ru-RU"/>
        </w:rPr>
        <w:t>,</w:t>
      </w:r>
      <w:r w:rsidRPr="003347B0">
        <w:t xml:space="preserve"> выявлено, что уровень телефонизации населения достаточный. Наблюдается уменьшение задействованной емкости фиксированной связи. Имеет место высокий спрос на телекоммуникационные услуги, объединяющие в себе широкополосный доступ в интернет, кабельное телевидение и услугу IP-телефонии. </w:t>
      </w:r>
    </w:p>
    <w:p w14:paraId="4330BB0F" w14:textId="77777777" w:rsidR="00612E86" w:rsidRPr="003347B0" w:rsidRDefault="00612E86" w:rsidP="00612E86">
      <w:pPr>
        <w:pStyle w:val="a7"/>
      </w:pPr>
      <w:r w:rsidRPr="003347B0">
        <w:t>Основными задачами на перспективу является развитие системы связи за счет расширения спектра услуг связи с использованием новых технологий.</w:t>
      </w:r>
    </w:p>
    <w:p w14:paraId="519A15D5" w14:textId="49B10337" w:rsidR="00612E86" w:rsidRPr="003347B0" w:rsidRDefault="006A4623" w:rsidP="00612E8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99" w:name="_Toc478485481"/>
      <w:r w:rsidRPr="003347B0">
        <w:rPr>
          <w:rFonts w:ascii="Times New Roman" w:hAnsi="Times New Roman" w:cs="Times New Roman"/>
          <w:b/>
          <w:bCs/>
          <w:color w:val="auto"/>
          <w:sz w:val="26"/>
          <w:szCs w:val="26"/>
        </w:rPr>
        <w:t xml:space="preserve">2.5.9 </w:t>
      </w:r>
      <w:r w:rsidR="00612E86" w:rsidRPr="003347B0">
        <w:rPr>
          <w:rFonts w:ascii="Times New Roman" w:hAnsi="Times New Roman" w:cs="Times New Roman"/>
          <w:b/>
          <w:bCs/>
          <w:color w:val="auto"/>
          <w:sz w:val="26"/>
          <w:szCs w:val="26"/>
        </w:rPr>
        <w:t>Экологическое состояние</w:t>
      </w:r>
      <w:bookmarkEnd w:id="99"/>
    </w:p>
    <w:p w14:paraId="1F447CEC" w14:textId="77777777" w:rsidR="00612E86" w:rsidRPr="003347B0" w:rsidRDefault="00612E86" w:rsidP="00612E86">
      <w:pPr>
        <w:pStyle w:val="a7"/>
        <w:rPr>
          <w:rFonts w:eastAsia="Calibri"/>
        </w:rPr>
      </w:pPr>
      <w:r w:rsidRPr="003347B0">
        <w:rPr>
          <w:rFonts w:eastAsia="Calibri"/>
        </w:rPr>
        <w:t xml:space="preserve">На фоне высокой ранимости и длительности восстановления естественных природных комплексов, при организации хозяйственной деятельности проблемы экологии приобретают первостепенное значение. Современное экологическое состояние территории определяется воздействием локальных источников загрязнения на компоненты природной среды, а также трансграничным переносом загрязняющих веществ воздушным и водным путем с прилегающих территорий. </w:t>
      </w:r>
    </w:p>
    <w:p w14:paraId="21793CD5" w14:textId="77777777" w:rsidR="00612E86" w:rsidRPr="003347B0" w:rsidRDefault="00612E86" w:rsidP="00612E86">
      <w:pPr>
        <w:pStyle w:val="a7"/>
      </w:pPr>
      <w:r w:rsidRPr="003347B0">
        <w:t>Для анализа экологического состояния территории городского округа города Сургут использованы следующие источники:</w:t>
      </w:r>
    </w:p>
    <w:p w14:paraId="431F7BB7" w14:textId="77777777" w:rsidR="00612E86" w:rsidRPr="003347B0" w:rsidRDefault="00612E86" w:rsidP="00612E86">
      <w:pPr>
        <w:pStyle w:val="a4"/>
      </w:pPr>
      <w:r w:rsidRPr="003347B0">
        <w:t xml:space="preserve"> Доклад об экологической ситуации в Ханты-Мансийском автономном округе-Югре в 201</w:t>
      </w:r>
      <w:r w:rsidRPr="003347B0">
        <w:rPr>
          <w:lang w:val="ru-RU"/>
        </w:rPr>
        <w:t>3</w:t>
      </w:r>
      <w:r w:rsidRPr="003347B0">
        <w:t xml:space="preserve"> году, подготовленный Департаментом экологии Ханты-Мансийсктго автономного округа-Югры в 201</w:t>
      </w:r>
      <w:r w:rsidRPr="003347B0">
        <w:rPr>
          <w:lang w:val="ru-RU"/>
        </w:rPr>
        <w:t>4</w:t>
      </w:r>
      <w:r w:rsidRPr="003347B0">
        <w:t xml:space="preserve"> году;</w:t>
      </w:r>
    </w:p>
    <w:p w14:paraId="29D9E822" w14:textId="77777777" w:rsidR="00612E86" w:rsidRPr="003347B0" w:rsidRDefault="00612E86" w:rsidP="00612E86">
      <w:pPr>
        <w:pStyle w:val="a4"/>
      </w:pPr>
      <w:r w:rsidRPr="003347B0">
        <w:t xml:space="preserve"> Обзор состояния окружающей среды города Сургута 2006 – 2010;</w:t>
      </w:r>
    </w:p>
    <w:p w14:paraId="27AB3339" w14:textId="77777777" w:rsidR="00612E86" w:rsidRPr="003347B0" w:rsidRDefault="00612E86" w:rsidP="00612E86">
      <w:pPr>
        <w:pStyle w:val="a4"/>
      </w:pPr>
      <w:r w:rsidRPr="003347B0">
        <w:t xml:space="preserve">Письмо Управления по природопользованию и экологии Администрации города Сургута «О предоставлении исходных данных».. </w:t>
      </w:r>
    </w:p>
    <w:p w14:paraId="6DD8E77F" w14:textId="4F756859" w:rsidR="00612E86" w:rsidRPr="003347B0" w:rsidRDefault="006A4623" w:rsidP="00612E86">
      <w:pPr>
        <w:pStyle w:val="4"/>
        <w:numPr>
          <w:ilvl w:val="3"/>
          <w:numId w:val="0"/>
        </w:numPr>
        <w:ind w:left="426" w:firstLine="567"/>
      </w:pPr>
      <w:bookmarkStart w:id="100" w:name="_Toc375663902"/>
      <w:r w:rsidRPr="003347B0">
        <w:t xml:space="preserve">2.5.9.1 </w:t>
      </w:r>
      <w:r w:rsidR="00612E86" w:rsidRPr="003347B0">
        <w:t>Атмосферный воздух</w:t>
      </w:r>
      <w:bookmarkEnd w:id="100"/>
    </w:p>
    <w:p w14:paraId="3535F284" w14:textId="77777777" w:rsidR="00612E86" w:rsidRPr="003347B0" w:rsidRDefault="00612E86" w:rsidP="00612E86">
      <w:pPr>
        <w:pStyle w:val="a7"/>
      </w:pPr>
      <w:r w:rsidRPr="003347B0">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71A583B2" w14:textId="77777777" w:rsidR="00612E86" w:rsidRPr="003347B0" w:rsidRDefault="00612E86" w:rsidP="00612E86">
      <w:pPr>
        <w:pStyle w:val="a7"/>
      </w:pPr>
      <w:r w:rsidRPr="003347B0">
        <w:t>Основными стационарными источниками выбросов загрязняющих веществ являются предприятия теплоэнергетики (коммунально-бытовые и промышленные котельные).</w:t>
      </w:r>
    </w:p>
    <w:p w14:paraId="75BA4A62" w14:textId="77777777" w:rsidR="00612E86" w:rsidRPr="003347B0" w:rsidRDefault="00612E86" w:rsidP="00612E86">
      <w:pPr>
        <w:pStyle w:val="a7"/>
      </w:pPr>
      <w:r w:rsidRPr="003347B0">
        <w:t>К компонентам атмосферного воздуха, негативно влияющим на качество окружающей природной среды, относятся сернистый ангидрид, окислы азота и углеро</w:t>
      </w:r>
      <w:r w:rsidRPr="003347B0">
        <w:softHyphen/>
        <w:t>да, озон, формальдегид, тяжелые металлы и пыль.</w:t>
      </w:r>
    </w:p>
    <w:p w14:paraId="06C48239" w14:textId="77777777" w:rsidR="00612E86" w:rsidRPr="003347B0" w:rsidRDefault="00612E86" w:rsidP="00612E86">
      <w:pPr>
        <w:pStyle w:val="a7"/>
      </w:pPr>
      <w:r w:rsidRPr="003347B0">
        <w:t>По данным, основанным на статистической отчетности по форме 2 ТП-воздух, ежегодно в атмосферу города от стационарных источников в среднем выбрасывается до 70 тыс. тонн загрязняющих веществ, из них от сжи</w:t>
      </w:r>
      <w:r w:rsidRPr="003347B0">
        <w:softHyphen/>
        <w:t xml:space="preserve">гания топлива (для выработки электро - и теплоэнергии) около 50 тонн. </w:t>
      </w:r>
    </w:p>
    <w:p w14:paraId="3BC4787C" w14:textId="77777777" w:rsidR="00612E86" w:rsidRPr="003347B0" w:rsidRDefault="00612E86" w:rsidP="00612E86">
      <w:pPr>
        <w:pStyle w:val="a7"/>
      </w:pPr>
      <w:r w:rsidRPr="003347B0">
        <w:t>При эксплуатации ГРЭС-1 и ГРЭС-2 в атмосферный воздух выбрасывается большое количество оксидов азота и оксидов серы.</w:t>
      </w:r>
    </w:p>
    <w:p w14:paraId="7B4EF43A" w14:textId="7072BBAB" w:rsidR="00612E86" w:rsidRPr="003347B0" w:rsidRDefault="00612E86" w:rsidP="00612E86">
      <w:pPr>
        <w:pStyle w:val="a7"/>
      </w:pPr>
      <w:r w:rsidRPr="003347B0">
        <w:lastRenderedPageBreak/>
        <w:t xml:space="preserve">Количество выбросов загрязняющих веществ в атмосферу от стационарных источников в городском округе </w:t>
      </w:r>
      <w:r w:rsidRPr="003347B0">
        <w:rPr>
          <w:lang w:val="ru-RU"/>
        </w:rPr>
        <w:t xml:space="preserve">за 2013 и 2012 годы </w:t>
      </w:r>
      <w:r w:rsidRPr="003347B0">
        <w:t>представлено ниже (</w:t>
      </w:r>
      <w:r w:rsidRPr="003347B0">
        <w:fldChar w:fldCharType="begin"/>
      </w:r>
      <w:r w:rsidRPr="003347B0">
        <w:instrText xml:space="preserve"> REF _Ref368496851 \h  \* MERGEFORMAT </w:instrText>
      </w:r>
      <w:r w:rsidRPr="003347B0">
        <w:fldChar w:fldCharType="separate"/>
      </w:r>
      <w:r w:rsidR="004801DE" w:rsidRPr="003347B0">
        <w:t xml:space="preserve">Таблица </w:t>
      </w:r>
      <w:r w:rsidR="004801DE">
        <w:rPr>
          <w:noProof/>
        </w:rPr>
        <w:t>35</w:t>
      </w:r>
      <w:r w:rsidRPr="003347B0">
        <w:fldChar w:fldCharType="end"/>
      </w:r>
      <w:r w:rsidRPr="003347B0">
        <w:t>).</w:t>
      </w:r>
    </w:p>
    <w:p w14:paraId="1EFC4457" w14:textId="26349765" w:rsidR="00612E86" w:rsidRPr="003347B0" w:rsidRDefault="00612E86" w:rsidP="00612E86">
      <w:pPr>
        <w:pStyle w:val="af4"/>
      </w:pPr>
      <w:bookmarkStart w:id="101" w:name="_Ref368496851"/>
      <w:r w:rsidRPr="003347B0">
        <w:t xml:space="preserve">Таблица </w:t>
      </w:r>
      <w:fldSimple w:instr=" SEQ Таблица \* ARABIC ">
        <w:r w:rsidR="004801DE">
          <w:rPr>
            <w:noProof/>
          </w:rPr>
          <w:t>35</w:t>
        </w:r>
      </w:fldSimple>
      <w:bookmarkEnd w:id="101"/>
      <w:r w:rsidRPr="003347B0">
        <w:t xml:space="preserve"> Выбросы загрязняющих веществ в атмосферу от стационарных источников          в городе Сургуте, тысяч тонн</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350"/>
        <w:gridCol w:w="1186"/>
        <w:gridCol w:w="1248"/>
        <w:gridCol w:w="1211"/>
        <w:gridCol w:w="1224"/>
        <w:gridCol w:w="1349"/>
      </w:tblGrid>
      <w:tr w:rsidR="00612E86" w:rsidRPr="003347B0" w14:paraId="77B345A7" w14:textId="77777777" w:rsidTr="00612E86">
        <w:trPr>
          <w:trHeight w:val="465"/>
        </w:trPr>
        <w:tc>
          <w:tcPr>
            <w:tcW w:w="1692" w:type="dxa"/>
            <w:vMerge w:val="restart"/>
            <w:shd w:val="clear" w:color="auto" w:fill="auto"/>
            <w:vAlign w:val="center"/>
          </w:tcPr>
          <w:p w14:paraId="4ED68D67" w14:textId="77777777" w:rsidR="00612E86" w:rsidRPr="003347B0" w:rsidRDefault="00612E86" w:rsidP="00612E86">
            <w:pPr>
              <w:pStyle w:val="af5"/>
            </w:pPr>
            <w:r w:rsidRPr="003347B0">
              <w:t>Количество объектов, единиц</w:t>
            </w:r>
          </w:p>
        </w:tc>
        <w:tc>
          <w:tcPr>
            <w:tcW w:w="2596" w:type="dxa"/>
            <w:gridSpan w:val="2"/>
            <w:vMerge w:val="restart"/>
            <w:shd w:val="clear" w:color="auto" w:fill="auto"/>
            <w:vAlign w:val="center"/>
          </w:tcPr>
          <w:p w14:paraId="17FB936B" w14:textId="77777777" w:rsidR="00612E86" w:rsidRPr="003347B0" w:rsidRDefault="00612E86" w:rsidP="00612E86">
            <w:pPr>
              <w:pStyle w:val="af5"/>
            </w:pPr>
            <w:r w:rsidRPr="003347B0">
              <w:t>Всего выброшено в атмосферу загрязняющих веществ</w:t>
            </w:r>
          </w:p>
        </w:tc>
        <w:tc>
          <w:tcPr>
            <w:tcW w:w="5175" w:type="dxa"/>
            <w:gridSpan w:val="4"/>
            <w:shd w:val="clear" w:color="auto" w:fill="auto"/>
            <w:vAlign w:val="center"/>
          </w:tcPr>
          <w:p w14:paraId="29533209" w14:textId="77777777" w:rsidR="00612E86" w:rsidRPr="003347B0" w:rsidRDefault="00612E86" w:rsidP="00612E86">
            <w:pPr>
              <w:pStyle w:val="af5"/>
            </w:pPr>
            <w:r w:rsidRPr="003347B0">
              <w:t>В том числе:</w:t>
            </w:r>
          </w:p>
        </w:tc>
      </w:tr>
      <w:tr w:rsidR="00612E86" w:rsidRPr="003347B0" w14:paraId="4A163A6A" w14:textId="77777777" w:rsidTr="00612E86">
        <w:trPr>
          <w:trHeight w:val="540"/>
        </w:trPr>
        <w:tc>
          <w:tcPr>
            <w:tcW w:w="1692" w:type="dxa"/>
            <w:vMerge/>
            <w:shd w:val="clear" w:color="auto" w:fill="auto"/>
          </w:tcPr>
          <w:p w14:paraId="33841553" w14:textId="77777777" w:rsidR="00612E86" w:rsidRPr="003347B0" w:rsidRDefault="00612E86" w:rsidP="00612E86">
            <w:pPr>
              <w:pStyle w:val="af5"/>
            </w:pPr>
          </w:p>
        </w:tc>
        <w:tc>
          <w:tcPr>
            <w:tcW w:w="2596" w:type="dxa"/>
            <w:gridSpan w:val="2"/>
            <w:vMerge/>
            <w:shd w:val="clear" w:color="auto" w:fill="auto"/>
          </w:tcPr>
          <w:p w14:paraId="6D32DC27" w14:textId="77777777" w:rsidR="00612E86" w:rsidRPr="003347B0" w:rsidRDefault="00612E86" w:rsidP="00612E86">
            <w:pPr>
              <w:pStyle w:val="af5"/>
            </w:pPr>
          </w:p>
        </w:tc>
        <w:tc>
          <w:tcPr>
            <w:tcW w:w="2533" w:type="dxa"/>
            <w:gridSpan w:val="2"/>
            <w:shd w:val="clear" w:color="auto" w:fill="auto"/>
            <w:vAlign w:val="center"/>
          </w:tcPr>
          <w:p w14:paraId="5334BD8D" w14:textId="77777777" w:rsidR="00612E86" w:rsidRPr="003347B0" w:rsidRDefault="00612E86" w:rsidP="00612E86">
            <w:pPr>
              <w:pStyle w:val="af5"/>
            </w:pPr>
            <w:r w:rsidRPr="003347B0">
              <w:t>твердые вещества</w:t>
            </w:r>
          </w:p>
        </w:tc>
        <w:tc>
          <w:tcPr>
            <w:tcW w:w="2642" w:type="dxa"/>
            <w:gridSpan w:val="2"/>
            <w:shd w:val="clear" w:color="auto" w:fill="auto"/>
            <w:vAlign w:val="center"/>
          </w:tcPr>
          <w:p w14:paraId="2958ADF4" w14:textId="77777777" w:rsidR="00612E86" w:rsidRPr="003347B0" w:rsidRDefault="00612E86" w:rsidP="00612E86">
            <w:pPr>
              <w:pStyle w:val="af5"/>
            </w:pPr>
            <w:r w:rsidRPr="003347B0">
              <w:t>газообразные и жидкие вещества</w:t>
            </w:r>
          </w:p>
        </w:tc>
      </w:tr>
      <w:tr w:rsidR="00612E86" w:rsidRPr="003347B0" w14:paraId="450DDD7F" w14:textId="77777777" w:rsidTr="00612E86">
        <w:tc>
          <w:tcPr>
            <w:tcW w:w="1692" w:type="dxa"/>
            <w:vMerge/>
            <w:shd w:val="clear" w:color="auto" w:fill="auto"/>
          </w:tcPr>
          <w:p w14:paraId="51CBC701" w14:textId="77777777" w:rsidR="00612E86" w:rsidRPr="003347B0" w:rsidRDefault="00612E86" w:rsidP="00612E86">
            <w:pPr>
              <w:pStyle w:val="af5"/>
            </w:pPr>
          </w:p>
        </w:tc>
        <w:tc>
          <w:tcPr>
            <w:tcW w:w="1382" w:type="dxa"/>
            <w:shd w:val="clear" w:color="auto" w:fill="auto"/>
          </w:tcPr>
          <w:p w14:paraId="119E4AAE" w14:textId="77777777" w:rsidR="00612E86" w:rsidRPr="003347B0" w:rsidRDefault="00612E86" w:rsidP="00612E86">
            <w:pPr>
              <w:pStyle w:val="af5"/>
            </w:pPr>
            <w:r w:rsidRPr="003347B0">
              <w:t>2013 г</w:t>
            </w:r>
          </w:p>
        </w:tc>
        <w:tc>
          <w:tcPr>
            <w:tcW w:w="1214" w:type="dxa"/>
            <w:shd w:val="clear" w:color="auto" w:fill="auto"/>
          </w:tcPr>
          <w:p w14:paraId="00A3BC79" w14:textId="77777777" w:rsidR="00612E86" w:rsidRPr="003347B0" w:rsidRDefault="00612E86" w:rsidP="00612E86">
            <w:pPr>
              <w:pStyle w:val="af5"/>
            </w:pPr>
            <w:r w:rsidRPr="003347B0">
              <w:t>2012 г</w:t>
            </w:r>
          </w:p>
        </w:tc>
        <w:tc>
          <w:tcPr>
            <w:tcW w:w="1286" w:type="dxa"/>
            <w:shd w:val="clear" w:color="auto" w:fill="auto"/>
          </w:tcPr>
          <w:p w14:paraId="24821778" w14:textId="77777777" w:rsidR="00612E86" w:rsidRPr="003347B0" w:rsidRDefault="00612E86" w:rsidP="00612E86">
            <w:pPr>
              <w:pStyle w:val="af5"/>
            </w:pPr>
            <w:r w:rsidRPr="003347B0">
              <w:t>2013 г</w:t>
            </w:r>
          </w:p>
        </w:tc>
        <w:tc>
          <w:tcPr>
            <w:tcW w:w="1247" w:type="dxa"/>
            <w:shd w:val="clear" w:color="auto" w:fill="auto"/>
          </w:tcPr>
          <w:p w14:paraId="2DCB2233" w14:textId="77777777" w:rsidR="00612E86" w:rsidRPr="003347B0" w:rsidRDefault="00612E86" w:rsidP="00612E86">
            <w:pPr>
              <w:pStyle w:val="af5"/>
            </w:pPr>
            <w:r w:rsidRPr="003347B0">
              <w:t>2012 г</w:t>
            </w:r>
          </w:p>
        </w:tc>
        <w:tc>
          <w:tcPr>
            <w:tcW w:w="1253" w:type="dxa"/>
            <w:shd w:val="clear" w:color="auto" w:fill="auto"/>
          </w:tcPr>
          <w:p w14:paraId="64EBC811" w14:textId="77777777" w:rsidR="00612E86" w:rsidRPr="003347B0" w:rsidRDefault="00612E86" w:rsidP="00612E86">
            <w:pPr>
              <w:pStyle w:val="af5"/>
            </w:pPr>
            <w:r w:rsidRPr="003347B0">
              <w:t>2013 г</w:t>
            </w:r>
          </w:p>
        </w:tc>
        <w:tc>
          <w:tcPr>
            <w:tcW w:w="1389" w:type="dxa"/>
            <w:shd w:val="clear" w:color="auto" w:fill="auto"/>
          </w:tcPr>
          <w:p w14:paraId="44672BF3" w14:textId="77777777" w:rsidR="00612E86" w:rsidRPr="003347B0" w:rsidRDefault="00612E86" w:rsidP="00612E86">
            <w:pPr>
              <w:pStyle w:val="af5"/>
            </w:pPr>
            <w:r w:rsidRPr="003347B0">
              <w:t>2012 г</w:t>
            </w:r>
          </w:p>
        </w:tc>
      </w:tr>
      <w:tr w:rsidR="00612E86" w:rsidRPr="003347B0" w14:paraId="079E9775" w14:textId="77777777" w:rsidTr="00612E86">
        <w:tc>
          <w:tcPr>
            <w:tcW w:w="1692" w:type="dxa"/>
            <w:shd w:val="clear" w:color="auto" w:fill="auto"/>
          </w:tcPr>
          <w:p w14:paraId="3FF73145" w14:textId="77777777" w:rsidR="00612E86" w:rsidRPr="003347B0" w:rsidRDefault="00612E86" w:rsidP="00612E86">
            <w:pPr>
              <w:pStyle w:val="af6"/>
            </w:pPr>
            <w:r w:rsidRPr="003347B0">
              <w:t>114</w:t>
            </w:r>
          </w:p>
        </w:tc>
        <w:tc>
          <w:tcPr>
            <w:tcW w:w="1382" w:type="dxa"/>
            <w:shd w:val="clear" w:color="auto" w:fill="auto"/>
          </w:tcPr>
          <w:p w14:paraId="0929FFA2" w14:textId="77777777" w:rsidR="00612E86" w:rsidRPr="003347B0" w:rsidRDefault="00612E86" w:rsidP="00612E86">
            <w:pPr>
              <w:pStyle w:val="af6"/>
            </w:pPr>
            <w:r w:rsidRPr="003347B0">
              <w:t>62,9</w:t>
            </w:r>
          </w:p>
        </w:tc>
        <w:tc>
          <w:tcPr>
            <w:tcW w:w="1214" w:type="dxa"/>
            <w:shd w:val="clear" w:color="auto" w:fill="auto"/>
          </w:tcPr>
          <w:p w14:paraId="2B409BFB" w14:textId="77777777" w:rsidR="00612E86" w:rsidRPr="003347B0" w:rsidRDefault="00612E86" w:rsidP="00612E86">
            <w:pPr>
              <w:pStyle w:val="af6"/>
            </w:pPr>
            <w:r w:rsidRPr="003347B0">
              <w:t>68,3</w:t>
            </w:r>
          </w:p>
        </w:tc>
        <w:tc>
          <w:tcPr>
            <w:tcW w:w="1286" w:type="dxa"/>
            <w:shd w:val="clear" w:color="auto" w:fill="auto"/>
          </w:tcPr>
          <w:p w14:paraId="68ACB383" w14:textId="77777777" w:rsidR="00612E86" w:rsidRPr="003347B0" w:rsidRDefault="00612E86" w:rsidP="00612E86">
            <w:pPr>
              <w:pStyle w:val="af6"/>
            </w:pPr>
            <w:r w:rsidRPr="003347B0">
              <w:t>0,5</w:t>
            </w:r>
          </w:p>
        </w:tc>
        <w:tc>
          <w:tcPr>
            <w:tcW w:w="1247" w:type="dxa"/>
            <w:shd w:val="clear" w:color="auto" w:fill="auto"/>
          </w:tcPr>
          <w:p w14:paraId="446FA5CC" w14:textId="77777777" w:rsidR="00612E86" w:rsidRPr="003347B0" w:rsidRDefault="00612E86" w:rsidP="00612E86">
            <w:pPr>
              <w:pStyle w:val="af6"/>
            </w:pPr>
            <w:r w:rsidRPr="003347B0">
              <w:t>0,3</w:t>
            </w:r>
          </w:p>
        </w:tc>
        <w:tc>
          <w:tcPr>
            <w:tcW w:w="1253" w:type="dxa"/>
            <w:shd w:val="clear" w:color="auto" w:fill="auto"/>
          </w:tcPr>
          <w:p w14:paraId="0A384A98" w14:textId="77777777" w:rsidR="00612E86" w:rsidRPr="003347B0" w:rsidRDefault="00612E86" w:rsidP="00612E86">
            <w:pPr>
              <w:pStyle w:val="af6"/>
            </w:pPr>
            <w:r w:rsidRPr="003347B0">
              <w:t>62,4</w:t>
            </w:r>
          </w:p>
        </w:tc>
        <w:tc>
          <w:tcPr>
            <w:tcW w:w="1389" w:type="dxa"/>
            <w:shd w:val="clear" w:color="auto" w:fill="auto"/>
          </w:tcPr>
          <w:p w14:paraId="2C9267A3" w14:textId="77777777" w:rsidR="00612E86" w:rsidRPr="003347B0" w:rsidRDefault="00612E86" w:rsidP="00612E86">
            <w:pPr>
              <w:pStyle w:val="af6"/>
            </w:pPr>
            <w:r w:rsidRPr="003347B0">
              <w:t>67,9</w:t>
            </w:r>
          </w:p>
        </w:tc>
      </w:tr>
    </w:tbl>
    <w:p w14:paraId="6A2522AB" w14:textId="77777777" w:rsidR="00612E86" w:rsidRPr="003347B0" w:rsidRDefault="00612E86" w:rsidP="00123C51">
      <w:pPr>
        <w:pStyle w:val="a7"/>
        <w:ind w:firstLine="709"/>
        <w:rPr>
          <w:lang w:val="ru-RU"/>
        </w:rPr>
      </w:pPr>
      <w:r w:rsidRPr="003347B0">
        <w:t>В городе Сургуте среднегодовая концентрация формальдегида за 201</w:t>
      </w:r>
      <w:r w:rsidRPr="003347B0">
        <w:rPr>
          <w:lang w:val="ru-RU"/>
        </w:rPr>
        <w:t>3</w:t>
      </w:r>
      <w:r w:rsidRPr="003347B0">
        <w:t xml:space="preserve"> год превысила ПДК в </w:t>
      </w:r>
      <w:r w:rsidRPr="003347B0">
        <w:rPr>
          <w:lang w:val="ru-RU"/>
        </w:rPr>
        <w:t>1,6</w:t>
      </w:r>
      <w:r w:rsidRPr="003347B0">
        <w:t xml:space="preserve"> раз</w:t>
      </w:r>
      <w:r w:rsidRPr="003347B0">
        <w:rPr>
          <w:lang w:val="ru-RU"/>
        </w:rPr>
        <w:t>.</w:t>
      </w:r>
    </w:p>
    <w:p w14:paraId="2DAFD8AF" w14:textId="77777777" w:rsidR="00612E86" w:rsidRPr="003347B0" w:rsidRDefault="00612E86" w:rsidP="00123C51">
      <w:pPr>
        <w:pStyle w:val="a7"/>
        <w:ind w:firstLine="709"/>
        <w:rPr>
          <w:lang w:val="ru-RU"/>
        </w:rPr>
      </w:pPr>
      <w:r w:rsidRPr="003347B0">
        <w:rPr>
          <w:lang w:val="ru-RU"/>
        </w:rPr>
        <w:t>Если прослеживать тенденцию изменения средней концентрации диоксида азота за 2011-2013 гг., то можно отметить, что в г. Сургуте значение концентрации возросло.</w:t>
      </w:r>
    </w:p>
    <w:p w14:paraId="4E186DE4" w14:textId="77777777" w:rsidR="00612E86" w:rsidRPr="003347B0" w:rsidRDefault="00612E86" w:rsidP="00123C51">
      <w:pPr>
        <w:pStyle w:val="a7"/>
        <w:ind w:firstLine="709"/>
      </w:pPr>
      <w:r w:rsidRPr="003347B0">
        <w:t>Учитывая результаты наблюдений в 201</w:t>
      </w:r>
      <w:r w:rsidRPr="003347B0">
        <w:rPr>
          <w:lang w:val="ru-RU"/>
        </w:rPr>
        <w:t>3</w:t>
      </w:r>
      <w:r w:rsidRPr="003347B0">
        <w:t xml:space="preserve"> году, загрязнение атмосферного воздуха в городском округе отмечается как высокое.</w:t>
      </w:r>
    </w:p>
    <w:p w14:paraId="1A3CA623" w14:textId="7F946270" w:rsidR="00612E86" w:rsidRPr="003347B0" w:rsidRDefault="00612E86" w:rsidP="00123C51">
      <w:pPr>
        <w:pStyle w:val="af4"/>
        <w:ind w:firstLine="709"/>
      </w:pPr>
      <w:bookmarkStart w:id="102" w:name="_Ref372730634"/>
      <w:r w:rsidRPr="003347B0">
        <w:t xml:space="preserve">Таблица </w:t>
      </w:r>
      <w:fldSimple w:instr=" SEQ Таблица \* ARABIC ">
        <w:r w:rsidR="004801DE">
          <w:rPr>
            <w:noProof/>
          </w:rPr>
          <w:t>36</w:t>
        </w:r>
      </w:fldSimple>
      <w:bookmarkEnd w:id="102"/>
      <w:r w:rsidRPr="003347B0">
        <w:t xml:space="preserve"> Загрязнение атмосферного воздуха в городе Сургуте в 2013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34"/>
        <w:gridCol w:w="1275"/>
        <w:gridCol w:w="1134"/>
        <w:gridCol w:w="1286"/>
        <w:gridCol w:w="2891"/>
      </w:tblGrid>
      <w:tr w:rsidR="00612E86" w:rsidRPr="003347B0" w14:paraId="6F1FE4FF" w14:textId="77777777" w:rsidTr="00612E86">
        <w:trPr>
          <w:jc w:val="center"/>
        </w:trPr>
        <w:tc>
          <w:tcPr>
            <w:tcW w:w="1485" w:type="dxa"/>
            <w:vMerge w:val="restart"/>
            <w:shd w:val="clear" w:color="auto" w:fill="auto"/>
            <w:vAlign w:val="center"/>
          </w:tcPr>
          <w:p w14:paraId="23BE4C2E" w14:textId="77777777" w:rsidR="00612E86" w:rsidRPr="003347B0" w:rsidRDefault="00612E86" w:rsidP="00612E86">
            <w:pPr>
              <w:pStyle w:val="af5"/>
              <w:rPr>
                <w:sz w:val="22"/>
                <w:szCs w:val="22"/>
              </w:rPr>
            </w:pPr>
            <w:r w:rsidRPr="003347B0">
              <w:rPr>
                <w:sz w:val="22"/>
                <w:szCs w:val="22"/>
              </w:rPr>
              <w:t>Населённый пункт</w:t>
            </w:r>
          </w:p>
        </w:tc>
        <w:tc>
          <w:tcPr>
            <w:tcW w:w="4829" w:type="dxa"/>
            <w:gridSpan w:val="4"/>
            <w:shd w:val="clear" w:color="auto" w:fill="auto"/>
            <w:vAlign w:val="center"/>
          </w:tcPr>
          <w:p w14:paraId="567D54C8" w14:textId="77777777" w:rsidR="00612E86" w:rsidRPr="003347B0" w:rsidRDefault="00612E86" w:rsidP="00612E86">
            <w:pPr>
              <w:pStyle w:val="af5"/>
              <w:rPr>
                <w:sz w:val="22"/>
                <w:szCs w:val="22"/>
              </w:rPr>
            </w:pPr>
            <w:r w:rsidRPr="003347B0">
              <w:rPr>
                <w:sz w:val="22"/>
                <w:szCs w:val="22"/>
              </w:rPr>
              <w:t>Примеси*, мг/м3</w:t>
            </w:r>
          </w:p>
        </w:tc>
        <w:tc>
          <w:tcPr>
            <w:tcW w:w="2891" w:type="dxa"/>
            <w:vMerge w:val="restart"/>
            <w:shd w:val="clear" w:color="auto" w:fill="auto"/>
            <w:vAlign w:val="center"/>
          </w:tcPr>
          <w:p w14:paraId="212A4EDB" w14:textId="77777777" w:rsidR="00612E86" w:rsidRPr="003347B0" w:rsidRDefault="00612E86" w:rsidP="00612E86">
            <w:pPr>
              <w:pStyle w:val="a7"/>
              <w:spacing w:before="0" w:after="0"/>
              <w:ind w:firstLine="0"/>
              <w:jc w:val="center"/>
              <w:rPr>
                <w:sz w:val="22"/>
                <w:szCs w:val="22"/>
              </w:rPr>
            </w:pPr>
            <w:r w:rsidRPr="003347B0">
              <w:rPr>
                <w:sz w:val="22"/>
                <w:szCs w:val="22"/>
              </w:rPr>
              <w:t>Загрязнение атмосферного воздуха</w:t>
            </w:r>
            <w:r w:rsidRPr="003347B0">
              <w:rPr>
                <w:sz w:val="22"/>
                <w:szCs w:val="22"/>
                <w:lang w:val="ru-RU"/>
              </w:rPr>
              <w:t>**</w:t>
            </w:r>
          </w:p>
        </w:tc>
      </w:tr>
      <w:tr w:rsidR="00612E86" w:rsidRPr="003347B0" w14:paraId="0FC8A64F" w14:textId="77777777" w:rsidTr="00612E86">
        <w:trPr>
          <w:jc w:val="center"/>
        </w:trPr>
        <w:tc>
          <w:tcPr>
            <w:tcW w:w="1485" w:type="dxa"/>
            <w:vMerge/>
            <w:shd w:val="clear" w:color="auto" w:fill="auto"/>
          </w:tcPr>
          <w:p w14:paraId="35A108BE" w14:textId="77777777" w:rsidR="00612E86" w:rsidRPr="003347B0" w:rsidRDefault="00612E86" w:rsidP="00612E86">
            <w:pPr>
              <w:pStyle w:val="a7"/>
              <w:rPr>
                <w:sz w:val="22"/>
                <w:szCs w:val="22"/>
              </w:rPr>
            </w:pPr>
          </w:p>
        </w:tc>
        <w:tc>
          <w:tcPr>
            <w:tcW w:w="1134" w:type="dxa"/>
            <w:shd w:val="clear" w:color="auto" w:fill="auto"/>
            <w:vAlign w:val="center"/>
          </w:tcPr>
          <w:p w14:paraId="7DD92F78" w14:textId="77777777" w:rsidR="00612E86" w:rsidRPr="003347B0" w:rsidRDefault="00612E86" w:rsidP="00612E86">
            <w:pPr>
              <w:pStyle w:val="af5"/>
              <w:rPr>
                <w:sz w:val="22"/>
                <w:szCs w:val="22"/>
              </w:rPr>
            </w:pPr>
            <w:r w:rsidRPr="003347B0">
              <w:rPr>
                <w:sz w:val="22"/>
                <w:szCs w:val="22"/>
              </w:rPr>
              <w:t>q за год</w:t>
            </w:r>
          </w:p>
        </w:tc>
        <w:tc>
          <w:tcPr>
            <w:tcW w:w="1275" w:type="dxa"/>
            <w:shd w:val="clear" w:color="auto" w:fill="auto"/>
            <w:vAlign w:val="center"/>
          </w:tcPr>
          <w:p w14:paraId="0FFF159E" w14:textId="77777777" w:rsidR="00612E86" w:rsidRPr="003347B0" w:rsidRDefault="00612E86" w:rsidP="00612E86">
            <w:pPr>
              <w:pStyle w:val="af5"/>
              <w:rPr>
                <w:sz w:val="22"/>
                <w:szCs w:val="22"/>
              </w:rPr>
            </w:pPr>
            <w:r w:rsidRPr="003347B0">
              <w:rPr>
                <w:sz w:val="22"/>
                <w:szCs w:val="22"/>
              </w:rPr>
              <w:t>q за год в ПДК</w:t>
            </w:r>
          </w:p>
        </w:tc>
        <w:tc>
          <w:tcPr>
            <w:tcW w:w="1134" w:type="dxa"/>
            <w:shd w:val="clear" w:color="auto" w:fill="auto"/>
            <w:vAlign w:val="center"/>
          </w:tcPr>
          <w:p w14:paraId="47ED0E2A" w14:textId="77777777" w:rsidR="00612E86" w:rsidRPr="003347B0" w:rsidRDefault="00612E86" w:rsidP="00612E86">
            <w:pPr>
              <w:pStyle w:val="af5"/>
              <w:rPr>
                <w:sz w:val="22"/>
                <w:szCs w:val="22"/>
              </w:rPr>
            </w:pPr>
            <w:r w:rsidRPr="003347B0">
              <w:rPr>
                <w:sz w:val="22"/>
                <w:szCs w:val="22"/>
              </w:rPr>
              <w:t>q м.р.</w:t>
            </w:r>
          </w:p>
        </w:tc>
        <w:tc>
          <w:tcPr>
            <w:tcW w:w="1286" w:type="dxa"/>
            <w:shd w:val="clear" w:color="auto" w:fill="auto"/>
            <w:vAlign w:val="center"/>
          </w:tcPr>
          <w:p w14:paraId="6C452AD6" w14:textId="77777777" w:rsidR="00612E86" w:rsidRPr="003347B0" w:rsidRDefault="00612E86" w:rsidP="00612E86">
            <w:pPr>
              <w:pStyle w:val="af5"/>
              <w:rPr>
                <w:sz w:val="22"/>
                <w:szCs w:val="22"/>
              </w:rPr>
            </w:pPr>
            <w:r w:rsidRPr="003347B0">
              <w:rPr>
                <w:sz w:val="22"/>
                <w:szCs w:val="22"/>
              </w:rPr>
              <w:t>q м.р. в ПДК</w:t>
            </w:r>
          </w:p>
        </w:tc>
        <w:tc>
          <w:tcPr>
            <w:tcW w:w="2891" w:type="dxa"/>
            <w:vMerge/>
            <w:shd w:val="clear" w:color="auto" w:fill="auto"/>
          </w:tcPr>
          <w:p w14:paraId="34893BD2" w14:textId="77777777" w:rsidR="00612E86" w:rsidRPr="003347B0" w:rsidRDefault="00612E86" w:rsidP="00612E86">
            <w:pPr>
              <w:pStyle w:val="a7"/>
              <w:rPr>
                <w:sz w:val="22"/>
                <w:szCs w:val="22"/>
              </w:rPr>
            </w:pPr>
          </w:p>
        </w:tc>
      </w:tr>
      <w:tr w:rsidR="00612E86" w:rsidRPr="003347B0" w14:paraId="50A113B0" w14:textId="77777777" w:rsidTr="00612E86">
        <w:trPr>
          <w:jc w:val="center"/>
        </w:trPr>
        <w:tc>
          <w:tcPr>
            <w:tcW w:w="1485" w:type="dxa"/>
            <w:vMerge w:val="restart"/>
            <w:shd w:val="clear" w:color="auto" w:fill="auto"/>
            <w:vAlign w:val="center"/>
          </w:tcPr>
          <w:p w14:paraId="1FA0CEF6" w14:textId="77777777" w:rsidR="00612E86" w:rsidRPr="003347B0" w:rsidRDefault="00612E86" w:rsidP="00612E86">
            <w:pPr>
              <w:pStyle w:val="a7"/>
              <w:ind w:firstLine="0"/>
              <w:rPr>
                <w:sz w:val="22"/>
                <w:szCs w:val="22"/>
              </w:rPr>
            </w:pPr>
            <w:r w:rsidRPr="003347B0">
              <w:rPr>
                <w:sz w:val="22"/>
                <w:szCs w:val="22"/>
              </w:rPr>
              <w:t>г. Сургут</w:t>
            </w:r>
          </w:p>
        </w:tc>
        <w:tc>
          <w:tcPr>
            <w:tcW w:w="4829" w:type="dxa"/>
            <w:gridSpan w:val="4"/>
            <w:shd w:val="clear" w:color="auto" w:fill="auto"/>
            <w:vAlign w:val="center"/>
          </w:tcPr>
          <w:p w14:paraId="773077EC" w14:textId="77777777" w:rsidR="00612E86" w:rsidRPr="003347B0" w:rsidRDefault="00612E86" w:rsidP="00612E86">
            <w:pPr>
              <w:pStyle w:val="a7"/>
              <w:ind w:firstLine="0"/>
              <w:jc w:val="center"/>
              <w:rPr>
                <w:sz w:val="22"/>
                <w:szCs w:val="22"/>
              </w:rPr>
            </w:pPr>
            <w:r w:rsidRPr="003347B0">
              <w:rPr>
                <w:sz w:val="22"/>
                <w:szCs w:val="22"/>
              </w:rPr>
              <w:t>формальдегид</w:t>
            </w:r>
          </w:p>
        </w:tc>
        <w:tc>
          <w:tcPr>
            <w:tcW w:w="2891" w:type="dxa"/>
            <w:vMerge w:val="restart"/>
            <w:shd w:val="clear" w:color="auto" w:fill="auto"/>
            <w:vAlign w:val="center"/>
          </w:tcPr>
          <w:p w14:paraId="1975A0A8" w14:textId="77777777" w:rsidR="00612E86" w:rsidRPr="003347B0" w:rsidRDefault="00612E86" w:rsidP="00612E86">
            <w:pPr>
              <w:pStyle w:val="a7"/>
              <w:jc w:val="center"/>
              <w:rPr>
                <w:sz w:val="22"/>
                <w:szCs w:val="22"/>
              </w:rPr>
            </w:pPr>
            <w:r w:rsidRPr="003347B0">
              <w:rPr>
                <w:sz w:val="22"/>
                <w:szCs w:val="22"/>
              </w:rPr>
              <w:t>Высокое</w:t>
            </w:r>
          </w:p>
        </w:tc>
      </w:tr>
      <w:tr w:rsidR="00612E86" w:rsidRPr="003347B0" w14:paraId="4AB20EBF" w14:textId="77777777" w:rsidTr="00612E86">
        <w:trPr>
          <w:jc w:val="center"/>
        </w:trPr>
        <w:tc>
          <w:tcPr>
            <w:tcW w:w="1485" w:type="dxa"/>
            <w:vMerge/>
            <w:shd w:val="clear" w:color="auto" w:fill="auto"/>
          </w:tcPr>
          <w:p w14:paraId="4E7D2BCA" w14:textId="77777777" w:rsidR="00612E86" w:rsidRPr="003347B0" w:rsidRDefault="00612E86" w:rsidP="00612E86">
            <w:pPr>
              <w:pStyle w:val="a7"/>
              <w:rPr>
                <w:sz w:val="22"/>
                <w:szCs w:val="22"/>
              </w:rPr>
            </w:pPr>
          </w:p>
        </w:tc>
        <w:tc>
          <w:tcPr>
            <w:tcW w:w="1134" w:type="dxa"/>
            <w:shd w:val="clear" w:color="auto" w:fill="auto"/>
            <w:vAlign w:val="center"/>
          </w:tcPr>
          <w:p w14:paraId="3305D0F4" w14:textId="77777777" w:rsidR="00612E86" w:rsidRPr="003347B0" w:rsidRDefault="00612E86" w:rsidP="00612E86">
            <w:pPr>
              <w:pStyle w:val="a7"/>
              <w:ind w:firstLine="34"/>
              <w:jc w:val="center"/>
              <w:rPr>
                <w:sz w:val="22"/>
                <w:szCs w:val="22"/>
              </w:rPr>
            </w:pPr>
            <w:r w:rsidRPr="003347B0">
              <w:rPr>
                <w:sz w:val="22"/>
                <w:szCs w:val="22"/>
              </w:rPr>
              <w:t>0,010</w:t>
            </w:r>
          </w:p>
        </w:tc>
        <w:tc>
          <w:tcPr>
            <w:tcW w:w="1275" w:type="dxa"/>
            <w:shd w:val="clear" w:color="auto" w:fill="auto"/>
            <w:vAlign w:val="center"/>
          </w:tcPr>
          <w:p w14:paraId="012E020D" w14:textId="77777777" w:rsidR="00612E86" w:rsidRPr="003347B0" w:rsidRDefault="00612E86" w:rsidP="00612E86">
            <w:pPr>
              <w:pStyle w:val="a7"/>
              <w:ind w:firstLine="34"/>
              <w:jc w:val="center"/>
              <w:rPr>
                <w:sz w:val="22"/>
                <w:szCs w:val="22"/>
                <w:lang w:val="ru-RU"/>
              </w:rPr>
            </w:pPr>
            <w:r w:rsidRPr="003347B0">
              <w:rPr>
                <w:sz w:val="22"/>
                <w:szCs w:val="22"/>
              </w:rPr>
              <w:t>3,</w:t>
            </w:r>
            <w:r w:rsidRPr="003347B0">
              <w:rPr>
                <w:sz w:val="22"/>
                <w:szCs w:val="22"/>
                <w:lang w:val="ru-RU"/>
              </w:rPr>
              <w:t>3</w:t>
            </w:r>
          </w:p>
        </w:tc>
        <w:tc>
          <w:tcPr>
            <w:tcW w:w="1134" w:type="dxa"/>
            <w:shd w:val="clear" w:color="auto" w:fill="auto"/>
            <w:vAlign w:val="center"/>
          </w:tcPr>
          <w:p w14:paraId="5D11654B" w14:textId="77777777" w:rsidR="00612E86" w:rsidRPr="003347B0" w:rsidRDefault="00612E86" w:rsidP="00612E86">
            <w:pPr>
              <w:pStyle w:val="a7"/>
              <w:ind w:firstLine="35"/>
              <w:jc w:val="center"/>
              <w:rPr>
                <w:sz w:val="22"/>
                <w:szCs w:val="22"/>
                <w:lang w:val="ru-RU"/>
              </w:rPr>
            </w:pPr>
            <w:r w:rsidRPr="003347B0">
              <w:rPr>
                <w:sz w:val="22"/>
                <w:szCs w:val="22"/>
              </w:rPr>
              <w:t>0,0</w:t>
            </w:r>
            <w:r w:rsidRPr="003347B0">
              <w:rPr>
                <w:sz w:val="22"/>
                <w:szCs w:val="22"/>
                <w:lang w:val="ru-RU"/>
              </w:rPr>
              <w:t>56</w:t>
            </w:r>
          </w:p>
        </w:tc>
        <w:tc>
          <w:tcPr>
            <w:tcW w:w="1286" w:type="dxa"/>
            <w:shd w:val="clear" w:color="auto" w:fill="auto"/>
            <w:vAlign w:val="center"/>
          </w:tcPr>
          <w:p w14:paraId="7F67CD67" w14:textId="77777777" w:rsidR="00612E86" w:rsidRPr="003347B0" w:rsidRDefault="00612E86" w:rsidP="00612E86">
            <w:pPr>
              <w:pStyle w:val="a7"/>
              <w:ind w:firstLine="0"/>
              <w:jc w:val="center"/>
              <w:rPr>
                <w:sz w:val="22"/>
                <w:szCs w:val="22"/>
                <w:lang w:val="ru-RU"/>
              </w:rPr>
            </w:pPr>
            <w:r w:rsidRPr="003347B0">
              <w:rPr>
                <w:sz w:val="22"/>
                <w:szCs w:val="22"/>
                <w:lang w:val="ru-RU"/>
              </w:rPr>
              <w:t>1,6</w:t>
            </w:r>
          </w:p>
        </w:tc>
        <w:tc>
          <w:tcPr>
            <w:tcW w:w="2891" w:type="dxa"/>
            <w:vMerge/>
            <w:shd w:val="clear" w:color="auto" w:fill="auto"/>
          </w:tcPr>
          <w:p w14:paraId="4C3FE7F2" w14:textId="77777777" w:rsidR="00612E86" w:rsidRPr="003347B0" w:rsidRDefault="00612E86" w:rsidP="00612E86">
            <w:pPr>
              <w:pStyle w:val="a7"/>
              <w:rPr>
                <w:sz w:val="22"/>
                <w:szCs w:val="22"/>
              </w:rPr>
            </w:pPr>
          </w:p>
        </w:tc>
      </w:tr>
      <w:tr w:rsidR="00612E86" w:rsidRPr="003347B0" w14:paraId="601668C8" w14:textId="77777777" w:rsidTr="00612E86">
        <w:trPr>
          <w:jc w:val="center"/>
        </w:trPr>
        <w:tc>
          <w:tcPr>
            <w:tcW w:w="1485" w:type="dxa"/>
            <w:vMerge/>
            <w:shd w:val="clear" w:color="auto" w:fill="auto"/>
          </w:tcPr>
          <w:p w14:paraId="2BEC9B71" w14:textId="77777777" w:rsidR="00612E86" w:rsidRPr="003347B0" w:rsidRDefault="00612E86" w:rsidP="00612E86">
            <w:pPr>
              <w:pStyle w:val="a7"/>
              <w:rPr>
                <w:sz w:val="22"/>
                <w:szCs w:val="22"/>
              </w:rPr>
            </w:pPr>
          </w:p>
        </w:tc>
        <w:tc>
          <w:tcPr>
            <w:tcW w:w="4829" w:type="dxa"/>
            <w:gridSpan w:val="4"/>
            <w:shd w:val="clear" w:color="auto" w:fill="auto"/>
            <w:vAlign w:val="center"/>
          </w:tcPr>
          <w:p w14:paraId="2F1400AA" w14:textId="77777777" w:rsidR="00612E86" w:rsidRPr="003347B0" w:rsidRDefault="00612E86" w:rsidP="00612E86">
            <w:pPr>
              <w:pStyle w:val="a7"/>
              <w:ind w:firstLine="34"/>
              <w:jc w:val="center"/>
              <w:rPr>
                <w:sz w:val="22"/>
                <w:szCs w:val="22"/>
                <w:lang w:val="ru-RU"/>
              </w:rPr>
            </w:pPr>
            <w:r w:rsidRPr="003347B0">
              <w:rPr>
                <w:sz w:val="22"/>
                <w:szCs w:val="22"/>
                <w:lang w:val="ru-RU"/>
              </w:rPr>
              <w:t>фенол</w:t>
            </w:r>
          </w:p>
        </w:tc>
        <w:tc>
          <w:tcPr>
            <w:tcW w:w="2891" w:type="dxa"/>
            <w:vMerge/>
            <w:shd w:val="clear" w:color="auto" w:fill="auto"/>
          </w:tcPr>
          <w:p w14:paraId="2D6A3F98" w14:textId="77777777" w:rsidR="00612E86" w:rsidRPr="003347B0" w:rsidRDefault="00612E86" w:rsidP="00612E86">
            <w:pPr>
              <w:pStyle w:val="a7"/>
              <w:rPr>
                <w:sz w:val="22"/>
                <w:szCs w:val="22"/>
              </w:rPr>
            </w:pPr>
          </w:p>
        </w:tc>
      </w:tr>
      <w:tr w:rsidR="00612E86" w:rsidRPr="003347B0" w14:paraId="62BFC3B3" w14:textId="77777777" w:rsidTr="00612E86">
        <w:trPr>
          <w:jc w:val="center"/>
        </w:trPr>
        <w:tc>
          <w:tcPr>
            <w:tcW w:w="1485" w:type="dxa"/>
            <w:vMerge/>
            <w:shd w:val="clear" w:color="auto" w:fill="auto"/>
          </w:tcPr>
          <w:p w14:paraId="56BEB432" w14:textId="77777777" w:rsidR="00612E86" w:rsidRPr="003347B0" w:rsidRDefault="00612E86" w:rsidP="00612E86">
            <w:pPr>
              <w:pStyle w:val="a7"/>
              <w:rPr>
                <w:sz w:val="22"/>
                <w:szCs w:val="22"/>
              </w:rPr>
            </w:pPr>
          </w:p>
        </w:tc>
        <w:tc>
          <w:tcPr>
            <w:tcW w:w="1134" w:type="dxa"/>
            <w:shd w:val="clear" w:color="auto" w:fill="auto"/>
            <w:vAlign w:val="center"/>
          </w:tcPr>
          <w:p w14:paraId="6D13BF73" w14:textId="77777777" w:rsidR="00612E86" w:rsidRPr="003347B0" w:rsidRDefault="00612E86" w:rsidP="00612E86">
            <w:pPr>
              <w:pStyle w:val="a7"/>
              <w:ind w:firstLine="0"/>
              <w:jc w:val="center"/>
              <w:rPr>
                <w:sz w:val="22"/>
                <w:szCs w:val="22"/>
                <w:lang w:val="ru-RU"/>
              </w:rPr>
            </w:pPr>
            <w:r w:rsidRPr="003347B0">
              <w:rPr>
                <w:sz w:val="22"/>
                <w:szCs w:val="22"/>
                <w:lang w:val="ru-RU"/>
              </w:rPr>
              <w:t>0,004</w:t>
            </w:r>
          </w:p>
        </w:tc>
        <w:tc>
          <w:tcPr>
            <w:tcW w:w="1275" w:type="dxa"/>
            <w:shd w:val="clear" w:color="auto" w:fill="auto"/>
            <w:vAlign w:val="center"/>
          </w:tcPr>
          <w:p w14:paraId="29A47E16" w14:textId="77777777" w:rsidR="00612E86" w:rsidRPr="003347B0" w:rsidRDefault="00612E86" w:rsidP="00612E86">
            <w:pPr>
              <w:pStyle w:val="a7"/>
              <w:ind w:firstLine="0"/>
              <w:jc w:val="center"/>
              <w:rPr>
                <w:sz w:val="22"/>
                <w:szCs w:val="22"/>
                <w:lang w:val="ru-RU"/>
              </w:rPr>
            </w:pPr>
            <w:r w:rsidRPr="003347B0">
              <w:rPr>
                <w:sz w:val="22"/>
                <w:szCs w:val="22"/>
              </w:rPr>
              <w:t>1,</w:t>
            </w:r>
            <w:r w:rsidRPr="003347B0">
              <w:rPr>
                <w:sz w:val="22"/>
                <w:szCs w:val="22"/>
                <w:lang w:val="ru-RU"/>
              </w:rPr>
              <w:t>2</w:t>
            </w:r>
          </w:p>
        </w:tc>
        <w:tc>
          <w:tcPr>
            <w:tcW w:w="1134" w:type="dxa"/>
            <w:shd w:val="clear" w:color="auto" w:fill="auto"/>
            <w:vAlign w:val="center"/>
          </w:tcPr>
          <w:p w14:paraId="2685EDA2" w14:textId="77777777" w:rsidR="00612E86" w:rsidRPr="003347B0" w:rsidRDefault="00612E86" w:rsidP="00612E86">
            <w:pPr>
              <w:pStyle w:val="a7"/>
              <w:ind w:firstLine="0"/>
              <w:jc w:val="center"/>
              <w:rPr>
                <w:sz w:val="22"/>
                <w:szCs w:val="22"/>
                <w:lang w:val="ru-RU"/>
              </w:rPr>
            </w:pPr>
            <w:r w:rsidRPr="003347B0">
              <w:rPr>
                <w:sz w:val="22"/>
                <w:szCs w:val="22"/>
                <w:lang w:val="ru-RU"/>
              </w:rPr>
              <w:t>0,016</w:t>
            </w:r>
          </w:p>
        </w:tc>
        <w:tc>
          <w:tcPr>
            <w:tcW w:w="1286" w:type="dxa"/>
            <w:shd w:val="clear" w:color="auto" w:fill="auto"/>
            <w:vAlign w:val="center"/>
          </w:tcPr>
          <w:p w14:paraId="7AFA18F2" w14:textId="77777777" w:rsidR="00612E86" w:rsidRPr="003347B0" w:rsidRDefault="00612E86" w:rsidP="00612E86">
            <w:pPr>
              <w:pStyle w:val="a7"/>
              <w:ind w:firstLine="0"/>
              <w:jc w:val="center"/>
              <w:rPr>
                <w:sz w:val="22"/>
                <w:szCs w:val="22"/>
                <w:lang w:val="ru-RU"/>
              </w:rPr>
            </w:pPr>
            <w:r w:rsidRPr="003347B0">
              <w:rPr>
                <w:sz w:val="22"/>
                <w:szCs w:val="22"/>
                <w:lang w:val="ru-RU"/>
              </w:rPr>
              <w:t>1,6</w:t>
            </w:r>
          </w:p>
        </w:tc>
        <w:tc>
          <w:tcPr>
            <w:tcW w:w="2891" w:type="dxa"/>
            <w:vMerge/>
            <w:shd w:val="clear" w:color="auto" w:fill="auto"/>
          </w:tcPr>
          <w:p w14:paraId="679BE57C" w14:textId="77777777" w:rsidR="00612E86" w:rsidRPr="003347B0" w:rsidRDefault="00612E86" w:rsidP="00612E86">
            <w:pPr>
              <w:pStyle w:val="a7"/>
              <w:rPr>
                <w:sz w:val="22"/>
                <w:szCs w:val="22"/>
              </w:rPr>
            </w:pPr>
          </w:p>
        </w:tc>
      </w:tr>
      <w:tr w:rsidR="00612E86" w:rsidRPr="003347B0" w14:paraId="6E4F2E58" w14:textId="77777777" w:rsidTr="00612E86">
        <w:trPr>
          <w:jc w:val="center"/>
        </w:trPr>
        <w:tc>
          <w:tcPr>
            <w:tcW w:w="1485" w:type="dxa"/>
            <w:vMerge/>
            <w:shd w:val="clear" w:color="auto" w:fill="auto"/>
          </w:tcPr>
          <w:p w14:paraId="71C39B51" w14:textId="77777777" w:rsidR="00612E86" w:rsidRPr="003347B0" w:rsidRDefault="00612E86" w:rsidP="00612E86">
            <w:pPr>
              <w:pStyle w:val="a7"/>
              <w:rPr>
                <w:sz w:val="22"/>
                <w:szCs w:val="22"/>
              </w:rPr>
            </w:pPr>
          </w:p>
        </w:tc>
        <w:tc>
          <w:tcPr>
            <w:tcW w:w="4829" w:type="dxa"/>
            <w:gridSpan w:val="4"/>
            <w:shd w:val="clear" w:color="auto" w:fill="auto"/>
            <w:vAlign w:val="center"/>
          </w:tcPr>
          <w:p w14:paraId="782A64D7" w14:textId="77777777" w:rsidR="00612E86" w:rsidRPr="003347B0" w:rsidRDefault="00612E86" w:rsidP="00612E86">
            <w:pPr>
              <w:pStyle w:val="a7"/>
              <w:ind w:firstLine="0"/>
              <w:jc w:val="center"/>
              <w:rPr>
                <w:sz w:val="22"/>
                <w:szCs w:val="22"/>
                <w:lang w:val="ru-RU"/>
              </w:rPr>
            </w:pPr>
            <w:r w:rsidRPr="003347B0">
              <w:rPr>
                <w:sz w:val="22"/>
                <w:szCs w:val="22"/>
                <w:lang w:val="ru-RU"/>
              </w:rPr>
              <w:t>Диоксид азота</w:t>
            </w:r>
          </w:p>
        </w:tc>
        <w:tc>
          <w:tcPr>
            <w:tcW w:w="2891" w:type="dxa"/>
            <w:vMerge/>
            <w:shd w:val="clear" w:color="auto" w:fill="auto"/>
          </w:tcPr>
          <w:p w14:paraId="0D6B7409" w14:textId="77777777" w:rsidR="00612E86" w:rsidRPr="003347B0" w:rsidRDefault="00612E86" w:rsidP="00612E86">
            <w:pPr>
              <w:pStyle w:val="a7"/>
              <w:rPr>
                <w:sz w:val="22"/>
                <w:szCs w:val="22"/>
              </w:rPr>
            </w:pPr>
          </w:p>
        </w:tc>
      </w:tr>
      <w:tr w:rsidR="00612E86" w:rsidRPr="003347B0" w14:paraId="0274BD97" w14:textId="77777777" w:rsidTr="00612E86">
        <w:trPr>
          <w:jc w:val="center"/>
        </w:trPr>
        <w:tc>
          <w:tcPr>
            <w:tcW w:w="1485" w:type="dxa"/>
            <w:vMerge/>
            <w:shd w:val="clear" w:color="auto" w:fill="auto"/>
          </w:tcPr>
          <w:p w14:paraId="6EB1E532" w14:textId="77777777" w:rsidR="00612E86" w:rsidRPr="003347B0" w:rsidRDefault="00612E86" w:rsidP="00612E86">
            <w:pPr>
              <w:pStyle w:val="a7"/>
              <w:rPr>
                <w:sz w:val="22"/>
                <w:szCs w:val="22"/>
              </w:rPr>
            </w:pPr>
          </w:p>
        </w:tc>
        <w:tc>
          <w:tcPr>
            <w:tcW w:w="1134" w:type="dxa"/>
            <w:shd w:val="clear" w:color="auto" w:fill="auto"/>
            <w:vAlign w:val="center"/>
          </w:tcPr>
          <w:p w14:paraId="39B2997D" w14:textId="77777777" w:rsidR="00612E86" w:rsidRPr="003347B0" w:rsidRDefault="00612E86" w:rsidP="00612E86">
            <w:pPr>
              <w:pStyle w:val="a7"/>
              <w:ind w:firstLine="0"/>
              <w:jc w:val="center"/>
              <w:rPr>
                <w:sz w:val="22"/>
                <w:szCs w:val="22"/>
                <w:lang w:val="ru-RU"/>
              </w:rPr>
            </w:pPr>
            <w:r w:rsidRPr="003347B0">
              <w:rPr>
                <w:sz w:val="22"/>
                <w:szCs w:val="22"/>
                <w:lang w:val="ru-RU"/>
              </w:rPr>
              <w:t>0,044</w:t>
            </w:r>
          </w:p>
        </w:tc>
        <w:tc>
          <w:tcPr>
            <w:tcW w:w="1275" w:type="dxa"/>
            <w:shd w:val="clear" w:color="auto" w:fill="auto"/>
            <w:vAlign w:val="center"/>
          </w:tcPr>
          <w:p w14:paraId="13B720A9" w14:textId="77777777" w:rsidR="00612E86" w:rsidRPr="003347B0" w:rsidRDefault="00612E86" w:rsidP="00612E86">
            <w:pPr>
              <w:pStyle w:val="a7"/>
              <w:ind w:firstLine="0"/>
              <w:jc w:val="center"/>
              <w:rPr>
                <w:sz w:val="22"/>
                <w:szCs w:val="22"/>
              </w:rPr>
            </w:pPr>
            <w:r w:rsidRPr="003347B0">
              <w:rPr>
                <w:sz w:val="22"/>
                <w:szCs w:val="22"/>
              </w:rPr>
              <w:t>1,1</w:t>
            </w:r>
          </w:p>
        </w:tc>
        <w:tc>
          <w:tcPr>
            <w:tcW w:w="1134" w:type="dxa"/>
            <w:shd w:val="clear" w:color="auto" w:fill="auto"/>
            <w:vAlign w:val="center"/>
          </w:tcPr>
          <w:p w14:paraId="736CBB79" w14:textId="77777777" w:rsidR="00612E86" w:rsidRPr="003347B0" w:rsidRDefault="00612E86" w:rsidP="00612E86">
            <w:pPr>
              <w:pStyle w:val="a7"/>
              <w:ind w:firstLine="0"/>
              <w:jc w:val="center"/>
              <w:rPr>
                <w:sz w:val="22"/>
                <w:szCs w:val="22"/>
                <w:lang w:val="ru-RU"/>
              </w:rPr>
            </w:pPr>
            <w:r w:rsidRPr="003347B0">
              <w:rPr>
                <w:sz w:val="22"/>
                <w:szCs w:val="22"/>
                <w:lang w:val="ru-RU"/>
              </w:rPr>
              <w:t>0,180</w:t>
            </w:r>
          </w:p>
        </w:tc>
        <w:tc>
          <w:tcPr>
            <w:tcW w:w="1286" w:type="dxa"/>
            <w:shd w:val="clear" w:color="auto" w:fill="auto"/>
            <w:vAlign w:val="center"/>
          </w:tcPr>
          <w:p w14:paraId="2D61071F" w14:textId="77777777" w:rsidR="00612E86" w:rsidRPr="003347B0" w:rsidRDefault="00612E86" w:rsidP="00612E86">
            <w:pPr>
              <w:pStyle w:val="a7"/>
              <w:ind w:firstLine="0"/>
              <w:jc w:val="center"/>
              <w:rPr>
                <w:sz w:val="22"/>
                <w:szCs w:val="22"/>
                <w:lang w:val="ru-RU"/>
              </w:rPr>
            </w:pPr>
            <w:r w:rsidRPr="003347B0">
              <w:rPr>
                <w:sz w:val="22"/>
                <w:szCs w:val="22"/>
                <w:lang w:val="ru-RU"/>
              </w:rPr>
              <w:t>0,9</w:t>
            </w:r>
          </w:p>
        </w:tc>
        <w:tc>
          <w:tcPr>
            <w:tcW w:w="2891" w:type="dxa"/>
            <w:vMerge/>
            <w:shd w:val="clear" w:color="auto" w:fill="auto"/>
          </w:tcPr>
          <w:p w14:paraId="7E5AF4F8" w14:textId="77777777" w:rsidR="00612E86" w:rsidRPr="003347B0" w:rsidRDefault="00612E86" w:rsidP="00612E86">
            <w:pPr>
              <w:pStyle w:val="a7"/>
              <w:rPr>
                <w:sz w:val="22"/>
                <w:szCs w:val="22"/>
              </w:rPr>
            </w:pPr>
          </w:p>
        </w:tc>
      </w:tr>
    </w:tbl>
    <w:p w14:paraId="539A081F" w14:textId="77777777" w:rsidR="00612E86" w:rsidRPr="003347B0" w:rsidRDefault="00612E86" w:rsidP="00612E86">
      <w:pPr>
        <w:pStyle w:val="a7"/>
        <w:spacing w:before="0" w:after="0"/>
        <w:ind w:left="426" w:firstLine="0"/>
        <w:rPr>
          <w:sz w:val="20"/>
          <w:szCs w:val="20"/>
          <w:lang w:val="ru-RU"/>
        </w:rPr>
      </w:pPr>
      <w:r w:rsidRPr="003347B0">
        <w:rPr>
          <w:sz w:val="20"/>
          <w:szCs w:val="20"/>
          <w:lang w:val="ru-RU"/>
        </w:rPr>
        <w:t>Примечания:</w:t>
      </w:r>
    </w:p>
    <w:p w14:paraId="573664EE" w14:textId="77777777" w:rsidR="00612E86" w:rsidRPr="003347B0" w:rsidRDefault="00612E86" w:rsidP="00612E86">
      <w:pPr>
        <w:pStyle w:val="a7"/>
        <w:numPr>
          <w:ilvl w:val="0"/>
          <w:numId w:val="27"/>
        </w:numPr>
        <w:tabs>
          <w:tab w:val="left" w:pos="851"/>
        </w:tabs>
        <w:spacing w:before="0" w:after="0"/>
        <w:ind w:left="426" w:firstLine="0"/>
        <w:rPr>
          <w:sz w:val="20"/>
          <w:szCs w:val="20"/>
          <w:lang w:val="ru-RU"/>
        </w:rPr>
      </w:pPr>
      <w:r w:rsidRPr="003347B0">
        <w:rPr>
          <w:sz w:val="20"/>
          <w:szCs w:val="20"/>
        </w:rPr>
        <w:t xml:space="preserve">*в таблице приведены примеси, вносящие наибольший вклад в загрязнение атмосферного воздуха населенных пунктов, средние за год концентрации которых превышали </w:t>
      </w:r>
      <w:r w:rsidRPr="003347B0">
        <w:rPr>
          <w:sz w:val="20"/>
          <w:szCs w:val="20"/>
          <w:lang w:val="ru-RU"/>
        </w:rPr>
        <w:t xml:space="preserve">  </w:t>
      </w:r>
      <w:r w:rsidRPr="003347B0">
        <w:rPr>
          <w:sz w:val="20"/>
          <w:szCs w:val="20"/>
        </w:rPr>
        <w:t>1 ПДК</w:t>
      </w:r>
      <w:r w:rsidRPr="003347B0">
        <w:rPr>
          <w:sz w:val="20"/>
          <w:szCs w:val="20"/>
          <w:lang w:val="ru-RU"/>
        </w:rPr>
        <w:t>;</w:t>
      </w:r>
    </w:p>
    <w:p w14:paraId="5CCADCDF" w14:textId="77777777" w:rsidR="00612E86" w:rsidRPr="003347B0" w:rsidRDefault="00612E86" w:rsidP="00612E86">
      <w:pPr>
        <w:pStyle w:val="a7"/>
        <w:numPr>
          <w:ilvl w:val="0"/>
          <w:numId w:val="27"/>
        </w:numPr>
        <w:tabs>
          <w:tab w:val="left" w:pos="851"/>
        </w:tabs>
        <w:spacing w:before="0" w:after="0"/>
        <w:ind w:left="426" w:firstLine="0"/>
        <w:rPr>
          <w:sz w:val="20"/>
          <w:szCs w:val="20"/>
          <w:lang w:val="ru-RU"/>
        </w:rPr>
      </w:pPr>
      <w:r w:rsidRPr="003347B0">
        <w:rPr>
          <w:sz w:val="20"/>
          <w:szCs w:val="20"/>
        </w:rPr>
        <w:t>** согласно</w:t>
      </w:r>
      <w:r w:rsidRPr="003347B0">
        <w:rPr>
          <w:sz w:val="20"/>
          <w:szCs w:val="20"/>
          <w:lang w:val="ru-RU"/>
        </w:rPr>
        <w:t xml:space="preserve"> «</w:t>
      </w:r>
      <w:r w:rsidRPr="003347B0">
        <w:rPr>
          <w:sz w:val="20"/>
          <w:szCs w:val="20"/>
        </w:rPr>
        <w:t>РД 52.04.667-2005</w:t>
      </w:r>
      <w:r w:rsidRPr="003347B0">
        <w:rPr>
          <w:sz w:val="20"/>
          <w:szCs w:val="20"/>
          <w:lang w:val="ru-RU"/>
        </w:rPr>
        <w:t>. Руководящий документ. Документы о состоянии загрязнения атмосферы в городах для информирования государственных органов, общественности и населения. Общие требования к разработке, построению, изложению и содержанию».</w:t>
      </w:r>
    </w:p>
    <w:p w14:paraId="6D882BC1" w14:textId="77777777" w:rsidR="00612E86" w:rsidRPr="003347B0" w:rsidRDefault="00612E86" w:rsidP="00123C51">
      <w:pPr>
        <w:pStyle w:val="a7"/>
        <w:ind w:firstLine="709"/>
      </w:pPr>
      <w:r w:rsidRPr="003347B0">
        <w:t xml:space="preserve">Характеристики загрязнения атмосферного воздуха: </w:t>
      </w:r>
    </w:p>
    <w:p w14:paraId="1C0375AA" w14:textId="77777777" w:rsidR="00612E86" w:rsidRPr="003347B0" w:rsidRDefault="00612E86" w:rsidP="00123C51">
      <w:pPr>
        <w:pStyle w:val="a7"/>
        <w:ind w:firstLine="709"/>
      </w:pPr>
      <w:r w:rsidRPr="003347B0">
        <w:t xml:space="preserve">q за год – средняя концентрация загрязняющего вещества за год; </w:t>
      </w:r>
    </w:p>
    <w:p w14:paraId="4BC5B99F" w14:textId="77777777" w:rsidR="00612E86" w:rsidRPr="003347B0" w:rsidRDefault="00612E86" w:rsidP="00123C51">
      <w:pPr>
        <w:pStyle w:val="a7"/>
        <w:ind w:firstLine="709"/>
      </w:pPr>
      <w:r w:rsidRPr="003347B0">
        <w:t>q м.р. – максимальная разовая концентрация загрязняющего вещества за год.</w:t>
      </w:r>
    </w:p>
    <w:p w14:paraId="7B6EF1CF" w14:textId="77777777" w:rsidR="00612E86" w:rsidRPr="003347B0" w:rsidRDefault="00612E86" w:rsidP="00123C51">
      <w:pPr>
        <w:pStyle w:val="a7"/>
        <w:ind w:firstLine="709"/>
      </w:pPr>
      <w:r w:rsidRPr="003347B0">
        <w:t>Кроме того, негативное влияние на атмосферу оказывает автомобильный, железнодорож</w:t>
      </w:r>
      <w:r w:rsidRPr="003347B0">
        <w:softHyphen/>
        <w:t>ный, воздушный транспорт.</w:t>
      </w:r>
    </w:p>
    <w:p w14:paraId="6A3F855D" w14:textId="77777777" w:rsidR="00612E86" w:rsidRPr="003347B0" w:rsidRDefault="00612E86" w:rsidP="00123C51">
      <w:pPr>
        <w:pStyle w:val="a7"/>
        <w:ind w:firstLine="709"/>
      </w:pPr>
      <w:r w:rsidRPr="003347B0">
        <w:t>В отрабо</w:t>
      </w:r>
      <w:r w:rsidRPr="003347B0">
        <w:softHyphen/>
        <w:t>танных газах двигателей внутреннего сгорания со</w:t>
      </w:r>
      <w:r w:rsidRPr="003347B0">
        <w:softHyphen/>
        <w:t>держится свыше 200 вредных компонентов. Состав их зависит от ряда факторов: типа двигателя, режимов работы и нагрузки, технического состояния и качества топлива, условий движения автомобиля. В составе вы</w:t>
      </w:r>
      <w:r w:rsidRPr="003347B0">
        <w:softHyphen/>
        <w:t>хлопных газов преобладают окислы углерода и азота, сернистый ангидрид, углеводороды, в том числе и аро</w:t>
      </w:r>
      <w:r w:rsidRPr="003347B0">
        <w:softHyphen/>
        <w:t xml:space="preserve">матические, а также сажа и 3,4-бенз(а)пирен. </w:t>
      </w:r>
    </w:p>
    <w:p w14:paraId="21EC21AB" w14:textId="77777777" w:rsidR="00612E86" w:rsidRPr="003347B0" w:rsidRDefault="00612E86" w:rsidP="00123C51">
      <w:pPr>
        <w:pStyle w:val="a7"/>
        <w:ind w:firstLine="709"/>
      </w:pPr>
      <w:r w:rsidRPr="003347B0">
        <w:t>Особен</w:t>
      </w:r>
      <w:r w:rsidRPr="003347B0">
        <w:softHyphen/>
        <w:t>но усугубляется ситуация поздней осенью и зимой, ког</w:t>
      </w:r>
      <w:r w:rsidRPr="003347B0">
        <w:softHyphen/>
        <w:t>да движение автотранспорта остается интенсивным, а естественного очищения воздуха не происходит.</w:t>
      </w:r>
    </w:p>
    <w:p w14:paraId="7AD471A3" w14:textId="77777777" w:rsidR="00612E86" w:rsidRPr="003347B0" w:rsidRDefault="00612E86" w:rsidP="00123C51">
      <w:pPr>
        <w:pStyle w:val="a7"/>
        <w:ind w:firstLine="709"/>
      </w:pPr>
      <w:r w:rsidRPr="003347B0">
        <w:lastRenderedPageBreak/>
        <w:t>В среднем, при пробеге 15 тысяч км/год, каждый ав</w:t>
      </w:r>
      <w:r w:rsidRPr="003347B0">
        <w:softHyphen/>
        <w:t>томобиль сжигает 2 тонны топлива и около 26-28 тонн воз</w:t>
      </w:r>
      <w:r w:rsidRPr="003347B0">
        <w:softHyphen/>
        <w:t>духа, в том числе 4,5 тонны кислорода (это в 50 раз боль</w:t>
      </w:r>
      <w:r w:rsidRPr="003347B0">
        <w:softHyphen/>
        <w:t>ше потребностей человека). При этом, в атмосферу выбрасывается: угарного газа - 700 кг/год, диоксида азота - 40 кг/год, несгоревших частиц топлива (углеводоро</w:t>
      </w:r>
      <w:r w:rsidRPr="003347B0">
        <w:softHyphen/>
        <w:t>дов) - 230 кг/год и твердых частиц - 2-5 кг/год.</w:t>
      </w:r>
    </w:p>
    <w:p w14:paraId="43187639" w14:textId="77777777" w:rsidR="00612E86" w:rsidRPr="003347B0" w:rsidRDefault="00612E86" w:rsidP="00123C51">
      <w:pPr>
        <w:pStyle w:val="a7"/>
        <w:ind w:firstLine="709"/>
      </w:pPr>
      <w:r w:rsidRPr="003347B0">
        <w:t>Состояние компонентов окружающей среды и уро</w:t>
      </w:r>
      <w:r w:rsidRPr="003347B0">
        <w:softHyphen/>
        <w:t>вень их загрязнения определяются по материалам экологического мониторинга.</w:t>
      </w:r>
    </w:p>
    <w:p w14:paraId="1C7C33DD" w14:textId="77777777" w:rsidR="00612E86" w:rsidRPr="003347B0" w:rsidRDefault="00612E86" w:rsidP="00123C51">
      <w:pPr>
        <w:pStyle w:val="a7"/>
        <w:ind w:firstLine="709"/>
      </w:pPr>
      <w:r w:rsidRPr="003347B0">
        <w:t>Контроль атмосферного воздуха в городе Сургуте осуществляется на двух стационарных постах наблюдения ПОСТ-1 (ул. Кукуевицкого, 5/1, территория Центра гигиены и эпидемиологии в Ханты-</w:t>
      </w:r>
      <w:r w:rsidRPr="003347B0">
        <w:rPr>
          <w:lang w:val="ru-RU"/>
        </w:rPr>
        <w:t>М</w:t>
      </w:r>
      <w:r w:rsidRPr="003347B0">
        <w:t>ансийско</w:t>
      </w:r>
      <w:r w:rsidRPr="003347B0">
        <w:rPr>
          <w:lang w:val="ru-RU"/>
        </w:rPr>
        <w:t>м</w:t>
      </w:r>
      <w:r w:rsidRPr="003347B0">
        <w:t xml:space="preserve"> автономно</w:t>
      </w:r>
      <w:r w:rsidRPr="003347B0">
        <w:rPr>
          <w:lang w:val="ru-RU"/>
        </w:rPr>
        <w:t>м</w:t>
      </w:r>
      <w:r w:rsidRPr="003347B0">
        <w:t xml:space="preserve"> округ</w:t>
      </w:r>
      <w:r w:rsidRPr="003347B0">
        <w:rPr>
          <w:lang w:val="ru-RU"/>
        </w:rPr>
        <w:t>е</w:t>
      </w:r>
      <w:r w:rsidRPr="003347B0">
        <w:t xml:space="preserve"> - Югр</w:t>
      </w:r>
      <w:r w:rsidRPr="003347B0">
        <w:rPr>
          <w:lang w:val="ru-RU"/>
        </w:rPr>
        <w:t>е</w:t>
      </w:r>
      <w:r w:rsidRPr="003347B0">
        <w:t>) и ПОСТ-2 (ул. Энергетиков, 2, к.5, территория Историко-культурного центра-музея «Старый Сургут»), а также по маршрутному контролю в соответ</w:t>
      </w:r>
      <w:r w:rsidRPr="003347B0">
        <w:softHyphen/>
        <w:t>ствии с ГОСТ 17.2.3.01-86 «Охрана природы. Атмос</w:t>
      </w:r>
      <w:r w:rsidRPr="003347B0">
        <w:softHyphen/>
        <w:t>фера. Правила контроля качества воздуха населенных пунктов» и РД 52.04.186-89 «Руководство по контролю загрязнения атмосферы».</w:t>
      </w:r>
    </w:p>
    <w:p w14:paraId="63DE5FE1" w14:textId="77777777" w:rsidR="00612E86" w:rsidRPr="003347B0" w:rsidRDefault="00612E86" w:rsidP="00123C51">
      <w:pPr>
        <w:pStyle w:val="a7"/>
        <w:ind w:firstLine="709"/>
      </w:pPr>
      <w:r w:rsidRPr="003347B0">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от предприятий, являющихся источником негативного воздействия устанавливать санитарно-защитную зону. Санитарно-защитная зона не может рассматриваться как резервная территория предприятия или как перспектива для развития селитебной зоны.</w:t>
      </w:r>
    </w:p>
    <w:p w14:paraId="65111639" w14:textId="11E25F16" w:rsidR="00612E86" w:rsidRPr="003347B0" w:rsidRDefault="00612E86" w:rsidP="00123C51">
      <w:pPr>
        <w:pStyle w:val="a7"/>
        <w:ind w:firstLine="709"/>
      </w:pPr>
      <w:r w:rsidRPr="003347B0">
        <w:t>Расположенные в настоящее время на территории города объекты, требующие организации санитарно-защитных зон в соответствии с СанПиН 2.2.1/2.1.1.1200-03, представлены ниже (</w:t>
      </w:r>
      <w:r w:rsidRPr="003347B0">
        <w:fldChar w:fldCharType="begin"/>
      </w:r>
      <w:r w:rsidRPr="003347B0">
        <w:instrText xml:space="preserve"> REF _Ref371949273 \h  \* MERGEFORMAT </w:instrText>
      </w:r>
      <w:r w:rsidRPr="003347B0">
        <w:fldChar w:fldCharType="separate"/>
      </w:r>
      <w:r w:rsidR="004801DE" w:rsidRPr="003347B0">
        <w:t xml:space="preserve">Таблица </w:t>
      </w:r>
      <w:r w:rsidR="004801DE">
        <w:rPr>
          <w:noProof/>
        </w:rPr>
        <w:t>37</w:t>
      </w:r>
      <w:r w:rsidRPr="003347B0">
        <w:fldChar w:fldCharType="end"/>
      </w:r>
      <w:r w:rsidRPr="003347B0">
        <w:t>).</w:t>
      </w:r>
    </w:p>
    <w:p w14:paraId="5B8E8097" w14:textId="78A5F528" w:rsidR="00612E86" w:rsidRPr="003347B0" w:rsidRDefault="00612E86" w:rsidP="00123C51">
      <w:pPr>
        <w:pStyle w:val="af4"/>
        <w:ind w:firstLine="709"/>
      </w:pPr>
      <w:bookmarkStart w:id="103" w:name="_Ref371949273"/>
      <w:r w:rsidRPr="003347B0">
        <w:t xml:space="preserve">Таблица </w:t>
      </w:r>
      <w:fldSimple w:instr=" SEQ Таблица \* ARABIC ">
        <w:r w:rsidR="004801DE">
          <w:rPr>
            <w:noProof/>
          </w:rPr>
          <w:t>37</w:t>
        </w:r>
      </w:fldSimple>
      <w:bookmarkEnd w:id="103"/>
      <w:r w:rsidRPr="003347B0">
        <w:t xml:space="preserve"> Санитарно-защитные зоны и санитарные разрывы объектов, расположенных на территории городского округа города Сургута</w:t>
      </w:r>
    </w:p>
    <w:tbl>
      <w:tblPr>
        <w:tblW w:w="9434" w:type="dxa"/>
        <w:tblInd w:w="93" w:type="dxa"/>
        <w:tblLook w:val="04A0" w:firstRow="1" w:lastRow="0" w:firstColumn="1" w:lastColumn="0" w:noHBand="0" w:noVBand="1"/>
      </w:tblPr>
      <w:tblGrid>
        <w:gridCol w:w="960"/>
        <w:gridCol w:w="5859"/>
        <w:gridCol w:w="2615"/>
      </w:tblGrid>
      <w:tr w:rsidR="00612E86" w:rsidRPr="003347B0" w14:paraId="1FE2CE19" w14:textId="77777777" w:rsidTr="00612E86">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4E812AD" w14:textId="77777777" w:rsidR="00612E86" w:rsidRPr="003347B0" w:rsidRDefault="00612E86" w:rsidP="00612E86">
            <w:pPr>
              <w:pStyle w:val="af5"/>
            </w:pPr>
            <w:r w:rsidRPr="003347B0">
              <w:t>№</w:t>
            </w:r>
          </w:p>
          <w:p w14:paraId="562126F3" w14:textId="77777777" w:rsidR="00612E86" w:rsidRPr="003347B0" w:rsidRDefault="00612E86" w:rsidP="00612E86">
            <w:pPr>
              <w:pStyle w:val="af5"/>
            </w:pPr>
            <w:r w:rsidRPr="003347B0">
              <w:t>п/п</w:t>
            </w:r>
          </w:p>
        </w:tc>
        <w:tc>
          <w:tcPr>
            <w:tcW w:w="5859" w:type="dxa"/>
            <w:tcBorders>
              <w:top w:val="single" w:sz="4" w:space="0" w:color="auto"/>
              <w:left w:val="nil"/>
              <w:bottom w:val="single" w:sz="4" w:space="0" w:color="auto"/>
              <w:right w:val="single" w:sz="4" w:space="0" w:color="auto"/>
            </w:tcBorders>
            <w:shd w:val="clear" w:color="auto" w:fill="auto"/>
            <w:noWrap/>
            <w:hideMark/>
          </w:tcPr>
          <w:p w14:paraId="50E029A5" w14:textId="77777777" w:rsidR="00612E86" w:rsidRPr="003347B0" w:rsidRDefault="00612E86" w:rsidP="00612E86">
            <w:pPr>
              <w:pStyle w:val="af5"/>
            </w:pPr>
            <w:r w:rsidRPr="003347B0">
              <w:t>Назначение объекта</w:t>
            </w:r>
          </w:p>
        </w:tc>
        <w:tc>
          <w:tcPr>
            <w:tcW w:w="2615" w:type="dxa"/>
            <w:tcBorders>
              <w:top w:val="single" w:sz="4" w:space="0" w:color="auto"/>
              <w:left w:val="nil"/>
              <w:bottom w:val="single" w:sz="4" w:space="0" w:color="auto"/>
              <w:right w:val="single" w:sz="4" w:space="0" w:color="auto"/>
            </w:tcBorders>
            <w:shd w:val="clear" w:color="auto" w:fill="auto"/>
            <w:noWrap/>
            <w:hideMark/>
          </w:tcPr>
          <w:p w14:paraId="42AA71F6" w14:textId="77777777" w:rsidR="00612E86" w:rsidRPr="003347B0" w:rsidRDefault="00612E86" w:rsidP="00612E86">
            <w:pPr>
              <w:pStyle w:val="af5"/>
            </w:pPr>
            <w:r w:rsidRPr="003347B0">
              <w:t>Размер ограничений, м</w:t>
            </w:r>
          </w:p>
        </w:tc>
      </w:tr>
      <w:tr w:rsidR="00612E86" w:rsidRPr="003347B0" w14:paraId="1295550F"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5B0965DA" w14:textId="77777777" w:rsidR="00612E86" w:rsidRPr="003347B0" w:rsidRDefault="00612E86" w:rsidP="00612E86">
            <w:pPr>
              <w:pStyle w:val="af6"/>
            </w:pPr>
            <w:r w:rsidRPr="003347B0">
              <w:t>Город Сургут</w:t>
            </w:r>
          </w:p>
        </w:tc>
      </w:tr>
      <w:tr w:rsidR="00612E86" w:rsidRPr="003347B0" w14:paraId="6976DDAC"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05ECD368" w14:textId="77777777" w:rsidR="00612E86" w:rsidRPr="003347B0" w:rsidRDefault="00612E86" w:rsidP="00612E86">
            <w:pPr>
              <w:pStyle w:val="af6"/>
            </w:pPr>
            <w:r w:rsidRPr="003347B0">
              <w:t>Санитарно-защитные зоны</w:t>
            </w:r>
          </w:p>
        </w:tc>
      </w:tr>
      <w:tr w:rsidR="00612E86" w:rsidRPr="003347B0" w14:paraId="02885F1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2305B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A9F55D0" w14:textId="77777777" w:rsidR="00612E86" w:rsidRPr="003347B0" w:rsidRDefault="00612E86" w:rsidP="00612E86">
            <w:r w:rsidRPr="003347B0">
              <w:t>Асфальтный завод</w:t>
            </w:r>
          </w:p>
        </w:tc>
        <w:tc>
          <w:tcPr>
            <w:tcW w:w="2615" w:type="dxa"/>
            <w:tcBorders>
              <w:top w:val="nil"/>
              <w:left w:val="nil"/>
              <w:bottom w:val="single" w:sz="4" w:space="0" w:color="auto"/>
              <w:right w:val="single" w:sz="4" w:space="0" w:color="auto"/>
            </w:tcBorders>
            <w:shd w:val="clear" w:color="auto" w:fill="auto"/>
            <w:noWrap/>
            <w:vAlign w:val="bottom"/>
            <w:hideMark/>
          </w:tcPr>
          <w:p w14:paraId="3DABCA9B" w14:textId="77777777" w:rsidR="00612E86" w:rsidRPr="003347B0" w:rsidRDefault="00612E86" w:rsidP="00612E86">
            <w:pPr>
              <w:pStyle w:val="af6"/>
            </w:pPr>
            <w:r w:rsidRPr="003347B0">
              <w:t>500</w:t>
            </w:r>
          </w:p>
        </w:tc>
      </w:tr>
      <w:tr w:rsidR="00612E86" w:rsidRPr="003347B0" w14:paraId="0AF5685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B4094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9D5F863" w14:textId="77777777" w:rsidR="00612E86" w:rsidRPr="003347B0" w:rsidRDefault="00612E86" w:rsidP="00612E86">
            <w:r w:rsidRPr="003347B0">
              <w:t>Кладбище</w:t>
            </w:r>
          </w:p>
        </w:tc>
        <w:tc>
          <w:tcPr>
            <w:tcW w:w="2615" w:type="dxa"/>
            <w:tcBorders>
              <w:top w:val="nil"/>
              <w:left w:val="nil"/>
              <w:bottom w:val="single" w:sz="4" w:space="0" w:color="auto"/>
              <w:right w:val="single" w:sz="4" w:space="0" w:color="auto"/>
            </w:tcBorders>
            <w:shd w:val="clear" w:color="auto" w:fill="auto"/>
            <w:noWrap/>
            <w:vAlign w:val="bottom"/>
            <w:hideMark/>
          </w:tcPr>
          <w:p w14:paraId="30A6D2E5" w14:textId="77777777" w:rsidR="00612E86" w:rsidRPr="003347B0" w:rsidRDefault="00612E86" w:rsidP="00612E86">
            <w:pPr>
              <w:pStyle w:val="af6"/>
            </w:pPr>
            <w:r w:rsidRPr="003347B0">
              <w:t>500</w:t>
            </w:r>
          </w:p>
        </w:tc>
      </w:tr>
      <w:tr w:rsidR="00612E86" w:rsidRPr="003347B0" w14:paraId="59A0E4DE"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B1BB7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47070A2" w14:textId="77777777" w:rsidR="00612E86" w:rsidRPr="003347B0" w:rsidRDefault="00612E86" w:rsidP="00612E86">
            <w:r w:rsidRPr="003347B0">
              <w:t>Сургутская ГРЭС-1 и ГРЭС-2*</w:t>
            </w:r>
          </w:p>
        </w:tc>
        <w:tc>
          <w:tcPr>
            <w:tcW w:w="2615" w:type="dxa"/>
            <w:tcBorders>
              <w:top w:val="nil"/>
              <w:left w:val="nil"/>
              <w:bottom w:val="single" w:sz="4" w:space="0" w:color="auto"/>
              <w:right w:val="single" w:sz="4" w:space="0" w:color="auto"/>
            </w:tcBorders>
            <w:shd w:val="clear" w:color="auto" w:fill="auto"/>
            <w:noWrap/>
            <w:vAlign w:val="bottom"/>
            <w:hideMark/>
          </w:tcPr>
          <w:p w14:paraId="789DD27C" w14:textId="77777777" w:rsidR="00612E86" w:rsidRPr="003347B0" w:rsidRDefault="00612E86" w:rsidP="00612E86">
            <w:pPr>
              <w:pStyle w:val="af6"/>
            </w:pPr>
            <w:r w:rsidRPr="003347B0">
              <w:t>500</w:t>
            </w:r>
          </w:p>
        </w:tc>
      </w:tr>
      <w:tr w:rsidR="00612E86" w:rsidRPr="003347B0" w14:paraId="06350B0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79026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95CDBAB" w14:textId="77777777" w:rsidR="00612E86" w:rsidRPr="003347B0" w:rsidRDefault="00612E86" w:rsidP="00612E86">
            <w:r w:rsidRPr="003347B0">
              <w:t>Канализационные очистные сооружения</w:t>
            </w:r>
          </w:p>
        </w:tc>
        <w:tc>
          <w:tcPr>
            <w:tcW w:w="2615" w:type="dxa"/>
            <w:tcBorders>
              <w:top w:val="nil"/>
              <w:left w:val="nil"/>
              <w:bottom w:val="single" w:sz="4" w:space="0" w:color="auto"/>
              <w:right w:val="single" w:sz="4" w:space="0" w:color="auto"/>
            </w:tcBorders>
            <w:shd w:val="clear" w:color="auto" w:fill="auto"/>
            <w:noWrap/>
            <w:vAlign w:val="bottom"/>
            <w:hideMark/>
          </w:tcPr>
          <w:p w14:paraId="1A63EAD7" w14:textId="77777777" w:rsidR="00612E86" w:rsidRPr="003347B0" w:rsidRDefault="00612E86" w:rsidP="00612E86">
            <w:pPr>
              <w:pStyle w:val="af6"/>
            </w:pPr>
            <w:r w:rsidRPr="003347B0">
              <w:t>400,100</w:t>
            </w:r>
          </w:p>
        </w:tc>
      </w:tr>
      <w:tr w:rsidR="00612E86" w:rsidRPr="003347B0" w14:paraId="1F2BD85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F4EBFA"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E0DA6E5" w14:textId="77777777" w:rsidR="00612E86" w:rsidRPr="003347B0" w:rsidRDefault="00612E86" w:rsidP="00612E86">
            <w:r w:rsidRPr="003347B0">
              <w:t>Автовокзал*</w:t>
            </w:r>
          </w:p>
        </w:tc>
        <w:tc>
          <w:tcPr>
            <w:tcW w:w="2615" w:type="dxa"/>
            <w:tcBorders>
              <w:top w:val="nil"/>
              <w:left w:val="nil"/>
              <w:bottom w:val="single" w:sz="4" w:space="0" w:color="auto"/>
              <w:right w:val="single" w:sz="4" w:space="0" w:color="auto"/>
            </w:tcBorders>
            <w:shd w:val="clear" w:color="auto" w:fill="auto"/>
            <w:noWrap/>
            <w:vAlign w:val="bottom"/>
            <w:hideMark/>
          </w:tcPr>
          <w:p w14:paraId="2CC86733" w14:textId="77777777" w:rsidR="00612E86" w:rsidRPr="003347B0" w:rsidRDefault="00612E86" w:rsidP="00612E86">
            <w:pPr>
              <w:pStyle w:val="af6"/>
            </w:pPr>
            <w:r w:rsidRPr="003347B0">
              <w:t>300</w:t>
            </w:r>
          </w:p>
        </w:tc>
      </w:tr>
      <w:tr w:rsidR="00612E86" w:rsidRPr="003347B0" w14:paraId="08396D6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180A2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54B487F" w14:textId="77777777" w:rsidR="00612E86" w:rsidRPr="003347B0" w:rsidRDefault="00612E86" w:rsidP="00612E86">
            <w:r w:rsidRPr="003347B0">
              <w:t>Газораспределительные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14291C90" w14:textId="77777777" w:rsidR="00612E86" w:rsidRPr="003347B0" w:rsidRDefault="00612E86" w:rsidP="00612E86">
            <w:pPr>
              <w:pStyle w:val="af6"/>
            </w:pPr>
            <w:r w:rsidRPr="003347B0">
              <w:t>300</w:t>
            </w:r>
          </w:p>
        </w:tc>
      </w:tr>
      <w:tr w:rsidR="00612E86" w:rsidRPr="003347B0" w14:paraId="0FAA9A5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27890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DC16FC4" w14:textId="77777777" w:rsidR="00612E86" w:rsidRPr="003347B0" w:rsidRDefault="00612E86" w:rsidP="00612E86">
            <w:r w:rsidRPr="003347B0">
              <w:t>Грузовая пристань*</w:t>
            </w:r>
          </w:p>
        </w:tc>
        <w:tc>
          <w:tcPr>
            <w:tcW w:w="2615" w:type="dxa"/>
            <w:tcBorders>
              <w:top w:val="nil"/>
              <w:left w:val="nil"/>
              <w:bottom w:val="single" w:sz="4" w:space="0" w:color="auto"/>
              <w:right w:val="single" w:sz="4" w:space="0" w:color="auto"/>
            </w:tcBorders>
            <w:shd w:val="clear" w:color="auto" w:fill="auto"/>
            <w:noWrap/>
            <w:vAlign w:val="bottom"/>
            <w:hideMark/>
          </w:tcPr>
          <w:p w14:paraId="30E9AD50" w14:textId="77777777" w:rsidR="00612E86" w:rsidRPr="003347B0" w:rsidRDefault="00612E86" w:rsidP="00612E86">
            <w:pPr>
              <w:pStyle w:val="af6"/>
            </w:pPr>
            <w:r w:rsidRPr="003347B0">
              <w:t>300</w:t>
            </w:r>
          </w:p>
        </w:tc>
      </w:tr>
      <w:tr w:rsidR="00612E86" w:rsidRPr="003347B0" w14:paraId="3AE1910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EF27D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7D813BC" w14:textId="77777777" w:rsidR="00612E86" w:rsidRPr="003347B0" w:rsidRDefault="00612E86" w:rsidP="00612E86">
            <w:r w:rsidRPr="003347B0">
              <w:t>Депо*</w:t>
            </w:r>
          </w:p>
        </w:tc>
        <w:tc>
          <w:tcPr>
            <w:tcW w:w="2615" w:type="dxa"/>
            <w:tcBorders>
              <w:top w:val="nil"/>
              <w:left w:val="nil"/>
              <w:bottom w:val="single" w:sz="4" w:space="0" w:color="auto"/>
              <w:right w:val="single" w:sz="4" w:space="0" w:color="auto"/>
            </w:tcBorders>
            <w:shd w:val="clear" w:color="auto" w:fill="auto"/>
            <w:noWrap/>
            <w:vAlign w:val="bottom"/>
            <w:hideMark/>
          </w:tcPr>
          <w:p w14:paraId="1779E8B8" w14:textId="77777777" w:rsidR="00612E86" w:rsidRPr="003347B0" w:rsidRDefault="00612E86" w:rsidP="00612E86">
            <w:pPr>
              <w:pStyle w:val="af6"/>
            </w:pPr>
            <w:r w:rsidRPr="003347B0">
              <w:t>300</w:t>
            </w:r>
          </w:p>
        </w:tc>
      </w:tr>
      <w:tr w:rsidR="00612E86" w:rsidRPr="003347B0" w14:paraId="049DA6CD"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852CC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214B952" w14:textId="77777777" w:rsidR="00612E86" w:rsidRPr="003347B0" w:rsidRDefault="00612E86" w:rsidP="00612E86">
            <w:r w:rsidRPr="003347B0">
              <w:t>Котельная*</w:t>
            </w:r>
          </w:p>
        </w:tc>
        <w:tc>
          <w:tcPr>
            <w:tcW w:w="2615" w:type="dxa"/>
            <w:tcBorders>
              <w:top w:val="nil"/>
              <w:left w:val="nil"/>
              <w:bottom w:val="single" w:sz="4" w:space="0" w:color="auto"/>
              <w:right w:val="single" w:sz="4" w:space="0" w:color="auto"/>
            </w:tcBorders>
            <w:shd w:val="clear" w:color="auto" w:fill="auto"/>
            <w:noWrap/>
            <w:vAlign w:val="bottom"/>
            <w:hideMark/>
          </w:tcPr>
          <w:p w14:paraId="50165A93" w14:textId="77777777" w:rsidR="00612E86" w:rsidRPr="003347B0" w:rsidRDefault="00612E86" w:rsidP="00612E86">
            <w:pPr>
              <w:pStyle w:val="af6"/>
            </w:pPr>
            <w:r w:rsidRPr="003347B0">
              <w:t>300</w:t>
            </w:r>
          </w:p>
        </w:tc>
      </w:tr>
      <w:tr w:rsidR="00612E86" w:rsidRPr="003347B0" w14:paraId="63F3099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14C17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A4DE404" w14:textId="77777777" w:rsidR="00612E86" w:rsidRPr="003347B0" w:rsidRDefault="00612E86" w:rsidP="00612E86">
            <w:r w:rsidRPr="003347B0">
              <w:t>ОАО ''Завод промышленных строительных деталей''</w:t>
            </w:r>
          </w:p>
        </w:tc>
        <w:tc>
          <w:tcPr>
            <w:tcW w:w="2615" w:type="dxa"/>
            <w:tcBorders>
              <w:top w:val="nil"/>
              <w:left w:val="nil"/>
              <w:bottom w:val="single" w:sz="4" w:space="0" w:color="auto"/>
              <w:right w:val="single" w:sz="4" w:space="0" w:color="auto"/>
            </w:tcBorders>
            <w:shd w:val="clear" w:color="auto" w:fill="auto"/>
            <w:noWrap/>
            <w:vAlign w:val="bottom"/>
            <w:hideMark/>
          </w:tcPr>
          <w:p w14:paraId="293150BC" w14:textId="77777777" w:rsidR="00612E86" w:rsidRPr="003347B0" w:rsidRDefault="00612E86" w:rsidP="00612E86">
            <w:pPr>
              <w:pStyle w:val="af6"/>
            </w:pPr>
            <w:r w:rsidRPr="003347B0">
              <w:t>300</w:t>
            </w:r>
          </w:p>
        </w:tc>
      </w:tr>
      <w:tr w:rsidR="00612E86" w:rsidRPr="003347B0" w14:paraId="52AAB76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C503F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A36B19E" w14:textId="77777777" w:rsidR="00612E86" w:rsidRPr="003347B0" w:rsidRDefault="00612E86" w:rsidP="00612E86">
            <w:r w:rsidRPr="003347B0">
              <w:t>ООО «Завод железобетонных изделий»</w:t>
            </w:r>
          </w:p>
        </w:tc>
        <w:tc>
          <w:tcPr>
            <w:tcW w:w="2615" w:type="dxa"/>
            <w:tcBorders>
              <w:top w:val="nil"/>
              <w:left w:val="nil"/>
              <w:bottom w:val="single" w:sz="4" w:space="0" w:color="auto"/>
              <w:right w:val="single" w:sz="4" w:space="0" w:color="auto"/>
            </w:tcBorders>
            <w:shd w:val="clear" w:color="auto" w:fill="auto"/>
            <w:noWrap/>
            <w:vAlign w:val="bottom"/>
            <w:hideMark/>
          </w:tcPr>
          <w:p w14:paraId="6F48B092" w14:textId="77777777" w:rsidR="00612E86" w:rsidRPr="003347B0" w:rsidRDefault="00612E86" w:rsidP="00612E86">
            <w:pPr>
              <w:pStyle w:val="af6"/>
            </w:pPr>
            <w:r w:rsidRPr="003347B0">
              <w:t>300</w:t>
            </w:r>
          </w:p>
        </w:tc>
      </w:tr>
      <w:tr w:rsidR="00612E86" w:rsidRPr="003347B0" w14:paraId="0695362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4A55F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0D0A805" w14:textId="77777777" w:rsidR="00612E86" w:rsidRPr="003347B0" w:rsidRDefault="00612E86" w:rsidP="00612E86">
            <w:r w:rsidRPr="003347B0">
              <w:t>ООО Мясокомбинат «Сургутский»</w:t>
            </w:r>
          </w:p>
        </w:tc>
        <w:tc>
          <w:tcPr>
            <w:tcW w:w="2615" w:type="dxa"/>
            <w:tcBorders>
              <w:top w:val="nil"/>
              <w:left w:val="nil"/>
              <w:bottom w:val="single" w:sz="4" w:space="0" w:color="auto"/>
              <w:right w:val="single" w:sz="4" w:space="0" w:color="auto"/>
            </w:tcBorders>
            <w:shd w:val="clear" w:color="auto" w:fill="auto"/>
            <w:noWrap/>
            <w:vAlign w:val="bottom"/>
            <w:hideMark/>
          </w:tcPr>
          <w:p w14:paraId="2FCA7FCA" w14:textId="77777777" w:rsidR="00612E86" w:rsidRPr="003347B0" w:rsidRDefault="00612E86" w:rsidP="00612E86">
            <w:pPr>
              <w:pStyle w:val="af6"/>
            </w:pPr>
            <w:r w:rsidRPr="003347B0">
              <w:t>300</w:t>
            </w:r>
          </w:p>
        </w:tc>
      </w:tr>
      <w:tr w:rsidR="00612E86" w:rsidRPr="003347B0" w14:paraId="1E4CDBD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4B8B34"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E28083B" w14:textId="77777777" w:rsidR="00612E86" w:rsidRPr="003347B0" w:rsidRDefault="00612E86" w:rsidP="00612E86">
            <w:r w:rsidRPr="003347B0">
              <w:t>Фонд скважин</w:t>
            </w:r>
          </w:p>
        </w:tc>
        <w:tc>
          <w:tcPr>
            <w:tcW w:w="2615" w:type="dxa"/>
            <w:tcBorders>
              <w:top w:val="nil"/>
              <w:left w:val="nil"/>
              <w:bottom w:val="single" w:sz="4" w:space="0" w:color="auto"/>
              <w:right w:val="single" w:sz="4" w:space="0" w:color="auto"/>
            </w:tcBorders>
            <w:shd w:val="clear" w:color="auto" w:fill="auto"/>
            <w:noWrap/>
            <w:vAlign w:val="bottom"/>
            <w:hideMark/>
          </w:tcPr>
          <w:p w14:paraId="40D09E11" w14:textId="77777777" w:rsidR="00612E86" w:rsidRPr="003347B0" w:rsidRDefault="00612E86" w:rsidP="00612E86">
            <w:pPr>
              <w:pStyle w:val="af6"/>
            </w:pPr>
            <w:r w:rsidRPr="003347B0">
              <w:t>300</w:t>
            </w:r>
          </w:p>
        </w:tc>
      </w:tr>
      <w:tr w:rsidR="00612E86" w:rsidRPr="003347B0" w14:paraId="1C2DFCD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9A0BD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1C4F6F3" w14:textId="77777777" w:rsidR="00612E86" w:rsidRPr="003347B0" w:rsidRDefault="00612E86" w:rsidP="00612E86">
            <w:r w:rsidRPr="003347B0">
              <w:t>Автозаправочные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7C427275" w14:textId="77777777" w:rsidR="00612E86" w:rsidRPr="003347B0" w:rsidRDefault="00612E86" w:rsidP="00612E86">
            <w:pPr>
              <w:pStyle w:val="af6"/>
            </w:pPr>
            <w:r w:rsidRPr="003347B0">
              <w:t>100,50</w:t>
            </w:r>
          </w:p>
        </w:tc>
      </w:tr>
      <w:tr w:rsidR="00612E86" w:rsidRPr="003347B0" w14:paraId="3E4058B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49010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AB9ED65" w14:textId="77777777" w:rsidR="00612E86" w:rsidRPr="003347B0" w:rsidRDefault="00612E86" w:rsidP="00612E86">
            <w:r w:rsidRPr="003347B0">
              <w:t>Производственная база ОАО ''Сургутнефтегаз''*</w:t>
            </w:r>
          </w:p>
        </w:tc>
        <w:tc>
          <w:tcPr>
            <w:tcW w:w="2615" w:type="dxa"/>
            <w:tcBorders>
              <w:top w:val="nil"/>
              <w:left w:val="nil"/>
              <w:bottom w:val="single" w:sz="4" w:space="0" w:color="auto"/>
              <w:right w:val="single" w:sz="4" w:space="0" w:color="auto"/>
            </w:tcBorders>
            <w:shd w:val="clear" w:color="auto" w:fill="auto"/>
            <w:noWrap/>
            <w:vAlign w:val="bottom"/>
            <w:hideMark/>
          </w:tcPr>
          <w:p w14:paraId="39D512D5" w14:textId="77777777" w:rsidR="00612E86" w:rsidRPr="003347B0" w:rsidRDefault="00612E86" w:rsidP="00612E86">
            <w:pPr>
              <w:pStyle w:val="af6"/>
            </w:pPr>
            <w:r w:rsidRPr="003347B0">
              <w:t>100,50</w:t>
            </w:r>
          </w:p>
        </w:tc>
      </w:tr>
      <w:tr w:rsidR="00612E86" w:rsidRPr="003347B0" w14:paraId="5F7F5B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98F89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8859FF6" w14:textId="77777777" w:rsidR="00612E86" w:rsidRPr="003347B0" w:rsidRDefault="00612E86" w:rsidP="00612E86">
            <w:r w:rsidRPr="003347B0">
              <w:t>Автогазозаправочные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59565172" w14:textId="77777777" w:rsidR="00612E86" w:rsidRPr="003347B0" w:rsidRDefault="00612E86" w:rsidP="00612E86">
            <w:pPr>
              <w:pStyle w:val="af6"/>
            </w:pPr>
            <w:r w:rsidRPr="003347B0">
              <w:t>100</w:t>
            </w:r>
          </w:p>
        </w:tc>
      </w:tr>
      <w:tr w:rsidR="00612E86" w:rsidRPr="003347B0" w14:paraId="3FE1D6F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DD9CF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7DB9854" w14:textId="77777777" w:rsidR="00612E86" w:rsidRPr="003347B0" w:rsidRDefault="00612E86" w:rsidP="00612E86">
            <w:r w:rsidRPr="003347B0">
              <w:t>Автомойка</w:t>
            </w:r>
          </w:p>
        </w:tc>
        <w:tc>
          <w:tcPr>
            <w:tcW w:w="2615" w:type="dxa"/>
            <w:tcBorders>
              <w:top w:val="nil"/>
              <w:left w:val="nil"/>
              <w:bottom w:val="single" w:sz="4" w:space="0" w:color="auto"/>
              <w:right w:val="single" w:sz="4" w:space="0" w:color="auto"/>
            </w:tcBorders>
            <w:shd w:val="clear" w:color="auto" w:fill="auto"/>
            <w:noWrap/>
            <w:vAlign w:val="bottom"/>
            <w:hideMark/>
          </w:tcPr>
          <w:p w14:paraId="1E6FBE3C" w14:textId="77777777" w:rsidR="00612E86" w:rsidRPr="003347B0" w:rsidRDefault="00612E86" w:rsidP="00612E86">
            <w:pPr>
              <w:pStyle w:val="af6"/>
            </w:pPr>
            <w:r w:rsidRPr="003347B0">
              <w:t>100</w:t>
            </w:r>
          </w:p>
        </w:tc>
      </w:tr>
      <w:tr w:rsidR="00612E86" w:rsidRPr="003347B0" w14:paraId="27DBF602"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00B365" w14:textId="77777777" w:rsidR="00612E86" w:rsidRPr="003347B0" w:rsidRDefault="00612E86" w:rsidP="00612E86">
            <w:pPr>
              <w:pStyle w:val="a1"/>
              <w:tabs>
                <w:tab w:val="clear" w:pos="283"/>
                <w:tab w:val="num" w:pos="340"/>
              </w:tabs>
              <w:ind w:left="0"/>
            </w:pPr>
            <w:r w:rsidRPr="003347B0">
              <w:lastRenderedPageBreak/>
              <w:t> </w:t>
            </w:r>
          </w:p>
        </w:tc>
        <w:tc>
          <w:tcPr>
            <w:tcW w:w="5859" w:type="dxa"/>
            <w:tcBorders>
              <w:top w:val="nil"/>
              <w:left w:val="nil"/>
              <w:bottom w:val="single" w:sz="4" w:space="0" w:color="auto"/>
              <w:right w:val="single" w:sz="4" w:space="0" w:color="auto"/>
            </w:tcBorders>
            <w:shd w:val="clear" w:color="auto" w:fill="auto"/>
            <w:noWrap/>
            <w:vAlign w:val="bottom"/>
            <w:hideMark/>
          </w:tcPr>
          <w:p w14:paraId="73EF1895" w14:textId="77777777" w:rsidR="00612E86" w:rsidRPr="003347B0" w:rsidRDefault="00612E86" w:rsidP="00612E86">
            <w:r w:rsidRPr="003347B0">
              <w:t>База СУМН</w:t>
            </w:r>
          </w:p>
        </w:tc>
        <w:tc>
          <w:tcPr>
            <w:tcW w:w="2615" w:type="dxa"/>
            <w:tcBorders>
              <w:top w:val="nil"/>
              <w:left w:val="nil"/>
              <w:bottom w:val="single" w:sz="4" w:space="0" w:color="auto"/>
              <w:right w:val="single" w:sz="4" w:space="0" w:color="auto"/>
            </w:tcBorders>
            <w:shd w:val="clear" w:color="auto" w:fill="auto"/>
            <w:noWrap/>
            <w:vAlign w:val="bottom"/>
            <w:hideMark/>
          </w:tcPr>
          <w:p w14:paraId="368F05BD" w14:textId="77777777" w:rsidR="00612E86" w:rsidRPr="003347B0" w:rsidRDefault="00612E86" w:rsidP="00612E86">
            <w:pPr>
              <w:pStyle w:val="af6"/>
            </w:pPr>
            <w:r w:rsidRPr="003347B0">
              <w:t>100</w:t>
            </w:r>
          </w:p>
        </w:tc>
      </w:tr>
      <w:tr w:rsidR="00612E86" w:rsidRPr="003347B0" w14:paraId="0718A34D"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79761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AB4B94F" w14:textId="77777777" w:rsidR="00612E86" w:rsidRPr="003347B0" w:rsidRDefault="00612E86" w:rsidP="00612E86">
            <w:r w:rsidRPr="003347B0">
              <w:t>База автомобильного хозяйства Сургутского ГАТП*</w:t>
            </w:r>
          </w:p>
        </w:tc>
        <w:tc>
          <w:tcPr>
            <w:tcW w:w="2615" w:type="dxa"/>
            <w:tcBorders>
              <w:top w:val="nil"/>
              <w:left w:val="nil"/>
              <w:bottom w:val="single" w:sz="4" w:space="0" w:color="auto"/>
              <w:right w:val="single" w:sz="4" w:space="0" w:color="auto"/>
            </w:tcBorders>
            <w:shd w:val="clear" w:color="auto" w:fill="auto"/>
            <w:noWrap/>
            <w:vAlign w:val="bottom"/>
            <w:hideMark/>
          </w:tcPr>
          <w:p w14:paraId="2235DAD3" w14:textId="77777777" w:rsidR="00612E86" w:rsidRPr="003347B0" w:rsidRDefault="00612E86" w:rsidP="00612E86">
            <w:pPr>
              <w:pStyle w:val="af6"/>
            </w:pPr>
            <w:r w:rsidRPr="003347B0">
              <w:t>100</w:t>
            </w:r>
          </w:p>
        </w:tc>
      </w:tr>
      <w:tr w:rsidR="00612E86" w:rsidRPr="003347B0" w14:paraId="3A7F6E2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3D81D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DABBA4C" w14:textId="77777777" w:rsidR="00612E86" w:rsidRPr="003347B0" w:rsidRDefault="00612E86" w:rsidP="00612E86">
            <w:r w:rsidRPr="003347B0">
              <w:t>Банно-прачечный комбинат «Сандуны»*</w:t>
            </w:r>
          </w:p>
        </w:tc>
        <w:tc>
          <w:tcPr>
            <w:tcW w:w="2615" w:type="dxa"/>
            <w:tcBorders>
              <w:top w:val="nil"/>
              <w:left w:val="nil"/>
              <w:bottom w:val="single" w:sz="4" w:space="0" w:color="auto"/>
              <w:right w:val="single" w:sz="4" w:space="0" w:color="auto"/>
            </w:tcBorders>
            <w:shd w:val="clear" w:color="auto" w:fill="auto"/>
            <w:noWrap/>
            <w:vAlign w:val="bottom"/>
            <w:hideMark/>
          </w:tcPr>
          <w:p w14:paraId="7016EC98" w14:textId="77777777" w:rsidR="00612E86" w:rsidRPr="003347B0" w:rsidRDefault="00612E86" w:rsidP="00612E86">
            <w:pPr>
              <w:pStyle w:val="af6"/>
            </w:pPr>
            <w:r w:rsidRPr="003347B0">
              <w:t>100</w:t>
            </w:r>
          </w:p>
        </w:tc>
      </w:tr>
      <w:tr w:rsidR="00612E86" w:rsidRPr="003347B0" w14:paraId="1CAC714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B13CB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B72DF98" w14:textId="77777777" w:rsidR="00612E86" w:rsidRPr="003347B0" w:rsidRDefault="00612E86" w:rsidP="00612E86">
            <w:r w:rsidRPr="003347B0">
              <w:t>Дорожно-ремонтное строительное управление</w:t>
            </w:r>
          </w:p>
        </w:tc>
        <w:tc>
          <w:tcPr>
            <w:tcW w:w="2615" w:type="dxa"/>
            <w:tcBorders>
              <w:top w:val="nil"/>
              <w:left w:val="nil"/>
              <w:bottom w:val="single" w:sz="4" w:space="0" w:color="auto"/>
              <w:right w:val="single" w:sz="4" w:space="0" w:color="auto"/>
            </w:tcBorders>
            <w:shd w:val="clear" w:color="auto" w:fill="auto"/>
            <w:noWrap/>
            <w:vAlign w:val="bottom"/>
            <w:hideMark/>
          </w:tcPr>
          <w:p w14:paraId="40F89D04" w14:textId="77777777" w:rsidR="00612E86" w:rsidRPr="003347B0" w:rsidRDefault="00612E86" w:rsidP="00612E86">
            <w:pPr>
              <w:pStyle w:val="af6"/>
            </w:pPr>
            <w:r w:rsidRPr="003347B0">
              <w:t>100</w:t>
            </w:r>
          </w:p>
        </w:tc>
      </w:tr>
      <w:tr w:rsidR="00612E86" w:rsidRPr="003347B0" w14:paraId="57AC49A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828DEE"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18BB4D6" w14:textId="77777777" w:rsidR="00612E86" w:rsidRPr="003347B0" w:rsidRDefault="00612E86" w:rsidP="00612E86">
            <w:r w:rsidRPr="003347B0">
              <w:t>Железная дорога</w:t>
            </w:r>
          </w:p>
        </w:tc>
        <w:tc>
          <w:tcPr>
            <w:tcW w:w="2615" w:type="dxa"/>
            <w:tcBorders>
              <w:top w:val="nil"/>
              <w:left w:val="nil"/>
              <w:bottom w:val="single" w:sz="4" w:space="0" w:color="auto"/>
              <w:right w:val="single" w:sz="4" w:space="0" w:color="auto"/>
            </w:tcBorders>
            <w:shd w:val="clear" w:color="auto" w:fill="auto"/>
            <w:noWrap/>
            <w:vAlign w:val="bottom"/>
            <w:hideMark/>
          </w:tcPr>
          <w:p w14:paraId="37A53342" w14:textId="77777777" w:rsidR="00612E86" w:rsidRPr="003347B0" w:rsidRDefault="00612E86" w:rsidP="00612E86">
            <w:pPr>
              <w:pStyle w:val="af6"/>
            </w:pPr>
            <w:r w:rsidRPr="003347B0">
              <w:t>100</w:t>
            </w:r>
          </w:p>
        </w:tc>
      </w:tr>
      <w:tr w:rsidR="00612E86" w:rsidRPr="003347B0" w14:paraId="4D1F435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93AF32"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7B4C4DD" w14:textId="77777777" w:rsidR="00612E86" w:rsidRPr="003347B0" w:rsidRDefault="00612E86" w:rsidP="00612E86">
            <w:r w:rsidRPr="003347B0">
              <w:t>Карьер глины</w:t>
            </w:r>
          </w:p>
        </w:tc>
        <w:tc>
          <w:tcPr>
            <w:tcW w:w="2615" w:type="dxa"/>
            <w:tcBorders>
              <w:top w:val="nil"/>
              <w:left w:val="nil"/>
              <w:bottom w:val="single" w:sz="4" w:space="0" w:color="auto"/>
              <w:right w:val="single" w:sz="4" w:space="0" w:color="auto"/>
            </w:tcBorders>
            <w:shd w:val="clear" w:color="auto" w:fill="auto"/>
            <w:noWrap/>
            <w:vAlign w:val="bottom"/>
            <w:hideMark/>
          </w:tcPr>
          <w:p w14:paraId="7CF138DC" w14:textId="77777777" w:rsidR="00612E86" w:rsidRPr="003347B0" w:rsidRDefault="00612E86" w:rsidP="00612E86">
            <w:pPr>
              <w:pStyle w:val="af6"/>
            </w:pPr>
            <w:r w:rsidRPr="003347B0">
              <w:t>100</w:t>
            </w:r>
          </w:p>
        </w:tc>
      </w:tr>
      <w:tr w:rsidR="00612E86" w:rsidRPr="003347B0" w14:paraId="56B1BC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66236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695AB2" w14:textId="77777777" w:rsidR="00612E86" w:rsidRPr="003347B0" w:rsidRDefault="00612E86" w:rsidP="00612E86">
            <w:r w:rsidRPr="003347B0">
              <w:t>ОАО ''Мостострой-11''</w:t>
            </w:r>
          </w:p>
        </w:tc>
        <w:tc>
          <w:tcPr>
            <w:tcW w:w="2615" w:type="dxa"/>
            <w:tcBorders>
              <w:top w:val="nil"/>
              <w:left w:val="nil"/>
              <w:bottom w:val="single" w:sz="4" w:space="0" w:color="auto"/>
              <w:right w:val="single" w:sz="4" w:space="0" w:color="auto"/>
            </w:tcBorders>
            <w:shd w:val="clear" w:color="auto" w:fill="auto"/>
            <w:noWrap/>
            <w:vAlign w:val="bottom"/>
            <w:hideMark/>
          </w:tcPr>
          <w:p w14:paraId="24C9398E" w14:textId="77777777" w:rsidR="00612E86" w:rsidRPr="003347B0" w:rsidRDefault="00612E86" w:rsidP="00612E86">
            <w:pPr>
              <w:pStyle w:val="af6"/>
            </w:pPr>
            <w:r w:rsidRPr="003347B0">
              <w:t>100</w:t>
            </w:r>
          </w:p>
        </w:tc>
      </w:tr>
      <w:tr w:rsidR="00612E86" w:rsidRPr="003347B0" w14:paraId="4F6F68D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A1F1A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EBF80F6" w14:textId="77777777" w:rsidR="00612E86" w:rsidRPr="003347B0" w:rsidRDefault="00612E86" w:rsidP="00612E86">
            <w:r w:rsidRPr="003347B0">
              <w:t>Прачечная*</w:t>
            </w:r>
          </w:p>
        </w:tc>
        <w:tc>
          <w:tcPr>
            <w:tcW w:w="2615" w:type="dxa"/>
            <w:tcBorders>
              <w:top w:val="nil"/>
              <w:left w:val="nil"/>
              <w:bottom w:val="single" w:sz="4" w:space="0" w:color="auto"/>
              <w:right w:val="single" w:sz="4" w:space="0" w:color="auto"/>
            </w:tcBorders>
            <w:shd w:val="clear" w:color="auto" w:fill="auto"/>
            <w:noWrap/>
            <w:vAlign w:val="bottom"/>
            <w:hideMark/>
          </w:tcPr>
          <w:p w14:paraId="63C31E54" w14:textId="77777777" w:rsidR="00612E86" w:rsidRPr="003347B0" w:rsidRDefault="00612E86" w:rsidP="00612E86">
            <w:pPr>
              <w:pStyle w:val="af6"/>
            </w:pPr>
            <w:r w:rsidRPr="003347B0">
              <w:t>100</w:t>
            </w:r>
          </w:p>
        </w:tc>
      </w:tr>
      <w:tr w:rsidR="00612E86" w:rsidRPr="003347B0" w14:paraId="2C0845C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16B2C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1D5B452" w14:textId="77777777" w:rsidR="00612E86" w:rsidRPr="003347B0" w:rsidRDefault="00612E86" w:rsidP="00612E86">
            <w:r w:rsidRPr="003347B0">
              <w:t>Производственная баз РСУ №2,3</w:t>
            </w:r>
          </w:p>
        </w:tc>
        <w:tc>
          <w:tcPr>
            <w:tcW w:w="2615" w:type="dxa"/>
            <w:tcBorders>
              <w:top w:val="nil"/>
              <w:left w:val="nil"/>
              <w:bottom w:val="single" w:sz="4" w:space="0" w:color="auto"/>
              <w:right w:val="single" w:sz="4" w:space="0" w:color="auto"/>
            </w:tcBorders>
            <w:shd w:val="clear" w:color="auto" w:fill="auto"/>
            <w:noWrap/>
            <w:vAlign w:val="bottom"/>
            <w:hideMark/>
          </w:tcPr>
          <w:p w14:paraId="7E736575" w14:textId="77777777" w:rsidR="00612E86" w:rsidRPr="003347B0" w:rsidRDefault="00612E86" w:rsidP="00612E86">
            <w:pPr>
              <w:pStyle w:val="af6"/>
            </w:pPr>
            <w:r w:rsidRPr="003347B0">
              <w:t>100</w:t>
            </w:r>
          </w:p>
        </w:tc>
      </w:tr>
      <w:tr w:rsidR="00612E86" w:rsidRPr="003347B0" w14:paraId="3AAC22D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6A29A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7CBD7C3" w14:textId="77777777" w:rsidR="00612E86" w:rsidRPr="003347B0" w:rsidRDefault="00612E86" w:rsidP="00612E86">
            <w:r w:rsidRPr="003347B0">
              <w:t>Производственная база ''Сургутнефтегеофизика''</w:t>
            </w:r>
          </w:p>
        </w:tc>
        <w:tc>
          <w:tcPr>
            <w:tcW w:w="2615" w:type="dxa"/>
            <w:tcBorders>
              <w:top w:val="nil"/>
              <w:left w:val="nil"/>
              <w:bottom w:val="single" w:sz="4" w:space="0" w:color="auto"/>
              <w:right w:val="single" w:sz="4" w:space="0" w:color="auto"/>
            </w:tcBorders>
            <w:shd w:val="clear" w:color="auto" w:fill="auto"/>
            <w:noWrap/>
            <w:vAlign w:val="bottom"/>
            <w:hideMark/>
          </w:tcPr>
          <w:p w14:paraId="32211840" w14:textId="77777777" w:rsidR="00612E86" w:rsidRPr="003347B0" w:rsidRDefault="00612E86" w:rsidP="00612E86">
            <w:pPr>
              <w:pStyle w:val="af6"/>
            </w:pPr>
            <w:r w:rsidRPr="003347B0">
              <w:t>100</w:t>
            </w:r>
          </w:p>
        </w:tc>
      </w:tr>
      <w:tr w:rsidR="00612E86" w:rsidRPr="003347B0" w14:paraId="7BAA0796"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C293C2"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BAB7602" w14:textId="77777777" w:rsidR="00612E86" w:rsidRPr="003347B0" w:rsidRDefault="00612E86" w:rsidP="00612E86">
            <w:r w:rsidRPr="003347B0">
              <w:t>Производственная база РДСТ</w:t>
            </w:r>
          </w:p>
        </w:tc>
        <w:tc>
          <w:tcPr>
            <w:tcW w:w="2615" w:type="dxa"/>
            <w:tcBorders>
              <w:top w:val="nil"/>
              <w:left w:val="nil"/>
              <w:bottom w:val="single" w:sz="4" w:space="0" w:color="auto"/>
              <w:right w:val="single" w:sz="4" w:space="0" w:color="auto"/>
            </w:tcBorders>
            <w:shd w:val="clear" w:color="auto" w:fill="auto"/>
            <w:noWrap/>
            <w:vAlign w:val="bottom"/>
            <w:hideMark/>
          </w:tcPr>
          <w:p w14:paraId="5BDB005E" w14:textId="77777777" w:rsidR="00612E86" w:rsidRPr="003347B0" w:rsidRDefault="00612E86" w:rsidP="00612E86">
            <w:pPr>
              <w:pStyle w:val="af6"/>
            </w:pPr>
            <w:r w:rsidRPr="003347B0">
              <w:t>100</w:t>
            </w:r>
          </w:p>
        </w:tc>
      </w:tr>
      <w:tr w:rsidR="00612E86" w:rsidRPr="003347B0" w14:paraId="41EF726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205D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3D70F28" w14:textId="77777777" w:rsidR="00612E86" w:rsidRPr="003347B0" w:rsidRDefault="00612E86" w:rsidP="00612E86">
            <w:r w:rsidRPr="003347B0">
              <w:t>Производственная база СУМР-1</w:t>
            </w:r>
          </w:p>
        </w:tc>
        <w:tc>
          <w:tcPr>
            <w:tcW w:w="2615" w:type="dxa"/>
            <w:tcBorders>
              <w:top w:val="nil"/>
              <w:left w:val="nil"/>
              <w:bottom w:val="single" w:sz="4" w:space="0" w:color="auto"/>
              <w:right w:val="single" w:sz="4" w:space="0" w:color="auto"/>
            </w:tcBorders>
            <w:shd w:val="clear" w:color="auto" w:fill="auto"/>
            <w:noWrap/>
            <w:vAlign w:val="bottom"/>
            <w:hideMark/>
          </w:tcPr>
          <w:p w14:paraId="3C6D2349" w14:textId="77777777" w:rsidR="00612E86" w:rsidRPr="003347B0" w:rsidRDefault="00612E86" w:rsidP="00612E86">
            <w:pPr>
              <w:pStyle w:val="af6"/>
            </w:pPr>
            <w:r w:rsidRPr="003347B0">
              <w:t>100</w:t>
            </w:r>
          </w:p>
        </w:tc>
      </w:tr>
      <w:tr w:rsidR="00612E86" w:rsidRPr="003347B0" w14:paraId="1DC0AD0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0391F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6034FFA" w14:textId="77777777" w:rsidR="00612E86" w:rsidRPr="003347B0" w:rsidRDefault="00612E86" w:rsidP="00612E86">
            <w:r w:rsidRPr="003347B0">
              <w:t>Производственная база СЦБПО РНЭО</w:t>
            </w:r>
          </w:p>
        </w:tc>
        <w:tc>
          <w:tcPr>
            <w:tcW w:w="2615" w:type="dxa"/>
            <w:tcBorders>
              <w:top w:val="nil"/>
              <w:left w:val="nil"/>
              <w:bottom w:val="single" w:sz="4" w:space="0" w:color="auto"/>
              <w:right w:val="single" w:sz="4" w:space="0" w:color="auto"/>
            </w:tcBorders>
            <w:shd w:val="clear" w:color="auto" w:fill="auto"/>
            <w:noWrap/>
            <w:vAlign w:val="bottom"/>
            <w:hideMark/>
          </w:tcPr>
          <w:p w14:paraId="181FF9D9" w14:textId="77777777" w:rsidR="00612E86" w:rsidRPr="003347B0" w:rsidRDefault="00612E86" w:rsidP="00612E86">
            <w:pPr>
              <w:pStyle w:val="af6"/>
            </w:pPr>
            <w:r w:rsidRPr="003347B0">
              <w:t>100</w:t>
            </w:r>
          </w:p>
        </w:tc>
      </w:tr>
      <w:tr w:rsidR="00612E86" w:rsidRPr="003347B0" w14:paraId="0F3937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BA01E4"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1E74B57" w14:textId="77777777" w:rsidR="00612E86" w:rsidRPr="003347B0" w:rsidRDefault="00612E86" w:rsidP="00612E86">
            <w:r w:rsidRPr="003347B0">
              <w:t>Производственная база УМиТ-7 (УТТ-7)*</w:t>
            </w:r>
          </w:p>
        </w:tc>
        <w:tc>
          <w:tcPr>
            <w:tcW w:w="2615" w:type="dxa"/>
            <w:tcBorders>
              <w:top w:val="nil"/>
              <w:left w:val="nil"/>
              <w:bottom w:val="single" w:sz="4" w:space="0" w:color="auto"/>
              <w:right w:val="single" w:sz="4" w:space="0" w:color="auto"/>
            </w:tcBorders>
            <w:shd w:val="clear" w:color="auto" w:fill="auto"/>
            <w:noWrap/>
            <w:vAlign w:val="bottom"/>
            <w:hideMark/>
          </w:tcPr>
          <w:p w14:paraId="71421554" w14:textId="77777777" w:rsidR="00612E86" w:rsidRPr="003347B0" w:rsidRDefault="00612E86" w:rsidP="00612E86">
            <w:pPr>
              <w:pStyle w:val="af6"/>
            </w:pPr>
            <w:r w:rsidRPr="003347B0">
              <w:t>100</w:t>
            </w:r>
          </w:p>
        </w:tc>
      </w:tr>
      <w:tr w:rsidR="00612E86" w:rsidRPr="003347B0" w14:paraId="29C2241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1B5F9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22F0437" w14:textId="77777777" w:rsidR="00612E86" w:rsidRPr="003347B0" w:rsidRDefault="00612E86" w:rsidP="00612E86">
            <w:r w:rsidRPr="003347B0">
              <w:t>Производственная база ЦБПО БНО</w:t>
            </w:r>
          </w:p>
        </w:tc>
        <w:tc>
          <w:tcPr>
            <w:tcW w:w="2615" w:type="dxa"/>
            <w:tcBorders>
              <w:top w:val="nil"/>
              <w:left w:val="nil"/>
              <w:bottom w:val="single" w:sz="4" w:space="0" w:color="auto"/>
              <w:right w:val="single" w:sz="4" w:space="0" w:color="auto"/>
            </w:tcBorders>
            <w:shd w:val="clear" w:color="auto" w:fill="auto"/>
            <w:noWrap/>
            <w:vAlign w:val="bottom"/>
            <w:hideMark/>
          </w:tcPr>
          <w:p w14:paraId="50C17C15" w14:textId="77777777" w:rsidR="00612E86" w:rsidRPr="003347B0" w:rsidRDefault="00612E86" w:rsidP="00612E86">
            <w:pPr>
              <w:pStyle w:val="af6"/>
            </w:pPr>
            <w:r w:rsidRPr="003347B0">
              <w:t>100</w:t>
            </w:r>
          </w:p>
        </w:tc>
      </w:tr>
      <w:tr w:rsidR="00612E86" w:rsidRPr="003347B0" w14:paraId="3A11BC11"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F081B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0AD3C20" w14:textId="77777777" w:rsidR="00612E86" w:rsidRPr="003347B0" w:rsidRDefault="00612E86" w:rsidP="00612E86">
            <w:r w:rsidRPr="003347B0">
              <w:t>Производственная база ЦБПО ЭПУ*</w:t>
            </w:r>
          </w:p>
        </w:tc>
        <w:tc>
          <w:tcPr>
            <w:tcW w:w="2615" w:type="dxa"/>
            <w:tcBorders>
              <w:top w:val="nil"/>
              <w:left w:val="nil"/>
              <w:bottom w:val="single" w:sz="4" w:space="0" w:color="auto"/>
              <w:right w:val="single" w:sz="4" w:space="0" w:color="auto"/>
            </w:tcBorders>
            <w:shd w:val="clear" w:color="auto" w:fill="auto"/>
            <w:noWrap/>
            <w:vAlign w:val="bottom"/>
            <w:hideMark/>
          </w:tcPr>
          <w:p w14:paraId="10E847A8" w14:textId="77777777" w:rsidR="00612E86" w:rsidRPr="003347B0" w:rsidRDefault="00612E86" w:rsidP="00612E86">
            <w:pPr>
              <w:pStyle w:val="af6"/>
            </w:pPr>
            <w:r w:rsidRPr="003347B0">
              <w:t>100</w:t>
            </w:r>
          </w:p>
        </w:tc>
      </w:tr>
      <w:tr w:rsidR="00612E86" w:rsidRPr="003347B0" w14:paraId="3041DA7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68BAD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DD3D5F8" w14:textId="77777777" w:rsidR="00612E86" w:rsidRPr="003347B0" w:rsidRDefault="00612E86" w:rsidP="00612E86">
            <w:r w:rsidRPr="003347B0">
              <w:t>Производственная территория МП «Городской молочный завод»</w:t>
            </w:r>
          </w:p>
        </w:tc>
        <w:tc>
          <w:tcPr>
            <w:tcW w:w="2615" w:type="dxa"/>
            <w:tcBorders>
              <w:top w:val="nil"/>
              <w:left w:val="nil"/>
              <w:bottom w:val="single" w:sz="4" w:space="0" w:color="auto"/>
              <w:right w:val="single" w:sz="4" w:space="0" w:color="auto"/>
            </w:tcBorders>
            <w:shd w:val="clear" w:color="auto" w:fill="auto"/>
            <w:noWrap/>
            <w:vAlign w:val="bottom"/>
            <w:hideMark/>
          </w:tcPr>
          <w:p w14:paraId="32C4501B" w14:textId="77777777" w:rsidR="00612E86" w:rsidRPr="003347B0" w:rsidRDefault="00612E86" w:rsidP="00612E86">
            <w:pPr>
              <w:pStyle w:val="af6"/>
            </w:pPr>
            <w:r w:rsidRPr="003347B0">
              <w:t>100</w:t>
            </w:r>
          </w:p>
        </w:tc>
      </w:tr>
      <w:tr w:rsidR="00612E86" w:rsidRPr="003347B0" w14:paraId="41B242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6641E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2FBD3E7" w14:textId="77777777" w:rsidR="00612E86" w:rsidRPr="003347B0" w:rsidRDefault="00612E86" w:rsidP="00612E86">
            <w:r w:rsidRPr="003347B0">
              <w:t>Ремонтно-механические мастерские</w:t>
            </w:r>
          </w:p>
        </w:tc>
        <w:tc>
          <w:tcPr>
            <w:tcW w:w="2615" w:type="dxa"/>
            <w:tcBorders>
              <w:top w:val="nil"/>
              <w:left w:val="nil"/>
              <w:bottom w:val="single" w:sz="4" w:space="0" w:color="auto"/>
              <w:right w:val="single" w:sz="4" w:space="0" w:color="auto"/>
            </w:tcBorders>
            <w:shd w:val="clear" w:color="auto" w:fill="auto"/>
            <w:noWrap/>
            <w:vAlign w:val="bottom"/>
            <w:hideMark/>
          </w:tcPr>
          <w:p w14:paraId="61FCFE3D" w14:textId="77777777" w:rsidR="00612E86" w:rsidRPr="003347B0" w:rsidRDefault="00612E86" w:rsidP="00612E86">
            <w:pPr>
              <w:pStyle w:val="af6"/>
            </w:pPr>
            <w:r w:rsidRPr="003347B0">
              <w:t>100</w:t>
            </w:r>
          </w:p>
        </w:tc>
      </w:tr>
      <w:tr w:rsidR="00612E86" w:rsidRPr="003347B0" w14:paraId="63CC38F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A568A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AAC6D63" w14:textId="77777777" w:rsidR="00612E86" w:rsidRPr="003347B0" w:rsidRDefault="00612E86" w:rsidP="00612E86">
            <w:r w:rsidRPr="003347B0">
              <w:t>СГМУП «Сургутский хлебозавод»</w:t>
            </w:r>
          </w:p>
        </w:tc>
        <w:tc>
          <w:tcPr>
            <w:tcW w:w="2615" w:type="dxa"/>
            <w:tcBorders>
              <w:top w:val="nil"/>
              <w:left w:val="nil"/>
              <w:bottom w:val="single" w:sz="4" w:space="0" w:color="auto"/>
              <w:right w:val="single" w:sz="4" w:space="0" w:color="auto"/>
            </w:tcBorders>
            <w:shd w:val="clear" w:color="auto" w:fill="auto"/>
            <w:noWrap/>
            <w:vAlign w:val="bottom"/>
            <w:hideMark/>
          </w:tcPr>
          <w:p w14:paraId="23ED5B17" w14:textId="77777777" w:rsidR="00612E86" w:rsidRPr="003347B0" w:rsidRDefault="00612E86" w:rsidP="00612E86">
            <w:pPr>
              <w:pStyle w:val="af6"/>
            </w:pPr>
            <w:r w:rsidRPr="003347B0">
              <w:t>100</w:t>
            </w:r>
          </w:p>
        </w:tc>
      </w:tr>
      <w:tr w:rsidR="00612E86" w:rsidRPr="003347B0" w14:paraId="2CFB68E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1B9F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9370919" w14:textId="0F5AC7BD" w:rsidR="00612E86" w:rsidRPr="003347B0" w:rsidRDefault="00612E86" w:rsidP="00612E86">
            <w:r w:rsidRPr="003347B0">
              <w:t xml:space="preserve">Химчистка и прачечная </w:t>
            </w:r>
            <w:r w:rsidR="00E80D84">
              <w:t>ПАО «Сургутнефтегаз»</w:t>
            </w:r>
            <w:r w:rsidRPr="003347B0">
              <w:t>*</w:t>
            </w:r>
          </w:p>
        </w:tc>
        <w:tc>
          <w:tcPr>
            <w:tcW w:w="2615" w:type="dxa"/>
            <w:tcBorders>
              <w:top w:val="nil"/>
              <w:left w:val="nil"/>
              <w:bottom w:val="single" w:sz="4" w:space="0" w:color="auto"/>
              <w:right w:val="single" w:sz="4" w:space="0" w:color="auto"/>
            </w:tcBorders>
            <w:shd w:val="clear" w:color="auto" w:fill="auto"/>
            <w:noWrap/>
            <w:vAlign w:val="bottom"/>
            <w:hideMark/>
          </w:tcPr>
          <w:p w14:paraId="0F64E6EA" w14:textId="77777777" w:rsidR="00612E86" w:rsidRPr="003347B0" w:rsidRDefault="00612E86" w:rsidP="00612E86">
            <w:pPr>
              <w:pStyle w:val="af6"/>
            </w:pPr>
            <w:r w:rsidRPr="003347B0">
              <w:t>100</w:t>
            </w:r>
          </w:p>
        </w:tc>
      </w:tr>
      <w:tr w:rsidR="00612E86" w:rsidRPr="003347B0" w14:paraId="630E1556"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F3AA0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5CF898A" w14:textId="77777777" w:rsidR="00612E86" w:rsidRPr="003347B0" w:rsidRDefault="00612E86" w:rsidP="00612E86">
            <w:r w:rsidRPr="003347B0">
              <w:t>Химчистка-прачечная «Алиса»*</w:t>
            </w:r>
          </w:p>
        </w:tc>
        <w:tc>
          <w:tcPr>
            <w:tcW w:w="2615" w:type="dxa"/>
            <w:tcBorders>
              <w:top w:val="nil"/>
              <w:left w:val="nil"/>
              <w:bottom w:val="single" w:sz="4" w:space="0" w:color="auto"/>
              <w:right w:val="single" w:sz="4" w:space="0" w:color="auto"/>
            </w:tcBorders>
            <w:shd w:val="clear" w:color="auto" w:fill="auto"/>
            <w:noWrap/>
            <w:vAlign w:val="bottom"/>
            <w:hideMark/>
          </w:tcPr>
          <w:p w14:paraId="35DC64A6" w14:textId="77777777" w:rsidR="00612E86" w:rsidRPr="003347B0" w:rsidRDefault="00612E86" w:rsidP="00612E86">
            <w:pPr>
              <w:pStyle w:val="af6"/>
            </w:pPr>
            <w:r w:rsidRPr="003347B0">
              <w:t>100</w:t>
            </w:r>
          </w:p>
        </w:tc>
      </w:tr>
      <w:tr w:rsidR="00612E86" w:rsidRPr="003347B0" w14:paraId="71EF815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5566B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D51AE6E" w14:textId="77777777" w:rsidR="00612E86" w:rsidRPr="003347B0" w:rsidRDefault="00612E86" w:rsidP="00612E86">
            <w:r w:rsidRPr="003347B0">
              <w:t>Цех металлоконструкций, цех автотранспортный, склад ГСМ*</w:t>
            </w:r>
          </w:p>
        </w:tc>
        <w:tc>
          <w:tcPr>
            <w:tcW w:w="2615" w:type="dxa"/>
            <w:tcBorders>
              <w:top w:val="nil"/>
              <w:left w:val="nil"/>
              <w:bottom w:val="single" w:sz="4" w:space="0" w:color="auto"/>
              <w:right w:val="single" w:sz="4" w:space="0" w:color="auto"/>
            </w:tcBorders>
            <w:shd w:val="clear" w:color="auto" w:fill="auto"/>
            <w:noWrap/>
            <w:vAlign w:val="bottom"/>
            <w:hideMark/>
          </w:tcPr>
          <w:p w14:paraId="619D7DC9" w14:textId="77777777" w:rsidR="00612E86" w:rsidRPr="003347B0" w:rsidRDefault="00612E86" w:rsidP="00612E86">
            <w:pPr>
              <w:pStyle w:val="af6"/>
            </w:pPr>
            <w:r w:rsidRPr="003347B0">
              <w:t>100</w:t>
            </w:r>
          </w:p>
        </w:tc>
      </w:tr>
      <w:tr w:rsidR="00612E86" w:rsidRPr="003347B0" w14:paraId="7B10E21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41504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B188D6" w14:textId="77777777" w:rsidR="00612E86" w:rsidRPr="003347B0" w:rsidRDefault="00612E86" w:rsidP="00612E86">
            <w:r w:rsidRPr="003347B0">
              <w:t>Транспортно-логистический центр</w:t>
            </w:r>
          </w:p>
        </w:tc>
        <w:tc>
          <w:tcPr>
            <w:tcW w:w="2615" w:type="dxa"/>
            <w:tcBorders>
              <w:top w:val="nil"/>
              <w:left w:val="nil"/>
              <w:bottom w:val="single" w:sz="4" w:space="0" w:color="auto"/>
              <w:right w:val="single" w:sz="4" w:space="0" w:color="auto"/>
            </w:tcBorders>
            <w:shd w:val="clear" w:color="auto" w:fill="auto"/>
            <w:noWrap/>
            <w:vAlign w:val="bottom"/>
            <w:hideMark/>
          </w:tcPr>
          <w:p w14:paraId="75DB59CC" w14:textId="77777777" w:rsidR="00612E86" w:rsidRPr="003347B0" w:rsidRDefault="00612E86" w:rsidP="00612E86">
            <w:pPr>
              <w:pStyle w:val="af6"/>
            </w:pPr>
            <w:r w:rsidRPr="003347B0">
              <w:t>100</w:t>
            </w:r>
          </w:p>
        </w:tc>
      </w:tr>
      <w:tr w:rsidR="00612E86" w:rsidRPr="003347B0" w14:paraId="19CA2D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BD82D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E522648" w14:textId="77777777" w:rsidR="00612E86" w:rsidRPr="003347B0" w:rsidRDefault="00612E86" w:rsidP="00612E86">
            <w:r w:rsidRPr="003347B0">
              <w:t>Производственный цех</w:t>
            </w:r>
          </w:p>
        </w:tc>
        <w:tc>
          <w:tcPr>
            <w:tcW w:w="2615" w:type="dxa"/>
            <w:tcBorders>
              <w:top w:val="nil"/>
              <w:left w:val="nil"/>
              <w:bottom w:val="single" w:sz="4" w:space="0" w:color="auto"/>
              <w:right w:val="single" w:sz="4" w:space="0" w:color="auto"/>
            </w:tcBorders>
            <w:shd w:val="clear" w:color="auto" w:fill="auto"/>
            <w:noWrap/>
            <w:vAlign w:val="bottom"/>
            <w:hideMark/>
          </w:tcPr>
          <w:p w14:paraId="60939BBB" w14:textId="77777777" w:rsidR="00612E86" w:rsidRPr="003347B0" w:rsidRDefault="00612E86" w:rsidP="00612E86">
            <w:pPr>
              <w:pStyle w:val="af6"/>
            </w:pPr>
            <w:r w:rsidRPr="003347B0">
              <w:t>50</w:t>
            </w:r>
          </w:p>
        </w:tc>
      </w:tr>
      <w:tr w:rsidR="00612E86" w:rsidRPr="003347B0" w14:paraId="4E6834D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37B62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0552E87" w14:textId="77777777" w:rsidR="00612E86" w:rsidRPr="003347B0" w:rsidRDefault="00612E86" w:rsidP="00612E86">
            <w:r w:rsidRPr="003347B0">
              <w:t>База автомобильного хозяйства МП «СПОПАТ»*</w:t>
            </w:r>
          </w:p>
        </w:tc>
        <w:tc>
          <w:tcPr>
            <w:tcW w:w="2615" w:type="dxa"/>
            <w:tcBorders>
              <w:top w:val="nil"/>
              <w:left w:val="nil"/>
              <w:bottom w:val="single" w:sz="4" w:space="0" w:color="auto"/>
              <w:right w:val="single" w:sz="4" w:space="0" w:color="auto"/>
            </w:tcBorders>
            <w:shd w:val="clear" w:color="auto" w:fill="auto"/>
            <w:noWrap/>
            <w:vAlign w:val="bottom"/>
            <w:hideMark/>
          </w:tcPr>
          <w:p w14:paraId="5EE6917C" w14:textId="77777777" w:rsidR="00612E86" w:rsidRPr="003347B0" w:rsidRDefault="00612E86" w:rsidP="00612E86">
            <w:pPr>
              <w:pStyle w:val="af6"/>
            </w:pPr>
            <w:r w:rsidRPr="003347B0">
              <w:t>100</w:t>
            </w:r>
          </w:p>
        </w:tc>
      </w:tr>
      <w:tr w:rsidR="00612E86" w:rsidRPr="003347B0" w14:paraId="54DFB4E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BFE87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345ADDD" w14:textId="77777777" w:rsidR="00612E86" w:rsidRPr="003347B0" w:rsidRDefault="00612E86" w:rsidP="00612E86">
            <w:r w:rsidRPr="003347B0">
              <w:t>Производственная база ''Сургутнефть''*</w:t>
            </w:r>
          </w:p>
        </w:tc>
        <w:tc>
          <w:tcPr>
            <w:tcW w:w="2615" w:type="dxa"/>
            <w:tcBorders>
              <w:top w:val="nil"/>
              <w:left w:val="nil"/>
              <w:bottom w:val="single" w:sz="4" w:space="0" w:color="auto"/>
              <w:right w:val="single" w:sz="4" w:space="0" w:color="auto"/>
            </w:tcBorders>
            <w:shd w:val="clear" w:color="auto" w:fill="auto"/>
            <w:noWrap/>
            <w:vAlign w:val="bottom"/>
            <w:hideMark/>
          </w:tcPr>
          <w:p w14:paraId="532BDD90" w14:textId="77777777" w:rsidR="00612E86" w:rsidRPr="003347B0" w:rsidRDefault="00612E86" w:rsidP="00612E86">
            <w:pPr>
              <w:pStyle w:val="af6"/>
            </w:pPr>
            <w:r w:rsidRPr="003347B0">
              <w:t>50</w:t>
            </w:r>
          </w:p>
        </w:tc>
      </w:tr>
      <w:tr w:rsidR="00612E86" w:rsidRPr="003347B0" w14:paraId="4730497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2BE8B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08BBCC7" w14:textId="77777777" w:rsidR="00612E86" w:rsidRPr="003347B0" w:rsidRDefault="00612E86" w:rsidP="00612E86">
            <w:r w:rsidRPr="003347B0">
              <w:t>Склад базы МУП «Производственное управление ремонтных работ», ДОЦ</w:t>
            </w:r>
          </w:p>
        </w:tc>
        <w:tc>
          <w:tcPr>
            <w:tcW w:w="2615" w:type="dxa"/>
            <w:tcBorders>
              <w:top w:val="nil"/>
              <w:left w:val="nil"/>
              <w:bottom w:val="single" w:sz="4" w:space="0" w:color="auto"/>
              <w:right w:val="single" w:sz="4" w:space="0" w:color="auto"/>
            </w:tcBorders>
            <w:shd w:val="clear" w:color="auto" w:fill="auto"/>
            <w:noWrap/>
            <w:vAlign w:val="bottom"/>
            <w:hideMark/>
          </w:tcPr>
          <w:p w14:paraId="2BD5E148" w14:textId="77777777" w:rsidR="00612E86" w:rsidRPr="003347B0" w:rsidRDefault="00612E86" w:rsidP="00612E86">
            <w:pPr>
              <w:pStyle w:val="af6"/>
            </w:pPr>
            <w:r w:rsidRPr="003347B0">
              <w:t>50,100</w:t>
            </w:r>
          </w:p>
        </w:tc>
      </w:tr>
      <w:tr w:rsidR="00612E86" w:rsidRPr="003347B0" w14:paraId="1BF1EE0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7F50E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950166D" w14:textId="1A371299" w:rsidR="00612E86" w:rsidRPr="003347B0" w:rsidRDefault="00612E86" w:rsidP="00612E86">
            <w:r w:rsidRPr="003347B0">
              <w:t xml:space="preserve">База ОМТС УДДУ </w:t>
            </w:r>
            <w:r w:rsidR="00E80D84">
              <w:t>ПАО «Сургутнефтегаз»</w:t>
            </w:r>
            <w:r w:rsidRPr="003347B0">
              <w:t>*</w:t>
            </w:r>
          </w:p>
        </w:tc>
        <w:tc>
          <w:tcPr>
            <w:tcW w:w="2615" w:type="dxa"/>
            <w:tcBorders>
              <w:top w:val="nil"/>
              <w:left w:val="nil"/>
              <w:bottom w:val="single" w:sz="4" w:space="0" w:color="auto"/>
              <w:right w:val="single" w:sz="4" w:space="0" w:color="auto"/>
            </w:tcBorders>
            <w:shd w:val="clear" w:color="auto" w:fill="auto"/>
            <w:noWrap/>
            <w:vAlign w:val="bottom"/>
            <w:hideMark/>
          </w:tcPr>
          <w:p w14:paraId="6078F8E9" w14:textId="77777777" w:rsidR="00612E86" w:rsidRPr="003347B0" w:rsidRDefault="00612E86" w:rsidP="00612E86">
            <w:pPr>
              <w:pStyle w:val="af6"/>
            </w:pPr>
            <w:r w:rsidRPr="003347B0">
              <w:t>50</w:t>
            </w:r>
          </w:p>
        </w:tc>
      </w:tr>
      <w:tr w:rsidR="00612E86" w:rsidRPr="003347B0" w14:paraId="3D0410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44F47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F6300A7" w14:textId="77777777" w:rsidR="00612E86" w:rsidRPr="003347B0" w:rsidRDefault="00612E86" w:rsidP="00612E86">
            <w:r w:rsidRPr="003347B0">
              <w:t>ЗАО ''Сибпромстрой''</w:t>
            </w:r>
          </w:p>
        </w:tc>
        <w:tc>
          <w:tcPr>
            <w:tcW w:w="2615" w:type="dxa"/>
            <w:tcBorders>
              <w:top w:val="nil"/>
              <w:left w:val="nil"/>
              <w:bottom w:val="single" w:sz="4" w:space="0" w:color="auto"/>
              <w:right w:val="single" w:sz="4" w:space="0" w:color="auto"/>
            </w:tcBorders>
            <w:shd w:val="clear" w:color="auto" w:fill="auto"/>
            <w:noWrap/>
            <w:vAlign w:val="bottom"/>
            <w:hideMark/>
          </w:tcPr>
          <w:p w14:paraId="641CB978" w14:textId="77777777" w:rsidR="00612E86" w:rsidRPr="003347B0" w:rsidRDefault="00612E86" w:rsidP="00612E86">
            <w:pPr>
              <w:pStyle w:val="af6"/>
            </w:pPr>
            <w:r w:rsidRPr="003347B0">
              <w:t>50</w:t>
            </w:r>
          </w:p>
        </w:tc>
      </w:tr>
      <w:tr w:rsidR="00612E86" w:rsidRPr="003347B0" w14:paraId="03351B1B"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F14BE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6F9F47F" w14:textId="77777777" w:rsidR="00612E86" w:rsidRPr="003347B0" w:rsidRDefault="00612E86" w:rsidP="00612E86">
            <w:r w:rsidRPr="003347B0">
              <w:t>Кладбище недействующее</w:t>
            </w:r>
          </w:p>
        </w:tc>
        <w:tc>
          <w:tcPr>
            <w:tcW w:w="2615" w:type="dxa"/>
            <w:tcBorders>
              <w:top w:val="nil"/>
              <w:left w:val="nil"/>
              <w:bottom w:val="single" w:sz="4" w:space="0" w:color="auto"/>
              <w:right w:val="single" w:sz="4" w:space="0" w:color="auto"/>
            </w:tcBorders>
            <w:shd w:val="clear" w:color="auto" w:fill="auto"/>
            <w:noWrap/>
            <w:vAlign w:val="bottom"/>
            <w:hideMark/>
          </w:tcPr>
          <w:p w14:paraId="7E259795" w14:textId="77777777" w:rsidR="00612E86" w:rsidRPr="003347B0" w:rsidRDefault="00612E86" w:rsidP="00612E86">
            <w:pPr>
              <w:pStyle w:val="af6"/>
            </w:pPr>
            <w:r w:rsidRPr="003347B0">
              <w:t>50</w:t>
            </w:r>
          </w:p>
        </w:tc>
      </w:tr>
      <w:tr w:rsidR="00612E86" w:rsidRPr="003347B0" w14:paraId="3B06C8F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5D848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9B2A901" w14:textId="77777777" w:rsidR="00612E86" w:rsidRPr="003347B0" w:rsidRDefault="00612E86" w:rsidP="00612E86">
            <w:r w:rsidRPr="003347B0">
              <w:t>Причал (пристань)</w:t>
            </w:r>
          </w:p>
        </w:tc>
        <w:tc>
          <w:tcPr>
            <w:tcW w:w="2615" w:type="dxa"/>
            <w:tcBorders>
              <w:top w:val="nil"/>
              <w:left w:val="nil"/>
              <w:bottom w:val="single" w:sz="4" w:space="0" w:color="auto"/>
              <w:right w:val="single" w:sz="4" w:space="0" w:color="auto"/>
            </w:tcBorders>
            <w:shd w:val="clear" w:color="auto" w:fill="auto"/>
            <w:noWrap/>
            <w:vAlign w:val="bottom"/>
            <w:hideMark/>
          </w:tcPr>
          <w:p w14:paraId="660A7A68" w14:textId="77777777" w:rsidR="00612E86" w:rsidRPr="003347B0" w:rsidRDefault="00612E86" w:rsidP="00612E86">
            <w:pPr>
              <w:pStyle w:val="af6"/>
            </w:pPr>
            <w:r w:rsidRPr="003347B0">
              <w:t>50</w:t>
            </w:r>
          </w:p>
        </w:tc>
      </w:tr>
      <w:tr w:rsidR="00612E86" w:rsidRPr="003347B0" w14:paraId="7DB1CCD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5875C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2AA7EFF" w14:textId="77777777" w:rsidR="00612E86" w:rsidRPr="003347B0" w:rsidRDefault="00612E86" w:rsidP="00612E86">
            <w:r w:rsidRPr="003347B0">
              <w:t>Производственная база ЗАО ''Стройпромресурс''</w:t>
            </w:r>
          </w:p>
        </w:tc>
        <w:tc>
          <w:tcPr>
            <w:tcW w:w="2615" w:type="dxa"/>
            <w:tcBorders>
              <w:top w:val="nil"/>
              <w:left w:val="nil"/>
              <w:bottom w:val="single" w:sz="4" w:space="0" w:color="auto"/>
              <w:right w:val="single" w:sz="4" w:space="0" w:color="auto"/>
            </w:tcBorders>
            <w:shd w:val="clear" w:color="auto" w:fill="auto"/>
            <w:noWrap/>
            <w:vAlign w:val="bottom"/>
            <w:hideMark/>
          </w:tcPr>
          <w:p w14:paraId="11D6EF94" w14:textId="77777777" w:rsidR="00612E86" w:rsidRPr="003347B0" w:rsidRDefault="00612E86" w:rsidP="00612E86">
            <w:pPr>
              <w:pStyle w:val="af6"/>
            </w:pPr>
            <w:r w:rsidRPr="003347B0">
              <w:t>50</w:t>
            </w:r>
          </w:p>
        </w:tc>
      </w:tr>
      <w:tr w:rsidR="00612E86" w:rsidRPr="003347B0" w14:paraId="0F4E2C21"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0B55C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2E683D8" w14:textId="77777777" w:rsidR="00612E86" w:rsidRPr="003347B0" w:rsidRDefault="00612E86" w:rsidP="00612E86">
            <w:r w:rsidRPr="003347B0">
              <w:t>Производственная база ЗАО ''Электрозапсибмонтаж''</w:t>
            </w:r>
          </w:p>
        </w:tc>
        <w:tc>
          <w:tcPr>
            <w:tcW w:w="2615" w:type="dxa"/>
            <w:tcBorders>
              <w:top w:val="nil"/>
              <w:left w:val="nil"/>
              <w:bottom w:val="single" w:sz="4" w:space="0" w:color="auto"/>
              <w:right w:val="single" w:sz="4" w:space="0" w:color="auto"/>
            </w:tcBorders>
            <w:shd w:val="clear" w:color="auto" w:fill="auto"/>
            <w:noWrap/>
            <w:vAlign w:val="bottom"/>
            <w:hideMark/>
          </w:tcPr>
          <w:p w14:paraId="505CB30F" w14:textId="77777777" w:rsidR="00612E86" w:rsidRPr="003347B0" w:rsidRDefault="00612E86" w:rsidP="00612E86">
            <w:pPr>
              <w:pStyle w:val="af6"/>
            </w:pPr>
            <w:r w:rsidRPr="003347B0">
              <w:t>50</w:t>
            </w:r>
          </w:p>
        </w:tc>
      </w:tr>
      <w:tr w:rsidR="00612E86" w:rsidRPr="003347B0" w14:paraId="439F5D6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FB41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0ADE3B4" w14:textId="77777777" w:rsidR="00612E86" w:rsidRPr="003347B0" w:rsidRDefault="00612E86" w:rsidP="00612E86">
            <w:r w:rsidRPr="003347B0">
              <w:t>Производственная база ОАО ''Уралсвязьинформ''</w:t>
            </w:r>
          </w:p>
        </w:tc>
        <w:tc>
          <w:tcPr>
            <w:tcW w:w="2615" w:type="dxa"/>
            <w:tcBorders>
              <w:top w:val="nil"/>
              <w:left w:val="nil"/>
              <w:bottom w:val="single" w:sz="4" w:space="0" w:color="auto"/>
              <w:right w:val="single" w:sz="4" w:space="0" w:color="auto"/>
            </w:tcBorders>
            <w:shd w:val="clear" w:color="auto" w:fill="auto"/>
            <w:noWrap/>
            <w:vAlign w:val="bottom"/>
            <w:hideMark/>
          </w:tcPr>
          <w:p w14:paraId="4A052D15" w14:textId="77777777" w:rsidR="00612E86" w:rsidRPr="003347B0" w:rsidRDefault="00612E86" w:rsidP="00612E86">
            <w:pPr>
              <w:pStyle w:val="af6"/>
            </w:pPr>
            <w:r w:rsidRPr="003347B0">
              <w:t>50</w:t>
            </w:r>
          </w:p>
        </w:tc>
      </w:tr>
      <w:tr w:rsidR="00612E86" w:rsidRPr="003347B0" w14:paraId="327B570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CF7CB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9F0E7E0" w14:textId="77777777" w:rsidR="00612E86" w:rsidRPr="003347B0" w:rsidRDefault="00612E86" w:rsidP="00612E86">
            <w:r w:rsidRPr="003347B0">
              <w:t>Производственная база УМР-2 треста СНСС</w:t>
            </w:r>
          </w:p>
        </w:tc>
        <w:tc>
          <w:tcPr>
            <w:tcW w:w="2615" w:type="dxa"/>
            <w:tcBorders>
              <w:top w:val="nil"/>
              <w:left w:val="nil"/>
              <w:bottom w:val="single" w:sz="4" w:space="0" w:color="auto"/>
              <w:right w:val="single" w:sz="4" w:space="0" w:color="auto"/>
            </w:tcBorders>
            <w:shd w:val="clear" w:color="auto" w:fill="auto"/>
            <w:noWrap/>
            <w:vAlign w:val="bottom"/>
            <w:hideMark/>
          </w:tcPr>
          <w:p w14:paraId="09FC6355" w14:textId="77777777" w:rsidR="00612E86" w:rsidRPr="003347B0" w:rsidRDefault="00612E86" w:rsidP="00612E86">
            <w:pPr>
              <w:pStyle w:val="af6"/>
            </w:pPr>
            <w:r w:rsidRPr="003347B0">
              <w:t>50</w:t>
            </w:r>
          </w:p>
        </w:tc>
      </w:tr>
      <w:tr w:rsidR="00612E86" w:rsidRPr="003347B0" w14:paraId="7991E68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C63BEC" w14:textId="77777777" w:rsidR="00612E86" w:rsidRPr="003347B0" w:rsidRDefault="00612E86" w:rsidP="00612E86">
            <w:pPr>
              <w:pStyle w:val="a1"/>
              <w:tabs>
                <w:tab w:val="clear" w:pos="283"/>
                <w:tab w:val="num" w:pos="340"/>
              </w:tabs>
              <w:ind w:left="0"/>
            </w:pPr>
            <w:r w:rsidRPr="003347B0">
              <w:lastRenderedPageBreak/>
              <w:t> </w:t>
            </w:r>
          </w:p>
        </w:tc>
        <w:tc>
          <w:tcPr>
            <w:tcW w:w="5859" w:type="dxa"/>
            <w:tcBorders>
              <w:top w:val="nil"/>
              <w:left w:val="nil"/>
              <w:bottom w:val="single" w:sz="4" w:space="0" w:color="auto"/>
              <w:right w:val="single" w:sz="4" w:space="0" w:color="auto"/>
            </w:tcBorders>
            <w:shd w:val="clear" w:color="auto" w:fill="auto"/>
            <w:noWrap/>
            <w:vAlign w:val="bottom"/>
            <w:hideMark/>
          </w:tcPr>
          <w:p w14:paraId="0FF5B629" w14:textId="77777777" w:rsidR="00612E86" w:rsidRPr="003347B0" w:rsidRDefault="00612E86" w:rsidP="00612E86">
            <w:r w:rsidRPr="003347B0">
              <w:t>Производственная база для оказания услуг по ремонту нефтепромысловой спец. техники и навесного оборудования</w:t>
            </w:r>
          </w:p>
        </w:tc>
        <w:tc>
          <w:tcPr>
            <w:tcW w:w="2615" w:type="dxa"/>
            <w:tcBorders>
              <w:top w:val="nil"/>
              <w:left w:val="nil"/>
              <w:bottom w:val="single" w:sz="4" w:space="0" w:color="auto"/>
              <w:right w:val="single" w:sz="4" w:space="0" w:color="auto"/>
            </w:tcBorders>
            <w:shd w:val="clear" w:color="auto" w:fill="auto"/>
            <w:noWrap/>
            <w:vAlign w:val="bottom"/>
            <w:hideMark/>
          </w:tcPr>
          <w:p w14:paraId="605A0C2C" w14:textId="77777777" w:rsidR="00612E86" w:rsidRPr="003347B0" w:rsidRDefault="00612E86" w:rsidP="00612E86">
            <w:pPr>
              <w:pStyle w:val="af6"/>
            </w:pPr>
            <w:r w:rsidRPr="003347B0">
              <w:t>50</w:t>
            </w:r>
          </w:p>
        </w:tc>
      </w:tr>
      <w:tr w:rsidR="00612E86" w:rsidRPr="003347B0" w14:paraId="0165BC9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467EA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4756E76" w14:textId="77777777" w:rsidR="00612E86" w:rsidRPr="003347B0" w:rsidRDefault="00612E86" w:rsidP="00612E86">
            <w:r w:rsidRPr="003347B0">
              <w:t>Производственная база треста ''Сургутремстрой''</w:t>
            </w:r>
          </w:p>
        </w:tc>
        <w:tc>
          <w:tcPr>
            <w:tcW w:w="2615" w:type="dxa"/>
            <w:tcBorders>
              <w:top w:val="nil"/>
              <w:left w:val="nil"/>
              <w:bottom w:val="single" w:sz="4" w:space="0" w:color="auto"/>
              <w:right w:val="single" w:sz="4" w:space="0" w:color="auto"/>
            </w:tcBorders>
            <w:shd w:val="clear" w:color="auto" w:fill="auto"/>
            <w:noWrap/>
            <w:vAlign w:val="bottom"/>
            <w:hideMark/>
          </w:tcPr>
          <w:p w14:paraId="681B7BB5" w14:textId="77777777" w:rsidR="00612E86" w:rsidRPr="003347B0" w:rsidRDefault="00612E86" w:rsidP="00612E86">
            <w:pPr>
              <w:pStyle w:val="af6"/>
            </w:pPr>
            <w:r w:rsidRPr="003347B0">
              <w:t>50</w:t>
            </w:r>
          </w:p>
        </w:tc>
      </w:tr>
      <w:tr w:rsidR="00612E86" w:rsidRPr="003347B0" w14:paraId="35A0868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011E5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F69507" w14:textId="77777777" w:rsidR="00612E86" w:rsidRPr="003347B0" w:rsidRDefault="00612E86" w:rsidP="00612E86">
            <w:r w:rsidRPr="003347B0">
              <w:t>Склады*</w:t>
            </w:r>
          </w:p>
        </w:tc>
        <w:tc>
          <w:tcPr>
            <w:tcW w:w="2615" w:type="dxa"/>
            <w:tcBorders>
              <w:top w:val="nil"/>
              <w:left w:val="nil"/>
              <w:bottom w:val="single" w:sz="4" w:space="0" w:color="auto"/>
              <w:right w:val="single" w:sz="4" w:space="0" w:color="auto"/>
            </w:tcBorders>
            <w:shd w:val="clear" w:color="auto" w:fill="auto"/>
            <w:noWrap/>
            <w:vAlign w:val="bottom"/>
            <w:hideMark/>
          </w:tcPr>
          <w:p w14:paraId="4EBFF82C" w14:textId="77777777" w:rsidR="00612E86" w:rsidRPr="003347B0" w:rsidRDefault="00612E86" w:rsidP="00612E86">
            <w:pPr>
              <w:pStyle w:val="af6"/>
            </w:pPr>
            <w:r w:rsidRPr="003347B0">
              <w:t>50</w:t>
            </w:r>
          </w:p>
        </w:tc>
      </w:tr>
      <w:tr w:rsidR="00612E86" w:rsidRPr="003347B0" w14:paraId="4813B4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55BB0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5F4575A" w14:textId="77777777" w:rsidR="00612E86" w:rsidRPr="003347B0" w:rsidRDefault="00612E86" w:rsidP="00612E86">
            <w:r w:rsidRPr="003347B0">
              <w:t>Рынок</w:t>
            </w:r>
          </w:p>
        </w:tc>
        <w:tc>
          <w:tcPr>
            <w:tcW w:w="2615" w:type="dxa"/>
            <w:tcBorders>
              <w:top w:val="nil"/>
              <w:left w:val="nil"/>
              <w:bottom w:val="single" w:sz="4" w:space="0" w:color="auto"/>
              <w:right w:val="single" w:sz="4" w:space="0" w:color="auto"/>
            </w:tcBorders>
            <w:shd w:val="clear" w:color="auto" w:fill="auto"/>
            <w:noWrap/>
            <w:vAlign w:val="bottom"/>
            <w:hideMark/>
          </w:tcPr>
          <w:p w14:paraId="39C7FBCD" w14:textId="77777777" w:rsidR="00612E86" w:rsidRPr="003347B0" w:rsidRDefault="00612E86" w:rsidP="00612E86">
            <w:pPr>
              <w:pStyle w:val="af6"/>
            </w:pPr>
            <w:r w:rsidRPr="003347B0">
              <w:t>50</w:t>
            </w:r>
          </w:p>
        </w:tc>
      </w:tr>
      <w:tr w:rsidR="00612E86" w:rsidRPr="003347B0" w14:paraId="63AEFB0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09017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F89E70D" w14:textId="77777777" w:rsidR="00612E86" w:rsidRPr="003347B0" w:rsidRDefault="00612E86" w:rsidP="00612E86">
            <w:r w:rsidRPr="003347B0">
              <w:t>Станции технического обслуживания*</w:t>
            </w:r>
          </w:p>
        </w:tc>
        <w:tc>
          <w:tcPr>
            <w:tcW w:w="2615" w:type="dxa"/>
            <w:tcBorders>
              <w:top w:val="nil"/>
              <w:left w:val="nil"/>
              <w:bottom w:val="single" w:sz="4" w:space="0" w:color="auto"/>
              <w:right w:val="single" w:sz="4" w:space="0" w:color="auto"/>
            </w:tcBorders>
            <w:shd w:val="clear" w:color="auto" w:fill="auto"/>
            <w:noWrap/>
            <w:vAlign w:val="bottom"/>
            <w:hideMark/>
          </w:tcPr>
          <w:p w14:paraId="1871E01A" w14:textId="77777777" w:rsidR="00612E86" w:rsidRPr="003347B0" w:rsidRDefault="00612E86" w:rsidP="00612E86">
            <w:pPr>
              <w:pStyle w:val="af6"/>
            </w:pPr>
            <w:r w:rsidRPr="003347B0">
              <w:t>50</w:t>
            </w:r>
          </w:p>
        </w:tc>
      </w:tr>
      <w:tr w:rsidR="00612E86" w:rsidRPr="003347B0" w14:paraId="556C09B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E0C3C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BC3CF1C" w14:textId="77777777" w:rsidR="00612E86" w:rsidRPr="003347B0" w:rsidRDefault="00612E86" w:rsidP="00612E86">
            <w:r w:rsidRPr="003347B0">
              <w:t>Склад-холодильник</w:t>
            </w:r>
          </w:p>
        </w:tc>
        <w:tc>
          <w:tcPr>
            <w:tcW w:w="2615" w:type="dxa"/>
            <w:tcBorders>
              <w:top w:val="nil"/>
              <w:left w:val="nil"/>
              <w:bottom w:val="single" w:sz="4" w:space="0" w:color="auto"/>
              <w:right w:val="single" w:sz="4" w:space="0" w:color="auto"/>
            </w:tcBorders>
            <w:shd w:val="clear" w:color="auto" w:fill="auto"/>
            <w:noWrap/>
            <w:vAlign w:val="bottom"/>
            <w:hideMark/>
          </w:tcPr>
          <w:p w14:paraId="11ED3DE4" w14:textId="77777777" w:rsidR="00612E86" w:rsidRPr="003347B0" w:rsidRDefault="00612E86" w:rsidP="00612E86">
            <w:pPr>
              <w:pStyle w:val="af6"/>
            </w:pPr>
            <w:r w:rsidRPr="003347B0">
              <w:t>50</w:t>
            </w:r>
          </w:p>
        </w:tc>
      </w:tr>
      <w:tr w:rsidR="00612E86" w:rsidRPr="003347B0" w14:paraId="0951933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D08D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B0A1B9D" w14:textId="77777777" w:rsidR="00612E86" w:rsidRPr="003347B0" w:rsidRDefault="00612E86" w:rsidP="00612E86">
            <w:r w:rsidRPr="003347B0">
              <w:t>Цех по изготовлению рыбной продукции</w:t>
            </w:r>
          </w:p>
        </w:tc>
        <w:tc>
          <w:tcPr>
            <w:tcW w:w="2615" w:type="dxa"/>
            <w:tcBorders>
              <w:top w:val="nil"/>
              <w:left w:val="nil"/>
              <w:bottom w:val="single" w:sz="4" w:space="0" w:color="auto"/>
              <w:right w:val="single" w:sz="4" w:space="0" w:color="auto"/>
            </w:tcBorders>
            <w:shd w:val="clear" w:color="auto" w:fill="auto"/>
            <w:noWrap/>
            <w:vAlign w:val="bottom"/>
            <w:hideMark/>
          </w:tcPr>
          <w:p w14:paraId="7DD2569C" w14:textId="77777777" w:rsidR="00612E86" w:rsidRPr="003347B0" w:rsidRDefault="00612E86" w:rsidP="00612E86">
            <w:pPr>
              <w:pStyle w:val="af6"/>
            </w:pPr>
            <w:r w:rsidRPr="003347B0">
              <w:t>50</w:t>
            </w:r>
          </w:p>
        </w:tc>
      </w:tr>
      <w:tr w:rsidR="00612E86" w:rsidRPr="003347B0" w14:paraId="33289C5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9885D4D"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center"/>
          </w:tcPr>
          <w:p w14:paraId="1F7003AE" w14:textId="77777777" w:rsidR="00612E86" w:rsidRPr="003347B0" w:rsidRDefault="00612E86" w:rsidP="00612E86">
            <w:r w:rsidRPr="003347B0">
              <w:t>Ветеринарная клиника ООО «Доктор Зоо»</w:t>
            </w:r>
          </w:p>
        </w:tc>
        <w:tc>
          <w:tcPr>
            <w:tcW w:w="2615" w:type="dxa"/>
            <w:tcBorders>
              <w:top w:val="nil"/>
              <w:left w:val="nil"/>
              <w:bottom w:val="single" w:sz="4" w:space="0" w:color="auto"/>
              <w:right w:val="single" w:sz="4" w:space="0" w:color="auto"/>
            </w:tcBorders>
            <w:shd w:val="clear" w:color="auto" w:fill="auto"/>
            <w:noWrap/>
            <w:vAlign w:val="bottom"/>
          </w:tcPr>
          <w:p w14:paraId="2749E03C" w14:textId="77777777" w:rsidR="00612E86" w:rsidRPr="003347B0" w:rsidRDefault="00612E86" w:rsidP="00612E86">
            <w:pPr>
              <w:pStyle w:val="af6"/>
            </w:pPr>
            <w:r w:rsidRPr="003347B0">
              <w:t>Проект СЗЗ</w:t>
            </w:r>
          </w:p>
          <w:p w14:paraId="582C3636" w14:textId="77777777" w:rsidR="00612E86" w:rsidRPr="003347B0" w:rsidRDefault="00612E86" w:rsidP="00612E86">
            <w:pPr>
              <w:pStyle w:val="af6"/>
            </w:pPr>
            <w:r w:rsidRPr="003347B0">
              <w:t>(Положительное санитарно-эпидемиологическое заключение № 86.ХЦ.23.000.Т.003252 08 15 от 27.08.2015 года)</w:t>
            </w:r>
          </w:p>
        </w:tc>
      </w:tr>
      <w:tr w:rsidR="00612E86" w:rsidRPr="003347B0" w14:paraId="4B5A33A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02B6E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B30B5EE" w14:textId="77777777" w:rsidR="00612E86" w:rsidRPr="003347B0" w:rsidRDefault="00612E86" w:rsidP="00612E86">
            <w:r w:rsidRPr="003347B0">
              <w:t>Автозаправочная станция ООО «Сургут АЗС Сервис»</w:t>
            </w:r>
          </w:p>
        </w:tc>
        <w:tc>
          <w:tcPr>
            <w:tcW w:w="2615" w:type="dxa"/>
            <w:tcBorders>
              <w:top w:val="nil"/>
              <w:left w:val="nil"/>
              <w:bottom w:val="single" w:sz="4" w:space="0" w:color="auto"/>
              <w:right w:val="single" w:sz="4" w:space="0" w:color="auto"/>
            </w:tcBorders>
            <w:shd w:val="clear" w:color="auto" w:fill="auto"/>
            <w:noWrap/>
            <w:vAlign w:val="bottom"/>
            <w:hideMark/>
          </w:tcPr>
          <w:p w14:paraId="76C053C2" w14:textId="77777777" w:rsidR="00612E86" w:rsidRPr="003347B0" w:rsidRDefault="00612E86" w:rsidP="00612E86">
            <w:pPr>
              <w:pStyle w:val="af6"/>
            </w:pPr>
            <w:r w:rsidRPr="003347B0">
              <w:t>52-100 (по проекту)</w:t>
            </w:r>
          </w:p>
        </w:tc>
      </w:tr>
      <w:tr w:rsidR="00612E86" w:rsidRPr="003347B0" w14:paraId="3FFB6A7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7DA44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515151D" w14:textId="77777777" w:rsidR="00612E86" w:rsidRPr="003347B0" w:rsidRDefault="00612E86" w:rsidP="00612E86">
            <w:r w:rsidRPr="003347B0">
              <w:t>Канализационные насосные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64D7A5AA" w14:textId="77777777" w:rsidR="00612E86" w:rsidRPr="003347B0" w:rsidRDefault="00612E86" w:rsidP="00612E86">
            <w:pPr>
              <w:pStyle w:val="af6"/>
            </w:pPr>
            <w:r w:rsidRPr="003347B0">
              <w:t>30,20,15</w:t>
            </w:r>
          </w:p>
        </w:tc>
      </w:tr>
      <w:tr w:rsidR="00612E86" w:rsidRPr="003347B0" w14:paraId="47D040CA"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2B2F11F2" w14:textId="77777777" w:rsidR="00612E86" w:rsidRPr="003347B0" w:rsidRDefault="00612E86" w:rsidP="00612E86">
            <w:pPr>
              <w:pStyle w:val="af6"/>
            </w:pPr>
            <w:r w:rsidRPr="003347B0">
              <w:t>Санитарные разрывы</w:t>
            </w:r>
          </w:p>
        </w:tc>
      </w:tr>
      <w:tr w:rsidR="00612E86" w:rsidRPr="003347B0" w14:paraId="6E85192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1B5250FD"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3FF9B7F3" w14:textId="77777777" w:rsidR="00612E86" w:rsidRPr="003347B0" w:rsidRDefault="00612E86" w:rsidP="00612E86">
            <w:r w:rsidRPr="003347B0">
              <w:t>Вертодром</w:t>
            </w:r>
          </w:p>
        </w:tc>
        <w:tc>
          <w:tcPr>
            <w:tcW w:w="2615" w:type="dxa"/>
            <w:tcBorders>
              <w:top w:val="nil"/>
              <w:left w:val="nil"/>
              <w:bottom w:val="single" w:sz="4" w:space="0" w:color="auto"/>
              <w:right w:val="single" w:sz="4" w:space="0" w:color="auto"/>
            </w:tcBorders>
            <w:shd w:val="clear" w:color="auto" w:fill="auto"/>
            <w:noWrap/>
            <w:vAlign w:val="bottom"/>
          </w:tcPr>
          <w:p w14:paraId="6A12CE66" w14:textId="77777777" w:rsidR="00612E86" w:rsidRPr="003347B0" w:rsidRDefault="00612E86" w:rsidP="00612E86">
            <w:pPr>
              <w:pStyle w:val="af6"/>
            </w:pPr>
            <w:r w:rsidRPr="003347B0">
              <w:t>300</w:t>
            </w:r>
          </w:p>
        </w:tc>
      </w:tr>
      <w:tr w:rsidR="00612E86" w:rsidRPr="003347B0" w14:paraId="7938BD9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3242321"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1C6450A1" w14:textId="77777777" w:rsidR="00612E86" w:rsidRPr="003347B0" w:rsidRDefault="00612E86" w:rsidP="00612E86">
            <w:r w:rsidRPr="003347B0">
              <w:t>Гаражи индивидуального транспорта</w:t>
            </w:r>
          </w:p>
        </w:tc>
        <w:tc>
          <w:tcPr>
            <w:tcW w:w="2615" w:type="dxa"/>
            <w:tcBorders>
              <w:top w:val="nil"/>
              <w:left w:val="nil"/>
              <w:bottom w:val="single" w:sz="4" w:space="0" w:color="auto"/>
              <w:right w:val="single" w:sz="4" w:space="0" w:color="auto"/>
            </w:tcBorders>
            <w:shd w:val="clear" w:color="auto" w:fill="auto"/>
            <w:noWrap/>
            <w:vAlign w:val="bottom"/>
          </w:tcPr>
          <w:p w14:paraId="4F75E756" w14:textId="77777777" w:rsidR="00612E86" w:rsidRPr="003347B0" w:rsidRDefault="00612E86" w:rsidP="00612E86">
            <w:pPr>
              <w:pStyle w:val="af6"/>
            </w:pPr>
            <w:r w:rsidRPr="003347B0">
              <w:t>50,35,25,15,10</w:t>
            </w:r>
          </w:p>
        </w:tc>
      </w:tr>
      <w:tr w:rsidR="00612E86" w:rsidRPr="003347B0" w14:paraId="44EDD7A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10CDFA30"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4903BD0F" w14:textId="77777777" w:rsidR="00612E86" w:rsidRPr="003347B0" w:rsidRDefault="00612E86" w:rsidP="00612E86">
            <w:r w:rsidRPr="003347B0">
              <w:t>Многоуровневый гаражный комплекс</w:t>
            </w:r>
          </w:p>
        </w:tc>
        <w:tc>
          <w:tcPr>
            <w:tcW w:w="2615" w:type="dxa"/>
            <w:tcBorders>
              <w:top w:val="nil"/>
              <w:left w:val="nil"/>
              <w:bottom w:val="single" w:sz="4" w:space="0" w:color="auto"/>
              <w:right w:val="single" w:sz="4" w:space="0" w:color="auto"/>
            </w:tcBorders>
            <w:shd w:val="clear" w:color="auto" w:fill="auto"/>
            <w:noWrap/>
            <w:vAlign w:val="bottom"/>
          </w:tcPr>
          <w:p w14:paraId="2F78B614" w14:textId="77777777" w:rsidR="00612E86" w:rsidRPr="003347B0" w:rsidRDefault="00612E86" w:rsidP="00612E86">
            <w:pPr>
              <w:pStyle w:val="af6"/>
            </w:pPr>
            <w:r w:rsidRPr="003347B0">
              <w:t>50,35</w:t>
            </w:r>
          </w:p>
        </w:tc>
      </w:tr>
      <w:tr w:rsidR="00612E86" w:rsidRPr="003347B0" w14:paraId="3E0871A2"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3764ECB"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1CB9C5FF" w14:textId="77777777" w:rsidR="00612E86" w:rsidRPr="003347B0" w:rsidRDefault="00612E86" w:rsidP="00612E86">
            <w:r w:rsidRPr="003347B0">
              <w:t>Автоматизированный парковочный комплекс</w:t>
            </w:r>
          </w:p>
        </w:tc>
        <w:tc>
          <w:tcPr>
            <w:tcW w:w="2615" w:type="dxa"/>
            <w:tcBorders>
              <w:top w:val="nil"/>
              <w:left w:val="nil"/>
              <w:bottom w:val="single" w:sz="4" w:space="0" w:color="auto"/>
              <w:right w:val="single" w:sz="4" w:space="0" w:color="auto"/>
            </w:tcBorders>
            <w:shd w:val="clear" w:color="auto" w:fill="auto"/>
            <w:noWrap/>
            <w:vAlign w:val="bottom"/>
          </w:tcPr>
          <w:p w14:paraId="1DED920B" w14:textId="77777777" w:rsidR="00612E86" w:rsidRPr="003347B0" w:rsidRDefault="00612E86" w:rsidP="00612E86">
            <w:pPr>
              <w:pStyle w:val="af6"/>
            </w:pPr>
            <w:r w:rsidRPr="003347B0">
              <w:t>25</w:t>
            </w:r>
          </w:p>
        </w:tc>
      </w:tr>
      <w:tr w:rsidR="00612E86" w:rsidRPr="003347B0" w14:paraId="0D92343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4FC322F"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3A1E2937" w14:textId="77777777" w:rsidR="00612E86" w:rsidRPr="003347B0" w:rsidRDefault="00612E86" w:rsidP="00612E86">
            <w:r w:rsidRPr="003347B0">
              <w:t>Многоуровневая стоянка</w:t>
            </w:r>
          </w:p>
        </w:tc>
        <w:tc>
          <w:tcPr>
            <w:tcW w:w="2615" w:type="dxa"/>
            <w:tcBorders>
              <w:top w:val="nil"/>
              <w:left w:val="nil"/>
              <w:bottom w:val="single" w:sz="4" w:space="0" w:color="auto"/>
              <w:right w:val="single" w:sz="4" w:space="0" w:color="auto"/>
            </w:tcBorders>
            <w:shd w:val="clear" w:color="auto" w:fill="auto"/>
            <w:noWrap/>
            <w:vAlign w:val="bottom"/>
          </w:tcPr>
          <w:p w14:paraId="321FEB4A" w14:textId="77777777" w:rsidR="00612E86" w:rsidRPr="003347B0" w:rsidRDefault="00612E86" w:rsidP="00612E86">
            <w:pPr>
              <w:pStyle w:val="af6"/>
            </w:pPr>
            <w:r w:rsidRPr="003347B0">
              <w:t>25</w:t>
            </w:r>
          </w:p>
        </w:tc>
      </w:tr>
      <w:tr w:rsidR="00612E86" w:rsidRPr="003347B0" w14:paraId="3DE6135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3CEA4D58"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03A5EC42" w14:textId="77777777" w:rsidR="00612E86" w:rsidRPr="003347B0" w:rsidRDefault="00612E86" w:rsidP="00612E86">
            <w:r w:rsidRPr="003347B0">
              <w:t>Стоянка транспортных средств</w:t>
            </w:r>
          </w:p>
        </w:tc>
        <w:tc>
          <w:tcPr>
            <w:tcW w:w="2615" w:type="dxa"/>
            <w:tcBorders>
              <w:top w:val="nil"/>
              <w:left w:val="nil"/>
              <w:bottom w:val="single" w:sz="4" w:space="0" w:color="auto"/>
              <w:right w:val="single" w:sz="4" w:space="0" w:color="auto"/>
            </w:tcBorders>
            <w:shd w:val="clear" w:color="auto" w:fill="auto"/>
            <w:noWrap/>
            <w:vAlign w:val="bottom"/>
          </w:tcPr>
          <w:p w14:paraId="0F6557CD" w14:textId="77777777" w:rsidR="00612E86" w:rsidRPr="003347B0" w:rsidRDefault="00612E86" w:rsidP="00612E86">
            <w:pPr>
              <w:pStyle w:val="af6"/>
            </w:pPr>
            <w:r w:rsidRPr="003347B0">
              <w:t>50,35,25,15</w:t>
            </w:r>
          </w:p>
        </w:tc>
      </w:tr>
      <w:tr w:rsidR="00612E86" w:rsidRPr="003347B0" w14:paraId="1B768FF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3E7FB49C"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4440A8A0" w14:textId="77777777" w:rsidR="00612E86" w:rsidRPr="003347B0" w:rsidRDefault="00612E86" w:rsidP="00612E86">
            <w:r w:rsidRPr="003347B0">
              <w:t>Паркинг</w:t>
            </w:r>
          </w:p>
        </w:tc>
        <w:tc>
          <w:tcPr>
            <w:tcW w:w="2615" w:type="dxa"/>
            <w:tcBorders>
              <w:top w:val="nil"/>
              <w:left w:val="nil"/>
              <w:bottom w:val="single" w:sz="4" w:space="0" w:color="auto"/>
              <w:right w:val="single" w:sz="4" w:space="0" w:color="auto"/>
            </w:tcBorders>
            <w:shd w:val="clear" w:color="auto" w:fill="auto"/>
            <w:noWrap/>
            <w:vAlign w:val="bottom"/>
          </w:tcPr>
          <w:p w14:paraId="7F91E7CD" w14:textId="77777777" w:rsidR="00612E86" w:rsidRPr="003347B0" w:rsidRDefault="00612E86" w:rsidP="00612E86">
            <w:pPr>
              <w:pStyle w:val="af6"/>
            </w:pPr>
            <w:r w:rsidRPr="003347B0">
              <w:t>50,25,15</w:t>
            </w:r>
          </w:p>
        </w:tc>
      </w:tr>
      <w:tr w:rsidR="00612E86" w:rsidRPr="003347B0" w14:paraId="318DFF76" w14:textId="77777777" w:rsidTr="00612E86">
        <w:trPr>
          <w:trHeight w:val="222"/>
        </w:trPr>
        <w:tc>
          <w:tcPr>
            <w:tcW w:w="943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E7DF789" w14:textId="77777777" w:rsidR="00612E86" w:rsidRPr="003347B0" w:rsidRDefault="00612E86" w:rsidP="00612E86">
            <w:pPr>
              <w:pStyle w:val="af6"/>
            </w:pPr>
            <w:r w:rsidRPr="003347B0">
              <w:t>Городской округ город Сургут</w:t>
            </w:r>
          </w:p>
        </w:tc>
      </w:tr>
      <w:tr w:rsidR="00612E86" w:rsidRPr="003347B0" w14:paraId="7CED47E3" w14:textId="77777777" w:rsidTr="00612E86">
        <w:trPr>
          <w:trHeight w:val="300"/>
        </w:trPr>
        <w:tc>
          <w:tcPr>
            <w:tcW w:w="943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F8E30A7" w14:textId="77777777" w:rsidR="00612E86" w:rsidRPr="003347B0" w:rsidRDefault="00612E86" w:rsidP="00612E86">
            <w:pPr>
              <w:pStyle w:val="af6"/>
            </w:pPr>
            <w:r w:rsidRPr="003347B0">
              <w:t>Санитарно-защитные зоны</w:t>
            </w:r>
          </w:p>
        </w:tc>
      </w:tr>
      <w:tr w:rsidR="00612E86" w:rsidRPr="003347B0" w14:paraId="0EBD014A"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EBCBC6"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31F52B98" w14:textId="77777777" w:rsidR="00612E86" w:rsidRPr="003347B0" w:rsidRDefault="00612E86" w:rsidP="00612E86">
            <w:r w:rsidRPr="003347B0">
              <w:t>Промежуточная (дожимная) перекачивающая станция</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259636B2" w14:textId="77777777" w:rsidR="00612E86" w:rsidRPr="003347B0" w:rsidRDefault="00612E86" w:rsidP="00612E86">
            <w:pPr>
              <w:jc w:val="center"/>
            </w:pPr>
            <w:r w:rsidRPr="003347B0">
              <w:t>1000</w:t>
            </w:r>
          </w:p>
        </w:tc>
      </w:tr>
      <w:tr w:rsidR="00612E86" w:rsidRPr="003347B0" w14:paraId="7FC39B95"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73753"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58420A8C" w14:textId="77777777" w:rsidR="00612E86" w:rsidRPr="003347B0" w:rsidRDefault="00612E86" w:rsidP="00612E86">
            <w:r w:rsidRPr="003347B0">
              <w:t>Полигон ТБО</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789B7AD1" w14:textId="77777777" w:rsidR="00612E86" w:rsidRPr="003347B0" w:rsidRDefault="00612E86" w:rsidP="00612E86">
            <w:pPr>
              <w:pStyle w:val="af6"/>
            </w:pPr>
            <w:r w:rsidRPr="003347B0">
              <w:t>500</w:t>
            </w:r>
          </w:p>
        </w:tc>
      </w:tr>
      <w:tr w:rsidR="00612E86" w:rsidRPr="003347B0" w14:paraId="50A966AB"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4A67B"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14E38032" w14:textId="77777777" w:rsidR="00612E86" w:rsidRPr="003347B0" w:rsidRDefault="00612E86" w:rsidP="00612E86">
            <w:r w:rsidRPr="003347B0">
              <w:t>Фонд скважин</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76B9CAE3" w14:textId="77777777" w:rsidR="00612E86" w:rsidRPr="003347B0" w:rsidRDefault="00612E86" w:rsidP="00612E86">
            <w:pPr>
              <w:pStyle w:val="af6"/>
            </w:pPr>
            <w:r w:rsidRPr="003347B0">
              <w:t>300</w:t>
            </w:r>
          </w:p>
        </w:tc>
      </w:tr>
    </w:tbl>
    <w:p w14:paraId="0DD47FDF" w14:textId="77777777" w:rsidR="00612E86" w:rsidRPr="003347B0" w:rsidRDefault="00612E86" w:rsidP="00612E86">
      <w:pPr>
        <w:pStyle w:val="a7"/>
        <w:spacing w:before="0" w:after="0"/>
        <w:ind w:firstLine="0"/>
        <w:rPr>
          <w:sz w:val="20"/>
          <w:szCs w:val="20"/>
        </w:rPr>
      </w:pPr>
      <w:r w:rsidRPr="003347B0">
        <w:rPr>
          <w:sz w:val="20"/>
          <w:szCs w:val="20"/>
          <w:lang w:val="ru-RU"/>
        </w:rPr>
        <w:t xml:space="preserve">Примечание - </w:t>
      </w:r>
      <w:r w:rsidRPr="003347B0">
        <w:rPr>
          <w:sz w:val="20"/>
          <w:szCs w:val="20"/>
        </w:rPr>
        <w:t>* Объекты, в санитарно-защитной зоне от которых расположена жилая застройка.</w:t>
      </w:r>
    </w:p>
    <w:p w14:paraId="2C3A4802" w14:textId="77777777" w:rsidR="00612E86" w:rsidRPr="003347B0" w:rsidRDefault="00612E86" w:rsidP="00123C51">
      <w:pPr>
        <w:pStyle w:val="a7"/>
        <w:ind w:firstLine="709"/>
      </w:pPr>
      <w:r w:rsidRPr="003347B0">
        <w:t>Размещение объектов для проживания людей в СЗЗ не допускается в соответствии с требованием п. 5.1 СанПиН 2.2.1/2.1.1.1200-03.</w:t>
      </w:r>
    </w:p>
    <w:p w14:paraId="52E93ED4" w14:textId="77777777" w:rsidR="00612E86" w:rsidRPr="003347B0" w:rsidRDefault="00612E86" w:rsidP="00123C51">
      <w:pPr>
        <w:pStyle w:val="a7"/>
        <w:ind w:firstLine="709"/>
      </w:pPr>
      <w:r w:rsidRPr="003347B0">
        <w:t>В соответствии с п. 7.1.10. СанПиН 2.2.1/2.1.1.1200-03 «Санитарно-защитные зоны и санитарная классификация предприятий, сооружениеий и иных объектов»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591C3D81" w14:textId="77777777" w:rsidR="00612E86" w:rsidRPr="003347B0" w:rsidRDefault="00612E86" w:rsidP="00123C51">
      <w:pPr>
        <w:pStyle w:val="a7"/>
        <w:ind w:firstLine="709"/>
      </w:pPr>
      <w:r w:rsidRPr="003347B0">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2B706CAF" w14:textId="77777777" w:rsidR="00612E86" w:rsidRPr="003347B0" w:rsidRDefault="00612E86" w:rsidP="00123C51">
      <w:pPr>
        <w:pStyle w:val="a7"/>
        <w:ind w:firstLine="709"/>
      </w:pPr>
      <w:r w:rsidRPr="003347B0">
        <w:lastRenderedPageBreak/>
        <w:t xml:space="preserve">Для объекта ООО «Сургут АЗС Сервис» АЗС № 4, расположенной в г. Сургуте по </w:t>
      </w:r>
      <w:r w:rsidRPr="003347B0">
        <w:rPr>
          <w:lang w:val="ru-RU"/>
        </w:rPr>
        <w:t xml:space="preserve">    </w:t>
      </w:r>
      <w:r w:rsidRPr="003347B0">
        <w:t>ул. 30-лет Победы размер санитарно-защитной зоны устанавливается в северном направлении -100 м от границы промплощадки, в северо-восточном направлении -100 м, в восточном направлении -100 м, в юго-восточном направлении - 64 м, в южном направлении- 52 м, в юго-западном направлении - 74 м, в западном направлении -100 м, в северо-западном направлении -100 м согласно «Проекту расчетной санитарно-защитной зоны ООО «Сургут АЗС Сервис» АЗС № 4. г. Сургут, ул. 30 лет Победы с учетом заправки легковых и грузовых автомобилей», разработанный ООО «КСЭП Геоэкология Консалтинг». Положительное санитарно-эпидемиологическое заключение № 86.ХЦ.23.000.Т.000838.12.13 от 24.12.2013 года.</w:t>
      </w:r>
    </w:p>
    <w:p w14:paraId="6630FA44" w14:textId="226BEA59" w:rsidR="006A4623" w:rsidRPr="003347B0" w:rsidRDefault="006A4623" w:rsidP="00123C51">
      <w:pPr>
        <w:pStyle w:val="4"/>
        <w:numPr>
          <w:ilvl w:val="3"/>
          <w:numId w:val="0"/>
        </w:numPr>
        <w:ind w:left="426" w:firstLine="709"/>
      </w:pPr>
      <w:bookmarkStart w:id="104" w:name="_Toc375663903"/>
      <w:r w:rsidRPr="003347B0">
        <w:t>2.5.9.2 Водный бассейн</w:t>
      </w:r>
      <w:bookmarkEnd w:id="104"/>
    </w:p>
    <w:p w14:paraId="7FFDFE08" w14:textId="77777777" w:rsidR="006A4623" w:rsidRPr="003347B0" w:rsidRDefault="006A4623" w:rsidP="00123C51">
      <w:pPr>
        <w:pStyle w:val="a7"/>
        <w:ind w:firstLine="709"/>
      </w:pPr>
      <w:r w:rsidRPr="003347B0">
        <w:t>В первую очередь на состояние водных объектов оказывают воздействие техногенные и антропогенные факторы.</w:t>
      </w:r>
    </w:p>
    <w:p w14:paraId="4E07785C" w14:textId="6E3C7BE0" w:rsidR="006A4623" w:rsidRPr="003347B0" w:rsidRDefault="006A4623" w:rsidP="00123C51">
      <w:pPr>
        <w:pStyle w:val="a7"/>
        <w:ind w:firstLine="709"/>
      </w:pPr>
      <w:r w:rsidRPr="003347B0">
        <w:t>Количество стоков в 2006-2010 гг. по не</w:t>
      </w:r>
      <w:r w:rsidRPr="003347B0">
        <w:softHyphen/>
        <w:t xml:space="preserve">которым предприятиям представлены ниже </w:t>
      </w:r>
      <w:r w:rsidRPr="003347B0">
        <w:rPr>
          <w:lang w:val="ru-RU"/>
        </w:rPr>
        <w:t>(</w:t>
      </w:r>
      <w:r w:rsidRPr="003347B0">
        <w:fldChar w:fldCharType="begin"/>
      </w:r>
      <w:r w:rsidRPr="003347B0">
        <w:instrText xml:space="preserve"> REF _Ref383022906 \h  \* MERGEFORMAT </w:instrText>
      </w:r>
      <w:r w:rsidRPr="003347B0">
        <w:fldChar w:fldCharType="separate"/>
      </w:r>
      <w:r w:rsidR="004801DE" w:rsidRPr="003347B0">
        <w:t xml:space="preserve">Таблица </w:t>
      </w:r>
      <w:r w:rsidR="004801DE">
        <w:rPr>
          <w:noProof/>
        </w:rPr>
        <w:t>38</w:t>
      </w:r>
      <w:r w:rsidRPr="003347B0">
        <w:fldChar w:fldCharType="end"/>
      </w:r>
      <w:r w:rsidRPr="003347B0">
        <w:rPr>
          <w:lang w:val="ru-RU"/>
        </w:rPr>
        <w:t>)</w:t>
      </w:r>
      <w:r w:rsidRPr="003347B0">
        <w:t>.</w:t>
      </w:r>
    </w:p>
    <w:p w14:paraId="0FA13A37" w14:textId="54BF14EE" w:rsidR="006A4623" w:rsidRPr="003347B0" w:rsidRDefault="006A4623" w:rsidP="00123C51">
      <w:pPr>
        <w:pStyle w:val="af4"/>
        <w:ind w:firstLine="709"/>
      </w:pPr>
      <w:bookmarkStart w:id="105" w:name="_Ref383022906"/>
      <w:r w:rsidRPr="003347B0">
        <w:t xml:space="preserve">Таблица </w:t>
      </w:r>
      <w:fldSimple w:instr=" SEQ Таблица \* ARABIC ">
        <w:r w:rsidR="004801DE">
          <w:rPr>
            <w:noProof/>
          </w:rPr>
          <w:t>38</w:t>
        </w:r>
      </w:fldSimple>
      <w:bookmarkEnd w:id="105"/>
      <w:r w:rsidRPr="003347B0">
        <w:t xml:space="preserve"> Объем сточных вод в 2006-2010 гг. (тыс. куб.м/год)</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3"/>
        <w:gridCol w:w="1713"/>
        <w:gridCol w:w="1495"/>
        <w:gridCol w:w="1560"/>
        <w:gridCol w:w="1559"/>
        <w:gridCol w:w="1417"/>
      </w:tblGrid>
      <w:tr w:rsidR="006A4623" w:rsidRPr="003347B0" w14:paraId="68AC5911" w14:textId="77777777" w:rsidTr="00A36B5B">
        <w:trPr>
          <w:trHeight w:val="166"/>
        </w:trPr>
        <w:tc>
          <w:tcPr>
            <w:tcW w:w="2003" w:type="dxa"/>
            <w:vMerge w:val="restart"/>
            <w:shd w:val="clear" w:color="auto" w:fill="auto"/>
            <w:vAlign w:val="center"/>
          </w:tcPr>
          <w:p w14:paraId="37430CD3" w14:textId="77777777" w:rsidR="006A4623" w:rsidRPr="003347B0" w:rsidRDefault="006A4623" w:rsidP="00A36B5B">
            <w:pPr>
              <w:pStyle w:val="af5"/>
            </w:pPr>
            <w:r w:rsidRPr="003347B0">
              <w:t>Предприятие</w:t>
            </w:r>
          </w:p>
        </w:tc>
        <w:tc>
          <w:tcPr>
            <w:tcW w:w="7744" w:type="dxa"/>
            <w:gridSpan w:val="5"/>
            <w:shd w:val="clear" w:color="auto" w:fill="auto"/>
            <w:vAlign w:val="center"/>
          </w:tcPr>
          <w:p w14:paraId="224FC103" w14:textId="77777777" w:rsidR="006A4623" w:rsidRPr="003347B0" w:rsidRDefault="006A4623" w:rsidP="00A36B5B">
            <w:pPr>
              <w:pStyle w:val="af5"/>
            </w:pPr>
            <w:r w:rsidRPr="003347B0">
              <w:t>Год</w:t>
            </w:r>
          </w:p>
        </w:tc>
      </w:tr>
      <w:tr w:rsidR="006A4623" w:rsidRPr="003347B0" w14:paraId="40FE543B" w14:textId="77777777" w:rsidTr="00A36B5B">
        <w:trPr>
          <w:trHeight w:val="339"/>
        </w:trPr>
        <w:tc>
          <w:tcPr>
            <w:tcW w:w="2003" w:type="dxa"/>
            <w:vMerge/>
            <w:shd w:val="clear" w:color="auto" w:fill="auto"/>
            <w:vAlign w:val="center"/>
          </w:tcPr>
          <w:p w14:paraId="36E1DE3B" w14:textId="77777777" w:rsidR="006A4623" w:rsidRPr="003347B0" w:rsidRDefault="006A4623" w:rsidP="00A36B5B">
            <w:pPr>
              <w:pStyle w:val="af5"/>
            </w:pPr>
          </w:p>
        </w:tc>
        <w:tc>
          <w:tcPr>
            <w:tcW w:w="1713" w:type="dxa"/>
            <w:shd w:val="clear" w:color="auto" w:fill="auto"/>
            <w:vAlign w:val="center"/>
          </w:tcPr>
          <w:p w14:paraId="12175D58" w14:textId="77777777" w:rsidR="006A4623" w:rsidRPr="003347B0" w:rsidRDefault="006A4623" w:rsidP="00A36B5B">
            <w:pPr>
              <w:pStyle w:val="af5"/>
            </w:pPr>
            <w:r w:rsidRPr="003347B0">
              <w:t>2006</w:t>
            </w:r>
          </w:p>
        </w:tc>
        <w:tc>
          <w:tcPr>
            <w:tcW w:w="1495" w:type="dxa"/>
            <w:shd w:val="clear" w:color="auto" w:fill="auto"/>
            <w:vAlign w:val="center"/>
          </w:tcPr>
          <w:p w14:paraId="2564BFA1" w14:textId="77777777" w:rsidR="006A4623" w:rsidRPr="003347B0" w:rsidRDefault="006A4623" w:rsidP="00A36B5B">
            <w:pPr>
              <w:pStyle w:val="af5"/>
            </w:pPr>
            <w:r w:rsidRPr="003347B0">
              <w:t>2007</w:t>
            </w:r>
          </w:p>
        </w:tc>
        <w:tc>
          <w:tcPr>
            <w:tcW w:w="1560" w:type="dxa"/>
            <w:shd w:val="clear" w:color="auto" w:fill="auto"/>
            <w:vAlign w:val="center"/>
          </w:tcPr>
          <w:p w14:paraId="251841FB" w14:textId="77777777" w:rsidR="006A4623" w:rsidRPr="003347B0" w:rsidRDefault="006A4623" w:rsidP="00A36B5B">
            <w:pPr>
              <w:pStyle w:val="af5"/>
            </w:pPr>
            <w:r w:rsidRPr="003347B0">
              <w:t>2008</w:t>
            </w:r>
          </w:p>
        </w:tc>
        <w:tc>
          <w:tcPr>
            <w:tcW w:w="1559" w:type="dxa"/>
            <w:shd w:val="clear" w:color="auto" w:fill="auto"/>
            <w:vAlign w:val="center"/>
          </w:tcPr>
          <w:p w14:paraId="2EA80065" w14:textId="77777777" w:rsidR="006A4623" w:rsidRPr="003347B0" w:rsidRDefault="006A4623" w:rsidP="00A36B5B">
            <w:pPr>
              <w:pStyle w:val="af5"/>
            </w:pPr>
            <w:r w:rsidRPr="003347B0">
              <w:t>2009</w:t>
            </w:r>
          </w:p>
        </w:tc>
        <w:tc>
          <w:tcPr>
            <w:tcW w:w="1417" w:type="dxa"/>
            <w:shd w:val="clear" w:color="auto" w:fill="auto"/>
            <w:vAlign w:val="center"/>
          </w:tcPr>
          <w:p w14:paraId="7E23DDBB" w14:textId="77777777" w:rsidR="006A4623" w:rsidRPr="003347B0" w:rsidRDefault="006A4623" w:rsidP="00A36B5B">
            <w:pPr>
              <w:pStyle w:val="af5"/>
            </w:pPr>
            <w:r w:rsidRPr="003347B0">
              <w:t>2010</w:t>
            </w:r>
          </w:p>
        </w:tc>
      </w:tr>
      <w:tr w:rsidR="006A4623" w:rsidRPr="003347B0" w14:paraId="2AC5A9B9" w14:textId="77777777" w:rsidTr="00A36B5B">
        <w:trPr>
          <w:trHeight w:val="372"/>
        </w:trPr>
        <w:tc>
          <w:tcPr>
            <w:tcW w:w="2003" w:type="dxa"/>
            <w:shd w:val="clear" w:color="auto" w:fill="auto"/>
            <w:vAlign w:val="center"/>
          </w:tcPr>
          <w:p w14:paraId="77F23AAA" w14:textId="77777777" w:rsidR="006A4623" w:rsidRPr="003347B0" w:rsidRDefault="006A4623" w:rsidP="00A36B5B">
            <w:pPr>
              <w:pStyle w:val="af6"/>
            </w:pPr>
            <w:r w:rsidRPr="003347B0">
              <w:t>СГМУП «Горводоканал»</w:t>
            </w:r>
          </w:p>
        </w:tc>
        <w:tc>
          <w:tcPr>
            <w:tcW w:w="1713" w:type="dxa"/>
            <w:shd w:val="clear" w:color="auto" w:fill="auto"/>
            <w:vAlign w:val="center"/>
          </w:tcPr>
          <w:p w14:paraId="22C186CB" w14:textId="77777777" w:rsidR="006A4623" w:rsidRPr="003347B0" w:rsidRDefault="006A4623" w:rsidP="00A36B5B">
            <w:pPr>
              <w:pStyle w:val="af6"/>
            </w:pPr>
            <w:r w:rsidRPr="003347B0">
              <w:t>38 493</w:t>
            </w:r>
          </w:p>
        </w:tc>
        <w:tc>
          <w:tcPr>
            <w:tcW w:w="1495" w:type="dxa"/>
            <w:shd w:val="clear" w:color="auto" w:fill="auto"/>
            <w:vAlign w:val="center"/>
          </w:tcPr>
          <w:p w14:paraId="755CD71C" w14:textId="77777777" w:rsidR="006A4623" w:rsidRPr="003347B0" w:rsidRDefault="006A4623" w:rsidP="00A36B5B">
            <w:pPr>
              <w:pStyle w:val="af6"/>
            </w:pPr>
            <w:r w:rsidRPr="003347B0">
              <w:t>37 925</w:t>
            </w:r>
          </w:p>
        </w:tc>
        <w:tc>
          <w:tcPr>
            <w:tcW w:w="1560" w:type="dxa"/>
            <w:shd w:val="clear" w:color="auto" w:fill="auto"/>
            <w:vAlign w:val="center"/>
          </w:tcPr>
          <w:p w14:paraId="05B54450" w14:textId="77777777" w:rsidR="006A4623" w:rsidRPr="003347B0" w:rsidRDefault="006A4623" w:rsidP="00A36B5B">
            <w:pPr>
              <w:pStyle w:val="af6"/>
            </w:pPr>
            <w:r w:rsidRPr="003347B0">
              <w:t>36 820</w:t>
            </w:r>
          </w:p>
        </w:tc>
        <w:tc>
          <w:tcPr>
            <w:tcW w:w="1559" w:type="dxa"/>
            <w:shd w:val="clear" w:color="auto" w:fill="auto"/>
            <w:vAlign w:val="center"/>
          </w:tcPr>
          <w:p w14:paraId="160A5D59" w14:textId="77777777" w:rsidR="006A4623" w:rsidRPr="003347B0" w:rsidRDefault="006A4623" w:rsidP="00A36B5B">
            <w:pPr>
              <w:pStyle w:val="af6"/>
            </w:pPr>
            <w:r w:rsidRPr="003347B0">
              <w:t>34 127</w:t>
            </w:r>
          </w:p>
        </w:tc>
        <w:tc>
          <w:tcPr>
            <w:tcW w:w="1417" w:type="dxa"/>
            <w:shd w:val="clear" w:color="auto" w:fill="auto"/>
            <w:vAlign w:val="center"/>
          </w:tcPr>
          <w:p w14:paraId="26ABE039" w14:textId="77777777" w:rsidR="006A4623" w:rsidRPr="003347B0" w:rsidRDefault="006A4623" w:rsidP="00A36B5B">
            <w:pPr>
              <w:pStyle w:val="af6"/>
            </w:pPr>
            <w:r w:rsidRPr="003347B0">
              <w:t>34 273</w:t>
            </w:r>
          </w:p>
        </w:tc>
      </w:tr>
      <w:tr w:rsidR="006A4623" w:rsidRPr="003347B0" w14:paraId="248585CA" w14:textId="77777777" w:rsidTr="00A36B5B">
        <w:trPr>
          <w:trHeight w:val="348"/>
        </w:trPr>
        <w:tc>
          <w:tcPr>
            <w:tcW w:w="2003" w:type="dxa"/>
            <w:shd w:val="clear" w:color="auto" w:fill="auto"/>
            <w:vAlign w:val="center"/>
          </w:tcPr>
          <w:p w14:paraId="7C0CEED4" w14:textId="77777777" w:rsidR="006A4623" w:rsidRPr="003347B0" w:rsidRDefault="006A4623" w:rsidP="00A36B5B">
            <w:pPr>
              <w:pStyle w:val="af6"/>
            </w:pPr>
            <w:r w:rsidRPr="003347B0">
              <w:t>ГРЭС-1</w:t>
            </w:r>
          </w:p>
        </w:tc>
        <w:tc>
          <w:tcPr>
            <w:tcW w:w="1713" w:type="dxa"/>
            <w:shd w:val="clear" w:color="auto" w:fill="auto"/>
            <w:vAlign w:val="center"/>
          </w:tcPr>
          <w:p w14:paraId="173325F1" w14:textId="77777777" w:rsidR="006A4623" w:rsidRPr="003347B0" w:rsidRDefault="006A4623" w:rsidP="00A36B5B">
            <w:pPr>
              <w:pStyle w:val="af6"/>
            </w:pPr>
            <w:r w:rsidRPr="003347B0">
              <w:t>2 446</w:t>
            </w:r>
          </w:p>
        </w:tc>
        <w:tc>
          <w:tcPr>
            <w:tcW w:w="1495" w:type="dxa"/>
            <w:shd w:val="clear" w:color="auto" w:fill="auto"/>
            <w:vAlign w:val="center"/>
          </w:tcPr>
          <w:p w14:paraId="204349D2" w14:textId="77777777" w:rsidR="006A4623" w:rsidRPr="003347B0" w:rsidRDefault="006A4623" w:rsidP="00A36B5B">
            <w:pPr>
              <w:pStyle w:val="af6"/>
            </w:pPr>
            <w:r w:rsidRPr="003347B0">
              <w:t>2 210</w:t>
            </w:r>
          </w:p>
        </w:tc>
        <w:tc>
          <w:tcPr>
            <w:tcW w:w="1560" w:type="dxa"/>
            <w:shd w:val="clear" w:color="auto" w:fill="auto"/>
            <w:vAlign w:val="center"/>
          </w:tcPr>
          <w:p w14:paraId="5073CAC4" w14:textId="77777777" w:rsidR="006A4623" w:rsidRPr="003347B0" w:rsidRDefault="006A4623" w:rsidP="00A36B5B">
            <w:pPr>
              <w:pStyle w:val="af6"/>
            </w:pPr>
            <w:r w:rsidRPr="003347B0">
              <w:t>1 794</w:t>
            </w:r>
          </w:p>
        </w:tc>
        <w:tc>
          <w:tcPr>
            <w:tcW w:w="1559" w:type="dxa"/>
            <w:shd w:val="clear" w:color="auto" w:fill="auto"/>
            <w:vAlign w:val="center"/>
          </w:tcPr>
          <w:p w14:paraId="05369401" w14:textId="77777777" w:rsidR="006A4623" w:rsidRPr="003347B0" w:rsidRDefault="006A4623" w:rsidP="00A36B5B">
            <w:pPr>
              <w:pStyle w:val="af6"/>
            </w:pPr>
            <w:r w:rsidRPr="003347B0">
              <w:t>1 752</w:t>
            </w:r>
          </w:p>
        </w:tc>
        <w:tc>
          <w:tcPr>
            <w:tcW w:w="1417" w:type="dxa"/>
            <w:shd w:val="clear" w:color="auto" w:fill="auto"/>
            <w:vAlign w:val="center"/>
          </w:tcPr>
          <w:p w14:paraId="19D892D4" w14:textId="77777777" w:rsidR="006A4623" w:rsidRPr="003347B0" w:rsidRDefault="006A4623" w:rsidP="00A36B5B">
            <w:pPr>
              <w:pStyle w:val="af6"/>
            </w:pPr>
            <w:r w:rsidRPr="003347B0">
              <w:t>1 769</w:t>
            </w:r>
          </w:p>
        </w:tc>
      </w:tr>
      <w:tr w:rsidR="006A4623" w:rsidRPr="003347B0" w14:paraId="5FDA7C5B" w14:textId="77777777" w:rsidTr="00A36B5B">
        <w:trPr>
          <w:trHeight w:val="372"/>
        </w:trPr>
        <w:tc>
          <w:tcPr>
            <w:tcW w:w="2003" w:type="dxa"/>
            <w:shd w:val="clear" w:color="auto" w:fill="auto"/>
            <w:vAlign w:val="center"/>
          </w:tcPr>
          <w:p w14:paraId="316A67C2" w14:textId="77777777" w:rsidR="006A4623" w:rsidRPr="003347B0" w:rsidRDefault="006A4623" w:rsidP="00A36B5B">
            <w:pPr>
              <w:pStyle w:val="af6"/>
            </w:pPr>
            <w:r w:rsidRPr="003347B0">
              <w:t>Всего</w:t>
            </w:r>
          </w:p>
        </w:tc>
        <w:tc>
          <w:tcPr>
            <w:tcW w:w="1713" w:type="dxa"/>
            <w:shd w:val="clear" w:color="auto" w:fill="auto"/>
            <w:vAlign w:val="center"/>
          </w:tcPr>
          <w:p w14:paraId="5A1B3AFE" w14:textId="77777777" w:rsidR="006A4623" w:rsidRPr="003347B0" w:rsidRDefault="006A4623" w:rsidP="00A36B5B">
            <w:pPr>
              <w:pStyle w:val="af6"/>
            </w:pPr>
            <w:r w:rsidRPr="003347B0">
              <w:t>40 939</w:t>
            </w:r>
          </w:p>
        </w:tc>
        <w:tc>
          <w:tcPr>
            <w:tcW w:w="1495" w:type="dxa"/>
            <w:shd w:val="clear" w:color="auto" w:fill="auto"/>
            <w:vAlign w:val="center"/>
          </w:tcPr>
          <w:p w14:paraId="61B300FB" w14:textId="77777777" w:rsidR="006A4623" w:rsidRPr="003347B0" w:rsidRDefault="006A4623" w:rsidP="00A36B5B">
            <w:pPr>
              <w:pStyle w:val="af6"/>
            </w:pPr>
            <w:r w:rsidRPr="003347B0">
              <w:t>40 135</w:t>
            </w:r>
          </w:p>
        </w:tc>
        <w:tc>
          <w:tcPr>
            <w:tcW w:w="1560" w:type="dxa"/>
            <w:shd w:val="clear" w:color="auto" w:fill="auto"/>
            <w:vAlign w:val="center"/>
          </w:tcPr>
          <w:p w14:paraId="2B398DCD" w14:textId="77777777" w:rsidR="006A4623" w:rsidRPr="003347B0" w:rsidRDefault="006A4623" w:rsidP="00A36B5B">
            <w:pPr>
              <w:pStyle w:val="af6"/>
            </w:pPr>
            <w:r w:rsidRPr="003347B0">
              <w:t>38 614</w:t>
            </w:r>
          </w:p>
        </w:tc>
        <w:tc>
          <w:tcPr>
            <w:tcW w:w="1559" w:type="dxa"/>
            <w:shd w:val="clear" w:color="auto" w:fill="auto"/>
            <w:vAlign w:val="center"/>
          </w:tcPr>
          <w:p w14:paraId="5A01CB89" w14:textId="77777777" w:rsidR="006A4623" w:rsidRPr="003347B0" w:rsidRDefault="006A4623" w:rsidP="00A36B5B">
            <w:pPr>
              <w:pStyle w:val="af6"/>
            </w:pPr>
            <w:r w:rsidRPr="003347B0">
              <w:t>35 879</w:t>
            </w:r>
          </w:p>
        </w:tc>
        <w:tc>
          <w:tcPr>
            <w:tcW w:w="1417" w:type="dxa"/>
            <w:shd w:val="clear" w:color="auto" w:fill="auto"/>
            <w:vAlign w:val="center"/>
          </w:tcPr>
          <w:p w14:paraId="11EA2D59" w14:textId="77777777" w:rsidR="006A4623" w:rsidRPr="003347B0" w:rsidRDefault="006A4623" w:rsidP="00A36B5B">
            <w:pPr>
              <w:pStyle w:val="af6"/>
            </w:pPr>
            <w:r w:rsidRPr="003347B0">
              <w:t>36 042</w:t>
            </w:r>
          </w:p>
        </w:tc>
      </w:tr>
    </w:tbl>
    <w:p w14:paraId="5BE1A4C5" w14:textId="77777777" w:rsidR="006A4623" w:rsidRPr="003347B0" w:rsidRDefault="006A4623" w:rsidP="00123C51">
      <w:pPr>
        <w:pStyle w:val="a7"/>
        <w:ind w:firstLine="709"/>
      </w:pPr>
      <w:r w:rsidRPr="003347B0">
        <w:t xml:space="preserve">Динамика изменения объема сточных вод </w:t>
      </w:r>
      <w:r w:rsidRPr="003347B0">
        <w:rPr>
          <w:lang w:val="ru-RU"/>
        </w:rPr>
        <w:t>СГ</w:t>
      </w:r>
      <w:r w:rsidRPr="003347B0">
        <w:t>МУП «Горводоканал» имела тенденцию незначительного снижения. Это связано с более рациональным использованием воды потребителями. С 1994 года все сточные воды на</w:t>
      </w:r>
      <w:r w:rsidRPr="003347B0">
        <w:softHyphen/>
        <w:t>правляются на канализационные очистные сооружения и очищаются до установленных нормативов.</w:t>
      </w:r>
    </w:p>
    <w:p w14:paraId="7A7B011D" w14:textId="77777777" w:rsidR="006A4623" w:rsidRPr="003347B0" w:rsidRDefault="006A4623" w:rsidP="00123C51">
      <w:pPr>
        <w:pStyle w:val="a7"/>
        <w:ind w:firstLine="709"/>
      </w:pPr>
      <w:r w:rsidRPr="003347B0">
        <w:t>Для Сургутск</w:t>
      </w:r>
      <w:r w:rsidRPr="003347B0">
        <w:rPr>
          <w:lang w:val="ru-RU"/>
        </w:rPr>
        <w:t>ой</w:t>
      </w:r>
      <w:r w:rsidRPr="003347B0">
        <w:t xml:space="preserve"> ГРЭС</w:t>
      </w:r>
      <w:r w:rsidRPr="003347B0">
        <w:rPr>
          <w:lang w:val="ru-RU"/>
        </w:rPr>
        <w:t>-1 и Сургутской ГРЭС-2</w:t>
      </w:r>
      <w:r w:rsidRPr="003347B0">
        <w:t xml:space="preserve"> разработаны нормативы предельно допустимых сбросов и осуществляется контроль за сбросом сточных вод. Осо</w:t>
      </w:r>
      <w:r w:rsidRPr="003347B0">
        <w:softHyphen/>
        <w:t>бое внимание уделяется их очистке и повторному ис</w:t>
      </w:r>
      <w:r w:rsidRPr="003347B0">
        <w:softHyphen/>
        <w:t>пользованию замазученных и замасленных стоков. На обеих станциях используются системы оборотного водо</w:t>
      </w:r>
      <w:r w:rsidRPr="003347B0">
        <w:softHyphen/>
        <w:t>снабжения мощностью 6 млрд.м.куб/год. Стоки очищаются от нефтепродуктов на технологических установках, за счет этого экономия свежей воды составляет 99 %.</w:t>
      </w:r>
    </w:p>
    <w:p w14:paraId="5BE6B6C9" w14:textId="77777777" w:rsidR="006A4623" w:rsidRPr="003347B0" w:rsidRDefault="006A4623" w:rsidP="00123C51">
      <w:pPr>
        <w:pStyle w:val="a7"/>
        <w:ind w:firstLine="709"/>
      </w:pPr>
      <w:r w:rsidRPr="003347B0">
        <w:t>Основными видами отрицательного воздействия ГРЭС на водные ресурсы являются:</w:t>
      </w:r>
    </w:p>
    <w:p w14:paraId="3CFF2399" w14:textId="77777777" w:rsidR="006A4623" w:rsidRPr="003347B0" w:rsidRDefault="006A4623" w:rsidP="006A4623">
      <w:pPr>
        <w:pStyle w:val="a4"/>
      </w:pPr>
      <w:r w:rsidRPr="003347B0">
        <w:t>потребление большого объема воды для охлаж</w:t>
      </w:r>
      <w:r w:rsidRPr="003347B0">
        <w:softHyphen/>
        <w:t>дения оборудования и технологических целей;</w:t>
      </w:r>
    </w:p>
    <w:p w14:paraId="2305719C" w14:textId="77777777" w:rsidR="006A4623" w:rsidRPr="003347B0" w:rsidRDefault="006A4623" w:rsidP="006A4623">
      <w:pPr>
        <w:pStyle w:val="a4"/>
      </w:pPr>
      <w:r w:rsidRPr="003347B0">
        <w:t>тепловое загрязнение (температура воды, сбрасы</w:t>
      </w:r>
      <w:r w:rsidRPr="003347B0">
        <w:softHyphen/>
        <w:t xml:space="preserve">ваемой после использования на много выше речной); </w:t>
      </w:r>
    </w:p>
    <w:p w14:paraId="22E43D06" w14:textId="77777777" w:rsidR="006A4623" w:rsidRPr="003347B0" w:rsidRDefault="006A4623" w:rsidP="006A4623">
      <w:pPr>
        <w:pStyle w:val="a4"/>
      </w:pPr>
      <w:r w:rsidRPr="003347B0">
        <w:t>сброс промывных вод технологических систем.</w:t>
      </w:r>
    </w:p>
    <w:p w14:paraId="2905D05E" w14:textId="77777777" w:rsidR="006A4623" w:rsidRPr="003347B0" w:rsidRDefault="006A4623" w:rsidP="00123C51">
      <w:pPr>
        <w:pStyle w:val="a7"/>
        <w:ind w:firstLine="709"/>
      </w:pPr>
      <w:r w:rsidRPr="003347B0">
        <w:t>Негативное влияние на водные ресурсы оказыва</w:t>
      </w:r>
      <w:r w:rsidRPr="003347B0">
        <w:softHyphen/>
        <w:t>ется при эксплуатации водного транспорта. Основное загрязнение рек углеводородами происходит в период навигации и ремонта судов. Нефтепродукты попадают в воду при транспортировке и погрузке нефтеналивных барж, заправке пассажирских и грузовых судов.</w:t>
      </w:r>
    </w:p>
    <w:p w14:paraId="5F178109" w14:textId="77777777" w:rsidR="006A4623" w:rsidRPr="003347B0" w:rsidRDefault="006A4623" w:rsidP="00123C51">
      <w:pPr>
        <w:pStyle w:val="a7"/>
        <w:ind w:firstLine="709"/>
      </w:pPr>
      <w:r w:rsidRPr="003347B0">
        <w:t>Спад производства в 90-х годах был причиной за</w:t>
      </w:r>
      <w:r w:rsidRPr="003347B0">
        <w:softHyphen/>
        <w:t>крытия ряда предприятий, имеющих флот. Часть оставшихся без обслуживания судов, барж и других плавучих средств (в том числе груженных и заправленных топливом) затонули. В результате этого, ржавеющие танкеры и баржи стали источниками постоянного за</w:t>
      </w:r>
      <w:r w:rsidRPr="003347B0">
        <w:softHyphen/>
        <w:t xml:space="preserve">грязнения акватории порта. </w:t>
      </w:r>
      <w:r w:rsidRPr="003347B0">
        <w:lastRenderedPageBreak/>
        <w:t>Выявлено множество эко</w:t>
      </w:r>
      <w:r w:rsidRPr="003347B0">
        <w:softHyphen/>
        <w:t>логических правонарушений на промышленных пред</w:t>
      </w:r>
      <w:r w:rsidRPr="003347B0">
        <w:softHyphen/>
        <w:t>приятиях, которые негативно отразились на качестве воды в реке Черной.</w:t>
      </w:r>
    </w:p>
    <w:p w14:paraId="23BE1CC6" w14:textId="77777777" w:rsidR="006A4623" w:rsidRPr="003347B0" w:rsidRDefault="006A4623" w:rsidP="00123C51">
      <w:pPr>
        <w:pStyle w:val="a7"/>
        <w:ind w:firstLine="709"/>
      </w:pPr>
      <w:r w:rsidRPr="003347B0">
        <w:t>На территории города сеть ливневой канализации имеет недостаточное развитие, очист</w:t>
      </w:r>
      <w:r w:rsidRPr="003347B0">
        <w:softHyphen/>
        <w:t>ные сооружения дождевого стока отсутствуют. В связи с этим, поверхностные стоки собираются не полностью и вода без очистки по</w:t>
      </w:r>
      <w:r w:rsidRPr="003347B0">
        <w:softHyphen/>
        <w:t>ступает в реку Обь.</w:t>
      </w:r>
    </w:p>
    <w:p w14:paraId="4F629DFD" w14:textId="77777777" w:rsidR="006A4623" w:rsidRPr="003347B0" w:rsidRDefault="006A4623" w:rsidP="00123C51">
      <w:pPr>
        <w:pStyle w:val="a7"/>
        <w:ind w:firstLine="709"/>
      </w:pPr>
      <w:r w:rsidRPr="003347B0">
        <w:t>Антропогенная нагрузка на реку Сайма обусловлена сочетанием нескольких факторов. Во-первых, в преде</w:t>
      </w:r>
      <w:r w:rsidRPr="003347B0">
        <w:softHyphen/>
        <w:t>лах площади водосбора расположен городской парк; во-вторых, в реку осуществляется несанкционированный сброс хозяйственно-бытовых сточных вод от частных домовладений, в-третьих, ниже слияния рукавов река перегорожена плотиной, что обуславливает значительное нарушение режима стока.</w:t>
      </w:r>
    </w:p>
    <w:p w14:paraId="1553C662" w14:textId="77777777" w:rsidR="006A4623" w:rsidRPr="003347B0" w:rsidRDefault="006A4623" w:rsidP="00123C51">
      <w:pPr>
        <w:pStyle w:val="a7"/>
        <w:ind w:firstLine="709"/>
      </w:pPr>
      <w:r w:rsidRPr="003347B0">
        <w:t>С целью улучшения санитарного состояния и гидроло</w:t>
      </w:r>
      <w:r w:rsidRPr="003347B0">
        <w:softHyphen/>
        <w:t>гического режима реки Сайма с 1986 года начаты работы по укреплению береговой линии, а с 1998 года - по углубле</w:t>
      </w:r>
      <w:r w:rsidRPr="003347B0">
        <w:softHyphen/>
        <w:t>нию дна, благоустройству прибрежной полосы и очистке реки от мусора. Целью данных работ является об</w:t>
      </w:r>
      <w:r w:rsidRPr="003347B0">
        <w:softHyphen/>
        <w:t>устройство водохранилища на реке Сайма и прилегающей к нему территории для использования его в качестве ре</w:t>
      </w:r>
      <w:r w:rsidRPr="003347B0">
        <w:softHyphen/>
        <w:t xml:space="preserve">креационной зоны. </w:t>
      </w:r>
    </w:p>
    <w:p w14:paraId="49EE5E6A" w14:textId="77777777" w:rsidR="006A4623" w:rsidRPr="003347B0" w:rsidRDefault="006A4623" w:rsidP="00123C51">
      <w:pPr>
        <w:pStyle w:val="a7"/>
        <w:ind w:firstLine="709"/>
      </w:pPr>
      <w:r w:rsidRPr="003347B0">
        <w:t>В ре</w:t>
      </w:r>
      <w:r w:rsidRPr="003347B0">
        <w:softHyphen/>
        <w:t>зультате проведенных работ водохранилище на р. Сайма приобрело живописный вид и является в настоящее вре</w:t>
      </w:r>
      <w:r w:rsidRPr="003347B0">
        <w:softHyphen/>
        <w:t>мя одним из излюбленных мест отдыха жителей города.</w:t>
      </w:r>
    </w:p>
    <w:p w14:paraId="58A8E6EB" w14:textId="2AEA8B5B" w:rsidR="006A4623" w:rsidRPr="003347B0" w:rsidRDefault="006A4623" w:rsidP="00123C51">
      <w:pPr>
        <w:pStyle w:val="4"/>
        <w:numPr>
          <w:ilvl w:val="3"/>
          <w:numId w:val="0"/>
        </w:numPr>
        <w:ind w:left="426" w:firstLine="709"/>
      </w:pPr>
      <w:bookmarkStart w:id="106" w:name="_Toc375663904"/>
      <w:r w:rsidRPr="003347B0">
        <w:t>2.5.9.3 Почвенный покров</w:t>
      </w:r>
      <w:bookmarkEnd w:id="106"/>
      <w:r w:rsidRPr="003347B0">
        <w:t xml:space="preserve"> </w:t>
      </w:r>
    </w:p>
    <w:p w14:paraId="62AF9A1D" w14:textId="77777777" w:rsidR="006A4623" w:rsidRPr="003347B0" w:rsidRDefault="006A4623" w:rsidP="00123C51">
      <w:pPr>
        <w:pStyle w:val="a7"/>
        <w:ind w:firstLine="709"/>
      </w:pPr>
      <w:r w:rsidRPr="003347B0">
        <w:t xml:space="preserve"> Экологическое состояние почвы определяется уровнем загрязненности и характером нарушения почвенного покрова. </w:t>
      </w:r>
    </w:p>
    <w:p w14:paraId="05B83516" w14:textId="77777777" w:rsidR="006A4623" w:rsidRPr="003347B0" w:rsidRDefault="006A4623" w:rsidP="00123C51">
      <w:pPr>
        <w:pStyle w:val="a7"/>
        <w:ind w:firstLine="709"/>
      </w:pPr>
      <w:r w:rsidRPr="003347B0">
        <w:t xml:space="preserve">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w:t>
      </w:r>
      <w:r w:rsidRPr="003347B0">
        <w:rPr>
          <w:rFonts w:eastAsia="TimesNewRomanPSMT"/>
        </w:rPr>
        <w:t>Антропо-техногенные и природные источники воздействия</w:t>
      </w:r>
      <w:r w:rsidRPr="003347B0">
        <w:t xml:space="preserve"> приводят к загрязнению и дегумификации, уплотнению, нарушению, вторичному засолению почвенного покрова и другим негативным последствиям. </w:t>
      </w:r>
    </w:p>
    <w:p w14:paraId="06D94BB6" w14:textId="77777777" w:rsidR="006A4623" w:rsidRPr="003347B0" w:rsidRDefault="006A4623" w:rsidP="00123C51">
      <w:pPr>
        <w:pStyle w:val="a7"/>
        <w:ind w:firstLine="709"/>
      </w:pPr>
      <w:r w:rsidRPr="003347B0">
        <w:t>Почва сосредотачивает все природные и антропо</w:t>
      </w:r>
      <w:r w:rsidRPr="003347B0">
        <w:softHyphen/>
        <w:t>генные загрязнители от объектов теплоэнергетики, транспорта, нефтедобывающей и нефтеперерабатывающей про</w:t>
      </w:r>
      <w:r w:rsidRPr="003347B0">
        <w:softHyphen/>
        <w:t>мышленности. Кислые осадки и продукты их действия проникают в грунтовые воды, а затем в водоемы и во</w:t>
      </w:r>
      <w:r w:rsidRPr="003347B0">
        <w:softHyphen/>
        <w:t>допроводную сеть. По данным геохимического монито</w:t>
      </w:r>
      <w:r w:rsidRPr="003347B0">
        <w:softHyphen/>
        <w:t>ринга основными участками с превышением уровней ПДК содержания тяжелых металлов в почвах горо</w:t>
      </w:r>
      <w:r w:rsidRPr="003347B0">
        <w:softHyphen/>
        <w:t>да остаются промышленные зоны и территории при</w:t>
      </w:r>
      <w:r w:rsidRPr="003347B0">
        <w:softHyphen/>
        <w:t xml:space="preserve">легающих к ним жилых микрорайонов. </w:t>
      </w:r>
    </w:p>
    <w:p w14:paraId="593A39DE" w14:textId="77777777" w:rsidR="006A4623" w:rsidRPr="003347B0" w:rsidRDefault="006A4623" w:rsidP="00123C51">
      <w:pPr>
        <w:pStyle w:val="a7"/>
        <w:ind w:firstLine="709"/>
      </w:pPr>
      <w:r w:rsidRPr="003347B0">
        <w:t>На основании данных геохимического мониторинга 2006 года созданы карты зонирования территории города по 10 тяжелым металлам (цинк, свинец, марганец, медь, кобальт, мо</w:t>
      </w:r>
      <w:r w:rsidRPr="003347B0">
        <w:softHyphen/>
        <w:t>либден, хром, никель, ванадий, кадмий). Выявлены превышения ПДК содержания в среднем по цинку - 2 ПДК (фон по Тюменской области 4 ПДК), меди - в 10 ПДК (фон 10 ПДК), хрому - 25 ПДК (фон 10 ПДК), нике</w:t>
      </w:r>
      <w:r w:rsidRPr="003347B0">
        <w:softHyphen/>
        <w:t>лю - 3 ПДК (фон 6 ПДК), согласно справочных данных эти показатели не превышают фоновые.</w:t>
      </w:r>
    </w:p>
    <w:p w14:paraId="29CACEB2" w14:textId="77777777" w:rsidR="006A4623" w:rsidRPr="003347B0" w:rsidRDefault="006A4623" w:rsidP="00123C51">
      <w:pPr>
        <w:pStyle w:val="a7"/>
        <w:ind w:firstLine="709"/>
      </w:pPr>
      <w:r w:rsidRPr="003347B0">
        <w:t>Для поддержания постоянного плодородия почв го</w:t>
      </w:r>
      <w:r w:rsidRPr="003347B0">
        <w:softHyphen/>
        <w:t>рода с обеспечением правильного ухода и охраны, с созданием устойчивого травостоя на газонах, прово</w:t>
      </w:r>
      <w:r w:rsidRPr="003347B0">
        <w:softHyphen/>
        <w:t>дится агрохимический анализ почвы. Содержание азо</w:t>
      </w:r>
      <w:r w:rsidRPr="003347B0">
        <w:softHyphen/>
        <w:t>та составляет 0,03-9,0 мг/кг, при норме 50,0-200,0 мг/кг, фосфора - 2,2-80,0 мг/кг, при норме 100,0 - 200,0 мг/кг, рН -4,0-5,5 при норме 6,0-7,0. По результатам агрохи</w:t>
      </w:r>
      <w:r w:rsidRPr="003347B0">
        <w:softHyphen/>
        <w:t>мических анализов в почвогрунты вносятся удобрения.</w:t>
      </w:r>
    </w:p>
    <w:p w14:paraId="64683C5B" w14:textId="77777777" w:rsidR="006A4623" w:rsidRPr="003347B0" w:rsidRDefault="006A4623" w:rsidP="00123C51">
      <w:pPr>
        <w:pStyle w:val="a7"/>
        <w:ind w:firstLine="709"/>
      </w:pPr>
      <w:r w:rsidRPr="003347B0">
        <w:t>Несмотря на планомерную работу по ликвидации несанкционированных свалок, на территории города остаются места, которые требуют очистки и рекульти</w:t>
      </w:r>
      <w:r w:rsidRPr="003347B0">
        <w:softHyphen/>
        <w:t>вации.</w:t>
      </w:r>
    </w:p>
    <w:p w14:paraId="0DE06A05" w14:textId="76BBB069" w:rsidR="006A4623" w:rsidRPr="003347B0" w:rsidRDefault="006A4623" w:rsidP="00123C51">
      <w:pPr>
        <w:pStyle w:val="4"/>
        <w:numPr>
          <w:ilvl w:val="3"/>
          <w:numId w:val="0"/>
        </w:numPr>
        <w:ind w:left="426" w:firstLine="709"/>
      </w:pPr>
      <w:bookmarkStart w:id="107" w:name="_Toc375663905"/>
      <w:r w:rsidRPr="003347B0">
        <w:lastRenderedPageBreak/>
        <w:t>2.5.9.4 Санитарная очистка</w:t>
      </w:r>
      <w:bookmarkEnd w:id="107"/>
      <w:r w:rsidRPr="003347B0">
        <w:t xml:space="preserve"> территории</w:t>
      </w:r>
    </w:p>
    <w:p w14:paraId="754FF810" w14:textId="77777777" w:rsidR="006A4623" w:rsidRPr="003347B0" w:rsidRDefault="006A4623" w:rsidP="00123C51">
      <w:pPr>
        <w:pStyle w:val="a7"/>
        <w:ind w:firstLine="709"/>
      </w:pPr>
      <w:r w:rsidRPr="003347B0">
        <w:t>Одним из существенных элементов благоустройства городского округа является санитарная очистка территории. В результате жизни и деятельности людей образуется значительное количество отходов.</w:t>
      </w:r>
    </w:p>
    <w:p w14:paraId="17EC6B23" w14:textId="77777777" w:rsidR="006A4623" w:rsidRPr="003347B0" w:rsidRDefault="006A4623" w:rsidP="00123C51">
      <w:pPr>
        <w:pStyle w:val="a7"/>
        <w:ind w:firstLine="709"/>
      </w:pPr>
      <w:r w:rsidRPr="003347B0">
        <w:t>Отходы с территории г.</w:t>
      </w:r>
      <w:r w:rsidRPr="003347B0">
        <w:rPr>
          <w:lang w:val="ru-RU"/>
        </w:rPr>
        <w:t xml:space="preserve"> </w:t>
      </w:r>
      <w:r w:rsidRPr="003347B0">
        <w:t>Сургута принимают на двух полигонах ТБО: муниципальный полигон ТБО, полигон ТБО и ПО ЗАО «Полигон-ЛТД».</w:t>
      </w:r>
    </w:p>
    <w:p w14:paraId="63D6D1CA" w14:textId="2CB26BBC" w:rsidR="006A4623" w:rsidRPr="003347B0" w:rsidRDefault="006A4623" w:rsidP="00123C51">
      <w:pPr>
        <w:pStyle w:val="af4"/>
        <w:ind w:firstLine="709"/>
      </w:pPr>
      <w:r w:rsidRPr="003347B0">
        <w:t xml:space="preserve">Таблица </w:t>
      </w:r>
      <w:fldSimple w:instr=" SEQ Таблица \* ARABIC ">
        <w:r w:rsidR="004801DE">
          <w:rPr>
            <w:noProof/>
          </w:rPr>
          <w:t>39</w:t>
        </w:r>
      </w:fldSimple>
      <w:r w:rsidRPr="003347B0">
        <w:t xml:space="preserve"> Характеристика мест захоронения отходов</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1950"/>
        <w:gridCol w:w="1871"/>
        <w:gridCol w:w="1207"/>
        <w:gridCol w:w="1767"/>
        <w:gridCol w:w="1901"/>
      </w:tblGrid>
      <w:tr w:rsidR="006A4623" w:rsidRPr="003347B0" w14:paraId="0D6146DB" w14:textId="77777777" w:rsidTr="00A36B5B">
        <w:trPr>
          <w:trHeight w:val="255"/>
          <w:tblHeader/>
        </w:trPr>
        <w:tc>
          <w:tcPr>
            <w:tcW w:w="250" w:type="pct"/>
            <w:shd w:val="clear" w:color="auto" w:fill="auto"/>
            <w:tcMar>
              <w:left w:w="57" w:type="dxa"/>
              <w:right w:w="57" w:type="dxa"/>
            </w:tcMar>
            <w:vAlign w:val="center"/>
          </w:tcPr>
          <w:p w14:paraId="433B1570" w14:textId="77777777" w:rsidR="006A4623" w:rsidRPr="003347B0" w:rsidRDefault="006A4623" w:rsidP="00A36B5B">
            <w:pPr>
              <w:pStyle w:val="af5"/>
            </w:pPr>
            <w:r w:rsidRPr="003347B0">
              <w:t>№</w:t>
            </w:r>
          </w:p>
        </w:tc>
        <w:tc>
          <w:tcPr>
            <w:tcW w:w="1065" w:type="pct"/>
            <w:shd w:val="clear" w:color="auto" w:fill="auto"/>
            <w:noWrap/>
            <w:tcMar>
              <w:left w:w="57" w:type="dxa"/>
              <w:right w:w="57" w:type="dxa"/>
            </w:tcMar>
            <w:vAlign w:val="center"/>
          </w:tcPr>
          <w:p w14:paraId="4CB24879" w14:textId="77777777" w:rsidR="006A4623" w:rsidRPr="003347B0" w:rsidRDefault="006A4623" w:rsidP="00A36B5B">
            <w:pPr>
              <w:pStyle w:val="af5"/>
            </w:pPr>
            <w:r w:rsidRPr="003347B0">
              <w:t>Название объекта</w:t>
            </w:r>
          </w:p>
        </w:tc>
        <w:tc>
          <w:tcPr>
            <w:tcW w:w="1022" w:type="pct"/>
            <w:vAlign w:val="center"/>
          </w:tcPr>
          <w:p w14:paraId="6E931B2D" w14:textId="77777777" w:rsidR="006A4623" w:rsidRPr="003347B0" w:rsidRDefault="006A4623" w:rsidP="00A36B5B">
            <w:pPr>
              <w:pStyle w:val="af5"/>
            </w:pPr>
            <w:r w:rsidRPr="003347B0">
              <w:t>Владелец</w:t>
            </w:r>
          </w:p>
        </w:tc>
        <w:tc>
          <w:tcPr>
            <w:tcW w:w="659" w:type="pct"/>
            <w:vAlign w:val="center"/>
          </w:tcPr>
          <w:p w14:paraId="1C8689A8" w14:textId="77777777" w:rsidR="006A4623" w:rsidRPr="003347B0" w:rsidRDefault="006A4623" w:rsidP="00A36B5B">
            <w:pPr>
              <w:pStyle w:val="af5"/>
            </w:pPr>
            <w:r w:rsidRPr="003347B0">
              <w:t>Площадь, га</w:t>
            </w:r>
          </w:p>
        </w:tc>
        <w:tc>
          <w:tcPr>
            <w:tcW w:w="965" w:type="pct"/>
            <w:vAlign w:val="center"/>
          </w:tcPr>
          <w:p w14:paraId="705BB2B1" w14:textId="77777777" w:rsidR="006A4623" w:rsidRPr="003347B0" w:rsidRDefault="006A4623" w:rsidP="00A36B5B">
            <w:pPr>
              <w:pStyle w:val="af5"/>
            </w:pPr>
            <w:r w:rsidRPr="003347B0">
              <w:t>Объем накопленных отходов, млн.куб.м.</w:t>
            </w:r>
          </w:p>
        </w:tc>
        <w:tc>
          <w:tcPr>
            <w:tcW w:w="1038" w:type="pct"/>
            <w:shd w:val="clear" w:color="auto" w:fill="auto"/>
            <w:noWrap/>
            <w:tcMar>
              <w:left w:w="57" w:type="dxa"/>
              <w:right w:w="57" w:type="dxa"/>
            </w:tcMar>
            <w:vAlign w:val="center"/>
          </w:tcPr>
          <w:p w14:paraId="08E32724" w14:textId="77777777" w:rsidR="006A4623" w:rsidRPr="003347B0" w:rsidRDefault="006A4623" w:rsidP="00A36B5B">
            <w:pPr>
              <w:pStyle w:val="af5"/>
            </w:pPr>
            <w:r w:rsidRPr="003347B0">
              <w:t>Остаточный срок эксплуатации, лет</w:t>
            </w:r>
          </w:p>
        </w:tc>
      </w:tr>
      <w:tr w:rsidR="006A4623" w:rsidRPr="003347B0" w14:paraId="50BBAC90" w14:textId="77777777" w:rsidTr="00A36B5B">
        <w:trPr>
          <w:trHeight w:val="428"/>
        </w:trPr>
        <w:tc>
          <w:tcPr>
            <w:tcW w:w="250" w:type="pct"/>
            <w:noWrap/>
            <w:vAlign w:val="center"/>
          </w:tcPr>
          <w:p w14:paraId="67E7EA91" w14:textId="77777777" w:rsidR="006A4623" w:rsidRPr="003347B0" w:rsidRDefault="006A4623" w:rsidP="00A36B5B">
            <w:r w:rsidRPr="003347B0">
              <w:t>1</w:t>
            </w:r>
          </w:p>
        </w:tc>
        <w:tc>
          <w:tcPr>
            <w:tcW w:w="1065" w:type="pct"/>
            <w:noWrap/>
            <w:vAlign w:val="center"/>
          </w:tcPr>
          <w:p w14:paraId="471EA08E" w14:textId="77777777" w:rsidR="006A4623" w:rsidRPr="003347B0" w:rsidRDefault="006A4623" w:rsidP="00A36B5B">
            <w:pPr>
              <w:pStyle w:val="af6"/>
            </w:pPr>
            <w:r w:rsidRPr="003347B0">
              <w:t>Муниципальный полигон ТБО</w:t>
            </w:r>
          </w:p>
        </w:tc>
        <w:tc>
          <w:tcPr>
            <w:tcW w:w="1022" w:type="pct"/>
            <w:vAlign w:val="center"/>
          </w:tcPr>
          <w:p w14:paraId="7D02464B" w14:textId="77777777" w:rsidR="006A4623" w:rsidRPr="003347B0" w:rsidRDefault="006A4623" w:rsidP="00A36B5B">
            <w:pPr>
              <w:pStyle w:val="af6"/>
            </w:pPr>
            <w:r w:rsidRPr="003347B0">
              <w:t>СГМУП «Сургутский кадастровый центр Природа»</w:t>
            </w:r>
          </w:p>
        </w:tc>
        <w:tc>
          <w:tcPr>
            <w:tcW w:w="659" w:type="pct"/>
            <w:vAlign w:val="center"/>
          </w:tcPr>
          <w:p w14:paraId="5B4F9BDD" w14:textId="77777777" w:rsidR="006A4623" w:rsidRPr="003347B0" w:rsidRDefault="006A4623" w:rsidP="00A36B5B">
            <w:pPr>
              <w:pStyle w:val="af6"/>
            </w:pPr>
            <w:r w:rsidRPr="003347B0">
              <w:t>30,5</w:t>
            </w:r>
          </w:p>
        </w:tc>
        <w:tc>
          <w:tcPr>
            <w:tcW w:w="965" w:type="pct"/>
            <w:vAlign w:val="center"/>
          </w:tcPr>
          <w:p w14:paraId="181B476D" w14:textId="77777777" w:rsidR="006A4623" w:rsidRPr="003347B0" w:rsidRDefault="006A4623" w:rsidP="00A36B5B">
            <w:pPr>
              <w:pStyle w:val="af6"/>
            </w:pPr>
            <w:r w:rsidRPr="003347B0">
              <w:t>8,3</w:t>
            </w:r>
          </w:p>
        </w:tc>
        <w:tc>
          <w:tcPr>
            <w:tcW w:w="1038" w:type="pct"/>
            <w:noWrap/>
            <w:vAlign w:val="center"/>
          </w:tcPr>
          <w:p w14:paraId="698FE7C7" w14:textId="77777777" w:rsidR="006A4623" w:rsidRPr="003347B0" w:rsidRDefault="006A4623" w:rsidP="00A36B5B">
            <w:pPr>
              <w:pStyle w:val="af6"/>
            </w:pPr>
            <w:r w:rsidRPr="003347B0">
              <w:t>7,8</w:t>
            </w:r>
          </w:p>
        </w:tc>
      </w:tr>
      <w:tr w:rsidR="006A4623" w:rsidRPr="003347B0" w14:paraId="3B7A4134" w14:textId="77777777" w:rsidTr="00A36B5B">
        <w:trPr>
          <w:trHeight w:val="301"/>
        </w:trPr>
        <w:tc>
          <w:tcPr>
            <w:tcW w:w="250" w:type="pct"/>
            <w:noWrap/>
            <w:vAlign w:val="center"/>
          </w:tcPr>
          <w:p w14:paraId="4AD7E009" w14:textId="77777777" w:rsidR="006A4623" w:rsidRPr="003347B0" w:rsidRDefault="006A4623" w:rsidP="00A36B5B">
            <w:r w:rsidRPr="003347B0">
              <w:t>2</w:t>
            </w:r>
          </w:p>
        </w:tc>
        <w:tc>
          <w:tcPr>
            <w:tcW w:w="1065" w:type="pct"/>
            <w:noWrap/>
            <w:vAlign w:val="center"/>
          </w:tcPr>
          <w:p w14:paraId="56BA9D4C" w14:textId="77777777" w:rsidR="006A4623" w:rsidRPr="003347B0" w:rsidRDefault="006A4623" w:rsidP="00A36B5B">
            <w:pPr>
              <w:pStyle w:val="af6"/>
            </w:pPr>
            <w:r w:rsidRPr="003347B0">
              <w:t>Полигон ТБО и ПО ЗАО «Полигон-ЛТД»</w:t>
            </w:r>
          </w:p>
        </w:tc>
        <w:tc>
          <w:tcPr>
            <w:tcW w:w="1022" w:type="pct"/>
            <w:vAlign w:val="center"/>
          </w:tcPr>
          <w:p w14:paraId="50315941" w14:textId="77777777" w:rsidR="006A4623" w:rsidRPr="003347B0" w:rsidRDefault="006A4623" w:rsidP="00A36B5B">
            <w:pPr>
              <w:pStyle w:val="af6"/>
            </w:pPr>
            <w:r w:rsidRPr="003347B0">
              <w:t>ЗАО «Полигон-ЛТД»</w:t>
            </w:r>
          </w:p>
        </w:tc>
        <w:tc>
          <w:tcPr>
            <w:tcW w:w="659" w:type="pct"/>
            <w:vAlign w:val="center"/>
          </w:tcPr>
          <w:p w14:paraId="1039FAFE" w14:textId="77777777" w:rsidR="006A4623" w:rsidRPr="003347B0" w:rsidRDefault="006A4623" w:rsidP="00A36B5B">
            <w:pPr>
              <w:pStyle w:val="af6"/>
            </w:pPr>
            <w:r w:rsidRPr="003347B0">
              <w:t>38,7</w:t>
            </w:r>
          </w:p>
        </w:tc>
        <w:tc>
          <w:tcPr>
            <w:tcW w:w="965" w:type="pct"/>
            <w:vAlign w:val="center"/>
          </w:tcPr>
          <w:p w14:paraId="1B5E96BA" w14:textId="77777777" w:rsidR="006A4623" w:rsidRPr="003347B0" w:rsidRDefault="006A4623" w:rsidP="00A36B5B">
            <w:pPr>
              <w:pStyle w:val="af6"/>
            </w:pPr>
            <w:r w:rsidRPr="003347B0">
              <w:t>2,6</w:t>
            </w:r>
          </w:p>
        </w:tc>
        <w:tc>
          <w:tcPr>
            <w:tcW w:w="1038" w:type="pct"/>
            <w:noWrap/>
            <w:vAlign w:val="center"/>
          </w:tcPr>
          <w:p w14:paraId="16C916BE" w14:textId="77777777" w:rsidR="006A4623" w:rsidRPr="003347B0" w:rsidRDefault="006A4623" w:rsidP="00A36B5B">
            <w:pPr>
              <w:pStyle w:val="af6"/>
            </w:pPr>
            <w:r w:rsidRPr="003347B0">
              <w:t>25</w:t>
            </w:r>
          </w:p>
        </w:tc>
      </w:tr>
    </w:tbl>
    <w:p w14:paraId="5C243AFC" w14:textId="77777777" w:rsidR="006A4623" w:rsidRPr="003347B0" w:rsidRDefault="006A4623" w:rsidP="00123C51">
      <w:pPr>
        <w:pStyle w:val="a7"/>
        <w:ind w:firstLine="709"/>
      </w:pPr>
      <w:bookmarkStart w:id="108" w:name="_Toc356287412"/>
      <w:r w:rsidRPr="003347B0">
        <w:t>Несанкционированные свалки на территории города Сургута не зарегистрированы.</w:t>
      </w:r>
    </w:p>
    <w:p w14:paraId="74F7C03E" w14:textId="77777777" w:rsidR="006A4623" w:rsidRPr="003347B0" w:rsidRDefault="006A4623" w:rsidP="00123C51">
      <w:pPr>
        <w:pStyle w:val="af5"/>
        <w:ind w:firstLine="709"/>
      </w:pPr>
      <w:r w:rsidRPr="003347B0">
        <w:t>Характеристика муниципального полигона ТБО</w:t>
      </w:r>
      <w:bookmarkEnd w:id="108"/>
    </w:p>
    <w:p w14:paraId="5F96FD89" w14:textId="77777777" w:rsidR="006A4623" w:rsidRPr="003347B0" w:rsidRDefault="006A4623" w:rsidP="00123C51">
      <w:pPr>
        <w:pStyle w:val="a7"/>
        <w:ind w:firstLine="709"/>
      </w:pPr>
      <w:r w:rsidRPr="003347B0">
        <w:t xml:space="preserve">Муниципальный полигон ТБО эксплуатируется СГМУП «СКЦ Природа». Год ввода в эксплуатацию – 1993 год. Полигон расположен в 8 км от города Сургута на территории Восточно-Сибирского месторождения, занимает земельный участок площадью 30,5 га. </w:t>
      </w:r>
    </w:p>
    <w:p w14:paraId="3E896A14" w14:textId="77777777" w:rsidR="006A4623" w:rsidRPr="003347B0" w:rsidRDefault="006A4623" w:rsidP="00123C51">
      <w:pPr>
        <w:pStyle w:val="a7"/>
        <w:ind w:firstLine="709"/>
      </w:pPr>
      <w:r w:rsidRPr="003347B0">
        <w:t xml:space="preserve">На полигон принимаются твёрдые </w:t>
      </w:r>
      <w:r w:rsidRPr="003347B0">
        <w:rPr>
          <w:lang w:val="ru-RU"/>
        </w:rPr>
        <w:t>коммунальные</w:t>
      </w:r>
      <w:r w:rsidRPr="003347B0">
        <w:t xml:space="preserve"> отходы</w:t>
      </w:r>
      <w:r w:rsidRPr="003347B0">
        <w:rPr>
          <w:lang w:val="ru-RU"/>
        </w:rPr>
        <w:t xml:space="preserve"> (далее - ТКО)</w:t>
      </w:r>
      <w:r w:rsidRPr="003347B0">
        <w:t xml:space="preserve"> IV-V класса опасности, образующиеся в жилых и общественных зданиях, смёт, опавшие листья, собираемые с дворовых территорий, дорог, тротуаров и некоторые виды промышленных и строительных отходов IV класса опасности, размещение которых допускается совместно с Т</w:t>
      </w:r>
      <w:r w:rsidRPr="003347B0">
        <w:rPr>
          <w:lang w:val="ru-RU"/>
        </w:rPr>
        <w:t>К</w:t>
      </w:r>
      <w:r w:rsidRPr="003347B0">
        <w:t>О в соотношении не более 30</w:t>
      </w:r>
      <w:r w:rsidRPr="003347B0">
        <w:rPr>
          <w:lang w:val="ru-RU"/>
        </w:rPr>
        <w:t xml:space="preserve"> </w:t>
      </w:r>
      <w:r w:rsidRPr="003347B0">
        <w:t xml:space="preserve">% от массы отходов. </w:t>
      </w:r>
    </w:p>
    <w:p w14:paraId="38B75E07" w14:textId="392FACDC" w:rsidR="006A4623" w:rsidRPr="003347B0" w:rsidRDefault="006A4623" w:rsidP="00123C51">
      <w:pPr>
        <w:pStyle w:val="af4"/>
        <w:ind w:firstLine="709"/>
      </w:pPr>
      <w:r w:rsidRPr="003347B0">
        <w:t xml:space="preserve">Таблица </w:t>
      </w:r>
      <w:fldSimple w:instr=" SEQ Таблица \* ARABIC ">
        <w:r w:rsidR="004801DE">
          <w:rPr>
            <w:noProof/>
          </w:rPr>
          <w:t>40</w:t>
        </w:r>
      </w:fldSimple>
      <w:r w:rsidRPr="003347B0">
        <w:t xml:space="preserve"> Объем принятых отходов на муниципальный полигон ТБО в г. Сургуте за 2008-2012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3"/>
        <w:gridCol w:w="1647"/>
        <w:gridCol w:w="1536"/>
        <w:gridCol w:w="1536"/>
        <w:gridCol w:w="1536"/>
        <w:gridCol w:w="1536"/>
      </w:tblGrid>
      <w:tr w:rsidR="006A4623" w:rsidRPr="003347B0" w14:paraId="0CD0530A" w14:textId="77777777" w:rsidTr="00A36B5B">
        <w:tc>
          <w:tcPr>
            <w:tcW w:w="3227" w:type="dxa"/>
            <w:vMerge w:val="restart"/>
            <w:shd w:val="clear" w:color="auto" w:fill="auto"/>
            <w:vAlign w:val="center"/>
          </w:tcPr>
          <w:p w14:paraId="6D9F076F" w14:textId="77777777" w:rsidR="006A4623" w:rsidRPr="003347B0" w:rsidRDefault="006A4623" w:rsidP="00A36B5B">
            <w:pPr>
              <w:pStyle w:val="af5"/>
            </w:pPr>
            <w:r w:rsidRPr="003347B0">
              <w:t>Показатели</w:t>
            </w:r>
          </w:p>
        </w:tc>
        <w:tc>
          <w:tcPr>
            <w:tcW w:w="6259" w:type="dxa"/>
            <w:gridSpan w:val="5"/>
            <w:shd w:val="clear" w:color="auto" w:fill="auto"/>
            <w:vAlign w:val="center"/>
          </w:tcPr>
          <w:p w14:paraId="08ED25D0" w14:textId="77777777" w:rsidR="006A4623" w:rsidRPr="003347B0" w:rsidRDefault="006A4623" w:rsidP="00A36B5B">
            <w:pPr>
              <w:pStyle w:val="af5"/>
            </w:pPr>
            <w:r w:rsidRPr="003347B0">
              <w:t>Объем ТБО, куб.м</w:t>
            </w:r>
          </w:p>
        </w:tc>
      </w:tr>
      <w:tr w:rsidR="006A4623" w:rsidRPr="003347B0" w14:paraId="092CD93B" w14:textId="77777777" w:rsidTr="00A36B5B">
        <w:tc>
          <w:tcPr>
            <w:tcW w:w="3227" w:type="dxa"/>
            <w:vMerge/>
            <w:shd w:val="clear" w:color="auto" w:fill="auto"/>
            <w:vAlign w:val="center"/>
          </w:tcPr>
          <w:p w14:paraId="2F0E5C22" w14:textId="77777777" w:rsidR="006A4623" w:rsidRPr="003347B0" w:rsidRDefault="006A4623" w:rsidP="00A36B5B">
            <w:pPr>
              <w:pStyle w:val="af5"/>
            </w:pPr>
          </w:p>
        </w:tc>
        <w:tc>
          <w:tcPr>
            <w:tcW w:w="1759" w:type="dxa"/>
            <w:shd w:val="clear" w:color="auto" w:fill="auto"/>
            <w:vAlign w:val="center"/>
          </w:tcPr>
          <w:p w14:paraId="54F1525A" w14:textId="77777777" w:rsidR="006A4623" w:rsidRPr="003347B0" w:rsidRDefault="006A4623" w:rsidP="00A36B5B">
            <w:pPr>
              <w:pStyle w:val="af5"/>
            </w:pPr>
            <w:r w:rsidRPr="003347B0">
              <w:t>2008 год</w:t>
            </w:r>
          </w:p>
        </w:tc>
        <w:tc>
          <w:tcPr>
            <w:tcW w:w="1134" w:type="dxa"/>
            <w:shd w:val="clear" w:color="auto" w:fill="auto"/>
            <w:vAlign w:val="center"/>
          </w:tcPr>
          <w:p w14:paraId="48F123E8" w14:textId="77777777" w:rsidR="006A4623" w:rsidRPr="003347B0" w:rsidRDefault="006A4623" w:rsidP="00A36B5B">
            <w:pPr>
              <w:pStyle w:val="af5"/>
            </w:pPr>
            <w:r w:rsidRPr="003347B0">
              <w:t>2009 год</w:t>
            </w:r>
          </w:p>
        </w:tc>
        <w:tc>
          <w:tcPr>
            <w:tcW w:w="1134" w:type="dxa"/>
            <w:shd w:val="clear" w:color="auto" w:fill="auto"/>
            <w:vAlign w:val="center"/>
          </w:tcPr>
          <w:p w14:paraId="65FB539F" w14:textId="77777777" w:rsidR="006A4623" w:rsidRPr="003347B0" w:rsidRDefault="006A4623" w:rsidP="00A36B5B">
            <w:pPr>
              <w:pStyle w:val="af5"/>
            </w:pPr>
            <w:r w:rsidRPr="003347B0">
              <w:t>2010 год</w:t>
            </w:r>
          </w:p>
        </w:tc>
        <w:tc>
          <w:tcPr>
            <w:tcW w:w="1134" w:type="dxa"/>
            <w:shd w:val="clear" w:color="auto" w:fill="auto"/>
            <w:vAlign w:val="center"/>
          </w:tcPr>
          <w:p w14:paraId="75C3DA84" w14:textId="77777777" w:rsidR="006A4623" w:rsidRPr="003347B0" w:rsidRDefault="006A4623" w:rsidP="00A36B5B">
            <w:pPr>
              <w:pStyle w:val="af5"/>
            </w:pPr>
            <w:r w:rsidRPr="003347B0">
              <w:t>2011 год</w:t>
            </w:r>
          </w:p>
        </w:tc>
        <w:tc>
          <w:tcPr>
            <w:tcW w:w="1098" w:type="dxa"/>
            <w:shd w:val="clear" w:color="auto" w:fill="auto"/>
            <w:vAlign w:val="center"/>
          </w:tcPr>
          <w:p w14:paraId="75A2FF66" w14:textId="77777777" w:rsidR="006A4623" w:rsidRPr="003347B0" w:rsidRDefault="006A4623" w:rsidP="00A36B5B">
            <w:pPr>
              <w:pStyle w:val="af5"/>
            </w:pPr>
            <w:r w:rsidRPr="003347B0">
              <w:t>2012 год</w:t>
            </w:r>
          </w:p>
        </w:tc>
      </w:tr>
      <w:tr w:rsidR="006A4623" w:rsidRPr="003347B0" w14:paraId="2C11FA61" w14:textId="77777777" w:rsidTr="00A36B5B">
        <w:tc>
          <w:tcPr>
            <w:tcW w:w="3227" w:type="dxa"/>
          </w:tcPr>
          <w:p w14:paraId="18965293" w14:textId="77777777" w:rsidR="006A4623" w:rsidRPr="003347B0" w:rsidRDefault="006A4623" w:rsidP="00A36B5B">
            <w:r w:rsidRPr="003347B0">
              <w:t>Общий объем принятых отходов, в том числе:</w:t>
            </w:r>
          </w:p>
        </w:tc>
        <w:tc>
          <w:tcPr>
            <w:tcW w:w="1759" w:type="dxa"/>
            <w:vAlign w:val="center"/>
          </w:tcPr>
          <w:p w14:paraId="59EA9656" w14:textId="77777777" w:rsidR="006A4623" w:rsidRPr="003347B0" w:rsidRDefault="006A4623" w:rsidP="00A36B5B">
            <w:pPr>
              <w:jc w:val="center"/>
            </w:pPr>
            <w:r w:rsidRPr="003347B0">
              <w:t>7636000</w:t>
            </w:r>
          </w:p>
        </w:tc>
        <w:tc>
          <w:tcPr>
            <w:tcW w:w="1134" w:type="dxa"/>
            <w:vAlign w:val="center"/>
          </w:tcPr>
          <w:p w14:paraId="17963F48" w14:textId="77777777" w:rsidR="006A4623" w:rsidRPr="003347B0" w:rsidRDefault="006A4623" w:rsidP="00A36B5B">
            <w:pPr>
              <w:jc w:val="center"/>
            </w:pPr>
            <w:r w:rsidRPr="003347B0">
              <w:t>588700</w:t>
            </w:r>
          </w:p>
        </w:tc>
        <w:tc>
          <w:tcPr>
            <w:tcW w:w="1134" w:type="dxa"/>
            <w:vAlign w:val="center"/>
          </w:tcPr>
          <w:p w14:paraId="7A065F0E" w14:textId="77777777" w:rsidR="006A4623" w:rsidRPr="003347B0" w:rsidRDefault="006A4623" w:rsidP="00A36B5B">
            <w:pPr>
              <w:jc w:val="center"/>
            </w:pPr>
            <w:r w:rsidRPr="003347B0">
              <w:t>620626</w:t>
            </w:r>
          </w:p>
        </w:tc>
        <w:tc>
          <w:tcPr>
            <w:tcW w:w="1134" w:type="dxa"/>
            <w:vAlign w:val="center"/>
          </w:tcPr>
          <w:p w14:paraId="61799B3D" w14:textId="77777777" w:rsidR="006A4623" w:rsidRPr="003347B0" w:rsidRDefault="006A4623" w:rsidP="00A36B5B">
            <w:pPr>
              <w:jc w:val="center"/>
            </w:pPr>
            <w:r w:rsidRPr="003347B0">
              <w:t>663943</w:t>
            </w:r>
          </w:p>
        </w:tc>
        <w:tc>
          <w:tcPr>
            <w:tcW w:w="1098" w:type="dxa"/>
            <w:vAlign w:val="center"/>
          </w:tcPr>
          <w:p w14:paraId="11455671" w14:textId="77777777" w:rsidR="006A4623" w:rsidRPr="003347B0" w:rsidRDefault="006A4623" w:rsidP="00A36B5B">
            <w:pPr>
              <w:jc w:val="center"/>
            </w:pPr>
            <w:r w:rsidRPr="003347B0">
              <w:t>646946</w:t>
            </w:r>
          </w:p>
        </w:tc>
      </w:tr>
      <w:tr w:rsidR="006A4623" w:rsidRPr="003347B0" w14:paraId="06514BF4" w14:textId="77777777" w:rsidTr="00A36B5B">
        <w:tc>
          <w:tcPr>
            <w:tcW w:w="3227" w:type="dxa"/>
            <w:vAlign w:val="center"/>
          </w:tcPr>
          <w:p w14:paraId="48BF2019" w14:textId="77777777" w:rsidR="006A4623" w:rsidRPr="003347B0" w:rsidRDefault="006A4623" w:rsidP="00A36B5B">
            <w:r w:rsidRPr="003347B0">
              <w:t>- от населения</w:t>
            </w:r>
          </w:p>
        </w:tc>
        <w:tc>
          <w:tcPr>
            <w:tcW w:w="1759" w:type="dxa"/>
            <w:vAlign w:val="center"/>
          </w:tcPr>
          <w:p w14:paraId="673F3626" w14:textId="77777777" w:rsidR="006A4623" w:rsidRPr="003347B0" w:rsidRDefault="006A4623" w:rsidP="00A36B5B">
            <w:pPr>
              <w:jc w:val="center"/>
            </w:pPr>
            <w:r w:rsidRPr="003347B0">
              <w:t>учет не велся</w:t>
            </w:r>
          </w:p>
        </w:tc>
        <w:tc>
          <w:tcPr>
            <w:tcW w:w="1134" w:type="dxa"/>
            <w:vAlign w:val="center"/>
          </w:tcPr>
          <w:p w14:paraId="7F0D2C30" w14:textId="77777777" w:rsidR="006A4623" w:rsidRPr="003347B0" w:rsidRDefault="006A4623" w:rsidP="00A36B5B">
            <w:pPr>
              <w:jc w:val="center"/>
            </w:pPr>
            <w:r w:rsidRPr="003347B0">
              <w:t>555744</w:t>
            </w:r>
          </w:p>
        </w:tc>
        <w:tc>
          <w:tcPr>
            <w:tcW w:w="1134" w:type="dxa"/>
            <w:vAlign w:val="center"/>
          </w:tcPr>
          <w:p w14:paraId="37652C38" w14:textId="77777777" w:rsidR="006A4623" w:rsidRPr="003347B0" w:rsidRDefault="006A4623" w:rsidP="00A36B5B">
            <w:pPr>
              <w:jc w:val="center"/>
            </w:pPr>
            <w:r w:rsidRPr="003347B0">
              <w:t>586227</w:t>
            </w:r>
          </w:p>
        </w:tc>
        <w:tc>
          <w:tcPr>
            <w:tcW w:w="1134" w:type="dxa"/>
            <w:vAlign w:val="center"/>
          </w:tcPr>
          <w:p w14:paraId="3F5E20B5" w14:textId="77777777" w:rsidR="006A4623" w:rsidRPr="003347B0" w:rsidRDefault="006A4623" w:rsidP="00A36B5B">
            <w:pPr>
              <w:jc w:val="center"/>
            </w:pPr>
            <w:r w:rsidRPr="003347B0">
              <w:t>585173</w:t>
            </w:r>
          </w:p>
        </w:tc>
        <w:tc>
          <w:tcPr>
            <w:tcW w:w="1098" w:type="dxa"/>
            <w:vAlign w:val="center"/>
          </w:tcPr>
          <w:p w14:paraId="19199AB8" w14:textId="77777777" w:rsidR="006A4623" w:rsidRPr="003347B0" w:rsidRDefault="006A4623" w:rsidP="00A36B5B">
            <w:pPr>
              <w:jc w:val="center"/>
            </w:pPr>
            <w:r w:rsidRPr="003347B0">
              <w:t>559776</w:t>
            </w:r>
          </w:p>
        </w:tc>
      </w:tr>
      <w:tr w:rsidR="006A4623" w:rsidRPr="003347B0" w14:paraId="12A6EB5C" w14:textId="77777777" w:rsidTr="00A36B5B">
        <w:tc>
          <w:tcPr>
            <w:tcW w:w="3227" w:type="dxa"/>
            <w:vAlign w:val="center"/>
          </w:tcPr>
          <w:p w14:paraId="77DB9193" w14:textId="77777777" w:rsidR="006A4623" w:rsidRPr="003347B0" w:rsidRDefault="006A4623" w:rsidP="00A36B5B">
            <w:r w:rsidRPr="003347B0">
              <w:t>- от бюджетных организаций</w:t>
            </w:r>
          </w:p>
        </w:tc>
        <w:tc>
          <w:tcPr>
            <w:tcW w:w="1759" w:type="dxa"/>
            <w:vAlign w:val="center"/>
          </w:tcPr>
          <w:p w14:paraId="3D6CAE9C" w14:textId="77777777" w:rsidR="006A4623" w:rsidRPr="003347B0" w:rsidRDefault="006A4623" w:rsidP="00A36B5B">
            <w:pPr>
              <w:jc w:val="center"/>
            </w:pPr>
            <w:r w:rsidRPr="003347B0">
              <w:t>учет не велся</w:t>
            </w:r>
          </w:p>
        </w:tc>
        <w:tc>
          <w:tcPr>
            <w:tcW w:w="1134" w:type="dxa"/>
            <w:vAlign w:val="center"/>
          </w:tcPr>
          <w:p w14:paraId="0D737A68" w14:textId="77777777" w:rsidR="006A4623" w:rsidRPr="003347B0" w:rsidRDefault="006A4623" w:rsidP="00A36B5B">
            <w:pPr>
              <w:jc w:val="center"/>
            </w:pPr>
            <w:r w:rsidRPr="003347B0">
              <w:t>32956</w:t>
            </w:r>
          </w:p>
        </w:tc>
        <w:tc>
          <w:tcPr>
            <w:tcW w:w="1134" w:type="dxa"/>
            <w:vAlign w:val="center"/>
          </w:tcPr>
          <w:p w14:paraId="222B9231" w14:textId="77777777" w:rsidR="006A4623" w:rsidRPr="003347B0" w:rsidRDefault="006A4623" w:rsidP="00A36B5B">
            <w:pPr>
              <w:jc w:val="center"/>
            </w:pPr>
            <w:r w:rsidRPr="003347B0">
              <w:t>34399</w:t>
            </w:r>
          </w:p>
        </w:tc>
        <w:tc>
          <w:tcPr>
            <w:tcW w:w="1134" w:type="dxa"/>
            <w:vAlign w:val="center"/>
          </w:tcPr>
          <w:p w14:paraId="7C94344B" w14:textId="77777777" w:rsidR="006A4623" w:rsidRPr="003347B0" w:rsidRDefault="006A4623" w:rsidP="00A36B5B">
            <w:pPr>
              <w:jc w:val="center"/>
            </w:pPr>
            <w:r w:rsidRPr="003347B0">
              <w:t>36360</w:t>
            </w:r>
          </w:p>
        </w:tc>
        <w:tc>
          <w:tcPr>
            <w:tcW w:w="1098" w:type="dxa"/>
            <w:vAlign w:val="center"/>
          </w:tcPr>
          <w:p w14:paraId="5CA720EC" w14:textId="77777777" w:rsidR="006A4623" w:rsidRPr="003347B0" w:rsidRDefault="006A4623" w:rsidP="00A36B5B">
            <w:pPr>
              <w:jc w:val="center"/>
            </w:pPr>
            <w:r w:rsidRPr="003347B0">
              <w:t>35271</w:t>
            </w:r>
          </w:p>
        </w:tc>
      </w:tr>
      <w:tr w:rsidR="006A4623" w:rsidRPr="003347B0" w14:paraId="00D0BCF7" w14:textId="77777777" w:rsidTr="00A36B5B">
        <w:tc>
          <w:tcPr>
            <w:tcW w:w="3227" w:type="dxa"/>
            <w:vAlign w:val="center"/>
          </w:tcPr>
          <w:p w14:paraId="289FD1EF" w14:textId="77777777" w:rsidR="006A4623" w:rsidRPr="003347B0" w:rsidRDefault="006A4623" w:rsidP="00A36B5B">
            <w:r w:rsidRPr="003347B0">
              <w:t>- от прочих потребителей</w:t>
            </w:r>
          </w:p>
        </w:tc>
        <w:tc>
          <w:tcPr>
            <w:tcW w:w="1759" w:type="dxa"/>
            <w:vAlign w:val="center"/>
          </w:tcPr>
          <w:p w14:paraId="1645896E" w14:textId="77777777" w:rsidR="006A4623" w:rsidRPr="003347B0" w:rsidRDefault="006A4623" w:rsidP="00A36B5B">
            <w:pPr>
              <w:jc w:val="center"/>
            </w:pPr>
            <w:r w:rsidRPr="003347B0">
              <w:t>учет не велся</w:t>
            </w:r>
          </w:p>
        </w:tc>
        <w:tc>
          <w:tcPr>
            <w:tcW w:w="1134" w:type="dxa"/>
            <w:vAlign w:val="center"/>
          </w:tcPr>
          <w:p w14:paraId="04B5FF01" w14:textId="77777777" w:rsidR="006A4623" w:rsidRPr="003347B0" w:rsidRDefault="006A4623" w:rsidP="00A36B5B">
            <w:pPr>
              <w:jc w:val="center"/>
            </w:pPr>
            <w:r w:rsidRPr="003347B0">
              <w:t xml:space="preserve">учет </w:t>
            </w:r>
          </w:p>
          <w:p w14:paraId="55048C20" w14:textId="77777777" w:rsidR="006A4623" w:rsidRPr="003347B0" w:rsidRDefault="006A4623" w:rsidP="00A36B5B">
            <w:pPr>
              <w:jc w:val="center"/>
            </w:pPr>
            <w:r w:rsidRPr="003347B0">
              <w:t>не велся</w:t>
            </w:r>
          </w:p>
        </w:tc>
        <w:tc>
          <w:tcPr>
            <w:tcW w:w="1134" w:type="dxa"/>
            <w:vAlign w:val="center"/>
          </w:tcPr>
          <w:p w14:paraId="2A807B65" w14:textId="77777777" w:rsidR="006A4623" w:rsidRPr="003347B0" w:rsidRDefault="006A4623" w:rsidP="00A36B5B">
            <w:pPr>
              <w:jc w:val="center"/>
            </w:pPr>
            <w:r w:rsidRPr="003347B0">
              <w:t xml:space="preserve">учет </w:t>
            </w:r>
          </w:p>
          <w:p w14:paraId="1E0AAE61" w14:textId="77777777" w:rsidR="006A4623" w:rsidRPr="003347B0" w:rsidRDefault="006A4623" w:rsidP="00A36B5B">
            <w:pPr>
              <w:jc w:val="center"/>
            </w:pPr>
            <w:r w:rsidRPr="003347B0">
              <w:t>не велся</w:t>
            </w:r>
          </w:p>
        </w:tc>
        <w:tc>
          <w:tcPr>
            <w:tcW w:w="1134" w:type="dxa"/>
            <w:vAlign w:val="center"/>
          </w:tcPr>
          <w:p w14:paraId="1AD08D2B" w14:textId="77777777" w:rsidR="006A4623" w:rsidRPr="003347B0" w:rsidRDefault="006A4623" w:rsidP="00A36B5B">
            <w:pPr>
              <w:jc w:val="center"/>
            </w:pPr>
            <w:r w:rsidRPr="003347B0">
              <w:t>42411</w:t>
            </w:r>
          </w:p>
        </w:tc>
        <w:tc>
          <w:tcPr>
            <w:tcW w:w="1098" w:type="dxa"/>
            <w:vAlign w:val="center"/>
          </w:tcPr>
          <w:p w14:paraId="4DC45A80" w14:textId="77777777" w:rsidR="006A4623" w:rsidRPr="003347B0" w:rsidRDefault="006A4623" w:rsidP="00A36B5B">
            <w:pPr>
              <w:jc w:val="center"/>
            </w:pPr>
            <w:r w:rsidRPr="003347B0">
              <w:t>51899</w:t>
            </w:r>
          </w:p>
        </w:tc>
      </w:tr>
    </w:tbl>
    <w:p w14:paraId="62EE08C0" w14:textId="77777777" w:rsidR="006A4623" w:rsidRPr="003347B0" w:rsidRDefault="006A4623" w:rsidP="00123C51">
      <w:pPr>
        <w:pStyle w:val="af5"/>
        <w:ind w:firstLine="709"/>
        <w:rPr>
          <w:sz w:val="22"/>
          <w:szCs w:val="22"/>
        </w:rPr>
      </w:pPr>
      <w:bookmarkStart w:id="109" w:name="_Toc356287413"/>
      <w:r w:rsidRPr="003347B0">
        <w:rPr>
          <w:sz w:val="22"/>
          <w:szCs w:val="22"/>
        </w:rPr>
        <w:t>Характеристика полигона ТБО и ПО ЗАО «Полигон-ЛТД»</w:t>
      </w:r>
      <w:bookmarkEnd w:id="109"/>
    </w:p>
    <w:p w14:paraId="60D2905B" w14:textId="77777777" w:rsidR="006A4623" w:rsidRPr="003347B0" w:rsidRDefault="006A4623" w:rsidP="00123C51">
      <w:pPr>
        <w:pStyle w:val="a7"/>
        <w:ind w:firstLine="709"/>
      </w:pPr>
      <w:r w:rsidRPr="003347B0">
        <w:t>Собственником объекта размещения Т</w:t>
      </w:r>
      <w:r w:rsidRPr="003347B0">
        <w:rPr>
          <w:lang w:val="ru-RU"/>
        </w:rPr>
        <w:t>К</w:t>
      </w:r>
      <w:r w:rsidRPr="003347B0">
        <w:t>О и ПО является ЗАО «Полигон-ЛТД». Полигон расположен в Сургутском районе, на 27 км авто</w:t>
      </w:r>
      <w:r w:rsidRPr="003347B0">
        <w:rPr>
          <w:lang w:val="ru-RU"/>
        </w:rPr>
        <w:t xml:space="preserve">мобильная </w:t>
      </w:r>
      <w:r w:rsidRPr="003347B0">
        <w:t xml:space="preserve">дороги </w:t>
      </w:r>
      <w:r w:rsidRPr="003347B0">
        <w:rPr>
          <w:lang w:val="ru-RU"/>
        </w:rPr>
        <w:t xml:space="preserve">общего </w:t>
      </w:r>
      <w:r w:rsidRPr="003347B0">
        <w:rPr>
          <w:lang w:val="ru-RU"/>
        </w:rPr>
        <w:lastRenderedPageBreak/>
        <w:t>пользования регионального значения г.</w:t>
      </w:r>
      <w:r w:rsidRPr="003347B0">
        <w:t>Нефтеюганск</w:t>
      </w:r>
      <w:r w:rsidRPr="003347B0">
        <w:rPr>
          <w:lang w:val="ru-RU"/>
        </w:rPr>
        <w:t>- г.</w:t>
      </w:r>
      <w:r w:rsidRPr="003347B0">
        <w:t>Сургут</w:t>
      </w:r>
      <w:r w:rsidRPr="003347B0">
        <w:rPr>
          <w:lang w:val="ru-RU"/>
        </w:rPr>
        <w:t xml:space="preserve"> </w:t>
      </w:r>
      <w:r w:rsidRPr="003347B0">
        <w:t xml:space="preserve">Западно-сибирского месторождения нефти. Площадь полигона составляет 38,7 га. Отходы принимаются III,IV,V класса опасности. </w:t>
      </w:r>
    </w:p>
    <w:p w14:paraId="08F8D9DD" w14:textId="77777777" w:rsidR="006A4623" w:rsidRPr="003347B0" w:rsidRDefault="006A4623" w:rsidP="00123C51">
      <w:pPr>
        <w:pStyle w:val="a7"/>
        <w:ind w:firstLine="709"/>
      </w:pPr>
      <w:r w:rsidRPr="003347B0">
        <w:t>По данным, которые были предоставлены СГМУП «Сургутский кадастровый центр Природа» и ПО ЗАО «Полигон ЛТД», фактический объем образованных на территории города Сургута и захороненных Т</w:t>
      </w:r>
      <w:r w:rsidRPr="003347B0">
        <w:rPr>
          <w:lang w:val="ru-RU"/>
        </w:rPr>
        <w:t>К</w:t>
      </w:r>
      <w:r w:rsidRPr="003347B0">
        <w:t>О за период 2011 года составил 836002 куб.</w:t>
      </w:r>
      <w:r w:rsidRPr="003347B0">
        <w:rPr>
          <w:lang w:val="ru-RU"/>
        </w:rPr>
        <w:t xml:space="preserve"> </w:t>
      </w:r>
      <w:r w:rsidRPr="003347B0">
        <w:t xml:space="preserve">м с учетом </w:t>
      </w:r>
      <w:r w:rsidRPr="003347B0">
        <w:rPr>
          <w:lang w:val="ru-RU"/>
        </w:rPr>
        <w:t>крупногабаритных отходов (</w:t>
      </w:r>
      <w:r w:rsidRPr="003347B0">
        <w:t>КГО</w:t>
      </w:r>
      <w:r w:rsidRPr="003347B0">
        <w:rPr>
          <w:lang w:val="ru-RU"/>
        </w:rPr>
        <w:t>)</w:t>
      </w:r>
      <w:r w:rsidRPr="003347B0">
        <w:t>.</w:t>
      </w:r>
    </w:p>
    <w:p w14:paraId="4DCAAEDA" w14:textId="033CEF61" w:rsidR="006A4623" w:rsidRPr="003347B0" w:rsidRDefault="006A4623" w:rsidP="00123C51">
      <w:pPr>
        <w:pStyle w:val="af4"/>
        <w:ind w:firstLine="709"/>
      </w:pPr>
      <w:r w:rsidRPr="003347B0">
        <w:t xml:space="preserve">Таблица </w:t>
      </w:r>
      <w:fldSimple w:instr=" SEQ Таблица \* ARABIC ">
        <w:r w:rsidR="004801DE">
          <w:rPr>
            <w:noProof/>
          </w:rPr>
          <w:t>41</w:t>
        </w:r>
      </w:fldSimple>
      <w:r w:rsidRPr="003347B0">
        <w:t xml:space="preserve"> Объем принятых ТКО на полигон ТБО и ПО ЗАО «Полигон-ЛТД» за 2008-2011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04"/>
        <w:gridCol w:w="1585"/>
        <w:gridCol w:w="1585"/>
        <w:gridCol w:w="1585"/>
        <w:gridCol w:w="1585"/>
      </w:tblGrid>
      <w:tr w:rsidR="006A4623" w:rsidRPr="003347B0" w14:paraId="2855AB62" w14:textId="77777777" w:rsidTr="00A36B5B">
        <w:tc>
          <w:tcPr>
            <w:tcW w:w="5070" w:type="dxa"/>
            <w:vMerge w:val="restart"/>
            <w:shd w:val="clear" w:color="auto" w:fill="auto"/>
          </w:tcPr>
          <w:p w14:paraId="73A2CA8B" w14:textId="77777777" w:rsidR="006A4623" w:rsidRPr="003347B0" w:rsidRDefault="006A4623" w:rsidP="00A36B5B">
            <w:pPr>
              <w:pStyle w:val="af5"/>
            </w:pPr>
            <w:r w:rsidRPr="003347B0">
              <w:t>Показатели</w:t>
            </w:r>
          </w:p>
        </w:tc>
        <w:tc>
          <w:tcPr>
            <w:tcW w:w="4677" w:type="dxa"/>
            <w:gridSpan w:val="4"/>
            <w:shd w:val="clear" w:color="auto" w:fill="auto"/>
          </w:tcPr>
          <w:p w14:paraId="47411F2C" w14:textId="77777777" w:rsidR="006A4623" w:rsidRPr="003347B0" w:rsidRDefault="006A4623" w:rsidP="00A36B5B">
            <w:pPr>
              <w:pStyle w:val="af5"/>
            </w:pPr>
            <w:r w:rsidRPr="003347B0">
              <w:t>Объем ТКО, куб.м</w:t>
            </w:r>
          </w:p>
        </w:tc>
      </w:tr>
      <w:tr w:rsidR="006A4623" w:rsidRPr="003347B0" w14:paraId="43D1DD98" w14:textId="77777777" w:rsidTr="00A36B5B">
        <w:tc>
          <w:tcPr>
            <w:tcW w:w="5070" w:type="dxa"/>
            <w:vMerge/>
            <w:shd w:val="clear" w:color="auto" w:fill="auto"/>
          </w:tcPr>
          <w:p w14:paraId="799CA49E" w14:textId="77777777" w:rsidR="006A4623" w:rsidRPr="003347B0" w:rsidRDefault="006A4623" w:rsidP="00A36B5B">
            <w:pPr>
              <w:pStyle w:val="af5"/>
            </w:pPr>
          </w:p>
        </w:tc>
        <w:tc>
          <w:tcPr>
            <w:tcW w:w="1134" w:type="dxa"/>
            <w:shd w:val="clear" w:color="auto" w:fill="auto"/>
          </w:tcPr>
          <w:p w14:paraId="09642F52" w14:textId="77777777" w:rsidR="006A4623" w:rsidRPr="003347B0" w:rsidRDefault="006A4623" w:rsidP="00A36B5B">
            <w:pPr>
              <w:pStyle w:val="af5"/>
            </w:pPr>
            <w:r w:rsidRPr="003347B0">
              <w:t>2008 год</w:t>
            </w:r>
          </w:p>
        </w:tc>
        <w:tc>
          <w:tcPr>
            <w:tcW w:w="1134" w:type="dxa"/>
            <w:shd w:val="clear" w:color="auto" w:fill="auto"/>
          </w:tcPr>
          <w:p w14:paraId="6378223F" w14:textId="77777777" w:rsidR="006A4623" w:rsidRPr="003347B0" w:rsidRDefault="006A4623" w:rsidP="00A36B5B">
            <w:pPr>
              <w:pStyle w:val="af5"/>
            </w:pPr>
            <w:r w:rsidRPr="003347B0">
              <w:t>2009 год</w:t>
            </w:r>
          </w:p>
        </w:tc>
        <w:tc>
          <w:tcPr>
            <w:tcW w:w="1134" w:type="dxa"/>
            <w:shd w:val="clear" w:color="auto" w:fill="auto"/>
          </w:tcPr>
          <w:p w14:paraId="12C6B357" w14:textId="77777777" w:rsidR="006A4623" w:rsidRPr="003347B0" w:rsidRDefault="006A4623" w:rsidP="00A36B5B">
            <w:pPr>
              <w:pStyle w:val="af5"/>
            </w:pPr>
            <w:r w:rsidRPr="003347B0">
              <w:t>2010 год</w:t>
            </w:r>
          </w:p>
        </w:tc>
        <w:tc>
          <w:tcPr>
            <w:tcW w:w="1275" w:type="dxa"/>
            <w:shd w:val="clear" w:color="auto" w:fill="auto"/>
          </w:tcPr>
          <w:p w14:paraId="6BDACC05" w14:textId="77777777" w:rsidR="006A4623" w:rsidRPr="003347B0" w:rsidRDefault="006A4623" w:rsidP="00A36B5B">
            <w:pPr>
              <w:pStyle w:val="af5"/>
            </w:pPr>
            <w:r w:rsidRPr="003347B0">
              <w:t>2011 год</w:t>
            </w:r>
          </w:p>
        </w:tc>
      </w:tr>
      <w:tr w:rsidR="006A4623" w:rsidRPr="003347B0" w14:paraId="3162580E" w14:textId="77777777" w:rsidTr="00A36B5B">
        <w:tc>
          <w:tcPr>
            <w:tcW w:w="5070" w:type="dxa"/>
          </w:tcPr>
          <w:p w14:paraId="652EDAC5" w14:textId="77777777" w:rsidR="006A4623" w:rsidRPr="003347B0" w:rsidRDefault="006A4623" w:rsidP="00A36B5B">
            <w:pPr>
              <w:rPr>
                <w:sz w:val="22"/>
                <w:szCs w:val="22"/>
              </w:rPr>
            </w:pPr>
            <w:r w:rsidRPr="003347B0">
              <w:rPr>
                <w:sz w:val="22"/>
                <w:szCs w:val="22"/>
              </w:rPr>
              <w:t>Общий объем принятых отходов, в том числе:</w:t>
            </w:r>
          </w:p>
        </w:tc>
        <w:tc>
          <w:tcPr>
            <w:tcW w:w="1134" w:type="dxa"/>
            <w:vAlign w:val="bottom"/>
          </w:tcPr>
          <w:p w14:paraId="518BAD81" w14:textId="77777777" w:rsidR="006A4623" w:rsidRPr="003347B0" w:rsidRDefault="006A4623" w:rsidP="00A36B5B">
            <w:pPr>
              <w:rPr>
                <w:sz w:val="22"/>
                <w:szCs w:val="22"/>
              </w:rPr>
            </w:pPr>
            <w:r w:rsidRPr="003347B0">
              <w:rPr>
                <w:sz w:val="22"/>
                <w:szCs w:val="22"/>
              </w:rPr>
              <w:t>193270</w:t>
            </w:r>
          </w:p>
        </w:tc>
        <w:tc>
          <w:tcPr>
            <w:tcW w:w="1134" w:type="dxa"/>
            <w:vAlign w:val="bottom"/>
          </w:tcPr>
          <w:p w14:paraId="768C03F4" w14:textId="77777777" w:rsidR="006A4623" w:rsidRPr="003347B0" w:rsidRDefault="006A4623" w:rsidP="00A36B5B">
            <w:pPr>
              <w:rPr>
                <w:sz w:val="22"/>
                <w:szCs w:val="22"/>
              </w:rPr>
            </w:pPr>
            <w:r w:rsidRPr="003347B0">
              <w:rPr>
                <w:sz w:val="22"/>
                <w:szCs w:val="22"/>
              </w:rPr>
              <w:t>175983</w:t>
            </w:r>
          </w:p>
        </w:tc>
        <w:tc>
          <w:tcPr>
            <w:tcW w:w="1134" w:type="dxa"/>
            <w:vAlign w:val="bottom"/>
          </w:tcPr>
          <w:p w14:paraId="74809C87" w14:textId="77777777" w:rsidR="006A4623" w:rsidRPr="003347B0" w:rsidRDefault="006A4623" w:rsidP="00A36B5B">
            <w:pPr>
              <w:rPr>
                <w:sz w:val="22"/>
                <w:szCs w:val="22"/>
              </w:rPr>
            </w:pPr>
            <w:r w:rsidRPr="003347B0">
              <w:rPr>
                <w:sz w:val="22"/>
                <w:szCs w:val="22"/>
              </w:rPr>
              <w:t>189873</w:t>
            </w:r>
          </w:p>
        </w:tc>
        <w:tc>
          <w:tcPr>
            <w:tcW w:w="1275" w:type="dxa"/>
            <w:vAlign w:val="bottom"/>
          </w:tcPr>
          <w:p w14:paraId="0501CEAC" w14:textId="77777777" w:rsidR="006A4623" w:rsidRPr="003347B0" w:rsidRDefault="006A4623" w:rsidP="00A36B5B">
            <w:pPr>
              <w:rPr>
                <w:sz w:val="22"/>
                <w:szCs w:val="22"/>
              </w:rPr>
            </w:pPr>
            <w:r w:rsidRPr="003347B0">
              <w:rPr>
                <w:sz w:val="22"/>
                <w:szCs w:val="22"/>
              </w:rPr>
              <w:t>172059</w:t>
            </w:r>
          </w:p>
        </w:tc>
      </w:tr>
      <w:tr w:rsidR="006A4623" w:rsidRPr="003347B0" w14:paraId="5EF6A7D2" w14:textId="77777777" w:rsidTr="00A36B5B">
        <w:tc>
          <w:tcPr>
            <w:tcW w:w="5070" w:type="dxa"/>
          </w:tcPr>
          <w:p w14:paraId="24D8D413" w14:textId="77777777" w:rsidR="006A4623" w:rsidRPr="003347B0" w:rsidRDefault="006A4623" w:rsidP="00A36B5B">
            <w:pPr>
              <w:rPr>
                <w:sz w:val="22"/>
                <w:szCs w:val="22"/>
              </w:rPr>
            </w:pPr>
            <w:r w:rsidRPr="003347B0">
              <w:rPr>
                <w:sz w:val="22"/>
                <w:szCs w:val="22"/>
              </w:rPr>
              <w:t>- от населения</w:t>
            </w:r>
          </w:p>
        </w:tc>
        <w:tc>
          <w:tcPr>
            <w:tcW w:w="1134" w:type="dxa"/>
          </w:tcPr>
          <w:p w14:paraId="2D4C9F37" w14:textId="77777777" w:rsidR="006A4623" w:rsidRPr="003347B0" w:rsidRDefault="006A4623" w:rsidP="00A36B5B">
            <w:pPr>
              <w:rPr>
                <w:sz w:val="22"/>
                <w:szCs w:val="22"/>
              </w:rPr>
            </w:pPr>
            <w:r w:rsidRPr="003347B0">
              <w:rPr>
                <w:sz w:val="22"/>
                <w:szCs w:val="22"/>
              </w:rPr>
              <w:t>191059</w:t>
            </w:r>
          </w:p>
        </w:tc>
        <w:tc>
          <w:tcPr>
            <w:tcW w:w="1134" w:type="dxa"/>
          </w:tcPr>
          <w:p w14:paraId="6F84D14D" w14:textId="77777777" w:rsidR="006A4623" w:rsidRPr="003347B0" w:rsidRDefault="006A4623" w:rsidP="00A36B5B">
            <w:pPr>
              <w:rPr>
                <w:sz w:val="22"/>
                <w:szCs w:val="22"/>
              </w:rPr>
            </w:pPr>
            <w:r w:rsidRPr="003347B0">
              <w:rPr>
                <w:sz w:val="22"/>
                <w:szCs w:val="22"/>
              </w:rPr>
              <w:t>174769</w:t>
            </w:r>
          </w:p>
        </w:tc>
        <w:tc>
          <w:tcPr>
            <w:tcW w:w="1134" w:type="dxa"/>
          </w:tcPr>
          <w:p w14:paraId="555E6C62" w14:textId="77777777" w:rsidR="006A4623" w:rsidRPr="003347B0" w:rsidRDefault="006A4623" w:rsidP="00A36B5B">
            <w:pPr>
              <w:rPr>
                <w:sz w:val="22"/>
                <w:szCs w:val="22"/>
              </w:rPr>
            </w:pPr>
            <w:r w:rsidRPr="003347B0">
              <w:rPr>
                <w:sz w:val="22"/>
                <w:szCs w:val="22"/>
              </w:rPr>
              <w:t>185661</w:t>
            </w:r>
          </w:p>
        </w:tc>
        <w:tc>
          <w:tcPr>
            <w:tcW w:w="1275" w:type="dxa"/>
          </w:tcPr>
          <w:p w14:paraId="2270DDB8" w14:textId="77777777" w:rsidR="006A4623" w:rsidRPr="003347B0" w:rsidRDefault="006A4623" w:rsidP="00A36B5B">
            <w:pPr>
              <w:rPr>
                <w:sz w:val="22"/>
                <w:szCs w:val="22"/>
              </w:rPr>
            </w:pPr>
            <w:r w:rsidRPr="003347B0">
              <w:rPr>
                <w:sz w:val="22"/>
                <w:szCs w:val="22"/>
              </w:rPr>
              <w:t>169003</w:t>
            </w:r>
          </w:p>
        </w:tc>
      </w:tr>
      <w:tr w:rsidR="006A4623" w:rsidRPr="003347B0" w14:paraId="4B75276B" w14:textId="77777777" w:rsidTr="00A36B5B">
        <w:tc>
          <w:tcPr>
            <w:tcW w:w="5070" w:type="dxa"/>
          </w:tcPr>
          <w:p w14:paraId="3791042C" w14:textId="77777777" w:rsidR="006A4623" w:rsidRPr="003347B0" w:rsidRDefault="006A4623" w:rsidP="00A36B5B">
            <w:pPr>
              <w:rPr>
                <w:sz w:val="22"/>
                <w:szCs w:val="22"/>
              </w:rPr>
            </w:pPr>
            <w:r w:rsidRPr="003347B0">
              <w:rPr>
                <w:sz w:val="22"/>
                <w:szCs w:val="22"/>
              </w:rPr>
              <w:t>- от прочих потребителей</w:t>
            </w:r>
          </w:p>
        </w:tc>
        <w:tc>
          <w:tcPr>
            <w:tcW w:w="1134" w:type="dxa"/>
          </w:tcPr>
          <w:p w14:paraId="5159E081" w14:textId="77777777" w:rsidR="006A4623" w:rsidRPr="003347B0" w:rsidRDefault="006A4623" w:rsidP="00A36B5B">
            <w:pPr>
              <w:rPr>
                <w:sz w:val="22"/>
                <w:szCs w:val="22"/>
              </w:rPr>
            </w:pPr>
            <w:r w:rsidRPr="003347B0">
              <w:rPr>
                <w:sz w:val="22"/>
                <w:szCs w:val="22"/>
              </w:rPr>
              <w:t>2211</w:t>
            </w:r>
          </w:p>
        </w:tc>
        <w:tc>
          <w:tcPr>
            <w:tcW w:w="1134" w:type="dxa"/>
          </w:tcPr>
          <w:p w14:paraId="00068A83" w14:textId="77777777" w:rsidR="006A4623" w:rsidRPr="003347B0" w:rsidRDefault="006A4623" w:rsidP="00A36B5B">
            <w:pPr>
              <w:rPr>
                <w:sz w:val="22"/>
                <w:szCs w:val="22"/>
              </w:rPr>
            </w:pPr>
            <w:r w:rsidRPr="003347B0">
              <w:rPr>
                <w:sz w:val="22"/>
                <w:szCs w:val="22"/>
              </w:rPr>
              <w:t>1214</w:t>
            </w:r>
          </w:p>
        </w:tc>
        <w:tc>
          <w:tcPr>
            <w:tcW w:w="1134" w:type="dxa"/>
          </w:tcPr>
          <w:p w14:paraId="15FC684F" w14:textId="77777777" w:rsidR="006A4623" w:rsidRPr="003347B0" w:rsidRDefault="006A4623" w:rsidP="00A36B5B">
            <w:pPr>
              <w:rPr>
                <w:sz w:val="22"/>
                <w:szCs w:val="22"/>
              </w:rPr>
            </w:pPr>
            <w:r w:rsidRPr="003347B0">
              <w:rPr>
                <w:sz w:val="22"/>
                <w:szCs w:val="22"/>
              </w:rPr>
              <w:t>4212</w:t>
            </w:r>
          </w:p>
        </w:tc>
        <w:tc>
          <w:tcPr>
            <w:tcW w:w="1275" w:type="dxa"/>
          </w:tcPr>
          <w:p w14:paraId="0F3A5254" w14:textId="77777777" w:rsidR="006A4623" w:rsidRPr="003347B0" w:rsidRDefault="006A4623" w:rsidP="00A36B5B">
            <w:pPr>
              <w:rPr>
                <w:sz w:val="22"/>
                <w:szCs w:val="22"/>
              </w:rPr>
            </w:pPr>
            <w:r w:rsidRPr="003347B0">
              <w:rPr>
                <w:sz w:val="22"/>
                <w:szCs w:val="22"/>
              </w:rPr>
              <w:t>3056</w:t>
            </w:r>
          </w:p>
        </w:tc>
      </w:tr>
    </w:tbl>
    <w:p w14:paraId="6875FF6A" w14:textId="77777777" w:rsidR="006A4623" w:rsidRPr="003347B0" w:rsidRDefault="006A4623" w:rsidP="00123C51">
      <w:pPr>
        <w:pStyle w:val="a7"/>
        <w:ind w:firstLine="709"/>
      </w:pPr>
      <w:r w:rsidRPr="003347B0">
        <w:t xml:space="preserve">За период 2011 года по данным отчетной формы № 2-ТП (отходы) предприятиями города Сургута было образованно 26 тысяч тонн </w:t>
      </w:r>
      <w:r w:rsidRPr="003347B0">
        <w:rPr>
          <w:lang w:val="ru-RU"/>
        </w:rPr>
        <w:t>ТКО</w:t>
      </w:r>
      <w:r w:rsidRPr="003347B0">
        <w:t>.</w:t>
      </w:r>
    </w:p>
    <w:p w14:paraId="11D48171" w14:textId="60061AEA" w:rsidR="006A4623" w:rsidRPr="003347B0" w:rsidRDefault="006A4623" w:rsidP="00123C51">
      <w:pPr>
        <w:pStyle w:val="af4"/>
        <w:ind w:firstLine="709"/>
      </w:pPr>
      <w:r w:rsidRPr="003347B0">
        <w:t xml:space="preserve">Таблица </w:t>
      </w:r>
      <w:fldSimple w:instr=" SEQ Таблица \* ARABIC ">
        <w:r w:rsidR="004801DE">
          <w:rPr>
            <w:noProof/>
          </w:rPr>
          <w:t>42</w:t>
        </w:r>
      </w:fldSimple>
      <w:r w:rsidRPr="003347B0">
        <w:t xml:space="preserve"> Объемы ТКО, образованные объектами инфраструктуры и промышленными предприятиями за 2011 год</w:t>
      </w:r>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58"/>
        <w:gridCol w:w="2285"/>
      </w:tblGrid>
      <w:tr w:rsidR="006A4623" w:rsidRPr="003347B0" w14:paraId="38CE2C99" w14:textId="77777777" w:rsidTr="00A36B5B">
        <w:trPr>
          <w:trHeight w:val="322"/>
          <w:tblHeader/>
          <w:jc w:val="center"/>
        </w:trPr>
        <w:tc>
          <w:tcPr>
            <w:tcW w:w="3764" w:type="pct"/>
            <w:vMerge w:val="restart"/>
            <w:shd w:val="clear" w:color="auto" w:fill="auto"/>
            <w:vAlign w:val="center"/>
          </w:tcPr>
          <w:p w14:paraId="2076902A" w14:textId="77777777" w:rsidR="006A4623" w:rsidRPr="003347B0" w:rsidRDefault="006A4623" w:rsidP="00A36B5B">
            <w:pPr>
              <w:pStyle w:val="af5"/>
              <w:rPr>
                <w:sz w:val="22"/>
                <w:szCs w:val="22"/>
              </w:rPr>
            </w:pPr>
            <w:r w:rsidRPr="003347B0">
              <w:rPr>
                <w:sz w:val="22"/>
                <w:szCs w:val="22"/>
              </w:rPr>
              <w:t>Наименование видов отходов, сгруппированных по классам опасности для окружающей среды</w:t>
            </w:r>
          </w:p>
        </w:tc>
        <w:tc>
          <w:tcPr>
            <w:tcW w:w="1236" w:type="pct"/>
            <w:vMerge w:val="restart"/>
            <w:shd w:val="clear" w:color="auto" w:fill="auto"/>
            <w:vAlign w:val="center"/>
          </w:tcPr>
          <w:p w14:paraId="7F855300" w14:textId="77777777" w:rsidR="006A4623" w:rsidRPr="003347B0" w:rsidRDefault="006A4623" w:rsidP="00A36B5B">
            <w:pPr>
              <w:pStyle w:val="af5"/>
              <w:rPr>
                <w:sz w:val="22"/>
                <w:szCs w:val="22"/>
              </w:rPr>
            </w:pPr>
            <w:r w:rsidRPr="003347B0">
              <w:rPr>
                <w:sz w:val="22"/>
                <w:szCs w:val="22"/>
              </w:rPr>
              <w:t>Образование отходов за отчетный год, тонн</w:t>
            </w:r>
          </w:p>
        </w:tc>
      </w:tr>
      <w:tr w:rsidR="006A4623" w:rsidRPr="003347B0" w14:paraId="1C6D981C" w14:textId="77777777" w:rsidTr="00A36B5B">
        <w:trPr>
          <w:trHeight w:val="322"/>
          <w:jc w:val="center"/>
        </w:trPr>
        <w:tc>
          <w:tcPr>
            <w:tcW w:w="3764" w:type="pct"/>
            <w:vMerge/>
            <w:shd w:val="clear" w:color="auto" w:fill="auto"/>
            <w:vAlign w:val="center"/>
          </w:tcPr>
          <w:p w14:paraId="5891BE53" w14:textId="77777777" w:rsidR="006A4623" w:rsidRPr="003347B0" w:rsidRDefault="006A4623" w:rsidP="00A36B5B">
            <w:pPr>
              <w:rPr>
                <w:sz w:val="22"/>
                <w:szCs w:val="22"/>
              </w:rPr>
            </w:pPr>
          </w:p>
        </w:tc>
        <w:tc>
          <w:tcPr>
            <w:tcW w:w="1236" w:type="pct"/>
            <w:vMerge/>
            <w:shd w:val="clear" w:color="auto" w:fill="auto"/>
            <w:vAlign w:val="center"/>
          </w:tcPr>
          <w:p w14:paraId="6A3F60B3" w14:textId="77777777" w:rsidR="006A4623" w:rsidRPr="003347B0" w:rsidRDefault="006A4623" w:rsidP="00A36B5B">
            <w:pPr>
              <w:rPr>
                <w:sz w:val="22"/>
                <w:szCs w:val="22"/>
              </w:rPr>
            </w:pPr>
          </w:p>
        </w:tc>
      </w:tr>
      <w:tr w:rsidR="006A4623" w:rsidRPr="003347B0" w14:paraId="6C0F6A59" w14:textId="77777777" w:rsidTr="00A36B5B">
        <w:trPr>
          <w:trHeight w:val="70"/>
          <w:jc w:val="center"/>
        </w:trPr>
        <w:tc>
          <w:tcPr>
            <w:tcW w:w="3764" w:type="pct"/>
          </w:tcPr>
          <w:p w14:paraId="33711EEC" w14:textId="77777777" w:rsidR="006A4623" w:rsidRPr="003347B0" w:rsidRDefault="006A4623" w:rsidP="00A36B5B">
            <w:pPr>
              <w:rPr>
                <w:sz w:val="22"/>
                <w:szCs w:val="22"/>
              </w:rPr>
            </w:pPr>
            <w:r w:rsidRPr="003347B0">
              <w:rPr>
                <w:sz w:val="22"/>
                <w:szCs w:val="22"/>
              </w:rPr>
              <w:t>Твердые коммунальные отходы</w:t>
            </w:r>
          </w:p>
        </w:tc>
        <w:tc>
          <w:tcPr>
            <w:tcW w:w="1236" w:type="pct"/>
            <w:noWrap/>
            <w:vAlign w:val="center"/>
          </w:tcPr>
          <w:p w14:paraId="15BC18C8" w14:textId="77777777" w:rsidR="006A4623" w:rsidRPr="003347B0" w:rsidRDefault="006A4623" w:rsidP="00A36B5B">
            <w:pPr>
              <w:pStyle w:val="af6"/>
            </w:pPr>
            <w:r w:rsidRPr="003347B0">
              <w:t>41,39</w:t>
            </w:r>
          </w:p>
        </w:tc>
      </w:tr>
      <w:tr w:rsidR="006A4623" w:rsidRPr="003347B0" w14:paraId="2A7BA0F7" w14:textId="77777777" w:rsidTr="00A36B5B">
        <w:trPr>
          <w:trHeight w:val="255"/>
          <w:jc w:val="center"/>
        </w:trPr>
        <w:tc>
          <w:tcPr>
            <w:tcW w:w="3764" w:type="pct"/>
          </w:tcPr>
          <w:p w14:paraId="266FD34B" w14:textId="77777777" w:rsidR="006A4623" w:rsidRPr="003347B0" w:rsidRDefault="006A4623" w:rsidP="00A36B5B">
            <w:pPr>
              <w:rPr>
                <w:sz w:val="22"/>
                <w:szCs w:val="22"/>
              </w:rPr>
            </w:pPr>
            <w:r w:rsidRPr="003347B0">
              <w:rPr>
                <w:sz w:val="22"/>
                <w:szCs w:val="22"/>
              </w:rPr>
              <w:t>Отходы из жилищ</w:t>
            </w:r>
          </w:p>
        </w:tc>
        <w:tc>
          <w:tcPr>
            <w:tcW w:w="1236" w:type="pct"/>
            <w:noWrap/>
            <w:vAlign w:val="center"/>
          </w:tcPr>
          <w:p w14:paraId="2B099A92" w14:textId="77777777" w:rsidR="006A4623" w:rsidRPr="003347B0" w:rsidRDefault="006A4623" w:rsidP="00A36B5B">
            <w:pPr>
              <w:pStyle w:val="af6"/>
            </w:pPr>
            <w:r w:rsidRPr="003347B0">
              <w:t>66</w:t>
            </w:r>
          </w:p>
        </w:tc>
      </w:tr>
      <w:tr w:rsidR="006A4623" w:rsidRPr="003347B0" w14:paraId="46B493C1" w14:textId="77777777" w:rsidTr="00A36B5B">
        <w:trPr>
          <w:trHeight w:val="490"/>
          <w:jc w:val="center"/>
        </w:trPr>
        <w:tc>
          <w:tcPr>
            <w:tcW w:w="3764" w:type="pct"/>
          </w:tcPr>
          <w:p w14:paraId="63DAF9F9" w14:textId="77777777" w:rsidR="006A4623" w:rsidRPr="003347B0" w:rsidRDefault="006A4623" w:rsidP="00A36B5B">
            <w:pPr>
              <w:rPr>
                <w:sz w:val="22"/>
                <w:szCs w:val="22"/>
              </w:rPr>
            </w:pPr>
            <w:r w:rsidRPr="003347B0">
              <w:rPr>
                <w:sz w:val="22"/>
                <w:szCs w:val="22"/>
              </w:rPr>
              <w:t>Отходы из жилищ несортированные (исключая крупногабаритные)</w:t>
            </w:r>
          </w:p>
        </w:tc>
        <w:tc>
          <w:tcPr>
            <w:tcW w:w="1236" w:type="pct"/>
            <w:noWrap/>
            <w:vAlign w:val="center"/>
          </w:tcPr>
          <w:p w14:paraId="62B4A1EB" w14:textId="77777777" w:rsidR="006A4623" w:rsidRPr="003347B0" w:rsidRDefault="006A4623" w:rsidP="00A36B5B">
            <w:pPr>
              <w:pStyle w:val="af6"/>
            </w:pPr>
            <w:r w:rsidRPr="003347B0">
              <w:t>16002,097</w:t>
            </w:r>
          </w:p>
        </w:tc>
      </w:tr>
      <w:tr w:rsidR="006A4623" w:rsidRPr="003347B0" w14:paraId="795F61A8" w14:textId="77777777" w:rsidTr="00A36B5B">
        <w:trPr>
          <w:trHeight w:val="412"/>
          <w:jc w:val="center"/>
        </w:trPr>
        <w:tc>
          <w:tcPr>
            <w:tcW w:w="3764" w:type="pct"/>
          </w:tcPr>
          <w:p w14:paraId="189535B9" w14:textId="77777777" w:rsidR="006A4623" w:rsidRPr="003347B0" w:rsidRDefault="006A4623" w:rsidP="00A36B5B">
            <w:pPr>
              <w:rPr>
                <w:sz w:val="22"/>
                <w:szCs w:val="22"/>
              </w:rPr>
            </w:pPr>
            <w:r w:rsidRPr="003347B0">
              <w:rPr>
                <w:sz w:val="22"/>
                <w:szCs w:val="22"/>
              </w:rPr>
              <w:t>Отходы потребления на производстве, подобные коммунальным</w:t>
            </w:r>
          </w:p>
        </w:tc>
        <w:tc>
          <w:tcPr>
            <w:tcW w:w="1236" w:type="pct"/>
            <w:noWrap/>
            <w:vAlign w:val="center"/>
          </w:tcPr>
          <w:p w14:paraId="2F3AAF2F" w14:textId="77777777" w:rsidR="006A4623" w:rsidRPr="003347B0" w:rsidRDefault="006A4623" w:rsidP="00A36B5B">
            <w:pPr>
              <w:pStyle w:val="af6"/>
            </w:pPr>
            <w:r w:rsidRPr="003347B0">
              <w:t>5670,57</w:t>
            </w:r>
          </w:p>
        </w:tc>
      </w:tr>
      <w:tr w:rsidR="006A4623" w:rsidRPr="003347B0" w14:paraId="451136D2" w14:textId="77777777" w:rsidTr="00A36B5B">
        <w:trPr>
          <w:trHeight w:val="70"/>
          <w:jc w:val="center"/>
        </w:trPr>
        <w:tc>
          <w:tcPr>
            <w:tcW w:w="3764" w:type="pct"/>
          </w:tcPr>
          <w:p w14:paraId="5B326417" w14:textId="77777777" w:rsidR="006A4623" w:rsidRPr="003347B0" w:rsidRDefault="006A4623" w:rsidP="00A36B5B">
            <w:pPr>
              <w:rPr>
                <w:sz w:val="22"/>
                <w:szCs w:val="22"/>
              </w:rPr>
            </w:pPr>
            <w:r w:rsidRPr="003347B0">
              <w:rPr>
                <w:sz w:val="22"/>
                <w:szCs w:val="22"/>
              </w:rPr>
              <w:t>Мусор от бытовых помещений организаций несортированный (исключая крупногабаритный)</w:t>
            </w:r>
          </w:p>
        </w:tc>
        <w:tc>
          <w:tcPr>
            <w:tcW w:w="1236" w:type="pct"/>
            <w:noWrap/>
            <w:vAlign w:val="center"/>
          </w:tcPr>
          <w:p w14:paraId="37369C26" w14:textId="77777777" w:rsidR="006A4623" w:rsidRPr="003347B0" w:rsidRDefault="006A4623" w:rsidP="00A36B5B">
            <w:pPr>
              <w:pStyle w:val="af6"/>
            </w:pPr>
            <w:r w:rsidRPr="003347B0">
              <w:t>2222,75</w:t>
            </w:r>
          </w:p>
        </w:tc>
      </w:tr>
      <w:tr w:rsidR="006A4623" w:rsidRPr="003347B0" w14:paraId="17B3C798" w14:textId="77777777" w:rsidTr="00A36B5B">
        <w:trPr>
          <w:trHeight w:val="70"/>
          <w:jc w:val="center"/>
        </w:trPr>
        <w:tc>
          <w:tcPr>
            <w:tcW w:w="3764" w:type="pct"/>
          </w:tcPr>
          <w:p w14:paraId="4070E809" w14:textId="77777777" w:rsidR="006A4623" w:rsidRPr="003347B0" w:rsidRDefault="006A4623" w:rsidP="00A36B5B">
            <w:pPr>
              <w:rPr>
                <w:sz w:val="22"/>
                <w:szCs w:val="22"/>
              </w:rPr>
            </w:pPr>
            <w:r w:rsidRPr="003347B0">
              <w:rPr>
                <w:sz w:val="22"/>
                <w:szCs w:val="22"/>
              </w:rPr>
              <w:t>Отходы (мусор) от уборки территории и помещений объектов оптово-розничной торговли продовольственными товарами</w:t>
            </w:r>
          </w:p>
        </w:tc>
        <w:tc>
          <w:tcPr>
            <w:tcW w:w="1236" w:type="pct"/>
            <w:noWrap/>
            <w:vAlign w:val="center"/>
          </w:tcPr>
          <w:p w14:paraId="468281A1" w14:textId="77777777" w:rsidR="006A4623" w:rsidRPr="003347B0" w:rsidRDefault="006A4623" w:rsidP="00A36B5B">
            <w:pPr>
              <w:pStyle w:val="af6"/>
            </w:pPr>
            <w:r w:rsidRPr="003347B0">
              <w:t>1410,302</w:t>
            </w:r>
          </w:p>
        </w:tc>
      </w:tr>
      <w:tr w:rsidR="006A4623" w:rsidRPr="003347B0" w14:paraId="028C45AA" w14:textId="77777777" w:rsidTr="00A36B5B">
        <w:trPr>
          <w:trHeight w:val="70"/>
          <w:jc w:val="center"/>
        </w:trPr>
        <w:tc>
          <w:tcPr>
            <w:tcW w:w="3764" w:type="pct"/>
          </w:tcPr>
          <w:p w14:paraId="66FCDE58" w14:textId="77777777" w:rsidR="006A4623" w:rsidRPr="003347B0" w:rsidRDefault="006A4623" w:rsidP="00A36B5B">
            <w:pPr>
              <w:rPr>
                <w:sz w:val="22"/>
                <w:szCs w:val="22"/>
              </w:rPr>
            </w:pPr>
            <w:r w:rsidRPr="003347B0">
              <w:rPr>
                <w:sz w:val="22"/>
                <w:szCs w:val="22"/>
              </w:rPr>
              <w:t>Отходы (мусор) от уборки территории и помещений объектов оптово-розничной торговли промышленными товарами</w:t>
            </w:r>
          </w:p>
        </w:tc>
        <w:tc>
          <w:tcPr>
            <w:tcW w:w="1236" w:type="pct"/>
            <w:noWrap/>
            <w:vAlign w:val="center"/>
          </w:tcPr>
          <w:p w14:paraId="0DEAC4CB" w14:textId="77777777" w:rsidR="006A4623" w:rsidRPr="003347B0" w:rsidRDefault="006A4623" w:rsidP="00A36B5B">
            <w:pPr>
              <w:pStyle w:val="af6"/>
            </w:pPr>
            <w:r w:rsidRPr="003347B0">
              <w:t>614,591</w:t>
            </w:r>
          </w:p>
        </w:tc>
      </w:tr>
      <w:tr w:rsidR="006A4623" w:rsidRPr="003347B0" w14:paraId="72F5C603" w14:textId="77777777" w:rsidTr="00A36B5B">
        <w:trPr>
          <w:trHeight w:val="225"/>
          <w:jc w:val="center"/>
        </w:trPr>
        <w:tc>
          <w:tcPr>
            <w:tcW w:w="3764" w:type="pct"/>
            <w:noWrap/>
          </w:tcPr>
          <w:p w14:paraId="5A593AC9" w14:textId="77777777" w:rsidR="006A4623" w:rsidRPr="003347B0" w:rsidRDefault="006A4623" w:rsidP="00A36B5B">
            <w:pPr>
              <w:rPr>
                <w:sz w:val="22"/>
                <w:szCs w:val="22"/>
              </w:rPr>
            </w:pPr>
            <w:r w:rsidRPr="003347B0">
              <w:rPr>
                <w:sz w:val="22"/>
                <w:szCs w:val="22"/>
              </w:rPr>
              <w:t>ИТОГО</w:t>
            </w:r>
          </w:p>
        </w:tc>
        <w:tc>
          <w:tcPr>
            <w:tcW w:w="1236" w:type="pct"/>
            <w:noWrap/>
            <w:vAlign w:val="center"/>
          </w:tcPr>
          <w:p w14:paraId="2C311B6C" w14:textId="77777777" w:rsidR="006A4623" w:rsidRPr="003347B0" w:rsidRDefault="006A4623" w:rsidP="00A36B5B">
            <w:pPr>
              <w:pStyle w:val="af6"/>
            </w:pPr>
            <w:r w:rsidRPr="003347B0">
              <w:t>26027,70</w:t>
            </w:r>
          </w:p>
        </w:tc>
      </w:tr>
    </w:tbl>
    <w:p w14:paraId="59BA61BE" w14:textId="6BD14064" w:rsidR="006A4623" w:rsidRPr="003347B0" w:rsidRDefault="006A4623" w:rsidP="00123C51">
      <w:pPr>
        <w:pStyle w:val="af4"/>
        <w:ind w:firstLine="709"/>
      </w:pPr>
      <w:bookmarkStart w:id="110" w:name="_Toc299350067"/>
      <w:bookmarkStart w:id="111" w:name="_Toc353869855"/>
      <w:r w:rsidRPr="003347B0">
        <w:t xml:space="preserve">Таблица </w:t>
      </w:r>
      <w:fldSimple w:instr=" SEQ Таблица \* ARABIC ">
        <w:r w:rsidR="004801DE">
          <w:rPr>
            <w:noProof/>
          </w:rPr>
          <w:t>43</w:t>
        </w:r>
      </w:fldSimple>
      <w:r w:rsidRPr="003347B0">
        <w:t xml:space="preserve"> Морфологический состав ТКО на территории г. Сургута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4"/>
        <w:gridCol w:w="3260"/>
      </w:tblGrid>
      <w:tr w:rsidR="006A4623" w:rsidRPr="003347B0" w14:paraId="69B5052C" w14:textId="77777777" w:rsidTr="00A36B5B">
        <w:trPr>
          <w:trHeight w:val="70"/>
          <w:jc w:val="center"/>
        </w:trPr>
        <w:tc>
          <w:tcPr>
            <w:tcW w:w="3794" w:type="dxa"/>
            <w:shd w:val="clear" w:color="auto" w:fill="auto"/>
          </w:tcPr>
          <w:p w14:paraId="5E448B37" w14:textId="77777777" w:rsidR="006A4623" w:rsidRPr="003347B0" w:rsidRDefault="006A4623" w:rsidP="00A36B5B">
            <w:pPr>
              <w:pStyle w:val="af5"/>
              <w:rPr>
                <w:sz w:val="22"/>
                <w:szCs w:val="22"/>
              </w:rPr>
            </w:pPr>
            <w:r w:rsidRPr="003347B0">
              <w:rPr>
                <w:sz w:val="22"/>
                <w:szCs w:val="22"/>
              </w:rPr>
              <w:t>Компонент</w:t>
            </w:r>
          </w:p>
        </w:tc>
        <w:tc>
          <w:tcPr>
            <w:tcW w:w="3260" w:type="dxa"/>
            <w:shd w:val="clear" w:color="auto" w:fill="auto"/>
          </w:tcPr>
          <w:p w14:paraId="069DAAFB" w14:textId="77777777" w:rsidR="006A4623" w:rsidRPr="003347B0" w:rsidRDefault="006A4623" w:rsidP="00A36B5B">
            <w:pPr>
              <w:pStyle w:val="af5"/>
              <w:rPr>
                <w:sz w:val="22"/>
                <w:szCs w:val="22"/>
              </w:rPr>
            </w:pPr>
            <w:r w:rsidRPr="003347B0">
              <w:rPr>
                <w:sz w:val="22"/>
                <w:szCs w:val="22"/>
              </w:rPr>
              <w:t>Содержание, % по массе*</w:t>
            </w:r>
          </w:p>
        </w:tc>
      </w:tr>
      <w:tr w:rsidR="006A4623" w:rsidRPr="003347B0" w14:paraId="58ED3C67" w14:textId="77777777" w:rsidTr="00A36B5B">
        <w:trPr>
          <w:trHeight w:val="70"/>
          <w:jc w:val="center"/>
        </w:trPr>
        <w:tc>
          <w:tcPr>
            <w:tcW w:w="3794" w:type="dxa"/>
            <w:shd w:val="clear" w:color="auto" w:fill="auto"/>
          </w:tcPr>
          <w:p w14:paraId="60944658" w14:textId="77777777" w:rsidR="006A4623" w:rsidRPr="003347B0" w:rsidRDefault="006A4623" w:rsidP="00A36B5B">
            <w:pPr>
              <w:rPr>
                <w:sz w:val="22"/>
                <w:szCs w:val="22"/>
              </w:rPr>
            </w:pPr>
            <w:r w:rsidRPr="003347B0">
              <w:rPr>
                <w:sz w:val="22"/>
                <w:szCs w:val="22"/>
              </w:rPr>
              <w:t>Органические отходы</w:t>
            </w:r>
          </w:p>
        </w:tc>
        <w:tc>
          <w:tcPr>
            <w:tcW w:w="3260" w:type="dxa"/>
            <w:shd w:val="clear" w:color="auto" w:fill="auto"/>
          </w:tcPr>
          <w:p w14:paraId="335B843F" w14:textId="77777777" w:rsidR="006A4623" w:rsidRPr="003347B0" w:rsidRDefault="006A4623" w:rsidP="00A36B5B">
            <w:pPr>
              <w:rPr>
                <w:sz w:val="22"/>
                <w:szCs w:val="22"/>
              </w:rPr>
            </w:pPr>
            <w:r w:rsidRPr="003347B0">
              <w:rPr>
                <w:sz w:val="22"/>
                <w:szCs w:val="22"/>
              </w:rPr>
              <w:t>32,4</w:t>
            </w:r>
          </w:p>
        </w:tc>
      </w:tr>
      <w:tr w:rsidR="006A4623" w:rsidRPr="003347B0" w14:paraId="70E10EF2" w14:textId="77777777" w:rsidTr="00A36B5B">
        <w:trPr>
          <w:trHeight w:val="88"/>
          <w:jc w:val="center"/>
        </w:trPr>
        <w:tc>
          <w:tcPr>
            <w:tcW w:w="3794" w:type="dxa"/>
            <w:shd w:val="clear" w:color="auto" w:fill="auto"/>
          </w:tcPr>
          <w:p w14:paraId="20331B41" w14:textId="77777777" w:rsidR="006A4623" w:rsidRPr="003347B0" w:rsidRDefault="006A4623" w:rsidP="00A36B5B">
            <w:pPr>
              <w:rPr>
                <w:sz w:val="22"/>
                <w:szCs w:val="22"/>
              </w:rPr>
            </w:pPr>
            <w:r w:rsidRPr="003347B0">
              <w:rPr>
                <w:sz w:val="22"/>
                <w:szCs w:val="22"/>
              </w:rPr>
              <w:t>Макулатура</w:t>
            </w:r>
          </w:p>
        </w:tc>
        <w:tc>
          <w:tcPr>
            <w:tcW w:w="3260" w:type="dxa"/>
            <w:shd w:val="clear" w:color="auto" w:fill="auto"/>
          </w:tcPr>
          <w:p w14:paraId="63A94C4D" w14:textId="77777777" w:rsidR="006A4623" w:rsidRPr="003347B0" w:rsidRDefault="006A4623" w:rsidP="00A36B5B">
            <w:pPr>
              <w:rPr>
                <w:sz w:val="22"/>
                <w:szCs w:val="22"/>
              </w:rPr>
            </w:pPr>
            <w:r w:rsidRPr="003347B0">
              <w:rPr>
                <w:sz w:val="22"/>
                <w:szCs w:val="22"/>
              </w:rPr>
              <w:t>9,6</w:t>
            </w:r>
          </w:p>
        </w:tc>
      </w:tr>
      <w:tr w:rsidR="006A4623" w:rsidRPr="003347B0" w14:paraId="051403A0" w14:textId="77777777" w:rsidTr="00A36B5B">
        <w:trPr>
          <w:trHeight w:val="70"/>
          <w:jc w:val="center"/>
        </w:trPr>
        <w:tc>
          <w:tcPr>
            <w:tcW w:w="3794" w:type="dxa"/>
            <w:shd w:val="clear" w:color="auto" w:fill="auto"/>
          </w:tcPr>
          <w:p w14:paraId="0507461D" w14:textId="77777777" w:rsidR="006A4623" w:rsidRPr="003347B0" w:rsidRDefault="006A4623" w:rsidP="00A36B5B">
            <w:pPr>
              <w:rPr>
                <w:sz w:val="22"/>
                <w:szCs w:val="22"/>
              </w:rPr>
            </w:pPr>
            <w:r w:rsidRPr="003347B0">
              <w:rPr>
                <w:sz w:val="22"/>
                <w:szCs w:val="22"/>
              </w:rPr>
              <w:t>Стекло</w:t>
            </w:r>
          </w:p>
        </w:tc>
        <w:tc>
          <w:tcPr>
            <w:tcW w:w="3260" w:type="dxa"/>
            <w:shd w:val="clear" w:color="auto" w:fill="auto"/>
          </w:tcPr>
          <w:p w14:paraId="0319851B" w14:textId="77777777" w:rsidR="006A4623" w:rsidRPr="003347B0" w:rsidRDefault="006A4623" w:rsidP="00A36B5B">
            <w:pPr>
              <w:rPr>
                <w:sz w:val="22"/>
                <w:szCs w:val="22"/>
              </w:rPr>
            </w:pPr>
            <w:r w:rsidRPr="003347B0">
              <w:rPr>
                <w:sz w:val="22"/>
                <w:szCs w:val="22"/>
              </w:rPr>
              <w:t>20,0</w:t>
            </w:r>
          </w:p>
        </w:tc>
      </w:tr>
      <w:tr w:rsidR="006A4623" w:rsidRPr="003347B0" w14:paraId="4A86BF1E" w14:textId="77777777" w:rsidTr="00A36B5B">
        <w:trPr>
          <w:trHeight w:val="70"/>
          <w:jc w:val="center"/>
        </w:trPr>
        <w:tc>
          <w:tcPr>
            <w:tcW w:w="3794" w:type="dxa"/>
            <w:shd w:val="clear" w:color="auto" w:fill="auto"/>
          </w:tcPr>
          <w:p w14:paraId="6BDBC80C" w14:textId="77777777" w:rsidR="006A4623" w:rsidRPr="003347B0" w:rsidRDefault="006A4623" w:rsidP="00A36B5B">
            <w:pPr>
              <w:rPr>
                <w:sz w:val="22"/>
                <w:szCs w:val="22"/>
              </w:rPr>
            </w:pPr>
            <w:r w:rsidRPr="003347B0">
              <w:rPr>
                <w:sz w:val="22"/>
                <w:szCs w:val="22"/>
              </w:rPr>
              <w:t>Полимеры</w:t>
            </w:r>
          </w:p>
        </w:tc>
        <w:tc>
          <w:tcPr>
            <w:tcW w:w="3260" w:type="dxa"/>
            <w:shd w:val="clear" w:color="auto" w:fill="auto"/>
          </w:tcPr>
          <w:p w14:paraId="69966AA9" w14:textId="77777777" w:rsidR="006A4623" w:rsidRPr="003347B0" w:rsidRDefault="006A4623" w:rsidP="00A36B5B">
            <w:pPr>
              <w:rPr>
                <w:sz w:val="22"/>
                <w:szCs w:val="22"/>
              </w:rPr>
            </w:pPr>
            <w:r w:rsidRPr="003347B0">
              <w:rPr>
                <w:sz w:val="22"/>
                <w:szCs w:val="22"/>
              </w:rPr>
              <w:t>16,7</w:t>
            </w:r>
          </w:p>
        </w:tc>
      </w:tr>
      <w:tr w:rsidR="006A4623" w:rsidRPr="003347B0" w14:paraId="7D5BF2C1" w14:textId="77777777" w:rsidTr="00A36B5B">
        <w:trPr>
          <w:trHeight w:val="70"/>
          <w:jc w:val="center"/>
        </w:trPr>
        <w:tc>
          <w:tcPr>
            <w:tcW w:w="3794" w:type="dxa"/>
            <w:shd w:val="clear" w:color="auto" w:fill="auto"/>
          </w:tcPr>
          <w:p w14:paraId="2E5EC70E" w14:textId="77777777" w:rsidR="006A4623" w:rsidRPr="003347B0" w:rsidRDefault="006A4623" w:rsidP="00A36B5B">
            <w:pPr>
              <w:rPr>
                <w:sz w:val="22"/>
                <w:szCs w:val="22"/>
              </w:rPr>
            </w:pPr>
            <w:r w:rsidRPr="003347B0">
              <w:rPr>
                <w:sz w:val="22"/>
                <w:szCs w:val="22"/>
              </w:rPr>
              <w:t>Текстиль</w:t>
            </w:r>
          </w:p>
        </w:tc>
        <w:tc>
          <w:tcPr>
            <w:tcW w:w="3260" w:type="dxa"/>
            <w:shd w:val="clear" w:color="auto" w:fill="auto"/>
          </w:tcPr>
          <w:p w14:paraId="05071FCF" w14:textId="77777777" w:rsidR="006A4623" w:rsidRPr="003347B0" w:rsidRDefault="006A4623" w:rsidP="00A36B5B">
            <w:pPr>
              <w:rPr>
                <w:sz w:val="22"/>
                <w:szCs w:val="22"/>
              </w:rPr>
            </w:pPr>
            <w:r w:rsidRPr="003347B0">
              <w:rPr>
                <w:sz w:val="22"/>
                <w:szCs w:val="22"/>
              </w:rPr>
              <w:t>3,5</w:t>
            </w:r>
          </w:p>
        </w:tc>
      </w:tr>
      <w:tr w:rsidR="006A4623" w:rsidRPr="003347B0" w14:paraId="28B8E5B9" w14:textId="77777777" w:rsidTr="00A36B5B">
        <w:trPr>
          <w:trHeight w:val="116"/>
          <w:jc w:val="center"/>
        </w:trPr>
        <w:tc>
          <w:tcPr>
            <w:tcW w:w="3794" w:type="dxa"/>
            <w:shd w:val="clear" w:color="auto" w:fill="auto"/>
          </w:tcPr>
          <w:p w14:paraId="4B7CDCE9" w14:textId="77777777" w:rsidR="006A4623" w:rsidRPr="003347B0" w:rsidRDefault="006A4623" w:rsidP="00A36B5B">
            <w:pPr>
              <w:rPr>
                <w:sz w:val="22"/>
                <w:szCs w:val="22"/>
              </w:rPr>
            </w:pPr>
            <w:r w:rsidRPr="003347B0">
              <w:rPr>
                <w:sz w:val="22"/>
                <w:szCs w:val="22"/>
              </w:rPr>
              <w:t>Металлы</w:t>
            </w:r>
          </w:p>
        </w:tc>
        <w:tc>
          <w:tcPr>
            <w:tcW w:w="3260" w:type="dxa"/>
            <w:shd w:val="clear" w:color="auto" w:fill="auto"/>
          </w:tcPr>
          <w:p w14:paraId="1033A7CC" w14:textId="77777777" w:rsidR="006A4623" w:rsidRPr="003347B0" w:rsidRDefault="006A4623" w:rsidP="00A36B5B">
            <w:pPr>
              <w:rPr>
                <w:sz w:val="22"/>
                <w:szCs w:val="22"/>
              </w:rPr>
            </w:pPr>
            <w:r w:rsidRPr="003347B0">
              <w:rPr>
                <w:sz w:val="22"/>
                <w:szCs w:val="22"/>
              </w:rPr>
              <w:t>4,0</w:t>
            </w:r>
          </w:p>
        </w:tc>
      </w:tr>
      <w:tr w:rsidR="006A4623" w:rsidRPr="003347B0" w14:paraId="1327B122" w14:textId="77777777" w:rsidTr="00A36B5B">
        <w:trPr>
          <w:trHeight w:val="70"/>
          <w:jc w:val="center"/>
        </w:trPr>
        <w:tc>
          <w:tcPr>
            <w:tcW w:w="3794" w:type="dxa"/>
            <w:shd w:val="clear" w:color="auto" w:fill="auto"/>
          </w:tcPr>
          <w:p w14:paraId="5851AEEA" w14:textId="77777777" w:rsidR="006A4623" w:rsidRPr="003347B0" w:rsidRDefault="006A4623" w:rsidP="00A36B5B">
            <w:pPr>
              <w:rPr>
                <w:sz w:val="22"/>
                <w:szCs w:val="22"/>
              </w:rPr>
            </w:pPr>
            <w:r w:rsidRPr="003347B0">
              <w:rPr>
                <w:sz w:val="22"/>
                <w:szCs w:val="22"/>
              </w:rPr>
              <w:t>Прочее</w:t>
            </w:r>
          </w:p>
        </w:tc>
        <w:tc>
          <w:tcPr>
            <w:tcW w:w="3260" w:type="dxa"/>
            <w:shd w:val="clear" w:color="auto" w:fill="auto"/>
          </w:tcPr>
          <w:p w14:paraId="50B03680" w14:textId="77777777" w:rsidR="006A4623" w:rsidRPr="003347B0" w:rsidRDefault="006A4623" w:rsidP="00A36B5B">
            <w:pPr>
              <w:rPr>
                <w:sz w:val="22"/>
                <w:szCs w:val="22"/>
              </w:rPr>
            </w:pPr>
            <w:r w:rsidRPr="003347B0">
              <w:rPr>
                <w:sz w:val="22"/>
                <w:szCs w:val="22"/>
              </w:rPr>
              <w:t>13,8</w:t>
            </w:r>
          </w:p>
        </w:tc>
      </w:tr>
      <w:tr w:rsidR="006A4623" w:rsidRPr="003347B0" w14:paraId="38899093" w14:textId="77777777" w:rsidTr="00A36B5B">
        <w:trPr>
          <w:trHeight w:val="70"/>
          <w:jc w:val="center"/>
        </w:trPr>
        <w:tc>
          <w:tcPr>
            <w:tcW w:w="3794" w:type="dxa"/>
            <w:shd w:val="clear" w:color="auto" w:fill="auto"/>
          </w:tcPr>
          <w:p w14:paraId="74C316A7" w14:textId="77777777" w:rsidR="006A4623" w:rsidRPr="003347B0" w:rsidRDefault="006A4623" w:rsidP="00A36B5B">
            <w:pPr>
              <w:rPr>
                <w:sz w:val="22"/>
                <w:szCs w:val="22"/>
              </w:rPr>
            </w:pPr>
            <w:r w:rsidRPr="003347B0">
              <w:rPr>
                <w:sz w:val="22"/>
                <w:szCs w:val="22"/>
              </w:rPr>
              <w:t>ИТОГО</w:t>
            </w:r>
          </w:p>
        </w:tc>
        <w:tc>
          <w:tcPr>
            <w:tcW w:w="3260" w:type="dxa"/>
            <w:shd w:val="clear" w:color="auto" w:fill="auto"/>
          </w:tcPr>
          <w:p w14:paraId="7B48F26F" w14:textId="77777777" w:rsidR="006A4623" w:rsidRPr="003347B0" w:rsidRDefault="006A4623" w:rsidP="00A36B5B">
            <w:pPr>
              <w:rPr>
                <w:sz w:val="22"/>
                <w:szCs w:val="22"/>
              </w:rPr>
            </w:pPr>
            <w:r w:rsidRPr="003347B0">
              <w:rPr>
                <w:sz w:val="22"/>
                <w:szCs w:val="22"/>
              </w:rPr>
              <w:t>100</w:t>
            </w:r>
          </w:p>
        </w:tc>
      </w:tr>
    </w:tbl>
    <w:p w14:paraId="107C21CF" w14:textId="77777777" w:rsidR="006A4623" w:rsidRPr="003347B0" w:rsidRDefault="006A4623" w:rsidP="00123C51">
      <w:pPr>
        <w:pStyle w:val="a7"/>
        <w:ind w:firstLine="709"/>
      </w:pPr>
      <w:r w:rsidRPr="003347B0">
        <w:t xml:space="preserve">Сбор </w:t>
      </w:r>
      <w:r w:rsidRPr="003347B0">
        <w:rPr>
          <w:lang w:val="ru-RU"/>
        </w:rPr>
        <w:t>ТКО</w:t>
      </w:r>
      <w:r w:rsidRPr="003347B0">
        <w:t xml:space="preserve"> на территории города Сургута организован посредством эксплуатации 4690 ед. контейнеров объемом 0,5</w:t>
      </w:r>
      <w:r w:rsidRPr="003347B0">
        <w:rPr>
          <w:lang w:val="ru-RU"/>
        </w:rPr>
        <w:t xml:space="preserve"> </w:t>
      </w:r>
      <w:r w:rsidRPr="003347B0">
        <w:t>-</w:t>
      </w:r>
      <w:r w:rsidRPr="003347B0">
        <w:rPr>
          <w:lang w:val="ru-RU"/>
        </w:rPr>
        <w:t xml:space="preserve"> </w:t>
      </w:r>
      <w:r w:rsidRPr="003347B0">
        <w:t>1,1 куб.м. По приблизительной оценке 60</w:t>
      </w:r>
      <w:r w:rsidRPr="003347B0">
        <w:rPr>
          <w:lang w:val="ru-RU"/>
        </w:rPr>
        <w:t xml:space="preserve"> </w:t>
      </w:r>
      <w:r w:rsidRPr="003347B0">
        <w:t xml:space="preserve">% контейнеров расположены в мусороприемных камерах домов с мусоропроводами, </w:t>
      </w:r>
      <w:r w:rsidRPr="003347B0">
        <w:lastRenderedPageBreak/>
        <w:t xml:space="preserve">оставшиеся 40 % на открытых контейнерных площадках. Количество открытых контейнерных площадок составляет 473 ед. </w:t>
      </w:r>
    </w:p>
    <w:p w14:paraId="0529C3D7" w14:textId="77777777" w:rsidR="006A4623" w:rsidRPr="003347B0" w:rsidRDefault="006A4623" w:rsidP="00123C51">
      <w:pPr>
        <w:pStyle w:val="a7"/>
        <w:ind w:firstLine="709"/>
      </w:pPr>
      <w:r w:rsidRPr="003347B0">
        <w:t>Сбор КГО осуществляется на специально оборудованных местах в виде отведенных площадок в составе контейнерных площадок сбора Т</w:t>
      </w:r>
      <w:r w:rsidRPr="003347B0">
        <w:rPr>
          <w:lang w:val="ru-RU"/>
        </w:rPr>
        <w:t>К</w:t>
      </w:r>
      <w:r w:rsidRPr="003347B0">
        <w:t xml:space="preserve">О или в виде бункеров. Специально оборудованные места организованны не повсеместно, в некоторых случаях КГО размещаются на приподъездных территориях и контейнерных площадках. </w:t>
      </w:r>
    </w:p>
    <w:p w14:paraId="2E4AC714" w14:textId="77777777" w:rsidR="006A4623" w:rsidRPr="003347B0" w:rsidRDefault="006A4623" w:rsidP="00123C51">
      <w:pPr>
        <w:pStyle w:val="a7"/>
        <w:ind w:firstLine="709"/>
      </w:pPr>
      <w:r w:rsidRPr="003347B0">
        <w:t>Вывоз КГО осуществляется по мере накопления отходов по предварительной заявке УК или ТСЖ.</w:t>
      </w:r>
    </w:p>
    <w:p w14:paraId="05C4180C" w14:textId="03E12C91" w:rsidR="006A4623" w:rsidRPr="003347B0" w:rsidRDefault="006A4623" w:rsidP="00123C51">
      <w:pPr>
        <w:pStyle w:val="a7"/>
        <w:ind w:firstLine="709"/>
      </w:pPr>
      <w:r w:rsidRPr="003347B0">
        <w:t>КГО размещают на муниципальном полигоне ТБО и полигоне ПО и ТБО ЗАО »Полигон-ЛТД» совместно с ТБО.</w:t>
      </w:r>
    </w:p>
    <w:p w14:paraId="4EDB264D" w14:textId="77777777" w:rsidR="006A4623" w:rsidRPr="003347B0" w:rsidRDefault="006A4623" w:rsidP="00123C51">
      <w:pPr>
        <w:pStyle w:val="a7"/>
        <w:ind w:firstLine="709"/>
      </w:pPr>
      <w:r w:rsidRPr="003347B0">
        <w:t>За период 2011 года по данным отчетной формы № 2-ТП (отходы) предприятиями города Сургута было образованно 3,7 тыс. т</w:t>
      </w:r>
      <w:r w:rsidRPr="003347B0">
        <w:rPr>
          <w:lang w:val="ru-RU"/>
        </w:rPr>
        <w:t>онн</w:t>
      </w:r>
      <w:r w:rsidRPr="003347B0">
        <w:t xml:space="preserve"> </w:t>
      </w:r>
      <w:r w:rsidRPr="003347B0">
        <w:rPr>
          <w:lang w:val="ru-RU"/>
        </w:rPr>
        <w:t>ТКО</w:t>
      </w:r>
      <w:r w:rsidRPr="003347B0">
        <w:t>.</w:t>
      </w:r>
    </w:p>
    <w:p w14:paraId="48593CAD" w14:textId="77777777" w:rsidR="006A4623" w:rsidRPr="003347B0" w:rsidRDefault="006A4623" w:rsidP="00123C51">
      <w:pPr>
        <w:pStyle w:val="a7"/>
        <w:ind w:firstLine="709"/>
      </w:pPr>
      <w:r w:rsidRPr="003347B0">
        <w:t>Строительные отходы, образованные населением, размещаются и вывозятся совместно с КГО.</w:t>
      </w:r>
    </w:p>
    <w:p w14:paraId="2279977C" w14:textId="77777777" w:rsidR="006A4623" w:rsidRPr="003347B0" w:rsidRDefault="006A4623" w:rsidP="00123C51">
      <w:pPr>
        <w:pStyle w:val="a7"/>
        <w:ind w:firstLine="709"/>
      </w:pPr>
      <w:r w:rsidRPr="003347B0">
        <w:t>За 2011 год по данным отчетной формы № 2-ТП (отходы) предприятиями города Сургута было образованно порядка 9 тыс. т</w:t>
      </w:r>
      <w:r w:rsidRPr="003347B0">
        <w:rPr>
          <w:lang w:val="ru-RU"/>
        </w:rPr>
        <w:t xml:space="preserve">онн </w:t>
      </w:r>
      <w:r w:rsidRPr="003347B0">
        <w:t>строительных отходов.</w:t>
      </w:r>
    </w:p>
    <w:p w14:paraId="2DB53355" w14:textId="77777777" w:rsidR="006A4623" w:rsidRPr="003347B0" w:rsidRDefault="006A4623" w:rsidP="00123C51">
      <w:pPr>
        <w:pStyle w:val="a7"/>
        <w:ind w:firstLine="709"/>
      </w:pPr>
      <w:r w:rsidRPr="003347B0">
        <w:t>Система сбора отходов автотранспорта от населения не налажена (отсутствуют пункты приема отходов).</w:t>
      </w:r>
    </w:p>
    <w:p w14:paraId="1B7F2211" w14:textId="77777777" w:rsidR="006A4623" w:rsidRPr="003347B0" w:rsidRDefault="006A4623" w:rsidP="00123C51">
      <w:pPr>
        <w:pStyle w:val="a7"/>
        <w:ind w:firstLine="709"/>
      </w:pPr>
      <w:r w:rsidRPr="003347B0">
        <w:t>Отработанные автомобильные аккумуляторы сдаются с целью переработки на Тюменский аккумуляторный завод (представительство в г. Сургуте – ул. Автомобилистов 1/2).</w:t>
      </w:r>
    </w:p>
    <w:p w14:paraId="774AA603" w14:textId="77777777" w:rsidR="006A4623" w:rsidRPr="003347B0" w:rsidRDefault="006A4623" w:rsidP="00123C51">
      <w:pPr>
        <w:pStyle w:val="a7"/>
        <w:ind w:firstLine="709"/>
      </w:pPr>
      <w:r w:rsidRPr="003347B0">
        <w:t>За 2011 год по данным отчетной формы № 2-ТП (отходы) предприятиями города Сургута было образованно 578 т отходов эксплуатации автотранспортных средств.</w:t>
      </w:r>
    </w:p>
    <w:p w14:paraId="05CFB801" w14:textId="77777777" w:rsidR="006A4623" w:rsidRPr="003347B0" w:rsidRDefault="006A4623" w:rsidP="00123C51">
      <w:pPr>
        <w:pStyle w:val="a7"/>
        <w:ind w:firstLine="709"/>
      </w:pPr>
      <w:r w:rsidRPr="003347B0">
        <w:t>На территории города Сургута осуществляют сбор ртутьсодержащих отходов от населения посредством специализированных контейнеров, установленных вблизи офисов УК и на контейнерных площадках сбора Т</w:t>
      </w:r>
      <w:r w:rsidRPr="003347B0">
        <w:rPr>
          <w:lang w:val="ru-RU"/>
        </w:rPr>
        <w:t>К</w:t>
      </w:r>
      <w:r w:rsidRPr="003347B0">
        <w:t xml:space="preserve">О. Ртутьсодержащие отходы после сбора хранятся в специально оборудованных помещениях для сбора ламп. </w:t>
      </w:r>
    </w:p>
    <w:p w14:paraId="0CD2BC08" w14:textId="77777777" w:rsidR="006A4623" w:rsidRPr="003347B0" w:rsidRDefault="006A4623" w:rsidP="00123C51">
      <w:pPr>
        <w:pStyle w:val="a7"/>
        <w:ind w:firstLine="709"/>
      </w:pPr>
      <w:r w:rsidRPr="003347B0">
        <w:t>Предприятия сдают ртутьсодержащие отходы на переработку (на договорной основе) компании ООО «Утилитсервис» (п. Белый Яр), ООО «НПЦ ЮМАН» (г. Сургут), МУП «Меркурий» (г. Курган), ООО «Комунальник» (г. Нижневартовск), ИП Набутовский (г. Сургут), ООО «СпецТрансАвто» (г. Сургут), ООО «Эконадзор» (г. Сургут).</w:t>
      </w:r>
    </w:p>
    <w:p w14:paraId="0B844531" w14:textId="77777777" w:rsidR="006A4623" w:rsidRPr="003347B0" w:rsidRDefault="006A4623" w:rsidP="00123C51">
      <w:pPr>
        <w:pStyle w:val="a7"/>
        <w:ind w:firstLine="709"/>
      </w:pPr>
      <w:r w:rsidRPr="003347B0">
        <w:t>Переработка ртутьсодержащих ламп осуществляется на установке разделения компонентов, обезвреживания и утилизации ртутьсодержащих ламп и отходов «Экотром-2 У» в составе муниципального полигона ТБО.</w:t>
      </w:r>
    </w:p>
    <w:p w14:paraId="6C5F2ACF" w14:textId="77777777" w:rsidR="006A4623" w:rsidRPr="003347B0" w:rsidRDefault="006A4623" w:rsidP="00123C51">
      <w:pPr>
        <w:pStyle w:val="a7"/>
        <w:ind w:firstLine="709"/>
      </w:pPr>
      <w:r w:rsidRPr="003347B0">
        <w:t>На территории г. Сургута для утилизации и обеззараживания медицинских отходов класса «Б» и «В» используются:</w:t>
      </w:r>
    </w:p>
    <w:p w14:paraId="19FA4861" w14:textId="77777777" w:rsidR="006A4623" w:rsidRPr="003347B0" w:rsidRDefault="006A4623" w:rsidP="006A4623">
      <w:pPr>
        <w:pStyle w:val="a4"/>
      </w:pPr>
      <w:r w:rsidRPr="003347B0">
        <w:t>5 утилизационных установок «Newster-10»;</w:t>
      </w:r>
    </w:p>
    <w:p w14:paraId="31B76A69" w14:textId="77777777" w:rsidR="006A4623" w:rsidRPr="003347B0" w:rsidRDefault="006A4623" w:rsidP="006A4623">
      <w:pPr>
        <w:pStyle w:val="a4"/>
      </w:pPr>
      <w:r w:rsidRPr="003347B0">
        <w:t>3 утилизатора медицинских отходов «Балтнер»;</w:t>
      </w:r>
    </w:p>
    <w:p w14:paraId="647A0852" w14:textId="77777777" w:rsidR="006A4623" w:rsidRPr="003347B0" w:rsidRDefault="006A4623" w:rsidP="006A4623">
      <w:pPr>
        <w:pStyle w:val="a4"/>
      </w:pPr>
      <w:r w:rsidRPr="003347B0">
        <w:t>6 утилизаторов «Стериус» медицинских отходов класса Б и В объемом 50 л;</w:t>
      </w:r>
    </w:p>
    <w:p w14:paraId="389E2B40" w14:textId="77777777" w:rsidR="006A4623" w:rsidRPr="003347B0" w:rsidRDefault="006A4623" w:rsidP="006A4623">
      <w:pPr>
        <w:pStyle w:val="a4"/>
      </w:pPr>
      <w:r w:rsidRPr="003347B0">
        <w:t>1 аппарат для утилизации медицинских отходов «Sterimed».</w:t>
      </w:r>
    </w:p>
    <w:p w14:paraId="26EDFA96" w14:textId="77777777" w:rsidR="006A4623" w:rsidRPr="003347B0" w:rsidRDefault="006A4623" w:rsidP="00123C51">
      <w:pPr>
        <w:pStyle w:val="a7"/>
        <w:ind w:firstLine="709"/>
      </w:pPr>
      <w:r w:rsidRPr="003347B0">
        <w:t xml:space="preserve">Также медицинские отходы передаются на комплекс термического обезвреживания </w:t>
      </w:r>
      <w:r w:rsidRPr="003347B0">
        <w:rPr>
          <w:lang w:val="ru-RU"/>
        </w:rPr>
        <w:t xml:space="preserve">       </w:t>
      </w:r>
      <w:r w:rsidRPr="003347B0">
        <w:t>КТО-150, который расположен на территории муниципального полигона ТБО. Степень износа КТО-150 составляет 16,35%. Для транспортировки медицинских отходов используется специальное автотранспортное средство.</w:t>
      </w:r>
    </w:p>
    <w:p w14:paraId="12B31926" w14:textId="77777777" w:rsidR="006A4623" w:rsidRPr="003347B0" w:rsidRDefault="006A4623" w:rsidP="00123C51">
      <w:pPr>
        <w:pStyle w:val="a7"/>
        <w:ind w:firstLine="709"/>
      </w:pPr>
      <w:r w:rsidRPr="003347B0">
        <w:lastRenderedPageBreak/>
        <w:t xml:space="preserve">За период 2011 года по данным отчетной формы № 2-ТП (отходы) ЛПУ города Сургута было образованно 139,589 т медицинских отходов, из которых из которых 69,47 т было обезврежено, а 70,12 т поступило на захоронение. </w:t>
      </w:r>
    </w:p>
    <w:bookmarkEnd w:id="110"/>
    <w:bookmarkEnd w:id="111"/>
    <w:p w14:paraId="7BD8734F" w14:textId="77777777" w:rsidR="006A4623" w:rsidRPr="003347B0" w:rsidRDefault="006A4623" w:rsidP="00123C51">
      <w:pPr>
        <w:pStyle w:val="a7"/>
        <w:ind w:firstLine="709"/>
      </w:pPr>
      <w:r w:rsidRPr="003347B0">
        <w:t>Количество биологических отходов образованных на территории города Сургут по данным отчетной формы 2-ТП (отходы) за 2011 год составляет 16,308 тонн, из которых 10,908 тонн было обезврежено и 5,4 было передано на захоронение.</w:t>
      </w:r>
    </w:p>
    <w:p w14:paraId="39CC99DB" w14:textId="77777777" w:rsidR="006A4623" w:rsidRPr="003347B0" w:rsidRDefault="006A4623" w:rsidP="00123C51">
      <w:pPr>
        <w:pStyle w:val="a7"/>
        <w:ind w:firstLine="709"/>
      </w:pPr>
      <w:r w:rsidRPr="003347B0">
        <w:t>В случаях гибели животных на дорогах, транспортировку останков животных к месту их утилизации выполняет предприятие, осуществляющее содержание дороги, на основании Решения городской думы от 02.12.2005 № 532-III ГД «Правил организации благоустройства города Сургута».</w:t>
      </w:r>
    </w:p>
    <w:p w14:paraId="79373FA5" w14:textId="77777777" w:rsidR="006A4623" w:rsidRPr="003347B0" w:rsidRDefault="006A4623" w:rsidP="00123C51">
      <w:pPr>
        <w:pStyle w:val="a7"/>
        <w:ind w:firstLine="709"/>
      </w:pPr>
      <w:r w:rsidRPr="003347B0">
        <w:t>Сбор и транспортирование биологических отходов, как и в случае с медицинскими отходами, осуществляют на специализированном автотранспортном средстве.</w:t>
      </w:r>
    </w:p>
    <w:p w14:paraId="57919C05" w14:textId="77777777" w:rsidR="006A4623" w:rsidRPr="003347B0" w:rsidRDefault="006A4623" w:rsidP="00123C51">
      <w:pPr>
        <w:pStyle w:val="a7"/>
        <w:ind w:firstLine="709"/>
      </w:pPr>
      <w:r w:rsidRPr="003347B0">
        <w:t>Биологические отходы подвергают утилизации на комплексе термического обезвреживания КТО-150, который входит в состав муниципального полигона ТБО г. Сургут или на установках по термическому обезвреживанию.</w:t>
      </w:r>
    </w:p>
    <w:p w14:paraId="081B480F" w14:textId="196BA18F" w:rsidR="006A4623" w:rsidRPr="003347B0" w:rsidRDefault="006A4623" w:rsidP="00123C51">
      <w:pPr>
        <w:pStyle w:val="a7"/>
        <w:ind w:firstLine="709"/>
      </w:pPr>
      <w:r w:rsidRPr="003347B0">
        <w:tab/>
        <w:t xml:space="preserve">Сбор и транспортирование </w:t>
      </w:r>
      <w:r w:rsidRPr="003347B0">
        <w:rPr>
          <w:lang w:val="ru-RU"/>
        </w:rPr>
        <w:t>жидких бытовых отходов (</w:t>
      </w:r>
      <w:r w:rsidRPr="003347B0">
        <w:t>ЖБО</w:t>
      </w:r>
      <w:r w:rsidRPr="003347B0">
        <w:rPr>
          <w:lang w:val="ru-RU"/>
        </w:rPr>
        <w:t>)</w:t>
      </w:r>
      <w:r w:rsidRPr="003347B0">
        <w:t xml:space="preserve"> и хозяйственно-бытовых стоков нецентрализованной канализации осуществляется специализированным транспортом СГМУП «Тепловик» ежедневно. Обезвреживание ЖБО и хозяйственно-бытовых стоков нецентрализованной канализации осуществляется совместно со сточными водами на канализационных очистных сооружениях г. Сургута.</w:t>
      </w:r>
    </w:p>
    <w:p w14:paraId="29E2630F" w14:textId="77777777" w:rsidR="006A4623" w:rsidRPr="003347B0" w:rsidRDefault="006A4623" w:rsidP="00123C51">
      <w:pPr>
        <w:pStyle w:val="a7"/>
        <w:ind w:firstLine="709"/>
      </w:pPr>
      <w:r w:rsidRPr="003347B0">
        <w:t>За период 2011 года по данным отчетной формы № 2-ТП (отходы) на территории города Сургута было образованно 1247,5 т ЖБО (совместно с хозяйственно-бытовыми стоками).</w:t>
      </w:r>
    </w:p>
    <w:p w14:paraId="6CFF07D2" w14:textId="77777777" w:rsidR="006A4623" w:rsidRPr="003347B0" w:rsidRDefault="006A4623" w:rsidP="00123C51">
      <w:pPr>
        <w:pStyle w:val="a7"/>
        <w:ind w:firstLine="709"/>
      </w:pPr>
      <w:r w:rsidRPr="003347B0">
        <w:t>Уборку территории г. Сургута осуществляют 11 организаций, в перечень выполняемых работ которых входит: летнее и зимнее содержание улично-дорожной сети, тротуаров, придомовой территории, газонов, урн, дорожных знаков, светофорных объектов, коллекторов ливневой канализации и газонов парков и скверов. По городу установлены 1294 урны емкостью до 70 л.</w:t>
      </w:r>
    </w:p>
    <w:p w14:paraId="0EDBE72C" w14:textId="77777777" w:rsidR="006A4623" w:rsidRPr="003347B0" w:rsidRDefault="006A4623" w:rsidP="00123C51">
      <w:pPr>
        <w:pStyle w:val="a7"/>
        <w:ind w:firstLine="709"/>
      </w:pPr>
      <w:r w:rsidRPr="003347B0">
        <w:t>Общее количество транспорта, задействованного для транспортировки отходов с улично-дорожной сети города, составляет 10 единиц – грузовые автомашины.</w:t>
      </w:r>
    </w:p>
    <w:p w14:paraId="25403B68" w14:textId="77777777" w:rsidR="006A4623" w:rsidRPr="003347B0" w:rsidRDefault="006A4623" w:rsidP="00123C51">
      <w:pPr>
        <w:pStyle w:val="a7"/>
        <w:ind w:firstLine="709"/>
      </w:pPr>
      <w:r w:rsidRPr="003347B0">
        <w:t>Периодичность вывоза отходов выполняется в соответствии с утвержденной номенклатурой работ по зимнему содержанию 1 раз в 3 дня (вывоз снега) и летнему содержанию 1 раз в 7 дней (смёт, мусор).</w:t>
      </w:r>
    </w:p>
    <w:p w14:paraId="2C33D601" w14:textId="77777777" w:rsidR="006A4623" w:rsidRPr="003347B0" w:rsidRDefault="006A4623" w:rsidP="00123C51">
      <w:pPr>
        <w:pStyle w:val="a7"/>
        <w:ind w:firstLine="709"/>
        <w:rPr>
          <w:lang w:val="ru-RU"/>
        </w:rPr>
      </w:pPr>
      <w:r w:rsidRPr="003347B0">
        <w:t xml:space="preserve">Отходы, образуемые от уборки территории в виде смета и обрези зеленных насаждений, размещаются на муниципальном полигоне ТБО совместно с </w:t>
      </w:r>
      <w:r w:rsidRPr="003347B0">
        <w:rPr>
          <w:lang w:val="ru-RU"/>
        </w:rPr>
        <w:t>ТКО.</w:t>
      </w:r>
    </w:p>
    <w:p w14:paraId="5BA5BA4E" w14:textId="77777777" w:rsidR="006A4623" w:rsidRPr="003347B0" w:rsidRDefault="006A4623" w:rsidP="00123C51">
      <w:pPr>
        <w:pStyle w:val="a7"/>
        <w:ind w:firstLine="709"/>
      </w:pPr>
      <w:r w:rsidRPr="003347B0">
        <w:t>Снеговые массы, образуемые от уборки территории в зимний период, размещаются на 13 специально организованных площадках для складирования снега общей площадью 32</w:t>
      </w:r>
      <w:r w:rsidRPr="003347B0">
        <w:rPr>
          <w:lang w:val="ru-RU"/>
        </w:rPr>
        <w:t>.</w:t>
      </w:r>
      <w:r w:rsidRPr="003347B0">
        <w:t>265 га.</w:t>
      </w:r>
    </w:p>
    <w:p w14:paraId="7FE92949" w14:textId="77777777" w:rsidR="006A4623" w:rsidRPr="003347B0" w:rsidRDefault="006A4623" w:rsidP="00123C51">
      <w:pPr>
        <w:pStyle w:val="a7"/>
        <w:ind w:firstLine="709"/>
      </w:pPr>
      <w:r w:rsidRPr="003347B0">
        <w:t>В области санитарной очистки на территории г. Сургута в общей сложности задействовано 33 организации: 14 из которых занимаются сбором и вывозом Т</w:t>
      </w:r>
      <w:r w:rsidRPr="003347B0">
        <w:rPr>
          <w:lang w:val="ru-RU"/>
        </w:rPr>
        <w:t>К</w:t>
      </w:r>
      <w:r w:rsidRPr="003347B0">
        <w:t>О и КГО, 11 обеспечивают уборку и содержание территории города, 11 эксплуатируют площадки размещения снега и одно предприятие обеспечивает вывоз и обезвреживание ЖБО и очистку канализационных сточных вод.</w:t>
      </w:r>
    </w:p>
    <w:p w14:paraId="2EE1C564" w14:textId="77777777" w:rsidR="006A4623" w:rsidRPr="003347B0" w:rsidRDefault="006A4623" w:rsidP="00123C51">
      <w:pPr>
        <w:pStyle w:val="a7"/>
        <w:ind w:firstLine="709"/>
      </w:pPr>
      <w:r w:rsidRPr="003347B0">
        <w:t>В настоящее время для территории городского округа разработана Генеральная схема очистки территории города Сургута, утвержденная Постановлением Администрации города Сургута от 03.12.2013 № 8730 (далее – Генеральн</w:t>
      </w:r>
      <w:r w:rsidRPr="003347B0">
        <w:rPr>
          <w:lang w:val="ru-RU"/>
        </w:rPr>
        <w:t>ая</w:t>
      </w:r>
      <w:r w:rsidRPr="003347B0">
        <w:t xml:space="preserve"> схем</w:t>
      </w:r>
      <w:r w:rsidRPr="003347B0">
        <w:rPr>
          <w:lang w:val="ru-RU"/>
        </w:rPr>
        <w:t>а</w:t>
      </w:r>
      <w:r w:rsidRPr="003347B0">
        <w:t xml:space="preserve"> санитарной очистки территории городского округа город Сургут).</w:t>
      </w:r>
    </w:p>
    <w:p w14:paraId="265E4826" w14:textId="1F342274" w:rsidR="006A4623" w:rsidRPr="003347B0" w:rsidRDefault="006A4623" w:rsidP="00123C51">
      <w:pPr>
        <w:pStyle w:val="3"/>
        <w:rPr>
          <w:rFonts w:ascii="Times New Roman" w:hAnsi="Times New Roman" w:cs="Times New Roman"/>
          <w:b/>
          <w:bCs/>
          <w:color w:val="auto"/>
          <w:sz w:val="26"/>
          <w:szCs w:val="26"/>
        </w:rPr>
      </w:pPr>
      <w:bookmarkStart w:id="112" w:name="_Toc478485482"/>
      <w:r w:rsidRPr="003347B0">
        <w:rPr>
          <w:rFonts w:ascii="Times New Roman" w:hAnsi="Times New Roman" w:cs="Times New Roman"/>
          <w:b/>
          <w:bCs/>
          <w:color w:val="auto"/>
          <w:sz w:val="26"/>
          <w:szCs w:val="26"/>
        </w:rPr>
        <w:lastRenderedPageBreak/>
        <w:t>2.5.10 Муниципальная правовая база в сфере градостроительной деятельности и земельно-имущественных отношений</w:t>
      </w:r>
      <w:bookmarkEnd w:id="112"/>
    </w:p>
    <w:p w14:paraId="0A02A3D6" w14:textId="77777777" w:rsidR="006A4623" w:rsidRPr="003347B0" w:rsidRDefault="006A4623" w:rsidP="00123C51">
      <w:pPr>
        <w:pStyle w:val="a7"/>
        <w:ind w:firstLine="709"/>
      </w:pPr>
      <w:r w:rsidRPr="003347B0">
        <w:t xml:space="preserve">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наделено статусом городского округа муниципальное образование </w:t>
      </w:r>
      <w:r w:rsidRPr="003347B0">
        <w:rPr>
          <w:lang w:val="ru-RU"/>
        </w:rPr>
        <w:t xml:space="preserve">городской округ </w:t>
      </w:r>
      <w:r w:rsidRPr="003347B0">
        <w:t>город Сургут.</w:t>
      </w:r>
    </w:p>
    <w:p w14:paraId="22540DE7" w14:textId="77777777" w:rsidR="006A4623" w:rsidRPr="003347B0" w:rsidRDefault="006A4623" w:rsidP="00123C51">
      <w:pPr>
        <w:pStyle w:val="a7"/>
        <w:ind w:firstLine="709"/>
      </w:pPr>
      <w:r w:rsidRPr="003347B0">
        <w:t>Успешное выполнение задач развития городского округа в различных социально-экономических отраслях во многом зависит от полноты правового обеспечения вопросов землепользования и застройки, градостроительной деятельности.</w:t>
      </w:r>
    </w:p>
    <w:p w14:paraId="0DA62380" w14:textId="77777777" w:rsidR="006A4623" w:rsidRPr="003347B0" w:rsidRDefault="006A4623" w:rsidP="00123C51">
      <w:pPr>
        <w:pStyle w:val="a7"/>
        <w:ind w:firstLine="709"/>
      </w:pPr>
      <w:r w:rsidRPr="003347B0">
        <w:t>На территории городского округа город Сургут Решением Сургутской городской Думы от 26.10.2005 № 512-</w:t>
      </w:r>
      <w:r w:rsidRPr="003347B0">
        <w:rPr>
          <w:lang w:val="en-US"/>
        </w:rPr>
        <w:t>III</w:t>
      </w:r>
      <w:r w:rsidRPr="003347B0">
        <w:t xml:space="preserve"> ГД </w:t>
      </w:r>
      <w:r w:rsidRPr="003347B0">
        <w:rPr>
          <w:lang w:val="ru-RU"/>
        </w:rPr>
        <w:t xml:space="preserve">«Об утверждении Положения о публичных слушаниях в городе Сургуте» </w:t>
      </w:r>
      <w:r w:rsidRPr="003347B0">
        <w:t>урегулирован вопрос организации и проведения публичных слушаний в городе Сургуте (далее - Решение № 512-</w:t>
      </w:r>
      <w:r w:rsidRPr="003347B0">
        <w:rPr>
          <w:lang w:val="en-US"/>
        </w:rPr>
        <w:t>III</w:t>
      </w:r>
      <w:r w:rsidRPr="003347B0">
        <w:t xml:space="preserve"> ГД). Решением № 512-</w:t>
      </w:r>
      <w:r w:rsidRPr="003347B0">
        <w:rPr>
          <w:lang w:val="en-US"/>
        </w:rPr>
        <w:t>III</w:t>
      </w:r>
      <w:r w:rsidRPr="003347B0">
        <w:t xml:space="preserve"> ГД определены вопросы, обязательно выносимые на публичные слушания, среди которых вопросы утверждения проектов планов и программ развития городского округа, проекта правил землепользования и застройки, проектов планировки территорий и проектов межевания территорий</w:t>
      </w:r>
      <w:r w:rsidRPr="003347B0">
        <w:rPr>
          <w:rFonts w:eastAsia="Calibri"/>
        </w:rPr>
        <w:t xml:space="preserve">, а также вопросы предоставления разрешений на условно разрешенный вид использования земельных участков и объектов капитального строительства, вопросы отклонения от предельных параметров разрешенного строительства, реконструкции объектов капитального строительства, проект генерального плана города и внесения </w:t>
      </w:r>
      <w:r w:rsidRPr="003347B0">
        <w:t>в него изменений и т.д.</w:t>
      </w:r>
    </w:p>
    <w:p w14:paraId="39AC8B0A" w14:textId="77777777" w:rsidR="006A4623" w:rsidRPr="003347B0" w:rsidRDefault="006A4623" w:rsidP="00123C51">
      <w:pPr>
        <w:pStyle w:val="a7"/>
        <w:ind w:firstLine="709"/>
      </w:pPr>
      <w:r w:rsidRPr="003347B0">
        <w:rPr>
          <w:rFonts w:eastAsia="Calibri"/>
        </w:rPr>
        <w:t xml:space="preserve">В соответствии с Градостроительным </w:t>
      </w:r>
      <w:hyperlink r:id="rId35" w:history="1">
        <w:r w:rsidRPr="003347B0">
          <w:rPr>
            <w:rFonts w:eastAsia="Calibri"/>
          </w:rPr>
          <w:t>кодексом</w:t>
        </w:r>
      </w:hyperlink>
      <w:r w:rsidRPr="003347B0">
        <w:rPr>
          <w:rFonts w:eastAsia="Calibri"/>
        </w:rPr>
        <w:t xml:space="preserve"> Российской Федерации в городском округе утверждено</w:t>
      </w:r>
      <w:r w:rsidRPr="003347B0">
        <w:t xml:space="preserve"> Постановление Администрации города Сургута от 23.09.2009 № 3690 "Об утверждении Положения о составе, порядке подготовки и утверждения нормативов градостроительного проектирования в муниципальном образовании городской округ город Сургут". </w:t>
      </w:r>
      <w:r w:rsidRPr="003347B0">
        <w:rPr>
          <w:rFonts w:eastAsia="Calibri"/>
        </w:rPr>
        <w:t xml:space="preserve">Указанное Постановление </w:t>
      </w:r>
      <w:r w:rsidRPr="003347B0">
        <w:t>определяет состав, порядок подготовки и порядок утверждения нормативов градостроительного проектирования на территории городского округа город Сургут.</w:t>
      </w:r>
    </w:p>
    <w:p w14:paraId="2B5ED88C" w14:textId="77777777" w:rsidR="006A4623" w:rsidRPr="003347B0" w:rsidRDefault="006A4623" w:rsidP="00123C51">
      <w:pPr>
        <w:pStyle w:val="a7"/>
        <w:ind w:firstLine="709"/>
        <w:rPr>
          <w:lang w:val="ru-RU"/>
        </w:rPr>
      </w:pPr>
      <w:r w:rsidRPr="003347B0">
        <w:t xml:space="preserve">Также Решением Думы города Сургута </w:t>
      </w:r>
      <w:r w:rsidRPr="003347B0">
        <w:rPr>
          <w:lang w:val="ru-RU"/>
        </w:rPr>
        <w:t>Ханты-Мансийского автономного округа-Югры</w:t>
      </w:r>
      <w:r w:rsidRPr="003347B0">
        <w:t xml:space="preserve"> от 07.05.2015 № </w:t>
      </w:r>
      <w:r w:rsidRPr="003347B0">
        <w:rPr>
          <w:lang w:val="ru-RU"/>
        </w:rPr>
        <w:t>695-</w:t>
      </w:r>
      <w:r w:rsidRPr="003347B0">
        <w:rPr>
          <w:lang w:val="en-US"/>
        </w:rPr>
        <w:t>V</w:t>
      </w:r>
      <w:r w:rsidRPr="003347B0">
        <w:t>ДГ</w:t>
      </w:r>
      <w:r w:rsidRPr="003347B0">
        <w:rPr>
          <w:lang w:val="ru-RU"/>
        </w:rPr>
        <w:t xml:space="preserve"> «О местных нормативах градостроительного проектирования на территории муниципального образования городской округ город Сургут» </w:t>
      </w:r>
      <w:r w:rsidRPr="003347B0">
        <w:t xml:space="preserve">в городе Сургуте утверждены местные нормативы градостроительного проектирования, </w:t>
      </w:r>
      <w:r w:rsidRPr="003347B0">
        <w:rPr>
          <w:lang w:val="ru-RU"/>
        </w:rPr>
        <w:t>направленные на установление</w:t>
      </w:r>
      <w:r w:rsidRPr="003347B0">
        <w:t xml:space="preserve"> минимальны</w:t>
      </w:r>
      <w:r w:rsidRPr="003347B0">
        <w:rPr>
          <w:lang w:val="ru-RU"/>
        </w:rPr>
        <w:t>х</w:t>
      </w:r>
      <w:r w:rsidRPr="003347B0">
        <w:t xml:space="preserve"> расчетны</w:t>
      </w:r>
      <w:r w:rsidRPr="003347B0">
        <w:rPr>
          <w:lang w:val="ru-RU"/>
        </w:rPr>
        <w:t>х</w:t>
      </w:r>
      <w:r w:rsidRPr="003347B0">
        <w:t xml:space="preserve"> показател</w:t>
      </w:r>
      <w:r w:rsidRPr="003347B0">
        <w:rPr>
          <w:lang w:val="ru-RU"/>
        </w:rPr>
        <w:t>ей</w:t>
      </w:r>
      <w:r w:rsidRPr="003347B0">
        <w:t xml:space="preserve"> обеспечения благоприятных условий жизнедеятельности человека </w:t>
      </w:r>
      <w:r w:rsidRPr="003347B0">
        <w:rPr>
          <w:lang w:val="ru-RU"/>
        </w:rPr>
        <w:t>(в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 а также иных параметров градостроительного развития территории города Сургута.</w:t>
      </w:r>
    </w:p>
    <w:p w14:paraId="70A64B7F" w14:textId="787CCC05" w:rsidR="006A4623" w:rsidRPr="003347B0" w:rsidRDefault="006A4623" w:rsidP="00123C51">
      <w:pPr>
        <w:pStyle w:val="a7"/>
        <w:ind w:firstLine="709"/>
      </w:pPr>
      <w:r w:rsidRPr="003347B0">
        <w:t xml:space="preserve">Кроме того, на территории городского округа действует Распоряжение Администрации города Сургута от 18.03.2005 № 706 "О проекте правил землепользования и застройки города Сургута и утверждении состава комиссии по градостроительному зонированию", закрепляющее состав и Порядок деятельности комиссии по градостроительному зонированию. Порядок регламентирует деятельность комиссии по реализации полномочий, установленных Градостроительным </w:t>
      </w:r>
      <w:hyperlink r:id="rId36" w:history="1">
        <w:r w:rsidRPr="003347B0">
          <w:t>кодексом</w:t>
        </w:r>
      </w:hyperlink>
      <w:r w:rsidRPr="003347B0">
        <w:t xml:space="preserve"> Р</w:t>
      </w:r>
      <w:r w:rsidRPr="003347B0">
        <w:rPr>
          <w:lang w:val="ru-RU"/>
        </w:rPr>
        <w:t xml:space="preserve">оссийской </w:t>
      </w:r>
      <w:r w:rsidRPr="003347B0">
        <w:t>Ф</w:t>
      </w:r>
      <w:r w:rsidRPr="003347B0">
        <w:rPr>
          <w:lang w:val="ru-RU"/>
        </w:rPr>
        <w:t>едерации</w:t>
      </w:r>
      <w:r w:rsidRPr="003347B0">
        <w:t>.</w:t>
      </w:r>
    </w:p>
    <w:p w14:paraId="36AB42C5" w14:textId="77777777" w:rsidR="006A4623" w:rsidRPr="003347B0" w:rsidRDefault="006A4623" w:rsidP="00123C51">
      <w:pPr>
        <w:pStyle w:val="a7"/>
        <w:ind w:firstLine="709"/>
      </w:pPr>
      <w:r w:rsidRPr="003347B0">
        <w:t xml:space="preserve">Также на территории городского округа действует Постановление Администрации города Сургута от 15.02.2007 № 477 "Об утверждении Порядка установления причин нарушения законодательства о градостроительной деятельности на территории города Сургута" (далее – Постановление № 477). Постановление № 477 определяет процедуру </w:t>
      </w:r>
      <w:r w:rsidRPr="003347B0">
        <w:lastRenderedPageBreak/>
        <w:t xml:space="preserve">установления причин нарушения законодательства о градостроительной деятельности, допущенного на территории города Сургута, в случае причинения вреда жизни или здоровью физических лиц, имуществу физических или юридических лиц в результате нарушения законодательства о градостроительной деятельности в отношении объектов, не указанных в </w:t>
      </w:r>
      <w:hyperlink r:id="rId37" w:history="1">
        <w:r w:rsidRPr="003347B0">
          <w:t>п. 5.1 ст. 6</w:t>
        </w:r>
      </w:hyperlink>
      <w:r w:rsidRPr="003347B0">
        <w:t xml:space="preserve"> и </w:t>
      </w:r>
      <w:hyperlink r:id="rId38" w:history="1">
        <w:r w:rsidRPr="003347B0">
          <w:t>ч. 3 ст. 62</w:t>
        </w:r>
      </w:hyperlink>
      <w:r w:rsidRPr="003347B0">
        <w:t xml:space="preserve"> Градостроительного кодекса Р</w:t>
      </w:r>
      <w:r w:rsidRPr="003347B0">
        <w:rPr>
          <w:lang w:val="ru-RU"/>
        </w:rPr>
        <w:t xml:space="preserve">оссийской </w:t>
      </w:r>
      <w:r w:rsidRPr="003347B0">
        <w:t>Ф</w:t>
      </w:r>
      <w:r w:rsidRPr="003347B0">
        <w:rPr>
          <w:lang w:val="ru-RU"/>
        </w:rPr>
        <w:t>едерации</w:t>
      </w:r>
      <w:r w:rsidRPr="003347B0">
        <w:t>, в том числе в отношении индивидуальных жилых домов и промышленных объектов или в результате нарушения законодательства о градостроительной деятельности, если вред жизни или здоровью физических лиц либо значительный вред имуществу физических или юридических лиц не причиняется.</w:t>
      </w:r>
    </w:p>
    <w:p w14:paraId="632D4E50" w14:textId="77777777" w:rsidR="006A4623" w:rsidRPr="003347B0" w:rsidRDefault="006A4623" w:rsidP="00123C51">
      <w:pPr>
        <w:pStyle w:val="a7"/>
        <w:ind w:firstLine="709"/>
      </w:pPr>
      <w:r w:rsidRPr="003347B0">
        <w:t>Часть вопросов землепользования на территории городского округа урегулирована также Решением Сургутской городской Думы от 28.06.2005 № 475-</w:t>
      </w:r>
      <w:r w:rsidRPr="003347B0">
        <w:rPr>
          <w:lang w:val="en-US"/>
        </w:rPr>
        <w:t>III</w:t>
      </w:r>
      <w:r w:rsidRPr="003347B0">
        <w:t xml:space="preserve"> ГД </w:t>
      </w:r>
      <w:r w:rsidRPr="003347B0">
        <w:rPr>
          <w:rFonts w:eastAsia="Calibri"/>
        </w:rPr>
        <w:t xml:space="preserve">"Об утверждении Правил землепользования и застройки на территории города Сургута". </w:t>
      </w:r>
      <w:r w:rsidRPr="003347B0">
        <w:t xml:space="preserve">Правила землепользования и застройки </w:t>
      </w:r>
      <w:r w:rsidRPr="003347B0">
        <w:rPr>
          <w:lang w:val="ru-RU"/>
        </w:rPr>
        <w:t xml:space="preserve">на территории </w:t>
      </w:r>
      <w:r w:rsidRPr="003347B0">
        <w:t>города Сургута (далее - Правила) устанавливают территориальные зоны, градостроительные регламенты, порядок применения Правил и внесения в них изменений и наряду с действующим законодательством, муниципальными правовыми актами органов местного самоуправления городского округа создают условия для устойчивого развития территории городского округа, планировки, застройки и благоустройства территории городского округа, развития жилищного строительства, производственной, социальной, инженерной и транспортной инфраструктур, рационального использования природных ресурсов, а также сохранения и развития историко-культурного наследия, обеспечивают права и законные интересы физических и юридических лиц, создают условия для привлечения инвестиций.</w:t>
      </w:r>
    </w:p>
    <w:p w14:paraId="5C224F98" w14:textId="77777777" w:rsidR="006A4623" w:rsidRPr="003347B0" w:rsidRDefault="006A4623" w:rsidP="00123C51">
      <w:pPr>
        <w:pStyle w:val="a7"/>
        <w:ind w:firstLine="709"/>
      </w:pPr>
      <w:r w:rsidRPr="003347B0">
        <w:t>В целях улучшения архитектурного облика</w:t>
      </w:r>
      <w:r w:rsidRPr="003347B0">
        <w:rPr>
          <w:lang w:val="ru-RU"/>
        </w:rPr>
        <w:t xml:space="preserve"> </w:t>
      </w:r>
      <w:r w:rsidRPr="003347B0">
        <w:t>г</w:t>
      </w:r>
      <w:r w:rsidRPr="003347B0">
        <w:rPr>
          <w:lang w:val="ru-RU"/>
        </w:rPr>
        <w:t>. Сургута</w:t>
      </w:r>
      <w:r w:rsidRPr="003347B0">
        <w:t xml:space="preserve">, установления единых требований к объектам наружной рекламы, их территориальному размещению (установка, монтаж, нанесение на поверхности зданий, сооружений и объектов инженерной, транспортной и социальной инфраструктуры и т.п.), эксплуатации, демонтажу на территории города разработаны Правила распространения наружной рекламы, утвержденные </w:t>
      </w:r>
      <w:r w:rsidRPr="003347B0">
        <w:rPr>
          <w:lang w:val="ru-RU"/>
        </w:rPr>
        <w:t xml:space="preserve">Решением </w:t>
      </w:r>
      <w:r w:rsidRPr="003347B0">
        <w:t>Дум</w:t>
      </w:r>
      <w:r w:rsidRPr="003347B0">
        <w:rPr>
          <w:lang w:val="ru-RU"/>
        </w:rPr>
        <w:t>ы</w:t>
      </w:r>
      <w:r w:rsidRPr="003347B0">
        <w:t xml:space="preserve"> города Сургута от 29.09.2006 N 74-IV ДГ. Правила регулируют порядок проектирования, выдачи разрешений и условия эксплуатации объектов наружной рекламы на объектах муниципальной собственности, в том числе переданных в хозяйственное ведение, оперативное или доверительное управление.</w:t>
      </w:r>
    </w:p>
    <w:p w14:paraId="2B544FB7" w14:textId="77777777" w:rsidR="006A4623" w:rsidRPr="003347B0" w:rsidRDefault="006A4623" w:rsidP="00123C51">
      <w:pPr>
        <w:pStyle w:val="a7"/>
        <w:ind w:firstLine="709"/>
      </w:pPr>
      <w:r w:rsidRPr="003347B0">
        <w:t>Также для создания безопасной, удобной и привлекательной среды территорий, включенных в границы муниципального образования городской округ город Сургут, в том числе территорий жилых микрорайонов города, промышленных районов, рекреационных, общественно-деловых зон, а также временных и постоянных поселков, на территории города Сургута действует Решение Думы города Сургута от 20.06.2013 № 345-V ДГ "Об утверждении Правил благоустройства территории города Сургута"( далее – Правила благоустройства). Правила благоустройства устанавливают единые и обязательные к исполнению требования в сфере благоустройства,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а также порядок участия собственников зданий (помещений в них) и сооружений в благоустройстве прилегающих территорий.</w:t>
      </w:r>
    </w:p>
    <w:p w14:paraId="5C82DC9F" w14:textId="77777777" w:rsidR="006A4623" w:rsidRPr="003347B0" w:rsidRDefault="006A4623" w:rsidP="00123C51">
      <w:pPr>
        <w:pStyle w:val="a7"/>
        <w:ind w:firstLine="709"/>
      </w:pPr>
      <w:r w:rsidRPr="003347B0">
        <w:t>Постановлением Мэра города Сургута от 01.11.2004 № 322 "Об установлении норм предоставления земельных участков" установлен максимальный размер земельных участков, предоставляемых гражданам для индивидуального жилищного строительства в собственность бесплатно в пределах городской черты.</w:t>
      </w:r>
    </w:p>
    <w:p w14:paraId="2356A1FF" w14:textId="77777777" w:rsidR="006A4623" w:rsidRPr="003347B0" w:rsidRDefault="006A4623" w:rsidP="00123C51">
      <w:pPr>
        <w:pStyle w:val="a7"/>
        <w:ind w:firstLine="709"/>
      </w:pPr>
      <w:r w:rsidRPr="003347B0">
        <w:t xml:space="preserve">Также на территории городского округа действует Постановление Администрации города Сургута от 28.04.2007 </w:t>
      </w:r>
      <w:r w:rsidRPr="003347B0">
        <w:rPr>
          <w:lang w:val="ru-RU"/>
        </w:rPr>
        <w:t>№</w:t>
      </w:r>
      <w:r w:rsidRPr="003347B0">
        <w:t xml:space="preserve"> 1220 "Об утверждении Положения о формировании </w:t>
      </w:r>
      <w:r w:rsidRPr="003347B0">
        <w:lastRenderedPageBreak/>
        <w:t>земельных участков для предоставления их на праве аренды либо собственности для строительства на торгах (конкурсах, аукционах)" (далее – Положение). Положение регламентирует порядок формирования и состав документации, необходимой для проведения торгов (конкурсов, аукционов) на право аренды или собственности земельных участков для строительства. Данное положение разработано для формирования земельных участков при отсутствии и наличии градостроительной документации.</w:t>
      </w:r>
    </w:p>
    <w:p w14:paraId="4D916C22" w14:textId="77777777" w:rsidR="006A4623" w:rsidRPr="003347B0" w:rsidRDefault="006A4623" w:rsidP="00123C51">
      <w:pPr>
        <w:pStyle w:val="a7"/>
        <w:ind w:firstLine="709"/>
      </w:pPr>
      <w:r w:rsidRPr="003347B0">
        <w:t xml:space="preserve">Кроме того, в целях установления единых требований к процедуре предоставления земельных участков под движимые (временные) объекты, их установки, монтажа, сдачи в эксплуатацию и учета на территории города действует Порядок предоставления земельных участков, установки, монтажа и сдачи в эксплуатацию движимых (временных) объектов на территории города, утвержденный Постановлением </w:t>
      </w:r>
      <w:r w:rsidRPr="003347B0">
        <w:rPr>
          <w:lang w:val="ru-RU"/>
        </w:rPr>
        <w:t>А</w:t>
      </w:r>
      <w:r w:rsidRPr="003347B0">
        <w:t>дминистрации города Сургута от 01.03.2006 № 230.</w:t>
      </w:r>
    </w:p>
    <w:p w14:paraId="5EEE2C8A" w14:textId="53CEEE88" w:rsidR="006A4623" w:rsidRPr="003347B0" w:rsidRDefault="006A4623" w:rsidP="00123C51">
      <w:pPr>
        <w:pStyle w:val="a7"/>
        <w:ind w:firstLine="709"/>
      </w:pPr>
      <w:r w:rsidRPr="003347B0">
        <w:t>В городском округе отсутствуют иные муниципальные правовые акты, регулирующие вопросы градостроительной деятельности, землепользования и застройки.</w:t>
      </w:r>
      <w:r w:rsidRPr="003347B0">
        <w:rPr>
          <w:rStyle w:val="affff2"/>
        </w:rPr>
        <w:footnoteReference w:id="1"/>
      </w:r>
      <w:r w:rsidRPr="003347B0">
        <w:t xml:space="preserve"> В целях успешной реализации полномочий органов местного самоуправления рекомендуется организовать</w:t>
      </w:r>
      <w:r w:rsidRPr="003347B0">
        <w:rPr>
          <w:rFonts w:eastAsia="Calibri"/>
          <w:lang w:eastAsia="en-US"/>
        </w:rPr>
        <w:t xml:space="preserve"> работу по подготовке и утверждению отсутствующих в городе Сургуте муниципальных правовых актов по вопросам градостроительной деятельности, подлежащих урегулированию органами местного самоуправления. К таким вопросам относятся: с</w:t>
      </w:r>
      <w:r w:rsidRPr="003347B0">
        <w:t>остав, порядок подготовки генерального плана городского округа, порядок подготовки изменений и внесения их в генеральный план (ч. 2 ст.18 Градостроительного кодекса Р</w:t>
      </w:r>
      <w:r w:rsidRPr="003347B0">
        <w:rPr>
          <w:lang w:val="ru-RU"/>
        </w:rPr>
        <w:t xml:space="preserve">оссийской </w:t>
      </w:r>
      <w:r w:rsidRPr="003347B0">
        <w:t>Ф</w:t>
      </w:r>
      <w:r w:rsidRPr="003347B0">
        <w:rPr>
          <w:lang w:val="ru-RU"/>
        </w:rPr>
        <w:t>едерации</w:t>
      </w:r>
      <w:r w:rsidRPr="003347B0">
        <w:t>), порядок подготовки документации по планировке территории, разрабатываемой на основании решений органов местного самоуправления городского округа город Сургут (ч. 20 ст. 45 Градостроительного кодекса Р</w:t>
      </w:r>
      <w:r w:rsidRPr="003347B0">
        <w:rPr>
          <w:lang w:val="ru-RU"/>
        </w:rPr>
        <w:t xml:space="preserve">оссийской </w:t>
      </w:r>
      <w:r w:rsidRPr="003347B0">
        <w:t>Ф</w:t>
      </w:r>
      <w:r w:rsidRPr="003347B0">
        <w:rPr>
          <w:lang w:val="ru-RU"/>
        </w:rPr>
        <w:t>едерации</w:t>
      </w:r>
      <w:r w:rsidRPr="003347B0">
        <w:t>).</w:t>
      </w:r>
    </w:p>
    <w:p w14:paraId="7C2CE0D4" w14:textId="3A8E9F03" w:rsidR="006A4623" w:rsidRPr="003347B0" w:rsidRDefault="006A4623">
      <w:pPr>
        <w:spacing w:after="160" w:line="259" w:lineRule="auto"/>
        <w:ind w:firstLine="0"/>
        <w:jc w:val="left"/>
        <w:rPr>
          <w:lang w:val="x-none"/>
        </w:rPr>
      </w:pPr>
      <w:r w:rsidRPr="003347B0">
        <w:rPr>
          <w:lang w:val="x-none"/>
        </w:rPr>
        <w:br w:type="page"/>
      </w:r>
    </w:p>
    <w:p w14:paraId="0BEF85A7" w14:textId="35BAE644" w:rsidR="00A36B5B" w:rsidRPr="003347B0" w:rsidRDefault="00A36B5B" w:rsidP="00123C51">
      <w:pPr>
        <w:pStyle w:val="12"/>
        <w:pageBreakBefore/>
        <w:tabs>
          <w:tab w:val="left" w:pos="851"/>
        </w:tabs>
        <w:spacing w:before="240" w:after="120"/>
        <w:ind w:firstLine="709"/>
        <w:jc w:val="center"/>
      </w:pPr>
      <w:bookmarkStart w:id="113" w:name="_Toc478485483"/>
      <w:r w:rsidRPr="003347B0">
        <w:lastRenderedPageBreak/>
        <w:t>3 Обоснование выбранного варианта размещения объектов местного значения городского округа</w:t>
      </w:r>
      <w:bookmarkEnd w:id="113"/>
    </w:p>
    <w:p w14:paraId="7EE7103C" w14:textId="01D38149" w:rsidR="00A36B5B" w:rsidRPr="003347B0" w:rsidRDefault="00A36B5B" w:rsidP="00123C5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14" w:name="_Toc478485484"/>
      <w:r w:rsidRPr="003347B0">
        <w:rPr>
          <w:rFonts w:ascii="Times New Roman" w:hAnsi="Times New Roman" w:cs="Times New Roman"/>
          <w:b/>
          <w:bCs/>
          <w:color w:val="auto"/>
          <w:sz w:val="28"/>
          <w:szCs w:val="28"/>
        </w:rPr>
        <w:t>3.1 Пространственно-планировочная организация территории городского округа</w:t>
      </w:r>
      <w:bookmarkEnd w:id="114"/>
    </w:p>
    <w:p w14:paraId="0166D353" w14:textId="0BFF9D5E" w:rsidR="00A36B5B" w:rsidRPr="003347B0" w:rsidRDefault="00A36B5B" w:rsidP="00123C5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5" w:name="_Toc478485485"/>
      <w:r w:rsidRPr="003347B0">
        <w:rPr>
          <w:rFonts w:ascii="Times New Roman" w:hAnsi="Times New Roman" w:cs="Times New Roman"/>
          <w:b/>
          <w:bCs/>
          <w:color w:val="auto"/>
          <w:sz w:val="26"/>
          <w:szCs w:val="26"/>
        </w:rPr>
        <w:t>3.1.1 Современное функциональное использование территории городского округа (современное состояние, анализ реализации действующего генерального плана)</w:t>
      </w:r>
      <w:bookmarkEnd w:id="115"/>
      <w:r w:rsidRPr="003347B0">
        <w:rPr>
          <w:rFonts w:ascii="Times New Roman" w:hAnsi="Times New Roman" w:cs="Times New Roman"/>
          <w:b/>
          <w:bCs/>
          <w:color w:val="auto"/>
          <w:sz w:val="26"/>
          <w:szCs w:val="26"/>
        </w:rPr>
        <w:t xml:space="preserve"> </w:t>
      </w:r>
    </w:p>
    <w:p w14:paraId="60C5BEA3" w14:textId="77777777" w:rsidR="00A36B5B" w:rsidRPr="003347B0" w:rsidRDefault="00A36B5B" w:rsidP="00123C51">
      <w:pPr>
        <w:pStyle w:val="a7"/>
        <w:ind w:firstLine="709"/>
      </w:pPr>
      <w:r w:rsidRPr="003347B0">
        <w:t xml:space="preserve">В настоящее время территория застроенной части г. Сургут имеет четкую планировочную структуру с ярко выраженным функциональным зонированием. </w:t>
      </w:r>
    </w:p>
    <w:p w14:paraId="1D2F68DB" w14:textId="77777777" w:rsidR="00A36B5B" w:rsidRPr="003347B0" w:rsidRDefault="00A36B5B" w:rsidP="00123C51">
      <w:pPr>
        <w:pStyle w:val="a7"/>
        <w:ind w:firstLine="709"/>
      </w:pPr>
      <w:r w:rsidRPr="003347B0">
        <w:t>Пространственная организация территории городского округа имеет ряд особенностей:</w:t>
      </w:r>
    </w:p>
    <w:p w14:paraId="3ED65F3E" w14:textId="77777777" w:rsidR="00A36B5B" w:rsidRPr="003347B0" w:rsidRDefault="00A36B5B" w:rsidP="00A36B5B">
      <w:pPr>
        <w:pStyle w:val="a4"/>
      </w:pPr>
      <w:r w:rsidRPr="003347B0">
        <w:t>железнодорожная линия Тобольск-Сургут-Коротчаево Свердловской железной дороги проходит через территорию городского округа с юго-запада на северо-восток;</w:t>
      </w:r>
    </w:p>
    <w:p w14:paraId="4110A484" w14:textId="77777777" w:rsidR="00A36B5B" w:rsidRPr="003347B0" w:rsidRDefault="00A36B5B" w:rsidP="00A36B5B">
      <w:pPr>
        <w:pStyle w:val="a4"/>
      </w:pPr>
      <w:r w:rsidRPr="003347B0">
        <w:t>в северо-восточной и восточной части территории г. Сургута расположено Сургутское водохранилище, ограничивающее территориальное развитие населенного пункта;</w:t>
      </w:r>
    </w:p>
    <w:p w14:paraId="3684315F" w14:textId="77777777" w:rsidR="00A36B5B" w:rsidRPr="003347B0" w:rsidRDefault="00A36B5B" w:rsidP="00A36B5B">
      <w:pPr>
        <w:pStyle w:val="a4"/>
      </w:pPr>
      <w:r w:rsidRPr="003347B0">
        <w:t>в северной части населенного пункта компактно располагаются территории производственного и коммунально-складского назначения, которые ограничивают развитие территорий жилого назначения;</w:t>
      </w:r>
    </w:p>
    <w:p w14:paraId="0866E60D" w14:textId="77777777" w:rsidR="00A36B5B" w:rsidRPr="003347B0" w:rsidRDefault="00A36B5B" w:rsidP="00A36B5B">
      <w:pPr>
        <w:pStyle w:val="a4"/>
      </w:pPr>
      <w:r w:rsidRPr="003347B0">
        <w:t>река Обь, протекающая в южной части городского округа, ограничивает развитие населенного пункта в южном направлении.</w:t>
      </w:r>
    </w:p>
    <w:p w14:paraId="6E9440B5" w14:textId="727FD1E6" w:rsidR="00A36B5B" w:rsidRPr="003347B0" w:rsidRDefault="00A36B5B" w:rsidP="00123C51">
      <w:pPr>
        <w:pStyle w:val="a7"/>
        <w:ind w:firstLine="709"/>
      </w:pPr>
      <w:r w:rsidRPr="003347B0">
        <w:rPr>
          <w:noProof/>
        </w:rPr>
        <mc:AlternateContent>
          <mc:Choice Requires="wps">
            <w:drawing>
              <wp:anchor distT="0" distB="0" distL="114300" distR="114300" simplePos="0" relativeHeight="251669504" behindDoc="0" locked="0" layoutInCell="1" allowOverlap="1" wp14:anchorId="252EB557" wp14:editId="39C5C0BC">
                <wp:simplePos x="0" y="0"/>
                <wp:positionH relativeFrom="column">
                  <wp:posOffset>4751070</wp:posOffset>
                </wp:positionH>
                <wp:positionV relativeFrom="paragraph">
                  <wp:posOffset>1560830</wp:posOffset>
                </wp:positionV>
                <wp:extent cx="412115" cy="195580"/>
                <wp:effectExtent l="3810" t="0" r="3175" b="0"/>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195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14456" id="Прямоугольник 55" o:spid="_x0000_s1026" style="position:absolute;margin-left:374.1pt;margin-top:122.9pt;width:32.45pt;height:1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" stroked="f"/>
            </w:pict>
          </mc:Fallback>
        </mc:AlternateContent>
      </w:r>
      <w:r w:rsidRPr="003347B0">
        <w:t>Поселки, расположенные в границах городского округа и имеющие топонимическое наименование, по существу представляют собой часть селитебной территории. Микрорайоны города застроены преимущественно малоэтажными и среднеэтажными жилыми домами. Большая часть малоэтажных жилых домов находится в ветхом и аварийном состоянии. В настоящее время ведется многоэтажное, малоэтажное и индивидуальное жилищное строительство в центральной части города. Территория п.</w:t>
      </w:r>
      <w:r w:rsidRPr="003347B0">
        <w:rPr>
          <w:lang w:val="ru-RU"/>
        </w:rPr>
        <w:t xml:space="preserve"> </w:t>
      </w:r>
      <w:r w:rsidRPr="003347B0">
        <w:t xml:space="preserve">Черный Мыс входит в границы Восточного и Северо-Восточного жилых районов. В состав планировочных районов входят временные поселки (Взлетный, Медвежий Угол, Нагорный и т.п.), подлежащие перспективной жилой застройки. </w:t>
      </w:r>
    </w:p>
    <w:p w14:paraId="4883649A" w14:textId="77777777" w:rsidR="00A36B5B" w:rsidRPr="003347B0" w:rsidRDefault="00A36B5B" w:rsidP="00123C51">
      <w:pPr>
        <w:pStyle w:val="af4"/>
        <w:ind w:firstLine="709"/>
      </w:pPr>
      <w:r w:rsidRPr="003347B0">
        <w:t>Восточный жилой район</w:t>
      </w:r>
    </w:p>
    <w:p w14:paraId="73B743BB" w14:textId="77777777" w:rsidR="00A36B5B" w:rsidRPr="003347B0" w:rsidRDefault="00A36B5B" w:rsidP="00123C51">
      <w:pPr>
        <w:pStyle w:val="a7"/>
        <w:ind w:firstLine="709"/>
      </w:pPr>
      <w:r w:rsidRPr="003347B0">
        <w:t>Восточный жилой регион расположен в границах улиц Пролетарский проспект, Набережная Ивана Кайдалова, Мелик-Карамова; с юго-востока район ограничен рекой Обь. Площадь района составляет 412,3 га. В состав планировочного элемента входят микрорайоны 21-22, 23, 24, 25, 26, 27, 28, п. Геолог. Часть территории в настоящее время занята индивидуальной жилой застройкой: кварталы к югу от ул. Мелик-Карамова и к востоку от ул. Щепеткина.</w:t>
      </w:r>
    </w:p>
    <w:p w14:paraId="58AE4A54" w14:textId="77777777" w:rsidR="00A36B5B" w:rsidRPr="003347B0" w:rsidRDefault="00A36B5B" w:rsidP="00123C51">
      <w:pPr>
        <w:pStyle w:val="a7"/>
        <w:ind w:firstLine="709"/>
      </w:pPr>
      <w:r w:rsidRPr="003347B0">
        <w:t>Район имеет достаточную транспортную обеспеченность: жилым территориям обеспечен выход к магистралям общегородского значения Югорский тракт и Пролетарский проспект, однако отсутствие выхода Югорского тракта и Пролетарского проспекта к восточному выезду из города, отсутствие связи ул. Геологическая и Югорского таркта является насущной проблемой, ограничивающей дальнейшее развитие территории.</w:t>
      </w:r>
    </w:p>
    <w:p w14:paraId="316659D9" w14:textId="77777777" w:rsidR="00A36B5B" w:rsidRPr="003347B0" w:rsidRDefault="00A36B5B" w:rsidP="00123C51">
      <w:pPr>
        <w:pStyle w:val="a7"/>
        <w:ind w:firstLine="709"/>
      </w:pPr>
      <w:r w:rsidRPr="003347B0">
        <w:t xml:space="preserve">Планировочными осями района являются Комсомольский проспект, улица Мелик-Карамова, улицы Геологическая и Югорская. Застройка района представлена в основном многоэтажной и среднеэтажной жилой застройкой, индивидуальная жилая застройка </w:t>
      </w:r>
      <w:r w:rsidRPr="003347B0">
        <w:lastRenderedPageBreak/>
        <w:t>представлена кварталами по улицам Нагорная, Щепеткина, Мелик-Карамова. Юго-восточная часть района имеет выход к набережной Оби.</w:t>
      </w:r>
    </w:p>
    <w:p w14:paraId="3E91B1CC" w14:textId="77777777" w:rsidR="00A36B5B" w:rsidRPr="003347B0" w:rsidRDefault="00A36B5B" w:rsidP="00123C51">
      <w:pPr>
        <w:pStyle w:val="af4"/>
        <w:ind w:firstLine="709"/>
      </w:pPr>
      <w:r w:rsidRPr="003347B0">
        <w:t>Восточный коммунальный район</w:t>
      </w:r>
    </w:p>
    <w:p w14:paraId="765EC263" w14:textId="77777777" w:rsidR="00A36B5B" w:rsidRPr="003347B0" w:rsidRDefault="00A36B5B" w:rsidP="00123C51">
      <w:pPr>
        <w:pStyle w:val="a7"/>
        <w:ind w:firstLine="709"/>
      </w:pPr>
      <w:r w:rsidRPr="003347B0">
        <w:t>Восточный коммунальный район расположен в северо-восточной части городского округа к северу от восточной объездной дороги г. Сургут. Территория района составляет 550,2 га.</w:t>
      </w:r>
    </w:p>
    <w:p w14:paraId="2C5443A8" w14:textId="77777777" w:rsidR="00A36B5B" w:rsidRPr="003347B0" w:rsidRDefault="00A36B5B" w:rsidP="00123C51">
      <w:pPr>
        <w:pStyle w:val="a7"/>
        <w:ind w:firstLine="709"/>
      </w:pPr>
      <w:r w:rsidRPr="003347B0">
        <w:t>На территории Восточного коммунального района в настоящее время застройка отсутствует, природный ландшафт в границах района частично покрыт растительностью. Район имеет потенциал для развития промышленности благодаря хорошей транспортной обеспеченности и достаточной удаленности от жилых территорий.</w:t>
      </w:r>
    </w:p>
    <w:p w14:paraId="37B448E4" w14:textId="77777777" w:rsidR="00A36B5B" w:rsidRPr="003347B0" w:rsidRDefault="00A36B5B" w:rsidP="00123C51">
      <w:pPr>
        <w:pStyle w:val="af4"/>
        <w:ind w:firstLine="709"/>
      </w:pPr>
      <w:r w:rsidRPr="003347B0">
        <w:t>Восточный промышленный район</w:t>
      </w:r>
    </w:p>
    <w:p w14:paraId="1A5D29E6" w14:textId="1C238068" w:rsidR="00A36B5B" w:rsidRPr="003347B0" w:rsidRDefault="00A36B5B" w:rsidP="00123C51">
      <w:pPr>
        <w:pStyle w:val="a7"/>
        <w:ind w:firstLine="709"/>
      </w:pPr>
      <w:r w:rsidRPr="003347B0">
        <w:t>Район расположен в северо-восточной части застроенной территории города. Площадь территории района составляет 756,2 га. Район ограничен улицами Энергостроителей (с севера); ул. Электротехническая и Рационализаторов (с запада); ул. Сосновая (с юга) и акваторией Сургутского водохранилища (с востока). В состав планировочного района входят микрорайоны XI, XII, XIII, XV, XVII, XVIII, XIX, XX, п. Финский, п. Кедровый, п. Гидростроителей, п. ПСО-34.</w:t>
      </w:r>
    </w:p>
    <w:p w14:paraId="2F2A860B" w14:textId="77777777" w:rsidR="00A36B5B" w:rsidRPr="003347B0" w:rsidRDefault="00A36B5B" w:rsidP="00123C51">
      <w:pPr>
        <w:pStyle w:val="a7"/>
        <w:ind w:firstLine="709"/>
      </w:pPr>
      <w:r w:rsidRPr="003347B0">
        <w:t xml:space="preserve">Территория района занята в основном промышленной и коммунально-складской застройкой. </w:t>
      </w:r>
    </w:p>
    <w:p w14:paraId="0D651111" w14:textId="77777777" w:rsidR="00A36B5B" w:rsidRPr="003347B0" w:rsidRDefault="00A36B5B" w:rsidP="00123C51">
      <w:pPr>
        <w:pStyle w:val="a7"/>
        <w:ind w:firstLine="709"/>
      </w:pPr>
      <w:r w:rsidRPr="003347B0">
        <w:t xml:space="preserve">В северной части района расположены поселки Кедровый и Финский (индивидуальная жилая застройка). В южной части района находится п. Гидростроителей (индивидуальная жилая застройка) и п. Черный Мыс (индивидуальная и малоэтажная жилая застройка). В южной части района расположено большое количество складских помещений и рынок. </w:t>
      </w:r>
    </w:p>
    <w:p w14:paraId="794C6E12" w14:textId="77777777" w:rsidR="00A36B5B" w:rsidRPr="003347B0" w:rsidRDefault="00A36B5B" w:rsidP="00123C51">
      <w:pPr>
        <w:pStyle w:val="af4"/>
        <w:ind w:firstLine="709"/>
      </w:pPr>
      <w:r w:rsidRPr="003347B0">
        <w:t>Восточный рекреационный район</w:t>
      </w:r>
    </w:p>
    <w:p w14:paraId="0427B1E3" w14:textId="77777777" w:rsidR="00A36B5B" w:rsidRPr="003347B0" w:rsidRDefault="00A36B5B" w:rsidP="00123C51">
      <w:pPr>
        <w:pStyle w:val="a7"/>
        <w:ind w:firstLine="709"/>
      </w:pPr>
      <w:r w:rsidRPr="003347B0">
        <w:t xml:space="preserve">Восточный рекреационный район располагается в юго-восточной части городского округа, его площадь составляет около 7200 га. </w:t>
      </w:r>
    </w:p>
    <w:p w14:paraId="01E002FF" w14:textId="77777777" w:rsidR="00A36B5B" w:rsidRPr="003347B0" w:rsidRDefault="00A36B5B" w:rsidP="00123C51">
      <w:pPr>
        <w:pStyle w:val="a7"/>
        <w:ind w:firstLine="709"/>
      </w:pPr>
      <w:r w:rsidRPr="003347B0">
        <w:t>Территория восточного рекреационного района представлена природным ландшафтом с различными типами растительности, в восточной части района протекает река Почекуйка. В значительной части территория района обводнена. В северо-восточной и западной частях района располагаются территории садово-огороднических товариществ.</w:t>
      </w:r>
    </w:p>
    <w:p w14:paraId="09DFA697" w14:textId="77777777" w:rsidR="00A36B5B" w:rsidRPr="003347B0" w:rsidRDefault="00A36B5B" w:rsidP="00123C51">
      <w:pPr>
        <w:pStyle w:val="af4"/>
        <w:ind w:firstLine="709"/>
      </w:pPr>
      <w:r w:rsidRPr="003347B0">
        <w:t>Восточный планировочный район</w:t>
      </w:r>
    </w:p>
    <w:p w14:paraId="640699F1" w14:textId="77777777" w:rsidR="00A36B5B" w:rsidRPr="003347B0" w:rsidRDefault="00A36B5B" w:rsidP="00123C51">
      <w:pPr>
        <w:pStyle w:val="a7"/>
        <w:ind w:firstLine="709"/>
      </w:pPr>
      <w:r w:rsidRPr="003347B0">
        <w:t>Район расположен в центральной части городского округа. Площадь территории района составляет 3174,3 га.</w:t>
      </w:r>
    </w:p>
    <w:p w14:paraId="6C4C8E07" w14:textId="77777777" w:rsidR="00A36B5B" w:rsidRPr="003347B0" w:rsidRDefault="00A36B5B" w:rsidP="00123C51">
      <w:pPr>
        <w:pStyle w:val="a7"/>
        <w:ind w:firstLine="709"/>
      </w:pPr>
      <w:r w:rsidRPr="003347B0">
        <w:t>В юго-западной части Восточного планировочного района расположено водохранилище Сургутской ГРЭС. В северо-западной и центральной частях района расположены территории садовых товариществ. В восточной части находится территория полигона твердых бытовых отходов. В северной части планировочного района расположены территории садово-огороднических товариществ.</w:t>
      </w:r>
    </w:p>
    <w:p w14:paraId="4FF18B24" w14:textId="77777777" w:rsidR="00A36B5B" w:rsidRPr="003347B0" w:rsidRDefault="00A36B5B" w:rsidP="00123C51">
      <w:pPr>
        <w:pStyle w:val="af4"/>
        <w:ind w:firstLine="709"/>
      </w:pPr>
      <w:r w:rsidRPr="003347B0">
        <w:t>Жилой район Нефтяников</w:t>
      </w:r>
    </w:p>
    <w:p w14:paraId="0073D3CD" w14:textId="77777777" w:rsidR="00A36B5B" w:rsidRPr="003347B0" w:rsidRDefault="00A36B5B" w:rsidP="00123C51">
      <w:pPr>
        <w:pStyle w:val="a7"/>
        <w:ind w:firstLine="709"/>
      </w:pPr>
      <w:r w:rsidRPr="003347B0">
        <w:t xml:space="preserve">Жилой район Нефтяников располагается в юго-западной части городского округа. Площадь территории района составляет 349,5 га. </w:t>
      </w:r>
    </w:p>
    <w:p w14:paraId="76910C47" w14:textId="77777777" w:rsidR="00A36B5B" w:rsidRPr="003347B0" w:rsidRDefault="00A36B5B" w:rsidP="00123C51">
      <w:pPr>
        <w:pStyle w:val="a7"/>
        <w:ind w:firstLine="709"/>
      </w:pPr>
      <w:r w:rsidRPr="003347B0">
        <w:t>Планировочный элемент ограничен улицами Тюменский тракт, Югорский тракт, Киртбая, проспектом Ленина, улицей Кукуевицкого.</w:t>
      </w:r>
    </w:p>
    <w:p w14:paraId="3590F176" w14:textId="77777777" w:rsidR="00A36B5B" w:rsidRPr="003347B0" w:rsidRDefault="00A36B5B" w:rsidP="00123C51">
      <w:pPr>
        <w:pStyle w:val="a7"/>
        <w:ind w:firstLine="709"/>
      </w:pPr>
      <w:r w:rsidRPr="003347B0">
        <w:lastRenderedPageBreak/>
        <w:t>В состав района входят микрорайоны А, 1, 2, 3, 4, 5, 5А, 6, 37. Основными планировочными осями района являются улицы Губкина, Энтузиастов, Нефтяников и Магистральная. Застройка района представлена многоэтажной, среднеэтажной, малоэтажной и индивидуальной жилой застройкой. В западной части расположен парк "Кедровый лог", в котором сосредоточены объекты рекреационного, санаторно-курортного и спортивного назначения. В юго-западной части района протекает протока Боровая. В северной части района по улице Ф. Поканазьева расположен комплекс медицинских учреждений - клиническая городская больница, Окружной кардиологический центр, Сургутский клинический перинатальный центр (МКР 5-5А).</w:t>
      </w:r>
    </w:p>
    <w:p w14:paraId="148C1004" w14:textId="77777777" w:rsidR="00A36B5B" w:rsidRPr="003347B0" w:rsidRDefault="00A36B5B" w:rsidP="00123C51">
      <w:pPr>
        <w:pStyle w:val="af4"/>
        <w:ind w:firstLine="709"/>
      </w:pPr>
      <w:r w:rsidRPr="003347B0">
        <w:t>Западный жилой район</w:t>
      </w:r>
    </w:p>
    <w:p w14:paraId="5C4F1C41" w14:textId="77777777" w:rsidR="00A36B5B" w:rsidRPr="003347B0" w:rsidRDefault="00A36B5B" w:rsidP="00123C51">
      <w:pPr>
        <w:pStyle w:val="a7"/>
        <w:ind w:firstLine="709"/>
      </w:pPr>
      <w:r w:rsidRPr="003347B0">
        <w:t>Западный жилой район расположен в западной части городского округа к югу от Тюменского тракта. Площадь территории составляет 282,6 га. Планировочный элемент ограничен улицами Югорский тракт (с востока), Тюменский тракт (с севера), п. Снежный (с запада).</w:t>
      </w:r>
    </w:p>
    <w:p w14:paraId="61FBC94C" w14:textId="77777777" w:rsidR="00A36B5B" w:rsidRPr="003347B0" w:rsidRDefault="00A36B5B" w:rsidP="00123C51">
      <w:pPr>
        <w:pStyle w:val="a7"/>
        <w:ind w:firstLine="709"/>
      </w:pPr>
      <w:r w:rsidRPr="003347B0">
        <w:t>В состав района входят микрорайоны 35, 35А, 47, 49, 50, 51. Жилая застройка в районе расположена в центральной и юго-восточных частях и представлена многоэтажной, среднеэтажной, малоэтажной и индивидуальной застройкой. Основные планировочные оси Западного жилого района - улицы Грибоедова, Есенина, Крылова, Семена Билецкого, Привокзальная, Тюменский тракт. Западная часть района представляет собой природные территории, занятые лесной растительностью. На пересечении улиц Крылова и Аэрофлотская расположены территории объектов инженерной и транспортной инфраструктур. В южной части планировочного района расположен Сургутский противотуберкулезный диспансер. Район имеет достаточное транспортное обеспечение с выходом на крупнейшие магистральные улицы города. Территория района имеет потенциал для развития жилой застройки.</w:t>
      </w:r>
    </w:p>
    <w:p w14:paraId="136640BA" w14:textId="77777777" w:rsidR="00A36B5B" w:rsidRPr="003347B0" w:rsidRDefault="00A36B5B" w:rsidP="00123C51">
      <w:pPr>
        <w:pStyle w:val="af4"/>
        <w:ind w:firstLine="709"/>
      </w:pPr>
      <w:r w:rsidRPr="003347B0">
        <w:t xml:space="preserve">Северо-западный жилой район </w:t>
      </w:r>
    </w:p>
    <w:p w14:paraId="54CDEA6C" w14:textId="77777777" w:rsidR="00A36B5B" w:rsidRPr="003347B0" w:rsidRDefault="00A36B5B" w:rsidP="00123C51">
      <w:pPr>
        <w:pStyle w:val="a7"/>
        <w:ind w:firstLine="709"/>
      </w:pPr>
      <w:r w:rsidRPr="003347B0">
        <w:t xml:space="preserve">Жилой район расположен в западной части городского округа, площадь планировочного элемента составляет 649,9 га. Границами района являются улицы Аэрофлотская, Тюменский тракт, Привокзальная. В состав района входят микрорайоны 38, 39, 40, 41, 42, 43, 44, 45, Ж/Д, ПИКС. </w:t>
      </w:r>
    </w:p>
    <w:p w14:paraId="7AA71CAE" w14:textId="77777777" w:rsidR="00A36B5B" w:rsidRPr="003347B0" w:rsidRDefault="00A36B5B" w:rsidP="00123C51">
      <w:pPr>
        <w:pStyle w:val="a7"/>
        <w:ind w:firstLine="709"/>
      </w:pPr>
      <w:r w:rsidRPr="003347B0">
        <w:t>Территория 38 микрорайона частично занята строящимся кварталом многоэтажной жилой застройки на пересечении Семена Билецкого и Тюменского тракта. В юго-восточной части микрорайона находится крупный торговый центр.</w:t>
      </w:r>
    </w:p>
    <w:p w14:paraId="78042B2E" w14:textId="77777777" w:rsidR="00A36B5B" w:rsidRPr="003347B0" w:rsidRDefault="00A36B5B" w:rsidP="00123C51">
      <w:pPr>
        <w:pStyle w:val="a7"/>
        <w:ind w:firstLine="709"/>
      </w:pPr>
      <w:r w:rsidRPr="003347B0">
        <w:t>Территория 39 микрорайона частично занята индивидуальной жилой застройкой и общественно-деловыми зданиями вдоль улицы Аэрофлотская, строящимся кварталом многоэтажной жилой застройки на пересечении Семена Билецкого и Крылова, южная часть микрорайона свободна от застройки и покрыта растительностью.</w:t>
      </w:r>
    </w:p>
    <w:p w14:paraId="52F97A2C" w14:textId="77777777" w:rsidR="00A36B5B" w:rsidRPr="003347B0" w:rsidRDefault="00A36B5B" w:rsidP="00123C51">
      <w:pPr>
        <w:pStyle w:val="a7"/>
        <w:ind w:firstLine="709"/>
      </w:pPr>
      <w:r w:rsidRPr="003347B0">
        <w:t>Территория 40 микрорайона представляет собой многоэтажную жилую застройку и объекты образования.</w:t>
      </w:r>
    </w:p>
    <w:p w14:paraId="47D0CA91" w14:textId="77777777" w:rsidR="00A36B5B" w:rsidRPr="003347B0" w:rsidRDefault="00A36B5B" w:rsidP="00123C51">
      <w:pPr>
        <w:pStyle w:val="a7"/>
        <w:ind w:firstLine="709"/>
      </w:pPr>
      <w:r w:rsidRPr="003347B0">
        <w:t>В микрорайоне 41 расположена индивидуальная и малоэтажная жилая застройка и территория культового объекта.</w:t>
      </w:r>
    </w:p>
    <w:p w14:paraId="2FF7FBB0" w14:textId="431B9A9E" w:rsidR="00A36B5B" w:rsidRPr="003347B0" w:rsidRDefault="00A36B5B" w:rsidP="00123C51">
      <w:pPr>
        <w:pStyle w:val="a7"/>
        <w:ind w:firstLine="709"/>
      </w:pPr>
      <w:r w:rsidRPr="003347B0">
        <w:t>Территории микрорайонов 42, 43 свободны от застройки и покрыты растительностью.</w:t>
      </w:r>
    </w:p>
    <w:p w14:paraId="577F4EB3" w14:textId="77777777" w:rsidR="00A36B5B" w:rsidRPr="003347B0" w:rsidRDefault="00A36B5B" w:rsidP="00123C51">
      <w:pPr>
        <w:pStyle w:val="a7"/>
        <w:ind w:firstLine="709"/>
      </w:pPr>
      <w:r w:rsidRPr="003347B0">
        <w:t>На территория коммунального квартала 45 расположена индивидуальная жилая застройка, территории коммунально-складского назначения, транспортной и инженерной инфраструктуры.</w:t>
      </w:r>
    </w:p>
    <w:p w14:paraId="49FB18F8" w14:textId="77777777" w:rsidR="00A36B5B" w:rsidRPr="003347B0" w:rsidRDefault="00A36B5B" w:rsidP="00123C51">
      <w:pPr>
        <w:pStyle w:val="a7"/>
        <w:ind w:firstLine="709"/>
      </w:pPr>
      <w:r w:rsidRPr="003347B0">
        <w:lastRenderedPageBreak/>
        <w:t>Микрорайоны Ж/Д и ПИКС заняты среднеэтажной жилой застройкой с объектами образования и социального обслуживания населения.</w:t>
      </w:r>
    </w:p>
    <w:p w14:paraId="40F9CA2B" w14:textId="77777777" w:rsidR="00A36B5B" w:rsidRPr="003347B0" w:rsidRDefault="00A36B5B" w:rsidP="00123C51">
      <w:pPr>
        <w:pStyle w:val="af4"/>
        <w:ind w:firstLine="709"/>
      </w:pPr>
      <w:r w:rsidRPr="003347B0">
        <w:t xml:space="preserve">Западный промышленный район </w:t>
      </w:r>
    </w:p>
    <w:p w14:paraId="49CDB8ED" w14:textId="77777777" w:rsidR="00A36B5B" w:rsidRPr="003347B0" w:rsidRDefault="00A36B5B" w:rsidP="00123C51">
      <w:pPr>
        <w:pStyle w:val="a7"/>
        <w:ind w:firstLine="709"/>
      </w:pPr>
      <w:r w:rsidRPr="003347B0">
        <w:t xml:space="preserve">Западный промышленный район расположен в северо-западной части города. С юга планировочный элемент ограничен улицами Привокзальная, Дмитрия Коротчаева, Саянская; с востока - ул. Аэрофлотская. Площадь территории района составляет 603,5 га. Территория планировочного элемента занята в основном объектами и путями железнодорожного транспорта, коммунально-складскими и производственными объектами. Через планировочный район проходит Свердловская железная дорога. В центральной части планировочного района находится Сургутский железнодорожный вокзал. </w:t>
      </w:r>
    </w:p>
    <w:p w14:paraId="743C25C0" w14:textId="77777777" w:rsidR="00A36B5B" w:rsidRPr="003347B0" w:rsidRDefault="00A36B5B" w:rsidP="00123C51">
      <w:pPr>
        <w:pStyle w:val="af4"/>
        <w:ind w:firstLine="709"/>
      </w:pPr>
      <w:r w:rsidRPr="003347B0">
        <w:t>Западный планировочный район</w:t>
      </w:r>
    </w:p>
    <w:p w14:paraId="428125CB" w14:textId="77777777" w:rsidR="00A36B5B" w:rsidRPr="003347B0" w:rsidRDefault="00A36B5B" w:rsidP="00123C51">
      <w:pPr>
        <w:pStyle w:val="a7"/>
        <w:ind w:firstLine="709"/>
      </w:pPr>
      <w:r w:rsidRPr="003347B0">
        <w:t>Западный планировочный район расположен в западной части городского округа. Планировочный элемент ограничен с востока улицей Аэрофлотская, с юга - коридором инженерных сетей, с севера - территорией аэропорта и садовых товариществ, с запада - северным обходом г. Сургута. Площадь территории планировочного элемента составляет 3444,2 га.</w:t>
      </w:r>
    </w:p>
    <w:p w14:paraId="6F93BE13" w14:textId="77777777" w:rsidR="00A36B5B" w:rsidRPr="003347B0" w:rsidRDefault="00A36B5B" w:rsidP="00123C51">
      <w:pPr>
        <w:pStyle w:val="a7"/>
        <w:ind w:firstLine="709"/>
      </w:pPr>
      <w:r w:rsidRPr="003347B0">
        <w:t>Территория района в основном занята природным ландшафтом. В Восточной части района расположено кладбище, глиняный карьер. В Центральной и северной частях - территории садово-огороднических товариществ. С востока на запад по территории планировочного района протекает река Черная, которая впадает в водохранилище ГРЭС.</w:t>
      </w:r>
    </w:p>
    <w:p w14:paraId="11EFDD3C" w14:textId="77777777" w:rsidR="00A36B5B" w:rsidRPr="003347B0" w:rsidRDefault="00A36B5B" w:rsidP="00123C51">
      <w:pPr>
        <w:pStyle w:val="af4"/>
        <w:ind w:firstLine="709"/>
      </w:pPr>
      <w:r w:rsidRPr="003347B0">
        <w:t>Северный жилой район</w:t>
      </w:r>
    </w:p>
    <w:p w14:paraId="3A0703DD" w14:textId="77777777" w:rsidR="00A36B5B" w:rsidRPr="003347B0" w:rsidRDefault="00A36B5B" w:rsidP="00123C51">
      <w:pPr>
        <w:pStyle w:val="a7"/>
        <w:ind w:firstLine="709"/>
      </w:pPr>
      <w:r w:rsidRPr="003347B0">
        <w:t>Северный жилой район расположен в центральной части г. Сургут.</w:t>
      </w:r>
    </w:p>
    <w:p w14:paraId="3A2C108C" w14:textId="77777777" w:rsidR="00A36B5B" w:rsidRPr="003347B0" w:rsidRDefault="00A36B5B" w:rsidP="00123C51">
      <w:pPr>
        <w:pStyle w:val="a7"/>
        <w:ind w:firstLine="709"/>
      </w:pPr>
      <w:r w:rsidRPr="003347B0">
        <w:t>Планировочный элемент ограничен улицами Нефтеюганское шоссе, Маяковского, 30 лет ВЛКСМ, проспект Ленина. Основными планировочными осями района являются улицы проспект Мира, улица Профсоюзная, улица Островского. Площадь планировочного элемента составляет 431,8 га. В состав района входят микрорайоны 11А, 11Б, 11, 12, 13А, 14, 15А, 16А, IV, XX. В северной части района между улицами Профсоюзов и Нефтеюганским шоссе расположены территории общественно-деловой, коммунально-складской и производственной застройки. Южнее улицы Профсоюзная размещается многоэтажная, среднеэтажная жилая застройка. Планировочный элемент характеризуется плотной сетью социально-бытовых объектов, достаточной транспортной обеспеченностью - выходом на основные магистральные улицы города - Нефтеюганское шоссе, проспект Ленина. Обратной стороной данного фактора является высокая загруженность проспектов Ленина и Мира и относительно большое время проезда по ним в часы пик.</w:t>
      </w:r>
    </w:p>
    <w:p w14:paraId="4783ADD7" w14:textId="77777777" w:rsidR="00A36B5B" w:rsidRPr="003347B0" w:rsidRDefault="00A36B5B" w:rsidP="00123C51">
      <w:pPr>
        <w:pStyle w:val="af4"/>
        <w:ind w:firstLine="709"/>
      </w:pPr>
      <w:r w:rsidRPr="003347B0">
        <w:t>Северный промышленный район</w:t>
      </w:r>
    </w:p>
    <w:p w14:paraId="21B0E8EC" w14:textId="77777777" w:rsidR="00A36B5B" w:rsidRPr="003347B0" w:rsidRDefault="00A36B5B" w:rsidP="00123C51">
      <w:pPr>
        <w:pStyle w:val="a7"/>
        <w:spacing w:before="0" w:after="0"/>
        <w:ind w:firstLine="709"/>
      </w:pPr>
      <w:r w:rsidRPr="003347B0">
        <w:t>Планировочный элемент ограничен улицами Нефтеюганское шоссе, Аэрофлотская, Электротехническая, железнодорожной веткой. Площадь района составляет 997, 9 га. В состав района входят микрорайоны п. Лунный, п. Звездный. По ул. Трубная расположена колония ИР 99/11. Застройка представлена промышленными, коммунально-складскими и инженерными объектами. Вдоль Нефтеюганского шоссе расположены территории действующего водозабора.</w:t>
      </w:r>
    </w:p>
    <w:p w14:paraId="1AE47B15" w14:textId="77777777" w:rsidR="00A36B5B" w:rsidRPr="003347B0" w:rsidRDefault="00A36B5B" w:rsidP="00123C51">
      <w:pPr>
        <w:pStyle w:val="af4"/>
        <w:ind w:firstLine="709"/>
      </w:pPr>
      <w:r w:rsidRPr="003347B0">
        <w:t>Северный планировочный район</w:t>
      </w:r>
    </w:p>
    <w:p w14:paraId="4A5283D5" w14:textId="77777777" w:rsidR="00A36B5B" w:rsidRPr="003347B0" w:rsidRDefault="00A36B5B" w:rsidP="00123C51">
      <w:pPr>
        <w:pStyle w:val="a7"/>
        <w:spacing w:before="0" w:after="0"/>
        <w:ind w:firstLine="709"/>
      </w:pPr>
      <w:r w:rsidRPr="003347B0">
        <w:t>Планировочный элемент ограничен с севера, запада и востока границей муниципального образования, с юга - автомобильной дорогой регионального значения Сургут - Нижневартовск. Площадь района составляет 3232,9 га.</w:t>
      </w:r>
    </w:p>
    <w:p w14:paraId="5A986CDA" w14:textId="77777777" w:rsidR="00A36B5B" w:rsidRPr="003347B0" w:rsidRDefault="00A36B5B" w:rsidP="00123C51">
      <w:pPr>
        <w:pStyle w:val="a7"/>
        <w:spacing w:before="0" w:after="0"/>
        <w:ind w:firstLine="709"/>
      </w:pPr>
      <w:r w:rsidRPr="003347B0">
        <w:lastRenderedPageBreak/>
        <w:t>На территории района расположен Сургутский международный аэропорт с комплексом административных и обслуживающих сооружений, территории садово-огороднических товариществ.</w:t>
      </w:r>
    </w:p>
    <w:p w14:paraId="2494C54F" w14:textId="77777777" w:rsidR="00A36B5B" w:rsidRPr="003347B0" w:rsidRDefault="00A36B5B" w:rsidP="00123C51">
      <w:pPr>
        <w:pStyle w:val="af4"/>
        <w:ind w:firstLine="709"/>
      </w:pPr>
      <w:r w:rsidRPr="003347B0">
        <w:t>Северо-восточный жилой район</w:t>
      </w:r>
    </w:p>
    <w:p w14:paraId="7A622091" w14:textId="77777777" w:rsidR="00A36B5B" w:rsidRPr="003347B0" w:rsidRDefault="00A36B5B" w:rsidP="00123C51">
      <w:pPr>
        <w:pStyle w:val="a7"/>
        <w:spacing w:before="0" w:after="0"/>
        <w:ind w:firstLine="709"/>
      </w:pPr>
      <w:r w:rsidRPr="003347B0">
        <w:t>Территория района ограничена улицами Маяковского, Пролетарским проспектом, улицей Рационализаторов и Нефтеюганским шоссе. Площадь планировочного элемента составляет 582 га. В северной и восточных частях района находятся территории промышленных, коммунально-складских и транспортных объектов. Южнее улицы Быстринская размещаются микрорайоны жилой застройки 31, 32, 33, 34. Жилая застройка представлена многоквартирными многоэтажными и малоэтажными жилыми домами. В южной части по улице Школьная расположена индивидуальная жилая застройка и территории объектов хранения транспорта. В восточной части района находятся природные территории свободные от застройки. Микрорайоны 31Б и 31В в настоящее время свободны от застройки и находятся в зоне природного ландшафта. Микрорайон 30А также свободен от застройки. Микрорайон 30 частично занят ветхой малоэтажной застройкой, по ул. Каролинского расположены многоэтажные жилые дома. Микрорайон 31А частично свободен от застройки, на его территории расположены общественные объекты в стадии незавершенного строительства и комплекс сооружений транспортной инфраструктуры.</w:t>
      </w:r>
    </w:p>
    <w:p w14:paraId="218855B6" w14:textId="77777777" w:rsidR="00A36B5B" w:rsidRPr="003347B0" w:rsidRDefault="00A36B5B" w:rsidP="00123C51">
      <w:pPr>
        <w:pStyle w:val="af4"/>
        <w:ind w:firstLine="709"/>
      </w:pPr>
      <w:r w:rsidRPr="003347B0">
        <w:t>Центральный жилой район</w:t>
      </w:r>
    </w:p>
    <w:p w14:paraId="064CE47D" w14:textId="77777777" w:rsidR="00A36B5B" w:rsidRPr="003347B0" w:rsidRDefault="00A36B5B" w:rsidP="00123C51">
      <w:pPr>
        <w:pStyle w:val="a7"/>
        <w:ind w:firstLine="709"/>
      </w:pPr>
      <w:r w:rsidRPr="003347B0">
        <w:t>Планировочный элемент ограничен улицами Кукуевицкого, проспект Ленина, 50 лет ВЛКСМ, проспект Мира, проспект Пролетарский, набережная Ивана Кайдалова, Площадь планировочного элемента составляет 749, 7 га. Югорский тракт. В состав района входят микрорайоны А, 7А, 8,9-10, 17, 18, 19, 20, 20А, Центральный, кварталы А, 6, 7, п. Боровой. Основную часть территории района занимает многоэтажная и среднеэтажная жилая застройка, в юго-восточной части у реки Саймы располагается парк, территория Сургутского Университета. Парки и скверы расположены в микрорайонах 7А, 8, Центральный, п. Боровой, 9-10, 20А. В Центральном жилом районе развита сеть объектов социального обслуживания. Территории, прилегающие к Сургутскому Университету имеют значительный потенциал для развития общественных объектов общегородского значения. Территории вдоль ул. Энергетиков представляют интерес как возможные исторические кварталы. Значительные территории вдоль Югорского тракта заняты гаражными кооперативами.</w:t>
      </w:r>
    </w:p>
    <w:p w14:paraId="4EE639D2" w14:textId="77777777" w:rsidR="00A36B5B" w:rsidRPr="003347B0" w:rsidRDefault="00A36B5B" w:rsidP="00123C51">
      <w:pPr>
        <w:pStyle w:val="af4"/>
        <w:ind w:firstLine="709"/>
      </w:pPr>
      <w:r w:rsidRPr="003347B0">
        <w:t>Центральный планировочный район</w:t>
      </w:r>
    </w:p>
    <w:p w14:paraId="7144FFC8" w14:textId="77777777" w:rsidR="00A36B5B" w:rsidRPr="003347B0" w:rsidRDefault="00A36B5B" w:rsidP="00123C51">
      <w:pPr>
        <w:pStyle w:val="a7"/>
        <w:ind w:firstLine="709"/>
      </w:pPr>
      <w:r w:rsidRPr="003347B0">
        <w:t>Площадь территории района составляет 3174,3 га.</w:t>
      </w:r>
    </w:p>
    <w:p w14:paraId="7F159B55" w14:textId="77777777" w:rsidR="00A36B5B" w:rsidRPr="003347B0" w:rsidRDefault="00A36B5B" w:rsidP="00123C51">
      <w:pPr>
        <w:pStyle w:val="a7"/>
        <w:ind w:firstLine="709"/>
      </w:pPr>
      <w:r w:rsidRPr="003347B0">
        <w:t>Основную часть планировочного элемента занимает водохранилище Сургутской ГРЭС и территории садово-огороднических товариществ. ГРЭС расположена в юго-восточной части района.</w:t>
      </w:r>
    </w:p>
    <w:p w14:paraId="7AF4F97F" w14:textId="77777777" w:rsidR="00A36B5B" w:rsidRPr="003347B0" w:rsidRDefault="00A36B5B" w:rsidP="00123C51">
      <w:pPr>
        <w:pStyle w:val="af4"/>
        <w:ind w:firstLine="709"/>
      </w:pPr>
      <w:r w:rsidRPr="003347B0">
        <w:t>Юго-западный район</w:t>
      </w:r>
    </w:p>
    <w:p w14:paraId="23147373" w14:textId="77777777" w:rsidR="00A36B5B" w:rsidRPr="003347B0" w:rsidRDefault="00A36B5B" w:rsidP="00123C51">
      <w:pPr>
        <w:pStyle w:val="a7"/>
        <w:ind w:firstLine="709"/>
      </w:pPr>
      <w:r w:rsidRPr="003347B0">
        <w:t>Площадь территории планировочного элемента 556,6 га. С севера район ограничен Югорским трактом.</w:t>
      </w:r>
    </w:p>
    <w:p w14:paraId="629DD56C" w14:textId="77777777" w:rsidR="00A36B5B" w:rsidRPr="003347B0" w:rsidRDefault="00A36B5B" w:rsidP="00123C51">
      <w:pPr>
        <w:pStyle w:val="a7"/>
        <w:ind w:firstLine="709"/>
      </w:pPr>
      <w:r w:rsidRPr="003347B0">
        <w:t>Основную часть территории занимает природный ландшафт и объекты гидрографии.</w:t>
      </w:r>
    </w:p>
    <w:p w14:paraId="5C11777C" w14:textId="77777777" w:rsidR="00A36B5B" w:rsidRPr="003347B0" w:rsidRDefault="00A36B5B" w:rsidP="00123C51">
      <w:pPr>
        <w:pStyle w:val="a7"/>
        <w:ind w:firstLine="709"/>
      </w:pPr>
      <w:r w:rsidRPr="003347B0">
        <w:t>Юго-западный район расположен в пойме Оби. В центральной части расположен комплекс канализационных очистных сооружений, в восточной части размещены торговые объекты.</w:t>
      </w:r>
    </w:p>
    <w:p w14:paraId="2521B56D" w14:textId="77777777" w:rsidR="00A36B5B" w:rsidRPr="003347B0" w:rsidRDefault="00A36B5B" w:rsidP="00123C51">
      <w:pPr>
        <w:pStyle w:val="af4"/>
        <w:ind w:firstLine="709"/>
      </w:pPr>
      <w:r w:rsidRPr="003347B0">
        <w:t>Южный район</w:t>
      </w:r>
    </w:p>
    <w:p w14:paraId="1939E739" w14:textId="77777777" w:rsidR="00A36B5B" w:rsidRPr="003347B0" w:rsidRDefault="00A36B5B" w:rsidP="00123C51">
      <w:pPr>
        <w:pStyle w:val="a7"/>
        <w:ind w:firstLine="709"/>
      </w:pPr>
      <w:r w:rsidRPr="003347B0">
        <w:t>Площадь территории района составляет 93,1 га.</w:t>
      </w:r>
    </w:p>
    <w:p w14:paraId="5D683A44" w14:textId="77777777" w:rsidR="00A36B5B" w:rsidRPr="003347B0" w:rsidRDefault="00A36B5B" w:rsidP="00123C51">
      <w:pPr>
        <w:pStyle w:val="a7"/>
        <w:ind w:firstLine="709"/>
      </w:pPr>
      <w:r w:rsidRPr="003347B0">
        <w:lastRenderedPageBreak/>
        <w:t xml:space="preserve">Территория ограничена улицей Мелик-Карамова, Югорским трактом. Основную часть площади на территории занимают объекты гидрографии и природного ландшафта. </w:t>
      </w:r>
    </w:p>
    <w:p w14:paraId="02902444" w14:textId="77777777" w:rsidR="00A36B5B" w:rsidRPr="003347B0" w:rsidRDefault="00A36B5B" w:rsidP="00123C51">
      <w:pPr>
        <w:pStyle w:val="af4"/>
        <w:ind w:firstLine="709"/>
      </w:pPr>
      <w:r w:rsidRPr="003347B0">
        <w:t>Южный планировочный район</w:t>
      </w:r>
    </w:p>
    <w:p w14:paraId="6ECBE4D8" w14:textId="77777777" w:rsidR="00A36B5B" w:rsidRPr="003347B0" w:rsidRDefault="00A36B5B" w:rsidP="00123C51">
      <w:pPr>
        <w:pStyle w:val="a7"/>
        <w:ind w:firstLine="709"/>
      </w:pPr>
      <w:r w:rsidRPr="003347B0">
        <w:t>Планировочный элемент расположен в южной части городского округа. Площадь территории составляет 1964 га.</w:t>
      </w:r>
    </w:p>
    <w:p w14:paraId="1F172FC1" w14:textId="77777777" w:rsidR="00A36B5B" w:rsidRPr="003347B0" w:rsidRDefault="00A36B5B" w:rsidP="00123C51">
      <w:pPr>
        <w:pStyle w:val="a7"/>
        <w:ind w:firstLine="709"/>
      </w:pPr>
      <w:r w:rsidRPr="003347B0">
        <w:t xml:space="preserve">Район практически целиком расположен в пойме Оби, в центральной части планировочного элемента расположены объекты авиационного транспорта, объекты инженерной инфраструктуры. </w:t>
      </w:r>
    </w:p>
    <w:p w14:paraId="578FBE47" w14:textId="77777777" w:rsidR="00A36B5B" w:rsidRPr="003347B0" w:rsidRDefault="00A36B5B" w:rsidP="00123C51">
      <w:pPr>
        <w:pStyle w:val="af4"/>
        <w:ind w:firstLine="709"/>
      </w:pPr>
      <w:r w:rsidRPr="003347B0">
        <w:t xml:space="preserve">п. Дорожный </w:t>
      </w:r>
    </w:p>
    <w:p w14:paraId="4083885A" w14:textId="77777777" w:rsidR="00A36B5B" w:rsidRPr="003347B0" w:rsidRDefault="00A36B5B" w:rsidP="00123C51">
      <w:pPr>
        <w:pStyle w:val="a7"/>
        <w:spacing w:before="0" w:after="0"/>
        <w:ind w:firstLine="709"/>
      </w:pPr>
      <w:r w:rsidRPr="003347B0">
        <w:t>Район расположен в центральной части городского округа вблизи железной дороги. С юга и северо-востока ограничен железнодорожными ветками. Площадь территории составляет 32 га. Поселок имеет выход на региональную автодорогу Сургут - Нижневартовск. Застройка района представлена малоэтажными и индивидуальными жилыми домами.</w:t>
      </w:r>
    </w:p>
    <w:p w14:paraId="1112C761" w14:textId="77777777" w:rsidR="00A36B5B" w:rsidRPr="003347B0" w:rsidRDefault="00A36B5B" w:rsidP="00123C51">
      <w:pPr>
        <w:pStyle w:val="af4"/>
        <w:ind w:firstLine="709"/>
      </w:pPr>
      <w:r w:rsidRPr="003347B0">
        <w:t>п. Снежный</w:t>
      </w:r>
    </w:p>
    <w:p w14:paraId="1877902F" w14:textId="77777777" w:rsidR="00A36B5B" w:rsidRPr="003347B0" w:rsidRDefault="00A36B5B" w:rsidP="00123C51">
      <w:pPr>
        <w:pStyle w:val="a7"/>
        <w:ind w:firstLine="709"/>
      </w:pPr>
      <w:r w:rsidRPr="003347B0">
        <w:t xml:space="preserve">Площадь территории планировочного элемента составляет 108,8 га. </w:t>
      </w:r>
    </w:p>
    <w:p w14:paraId="3DE31A8A" w14:textId="77777777" w:rsidR="00A36B5B" w:rsidRPr="003347B0" w:rsidRDefault="00A36B5B" w:rsidP="00123C51">
      <w:pPr>
        <w:pStyle w:val="a7"/>
        <w:ind w:firstLine="709"/>
      </w:pPr>
      <w:r w:rsidRPr="003347B0">
        <w:t>Район п. Снежный расположен у западной границы городского округа, основную часть территории района занимает индивидуальная жилая застройка и элементы природного ландшафта. В поселке расположено недостаточное количество объектов социального обслуживания.</w:t>
      </w:r>
    </w:p>
    <w:p w14:paraId="4C7DF434" w14:textId="77777777" w:rsidR="00A36B5B" w:rsidRPr="003347B0" w:rsidRDefault="00A36B5B" w:rsidP="00123C51">
      <w:pPr>
        <w:pStyle w:val="af4"/>
        <w:ind w:firstLine="709"/>
      </w:pPr>
      <w:r w:rsidRPr="003347B0">
        <w:t>п. Юность</w:t>
      </w:r>
    </w:p>
    <w:p w14:paraId="170E4117" w14:textId="77777777" w:rsidR="00A36B5B" w:rsidRPr="003347B0" w:rsidRDefault="00A36B5B" w:rsidP="00123C51">
      <w:pPr>
        <w:pStyle w:val="a7"/>
        <w:ind w:firstLine="709"/>
      </w:pPr>
      <w:r w:rsidRPr="003347B0">
        <w:t xml:space="preserve">Район расположен в западной части городского округа. Территория поселка занимает 211, 5 га. Основной планировочной осью района является улица Саянская. Застройка на территории планировочного элемента представлена малоэтажной и индивидуальной застройкой со значительным процентом ветхих и аварийных домов. В центре района расположены производственные территории. В южной части поселка вдоль Тюменского тракта расположена территория водозабора. </w:t>
      </w:r>
    </w:p>
    <w:p w14:paraId="18E3CCCD" w14:textId="77777777" w:rsidR="00A36B5B" w:rsidRPr="003347B0" w:rsidRDefault="00A36B5B" w:rsidP="00123C51">
      <w:pPr>
        <w:pStyle w:val="af4"/>
        <w:ind w:firstLine="709"/>
      </w:pPr>
      <w:r w:rsidRPr="003347B0">
        <w:t>п. Таежный</w:t>
      </w:r>
    </w:p>
    <w:p w14:paraId="763485D9" w14:textId="77777777" w:rsidR="00A36B5B" w:rsidRPr="003347B0" w:rsidRDefault="00A36B5B" w:rsidP="00123C51">
      <w:pPr>
        <w:pStyle w:val="a7"/>
        <w:spacing w:before="0" w:after="0"/>
        <w:ind w:firstLine="709"/>
      </w:pPr>
      <w:r w:rsidRPr="003347B0">
        <w:t>Планировочный район расположен к югу от Сургутского аэропорта. Территория планировочного элемента составляет 32, 1 га. Застройка на территории планировочного элемента представлена малоэтажными и индивидуальными жилыми домами. Значительное количество жилых домов находится в ветхом и аварийном состоянии. На территории поселка отсутствуют объекты социального обслуживания населения.</w:t>
      </w:r>
    </w:p>
    <w:p w14:paraId="57FFCA92" w14:textId="77777777" w:rsidR="00A36B5B" w:rsidRPr="003347B0" w:rsidRDefault="00A36B5B" w:rsidP="00123C51">
      <w:pPr>
        <w:pStyle w:val="af4"/>
        <w:ind w:firstLine="709"/>
      </w:pPr>
      <w:r w:rsidRPr="003347B0">
        <w:t>п. Лесной</w:t>
      </w:r>
    </w:p>
    <w:p w14:paraId="0B0B1CE2" w14:textId="77777777" w:rsidR="00A36B5B" w:rsidRPr="003347B0" w:rsidRDefault="00A36B5B" w:rsidP="00123C51">
      <w:pPr>
        <w:pStyle w:val="a7"/>
        <w:spacing w:before="0" w:after="0"/>
        <w:ind w:firstLine="709"/>
      </w:pPr>
      <w:r w:rsidRPr="003347B0">
        <w:t>Район расположен в северной части муниципального образования в непосредственной близости от железнодорожной ветки. Площадь территории поселка составляет 9, 1 га. Основную часть территории занимает индивидуальная жилая застройка.</w:t>
      </w:r>
    </w:p>
    <w:p w14:paraId="445FB569" w14:textId="006B4EB3" w:rsidR="00A36B5B" w:rsidRPr="003347B0" w:rsidRDefault="00123C51"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6" w:name="_Toc478485486"/>
      <w:r w:rsidRPr="003347B0">
        <w:rPr>
          <w:rFonts w:ascii="Times New Roman" w:hAnsi="Times New Roman" w:cs="Times New Roman"/>
          <w:b/>
          <w:bCs/>
          <w:color w:val="auto"/>
          <w:sz w:val="26"/>
          <w:szCs w:val="26"/>
        </w:rPr>
        <w:t xml:space="preserve">3.1.2. </w:t>
      </w:r>
      <w:r w:rsidR="00A36B5B" w:rsidRPr="003347B0">
        <w:rPr>
          <w:rFonts w:ascii="Times New Roman" w:hAnsi="Times New Roman" w:cs="Times New Roman"/>
          <w:b/>
          <w:bCs/>
          <w:color w:val="auto"/>
          <w:sz w:val="26"/>
          <w:szCs w:val="26"/>
        </w:rPr>
        <w:t>Анализ действующего генерального плана</w:t>
      </w:r>
      <w:bookmarkEnd w:id="116"/>
    </w:p>
    <w:p w14:paraId="26BF5689" w14:textId="77777777" w:rsidR="00A36B5B" w:rsidRPr="003347B0" w:rsidRDefault="00A36B5B" w:rsidP="00601AFA">
      <w:pPr>
        <w:pStyle w:val="a7"/>
        <w:ind w:firstLine="709"/>
      </w:pPr>
      <w:r w:rsidRPr="003347B0">
        <w:t>В 2008 году ОАО ЗапСибЗНИИЭП в соответствии с муниципальным контрактом № 216/38 от 21.12.2006</w:t>
      </w:r>
      <w:r w:rsidRPr="003347B0">
        <w:rPr>
          <w:lang w:val="ru-RU"/>
        </w:rPr>
        <w:t xml:space="preserve"> </w:t>
      </w:r>
      <w:r w:rsidRPr="003347B0">
        <w:t>г</w:t>
      </w:r>
      <w:r w:rsidRPr="003347B0">
        <w:rPr>
          <w:lang w:val="ru-RU"/>
        </w:rPr>
        <w:t>.</w:t>
      </w:r>
      <w:r w:rsidRPr="003347B0">
        <w:t>, заключенным с Департаментом архитектуры и градостроительства Администрации города Сургута, выполнена корректировка генерального плана города г. Сургута, разработанного ГУП НИИП градостроительства г.Санкт-Петербурга в 2002</w:t>
      </w:r>
      <w:r w:rsidRPr="003347B0">
        <w:rPr>
          <w:lang w:val="ru-RU"/>
        </w:rPr>
        <w:t xml:space="preserve"> </w:t>
      </w:r>
      <w:r w:rsidRPr="003347B0">
        <w:t>г</w:t>
      </w:r>
      <w:r w:rsidRPr="003347B0">
        <w:rPr>
          <w:lang w:val="ru-RU"/>
        </w:rPr>
        <w:t>.</w:t>
      </w:r>
      <w:r w:rsidRPr="003347B0">
        <w:t xml:space="preserve"> (далее по тексту – действующий Генеральный план). Корректировка генерального плана городского округа город Сургут выполнена с целью приведения в соответствие с новым законодательством на основании эмпирической базы исследования, исходной информацией которой послужили законы и нормативно-правовые </w:t>
      </w:r>
      <w:r w:rsidRPr="003347B0">
        <w:lastRenderedPageBreak/>
        <w:t>акты последних лет, аналитического изучения стратегии, развития Российской Федерации, Уральского федерального округа, Ханты-Мансийского автономного округа - Югры, современной градостроительной ситуации, степени и характера освоения территории, качества застройки и состояния экологической природной среды, ландшафтов, уровня благоустройства, состояния транспортной и инженерной инфраструктуры, данных органов местного и общественного самоуправления по социальной сфере и другим аспектам жизнедеятельности. Срок реализации мероприятий действующего Генерального плана - 2015 год.</w:t>
      </w:r>
    </w:p>
    <w:p w14:paraId="156793FF" w14:textId="67899B91" w:rsidR="00A36B5B" w:rsidRPr="003347B0" w:rsidRDefault="00A36B5B" w:rsidP="00601AFA">
      <w:pPr>
        <w:pStyle w:val="a7"/>
        <w:ind w:firstLine="709"/>
        <w:rPr>
          <w:lang w:val="ru-RU"/>
        </w:rPr>
      </w:pPr>
      <w:r w:rsidRPr="003347B0">
        <w:rPr>
          <w:lang w:val="ru-RU"/>
        </w:rPr>
        <w:t xml:space="preserve">В 2016 году </w:t>
      </w:r>
      <w:r w:rsidRPr="003347B0">
        <w:t>ООО</w:t>
      </w:r>
      <w:r w:rsidRPr="003347B0">
        <w:rPr>
          <w:sz w:val="28"/>
          <w:szCs w:val="28"/>
        </w:rPr>
        <w:t xml:space="preserve"> </w:t>
      </w:r>
      <w:r w:rsidRPr="003347B0">
        <w:t>«ИТП «Град» на основании договора №</w:t>
      </w:r>
      <w:r w:rsidRPr="003347B0">
        <w:rPr>
          <w:lang w:val="ru-RU"/>
        </w:rPr>
        <w:t xml:space="preserve"> 31</w:t>
      </w:r>
      <w:r w:rsidRPr="003347B0">
        <w:t xml:space="preserve"> от 25.11.20</w:t>
      </w:r>
      <w:r w:rsidRPr="003347B0">
        <w:rPr>
          <w:lang w:val="ru-RU"/>
        </w:rPr>
        <w:t xml:space="preserve">16 </w:t>
      </w:r>
      <w:r w:rsidRPr="003347B0">
        <w:t>г</w:t>
      </w:r>
      <w:r w:rsidRPr="003347B0">
        <w:rPr>
          <w:lang w:val="ru-RU"/>
        </w:rPr>
        <w:t>.</w:t>
      </w:r>
      <w:r w:rsidRPr="003347B0">
        <w:t>, заключенным с Департаментом архитектуры и градостроительства Администрации города Сургут, выполнен</w:t>
      </w:r>
      <w:r w:rsidRPr="003347B0">
        <w:rPr>
          <w:lang w:val="ru-RU"/>
        </w:rPr>
        <w:t xml:space="preserve"> </w:t>
      </w:r>
      <w:r w:rsidRPr="003347B0">
        <w:t>проект внесения изменений в генеральный план муниципального образования городской округ город Сургут</w:t>
      </w:r>
      <w:r w:rsidRPr="003347B0">
        <w:rPr>
          <w:lang w:val="ru-RU"/>
        </w:rPr>
        <w:t>, утвержденный Решением Думы города Сургут от 18.04.2017 года № 107-VI ДГ.</w:t>
      </w:r>
    </w:p>
    <w:p w14:paraId="41A56964" w14:textId="77777777" w:rsidR="00A36B5B" w:rsidRPr="003347B0" w:rsidRDefault="00A36B5B" w:rsidP="00601AFA">
      <w:pPr>
        <w:pStyle w:val="a7"/>
        <w:ind w:firstLine="709"/>
        <w:rPr>
          <w:snapToGrid w:val="0"/>
        </w:rPr>
      </w:pPr>
      <w:r w:rsidRPr="003347B0">
        <w:rPr>
          <w:snapToGrid w:val="0"/>
        </w:rPr>
        <w:t xml:space="preserve">В генеральном плане приняты следующие проектные периоды: </w:t>
      </w:r>
    </w:p>
    <w:p w14:paraId="01C8ED4F" w14:textId="77777777" w:rsidR="00A36B5B" w:rsidRPr="003347B0" w:rsidRDefault="00A36B5B" w:rsidP="00A36B5B">
      <w:pPr>
        <w:pStyle w:val="a4"/>
      </w:pPr>
      <w:r w:rsidRPr="003347B0">
        <w:t>исходный год подготовки – конец 2013 года;</w:t>
      </w:r>
    </w:p>
    <w:p w14:paraId="1444AA39" w14:textId="77777777" w:rsidR="00A36B5B" w:rsidRPr="003347B0" w:rsidRDefault="00A36B5B" w:rsidP="00A36B5B">
      <w:pPr>
        <w:pStyle w:val="a4"/>
      </w:pPr>
      <w:r w:rsidRPr="003347B0">
        <w:t>расчетный срок реализации генерального плана – конец 2035 года.</w:t>
      </w:r>
    </w:p>
    <w:p w14:paraId="7DA831CD" w14:textId="495BC0C4" w:rsidR="00A36B5B" w:rsidRPr="009F68D2" w:rsidRDefault="00A36B5B" w:rsidP="007F11E4">
      <w:pPr>
        <w:pStyle w:val="a7"/>
        <w:ind w:firstLine="709"/>
        <w:rPr>
          <w:highlight w:val="yellow"/>
          <w:lang w:val="ru-RU"/>
        </w:rPr>
      </w:pPr>
      <w:r w:rsidRPr="003347B0">
        <w:t xml:space="preserve">В настоящее время действующий Генеральный план не реализован в полной мере. </w:t>
      </w:r>
    </w:p>
    <w:p w14:paraId="388B81C8" w14:textId="77777777" w:rsidR="00A36B5B" w:rsidRPr="003347B0" w:rsidRDefault="00A36B5B" w:rsidP="00601AFA">
      <w:pPr>
        <w:pStyle w:val="a7"/>
        <w:ind w:firstLine="709"/>
      </w:pPr>
      <w:r w:rsidRPr="003347B0">
        <w:t>В действующем Генеральном плане за основу современного состояния объектов социального и культурного обслуживания населения взяты данные по «Прогнозу социально-экономического развития муниципального образования городской округ город Сургут на 2007 год и на период до 2009г.», с уточнением по данным Департамента образования, Департамента культуры, молодежной политики и спорта, Управления социальной защиты населения по г. Сургуту, не противоречащие действующим нормам.</w:t>
      </w:r>
    </w:p>
    <w:p w14:paraId="57714C63" w14:textId="77777777" w:rsidR="00A36B5B" w:rsidRPr="003347B0" w:rsidRDefault="00A36B5B" w:rsidP="00601AFA">
      <w:pPr>
        <w:pStyle w:val="a7"/>
        <w:ind w:firstLine="709"/>
      </w:pPr>
      <w:r w:rsidRPr="003347B0">
        <w:t>В действующем Генеральном плане отсутствует конкретный перечень объектов социальной сферы, предусмотренных к размещению к концу расчетного срока, указана лишь потребность на расчетный срок, важнейшие стратегические направления развития системы обслуживания города:</w:t>
      </w:r>
    </w:p>
    <w:p w14:paraId="308C5073" w14:textId="77777777" w:rsidR="00A36B5B" w:rsidRPr="003347B0" w:rsidRDefault="00A36B5B" w:rsidP="00A36B5B">
      <w:pPr>
        <w:pStyle w:val="15"/>
        <w:numPr>
          <w:ilvl w:val="0"/>
          <w:numId w:val="34"/>
        </w:numPr>
        <w:ind w:left="0" w:firstLine="567"/>
      </w:pPr>
      <w:r w:rsidRPr="003347B0">
        <w:t>увеличение обеспеченности населения учреждениями культурно-бытового обслуживания до нормативного уровня;</w:t>
      </w:r>
    </w:p>
    <w:p w14:paraId="11F7277E" w14:textId="77777777" w:rsidR="00A36B5B" w:rsidRPr="003347B0" w:rsidRDefault="00A36B5B" w:rsidP="00601AFA">
      <w:pPr>
        <w:pStyle w:val="15"/>
        <w:ind w:firstLine="709"/>
      </w:pPr>
      <w:r w:rsidRPr="003347B0">
        <w:t>формирование системы культурно-бытового обслуживания с единым общегородским центром, центрами планировочных районов и широкой сетью учреждений повседневного спроса;</w:t>
      </w:r>
    </w:p>
    <w:p w14:paraId="51B2CCD6" w14:textId="77777777" w:rsidR="00A36B5B" w:rsidRPr="003347B0" w:rsidRDefault="00A36B5B" w:rsidP="00601AFA">
      <w:pPr>
        <w:pStyle w:val="15"/>
        <w:ind w:firstLine="709"/>
      </w:pPr>
      <w:r w:rsidRPr="003347B0">
        <w:t>создание сети учреждений, решающих вопросы досуга населения путем создания:</w:t>
      </w:r>
    </w:p>
    <w:p w14:paraId="53691332" w14:textId="77777777" w:rsidR="00A36B5B" w:rsidRPr="003347B0" w:rsidRDefault="00A36B5B" w:rsidP="00A36B5B">
      <w:pPr>
        <w:pStyle w:val="a4"/>
      </w:pPr>
      <w:r w:rsidRPr="003347B0">
        <w:t>молодежных клубов;</w:t>
      </w:r>
    </w:p>
    <w:p w14:paraId="01123CC2" w14:textId="77777777" w:rsidR="00A36B5B" w:rsidRPr="003347B0" w:rsidRDefault="00A36B5B" w:rsidP="00A36B5B">
      <w:pPr>
        <w:pStyle w:val="a4"/>
      </w:pPr>
      <w:r w:rsidRPr="003347B0">
        <w:t>клубов любительской деятельности по интересам;</w:t>
      </w:r>
    </w:p>
    <w:p w14:paraId="33B19EEA" w14:textId="77777777" w:rsidR="00A36B5B" w:rsidRPr="003347B0" w:rsidRDefault="00A36B5B" w:rsidP="00A36B5B">
      <w:pPr>
        <w:pStyle w:val="a4"/>
      </w:pPr>
      <w:r w:rsidRPr="003347B0">
        <w:t>центров общения и досуга для различных возрастных групп населения;</w:t>
      </w:r>
    </w:p>
    <w:p w14:paraId="402A58F1" w14:textId="77777777" w:rsidR="00A36B5B" w:rsidRPr="003347B0" w:rsidRDefault="00A36B5B" w:rsidP="00A36B5B">
      <w:pPr>
        <w:pStyle w:val="a4"/>
      </w:pPr>
      <w:r w:rsidRPr="003347B0">
        <w:t>залов со спортивными тренажерами в том числе: в организациях, учреждениях, промышленных предприятиях;</w:t>
      </w:r>
    </w:p>
    <w:p w14:paraId="33A2E40A" w14:textId="77777777" w:rsidR="00A36B5B" w:rsidRPr="003347B0" w:rsidRDefault="00A36B5B" w:rsidP="00A36B5B">
      <w:pPr>
        <w:pStyle w:val="a4"/>
      </w:pPr>
      <w:r w:rsidRPr="003347B0">
        <w:t>открытых спортивных площадок и объектов для развития разных видов спорта.</w:t>
      </w:r>
    </w:p>
    <w:p w14:paraId="0B13248F" w14:textId="77777777" w:rsidR="00A36B5B" w:rsidRPr="003347B0" w:rsidRDefault="00A36B5B" w:rsidP="00601AFA">
      <w:pPr>
        <w:pStyle w:val="15"/>
        <w:ind w:firstLine="709"/>
      </w:pPr>
      <w:r w:rsidRPr="003347B0">
        <w:t>создание крупных многофункциональных комплексных центров современного уровня обслуживания, предоставляющих широкий спектр услуг в едином объемно- планировочном организме для всех контингентов населения и т.д.</w:t>
      </w:r>
    </w:p>
    <w:p w14:paraId="786E3C04" w14:textId="3A2566F2" w:rsidR="00A36B5B" w:rsidRPr="003347B0" w:rsidRDefault="00A36B5B" w:rsidP="009F68D2">
      <w:pPr>
        <w:tabs>
          <w:tab w:val="left" w:pos="-900"/>
          <w:tab w:val="num" w:pos="0"/>
          <w:tab w:val="left" w:pos="851"/>
          <w:tab w:val="left" w:pos="1276"/>
        </w:tabs>
      </w:pPr>
      <w:r w:rsidRPr="003347B0">
        <w:rPr>
          <w:rStyle w:val="af0"/>
        </w:rPr>
        <w:t>Сравнительная характеристика обеспеченности учреждениями социального и культурно-бытового обслуживания на расчетный срок (2015 г.) согласно действующему Генеральному плану с фактическими</w:t>
      </w:r>
      <w:r w:rsidRPr="003347B0">
        <w:t xml:space="preserve"> показателями на 2018 г. представлена в ниже (</w:t>
      </w:r>
      <w:r w:rsidR="009F68D2">
        <w:t>таблица 44)</w:t>
      </w:r>
    </w:p>
    <w:p w14:paraId="1901E86E" w14:textId="09C3A3F1" w:rsidR="00A36B5B" w:rsidRPr="003347B0" w:rsidRDefault="00A36B5B">
      <w:pPr>
        <w:spacing w:after="160" w:line="259" w:lineRule="auto"/>
        <w:ind w:firstLine="0"/>
        <w:jc w:val="left"/>
        <w:rPr>
          <w:lang w:eastAsia="x-none"/>
        </w:rPr>
      </w:pPr>
      <w:r w:rsidRPr="003347B0">
        <w:br w:type="page"/>
      </w:r>
    </w:p>
    <w:p w14:paraId="0932E377" w14:textId="77777777" w:rsidR="00A36B5B" w:rsidRPr="003347B0" w:rsidRDefault="00A36B5B" w:rsidP="00A36B5B">
      <w:pPr>
        <w:pStyle w:val="a7"/>
        <w:rPr>
          <w:b/>
          <w:bCs/>
        </w:rPr>
        <w:sectPr w:rsidR="00A36B5B" w:rsidRPr="003347B0" w:rsidSect="00DC5042">
          <w:pgSz w:w="11906" w:h="16838"/>
          <w:pgMar w:top="1134" w:right="851" w:bottom="1134" w:left="1701" w:header="709" w:footer="709" w:gutter="0"/>
          <w:cols w:space="708"/>
          <w:docGrid w:linePitch="360"/>
        </w:sectPr>
      </w:pPr>
      <w:bookmarkStart w:id="117" w:name="_Ref383022329"/>
    </w:p>
    <w:p w14:paraId="31751717" w14:textId="60479057" w:rsidR="00A36B5B" w:rsidRPr="003347B0" w:rsidRDefault="00A36B5B" w:rsidP="00A36B5B">
      <w:pPr>
        <w:pStyle w:val="a7"/>
        <w:rPr>
          <w:b/>
          <w:bCs/>
          <w:lang w:val="ru-RU"/>
        </w:rPr>
      </w:pPr>
      <w:r w:rsidRPr="003347B0">
        <w:rPr>
          <w:b/>
          <w:bCs/>
        </w:rPr>
        <w:lastRenderedPageBreak/>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44</w:t>
      </w:r>
      <w:r w:rsidRPr="003347B0">
        <w:rPr>
          <w:b/>
          <w:bCs/>
          <w:noProof/>
        </w:rPr>
        <w:fldChar w:fldCharType="end"/>
      </w:r>
      <w:bookmarkEnd w:id="117"/>
      <w:r w:rsidRPr="003347B0">
        <w:rPr>
          <w:b/>
          <w:bCs/>
          <w:noProof/>
        </w:rPr>
        <w:t xml:space="preserve"> Сравнительная характеристика обеспеченности учреждениями социального и культурно-бытового обслуживания</w:t>
      </w:r>
    </w:p>
    <w:p w14:paraId="5E9DD28C" w14:textId="77777777" w:rsidR="00A36B5B" w:rsidRPr="003347B0" w:rsidRDefault="00A36B5B" w:rsidP="00B22D8D">
      <w:pPr>
        <w:ind w:firstLine="0"/>
        <w:rPr>
          <w:lang w:val="x-none"/>
        </w:rPr>
      </w:pP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1843"/>
        <w:gridCol w:w="1276"/>
        <w:gridCol w:w="1701"/>
        <w:gridCol w:w="1275"/>
        <w:gridCol w:w="1701"/>
        <w:gridCol w:w="1276"/>
        <w:gridCol w:w="1276"/>
        <w:gridCol w:w="1701"/>
      </w:tblGrid>
      <w:tr w:rsidR="00A36B5B" w:rsidRPr="003347B0" w14:paraId="178EC302" w14:textId="77777777" w:rsidTr="00A36B5B">
        <w:trPr>
          <w:trHeight w:val="20"/>
        </w:trPr>
        <w:tc>
          <w:tcPr>
            <w:tcW w:w="567" w:type="dxa"/>
            <w:vMerge w:val="restart"/>
            <w:shd w:val="clear" w:color="000000" w:fill="FFFFFF"/>
            <w:vAlign w:val="center"/>
            <w:hideMark/>
          </w:tcPr>
          <w:p w14:paraId="6AF06382" w14:textId="77777777" w:rsidR="00A36B5B" w:rsidRPr="003347B0" w:rsidRDefault="00A36B5B" w:rsidP="00A36B5B">
            <w:pPr>
              <w:jc w:val="center"/>
              <w:rPr>
                <w:sz w:val="20"/>
                <w:szCs w:val="20"/>
              </w:rPr>
            </w:pPr>
            <w:r w:rsidRPr="003347B0">
              <w:rPr>
                <w:b/>
                <w:bCs/>
                <w:sz w:val="20"/>
                <w:szCs w:val="20"/>
              </w:rPr>
              <w:t>№ п/п</w:t>
            </w:r>
          </w:p>
        </w:tc>
        <w:tc>
          <w:tcPr>
            <w:tcW w:w="2977" w:type="dxa"/>
            <w:vMerge w:val="restart"/>
            <w:shd w:val="clear" w:color="000000" w:fill="FFFFFF"/>
            <w:vAlign w:val="center"/>
            <w:hideMark/>
          </w:tcPr>
          <w:p w14:paraId="23266552" w14:textId="77777777" w:rsidR="00A36B5B" w:rsidRPr="003347B0" w:rsidRDefault="00A36B5B" w:rsidP="00A36B5B">
            <w:pPr>
              <w:jc w:val="center"/>
              <w:rPr>
                <w:sz w:val="20"/>
                <w:szCs w:val="20"/>
              </w:rPr>
            </w:pPr>
            <w:r w:rsidRPr="003347B0">
              <w:rPr>
                <w:b/>
                <w:bCs/>
                <w:sz w:val="20"/>
                <w:szCs w:val="20"/>
              </w:rPr>
              <w:t>Наименование</w:t>
            </w:r>
          </w:p>
        </w:tc>
        <w:tc>
          <w:tcPr>
            <w:tcW w:w="1843" w:type="dxa"/>
            <w:vMerge w:val="restart"/>
            <w:shd w:val="clear" w:color="auto" w:fill="auto"/>
            <w:vAlign w:val="center"/>
            <w:hideMark/>
          </w:tcPr>
          <w:p w14:paraId="1309AE45" w14:textId="77777777" w:rsidR="00A36B5B" w:rsidRPr="003347B0" w:rsidRDefault="00A36B5B" w:rsidP="00A36B5B">
            <w:pPr>
              <w:jc w:val="center"/>
              <w:rPr>
                <w:b/>
                <w:bCs/>
                <w:sz w:val="20"/>
                <w:szCs w:val="20"/>
              </w:rPr>
            </w:pPr>
            <w:r w:rsidRPr="003347B0">
              <w:rPr>
                <w:b/>
                <w:bCs/>
                <w:sz w:val="20"/>
                <w:szCs w:val="20"/>
              </w:rPr>
              <w:t>Единица измерения</w:t>
            </w:r>
          </w:p>
        </w:tc>
        <w:tc>
          <w:tcPr>
            <w:tcW w:w="7229" w:type="dxa"/>
            <w:gridSpan w:val="5"/>
            <w:shd w:val="clear" w:color="auto" w:fill="DAEEF3"/>
            <w:vAlign w:val="center"/>
            <w:hideMark/>
          </w:tcPr>
          <w:p w14:paraId="756F385F" w14:textId="77777777" w:rsidR="00A36B5B" w:rsidRPr="003347B0" w:rsidRDefault="00A36B5B" w:rsidP="00A36B5B">
            <w:pPr>
              <w:jc w:val="center"/>
              <w:rPr>
                <w:b/>
                <w:bCs/>
                <w:sz w:val="20"/>
                <w:szCs w:val="20"/>
              </w:rPr>
            </w:pPr>
            <w:r w:rsidRPr="003347B0">
              <w:rPr>
                <w:b/>
                <w:bCs/>
                <w:sz w:val="20"/>
                <w:szCs w:val="20"/>
              </w:rPr>
              <w:t>Действующий генеральный план</w:t>
            </w:r>
          </w:p>
        </w:tc>
        <w:tc>
          <w:tcPr>
            <w:tcW w:w="2977" w:type="dxa"/>
            <w:gridSpan w:val="2"/>
            <w:shd w:val="clear" w:color="auto" w:fill="DAEEF3"/>
            <w:vAlign w:val="center"/>
            <w:hideMark/>
          </w:tcPr>
          <w:p w14:paraId="46D29444" w14:textId="77777777" w:rsidR="00A36B5B" w:rsidRPr="003347B0" w:rsidRDefault="00A36B5B" w:rsidP="00A36B5B">
            <w:pPr>
              <w:jc w:val="center"/>
              <w:rPr>
                <w:b/>
                <w:bCs/>
                <w:sz w:val="20"/>
                <w:szCs w:val="20"/>
              </w:rPr>
            </w:pPr>
            <w:r w:rsidRPr="003347B0">
              <w:rPr>
                <w:b/>
                <w:bCs/>
                <w:sz w:val="20"/>
                <w:szCs w:val="20"/>
              </w:rPr>
              <w:t>Фактическое положение</w:t>
            </w:r>
          </w:p>
        </w:tc>
      </w:tr>
      <w:tr w:rsidR="00A36B5B" w:rsidRPr="003347B0" w14:paraId="3B75FDA7" w14:textId="77777777" w:rsidTr="00A36B5B">
        <w:trPr>
          <w:trHeight w:val="20"/>
        </w:trPr>
        <w:tc>
          <w:tcPr>
            <w:tcW w:w="567" w:type="dxa"/>
            <w:vMerge/>
            <w:shd w:val="clear" w:color="000000" w:fill="FFFFFF"/>
            <w:vAlign w:val="center"/>
            <w:hideMark/>
          </w:tcPr>
          <w:p w14:paraId="5ADBD015" w14:textId="77777777" w:rsidR="00A36B5B" w:rsidRPr="003347B0" w:rsidRDefault="00A36B5B" w:rsidP="00A36B5B">
            <w:pPr>
              <w:jc w:val="center"/>
              <w:rPr>
                <w:sz w:val="20"/>
                <w:szCs w:val="20"/>
              </w:rPr>
            </w:pPr>
          </w:p>
        </w:tc>
        <w:tc>
          <w:tcPr>
            <w:tcW w:w="2977" w:type="dxa"/>
            <w:vMerge/>
            <w:shd w:val="clear" w:color="000000" w:fill="FFFFFF"/>
            <w:vAlign w:val="center"/>
            <w:hideMark/>
          </w:tcPr>
          <w:p w14:paraId="3DCAA3D9" w14:textId="77777777" w:rsidR="00A36B5B" w:rsidRPr="003347B0" w:rsidRDefault="00A36B5B" w:rsidP="00A36B5B">
            <w:pPr>
              <w:jc w:val="center"/>
              <w:rPr>
                <w:sz w:val="20"/>
                <w:szCs w:val="20"/>
              </w:rPr>
            </w:pPr>
          </w:p>
        </w:tc>
        <w:tc>
          <w:tcPr>
            <w:tcW w:w="1843" w:type="dxa"/>
            <w:vMerge/>
            <w:vAlign w:val="center"/>
            <w:hideMark/>
          </w:tcPr>
          <w:p w14:paraId="21FC9D17" w14:textId="77777777" w:rsidR="00A36B5B" w:rsidRPr="003347B0" w:rsidRDefault="00A36B5B" w:rsidP="00A36B5B">
            <w:pPr>
              <w:jc w:val="center"/>
              <w:rPr>
                <w:b/>
                <w:bCs/>
                <w:sz w:val="20"/>
                <w:szCs w:val="20"/>
              </w:rPr>
            </w:pPr>
          </w:p>
        </w:tc>
        <w:tc>
          <w:tcPr>
            <w:tcW w:w="2977" w:type="dxa"/>
            <w:gridSpan w:val="2"/>
            <w:shd w:val="clear" w:color="auto" w:fill="auto"/>
            <w:vAlign w:val="center"/>
            <w:hideMark/>
          </w:tcPr>
          <w:p w14:paraId="73234C5A" w14:textId="77777777" w:rsidR="00A36B5B" w:rsidRPr="003347B0" w:rsidRDefault="00A36B5B" w:rsidP="00A36B5B">
            <w:pPr>
              <w:jc w:val="center"/>
              <w:rPr>
                <w:b/>
                <w:bCs/>
                <w:sz w:val="20"/>
                <w:szCs w:val="20"/>
              </w:rPr>
            </w:pPr>
            <w:r w:rsidRPr="003347B0">
              <w:rPr>
                <w:b/>
                <w:bCs/>
                <w:sz w:val="20"/>
                <w:szCs w:val="20"/>
              </w:rPr>
              <w:t>2007 г.</w:t>
            </w:r>
          </w:p>
        </w:tc>
        <w:tc>
          <w:tcPr>
            <w:tcW w:w="4252" w:type="dxa"/>
            <w:gridSpan w:val="3"/>
            <w:shd w:val="clear" w:color="auto" w:fill="auto"/>
            <w:vAlign w:val="center"/>
            <w:hideMark/>
          </w:tcPr>
          <w:p w14:paraId="2C350019" w14:textId="77777777" w:rsidR="00A36B5B" w:rsidRPr="003347B0" w:rsidRDefault="00A36B5B" w:rsidP="00A36B5B">
            <w:pPr>
              <w:jc w:val="center"/>
              <w:rPr>
                <w:b/>
                <w:bCs/>
                <w:sz w:val="20"/>
                <w:szCs w:val="20"/>
              </w:rPr>
            </w:pPr>
            <w:r w:rsidRPr="003347B0">
              <w:rPr>
                <w:b/>
                <w:bCs/>
                <w:sz w:val="20"/>
                <w:szCs w:val="20"/>
              </w:rPr>
              <w:t>Расчетный срок - 2015 г.</w:t>
            </w:r>
          </w:p>
        </w:tc>
        <w:tc>
          <w:tcPr>
            <w:tcW w:w="2977" w:type="dxa"/>
            <w:gridSpan w:val="2"/>
            <w:shd w:val="clear" w:color="auto" w:fill="auto"/>
            <w:vAlign w:val="center"/>
            <w:hideMark/>
          </w:tcPr>
          <w:p w14:paraId="08518C0A" w14:textId="77777777" w:rsidR="00A36B5B" w:rsidRPr="003347B0" w:rsidRDefault="00A36B5B" w:rsidP="00A36B5B">
            <w:pPr>
              <w:jc w:val="center"/>
              <w:rPr>
                <w:b/>
                <w:bCs/>
                <w:sz w:val="20"/>
                <w:szCs w:val="20"/>
              </w:rPr>
            </w:pPr>
            <w:r w:rsidRPr="003347B0">
              <w:rPr>
                <w:b/>
                <w:bCs/>
                <w:sz w:val="20"/>
                <w:szCs w:val="20"/>
              </w:rPr>
              <w:t>конец 2018 г.</w:t>
            </w:r>
          </w:p>
        </w:tc>
      </w:tr>
      <w:tr w:rsidR="00A36B5B" w:rsidRPr="003347B0" w14:paraId="13B373BB" w14:textId="77777777" w:rsidTr="00A36B5B">
        <w:trPr>
          <w:trHeight w:val="20"/>
        </w:trPr>
        <w:tc>
          <w:tcPr>
            <w:tcW w:w="567" w:type="dxa"/>
            <w:vMerge/>
            <w:shd w:val="clear" w:color="auto" w:fill="auto"/>
            <w:vAlign w:val="center"/>
            <w:hideMark/>
          </w:tcPr>
          <w:p w14:paraId="3890B4FA" w14:textId="77777777" w:rsidR="00A36B5B" w:rsidRPr="003347B0" w:rsidRDefault="00A36B5B" w:rsidP="00A36B5B">
            <w:pPr>
              <w:jc w:val="center"/>
              <w:rPr>
                <w:b/>
                <w:bCs/>
                <w:sz w:val="20"/>
                <w:szCs w:val="20"/>
              </w:rPr>
            </w:pPr>
          </w:p>
        </w:tc>
        <w:tc>
          <w:tcPr>
            <w:tcW w:w="2977" w:type="dxa"/>
            <w:vMerge/>
            <w:shd w:val="clear" w:color="auto" w:fill="auto"/>
            <w:vAlign w:val="center"/>
            <w:hideMark/>
          </w:tcPr>
          <w:p w14:paraId="227BB556" w14:textId="77777777" w:rsidR="00A36B5B" w:rsidRPr="003347B0" w:rsidRDefault="00A36B5B" w:rsidP="00A36B5B">
            <w:pPr>
              <w:jc w:val="center"/>
              <w:rPr>
                <w:b/>
                <w:bCs/>
                <w:sz w:val="20"/>
                <w:szCs w:val="20"/>
              </w:rPr>
            </w:pPr>
          </w:p>
        </w:tc>
        <w:tc>
          <w:tcPr>
            <w:tcW w:w="1843" w:type="dxa"/>
            <w:vMerge/>
            <w:vAlign w:val="center"/>
            <w:hideMark/>
          </w:tcPr>
          <w:p w14:paraId="7EE867E6" w14:textId="77777777" w:rsidR="00A36B5B" w:rsidRPr="003347B0" w:rsidRDefault="00A36B5B" w:rsidP="00A36B5B">
            <w:pPr>
              <w:jc w:val="center"/>
              <w:rPr>
                <w:b/>
                <w:bCs/>
                <w:sz w:val="20"/>
                <w:szCs w:val="20"/>
              </w:rPr>
            </w:pPr>
          </w:p>
        </w:tc>
        <w:tc>
          <w:tcPr>
            <w:tcW w:w="1276" w:type="dxa"/>
            <w:shd w:val="clear" w:color="auto" w:fill="auto"/>
            <w:vAlign w:val="center"/>
            <w:hideMark/>
          </w:tcPr>
          <w:p w14:paraId="34E6E395" w14:textId="77777777" w:rsidR="00A36B5B" w:rsidRPr="003347B0" w:rsidRDefault="00A36B5B" w:rsidP="009F68D2">
            <w:pPr>
              <w:ind w:firstLine="0"/>
              <w:rPr>
                <w:b/>
                <w:bCs/>
                <w:sz w:val="20"/>
                <w:szCs w:val="20"/>
              </w:rPr>
            </w:pPr>
            <w:r w:rsidRPr="003347B0">
              <w:rPr>
                <w:b/>
                <w:bCs/>
                <w:sz w:val="20"/>
                <w:szCs w:val="20"/>
              </w:rPr>
              <w:t>Суммарная мощность</w:t>
            </w:r>
          </w:p>
        </w:tc>
        <w:tc>
          <w:tcPr>
            <w:tcW w:w="1701" w:type="dxa"/>
            <w:shd w:val="clear" w:color="auto" w:fill="auto"/>
            <w:vAlign w:val="center"/>
            <w:hideMark/>
          </w:tcPr>
          <w:p w14:paraId="18B59CE1" w14:textId="77777777" w:rsidR="00A36B5B" w:rsidRPr="003347B0" w:rsidRDefault="00A36B5B" w:rsidP="009F68D2">
            <w:pPr>
              <w:ind w:firstLine="0"/>
              <w:rPr>
                <w:b/>
                <w:bCs/>
                <w:sz w:val="20"/>
                <w:szCs w:val="20"/>
              </w:rPr>
            </w:pPr>
            <w:r w:rsidRPr="003347B0">
              <w:rPr>
                <w:b/>
                <w:bCs/>
                <w:sz w:val="20"/>
                <w:szCs w:val="20"/>
              </w:rPr>
              <w:t>Обеспеченность на 1 тыс. чел.</w:t>
            </w:r>
          </w:p>
        </w:tc>
        <w:tc>
          <w:tcPr>
            <w:tcW w:w="1275" w:type="dxa"/>
            <w:shd w:val="clear" w:color="auto" w:fill="auto"/>
            <w:vAlign w:val="center"/>
            <w:hideMark/>
          </w:tcPr>
          <w:p w14:paraId="0A501DBD" w14:textId="77777777" w:rsidR="00A36B5B" w:rsidRPr="003347B0" w:rsidRDefault="00A36B5B" w:rsidP="009F68D2">
            <w:pPr>
              <w:ind w:firstLine="0"/>
              <w:rPr>
                <w:b/>
                <w:bCs/>
                <w:sz w:val="20"/>
                <w:szCs w:val="20"/>
              </w:rPr>
            </w:pPr>
            <w:r w:rsidRPr="003347B0">
              <w:rPr>
                <w:b/>
                <w:bCs/>
                <w:sz w:val="20"/>
                <w:szCs w:val="20"/>
              </w:rPr>
              <w:t>Суммарная мощность</w:t>
            </w:r>
          </w:p>
        </w:tc>
        <w:tc>
          <w:tcPr>
            <w:tcW w:w="1701" w:type="dxa"/>
            <w:shd w:val="clear" w:color="auto" w:fill="auto"/>
            <w:vAlign w:val="center"/>
            <w:hideMark/>
          </w:tcPr>
          <w:p w14:paraId="3E917F67" w14:textId="77777777" w:rsidR="00A36B5B" w:rsidRPr="003347B0" w:rsidRDefault="00A36B5B" w:rsidP="009F68D2">
            <w:pPr>
              <w:ind w:firstLine="0"/>
              <w:rPr>
                <w:b/>
                <w:bCs/>
                <w:sz w:val="20"/>
                <w:szCs w:val="20"/>
              </w:rPr>
            </w:pPr>
            <w:r w:rsidRPr="003347B0">
              <w:rPr>
                <w:b/>
                <w:bCs/>
                <w:sz w:val="20"/>
                <w:szCs w:val="20"/>
              </w:rPr>
              <w:t>Обеспеченность на 1 тыс. чел.</w:t>
            </w:r>
          </w:p>
        </w:tc>
        <w:tc>
          <w:tcPr>
            <w:tcW w:w="1276" w:type="dxa"/>
            <w:shd w:val="clear" w:color="auto" w:fill="auto"/>
            <w:vAlign w:val="center"/>
            <w:hideMark/>
          </w:tcPr>
          <w:p w14:paraId="6ED15E8B" w14:textId="77777777" w:rsidR="00A36B5B" w:rsidRPr="003347B0" w:rsidRDefault="00A36B5B" w:rsidP="009F68D2">
            <w:pPr>
              <w:ind w:firstLine="0"/>
              <w:rPr>
                <w:b/>
                <w:bCs/>
                <w:sz w:val="20"/>
                <w:szCs w:val="20"/>
              </w:rPr>
            </w:pPr>
            <w:r w:rsidRPr="003347B0">
              <w:rPr>
                <w:b/>
                <w:bCs/>
                <w:sz w:val="20"/>
                <w:szCs w:val="20"/>
              </w:rPr>
              <w:t>Темпы роста, тыс. мест в год</w:t>
            </w:r>
          </w:p>
        </w:tc>
        <w:tc>
          <w:tcPr>
            <w:tcW w:w="1276" w:type="dxa"/>
            <w:shd w:val="clear" w:color="auto" w:fill="auto"/>
            <w:vAlign w:val="center"/>
            <w:hideMark/>
          </w:tcPr>
          <w:p w14:paraId="7124E950" w14:textId="77777777" w:rsidR="00A36B5B" w:rsidRPr="003347B0" w:rsidRDefault="00A36B5B" w:rsidP="009F68D2">
            <w:pPr>
              <w:ind w:firstLine="0"/>
              <w:rPr>
                <w:b/>
                <w:bCs/>
                <w:sz w:val="20"/>
                <w:szCs w:val="20"/>
              </w:rPr>
            </w:pPr>
            <w:r w:rsidRPr="003347B0">
              <w:rPr>
                <w:b/>
                <w:bCs/>
                <w:sz w:val="20"/>
                <w:szCs w:val="20"/>
              </w:rPr>
              <w:t>Суммарная мощность</w:t>
            </w:r>
          </w:p>
        </w:tc>
        <w:tc>
          <w:tcPr>
            <w:tcW w:w="1701" w:type="dxa"/>
            <w:shd w:val="clear" w:color="auto" w:fill="auto"/>
            <w:vAlign w:val="center"/>
            <w:hideMark/>
          </w:tcPr>
          <w:p w14:paraId="301794C7" w14:textId="77777777" w:rsidR="00A36B5B" w:rsidRPr="003347B0" w:rsidRDefault="00A36B5B" w:rsidP="009F68D2">
            <w:pPr>
              <w:ind w:firstLine="0"/>
              <w:rPr>
                <w:b/>
                <w:bCs/>
                <w:sz w:val="20"/>
                <w:szCs w:val="20"/>
              </w:rPr>
            </w:pPr>
            <w:r w:rsidRPr="003347B0">
              <w:rPr>
                <w:b/>
                <w:bCs/>
                <w:sz w:val="20"/>
                <w:szCs w:val="20"/>
              </w:rPr>
              <w:t>Обеспеченность на 1 тыс. чел.</w:t>
            </w:r>
          </w:p>
        </w:tc>
      </w:tr>
      <w:tr w:rsidR="00A36B5B" w:rsidRPr="003347B0" w14:paraId="5EFC9D32" w14:textId="77777777" w:rsidTr="00A36B5B">
        <w:trPr>
          <w:trHeight w:val="20"/>
        </w:trPr>
        <w:tc>
          <w:tcPr>
            <w:tcW w:w="567" w:type="dxa"/>
            <w:shd w:val="clear" w:color="000000" w:fill="FFFFFF"/>
            <w:vAlign w:val="center"/>
            <w:hideMark/>
          </w:tcPr>
          <w:p w14:paraId="666B93D0" w14:textId="77777777" w:rsidR="00A36B5B" w:rsidRPr="003347B0" w:rsidRDefault="00A36B5B" w:rsidP="00A36B5B">
            <w:pPr>
              <w:jc w:val="center"/>
              <w:rPr>
                <w:sz w:val="20"/>
                <w:szCs w:val="20"/>
              </w:rPr>
            </w:pPr>
            <w:r w:rsidRPr="003347B0">
              <w:rPr>
                <w:sz w:val="20"/>
                <w:szCs w:val="20"/>
              </w:rPr>
              <w:t>1</w:t>
            </w:r>
          </w:p>
        </w:tc>
        <w:tc>
          <w:tcPr>
            <w:tcW w:w="2977" w:type="dxa"/>
            <w:shd w:val="clear" w:color="000000" w:fill="FFFFFF"/>
            <w:vAlign w:val="center"/>
            <w:hideMark/>
          </w:tcPr>
          <w:p w14:paraId="48128C52" w14:textId="77777777" w:rsidR="00A36B5B" w:rsidRPr="003347B0" w:rsidRDefault="00A36B5B" w:rsidP="00A36B5B">
            <w:pPr>
              <w:rPr>
                <w:sz w:val="20"/>
                <w:szCs w:val="20"/>
              </w:rPr>
            </w:pPr>
            <w:r w:rsidRPr="003347B0">
              <w:rPr>
                <w:sz w:val="20"/>
                <w:szCs w:val="20"/>
              </w:rPr>
              <w:t>Дошкольные образовательные организации</w:t>
            </w:r>
          </w:p>
        </w:tc>
        <w:tc>
          <w:tcPr>
            <w:tcW w:w="1843" w:type="dxa"/>
            <w:shd w:val="clear" w:color="000000" w:fill="FFFFFF"/>
            <w:vAlign w:val="center"/>
            <w:hideMark/>
          </w:tcPr>
          <w:p w14:paraId="0A9E0600" w14:textId="77777777" w:rsidR="00A36B5B" w:rsidRPr="003347B0" w:rsidRDefault="00A36B5B" w:rsidP="00A36B5B">
            <w:pPr>
              <w:jc w:val="center"/>
              <w:rPr>
                <w:sz w:val="20"/>
                <w:szCs w:val="20"/>
              </w:rPr>
            </w:pPr>
            <w:r w:rsidRPr="003347B0">
              <w:rPr>
                <w:sz w:val="20"/>
                <w:szCs w:val="20"/>
              </w:rPr>
              <w:t>тыс. мест</w:t>
            </w:r>
          </w:p>
        </w:tc>
        <w:tc>
          <w:tcPr>
            <w:tcW w:w="1276" w:type="dxa"/>
            <w:shd w:val="clear" w:color="000000" w:fill="FFFFFF"/>
            <w:vAlign w:val="center"/>
            <w:hideMark/>
          </w:tcPr>
          <w:p w14:paraId="6B58EA2A" w14:textId="77777777" w:rsidR="00A36B5B" w:rsidRPr="003347B0" w:rsidRDefault="00A36B5B" w:rsidP="00A36B5B">
            <w:pPr>
              <w:jc w:val="center"/>
              <w:rPr>
                <w:sz w:val="20"/>
                <w:szCs w:val="20"/>
              </w:rPr>
            </w:pPr>
            <w:r w:rsidRPr="003347B0">
              <w:rPr>
                <w:sz w:val="20"/>
                <w:szCs w:val="20"/>
              </w:rPr>
              <w:t>9,6</w:t>
            </w:r>
          </w:p>
        </w:tc>
        <w:tc>
          <w:tcPr>
            <w:tcW w:w="1701" w:type="dxa"/>
            <w:shd w:val="clear" w:color="000000" w:fill="FFFFFF"/>
            <w:vAlign w:val="center"/>
            <w:hideMark/>
          </w:tcPr>
          <w:p w14:paraId="4D1C47FD" w14:textId="77777777" w:rsidR="00A36B5B" w:rsidRPr="003347B0" w:rsidRDefault="00A36B5B" w:rsidP="00A36B5B">
            <w:pPr>
              <w:jc w:val="center"/>
              <w:rPr>
                <w:sz w:val="20"/>
                <w:szCs w:val="20"/>
              </w:rPr>
            </w:pPr>
            <w:r w:rsidRPr="003347B0">
              <w:rPr>
                <w:sz w:val="20"/>
                <w:szCs w:val="20"/>
              </w:rPr>
              <w:t>33</w:t>
            </w:r>
          </w:p>
        </w:tc>
        <w:tc>
          <w:tcPr>
            <w:tcW w:w="1275" w:type="dxa"/>
            <w:shd w:val="clear" w:color="auto" w:fill="F2F2F2"/>
            <w:vAlign w:val="center"/>
            <w:hideMark/>
          </w:tcPr>
          <w:p w14:paraId="5102A321" w14:textId="77777777" w:rsidR="00A36B5B" w:rsidRPr="003347B0" w:rsidRDefault="00A36B5B" w:rsidP="00A36B5B">
            <w:pPr>
              <w:jc w:val="center"/>
              <w:rPr>
                <w:sz w:val="20"/>
                <w:szCs w:val="20"/>
              </w:rPr>
            </w:pPr>
            <w:r w:rsidRPr="003347B0">
              <w:rPr>
                <w:sz w:val="20"/>
                <w:szCs w:val="20"/>
              </w:rPr>
              <w:t>39,4</w:t>
            </w:r>
          </w:p>
        </w:tc>
        <w:tc>
          <w:tcPr>
            <w:tcW w:w="1701" w:type="dxa"/>
            <w:shd w:val="clear" w:color="auto" w:fill="F2F2F2"/>
            <w:vAlign w:val="center"/>
            <w:hideMark/>
          </w:tcPr>
          <w:p w14:paraId="6D390A3E" w14:textId="77777777" w:rsidR="00A36B5B" w:rsidRPr="003347B0" w:rsidRDefault="00A36B5B" w:rsidP="00A36B5B">
            <w:pPr>
              <w:jc w:val="center"/>
              <w:rPr>
                <w:sz w:val="20"/>
                <w:szCs w:val="20"/>
              </w:rPr>
            </w:pPr>
            <w:r w:rsidRPr="003347B0">
              <w:rPr>
                <w:sz w:val="20"/>
                <w:szCs w:val="20"/>
              </w:rPr>
              <w:t>123</w:t>
            </w:r>
          </w:p>
        </w:tc>
        <w:tc>
          <w:tcPr>
            <w:tcW w:w="1276" w:type="dxa"/>
            <w:shd w:val="clear" w:color="000000" w:fill="FFFFFF"/>
            <w:vAlign w:val="center"/>
            <w:hideMark/>
          </w:tcPr>
          <w:p w14:paraId="404AE3E2" w14:textId="77777777" w:rsidR="00A36B5B" w:rsidRPr="003347B0" w:rsidRDefault="00A36B5B" w:rsidP="00A36B5B">
            <w:pPr>
              <w:jc w:val="center"/>
              <w:rPr>
                <w:sz w:val="20"/>
                <w:szCs w:val="20"/>
              </w:rPr>
            </w:pPr>
            <w:r w:rsidRPr="003347B0">
              <w:rPr>
                <w:sz w:val="20"/>
                <w:szCs w:val="20"/>
              </w:rPr>
              <w:t>3,7</w:t>
            </w:r>
          </w:p>
        </w:tc>
        <w:tc>
          <w:tcPr>
            <w:tcW w:w="1276" w:type="dxa"/>
            <w:shd w:val="clear" w:color="auto" w:fill="F2F2F2"/>
            <w:vAlign w:val="center"/>
            <w:hideMark/>
          </w:tcPr>
          <w:p w14:paraId="14153C95" w14:textId="77777777" w:rsidR="00A36B5B" w:rsidRPr="003347B0" w:rsidRDefault="00A36B5B" w:rsidP="005C1657">
            <w:pPr>
              <w:ind w:firstLine="0"/>
              <w:jc w:val="center"/>
              <w:rPr>
                <w:sz w:val="20"/>
                <w:szCs w:val="20"/>
              </w:rPr>
            </w:pPr>
            <w:r w:rsidRPr="003347B0">
              <w:rPr>
                <w:sz w:val="20"/>
                <w:szCs w:val="20"/>
              </w:rPr>
              <w:t>31,4</w:t>
            </w:r>
          </w:p>
        </w:tc>
        <w:tc>
          <w:tcPr>
            <w:tcW w:w="1701" w:type="dxa"/>
            <w:shd w:val="clear" w:color="auto" w:fill="F2F2F2"/>
            <w:vAlign w:val="center"/>
            <w:hideMark/>
          </w:tcPr>
          <w:p w14:paraId="0DC1CDB0" w14:textId="77777777" w:rsidR="00A36B5B" w:rsidRPr="003347B0" w:rsidRDefault="00A36B5B" w:rsidP="005C1657">
            <w:pPr>
              <w:ind w:firstLine="0"/>
              <w:jc w:val="center"/>
              <w:rPr>
                <w:sz w:val="20"/>
                <w:szCs w:val="20"/>
              </w:rPr>
            </w:pPr>
            <w:r w:rsidRPr="003347B0">
              <w:rPr>
                <w:sz w:val="20"/>
                <w:szCs w:val="20"/>
              </w:rPr>
              <w:t>84,3</w:t>
            </w:r>
          </w:p>
        </w:tc>
      </w:tr>
      <w:tr w:rsidR="00A36B5B" w:rsidRPr="003347B0" w14:paraId="55D45B1B" w14:textId="77777777" w:rsidTr="00A36B5B">
        <w:trPr>
          <w:trHeight w:val="20"/>
        </w:trPr>
        <w:tc>
          <w:tcPr>
            <w:tcW w:w="567" w:type="dxa"/>
            <w:shd w:val="clear" w:color="000000" w:fill="FFFFFF"/>
            <w:vAlign w:val="center"/>
            <w:hideMark/>
          </w:tcPr>
          <w:p w14:paraId="1C277337" w14:textId="77777777" w:rsidR="00A36B5B" w:rsidRPr="003347B0" w:rsidRDefault="00A36B5B" w:rsidP="00A36B5B">
            <w:pPr>
              <w:jc w:val="center"/>
              <w:rPr>
                <w:sz w:val="20"/>
                <w:szCs w:val="20"/>
              </w:rPr>
            </w:pPr>
            <w:r w:rsidRPr="003347B0">
              <w:rPr>
                <w:sz w:val="20"/>
                <w:szCs w:val="20"/>
              </w:rPr>
              <w:t>2</w:t>
            </w:r>
          </w:p>
        </w:tc>
        <w:tc>
          <w:tcPr>
            <w:tcW w:w="2977" w:type="dxa"/>
            <w:shd w:val="clear" w:color="auto" w:fill="auto"/>
            <w:vAlign w:val="center"/>
            <w:hideMark/>
          </w:tcPr>
          <w:p w14:paraId="307BB59C" w14:textId="77777777" w:rsidR="00A36B5B" w:rsidRPr="003347B0" w:rsidRDefault="00A36B5B" w:rsidP="00A36B5B">
            <w:pPr>
              <w:rPr>
                <w:sz w:val="20"/>
                <w:szCs w:val="20"/>
              </w:rPr>
            </w:pPr>
            <w:r w:rsidRPr="003347B0">
              <w:rPr>
                <w:sz w:val="20"/>
                <w:szCs w:val="20"/>
              </w:rPr>
              <w:t>Образовательные организации</w:t>
            </w:r>
          </w:p>
        </w:tc>
        <w:tc>
          <w:tcPr>
            <w:tcW w:w="1843" w:type="dxa"/>
            <w:shd w:val="clear" w:color="000000" w:fill="FFFFFF"/>
            <w:vAlign w:val="center"/>
            <w:hideMark/>
          </w:tcPr>
          <w:p w14:paraId="14F2F718" w14:textId="77777777" w:rsidR="00A36B5B" w:rsidRPr="003347B0" w:rsidRDefault="00A36B5B" w:rsidP="00A36B5B">
            <w:pPr>
              <w:jc w:val="center"/>
              <w:rPr>
                <w:sz w:val="20"/>
                <w:szCs w:val="20"/>
              </w:rPr>
            </w:pPr>
            <w:r w:rsidRPr="003347B0">
              <w:rPr>
                <w:sz w:val="20"/>
                <w:szCs w:val="20"/>
              </w:rPr>
              <w:t>тыс. учащихся</w:t>
            </w:r>
          </w:p>
        </w:tc>
        <w:tc>
          <w:tcPr>
            <w:tcW w:w="1276" w:type="dxa"/>
            <w:shd w:val="clear" w:color="000000" w:fill="FFFFFF"/>
            <w:vAlign w:val="center"/>
            <w:hideMark/>
          </w:tcPr>
          <w:p w14:paraId="47FE09E4" w14:textId="77777777" w:rsidR="00A36B5B" w:rsidRPr="003347B0" w:rsidRDefault="00A36B5B" w:rsidP="00A36B5B">
            <w:pPr>
              <w:jc w:val="center"/>
              <w:rPr>
                <w:sz w:val="20"/>
                <w:szCs w:val="20"/>
              </w:rPr>
            </w:pPr>
            <w:r w:rsidRPr="003347B0">
              <w:rPr>
                <w:sz w:val="20"/>
                <w:szCs w:val="20"/>
              </w:rPr>
              <w:t>36,3</w:t>
            </w:r>
          </w:p>
        </w:tc>
        <w:tc>
          <w:tcPr>
            <w:tcW w:w="1701" w:type="dxa"/>
            <w:shd w:val="clear" w:color="000000" w:fill="FFFFFF"/>
            <w:vAlign w:val="center"/>
            <w:hideMark/>
          </w:tcPr>
          <w:p w14:paraId="77CE562D" w14:textId="77777777" w:rsidR="00A36B5B" w:rsidRPr="003347B0" w:rsidRDefault="00A36B5B" w:rsidP="00A36B5B">
            <w:pPr>
              <w:jc w:val="center"/>
              <w:rPr>
                <w:sz w:val="20"/>
                <w:szCs w:val="20"/>
              </w:rPr>
            </w:pPr>
            <w:r w:rsidRPr="003347B0">
              <w:rPr>
                <w:sz w:val="20"/>
                <w:szCs w:val="20"/>
              </w:rPr>
              <w:t>123</w:t>
            </w:r>
          </w:p>
        </w:tc>
        <w:tc>
          <w:tcPr>
            <w:tcW w:w="1275" w:type="dxa"/>
            <w:shd w:val="clear" w:color="auto" w:fill="F2F2F2"/>
            <w:vAlign w:val="center"/>
            <w:hideMark/>
          </w:tcPr>
          <w:p w14:paraId="41CD0132" w14:textId="77777777" w:rsidR="00A36B5B" w:rsidRPr="003347B0" w:rsidRDefault="00A36B5B" w:rsidP="00A36B5B">
            <w:pPr>
              <w:jc w:val="center"/>
              <w:rPr>
                <w:sz w:val="20"/>
                <w:szCs w:val="20"/>
              </w:rPr>
            </w:pPr>
            <w:r w:rsidRPr="003347B0">
              <w:rPr>
                <w:sz w:val="20"/>
                <w:szCs w:val="20"/>
              </w:rPr>
              <w:t>60,2</w:t>
            </w:r>
          </w:p>
        </w:tc>
        <w:tc>
          <w:tcPr>
            <w:tcW w:w="1701" w:type="dxa"/>
            <w:shd w:val="clear" w:color="auto" w:fill="F2F2F2"/>
            <w:vAlign w:val="center"/>
            <w:hideMark/>
          </w:tcPr>
          <w:p w14:paraId="70B3B6F3" w14:textId="77777777" w:rsidR="00A36B5B" w:rsidRPr="003347B0" w:rsidRDefault="00A36B5B" w:rsidP="00A36B5B">
            <w:pPr>
              <w:jc w:val="center"/>
              <w:rPr>
                <w:sz w:val="20"/>
                <w:szCs w:val="20"/>
              </w:rPr>
            </w:pPr>
            <w:r w:rsidRPr="003347B0">
              <w:rPr>
                <w:sz w:val="20"/>
                <w:szCs w:val="20"/>
              </w:rPr>
              <w:t>188</w:t>
            </w:r>
          </w:p>
        </w:tc>
        <w:tc>
          <w:tcPr>
            <w:tcW w:w="1276" w:type="dxa"/>
            <w:shd w:val="clear" w:color="000000" w:fill="FFFFFF"/>
            <w:vAlign w:val="center"/>
            <w:hideMark/>
          </w:tcPr>
          <w:p w14:paraId="397E75AC" w14:textId="77777777" w:rsidR="00A36B5B" w:rsidRPr="003347B0" w:rsidRDefault="00A36B5B" w:rsidP="00A36B5B">
            <w:pPr>
              <w:jc w:val="center"/>
              <w:rPr>
                <w:sz w:val="20"/>
                <w:szCs w:val="20"/>
              </w:rPr>
            </w:pPr>
            <w:r w:rsidRPr="003347B0">
              <w:rPr>
                <w:sz w:val="20"/>
                <w:szCs w:val="20"/>
              </w:rPr>
              <w:t>3,0</w:t>
            </w:r>
          </w:p>
        </w:tc>
        <w:tc>
          <w:tcPr>
            <w:tcW w:w="1276" w:type="dxa"/>
            <w:shd w:val="clear" w:color="auto" w:fill="F2F2F2"/>
            <w:vAlign w:val="center"/>
            <w:hideMark/>
          </w:tcPr>
          <w:p w14:paraId="437528D1" w14:textId="77777777" w:rsidR="00A36B5B" w:rsidRPr="003347B0" w:rsidRDefault="00A36B5B" w:rsidP="005C1657">
            <w:pPr>
              <w:ind w:firstLine="0"/>
              <w:jc w:val="center"/>
              <w:rPr>
                <w:sz w:val="20"/>
                <w:szCs w:val="20"/>
              </w:rPr>
            </w:pPr>
            <w:r w:rsidRPr="003347B0">
              <w:rPr>
                <w:sz w:val="20"/>
                <w:szCs w:val="20"/>
              </w:rPr>
              <w:t>32,7</w:t>
            </w:r>
          </w:p>
        </w:tc>
        <w:tc>
          <w:tcPr>
            <w:tcW w:w="1701" w:type="dxa"/>
            <w:shd w:val="clear" w:color="auto" w:fill="F2F2F2"/>
            <w:vAlign w:val="center"/>
            <w:hideMark/>
          </w:tcPr>
          <w:p w14:paraId="00ABB1E5" w14:textId="77777777" w:rsidR="00A36B5B" w:rsidRPr="003347B0" w:rsidRDefault="00A36B5B" w:rsidP="005C1657">
            <w:pPr>
              <w:ind w:firstLine="0"/>
              <w:jc w:val="center"/>
              <w:rPr>
                <w:sz w:val="20"/>
                <w:szCs w:val="20"/>
              </w:rPr>
            </w:pPr>
            <w:r w:rsidRPr="003347B0">
              <w:rPr>
                <w:sz w:val="20"/>
                <w:szCs w:val="20"/>
              </w:rPr>
              <w:t>91,1</w:t>
            </w:r>
          </w:p>
        </w:tc>
      </w:tr>
      <w:tr w:rsidR="00A36B5B" w:rsidRPr="003347B0" w14:paraId="72705CC7" w14:textId="77777777" w:rsidTr="00A36B5B">
        <w:trPr>
          <w:trHeight w:val="20"/>
        </w:trPr>
        <w:tc>
          <w:tcPr>
            <w:tcW w:w="567" w:type="dxa"/>
            <w:shd w:val="clear" w:color="000000" w:fill="FFFFFF"/>
            <w:vAlign w:val="center"/>
            <w:hideMark/>
          </w:tcPr>
          <w:p w14:paraId="4EB80E80" w14:textId="77777777" w:rsidR="00A36B5B" w:rsidRPr="003347B0" w:rsidRDefault="00A36B5B" w:rsidP="00A36B5B">
            <w:pPr>
              <w:jc w:val="center"/>
              <w:rPr>
                <w:sz w:val="20"/>
                <w:szCs w:val="20"/>
              </w:rPr>
            </w:pPr>
            <w:r w:rsidRPr="003347B0">
              <w:rPr>
                <w:sz w:val="20"/>
                <w:szCs w:val="20"/>
              </w:rPr>
              <w:t>3</w:t>
            </w:r>
          </w:p>
        </w:tc>
        <w:tc>
          <w:tcPr>
            <w:tcW w:w="2977" w:type="dxa"/>
            <w:shd w:val="clear" w:color="000000" w:fill="FFFFFF"/>
            <w:vAlign w:val="center"/>
            <w:hideMark/>
          </w:tcPr>
          <w:p w14:paraId="061114D4" w14:textId="77777777" w:rsidR="00A36B5B" w:rsidRPr="003347B0" w:rsidRDefault="00A36B5B" w:rsidP="00A36B5B">
            <w:pPr>
              <w:rPr>
                <w:sz w:val="20"/>
                <w:szCs w:val="20"/>
              </w:rPr>
            </w:pPr>
            <w:r w:rsidRPr="003347B0">
              <w:rPr>
                <w:sz w:val="20"/>
                <w:szCs w:val="20"/>
              </w:rPr>
              <w:t>Организации дополнительного образования</w:t>
            </w:r>
          </w:p>
        </w:tc>
        <w:tc>
          <w:tcPr>
            <w:tcW w:w="1843" w:type="dxa"/>
            <w:shd w:val="clear" w:color="000000" w:fill="FFFFFF"/>
            <w:hideMark/>
          </w:tcPr>
          <w:p w14:paraId="5858B1B3" w14:textId="77777777" w:rsidR="00A36B5B" w:rsidRPr="003347B0" w:rsidRDefault="00A36B5B" w:rsidP="00A36B5B">
            <w:pPr>
              <w:jc w:val="center"/>
            </w:pPr>
            <w:r w:rsidRPr="003347B0">
              <w:rPr>
                <w:sz w:val="20"/>
                <w:szCs w:val="20"/>
              </w:rPr>
              <w:t>тыс. мест</w:t>
            </w:r>
          </w:p>
        </w:tc>
        <w:tc>
          <w:tcPr>
            <w:tcW w:w="1276" w:type="dxa"/>
            <w:shd w:val="clear" w:color="000000" w:fill="FFFFFF"/>
            <w:vAlign w:val="center"/>
            <w:hideMark/>
          </w:tcPr>
          <w:p w14:paraId="5DA61211" w14:textId="77777777" w:rsidR="00A36B5B" w:rsidRPr="003347B0" w:rsidRDefault="00A36B5B" w:rsidP="00A36B5B">
            <w:pPr>
              <w:jc w:val="center"/>
              <w:rPr>
                <w:sz w:val="20"/>
                <w:szCs w:val="20"/>
              </w:rPr>
            </w:pPr>
            <w:r w:rsidRPr="003347B0">
              <w:rPr>
                <w:sz w:val="20"/>
                <w:szCs w:val="20"/>
              </w:rPr>
              <w:t>2</w:t>
            </w:r>
          </w:p>
        </w:tc>
        <w:tc>
          <w:tcPr>
            <w:tcW w:w="1701" w:type="dxa"/>
            <w:shd w:val="clear" w:color="000000" w:fill="FFFFFF"/>
            <w:vAlign w:val="center"/>
            <w:hideMark/>
          </w:tcPr>
          <w:p w14:paraId="4710018C" w14:textId="77777777" w:rsidR="00A36B5B" w:rsidRPr="003347B0" w:rsidRDefault="00A36B5B" w:rsidP="00A36B5B">
            <w:pPr>
              <w:jc w:val="center"/>
              <w:rPr>
                <w:sz w:val="20"/>
                <w:szCs w:val="20"/>
              </w:rPr>
            </w:pPr>
            <w:r w:rsidRPr="003347B0">
              <w:rPr>
                <w:sz w:val="20"/>
                <w:szCs w:val="20"/>
              </w:rPr>
              <w:t>7</w:t>
            </w:r>
          </w:p>
        </w:tc>
        <w:tc>
          <w:tcPr>
            <w:tcW w:w="1275" w:type="dxa"/>
            <w:shd w:val="clear" w:color="auto" w:fill="F2F2F2"/>
            <w:vAlign w:val="center"/>
            <w:hideMark/>
          </w:tcPr>
          <w:p w14:paraId="4C183CDD" w14:textId="77777777" w:rsidR="00A36B5B" w:rsidRPr="003347B0" w:rsidRDefault="00A36B5B" w:rsidP="00A36B5B">
            <w:pPr>
              <w:jc w:val="center"/>
              <w:rPr>
                <w:sz w:val="20"/>
                <w:szCs w:val="20"/>
              </w:rPr>
            </w:pPr>
            <w:r w:rsidRPr="003347B0">
              <w:rPr>
                <w:sz w:val="20"/>
                <w:szCs w:val="20"/>
              </w:rPr>
              <w:t>3,9</w:t>
            </w:r>
          </w:p>
        </w:tc>
        <w:tc>
          <w:tcPr>
            <w:tcW w:w="1701" w:type="dxa"/>
            <w:shd w:val="clear" w:color="auto" w:fill="F2F2F2"/>
            <w:vAlign w:val="center"/>
            <w:hideMark/>
          </w:tcPr>
          <w:p w14:paraId="58E3BE6E" w14:textId="77777777" w:rsidR="00A36B5B" w:rsidRPr="003347B0" w:rsidRDefault="00A36B5B" w:rsidP="00A36B5B">
            <w:pPr>
              <w:jc w:val="center"/>
              <w:rPr>
                <w:sz w:val="20"/>
                <w:szCs w:val="20"/>
              </w:rPr>
            </w:pPr>
            <w:r w:rsidRPr="003347B0">
              <w:rPr>
                <w:sz w:val="20"/>
                <w:szCs w:val="20"/>
              </w:rPr>
              <w:t>12</w:t>
            </w:r>
          </w:p>
        </w:tc>
        <w:tc>
          <w:tcPr>
            <w:tcW w:w="1276" w:type="dxa"/>
            <w:shd w:val="clear" w:color="000000" w:fill="FFFFFF"/>
            <w:vAlign w:val="center"/>
            <w:hideMark/>
          </w:tcPr>
          <w:p w14:paraId="340D5B20" w14:textId="77777777" w:rsidR="00A36B5B" w:rsidRPr="003347B0" w:rsidRDefault="00A36B5B" w:rsidP="00A36B5B">
            <w:pPr>
              <w:jc w:val="center"/>
              <w:rPr>
                <w:sz w:val="20"/>
                <w:szCs w:val="20"/>
              </w:rPr>
            </w:pPr>
            <w:r w:rsidRPr="003347B0">
              <w:rPr>
                <w:sz w:val="20"/>
                <w:szCs w:val="20"/>
              </w:rPr>
              <w:t>0,2</w:t>
            </w:r>
          </w:p>
        </w:tc>
        <w:tc>
          <w:tcPr>
            <w:tcW w:w="1276" w:type="dxa"/>
            <w:shd w:val="clear" w:color="auto" w:fill="F2F2F2"/>
            <w:vAlign w:val="center"/>
            <w:hideMark/>
          </w:tcPr>
          <w:p w14:paraId="7F6DBA4E" w14:textId="77777777" w:rsidR="00A36B5B" w:rsidRPr="003347B0" w:rsidRDefault="00A36B5B" w:rsidP="005C1657">
            <w:pPr>
              <w:ind w:firstLine="0"/>
              <w:jc w:val="center"/>
              <w:rPr>
                <w:sz w:val="20"/>
                <w:szCs w:val="20"/>
              </w:rPr>
            </w:pPr>
            <w:r w:rsidRPr="003347B0">
              <w:rPr>
                <w:sz w:val="20"/>
                <w:szCs w:val="20"/>
              </w:rPr>
              <w:t>13,9</w:t>
            </w:r>
          </w:p>
        </w:tc>
        <w:tc>
          <w:tcPr>
            <w:tcW w:w="1701" w:type="dxa"/>
            <w:shd w:val="clear" w:color="auto" w:fill="F2F2F2"/>
            <w:vAlign w:val="center"/>
            <w:hideMark/>
          </w:tcPr>
          <w:p w14:paraId="2F9140D1" w14:textId="77777777" w:rsidR="00A36B5B" w:rsidRPr="003347B0" w:rsidRDefault="00A36B5B" w:rsidP="005C1657">
            <w:pPr>
              <w:ind w:firstLine="0"/>
              <w:jc w:val="center"/>
              <w:rPr>
                <w:sz w:val="20"/>
                <w:szCs w:val="20"/>
              </w:rPr>
            </w:pPr>
            <w:r w:rsidRPr="003347B0">
              <w:rPr>
                <w:sz w:val="20"/>
                <w:szCs w:val="20"/>
              </w:rPr>
              <w:t>37,9</w:t>
            </w:r>
          </w:p>
        </w:tc>
      </w:tr>
      <w:tr w:rsidR="00A36B5B" w:rsidRPr="003347B0" w14:paraId="1BE3C441" w14:textId="77777777" w:rsidTr="00A36B5B">
        <w:trPr>
          <w:trHeight w:val="20"/>
        </w:trPr>
        <w:tc>
          <w:tcPr>
            <w:tcW w:w="567" w:type="dxa"/>
            <w:shd w:val="clear" w:color="000000" w:fill="FFFFFF"/>
            <w:vAlign w:val="center"/>
            <w:hideMark/>
          </w:tcPr>
          <w:p w14:paraId="5BA429BD" w14:textId="77777777" w:rsidR="00A36B5B" w:rsidRPr="003347B0" w:rsidRDefault="00A36B5B" w:rsidP="00A36B5B">
            <w:pPr>
              <w:jc w:val="center"/>
              <w:rPr>
                <w:sz w:val="20"/>
                <w:szCs w:val="20"/>
              </w:rPr>
            </w:pPr>
            <w:r w:rsidRPr="003347B0">
              <w:rPr>
                <w:sz w:val="20"/>
                <w:szCs w:val="20"/>
              </w:rPr>
              <w:t>4</w:t>
            </w:r>
          </w:p>
        </w:tc>
        <w:tc>
          <w:tcPr>
            <w:tcW w:w="2977" w:type="dxa"/>
            <w:shd w:val="clear" w:color="000000" w:fill="FFFFFF"/>
            <w:vAlign w:val="center"/>
            <w:hideMark/>
          </w:tcPr>
          <w:p w14:paraId="43E223C8" w14:textId="77777777" w:rsidR="00A36B5B" w:rsidRPr="003347B0" w:rsidRDefault="00A36B5B" w:rsidP="00A36B5B">
            <w:pPr>
              <w:rPr>
                <w:sz w:val="20"/>
                <w:szCs w:val="20"/>
              </w:rPr>
            </w:pPr>
            <w:r w:rsidRPr="003347B0">
              <w:rPr>
                <w:sz w:val="20"/>
                <w:szCs w:val="20"/>
              </w:rPr>
              <w:t>Учреждения культуры клубного типа</w:t>
            </w:r>
          </w:p>
        </w:tc>
        <w:tc>
          <w:tcPr>
            <w:tcW w:w="1843" w:type="dxa"/>
            <w:shd w:val="clear" w:color="000000" w:fill="FFFFFF"/>
            <w:hideMark/>
          </w:tcPr>
          <w:p w14:paraId="55838D9E" w14:textId="77777777" w:rsidR="00A36B5B" w:rsidRPr="003347B0" w:rsidRDefault="00A36B5B" w:rsidP="00A36B5B">
            <w:pPr>
              <w:jc w:val="center"/>
            </w:pPr>
            <w:r w:rsidRPr="003347B0">
              <w:rPr>
                <w:sz w:val="20"/>
                <w:szCs w:val="20"/>
              </w:rPr>
              <w:t>тыс. мест</w:t>
            </w:r>
          </w:p>
        </w:tc>
        <w:tc>
          <w:tcPr>
            <w:tcW w:w="1276" w:type="dxa"/>
            <w:shd w:val="clear" w:color="000000" w:fill="FFFFFF"/>
            <w:vAlign w:val="center"/>
            <w:hideMark/>
          </w:tcPr>
          <w:p w14:paraId="32DCB7B2" w14:textId="77777777" w:rsidR="00A36B5B" w:rsidRPr="003347B0" w:rsidRDefault="00A36B5B" w:rsidP="00A36B5B">
            <w:pPr>
              <w:jc w:val="center"/>
              <w:rPr>
                <w:sz w:val="20"/>
                <w:szCs w:val="20"/>
              </w:rPr>
            </w:pPr>
            <w:r w:rsidRPr="003347B0">
              <w:rPr>
                <w:sz w:val="20"/>
                <w:szCs w:val="20"/>
              </w:rPr>
              <w:t>3,1</w:t>
            </w:r>
          </w:p>
        </w:tc>
        <w:tc>
          <w:tcPr>
            <w:tcW w:w="1701" w:type="dxa"/>
            <w:shd w:val="clear" w:color="000000" w:fill="FFFFFF"/>
            <w:vAlign w:val="center"/>
            <w:hideMark/>
          </w:tcPr>
          <w:p w14:paraId="58800493" w14:textId="77777777" w:rsidR="00A36B5B" w:rsidRPr="003347B0" w:rsidRDefault="00A36B5B" w:rsidP="00A36B5B">
            <w:pPr>
              <w:jc w:val="center"/>
              <w:rPr>
                <w:sz w:val="20"/>
                <w:szCs w:val="20"/>
              </w:rPr>
            </w:pPr>
            <w:r w:rsidRPr="003347B0">
              <w:rPr>
                <w:sz w:val="20"/>
                <w:szCs w:val="20"/>
              </w:rPr>
              <w:t>10</w:t>
            </w:r>
          </w:p>
        </w:tc>
        <w:tc>
          <w:tcPr>
            <w:tcW w:w="1275" w:type="dxa"/>
            <w:shd w:val="clear" w:color="auto" w:fill="F2F2F2"/>
            <w:vAlign w:val="center"/>
            <w:hideMark/>
          </w:tcPr>
          <w:p w14:paraId="423C5E3C" w14:textId="77777777" w:rsidR="00A36B5B" w:rsidRPr="003347B0" w:rsidRDefault="00A36B5B" w:rsidP="00A36B5B">
            <w:pPr>
              <w:jc w:val="center"/>
              <w:rPr>
                <w:sz w:val="20"/>
                <w:szCs w:val="20"/>
              </w:rPr>
            </w:pPr>
            <w:r w:rsidRPr="003347B0">
              <w:rPr>
                <w:sz w:val="20"/>
                <w:szCs w:val="20"/>
              </w:rPr>
              <w:t>23,9</w:t>
            </w:r>
          </w:p>
        </w:tc>
        <w:tc>
          <w:tcPr>
            <w:tcW w:w="1701" w:type="dxa"/>
            <w:shd w:val="clear" w:color="auto" w:fill="F2F2F2"/>
            <w:vAlign w:val="center"/>
            <w:hideMark/>
          </w:tcPr>
          <w:p w14:paraId="20F7EDAE" w14:textId="77777777" w:rsidR="00A36B5B" w:rsidRPr="003347B0" w:rsidRDefault="00A36B5B" w:rsidP="00A36B5B">
            <w:pPr>
              <w:jc w:val="center"/>
              <w:rPr>
                <w:sz w:val="20"/>
                <w:szCs w:val="20"/>
              </w:rPr>
            </w:pPr>
            <w:r w:rsidRPr="003347B0">
              <w:rPr>
                <w:sz w:val="20"/>
                <w:szCs w:val="20"/>
              </w:rPr>
              <w:t>75</w:t>
            </w:r>
          </w:p>
        </w:tc>
        <w:tc>
          <w:tcPr>
            <w:tcW w:w="1276" w:type="dxa"/>
            <w:shd w:val="clear" w:color="000000" w:fill="FFFFFF"/>
            <w:vAlign w:val="center"/>
            <w:hideMark/>
          </w:tcPr>
          <w:p w14:paraId="6265E36E" w14:textId="77777777" w:rsidR="00A36B5B" w:rsidRPr="003347B0" w:rsidRDefault="00A36B5B" w:rsidP="00A36B5B">
            <w:pPr>
              <w:jc w:val="center"/>
              <w:rPr>
                <w:sz w:val="20"/>
                <w:szCs w:val="20"/>
              </w:rPr>
            </w:pPr>
            <w:r w:rsidRPr="003347B0">
              <w:rPr>
                <w:sz w:val="20"/>
                <w:szCs w:val="20"/>
              </w:rPr>
              <w:t>2,6</w:t>
            </w:r>
          </w:p>
        </w:tc>
        <w:tc>
          <w:tcPr>
            <w:tcW w:w="1276" w:type="dxa"/>
            <w:shd w:val="clear" w:color="auto" w:fill="F2F2F2"/>
            <w:vAlign w:val="center"/>
            <w:hideMark/>
          </w:tcPr>
          <w:p w14:paraId="79D2EE24" w14:textId="77777777" w:rsidR="00A36B5B" w:rsidRPr="003347B0" w:rsidRDefault="00A36B5B" w:rsidP="005C1657">
            <w:pPr>
              <w:ind w:firstLine="0"/>
              <w:jc w:val="center"/>
              <w:rPr>
                <w:bCs/>
                <w:sz w:val="20"/>
                <w:szCs w:val="20"/>
              </w:rPr>
            </w:pPr>
            <w:r w:rsidRPr="003347B0">
              <w:rPr>
                <w:bCs/>
                <w:sz w:val="20"/>
                <w:szCs w:val="20"/>
              </w:rPr>
              <w:t>1,6</w:t>
            </w:r>
          </w:p>
        </w:tc>
        <w:tc>
          <w:tcPr>
            <w:tcW w:w="1701" w:type="dxa"/>
            <w:shd w:val="clear" w:color="auto" w:fill="F2F2F2"/>
            <w:vAlign w:val="center"/>
            <w:hideMark/>
          </w:tcPr>
          <w:p w14:paraId="2C06CC99" w14:textId="77777777" w:rsidR="00A36B5B" w:rsidRPr="003347B0" w:rsidRDefault="00A36B5B" w:rsidP="005C1657">
            <w:pPr>
              <w:ind w:firstLine="0"/>
              <w:jc w:val="center"/>
              <w:rPr>
                <w:sz w:val="20"/>
                <w:szCs w:val="20"/>
              </w:rPr>
            </w:pPr>
            <w:r w:rsidRPr="003347B0">
              <w:rPr>
                <w:sz w:val="20"/>
                <w:szCs w:val="20"/>
              </w:rPr>
              <w:t>20,6</w:t>
            </w:r>
          </w:p>
        </w:tc>
      </w:tr>
      <w:tr w:rsidR="00A36B5B" w:rsidRPr="003347B0" w14:paraId="62673BDE" w14:textId="77777777" w:rsidTr="00A36B5B">
        <w:trPr>
          <w:trHeight w:val="20"/>
        </w:trPr>
        <w:tc>
          <w:tcPr>
            <w:tcW w:w="567" w:type="dxa"/>
            <w:shd w:val="clear" w:color="000000" w:fill="FFFFFF"/>
            <w:vAlign w:val="center"/>
            <w:hideMark/>
          </w:tcPr>
          <w:p w14:paraId="0BECADB6" w14:textId="77777777" w:rsidR="00A36B5B" w:rsidRPr="003347B0" w:rsidRDefault="00A36B5B" w:rsidP="00A36B5B">
            <w:pPr>
              <w:jc w:val="center"/>
              <w:rPr>
                <w:sz w:val="20"/>
                <w:szCs w:val="20"/>
              </w:rPr>
            </w:pPr>
            <w:r w:rsidRPr="003347B0">
              <w:rPr>
                <w:sz w:val="20"/>
                <w:szCs w:val="20"/>
              </w:rPr>
              <w:t>5</w:t>
            </w:r>
          </w:p>
        </w:tc>
        <w:tc>
          <w:tcPr>
            <w:tcW w:w="2977" w:type="dxa"/>
            <w:shd w:val="clear" w:color="000000" w:fill="FFFFFF"/>
            <w:vAlign w:val="center"/>
            <w:hideMark/>
          </w:tcPr>
          <w:p w14:paraId="11D0C628" w14:textId="77777777" w:rsidR="00A36B5B" w:rsidRPr="003347B0" w:rsidRDefault="00A36B5B" w:rsidP="00A36B5B">
            <w:pPr>
              <w:rPr>
                <w:sz w:val="20"/>
                <w:szCs w:val="20"/>
              </w:rPr>
            </w:pPr>
            <w:r w:rsidRPr="003347B0">
              <w:rPr>
                <w:sz w:val="20"/>
                <w:szCs w:val="20"/>
              </w:rPr>
              <w:t>Библиотеки</w:t>
            </w:r>
          </w:p>
        </w:tc>
        <w:tc>
          <w:tcPr>
            <w:tcW w:w="1843" w:type="dxa"/>
            <w:shd w:val="clear" w:color="000000" w:fill="FFFFFF"/>
            <w:vAlign w:val="center"/>
            <w:hideMark/>
          </w:tcPr>
          <w:p w14:paraId="114EB85D" w14:textId="77777777" w:rsidR="00A36B5B" w:rsidRPr="003347B0" w:rsidRDefault="00A36B5B" w:rsidP="00A36B5B">
            <w:pPr>
              <w:jc w:val="center"/>
              <w:rPr>
                <w:sz w:val="20"/>
                <w:szCs w:val="20"/>
              </w:rPr>
            </w:pPr>
            <w:r w:rsidRPr="003347B0">
              <w:rPr>
                <w:sz w:val="20"/>
                <w:szCs w:val="20"/>
              </w:rPr>
              <w:t>объект</w:t>
            </w:r>
          </w:p>
        </w:tc>
        <w:tc>
          <w:tcPr>
            <w:tcW w:w="1276" w:type="dxa"/>
            <w:shd w:val="clear" w:color="000000" w:fill="FFFFFF"/>
            <w:vAlign w:val="center"/>
            <w:hideMark/>
          </w:tcPr>
          <w:p w14:paraId="1403745F" w14:textId="77777777" w:rsidR="00A36B5B" w:rsidRPr="003347B0" w:rsidRDefault="00A36B5B" w:rsidP="00A36B5B">
            <w:pPr>
              <w:jc w:val="center"/>
              <w:rPr>
                <w:sz w:val="20"/>
                <w:szCs w:val="20"/>
              </w:rPr>
            </w:pPr>
            <w:r w:rsidRPr="003347B0">
              <w:rPr>
                <w:sz w:val="20"/>
                <w:szCs w:val="20"/>
              </w:rPr>
              <w:t>7</w:t>
            </w:r>
          </w:p>
        </w:tc>
        <w:tc>
          <w:tcPr>
            <w:tcW w:w="1701" w:type="dxa"/>
            <w:shd w:val="clear" w:color="000000" w:fill="FFFFFF"/>
            <w:vAlign w:val="center"/>
            <w:hideMark/>
          </w:tcPr>
          <w:p w14:paraId="639416E8" w14:textId="77777777" w:rsidR="00A36B5B" w:rsidRPr="003347B0" w:rsidRDefault="00A36B5B" w:rsidP="00A36B5B">
            <w:pPr>
              <w:jc w:val="center"/>
              <w:rPr>
                <w:sz w:val="20"/>
                <w:szCs w:val="20"/>
              </w:rPr>
            </w:pPr>
            <w:r w:rsidRPr="003347B0">
              <w:rPr>
                <w:sz w:val="20"/>
                <w:szCs w:val="20"/>
              </w:rPr>
              <w:t>0,02</w:t>
            </w:r>
          </w:p>
        </w:tc>
        <w:tc>
          <w:tcPr>
            <w:tcW w:w="1275" w:type="dxa"/>
            <w:shd w:val="clear" w:color="auto" w:fill="F2F2F2"/>
            <w:vAlign w:val="center"/>
            <w:hideMark/>
          </w:tcPr>
          <w:p w14:paraId="433FBD8A" w14:textId="77777777" w:rsidR="00A36B5B" w:rsidRPr="003347B0" w:rsidRDefault="00A36B5B" w:rsidP="00A36B5B">
            <w:pPr>
              <w:jc w:val="center"/>
              <w:rPr>
                <w:sz w:val="20"/>
                <w:szCs w:val="20"/>
              </w:rPr>
            </w:pPr>
            <w:r w:rsidRPr="003347B0">
              <w:rPr>
                <w:sz w:val="20"/>
                <w:szCs w:val="20"/>
              </w:rPr>
              <w:t>19</w:t>
            </w:r>
          </w:p>
        </w:tc>
        <w:tc>
          <w:tcPr>
            <w:tcW w:w="1701" w:type="dxa"/>
            <w:shd w:val="clear" w:color="auto" w:fill="F2F2F2"/>
            <w:vAlign w:val="center"/>
            <w:hideMark/>
          </w:tcPr>
          <w:p w14:paraId="7F572940" w14:textId="77777777" w:rsidR="00A36B5B" w:rsidRPr="003347B0" w:rsidRDefault="00A36B5B" w:rsidP="00A36B5B">
            <w:pPr>
              <w:jc w:val="center"/>
              <w:rPr>
                <w:sz w:val="20"/>
                <w:szCs w:val="20"/>
              </w:rPr>
            </w:pPr>
            <w:r w:rsidRPr="003347B0">
              <w:rPr>
                <w:sz w:val="20"/>
                <w:szCs w:val="20"/>
              </w:rPr>
              <w:t>0,06</w:t>
            </w:r>
          </w:p>
        </w:tc>
        <w:tc>
          <w:tcPr>
            <w:tcW w:w="1276" w:type="dxa"/>
            <w:shd w:val="clear" w:color="000000" w:fill="FFFFFF"/>
            <w:vAlign w:val="center"/>
            <w:hideMark/>
          </w:tcPr>
          <w:p w14:paraId="4DD67F73" w14:textId="77777777" w:rsidR="00A36B5B" w:rsidRPr="003347B0" w:rsidRDefault="00A36B5B" w:rsidP="00A36B5B">
            <w:pPr>
              <w:jc w:val="center"/>
              <w:rPr>
                <w:sz w:val="20"/>
                <w:szCs w:val="20"/>
              </w:rPr>
            </w:pPr>
            <w:r w:rsidRPr="003347B0">
              <w:rPr>
                <w:sz w:val="20"/>
                <w:szCs w:val="20"/>
              </w:rPr>
              <w:t>1</w:t>
            </w:r>
          </w:p>
        </w:tc>
        <w:tc>
          <w:tcPr>
            <w:tcW w:w="1276" w:type="dxa"/>
            <w:shd w:val="clear" w:color="auto" w:fill="F2F2F2"/>
            <w:vAlign w:val="center"/>
            <w:hideMark/>
          </w:tcPr>
          <w:p w14:paraId="38E43AB7" w14:textId="77777777" w:rsidR="00A36B5B" w:rsidRPr="003347B0" w:rsidRDefault="00A36B5B" w:rsidP="005C1657">
            <w:pPr>
              <w:ind w:firstLine="0"/>
              <w:jc w:val="center"/>
              <w:rPr>
                <w:sz w:val="20"/>
                <w:szCs w:val="20"/>
                <w:lang w:val="en-US"/>
              </w:rPr>
            </w:pPr>
            <w:r w:rsidRPr="003347B0">
              <w:rPr>
                <w:sz w:val="20"/>
                <w:szCs w:val="20"/>
                <w:lang w:val="en-US"/>
              </w:rPr>
              <w:t>13</w:t>
            </w:r>
          </w:p>
        </w:tc>
        <w:tc>
          <w:tcPr>
            <w:tcW w:w="1701" w:type="dxa"/>
            <w:shd w:val="clear" w:color="auto" w:fill="F2F2F2"/>
            <w:vAlign w:val="center"/>
            <w:hideMark/>
          </w:tcPr>
          <w:p w14:paraId="26AD5373" w14:textId="77777777" w:rsidR="00A36B5B" w:rsidRPr="003347B0" w:rsidRDefault="00A36B5B" w:rsidP="005C1657">
            <w:pPr>
              <w:ind w:firstLine="0"/>
              <w:jc w:val="center"/>
              <w:rPr>
                <w:sz w:val="20"/>
                <w:szCs w:val="20"/>
              </w:rPr>
            </w:pPr>
            <w:r w:rsidRPr="003347B0">
              <w:rPr>
                <w:sz w:val="20"/>
                <w:szCs w:val="20"/>
              </w:rPr>
              <w:t>0,03</w:t>
            </w:r>
          </w:p>
        </w:tc>
      </w:tr>
      <w:tr w:rsidR="00A36B5B" w:rsidRPr="003347B0" w14:paraId="55972CE7" w14:textId="77777777" w:rsidTr="00A36B5B">
        <w:trPr>
          <w:trHeight w:val="20"/>
        </w:trPr>
        <w:tc>
          <w:tcPr>
            <w:tcW w:w="567" w:type="dxa"/>
            <w:shd w:val="clear" w:color="000000" w:fill="FFFFFF"/>
            <w:vAlign w:val="center"/>
            <w:hideMark/>
          </w:tcPr>
          <w:p w14:paraId="2D708C5D" w14:textId="77777777" w:rsidR="00A36B5B" w:rsidRPr="003347B0" w:rsidRDefault="00A36B5B" w:rsidP="00A36B5B">
            <w:pPr>
              <w:jc w:val="center"/>
              <w:rPr>
                <w:sz w:val="20"/>
                <w:szCs w:val="20"/>
              </w:rPr>
            </w:pPr>
            <w:r w:rsidRPr="003347B0">
              <w:rPr>
                <w:sz w:val="20"/>
                <w:szCs w:val="20"/>
              </w:rPr>
              <w:t>6</w:t>
            </w:r>
          </w:p>
        </w:tc>
        <w:tc>
          <w:tcPr>
            <w:tcW w:w="2977" w:type="dxa"/>
            <w:shd w:val="clear" w:color="000000" w:fill="FFFFFF"/>
            <w:vAlign w:val="center"/>
            <w:hideMark/>
          </w:tcPr>
          <w:p w14:paraId="51C5A805" w14:textId="77777777" w:rsidR="00A36B5B" w:rsidRPr="003347B0" w:rsidRDefault="00A36B5B" w:rsidP="00A36B5B">
            <w:pPr>
              <w:rPr>
                <w:sz w:val="20"/>
                <w:szCs w:val="20"/>
              </w:rPr>
            </w:pPr>
            <w:r w:rsidRPr="003347B0">
              <w:rPr>
                <w:sz w:val="20"/>
                <w:szCs w:val="20"/>
              </w:rPr>
              <w:t>Музеи</w:t>
            </w:r>
          </w:p>
        </w:tc>
        <w:tc>
          <w:tcPr>
            <w:tcW w:w="1843" w:type="dxa"/>
            <w:shd w:val="clear" w:color="000000" w:fill="FFFFFF"/>
            <w:vAlign w:val="center"/>
            <w:hideMark/>
          </w:tcPr>
          <w:p w14:paraId="26CBB8A9" w14:textId="77777777" w:rsidR="00A36B5B" w:rsidRPr="003347B0" w:rsidRDefault="00A36B5B" w:rsidP="00A36B5B">
            <w:pPr>
              <w:jc w:val="center"/>
              <w:rPr>
                <w:sz w:val="20"/>
                <w:szCs w:val="20"/>
              </w:rPr>
            </w:pPr>
            <w:r w:rsidRPr="003347B0">
              <w:rPr>
                <w:sz w:val="20"/>
                <w:szCs w:val="20"/>
              </w:rPr>
              <w:t>объект</w:t>
            </w:r>
          </w:p>
        </w:tc>
        <w:tc>
          <w:tcPr>
            <w:tcW w:w="1276" w:type="dxa"/>
            <w:shd w:val="clear" w:color="000000" w:fill="FFFFFF"/>
            <w:vAlign w:val="center"/>
            <w:hideMark/>
          </w:tcPr>
          <w:p w14:paraId="7077F3FF" w14:textId="77777777" w:rsidR="00A36B5B" w:rsidRPr="003347B0" w:rsidRDefault="00A36B5B" w:rsidP="00A36B5B">
            <w:pPr>
              <w:jc w:val="center"/>
              <w:rPr>
                <w:sz w:val="20"/>
                <w:szCs w:val="20"/>
              </w:rPr>
            </w:pPr>
            <w:r w:rsidRPr="003347B0">
              <w:rPr>
                <w:sz w:val="20"/>
                <w:szCs w:val="20"/>
              </w:rPr>
              <w:t>3</w:t>
            </w:r>
          </w:p>
        </w:tc>
        <w:tc>
          <w:tcPr>
            <w:tcW w:w="1701" w:type="dxa"/>
            <w:shd w:val="clear" w:color="000000" w:fill="FFFFFF"/>
            <w:vAlign w:val="center"/>
            <w:hideMark/>
          </w:tcPr>
          <w:p w14:paraId="44D87E37" w14:textId="77777777" w:rsidR="00A36B5B" w:rsidRPr="003347B0" w:rsidRDefault="00A36B5B" w:rsidP="00A36B5B">
            <w:pPr>
              <w:jc w:val="center"/>
              <w:rPr>
                <w:sz w:val="20"/>
                <w:szCs w:val="20"/>
              </w:rPr>
            </w:pPr>
            <w:r w:rsidRPr="003347B0">
              <w:rPr>
                <w:sz w:val="20"/>
                <w:szCs w:val="20"/>
              </w:rPr>
              <w:t>0,01</w:t>
            </w:r>
          </w:p>
        </w:tc>
        <w:tc>
          <w:tcPr>
            <w:tcW w:w="1275" w:type="dxa"/>
            <w:shd w:val="clear" w:color="auto" w:fill="F2F2F2"/>
            <w:vAlign w:val="center"/>
            <w:hideMark/>
          </w:tcPr>
          <w:p w14:paraId="406ED222" w14:textId="77777777" w:rsidR="00A36B5B" w:rsidRPr="003347B0" w:rsidRDefault="00A36B5B" w:rsidP="00A36B5B">
            <w:pPr>
              <w:jc w:val="center"/>
              <w:rPr>
                <w:sz w:val="20"/>
                <w:szCs w:val="20"/>
              </w:rPr>
            </w:pPr>
            <w:r w:rsidRPr="003347B0">
              <w:rPr>
                <w:sz w:val="20"/>
                <w:szCs w:val="20"/>
              </w:rPr>
              <w:t>6</w:t>
            </w:r>
          </w:p>
        </w:tc>
        <w:tc>
          <w:tcPr>
            <w:tcW w:w="1701" w:type="dxa"/>
            <w:shd w:val="clear" w:color="auto" w:fill="F2F2F2"/>
            <w:vAlign w:val="center"/>
            <w:hideMark/>
          </w:tcPr>
          <w:p w14:paraId="76802722" w14:textId="77777777" w:rsidR="00A36B5B" w:rsidRPr="003347B0" w:rsidRDefault="00A36B5B" w:rsidP="00A36B5B">
            <w:pPr>
              <w:jc w:val="center"/>
              <w:rPr>
                <w:sz w:val="20"/>
                <w:szCs w:val="20"/>
              </w:rPr>
            </w:pPr>
            <w:r w:rsidRPr="003347B0">
              <w:rPr>
                <w:sz w:val="20"/>
                <w:szCs w:val="20"/>
              </w:rPr>
              <w:t>0,02</w:t>
            </w:r>
          </w:p>
        </w:tc>
        <w:tc>
          <w:tcPr>
            <w:tcW w:w="1276" w:type="dxa"/>
            <w:shd w:val="clear" w:color="000000" w:fill="FFFFFF"/>
            <w:vAlign w:val="center"/>
            <w:hideMark/>
          </w:tcPr>
          <w:p w14:paraId="2D6A39D1" w14:textId="77777777" w:rsidR="00A36B5B" w:rsidRPr="003347B0" w:rsidRDefault="00A36B5B" w:rsidP="00A36B5B">
            <w:pPr>
              <w:jc w:val="center"/>
              <w:rPr>
                <w:sz w:val="20"/>
                <w:szCs w:val="20"/>
              </w:rPr>
            </w:pPr>
            <w:r w:rsidRPr="003347B0">
              <w:rPr>
                <w:sz w:val="20"/>
                <w:szCs w:val="20"/>
              </w:rPr>
              <w:t>-</w:t>
            </w:r>
          </w:p>
        </w:tc>
        <w:tc>
          <w:tcPr>
            <w:tcW w:w="1276" w:type="dxa"/>
            <w:shd w:val="clear" w:color="auto" w:fill="F2F2F2"/>
            <w:vAlign w:val="center"/>
            <w:hideMark/>
          </w:tcPr>
          <w:p w14:paraId="5F38C125" w14:textId="77777777" w:rsidR="00A36B5B" w:rsidRPr="003347B0" w:rsidRDefault="00A36B5B" w:rsidP="005C1657">
            <w:pPr>
              <w:ind w:firstLine="0"/>
              <w:jc w:val="center"/>
              <w:rPr>
                <w:sz w:val="20"/>
                <w:szCs w:val="20"/>
              </w:rPr>
            </w:pPr>
            <w:r w:rsidRPr="003347B0">
              <w:rPr>
                <w:sz w:val="20"/>
                <w:szCs w:val="20"/>
              </w:rPr>
              <w:t>2</w:t>
            </w:r>
          </w:p>
        </w:tc>
        <w:tc>
          <w:tcPr>
            <w:tcW w:w="1701" w:type="dxa"/>
            <w:shd w:val="clear" w:color="auto" w:fill="F2F2F2"/>
            <w:vAlign w:val="center"/>
            <w:hideMark/>
          </w:tcPr>
          <w:p w14:paraId="1F568774" w14:textId="77777777" w:rsidR="00A36B5B" w:rsidRPr="003347B0" w:rsidRDefault="00A36B5B" w:rsidP="005C1657">
            <w:pPr>
              <w:ind w:firstLine="0"/>
              <w:jc w:val="center"/>
              <w:rPr>
                <w:sz w:val="20"/>
                <w:szCs w:val="20"/>
              </w:rPr>
            </w:pPr>
            <w:r w:rsidRPr="003347B0">
              <w:rPr>
                <w:sz w:val="20"/>
                <w:szCs w:val="20"/>
              </w:rPr>
              <w:t>0,01</w:t>
            </w:r>
          </w:p>
        </w:tc>
      </w:tr>
      <w:tr w:rsidR="00A36B5B" w:rsidRPr="003347B0" w14:paraId="3E963C60" w14:textId="77777777" w:rsidTr="00A36B5B">
        <w:trPr>
          <w:trHeight w:val="20"/>
        </w:trPr>
        <w:tc>
          <w:tcPr>
            <w:tcW w:w="567" w:type="dxa"/>
            <w:shd w:val="clear" w:color="000000" w:fill="FFFFFF"/>
            <w:vAlign w:val="center"/>
            <w:hideMark/>
          </w:tcPr>
          <w:p w14:paraId="23A289DD" w14:textId="77777777" w:rsidR="00A36B5B" w:rsidRPr="003347B0" w:rsidRDefault="00A36B5B" w:rsidP="00A36B5B">
            <w:pPr>
              <w:jc w:val="center"/>
              <w:rPr>
                <w:sz w:val="20"/>
                <w:szCs w:val="20"/>
              </w:rPr>
            </w:pPr>
            <w:r w:rsidRPr="003347B0">
              <w:rPr>
                <w:sz w:val="20"/>
                <w:szCs w:val="20"/>
              </w:rPr>
              <w:t>7</w:t>
            </w:r>
          </w:p>
        </w:tc>
        <w:tc>
          <w:tcPr>
            <w:tcW w:w="2977" w:type="dxa"/>
            <w:shd w:val="clear" w:color="auto" w:fill="auto"/>
            <w:vAlign w:val="center"/>
            <w:hideMark/>
          </w:tcPr>
          <w:p w14:paraId="2D8FA500" w14:textId="77777777" w:rsidR="00A36B5B" w:rsidRPr="003347B0" w:rsidRDefault="00A36B5B" w:rsidP="00A36B5B">
            <w:pPr>
              <w:rPr>
                <w:sz w:val="20"/>
                <w:szCs w:val="20"/>
              </w:rPr>
            </w:pPr>
            <w:r w:rsidRPr="003347B0">
              <w:rPr>
                <w:sz w:val="20"/>
                <w:szCs w:val="20"/>
              </w:rPr>
              <w:t>Плавательные бассейны</w:t>
            </w:r>
          </w:p>
        </w:tc>
        <w:tc>
          <w:tcPr>
            <w:tcW w:w="1843" w:type="dxa"/>
            <w:shd w:val="clear" w:color="000000" w:fill="FFFFFF"/>
            <w:vAlign w:val="center"/>
            <w:hideMark/>
          </w:tcPr>
          <w:p w14:paraId="7AB9AFF0" w14:textId="77777777" w:rsidR="00A36B5B" w:rsidRPr="003347B0" w:rsidRDefault="00A36B5B" w:rsidP="00A36B5B">
            <w:pPr>
              <w:jc w:val="center"/>
              <w:rPr>
                <w:sz w:val="20"/>
                <w:szCs w:val="20"/>
              </w:rPr>
            </w:pPr>
            <w:r w:rsidRPr="003347B0">
              <w:rPr>
                <w:sz w:val="20"/>
                <w:szCs w:val="20"/>
              </w:rPr>
              <w:t>тыс. кв. м зеркала воды</w:t>
            </w:r>
          </w:p>
        </w:tc>
        <w:tc>
          <w:tcPr>
            <w:tcW w:w="1276" w:type="dxa"/>
            <w:shd w:val="clear" w:color="auto" w:fill="auto"/>
            <w:vAlign w:val="center"/>
            <w:hideMark/>
          </w:tcPr>
          <w:p w14:paraId="409F7A35" w14:textId="77777777" w:rsidR="00A36B5B" w:rsidRPr="003347B0" w:rsidRDefault="00A36B5B" w:rsidP="00A36B5B">
            <w:pPr>
              <w:jc w:val="center"/>
              <w:rPr>
                <w:sz w:val="20"/>
                <w:szCs w:val="20"/>
              </w:rPr>
            </w:pPr>
            <w:r w:rsidRPr="003347B0">
              <w:rPr>
                <w:sz w:val="20"/>
                <w:szCs w:val="20"/>
              </w:rPr>
              <w:t>3,3</w:t>
            </w:r>
          </w:p>
        </w:tc>
        <w:tc>
          <w:tcPr>
            <w:tcW w:w="1701" w:type="dxa"/>
            <w:shd w:val="clear" w:color="000000" w:fill="FFFFFF"/>
            <w:vAlign w:val="center"/>
            <w:hideMark/>
          </w:tcPr>
          <w:p w14:paraId="41200C02" w14:textId="77777777" w:rsidR="00A36B5B" w:rsidRPr="003347B0" w:rsidRDefault="00A36B5B" w:rsidP="00A36B5B">
            <w:pPr>
              <w:jc w:val="center"/>
              <w:rPr>
                <w:sz w:val="20"/>
                <w:szCs w:val="20"/>
              </w:rPr>
            </w:pPr>
            <w:r w:rsidRPr="003347B0">
              <w:rPr>
                <w:sz w:val="20"/>
                <w:szCs w:val="20"/>
              </w:rPr>
              <w:t>11</w:t>
            </w:r>
          </w:p>
        </w:tc>
        <w:tc>
          <w:tcPr>
            <w:tcW w:w="1275" w:type="dxa"/>
            <w:shd w:val="clear" w:color="auto" w:fill="F2F2F2"/>
            <w:vAlign w:val="center"/>
            <w:hideMark/>
          </w:tcPr>
          <w:p w14:paraId="057990E1" w14:textId="77777777" w:rsidR="00A36B5B" w:rsidRPr="003347B0" w:rsidRDefault="00A36B5B" w:rsidP="00A36B5B">
            <w:pPr>
              <w:jc w:val="center"/>
              <w:rPr>
                <w:sz w:val="20"/>
                <w:szCs w:val="20"/>
              </w:rPr>
            </w:pPr>
            <w:r w:rsidRPr="003347B0">
              <w:rPr>
                <w:sz w:val="20"/>
                <w:szCs w:val="20"/>
              </w:rPr>
              <w:t>22,4</w:t>
            </w:r>
          </w:p>
        </w:tc>
        <w:tc>
          <w:tcPr>
            <w:tcW w:w="1701" w:type="dxa"/>
            <w:shd w:val="clear" w:color="auto" w:fill="F2F2F2"/>
            <w:vAlign w:val="center"/>
            <w:hideMark/>
          </w:tcPr>
          <w:p w14:paraId="23B7CDA6" w14:textId="77777777" w:rsidR="00A36B5B" w:rsidRPr="003347B0" w:rsidRDefault="00A36B5B" w:rsidP="00A36B5B">
            <w:pPr>
              <w:jc w:val="center"/>
              <w:rPr>
                <w:sz w:val="20"/>
                <w:szCs w:val="20"/>
              </w:rPr>
            </w:pPr>
            <w:r w:rsidRPr="003347B0">
              <w:rPr>
                <w:sz w:val="20"/>
                <w:szCs w:val="20"/>
              </w:rPr>
              <w:t>70</w:t>
            </w:r>
          </w:p>
        </w:tc>
        <w:tc>
          <w:tcPr>
            <w:tcW w:w="1276" w:type="dxa"/>
            <w:shd w:val="clear" w:color="auto" w:fill="auto"/>
            <w:vAlign w:val="center"/>
            <w:hideMark/>
          </w:tcPr>
          <w:p w14:paraId="5D591ED6" w14:textId="77777777" w:rsidR="00A36B5B" w:rsidRPr="003347B0" w:rsidRDefault="00A36B5B" w:rsidP="00A36B5B">
            <w:pPr>
              <w:jc w:val="center"/>
              <w:rPr>
                <w:sz w:val="20"/>
                <w:szCs w:val="20"/>
              </w:rPr>
            </w:pPr>
            <w:r w:rsidRPr="003347B0">
              <w:rPr>
                <w:sz w:val="20"/>
                <w:szCs w:val="20"/>
              </w:rPr>
              <w:t>2,4</w:t>
            </w:r>
          </w:p>
        </w:tc>
        <w:tc>
          <w:tcPr>
            <w:tcW w:w="1276" w:type="dxa"/>
            <w:shd w:val="clear" w:color="auto" w:fill="F2F2F2"/>
            <w:vAlign w:val="center"/>
            <w:hideMark/>
          </w:tcPr>
          <w:p w14:paraId="3F00E729" w14:textId="77777777" w:rsidR="00A36B5B" w:rsidRPr="003347B0" w:rsidRDefault="00A36B5B" w:rsidP="005C1657">
            <w:pPr>
              <w:ind w:firstLine="0"/>
              <w:jc w:val="center"/>
              <w:rPr>
                <w:sz w:val="20"/>
                <w:szCs w:val="20"/>
              </w:rPr>
            </w:pPr>
            <w:r w:rsidRPr="003347B0">
              <w:rPr>
                <w:sz w:val="20"/>
                <w:szCs w:val="20"/>
              </w:rPr>
              <w:t>6,0</w:t>
            </w:r>
          </w:p>
        </w:tc>
        <w:tc>
          <w:tcPr>
            <w:tcW w:w="1701" w:type="dxa"/>
            <w:shd w:val="clear" w:color="auto" w:fill="F2F2F2"/>
            <w:vAlign w:val="center"/>
            <w:hideMark/>
          </w:tcPr>
          <w:p w14:paraId="20B0ED8F" w14:textId="77777777" w:rsidR="00A36B5B" w:rsidRPr="003347B0" w:rsidRDefault="00A36B5B" w:rsidP="005C1657">
            <w:pPr>
              <w:ind w:firstLine="0"/>
              <w:jc w:val="center"/>
              <w:rPr>
                <w:sz w:val="20"/>
                <w:szCs w:val="20"/>
              </w:rPr>
            </w:pPr>
            <w:r w:rsidRPr="003347B0">
              <w:rPr>
                <w:sz w:val="20"/>
                <w:szCs w:val="20"/>
              </w:rPr>
              <w:t>37,9</w:t>
            </w:r>
          </w:p>
        </w:tc>
      </w:tr>
      <w:tr w:rsidR="00A36B5B" w:rsidRPr="003347B0" w14:paraId="4A2B4E5A" w14:textId="77777777" w:rsidTr="00A36B5B">
        <w:trPr>
          <w:trHeight w:val="20"/>
        </w:trPr>
        <w:tc>
          <w:tcPr>
            <w:tcW w:w="567" w:type="dxa"/>
            <w:shd w:val="clear" w:color="000000" w:fill="FFFFFF"/>
            <w:vAlign w:val="center"/>
            <w:hideMark/>
          </w:tcPr>
          <w:p w14:paraId="2496F5E9" w14:textId="77777777" w:rsidR="00A36B5B" w:rsidRPr="003347B0" w:rsidRDefault="00A36B5B" w:rsidP="00A36B5B">
            <w:pPr>
              <w:jc w:val="center"/>
              <w:rPr>
                <w:sz w:val="20"/>
                <w:szCs w:val="20"/>
              </w:rPr>
            </w:pPr>
            <w:r w:rsidRPr="003347B0">
              <w:rPr>
                <w:sz w:val="20"/>
                <w:szCs w:val="20"/>
              </w:rPr>
              <w:t>8</w:t>
            </w:r>
          </w:p>
        </w:tc>
        <w:tc>
          <w:tcPr>
            <w:tcW w:w="2977" w:type="dxa"/>
            <w:shd w:val="clear" w:color="000000" w:fill="FFFFFF"/>
            <w:vAlign w:val="center"/>
            <w:hideMark/>
          </w:tcPr>
          <w:p w14:paraId="4E64A69D" w14:textId="77777777" w:rsidR="00A36B5B" w:rsidRPr="003347B0" w:rsidRDefault="00A36B5B" w:rsidP="00A36B5B">
            <w:pPr>
              <w:rPr>
                <w:sz w:val="20"/>
                <w:szCs w:val="20"/>
              </w:rPr>
            </w:pPr>
            <w:r w:rsidRPr="003347B0">
              <w:rPr>
                <w:sz w:val="20"/>
                <w:szCs w:val="20"/>
              </w:rPr>
              <w:t>Физкультурно-спортивные залы</w:t>
            </w:r>
          </w:p>
        </w:tc>
        <w:tc>
          <w:tcPr>
            <w:tcW w:w="1843" w:type="dxa"/>
            <w:shd w:val="clear" w:color="000000" w:fill="FFFFFF"/>
            <w:vAlign w:val="center"/>
            <w:hideMark/>
          </w:tcPr>
          <w:p w14:paraId="0658AD01" w14:textId="77777777" w:rsidR="00A36B5B" w:rsidRPr="003347B0" w:rsidRDefault="00A36B5B" w:rsidP="00A36B5B">
            <w:pPr>
              <w:jc w:val="center"/>
              <w:rPr>
                <w:sz w:val="20"/>
                <w:szCs w:val="20"/>
              </w:rPr>
            </w:pPr>
            <w:r w:rsidRPr="003347B0">
              <w:rPr>
                <w:sz w:val="20"/>
                <w:szCs w:val="20"/>
              </w:rPr>
              <w:t>тыс. кв. м площади пола</w:t>
            </w:r>
          </w:p>
        </w:tc>
        <w:tc>
          <w:tcPr>
            <w:tcW w:w="1276" w:type="dxa"/>
            <w:shd w:val="clear" w:color="000000" w:fill="FFFFFF"/>
            <w:vAlign w:val="center"/>
            <w:hideMark/>
          </w:tcPr>
          <w:p w14:paraId="12F1BC48" w14:textId="77777777" w:rsidR="00A36B5B" w:rsidRPr="003347B0" w:rsidRDefault="00A36B5B" w:rsidP="00A36B5B">
            <w:pPr>
              <w:jc w:val="center"/>
              <w:rPr>
                <w:sz w:val="20"/>
                <w:szCs w:val="20"/>
              </w:rPr>
            </w:pPr>
            <w:r w:rsidRPr="003347B0">
              <w:rPr>
                <w:sz w:val="20"/>
                <w:szCs w:val="20"/>
              </w:rPr>
              <w:t>42,1</w:t>
            </w:r>
          </w:p>
        </w:tc>
        <w:tc>
          <w:tcPr>
            <w:tcW w:w="1701" w:type="dxa"/>
            <w:shd w:val="clear" w:color="000000" w:fill="FFFFFF"/>
            <w:vAlign w:val="center"/>
            <w:hideMark/>
          </w:tcPr>
          <w:p w14:paraId="5ED0E37B" w14:textId="77777777" w:rsidR="00A36B5B" w:rsidRPr="003347B0" w:rsidRDefault="00A36B5B" w:rsidP="00A36B5B">
            <w:pPr>
              <w:jc w:val="center"/>
              <w:rPr>
                <w:sz w:val="20"/>
                <w:szCs w:val="20"/>
              </w:rPr>
            </w:pPr>
            <w:r w:rsidRPr="003347B0">
              <w:rPr>
                <w:sz w:val="20"/>
                <w:szCs w:val="20"/>
              </w:rPr>
              <w:t>143</w:t>
            </w:r>
          </w:p>
        </w:tc>
        <w:tc>
          <w:tcPr>
            <w:tcW w:w="1275" w:type="dxa"/>
            <w:shd w:val="clear" w:color="auto" w:fill="F2F2F2"/>
            <w:vAlign w:val="center"/>
            <w:hideMark/>
          </w:tcPr>
          <w:p w14:paraId="0EB3D0E9" w14:textId="77777777" w:rsidR="00A36B5B" w:rsidRPr="003347B0" w:rsidRDefault="00A36B5B" w:rsidP="00A36B5B">
            <w:pPr>
              <w:jc w:val="center"/>
              <w:rPr>
                <w:sz w:val="20"/>
                <w:szCs w:val="20"/>
              </w:rPr>
            </w:pPr>
            <w:r w:rsidRPr="003347B0">
              <w:rPr>
                <w:sz w:val="20"/>
                <w:szCs w:val="20"/>
              </w:rPr>
              <w:t>104,6</w:t>
            </w:r>
          </w:p>
        </w:tc>
        <w:tc>
          <w:tcPr>
            <w:tcW w:w="1701" w:type="dxa"/>
            <w:shd w:val="clear" w:color="auto" w:fill="F2F2F2"/>
            <w:vAlign w:val="center"/>
            <w:hideMark/>
          </w:tcPr>
          <w:p w14:paraId="23622B5A" w14:textId="77777777" w:rsidR="00A36B5B" w:rsidRPr="003347B0" w:rsidRDefault="00A36B5B" w:rsidP="00A36B5B">
            <w:pPr>
              <w:jc w:val="center"/>
              <w:rPr>
                <w:sz w:val="20"/>
                <w:szCs w:val="20"/>
              </w:rPr>
            </w:pPr>
            <w:r w:rsidRPr="003347B0">
              <w:rPr>
                <w:sz w:val="20"/>
                <w:szCs w:val="20"/>
              </w:rPr>
              <w:t>327</w:t>
            </w:r>
          </w:p>
        </w:tc>
        <w:tc>
          <w:tcPr>
            <w:tcW w:w="1276" w:type="dxa"/>
            <w:shd w:val="clear" w:color="000000" w:fill="FFFFFF"/>
            <w:vAlign w:val="center"/>
            <w:hideMark/>
          </w:tcPr>
          <w:p w14:paraId="0825D1B9" w14:textId="77777777" w:rsidR="00A36B5B" w:rsidRPr="003347B0" w:rsidRDefault="00A36B5B" w:rsidP="00A36B5B">
            <w:pPr>
              <w:jc w:val="center"/>
              <w:rPr>
                <w:sz w:val="20"/>
                <w:szCs w:val="20"/>
              </w:rPr>
            </w:pPr>
            <w:r w:rsidRPr="003347B0">
              <w:rPr>
                <w:sz w:val="20"/>
                <w:szCs w:val="20"/>
              </w:rPr>
              <w:t>7,8</w:t>
            </w:r>
          </w:p>
        </w:tc>
        <w:tc>
          <w:tcPr>
            <w:tcW w:w="1276" w:type="dxa"/>
            <w:shd w:val="clear" w:color="auto" w:fill="F2F2F2"/>
            <w:vAlign w:val="center"/>
            <w:hideMark/>
          </w:tcPr>
          <w:p w14:paraId="2DEB5843" w14:textId="77777777" w:rsidR="00A36B5B" w:rsidRPr="003347B0" w:rsidRDefault="00A36B5B" w:rsidP="005C1657">
            <w:pPr>
              <w:ind w:firstLine="0"/>
              <w:jc w:val="center"/>
              <w:rPr>
                <w:sz w:val="20"/>
                <w:szCs w:val="20"/>
              </w:rPr>
            </w:pPr>
            <w:r w:rsidRPr="003347B0">
              <w:rPr>
                <w:sz w:val="20"/>
                <w:szCs w:val="20"/>
              </w:rPr>
              <w:t>73,6</w:t>
            </w:r>
          </w:p>
        </w:tc>
        <w:tc>
          <w:tcPr>
            <w:tcW w:w="1701" w:type="dxa"/>
            <w:shd w:val="clear" w:color="auto" w:fill="F2F2F2"/>
            <w:vAlign w:val="center"/>
            <w:hideMark/>
          </w:tcPr>
          <w:p w14:paraId="38A5C2B4" w14:textId="77777777" w:rsidR="00A36B5B" w:rsidRPr="003347B0" w:rsidRDefault="00A36B5B" w:rsidP="005C1657">
            <w:pPr>
              <w:ind w:firstLine="0"/>
              <w:jc w:val="center"/>
              <w:rPr>
                <w:sz w:val="20"/>
                <w:szCs w:val="20"/>
              </w:rPr>
            </w:pPr>
            <w:r w:rsidRPr="003347B0">
              <w:rPr>
                <w:sz w:val="20"/>
                <w:szCs w:val="20"/>
              </w:rPr>
              <w:t>197,4</w:t>
            </w:r>
          </w:p>
        </w:tc>
      </w:tr>
      <w:tr w:rsidR="00A36B5B" w:rsidRPr="003347B0" w14:paraId="62F281D7" w14:textId="77777777" w:rsidTr="00A36B5B">
        <w:trPr>
          <w:trHeight w:val="20"/>
        </w:trPr>
        <w:tc>
          <w:tcPr>
            <w:tcW w:w="567" w:type="dxa"/>
            <w:shd w:val="clear" w:color="000000" w:fill="FFFFFF"/>
            <w:vAlign w:val="center"/>
            <w:hideMark/>
          </w:tcPr>
          <w:p w14:paraId="7A69C02A" w14:textId="77777777" w:rsidR="00A36B5B" w:rsidRPr="003347B0" w:rsidRDefault="00A36B5B" w:rsidP="00A36B5B">
            <w:pPr>
              <w:jc w:val="center"/>
              <w:rPr>
                <w:sz w:val="20"/>
                <w:szCs w:val="20"/>
              </w:rPr>
            </w:pPr>
            <w:r w:rsidRPr="003347B0">
              <w:rPr>
                <w:sz w:val="20"/>
                <w:szCs w:val="20"/>
              </w:rPr>
              <w:t>9</w:t>
            </w:r>
          </w:p>
        </w:tc>
        <w:tc>
          <w:tcPr>
            <w:tcW w:w="2977" w:type="dxa"/>
            <w:shd w:val="clear" w:color="000000" w:fill="FFFFFF"/>
            <w:vAlign w:val="center"/>
            <w:hideMark/>
          </w:tcPr>
          <w:p w14:paraId="45FDF38F" w14:textId="77777777" w:rsidR="00A36B5B" w:rsidRPr="003347B0" w:rsidRDefault="00A36B5B" w:rsidP="00A36B5B">
            <w:pPr>
              <w:rPr>
                <w:sz w:val="20"/>
                <w:szCs w:val="20"/>
              </w:rPr>
            </w:pPr>
            <w:r w:rsidRPr="003347B0">
              <w:rPr>
                <w:sz w:val="20"/>
                <w:szCs w:val="20"/>
              </w:rPr>
              <w:t>Плоскостные сооружения</w:t>
            </w:r>
          </w:p>
        </w:tc>
        <w:tc>
          <w:tcPr>
            <w:tcW w:w="1843" w:type="dxa"/>
            <w:shd w:val="clear" w:color="000000" w:fill="FFFFFF"/>
            <w:vAlign w:val="center"/>
            <w:hideMark/>
          </w:tcPr>
          <w:p w14:paraId="3A7588CB" w14:textId="77777777" w:rsidR="00A36B5B" w:rsidRPr="003347B0" w:rsidRDefault="00A36B5B" w:rsidP="00A36B5B">
            <w:pPr>
              <w:jc w:val="center"/>
              <w:rPr>
                <w:sz w:val="20"/>
                <w:szCs w:val="20"/>
              </w:rPr>
            </w:pPr>
            <w:r w:rsidRPr="003347B0">
              <w:rPr>
                <w:sz w:val="20"/>
                <w:szCs w:val="20"/>
              </w:rPr>
              <w:t xml:space="preserve">тыс. кв. м </w:t>
            </w:r>
          </w:p>
        </w:tc>
        <w:tc>
          <w:tcPr>
            <w:tcW w:w="1276" w:type="dxa"/>
            <w:shd w:val="clear" w:color="000000" w:fill="FFFFFF"/>
            <w:vAlign w:val="center"/>
            <w:hideMark/>
          </w:tcPr>
          <w:p w14:paraId="4A0DB767" w14:textId="77777777" w:rsidR="00A36B5B" w:rsidRPr="003347B0" w:rsidRDefault="00A36B5B" w:rsidP="00A36B5B">
            <w:pPr>
              <w:jc w:val="center"/>
              <w:rPr>
                <w:sz w:val="20"/>
                <w:szCs w:val="20"/>
              </w:rPr>
            </w:pPr>
            <w:r w:rsidRPr="003347B0">
              <w:rPr>
                <w:sz w:val="20"/>
                <w:szCs w:val="20"/>
              </w:rPr>
              <w:t>136,6</w:t>
            </w:r>
          </w:p>
        </w:tc>
        <w:tc>
          <w:tcPr>
            <w:tcW w:w="1701" w:type="dxa"/>
            <w:shd w:val="clear" w:color="000000" w:fill="FFFFFF"/>
            <w:vAlign w:val="center"/>
            <w:hideMark/>
          </w:tcPr>
          <w:p w14:paraId="0B41B43A" w14:textId="77777777" w:rsidR="00A36B5B" w:rsidRPr="003347B0" w:rsidRDefault="00A36B5B" w:rsidP="00A36B5B">
            <w:pPr>
              <w:jc w:val="center"/>
              <w:rPr>
                <w:sz w:val="20"/>
                <w:szCs w:val="20"/>
              </w:rPr>
            </w:pPr>
            <w:r w:rsidRPr="003347B0">
              <w:rPr>
                <w:sz w:val="20"/>
                <w:szCs w:val="20"/>
              </w:rPr>
              <w:t>463</w:t>
            </w:r>
          </w:p>
        </w:tc>
        <w:tc>
          <w:tcPr>
            <w:tcW w:w="1275" w:type="dxa"/>
            <w:shd w:val="clear" w:color="auto" w:fill="F2F2F2"/>
            <w:vAlign w:val="center"/>
            <w:hideMark/>
          </w:tcPr>
          <w:p w14:paraId="72ABC552" w14:textId="77777777" w:rsidR="00A36B5B" w:rsidRPr="003347B0" w:rsidRDefault="00A36B5B" w:rsidP="00A36B5B">
            <w:pPr>
              <w:jc w:val="center"/>
              <w:rPr>
                <w:sz w:val="20"/>
                <w:szCs w:val="20"/>
              </w:rPr>
            </w:pPr>
            <w:r w:rsidRPr="003347B0">
              <w:rPr>
                <w:sz w:val="20"/>
                <w:szCs w:val="20"/>
              </w:rPr>
              <w:t>582,7</w:t>
            </w:r>
          </w:p>
        </w:tc>
        <w:tc>
          <w:tcPr>
            <w:tcW w:w="1701" w:type="dxa"/>
            <w:shd w:val="clear" w:color="auto" w:fill="F2F2F2"/>
            <w:vAlign w:val="center"/>
            <w:hideMark/>
          </w:tcPr>
          <w:p w14:paraId="42BDDA18" w14:textId="77777777" w:rsidR="00A36B5B" w:rsidRPr="003347B0" w:rsidRDefault="00A36B5B" w:rsidP="00A36B5B">
            <w:pPr>
              <w:jc w:val="center"/>
              <w:rPr>
                <w:sz w:val="20"/>
                <w:szCs w:val="20"/>
              </w:rPr>
            </w:pPr>
            <w:r w:rsidRPr="003347B0">
              <w:rPr>
                <w:sz w:val="20"/>
                <w:szCs w:val="20"/>
              </w:rPr>
              <w:t>1821</w:t>
            </w:r>
          </w:p>
        </w:tc>
        <w:tc>
          <w:tcPr>
            <w:tcW w:w="1276" w:type="dxa"/>
            <w:shd w:val="clear" w:color="000000" w:fill="FFFFFF"/>
            <w:vAlign w:val="center"/>
            <w:hideMark/>
          </w:tcPr>
          <w:p w14:paraId="08649593" w14:textId="77777777" w:rsidR="00A36B5B" w:rsidRPr="003347B0" w:rsidRDefault="00A36B5B" w:rsidP="00A36B5B">
            <w:pPr>
              <w:jc w:val="center"/>
              <w:rPr>
                <w:sz w:val="20"/>
                <w:szCs w:val="20"/>
              </w:rPr>
            </w:pPr>
            <w:r w:rsidRPr="003347B0">
              <w:rPr>
                <w:sz w:val="20"/>
                <w:szCs w:val="20"/>
              </w:rPr>
              <w:t>56</w:t>
            </w:r>
          </w:p>
        </w:tc>
        <w:tc>
          <w:tcPr>
            <w:tcW w:w="1276" w:type="dxa"/>
            <w:shd w:val="clear" w:color="auto" w:fill="F2F2F2"/>
            <w:vAlign w:val="center"/>
            <w:hideMark/>
          </w:tcPr>
          <w:p w14:paraId="15CAED7D" w14:textId="77777777" w:rsidR="00A36B5B" w:rsidRPr="003347B0" w:rsidRDefault="00A36B5B" w:rsidP="005C1657">
            <w:pPr>
              <w:ind w:firstLine="0"/>
              <w:jc w:val="center"/>
              <w:rPr>
                <w:sz w:val="20"/>
                <w:szCs w:val="20"/>
              </w:rPr>
            </w:pPr>
            <w:r w:rsidRPr="003347B0">
              <w:rPr>
                <w:sz w:val="20"/>
                <w:szCs w:val="20"/>
              </w:rPr>
              <w:t>134,9</w:t>
            </w:r>
          </w:p>
        </w:tc>
        <w:tc>
          <w:tcPr>
            <w:tcW w:w="1701" w:type="dxa"/>
            <w:shd w:val="clear" w:color="auto" w:fill="F2F2F2"/>
            <w:vAlign w:val="center"/>
            <w:hideMark/>
          </w:tcPr>
          <w:p w14:paraId="25059A05" w14:textId="77777777" w:rsidR="00A36B5B" w:rsidRPr="003347B0" w:rsidRDefault="00A36B5B" w:rsidP="005C1657">
            <w:pPr>
              <w:ind w:firstLine="0"/>
              <w:jc w:val="center"/>
              <w:rPr>
                <w:sz w:val="20"/>
                <w:szCs w:val="20"/>
              </w:rPr>
            </w:pPr>
            <w:r w:rsidRPr="003347B0">
              <w:rPr>
                <w:sz w:val="20"/>
                <w:szCs w:val="20"/>
              </w:rPr>
              <w:t>361,7</w:t>
            </w:r>
          </w:p>
        </w:tc>
      </w:tr>
    </w:tbl>
    <w:p w14:paraId="25175322" w14:textId="0ADD15E6" w:rsidR="00A36B5B" w:rsidRPr="003347B0" w:rsidRDefault="00A36B5B" w:rsidP="00B22D8D">
      <w:pPr>
        <w:ind w:firstLine="0"/>
        <w:rPr>
          <w:lang w:val="x-none"/>
        </w:rPr>
        <w:sectPr w:rsidR="00A36B5B" w:rsidRPr="003347B0" w:rsidSect="00A36B5B">
          <w:pgSz w:w="16838" w:h="11906" w:orient="landscape"/>
          <w:pgMar w:top="1701" w:right="1134" w:bottom="851" w:left="1134" w:header="709" w:footer="709" w:gutter="0"/>
          <w:cols w:space="708"/>
          <w:docGrid w:linePitch="360"/>
        </w:sectPr>
      </w:pPr>
    </w:p>
    <w:p w14:paraId="72C7CEFF" w14:textId="3327E816" w:rsidR="00A36B5B" w:rsidRPr="003347B0" w:rsidRDefault="00A36B5B" w:rsidP="00601AFA">
      <w:pPr>
        <w:pStyle w:val="a7"/>
        <w:ind w:firstLine="709"/>
      </w:pPr>
      <w:r w:rsidRPr="003347B0">
        <w:lastRenderedPageBreak/>
        <w:t>Для сравнения мероприятий по жилищному строительству на расчетный срок (2015 г.) согласно действующему Генеральному плану с фактическими данными, использованы 4 показателя: площадь жилых зон, общий объем жилищного фонда, средняя обеспеченность жилищным фондом в расчете на одного жителя, объем жилищного фонда непригодного для проживания (</w:t>
      </w:r>
      <w:r w:rsidRPr="003347B0">
        <w:fldChar w:fldCharType="begin"/>
      </w:r>
      <w:r w:rsidRPr="003347B0">
        <w:instrText xml:space="preserve"> REF _Ref383076310 \h  \* MERGEFORMAT </w:instrText>
      </w:r>
      <w:r w:rsidRPr="003347B0">
        <w:fldChar w:fldCharType="separate"/>
      </w:r>
      <w:r w:rsidR="004801DE" w:rsidRPr="003347B0">
        <w:t xml:space="preserve">Таблица </w:t>
      </w:r>
      <w:r w:rsidR="004801DE">
        <w:t>45</w:t>
      </w:r>
      <w:r w:rsidRPr="003347B0">
        <w:fldChar w:fldCharType="end"/>
      </w:r>
      <w:r w:rsidRPr="003347B0">
        <w:t>).</w:t>
      </w:r>
    </w:p>
    <w:p w14:paraId="765CF2C3" w14:textId="522F09F9" w:rsidR="00A36B5B" w:rsidRPr="003347B0" w:rsidRDefault="00A36B5B" w:rsidP="00601AFA">
      <w:pPr>
        <w:pStyle w:val="af4"/>
        <w:ind w:firstLine="709"/>
      </w:pPr>
      <w:bookmarkStart w:id="118" w:name="_Ref383076310"/>
      <w:r w:rsidRPr="003347B0">
        <w:t xml:space="preserve">Таблица </w:t>
      </w:r>
      <w:fldSimple w:instr=" SEQ Таблица \* ARABIC ">
        <w:r w:rsidR="004801DE">
          <w:rPr>
            <w:noProof/>
          </w:rPr>
          <w:t>45</w:t>
        </w:r>
      </w:fldSimple>
      <w:bookmarkEnd w:id="118"/>
      <w:r w:rsidRPr="003347B0">
        <w:t xml:space="preserve"> Сравнительня характеристика мероприятий жилищного строительства согласно действущему генеральному плану с фактическими показателями</w:t>
      </w:r>
    </w:p>
    <w:tbl>
      <w:tblPr>
        <w:tblW w:w="9806" w:type="dxa"/>
        <w:tblInd w:w="-10" w:type="dxa"/>
        <w:tblLayout w:type="fixed"/>
        <w:tblCellMar>
          <w:top w:w="15" w:type="dxa"/>
          <w:left w:w="15" w:type="dxa"/>
          <w:bottom w:w="15" w:type="dxa"/>
          <w:right w:w="15" w:type="dxa"/>
        </w:tblCellMar>
        <w:tblLook w:val="0000" w:firstRow="0" w:lastRow="0" w:firstColumn="0" w:lastColumn="0" w:noHBand="0" w:noVBand="0"/>
      </w:tblPr>
      <w:tblGrid>
        <w:gridCol w:w="592"/>
        <w:gridCol w:w="8"/>
        <w:gridCol w:w="2686"/>
        <w:gridCol w:w="1417"/>
        <w:gridCol w:w="993"/>
        <w:gridCol w:w="1275"/>
        <w:gridCol w:w="1276"/>
        <w:gridCol w:w="1559"/>
      </w:tblGrid>
      <w:tr w:rsidR="00A36B5B" w:rsidRPr="003347B0" w14:paraId="44D20CC6" w14:textId="77777777" w:rsidTr="00A36B5B">
        <w:trPr>
          <w:trHeight w:val="20"/>
        </w:trPr>
        <w:tc>
          <w:tcPr>
            <w:tcW w:w="600" w:type="dxa"/>
            <w:gridSpan w:val="2"/>
            <w:vMerge w:val="restart"/>
            <w:tcBorders>
              <w:top w:val="single" w:sz="4" w:space="0" w:color="000000"/>
              <w:left w:val="single" w:sz="4" w:space="0" w:color="000000"/>
            </w:tcBorders>
            <w:vAlign w:val="center"/>
          </w:tcPr>
          <w:p w14:paraId="3B8BB561" w14:textId="77777777" w:rsidR="00A36B5B" w:rsidRPr="003347B0" w:rsidRDefault="00A36B5B" w:rsidP="00A36B5B">
            <w:pPr>
              <w:snapToGrid w:val="0"/>
              <w:ind w:firstLine="0"/>
              <w:jc w:val="center"/>
              <w:rPr>
                <w:b/>
                <w:bCs/>
                <w:sz w:val="20"/>
                <w:szCs w:val="20"/>
              </w:rPr>
            </w:pPr>
            <w:r w:rsidRPr="003347B0">
              <w:rPr>
                <w:b/>
                <w:bCs/>
                <w:sz w:val="20"/>
                <w:szCs w:val="20"/>
              </w:rPr>
              <w:t>№№ п/п</w:t>
            </w:r>
          </w:p>
        </w:tc>
        <w:tc>
          <w:tcPr>
            <w:tcW w:w="2686" w:type="dxa"/>
            <w:vMerge w:val="restart"/>
            <w:tcBorders>
              <w:top w:val="single" w:sz="4" w:space="0" w:color="000000"/>
              <w:left w:val="single" w:sz="4" w:space="0" w:color="000000"/>
            </w:tcBorders>
            <w:vAlign w:val="center"/>
          </w:tcPr>
          <w:p w14:paraId="79BA22E0" w14:textId="77777777" w:rsidR="00A36B5B" w:rsidRPr="003347B0" w:rsidRDefault="00A36B5B" w:rsidP="00A36B5B">
            <w:pPr>
              <w:snapToGrid w:val="0"/>
              <w:ind w:left="156" w:firstLine="0"/>
              <w:jc w:val="center"/>
              <w:rPr>
                <w:b/>
                <w:bCs/>
                <w:sz w:val="20"/>
                <w:szCs w:val="20"/>
              </w:rPr>
            </w:pPr>
            <w:r w:rsidRPr="003347B0">
              <w:rPr>
                <w:b/>
                <w:bCs/>
                <w:sz w:val="20"/>
                <w:szCs w:val="20"/>
              </w:rPr>
              <w:t>Показатели</w:t>
            </w:r>
          </w:p>
        </w:tc>
        <w:tc>
          <w:tcPr>
            <w:tcW w:w="1417" w:type="dxa"/>
            <w:vMerge w:val="restart"/>
            <w:tcBorders>
              <w:top w:val="single" w:sz="4" w:space="0" w:color="000000"/>
              <w:left w:val="single" w:sz="4" w:space="0" w:color="000000"/>
            </w:tcBorders>
            <w:vAlign w:val="center"/>
          </w:tcPr>
          <w:p w14:paraId="74D8E701" w14:textId="77777777" w:rsidR="00A36B5B" w:rsidRPr="003347B0" w:rsidRDefault="00A36B5B" w:rsidP="00A36B5B">
            <w:pPr>
              <w:snapToGrid w:val="0"/>
              <w:ind w:firstLine="0"/>
              <w:jc w:val="center"/>
              <w:rPr>
                <w:b/>
                <w:bCs/>
                <w:sz w:val="20"/>
                <w:szCs w:val="20"/>
              </w:rPr>
            </w:pPr>
            <w:r w:rsidRPr="003347B0">
              <w:rPr>
                <w:b/>
                <w:bCs/>
                <w:sz w:val="20"/>
                <w:szCs w:val="20"/>
              </w:rPr>
              <w:t>Единица измерения</w:t>
            </w:r>
          </w:p>
        </w:tc>
        <w:tc>
          <w:tcPr>
            <w:tcW w:w="3544" w:type="dxa"/>
            <w:gridSpan w:val="3"/>
            <w:tcBorders>
              <w:top w:val="single" w:sz="4" w:space="0" w:color="000000"/>
              <w:left w:val="single" w:sz="4" w:space="0" w:color="000000"/>
              <w:bottom w:val="single" w:sz="4" w:space="0" w:color="000000"/>
              <w:right w:val="single" w:sz="4" w:space="0" w:color="000000"/>
            </w:tcBorders>
            <w:shd w:val="clear" w:color="auto" w:fill="DAEEF3"/>
            <w:vAlign w:val="center"/>
          </w:tcPr>
          <w:p w14:paraId="4023067A" w14:textId="77777777" w:rsidR="00A36B5B" w:rsidRPr="003347B0" w:rsidRDefault="00A36B5B" w:rsidP="00A36B5B">
            <w:pPr>
              <w:snapToGrid w:val="0"/>
              <w:ind w:firstLine="0"/>
              <w:jc w:val="center"/>
              <w:rPr>
                <w:b/>
                <w:bCs/>
                <w:sz w:val="20"/>
                <w:szCs w:val="20"/>
              </w:rPr>
            </w:pPr>
            <w:r w:rsidRPr="003347B0">
              <w:rPr>
                <w:b/>
                <w:bCs/>
                <w:sz w:val="20"/>
                <w:szCs w:val="20"/>
              </w:rPr>
              <w:t>Действующий генеральный план</w:t>
            </w:r>
          </w:p>
        </w:tc>
        <w:tc>
          <w:tcPr>
            <w:tcW w:w="1559" w:type="dxa"/>
            <w:tcBorders>
              <w:top w:val="single" w:sz="4" w:space="0" w:color="000000"/>
              <w:left w:val="single" w:sz="4" w:space="0" w:color="000000"/>
              <w:bottom w:val="single" w:sz="4" w:space="0" w:color="000000"/>
              <w:right w:val="single" w:sz="4" w:space="0" w:color="000000"/>
            </w:tcBorders>
            <w:shd w:val="clear" w:color="auto" w:fill="DAEEF3"/>
          </w:tcPr>
          <w:p w14:paraId="1ABC4C91" w14:textId="77777777" w:rsidR="00A36B5B" w:rsidRPr="003347B0" w:rsidRDefault="00A36B5B" w:rsidP="00A36B5B">
            <w:pPr>
              <w:ind w:firstLine="0"/>
              <w:jc w:val="center"/>
              <w:rPr>
                <w:b/>
                <w:bCs/>
                <w:sz w:val="20"/>
                <w:szCs w:val="20"/>
              </w:rPr>
            </w:pPr>
            <w:r w:rsidRPr="003347B0">
              <w:rPr>
                <w:b/>
                <w:bCs/>
                <w:sz w:val="20"/>
                <w:szCs w:val="20"/>
              </w:rPr>
              <w:t>Фактическое положение</w:t>
            </w:r>
          </w:p>
        </w:tc>
      </w:tr>
      <w:tr w:rsidR="00A36B5B" w:rsidRPr="003347B0" w14:paraId="0A8F1A49" w14:textId="77777777" w:rsidTr="00A36B5B">
        <w:trPr>
          <w:trHeight w:val="20"/>
        </w:trPr>
        <w:tc>
          <w:tcPr>
            <w:tcW w:w="600" w:type="dxa"/>
            <w:gridSpan w:val="2"/>
            <w:vMerge/>
            <w:tcBorders>
              <w:left w:val="single" w:sz="4" w:space="0" w:color="000000"/>
              <w:bottom w:val="single" w:sz="4" w:space="0" w:color="000000"/>
            </w:tcBorders>
            <w:vAlign w:val="center"/>
          </w:tcPr>
          <w:p w14:paraId="4940E750" w14:textId="77777777" w:rsidR="00A36B5B" w:rsidRPr="003347B0" w:rsidRDefault="00A36B5B" w:rsidP="00A36B5B">
            <w:pPr>
              <w:snapToGrid w:val="0"/>
              <w:ind w:firstLine="0"/>
              <w:jc w:val="center"/>
              <w:rPr>
                <w:b/>
                <w:bCs/>
                <w:sz w:val="20"/>
                <w:szCs w:val="20"/>
              </w:rPr>
            </w:pPr>
          </w:p>
        </w:tc>
        <w:tc>
          <w:tcPr>
            <w:tcW w:w="2686" w:type="dxa"/>
            <w:vMerge/>
            <w:tcBorders>
              <w:left w:val="single" w:sz="4" w:space="0" w:color="000000"/>
              <w:bottom w:val="single" w:sz="4" w:space="0" w:color="000000"/>
            </w:tcBorders>
            <w:vAlign w:val="center"/>
          </w:tcPr>
          <w:p w14:paraId="59F6CAAB" w14:textId="77777777" w:rsidR="00A36B5B" w:rsidRPr="003347B0" w:rsidRDefault="00A36B5B" w:rsidP="00A36B5B">
            <w:pPr>
              <w:snapToGrid w:val="0"/>
              <w:ind w:left="156" w:firstLine="0"/>
              <w:jc w:val="center"/>
              <w:rPr>
                <w:b/>
                <w:bCs/>
                <w:sz w:val="20"/>
                <w:szCs w:val="20"/>
              </w:rPr>
            </w:pPr>
          </w:p>
        </w:tc>
        <w:tc>
          <w:tcPr>
            <w:tcW w:w="1417" w:type="dxa"/>
            <w:vMerge/>
            <w:tcBorders>
              <w:left w:val="single" w:sz="4" w:space="0" w:color="000000"/>
              <w:bottom w:val="single" w:sz="4" w:space="0" w:color="000000"/>
            </w:tcBorders>
            <w:vAlign w:val="center"/>
          </w:tcPr>
          <w:p w14:paraId="6BC9DD75" w14:textId="77777777" w:rsidR="00A36B5B" w:rsidRPr="003347B0" w:rsidRDefault="00A36B5B" w:rsidP="00A36B5B">
            <w:pPr>
              <w:snapToGrid w:val="0"/>
              <w:ind w:firstLine="0"/>
              <w:jc w:val="center"/>
              <w:rPr>
                <w:b/>
                <w:bCs/>
                <w:sz w:val="20"/>
                <w:szCs w:val="20"/>
              </w:rPr>
            </w:pPr>
          </w:p>
        </w:tc>
        <w:tc>
          <w:tcPr>
            <w:tcW w:w="993" w:type="dxa"/>
            <w:tcBorders>
              <w:top w:val="single" w:sz="4" w:space="0" w:color="000000"/>
              <w:left w:val="single" w:sz="4" w:space="0" w:color="000000"/>
              <w:bottom w:val="single" w:sz="4" w:space="0" w:color="000000"/>
            </w:tcBorders>
            <w:vAlign w:val="center"/>
          </w:tcPr>
          <w:p w14:paraId="3A41BB74" w14:textId="77777777" w:rsidR="00A36B5B" w:rsidRPr="003347B0" w:rsidRDefault="00A36B5B" w:rsidP="00A36B5B">
            <w:pPr>
              <w:snapToGrid w:val="0"/>
              <w:ind w:firstLine="0"/>
              <w:jc w:val="center"/>
              <w:rPr>
                <w:b/>
                <w:bCs/>
                <w:sz w:val="20"/>
                <w:szCs w:val="20"/>
              </w:rPr>
            </w:pPr>
            <w:r w:rsidRPr="003347B0">
              <w:rPr>
                <w:b/>
                <w:bCs/>
                <w:sz w:val="20"/>
                <w:szCs w:val="20"/>
              </w:rPr>
              <w:t>2007 г.</w:t>
            </w:r>
          </w:p>
        </w:tc>
        <w:tc>
          <w:tcPr>
            <w:tcW w:w="1275" w:type="dxa"/>
            <w:tcBorders>
              <w:top w:val="single" w:sz="4" w:space="0" w:color="000000"/>
              <w:left w:val="single" w:sz="4" w:space="0" w:color="000000"/>
              <w:bottom w:val="single" w:sz="4" w:space="0" w:color="000000"/>
            </w:tcBorders>
            <w:vAlign w:val="center"/>
          </w:tcPr>
          <w:p w14:paraId="06C124FD" w14:textId="77777777" w:rsidR="00A36B5B" w:rsidRPr="003347B0" w:rsidRDefault="00A36B5B" w:rsidP="00A36B5B">
            <w:pPr>
              <w:ind w:firstLine="0"/>
              <w:jc w:val="center"/>
              <w:rPr>
                <w:b/>
                <w:bCs/>
                <w:sz w:val="20"/>
                <w:szCs w:val="20"/>
              </w:rPr>
            </w:pPr>
            <w:r w:rsidRPr="003347B0">
              <w:rPr>
                <w:b/>
                <w:bCs/>
                <w:sz w:val="20"/>
                <w:szCs w:val="20"/>
              </w:rPr>
              <w:t>Расчетный срок 2015 г.</w:t>
            </w:r>
          </w:p>
        </w:tc>
        <w:tc>
          <w:tcPr>
            <w:tcW w:w="1276" w:type="dxa"/>
            <w:tcBorders>
              <w:top w:val="single" w:sz="4" w:space="0" w:color="000000"/>
              <w:left w:val="single" w:sz="4" w:space="0" w:color="000000"/>
              <w:bottom w:val="single" w:sz="4" w:space="0" w:color="000000"/>
              <w:right w:val="single" w:sz="4" w:space="0" w:color="000000"/>
            </w:tcBorders>
            <w:vAlign w:val="center"/>
          </w:tcPr>
          <w:p w14:paraId="3AB4BB34" w14:textId="77777777" w:rsidR="00A36B5B" w:rsidRPr="003347B0" w:rsidRDefault="00A36B5B" w:rsidP="00A36B5B">
            <w:pPr>
              <w:snapToGrid w:val="0"/>
              <w:ind w:firstLine="0"/>
              <w:jc w:val="center"/>
              <w:rPr>
                <w:b/>
                <w:bCs/>
                <w:sz w:val="20"/>
                <w:szCs w:val="20"/>
              </w:rPr>
            </w:pPr>
            <w:r w:rsidRPr="003347B0">
              <w:rPr>
                <w:b/>
                <w:bCs/>
                <w:sz w:val="20"/>
                <w:szCs w:val="20"/>
              </w:rPr>
              <w:t>На перспективу</w:t>
            </w:r>
          </w:p>
        </w:tc>
        <w:tc>
          <w:tcPr>
            <w:tcW w:w="1559" w:type="dxa"/>
            <w:tcBorders>
              <w:top w:val="single" w:sz="4" w:space="0" w:color="000000"/>
              <w:left w:val="single" w:sz="4" w:space="0" w:color="000000"/>
              <w:bottom w:val="single" w:sz="4" w:space="0" w:color="000000"/>
              <w:right w:val="single" w:sz="4" w:space="0" w:color="000000"/>
            </w:tcBorders>
            <w:vAlign w:val="center"/>
          </w:tcPr>
          <w:p w14:paraId="427E83B2" w14:textId="77777777" w:rsidR="00A36B5B" w:rsidRPr="003347B0" w:rsidRDefault="00A36B5B" w:rsidP="00A36B5B">
            <w:pPr>
              <w:snapToGrid w:val="0"/>
              <w:ind w:firstLine="0"/>
              <w:jc w:val="center"/>
              <w:rPr>
                <w:b/>
                <w:bCs/>
                <w:sz w:val="20"/>
                <w:szCs w:val="20"/>
              </w:rPr>
            </w:pPr>
            <w:r w:rsidRPr="003347B0">
              <w:rPr>
                <w:b/>
                <w:bCs/>
                <w:sz w:val="20"/>
                <w:szCs w:val="20"/>
              </w:rPr>
              <w:t>начало 2014 г.</w:t>
            </w:r>
          </w:p>
        </w:tc>
      </w:tr>
      <w:tr w:rsidR="00A36B5B" w:rsidRPr="003347B0" w14:paraId="1C2F9153" w14:textId="77777777" w:rsidTr="00A36B5B">
        <w:trPr>
          <w:trHeight w:val="20"/>
        </w:trPr>
        <w:tc>
          <w:tcPr>
            <w:tcW w:w="600" w:type="dxa"/>
            <w:gridSpan w:val="2"/>
            <w:vMerge w:val="restart"/>
            <w:tcBorders>
              <w:top w:val="single" w:sz="4" w:space="0" w:color="000000"/>
              <w:left w:val="single" w:sz="4" w:space="0" w:color="000000"/>
            </w:tcBorders>
            <w:vAlign w:val="center"/>
          </w:tcPr>
          <w:p w14:paraId="2EF01519" w14:textId="77777777" w:rsidR="00A36B5B" w:rsidRPr="003347B0" w:rsidRDefault="00A36B5B" w:rsidP="00A36B5B">
            <w:pPr>
              <w:snapToGrid w:val="0"/>
              <w:ind w:firstLine="0"/>
              <w:jc w:val="center"/>
              <w:rPr>
                <w:sz w:val="20"/>
                <w:szCs w:val="20"/>
              </w:rPr>
            </w:pPr>
            <w:r w:rsidRPr="003347B0">
              <w:rPr>
                <w:sz w:val="20"/>
                <w:szCs w:val="20"/>
              </w:rPr>
              <w:t>1</w:t>
            </w:r>
          </w:p>
        </w:tc>
        <w:tc>
          <w:tcPr>
            <w:tcW w:w="2686" w:type="dxa"/>
            <w:tcBorders>
              <w:top w:val="single" w:sz="4" w:space="0" w:color="000000"/>
              <w:left w:val="single" w:sz="4" w:space="0" w:color="000000"/>
              <w:bottom w:val="single" w:sz="4" w:space="0" w:color="000000"/>
            </w:tcBorders>
            <w:vAlign w:val="center"/>
          </w:tcPr>
          <w:p w14:paraId="4B662ADC" w14:textId="77777777" w:rsidR="00A36B5B" w:rsidRPr="003347B0" w:rsidRDefault="00A36B5B" w:rsidP="00A36B5B">
            <w:pPr>
              <w:snapToGrid w:val="0"/>
              <w:ind w:left="156" w:firstLine="0"/>
              <w:jc w:val="left"/>
              <w:rPr>
                <w:sz w:val="20"/>
                <w:szCs w:val="20"/>
              </w:rPr>
            </w:pPr>
            <w:r w:rsidRPr="003347B0">
              <w:rPr>
                <w:sz w:val="20"/>
                <w:szCs w:val="20"/>
              </w:rPr>
              <w:t>Площадь жилых зон</w:t>
            </w:r>
          </w:p>
        </w:tc>
        <w:tc>
          <w:tcPr>
            <w:tcW w:w="1417" w:type="dxa"/>
            <w:tcBorders>
              <w:top w:val="single" w:sz="4" w:space="0" w:color="000000"/>
              <w:left w:val="single" w:sz="4" w:space="0" w:color="000000"/>
              <w:bottom w:val="single" w:sz="4" w:space="0" w:color="000000"/>
            </w:tcBorders>
            <w:vAlign w:val="center"/>
          </w:tcPr>
          <w:p w14:paraId="29871E67"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3FA61F26" w14:textId="77777777" w:rsidR="00A36B5B" w:rsidRPr="003347B0" w:rsidRDefault="00A36B5B" w:rsidP="00A36B5B">
            <w:pPr>
              <w:snapToGrid w:val="0"/>
              <w:ind w:firstLine="0"/>
              <w:jc w:val="center"/>
              <w:rPr>
                <w:sz w:val="20"/>
                <w:szCs w:val="20"/>
              </w:rPr>
            </w:pPr>
            <w:r w:rsidRPr="003347B0">
              <w:rPr>
                <w:sz w:val="20"/>
                <w:szCs w:val="20"/>
              </w:rPr>
              <w:t>1610,28</w:t>
            </w:r>
          </w:p>
        </w:tc>
        <w:tc>
          <w:tcPr>
            <w:tcW w:w="1275" w:type="dxa"/>
            <w:tcBorders>
              <w:top w:val="single" w:sz="4" w:space="0" w:color="000000"/>
              <w:left w:val="single" w:sz="4" w:space="0" w:color="000000"/>
              <w:bottom w:val="single" w:sz="4" w:space="0" w:color="000000"/>
            </w:tcBorders>
            <w:shd w:val="clear" w:color="auto" w:fill="F2F2F2"/>
            <w:vAlign w:val="center"/>
          </w:tcPr>
          <w:p w14:paraId="6305C474" w14:textId="77777777" w:rsidR="00A36B5B" w:rsidRPr="003347B0" w:rsidRDefault="00A36B5B" w:rsidP="00A36B5B">
            <w:pPr>
              <w:snapToGrid w:val="0"/>
              <w:ind w:firstLine="0"/>
              <w:jc w:val="center"/>
              <w:rPr>
                <w:sz w:val="20"/>
                <w:szCs w:val="20"/>
              </w:rPr>
            </w:pPr>
            <w:r w:rsidRPr="003347B0">
              <w:rPr>
                <w:sz w:val="20"/>
                <w:szCs w:val="20"/>
              </w:rPr>
              <w:t>2295,40</w:t>
            </w:r>
          </w:p>
        </w:tc>
        <w:tc>
          <w:tcPr>
            <w:tcW w:w="1276" w:type="dxa"/>
            <w:tcBorders>
              <w:top w:val="single" w:sz="4" w:space="0" w:color="000000"/>
              <w:left w:val="single" w:sz="4" w:space="0" w:color="000000"/>
              <w:bottom w:val="single" w:sz="4" w:space="0" w:color="000000"/>
              <w:right w:val="single" w:sz="4" w:space="0" w:color="000000"/>
            </w:tcBorders>
            <w:vAlign w:val="center"/>
          </w:tcPr>
          <w:p w14:paraId="6F4E7333" w14:textId="77777777" w:rsidR="00A36B5B" w:rsidRPr="003347B0" w:rsidRDefault="00A36B5B" w:rsidP="00A36B5B">
            <w:pPr>
              <w:snapToGrid w:val="0"/>
              <w:ind w:firstLine="0"/>
              <w:jc w:val="center"/>
              <w:rPr>
                <w:sz w:val="20"/>
                <w:szCs w:val="20"/>
              </w:rPr>
            </w:pPr>
            <w:r w:rsidRPr="003347B0">
              <w:rPr>
                <w:sz w:val="20"/>
                <w:szCs w:val="20"/>
              </w:rPr>
              <w:t>2958,40</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2FA65C4C" w14:textId="77777777" w:rsidR="00A36B5B" w:rsidRPr="003347B0" w:rsidRDefault="00A36B5B" w:rsidP="00A36B5B">
            <w:pPr>
              <w:snapToGrid w:val="0"/>
              <w:ind w:firstLine="0"/>
              <w:jc w:val="center"/>
              <w:rPr>
                <w:sz w:val="20"/>
                <w:szCs w:val="20"/>
              </w:rPr>
            </w:pPr>
            <w:r w:rsidRPr="003347B0">
              <w:rPr>
                <w:sz w:val="20"/>
                <w:szCs w:val="20"/>
              </w:rPr>
              <w:t>1287,0</w:t>
            </w:r>
          </w:p>
        </w:tc>
      </w:tr>
      <w:tr w:rsidR="00A36B5B" w:rsidRPr="003347B0" w14:paraId="101F52DA" w14:textId="77777777" w:rsidTr="00A36B5B">
        <w:trPr>
          <w:trHeight w:val="20"/>
        </w:trPr>
        <w:tc>
          <w:tcPr>
            <w:tcW w:w="600" w:type="dxa"/>
            <w:gridSpan w:val="2"/>
            <w:vMerge/>
            <w:tcBorders>
              <w:left w:val="single" w:sz="4" w:space="0" w:color="000000"/>
              <w:bottom w:val="single" w:sz="4" w:space="0" w:color="000000"/>
            </w:tcBorders>
            <w:vAlign w:val="center"/>
          </w:tcPr>
          <w:p w14:paraId="67E6DC17" w14:textId="77777777" w:rsidR="00A36B5B" w:rsidRPr="003347B0" w:rsidRDefault="00A36B5B" w:rsidP="00A36B5B">
            <w:pPr>
              <w:snapToGrid w:val="0"/>
              <w:ind w:firstLine="0"/>
              <w:jc w:val="center"/>
              <w:rPr>
                <w:sz w:val="20"/>
                <w:szCs w:val="20"/>
              </w:rPr>
            </w:pPr>
          </w:p>
        </w:tc>
        <w:tc>
          <w:tcPr>
            <w:tcW w:w="2686" w:type="dxa"/>
            <w:tcBorders>
              <w:top w:val="single" w:sz="4" w:space="0" w:color="000000"/>
              <w:left w:val="single" w:sz="4" w:space="0" w:color="000000"/>
              <w:bottom w:val="single" w:sz="4" w:space="0" w:color="000000"/>
            </w:tcBorders>
            <w:vAlign w:val="center"/>
          </w:tcPr>
          <w:p w14:paraId="1E964E60" w14:textId="77777777" w:rsidR="00A36B5B" w:rsidRPr="003347B0" w:rsidRDefault="00A36B5B" w:rsidP="00A36B5B">
            <w:pPr>
              <w:snapToGrid w:val="0"/>
              <w:ind w:left="119" w:firstLine="0"/>
              <w:jc w:val="left"/>
              <w:rPr>
                <w:sz w:val="20"/>
                <w:szCs w:val="20"/>
              </w:rPr>
            </w:pPr>
            <w:r w:rsidRPr="003347B0">
              <w:rPr>
                <w:sz w:val="20"/>
                <w:szCs w:val="20"/>
              </w:rPr>
              <w:t>в т.ч.</w:t>
            </w:r>
          </w:p>
        </w:tc>
        <w:tc>
          <w:tcPr>
            <w:tcW w:w="1417" w:type="dxa"/>
            <w:tcBorders>
              <w:top w:val="single" w:sz="4" w:space="0" w:color="000000"/>
              <w:left w:val="single" w:sz="4" w:space="0" w:color="000000"/>
              <w:bottom w:val="single" w:sz="4" w:space="0" w:color="000000"/>
            </w:tcBorders>
            <w:vAlign w:val="center"/>
          </w:tcPr>
          <w:p w14:paraId="0749818F" w14:textId="77777777" w:rsidR="00A36B5B" w:rsidRPr="003347B0" w:rsidRDefault="00A36B5B" w:rsidP="00A36B5B">
            <w:pPr>
              <w:snapToGrid w:val="0"/>
              <w:ind w:firstLine="0"/>
              <w:jc w:val="center"/>
              <w:rPr>
                <w:sz w:val="20"/>
                <w:szCs w:val="20"/>
              </w:rPr>
            </w:pPr>
          </w:p>
        </w:tc>
        <w:tc>
          <w:tcPr>
            <w:tcW w:w="993" w:type="dxa"/>
            <w:tcBorders>
              <w:top w:val="single" w:sz="4" w:space="0" w:color="000000"/>
              <w:left w:val="single" w:sz="4" w:space="0" w:color="000000"/>
              <w:bottom w:val="single" w:sz="4" w:space="0" w:color="000000"/>
            </w:tcBorders>
            <w:vAlign w:val="center"/>
          </w:tcPr>
          <w:p w14:paraId="29FC05C5" w14:textId="77777777" w:rsidR="00A36B5B" w:rsidRPr="003347B0" w:rsidRDefault="00A36B5B" w:rsidP="00A36B5B">
            <w:pPr>
              <w:snapToGrid w:val="0"/>
              <w:ind w:firstLine="0"/>
              <w:jc w:val="center"/>
              <w:rPr>
                <w:sz w:val="20"/>
                <w:szCs w:val="20"/>
              </w:rPr>
            </w:pPr>
          </w:p>
        </w:tc>
        <w:tc>
          <w:tcPr>
            <w:tcW w:w="1275" w:type="dxa"/>
            <w:tcBorders>
              <w:top w:val="single" w:sz="4" w:space="0" w:color="000000"/>
              <w:left w:val="single" w:sz="4" w:space="0" w:color="000000"/>
              <w:bottom w:val="single" w:sz="4" w:space="0" w:color="000000"/>
            </w:tcBorders>
            <w:shd w:val="clear" w:color="auto" w:fill="F2F2F2"/>
            <w:vAlign w:val="center"/>
          </w:tcPr>
          <w:p w14:paraId="44762098" w14:textId="77777777" w:rsidR="00A36B5B" w:rsidRPr="003347B0" w:rsidRDefault="00A36B5B" w:rsidP="00A36B5B">
            <w:pPr>
              <w:snapToGrid w:val="0"/>
              <w:ind w:firstLine="0"/>
              <w:jc w:val="center"/>
              <w:rPr>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2CD52BF" w14:textId="77777777" w:rsidR="00A36B5B" w:rsidRPr="003347B0" w:rsidRDefault="00A36B5B" w:rsidP="00A36B5B">
            <w:pPr>
              <w:snapToGrid w:val="0"/>
              <w:ind w:firstLine="0"/>
              <w:jc w:val="cente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19EC0F9A" w14:textId="77777777" w:rsidR="00A36B5B" w:rsidRPr="003347B0" w:rsidRDefault="00A36B5B" w:rsidP="00A36B5B">
            <w:pPr>
              <w:snapToGrid w:val="0"/>
              <w:ind w:firstLine="0"/>
              <w:jc w:val="center"/>
              <w:rPr>
                <w:sz w:val="20"/>
                <w:szCs w:val="20"/>
              </w:rPr>
            </w:pPr>
          </w:p>
        </w:tc>
      </w:tr>
      <w:tr w:rsidR="00A36B5B" w:rsidRPr="003347B0" w14:paraId="58A46392"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1CBA3FC0" w14:textId="77777777" w:rsidR="00A36B5B" w:rsidRPr="003347B0" w:rsidRDefault="00A36B5B" w:rsidP="00A36B5B">
            <w:pPr>
              <w:snapToGrid w:val="0"/>
              <w:ind w:firstLine="0"/>
              <w:jc w:val="center"/>
              <w:rPr>
                <w:sz w:val="20"/>
                <w:szCs w:val="20"/>
              </w:rPr>
            </w:pPr>
            <w:r w:rsidRPr="003347B0">
              <w:rPr>
                <w:sz w:val="20"/>
                <w:szCs w:val="20"/>
              </w:rPr>
              <w:t>1.1</w:t>
            </w:r>
          </w:p>
        </w:tc>
        <w:tc>
          <w:tcPr>
            <w:tcW w:w="2686" w:type="dxa"/>
            <w:tcBorders>
              <w:top w:val="single" w:sz="4" w:space="0" w:color="000000"/>
              <w:left w:val="single" w:sz="4" w:space="0" w:color="000000"/>
              <w:bottom w:val="single" w:sz="4" w:space="0" w:color="000000"/>
            </w:tcBorders>
            <w:vAlign w:val="center"/>
          </w:tcPr>
          <w:p w14:paraId="302C7853" w14:textId="77777777" w:rsidR="00A36B5B" w:rsidRPr="003347B0" w:rsidRDefault="00A36B5B" w:rsidP="00A36B5B">
            <w:pPr>
              <w:ind w:left="119" w:firstLine="0"/>
              <w:jc w:val="left"/>
              <w:rPr>
                <w:sz w:val="20"/>
                <w:szCs w:val="20"/>
              </w:rPr>
            </w:pPr>
            <w:r w:rsidRPr="003347B0">
              <w:rPr>
                <w:sz w:val="20"/>
                <w:szCs w:val="20"/>
              </w:rPr>
              <w:t xml:space="preserve">многоэтажной жилой застройки </w:t>
            </w:r>
          </w:p>
        </w:tc>
        <w:tc>
          <w:tcPr>
            <w:tcW w:w="1417" w:type="dxa"/>
            <w:tcBorders>
              <w:top w:val="single" w:sz="4" w:space="0" w:color="000000"/>
              <w:left w:val="single" w:sz="4" w:space="0" w:color="000000"/>
              <w:bottom w:val="single" w:sz="4" w:space="0" w:color="000000"/>
            </w:tcBorders>
            <w:vAlign w:val="center"/>
          </w:tcPr>
          <w:p w14:paraId="3510DE3F"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632AE569" w14:textId="77777777" w:rsidR="00A36B5B" w:rsidRPr="003347B0" w:rsidRDefault="00A36B5B" w:rsidP="00A36B5B">
            <w:pPr>
              <w:snapToGrid w:val="0"/>
              <w:ind w:firstLine="0"/>
              <w:jc w:val="center"/>
              <w:rPr>
                <w:sz w:val="20"/>
                <w:szCs w:val="20"/>
              </w:rPr>
            </w:pPr>
            <w:r w:rsidRPr="003347B0">
              <w:rPr>
                <w:sz w:val="20"/>
                <w:szCs w:val="20"/>
              </w:rPr>
              <w:t>786,99</w:t>
            </w:r>
          </w:p>
        </w:tc>
        <w:tc>
          <w:tcPr>
            <w:tcW w:w="1275" w:type="dxa"/>
            <w:tcBorders>
              <w:top w:val="single" w:sz="4" w:space="0" w:color="000000"/>
              <w:left w:val="single" w:sz="4" w:space="0" w:color="000000"/>
              <w:bottom w:val="single" w:sz="4" w:space="0" w:color="000000"/>
            </w:tcBorders>
            <w:shd w:val="clear" w:color="auto" w:fill="F2F2F2"/>
            <w:vAlign w:val="center"/>
          </w:tcPr>
          <w:p w14:paraId="7FAFD4C4" w14:textId="77777777" w:rsidR="00A36B5B" w:rsidRPr="003347B0" w:rsidRDefault="00A36B5B" w:rsidP="00A36B5B">
            <w:pPr>
              <w:snapToGrid w:val="0"/>
              <w:ind w:firstLine="0"/>
              <w:jc w:val="center"/>
              <w:rPr>
                <w:sz w:val="20"/>
                <w:szCs w:val="20"/>
              </w:rPr>
            </w:pPr>
            <w:r w:rsidRPr="003347B0">
              <w:rPr>
                <w:sz w:val="20"/>
                <w:szCs w:val="20"/>
              </w:rPr>
              <w:t>1270,75</w:t>
            </w:r>
          </w:p>
        </w:tc>
        <w:tc>
          <w:tcPr>
            <w:tcW w:w="1276" w:type="dxa"/>
            <w:tcBorders>
              <w:top w:val="single" w:sz="4" w:space="0" w:color="000000"/>
              <w:left w:val="single" w:sz="4" w:space="0" w:color="000000"/>
              <w:bottom w:val="single" w:sz="4" w:space="0" w:color="000000"/>
              <w:right w:val="single" w:sz="4" w:space="0" w:color="000000"/>
            </w:tcBorders>
            <w:vAlign w:val="center"/>
          </w:tcPr>
          <w:p w14:paraId="17826B6D" w14:textId="77777777" w:rsidR="00A36B5B" w:rsidRPr="003347B0" w:rsidRDefault="00A36B5B" w:rsidP="00A36B5B">
            <w:pPr>
              <w:snapToGrid w:val="0"/>
              <w:ind w:firstLine="0"/>
              <w:jc w:val="center"/>
              <w:rPr>
                <w:sz w:val="20"/>
                <w:szCs w:val="20"/>
              </w:rPr>
            </w:pPr>
            <w:r w:rsidRPr="003347B0">
              <w:rPr>
                <w:sz w:val="20"/>
                <w:szCs w:val="20"/>
              </w:rPr>
              <w:t>1296,75</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015FF0C5" w14:textId="77777777" w:rsidR="00A36B5B" w:rsidRPr="003347B0" w:rsidRDefault="00A36B5B" w:rsidP="00A36B5B">
            <w:pPr>
              <w:snapToGrid w:val="0"/>
              <w:ind w:firstLine="0"/>
              <w:jc w:val="center"/>
              <w:rPr>
                <w:sz w:val="20"/>
                <w:szCs w:val="20"/>
              </w:rPr>
            </w:pPr>
            <w:r w:rsidRPr="003347B0">
              <w:rPr>
                <w:sz w:val="20"/>
                <w:szCs w:val="20"/>
                <w:lang w:val="en-US"/>
              </w:rPr>
              <w:t>381</w:t>
            </w:r>
            <w:r w:rsidRPr="003347B0">
              <w:rPr>
                <w:sz w:val="20"/>
                <w:szCs w:val="20"/>
              </w:rPr>
              <w:t>,</w:t>
            </w:r>
            <w:r w:rsidRPr="003347B0">
              <w:rPr>
                <w:sz w:val="20"/>
                <w:szCs w:val="20"/>
                <w:lang w:val="en-US"/>
              </w:rPr>
              <w:t>2</w:t>
            </w:r>
          </w:p>
        </w:tc>
      </w:tr>
      <w:tr w:rsidR="00A36B5B" w:rsidRPr="003347B0" w14:paraId="5CCE6CBB"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358CC61C" w14:textId="77777777" w:rsidR="00A36B5B" w:rsidRPr="003347B0" w:rsidRDefault="00A36B5B" w:rsidP="00A36B5B">
            <w:pPr>
              <w:snapToGrid w:val="0"/>
              <w:ind w:firstLine="0"/>
              <w:jc w:val="center"/>
              <w:rPr>
                <w:sz w:val="20"/>
                <w:szCs w:val="20"/>
              </w:rPr>
            </w:pPr>
            <w:r w:rsidRPr="003347B0">
              <w:rPr>
                <w:sz w:val="20"/>
                <w:szCs w:val="20"/>
              </w:rPr>
              <w:t>1.2</w:t>
            </w:r>
          </w:p>
        </w:tc>
        <w:tc>
          <w:tcPr>
            <w:tcW w:w="2686" w:type="dxa"/>
            <w:tcBorders>
              <w:top w:val="single" w:sz="4" w:space="0" w:color="000000"/>
              <w:left w:val="single" w:sz="4" w:space="0" w:color="000000"/>
              <w:bottom w:val="single" w:sz="4" w:space="0" w:color="000000"/>
            </w:tcBorders>
            <w:vAlign w:val="center"/>
          </w:tcPr>
          <w:p w14:paraId="7498FEF4" w14:textId="77777777" w:rsidR="00A36B5B" w:rsidRPr="003347B0" w:rsidRDefault="00A36B5B" w:rsidP="00A36B5B">
            <w:pPr>
              <w:ind w:left="119" w:firstLine="0"/>
              <w:jc w:val="left"/>
              <w:rPr>
                <w:sz w:val="20"/>
                <w:szCs w:val="20"/>
              </w:rPr>
            </w:pPr>
            <w:r w:rsidRPr="003347B0">
              <w:rPr>
                <w:sz w:val="20"/>
                <w:szCs w:val="20"/>
              </w:rPr>
              <w:t>среднеэтажной жилой застройки</w:t>
            </w:r>
          </w:p>
        </w:tc>
        <w:tc>
          <w:tcPr>
            <w:tcW w:w="1417" w:type="dxa"/>
            <w:tcBorders>
              <w:top w:val="single" w:sz="4" w:space="0" w:color="000000"/>
              <w:left w:val="single" w:sz="4" w:space="0" w:color="000000"/>
              <w:bottom w:val="single" w:sz="4" w:space="0" w:color="000000"/>
            </w:tcBorders>
            <w:vAlign w:val="center"/>
          </w:tcPr>
          <w:p w14:paraId="2C79CE3A"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57E95D03" w14:textId="77777777" w:rsidR="00A36B5B" w:rsidRPr="003347B0" w:rsidRDefault="00A36B5B" w:rsidP="00A36B5B">
            <w:pPr>
              <w:snapToGrid w:val="0"/>
              <w:ind w:firstLine="0"/>
              <w:jc w:val="center"/>
              <w:rPr>
                <w:sz w:val="20"/>
                <w:szCs w:val="20"/>
              </w:rPr>
            </w:pPr>
            <w:r w:rsidRPr="003347B0">
              <w:rPr>
                <w:sz w:val="20"/>
                <w:szCs w:val="20"/>
              </w:rPr>
              <w:t>-</w:t>
            </w:r>
          </w:p>
        </w:tc>
        <w:tc>
          <w:tcPr>
            <w:tcW w:w="1275" w:type="dxa"/>
            <w:tcBorders>
              <w:top w:val="single" w:sz="4" w:space="0" w:color="000000"/>
              <w:left w:val="single" w:sz="4" w:space="0" w:color="000000"/>
              <w:bottom w:val="single" w:sz="4" w:space="0" w:color="000000"/>
            </w:tcBorders>
            <w:shd w:val="clear" w:color="auto" w:fill="F2F2F2"/>
            <w:vAlign w:val="center"/>
          </w:tcPr>
          <w:p w14:paraId="2EA2230B" w14:textId="77777777" w:rsidR="00A36B5B" w:rsidRPr="003347B0" w:rsidRDefault="00A36B5B" w:rsidP="00A36B5B">
            <w:pPr>
              <w:snapToGrid w:val="0"/>
              <w:ind w:firstLine="0"/>
              <w:jc w:val="center"/>
              <w:rPr>
                <w:sz w:val="20"/>
                <w:szCs w:val="20"/>
              </w:rPr>
            </w:pPr>
            <w:r w:rsidRPr="003347B0">
              <w:rPr>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272681" w14:textId="77777777" w:rsidR="00A36B5B" w:rsidRPr="003347B0" w:rsidRDefault="00A36B5B" w:rsidP="00A36B5B">
            <w:pPr>
              <w:snapToGrid w:val="0"/>
              <w:ind w:firstLine="0"/>
              <w:jc w:val="center"/>
              <w:rPr>
                <w:sz w:val="20"/>
                <w:szCs w:val="20"/>
              </w:rPr>
            </w:pPr>
            <w:r w:rsidRPr="003347B0">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01FCDD9C" w14:textId="77777777" w:rsidR="00A36B5B" w:rsidRPr="003347B0" w:rsidRDefault="00A36B5B" w:rsidP="00A36B5B">
            <w:pPr>
              <w:snapToGrid w:val="0"/>
              <w:ind w:firstLine="0"/>
              <w:jc w:val="center"/>
              <w:rPr>
                <w:sz w:val="20"/>
                <w:szCs w:val="20"/>
                <w:lang w:val="en-US"/>
              </w:rPr>
            </w:pPr>
            <w:r w:rsidRPr="003347B0">
              <w:rPr>
                <w:sz w:val="20"/>
                <w:szCs w:val="20"/>
                <w:lang w:val="en-US"/>
              </w:rPr>
              <w:t>381</w:t>
            </w:r>
            <w:r w:rsidRPr="003347B0">
              <w:rPr>
                <w:sz w:val="20"/>
                <w:szCs w:val="20"/>
              </w:rPr>
              <w:t>,</w:t>
            </w:r>
            <w:r w:rsidRPr="003347B0">
              <w:rPr>
                <w:sz w:val="20"/>
                <w:szCs w:val="20"/>
                <w:lang w:val="en-US"/>
              </w:rPr>
              <w:t>6</w:t>
            </w:r>
          </w:p>
        </w:tc>
      </w:tr>
      <w:tr w:rsidR="00A36B5B" w:rsidRPr="003347B0" w14:paraId="4BFE8EB0"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762E3193" w14:textId="77777777" w:rsidR="00A36B5B" w:rsidRPr="003347B0" w:rsidRDefault="00A36B5B" w:rsidP="00A36B5B">
            <w:pPr>
              <w:snapToGrid w:val="0"/>
              <w:ind w:firstLine="0"/>
              <w:jc w:val="center"/>
              <w:rPr>
                <w:sz w:val="20"/>
                <w:szCs w:val="20"/>
              </w:rPr>
            </w:pPr>
            <w:r w:rsidRPr="003347B0">
              <w:rPr>
                <w:sz w:val="20"/>
                <w:szCs w:val="20"/>
              </w:rPr>
              <w:t>1.3</w:t>
            </w:r>
          </w:p>
        </w:tc>
        <w:tc>
          <w:tcPr>
            <w:tcW w:w="2686" w:type="dxa"/>
            <w:tcBorders>
              <w:top w:val="single" w:sz="4" w:space="0" w:color="000000"/>
              <w:left w:val="single" w:sz="4" w:space="0" w:color="000000"/>
              <w:bottom w:val="single" w:sz="4" w:space="0" w:color="000000"/>
            </w:tcBorders>
            <w:vAlign w:val="center"/>
          </w:tcPr>
          <w:p w14:paraId="6530DDF8" w14:textId="77777777" w:rsidR="00A36B5B" w:rsidRPr="003347B0" w:rsidRDefault="00A36B5B" w:rsidP="00A36B5B">
            <w:pPr>
              <w:ind w:left="119" w:firstLine="0"/>
              <w:jc w:val="left"/>
              <w:rPr>
                <w:sz w:val="20"/>
                <w:szCs w:val="20"/>
              </w:rPr>
            </w:pPr>
            <w:r w:rsidRPr="003347B0">
              <w:rPr>
                <w:sz w:val="20"/>
                <w:szCs w:val="20"/>
              </w:rPr>
              <w:t>малоэтажной жилой застройки</w:t>
            </w:r>
          </w:p>
        </w:tc>
        <w:tc>
          <w:tcPr>
            <w:tcW w:w="1417" w:type="dxa"/>
            <w:tcBorders>
              <w:top w:val="single" w:sz="4" w:space="0" w:color="000000"/>
              <w:left w:val="single" w:sz="4" w:space="0" w:color="000000"/>
              <w:bottom w:val="single" w:sz="4" w:space="0" w:color="000000"/>
            </w:tcBorders>
            <w:vAlign w:val="center"/>
          </w:tcPr>
          <w:p w14:paraId="1EC05FD1"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55289DE8" w14:textId="77777777" w:rsidR="00A36B5B" w:rsidRPr="003347B0" w:rsidRDefault="00A36B5B" w:rsidP="00A36B5B">
            <w:pPr>
              <w:snapToGrid w:val="0"/>
              <w:ind w:firstLine="0"/>
              <w:jc w:val="center"/>
              <w:rPr>
                <w:sz w:val="20"/>
                <w:szCs w:val="20"/>
              </w:rPr>
            </w:pPr>
            <w:r w:rsidRPr="003347B0">
              <w:rPr>
                <w:sz w:val="20"/>
                <w:szCs w:val="20"/>
              </w:rPr>
              <w:t>823,29</w:t>
            </w:r>
          </w:p>
        </w:tc>
        <w:tc>
          <w:tcPr>
            <w:tcW w:w="1275" w:type="dxa"/>
            <w:tcBorders>
              <w:top w:val="single" w:sz="4" w:space="0" w:color="000000"/>
              <w:left w:val="single" w:sz="4" w:space="0" w:color="000000"/>
              <w:bottom w:val="single" w:sz="4" w:space="0" w:color="000000"/>
            </w:tcBorders>
            <w:shd w:val="clear" w:color="auto" w:fill="F2F2F2"/>
            <w:vAlign w:val="center"/>
          </w:tcPr>
          <w:p w14:paraId="123EA3FA" w14:textId="77777777" w:rsidR="00A36B5B" w:rsidRPr="003347B0" w:rsidRDefault="00A36B5B" w:rsidP="00A36B5B">
            <w:pPr>
              <w:snapToGrid w:val="0"/>
              <w:ind w:firstLine="0"/>
              <w:jc w:val="center"/>
              <w:rPr>
                <w:sz w:val="20"/>
                <w:szCs w:val="20"/>
              </w:rPr>
            </w:pPr>
            <w:r w:rsidRPr="003347B0">
              <w:rPr>
                <w:sz w:val="20"/>
                <w:szCs w:val="20"/>
              </w:rPr>
              <w:t>1024,65</w:t>
            </w:r>
          </w:p>
        </w:tc>
        <w:tc>
          <w:tcPr>
            <w:tcW w:w="1276" w:type="dxa"/>
            <w:tcBorders>
              <w:top w:val="single" w:sz="4" w:space="0" w:color="000000"/>
              <w:left w:val="single" w:sz="4" w:space="0" w:color="000000"/>
              <w:bottom w:val="single" w:sz="4" w:space="0" w:color="000000"/>
              <w:right w:val="single" w:sz="4" w:space="0" w:color="000000"/>
            </w:tcBorders>
            <w:vAlign w:val="center"/>
          </w:tcPr>
          <w:p w14:paraId="0825675E" w14:textId="77777777" w:rsidR="00A36B5B" w:rsidRPr="003347B0" w:rsidRDefault="00A36B5B" w:rsidP="00A36B5B">
            <w:pPr>
              <w:snapToGrid w:val="0"/>
              <w:ind w:firstLine="0"/>
              <w:jc w:val="center"/>
              <w:rPr>
                <w:sz w:val="20"/>
                <w:szCs w:val="20"/>
              </w:rPr>
            </w:pPr>
            <w:r w:rsidRPr="003347B0">
              <w:rPr>
                <w:sz w:val="20"/>
                <w:szCs w:val="20"/>
              </w:rPr>
              <w:t>1661,65</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1DFB47CF" w14:textId="77777777" w:rsidR="00A36B5B" w:rsidRPr="003347B0" w:rsidRDefault="00A36B5B" w:rsidP="00A36B5B">
            <w:pPr>
              <w:snapToGrid w:val="0"/>
              <w:ind w:firstLine="0"/>
              <w:jc w:val="center"/>
              <w:rPr>
                <w:sz w:val="20"/>
                <w:szCs w:val="20"/>
              </w:rPr>
            </w:pPr>
            <w:r w:rsidRPr="003347B0">
              <w:rPr>
                <w:sz w:val="20"/>
                <w:szCs w:val="20"/>
                <w:lang w:val="en-US"/>
              </w:rPr>
              <w:t>151</w:t>
            </w:r>
            <w:r w:rsidRPr="003347B0">
              <w:rPr>
                <w:sz w:val="20"/>
                <w:szCs w:val="20"/>
              </w:rPr>
              <w:t>,</w:t>
            </w:r>
            <w:r w:rsidRPr="003347B0">
              <w:rPr>
                <w:sz w:val="20"/>
                <w:szCs w:val="20"/>
                <w:lang w:val="en-US"/>
              </w:rPr>
              <w:t>9</w:t>
            </w:r>
          </w:p>
        </w:tc>
      </w:tr>
      <w:tr w:rsidR="00A36B5B" w:rsidRPr="003347B0" w14:paraId="2FB28082"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7FB4E281" w14:textId="77777777" w:rsidR="00A36B5B" w:rsidRPr="003347B0" w:rsidRDefault="00A36B5B" w:rsidP="00A36B5B">
            <w:pPr>
              <w:snapToGrid w:val="0"/>
              <w:ind w:firstLine="0"/>
              <w:jc w:val="center"/>
              <w:rPr>
                <w:sz w:val="20"/>
                <w:szCs w:val="20"/>
              </w:rPr>
            </w:pPr>
            <w:r w:rsidRPr="003347B0">
              <w:rPr>
                <w:sz w:val="20"/>
                <w:szCs w:val="20"/>
              </w:rPr>
              <w:t>1.4</w:t>
            </w:r>
          </w:p>
        </w:tc>
        <w:tc>
          <w:tcPr>
            <w:tcW w:w="2686" w:type="dxa"/>
            <w:tcBorders>
              <w:top w:val="single" w:sz="4" w:space="0" w:color="000000"/>
              <w:left w:val="single" w:sz="4" w:space="0" w:color="000000"/>
              <w:bottom w:val="single" w:sz="4" w:space="0" w:color="000000"/>
            </w:tcBorders>
            <w:vAlign w:val="center"/>
          </w:tcPr>
          <w:p w14:paraId="596276A2" w14:textId="77777777" w:rsidR="00A36B5B" w:rsidRPr="003347B0" w:rsidRDefault="00A36B5B" w:rsidP="00A36B5B">
            <w:pPr>
              <w:ind w:left="119" w:firstLine="0"/>
              <w:jc w:val="left"/>
              <w:rPr>
                <w:sz w:val="20"/>
                <w:szCs w:val="20"/>
              </w:rPr>
            </w:pPr>
            <w:r w:rsidRPr="003347B0">
              <w:rPr>
                <w:sz w:val="20"/>
                <w:szCs w:val="20"/>
              </w:rPr>
              <w:t>индивидуальной жилой застройки</w:t>
            </w:r>
          </w:p>
        </w:tc>
        <w:tc>
          <w:tcPr>
            <w:tcW w:w="1417" w:type="dxa"/>
            <w:tcBorders>
              <w:top w:val="single" w:sz="4" w:space="0" w:color="000000"/>
              <w:left w:val="single" w:sz="4" w:space="0" w:color="000000"/>
              <w:bottom w:val="single" w:sz="4" w:space="0" w:color="000000"/>
            </w:tcBorders>
            <w:vAlign w:val="center"/>
          </w:tcPr>
          <w:p w14:paraId="316E03C9"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6494152D" w14:textId="77777777" w:rsidR="00A36B5B" w:rsidRPr="003347B0" w:rsidRDefault="00A36B5B" w:rsidP="00A36B5B">
            <w:pPr>
              <w:snapToGrid w:val="0"/>
              <w:ind w:firstLine="0"/>
              <w:jc w:val="center"/>
              <w:rPr>
                <w:sz w:val="20"/>
                <w:szCs w:val="20"/>
              </w:rPr>
            </w:pPr>
            <w:r w:rsidRPr="003347B0">
              <w:rPr>
                <w:sz w:val="20"/>
                <w:szCs w:val="20"/>
              </w:rPr>
              <w:t>-</w:t>
            </w:r>
          </w:p>
        </w:tc>
        <w:tc>
          <w:tcPr>
            <w:tcW w:w="1275" w:type="dxa"/>
            <w:tcBorders>
              <w:top w:val="single" w:sz="4" w:space="0" w:color="000000"/>
              <w:left w:val="single" w:sz="4" w:space="0" w:color="000000"/>
              <w:bottom w:val="single" w:sz="4" w:space="0" w:color="000000"/>
            </w:tcBorders>
            <w:shd w:val="clear" w:color="auto" w:fill="F2F2F2"/>
            <w:vAlign w:val="center"/>
          </w:tcPr>
          <w:p w14:paraId="1FFD536A" w14:textId="77777777" w:rsidR="00A36B5B" w:rsidRPr="003347B0" w:rsidRDefault="00A36B5B" w:rsidP="00A36B5B">
            <w:pPr>
              <w:snapToGrid w:val="0"/>
              <w:ind w:firstLine="0"/>
              <w:jc w:val="center"/>
              <w:rPr>
                <w:sz w:val="20"/>
                <w:szCs w:val="20"/>
              </w:rPr>
            </w:pPr>
            <w:r w:rsidRPr="003347B0">
              <w:rPr>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475CAD8" w14:textId="77777777" w:rsidR="00A36B5B" w:rsidRPr="003347B0" w:rsidRDefault="00A36B5B" w:rsidP="00A36B5B">
            <w:pPr>
              <w:snapToGrid w:val="0"/>
              <w:ind w:firstLine="0"/>
              <w:jc w:val="center"/>
              <w:rPr>
                <w:sz w:val="20"/>
                <w:szCs w:val="20"/>
              </w:rPr>
            </w:pPr>
            <w:r w:rsidRPr="003347B0">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45F3A94B" w14:textId="77777777" w:rsidR="00A36B5B" w:rsidRPr="003347B0" w:rsidRDefault="00A36B5B" w:rsidP="00A36B5B">
            <w:pPr>
              <w:snapToGrid w:val="0"/>
              <w:ind w:firstLine="0"/>
              <w:jc w:val="center"/>
              <w:rPr>
                <w:sz w:val="20"/>
                <w:szCs w:val="20"/>
              </w:rPr>
            </w:pPr>
            <w:r w:rsidRPr="003347B0">
              <w:rPr>
                <w:sz w:val="20"/>
                <w:szCs w:val="20"/>
                <w:lang w:val="en-US"/>
              </w:rPr>
              <w:t>372</w:t>
            </w:r>
            <w:r w:rsidRPr="003347B0">
              <w:rPr>
                <w:sz w:val="20"/>
                <w:szCs w:val="20"/>
              </w:rPr>
              <w:t>,</w:t>
            </w:r>
            <w:r w:rsidRPr="003347B0">
              <w:rPr>
                <w:sz w:val="20"/>
                <w:szCs w:val="20"/>
                <w:lang w:val="en-US"/>
              </w:rPr>
              <w:t>3</w:t>
            </w:r>
          </w:p>
        </w:tc>
      </w:tr>
      <w:tr w:rsidR="00A36B5B" w:rsidRPr="003347B0" w14:paraId="77AD2BB3"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6DF8C208" w14:textId="77777777" w:rsidR="00A36B5B" w:rsidRPr="003347B0" w:rsidRDefault="00A36B5B" w:rsidP="00A36B5B">
            <w:pPr>
              <w:snapToGrid w:val="0"/>
              <w:ind w:firstLine="0"/>
              <w:jc w:val="center"/>
              <w:rPr>
                <w:sz w:val="20"/>
                <w:szCs w:val="20"/>
              </w:rPr>
            </w:pPr>
            <w:r w:rsidRPr="003347B0">
              <w:rPr>
                <w:sz w:val="20"/>
                <w:szCs w:val="20"/>
              </w:rPr>
              <w:t>2</w:t>
            </w:r>
          </w:p>
        </w:tc>
        <w:tc>
          <w:tcPr>
            <w:tcW w:w="2686" w:type="dxa"/>
            <w:tcBorders>
              <w:top w:val="single" w:sz="4" w:space="0" w:color="000000"/>
              <w:left w:val="single" w:sz="4" w:space="0" w:color="000000"/>
              <w:bottom w:val="single" w:sz="4" w:space="0" w:color="000000"/>
            </w:tcBorders>
            <w:vAlign w:val="center"/>
          </w:tcPr>
          <w:p w14:paraId="7B389FB1" w14:textId="77777777" w:rsidR="00A36B5B" w:rsidRPr="003347B0" w:rsidRDefault="00A36B5B" w:rsidP="00A36B5B">
            <w:pPr>
              <w:snapToGrid w:val="0"/>
              <w:ind w:left="156" w:firstLine="0"/>
              <w:jc w:val="left"/>
              <w:rPr>
                <w:sz w:val="20"/>
                <w:szCs w:val="20"/>
              </w:rPr>
            </w:pPr>
            <w:r w:rsidRPr="003347B0">
              <w:rPr>
                <w:sz w:val="20"/>
                <w:szCs w:val="20"/>
              </w:rPr>
              <w:t>Жилищный фонд</w:t>
            </w:r>
          </w:p>
        </w:tc>
        <w:tc>
          <w:tcPr>
            <w:tcW w:w="1417" w:type="dxa"/>
            <w:tcBorders>
              <w:top w:val="single" w:sz="4" w:space="0" w:color="000000"/>
              <w:left w:val="single" w:sz="4" w:space="0" w:color="000000"/>
              <w:bottom w:val="single" w:sz="4" w:space="0" w:color="000000"/>
            </w:tcBorders>
            <w:vAlign w:val="center"/>
          </w:tcPr>
          <w:p w14:paraId="465353FE" w14:textId="77777777" w:rsidR="00A36B5B" w:rsidRPr="003347B0" w:rsidRDefault="00A36B5B" w:rsidP="00A36B5B">
            <w:pPr>
              <w:ind w:firstLine="0"/>
              <w:jc w:val="center"/>
              <w:rPr>
                <w:sz w:val="20"/>
                <w:szCs w:val="20"/>
              </w:rPr>
            </w:pPr>
            <w:r w:rsidRPr="003347B0">
              <w:rPr>
                <w:sz w:val="20"/>
                <w:szCs w:val="20"/>
              </w:rPr>
              <w:t>тыс. кв. м площади жилых помещений</w:t>
            </w:r>
          </w:p>
        </w:tc>
        <w:tc>
          <w:tcPr>
            <w:tcW w:w="993" w:type="dxa"/>
            <w:tcBorders>
              <w:top w:val="single" w:sz="4" w:space="0" w:color="000000"/>
              <w:left w:val="single" w:sz="4" w:space="0" w:color="000000"/>
              <w:bottom w:val="single" w:sz="4" w:space="0" w:color="000000"/>
            </w:tcBorders>
            <w:vAlign w:val="center"/>
          </w:tcPr>
          <w:p w14:paraId="05CA1982" w14:textId="77777777" w:rsidR="00A36B5B" w:rsidRPr="003347B0" w:rsidRDefault="00A36B5B" w:rsidP="00A36B5B">
            <w:pPr>
              <w:snapToGrid w:val="0"/>
              <w:ind w:firstLine="0"/>
              <w:jc w:val="center"/>
              <w:rPr>
                <w:sz w:val="20"/>
                <w:szCs w:val="20"/>
              </w:rPr>
            </w:pPr>
            <w:r w:rsidRPr="003347B0">
              <w:rPr>
                <w:sz w:val="20"/>
                <w:szCs w:val="20"/>
              </w:rPr>
              <w:t>6383,5</w:t>
            </w:r>
          </w:p>
        </w:tc>
        <w:tc>
          <w:tcPr>
            <w:tcW w:w="1275" w:type="dxa"/>
            <w:tcBorders>
              <w:top w:val="single" w:sz="4" w:space="0" w:color="000000"/>
              <w:left w:val="single" w:sz="4" w:space="0" w:color="000000"/>
              <w:bottom w:val="single" w:sz="4" w:space="0" w:color="000000"/>
            </w:tcBorders>
            <w:shd w:val="clear" w:color="auto" w:fill="F2F2F2"/>
            <w:vAlign w:val="center"/>
          </w:tcPr>
          <w:p w14:paraId="354148B9" w14:textId="77777777" w:rsidR="00A36B5B" w:rsidRPr="003347B0" w:rsidRDefault="00A36B5B" w:rsidP="00A36B5B">
            <w:pPr>
              <w:snapToGrid w:val="0"/>
              <w:ind w:firstLine="0"/>
              <w:jc w:val="center"/>
              <w:rPr>
                <w:sz w:val="20"/>
                <w:szCs w:val="20"/>
              </w:rPr>
            </w:pPr>
            <w:r w:rsidRPr="003347B0">
              <w:rPr>
                <w:sz w:val="20"/>
                <w:szCs w:val="20"/>
              </w:rPr>
              <w:t>10080,9</w:t>
            </w:r>
          </w:p>
        </w:tc>
        <w:tc>
          <w:tcPr>
            <w:tcW w:w="1276" w:type="dxa"/>
            <w:tcBorders>
              <w:top w:val="single" w:sz="4" w:space="0" w:color="000000"/>
              <w:left w:val="single" w:sz="4" w:space="0" w:color="000000"/>
              <w:bottom w:val="single" w:sz="4" w:space="0" w:color="000000"/>
              <w:right w:val="single" w:sz="4" w:space="0" w:color="000000"/>
            </w:tcBorders>
            <w:vAlign w:val="center"/>
          </w:tcPr>
          <w:p w14:paraId="248FB966" w14:textId="77777777" w:rsidR="00A36B5B" w:rsidRPr="003347B0" w:rsidRDefault="00A36B5B" w:rsidP="00A36B5B">
            <w:pPr>
              <w:snapToGrid w:val="0"/>
              <w:ind w:firstLine="0"/>
              <w:jc w:val="center"/>
              <w:rPr>
                <w:sz w:val="20"/>
                <w:szCs w:val="20"/>
              </w:rPr>
            </w:pPr>
            <w:r w:rsidRPr="003347B0">
              <w:rPr>
                <w:sz w:val="20"/>
                <w:szCs w:val="20"/>
              </w:rPr>
              <w:t>11255,8</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8C84FE1" w14:textId="77777777" w:rsidR="00A36B5B" w:rsidRPr="003347B0" w:rsidRDefault="00A36B5B" w:rsidP="00A36B5B">
            <w:pPr>
              <w:snapToGrid w:val="0"/>
              <w:ind w:firstLine="0"/>
              <w:jc w:val="center"/>
              <w:rPr>
                <w:sz w:val="20"/>
                <w:szCs w:val="20"/>
              </w:rPr>
            </w:pPr>
            <w:r w:rsidRPr="003347B0">
              <w:rPr>
                <w:sz w:val="20"/>
                <w:szCs w:val="20"/>
              </w:rPr>
              <w:t>6996,9</w:t>
            </w:r>
          </w:p>
        </w:tc>
      </w:tr>
      <w:tr w:rsidR="00A36B5B" w:rsidRPr="003347B0" w14:paraId="050340F0"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49725E60" w14:textId="77777777" w:rsidR="00A36B5B" w:rsidRPr="003347B0" w:rsidRDefault="00A36B5B" w:rsidP="00A36B5B">
            <w:pPr>
              <w:snapToGrid w:val="0"/>
              <w:ind w:firstLine="0"/>
              <w:jc w:val="center"/>
              <w:rPr>
                <w:sz w:val="20"/>
                <w:szCs w:val="20"/>
              </w:rPr>
            </w:pPr>
            <w:r w:rsidRPr="003347B0">
              <w:rPr>
                <w:sz w:val="20"/>
                <w:szCs w:val="20"/>
              </w:rPr>
              <w:t>3</w:t>
            </w:r>
          </w:p>
        </w:tc>
        <w:tc>
          <w:tcPr>
            <w:tcW w:w="2686" w:type="dxa"/>
            <w:tcBorders>
              <w:top w:val="single" w:sz="4" w:space="0" w:color="000000"/>
              <w:left w:val="single" w:sz="4" w:space="0" w:color="000000"/>
              <w:bottom w:val="single" w:sz="4" w:space="0" w:color="000000"/>
            </w:tcBorders>
            <w:vAlign w:val="center"/>
          </w:tcPr>
          <w:p w14:paraId="439B5587" w14:textId="77777777" w:rsidR="00A36B5B" w:rsidRPr="003347B0" w:rsidRDefault="00A36B5B" w:rsidP="00A36B5B">
            <w:pPr>
              <w:snapToGrid w:val="0"/>
              <w:ind w:left="156" w:firstLine="0"/>
              <w:jc w:val="left"/>
              <w:rPr>
                <w:sz w:val="20"/>
                <w:szCs w:val="20"/>
              </w:rPr>
            </w:pPr>
            <w:r w:rsidRPr="003347B0">
              <w:rPr>
                <w:sz w:val="20"/>
                <w:szCs w:val="20"/>
              </w:rPr>
              <w:t xml:space="preserve">Средняя обеспеченность населения жилой площадью </w:t>
            </w:r>
          </w:p>
        </w:tc>
        <w:tc>
          <w:tcPr>
            <w:tcW w:w="1417" w:type="dxa"/>
            <w:tcBorders>
              <w:top w:val="single" w:sz="4" w:space="0" w:color="000000"/>
              <w:left w:val="single" w:sz="4" w:space="0" w:color="000000"/>
              <w:bottom w:val="single" w:sz="4" w:space="0" w:color="000000"/>
            </w:tcBorders>
            <w:vAlign w:val="center"/>
          </w:tcPr>
          <w:p w14:paraId="392CEEEA" w14:textId="77777777" w:rsidR="00A36B5B" w:rsidRPr="003347B0" w:rsidRDefault="00A36B5B" w:rsidP="00A36B5B">
            <w:pPr>
              <w:snapToGrid w:val="0"/>
              <w:ind w:firstLine="0"/>
              <w:jc w:val="center"/>
              <w:rPr>
                <w:sz w:val="20"/>
                <w:szCs w:val="20"/>
              </w:rPr>
            </w:pPr>
            <w:r w:rsidRPr="003347B0">
              <w:rPr>
                <w:sz w:val="20"/>
                <w:szCs w:val="20"/>
              </w:rPr>
              <w:t>кв. м\чел</w:t>
            </w:r>
          </w:p>
        </w:tc>
        <w:tc>
          <w:tcPr>
            <w:tcW w:w="993" w:type="dxa"/>
            <w:tcBorders>
              <w:top w:val="single" w:sz="4" w:space="0" w:color="000000"/>
              <w:left w:val="single" w:sz="4" w:space="0" w:color="000000"/>
              <w:bottom w:val="single" w:sz="4" w:space="0" w:color="000000"/>
            </w:tcBorders>
            <w:vAlign w:val="center"/>
          </w:tcPr>
          <w:p w14:paraId="0BD65CCE" w14:textId="77777777" w:rsidR="00A36B5B" w:rsidRPr="003347B0" w:rsidRDefault="00A36B5B" w:rsidP="00A36B5B">
            <w:pPr>
              <w:snapToGrid w:val="0"/>
              <w:ind w:firstLine="0"/>
              <w:jc w:val="center"/>
              <w:rPr>
                <w:sz w:val="20"/>
                <w:szCs w:val="20"/>
              </w:rPr>
            </w:pPr>
            <w:r w:rsidRPr="003347B0">
              <w:rPr>
                <w:sz w:val="20"/>
                <w:szCs w:val="20"/>
              </w:rPr>
              <w:t>15,9</w:t>
            </w:r>
          </w:p>
        </w:tc>
        <w:tc>
          <w:tcPr>
            <w:tcW w:w="1275" w:type="dxa"/>
            <w:tcBorders>
              <w:top w:val="single" w:sz="4" w:space="0" w:color="000000"/>
              <w:left w:val="single" w:sz="4" w:space="0" w:color="000000"/>
              <w:bottom w:val="single" w:sz="4" w:space="0" w:color="000000"/>
            </w:tcBorders>
            <w:shd w:val="clear" w:color="auto" w:fill="F2F2F2"/>
            <w:vAlign w:val="center"/>
          </w:tcPr>
          <w:p w14:paraId="39B2FD7D" w14:textId="77777777" w:rsidR="00A36B5B" w:rsidRPr="003347B0" w:rsidRDefault="00A36B5B" w:rsidP="00A36B5B">
            <w:pPr>
              <w:snapToGrid w:val="0"/>
              <w:ind w:firstLine="0"/>
              <w:jc w:val="center"/>
              <w:rPr>
                <w:sz w:val="20"/>
                <w:szCs w:val="20"/>
              </w:rPr>
            </w:pPr>
            <w:r w:rsidRPr="003347B0">
              <w:rPr>
                <w:sz w:val="20"/>
                <w:szCs w:val="20"/>
              </w:rPr>
              <w:t>31,6</w:t>
            </w:r>
          </w:p>
        </w:tc>
        <w:tc>
          <w:tcPr>
            <w:tcW w:w="1276" w:type="dxa"/>
            <w:tcBorders>
              <w:top w:val="single" w:sz="4" w:space="0" w:color="000000"/>
              <w:left w:val="single" w:sz="4" w:space="0" w:color="000000"/>
              <w:bottom w:val="single" w:sz="4" w:space="0" w:color="000000"/>
              <w:right w:val="single" w:sz="4" w:space="0" w:color="000000"/>
            </w:tcBorders>
            <w:vAlign w:val="center"/>
          </w:tcPr>
          <w:p w14:paraId="22B37629" w14:textId="77777777" w:rsidR="00A36B5B" w:rsidRPr="003347B0" w:rsidRDefault="00A36B5B" w:rsidP="00A36B5B">
            <w:pPr>
              <w:snapToGrid w:val="0"/>
              <w:ind w:firstLine="0"/>
              <w:jc w:val="center"/>
              <w:rPr>
                <w:sz w:val="20"/>
                <w:szCs w:val="20"/>
              </w:rPr>
            </w:pPr>
            <w:r w:rsidRPr="003347B0">
              <w:rPr>
                <w:sz w:val="20"/>
                <w:szCs w:val="20"/>
              </w:rPr>
              <w:t>35,2</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9C8BCE3" w14:textId="77777777" w:rsidR="00A36B5B" w:rsidRPr="003347B0" w:rsidRDefault="00A36B5B" w:rsidP="00A36B5B">
            <w:pPr>
              <w:snapToGrid w:val="0"/>
              <w:ind w:firstLine="0"/>
              <w:jc w:val="center"/>
              <w:rPr>
                <w:sz w:val="20"/>
                <w:szCs w:val="20"/>
              </w:rPr>
            </w:pPr>
            <w:r w:rsidRPr="003347B0">
              <w:rPr>
                <w:sz w:val="20"/>
                <w:szCs w:val="20"/>
              </w:rPr>
              <w:t>21,1</w:t>
            </w:r>
          </w:p>
        </w:tc>
      </w:tr>
      <w:tr w:rsidR="00A36B5B" w:rsidRPr="003347B0" w14:paraId="256F466D" w14:textId="77777777" w:rsidTr="00A36B5B">
        <w:trPr>
          <w:trHeight w:val="20"/>
        </w:trPr>
        <w:tc>
          <w:tcPr>
            <w:tcW w:w="592" w:type="dxa"/>
            <w:tcBorders>
              <w:top w:val="single" w:sz="4" w:space="0" w:color="000000"/>
              <w:left w:val="single" w:sz="4" w:space="0" w:color="000000"/>
              <w:bottom w:val="single" w:sz="4" w:space="0" w:color="000000"/>
            </w:tcBorders>
            <w:vAlign w:val="center"/>
          </w:tcPr>
          <w:p w14:paraId="68DEDCF3" w14:textId="77777777" w:rsidR="00A36B5B" w:rsidRPr="003347B0" w:rsidRDefault="00A36B5B" w:rsidP="00A36B5B">
            <w:pPr>
              <w:snapToGrid w:val="0"/>
              <w:ind w:firstLine="0"/>
              <w:jc w:val="center"/>
              <w:rPr>
                <w:sz w:val="20"/>
                <w:szCs w:val="20"/>
              </w:rPr>
            </w:pPr>
            <w:r w:rsidRPr="003347B0">
              <w:rPr>
                <w:sz w:val="20"/>
                <w:szCs w:val="20"/>
              </w:rPr>
              <w:t>4</w:t>
            </w:r>
          </w:p>
        </w:tc>
        <w:tc>
          <w:tcPr>
            <w:tcW w:w="2694" w:type="dxa"/>
            <w:gridSpan w:val="2"/>
            <w:tcBorders>
              <w:top w:val="single" w:sz="4" w:space="0" w:color="000000"/>
              <w:left w:val="single" w:sz="4" w:space="0" w:color="000000"/>
              <w:bottom w:val="single" w:sz="4" w:space="0" w:color="000000"/>
            </w:tcBorders>
            <w:vAlign w:val="center"/>
          </w:tcPr>
          <w:p w14:paraId="48CF4519" w14:textId="77777777" w:rsidR="00A36B5B" w:rsidRPr="003347B0" w:rsidRDefault="00A36B5B" w:rsidP="00A36B5B">
            <w:pPr>
              <w:snapToGrid w:val="0"/>
              <w:ind w:left="156" w:firstLine="0"/>
              <w:jc w:val="left"/>
              <w:rPr>
                <w:sz w:val="20"/>
                <w:szCs w:val="20"/>
              </w:rPr>
            </w:pPr>
            <w:r w:rsidRPr="003347B0">
              <w:rPr>
                <w:sz w:val="20"/>
                <w:szCs w:val="20"/>
              </w:rPr>
              <w:t>Жилищный фонд с неблагоприятными условиями проживания</w:t>
            </w:r>
          </w:p>
        </w:tc>
        <w:tc>
          <w:tcPr>
            <w:tcW w:w="1417" w:type="dxa"/>
            <w:tcBorders>
              <w:top w:val="single" w:sz="4" w:space="0" w:color="000000"/>
              <w:left w:val="single" w:sz="4" w:space="0" w:color="000000"/>
              <w:bottom w:val="single" w:sz="4" w:space="0" w:color="000000"/>
            </w:tcBorders>
            <w:vAlign w:val="center"/>
          </w:tcPr>
          <w:p w14:paraId="529A9C5C" w14:textId="77777777" w:rsidR="00A36B5B" w:rsidRPr="003347B0" w:rsidRDefault="00A36B5B" w:rsidP="00A36B5B">
            <w:pPr>
              <w:snapToGrid w:val="0"/>
              <w:ind w:firstLine="0"/>
              <w:jc w:val="center"/>
              <w:rPr>
                <w:sz w:val="20"/>
                <w:szCs w:val="20"/>
              </w:rPr>
            </w:pPr>
            <w:r w:rsidRPr="003347B0">
              <w:rPr>
                <w:sz w:val="20"/>
                <w:szCs w:val="20"/>
              </w:rPr>
              <w:t>тыс. кв. м площади жилых помещений</w:t>
            </w:r>
          </w:p>
        </w:tc>
        <w:tc>
          <w:tcPr>
            <w:tcW w:w="993" w:type="dxa"/>
            <w:tcBorders>
              <w:top w:val="single" w:sz="4" w:space="0" w:color="000000"/>
              <w:left w:val="single" w:sz="4" w:space="0" w:color="000000"/>
              <w:bottom w:val="single" w:sz="4" w:space="0" w:color="000000"/>
            </w:tcBorders>
            <w:vAlign w:val="center"/>
          </w:tcPr>
          <w:p w14:paraId="106D4BD1" w14:textId="77777777" w:rsidR="00A36B5B" w:rsidRPr="003347B0" w:rsidRDefault="00A36B5B" w:rsidP="00A36B5B">
            <w:pPr>
              <w:snapToGrid w:val="0"/>
              <w:ind w:firstLine="0"/>
              <w:jc w:val="center"/>
              <w:rPr>
                <w:sz w:val="20"/>
                <w:szCs w:val="20"/>
              </w:rPr>
            </w:pPr>
            <w:r w:rsidRPr="003347B0">
              <w:rPr>
                <w:sz w:val="20"/>
                <w:szCs w:val="20"/>
              </w:rPr>
              <w:t>54,153</w:t>
            </w:r>
          </w:p>
        </w:tc>
        <w:tc>
          <w:tcPr>
            <w:tcW w:w="1275" w:type="dxa"/>
            <w:tcBorders>
              <w:top w:val="single" w:sz="4" w:space="0" w:color="000000"/>
              <w:left w:val="single" w:sz="4" w:space="0" w:color="000000"/>
              <w:bottom w:val="single" w:sz="4" w:space="0" w:color="000000"/>
            </w:tcBorders>
            <w:shd w:val="clear" w:color="auto" w:fill="F2F2F2"/>
            <w:vAlign w:val="center"/>
          </w:tcPr>
          <w:p w14:paraId="4C0254F6" w14:textId="77777777" w:rsidR="00A36B5B" w:rsidRPr="003347B0" w:rsidRDefault="00A36B5B" w:rsidP="00A36B5B">
            <w:pPr>
              <w:snapToGrid w:val="0"/>
              <w:ind w:firstLine="0"/>
              <w:jc w:val="center"/>
              <w:rPr>
                <w:sz w:val="20"/>
                <w:szCs w:val="20"/>
              </w:rPr>
            </w:pPr>
            <w:r w:rsidRPr="003347B0">
              <w:rPr>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14:paraId="10823883" w14:textId="77777777" w:rsidR="00A36B5B" w:rsidRPr="003347B0" w:rsidRDefault="00A36B5B" w:rsidP="00A36B5B">
            <w:pPr>
              <w:snapToGrid w:val="0"/>
              <w:ind w:firstLine="0"/>
              <w:jc w:val="center"/>
              <w:rPr>
                <w:sz w:val="20"/>
                <w:szCs w:val="20"/>
              </w:rPr>
            </w:pPr>
            <w:r w:rsidRPr="003347B0">
              <w:rPr>
                <w:sz w:val="20"/>
                <w:szCs w:val="20"/>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EBEB694" w14:textId="77777777" w:rsidR="00A36B5B" w:rsidRPr="003347B0" w:rsidRDefault="00A36B5B" w:rsidP="00A36B5B">
            <w:pPr>
              <w:snapToGrid w:val="0"/>
              <w:ind w:firstLine="0"/>
              <w:jc w:val="center"/>
              <w:rPr>
                <w:sz w:val="20"/>
                <w:szCs w:val="20"/>
              </w:rPr>
            </w:pPr>
            <w:r w:rsidRPr="003347B0">
              <w:rPr>
                <w:sz w:val="20"/>
                <w:szCs w:val="20"/>
              </w:rPr>
              <w:t>161,1</w:t>
            </w:r>
          </w:p>
        </w:tc>
      </w:tr>
    </w:tbl>
    <w:p w14:paraId="10948E2B" w14:textId="3FF74D9B" w:rsidR="00A36B5B" w:rsidRPr="003347B0" w:rsidRDefault="00A36B5B" w:rsidP="00601AFA">
      <w:pPr>
        <w:pStyle w:val="a7"/>
        <w:ind w:firstLine="709"/>
      </w:pPr>
      <w:r w:rsidRPr="003347B0">
        <w:t>К приоритетным задачам на срок реализации действующего Генерального плана можно отнести следующие:</w:t>
      </w:r>
    </w:p>
    <w:p w14:paraId="2E1ECD75" w14:textId="77777777" w:rsidR="00A36B5B" w:rsidRPr="003347B0" w:rsidRDefault="00A36B5B" w:rsidP="00A36B5B">
      <w:pPr>
        <w:pStyle w:val="a4"/>
      </w:pPr>
      <w:r w:rsidRPr="003347B0">
        <w:t>ежегодный ввод жилья для достижения к 2015 году планируемых объемов нового жилищного строительства;</w:t>
      </w:r>
    </w:p>
    <w:p w14:paraId="6EBCC011" w14:textId="77777777" w:rsidR="00A36B5B" w:rsidRPr="003347B0" w:rsidRDefault="00A36B5B" w:rsidP="00A36B5B">
      <w:pPr>
        <w:pStyle w:val="a4"/>
      </w:pPr>
      <w:r w:rsidRPr="003347B0">
        <w:t>снос жилищного фонда с неблагоприятными условиями проживания;</w:t>
      </w:r>
    </w:p>
    <w:p w14:paraId="5A213FB7" w14:textId="77777777" w:rsidR="00A36B5B" w:rsidRPr="003347B0" w:rsidRDefault="00A36B5B" w:rsidP="00A36B5B">
      <w:pPr>
        <w:pStyle w:val="a4"/>
      </w:pPr>
      <w:r w:rsidRPr="003347B0">
        <w:t>реконструкция и модернизация жилищного фонда в существующей части города, а также уплотнение существующей жилой застройки;</w:t>
      </w:r>
    </w:p>
    <w:p w14:paraId="48962CEA" w14:textId="77777777" w:rsidR="00A36B5B" w:rsidRPr="003347B0" w:rsidRDefault="00A36B5B" w:rsidP="00A36B5B">
      <w:pPr>
        <w:pStyle w:val="a4"/>
      </w:pPr>
      <w:r w:rsidRPr="003347B0">
        <w:t>повышение качество жилья за счет применения современных материалов, технологий, улучшенной планировке квартир.</w:t>
      </w:r>
    </w:p>
    <w:p w14:paraId="4445FA41" w14:textId="77777777" w:rsidR="00A36B5B" w:rsidRPr="003347B0" w:rsidRDefault="00A36B5B" w:rsidP="00A36B5B">
      <w:pPr>
        <w:pStyle w:val="a4"/>
      </w:pPr>
      <w:r w:rsidRPr="003347B0">
        <w:t>стимулирование индивидуального и кооперативного жилищного строительства, а также жилищного строительства за счет приватизированных предприятий, акционерных обществ и других негосударственных структур, юридических и частных лиц;</w:t>
      </w:r>
    </w:p>
    <w:p w14:paraId="4B9E6302" w14:textId="77777777" w:rsidR="00A36B5B" w:rsidRPr="003347B0" w:rsidRDefault="00A36B5B" w:rsidP="00A36B5B">
      <w:pPr>
        <w:pStyle w:val="a4"/>
      </w:pPr>
      <w:r w:rsidRPr="003347B0">
        <w:t>строительство как социального, недорогого жилья с нормой заселения 21 м2/чел, так и элитного (30 м2/чел) и коттеджного жилищного фонда.</w:t>
      </w:r>
    </w:p>
    <w:p w14:paraId="164923F0" w14:textId="77777777" w:rsidR="00A36B5B" w:rsidRPr="003347B0" w:rsidRDefault="00A36B5B" w:rsidP="00601AFA">
      <w:pPr>
        <w:pStyle w:val="a7"/>
        <w:ind w:firstLine="709"/>
      </w:pPr>
      <w:r w:rsidRPr="003347B0">
        <w:t>В результате проведенного анализа развития сети учреждений социального и культурно-бытового обслуживания, мероприятий жилищного строительства в действующем Генеральном плане г. Сургута можно сделать следующие выводы:</w:t>
      </w:r>
    </w:p>
    <w:p w14:paraId="7E22EE29"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t>Нормативные показатели по каждому виду объектов к 2018 году не достигнуты. Наблюдается отставание фактических темпов развития социальной инфраструктуры от темпов развития, заложенных в действующем Генеральном плане.</w:t>
      </w:r>
    </w:p>
    <w:p w14:paraId="1D17940E"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lastRenderedPageBreak/>
        <w:t xml:space="preserve">Нормативные показатели социальной сферы, используемые в действующем Генеральном плане и в проекте внесения изменений в генеральный план различны. </w:t>
      </w:r>
    </w:p>
    <w:p w14:paraId="2C97ABFD"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t>Темпы прироста как в жилищном строительстве, так и в социальной сфере в действующем Генеральном плане завышены и труднодостижимы на практике, что объясняется коротким сроком реализации данного документа.</w:t>
      </w:r>
    </w:p>
    <w:p w14:paraId="3A2CD4DE" w14:textId="45F71292" w:rsidR="00A36B5B"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9" w:name="_Toc478485487"/>
      <w:r w:rsidRPr="003347B0">
        <w:rPr>
          <w:rFonts w:ascii="Times New Roman" w:hAnsi="Times New Roman" w:cs="Times New Roman"/>
          <w:b/>
          <w:bCs/>
          <w:color w:val="auto"/>
          <w:sz w:val="26"/>
          <w:szCs w:val="26"/>
        </w:rPr>
        <w:t xml:space="preserve">3.1.3 </w:t>
      </w:r>
      <w:r w:rsidR="00A36B5B" w:rsidRPr="003347B0">
        <w:rPr>
          <w:rFonts w:ascii="Times New Roman" w:hAnsi="Times New Roman" w:cs="Times New Roman"/>
          <w:b/>
          <w:bCs/>
          <w:color w:val="auto"/>
          <w:sz w:val="26"/>
          <w:szCs w:val="26"/>
        </w:rPr>
        <w:t>Общественные пространства</w:t>
      </w:r>
      <w:bookmarkEnd w:id="119"/>
    </w:p>
    <w:p w14:paraId="64EF227C" w14:textId="77777777" w:rsidR="00A36B5B" w:rsidRPr="003347B0" w:rsidRDefault="00A36B5B" w:rsidP="00601AFA">
      <w:pPr>
        <w:pStyle w:val="a7"/>
        <w:ind w:firstLine="709"/>
      </w:pPr>
      <w:r w:rsidRPr="003347B0">
        <w:t>Качественная городская среда является одним из самых важных факторов развития города. Она формирует его уникальный облик и делает более комфортным, безопасным и привлекательным для жизни. Главной составляющей, определяющей уровень качества городской среды, являются общественные пространства (здания, сооружения, территории, природные объекты или пространства потенциального местонахождения людей).</w:t>
      </w:r>
    </w:p>
    <w:p w14:paraId="450AE715" w14:textId="77777777" w:rsidR="00A36B5B" w:rsidRPr="003347B0" w:rsidRDefault="00A36B5B" w:rsidP="00601AFA">
      <w:pPr>
        <w:pStyle w:val="a7"/>
        <w:ind w:firstLine="709"/>
      </w:pPr>
      <w:r w:rsidRPr="003347B0">
        <w:t>Общественные пространства Сургута, представленные скверами, городскими площадями и зелеными бульварами, необходимо классифицировать, в целях включения их в перечень объектов местного и регионального значения, согласно федеральному закону от 06.10.2003 N 131-ФЗ «Об общих принципах организации местного самоуправления в РФ» (закон о МСУ). Подобные изменения будут способствовать привлечению инвестиций в благоустройство и облагораживание территорий общего пользования.</w:t>
      </w:r>
    </w:p>
    <w:p w14:paraId="4E4FEA05" w14:textId="77777777" w:rsidR="00A36B5B" w:rsidRPr="003347B0" w:rsidRDefault="00A36B5B" w:rsidP="00601AFA">
      <w:pPr>
        <w:pStyle w:val="a7"/>
        <w:ind w:firstLine="709"/>
      </w:pPr>
      <w:r w:rsidRPr="003347B0">
        <w:t xml:space="preserve">Общественные пространства, как места концентрации повседневных, социальных функций города, могут быть представлены в виде иерархичной системы, центром которой является ядро, связанное с сетью периферийных центров, создающих городскую среду, насыщенную функциями внутри жилых микрорайонов. </w:t>
      </w:r>
    </w:p>
    <w:p w14:paraId="6AD1900A" w14:textId="77777777" w:rsidR="00A36B5B" w:rsidRPr="003347B0" w:rsidRDefault="00A36B5B" w:rsidP="00601AFA">
      <w:pPr>
        <w:pStyle w:val="a7"/>
        <w:ind w:firstLine="709"/>
      </w:pPr>
      <w:r w:rsidRPr="003347B0">
        <w:t>Значение периферийных центров, приближающих элементы сферы услуг к потребителю, в условиях Севера значительно возрастает ввиду природно-климатических особенностей, требующих сокращения радиуса доступности объектов обслуживания. Выполняя утилитарные функции, каждый периферийный центр формирует вокруг себя структуру взаимосвязанных элементов – систему общественных пространств своего уровня.</w:t>
      </w:r>
    </w:p>
    <w:p w14:paraId="048FC1C1" w14:textId="77777777" w:rsidR="00A36B5B" w:rsidRPr="003347B0" w:rsidRDefault="00A36B5B" w:rsidP="00601AFA">
      <w:pPr>
        <w:pStyle w:val="a7"/>
        <w:ind w:firstLine="709"/>
      </w:pPr>
      <w:r w:rsidRPr="003347B0">
        <w:t xml:space="preserve">Классификация общественных пространств (рис.20) основана на делении объектов по типам, по видам и по значению: </w:t>
      </w:r>
    </w:p>
    <w:p w14:paraId="1A08AECE" w14:textId="77777777" w:rsidR="00A36B5B" w:rsidRPr="003347B0" w:rsidRDefault="00A36B5B" w:rsidP="00A36B5B">
      <w:pPr>
        <w:pStyle w:val="a7"/>
      </w:pPr>
      <w:r w:rsidRPr="003347B0">
        <w:t>по типам:</w:t>
      </w:r>
    </w:p>
    <w:p w14:paraId="5A26D652" w14:textId="77777777" w:rsidR="00A36B5B" w:rsidRPr="003347B0" w:rsidRDefault="00A36B5B" w:rsidP="00A36B5B">
      <w:pPr>
        <w:pStyle w:val="a4"/>
      </w:pPr>
      <w:r w:rsidRPr="003347B0">
        <w:t>общественные пространства открытого типа (парки, скверы, набережные, площади);</w:t>
      </w:r>
    </w:p>
    <w:p w14:paraId="1EF8FE8E" w14:textId="77777777" w:rsidR="00A36B5B" w:rsidRPr="003347B0" w:rsidRDefault="00A36B5B" w:rsidP="00A36B5B">
      <w:pPr>
        <w:pStyle w:val="a4"/>
      </w:pPr>
      <w:r w:rsidRPr="003347B0">
        <w:t>общественные пространства закрытого типа (торгово-досуговые комплексы, спортивно-развлекательные центры, музеи, крытые эспланады);</w:t>
      </w:r>
    </w:p>
    <w:p w14:paraId="514A3D3D" w14:textId="77777777" w:rsidR="00A36B5B" w:rsidRPr="003347B0" w:rsidRDefault="00A36B5B" w:rsidP="00A36B5B">
      <w:pPr>
        <w:pStyle w:val="a4"/>
      </w:pPr>
      <w:r w:rsidRPr="003347B0">
        <w:t>по видам:</w:t>
      </w:r>
    </w:p>
    <w:p w14:paraId="281C3B15" w14:textId="77777777" w:rsidR="00A36B5B" w:rsidRPr="003347B0" w:rsidRDefault="00A36B5B" w:rsidP="00A36B5B">
      <w:pPr>
        <w:pStyle w:val="a4"/>
      </w:pPr>
      <w:r w:rsidRPr="003347B0">
        <w:t>площадные объекты общественных пространств (общественные центры жилой, производственной и рекреационной зон, музеи, торгово-досуговые комплексы);</w:t>
      </w:r>
    </w:p>
    <w:p w14:paraId="5E135A03" w14:textId="77777777" w:rsidR="00A36B5B" w:rsidRPr="003347B0" w:rsidRDefault="00A36B5B" w:rsidP="00A36B5B">
      <w:pPr>
        <w:pStyle w:val="a4"/>
      </w:pPr>
      <w:r w:rsidRPr="003347B0">
        <w:t>линейные объекты пешеходных связей (бульвары, аллеи, эспланады);</w:t>
      </w:r>
    </w:p>
    <w:p w14:paraId="27710693" w14:textId="77777777" w:rsidR="00A36B5B" w:rsidRPr="003347B0" w:rsidRDefault="00A36B5B" w:rsidP="00A36B5B">
      <w:pPr>
        <w:pStyle w:val="a4"/>
      </w:pPr>
      <w:r w:rsidRPr="003347B0">
        <w:t>по значению:</w:t>
      </w:r>
    </w:p>
    <w:p w14:paraId="3615F4F1" w14:textId="77777777" w:rsidR="00A36B5B" w:rsidRPr="003347B0" w:rsidRDefault="00A36B5B" w:rsidP="00A36B5B">
      <w:pPr>
        <w:pStyle w:val="a4"/>
      </w:pPr>
      <w:r w:rsidRPr="003347B0">
        <w:t>общегородского (магистральные улицы общегородского значения, историко-культурные территории и достопримечательные места, спортивно-досуговые комплексы, музеи, городские площади);</w:t>
      </w:r>
    </w:p>
    <w:p w14:paraId="03629C98" w14:textId="77777777" w:rsidR="00A36B5B" w:rsidRPr="003347B0" w:rsidRDefault="00A36B5B" w:rsidP="00A36B5B">
      <w:pPr>
        <w:pStyle w:val="a4"/>
      </w:pPr>
      <w:r w:rsidRPr="003347B0">
        <w:t>районного (улицы районного значения, скверы, площади перед крупными общественными объектами, центры досуга и дома творчества);</w:t>
      </w:r>
    </w:p>
    <w:p w14:paraId="791E1AED" w14:textId="77777777" w:rsidR="00A36B5B" w:rsidRPr="003347B0" w:rsidRDefault="00A36B5B" w:rsidP="00A36B5B">
      <w:pPr>
        <w:pStyle w:val="a4"/>
      </w:pPr>
      <w:r w:rsidRPr="003347B0">
        <w:t>квартального (проезды, дворы, пешеходные дорожки, площадки для отдыха, занятий спортом).</w:t>
      </w:r>
    </w:p>
    <w:p w14:paraId="12FC00A5" w14:textId="77777777" w:rsidR="00A36B5B" w:rsidRPr="003347B0" w:rsidRDefault="00A36B5B" w:rsidP="00601AFA">
      <w:pPr>
        <w:pStyle w:val="a7"/>
        <w:ind w:firstLine="709"/>
      </w:pPr>
      <w:r w:rsidRPr="003347B0">
        <w:lastRenderedPageBreak/>
        <w:t xml:space="preserve">Перечни объектов по типу, по виду и по значению могут быть дополнены в зависимости от конкретной ситуации. </w:t>
      </w:r>
    </w:p>
    <w:p w14:paraId="68B167DF" w14:textId="77777777" w:rsidR="00A36B5B" w:rsidRPr="003347B0" w:rsidRDefault="00A36B5B" w:rsidP="00A36B5B">
      <w:pPr>
        <w:jc w:val="center"/>
        <w:rPr>
          <w:noProof/>
        </w:rPr>
      </w:pPr>
    </w:p>
    <w:p w14:paraId="78EABD1C" w14:textId="1678D8F4" w:rsidR="00A36B5B" w:rsidRPr="003347B0" w:rsidRDefault="00A36B5B" w:rsidP="00A36B5B">
      <w:pPr>
        <w:jc w:val="center"/>
      </w:pPr>
      <w:r w:rsidRPr="003347B0">
        <w:rPr>
          <w:noProof/>
        </w:rPr>
        <w:drawing>
          <wp:inline distT="0" distB="0" distL="0" distR="0" wp14:anchorId="7DFEFC95" wp14:editId="01A79E84">
            <wp:extent cx="5939790" cy="5036820"/>
            <wp:effectExtent l="0" t="0" r="3810" b="0"/>
            <wp:docPr id="56" name="Рисунок 56" descr="классификация общественных пространств_Гр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лассификация общественных пространств_Град"/>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5036820"/>
                    </a:xfrm>
                    <a:prstGeom prst="rect">
                      <a:avLst/>
                    </a:prstGeom>
                    <a:noFill/>
                    <a:ln>
                      <a:noFill/>
                    </a:ln>
                  </pic:spPr>
                </pic:pic>
              </a:graphicData>
            </a:graphic>
          </wp:inline>
        </w:drawing>
      </w:r>
    </w:p>
    <w:p w14:paraId="6065D8FA" w14:textId="068C215E" w:rsidR="00A36B5B" w:rsidRPr="003347B0" w:rsidRDefault="00A36B5B" w:rsidP="00601AFA">
      <w:pPr>
        <w:pStyle w:val="af4"/>
        <w:ind w:firstLine="709"/>
      </w:pPr>
      <w:r w:rsidRPr="003347B0">
        <w:fldChar w:fldCharType="begin"/>
      </w:r>
      <w:r w:rsidRPr="003347B0">
        <w:instrText xml:space="preserve"> REF _Ref382407857 \h  \* MERGEFORMAT </w:instrText>
      </w:r>
      <w:r w:rsidRPr="003347B0">
        <w:fldChar w:fldCharType="separate"/>
      </w:r>
      <w:r w:rsidR="004801DE" w:rsidRPr="003347B0">
        <w:t xml:space="preserve">Рисунок </w:t>
      </w:r>
      <w:r w:rsidR="004801DE">
        <w:rPr>
          <w:noProof/>
        </w:rPr>
        <w:t>15</w:t>
      </w:r>
      <w:r w:rsidRPr="003347B0">
        <w:fldChar w:fldCharType="end"/>
      </w:r>
      <w:r w:rsidRPr="003347B0">
        <w:t xml:space="preserve"> Классификация общественных пространств</w:t>
      </w:r>
    </w:p>
    <w:p w14:paraId="3E41C7C3" w14:textId="77777777" w:rsidR="00A36B5B" w:rsidRPr="003347B0" w:rsidRDefault="00A36B5B" w:rsidP="00601AFA"/>
    <w:p w14:paraId="7C994E9D" w14:textId="77777777" w:rsidR="00A36B5B" w:rsidRPr="003347B0" w:rsidRDefault="00A36B5B" w:rsidP="00601AFA">
      <w:pPr>
        <w:pStyle w:val="a7"/>
        <w:ind w:firstLine="709"/>
      </w:pPr>
      <w:r w:rsidRPr="003347B0">
        <w:t>Согласно принятой классификации возможно сформировать перечни объектов общественных пространств общегородского и районного значения Сургута на уровне генерального плана:</w:t>
      </w:r>
    </w:p>
    <w:p w14:paraId="2069E7E1" w14:textId="77777777" w:rsidR="00A36B5B" w:rsidRPr="003347B0" w:rsidRDefault="00A36B5B" w:rsidP="00601AFA">
      <w:pPr>
        <w:pStyle w:val="a7"/>
        <w:ind w:firstLine="709"/>
      </w:pPr>
      <w:r w:rsidRPr="003347B0">
        <w:t>к линейным объектам общегородского значения открытого типа относятся:</w:t>
      </w:r>
    </w:p>
    <w:p w14:paraId="19F16C8C" w14:textId="77777777" w:rsidR="00A36B5B" w:rsidRPr="003347B0" w:rsidRDefault="00A36B5B" w:rsidP="00A36B5B">
      <w:pPr>
        <w:pStyle w:val="a4"/>
      </w:pPr>
      <w:r w:rsidRPr="003347B0">
        <w:t>магистральные улицы общегородского значения: пр. Мира, пр. Ленина, пр. Пролетарский, ул. Геологическая, ул. Университетская, ул. Энгельса, Югорский тракт, ул. Рационализаторов;</w:t>
      </w:r>
    </w:p>
    <w:p w14:paraId="5DDDE71D" w14:textId="77777777" w:rsidR="00A36B5B" w:rsidRPr="003347B0" w:rsidRDefault="00A36B5B" w:rsidP="00A36B5B">
      <w:pPr>
        <w:pStyle w:val="a4"/>
      </w:pPr>
      <w:r w:rsidRPr="003347B0">
        <w:t>основные линии велосипедного движения: городской велосипедный маршрут «Большое и малое велосипедное кольцо», проходящий по пр. Ленина, ул. Энгельса, Югорскому тракту, ул. Энергетиков, ул. Мелик-Карамова, ул. Геологов, ул. 30 Лет Победы;</w:t>
      </w:r>
    </w:p>
    <w:p w14:paraId="24F81C7A" w14:textId="77777777" w:rsidR="00A36B5B" w:rsidRPr="003347B0" w:rsidRDefault="00A36B5B" w:rsidP="00A36B5B">
      <w:pPr>
        <w:pStyle w:val="a4"/>
      </w:pPr>
      <w:r w:rsidRPr="003347B0">
        <w:t>набережные: набережная реки Сайма, набережная реки Обь;</w:t>
      </w:r>
    </w:p>
    <w:p w14:paraId="5D693F19" w14:textId="77777777" w:rsidR="00A36B5B" w:rsidRPr="003347B0" w:rsidRDefault="00A36B5B" w:rsidP="00601AFA">
      <w:pPr>
        <w:pStyle w:val="a7"/>
        <w:ind w:firstLine="709"/>
      </w:pPr>
      <w:r w:rsidRPr="003347B0">
        <w:t>к площадным объектам общегородского значения открытого типа относятся:</w:t>
      </w:r>
    </w:p>
    <w:p w14:paraId="29A68690" w14:textId="77777777" w:rsidR="00A36B5B" w:rsidRPr="003347B0" w:rsidRDefault="00A36B5B" w:rsidP="00A36B5B">
      <w:pPr>
        <w:pStyle w:val="a4"/>
      </w:pPr>
      <w:r w:rsidRPr="003347B0">
        <w:t xml:space="preserve">историко-культурные территории и достопримечательные места: мемориал Славы, монумент первой скважине, историко-этнографический комплекс «Старый Сургут», </w:t>
      </w:r>
      <w:r w:rsidRPr="003347B0">
        <w:lastRenderedPageBreak/>
        <w:t>предлагаемый к размещению квартал исторической застройки «Сургутская слобода», ботанический сад СурГУ;</w:t>
      </w:r>
    </w:p>
    <w:p w14:paraId="74850C0A" w14:textId="77777777" w:rsidR="00A36B5B" w:rsidRPr="003347B0" w:rsidRDefault="00A36B5B" w:rsidP="00A36B5B">
      <w:pPr>
        <w:pStyle w:val="a4"/>
      </w:pPr>
      <w:r w:rsidRPr="003347B0">
        <w:t>городские площади: площадь Советов, площадь у памятника основателям города, площадь перед СурГУ, площадь в «Старом Сургуте», площадь перед Сургутским музыкально-драматическим театром, площадь по ул. Крылова;</w:t>
      </w:r>
    </w:p>
    <w:p w14:paraId="2F2BD1A5" w14:textId="77777777" w:rsidR="00A36B5B" w:rsidRPr="003347B0" w:rsidRDefault="00A36B5B" w:rsidP="00A36B5B">
      <w:pPr>
        <w:pStyle w:val="a4"/>
      </w:pPr>
      <w:r w:rsidRPr="003347B0">
        <w:t>городские скверы: Центральный сквер, сквер Старожилов Сургута, сквер Энергетиков, сквер Речников;</w:t>
      </w:r>
    </w:p>
    <w:p w14:paraId="3F168414" w14:textId="77777777" w:rsidR="00A36B5B" w:rsidRPr="003347B0" w:rsidRDefault="00A36B5B" w:rsidP="00A36B5B">
      <w:pPr>
        <w:pStyle w:val="a4"/>
      </w:pPr>
      <w:r w:rsidRPr="003347B0">
        <w:t>парки: парк «за Саймой», парк «Нефтяник», парк «Геолог», парк «Кедровый Лог», парки в микрорайонах 38, 42, 43, 46, 47, 48, 49;</w:t>
      </w:r>
    </w:p>
    <w:p w14:paraId="5DD5C4A3" w14:textId="77777777" w:rsidR="00A36B5B" w:rsidRPr="003347B0" w:rsidRDefault="00A36B5B" w:rsidP="00601AFA">
      <w:pPr>
        <w:pStyle w:val="a7"/>
        <w:ind w:firstLine="709"/>
      </w:pPr>
      <w:r w:rsidRPr="003347B0">
        <w:t>к линейным объектам районного значения открытого типа относятся:</w:t>
      </w:r>
    </w:p>
    <w:p w14:paraId="6CE58518" w14:textId="77777777" w:rsidR="00A36B5B" w:rsidRPr="003347B0" w:rsidRDefault="00A36B5B" w:rsidP="00A36B5B">
      <w:pPr>
        <w:pStyle w:val="a4"/>
      </w:pPr>
      <w:r w:rsidRPr="003347B0">
        <w:t>магистральные улицы районного значения: ул. Каролинского, ул. Быстринская, пр. Комсомольский, ул. Маяковская, ул. Пушкина, ул. Островского, ул. Чехова, ул. Губкина, ул. Нефтяников, ул. Магистральная, ул. Ф. Показаньева, ул. Грибоедова, ул. Крылова, ул. С. Билецкого, ул. Привокзальная, ул. Д. Коротчаева, ул. Саянская, ул. Толстого, ул. Контейнерная, ул. Юбилейная, ул. Линейная,, ул. Горького, ул. Геодезистов, ул. Профсоюзов, ул. 30 лет Победы, ул. Щепеткина, ул. Югорская, ул. Сосновая, ул. И. Захарова, ул. Мелик-Карамова, пр. Набережный, ул. Республики, ул. Энергетиков;</w:t>
      </w:r>
    </w:p>
    <w:p w14:paraId="3C2FC86E" w14:textId="77777777" w:rsidR="00A36B5B" w:rsidRPr="003347B0" w:rsidRDefault="00A36B5B" w:rsidP="00A36B5B">
      <w:pPr>
        <w:pStyle w:val="a4"/>
      </w:pPr>
      <w:r w:rsidRPr="003347B0">
        <w:t>туристические маршруты: пешеходный туристический маршрут «Спецпереселенцы Сургута», пешеходный туристический маршрут «По следам истории»;</w:t>
      </w:r>
    </w:p>
    <w:p w14:paraId="1028EE38" w14:textId="77777777" w:rsidR="00A36B5B" w:rsidRPr="003347B0" w:rsidRDefault="00A36B5B" w:rsidP="00A36B5B">
      <w:pPr>
        <w:pStyle w:val="a4"/>
      </w:pPr>
      <w:r w:rsidRPr="003347B0">
        <w:t>пешеходные бульвары, аллеи: бульвары вдоль пр. Мира, ул. Университетская, пр. Ленина, ул. Островского, ул. Маяковского, пр. Набрежный, ул. Мелик-Карамова, ул. Югорская, аллея вдоль бул. Свободы;</w:t>
      </w:r>
    </w:p>
    <w:p w14:paraId="0D478E0C" w14:textId="77777777" w:rsidR="00A36B5B" w:rsidRPr="003347B0" w:rsidRDefault="00A36B5B" w:rsidP="00601AFA">
      <w:pPr>
        <w:pStyle w:val="a7"/>
        <w:ind w:firstLine="709"/>
      </w:pPr>
      <w:r w:rsidRPr="003347B0">
        <w:t>к площадным объектам районного значения открытого типа относятся:</w:t>
      </w:r>
    </w:p>
    <w:p w14:paraId="0D212294" w14:textId="77777777" w:rsidR="00A36B5B" w:rsidRPr="003347B0" w:rsidRDefault="00A36B5B" w:rsidP="00A36B5B">
      <w:pPr>
        <w:pStyle w:val="a4"/>
      </w:pPr>
      <w:r w:rsidRPr="003347B0">
        <w:t>районные скверы: сквер Нефтяников, сквер Дружбы народов, сквер Ветеранов, сквер «Молодежный», сквер Свято-Николенского храма, сквер на пересечении пр. Мира и бул. Писателей, сквер по ул. 30 Лет Победы, скверы в микрорайонах 11Б, 20А, 23, 27, 30Б, 32;</w:t>
      </w:r>
    </w:p>
    <w:p w14:paraId="4B382E6E" w14:textId="77777777" w:rsidR="00A36B5B" w:rsidRPr="003347B0" w:rsidRDefault="00A36B5B" w:rsidP="00A36B5B">
      <w:pPr>
        <w:pStyle w:val="a4"/>
      </w:pPr>
      <w:r w:rsidRPr="003347B0">
        <w:t>площади: площадь Нефтяников, площадь перед торговым комплексом «Росич», площадь по ул. Профсоюзов, площадь на пересечении ул. Университетская и пр. Пролетарский;</w:t>
      </w:r>
    </w:p>
    <w:p w14:paraId="455A014F" w14:textId="77777777" w:rsidR="00A36B5B" w:rsidRPr="003347B0" w:rsidRDefault="00A36B5B" w:rsidP="00601AFA">
      <w:pPr>
        <w:pStyle w:val="a7"/>
        <w:ind w:firstLine="709"/>
      </w:pPr>
      <w:r w:rsidRPr="003347B0">
        <w:t>к площадным объектам общегородского значения закрытого типа относятся:</w:t>
      </w:r>
    </w:p>
    <w:p w14:paraId="28F11B40" w14:textId="77777777" w:rsidR="00A36B5B" w:rsidRPr="003347B0" w:rsidRDefault="00A36B5B" w:rsidP="00A36B5B">
      <w:pPr>
        <w:pStyle w:val="a4"/>
      </w:pPr>
      <w:r w:rsidRPr="003347B0">
        <w:t>историко-культурные объекты: дом-музей купца Клепикова А.Г., дом-музей Ф. К. Салманова, Сургутский краеведческий музей, Сургутский художественный музей, историко-этнографический комплекс «Старый Сургут», храм в честь иконы Божией Матери Всех Скорбящих Радостей, храм в честь великомученика Георгия Победоносца, Свято-Никольский храм, храм Преображения Господня, храм Пресвятой Богородицы Умиление, мечеть мусульманского религиозного объединения "Приход", церковь Христа-Спасителя Союза евангельских христиан-баптистов, МАУ "Сургутская филармония", дворец искусств "Нефтяник", Сургутский музыкально-драматический театр, театр СургГУ, кукольный театр «Петрушка»;</w:t>
      </w:r>
    </w:p>
    <w:p w14:paraId="44AF4123" w14:textId="77777777" w:rsidR="00A36B5B" w:rsidRPr="003347B0" w:rsidRDefault="00A36B5B" w:rsidP="00A36B5B">
      <w:pPr>
        <w:pStyle w:val="a4"/>
      </w:pPr>
      <w:r w:rsidRPr="003347B0">
        <w:t>торговые, спортивные, развлекательные комплексы: ТДК «Сити Молл», ТРЦ «Аура», МБУ «Спортивно-оздоровительный комплекс «Ледовый дворец спорта»», ГКДЦ «Строитель», спортивно-оздоровительная база «Здоровье», стадион и спортивное ядро по Югорскому тракту;</w:t>
      </w:r>
    </w:p>
    <w:p w14:paraId="1262C238" w14:textId="77777777" w:rsidR="00A36B5B" w:rsidRPr="003347B0" w:rsidRDefault="00A36B5B" w:rsidP="00601AFA">
      <w:pPr>
        <w:pStyle w:val="a7"/>
        <w:ind w:firstLine="709"/>
      </w:pPr>
      <w:r w:rsidRPr="003347B0">
        <w:t>к линейным объектам районного значения закрытого типа относятся:</w:t>
      </w:r>
    </w:p>
    <w:p w14:paraId="71C1A466" w14:textId="77777777" w:rsidR="00A36B5B" w:rsidRPr="003347B0" w:rsidRDefault="00A36B5B" w:rsidP="00A36B5B">
      <w:pPr>
        <w:pStyle w:val="a4"/>
      </w:pPr>
      <w:r w:rsidRPr="003347B0">
        <w:t>крытая эспланада вдоль пр. Ленина;</w:t>
      </w:r>
    </w:p>
    <w:p w14:paraId="2CCCD6E4" w14:textId="77777777" w:rsidR="00A36B5B" w:rsidRPr="003347B0" w:rsidRDefault="00A36B5B" w:rsidP="00601AFA">
      <w:pPr>
        <w:pStyle w:val="a7"/>
        <w:ind w:firstLine="709"/>
      </w:pPr>
      <w:r w:rsidRPr="003347B0">
        <w:t>к площадным объектам районного значения закрытого типа относятся:</w:t>
      </w:r>
    </w:p>
    <w:p w14:paraId="495CA9CA" w14:textId="77777777" w:rsidR="00A36B5B" w:rsidRPr="003347B0" w:rsidRDefault="00A36B5B" w:rsidP="00A36B5B">
      <w:pPr>
        <w:pStyle w:val="a4"/>
      </w:pPr>
      <w:r w:rsidRPr="003347B0">
        <w:t>кинотеатры: кинотеатр «Аврора», кинотеатр «Каро фильм», кинотеатр «Мир», «Галерея кино», кинотеатр «Вершина», кинотеатр «Галактика»;</w:t>
      </w:r>
    </w:p>
    <w:p w14:paraId="02EA96BC" w14:textId="77777777" w:rsidR="00A36B5B" w:rsidRPr="003347B0" w:rsidRDefault="00A36B5B" w:rsidP="00A36B5B">
      <w:pPr>
        <w:pStyle w:val="a4"/>
      </w:pPr>
      <w:r w:rsidRPr="003347B0">
        <w:lastRenderedPageBreak/>
        <w:t>центры досуга: ТЦ «Сибирь», ТЦ «Славянский», ТРЦ «Союз», ТРЦ «Вершина», ТЦ «Пассаж», ТК «Росич», досуговый центр «Счастливый художник», досуговый центр «Пять королевств», ЦКиД «Камертон», культурно-общественный центр "Вайнах", ТЦ "Колизей";</w:t>
      </w:r>
    </w:p>
    <w:p w14:paraId="7CA5506F" w14:textId="77777777" w:rsidR="00A36B5B" w:rsidRPr="003347B0" w:rsidRDefault="00A36B5B" w:rsidP="00A36B5B">
      <w:pPr>
        <w:pStyle w:val="a4"/>
      </w:pPr>
      <w:r w:rsidRPr="003347B0">
        <w:t>спортивные комплексы: СК "Энергетик", СК "Дружба", СК «Олимпиец», спортивно-оздоровительный комплекс "Премьер Арена".</w:t>
      </w:r>
    </w:p>
    <w:p w14:paraId="6D0B9D9F" w14:textId="77777777" w:rsidR="00A36B5B" w:rsidRPr="003347B0" w:rsidRDefault="00A36B5B" w:rsidP="00601AFA">
      <w:pPr>
        <w:pStyle w:val="a7"/>
        <w:ind w:firstLine="709"/>
      </w:pPr>
      <w:r w:rsidRPr="003347B0">
        <w:t>В условиях Сургута необходимость организации пространств, изолированных от транспорта, особенно велика из-за таких природно-климатических факторов, как глубокие температурные инверсии, наличие полярного дня и ночи, большого количества ветреных дней - пурги. Протяжённость чисто пешеходных улиц, их удалённость от транспортных магистралей должны строго ограничиваться предельно допустимыми параметрами.</w:t>
      </w:r>
    </w:p>
    <w:p w14:paraId="71AAD1DF" w14:textId="77777777" w:rsidR="00A36B5B" w:rsidRPr="003347B0" w:rsidRDefault="00A36B5B" w:rsidP="00601AFA">
      <w:pPr>
        <w:pStyle w:val="a7"/>
        <w:ind w:firstLine="709"/>
      </w:pPr>
      <w:r w:rsidRPr="003347B0">
        <w:t>Оценка климата для территорий города может быть произведена с использованием биометеорологического индекса, характеризующего теплоощущения одетого человека. На его основе определяется риск опасности для здоровья человека и время, которое человек может провести на открытом воздухе без угрозы переохлаждения в самый холодный месяц года.</w:t>
      </w:r>
    </w:p>
    <w:p w14:paraId="4142549E" w14:textId="77777777" w:rsidR="00A36B5B" w:rsidRPr="003347B0" w:rsidRDefault="00A36B5B" w:rsidP="00601AFA">
      <w:pPr>
        <w:pStyle w:val="a7"/>
        <w:ind w:firstLine="709"/>
      </w:pPr>
      <w:r w:rsidRPr="003347B0">
        <w:t xml:space="preserve">Для расчета значения предельного расстояния, используются данные климатических параметров, установленные в «СП 131.13330.2012. Свод правил. Строительная климатология. Актуализированная редакция СНиП 23-01-99*» (утв. Приказом Минрегиона России от 30.06.2012 N 275) (далее Свод правил). На рисунке А.1. указанного документа представлена схематическая карта климатического районирования для строительства, согласно которой город Сургут расположен в климатическом подрайоне IД. </w:t>
      </w:r>
    </w:p>
    <w:p w14:paraId="28B50DF0" w14:textId="77777777" w:rsidR="00A36B5B" w:rsidRPr="003347B0" w:rsidRDefault="00A36B5B" w:rsidP="00601AFA">
      <w:pPr>
        <w:pStyle w:val="a7"/>
        <w:ind w:firstLine="709"/>
      </w:pPr>
      <w:r w:rsidRPr="003347B0">
        <w:t>В соответствии со Сводом правил наиболее холодным месяцем года в городе Сургуте является январь. Средняя месячная температура воздуха в январе составляет -22°С, среднемесячная относительная влажность воздуха – 79%, средняя скорость ветра – 5 м/с. В результате приведенное значение температуры в городе Сургуте составляет -43°С. При данной температуре есть риск получить обморожения в течение 5-10 минут, за это время человек может пройти 300-650 метров. Поэтому значение предельной пешеходной доступности для города Сургута равно 650 метрам.</w:t>
      </w:r>
    </w:p>
    <w:p w14:paraId="44E4702D" w14:textId="77777777" w:rsidR="00A36B5B" w:rsidRPr="003347B0" w:rsidRDefault="00A36B5B" w:rsidP="00601AFA">
      <w:pPr>
        <w:pStyle w:val="a7"/>
        <w:ind w:firstLine="709"/>
      </w:pPr>
      <w:r w:rsidRPr="003347B0">
        <w:t>На основе выведенного принципа должны формироваться линии непрерывного пешеходного движения - зеленые потоки, которые объединят между собой основные рекреационные, туристические, историко-культурные, досуговые объекты всех типов и видов (см. приложение к главе), линии водного движения – голубые потоки вдоль прибрежных территорий города (реки Саймы, реки Оби, протоки Кривули), связывающие речной порт, причалы, яхт-клубы, планируемый к строительству водный стадион (см. приложение к главе).</w:t>
      </w:r>
    </w:p>
    <w:p w14:paraId="0AB04CD6" w14:textId="77777777" w:rsidR="00A36B5B" w:rsidRPr="003347B0" w:rsidRDefault="00A36B5B" w:rsidP="00601AFA">
      <w:pPr>
        <w:pStyle w:val="a7"/>
        <w:ind w:firstLine="709"/>
      </w:pPr>
      <w:r w:rsidRPr="003347B0">
        <w:t>Пешеходные коммуникации неразрывно связаны с системами озеленения и благоустройства территории города. Озеленение, как элемент комплексного благоустройства и ландшафтной организации территории, обеспечивает общественным пространствам необходимый уровень комфорта (тень, защита от ветра, пыли, шума) и позволяет придать особую выразительность площадям, бульварам, набережным.</w:t>
      </w:r>
    </w:p>
    <w:p w14:paraId="3F438B58" w14:textId="3405BC6C"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sz w:val="26"/>
          <w:szCs w:val="26"/>
        </w:rPr>
      </w:pPr>
      <w:bookmarkStart w:id="120" w:name="_Toc478485488"/>
      <w:r w:rsidRPr="003347B0">
        <w:rPr>
          <w:rFonts w:ascii="Times New Roman" w:hAnsi="Times New Roman" w:cs="Times New Roman"/>
          <w:b/>
          <w:bCs/>
          <w:color w:val="auto"/>
          <w:sz w:val="26"/>
          <w:szCs w:val="26"/>
        </w:rPr>
        <w:t>3.1.4 Система озеленения</w:t>
      </w:r>
      <w:bookmarkEnd w:id="120"/>
    </w:p>
    <w:p w14:paraId="1D4591A7" w14:textId="77777777" w:rsidR="00CA62B7" w:rsidRPr="003347B0" w:rsidRDefault="00CA62B7" w:rsidP="00601AFA">
      <w:pPr>
        <w:pStyle w:val="a7"/>
        <w:ind w:firstLine="709"/>
      </w:pPr>
      <w:r w:rsidRPr="003347B0">
        <w:t xml:space="preserve">Проектируемая система озеленения города Сургута основывается на принципе максимального обеспечения доступа горожан к зеленым насаждениям. Проектом генерального плана предлагается создание системы </w:t>
      </w:r>
      <w:r w:rsidRPr="003347B0">
        <w:rPr>
          <w:lang w:val="ru-RU"/>
        </w:rPr>
        <w:t xml:space="preserve">озеленения </w:t>
      </w:r>
      <w:r w:rsidRPr="003347B0">
        <w:t xml:space="preserve">набережных </w:t>
      </w:r>
      <w:r w:rsidRPr="003347B0">
        <w:rPr>
          <w:lang w:val="ru-RU"/>
        </w:rPr>
        <w:t xml:space="preserve">рек </w:t>
      </w:r>
      <w:r w:rsidRPr="003347B0">
        <w:t>Оби и Саймы, связанных в единую систему. Такое решение позволит соединить разные части города единым зеленым элементом, формирующим уникальный облик города. Набережная</w:t>
      </w:r>
      <w:r w:rsidRPr="003347B0">
        <w:rPr>
          <w:lang w:val="ru-RU"/>
        </w:rPr>
        <w:t xml:space="preserve"> р.</w:t>
      </w:r>
      <w:r w:rsidRPr="003347B0">
        <w:t xml:space="preserve">Оби протянется от </w:t>
      </w:r>
      <w:r w:rsidRPr="003347B0">
        <w:rPr>
          <w:lang w:val="ru-RU"/>
        </w:rPr>
        <w:t xml:space="preserve">      </w:t>
      </w:r>
      <w:r w:rsidRPr="003347B0">
        <w:t>п</w:t>
      </w:r>
      <w:r w:rsidRPr="003347B0">
        <w:rPr>
          <w:lang w:val="ru-RU"/>
        </w:rPr>
        <w:t>.</w:t>
      </w:r>
      <w:r w:rsidRPr="003347B0">
        <w:t xml:space="preserve"> Снежный вдоль Югорского тракта до пересечения с набережной </w:t>
      </w:r>
      <w:r w:rsidRPr="003347B0">
        <w:rPr>
          <w:lang w:val="ru-RU"/>
        </w:rPr>
        <w:t>р.</w:t>
      </w:r>
      <w:r w:rsidRPr="003347B0">
        <w:t xml:space="preserve">Саймы. Параллельно с другой стороны Югорского тракта предложено </w:t>
      </w:r>
      <w:r w:rsidRPr="003347B0">
        <w:rPr>
          <w:lang w:val="ru-RU"/>
        </w:rPr>
        <w:t xml:space="preserve">выполнить </w:t>
      </w:r>
      <w:r w:rsidRPr="003347B0">
        <w:t>благоустро</w:t>
      </w:r>
      <w:r w:rsidRPr="003347B0">
        <w:rPr>
          <w:lang w:val="ru-RU"/>
        </w:rPr>
        <w:t>йство</w:t>
      </w:r>
      <w:r w:rsidRPr="003347B0">
        <w:t xml:space="preserve"> набережн</w:t>
      </w:r>
      <w:r w:rsidRPr="003347B0">
        <w:rPr>
          <w:lang w:val="ru-RU"/>
        </w:rPr>
        <w:t xml:space="preserve">ой </w:t>
      </w:r>
      <w:r w:rsidRPr="003347B0">
        <w:t xml:space="preserve">протоки. Благоустройство набережной в пойменной части, </w:t>
      </w:r>
      <w:r w:rsidRPr="003347B0">
        <w:lastRenderedPageBreak/>
        <w:t>размещение пляжа и воднолыжного стадиона разнообразит виды отдыха горожан. При размещении новых кварталов жилой застройки предлагается включ</w:t>
      </w:r>
      <w:r w:rsidRPr="003347B0">
        <w:rPr>
          <w:lang w:val="ru-RU"/>
        </w:rPr>
        <w:t>ать</w:t>
      </w:r>
      <w:r w:rsidRPr="003347B0">
        <w:t xml:space="preserve"> в квартал</w:t>
      </w:r>
      <w:r w:rsidRPr="003347B0">
        <w:rPr>
          <w:lang w:val="ru-RU"/>
        </w:rPr>
        <w:t>ы</w:t>
      </w:r>
      <w:r w:rsidRPr="003347B0">
        <w:t xml:space="preserve"> зелен</w:t>
      </w:r>
      <w:r w:rsidRPr="003347B0">
        <w:rPr>
          <w:lang w:val="ru-RU"/>
        </w:rPr>
        <w:t>ые</w:t>
      </w:r>
      <w:r w:rsidRPr="003347B0">
        <w:t xml:space="preserve"> зоны, чтобы поддержать сложившуюся позитивную тенденцию в городском строительстве.</w:t>
      </w:r>
    </w:p>
    <w:p w14:paraId="10F16F9D" w14:textId="77777777" w:rsidR="00CA62B7" w:rsidRPr="003347B0" w:rsidRDefault="00CA62B7" w:rsidP="00601AFA">
      <w:pPr>
        <w:pStyle w:val="a7"/>
        <w:ind w:firstLine="709"/>
      </w:pPr>
      <w:r w:rsidRPr="003347B0">
        <w:t xml:space="preserve">Набережная и пойма </w:t>
      </w:r>
      <w:r w:rsidRPr="003347B0">
        <w:rPr>
          <w:lang w:val="ru-RU"/>
        </w:rPr>
        <w:t xml:space="preserve">р. </w:t>
      </w:r>
      <w:r w:rsidRPr="003347B0">
        <w:t xml:space="preserve">Оби как один из важнейших природных элементов </w:t>
      </w:r>
      <w:r w:rsidRPr="003347B0">
        <w:rPr>
          <w:lang w:val="ru-RU"/>
        </w:rPr>
        <w:t xml:space="preserve">города </w:t>
      </w:r>
      <w:r w:rsidRPr="003347B0">
        <w:t>Сургута предлагаются для благоустройства и озеленения. В пойменной части предлагается создание этнографического парка, который позволит горожанам и туристам увидеть традиционную среду обитания народов севера.</w:t>
      </w:r>
    </w:p>
    <w:p w14:paraId="19539981" w14:textId="77777777" w:rsidR="00CA62B7" w:rsidRPr="003347B0" w:rsidRDefault="00CA62B7" w:rsidP="00601AFA">
      <w:pPr>
        <w:pStyle w:val="a7"/>
        <w:ind w:firstLine="709"/>
        <w:rPr>
          <w:lang w:val="ru-RU"/>
        </w:rPr>
      </w:pPr>
      <w:r w:rsidRPr="003347B0">
        <w:t xml:space="preserve">В городе предлагаются к озеленению территории </w:t>
      </w:r>
      <w:r w:rsidRPr="003347B0">
        <w:rPr>
          <w:lang w:val="ru-RU"/>
        </w:rPr>
        <w:t xml:space="preserve">зон </w:t>
      </w:r>
      <w:r w:rsidRPr="003347B0">
        <w:t>общественно-делов</w:t>
      </w:r>
      <w:r w:rsidRPr="003347B0">
        <w:rPr>
          <w:lang w:val="ru-RU"/>
        </w:rPr>
        <w:t xml:space="preserve">ого назначения </w:t>
      </w:r>
      <w:r w:rsidRPr="003347B0">
        <w:t>и многофункциональных зон, благоустройство дворовых территорий, озеленение улиц.</w:t>
      </w:r>
    </w:p>
    <w:p w14:paraId="37349792" w14:textId="77777777" w:rsidR="00CA62B7" w:rsidRPr="003347B0" w:rsidRDefault="00CA62B7" w:rsidP="00601AFA">
      <w:pPr>
        <w:pStyle w:val="a7"/>
        <w:ind w:firstLine="709"/>
      </w:pPr>
      <w:r w:rsidRPr="003347B0">
        <w:t xml:space="preserve">Качественная городская среда является одни из самых важных факторов развития города. Поскольку она формирует его уникальный облик и делает более комфортным, безопасным и привлекательным для жизни. Главной составляющей, определяющей уровень качества городской среды, являются общественные пространства. </w:t>
      </w:r>
    </w:p>
    <w:p w14:paraId="77A78E3B" w14:textId="77777777" w:rsidR="00CA62B7" w:rsidRPr="003347B0" w:rsidRDefault="00CA62B7" w:rsidP="00601AFA">
      <w:pPr>
        <w:pStyle w:val="a7"/>
        <w:ind w:firstLine="709"/>
      </w:pPr>
      <w:r w:rsidRPr="003347B0">
        <w:t>Общественные пространства как места концентрации общественных, социальных функций города могут быть представлены в виде иерархичной системы, внутри которой ядро связано с сетью периферийных центров, создающих общественную среду, насыщенную функциями внутри жилых микрорайонов. Значение периферийных центров, приближающих элементы сферы услуг к потребителю, в условия Севера значительно возрастает ввиду особенных природно-климатических особенностей и сокращения радиуса доступность объектов обслуживания. Выполняя утилитарные функции, каждый периферийный центр формирует вокруг себя структуру взаимосвязанных элементов – систему общественных пространств своего уровня, которые делятся:</w:t>
      </w:r>
    </w:p>
    <w:p w14:paraId="72087799" w14:textId="77777777" w:rsidR="00CA62B7" w:rsidRPr="003347B0" w:rsidRDefault="00CA62B7" w:rsidP="00601AFA">
      <w:pPr>
        <w:pStyle w:val="a7"/>
        <w:ind w:firstLine="709"/>
      </w:pPr>
      <w:r w:rsidRPr="003347B0">
        <w:t>По типам:</w:t>
      </w:r>
    </w:p>
    <w:p w14:paraId="49E126B0" w14:textId="77777777" w:rsidR="00CA62B7" w:rsidRPr="003347B0" w:rsidRDefault="00CA62B7" w:rsidP="00CA62B7">
      <w:pPr>
        <w:pStyle w:val="a4"/>
      </w:pPr>
      <w:r w:rsidRPr="003347B0">
        <w:t>Общественные пространства открытого типа (центральный сквер, парк «Нефтяник», бульвар вдоль ул. Университетская, набережная реки Сайма и т.д.),</w:t>
      </w:r>
    </w:p>
    <w:p w14:paraId="5D95FC63" w14:textId="77777777" w:rsidR="00CA62B7" w:rsidRPr="003347B0" w:rsidRDefault="00CA62B7" w:rsidP="00CA62B7">
      <w:pPr>
        <w:pStyle w:val="a4"/>
      </w:pPr>
      <w:r w:rsidRPr="003347B0">
        <w:t>Общественные пространства закрытого типа (крытая эспланада вдоль пр. Ленина, торгово-досуговый комплекс «Сити Молл», историко-этнографический комплекс «Старый Сургут» и т.д.).</w:t>
      </w:r>
    </w:p>
    <w:p w14:paraId="5E00429F" w14:textId="77777777" w:rsidR="00CA62B7" w:rsidRPr="003347B0" w:rsidRDefault="00CA62B7" w:rsidP="00601AFA">
      <w:pPr>
        <w:pStyle w:val="a7"/>
        <w:ind w:firstLine="709"/>
      </w:pPr>
      <w:r w:rsidRPr="003347B0">
        <w:t>По значению:</w:t>
      </w:r>
    </w:p>
    <w:p w14:paraId="4B08B3BD" w14:textId="77777777" w:rsidR="00CA62B7" w:rsidRPr="003347B0" w:rsidRDefault="00CA62B7" w:rsidP="00CA62B7">
      <w:pPr>
        <w:pStyle w:val="a4"/>
      </w:pPr>
      <w:r w:rsidRPr="003347B0">
        <w:t>Общегородского (магистральная улично-дорожная сеть: пр. Ленина, ул. Университетская-ул. Энгельса и т.д.; историко-культурные территории и достопримечательные места: мемориал Славы, дом купца Клепикова А.Г, историко-этнографический комплекс «Старый Сургут» и т.д.; городские площади: площадь Советов, площадь «Аврора» и т.д.; парки: парк «Кедровый Лог», парк «За Саймой» и т.д.; скверы: Центральный сквер, сквер Старожилов Сургута и т.д.; набережные: набережная реки Сайма, набережная реки Обь).</w:t>
      </w:r>
    </w:p>
    <w:p w14:paraId="27E43BAB" w14:textId="77777777" w:rsidR="00CA62B7" w:rsidRPr="003347B0" w:rsidRDefault="00CA62B7" w:rsidP="00CA62B7">
      <w:pPr>
        <w:pStyle w:val="a4"/>
      </w:pPr>
      <w:r w:rsidRPr="003347B0">
        <w:t>Районного (жилые улицы: ул. 30 лет Победы, ул. Мелик-Карамова, скверы: сквер «Ветеранов», сквер Дружбы народов, площади перед крупными общественными объектами, спортивные площадки и т.д.),</w:t>
      </w:r>
    </w:p>
    <w:p w14:paraId="79D1D912" w14:textId="77777777" w:rsidR="00CA62B7" w:rsidRPr="003347B0" w:rsidRDefault="00CA62B7" w:rsidP="00CA62B7">
      <w:pPr>
        <w:pStyle w:val="a4"/>
      </w:pPr>
      <w:r w:rsidRPr="003347B0">
        <w:t>Квартального (проезды, дворы, пешеходные дорожки, площадки для отдыха и т.д.).</w:t>
      </w:r>
    </w:p>
    <w:p w14:paraId="02819276" w14:textId="77777777" w:rsidR="00CA62B7" w:rsidRPr="003347B0" w:rsidRDefault="00CA62B7" w:rsidP="00601AFA">
      <w:pPr>
        <w:pStyle w:val="a7"/>
        <w:ind w:firstLine="709"/>
      </w:pPr>
      <w:r w:rsidRPr="003347B0">
        <w:t>Внутри города важно сформировать линии непрерывного пешеходного движения - зеленые потоки, которые объединят между собой основные рекреационные, туристические, историко-культурные, досуговые объекты всех типов, линии водного движения – голубые потоки вдоль прибрежных территорий города (реки Сайма, реки Обь, протоки Кривуля), связывающие речной порт, причалы, яхт-клубы, планируемый к строительству водный стадион.</w:t>
      </w:r>
    </w:p>
    <w:p w14:paraId="3FDC635A" w14:textId="293E068E" w:rsidR="00CA62B7" w:rsidRPr="003347B0" w:rsidRDefault="00CA62B7" w:rsidP="00601AFA">
      <w:pPr>
        <w:pStyle w:val="a7"/>
        <w:ind w:firstLine="709"/>
      </w:pPr>
      <w:r w:rsidRPr="003347B0">
        <w:lastRenderedPageBreak/>
        <w:t xml:space="preserve">Многоуровневая система общественных пространств, тесно взаимосвязанная с непрерывной системой озеленения, благоустройства города и линиями пешеходного, водного движения, несет за собой повышение уровня комфортности окружающей среды, что всегда является новым этапом в развитии города, делая его более привлекательным, конкурентоспособным, безопасным и современным.                </w:t>
      </w:r>
    </w:p>
    <w:p w14:paraId="04DC4D2A" w14:textId="6B67D99B" w:rsidR="00CA62B7" w:rsidRPr="003347B0" w:rsidRDefault="00CA62B7" w:rsidP="00CA62B7">
      <w:pPr>
        <w:pStyle w:val="a7"/>
        <w:rPr>
          <w:lang w:val="ru-RU"/>
        </w:rPr>
      </w:pPr>
      <w:r w:rsidRPr="003347B0">
        <w:rPr>
          <w:noProof/>
          <w:lang w:val="ru-RU"/>
        </w:rPr>
        <w:drawing>
          <wp:inline distT="0" distB="0" distL="0" distR="0" wp14:anchorId="6325E15D" wp14:editId="50F1E841">
            <wp:extent cx="5939790" cy="3065145"/>
            <wp:effectExtent l="0" t="0" r="3810" b="1905"/>
            <wp:docPr id="57" name="Рисунок 57" descr="ОП в ПЗ Сургут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ОП в ПЗ Сургут_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3065145"/>
                    </a:xfrm>
                    <a:prstGeom prst="rect">
                      <a:avLst/>
                    </a:prstGeom>
                    <a:noFill/>
                    <a:ln>
                      <a:noFill/>
                    </a:ln>
                  </pic:spPr>
                </pic:pic>
              </a:graphicData>
            </a:graphic>
          </wp:inline>
        </w:drawing>
      </w:r>
    </w:p>
    <w:p w14:paraId="12890A18" w14:textId="15778E87"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1" w:name="_Toc478485489"/>
      <w:r w:rsidRPr="003347B0">
        <w:rPr>
          <w:rFonts w:ascii="Times New Roman" w:hAnsi="Times New Roman" w:cs="Times New Roman"/>
          <w:b/>
          <w:bCs/>
          <w:color w:val="auto"/>
          <w:sz w:val="26"/>
          <w:szCs w:val="26"/>
        </w:rPr>
        <w:t>3.1.5 Предложения по функциональному зонированию территории</w:t>
      </w:r>
      <w:bookmarkEnd w:id="121"/>
    </w:p>
    <w:p w14:paraId="2E54F949" w14:textId="469B3F97" w:rsidR="00CA62B7" w:rsidRPr="003347B0" w:rsidRDefault="00CA62B7" w:rsidP="00601AFA">
      <w:pPr>
        <w:pStyle w:val="a7"/>
        <w:ind w:firstLine="709"/>
      </w:pPr>
      <w:r w:rsidRPr="003347B0">
        <w:t>Проект внесения изменений в генеральный план сохраняет основные направления развития территории, предложенные предшествующим документом. В дополнение, с учетом изменившейся проектной численностью населения (440 тыс. чел), предлагается освоение новых территорий.</w:t>
      </w:r>
    </w:p>
    <w:p w14:paraId="1A5E8770" w14:textId="77777777" w:rsidR="00CA62B7" w:rsidRPr="003347B0" w:rsidRDefault="00CA62B7" w:rsidP="00601AFA">
      <w:pPr>
        <w:pStyle w:val="a7"/>
        <w:ind w:firstLine="709"/>
      </w:pPr>
      <w:r w:rsidRPr="003347B0">
        <w:t>На территории города сформированы следующие функциональные зоны: жилого назначения, общественно-делового назначения, производственного и коммунально-складского назначения, инженерных и транспортных инфраструктур, рекреационные, природного ландшафта, сельскохозяйственного использования, специального назначения, обороны и безопасности, добычи полезных ископаемых, акваторий.</w:t>
      </w:r>
    </w:p>
    <w:p w14:paraId="377E90E8" w14:textId="77777777" w:rsidR="00CA62B7" w:rsidRPr="003347B0" w:rsidRDefault="00CA62B7" w:rsidP="00601AFA">
      <w:pPr>
        <w:pStyle w:val="a7"/>
        <w:ind w:firstLine="709"/>
      </w:pPr>
      <w:r w:rsidRPr="003347B0">
        <w:t>Для определения основных параметров развития существующей и проектируемой застройки проектом внесения изменений в генеральный план городского округа город Сургут условно разделены на 25 планировочных районов: Восточный жилой район, Восточный коммунальный район, Восточный промышленный район, Восточный рекреационный район, Восточный планировочный район, жилой район Нефтяников, Западный жилой район, Западный промышленный район, Западный планировочный район, Северный жилой район, Северный промышленный район, Северный планировочный район, Северо-западный жилой район, Северо-восточный жилой район, Северо-западный территориальный район, Центральный жилой район, Центральный планировочный район, Юго-западный район, Южный район, Южный планировочный район, п. Дорожный, п. Снежный, п. Юность, п. Таежный, п. Лесной.</w:t>
      </w:r>
    </w:p>
    <w:p w14:paraId="0D89D71F" w14:textId="77777777" w:rsidR="00CA62B7" w:rsidRPr="003347B0" w:rsidRDefault="00CA62B7" w:rsidP="00601AFA">
      <w:pPr>
        <w:pStyle w:val="af4"/>
        <w:ind w:firstLine="709"/>
      </w:pPr>
      <w:r w:rsidRPr="003347B0">
        <w:t>Восточный жилой район</w:t>
      </w:r>
    </w:p>
    <w:p w14:paraId="7C0E74A2" w14:textId="77777777" w:rsidR="00CA62B7" w:rsidRPr="003347B0" w:rsidRDefault="00CA62B7" w:rsidP="00601AFA">
      <w:r w:rsidRPr="003347B0">
        <w:rPr>
          <w:rStyle w:val="af0"/>
        </w:rPr>
        <w:t xml:space="preserve">Генеральным планом предлагается развитие застроенных территорий в микрорайонах 21, 22, 24; предусматривается снос ветхого жилья и строительство многоэтажных благоустроенных жилых домов. Также планируется продолжить направление развития многоэтажной застройки по улице Мелик-Карамова в соответствии с решениями предыдущего генерального плана. Развитие застроенных территорий в виде </w:t>
      </w:r>
      <w:r w:rsidRPr="003347B0">
        <w:rPr>
          <w:rStyle w:val="af0"/>
        </w:rPr>
        <w:lastRenderedPageBreak/>
        <w:t>строительства многоэтажных жилых домов предлагается в микрорайоне 28. В юго-западной части района предлагается формирование общественно-деловой зоны на продолжении улицы Рыбников. Вдоль берега реки Обь предусмотрено создание</w:t>
      </w:r>
      <w:r w:rsidRPr="003347B0">
        <w:t xml:space="preserve"> набережной и рекреационной зоны. </w:t>
      </w:r>
    </w:p>
    <w:p w14:paraId="519D69C8" w14:textId="77777777" w:rsidR="00CA62B7" w:rsidRPr="003347B0" w:rsidRDefault="00CA62B7" w:rsidP="00601AFA">
      <w:pPr>
        <w:pStyle w:val="af4"/>
        <w:ind w:firstLine="709"/>
      </w:pPr>
      <w:r w:rsidRPr="003347B0">
        <w:t>Восточный коммунальный район</w:t>
      </w:r>
    </w:p>
    <w:p w14:paraId="1EEFEC1C" w14:textId="77777777" w:rsidR="00CA62B7" w:rsidRPr="003347B0" w:rsidRDefault="00CA62B7" w:rsidP="00601AFA">
      <w:r w:rsidRPr="003347B0">
        <w:t>В восточном коммунальном районе предлагается формирование промышленной зоны и территорий объектов нефтегазовой промышленности.</w:t>
      </w:r>
    </w:p>
    <w:p w14:paraId="7541A877" w14:textId="77777777" w:rsidR="00CA62B7" w:rsidRPr="003347B0" w:rsidRDefault="00CA62B7" w:rsidP="00601AFA">
      <w:pPr>
        <w:pStyle w:val="af4"/>
        <w:ind w:firstLine="709"/>
      </w:pPr>
      <w:r w:rsidRPr="003347B0">
        <w:t>Восточный промышленный район</w:t>
      </w:r>
    </w:p>
    <w:p w14:paraId="72E8C335" w14:textId="77777777" w:rsidR="00CA62B7" w:rsidRPr="003347B0" w:rsidRDefault="00CA62B7" w:rsidP="00601AFA">
      <w:r w:rsidRPr="003347B0">
        <w:t>Территории между улицами Рационализаторов и Базовая, а также между Инженерной и Сосновой предлагается перевести в общественно-деловую зону; территорию между улицами Базовая и 9ПР - в многофункциональную зону делового, общественного и коммерческого назначения с целью уменьшения негативного воздействия на территорию и создания условий для развития предпринимательской деятельности. Многофункциональная общественно-деловая зона позволит более полно и широко использовать возможности территории. Восточную часть района предлагается перевести в зону многоэтажной жилой застройки. Вдоль магистральных улиц, ограничивающих район с востока, предлагается формирование общественно-деловой зоны, которая послужит буфером между жилой застройкой и транспортными потоками. В центральной части формируемого микрорайона жилой застройки формируется рекреационная зона и зоны общественно-делового назначения.</w:t>
      </w:r>
    </w:p>
    <w:p w14:paraId="6695AA55" w14:textId="77777777" w:rsidR="00CA62B7" w:rsidRPr="003347B0" w:rsidRDefault="00CA62B7" w:rsidP="00601AFA">
      <w:r w:rsidRPr="003347B0">
        <w:t>В п. Кедровый предлагается снос ветхого и аварийного жилья, строительство новых благоустроенных индивидуальных жилых домов.</w:t>
      </w:r>
    </w:p>
    <w:p w14:paraId="16B4763E" w14:textId="77777777" w:rsidR="00CA62B7" w:rsidRPr="003347B0" w:rsidRDefault="00CA62B7" w:rsidP="00601AFA">
      <w:r w:rsidRPr="003347B0">
        <w:t>В п. ПСО-34 предлагается формирование общественно-деловой зоны, снос ветхого и аварийного жилого фонда.</w:t>
      </w:r>
    </w:p>
    <w:p w14:paraId="2428E990" w14:textId="77777777" w:rsidR="00CA62B7" w:rsidRPr="003347B0" w:rsidRDefault="00CA62B7" w:rsidP="00601AFA">
      <w:r w:rsidRPr="003347B0">
        <w:t>К северу от кольца ГРЭС предлагается размещение территории полигона для складирования снега.</w:t>
      </w:r>
    </w:p>
    <w:p w14:paraId="50950643" w14:textId="77777777" w:rsidR="00CA62B7" w:rsidRPr="003347B0" w:rsidRDefault="00CA62B7" w:rsidP="00601AFA">
      <w:pPr>
        <w:pStyle w:val="af4"/>
        <w:ind w:firstLine="709"/>
      </w:pPr>
      <w:r w:rsidRPr="003347B0">
        <w:t>Восточный рекреационный район</w:t>
      </w:r>
    </w:p>
    <w:p w14:paraId="001E2717" w14:textId="77777777" w:rsidR="00CA62B7" w:rsidRPr="003347B0" w:rsidRDefault="00CA62B7" w:rsidP="00601AFA">
      <w:r w:rsidRPr="003347B0">
        <w:t>В восточном рекреационном районе предлагается формирование зоны отдыха и туризма. Уникальный природный ландшафт позволит стимулировать развитие туристического бизнеса, активного отдыха населения, сформировать благоприятные условия проживания на территории городского округа. Также предлагается выделение территорий под размещение логистического комплекса и общественных территорий вблизи проектного моста через реку Обь в южной части планировочного района. Вдоль берега реки Обь формируется зона транспортного назначения с целью создания условий для развития транспортных коммуникаций. Также в месте впадения реки Черная в Обь предлагается к размещению территория судостроительного предприятия. В юго-восточной части планировочного района предлагаются к размещению объекты нефтедобычи с коммуникационными коридорами. Вдоль автомобильной дороги на Нижневартовск предлагается формирование общественно-деловой зоны для размещения крупных торговых комплексов.</w:t>
      </w:r>
    </w:p>
    <w:p w14:paraId="1FCE3C4E" w14:textId="77777777" w:rsidR="00CA62B7" w:rsidRPr="003347B0" w:rsidRDefault="00CA62B7" w:rsidP="00601AFA">
      <w:pPr>
        <w:pStyle w:val="af4"/>
        <w:ind w:firstLine="709"/>
      </w:pPr>
      <w:r w:rsidRPr="003347B0">
        <w:t>Восточный планировочный район</w:t>
      </w:r>
    </w:p>
    <w:p w14:paraId="45EC307D" w14:textId="77777777" w:rsidR="00CA62B7" w:rsidRPr="003347B0" w:rsidRDefault="00CA62B7" w:rsidP="00601AFA">
      <w:r w:rsidRPr="003347B0">
        <w:t xml:space="preserve">В восточном территориальном районе предлагается формирование микрорайона малоэтажной и индивидуальной жилой застройки с социальной инфраструктурой. Жилые территории предлагается разместить к востоку от Сургутского водохранилища, в районе третьей очереди строительства водохранилища. Сложившиеся природные условия позволят гармонично вписать жилую застройку в ландшафт. Конфигурация жилой застройки предложена с учетом особенностей ландшафта и минимизации расходов на инженерную подготовку территории. Жилой микрорайон будет иметь выход на восточную объездную дорогу г. Сургута. Для прогноза возможных негативных воздействий </w:t>
      </w:r>
      <w:r w:rsidRPr="003347B0">
        <w:lastRenderedPageBreak/>
        <w:t>Сургутского водохранилища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110CFD76" w14:textId="77777777" w:rsidR="00CA62B7" w:rsidRPr="003347B0" w:rsidRDefault="00CA62B7" w:rsidP="00601AFA">
      <w:r w:rsidRPr="003347B0">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3A64475F" w14:textId="77777777" w:rsidR="00CA62B7" w:rsidRPr="003347B0" w:rsidRDefault="00CA62B7" w:rsidP="00601AFA">
      <w:r w:rsidRPr="003347B0">
        <w:t>В северо-восточной части района предлагается размещение территории дачного товарищества. В северной части вдоль автодороги на Нижневартовск формируется общественно-деловая зона.</w:t>
      </w:r>
    </w:p>
    <w:p w14:paraId="3412E77F" w14:textId="77777777" w:rsidR="00CA62B7" w:rsidRPr="003347B0" w:rsidRDefault="00CA62B7" w:rsidP="00601AFA">
      <w:pPr>
        <w:pStyle w:val="af4"/>
        <w:ind w:firstLine="709"/>
      </w:pPr>
      <w:r w:rsidRPr="003347B0">
        <w:t>Жилой район Нефтяников</w:t>
      </w:r>
    </w:p>
    <w:p w14:paraId="5447C0C3" w14:textId="77777777" w:rsidR="00CA62B7" w:rsidRPr="003347B0" w:rsidRDefault="00CA62B7" w:rsidP="00601AFA">
      <w:r w:rsidRPr="003347B0">
        <w:t>В районе Нефтяников решениями генерального плана предлагается формирование многоэтажной жилой застройки с социальной инфраструктурой на пересечении проспекта Набережный и улицы Восход, в микрорайонах 1, 2, 4 предлагается снос ветхого и аварийного жилого фонда и строительство многоэтажных жилых домов. Генеральным планом предлагается благоустройство прибрежных территорий протоки Бардыковка и создание рекреационной зоны. Вдоль Югорского тракта в юго-западной части планировочного элемента предлагается формирование общественно-деловой зоны. Территорию между улицами Кукуевицкого и Нефтяников предлагается перевести в общественно-деловую зону. Вдоль улицы 60 лет Октября предложено формирование озелененной территории общего пользования.</w:t>
      </w:r>
    </w:p>
    <w:p w14:paraId="5FBAD992" w14:textId="77777777" w:rsidR="00CA62B7" w:rsidRPr="003347B0" w:rsidRDefault="00CA62B7" w:rsidP="00601AFA">
      <w:pPr>
        <w:pStyle w:val="af4"/>
        <w:ind w:firstLine="709"/>
      </w:pPr>
      <w:r w:rsidRPr="003347B0">
        <w:t>Западный жилой район</w:t>
      </w:r>
    </w:p>
    <w:p w14:paraId="1E39A2FD" w14:textId="77777777" w:rsidR="00CA62B7" w:rsidRPr="003347B0" w:rsidRDefault="00CA62B7" w:rsidP="00601AFA">
      <w:r w:rsidRPr="003347B0">
        <w:t>В микрорайоне 50 предлагается размещение парка и малоэтажной жилой застройки. В микрорайонах 47 и 49 предлагается формирование общественно-деловых зон для размещения объектов здравоохранения. В 51 микрорайоне решениями генерального плана предлагается размещение зоны малоэтажной жилой застройки и общественно-деловой зоны. В микрорайоне 35 А предлагается размещение среднеэтажной и малоэтажной жилой застройки, парковой зоны, территории для хранения автотранспорта. В микрорайоне 35 предлагается формирование общественно-деловой зоны для размещения торговых объектов и кварталов многоэтажной жилой застройки по улице Игоря Киртбая, а также сквера.</w:t>
      </w:r>
    </w:p>
    <w:p w14:paraId="242E7B6F" w14:textId="77777777" w:rsidR="00CA62B7" w:rsidRPr="003347B0" w:rsidRDefault="00CA62B7" w:rsidP="00601AFA">
      <w:pPr>
        <w:pStyle w:val="af4"/>
        <w:ind w:firstLine="709"/>
      </w:pPr>
      <w:r w:rsidRPr="003347B0">
        <w:t>Западный промышленный район</w:t>
      </w:r>
    </w:p>
    <w:p w14:paraId="26421BA8" w14:textId="77777777" w:rsidR="00CA62B7" w:rsidRPr="003347B0" w:rsidRDefault="00CA62B7" w:rsidP="00601AFA">
      <w:r w:rsidRPr="003347B0">
        <w:t>На территории западного промышленного района по ул. Семена Билецкого предлагается формирование общественно-деловой зоны. Также предлагается упорядочение промышленных и коммунально-складских зон, размещение промышленной зоны в северной части района.</w:t>
      </w:r>
    </w:p>
    <w:p w14:paraId="512BB6B3" w14:textId="77777777" w:rsidR="00CA62B7" w:rsidRPr="003347B0" w:rsidRDefault="00CA62B7" w:rsidP="00601AFA">
      <w:pPr>
        <w:pStyle w:val="af4"/>
        <w:ind w:firstLine="709"/>
      </w:pPr>
      <w:r w:rsidRPr="003347B0">
        <w:t>Западный планировочный район</w:t>
      </w:r>
    </w:p>
    <w:p w14:paraId="150CD37C" w14:textId="77777777" w:rsidR="00CA62B7" w:rsidRPr="003347B0" w:rsidRDefault="00CA62B7" w:rsidP="00601AFA">
      <w:pPr>
        <w:pStyle w:val="af7"/>
        <w:spacing w:after="160" w:line="259" w:lineRule="auto"/>
        <w:ind w:left="0"/>
      </w:pPr>
      <w:r w:rsidRPr="003347B0">
        <w:t xml:space="preserve">В западной части района предлагается размещение территорий садово-дачных товариществ. Территории, предложенные для освоения в настоящее время находятся на землях лесного фонда. Размещение территорий садово-дачных товариществ обусловлено необходимостью перспективного развития города на расчетный срок с учетом потребностей населения в территориях такого назначения и инициатив таких товариществ. </w:t>
      </w:r>
    </w:p>
    <w:p w14:paraId="281A0973" w14:textId="77777777" w:rsidR="00CA62B7" w:rsidRPr="003347B0" w:rsidRDefault="00CA62B7" w:rsidP="00601AFA">
      <w:r w:rsidRPr="003347B0">
        <w:t>В западном планировочном районе предлагается размещение территории многофункционального центра по обслуживанию транспорта, размещение полигона складирования снега. В западном планировочном районе предлагается разместить микрорайон индивидуальной жилой застройки с территориями общественно-делового назначения.</w:t>
      </w:r>
    </w:p>
    <w:p w14:paraId="09E94C9C" w14:textId="77777777" w:rsidR="00CA62B7" w:rsidRPr="003347B0" w:rsidRDefault="00CA62B7" w:rsidP="00601AFA">
      <w:pPr>
        <w:pStyle w:val="af4"/>
        <w:ind w:firstLine="709"/>
      </w:pPr>
      <w:r w:rsidRPr="003347B0">
        <w:lastRenderedPageBreak/>
        <w:t xml:space="preserve">Северо-западный планировочный район </w:t>
      </w:r>
    </w:p>
    <w:p w14:paraId="562CA941" w14:textId="77777777" w:rsidR="00CA62B7" w:rsidRPr="003347B0" w:rsidRDefault="00CA62B7" w:rsidP="00601AFA">
      <w:r w:rsidRPr="003347B0">
        <w:t>В юго-западной части района на свободных территориях предложено размещение микрорайона многоэтажной жилой застройки с социальной инфраструктурой, который будет связан с существующей частью города путепроводом через железнодорожные пути и существующей улицей Автомобилистов, а также будет иметь выход на Северную объездную автодорогу. В восточной части района предлагается разместить территории для промышленных и сельскохозяйственных объектов.</w:t>
      </w:r>
    </w:p>
    <w:p w14:paraId="0A65FF61" w14:textId="77777777" w:rsidR="00CA62B7" w:rsidRPr="003347B0" w:rsidRDefault="00CA62B7" w:rsidP="00601AFA">
      <w:pPr>
        <w:pStyle w:val="af4"/>
        <w:ind w:firstLine="709"/>
      </w:pPr>
      <w:r w:rsidRPr="003347B0">
        <w:t xml:space="preserve">Северо-западный жилой район </w:t>
      </w:r>
    </w:p>
    <w:p w14:paraId="0602DAC6" w14:textId="77777777" w:rsidR="00CA62B7" w:rsidRPr="003347B0" w:rsidRDefault="00CA62B7" w:rsidP="00601AFA">
      <w:r w:rsidRPr="003347B0">
        <w:t>В северо-западном жилом районе предлагается разместить зоны многоэтажной жилой застройки в микрорайонах 39, 42, 44, 45, поселке Медвежий угол. В микрорайонах 42, 43 предлагается разместить малоэтажную и индивидуальную жилую застройку с сохранением части природных территорий и переводом их в зону рекреационного назначения. В микрорайоне 48 предлагается формирование зоны малоэтажной, среднеэтажной и индивидуальной жилой застройки, а также зоны общественно-делового назначения. Также предлагается расширение зоны индивидуальной жилой застройки по ул. Коротчаева. В микрорайоне 45 предлагается снос ветхого жилья и размещение общественно-деловой зоны</w:t>
      </w:r>
    </w:p>
    <w:p w14:paraId="368F89B0" w14:textId="77777777" w:rsidR="00CA62B7" w:rsidRPr="003347B0" w:rsidRDefault="00CA62B7" w:rsidP="00601AFA">
      <w:pPr>
        <w:pStyle w:val="af4"/>
        <w:ind w:firstLine="709"/>
      </w:pPr>
      <w:r w:rsidRPr="003347B0">
        <w:t>Северный жилой район</w:t>
      </w:r>
    </w:p>
    <w:p w14:paraId="3BA201C6" w14:textId="77777777" w:rsidR="00CA62B7" w:rsidRPr="003347B0" w:rsidRDefault="00CA62B7" w:rsidP="00601AFA">
      <w:r w:rsidRPr="003347B0">
        <w:t>Севернее улицы Профсоюзов предлагается формирование общественно-деловой зоны. Предлагается формирование озелененных территорий общего пользования в микрорайонах 11Б, 13А.</w:t>
      </w:r>
    </w:p>
    <w:p w14:paraId="512AE4CB" w14:textId="77777777" w:rsidR="00CA62B7" w:rsidRPr="003347B0" w:rsidRDefault="00CA62B7" w:rsidP="00601AFA">
      <w:pPr>
        <w:pStyle w:val="af4"/>
        <w:ind w:firstLine="709"/>
      </w:pPr>
      <w:r w:rsidRPr="003347B0">
        <w:t>Северный промышленный район</w:t>
      </w:r>
    </w:p>
    <w:p w14:paraId="75980DBE" w14:textId="77777777" w:rsidR="00CA62B7" w:rsidRPr="003347B0" w:rsidRDefault="00CA62B7" w:rsidP="00601AFA">
      <w:r w:rsidRPr="003347B0">
        <w:t>Часть территорий северного промышленного района по улицам Буровая (п. Лунный) предлагается перевести в многофункциональную общественно-деловую зону. Предлагается упорядочение промышленной зоны. Часть территорий вдоль улиц Аэрофлотская и Нефтеюганское шоссе предлагается перевести в зону общественно-делового назначения.</w:t>
      </w:r>
    </w:p>
    <w:p w14:paraId="65543598" w14:textId="77777777" w:rsidR="00CA62B7" w:rsidRPr="003347B0" w:rsidRDefault="00CA62B7" w:rsidP="00601AFA">
      <w:pPr>
        <w:pStyle w:val="af4"/>
        <w:ind w:firstLine="709"/>
      </w:pPr>
      <w:r w:rsidRPr="003347B0">
        <w:t>Северный планировочный район</w:t>
      </w:r>
    </w:p>
    <w:p w14:paraId="6A9906EC" w14:textId="77777777" w:rsidR="00CA62B7" w:rsidRPr="003347B0" w:rsidRDefault="00CA62B7" w:rsidP="00601AFA">
      <w:r w:rsidRPr="003347B0">
        <w:t>Предлагается формирование зон садово-дачных товариществ в западной части планировочного района. Также в районе аэропорта предлагается формирование общественно-деловых зон.</w:t>
      </w:r>
    </w:p>
    <w:p w14:paraId="0BAB6B7F" w14:textId="77777777" w:rsidR="00CA62B7" w:rsidRPr="003347B0" w:rsidRDefault="00CA62B7" w:rsidP="00601AFA">
      <w:pPr>
        <w:pStyle w:val="af4"/>
        <w:ind w:firstLine="709"/>
      </w:pPr>
      <w:r w:rsidRPr="003347B0">
        <w:t>Северо-восточный жилой район</w:t>
      </w:r>
    </w:p>
    <w:p w14:paraId="4A479FDB" w14:textId="77777777" w:rsidR="00CA62B7" w:rsidRPr="003347B0" w:rsidRDefault="00CA62B7" w:rsidP="00601AFA">
      <w:r w:rsidRPr="003347B0">
        <w:t>Территории промышленного, коммунально-складского и транспортного назначения вдоль улиц Нефтеюганское шоссе, Рационализаторов и Индустриальная предлагается перевести в общественно-деловую зону. Предлагается размещение территории для строительства спортивных объектов в восточной части района. Территории микрорайонов 30, 30А предлагается формировать как микрорайоны многоэтажной жилой застройки. В восточной части района на пересечении улиц Рационализаторов и Университетская, а также восточнее микрорайона 30А предлагается создание парковой зоны. Территории промышленной и коммунально-складской застройки по ул. Рационализаторов предлагается перевести в зону общественно-делового назначения. На территории микрорайона 31А предлагается формирование общественно-деловой зоны для размещения медицинского городка и размещение парка. Предлагается формирование общественно-деловой зоны в квартале 30Б, формирование общественно-деловой зоны для размещения музейного квартала по ул. Терешковой.</w:t>
      </w:r>
    </w:p>
    <w:p w14:paraId="38CC81A8" w14:textId="77777777" w:rsidR="00CA62B7" w:rsidRPr="003347B0" w:rsidRDefault="00CA62B7" w:rsidP="00601AFA">
      <w:pPr>
        <w:pStyle w:val="af4"/>
        <w:ind w:firstLine="709"/>
      </w:pPr>
      <w:r w:rsidRPr="003347B0">
        <w:lastRenderedPageBreak/>
        <w:t>Центральный жилой район</w:t>
      </w:r>
    </w:p>
    <w:p w14:paraId="1896CF7E" w14:textId="77777777" w:rsidR="00CA62B7" w:rsidRPr="003347B0" w:rsidRDefault="00CA62B7" w:rsidP="00601AFA">
      <w:r w:rsidRPr="003347B0">
        <w:t>В центральном жилом районе предлагается перевести территории транспортной инфраструктуры вдоль Югорского тракта в многофункциональную общественно-деловую зону с целью создания возможностей более эффективного использования территорий с высокой градостроительной ценностью. Предлагается размещение территории многофункциональной общественно-деловой зоны вдоль Югорского тракта.</w:t>
      </w:r>
    </w:p>
    <w:p w14:paraId="6CA2D6DC" w14:textId="77777777" w:rsidR="00CA62B7" w:rsidRPr="003347B0" w:rsidRDefault="00CA62B7" w:rsidP="00601AFA">
      <w:r w:rsidRPr="003347B0">
        <w:t>На территории общественно-деловой зоны южнее Набережного проспекта в микрорайоне ЦПКРС и по улице Береговая предлагается разместить многоэтажную жилую застройку.</w:t>
      </w:r>
    </w:p>
    <w:p w14:paraId="3E1997B4" w14:textId="77777777" w:rsidR="00CA62B7" w:rsidRPr="003347B0" w:rsidRDefault="00CA62B7" w:rsidP="00601AFA">
      <w:r w:rsidRPr="003347B0">
        <w:t>Предлагается размещение многоэтажной жилой застройки по улице Заячий остров.</w:t>
      </w:r>
    </w:p>
    <w:p w14:paraId="76DDAFE0" w14:textId="77777777" w:rsidR="00CA62B7" w:rsidRPr="003347B0" w:rsidRDefault="00CA62B7" w:rsidP="00601AFA">
      <w:r w:rsidRPr="003347B0">
        <w:t xml:space="preserve">Незастроенные территории в микрорайоне 20А также предлагаются под многоэтажную жилую застройку. </w:t>
      </w:r>
    </w:p>
    <w:p w14:paraId="31B11C43" w14:textId="77777777" w:rsidR="00CA62B7" w:rsidRPr="003347B0" w:rsidRDefault="00CA62B7" w:rsidP="00601AFA">
      <w:r w:rsidRPr="003347B0">
        <w:t>Ядро центра города по ул. Университетская предлагается формировать как территорию общественно-деловой застройки. Также зону ОДЗ предложено сформировать в районе исторической застройки по улице Энергетиков.</w:t>
      </w:r>
    </w:p>
    <w:p w14:paraId="729601CA" w14:textId="77777777" w:rsidR="00CA62B7" w:rsidRPr="003347B0" w:rsidRDefault="00CA62B7" w:rsidP="00601AFA">
      <w:pPr>
        <w:pStyle w:val="af4"/>
        <w:ind w:firstLine="709"/>
      </w:pPr>
      <w:r w:rsidRPr="003347B0">
        <w:t>Центральный планировочный район</w:t>
      </w:r>
    </w:p>
    <w:p w14:paraId="7FCF9F36" w14:textId="77777777" w:rsidR="00CA62B7" w:rsidRPr="003347B0" w:rsidRDefault="00CA62B7" w:rsidP="00601AFA">
      <w:r w:rsidRPr="003347B0">
        <w:t>К востоку от п. Лесной предлагается формирование производственной зоны для размещения завода газомоторного топлива. Указанная территория находится на землях лесного фонда. Необходимость такого варианта размещения территории продиктована близким расположением магистральных газопроводов и проектной газорегуляторной станции, необходимых для производства топлива.</w:t>
      </w:r>
    </w:p>
    <w:p w14:paraId="5B1BCC22" w14:textId="77777777" w:rsidR="00CA62B7" w:rsidRPr="003347B0" w:rsidRDefault="00CA62B7" w:rsidP="00601AFA">
      <w:r w:rsidRPr="003347B0">
        <w:t>Также предлагается к размещению зона сельскохозяйственных объектов (рыборазводное предприятие).</w:t>
      </w:r>
    </w:p>
    <w:p w14:paraId="54731562" w14:textId="77777777" w:rsidR="00CA62B7" w:rsidRPr="003347B0" w:rsidRDefault="00CA62B7" w:rsidP="00601AFA">
      <w:pPr>
        <w:pStyle w:val="af4"/>
        <w:ind w:firstLine="709"/>
      </w:pPr>
      <w:r w:rsidRPr="003347B0">
        <w:t>Юго-западный район</w:t>
      </w:r>
    </w:p>
    <w:p w14:paraId="5E08330E" w14:textId="77777777" w:rsidR="00CA62B7" w:rsidRPr="003347B0" w:rsidRDefault="00CA62B7" w:rsidP="00601AFA">
      <w:r w:rsidRPr="003347B0">
        <w:t>В юго-западном районе предлагается размещение рекреационной зоны, этнографического парка, размещение территорий общественно-делового назначения для строительства объектов спорта, образования, культуры вдоль Югорского тракта. Также в районе предлагается размещение трасс для занятий авто- и мотоспортом и общественно-деловой зоны для размещения учреждений здравоохранения. Также предлагается размещение территорий общественно-делового назначения в пойменной части Оби. Вдоль Югорского тракта предлагается размещение территории инженерной инфраструктуры, складирования и захоронения отходов и производственного назначения.</w:t>
      </w:r>
    </w:p>
    <w:p w14:paraId="7B9B93D9" w14:textId="77777777" w:rsidR="00CA62B7" w:rsidRPr="003347B0" w:rsidRDefault="00CA62B7" w:rsidP="00601AFA">
      <w:pPr>
        <w:pStyle w:val="af4"/>
        <w:ind w:firstLine="709"/>
      </w:pPr>
      <w:r w:rsidRPr="003347B0">
        <w:t>Южный район</w:t>
      </w:r>
    </w:p>
    <w:p w14:paraId="1A83DE06" w14:textId="77777777" w:rsidR="00CA62B7" w:rsidRPr="003347B0" w:rsidRDefault="00CA62B7" w:rsidP="00601AFA">
      <w:r w:rsidRPr="003347B0">
        <w:t xml:space="preserve"> В южном районе предлагается формирование рекреационной зоны вокруг сложившегося объекта гидрографии и размещение квартала малоэтажной жилой застройки. Также предлагается снос ветхого индивидуального жилого фонда и размещение многоэтажной жилой застройки по улице Мелик-Карамова.</w:t>
      </w:r>
    </w:p>
    <w:p w14:paraId="4FE95F20" w14:textId="77777777" w:rsidR="00CA62B7" w:rsidRPr="003347B0" w:rsidRDefault="00CA62B7" w:rsidP="00601AFA">
      <w:pPr>
        <w:pStyle w:val="af4"/>
        <w:ind w:firstLine="709"/>
      </w:pPr>
      <w:r w:rsidRPr="003347B0">
        <w:t>Южный планировочный район</w:t>
      </w:r>
    </w:p>
    <w:p w14:paraId="46F32B63" w14:textId="77777777" w:rsidR="00CA62B7" w:rsidRPr="003347B0" w:rsidRDefault="00CA62B7" w:rsidP="00601AFA">
      <w:r w:rsidRPr="003347B0">
        <w:t>В планировочном районе предлагается создание стадиона водных видов спорта, благоустройство набережной, расширение территории взлетно-посадочной полосы, размещение рекреационной территории. Предлагается перевод территории транспортной инфраструктуры по Югорскому тракту в общественно-деловую зону. Также предлагается формирование общественно-деловой зоны на набережной Оби и формирование на острове Зубатинский многофункциональной общественно-деловой зоны. Вдоль улицы Югорский тракт предлагается формирование зон многоэтажной жилой застройки, рекреационной зоны на набережной и общественно-деловой зоны.</w:t>
      </w:r>
    </w:p>
    <w:p w14:paraId="79D449DB" w14:textId="77777777" w:rsidR="00CA62B7" w:rsidRPr="003347B0" w:rsidRDefault="00CA62B7" w:rsidP="00601AFA">
      <w:pPr>
        <w:pStyle w:val="af4"/>
        <w:ind w:firstLine="709"/>
      </w:pPr>
      <w:r w:rsidRPr="003347B0">
        <w:lastRenderedPageBreak/>
        <w:t xml:space="preserve"> П. Юность</w:t>
      </w:r>
    </w:p>
    <w:p w14:paraId="60224F0B" w14:textId="77777777" w:rsidR="00CA62B7" w:rsidRPr="003347B0" w:rsidRDefault="00CA62B7" w:rsidP="00601AFA">
      <w:r w:rsidRPr="003347B0">
        <w:t>В поселке Юность предлагаются мероприятия по развитию застроенных территорий: снос ветхого и аварийного жилого фонда, строительство благоустроенных многоэтажных домов. Зона многоэтажной жилой застройки будет располагаться по улицам Юбилейная, Транспортных строителей, Пограничная, Красная.</w:t>
      </w:r>
    </w:p>
    <w:p w14:paraId="1F3F35D6" w14:textId="77777777" w:rsidR="00CA62B7" w:rsidRPr="003347B0" w:rsidRDefault="00CA62B7" w:rsidP="00601AFA">
      <w:r w:rsidRPr="003347B0">
        <w:t>Часть территории в центре поселка предлагается перевести из зоны коммунально-бытового и складского назначения в зону общественно-делового назначения (по улицам 60 лет Октября, Молодежная и Кольцевая) и многофункционального назначения по улице Саянская.</w:t>
      </w:r>
    </w:p>
    <w:p w14:paraId="5701083D" w14:textId="77777777" w:rsidR="00CA62B7" w:rsidRPr="003347B0" w:rsidRDefault="00CA62B7" w:rsidP="00601AFA">
      <w:pPr>
        <w:pStyle w:val="af4"/>
        <w:ind w:firstLine="709"/>
      </w:pPr>
      <w:r w:rsidRPr="003347B0">
        <w:t xml:space="preserve">П. Таежный. </w:t>
      </w:r>
    </w:p>
    <w:p w14:paraId="5DA60086" w14:textId="77777777" w:rsidR="00CA62B7" w:rsidRPr="003347B0" w:rsidRDefault="00CA62B7" w:rsidP="00601AFA">
      <w:r w:rsidRPr="003347B0">
        <w:t>В п. Таежный предлагается упорядочение зон индивидуальной и малоэтажной жилой застройки, формирование общественно-деловой зоны вдоль улицы Аэрофлотская.</w:t>
      </w:r>
    </w:p>
    <w:p w14:paraId="446EF1E4" w14:textId="31809D92"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2" w:name="_Toc478485490"/>
      <w:r w:rsidRPr="003347B0">
        <w:rPr>
          <w:rFonts w:ascii="Times New Roman" w:hAnsi="Times New Roman" w:cs="Times New Roman"/>
          <w:b/>
          <w:bCs/>
          <w:color w:val="auto"/>
          <w:sz w:val="26"/>
          <w:szCs w:val="26"/>
        </w:rPr>
        <w:t>3.1.6 Предложения по размещению объектов местного значения. Планируемые объекты федерального, регионального значения</w:t>
      </w:r>
      <w:bookmarkEnd w:id="122"/>
    </w:p>
    <w:p w14:paraId="6F42902B" w14:textId="77777777" w:rsidR="00CA62B7" w:rsidRPr="003347B0" w:rsidRDefault="00CA62B7" w:rsidP="00601AFA">
      <w:pPr>
        <w:pStyle w:val="af4"/>
        <w:ind w:firstLine="709"/>
        <w:rPr>
          <w:bCs w:val="0"/>
          <w:szCs w:val="22"/>
        </w:rPr>
      </w:pPr>
      <w:r w:rsidRPr="003347B0">
        <w:rPr>
          <w:bCs w:val="0"/>
          <w:szCs w:val="22"/>
        </w:rPr>
        <w:t>Восточный жилой район</w:t>
      </w:r>
    </w:p>
    <w:p w14:paraId="67A1A161" w14:textId="77777777" w:rsidR="00CA62B7" w:rsidRPr="003347B0" w:rsidRDefault="00CA62B7" w:rsidP="00601AFA">
      <w:r w:rsidRPr="003347B0">
        <w:t>В зоне многоэтажной жилой застройки генеральным планом предлагается размещение объектов местного значения городского округа: общеобразовательной организации, спортивного комплекса с игровыми залами, организации дополнительного образования в микрорайоне 24 по ул. Геологов и Авиационная. Также предлагается размещение объекта регионального значения поликлиники.</w:t>
      </w:r>
    </w:p>
    <w:p w14:paraId="3EB8E579" w14:textId="77777777" w:rsidR="00CA62B7" w:rsidRPr="003347B0" w:rsidRDefault="00CA62B7" w:rsidP="00601AFA">
      <w:r w:rsidRPr="003347B0">
        <w:t>В микрорайоне 25 предложено размещение детской школы искусств, а также реконструкция МБОУ Средней общеобразовательной школы №38.</w:t>
      </w:r>
    </w:p>
    <w:p w14:paraId="564827A0" w14:textId="77777777" w:rsidR="00CA62B7" w:rsidRPr="003347B0" w:rsidRDefault="00CA62B7" w:rsidP="00601AFA">
      <w:r w:rsidRPr="003347B0">
        <w:t>Предлагается реконструировать дошкольную образовательную организацию с размещением начальной общеобразовательной организации, спортивный комплекс с игровыми залами и плавательный бассейн в зоне многоэтажной жилой застройки в микрорайоне 21-22.</w:t>
      </w:r>
    </w:p>
    <w:p w14:paraId="292508B5" w14:textId="77777777" w:rsidR="00CA62B7" w:rsidRPr="003347B0" w:rsidRDefault="00CA62B7" w:rsidP="00601AFA">
      <w:r w:rsidRPr="003347B0">
        <w:t>В микрорайоне 27 предложено размещение поликлиники регионального значения и сквера по ул. Мелика Карамова.</w:t>
      </w:r>
    </w:p>
    <w:p w14:paraId="0CCBCA98" w14:textId="32A1F9C6" w:rsidR="00CA62B7" w:rsidRPr="003347B0" w:rsidRDefault="00CA62B7" w:rsidP="00601AFA">
      <w:r w:rsidRPr="003347B0">
        <w:t>Генеральным планом предлагается размещение дошкольной образовательной организации и организации дополнительного образования и общеобразовательной организации в зоне многоэтажной жилой застройки; в микрорайоне 27А. Также предлагается резервирование территории для размещения территориального центра социальной помощи семье и детям.</w:t>
      </w:r>
    </w:p>
    <w:p w14:paraId="0127DD99" w14:textId="77777777" w:rsidR="00CA62B7" w:rsidRPr="003347B0" w:rsidRDefault="00CA62B7" w:rsidP="00601AFA">
      <w:r w:rsidRPr="003347B0">
        <w:t>В микрорайоне 28 по улице Рыбников в зоне многоэтажной и среднеэтажной жилой застройки предлагается размещение трех дошкольных образовательных организаций, общеобразовательной организации, организации дополнительного образования, а также реконструкция МБОУ Средней общеобразовательной школы №4.</w:t>
      </w:r>
    </w:p>
    <w:p w14:paraId="716CE8C8" w14:textId="77777777" w:rsidR="00CA62B7" w:rsidRPr="003347B0" w:rsidRDefault="00CA62B7" w:rsidP="00601AFA">
      <w:r w:rsidRPr="003347B0">
        <w:t>В микрорайоне 29 предложено размещение спортивного комплекса и плавательного бассейна в зоне общественно-делового назначения.</w:t>
      </w:r>
    </w:p>
    <w:p w14:paraId="7A2B3551" w14:textId="77777777" w:rsidR="00CA62B7" w:rsidRPr="003347B0" w:rsidRDefault="00CA62B7" w:rsidP="00601AFA">
      <w:r w:rsidRPr="003347B0">
        <w:t>В микрорайоне ВЖ1 генеральным планом предлагается размещение организации дополнительного образования, спортивного комплекса с игровыми залами и торгово-развлекательного комплекса в зоне общественно-делового назначения, а также размещение парка на берегу р. Обь.</w:t>
      </w:r>
    </w:p>
    <w:p w14:paraId="66A9691F" w14:textId="77777777" w:rsidR="00CA62B7" w:rsidRPr="003347B0" w:rsidRDefault="00CA62B7" w:rsidP="00601AFA">
      <w:pPr>
        <w:pStyle w:val="af4"/>
        <w:ind w:firstLine="709"/>
        <w:rPr>
          <w:bCs w:val="0"/>
          <w:szCs w:val="22"/>
        </w:rPr>
      </w:pPr>
      <w:r w:rsidRPr="003347B0">
        <w:rPr>
          <w:bCs w:val="0"/>
          <w:szCs w:val="22"/>
        </w:rPr>
        <w:t>Восточный коммунальный район</w:t>
      </w:r>
    </w:p>
    <w:p w14:paraId="0C32BE7B" w14:textId="77777777" w:rsidR="00CA62B7" w:rsidRPr="003347B0" w:rsidRDefault="00CA62B7" w:rsidP="00601AFA">
      <w:r w:rsidRPr="003347B0">
        <w:t xml:space="preserve">В восточном коммунальном районе в зоне промышленного назначения предлагается разместить комплекс объектов регионального значения: нефтехимический комбинат, нефтегазохимический комплекс, научно-исследовательский центр для нефтегазового кластера, завод по производству базальтового волокна и продукции из базальтового волокна. Также предложены к размещению объекты иного значения: полигон испытания </w:t>
      </w:r>
      <w:r w:rsidRPr="003347B0">
        <w:lastRenderedPageBreak/>
        <w:t>технологий по добыче трудноизвлекаемых запасов нефти, завод по производству жидкого азота и промышленных газов, сорбентный завод, завод по производству труб из композитных материалов и нефтегазохимический комбинат "Сургутполимер".</w:t>
      </w:r>
    </w:p>
    <w:p w14:paraId="11C21D99" w14:textId="77777777" w:rsidR="00CA62B7" w:rsidRPr="003347B0" w:rsidRDefault="00CA62B7" w:rsidP="00601AFA">
      <w:pPr>
        <w:pStyle w:val="af4"/>
        <w:ind w:firstLine="709"/>
        <w:rPr>
          <w:bCs w:val="0"/>
          <w:szCs w:val="22"/>
        </w:rPr>
      </w:pPr>
      <w:r w:rsidRPr="003347B0">
        <w:rPr>
          <w:bCs w:val="0"/>
          <w:szCs w:val="22"/>
        </w:rPr>
        <w:t>Восточный промышленный район</w:t>
      </w:r>
    </w:p>
    <w:p w14:paraId="5EF630CD" w14:textId="77777777" w:rsidR="00CA62B7" w:rsidRPr="003347B0" w:rsidRDefault="00CA62B7" w:rsidP="00601AFA">
      <w:r w:rsidRPr="003347B0">
        <w:t>В восточном промышленном районе на территориях проектируемой многоэтажной жилой застройки решениями генерального плана размещаются следующие объекты местного значения городского округа: шесть дошкольных образовательных организаций, две общеобразовательных организации, четыре организации дополнительного образования, три многофункциональных культурных центра с библиотеками, одна библиотека, два спортивных комплекса с игровыми залами, бассейн. В зоне общественно-делового назначения предлагается разместить многофункциональная спортивную площадку.</w:t>
      </w:r>
    </w:p>
    <w:p w14:paraId="25BB077C" w14:textId="77777777" w:rsidR="00CA62B7" w:rsidRPr="003347B0" w:rsidRDefault="00CA62B7" w:rsidP="00601AFA">
      <w:r w:rsidRPr="003347B0">
        <w:t>В зоне многофункционального назначения по ул. Рационализаторов предлагается разместить два приюта для бездомных животных.</w:t>
      </w:r>
    </w:p>
    <w:p w14:paraId="131ADFD0" w14:textId="77777777" w:rsidR="00CA62B7" w:rsidRPr="003347B0" w:rsidRDefault="00CA62B7" w:rsidP="00601AFA">
      <w:pPr>
        <w:pStyle w:val="af4"/>
        <w:ind w:firstLine="709"/>
        <w:rPr>
          <w:bCs w:val="0"/>
          <w:szCs w:val="22"/>
        </w:rPr>
      </w:pPr>
      <w:r w:rsidRPr="003347B0">
        <w:rPr>
          <w:bCs w:val="0"/>
          <w:szCs w:val="22"/>
        </w:rPr>
        <w:t>Восточный рекреационный район</w:t>
      </w:r>
    </w:p>
    <w:p w14:paraId="0908F825" w14:textId="77777777" w:rsidR="00CA62B7" w:rsidRPr="003347B0" w:rsidRDefault="00CA62B7" w:rsidP="00601AFA">
      <w:pPr>
        <w:rPr>
          <w:sz w:val="22"/>
          <w:szCs w:val="22"/>
        </w:rPr>
      </w:pPr>
      <w:r w:rsidRPr="003347B0">
        <w:t>В восточном рекреационном районе предлагается резервирование территории для размещения объектов регионального значения: санаторий для лечения и реабилитации жителей крайнего Севера и Центр здоровья, а также размещение конно-спортивной базы в зоне объектов отдыха, туризма и санаторно-курортного лечения. Также предлагается разместить полигон для складирования снега, комплексный межмуниципальный полигон ТБО, мусоросортировочный и мусороперерабатывающий завод. Предлагается размещение объекта регионального назначения – судостроительного завода в зоне промышленного и коммунально-складского назначения.</w:t>
      </w:r>
    </w:p>
    <w:p w14:paraId="38246528" w14:textId="77777777" w:rsidR="00CA62B7" w:rsidRPr="003347B0" w:rsidRDefault="00CA62B7" w:rsidP="00601AFA">
      <w:pPr>
        <w:pStyle w:val="af4"/>
        <w:ind w:firstLine="709"/>
        <w:rPr>
          <w:bCs w:val="0"/>
          <w:szCs w:val="22"/>
        </w:rPr>
      </w:pPr>
      <w:r w:rsidRPr="003347B0">
        <w:rPr>
          <w:bCs w:val="0"/>
          <w:szCs w:val="22"/>
        </w:rPr>
        <w:t>Восточный планировочный район</w:t>
      </w:r>
    </w:p>
    <w:p w14:paraId="67496E78" w14:textId="77777777" w:rsidR="00CA62B7" w:rsidRPr="003347B0" w:rsidRDefault="00CA62B7" w:rsidP="00601AFA">
      <w:r w:rsidRPr="003347B0">
        <w:t>В северной части восточного планировочного района в зоне общественно-делового назначения предлагается разместить центр социальной адаптации регионального значения и социально-оздоровительный центр. В зоне малоэтажной жилой застройки на берегу Сургутского водохранилища генеральным планом размещаются следующие объекты объектов местного значения городского округа: две общеобразовательных организации, две дошкольных образовательных организации; в зоне общественно-делового назначения - организация дополнительного образования.</w:t>
      </w:r>
    </w:p>
    <w:p w14:paraId="071FE19E" w14:textId="77777777" w:rsidR="00CA62B7" w:rsidRPr="003347B0" w:rsidRDefault="00CA62B7" w:rsidP="00601AFA">
      <w:r w:rsidRPr="003347B0">
        <w:t>Вдоль автодороги на Нижневартовск в северной части района предлагается разместить объект регионального значения – центр социальной адаптации в зоне общественно-делового назначения.</w:t>
      </w:r>
    </w:p>
    <w:p w14:paraId="6D1F0CB7" w14:textId="77777777" w:rsidR="00CA62B7" w:rsidRPr="003347B0" w:rsidRDefault="00CA62B7" w:rsidP="00601AFA">
      <w:pPr>
        <w:pStyle w:val="af4"/>
        <w:ind w:firstLine="709"/>
        <w:rPr>
          <w:bCs w:val="0"/>
          <w:szCs w:val="22"/>
        </w:rPr>
      </w:pPr>
      <w:r w:rsidRPr="003347B0">
        <w:rPr>
          <w:bCs w:val="0"/>
          <w:szCs w:val="22"/>
        </w:rPr>
        <w:t>Жилой район Нефтяников</w:t>
      </w:r>
    </w:p>
    <w:p w14:paraId="5B37A9A9" w14:textId="77777777" w:rsidR="00CA62B7" w:rsidRPr="003347B0" w:rsidRDefault="00CA62B7" w:rsidP="00601AFA">
      <w:r w:rsidRPr="003347B0">
        <w:t>Размещение объектов местного значения городского округа : в жилом районе Нефтяников в зоне многоэтажной жилой застройки на берегу протоки Бардыковки предлагается разместить организацию дополнительного образования. В микрорайоне 1 предлагается реконструкция МБДОУ Детского сада "Елочка" №12. В микрорайоне 2 в зоне многоэтажной жилой застройки проектом предлагается размещение дошкольной образовательной организации и организации дополнительного образования. В микрорайоне 4 предлагается размещение общеобразовательной организации. В южной части района в зоне многоэтажной жилой застройки предлагается размещение плавательного бассейна, дошкольной образовательной организации и организации дополнительного образования.</w:t>
      </w:r>
    </w:p>
    <w:p w14:paraId="0174A8DE" w14:textId="77777777" w:rsidR="00CA62B7" w:rsidRPr="003347B0" w:rsidRDefault="00CA62B7" w:rsidP="00601AFA">
      <w:r w:rsidRPr="003347B0">
        <w:t xml:space="preserve">В микрорайоне 37 предлагается размещение многофункциональной спортивной площадки и сквера в зоне озелененных территорий общего пользования, спортивного комплекса с игровыми залами и молодежного центра в зоне малоэтажной жилой застройки. </w:t>
      </w:r>
    </w:p>
    <w:p w14:paraId="737EF269" w14:textId="77777777" w:rsidR="00CA62B7" w:rsidRPr="003347B0" w:rsidRDefault="00CA62B7" w:rsidP="00601AFA">
      <w:r w:rsidRPr="003347B0">
        <w:t xml:space="preserve">В зоне общественно-деловой застройки по Югорскому тракту предлагается размещение конно-спортивного манежа. </w:t>
      </w:r>
    </w:p>
    <w:p w14:paraId="682694F6" w14:textId="77777777" w:rsidR="00CA62B7" w:rsidRPr="003347B0" w:rsidRDefault="00CA62B7" w:rsidP="00601AFA">
      <w:r w:rsidRPr="003347B0">
        <w:lastRenderedPageBreak/>
        <w:t>В зоне многоэтажной жилой застройки по проспекту Набережный предлагается размещения организации дополнительного образования.</w:t>
      </w:r>
    </w:p>
    <w:p w14:paraId="2B2D9F9F" w14:textId="77777777" w:rsidR="00CA62B7" w:rsidRPr="003347B0" w:rsidRDefault="00CA62B7" w:rsidP="00601AFA">
      <w:r w:rsidRPr="003347B0">
        <w:t>В рекреационной зоне парка Кедровый лог предлагается резервирование территории для размещения этнографического центра регионального значения и парка аттракционов.</w:t>
      </w:r>
    </w:p>
    <w:p w14:paraId="10517314" w14:textId="77777777" w:rsidR="00CA62B7" w:rsidRPr="003347B0" w:rsidRDefault="00CA62B7" w:rsidP="00601AFA">
      <w:pPr>
        <w:pStyle w:val="af4"/>
        <w:ind w:firstLine="709"/>
      </w:pPr>
      <w:r w:rsidRPr="003347B0">
        <w:t>Западный жилой район</w:t>
      </w:r>
    </w:p>
    <w:p w14:paraId="1FB8715A" w14:textId="77777777" w:rsidR="00CA62B7" w:rsidRPr="003347B0" w:rsidRDefault="00CA62B7" w:rsidP="00601AFA">
      <w:pPr>
        <w:pStyle w:val="a7"/>
        <w:ind w:firstLine="709"/>
      </w:pPr>
      <w:r w:rsidRPr="003347B0">
        <w:t>В микрорайоне 51 предлагается размещение объектов местного значения городского округа: общеобразовательной и дошкольной образовательной организаций в зоне малоэтажной жилой застройки, Объектов регионального значения: психо-наркологического диспансера, хосписа и больницы в зоне общественно-делового назначения.</w:t>
      </w:r>
    </w:p>
    <w:p w14:paraId="01E14E2F" w14:textId="77777777" w:rsidR="00CA62B7" w:rsidRPr="003347B0" w:rsidRDefault="00CA62B7" w:rsidP="00601AFA">
      <w:pPr>
        <w:pStyle w:val="a7"/>
        <w:ind w:firstLine="709"/>
      </w:pPr>
      <w:r w:rsidRPr="003347B0">
        <w:t>В микрорайоне 35 предлагается размещение объектов местного значения городского округа: общеобразовательной и дошкольной образовательной организаций в зоне многоэтажной жилой застройки, сквера в зоне озелененных территорий общего пользования.</w:t>
      </w:r>
    </w:p>
    <w:p w14:paraId="3B81154D" w14:textId="77777777" w:rsidR="00CA62B7" w:rsidRPr="003347B0" w:rsidRDefault="00CA62B7" w:rsidP="00601AFA">
      <w:pPr>
        <w:pStyle w:val="a7"/>
        <w:ind w:firstLine="709"/>
      </w:pPr>
      <w:r w:rsidRPr="003347B0">
        <w:t>Микрорайон 35А предлагается обеспечить объектами местного значения городского округа:</w:t>
      </w:r>
      <w:r w:rsidRPr="003347B0">
        <w:rPr>
          <w:lang w:val="ru-RU"/>
        </w:rPr>
        <w:t xml:space="preserve"> </w:t>
      </w:r>
      <w:r w:rsidRPr="003347B0">
        <w:t>общеобразовательн</w:t>
      </w:r>
      <w:r w:rsidRPr="003347B0">
        <w:rPr>
          <w:lang w:val="ru-RU"/>
        </w:rPr>
        <w:t>ой</w:t>
      </w:r>
      <w:r w:rsidRPr="003347B0">
        <w:t xml:space="preserve"> организаци</w:t>
      </w:r>
      <w:r w:rsidRPr="003347B0">
        <w:rPr>
          <w:lang w:val="ru-RU"/>
        </w:rPr>
        <w:t>ей</w:t>
      </w:r>
      <w:r w:rsidRPr="003347B0">
        <w:t>, организаци</w:t>
      </w:r>
      <w:r w:rsidRPr="003347B0">
        <w:rPr>
          <w:lang w:val="ru-RU"/>
        </w:rPr>
        <w:t>ей</w:t>
      </w:r>
      <w:r w:rsidRPr="003347B0">
        <w:t xml:space="preserve"> дошкольного образования в зоне </w:t>
      </w:r>
      <w:r w:rsidRPr="003347B0">
        <w:rPr>
          <w:lang w:val="ru-RU"/>
        </w:rPr>
        <w:t>средне</w:t>
      </w:r>
      <w:r w:rsidRPr="003347B0">
        <w:t>этажной жилой застройки, плавательным бассейном и спортивным ядром в зоне рекреационного назначения. Также в микрорайоне 35А предусмотрено размещение многофункциональной спортивной площадки в зоне озеленения общего пользования.</w:t>
      </w:r>
    </w:p>
    <w:p w14:paraId="621AF59A" w14:textId="77777777" w:rsidR="00CA62B7" w:rsidRPr="003347B0" w:rsidRDefault="00CA62B7" w:rsidP="00601AFA">
      <w:pPr>
        <w:pStyle w:val="a7"/>
        <w:ind w:firstLine="709"/>
      </w:pPr>
      <w:r w:rsidRPr="003347B0">
        <w:t>Предлагается резервирование территорий в общественно-деловой зоне для размещения объектов регионального значения: центра санитарно-гигиенического и ветеринарного надзора, многопрофильного больничного комплекса, центра биотехнологических и фармацевтических исследований, кардиореабилитационного центра.</w:t>
      </w:r>
    </w:p>
    <w:p w14:paraId="3F4D027E" w14:textId="77777777" w:rsidR="00CA62B7" w:rsidRPr="003347B0" w:rsidRDefault="00CA62B7" w:rsidP="00601AFA">
      <w:pPr>
        <w:pStyle w:val="af4"/>
        <w:ind w:firstLine="709"/>
      </w:pPr>
      <w:r w:rsidRPr="003347B0">
        <w:t xml:space="preserve">Северо-западный жилой район </w:t>
      </w:r>
    </w:p>
    <w:p w14:paraId="086564AF" w14:textId="77777777" w:rsidR="00CA62B7" w:rsidRPr="003347B0" w:rsidRDefault="00CA62B7" w:rsidP="00601AFA">
      <w:pPr>
        <w:pStyle w:val="a7"/>
        <w:ind w:firstLine="709"/>
      </w:pPr>
      <w:r w:rsidRPr="003347B0">
        <w:t>В микрорайоне 45 на территории проектной многоэтажной жилой застройки предлагается разместить объекты местного значения городского округа: две общеобразовательных организации, дошкольная образовательная организация</w:t>
      </w:r>
      <w:r w:rsidRPr="003347B0">
        <w:rPr>
          <w:lang w:val="ru-RU"/>
        </w:rPr>
        <w:t>.</w:t>
      </w:r>
      <w:r w:rsidRPr="003347B0">
        <w:t xml:space="preserve"> Также в микрорайоне предлагается разместить крытый каток и плавательный бассейн, универсальный спортивно-зрелищный зал</w:t>
      </w:r>
      <w:r w:rsidRPr="003347B0">
        <w:rPr>
          <w:lang w:val="ru-RU"/>
        </w:rPr>
        <w:t>,</w:t>
      </w:r>
      <w:r w:rsidRPr="003347B0">
        <w:t xml:space="preserve"> организацию дополнительного образования, многофункциональный культурный центр с библиотекой по ул. Аэрофлотская в зоне общественно-делового назначения.</w:t>
      </w:r>
    </w:p>
    <w:p w14:paraId="34D436F0" w14:textId="77777777" w:rsidR="00CA62B7" w:rsidRPr="003347B0" w:rsidRDefault="00CA62B7" w:rsidP="00601AFA">
      <w:pPr>
        <w:pStyle w:val="a7"/>
        <w:ind w:firstLine="709"/>
      </w:pPr>
      <w:r w:rsidRPr="003347B0">
        <w:t>В 38 микрорайоне предлагается разместить объекты местного значения городского округа: образовательный комплекс школа-детский сад, общеобразовательную организацию, две дошкольных образовательных организации в зоне многоэтажной жилой застройки и спортивный комплекс с игровыми залами в зоне общественно-делового назначения.</w:t>
      </w:r>
    </w:p>
    <w:p w14:paraId="4C4C52DA" w14:textId="77777777" w:rsidR="00CA62B7" w:rsidRPr="003347B0" w:rsidRDefault="00CA62B7" w:rsidP="00601AFA">
      <w:pPr>
        <w:pStyle w:val="a7"/>
        <w:ind w:firstLine="709"/>
        <w:rPr>
          <w:lang w:val="ru-RU"/>
        </w:rPr>
      </w:pPr>
      <w:r w:rsidRPr="003347B0">
        <w:t>В микрорайоне 39 в зоне многоэтажной жилой застройки предлагается разместить общеобразовательную организацию, две дошкольные образовательные организации, спортивный центр с игровыми залами и бассейн; также предлагается резервирование территории для размещения социально-реабилитационного центра для несовершеннолетних, территориального центра социальной помощи семье и детям и социального приюта для детей, оставшихся без попечения родителей. В зоне общественно-деловой застройки вдоль улицы Аэрофлотская предлагается размещение выставочного зала, центра творчества и досуга, библиотеки, театра актера и куклы. В зоне озелененных территорий общего пользования предлагается разместить многофункциональную спортивную площадку.</w:t>
      </w:r>
    </w:p>
    <w:p w14:paraId="271361D8" w14:textId="77777777" w:rsidR="00CA62B7" w:rsidRPr="003347B0" w:rsidRDefault="00CA62B7" w:rsidP="00601AFA">
      <w:pPr>
        <w:pStyle w:val="a7"/>
        <w:ind w:firstLine="709"/>
        <w:rPr>
          <w:lang w:val="ru-RU"/>
        </w:rPr>
      </w:pPr>
      <w:r w:rsidRPr="003347B0">
        <w:rPr>
          <w:lang w:val="ru-RU"/>
        </w:rPr>
        <w:t>В микрорайоне 41 предложено разместить билдинг-сад в зоне многоэтажной жилой застройки.</w:t>
      </w:r>
    </w:p>
    <w:p w14:paraId="2D9D5D7B" w14:textId="77777777" w:rsidR="00CA62B7" w:rsidRPr="003347B0" w:rsidRDefault="00CA62B7" w:rsidP="00601AFA">
      <w:pPr>
        <w:pStyle w:val="a7"/>
        <w:ind w:firstLine="709"/>
      </w:pPr>
      <w:r w:rsidRPr="003347B0">
        <w:lastRenderedPageBreak/>
        <w:t>В микрорайоне 42 генеральным планом предлагается размещение объектов местного значения городского округа: общеобразовательной организации, дошкольной образовательной организации и молодежного центра во встроенных помещениях в зоне многоэтажной жилой застройки; в зоне озеленения общего пользования предложено размещение спортивного центра с игровым залом и сквера.</w:t>
      </w:r>
    </w:p>
    <w:p w14:paraId="09181280" w14:textId="77777777" w:rsidR="00CA62B7" w:rsidRPr="003347B0" w:rsidRDefault="00CA62B7" w:rsidP="00601AFA">
      <w:pPr>
        <w:pStyle w:val="a7"/>
        <w:ind w:firstLine="709"/>
      </w:pPr>
      <w:r w:rsidRPr="003347B0">
        <w:t>В микрорайоне 44 решениями генерального плана предлагается разместить объекты местного значения городского округа: спортивный центр с игровыми залами и парк в зоне озелененных территорий общего пользования; в зоне многоэтажной жилой застройки предлагается разместить общеобразовательную организацию, дошкольную образовательную организацию, поликлинику регионального значения. В зоне общественно-делового назначения предложено разместить центр дополнительного образования "Технополис".</w:t>
      </w:r>
    </w:p>
    <w:p w14:paraId="7B8A71AB" w14:textId="77777777" w:rsidR="00CA62B7" w:rsidRPr="003347B0" w:rsidRDefault="00CA62B7" w:rsidP="00601AFA">
      <w:pPr>
        <w:pStyle w:val="a7"/>
        <w:ind w:firstLine="709"/>
      </w:pPr>
      <w:r w:rsidRPr="003347B0">
        <w:t>В микрорайоне ПИКС предлагается разместить объекты местного значения городского округа: три организации дополнительного образования, многофункциональную спортивную площадку в зоне среднеэтажной жилой застройки.</w:t>
      </w:r>
    </w:p>
    <w:p w14:paraId="09379DAB" w14:textId="77777777" w:rsidR="00CA62B7" w:rsidRPr="003347B0" w:rsidRDefault="00CA62B7" w:rsidP="00601AFA">
      <w:pPr>
        <w:pStyle w:val="a7"/>
        <w:ind w:firstLine="709"/>
      </w:pPr>
      <w:r w:rsidRPr="003347B0">
        <w:t>Для обслуживания населения в коммунальном квартале 36 предлагается размещение объекта местного значения городского округа: дошкольной образовательной организации в зоне малоэтажной жилой застройки.</w:t>
      </w:r>
    </w:p>
    <w:p w14:paraId="6576E990" w14:textId="77777777" w:rsidR="00CA62B7" w:rsidRPr="003347B0" w:rsidRDefault="00CA62B7" w:rsidP="00601AFA">
      <w:pPr>
        <w:pStyle w:val="a7"/>
        <w:ind w:firstLine="709"/>
      </w:pPr>
      <w:r w:rsidRPr="003347B0">
        <w:t xml:space="preserve">В микрорайоне 43 проектом размещены объекты местного значения городского округа: в зоне общественно-делового назначения – две общеобразовательные организации по улице Крылова, дошкольная образовательная организация по улице Есенина, крытый корт, лыжная база, парк и многофункциональная спортивная площадка в зоне озелененных территорий общего пользования в центральной части микрорайона. </w:t>
      </w:r>
    </w:p>
    <w:p w14:paraId="1DEB24D6" w14:textId="77777777" w:rsidR="00CA62B7" w:rsidRPr="003347B0" w:rsidRDefault="00CA62B7" w:rsidP="00601AFA">
      <w:pPr>
        <w:pStyle w:val="a7"/>
        <w:ind w:firstLine="709"/>
      </w:pPr>
      <w:r w:rsidRPr="003347B0">
        <w:t>В микрорайоне 48 в зоне общественно-делового назначения предложено разместить общеобразовательную организацию, дошкольную образовательную организацию, библиотеку.</w:t>
      </w:r>
    </w:p>
    <w:p w14:paraId="60F0F251" w14:textId="77777777" w:rsidR="00CA62B7" w:rsidRPr="003347B0" w:rsidRDefault="00CA62B7" w:rsidP="00601AFA">
      <w:pPr>
        <w:pStyle w:val="af4"/>
        <w:ind w:firstLine="709"/>
      </w:pPr>
      <w:r w:rsidRPr="003347B0">
        <w:t xml:space="preserve">Западный промышленный район </w:t>
      </w:r>
    </w:p>
    <w:p w14:paraId="168CFFB2" w14:textId="77777777" w:rsidR="00CA62B7" w:rsidRPr="003347B0" w:rsidRDefault="00CA62B7" w:rsidP="00601AFA">
      <w:pPr>
        <w:pStyle w:val="a7"/>
        <w:ind w:firstLine="709"/>
        <w:rPr>
          <w:lang w:val="ru-RU"/>
        </w:rPr>
      </w:pPr>
      <w:r w:rsidRPr="003347B0">
        <w:t>На продолжении улицы привокзальная предлагается разместить объектов местного значения городского округа: спортивно-игровой зал и крытый стадион в зоне общественно-делового назначения.</w:t>
      </w:r>
      <w:r w:rsidRPr="003347B0">
        <w:rPr>
          <w:lang w:val="ru-RU"/>
        </w:rPr>
        <w:t xml:space="preserve"> Также по ул. Автомобилистов в производственной зоне предлагается размещение приюта для бездомных животных.</w:t>
      </w:r>
    </w:p>
    <w:p w14:paraId="3A3A0337" w14:textId="77777777" w:rsidR="00CA62B7" w:rsidRPr="003347B0" w:rsidRDefault="00CA62B7" w:rsidP="00601AFA">
      <w:pPr>
        <w:pStyle w:val="af4"/>
        <w:ind w:firstLine="709"/>
      </w:pPr>
      <w:r w:rsidRPr="003347B0">
        <w:t>Западный планировочный район</w:t>
      </w:r>
    </w:p>
    <w:p w14:paraId="5E9A2D9E" w14:textId="77777777" w:rsidR="00CA62B7" w:rsidRPr="003347B0" w:rsidRDefault="00CA62B7" w:rsidP="00601AFA">
      <w:pPr>
        <w:pStyle w:val="a7"/>
        <w:ind w:firstLine="709"/>
      </w:pPr>
      <w:r w:rsidRPr="003347B0">
        <w:t>В соответствии с внесенными изменениями в действующий генеральный план в западном территориальном районе размещаются два кладбища. Также в районе предложено разместить полигон для складирования снега и объект регионального значения предприятие деревянного каркасного домостроения по технологии NASCOR, а также резервирование территории для размещения индустриального парка в зоне производственного и коммунально-складского назначения. В зоне общественно-делового назначения проектируемого жилого района предложено разместить общеобразовательную и дошкольную образовательные организации, многофункциональный культурный центр с библиотекой, спорткомплекс с игровыми залами. Также в районе аэропорта предлагается разместить пожарное депо в зоне общественно-деловой застройки, пляж на берегу Сургутского водохранилища в рекреационной зоне.</w:t>
      </w:r>
    </w:p>
    <w:p w14:paraId="5BD50207" w14:textId="77777777" w:rsidR="00CA62B7" w:rsidRPr="003347B0" w:rsidRDefault="00CA62B7" w:rsidP="00601AFA">
      <w:pPr>
        <w:pStyle w:val="af4"/>
        <w:ind w:firstLine="709"/>
      </w:pPr>
      <w:r w:rsidRPr="003347B0">
        <w:t>Северо-западный планировочный район</w:t>
      </w:r>
    </w:p>
    <w:p w14:paraId="15BBBB82" w14:textId="77777777" w:rsidR="00CA62B7" w:rsidRPr="003347B0" w:rsidRDefault="00CA62B7" w:rsidP="00601AFA">
      <w:pPr>
        <w:pStyle w:val="a7"/>
        <w:ind w:firstLine="709"/>
      </w:pPr>
      <w:r w:rsidRPr="003347B0">
        <w:t xml:space="preserve">В проектируемом жилом микрорайоне в зоне многоэтажной жилой застройки генеральным планом предусмотрены семь дошкольных образовательных организаций, пять общеобразовательных организаций, четыре организации дополнительного образования, спортивный комплекс с игровыми залами, библиотеку. Также в зоне многоэтажной жилой </w:t>
      </w:r>
      <w:r w:rsidRPr="003347B0">
        <w:lastRenderedPageBreak/>
        <w:t>застройки предлагается резервирование территории для размещения социально-реабилитационного центра для несовершеннолетних, территориального центра социальной помощи семье и детям и социального приюта для детей, оставшихся без попечения родителей. В зоне общественно-делового назначения предлагается разместить физкультурно-спортивные залы, плавательный бассейн, библиотеку, клуб, организацию дополнительного образования, два многофункциональных культурных центра с библиотекой, общественный центр, библиотеку, а также объект федерального значения пожарное депо.</w:t>
      </w:r>
    </w:p>
    <w:p w14:paraId="5E153275" w14:textId="77777777" w:rsidR="00CA62B7" w:rsidRPr="003347B0" w:rsidRDefault="00CA62B7" w:rsidP="00601AFA">
      <w:pPr>
        <w:pStyle w:val="af4"/>
        <w:ind w:firstLine="709"/>
      </w:pPr>
      <w:r w:rsidRPr="003347B0">
        <w:t>Северный жилой район</w:t>
      </w:r>
    </w:p>
    <w:p w14:paraId="6E3D903D" w14:textId="77777777" w:rsidR="00CA62B7" w:rsidRPr="003347B0" w:rsidRDefault="00CA62B7" w:rsidP="00601AFA">
      <w:pPr>
        <w:pStyle w:val="a7"/>
        <w:ind w:firstLine="709"/>
      </w:pPr>
      <w:r w:rsidRPr="003347B0">
        <w:t>В северном жилом районе предусмотрено размещение объекта местного значения городского округа - спортивного центра с универсальным игровым залом в 11 микрорайоне по улице Бахилова в зоне многоэтажной жилой застройки.</w:t>
      </w:r>
    </w:p>
    <w:p w14:paraId="4AD356EA" w14:textId="77777777" w:rsidR="00CA62B7" w:rsidRPr="003347B0" w:rsidRDefault="00CA62B7" w:rsidP="00601AFA">
      <w:pPr>
        <w:pStyle w:val="af4"/>
        <w:ind w:firstLine="709"/>
      </w:pPr>
      <w:r w:rsidRPr="003347B0">
        <w:t>Северный планировочный район</w:t>
      </w:r>
    </w:p>
    <w:p w14:paraId="28BA386F" w14:textId="77777777" w:rsidR="00CA62B7" w:rsidRPr="003347B0" w:rsidRDefault="00CA62B7" w:rsidP="00601AFA">
      <w:pPr>
        <w:pStyle w:val="a7"/>
        <w:ind w:firstLine="709"/>
      </w:pPr>
      <w:r w:rsidRPr="003347B0">
        <w:t>Предлагается разместить объект местного значения городского округа - музей и зарезервировать территорию для размещения регионального объекта - центра медицины катастроф в общественно-деловой зоне к югу от территории аэропорта.</w:t>
      </w:r>
    </w:p>
    <w:p w14:paraId="0B13C39C" w14:textId="77777777" w:rsidR="00CA62B7" w:rsidRPr="003347B0" w:rsidRDefault="00CA62B7" w:rsidP="00601AFA">
      <w:pPr>
        <w:pStyle w:val="af4"/>
        <w:ind w:firstLine="709"/>
      </w:pPr>
      <w:r w:rsidRPr="003347B0">
        <w:t>Северо-восточный жилой район</w:t>
      </w:r>
    </w:p>
    <w:p w14:paraId="1043DD84" w14:textId="77777777" w:rsidR="00CA62B7" w:rsidRPr="003347B0" w:rsidRDefault="00CA62B7" w:rsidP="00601AFA">
      <w:pPr>
        <w:pStyle w:val="a7"/>
        <w:ind w:firstLine="709"/>
      </w:pPr>
      <w:r w:rsidRPr="003347B0">
        <w:t>Размещение объектов местного значения городского округа:</w:t>
      </w:r>
    </w:p>
    <w:p w14:paraId="1695BA04" w14:textId="77777777" w:rsidR="00CA62B7" w:rsidRPr="003347B0" w:rsidRDefault="00CA62B7" w:rsidP="00601AFA">
      <w:pPr>
        <w:pStyle w:val="a7"/>
        <w:ind w:firstLine="709"/>
      </w:pPr>
      <w:r w:rsidRPr="003347B0">
        <w:t>В микрорайоне 30 предлагается разместить общеобразовательн</w:t>
      </w:r>
      <w:r w:rsidRPr="003347B0">
        <w:rPr>
          <w:lang w:val="ru-RU"/>
        </w:rPr>
        <w:t xml:space="preserve">ую </w:t>
      </w:r>
      <w:r w:rsidRPr="003347B0">
        <w:t>организаци</w:t>
      </w:r>
      <w:r w:rsidRPr="003347B0">
        <w:rPr>
          <w:lang w:val="ru-RU"/>
        </w:rPr>
        <w:t>ю и дошкольную образовательную организацию</w:t>
      </w:r>
      <w:r w:rsidRPr="003347B0">
        <w:t xml:space="preserve"> в зоне многоэтажной жилой застройки. В зоне озелененных территорий общего пользования по ул. Университетская предлагается разместить спортивный центр с игровыми залами, молодежный центр, детский образовательный центр со станцией ю</w:t>
      </w:r>
      <w:r w:rsidRPr="003347B0">
        <w:rPr>
          <w:lang w:val="ru-RU"/>
        </w:rPr>
        <w:t>н</w:t>
      </w:r>
      <w:r w:rsidRPr="003347B0">
        <w:t>натов и зоосадом. Также предлагается резервирование территории для размещения социального приюта для детей, оставшихся без попечения родителей и социально-реабилитационного центра для несовершеннолетних.</w:t>
      </w:r>
    </w:p>
    <w:p w14:paraId="090DF39D" w14:textId="77777777" w:rsidR="00CA62B7" w:rsidRPr="003347B0" w:rsidRDefault="00CA62B7" w:rsidP="00601AFA">
      <w:pPr>
        <w:pStyle w:val="a7"/>
        <w:ind w:firstLine="709"/>
      </w:pPr>
      <w:r w:rsidRPr="003347B0">
        <w:t>В микрорайоне 30 предлагается разместить две общеобразовательных организации, три организации дошкольного образования в зоне многоэтажной жилой застройки. Также в указанной зоне предлагается размещение объекта регионального значения поликлиники и резервирование территории для размещения территориального центра помощи семье и детям.</w:t>
      </w:r>
    </w:p>
    <w:p w14:paraId="77477E70" w14:textId="77777777" w:rsidR="00CA62B7" w:rsidRPr="003347B0" w:rsidRDefault="00CA62B7" w:rsidP="00601AFA">
      <w:pPr>
        <w:pStyle w:val="a7"/>
        <w:ind w:firstLine="709"/>
      </w:pPr>
      <w:r w:rsidRPr="003347B0">
        <w:t>В микрорайоне</w:t>
      </w:r>
      <w:r w:rsidRPr="003347B0">
        <w:rPr>
          <w:lang w:val="ru-RU"/>
        </w:rPr>
        <w:t xml:space="preserve"> 31Б</w:t>
      </w:r>
      <w:r w:rsidRPr="003347B0">
        <w:t xml:space="preserve"> предлагается разместить дошкольн</w:t>
      </w:r>
      <w:r w:rsidRPr="003347B0">
        <w:rPr>
          <w:lang w:val="ru-RU"/>
        </w:rPr>
        <w:t xml:space="preserve">ую </w:t>
      </w:r>
      <w:r w:rsidRPr="003347B0">
        <w:t>образовательн</w:t>
      </w:r>
      <w:r w:rsidRPr="003347B0">
        <w:rPr>
          <w:lang w:val="ru-RU"/>
        </w:rPr>
        <w:t>ую</w:t>
      </w:r>
      <w:r w:rsidRPr="003347B0">
        <w:t xml:space="preserve"> организаци</w:t>
      </w:r>
      <w:r w:rsidRPr="003347B0">
        <w:rPr>
          <w:lang w:val="ru-RU"/>
        </w:rPr>
        <w:t>ю</w:t>
      </w:r>
      <w:r w:rsidRPr="003347B0">
        <w:t xml:space="preserve"> и общеобразовательную организацию в зоне многоэтажной жилой застройки. В зоне общественно-делового назначения по ул. Взлетная предлагаются к размещению молодежный центр и спорткомплекс с игровыми залами; также предложено резервирование территории для размещения территориального центра помощи семье и детям.</w:t>
      </w:r>
    </w:p>
    <w:p w14:paraId="0CCA7591" w14:textId="77777777" w:rsidR="00CA62B7" w:rsidRPr="003347B0" w:rsidRDefault="00CA62B7" w:rsidP="00601AFA">
      <w:pPr>
        <w:pStyle w:val="a7"/>
        <w:ind w:firstLine="709"/>
      </w:pPr>
      <w:r w:rsidRPr="003347B0">
        <w:t>В микрорайоне 31 решениями генерального плана предлагается размещение спортивного комплекса с игровыми залами и многофункциональной спортивной площадки в зоне озелененных территорий общего пользования.</w:t>
      </w:r>
    </w:p>
    <w:p w14:paraId="4E0CFE49" w14:textId="77777777" w:rsidR="00CA62B7" w:rsidRPr="003347B0" w:rsidRDefault="00CA62B7" w:rsidP="00601AFA">
      <w:pPr>
        <w:pStyle w:val="a7"/>
        <w:ind w:firstLine="709"/>
      </w:pPr>
      <w:r w:rsidRPr="003347B0">
        <w:t>В зоне многоэтажной жилой застройки по улице Школьная генеральным планом предложено размещение общеобразовательной и дошкольной образовательной организаций.</w:t>
      </w:r>
    </w:p>
    <w:p w14:paraId="638422B7" w14:textId="77777777" w:rsidR="00CA62B7" w:rsidRPr="003347B0" w:rsidRDefault="00CA62B7" w:rsidP="00601AFA">
      <w:pPr>
        <w:pStyle w:val="a7"/>
        <w:ind w:firstLine="709"/>
      </w:pPr>
      <w:r w:rsidRPr="003347B0">
        <w:t>В микрорайоне 32 решениями генерального плана предлагается размещение общеобразовательной организации в зоне многоэтажной жилой застройки, а также реконструкция МБОУДДМШВ Начальной школы-детского сада №43 (дошкольное отделение).</w:t>
      </w:r>
    </w:p>
    <w:p w14:paraId="5F34AB68" w14:textId="77777777" w:rsidR="00CA62B7" w:rsidRPr="003347B0" w:rsidRDefault="00CA62B7" w:rsidP="00601AFA">
      <w:pPr>
        <w:pStyle w:val="a7"/>
        <w:ind w:firstLine="709"/>
      </w:pPr>
      <w:r w:rsidRPr="003347B0">
        <w:t>В микрорайоне 33 предлагается к размещению общеобразовательная организация.</w:t>
      </w:r>
    </w:p>
    <w:p w14:paraId="02A0A853" w14:textId="77777777" w:rsidR="00CA62B7" w:rsidRPr="003347B0" w:rsidRDefault="00CA62B7" w:rsidP="00601AFA">
      <w:pPr>
        <w:pStyle w:val="a7"/>
        <w:ind w:firstLine="709"/>
      </w:pPr>
      <w:r w:rsidRPr="003347B0">
        <w:lastRenderedPageBreak/>
        <w:t>В микрорайоне 34 генпланом предлагается разместить общеобразовательную организацию и многофункциональную спортивную площадку в зоне многоэтажной жилой застройки.</w:t>
      </w:r>
    </w:p>
    <w:p w14:paraId="68662F13" w14:textId="77777777" w:rsidR="00CA62B7" w:rsidRPr="003347B0" w:rsidRDefault="00CA62B7" w:rsidP="00601AFA">
      <w:pPr>
        <w:pStyle w:val="a7"/>
        <w:ind w:firstLine="709"/>
      </w:pPr>
      <w:r w:rsidRPr="003347B0">
        <w:t>На завершении улицы Университетская в зоне общественно-делового назначения предлагается размещение плавательного бассейна, многофункционального комплекса «Югра», многофункционального культурного центра с библиотекой.</w:t>
      </w:r>
    </w:p>
    <w:p w14:paraId="3328CB37" w14:textId="77777777" w:rsidR="00CA62B7" w:rsidRPr="003347B0" w:rsidRDefault="00CA62B7" w:rsidP="00601AFA">
      <w:pPr>
        <w:pStyle w:val="a7"/>
        <w:ind w:firstLine="709"/>
      </w:pPr>
      <w:r w:rsidRPr="003347B0">
        <w:t>В микрорайоне 31А предлагается размещение больничного комплекса регионального значения в зоне общественно-деловой застройки.</w:t>
      </w:r>
    </w:p>
    <w:p w14:paraId="3F08C942" w14:textId="77777777" w:rsidR="00CA62B7" w:rsidRPr="003347B0" w:rsidRDefault="00CA62B7" w:rsidP="00601AFA">
      <w:pPr>
        <w:pStyle w:val="a7"/>
        <w:ind w:firstLine="709"/>
      </w:pPr>
      <w:r w:rsidRPr="003347B0">
        <w:t>Также в северо-восточном жилом районе предлагается зарезервировать общественно-деловые зоны для размещения социальных объектов регионального значения.</w:t>
      </w:r>
    </w:p>
    <w:p w14:paraId="4F1DBF5E" w14:textId="77777777" w:rsidR="00CA62B7" w:rsidRPr="003347B0" w:rsidRDefault="00CA62B7" w:rsidP="00601AFA">
      <w:pPr>
        <w:pStyle w:val="af4"/>
        <w:ind w:firstLine="709"/>
      </w:pPr>
      <w:r w:rsidRPr="003347B0">
        <w:t>Центральный жилой район</w:t>
      </w:r>
    </w:p>
    <w:p w14:paraId="4343638C" w14:textId="77777777" w:rsidR="00CA62B7" w:rsidRPr="003347B0" w:rsidRDefault="00CA62B7" w:rsidP="00601AFA">
      <w:pPr>
        <w:pStyle w:val="a7"/>
        <w:ind w:firstLine="709"/>
      </w:pPr>
      <w:r w:rsidRPr="003347B0">
        <w:t>Размещение объектов местного значения городского округа:</w:t>
      </w:r>
    </w:p>
    <w:p w14:paraId="0B4EC901" w14:textId="77777777" w:rsidR="00CA62B7" w:rsidRPr="003347B0" w:rsidRDefault="00CA62B7" w:rsidP="00601AFA">
      <w:pPr>
        <w:pStyle w:val="a7"/>
        <w:ind w:firstLine="709"/>
      </w:pPr>
      <w:r w:rsidRPr="003347B0">
        <w:t>В микрорайоне А предлагается разместить спортивный центр с универсальным игровым залом в зоне среднеэтажной жилой застройки.</w:t>
      </w:r>
    </w:p>
    <w:p w14:paraId="6881E85A" w14:textId="77777777" w:rsidR="00CA62B7" w:rsidRPr="003347B0" w:rsidRDefault="00CA62B7" w:rsidP="00601AFA">
      <w:pPr>
        <w:pStyle w:val="a7"/>
        <w:ind w:firstLine="709"/>
      </w:pPr>
      <w:r w:rsidRPr="003347B0">
        <w:t>В микрорайонах Центральный и 17 в зоне многоэтажной жилой застройки предлагается разместить спортивные центры с игровыми залами.</w:t>
      </w:r>
    </w:p>
    <w:p w14:paraId="5ABBBF5A" w14:textId="77777777" w:rsidR="00CA62B7" w:rsidRPr="003347B0" w:rsidRDefault="00CA62B7" w:rsidP="00601AFA">
      <w:pPr>
        <w:pStyle w:val="a7"/>
        <w:ind w:firstLine="709"/>
      </w:pPr>
      <w:r w:rsidRPr="003347B0">
        <w:t>В микрорайоне 19 по улице Юности в зоне многоэтажной жилой застройки генеральным планом предлагается разместить объект местного значения молодежный центр во встроенных помещениях, объект регионального значения поликлинику, а также реконструкция Дома культуры "Строитель".</w:t>
      </w:r>
    </w:p>
    <w:p w14:paraId="6FA8C6CB" w14:textId="77777777" w:rsidR="00CA62B7" w:rsidRPr="003347B0" w:rsidRDefault="00CA62B7" w:rsidP="00601AFA">
      <w:pPr>
        <w:pStyle w:val="a7"/>
        <w:ind w:firstLine="709"/>
      </w:pPr>
      <w:r w:rsidRPr="003347B0">
        <w:t>В микрорайоне 20А предлагается размещение городского архива в зоне общественно-делового назначения, дошкольной образовательной организации, общеобразовательной организации, а также организации дополнительного образования в зоне многоэтажной жилой застройки. Кроме того, проектом предусмотрено размещение сквера в зоне озелененных территорий общего пользования.</w:t>
      </w:r>
    </w:p>
    <w:p w14:paraId="38DF578D" w14:textId="77777777" w:rsidR="00CA62B7" w:rsidRPr="003347B0" w:rsidRDefault="00CA62B7" w:rsidP="00601AFA">
      <w:pPr>
        <w:pStyle w:val="a7"/>
        <w:ind w:firstLine="709"/>
      </w:pPr>
      <w:r w:rsidRPr="003347B0">
        <w:t>В парке у Саймы предусмотрено размещение спортивного городка в зоне озелененных территорий общего пользования, станции юннатов в зоне общественно-делового назначения.</w:t>
      </w:r>
    </w:p>
    <w:p w14:paraId="6B2E9529" w14:textId="77777777" w:rsidR="00CA62B7" w:rsidRPr="003347B0" w:rsidRDefault="00CA62B7" w:rsidP="00601AFA">
      <w:pPr>
        <w:pStyle w:val="a7"/>
        <w:ind w:firstLine="709"/>
      </w:pPr>
      <w:r w:rsidRPr="003347B0">
        <w:t>В ядре центра предлагается размещение музыкально-драматического театра, центральной детской библиотеки, учреждения культуры клубного типа, центра перспективного развития, центра молодежного творчества, музея и здания администрации (размещение органов местного самоуправления) в зоне общественно-делового назначения.</w:t>
      </w:r>
    </w:p>
    <w:p w14:paraId="433A549D" w14:textId="77777777" w:rsidR="00CA62B7" w:rsidRPr="003347B0" w:rsidRDefault="00CA62B7" w:rsidP="00601AFA">
      <w:pPr>
        <w:pStyle w:val="a7"/>
        <w:ind w:firstLine="709"/>
        <w:rPr>
          <w:lang w:val="ru-RU"/>
        </w:rPr>
      </w:pPr>
      <w:r w:rsidRPr="003347B0">
        <w:t>В зоне многоэтажной жилой застройки по проспекту Набережный предлагается размещение дошкольной образовательной организации; в зоне общественно-делового назначения предлагается разместить центр единоборств.</w:t>
      </w:r>
    </w:p>
    <w:p w14:paraId="2FCCE074" w14:textId="77777777" w:rsidR="00CA62B7" w:rsidRPr="003347B0" w:rsidRDefault="00CA62B7" w:rsidP="00601AFA">
      <w:pPr>
        <w:pStyle w:val="a7"/>
        <w:ind w:firstLine="709"/>
        <w:rPr>
          <w:lang w:val="ru-RU"/>
        </w:rPr>
      </w:pPr>
      <w:r w:rsidRPr="003347B0">
        <w:rPr>
          <w:lang w:val="ru-RU"/>
        </w:rPr>
        <w:t>На пересечении улиц Маяковского и 30 Лет Победы в общественно-деловой зоне предлагается разместить организацию дополнительного образования и физкультурно-спортивный зал.</w:t>
      </w:r>
    </w:p>
    <w:p w14:paraId="61CB9EAD" w14:textId="77777777" w:rsidR="00CA62B7" w:rsidRPr="003347B0" w:rsidRDefault="00CA62B7" w:rsidP="00601AFA">
      <w:pPr>
        <w:pStyle w:val="af4"/>
        <w:ind w:firstLine="709"/>
      </w:pPr>
      <w:r w:rsidRPr="003347B0">
        <w:t>Юго-западный район</w:t>
      </w:r>
    </w:p>
    <w:p w14:paraId="5B933933" w14:textId="77777777" w:rsidR="00CA62B7" w:rsidRPr="003347B0" w:rsidRDefault="00CA62B7" w:rsidP="00601AFA">
      <w:pPr>
        <w:pStyle w:val="a7"/>
        <w:ind w:firstLine="709"/>
      </w:pPr>
      <w:r w:rsidRPr="003347B0">
        <w:t>В западной части района у существующего водоема предлагается размещение объектов местного значения городского округа: этнографического музея и этнографического парка, в зоне объектов отдыха, туризма и санаторно-курортного лечения, мототрассы, центра технических видов спорта, манежа в зоне общественно-делового назначения. Предлагается размещение объекта регионального назначения – центра спортивной медицины и реабилитации общественно-деловой зоны для размещения объекта здравоохранения регионального значения.</w:t>
      </w:r>
    </w:p>
    <w:p w14:paraId="3A063803" w14:textId="77777777" w:rsidR="00CA62B7" w:rsidRPr="003347B0" w:rsidRDefault="00CA62B7" w:rsidP="00601AFA">
      <w:pPr>
        <w:pStyle w:val="a7"/>
        <w:ind w:firstLine="709"/>
      </w:pPr>
      <w:r w:rsidRPr="003347B0">
        <w:lastRenderedPageBreak/>
        <w:t>В проектируемой общественно-деловой зоне в квартале Пойма-2 предлагаются к размещению объект федерального значения база УВД, объекты местного значения городского округа - организация дополнительного образования, волейбольная арена, два крытых стадиона, бассейн с искусственным пляжем и секторами для занятий спортом, отдыха и развлечений, выставочный зал, организация дополнительного образования, объект регионального значения детско-юношеская спортивная школа олимпийского резерва, объект местного значения городского округа легкоатлетический манеж; объекты иного значения: научно-методический консультативный центр спорта, центр экстремальных и автоспортивных видов спорта. Также вдоль Югорского тракта размещен</w:t>
      </w:r>
      <w:r w:rsidRPr="003347B0">
        <w:rPr>
          <w:lang w:val="ru-RU"/>
        </w:rPr>
        <w:t>ы</w:t>
      </w:r>
      <w:r w:rsidRPr="003347B0">
        <w:t xml:space="preserve"> </w:t>
      </w:r>
      <w:r w:rsidRPr="003347B0">
        <w:rPr>
          <w:lang w:val="ru-RU"/>
        </w:rPr>
        <w:t xml:space="preserve">два </w:t>
      </w:r>
      <w:r w:rsidRPr="003347B0">
        <w:t>полигон</w:t>
      </w:r>
      <w:r w:rsidRPr="003347B0">
        <w:rPr>
          <w:lang w:val="ru-RU"/>
        </w:rPr>
        <w:t>а</w:t>
      </w:r>
      <w:r w:rsidRPr="003347B0">
        <w:t xml:space="preserve"> для складирования снега. </w:t>
      </w:r>
    </w:p>
    <w:p w14:paraId="1B9FA6CE" w14:textId="77777777" w:rsidR="00CA62B7" w:rsidRPr="003347B0" w:rsidRDefault="00CA62B7" w:rsidP="00601AFA">
      <w:pPr>
        <w:pStyle w:val="a7"/>
        <w:ind w:firstLine="709"/>
      </w:pPr>
      <w:r w:rsidRPr="003347B0">
        <w:t>В восточной части района в квартале Пойма-8 и Пойма-3 предлагается размещение объектов регионального значения - центра спорта инвалидов, комплекса университетского городка в составе кампуса, технопарка, инновационного центра, школы для одаренных детей и объекта местного значения городского округа -дошкольной образовательной организации.</w:t>
      </w:r>
    </w:p>
    <w:p w14:paraId="56CEECE6" w14:textId="77777777" w:rsidR="00CA62B7" w:rsidRPr="003347B0" w:rsidRDefault="00CA62B7" w:rsidP="00601AFA">
      <w:pPr>
        <w:pStyle w:val="a7"/>
        <w:ind w:firstLine="709"/>
      </w:pPr>
      <w:r w:rsidRPr="003347B0">
        <w:t>В квартале П-7 в зоне общественно-делового назначения предлагаются к размещению объекты местного значения городского округа: спорткомплекс с игровыми залами, многофункциональный культурный центр с библиотекой, плавательный бассейн. Объекты регионального значения: медицинский институт и образовательный комплекс.</w:t>
      </w:r>
    </w:p>
    <w:p w14:paraId="5B631902" w14:textId="77777777" w:rsidR="00CA62B7" w:rsidRPr="003347B0" w:rsidRDefault="00CA62B7" w:rsidP="00601AFA">
      <w:pPr>
        <w:pStyle w:val="a7"/>
        <w:ind w:firstLine="709"/>
      </w:pPr>
      <w:r w:rsidRPr="003347B0">
        <w:t>В квартале П-2 предлагается резервирование территории в зоне общественно-делового назначения для размещения Всемирного торгового центра.</w:t>
      </w:r>
    </w:p>
    <w:p w14:paraId="03C33952" w14:textId="77777777" w:rsidR="00CA62B7" w:rsidRPr="003347B0" w:rsidRDefault="00CA62B7" w:rsidP="00601AFA">
      <w:pPr>
        <w:pStyle w:val="a7"/>
        <w:ind w:firstLine="709"/>
      </w:pPr>
      <w:r w:rsidRPr="003347B0">
        <w:t>В квартале Пойма-5 в зоне многоэтажной жилой застройки предлагается размещение объектов местного значения городского округа – общеобразовательной организации, дошкольной образовательной организации, спортивной школы-интерната.</w:t>
      </w:r>
    </w:p>
    <w:p w14:paraId="737ABF39" w14:textId="77777777" w:rsidR="00CA62B7" w:rsidRPr="003347B0" w:rsidRDefault="00CA62B7" w:rsidP="00601AFA">
      <w:pPr>
        <w:pStyle w:val="a7"/>
        <w:ind w:firstLine="709"/>
      </w:pPr>
      <w:r w:rsidRPr="003347B0">
        <w:t>В зоне общественно-делового назначения квартала П-12 предлагается размещение объектов местного значения городского округа: дом дружбы народов, дом ветеранов, планетарий, центр народного творчества и ремесел, плавательный бассейн.</w:t>
      </w:r>
    </w:p>
    <w:p w14:paraId="4706F600" w14:textId="77777777" w:rsidR="00CA62B7" w:rsidRPr="003347B0" w:rsidRDefault="00CA62B7" w:rsidP="00601AFA">
      <w:pPr>
        <w:pStyle w:val="a7"/>
        <w:ind w:firstLine="709"/>
      </w:pPr>
      <w:r w:rsidRPr="003347B0">
        <w:t>В зоне озеленения общего пользования предлагается размещение объектов местного значения городского округа: воднолыжного стадиона на протоке Черная и пляжа.</w:t>
      </w:r>
    </w:p>
    <w:p w14:paraId="7118476C" w14:textId="77777777" w:rsidR="00CA62B7" w:rsidRPr="003347B0" w:rsidRDefault="00CA62B7" w:rsidP="00601AFA">
      <w:pPr>
        <w:pStyle w:val="af4"/>
        <w:ind w:firstLine="709"/>
      </w:pPr>
      <w:r w:rsidRPr="003347B0">
        <w:t>Южный район</w:t>
      </w:r>
    </w:p>
    <w:p w14:paraId="4B78E9E1" w14:textId="77777777" w:rsidR="00CA62B7" w:rsidRPr="003347B0" w:rsidRDefault="00CA62B7" w:rsidP="00601AFA">
      <w:pPr>
        <w:pStyle w:val="a7"/>
        <w:ind w:firstLine="709"/>
        <w:rPr>
          <w:lang w:val="ru-RU"/>
        </w:rPr>
      </w:pPr>
      <w:r w:rsidRPr="003347B0">
        <w:t>В микрорайоне малоэтажной жилой застройки предусмотрено размещение объектов местного значения городского округа: общеобразовательной организации, дошкольной образовательной организации, организации дополнительного образования и спортивного комплекса с игровыми залами.</w:t>
      </w:r>
    </w:p>
    <w:p w14:paraId="78B12916" w14:textId="77777777" w:rsidR="00CA62B7" w:rsidRPr="003347B0" w:rsidRDefault="00CA62B7" w:rsidP="00601AFA">
      <w:pPr>
        <w:pStyle w:val="a7"/>
        <w:ind w:firstLine="709"/>
        <w:rPr>
          <w:lang w:val="ru-RU"/>
        </w:rPr>
      </w:pPr>
      <w:r w:rsidRPr="003347B0">
        <w:rPr>
          <w:lang w:val="ru-RU"/>
        </w:rPr>
        <w:t>В микрорайоне 23А предлагается размещение дошкольной образовательной организации в зоне многоэтажной жилой застройки.</w:t>
      </w:r>
    </w:p>
    <w:p w14:paraId="3F8234B7" w14:textId="77777777" w:rsidR="00CA62B7" w:rsidRPr="003347B0" w:rsidRDefault="00CA62B7" w:rsidP="00601AFA">
      <w:pPr>
        <w:pStyle w:val="af4"/>
        <w:ind w:firstLine="709"/>
      </w:pPr>
      <w:r w:rsidRPr="003347B0">
        <w:t>Южный планировочный район</w:t>
      </w:r>
    </w:p>
    <w:p w14:paraId="012D36E9" w14:textId="77777777" w:rsidR="00CA62B7" w:rsidRPr="003347B0" w:rsidRDefault="00CA62B7" w:rsidP="00601AFA">
      <w:pPr>
        <w:pStyle w:val="a7"/>
        <w:ind w:firstLine="709"/>
      </w:pPr>
      <w:r w:rsidRPr="003347B0">
        <w:t>В южном планировочном районе, размещение образовательного комплекса на набережной, размещение организации дополнительного образования и плавательного бассейна в восточной части района в зоне общественно-делового назначения.</w:t>
      </w:r>
    </w:p>
    <w:p w14:paraId="3EA047BC" w14:textId="77777777" w:rsidR="00CA62B7" w:rsidRPr="003347B0" w:rsidRDefault="00CA62B7" w:rsidP="00601AFA">
      <w:pPr>
        <w:pStyle w:val="a7"/>
        <w:ind w:firstLine="709"/>
        <w:rPr>
          <w:lang w:val="ru-RU"/>
        </w:rPr>
      </w:pPr>
      <w:r w:rsidRPr="003347B0">
        <w:t>В жилом квартале на набережной предлагается размещение общеобразовательной организации, дошкольной образовательной организации и спортивной школы-интерната в зоне многоэтажной жилой застройки. Также на набережной предлагается разместить крытый стадион и спортивный комплекс с игровыми залами, два пляжа и воднолыжный стадион в зоне рекреационного назначения.</w:t>
      </w:r>
    </w:p>
    <w:p w14:paraId="25ECCEE4" w14:textId="77777777" w:rsidR="00CA62B7" w:rsidRPr="003347B0" w:rsidRDefault="00CA62B7" w:rsidP="00601AFA">
      <w:pPr>
        <w:pStyle w:val="a7"/>
        <w:ind w:firstLine="709"/>
        <w:rPr>
          <w:lang w:val="ru-RU"/>
        </w:rPr>
      </w:pPr>
      <w:r w:rsidRPr="003347B0">
        <w:t xml:space="preserve">Предлагается резервирование территории </w:t>
      </w:r>
      <w:r w:rsidRPr="003347B0">
        <w:rPr>
          <w:lang w:val="ru-RU"/>
        </w:rPr>
        <w:t xml:space="preserve">на набережной </w:t>
      </w:r>
      <w:r w:rsidRPr="003347B0">
        <w:t>для размещения объекта регионального значения – цирка.</w:t>
      </w:r>
    </w:p>
    <w:p w14:paraId="08C9CCBC" w14:textId="77777777" w:rsidR="00CA62B7" w:rsidRPr="003347B0" w:rsidRDefault="00CA62B7" w:rsidP="00601AFA">
      <w:pPr>
        <w:pStyle w:val="af4"/>
        <w:ind w:firstLine="709"/>
        <w:rPr>
          <w:b w:val="0"/>
        </w:rPr>
      </w:pPr>
      <w:r w:rsidRPr="003347B0">
        <w:lastRenderedPageBreak/>
        <w:t>п. Лунный</w:t>
      </w:r>
    </w:p>
    <w:p w14:paraId="40BFFBD9" w14:textId="77777777" w:rsidR="00CA62B7" w:rsidRPr="003347B0" w:rsidRDefault="00CA62B7" w:rsidP="00601AFA">
      <w:pPr>
        <w:pStyle w:val="a7"/>
        <w:ind w:firstLine="709"/>
        <w:rPr>
          <w:lang w:val="ru-RU"/>
        </w:rPr>
      </w:pPr>
      <w:r w:rsidRPr="003347B0">
        <w:rPr>
          <w:lang w:val="ru-RU"/>
        </w:rPr>
        <w:t xml:space="preserve">По ул. Энергостроителей в зоне среднеэтажной застройки предлагается размещение дошкольной образовательной организации. </w:t>
      </w:r>
    </w:p>
    <w:p w14:paraId="202D8C79" w14:textId="77777777" w:rsidR="00CA62B7" w:rsidRPr="003347B0" w:rsidRDefault="00CA62B7" w:rsidP="00601AFA">
      <w:pPr>
        <w:pStyle w:val="af4"/>
        <w:ind w:firstLine="709"/>
        <w:rPr>
          <w:b w:val="0"/>
        </w:rPr>
      </w:pPr>
      <w:r w:rsidRPr="003347B0">
        <w:t>п. Снежный</w:t>
      </w:r>
    </w:p>
    <w:p w14:paraId="0E72D33B" w14:textId="77777777" w:rsidR="00CA62B7" w:rsidRPr="003347B0" w:rsidRDefault="00CA62B7" w:rsidP="00601AFA">
      <w:pPr>
        <w:pStyle w:val="a7"/>
        <w:ind w:firstLine="709"/>
      </w:pPr>
      <w:r w:rsidRPr="003347B0">
        <w:t>В восточной части поселка Снежный предлагается размещение объектов местного значения городского округа в зоне общественно-делового назначения: общеобразовательной организации, физкультурно-спортивного зала. Предлагается резервирование территории для размещения объекта - общественный центр.</w:t>
      </w:r>
    </w:p>
    <w:p w14:paraId="661E26AB" w14:textId="77777777" w:rsidR="00CA62B7" w:rsidRPr="003347B0" w:rsidRDefault="00CA62B7" w:rsidP="00601AFA">
      <w:pPr>
        <w:pStyle w:val="af4"/>
        <w:ind w:firstLine="709"/>
      </w:pPr>
      <w:r w:rsidRPr="003347B0">
        <w:t>п. Юность</w:t>
      </w:r>
    </w:p>
    <w:p w14:paraId="2DBE5CB7" w14:textId="77777777" w:rsidR="00CA62B7" w:rsidRPr="003347B0" w:rsidRDefault="00CA62B7" w:rsidP="00601AFA">
      <w:pPr>
        <w:pStyle w:val="a7"/>
        <w:ind w:firstLine="709"/>
      </w:pPr>
      <w:r w:rsidRPr="003347B0">
        <w:t>На реконструируемой территории поселка Юность в зоне многоэтажной жилой застройки генеральным планом предлагаются к размещению объекты местного значения городского округа: четыре дошкольных образовательных организации (три - в зоне многоэтажной жилой застройки, одна – в зоне общественно-делового назначения), три общеобразовательных организации в зоне многоэтажной жилой застройки, гимнастический центр, детская школа искусств; в общественно-деловой зоне размещены выставочный зал, учреждение культуры клубного типа, многофункциональный культурный центр, музей, легкоатлетический манеж, плавательный бассейн, хореографическую школу.</w:t>
      </w:r>
    </w:p>
    <w:p w14:paraId="7AF7B636" w14:textId="77777777" w:rsidR="00CA62B7" w:rsidRPr="003347B0" w:rsidRDefault="00CA62B7" w:rsidP="00601AFA">
      <w:pPr>
        <w:pStyle w:val="af4"/>
        <w:ind w:firstLine="709"/>
      </w:pPr>
      <w:r w:rsidRPr="003347B0">
        <w:t>п. Таежный</w:t>
      </w:r>
    </w:p>
    <w:p w14:paraId="0C163EBD" w14:textId="77777777" w:rsidR="00CA62B7" w:rsidRPr="003347B0" w:rsidRDefault="00CA62B7" w:rsidP="00601AFA">
      <w:pPr>
        <w:pStyle w:val="a7"/>
        <w:ind w:firstLine="709"/>
        <w:rPr>
          <w:lang w:val="ru-RU"/>
        </w:rPr>
      </w:pPr>
      <w:r w:rsidRPr="003347B0">
        <w:t>Генеральным планом предлагается размещение объектов местного значения городского округа: организации дополнительного образования, многофункционального культурного центра и библиотеки в зоне общественно-делового назначения.</w:t>
      </w:r>
    </w:p>
    <w:p w14:paraId="4C719BB8" w14:textId="5488DF8F"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3" w:name="_Toc478485491"/>
      <w:r w:rsidRPr="003347B0">
        <w:rPr>
          <w:rFonts w:ascii="Times New Roman" w:hAnsi="Times New Roman" w:cs="Times New Roman"/>
          <w:b/>
          <w:bCs/>
          <w:color w:val="auto"/>
          <w:sz w:val="26"/>
          <w:szCs w:val="26"/>
        </w:rPr>
        <w:t>3.1.7 Предложения по изменению границ населенного пункта</w:t>
      </w:r>
      <w:bookmarkEnd w:id="123"/>
    </w:p>
    <w:p w14:paraId="5AE70307" w14:textId="76D59AEA" w:rsidR="00BB0019" w:rsidRPr="003347B0" w:rsidRDefault="00BB0019" w:rsidP="00BB0019">
      <w:pPr>
        <w:pStyle w:val="a7"/>
        <w:ind w:firstLine="709"/>
        <w:rPr>
          <w:lang w:val="ru-RU"/>
        </w:rPr>
      </w:pPr>
      <w:r w:rsidRPr="003347B0">
        <w:rPr>
          <w:lang w:val="ru-RU"/>
        </w:rPr>
        <w:t>В состав муниципального образования городской округ «город Сургут» входит один населенный пункт – г.Сургут. Настоящим проектом не предусматриваются корректировка</w:t>
      </w:r>
      <w:r w:rsidRPr="003347B0">
        <w:t xml:space="preserve"> </w:t>
      </w:r>
      <w:r w:rsidRPr="003347B0">
        <w:rPr>
          <w:lang w:val="ru-RU"/>
        </w:rPr>
        <w:t>г</w:t>
      </w:r>
      <w:r w:rsidR="00CA62B7" w:rsidRPr="003347B0">
        <w:t>раниц</w:t>
      </w:r>
      <w:r w:rsidRPr="003347B0">
        <w:rPr>
          <w:lang w:val="ru-RU"/>
        </w:rPr>
        <w:t>ы</w:t>
      </w:r>
      <w:r w:rsidR="00CA62B7" w:rsidRPr="003347B0">
        <w:t xml:space="preserve"> </w:t>
      </w:r>
      <w:r w:rsidR="00CA62B7" w:rsidRPr="003347B0">
        <w:rPr>
          <w:lang w:val="ru-RU"/>
        </w:rPr>
        <w:t>населенного пункта г</w:t>
      </w:r>
      <w:r w:rsidRPr="003347B0">
        <w:rPr>
          <w:lang w:val="ru-RU"/>
        </w:rPr>
        <w:t>.</w:t>
      </w:r>
      <w:r w:rsidR="00CA62B7" w:rsidRPr="003347B0">
        <w:rPr>
          <w:lang w:val="ru-RU"/>
        </w:rPr>
        <w:t>Сургут</w:t>
      </w:r>
      <w:r w:rsidRPr="003347B0">
        <w:rPr>
          <w:lang w:val="ru-RU"/>
        </w:rPr>
        <w:t>, установленной в проекте внесения изменений в генеральный план, утвержденный Решением Думы города Сургут от 18.04.2017 года № 107-VI ДГ.</w:t>
      </w:r>
    </w:p>
    <w:p w14:paraId="19A0A894" w14:textId="51AEA154" w:rsidR="005C1657" w:rsidRPr="003347B0" w:rsidRDefault="00BB0019" w:rsidP="005C1657">
      <w:pPr>
        <w:pStyle w:val="a7"/>
        <w:ind w:firstLine="709"/>
        <w:rPr>
          <w:b/>
          <w:bCs/>
          <w:sz w:val="28"/>
          <w:szCs w:val="28"/>
          <w:lang w:val="ru-RU"/>
        </w:rPr>
      </w:pPr>
      <w:r w:rsidRPr="003347B0">
        <w:rPr>
          <w:lang w:val="ru-RU"/>
        </w:rPr>
        <w:t>В соответствии с частью</w:t>
      </w:r>
      <w:r w:rsidR="005C1657" w:rsidRPr="003347B0">
        <w:rPr>
          <w:lang w:val="ru-RU"/>
        </w:rPr>
        <w:t xml:space="preserve">. 5.1 ст. 23 </w:t>
      </w:r>
      <w:bookmarkStart w:id="124" w:name="_Toc478485492"/>
      <w:r w:rsidR="005C1657" w:rsidRPr="003347B0">
        <w:rPr>
          <w:lang w:val="ru-RU"/>
        </w:rPr>
        <w:t>Градостроительн</w:t>
      </w:r>
      <w:r w:rsidRPr="003347B0">
        <w:rPr>
          <w:lang w:val="ru-RU"/>
        </w:rPr>
        <w:t>ого</w:t>
      </w:r>
      <w:r w:rsidR="005C1657" w:rsidRPr="003347B0">
        <w:rPr>
          <w:lang w:val="ru-RU"/>
        </w:rPr>
        <w:t xml:space="preserve"> кодекс</w:t>
      </w:r>
      <w:r w:rsidRPr="003347B0">
        <w:rPr>
          <w:lang w:val="ru-RU"/>
        </w:rPr>
        <w:t>а</w:t>
      </w:r>
      <w:r w:rsidR="005C1657" w:rsidRPr="003347B0">
        <w:rPr>
          <w:lang w:val="ru-RU"/>
        </w:rPr>
        <w:t xml:space="preserve"> Российской Федерации" от 29.12.2004 N 190-ФЗ</w:t>
      </w:r>
      <w:r w:rsidR="005C1657" w:rsidRPr="003347B0">
        <w:rPr>
          <w:b/>
          <w:bCs/>
          <w:sz w:val="28"/>
          <w:szCs w:val="28"/>
        </w:rPr>
        <w:t xml:space="preserve"> </w:t>
      </w:r>
      <w:r w:rsidRPr="003347B0">
        <w:rPr>
          <w:lang w:val="ru-RU"/>
        </w:rPr>
        <w:t xml:space="preserve">в составе </w:t>
      </w:r>
      <w:r w:rsidR="00007385" w:rsidRPr="003347B0">
        <w:rPr>
          <w:lang w:val="ru-RU"/>
        </w:rPr>
        <w:t xml:space="preserve">отчетных материалов </w:t>
      </w:r>
      <w:r w:rsidRPr="003347B0">
        <w:rPr>
          <w:lang w:val="ru-RU"/>
        </w:rPr>
        <w:t>настоящего проекта разработано П</w:t>
      </w:r>
      <w:r w:rsidRPr="003347B0">
        <w:t xml:space="preserve">риложение к генеральному плану </w:t>
      </w:r>
      <w:r w:rsidRPr="003347B0">
        <w:rPr>
          <w:lang w:val="ru-RU"/>
        </w:rPr>
        <w:t>содержащее</w:t>
      </w:r>
      <w:r w:rsidRPr="003347B0">
        <w:t xml:space="preserve"> сведения о границ</w:t>
      </w:r>
      <w:r w:rsidRPr="003347B0">
        <w:rPr>
          <w:lang w:val="ru-RU"/>
        </w:rPr>
        <w:t>е</w:t>
      </w:r>
      <w:r w:rsidRPr="003347B0">
        <w:t xml:space="preserve"> населенн</w:t>
      </w:r>
      <w:r w:rsidRPr="003347B0">
        <w:rPr>
          <w:lang w:val="ru-RU"/>
        </w:rPr>
        <w:t>ого</w:t>
      </w:r>
      <w:r w:rsidRPr="003347B0">
        <w:t xml:space="preserve"> пункт</w:t>
      </w:r>
      <w:r w:rsidRPr="003347B0">
        <w:rPr>
          <w:lang w:val="ru-RU"/>
        </w:rPr>
        <w:t>а</w:t>
      </w:r>
      <w:r w:rsidR="00007385" w:rsidRPr="003347B0">
        <w:rPr>
          <w:lang w:val="ru-RU"/>
        </w:rPr>
        <w:t xml:space="preserve"> г.Сургут</w:t>
      </w:r>
      <w:r w:rsidRPr="003347B0">
        <w:t>, котор</w:t>
      </w:r>
      <w:r w:rsidRPr="003347B0">
        <w:rPr>
          <w:lang w:val="ru-RU"/>
        </w:rPr>
        <w:t xml:space="preserve">ое </w:t>
      </w:r>
      <w:r w:rsidRPr="003347B0">
        <w:t>содерж</w:t>
      </w:r>
      <w:r w:rsidRPr="003347B0">
        <w:rPr>
          <w:lang w:val="ru-RU"/>
        </w:rPr>
        <w:t>ит</w:t>
      </w:r>
      <w:r w:rsidRPr="003347B0">
        <w:t xml:space="preserve"> графическое описание местоположения границ</w:t>
      </w:r>
      <w:r w:rsidR="00007385" w:rsidRPr="003347B0">
        <w:rPr>
          <w:lang w:val="ru-RU"/>
        </w:rPr>
        <w:t>ы</w:t>
      </w:r>
      <w:r w:rsidRPr="003347B0">
        <w:t xml:space="preserve"> </w:t>
      </w:r>
      <w:r w:rsidR="00007385" w:rsidRPr="003347B0">
        <w:rPr>
          <w:lang w:val="ru-RU"/>
        </w:rPr>
        <w:t>города</w:t>
      </w:r>
      <w:r w:rsidRPr="003347B0">
        <w:t>, перечень координат характерных точек эт</w:t>
      </w:r>
      <w:r w:rsidR="00007385" w:rsidRPr="003347B0">
        <w:rPr>
          <w:lang w:val="ru-RU"/>
        </w:rPr>
        <w:t>ой</w:t>
      </w:r>
      <w:r w:rsidRPr="003347B0">
        <w:t xml:space="preserve"> границ</w:t>
      </w:r>
      <w:r w:rsidR="00007385" w:rsidRPr="003347B0">
        <w:rPr>
          <w:lang w:val="ru-RU"/>
        </w:rPr>
        <w:t>ы</w:t>
      </w:r>
      <w:r w:rsidRPr="003347B0">
        <w:t xml:space="preserve"> в системе координа</w:t>
      </w:r>
      <w:r w:rsidRPr="003347B0">
        <w:rPr>
          <w:lang w:val="ru-RU"/>
        </w:rPr>
        <w:t>т МСК-86.</w:t>
      </w:r>
    </w:p>
    <w:p w14:paraId="05C4749E" w14:textId="73297CAB" w:rsidR="00CA62B7" w:rsidRPr="003347B0" w:rsidRDefault="00CA62B7" w:rsidP="005C1657">
      <w:pPr>
        <w:pStyle w:val="a7"/>
        <w:ind w:firstLine="709"/>
        <w:rPr>
          <w:b/>
          <w:bCs/>
          <w:sz w:val="28"/>
          <w:szCs w:val="28"/>
        </w:rPr>
      </w:pPr>
      <w:r w:rsidRPr="003347B0">
        <w:rPr>
          <w:b/>
          <w:bCs/>
          <w:sz w:val="28"/>
          <w:szCs w:val="28"/>
        </w:rPr>
        <w:t>3.2 Планируемое социально-экономическое развитие</w:t>
      </w:r>
      <w:bookmarkEnd w:id="124"/>
    </w:p>
    <w:p w14:paraId="5CBA7A75" w14:textId="2DBF5894"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5" w:name="_Toc478485493"/>
      <w:r w:rsidRPr="003347B0">
        <w:rPr>
          <w:rFonts w:ascii="Times New Roman" w:hAnsi="Times New Roman" w:cs="Times New Roman"/>
          <w:b/>
          <w:bCs/>
          <w:color w:val="auto"/>
          <w:sz w:val="26"/>
          <w:szCs w:val="26"/>
        </w:rPr>
        <w:t>3.2.1 Производственная сфера</w:t>
      </w:r>
      <w:bookmarkEnd w:id="125"/>
    </w:p>
    <w:p w14:paraId="78F8C905" w14:textId="77777777" w:rsidR="00CA62B7" w:rsidRPr="003347B0" w:rsidRDefault="00CA62B7" w:rsidP="00601AFA">
      <w:pPr>
        <w:pStyle w:val="a7"/>
        <w:ind w:firstLine="709"/>
        <w:rPr>
          <w:rFonts w:eastAsia="Calibri"/>
        </w:rPr>
      </w:pPr>
      <w:r w:rsidRPr="003347B0">
        <w:rPr>
          <w:rFonts w:eastAsia="Calibri"/>
        </w:rPr>
        <w:t xml:space="preserve">Для эффективного, наиболее стабильного и гармоничного будущего социально-экономического развития </w:t>
      </w:r>
      <w:r w:rsidRPr="003347B0">
        <w:rPr>
          <w:rFonts w:eastAsia="Calibri"/>
          <w:lang w:val="ru-RU"/>
        </w:rPr>
        <w:t xml:space="preserve">города </w:t>
      </w:r>
      <w:r w:rsidRPr="003347B0">
        <w:rPr>
          <w:rFonts w:eastAsia="Calibri"/>
        </w:rPr>
        <w:t xml:space="preserve">Сургута </w:t>
      </w:r>
      <w:r w:rsidRPr="003347B0">
        <w:rPr>
          <w:rFonts w:eastAsia="Calibri"/>
          <w:lang w:val="ru-RU"/>
        </w:rPr>
        <w:t xml:space="preserve">на расчетный срок </w:t>
      </w:r>
      <w:r w:rsidRPr="003347B0">
        <w:rPr>
          <w:rFonts w:eastAsia="Calibri"/>
        </w:rPr>
        <w:t xml:space="preserve">важными должны оставаться следующие отрасли промышленного производства: </w:t>
      </w:r>
    </w:p>
    <w:p w14:paraId="7B44C1F2" w14:textId="77777777" w:rsidR="00CA62B7" w:rsidRPr="003347B0" w:rsidRDefault="00CA62B7" w:rsidP="00CA62B7">
      <w:pPr>
        <w:pStyle w:val="a4"/>
      </w:pPr>
      <w:r w:rsidRPr="003347B0">
        <w:t xml:space="preserve">производство и распределение электроэнергии, газа и воды; </w:t>
      </w:r>
    </w:p>
    <w:p w14:paraId="17D147F1" w14:textId="77777777" w:rsidR="00CA62B7" w:rsidRPr="003347B0" w:rsidRDefault="00CA62B7" w:rsidP="00CA62B7">
      <w:pPr>
        <w:pStyle w:val="a4"/>
      </w:pPr>
      <w:r w:rsidRPr="003347B0">
        <w:t>добыча полезных ископаемых</w:t>
      </w:r>
      <w:r w:rsidRPr="003347B0">
        <w:rPr>
          <w:lang w:val="ru-RU"/>
        </w:rPr>
        <w:t>;</w:t>
      </w:r>
    </w:p>
    <w:p w14:paraId="52C1B919" w14:textId="77777777" w:rsidR="00CA62B7" w:rsidRPr="003347B0" w:rsidRDefault="00CA62B7" w:rsidP="00CA62B7">
      <w:pPr>
        <w:pStyle w:val="a4"/>
      </w:pPr>
      <w:r w:rsidRPr="003347B0">
        <w:rPr>
          <w:lang w:val="ru-RU"/>
        </w:rPr>
        <w:t>развитие обрабатывающих производств.</w:t>
      </w:r>
    </w:p>
    <w:p w14:paraId="6CE6D809" w14:textId="77777777" w:rsidR="00CA62B7" w:rsidRPr="003347B0" w:rsidRDefault="00CA62B7" w:rsidP="009C2661">
      <w:pPr>
        <w:pStyle w:val="a7"/>
        <w:ind w:firstLine="709"/>
        <w:rPr>
          <w:rFonts w:eastAsia="Calibri"/>
        </w:rPr>
      </w:pPr>
      <w:r w:rsidRPr="003347B0">
        <w:rPr>
          <w:rFonts w:eastAsia="Calibri"/>
        </w:rPr>
        <w:t xml:space="preserve">В Стратегии </w:t>
      </w:r>
      <w:r w:rsidRPr="003347B0">
        <w:rPr>
          <w:rFonts w:eastAsia="Calibri"/>
          <w:lang w:val="ru-RU"/>
        </w:rPr>
        <w:t>социально-экономического развития Ханты-Мансийского автономного округа -Югры</w:t>
      </w:r>
      <w:r w:rsidRPr="003347B0">
        <w:rPr>
          <w:rFonts w:eastAsia="Calibri"/>
        </w:rPr>
        <w:t xml:space="preserve"> до 2020</w:t>
      </w:r>
      <w:r w:rsidRPr="003347B0">
        <w:rPr>
          <w:rFonts w:eastAsia="Calibri"/>
          <w:lang w:val="ru-RU"/>
        </w:rPr>
        <w:t xml:space="preserve"> года </w:t>
      </w:r>
      <w:r w:rsidRPr="003347B0">
        <w:rPr>
          <w:rFonts w:eastAsia="Calibri"/>
        </w:rPr>
        <w:t xml:space="preserve">и на </w:t>
      </w:r>
      <w:r w:rsidRPr="003347B0">
        <w:rPr>
          <w:rFonts w:eastAsia="Calibri"/>
          <w:lang w:val="ru-RU"/>
        </w:rPr>
        <w:t>период</w:t>
      </w:r>
      <w:r w:rsidRPr="003347B0">
        <w:rPr>
          <w:rFonts w:eastAsia="Calibri"/>
        </w:rPr>
        <w:t xml:space="preserve"> до 2030 года обозначены приоритеты по отношению к городу Сургуту в сфере нефтегазового сектора, развития технологичного потребления, инновационного развития, развития малого и среднего бизнеса.</w:t>
      </w:r>
      <w:r w:rsidRPr="003347B0">
        <w:rPr>
          <w:rFonts w:eastAsia="Calibri"/>
          <w:lang w:val="ru-RU"/>
        </w:rPr>
        <w:t xml:space="preserve"> </w:t>
      </w:r>
      <w:r w:rsidRPr="003347B0">
        <w:rPr>
          <w:rFonts w:eastAsia="Calibri"/>
        </w:rPr>
        <w:t xml:space="preserve">Стратегическими </w:t>
      </w:r>
      <w:r w:rsidRPr="003347B0">
        <w:rPr>
          <w:rFonts w:eastAsia="Calibri"/>
        </w:rPr>
        <w:lastRenderedPageBreak/>
        <w:t>направлениями долгосрочного социально-экономического развития городского округа город Сургут в производственной сфере являются:</w:t>
      </w:r>
    </w:p>
    <w:p w14:paraId="6EFAB6F2" w14:textId="77777777" w:rsidR="00CA62B7" w:rsidRPr="003347B0" w:rsidRDefault="00CA62B7" w:rsidP="00CA62B7">
      <w:pPr>
        <w:pStyle w:val="a4"/>
      </w:pPr>
      <w:r w:rsidRPr="003347B0">
        <w:t xml:space="preserve">изменение пространственной организации нефтегазовой отрасли: образование головных офисов или представительств крупных компаний, центров НИОКР, нефтесервисных компаний, центров подготовки кадров, а также транспортно-логистических предприятий; </w:t>
      </w:r>
    </w:p>
    <w:p w14:paraId="23494E7D" w14:textId="77777777" w:rsidR="00CA62B7" w:rsidRPr="003347B0" w:rsidRDefault="00CA62B7" w:rsidP="00CA62B7">
      <w:pPr>
        <w:pStyle w:val="a4"/>
      </w:pPr>
      <w:r w:rsidRPr="003347B0">
        <w:t>создание филиала окружного Технопарка высоких технологий. Координация учебной и научной деятельности университета со специализацией технопарка;</w:t>
      </w:r>
    </w:p>
    <w:p w14:paraId="4E54CC87" w14:textId="77777777" w:rsidR="00CA62B7" w:rsidRPr="003347B0" w:rsidRDefault="00CA62B7" w:rsidP="00CA62B7">
      <w:pPr>
        <w:pStyle w:val="a4"/>
      </w:pPr>
      <w:r w:rsidRPr="003347B0">
        <w:t>развитие сферы нефтегазодобычи, включая все элементы технологической цепочки: разведка месторождений, добыча, транспортировка, хранение и переработка нефти и газа;</w:t>
      </w:r>
    </w:p>
    <w:p w14:paraId="26373CF3" w14:textId="77777777" w:rsidR="00CA62B7" w:rsidRPr="003347B0" w:rsidRDefault="00CA62B7" w:rsidP="00CA62B7">
      <w:pPr>
        <w:pStyle w:val="a4"/>
      </w:pPr>
      <w:r w:rsidRPr="003347B0">
        <w:t>создание Индустриального парка;</w:t>
      </w:r>
    </w:p>
    <w:p w14:paraId="3029EAF4" w14:textId="77777777" w:rsidR="00CA62B7" w:rsidRPr="003347B0" w:rsidRDefault="00CA62B7" w:rsidP="00CA62B7">
      <w:pPr>
        <w:pStyle w:val="a4"/>
      </w:pPr>
      <w:r w:rsidRPr="003347B0">
        <w:t>создание инфраструктуры ИЦ</w:t>
      </w:r>
      <w:r w:rsidRPr="003347B0">
        <w:rPr>
          <w:lang w:val="ru-RU"/>
        </w:rPr>
        <w:t xml:space="preserve"> </w:t>
      </w:r>
      <w:r w:rsidRPr="003347B0">
        <w:t>РАН – Югра;</w:t>
      </w:r>
    </w:p>
    <w:p w14:paraId="532760B7" w14:textId="77777777" w:rsidR="00CA62B7" w:rsidRPr="003347B0" w:rsidRDefault="00CA62B7" w:rsidP="00CA62B7">
      <w:pPr>
        <w:pStyle w:val="a4"/>
      </w:pPr>
      <w:r w:rsidRPr="003347B0">
        <w:t>строительство комплексного межмуниципального полигона с технологиями по сортировке отходов;</w:t>
      </w:r>
    </w:p>
    <w:p w14:paraId="28B630A9" w14:textId="77777777" w:rsidR="00CA62B7" w:rsidRPr="003347B0" w:rsidRDefault="00CA62B7" w:rsidP="00CA62B7">
      <w:pPr>
        <w:pStyle w:val="a4"/>
      </w:pPr>
      <w:r w:rsidRPr="003347B0">
        <w:t>возможность размещения на территории новых видов деятельности малого и среднего бизнеса.</w:t>
      </w:r>
    </w:p>
    <w:p w14:paraId="7075979C" w14:textId="77777777" w:rsidR="00CA62B7" w:rsidRPr="003347B0" w:rsidRDefault="00CA62B7" w:rsidP="00CA62B7">
      <w:pPr>
        <w:pStyle w:val="a7"/>
        <w:rPr>
          <w:rFonts w:eastAsia="Calibri"/>
        </w:rPr>
      </w:pPr>
      <w:r w:rsidRPr="003347B0">
        <w:rPr>
          <w:rFonts w:eastAsia="Calibri"/>
        </w:rPr>
        <w:t xml:space="preserve">Ведущими стратегическими приоритетами развития </w:t>
      </w:r>
      <w:r w:rsidRPr="003347B0">
        <w:rPr>
          <w:rFonts w:eastAsia="Calibri"/>
          <w:lang w:val="ru-RU"/>
        </w:rPr>
        <w:t xml:space="preserve">города </w:t>
      </w:r>
      <w:r w:rsidRPr="003347B0">
        <w:rPr>
          <w:rFonts w:eastAsia="Calibri"/>
        </w:rPr>
        <w:t xml:space="preserve">Сургута, способствующие комплексному социально-экономическому формированию </w:t>
      </w:r>
      <w:r w:rsidRPr="003347B0">
        <w:rPr>
          <w:rFonts w:eastAsia="Calibri"/>
          <w:lang w:val="ru-RU"/>
        </w:rPr>
        <w:t>муниципального образования</w:t>
      </w:r>
      <w:r w:rsidRPr="003347B0">
        <w:rPr>
          <w:rFonts w:eastAsia="Calibri"/>
        </w:rPr>
        <w:t xml:space="preserve">, являются: </w:t>
      </w:r>
    </w:p>
    <w:p w14:paraId="6A46422A" w14:textId="77777777" w:rsidR="00CA62B7" w:rsidRPr="003347B0" w:rsidRDefault="00CA62B7" w:rsidP="00CA62B7">
      <w:pPr>
        <w:pStyle w:val="a4"/>
      </w:pPr>
      <w:r w:rsidRPr="003347B0">
        <w:t xml:space="preserve">развитие глубокой переработки: нефтегазохимическое производство; </w:t>
      </w:r>
    </w:p>
    <w:p w14:paraId="24654743" w14:textId="77777777" w:rsidR="00CA62B7" w:rsidRPr="003347B0" w:rsidRDefault="00CA62B7" w:rsidP="00CA62B7">
      <w:pPr>
        <w:pStyle w:val="a4"/>
      </w:pPr>
      <w:r w:rsidRPr="003347B0">
        <w:t xml:space="preserve">инновационно-технологическое обеспечение нефтегазового кластера (создание технопарка); </w:t>
      </w:r>
    </w:p>
    <w:p w14:paraId="5C6B8E6F" w14:textId="77777777" w:rsidR="00CA62B7" w:rsidRPr="003347B0" w:rsidRDefault="00CA62B7" w:rsidP="00CA62B7">
      <w:pPr>
        <w:pStyle w:val="a4"/>
      </w:pPr>
      <w:r w:rsidRPr="003347B0">
        <w:t xml:space="preserve">инфраструктурное обеспечение нефтегазового кластера (деловой квартал); </w:t>
      </w:r>
    </w:p>
    <w:p w14:paraId="254421E6" w14:textId="77777777" w:rsidR="00CA62B7" w:rsidRPr="003347B0" w:rsidRDefault="00CA62B7" w:rsidP="00CA62B7">
      <w:pPr>
        <w:pStyle w:val="a4"/>
      </w:pPr>
      <w:r w:rsidRPr="003347B0">
        <w:t xml:space="preserve">модернизация зоны аэропорта; </w:t>
      </w:r>
    </w:p>
    <w:p w14:paraId="41D54BC5" w14:textId="77777777" w:rsidR="00CA62B7" w:rsidRPr="003347B0" w:rsidRDefault="00CA62B7" w:rsidP="00CA62B7">
      <w:pPr>
        <w:pStyle w:val="a4"/>
      </w:pPr>
      <w:r w:rsidRPr="003347B0">
        <w:t xml:space="preserve">развитие внешних коммуникаций; </w:t>
      </w:r>
    </w:p>
    <w:p w14:paraId="2EC8AEE4" w14:textId="77777777" w:rsidR="00CA62B7" w:rsidRPr="003347B0" w:rsidRDefault="00CA62B7" w:rsidP="00CA62B7">
      <w:pPr>
        <w:pStyle w:val="a4"/>
      </w:pPr>
      <w:r w:rsidRPr="003347B0">
        <w:t xml:space="preserve">развитие торговли и потребительского сектора; </w:t>
      </w:r>
    </w:p>
    <w:p w14:paraId="63EA3100" w14:textId="77777777" w:rsidR="00CA62B7" w:rsidRPr="003347B0" w:rsidRDefault="00CA62B7" w:rsidP="00CA62B7">
      <w:pPr>
        <w:pStyle w:val="a4"/>
      </w:pPr>
      <w:r w:rsidRPr="003347B0">
        <w:t xml:space="preserve">развитие транспортно-логистического комплекса; </w:t>
      </w:r>
    </w:p>
    <w:p w14:paraId="2A66B47A" w14:textId="77777777" w:rsidR="00CA62B7" w:rsidRPr="003347B0" w:rsidRDefault="00CA62B7" w:rsidP="00CA62B7">
      <w:pPr>
        <w:pStyle w:val="a4"/>
      </w:pPr>
      <w:r w:rsidRPr="003347B0">
        <w:t xml:space="preserve">создание кластера креативной индустрии; </w:t>
      </w:r>
    </w:p>
    <w:p w14:paraId="4126803E" w14:textId="77777777" w:rsidR="00CA62B7" w:rsidRPr="003347B0" w:rsidRDefault="00CA62B7" w:rsidP="00CA62B7">
      <w:pPr>
        <w:pStyle w:val="a4"/>
      </w:pPr>
      <w:r w:rsidRPr="003347B0">
        <w:t xml:space="preserve">развитие городской среды; </w:t>
      </w:r>
    </w:p>
    <w:p w14:paraId="7D128EC8" w14:textId="77777777" w:rsidR="00CA62B7" w:rsidRPr="003347B0" w:rsidRDefault="00CA62B7" w:rsidP="00CA62B7">
      <w:pPr>
        <w:pStyle w:val="a4"/>
      </w:pPr>
      <w:r w:rsidRPr="003347B0">
        <w:t xml:space="preserve">развитие рынка жилой недвижимости; </w:t>
      </w:r>
    </w:p>
    <w:p w14:paraId="4BFC7AB4" w14:textId="77777777" w:rsidR="00CA62B7" w:rsidRPr="003347B0" w:rsidRDefault="00CA62B7" w:rsidP="00CA62B7">
      <w:pPr>
        <w:pStyle w:val="a4"/>
      </w:pPr>
      <w:r w:rsidRPr="003347B0">
        <w:t xml:space="preserve">повышение качества управления городским хозяйством. </w:t>
      </w:r>
    </w:p>
    <w:p w14:paraId="4CE358E6" w14:textId="099404D8" w:rsidR="00CA62B7" w:rsidRPr="003347B0" w:rsidRDefault="00CA62B7" w:rsidP="00CA62B7">
      <w:pPr>
        <w:pStyle w:val="a7"/>
        <w:rPr>
          <w:rFonts w:eastAsia="Calibri"/>
        </w:rPr>
      </w:pPr>
      <w:r w:rsidRPr="003347B0">
        <w:rPr>
          <w:rFonts w:eastAsia="Calibri"/>
        </w:rPr>
        <w:t xml:space="preserve">В документах социально-экономического планирования регионального и муниципального уровня предусмотрена реализация проектов производственной сферы на территории городского округа </w:t>
      </w:r>
      <w:r w:rsidRPr="003347B0">
        <w:rPr>
          <w:rFonts w:eastAsia="Calibri"/>
          <w:lang w:val="ru-RU"/>
        </w:rPr>
        <w:t xml:space="preserve">город </w:t>
      </w:r>
      <w:r w:rsidRPr="003347B0">
        <w:rPr>
          <w:rFonts w:eastAsia="Calibri"/>
        </w:rPr>
        <w:t>Сургут. Особое значение уделяется проектам по развитию химической и нефтехимической промышленности.</w:t>
      </w:r>
    </w:p>
    <w:p w14:paraId="220FA430" w14:textId="77777777" w:rsidR="00575361" w:rsidRPr="003347B0" w:rsidRDefault="00575361" w:rsidP="00575361">
      <w:pPr>
        <w:pStyle w:val="a7"/>
        <w:rPr>
          <w:rFonts w:eastAsia="Calibri"/>
        </w:rPr>
      </w:pPr>
      <w:r w:rsidRPr="003347B0">
        <w:rPr>
          <w:rFonts w:eastAsia="Calibri"/>
        </w:rPr>
        <w:t xml:space="preserve">Согласно Стратегии </w:t>
      </w:r>
      <w:r w:rsidRPr="003347B0">
        <w:rPr>
          <w:rFonts w:eastAsia="Calibri"/>
          <w:lang w:val="ru-RU"/>
        </w:rPr>
        <w:t>социально-экономического развития</w:t>
      </w:r>
      <w:r w:rsidRPr="003347B0">
        <w:rPr>
          <w:rFonts w:eastAsia="Calibri"/>
        </w:rPr>
        <w:t xml:space="preserve"> </w:t>
      </w:r>
      <w:r w:rsidRPr="003347B0">
        <w:rPr>
          <w:rFonts w:eastAsia="Calibri"/>
          <w:lang w:val="ru-RU"/>
        </w:rPr>
        <w:t xml:space="preserve">Ханты-Мансийского автономного округа-Югры </w:t>
      </w:r>
      <w:r w:rsidRPr="003347B0">
        <w:rPr>
          <w:rFonts w:eastAsia="Calibri"/>
        </w:rPr>
        <w:t xml:space="preserve">до 2020 </w:t>
      </w:r>
      <w:r w:rsidRPr="003347B0">
        <w:rPr>
          <w:rFonts w:eastAsia="Calibri"/>
          <w:lang w:val="ru-RU"/>
        </w:rPr>
        <w:t xml:space="preserve">года </w:t>
      </w:r>
      <w:r w:rsidRPr="003347B0">
        <w:rPr>
          <w:rFonts w:eastAsia="Calibri"/>
        </w:rPr>
        <w:t xml:space="preserve">и на </w:t>
      </w:r>
      <w:r w:rsidRPr="003347B0">
        <w:rPr>
          <w:rFonts w:eastAsia="Calibri"/>
          <w:lang w:val="ru-RU"/>
        </w:rPr>
        <w:t xml:space="preserve">период </w:t>
      </w:r>
      <w:r w:rsidRPr="003347B0">
        <w:rPr>
          <w:rFonts w:eastAsia="Calibri"/>
        </w:rPr>
        <w:t xml:space="preserve">до 2030 года на территории </w:t>
      </w:r>
      <w:r w:rsidRPr="003347B0">
        <w:rPr>
          <w:rFonts w:eastAsia="Calibri"/>
          <w:lang w:val="ru-RU"/>
        </w:rPr>
        <w:t xml:space="preserve">ХМАО-Югры </w:t>
      </w:r>
      <w:r w:rsidRPr="003347B0">
        <w:rPr>
          <w:rFonts w:eastAsia="Calibri"/>
        </w:rPr>
        <w:t xml:space="preserve">идет формирование диверсифицированной структуры экономики с помощью создания кластеров, в том числе по направлению нефтегазоперерабатывающего производства. Формирование нефтегазоперерабатывающего кластера позволит повысить устойчивость экономики автономного округа и придаст инновационный характер традиционному ресурсному освоению территории, стимулируя структурные сдвиги для прогрессивного технологического развития. </w:t>
      </w:r>
    </w:p>
    <w:p w14:paraId="4D1A8367" w14:textId="77777777" w:rsidR="00575361" w:rsidRPr="003347B0" w:rsidRDefault="00575361" w:rsidP="00575361">
      <w:pPr>
        <w:pStyle w:val="a7"/>
        <w:rPr>
          <w:rFonts w:eastAsia="Calibri"/>
          <w:lang w:val="ru-RU"/>
        </w:rPr>
      </w:pPr>
      <w:r w:rsidRPr="003347B0">
        <w:rPr>
          <w:rFonts w:eastAsia="Calibri"/>
          <w:lang w:val="ru-RU"/>
        </w:rPr>
        <w:t>Стратегией социально-экономического развития Уральского федерального округа на период до 2020 года предлагается размещение в городе Сургуте следующих производственных объектов:</w:t>
      </w:r>
    </w:p>
    <w:p w14:paraId="0D2FE894" w14:textId="77777777" w:rsidR="00575361" w:rsidRPr="003347B0" w:rsidRDefault="00575361" w:rsidP="00575361">
      <w:pPr>
        <w:pStyle w:val="a4"/>
      </w:pPr>
      <w:r w:rsidRPr="003347B0">
        <w:lastRenderedPageBreak/>
        <w:t>нефтехимический комбинат;</w:t>
      </w:r>
    </w:p>
    <w:p w14:paraId="01FA274C" w14:textId="77777777" w:rsidR="00575361" w:rsidRPr="003347B0" w:rsidRDefault="00575361" w:rsidP="00575361">
      <w:pPr>
        <w:pStyle w:val="a4"/>
        <w:rPr>
          <w:rFonts w:eastAsia="Calibri"/>
          <w:lang w:val="ru-RU"/>
        </w:rPr>
      </w:pPr>
      <w:r w:rsidRPr="003347B0">
        <w:t>Сургутский нефтегазохимический комплекс</w:t>
      </w:r>
      <w:r w:rsidRPr="003347B0">
        <w:rPr>
          <w:lang w:val="ru-RU"/>
        </w:rPr>
        <w:t>.</w:t>
      </w:r>
    </w:p>
    <w:p w14:paraId="74C2448E" w14:textId="77777777" w:rsidR="00575361" w:rsidRPr="003347B0" w:rsidRDefault="00575361" w:rsidP="00575361">
      <w:pPr>
        <w:pStyle w:val="a7"/>
        <w:rPr>
          <w:rFonts w:eastAsia="Calibri"/>
          <w:lang w:val="ru-RU"/>
        </w:rPr>
      </w:pPr>
      <w:r w:rsidRPr="003347B0">
        <w:rPr>
          <w:rFonts w:eastAsia="Calibri"/>
          <w:lang w:val="ru-RU"/>
        </w:rPr>
        <w:t xml:space="preserve">Схемой территориального планирования Ханты-Мансийского автономного округа – Югры (далее СТП ХМАО-Югры), утвержденой постановлением Правительства Ханты-Мансийского автономного округа – Югры от 24.12.2007 № 349-п, предполагается размещение в городе Сургуте объектов: </w:t>
      </w:r>
    </w:p>
    <w:p w14:paraId="5BCCF366" w14:textId="77777777" w:rsidR="00575361" w:rsidRPr="003347B0" w:rsidRDefault="00575361" w:rsidP="00575361">
      <w:pPr>
        <w:pStyle w:val="a4"/>
      </w:pPr>
      <w:r w:rsidRPr="003347B0">
        <w:t>завод по производству жидкого азота и промышленных газов;</w:t>
      </w:r>
    </w:p>
    <w:p w14:paraId="60A26B8A" w14:textId="77777777" w:rsidR="00575361" w:rsidRPr="003347B0" w:rsidRDefault="00575361" w:rsidP="00575361">
      <w:pPr>
        <w:pStyle w:val="a4"/>
      </w:pPr>
      <w:r w:rsidRPr="003347B0">
        <w:t>нефтегазохимический комбинат «Сургутполимер»;</w:t>
      </w:r>
    </w:p>
    <w:p w14:paraId="52048504" w14:textId="77777777" w:rsidR="00575361" w:rsidRPr="003347B0" w:rsidRDefault="00575361" w:rsidP="00575361">
      <w:pPr>
        <w:pStyle w:val="a4"/>
      </w:pPr>
      <w:r w:rsidRPr="003347B0">
        <w:t>завод по производству труб из композитных материалов;</w:t>
      </w:r>
    </w:p>
    <w:p w14:paraId="126FDC46" w14:textId="77777777" w:rsidR="00575361" w:rsidRPr="003347B0" w:rsidRDefault="00575361" w:rsidP="00575361">
      <w:pPr>
        <w:pStyle w:val="a4"/>
      </w:pPr>
      <w:r w:rsidRPr="003347B0">
        <w:t>Югорский сорбентный завод (продукция из торфа)</w:t>
      </w:r>
      <w:r w:rsidRPr="003347B0">
        <w:rPr>
          <w:lang w:val="ru-RU"/>
        </w:rPr>
        <w:t>;</w:t>
      </w:r>
    </w:p>
    <w:p w14:paraId="68621988" w14:textId="77777777" w:rsidR="00575361" w:rsidRPr="003347B0" w:rsidRDefault="00575361" w:rsidP="00575361">
      <w:pPr>
        <w:pStyle w:val="a4"/>
      </w:pPr>
      <w:r w:rsidRPr="003347B0">
        <w:rPr>
          <w:lang w:val="ru-RU"/>
        </w:rPr>
        <w:t>предприятие деревянного каркасного домостроения по технологии NASCOR;</w:t>
      </w:r>
    </w:p>
    <w:p w14:paraId="167A67C7" w14:textId="77777777" w:rsidR="00575361" w:rsidRPr="003347B0" w:rsidRDefault="00575361" w:rsidP="00575361">
      <w:pPr>
        <w:pStyle w:val="a4"/>
      </w:pPr>
      <w:r w:rsidRPr="003347B0">
        <w:rPr>
          <w:lang w:val="ru-RU"/>
        </w:rPr>
        <w:t>завод по производству базальтового волокна и продукции из базальтового волокна.</w:t>
      </w:r>
    </w:p>
    <w:p w14:paraId="70EBE9F3" w14:textId="77777777" w:rsidR="00575361" w:rsidRPr="003347B0" w:rsidRDefault="00575361" w:rsidP="00575361">
      <w:pPr>
        <w:pStyle w:val="a7"/>
        <w:rPr>
          <w:rFonts w:eastAsia="Calibri"/>
        </w:rPr>
      </w:pPr>
      <w:r w:rsidRPr="003347B0">
        <w:rPr>
          <w:rFonts w:eastAsia="Calibri"/>
        </w:rPr>
        <w:t xml:space="preserve">Стратегией социально-экономического развития муниципального образования городской округ город Сургут на период до 2020 года, утвержденной постановлением Главы города Сургута от 26.11.2009 № 85, предусмотрено размещение в городе Сургуте научно-исследовательского центра для нефтегазового кластера. </w:t>
      </w:r>
    </w:p>
    <w:p w14:paraId="257AF302" w14:textId="77777777" w:rsidR="00575361" w:rsidRPr="003347B0" w:rsidRDefault="00575361" w:rsidP="00575361">
      <w:pPr>
        <w:pStyle w:val="a7"/>
        <w:rPr>
          <w:rFonts w:eastAsia="Calibri"/>
        </w:rPr>
      </w:pPr>
      <w:r w:rsidRPr="003347B0">
        <w:rPr>
          <w:rFonts w:eastAsia="Calibri"/>
        </w:rPr>
        <w:t xml:space="preserve">Согласно реестру инвестиционных проектов Ханты-Мансийского автономного округа – Югры, сформированного по состоянию на 30 июня 2014 года, на территории города Сургута предполагается создание судостроительного производства. </w:t>
      </w:r>
    </w:p>
    <w:p w14:paraId="78C96492" w14:textId="5B9CD6BC" w:rsidR="00575361" w:rsidRPr="003347B0" w:rsidRDefault="00575361" w:rsidP="00575361">
      <w:pPr>
        <w:pStyle w:val="a7"/>
        <w:rPr>
          <w:rFonts w:eastAsia="Calibri"/>
        </w:rPr>
      </w:pPr>
      <w:r w:rsidRPr="003347B0">
        <w:rPr>
          <w:rFonts w:eastAsia="Calibri"/>
        </w:rPr>
        <w:t xml:space="preserve">Проводимая техническая политика </w:t>
      </w:r>
      <w:r w:rsidR="00E80D84">
        <w:rPr>
          <w:rFonts w:eastAsia="Calibri"/>
        </w:rPr>
        <w:t>ПАО «Сургутнефтегаз»</w:t>
      </w:r>
      <w:r w:rsidRPr="003347B0">
        <w:rPr>
          <w:rFonts w:eastAsia="Calibri"/>
        </w:rPr>
        <w:t xml:space="preserve"> и ОАО «Завод</w:t>
      </w:r>
      <w:r w:rsidRPr="003347B0">
        <w:t xml:space="preserve"> </w:t>
      </w:r>
      <w:r w:rsidRPr="003347B0">
        <w:rPr>
          <w:rFonts w:eastAsia="Calibri"/>
        </w:rPr>
        <w:t xml:space="preserve">стабилизации конденсата имени В.С. Черномырдина» ориентирована на совершенствование процессов, модернизацию и техническое перевооружение производства с целью дальнейшего повышения качества продукции. </w:t>
      </w:r>
    </w:p>
    <w:p w14:paraId="612434DD" w14:textId="77777777" w:rsidR="00575361" w:rsidRPr="003347B0" w:rsidRDefault="00575361" w:rsidP="00575361">
      <w:pPr>
        <w:pStyle w:val="a7"/>
        <w:rPr>
          <w:rFonts w:eastAsia="Calibri"/>
          <w:lang w:val="ru-RU"/>
        </w:rPr>
      </w:pPr>
      <w:r w:rsidRPr="003347B0">
        <w:rPr>
          <w:rFonts w:eastAsia="Calibri"/>
        </w:rPr>
        <w:t>В июне 2014 года между БУ «Региональный центр инвестиций» и ЗАО «Комбинат строительных материалов» заключено соглашение об информационно-консультационном сопровождении инвестиционного проекта по созданию</w:t>
      </w:r>
      <w:r w:rsidRPr="003347B0">
        <w:t xml:space="preserve"> </w:t>
      </w:r>
      <w:r w:rsidRPr="003347B0">
        <w:rPr>
          <w:rFonts w:eastAsia="Calibri"/>
        </w:rPr>
        <w:t>высокотехнологичного производства строительных стеновых материалов по технологии немецкой фирмы «MASA». Объем производимой продукции позволит обеспечить потребности Ханты-Мансийского автономного округа – Югры и Ямало-Ненецкого автономного округа в современном строительном материале. Планируется, что строительство</w:t>
      </w:r>
      <w:r w:rsidRPr="003347B0">
        <w:rPr>
          <w:rFonts w:eastAsia="Calibri"/>
          <w:lang w:val="ru-RU"/>
        </w:rPr>
        <w:t xml:space="preserve"> завода завершится во втором квартале 2017 года. </w:t>
      </w:r>
    </w:p>
    <w:p w14:paraId="450CFDFE" w14:textId="17C1B5C1" w:rsidR="00575361" w:rsidRPr="003347B0" w:rsidRDefault="0010216D" w:rsidP="0057536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26" w:name="_Toc478485494"/>
      <w:r w:rsidRPr="003347B0">
        <w:rPr>
          <w:rFonts w:ascii="Times New Roman" w:hAnsi="Times New Roman" w:cs="Times New Roman"/>
          <w:b/>
          <w:bCs/>
          <w:color w:val="auto"/>
          <w:sz w:val="26"/>
          <w:szCs w:val="26"/>
        </w:rPr>
        <w:t xml:space="preserve">3.2.2 </w:t>
      </w:r>
      <w:r w:rsidR="00575361" w:rsidRPr="003347B0">
        <w:rPr>
          <w:rFonts w:ascii="Times New Roman" w:hAnsi="Times New Roman" w:cs="Times New Roman"/>
          <w:b/>
          <w:bCs/>
          <w:color w:val="auto"/>
          <w:sz w:val="26"/>
          <w:szCs w:val="26"/>
        </w:rPr>
        <w:t>Сельское хозяйство</w:t>
      </w:r>
      <w:bookmarkEnd w:id="126"/>
    </w:p>
    <w:p w14:paraId="1E78CED8" w14:textId="77777777" w:rsidR="00575361" w:rsidRPr="003347B0" w:rsidRDefault="00575361" w:rsidP="00575361">
      <w:pPr>
        <w:pStyle w:val="a7"/>
      </w:pPr>
      <w:r w:rsidRPr="003347B0">
        <w:t xml:space="preserve">Полноценное развитие агропромышленного комплекса в Ханты-Мансийском автономном округе – Югре невозможно по объективным причинам, так как значительная часть территории </w:t>
      </w:r>
      <w:r w:rsidRPr="003347B0">
        <w:rPr>
          <w:lang w:val="ru-RU"/>
        </w:rPr>
        <w:t>региона</w:t>
      </w:r>
      <w:r w:rsidRPr="003347B0">
        <w:t xml:space="preserve"> покрыта лесами, а вегетационный период здесь недостаточен для вызревания большей части сельскохозяйственных культур. Так, например, мировая практика не обладает опытом развития открытого растениеводства в данных широтах. </w:t>
      </w:r>
    </w:p>
    <w:p w14:paraId="1BA3F895" w14:textId="77777777" w:rsidR="00575361" w:rsidRPr="003347B0" w:rsidRDefault="00575361" w:rsidP="00575361">
      <w:pPr>
        <w:pStyle w:val="a7"/>
      </w:pPr>
      <w:r w:rsidRPr="003347B0">
        <w:t xml:space="preserve">Тем не менее, сельское хозяйство в </w:t>
      </w:r>
      <w:r w:rsidRPr="003347B0">
        <w:rPr>
          <w:lang w:val="ru-RU"/>
        </w:rPr>
        <w:t>ХМАО – Югре</w:t>
      </w:r>
      <w:r w:rsidRPr="003347B0">
        <w:t xml:space="preserve"> в последние годы развивается и довольно успешно, чему во многом способствует внимание, которое уделяет федеральное и региональное Правительство данной отрасли. Помимо таких традиционных промыслов коренных народов, населяющих автономный округ, как рыболовство и оленеводство, природные условия автономного округа дают возможность развивать традиционное животноводство, тем более что современный уровень технологий и техники позволяет делать это даже на территории с агрессивными климатическими условиями вполне экономически успешно. Дополнительно к этому сибирская специфика позволяет развивать такие нетрадиционные в общем понимании сектора агропромышленного комплекса, как заготовку и переработку дикоросов, а также клеточное звероводство.</w:t>
      </w:r>
    </w:p>
    <w:p w14:paraId="7C8423DF" w14:textId="77777777" w:rsidR="00575361" w:rsidRPr="003347B0" w:rsidRDefault="00575361" w:rsidP="00575361">
      <w:pPr>
        <w:pStyle w:val="a7"/>
      </w:pPr>
      <w:r w:rsidRPr="003347B0">
        <w:lastRenderedPageBreak/>
        <w:t xml:space="preserve">В соответствии с государственной программой Ханты-Мансийского автономного округа – Югры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w:t>
      </w:r>
      <w:r w:rsidRPr="003347B0">
        <w:rPr>
          <w:lang w:val="ru-RU"/>
        </w:rPr>
        <w:t>город</w:t>
      </w:r>
      <w:r w:rsidRPr="003347B0">
        <w:t xml:space="preserve"> Сургут обладает следующими потенциальными возможностями для развития отрасли сельского хозяйства: </w:t>
      </w:r>
    </w:p>
    <w:p w14:paraId="7461279B" w14:textId="77777777" w:rsidR="00575361" w:rsidRPr="003347B0" w:rsidRDefault="00575361" w:rsidP="00575361">
      <w:pPr>
        <w:pStyle w:val="a4"/>
      </w:pPr>
      <w:r w:rsidRPr="003347B0">
        <w:t xml:space="preserve">развитие растениеводства закрытого (защищенного) грунта; </w:t>
      </w:r>
    </w:p>
    <w:p w14:paraId="4E39606A" w14:textId="77777777" w:rsidR="00575361" w:rsidRPr="003347B0" w:rsidRDefault="00575361" w:rsidP="00575361">
      <w:pPr>
        <w:pStyle w:val="a4"/>
      </w:pPr>
      <w:r w:rsidRPr="003347B0">
        <w:t xml:space="preserve">развитие молочного животноводства; </w:t>
      </w:r>
    </w:p>
    <w:p w14:paraId="0A34AD22" w14:textId="77777777" w:rsidR="00575361" w:rsidRPr="003347B0" w:rsidRDefault="00575361" w:rsidP="00575361">
      <w:pPr>
        <w:pStyle w:val="a4"/>
      </w:pPr>
      <w:r w:rsidRPr="003347B0">
        <w:t xml:space="preserve">развитие мясного животноводства; </w:t>
      </w:r>
    </w:p>
    <w:p w14:paraId="21E2B709" w14:textId="77777777" w:rsidR="00575361" w:rsidRPr="003347B0" w:rsidRDefault="00575361" w:rsidP="00575361">
      <w:pPr>
        <w:pStyle w:val="a4"/>
      </w:pPr>
      <w:r w:rsidRPr="003347B0">
        <w:t xml:space="preserve">звероводство; </w:t>
      </w:r>
    </w:p>
    <w:p w14:paraId="1194AB44" w14:textId="77777777" w:rsidR="00575361" w:rsidRPr="003347B0" w:rsidRDefault="00575361" w:rsidP="00575361">
      <w:pPr>
        <w:pStyle w:val="a4"/>
      </w:pPr>
      <w:r w:rsidRPr="003347B0">
        <w:t xml:space="preserve">птицеводство; </w:t>
      </w:r>
    </w:p>
    <w:p w14:paraId="0F7AFEC3" w14:textId="77777777" w:rsidR="00575361" w:rsidRPr="003347B0" w:rsidRDefault="00575361" w:rsidP="00575361">
      <w:pPr>
        <w:pStyle w:val="a4"/>
      </w:pPr>
      <w:r w:rsidRPr="003347B0">
        <w:t xml:space="preserve">рыбодобыча и рыбопереработка; </w:t>
      </w:r>
    </w:p>
    <w:p w14:paraId="7C8C3502" w14:textId="77777777" w:rsidR="00575361" w:rsidRPr="003347B0" w:rsidRDefault="00575361" w:rsidP="00575361">
      <w:pPr>
        <w:pStyle w:val="a4"/>
      </w:pPr>
      <w:r w:rsidRPr="003347B0">
        <w:t xml:space="preserve">переработка дикоросов. </w:t>
      </w:r>
    </w:p>
    <w:p w14:paraId="29DA9A72" w14:textId="77777777" w:rsidR="00575361" w:rsidRPr="003347B0" w:rsidRDefault="00575361" w:rsidP="009C2661">
      <w:pPr>
        <w:pStyle w:val="a7"/>
        <w:ind w:firstLine="709"/>
      </w:pPr>
      <w:r w:rsidRPr="003347B0">
        <w:t>С целью обеспечения продовольственной безопасности городского округа и благодаря положительной макроэкономической ситуации на территории города</w:t>
      </w:r>
      <w:r w:rsidRPr="003347B0">
        <w:rPr>
          <w:lang w:val="ru-RU"/>
        </w:rPr>
        <w:t xml:space="preserve"> Сургута</w:t>
      </w:r>
      <w:r w:rsidRPr="003347B0">
        <w:t>, сохранению спроса на продукцию животноводства и растениеводства, действующие объекты сельскохозяйственного назначения, расположенные на территории муниципального образования, должны быть сохранены в полном объеме. Создание новых объектов позволит укрепить продовольственную безопасность города</w:t>
      </w:r>
      <w:r w:rsidRPr="003347B0">
        <w:rPr>
          <w:lang w:val="ru-RU"/>
        </w:rPr>
        <w:t xml:space="preserve"> Сургута</w:t>
      </w:r>
      <w:r w:rsidRPr="003347B0">
        <w:t xml:space="preserve">, а также будет способствовать диверсификации экономики. </w:t>
      </w:r>
    </w:p>
    <w:p w14:paraId="4263BFAF" w14:textId="110914A4" w:rsidR="00575361" w:rsidRPr="003347B0" w:rsidRDefault="00575361" w:rsidP="009C2661">
      <w:pPr>
        <w:pStyle w:val="a7"/>
        <w:ind w:firstLine="709"/>
      </w:pPr>
      <w:r w:rsidRPr="003347B0">
        <w:t>Согласно прогнозу социально-экономического развития муниципального образования городской округ город Сургут на 2014 год и плановый период 2015-2016 годов, планируется рост показателей пищевой промышленности</w:t>
      </w:r>
      <w:r w:rsidRPr="003347B0">
        <w:rPr>
          <w:lang w:val="ru-RU"/>
        </w:rPr>
        <w:t xml:space="preserve"> (</w:t>
      </w:r>
      <w:r w:rsidRPr="003347B0">
        <w:rPr>
          <w:lang w:val="ru-RU"/>
        </w:rPr>
        <w:fldChar w:fldCharType="begin"/>
      </w:r>
      <w:r w:rsidRPr="003347B0">
        <w:rPr>
          <w:lang w:val="ru-RU"/>
        </w:rPr>
        <w:instrText xml:space="preserve"> REF _Ref393352517 \h  \* MERGEFORMAT </w:instrText>
      </w:r>
      <w:r w:rsidRPr="003347B0">
        <w:rPr>
          <w:lang w:val="ru-RU"/>
        </w:rPr>
      </w:r>
      <w:r w:rsidRPr="003347B0">
        <w:rPr>
          <w:lang w:val="ru-RU"/>
        </w:rPr>
        <w:fldChar w:fldCharType="separate"/>
      </w:r>
      <w:r w:rsidR="004801DE" w:rsidRPr="004801DE">
        <w:rPr>
          <w:rFonts w:eastAsia="Calibri"/>
        </w:rPr>
        <w:t xml:space="preserve">Рисунок </w:t>
      </w:r>
      <w:r w:rsidR="004801DE" w:rsidRPr="004801DE">
        <w:rPr>
          <w:rFonts w:eastAsia="Calibri"/>
          <w:noProof/>
        </w:rPr>
        <w:t>19</w:t>
      </w:r>
      <w:r w:rsidRPr="003347B0">
        <w:rPr>
          <w:lang w:val="ru-RU"/>
        </w:rPr>
        <w:fldChar w:fldCharType="end"/>
      </w:r>
      <w:r w:rsidRPr="003347B0">
        <w:rPr>
          <w:lang w:val="ru-RU"/>
        </w:rPr>
        <w:t>).</w:t>
      </w:r>
    </w:p>
    <w:p w14:paraId="07BD863A" w14:textId="057E4977" w:rsidR="00575361" w:rsidRPr="003347B0" w:rsidRDefault="00575361" w:rsidP="00575361">
      <w:pPr>
        <w:pStyle w:val="a7"/>
        <w:rPr>
          <w:rFonts w:eastAsia="Calibri"/>
        </w:rPr>
      </w:pPr>
      <w:r w:rsidRPr="003347B0">
        <w:rPr>
          <w:noProof/>
        </w:rPr>
        <w:drawing>
          <wp:inline distT="0" distB="0" distL="0" distR="0" wp14:anchorId="317CF6AA" wp14:editId="4C58CB5B">
            <wp:extent cx="4838700" cy="21621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38700" cy="2162175"/>
                    </a:xfrm>
                    <a:prstGeom prst="rect">
                      <a:avLst/>
                    </a:prstGeom>
                    <a:noFill/>
                    <a:ln>
                      <a:noFill/>
                    </a:ln>
                  </pic:spPr>
                </pic:pic>
              </a:graphicData>
            </a:graphic>
          </wp:inline>
        </w:drawing>
      </w:r>
    </w:p>
    <w:p w14:paraId="0CD316E5" w14:textId="7D65BF8B" w:rsidR="00575361" w:rsidRPr="003347B0" w:rsidRDefault="00575361" w:rsidP="00575361">
      <w:pPr>
        <w:pStyle w:val="af4"/>
      </w:pPr>
      <w:bookmarkStart w:id="127" w:name="_Ref393352517"/>
      <w:r w:rsidRPr="003347B0">
        <w:t xml:space="preserve">Рисунок </w:t>
      </w:r>
      <w:fldSimple w:instr=" SEQ Рисунок \* ARABIC ">
        <w:r w:rsidR="004801DE">
          <w:rPr>
            <w:noProof/>
          </w:rPr>
          <w:t>19</w:t>
        </w:r>
      </w:fldSimple>
      <w:bookmarkEnd w:id="127"/>
      <w:r w:rsidRPr="003347B0">
        <w:t xml:space="preserve"> Производство основных видов пищевой промышленности, тонн</w:t>
      </w:r>
    </w:p>
    <w:p w14:paraId="19220F08" w14:textId="77777777" w:rsidR="00575361" w:rsidRPr="003347B0" w:rsidRDefault="00575361" w:rsidP="00575361">
      <w:pPr>
        <w:pStyle w:val="a7"/>
      </w:pPr>
      <w:r w:rsidRPr="003347B0">
        <w:t>Кроме того, благодаря реализации комплекса мер поддержки агропромышленного комплекса в рамках муниципальной программы «Развитие агропромышленного комплекса в городе Сургуте на 2014 – 2016 годы</w:t>
      </w:r>
      <w:r w:rsidRPr="003347B0">
        <w:rPr>
          <w:lang w:val="ru-RU"/>
        </w:rPr>
        <w:t>»</w:t>
      </w:r>
      <w:r w:rsidRPr="003347B0">
        <w:t xml:space="preserve"> к 2016 году планируется прирост производства продукции растениеводства на 1,2 %, прирост производства товарной пищевой рыбы на 40,5 %.</w:t>
      </w:r>
    </w:p>
    <w:p w14:paraId="2C4D17D1" w14:textId="5CD0F9F9" w:rsidR="004564C4" w:rsidRPr="003347B0" w:rsidRDefault="004564C4" w:rsidP="004564C4">
      <w:pPr>
        <w:pStyle w:val="3"/>
        <w:rPr>
          <w:rFonts w:ascii="Times New Roman" w:hAnsi="Times New Roman" w:cs="Times New Roman"/>
          <w:b/>
          <w:bCs/>
          <w:color w:val="auto"/>
          <w:sz w:val="26"/>
          <w:szCs w:val="26"/>
        </w:rPr>
      </w:pPr>
      <w:bookmarkStart w:id="128" w:name="_Toc478485495"/>
      <w:r w:rsidRPr="003347B0">
        <w:rPr>
          <w:rFonts w:ascii="Times New Roman" w:hAnsi="Times New Roman" w:cs="Times New Roman"/>
          <w:b/>
          <w:bCs/>
          <w:color w:val="auto"/>
          <w:sz w:val="26"/>
          <w:szCs w:val="26"/>
        </w:rPr>
        <w:t>3.2.3 Жилищный фонд</w:t>
      </w:r>
      <w:bookmarkEnd w:id="128"/>
    </w:p>
    <w:p w14:paraId="2497686C" w14:textId="77777777" w:rsidR="004564C4" w:rsidRPr="003347B0" w:rsidRDefault="004564C4" w:rsidP="004564C4">
      <w:pPr>
        <w:pStyle w:val="a7"/>
        <w:rPr>
          <w:lang w:val="ru-RU"/>
        </w:rPr>
      </w:pPr>
      <w:r w:rsidRPr="003347B0">
        <w:rPr>
          <w:lang w:val="ru-RU"/>
        </w:rPr>
        <w:t xml:space="preserve">При разработке мероприятий в сфере жилищного строительства ориентиром служил </w:t>
      </w:r>
      <w:r w:rsidRPr="003347B0">
        <w:t>стратегическ</w:t>
      </w:r>
      <w:r w:rsidRPr="003347B0">
        <w:rPr>
          <w:lang w:val="ru-RU"/>
        </w:rPr>
        <w:t xml:space="preserve">ий </w:t>
      </w:r>
      <w:r w:rsidRPr="003347B0">
        <w:t>план развития города Сургута</w:t>
      </w:r>
      <w:r w:rsidRPr="003347B0">
        <w:rPr>
          <w:lang w:val="ru-RU"/>
        </w:rPr>
        <w:t xml:space="preserve">, согласно которому </w:t>
      </w:r>
      <w:r w:rsidRPr="003347B0">
        <w:t>одной из ценностей для территории городского округа является</w:t>
      </w:r>
      <w:r w:rsidRPr="003347B0">
        <w:rPr>
          <w:lang w:val="ru-RU"/>
        </w:rPr>
        <w:t xml:space="preserve"> доступное и комфортное жилье.</w:t>
      </w:r>
    </w:p>
    <w:p w14:paraId="0773D7E5" w14:textId="77777777" w:rsidR="0010216D" w:rsidRPr="003347B0" w:rsidRDefault="0010216D" w:rsidP="0010216D">
      <w:pPr>
        <w:pStyle w:val="a7"/>
        <w:rPr>
          <w:lang w:val="ru-RU"/>
        </w:rPr>
      </w:pPr>
      <w:r w:rsidRPr="003347B0">
        <w:rPr>
          <w:lang w:val="ru-RU"/>
        </w:rPr>
        <w:t xml:space="preserve">Город Сургут – это территория привлекательная для жизни во многих аспектах. Именно поэтому за последний период времени так стремительно выросла численность населения городского округа. Образ желаемого будущего горожан – это строительство </w:t>
      </w:r>
      <w:r w:rsidRPr="003347B0">
        <w:rPr>
          <w:lang w:val="ru-RU"/>
        </w:rPr>
        <w:lastRenderedPageBreak/>
        <w:t>новых микрорайонов жилой застройки с парковочными местами для автомобилей, с детскими площадками, пунктами первичной медицинской помощи, пунктами питания согласно нормативам. Немаловажным при проектировании жилой застройки является учет мнений и предпочтений жителей городского округа относительно типа жилья – будет ли это многоэтажная жилая застройка, либо это будут микрорайоны с индивидуальными жилыми домами.</w:t>
      </w:r>
    </w:p>
    <w:p w14:paraId="022E2DE8" w14:textId="77777777" w:rsidR="0010216D" w:rsidRPr="003347B0" w:rsidRDefault="0010216D" w:rsidP="0010216D">
      <w:pPr>
        <w:pStyle w:val="a7"/>
        <w:rPr>
          <w:lang w:val="ru-RU"/>
        </w:rPr>
      </w:pPr>
      <w:r w:rsidRPr="003347B0">
        <w:rPr>
          <w:lang w:val="ru-RU"/>
        </w:rPr>
        <w:t>Таким образом, объёмы жилищного строительства определены исходя из территориальных возможностей развития территории городского округа (его градостроительной емкости) при заданных параметрах – типологии жилой застройки, нормативных показателей плотности населения и уровня средней жилищной обеспеченности населения.</w:t>
      </w:r>
    </w:p>
    <w:p w14:paraId="40A3DC39" w14:textId="77777777" w:rsidR="0010216D" w:rsidRPr="003347B0" w:rsidRDefault="0010216D" w:rsidP="0010216D">
      <w:pPr>
        <w:pStyle w:val="a7"/>
        <w:rPr>
          <w:lang w:val="ru-RU"/>
        </w:rPr>
      </w:pPr>
      <w:r w:rsidRPr="003347B0">
        <w:rPr>
          <w:lang w:val="ru-RU"/>
        </w:rPr>
        <w:t>К территориальным возможностям развития отнесены следующие критерии: наличие свободных пригодных для жилищного строительства территорий и наличие градостроительных ограничений на проектируемой территории (санитарно-защитные зоны).</w:t>
      </w:r>
    </w:p>
    <w:p w14:paraId="6944405D" w14:textId="77777777" w:rsidR="0010216D" w:rsidRPr="003347B0" w:rsidRDefault="0010216D" w:rsidP="0010216D">
      <w:pPr>
        <w:pStyle w:val="a7"/>
        <w:rPr>
          <w:lang w:val="ru-RU"/>
        </w:rPr>
      </w:pPr>
      <w:r w:rsidRPr="003347B0">
        <w:rPr>
          <w:lang w:val="ru-RU"/>
        </w:rPr>
        <w:t xml:space="preserve">Нормативные показатели плотности и уровня средней жилищной обеспеченности приняты в соответствии с МНГП города Сургута. Так средний показатель жилищной обеспеченности определен в размере 30 кв.м площади жилых помещений на человека, при этом в зависимости от типологии жилой застройки по уровню комфорта и виду ее использования был применен дифференцированный показатель жилищной обеспеченности, плотность населения установлена в зависимости от типа жилой застройки - минимальная в размере 20 чел./га для территорий индивидуальной жилой застройки, максимальная в размере 400 чел./га для территорий многоэтажной жилой застройки. </w:t>
      </w:r>
    </w:p>
    <w:p w14:paraId="7A660F77" w14:textId="77777777" w:rsidR="0010216D" w:rsidRPr="003347B0" w:rsidRDefault="0010216D" w:rsidP="0010216D">
      <w:pPr>
        <w:pStyle w:val="a7"/>
      </w:pPr>
      <w:r w:rsidRPr="003347B0">
        <w:rPr>
          <w:lang w:val="ru-RU"/>
        </w:rPr>
        <w:t xml:space="preserve">Таким образом, исходя из территориальных возможностей развития, при установленной структуре жилой застройки и нормативных параметров уровня средней жилищной </w:t>
      </w:r>
      <w:r w:rsidRPr="003347B0">
        <w:t xml:space="preserve">обеспеченности и плотности населения, в существующих границах муниципального образования возможно расселить до 450 тыс. человек. </w:t>
      </w:r>
    </w:p>
    <w:p w14:paraId="386C46B6" w14:textId="77777777" w:rsidR="0010216D" w:rsidRPr="003347B0" w:rsidRDefault="0010216D" w:rsidP="0010216D">
      <w:pPr>
        <w:pStyle w:val="a7"/>
      </w:pPr>
      <w:r w:rsidRPr="003347B0">
        <w:t>Также были выявлены территории, расположенные за границами муниципального образования, и благоприятные для застройки и развития населенного пункта, в том случае, если рост численности населения города в течение расчетного срока не ограничится 450 тыс. человек.</w:t>
      </w:r>
    </w:p>
    <w:p w14:paraId="2CE17EF9" w14:textId="77777777" w:rsidR="0010216D" w:rsidRPr="003347B0" w:rsidRDefault="0010216D" w:rsidP="0010216D">
      <w:pPr>
        <w:pStyle w:val="a7"/>
      </w:pPr>
      <w:r w:rsidRPr="003347B0">
        <w:t>Поиск территорий для развития жилищного строительства проводился по таким критериям как: инженерно-геологические условия для строительства; наличие ограничений, связанных с присутствием зон с особыми условиями территории, особо охраняемых природных территорий, объектов культурного наследия; наличие инженерных и транспортных коммуникаций; риски возникновения ЧС.</w:t>
      </w:r>
    </w:p>
    <w:p w14:paraId="61D0DB8A" w14:textId="77777777" w:rsidR="0010216D" w:rsidRPr="003347B0" w:rsidRDefault="0010216D" w:rsidP="0010216D">
      <w:pPr>
        <w:pStyle w:val="a7"/>
      </w:pPr>
      <w:r w:rsidRPr="003347B0">
        <w:t>Дополнительные сложности при выделении территорий для нового жилищного строительство могут возникнуть в связи с наличием лицензионных участков недропользования, окружающих городской округ. Кроме того, выявленные территории, которые могут быть использованы для застройки и развития городского округа, накладываются на земли лесного фонда.</w:t>
      </w:r>
    </w:p>
    <w:p w14:paraId="2483291B" w14:textId="77777777" w:rsidR="0010216D" w:rsidRPr="003347B0" w:rsidRDefault="0010216D" w:rsidP="0010216D">
      <w:pPr>
        <w:pStyle w:val="a7"/>
      </w:pPr>
      <w:r w:rsidRPr="003347B0">
        <w:t>Таким образом, при учете всех выше перечисленных критериев, являющихся своего рода ограничениями, и согласовании с Сургутским муниципальным районом, выявленные территории при необходимости могут быть использованы для развития городского округа.</w:t>
      </w:r>
    </w:p>
    <w:p w14:paraId="56CCC0D5" w14:textId="77777777" w:rsidR="0010216D" w:rsidRPr="003347B0" w:rsidRDefault="0010216D" w:rsidP="0010216D">
      <w:pPr>
        <w:pStyle w:val="a7"/>
      </w:pPr>
      <w:r w:rsidRPr="003347B0">
        <w:t>Схема с отображением территорий, расположенных за границами городского округа и благоприятных для развития жилищного строительства, представлена ниже.</w:t>
      </w:r>
    </w:p>
    <w:p w14:paraId="6369FCFD" w14:textId="32307F83" w:rsidR="0010216D" w:rsidRPr="003347B0" w:rsidRDefault="0010216D" w:rsidP="0010216D">
      <w:pPr>
        <w:pStyle w:val="af4"/>
      </w:pPr>
      <w:bookmarkStart w:id="129" w:name="_Ref392699620"/>
      <w:r w:rsidRPr="003347B0">
        <w:rPr>
          <w:noProof/>
        </w:rPr>
        <w:lastRenderedPageBreak/>
        <w:drawing>
          <wp:inline distT="0" distB="0" distL="0" distR="0" wp14:anchorId="04C06186" wp14:editId="486A544A">
            <wp:extent cx="5939790" cy="4281805"/>
            <wp:effectExtent l="0" t="0" r="3810" b="4445"/>
            <wp:docPr id="61" name="Рисунок 61" descr="СТ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СТП"/>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4281805"/>
                    </a:xfrm>
                    <a:prstGeom prst="rect">
                      <a:avLst/>
                    </a:prstGeom>
                    <a:noFill/>
                    <a:ln>
                      <a:noFill/>
                    </a:ln>
                  </pic:spPr>
                </pic:pic>
              </a:graphicData>
            </a:graphic>
          </wp:inline>
        </w:drawing>
      </w:r>
    </w:p>
    <w:p w14:paraId="741B4F4C" w14:textId="579357A7" w:rsidR="0010216D" w:rsidRPr="003347B0" w:rsidRDefault="0010216D" w:rsidP="0010216D">
      <w:pPr>
        <w:pStyle w:val="af4"/>
      </w:pPr>
      <w:r w:rsidRPr="003347B0">
        <w:t xml:space="preserve">Рисунок </w:t>
      </w:r>
      <w:fldSimple w:instr=" SEQ Рисунок \* ARABIC ">
        <w:r w:rsidR="004801DE">
          <w:rPr>
            <w:noProof/>
          </w:rPr>
          <w:t>20</w:t>
        </w:r>
      </w:fldSimple>
      <w:bookmarkEnd w:id="129"/>
      <w:r w:rsidRPr="003347B0">
        <w:t xml:space="preserve"> Территории, благоприятные для развития жилищного строительства</w:t>
      </w:r>
    </w:p>
    <w:p w14:paraId="56BE0B32" w14:textId="77777777" w:rsidR="0010216D" w:rsidRPr="003347B0" w:rsidRDefault="0010216D" w:rsidP="0010216D">
      <w:pPr>
        <w:pStyle w:val="a7"/>
      </w:pPr>
      <w:r w:rsidRPr="003347B0">
        <w:rPr>
          <w:lang w:val="ru-RU"/>
        </w:rPr>
        <w:t>Объем проектного жилищного фонда в границах населенного пункта определен в размере порядка 13,1 млн. кв. м общей площади жилых помещений.</w:t>
      </w:r>
      <w:r w:rsidRPr="003347B0">
        <w:t xml:space="preserve"> </w:t>
      </w:r>
    </w:p>
    <w:p w14:paraId="53C06F47" w14:textId="77777777" w:rsidR="0010216D" w:rsidRPr="003347B0" w:rsidRDefault="0010216D" w:rsidP="0010216D">
      <w:pPr>
        <w:pStyle w:val="a7"/>
        <w:rPr>
          <w:lang w:val="ru-RU"/>
        </w:rPr>
      </w:pPr>
      <w:r w:rsidRPr="003347B0">
        <w:t>Возможность сохранения существующей жилой застройки определена исходя из технического состояния жилищного фонда, наличия градостроительных ограничений</w:t>
      </w:r>
      <w:r w:rsidRPr="003347B0">
        <w:rPr>
          <w:lang w:val="ru-RU"/>
        </w:rPr>
        <w:t>, архитектурно-планировочных решений проекта. В полном объеме предусматривается снос ветхого и аварийного, а также инвентарного жилищного фонда, вынос жилищного фонда из санитарно-защитных зон предприятий, расположенных на территории городского округа.</w:t>
      </w:r>
      <w:r w:rsidRPr="003347B0">
        <w:t xml:space="preserve"> Общая площадь жилых помещений, предусмотренных под снос, составляет </w:t>
      </w:r>
      <w:r w:rsidRPr="003347B0">
        <w:rPr>
          <w:lang w:val="ru-RU"/>
        </w:rPr>
        <w:t>212</w:t>
      </w:r>
      <w:r w:rsidRPr="003347B0">
        <w:t xml:space="preserve"> тыс. кв.м (или 3,</w:t>
      </w:r>
      <w:r w:rsidRPr="003347B0">
        <w:rPr>
          <w:lang w:val="ru-RU"/>
        </w:rPr>
        <w:t>0</w:t>
      </w:r>
      <w:r w:rsidRPr="003347B0">
        <w:t>% от объема действующего жилищного фонда).</w:t>
      </w:r>
    </w:p>
    <w:p w14:paraId="1879E923" w14:textId="77777777" w:rsidR="0010216D" w:rsidRPr="003347B0" w:rsidRDefault="0010216D" w:rsidP="0010216D">
      <w:pPr>
        <w:pStyle w:val="a7"/>
      </w:pPr>
      <w:r w:rsidRPr="003347B0">
        <w:t>Наибольший объем сноса приходится на</w:t>
      </w:r>
      <w:r w:rsidRPr="003347B0">
        <w:rPr>
          <w:lang w:val="ru-RU"/>
        </w:rPr>
        <w:t xml:space="preserve"> такие микрорайоны, как: Южный, Ядро центра,</w:t>
      </w:r>
      <w:r w:rsidRPr="003347B0">
        <w:t xml:space="preserve"> п. Юность, </w:t>
      </w:r>
      <w:r w:rsidRPr="003347B0">
        <w:rPr>
          <w:lang w:val="ru-RU"/>
        </w:rPr>
        <w:t>мкр. №39 (</w:t>
      </w:r>
      <w:r w:rsidRPr="003347B0">
        <w:t>п. Медвежий угол</w:t>
      </w:r>
      <w:r w:rsidRPr="003347B0">
        <w:rPr>
          <w:lang w:val="ru-RU"/>
        </w:rPr>
        <w:t>)</w:t>
      </w:r>
      <w:r w:rsidRPr="003347B0">
        <w:t>,</w:t>
      </w:r>
      <w:r w:rsidRPr="003347B0">
        <w:rPr>
          <w:lang w:val="ru-RU"/>
        </w:rPr>
        <w:t xml:space="preserve"> </w:t>
      </w:r>
      <w:r w:rsidRPr="003347B0">
        <w:t>п. Лунный, п. Кедровый, , п. Строитель, п. Геолог,</w:t>
      </w:r>
      <w:r w:rsidRPr="003347B0">
        <w:rPr>
          <w:lang w:val="ru-RU"/>
        </w:rPr>
        <w:t xml:space="preserve"> п. Таежный, п. Дорожный,</w:t>
      </w:r>
      <w:r w:rsidRPr="003347B0">
        <w:t xml:space="preserve"> </w:t>
      </w:r>
      <w:r w:rsidRPr="003347B0">
        <w:rPr>
          <w:lang w:val="ru-RU"/>
        </w:rPr>
        <w:t xml:space="preserve">мкр. </w:t>
      </w:r>
      <w:r w:rsidRPr="003347B0">
        <w:t>№1,</w:t>
      </w:r>
      <w:r w:rsidRPr="003347B0">
        <w:rPr>
          <w:lang w:val="ru-RU"/>
        </w:rPr>
        <w:t xml:space="preserve"> мкр.</w:t>
      </w:r>
      <w:r w:rsidRPr="003347B0">
        <w:t xml:space="preserve"> №2, </w:t>
      </w:r>
      <w:r w:rsidRPr="003347B0">
        <w:rPr>
          <w:lang w:val="ru-RU"/>
        </w:rPr>
        <w:t xml:space="preserve">мкр. </w:t>
      </w:r>
      <w:r w:rsidRPr="003347B0">
        <w:t xml:space="preserve">№4, </w:t>
      </w:r>
      <w:r w:rsidRPr="003347B0">
        <w:rPr>
          <w:lang w:val="ru-RU"/>
        </w:rPr>
        <w:t xml:space="preserve">мкр. №19, мкр. №21-22, мкр. №24, мкр. №27А, мкр. </w:t>
      </w:r>
      <w:r w:rsidRPr="003347B0">
        <w:t>№28</w:t>
      </w:r>
      <w:r w:rsidRPr="003347B0">
        <w:rPr>
          <w:lang w:val="ru-RU"/>
        </w:rPr>
        <w:t>, мкр. №30А</w:t>
      </w:r>
      <w:r w:rsidRPr="003347B0">
        <w:t>,</w:t>
      </w:r>
      <w:r w:rsidRPr="003347B0">
        <w:rPr>
          <w:lang w:val="ru-RU"/>
        </w:rPr>
        <w:t xml:space="preserve"> южнее мкр. </w:t>
      </w:r>
      <w:r w:rsidRPr="003347B0">
        <w:rPr>
          <w:lang w:val="en-US"/>
        </w:rPr>
        <w:t>XXII</w:t>
      </w:r>
      <w:r w:rsidRPr="003347B0">
        <w:rPr>
          <w:lang w:val="ru-RU"/>
        </w:rPr>
        <w:t>,</w:t>
      </w:r>
      <w:r w:rsidRPr="003347B0">
        <w:t xml:space="preserve"> так как именно на </w:t>
      </w:r>
      <w:r w:rsidRPr="003347B0">
        <w:rPr>
          <w:lang w:val="ru-RU"/>
        </w:rPr>
        <w:t xml:space="preserve">данных </w:t>
      </w:r>
      <w:r w:rsidRPr="003347B0">
        <w:t>территори</w:t>
      </w:r>
      <w:r w:rsidRPr="003347B0">
        <w:rPr>
          <w:lang w:val="ru-RU"/>
        </w:rPr>
        <w:t>ях</w:t>
      </w:r>
      <w:r w:rsidRPr="003347B0">
        <w:t xml:space="preserve"> сконцентрирован непригодный для проживания жилищный фонд. </w:t>
      </w:r>
    </w:p>
    <w:p w14:paraId="17F19E3D" w14:textId="77777777" w:rsidR="0010216D" w:rsidRPr="003347B0" w:rsidRDefault="0010216D" w:rsidP="0010216D">
      <w:pPr>
        <w:pStyle w:val="a7"/>
      </w:pPr>
      <w:r w:rsidRPr="003347B0">
        <w:t xml:space="preserve">Наиболее точно объем сносимого и сохраняемого жилищного фонда </w:t>
      </w:r>
      <w:r w:rsidRPr="003347B0">
        <w:rPr>
          <w:lang w:val="ru-RU"/>
        </w:rPr>
        <w:t>необходимо</w:t>
      </w:r>
      <w:r w:rsidRPr="003347B0">
        <w:t xml:space="preserve"> определять на следующей стадии разработки градостроительной документации для каждого микрорайона в отдельности – </w:t>
      </w:r>
      <w:r w:rsidRPr="003347B0">
        <w:rPr>
          <w:lang w:val="ru-RU"/>
        </w:rPr>
        <w:t xml:space="preserve">на стадии разработки </w:t>
      </w:r>
      <w:r w:rsidRPr="003347B0">
        <w:t>документации по планировки территории.</w:t>
      </w:r>
    </w:p>
    <w:p w14:paraId="2B503851" w14:textId="77777777" w:rsidR="0010216D" w:rsidRPr="003347B0" w:rsidRDefault="0010216D" w:rsidP="0010216D">
      <w:pPr>
        <w:pStyle w:val="a7"/>
        <w:rPr>
          <w:lang w:val="ru-RU"/>
        </w:rPr>
      </w:pPr>
      <w:r w:rsidRPr="003347B0">
        <w:t>С учетом запланированного объема сноса жилищного фонда и строящегося на момент внесения изменений в генеральный план жилья (порядка 684,5 тыс. кв. м</w:t>
      </w:r>
      <w:r w:rsidRPr="003347B0">
        <w:rPr>
          <w:lang w:val="ru-RU"/>
        </w:rPr>
        <w:t xml:space="preserve"> общей</w:t>
      </w:r>
      <w:r w:rsidRPr="003347B0">
        <w:t xml:space="preserve"> жилых помещений) объем нового жилищного строительства должен составить не </w:t>
      </w:r>
      <w:r w:rsidRPr="003347B0">
        <w:rPr>
          <w:lang w:val="ru-RU"/>
        </w:rPr>
        <w:t>менее 5,7 млн.</w:t>
      </w:r>
      <w:r w:rsidRPr="003347B0">
        <w:t xml:space="preserve"> кв. м </w:t>
      </w:r>
      <w:r w:rsidRPr="003347B0">
        <w:rPr>
          <w:lang w:val="ru-RU"/>
        </w:rPr>
        <w:t>общей</w:t>
      </w:r>
      <w:r w:rsidRPr="003347B0">
        <w:t xml:space="preserve"> площади жилых помещений.</w:t>
      </w:r>
      <w:r w:rsidRPr="003347B0">
        <w:rPr>
          <w:lang w:val="ru-RU"/>
        </w:rPr>
        <w:t xml:space="preserve"> С</w:t>
      </w:r>
      <w:r w:rsidRPr="003347B0">
        <w:t xml:space="preserve">реднегодовой темп жилищного строительства </w:t>
      </w:r>
      <w:r w:rsidRPr="003347B0">
        <w:rPr>
          <w:lang w:val="ru-RU"/>
        </w:rPr>
        <w:t>при этом должен составлять порядка 300</w:t>
      </w:r>
      <w:r w:rsidRPr="003347B0">
        <w:t xml:space="preserve"> тыс. кв. м площади жилых помещений.</w:t>
      </w:r>
    </w:p>
    <w:p w14:paraId="37686052" w14:textId="02D8558F" w:rsidR="0010216D" w:rsidRPr="003347B0" w:rsidRDefault="0010216D" w:rsidP="0010216D">
      <w:pPr>
        <w:pStyle w:val="a7"/>
      </w:pPr>
      <w:r w:rsidRPr="003347B0">
        <w:rPr>
          <w:lang w:val="ru-RU"/>
        </w:rPr>
        <w:lastRenderedPageBreak/>
        <w:t xml:space="preserve">На конец расчетного срока территории, занятые жилой застройкой в границах населенного пункта, </w:t>
      </w:r>
      <w:r w:rsidRPr="003347B0">
        <w:t xml:space="preserve">должны составить порядка </w:t>
      </w:r>
      <w:r w:rsidRPr="003347B0">
        <w:rPr>
          <w:lang w:val="ru-RU"/>
        </w:rPr>
        <w:t>2181,8</w:t>
      </w:r>
      <w:r w:rsidRPr="003347B0">
        <w:t xml:space="preserve"> га, средняя плотность населения на территории жилой </w:t>
      </w:r>
      <w:r w:rsidRPr="003347B0">
        <w:rPr>
          <w:lang w:val="ru-RU"/>
        </w:rPr>
        <w:t>застройки – 206 чел</w:t>
      </w:r>
      <w:r w:rsidRPr="003347B0">
        <w:t xml:space="preserve">./га. Распределение территории жилой застройки по виду на конец расчетного срока, с указанием </w:t>
      </w:r>
      <w:r w:rsidRPr="003347B0">
        <w:rPr>
          <w:lang w:val="ru-RU"/>
        </w:rPr>
        <w:t xml:space="preserve">общей </w:t>
      </w:r>
      <w:r w:rsidRPr="003347B0">
        <w:t>площади жилых помещений проектного жилищного фонда и предполагаемого числа проживающего населения представлено ниже (</w:t>
      </w:r>
      <w:r w:rsidRPr="003347B0">
        <w:fldChar w:fldCharType="begin"/>
      </w:r>
      <w:r w:rsidRPr="003347B0">
        <w:instrText xml:space="preserve"> REF _Ref383548226 \h  \* MERGEFORMAT </w:instrText>
      </w:r>
      <w:r w:rsidRPr="003347B0">
        <w:fldChar w:fldCharType="separate"/>
      </w:r>
      <w:r w:rsidR="004801DE" w:rsidRPr="003347B0">
        <w:t xml:space="preserve">Таблица </w:t>
      </w:r>
      <w:r w:rsidR="004801DE">
        <w:t>46</w:t>
      </w:r>
      <w:r w:rsidRPr="003347B0">
        <w:fldChar w:fldCharType="end"/>
      </w:r>
      <w:r w:rsidRPr="003347B0">
        <w:t>).</w:t>
      </w:r>
    </w:p>
    <w:p w14:paraId="3A440773" w14:textId="0A3DE49C" w:rsidR="0010216D" w:rsidRPr="003347B0" w:rsidRDefault="0010216D" w:rsidP="0010216D">
      <w:pPr>
        <w:pStyle w:val="af4"/>
      </w:pPr>
      <w:bookmarkStart w:id="130" w:name="_Ref383548226"/>
      <w:r w:rsidRPr="003347B0">
        <w:t xml:space="preserve">Таблица </w:t>
      </w:r>
      <w:fldSimple w:instr=" SEQ Таблица \* ARABIC ">
        <w:r w:rsidR="004801DE">
          <w:rPr>
            <w:noProof/>
          </w:rPr>
          <w:t>46</w:t>
        </w:r>
      </w:fldSimple>
      <w:bookmarkEnd w:id="130"/>
      <w:r w:rsidRPr="003347B0">
        <w:t xml:space="preserve"> Параметры территорий с жилой застройкой на конец расчетного срока</w:t>
      </w:r>
    </w:p>
    <w:tbl>
      <w:tblPr>
        <w:tblW w:w="9010" w:type="dxa"/>
        <w:jc w:val="center"/>
        <w:tblLook w:val="04A0" w:firstRow="1" w:lastRow="0" w:firstColumn="1" w:lastColumn="0" w:noHBand="0" w:noVBand="1"/>
      </w:tblPr>
      <w:tblGrid>
        <w:gridCol w:w="3181"/>
        <w:gridCol w:w="1331"/>
        <w:gridCol w:w="1837"/>
        <w:gridCol w:w="1436"/>
        <w:gridCol w:w="1225"/>
      </w:tblGrid>
      <w:tr w:rsidR="0010216D" w:rsidRPr="003347B0" w14:paraId="53317AD8" w14:textId="77777777" w:rsidTr="0010216D">
        <w:trPr>
          <w:trHeight w:val="1026"/>
          <w:tblHeader/>
          <w:jc w:val="center"/>
        </w:trPr>
        <w:tc>
          <w:tcPr>
            <w:tcW w:w="3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EA290" w14:textId="77777777" w:rsidR="0010216D" w:rsidRPr="003347B0" w:rsidRDefault="0010216D" w:rsidP="0010216D">
            <w:pPr>
              <w:pStyle w:val="af5"/>
            </w:pPr>
            <w:r w:rsidRPr="003347B0">
              <w:t>Наименование зон с жилой застройкой</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1E0F5BB6" w14:textId="77777777" w:rsidR="0010216D" w:rsidRPr="003347B0" w:rsidRDefault="0010216D" w:rsidP="0010216D">
            <w:pPr>
              <w:pStyle w:val="af5"/>
            </w:pPr>
            <w:r w:rsidRPr="003347B0">
              <w:t>Площадь территории, га</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14:paraId="4E3E1016" w14:textId="77777777" w:rsidR="0010216D" w:rsidRPr="003347B0" w:rsidRDefault="0010216D" w:rsidP="0010216D">
            <w:pPr>
              <w:pStyle w:val="af5"/>
            </w:pPr>
            <w:r w:rsidRPr="003347B0">
              <w:t>Общий объем проектного жилищного фонда, тыс. кв. м общей площади жилых помещений</w:t>
            </w:r>
          </w:p>
        </w:tc>
        <w:tc>
          <w:tcPr>
            <w:tcW w:w="1436" w:type="dxa"/>
            <w:tcBorders>
              <w:top w:val="single" w:sz="4" w:space="0" w:color="auto"/>
              <w:left w:val="nil"/>
              <w:bottom w:val="single" w:sz="4" w:space="0" w:color="auto"/>
              <w:right w:val="single" w:sz="4" w:space="0" w:color="auto"/>
            </w:tcBorders>
            <w:shd w:val="clear" w:color="auto" w:fill="auto"/>
            <w:vAlign w:val="center"/>
            <w:hideMark/>
          </w:tcPr>
          <w:p w14:paraId="3DFBF3F5" w14:textId="77777777" w:rsidR="0010216D" w:rsidRPr="003347B0" w:rsidRDefault="0010216D" w:rsidP="0010216D">
            <w:pPr>
              <w:pStyle w:val="af5"/>
            </w:pPr>
            <w:r w:rsidRPr="003347B0">
              <w:t>Проектная численность населения, тыс. чел.</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05CAE14A" w14:textId="77777777" w:rsidR="0010216D" w:rsidRPr="003347B0" w:rsidRDefault="0010216D" w:rsidP="0010216D">
            <w:pPr>
              <w:pStyle w:val="af5"/>
            </w:pPr>
            <w:r w:rsidRPr="003347B0">
              <w:t>Средняя плотность населения, чел./га</w:t>
            </w:r>
          </w:p>
        </w:tc>
      </w:tr>
      <w:tr w:rsidR="0010216D" w:rsidRPr="003347B0" w14:paraId="125BAC5F" w14:textId="77777777" w:rsidTr="0010216D">
        <w:trPr>
          <w:trHeight w:val="197"/>
          <w:jc w:val="center"/>
        </w:trPr>
        <w:tc>
          <w:tcPr>
            <w:tcW w:w="901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429BB1" w14:textId="77777777" w:rsidR="0010216D" w:rsidRPr="003347B0" w:rsidRDefault="0010216D" w:rsidP="0010216D">
            <w:pPr>
              <w:pStyle w:val="af5"/>
              <w:rPr>
                <w:b w:val="0"/>
              </w:rPr>
            </w:pPr>
            <w:r w:rsidRPr="003347B0">
              <w:rPr>
                <w:b w:val="0"/>
              </w:rPr>
              <w:t>Территории жилой застройки</w:t>
            </w:r>
          </w:p>
        </w:tc>
      </w:tr>
      <w:tr w:rsidR="0010216D" w:rsidRPr="003347B0" w14:paraId="58C89D0C"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61F06E89" w14:textId="77777777" w:rsidR="0010216D" w:rsidRPr="003347B0" w:rsidRDefault="0010216D" w:rsidP="0010216D">
            <w:pPr>
              <w:pStyle w:val="afb"/>
            </w:pPr>
            <w:r w:rsidRPr="003347B0">
              <w:t>всего, в т.ч.:</w:t>
            </w:r>
          </w:p>
        </w:tc>
        <w:tc>
          <w:tcPr>
            <w:tcW w:w="1331" w:type="dxa"/>
            <w:tcBorders>
              <w:top w:val="nil"/>
              <w:left w:val="nil"/>
              <w:bottom w:val="single" w:sz="4" w:space="0" w:color="auto"/>
              <w:right w:val="single" w:sz="4" w:space="0" w:color="auto"/>
            </w:tcBorders>
            <w:shd w:val="clear" w:color="auto" w:fill="auto"/>
            <w:vAlign w:val="center"/>
          </w:tcPr>
          <w:p w14:paraId="5FCD562F" w14:textId="77777777" w:rsidR="0010216D" w:rsidRPr="003347B0" w:rsidRDefault="0010216D" w:rsidP="0010216D">
            <w:pPr>
              <w:pStyle w:val="af6"/>
            </w:pPr>
            <w:r w:rsidRPr="003347B0">
              <w:t>2197,5</w:t>
            </w:r>
          </w:p>
        </w:tc>
        <w:tc>
          <w:tcPr>
            <w:tcW w:w="1837" w:type="dxa"/>
            <w:tcBorders>
              <w:top w:val="nil"/>
              <w:left w:val="nil"/>
              <w:bottom w:val="single" w:sz="4" w:space="0" w:color="auto"/>
              <w:right w:val="single" w:sz="4" w:space="0" w:color="auto"/>
            </w:tcBorders>
            <w:shd w:val="clear" w:color="auto" w:fill="auto"/>
            <w:vAlign w:val="center"/>
          </w:tcPr>
          <w:p w14:paraId="63702FCD" w14:textId="77777777" w:rsidR="0010216D" w:rsidRPr="003347B0" w:rsidRDefault="0010216D" w:rsidP="0010216D">
            <w:pPr>
              <w:pStyle w:val="af6"/>
            </w:pPr>
            <w:r w:rsidRPr="003347B0">
              <w:t>12942,1</w:t>
            </w:r>
          </w:p>
        </w:tc>
        <w:tc>
          <w:tcPr>
            <w:tcW w:w="1436" w:type="dxa"/>
            <w:tcBorders>
              <w:top w:val="nil"/>
              <w:left w:val="nil"/>
              <w:bottom w:val="single" w:sz="4" w:space="0" w:color="auto"/>
              <w:right w:val="single" w:sz="4" w:space="0" w:color="auto"/>
            </w:tcBorders>
            <w:shd w:val="clear" w:color="auto" w:fill="auto"/>
            <w:vAlign w:val="center"/>
          </w:tcPr>
          <w:p w14:paraId="61E6A66F" w14:textId="77777777" w:rsidR="0010216D" w:rsidRPr="003347B0" w:rsidRDefault="0010216D" w:rsidP="0010216D">
            <w:pPr>
              <w:pStyle w:val="af6"/>
            </w:pPr>
            <w:r w:rsidRPr="003347B0">
              <w:t>442,0</w:t>
            </w:r>
          </w:p>
        </w:tc>
        <w:tc>
          <w:tcPr>
            <w:tcW w:w="1225" w:type="dxa"/>
            <w:tcBorders>
              <w:top w:val="nil"/>
              <w:left w:val="nil"/>
              <w:bottom w:val="single" w:sz="4" w:space="0" w:color="auto"/>
              <w:right w:val="single" w:sz="4" w:space="0" w:color="auto"/>
            </w:tcBorders>
            <w:shd w:val="clear" w:color="auto" w:fill="auto"/>
            <w:vAlign w:val="center"/>
          </w:tcPr>
          <w:p w14:paraId="688BDDCB" w14:textId="77777777" w:rsidR="0010216D" w:rsidRPr="003347B0" w:rsidRDefault="0010216D" w:rsidP="0010216D">
            <w:pPr>
              <w:pStyle w:val="af6"/>
            </w:pPr>
            <w:r w:rsidRPr="003347B0">
              <w:t>201</w:t>
            </w:r>
          </w:p>
        </w:tc>
      </w:tr>
      <w:tr w:rsidR="0010216D" w:rsidRPr="003347B0" w14:paraId="31D5B2C8"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233DA935" w14:textId="77777777" w:rsidR="0010216D" w:rsidRPr="003347B0" w:rsidRDefault="0010216D" w:rsidP="0010216D">
            <w:pPr>
              <w:pStyle w:val="afb"/>
            </w:pPr>
            <w:r w:rsidRPr="003347B0">
              <w:t>Индивидуальная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F91138C" w14:textId="77777777" w:rsidR="0010216D" w:rsidRPr="003347B0" w:rsidRDefault="0010216D" w:rsidP="0010216D">
            <w:pPr>
              <w:pStyle w:val="af6"/>
            </w:pPr>
            <w:r w:rsidRPr="003347B0">
              <w:t>395,5</w:t>
            </w:r>
          </w:p>
        </w:tc>
        <w:tc>
          <w:tcPr>
            <w:tcW w:w="1837" w:type="dxa"/>
            <w:tcBorders>
              <w:top w:val="nil"/>
              <w:left w:val="nil"/>
              <w:bottom w:val="single" w:sz="4" w:space="0" w:color="auto"/>
              <w:right w:val="single" w:sz="4" w:space="0" w:color="auto"/>
            </w:tcBorders>
            <w:shd w:val="clear" w:color="auto" w:fill="auto"/>
            <w:vAlign w:val="center"/>
          </w:tcPr>
          <w:p w14:paraId="4BA7ABAA" w14:textId="77777777" w:rsidR="0010216D" w:rsidRPr="003347B0" w:rsidRDefault="0010216D" w:rsidP="0010216D">
            <w:pPr>
              <w:pStyle w:val="af6"/>
            </w:pPr>
            <w:r w:rsidRPr="003347B0">
              <w:t>315,7</w:t>
            </w:r>
          </w:p>
        </w:tc>
        <w:tc>
          <w:tcPr>
            <w:tcW w:w="1436" w:type="dxa"/>
            <w:tcBorders>
              <w:top w:val="nil"/>
              <w:left w:val="nil"/>
              <w:bottom w:val="single" w:sz="4" w:space="0" w:color="auto"/>
              <w:right w:val="single" w:sz="4" w:space="0" w:color="auto"/>
            </w:tcBorders>
            <w:shd w:val="clear" w:color="auto" w:fill="auto"/>
            <w:vAlign w:val="center"/>
          </w:tcPr>
          <w:p w14:paraId="7A716F5F" w14:textId="77777777" w:rsidR="0010216D" w:rsidRPr="003347B0" w:rsidRDefault="0010216D" w:rsidP="0010216D">
            <w:pPr>
              <w:pStyle w:val="af6"/>
            </w:pPr>
            <w:r w:rsidRPr="003347B0">
              <w:t>10,2</w:t>
            </w:r>
          </w:p>
        </w:tc>
        <w:tc>
          <w:tcPr>
            <w:tcW w:w="1225" w:type="dxa"/>
            <w:tcBorders>
              <w:top w:val="nil"/>
              <w:left w:val="nil"/>
              <w:bottom w:val="single" w:sz="4" w:space="0" w:color="auto"/>
              <w:right w:val="single" w:sz="4" w:space="0" w:color="auto"/>
            </w:tcBorders>
            <w:shd w:val="clear" w:color="auto" w:fill="auto"/>
            <w:vAlign w:val="center"/>
          </w:tcPr>
          <w:p w14:paraId="6CCA8ED0" w14:textId="77777777" w:rsidR="0010216D" w:rsidRPr="003347B0" w:rsidRDefault="0010216D" w:rsidP="0010216D">
            <w:pPr>
              <w:pStyle w:val="af6"/>
            </w:pPr>
            <w:r w:rsidRPr="003347B0">
              <w:t>26</w:t>
            </w:r>
          </w:p>
        </w:tc>
      </w:tr>
      <w:tr w:rsidR="0010216D" w:rsidRPr="003347B0" w14:paraId="38BEF8CF"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6E3867D0" w14:textId="77777777" w:rsidR="0010216D" w:rsidRPr="003347B0" w:rsidRDefault="0010216D" w:rsidP="0010216D">
            <w:pPr>
              <w:pStyle w:val="afb"/>
            </w:pPr>
            <w:r w:rsidRPr="003347B0">
              <w:t>Малоэтажная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4F38982" w14:textId="77777777" w:rsidR="0010216D" w:rsidRPr="003347B0" w:rsidRDefault="0010216D" w:rsidP="0010216D">
            <w:pPr>
              <w:pStyle w:val="af6"/>
            </w:pPr>
            <w:r w:rsidRPr="003347B0">
              <w:t>210,5</w:t>
            </w:r>
          </w:p>
        </w:tc>
        <w:tc>
          <w:tcPr>
            <w:tcW w:w="1837" w:type="dxa"/>
            <w:tcBorders>
              <w:top w:val="nil"/>
              <w:left w:val="nil"/>
              <w:bottom w:val="single" w:sz="4" w:space="0" w:color="auto"/>
              <w:right w:val="single" w:sz="4" w:space="0" w:color="auto"/>
            </w:tcBorders>
            <w:shd w:val="clear" w:color="auto" w:fill="auto"/>
            <w:vAlign w:val="center"/>
          </w:tcPr>
          <w:p w14:paraId="0DEEE5EB" w14:textId="77777777" w:rsidR="0010216D" w:rsidRPr="003347B0" w:rsidRDefault="0010216D" w:rsidP="0010216D">
            <w:pPr>
              <w:pStyle w:val="af6"/>
            </w:pPr>
            <w:r w:rsidRPr="003347B0">
              <w:t>815,2</w:t>
            </w:r>
          </w:p>
        </w:tc>
        <w:tc>
          <w:tcPr>
            <w:tcW w:w="1436" w:type="dxa"/>
            <w:tcBorders>
              <w:top w:val="nil"/>
              <w:left w:val="nil"/>
              <w:bottom w:val="single" w:sz="4" w:space="0" w:color="auto"/>
              <w:right w:val="single" w:sz="4" w:space="0" w:color="auto"/>
            </w:tcBorders>
            <w:shd w:val="clear" w:color="auto" w:fill="auto"/>
            <w:vAlign w:val="center"/>
          </w:tcPr>
          <w:p w14:paraId="20F729DC" w14:textId="77777777" w:rsidR="0010216D" w:rsidRPr="003347B0" w:rsidRDefault="0010216D" w:rsidP="0010216D">
            <w:pPr>
              <w:pStyle w:val="af6"/>
            </w:pPr>
            <w:r w:rsidRPr="003347B0">
              <w:t>28,5</w:t>
            </w:r>
          </w:p>
        </w:tc>
        <w:tc>
          <w:tcPr>
            <w:tcW w:w="1225" w:type="dxa"/>
            <w:tcBorders>
              <w:top w:val="nil"/>
              <w:left w:val="nil"/>
              <w:bottom w:val="single" w:sz="4" w:space="0" w:color="auto"/>
              <w:right w:val="single" w:sz="4" w:space="0" w:color="auto"/>
            </w:tcBorders>
            <w:shd w:val="clear" w:color="auto" w:fill="auto"/>
            <w:vAlign w:val="center"/>
          </w:tcPr>
          <w:p w14:paraId="450DAD52" w14:textId="77777777" w:rsidR="0010216D" w:rsidRPr="003347B0" w:rsidRDefault="0010216D" w:rsidP="0010216D">
            <w:pPr>
              <w:pStyle w:val="af6"/>
            </w:pPr>
            <w:r w:rsidRPr="003347B0">
              <w:t>135</w:t>
            </w:r>
          </w:p>
        </w:tc>
      </w:tr>
      <w:tr w:rsidR="0010216D" w:rsidRPr="003347B0" w14:paraId="6A3F3C2A" w14:textId="77777777" w:rsidTr="0010216D">
        <w:trPr>
          <w:trHeight w:val="45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115BE4C2" w14:textId="77777777" w:rsidR="0010216D" w:rsidRPr="003347B0" w:rsidRDefault="0010216D" w:rsidP="0010216D">
            <w:pPr>
              <w:pStyle w:val="afb"/>
            </w:pPr>
            <w:r w:rsidRPr="003347B0">
              <w:t>Среднеэтажная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D63ABDD" w14:textId="77777777" w:rsidR="0010216D" w:rsidRPr="003347B0" w:rsidRDefault="0010216D" w:rsidP="0010216D">
            <w:pPr>
              <w:pStyle w:val="af6"/>
            </w:pPr>
            <w:r w:rsidRPr="003347B0">
              <w:t>188,5</w:t>
            </w:r>
          </w:p>
        </w:tc>
        <w:tc>
          <w:tcPr>
            <w:tcW w:w="1837" w:type="dxa"/>
            <w:tcBorders>
              <w:top w:val="nil"/>
              <w:left w:val="nil"/>
              <w:bottom w:val="single" w:sz="4" w:space="0" w:color="auto"/>
              <w:right w:val="single" w:sz="4" w:space="0" w:color="auto"/>
            </w:tcBorders>
            <w:shd w:val="clear" w:color="auto" w:fill="auto"/>
            <w:vAlign w:val="center"/>
          </w:tcPr>
          <w:p w14:paraId="43C4F867" w14:textId="77777777" w:rsidR="0010216D" w:rsidRPr="003347B0" w:rsidRDefault="0010216D" w:rsidP="0010216D">
            <w:pPr>
              <w:pStyle w:val="af6"/>
            </w:pPr>
            <w:r w:rsidRPr="003347B0">
              <w:t>886,5</w:t>
            </w:r>
          </w:p>
        </w:tc>
        <w:tc>
          <w:tcPr>
            <w:tcW w:w="1436" w:type="dxa"/>
            <w:tcBorders>
              <w:top w:val="nil"/>
              <w:left w:val="nil"/>
              <w:bottom w:val="single" w:sz="4" w:space="0" w:color="auto"/>
              <w:right w:val="single" w:sz="4" w:space="0" w:color="auto"/>
            </w:tcBorders>
            <w:shd w:val="clear" w:color="auto" w:fill="auto"/>
            <w:vAlign w:val="center"/>
          </w:tcPr>
          <w:p w14:paraId="767A6D51" w14:textId="77777777" w:rsidR="0010216D" w:rsidRPr="003347B0" w:rsidRDefault="0010216D" w:rsidP="0010216D">
            <w:pPr>
              <w:pStyle w:val="af6"/>
            </w:pPr>
            <w:r w:rsidRPr="003347B0">
              <w:t>29,5</w:t>
            </w:r>
          </w:p>
        </w:tc>
        <w:tc>
          <w:tcPr>
            <w:tcW w:w="1225" w:type="dxa"/>
            <w:tcBorders>
              <w:top w:val="nil"/>
              <w:left w:val="nil"/>
              <w:bottom w:val="single" w:sz="4" w:space="0" w:color="auto"/>
              <w:right w:val="single" w:sz="4" w:space="0" w:color="auto"/>
            </w:tcBorders>
            <w:shd w:val="clear" w:color="auto" w:fill="auto"/>
            <w:vAlign w:val="center"/>
          </w:tcPr>
          <w:p w14:paraId="51C0BDD4" w14:textId="77777777" w:rsidR="0010216D" w:rsidRPr="003347B0" w:rsidRDefault="0010216D" w:rsidP="0010216D">
            <w:pPr>
              <w:pStyle w:val="af6"/>
            </w:pPr>
            <w:r w:rsidRPr="003347B0">
              <w:t>156</w:t>
            </w:r>
          </w:p>
        </w:tc>
      </w:tr>
      <w:tr w:rsidR="0010216D" w:rsidRPr="003347B0" w14:paraId="4E84E489"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16F40268" w14:textId="77777777" w:rsidR="0010216D" w:rsidRPr="003347B0" w:rsidRDefault="0010216D" w:rsidP="0010216D">
            <w:pPr>
              <w:pStyle w:val="afb"/>
            </w:pPr>
            <w:r w:rsidRPr="003347B0">
              <w:t>Многоэтажная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2A0D1FE2" w14:textId="77777777" w:rsidR="0010216D" w:rsidRPr="003347B0" w:rsidRDefault="0010216D" w:rsidP="0010216D">
            <w:pPr>
              <w:pStyle w:val="af6"/>
            </w:pPr>
            <w:r w:rsidRPr="003347B0">
              <w:t>1403</w:t>
            </w:r>
          </w:p>
        </w:tc>
        <w:tc>
          <w:tcPr>
            <w:tcW w:w="1837" w:type="dxa"/>
            <w:tcBorders>
              <w:top w:val="nil"/>
              <w:left w:val="nil"/>
              <w:bottom w:val="single" w:sz="4" w:space="0" w:color="auto"/>
              <w:right w:val="single" w:sz="4" w:space="0" w:color="auto"/>
            </w:tcBorders>
            <w:shd w:val="clear" w:color="auto" w:fill="auto"/>
            <w:vAlign w:val="center"/>
          </w:tcPr>
          <w:p w14:paraId="548CDB3F" w14:textId="77777777" w:rsidR="0010216D" w:rsidRPr="003347B0" w:rsidRDefault="0010216D" w:rsidP="0010216D">
            <w:pPr>
              <w:pStyle w:val="af6"/>
            </w:pPr>
            <w:r w:rsidRPr="003347B0">
              <w:t>10924,7</w:t>
            </w:r>
          </w:p>
        </w:tc>
        <w:tc>
          <w:tcPr>
            <w:tcW w:w="1436" w:type="dxa"/>
            <w:tcBorders>
              <w:top w:val="nil"/>
              <w:left w:val="nil"/>
              <w:bottom w:val="single" w:sz="4" w:space="0" w:color="auto"/>
              <w:right w:val="single" w:sz="4" w:space="0" w:color="auto"/>
            </w:tcBorders>
            <w:shd w:val="clear" w:color="auto" w:fill="auto"/>
            <w:vAlign w:val="center"/>
          </w:tcPr>
          <w:p w14:paraId="3AC3D7EE" w14:textId="77777777" w:rsidR="0010216D" w:rsidRPr="003347B0" w:rsidRDefault="0010216D" w:rsidP="0010216D">
            <w:pPr>
              <w:pStyle w:val="af6"/>
            </w:pPr>
            <w:r w:rsidRPr="003347B0">
              <w:t>373,8</w:t>
            </w:r>
          </w:p>
        </w:tc>
        <w:tc>
          <w:tcPr>
            <w:tcW w:w="1225" w:type="dxa"/>
            <w:tcBorders>
              <w:top w:val="nil"/>
              <w:left w:val="nil"/>
              <w:bottom w:val="single" w:sz="4" w:space="0" w:color="auto"/>
              <w:right w:val="single" w:sz="4" w:space="0" w:color="auto"/>
            </w:tcBorders>
            <w:shd w:val="clear" w:color="auto" w:fill="auto"/>
            <w:vAlign w:val="center"/>
          </w:tcPr>
          <w:p w14:paraId="063F895A" w14:textId="77777777" w:rsidR="0010216D" w:rsidRPr="003347B0" w:rsidRDefault="0010216D" w:rsidP="0010216D">
            <w:pPr>
              <w:pStyle w:val="af6"/>
            </w:pPr>
            <w:r w:rsidRPr="003347B0">
              <w:t>266</w:t>
            </w:r>
          </w:p>
        </w:tc>
      </w:tr>
      <w:tr w:rsidR="0010216D" w:rsidRPr="003347B0" w14:paraId="4BFEB4B1" w14:textId="77777777" w:rsidTr="0010216D">
        <w:trPr>
          <w:trHeight w:val="300"/>
          <w:jc w:val="center"/>
        </w:trPr>
        <w:tc>
          <w:tcPr>
            <w:tcW w:w="9010" w:type="dxa"/>
            <w:gridSpan w:val="5"/>
            <w:tcBorders>
              <w:top w:val="nil"/>
              <w:left w:val="single" w:sz="4" w:space="0" w:color="auto"/>
              <w:bottom w:val="single" w:sz="4" w:space="0" w:color="auto"/>
              <w:right w:val="single" w:sz="4" w:space="0" w:color="auto"/>
            </w:tcBorders>
            <w:shd w:val="clear" w:color="auto" w:fill="auto"/>
            <w:vAlign w:val="center"/>
          </w:tcPr>
          <w:p w14:paraId="5B40475D" w14:textId="77777777" w:rsidR="0010216D" w:rsidRPr="003347B0" w:rsidRDefault="0010216D" w:rsidP="0010216D">
            <w:pPr>
              <w:pStyle w:val="af6"/>
            </w:pPr>
            <w:r w:rsidRPr="003347B0">
              <w:t>Территории общественно-деловой застройки</w:t>
            </w:r>
          </w:p>
        </w:tc>
      </w:tr>
      <w:tr w:rsidR="0010216D" w:rsidRPr="003347B0" w14:paraId="6E42CDFA"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0566D873" w14:textId="77777777" w:rsidR="0010216D" w:rsidRPr="003347B0" w:rsidRDefault="0010216D" w:rsidP="0010216D">
            <w:pPr>
              <w:pStyle w:val="afb"/>
            </w:pPr>
            <w:r w:rsidRPr="003347B0">
              <w:t xml:space="preserve">Общественно-деловая зона </w:t>
            </w:r>
          </w:p>
        </w:tc>
        <w:tc>
          <w:tcPr>
            <w:tcW w:w="1331" w:type="dxa"/>
            <w:tcBorders>
              <w:top w:val="nil"/>
              <w:left w:val="nil"/>
              <w:bottom w:val="single" w:sz="4" w:space="0" w:color="auto"/>
              <w:right w:val="single" w:sz="4" w:space="0" w:color="auto"/>
            </w:tcBorders>
            <w:shd w:val="clear" w:color="auto" w:fill="auto"/>
            <w:vAlign w:val="center"/>
          </w:tcPr>
          <w:p w14:paraId="558A67B4" w14:textId="77777777" w:rsidR="0010216D" w:rsidRPr="003347B0" w:rsidRDefault="0010216D" w:rsidP="0010216D">
            <w:pPr>
              <w:pStyle w:val="af6"/>
            </w:pPr>
            <w:r w:rsidRPr="003347B0">
              <w:t>55,3</w:t>
            </w:r>
          </w:p>
        </w:tc>
        <w:tc>
          <w:tcPr>
            <w:tcW w:w="1837" w:type="dxa"/>
            <w:tcBorders>
              <w:top w:val="nil"/>
              <w:left w:val="nil"/>
              <w:bottom w:val="single" w:sz="4" w:space="0" w:color="auto"/>
              <w:right w:val="single" w:sz="4" w:space="0" w:color="auto"/>
            </w:tcBorders>
            <w:shd w:val="clear" w:color="auto" w:fill="auto"/>
            <w:vAlign w:val="center"/>
          </w:tcPr>
          <w:p w14:paraId="39B93983" w14:textId="77777777" w:rsidR="0010216D" w:rsidRPr="003347B0" w:rsidRDefault="0010216D" w:rsidP="0010216D">
            <w:pPr>
              <w:pStyle w:val="af6"/>
            </w:pPr>
            <w:r w:rsidRPr="003347B0">
              <w:t>189,4</w:t>
            </w:r>
          </w:p>
        </w:tc>
        <w:tc>
          <w:tcPr>
            <w:tcW w:w="1436" w:type="dxa"/>
            <w:tcBorders>
              <w:top w:val="nil"/>
              <w:left w:val="nil"/>
              <w:bottom w:val="single" w:sz="4" w:space="0" w:color="auto"/>
              <w:right w:val="single" w:sz="4" w:space="0" w:color="auto"/>
            </w:tcBorders>
            <w:shd w:val="clear" w:color="auto" w:fill="auto"/>
            <w:vAlign w:val="center"/>
          </w:tcPr>
          <w:p w14:paraId="11E01742" w14:textId="77777777" w:rsidR="0010216D" w:rsidRPr="003347B0" w:rsidRDefault="0010216D" w:rsidP="0010216D">
            <w:pPr>
              <w:pStyle w:val="af6"/>
            </w:pPr>
            <w:r w:rsidRPr="003347B0">
              <w:t>8,0</w:t>
            </w:r>
          </w:p>
        </w:tc>
        <w:tc>
          <w:tcPr>
            <w:tcW w:w="1225" w:type="dxa"/>
            <w:tcBorders>
              <w:top w:val="nil"/>
              <w:left w:val="nil"/>
              <w:bottom w:val="single" w:sz="4" w:space="0" w:color="auto"/>
              <w:right w:val="single" w:sz="4" w:space="0" w:color="auto"/>
            </w:tcBorders>
            <w:shd w:val="clear" w:color="auto" w:fill="auto"/>
            <w:vAlign w:val="center"/>
          </w:tcPr>
          <w:p w14:paraId="5CE8E916" w14:textId="77777777" w:rsidR="0010216D" w:rsidRPr="003347B0" w:rsidRDefault="0010216D" w:rsidP="0010216D">
            <w:pPr>
              <w:pStyle w:val="af6"/>
            </w:pPr>
            <w:r w:rsidRPr="003347B0">
              <w:t>145</w:t>
            </w:r>
          </w:p>
        </w:tc>
      </w:tr>
      <w:tr w:rsidR="0010216D" w:rsidRPr="003347B0" w14:paraId="03366D8A"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13E4D99F" w14:textId="77777777" w:rsidR="0010216D" w:rsidRPr="003347B0" w:rsidRDefault="0010216D" w:rsidP="0010216D">
            <w:pPr>
              <w:pStyle w:val="afb"/>
              <w:rPr>
                <w:b/>
              </w:rPr>
            </w:pPr>
            <w:r w:rsidRPr="003347B0">
              <w:rPr>
                <w:b/>
              </w:rPr>
              <w:t>Итого:</w:t>
            </w:r>
          </w:p>
        </w:tc>
        <w:tc>
          <w:tcPr>
            <w:tcW w:w="1331" w:type="dxa"/>
            <w:tcBorders>
              <w:top w:val="nil"/>
              <w:left w:val="nil"/>
              <w:bottom w:val="single" w:sz="4" w:space="0" w:color="auto"/>
              <w:right w:val="single" w:sz="4" w:space="0" w:color="auto"/>
            </w:tcBorders>
            <w:shd w:val="clear" w:color="auto" w:fill="auto"/>
            <w:vAlign w:val="center"/>
          </w:tcPr>
          <w:p w14:paraId="4D7D6E85" w14:textId="77777777" w:rsidR="0010216D" w:rsidRPr="003347B0" w:rsidRDefault="0010216D" w:rsidP="0010216D">
            <w:pPr>
              <w:pStyle w:val="af6"/>
              <w:rPr>
                <w:b/>
              </w:rPr>
            </w:pPr>
            <w:r w:rsidRPr="003347B0">
              <w:rPr>
                <w:b/>
              </w:rPr>
              <w:t>2252,8</w:t>
            </w:r>
          </w:p>
        </w:tc>
        <w:tc>
          <w:tcPr>
            <w:tcW w:w="1837" w:type="dxa"/>
            <w:tcBorders>
              <w:top w:val="nil"/>
              <w:left w:val="nil"/>
              <w:bottom w:val="single" w:sz="4" w:space="0" w:color="auto"/>
              <w:right w:val="single" w:sz="4" w:space="0" w:color="auto"/>
            </w:tcBorders>
            <w:shd w:val="clear" w:color="auto" w:fill="auto"/>
            <w:vAlign w:val="center"/>
          </w:tcPr>
          <w:p w14:paraId="6005C246" w14:textId="77777777" w:rsidR="0010216D" w:rsidRPr="003347B0" w:rsidRDefault="0010216D" w:rsidP="0010216D">
            <w:pPr>
              <w:pStyle w:val="af6"/>
              <w:rPr>
                <w:b/>
              </w:rPr>
            </w:pPr>
            <w:r w:rsidRPr="003347B0">
              <w:rPr>
                <w:b/>
              </w:rPr>
              <w:t>13 131,5</w:t>
            </w:r>
          </w:p>
        </w:tc>
        <w:tc>
          <w:tcPr>
            <w:tcW w:w="1436" w:type="dxa"/>
            <w:tcBorders>
              <w:top w:val="nil"/>
              <w:left w:val="nil"/>
              <w:bottom w:val="single" w:sz="4" w:space="0" w:color="auto"/>
              <w:right w:val="single" w:sz="4" w:space="0" w:color="auto"/>
            </w:tcBorders>
            <w:shd w:val="clear" w:color="auto" w:fill="auto"/>
            <w:vAlign w:val="center"/>
          </w:tcPr>
          <w:p w14:paraId="57FAEF17" w14:textId="77777777" w:rsidR="0010216D" w:rsidRPr="003347B0" w:rsidRDefault="0010216D" w:rsidP="0010216D">
            <w:pPr>
              <w:pStyle w:val="af6"/>
              <w:rPr>
                <w:b/>
              </w:rPr>
            </w:pPr>
            <w:r w:rsidRPr="003347B0">
              <w:rPr>
                <w:b/>
              </w:rPr>
              <w:t>450,0</w:t>
            </w:r>
          </w:p>
        </w:tc>
        <w:tc>
          <w:tcPr>
            <w:tcW w:w="1225" w:type="dxa"/>
            <w:tcBorders>
              <w:top w:val="nil"/>
              <w:left w:val="nil"/>
              <w:bottom w:val="single" w:sz="4" w:space="0" w:color="auto"/>
              <w:right w:val="single" w:sz="4" w:space="0" w:color="auto"/>
            </w:tcBorders>
            <w:shd w:val="clear" w:color="auto" w:fill="auto"/>
            <w:vAlign w:val="center"/>
          </w:tcPr>
          <w:p w14:paraId="50B32244" w14:textId="77777777" w:rsidR="0010216D" w:rsidRPr="003347B0" w:rsidRDefault="0010216D" w:rsidP="0010216D">
            <w:pPr>
              <w:pStyle w:val="af6"/>
              <w:rPr>
                <w:b/>
              </w:rPr>
            </w:pPr>
            <w:r w:rsidRPr="003347B0">
              <w:rPr>
                <w:b/>
              </w:rPr>
              <w:t>201</w:t>
            </w:r>
          </w:p>
        </w:tc>
      </w:tr>
    </w:tbl>
    <w:p w14:paraId="5A14EAA6" w14:textId="77777777" w:rsidR="0010216D" w:rsidRPr="003347B0" w:rsidRDefault="0010216D" w:rsidP="0010216D">
      <w:pPr>
        <w:pStyle w:val="a7"/>
        <w:rPr>
          <w:noProof/>
        </w:rPr>
      </w:pPr>
      <w:r w:rsidRPr="003347B0">
        <w:rPr>
          <w:lang w:val="ru-RU"/>
        </w:rPr>
        <w:t>Распределение проектного</w:t>
      </w:r>
      <w:r w:rsidRPr="003347B0">
        <w:t xml:space="preserve"> жилищного фонда в</w:t>
      </w:r>
      <w:r w:rsidRPr="003347B0">
        <w:rPr>
          <w:lang w:val="ru-RU"/>
        </w:rPr>
        <w:t xml:space="preserve"> </w:t>
      </w:r>
      <w:r w:rsidRPr="003347B0">
        <w:t xml:space="preserve">разрезе </w:t>
      </w:r>
      <w:r w:rsidRPr="003347B0">
        <w:rPr>
          <w:lang w:val="ru-RU"/>
        </w:rPr>
        <w:t>планировочной организации территории</w:t>
      </w:r>
      <w:r w:rsidRPr="003347B0">
        <w:t xml:space="preserve"> приведен</w:t>
      </w:r>
      <w:r w:rsidRPr="003347B0">
        <w:rPr>
          <w:lang w:val="ru-RU"/>
        </w:rPr>
        <w:t>о</w:t>
      </w:r>
      <w:r w:rsidRPr="003347B0">
        <w:t xml:space="preserve"> ниже.</w:t>
      </w:r>
      <w:bookmarkStart w:id="131" w:name="_Ref382680459"/>
    </w:p>
    <w:p w14:paraId="6F7ABFE4" w14:textId="00A24A08" w:rsidR="0010216D" w:rsidRPr="003347B0" w:rsidRDefault="0010216D" w:rsidP="0010216D">
      <w:pPr>
        <w:pStyle w:val="af4"/>
      </w:pPr>
      <w:r w:rsidRPr="003347B0">
        <w:t xml:space="preserve">Таблица </w:t>
      </w:r>
      <w:fldSimple w:instr=" SEQ Таблица \* ARABIC ">
        <w:r w:rsidR="004801DE">
          <w:rPr>
            <w:noProof/>
          </w:rPr>
          <w:t>47</w:t>
        </w:r>
      </w:fldSimple>
      <w:bookmarkEnd w:id="131"/>
      <w:r w:rsidRPr="003347B0">
        <w:t xml:space="preserve"> Распределение проектного жилищного фонда в разрезе планировочной организации территории</w:t>
      </w:r>
    </w:p>
    <w:tbl>
      <w:tblPr>
        <w:tblW w:w="8075" w:type="dxa"/>
        <w:jc w:val="center"/>
        <w:tblLook w:val="04A0" w:firstRow="1" w:lastRow="0" w:firstColumn="1" w:lastColumn="0" w:noHBand="0" w:noVBand="1"/>
      </w:tblPr>
      <w:tblGrid>
        <w:gridCol w:w="3877"/>
        <w:gridCol w:w="2418"/>
        <w:gridCol w:w="1831"/>
      </w:tblGrid>
      <w:tr w:rsidR="0010216D" w:rsidRPr="003347B0" w14:paraId="428F747F" w14:textId="77777777" w:rsidTr="0010216D">
        <w:trPr>
          <w:trHeight w:val="1056"/>
          <w:tblHeader/>
          <w:jc w:val="center"/>
        </w:trPr>
        <w:tc>
          <w:tcPr>
            <w:tcW w:w="3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079A6" w14:textId="77777777" w:rsidR="0010216D" w:rsidRPr="003347B0" w:rsidRDefault="0010216D" w:rsidP="0010216D">
            <w:pPr>
              <w:jc w:val="center"/>
              <w:rPr>
                <w:sz w:val="20"/>
                <w:szCs w:val="20"/>
              </w:rPr>
            </w:pPr>
            <w:r w:rsidRPr="003347B0">
              <w:rPr>
                <w:sz w:val="20"/>
                <w:szCs w:val="20"/>
              </w:rPr>
              <w:t>Наименование района</w:t>
            </w:r>
          </w:p>
        </w:tc>
        <w:tc>
          <w:tcPr>
            <w:tcW w:w="2418" w:type="dxa"/>
            <w:tcBorders>
              <w:top w:val="single" w:sz="4" w:space="0" w:color="auto"/>
              <w:left w:val="nil"/>
              <w:bottom w:val="single" w:sz="4" w:space="0" w:color="auto"/>
              <w:right w:val="single" w:sz="4" w:space="0" w:color="auto"/>
            </w:tcBorders>
            <w:shd w:val="clear" w:color="auto" w:fill="auto"/>
            <w:vAlign w:val="center"/>
            <w:hideMark/>
          </w:tcPr>
          <w:p w14:paraId="1FE7BDD5" w14:textId="77777777" w:rsidR="0010216D" w:rsidRPr="003347B0" w:rsidRDefault="0010216D" w:rsidP="0010216D">
            <w:pPr>
              <w:jc w:val="center"/>
              <w:rPr>
                <w:sz w:val="20"/>
                <w:szCs w:val="20"/>
              </w:rPr>
            </w:pPr>
            <w:r w:rsidRPr="003347B0">
              <w:rPr>
                <w:sz w:val="20"/>
                <w:szCs w:val="20"/>
              </w:rPr>
              <w:t>Объем проектного жилищного фонда, тыс. кв. м общей площади жилых помещений</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186A56C5" w14:textId="77777777" w:rsidR="0010216D" w:rsidRPr="003347B0" w:rsidRDefault="0010216D" w:rsidP="0010216D">
            <w:pPr>
              <w:jc w:val="center"/>
              <w:rPr>
                <w:sz w:val="20"/>
                <w:szCs w:val="20"/>
              </w:rPr>
            </w:pPr>
            <w:r w:rsidRPr="003347B0">
              <w:rPr>
                <w:sz w:val="20"/>
                <w:szCs w:val="20"/>
              </w:rPr>
              <w:t>Проектная численность населения, тыс. чел.</w:t>
            </w:r>
          </w:p>
        </w:tc>
      </w:tr>
      <w:tr w:rsidR="0010216D" w:rsidRPr="003347B0" w14:paraId="3DDD5122"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474F711" w14:textId="77777777" w:rsidR="0010216D" w:rsidRPr="003347B0" w:rsidRDefault="0010216D" w:rsidP="0010216D">
            <w:pPr>
              <w:rPr>
                <w:sz w:val="20"/>
                <w:szCs w:val="20"/>
              </w:rPr>
            </w:pPr>
            <w:r w:rsidRPr="003347B0">
              <w:rPr>
                <w:sz w:val="20"/>
                <w:szCs w:val="20"/>
              </w:rPr>
              <w:t>Восточный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6637133A" w14:textId="77777777" w:rsidR="0010216D" w:rsidRPr="003347B0" w:rsidRDefault="0010216D" w:rsidP="0010216D">
            <w:pPr>
              <w:jc w:val="center"/>
              <w:rPr>
                <w:sz w:val="20"/>
                <w:szCs w:val="20"/>
              </w:rPr>
            </w:pPr>
            <w:r w:rsidRPr="003347B0">
              <w:rPr>
                <w:sz w:val="20"/>
                <w:szCs w:val="20"/>
              </w:rPr>
              <w:t>1474,5</w:t>
            </w:r>
          </w:p>
        </w:tc>
        <w:tc>
          <w:tcPr>
            <w:tcW w:w="1780" w:type="dxa"/>
            <w:tcBorders>
              <w:top w:val="nil"/>
              <w:left w:val="nil"/>
              <w:bottom w:val="single" w:sz="4" w:space="0" w:color="auto"/>
              <w:right w:val="single" w:sz="4" w:space="0" w:color="auto"/>
            </w:tcBorders>
            <w:shd w:val="clear" w:color="auto" w:fill="auto"/>
            <w:noWrap/>
            <w:vAlign w:val="center"/>
            <w:hideMark/>
          </w:tcPr>
          <w:p w14:paraId="69E97FEB" w14:textId="77777777" w:rsidR="0010216D" w:rsidRPr="003347B0" w:rsidRDefault="0010216D" w:rsidP="0010216D">
            <w:pPr>
              <w:jc w:val="center"/>
              <w:rPr>
                <w:sz w:val="20"/>
                <w:szCs w:val="20"/>
              </w:rPr>
            </w:pPr>
            <w:r w:rsidRPr="003347B0">
              <w:rPr>
                <w:sz w:val="20"/>
                <w:szCs w:val="20"/>
              </w:rPr>
              <w:t>49,9</w:t>
            </w:r>
          </w:p>
        </w:tc>
      </w:tr>
      <w:tr w:rsidR="0010216D" w:rsidRPr="003347B0" w14:paraId="52354516"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6E7E5B5E" w14:textId="77777777" w:rsidR="0010216D" w:rsidRPr="003347B0" w:rsidRDefault="0010216D" w:rsidP="0010216D">
            <w:pPr>
              <w:rPr>
                <w:sz w:val="20"/>
                <w:szCs w:val="20"/>
              </w:rPr>
            </w:pPr>
            <w:r w:rsidRPr="003347B0">
              <w:rPr>
                <w:sz w:val="20"/>
                <w:szCs w:val="20"/>
              </w:rPr>
              <w:t>Восточный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00841313" w14:textId="77777777" w:rsidR="0010216D" w:rsidRPr="003347B0" w:rsidRDefault="0010216D" w:rsidP="0010216D">
            <w:pPr>
              <w:jc w:val="center"/>
              <w:rPr>
                <w:sz w:val="20"/>
                <w:szCs w:val="20"/>
              </w:rPr>
            </w:pPr>
            <w:r w:rsidRPr="003347B0">
              <w:rPr>
                <w:sz w:val="20"/>
                <w:szCs w:val="20"/>
              </w:rPr>
              <w:t>466,7</w:t>
            </w:r>
          </w:p>
        </w:tc>
        <w:tc>
          <w:tcPr>
            <w:tcW w:w="1780" w:type="dxa"/>
            <w:tcBorders>
              <w:top w:val="nil"/>
              <w:left w:val="nil"/>
              <w:bottom w:val="single" w:sz="4" w:space="0" w:color="auto"/>
              <w:right w:val="single" w:sz="4" w:space="0" w:color="auto"/>
            </w:tcBorders>
            <w:shd w:val="clear" w:color="auto" w:fill="auto"/>
            <w:noWrap/>
            <w:vAlign w:val="center"/>
          </w:tcPr>
          <w:p w14:paraId="65DC5EFF" w14:textId="77777777" w:rsidR="0010216D" w:rsidRPr="003347B0" w:rsidRDefault="0010216D" w:rsidP="0010216D">
            <w:pPr>
              <w:jc w:val="center"/>
              <w:rPr>
                <w:sz w:val="20"/>
                <w:szCs w:val="20"/>
              </w:rPr>
            </w:pPr>
            <w:r w:rsidRPr="003347B0">
              <w:rPr>
                <w:sz w:val="20"/>
                <w:szCs w:val="20"/>
              </w:rPr>
              <w:t>17,2</w:t>
            </w:r>
          </w:p>
        </w:tc>
      </w:tr>
      <w:tr w:rsidR="0010216D" w:rsidRPr="003347B0" w14:paraId="2810DA47"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60A84A3C" w14:textId="77777777" w:rsidR="0010216D" w:rsidRPr="003347B0" w:rsidRDefault="0010216D" w:rsidP="0010216D">
            <w:pPr>
              <w:rPr>
                <w:sz w:val="20"/>
                <w:szCs w:val="20"/>
              </w:rPr>
            </w:pPr>
            <w:r w:rsidRPr="003347B0">
              <w:rPr>
                <w:sz w:val="20"/>
                <w:szCs w:val="20"/>
              </w:rPr>
              <w:t>Восточный промышленный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3334D98E" w14:textId="77777777" w:rsidR="0010216D" w:rsidRPr="003347B0" w:rsidRDefault="0010216D" w:rsidP="0010216D">
            <w:pPr>
              <w:jc w:val="center"/>
              <w:rPr>
                <w:sz w:val="20"/>
                <w:szCs w:val="20"/>
              </w:rPr>
            </w:pPr>
            <w:r w:rsidRPr="003347B0">
              <w:rPr>
                <w:sz w:val="20"/>
                <w:szCs w:val="20"/>
              </w:rPr>
              <w:t>595,8</w:t>
            </w:r>
          </w:p>
        </w:tc>
        <w:tc>
          <w:tcPr>
            <w:tcW w:w="1780" w:type="dxa"/>
            <w:tcBorders>
              <w:top w:val="nil"/>
              <w:left w:val="nil"/>
              <w:bottom w:val="single" w:sz="4" w:space="0" w:color="auto"/>
              <w:right w:val="single" w:sz="4" w:space="0" w:color="auto"/>
            </w:tcBorders>
            <w:shd w:val="clear" w:color="auto" w:fill="auto"/>
            <w:noWrap/>
            <w:vAlign w:val="center"/>
            <w:hideMark/>
          </w:tcPr>
          <w:p w14:paraId="0D8AFCCC" w14:textId="77777777" w:rsidR="0010216D" w:rsidRPr="003347B0" w:rsidRDefault="0010216D" w:rsidP="0010216D">
            <w:pPr>
              <w:jc w:val="center"/>
              <w:rPr>
                <w:sz w:val="20"/>
                <w:szCs w:val="20"/>
              </w:rPr>
            </w:pPr>
            <w:r w:rsidRPr="003347B0">
              <w:rPr>
                <w:sz w:val="20"/>
                <w:szCs w:val="20"/>
              </w:rPr>
              <w:t>20</w:t>
            </w:r>
          </w:p>
        </w:tc>
      </w:tr>
      <w:tr w:rsidR="0010216D" w:rsidRPr="003347B0" w14:paraId="29045AF7"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992AA2A" w14:textId="77777777" w:rsidR="0010216D" w:rsidRPr="003347B0" w:rsidRDefault="0010216D" w:rsidP="0010216D">
            <w:pPr>
              <w:rPr>
                <w:sz w:val="20"/>
                <w:szCs w:val="20"/>
              </w:rPr>
            </w:pPr>
            <w:r w:rsidRPr="003347B0">
              <w:rPr>
                <w:sz w:val="20"/>
                <w:szCs w:val="20"/>
              </w:rPr>
              <w:t>Восточный рекреационный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7A96D4F6" w14:textId="77777777" w:rsidR="0010216D" w:rsidRPr="003347B0" w:rsidRDefault="0010216D" w:rsidP="0010216D">
            <w:pPr>
              <w:jc w:val="center"/>
              <w:rPr>
                <w:sz w:val="20"/>
                <w:szCs w:val="20"/>
              </w:rPr>
            </w:pPr>
            <w:r w:rsidRPr="003347B0">
              <w:rPr>
                <w:sz w:val="20"/>
                <w:szCs w:val="20"/>
              </w:rPr>
              <w:t>2,3</w:t>
            </w:r>
          </w:p>
        </w:tc>
        <w:tc>
          <w:tcPr>
            <w:tcW w:w="1780" w:type="dxa"/>
            <w:tcBorders>
              <w:top w:val="nil"/>
              <w:left w:val="nil"/>
              <w:bottom w:val="single" w:sz="4" w:space="0" w:color="auto"/>
              <w:right w:val="single" w:sz="4" w:space="0" w:color="auto"/>
            </w:tcBorders>
            <w:shd w:val="clear" w:color="auto" w:fill="auto"/>
            <w:noWrap/>
            <w:vAlign w:val="center"/>
            <w:hideMark/>
          </w:tcPr>
          <w:p w14:paraId="0774DB0E" w14:textId="77777777" w:rsidR="0010216D" w:rsidRPr="003347B0" w:rsidRDefault="0010216D" w:rsidP="0010216D">
            <w:pPr>
              <w:jc w:val="center"/>
              <w:rPr>
                <w:sz w:val="20"/>
                <w:szCs w:val="20"/>
              </w:rPr>
            </w:pPr>
            <w:r w:rsidRPr="003347B0">
              <w:rPr>
                <w:sz w:val="20"/>
                <w:szCs w:val="20"/>
              </w:rPr>
              <w:t>0,1</w:t>
            </w:r>
          </w:p>
        </w:tc>
      </w:tr>
      <w:tr w:rsidR="0010216D" w:rsidRPr="003347B0" w14:paraId="62B3444E"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7227605" w14:textId="77777777" w:rsidR="0010216D" w:rsidRPr="003347B0" w:rsidRDefault="0010216D" w:rsidP="0010216D">
            <w:pPr>
              <w:rPr>
                <w:sz w:val="20"/>
                <w:szCs w:val="20"/>
              </w:rPr>
            </w:pPr>
            <w:r w:rsidRPr="003347B0">
              <w:rPr>
                <w:sz w:val="20"/>
                <w:szCs w:val="20"/>
              </w:rPr>
              <w:t>Жилой район Нефтяников</w:t>
            </w:r>
          </w:p>
        </w:tc>
        <w:tc>
          <w:tcPr>
            <w:tcW w:w="2418" w:type="dxa"/>
            <w:tcBorders>
              <w:top w:val="nil"/>
              <w:left w:val="nil"/>
              <w:bottom w:val="single" w:sz="4" w:space="0" w:color="auto"/>
              <w:right w:val="single" w:sz="4" w:space="0" w:color="auto"/>
            </w:tcBorders>
            <w:shd w:val="clear" w:color="auto" w:fill="auto"/>
            <w:noWrap/>
            <w:vAlign w:val="center"/>
            <w:hideMark/>
          </w:tcPr>
          <w:p w14:paraId="701671CF" w14:textId="77777777" w:rsidR="0010216D" w:rsidRPr="003347B0" w:rsidRDefault="0010216D" w:rsidP="0010216D">
            <w:pPr>
              <w:jc w:val="center"/>
              <w:rPr>
                <w:sz w:val="20"/>
                <w:szCs w:val="20"/>
              </w:rPr>
            </w:pPr>
            <w:r w:rsidRPr="003347B0">
              <w:rPr>
                <w:sz w:val="20"/>
                <w:szCs w:val="20"/>
              </w:rPr>
              <w:t>985,1</w:t>
            </w:r>
          </w:p>
        </w:tc>
        <w:tc>
          <w:tcPr>
            <w:tcW w:w="1780" w:type="dxa"/>
            <w:tcBorders>
              <w:top w:val="nil"/>
              <w:left w:val="nil"/>
              <w:bottom w:val="single" w:sz="4" w:space="0" w:color="auto"/>
              <w:right w:val="single" w:sz="4" w:space="0" w:color="auto"/>
            </w:tcBorders>
            <w:shd w:val="clear" w:color="auto" w:fill="auto"/>
            <w:noWrap/>
            <w:vAlign w:val="center"/>
            <w:hideMark/>
          </w:tcPr>
          <w:p w14:paraId="281903CB" w14:textId="77777777" w:rsidR="0010216D" w:rsidRPr="003347B0" w:rsidRDefault="0010216D" w:rsidP="0010216D">
            <w:pPr>
              <w:jc w:val="center"/>
              <w:rPr>
                <w:sz w:val="20"/>
                <w:szCs w:val="20"/>
              </w:rPr>
            </w:pPr>
            <w:r w:rsidRPr="003347B0">
              <w:rPr>
                <w:sz w:val="20"/>
                <w:szCs w:val="20"/>
              </w:rPr>
              <w:t>33,8</w:t>
            </w:r>
          </w:p>
        </w:tc>
      </w:tr>
      <w:tr w:rsidR="0010216D" w:rsidRPr="003347B0" w14:paraId="6932AB9A"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2506212" w14:textId="77777777" w:rsidR="0010216D" w:rsidRPr="003347B0" w:rsidRDefault="0010216D" w:rsidP="0010216D">
            <w:pPr>
              <w:rPr>
                <w:sz w:val="20"/>
                <w:szCs w:val="20"/>
              </w:rPr>
            </w:pPr>
            <w:r w:rsidRPr="003347B0">
              <w:rPr>
                <w:sz w:val="20"/>
                <w:szCs w:val="20"/>
              </w:rPr>
              <w:t>Западный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30CEF813" w14:textId="77777777" w:rsidR="0010216D" w:rsidRPr="003347B0" w:rsidRDefault="0010216D" w:rsidP="0010216D">
            <w:pPr>
              <w:jc w:val="center"/>
              <w:rPr>
                <w:sz w:val="20"/>
                <w:szCs w:val="20"/>
              </w:rPr>
            </w:pPr>
            <w:r w:rsidRPr="003347B0">
              <w:rPr>
                <w:sz w:val="20"/>
                <w:szCs w:val="20"/>
              </w:rPr>
              <w:t>428,6</w:t>
            </w:r>
          </w:p>
        </w:tc>
        <w:tc>
          <w:tcPr>
            <w:tcW w:w="1780" w:type="dxa"/>
            <w:tcBorders>
              <w:top w:val="nil"/>
              <w:left w:val="nil"/>
              <w:bottom w:val="single" w:sz="4" w:space="0" w:color="auto"/>
              <w:right w:val="single" w:sz="4" w:space="0" w:color="auto"/>
            </w:tcBorders>
            <w:shd w:val="clear" w:color="auto" w:fill="auto"/>
            <w:noWrap/>
            <w:vAlign w:val="center"/>
            <w:hideMark/>
          </w:tcPr>
          <w:p w14:paraId="0F0FB8D6" w14:textId="77777777" w:rsidR="0010216D" w:rsidRPr="003347B0" w:rsidRDefault="0010216D" w:rsidP="0010216D">
            <w:pPr>
              <w:jc w:val="center"/>
              <w:rPr>
                <w:sz w:val="20"/>
                <w:szCs w:val="20"/>
              </w:rPr>
            </w:pPr>
            <w:r w:rsidRPr="003347B0">
              <w:rPr>
                <w:sz w:val="20"/>
                <w:szCs w:val="20"/>
              </w:rPr>
              <w:t>15,9</w:t>
            </w:r>
          </w:p>
        </w:tc>
      </w:tr>
      <w:tr w:rsidR="0010216D" w:rsidRPr="003347B0" w14:paraId="5B89B843"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57EE262F" w14:textId="77777777" w:rsidR="0010216D" w:rsidRPr="003347B0" w:rsidRDefault="0010216D" w:rsidP="0010216D">
            <w:pPr>
              <w:rPr>
                <w:sz w:val="20"/>
                <w:szCs w:val="20"/>
              </w:rPr>
            </w:pPr>
            <w:r w:rsidRPr="003347B0">
              <w:rPr>
                <w:sz w:val="20"/>
                <w:szCs w:val="20"/>
              </w:rPr>
              <w:t>Западный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663BC0D9" w14:textId="77777777" w:rsidR="0010216D" w:rsidRPr="003347B0" w:rsidRDefault="0010216D" w:rsidP="0010216D">
            <w:pPr>
              <w:jc w:val="center"/>
              <w:rPr>
                <w:sz w:val="20"/>
                <w:szCs w:val="20"/>
              </w:rPr>
            </w:pPr>
            <w:r w:rsidRPr="003347B0">
              <w:rPr>
                <w:sz w:val="20"/>
                <w:szCs w:val="20"/>
              </w:rPr>
              <w:t>50</w:t>
            </w:r>
          </w:p>
        </w:tc>
        <w:tc>
          <w:tcPr>
            <w:tcW w:w="1780" w:type="dxa"/>
            <w:tcBorders>
              <w:top w:val="nil"/>
              <w:left w:val="nil"/>
              <w:bottom w:val="single" w:sz="4" w:space="0" w:color="auto"/>
              <w:right w:val="single" w:sz="4" w:space="0" w:color="auto"/>
            </w:tcBorders>
            <w:shd w:val="clear" w:color="auto" w:fill="auto"/>
            <w:noWrap/>
            <w:vAlign w:val="center"/>
          </w:tcPr>
          <w:p w14:paraId="1D6234A1" w14:textId="77777777" w:rsidR="0010216D" w:rsidRPr="003347B0" w:rsidRDefault="0010216D" w:rsidP="0010216D">
            <w:pPr>
              <w:jc w:val="center"/>
              <w:rPr>
                <w:sz w:val="20"/>
                <w:szCs w:val="20"/>
              </w:rPr>
            </w:pPr>
            <w:r w:rsidRPr="003347B0">
              <w:rPr>
                <w:sz w:val="20"/>
                <w:szCs w:val="20"/>
              </w:rPr>
              <w:t>1,7</w:t>
            </w:r>
          </w:p>
        </w:tc>
      </w:tr>
      <w:tr w:rsidR="0010216D" w:rsidRPr="003347B0" w14:paraId="01AB3DD5"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D6ECFE2" w14:textId="77777777" w:rsidR="0010216D" w:rsidRPr="003347B0" w:rsidRDefault="0010216D" w:rsidP="0010216D">
            <w:pPr>
              <w:rPr>
                <w:sz w:val="20"/>
                <w:szCs w:val="20"/>
              </w:rPr>
            </w:pPr>
            <w:r w:rsidRPr="003347B0">
              <w:rPr>
                <w:sz w:val="20"/>
                <w:szCs w:val="20"/>
              </w:rPr>
              <w:t>п. Дорожный</w:t>
            </w:r>
          </w:p>
        </w:tc>
        <w:tc>
          <w:tcPr>
            <w:tcW w:w="2418" w:type="dxa"/>
            <w:tcBorders>
              <w:top w:val="nil"/>
              <w:left w:val="nil"/>
              <w:bottom w:val="single" w:sz="4" w:space="0" w:color="auto"/>
              <w:right w:val="single" w:sz="4" w:space="0" w:color="auto"/>
            </w:tcBorders>
            <w:shd w:val="clear" w:color="auto" w:fill="auto"/>
            <w:noWrap/>
            <w:vAlign w:val="center"/>
            <w:hideMark/>
          </w:tcPr>
          <w:p w14:paraId="2F2A005F" w14:textId="77777777" w:rsidR="0010216D" w:rsidRPr="003347B0" w:rsidRDefault="0010216D" w:rsidP="0010216D">
            <w:pPr>
              <w:jc w:val="center"/>
              <w:rPr>
                <w:sz w:val="20"/>
                <w:szCs w:val="20"/>
              </w:rPr>
            </w:pPr>
            <w:r w:rsidRPr="003347B0">
              <w:rPr>
                <w:sz w:val="20"/>
                <w:szCs w:val="20"/>
              </w:rPr>
              <w:t>18</w:t>
            </w:r>
          </w:p>
        </w:tc>
        <w:tc>
          <w:tcPr>
            <w:tcW w:w="1780" w:type="dxa"/>
            <w:tcBorders>
              <w:top w:val="nil"/>
              <w:left w:val="nil"/>
              <w:bottom w:val="single" w:sz="4" w:space="0" w:color="auto"/>
              <w:right w:val="single" w:sz="4" w:space="0" w:color="auto"/>
            </w:tcBorders>
            <w:shd w:val="clear" w:color="auto" w:fill="auto"/>
            <w:noWrap/>
            <w:vAlign w:val="center"/>
            <w:hideMark/>
          </w:tcPr>
          <w:p w14:paraId="795D0C3B" w14:textId="77777777" w:rsidR="0010216D" w:rsidRPr="003347B0" w:rsidRDefault="0010216D" w:rsidP="0010216D">
            <w:pPr>
              <w:jc w:val="center"/>
              <w:rPr>
                <w:sz w:val="20"/>
                <w:szCs w:val="20"/>
              </w:rPr>
            </w:pPr>
            <w:r w:rsidRPr="003347B0">
              <w:rPr>
                <w:sz w:val="20"/>
                <w:szCs w:val="20"/>
              </w:rPr>
              <w:t>0,6</w:t>
            </w:r>
          </w:p>
        </w:tc>
      </w:tr>
      <w:tr w:rsidR="0010216D" w:rsidRPr="003347B0" w14:paraId="78F13E74"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16FB460" w14:textId="77777777" w:rsidR="0010216D" w:rsidRPr="003347B0" w:rsidRDefault="0010216D" w:rsidP="0010216D">
            <w:pPr>
              <w:rPr>
                <w:sz w:val="20"/>
                <w:szCs w:val="20"/>
              </w:rPr>
            </w:pPr>
            <w:r w:rsidRPr="003347B0">
              <w:rPr>
                <w:sz w:val="20"/>
                <w:szCs w:val="20"/>
              </w:rPr>
              <w:t>п. Снежный</w:t>
            </w:r>
          </w:p>
        </w:tc>
        <w:tc>
          <w:tcPr>
            <w:tcW w:w="2418" w:type="dxa"/>
            <w:tcBorders>
              <w:top w:val="nil"/>
              <w:left w:val="nil"/>
              <w:bottom w:val="single" w:sz="4" w:space="0" w:color="auto"/>
              <w:right w:val="single" w:sz="4" w:space="0" w:color="auto"/>
            </w:tcBorders>
            <w:shd w:val="clear" w:color="auto" w:fill="auto"/>
            <w:noWrap/>
            <w:vAlign w:val="center"/>
            <w:hideMark/>
          </w:tcPr>
          <w:p w14:paraId="55678FDB" w14:textId="77777777" w:rsidR="0010216D" w:rsidRPr="003347B0" w:rsidRDefault="0010216D" w:rsidP="0010216D">
            <w:pPr>
              <w:jc w:val="center"/>
              <w:rPr>
                <w:sz w:val="20"/>
                <w:szCs w:val="20"/>
              </w:rPr>
            </w:pPr>
            <w:r w:rsidRPr="003347B0">
              <w:rPr>
                <w:sz w:val="20"/>
                <w:szCs w:val="20"/>
              </w:rPr>
              <w:t>50,2</w:t>
            </w:r>
          </w:p>
        </w:tc>
        <w:tc>
          <w:tcPr>
            <w:tcW w:w="1780" w:type="dxa"/>
            <w:tcBorders>
              <w:top w:val="nil"/>
              <w:left w:val="nil"/>
              <w:bottom w:val="single" w:sz="4" w:space="0" w:color="auto"/>
              <w:right w:val="single" w:sz="4" w:space="0" w:color="auto"/>
            </w:tcBorders>
            <w:shd w:val="clear" w:color="auto" w:fill="auto"/>
            <w:noWrap/>
            <w:vAlign w:val="center"/>
            <w:hideMark/>
          </w:tcPr>
          <w:p w14:paraId="0106B242" w14:textId="77777777" w:rsidR="0010216D" w:rsidRPr="003347B0" w:rsidRDefault="0010216D" w:rsidP="0010216D">
            <w:pPr>
              <w:jc w:val="center"/>
              <w:rPr>
                <w:sz w:val="20"/>
                <w:szCs w:val="20"/>
              </w:rPr>
            </w:pPr>
            <w:r w:rsidRPr="003347B0">
              <w:rPr>
                <w:sz w:val="20"/>
                <w:szCs w:val="20"/>
              </w:rPr>
              <w:t>1,6</w:t>
            </w:r>
          </w:p>
        </w:tc>
      </w:tr>
      <w:tr w:rsidR="0010216D" w:rsidRPr="003347B0" w14:paraId="045A76CF"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59F5D5FC" w14:textId="77777777" w:rsidR="0010216D" w:rsidRPr="003347B0" w:rsidRDefault="0010216D" w:rsidP="0010216D">
            <w:pPr>
              <w:rPr>
                <w:sz w:val="20"/>
                <w:szCs w:val="20"/>
              </w:rPr>
            </w:pPr>
            <w:r w:rsidRPr="003347B0">
              <w:rPr>
                <w:sz w:val="20"/>
                <w:szCs w:val="20"/>
              </w:rPr>
              <w:t>п. Таёжный</w:t>
            </w:r>
          </w:p>
        </w:tc>
        <w:tc>
          <w:tcPr>
            <w:tcW w:w="2418" w:type="dxa"/>
            <w:tcBorders>
              <w:top w:val="nil"/>
              <w:left w:val="nil"/>
              <w:bottom w:val="single" w:sz="4" w:space="0" w:color="auto"/>
              <w:right w:val="single" w:sz="4" w:space="0" w:color="auto"/>
            </w:tcBorders>
            <w:shd w:val="clear" w:color="auto" w:fill="auto"/>
            <w:noWrap/>
            <w:vAlign w:val="center"/>
            <w:hideMark/>
          </w:tcPr>
          <w:p w14:paraId="471F14DD" w14:textId="77777777" w:rsidR="0010216D" w:rsidRPr="003347B0" w:rsidRDefault="0010216D" w:rsidP="0010216D">
            <w:pPr>
              <w:jc w:val="center"/>
              <w:rPr>
                <w:sz w:val="20"/>
                <w:szCs w:val="20"/>
              </w:rPr>
            </w:pPr>
            <w:r w:rsidRPr="003347B0">
              <w:rPr>
                <w:sz w:val="20"/>
                <w:szCs w:val="20"/>
              </w:rPr>
              <w:t>46,1</w:t>
            </w:r>
          </w:p>
        </w:tc>
        <w:tc>
          <w:tcPr>
            <w:tcW w:w="1780" w:type="dxa"/>
            <w:tcBorders>
              <w:top w:val="nil"/>
              <w:left w:val="nil"/>
              <w:bottom w:val="single" w:sz="4" w:space="0" w:color="auto"/>
              <w:right w:val="single" w:sz="4" w:space="0" w:color="auto"/>
            </w:tcBorders>
            <w:shd w:val="clear" w:color="auto" w:fill="auto"/>
            <w:noWrap/>
            <w:vAlign w:val="center"/>
            <w:hideMark/>
          </w:tcPr>
          <w:p w14:paraId="0E7046D8" w14:textId="77777777" w:rsidR="0010216D" w:rsidRPr="003347B0" w:rsidRDefault="0010216D" w:rsidP="0010216D">
            <w:pPr>
              <w:jc w:val="center"/>
              <w:rPr>
                <w:sz w:val="20"/>
                <w:szCs w:val="20"/>
              </w:rPr>
            </w:pPr>
            <w:r w:rsidRPr="003347B0">
              <w:rPr>
                <w:sz w:val="20"/>
                <w:szCs w:val="20"/>
              </w:rPr>
              <w:t>1,8</w:t>
            </w:r>
          </w:p>
        </w:tc>
      </w:tr>
      <w:tr w:rsidR="0010216D" w:rsidRPr="003347B0" w14:paraId="164A7E41"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D8C885E" w14:textId="77777777" w:rsidR="0010216D" w:rsidRPr="003347B0" w:rsidRDefault="0010216D" w:rsidP="0010216D">
            <w:pPr>
              <w:rPr>
                <w:sz w:val="20"/>
                <w:szCs w:val="20"/>
              </w:rPr>
            </w:pPr>
            <w:r w:rsidRPr="003347B0">
              <w:rPr>
                <w:sz w:val="20"/>
                <w:szCs w:val="20"/>
              </w:rPr>
              <w:t>п. Юность</w:t>
            </w:r>
          </w:p>
        </w:tc>
        <w:tc>
          <w:tcPr>
            <w:tcW w:w="2418" w:type="dxa"/>
            <w:tcBorders>
              <w:top w:val="nil"/>
              <w:left w:val="nil"/>
              <w:bottom w:val="single" w:sz="4" w:space="0" w:color="auto"/>
              <w:right w:val="single" w:sz="4" w:space="0" w:color="auto"/>
            </w:tcBorders>
            <w:shd w:val="clear" w:color="auto" w:fill="auto"/>
            <w:noWrap/>
            <w:vAlign w:val="center"/>
            <w:hideMark/>
          </w:tcPr>
          <w:p w14:paraId="33583539" w14:textId="77777777" w:rsidR="0010216D" w:rsidRPr="003347B0" w:rsidRDefault="0010216D" w:rsidP="0010216D">
            <w:pPr>
              <w:jc w:val="center"/>
              <w:rPr>
                <w:sz w:val="20"/>
                <w:szCs w:val="20"/>
              </w:rPr>
            </w:pPr>
            <w:r w:rsidRPr="003347B0">
              <w:rPr>
                <w:sz w:val="20"/>
                <w:szCs w:val="20"/>
              </w:rPr>
              <w:t>409,9</w:t>
            </w:r>
          </w:p>
        </w:tc>
        <w:tc>
          <w:tcPr>
            <w:tcW w:w="1780" w:type="dxa"/>
            <w:tcBorders>
              <w:top w:val="nil"/>
              <w:left w:val="nil"/>
              <w:bottom w:val="single" w:sz="4" w:space="0" w:color="auto"/>
              <w:right w:val="single" w:sz="4" w:space="0" w:color="auto"/>
            </w:tcBorders>
            <w:shd w:val="clear" w:color="auto" w:fill="auto"/>
            <w:noWrap/>
            <w:vAlign w:val="center"/>
            <w:hideMark/>
          </w:tcPr>
          <w:p w14:paraId="59FE9297" w14:textId="77777777" w:rsidR="0010216D" w:rsidRPr="003347B0" w:rsidRDefault="0010216D" w:rsidP="0010216D">
            <w:pPr>
              <w:jc w:val="center"/>
              <w:rPr>
                <w:sz w:val="20"/>
                <w:szCs w:val="20"/>
              </w:rPr>
            </w:pPr>
            <w:r w:rsidRPr="003347B0">
              <w:rPr>
                <w:sz w:val="20"/>
                <w:szCs w:val="20"/>
              </w:rPr>
              <w:t>15,7</w:t>
            </w:r>
          </w:p>
        </w:tc>
      </w:tr>
      <w:tr w:rsidR="0010216D" w:rsidRPr="003347B0" w14:paraId="33C5E849"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2DA3D75" w14:textId="77777777" w:rsidR="0010216D" w:rsidRPr="003347B0" w:rsidRDefault="0010216D" w:rsidP="0010216D">
            <w:pPr>
              <w:rPr>
                <w:sz w:val="20"/>
                <w:szCs w:val="20"/>
              </w:rPr>
            </w:pPr>
            <w:r w:rsidRPr="003347B0">
              <w:rPr>
                <w:sz w:val="20"/>
                <w:szCs w:val="20"/>
              </w:rPr>
              <w:t>пос. Лесной</w:t>
            </w:r>
          </w:p>
        </w:tc>
        <w:tc>
          <w:tcPr>
            <w:tcW w:w="2418" w:type="dxa"/>
            <w:tcBorders>
              <w:top w:val="nil"/>
              <w:left w:val="nil"/>
              <w:bottom w:val="single" w:sz="4" w:space="0" w:color="auto"/>
              <w:right w:val="single" w:sz="4" w:space="0" w:color="auto"/>
            </w:tcBorders>
            <w:shd w:val="clear" w:color="auto" w:fill="auto"/>
            <w:noWrap/>
            <w:vAlign w:val="center"/>
            <w:hideMark/>
          </w:tcPr>
          <w:p w14:paraId="49749409" w14:textId="77777777" w:rsidR="0010216D" w:rsidRPr="003347B0" w:rsidRDefault="0010216D" w:rsidP="0010216D">
            <w:pPr>
              <w:jc w:val="center"/>
              <w:rPr>
                <w:sz w:val="20"/>
                <w:szCs w:val="20"/>
              </w:rPr>
            </w:pPr>
            <w:r w:rsidRPr="003347B0">
              <w:rPr>
                <w:sz w:val="20"/>
                <w:szCs w:val="20"/>
              </w:rPr>
              <w:t>2,5</w:t>
            </w:r>
          </w:p>
        </w:tc>
        <w:tc>
          <w:tcPr>
            <w:tcW w:w="1780" w:type="dxa"/>
            <w:tcBorders>
              <w:top w:val="nil"/>
              <w:left w:val="nil"/>
              <w:bottom w:val="single" w:sz="4" w:space="0" w:color="auto"/>
              <w:right w:val="single" w:sz="4" w:space="0" w:color="auto"/>
            </w:tcBorders>
            <w:shd w:val="clear" w:color="auto" w:fill="auto"/>
            <w:noWrap/>
            <w:vAlign w:val="center"/>
            <w:hideMark/>
          </w:tcPr>
          <w:p w14:paraId="185FF1A4" w14:textId="77777777" w:rsidR="0010216D" w:rsidRPr="003347B0" w:rsidRDefault="0010216D" w:rsidP="0010216D">
            <w:pPr>
              <w:jc w:val="center"/>
              <w:rPr>
                <w:sz w:val="20"/>
                <w:szCs w:val="20"/>
              </w:rPr>
            </w:pPr>
            <w:r w:rsidRPr="003347B0">
              <w:rPr>
                <w:sz w:val="20"/>
                <w:szCs w:val="20"/>
              </w:rPr>
              <w:t>0,1</w:t>
            </w:r>
          </w:p>
        </w:tc>
      </w:tr>
      <w:tr w:rsidR="0010216D" w:rsidRPr="003347B0" w14:paraId="538B35C1"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A6D0BD7" w14:textId="77777777" w:rsidR="0010216D" w:rsidRPr="003347B0" w:rsidRDefault="0010216D" w:rsidP="0010216D">
            <w:pPr>
              <w:rPr>
                <w:sz w:val="20"/>
                <w:szCs w:val="20"/>
              </w:rPr>
            </w:pPr>
            <w:r w:rsidRPr="003347B0">
              <w:rPr>
                <w:sz w:val="20"/>
                <w:szCs w:val="20"/>
              </w:rPr>
              <w:t>Северный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546C1058" w14:textId="77777777" w:rsidR="0010216D" w:rsidRPr="003347B0" w:rsidRDefault="0010216D" w:rsidP="0010216D">
            <w:pPr>
              <w:jc w:val="center"/>
              <w:rPr>
                <w:sz w:val="20"/>
                <w:szCs w:val="20"/>
              </w:rPr>
            </w:pPr>
            <w:r w:rsidRPr="003347B0">
              <w:rPr>
                <w:sz w:val="20"/>
                <w:szCs w:val="20"/>
              </w:rPr>
              <w:t>1464</w:t>
            </w:r>
          </w:p>
        </w:tc>
        <w:tc>
          <w:tcPr>
            <w:tcW w:w="1780" w:type="dxa"/>
            <w:tcBorders>
              <w:top w:val="nil"/>
              <w:left w:val="nil"/>
              <w:bottom w:val="single" w:sz="4" w:space="0" w:color="auto"/>
              <w:right w:val="single" w:sz="4" w:space="0" w:color="auto"/>
            </w:tcBorders>
            <w:shd w:val="clear" w:color="auto" w:fill="auto"/>
            <w:noWrap/>
            <w:vAlign w:val="center"/>
            <w:hideMark/>
          </w:tcPr>
          <w:p w14:paraId="50BBE69F" w14:textId="77777777" w:rsidR="0010216D" w:rsidRPr="003347B0" w:rsidRDefault="0010216D" w:rsidP="0010216D">
            <w:pPr>
              <w:jc w:val="center"/>
              <w:rPr>
                <w:sz w:val="20"/>
                <w:szCs w:val="20"/>
              </w:rPr>
            </w:pPr>
            <w:r w:rsidRPr="003347B0">
              <w:rPr>
                <w:sz w:val="20"/>
                <w:szCs w:val="20"/>
              </w:rPr>
              <w:t>48,8</w:t>
            </w:r>
          </w:p>
        </w:tc>
      </w:tr>
      <w:tr w:rsidR="0010216D" w:rsidRPr="003347B0" w14:paraId="05394EA6"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E9A1EB5" w14:textId="77777777" w:rsidR="0010216D" w:rsidRPr="003347B0" w:rsidRDefault="0010216D" w:rsidP="0010216D">
            <w:pPr>
              <w:rPr>
                <w:sz w:val="20"/>
                <w:szCs w:val="20"/>
              </w:rPr>
            </w:pPr>
            <w:r w:rsidRPr="003347B0">
              <w:rPr>
                <w:sz w:val="20"/>
                <w:szCs w:val="20"/>
              </w:rPr>
              <w:t>Северный промышленный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998C752" w14:textId="77777777" w:rsidR="0010216D" w:rsidRPr="003347B0" w:rsidRDefault="0010216D" w:rsidP="0010216D">
            <w:pPr>
              <w:jc w:val="center"/>
              <w:rPr>
                <w:sz w:val="20"/>
                <w:szCs w:val="20"/>
              </w:rPr>
            </w:pPr>
            <w:r w:rsidRPr="003347B0">
              <w:rPr>
                <w:sz w:val="20"/>
                <w:szCs w:val="20"/>
              </w:rPr>
              <w:t>46,3</w:t>
            </w:r>
          </w:p>
        </w:tc>
        <w:tc>
          <w:tcPr>
            <w:tcW w:w="1780" w:type="dxa"/>
            <w:tcBorders>
              <w:top w:val="nil"/>
              <w:left w:val="nil"/>
              <w:bottom w:val="single" w:sz="4" w:space="0" w:color="auto"/>
              <w:right w:val="single" w:sz="4" w:space="0" w:color="auto"/>
            </w:tcBorders>
            <w:shd w:val="clear" w:color="auto" w:fill="auto"/>
            <w:noWrap/>
            <w:vAlign w:val="center"/>
            <w:hideMark/>
          </w:tcPr>
          <w:p w14:paraId="152345CC" w14:textId="77777777" w:rsidR="0010216D" w:rsidRPr="003347B0" w:rsidRDefault="0010216D" w:rsidP="0010216D">
            <w:pPr>
              <w:jc w:val="center"/>
              <w:rPr>
                <w:sz w:val="20"/>
                <w:szCs w:val="20"/>
              </w:rPr>
            </w:pPr>
            <w:r w:rsidRPr="003347B0">
              <w:rPr>
                <w:sz w:val="20"/>
                <w:szCs w:val="20"/>
              </w:rPr>
              <w:t>1,5</w:t>
            </w:r>
          </w:p>
        </w:tc>
      </w:tr>
      <w:tr w:rsidR="0010216D" w:rsidRPr="003347B0" w14:paraId="6521430C"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028AD7E0" w14:textId="77777777" w:rsidR="0010216D" w:rsidRPr="003347B0" w:rsidRDefault="0010216D" w:rsidP="0010216D">
            <w:pPr>
              <w:rPr>
                <w:sz w:val="20"/>
                <w:szCs w:val="20"/>
              </w:rPr>
            </w:pPr>
            <w:r w:rsidRPr="003347B0">
              <w:rPr>
                <w:sz w:val="20"/>
                <w:szCs w:val="20"/>
              </w:rPr>
              <w:t>Северо-восточный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23886E3D" w14:textId="77777777" w:rsidR="0010216D" w:rsidRPr="003347B0" w:rsidRDefault="0010216D" w:rsidP="0010216D">
            <w:pPr>
              <w:jc w:val="center"/>
              <w:rPr>
                <w:sz w:val="20"/>
                <w:szCs w:val="20"/>
              </w:rPr>
            </w:pPr>
            <w:r w:rsidRPr="003347B0">
              <w:rPr>
                <w:sz w:val="20"/>
                <w:szCs w:val="20"/>
              </w:rPr>
              <w:t>1612,2</w:t>
            </w:r>
          </w:p>
        </w:tc>
        <w:tc>
          <w:tcPr>
            <w:tcW w:w="1780" w:type="dxa"/>
            <w:tcBorders>
              <w:top w:val="nil"/>
              <w:left w:val="nil"/>
              <w:bottom w:val="single" w:sz="4" w:space="0" w:color="auto"/>
              <w:right w:val="single" w:sz="4" w:space="0" w:color="auto"/>
            </w:tcBorders>
            <w:shd w:val="clear" w:color="auto" w:fill="auto"/>
            <w:noWrap/>
            <w:vAlign w:val="center"/>
            <w:hideMark/>
          </w:tcPr>
          <w:p w14:paraId="43F9E70A" w14:textId="77777777" w:rsidR="0010216D" w:rsidRPr="003347B0" w:rsidRDefault="0010216D" w:rsidP="0010216D">
            <w:pPr>
              <w:jc w:val="center"/>
              <w:rPr>
                <w:sz w:val="20"/>
                <w:szCs w:val="20"/>
              </w:rPr>
            </w:pPr>
            <w:r w:rsidRPr="003347B0">
              <w:rPr>
                <w:sz w:val="20"/>
                <w:szCs w:val="20"/>
              </w:rPr>
              <w:t>54,4</w:t>
            </w:r>
          </w:p>
        </w:tc>
      </w:tr>
      <w:tr w:rsidR="0010216D" w:rsidRPr="003347B0" w14:paraId="38B9E879"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8160A16" w14:textId="77777777" w:rsidR="0010216D" w:rsidRPr="003347B0" w:rsidRDefault="0010216D" w:rsidP="0010216D">
            <w:pPr>
              <w:rPr>
                <w:sz w:val="20"/>
                <w:szCs w:val="20"/>
              </w:rPr>
            </w:pPr>
            <w:r w:rsidRPr="003347B0">
              <w:rPr>
                <w:sz w:val="20"/>
                <w:szCs w:val="20"/>
              </w:rPr>
              <w:t>Северо-западный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08DC8F5" w14:textId="77777777" w:rsidR="0010216D" w:rsidRPr="003347B0" w:rsidRDefault="0010216D" w:rsidP="0010216D">
            <w:pPr>
              <w:jc w:val="center"/>
              <w:rPr>
                <w:sz w:val="20"/>
                <w:szCs w:val="20"/>
              </w:rPr>
            </w:pPr>
            <w:r w:rsidRPr="003347B0">
              <w:rPr>
                <w:sz w:val="20"/>
                <w:szCs w:val="20"/>
              </w:rPr>
              <w:t>1808,8</w:t>
            </w:r>
          </w:p>
        </w:tc>
        <w:tc>
          <w:tcPr>
            <w:tcW w:w="1780" w:type="dxa"/>
            <w:tcBorders>
              <w:top w:val="nil"/>
              <w:left w:val="nil"/>
              <w:bottom w:val="single" w:sz="4" w:space="0" w:color="auto"/>
              <w:right w:val="single" w:sz="4" w:space="0" w:color="auto"/>
            </w:tcBorders>
            <w:shd w:val="clear" w:color="auto" w:fill="auto"/>
            <w:noWrap/>
            <w:vAlign w:val="center"/>
            <w:hideMark/>
          </w:tcPr>
          <w:p w14:paraId="2A63261D" w14:textId="77777777" w:rsidR="0010216D" w:rsidRPr="003347B0" w:rsidRDefault="0010216D" w:rsidP="0010216D">
            <w:pPr>
              <w:jc w:val="center"/>
              <w:rPr>
                <w:sz w:val="20"/>
                <w:szCs w:val="20"/>
              </w:rPr>
            </w:pPr>
            <w:r w:rsidRPr="003347B0">
              <w:rPr>
                <w:sz w:val="20"/>
                <w:szCs w:val="20"/>
              </w:rPr>
              <w:t>61,8</w:t>
            </w:r>
          </w:p>
        </w:tc>
      </w:tr>
      <w:tr w:rsidR="0010216D" w:rsidRPr="003347B0" w14:paraId="3FE8DE7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4F183DCD" w14:textId="77777777" w:rsidR="0010216D" w:rsidRPr="003347B0" w:rsidRDefault="0010216D" w:rsidP="0010216D">
            <w:pPr>
              <w:rPr>
                <w:sz w:val="20"/>
                <w:szCs w:val="20"/>
              </w:rPr>
            </w:pPr>
            <w:r w:rsidRPr="003347B0">
              <w:rPr>
                <w:sz w:val="20"/>
                <w:szCs w:val="20"/>
              </w:rPr>
              <w:t>Северо-западный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7007C520" w14:textId="77777777" w:rsidR="0010216D" w:rsidRPr="003347B0" w:rsidRDefault="0010216D" w:rsidP="0010216D">
            <w:pPr>
              <w:jc w:val="center"/>
              <w:rPr>
                <w:sz w:val="20"/>
                <w:szCs w:val="20"/>
              </w:rPr>
            </w:pPr>
            <w:r w:rsidRPr="003347B0">
              <w:rPr>
                <w:sz w:val="20"/>
                <w:szCs w:val="20"/>
              </w:rPr>
              <w:t>1050</w:t>
            </w:r>
          </w:p>
        </w:tc>
        <w:tc>
          <w:tcPr>
            <w:tcW w:w="1780" w:type="dxa"/>
            <w:tcBorders>
              <w:top w:val="nil"/>
              <w:left w:val="nil"/>
              <w:bottom w:val="single" w:sz="4" w:space="0" w:color="auto"/>
              <w:right w:val="single" w:sz="4" w:space="0" w:color="auto"/>
            </w:tcBorders>
            <w:shd w:val="clear" w:color="auto" w:fill="auto"/>
            <w:noWrap/>
            <w:vAlign w:val="center"/>
          </w:tcPr>
          <w:p w14:paraId="75224CCA" w14:textId="77777777" w:rsidR="0010216D" w:rsidRPr="003347B0" w:rsidRDefault="0010216D" w:rsidP="0010216D">
            <w:pPr>
              <w:jc w:val="center"/>
              <w:rPr>
                <w:sz w:val="20"/>
                <w:szCs w:val="20"/>
              </w:rPr>
            </w:pPr>
            <w:r w:rsidRPr="003347B0">
              <w:rPr>
                <w:sz w:val="20"/>
                <w:szCs w:val="20"/>
              </w:rPr>
              <w:t>40,4</w:t>
            </w:r>
          </w:p>
        </w:tc>
      </w:tr>
      <w:tr w:rsidR="0010216D" w:rsidRPr="003347B0" w14:paraId="7AE0CEDC"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63AA4EAB" w14:textId="77777777" w:rsidR="0010216D" w:rsidRPr="003347B0" w:rsidRDefault="0010216D" w:rsidP="0010216D">
            <w:pPr>
              <w:rPr>
                <w:sz w:val="20"/>
                <w:szCs w:val="20"/>
              </w:rPr>
            </w:pPr>
            <w:r w:rsidRPr="003347B0">
              <w:rPr>
                <w:sz w:val="20"/>
                <w:szCs w:val="20"/>
              </w:rPr>
              <w:lastRenderedPageBreak/>
              <w:t>Центральный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798EA1D" w14:textId="77777777" w:rsidR="0010216D" w:rsidRPr="003347B0" w:rsidRDefault="0010216D" w:rsidP="0010216D">
            <w:pPr>
              <w:jc w:val="center"/>
              <w:rPr>
                <w:sz w:val="20"/>
                <w:szCs w:val="20"/>
              </w:rPr>
            </w:pPr>
            <w:r w:rsidRPr="003347B0">
              <w:rPr>
                <w:sz w:val="20"/>
                <w:szCs w:val="20"/>
              </w:rPr>
              <w:t>2320,3</w:t>
            </w:r>
          </w:p>
        </w:tc>
        <w:tc>
          <w:tcPr>
            <w:tcW w:w="1780" w:type="dxa"/>
            <w:tcBorders>
              <w:top w:val="nil"/>
              <w:left w:val="nil"/>
              <w:bottom w:val="single" w:sz="4" w:space="0" w:color="auto"/>
              <w:right w:val="single" w:sz="4" w:space="0" w:color="auto"/>
            </w:tcBorders>
            <w:shd w:val="clear" w:color="auto" w:fill="auto"/>
            <w:noWrap/>
            <w:vAlign w:val="center"/>
            <w:hideMark/>
          </w:tcPr>
          <w:p w14:paraId="605A14E7" w14:textId="77777777" w:rsidR="0010216D" w:rsidRPr="003347B0" w:rsidRDefault="0010216D" w:rsidP="0010216D">
            <w:pPr>
              <w:jc w:val="center"/>
              <w:rPr>
                <w:sz w:val="20"/>
                <w:szCs w:val="20"/>
              </w:rPr>
            </w:pPr>
            <w:r w:rsidRPr="003347B0">
              <w:rPr>
                <w:sz w:val="20"/>
                <w:szCs w:val="20"/>
              </w:rPr>
              <w:t>75,9</w:t>
            </w:r>
          </w:p>
        </w:tc>
      </w:tr>
      <w:tr w:rsidR="0010216D" w:rsidRPr="003347B0" w14:paraId="6F15971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D6CD22C" w14:textId="77777777" w:rsidR="0010216D" w:rsidRPr="003347B0" w:rsidRDefault="0010216D" w:rsidP="0010216D">
            <w:pPr>
              <w:rPr>
                <w:sz w:val="20"/>
                <w:szCs w:val="20"/>
              </w:rPr>
            </w:pPr>
            <w:r w:rsidRPr="003347B0">
              <w:rPr>
                <w:sz w:val="20"/>
                <w:szCs w:val="20"/>
              </w:rPr>
              <w:t>Южный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72C7AC63" w14:textId="77777777" w:rsidR="0010216D" w:rsidRPr="003347B0" w:rsidRDefault="0010216D" w:rsidP="0010216D">
            <w:pPr>
              <w:jc w:val="center"/>
              <w:rPr>
                <w:sz w:val="20"/>
                <w:szCs w:val="20"/>
              </w:rPr>
            </w:pPr>
            <w:r w:rsidRPr="003347B0">
              <w:rPr>
                <w:sz w:val="20"/>
                <w:szCs w:val="20"/>
              </w:rPr>
              <w:t>189,4</w:t>
            </w:r>
          </w:p>
        </w:tc>
        <w:tc>
          <w:tcPr>
            <w:tcW w:w="1780" w:type="dxa"/>
            <w:tcBorders>
              <w:top w:val="nil"/>
              <w:left w:val="nil"/>
              <w:bottom w:val="single" w:sz="4" w:space="0" w:color="auto"/>
              <w:right w:val="single" w:sz="4" w:space="0" w:color="auto"/>
            </w:tcBorders>
            <w:shd w:val="clear" w:color="auto" w:fill="auto"/>
            <w:noWrap/>
            <w:vAlign w:val="center"/>
            <w:hideMark/>
          </w:tcPr>
          <w:p w14:paraId="712D39F6" w14:textId="77777777" w:rsidR="0010216D" w:rsidRPr="003347B0" w:rsidRDefault="0010216D" w:rsidP="0010216D">
            <w:pPr>
              <w:jc w:val="center"/>
              <w:rPr>
                <w:sz w:val="20"/>
                <w:szCs w:val="20"/>
              </w:rPr>
            </w:pPr>
            <w:r w:rsidRPr="003347B0">
              <w:rPr>
                <w:sz w:val="20"/>
                <w:szCs w:val="20"/>
              </w:rPr>
              <w:t>5,6</w:t>
            </w:r>
          </w:p>
        </w:tc>
      </w:tr>
      <w:tr w:rsidR="0010216D" w:rsidRPr="003347B0" w14:paraId="496EEA2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A513507" w14:textId="77777777" w:rsidR="0010216D" w:rsidRPr="003347B0" w:rsidRDefault="0010216D" w:rsidP="0010216D">
            <w:pPr>
              <w:rPr>
                <w:sz w:val="20"/>
                <w:szCs w:val="20"/>
              </w:rPr>
            </w:pPr>
            <w:r w:rsidRPr="003347B0">
              <w:rPr>
                <w:sz w:val="20"/>
                <w:szCs w:val="20"/>
              </w:rPr>
              <w:t>Южный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086C1CE5" w14:textId="77777777" w:rsidR="0010216D" w:rsidRPr="003347B0" w:rsidRDefault="0010216D" w:rsidP="0010216D">
            <w:pPr>
              <w:jc w:val="center"/>
              <w:rPr>
                <w:sz w:val="20"/>
                <w:szCs w:val="20"/>
              </w:rPr>
            </w:pPr>
            <w:r w:rsidRPr="003347B0">
              <w:rPr>
                <w:sz w:val="20"/>
                <w:szCs w:val="20"/>
              </w:rPr>
              <w:t>110,8</w:t>
            </w:r>
          </w:p>
        </w:tc>
        <w:tc>
          <w:tcPr>
            <w:tcW w:w="1780" w:type="dxa"/>
            <w:tcBorders>
              <w:top w:val="nil"/>
              <w:left w:val="nil"/>
              <w:bottom w:val="single" w:sz="4" w:space="0" w:color="auto"/>
              <w:right w:val="single" w:sz="4" w:space="0" w:color="auto"/>
            </w:tcBorders>
            <w:shd w:val="clear" w:color="auto" w:fill="auto"/>
            <w:noWrap/>
            <w:vAlign w:val="center"/>
            <w:hideMark/>
          </w:tcPr>
          <w:p w14:paraId="369D3E61" w14:textId="77777777" w:rsidR="0010216D" w:rsidRPr="003347B0" w:rsidRDefault="0010216D" w:rsidP="0010216D">
            <w:pPr>
              <w:jc w:val="center"/>
              <w:rPr>
                <w:sz w:val="20"/>
                <w:szCs w:val="20"/>
              </w:rPr>
            </w:pPr>
            <w:r w:rsidRPr="003347B0">
              <w:rPr>
                <w:sz w:val="20"/>
                <w:szCs w:val="20"/>
              </w:rPr>
              <w:t>3,2</w:t>
            </w:r>
          </w:p>
        </w:tc>
      </w:tr>
      <w:tr w:rsidR="0010216D" w:rsidRPr="003347B0" w14:paraId="1CF36B32" w14:textId="77777777" w:rsidTr="0010216D">
        <w:trPr>
          <w:trHeight w:val="290"/>
          <w:jc w:val="center"/>
        </w:trPr>
        <w:tc>
          <w:tcPr>
            <w:tcW w:w="3877" w:type="dxa"/>
            <w:tcBorders>
              <w:top w:val="nil"/>
              <w:left w:val="single" w:sz="4" w:space="0" w:color="auto"/>
              <w:bottom w:val="single" w:sz="4" w:space="0" w:color="auto"/>
              <w:right w:val="single" w:sz="4" w:space="0" w:color="auto"/>
            </w:tcBorders>
            <w:shd w:val="clear" w:color="auto" w:fill="auto"/>
            <w:noWrap/>
            <w:vAlign w:val="bottom"/>
            <w:hideMark/>
          </w:tcPr>
          <w:p w14:paraId="3F18B421" w14:textId="77777777" w:rsidR="0010216D" w:rsidRPr="003347B0" w:rsidRDefault="0010216D" w:rsidP="0010216D">
            <w:pPr>
              <w:rPr>
                <w:b/>
                <w:bCs/>
                <w:sz w:val="20"/>
                <w:szCs w:val="20"/>
              </w:rPr>
            </w:pPr>
            <w:r w:rsidRPr="003347B0">
              <w:rPr>
                <w:b/>
                <w:bCs/>
                <w:sz w:val="20"/>
                <w:szCs w:val="20"/>
              </w:rPr>
              <w:t>Итого</w:t>
            </w:r>
          </w:p>
        </w:tc>
        <w:tc>
          <w:tcPr>
            <w:tcW w:w="2418" w:type="dxa"/>
            <w:tcBorders>
              <w:top w:val="nil"/>
              <w:left w:val="nil"/>
              <w:bottom w:val="single" w:sz="4" w:space="0" w:color="auto"/>
              <w:right w:val="single" w:sz="4" w:space="0" w:color="auto"/>
            </w:tcBorders>
            <w:shd w:val="clear" w:color="auto" w:fill="auto"/>
            <w:noWrap/>
            <w:vAlign w:val="center"/>
            <w:hideMark/>
          </w:tcPr>
          <w:p w14:paraId="31C31C0C" w14:textId="77777777" w:rsidR="0010216D" w:rsidRPr="003347B0" w:rsidRDefault="0010216D" w:rsidP="0010216D">
            <w:pPr>
              <w:jc w:val="center"/>
              <w:rPr>
                <w:b/>
                <w:bCs/>
                <w:sz w:val="20"/>
                <w:szCs w:val="20"/>
              </w:rPr>
            </w:pPr>
            <w:r w:rsidRPr="003347B0">
              <w:rPr>
                <w:b/>
                <w:bCs/>
                <w:sz w:val="20"/>
                <w:szCs w:val="20"/>
              </w:rPr>
              <w:t>13 131,5</w:t>
            </w:r>
          </w:p>
        </w:tc>
        <w:tc>
          <w:tcPr>
            <w:tcW w:w="1780" w:type="dxa"/>
            <w:tcBorders>
              <w:top w:val="nil"/>
              <w:left w:val="nil"/>
              <w:bottom w:val="single" w:sz="4" w:space="0" w:color="auto"/>
              <w:right w:val="single" w:sz="4" w:space="0" w:color="auto"/>
            </w:tcBorders>
            <w:shd w:val="clear" w:color="auto" w:fill="auto"/>
            <w:noWrap/>
            <w:vAlign w:val="center"/>
            <w:hideMark/>
          </w:tcPr>
          <w:p w14:paraId="2517CBD5" w14:textId="77777777" w:rsidR="0010216D" w:rsidRPr="003347B0" w:rsidRDefault="0010216D" w:rsidP="0010216D">
            <w:pPr>
              <w:jc w:val="center"/>
              <w:rPr>
                <w:b/>
                <w:bCs/>
                <w:sz w:val="20"/>
                <w:szCs w:val="20"/>
              </w:rPr>
            </w:pPr>
            <w:r w:rsidRPr="003347B0">
              <w:rPr>
                <w:b/>
                <w:bCs/>
                <w:sz w:val="20"/>
                <w:szCs w:val="20"/>
              </w:rPr>
              <w:t>450,0</w:t>
            </w:r>
          </w:p>
        </w:tc>
      </w:tr>
    </w:tbl>
    <w:p w14:paraId="41641536" w14:textId="77777777" w:rsidR="0010216D" w:rsidRPr="003347B0" w:rsidRDefault="0010216D" w:rsidP="009C2661">
      <w:pPr>
        <w:pStyle w:val="a7"/>
        <w:ind w:firstLine="709"/>
      </w:pPr>
      <w:r w:rsidRPr="003347B0">
        <w:t xml:space="preserve">Из таблицы очевидно, что наибольший объем жилищного фонда будет приходиться на Центральный жилой район – более 2,3 млн. кв.м общей площади жилых помещений (или 18% от общего объема проектного жилищного фонда). Численность населения, проживающего в Центральном жилом районе составит порядка 75,9 тыс. человек. </w:t>
      </w:r>
    </w:p>
    <w:p w14:paraId="378E8D5D" w14:textId="77777777" w:rsidR="0010216D" w:rsidRPr="003347B0" w:rsidRDefault="0010216D" w:rsidP="009C2661">
      <w:pPr>
        <w:pStyle w:val="a7"/>
        <w:ind w:firstLine="709"/>
      </w:pPr>
      <w:r w:rsidRPr="003347B0">
        <w:t>Второе место по общему объему жилищного фонда и численности проживающего населения занимают Северо-западный и Северо-Восточный жилые районы. Градостроительная емкость территории двух районов составляет порядка 3,4 млн. кв.м общей площади жилых помещений или 116,2 тыс. человек.</w:t>
      </w:r>
    </w:p>
    <w:p w14:paraId="72D1ECF8" w14:textId="77777777" w:rsidR="0010216D" w:rsidRPr="003347B0" w:rsidRDefault="0010216D" w:rsidP="009C2661">
      <w:pPr>
        <w:pStyle w:val="a7"/>
        <w:ind w:firstLine="709"/>
      </w:pPr>
      <w:r w:rsidRPr="003347B0">
        <w:t xml:space="preserve">Помимо изыскания территорий под размещение жилой застройки в сложившихся микрорайонах города проектом предусматривается формирование новых свободных от застройки микрорайонов под жилищное строительство. Территория площадью более 270 га севернее мкр. п. Юность (за железной дорогой) определена под новый жилой микрорайон с многоэтажной жилой застройкой. При заданном типе жилой застройки в данном микрорайоне возможно расселить более 40 тыс. человек. </w:t>
      </w:r>
    </w:p>
    <w:p w14:paraId="7A7CCB2B" w14:textId="77777777" w:rsidR="0010216D" w:rsidRPr="003347B0" w:rsidRDefault="0010216D" w:rsidP="009C2661">
      <w:pPr>
        <w:pStyle w:val="a7"/>
        <w:ind w:firstLine="709"/>
        <w:rPr>
          <w:lang w:val="ru-RU"/>
        </w:rPr>
      </w:pPr>
      <w:r w:rsidRPr="003347B0">
        <w:t>К преобразованию под многоэтажную жилую застройку определена территория промышленного и коммунально-складского назначения на территории восточного промышленного района. На территории порядка 95 га возможно будет возвести до 570 тыс. кв.м общей площади жилых помещений. Более 19 тыс. человек позволит расселить на данной территории реализация такого решения. В микрорайонах п. Медвежий угол, п. Юность, п. ЦПКРС, п. СУ-4 предусматривается реорганизация существующей жилой застройки, представленной преимущественно</w:t>
      </w:r>
      <w:r w:rsidRPr="003347B0">
        <w:rPr>
          <w:lang w:val="ru-RU"/>
        </w:rPr>
        <w:t xml:space="preserve"> балками, с заменой на средне- и многоэтажную. Также предусмотрен вынос инвентарного жилищного фонда </w:t>
      </w:r>
      <w:r w:rsidRPr="003347B0">
        <w:t xml:space="preserve">из </w:t>
      </w:r>
      <w:r w:rsidRPr="003347B0">
        <w:rPr>
          <w:lang w:val="ru-RU"/>
        </w:rPr>
        <w:t xml:space="preserve">мкр. </w:t>
      </w:r>
      <w:r w:rsidRPr="003347B0">
        <w:t>Ядр</w:t>
      </w:r>
      <w:r w:rsidRPr="003347B0">
        <w:rPr>
          <w:lang w:val="ru-RU"/>
        </w:rPr>
        <w:t>о</w:t>
      </w:r>
      <w:r w:rsidRPr="003347B0">
        <w:t xml:space="preserve"> центра</w:t>
      </w:r>
      <w:r w:rsidRPr="003347B0">
        <w:rPr>
          <w:lang w:val="ru-RU"/>
        </w:rPr>
        <w:t xml:space="preserve"> (п. Строитель)</w:t>
      </w:r>
      <w:r w:rsidRPr="003347B0">
        <w:t>.</w:t>
      </w:r>
      <w:r w:rsidRPr="003347B0">
        <w:rPr>
          <w:lang w:val="ru-RU"/>
        </w:rPr>
        <w:t xml:space="preserve"> </w:t>
      </w:r>
    </w:p>
    <w:p w14:paraId="208B322D" w14:textId="77777777" w:rsidR="0010216D" w:rsidRPr="003347B0" w:rsidRDefault="0010216D" w:rsidP="009C2661">
      <w:pPr>
        <w:pStyle w:val="a7"/>
        <w:ind w:firstLine="709"/>
        <w:rPr>
          <w:lang w:val="ru-RU"/>
        </w:rPr>
      </w:pPr>
      <w:r w:rsidRPr="003347B0">
        <w:rPr>
          <w:lang w:val="ru-RU"/>
        </w:rPr>
        <w:t xml:space="preserve">Новое жилищное строительство, представленное многоквартирными жилыми домами, дифференцируется по уровню комфорта и подразделяется на массовое жилье и жилье повышенного качества. На территории городского округа обозначены территории для строительства жилья бизнес-класса в микрорайонах №43, Ядро центра, пос. Пойма, за Югорским трактом в пойменной части реки Обь, для строительства жилья комфорт-класса – микрорайоны 21-22, 28, 31Б, 41, 50, Парковый (ул. Заячий остров), Южный, Юность, коммунальный квартал 36 и другие. </w:t>
      </w:r>
    </w:p>
    <w:p w14:paraId="17109E13" w14:textId="77777777" w:rsidR="0010216D" w:rsidRPr="003347B0" w:rsidRDefault="0010216D" w:rsidP="009C2661">
      <w:pPr>
        <w:pStyle w:val="a7"/>
        <w:ind w:firstLine="709"/>
        <w:rPr>
          <w:lang w:val="ru-RU"/>
        </w:rPr>
      </w:pPr>
      <w:r w:rsidRPr="003347B0">
        <w:rPr>
          <w:lang w:val="ru-RU"/>
        </w:rPr>
        <w:t>В таких микрорайонах, как п. Лунный, п. Кедровый и п. Лесной инвентарное жилье предусматривается заменить на индивидуальную жилую застройку.</w:t>
      </w:r>
    </w:p>
    <w:p w14:paraId="738CFB71" w14:textId="77777777" w:rsidR="0010216D" w:rsidRPr="003347B0" w:rsidRDefault="0010216D" w:rsidP="009C2661">
      <w:pPr>
        <w:pStyle w:val="a7"/>
        <w:ind w:firstLine="709"/>
        <w:rPr>
          <w:lang w:val="ru-RU"/>
        </w:rPr>
      </w:pPr>
      <w:r w:rsidRPr="003347B0">
        <w:rPr>
          <w:lang w:val="ru-RU"/>
        </w:rPr>
        <w:t>Градостроительная емкость территории площадью 136 га, находящаяся восточнее Сургутского водохранилища и определенная проектом под застройку индивидуальными и малоэтажными жилыми домами, составляет более 17 тыс. человек. Данная территория для освоения требует значительных мероприятий по инженерной подготовке.</w:t>
      </w:r>
    </w:p>
    <w:p w14:paraId="02971544" w14:textId="62622BC9" w:rsidR="0010216D" w:rsidRPr="003347B0" w:rsidRDefault="0010216D" w:rsidP="009C2661">
      <w:pPr>
        <w:pStyle w:val="a7"/>
        <w:ind w:firstLine="709"/>
        <w:rPr>
          <w:lang w:val="ru-RU"/>
        </w:rPr>
      </w:pPr>
      <w:r w:rsidRPr="003347B0">
        <w:rPr>
          <w:lang w:val="ru-RU"/>
        </w:rPr>
        <w:t>Освоение новых территорий под размещение индивидуальной жилой застройки предусматривается также в районе Заячьего острова (порядка 22 га) и восточнее садовых товариществ «Березовое» и «Пищевик» (порядка 66 га). Размещение индивидуальной и среднеэтажной жилой застройки предусматривается в микрорайоне №43 (порядка 51 га).</w:t>
      </w:r>
    </w:p>
    <w:p w14:paraId="440DB01D" w14:textId="77777777" w:rsidR="0010216D" w:rsidRPr="003347B0" w:rsidRDefault="0010216D" w:rsidP="009C2661">
      <w:pPr>
        <w:pStyle w:val="a7"/>
        <w:ind w:firstLine="709"/>
        <w:rPr>
          <w:lang w:val="ru-RU"/>
        </w:rPr>
      </w:pPr>
      <w:r w:rsidRPr="003347B0">
        <w:lastRenderedPageBreak/>
        <w:t>В соответствии с информацией</w:t>
      </w:r>
      <w:r w:rsidRPr="003347B0">
        <w:rPr>
          <w:lang w:val="ru-RU"/>
        </w:rPr>
        <w:t>,</w:t>
      </w:r>
      <w:r w:rsidRPr="003347B0">
        <w:t xml:space="preserve"> предоставленной управлением учёта и распределения жилья Администрации города Сургута о количестве очередников, стоящих на учете</w:t>
      </w:r>
      <w:r w:rsidRPr="003347B0">
        <w:rPr>
          <w:lang w:val="ru-RU"/>
        </w:rPr>
        <w:t xml:space="preserve"> при Администрации города для предоставления жилого помещения по договору социального найма (малоимущих, а также принятых на учет до 01.03.2005 г.)</w:t>
      </w:r>
      <w:r w:rsidRPr="003347B0">
        <w:t xml:space="preserve">, был определен потребный объем в государственном и муниципальном жилищном строительстве. </w:t>
      </w:r>
    </w:p>
    <w:p w14:paraId="5C2A164F" w14:textId="77777777" w:rsidR="0010216D" w:rsidRPr="003347B0" w:rsidRDefault="0010216D" w:rsidP="009C2661">
      <w:pPr>
        <w:pStyle w:val="a7"/>
        <w:ind w:firstLine="709"/>
        <w:rPr>
          <w:lang w:val="ru-RU"/>
        </w:rPr>
      </w:pPr>
      <w:r w:rsidRPr="003347B0">
        <w:t>Так же был</w:t>
      </w:r>
      <w:r w:rsidRPr="003347B0">
        <w:rPr>
          <w:lang w:val="ru-RU"/>
        </w:rPr>
        <w:t>а</w:t>
      </w:r>
      <w:r w:rsidRPr="003347B0">
        <w:t xml:space="preserve"> произведен</w:t>
      </w:r>
      <w:r w:rsidRPr="003347B0">
        <w:rPr>
          <w:lang w:val="ru-RU"/>
        </w:rPr>
        <w:t>а</w:t>
      </w:r>
      <w:r w:rsidRPr="003347B0">
        <w:t xml:space="preserve"> оценка потребности в работниках бюджетной сферы на период до 203</w:t>
      </w:r>
      <w:r w:rsidRPr="003347B0">
        <w:rPr>
          <w:lang w:val="ru-RU"/>
        </w:rPr>
        <w:t>5</w:t>
      </w:r>
      <w:r w:rsidRPr="003347B0">
        <w:t xml:space="preserve"> года на основе решений генерального плана по размещению объектов </w:t>
      </w:r>
      <w:r w:rsidRPr="003347B0">
        <w:rPr>
          <w:lang w:val="ru-RU"/>
        </w:rPr>
        <w:t xml:space="preserve">капитального строительства в сфере социальной инфраструктуры. </w:t>
      </w:r>
      <w:r w:rsidRPr="003347B0">
        <w:t>На основании произведенной оценки</w:t>
      </w:r>
      <w:r w:rsidRPr="003347B0">
        <w:rPr>
          <w:lang w:val="ru-RU"/>
        </w:rPr>
        <w:t xml:space="preserve"> в соответствии с нормой предоставления жилого помещения</w:t>
      </w:r>
      <w:r w:rsidRPr="003347B0">
        <w:t xml:space="preserve"> был определен потребный объем специализированного жилищного фонда для обеспечения соответствующей категории населения жильем.</w:t>
      </w:r>
      <w:r w:rsidRPr="003347B0">
        <w:rPr>
          <w:lang w:val="ru-RU"/>
        </w:rPr>
        <w:t xml:space="preserve"> Кроме того, был рассчитан потребный объем маневренного жилищного фонда с целью предоставления гражданам, проживающим в ветхом, аварийном и приспособленном жилье.</w:t>
      </w:r>
      <w:r w:rsidRPr="003347B0">
        <w:t xml:space="preserve"> Таким образом, объем жилищного фонда социального использования, а также специализированного жилищного фонда должен быть сформирован на территории городского округа в объеме порядка </w:t>
      </w:r>
      <w:r w:rsidRPr="003347B0">
        <w:rPr>
          <w:lang w:val="ru-RU"/>
        </w:rPr>
        <w:t>472,5</w:t>
      </w:r>
      <w:r w:rsidRPr="003347B0">
        <w:t xml:space="preserve"> тыс. кв.м </w:t>
      </w:r>
      <w:r w:rsidRPr="003347B0">
        <w:rPr>
          <w:lang w:val="ru-RU"/>
        </w:rPr>
        <w:t xml:space="preserve">общей </w:t>
      </w:r>
      <w:r w:rsidRPr="003347B0">
        <w:t>площади жилых помещений или 8,5% от запланированного объема жилищного строительства.</w:t>
      </w:r>
      <w:r w:rsidRPr="003347B0">
        <w:rPr>
          <w:lang w:val="ru-RU"/>
        </w:rPr>
        <w:t xml:space="preserve"> </w:t>
      </w:r>
    </w:p>
    <w:p w14:paraId="55A6C35E" w14:textId="77777777" w:rsidR="0010216D" w:rsidRPr="003347B0" w:rsidRDefault="0010216D" w:rsidP="009C2661">
      <w:pPr>
        <w:pStyle w:val="a7"/>
        <w:ind w:firstLine="709"/>
      </w:pPr>
      <w:r w:rsidRPr="003347B0">
        <w:t xml:space="preserve">Согласно исходным данным от Департамента по управлению государственным имуществом ХМАО – Югры количество семей, стоящих в очереди на бесплатное получение земельных участков для целей индивидуального жилищного строительства, по состоянию на 01.04.2014 г. составило 953, в том числе количество многодетных семей – 569. </w:t>
      </w:r>
    </w:p>
    <w:p w14:paraId="79A1D1D9" w14:textId="77777777" w:rsidR="0010216D" w:rsidRPr="003347B0" w:rsidRDefault="0010216D" w:rsidP="009C2661">
      <w:pPr>
        <w:pStyle w:val="a7"/>
        <w:ind w:firstLine="709"/>
      </w:pPr>
      <w:r w:rsidRPr="003347B0">
        <w:t>В соответствии с Постановлением администрации г. Сургута от 08.05.2013 №3051 «О внесении изменений в постановление мэра города от 01.11.2004 № 322 «Об установлении норм предоставления земельных участков» максимальный размер земельных участков, предоставляемых гражданам для индивидуального жилищного строительства в собственность бесплатно в пределах городской черты, составляет 800 кв.м. Следовательно, на момент разработки проекта потребность в территориях под размещение индивидуальной жилой застройки с целью обеспечения жильем граждан, стоящих на учете в качестве нуждающихся в улучшения жилищных условий, составляет порядка 80 га.</w:t>
      </w:r>
    </w:p>
    <w:p w14:paraId="4FFC76D4" w14:textId="77777777" w:rsidR="0010216D" w:rsidRPr="003347B0" w:rsidRDefault="0010216D" w:rsidP="009C2661">
      <w:pPr>
        <w:pStyle w:val="a7"/>
        <w:ind w:firstLine="709"/>
      </w:pPr>
      <w:r w:rsidRPr="003347B0">
        <w:t xml:space="preserve">Резервирование территорий под размещение индивидуальной жилой застройки в указанных целях предусматривается </w:t>
      </w:r>
      <w:r w:rsidRPr="003347B0">
        <w:rPr>
          <w:lang w:val="ru-RU"/>
        </w:rPr>
        <w:t xml:space="preserve">восточнее садовых товариществ «Березовое», «Пищевик» </w:t>
      </w:r>
      <w:r w:rsidRPr="003347B0">
        <w:t>и</w:t>
      </w:r>
      <w:r w:rsidRPr="003347B0">
        <w:rPr>
          <w:lang w:val="ru-RU"/>
        </w:rPr>
        <w:t xml:space="preserve"> </w:t>
      </w:r>
      <w:r w:rsidRPr="003347B0">
        <w:t xml:space="preserve">восточнее Сургутского водохранилища. </w:t>
      </w:r>
    </w:p>
    <w:p w14:paraId="23678CBE" w14:textId="77777777" w:rsidR="0010216D" w:rsidRPr="003347B0" w:rsidRDefault="0010216D" w:rsidP="009C2661">
      <w:pPr>
        <w:pStyle w:val="a7"/>
        <w:ind w:firstLine="709"/>
      </w:pPr>
      <w:r w:rsidRPr="003347B0">
        <w:t>Генеральным планом выделено 1</w:t>
      </w:r>
      <w:r w:rsidRPr="003347B0">
        <w:rPr>
          <w:lang w:val="ru-RU"/>
        </w:rPr>
        <w:t>6</w:t>
      </w:r>
      <w:r w:rsidRPr="003347B0">
        <w:t xml:space="preserve"> инвестиционных площадок под жилищное строительство. При выборе инвестиционной площадки под жилищное строительство обязательным условием являлось, что доля строительства муниципального жилищного фонда в общем объеме должна составлять не менее 20%.</w:t>
      </w:r>
    </w:p>
    <w:p w14:paraId="568F13D0" w14:textId="32FDB427" w:rsidR="0010216D" w:rsidRPr="003347B0" w:rsidRDefault="0010216D" w:rsidP="009C2661">
      <w:pPr>
        <w:pStyle w:val="4"/>
        <w:ind w:firstLine="709"/>
      </w:pPr>
      <w:r w:rsidRPr="003347B0">
        <w:t>3.2.3.1 Структура нового жилищного строительства по уровню комфорта</w:t>
      </w:r>
    </w:p>
    <w:p w14:paraId="49F7F4A5" w14:textId="77777777" w:rsidR="0010216D" w:rsidRPr="003347B0" w:rsidRDefault="0010216D" w:rsidP="009C2661">
      <w:pPr>
        <w:pStyle w:val="a7"/>
        <w:ind w:firstLine="709"/>
      </w:pPr>
      <w:r w:rsidRPr="003347B0">
        <w:t xml:space="preserve">В соответствии с </w:t>
      </w:r>
      <w:r w:rsidRPr="003347B0">
        <w:rPr>
          <w:lang w:val="ru-RU"/>
        </w:rPr>
        <w:t>МНГП города Сургута структура многоквартирного жилищного фонда по уровню комфорта включает следующие типы жилых домов</w:t>
      </w:r>
      <w:r w:rsidRPr="003347B0">
        <w:t>:</w:t>
      </w:r>
      <w:r w:rsidRPr="003347B0">
        <w:rPr>
          <w:lang w:val="ru-RU"/>
        </w:rPr>
        <w:t xml:space="preserve"> массовой жилье (</w:t>
      </w:r>
      <w:r w:rsidRPr="003347B0">
        <w:t>эконом-класс</w:t>
      </w:r>
      <w:r w:rsidRPr="003347B0">
        <w:rPr>
          <w:lang w:val="ru-RU"/>
        </w:rPr>
        <w:t xml:space="preserve">, </w:t>
      </w:r>
      <w:r w:rsidRPr="003347B0">
        <w:t>комфорт-класс</w:t>
      </w:r>
      <w:r w:rsidRPr="003347B0">
        <w:rPr>
          <w:lang w:val="ru-RU"/>
        </w:rPr>
        <w:t>) и жилье повышенного качества (</w:t>
      </w:r>
      <w:r w:rsidRPr="003347B0">
        <w:t>бизнес-класс</w:t>
      </w:r>
      <w:r w:rsidRPr="003347B0">
        <w:rPr>
          <w:lang w:val="ru-RU"/>
        </w:rPr>
        <w:t xml:space="preserve">, </w:t>
      </w:r>
      <w:r w:rsidRPr="003347B0">
        <w:t>элитный класс</w:t>
      </w:r>
      <w:r w:rsidRPr="003347B0">
        <w:rPr>
          <w:lang w:val="ru-RU"/>
        </w:rPr>
        <w:t>)</w:t>
      </w:r>
      <w:r w:rsidRPr="003347B0">
        <w:t>.</w:t>
      </w:r>
      <w:r w:rsidRPr="003347B0">
        <w:rPr>
          <w:lang w:val="ru-RU"/>
        </w:rPr>
        <w:t xml:space="preserve"> </w:t>
      </w:r>
      <w:r w:rsidRPr="003347B0">
        <w:t>Отсекающими факторами в данной классификации, которые могут быть учтены при разработке генерального плана, являются общая площадь квартир, придомовая территория</w:t>
      </w:r>
      <w:r w:rsidRPr="003347B0">
        <w:rPr>
          <w:lang w:val="ru-RU"/>
        </w:rPr>
        <w:t xml:space="preserve"> </w:t>
      </w:r>
      <w:r w:rsidRPr="003347B0">
        <w:t xml:space="preserve">и наличие социальной инфраструктуры в районе, параметры паркинга. </w:t>
      </w:r>
    </w:p>
    <w:p w14:paraId="48712EDD" w14:textId="77777777" w:rsidR="0010216D" w:rsidRPr="003347B0" w:rsidRDefault="0010216D" w:rsidP="009C2661">
      <w:pPr>
        <w:pStyle w:val="a7"/>
        <w:ind w:firstLine="709"/>
      </w:pPr>
      <w:r w:rsidRPr="003347B0">
        <w:t>Процентное соотношение структуры нового жилищного строительства определялось с учетом прогноза показателей локального рынка жилья города Сургута, а также исходя из анализа существующего спроса на рассматриваемые типы жилья по уровню комфорта и показателя среднемесячной заработной платы одного работающего.</w:t>
      </w:r>
    </w:p>
    <w:p w14:paraId="391FB4B8" w14:textId="77777777" w:rsidR="0010216D" w:rsidRPr="003347B0" w:rsidRDefault="0010216D" w:rsidP="009C2661">
      <w:pPr>
        <w:pStyle w:val="a7"/>
        <w:ind w:firstLine="709"/>
      </w:pPr>
      <w:r w:rsidRPr="003347B0">
        <w:lastRenderedPageBreak/>
        <w:t>Для комплексного прогнозирования показателей локального рынка жилья: объемов ввода, строительства, предложения, спроса, поглощения площадей, уровня цен на локальном рынке жилья города на среднесрочный период (на глубину 3-5 лет) – были использована методика среднесрочного прогнозирования развития локального рынка жилья, разработанная Аналитической группой Стерника Г.М. (далее Методика).</w:t>
      </w:r>
    </w:p>
    <w:p w14:paraId="1064C7EB" w14:textId="77777777" w:rsidR="0010216D" w:rsidRPr="003347B0" w:rsidRDefault="0010216D" w:rsidP="009C2661">
      <w:pPr>
        <w:pStyle w:val="a7"/>
        <w:ind w:firstLine="709"/>
      </w:pPr>
      <w:r w:rsidRPr="003347B0">
        <w:t>Методика основана на использовании имитационной (пошаговой) блочно-модульной итерационной модели с обратными связями. Имитационный тип модели отражается в последовательном расчете всех показателей на глубину одного шага (один календарный год) и использовании результатов расчета в качестве исходных данных на следующем шаге. Итерационный характер модели заключается в том, что на каждом шаге сначала рассчитываются предварительные значения прогнозируемых показателей на текущий год по данным о состоянии рынка по соотношению спрос/предложение в конце предшествующего года, а затем они в одной или более итерациях корректируются на основе последовательного уточнения прогноза состояния рынка и типа рынка в текущем году.</w:t>
      </w:r>
      <w:r w:rsidRPr="003347B0">
        <w:rPr>
          <w:lang w:val="ru-RU"/>
        </w:rPr>
        <w:t xml:space="preserve"> </w:t>
      </w:r>
      <w:r w:rsidRPr="003347B0">
        <w:t>Блочно-модульная структура модели подразумевает включение наряду с одноуровневыми блоками также автономных блоков-модулей, позволяющих при необходимости рассчитывать исходные данные к основным блокам.</w:t>
      </w:r>
    </w:p>
    <w:p w14:paraId="05564A62" w14:textId="77777777" w:rsidR="0010216D" w:rsidRPr="003347B0" w:rsidRDefault="0010216D" w:rsidP="009C2661">
      <w:pPr>
        <w:pStyle w:val="a7"/>
        <w:ind w:firstLine="709"/>
      </w:pPr>
      <w:r w:rsidRPr="003347B0">
        <w:t>Главная идея Методики заключается в том, что объем продаж всегда ниже минимальной из трех величин - спроса-потребности, предъявленного платежеспособного спроса и объема предложения. По результатам прогнозирования на текущий год производится расчет и сопоставление этих показателей, и минимальное значение из них используется как ограничение для прогноза объема поглощения. В соответствии с итерационным характером модели, это позволяет в порядке обратной связи корректировать заданные на следующий прогнозный год исходные данные об объеме предложения и ввода жилья, потребности в жилье с учетом индикатора соотношения спрос/предложение (4 значения индикатора).</w:t>
      </w:r>
    </w:p>
    <w:p w14:paraId="5A703411" w14:textId="77777777" w:rsidR="0010216D" w:rsidRPr="003347B0" w:rsidRDefault="0010216D" w:rsidP="009C2661">
      <w:pPr>
        <w:pStyle w:val="a7"/>
        <w:ind w:firstLine="709"/>
      </w:pPr>
      <w:r w:rsidRPr="003347B0">
        <w:t>Кроме того, индикатор соотношения спрос/предложение, темп роста цен на жилье в предшествующем году и темп роста доходов в текущем году используются для определения индикатора типа рынка (6 значений индикатора), что служит основанием для прогнозирования темпов роста цен в текущем году. Эта величина также передается в порядке обратной связи для корректировки заданных исходных данных о покупательной способности населения на рынке жилья, спросе на ипотечное кредитование, доступности жилья и ипотечных кредитов.</w:t>
      </w:r>
    </w:p>
    <w:p w14:paraId="1D8A5F4C" w14:textId="77777777" w:rsidR="0010216D" w:rsidRPr="003347B0" w:rsidRDefault="0010216D" w:rsidP="009C2661">
      <w:pPr>
        <w:pStyle w:val="a7"/>
        <w:ind w:firstLine="709"/>
      </w:pPr>
      <w:r w:rsidRPr="003347B0">
        <w:t>Методика использует в качестве базовых исходных данных объявленные планы и прогнозы федеральных, региональных, муниципальных властей в части макроэкономических параметров и отраслевых показателей развития рынка недвижимости, а также результаты регулярного мониторинга первичного и вторичного рынка жилья и результаты углубленного исследования рынка, которые выполняются с помощью методов социологического опроса. Именно с данной целью был проведено социологическое исследование населения, а так же составлены анкеты для застройщиков и агентств недвижимости, как основных источников актуальной информации.</w:t>
      </w:r>
    </w:p>
    <w:p w14:paraId="6076A865" w14:textId="77777777" w:rsidR="0010216D" w:rsidRPr="003347B0" w:rsidRDefault="0010216D" w:rsidP="009C2661">
      <w:pPr>
        <w:pStyle w:val="a7"/>
        <w:ind w:firstLine="709"/>
      </w:pPr>
      <w:r w:rsidRPr="003347B0">
        <w:t xml:space="preserve">Объем выборки социологического исследования был определен заранее, он составил 500 человек. Такой объем выборки считается оптимальным для исследований такого типа, так как он дает достаточную репрезентативность результатов. При формировании выборки важно обращать внимание на соотношение мужчин и женщин. Согласно данным Ханты-Мансийскстата, в городском округе г. Сургуте на 01.01.2013 года проживало 325 511 человек. При этом соотношение мужчин и женщин составляет 48% и 52% соответственно. Таким образом, из выборки в 500 человек необходимо опросить 240 мужчин и 260 женщин. В результате было опрошено 265 мужчин, что составляет 53%, и 235 женщин, что составляет 47%. </w:t>
      </w:r>
    </w:p>
    <w:p w14:paraId="432716F7" w14:textId="49F5151C" w:rsidR="0010216D" w:rsidRPr="003347B0" w:rsidRDefault="0010216D" w:rsidP="009C2661">
      <w:pPr>
        <w:pStyle w:val="a7"/>
        <w:ind w:firstLine="709"/>
      </w:pPr>
      <w:r w:rsidRPr="003347B0">
        <w:lastRenderedPageBreak/>
        <w:t>Возрастной состав респондентов также должен соответствовать возрастному составу населения. В Сургуте преобладает население в возрасте от 25 до 34 лет. Участие принимали респонденты в возрасте от 18 лет и старше, разделенные по возрастным категориям. Большую часть опрошенных составляет население в возрасте от 18 до 25 лет, следующая группа по количеству опрошенных - это население в возрасте от 26 до 35 лет.</w:t>
      </w:r>
    </w:p>
    <w:p w14:paraId="7274F37C" w14:textId="77777777" w:rsidR="0010216D" w:rsidRPr="003347B0" w:rsidRDefault="0010216D" w:rsidP="009C2661">
      <w:pPr>
        <w:pStyle w:val="a7"/>
        <w:ind w:firstLine="709"/>
      </w:pPr>
      <w:r w:rsidRPr="003347B0">
        <w:t>Распределение респондентов по социальному статусу также должно соответствовать известным статистическим данным – численность занятых в экономике 184,1 тыс. человек, что составляет 96,5 % от численности экономически активного населения. Согласно статистическим данным большая часть населения города Сургута (67%) - население со среднедушевым доходом в месяц свыше 29 тыс. рублей. На конец 2013 года среднемесячный доход на душу населения составляет порядка 46,5 тыс. По данным опроса большее число респондентов отметили, что среднемесячный доход на одного члена семьи составляет 21000 - 24000 рублей.</w:t>
      </w:r>
    </w:p>
    <w:p w14:paraId="0BADCFD1" w14:textId="77777777" w:rsidR="0010216D" w:rsidRPr="003347B0" w:rsidRDefault="0010216D" w:rsidP="009C2661">
      <w:pPr>
        <w:pStyle w:val="a7"/>
        <w:ind w:firstLine="709"/>
      </w:pPr>
      <w:r w:rsidRPr="003347B0">
        <w:t>В опросе респондентами являлись не только жители городского округа города Сургута (77%), но и нерезиденты города (23%), которые также предъявляют спрос на жилую недвижимость в Сургуте. В связи с этим результаты анкетирования немного отличаются от половозрастной структуры Сургута.</w:t>
      </w:r>
    </w:p>
    <w:p w14:paraId="260A2A77" w14:textId="77777777" w:rsidR="0010216D" w:rsidRPr="003347B0" w:rsidRDefault="0010216D" w:rsidP="009C2661">
      <w:pPr>
        <w:pStyle w:val="a7"/>
        <w:ind w:firstLine="709"/>
      </w:pPr>
      <w:r w:rsidRPr="003347B0">
        <w:t xml:space="preserve">Таким образом, приведенные данные показывают, что выборка является представительной, следовательно, результаты анализа можно рассматривать как достаточно репрезентативные. </w:t>
      </w:r>
    </w:p>
    <w:p w14:paraId="6F0BF124" w14:textId="77777777" w:rsidR="0010216D" w:rsidRPr="003347B0" w:rsidRDefault="0010216D" w:rsidP="009C2661">
      <w:pPr>
        <w:pStyle w:val="a7"/>
        <w:ind w:firstLine="709"/>
      </w:pPr>
      <w:r w:rsidRPr="003347B0">
        <w:t>Для проверки на репрезентативность выборки была рассчитана предельная ошибка выборки. Имея данные об объеме генеральной совокупности и объеме выборки, можно воспользоваться следующей формулой для расчета ошибки выборки:</w:t>
      </w:r>
    </w:p>
    <w:p w14:paraId="382EF115" w14:textId="77777777" w:rsidR="0010216D" w:rsidRPr="003347B0" w:rsidRDefault="0010216D" w:rsidP="009C2661">
      <w:pPr>
        <w:pStyle w:val="a7"/>
        <w:ind w:firstLine="709"/>
      </w:pPr>
      <w:r w:rsidRPr="003347B0">
        <w:object w:dxaOrig="1260" w:dyaOrig="940" w14:anchorId="2551E03C">
          <v:shape id="_x0000_i1026" type="#_x0000_t75" style="width:61.7pt;height:46.75pt" o:ole="">
            <v:imagedata r:id="rId43" o:title=""/>
          </v:shape>
          <o:OLEObject Type="Embed" ProgID="Equation.3" ShapeID="_x0000_i1026" DrawAspect="Content" ObjectID="_1664286023" r:id="rId44"/>
        </w:object>
      </w:r>
      <w:r w:rsidRPr="003347B0">
        <w:t>,</w:t>
      </w:r>
    </w:p>
    <w:p w14:paraId="7BE387F8" w14:textId="77777777" w:rsidR="0010216D" w:rsidRPr="003347B0" w:rsidRDefault="0010216D" w:rsidP="009C2661">
      <w:pPr>
        <w:pStyle w:val="a7"/>
        <w:ind w:firstLine="709"/>
      </w:pPr>
      <w:r w:rsidRPr="003347B0">
        <w:t>где n – объем выборки,</w:t>
      </w:r>
    </w:p>
    <w:p w14:paraId="62E43106" w14:textId="77777777" w:rsidR="0010216D" w:rsidRPr="003347B0" w:rsidRDefault="0010216D" w:rsidP="009C2661">
      <w:pPr>
        <w:pStyle w:val="a7"/>
        <w:ind w:firstLine="709"/>
      </w:pPr>
      <w:r w:rsidRPr="003347B0">
        <w:object w:dxaOrig="220" w:dyaOrig="260" w14:anchorId="51142820">
          <v:shape id="_x0000_i1027" type="#_x0000_t75" style="width:10.3pt;height:10.3pt" o:ole="">
            <v:imagedata r:id="rId45" o:title=""/>
          </v:shape>
          <o:OLEObject Type="Embed" ProgID="Equation.3" ShapeID="_x0000_i1027" DrawAspect="Content" ObjectID="_1664286024" r:id="rId46"/>
        </w:object>
      </w:r>
      <w:r w:rsidRPr="003347B0">
        <w:t>- величина предельной ошибки,</w:t>
      </w:r>
    </w:p>
    <w:p w14:paraId="67399DCD" w14:textId="77777777" w:rsidR="0010216D" w:rsidRPr="003347B0" w:rsidRDefault="0010216D" w:rsidP="009C2661">
      <w:pPr>
        <w:pStyle w:val="a7"/>
        <w:ind w:firstLine="709"/>
      </w:pPr>
      <w:r w:rsidRPr="003347B0">
        <w:t>N – объем генеральной совокупности, N = 325 511.</w:t>
      </w:r>
    </w:p>
    <w:p w14:paraId="2867AD85" w14:textId="77777777" w:rsidR="0010216D" w:rsidRPr="003347B0" w:rsidRDefault="0010216D" w:rsidP="009C2661">
      <w:pPr>
        <w:pStyle w:val="a7"/>
        <w:ind w:firstLine="709"/>
      </w:pPr>
      <w:r w:rsidRPr="003347B0">
        <w:t>Отсюда ошибку выборки рассчитываем по формуле:</w:t>
      </w:r>
    </w:p>
    <w:p w14:paraId="2C789E4F" w14:textId="77777777" w:rsidR="0010216D" w:rsidRPr="003347B0" w:rsidRDefault="0010216D" w:rsidP="009C2661">
      <w:pPr>
        <w:pStyle w:val="a7"/>
        <w:ind w:firstLine="709"/>
      </w:pPr>
    </w:p>
    <w:p w14:paraId="2A5E121E" w14:textId="77777777" w:rsidR="0010216D" w:rsidRPr="003347B0" w:rsidRDefault="0010216D" w:rsidP="009C2661">
      <w:pPr>
        <w:pStyle w:val="a7"/>
        <w:ind w:firstLine="709"/>
      </w:pPr>
      <w:r w:rsidRPr="003347B0">
        <w:object w:dxaOrig="3220" w:dyaOrig="700" w14:anchorId="0D5434A9">
          <v:shape id="_x0000_i1028" type="#_x0000_t75" style="width:159.9pt;height:36.45pt" o:ole="">
            <v:imagedata r:id="rId47" o:title=""/>
          </v:shape>
          <o:OLEObject Type="Embed" ProgID="Equation.3" ShapeID="_x0000_i1028" DrawAspect="Content" ObjectID="_1664286025" r:id="rId48"/>
        </w:object>
      </w:r>
      <w:r w:rsidRPr="003347B0">
        <w:t>0,0447</w:t>
      </w:r>
    </w:p>
    <w:p w14:paraId="75E9E56F" w14:textId="77777777" w:rsidR="0010216D" w:rsidRPr="003347B0" w:rsidRDefault="0010216D" w:rsidP="009C2661">
      <w:pPr>
        <w:pStyle w:val="a7"/>
        <w:ind w:firstLine="709"/>
      </w:pPr>
      <w:r w:rsidRPr="003347B0">
        <w:t>Следовательно, ошибка выборки не превысит 4,5%, что является неплохим показателем для обеспечения репрезентативности результатов исследования.</w:t>
      </w:r>
    </w:p>
    <w:p w14:paraId="2913B9AE" w14:textId="77777777" w:rsidR="0010216D" w:rsidRPr="003347B0" w:rsidRDefault="0010216D" w:rsidP="009C2661">
      <w:pPr>
        <w:pStyle w:val="a7"/>
        <w:ind w:firstLine="709"/>
      </w:pPr>
      <w:r w:rsidRPr="003347B0">
        <w:t xml:space="preserve">Для методики среднесрочного прогнозирования развития локального рынка жилой недвижимости городского округа города Сургута необходимо было также выбрать сценарий наиболее вероятного развития социально-экономического положения городского округа на перспективу. Сценарии необходимы для прогнозирования будущего состояния рынка жилой недвижимости городского округа города Сургута. </w:t>
      </w:r>
    </w:p>
    <w:p w14:paraId="74C7007B" w14:textId="77777777" w:rsidR="0010216D" w:rsidRPr="003347B0" w:rsidRDefault="0010216D" w:rsidP="009C2661">
      <w:pPr>
        <w:pStyle w:val="a7"/>
        <w:ind w:firstLine="709"/>
      </w:pPr>
      <w:r w:rsidRPr="003347B0">
        <w:t>С целью построения модели необходимо было собрать экзогенные переменные (исходные данные, определяемые вне модели), которые в свою очередь делятся на две категории – заимствованные и подготавливаемые в ходе исследования.</w:t>
      </w:r>
    </w:p>
    <w:p w14:paraId="116A5856" w14:textId="77777777" w:rsidR="0010216D" w:rsidRPr="003347B0" w:rsidRDefault="0010216D" w:rsidP="009C2661">
      <w:pPr>
        <w:pStyle w:val="a7"/>
        <w:ind w:firstLine="709"/>
      </w:pPr>
      <w:r w:rsidRPr="003347B0">
        <w:lastRenderedPageBreak/>
        <w:t>Заимствованные внешние исходные данные – это переменные, значения которых заимствуются из внешних источников и используются на всю глубину горизонта прогноза в конкретном сценарии развития экономики и рынка жилья, при этом они могут отличаться для разных сценариев.</w:t>
      </w:r>
    </w:p>
    <w:p w14:paraId="37CB9337" w14:textId="77777777" w:rsidR="0010216D" w:rsidRPr="003347B0" w:rsidRDefault="0010216D" w:rsidP="009C2661">
      <w:pPr>
        <w:pStyle w:val="a7"/>
        <w:ind w:firstLine="709"/>
      </w:pPr>
      <w:r w:rsidRPr="003347B0">
        <w:t>Перечень заимствованных внешних исходных данных подразделяется на три группы:</w:t>
      </w:r>
    </w:p>
    <w:p w14:paraId="17DB72C2" w14:textId="77777777" w:rsidR="0010216D" w:rsidRPr="003347B0" w:rsidRDefault="0010216D" w:rsidP="0010216D">
      <w:pPr>
        <w:pStyle w:val="a4"/>
      </w:pPr>
      <w:r w:rsidRPr="003347B0">
        <w:t>Макроэкономические параметры развития РФ</w:t>
      </w:r>
    </w:p>
    <w:p w14:paraId="58CE44C8" w14:textId="77777777" w:rsidR="0010216D" w:rsidRPr="003347B0" w:rsidRDefault="0010216D" w:rsidP="0010216D">
      <w:pPr>
        <w:pStyle w:val="a4"/>
      </w:pPr>
      <w:r w:rsidRPr="003347B0">
        <w:t>Региональные макроэкономические параметры</w:t>
      </w:r>
    </w:p>
    <w:p w14:paraId="7C31915B" w14:textId="77777777" w:rsidR="0010216D" w:rsidRPr="003347B0" w:rsidRDefault="0010216D" w:rsidP="0010216D">
      <w:pPr>
        <w:pStyle w:val="a4"/>
      </w:pPr>
      <w:r w:rsidRPr="003347B0">
        <w:t>Отраслевые параметры</w:t>
      </w:r>
    </w:p>
    <w:p w14:paraId="14A2550F" w14:textId="77777777" w:rsidR="0010216D" w:rsidRPr="003347B0" w:rsidRDefault="0010216D" w:rsidP="009C2661">
      <w:pPr>
        <w:pStyle w:val="a7"/>
        <w:ind w:firstLine="709"/>
      </w:pPr>
      <w:r w:rsidRPr="003347B0">
        <w:t>В Методике выделено четыре сценария:</w:t>
      </w:r>
    </w:p>
    <w:p w14:paraId="32A5E3D0" w14:textId="77777777" w:rsidR="0010216D" w:rsidRPr="003347B0" w:rsidRDefault="0010216D" w:rsidP="0010216D">
      <w:pPr>
        <w:pStyle w:val="af7"/>
        <w:numPr>
          <w:ilvl w:val="0"/>
          <w:numId w:val="31"/>
        </w:numPr>
      </w:pPr>
      <w:r w:rsidRPr="003347B0">
        <w:t>«Оптимистический» сценарий соответствует правительственному прогнозу согласно Стратегиии-2020. Темпы роста доходов населения в номинальном выражении составляют 8-11%, денежный объем ипотечного кредитования – по прогнозу АИЖК.</w:t>
      </w:r>
    </w:p>
    <w:p w14:paraId="2121615B" w14:textId="77777777" w:rsidR="0010216D" w:rsidRPr="003347B0" w:rsidRDefault="0010216D" w:rsidP="0010216D">
      <w:pPr>
        <w:pStyle w:val="af7"/>
        <w:numPr>
          <w:ilvl w:val="0"/>
          <w:numId w:val="31"/>
        </w:numPr>
      </w:pPr>
      <w:r w:rsidRPr="003347B0">
        <w:t xml:space="preserve">«Сверхоптимистический» сценарий характеризуется темпом роста доходов населения в номинальном выражении 13-14%, денежным объемом ипотечного кредитования +20% от оптимистического сценария. </w:t>
      </w:r>
    </w:p>
    <w:p w14:paraId="18A09BC7" w14:textId="77777777" w:rsidR="0010216D" w:rsidRPr="003347B0" w:rsidRDefault="0010216D" w:rsidP="0010216D">
      <w:pPr>
        <w:pStyle w:val="af7"/>
        <w:numPr>
          <w:ilvl w:val="0"/>
          <w:numId w:val="31"/>
        </w:numPr>
      </w:pPr>
      <w:r w:rsidRPr="003347B0">
        <w:t xml:space="preserve">«Реалистический» сценарий характеризуется стагнацией в экономике и минимальным ростом доходов населения, другими словами темп роста номинальных доходов населения близок к нулю, денежный объем ипотечного кредитования – по прогнозу АИЖК. </w:t>
      </w:r>
    </w:p>
    <w:p w14:paraId="6484F237" w14:textId="77777777" w:rsidR="0010216D" w:rsidRPr="003347B0" w:rsidRDefault="0010216D" w:rsidP="0010216D">
      <w:pPr>
        <w:pStyle w:val="af7"/>
        <w:numPr>
          <w:ilvl w:val="0"/>
          <w:numId w:val="31"/>
        </w:numPr>
      </w:pPr>
      <w:r w:rsidRPr="003347B0">
        <w:t>«Пессимистический» сценарий подразумевает под собой темп роста доходов населения в номинальном выражении -6% (доходы снижаются), денежный объем ипотечного кредитования -20% от оптимистического сценария.</w:t>
      </w:r>
    </w:p>
    <w:p w14:paraId="5B4D0869" w14:textId="77777777" w:rsidR="0010216D" w:rsidRPr="003347B0" w:rsidRDefault="0010216D" w:rsidP="009C2661">
      <w:pPr>
        <w:pStyle w:val="a7"/>
        <w:ind w:firstLine="709"/>
      </w:pPr>
      <w:r w:rsidRPr="003347B0">
        <w:t xml:space="preserve">В рамках работы был определен наиболее вероятный сценарий и все расчеты были проведены в рамках данного сценария. «Реалистический» сценарий в Методике наиболее вероятен (оценка - 70%). Это связано как с экономическими угрозами, так и с осознанной и публично объявленной политикой властей на предотвращение необоснованного роста цен на жилье, снижающего доступность жилья для населения и затрудняющего решение жилищной проблемы в России. В долгосрочной перспективе основное направление этой политики – ускорение темпов роста строительства жилья для обеспечения потребностей населения при обеспечении доступности жилья для все большей доли домохозяйств, в среднесрочной – сдерживание роста избыточной массы денежных средств у населения. </w:t>
      </w:r>
    </w:p>
    <w:p w14:paraId="35489B95" w14:textId="77777777" w:rsidR="0010216D" w:rsidRPr="003347B0" w:rsidRDefault="0010216D" w:rsidP="009C2661">
      <w:pPr>
        <w:pStyle w:val="a7"/>
        <w:ind w:firstLine="709"/>
      </w:pPr>
      <w:r w:rsidRPr="003347B0">
        <w:t>Что касается макроэкономических показателей, то из трех сценариев развития РФ до 2030 года наиболее вероятным по прогнозам Министерства экономического развития (далее - МЭР) является - консервативный сценарий. Сценарий характеризуется умеренными (не более 3,2%)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высоко - и среднетехнологичных секторах.</w:t>
      </w:r>
    </w:p>
    <w:p w14:paraId="3D856B23" w14:textId="77777777" w:rsidR="0010216D" w:rsidRPr="003347B0" w:rsidRDefault="0010216D" w:rsidP="009C2661">
      <w:pPr>
        <w:pStyle w:val="a7"/>
        <w:ind w:firstLine="709"/>
      </w:pPr>
      <w:r w:rsidRPr="003347B0">
        <w:t>Среднегодовые темпы роста ВВП оцениваются на уровне 3,2% в 2012-2030 годах. Экономика увеличится к 2030 году всего в 2 раза, реальные доходы населения возрастут в 2 раза, а доля России в мировом ВВП уменьшится с 3,8% в 2012 году до 3,6% в 2030 году. Хотя согласно обновленному прогнозу, МЭР ожидает, что в 2013-2030 гг. ВВП России будут расти в среднем на 2,5%. Поэтому все необходимые макроэкономические параметры развития РФ были рассчитаны в соответствии с данным сценарием.</w:t>
      </w:r>
    </w:p>
    <w:p w14:paraId="426BE68C" w14:textId="77777777" w:rsidR="0010216D" w:rsidRPr="003347B0" w:rsidRDefault="0010216D" w:rsidP="009C2661">
      <w:pPr>
        <w:pStyle w:val="a7"/>
        <w:ind w:firstLine="709"/>
      </w:pPr>
      <w:r w:rsidRPr="003347B0">
        <w:t>С целью определения региональных макроэкономических параметров можно руководствоваться наиболее вероятным сценарием развития ХМАО-Югры до 2030 года.</w:t>
      </w:r>
      <w:r w:rsidRPr="003347B0">
        <w:rPr>
          <w:lang w:val="ru-RU"/>
        </w:rPr>
        <w:t xml:space="preserve"> </w:t>
      </w:r>
      <w:r w:rsidRPr="003347B0">
        <w:t xml:space="preserve">Данный сценарий характеризуется сохранением существующих темпов развития мировой </w:t>
      </w:r>
      <w:r w:rsidRPr="003347B0">
        <w:lastRenderedPageBreak/>
        <w:t>экономики, обеспечивающих устойчивый спрос на энергоресурсы в 2020 г. при цене более 116 долл. США за баррель и 161 долл. США за баррель в 2030 г. Нефтяные компании сохранят текущий уровень инвестиций в экономику автономного округа. Возросший спрос на сырьевые ресурсы, связанный с ростом мировой экономики, приведет к росту цен на металлы. Это актуализирует задачу реализации проекта «Урал Промышленный – Урал Полярный».</w:t>
      </w:r>
      <w:r w:rsidRPr="003347B0">
        <w:rPr>
          <w:lang w:val="ru-RU"/>
        </w:rPr>
        <w:t xml:space="preserve"> </w:t>
      </w:r>
      <w:r w:rsidRPr="003347B0">
        <w:t xml:space="preserve">Регион сохранит лидерские позиции в экономике страны по таким макроэкономическим показателям, как объем добычи нефти, среднедушевая величина ВРП, объем налоговых поступлений во все уровни бюджетной системы РФ. </w:t>
      </w:r>
    </w:p>
    <w:p w14:paraId="4078519D" w14:textId="77777777" w:rsidR="0010216D" w:rsidRPr="003347B0" w:rsidRDefault="0010216D" w:rsidP="009C2661">
      <w:pPr>
        <w:pStyle w:val="a7"/>
        <w:ind w:firstLine="709"/>
      </w:pPr>
      <w:r w:rsidRPr="003347B0">
        <w:t>В прогнозе социально-экономического развития муниципального образования городского округа город Сургут на 2013 г. и плановый период 2014-2015 годов (Постановление администрации города Сургута № 8294 от 25.10.2012 «О прогнозе социально-экономического развития муниципального образования городского округа город Сургут на 2013 г. и плановый период 2014-2015 годов») предполагается развитие города по двум вариантам.</w:t>
      </w:r>
    </w:p>
    <w:p w14:paraId="62DFDC2F" w14:textId="77777777" w:rsidR="0010216D" w:rsidRPr="003347B0" w:rsidRDefault="0010216D" w:rsidP="009C2661">
      <w:pPr>
        <w:pStyle w:val="a7"/>
        <w:ind w:firstLine="709"/>
      </w:pPr>
      <w:r w:rsidRPr="003347B0">
        <w:t>В качестве базового варианта для разработки параметров бюджета города на 2013 год и плановый период 2014 и 2015 годов предложен консервативный вариант развития экономики.</w:t>
      </w:r>
      <w:r w:rsidRPr="003347B0">
        <w:rPr>
          <w:lang w:val="ru-RU"/>
        </w:rPr>
        <w:t xml:space="preserve"> </w:t>
      </w:r>
      <w:r w:rsidRPr="003347B0">
        <w:t xml:space="preserve">Консервативный вариант предполагает сохранение низкой конкурентоспособности и снижение расходов на развитие компаний инфраструктурного сектора. Вариант основан на проведение более жесткой бюджетной политики, связанной со стагнацией инвестиционного спроса и на замедление темпов роста заработных плат бюджетников; годовые темпы роста экономики города в прогнозные годы определятся на уровне 0,4-0,9 %. </w:t>
      </w:r>
    </w:p>
    <w:p w14:paraId="410EE359" w14:textId="77777777" w:rsidR="0010216D" w:rsidRPr="003347B0" w:rsidRDefault="0010216D" w:rsidP="009C2661">
      <w:pPr>
        <w:pStyle w:val="a7"/>
        <w:ind w:firstLine="709"/>
      </w:pPr>
      <w:r w:rsidRPr="003347B0">
        <w:t>Итак, при поиске заимствованных внешних исходных данных использовались следующие источники:</w:t>
      </w:r>
    </w:p>
    <w:p w14:paraId="733492DD" w14:textId="77777777" w:rsidR="0010216D" w:rsidRPr="003347B0" w:rsidRDefault="0010216D" w:rsidP="0010216D">
      <w:pPr>
        <w:pStyle w:val="a4"/>
      </w:pPr>
      <w:r w:rsidRPr="003347B0">
        <w:t xml:space="preserve">Стратегия социально-экономического развития РФ до 2030 года, </w:t>
      </w:r>
    </w:p>
    <w:p w14:paraId="42F317B4" w14:textId="77777777" w:rsidR="0010216D" w:rsidRPr="003347B0" w:rsidRDefault="0010216D" w:rsidP="0010216D">
      <w:pPr>
        <w:pStyle w:val="a4"/>
      </w:pPr>
      <w:r w:rsidRPr="003347B0">
        <w:t>Стратегия развития жилищного строительства,</w:t>
      </w:r>
    </w:p>
    <w:p w14:paraId="02E13221" w14:textId="77777777" w:rsidR="0010216D" w:rsidRPr="003347B0" w:rsidRDefault="0010216D" w:rsidP="0010216D">
      <w:pPr>
        <w:pStyle w:val="a4"/>
      </w:pPr>
      <w:r w:rsidRPr="003347B0">
        <w:t xml:space="preserve">Государственная программа «Жилище», </w:t>
      </w:r>
    </w:p>
    <w:p w14:paraId="144CD862" w14:textId="77777777" w:rsidR="0010216D" w:rsidRPr="003347B0" w:rsidRDefault="0010216D" w:rsidP="0010216D">
      <w:pPr>
        <w:pStyle w:val="a4"/>
      </w:pPr>
      <w:r w:rsidRPr="003347B0">
        <w:t xml:space="preserve">Стратегия ипотечного жилищного кредитования, </w:t>
      </w:r>
    </w:p>
    <w:p w14:paraId="6315EA83" w14:textId="77777777" w:rsidR="0010216D" w:rsidRPr="003347B0" w:rsidRDefault="0010216D" w:rsidP="0010216D">
      <w:pPr>
        <w:pStyle w:val="a4"/>
      </w:pPr>
      <w:r w:rsidRPr="003347B0">
        <w:t xml:space="preserve">Стратегия развития промышленности строительных ресурсов, </w:t>
      </w:r>
    </w:p>
    <w:p w14:paraId="5AD29C4C" w14:textId="77777777" w:rsidR="0010216D" w:rsidRPr="003347B0" w:rsidRDefault="0010216D" w:rsidP="0010216D">
      <w:pPr>
        <w:pStyle w:val="a4"/>
      </w:pPr>
      <w:r w:rsidRPr="003347B0">
        <w:t>Среднесрочные прогнозы социально-экономического развития РФ и региона,</w:t>
      </w:r>
    </w:p>
    <w:p w14:paraId="5CC30159" w14:textId="77777777" w:rsidR="0010216D" w:rsidRPr="003347B0" w:rsidRDefault="0010216D" w:rsidP="0010216D">
      <w:pPr>
        <w:pStyle w:val="a4"/>
      </w:pPr>
      <w:r w:rsidRPr="003347B0">
        <w:t xml:space="preserve">опубликованные решения региональных властей о развитии рынка жилья, </w:t>
      </w:r>
    </w:p>
    <w:p w14:paraId="4017A932" w14:textId="77777777" w:rsidR="0010216D" w:rsidRPr="003347B0" w:rsidRDefault="0010216D" w:rsidP="0010216D">
      <w:pPr>
        <w:pStyle w:val="a4"/>
      </w:pPr>
      <w:r w:rsidRPr="003347B0">
        <w:t xml:space="preserve">прогнозы и экспертные оценки экономических институтов, </w:t>
      </w:r>
    </w:p>
    <w:p w14:paraId="66C2B249" w14:textId="77777777" w:rsidR="0010216D" w:rsidRPr="003347B0" w:rsidRDefault="0010216D" w:rsidP="0010216D">
      <w:pPr>
        <w:pStyle w:val="a4"/>
      </w:pPr>
      <w:r w:rsidRPr="003347B0">
        <w:t>результаты социологических исследований.</w:t>
      </w:r>
    </w:p>
    <w:p w14:paraId="563E9387" w14:textId="77777777" w:rsidR="0010216D" w:rsidRPr="003347B0" w:rsidRDefault="0010216D" w:rsidP="009C2661">
      <w:pPr>
        <w:pStyle w:val="a7"/>
        <w:ind w:firstLine="709"/>
      </w:pPr>
      <w:r w:rsidRPr="003347B0">
        <w:t>Таким образом, был составлен прогноз развития рынка жилой недвижимости города Сургута до 2018 года. Рассматривался только первичный рынок жилья, так как целью внедрения Методики являлось определение структуры нового жилищного строительства в городском округе. В ближайшие пять лет ситуация на рынке жилой недвижимости в городе сильно не изменится, в связи с тем, что спрос по-прежнему будет существенно превышать предложение, будет наблюдаться так называемый «ажиотажный спрос». Предложение на рынке жилья было определено с учетом планируемых объемов ввода муниципалитетом и планируемых объемах строительства, данные о которых были получены с помощью анкетирования застройщиков.</w:t>
      </w:r>
    </w:p>
    <w:p w14:paraId="39AE894B" w14:textId="77777777" w:rsidR="0010216D" w:rsidRPr="003347B0" w:rsidRDefault="0010216D" w:rsidP="009C2661">
      <w:pPr>
        <w:pStyle w:val="a7"/>
        <w:ind w:firstLine="709"/>
      </w:pPr>
      <w:r w:rsidRPr="003347B0">
        <w:t xml:space="preserve">Данные индексы были рассчитаны на основе прогноза цен на рынке жилья в городе Сургуте. Прогнозирование цен на рынке жилья основано на экстраполяции зависимости уровня цен от региональных макрофакторов на расчетный срок, а также учета законодательного фактора. Установить зависимость уровня цен от региональных макрофакторов и оценить тесноту этих связей позволяет метод корреляционно-регрессионного анализа. </w:t>
      </w:r>
    </w:p>
    <w:p w14:paraId="77D5E79F" w14:textId="77777777" w:rsidR="0010216D" w:rsidRPr="003347B0" w:rsidRDefault="0010216D" w:rsidP="009C2661">
      <w:pPr>
        <w:pStyle w:val="a7"/>
        <w:ind w:firstLine="709"/>
      </w:pPr>
      <w:r w:rsidRPr="003347B0">
        <w:lastRenderedPageBreak/>
        <w:t>К региональным макрофакторам относятся уровень доходов населения, наличие высокооплачиваемых мест приложения труда, качество среды проживания, уровень конкуренции между застройщиками, доступность ипотечного кредитования, развитие предприятий промышленности строительных материалов, наличие полезных ископаемых, используемых в строительстве, развитость внешних коммуникаций.</w:t>
      </w:r>
    </w:p>
    <w:p w14:paraId="6423B5BF" w14:textId="77777777" w:rsidR="0010216D" w:rsidRPr="003347B0" w:rsidRDefault="0010216D" w:rsidP="009C2661">
      <w:pPr>
        <w:pStyle w:val="a7"/>
        <w:ind w:firstLine="709"/>
      </w:pPr>
      <w:r w:rsidRPr="003347B0">
        <w:t>Результатом корреляционного анализа является перечень региональных макрофакторов (факторные показателей), которые участвуют во множественном регрессионном анализе, а именно в построении регрессионного уравнения. Регрессионное уравнение устанавливает связь между отклонениями результирующего и факторных показателей от своих средних значений. Результирующим показателем регрессионного уравнения является средняя стоимость 1 кв. метра жилья на первичном рынке в городе Сургуте.</w:t>
      </w:r>
    </w:p>
    <w:p w14:paraId="21CC5C15" w14:textId="07A640E0" w:rsidR="0010216D" w:rsidRPr="003347B0" w:rsidRDefault="0010216D" w:rsidP="009C2661">
      <w:pPr>
        <w:pStyle w:val="a7"/>
        <w:ind w:firstLine="709"/>
        <w:rPr>
          <w:lang w:eastAsia="ar-SA"/>
        </w:rPr>
      </w:pPr>
      <m:oMath>
        <m:r>
          <w:rPr>
            <w:rFonts w:ascii="Cambria Math" w:hAnsi="Cambria Math"/>
            <w:lang w:val="en-US"/>
          </w:rPr>
          <m:t>Y</m:t>
        </m:r>
        <m:r>
          <w:rPr>
            <w:rFonts w:ascii="Cambria Math" w:hAnsi="Cambria Math"/>
          </w:rPr>
          <m:t>=4962,546+1,28555∙</m:t>
        </m:r>
        <m:sSub>
          <m:sSubPr>
            <m:ctrlPr>
              <w:rPr>
                <w:rFonts w:ascii="Cambria Math" w:hAnsi="Cambria Math"/>
                <w:i/>
                <w:lang w:val="en-US"/>
              </w:rPr>
            </m:ctrlPr>
          </m:sSubPr>
          <m:e>
            <m:r>
              <w:rPr>
                <w:rFonts w:ascii="Cambria Math" w:hAnsi="Cambria Math"/>
                <w:lang w:val="en-US"/>
              </w:rPr>
              <m:t>X</m:t>
            </m:r>
          </m:e>
          <m:sub>
            <m:r>
              <w:rPr>
                <w:rFonts w:ascii="Cambria Math" w:hAnsi="Cambria Math"/>
              </w:rPr>
              <m:t>1</m:t>
            </m:r>
          </m:sub>
        </m:sSub>
      </m:oMath>
      <w:r w:rsidRPr="003347B0">
        <w:rPr>
          <w:lang w:eastAsia="ar-SA"/>
        </w:rPr>
        <w:t xml:space="preserve"> ,         </w:t>
      </w:r>
    </w:p>
    <w:p w14:paraId="37F54541" w14:textId="77777777" w:rsidR="0010216D" w:rsidRPr="003347B0" w:rsidRDefault="0010216D" w:rsidP="009C2661">
      <w:pPr>
        <w:pStyle w:val="a7"/>
        <w:ind w:firstLine="709"/>
      </w:pPr>
      <w:r w:rsidRPr="003347B0">
        <w:t>где Y – расчетная средняя стоимость 1 кв. метра жилья на первичном рынке</w:t>
      </w:r>
      <w:r w:rsidRPr="003347B0">
        <w:rPr>
          <w:lang w:val="ru-RU"/>
        </w:rPr>
        <w:t xml:space="preserve">, </w:t>
      </w:r>
      <w:r w:rsidRPr="003347B0">
        <w:t>X1 – среднемесячный доход на душу населения.</w:t>
      </w:r>
    </w:p>
    <w:p w14:paraId="576EAE38" w14:textId="77777777" w:rsidR="0010216D" w:rsidRPr="003347B0" w:rsidRDefault="0010216D" w:rsidP="009C2661">
      <w:pPr>
        <w:pStyle w:val="a7"/>
        <w:ind w:firstLine="709"/>
      </w:pPr>
      <w:r w:rsidRPr="003347B0">
        <w:t>Построенная регрессионная модель имеет очень высокие показатели качества:</w:t>
      </w:r>
    </w:p>
    <w:p w14:paraId="4C1E91DB" w14:textId="77777777" w:rsidR="0010216D" w:rsidRPr="003347B0" w:rsidRDefault="0010216D" w:rsidP="0010216D">
      <w:pPr>
        <w:pStyle w:val="a4"/>
      </w:pPr>
      <w:r w:rsidRPr="003347B0">
        <w:t>уровень значимости t-статистики (p-значение) для коэффициентов существенно меньше 0,05, следовательно, все коэффициенты факторных показателей, вошедших в модель, статистически значимы.</w:t>
      </w:r>
    </w:p>
    <w:p w14:paraId="4BCE4D88" w14:textId="77777777" w:rsidR="0010216D" w:rsidRPr="003347B0" w:rsidRDefault="0010216D" w:rsidP="0010216D">
      <w:pPr>
        <w:pStyle w:val="a4"/>
      </w:pPr>
      <w:r w:rsidRPr="003347B0">
        <w:t xml:space="preserve">уровень значимости </w:t>
      </w:r>
      <w:r w:rsidRPr="003347B0">
        <w:rPr>
          <w:lang w:val="en-US"/>
        </w:rPr>
        <w:t>F</w:t>
      </w:r>
      <w:r w:rsidRPr="003347B0">
        <w:t>-критерия составляет 2,358 * 10</w:t>
      </w:r>
      <w:r w:rsidRPr="003347B0">
        <w:rPr>
          <w:vertAlign w:val="superscript"/>
        </w:rPr>
        <w:t>-7</w:t>
      </w:r>
      <w:r w:rsidRPr="003347B0">
        <w:t xml:space="preserve"> , так как данное значение существенно меньше 0,01, то полученная модель является высоко значимой.</w:t>
      </w:r>
    </w:p>
    <w:p w14:paraId="4481457B" w14:textId="77777777" w:rsidR="0010216D" w:rsidRPr="003347B0" w:rsidRDefault="0010216D" w:rsidP="0010216D">
      <w:pPr>
        <w:pStyle w:val="a4"/>
      </w:pPr>
      <w:r w:rsidRPr="003347B0">
        <w:t>коэффициент детерминации (R-квадрат) построенной модели равен 0,92.</w:t>
      </w:r>
    </w:p>
    <w:p w14:paraId="2E5348D1" w14:textId="77777777" w:rsidR="0010216D" w:rsidRPr="003347B0" w:rsidRDefault="0010216D" w:rsidP="009C2661">
      <w:pPr>
        <w:pStyle w:val="a7"/>
        <w:ind w:firstLine="709"/>
      </w:pPr>
      <w:r w:rsidRPr="003347B0">
        <w:t xml:space="preserve">Используя полученное регрессионное уравнение, можно рассчитать значение цены на рынке жилья в городе Сургуте, как на существующий момент, так и на заданный период времени в будущем. </w:t>
      </w:r>
    </w:p>
    <w:p w14:paraId="4C1D3831" w14:textId="77777777" w:rsidR="0010216D" w:rsidRPr="003347B0" w:rsidRDefault="0010216D" w:rsidP="009C2661">
      <w:pPr>
        <w:pStyle w:val="a7"/>
        <w:ind w:firstLine="709"/>
      </w:pPr>
      <w:r w:rsidRPr="003347B0">
        <w:t xml:space="preserve">Прогнозирование показателя среднемесячного дохода на душу населения основано на построении линии тренда изменения среднемесячного дохода на душу населения во времени. </w:t>
      </w:r>
    </w:p>
    <w:p w14:paraId="18018778" w14:textId="77777777" w:rsidR="0010216D" w:rsidRPr="003347B0" w:rsidRDefault="0010216D" w:rsidP="009C2661">
      <w:pPr>
        <w:pStyle w:val="a7"/>
        <w:ind w:firstLine="709"/>
      </w:pPr>
      <w:r w:rsidRPr="003347B0">
        <w:t xml:space="preserve">Законодательный фактор включает в себя требование Государственной программы ХМАО-Югры «Обеспечение доступным и комфортным жильем жителей Ханты-Мансийского автономного округа – Югры в 2014-2020 годах» (Постановление Правительства ХМАО - Югры от 09.10.2013 N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2014 - 2020 годах») о снижении средней стоимости 1 кв. м жилья на первичном рынке, с учетом индекса-дефлятора на соответствующий год по виду экономической деятельности «строительство» на 20%. </w:t>
      </w:r>
    </w:p>
    <w:p w14:paraId="0DB6CE01" w14:textId="020ABFBF" w:rsidR="0010216D" w:rsidRPr="003347B0" w:rsidRDefault="0010216D" w:rsidP="009C2661">
      <w:pPr>
        <w:pStyle w:val="a7"/>
        <w:ind w:firstLine="709"/>
      </w:pPr>
      <w:r w:rsidRPr="003347B0">
        <w:t>В результате прогнозные значения цены на рынке жилья в городе Сургуте на период 2014 – 2018 гг. представлены в таблице ниже (</w:t>
      </w:r>
      <w:r w:rsidRPr="003347B0">
        <w:fldChar w:fldCharType="begin"/>
      </w:r>
      <w:r w:rsidRPr="003347B0">
        <w:instrText xml:space="preserve"> REF _Ref390961156 \h  \* MERGEFORMAT </w:instrText>
      </w:r>
      <w:r w:rsidRPr="003347B0">
        <w:fldChar w:fldCharType="separate"/>
      </w:r>
      <w:r w:rsidR="004801DE" w:rsidRPr="003347B0">
        <w:t xml:space="preserve">Таблица </w:t>
      </w:r>
      <w:r w:rsidR="004801DE">
        <w:t>48</w:t>
      </w:r>
      <w:r w:rsidRPr="003347B0">
        <w:fldChar w:fldCharType="end"/>
      </w:r>
      <w:r w:rsidRPr="003347B0">
        <w:t>).</w:t>
      </w:r>
    </w:p>
    <w:p w14:paraId="3909B3D0" w14:textId="39C50817" w:rsidR="0010216D" w:rsidRPr="003347B0" w:rsidRDefault="0010216D" w:rsidP="009C2661">
      <w:pPr>
        <w:pStyle w:val="af4"/>
        <w:ind w:firstLine="709"/>
        <w:jc w:val="left"/>
      </w:pPr>
      <w:bookmarkStart w:id="132" w:name="_Ref390961156"/>
      <w:r w:rsidRPr="003347B0">
        <w:t xml:space="preserve">Таблица </w:t>
      </w:r>
      <w:fldSimple w:instr=" SEQ Таблица \* ARABIC ">
        <w:r w:rsidR="004801DE">
          <w:rPr>
            <w:noProof/>
          </w:rPr>
          <w:t>48</w:t>
        </w:r>
      </w:fldSimple>
      <w:bookmarkEnd w:id="132"/>
      <w:r w:rsidRPr="003347B0">
        <w:t xml:space="preserve"> Прогноз цены на рынке жилья в городе Сургуте на 2014 – 2018 гг. (в ценах 2013 года)</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405"/>
        <w:gridCol w:w="1405"/>
        <w:gridCol w:w="1405"/>
        <w:gridCol w:w="1405"/>
        <w:gridCol w:w="1405"/>
        <w:gridCol w:w="1405"/>
      </w:tblGrid>
      <w:tr w:rsidR="0010216D" w:rsidRPr="003347B0" w14:paraId="361B2D4B" w14:textId="77777777" w:rsidTr="0010216D">
        <w:trPr>
          <w:jc w:val="center"/>
        </w:trPr>
        <w:tc>
          <w:tcPr>
            <w:tcW w:w="3075" w:type="dxa"/>
            <w:shd w:val="clear" w:color="auto" w:fill="auto"/>
          </w:tcPr>
          <w:p w14:paraId="4443F5EC" w14:textId="77777777" w:rsidR="0010216D" w:rsidRPr="003347B0" w:rsidRDefault="0010216D" w:rsidP="0010216D">
            <w:pPr>
              <w:ind w:left="-714" w:firstLine="714"/>
            </w:pPr>
          </w:p>
        </w:tc>
        <w:tc>
          <w:tcPr>
            <w:tcW w:w="1101" w:type="dxa"/>
            <w:shd w:val="clear" w:color="auto" w:fill="auto"/>
            <w:vAlign w:val="center"/>
          </w:tcPr>
          <w:p w14:paraId="7E3E43E2" w14:textId="77777777" w:rsidR="0010216D" w:rsidRPr="003347B0" w:rsidRDefault="0010216D" w:rsidP="0010216D">
            <w:pPr>
              <w:jc w:val="center"/>
            </w:pPr>
            <w:r w:rsidRPr="003347B0">
              <w:t>2013 (факт)</w:t>
            </w:r>
          </w:p>
        </w:tc>
        <w:tc>
          <w:tcPr>
            <w:tcW w:w="1101" w:type="dxa"/>
            <w:shd w:val="clear" w:color="auto" w:fill="auto"/>
            <w:vAlign w:val="center"/>
          </w:tcPr>
          <w:p w14:paraId="35BF3D8C" w14:textId="77777777" w:rsidR="0010216D" w:rsidRPr="003347B0" w:rsidRDefault="0010216D" w:rsidP="0010216D">
            <w:pPr>
              <w:jc w:val="center"/>
            </w:pPr>
            <w:r w:rsidRPr="003347B0">
              <w:t>2014</w:t>
            </w:r>
          </w:p>
        </w:tc>
        <w:tc>
          <w:tcPr>
            <w:tcW w:w="1101" w:type="dxa"/>
            <w:shd w:val="clear" w:color="auto" w:fill="auto"/>
            <w:vAlign w:val="center"/>
          </w:tcPr>
          <w:p w14:paraId="04A8F4DC" w14:textId="77777777" w:rsidR="0010216D" w:rsidRPr="003347B0" w:rsidRDefault="0010216D" w:rsidP="0010216D">
            <w:pPr>
              <w:jc w:val="center"/>
            </w:pPr>
            <w:r w:rsidRPr="003347B0">
              <w:t>2015</w:t>
            </w:r>
          </w:p>
        </w:tc>
        <w:tc>
          <w:tcPr>
            <w:tcW w:w="1101" w:type="dxa"/>
            <w:shd w:val="clear" w:color="auto" w:fill="auto"/>
            <w:vAlign w:val="center"/>
          </w:tcPr>
          <w:p w14:paraId="60C65CF5" w14:textId="77777777" w:rsidR="0010216D" w:rsidRPr="003347B0" w:rsidRDefault="0010216D" w:rsidP="0010216D">
            <w:pPr>
              <w:jc w:val="center"/>
            </w:pPr>
            <w:r w:rsidRPr="003347B0">
              <w:t>2016</w:t>
            </w:r>
          </w:p>
        </w:tc>
        <w:tc>
          <w:tcPr>
            <w:tcW w:w="1101" w:type="dxa"/>
            <w:shd w:val="clear" w:color="auto" w:fill="auto"/>
            <w:vAlign w:val="center"/>
          </w:tcPr>
          <w:p w14:paraId="34E91652" w14:textId="77777777" w:rsidR="0010216D" w:rsidRPr="003347B0" w:rsidRDefault="0010216D" w:rsidP="0010216D">
            <w:pPr>
              <w:jc w:val="center"/>
            </w:pPr>
            <w:r w:rsidRPr="003347B0">
              <w:t>2017</w:t>
            </w:r>
          </w:p>
        </w:tc>
        <w:tc>
          <w:tcPr>
            <w:tcW w:w="1101" w:type="dxa"/>
            <w:shd w:val="clear" w:color="auto" w:fill="auto"/>
            <w:vAlign w:val="center"/>
          </w:tcPr>
          <w:p w14:paraId="6D0A102B" w14:textId="77777777" w:rsidR="0010216D" w:rsidRPr="003347B0" w:rsidRDefault="0010216D" w:rsidP="0010216D">
            <w:pPr>
              <w:jc w:val="center"/>
            </w:pPr>
            <w:r w:rsidRPr="003347B0">
              <w:t>2018</w:t>
            </w:r>
          </w:p>
        </w:tc>
      </w:tr>
      <w:tr w:rsidR="0010216D" w:rsidRPr="003347B0" w14:paraId="1BB5EA85" w14:textId="77777777" w:rsidTr="0010216D">
        <w:trPr>
          <w:jc w:val="center"/>
        </w:trPr>
        <w:tc>
          <w:tcPr>
            <w:tcW w:w="3075" w:type="dxa"/>
            <w:shd w:val="clear" w:color="auto" w:fill="auto"/>
          </w:tcPr>
          <w:p w14:paraId="4BA570D6" w14:textId="77777777" w:rsidR="0010216D" w:rsidRPr="003347B0" w:rsidRDefault="0010216D" w:rsidP="0010216D">
            <w:pPr>
              <w:rPr>
                <w:sz w:val="20"/>
              </w:rPr>
            </w:pPr>
            <w:r w:rsidRPr="003347B0">
              <w:rPr>
                <w:sz w:val="20"/>
              </w:rPr>
              <w:t>Расчетная средняя стоимость 1 кв. м жилья на первичном рынке, тыс. руб.</w:t>
            </w:r>
          </w:p>
        </w:tc>
        <w:tc>
          <w:tcPr>
            <w:tcW w:w="1101" w:type="dxa"/>
            <w:shd w:val="clear" w:color="auto" w:fill="auto"/>
            <w:vAlign w:val="center"/>
          </w:tcPr>
          <w:p w14:paraId="24E68C5F" w14:textId="77777777" w:rsidR="0010216D" w:rsidRPr="003347B0" w:rsidRDefault="0010216D" w:rsidP="0010216D">
            <w:pPr>
              <w:jc w:val="center"/>
            </w:pPr>
            <w:r w:rsidRPr="003347B0">
              <w:t>87,0</w:t>
            </w:r>
          </w:p>
        </w:tc>
        <w:tc>
          <w:tcPr>
            <w:tcW w:w="1101" w:type="dxa"/>
            <w:shd w:val="clear" w:color="auto" w:fill="auto"/>
            <w:vAlign w:val="center"/>
          </w:tcPr>
          <w:p w14:paraId="3BA3EF0E" w14:textId="77777777" w:rsidR="0010216D" w:rsidRPr="003347B0" w:rsidRDefault="0010216D" w:rsidP="0010216D">
            <w:pPr>
              <w:jc w:val="center"/>
            </w:pPr>
            <w:r w:rsidRPr="003347B0">
              <w:t>75,3</w:t>
            </w:r>
          </w:p>
        </w:tc>
        <w:tc>
          <w:tcPr>
            <w:tcW w:w="1101" w:type="dxa"/>
            <w:shd w:val="clear" w:color="auto" w:fill="auto"/>
            <w:vAlign w:val="center"/>
          </w:tcPr>
          <w:p w14:paraId="1B16BE0F" w14:textId="77777777" w:rsidR="0010216D" w:rsidRPr="003347B0" w:rsidRDefault="0010216D" w:rsidP="0010216D">
            <w:pPr>
              <w:jc w:val="center"/>
            </w:pPr>
            <w:r w:rsidRPr="003347B0">
              <w:t>77,7</w:t>
            </w:r>
          </w:p>
        </w:tc>
        <w:tc>
          <w:tcPr>
            <w:tcW w:w="1101" w:type="dxa"/>
            <w:shd w:val="clear" w:color="auto" w:fill="auto"/>
            <w:vAlign w:val="center"/>
          </w:tcPr>
          <w:p w14:paraId="52861459" w14:textId="77777777" w:rsidR="0010216D" w:rsidRPr="003347B0" w:rsidRDefault="0010216D" w:rsidP="0010216D">
            <w:pPr>
              <w:jc w:val="center"/>
            </w:pPr>
            <w:r w:rsidRPr="003347B0">
              <w:t>83,4</w:t>
            </w:r>
          </w:p>
        </w:tc>
        <w:tc>
          <w:tcPr>
            <w:tcW w:w="1101" w:type="dxa"/>
            <w:shd w:val="clear" w:color="auto" w:fill="auto"/>
            <w:vAlign w:val="center"/>
          </w:tcPr>
          <w:p w14:paraId="7CC77E6F" w14:textId="77777777" w:rsidR="0010216D" w:rsidRPr="003347B0" w:rsidRDefault="0010216D" w:rsidP="0010216D">
            <w:pPr>
              <w:jc w:val="center"/>
            </w:pPr>
            <w:r w:rsidRPr="003347B0">
              <w:t>89,3</w:t>
            </w:r>
          </w:p>
        </w:tc>
        <w:tc>
          <w:tcPr>
            <w:tcW w:w="1101" w:type="dxa"/>
            <w:shd w:val="clear" w:color="auto" w:fill="auto"/>
            <w:vAlign w:val="center"/>
          </w:tcPr>
          <w:p w14:paraId="0C4A5BF1" w14:textId="77777777" w:rsidR="0010216D" w:rsidRPr="003347B0" w:rsidRDefault="0010216D" w:rsidP="0010216D">
            <w:pPr>
              <w:jc w:val="center"/>
            </w:pPr>
            <w:r w:rsidRPr="003347B0">
              <w:t>95,4</w:t>
            </w:r>
          </w:p>
        </w:tc>
      </w:tr>
      <w:tr w:rsidR="0010216D" w:rsidRPr="003347B0" w14:paraId="5EAF3C85" w14:textId="77777777" w:rsidTr="0010216D">
        <w:trPr>
          <w:jc w:val="center"/>
        </w:trPr>
        <w:tc>
          <w:tcPr>
            <w:tcW w:w="3075" w:type="dxa"/>
            <w:shd w:val="clear" w:color="auto" w:fill="auto"/>
          </w:tcPr>
          <w:p w14:paraId="2CF2AC1C" w14:textId="77777777" w:rsidR="0010216D" w:rsidRPr="003347B0" w:rsidRDefault="0010216D" w:rsidP="0010216D">
            <w:pPr>
              <w:rPr>
                <w:sz w:val="20"/>
              </w:rPr>
            </w:pPr>
            <w:r w:rsidRPr="003347B0">
              <w:rPr>
                <w:sz w:val="20"/>
              </w:rPr>
              <w:lastRenderedPageBreak/>
              <w:t>Снижение средней стоимости 1 кв. м жилья на первичном рынке, с учетом индекса-дефлятора на соответствующий год по виду экономической деятельности «строительство», %</w:t>
            </w:r>
          </w:p>
        </w:tc>
        <w:tc>
          <w:tcPr>
            <w:tcW w:w="1101" w:type="dxa"/>
            <w:shd w:val="clear" w:color="auto" w:fill="auto"/>
            <w:vAlign w:val="center"/>
          </w:tcPr>
          <w:p w14:paraId="74C1860F" w14:textId="77777777" w:rsidR="0010216D" w:rsidRPr="003347B0" w:rsidRDefault="0010216D" w:rsidP="0010216D">
            <w:pPr>
              <w:jc w:val="center"/>
            </w:pPr>
            <w:r w:rsidRPr="003347B0">
              <w:t>-</w:t>
            </w:r>
          </w:p>
        </w:tc>
        <w:tc>
          <w:tcPr>
            <w:tcW w:w="1101" w:type="dxa"/>
            <w:shd w:val="clear" w:color="auto" w:fill="auto"/>
            <w:vAlign w:val="center"/>
          </w:tcPr>
          <w:p w14:paraId="3F40F020" w14:textId="77777777" w:rsidR="0010216D" w:rsidRPr="003347B0" w:rsidRDefault="0010216D" w:rsidP="0010216D">
            <w:pPr>
              <w:jc w:val="center"/>
            </w:pPr>
            <w:r w:rsidRPr="003347B0">
              <w:t>-</w:t>
            </w:r>
          </w:p>
        </w:tc>
        <w:tc>
          <w:tcPr>
            <w:tcW w:w="1101" w:type="dxa"/>
            <w:shd w:val="clear" w:color="auto" w:fill="auto"/>
            <w:vAlign w:val="center"/>
          </w:tcPr>
          <w:p w14:paraId="3948CD13" w14:textId="77777777" w:rsidR="0010216D" w:rsidRPr="003347B0" w:rsidRDefault="0010216D" w:rsidP="0010216D">
            <w:pPr>
              <w:jc w:val="center"/>
            </w:pPr>
            <w:r w:rsidRPr="003347B0">
              <w:t>4,0</w:t>
            </w:r>
          </w:p>
        </w:tc>
        <w:tc>
          <w:tcPr>
            <w:tcW w:w="1101" w:type="dxa"/>
            <w:shd w:val="clear" w:color="auto" w:fill="auto"/>
            <w:vAlign w:val="center"/>
          </w:tcPr>
          <w:p w14:paraId="38F01663" w14:textId="77777777" w:rsidR="0010216D" w:rsidRPr="003347B0" w:rsidRDefault="0010216D" w:rsidP="0010216D">
            <w:pPr>
              <w:jc w:val="center"/>
            </w:pPr>
            <w:r w:rsidRPr="003347B0">
              <w:t>10</w:t>
            </w:r>
          </w:p>
        </w:tc>
        <w:tc>
          <w:tcPr>
            <w:tcW w:w="1101" w:type="dxa"/>
            <w:shd w:val="clear" w:color="auto" w:fill="auto"/>
            <w:vAlign w:val="center"/>
          </w:tcPr>
          <w:p w14:paraId="6D97AE8D" w14:textId="77777777" w:rsidR="0010216D" w:rsidRPr="003347B0" w:rsidRDefault="0010216D" w:rsidP="0010216D">
            <w:pPr>
              <w:jc w:val="center"/>
            </w:pPr>
            <w:r w:rsidRPr="003347B0">
              <w:t>15</w:t>
            </w:r>
          </w:p>
        </w:tc>
        <w:tc>
          <w:tcPr>
            <w:tcW w:w="1101" w:type="dxa"/>
            <w:shd w:val="clear" w:color="auto" w:fill="auto"/>
            <w:vAlign w:val="center"/>
          </w:tcPr>
          <w:p w14:paraId="6F104836" w14:textId="77777777" w:rsidR="0010216D" w:rsidRPr="003347B0" w:rsidRDefault="0010216D" w:rsidP="0010216D">
            <w:pPr>
              <w:jc w:val="center"/>
            </w:pPr>
            <w:r w:rsidRPr="003347B0">
              <w:t>20</w:t>
            </w:r>
          </w:p>
        </w:tc>
      </w:tr>
      <w:tr w:rsidR="0010216D" w:rsidRPr="003347B0" w14:paraId="113553C7" w14:textId="77777777" w:rsidTr="0010216D">
        <w:trPr>
          <w:jc w:val="center"/>
        </w:trPr>
        <w:tc>
          <w:tcPr>
            <w:tcW w:w="3075" w:type="dxa"/>
            <w:shd w:val="clear" w:color="auto" w:fill="auto"/>
          </w:tcPr>
          <w:p w14:paraId="03B1B2BB" w14:textId="77777777" w:rsidR="0010216D" w:rsidRPr="003347B0" w:rsidRDefault="0010216D" w:rsidP="0010216D">
            <w:pPr>
              <w:rPr>
                <w:sz w:val="20"/>
              </w:rPr>
            </w:pPr>
            <w:r w:rsidRPr="003347B0">
              <w:rPr>
                <w:sz w:val="20"/>
              </w:rPr>
              <w:t>Расчетная средняя стоимость 1 кв. метра жилья на первичном рынке с учетом индекса-дефлятора на соответствующий год по виду экономической деятельности «строительство», тыс. руб.</w:t>
            </w:r>
          </w:p>
        </w:tc>
        <w:tc>
          <w:tcPr>
            <w:tcW w:w="1101" w:type="dxa"/>
            <w:shd w:val="clear" w:color="auto" w:fill="auto"/>
            <w:vAlign w:val="center"/>
          </w:tcPr>
          <w:p w14:paraId="53225F70" w14:textId="77777777" w:rsidR="0010216D" w:rsidRPr="003347B0" w:rsidRDefault="0010216D" w:rsidP="0010216D">
            <w:pPr>
              <w:jc w:val="center"/>
            </w:pPr>
            <w:r w:rsidRPr="003347B0">
              <w:t>87,0</w:t>
            </w:r>
          </w:p>
        </w:tc>
        <w:tc>
          <w:tcPr>
            <w:tcW w:w="1101" w:type="dxa"/>
            <w:shd w:val="clear" w:color="auto" w:fill="auto"/>
            <w:vAlign w:val="center"/>
          </w:tcPr>
          <w:p w14:paraId="68B42BAB" w14:textId="77777777" w:rsidR="0010216D" w:rsidRPr="003347B0" w:rsidRDefault="0010216D" w:rsidP="0010216D">
            <w:pPr>
              <w:jc w:val="center"/>
            </w:pPr>
            <w:r w:rsidRPr="003347B0">
              <w:t>75,3</w:t>
            </w:r>
          </w:p>
        </w:tc>
        <w:tc>
          <w:tcPr>
            <w:tcW w:w="1101" w:type="dxa"/>
            <w:shd w:val="clear" w:color="auto" w:fill="auto"/>
            <w:vAlign w:val="center"/>
          </w:tcPr>
          <w:p w14:paraId="62FC331C" w14:textId="77777777" w:rsidR="0010216D" w:rsidRPr="003347B0" w:rsidRDefault="0010216D" w:rsidP="0010216D">
            <w:pPr>
              <w:jc w:val="center"/>
            </w:pPr>
            <w:r w:rsidRPr="003347B0">
              <w:t>66,0</w:t>
            </w:r>
          </w:p>
        </w:tc>
        <w:tc>
          <w:tcPr>
            <w:tcW w:w="1101" w:type="dxa"/>
            <w:shd w:val="clear" w:color="auto" w:fill="auto"/>
            <w:vAlign w:val="center"/>
          </w:tcPr>
          <w:p w14:paraId="004199E9" w14:textId="77777777" w:rsidR="0010216D" w:rsidRPr="003347B0" w:rsidRDefault="0010216D" w:rsidP="0010216D">
            <w:pPr>
              <w:jc w:val="center"/>
            </w:pPr>
            <w:r w:rsidRPr="003347B0">
              <w:t>62,0</w:t>
            </w:r>
          </w:p>
        </w:tc>
        <w:tc>
          <w:tcPr>
            <w:tcW w:w="1101" w:type="dxa"/>
            <w:shd w:val="clear" w:color="auto" w:fill="auto"/>
            <w:vAlign w:val="center"/>
          </w:tcPr>
          <w:p w14:paraId="6FBA1FDC" w14:textId="77777777" w:rsidR="0010216D" w:rsidRPr="003347B0" w:rsidRDefault="0010216D" w:rsidP="0010216D">
            <w:pPr>
              <w:jc w:val="center"/>
            </w:pPr>
            <w:r w:rsidRPr="003347B0">
              <w:t>58,0</w:t>
            </w:r>
          </w:p>
        </w:tc>
        <w:tc>
          <w:tcPr>
            <w:tcW w:w="1101" w:type="dxa"/>
            <w:shd w:val="clear" w:color="auto" w:fill="auto"/>
            <w:vAlign w:val="center"/>
          </w:tcPr>
          <w:p w14:paraId="52653F2C" w14:textId="77777777" w:rsidR="0010216D" w:rsidRPr="003347B0" w:rsidRDefault="0010216D" w:rsidP="0010216D">
            <w:pPr>
              <w:jc w:val="center"/>
            </w:pPr>
            <w:r w:rsidRPr="003347B0">
              <w:t>54,7</w:t>
            </w:r>
          </w:p>
        </w:tc>
      </w:tr>
    </w:tbl>
    <w:p w14:paraId="4CE8EEA9" w14:textId="77777777" w:rsidR="0010216D" w:rsidRPr="003347B0" w:rsidRDefault="0010216D" w:rsidP="009C2661">
      <w:pPr>
        <w:pStyle w:val="a7"/>
        <w:ind w:firstLine="709"/>
      </w:pPr>
      <w:r w:rsidRPr="003347B0">
        <w:t>Результаты социологического исследования показали, что далеко не все респонденты могут самостоятельно сопоставить реальную стоимость жилья с его качественными характеристиками. Но, тем не менее, на момент исследования – февраль 2014 года – наибольший объем спроса наблюдается со стороны резидентов – местного населения, которое хотело бы приобрести более качественное жилье. В соответствии с МНГП города Сургута</w:t>
      </w:r>
      <w:r w:rsidRPr="003347B0">
        <w:rPr>
          <w:lang w:val="ru-RU"/>
        </w:rPr>
        <w:t xml:space="preserve"> </w:t>
      </w:r>
      <w:r w:rsidRPr="003347B0">
        <w:t>получаем следующую структуру нового жилищного строительства по уровню комфорта, основанную на платежеспособном спросе населения:</w:t>
      </w:r>
    </w:p>
    <w:p w14:paraId="1F18B080" w14:textId="77777777" w:rsidR="0010216D" w:rsidRPr="003347B0" w:rsidRDefault="0010216D" w:rsidP="0010216D">
      <w:pPr>
        <w:pStyle w:val="a4"/>
      </w:pPr>
      <w:r w:rsidRPr="003347B0">
        <w:t>жилье эконом-класса – 4%</w:t>
      </w:r>
    </w:p>
    <w:p w14:paraId="1137CF95" w14:textId="77777777" w:rsidR="0010216D" w:rsidRPr="003347B0" w:rsidRDefault="0010216D" w:rsidP="0010216D">
      <w:pPr>
        <w:pStyle w:val="a4"/>
      </w:pPr>
      <w:r w:rsidRPr="003347B0">
        <w:t>жилье комфорт-класса – 29%</w:t>
      </w:r>
    </w:p>
    <w:p w14:paraId="252339A2" w14:textId="77777777" w:rsidR="0010216D" w:rsidRPr="003347B0" w:rsidRDefault="0010216D" w:rsidP="0010216D">
      <w:pPr>
        <w:pStyle w:val="a4"/>
      </w:pPr>
      <w:r w:rsidRPr="003347B0">
        <w:t>жилье бизнес-класса – 58%</w:t>
      </w:r>
    </w:p>
    <w:p w14:paraId="5366BFA9" w14:textId="77777777" w:rsidR="0010216D" w:rsidRPr="003347B0" w:rsidRDefault="0010216D" w:rsidP="0010216D">
      <w:pPr>
        <w:pStyle w:val="a4"/>
      </w:pPr>
      <w:r w:rsidRPr="003347B0">
        <w:t>жилье элитного класса – 9%</w:t>
      </w:r>
    </w:p>
    <w:p w14:paraId="27D39EFF" w14:textId="77777777" w:rsidR="0010216D" w:rsidRPr="003347B0" w:rsidRDefault="0010216D" w:rsidP="009C2661">
      <w:pPr>
        <w:pStyle w:val="a7"/>
        <w:ind w:firstLine="709"/>
      </w:pPr>
      <w:r w:rsidRPr="003347B0">
        <w:t>Исходя из потенциального объема и структуры предложения, можно уже сейчас сделать вывод, что достичь таких показателей нового жилищного строительства за ближайшие пять лет не возможно. Это можно определить только в качестве более долгосрочной цели.</w:t>
      </w:r>
    </w:p>
    <w:p w14:paraId="7C8765FD" w14:textId="77777777" w:rsidR="0010216D" w:rsidRPr="003347B0" w:rsidRDefault="0010216D" w:rsidP="009C2661">
      <w:pPr>
        <w:pStyle w:val="a7"/>
        <w:ind w:firstLine="709"/>
      </w:pPr>
      <w:r w:rsidRPr="003347B0">
        <w:t xml:space="preserve">На основе анализа рынка жилья г. Сургута за первое полугодие 2013 года элитное жилье и жилье бизнес-класса составляет приблизительно 10% от всего строящегося жилья в городе Сургуте. </w:t>
      </w:r>
    </w:p>
    <w:p w14:paraId="71609471" w14:textId="77777777" w:rsidR="0010216D" w:rsidRPr="003347B0" w:rsidRDefault="0010216D" w:rsidP="009C2661">
      <w:pPr>
        <w:pStyle w:val="a7"/>
        <w:ind w:firstLine="709"/>
      </w:pPr>
      <w:r w:rsidRPr="003347B0">
        <w:t xml:space="preserve">Традиционно наибольшим спросом пользуются одно- и двухкомнатные квартиры в городе Сургуте, на них приходится до 80% спроса – это квартиры эконом-класса и комфорт-класса. В зависимости от количества комнат наибольший спрос приходится на следующие размеры квартир: однокомнатные 40-45 кв. м, двухкомнатные 55-60 кв. м, трехкомнатные 70-80 кв. м. </w:t>
      </w:r>
    </w:p>
    <w:p w14:paraId="212BA4DE" w14:textId="77777777" w:rsidR="0010216D" w:rsidRPr="003347B0" w:rsidRDefault="0010216D" w:rsidP="009C2661">
      <w:pPr>
        <w:pStyle w:val="a7"/>
        <w:ind w:firstLine="709"/>
      </w:pPr>
      <w:r w:rsidRPr="003347B0">
        <w:t>Однако окончательное решение покупатель, безусловно, принимает исходя из бюджета, планировки, возможностей ипотечного кредита, уровня отделки. Среднерыночная цена 1 кв. м жилья за 2013 год по г. Сургуту составила 86-88 тыс. руб.</w:t>
      </w:r>
    </w:p>
    <w:p w14:paraId="2260AF31" w14:textId="77777777" w:rsidR="0010216D" w:rsidRPr="003347B0" w:rsidRDefault="0010216D" w:rsidP="009C2661">
      <w:pPr>
        <w:pStyle w:val="a7"/>
        <w:ind w:firstLine="709"/>
      </w:pPr>
      <w:r w:rsidRPr="003347B0">
        <w:lastRenderedPageBreak/>
        <w:t xml:space="preserve">Наиболее важным фактором платежеспособного спроса являются доходы населения, так как домохозяйства с высокими доходами могут не только быстрее накопить средства для приобретения жилья, но и легче получить кредиты на эти цели. Кроме собственных сбережений, формируемых за счет получаемых доходов, для приобретения жилья домохозяйства могут воспользоваться заемными средствами. Прослеживается четкая связь между задолженностью по ипотечным жилищным кредитам (в расчете на одного человека) и средними доходами населения в ряде регионов Российской Федерации. </w:t>
      </w:r>
    </w:p>
    <w:p w14:paraId="722DBCC5" w14:textId="77777777" w:rsidR="0010216D" w:rsidRPr="003347B0" w:rsidRDefault="0010216D" w:rsidP="009C2661">
      <w:pPr>
        <w:pStyle w:val="a7"/>
        <w:ind w:firstLine="709"/>
      </w:pPr>
      <w:r w:rsidRPr="003347B0">
        <w:t>Согласно Итогам социально-экономического развития города Сургута за 2013 год численность экономически активного населения города составляет 169 тысяч человек, из них более 75% заняты на крупных и средних предприятиях. Анализ платежеспособного спроса населения осуществлен на основе данных о среднемесячной заработной плате занятых на крупных и средних предприятиях.</w:t>
      </w:r>
    </w:p>
    <w:p w14:paraId="5FAFC6D4" w14:textId="77777777" w:rsidR="0010216D" w:rsidRPr="003347B0" w:rsidRDefault="0010216D" w:rsidP="009C2661">
      <w:pPr>
        <w:pStyle w:val="a7"/>
        <w:ind w:firstLine="709"/>
      </w:pPr>
      <w:r w:rsidRPr="003347B0">
        <w:t>В структуре денежных доходов населения 76,1% составляет оплата труда работающих, 4,6 % - доходы от предпринимательской деятельности, 12,8 % - социальные трансферты, 3,3 % - доходы населения от собственности, 3,2 % - прочие доходы.</w:t>
      </w:r>
    </w:p>
    <w:p w14:paraId="756B9731" w14:textId="77777777" w:rsidR="0010216D" w:rsidRPr="003347B0" w:rsidRDefault="0010216D" w:rsidP="009C2661">
      <w:pPr>
        <w:pStyle w:val="a7"/>
        <w:ind w:firstLine="709"/>
      </w:pPr>
      <w:r w:rsidRPr="003347B0">
        <w:t>Среднемесячный денежный доход на душу населения составил 46,9 тыс. рублей, среднемесячная заработная плата одного работающего – 68,6 тыс. рублей (по крупным и средним предприятиям), среднемесячная трудовая пенсия по старости – 16,4 тыс. рублей.</w:t>
      </w:r>
    </w:p>
    <w:p w14:paraId="3B942D62" w14:textId="77777777" w:rsidR="0010216D" w:rsidRPr="003347B0" w:rsidRDefault="0010216D" w:rsidP="009C2661">
      <w:pPr>
        <w:pStyle w:val="a7"/>
        <w:ind w:firstLine="709"/>
      </w:pPr>
      <w:r w:rsidRPr="003347B0">
        <w:t>Общая численность занятых на крупных и средних предприятиях с уровнем доходов выше среднего составляет 40% от занятых в на крупных и средних предприятиях города. Предполагается, что данная категория жителей может позволить купить себе жилье комфорт-класса, бизнес-класса и элитного класса.</w:t>
      </w:r>
    </w:p>
    <w:p w14:paraId="3E9DE8BC" w14:textId="77777777" w:rsidR="0010216D" w:rsidRPr="003347B0" w:rsidRDefault="0010216D" w:rsidP="009C2661">
      <w:pPr>
        <w:pStyle w:val="a7"/>
        <w:ind w:firstLine="709"/>
      </w:pPr>
      <w:r w:rsidRPr="003347B0">
        <w:t>Так как спрос на жилье бизнес-класса и элитного класса не сформирован, то долю нового строительства данного сегмента определяет предложение. Для города Сургута данное предложение определяется исходя из возможности территории, поэтому предлагается, что спрос на жилье бизнес-класса и элитного класса будет составлять не более 10% в течение ближайших пяти лет. Тогда уровень спроса на жилье комфорт-класса составит не более 30%.</w:t>
      </w:r>
    </w:p>
    <w:p w14:paraId="5C9DAA53" w14:textId="77777777" w:rsidR="0010216D" w:rsidRPr="003347B0" w:rsidRDefault="0010216D" w:rsidP="009C2661">
      <w:pPr>
        <w:spacing w:before="120" w:after="60"/>
        <w:rPr>
          <w:lang w:val="x-none" w:eastAsia="x-none"/>
        </w:rPr>
      </w:pPr>
      <w:r w:rsidRPr="003347B0">
        <w:rPr>
          <w:lang w:val="x-none" w:eastAsia="x-none"/>
        </w:rPr>
        <w:t>Задачей Гос</w:t>
      </w:r>
      <w:r w:rsidRPr="003347B0">
        <w:rPr>
          <w:lang w:eastAsia="x-none"/>
        </w:rPr>
        <w:t xml:space="preserve">ударственной </w:t>
      </w:r>
      <w:r w:rsidRPr="003347B0">
        <w:rPr>
          <w:lang w:val="x-none" w:eastAsia="x-none"/>
        </w:rPr>
        <w:t>программы</w:t>
      </w:r>
      <w:r w:rsidRPr="003347B0">
        <w:rPr>
          <w:lang w:eastAsia="x-none"/>
        </w:rPr>
        <w:t xml:space="preserve"> Российской Федерации</w:t>
      </w:r>
      <w:r w:rsidRPr="003347B0">
        <w:rPr>
          <w:lang w:val="x-none" w:eastAsia="x-none"/>
        </w:rPr>
        <w:t xml:space="preserve"> является содействие формированию рынка арендного жилья.</w:t>
      </w:r>
    </w:p>
    <w:p w14:paraId="279C19C8" w14:textId="77777777" w:rsidR="0010216D" w:rsidRPr="003347B0" w:rsidRDefault="0010216D" w:rsidP="009C2661">
      <w:pPr>
        <w:spacing w:before="120" w:after="60"/>
        <w:rPr>
          <w:lang w:val="x-none" w:eastAsia="x-none"/>
        </w:rPr>
      </w:pPr>
      <w:r w:rsidRPr="003347B0">
        <w:rPr>
          <w:lang w:val="x-none" w:eastAsia="x-none"/>
        </w:rPr>
        <w:t>Задачей Гос</w:t>
      </w:r>
      <w:r w:rsidRPr="003347B0">
        <w:rPr>
          <w:lang w:eastAsia="x-none"/>
        </w:rPr>
        <w:t xml:space="preserve">ударственной </w:t>
      </w:r>
      <w:r w:rsidRPr="003347B0">
        <w:rPr>
          <w:lang w:val="x-none" w:eastAsia="x-none"/>
        </w:rPr>
        <w:t>программы ХМАО – Югры является реализация инвестиционных проектов по строительству и эксплуатации жилых домов для целей коммерческого найма.</w:t>
      </w:r>
    </w:p>
    <w:p w14:paraId="2A95C927" w14:textId="77777777" w:rsidR="0010216D" w:rsidRPr="003347B0" w:rsidRDefault="0010216D" w:rsidP="009C2661">
      <w:pPr>
        <w:spacing w:before="120" w:after="60"/>
        <w:rPr>
          <w:lang w:val="x-none" w:eastAsia="x-none"/>
        </w:rPr>
      </w:pPr>
      <w:r w:rsidRPr="003347B0">
        <w:rPr>
          <w:lang w:val="x-none" w:eastAsia="x-none"/>
        </w:rPr>
        <w:t xml:space="preserve">Наличие жилых домов для целей коммерческого найма предоставит населению города </w:t>
      </w:r>
      <w:r w:rsidRPr="003347B0">
        <w:rPr>
          <w:lang w:eastAsia="x-none"/>
        </w:rPr>
        <w:t xml:space="preserve">Сургута </w:t>
      </w:r>
      <w:r w:rsidRPr="003347B0">
        <w:rPr>
          <w:lang w:val="x-none" w:eastAsia="x-none"/>
        </w:rPr>
        <w:t>право выбора условий проживания – приобретать жилье в собственность, неся бремя его содержания, или арендовать.</w:t>
      </w:r>
    </w:p>
    <w:p w14:paraId="4F52992F" w14:textId="77777777" w:rsidR="0010216D" w:rsidRPr="003347B0" w:rsidRDefault="0010216D" w:rsidP="009C2661">
      <w:pPr>
        <w:spacing w:before="120" w:after="60"/>
        <w:rPr>
          <w:lang w:val="x-none" w:eastAsia="x-none"/>
        </w:rPr>
      </w:pPr>
      <w:r w:rsidRPr="003347B0">
        <w:rPr>
          <w:lang w:val="x-none" w:eastAsia="x-none"/>
        </w:rPr>
        <w:t>Целесообразно строительство жилых домов для целей коммерческого найма различных форм собственности, с различными уровнями платы за пользование жилыми помещениями, ориентированными на различные категории граждан.</w:t>
      </w:r>
    </w:p>
    <w:p w14:paraId="2ECB8CDF" w14:textId="77777777" w:rsidR="0010216D" w:rsidRPr="003347B0" w:rsidRDefault="0010216D" w:rsidP="009C2661">
      <w:pPr>
        <w:spacing w:before="120" w:after="60"/>
        <w:rPr>
          <w:lang w:val="x-none" w:eastAsia="x-none"/>
        </w:rPr>
      </w:pPr>
      <w:r w:rsidRPr="003347B0">
        <w:rPr>
          <w:lang w:val="x-none" w:eastAsia="x-none"/>
        </w:rPr>
        <w:t xml:space="preserve">Развитие сектора жилья для целей коммерческого найма позволит сделать его открытым, так как на сегодняшний день рынок арендного жилья преимущественно «теневой». </w:t>
      </w:r>
    </w:p>
    <w:p w14:paraId="51E816F6" w14:textId="77777777" w:rsidR="0010216D" w:rsidRPr="003347B0" w:rsidRDefault="0010216D" w:rsidP="009C2661">
      <w:pPr>
        <w:spacing w:before="120" w:after="60"/>
        <w:rPr>
          <w:lang w:val="x-none" w:eastAsia="x-none"/>
        </w:rPr>
      </w:pPr>
      <w:r w:rsidRPr="003347B0">
        <w:rPr>
          <w:lang w:val="x-none" w:eastAsia="x-none"/>
        </w:rPr>
        <w:t xml:space="preserve">Кроме того, при строительстве </w:t>
      </w:r>
      <w:r w:rsidRPr="003347B0">
        <w:rPr>
          <w:lang w:eastAsia="x-none"/>
        </w:rPr>
        <w:t>жилья для целей коммерческого найма</w:t>
      </w:r>
      <w:r w:rsidRPr="003347B0">
        <w:rPr>
          <w:lang w:val="x-none" w:eastAsia="x-none"/>
        </w:rPr>
        <w:t xml:space="preserve"> необходимо ориентироваться на потребность в жилых помещениях бюджетных учреждений города</w:t>
      </w:r>
      <w:r w:rsidRPr="003347B0">
        <w:rPr>
          <w:lang w:eastAsia="x-none"/>
        </w:rPr>
        <w:t xml:space="preserve"> Сургута</w:t>
      </w:r>
      <w:r w:rsidRPr="003347B0">
        <w:rPr>
          <w:lang w:val="x-none" w:eastAsia="x-none"/>
        </w:rPr>
        <w:t xml:space="preserve"> и промышленных предприятий для привлечения в город специалистов из других городов. </w:t>
      </w:r>
    </w:p>
    <w:p w14:paraId="4FC5ADF0" w14:textId="77777777" w:rsidR="0010216D" w:rsidRPr="003347B0" w:rsidRDefault="0010216D" w:rsidP="009C2661">
      <w:pPr>
        <w:spacing w:before="120" w:after="60"/>
        <w:rPr>
          <w:lang w:val="x-none" w:eastAsia="x-none"/>
        </w:rPr>
      </w:pPr>
      <w:r w:rsidRPr="003347B0">
        <w:rPr>
          <w:lang w:val="x-none" w:eastAsia="x-none"/>
        </w:rPr>
        <w:lastRenderedPageBreak/>
        <w:t>Основополагающими факторами при определении потребности и привлекательности для строительства жилых домов для целей коммерческого найма становятся:</w:t>
      </w:r>
    </w:p>
    <w:p w14:paraId="6DAEB078" w14:textId="77777777" w:rsidR="0010216D" w:rsidRPr="003347B0" w:rsidRDefault="0010216D" w:rsidP="0010216D">
      <w:pPr>
        <w:spacing w:before="120" w:after="60"/>
        <w:ind w:firstLine="567"/>
        <w:rPr>
          <w:lang w:val="x-none" w:eastAsia="x-none"/>
        </w:rPr>
      </w:pPr>
      <w:r w:rsidRPr="003347B0">
        <w:rPr>
          <w:lang w:val="x-none" w:eastAsia="x-none"/>
        </w:rPr>
        <w:t>-</w:t>
      </w:r>
      <w:r w:rsidRPr="003347B0">
        <w:rPr>
          <w:lang w:val="x-none" w:eastAsia="x-none"/>
        </w:rPr>
        <w:tab/>
        <w:t>инвестиционная привлекательность территории;</w:t>
      </w:r>
    </w:p>
    <w:p w14:paraId="61B4D517" w14:textId="77777777" w:rsidR="0010216D" w:rsidRPr="003347B0" w:rsidRDefault="0010216D" w:rsidP="0010216D">
      <w:pPr>
        <w:spacing w:before="120" w:after="60"/>
        <w:ind w:firstLine="567"/>
        <w:rPr>
          <w:lang w:val="x-none" w:eastAsia="x-none"/>
        </w:rPr>
      </w:pPr>
      <w:r w:rsidRPr="003347B0">
        <w:rPr>
          <w:lang w:val="x-none" w:eastAsia="x-none"/>
        </w:rPr>
        <w:t>-</w:t>
      </w:r>
      <w:r w:rsidRPr="003347B0">
        <w:rPr>
          <w:lang w:val="x-none" w:eastAsia="x-none"/>
        </w:rPr>
        <w:tab/>
        <w:t>потенциальный спрос со стороны работников бюджетной сферы автономного округа и муниципальных образований автономного округа.</w:t>
      </w:r>
    </w:p>
    <w:p w14:paraId="715FC9F7" w14:textId="77777777" w:rsidR="0010216D" w:rsidRPr="003347B0" w:rsidRDefault="0010216D" w:rsidP="009C2661">
      <w:pPr>
        <w:spacing w:before="120" w:after="60"/>
        <w:rPr>
          <w:lang w:val="x-none" w:eastAsia="x-none"/>
        </w:rPr>
      </w:pPr>
      <w:r w:rsidRPr="003347B0">
        <w:rPr>
          <w:lang w:eastAsia="x-none"/>
        </w:rPr>
        <w:t xml:space="preserve">В настоящий момент наблюдается </w:t>
      </w:r>
      <w:r w:rsidRPr="003347B0">
        <w:rPr>
          <w:lang w:val="x-none" w:eastAsia="x-none"/>
        </w:rPr>
        <w:t xml:space="preserve">высокая дифференциация населения по уровню доходов в зависимости от вида экономической деятельности. Наименьшая среднемесячная заработная плата одного работающего за 2012 г. </w:t>
      </w:r>
      <w:r w:rsidRPr="003347B0">
        <w:rPr>
          <w:lang w:eastAsia="x-none"/>
        </w:rPr>
        <w:t xml:space="preserve">была отмечена </w:t>
      </w:r>
      <w:r w:rsidRPr="003347B0">
        <w:rPr>
          <w:lang w:val="x-none" w:eastAsia="x-none"/>
        </w:rPr>
        <w:t xml:space="preserve">в сфере торговли и услуг, </w:t>
      </w:r>
      <w:r w:rsidRPr="003347B0">
        <w:rPr>
          <w:lang w:eastAsia="x-none"/>
        </w:rPr>
        <w:t xml:space="preserve">а также </w:t>
      </w:r>
      <w:r w:rsidRPr="003347B0">
        <w:rPr>
          <w:lang w:val="x-none" w:eastAsia="x-none"/>
        </w:rPr>
        <w:t xml:space="preserve">невысокий уровень оплаты труда </w:t>
      </w:r>
      <w:r w:rsidRPr="003347B0">
        <w:rPr>
          <w:lang w:eastAsia="x-none"/>
        </w:rPr>
        <w:t xml:space="preserve">существует </w:t>
      </w:r>
      <w:r w:rsidRPr="003347B0">
        <w:rPr>
          <w:lang w:val="x-none" w:eastAsia="x-none"/>
        </w:rPr>
        <w:t>в сфере здравоохранения, социальных услуг, образования, культуры и спорта, в агропромышленном комплексе. Не все население может позволить себе приобрести квартиры в собственность даже с учетом программ по ипотечному жилищному кредитованию, поэтому будет актуально сдавать квартиры в аренду. В настоящее время 7% занятых имеют уровень доходов ниже среднемесячного дохода на душу населения, в связи с этим можно сделать вывод, что для данной категории населения будет актуальной возможность получить жилье в аренду.</w:t>
      </w:r>
    </w:p>
    <w:p w14:paraId="02D3F72E" w14:textId="77777777" w:rsidR="0010216D" w:rsidRPr="003347B0" w:rsidRDefault="0010216D" w:rsidP="009C2661">
      <w:pPr>
        <w:spacing w:before="120" w:after="60"/>
        <w:rPr>
          <w:lang w:val="x-none" w:eastAsia="x-none"/>
        </w:rPr>
      </w:pPr>
      <w:r w:rsidRPr="003347B0">
        <w:rPr>
          <w:lang w:eastAsia="x-none"/>
        </w:rPr>
        <w:t xml:space="preserve">Основываясь </w:t>
      </w:r>
      <w:r w:rsidRPr="003347B0">
        <w:rPr>
          <w:lang w:val="x-none" w:eastAsia="x-none"/>
        </w:rPr>
        <w:t xml:space="preserve">на предположении о том, что социальная дифференциация по уровню доходов населения сохранится. Доля арендного жилья (жилые дома для целей коммерческого найма) для населения с низким уровнем доходов в общем объеме </w:t>
      </w:r>
      <w:r w:rsidRPr="003347B0">
        <w:rPr>
          <w:lang w:eastAsia="x-none"/>
        </w:rPr>
        <w:t xml:space="preserve">нового </w:t>
      </w:r>
      <w:r w:rsidRPr="003347B0">
        <w:rPr>
          <w:lang w:val="x-none" w:eastAsia="x-none"/>
        </w:rPr>
        <w:t xml:space="preserve">жилищного строительства должна составить </w:t>
      </w:r>
      <w:r w:rsidRPr="003347B0">
        <w:rPr>
          <w:lang w:eastAsia="x-none"/>
        </w:rPr>
        <w:t xml:space="preserve">не менее </w:t>
      </w:r>
      <w:r w:rsidRPr="003347B0">
        <w:rPr>
          <w:lang w:val="x-none" w:eastAsia="x-none"/>
        </w:rPr>
        <w:t>7%.</w:t>
      </w:r>
    </w:p>
    <w:p w14:paraId="18BE494D" w14:textId="77777777" w:rsidR="0010216D" w:rsidRPr="003347B0" w:rsidRDefault="0010216D" w:rsidP="009C2661">
      <w:pPr>
        <w:spacing w:before="120" w:after="60"/>
        <w:rPr>
          <w:lang w:eastAsia="x-none"/>
        </w:rPr>
      </w:pPr>
      <w:r w:rsidRPr="003347B0">
        <w:rPr>
          <w:lang w:val="x-none" w:eastAsia="x-none"/>
        </w:rPr>
        <w:t xml:space="preserve">В показателях Государственной программы Российской Федерации заложено значение показателя «Доля ввода жилья </w:t>
      </w:r>
      <w:r w:rsidRPr="003347B0">
        <w:rPr>
          <w:lang w:eastAsia="x-none"/>
        </w:rPr>
        <w:t>для цели сдачи в наем</w:t>
      </w:r>
      <w:r w:rsidRPr="003347B0">
        <w:rPr>
          <w:lang w:val="x-none" w:eastAsia="x-none"/>
        </w:rPr>
        <w:t xml:space="preserve"> </w:t>
      </w:r>
      <w:r w:rsidRPr="003347B0">
        <w:rPr>
          <w:lang w:eastAsia="x-none"/>
        </w:rPr>
        <w:t xml:space="preserve">в </w:t>
      </w:r>
      <w:r w:rsidRPr="003347B0">
        <w:rPr>
          <w:lang w:val="x-none" w:eastAsia="x-none"/>
        </w:rPr>
        <w:t xml:space="preserve">общей площади ввода жилья в многоквартирных домах» на 2020 год в </w:t>
      </w:r>
      <w:r w:rsidRPr="003347B0">
        <w:rPr>
          <w:lang w:eastAsia="x-none"/>
        </w:rPr>
        <w:t>9,4</w:t>
      </w:r>
      <w:r w:rsidRPr="003347B0">
        <w:rPr>
          <w:lang w:val="x-none" w:eastAsia="x-none"/>
        </w:rPr>
        <w:t>%. Поэтому предлагается, что со временем доля арендного жилья в общем объеме строительства может вырасти.</w:t>
      </w:r>
    </w:p>
    <w:p w14:paraId="570EBB2E" w14:textId="1A7171E5" w:rsidR="0010216D" w:rsidRPr="003347B0" w:rsidRDefault="0010216D" w:rsidP="009C2661">
      <w:pPr>
        <w:keepNext/>
        <w:numPr>
          <w:ilvl w:val="2"/>
          <w:numId w:val="0"/>
        </w:numPr>
        <w:tabs>
          <w:tab w:val="left" w:pos="1276"/>
        </w:tabs>
        <w:spacing w:before="120" w:after="120"/>
        <w:ind w:firstLine="709"/>
        <w:jc w:val="left"/>
        <w:outlineLvl w:val="2"/>
        <w:rPr>
          <w:b/>
          <w:bCs/>
          <w:sz w:val="26"/>
          <w:szCs w:val="26"/>
          <w:lang w:val="x-none" w:eastAsia="x-none"/>
        </w:rPr>
      </w:pPr>
      <w:bookmarkStart w:id="133" w:name="_Toc478485496"/>
      <w:r w:rsidRPr="003347B0">
        <w:rPr>
          <w:b/>
          <w:bCs/>
          <w:sz w:val="26"/>
          <w:szCs w:val="26"/>
          <w:lang w:eastAsia="x-none"/>
        </w:rPr>
        <w:t xml:space="preserve">3.2.4 </w:t>
      </w:r>
      <w:r w:rsidRPr="003347B0">
        <w:rPr>
          <w:b/>
          <w:bCs/>
          <w:sz w:val="26"/>
          <w:szCs w:val="26"/>
          <w:lang w:val="x-none" w:eastAsia="x-none"/>
        </w:rPr>
        <w:t>Социальное и культурно-бытовое обслуживание населения</w:t>
      </w:r>
      <w:bookmarkEnd w:id="133"/>
    </w:p>
    <w:p w14:paraId="6B2FCAFF" w14:textId="77777777" w:rsidR="0010216D" w:rsidRPr="003347B0" w:rsidRDefault="0010216D" w:rsidP="009C2661">
      <w:pPr>
        <w:spacing w:before="120" w:after="60"/>
        <w:rPr>
          <w:lang w:eastAsia="x-none"/>
        </w:rPr>
      </w:pPr>
      <w:r w:rsidRPr="003347B0">
        <w:rPr>
          <w:lang w:val="x-none" w:eastAsia="x-none"/>
        </w:rPr>
        <w:t xml:space="preserve">Мероприятия по развитию системы объектов социального и культурно-бытового обслуживания разработаны с учетом прогнозируемого роста численности населения </w:t>
      </w:r>
      <w:r w:rsidRPr="003347B0">
        <w:rPr>
          <w:lang w:eastAsia="x-none"/>
        </w:rPr>
        <w:t xml:space="preserve">городского округа </w:t>
      </w:r>
      <w:r w:rsidRPr="003347B0">
        <w:rPr>
          <w:lang w:val="x-none" w:eastAsia="x-none"/>
        </w:rPr>
        <w:t xml:space="preserve">на конец расчетного срока до </w:t>
      </w:r>
      <w:r w:rsidRPr="003347B0">
        <w:rPr>
          <w:lang w:eastAsia="x-none"/>
        </w:rPr>
        <w:t>450</w:t>
      </w:r>
      <w:r w:rsidRPr="003347B0">
        <w:rPr>
          <w:lang w:val="x-none" w:eastAsia="x-none"/>
        </w:rPr>
        <w:t>,0 тыс. человек</w:t>
      </w:r>
      <w:r w:rsidRPr="003347B0">
        <w:rPr>
          <w:lang w:eastAsia="x-none"/>
        </w:rPr>
        <w:t xml:space="preserve">. </w:t>
      </w:r>
      <w:r w:rsidRPr="003347B0">
        <w:rPr>
          <w:lang w:val="x-none" w:eastAsia="x-none"/>
        </w:rPr>
        <w:t>Нормы расчета объектов социального и культурно-бытового обслуживания установлены согласно МНГП города Сургута.</w:t>
      </w:r>
    </w:p>
    <w:p w14:paraId="546C1650" w14:textId="77777777" w:rsidR="0010216D" w:rsidRPr="003347B0" w:rsidRDefault="0010216D" w:rsidP="009C2661">
      <w:pPr>
        <w:pStyle w:val="a7"/>
        <w:ind w:firstLine="709"/>
      </w:pPr>
      <w:r w:rsidRPr="003347B0">
        <w:rPr>
          <w:lang w:val="ru-RU" w:eastAsia="ru-RU"/>
        </w:rPr>
        <w:t xml:space="preserve">Для расчета потребности городского округа в дошкольных образовательных организациях, общеобразовательных организациях, организациях дополнительного </w:t>
      </w:r>
      <w:r w:rsidRPr="003347B0">
        <w:t>образования, детских и юношеских библиотеках на конец расчетного срока, были спрогнозированы значения следующих возрастных групп</w:t>
      </w:r>
      <w:r w:rsidRPr="003347B0">
        <w:rPr>
          <w:lang w:val="ru-RU"/>
        </w:rPr>
        <w:t xml:space="preserve"> населения</w:t>
      </w:r>
      <w:r w:rsidRPr="003347B0">
        <w:t>:</w:t>
      </w:r>
    </w:p>
    <w:p w14:paraId="51A0E529" w14:textId="77777777" w:rsidR="0010216D" w:rsidRPr="003347B0" w:rsidRDefault="0010216D" w:rsidP="0010216D">
      <w:pPr>
        <w:pStyle w:val="a4"/>
      </w:pPr>
      <w:r w:rsidRPr="003347B0">
        <w:t>8,</w:t>
      </w:r>
      <w:r w:rsidRPr="003347B0">
        <w:rPr>
          <w:lang w:val="ru-RU"/>
        </w:rPr>
        <w:t>2</w:t>
      </w:r>
      <w:r w:rsidRPr="003347B0">
        <w:t>% детей дошкольного возраста (от 1,5 до 7 лет) от общей численности населения;</w:t>
      </w:r>
    </w:p>
    <w:p w14:paraId="24843787" w14:textId="77777777" w:rsidR="0010216D" w:rsidRPr="003347B0" w:rsidRDefault="0010216D" w:rsidP="0010216D">
      <w:pPr>
        <w:pStyle w:val="a4"/>
      </w:pPr>
      <w:r w:rsidRPr="003347B0">
        <w:t>13,</w:t>
      </w:r>
      <w:r w:rsidRPr="003347B0">
        <w:rPr>
          <w:lang w:val="ru-RU"/>
        </w:rPr>
        <w:t>6</w:t>
      </w:r>
      <w:r w:rsidRPr="003347B0">
        <w:t>% учащихся школьного возраста (от 6 лет 6 месяцев до 16 лет);</w:t>
      </w:r>
    </w:p>
    <w:p w14:paraId="7F530384" w14:textId="77777777" w:rsidR="0010216D" w:rsidRPr="003347B0" w:rsidRDefault="0010216D" w:rsidP="0010216D">
      <w:pPr>
        <w:pStyle w:val="a4"/>
      </w:pPr>
      <w:r w:rsidRPr="003347B0">
        <w:t>2,</w:t>
      </w:r>
      <w:r w:rsidRPr="003347B0">
        <w:rPr>
          <w:lang w:val="ru-RU"/>
        </w:rPr>
        <w:t>8</w:t>
      </w:r>
      <w:r w:rsidRPr="003347B0">
        <w:t>% учащихся школьного возраста (от 16 до 18 лет);</w:t>
      </w:r>
    </w:p>
    <w:p w14:paraId="2EBAD81D" w14:textId="77777777" w:rsidR="0010216D" w:rsidRPr="003347B0" w:rsidRDefault="0010216D" w:rsidP="0010216D">
      <w:pPr>
        <w:pStyle w:val="a4"/>
      </w:pPr>
      <w:r w:rsidRPr="003347B0">
        <w:t>19,</w:t>
      </w:r>
      <w:r w:rsidRPr="003347B0">
        <w:rPr>
          <w:lang w:val="ru-RU"/>
        </w:rPr>
        <w:t>7%</w:t>
      </w:r>
      <w:r w:rsidRPr="003347B0">
        <w:t xml:space="preserve"> детей в возрасте от 1,5 до 15 лет;</w:t>
      </w:r>
    </w:p>
    <w:p w14:paraId="51019F6F" w14:textId="77777777" w:rsidR="0010216D" w:rsidRPr="003347B0" w:rsidRDefault="0010216D" w:rsidP="0010216D">
      <w:pPr>
        <w:pStyle w:val="a4"/>
      </w:pPr>
      <w:r w:rsidRPr="003347B0">
        <w:rPr>
          <w:lang w:val="ru-RU"/>
        </w:rPr>
        <w:t>13,3</w:t>
      </w:r>
      <w:r w:rsidRPr="003347B0">
        <w:t>% численности населения в возрасте от 15 до 24 лет.</w:t>
      </w:r>
    </w:p>
    <w:p w14:paraId="464E496E" w14:textId="77777777" w:rsidR="0010216D" w:rsidRPr="003347B0" w:rsidRDefault="0010216D" w:rsidP="009C2661">
      <w:pPr>
        <w:pStyle w:val="a7"/>
        <w:ind w:firstLine="709"/>
      </w:pP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предусмотрены следующие мероприятия по улучшению материально-технической базы объектов </w:t>
      </w:r>
      <w:r w:rsidRPr="003347B0">
        <w:rPr>
          <w:lang w:val="ru-RU"/>
        </w:rPr>
        <w:t>социального и культурно-бытового обслуживания населения</w:t>
      </w:r>
      <w:r w:rsidRPr="003347B0">
        <w:t xml:space="preserve"> и достижени</w:t>
      </w:r>
      <w:r w:rsidRPr="003347B0">
        <w:rPr>
          <w:lang w:val="ru-RU"/>
        </w:rPr>
        <w:t>ю</w:t>
      </w:r>
      <w:r w:rsidRPr="003347B0">
        <w:t xml:space="preserve"> требуемого уровня обеспеченности населения объектами:</w:t>
      </w:r>
    </w:p>
    <w:p w14:paraId="4463CE36" w14:textId="77777777" w:rsidR="0010216D" w:rsidRPr="003347B0" w:rsidRDefault="0010216D" w:rsidP="0010216D">
      <w:pPr>
        <w:pStyle w:val="a4"/>
      </w:pPr>
      <w:r w:rsidRPr="003347B0">
        <w:t>снос объектов;</w:t>
      </w:r>
    </w:p>
    <w:p w14:paraId="43EAD1DF" w14:textId="77777777" w:rsidR="0010216D" w:rsidRPr="003347B0" w:rsidRDefault="0010216D" w:rsidP="0010216D">
      <w:pPr>
        <w:pStyle w:val="a4"/>
      </w:pPr>
      <w:r w:rsidRPr="003347B0">
        <w:t>строительство новых объектов в соответствии с необходимой расчетной мощностью, а также объектов, запланированных к размещению программами социально-экономического развития;</w:t>
      </w:r>
    </w:p>
    <w:p w14:paraId="22823334" w14:textId="77777777" w:rsidR="0010216D" w:rsidRPr="003347B0" w:rsidRDefault="0010216D" w:rsidP="0010216D">
      <w:pPr>
        <w:pStyle w:val="a4"/>
      </w:pPr>
      <w:r w:rsidRPr="003347B0">
        <w:lastRenderedPageBreak/>
        <w:t>реконструкция действующих объектов.</w:t>
      </w:r>
    </w:p>
    <w:p w14:paraId="77F30789" w14:textId="77777777" w:rsidR="0010216D" w:rsidRPr="003347B0" w:rsidRDefault="0010216D" w:rsidP="009C2661">
      <w:pPr>
        <w:pStyle w:val="a7"/>
        <w:ind w:firstLine="709"/>
      </w:pP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предусмотрен снос зданий объектов социальной сферы в г. Сургуте по следующим причинам:</w:t>
      </w:r>
    </w:p>
    <w:p w14:paraId="41751512" w14:textId="77777777" w:rsidR="0010216D" w:rsidRPr="003347B0" w:rsidRDefault="0010216D" w:rsidP="0010216D">
      <w:pPr>
        <w:pStyle w:val="a7"/>
        <w:rPr>
          <w:b/>
          <w:bCs/>
          <w:i/>
          <w:iCs/>
        </w:rPr>
      </w:pPr>
      <w:r w:rsidRPr="003347B0">
        <w:rPr>
          <w:rStyle w:val="afff3"/>
          <w:b/>
          <w:bCs/>
          <w:i w:val="0"/>
          <w:iCs w:val="0"/>
          <w:color w:val="auto"/>
        </w:rPr>
        <w:t>по ветхости объектов</w:t>
      </w:r>
      <w:r w:rsidRPr="003347B0">
        <w:rPr>
          <w:b/>
          <w:bCs/>
        </w:rPr>
        <w:t>:</w:t>
      </w:r>
    </w:p>
    <w:p w14:paraId="43B62895" w14:textId="77777777" w:rsidR="0010216D" w:rsidRPr="003347B0" w:rsidRDefault="0010216D" w:rsidP="0010216D">
      <w:pPr>
        <w:pStyle w:val="a4"/>
      </w:pPr>
      <w:r w:rsidRPr="003347B0">
        <w:rPr>
          <w:lang w:val="ru-RU"/>
        </w:rPr>
        <w:t>м</w:t>
      </w:r>
      <w:r w:rsidRPr="003347B0">
        <w:t>олодежно-подростковый клуб "Вдохновение";</w:t>
      </w:r>
    </w:p>
    <w:p w14:paraId="3E3FBC30" w14:textId="77777777" w:rsidR="0010216D" w:rsidRPr="003347B0" w:rsidRDefault="0010216D" w:rsidP="0010216D">
      <w:pPr>
        <w:pStyle w:val="a7"/>
        <w:rPr>
          <w:rStyle w:val="afff3"/>
          <w:b/>
          <w:bCs/>
          <w:i w:val="0"/>
          <w:iCs w:val="0"/>
          <w:color w:val="auto"/>
        </w:rPr>
      </w:pPr>
      <w:r w:rsidRPr="003347B0">
        <w:rPr>
          <w:rStyle w:val="afff3"/>
          <w:b/>
          <w:bCs/>
          <w:i w:val="0"/>
          <w:iCs w:val="0"/>
          <w:color w:val="auto"/>
        </w:rPr>
        <w:t>c целью освобождения территории под проектируемую улично-дорожную сеть</w:t>
      </w:r>
      <w:r w:rsidRPr="003347B0">
        <w:rPr>
          <w:rStyle w:val="afff3"/>
          <w:b/>
          <w:bCs/>
          <w:i w:val="0"/>
          <w:iCs w:val="0"/>
          <w:color w:val="auto"/>
          <w:lang w:val="ru-RU"/>
        </w:rPr>
        <w:t xml:space="preserve"> (для муниципальных нужд)</w:t>
      </w:r>
      <w:r w:rsidRPr="003347B0">
        <w:rPr>
          <w:rStyle w:val="afff3"/>
          <w:b/>
          <w:bCs/>
          <w:i w:val="0"/>
          <w:iCs w:val="0"/>
          <w:color w:val="auto"/>
        </w:rPr>
        <w:t>:</w:t>
      </w:r>
    </w:p>
    <w:p w14:paraId="2E235208" w14:textId="77777777" w:rsidR="0010216D" w:rsidRPr="003347B0" w:rsidRDefault="0010216D" w:rsidP="0010216D">
      <w:pPr>
        <w:pStyle w:val="a4"/>
      </w:pPr>
      <w:r w:rsidRPr="003347B0">
        <w:t>Лыжная база «Сайма»;</w:t>
      </w:r>
    </w:p>
    <w:p w14:paraId="1C0ED985" w14:textId="77777777" w:rsidR="0010216D" w:rsidRPr="003347B0" w:rsidRDefault="0010216D" w:rsidP="0010216D">
      <w:pPr>
        <w:pStyle w:val="a4"/>
      </w:pPr>
      <w:r w:rsidRPr="003347B0">
        <w:t>спортивная площадка на 620 кв. м;</w:t>
      </w:r>
    </w:p>
    <w:p w14:paraId="00BB8A47" w14:textId="77777777" w:rsidR="0010216D" w:rsidRPr="003347B0" w:rsidRDefault="0010216D" w:rsidP="0010216D">
      <w:pPr>
        <w:pStyle w:val="a4"/>
      </w:pPr>
      <w:r w:rsidRPr="003347B0">
        <w:t>баскетбольная площадка на 703 кв. м;</w:t>
      </w:r>
    </w:p>
    <w:p w14:paraId="35B479CB" w14:textId="77777777" w:rsidR="0010216D" w:rsidRPr="003347B0" w:rsidRDefault="0010216D" w:rsidP="0010216D">
      <w:pPr>
        <w:pStyle w:val="a4"/>
      </w:pPr>
      <w:r w:rsidRPr="003347B0">
        <w:t>баня;</w:t>
      </w:r>
    </w:p>
    <w:p w14:paraId="67B13CD5" w14:textId="77777777" w:rsidR="0010216D" w:rsidRPr="003347B0" w:rsidRDefault="0010216D" w:rsidP="0010216D">
      <w:pPr>
        <w:pStyle w:val="a4"/>
      </w:pPr>
      <w:r w:rsidRPr="003347B0">
        <w:t>рынки по ул. Сосновая;</w:t>
      </w:r>
    </w:p>
    <w:p w14:paraId="1577A5C0" w14:textId="77777777" w:rsidR="0010216D" w:rsidRPr="003347B0" w:rsidRDefault="0010216D" w:rsidP="0010216D">
      <w:pPr>
        <w:pStyle w:val="a7"/>
        <w:rPr>
          <w:rStyle w:val="afff3"/>
          <w:b/>
          <w:bCs/>
          <w:i w:val="0"/>
          <w:iCs w:val="0"/>
          <w:color w:val="auto"/>
        </w:rPr>
      </w:pPr>
      <w:r w:rsidRPr="003347B0">
        <w:rPr>
          <w:rStyle w:val="afff3"/>
          <w:b/>
          <w:bCs/>
          <w:i w:val="0"/>
          <w:iCs w:val="0"/>
          <w:color w:val="auto"/>
        </w:rPr>
        <w:t>в соответствии с решениями утвержденной документации по планировке территории:</w:t>
      </w:r>
    </w:p>
    <w:p w14:paraId="2A1E7F95" w14:textId="77777777" w:rsidR="0010216D" w:rsidRPr="003347B0" w:rsidRDefault="0010216D" w:rsidP="0010216D">
      <w:pPr>
        <w:pStyle w:val="a4"/>
      </w:pPr>
      <w:r w:rsidRPr="003347B0">
        <w:t>БУ ХМАО-Югры «Сургутский клинический кожно-венерологический диспансер»;</w:t>
      </w:r>
    </w:p>
    <w:p w14:paraId="6F113FE2" w14:textId="77777777" w:rsidR="0010216D" w:rsidRPr="003347B0" w:rsidRDefault="0010216D" w:rsidP="0010216D">
      <w:pPr>
        <w:pStyle w:val="a4"/>
      </w:pPr>
      <w:r w:rsidRPr="003347B0">
        <w:t>МАУ «Театр актера и куклы «Петрушка».</w:t>
      </w:r>
    </w:p>
    <w:p w14:paraId="03CCA942" w14:textId="77777777" w:rsidR="0010216D" w:rsidRPr="003347B0" w:rsidRDefault="0010216D" w:rsidP="009C2661">
      <w:pPr>
        <w:pStyle w:val="a7"/>
        <w:ind w:firstLine="709"/>
      </w:pPr>
      <w:r w:rsidRPr="003347B0">
        <w:t>Помимо сноса объектов предусмотрен вынос недействующего МБОУ ДОД «Станция юных техников», размещенного в приспособленном помещении.</w:t>
      </w:r>
    </w:p>
    <w:p w14:paraId="5D85E8AB" w14:textId="2393982F" w:rsidR="0010216D" w:rsidRPr="003347B0" w:rsidRDefault="0010216D" w:rsidP="00F51665">
      <w:pPr>
        <w:pStyle w:val="a7"/>
        <w:ind w:firstLine="709"/>
      </w:pPr>
      <w:r w:rsidRPr="003347B0">
        <w:t xml:space="preserve">В таблице ниже приведен расчет потребности жителей городского округа в объектах </w:t>
      </w:r>
      <w:r w:rsidRPr="003347B0">
        <w:rPr>
          <w:lang w:val="ru-RU"/>
        </w:rPr>
        <w:t xml:space="preserve">социального и культурно-бытового обслуживания </w:t>
      </w:r>
      <w:r w:rsidRPr="003347B0">
        <w:t xml:space="preserve">местного значения </w:t>
      </w:r>
      <w:r w:rsidRPr="003347B0">
        <w:rPr>
          <w:lang w:val="ru-RU"/>
        </w:rPr>
        <w:t xml:space="preserve">городского округа </w:t>
      </w:r>
      <w:r w:rsidRPr="003347B0">
        <w:t>на расчетный срок (</w:t>
      </w:r>
      <w:r w:rsidR="00F51665">
        <w:rPr>
          <w:lang w:val="ru-RU"/>
        </w:rPr>
        <w:t>таблица 49)</w:t>
      </w:r>
    </w:p>
    <w:p w14:paraId="5A379DF3" w14:textId="73EF1468" w:rsidR="0010216D" w:rsidRPr="003347B0" w:rsidRDefault="0010216D">
      <w:pPr>
        <w:spacing w:after="160" w:line="259" w:lineRule="auto"/>
        <w:ind w:firstLine="0"/>
        <w:jc w:val="left"/>
        <w:rPr>
          <w:lang w:val="x-none"/>
        </w:rPr>
      </w:pPr>
      <w:r w:rsidRPr="003347B0">
        <w:br w:type="page"/>
      </w:r>
    </w:p>
    <w:p w14:paraId="543B5935" w14:textId="77777777" w:rsidR="000320C0" w:rsidRPr="003347B0" w:rsidRDefault="000320C0" w:rsidP="0010216D">
      <w:pPr>
        <w:pStyle w:val="afc"/>
        <w:spacing w:before="0" w:after="0"/>
        <w:sectPr w:rsidR="000320C0" w:rsidRPr="003347B0" w:rsidSect="00DC5042">
          <w:pgSz w:w="11906" w:h="16838"/>
          <w:pgMar w:top="1134" w:right="851" w:bottom="1134" w:left="1701" w:header="709" w:footer="709" w:gutter="0"/>
          <w:cols w:space="708"/>
          <w:docGrid w:linePitch="360"/>
        </w:sectPr>
      </w:pPr>
      <w:bookmarkStart w:id="134" w:name="_Ref383632682"/>
    </w:p>
    <w:p w14:paraId="4B4C3297" w14:textId="00C7A369" w:rsidR="0010216D" w:rsidRPr="003347B0" w:rsidRDefault="0010216D" w:rsidP="0010216D">
      <w:pPr>
        <w:pStyle w:val="afc"/>
        <w:spacing w:before="0" w:after="0"/>
      </w:pPr>
      <w:r w:rsidRPr="003347B0">
        <w:lastRenderedPageBreak/>
        <w:t xml:space="preserve">Таблица </w:t>
      </w:r>
      <w:fldSimple w:instr=" SEQ Таблица \* ARABIC ">
        <w:r w:rsidR="004801DE">
          <w:rPr>
            <w:noProof/>
          </w:rPr>
          <w:t>49</w:t>
        </w:r>
      </w:fldSimple>
      <w:bookmarkEnd w:id="134"/>
      <w:r w:rsidRPr="003347B0">
        <w:rPr>
          <w:noProof/>
        </w:rPr>
        <w:t xml:space="preserve"> </w:t>
      </w:r>
      <w:r w:rsidRPr="003347B0">
        <w:t xml:space="preserve">Потребность населения городского округа город Сургут в объектах социального и культурно-бытового обслуживания населения </w:t>
      </w:r>
    </w:p>
    <w:p w14:paraId="453DB1A8" w14:textId="77777777" w:rsidR="0010216D" w:rsidRPr="003347B0" w:rsidRDefault="0010216D" w:rsidP="0010216D">
      <w:pPr>
        <w:pStyle w:val="afc"/>
        <w:spacing w:before="0" w:after="0"/>
      </w:pPr>
      <w:r w:rsidRPr="003347B0">
        <w:t>местного значения городского округа на конец 2035 года (450,0 тыс. человек)</w:t>
      </w:r>
    </w:p>
    <w:p w14:paraId="108A76CD" w14:textId="77777777" w:rsidR="000320C0" w:rsidRPr="003347B0" w:rsidRDefault="000320C0" w:rsidP="0010216D">
      <w:pPr>
        <w:pStyle w:val="a7"/>
        <w:rPr>
          <w:lang w:val="ru-RU" w:eastAsia="ru-RU"/>
        </w:rPr>
      </w:pPr>
    </w:p>
    <w:tbl>
      <w:tblPr>
        <w:tblW w:w="14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943"/>
        <w:gridCol w:w="1559"/>
        <w:gridCol w:w="4678"/>
        <w:gridCol w:w="1363"/>
        <w:gridCol w:w="1418"/>
        <w:gridCol w:w="1247"/>
      </w:tblGrid>
      <w:tr w:rsidR="000320C0" w:rsidRPr="003347B0" w14:paraId="098D2252" w14:textId="77777777" w:rsidTr="000320C0">
        <w:trPr>
          <w:trHeight w:val="20"/>
          <w:tblHeader/>
        </w:trPr>
        <w:tc>
          <w:tcPr>
            <w:tcW w:w="568" w:type="dxa"/>
            <w:shd w:val="clear" w:color="auto" w:fill="auto"/>
            <w:vAlign w:val="center"/>
            <w:hideMark/>
          </w:tcPr>
          <w:p w14:paraId="53AFD4AC" w14:textId="77777777" w:rsidR="000320C0" w:rsidRPr="003347B0" w:rsidRDefault="000320C0" w:rsidP="000320C0">
            <w:pPr>
              <w:pStyle w:val="af6"/>
              <w:rPr>
                <w:b/>
                <w:sz w:val="20"/>
                <w:szCs w:val="20"/>
              </w:rPr>
            </w:pPr>
            <w:r w:rsidRPr="003347B0">
              <w:rPr>
                <w:b/>
                <w:sz w:val="20"/>
                <w:szCs w:val="20"/>
              </w:rPr>
              <w:t>№ п/п</w:t>
            </w:r>
          </w:p>
        </w:tc>
        <w:tc>
          <w:tcPr>
            <w:tcW w:w="3943" w:type="dxa"/>
            <w:shd w:val="clear" w:color="auto" w:fill="auto"/>
            <w:vAlign w:val="center"/>
            <w:hideMark/>
          </w:tcPr>
          <w:p w14:paraId="1B7EB2DD" w14:textId="77777777" w:rsidR="000320C0" w:rsidRPr="003347B0" w:rsidRDefault="000320C0" w:rsidP="000320C0">
            <w:pPr>
              <w:pStyle w:val="af6"/>
              <w:rPr>
                <w:b/>
                <w:sz w:val="20"/>
                <w:szCs w:val="20"/>
              </w:rPr>
            </w:pPr>
            <w:r w:rsidRPr="003347B0">
              <w:rPr>
                <w:b/>
                <w:sz w:val="20"/>
                <w:szCs w:val="20"/>
              </w:rPr>
              <w:t>Наименование нормируемого показателя, единица измерения</w:t>
            </w:r>
          </w:p>
        </w:tc>
        <w:tc>
          <w:tcPr>
            <w:tcW w:w="1559" w:type="dxa"/>
            <w:shd w:val="clear" w:color="auto" w:fill="auto"/>
            <w:vAlign w:val="center"/>
            <w:hideMark/>
          </w:tcPr>
          <w:p w14:paraId="66A07CBC" w14:textId="77777777" w:rsidR="000320C0" w:rsidRPr="003347B0" w:rsidRDefault="000320C0" w:rsidP="000320C0">
            <w:pPr>
              <w:pStyle w:val="af6"/>
              <w:rPr>
                <w:b/>
                <w:sz w:val="20"/>
                <w:szCs w:val="20"/>
              </w:rPr>
            </w:pPr>
            <w:r w:rsidRPr="003347B0">
              <w:rPr>
                <w:b/>
                <w:sz w:val="20"/>
                <w:szCs w:val="20"/>
              </w:rPr>
              <w:t>Сохраняемая мощность</w:t>
            </w:r>
          </w:p>
        </w:tc>
        <w:tc>
          <w:tcPr>
            <w:tcW w:w="4678" w:type="dxa"/>
            <w:shd w:val="clear" w:color="auto" w:fill="auto"/>
            <w:vAlign w:val="center"/>
            <w:hideMark/>
          </w:tcPr>
          <w:p w14:paraId="35DE17D5" w14:textId="77777777" w:rsidR="000320C0" w:rsidRPr="003347B0" w:rsidRDefault="000320C0" w:rsidP="000320C0">
            <w:pPr>
              <w:pStyle w:val="af6"/>
              <w:rPr>
                <w:b/>
                <w:sz w:val="20"/>
                <w:szCs w:val="20"/>
              </w:rPr>
            </w:pPr>
            <w:r w:rsidRPr="003347B0">
              <w:rPr>
                <w:b/>
                <w:sz w:val="20"/>
                <w:szCs w:val="20"/>
              </w:rPr>
              <w:t>Норматив</w:t>
            </w:r>
          </w:p>
        </w:tc>
        <w:tc>
          <w:tcPr>
            <w:tcW w:w="1363" w:type="dxa"/>
            <w:shd w:val="clear" w:color="auto" w:fill="auto"/>
            <w:vAlign w:val="center"/>
            <w:hideMark/>
          </w:tcPr>
          <w:p w14:paraId="2445108F" w14:textId="77777777" w:rsidR="000320C0" w:rsidRPr="003347B0" w:rsidRDefault="000320C0" w:rsidP="000320C0">
            <w:pPr>
              <w:pStyle w:val="af6"/>
              <w:rPr>
                <w:b/>
                <w:sz w:val="20"/>
                <w:szCs w:val="20"/>
              </w:rPr>
            </w:pPr>
            <w:r w:rsidRPr="003347B0">
              <w:rPr>
                <w:b/>
                <w:sz w:val="20"/>
                <w:szCs w:val="20"/>
              </w:rPr>
              <w:t xml:space="preserve">Требуемая мощность </w:t>
            </w:r>
          </w:p>
        </w:tc>
        <w:tc>
          <w:tcPr>
            <w:tcW w:w="1418" w:type="dxa"/>
            <w:shd w:val="clear" w:color="auto" w:fill="auto"/>
            <w:vAlign w:val="center"/>
            <w:hideMark/>
          </w:tcPr>
          <w:p w14:paraId="0899110C" w14:textId="77777777" w:rsidR="000320C0" w:rsidRPr="003347B0" w:rsidRDefault="000320C0" w:rsidP="000320C0">
            <w:pPr>
              <w:pStyle w:val="af6"/>
              <w:rPr>
                <w:b/>
                <w:sz w:val="20"/>
                <w:szCs w:val="20"/>
              </w:rPr>
            </w:pPr>
            <w:r w:rsidRPr="003347B0">
              <w:rPr>
                <w:b/>
                <w:sz w:val="20"/>
                <w:szCs w:val="20"/>
              </w:rPr>
              <w:t>Излишек (+),     дефицит (-)</w:t>
            </w:r>
          </w:p>
        </w:tc>
        <w:tc>
          <w:tcPr>
            <w:tcW w:w="1247" w:type="dxa"/>
            <w:shd w:val="clear" w:color="auto" w:fill="auto"/>
            <w:vAlign w:val="center"/>
          </w:tcPr>
          <w:p w14:paraId="732FBDB1" w14:textId="77777777" w:rsidR="000320C0" w:rsidRPr="003347B0" w:rsidRDefault="000320C0" w:rsidP="000320C0">
            <w:pPr>
              <w:pStyle w:val="af6"/>
              <w:rPr>
                <w:b/>
                <w:sz w:val="20"/>
                <w:szCs w:val="20"/>
              </w:rPr>
            </w:pPr>
            <w:r w:rsidRPr="003347B0">
              <w:rPr>
                <w:b/>
                <w:sz w:val="20"/>
                <w:szCs w:val="20"/>
              </w:rPr>
              <w:t xml:space="preserve">Запроектировано </w:t>
            </w:r>
          </w:p>
        </w:tc>
      </w:tr>
      <w:tr w:rsidR="000320C0" w:rsidRPr="003347B0" w14:paraId="379A2946" w14:textId="77777777" w:rsidTr="000320C0">
        <w:trPr>
          <w:trHeight w:val="20"/>
        </w:trPr>
        <w:tc>
          <w:tcPr>
            <w:tcW w:w="14776" w:type="dxa"/>
            <w:gridSpan w:val="7"/>
            <w:shd w:val="clear" w:color="auto" w:fill="DAEEF3"/>
            <w:vAlign w:val="center"/>
            <w:hideMark/>
          </w:tcPr>
          <w:p w14:paraId="066A5060" w14:textId="77777777" w:rsidR="000320C0" w:rsidRPr="003347B0" w:rsidRDefault="000320C0" w:rsidP="000320C0">
            <w:pPr>
              <w:pStyle w:val="af6"/>
              <w:rPr>
                <w:sz w:val="20"/>
                <w:szCs w:val="20"/>
              </w:rPr>
            </w:pPr>
            <w:r w:rsidRPr="003347B0">
              <w:rPr>
                <w:sz w:val="20"/>
                <w:szCs w:val="20"/>
              </w:rPr>
              <w:t>Организации образования</w:t>
            </w:r>
          </w:p>
        </w:tc>
      </w:tr>
      <w:tr w:rsidR="000320C0" w:rsidRPr="003347B0" w14:paraId="4AFA6029" w14:textId="77777777" w:rsidTr="000320C0">
        <w:trPr>
          <w:trHeight w:val="20"/>
        </w:trPr>
        <w:tc>
          <w:tcPr>
            <w:tcW w:w="568" w:type="dxa"/>
            <w:shd w:val="clear" w:color="000000" w:fill="FFFFFF"/>
            <w:vAlign w:val="center"/>
            <w:hideMark/>
          </w:tcPr>
          <w:p w14:paraId="302E3753" w14:textId="77777777" w:rsidR="000320C0" w:rsidRPr="003347B0" w:rsidRDefault="000320C0" w:rsidP="000320C0">
            <w:pPr>
              <w:pStyle w:val="afb"/>
              <w:rPr>
                <w:sz w:val="20"/>
                <w:szCs w:val="20"/>
              </w:rPr>
            </w:pPr>
            <w:r w:rsidRPr="003347B0">
              <w:rPr>
                <w:sz w:val="20"/>
                <w:szCs w:val="20"/>
              </w:rPr>
              <w:t>1</w:t>
            </w:r>
          </w:p>
        </w:tc>
        <w:tc>
          <w:tcPr>
            <w:tcW w:w="3943" w:type="dxa"/>
            <w:shd w:val="clear" w:color="000000" w:fill="FFFFFF"/>
            <w:vAlign w:val="center"/>
            <w:hideMark/>
          </w:tcPr>
          <w:p w14:paraId="780D3D45" w14:textId="77777777" w:rsidR="000320C0" w:rsidRPr="003347B0" w:rsidRDefault="000320C0" w:rsidP="000320C0">
            <w:pPr>
              <w:pStyle w:val="afb"/>
              <w:rPr>
                <w:sz w:val="20"/>
                <w:szCs w:val="20"/>
              </w:rPr>
            </w:pPr>
            <w:r w:rsidRPr="003347B0">
              <w:rPr>
                <w:sz w:val="20"/>
                <w:szCs w:val="20"/>
              </w:rPr>
              <w:t>Дошкольные образовательные организации, место</w:t>
            </w:r>
          </w:p>
        </w:tc>
        <w:tc>
          <w:tcPr>
            <w:tcW w:w="1559" w:type="dxa"/>
            <w:shd w:val="clear" w:color="auto" w:fill="auto"/>
            <w:vAlign w:val="center"/>
            <w:hideMark/>
          </w:tcPr>
          <w:p w14:paraId="2EF48344" w14:textId="77777777" w:rsidR="000320C0" w:rsidRPr="003347B0" w:rsidRDefault="000320C0" w:rsidP="000320C0">
            <w:pPr>
              <w:jc w:val="center"/>
              <w:rPr>
                <w:sz w:val="20"/>
                <w:szCs w:val="20"/>
              </w:rPr>
            </w:pPr>
            <w:r w:rsidRPr="003347B0">
              <w:rPr>
                <w:sz w:val="20"/>
                <w:szCs w:val="20"/>
              </w:rPr>
              <w:t>16188</w:t>
            </w:r>
          </w:p>
        </w:tc>
        <w:tc>
          <w:tcPr>
            <w:tcW w:w="4678" w:type="dxa"/>
            <w:shd w:val="clear" w:color="000000" w:fill="FFFFFF"/>
            <w:vAlign w:val="center"/>
            <w:hideMark/>
          </w:tcPr>
          <w:p w14:paraId="755CA3A3" w14:textId="77777777" w:rsidR="000320C0" w:rsidRPr="003347B0" w:rsidRDefault="000320C0" w:rsidP="000320C0">
            <w:pPr>
              <w:pStyle w:val="af6"/>
              <w:rPr>
                <w:sz w:val="20"/>
                <w:szCs w:val="20"/>
              </w:rPr>
            </w:pPr>
            <w:r w:rsidRPr="003347B0">
              <w:rPr>
                <w:sz w:val="20"/>
                <w:szCs w:val="20"/>
              </w:rPr>
              <w:t>85% детей дошкольного возраста</w:t>
            </w:r>
          </w:p>
        </w:tc>
        <w:tc>
          <w:tcPr>
            <w:tcW w:w="1363" w:type="dxa"/>
            <w:shd w:val="clear" w:color="000000" w:fill="FFFFFF"/>
            <w:vAlign w:val="center"/>
            <w:hideMark/>
          </w:tcPr>
          <w:p w14:paraId="7DFE9F8B" w14:textId="77777777" w:rsidR="000320C0" w:rsidRPr="003347B0" w:rsidRDefault="000320C0" w:rsidP="000320C0">
            <w:pPr>
              <w:jc w:val="center"/>
              <w:rPr>
                <w:sz w:val="20"/>
                <w:szCs w:val="20"/>
              </w:rPr>
            </w:pPr>
            <w:r w:rsidRPr="003347B0">
              <w:rPr>
                <w:sz w:val="20"/>
                <w:szCs w:val="20"/>
              </w:rPr>
              <w:t>31233</w:t>
            </w:r>
          </w:p>
        </w:tc>
        <w:tc>
          <w:tcPr>
            <w:tcW w:w="1418" w:type="dxa"/>
            <w:shd w:val="clear" w:color="000000" w:fill="FFFFFF"/>
            <w:vAlign w:val="center"/>
            <w:hideMark/>
          </w:tcPr>
          <w:p w14:paraId="2C3B971A" w14:textId="77777777" w:rsidR="000320C0" w:rsidRPr="003347B0" w:rsidRDefault="000320C0" w:rsidP="000320C0">
            <w:pPr>
              <w:jc w:val="center"/>
              <w:rPr>
                <w:sz w:val="20"/>
                <w:szCs w:val="20"/>
              </w:rPr>
            </w:pPr>
            <w:r w:rsidRPr="003347B0">
              <w:rPr>
                <w:sz w:val="20"/>
                <w:szCs w:val="20"/>
              </w:rPr>
              <w:t>-15045</w:t>
            </w:r>
          </w:p>
        </w:tc>
        <w:tc>
          <w:tcPr>
            <w:tcW w:w="1247" w:type="dxa"/>
            <w:shd w:val="clear" w:color="000000" w:fill="FFFFFF"/>
            <w:vAlign w:val="center"/>
          </w:tcPr>
          <w:p w14:paraId="052080D0" w14:textId="77777777" w:rsidR="000320C0" w:rsidRPr="003347B0" w:rsidRDefault="000320C0" w:rsidP="000320C0">
            <w:pPr>
              <w:pStyle w:val="af6"/>
              <w:rPr>
                <w:sz w:val="20"/>
                <w:szCs w:val="20"/>
              </w:rPr>
            </w:pPr>
            <w:r w:rsidRPr="003347B0">
              <w:rPr>
                <w:sz w:val="20"/>
                <w:szCs w:val="20"/>
              </w:rPr>
              <w:t>15407</w:t>
            </w:r>
          </w:p>
        </w:tc>
      </w:tr>
      <w:tr w:rsidR="000320C0" w:rsidRPr="003347B0" w14:paraId="767EB6F6" w14:textId="77777777" w:rsidTr="000320C0">
        <w:trPr>
          <w:trHeight w:val="20"/>
        </w:trPr>
        <w:tc>
          <w:tcPr>
            <w:tcW w:w="568" w:type="dxa"/>
            <w:shd w:val="clear" w:color="000000" w:fill="FFFFFF"/>
            <w:vAlign w:val="center"/>
            <w:hideMark/>
          </w:tcPr>
          <w:p w14:paraId="0247F25E" w14:textId="77777777" w:rsidR="000320C0" w:rsidRPr="003347B0" w:rsidRDefault="000320C0" w:rsidP="000320C0">
            <w:pPr>
              <w:pStyle w:val="afb"/>
              <w:rPr>
                <w:sz w:val="20"/>
                <w:szCs w:val="20"/>
              </w:rPr>
            </w:pPr>
            <w:r w:rsidRPr="003347B0">
              <w:rPr>
                <w:sz w:val="20"/>
                <w:szCs w:val="20"/>
              </w:rPr>
              <w:t>2</w:t>
            </w:r>
          </w:p>
        </w:tc>
        <w:tc>
          <w:tcPr>
            <w:tcW w:w="3943" w:type="dxa"/>
            <w:shd w:val="clear" w:color="000000" w:fill="FFFFFF"/>
            <w:vAlign w:val="center"/>
            <w:hideMark/>
          </w:tcPr>
          <w:p w14:paraId="1D29C216" w14:textId="77777777" w:rsidR="000320C0" w:rsidRPr="003347B0" w:rsidRDefault="000320C0" w:rsidP="000320C0">
            <w:pPr>
              <w:pStyle w:val="afb"/>
              <w:rPr>
                <w:sz w:val="20"/>
                <w:szCs w:val="20"/>
              </w:rPr>
            </w:pPr>
            <w:r w:rsidRPr="003347B0">
              <w:rPr>
                <w:sz w:val="20"/>
                <w:szCs w:val="20"/>
              </w:rPr>
              <w:t>Общеобразовательные организации, учащиеся</w:t>
            </w:r>
          </w:p>
        </w:tc>
        <w:tc>
          <w:tcPr>
            <w:tcW w:w="1559" w:type="dxa"/>
            <w:shd w:val="clear" w:color="auto" w:fill="auto"/>
            <w:vAlign w:val="center"/>
            <w:hideMark/>
          </w:tcPr>
          <w:p w14:paraId="660799D6" w14:textId="77777777" w:rsidR="000320C0" w:rsidRPr="003347B0" w:rsidRDefault="000320C0" w:rsidP="000320C0">
            <w:pPr>
              <w:jc w:val="center"/>
              <w:rPr>
                <w:sz w:val="20"/>
                <w:szCs w:val="20"/>
              </w:rPr>
            </w:pPr>
            <w:r w:rsidRPr="003347B0">
              <w:rPr>
                <w:sz w:val="20"/>
                <w:szCs w:val="20"/>
              </w:rPr>
              <w:t>29651</w:t>
            </w:r>
          </w:p>
        </w:tc>
        <w:tc>
          <w:tcPr>
            <w:tcW w:w="4678" w:type="dxa"/>
            <w:shd w:val="clear" w:color="000000" w:fill="FFFFFF"/>
            <w:vAlign w:val="center"/>
            <w:hideMark/>
          </w:tcPr>
          <w:p w14:paraId="4CA5A166" w14:textId="77777777" w:rsidR="000320C0" w:rsidRPr="003347B0" w:rsidRDefault="000320C0" w:rsidP="000320C0">
            <w:pPr>
              <w:pStyle w:val="af6"/>
              <w:rPr>
                <w:sz w:val="20"/>
                <w:szCs w:val="20"/>
              </w:rPr>
            </w:pPr>
            <w:r w:rsidRPr="003347B0">
              <w:rPr>
                <w:sz w:val="20"/>
                <w:szCs w:val="20"/>
              </w:rPr>
              <w:t>охват основным общим образованием 100% детей (от 6 лет 6 месяцев до 16 лет); средним (полным) общим образованием 90% детей (от 16 до 18 лет)</w:t>
            </w:r>
          </w:p>
        </w:tc>
        <w:tc>
          <w:tcPr>
            <w:tcW w:w="1363" w:type="dxa"/>
            <w:shd w:val="clear" w:color="000000" w:fill="FFFFFF"/>
            <w:vAlign w:val="center"/>
            <w:hideMark/>
          </w:tcPr>
          <w:p w14:paraId="092DAD29" w14:textId="77777777" w:rsidR="000320C0" w:rsidRPr="003347B0" w:rsidRDefault="000320C0" w:rsidP="000320C0">
            <w:pPr>
              <w:jc w:val="center"/>
              <w:rPr>
                <w:sz w:val="20"/>
                <w:szCs w:val="20"/>
              </w:rPr>
            </w:pPr>
            <w:r w:rsidRPr="003347B0">
              <w:rPr>
                <w:sz w:val="20"/>
                <w:szCs w:val="20"/>
              </w:rPr>
              <w:t>72911</w:t>
            </w:r>
          </w:p>
        </w:tc>
        <w:tc>
          <w:tcPr>
            <w:tcW w:w="1418" w:type="dxa"/>
            <w:shd w:val="clear" w:color="000000" w:fill="FFFFFF"/>
            <w:vAlign w:val="center"/>
            <w:hideMark/>
          </w:tcPr>
          <w:p w14:paraId="3858AEF9" w14:textId="77777777" w:rsidR="000320C0" w:rsidRPr="003347B0" w:rsidRDefault="000320C0" w:rsidP="000320C0">
            <w:pPr>
              <w:jc w:val="center"/>
              <w:rPr>
                <w:sz w:val="20"/>
                <w:szCs w:val="20"/>
              </w:rPr>
            </w:pPr>
            <w:r w:rsidRPr="003347B0">
              <w:rPr>
                <w:sz w:val="20"/>
                <w:szCs w:val="20"/>
              </w:rPr>
              <w:t>-43260</w:t>
            </w:r>
          </w:p>
        </w:tc>
        <w:tc>
          <w:tcPr>
            <w:tcW w:w="1247" w:type="dxa"/>
            <w:shd w:val="clear" w:color="000000" w:fill="FFFFFF"/>
            <w:vAlign w:val="center"/>
          </w:tcPr>
          <w:p w14:paraId="3D3D5F53" w14:textId="77777777" w:rsidR="000320C0" w:rsidRPr="003347B0" w:rsidRDefault="000320C0" w:rsidP="000320C0">
            <w:pPr>
              <w:pStyle w:val="af6"/>
              <w:rPr>
                <w:sz w:val="20"/>
                <w:szCs w:val="20"/>
              </w:rPr>
            </w:pPr>
            <w:r w:rsidRPr="003347B0">
              <w:rPr>
                <w:sz w:val="20"/>
                <w:szCs w:val="20"/>
              </w:rPr>
              <w:t>49722</w:t>
            </w:r>
          </w:p>
        </w:tc>
      </w:tr>
      <w:tr w:rsidR="000320C0" w:rsidRPr="003347B0" w14:paraId="44C45A83" w14:textId="77777777" w:rsidTr="000320C0">
        <w:trPr>
          <w:trHeight w:val="20"/>
        </w:trPr>
        <w:tc>
          <w:tcPr>
            <w:tcW w:w="568" w:type="dxa"/>
            <w:shd w:val="clear" w:color="000000" w:fill="FFFFFF"/>
            <w:vAlign w:val="center"/>
            <w:hideMark/>
          </w:tcPr>
          <w:p w14:paraId="763DE3F7" w14:textId="77777777" w:rsidR="000320C0" w:rsidRPr="003347B0" w:rsidRDefault="000320C0" w:rsidP="000320C0">
            <w:pPr>
              <w:pStyle w:val="afb"/>
              <w:rPr>
                <w:sz w:val="20"/>
                <w:szCs w:val="20"/>
              </w:rPr>
            </w:pPr>
            <w:r w:rsidRPr="003347B0">
              <w:rPr>
                <w:sz w:val="20"/>
                <w:szCs w:val="20"/>
              </w:rPr>
              <w:t>3</w:t>
            </w:r>
          </w:p>
        </w:tc>
        <w:tc>
          <w:tcPr>
            <w:tcW w:w="3943" w:type="dxa"/>
            <w:shd w:val="clear" w:color="000000" w:fill="FFFFFF"/>
            <w:vAlign w:val="center"/>
            <w:hideMark/>
          </w:tcPr>
          <w:p w14:paraId="3F5F6A73" w14:textId="77777777" w:rsidR="000320C0" w:rsidRPr="003347B0" w:rsidRDefault="000320C0" w:rsidP="000320C0">
            <w:pPr>
              <w:pStyle w:val="afb"/>
              <w:rPr>
                <w:sz w:val="20"/>
                <w:szCs w:val="20"/>
              </w:rPr>
            </w:pPr>
            <w:r w:rsidRPr="003347B0">
              <w:rPr>
                <w:sz w:val="20"/>
                <w:szCs w:val="20"/>
              </w:rPr>
              <w:t>Организации дополнительного образования, место</w:t>
            </w:r>
          </w:p>
        </w:tc>
        <w:tc>
          <w:tcPr>
            <w:tcW w:w="1559" w:type="dxa"/>
            <w:shd w:val="clear" w:color="auto" w:fill="auto"/>
            <w:vAlign w:val="center"/>
            <w:hideMark/>
          </w:tcPr>
          <w:p w14:paraId="4A839106" w14:textId="77777777" w:rsidR="000320C0" w:rsidRPr="003347B0" w:rsidRDefault="000320C0" w:rsidP="000320C0">
            <w:pPr>
              <w:jc w:val="center"/>
              <w:rPr>
                <w:sz w:val="20"/>
                <w:szCs w:val="20"/>
              </w:rPr>
            </w:pPr>
            <w:r w:rsidRPr="003347B0">
              <w:rPr>
                <w:sz w:val="20"/>
                <w:szCs w:val="20"/>
              </w:rPr>
              <w:t>18092</w:t>
            </w:r>
          </w:p>
        </w:tc>
        <w:tc>
          <w:tcPr>
            <w:tcW w:w="4678" w:type="dxa"/>
            <w:shd w:val="clear" w:color="000000" w:fill="FFFFFF"/>
            <w:vAlign w:val="center"/>
            <w:hideMark/>
          </w:tcPr>
          <w:p w14:paraId="345F6574" w14:textId="77777777" w:rsidR="000320C0" w:rsidRPr="003347B0" w:rsidRDefault="000320C0" w:rsidP="000320C0">
            <w:pPr>
              <w:pStyle w:val="af6"/>
              <w:rPr>
                <w:sz w:val="20"/>
                <w:szCs w:val="20"/>
              </w:rPr>
            </w:pPr>
            <w:r w:rsidRPr="003347B0">
              <w:rPr>
                <w:sz w:val="20"/>
                <w:szCs w:val="20"/>
              </w:rPr>
              <w:t>60% от общего числа детей от 6 лет 6 месяцев до 18 лет</w:t>
            </w:r>
          </w:p>
        </w:tc>
        <w:tc>
          <w:tcPr>
            <w:tcW w:w="1363" w:type="dxa"/>
            <w:shd w:val="clear" w:color="000000" w:fill="FFFFFF"/>
            <w:vAlign w:val="center"/>
            <w:hideMark/>
          </w:tcPr>
          <w:p w14:paraId="4AC3D78D" w14:textId="77777777" w:rsidR="000320C0" w:rsidRPr="003347B0" w:rsidRDefault="000320C0" w:rsidP="000320C0">
            <w:pPr>
              <w:jc w:val="center"/>
              <w:rPr>
                <w:sz w:val="20"/>
                <w:szCs w:val="20"/>
              </w:rPr>
            </w:pPr>
            <w:r w:rsidRPr="003347B0">
              <w:rPr>
                <w:sz w:val="20"/>
                <w:szCs w:val="20"/>
              </w:rPr>
              <w:t>44515</w:t>
            </w:r>
          </w:p>
        </w:tc>
        <w:tc>
          <w:tcPr>
            <w:tcW w:w="1418" w:type="dxa"/>
            <w:shd w:val="clear" w:color="000000" w:fill="FFFFFF"/>
            <w:vAlign w:val="center"/>
            <w:hideMark/>
          </w:tcPr>
          <w:p w14:paraId="56310FD7" w14:textId="77777777" w:rsidR="000320C0" w:rsidRPr="003347B0" w:rsidRDefault="000320C0" w:rsidP="000320C0">
            <w:pPr>
              <w:jc w:val="center"/>
              <w:rPr>
                <w:sz w:val="20"/>
                <w:szCs w:val="20"/>
              </w:rPr>
            </w:pPr>
            <w:r w:rsidRPr="003347B0">
              <w:rPr>
                <w:sz w:val="20"/>
                <w:szCs w:val="20"/>
              </w:rPr>
              <w:t>-26423</w:t>
            </w:r>
          </w:p>
        </w:tc>
        <w:tc>
          <w:tcPr>
            <w:tcW w:w="1247" w:type="dxa"/>
            <w:shd w:val="clear" w:color="auto" w:fill="auto"/>
            <w:vAlign w:val="center"/>
          </w:tcPr>
          <w:p w14:paraId="3339A038" w14:textId="77777777" w:rsidR="000320C0" w:rsidRPr="003347B0" w:rsidRDefault="000320C0" w:rsidP="000320C0">
            <w:pPr>
              <w:pStyle w:val="af6"/>
              <w:rPr>
                <w:sz w:val="20"/>
                <w:szCs w:val="20"/>
              </w:rPr>
            </w:pPr>
            <w:r w:rsidRPr="003347B0">
              <w:rPr>
                <w:sz w:val="20"/>
                <w:szCs w:val="20"/>
              </w:rPr>
              <w:t>11095</w:t>
            </w:r>
          </w:p>
        </w:tc>
      </w:tr>
      <w:tr w:rsidR="000320C0" w:rsidRPr="003347B0" w14:paraId="6221EE22" w14:textId="77777777" w:rsidTr="000320C0">
        <w:trPr>
          <w:trHeight w:val="20"/>
        </w:trPr>
        <w:tc>
          <w:tcPr>
            <w:tcW w:w="14776" w:type="dxa"/>
            <w:gridSpan w:val="7"/>
            <w:shd w:val="clear" w:color="auto" w:fill="DAEEF3"/>
            <w:vAlign w:val="center"/>
            <w:hideMark/>
          </w:tcPr>
          <w:p w14:paraId="3BD12915" w14:textId="77777777" w:rsidR="000320C0" w:rsidRPr="003347B0" w:rsidRDefault="000320C0" w:rsidP="000320C0">
            <w:pPr>
              <w:pStyle w:val="af6"/>
              <w:rPr>
                <w:sz w:val="20"/>
                <w:szCs w:val="20"/>
              </w:rPr>
            </w:pPr>
            <w:r w:rsidRPr="003347B0">
              <w:rPr>
                <w:sz w:val="20"/>
                <w:szCs w:val="20"/>
              </w:rPr>
              <w:t xml:space="preserve">Учреждения культуры и искусства </w:t>
            </w:r>
          </w:p>
        </w:tc>
      </w:tr>
      <w:tr w:rsidR="000320C0" w:rsidRPr="003347B0" w14:paraId="7AA87FCF" w14:textId="77777777" w:rsidTr="000320C0">
        <w:trPr>
          <w:trHeight w:val="20"/>
        </w:trPr>
        <w:tc>
          <w:tcPr>
            <w:tcW w:w="568" w:type="dxa"/>
            <w:shd w:val="clear" w:color="000000" w:fill="FFFFFF"/>
            <w:vAlign w:val="center"/>
            <w:hideMark/>
          </w:tcPr>
          <w:p w14:paraId="4AB97095" w14:textId="77777777" w:rsidR="000320C0" w:rsidRPr="003347B0" w:rsidRDefault="000320C0" w:rsidP="000320C0">
            <w:pPr>
              <w:pStyle w:val="afb"/>
              <w:rPr>
                <w:sz w:val="20"/>
                <w:szCs w:val="20"/>
              </w:rPr>
            </w:pPr>
            <w:r w:rsidRPr="003347B0">
              <w:rPr>
                <w:sz w:val="20"/>
                <w:szCs w:val="20"/>
              </w:rPr>
              <w:t>4</w:t>
            </w:r>
          </w:p>
        </w:tc>
        <w:tc>
          <w:tcPr>
            <w:tcW w:w="3943" w:type="dxa"/>
            <w:shd w:val="clear" w:color="000000" w:fill="FFFFFF"/>
            <w:vAlign w:val="center"/>
            <w:hideMark/>
          </w:tcPr>
          <w:p w14:paraId="4720E2FD" w14:textId="77777777" w:rsidR="000320C0" w:rsidRPr="003347B0" w:rsidRDefault="000320C0" w:rsidP="000320C0">
            <w:pPr>
              <w:pStyle w:val="afb"/>
              <w:rPr>
                <w:sz w:val="20"/>
                <w:szCs w:val="20"/>
              </w:rPr>
            </w:pPr>
            <w:r w:rsidRPr="003347B0">
              <w:rPr>
                <w:sz w:val="20"/>
                <w:szCs w:val="20"/>
              </w:rPr>
              <w:t>Учреждения культуры клубного типа, место</w:t>
            </w:r>
          </w:p>
        </w:tc>
        <w:tc>
          <w:tcPr>
            <w:tcW w:w="1559" w:type="dxa"/>
            <w:shd w:val="clear" w:color="auto" w:fill="auto"/>
            <w:vAlign w:val="center"/>
            <w:hideMark/>
          </w:tcPr>
          <w:p w14:paraId="53B0DC1A" w14:textId="77777777" w:rsidR="000320C0" w:rsidRPr="003347B0" w:rsidRDefault="000320C0" w:rsidP="000320C0">
            <w:pPr>
              <w:jc w:val="center"/>
              <w:rPr>
                <w:sz w:val="20"/>
                <w:szCs w:val="20"/>
              </w:rPr>
            </w:pPr>
            <w:r w:rsidRPr="003347B0">
              <w:rPr>
                <w:sz w:val="20"/>
                <w:szCs w:val="20"/>
              </w:rPr>
              <w:t>1637</w:t>
            </w:r>
          </w:p>
        </w:tc>
        <w:tc>
          <w:tcPr>
            <w:tcW w:w="4678" w:type="dxa"/>
            <w:shd w:val="clear" w:color="000000" w:fill="FFFFFF"/>
            <w:vAlign w:val="center"/>
            <w:hideMark/>
          </w:tcPr>
          <w:p w14:paraId="42F8A344" w14:textId="77777777" w:rsidR="000320C0" w:rsidRPr="003347B0" w:rsidRDefault="000320C0" w:rsidP="000320C0">
            <w:pPr>
              <w:jc w:val="center"/>
              <w:rPr>
                <w:sz w:val="20"/>
                <w:szCs w:val="20"/>
              </w:rPr>
            </w:pPr>
            <w:r w:rsidRPr="003347B0">
              <w:rPr>
                <w:sz w:val="20"/>
                <w:szCs w:val="20"/>
              </w:rPr>
              <w:t>20 на 1 тыс. человек</w:t>
            </w:r>
          </w:p>
        </w:tc>
        <w:tc>
          <w:tcPr>
            <w:tcW w:w="1363" w:type="dxa"/>
            <w:shd w:val="clear" w:color="000000" w:fill="FFFFFF"/>
            <w:vAlign w:val="center"/>
            <w:hideMark/>
          </w:tcPr>
          <w:p w14:paraId="579C4F07" w14:textId="77777777" w:rsidR="000320C0" w:rsidRPr="003347B0" w:rsidRDefault="000320C0" w:rsidP="000320C0">
            <w:pPr>
              <w:jc w:val="center"/>
              <w:rPr>
                <w:sz w:val="20"/>
                <w:szCs w:val="20"/>
              </w:rPr>
            </w:pPr>
            <w:r w:rsidRPr="003347B0">
              <w:rPr>
                <w:sz w:val="20"/>
                <w:szCs w:val="20"/>
              </w:rPr>
              <w:t>9000</w:t>
            </w:r>
          </w:p>
        </w:tc>
        <w:tc>
          <w:tcPr>
            <w:tcW w:w="1418" w:type="dxa"/>
            <w:shd w:val="clear" w:color="000000" w:fill="FFFFFF"/>
            <w:vAlign w:val="center"/>
            <w:hideMark/>
          </w:tcPr>
          <w:p w14:paraId="2290ABE4" w14:textId="77777777" w:rsidR="000320C0" w:rsidRPr="003347B0" w:rsidRDefault="000320C0" w:rsidP="000320C0">
            <w:pPr>
              <w:jc w:val="center"/>
              <w:rPr>
                <w:sz w:val="20"/>
                <w:szCs w:val="20"/>
              </w:rPr>
            </w:pPr>
            <w:r w:rsidRPr="003347B0">
              <w:rPr>
                <w:sz w:val="20"/>
                <w:szCs w:val="20"/>
              </w:rPr>
              <w:t>-7363</w:t>
            </w:r>
          </w:p>
        </w:tc>
        <w:tc>
          <w:tcPr>
            <w:tcW w:w="1247" w:type="dxa"/>
            <w:shd w:val="clear" w:color="000000" w:fill="FFFFFF"/>
            <w:vAlign w:val="center"/>
          </w:tcPr>
          <w:p w14:paraId="231F1655" w14:textId="77777777" w:rsidR="000320C0" w:rsidRPr="003347B0" w:rsidRDefault="000320C0" w:rsidP="000320C0">
            <w:pPr>
              <w:pStyle w:val="af6"/>
              <w:rPr>
                <w:sz w:val="20"/>
                <w:szCs w:val="20"/>
              </w:rPr>
            </w:pPr>
            <w:r w:rsidRPr="003347B0">
              <w:rPr>
                <w:sz w:val="20"/>
                <w:szCs w:val="20"/>
              </w:rPr>
              <w:t>7650</w:t>
            </w:r>
          </w:p>
        </w:tc>
      </w:tr>
      <w:tr w:rsidR="000320C0" w:rsidRPr="003347B0" w14:paraId="23285D3A" w14:textId="77777777" w:rsidTr="000320C0">
        <w:trPr>
          <w:trHeight w:val="355"/>
        </w:trPr>
        <w:tc>
          <w:tcPr>
            <w:tcW w:w="568" w:type="dxa"/>
            <w:shd w:val="clear" w:color="000000" w:fill="FFFFFF"/>
            <w:vAlign w:val="center"/>
            <w:hideMark/>
          </w:tcPr>
          <w:p w14:paraId="2D3C2C99" w14:textId="77777777" w:rsidR="000320C0" w:rsidRPr="003347B0" w:rsidRDefault="000320C0" w:rsidP="000320C0">
            <w:pPr>
              <w:pStyle w:val="afb"/>
              <w:rPr>
                <w:sz w:val="20"/>
                <w:szCs w:val="20"/>
              </w:rPr>
            </w:pPr>
            <w:r w:rsidRPr="003347B0">
              <w:rPr>
                <w:sz w:val="20"/>
                <w:szCs w:val="20"/>
              </w:rPr>
              <w:t>5</w:t>
            </w:r>
          </w:p>
        </w:tc>
        <w:tc>
          <w:tcPr>
            <w:tcW w:w="3943" w:type="dxa"/>
            <w:shd w:val="clear" w:color="000000" w:fill="FFFFFF"/>
            <w:vAlign w:val="center"/>
            <w:hideMark/>
          </w:tcPr>
          <w:p w14:paraId="7887C1EB" w14:textId="77777777" w:rsidR="000320C0" w:rsidRPr="003347B0" w:rsidRDefault="000320C0" w:rsidP="000320C0">
            <w:pPr>
              <w:pStyle w:val="afb"/>
              <w:rPr>
                <w:sz w:val="20"/>
                <w:szCs w:val="20"/>
              </w:rPr>
            </w:pPr>
            <w:r w:rsidRPr="003347B0">
              <w:rPr>
                <w:sz w:val="20"/>
                <w:szCs w:val="20"/>
              </w:rPr>
              <w:t>Кинотеатры, объект</w:t>
            </w:r>
          </w:p>
        </w:tc>
        <w:tc>
          <w:tcPr>
            <w:tcW w:w="1559" w:type="dxa"/>
            <w:shd w:val="clear" w:color="000000" w:fill="FFFFFF"/>
            <w:vAlign w:val="center"/>
            <w:hideMark/>
          </w:tcPr>
          <w:p w14:paraId="0B275A7F" w14:textId="77777777" w:rsidR="000320C0" w:rsidRPr="003347B0" w:rsidRDefault="000320C0" w:rsidP="000320C0">
            <w:pPr>
              <w:jc w:val="center"/>
              <w:rPr>
                <w:sz w:val="20"/>
                <w:szCs w:val="20"/>
              </w:rPr>
            </w:pPr>
            <w:r w:rsidRPr="003347B0">
              <w:rPr>
                <w:sz w:val="20"/>
                <w:szCs w:val="20"/>
              </w:rPr>
              <w:t>7</w:t>
            </w:r>
          </w:p>
        </w:tc>
        <w:tc>
          <w:tcPr>
            <w:tcW w:w="4678" w:type="dxa"/>
            <w:shd w:val="clear" w:color="000000" w:fill="FFFFFF"/>
            <w:vAlign w:val="center"/>
            <w:hideMark/>
          </w:tcPr>
          <w:p w14:paraId="7FC77301" w14:textId="77777777" w:rsidR="000320C0" w:rsidRPr="003347B0" w:rsidRDefault="000320C0" w:rsidP="000320C0">
            <w:pPr>
              <w:jc w:val="center"/>
              <w:rPr>
                <w:sz w:val="20"/>
                <w:szCs w:val="20"/>
              </w:rPr>
            </w:pPr>
            <w:r w:rsidRPr="003347B0">
              <w:rPr>
                <w:sz w:val="20"/>
                <w:szCs w:val="20"/>
              </w:rPr>
              <w:t>1 на 100 тыс. человек</w:t>
            </w:r>
          </w:p>
        </w:tc>
        <w:tc>
          <w:tcPr>
            <w:tcW w:w="1363" w:type="dxa"/>
            <w:shd w:val="clear" w:color="000000" w:fill="FFFFFF"/>
            <w:vAlign w:val="center"/>
            <w:hideMark/>
          </w:tcPr>
          <w:p w14:paraId="2193E866" w14:textId="77777777" w:rsidR="000320C0" w:rsidRPr="003347B0" w:rsidRDefault="000320C0" w:rsidP="000320C0">
            <w:pPr>
              <w:jc w:val="center"/>
              <w:rPr>
                <w:sz w:val="20"/>
                <w:szCs w:val="20"/>
              </w:rPr>
            </w:pPr>
            <w:r w:rsidRPr="003347B0">
              <w:rPr>
                <w:sz w:val="20"/>
                <w:szCs w:val="20"/>
              </w:rPr>
              <w:t>5</w:t>
            </w:r>
          </w:p>
        </w:tc>
        <w:tc>
          <w:tcPr>
            <w:tcW w:w="1418" w:type="dxa"/>
            <w:shd w:val="clear" w:color="000000" w:fill="FFFFFF"/>
            <w:vAlign w:val="center"/>
            <w:hideMark/>
          </w:tcPr>
          <w:p w14:paraId="42474E6C"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44985602"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27811698" w14:textId="77777777" w:rsidTr="000320C0">
        <w:trPr>
          <w:trHeight w:val="20"/>
        </w:trPr>
        <w:tc>
          <w:tcPr>
            <w:tcW w:w="568" w:type="dxa"/>
            <w:shd w:val="clear" w:color="000000" w:fill="FFFFFF"/>
            <w:vAlign w:val="center"/>
            <w:hideMark/>
          </w:tcPr>
          <w:p w14:paraId="5E8D2D05" w14:textId="77777777" w:rsidR="000320C0" w:rsidRPr="003347B0" w:rsidRDefault="000320C0" w:rsidP="000320C0">
            <w:pPr>
              <w:pStyle w:val="afb"/>
              <w:rPr>
                <w:sz w:val="20"/>
                <w:szCs w:val="20"/>
              </w:rPr>
            </w:pPr>
            <w:r w:rsidRPr="003347B0">
              <w:rPr>
                <w:sz w:val="20"/>
                <w:szCs w:val="20"/>
              </w:rPr>
              <w:t>6</w:t>
            </w:r>
          </w:p>
        </w:tc>
        <w:tc>
          <w:tcPr>
            <w:tcW w:w="3943" w:type="dxa"/>
            <w:shd w:val="clear" w:color="000000" w:fill="FFFFFF"/>
            <w:vAlign w:val="center"/>
            <w:hideMark/>
          </w:tcPr>
          <w:p w14:paraId="6905066F" w14:textId="77777777" w:rsidR="000320C0" w:rsidRPr="003347B0" w:rsidRDefault="000320C0" w:rsidP="000320C0">
            <w:pPr>
              <w:pStyle w:val="afb"/>
              <w:rPr>
                <w:sz w:val="20"/>
                <w:szCs w:val="20"/>
              </w:rPr>
            </w:pPr>
            <w:r w:rsidRPr="003347B0">
              <w:rPr>
                <w:sz w:val="20"/>
                <w:szCs w:val="20"/>
              </w:rPr>
              <w:t>Библиотеки, объект</w:t>
            </w:r>
          </w:p>
        </w:tc>
        <w:tc>
          <w:tcPr>
            <w:tcW w:w="1559" w:type="dxa"/>
            <w:shd w:val="clear" w:color="000000" w:fill="FFFFFF"/>
            <w:vAlign w:val="center"/>
            <w:hideMark/>
          </w:tcPr>
          <w:p w14:paraId="00D4C691" w14:textId="77777777" w:rsidR="000320C0" w:rsidRPr="003347B0" w:rsidRDefault="000320C0" w:rsidP="000320C0">
            <w:pPr>
              <w:jc w:val="center"/>
              <w:rPr>
                <w:sz w:val="20"/>
                <w:szCs w:val="20"/>
              </w:rPr>
            </w:pPr>
            <w:r w:rsidRPr="003347B0">
              <w:rPr>
                <w:sz w:val="20"/>
                <w:szCs w:val="20"/>
              </w:rPr>
              <w:t> </w:t>
            </w:r>
          </w:p>
        </w:tc>
        <w:tc>
          <w:tcPr>
            <w:tcW w:w="4678" w:type="dxa"/>
            <w:shd w:val="clear" w:color="000000" w:fill="FFFFFF"/>
            <w:vAlign w:val="center"/>
            <w:hideMark/>
          </w:tcPr>
          <w:p w14:paraId="7DD24DE9" w14:textId="77777777" w:rsidR="000320C0" w:rsidRPr="003347B0" w:rsidRDefault="000320C0" w:rsidP="000320C0">
            <w:pPr>
              <w:jc w:val="center"/>
              <w:rPr>
                <w:sz w:val="20"/>
                <w:szCs w:val="20"/>
              </w:rPr>
            </w:pPr>
            <w:r w:rsidRPr="003347B0">
              <w:rPr>
                <w:sz w:val="20"/>
                <w:szCs w:val="20"/>
              </w:rPr>
              <w:t> </w:t>
            </w:r>
          </w:p>
        </w:tc>
        <w:tc>
          <w:tcPr>
            <w:tcW w:w="1363" w:type="dxa"/>
            <w:shd w:val="clear" w:color="000000" w:fill="FFFFFF"/>
            <w:vAlign w:val="center"/>
            <w:hideMark/>
          </w:tcPr>
          <w:p w14:paraId="0803EE6B" w14:textId="77777777" w:rsidR="000320C0" w:rsidRPr="003347B0" w:rsidRDefault="000320C0" w:rsidP="000320C0">
            <w:pPr>
              <w:jc w:val="center"/>
              <w:rPr>
                <w:sz w:val="20"/>
                <w:szCs w:val="20"/>
              </w:rPr>
            </w:pPr>
            <w:r w:rsidRPr="003347B0">
              <w:rPr>
                <w:sz w:val="20"/>
                <w:szCs w:val="20"/>
              </w:rPr>
              <w:t> </w:t>
            </w:r>
          </w:p>
        </w:tc>
        <w:tc>
          <w:tcPr>
            <w:tcW w:w="1418" w:type="dxa"/>
            <w:shd w:val="clear" w:color="000000" w:fill="FFFFFF"/>
            <w:vAlign w:val="center"/>
            <w:hideMark/>
          </w:tcPr>
          <w:p w14:paraId="19DE26CF" w14:textId="77777777" w:rsidR="000320C0" w:rsidRPr="003347B0" w:rsidRDefault="000320C0" w:rsidP="000320C0">
            <w:pPr>
              <w:jc w:val="center"/>
              <w:rPr>
                <w:sz w:val="20"/>
                <w:szCs w:val="20"/>
              </w:rPr>
            </w:pPr>
            <w:r w:rsidRPr="003347B0">
              <w:rPr>
                <w:sz w:val="20"/>
                <w:szCs w:val="20"/>
              </w:rPr>
              <w:t> </w:t>
            </w:r>
          </w:p>
        </w:tc>
        <w:tc>
          <w:tcPr>
            <w:tcW w:w="1247" w:type="dxa"/>
            <w:shd w:val="clear" w:color="000000" w:fill="FFFFFF"/>
            <w:vAlign w:val="center"/>
          </w:tcPr>
          <w:p w14:paraId="7A83A5EB" w14:textId="77777777" w:rsidR="000320C0" w:rsidRPr="003347B0" w:rsidRDefault="000320C0" w:rsidP="000320C0">
            <w:pPr>
              <w:pStyle w:val="af6"/>
              <w:rPr>
                <w:sz w:val="20"/>
                <w:szCs w:val="20"/>
              </w:rPr>
            </w:pPr>
            <w:r w:rsidRPr="003347B0">
              <w:rPr>
                <w:sz w:val="20"/>
                <w:szCs w:val="20"/>
              </w:rPr>
              <w:t>17</w:t>
            </w:r>
          </w:p>
        </w:tc>
      </w:tr>
      <w:tr w:rsidR="000320C0" w:rsidRPr="003347B0" w14:paraId="233565B0" w14:textId="77777777" w:rsidTr="000320C0">
        <w:trPr>
          <w:trHeight w:val="20"/>
        </w:trPr>
        <w:tc>
          <w:tcPr>
            <w:tcW w:w="568" w:type="dxa"/>
            <w:shd w:val="clear" w:color="000000" w:fill="FFFFFF"/>
            <w:vAlign w:val="center"/>
            <w:hideMark/>
          </w:tcPr>
          <w:p w14:paraId="1E4C8031" w14:textId="77777777" w:rsidR="000320C0" w:rsidRPr="003347B0" w:rsidRDefault="000320C0" w:rsidP="000320C0">
            <w:pPr>
              <w:pStyle w:val="afb"/>
              <w:rPr>
                <w:sz w:val="20"/>
                <w:szCs w:val="20"/>
              </w:rPr>
            </w:pPr>
            <w:r w:rsidRPr="003347B0">
              <w:rPr>
                <w:sz w:val="20"/>
                <w:szCs w:val="20"/>
              </w:rPr>
              <w:t>6.1</w:t>
            </w:r>
          </w:p>
        </w:tc>
        <w:tc>
          <w:tcPr>
            <w:tcW w:w="3943" w:type="dxa"/>
            <w:shd w:val="clear" w:color="000000" w:fill="FFFFFF"/>
            <w:vAlign w:val="center"/>
            <w:hideMark/>
          </w:tcPr>
          <w:p w14:paraId="77DE8966" w14:textId="77777777" w:rsidR="000320C0" w:rsidRPr="003347B0" w:rsidRDefault="000320C0" w:rsidP="000320C0">
            <w:pPr>
              <w:pStyle w:val="afb"/>
              <w:rPr>
                <w:sz w:val="20"/>
                <w:szCs w:val="20"/>
              </w:rPr>
            </w:pPr>
            <w:r w:rsidRPr="003347B0">
              <w:rPr>
                <w:sz w:val="20"/>
                <w:szCs w:val="20"/>
              </w:rPr>
              <w:t>-общедоступные</w:t>
            </w:r>
          </w:p>
        </w:tc>
        <w:tc>
          <w:tcPr>
            <w:tcW w:w="1559" w:type="dxa"/>
            <w:shd w:val="clear" w:color="000000" w:fill="FFFFFF"/>
            <w:vAlign w:val="center"/>
            <w:hideMark/>
          </w:tcPr>
          <w:p w14:paraId="2F4A17B3" w14:textId="77777777" w:rsidR="000320C0" w:rsidRPr="003347B0" w:rsidRDefault="000320C0" w:rsidP="000320C0">
            <w:pPr>
              <w:jc w:val="center"/>
              <w:rPr>
                <w:sz w:val="20"/>
                <w:szCs w:val="20"/>
              </w:rPr>
            </w:pPr>
            <w:r w:rsidRPr="003347B0">
              <w:rPr>
                <w:sz w:val="20"/>
                <w:szCs w:val="20"/>
              </w:rPr>
              <w:t>6</w:t>
            </w:r>
          </w:p>
        </w:tc>
        <w:tc>
          <w:tcPr>
            <w:tcW w:w="4678" w:type="dxa"/>
            <w:shd w:val="clear" w:color="000000" w:fill="FFFFFF"/>
            <w:vAlign w:val="center"/>
            <w:hideMark/>
          </w:tcPr>
          <w:p w14:paraId="487BFB6E" w14:textId="77777777" w:rsidR="000320C0" w:rsidRPr="003347B0" w:rsidRDefault="000320C0" w:rsidP="000320C0">
            <w:pPr>
              <w:jc w:val="center"/>
              <w:rPr>
                <w:sz w:val="20"/>
                <w:szCs w:val="20"/>
              </w:rPr>
            </w:pPr>
            <w:r w:rsidRPr="003347B0">
              <w:rPr>
                <w:sz w:val="20"/>
                <w:szCs w:val="20"/>
              </w:rPr>
              <w:t>1 на 10 тыс. человек</w:t>
            </w:r>
          </w:p>
        </w:tc>
        <w:tc>
          <w:tcPr>
            <w:tcW w:w="1363" w:type="dxa"/>
            <w:shd w:val="clear" w:color="000000" w:fill="FFFFFF"/>
            <w:vAlign w:val="center"/>
            <w:hideMark/>
          </w:tcPr>
          <w:p w14:paraId="576976CA" w14:textId="77777777" w:rsidR="000320C0" w:rsidRPr="003347B0" w:rsidRDefault="000320C0" w:rsidP="000320C0">
            <w:pPr>
              <w:jc w:val="center"/>
              <w:rPr>
                <w:sz w:val="20"/>
                <w:szCs w:val="20"/>
              </w:rPr>
            </w:pPr>
            <w:r w:rsidRPr="003347B0">
              <w:rPr>
                <w:sz w:val="20"/>
                <w:szCs w:val="20"/>
              </w:rPr>
              <w:t>45</w:t>
            </w:r>
          </w:p>
        </w:tc>
        <w:tc>
          <w:tcPr>
            <w:tcW w:w="1418" w:type="dxa"/>
            <w:shd w:val="clear" w:color="000000" w:fill="FFFFFF"/>
            <w:vAlign w:val="center"/>
            <w:hideMark/>
          </w:tcPr>
          <w:p w14:paraId="03FEF655" w14:textId="77777777" w:rsidR="000320C0" w:rsidRPr="003347B0" w:rsidRDefault="000320C0" w:rsidP="000320C0">
            <w:pPr>
              <w:jc w:val="center"/>
              <w:rPr>
                <w:sz w:val="20"/>
                <w:szCs w:val="20"/>
              </w:rPr>
            </w:pPr>
            <w:r w:rsidRPr="003347B0">
              <w:rPr>
                <w:sz w:val="20"/>
                <w:szCs w:val="20"/>
              </w:rPr>
              <w:t>-39</w:t>
            </w:r>
          </w:p>
        </w:tc>
        <w:tc>
          <w:tcPr>
            <w:tcW w:w="1247" w:type="dxa"/>
            <w:shd w:val="clear" w:color="000000" w:fill="FFFFFF"/>
            <w:vAlign w:val="center"/>
          </w:tcPr>
          <w:p w14:paraId="673CD146"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0CFA45A7" w14:textId="77777777" w:rsidTr="000320C0">
        <w:trPr>
          <w:trHeight w:val="20"/>
        </w:trPr>
        <w:tc>
          <w:tcPr>
            <w:tcW w:w="568" w:type="dxa"/>
            <w:shd w:val="clear" w:color="000000" w:fill="FFFFFF"/>
            <w:vAlign w:val="center"/>
            <w:hideMark/>
          </w:tcPr>
          <w:p w14:paraId="528AE30F" w14:textId="77777777" w:rsidR="000320C0" w:rsidRPr="003347B0" w:rsidRDefault="000320C0" w:rsidP="000320C0">
            <w:pPr>
              <w:pStyle w:val="afb"/>
              <w:rPr>
                <w:sz w:val="20"/>
                <w:szCs w:val="20"/>
              </w:rPr>
            </w:pPr>
            <w:r w:rsidRPr="003347B0">
              <w:rPr>
                <w:sz w:val="20"/>
                <w:szCs w:val="20"/>
              </w:rPr>
              <w:t>6.2</w:t>
            </w:r>
          </w:p>
        </w:tc>
        <w:tc>
          <w:tcPr>
            <w:tcW w:w="3943" w:type="dxa"/>
            <w:shd w:val="clear" w:color="000000" w:fill="FFFFFF"/>
            <w:vAlign w:val="center"/>
            <w:hideMark/>
          </w:tcPr>
          <w:p w14:paraId="35359349" w14:textId="77777777" w:rsidR="000320C0" w:rsidRPr="003347B0" w:rsidRDefault="000320C0" w:rsidP="000320C0">
            <w:pPr>
              <w:pStyle w:val="afb"/>
              <w:rPr>
                <w:sz w:val="20"/>
                <w:szCs w:val="20"/>
              </w:rPr>
            </w:pPr>
            <w:r w:rsidRPr="003347B0">
              <w:rPr>
                <w:sz w:val="20"/>
                <w:szCs w:val="20"/>
              </w:rPr>
              <w:t>-детские</w:t>
            </w:r>
          </w:p>
        </w:tc>
        <w:tc>
          <w:tcPr>
            <w:tcW w:w="1559" w:type="dxa"/>
            <w:shd w:val="clear" w:color="000000" w:fill="FFFFFF"/>
            <w:vAlign w:val="center"/>
            <w:hideMark/>
          </w:tcPr>
          <w:p w14:paraId="63603361" w14:textId="77777777" w:rsidR="000320C0" w:rsidRPr="003347B0" w:rsidRDefault="000320C0" w:rsidP="000320C0">
            <w:pPr>
              <w:jc w:val="center"/>
              <w:rPr>
                <w:sz w:val="20"/>
                <w:szCs w:val="20"/>
              </w:rPr>
            </w:pPr>
            <w:r w:rsidRPr="003347B0">
              <w:rPr>
                <w:sz w:val="20"/>
                <w:szCs w:val="20"/>
              </w:rPr>
              <w:t>5</w:t>
            </w:r>
          </w:p>
        </w:tc>
        <w:tc>
          <w:tcPr>
            <w:tcW w:w="4678" w:type="dxa"/>
            <w:shd w:val="clear" w:color="000000" w:fill="FFFFFF"/>
            <w:vAlign w:val="center"/>
            <w:hideMark/>
          </w:tcPr>
          <w:p w14:paraId="7CA00499" w14:textId="77777777" w:rsidR="000320C0" w:rsidRPr="003347B0" w:rsidRDefault="000320C0" w:rsidP="000320C0">
            <w:pPr>
              <w:jc w:val="center"/>
              <w:rPr>
                <w:sz w:val="20"/>
                <w:szCs w:val="20"/>
              </w:rPr>
            </w:pPr>
            <w:r w:rsidRPr="003347B0">
              <w:rPr>
                <w:sz w:val="20"/>
                <w:szCs w:val="20"/>
              </w:rPr>
              <w:t>1 на 7 тыс. школьников и дошкольников (до 14 лет)</w:t>
            </w:r>
          </w:p>
        </w:tc>
        <w:tc>
          <w:tcPr>
            <w:tcW w:w="1363" w:type="dxa"/>
            <w:shd w:val="clear" w:color="000000" w:fill="FFFFFF"/>
            <w:vAlign w:val="center"/>
            <w:hideMark/>
          </w:tcPr>
          <w:p w14:paraId="21DD6529" w14:textId="77777777" w:rsidR="000320C0" w:rsidRPr="003347B0" w:rsidRDefault="000320C0" w:rsidP="000320C0">
            <w:pPr>
              <w:jc w:val="center"/>
              <w:rPr>
                <w:sz w:val="20"/>
                <w:szCs w:val="20"/>
              </w:rPr>
            </w:pPr>
            <w:r w:rsidRPr="003347B0">
              <w:rPr>
                <w:sz w:val="20"/>
                <w:szCs w:val="20"/>
              </w:rPr>
              <w:t>13</w:t>
            </w:r>
          </w:p>
        </w:tc>
        <w:tc>
          <w:tcPr>
            <w:tcW w:w="1418" w:type="dxa"/>
            <w:shd w:val="clear" w:color="000000" w:fill="FFFFFF"/>
            <w:vAlign w:val="center"/>
            <w:hideMark/>
          </w:tcPr>
          <w:p w14:paraId="457E87DF" w14:textId="77777777" w:rsidR="000320C0" w:rsidRPr="003347B0" w:rsidRDefault="000320C0" w:rsidP="000320C0">
            <w:pPr>
              <w:jc w:val="center"/>
              <w:rPr>
                <w:sz w:val="20"/>
                <w:szCs w:val="20"/>
              </w:rPr>
            </w:pPr>
            <w:r w:rsidRPr="003347B0">
              <w:rPr>
                <w:sz w:val="20"/>
                <w:szCs w:val="20"/>
              </w:rPr>
              <w:t>-8</w:t>
            </w:r>
          </w:p>
        </w:tc>
        <w:tc>
          <w:tcPr>
            <w:tcW w:w="1247" w:type="dxa"/>
            <w:shd w:val="clear" w:color="000000" w:fill="FFFFFF"/>
            <w:vAlign w:val="center"/>
          </w:tcPr>
          <w:p w14:paraId="222F55C6"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3252BEFE" w14:textId="77777777" w:rsidTr="000320C0">
        <w:trPr>
          <w:trHeight w:val="20"/>
        </w:trPr>
        <w:tc>
          <w:tcPr>
            <w:tcW w:w="568" w:type="dxa"/>
            <w:shd w:val="clear" w:color="000000" w:fill="FFFFFF"/>
            <w:vAlign w:val="center"/>
            <w:hideMark/>
          </w:tcPr>
          <w:p w14:paraId="784EDE66" w14:textId="77777777" w:rsidR="000320C0" w:rsidRPr="003347B0" w:rsidRDefault="000320C0" w:rsidP="000320C0">
            <w:pPr>
              <w:pStyle w:val="afb"/>
              <w:rPr>
                <w:sz w:val="20"/>
                <w:szCs w:val="20"/>
              </w:rPr>
            </w:pPr>
            <w:r w:rsidRPr="003347B0">
              <w:rPr>
                <w:sz w:val="20"/>
                <w:szCs w:val="20"/>
              </w:rPr>
              <w:t>6.3</w:t>
            </w:r>
          </w:p>
        </w:tc>
        <w:tc>
          <w:tcPr>
            <w:tcW w:w="3943" w:type="dxa"/>
            <w:shd w:val="clear" w:color="000000" w:fill="FFFFFF"/>
            <w:vAlign w:val="center"/>
            <w:hideMark/>
          </w:tcPr>
          <w:p w14:paraId="04B6DAE1" w14:textId="77777777" w:rsidR="000320C0" w:rsidRPr="003347B0" w:rsidRDefault="000320C0" w:rsidP="000320C0">
            <w:pPr>
              <w:pStyle w:val="afb"/>
              <w:rPr>
                <w:sz w:val="20"/>
                <w:szCs w:val="20"/>
              </w:rPr>
            </w:pPr>
            <w:r w:rsidRPr="003347B0">
              <w:rPr>
                <w:sz w:val="20"/>
                <w:szCs w:val="20"/>
              </w:rPr>
              <w:t>-юношеские</w:t>
            </w:r>
          </w:p>
        </w:tc>
        <w:tc>
          <w:tcPr>
            <w:tcW w:w="1559" w:type="dxa"/>
            <w:shd w:val="clear" w:color="000000" w:fill="FFFFFF"/>
            <w:vAlign w:val="center"/>
            <w:hideMark/>
          </w:tcPr>
          <w:p w14:paraId="75F7ABE6" w14:textId="77777777" w:rsidR="000320C0" w:rsidRPr="003347B0" w:rsidRDefault="000320C0" w:rsidP="000320C0">
            <w:pPr>
              <w:jc w:val="center"/>
              <w:rPr>
                <w:sz w:val="20"/>
                <w:szCs w:val="20"/>
              </w:rPr>
            </w:pPr>
            <w:r w:rsidRPr="003347B0">
              <w:rPr>
                <w:sz w:val="20"/>
                <w:szCs w:val="20"/>
              </w:rPr>
              <w:t>0</w:t>
            </w:r>
          </w:p>
        </w:tc>
        <w:tc>
          <w:tcPr>
            <w:tcW w:w="4678" w:type="dxa"/>
            <w:shd w:val="clear" w:color="000000" w:fill="FFFFFF"/>
            <w:vAlign w:val="center"/>
            <w:hideMark/>
          </w:tcPr>
          <w:p w14:paraId="398A7F4E" w14:textId="77777777" w:rsidR="000320C0" w:rsidRPr="003347B0" w:rsidRDefault="000320C0" w:rsidP="000320C0">
            <w:pPr>
              <w:jc w:val="center"/>
              <w:rPr>
                <w:sz w:val="20"/>
                <w:szCs w:val="20"/>
              </w:rPr>
            </w:pPr>
            <w:r w:rsidRPr="003347B0">
              <w:rPr>
                <w:sz w:val="20"/>
                <w:szCs w:val="20"/>
              </w:rPr>
              <w:t>1 на 17 тыс. человек (от 15 до 24 лет)</w:t>
            </w:r>
          </w:p>
        </w:tc>
        <w:tc>
          <w:tcPr>
            <w:tcW w:w="1363" w:type="dxa"/>
            <w:shd w:val="clear" w:color="000000" w:fill="FFFFFF"/>
            <w:vAlign w:val="center"/>
            <w:hideMark/>
          </w:tcPr>
          <w:p w14:paraId="1142AAC8" w14:textId="77777777" w:rsidR="000320C0" w:rsidRPr="003347B0" w:rsidRDefault="000320C0" w:rsidP="000320C0">
            <w:pPr>
              <w:jc w:val="center"/>
              <w:rPr>
                <w:sz w:val="20"/>
                <w:szCs w:val="20"/>
              </w:rPr>
            </w:pPr>
            <w:r w:rsidRPr="003347B0">
              <w:rPr>
                <w:sz w:val="20"/>
                <w:szCs w:val="20"/>
              </w:rPr>
              <w:t>3</w:t>
            </w:r>
          </w:p>
        </w:tc>
        <w:tc>
          <w:tcPr>
            <w:tcW w:w="1418" w:type="dxa"/>
            <w:shd w:val="clear" w:color="000000" w:fill="FFFFFF"/>
            <w:vAlign w:val="center"/>
            <w:hideMark/>
          </w:tcPr>
          <w:p w14:paraId="459E6D28"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69CE81B4"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01BD37B5" w14:textId="77777777" w:rsidTr="000320C0">
        <w:trPr>
          <w:trHeight w:val="20"/>
        </w:trPr>
        <w:tc>
          <w:tcPr>
            <w:tcW w:w="568" w:type="dxa"/>
            <w:shd w:val="clear" w:color="000000" w:fill="FFFFFF"/>
            <w:vAlign w:val="center"/>
            <w:hideMark/>
          </w:tcPr>
          <w:p w14:paraId="2B75DFA1" w14:textId="77777777" w:rsidR="000320C0" w:rsidRPr="003347B0" w:rsidRDefault="000320C0" w:rsidP="000320C0">
            <w:pPr>
              <w:pStyle w:val="afb"/>
              <w:rPr>
                <w:sz w:val="20"/>
                <w:szCs w:val="20"/>
              </w:rPr>
            </w:pPr>
            <w:r w:rsidRPr="003347B0">
              <w:rPr>
                <w:sz w:val="20"/>
                <w:szCs w:val="20"/>
              </w:rPr>
              <w:t>7</w:t>
            </w:r>
          </w:p>
        </w:tc>
        <w:tc>
          <w:tcPr>
            <w:tcW w:w="3943" w:type="dxa"/>
            <w:shd w:val="clear" w:color="000000" w:fill="FFFFFF"/>
            <w:vAlign w:val="center"/>
            <w:hideMark/>
          </w:tcPr>
          <w:p w14:paraId="6410F6A8" w14:textId="77777777" w:rsidR="000320C0" w:rsidRPr="003347B0" w:rsidRDefault="000320C0" w:rsidP="000320C0">
            <w:pPr>
              <w:pStyle w:val="afb"/>
              <w:rPr>
                <w:sz w:val="20"/>
                <w:szCs w:val="20"/>
              </w:rPr>
            </w:pPr>
            <w:r w:rsidRPr="003347B0">
              <w:rPr>
                <w:sz w:val="20"/>
                <w:szCs w:val="20"/>
              </w:rPr>
              <w:t>Театры, место</w:t>
            </w:r>
          </w:p>
        </w:tc>
        <w:tc>
          <w:tcPr>
            <w:tcW w:w="1559" w:type="dxa"/>
            <w:shd w:val="clear" w:color="000000" w:fill="FFFFFF"/>
            <w:vAlign w:val="center"/>
            <w:hideMark/>
          </w:tcPr>
          <w:p w14:paraId="79D37CB2" w14:textId="77777777" w:rsidR="000320C0" w:rsidRPr="003347B0" w:rsidRDefault="000320C0" w:rsidP="000320C0">
            <w:pPr>
              <w:jc w:val="center"/>
              <w:rPr>
                <w:sz w:val="20"/>
                <w:szCs w:val="20"/>
              </w:rPr>
            </w:pPr>
            <w:r w:rsidRPr="003347B0">
              <w:rPr>
                <w:sz w:val="20"/>
                <w:szCs w:val="20"/>
              </w:rPr>
              <w:t>592</w:t>
            </w:r>
          </w:p>
        </w:tc>
        <w:tc>
          <w:tcPr>
            <w:tcW w:w="4678" w:type="dxa"/>
            <w:shd w:val="clear" w:color="000000" w:fill="FFFFFF"/>
            <w:vAlign w:val="center"/>
            <w:hideMark/>
          </w:tcPr>
          <w:p w14:paraId="4163A78F" w14:textId="77777777" w:rsidR="000320C0" w:rsidRPr="003347B0" w:rsidRDefault="000320C0" w:rsidP="000320C0">
            <w:pPr>
              <w:jc w:val="center"/>
              <w:rPr>
                <w:sz w:val="20"/>
                <w:szCs w:val="20"/>
              </w:rPr>
            </w:pPr>
            <w:r w:rsidRPr="003347B0">
              <w:rPr>
                <w:sz w:val="20"/>
                <w:szCs w:val="20"/>
              </w:rPr>
              <w:t>4 на 5 тыс. человек</w:t>
            </w:r>
          </w:p>
        </w:tc>
        <w:tc>
          <w:tcPr>
            <w:tcW w:w="1363" w:type="dxa"/>
            <w:shd w:val="clear" w:color="000000" w:fill="FFFFFF"/>
            <w:vAlign w:val="center"/>
            <w:hideMark/>
          </w:tcPr>
          <w:p w14:paraId="271FEC32" w14:textId="77777777" w:rsidR="000320C0" w:rsidRPr="003347B0" w:rsidRDefault="000320C0" w:rsidP="000320C0">
            <w:pPr>
              <w:jc w:val="center"/>
              <w:rPr>
                <w:sz w:val="20"/>
                <w:szCs w:val="20"/>
              </w:rPr>
            </w:pPr>
            <w:r w:rsidRPr="003347B0">
              <w:rPr>
                <w:sz w:val="20"/>
                <w:szCs w:val="20"/>
              </w:rPr>
              <w:t>360</w:t>
            </w:r>
          </w:p>
        </w:tc>
        <w:tc>
          <w:tcPr>
            <w:tcW w:w="1418" w:type="dxa"/>
            <w:shd w:val="clear" w:color="000000" w:fill="FFFFFF"/>
            <w:vAlign w:val="center"/>
            <w:hideMark/>
          </w:tcPr>
          <w:p w14:paraId="0EB50C70" w14:textId="77777777" w:rsidR="000320C0" w:rsidRPr="003347B0" w:rsidRDefault="000320C0" w:rsidP="000320C0">
            <w:pPr>
              <w:jc w:val="center"/>
              <w:rPr>
                <w:sz w:val="20"/>
                <w:szCs w:val="20"/>
              </w:rPr>
            </w:pPr>
            <w:r w:rsidRPr="003347B0">
              <w:rPr>
                <w:sz w:val="20"/>
                <w:szCs w:val="20"/>
              </w:rPr>
              <w:t>232</w:t>
            </w:r>
          </w:p>
        </w:tc>
        <w:tc>
          <w:tcPr>
            <w:tcW w:w="1247" w:type="dxa"/>
            <w:shd w:val="clear" w:color="000000" w:fill="FFFFFF"/>
            <w:vAlign w:val="center"/>
          </w:tcPr>
          <w:p w14:paraId="52AAE919" w14:textId="77777777" w:rsidR="000320C0" w:rsidRPr="003347B0" w:rsidRDefault="000320C0" w:rsidP="000320C0">
            <w:pPr>
              <w:pStyle w:val="af6"/>
              <w:rPr>
                <w:sz w:val="20"/>
                <w:szCs w:val="20"/>
              </w:rPr>
            </w:pPr>
            <w:r w:rsidRPr="003347B0">
              <w:rPr>
                <w:sz w:val="20"/>
                <w:szCs w:val="20"/>
              </w:rPr>
              <w:t>1200</w:t>
            </w:r>
          </w:p>
        </w:tc>
      </w:tr>
      <w:tr w:rsidR="000320C0" w:rsidRPr="003347B0" w14:paraId="39DD90E8" w14:textId="77777777" w:rsidTr="000320C0">
        <w:trPr>
          <w:trHeight w:val="20"/>
        </w:trPr>
        <w:tc>
          <w:tcPr>
            <w:tcW w:w="568" w:type="dxa"/>
            <w:shd w:val="clear" w:color="000000" w:fill="FFFFFF"/>
            <w:vAlign w:val="center"/>
            <w:hideMark/>
          </w:tcPr>
          <w:p w14:paraId="530EC324" w14:textId="77777777" w:rsidR="000320C0" w:rsidRPr="003347B0" w:rsidRDefault="000320C0" w:rsidP="000320C0">
            <w:pPr>
              <w:pStyle w:val="afb"/>
              <w:rPr>
                <w:sz w:val="20"/>
                <w:szCs w:val="20"/>
              </w:rPr>
            </w:pPr>
            <w:r w:rsidRPr="003347B0">
              <w:rPr>
                <w:sz w:val="20"/>
                <w:szCs w:val="20"/>
              </w:rPr>
              <w:t>8</w:t>
            </w:r>
          </w:p>
        </w:tc>
        <w:tc>
          <w:tcPr>
            <w:tcW w:w="3943" w:type="dxa"/>
            <w:shd w:val="clear" w:color="000000" w:fill="FFFFFF"/>
            <w:vAlign w:val="center"/>
            <w:hideMark/>
          </w:tcPr>
          <w:p w14:paraId="7861123F" w14:textId="77777777" w:rsidR="000320C0" w:rsidRPr="003347B0" w:rsidRDefault="000320C0" w:rsidP="000320C0">
            <w:pPr>
              <w:pStyle w:val="afb"/>
              <w:rPr>
                <w:sz w:val="20"/>
                <w:szCs w:val="20"/>
              </w:rPr>
            </w:pPr>
            <w:r w:rsidRPr="003347B0">
              <w:rPr>
                <w:sz w:val="20"/>
                <w:szCs w:val="20"/>
              </w:rPr>
              <w:t>Музеи, объект</w:t>
            </w:r>
          </w:p>
        </w:tc>
        <w:tc>
          <w:tcPr>
            <w:tcW w:w="1559" w:type="dxa"/>
            <w:shd w:val="clear" w:color="000000" w:fill="FFFFFF"/>
            <w:vAlign w:val="center"/>
            <w:hideMark/>
          </w:tcPr>
          <w:p w14:paraId="3F05E762" w14:textId="77777777" w:rsidR="000320C0" w:rsidRPr="003347B0" w:rsidRDefault="000320C0" w:rsidP="000320C0">
            <w:pPr>
              <w:jc w:val="center"/>
              <w:rPr>
                <w:sz w:val="20"/>
                <w:szCs w:val="20"/>
              </w:rPr>
            </w:pPr>
            <w:r w:rsidRPr="003347B0">
              <w:rPr>
                <w:sz w:val="20"/>
                <w:szCs w:val="20"/>
              </w:rPr>
              <w:t>2</w:t>
            </w:r>
          </w:p>
        </w:tc>
        <w:tc>
          <w:tcPr>
            <w:tcW w:w="4678" w:type="dxa"/>
            <w:shd w:val="clear" w:color="000000" w:fill="FFFFFF"/>
            <w:vAlign w:val="center"/>
            <w:hideMark/>
          </w:tcPr>
          <w:p w14:paraId="608A750A" w14:textId="77777777" w:rsidR="000320C0" w:rsidRPr="003347B0" w:rsidRDefault="000320C0" w:rsidP="000320C0">
            <w:pPr>
              <w:jc w:val="center"/>
              <w:rPr>
                <w:sz w:val="20"/>
                <w:szCs w:val="20"/>
              </w:rPr>
            </w:pPr>
            <w:r w:rsidRPr="003347B0">
              <w:rPr>
                <w:sz w:val="20"/>
                <w:szCs w:val="20"/>
              </w:rPr>
              <w:t>не менее 4-5 на городской округ</w:t>
            </w:r>
          </w:p>
        </w:tc>
        <w:tc>
          <w:tcPr>
            <w:tcW w:w="1363" w:type="dxa"/>
            <w:shd w:val="clear" w:color="000000" w:fill="FFFFFF"/>
            <w:vAlign w:val="center"/>
            <w:hideMark/>
          </w:tcPr>
          <w:p w14:paraId="3AB8E3B0" w14:textId="77777777" w:rsidR="000320C0" w:rsidRPr="003347B0" w:rsidRDefault="000320C0" w:rsidP="000320C0">
            <w:pPr>
              <w:jc w:val="center"/>
              <w:rPr>
                <w:sz w:val="20"/>
                <w:szCs w:val="20"/>
              </w:rPr>
            </w:pPr>
            <w:r w:rsidRPr="003347B0">
              <w:rPr>
                <w:sz w:val="20"/>
                <w:szCs w:val="20"/>
              </w:rPr>
              <w:t>5</w:t>
            </w:r>
          </w:p>
        </w:tc>
        <w:tc>
          <w:tcPr>
            <w:tcW w:w="1418" w:type="dxa"/>
            <w:shd w:val="clear" w:color="000000" w:fill="FFFFFF"/>
            <w:vAlign w:val="center"/>
            <w:hideMark/>
          </w:tcPr>
          <w:p w14:paraId="6203B5B8"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435F4B6E" w14:textId="77777777" w:rsidR="000320C0" w:rsidRPr="003347B0" w:rsidRDefault="000320C0" w:rsidP="000320C0">
            <w:pPr>
              <w:pStyle w:val="af6"/>
              <w:rPr>
                <w:sz w:val="20"/>
                <w:szCs w:val="20"/>
              </w:rPr>
            </w:pPr>
            <w:r w:rsidRPr="003347B0">
              <w:rPr>
                <w:sz w:val="20"/>
                <w:szCs w:val="20"/>
              </w:rPr>
              <w:t>4</w:t>
            </w:r>
          </w:p>
        </w:tc>
      </w:tr>
      <w:tr w:rsidR="000320C0" w:rsidRPr="003347B0" w14:paraId="6358A3DC" w14:textId="77777777" w:rsidTr="000320C0">
        <w:trPr>
          <w:trHeight w:val="20"/>
        </w:trPr>
        <w:tc>
          <w:tcPr>
            <w:tcW w:w="568" w:type="dxa"/>
            <w:shd w:val="clear" w:color="000000" w:fill="FFFFFF"/>
            <w:vAlign w:val="center"/>
            <w:hideMark/>
          </w:tcPr>
          <w:p w14:paraId="040CD4E0" w14:textId="77777777" w:rsidR="000320C0" w:rsidRPr="003347B0" w:rsidRDefault="000320C0" w:rsidP="000320C0">
            <w:pPr>
              <w:pStyle w:val="afb"/>
              <w:rPr>
                <w:sz w:val="20"/>
                <w:szCs w:val="20"/>
              </w:rPr>
            </w:pPr>
            <w:r w:rsidRPr="003347B0">
              <w:rPr>
                <w:sz w:val="20"/>
                <w:szCs w:val="20"/>
              </w:rPr>
              <w:t>9</w:t>
            </w:r>
          </w:p>
        </w:tc>
        <w:tc>
          <w:tcPr>
            <w:tcW w:w="3943" w:type="dxa"/>
            <w:shd w:val="clear" w:color="000000" w:fill="FFFFFF"/>
            <w:vAlign w:val="center"/>
            <w:hideMark/>
          </w:tcPr>
          <w:p w14:paraId="7B4F3883" w14:textId="77777777" w:rsidR="000320C0" w:rsidRPr="003347B0" w:rsidRDefault="000320C0" w:rsidP="000320C0">
            <w:pPr>
              <w:pStyle w:val="afb"/>
              <w:rPr>
                <w:sz w:val="20"/>
                <w:szCs w:val="20"/>
              </w:rPr>
            </w:pPr>
            <w:r w:rsidRPr="003347B0">
              <w:rPr>
                <w:sz w:val="20"/>
                <w:szCs w:val="20"/>
              </w:rPr>
              <w:t>Выставочные залы/галереи, объект</w:t>
            </w:r>
          </w:p>
        </w:tc>
        <w:tc>
          <w:tcPr>
            <w:tcW w:w="1559" w:type="dxa"/>
            <w:shd w:val="clear" w:color="000000" w:fill="FFFFFF"/>
            <w:vAlign w:val="center"/>
            <w:hideMark/>
          </w:tcPr>
          <w:p w14:paraId="29380110" w14:textId="77777777" w:rsidR="000320C0" w:rsidRPr="003347B0" w:rsidRDefault="000320C0" w:rsidP="000320C0">
            <w:pPr>
              <w:pStyle w:val="afb"/>
              <w:jc w:val="center"/>
              <w:rPr>
                <w:sz w:val="20"/>
                <w:szCs w:val="20"/>
              </w:rPr>
            </w:pPr>
            <w:r w:rsidRPr="003347B0">
              <w:rPr>
                <w:sz w:val="20"/>
                <w:szCs w:val="20"/>
              </w:rPr>
              <w:t>1</w:t>
            </w:r>
          </w:p>
        </w:tc>
        <w:tc>
          <w:tcPr>
            <w:tcW w:w="4678" w:type="dxa"/>
            <w:shd w:val="clear" w:color="000000" w:fill="FFFFFF"/>
            <w:vAlign w:val="center"/>
            <w:hideMark/>
          </w:tcPr>
          <w:p w14:paraId="648D85DF" w14:textId="77777777" w:rsidR="000320C0" w:rsidRPr="003347B0" w:rsidRDefault="000320C0" w:rsidP="000320C0">
            <w:pPr>
              <w:pStyle w:val="afb"/>
              <w:jc w:val="center"/>
              <w:rPr>
                <w:sz w:val="20"/>
                <w:szCs w:val="20"/>
              </w:rPr>
            </w:pPr>
            <w:r w:rsidRPr="003347B0">
              <w:rPr>
                <w:sz w:val="20"/>
                <w:szCs w:val="20"/>
              </w:rPr>
              <w:t>2 на городской округ</w:t>
            </w:r>
          </w:p>
        </w:tc>
        <w:tc>
          <w:tcPr>
            <w:tcW w:w="1363" w:type="dxa"/>
            <w:shd w:val="clear" w:color="000000" w:fill="FFFFFF"/>
            <w:vAlign w:val="center"/>
            <w:hideMark/>
          </w:tcPr>
          <w:p w14:paraId="2455ABA8" w14:textId="77777777" w:rsidR="000320C0" w:rsidRPr="003347B0" w:rsidRDefault="000320C0" w:rsidP="000320C0">
            <w:pPr>
              <w:pStyle w:val="afb"/>
              <w:jc w:val="center"/>
              <w:rPr>
                <w:sz w:val="20"/>
                <w:szCs w:val="20"/>
              </w:rPr>
            </w:pPr>
            <w:r w:rsidRPr="003347B0">
              <w:rPr>
                <w:sz w:val="20"/>
                <w:szCs w:val="20"/>
              </w:rPr>
              <w:t>2</w:t>
            </w:r>
          </w:p>
        </w:tc>
        <w:tc>
          <w:tcPr>
            <w:tcW w:w="1418" w:type="dxa"/>
            <w:shd w:val="clear" w:color="000000" w:fill="FFFFFF"/>
            <w:vAlign w:val="center"/>
            <w:hideMark/>
          </w:tcPr>
          <w:p w14:paraId="05A7183D" w14:textId="77777777" w:rsidR="000320C0" w:rsidRPr="003347B0" w:rsidRDefault="000320C0" w:rsidP="000320C0">
            <w:pPr>
              <w:pStyle w:val="afb"/>
              <w:jc w:val="center"/>
              <w:rPr>
                <w:sz w:val="20"/>
                <w:szCs w:val="20"/>
              </w:rPr>
            </w:pPr>
            <w:r w:rsidRPr="003347B0">
              <w:rPr>
                <w:sz w:val="20"/>
                <w:szCs w:val="20"/>
              </w:rPr>
              <w:t>-1</w:t>
            </w:r>
          </w:p>
        </w:tc>
        <w:tc>
          <w:tcPr>
            <w:tcW w:w="1247" w:type="dxa"/>
            <w:shd w:val="clear" w:color="000000" w:fill="FFFFFF"/>
            <w:vAlign w:val="center"/>
          </w:tcPr>
          <w:p w14:paraId="76598538" w14:textId="77777777" w:rsidR="000320C0" w:rsidRPr="003347B0" w:rsidRDefault="000320C0" w:rsidP="000320C0">
            <w:pPr>
              <w:pStyle w:val="afb"/>
              <w:jc w:val="center"/>
              <w:rPr>
                <w:sz w:val="20"/>
                <w:szCs w:val="20"/>
              </w:rPr>
            </w:pPr>
            <w:r w:rsidRPr="003347B0">
              <w:rPr>
                <w:sz w:val="20"/>
                <w:szCs w:val="20"/>
              </w:rPr>
              <w:t>3</w:t>
            </w:r>
          </w:p>
        </w:tc>
      </w:tr>
      <w:tr w:rsidR="000320C0" w:rsidRPr="003347B0" w14:paraId="17615000" w14:textId="77777777" w:rsidTr="000320C0">
        <w:trPr>
          <w:trHeight w:val="62"/>
        </w:trPr>
        <w:tc>
          <w:tcPr>
            <w:tcW w:w="568" w:type="dxa"/>
            <w:shd w:val="clear" w:color="000000" w:fill="FFFFFF"/>
            <w:vAlign w:val="center"/>
            <w:hideMark/>
          </w:tcPr>
          <w:p w14:paraId="5A932C20" w14:textId="77777777" w:rsidR="000320C0" w:rsidRPr="003347B0" w:rsidRDefault="000320C0" w:rsidP="000320C0">
            <w:pPr>
              <w:pStyle w:val="afb"/>
              <w:rPr>
                <w:sz w:val="20"/>
                <w:szCs w:val="20"/>
              </w:rPr>
            </w:pPr>
            <w:r w:rsidRPr="003347B0">
              <w:rPr>
                <w:sz w:val="20"/>
                <w:szCs w:val="20"/>
              </w:rPr>
              <w:t>10</w:t>
            </w:r>
          </w:p>
        </w:tc>
        <w:tc>
          <w:tcPr>
            <w:tcW w:w="3943" w:type="dxa"/>
            <w:shd w:val="clear" w:color="000000" w:fill="FFFFFF"/>
            <w:vAlign w:val="center"/>
            <w:hideMark/>
          </w:tcPr>
          <w:p w14:paraId="5B10B578" w14:textId="77777777" w:rsidR="000320C0" w:rsidRPr="003347B0" w:rsidRDefault="000320C0" w:rsidP="000320C0">
            <w:pPr>
              <w:pStyle w:val="afb"/>
              <w:rPr>
                <w:sz w:val="20"/>
                <w:szCs w:val="20"/>
              </w:rPr>
            </w:pPr>
            <w:r w:rsidRPr="003347B0">
              <w:rPr>
                <w:sz w:val="20"/>
                <w:szCs w:val="20"/>
              </w:rPr>
              <w:t>Универсальные спортивно-зрелищные залы, место</w:t>
            </w:r>
          </w:p>
        </w:tc>
        <w:tc>
          <w:tcPr>
            <w:tcW w:w="1559" w:type="dxa"/>
            <w:shd w:val="clear" w:color="000000" w:fill="FFFFFF"/>
            <w:vAlign w:val="center"/>
            <w:hideMark/>
          </w:tcPr>
          <w:p w14:paraId="2B0EA160" w14:textId="77777777" w:rsidR="000320C0" w:rsidRPr="003347B0" w:rsidRDefault="000320C0" w:rsidP="000320C0">
            <w:pPr>
              <w:pStyle w:val="afb"/>
              <w:jc w:val="center"/>
              <w:rPr>
                <w:sz w:val="20"/>
                <w:szCs w:val="20"/>
              </w:rPr>
            </w:pPr>
            <w:r w:rsidRPr="003347B0">
              <w:rPr>
                <w:sz w:val="20"/>
                <w:szCs w:val="20"/>
              </w:rPr>
              <w:t>1788</w:t>
            </w:r>
          </w:p>
        </w:tc>
        <w:tc>
          <w:tcPr>
            <w:tcW w:w="4678" w:type="dxa"/>
            <w:shd w:val="clear" w:color="000000" w:fill="FFFFFF"/>
            <w:vAlign w:val="center"/>
            <w:hideMark/>
          </w:tcPr>
          <w:p w14:paraId="6B519F1D" w14:textId="77777777" w:rsidR="000320C0" w:rsidRPr="003347B0" w:rsidRDefault="000320C0" w:rsidP="000320C0">
            <w:pPr>
              <w:pStyle w:val="afb"/>
              <w:jc w:val="center"/>
              <w:rPr>
                <w:sz w:val="20"/>
                <w:szCs w:val="20"/>
              </w:rPr>
            </w:pPr>
            <w:r w:rsidRPr="003347B0">
              <w:rPr>
                <w:sz w:val="20"/>
                <w:szCs w:val="20"/>
              </w:rPr>
              <w:t>6 на 1 тыс. человек</w:t>
            </w:r>
          </w:p>
        </w:tc>
        <w:tc>
          <w:tcPr>
            <w:tcW w:w="1363" w:type="dxa"/>
            <w:shd w:val="clear" w:color="000000" w:fill="FFFFFF"/>
            <w:vAlign w:val="center"/>
            <w:hideMark/>
          </w:tcPr>
          <w:p w14:paraId="35520110" w14:textId="77777777" w:rsidR="000320C0" w:rsidRPr="003347B0" w:rsidRDefault="000320C0" w:rsidP="000320C0">
            <w:pPr>
              <w:pStyle w:val="afb"/>
              <w:jc w:val="center"/>
              <w:rPr>
                <w:sz w:val="20"/>
                <w:szCs w:val="20"/>
              </w:rPr>
            </w:pPr>
            <w:r w:rsidRPr="003347B0">
              <w:rPr>
                <w:sz w:val="20"/>
                <w:szCs w:val="20"/>
              </w:rPr>
              <w:t>2700</w:t>
            </w:r>
          </w:p>
        </w:tc>
        <w:tc>
          <w:tcPr>
            <w:tcW w:w="1418" w:type="dxa"/>
            <w:shd w:val="clear" w:color="000000" w:fill="FFFFFF"/>
            <w:vAlign w:val="center"/>
            <w:hideMark/>
          </w:tcPr>
          <w:p w14:paraId="25FFA173" w14:textId="77777777" w:rsidR="000320C0" w:rsidRPr="003347B0" w:rsidRDefault="000320C0" w:rsidP="000320C0">
            <w:pPr>
              <w:pStyle w:val="afb"/>
              <w:jc w:val="center"/>
              <w:rPr>
                <w:sz w:val="20"/>
                <w:szCs w:val="20"/>
              </w:rPr>
            </w:pPr>
            <w:r w:rsidRPr="003347B0">
              <w:rPr>
                <w:sz w:val="20"/>
                <w:szCs w:val="20"/>
              </w:rPr>
              <w:t>-912</w:t>
            </w:r>
          </w:p>
        </w:tc>
        <w:tc>
          <w:tcPr>
            <w:tcW w:w="1247" w:type="dxa"/>
            <w:shd w:val="clear" w:color="000000" w:fill="FFFFFF"/>
            <w:vAlign w:val="center"/>
          </w:tcPr>
          <w:p w14:paraId="5AE17C10" w14:textId="77777777" w:rsidR="000320C0" w:rsidRPr="003347B0" w:rsidRDefault="000320C0" w:rsidP="000320C0">
            <w:pPr>
              <w:pStyle w:val="afb"/>
              <w:jc w:val="center"/>
              <w:rPr>
                <w:sz w:val="20"/>
                <w:szCs w:val="20"/>
              </w:rPr>
            </w:pPr>
            <w:r w:rsidRPr="003347B0">
              <w:rPr>
                <w:sz w:val="20"/>
                <w:szCs w:val="20"/>
              </w:rPr>
              <w:t>1000</w:t>
            </w:r>
          </w:p>
        </w:tc>
      </w:tr>
      <w:tr w:rsidR="000320C0" w:rsidRPr="003347B0" w14:paraId="452B50BA" w14:textId="77777777" w:rsidTr="000320C0">
        <w:trPr>
          <w:trHeight w:val="20"/>
        </w:trPr>
        <w:tc>
          <w:tcPr>
            <w:tcW w:w="568" w:type="dxa"/>
            <w:shd w:val="clear" w:color="000000" w:fill="FFFFFF"/>
            <w:vAlign w:val="center"/>
            <w:hideMark/>
          </w:tcPr>
          <w:p w14:paraId="0B46CFD8" w14:textId="77777777" w:rsidR="000320C0" w:rsidRPr="003347B0" w:rsidRDefault="000320C0" w:rsidP="000320C0">
            <w:pPr>
              <w:pStyle w:val="afb"/>
              <w:rPr>
                <w:sz w:val="20"/>
                <w:szCs w:val="20"/>
              </w:rPr>
            </w:pPr>
            <w:r w:rsidRPr="003347B0">
              <w:rPr>
                <w:sz w:val="20"/>
                <w:szCs w:val="20"/>
              </w:rPr>
              <w:t>11</w:t>
            </w:r>
          </w:p>
        </w:tc>
        <w:tc>
          <w:tcPr>
            <w:tcW w:w="3943" w:type="dxa"/>
            <w:shd w:val="clear" w:color="000000" w:fill="FFFFFF"/>
            <w:vAlign w:val="center"/>
            <w:hideMark/>
          </w:tcPr>
          <w:p w14:paraId="36A03BA7" w14:textId="77777777" w:rsidR="000320C0" w:rsidRPr="003347B0" w:rsidRDefault="000320C0" w:rsidP="000320C0">
            <w:pPr>
              <w:pStyle w:val="afb"/>
              <w:rPr>
                <w:sz w:val="20"/>
                <w:szCs w:val="20"/>
              </w:rPr>
            </w:pPr>
            <w:r w:rsidRPr="003347B0">
              <w:rPr>
                <w:sz w:val="20"/>
                <w:szCs w:val="20"/>
              </w:rPr>
              <w:t>Концертные залы,/филармонии, место</w:t>
            </w:r>
          </w:p>
        </w:tc>
        <w:tc>
          <w:tcPr>
            <w:tcW w:w="1559" w:type="dxa"/>
            <w:shd w:val="clear" w:color="000000" w:fill="FFFFFF"/>
            <w:vAlign w:val="center"/>
            <w:hideMark/>
          </w:tcPr>
          <w:p w14:paraId="3C1D599F" w14:textId="77777777" w:rsidR="000320C0" w:rsidRPr="003347B0" w:rsidRDefault="000320C0" w:rsidP="000320C0">
            <w:pPr>
              <w:pStyle w:val="afb"/>
              <w:jc w:val="center"/>
              <w:rPr>
                <w:sz w:val="20"/>
                <w:szCs w:val="20"/>
              </w:rPr>
            </w:pPr>
            <w:r w:rsidRPr="003347B0">
              <w:rPr>
                <w:sz w:val="20"/>
                <w:szCs w:val="20"/>
              </w:rPr>
              <w:t>1023</w:t>
            </w:r>
          </w:p>
        </w:tc>
        <w:tc>
          <w:tcPr>
            <w:tcW w:w="4678" w:type="dxa"/>
            <w:shd w:val="clear" w:color="000000" w:fill="FFFFFF"/>
            <w:vAlign w:val="center"/>
            <w:hideMark/>
          </w:tcPr>
          <w:p w14:paraId="4D040E70" w14:textId="77777777" w:rsidR="000320C0" w:rsidRPr="003347B0" w:rsidRDefault="000320C0" w:rsidP="000320C0">
            <w:pPr>
              <w:pStyle w:val="afb"/>
              <w:jc w:val="center"/>
              <w:rPr>
                <w:sz w:val="20"/>
                <w:szCs w:val="20"/>
              </w:rPr>
            </w:pPr>
            <w:r w:rsidRPr="003347B0">
              <w:rPr>
                <w:sz w:val="20"/>
                <w:szCs w:val="20"/>
              </w:rPr>
              <w:t>2 на 1 тыс. человек,</w:t>
            </w:r>
            <w:r w:rsidRPr="003347B0">
              <w:rPr>
                <w:sz w:val="20"/>
                <w:szCs w:val="20"/>
              </w:rPr>
              <w:br/>
              <w:t>но не менее 1 объекта на городской округ</w:t>
            </w:r>
          </w:p>
        </w:tc>
        <w:tc>
          <w:tcPr>
            <w:tcW w:w="1363" w:type="dxa"/>
            <w:shd w:val="clear" w:color="000000" w:fill="FFFFFF"/>
            <w:vAlign w:val="center"/>
            <w:hideMark/>
          </w:tcPr>
          <w:p w14:paraId="2FAACB2F" w14:textId="77777777" w:rsidR="000320C0" w:rsidRPr="003347B0" w:rsidRDefault="000320C0" w:rsidP="000320C0">
            <w:pPr>
              <w:pStyle w:val="afb"/>
              <w:jc w:val="center"/>
              <w:rPr>
                <w:sz w:val="20"/>
                <w:szCs w:val="20"/>
              </w:rPr>
            </w:pPr>
            <w:r w:rsidRPr="003347B0">
              <w:rPr>
                <w:sz w:val="20"/>
                <w:szCs w:val="20"/>
              </w:rPr>
              <w:t>900</w:t>
            </w:r>
          </w:p>
        </w:tc>
        <w:tc>
          <w:tcPr>
            <w:tcW w:w="1418" w:type="dxa"/>
            <w:shd w:val="clear" w:color="000000" w:fill="FFFFFF"/>
            <w:vAlign w:val="center"/>
            <w:hideMark/>
          </w:tcPr>
          <w:p w14:paraId="4641A483" w14:textId="77777777" w:rsidR="000320C0" w:rsidRPr="003347B0" w:rsidRDefault="000320C0" w:rsidP="000320C0">
            <w:pPr>
              <w:pStyle w:val="afb"/>
              <w:jc w:val="center"/>
              <w:rPr>
                <w:sz w:val="20"/>
                <w:szCs w:val="20"/>
              </w:rPr>
            </w:pPr>
            <w:r w:rsidRPr="003347B0">
              <w:rPr>
                <w:sz w:val="20"/>
                <w:szCs w:val="20"/>
              </w:rPr>
              <w:t>123</w:t>
            </w:r>
          </w:p>
        </w:tc>
        <w:tc>
          <w:tcPr>
            <w:tcW w:w="1247" w:type="dxa"/>
            <w:shd w:val="clear" w:color="000000" w:fill="FFFFFF"/>
            <w:vAlign w:val="center"/>
          </w:tcPr>
          <w:p w14:paraId="5F5118A5" w14:textId="77777777" w:rsidR="000320C0" w:rsidRPr="003347B0" w:rsidRDefault="000320C0" w:rsidP="000320C0">
            <w:pPr>
              <w:pStyle w:val="afb"/>
              <w:jc w:val="center"/>
              <w:rPr>
                <w:sz w:val="20"/>
                <w:szCs w:val="20"/>
              </w:rPr>
            </w:pPr>
            <w:r w:rsidRPr="003347B0">
              <w:rPr>
                <w:sz w:val="20"/>
                <w:szCs w:val="20"/>
              </w:rPr>
              <w:t>-</w:t>
            </w:r>
          </w:p>
        </w:tc>
      </w:tr>
      <w:tr w:rsidR="000320C0" w:rsidRPr="003347B0" w14:paraId="7C2501AF" w14:textId="77777777" w:rsidTr="000320C0">
        <w:trPr>
          <w:trHeight w:val="20"/>
        </w:trPr>
        <w:tc>
          <w:tcPr>
            <w:tcW w:w="14776" w:type="dxa"/>
            <w:gridSpan w:val="7"/>
            <w:shd w:val="clear" w:color="auto" w:fill="DAEEF3"/>
            <w:vAlign w:val="center"/>
            <w:hideMark/>
          </w:tcPr>
          <w:p w14:paraId="29C4C0CB" w14:textId="77777777" w:rsidR="000320C0" w:rsidRPr="003347B0" w:rsidRDefault="000320C0" w:rsidP="000320C0">
            <w:pPr>
              <w:pStyle w:val="af6"/>
              <w:rPr>
                <w:sz w:val="20"/>
                <w:szCs w:val="20"/>
              </w:rPr>
            </w:pPr>
            <w:r w:rsidRPr="003347B0">
              <w:rPr>
                <w:sz w:val="20"/>
                <w:szCs w:val="20"/>
              </w:rPr>
              <w:t>Спортивные сооружения</w:t>
            </w:r>
          </w:p>
        </w:tc>
      </w:tr>
      <w:tr w:rsidR="000320C0" w:rsidRPr="003347B0" w14:paraId="5C7AAA95" w14:textId="77777777" w:rsidTr="000320C0">
        <w:trPr>
          <w:trHeight w:val="20"/>
        </w:trPr>
        <w:tc>
          <w:tcPr>
            <w:tcW w:w="568" w:type="dxa"/>
            <w:shd w:val="clear" w:color="000000" w:fill="FFFFFF"/>
            <w:vAlign w:val="center"/>
            <w:hideMark/>
          </w:tcPr>
          <w:p w14:paraId="32BEA3E4" w14:textId="77777777" w:rsidR="000320C0" w:rsidRPr="003347B0" w:rsidRDefault="000320C0" w:rsidP="000320C0">
            <w:pPr>
              <w:pStyle w:val="afb"/>
              <w:rPr>
                <w:sz w:val="20"/>
                <w:szCs w:val="20"/>
              </w:rPr>
            </w:pPr>
            <w:r w:rsidRPr="003347B0">
              <w:rPr>
                <w:sz w:val="20"/>
                <w:szCs w:val="20"/>
              </w:rPr>
              <w:t>12</w:t>
            </w:r>
          </w:p>
        </w:tc>
        <w:tc>
          <w:tcPr>
            <w:tcW w:w="3943" w:type="dxa"/>
            <w:shd w:val="clear" w:color="000000" w:fill="FFFFFF"/>
            <w:vAlign w:val="center"/>
            <w:hideMark/>
          </w:tcPr>
          <w:p w14:paraId="56A22B7B" w14:textId="77777777" w:rsidR="000320C0" w:rsidRPr="003347B0" w:rsidRDefault="000320C0" w:rsidP="000320C0">
            <w:pPr>
              <w:pStyle w:val="afb"/>
              <w:rPr>
                <w:sz w:val="20"/>
                <w:szCs w:val="20"/>
              </w:rPr>
            </w:pPr>
            <w:r w:rsidRPr="003347B0">
              <w:rPr>
                <w:sz w:val="20"/>
                <w:szCs w:val="20"/>
              </w:rPr>
              <w:t>Плавательные бассейны, кв. м зеркала воды</w:t>
            </w:r>
          </w:p>
        </w:tc>
        <w:tc>
          <w:tcPr>
            <w:tcW w:w="1559" w:type="dxa"/>
            <w:shd w:val="clear" w:color="auto" w:fill="auto"/>
            <w:vAlign w:val="center"/>
            <w:hideMark/>
          </w:tcPr>
          <w:p w14:paraId="266AFCBB" w14:textId="77777777" w:rsidR="000320C0" w:rsidRPr="003347B0" w:rsidRDefault="000320C0" w:rsidP="000320C0">
            <w:pPr>
              <w:pStyle w:val="afb"/>
              <w:jc w:val="center"/>
              <w:rPr>
                <w:sz w:val="20"/>
                <w:szCs w:val="20"/>
              </w:rPr>
            </w:pPr>
            <w:r w:rsidRPr="003347B0">
              <w:rPr>
                <w:sz w:val="20"/>
                <w:szCs w:val="20"/>
              </w:rPr>
              <w:t>5617</w:t>
            </w:r>
          </w:p>
        </w:tc>
        <w:tc>
          <w:tcPr>
            <w:tcW w:w="4678" w:type="dxa"/>
            <w:shd w:val="clear" w:color="000000" w:fill="FFFFFF"/>
            <w:vAlign w:val="center"/>
            <w:hideMark/>
          </w:tcPr>
          <w:p w14:paraId="716E4CC0" w14:textId="77777777" w:rsidR="000320C0" w:rsidRPr="003347B0" w:rsidRDefault="000320C0" w:rsidP="000320C0">
            <w:pPr>
              <w:pStyle w:val="afb"/>
              <w:jc w:val="center"/>
              <w:rPr>
                <w:sz w:val="20"/>
                <w:szCs w:val="20"/>
              </w:rPr>
            </w:pPr>
            <w:r w:rsidRPr="003347B0">
              <w:rPr>
                <w:sz w:val="20"/>
                <w:szCs w:val="20"/>
              </w:rPr>
              <w:t>75 на 1 тыс. человек</w:t>
            </w:r>
          </w:p>
        </w:tc>
        <w:tc>
          <w:tcPr>
            <w:tcW w:w="1363" w:type="dxa"/>
            <w:shd w:val="clear" w:color="000000" w:fill="FFFFFF"/>
            <w:vAlign w:val="center"/>
            <w:hideMark/>
          </w:tcPr>
          <w:p w14:paraId="2F835225" w14:textId="77777777" w:rsidR="000320C0" w:rsidRPr="003347B0" w:rsidRDefault="000320C0" w:rsidP="000320C0">
            <w:pPr>
              <w:pStyle w:val="afb"/>
              <w:jc w:val="center"/>
              <w:rPr>
                <w:sz w:val="20"/>
                <w:szCs w:val="20"/>
              </w:rPr>
            </w:pPr>
            <w:r w:rsidRPr="003347B0">
              <w:rPr>
                <w:sz w:val="20"/>
                <w:szCs w:val="20"/>
              </w:rPr>
              <w:t>33750</w:t>
            </w:r>
          </w:p>
        </w:tc>
        <w:tc>
          <w:tcPr>
            <w:tcW w:w="1418" w:type="dxa"/>
            <w:shd w:val="clear" w:color="000000" w:fill="FFFFFF"/>
            <w:vAlign w:val="center"/>
            <w:hideMark/>
          </w:tcPr>
          <w:p w14:paraId="5BF31A99" w14:textId="77777777" w:rsidR="000320C0" w:rsidRPr="003347B0" w:rsidRDefault="000320C0" w:rsidP="000320C0">
            <w:pPr>
              <w:pStyle w:val="afb"/>
              <w:jc w:val="center"/>
              <w:rPr>
                <w:sz w:val="20"/>
                <w:szCs w:val="20"/>
              </w:rPr>
            </w:pPr>
            <w:r w:rsidRPr="003347B0">
              <w:rPr>
                <w:sz w:val="20"/>
                <w:szCs w:val="20"/>
              </w:rPr>
              <w:t>-28133</w:t>
            </w:r>
          </w:p>
        </w:tc>
        <w:tc>
          <w:tcPr>
            <w:tcW w:w="1247" w:type="dxa"/>
            <w:shd w:val="clear" w:color="auto" w:fill="auto"/>
            <w:vAlign w:val="center"/>
          </w:tcPr>
          <w:p w14:paraId="18505286" w14:textId="77777777" w:rsidR="000320C0" w:rsidRPr="003347B0" w:rsidRDefault="000320C0" w:rsidP="000320C0">
            <w:pPr>
              <w:pStyle w:val="afb"/>
              <w:jc w:val="center"/>
              <w:rPr>
                <w:sz w:val="20"/>
                <w:szCs w:val="20"/>
              </w:rPr>
            </w:pPr>
            <w:r w:rsidRPr="003347B0">
              <w:rPr>
                <w:sz w:val="20"/>
                <w:szCs w:val="20"/>
              </w:rPr>
              <w:t>8605</w:t>
            </w:r>
          </w:p>
        </w:tc>
      </w:tr>
      <w:tr w:rsidR="000320C0" w:rsidRPr="003347B0" w14:paraId="2239CBC5" w14:textId="77777777" w:rsidTr="000320C0">
        <w:trPr>
          <w:trHeight w:val="20"/>
        </w:trPr>
        <w:tc>
          <w:tcPr>
            <w:tcW w:w="568" w:type="dxa"/>
            <w:shd w:val="clear" w:color="000000" w:fill="FFFFFF"/>
            <w:vAlign w:val="center"/>
            <w:hideMark/>
          </w:tcPr>
          <w:p w14:paraId="68EEF00A" w14:textId="77777777" w:rsidR="000320C0" w:rsidRPr="003347B0" w:rsidRDefault="000320C0" w:rsidP="000320C0">
            <w:pPr>
              <w:pStyle w:val="afb"/>
              <w:rPr>
                <w:sz w:val="20"/>
                <w:szCs w:val="20"/>
              </w:rPr>
            </w:pPr>
            <w:r w:rsidRPr="003347B0">
              <w:rPr>
                <w:sz w:val="20"/>
                <w:szCs w:val="20"/>
              </w:rPr>
              <w:t>13</w:t>
            </w:r>
          </w:p>
        </w:tc>
        <w:tc>
          <w:tcPr>
            <w:tcW w:w="3943" w:type="dxa"/>
            <w:shd w:val="clear" w:color="000000" w:fill="FFFFFF"/>
            <w:vAlign w:val="center"/>
            <w:hideMark/>
          </w:tcPr>
          <w:p w14:paraId="317BAEA3" w14:textId="77777777" w:rsidR="000320C0" w:rsidRPr="003347B0" w:rsidRDefault="000320C0" w:rsidP="000320C0">
            <w:pPr>
              <w:pStyle w:val="afb"/>
              <w:rPr>
                <w:sz w:val="20"/>
                <w:szCs w:val="20"/>
              </w:rPr>
            </w:pPr>
            <w:r w:rsidRPr="003347B0">
              <w:rPr>
                <w:sz w:val="20"/>
                <w:szCs w:val="20"/>
              </w:rPr>
              <w:t>Физкультурно-спортивные залы, кв. м площади пола</w:t>
            </w:r>
          </w:p>
        </w:tc>
        <w:tc>
          <w:tcPr>
            <w:tcW w:w="1559" w:type="dxa"/>
            <w:shd w:val="clear" w:color="auto" w:fill="auto"/>
            <w:vAlign w:val="center"/>
            <w:hideMark/>
          </w:tcPr>
          <w:p w14:paraId="70E7787B" w14:textId="77777777" w:rsidR="000320C0" w:rsidRPr="003347B0" w:rsidRDefault="000320C0" w:rsidP="000320C0">
            <w:pPr>
              <w:pStyle w:val="afb"/>
              <w:jc w:val="center"/>
              <w:rPr>
                <w:sz w:val="20"/>
                <w:szCs w:val="20"/>
              </w:rPr>
            </w:pPr>
            <w:r w:rsidRPr="003347B0">
              <w:rPr>
                <w:sz w:val="20"/>
                <w:szCs w:val="20"/>
              </w:rPr>
              <w:t>66004</w:t>
            </w:r>
          </w:p>
        </w:tc>
        <w:tc>
          <w:tcPr>
            <w:tcW w:w="4678" w:type="dxa"/>
            <w:shd w:val="clear" w:color="000000" w:fill="FFFFFF"/>
            <w:vAlign w:val="center"/>
            <w:hideMark/>
          </w:tcPr>
          <w:p w14:paraId="7B05FBA5" w14:textId="77777777" w:rsidR="000320C0" w:rsidRPr="003347B0" w:rsidRDefault="000320C0" w:rsidP="000320C0">
            <w:pPr>
              <w:pStyle w:val="afb"/>
              <w:jc w:val="center"/>
              <w:rPr>
                <w:sz w:val="20"/>
                <w:szCs w:val="20"/>
              </w:rPr>
            </w:pPr>
            <w:r w:rsidRPr="003347B0">
              <w:rPr>
                <w:sz w:val="20"/>
                <w:szCs w:val="20"/>
              </w:rPr>
              <w:t>350 на 1 тыс. человек</w:t>
            </w:r>
          </w:p>
        </w:tc>
        <w:tc>
          <w:tcPr>
            <w:tcW w:w="1363" w:type="dxa"/>
            <w:shd w:val="clear" w:color="000000" w:fill="FFFFFF"/>
            <w:vAlign w:val="center"/>
            <w:hideMark/>
          </w:tcPr>
          <w:p w14:paraId="2F93D79D" w14:textId="77777777" w:rsidR="000320C0" w:rsidRPr="003347B0" w:rsidRDefault="000320C0" w:rsidP="000320C0">
            <w:pPr>
              <w:pStyle w:val="afb"/>
              <w:jc w:val="center"/>
              <w:rPr>
                <w:sz w:val="20"/>
                <w:szCs w:val="20"/>
              </w:rPr>
            </w:pPr>
            <w:r w:rsidRPr="003347B0">
              <w:rPr>
                <w:sz w:val="20"/>
                <w:szCs w:val="20"/>
              </w:rPr>
              <w:t>157500</w:t>
            </w:r>
          </w:p>
        </w:tc>
        <w:tc>
          <w:tcPr>
            <w:tcW w:w="1418" w:type="dxa"/>
            <w:shd w:val="clear" w:color="000000" w:fill="FFFFFF"/>
            <w:vAlign w:val="center"/>
            <w:hideMark/>
          </w:tcPr>
          <w:p w14:paraId="55C36073" w14:textId="77777777" w:rsidR="000320C0" w:rsidRPr="003347B0" w:rsidRDefault="000320C0" w:rsidP="000320C0">
            <w:pPr>
              <w:pStyle w:val="afb"/>
              <w:jc w:val="center"/>
              <w:rPr>
                <w:sz w:val="20"/>
                <w:szCs w:val="20"/>
              </w:rPr>
            </w:pPr>
            <w:r w:rsidRPr="003347B0">
              <w:rPr>
                <w:sz w:val="20"/>
                <w:szCs w:val="20"/>
              </w:rPr>
              <w:t>-91496</w:t>
            </w:r>
          </w:p>
        </w:tc>
        <w:tc>
          <w:tcPr>
            <w:tcW w:w="1247" w:type="dxa"/>
            <w:shd w:val="clear" w:color="auto" w:fill="auto"/>
            <w:vAlign w:val="center"/>
          </w:tcPr>
          <w:p w14:paraId="43580161" w14:textId="77777777" w:rsidR="000320C0" w:rsidRPr="003347B0" w:rsidRDefault="000320C0" w:rsidP="000320C0">
            <w:pPr>
              <w:pStyle w:val="afb"/>
              <w:jc w:val="center"/>
              <w:rPr>
                <w:sz w:val="20"/>
                <w:szCs w:val="20"/>
              </w:rPr>
            </w:pPr>
            <w:r w:rsidRPr="003347B0">
              <w:rPr>
                <w:sz w:val="20"/>
                <w:szCs w:val="20"/>
              </w:rPr>
              <w:t>59136</w:t>
            </w:r>
          </w:p>
        </w:tc>
      </w:tr>
      <w:tr w:rsidR="000320C0" w:rsidRPr="003347B0" w14:paraId="39FD7977" w14:textId="77777777" w:rsidTr="000320C0">
        <w:trPr>
          <w:trHeight w:val="20"/>
        </w:trPr>
        <w:tc>
          <w:tcPr>
            <w:tcW w:w="568" w:type="dxa"/>
            <w:shd w:val="clear" w:color="000000" w:fill="FFFFFF"/>
            <w:vAlign w:val="center"/>
            <w:hideMark/>
          </w:tcPr>
          <w:p w14:paraId="1E4AFCC4" w14:textId="77777777" w:rsidR="000320C0" w:rsidRPr="003347B0" w:rsidRDefault="000320C0" w:rsidP="000320C0">
            <w:pPr>
              <w:pStyle w:val="afb"/>
              <w:rPr>
                <w:sz w:val="20"/>
                <w:szCs w:val="20"/>
              </w:rPr>
            </w:pPr>
            <w:r w:rsidRPr="003347B0">
              <w:rPr>
                <w:sz w:val="20"/>
                <w:szCs w:val="20"/>
              </w:rPr>
              <w:t>14</w:t>
            </w:r>
          </w:p>
        </w:tc>
        <w:tc>
          <w:tcPr>
            <w:tcW w:w="3943" w:type="dxa"/>
            <w:shd w:val="clear" w:color="000000" w:fill="FFFFFF"/>
            <w:vAlign w:val="center"/>
            <w:hideMark/>
          </w:tcPr>
          <w:p w14:paraId="3DCFA785" w14:textId="77777777" w:rsidR="000320C0" w:rsidRPr="003347B0" w:rsidRDefault="000320C0" w:rsidP="000320C0">
            <w:pPr>
              <w:pStyle w:val="afb"/>
              <w:rPr>
                <w:sz w:val="20"/>
                <w:szCs w:val="20"/>
              </w:rPr>
            </w:pPr>
            <w:r w:rsidRPr="003347B0">
              <w:rPr>
                <w:sz w:val="20"/>
                <w:szCs w:val="20"/>
              </w:rPr>
              <w:t xml:space="preserve">Плоскостные сооружения, кв. м </w:t>
            </w:r>
          </w:p>
        </w:tc>
        <w:tc>
          <w:tcPr>
            <w:tcW w:w="1559" w:type="dxa"/>
            <w:shd w:val="clear" w:color="auto" w:fill="auto"/>
            <w:vAlign w:val="center"/>
            <w:hideMark/>
          </w:tcPr>
          <w:p w14:paraId="625A7B9F" w14:textId="77777777" w:rsidR="000320C0" w:rsidRPr="003347B0" w:rsidRDefault="000320C0" w:rsidP="000320C0">
            <w:pPr>
              <w:pStyle w:val="afb"/>
              <w:jc w:val="center"/>
              <w:rPr>
                <w:sz w:val="20"/>
                <w:szCs w:val="20"/>
              </w:rPr>
            </w:pPr>
            <w:r w:rsidRPr="003347B0">
              <w:rPr>
                <w:sz w:val="20"/>
                <w:szCs w:val="20"/>
              </w:rPr>
              <w:t>120034</w:t>
            </w:r>
          </w:p>
        </w:tc>
        <w:tc>
          <w:tcPr>
            <w:tcW w:w="4678" w:type="dxa"/>
            <w:shd w:val="clear" w:color="000000" w:fill="FFFFFF"/>
            <w:vAlign w:val="center"/>
            <w:hideMark/>
          </w:tcPr>
          <w:p w14:paraId="44456897" w14:textId="77777777" w:rsidR="000320C0" w:rsidRPr="003347B0" w:rsidRDefault="000320C0" w:rsidP="000320C0">
            <w:pPr>
              <w:pStyle w:val="afb"/>
              <w:jc w:val="center"/>
              <w:rPr>
                <w:sz w:val="20"/>
                <w:szCs w:val="20"/>
              </w:rPr>
            </w:pPr>
            <w:r w:rsidRPr="003347B0">
              <w:rPr>
                <w:sz w:val="20"/>
                <w:szCs w:val="20"/>
              </w:rPr>
              <w:t>1950 на 1 тыс. человек</w:t>
            </w:r>
          </w:p>
        </w:tc>
        <w:tc>
          <w:tcPr>
            <w:tcW w:w="1363" w:type="dxa"/>
            <w:shd w:val="clear" w:color="000000" w:fill="FFFFFF"/>
            <w:vAlign w:val="center"/>
            <w:hideMark/>
          </w:tcPr>
          <w:p w14:paraId="35CA3CED" w14:textId="77777777" w:rsidR="000320C0" w:rsidRPr="003347B0" w:rsidRDefault="000320C0" w:rsidP="000320C0">
            <w:pPr>
              <w:pStyle w:val="afb"/>
              <w:jc w:val="center"/>
              <w:rPr>
                <w:sz w:val="20"/>
                <w:szCs w:val="20"/>
              </w:rPr>
            </w:pPr>
            <w:r w:rsidRPr="003347B0">
              <w:rPr>
                <w:sz w:val="20"/>
                <w:szCs w:val="20"/>
              </w:rPr>
              <w:t>877500</w:t>
            </w:r>
          </w:p>
        </w:tc>
        <w:tc>
          <w:tcPr>
            <w:tcW w:w="1418" w:type="dxa"/>
            <w:shd w:val="clear" w:color="000000" w:fill="FFFFFF"/>
            <w:vAlign w:val="center"/>
            <w:hideMark/>
          </w:tcPr>
          <w:p w14:paraId="2A90224C" w14:textId="77777777" w:rsidR="000320C0" w:rsidRPr="003347B0" w:rsidRDefault="000320C0" w:rsidP="000320C0">
            <w:pPr>
              <w:pStyle w:val="afb"/>
              <w:jc w:val="center"/>
              <w:rPr>
                <w:sz w:val="20"/>
                <w:szCs w:val="20"/>
              </w:rPr>
            </w:pPr>
            <w:r w:rsidRPr="003347B0">
              <w:rPr>
                <w:sz w:val="20"/>
                <w:szCs w:val="20"/>
              </w:rPr>
              <w:t>-757466</w:t>
            </w:r>
          </w:p>
        </w:tc>
        <w:tc>
          <w:tcPr>
            <w:tcW w:w="1247" w:type="dxa"/>
            <w:shd w:val="clear" w:color="auto" w:fill="auto"/>
            <w:vAlign w:val="center"/>
          </w:tcPr>
          <w:p w14:paraId="76807B0C" w14:textId="77777777" w:rsidR="000320C0" w:rsidRPr="003347B0" w:rsidRDefault="000320C0" w:rsidP="000320C0">
            <w:pPr>
              <w:pStyle w:val="afb"/>
              <w:jc w:val="center"/>
              <w:rPr>
                <w:sz w:val="20"/>
                <w:szCs w:val="20"/>
              </w:rPr>
            </w:pPr>
            <w:r w:rsidRPr="003347B0">
              <w:rPr>
                <w:sz w:val="20"/>
                <w:szCs w:val="20"/>
              </w:rPr>
              <w:t>77132</w:t>
            </w:r>
          </w:p>
        </w:tc>
      </w:tr>
      <w:tr w:rsidR="000320C0" w:rsidRPr="003347B0" w14:paraId="72D32BDE" w14:textId="77777777" w:rsidTr="000320C0">
        <w:trPr>
          <w:trHeight w:val="260"/>
        </w:trPr>
        <w:tc>
          <w:tcPr>
            <w:tcW w:w="14776" w:type="dxa"/>
            <w:gridSpan w:val="7"/>
            <w:shd w:val="clear" w:color="auto" w:fill="DAEEF3"/>
            <w:vAlign w:val="center"/>
            <w:hideMark/>
          </w:tcPr>
          <w:p w14:paraId="4C2998AE" w14:textId="77777777" w:rsidR="000320C0" w:rsidRPr="003347B0" w:rsidRDefault="000320C0" w:rsidP="000320C0">
            <w:pPr>
              <w:pStyle w:val="S2"/>
              <w:spacing w:before="0" w:after="0"/>
              <w:jc w:val="center"/>
              <w:rPr>
                <w:sz w:val="20"/>
                <w:szCs w:val="20"/>
              </w:rPr>
            </w:pPr>
            <w:r w:rsidRPr="003347B0">
              <w:rPr>
                <w:sz w:val="20"/>
                <w:szCs w:val="20"/>
              </w:rPr>
              <w:t>Организации и учреждения управления</w:t>
            </w:r>
          </w:p>
        </w:tc>
      </w:tr>
      <w:tr w:rsidR="000320C0" w:rsidRPr="003347B0" w14:paraId="41472D02" w14:textId="77777777" w:rsidTr="000320C0">
        <w:trPr>
          <w:trHeight w:val="20"/>
        </w:trPr>
        <w:tc>
          <w:tcPr>
            <w:tcW w:w="568" w:type="dxa"/>
            <w:shd w:val="clear" w:color="000000" w:fill="FFFFFF"/>
            <w:vAlign w:val="center"/>
            <w:hideMark/>
          </w:tcPr>
          <w:p w14:paraId="2A46C9A1" w14:textId="77777777" w:rsidR="000320C0" w:rsidRPr="003347B0" w:rsidRDefault="000320C0" w:rsidP="000320C0">
            <w:pPr>
              <w:pStyle w:val="afb"/>
              <w:rPr>
                <w:sz w:val="20"/>
                <w:szCs w:val="20"/>
              </w:rPr>
            </w:pPr>
            <w:r w:rsidRPr="003347B0">
              <w:rPr>
                <w:sz w:val="20"/>
                <w:szCs w:val="20"/>
              </w:rPr>
              <w:t>15</w:t>
            </w:r>
          </w:p>
        </w:tc>
        <w:tc>
          <w:tcPr>
            <w:tcW w:w="3943" w:type="dxa"/>
            <w:shd w:val="clear" w:color="000000" w:fill="FFFFFF"/>
            <w:vAlign w:val="center"/>
            <w:hideMark/>
          </w:tcPr>
          <w:p w14:paraId="78B1E134" w14:textId="77777777" w:rsidR="000320C0" w:rsidRPr="003347B0" w:rsidRDefault="000320C0" w:rsidP="000320C0">
            <w:pPr>
              <w:pStyle w:val="afb"/>
              <w:rPr>
                <w:sz w:val="20"/>
                <w:szCs w:val="20"/>
              </w:rPr>
            </w:pPr>
            <w:r w:rsidRPr="003347B0">
              <w:rPr>
                <w:sz w:val="20"/>
                <w:szCs w:val="20"/>
              </w:rPr>
              <w:t>Муниципальные архивы, объект</w:t>
            </w:r>
          </w:p>
        </w:tc>
        <w:tc>
          <w:tcPr>
            <w:tcW w:w="1559" w:type="dxa"/>
            <w:shd w:val="clear" w:color="000000" w:fill="FFFFFF"/>
            <w:vAlign w:val="center"/>
            <w:hideMark/>
          </w:tcPr>
          <w:p w14:paraId="5B197F2D" w14:textId="77777777" w:rsidR="000320C0" w:rsidRPr="003347B0" w:rsidRDefault="000320C0" w:rsidP="000320C0">
            <w:pPr>
              <w:pStyle w:val="afb"/>
              <w:jc w:val="center"/>
              <w:rPr>
                <w:sz w:val="20"/>
                <w:szCs w:val="20"/>
              </w:rPr>
            </w:pPr>
            <w:r w:rsidRPr="003347B0">
              <w:rPr>
                <w:sz w:val="20"/>
                <w:szCs w:val="20"/>
              </w:rPr>
              <w:t>1</w:t>
            </w:r>
          </w:p>
        </w:tc>
        <w:tc>
          <w:tcPr>
            <w:tcW w:w="4678" w:type="dxa"/>
            <w:shd w:val="clear" w:color="000000" w:fill="FFFFFF"/>
            <w:vAlign w:val="center"/>
            <w:hideMark/>
          </w:tcPr>
          <w:p w14:paraId="7C30C1C7" w14:textId="77777777" w:rsidR="000320C0" w:rsidRPr="003347B0" w:rsidRDefault="000320C0" w:rsidP="000320C0">
            <w:pPr>
              <w:pStyle w:val="afb"/>
              <w:jc w:val="center"/>
              <w:rPr>
                <w:sz w:val="20"/>
                <w:szCs w:val="20"/>
              </w:rPr>
            </w:pPr>
            <w:r w:rsidRPr="003347B0">
              <w:rPr>
                <w:sz w:val="20"/>
                <w:szCs w:val="20"/>
              </w:rPr>
              <w:t>не мене 1 на городской округ</w:t>
            </w:r>
          </w:p>
        </w:tc>
        <w:tc>
          <w:tcPr>
            <w:tcW w:w="1363" w:type="dxa"/>
            <w:shd w:val="clear" w:color="000000" w:fill="FFFFFF"/>
            <w:vAlign w:val="center"/>
            <w:hideMark/>
          </w:tcPr>
          <w:p w14:paraId="7586E6BA" w14:textId="77777777" w:rsidR="000320C0" w:rsidRPr="003347B0" w:rsidRDefault="000320C0" w:rsidP="000320C0">
            <w:pPr>
              <w:pStyle w:val="afb"/>
              <w:jc w:val="center"/>
              <w:rPr>
                <w:sz w:val="20"/>
                <w:szCs w:val="20"/>
              </w:rPr>
            </w:pPr>
            <w:r w:rsidRPr="003347B0">
              <w:rPr>
                <w:sz w:val="20"/>
                <w:szCs w:val="20"/>
              </w:rPr>
              <w:t>1</w:t>
            </w:r>
          </w:p>
        </w:tc>
        <w:tc>
          <w:tcPr>
            <w:tcW w:w="1418" w:type="dxa"/>
            <w:shd w:val="clear" w:color="000000" w:fill="FFFFFF"/>
            <w:vAlign w:val="center"/>
            <w:hideMark/>
          </w:tcPr>
          <w:p w14:paraId="534E5C17" w14:textId="77777777" w:rsidR="000320C0" w:rsidRPr="003347B0" w:rsidRDefault="000320C0" w:rsidP="000320C0">
            <w:pPr>
              <w:pStyle w:val="afb"/>
              <w:jc w:val="center"/>
              <w:rPr>
                <w:sz w:val="20"/>
                <w:szCs w:val="20"/>
              </w:rPr>
            </w:pPr>
            <w:r w:rsidRPr="003347B0">
              <w:rPr>
                <w:sz w:val="20"/>
                <w:szCs w:val="20"/>
              </w:rPr>
              <w:t>0</w:t>
            </w:r>
          </w:p>
        </w:tc>
        <w:tc>
          <w:tcPr>
            <w:tcW w:w="1247" w:type="dxa"/>
            <w:shd w:val="clear" w:color="000000" w:fill="FFFFFF"/>
            <w:vAlign w:val="center"/>
          </w:tcPr>
          <w:p w14:paraId="002FB534" w14:textId="77777777" w:rsidR="000320C0" w:rsidRPr="003347B0" w:rsidRDefault="000320C0" w:rsidP="000320C0">
            <w:pPr>
              <w:pStyle w:val="afb"/>
              <w:jc w:val="center"/>
              <w:rPr>
                <w:sz w:val="20"/>
                <w:szCs w:val="20"/>
              </w:rPr>
            </w:pPr>
            <w:r w:rsidRPr="003347B0">
              <w:rPr>
                <w:sz w:val="20"/>
                <w:szCs w:val="20"/>
              </w:rPr>
              <w:t>1</w:t>
            </w:r>
          </w:p>
        </w:tc>
      </w:tr>
    </w:tbl>
    <w:p w14:paraId="61C34DC0" w14:textId="1C8AB690" w:rsidR="000320C0" w:rsidRPr="003347B0" w:rsidRDefault="000320C0" w:rsidP="0010216D">
      <w:pPr>
        <w:pStyle w:val="a7"/>
        <w:rPr>
          <w:lang w:val="ru-RU" w:eastAsia="ru-RU"/>
        </w:rPr>
        <w:sectPr w:rsidR="000320C0" w:rsidRPr="003347B0" w:rsidSect="000320C0">
          <w:pgSz w:w="16838" w:h="11906" w:orient="landscape"/>
          <w:pgMar w:top="1701" w:right="1134" w:bottom="851" w:left="1134" w:header="709" w:footer="709" w:gutter="0"/>
          <w:cols w:space="708"/>
          <w:docGrid w:linePitch="360"/>
        </w:sectPr>
      </w:pPr>
    </w:p>
    <w:p w14:paraId="0FD7388F" w14:textId="77777777" w:rsidR="000320C0" w:rsidRPr="003347B0" w:rsidRDefault="000320C0" w:rsidP="009C2661">
      <w:pPr>
        <w:pStyle w:val="a7"/>
        <w:ind w:firstLine="709"/>
      </w:pPr>
      <w:r w:rsidRPr="003347B0">
        <w:lastRenderedPageBreak/>
        <w:t>Организации дополнительного образования запроектированы суммарной проектной мощностью 11,1 тыс. мест. При работе данных учреждений в 2-3 смены, охват школьников на расчетный срок составит порядка 26 тыс. мест.</w:t>
      </w:r>
    </w:p>
    <w:p w14:paraId="4EA16CB0" w14:textId="77777777" w:rsidR="000320C0" w:rsidRPr="003347B0" w:rsidRDefault="000320C0" w:rsidP="009C2661">
      <w:pPr>
        <w:pStyle w:val="a7"/>
        <w:ind w:firstLine="709"/>
        <w:rPr>
          <w:lang w:val="ru-RU"/>
        </w:rPr>
      </w:pPr>
      <w:r w:rsidRPr="003347B0">
        <w:rPr>
          <w:lang w:val="ru-RU"/>
        </w:rPr>
        <w:t xml:space="preserve">При формировании предложений по развитию сети образовательных организаций у Департамента образования Администрации города Сургута был запрошен перечень объектов капитального строительства, ранее входивших в систему образования и являвшихся дошкольными образовательными организациями (с указанием местоположения, установленных правоотношений относительно соответствующих объектов и земельных участков под ними на момент разработки проекта). </w:t>
      </w:r>
    </w:p>
    <w:p w14:paraId="21D37242" w14:textId="77777777" w:rsidR="000320C0" w:rsidRPr="003347B0" w:rsidRDefault="000320C0" w:rsidP="009C2661">
      <w:pPr>
        <w:pStyle w:val="a7"/>
        <w:ind w:firstLine="709"/>
        <w:rPr>
          <w:lang w:val="ru-RU"/>
        </w:rPr>
      </w:pPr>
      <w:r w:rsidRPr="003347B0">
        <w:rPr>
          <w:lang w:val="ru-RU"/>
        </w:rPr>
        <w:t xml:space="preserve"> Относительно каждого объекта из предоставленного перечня был произведен анализ на предмет его местоположения, наличия дефицита в дошкольных образовательных организациях в соответствующем микрорайоне города, вида учреждения, занимающего здание на текущий момент времени и установленных правоотношений как относительно земельного участка под объектом, так и самого объекта (аренда, собственность). </w:t>
      </w:r>
    </w:p>
    <w:p w14:paraId="47D30B0B" w14:textId="77777777" w:rsidR="000320C0" w:rsidRPr="003347B0" w:rsidRDefault="000320C0" w:rsidP="009C2661">
      <w:pPr>
        <w:pStyle w:val="a7"/>
        <w:ind w:firstLine="709"/>
        <w:rPr>
          <w:lang w:val="ru-RU"/>
        </w:rPr>
      </w:pPr>
      <w:r w:rsidRPr="003347B0">
        <w:rPr>
          <w:lang w:val="ru-RU"/>
        </w:rPr>
        <w:t>Исходя из произведенного анализа, была определена возможность проведения мероприятий по возврату и передаче 7-ми зданий бывших детских садов обратно в систему дошкольного образования с соблюдением требований санитарно-эпидемиологических правил и нормативов в тех микрорайонах, которые на сегодняшний день не обеспечены детскими садами и не имеют резерва территории для возведения нового объекта.</w:t>
      </w:r>
    </w:p>
    <w:p w14:paraId="065B8043" w14:textId="1056FF83" w:rsidR="000320C0" w:rsidRPr="003347B0" w:rsidRDefault="000320C0" w:rsidP="009C2661">
      <w:pPr>
        <w:pStyle w:val="a7"/>
        <w:ind w:firstLine="709"/>
        <w:rPr>
          <w:rFonts w:ascii="Times New Roman CYR" w:eastAsia="Calibri" w:hAnsi="Times New Roman CYR" w:cs="Times New Roman CYR"/>
        </w:rPr>
      </w:pPr>
      <w:r w:rsidRPr="003347B0">
        <w:t xml:space="preserve">Соответствующий перечень объектов, относительно которых определена возможность по возврату и передаче обратно в систему дошкольного образования, представлен </w:t>
      </w:r>
      <w:r w:rsidRPr="003347B0">
        <w:rPr>
          <w:lang w:val="ru-RU"/>
        </w:rPr>
        <w:t>ниже (</w:t>
      </w:r>
      <w:r w:rsidRPr="003347B0">
        <w:rPr>
          <w:lang w:val="ru-RU"/>
        </w:rPr>
        <w:fldChar w:fldCharType="begin"/>
      </w:r>
      <w:r w:rsidRPr="003347B0">
        <w:rPr>
          <w:lang w:val="ru-RU"/>
        </w:rPr>
        <w:instrText xml:space="preserve"> REF _Ref393459887 \h  \* MERGEFORMAT </w:instrText>
      </w:r>
      <w:r w:rsidRPr="003347B0">
        <w:rPr>
          <w:lang w:val="ru-RU"/>
        </w:rPr>
      </w:r>
      <w:r w:rsidRPr="003347B0">
        <w:rPr>
          <w:lang w:val="ru-RU"/>
        </w:rPr>
        <w:fldChar w:fldCharType="separate"/>
      </w:r>
      <w:r w:rsidR="004801DE" w:rsidRPr="003347B0">
        <w:t xml:space="preserve">Таблица </w:t>
      </w:r>
      <w:r w:rsidR="004801DE">
        <w:rPr>
          <w:noProof/>
        </w:rPr>
        <w:t>50</w:t>
      </w:r>
      <w:r w:rsidRPr="003347B0">
        <w:rPr>
          <w:lang w:val="ru-RU"/>
        </w:rPr>
        <w:fldChar w:fldCharType="end"/>
      </w:r>
      <w:r w:rsidRPr="003347B0">
        <w:rPr>
          <w:lang w:val="ru-RU"/>
        </w:rPr>
        <w:t>)</w:t>
      </w:r>
      <w:r w:rsidRPr="003347B0">
        <w:t xml:space="preserve">. </w:t>
      </w:r>
    </w:p>
    <w:p w14:paraId="7F5446F4" w14:textId="4B8A2486" w:rsidR="000320C0" w:rsidRPr="003347B0" w:rsidRDefault="000320C0" w:rsidP="009C2661">
      <w:pPr>
        <w:pStyle w:val="af4"/>
        <w:ind w:firstLine="709"/>
      </w:pPr>
      <w:bookmarkStart w:id="135" w:name="_Ref393459887"/>
      <w:r w:rsidRPr="003347B0">
        <w:t xml:space="preserve">Таблица </w:t>
      </w:r>
      <w:fldSimple w:instr=" SEQ Таблица \* ARABIC ">
        <w:r w:rsidR="004801DE">
          <w:rPr>
            <w:noProof/>
          </w:rPr>
          <w:t>50</w:t>
        </w:r>
      </w:fldSimple>
      <w:bookmarkEnd w:id="135"/>
      <w:r w:rsidRPr="003347B0">
        <w:t xml:space="preserve"> Перечень зданий бывших дошкольных образовательных организаций, рекомендованных к возврату в систему образования</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10"/>
        <w:gridCol w:w="1842"/>
        <w:gridCol w:w="4820"/>
      </w:tblGrid>
      <w:tr w:rsidR="000320C0" w:rsidRPr="003347B0" w14:paraId="31888E28" w14:textId="77777777" w:rsidTr="000320C0">
        <w:trPr>
          <w:jc w:val="center"/>
        </w:trPr>
        <w:tc>
          <w:tcPr>
            <w:tcW w:w="534" w:type="dxa"/>
            <w:shd w:val="clear" w:color="auto" w:fill="auto"/>
            <w:vAlign w:val="center"/>
          </w:tcPr>
          <w:p w14:paraId="5F32FCD1"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 п/п</w:t>
            </w:r>
          </w:p>
        </w:tc>
        <w:tc>
          <w:tcPr>
            <w:tcW w:w="2410" w:type="dxa"/>
            <w:shd w:val="clear" w:color="auto" w:fill="auto"/>
            <w:vAlign w:val="center"/>
          </w:tcPr>
          <w:p w14:paraId="4219D9A2"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Наименование</w:t>
            </w:r>
          </w:p>
        </w:tc>
        <w:tc>
          <w:tcPr>
            <w:tcW w:w="1842" w:type="dxa"/>
            <w:shd w:val="clear" w:color="auto" w:fill="auto"/>
            <w:vAlign w:val="center"/>
          </w:tcPr>
          <w:p w14:paraId="74BEF16B"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Адрес</w:t>
            </w:r>
          </w:p>
        </w:tc>
        <w:tc>
          <w:tcPr>
            <w:tcW w:w="4820" w:type="dxa"/>
            <w:shd w:val="clear" w:color="auto" w:fill="auto"/>
            <w:vAlign w:val="center"/>
          </w:tcPr>
          <w:p w14:paraId="5C408058"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Информация об использовании на начало 2014 г.</w:t>
            </w:r>
          </w:p>
        </w:tc>
      </w:tr>
      <w:tr w:rsidR="000320C0" w:rsidRPr="003347B0" w14:paraId="615F4D69" w14:textId="77777777" w:rsidTr="000320C0">
        <w:trPr>
          <w:jc w:val="center"/>
        </w:trPr>
        <w:tc>
          <w:tcPr>
            <w:tcW w:w="534" w:type="dxa"/>
            <w:shd w:val="clear" w:color="auto" w:fill="auto"/>
            <w:vAlign w:val="center"/>
          </w:tcPr>
          <w:p w14:paraId="5EC2545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1</w:t>
            </w:r>
          </w:p>
        </w:tc>
        <w:tc>
          <w:tcPr>
            <w:tcW w:w="2410" w:type="dxa"/>
            <w:shd w:val="clear" w:color="auto" w:fill="auto"/>
            <w:vAlign w:val="center"/>
          </w:tcPr>
          <w:p w14:paraId="602B910F"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№16 «Колокольчик»</w:t>
            </w:r>
          </w:p>
        </w:tc>
        <w:tc>
          <w:tcPr>
            <w:tcW w:w="1842" w:type="dxa"/>
            <w:shd w:val="clear" w:color="auto" w:fill="auto"/>
            <w:vAlign w:val="center"/>
          </w:tcPr>
          <w:p w14:paraId="0268D06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Сибирская, 13</w:t>
            </w:r>
          </w:p>
        </w:tc>
        <w:tc>
          <w:tcPr>
            <w:tcW w:w="4820" w:type="dxa"/>
            <w:shd w:val="clear" w:color="auto" w:fill="auto"/>
            <w:vAlign w:val="center"/>
          </w:tcPr>
          <w:p w14:paraId="0A0FE51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ОАО «Мобильные ТелеСистемы»</w:t>
            </w:r>
          </w:p>
          <w:p w14:paraId="1ED4B63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Пользователь: в аренде (оператор связи МТС)</w:t>
            </w:r>
          </w:p>
        </w:tc>
      </w:tr>
      <w:tr w:rsidR="000320C0" w:rsidRPr="003347B0" w14:paraId="60BB5E46" w14:textId="77777777" w:rsidTr="000320C0">
        <w:trPr>
          <w:jc w:val="center"/>
        </w:trPr>
        <w:tc>
          <w:tcPr>
            <w:tcW w:w="534" w:type="dxa"/>
            <w:shd w:val="clear" w:color="auto" w:fill="auto"/>
            <w:vAlign w:val="center"/>
          </w:tcPr>
          <w:p w14:paraId="2029A64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2</w:t>
            </w:r>
          </w:p>
        </w:tc>
        <w:tc>
          <w:tcPr>
            <w:tcW w:w="2410" w:type="dxa"/>
            <w:shd w:val="clear" w:color="auto" w:fill="auto"/>
            <w:vAlign w:val="center"/>
          </w:tcPr>
          <w:p w14:paraId="78DBB30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№29 «Белочка»</w:t>
            </w:r>
          </w:p>
        </w:tc>
        <w:tc>
          <w:tcPr>
            <w:tcW w:w="1842" w:type="dxa"/>
            <w:shd w:val="clear" w:color="auto" w:fill="auto"/>
            <w:vAlign w:val="center"/>
          </w:tcPr>
          <w:p w14:paraId="1F6FDBDA"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Дружбы, 7</w:t>
            </w:r>
          </w:p>
        </w:tc>
        <w:tc>
          <w:tcPr>
            <w:tcW w:w="4820" w:type="dxa"/>
            <w:shd w:val="clear" w:color="auto" w:fill="auto"/>
            <w:vAlign w:val="center"/>
          </w:tcPr>
          <w:p w14:paraId="2151F89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Станция юных натуралистов (оперативное управление)</w:t>
            </w:r>
          </w:p>
        </w:tc>
      </w:tr>
      <w:tr w:rsidR="000320C0" w:rsidRPr="003347B0" w14:paraId="3A209498" w14:textId="77777777" w:rsidTr="000320C0">
        <w:trPr>
          <w:jc w:val="center"/>
        </w:trPr>
        <w:tc>
          <w:tcPr>
            <w:tcW w:w="534" w:type="dxa"/>
            <w:shd w:val="clear" w:color="auto" w:fill="auto"/>
            <w:vAlign w:val="center"/>
          </w:tcPr>
          <w:p w14:paraId="0F1C88F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3</w:t>
            </w:r>
          </w:p>
        </w:tc>
        <w:tc>
          <w:tcPr>
            <w:tcW w:w="2410" w:type="dxa"/>
            <w:shd w:val="clear" w:color="auto" w:fill="auto"/>
            <w:vAlign w:val="center"/>
          </w:tcPr>
          <w:p w14:paraId="54BEFD9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№33 «Мишутка»</w:t>
            </w:r>
          </w:p>
        </w:tc>
        <w:tc>
          <w:tcPr>
            <w:tcW w:w="1842" w:type="dxa"/>
            <w:shd w:val="clear" w:color="auto" w:fill="auto"/>
            <w:vAlign w:val="center"/>
          </w:tcPr>
          <w:p w14:paraId="3E125FF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пр. Советов, 4</w:t>
            </w:r>
          </w:p>
        </w:tc>
        <w:tc>
          <w:tcPr>
            <w:tcW w:w="4820" w:type="dxa"/>
            <w:shd w:val="clear" w:color="auto" w:fill="auto"/>
            <w:vAlign w:val="center"/>
          </w:tcPr>
          <w:p w14:paraId="61F9759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МКУ «МФЦ», Комитет по опеке и попечительству Администрации г. Сургута (оперативное управление)</w:t>
            </w:r>
          </w:p>
        </w:tc>
      </w:tr>
      <w:tr w:rsidR="000320C0" w:rsidRPr="003347B0" w14:paraId="06101189" w14:textId="77777777" w:rsidTr="000320C0">
        <w:trPr>
          <w:jc w:val="center"/>
        </w:trPr>
        <w:tc>
          <w:tcPr>
            <w:tcW w:w="534" w:type="dxa"/>
            <w:shd w:val="clear" w:color="auto" w:fill="auto"/>
            <w:vAlign w:val="center"/>
          </w:tcPr>
          <w:p w14:paraId="0EF15F4B"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4</w:t>
            </w:r>
          </w:p>
        </w:tc>
        <w:tc>
          <w:tcPr>
            <w:tcW w:w="2410" w:type="dxa"/>
            <w:shd w:val="clear" w:color="auto" w:fill="auto"/>
            <w:vAlign w:val="center"/>
          </w:tcPr>
          <w:p w14:paraId="5CE16C1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№46 «Чайка»</w:t>
            </w:r>
          </w:p>
        </w:tc>
        <w:tc>
          <w:tcPr>
            <w:tcW w:w="1842" w:type="dxa"/>
            <w:shd w:val="clear" w:color="auto" w:fill="auto"/>
            <w:vAlign w:val="center"/>
          </w:tcPr>
          <w:p w14:paraId="4EFC1F12"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Бажова, 16</w:t>
            </w:r>
          </w:p>
        </w:tc>
        <w:tc>
          <w:tcPr>
            <w:tcW w:w="4820" w:type="dxa"/>
            <w:shd w:val="clear" w:color="auto" w:fill="auto"/>
            <w:vAlign w:val="center"/>
          </w:tcPr>
          <w:p w14:paraId="3940CD4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Центр помощи семье и детям «Юнона» (оперативное управление)</w:t>
            </w:r>
          </w:p>
        </w:tc>
      </w:tr>
      <w:tr w:rsidR="000320C0" w:rsidRPr="003347B0" w14:paraId="100EF543" w14:textId="77777777" w:rsidTr="000320C0">
        <w:trPr>
          <w:jc w:val="center"/>
        </w:trPr>
        <w:tc>
          <w:tcPr>
            <w:tcW w:w="534" w:type="dxa"/>
            <w:shd w:val="clear" w:color="auto" w:fill="auto"/>
            <w:vAlign w:val="center"/>
          </w:tcPr>
          <w:p w14:paraId="317D681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5</w:t>
            </w:r>
          </w:p>
        </w:tc>
        <w:tc>
          <w:tcPr>
            <w:tcW w:w="2410" w:type="dxa"/>
            <w:shd w:val="clear" w:color="auto" w:fill="auto"/>
            <w:vAlign w:val="center"/>
          </w:tcPr>
          <w:p w14:paraId="330F4AD1"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№66 «Матрешка»</w:t>
            </w:r>
          </w:p>
        </w:tc>
        <w:tc>
          <w:tcPr>
            <w:tcW w:w="1842" w:type="dxa"/>
            <w:shd w:val="clear" w:color="auto" w:fill="auto"/>
            <w:vAlign w:val="center"/>
          </w:tcPr>
          <w:p w14:paraId="6CB6158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Энергетиков, 16/1</w:t>
            </w:r>
          </w:p>
        </w:tc>
        <w:tc>
          <w:tcPr>
            <w:tcW w:w="4820" w:type="dxa"/>
            <w:shd w:val="clear" w:color="auto" w:fill="auto"/>
            <w:vAlign w:val="center"/>
          </w:tcPr>
          <w:p w14:paraId="2065DC6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ОАО «Сургутгазпром»</w:t>
            </w:r>
          </w:p>
          <w:p w14:paraId="7EC6148A"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Учебно-курсовой комбинат ОАО «Сургутгазпром»</w:t>
            </w:r>
          </w:p>
        </w:tc>
      </w:tr>
      <w:tr w:rsidR="000320C0" w:rsidRPr="003347B0" w14:paraId="21D25E7C" w14:textId="77777777" w:rsidTr="000320C0">
        <w:trPr>
          <w:jc w:val="center"/>
        </w:trPr>
        <w:tc>
          <w:tcPr>
            <w:tcW w:w="534" w:type="dxa"/>
            <w:shd w:val="clear" w:color="auto" w:fill="auto"/>
            <w:vAlign w:val="center"/>
          </w:tcPr>
          <w:p w14:paraId="28E3BA0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6</w:t>
            </w:r>
          </w:p>
        </w:tc>
        <w:tc>
          <w:tcPr>
            <w:tcW w:w="2410" w:type="dxa"/>
            <w:shd w:val="clear" w:color="auto" w:fill="auto"/>
            <w:vAlign w:val="center"/>
          </w:tcPr>
          <w:p w14:paraId="436431E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№88 «Сибирячок»</w:t>
            </w:r>
          </w:p>
        </w:tc>
        <w:tc>
          <w:tcPr>
            <w:tcW w:w="1842" w:type="dxa"/>
            <w:shd w:val="clear" w:color="auto" w:fill="auto"/>
            <w:vAlign w:val="center"/>
          </w:tcPr>
          <w:p w14:paraId="75DA32F7"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пр. Комсомольский, 22</w:t>
            </w:r>
          </w:p>
        </w:tc>
        <w:tc>
          <w:tcPr>
            <w:tcW w:w="4820" w:type="dxa"/>
            <w:shd w:val="clear" w:color="auto" w:fill="auto"/>
            <w:vAlign w:val="center"/>
          </w:tcPr>
          <w:p w14:paraId="4EE230B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ООО «Комплекс»</w:t>
            </w:r>
          </w:p>
          <w:p w14:paraId="567356B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Пользователь: Арендует Учебно-курсовой комбинат ОАО «Сургутгазпром»</w:t>
            </w:r>
          </w:p>
        </w:tc>
      </w:tr>
      <w:tr w:rsidR="000320C0" w:rsidRPr="003347B0" w14:paraId="4F8F8640" w14:textId="77777777" w:rsidTr="000320C0">
        <w:trPr>
          <w:jc w:val="center"/>
        </w:trPr>
        <w:tc>
          <w:tcPr>
            <w:tcW w:w="534" w:type="dxa"/>
            <w:shd w:val="clear" w:color="auto" w:fill="auto"/>
            <w:vAlign w:val="center"/>
          </w:tcPr>
          <w:p w14:paraId="1E7F70C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7</w:t>
            </w:r>
          </w:p>
        </w:tc>
        <w:tc>
          <w:tcPr>
            <w:tcW w:w="2410" w:type="dxa"/>
            <w:shd w:val="clear" w:color="auto" w:fill="auto"/>
            <w:vAlign w:val="center"/>
          </w:tcPr>
          <w:p w14:paraId="1A16187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№144 «Голосок»</w:t>
            </w:r>
          </w:p>
        </w:tc>
        <w:tc>
          <w:tcPr>
            <w:tcW w:w="1842" w:type="dxa"/>
            <w:shd w:val="clear" w:color="auto" w:fill="auto"/>
            <w:vAlign w:val="center"/>
          </w:tcPr>
          <w:p w14:paraId="5CB5AAC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Крылова,6А</w:t>
            </w:r>
          </w:p>
        </w:tc>
        <w:tc>
          <w:tcPr>
            <w:tcW w:w="4820" w:type="dxa"/>
            <w:shd w:val="clear" w:color="auto" w:fill="auto"/>
            <w:vAlign w:val="center"/>
          </w:tcPr>
          <w:p w14:paraId="40667A4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собственность РФ.</w:t>
            </w:r>
          </w:p>
          <w:p w14:paraId="366EB12B"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Пользователи: Центральная библиотечная система, Городская дирекция культурных программ, РКЦ, аренда ЦЖР, ОАО «Федеральная пассажирская компания»</w:t>
            </w:r>
          </w:p>
        </w:tc>
      </w:tr>
    </w:tbl>
    <w:p w14:paraId="501E37F7" w14:textId="77777777" w:rsidR="000320C0" w:rsidRPr="003347B0" w:rsidRDefault="000320C0" w:rsidP="009C2661">
      <w:pPr>
        <w:pStyle w:val="a7"/>
        <w:ind w:firstLine="709"/>
      </w:pPr>
      <w:r w:rsidRPr="003347B0">
        <w:rPr>
          <w:lang w:val="ru-RU"/>
        </w:rPr>
        <w:t xml:space="preserve">В связи </w:t>
      </w:r>
      <w:r w:rsidRPr="003347B0">
        <w:t>с</w:t>
      </w:r>
      <w:r w:rsidRPr="003347B0">
        <w:rPr>
          <w:lang w:val="ru-RU"/>
        </w:rPr>
        <w:t xml:space="preserve"> очень</w:t>
      </w:r>
      <w:r w:rsidRPr="003347B0">
        <w:t xml:space="preserve"> низкой обеспеченностью</w:t>
      </w:r>
      <w:r w:rsidRPr="003347B0">
        <w:rPr>
          <w:lang w:val="ru-RU"/>
        </w:rPr>
        <w:t xml:space="preserve"> населения плавательными бассейнами на начало 2014 г. достижение требуемого уровня нормативной потребности </w:t>
      </w:r>
      <w:r w:rsidRPr="003347B0">
        <w:t xml:space="preserve">в </w:t>
      </w:r>
      <w:r w:rsidRPr="003347B0">
        <w:rPr>
          <w:lang w:val="ru-RU"/>
        </w:rPr>
        <w:t>соответствующих объектах</w:t>
      </w:r>
      <w:r w:rsidRPr="003347B0">
        <w:t xml:space="preserve"> </w:t>
      </w:r>
      <w:r w:rsidRPr="003347B0">
        <w:rPr>
          <w:lang w:val="ru-RU"/>
        </w:rPr>
        <w:t>допускается за пределами расчётного срока реализации проекта (т.е. после 2035 г.).</w:t>
      </w:r>
      <w:r w:rsidRPr="003347B0">
        <w:t xml:space="preserve"> </w:t>
      </w:r>
    </w:p>
    <w:p w14:paraId="3255DC18" w14:textId="77777777" w:rsidR="000320C0" w:rsidRPr="003347B0" w:rsidRDefault="000320C0" w:rsidP="009C2661">
      <w:pPr>
        <w:pStyle w:val="a7"/>
        <w:ind w:firstLine="709"/>
        <w:rPr>
          <w:lang w:val="ru-RU"/>
        </w:rPr>
      </w:pPr>
      <w:r w:rsidRPr="003347B0">
        <w:t>Дефицит проектных мощностей плоскостных сооружений предполагается покрыть</w:t>
      </w:r>
      <w:r w:rsidRPr="003347B0">
        <w:rPr>
          <w:lang w:val="ru-RU"/>
        </w:rPr>
        <w:t xml:space="preserve"> не только за счет строительства крупных открытых и крытых плоскостных сооружений, но и </w:t>
      </w:r>
      <w:r w:rsidRPr="003347B0">
        <w:t>за счет организации спортивных площадок при проектируемых жилых домах, образовательных организациях.</w:t>
      </w:r>
    </w:p>
    <w:p w14:paraId="5DBD56D6" w14:textId="77777777" w:rsidR="000320C0" w:rsidRPr="003347B0" w:rsidRDefault="000320C0" w:rsidP="009C2661">
      <w:pPr>
        <w:pStyle w:val="a7"/>
        <w:ind w:firstLine="709"/>
        <w:rPr>
          <w:lang w:val="ru-RU"/>
        </w:rPr>
      </w:pPr>
      <w:r w:rsidRPr="003347B0">
        <w:lastRenderedPageBreak/>
        <w:t xml:space="preserve">Дефицит проектных мощностей </w:t>
      </w:r>
      <w:r w:rsidRPr="003347B0">
        <w:rPr>
          <w:lang w:val="ru-RU"/>
        </w:rPr>
        <w:t>библиотек</w:t>
      </w:r>
      <w:r w:rsidRPr="003347B0">
        <w:t xml:space="preserve"> предполагается покрыть </w:t>
      </w:r>
      <w:r w:rsidRPr="003347B0">
        <w:rPr>
          <w:lang w:val="ru-RU"/>
        </w:rPr>
        <w:t xml:space="preserve">как за счет размещения библиотек в проектируемых многофункциональных комплексах, так и </w:t>
      </w:r>
      <w:r w:rsidRPr="003347B0">
        <w:t xml:space="preserve">за счет </w:t>
      </w:r>
      <w:r w:rsidRPr="003347B0">
        <w:rPr>
          <w:lang w:val="ru-RU"/>
        </w:rPr>
        <w:t>размещения соответствующих объектов</w:t>
      </w:r>
      <w:r w:rsidRPr="003347B0">
        <w:t xml:space="preserve"> </w:t>
      </w:r>
      <w:r w:rsidRPr="003347B0">
        <w:rPr>
          <w:lang w:val="ru-RU"/>
        </w:rPr>
        <w:t xml:space="preserve">на первых этажах </w:t>
      </w:r>
      <w:r w:rsidRPr="003347B0">
        <w:t>проектируемых жилых дом</w:t>
      </w:r>
      <w:r w:rsidRPr="003347B0">
        <w:rPr>
          <w:lang w:val="ru-RU"/>
        </w:rPr>
        <w:t>ов.</w:t>
      </w:r>
    </w:p>
    <w:p w14:paraId="43B94096" w14:textId="77777777" w:rsidR="000320C0" w:rsidRPr="003347B0" w:rsidRDefault="000320C0" w:rsidP="009C2661">
      <w:pPr>
        <w:pStyle w:val="a7"/>
        <w:ind w:firstLine="709"/>
        <w:rPr>
          <w:lang w:val="ru-RU"/>
        </w:rPr>
      </w:pPr>
      <w:r w:rsidRPr="003347B0">
        <w:t xml:space="preserve">Удовлетворение потребности населения и сокращение дефицита в физкультурно-спортивных залах предполагается за счет размещения объектов соответствующего назначения при проектируемых образовательных организациях. Федеральная служба по надзору в сфере защиты прав потребителей и благополучия человека разъясняет, что при применении положений пункта 1.7 </w:t>
      </w:r>
      <w:hyperlink r:id="rId49" w:tooltip="СанПиН 2.4.2.2821-10 Санитарно-эпидемиологические требования к условиям и организации обучения в общеобразовательных учреждениях" w:history="1">
        <w:r w:rsidRPr="003347B0">
          <w:t>СанПиН</w:t>
        </w:r>
        <w:r w:rsidRPr="003347B0">
          <w:rPr>
            <w:lang w:val="ru-RU"/>
          </w:rPr>
          <w:t xml:space="preserve"> </w:t>
        </w:r>
        <w:r w:rsidRPr="003347B0">
          <w:t>2.4.2.2821-10</w:t>
        </w:r>
      </w:hyperlink>
      <w:r w:rsidRPr="003347B0">
        <w:t xml:space="preserve"> </w:t>
      </w:r>
      <w:r w:rsidRPr="003347B0">
        <w:rPr>
          <w:lang w:val="ru-RU"/>
        </w:rPr>
        <w:t>«</w:t>
      </w:r>
      <w:r w:rsidRPr="003347B0">
        <w:t>Санитарно-эпидемиологические требования к условиям и организации обучения в общеобразовательных учреждениях</w:t>
      </w:r>
      <w:r w:rsidRPr="003347B0">
        <w:rPr>
          <w:lang w:val="ru-RU"/>
        </w:rPr>
        <w:t>»</w:t>
      </w:r>
      <w:r w:rsidRPr="003347B0">
        <w:t xml:space="preserve"> следует руководствоваться тем, что разрешается использование помещений для заняти</w:t>
      </w:r>
      <w:r w:rsidRPr="003347B0">
        <w:rPr>
          <w:lang w:val="ru-RU"/>
        </w:rPr>
        <w:t>й</w:t>
      </w:r>
      <w:r w:rsidRPr="003347B0">
        <w:t xml:space="preserve"> спортом и физкультурой (спортивный зал, спортивные площадки) образовательных учреждений для проведения различных форм спортивных занятий и оздоровительных мероприятий (секции, соревнования и другие) во время внеурочной деятельности для всех групп населения, в том числе и взрослых, при условии соблюдения режима уборки указанных помещений.</w:t>
      </w:r>
    </w:p>
    <w:p w14:paraId="34EF8319" w14:textId="23AA0DB9" w:rsidR="000320C0" w:rsidRPr="003347B0" w:rsidRDefault="000320C0" w:rsidP="009C2661">
      <w:pPr>
        <w:pStyle w:val="a7"/>
        <w:ind w:firstLine="709"/>
      </w:pPr>
      <w:r w:rsidRPr="003347B0">
        <w:t xml:space="preserve">Потребность жителей населенных пунктов городского округа в объектах </w:t>
      </w:r>
      <w:r w:rsidRPr="003347B0">
        <w:rPr>
          <w:lang w:val="ru-RU"/>
        </w:rPr>
        <w:t xml:space="preserve">социального и культурно-бытового обслуживания населения </w:t>
      </w:r>
      <w:r w:rsidRPr="003347B0">
        <w:t>иного значения, рекомендуемых для размещения, представлена ниже (</w:t>
      </w:r>
      <w:r w:rsidRPr="003347B0">
        <w:fldChar w:fldCharType="begin"/>
      </w:r>
      <w:r w:rsidRPr="003347B0">
        <w:instrText xml:space="preserve"> REF _Ref383598734 \h  \* MERGEFORMAT </w:instrText>
      </w:r>
      <w:r w:rsidRPr="003347B0">
        <w:fldChar w:fldCharType="separate"/>
      </w:r>
      <w:r w:rsidR="004801DE" w:rsidRPr="003347B0">
        <w:t xml:space="preserve">Таблица </w:t>
      </w:r>
      <w:r w:rsidR="004801DE">
        <w:rPr>
          <w:noProof/>
        </w:rPr>
        <w:t>51</w:t>
      </w:r>
      <w:r w:rsidRPr="003347B0">
        <w:fldChar w:fldCharType="end"/>
      </w:r>
      <w:r w:rsidRPr="003347B0">
        <w:t>).</w:t>
      </w:r>
    </w:p>
    <w:p w14:paraId="6385304B" w14:textId="155DCA55" w:rsidR="000320C0" w:rsidRPr="003347B0" w:rsidRDefault="000320C0" w:rsidP="009C2661">
      <w:pPr>
        <w:pStyle w:val="afc"/>
        <w:ind w:firstLine="709"/>
      </w:pPr>
      <w:bookmarkStart w:id="136" w:name="_Ref383598734"/>
      <w:r w:rsidRPr="003347B0">
        <w:t xml:space="preserve">Таблица </w:t>
      </w:r>
      <w:fldSimple w:instr=" SEQ Таблица \* ARABIC ">
        <w:r w:rsidR="004801DE">
          <w:rPr>
            <w:noProof/>
          </w:rPr>
          <w:t>51</w:t>
        </w:r>
      </w:fldSimple>
      <w:bookmarkEnd w:id="136"/>
      <w:r w:rsidRPr="003347B0">
        <w:t xml:space="preserve"> Потребность населения городского округа город Сургут в объектах, рекомендуемых для размещения, на конец 2035 года (450,0 тыс. человек)</w:t>
      </w:r>
    </w:p>
    <w:tbl>
      <w:tblPr>
        <w:tblW w:w="9923" w:type="dxa"/>
        <w:jc w:val="center"/>
        <w:tblLook w:val="04A0" w:firstRow="1" w:lastRow="0" w:firstColumn="1" w:lastColumn="0" w:noHBand="0" w:noVBand="1"/>
      </w:tblPr>
      <w:tblGrid>
        <w:gridCol w:w="5529"/>
        <w:gridCol w:w="2835"/>
        <w:gridCol w:w="1581"/>
      </w:tblGrid>
      <w:tr w:rsidR="000320C0" w:rsidRPr="003347B0" w14:paraId="2AFC9737" w14:textId="77777777" w:rsidTr="000320C0">
        <w:trPr>
          <w:trHeight w:val="300"/>
          <w:jc w:val="center"/>
        </w:trPr>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AA1C3" w14:textId="77777777" w:rsidR="000320C0" w:rsidRPr="003347B0" w:rsidRDefault="000320C0" w:rsidP="000320C0">
            <w:pPr>
              <w:pStyle w:val="af6"/>
              <w:rPr>
                <w:b/>
                <w:sz w:val="20"/>
                <w:szCs w:val="20"/>
              </w:rPr>
            </w:pPr>
            <w:r w:rsidRPr="003347B0">
              <w:rPr>
                <w:b/>
                <w:sz w:val="20"/>
                <w:szCs w:val="20"/>
              </w:rPr>
              <w:t>Наименование, единица измерения</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23C7AA0" w14:textId="77777777" w:rsidR="000320C0" w:rsidRPr="003347B0" w:rsidRDefault="000320C0" w:rsidP="000320C0">
            <w:pPr>
              <w:pStyle w:val="af6"/>
              <w:rPr>
                <w:b/>
                <w:sz w:val="20"/>
                <w:szCs w:val="20"/>
              </w:rPr>
            </w:pPr>
            <w:r w:rsidRPr="003347B0">
              <w:rPr>
                <w:b/>
                <w:sz w:val="20"/>
                <w:szCs w:val="20"/>
              </w:rPr>
              <w:t>Норматив</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5391C38" w14:textId="77777777" w:rsidR="000320C0" w:rsidRPr="003347B0" w:rsidRDefault="000320C0" w:rsidP="000320C0">
            <w:pPr>
              <w:pStyle w:val="af6"/>
              <w:rPr>
                <w:b/>
                <w:sz w:val="20"/>
                <w:szCs w:val="20"/>
              </w:rPr>
            </w:pPr>
            <w:r w:rsidRPr="003347B0">
              <w:rPr>
                <w:b/>
                <w:sz w:val="20"/>
                <w:szCs w:val="20"/>
              </w:rPr>
              <w:t>Потребность</w:t>
            </w:r>
          </w:p>
        </w:tc>
      </w:tr>
      <w:tr w:rsidR="000320C0" w:rsidRPr="003347B0" w14:paraId="77C83710"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1F106" w14:textId="77777777" w:rsidR="000320C0" w:rsidRPr="003347B0" w:rsidRDefault="000320C0" w:rsidP="000320C0">
            <w:pPr>
              <w:pStyle w:val="af6"/>
              <w:rPr>
                <w:rStyle w:val="afff3"/>
                <w:sz w:val="20"/>
                <w:szCs w:val="20"/>
              </w:rPr>
            </w:pPr>
            <w:r w:rsidRPr="003347B0">
              <w:rPr>
                <w:rStyle w:val="afff3"/>
                <w:sz w:val="20"/>
                <w:szCs w:val="20"/>
              </w:rPr>
              <w:t>Медицинские организации</w:t>
            </w:r>
          </w:p>
        </w:tc>
      </w:tr>
      <w:tr w:rsidR="000320C0" w:rsidRPr="003347B0" w14:paraId="75281D8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56F55061" w14:textId="77777777" w:rsidR="000320C0" w:rsidRPr="003347B0" w:rsidRDefault="000320C0" w:rsidP="000320C0">
            <w:pPr>
              <w:pStyle w:val="afb"/>
              <w:rPr>
                <w:sz w:val="20"/>
                <w:szCs w:val="20"/>
              </w:rPr>
            </w:pPr>
            <w:r w:rsidRPr="003347B0">
              <w:rPr>
                <w:sz w:val="20"/>
                <w:szCs w:val="20"/>
              </w:rPr>
              <w:t>Аптека, объект</w:t>
            </w:r>
          </w:p>
        </w:tc>
        <w:tc>
          <w:tcPr>
            <w:tcW w:w="2835" w:type="dxa"/>
            <w:tcBorders>
              <w:top w:val="nil"/>
              <w:left w:val="nil"/>
              <w:bottom w:val="single" w:sz="4" w:space="0" w:color="auto"/>
              <w:right w:val="single" w:sz="4" w:space="0" w:color="auto"/>
            </w:tcBorders>
            <w:shd w:val="clear" w:color="auto" w:fill="auto"/>
            <w:noWrap/>
            <w:vAlign w:val="center"/>
            <w:hideMark/>
          </w:tcPr>
          <w:p w14:paraId="1C1984EA" w14:textId="77777777" w:rsidR="000320C0" w:rsidRPr="003347B0" w:rsidRDefault="000320C0" w:rsidP="000320C0">
            <w:pPr>
              <w:pStyle w:val="af6"/>
              <w:rPr>
                <w:sz w:val="20"/>
                <w:szCs w:val="20"/>
              </w:rPr>
            </w:pPr>
            <w:r w:rsidRPr="003347B0">
              <w:rPr>
                <w:sz w:val="20"/>
                <w:szCs w:val="20"/>
              </w:rPr>
              <w:t>1 на 13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1A0CB929" w14:textId="77777777" w:rsidR="000320C0" w:rsidRPr="003347B0" w:rsidRDefault="000320C0" w:rsidP="000320C0">
            <w:pPr>
              <w:pStyle w:val="af6"/>
              <w:rPr>
                <w:sz w:val="20"/>
                <w:szCs w:val="20"/>
              </w:rPr>
            </w:pPr>
            <w:r w:rsidRPr="003347B0">
              <w:rPr>
                <w:sz w:val="20"/>
                <w:szCs w:val="20"/>
              </w:rPr>
              <w:t>35</w:t>
            </w:r>
          </w:p>
        </w:tc>
      </w:tr>
      <w:tr w:rsidR="000320C0" w:rsidRPr="003347B0" w14:paraId="447087FF"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2AB40" w14:textId="77777777" w:rsidR="000320C0" w:rsidRPr="003347B0" w:rsidRDefault="000320C0" w:rsidP="000320C0">
            <w:pPr>
              <w:pStyle w:val="af6"/>
              <w:rPr>
                <w:rStyle w:val="afff3"/>
                <w:sz w:val="20"/>
                <w:szCs w:val="20"/>
              </w:rPr>
            </w:pPr>
            <w:r w:rsidRPr="003347B0">
              <w:rPr>
                <w:rStyle w:val="afff3"/>
                <w:sz w:val="20"/>
                <w:szCs w:val="20"/>
              </w:rPr>
              <w:t>Предприятия торговли и общественного питания</w:t>
            </w:r>
          </w:p>
        </w:tc>
      </w:tr>
      <w:tr w:rsidR="000320C0" w:rsidRPr="003347B0" w14:paraId="34B856A0"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C1E21FF" w14:textId="77777777" w:rsidR="000320C0" w:rsidRPr="003347B0" w:rsidRDefault="000320C0" w:rsidP="000320C0">
            <w:pPr>
              <w:pStyle w:val="afb"/>
              <w:rPr>
                <w:sz w:val="20"/>
                <w:szCs w:val="20"/>
              </w:rPr>
            </w:pPr>
            <w:r w:rsidRPr="003347B0">
              <w:rPr>
                <w:sz w:val="20"/>
                <w:szCs w:val="20"/>
              </w:rPr>
              <w:t>Торговые предприятия, кв. м площади торговых объектов</w:t>
            </w:r>
          </w:p>
        </w:tc>
        <w:tc>
          <w:tcPr>
            <w:tcW w:w="2835" w:type="dxa"/>
            <w:tcBorders>
              <w:top w:val="nil"/>
              <w:left w:val="nil"/>
              <w:bottom w:val="single" w:sz="4" w:space="0" w:color="auto"/>
              <w:right w:val="single" w:sz="4" w:space="0" w:color="auto"/>
            </w:tcBorders>
            <w:shd w:val="clear" w:color="auto" w:fill="auto"/>
            <w:noWrap/>
            <w:vAlign w:val="center"/>
            <w:hideMark/>
          </w:tcPr>
          <w:p w14:paraId="1B0AFDBE" w14:textId="77777777" w:rsidR="000320C0" w:rsidRPr="003347B0" w:rsidRDefault="000320C0" w:rsidP="000320C0">
            <w:pPr>
              <w:jc w:val="center"/>
              <w:rPr>
                <w:sz w:val="20"/>
                <w:szCs w:val="20"/>
              </w:rPr>
            </w:pPr>
            <w:r w:rsidRPr="003347B0">
              <w:rPr>
                <w:sz w:val="20"/>
                <w:szCs w:val="20"/>
              </w:rPr>
              <w:t>695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0FB52E27" w14:textId="77777777" w:rsidR="000320C0" w:rsidRPr="003347B0" w:rsidRDefault="000320C0" w:rsidP="000320C0">
            <w:pPr>
              <w:jc w:val="center"/>
              <w:rPr>
                <w:sz w:val="20"/>
                <w:szCs w:val="20"/>
              </w:rPr>
            </w:pPr>
            <w:r w:rsidRPr="003347B0">
              <w:rPr>
                <w:sz w:val="20"/>
                <w:szCs w:val="20"/>
              </w:rPr>
              <w:t>312750</w:t>
            </w:r>
          </w:p>
        </w:tc>
      </w:tr>
      <w:tr w:rsidR="000320C0" w:rsidRPr="003347B0" w14:paraId="0C36D8BA"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EE00468" w14:textId="77777777" w:rsidR="000320C0" w:rsidRPr="003347B0" w:rsidRDefault="000320C0" w:rsidP="000320C0">
            <w:pPr>
              <w:pStyle w:val="afb"/>
              <w:rPr>
                <w:sz w:val="20"/>
                <w:szCs w:val="20"/>
              </w:rPr>
            </w:pPr>
            <w:r w:rsidRPr="003347B0">
              <w:rPr>
                <w:sz w:val="20"/>
                <w:szCs w:val="20"/>
              </w:rPr>
              <w:t>Рынки, кв. м площади торговых объектов</w:t>
            </w:r>
          </w:p>
        </w:tc>
        <w:tc>
          <w:tcPr>
            <w:tcW w:w="2835" w:type="dxa"/>
            <w:tcBorders>
              <w:top w:val="nil"/>
              <w:left w:val="nil"/>
              <w:bottom w:val="single" w:sz="4" w:space="0" w:color="auto"/>
              <w:right w:val="single" w:sz="4" w:space="0" w:color="auto"/>
            </w:tcBorders>
            <w:shd w:val="clear" w:color="auto" w:fill="auto"/>
            <w:noWrap/>
            <w:vAlign w:val="center"/>
            <w:hideMark/>
          </w:tcPr>
          <w:p w14:paraId="1315B9D0" w14:textId="77777777" w:rsidR="000320C0" w:rsidRPr="003347B0" w:rsidRDefault="000320C0" w:rsidP="000320C0">
            <w:pPr>
              <w:jc w:val="center"/>
              <w:rPr>
                <w:sz w:val="20"/>
                <w:szCs w:val="20"/>
              </w:rPr>
            </w:pPr>
            <w:r w:rsidRPr="003347B0">
              <w:rPr>
                <w:sz w:val="20"/>
                <w:szCs w:val="20"/>
              </w:rPr>
              <w:t>24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3862499" w14:textId="77777777" w:rsidR="000320C0" w:rsidRPr="003347B0" w:rsidRDefault="000320C0" w:rsidP="000320C0">
            <w:pPr>
              <w:jc w:val="center"/>
              <w:rPr>
                <w:sz w:val="20"/>
                <w:szCs w:val="20"/>
              </w:rPr>
            </w:pPr>
            <w:r w:rsidRPr="003347B0">
              <w:rPr>
                <w:sz w:val="20"/>
                <w:szCs w:val="20"/>
              </w:rPr>
              <w:t>10800</w:t>
            </w:r>
          </w:p>
        </w:tc>
      </w:tr>
      <w:tr w:rsidR="000320C0" w:rsidRPr="003347B0" w14:paraId="00479C9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F251490" w14:textId="77777777" w:rsidR="000320C0" w:rsidRPr="003347B0" w:rsidRDefault="000320C0" w:rsidP="000320C0">
            <w:pPr>
              <w:pStyle w:val="afb"/>
              <w:rPr>
                <w:sz w:val="20"/>
                <w:szCs w:val="20"/>
              </w:rPr>
            </w:pPr>
            <w:r w:rsidRPr="003347B0">
              <w:rPr>
                <w:sz w:val="20"/>
                <w:szCs w:val="20"/>
              </w:rPr>
              <w:t>Предприятие общественного питания,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3C92AC9B" w14:textId="77777777" w:rsidR="000320C0" w:rsidRPr="003347B0" w:rsidRDefault="000320C0" w:rsidP="000320C0">
            <w:pPr>
              <w:jc w:val="center"/>
              <w:rPr>
                <w:sz w:val="20"/>
                <w:szCs w:val="20"/>
              </w:rPr>
            </w:pPr>
            <w:r w:rsidRPr="003347B0">
              <w:rPr>
                <w:sz w:val="20"/>
                <w:szCs w:val="20"/>
              </w:rPr>
              <w:t>40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1F49D68" w14:textId="77777777" w:rsidR="000320C0" w:rsidRPr="003347B0" w:rsidRDefault="000320C0" w:rsidP="000320C0">
            <w:pPr>
              <w:jc w:val="center"/>
              <w:rPr>
                <w:sz w:val="20"/>
                <w:szCs w:val="20"/>
              </w:rPr>
            </w:pPr>
            <w:r w:rsidRPr="003347B0">
              <w:rPr>
                <w:sz w:val="20"/>
                <w:szCs w:val="20"/>
              </w:rPr>
              <w:t>18000</w:t>
            </w:r>
          </w:p>
        </w:tc>
      </w:tr>
      <w:tr w:rsidR="000320C0" w:rsidRPr="003347B0" w14:paraId="2FA7303C"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EFF5B" w14:textId="77777777" w:rsidR="000320C0" w:rsidRPr="003347B0" w:rsidRDefault="000320C0" w:rsidP="000320C0">
            <w:pPr>
              <w:pStyle w:val="af6"/>
              <w:rPr>
                <w:sz w:val="20"/>
                <w:szCs w:val="20"/>
              </w:rPr>
            </w:pPr>
            <w:r w:rsidRPr="003347B0">
              <w:rPr>
                <w:rStyle w:val="afff3"/>
                <w:sz w:val="20"/>
                <w:szCs w:val="20"/>
              </w:rPr>
              <w:t>Предприятия бытового обслуживания</w:t>
            </w:r>
          </w:p>
        </w:tc>
      </w:tr>
      <w:tr w:rsidR="000320C0" w:rsidRPr="003347B0" w14:paraId="638E70D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3BF23E6C" w14:textId="77777777" w:rsidR="000320C0" w:rsidRPr="003347B0" w:rsidRDefault="000320C0" w:rsidP="000320C0">
            <w:pPr>
              <w:pStyle w:val="afb"/>
              <w:rPr>
                <w:sz w:val="20"/>
                <w:szCs w:val="20"/>
              </w:rPr>
            </w:pPr>
            <w:r w:rsidRPr="003347B0">
              <w:rPr>
                <w:sz w:val="20"/>
                <w:szCs w:val="20"/>
              </w:rPr>
              <w:t>Предприятие бытового обслуживания,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575179CB" w14:textId="77777777" w:rsidR="000320C0" w:rsidRPr="003347B0" w:rsidRDefault="000320C0" w:rsidP="000320C0">
            <w:pPr>
              <w:jc w:val="center"/>
              <w:rPr>
                <w:sz w:val="20"/>
                <w:szCs w:val="20"/>
              </w:rPr>
            </w:pPr>
            <w:r w:rsidRPr="003347B0">
              <w:rPr>
                <w:sz w:val="20"/>
                <w:szCs w:val="20"/>
              </w:rPr>
              <w:t>9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BBA424D" w14:textId="77777777" w:rsidR="000320C0" w:rsidRPr="003347B0" w:rsidRDefault="000320C0" w:rsidP="000320C0">
            <w:pPr>
              <w:jc w:val="center"/>
              <w:rPr>
                <w:sz w:val="20"/>
                <w:szCs w:val="20"/>
              </w:rPr>
            </w:pPr>
            <w:r w:rsidRPr="003347B0">
              <w:rPr>
                <w:sz w:val="20"/>
                <w:szCs w:val="20"/>
              </w:rPr>
              <w:t>4050</w:t>
            </w:r>
          </w:p>
        </w:tc>
      </w:tr>
      <w:tr w:rsidR="000320C0" w:rsidRPr="003347B0" w14:paraId="682F9570"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6A8BE575" w14:textId="77777777" w:rsidR="000320C0" w:rsidRPr="003347B0" w:rsidRDefault="000320C0" w:rsidP="000320C0">
            <w:pPr>
              <w:pStyle w:val="afb"/>
              <w:rPr>
                <w:sz w:val="20"/>
                <w:szCs w:val="20"/>
              </w:rPr>
            </w:pPr>
            <w:r w:rsidRPr="003347B0">
              <w:rPr>
                <w:sz w:val="20"/>
                <w:szCs w:val="20"/>
              </w:rPr>
              <w:t>Прачечная, кг белья в смену</w:t>
            </w:r>
          </w:p>
        </w:tc>
        <w:tc>
          <w:tcPr>
            <w:tcW w:w="2835" w:type="dxa"/>
            <w:tcBorders>
              <w:top w:val="nil"/>
              <w:left w:val="nil"/>
              <w:bottom w:val="single" w:sz="4" w:space="0" w:color="auto"/>
              <w:right w:val="single" w:sz="4" w:space="0" w:color="auto"/>
            </w:tcBorders>
            <w:shd w:val="clear" w:color="auto" w:fill="auto"/>
            <w:noWrap/>
            <w:vAlign w:val="center"/>
            <w:hideMark/>
          </w:tcPr>
          <w:p w14:paraId="13EEB54A" w14:textId="77777777" w:rsidR="000320C0" w:rsidRPr="003347B0" w:rsidRDefault="000320C0" w:rsidP="000320C0">
            <w:pPr>
              <w:jc w:val="center"/>
              <w:rPr>
                <w:sz w:val="20"/>
                <w:szCs w:val="20"/>
              </w:rPr>
            </w:pPr>
            <w:r w:rsidRPr="003347B0">
              <w:rPr>
                <w:sz w:val="20"/>
                <w:szCs w:val="20"/>
              </w:rPr>
              <w:t>120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7AD8E0E" w14:textId="77777777" w:rsidR="000320C0" w:rsidRPr="003347B0" w:rsidRDefault="000320C0" w:rsidP="000320C0">
            <w:pPr>
              <w:jc w:val="center"/>
              <w:rPr>
                <w:sz w:val="20"/>
                <w:szCs w:val="20"/>
              </w:rPr>
            </w:pPr>
            <w:r w:rsidRPr="003347B0">
              <w:rPr>
                <w:sz w:val="20"/>
                <w:szCs w:val="20"/>
              </w:rPr>
              <w:t>54000</w:t>
            </w:r>
          </w:p>
        </w:tc>
      </w:tr>
      <w:tr w:rsidR="000320C0" w:rsidRPr="003347B0" w14:paraId="6E46F1E1"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0484C82D" w14:textId="77777777" w:rsidR="000320C0" w:rsidRPr="003347B0" w:rsidRDefault="000320C0" w:rsidP="000320C0">
            <w:pPr>
              <w:pStyle w:val="afb"/>
              <w:rPr>
                <w:sz w:val="20"/>
                <w:szCs w:val="20"/>
              </w:rPr>
            </w:pPr>
            <w:r w:rsidRPr="003347B0">
              <w:rPr>
                <w:sz w:val="20"/>
                <w:szCs w:val="20"/>
              </w:rPr>
              <w:t>Химчистка, кг вещей в смену</w:t>
            </w:r>
          </w:p>
        </w:tc>
        <w:tc>
          <w:tcPr>
            <w:tcW w:w="2835" w:type="dxa"/>
            <w:tcBorders>
              <w:top w:val="nil"/>
              <w:left w:val="nil"/>
              <w:bottom w:val="single" w:sz="4" w:space="0" w:color="auto"/>
              <w:right w:val="single" w:sz="4" w:space="0" w:color="auto"/>
            </w:tcBorders>
            <w:shd w:val="clear" w:color="auto" w:fill="auto"/>
            <w:noWrap/>
            <w:vAlign w:val="center"/>
            <w:hideMark/>
          </w:tcPr>
          <w:p w14:paraId="75001BB2" w14:textId="77777777" w:rsidR="000320C0" w:rsidRPr="003347B0" w:rsidRDefault="000320C0" w:rsidP="000320C0">
            <w:pPr>
              <w:jc w:val="center"/>
              <w:rPr>
                <w:sz w:val="20"/>
                <w:szCs w:val="20"/>
              </w:rPr>
            </w:pPr>
            <w:r w:rsidRPr="003347B0">
              <w:rPr>
                <w:sz w:val="20"/>
                <w:szCs w:val="20"/>
              </w:rPr>
              <w:t>11,4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20336218" w14:textId="77777777" w:rsidR="000320C0" w:rsidRPr="003347B0" w:rsidRDefault="000320C0" w:rsidP="000320C0">
            <w:pPr>
              <w:jc w:val="center"/>
              <w:rPr>
                <w:sz w:val="20"/>
                <w:szCs w:val="20"/>
              </w:rPr>
            </w:pPr>
            <w:r w:rsidRPr="003347B0">
              <w:rPr>
                <w:sz w:val="20"/>
                <w:szCs w:val="20"/>
              </w:rPr>
              <w:t>5130</w:t>
            </w:r>
          </w:p>
        </w:tc>
      </w:tr>
      <w:tr w:rsidR="000320C0" w:rsidRPr="003347B0" w14:paraId="24A46CD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32BA49AA" w14:textId="77777777" w:rsidR="000320C0" w:rsidRPr="003347B0" w:rsidRDefault="000320C0" w:rsidP="000320C0">
            <w:pPr>
              <w:pStyle w:val="afb"/>
              <w:rPr>
                <w:sz w:val="20"/>
                <w:szCs w:val="20"/>
              </w:rPr>
            </w:pPr>
            <w:r w:rsidRPr="003347B0">
              <w:rPr>
                <w:sz w:val="20"/>
                <w:szCs w:val="20"/>
              </w:rPr>
              <w:t>Баня,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FA8BB3A" w14:textId="77777777" w:rsidR="000320C0" w:rsidRPr="003347B0" w:rsidRDefault="000320C0" w:rsidP="000320C0">
            <w:pPr>
              <w:jc w:val="center"/>
              <w:rPr>
                <w:sz w:val="20"/>
                <w:szCs w:val="20"/>
              </w:rPr>
            </w:pPr>
            <w:r w:rsidRPr="003347B0">
              <w:rPr>
                <w:sz w:val="20"/>
                <w:szCs w:val="20"/>
              </w:rPr>
              <w:t>5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772369F2" w14:textId="77777777" w:rsidR="000320C0" w:rsidRPr="003347B0" w:rsidRDefault="000320C0" w:rsidP="000320C0">
            <w:pPr>
              <w:jc w:val="center"/>
              <w:rPr>
                <w:sz w:val="20"/>
                <w:szCs w:val="20"/>
              </w:rPr>
            </w:pPr>
            <w:r w:rsidRPr="003347B0">
              <w:rPr>
                <w:sz w:val="20"/>
                <w:szCs w:val="20"/>
              </w:rPr>
              <w:t>2250</w:t>
            </w:r>
          </w:p>
        </w:tc>
      </w:tr>
      <w:tr w:rsidR="000320C0" w:rsidRPr="003347B0" w14:paraId="09ABC9D6"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F12F2E" w14:textId="77777777" w:rsidR="000320C0" w:rsidRPr="003347B0" w:rsidRDefault="000320C0" w:rsidP="000320C0">
            <w:pPr>
              <w:pStyle w:val="af6"/>
              <w:rPr>
                <w:rStyle w:val="afff3"/>
                <w:sz w:val="20"/>
                <w:szCs w:val="20"/>
              </w:rPr>
            </w:pPr>
            <w:r w:rsidRPr="003347B0">
              <w:rPr>
                <w:rStyle w:val="afff3"/>
                <w:sz w:val="20"/>
                <w:szCs w:val="20"/>
              </w:rPr>
              <w:t>Организации и учреждения управления, кредитные организации и организации связи</w:t>
            </w:r>
          </w:p>
        </w:tc>
      </w:tr>
      <w:tr w:rsidR="000320C0" w:rsidRPr="003347B0" w14:paraId="2C5376CF"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1E6ACD38" w14:textId="77777777" w:rsidR="000320C0" w:rsidRPr="003347B0" w:rsidRDefault="000320C0" w:rsidP="000320C0">
            <w:pPr>
              <w:pStyle w:val="afb"/>
              <w:rPr>
                <w:sz w:val="20"/>
                <w:szCs w:val="20"/>
              </w:rPr>
            </w:pPr>
            <w:r w:rsidRPr="003347B0">
              <w:rPr>
                <w:sz w:val="20"/>
                <w:szCs w:val="20"/>
              </w:rPr>
              <w:t>Отделение связи, объект</w:t>
            </w:r>
          </w:p>
        </w:tc>
        <w:tc>
          <w:tcPr>
            <w:tcW w:w="2835" w:type="dxa"/>
            <w:tcBorders>
              <w:top w:val="nil"/>
              <w:left w:val="nil"/>
              <w:bottom w:val="single" w:sz="4" w:space="0" w:color="auto"/>
              <w:right w:val="single" w:sz="4" w:space="0" w:color="auto"/>
            </w:tcBorders>
            <w:shd w:val="clear" w:color="auto" w:fill="auto"/>
            <w:noWrap/>
            <w:vAlign w:val="center"/>
            <w:hideMark/>
          </w:tcPr>
          <w:p w14:paraId="024F92D9" w14:textId="77777777" w:rsidR="000320C0" w:rsidRPr="003347B0" w:rsidRDefault="000320C0" w:rsidP="000320C0">
            <w:pPr>
              <w:jc w:val="center"/>
              <w:rPr>
                <w:sz w:val="20"/>
                <w:szCs w:val="20"/>
              </w:rPr>
            </w:pPr>
            <w:r w:rsidRPr="003347B0">
              <w:rPr>
                <w:sz w:val="20"/>
                <w:szCs w:val="20"/>
              </w:rPr>
              <w:t>1 на 10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1C13678" w14:textId="77777777" w:rsidR="000320C0" w:rsidRPr="003347B0" w:rsidRDefault="000320C0" w:rsidP="000320C0">
            <w:pPr>
              <w:jc w:val="center"/>
              <w:rPr>
                <w:sz w:val="20"/>
                <w:szCs w:val="20"/>
              </w:rPr>
            </w:pPr>
            <w:r w:rsidRPr="003347B0">
              <w:rPr>
                <w:sz w:val="20"/>
                <w:szCs w:val="20"/>
              </w:rPr>
              <w:t>45</w:t>
            </w:r>
          </w:p>
        </w:tc>
      </w:tr>
      <w:tr w:rsidR="000320C0" w:rsidRPr="003347B0" w14:paraId="10113F2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901AC2F" w14:textId="77777777" w:rsidR="000320C0" w:rsidRPr="003347B0" w:rsidRDefault="000320C0" w:rsidP="000320C0">
            <w:pPr>
              <w:pStyle w:val="afb"/>
              <w:rPr>
                <w:sz w:val="20"/>
                <w:szCs w:val="20"/>
              </w:rPr>
            </w:pPr>
            <w:r w:rsidRPr="003347B0">
              <w:rPr>
                <w:sz w:val="20"/>
                <w:szCs w:val="20"/>
              </w:rPr>
              <w:t>Отделение банка, операционная касса\кв. м общей площади</w:t>
            </w:r>
          </w:p>
        </w:tc>
        <w:tc>
          <w:tcPr>
            <w:tcW w:w="2835" w:type="dxa"/>
            <w:tcBorders>
              <w:top w:val="nil"/>
              <w:left w:val="nil"/>
              <w:bottom w:val="single" w:sz="4" w:space="0" w:color="auto"/>
              <w:right w:val="single" w:sz="4" w:space="0" w:color="auto"/>
            </w:tcBorders>
            <w:shd w:val="clear" w:color="auto" w:fill="auto"/>
            <w:vAlign w:val="center"/>
            <w:hideMark/>
          </w:tcPr>
          <w:p w14:paraId="70373766" w14:textId="77777777" w:rsidR="000320C0" w:rsidRPr="003347B0" w:rsidRDefault="000320C0" w:rsidP="000320C0">
            <w:pPr>
              <w:jc w:val="center"/>
              <w:rPr>
                <w:sz w:val="20"/>
                <w:szCs w:val="20"/>
              </w:rPr>
            </w:pPr>
            <w:r w:rsidRPr="003347B0">
              <w:rPr>
                <w:sz w:val="20"/>
                <w:szCs w:val="20"/>
              </w:rPr>
              <w:t>1 на 30 тыс. человек\ 40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11554A54" w14:textId="77777777" w:rsidR="000320C0" w:rsidRPr="003347B0" w:rsidRDefault="000320C0" w:rsidP="000320C0">
            <w:pPr>
              <w:jc w:val="center"/>
              <w:rPr>
                <w:sz w:val="20"/>
                <w:szCs w:val="20"/>
              </w:rPr>
            </w:pPr>
            <w:r w:rsidRPr="003347B0">
              <w:rPr>
                <w:sz w:val="20"/>
                <w:szCs w:val="20"/>
              </w:rPr>
              <w:t>15/1800</w:t>
            </w:r>
          </w:p>
        </w:tc>
      </w:tr>
      <w:tr w:rsidR="000320C0" w:rsidRPr="003347B0" w14:paraId="16A3D508"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00B15FD8" w14:textId="77777777" w:rsidR="000320C0" w:rsidRPr="003347B0" w:rsidRDefault="000320C0" w:rsidP="000320C0">
            <w:pPr>
              <w:pStyle w:val="afb"/>
              <w:rPr>
                <w:sz w:val="20"/>
                <w:szCs w:val="20"/>
              </w:rPr>
            </w:pPr>
            <w:r w:rsidRPr="003347B0">
              <w:rPr>
                <w:sz w:val="20"/>
                <w:szCs w:val="20"/>
              </w:rPr>
              <w:t>Юридическая консультация,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FB68151" w14:textId="77777777" w:rsidR="000320C0" w:rsidRPr="003347B0" w:rsidRDefault="000320C0" w:rsidP="000320C0">
            <w:pPr>
              <w:jc w:val="center"/>
              <w:rPr>
                <w:sz w:val="20"/>
                <w:szCs w:val="20"/>
              </w:rPr>
            </w:pPr>
            <w:r w:rsidRPr="003347B0">
              <w:rPr>
                <w:sz w:val="20"/>
                <w:szCs w:val="20"/>
              </w:rPr>
              <w:t>1 на 10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078BBB79" w14:textId="77777777" w:rsidR="000320C0" w:rsidRPr="003347B0" w:rsidRDefault="000320C0" w:rsidP="000320C0">
            <w:pPr>
              <w:jc w:val="center"/>
              <w:rPr>
                <w:sz w:val="20"/>
                <w:szCs w:val="20"/>
              </w:rPr>
            </w:pPr>
            <w:r w:rsidRPr="003347B0">
              <w:rPr>
                <w:sz w:val="20"/>
                <w:szCs w:val="20"/>
              </w:rPr>
              <w:t>45</w:t>
            </w:r>
          </w:p>
        </w:tc>
      </w:tr>
      <w:tr w:rsidR="000320C0" w:rsidRPr="003347B0" w14:paraId="699AAE8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6305B5A" w14:textId="77777777" w:rsidR="000320C0" w:rsidRPr="003347B0" w:rsidRDefault="000320C0" w:rsidP="000320C0">
            <w:pPr>
              <w:pStyle w:val="afb"/>
              <w:rPr>
                <w:sz w:val="20"/>
                <w:szCs w:val="20"/>
              </w:rPr>
            </w:pPr>
            <w:r w:rsidRPr="003347B0">
              <w:rPr>
                <w:sz w:val="20"/>
                <w:szCs w:val="20"/>
              </w:rPr>
              <w:t>Нотариальная контора,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82D59CF" w14:textId="77777777" w:rsidR="000320C0" w:rsidRPr="003347B0" w:rsidRDefault="000320C0" w:rsidP="000320C0">
            <w:pPr>
              <w:jc w:val="center"/>
              <w:rPr>
                <w:sz w:val="20"/>
                <w:szCs w:val="20"/>
              </w:rPr>
            </w:pPr>
            <w:r w:rsidRPr="003347B0">
              <w:rPr>
                <w:sz w:val="20"/>
                <w:szCs w:val="20"/>
              </w:rPr>
              <w:t>1 на 30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EDB2EAE" w14:textId="77777777" w:rsidR="000320C0" w:rsidRPr="003347B0" w:rsidRDefault="000320C0" w:rsidP="000320C0">
            <w:pPr>
              <w:jc w:val="center"/>
              <w:rPr>
                <w:sz w:val="20"/>
                <w:szCs w:val="20"/>
              </w:rPr>
            </w:pPr>
            <w:r w:rsidRPr="003347B0">
              <w:rPr>
                <w:sz w:val="20"/>
                <w:szCs w:val="20"/>
              </w:rPr>
              <w:t>15</w:t>
            </w:r>
          </w:p>
        </w:tc>
      </w:tr>
      <w:tr w:rsidR="000320C0" w:rsidRPr="003347B0" w14:paraId="718EF91A"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737A7" w14:textId="77777777" w:rsidR="000320C0" w:rsidRPr="003347B0" w:rsidRDefault="000320C0" w:rsidP="000320C0">
            <w:pPr>
              <w:pStyle w:val="afb"/>
              <w:rPr>
                <w:sz w:val="20"/>
                <w:szCs w:val="20"/>
              </w:rPr>
            </w:pPr>
            <w:r w:rsidRPr="003347B0">
              <w:rPr>
                <w:sz w:val="20"/>
                <w:szCs w:val="20"/>
              </w:rPr>
              <w:t>Организации жилищно-коммунального хозяйства</w:t>
            </w:r>
          </w:p>
        </w:tc>
      </w:tr>
      <w:tr w:rsidR="000320C0" w:rsidRPr="003347B0" w14:paraId="60922B0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4F748F8" w14:textId="77777777" w:rsidR="000320C0" w:rsidRPr="003347B0" w:rsidRDefault="000320C0" w:rsidP="000320C0">
            <w:pPr>
              <w:pStyle w:val="afb"/>
              <w:rPr>
                <w:sz w:val="20"/>
                <w:szCs w:val="20"/>
              </w:rPr>
            </w:pPr>
            <w:r w:rsidRPr="003347B0">
              <w:rPr>
                <w:sz w:val="20"/>
                <w:szCs w:val="20"/>
              </w:rPr>
              <w:t>Жилищно-эксплуатационные организации, объект</w:t>
            </w:r>
          </w:p>
        </w:tc>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6DB70292" w14:textId="77777777" w:rsidR="000320C0" w:rsidRPr="003347B0" w:rsidRDefault="000320C0" w:rsidP="000320C0">
            <w:pPr>
              <w:jc w:val="center"/>
              <w:rPr>
                <w:sz w:val="20"/>
                <w:szCs w:val="20"/>
              </w:rPr>
            </w:pPr>
            <w:r w:rsidRPr="003347B0">
              <w:rPr>
                <w:sz w:val="20"/>
                <w:szCs w:val="20"/>
              </w:rPr>
              <w:t>1 на 20 тыс. человек</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0EA88E3" w14:textId="77777777" w:rsidR="000320C0" w:rsidRPr="003347B0" w:rsidRDefault="000320C0" w:rsidP="000320C0">
            <w:pPr>
              <w:jc w:val="center"/>
              <w:rPr>
                <w:sz w:val="20"/>
                <w:szCs w:val="20"/>
              </w:rPr>
            </w:pPr>
            <w:r w:rsidRPr="003347B0">
              <w:rPr>
                <w:sz w:val="20"/>
                <w:szCs w:val="20"/>
              </w:rPr>
              <w:t>23</w:t>
            </w:r>
          </w:p>
        </w:tc>
      </w:tr>
      <w:tr w:rsidR="000320C0" w:rsidRPr="003347B0" w14:paraId="2616DC11"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62899F15" w14:textId="77777777" w:rsidR="000320C0" w:rsidRPr="003347B0" w:rsidRDefault="000320C0" w:rsidP="000320C0">
            <w:pPr>
              <w:pStyle w:val="afb"/>
              <w:rPr>
                <w:sz w:val="20"/>
                <w:szCs w:val="20"/>
              </w:rPr>
            </w:pPr>
            <w:r w:rsidRPr="003347B0">
              <w:rPr>
                <w:sz w:val="20"/>
                <w:szCs w:val="20"/>
              </w:rPr>
              <w:t>Гостиницы,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54A8C5EA" w14:textId="77777777" w:rsidR="000320C0" w:rsidRPr="003347B0" w:rsidRDefault="000320C0" w:rsidP="000320C0">
            <w:pPr>
              <w:jc w:val="center"/>
              <w:rPr>
                <w:sz w:val="20"/>
                <w:szCs w:val="20"/>
              </w:rPr>
            </w:pPr>
            <w:r w:rsidRPr="003347B0">
              <w:rPr>
                <w:sz w:val="20"/>
                <w:szCs w:val="20"/>
              </w:rPr>
              <w:t>7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9BD8150" w14:textId="77777777" w:rsidR="000320C0" w:rsidRPr="003347B0" w:rsidRDefault="000320C0" w:rsidP="000320C0">
            <w:pPr>
              <w:jc w:val="center"/>
              <w:rPr>
                <w:sz w:val="20"/>
                <w:szCs w:val="20"/>
              </w:rPr>
            </w:pPr>
            <w:r w:rsidRPr="003347B0">
              <w:rPr>
                <w:sz w:val="20"/>
                <w:szCs w:val="20"/>
              </w:rPr>
              <w:t>3150</w:t>
            </w:r>
          </w:p>
        </w:tc>
      </w:tr>
    </w:tbl>
    <w:p w14:paraId="56053145" w14:textId="77777777" w:rsidR="000320C0" w:rsidRPr="003347B0" w:rsidRDefault="000320C0" w:rsidP="009C2661">
      <w:pPr>
        <w:pStyle w:val="a7"/>
        <w:ind w:firstLine="709"/>
      </w:pPr>
      <w:r w:rsidRPr="003347B0">
        <w:t xml:space="preserve">В таблице выше указаны минимальные значения мощностей предприятий торговли, общественного питания, бытового обслуживания, организаций и учреждений управления, кредитных организаций, организаций связи и организаций жилищно-коммунального хозяйства, которые необходимы для удовлетворения потребности населения </w:t>
      </w:r>
      <w:r w:rsidRPr="003347B0">
        <w:rPr>
          <w:lang w:val="ru-RU"/>
        </w:rPr>
        <w:t>города</w:t>
      </w:r>
      <w:r w:rsidRPr="003347B0">
        <w:t xml:space="preserve"> Сургута численностью в 4</w:t>
      </w:r>
      <w:r w:rsidRPr="003347B0">
        <w:rPr>
          <w:lang w:val="ru-RU"/>
        </w:rPr>
        <w:t>5</w:t>
      </w:r>
      <w:r w:rsidRPr="003347B0">
        <w:t>0,0 тыс. человек.</w:t>
      </w:r>
    </w:p>
    <w:p w14:paraId="20400DA5" w14:textId="76EDCC41" w:rsidR="000320C0" w:rsidRPr="003347B0" w:rsidRDefault="000320C0" w:rsidP="009C2661">
      <w:pPr>
        <w:pStyle w:val="a7"/>
        <w:ind w:firstLine="709"/>
      </w:pPr>
      <w:r w:rsidRPr="003347B0">
        <w:t xml:space="preserve">Таким образом, на основании выполненных расчетов, а также с учетом </w:t>
      </w:r>
      <w:r w:rsidRPr="003347B0">
        <w:rPr>
          <w:lang w:val="ru-RU"/>
        </w:rPr>
        <w:t xml:space="preserve">действующих </w:t>
      </w:r>
      <w:r w:rsidRPr="003347B0">
        <w:t xml:space="preserve">программ по развитию территории, </w:t>
      </w:r>
      <w:r w:rsidRPr="003347B0">
        <w:rPr>
          <w:lang w:val="ru-RU"/>
        </w:rPr>
        <w:t xml:space="preserve">проектом внесения изменений в </w:t>
      </w:r>
      <w:r w:rsidRPr="003347B0">
        <w:t>генеральны</w:t>
      </w:r>
      <w:r w:rsidRPr="003347B0">
        <w:rPr>
          <w:lang w:val="ru-RU"/>
        </w:rPr>
        <w:t>й</w:t>
      </w:r>
      <w:r w:rsidRPr="003347B0">
        <w:t xml:space="preserve"> план были предложены мероприятия по строительству и реконструкции объектов социального и </w:t>
      </w:r>
      <w:r w:rsidRPr="003347B0">
        <w:lastRenderedPageBreak/>
        <w:t>культурно-бытового обслуживания</w:t>
      </w:r>
      <w:r w:rsidRPr="003347B0">
        <w:rPr>
          <w:lang w:val="ru-RU"/>
        </w:rPr>
        <w:t xml:space="preserve"> населения</w:t>
      </w:r>
      <w:r w:rsidRPr="003347B0">
        <w:t xml:space="preserve"> местного и регионального значений (</w:t>
      </w:r>
      <w:r w:rsidRPr="003347B0">
        <w:fldChar w:fldCharType="begin"/>
      </w:r>
      <w:r w:rsidRPr="003347B0">
        <w:instrText xml:space="preserve"> REF _Ref393442900 \h  \* MERGEFORMAT </w:instrText>
      </w:r>
      <w:r w:rsidRPr="003347B0">
        <w:fldChar w:fldCharType="separate"/>
      </w:r>
      <w:r w:rsidR="004801DE" w:rsidRPr="003347B0">
        <w:t xml:space="preserve">Таблица </w:t>
      </w:r>
      <w:r w:rsidR="004801DE">
        <w:rPr>
          <w:noProof/>
        </w:rPr>
        <w:t>53</w:t>
      </w:r>
      <w:r w:rsidRPr="003347B0">
        <w:fldChar w:fldCharType="end"/>
      </w:r>
      <w:r w:rsidRPr="003347B0">
        <w:t>–</w:t>
      </w:r>
      <w:r w:rsidRPr="003347B0">
        <w:rPr>
          <w:lang w:val="ru-RU"/>
        </w:rPr>
        <w:t>62</w:t>
      </w:r>
      <w:r w:rsidRPr="003347B0">
        <w:t xml:space="preserve">). </w:t>
      </w:r>
    </w:p>
    <w:p w14:paraId="545823CB" w14:textId="77777777" w:rsidR="000320C0" w:rsidRPr="003347B0" w:rsidRDefault="000320C0" w:rsidP="009C2661">
      <w:pPr>
        <w:pStyle w:val="a7"/>
        <w:ind w:firstLine="709"/>
      </w:pPr>
      <w:r w:rsidRPr="003347B0">
        <w:t xml:space="preserve">Согласно стратегическому плану развития города Сургута, одной из ценностей для территории городского округа является развития человеческого потенциала, цель которой заключается в формировании системы, обеспечивающей доступность медицинской помощи и повышение эффективности медицинских услуг, в формировании образовательной системы, способной в полной мере удовлетворять образовательные запросы личности и социума, обеспечивать доступность качественного образования, в развитии социальной защиты населения города и т.д. </w:t>
      </w:r>
    </w:p>
    <w:p w14:paraId="54620D12" w14:textId="5277440C" w:rsidR="000320C0" w:rsidRPr="003347B0" w:rsidRDefault="000320C0" w:rsidP="009C2661">
      <w:pPr>
        <w:pStyle w:val="a7"/>
        <w:ind w:firstLine="709"/>
      </w:pPr>
      <w:r w:rsidRPr="003347B0">
        <w:rPr>
          <w:lang w:val="ru-RU"/>
        </w:rPr>
        <w:t xml:space="preserve">Таким образом, помимо размещения объектов местного и регионального значений, обусловленных к размещению нормативной потребностью и действующими программами по развитию территории, проектом дополнительно предусматривается </w:t>
      </w:r>
      <w:r w:rsidRPr="003347B0">
        <w:t>резервирован</w:t>
      </w:r>
      <w:r w:rsidRPr="003347B0">
        <w:rPr>
          <w:lang w:val="ru-RU"/>
        </w:rPr>
        <w:t>ие</w:t>
      </w:r>
      <w:r w:rsidRPr="003347B0">
        <w:t xml:space="preserve"> территори</w:t>
      </w:r>
      <w:r w:rsidRPr="003347B0">
        <w:rPr>
          <w:lang w:val="ru-RU"/>
        </w:rPr>
        <w:t>й</w:t>
      </w:r>
      <w:r w:rsidRPr="003347B0">
        <w:t xml:space="preserve"> под</w:t>
      </w:r>
      <w:r w:rsidRPr="003347B0">
        <w:rPr>
          <w:lang w:val="ru-RU"/>
        </w:rPr>
        <w:t xml:space="preserve"> </w:t>
      </w:r>
      <w:r w:rsidRPr="003347B0">
        <w:t xml:space="preserve">размещение объектов в сфере образования, здравоохранения, культуры и спорта регионального </w:t>
      </w:r>
      <w:r w:rsidRPr="003347B0">
        <w:rPr>
          <w:lang w:val="ru-RU"/>
        </w:rPr>
        <w:t xml:space="preserve">и иного </w:t>
      </w:r>
      <w:r w:rsidRPr="003347B0">
        <w:t>значени</w:t>
      </w:r>
      <w:r w:rsidRPr="003347B0">
        <w:rPr>
          <w:lang w:val="ru-RU"/>
        </w:rPr>
        <w:t>й (</w:t>
      </w:r>
      <w:r w:rsidRPr="003347B0">
        <w:rPr>
          <w:lang w:val="ru-RU"/>
        </w:rPr>
        <w:fldChar w:fldCharType="begin"/>
      </w:r>
      <w:r w:rsidRPr="003347B0">
        <w:rPr>
          <w:lang w:val="ru-RU"/>
        </w:rPr>
        <w:instrText xml:space="preserve"> REF _Ref401611055 \h  \* MERGEFORMAT </w:instrText>
      </w:r>
      <w:r w:rsidRPr="003347B0">
        <w:rPr>
          <w:lang w:val="ru-RU"/>
        </w:rPr>
      </w:r>
      <w:r w:rsidRPr="003347B0">
        <w:rPr>
          <w:lang w:val="ru-RU"/>
        </w:rPr>
        <w:fldChar w:fldCharType="separate"/>
      </w:r>
      <w:r w:rsidR="004801DE" w:rsidRPr="003347B0">
        <w:t xml:space="preserve">Таблица </w:t>
      </w:r>
      <w:r w:rsidR="004801DE">
        <w:rPr>
          <w:noProof/>
        </w:rPr>
        <w:t>52</w:t>
      </w:r>
      <w:r w:rsidRPr="003347B0">
        <w:rPr>
          <w:lang w:val="ru-RU"/>
        </w:rPr>
        <w:fldChar w:fldCharType="end"/>
      </w:r>
      <w:r w:rsidRPr="003347B0">
        <w:rPr>
          <w:lang w:val="ru-RU"/>
        </w:rPr>
        <w:t>)</w:t>
      </w:r>
      <w:r w:rsidRPr="003347B0">
        <w:t>.</w:t>
      </w:r>
    </w:p>
    <w:p w14:paraId="509C3BB6" w14:textId="23735087" w:rsidR="000320C0" w:rsidRPr="003347B0" w:rsidRDefault="000320C0" w:rsidP="009C2661">
      <w:pPr>
        <w:pStyle w:val="af4"/>
        <w:ind w:firstLine="709"/>
      </w:pPr>
      <w:bookmarkStart w:id="137" w:name="_Ref401611055"/>
      <w:r w:rsidRPr="007F11E4">
        <w:t xml:space="preserve">Таблица </w:t>
      </w:r>
      <w:fldSimple w:instr=" SEQ Таблица \* ARABIC ">
        <w:r w:rsidR="004801DE" w:rsidRPr="007F11E4">
          <w:rPr>
            <w:noProof/>
          </w:rPr>
          <w:t>52</w:t>
        </w:r>
      </w:fldSimple>
      <w:bookmarkEnd w:id="137"/>
      <w:r w:rsidRPr="007F11E4">
        <w:t xml:space="preserve"> Перечень объектов в сфере образования, здравоохранения, культуры и спорта регионального и иного значений, под размещение которых предусматривается резервирование территорий</w:t>
      </w:r>
    </w:p>
    <w:tbl>
      <w:tblPr>
        <w:tblW w:w="95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486"/>
        <w:gridCol w:w="1791"/>
        <w:gridCol w:w="1308"/>
        <w:gridCol w:w="1706"/>
        <w:gridCol w:w="1724"/>
      </w:tblGrid>
      <w:tr w:rsidR="000320C0" w:rsidRPr="003347B0" w14:paraId="16C78A28" w14:textId="77777777" w:rsidTr="00007385">
        <w:trPr>
          <w:trHeight w:val="20"/>
          <w:tblHeader/>
        </w:trPr>
        <w:tc>
          <w:tcPr>
            <w:tcW w:w="596" w:type="dxa"/>
            <w:shd w:val="clear" w:color="auto" w:fill="auto"/>
            <w:vAlign w:val="center"/>
            <w:hideMark/>
          </w:tcPr>
          <w:p w14:paraId="14AB9C99" w14:textId="77777777" w:rsidR="000320C0" w:rsidRPr="003347B0" w:rsidRDefault="000320C0" w:rsidP="00007385">
            <w:pPr>
              <w:ind w:firstLine="0"/>
              <w:jc w:val="center"/>
              <w:rPr>
                <w:b/>
                <w:bCs/>
                <w:sz w:val="20"/>
                <w:szCs w:val="20"/>
              </w:rPr>
            </w:pPr>
            <w:r w:rsidRPr="003347B0">
              <w:rPr>
                <w:b/>
                <w:bCs/>
                <w:sz w:val="20"/>
                <w:szCs w:val="20"/>
              </w:rPr>
              <w:t>№</w:t>
            </w:r>
          </w:p>
        </w:tc>
        <w:tc>
          <w:tcPr>
            <w:tcW w:w="2486" w:type="dxa"/>
            <w:shd w:val="clear" w:color="auto" w:fill="auto"/>
            <w:vAlign w:val="center"/>
            <w:hideMark/>
          </w:tcPr>
          <w:p w14:paraId="16A34724" w14:textId="77777777" w:rsidR="000320C0" w:rsidRPr="003347B0" w:rsidRDefault="000320C0" w:rsidP="00007385">
            <w:pPr>
              <w:ind w:firstLine="0"/>
              <w:jc w:val="center"/>
              <w:rPr>
                <w:b/>
                <w:bCs/>
                <w:sz w:val="20"/>
                <w:szCs w:val="20"/>
              </w:rPr>
            </w:pPr>
            <w:r w:rsidRPr="003347B0">
              <w:rPr>
                <w:b/>
                <w:bCs/>
                <w:sz w:val="20"/>
                <w:szCs w:val="20"/>
              </w:rPr>
              <w:t>Наименование объекта</w:t>
            </w:r>
          </w:p>
        </w:tc>
        <w:tc>
          <w:tcPr>
            <w:tcW w:w="1864" w:type="dxa"/>
            <w:shd w:val="clear" w:color="auto" w:fill="auto"/>
            <w:vAlign w:val="center"/>
            <w:hideMark/>
          </w:tcPr>
          <w:p w14:paraId="10ECF457" w14:textId="77777777" w:rsidR="000320C0" w:rsidRPr="003347B0" w:rsidRDefault="000320C0" w:rsidP="00007385">
            <w:pPr>
              <w:ind w:firstLine="0"/>
              <w:jc w:val="center"/>
              <w:rPr>
                <w:b/>
                <w:bCs/>
                <w:sz w:val="20"/>
                <w:szCs w:val="20"/>
              </w:rPr>
            </w:pPr>
            <w:r w:rsidRPr="003347B0">
              <w:rPr>
                <w:b/>
                <w:bCs/>
                <w:sz w:val="20"/>
                <w:szCs w:val="20"/>
              </w:rPr>
              <w:t>Единица измерения</w:t>
            </w:r>
          </w:p>
        </w:tc>
        <w:tc>
          <w:tcPr>
            <w:tcW w:w="1320" w:type="dxa"/>
            <w:shd w:val="clear" w:color="auto" w:fill="auto"/>
            <w:vAlign w:val="center"/>
            <w:hideMark/>
          </w:tcPr>
          <w:p w14:paraId="6D667349" w14:textId="77777777" w:rsidR="000320C0" w:rsidRPr="003347B0" w:rsidRDefault="000320C0" w:rsidP="00007385">
            <w:pPr>
              <w:ind w:firstLine="0"/>
              <w:jc w:val="center"/>
              <w:rPr>
                <w:b/>
                <w:bCs/>
                <w:sz w:val="20"/>
                <w:szCs w:val="20"/>
              </w:rPr>
            </w:pPr>
            <w:r w:rsidRPr="003347B0">
              <w:rPr>
                <w:b/>
                <w:bCs/>
                <w:sz w:val="20"/>
                <w:szCs w:val="20"/>
              </w:rPr>
              <w:t>Проектная мощность</w:t>
            </w:r>
          </w:p>
        </w:tc>
        <w:tc>
          <w:tcPr>
            <w:tcW w:w="1559" w:type="dxa"/>
            <w:shd w:val="clear" w:color="auto" w:fill="auto"/>
            <w:vAlign w:val="center"/>
            <w:hideMark/>
          </w:tcPr>
          <w:p w14:paraId="0E61B4E1" w14:textId="77777777" w:rsidR="000320C0" w:rsidRPr="003347B0" w:rsidRDefault="000320C0" w:rsidP="00007385">
            <w:pPr>
              <w:ind w:firstLine="0"/>
              <w:jc w:val="center"/>
              <w:rPr>
                <w:b/>
                <w:bCs/>
                <w:sz w:val="20"/>
                <w:szCs w:val="20"/>
              </w:rPr>
            </w:pPr>
            <w:r w:rsidRPr="003347B0">
              <w:rPr>
                <w:b/>
                <w:bCs/>
                <w:sz w:val="20"/>
                <w:szCs w:val="20"/>
              </w:rPr>
              <w:t>Наименование микрорайона</w:t>
            </w:r>
          </w:p>
        </w:tc>
        <w:tc>
          <w:tcPr>
            <w:tcW w:w="1767" w:type="dxa"/>
            <w:shd w:val="clear" w:color="auto" w:fill="auto"/>
            <w:vAlign w:val="center"/>
            <w:hideMark/>
          </w:tcPr>
          <w:p w14:paraId="5564CADE" w14:textId="77777777" w:rsidR="000320C0" w:rsidRPr="003347B0" w:rsidRDefault="000320C0" w:rsidP="000320C0">
            <w:pPr>
              <w:ind w:firstLine="0"/>
              <w:jc w:val="center"/>
              <w:rPr>
                <w:b/>
                <w:bCs/>
                <w:sz w:val="20"/>
                <w:szCs w:val="20"/>
              </w:rPr>
            </w:pPr>
            <w:r w:rsidRPr="003347B0">
              <w:rPr>
                <w:b/>
                <w:bCs/>
                <w:sz w:val="20"/>
                <w:szCs w:val="20"/>
              </w:rPr>
              <w:t>Значение объекта</w:t>
            </w:r>
          </w:p>
        </w:tc>
      </w:tr>
      <w:tr w:rsidR="000320C0" w:rsidRPr="003347B0" w14:paraId="379B72A5" w14:textId="77777777" w:rsidTr="00007385">
        <w:trPr>
          <w:trHeight w:val="20"/>
        </w:trPr>
        <w:tc>
          <w:tcPr>
            <w:tcW w:w="596" w:type="dxa"/>
            <w:shd w:val="clear" w:color="auto" w:fill="auto"/>
            <w:vAlign w:val="center"/>
            <w:hideMark/>
          </w:tcPr>
          <w:p w14:paraId="000BDC67" w14:textId="77777777" w:rsidR="000320C0" w:rsidRPr="003347B0" w:rsidRDefault="000320C0" w:rsidP="00007385">
            <w:pPr>
              <w:ind w:firstLine="0"/>
              <w:jc w:val="center"/>
              <w:rPr>
                <w:sz w:val="20"/>
                <w:szCs w:val="20"/>
              </w:rPr>
            </w:pPr>
            <w:r w:rsidRPr="003347B0">
              <w:rPr>
                <w:sz w:val="20"/>
                <w:szCs w:val="20"/>
              </w:rPr>
              <w:t>1</w:t>
            </w:r>
          </w:p>
        </w:tc>
        <w:tc>
          <w:tcPr>
            <w:tcW w:w="2486" w:type="dxa"/>
            <w:shd w:val="clear" w:color="auto" w:fill="auto"/>
            <w:vAlign w:val="center"/>
            <w:hideMark/>
          </w:tcPr>
          <w:p w14:paraId="621313EA" w14:textId="77777777" w:rsidR="000320C0" w:rsidRPr="003347B0" w:rsidRDefault="000320C0" w:rsidP="00007385">
            <w:pPr>
              <w:ind w:firstLine="0"/>
              <w:rPr>
                <w:sz w:val="20"/>
                <w:szCs w:val="20"/>
              </w:rPr>
            </w:pPr>
            <w:r w:rsidRPr="003347B0">
              <w:rPr>
                <w:sz w:val="20"/>
                <w:szCs w:val="20"/>
              </w:rPr>
              <w:t>Отдельное здание для Медицинского института ГБОУ ВПО «Сургутский государственный университет»</w:t>
            </w:r>
          </w:p>
        </w:tc>
        <w:tc>
          <w:tcPr>
            <w:tcW w:w="1864" w:type="dxa"/>
            <w:shd w:val="clear" w:color="auto" w:fill="auto"/>
            <w:vAlign w:val="center"/>
            <w:hideMark/>
          </w:tcPr>
          <w:p w14:paraId="10EFD034" w14:textId="77777777" w:rsidR="000320C0" w:rsidRPr="003347B0" w:rsidRDefault="000320C0" w:rsidP="00007385">
            <w:pPr>
              <w:ind w:firstLine="0"/>
              <w:jc w:val="center"/>
              <w:rPr>
                <w:sz w:val="20"/>
                <w:szCs w:val="20"/>
              </w:rPr>
            </w:pPr>
            <w:r w:rsidRPr="003347B0">
              <w:rPr>
                <w:sz w:val="20"/>
                <w:szCs w:val="20"/>
              </w:rPr>
              <w:t>студентов</w:t>
            </w:r>
          </w:p>
        </w:tc>
        <w:tc>
          <w:tcPr>
            <w:tcW w:w="1320" w:type="dxa"/>
            <w:shd w:val="clear" w:color="auto" w:fill="auto"/>
            <w:vAlign w:val="center"/>
            <w:hideMark/>
          </w:tcPr>
          <w:p w14:paraId="5B1313FC"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hideMark/>
          </w:tcPr>
          <w:p w14:paraId="05F29420" w14:textId="77777777" w:rsidR="000320C0" w:rsidRPr="003347B0" w:rsidRDefault="000320C0" w:rsidP="00007385">
            <w:pPr>
              <w:ind w:firstLine="0"/>
              <w:jc w:val="center"/>
              <w:rPr>
                <w:sz w:val="20"/>
                <w:szCs w:val="20"/>
              </w:rPr>
            </w:pPr>
            <w:r w:rsidRPr="003347B0">
              <w:rPr>
                <w:sz w:val="20"/>
                <w:szCs w:val="20"/>
              </w:rPr>
              <w:t>кв. Пойма 7</w:t>
            </w:r>
          </w:p>
        </w:tc>
        <w:tc>
          <w:tcPr>
            <w:tcW w:w="1767" w:type="dxa"/>
            <w:shd w:val="clear" w:color="auto" w:fill="auto"/>
            <w:vAlign w:val="center"/>
            <w:hideMark/>
          </w:tcPr>
          <w:p w14:paraId="4629407A" w14:textId="77777777" w:rsidR="000320C0" w:rsidRPr="003347B0" w:rsidRDefault="000320C0" w:rsidP="000320C0">
            <w:pPr>
              <w:jc w:val="center"/>
              <w:rPr>
                <w:sz w:val="20"/>
                <w:szCs w:val="20"/>
              </w:rPr>
            </w:pPr>
            <w:r w:rsidRPr="003347B0">
              <w:rPr>
                <w:sz w:val="20"/>
                <w:szCs w:val="20"/>
              </w:rPr>
              <w:t>ОРЗ</w:t>
            </w:r>
          </w:p>
        </w:tc>
      </w:tr>
      <w:tr w:rsidR="000320C0" w:rsidRPr="003347B0" w14:paraId="723BC69C" w14:textId="77777777" w:rsidTr="00007385">
        <w:trPr>
          <w:trHeight w:val="20"/>
        </w:trPr>
        <w:tc>
          <w:tcPr>
            <w:tcW w:w="596" w:type="dxa"/>
            <w:shd w:val="clear" w:color="auto" w:fill="auto"/>
            <w:vAlign w:val="center"/>
          </w:tcPr>
          <w:p w14:paraId="6189F41D" w14:textId="77777777" w:rsidR="000320C0" w:rsidRPr="003347B0" w:rsidRDefault="000320C0" w:rsidP="00007385">
            <w:pPr>
              <w:ind w:firstLine="0"/>
              <w:jc w:val="center"/>
              <w:rPr>
                <w:sz w:val="20"/>
                <w:szCs w:val="20"/>
              </w:rPr>
            </w:pPr>
            <w:r w:rsidRPr="003347B0">
              <w:rPr>
                <w:sz w:val="20"/>
                <w:szCs w:val="20"/>
              </w:rPr>
              <w:t>2</w:t>
            </w:r>
          </w:p>
        </w:tc>
        <w:tc>
          <w:tcPr>
            <w:tcW w:w="2486" w:type="dxa"/>
            <w:shd w:val="clear" w:color="auto" w:fill="auto"/>
            <w:vAlign w:val="center"/>
          </w:tcPr>
          <w:p w14:paraId="0466E404" w14:textId="77777777" w:rsidR="000320C0" w:rsidRPr="003347B0" w:rsidRDefault="000320C0" w:rsidP="00007385">
            <w:pPr>
              <w:ind w:firstLine="0"/>
              <w:rPr>
                <w:sz w:val="20"/>
                <w:szCs w:val="20"/>
              </w:rPr>
            </w:pPr>
            <w:r w:rsidRPr="003347B0">
              <w:rPr>
                <w:sz w:val="20"/>
                <w:szCs w:val="20"/>
              </w:rPr>
              <w:t>Профессиональная образовательная организация</w:t>
            </w:r>
          </w:p>
        </w:tc>
        <w:tc>
          <w:tcPr>
            <w:tcW w:w="1864" w:type="dxa"/>
            <w:shd w:val="clear" w:color="auto" w:fill="auto"/>
            <w:vAlign w:val="center"/>
          </w:tcPr>
          <w:p w14:paraId="7A461B02" w14:textId="77777777" w:rsidR="000320C0" w:rsidRPr="003347B0" w:rsidRDefault="000320C0" w:rsidP="00007385">
            <w:pPr>
              <w:ind w:firstLine="0"/>
              <w:jc w:val="center"/>
              <w:rPr>
                <w:sz w:val="20"/>
                <w:szCs w:val="20"/>
              </w:rPr>
            </w:pPr>
            <w:r w:rsidRPr="003347B0">
              <w:rPr>
                <w:sz w:val="20"/>
                <w:szCs w:val="20"/>
              </w:rPr>
              <w:t>студентов</w:t>
            </w:r>
          </w:p>
        </w:tc>
        <w:tc>
          <w:tcPr>
            <w:tcW w:w="1320" w:type="dxa"/>
            <w:shd w:val="clear" w:color="auto" w:fill="auto"/>
            <w:vAlign w:val="center"/>
          </w:tcPr>
          <w:p w14:paraId="6E870659"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tcPr>
          <w:p w14:paraId="4D0B7074" w14:textId="77777777" w:rsidR="000320C0" w:rsidRPr="003347B0" w:rsidRDefault="000320C0" w:rsidP="00007385">
            <w:pPr>
              <w:ind w:firstLine="0"/>
              <w:jc w:val="center"/>
              <w:rPr>
                <w:sz w:val="20"/>
                <w:szCs w:val="20"/>
              </w:rPr>
            </w:pPr>
            <w:r w:rsidRPr="003347B0">
              <w:rPr>
                <w:sz w:val="20"/>
                <w:szCs w:val="20"/>
              </w:rPr>
              <w:t>пойменная часть р. Обь</w:t>
            </w:r>
          </w:p>
        </w:tc>
        <w:tc>
          <w:tcPr>
            <w:tcW w:w="1767" w:type="dxa"/>
            <w:shd w:val="clear" w:color="auto" w:fill="auto"/>
            <w:vAlign w:val="center"/>
          </w:tcPr>
          <w:p w14:paraId="4AE5F02D" w14:textId="77777777" w:rsidR="000320C0" w:rsidRPr="003347B0" w:rsidRDefault="000320C0" w:rsidP="000320C0">
            <w:pPr>
              <w:jc w:val="center"/>
              <w:rPr>
                <w:sz w:val="20"/>
                <w:szCs w:val="20"/>
              </w:rPr>
            </w:pPr>
            <w:r w:rsidRPr="003347B0">
              <w:rPr>
                <w:sz w:val="20"/>
                <w:szCs w:val="20"/>
              </w:rPr>
              <w:t>ОРЗ</w:t>
            </w:r>
          </w:p>
        </w:tc>
      </w:tr>
      <w:tr w:rsidR="000320C0" w:rsidRPr="003347B0" w14:paraId="1A5F341B" w14:textId="77777777" w:rsidTr="00007385">
        <w:trPr>
          <w:trHeight w:val="20"/>
        </w:trPr>
        <w:tc>
          <w:tcPr>
            <w:tcW w:w="596" w:type="dxa"/>
            <w:shd w:val="clear" w:color="auto" w:fill="auto"/>
            <w:vAlign w:val="center"/>
          </w:tcPr>
          <w:p w14:paraId="7A3F4DD2" w14:textId="77777777" w:rsidR="000320C0" w:rsidRPr="003347B0" w:rsidRDefault="000320C0" w:rsidP="00007385">
            <w:pPr>
              <w:ind w:firstLine="0"/>
              <w:jc w:val="center"/>
              <w:rPr>
                <w:sz w:val="20"/>
                <w:szCs w:val="20"/>
              </w:rPr>
            </w:pPr>
            <w:r w:rsidRPr="003347B0">
              <w:rPr>
                <w:sz w:val="20"/>
                <w:szCs w:val="20"/>
              </w:rPr>
              <w:t>3</w:t>
            </w:r>
          </w:p>
        </w:tc>
        <w:tc>
          <w:tcPr>
            <w:tcW w:w="2486" w:type="dxa"/>
            <w:shd w:val="clear" w:color="auto" w:fill="auto"/>
            <w:vAlign w:val="center"/>
            <w:hideMark/>
          </w:tcPr>
          <w:p w14:paraId="69997AEE" w14:textId="77777777" w:rsidR="000320C0" w:rsidRPr="003347B0" w:rsidRDefault="000320C0" w:rsidP="00007385">
            <w:pPr>
              <w:ind w:firstLine="0"/>
              <w:rPr>
                <w:sz w:val="20"/>
                <w:szCs w:val="20"/>
              </w:rPr>
            </w:pPr>
            <w:r w:rsidRPr="003347B0">
              <w:rPr>
                <w:sz w:val="20"/>
                <w:szCs w:val="20"/>
              </w:rPr>
              <w:t>Планетарий</w:t>
            </w:r>
          </w:p>
        </w:tc>
        <w:tc>
          <w:tcPr>
            <w:tcW w:w="1864" w:type="dxa"/>
            <w:shd w:val="clear" w:color="auto" w:fill="auto"/>
            <w:vAlign w:val="center"/>
            <w:hideMark/>
          </w:tcPr>
          <w:p w14:paraId="400DF03A"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71C5ACE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786C680" w14:textId="77777777" w:rsidR="000320C0" w:rsidRPr="003347B0" w:rsidRDefault="000320C0" w:rsidP="00007385">
            <w:pPr>
              <w:ind w:firstLine="0"/>
              <w:jc w:val="center"/>
              <w:rPr>
                <w:sz w:val="20"/>
                <w:szCs w:val="20"/>
              </w:rPr>
            </w:pPr>
            <w:r w:rsidRPr="003347B0">
              <w:rPr>
                <w:sz w:val="20"/>
                <w:szCs w:val="20"/>
              </w:rPr>
              <w:t>южнее мкр. 27А</w:t>
            </w:r>
          </w:p>
        </w:tc>
        <w:tc>
          <w:tcPr>
            <w:tcW w:w="1767" w:type="dxa"/>
            <w:shd w:val="clear" w:color="auto" w:fill="auto"/>
            <w:vAlign w:val="center"/>
            <w:hideMark/>
          </w:tcPr>
          <w:p w14:paraId="1879F957" w14:textId="77777777" w:rsidR="000320C0" w:rsidRPr="003347B0" w:rsidRDefault="000320C0" w:rsidP="000320C0">
            <w:pPr>
              <w:jc w:val="center"/>
              <w:rPr>
                <w:sz w:val="20"/>
                <w:szCs w:val="20"/>
              </w:rPr>
            </w:pPr>
            <w:r w:rsidRPr="003347B0">
              <w:rPr>
                <w:sz w:val="20"/>
                <w:szCs w:val="20"/>
              </w:rPr>
              <w:t>Иное</w:t>
            </w:r>
          </w:p>
        </w:tc>
      </w:tr>
      <w:tr w:rsidR="000320C0" w:rsidRPr="003347B0" w14:paraId="365DE0ED" w14:textId="77777777" w:rsidTr="00007385">
        <w:trPr>
          <w:trHeight w:val="20"/>
        </w:trPr>
        <w:tc>
          <w:tcPr>
            <w:tcW w:w="596" w:type="dxa"/>
            <w:shd w:val="clear" w:color="auto" w:fill="auto"/>
            <w:vAlign w:val="center"/>
          </w:tcPr>
          <w:p w14:paraId="515EBDCF" w14:textId="77777777" w:rsidR="000320C0" w:rsidRPr="003347B0" w:rsidRDefault="000320C0" w:rsidP="00007385">
            <w:pPr>
              <w:ind w:firstLine="0"/>
              <w:jc w:val="center"/>
              <w:rPr>
                <w:sz w:val="20"/>
                <w:szCs w:val="20"/>
              </w:rPr>
            </w:pPr>
            <w:r w:rsidRPr="003347B0">
              <w:rPr>
                <w:sz w:val="20"/>
                <w:szCs w:val="20"/>
              </w:rPr>
              <w:t>4</w:t>
            </w:r>
          </w:p>
        </w:tc>
        <w:tc>
          <w:tcPr>
            <w:tcW w:w="2486" w:type="dxa"/>
            <w:shd w:val="clear" w:color="auto" w:fill="auto"/>
            <w:vAlign w:val="center"/>
            <w:hideMark/>
          </w:tcPr>
          <w:p w14:paraId="3AA48B69" w14:textId="77777777" w:rsidR="000320C0" w:rsidRPr="003347B0" w:rsidRDefault="000320C0" w:rsidP="00007385">
            <w:pPr>
              <w:ind w:firstLine="0"/>
              <w:rPr>
                <w:sz w:val="20"/>
                <w:szCs w:val="20"/>
              </w:rPr>
            </w:pPr>
            <w:r w:rsidRPr="003347B0">
              <w:rPr>
                <w:sz w:val="20"/>
                <w:szCs w:val="20"/>
              </w:rPr>
              <w:t>Кардиореабилитационный центр</w:t>
            </w:r>
          </w:p>
        </w:tc>
        <w:tc>
          <w:tcPr>
            <w:tcW w:w="1864" w:type="dxa"/>
            <w:shd w:val="clear" w:color="auto" w:fill="auto"/>
            <w:vAlign w:val="center"/>
            <w:hideMark/>
          </w:tcPr>
          <w:p w14:paraId="5585137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6D495BCE"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3253CCEC" w14:textId="77777777" w:rsidR="000320C0" w:rsidRPr="003347B0" w:rsidRDefault="000320C0" w:rsidP="00007385">
            <w:pPr>
              <w:ind w:firstLine="0"/>
              <w:jc w:val="center"/>
              <w:rPr>
                <w:sz w:val="20"/>
                <w:szCs w:val="20"/>
              </w:rPr>
            </w:pPr>
            <w:r w:rsidRPr="003347B0">
              <w:rPr>
                <w:sz w:val="20"/>
                <w:szCs w:val="20"/>
              </w:rPr>
              <w:t>мкр. 47</w:t>
            </w:r>
          </w:p>
        </w:tc>
        <w:tc>
          <w:tcPr>
            <w:tcW w:w="1767" w:type="dxa"/>
            <w:shd w:val="clear" w:color="auto" w:fill="auto"/>
            <w:vAlign w:val="center"/>
            <w:hideMark/>
          </w:tcPr>
          <w:p w14:paraId="53E9408A" w14:textId="77777777" w:rsidR="000320C0" w:rsidRPr="003347B0" w:rsidRDefault="000320C0" w:rsidP="000320C0">
            <w:pPr>
              <w:jc w:val="center"/>
              <w:rPr>
                <w:sz w:val="20"/>
                <w:szCs w:val="20"/>
              </w:rPr>
            </w:pPr>
            <w:r w:rsidRPr="003347B0">
              <w:rPr>
                <w:sz w:val="20"/>
                <w:szCs w:val="20"/>
              </w:rPr>
              <w:t>ОРЗ</w:t>
            </w:r>
          </w:p>
        </w:tc>
      </w:tr>
      <w:tr w:rsidR="000320C0" w:rsidRPr="003347B0" w14:paraId="1D278AB4" w14:textId="77777777" w:rsidTr="00007385">
        <w:trPr>
          <w:trHeight w:val="20"/>
        </w:trPr>
        <w:tc>
          <w:tcPr>
            <w:tcW w:w="596" w:type="dxa"/>
            <w:shd w:val="clear" w:color="auto" w:fill="auto"/>
            <w:vAlign w:val="center"/>
          </w:tcPr>
          <w:p w14:paraId="4A8AA210" w14:textId="77777777" w:rsidR="000320C0" w:rsidRPr="003347B0" w:rsidRDefault="000320C0" w:rsidP="00007385">
            <w:pPr>
              <w:ind w:firstLine="0"/>
              <w:jc w:val="center"/>
              <w:rPr>
                <w:sz w:val="20"/>
                <w:szCs w:val="20"/>
              </w:rPr>
            </w:pPr>
            <w:r w:rsidRPr="003347B0">
              <w:rPr>
                <w:sz w:val="20"/>
                <w:szCs w:val="20"/>
              </w:rPr>
              <w:t>5</w:t>
            </w:r>
          </w:p>
        </w:tc>
        <w:tc>
          <w:tcPr>
            <w:tcW w:w="2486" w:type="dxa"/>
            <w:shd w:val="clear" w:color="auto" w:fill="auto"/>
            <w:vAlign w:val="center"/>
            <w:hideMark/>
          </w:tcPr>
          <w:p w14:paraId="437821F8" w14:textId="77777777" w:rsidR="000320C0" w:rsidRPr="003347B0" w:rsidRDefault="000320C0" w:rsidP="00007385">
            <w:pPr>
              <w:ind w:firstLine="0"/>
              <w:rPr>
                <w:sz w:val="20"/>
                <w:szCs w:val="20"/>
              </w:rPr>
            </w:pPr>
            <w:r w:rsidRPr="003347B0">
              <w:rPr>
                <w:sz w:val="20"/>
                <w:szCs w:val="20"/>
              </w:rPr>
              <w:t>Городские поликлиники в мкр. "Взлетный", "Геолог"</w:t>
            </w:r>
          </w:p>
        </w:tc>
        <w:tc>
          <w:tcPr>
            <w:tcW w:w="1864" w:type="dxa"/>
            <w:shd w:val="clear" w:color="auto" w:fill="auto"/>
            <w:vAlign w:val="center"/>
            <w:hideMark/>
          </w:tcPr>
          <w:p w14:paraId="72BBFEFB" w14:textId="77777777" w:rsidR="000320C0" w:rsidRPr="003347B0" w:rsidRDefault="000320C0" w:rsidP="00007385">
            <w:pPr>
              <w:ind w:firstLine="0"/>
              <w:jc w:val="center"/>
              <w:rPr>
                <w:sz w:val="20"/>
                <w:szCs w:val="20"/>
              </w:rPr>
            </w:pPr>
            <w:r w:rsidRPr="003347B0">
              <w:rPr>
                <w:sz w:val="20"/>
                <w:szCs w:val="20"/>
              </w:rPr>
              <w:t>посещений в смену</w:t>
            </w:r>
          </w:p>
        </w:tc>
        <w:tc>
          <w:tcPr>
            <w:tcW w:w="1320" w:type="dxa"/>
            <w:shd w:val="clear" w:color="auto" w:fill="auto"/>
            <w:vAlign w:val="center"/>
            <w:hideMark/>
          </w:tcPr>
          <w:p w14:paraId="3131E5DC" w14:textId="77777777" w:rsidR="000320C0" w:rsidRPr="003347B0" w:rsidRDefault="000320C0" w:rsidP="00007385">
            <w:pPr>
              <w:ind w:firstLine="0"/>
              <w:jc w:val="center"/>
              <w:rPr>
                <w:sz w:val="20"/>
                <w:szCs w:val="20"/>
              </w:rPr>
            </w:pPr>
            <w:r w:rsidRPr="003347B0">
              <w:rPr>
                <w:sz w:val="20"/>
                <w:szCs w:val="20"/>
              </w:rPr>
              <w:t>250</w:t>
            </w:r>
          </w:p>
        </w:tc>
        <w:tc>
          <w:tcPr>
            <w:tcW w:w="1559" w:type="dxa"/>
            <w:shd w:val="clear" w:color="auto" w:fill="auto"/>
            <w:vAlign w:val="center"/>
            <w:hideMark/>
          </w:tcPr>
          <w:p w14:paraId="624BFA5E" w14:textId="77777777" w:rsidR="000320C0" w:rsidRPr="003347B0" w:rsidRDefault="000320C0" w:rsidP="00007385">
            <w:pPr>
              <w:ind w:firstLine="0"/>
              <w:jc w:val="center"/>
              <w:rPr>
                <w:sz w:val="20"/>
                <w:szCs w:val="20"/>
              </w:rPr>
            </w:pPr>
            <w:r w:rsidRPr="003347B0">
              <w:rPr>
                <w:sz w:val="20"/>
                <w:szCs w:val="20"/>
              </w:rPr>
              <w:t xml:space="preserve">мкр 30 А, </w:t>
            </w:r>
          </w:p>
          <w:p w14:paraId="17D0D300" w14:textId="77777777" w:rsidR="000320C0" w:rsidRPr="003347B0" w:rsidRDefault="000320C0" w:rsidP="00007385">
            <w:pPr>
              <w:ind w:firstLine="0"/>
              <w:jc w:val="center"/>
              <w:rPr>
                <w:sz w:val="20"/>
                <w:szCs w:val="20"/>
              </w:rPr>
            </w:pPr>
            <w:r w:rsidRPr="003347B0">
              <w:rPr>
                <w:sz w:val="20"/>
                <w:szCs w:val="20"/>
              </w:rPr>
              <w:t>мкр. 24</w:t>
            </w:r>
          </w:p>
        </w:tc>
        <w:tc>
          <w:tcPr>
            <w:tcW w:w="1767" w:type="dxa"/>
            <w:shd w:val="clear" w:color="auto" w:fill="auto"/>
            <w:vAlign w:val="center"/>
            <w:hideMark/>
          </w:tcPr>
          <w:p w14:paraId="413B5B3A" w14:textId="77777777" w:rsidR="000320C0" w:rsidRPr="003347B0" w:rsidRDefault="000320C0" w:rsidP="000320C0">
            <w:pPr>
              <w:jc w:val="center"/>
              <w:rPr>
                <w:sz w:val="20"/>
                <w:szCs w:val="20"/>
              </w:rPr>
            </w:pPr>
            <w:r w:rsidRPr="003347B0">
              <w:rPr>
                <w:sz w:val="20"/>
                <w:szCs w:val="20"/>
              </w:rPr>
              <w:t>ОРЗ</w:t>
            </w:r>
          </w:p>
        </w:tc>
      </w:tr>
      <w:tr w:rsidR="000320C0" w:rsidRPr="003347B0" w14:paraId="3A330D6D" w14:textId="77777777" w:rsidTr="00007385">
        <w:trPr>
          <w:trHeight w:val="20"/>
        </w:trPr>
        <w:tc>
          <w:tcPr>
            <w:tcW w:w="596" w:type="dxa"/>
            <w:shd w:val="clear" w:color="auto" w:fill="auto"/>
            <w:vAlign w:val="center"/>
          </w:tcPr>
          <w:p w14:paraId="1100CB93" w14:textId="77777777" w:rsidR="000320C0" w:rsidRPr="003347B0" w:rsidRDefault="000320C0" w:rsidP="00007385">
            <w:pPr>
              <w:ind w:firstLine="0"/>
              <w:jc w:val="center"/>
              <w:rPr>
                <w:sz w:val="20"/>
                <w:szCs w:val="20"/>
              </w:rPr>
            </w:pPr>
            <w:r w:rsidRPr="003347B0">
              <w:rPr>
                <w:sz w:val="20"/>
                <w:szCs w:val="20"/>
              </w:rPr>
              <w:t>6</w:t>
            </w:r>
          </w:p>
        </w:tc>
        <w:tc>
          <w:tcPr>
            <w:tcW w:w="2486" w:type="dxa"/>
            <w:shd w:val="clear" w:color="auto" w:fill="auto"/>
            <w:vAlign w:val="center"/>
            <w:hideMark/>
          </w:tcPr>
          <w:p w14:paraId="668E7202" w14:textId="77777777" w:rsidR="000320C0" w:rsidRPr="003347B0" w:rsidRDefault="000320C0" w:rsidP="00007385">
            <w:pPr>
              <w:ind w:firstLine="0"/>
              <w:rPr>
                <w:sz w:val="20"/>
                <w:szCs w:val="20"/>
              </w:rPr>
            </w:pPr>
            <w:r w:rsidRPr="003347B0">
              <w:rPr>
                <w:sz w:val="20"/>
                <w:szCs w:val="20"/>
              </w:rPr>
              <w:t>Городская клиническая стоматологическая поликлиника</w:t>
            </w:r>
          </w:p>
        </w:tc>
        <w:tc>
          <w:tcPr>
            <w:tcW w:w="1864" w:type="dxa"/>
            <w:shd w:val="clear" w:color="auto" w:fill="auto"/>
            <w:vAlign w:val="center"/>
            <w:hideMark/>
          </w:tcPr>
          <w:p w14:paraId="01B8ABFE" w14:textId="77777777" w:rsidR="000320C0" w:rsidRPr="003347B0" w:rsidRDefault="000320C0" w:rsidP="00007385">
            <w:pPr>
              <w:ind w:firstLine="0"/>
              <w:jc w:val="center"/>
              <w:rPr>
                <w:sz w:val="20"/>
                <w:szCs w:val="20"/>
              </w:rPr>
            </w:pPr>
            <w:r w:rsidRPr="003347B0">
              <w:rPr>
                <w:sz w:val="20"/>
                <w:szCs w:val="20"/>
              </w:rPr>
              <w:t>посещений в смену</w:t>
            </w:r>
          </w:p>
        </w:tc>
        <w:tc>
          <w:tcPr>
            <w:tcW w:w="1320" w:type="dxa"/>
            <w:shd w:val="clear" w:color="auto" w:fill="auto"/>
            <w:vAlign w:val="center"/>
            <w:hideMark/>
          </w:tcPr>
          <w:p w14:paraId="24AAED04" w14:textId="77777777" w:rsidR="000320C0" w:rsidRPr="003347B0" w:rsidRDefault="000320C0" w:rsidP="00007385">
            <w:pPr>
              <w:ind w:firstLine="0"/>
              <w:jc w:val="center"/>
              <w:rPr>
                <w:sz w:val="20"/>
                <w:szCs w:val="20"/>
              </w:rPr>
            </w:pPr>
            <w:r w:rsidRPr="003347B0">
              <w:rPr>
                <w:sz w:val="20"/>
                <w:szCs w:val="20"/>
              </w:rPr>
              <w:t>300</w:t>
            </w:r>
          </w:p>
        </w:tc>
        <w:tc>
          <w:tcPr>
            <w:tcW w:w="1559" w:type="dxa"/>
            <w:shd w:val="clear" w:color="auto" w:fill="auto"/>
            <w:vAlign w:val="center"/>
            <w:hideMark/>
          </w:tcPr>
          <w:p w14:paraId="4C537FB5" w14:textId="77777777" w:rsidR="000320C0" w:rsidRPr="003347B0" w:rsidRDefault="000320C0" w:rsidP="00007385">
            <w:pPr>
              <w:ind w:firstLine="0"/>
              <w:jc w:val="center"/>
              <w:rPr>
                <w:sz w:val="20"/>
                <w:szCs w:val="20"/>
              </w:rPr>
            </w:pPr>
            <w:r w:rsidRPr="003347B0">
              <w:rPr>
                <w:sz w:val="20"/>
                <w:szCs w:val="20"/>
              </w:rPr>
              <w:t>мкр. 19</w:t>
            </w:r>
          </w:p>
        </w:tc>
        <w:tc>
          <w:tcPr>
            <w:tcW w:w="1767" w:type="dxa"/>
            <w:shd w:val="clear" w:color="auto" w:fill="auto"/>
            <w:vAlign w:val="center"/>
            <w:hideMark/>
          </w:tcPr>
          <w:p w14:paraId="3A5717A6" w14:textId="77777777" w:rsidR="000320C0" w:rsidRPr="003347B0" w:rsidRDefault="000320C0" w:rsidP="000320C0">
            <w:pPr>
              <w:jc w:val="center"/>
              <w:rPr>
                <w:sz w:val="20"/>
                <w:szCs w:val="20"/>
              </w:rPr>
            </w:pPr>
            <w:r w:rsidRPr="003347B0">
              <w:rPr>
                <w:sz w:val="20"/>
                <w:szCs w:val="20"/>
              </w:rPr>
              <w:t>ОРЗ</w:t>
            </w:r>
          </w:p>
        </w:tc>
      </w:tr>
      <w:tr w:rsidR="000320C0" w:rsidRPr="003347B0" w14:paraId="2FD8C15D" w14:textId="77777777" w:rsidTr="00007385">
        <w:trPr>
          <w:trHeight w:val="20"/>
        </w:trPr>
        <w:tc>
          <w:tcPr>
            <w:tcW w:w="596" w:type="dxa"/>
            <w:shd w:val="clear" w:color="auto" w:fill="auto"/>
            <w:vAlign w:val="center"/>
          </w:tcPr>
          <w:p w14:paraId="5396EB6F" w14:textId="77777777" w:rsidR="000320C0" w:rsidRPr="003347B0" w:rsidRDefault="000320C0" w:rsidP="00007385">
            <w:pPr>
              <w:ind w:firstLine="0"/>
              <w:jc w:val="center"/>
              <w:rPr>
                <w:sz w:val="20"/>
                <w:szCs w:val="20"/>
              </w:rPr>
            </w:pPr>
            <w:r w:rsidRPr="003347B0">
              <w:rPr>
                <w:sz w:val="20"/>
                <w:szCs w:val="20"/>
              </w:rPr>
              <w:t>7</w:t>
            </w:r>
          </w:p>
        </w:tc>
        <w:tc>
          <w:tcPr>
            <w:tcW w:w="2486" w:type="dxa"/>
            <w:shd w:val="clear" w:color="auto" w:fill="auto"/>
            <w:vAlign w:val="center"/>
            <w:hideMark/>
          </w:tcPr>
          <w:p w14:paraId="5FD2DD2F" w14:textId="77777777" w:rsidR="000320C0" w:rsidRPr="003347B0" w:rsidRDefault="000320C0" w:rsidP="00007385">
            <w:pPr>
              <w:ind w:firstLine="0"/>
              <w:rPr>
                <w:sz w:val="20"/>
                <w:szCs w:val="20"/>
              </w:rPr>
            </w:pPr>
            <w:r w:rsidRPr="003347B0">
              <w:rPr>
                <w:sz w:val="20"/>
                <w:szCs w:val="20"/>
              </w:rPr>
              <w:t>Центр спортивной медицины и реабилитации</w:t>
            </w:r>
          </w:p>
        </w:tc>
        <w:tc>
          <w:tcPr>
            <w:tcW w:w="1864" w:type="dxa"/>
            <w:shd w:val="clear" w:color="auto" w:fill="auto"/>
            <w:vAlign w:val="center"/>
            <w:hideMark/>
          </w:tcPr>
          <w:p w14:paraId="377C487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35F3CDE6"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652EC8E5" w14:textId="77777777" w:rsidR="000320C0" w:rsidRPr="003347B0" w:rsidRDefault="000320C0" w:rsidP="00007385">
            <w:pPr>
              <w:ind w:firstLine="0"/>
              <w:jc w:val="center"/>
              <w:rPr>
                <w:sz w:val="20"/>
                <w:szCs w:val="20"/>
              </w:rPr>
            </w:pPr>
            <w:r w:rsidRPr="003347B0">
              <w:rPr>
                <w:sz w:val="20"/>
                <w:szCs w:val="20"/>
              </w:rPr>
              <w:t>Заячий остров</w:t>
            </w:r>
          </w:p>
        </w:tc>
        <w:tc>
          <w:tcPr>
            <w:tcW w:w="1767" w:type="dxa"/>
            <w:shd w:val="clear" w:color="auto" w:fill="auto"/>
            <w:vAlign w:val="center"/>
            <w:hideMark/>
          </w:tcPr>
          <w:p w14:paraId="4EDDD8F3" w14:textId="77777777" w:rsidR="000320C0" w:rsidRPr="003347B0" w:rsidRDefault="000320C0" w:rsidP="000320C0">
            <w:pPr>
              <w:jc w:val="center"/>
              <w:rPr>
                <w:sz w:val="20"/>
                <w:szCs w:val="20"/>
              </w:rPr>
            </w:pPr>
            <w:r w:rsidRPr="003347B0">
              <w:rPr>
                <w:sz w:val="20"/>
                <w:szCs w:val="20"/>
              </w:rPr>
              <w:t>ОРЗ</w:t>
            </w:r>
          </w:p>
        </w:tc>
      </w:tr>
      <w:tr w:rsidR="000320C0" w:rsidRPr="003347B0" w14:paraId="50B04389" w14:textId="77777777" w:rsidTr="00007385">
        <w:trPr>
          <w:trHeight w:val="20"/>
        </w:trPr>
        <w:tc>
          <w:tcPr>
            <w:tcW w:w="596" w:type="dxa"/>
            <w:shd w:val="clear" w:color="auto" w:fill="auto"/>
            <w:vAlign w:val="center"/>
          </w:tcPr>
          <w:p w14:paraId="297ED385" w14:textId="77777777" w:rsidR="000320C0" w:rsidRPr="003347B0" w:rsidRDefault="000320C0" w:rsidP="00007385">
            <w:pPr>
              <w:ind w:firstLine="0"/>
              <w:jc w:val="center"/>
              <w:rPr>
                <w:sz w:val="20"/>
                <w:szCs w:val="20"/>
              </w:rPr>
            </w:pPr>
            <w:r w:rsidRPr="003347B0">
              <w:rPr>
                <w:sz w:val="20"/>
                <w:szCs w:val="20"/>
              </w:rPr>
              <w:t>8</w:t>
            </w:r>
          </w:p>
        </w:tc>
        <w:tc>
          <w:tcPr>
            <w:tcW w:w="2486" w:type="dxa"/>
            <w:shd w:val="clear" w:color="auto" w:fill="auto"/>
            <w:vAlign w:val="center"/>
            <w:hideMark/>
          </w:tcPr>
          <w:p w14:paraId="01855AC7" w14:textId="77777777" w:rsidR="000320C0" w:rsidRPr="003347B0" w:rsidRDefault="000320C0" w:rsidP="00007385">
            <w:pPr>
              <w:ind w:firstLine="0"/>
              <w:rPr>
                <w:sz w:val="20"/>
                <w:szCs w:val="20"/>
              </w:rPr>
            </w:pPr>
            <w:r w:rsidRPr="003347B0">
              <w:rPr>
                <w:sz w:val="20"/>
                <w:szCs w:val="20"/>
              </w:rPr>
              <w:t>Центр трансплантологии</w:t>
            </w:r>
          </w:p>
        </w:tc>
        <w:tc>
          <w:tcPr>
            <w:tcW w:w="1864" w:type="dxa"/>
            <w:shd w:val="clear" w:color="auto" w:fill="auto"/>
            <w:vAlign w:val="center"/>
            <w:hideMark/>
          </w:tcPr>
          <w:p w14:paraId="73F8466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6B0D906"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19827BD8" w14:textId="77777777" w:rsidR="000320C0" w:rsidRPr="003347B0" w:rsidRDefault="000320C0" w:rsidP="00007385">
            <w:pPr>
              <w:ind w:firstLine="0"/>
              <w:jc w:val="center"/>
              <w:rPr>
                <w:sz w:val="20"/>
                <w:szCs w:val="20"/>
              </w:rPr>
            </w:pPr>
            <w:r w:rsidRPr="003347B0">
              <w:rPr>
                <w:sz w:val="20"/>
                <w:szCs w:val="20"/>
              </w:rPr>
              <w:t>мкр. 45</w:t>
            </w:r>
          </w:p>
        </w:tc>
        <w:tc>
          <w:tcPr>
            <w:tcW w:w="1767" w:type="dxa"/>
            <w:shd w:val="clear" w:color="auto" w:fill="auto"/>
            <w:vAlign w:val="center"/>
            <w:hideMark/>
          </w:tcPr>
          <w:p w14:paraId="3DD5DDF1" w14:textId="77777777" w:rsidR="000320C0" w:rsidRPr="003347B0" w:rsidRDefault="000320C0" w:rsidP="000320C0">
            <w:pPr>
              <w:jc w:val="center"/>
              <w:rPr>
                <w:sz w:val="20"/>
                <w:szCs w:val="20"/>
              </w:rPr>
            </w:pPr>
            <w:r w:rsidRPr="003347B0">
              <w:rPr>
                <w:sz w:val="20"/>
                <w:szCs w:val="20"/>
              </w:rPr>
              <w:t>ОРЗ</w:t>
            </w:r>
          </w:p>
        </w:tc>
      </w:tr>
      <w:tr w:rsidR="000320C0" w:rsidRPr="003347B0" w14:paraId="62D6B061" w14:textId="77777777" w:rsidTr="00007385">
        <w:trPr>
          <w:trHeight w:val="20"/>
        </w:trPr>
        <w:tc>
          <w:tcPr>
            <w:tcW w:w="596" w:type="dxa"/>
            <w:shd w:val="clear" w:color="auto" w:fill="auto"/>
            <w:vAlign w:val="center"/>
          </w:tcPr>
          <w:p w14:paraId="151BC892" w14:textId="77777777" w:rsidR="000320C0" w:rsidRPr="003347B0" w:rsidRDefault="000320C0" w:rsidP="00007385">
            <w:pPr>
              <w:ind w:firstLine="0"/>
              <w:jc w:val="center"/>
              <w:rPr>
                <w:sz w:val="20"/>
                <w:szCs w:val="20"/>
              </w:rPr>
            </w:pPr>
            <w:r w:rsidRPr="003347B0">
              <w:rPr>
                <w:sz w:val="20"/>
                <w:szCs w:val="20"/>
              </w:rPr>
              <w:t>9</w:t>
            </w:r>
          </w:p>
        </w:tc>
        <w:tc>
          <w:tcPr>
            <w:tcW w:w="2486" w:type="dxa"/>
            <w:shd w:val="clear" w:color="auto" w:fill="auto"/>
            <w:vAlign w:val="center"/>
            <w:hideMark/>
          </w:tcPr>
          <w:p w14:paraId="65EA4ECC" w14:textId="77777777" w:rsidR="000320C0" w:rsidRPr="003347B0" w:rsidRDefault="000320C0" w:rsidP="00007385">
            <w:pPr>
              <w:ind w:firstLine="0"/>
              <w:rPr>
                <w:sz w:val="20"/>
                <w:szCs w:val="20"/>
              </w:rPr>
            </w:pPr>
            <w:r w:rsidRPr="003347B0">
              <w:rPr>
                <w:sz w:val="20"/>
                <w:szCs w:val="20"/>
              </w:rPr>
              <w:t>Центр здоровья</w:t>
            </w:r>
          </w:p>
        </w:tc>
        <w:tc>
          <w:tcPr>
            <w:tcW w:w="1864" w:type="dxa"/>
            <w:shd w:val="clear" w:color="auto" w:fill="auto"/>
            <w:vAlign w:val="center"/>
            <w:hideMark/>
          </w:tcPr>
          <w:p w14:paraId="68DDC611"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F0471D7"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88FFBA8" w14:textId="77777777" w:rsidR="000320C0" w:rsidRPr="003347B0" w:rsidRDefault="000320C0" w:rsidP="00007385">
            <w:pPr>
              <w:ind w:firstLine="0"/>
              <w:jc w:val="center"/>
              <w:rPr>
                <w:sz w:val="20"/>
                <w:szCs w:val="20"/>
              </w:rPr>
            </w:pPr>
            <w:r w:rsidRPr="003347B0">
              <w:rPr>
                <w:sz w:val="20"/>
                <w:szCs w:val="20"/>
              </w:rPr>
              <w:t>восточнее территории проектируемого жилого района индивидуальной и малоэтажной жилой застройки восточнее Сургутского водохранилища</w:t>
            </w:r>
          </w:p>
        </w:tc>
        <w:tc>
          <w:tcPr>
            <w:tcW w:w="1767" w:type="dxa"/>
            <w:shd w:val="clear" w:color="auto" w:fill="auto"/>
            <w:vAlign w:val="center"/>
            <w:hideMark/>
          </w:tcPr>
          <w:p w14:paraId="16B61880" w14:textId="77777777" w:rsidR="000320C0" w:rsidRPr="003347B0" w:rsidRDefault="000320C0" w:rsidP="000320C0">
            <w:pPr>
              <w:jc w:val="center"/>
              <w:rPr>
                <w:sz w:val="20"/>
                <w:szCs w:val="20"/>
              </w:rPr>
            </w:pPr>
            <w:r w:rsidRPr="003347B0">
              <w:rPr>
                <w:sz w:val="20"/>
                <w:szCs w:val="20"/>
              </w:rPr>
              <w:t>ОРЗ</w:t>
            </w:r>
          </w:p>
        </w:tc>
      </w:tr>
      <w:tr w:rsidR="000320C0" w:rsidRPr="003347B0" w14:paraId="64AA3D1F" w14:textId="77777777" w:rsidTr="00007385">
        <w:trPr>
          <w:trHeight w:val="20"/>
        </w:trPr>
        <w:tc>
          <w:tcPr>
            <w:tcW w:w="596" w:type="dxa"/>
            <w:shd w:val="clear" w:color="auto" w:fill="auto"/>
            <w:vAlign w:val="center"/>
          </w:tcPr>
          <w:p w14:paraId="613956D2" w14:textId="77777777" w:rsidR="000320C0" w:rsidRPr="003347B0" w:rsidRDefault="000320C0" w:rsidP="00007385">
            <w:pPr>
              <w:ind w:firstLine="0"/>
              <w:jc w:val="center"/>
              <w:rPr>
                <w:sz w:val="20"/>
                <w:szCs w:val="20"/>
              </w:rPr>
            </w:pPr>
            <w:r w:rsidRPr="003347B0">
              <w:rPr>
                <w:sz w:val="20"/>
                <w:szCs w:val="20"/>
              </w:rPr>
              <w:t>10</w:t>
            </w:r>
          </w:p>
        </w:tc>
        <w:tc>
          <w:tcPr>
            <w:tcW w:w="2486" w:type="dxa"/>
            <w:shd w:val="clear" w:color="auto" w:fill="auto"/>
            <w:vAlign w:val="center"/>
            <w:hideMark/>
          </w:tcPr>
          <w:p w14:paraId="6FC4B178" w14:textId="77777777" w:rsidR="000320C0" w:rsidRPr="003347B0" w:rsidRDefault="000320C0" w:rsidP="00007385">
            <w:pPr>
              <w:ind w:firstLine="0"/>
              <w:rPr>
                <w:sz w:val="20"/>
                <w:szCs w:val="20"/>
              </w:rPr>
            </w:pPr>
            <w:r w:rsidRPr="003347B0">
              <w:rPr>
                <w:sz w:val="20"/>
                <w:szCs w:val="20"/>
              </w:rPr>
              <w:t>Центр медицины катастроф</w:t>
            </w:r>
          </w:p>
        </w:tc>
        <w:tc>
          <w:tcPr>
            <w:tcW w:w="1864" w:type="dxa"/>
            <w:shd w:val="clear" w:color="auto" w:fill="auto"/>
            <w:vAlign w:val="center"/>
            <w:hideMark/>
          </w:tcPr>
          <w:p w14:paraId="67D93A1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397253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287B1E59" w14:textId="77777777" w:rsidR="000320C0" w:rsidRPr="003347B0" w:rsidRDefault="000320C0" w:rsidP="00007385">
            <w:pPr>
              <w:ind w:firstLine="0"/>
              <w:jc w:val="center"/>
              <w:rPr>
                <w:sz w:val="20"/>
                <w:szCs w:val="20"/>
              </w:rPr>
            </w:pPr>
            <w:r w:rsidRPr="003347B0">
              <w:rPr>
                <w:sz w:val="20"/>
                <w:szCs w:val="20"/>
              </w:rPr>
              <w:t>севернее пос. Таежный</w:t>
            </w:r>
          </w:p>
        </w:tc>
        <w:tc>
          <w:tcPr>
            <w:tcW w:w="1767" w:type="dxa"/>
            <w:shd w:val="clear" w:color="auto" w:fill="auto"/>
            <w:vAlign w:val="center"/>
            <w:hideMark/>
          </w:tcPr>
          <w:p w14:paraId="164809BC" w14:textId="77777777" w:rsidR="000320C0" w:rsidRPr="003347B0" w:rsidRDefault="000320C0" w:rsidP="000320C0">
            <w:pPr>
              <w:jc w:val="center"/>
              <w:rPr>
                <w:sz w:val="20"/>
                <w:szCs w:val="20"/>
              </w:rPr>
            </w:pPr>
            <w:r w:rsidRPr="003347B0">
              <w:rPr>
                <w:sz w:val="20"/>
                <w:szCs w:val="20"/>
              </w:rPr>
              <w:t>ОРЗ</w:t>
            </w:r>
          </w:p>
        </w:tc>
      </w:tr>
      <w:tr w:rsidR="000320C0" w:rsidRPr="003347B0" w14:paraId="101E4E9C" w14:textId="77777777" w:rsidTr="00007385">
        <w:trPr>
          <w:trHeight w:val="20"/>
        </w:trPr>
        <w:tc>
          <w:tcPr>
            <w:tcW w:w="596" w:type="dxa"/>
            <w:shd w:val="clear" w:color="auto" w:fill="auto"/>
            <w:vAlign w:val="center"/>
          </w:tcPr>
          <w:p w14:paraId="71F7C791" w14:textId="77777777" w:rsidR="000320C0" w:rsidRPr="003347B0" w:rsidRDefault="000320C0" w:rsidP="00007385">
            <w:pPr>
              <w:ind w:firstLine="0"/>
              <w:jc w:val="center"/>
              <w:rPr>
                <w:sz w:val="20"/>
                <w:szCs w:val="20"/>
              </w:rPr>
            </w:pPr>
            <w:r w:rsidRPr="003347B0">
              <w:rPr>
                <w:sz w:val="20"/>
                <w:szCs w:val="20"/>
              </w:rPr>
              <w:t>11</w:t>
            </w:r>
          </w:p>
        </w:tc>
        <w:tc>
          <w:tcPr>
            <w:tcW w:w="2486" w:type="dxa"/>
            <w:shd w:val="clear" w:color="auto" w:fill="auto"/>
            <w:vAlign w:val="center"/>
            <w:hideMark/>
          </w:tcPr>
          <w:p w14:paraId="49B008CD" w14:textId="77777777" w:rsidR="000320C0" w:rsidRPr="003347B0" w:rsidRDefault="000320C0" w:rsidP="00007385">
            <w:pPr>
              <w:ind w:firstLine="0"/>
              <w:rPr>
                <w:sz w:val="20"/>
                <w:szCs w:val="20"/>
              </w:rPr>
            </w:pPr>
            <w:r w:rsidRPr="003347B0">
              <w:rPr>
                <w:sz w:val="20"/>
                <w:szCs w:val="20"/>
              </w:rPr>
              <w:t>Санаторий для лечения и реабилитации жителей крайнего Севера</w:t>
            </w:r>
          </w:p>
        </w:tc>
        <w:tc>
          <w:tcPr>
            <w:tcW w:w="1864" w:type="dxa"/>
            <w:shd w:val="clear" w:color="auto" w:fill="auto"/>
            <w:vAlign w:val="center"/>
            <w:hideMark/>
          </w:tcPr>
          <w:p w14:paraId="014E7585"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39FF2903"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CD52CB0" w14:textId="77777777" w:rsidR="000320C0" w:rsidRPr="003347B0" w:rsidRDefault="000320C0" w:rsidP="00007385">
            <w:pPr>
              <w:ind w:firstLine="0"/>
              <w:jc w:val="center"/>
              <w:rPr>
                <w:sz w:val="20"/>
                <w:szCs w:val="20"/>
              </w:rPr>
            </w:pPr>
            <w:r w:rsidRPr="003347B0">
              <w:rPr>
                <w:sz w:val="20"/>
                <w:szCs w:val="20"/>
              </w:rPr>
              <w:t xml:space="preserve">восточнее территории проектируемого жилого района индивидуальной и малоэтажной жилой застройки восточнее </w:t>
            </w:r>
            <w:r w:rsidRPr="003347B0">
              <w:rPr>
                <w:sz w:val="20"/>
                <w:szCs w:val="20"/>
              </w:rPr>
              <w:lastRenderedPageBreak/>
              <w:t>Сургутского водохранилища</w:t>
            </w:r>
          </w:p>
        </w:tc>
        <w:tc>
          <w:tcPr>
            <w:tcW w:w="1767" w:type="dxa"/>
            <w:shd w:val="clear" w:color="auto" w:fill="auto"/>
            <w:vAlign w:val="center"/>
            <w:hideMark/>
          </w:tcPr>
          <w:p w14:paraId="69201DA6" w14:textId="77777777" w:rsidR="000320C0" w:rsidRPr="003347B0" w:rsidRDefault="000320C0" w:rsidP="000320C0">
            <w:pPr>
              <w:jc w:val="center"/>
              <w:rPr>
                <w:sz w:val="20"/>
                <w:szCs w:val="20"/>
              </w:rPr>
            </w:pPr>
            <w:r w:rsidRPr="003347B0">
              <w:rPr>
                <w:sz w:val="20"/>
                <w:szCs w:val="20"/>
              </w:rPr>
              <w:lastRenderedPageBreak/>
              <w:t>ОРЗ</w:t>
            </w:r>
          </w:p>
        </w:tc>
      </w:tr>
      <w:tr w:rsidR="000320C0" w:rsidRPr="003347B0" w14:paraId="6C442269" w14:textId="77777777" w:rsidTr="00007385">
        <w:trPr>
          <w:trHeight w:val="20"/>
        </w:trPr>
        <w:tc>
          <w:tcPr>
            <w:tcW w:w="596" w:type="dxa"/>
            <w:shd w:val="clear" w:color="auto" w:fill="auto"/>
            <w:vAlign w:val="center"/>
            <w:hideMark/>
          </w:tcPr>
          <w:p w14:paraId="75BA8053" w14:textId="77777777" w:rsidR="000320C0" w:rsidRPr="003347B0" w:rsidRDefault="000320C0" w:rsidP="00007385">
            <w:pPr>
              <w:ind w:firstLine="0"/>
              <w:jc w:val="center"/>
              <w:rPr>
                <w:sz w:val="20"/>
                <w:szCs w:val="20"/>
              </w:rPr>
            </w:pPr>
            <w:r w:rsidRPr="003347B0">
              <w:rPr>
                <w:sz w:val="20"/>
                <w:szCs w:val="20"/>
              </w:rPr>
              <w:t>12</w:t>
            </w:r>
          </w:p>
        </w:tc>
        <w:tc>
          <w:tcPr>
            <w:tcW w:w="2486" w:type="dxa"/>
            <w:shd w:val="clear" w:color="auto" w:fill="auto"/>
            <w:vAlign w:val="center"/>
            <w:hideMark/>
          </w:tcPr>
          <w:p w14:paraId="0ED9DF33" w14:textId="77777777" w:rsidR="000320C0" w:rsidRPr="003347B0" w:rsidRDefault="000320C0" w:rsidP="00007385">
            <w:pPr>
              <w:ind w:firstLine="0"/>
              <w:rPr>
                <w:sz w:val="20"/>
                <w:szCs w:val="20"/>
              </w:rPr>
            </w:pPr>
            <w:r w:rsidRPr="003347B0">
              <w:rPr>
                <w:sz w:val="20"/>
                <w:szCs w:val="20"/>
              </w:rPr>
              <w:t>Центр санитарно-гигенического и ветеринарного надзора</w:t>
            </w:r>
          </w:p>
        </w:tc>
        <w:tc>
          <w:tcPr>
            <w:tcW w:w="1864" w:type="dxa"/>
            <w:shd w:val="clear" w:color="auto" w:fill="auto"/>
            <w:vAlign w:val="center"/>
            <w:hideMark/>
          </w:tcPr>
          <w:p w14:paraId="5754627F"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5B537A1A"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2C801ABA"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hideMark/>
          </w:tcPr>
          <w:p w14:paraId="498E1EE5"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FC8470A" w14:textId="77777777" w:rsidTr="00007385">
        <w:trPr>
          <w:trHeight w:val="20"/>
        </w:trPr>
        <w:tc>
          <w:tcPr>
            <w:tcW w:w="596" w:type="dxa"/>
            <w:shd w:val="clear" w:color="auto" w:fill="auto"/>
            <w:vAlign w:val="center"/>
            <w:hideMark/>
          </w:tcPr>
          <w:p w14:paraId="0CE91394" w14:textId="77777777" w:rsidR="000320C0" w:rsidRPr="003347B0" w:rsidRDefault="000320C0" w:rsidP="00007385">
            <w:pPr>
              <w:ind w:firstLine="0"/>
              <w:jc w:val="center"/>
              <w:rPr>
                <w:sz w:val="20"/>
                <w:szCs w:val="20"/>
              </w:rPr>
            </w:pPr>
            <w:r w:rsidRPr="003347B0">
              <w:rPr>
                <w:sz w:val="20"/>
                <w:szCs w:val="20"/>
              </w:rPr>
              <w:t>13</w:t>
            </w:r>
          </w:p>
        </w:tc>
        <w:tc>
          <w:tcPr>
            <w:tcW w:w="2486" w:type="dxa"/>
            <w:shd w:val="clear" w:color="auto" w:fill="auto"/>
            <w:vAlign w:val="center"/>
            <w:hideMark/>
          </w:tcPr>
          <w:p w14:paraId="64A0CAF0" w14:textId="77777777" w:rsidR="000320C0" w:rsidRPr="003347B0" w:rsidRDefault="000320C0" w:rsidP="00007385">
            <w:pPr>
              <w:ind w:firstLine="0"/>
              <w:rPr>
                <w:sz w:val="20"/>
                <w:szCs w:val="20"/>
              </w:rPr>
            </w:pPr>
            <w:r w:rsidRPr="003347B0">
              <w:rPr>
                <w:sz w:val="20"/>
                <w:szCs w:val="20"/>
              </w:rPr>
              <w:t>Центр биотехнологических и фармацевтических исследований</w:t>
            </w:r>
          </w:p>
        </w:tc>
        <w:tc>
          <w:tcPr>
            <w:tcW w:w="1864" w:type="dxa"/>
            <w:shd w:val="clear" w:color="auto" w:fill="auto"/>
            <w:vAlign w:val="center"/>
            <w:hideMark/>
          </w:tcPr>
          <w:p w14:paraId="07963F8B"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2A106F9E"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5396DC1C"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hideMark/>
          </w:tcPr>
          <w:p w14:paraId="5D87049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0BDE848" w14:textId="77777777" w:rsidTr="00007385">
        <w:trPr>
          <w:trHeight w:val="20"/>
        </w:trPr>
        <w:tc>
          <w:tcPr>
            <w:tcW w:w="596" w:type="dxa"/>
            <w:shd w:val="clear" w:color="auto" w:fill="auto"/>
            <w:vAlign w:val="center"/>
          </w:tcPr>
          <w:p w14:paraId="6159FBDC" w14:textId="77777777" w:rsidR="000320C0" w:rsidRPr="003347B0" w:rsidRDefault="000320C0" w:rsidP="00007385">
            <w:pPr>
              <w:ind w:firstLine="0"/>
              <w:jc w:val="center"/>
              <w:rPr>
                <w:sz w:val="20"/>
                <w:szCs w:val="20"/>
              </w:rPr>
            </w:pPr>
            <w:r w:rsidRPr="003347B0">
              <w:rPr>
                <w:sz w:val="20"/>
                <w:szCs w:val="20"/>
              </w:rPr>
              <w:t>14</w:t>
            </w:r>
          </w:p>
        </w:tc>
        <w:tc>
          <w:tcPr>
            <w:tcW w:w="2486" w:type="dxa"/>
            <w:shd w:val="clear" w:color="auto" w:fill="auto"/>
            <w:vAlign w:val="center"/>
          </w:tcPr>
          <w:p w14:paraId="54200DB9" w14:textId="77777777" w:rsidR="000320C0" w:rsidRPr="003347B0" w:rsidRDefault="000320C0" w:rsidP="00007385">
            <w:pPr>
              <w:ind w:firstLine="0"/>
              <w:rPr>
                <w:sz w:val="20"/>
                <w:szCs w:val="20"/>
              </w:rPr>
            </w:pPr>
            <w:r w:rsidRPr="003347B0">
              <w:rPr>
                <w:sz w:val="20"/>
                <w:szCs w:val="20"/>
              </w:rPr>
              <w:t>Клинико-диагностический центр</w:t>
            </w:r>
          </w:p>
        </w:tc>
        <w:tc>
          <w:tcPr>
            <w:tcW w:w="1864" w:type="dxa"/>
            <w:shd w:val="clear" w:color="auto" w:fill="auto"/>
            <w:vAlign w:val="center"/>
          </w:tcPr>
          <w:p w14:paraId="6CBB5423"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6997AC10"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tcPr>
          <w:p w14:paraId="7AB0CAA2" w14:textId="77777777" w:rsidR="000320C0" w:rsidRPr="003347B0" w:rsidRDefault="000320C0" w:rsidP="00007385">
            <w:pPr>
              <w:ind w:firstLine="0"/>
              <w:jc w:val="center"/>
              <w:rPr>
                <w:sz w:val="20"/>
                <w:szCs w:val="20"/>
              </w:rPr>
            </w:pPr>
            <w:r w:rsidRPr="003347B0">
              <w:rPr>
                <w:sz w:val="20"/>
                <w:szCs w:val="20"/>
              </w:rPr>
              <w:t>мкр. 6</w:t>
            </w:r>
          </w:p>
        </w:tc>
        <w:tc>
          <w:tcPr>
            <w:tcW w:w="1767" w:type="dxa"/>
            <w:shd w:val="clear" w:color="auto" w:fill="auto"/>
            <w:vAlign w:val="center"/>
          </w:tcPr>
          <w:p w14:paraId="6B5AAD7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72DF64E" w14:textId="77777777" w:rsidTr="00007385">
        <w:trPr>
          <w:trHeight w:val="20"/>
        </w:trPr>
        <w:tc>
          <w:tcPr>
            <w:tcW w:w="596" w:type="dxa"/>
            <w:shd w:val="clear" w:color="auto" w:fill="auto"/>
            <w:vAlign w:val="center"/>
          </w:tcPr>
          <w:p w14:paraId="6084C63B" w14:textId="77777777" w:rsidR="000320C0" w:rsidRPr="003347B0" w:rsidRDefault="000320C0" w:rsidP="00007385">
            <w:pPr>
              <w:ind w:firstLine="0"/>
              <w:jc w:val="center"/>
              <w:rPr>
                <w:sz w:val="20"/>
                <w:szCs w:val="20"/>
              </w:rPr>
            </w:pPr>
            <w:r w:rsidRPr="003347B0">
              <w:rPr>
                <w:sz w:val="20"/>
                <w:szCs w:val="20"/>
              </w:rPr>
              <w:t>15</w:t>
            </w:r>
          </w:p>
        </w:tc>
        <w:tc>
          <w:tcPr>
            <w:tcW w:w="2486" w:type="dxa"/>
            <w:shd w:val="clear" w:color="auto" w:fill="auto"/>
            <w:vAlign w:val="center"/>
          </w:tcPr>
          <w:p w14:paraId="60B5A87D" w14:textId="77777777" w:rsidR="000320C0" w:rsidRPr="003347B0" w:rsidRDefault="000320C0" w:rsidP="00007385">
            <w:pPr>
              <w:ind w:firstLine="0"/>
              <w:rPr>
                <w:sz w:val="20"/>
                <w:szCs w:val="20"/>
              </w:rPr>
            </w:pPr>
            <w:r w:rsidRPr="003347B0">
              <w:rPr>
                <w:sz w:val="20"/>
                <w:szCs w:val="20"/>
              </w:rPr>
              <w:t>Многопрофильный больничный комплекс</w:t>
            </w:r>
          </w:p>
        </w:tc>
        <w:tc>
          <w:tcPr>
            <w:tcW w:w="1864" w:type="dxa"/>
            <w:shd w:val="clear" w:color="auto" w:fill="auto"/>
            <w:vAlign w:val="center"/>
          </w:tcPr>
          <w:p w14:paraId="340DA232" w14:textId="77777777" w:rsidR="000320C0" w:rsidRPr="003347B0" w:rsidRDefault="000320C0" w:rsidP="00007385">
            <w:pPr>
              <w:ind w:firstLine="0"/>
              <w:jc w:val="center"/>
              <w:rPr>
                <w:sz w:val="20"/>
                <w:szCs w:val="20"/>
              </w:rPr>
            </w:pPr>
            <w:r w:rsidRPr="003347B0">
              <w:rPr>
                <w:sz w:val="20"/>
                <w:szCs w:val="20"/>
              </w:rPr>
              <w:t>коек</w:t>
            </w:r>
          </w:p>
        </w:tc>
        <w:tc>
          <w:tcPr>
            <w:tcW w:w="1320" w:type="dxa"/>
            <w:shd w:val="clear" w:color="auto" w:fill="auto"/>
            <w:vAlign w:val="center"/>
          </w:tcPr>
          <w:p w14:paraId="0A142964" w14:textId="77777777" w:rsidR="000320C0" w:rsidRPr="003347B0" w:rsidRDefault="000320C0" w:rsidP="00007385">
            <w:pPr>
              <w:ind w:firstLine="0"/>
              <w:jc w:val="center"/>
              <w:rPr>
                <w:sz w:val="20"/>
                <w:szCs w:val="20"/>
              </w:rPr>
            </w:pPr>
            <w:r w:rsidRPr="003347B0">
              <w:rPr>
                <w:sz w:val="20"/>
                <w:szCs w:val="20"/>
              </w:rPr>
              <w:t>700</w:t>
            </w:r>
          </w:p>
        </w:tc>
        <w:tc>
          <w:tcPr>
            <w:tcW w:w="1559" w:type="dxa"/>
            <w:shd w:val="clear" w:color="auto" w:fill="auto"/>
            <w:vAlign w:val="center"/>
          </w:tcPr>
          <w:p w14:paraId="428490E8"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tcPr>
          <w:p w14:paraId="72B7FB3B"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4D8B587A" w14:textId="77777777" w:rsidTr="00007385">
        <w:trPr>
          <w:trHeight w:val="20"/>
        </w:trPr>
        <w:tc>
          <w:tcPr>
            <w:tcW w:w="596" w:type="dxa"/>
            <w:shd w:val="clear" w:color="auto" w:fill="auto"/>
            <w:vAlign w:val="center"/>
            <w:hideMark/>
          </w:tcPr>
          <w:p w14:paraId="594EC927" w14:textId="77777777" w:rsidR="000320C0" w:rsidRPr="003347B0" w:rsidRDefault="000320C0" w:rsidP="00007385">
            <w:pPr>
              <w:ind w:firstLine="0"/>
              <w:jc w:val="center"/>
              <w:rPr>
                <w:sz w:val="20"/>
                <w:szCs w:val="20"/>
              </w:rPr>
            </w:pPr>
            <w:r w:rsidRPr="003347B0">
              <w:rPr>
                <w:sz w:val="20"/>
                <w:szCs w:val="20"/>
              </w:rPr>
              <w:t>16</w:t>
            </w:r>
          </w:p>
        </w:tc>
        <w:tc>
          <w:tcPr>
            <w:tcW w:w="2486" w:type="dxa"/>
            <w:shd w:val="clear" w:color="auto" w:fill="auto"/>
            <w:vAlign w:val="center"/>
            <w:hideMark/>
          </w:tcPr>
          <w:p w14:paraId="3E87CD90" w14:textId="77777777" w:rsidR="000320C0" w:rsidRPr="003347B0" w:rsidRDefault="000320C0" w:rsidP="00007385">
            <w:pPr>
              <w:ind w:firstLine="0"/>
              <w:rPr>
                <w:sz w:val="20"/>
                <w:szCs w:val="20"/>
              </w:rPr>
            </w:pPr>
            <w:r w:rsidRPr="003347B0">
              <w:rPr>
                <w:sz w:val="20"/>
                <w:szCs w:val="20"/>
              </w:rPr>
              <w:t>Геронтологический центр</w:t>
            </w:r>
          </w:p>
        </w:tc>
        <w:tc>
          <w:tcPr>
            <w:tcW w:w="1864" w:type="dxa"/>
            <w:shd w:val="clear" w:color="auto" w:fill="auto"/>
            <w:vAlign w:val="center"/>
            <w:hideMark/>
          </w:tcPr>
          <w:p w14:paraId="7AE5D278"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5DC83888" w14:textId="77777777" w:rsidR="000320C0" w:rsidRPr="003347B0" w:rsidRDefault="000320C0" w:rsidP="00007385">
            <w:pPr>
              <w:ind w:firstLine="0"/>
              <w:jc w:val="center"/>
              <w:rPr>
                <w:sz w:val="20"/>
                <w:szCs w:val="20"/>
              </w:rPr>
            </w:pPr>
            <w:r w:rsidRPr="003347B0">
              <w:rPr>
                <w:sz w:val="20"/>
                <w:szCs w:val="20"/>
              </w:rPr>
              <w:t>200</w:t>
            </w:r>
          </w:p>
        </w:tc>
        <w:tc>
          <w:tcPr>
            <w:tcW w:w="1559" w:type="dxa"/>
            <w:shd w:val="clear" w:color="auto" w:fill="auto"/>
            <w:vAlign w:val="center"/>
            <w:hideMark/>
          </w:tcPr>
          <w:p w14:paraId="652DABD2" w14:textId="77777777" w:rsidR="000320C0" w:rsidRPr="003347B0" w:rsidRDefault="000320C0" w:rsidP="00007385">
            <w:pPr>
              <w:ind w:firstLine="0"/>
              <w:jc w:val="center"/>
              <w:rPr>
                <w:sz w:val="20"/>
                <w:szCs w:val="20"/>
              </w:rPr>
            </w:pPr>
            <w:r w:rsidRPr="003347B0">
              <w:rPr>
                <w:sz w:val="20"/>
                <w:szCs w:val="20"/>
              </w:rPr>
              <w:t>южнее п. Снежный</w:t>
            </w:r>
          </w:p>
        </w:tc>
        <w:tc>
          <w:tcPr>
            <w:tcW w:w="1767" w:type="dxa"/>
            <w:shd w:val="clear" w:color="auto" w:fill="auto"/>
            <w:vAlign w:val="center"/>
            <w:hideMark/>
          </w:tcPr>
          <w:p w14:paraId="24257F2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A5285AF" w14:textId="77777777" w:rsidTr="00007385">
        <w:trPr>
          <w:trHeight w:val="20"/>
        </w:trPr>
        <w:tc>
          <w:tcPr>
            <w:tcW w:w="596" w:type="dxa"/>
            <w:shd w:val="clear" w:color="auto" w:fill="auto"/>
            <w:vAlign w:val="center"/>
          </w:tcPr>
          <w:p w14:paraId="75CE1656" w14:textId="77777777" w:rsidR="000320C0" w:rsidRPr="003347B0" w:rsidRDefault="000320C0" w:rsidP="00007385">
            <w:pPr>
              <w:ind w:firstLine="0"/>
              <w:jc w:val="center"/>
              <w:rPr>
                <w:sz w:val="20"/>
                <w:szCs w:val="20"/>
              </w:rPr>
            </w:pPr>
            <w:r w:rsidRPr="003347B0">
              <w:rPr>
                <w:sz w:val="20"/>
                <w:szCs w:val="20"/>
              </w:rPr>
              <w:t>17</w:t>
            </w:r>
          </w:p>
        </w:tc>
        <w:tc>
          <w:tcPr>
            <w:tcW w:w="2486" w:type="dxa"/>
            <w:shd w:val="clear" w:color="auto" w:fill="auto"/>
            <w:vAlign w:val="center"/>
          </w:tcPr>
          <w:p w14:paraId="7E3BCF29" w14:textId="77777777" w:rsidR="000320C0" w:rsidRPr="003347B0" w:rsidRDefault="000320C0" w:rsidP="00007385">
            <w:pPr>
              <w:ind w:firstLine="0"/>
              <w:rPr>
                <w:sz w:val="20"/>
                <w:szCs w:val="20"/>
              </w:rPr>
            </w:pPr>
            <w:r w:rsidRPr="003347B0">
              <w:rPr>
                <w:sz w:val="20"/>
                <w:szCs w:val="20"/>
              </w:rPr>
              <w:t>Дом-интернат для взрослых с физическими недостатками</w:t>
            </w:r>
          </w:p>
        </w:tc>
        <w:tc>
          <w:tcPr>
            <w:tcW w:w="1864" w:type="dxa"/>
            <w:shd w:val="clear" w:color="auto" w:fill="auto"/>
            <w:vAlign w:val="center"/>
          </w:tcPr>
          <w:p w14:paraId="578743B7"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tcPr>
          <w:p w14:paraId="7B3DAC01" w14:textId="77777777" w:rsidR="000320C0" w:rsidRPr="003347B0" w:rsidRDefault="000320C0" w:rsidP="00007385">
            <w:pPr>
              <w:ind w:firstLine="0"/>
              <w:jc w:val="center"/>
              <w:rPr>
                <w:sz w:val="20"/>
                <w:szCs w:val="20"/>
              </w:rPr>
            </w:pPr>
            <w:r w:rsidRPr="003347B0">
              <w:rPr>
                <w:sz w:val="20"/>
                <w:szCs w:val="20"/>
              </w:rPr>
              <w:t>450</w:t>
            </w:r>
          </w:p>
        </w:tc>
        <w:tc>
          <w:tcPr>
            <w:tcW w:w="1559" w:type="dxa"/>
            <w:shd w:val="clear" w:color="auto" w:fill="auto"/>
            <w:vAlign w:val="center"/>
          </w:tcPr>
          <w:p w14:paraId="07FC8B1E" w14:textId="77777777" w:rsidR="000320C0" w:rsidRPr="003347B0" w:rsidRDefault="000320C0" w:rsidP="00007385">
            <w:pPr>
              <w:ind w:firstLine="0"/>
              <w:jc w:val="center"/>
              <w:rPr>
                <w:sz w:val="20"/>
                <w:szCs w:val="20"/>
              </w:rPr>
            </w:pPr>
            <w:r w:rsidRPr="003347B0">
              <w:rPr>
                <w:sz w:val="20"/>
                <w:szCs w:val="20"/>
              </w:rPr>
              <w:t>севернее п. Лесной</w:t>
            </w:r>
          </w:p>
        </w:tc>
        <w:tc>
          <w:tcPr>
            <w:tcW w:w="1767" w:type="dxa"/>
            <w:shd w:val="clear" w:color="auto" w:fill="auto"/>
            <w:vAlign w:val="center"/>
          </w:tcPr>
          <w:p w14:paraId="7E71AEF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7FEF9B18" w14:textId="77777777" w:rsidTr="00007385">
        <w:trPr>
          <w:trHeight w:val="20"/>
        </w:trPr>
        <w:tc>
          <w:tcPr>
            <w:tcW w:w="596" w:type="dxa"/>
            <w:shd w:val="clear" w:color="auto" w:fill="auto"/>
            <w:vAlign w:val="center"/>
          </w:tcPr>
          <w:p w14:paraId="7ADF74E5" w14:textId="77777777" w:rsidR="000320C0" w:rsidRPr="003347B0" w:rsidRDefault="000320C0" w:rsidP="00007385">
            <w:pPr>
              <w:ind w:firstLine="0"/>
              <w:jc w:val="center"/>
              <w:rPr>
                <w:sz w:val="20"/>
                <w:szCs w:val="20"/>
              </w:rPr>
            </w:pPr>
            <w:r w:rsidRPr="003347B0">
              <w:rPr>
                <w:sz w:val="20"/>
                <w:szCs w:val="20"/>
              </w:rPr>
              <w:t>18</w:t>
            </w:r>
          </w:p>
        </w:tc>
        <w:tc>
          <w:tcPr>
            <w:tcW w:w="2486" w:type="dxa"/>
            <w:shd w:val="clear" w:color="auto" w:fill="auto"/>
            <w:vAlign w:val="center"/>
          </w:tcPr>
          <w:p w14:paraId="69946BBA" w14:textId="77777777" w:rsidR="000320C0" w:rsidRPr="003347B0" w:rsidRDefault="000320C0" w:rsidP="00007385">
            <w:pPr>
              <w:ind w:firstLine="0"/>
              <w:rPr>
                <w:sz w:val="20"/>
                <w:szCs w:val="20"/>
              </w:rPr>
            </w:pPr>
            <w:r w:rsidRPr="003347B0">
              <w:rPr>
                <w:sz w:val="20"/>
                <w:szCs w:val="20"/>
              </w:rPr>
              <w:t>Социально-реабилитационный центр для несовершеннолетних</w:t>
            </w:r>
          </w:p>
        </w:tc>
        <w:tc>
          <w:tcPr>
            <w:tcW w:w="1864" w:type="dxa"/>
            <w:shd w:val="clear" w:color="auto" w:fill="auto"/>
            <w:vAlign w:val="center"/>
          </w:tcPr>
          <w:p w14:paraId="7DF5A631"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53F5AE05" w14:textId="77777777" w:rsidR="000320C0" w:rsidRPr="003347B0" w:rsidRDefault="000320C0" w:rsidP="00007385">
            <w:pPr>
              <w:ind w:firstLine="0"/>
              <w:jc w:val="center"/>
              <w:rPr>
                <w:sz w:val="20"/>
                <w:szCs w:val="20"/>
              </w:rPr>
            </w:pPr>
            <w:r w:rsidRPr="003347B0">
              <w:rPr>
                <w:sz w:val="20"/>
                <w:szCs w:val="20"/>
              </w:rPr>
              <w:t>8</w:t>
            </w:r>
          </w:p>
        </w:tc>
        <w:tc>
          <w:tcPr>
            <w:tcW w:w="1559" w:type="dxa"/>
            <w:shd w:val="clear" w:color="auto" w:fill="auto"/>
            <w:vAlign w:val="center"/>
          </w:tcPr>
          <w:p w14:paraId="1321D85A" w14:textId="77777777" w:rsidR="000320C0" w:rsidRPr="003347B0" w:rsidRDefault="000320C0" w:rsidP="00007385">
            <w:pPr>
              <w:ind w:firstLine="0"/>
              <w:jc w:val="center"/>
              <w:rPr>
                <w:sz w:val="20"/>
                <w:szCs w:val="20"/>
              </w:rPr>
            </w:pPr>
            <w:r w:rsidRPr="003347B0">
              <w:rPr>
                <w:sz w:val="20"/>
                <w:szCs w:val="20"/>
              </w:rPr>
              <w:t xml:space="preserve">мкр. 39, мкр. 30, мкр. 31В, мкр. 35А, п. Юность, XXII, территория проектируемого жилого района многоэтажной жилой застройки севернее ул. Автомобилистов, п. Дорожный </w:t>
            </w:r>
          </w:p>
        </w:tc>
        <w:tc>
          <w:tcPr>
            <w:tcW w:w="1767" w:type="dxa"/>
            <w:shd w:val="clear" w:color="auto" w:fill="auto"/>
            <w:vAlign w:val="center"/>
          </w:tcPr>
          <w:p w14:paraId="1475A2B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E2F3D2D" w14:textId="77777777" w:rsidTr="00007385">
        <w:trPr>
          <w:trHeight w:val="20"/>
        </w:trPr>
        <w:tc>
          <w:tcPr>
            <w:tcW w:w="596" w:type="dxa"/>
            <w:shd w:val="clear" w:color="auto" w:fill="auto"/>
            <w:vAlign w:val="center"/>
          </w:tcPr>
          <w:p w14:paraId="261DE167" w14:textId="77777777" w:rsidR="000320C0" w:rsidRPr="003347B0" w:rsidRDefault="000320C0" w:rsidP="00007385">
            <w:pPr>
              <w:ind w:firstLine="0"/>
              <w:jc w:val="center"/>
              <w:rPr>
                <w:sz w:val="20"/>
                <w:szCs w:val="20"/>
              </w:rPr>
            </w:pPr>
            <w:r w:rsidRPr="003347B0">
              <w:rPr>
                <w:sz w:val="20"/>
                <w:szCs w:val="20"/>
              </w:rPr>
              <w:t>19</w:t>
            </w:r>
          </w:p>
        </w:tc>
        <w:tc>
          <w:tcPr>
            <w:tcW w:w="2486" w:type="dxa"/>
            <w:shd w:val="clear" w:color="auto" w:fill="auto"/>
            <w:vAlign w:val="center"/>
          </w:tcPr>
          <w:p w14:paraId="635D05A8" w14:textId="77777777" w:rsidR="000320C0" w:rsidRPr="003347B0" w:rsidRDefault="000320C0" w:rsidP="00007385">
            <w:pPr>
              <w:ind w:firstLine="0"/>
              <w:rPr>
                <w:sz w:val="20"/>
                <w:szCs w:val="20"/>
              </w:rPr>
            </w:pPr>
            <w:r w:rsidRPr="003347B0">
              <w:rPr>
                <w:sz w:val="20"/>
                <w:szCs w:val="20"/>
              </w:rPr>
              <w:t>Социальный приют для детей, оставшихся без попечения родителей</w:t>
            </w:r>
          </w:p>
        </w:tc>
        <w:tc>
          <w:tcPr>
            <w:tcW w:w="1864" w:type="dxa"/>
            <w:shd w:val="clear" w:color="auto" w:fill="auto"/>
            <w:vAlign w:val="center"/>
          </w:tcPr>
          <w:p w14:paraId="02AEE4B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0A87E193" w14:textId="77777777" w:rsidR="000320C0" w:rsidRPr="003347B0" w:rsidRDefault="000320C0" w:rsidP="00007385">
            <w:pPr>
              <w:ind w:firstLine="0"/>
              <w:jc w:val="center"/>
              <w:rPr>
                <w:sz w:val="20"/>
                <w:szCs w:val="20"/>
              </w:rPr>
            </w:pPr>
            <w:r w:rsidRPr="003347B0">
              <w:rPr>
                <w:sz w:val="20"/>
                <w:szCs w:val="20"/>
              </w:rPr>
              <w:t>7</w:t>
            </w:r>
          </w:p>
        </w:tc>
        <w:tc>
          <w:tcPr>
            <w:tcW w:w="1559" w:type="dxa"/>
            <w:shd w:val="clear" w:color="auto" w:fill="auto"/>
            <w:vAlign w:val="center"/>
          </w:tcPr>
          <w:p w14:paraId="19E56946" w14:textId="77777777" w:rsidR="000320C0" w:rsidRPr="003347B0" w:rsidRDefault="000320C0" w:rsidP="00007385">
            <w:pPr>
              <w:ind w:firstLine="0"/>
              <w:jc w:val="center"/>
              <w:rPr>
                <w:sz w:val="20"/>
                <w:szCs w:val="20"/>
              </w:rPr>
            </w:pPr>
            <w:r w:rsidRPr="003347B0">
              <w:rPr>
                <w:sz w:val="20"/>
                <w:szCs w:val="20"/>
              </w:rPr>
              <w:t>п. Юность, мкр. 39, мкр. 31В, Коммунальный квартал 45, мкр. 30, территория проектируемого жилого района многоэтажной жилой застройки севернее ул. Автомобилистов</w:t>
            </w:r>
          </w:p>
        </w:tc>
        <w:tc>
          <w:tcPr>
            <w:tcW w:w="1767" w:type="dxa"/>
            <w:shd w:val="clear" w:color="auto" w:fill="auto"/>
            <w:vAlign w:val="center"/>
          </w:tcPr>
          <w:p w14:paraId="110454A0"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4AD0604" w14:textId="77777777" w:rsidTr="00007385">
        <w:trPr>
          <w:trHeight w:val="20"/>
        </w:trPr>
        <w:tc>
          <w:tcPr>
            <w:tcW w:w="596" w:type="dxa"/>
            <w:shd w:val="clear" w:color="auto" w:fill="auto"/>
            <w:vAlign w:val="center"/>
          </w:tcPr>
          <w:p w14:paraId="254ACEA3" w14:textId="77777777" w:rsidR="000320C0" w:rsidRPr="003347B0" w:rsidRDefault="000320C0" w:rsidP="00007385">
            <w:pPr>
              <w:ind w:firstLine="0"/>
              <w:jc w:val="center"/>
              <w:rPr>
                <w:sz w:val="20"/>
                <w:szCs w:val="20"/>
              </w:rPr>
            </w:pPr>
            <w:r w:rsidRPr="003347B0">
              <w:rPr>
                <w:sz w:val="20"/>
                <w:szCs w:val="20"/>
              </w:rPr>
              <w:t>20</w:t>
            </w:r>
          </w:p>
        </w:tc>
        <w:tc>
          <w:tcPr>
            <w:tcW w:w="2486" w:type="dxa"/>
            <w:shd w:val="clear" w:color="auto" w:fill="auto"/>
            <w:vAlign w:val="center"/>
          </w:tcPr>
          <w:p w14:paraId="41E61902" w14:textId="77777777" w:rsidR="000320C0" w:rsidRPr="003347B0" w:rsidRDefault="000320C0" w:rsidP="00007385">
            <w:pPr>
              <w:ind w:firstLine="0"/>
              <w:rPr>
                <w:sz w:val="20"/>
                <w:szCs w:val="20"/>
              </w:rPr>
            </w:pPr>
            <w:r w:rsidRPr="003347B0">
              <w:rPr>
                <w:sz w:val="20"/>
                <w:szCs w:val="20"/>
              </w:rPr>
              <w:t>Территориальный центр социальной помощи семье и детям</w:t>
            </w:r>
          </w:p>
        </w:tc>
        <w:tc>
          <w:tcPr>
            <w:tcW w:w="1864" w:type="dxa"/>
            <w:shd w:val="clear" w:color="auto" w:fill="auto"/>
            <w:vAlign w:val="center"/>
          </w:tcPr>
          <w:p w14:paraId="335A3ABE"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278C5CC6" w14:textId="77777777" w:rsidR="000320C0" w:rsidRPr="003347B0" w:rsidRDefault="000320C0" w:rsidP="00007385">
            <w:pPr>
              <w:ind w:firstLine="0"/>
              <w:jc w:val="center"/>
              <w:rPr>
                <w:sz w:val="20"/>
                <w:szCs w:val="20"/>
              </w:rPr>
            </w:pPr>
            <w:r w:rsidRPr="003347B0">
              <w:rPr>
                <w:sz w:val="20"/>
                <w:szCs w:val="20"/>
              </w:rPr>
              <w:t>8</w:t>
            </w:r>
          </w:p>
        </w:tc>
        <w:tc>
          <w:tcPr>
            <w:tcW w:w="1559" w:type="dxa"/>
            <w:shd w:val="clear" w:color="auto" w:fill="auto"/>
            <w:vAlign w:val="center"/>
          </w:tcPr>
          <w:p w14:paraId="4ECFD1EC" w14:textId="77777777" w:rsidR="000320C0" w:rsidRPr="003347B0" w:rsidRDefault="000320C0" w:rsidP="00007385">
            <w:pPr>
              <w:ind w:firstLine="0"/>
              <w:jc w:val="center"/>
              <w:rPr>
                <w:sz w:val="20"/>
                <w:szCs w:val="20"/>
              </w:rPr>
            </w:pPr>
            <w:r w:rsidRPr="003347B0">
              <w:rPr>
                <w:sz w:val="20"/>
                <w:szCs w:val="20"/>
              </w:rPr>
              <w:t>мкр 20А, мкр. 30А, мкр. 27А, мкр. 35А, Коммунальный квартал 45, п. Юность, мкр. 39, территория проектируемого жилого района многоэтажной жилой застройки севернее ул. Автомобилистов</w:t>
            </w:r>
          </w:p>
        </w:tc>
        <w:tc>
          <w:tcPr>
            <w:tcW w:w="1767" w:type="dxa"/>
            <w:shd w:val="clear" w:color="auto" w:fill="auto"/>
            <w:vAlign w:val="center"/>
          </w:tcPr>
          <w:p w14:paraId="15B53B3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2D84E3D2" w14:textId="77777777" w:rsidTr="00007385">
        <w:trPr>
          <w:trHeight w:val="20"/>
        </w:trPr>
        <w:tc>
          <w:tcPr>
            <w:tcW w:w="596" w:type="dxa"/>
            <w:shd w:val="clear" w:color="auto" w:fill="auto"/>
            <w:vAlign w:val="center"/>
            <w:hideMark/>
          </w:tcPr>
          <w:p w14:paraId="5CCCB645" w14:textId="77777777" w:rsidR="000320C0" w:rsidRPr="003347B0" w:rsidRDefault="000320C0" w:rsidP="00007385">
            <w:pPr>
              <w:ind w:firstLine="0"/>
              <w:jc w:val="center"/>
              <w:rPr>
                <w:sz w:val="20"/>
                <w:szCs w:val="20"/>
              </w:rPr>
            </w:pPr>
            <w:r w:rsidRPr="003347B0">
              <w:rPr>
                <w:sz w:val="20"/>
                <w:szCs w:val="20"/>
              </w:rPr>
              <w:t>21</w:t>
            </w:r>
          </w:p>
        </w:tc>
        <w:tc>
          <w:tcPr>
            <w:tcW w:w="2486" w:type="dxa"/>
            <w:shd w:val="clear" w:color="auto" w:fill="auto"/>
            <w:vAlign w:val="center"/>
            <w:hideMark/>
          </w:tcPr>
          <w:p w14:paraId="347967B5" w14:textId="77777777" w:rsidR="000320C0" w:rsidRPr="003347B0" w:rsidRDefault="000320C0" w:rsidP="00007385">
            <w:pPr>
              <w:ind w:firstLine="0"/>
              <w:rPr>
                <w:sz w:val="20"/>
                <w:szCs w:val="20"/>
              </w:rPr>
            </w:pPr>
            <w:r w:rsidRPr="003347B0">
              <w:rPr>
                <w:sz w:val="20"/>
                <w:szCs w:val="20"/>
              </w:rPr>
              <w:t>Центральный архитектурный объект: экспоцентр, открытые сценические и дискуссионные площадки, кластер творческих индустрий</w:t>
            </w:r>
          </w:p>
        </w:tc>
        <w:tc>
          <w:tcPr>
            <w:tcW w:w="1864" w:type="dxa"/>
            <w:shd w:val="clear" w:color="auto" w:fill="auto"/>
            <w:vAlign w:val="center"/>
            <w:hideMark/>
          </w:tcPr>
          <w:p w14:paraId="308C6126"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477B2D8"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F14B93F"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hideMark/>
          </w:tcPr>
          <w:p w14:paraId="6913893D"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7AD308B9" w14:textId="77777777" w:rsidTr="00007385">
        <w:trPr>
          <w:trHeight w:val="20"/>
        </w:trPr>
        <w:tc>
          <w:tcPr>
            <w:tcW w:w="596" w:type="dxa"/>
            <w:shd w:val="clear" w:color="auto" w:fill="auto"/>
            <w:vAlign w:val="center"/>
            <w:hideMark/>
          </w:tcPr>
          <w:p w14:paraId="5E24B007" w14:textId="77777777" w:rsidR="000320C0" w:rsidRPr="003347B0" w:rsidRDefault="000320C0" w:rsidP="00007385">
            <w:pPr>
              <w:ind w:firstLine="0"/>
              <w:jc w:val="center"/>
              <w:rPr>
                <w:sz w:val="20"/>
                <w:szCs w:val="20"/>
              </w:rPr>
            </w:pPr>
            <w:r w:rsidRPr="003347B0">
              <w:rPr>
                <w:sz w:val="20"/>
                <w:szCs w:val="20"/>
              </w:rPr>
              <w:lastRenderedPageBreak/>
              <w:t>22</w:t>
            </w:r>
          </w:p>
        </w:tc>
        <w:tc>
          <w:tcPr>
            <w:tcW w:w="2486" w:type="dxa"/>
            <w:shd w:val="clear" w:color="auto" w:fill="auto"/>
            <w:vAlign w:val="center"/>
            <w:hideMark/>
          </w:tcPr>
          <w:p w14:paraId="4081D3FC" w14:textId="77777777" w:rsidR="000320C0" w:rsidRPr="003347B0" w:rsidRDefault="000320C0" w:rsidP="00007385">
            <w:pPr>
              <w:ind w:firstLine="0"/>
              <w:rPr>
                <w:sz w:val="20"/>
                <w:szCs w:val="20"/>
              </w:rPr>
            </w:pPr>
            <w:r w:rsidRPr="003347B0">
              <w:rPr>
                <w:sz w:val="20"/>
                <w:szCs w:val="20"/>
              </w:rPr>
              <w:t>Цирк</w:t>
            </w:r>
          </w:p>
        </w:tc>
        <w:tc>
          <w:tcPr>
            <w:tcW w:w="1864" w:type="dxa"/>
            <w:shd w:val="clear" w:color="auto" w:fill="auto"/>
            <w:vAlign w:val="center"/>
            <w:hideMark/>
          </w:tcPr>
          <w:p w14:paraId="4FAE4369"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6B5CFD51" w14:textId="77777777" w:rsidR="000320C0" w:rsidRPr="003347B0" w:rsidRDefault="000320C0" w:rsidP="00007385">
            <w:pPr>
              <w:ind w:firstLine="0"/>
              <w:jc w:val="center"/>
              <w:rPr>
                <w:sz w:val="20"/>
                <w:szCs w:val="20"/>
              </w:rPr>
            </w:pPr>
            <w:r w:rsidRPr="003347B0">
              <w:rPr>
                <w:sz w:val="20"/>
                <w:szCs w:val="20"/>
              </w:rPr>
              <w:t>1750</w:t>
            </w:r>
          </w:p>
        </w:tc>
        <w:tc>
          <w:tcPr>
            <w:tcW w:w="1559" w:type="dxa"/>
            <w:shd w:val="clear" w:color="auto" w:fill="auto"/>
            <w:vAlign w:val="center"/>
            <w:hideMark/>
          </w:tcPr>
          <w:p w14:paraId="696EF506"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hideMark/>
          </w:tcPr>
          <w:p w14:paraId="60BAD6E5"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E73C072" w14:textId="77777777" w:rsidTr="00007385">
        <w:trPr>
          <w:trHeight w:val="20"/>
        </w:trPr>
        <w:tc>
          <w:tcPr>
            <w:tcW w:w="596" w:type="dxa"/>
            <w:shd w:val="clear" w:color="auto" w:fill="auto"/>
            <w:vAlign w:val="center"/>
            <w:hideMark/>
          </w:tcPr>
          <w:p w14:paraId="0D0292E0" w14:textId="77777777" w:rsidR="000320C0" w:rsidRPr="003347B0" w:rsidRDefault="000320C0" w:rsidP="00007385">
            <w:pPr>
              <w:ind w:firstLine="0"/>
              <w:jc w:val="center"/>
              <w:rPr>
                <w:sz w:val="20"/>
                <w:szCs w:val="20"/>
              </w:rPr>
            </w:pPr>
            <w:r w:rsidRPr="003347B0">
              <w:rPr>
                <w:sz w:val="20"/>
                <w:szCs w:val="20"/>
              </w:rPr>
              <w:t>23</w:t>
            </w:r>
          </w:p>
        </w:tc>
        <w:tc>
          <w:tcPr>
            <w:tcW w:w="2486" w:type="dxa"/>
            <w:shd w:val="clear" w:color="auto" w:fill="auto"/>
            <w:vAlign w:val="center"/>
            <w:hideMark/>
          </w:tcPr>
          <w:p w14:paraId="36C963FB" w14:textId="77777777" w:rsidR="000320C0" w:rsidRPr="003347B0" w:rsidRDefault="000320C0" w:rsidP="00007385">
            <w:pPr>
              <w:ind w:firstLine="0"/>
              <w:rPr>
                <w:sz w:val="20"/>
                <w:szCs w:val="20"/>
              </w:rPr>
            </w:pPr>
            <w:r w:rsidRPr="003347B0">
              <w:rPr>
                <w:sz w:val="20"/>
                <w:szCs w:val="20"/>
              </w:rPr>
              <w:t>Научно-методический консультативный центр спорта</w:t>
            </w:r>
          </w:p>
        </w:tc>
        <w:tc>
          <w:tcPr>
            <w:tcW w:w="1864" w:type="dxa"/>
            <w:shd w:val="clear" w:color="auto" w:fill="auto"/>
            <w:vAlign w:val="center"/>
            <w:hideMark/>
          </w:tcPr>
          <w:p w14:paraId="670D6E65"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09510D3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5746F0B" w14:textId="77777777" w:rsidR="000320C0" w:rsidRPr="003347B0" w:rsidRDefault="000320C0" w:rsidP="00007385">
            <w:pPr>
              <w:ind w:firstLine="0"/>
              <w:jc w:val="center"/>
              <w:rPr>
                <w:sz w:val="20"/>
                <w:szCs w:val="20"/>
              </w:rPr>
            </w:pPr>
            <w:r w:rsidRPr="003347B0">
              <w:rPr>
                <w:sz w:val="20"/>
                <w:szCs w:val="20"/>
              </w:rPr>
              <w:t>кв. Пойма 3</w:t>
            </w:r>
          </w:p>
        </w:tc>
        <w:tc>
          <w:tcPr>
            <w:tcW w:w="1767" w:type="dxa"/>
            <w:shd w:val="clear" w:color="auto" w:fill="auto"/>
            <w:vAlign w:val="center"/>
            <w:hideMark/>
          </w:tcPr>
          <w:p w14:paraId="5ED4A2BB"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4481F302" w14:textId="77777777" w:rsidTr="00007385">
        <w:trPr>
          <w:trHeight w:val="20"/>
        </w:trPr>
        <w:tc>
          <w:tcPr>
            <w:tcW w:w="596" w:type="dxa"/>
            <w:shd w:val="clear" w:color="auto" w:fill="auto"/>
            <w:vAlign w:val="center"/>
            <w:hideMark/>
          </w:tcPr>
          <w:p w14:paraId="59AA8717" w14:textId="77777777" w:rsidR="000320C0" w:rsidRPr="003347B0" w:rsidRDefault="000320C0" w:rsidP="00007385">
            <w:pPr>
              <w:ind w:firstLine="0"/>
              <w:jc w:val="center"/>
              <w:rPr>
                <w:sz w:val="20"/>
                <w:szCs w:val="20"/>
                <w:lang w:val="en-US"/>
              </w:rPr>
            </w:pPr>
            <w:r w:rsidRPr="003347B0">
              <w:rPr>
                <w:sz w:val="20"/>
                <w:szCs w:val="20"/>
              </w:rPr>
              <w:t>24</w:t>
            </w:r>
          </w:p>
        </w:tc>
        <w:tc>
          <w:tcPr>
            <w:tcW w:w="2486" w:type="dxa"/>
            <w:shd w:val="clear" w:color="auto" w:fill="auto"/>
            <w:vAlign w:val="center"/>
            <w:hideMark/>
          </w:tcPr>
          <w:p w14:paraId="7E0D679A" w14:textId="77777777" w:rsidR="000320C0" w:rsidRPr="003347B0" w:rsidRDefault="000320C0" w:rsidP="00007385">
            <w:pPr>
              <w:ind w:firstLine="0"/>
              <w:rPr>
                <w:sz w:val="20"/>
                <w:szCs w:val="20"/>
              </w:rPr>
            </w:pPr>
            <w:r w:rsidRPr="003347B0">
              <w:rPr>
                <w:sz w:val="20"/>
                <w:szCs w:val="20"/>
              </w:rPr>
              <w:t>Информационно-концертный центр</w:t>
            </w:r>
          </w:p>
        </w:tc>
        <w:tc>
          <w:tcPr>
            <w:tcW w:w="1864" w:type="dxa"/>
            <w:shd w:val="clear" w:color="auto" w:fill="auto"/>
            <w:vAlign w:val="center"/>
            <w:hideMark/>
          </w:tcPr>
          <w:p w14:paraId="634C6E83"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06388344"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1107BDA" w14:textId="77777777" w:rsidR="000320C0" w:rsidRPr="003347B0" w:rsidRDefault="000320C0" w:rsidP="00007385">
            <w:pPr>
              <w:ind w:firstLine="0"/>
              <w:jc w:val="center"/>
              <w:rPr>
                <w:sz w:val="20"/>
                <w:szCs w:val="20"/>
              </w:rPr>
            </w:pPr>
            <w:r w:rsidRPr="003347B0">
              <w:rPr>
                <w:sz w:val="20"/>
                <w:szCs w:val="20"/>
              </w:rPr>
              <w:t>мкр. 45</w:t>
            </w:r>
          </w:p>
        </w:tc>
        <w:tc>
          <w:tcPr>
            <w:tcW w:w="1767" w:type="dxa"/>
            <w:shd w:val="clear" w:color="auto" w:fill="auto"/>
            <w:vAlign w:val="center"/>
            <w:hideMark/>
          </w:tcPr>
          <w:p w14:paraId="306C4438"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6A81FA6A" w14:textId="77777777" w:rsidTr="00007385">
        <w:trPr>
          <w:trHeight w:val="20"/>
        </w:trPr>
        <w:tc>
          <w:tcPr>
            <w:tcW w:w="596" w:type="dxa"/>
            <w:shd w:val="clear" w:color="auto" w:fill="auto"/>
            <w:vAlign w:val="center"/>
            <w:hideMark/>
          </w:tcPr>
          <w:p w14:paraId="48546553" w14:textId="77777777" w:rsidR="000320C0" w:rsidRPr="003347B0" w:rsidRDefault="000320C0" w:rsidP="00007385">
            <w:pPr>
              <w:ind w:firstLine="0"/>
              <w:jc w:val="center"/>
              <w:rPr>
                <w:sz w:val="20"/>
                <w:szCs w:val="20"/>
                <w:lang w:val="en-US"/>
              </w:rPr>
            </w:pPr>
            <w:r w:rsidRPr="003347B0">
              <w:rPr>
                <w:sz w:val="20"/>
                <w:szCs w:val="20"/>
              </w:rPr>
              <w:t>25</w:t>
            </w:r>
          </w:p>
        </w:tc>
        <w:tc>
          <w:tcPr>
            <w:tcW w:w="2486" w:type="dxa"/>
            <w:shd w:val="clear" w:color="auto" w:fill="auto"/>
            <w:vAlign w:val="center"/>
            <w:hideMark/>
          </w:tcPr>
          <w:p w14:paraId="68BFF392" w14:textId="77777777" w:rsidR="000320C0" w:rsidRPr="003347B0" w:rsidRDefault="000320C0" w:rsidP="00007385">
            <w:pPr>
              <w:ind w:firstLine="0"/>
              <w:rPr>
                <w:sz w:val="20"/>
                <w:szCs w:val="20"/>
              </w:rPr>
            </w:pPr>
            <w:r w:rsidRPr="003347B0">
              <w:rPr>
                <w:sz w:val="20"/>
                <w:szCs w:val="20"/>
              </w:rPr>
              <w:t>Аквапарк</w:t>
            </w:r>
          </w:p>
        </w:tc>
        <w:tc>
          <w:tcPr>
            <w:tcW w:w="1864" w:type="dxa"/>
            <w:shd w:val="clear" w:color="auto" w:fill="auto"/>
            <w:vAlign w:val="center"/>
            <w:hideMark/>
          </w:tcPr>
          <w:p w14:paraId="26F020C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65253120"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5EDA8E7C" w14:textId="77777777" w:rsidR="000320C0" w:rsidRPr="003347B0" w:rsidRDefault="000320C0" w:rsidP="00007385">
            <w:pPr>
              <w:ind w:firstLine="0"/>
              <w:jc w:val="center"/>
              <w:rPr>
                <w:sz w:val="20"/>
                <w:szCs w:val="20"/>
              </w:rPr>
            </w:pPr>
            <w:r w:rsidRPr="003347B0">
              <w:rPr>
                <w:sz w:val="20"/>
                <w:szCs w:val="20"/>
              </w:rPr>
              <w:t>пойменная часть р. Обь</w:t>
            </w:r>
          </w:p>
        </w:tc>
        <w:tc>
          <w:tcPr>
            <w:tcW w:w="1767" w:type="dxa"/>
            <w:shd w:val="clear" w:color="auto" w:fill="auto"/>
            <w:vAlign w:val="center"/>
            <w:hideMark/>
          </w:tcPr>
          <w:p w14:paraId="0199208A"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1E597738" w14:textId="77777777" w:rsidTr="00007385">
        <w:trPr>
          <w:trHeight w:val="20"/>
        </w:trPr>
        <w:tc>
          <w:tcPr>
            <w:tcW w:w="596" w:type="dxa"/>
            <w:shd w:val="clear" w:color="auto" w:fill="auto"/>
            <w:vAlign w:val="center"/>
            <w:hideMark/>
          </w:tcPr>
          <w:p w14:paraId="17709BC3" w14:textId="77777777" w:rsidR="000320C0" w:rsidRPr="003347B0" w:rsidRDefault="000320C0" w:rsidP="00007385">
            <w:pPr>
              <w:ind w:firstLine="0"/>
              <w:jc w:val="center"/>
              <w:rPr>
                <w:sz w:val="20"/>
                <w:szCs w:val="20"/>
              </w:rPr>
            </w:pPr>
            <w:r w:rsidRPr="003347B0">
              <w:rPr>
                <w:sz w:val="20"/>
                <w:szCs w:val="20"/>
              </w:rPr>
              <w:t>26</w:t>
            </w:r>
          </w:p>
        </w:tc>
        <w:tc>
          <w:tcPr>
            <w:tcW w:w="2486" w:type="dxa"/>
            <w:shd w:val="clear" w:color="auto" w:fill="auto"/>
            <w:vAlign w:val="center"/>
            <w:hideMark/>
          </w:tcPr>
          <w:p w14:paraId="56145251" w14:textId="77777777" w:rsidR="000320C0" w:rsidRPr="003347B0" w:rsidRDefault="000320C0" w:rsidP="00007385">
            <w:pPr>
              <w:ind w:firstLine="0"/>
              <w:rPr>
                <w:sz w:val="20"/>
                <w:szCs w:val="20"/>
              </w:rPr>
            </w:pPr>
            <w:r w:rsidRPr="003347B0">
              <w:rPr>
                <w:sz w:val="20"/>
                <w:szCs w:val="20"/>
              </w:rPr>
              <w:t xml:space="preserve">Многофункциональный комплекс «Югра» </w:t>
            </w:r>
          </w:p>
        </w:tc>
        <w:tc>
          <w:tcPr>
            <w:tcW w:w="1864" w:type="dxa"/>
            <w:shd w:val="clear" w:color="auto" w:fill="auto"/>
            <w:vAlign w:val="center"/>
            <w:hideMark/>
          </w:tcPr>
          <w:p w14:paraId="64A6DC65" w14:textId="77777777" w:rsidR="000320C0" w:rsidRPr="003347B0" w:rsidRDefault="000320C0" w:rsidP="00007385">
            <w:pPr>
              <w:ind w:firstLine="0"/>
              <w:jc w:val="center"/>
              <w:rPr>
                <w:sz w:val="20"/>
                <w:szCs w:val="20"/>
              </w:rPr>
            </w:pPr>
            <w:r w:rsidRPr="003347B0">
              <w:rPr>
                <w:sz w:val="20"/>
                <w:szCs w:val="20"/>
              </w:rPr>
              <w:t>кв. м</w:t>
            </w:r>
          </w:p>
        </w:tc>
        <w:tc>
          <w:tcPr>
            <w:tcW w:w="1320" w:type="dxa"/>
            <w:shd w:val="clear" w:color="auto" w:fill="auto"/>
            <w:vAlign w:val="center"/>
            <w:hideMark/>
          </w:tcPr>
          <w:p w14:paraId="7061E8E7" w14:textId="77777777" w:rsidR="000320C0" w:rsidRPr="003347B0" w:rsidRDefault="000320C0" w:rsidP="00007385">
            <w:pPr>
              <w:ind w:firstLine="0"/>
              <w:jc w:val="center"/>
              <w:rPr>
                <w:sz w:val="20"/>
                <w:szCs w:val="20"/>
              </w:rPr>
            </w:pPr>
            <w:r w:rsidRPr="003347B0">
              <w:rPr>
                <w:sz w:val="20"/>
                <w:szCs w:val="20"/>
              </w:rPr>
              <w:t>12000</w:t>
            </w:r>
          </w:p>
        </w:tc>
        <w:tc>
          <w:tcPr>
            <w:tcW w:w="1559" w:type="dxa"/>
            <w:shd w:val="clear" w:color="auto" w:fill="auto"/>
            <w:vAlign w:val="center"/>
            <w:hideMark/>
          </w:tcPr>
          <w:p w14:paraId="7730DA6E" w14:textId="77777777" w:rsidR="000320C0" w:rsidRPr="003347B0" w:rsidRDefault="000320C0" w:rsidP="00007385">
            <w:pPr>
              <w:ind w:firstLine="0"/>
              <w:jc w:val="center"/>
              <w:rPr>
                <w:sz w:val="20"/>
                <w:szCs w:val="20"/>
              </w:rPr>
            </w:pPr>
            <w:r w:rsidRPr="003347B0">
              <w:rPr>
                <w:sz w:val="20"/>
                <w:szCs w:val="20"/>
              </w:rPr>
              <w:t>восточнее мкр. 30А</w:t>
            </w:r>
          </w:p>
        </w:tc>
        <w:tc>
          <w:tcPr>
            <w:tcW w:w="1767" w:type="dxa"/>
            <w:shd w:val="clear" w:color="auto" w:fill="auto"/>
            <w:vAlign w:val="center"/>
            <w:hideMark/>
          </w:tcPr>
          <w:p w14:paraId="2838992F"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54B2125E" w14:textId="77777777" w:rsidTr="00007385">
        <w:trPr>
          <w:trHeight w:val="20"/>
        </w:trPr>
        <w:tc>
          <w:tcPr>
            <w:tcW w:w="596" w:type="dxa"/>
            <w:shd w:val="clear" w:color="auto" w:fill="auto"/>
            <w:vAlign w:val="center"/>
          </w:tcPr>
          <w:p w14:paraId="693F5C55" w14:textId="77777777" w:rsidR="000320C0" w:rsidRPr="003347B0" w:rsidRDefault="000320C0" w:rsidP="00007385">
            <w:pPr>
              <w:ind w:firstLine="0"/>
              <w:jc w:val="center"/>
              <w:rPr>
                <w:sz w:val="20"/>
                <w:szCs w:val="20"/>
              </w:rPr>
            </w:pPr>
            <w:r w:rsidRPr="003347B0">
              <w:rPr>
                <w:sz w:val="20"/>
                <w:szCs w:val="20"/>
              </w:rPr>
              <w:t>27</w:t>
            </w:r>
          </w:p>
        </w:tc>
        <w:tc>
          <w:tcPr>
            <w:tcW w:w="2486" w:type="dxa"/>
            <w:shd w:val="clear" w:color="auto" w:fill="auto"/>
            <w:vAlign w:val="center"/>
          </w:tcPr>
          <w:p w14:paraId="3EC62389" w14:textId="77777777" w:rsidR="000320C0" w:rsidRPr="003347B0" w:rsidRDefault="000320C0" w:rsidP="00007385">
            <w:pPr>
              <w:ind w:firstLine="0"/>
              <w:rPr>
                <w:sz w:val="20"/>
                <w:szCs w:val="20"/>
              </w:rPr>
            </w:pPr>
            <w:r w:rsidRPr="003347B0">
              <w:rPr>
                <w:sz w:val="20"/>
                <w:szCs w:val="20"/>
              </w:rPr>
              <w:t>Специализированная детско-юношеская спортивная школа олимпийского резерва</w:t>
            </w:r>
          </w:p>
        </w:tc>
        <w:tc>
          <w:tcPr>
            <w:tcW w:w="1864" w:type="dxa"/>
            <w:shd w:val="clear" w:color="auto" w:fill="auto"/>
            <w:vAlign w:val="center"/>
          </w:tcPr>
          <w:p w14:paraId="524E25DF"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tcPr>
          <w:p w14:paraId="1B0FB375" w14:textId="77777777" w:rsidR="000320C0" w:rsidRPr="003347B0" w:rsidRDefault="000320C0" w:rsidP="00007385">
            <w:pPr>
              <w:ind w:firstLine="0"/>
              <w:jc w:val="center"/>
              <w:rPr>
                <w:sz w:val="20"/>
                <w:szCs w:val="20"/>
              </w:rPr>
            </w:pPr>
            <w:r w:rsidRPr="003347B0">
              <w:rPr>
                <w:sz w:val="20"/>
                <w:szCs w:val="20"/>
              </w:rPr>
              <w:t>300</w:t>
            </w:r>
          </w:p>
        </w:tc>
        <w:tc>
          <w:tcPr>
            <w:tcW w:w="1559" w:type="dxa"/>
            <w:shd w:val="clear" w:color="auto" w:fill="auto"/>
            <w:vAlign w:val="center"/>
          </w:tcPr>
          <w:p w14:paraId="44644201"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tcPr>
          <w:p w14:paraId="55450A8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48B7AF0E" w14:textId="77777777" w:rsidTr="00007385">
        <w:trPr>
          <w:trHeight w:val="20"/>
        </w:trPr>
        <w:tc>
          <w:tcPr>
            <w:tcW w:w="596" w:type="dxa"/>
            <w:shd w:val="clear" w:color="auto" w:fill="auto"/>
            <w:vAlign w:val="center"/>
            <w:hideMark/>
          </w:tcPr>
          <w:p w14:paraId="4E778FDE" w14:textId="77777777" w:rsidR="000320C0" w:rsidRPr="003347B0" w:rsidRDefault="000320C0" w:rsidP="00007385">
            <w:pPr>
              <w:ind w:firstLine="0"/>
              <w:jc w:val="center"/>
              <w:rPr>
                <w:sz w:val="20"/>
                <w:szCs w:val="20"/>
              </w:rPr>
            </w:pPr>
            <w:r w:rsidRPr="003347B0">
              <w:rPr>
                <w:sz w:val="20"/>
                <w:szCs w:val="20"/>
              </w:rPr>
              <w:t>28</w:t>
            </w:r>
          </w:p>
        </w:tc>
        <w:tc>
          <w:tcPr>
            <w:tcW w:w="2486" w:type="dxa"/>
            <w:shd w:val="clear" w:color="auto" w:fill="auto"/>
            <w:vAlign w:val="center"/>
            <w:hideMark/>
          </w:tcPr>
          <w:p w14:paraId="5BD70AD1" w14:textId="77777777" w:rsidR="000320C0" w:rsidRPr="003347B0" w:rsidRDefault="000320C0" w:rsidP="00007385">
            <w:pPr>
              <w:ind w:firstLine="0"/>
              <w:rPr>
                <w:sz w:val="20"/>
                <w:szCs w:val="20"/>
              </w:rPr>
            </w:pPr>
            <w:r w:rsidRPr="003347B0">
              <w:rPr>
                <w:sz w:val="20"/>
                <w:szCs w:val="20"/>
              </w:rPr>
              <w:t>Спортивная гостиница</w:t>
            </w:r>
          </w:p>
        </w:tc>
        <w:tc>
          <w:tcPr>
            <w:tcW w:w="1864" w:type="dxa"/>
            <w:shd w:val="clear" w:color="auto" w:fill="auto"/>
            <w:vAlign w:val="center"/>
            <w:hideMark/>
          </w:tcPr>
          <w:p w14:paraId="63C6E597"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6062C0BF"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hideMark/>
          </w:tcPr>
          <w:p w14:paraId="478958FF" w14:textId="77777777" w:rsidR="000320C0" w:rsidRPr="003347B0" w:rsidRDefault="000320C0" w:rsidP="00007385">
            <w:pPr>
              <w:ind w:firstLine="0"/>
              <w:jc w:val="center"/>
              <w:rPr>
                <w:sz w:val="20"/>
                <w:szCs w:val="20"/>
              </w:rPr>
            </w:pPr>
            <w:r w:rsidRPr="003347B0">
              <w:rPr>
                <w:sz w:val="20"/>
                <w:szCs w:val="20"/>
              </w:rPr>
              <w:t xml:space="preserve"> мкр. 35А</w:t>
            </w:r>
          </w:p>
        </w:tc>
        <w:tc>
          <w:tcPr>
            <w:tcW w:w="1767" w:type="dxa"/>
            <w:shd w:val="clear" w:color="auto" w:fill="auto"/>
            <w:vAlign w:val="center"/>
            <w:hideMark/>
          </w:tcPr>
          <w:p w14:paraId="7B2800E8"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43892FAB" w14:textId="77777777" w:rsidTr="00007385">
        <w:trPr>
          <w:trHeight w:val="20"/>
        </w:trPr>
        <w:tc>
          <w:tcPr>
            <w:tcW w:w="596" w:type="dxa"/>
            <w:shd w:val="clear" w:color="auto" w:fill="auto"/>
            <w:vAlign w:val="center"/>
          </w:tcPr>
          <w:p w14:paraId="49C37FC8" w14:textId="77777777" w:rsidR="000320C0" w:rsidRPr="003347B0" w:rsidRDefault="000320C0" w:rsidP="00007385">
            <w:pPr>
              <w:ind w:firstLine="0"/>
              <w:jc w:val="center"/>
              <w:rPr>
                <w:sz w:val="20"/>
                <w:szCs w:val="20"/>
              </w:rPr>
            </w:pPr>
            <w:r w:rsidRPr="003347B0">
              <w:rPr>
                <w:sz w:val="20"/>
                <w:szCs w:val="20"/>
              </w:rPr>
              <w:t>29</w:t>
            </w:r>
          </w:p>
        </w:tc>
        <w:tc>
          <w:tcPr>
            <w:tcW w:w="2486" w:type="dxa"/>
            <w:shd w:val="clear" w:color="auto" w:fill="auto"/>
            <w:vAlign w:val="center"/>
          </w:tcPr>
          <w:p w14:paraId="6C09F15F" w14:textId="77777777" w:rsidR="000320C0" w:rsidRPr="003347B0" w:rsidRDefault="000320C0" w:rsidP="00007385">
            <w:pPr>
              <w:ind w:firstLine="0"/>
              <w:rPr>
                <w:sz w:val="20"/>
                <w:szCs w:val="20"/>
              </w:rPr>
            </w:pPr>
            <w:r w:rsidRPr="003347B0">
              <w:rPr>
                <w:sz w:val="20"/>
                <w:szCs w:val="20"/>
              </w:rPr>
              <w:t>Международный финансовый центр</w:t>
            </w:r>
          </w:p>
        </w:tc>
        <w:tc>
          <w:tcPr>
            <w:tcW w:w="1864" w:type="dxa"/>
            <w:shd w:val="clear" w:color="auto" w:fill="auto"/>
            <w:vAlign w:val="center"/>
          </w:tcPr>
          <w:p w14:paraId="547DC1E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778550AD"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tcPr>
          <w:p w14:paraId="5074E3CC" w14:textId="77777777" w:rsidR="000320C0" w:rsidRPr="003347B0" w:rsidRDefault="000320C0" w:rsidP="00007385">
            <w:pPr>
              <w:ind w:firstLine="0"/>
              <w:jc w:val="center"/>
              <w:rPr>
                <w:sz w:val="20"/>
                <w:szCs w:val="20"/>
              </w:rPr>
            </w:pPr>
            <w:r w:rsidRPr="003347B0">
              <w:rPr>
                <w:sz w:val="20"/>
                <w:szCs w:val="20"/>
              </w:rPr>
              <w:t>п. ЦПКРС</w:t>
            </w:r>
          </w:p>
        </w:tc>
        <w:tc>
          <w:tcPr>
            <w:tcW w:w="1767" w:type="dxa"/>
            <w:shd w:val="clear" w:color="auto" w:fill="auto"/>
            <w:vAlign w:val="center"/>
          </w:tcPr>
          <w:p w14:paraId="2F53F921" w14:textId="77777777" w:rsidR="000320C0" w:rsidRPr="003347B0" w:rsidRDefault="000320C0" w:rsidP="00007385">
            <w:pPr>
              <w:ind w:hanging="10"/>
              <w:jc w:val="center"/>
              <w:rPr>
                <w:sz w:val="20"/>
                <w:szCs w:val="20"/>
              </w:rPr>
            </w:pPr>
            <w:r w:rsidRPr="003347B0">
              <w:rPr>
                <w:sz w:val="20"/>
                <w:szCs w:val="20"/>
              </w:rPr>
              <w:t>Иное</w:t>
            </w:r>
          </w:p>
        </w:tc>
      </w:tr>
    </w:tbl>
    <w:p w14:paraId="00F6944F" w14:textId="77777777" w:rsidR="000320C0" w:rsidRPr="003347B0" w:rsidRDefault="000320C0" w:rsidP="000320C0">
      <w:pPr>
        <w:pStyle w:val="a7"/>
        <w:spacing w:before="0"/>
        <w:rPr>
          <w:sz w:val="22"/>
          <w:szCs w:val="22"/>
        </w:rPr>
      </w:pPr>
      <w:r w:rsidRPr="003347B0">
        <w:rPr>
          <w:sz w:val="22"/>
          <w:szCs w:val="22"/>
          <w:lang w:val="ru-RU"/>
        </w:rPr>
        <w:t>Примечание: ОРЗ – объект регионального значения</w:t>
      </w:r>
    </w:p>
    <w:p w14:paraId="0EA43E5E" w14:textId="77777777" w:rsidR="000320C0" w:rsidRPr="003347B0" w:rsidRDefault="000320C0" w:rsidP="009C2661">
      <w:pPr>
        <w:pStyle w:val="a7"/>
        <w:ind w:firstLine="709"/>
        <w:rPr>
          <w:lang w:val="ru-RU"/>
        </w:rPr>
      </w:pPr>
      <w:r w:rsidRPr="003347B0">
        <w:t>Реализация данных мероприятий позволит добиться высокого качества жизни, позволяющего горожанину чувствовать себя удовлетворенным жизнью в городе Сургуте.</w:t>
      </w:r>
    </w:p>
    <w:p w14:paraId="4DF9614F" w14:textId="77777777" w:rsidR="000320C0" w:rsidRPr="003347B0" w:rsidRDefault="000320C0" w:rsidP="009C2661">
      <w:pPr>
        <w:pStyle w:val="a7"/>
        <w:ind w:firstLine="709"/>
      </w:pPr>
      <w:r w:rsidRPr="003347B0">
        <w:t xml:space="preserve">С учетом реализации проектных решений по строительству объектов социально-бытового </w:t>
      </w:r>
      <w:r w:rsidRPr="003347B0">
        <w:rPr>
          <w:lang w:val="ru-RU"/>
        </w:rPr>
        <w:t xml:space="preserve">обслуживания населения </w:t>
      </w:r>
      <w:r w:rsidRPr="003347B0">
        <w:t xml:space="preserve">значительно улучшится </w:t>
      </w:r>
      <w:r w:rsidRPr="003347B0">
        <w:rPr>
          <w:lang w:val="ru-RU"/>
        </w:rPr>
        <w:t xml:space="preserve">обеспеченность </w:t>
      </w:r>
      <w:r w:rsidRPr="003347B0">
        <w:t>территории</w:t>
      </w:r>
      <w:r w:rsidRPr="003347B0">
        <w:rPr>
          <w:lang w:val="ru-RU"/>
        </w:rPr>
        <w:t xml:space="preserve"> соответствующими объектами по показателям пешеходной и транспортной доступности</w:t>
      </w:r>
      <w:r w:rsidRPr="003347B0">
        <w:t xml:space="preserve">, установленным для данных объектов. </w:t>
      </w:r>
    </w:p>
    <w:p w14:paraId="01EFAA73" w14:textId="70FE3382" w:rsidR="000320C0" w:rsidRPr="003347B0" w:rsidRDefault="000320C0" w:rsidP="009C2661">
      <w:pPr>
        <w:pStyle w:val="af4"/>
        <w:ind w:firstLine="709"/>
      </w:pPr>
      <w:bookmarkStart w:id="138" w:name="_Ref393442900"/>
      <w:r w:rsidRPr="005A73CE">
        <w:rPr>
          <w:highlight w:val="yellow"/>
        </w:rPr>
        <w:t xml:space="preserve">Таблица </w:t>
      </w:r>
      <w:r w:rsidR="00DC0588" w:rsidRPr="005A73CE">
        <w:rPr>
          <w:highlight w:val="yellow"/>
        </w:rPr>
        <w:fldChar w:fldCharType="begin"/>
      </w:r>
      <w:r w:rsidR="00DC0588" w:rsidRPr="005A73CE">
        <w:rPr>
          <w:highlight w:val="yellow"/>
        </w:rPr>
        <w:instrText xml:space="preserve"> SEQ Таблица \* ARABIC </w:instrText>
      </w:r>
      <w:r w:rsidR="00DC0588" w:rsidRPr="005A73CE">
        <w:rPr>
          <w:highlight w:val="yellow"/>
        </w:rPr>
        <w:fldChar w:fldCharType="separate"/>
      </w:r>
      <w:r w:rsidR="004801DE" w:rsidRPr="005A73CE">
        <w:rPr>
          <w:noProof/>
          <w:highlight w:val="yellow"/>
        </w:rPr>
        <w:t>53</w:t>
      </w:r>
      <w:r w:rsidR="00DC0588" w:rsidRPr="005A73CE">
        <w:rPr>
          <w:noProof/>
          <w:highlight w:val="yellow"/>
        </w:rPr>
        <w:fldChar w:fldCharType="end"/>
      </w:r>
      <w:bookmarkEnd w:id="138"/>
      <w:r w:rsidRPr="005A73CE">
        <w:rPr>
          <w:noProof/>
          <w:highlight w:val="yellow"/>
        </w:rPr>
        <w:t xml:space="preserve"> Мероприятия по развитию образовательных организаций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3544"/>
        <w:gridCol w:w="992"/>
        <w:gridCol w:w="992"/>
        <w:gridCol w:w="992"/>
        <w:gridCol w:w="851"/>
        <w:gridCol w:w="1134"/>
      </w:tblGrid>
      <w:tr w:rsidR="000320C0" w:rsidRPr="003347B0" w14:paraId="0D28412D" w14:textId="77777777" w:rsidTr="000320C0">
        <w:trPr>
          <w:trHeight w:val="20"/>
          <w:tblHeader/>
        </w:trPr>
        <w:tc>
          <w:tcPr>
            <w:tcW w:w="1526" w:type="dxa"/>
            <w:vMerge w:val="restart"/>
            <w:shd w:val="clear" w:color="auto" w:fill="auto"/>
            <w:vAlign w:val="center"/>
            <w:hideMark/>
          </w:tcPr>
          <w:p w14:paraId="626ABBD1" w14:textId="77777777" w:rsidR="000320C0" w:rsidRPr="003347B0" w:rsidRDefault="000320C0" w:rsidP="00007385">
            <w:pPr>
              <w:ind w:firstLine="0"/>
              <w:jc w:val="center"/>
              <w:rPr>
                <w:b/>
                <w:bCs/>
                <w:color w:val="000000"/>
                <w:sz w:val="18"/>
                <w:szCs w:val="18"/>
              </w:rPr>
            </w:pPr>
            <w:r w:rsidRPr="003347B0">
              <w:rPr>
                <w:b/>
                <w:bCs/>
                <w:color w:val="000000"/>
                <w:sz w:val="18"/>
                <w:szCs w:val="18"/>
              </w:rPr>
              <w:t>Наименование микрорайона</w:t>
            </w:r>
          </w:p>
        </w:tc>
        <w:tc>
          <w:tcPr>
            <w:tcW w:w="3544" w:type="dxa"/>
            <w:vMerge w:val="restart"/>
            <w:shd w:val="clear" w:color="auto" w:fill="auto"/>
            <w:vAlign w:val="center"/>
            <w:hideMark/>
          </w:tcPr>
          <w:p w14:paraId="33B42A0E" w14:textId="77777777" w:rsidR="000320C0" w:rsidRPr="003347B0" w:rsidRDefault="000320C0" w:rsidP="00007385">
            <w:pPr>
              <w:ind w:firstLine="0"/>
              <w:jc w:val="center"/>
              <w:rPr>
                <w:b/>
                <w:bCs/>
                <w:color w:val="000000"/>
                <w:sz w:val="18"/>
                <w:szCs w:val="18"/>
              </w:rPr>
            </w:pPr>
            <w:r w:rsidRPr="003347B0">
              <w:rPr>
                <w:b/>
                <w:bCs/>
                <w:color w:val="000000"/>
                <w:sz w:val="18"/>
                <w:szCs w:val="18"/>
              </w:rPr>
              <w:t>Наименование объекта</w:t>
            </w:r>
          </w:p>
        </w:tc>
        <w:tc>
          <w:tcPr>
            <w:tcW w:w="992" w:type="dxa"/>
            <w:vMerge w:val="restart"/>
            <w:shd w:val="clear" w:color="auto" w:fill="auto"/>
            <w:vAlign w:val="center"/>
            <w:hideMark/>
          </w:tcPr>
          <w:p w14:paraId="21BE1F7F" w14:textId="77777777" w:rsidR="000320C0" w:rsidRPr="003347B0" w:rsidRDefault="000320C0" w:rsidP="00007385">
            <w:pPr>
              <w:ind w:firstLine="0"/>
              <w:jc w:val="center"/>
              <w:rPr>
                <w:b/>
                <w:bCs/>
                <w:color w:val="000000"/>
                <w:sz w:val="18"/>
                <w:szCs w:val="18"/>
              </w:rPr>
            </w:pPr>
            <w:r w:rsidRPr="003347B0">
              <w:rPr>
                <w:b/>
                <w:bCs/>
                <w:color w:val="000000"/>
                <w:sz w:val="18"/>
                <w:szCs w:val="18"/>
              </w:rPr>
              <w:t>Коли-чество</w:t>
            </w:r>
          </w:p>
        </w:tc>
        <w:tc>
          <w:tcPr>
            <w:tcW w:w="1984" w:type="dxa"/>
            <w:gridSpan w:val="2"/>
            <w:shd w:val="clear" w:color="auto" w:fill="auto"/>
            <w:vAlign w:val="center"/>
            <w:hideMark/>
          </w:tcPr>
          <w:p w14:paraId="15CB1EC2" w14:textId="77777777" w:rsidR="000320C0" w:rsidRPr="003347B0" w:rsidRDefault="000320C0" w:rsidP="00007385">
            <w:pPr>
              <w:ind w:firstLine="0"/>
              <w:jc w:val="center"/>
              <w:rPr>
                <w:b/>
                <w:bCs/>
                <w:color w:val="000000"/>
                <w:sz w:val="18"/>
                <w:szCs w:val="18"/>
              </w:rPr>
            </w:pPr>
            <w:r w:rsidRPr="003347B0">
              <w:rPr>
                <w:b/>
                <w:bCs/>
                <w:color w:val="000000"/>
                <w:sz w:val="18"/>
                <w:szCs w:val="18"/>
              </w:rPr>
              <w:t>Проектная мощность</w:t>
            </w:r>
          </w:p>
        </w:tc>
        <w:tc>
          <w:tcPr>
            <w:tcW w:w="851" w:type="dxa"/>
            <w:vMerge w:val="restart"/>
            <w:shd w:val="clear" w:color="auto" w:fill="auto"/>
            <w:vAlign w:val="center"/>
            <w:hideMark/>
          </w:tcPr>
          <w:p w14:paraId="2C67C73A" w14:textId="77777777" w:rsidR="000320C0" w:rsidRPr="003347B0" w:rsidRDefault="000320C0" w:rsidP="00007385">
            <w:pPr>
              <w:ind w:firstLine="0"/>
              <w:jc w:val="center"/>
              <w:rPr>
                <w:b/>
                <w:bCs/>
                <w:color w:val="000000"/>
                <w:sz w:val="18"/>
                <w:szCs w:val="18"/>
              </w:rPr>
            </w:pPr>
            <w:r w:rsidRPr="003347B0">
              <w:rPr>
                <w:b/>
                <w:bCs/>
                <w:color w:val="000000"/>
                <w:sz w:val="18"/>
                <w:szCs w:val="18"/>
              </w:rPr>
              <w:t>Мероп-риятие</w:t>
            </w:r>
          </w:p>
        </w:tc>
        <w:tc>
          <w:tcPr>
            <w:tcW w:w="1134" w:type="dxa"/>
            <w:vMerge w:val="restart"/>
            <w:shd w:val="clear" w:color="auto" w:fill="auto"/>
            <w:vAlign w:val="center"/>
            <w:hideMark/>
          </w:tcPr>
          <w:p w14:paraId="2452D23D" w14:textId="77777777" w:rsidR="000320C0" w:rsidRPr="003347B0" w:rsidRDefault="000320C0" w:rsidP="00007385">
            <w:pPr>
              <w:ind w:firstLine="0"/>
              <w:jc w:val="center"/>
              <w:rPr>
                <w:b/>
                <w:bCs/>
                <w:color w:val="000000"/>
                <w:sz w:val="18"/>
                <w:szCs w:val="18"/>
              </w:rPr>
            </w:pPr>
            <w:r w:rsidRPr="003347B0">
              <w:rPr>
                <w:b/>
                <w:bCs/>
                <w:color w:val="000000"/>
                <w:sz w:val="18"/>
                <w:szCs w:val="18"/>
              </w:rPr>
              <w:t xml:space="preserve">Значение </w:t>
            </w:r>
          </w:p>
          <w:p w14:paraId="185843A8" w14:textId="77777777" w:rsidR="000320C0" w:rsidRPr="003347B0" w:rsidRDefault="000320C0" w:rsidP="00007385">
            <w:pPr>
              <w:ind w:firstLine="0"/>
              <w:jc w:val="center"/>
              <w:rPr>
                <w:b/>
                <w:bCs/>
                <w:color w:val="000000"/>
                <w:sz w:val="18"/>
                <w:szCs w:val="18"/>
              </w:rPr>
            </w:pPr>
            <w:r w:rsidRPr="003347B0">
              <w:rPr>
                <w:b/>
                <w:bCs/>
                <w:color w:val="000000"/>
                <w:sz w:val="18"/>
                <w:szCs w:val="18"/>
              </w:rPr>
              <w:t>объекта</w:t>
            </w:r>
          </w:p>
        </w:tc>
      </w:tr>
      <w:tr w:rsidR="000320C0" w:rsidRPr="003347B0" w14:paraId="742D2919" w14:textId="77777777" w:rsidTr="000320C0">
        <w:trPr>
          <w:trHeight w:val="20"/>
          <w:tblHeader/>
        </w:trPr>
        <w:tc>
          <w:tcPr>
            <w:tcW w:w="1526" w:type="dxa"/>
            <w:vMerge/>
            <w:vAlign w:val="center"/>
            <w:hideMark/>
          </w:tcPr>
          <w:p w14:paraId="5C591737" w14:textId="77777777" w:rsidR="000320C0" w:rsidRPr="003347B0" w:rsidRDefault="000320C0" w:rsidP="00007385">
            <w:pPr>
              <w:ind w:firstLine="0"/>
              <w:rPr>
                <w:b/>
                <w:bCs/>
                <w:color w:val="000000"/>
                <w:sz w:val="18"/>
                <w:szCs w:val="18"/>
              </w:rPr>
            </w:pPr>
          </w:p>
        </w:tc>
        <w:tc>
          <w:tcPr>
            <w:tcW w:w="3544" w:type="dxa"/>
            <w:vMerge/>
            <w:vAlign w:val="center"/>
            <w:hideMark/>
          </w:tcPr>
          <w:p w14:paraId="60DC77D7" w14:textId="77777777" w:rsidR="000320C0" w:rsidRPr="003347B0" w:rsidRDefault="000320C0" w:rsidP="00007385">
            <w:pPr>
              <w:ind w:firstLine="0"/>
              <w:rPr>
                <w:b/>
                <w:bCs/>
                <w:color w:val="000000"/>
                <w:sz w:val="18"/>
                <w:szCs w:val="18"/>
              </w:rPr>
            </w:pPr>
          </w:p>
        </w:tc>
        <w:tc>
          <w:tcPr>
            <w:tcW w:w="992" w:type="dxa"/>
            <w:vMerge/>
            <w:shd w:val="clear" w:color="auto" w:fill="auto"/>
            <w:vAlign w:val="center"/>
            <w:hideMark/>
          </w:tcPr>
          <w:p w14:paraId="04EE4B4D" w14:textId="77777777" w:rsidR="000320C0" w:rsidRPr="003347B0" w:rsidRDefault="000320C0" w:rsidP="00007385">
            <w:pPr>
              <w:ind w:firstLine="0"/>
              <w:jc w:val="center"/>
              <w:rPr>
                <w:b/>
                <w:bCs/>
                <w:color w:val="000000"/>
                <w:sz w:val="18"/>
                <w:szCs w:val="18"/>
              </w:rPr>
            </w:pPr>
          </w:p>
        </w:tc>
        <w:tc>
          <w:tcPr>
            <w:tcW w:w="992" w:type="dxa"/>
            <w:shd w:val="clear" w:color="auto" w:fill="auto"/>
            <w:vAlign w:val="center"/>
            <w:hideMark/>
          </w:tcPr>
          <w:p w14:paraId="44CB746E" w14:textId="77777777" w:rsidR="000320C0" w:rsidRPr="003347B0" w:rsidRDefault="000320C0" w:rsidP="00007385">
            <w:pPr>
              <w:ind w:firstLine="0"/>
              <w:jc w:val="center"/>
              <w:rPr>
                <w:b/>
                <w:bCs/>
                <w:color w:val="000000"/>
                <w:sz w:val="18"/>
                <w:szCs w:val="18"/>
              </w:rPr>
            </w:pPr>
            <w:r w:rsidRPr="003347B0">
              <w:rPr>
                <w:b/>
                <w:bCs/>
                <w:color w:val="000000"/>
                <w:sz w:val="18"/>
                <w:szCs w:val="18"/>
              </w:rPr>
              <w:t>одного объекта</w:t>
            </w:r>
          </w:p>
        </w:tc>
        <w:tc>
          <w:tcPr>
            <w:tcW w:w="992" w:type="dxa"/>
            <w:shd w:val="clear" w:color="auto" w:fill="auto"/>
            <w:vAlign w:val="center"/>
            <w:hideMark/>
          </w:tcPr>
          <w:p w14:paraId="4C3E8749" w14:textId="77777777" w:rsidR="000320C0" w:rsidRPr="003347B0" w:rsidRDefault="000320C0" w:rsidP="00007385">
            <w:pPr>
              <w:ind w:firstLine="0"/>
              <w:jc w:val="center"/>
              <w:rPr>
                <w:b/>
                <w:bCs/>
                <w:color w:val="000000"/>
                <w:sz w:val="18"/>
                <w:szCs w:val="18"/>
              </w:rPr>
            </w:pPr>
            <w:r w:rsidRPr="003347B0">
              <w:rPr>
                <w:b/>
                <w:bCs/>
                <w:color w:val="000000"/>
                <w:sz w:val="18"/>
                <w:szCs w:val="18"/>
              </w:rPr>
              <w:t>всего</w:t>
            </w:r>
          </w:p>
        </w:tc>
        <w:tc>
          <w:tcPr>
            <w:tcW w:w="851" w:type="dxa"/>
            <w:vMerge/>
            <w:vAlign w:val="center"/>
            <w:hideMark/>
          </w:tcPr>
          <w:p w14:paraId="15D8E7DE" w14:textId="77777777" w:rsidR="000320C0" w:rsidRPr="003347B0" w:rsidRDefault="000320C0" w:rsidP="00007385">
            <w:pPr>
              <w:ind w:firstLine="0"/>
              <w:rPr>
                <w:b/>
                <w:bCs/>
                <w:color w:val="000000"/>
                <w:sz w:val="18"/>
                <w:szCs w:val="18"/>
              </w:rPr>
            </w:pPr>
          </w:p>
        </w:tc>
        <w:tc>
          <w:tcPr>
            <w:tcW w:w="1134" w:type="dxa"/>
            <w:vMerge/>
            <w:vAlign w:val="center"/>
            <w:hideMark/>
          </w:tcPr>
          <w:p w14:paraId="3D43FC27" w14:textId="77777777" w:rsidR="000320C0" w:rsidRPr="003347B0" w:rsidRDefault="000320C0" w:rsidP="00007385">
            <w:pPr>
              <w:ind w:firstLine="0"/>
              <w:rPr>
                <w:b/>
                <w:bCs/>
                <w:color w:val="000000"/>
                <w:sz w:val="18"/>
                <w:szCs w:val="18"/>
              </w:rPr>
            </w:pPr>
          </w:p>
        </w:tc>
      </w:tr>
      <w:tr w:rsidR="000320C0" w:rsidRPr="003347B0" w14:paraId="12E24F07" w14:textId="77777777" w:rsidTr="000320C0">
        <w:trPr>
          <w:trHeight w:val="20"/>
        </w:trPr>
        <w:tc>
          <w:tcPr>
            <w:tcW w:w="10031" w:type="dxa"/>
            <w:gridSpan w:val="7"/>
            <w:shd w:val="clear" w:color="auto" w:fill="D0CECE"/>
            <w:vAlign w:val="center"/>
            <w:hideMark/>
          </w:tcPr>
          <w:p w14:paraId="038EA87C" w14:textId="77777777" w:rsidR="000320C0" w:rsidRPr="003347B0" w:rsidRDefault="000320C0" w:rsidP="00007385">
            <w:pPr>
              <w:ind w:firstLine="0"/>
              <w:jc w:val="center"/>
              <w:rPr>
                <w:b/>
                <w:i/>
                <w:color w:val="000000"/>
                <w:sz w:val="18"/>
                <w:szCs w:val="18"/>
              </w:rPr>
            </w:pPr>
            <w:r w:rsidRPr="003347B0">
              <w:rPr>
                <w:b/>
                <w:i/>
                <w:color w:val="000000"/>
                <w:sz w:val="18"/>
                <w:szCs w:val="18"/>
              </w:rPr>
              <w:t>Дошкольные образовательные организации, место</w:t>
            </w:r>
          </w:p>
        </w:tc>
      </w:tr>
      <w:tr w:rsidR="000320C0" w:rsidRPr="003347B0" w14:paraId="70315885" w14:textId="77777777" w:rsidTr="000320C0">
        <w:trPr>
          <w:trHeight w:val="20"/>
        </w:trPr>
        <w:tc>
          <w:tcPr>
            <w:tcW w:w="1526" w:type="dxa"/>
            <w:shd w:val="clear" w:color="auto" w:fill="auto"/>
            <w:vAlign w:val="center"/>
            <w:hideMark/>
          </w:tcPr>
          <w:p w14:paraId="0EFE78F1" w14:textId="77777777" w:rsidR="000320C0" w:rsidRPr="003347B0" w:rsidRDefault="000320C0" w:rsidP="00007385">
            <w:pPr>
              <w:ind w:firstLine="0"/>
              <w:jc w:val="center"/>
              <w:rPr>
                <w:color w:val="000000"/>
                <w:sz w:val="18"/>
                <w:szCs w:val="18"/>
              </w:rPr>
            </w:pPr>
            <w:r w:rsidRPr="003347B0">
              <w:rPr>
                <w:color w:val="000000"/>
                <w:sz w:val="18"/>
                <w:szCs w:val="18"/>
              </w:rPr>
              <w:t>мкр. 1</w:t>
            </w:r>
          </w:p>
        </w:tc>
        <w:tc>
          <w:tcPr>
            <w:tcW w:w="3544" w:type="dxa"/>
            <w:shd w:val="clear" w:color="auto" w:fill="auto"/>
            <w:vAlign w:val="center"/>
            <w:hideMark/>
          </w:tcPr>
          <w:p w14:paraId="53726E45" w14:textId="77777777" w:rsidR="000320C0" w:rsidRPr="003347B0" w:rsidRDefault="000320C0" w:rsidP="00007385">
            <w:pPr>
              <w:ind w:firstLine="0"/>
              <w:jc w:val="center"/>
              <w:rPr>
                <w:color w:val="000000"/>
                <w:sz w:val="18"/>
                <w:szCs w:val="18"/>
              </w:rPr>
            </w:pPr>
            <w:r w:rsidRPr="003347B0">
              <w:rPr>
                <w:color w:val="000000"/>
                <w:sz w:val="18"/>
                <w:szCs w:val="18"/>
              </w:rPr>
              <w:t>МБДОУ Детский сад "Елочка" №12</w:t>
            </w:r>
          </w:p>
        </w:tc>
        <w:tc>
          <w:tcPr>
            <w:tcW w:w="992" w:type="dxa"/>
            <w:shd w:val="clear" w:color="auto" w:fill="auto"/>
            <w:vAlign w:val="center"/>
            <w:hideMark/>
          </w:tcPr>
          <w:p w14:paraId="67FD3A2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8AD22B7"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2519AEEF"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6558C264"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19265FA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9405815" w14:textId="77777777" w:rsidTr="000320C0">
        <w:trPr>
          <w:trHeight w:val="20"/>
        </w:trPr>
        <w:tc>
          <w:tcPr>
            <w:tcW w:w="1526" w:type="dxa"/>
            <w:shd w:val="clear" w:color="auto" w:fill="auto"/>
            <w:vAlign w:val="center"/>
            <w:hideMark/>
          </w:tcPr>
          <w:p w14:paraId="301DDD01" w14:textId="77777777" w:rsidR="000320C0" w:rsidRPr="003347B0" w:rsidRDefault="000320C0" w:rsidP="00007385">
            <w:pPr>
              <w:ind w:firstLine="0"/>
              <w:jc w:val="center"/>
              <w:rPr>
                <w:color w:val="000000"/>
                <w:sz w:val="18"/>
                <w:szCs w:val="18"/>
              </w:rPr>
            </w:pPr>
            <w:r w:rsidRPr="003347B0">
              <w:rPr>
                <w:color w:val="000000"/>
                <w:sz w:val="18"/>
                <w:szCs w:val="18"/>
              </w:rPr>
              <w:t>мкр. 2</w:t>
            </w:r>
          </w:p>
        </w:tc>
        <w:tc>
          <w:tcPr>
            <w:tcW w:w="3544" w:type="dxa"/>
            <w:shd w:val="clear" w:color="auto" w:fill="auto"/>
            <w:vAlign w:val="center"/>
            <w:hideMark/>
          </w:tcPr>
          <w:p w14:paraId="04B43E6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11CB343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9DDA7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31D22C6B"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66FED90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9D8479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223C1AB" w14:textId="77777777" w:rsidTr="000320C0">
        <w:trPr>
          <w:trHeight w:val="20"/>
        </w:trPr>
        <w:tc>
          <w:tcPr>
            <w:tcW w:w="1526" w:type="dxa"/>
            <w:shd w:val="clear" w:color="auto" w:fill="auto"/>
            <w:vAlign w:val="center"/>
            <w:hideMark/>
          </w:tcPr>
          <w:p w14:paraId="147FF5BF" w14:textId="77777777" w:rsidR="000320C0" w:rsidRPr="003347B0" w:rsidRDefault="000320C0" w:rsidP="00007385">
            <w:pPr>
              <w:ind w:firstLine="0"/>
              <w:jc w:val="center"/>
              <w:rPr>
                <w:color w:val="000000"/>
                <w:sz w:val="18"/>
                <w:szCs w:val="18"/>
              </w:rPr>
            </w:pPr>
            <w:r w:rsidRPr="003347B0">
              <w:rPr>
                <w:color w:val="000000"/>
                <w:sz w:val="18"/>
                <w:szCs w:val="18"/>
              </w:rPr>
              <w:t>мкр. 20А</w:t>
            </w:r>
          </w:p>
        </w:tc>
        <w:tc>
          <w:tcPr>
            <w:tcW w:w="3544" w:type="dxa"/>
            <w:shd w:val="clear" w:color="auto" w:fill="auto"/>
            <w:vAlign w:val="center"/>
            <w:hideMark/>
          </w:tcPr>
          <w:p w14:paraId="0C036B3E"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A35EE9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20F9C4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BEB464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7BF30C1F"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624F04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E2A175A" w14:textId="77777777" w:rsidTr="000320C0">
        <w:trPr>
          <w:trHeight w:val="20"/>
        </w:trPr>
        <w:tc>
          <w:tcPr>
            <w:tcW w:w="1526" w:type="dxa"/>
            <w:shd w:val="clear" w:color="auto" w:fill="auto"/>
            <w:vAlign w:val="center"/>
          </w:tcPr>
          <w:p w14:paraId="70C99516" w14:textId="77777777" w:rsidR="000320C0" w:rsidRPr="003347B0" w:rsidRDefault="000320C0" w:rsidP="00007385">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00695047"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3395AD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A5E6936" w14:textId="28CBF328" w:rsidR="000320C0" w:rsidRPr="003347B0" w:rsidRDefault="001051DF" w:rsidP="00007385">
            <w:pPr>
              <w:ind w:firstLine="0"/>
              <w:jc w:val="center"/>
              <w:rPr>
                <w:color w:val="000000"/>
                <w:sz w:val="18"/>
                <w:szCs w:val="18"/>
              </w:rPr>
            </w:pPr>
            <w:r>
              <w:rPr>
                <w:color w:val="000000"/>
                <w:sz w:val="18"/>
                <w:szCs w:val="18"/>
              </w:rPr>
              <w:t>360</w:t>
            </w:r>
          </w:p>
        </w:tc>
        <w:tc>
          <w:tcPr>
            <w:tcW w:w="992" w:type="dxa"/>
            <w:shd w:val="clear" w:color="auto" w:fill="auto"/>
            <w:vAlign w:val="center"/>
          </w:tcPr>
          <w:p w14:paraId="02F6F797" w14:textId="58717CF4" w:rsidR="000320C0" w:rsidRPr="003347B0" w:rsidRDefault="001051DF" w:rsidP="00007385">
            <w:pPr>
              <w:ind w:firstLine="0"/>
              <w:jc w:val="center"/>
              <w:rPr>
                <w:color w:val="000000"/>
                <w:sz w:val="18"/>
                <w:szCs w:val="18"/>
              </w:rPr>
            </w:pPr>
            <w:r>
              <w:rPr>
                <w:color w:val="000000"/>
                <w:sz w:val="18"/>
                <w:szCs w:val="18"/>
              </w:rPr>
              <w:t>360</w:t>
            </w:r>
          </w:p>
        </w:tc>
        <w:tc>
          <w:tcPr>
            <w:tcW w:w="851" w:type="dxa"/>
            <w:shd w:val="clear" w:color="auto" w:fill="auto"/>
            <w:vAlign w:val="center"/>
          </w:tcPr>
          <w:p w14:paraId="57850D7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6224C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232E093" w14:textId="77777777" w:rsidTr="000320C0">
        <w:trPr>
          <w:trHeight w:val="20"/>
        </w:trPr>
        <w:tc>
          <w:tcPr>
            <w:tcW w:w="1526" w:type="dxa"/>
            <w:shd w:val="clear" w:color="auto" w:fill="auto"/>
            <w:vAlign w:val="center"/>
            <w:hideMark/>
          </w:tcPr>
          <w:p w14:paraId="4FCE937D" w14:textId="585A2D4F" w:rsidR="000320C0" w:rsidRPr="003347B0" w:rsidRDefault="001051DF" w:rsidP="00007385">
            <w:pPr>
              <w:ind w:firstLine="0"/>
              <w:jc w:val="center"/>
              <w:rPr>
                <w:color w:val="000000"/>
                <w:sz w:val="18"/>
                <w:szCs w:val="18"/>
              </w:rPr>
            </w:pPr>
            <w:r w:rsidRPr="003347B0">
              <w:rPr>
                <w:color w:val="000000"/>
                <w:sz w:val="18"/>
                <w:szCs w:val="18"/>
              </w:rPr>
              <w:t xml:space="preserve">мкр. </w:t>
            </w:r>
            <w:r>
              <w:rPr>
                <w:color w:val="000000"/>
                <w:sz w:val="18"/>
                <w:szCs w:val="18"/>
              </w:rPr>
              <w:t>28</w:t>
            </w:r>
          </w:p>
        </w:tc>
        <w:tc>
          <w:tcPr>
            <w:tcW w:w="3544" w:type="dxa"/>
            <w:shd w:val="clear" w:color="auto" w:fill="auto"/>
            <w:vAlign w:val="center"/>
            <w:hideMark/>
          </w:tcPr>
          <w:p w14:paraId="42FCFA4D"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E1B384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54B19F7"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5D3003A7"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1608FF4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236FA7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AF5AB21" w14:textId="77777777" w:rsidTr="000320C0">
        <w:trPr>
          <w:trHeight w:val="20"/>
        </w:trPr>
        <w:tc>
          <w:tcPr>
            <w:tcW w:w="1526" w:type="dxa"/>
            <w:shd w:val="clear" w:color="auto" w:fill="auto"/>
            <w:vAlign w:val="center"/>
          </w:tcPr>
          <w:p w14:paraId="34DE364E" w14:textId="19EE7260" w:rsidR="000320C0" w:rsidRPr="003347B0" w:rsidRDefault="001051DF" w:rsidP="00007385">
            <w:pPr>
              <w:ind w:firstLine="0"/>
              <w:jc w:val="center"/>
              <w:rPr>
                <w:color w:val="000000"/>
                <w:sz w:val="18"/>
                <w:szCs w:val="18"/>
              </w:rPr>
            </w:pPr>
            <w:r w:rsidRPr="003347B0">
              <w:rPr>
                <w:color w:val="000000"/>
                <w:sz w:val="18"/>
                <w:szCs w:val="18"/>
              </w:rPr>
              <w:t xml:space="preserve">мкр. </w:t>
            </w:r>
            <w:r>
              <w:rPr>
                <w:color w:val="000000"/>
                <w:sz w:val="18"/>
                <w:szCs w:val="18"/>
              </w:rPr>
              <w:t>28А</w:t>
            </w:r>
          </w:p>
        </w:tc>
        <w:tc>
          <w:tcPr>
            <w:tcW w:w="3544" w:type="dxa"/>
            <w:shd w:val="clear" w:color="auto" w:fill="auto"/>
            <w:vAlign w:val="center"/>
          </w:tcPr>
          <w:p w14:paraId="4BD60C1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D9A2884" w14:textId="7173A1E0" w:rsidR="000320C0" w:rsidRPr="003347B0" w:rsidRDefault="001051DF" w:rsidP="00007385">
            <w:pPr>
              <w:ind w:firstLine="0"/>
              <w:jc w:val="center"/>
              <w:rPr>
                <w:color w:val="000000"/>
                <w:sz w:val="18"/>
                <w:szCs w:val="18"/>
              </w:rPr>
            </w:pPr>
            <w:r>
              <w:rPr>
                <w:color w:val="000000"/>
                <w:sz w:val="18"/>
                <w:szCs w:val="18"/>
              </w:rPr>
              <w:t>1</w:t>
            </w:r>
          </w:p>
        </w:tc>
        <w:tc>
          <w:tcPr>
            <w:tcW w:w="992" w:type="dxa"/>
            <w:shd w:val="clear" w:color="auto" w:fill="auto"/>
            <w:vAlign w:val="center"/>
          </w:tcPr>
          <w:p w14:paraId="4E113435"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tcPr>
          <w:p w14:paraId="050CB098"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52DF7AC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277048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EA60DED" w14:textId="77777777" w:rsidTr="000320C0">
        <w:trPr>
          <w:trHeight w:val="20"/>
        </w:trPr>
        <w:tc>
          <w:tcPr>
            <w:tcW w:w="1526" w:type="dxa"/>
            <w:shd w:val="clear" w:color="auto" w:fill="auto"/>
            <w:vAlign w:val="center"/>
            <w:hideMark/>
          </w:tcPr>
          <w:p w14:paraId="0DB2BCAD" w14:textId="77777777" w:rsidR="000320C0" w:rsidRPr="003347B0" w:rsidRDefault="000320C0" w:rsidP="00007385">
            <w:pPr>
              <w:ind w:firstLine="0"/>
              <w:jc w:val="center"/>
              <w:rPr>
                <w:color w:val="000000"/>
                <w:sz w:val="18"/>
                <w:szCs w:val="18"/>
              </w:rPr>
            </w:pPr>
            <w:r w:rsidRPr="003347B0">
              <w:rPr>
                <w:color w:val="000000"/>
                <w:sz w:val="18"/>
                <w:szCs w:val="18"/>
              </w:rPr>
              <w:t>мкр. 30</w:t>
            </w:r>
          </w:p>
        </w:tc>
        <w:tc>
          <w:tcPr>
            <w:tcW w:w="3544" w:type="dxa"/>
            <w:shd w:val="clear" w:color="auto" w:fill="auto"/>
            <w:vAlign w:val="center"/>
            <w:hideMark/>
          </w:tcPr>
          <w:p w14:paraId="1CFCE85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2D6AA4AE" w14:textId="757392EC" w:rsidR="000320C0" w:rsidRPr="003347B0" w:rsidRDefault="001051DF" w:rsidP="00007385">
            <w:pPr>
              <w:ind w:firstLine="0"/>
              <w:jc w:val="center"/>
              <w:rPr>
                <w:color w:val="000000"/>
                <w:sz w:val="18"/>
                <w:szCs w:val="18"/>
              </w:rPr>
            </w:pPr>
            <w:r>
              <w:rPr>
                <w:color w:val="000000"/>
                <w:sz w:val="18"/>
                <w:szCs w:val="18"/>
              </w:rPr>
              <w:t>3</w:t>
            </w:r>
          </w:p>
        </w:tc>
        <w:tc>
          <w:tcPr>
            <w:tcW w:w="992" w:type="dxa"/>
            <w:shd w:val="clear" w:color="auto" w:fill="auto"/>
            <w:vAlign w:val="center"/>
            <w:hideMark/>
          </w:tcPr>
          <w:p w14:paraId="6F3C74D6"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7D5B1679" w14:textId="0D47CF7C" w:rsidR="000320C0" w:rsidRPr="003347B0" w:rsidRDefault="001051DF" w:rsidP="00007385">
            <w:pPr>
              <w:ind w:firstLine="0"/>
              <w:jc w:val="center"/>
              <w:rPr>
                <w:color w:val="000000"/>
                <w:sz w:val="18"/>
                <w:szCs w:val="18"/>
              </w:rPr>
            </w:pPr>
            <w:r>
              <w:rPr>
                <w:color w:val="000000"/>
                <w:sz w:val="18"/>
                <w:szCs w:val="18"/>
              </w:rPr>
              <w:t>900</w:t>
            </w:r>
          </w:p>
        </w:tc>
        <w:tc>
          <w:tcPr>
            <w:tcW w:w="851" w:type="dxa"/>
            <w:shd w:val="clear" w:color="auto" w:fill="auto"/>
            <w:vAlign w:val="center"/>
            <w:hideMark/>
          </w:tcPr>
          <w:p w14:paraId="2A7A0CF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750B7C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D1C318F" w14:textId="77777777" w:rsidTr="000320C0">
        <w:trPr>
          <w:trHeight w:val="20"/>
        </w:trPr>
        <w:tc>
          <w:tcPr>
            <w:tcW w:w="1526" w:type="dxa"/>
            <w:shd w:val="clear" w:color="auto" w:fill="auto"/>
            <w:vAlign w:val="center"/>
            <w:hideMark/>
          </w:tcPr>
          <w:p w14:paraId="23711A63" w14:textId="77777777" w:rsidR="000320C0" w:rsidRPr="003347B0" w:rsidRDefault="000320C0" w:rsidP="00007385">
            <w:pPr>
              <w:ind w:firstLine="0"/>
              <w:jc w:val="center"/>
              <w:rPr>
                <w:color w:val="000000"/>
                <w:sz w:val="18"/>
                <w:szCs w:val="18"/>
              </w:rPr>
            </w:pPr>
            <w:r w:rsidRPr="003347B0">
              <w:rPr>
                <w:color w:val="000000"/>
                <w:sz w:val="18"/>
                <w:szCs w:val="18"/>
              </w:rPr>
              <w:t>мкр. 30А</w:t>
            </w:r>
          </w:p>
        </w:tc>
        <w:tc>
          <w:tcPr>
            <w:tcW w:w="3544" w:type="dxa"/>
            <w:shd w:val="clear" w:color="auto" w:fill="auto"/>
            <w:vAlign w:val="center"/>
            <w:hideMark/>
          </w:tcPr>
          <w:p w14:paraId="450E00E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4545C648" w14:textId="7EE0B8A3" w:rsidR="000320C0" w:rsidRPr="003347B0" w:rsidRDefault="001051DF" w:rsidP="00007385">
            <w:pPr>
              <w:ind w:firstLine="0"/>
              <w:jc w:val="center"/>
              <w:rPr>
                <w:color w:val="000000"/>
                <w:sz w:val="18"/>
                <w:szCs w:val="18"/>
              </w:rPr>
            </w:pPr>
            <w:r>
              <w:rPr>
                <w:color w:val="000000"/>
                <w:sz w:val="18"/>
                <w:szCs w:val="18"/>
              </w:rPr>
              <w:t>1</w:t>
            </w:r>
          </w:p>
        </w:tc>
        <w:tc>
          <w:tcPr>
            <w:tcW w:w="992" w:type="dxa"/>
            <w:shd w:val="clear" w:color="auto" w:fill="auto"/>
            <w:vAlign w:val="center"/>
            <w:hideMark/>
          </w:tcPr>
          <w:p w14:paraId="20D4979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16C94B9D" w14:textId="29D0272E" w:rsidR="000320C0" w:rsidRPr="003347B0" w:rsidRDefault="001051DF" w:rsidP="00007385">
            <w:pPr>
              <w:ind w:firstLine="0"/>
              <w:jc w:val="center"/>
              <w:rPr>
                <w:color w:val="000000"/>
                <w:sz w:val="18"/>
                <w:szCs w:val="18"/>
              </w:rPr>
            </w:pPr>
            <w:r>
              <w:rPr>
                <w:color w:val="000000"/>
                <w:sz w:val="18"/>
                <w:szCs w:val="18"/>
              </w:rPr>
              <w:t>300</w:t>
            </w:r>
          </w:p>
        </w:tc>
        <w:tc>
          <w:tcPr>
            <w:tcW w:w="851" w:type="dxa"/>
            <w:shd w:val="clear" w:color="auto" w:fill="auto"/>
            <w:vAlign w:val="center"/>
            <w:hideMark/>
          </w:tcPr>
          <w:p w14:paraId="436676E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CEBCCC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C63AF80" w14:textId="77777777" w:rsidTr="000320C0">
        <w:trPr>
          <w:trHeight w:val="20"/>
        </w:trPr>
        <w:tc>
          <w:tcPr>
            <w:tcW w:w="1526" w:type="dxa"/>
            <w:shd w:val="clear" w:color="auto" w:fill="auto"/>
            <w:vAlign w:val="center"/>
            <w:hideMark/>
          </w:tcPr>
          <w:p w14:paraId="0DA5FC11" w14:textId="77777777" w:rsidR="000320C0" w:rsidRPr="003347B0" w:rsidRDefault="000320C0" w:rsidP="00007385">
            <w:pPr>
              <w:ind w:firstLine="0"/>
              <w:jc w:val="center"/>
              <w:rPr>
                <w:color w:val="000000"/>
                <w:sz w:val="18"/>
              </w:rPr>
            </w:pPr>
            <w:r w:rsidRPr="003347B0">
              <w:rPr>
                <w:color w:val="000000"/>
                <w:sz w:val="18"/>
              </w:rPr>
              <w:t>мкр. 31Б</w:t>
            </w:r>
          </w:p>
        </w:tc>
        <w:tc>
          <w:tcPr>
            <w:tcW w:w="3544" w:type="dxa"/>
            <w:shd w:val="clear" w:color="auto" w:fill="auto"/>
            <w:vAlign w:val="center"/>
            <w:hideMark/>
          </w:tcPr>
          <w:p w14:paraId="33C3C5BC" w14:textId="77777777" w:rsidR="000320C0" w:rsidRPr="003347B0" w:rsidRDefault="000320C0" w:rsidP="00007385">
            <w:pPr>
              <w:ind w:firstLine="0"/>
              <w:jc w:val="center"/>
              <w:rPr>
                <w:color w:val="000000"/>
                <w:sz w:val="18"/>
              </w:rPr>
            </w:pPr>
            <w:r w:rsidRPr="003347B0">
              <w:rPr>
                <w:color w:val="000000"/>
                <w:sz w:val="18"/>
              </w:rPr>
              <w:t>Дошкольная образовательная организация</w:t>
            </w:r>
          </w:p>
        </w:tc>
        <w:tc>
          <w:tcPr>
            <w:tcW w:w="992" w:type="dxa"/>
            <w:shd w:val="clear" w:color="auto" w:fill="auto"/>
            <w:vAlign w:val="center"/>
            <w:hideMark/>
          </w:tcPr>
          <w:p w14:paraId="7885818E" w14:textId="77777777" w:rsidR="000320C0" w:rsidRPr="003347B0" w:rsidRDefault="000320C0" w:rsidP="00007385">
            <w:pPr>
              <w:ind w:firstLine="0"/>
              <w:jc w:val="center"/>
              <w:rPr>
                <w:color w:val="000000"/>
                <w:sz w:val="18"/>
                <w:lang w:val="en-US"/>
              </w:rPr>
            </w:pPr>
            <w:r w:rsidRPr="003347B0">
              <w:rPr>
                <w:color w:val="000000"/>
                <w:sz w:val="18"/>
                <w:szCs w:val="18"/>
                <w:lang w:val="en-US"/>
              </w:rPr>
              <w:t>1</w:t>
            </w:r>
          </w:p>
        </w:tc>
        <w:tc>
          <w:tcPr>
            <w:tcW w:w="992" w:type="dxa"/>
            <w:shd w:val="clear" w:color="auto" w:fill="auto"/>
            <w:vAlign w:val="center"/>
            <w:hideMark/>
          </w:tcPr>
          <w:p w14:paraId="34C810A2" w14:textId="77777777" w:rsidR="000320C0" w:rsidRPr="003347B0" w:rsidRDefault="000320C0" w:rsidP="00007385">
            <w:pPr>
              <w:ind w:firstLine="0"/>
              <w:jc w:val="center"/>
              <w:rPr>
                <w:color w:val="000000"/>
                <w:sz w:val="18"/>
                <w:lang w:val="en-US"/>
              </w:rPr>
            </w:pPr>
            <w:r w:rsidRPr="003347B0">
              <w:rPr>
                <w:color w:val="000000"/>
                <w:sz w:val="18"/>
                <w:szCs w:val="18"/>
                <w:lang w:val="en-US"/>
              </w:rPr>
              <w:t>280</w:t>
            </w:r>
          </w:p>
        </w:tc>
        <w:tc>
          <w:tcPr>
            <w:tcW w:w="992" w:type="dxa"/>
            <w:shd w:val="clear" w:color="auto" w:fill="auto"/>
            <w:vAlign w:val="center"/>
            <w:hideMark/>
          </w:tcPr>
          <w:p w14:paraId="7A32EDFD" w14:textId="77777777" w:rsidR="000320C0" w:rsidRPr="003347B0" w:rsidRDefault="000320C0" w:rsidP="00007385">
            <w:pPr>
              <w:ind w:firstLine="0"/>
              <w:jc w:val="center"/>
              <w:rPr>
                <w:color w:val="000000"/>
                <w:sz w:val="18"/>
                <w:lang w:val="en-US"/>
              </w:rPr>
            </w:pPr>
            <w:r w:rsidRPr="003347B0">
              <w:rPr>
                <w:color w:val="000000"/>
                <w:sz w:val="18"/>
                <w:szCs w:val="18"/>
                <w:lang w:val="en-US"/>
              </w:rPr>
              <w:t>280</w:t>
            </w:r>
          </w:p>
        </w:tc>
        <w:tc>
          <w:tcPr>
            <w:tcW w:w="851" w:type="dxa"/>
            <w:shd w:val="clear" w:color="auto" w:fill="auto"/>
            <w:vAlign w:val="center"/>
            <w:hideMark/>
          </w:tcPr>
          <w:p w14:paraId="0EE10CA2"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6AAE50EE"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5B4AD976" w14:textId="77777777" w:rsidTr="000320C0">
        <w:trPr>
          <w:trHeight w:val="20"/>
        </w:trPr>
        <w:tc>
          <w:tcPr>
            <w:tcW w:w="1526" w:type="dxa"/>
            <w:shd w:val="clear" w:color="auto" w:fill="auto"/>
            <w:vAlign w:val="center"/>
            <w:hideMark/>
          </w:tcPr>
          <w:p w14:paraId="575090B3" w14:textId="77777777" w:rsidR="000320C0" w:rsidRPr="003347B0" w:rsidRDefault="000320C0" w:rsidP="00007385">
            <w:pPr>
              <w:ind w:firstLine="0"/>
              <w:jc w:val="center"/>
              <w:rPr>
                <w:color w:val="000000"/>
                <w:sz w:val="18"/>
                <w:szCs w:val="18"/>
              </w:rPr>
            </w:pPr>
            <w:r w:rsidRPr="003347B0">
              <w:rPr>
                <w:color w:val="000000"/>
                <w:sz w:val="18"/>
                <w:szCs w:val="18"/>
              </w:rPr>
              <w:t>мкр. 35</w:t>
            </w:r>
          </w:p>
        </w:tc>
        <w:tc>
          <w:tcPr>
            <w:tcW w:w="3544" w:type="dxa"/>
            <w:shd w:val="clear" w:color="auto" w:fill="auto"/>
            <w:vAlign w:val="center"/>
            <w:hideMark/>
          </w:tcPr>
          <w:p w14:paraId="48CBFCA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54A802B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C7CBF82" w14:textId="6F5746F3" w:rsidR="000320C0" w:rsidRPr="003347B0" w:rsidRDefault="001051DF" w:rsidP="00007385">
            <w:pPr>
              <w:ind w:firstLine="0"/>
              <w:jc w:val="center"/>
              <w:rPr>
                <w:color w:val="000000"/>
                <w:sz w:val="18"/>
                <w:szCs w:val="18"/>
              </w:rPr>
            </w:pPr>
            <w:r>
              <w:rPr>
                <w:color w:val="000000"/>
                <w:sz w:val="18"/>
                <w:szCs w:val="18"/>
              </w:rPr>
              <w:t>390</w:t>
            </w:r>
          </w:p>
        </w:tc>
        <w:tc>
          <w:tcPr>
            <w:tcW w:w="992" w:type="dxa"/>
            <w:shd w:val="clear" w:color="auto" w:fill="auto"/>
            <w:vAlign w:val="center"/>
            <w:hideMark/>
          </w:tcPr>
          <w:p w14:paraId="68CBAB53" w14:textId="7C8BD47F" w:rsidR="000320C0" w:rsidRPr="003347B0" w:rsidRDefault="001051DF" w:rsidP="00007385">
            <w:pPr>
              <w:ind w:firstLine="0"/>
              <w:jc w:val="center"/>
              <w:rPr>
                <w:color w:val="000000"/>
                <w:sz w:val="18"/>
                <w:szCs w:val="18"/>
              </w:rPr>
            </w:pPr>
            <w:r>
              <w:rPr>
                <w:color w:val="000000"/>
                <w:sz w:val="18"/>
                <w:szCs w:val="18"/>
              </w:rPr>
              <w:t>390</w:t>
            </w:r>
          </w:p>
        </w:tc>
        <w:tc>
          <w:tcPr>
            <w:tcW w:w="851" w:type="dxa"/>
            <w:shd w:val="clear" w:color="auto" w:fill="auto"/>
            <w:vAlign w:val="center"/>
            <w:hideMark/>
          </w:tcPr>
          <w:p w14:paraId="68788BD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3994DC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4E37AB8" w14:textId="77777777" w:rsidTr="000320C0">
        <w:trPr>
          <w:trHeight w:val="20"/>
        </w:trPr>
        <w:tc>
          <w:tcPr>
            <w:tcW w:w="1526" w:type="dxa"/>
            <w:shd w:val="clear" w:color="auto" w:fill="auto"/>
            <w:vAlign w:val="center"/>
            <w:hideMark/>
          </w:tcPr>
          <w:p w14:paraId="618566FF" w14:textId="77777777" w:rsidR="000320C0" w:rsidRPr="003347B0" w:rsidRDefault="000320C0" w:rsidP="00007385">
            <w:pPr>
              <w:ind w:firstLine="0"/>
              <w:jc w:val="center"/>
              <w:rPr>
                <w:color w:val="000000"/>
                <w:sz w:val="18"/>
                <w:szCs w:val="18"/>
              </w:rPr>
            </w:pPr>
            <w:r w:rsidRPr="003347B0">
              <w:rPr>
                <w:color w:val="000000"/>
                <w:sz w:val="18"/>
                <w:szCs w:val="18"/>
              </w:rPr>
              <w:t>мкр. 35А</w:t>
            </w:r>
          </w:p>
        </w:tc>
        <w:tc>
          <w:tcPr>
            <w:tcW w:w="3544" w:type="dxa"/>
            <w:shd w:val="clear" w:color="auto" w:fill="auto"/>
            <w:vAlign w:val="center"/>
            <w:hideMark/>
          </w:tcPr>
          <w:p w14:paraId="55CD2A6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AE00B6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0235147"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25F1F43A"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4E3309F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7125214"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CA3873A" w14:textId="77777777" w:rsidTr="000320C0">
        <w:trPr>
          <w:trHeight w:val="20"/>
        </w:trPr>
        <w:tc>
          <w:tcPr>
            <w:tcW w:w="1526" w:type="dxa"/>
            <w:shd w:val="clear" w:color="auto" w:fill="auto"/>
            <w:vAlign w:val="center"/>
          </w:tcPr>
          <w:p w14:paraId="18388660" w14:textId="1367FA2B" w:rsidR="000320C0" w:rsidRPr="003347B0" w:rsidRDefault="00E21A01" w:rsidP="00007385">
            <w:pPr>
              <w:ind w:firstLine="0"/>
              <w:jc w:val="center"/>
              <w:rPr>
                <w:color w:val="000000"/>
                <w:sz w:val="18"/>
                <w:szCs w:val="18"/>
              </w:rPr>
            </w:pPr>
            <w:r w:rsidRPr="003347B0">
              <w:rPr>
                <w:color w:val="000000"/>
                <w:sz w:val="18"/>
                <w:szCs w:val="18"/>
              </w:rPr>
              <w:t>мкр. 38</w:t>
            </w:r>
          </w:p>
        </w:tc>
        <w:tc>
          <w:tcPr>
            <w:tcW w:w="3544" w:type="dxa"/>
            <w:shd w:val="clear" w:color="auto" w:fill="auto"/>
            <w:vAlign w:val="center"/>
          </w:tcPr>
          <w:p w14:paraId="4B87DCA1"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3627D87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1A82E1D" w14:textId="719FE5B4" w:rsidR="000320C0" w:rsidRPr="003347B0" w:rsidRDefault="00E21A01" w:rsidP="00007385">
            <w:pPr>
              <w:ind w:firstLine="0"/>
              <w:jc w:val="center"/>
              <w:rPr>
                <w:color w:val="000000"/>
                <w:sz w:val="18"/>
                <w:szCs w:val="18"/>
              </w:rPr>
            </w:pPr>
            <w:r>
              <w:rPr>
                <w:color w:val="000000"/>
                <w:sz w:val="18"/>
                <w:szCs w:val="18"/>
              </w:rPr>
              <w:t>158</w:t>
            </w:r>
          </w:p>
        </w:tc>
        <w:tc>
          <w:tcPr>
            <w:tcW w:w="992" w:type="dxa"/>
            <w:shd w:val="clear" w:color="auto" w:fill="auto"/>
            <w:vAlign w:val="center"/>
          </w:tcPr>
          <w:p w14:paraId="1BFDE30F" w14:textId="0494FCA1" w:rsidR="000320C0" w:rsidRPr="003347B0" w:rsidRDefault="00E21A01" w:rsidP="00007385">
            <w:pPr>
              <w:ind w:firstLine="0"/>
              <w:jc w:val="center"/>
              <w:rPr>
                <w:color w:val="000000"/>
                <w:sz w:val="18"/>
                <w:szCs w:val="18"/>
              </w:rPr>
            </w:pPr>
            <w:r>
              <w:rPr>
                <w:color w:val="000000"/>
                <w:sz w:val="18"/>
                <w:szCs w:val="18"/>
              </w:rPr>
              <w:t>158</w:t>
            </w:r>
          </w:p>
        </w:tc>
        <w:tc>
          <w:tcPr>
            <w:tcW w:w="851" w:type="dxa"/>
            <w:shd w:val="clear" w:color="auto" w:fill="auto"/>
            <w:vAlign w:val="center"/>
          </w:tcPr>
          <w:p w14:paraId="75FC65B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ED7820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1FCB439" w14:textId="77777777" w:rsidTr="000320C0">
        <w:trPr>
          <w:trHeight w:val="20"/>
        </w:trPr>
        <w:tc>
          <w:tcPr>
            <w:tcW w:w="1526" w:type="dxa"/>
            <w:shd w:val="clear" w:color="auto" w:fill="auto"/>
            <w:vAlign w:val="center"/>
          </w:tcPr>
          <w:p w14:paraId="0887A9B2" w14:textId="77777777" w:rsidR="000320C0" w:rsidRPr="003347B0" w:rsidRDefault="000320C0" w:rsidP="00007385">
            <w:pPr>
              <w:ind w:firstLine="0"/>
              <w:jc w:val="center"/>
              <w:rPr>
                <w:color w:val="000000"/>
                <w:sz w:val="18"/>
                <w:szCs w:val="18"/>
              </w:rPr>
            </w:pPr>
            <w:r w:rsidRPr="003347B0">
              <w:rPr>
                <w:color w:val="000000"/>
                <w:sz w:val="18"/>
                <w:szCs w:val="18"/>
              </w:rPr>
              <w:t>мкр. 39</w:t>
            </w:r>
          </w:p>
        </w:tc>
        <w:tc>
          <w:tcPr>
            <w:tcW w:w="3544" w:type="dxa"/>
            <w:shd w:val="clear" w:color="auto" w:fill="auto"/>
            <w:vAlign w:val="center"/>
          </w:tcPr>
          <w:p w14:paraId="5785BB2C"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406A78F3" w14:textId="0C2C1E69" w:rsidR="000320C0" w:rsidRPr="003347B0" w:rsidRDefault="00E21A01" w:rsidP="00007385">
            <w:pPr>
              <w:ind w:firstLine="0"/>
              <w:jc w:val="center"/>
              <w:rPr>
                <w:color w:val="000000"/>
                <w:sz w:val="18"/>
                <w:szCs w:val="18"/>
              </w:rPr>
            </w:pPr>
            <w:r>
              <w:rPr>
                <w:color w:val="000000"/>
                <w:sz w:val="18"/>
                <w:szCs w:val="18"/>
              </w:rPr>
              <w:t>1</w:t>
            </w:r>
          </w:p>
        </w:tc>
        <w:tc>
          <w:tcPr>
            <w:tcW w:w="992" w:type="dxa"/>
            <w:shd w:val="clear" w:color="auto" w:fill="auto"/>
            <w:vAlign w:val="center"/>
          </w:tcPr>
          <w:p w14:paraId="4FAEE6AE" w14:textId="1696B8DF" w:rsidR="000320C0" w:rsidRPr="003347B0" w:rsidRDefault="00E21A01" w:rsidP="00007385">
            <w:pPr>
              <w:ind w:firstLine="0"/>
              <w:jc w:val="center"/>
              <w:rPr>
                <w:color w:val="000000"/>
                <w:sz w:val="18"/>
                <w:szCs w:val="18"/>
              </w:rPr>
            </w:pPr>
            <w:r>
              <w:rPr>
                <w:color w:val="000000"/>
                <w:sz w:val="18"/>
                <w:szCs w:val="18"/>
              </w:rPr>
              <w:t>350</w:t>
            </w:r>
          </w:p>
        </w:tc>
        <w:tc>
          <w:tcPr>
            <w:tcW w:w="992" w:type="dxa"/>
            <w:shd w:val="clear" w:color="auto" w:fill="auto"/>
            <w:vAlign w:val="center"/>
          </w:tcPr>
          <w:p w14:paraId="03D48A57" w14:textId="074DFBA6" w:rsidR="00E21A01" w:rsidRPr="003347B0" w:rsidRDefault="00E21A01" w:rsidP="00E21A01">
            <w:pPr>
              <w:ind w:firstLine="0"/>
              <w:jc w:val="center"/>
              <w:rPr>
                <w:color w:val="000000"/>
                <w:sz w:val="18"/>
                <w:szCs w:val="18"/>
              </w:rPr>
            </w:pPr>
            <w:r>
              <w:rPr>
                <w:color w:val="000000"/>
                <w:sz w:val="18"/>
                <w:szCs w:val="18"/>
              </w:rPr>
              <w:t>350</w:t>
            </w:r>
          </w:p>
        </w:tc>
        <w:tc>
          <w:tcPr>
            <w:tcW w:w="851" w:type="dxa"/>
            <w:shd w:val="clear" w:color="auto" w:fill="auto"/>
            <w:vAlign w:val="center"/>
          </w:tcPr>
          <w:p w14:paraId="0BCBD904"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5124C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83B8FF4" w14:textId="77777777" w:rsidTr="000320C0">
        <w:trPr>
          <w:trHeight w:val="20"/>
        </w:trPr>
        <w:tc>
          <w:tcPr>
            <w:tcW w:w="1526" w:type="dxa"/>
            <w:shd w:val="clear" w:color="auto" w:fill="auto"/>
            <w:vAlign w:val="center"/>
          </w:tcPr>
          <w:p w14:paraId="269A9E97" w14:textId="77777777" w:rsidR="000320C0" w:rsidRPr="003347B0" w:rsidRDefault="000320C0" w:rsidP="00007385">
            <w:pPr>
              <w:ind w:firstLine="0"/>
              <w:jc w:val="center"/>
              <w:rPr>
                <w:color w:val="000000"/>
                <w:sz w:val="18"/>
                <w:szCs w:val="18"/>
              </w:rPr>
            </w:pPr>
            <w:r w:rsidRPr="003347B0">
              <w:rPr>
                <w:color w:val="000000"/>
                <w:sz w:val="18"/>
                <w:szCs w:val="18"/>
              </w:rPr>
              <w:t>мкр. 41</w:t>
            </w:r>
          </w:p>
        </w:tc>
        <w:tc>
          <w:tcPr>
            <w:tcW w:w="3544" w:type="dxa"/>
            <w:shd w:val="clear" w:color="auto" w:fill="auto"/>
            <w:vAlign w:val="center"/>
          </w:tcPr>
          <w:p w14:paraId="14C2BCF5"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DD7BC0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85514C9" w14:textId="77777777" w:rsidR="000320C0" w:rsidRPr="003347B0" w:rsidRDefault="000320C0" w:rsidP="00007385">
            <w:pPr>
              <w:ind w:firstLine="0"/>
              <w:jc w:val="center"/>
              <w:rPr>
                <w:color w:val="000000"/>
                <w:sz w:val="18"/>
                <w:szCs w:val="18"/>
              </w:rPr>
            </w:pPr>
            <w:r w:rsidRPr="003347B0">
              <w:rPr>
                <w:color w:val="000000"/>
                <w:sz w:val="18"/>
                <w:szCs w:val="18"/>
              </w:rPr>
              <w:t>40</w:t>
            </w:r>
          </w:p>
        </w:tc>
        <w:tc>
          <w:tcPr>
            <w:tcW w:w="992" w:type="dxa"/>
            <w:shd w:val="clear" w:color="auto" w:fill="auto"/>
            <w:vAlign w:val="center"/>
          </w:tcPr>
          <w:p w14:paraId="630B3E5B" w14:textId="77777777" w:rsidR="000320C0" w:rsidRPr="003347B0" w:rsidRDefault="000320C0" w:rsidP="00007385">
            <w:pPr>
              <w:ind w:firstLine="0"/>
              <w:jc w:val="center"/>
              <w:rPr>
                <w:color w:val="000000"/>
                <w:sz w:val="18"/>
                <w:szCs w:val="18"/>
              </w:rPr>
            </w:pPr>
            <w:r w:rsidRPr="003347B0">
              <w:rPr>
                <w:color w:val="000000"/>
                <w:sz w:val="18"/>
                <w:szCs w:val="18"/>
              </w:rPr>
              <w:t>40</w:t>
            </w:r>
          </w:p>
        </w:tc>
        <w:tc>
          <w:tcPr>
            <w:tcW w:w="851" w:type="dxa"/>
            <w:shd w:val="clear" w:color="auto" w:fill="auto"/>
            <w:vAlign w:val="center"/>
          </w:tcPr>
          <w:p w14:paraId="4164130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73A076C"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A5EF763" w14:textId="77777777" w:rsidTr="000320C0">
        <w:trPr>
          <w:trHeight w:val="20"/>
        </w:trPr>
        <w:tc>
          <w:tcPr>
            <w:tcW w:w="1526" w:type="dxa"/>
            <w:shd w:val="clear" w:color="auto" w:fill="auto"/>
            <w:vAlign w:val="center"/>
          </w:tcPr>
          <w:p w14:paraId="300E55B0" w14:textId="77777777" w:rsidR="000320C0" w:rsidRPr="003347B0" w:rsidRDefault="000320C0" w:rsidP="00007385">
            <w:pPr>
              <w:ind w:firstLine="0"/>
              <w:jc w:val="center"/>
              <w:rPr>
                <w:color w:val="000000"/>
                <w:sz w:val="18"/>
                <w:szCs w:val="18"/>
              </w:rPr>
            </w:pPr>
            <w:r w:rsidRPr="003347B0">
              <w:rPr>
                <w:color w:val="000000"/>
                <w:sz w:val="18"/>
                <w:szCs w:val="18"/>
              </w:rPr>
              <w:t>мкр. 42</w:t>
            </w:r>
          </w:p>
        </w:tc>
        <w:tc>
          <w:tcPr>
            <w:tcW w:w="3544" w:type="dxa"/>
            <w:shd w:val="clear" w:color="auto" w:fill="auto"/>
            <w:vAlign w:val="center"/>
          </w:tcPr>
          <w:p w14:paraId="30FA16CE"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549BCD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8DD91E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67339EBD"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425DA5A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DA9E911"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9B9331D" w14:textId="77777777" w:rsidTr="000320C0">
        <w:trPr>
          <w:trHeight w:val="20"/>
        </w:trPr>
        <w:tc>
          <w:tcPr>
            <w:tcW w:w="1526" w:type="dxa"/>
            <w:shd w:val="clear" w:color="auto" w:fill="auto"/>
            <w:vAlign w:val="center"/>
            <w:hideMark/>
          </w:tcPr>
          <w:p w14:paraId="48454C02" w14:textId="77777777" w:rsidR="000320C0" w:rsidRPr="003347B0" w:rsidRDefault="000320C0" w:rsidP="00007385">
            <w:pPr>
              <w:ind w:firstLine="0"/>
              <w:jc w:val="center"/>
              <w:rPr>
                <w:color w:val="000000"/>
                <w:sz w:val="18"/>
                <w:szCs w:val="18"/>
              </w:rPr>
            </w:pPr>
            <w:r w:rsidRPr="003347B0">
              <w:rPr>
                <w:color w:val="000000"/>
                <w:sz w:val="18"/>
                <w:szCs w:val="18"/>
              </w:rPr>
              <w:t>мкр. 43</w:t>
            </w:r>
          </w:p>
        </w:tc>
        <w:tc>
          <w:tcPr>
            <w:tcW w:w="3544" w:type="dxa"/>
            <w:shd w:val="clear" w:color="auto" w:fill="auto"/>
            <w:vAlign w:val="center"/>
            <w:hideMark/>
          </w:tcPr>
          <w:p w14:paraId="2581C7A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ED57D8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F3E7E49" w14:textId="5A7A5CF8" w:rsidR="000320C0" w:rsidRPr="003347B0" w:rsidRDefault="00E21A01" w:rsidP="00007385">
            <w:pPr>
              <w:ind w:firstLine="0"/>
              <w:jc w:val="center"/>
              <w:rPr>
                <w:color w:val="000000"/>
                <w:sz w:val="18"/>
                <w:szCs w:val="18"/>
              </w:rPr>
            </w:pPr>
            <w:r>
              <w:rPr>
                <w:color w:val="000000"/>
                <w:sz w:val="18"/>
                <w:szCs w:val="18"/>
              </w:rPr>
              <w:t>265</w:t>
            </w:r>
          </w:p>
        </w:tc>
        <w:tc>
          <w:tcPr>
            <w:tcW w:w="992" w:type="dxa"/>
            <w:shd w:val="clear" w:color="auto" w:fill="auto"/>
            <w:vAlign w:val="center"/>
            <w:hideMark/>
          </w:tcPr>
          <w:p w14:paraId="7B7F9E4B" w14:textId="0FADA816" w:rsidR="000320C0" w:rsidRPr="003347B0" w:rsidRDefault="00E21A01" w:rsidP="00007385">
            <w:pPr>
              <w:ind w:firstLine="0"/>
              <w:jc w:val="center"/>
              <w:rPr>
                <w:color w:val="000000"/>
                <w:sz w:val="18"/>
                <w:szCs w:val="18"/>
              </w:rPr>
            </w:pPr>
            <w:r>
              <w:rPr>
                <w:color w:val="000000"/>
                <w:sz w:val="18"/>
                <w:szCs w:val="18"/>
              </w:rPr>
              <w:t>265</w:t>
            </w:r>
          </w:p>
        </w:tc>
        <w:tc>
          <w:tcPr>
            <w:tcW w:w="851" w:type="dxa"/>
            <w:shd w:val="clear" w:color="auto" w:fill="auto"/>
            <w:vAlign w:val="center"/>
            <w:hideMark/>
          </w:tcPr>
          <w:p w14:paraId="69E8930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A5DC0C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F303107" w14:textId="77777777" w:rsidTr="000320C0">
        <w:trPr>
          <w:trHeight w:val="20"/>
        </w:trPr>
        <w:tc>
          <w:tcPr>
            <w:tcW w:w="1526" w:type="dxa"/>
            <w:shd w:val="clear" w:color="auto" w:fill="auto"/>
            <w:vAlign w:val="center"/>
            <w:hideMark/>
          </w:tcPr>
          <w:p w14:paraId="70EAA870" w14:textId="77777777" w:rsidR="000320C0" w:rsidRPr="003347B0" w:rsidRDefault="000320C0" w:rsidP="00007385">
            <w:pPr>
              <w:ind w:firstLine="0"/>
              <w:jc w:val="center"/>
              <w:rPr>
                <w:color w:val="000000"/>
                <w:sz w:val="18"/>
                <w:szCs w:val="18"/>
              </w:rPr>
            </w:pPr>
            <w:r w:rsidRPr="003347B0">
              <w:rPr>
                <w:color w:val="000000"/>
                <w:sz w:val="18"/>
                <w:szCs w:val="18"/>
              </w:rPr>
              <w:t>мкр. 48</w:t>
            </w:r>
          </w:p>
        </w:tc>
        <w:tc>
          <w:tcPr>
            <w:tcW w:w="3544" w:type="dxa"/>
            <w:shd w:val="clear" w:color="auto" w:fill="auto"/>
            <w:vAlign w:val="center"/>
            <w:hideMark/>
          </w:tcPr>
          <w:p w14:paraId="754CC6C6"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1D727DF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C570CB9" w14:textId="77777777" w:rsidR="000320C0" w:rsidRPr="003347B0" w:rsidRDefault="000320C0" w:rsidP="00007385">
            <w:pPr>
              <w:ind w:firstLine="0"/>
              <w:jc w:val="center"/>
              <w:rPr>
                <w:color w:val="000000"/>
                <w:sz w:val="18"/>
                <w:szCs w:val="18"/>
              </w:rPr>
            </w:pPr>
            <w:r w:rsidRPr="003347B0">
              <w:rPr>
                <w:color w:val="000000"/>
                <w:sz w:val="18"/>
                <w:szCs w:val="18"/>
              </w:rPr>
              <w:t>160</w:t>
            </w:r>
          </w:p>
        </w:tc>
        <w:tc>
          <w:tcPr>
            <w:tcW w:w="992" w:type="dxa"/>
            <w:shd w:val="clear" w:color="auto" w:fill="auto"/>
            <w:vAlign w:val="center"/>
            <w:hideMark/>
          </w:tcPr>
          <w:p w14:paraId="4290048D" w14:textId="77777777" w:rsidR="000320C0" w:rsidRPr="003347B0" w:rsidRDefault="000320C0" w:rsidP="00007385">
            <w:pPr>
              <w:ind w:firstLine="0"/>
              <w:jc w:val="center"/>
              <w:rPr>
                <w:color w:val="000000"/>
                <w:sz w:val="18"/>
                <w:szCs w:val="18"/>
              </w:rPr>
            </w:pPr>
            <w:r w:rsidRPr="003347B0">
              <w:rPr>
                <w:color w:val="000000"/>
                <w:sz w:val="18"/>
                <w:szCs w:val="18"/>
              </w:rPr>
              <w:t>160</w:t>
            </w:r>
          </w:p>
        </w:tc>
        <w:tc>
          <w:tcPr>
            <w:tcW w:w="851" w:type="dxa"/>
            <w:shd w:val="clear" w:color="auto" w:fill="auto"/>
            <w:vAlign w:val="center"/>
            <w:hideMark/>
          </w:tcPr>
          <w:p w14:paraId="2A0B6B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337CFE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8D36E24" w14:textId="77777777" w:rsidTr="000320C0">
        <w:trPr>
          <w:trHeight w:val="20"/>
        </w:trPr>
        <w:tc>
          <w:tcPr>
            <w:tcW w:w="1526" w:type="dxa"/>
            <w:shd w:val="clear" w:color="auto" w:fill="auto"/>
            <w:vAlign w:val="center"/>
            <w:hideMark/>
          </w:tcPr>
          <w:p w14:paraId="56D5BE65" w14:textId="77777777" w:rsidR="000320C0" w:rsidRPr="003347B0" w:rsidRDefault="000320C0" w:rsidP="00007385">
            <w:pPr>
              <w:ind w:firstLine="0"/>
              <w:jc w:val="center"/>
              <w:rPr>
                <w:color w:val="000000"/>
                <w:sz w:val="18"/>
                <w:szCs w:val="18"/>
              </w:rPr>
            </w:pPr>
            <w:r w:rsidRPr="003347B0">
              <w:rPr>
                <w:color w:val="000000"/>
                <w:sz w:val="18"/>
                <w:szCs w:val="18"/>
              </w:rPr>
              <w:t>мкр. 44</w:t>
            </w:r>
          </w:p>
        </w:tc>
        <w:tc>
          <w:tcPr>
            <w:tcW w:w="3544" w:type="dxa"/>
            <w:shd w:val="clear" w:color="auto" w:fill="auto"/>
            <w:vAlign w:val="center"/>
            <w:hideMark/>
          </w:tcPr>
          <w:p w14:paraId="60F6154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5B9A8CB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3165A52"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1B93DAF3"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124369F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F45838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8BEE426" w14:textId="77777777" w:rsidTr="000320C0">
        <w:trPr>
          <w:trHeight w:val="20"/>
        </w:trPr>
        <w:tc>
          <w:tcPr>
            <w:tcW w:w="1526" w:type="dxa"/>
            <w:shd w:val="clear" w:color="auto" w:fill="auto"/>
            <w:vAlign w:val="center"/>
          </w:tcPr>
          <w:p w14:paraId="12353957" w14:textId="77777777" w:rsidR="000320C0" w:rsidRPr="003347B0" w:rsidRDefault="000320C0" w:rsidP="00007385">
            <w:pPr>
              <w:ind w:firstLine="0"/>
              <w:jc w:val="center"/>
              <w:rPr>
                <w:color w:val="000000"/>
                <w:sz w:val="18"/>
                <w:szCs w:val="18"/>
              </w:rPr>
            </w:pPr>
            <w:r w:rsidRPr="003347B0">
              <w:rPr>
                <w:color w:val="000000"/>
                <w:sz w:val="18"/>
                <w:szCs w:val="18"/>
              </w:rPr>
              <w:t>мкр. 51</w:t>
            </w:r>
          </w:p>
        </w:tc>
        <w:tc>
          <w:tcPr>
            <w:tcW w:w="3544" w:type="dxa"/>
            <w:shd w:val="clear" w:color="auto" w:fill="auto"/>
            <w:vAlign w:val="center"/>
          </w:tcPr>
          <w:p w14:paraId="1EE5856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63BFFE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6D65828" w14:textId="04091CF3" w:rsidR="000320C0" w:rsidRPr="003347B0" w:rsidRDefault="00E21A01" w:rsidP="00007385">
            <w:pPr>
              <w:ind w:firstLine="0"/>
              <w:jc w:val="center"/>
              <w:rPr>
                <w:color w:val="000000"/>
                <w:sz w:val="18"/>
                <w:szCs w:val="18"/>
              </w:rPr>
            </w:pPr>
            <w:r>
              <w:rPr>
                <w:color w:val="000000"/>
                <w:sz w:val="18"/>
                <w:szCs w:val="18"/>
              </w:rPr>
              <w:t>250</w:t>
            </w:r>
          </w:p>
        </w:tc>
        <w:tc>
          <w:tcPr>
            <w:tcW w:w="992" w:type="dxa"/>
            <w:shd w:val="clear" w:color="auto" w:fill="auto"/>
            <w:vAlign w:val="center"/>
          </w:tcPr>
          <w:p w14:paraId="0800B254" w14:textId="6059466F" w:rsidR="000320C0" w:rsidRPr="003347B0" w:rsidRDefault="00E21A01" w:rsidP="00007385">
            <w:pPr>
              <w:ind w:firstLine="0"/>
              <w:jc w:val="center"/>
              <w:rPr>
                <w:color w:val="000000"/>
                <w:sz w:val="18"/>
                <w:szCs w:val="18"/>
              </w:rPr>
            </w:pPr>
            <w:r>
              <w:rPr>
                <w:color w:val="000000"/>
                <w:sz w:val="18"/>
                <w:szCs w:val="18"/>
              </w:rPr>
              <w:t>250</w:t>
            </w:r>
          </w:p>
        </w:tc>
        <w:tc>
          <w:tcPr>
            <w:tcW w:w="851" w:type="dxa"/>
            <w:shd w:val="clear" w:color="auto" w:fill="auto"/>
            <w:vAlign w:val="center"/>
          </w:tcPr>
          <w:p w14:paraId="1DC5F20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DE36C4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60AB091" w14:textId="77777777" w:rsidTr="000320C0">
        <w:trPr>
          <w:trHeight w:val="20"/>
        </w:trPr>
        <w:tc>
          <w:tcPr>
            <w:tcW w:w="1526" w:type="dxa"/>
            <w:shd w:val="clear" w:color="auto" w:fill="auto"/>
            <w:vAlign w:val="center"/>
          </w:tcPr>
          <w:p w14:paraId="423A134B" w14:textId="3216BA7D" w:rsidR="000320C0" w:rsidRPr="003347B0" w:rsidRDefault="00E21A01" w:rsidP="00007385">
            <w:pPr>
              <w:ind w:firstLine="0"/>
              <w:jc w:val="center"/>
              <w:rPr>
                <w:color w:val="000000"/>
                <w:sz w:val="18"/>
                <w:szCs w:val="18"/>
              </w:rPr>
            </w:pPr>
            <w:r w:rsidRPr="003347B0">
              <w:rPr>
                <w:color w:val="000000"/>
                <w:sz w:val="18"/>
                <w:szCs w:val="18"/>
              </w:rPr>
              <w:t xml:space="preserve">мкр. </w:t>
            </w:r>
            <w:r>
              <w:rPr>
                <w:color w:val="000000"/>
                <w:sz w:val="18"/>
                <w:szCs w:val="18"/>
              </w:rPr>
              <w:t>23А</w:t>
            </w:r>
          </w:p>
        </w:tc>
        <w:tc>
          <w:tcPr>
            <w:tcW w:w="3544" w:type="dxa"/>
            <w:shd w:val="clear" w:color="auto" w:fill="auto"/>
            <w:vAlign w:val="center"/>
          </w:tcPr>
          <w:p w14:paraId="4902FA6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124D8A0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3B40581" w14:textId="77777777" w:rsidR="000320C0" w:rsidRPr="003347B0" w:rsidRDefault="000320C0" w:rsidP="00007385">
            <w:pPr>
              <w:ind w:firstLine="0"/>
              <w:jc w:val="center"/>
              <w:rPr>
                <w:color w:val="000000"/>
                <w:sz w:val="18"/>
                <w:szCs w:val="18"/>
              </w:rPr>
            </w:pPr>
            <w:r w:rsidRPr="003347B0">
              <w:rPr>
                <w:color w:val="000000"/>
                <w:sz w:val="18"/>
                <w:szCs w:val="18"/>
              </w:rPr>
              <w:t>80</w:t>
            </w:r>
          </w:p>
        </w:tc>
        <w:tc>
          <w:tcPr>
            <w:tcW w:w="992" w:type="dxa"/>
            <w:shd w:val="clear" w:color="auto" w:fill="auto"/>
            <w:vAlign w:val="center"/>
          </w:tcPr>
          <w:p w14:paraId="6C440818" w14:textId="77777777" w:rsidR="000320C0" w:rsidRPr="003347B0" w:rsidRDefault="000320C0" w:rsidP="00007385">
            <w:pPr>
              <w:ind w:firstLine="0"/>
              <w:jc w:val="center"/>
              <w:rPr>
                <w:color w:val="000000"/>
                <w:sz w:val="18"/>
                <w:szCs w:val="18"/>
              </w:rPr>
            </w:pPr>
            <w:r w:rsidRPr="003347B0">
              <w:rPr>
                <w:color w:val="000000"/>
                <w:sz w:val="18"/>
                <w:szCs w:val="18"/>
              </w:rPr>
              <w:t>80</w:t>
            </w:r>
          </w:p>
        </w:tc>
        <w:tc>
          <w:tcPr>
            <w:tcW w:w="851" w:type="dxa"/>
            <w:shd w:val="clear" w:color="auto" w:fill="auto"/>
            <w:vAlign w:val="center"/>
          </w:tcPr>
          <w:p w14:paraId="08F75F9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51A891C"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D1D10DA" w14:textId="77777777" w:rsidTr="000320C0">
        <w:trPr>
          <w:trHeight w:val="20"/>
        </w:trPr>
        <w:tc>
          <w:tcPr>
            <w:tcW w:w="1526" w:type="dxa"/>
            <w:shd w:val="clear" w:color="auto" w:fill="auto"/>
            <w:vAlign w:val="center"/>
          </w:tcPr>
          <w:p w14:paraId="532489C2" w14:textId="2CFD218E" w:rsidR="000320C0" w:rsidRPr="003347B0" w:rsidRDefault="000320C0" w:rsidP="00007385">
            <w:pPr>
              <w:ind w:firstLine="0"/>
              <w:jc w:val="center"/>
              <w:rPr>
                <w:color w:val="000000"/>
                <w:sz w:val="18"/>
                <w:szCs w:val="18"/>
              </w:rPr>
            </w:pPr>
            <w:r w:rsidRPr="003347B0">
              <w:rPr>
                <w:color w:val="000000"/>
                <w:sz w:val="18"/>
                <w:szCs w:val="18"/>
              </w:rPr>
              <w:t>Пойма 5</w:t>
            </w:r>
          </w:p>
        </w:tc>
        <w:tc>
          <w:tcPr>
            <w:tcW w:w="3544" w:type="dxa"/>
            <w:shd w:val="clear" w:color="auto" w:fill="auto"/>
            <w:vAlign w:val="center"/>
          </w:tcPr>
          <w:p w14:paraId="3BC5C49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2D1300D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D14E05F" w14:textId="460C29E7" w:rsidR="000320C0" w:rsidRPr="003347B0" w:rsidRDefault="00E21A01" w:rsidP="00007385">
            <w:pPr>
              <w:ind w:firstLine="0"/>
              <w:jc w:val="center"/>
              <w:rPr>
                <w:color w:val="000000"/>
                <w:sz w:val="18"/>
                <w:szCs w:val="18"/>
              </w:rPr>
            </w:pPr>
            <w:r>
              <w:rPr>
                <w:color w:val="000000"/>
                <w:sz w:val="18"/>
                <w:szCs w:val="18"/>
              </w:rPr>
              <w:t>280</w:t>
            </w:r>
          </w:p>
        </w:tc>
        <w:tc>
          <w:tcPr>
            <w:tcW w:w="992" w:type="dxa"/>
            <w:shd w:val="clear" w:color="auto" w:fill="auto"/>
            <w:vAlign w:val="center"/>
          </w:tcPr>
          <w:p w14:paraId="34F07E4B" w14:textId="7C0A3B09" w:rsidR="000320C0" w:rsidRPr="003347B0" w:rsidRDefault="00E21A01" w:rsidP="00007385">
            <w:pPr>
              <w:ind w:firstLine="0"/>
              <w:jc w:val="center"/>
              <w:rPr>
                <w:color w:val="000000"/>
                <w:sz w:val="18"/>
                <w:szCs w:val="18"/>
              </w:rPr>
            </w:pPr>
            <w:r>
              <w:rPr>
                <w:color w:val="000000"/>
                <w:sz w:val="18"/>
                <w:szCs w:val="18"/>
              </w:rPr>
              <w:t>280</w:t>
            </w:r>
          </w:p>
        </w:tc>
        <w:tc>
          <w:tcPr>
            <w:tcW w:w="851" w:type="dxa"/>
            <w:shd w:val="clear" w:color="auto" w:fill="auto"/>
            <w:vAlign w:val="center"/>
          </w:tcPr>
          <w:p w14:paraId="0929DEA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4FC3F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1F127FE" w14:textId="77777777" w:rsidTr="000320C0">
        <w:trPr>
          <w:trHeight w:val="20"/>
        </w:trPr>
        <w:tc>
          <w:tcPr>
            <w:tcW w:w="1526" w:type="dxa"/>
            <w:shd w:val="clear" w:color="auto" w:fill="auto"/>
            <w:vAlign w:val="center"/>
            <w:hideMark/>
          </w:tcPr>
          <w:p w14:paraId="3F1C514A" w14:textId="77777777" w:rsidR="000320C0" w:rsidRPr="003347B0" w:rsidRDefault="000320C0" w:rsidP="00007385">
            <w:pPr>
              <w:ind w:firstLine="0"/>
              <w:jc w:val="center"/>
              <w:rPr>
                <w:color w:val="000000"/>
                <w:sz w:val="18"/>
                <w:szCs w:val="18"/>
              </w:rPr>
            </w:pPr>
            <w:r w:rsidRPr="003347B0">
              <w:rPr>
                <w:color w:val="000000"/>
                <w:sz w:val="18"/>
                <w:szCs w:val="18"/>
              </w:rPr>
              <w:t>мкр. Пойма 3, Пойма 8</w:t>
            </w:r>
          </w:p>
        </w:tc>
        <w:tc>
          <w:tcPr>
            <w:tcW w:w="3544" w:type="dxa"/>
            <w:shd w:val="clear" w:color="auto" w:fill="auto"/>
            <w:vAlign w:val="center"/>
            <w:hideMark/>
          </w:tcPr>
          <w:p w14:paraId="3C67526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62D1476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1AD42A4"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3EE24999"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0A2E390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A4E1E6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9A8B65D" w14:textId="77777777" w:rsidTr="000320C0">
        <w:trPr>
          <w:trHeight w:val="20"/>
        </w:trPr>
        <w:tc>
          <w:tcPr>
            <w:tcW w:w="1526" w:type="dxa"/>
            <w:shd w:val="clear" w:color="auto" w:fill="auto"/>
            <w:vAlign w:val="center"/>
          </w:tcPr>
          <w:p w14:paraId="39FF1DCA" w14:textId="51C4D757" w:rsidR="000320C0" w:rsidRPr="003347B0" w:rsidRDefault="00E21A01" w:rsidP="00007385">
            <w:pPr>
              <w:ind w:firstLine="0"/>
              <w:jc w:val="center"/>
              <w:rPr>
                <w:color w:val="000000"/>
                <w:sz w:val="18"/>
                <w:szCs w:val="18"/>
              </w:rPr>
            </w:pPr>
            <w:r>
              <w:rPr>
                <w:color w:val="000000"/>
                <w:sz w:val="18"/>
                <w:szCs w:val="18"/>
              </w:rPr>
              <w:t>Марьина гора</w:t>
            </w:r>
          </w:p>
        </w:tc>
        <w:tc>
          <w:tcPr>
            <w:tcW w:w="3544" w:type="dxa"/>
            <w:shd w:val="clear" w:color="auto" w:fill="auto"/>
            <w:vAlign w:val="center"/>
          </w:tcPr>
          <w:p w14:paraId="0B26B051"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646D669" w14:textId="3D39ADA9" w:rsidR="000320C0" w:rsidRPr="003347B0" w:rsidRDefault="00E21A01" w:rsidP="00007385">
            <w:pPr>
              <w:ind w:firstLine="0"/>
              <w:jc w:val="center"/>
              <w:rPr>
                <w:color w:val="000000"/>
                <w:sz w:val="18"/>
                <w:szCs w:val="18"/>
              </w:rPr>
            </w:pPr>
            <w:r>
              <w:rPr>
                <w:color w:val="000000"/>
                <w:sz w:val="18"/>
                <w:szCs w:val="18"/>
              </w:rPr>
              <w:t>4</w:t>
            </w:r>
          </w:p>
        </w:tc>
        <w:tc>
          <w:tcPr>
            <w:tcW w:w="992" w:type="dxa"/>
            <w:shd w:val="clear" w:color="auto" w:fill="auto"/>
            <w:vAlign w:val="center"/>
          </w:tcPr>
          <w:p w14:paraId="469C62D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7887E29C" w14:textId="2491E6EA" w:rsidR="000320C0" w:rsidRPr="003347B0" w:rsidRDefault="00E21A01" w:rsidP="00007385">
            <w:pPr>
              <w:ind w:firstLine="0"/>
              <w:jc w:val="center"/>
              <w:rPr>
                <w:color w:val="000000"/>
                <w:sz w:val="18"/>
                <w:szCs w:val="18"/>
              </w:rPr>
            </w:pPr>
            <w:r>
              <w:rPr>
                <w:color w:val="000000"/>
                <w:sz w:val="18"/>
                <w:szCs w:val="18"/>
              </w:rPr>
              <w:t>1200</w:t>
            </w:r>
          </w:p>
        </w:tc>
        <w:tc>
          <w:tcPr>
            <w:tcW w:w="851" w:type="dxa"/>
            <w:shd w:val="clear" w:color="auto" w:fill="auto"/>
            <w:vAlign w:val="center"/>
          </w:tcPr>
          <w:p w14:paraId="100D701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E91C7B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44310F8" w14:textId="77777777" w:rsidTr="000320C0">
        <w:trPr>
          <w:trHeight w:val="20"/>
        </w:trPr>
        <w:tc>
          <w:tcPr>
            <w:tcW w:w="1526" w:type="dxa"/>
            <w:shd w:val="clear" w:color="auto" w:fill="auto"/>
            <w:vAlign w:val="center"/>
          </w:tcPr>
          <w:p w14:paraId="2176706D" w14:textId="531DF04E" w:rsidR="000320C0" w:rsidRPr="003347B0" w:rsidRDefault="000320C0" w:rsidP="00007385">
            <w:pPr>
              <w:ind w:firstLine="0"/>
              <w:jc w:val="center"/>
              <w:rPr>
                <w:color w:val="000000"/>
                <w:sz w:val="18"/>
                <w:szCs w:val="18"/>
              </w:rPr>
            </w:pPr>
            <w:r w:rsidRPr="003347B0">
              <w:rPr>
                <w:color w:val="000000"/>
                <w:sz w:val="18"/>
                <w:szCs w:val="18"/>
              </w:rPr>
              <w:t>ЗПЛ2</w:t>
            </w:r>
          </w:p>
        </w:tc>
        <w:tc>
          <w:tcPr>
            <w:tcW w:w="3544" w:type="dxa"/>
            <w:shd w:val="clear" w:color="auto" w:fill="auto"/>
            <w:vAlign w:val="center"/>
          </w:tcPr>
          <w:p w14:paraId="57C3BBE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B0D1AAA" w14:textId="1BD01AFF" w:rsidR="000320C0" w:rsidRPr="003347B0" w:rsidRDefault="00E21A01" w:rsidP="00007385">
            <w:pPr>
              <w:ind w:firstLine="0"/>
              <w:jc w:val="center"/>
              <w:rPr>
                <w:color w:val="000000"/>
                <w:sz w:val="18"/>
                <w:szCs w:val="18"/>
              </w:rPr>
            </w:pPr>
            <w:r>
              <w:rPr>
                <w:color w:val="000000"/>
                <w:sz w:val="18"/>
                <w:szCs w:val="18"/>
              </w:rPr>
              <w:t>2</w:t>
            </w:r>
          </w:p>
        </w:tc>
        <w:tc>
          <w:tcPr>
            <w:tcW w:w="992" w:type="dxa"/>
            <w:shd w:val="clear" w:color="auto" w:fill="auto"/>
            <w:vAlign w:val="center"/>
          </w:tcPr>
          <w:p w14:paraId="10C49BA4" w14:textId="0F2BEC78" w:rsidR="000320C0" w:rsidRPr="003347B0" w:rsidRDefault="00E21A01" w:rsidP="00007385">
            <w:pPr>
              <w:ind w:firstLine="0"/>
              <w:jc w:val="center"/>
              <w:rPr>
                <w:color w:val="000000"/>
                <w:sz w:val="18"/>
                <w:szCs w:val="18"/>
              </w:rPr>
            </w:pPr>
            <w:r>
              <w:rPr>
                <w:color w:val="000000"/>
                <w:sz w:val="18"/>
                <w:szCs w:val="18"/>
              </w:rPr>
              <w:t>455</w:t>
            </w:r>
          </w:p>
        </w:tc>
        <w:tc>
          <w:tcPr>
            <w:tcW w:w="992" w:type="dxa"/>
            <w:shd w:val="clear" w:color="auto" w:fill="auto"/>
            <w:vAlign w:val="center"/>
          </w:tcPr>
          <w:p w14:paraId="619398AD" w14:textId="4BF417BA" w:rsidR="000320C0" w:rsidRPr="003347B0" w:rsidRDefault="00E21A01" w:rsidP="00007385">
            <w:pPr>
              <w:ind w:firstLine="0"/>
              <w:jc w:val="center"/>
              <w:rPr>
                <w:color w:val="000000"/>
                <w:sz w:val="18"/>
                <w:szCs w:val="18"/>
              </w:rPr>
            </w:pPr>
            <w:r>
              <w:rPr>
                <w:color w:val="000000"/>
                <w:sz w:val="18"/>
                <w:szCs w:val="18"/>
              </w:rPr>
              <w:t>910</w:t>
            </w:r>
          </w:p>
        </w:tc>
        <w:tc>
          <w:tcPr>
            <w:tcW w:w="851" w:type="dxa"/>
            <w:shd w:val="clear" w:color="auto" w:fill="auto"/>
            <w:vAlign w:val="center"/>
          </w:tcPr>
          <w:p w14:paraId="7655043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6902E0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B8D8DB2" w14:textId="77777777" w:rsidTr="000320C0">
        <w:trPr>
          <w:trHeight w:val="20"/>
        </w:trPr>
        <w:tc>
          <w:tcPr>
            <w:tcW w:w="1526" w:type="dxa"/>
            <w:vMerge w:val="restart"/>
            <w:shd w:val="clear" w:color="auto" w:fill="auto"/>
            <w:vAlign w:val="center"/>
            <w:hideMark/>
          </w:tcPr>
          <w:p w14:paraId="2DCA147D" w14:textId="77777777" w:rsidR="000320C0" w:rsidRPr="003347B0" w:rsidRDefault="000320C0" w:rsidP="00007385">
            <w:pPr>
              <w:ind w:firstLine="0"/>
              <w:jc w:val="center"/>
              <w:rPr>
                <w:color w:val="000000"/>
                <w:sz w:val="18"/>
                <w:szCs w:val="18"/>
              </w:rPr>
            </w:pPr>
            <w:r w:rsidRPr="003347B0">
              <w:rPr>
                <w:color w:val="000000"/>
                <w:sz w:val="18"/>
                <w:szCs w:val="18"/>
              </w:rPr>
              <w:t>мкр. п. Юность</w:t>
            </w:r>
          </w:p>
        </w:tc>
        <w:tc>
          <w:tcPr>
            <w:tcW w:w="3544" w:type="dxa"/>
            <w:shd w:val="clear" w:color="auto" w:fill="auto"/>
            <w:vAlign w:val="center"/>
            <w:hideMark/>
          </w:tcPr>
          <w:p w14:paraId="3C80D4F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577654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075CC5B"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022D9E4C"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2B1E77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AEB2F9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F10C518" w14:textId="77777777" w:rsidTr="000320C0">
        <w:trPr>
          <w:trHeight w:val="20"/>
        </w:trPr>
        <w:tc>
          <w:tcPr>
            <w:tcW w:w="1526" w:type="dxa"/>
            <w:vMerge/>
            <w:shd w:val="clear" w:color="auto" w:fill="auto"/>
            <w:vAlign w:val="center"/>
            <w:hideMark/>
          </w:tcPr>
          <w:p w14:paraId="4081B756"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4B6337A2"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85A1014"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72279B04"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7472DACA" w14:textId="77777777" w:rsidR="000320C0" w:rsidRPr="003347B0" w:rsidRDefault="000320C0" w:rsidP="00007385">
            <w:pPr>
              <w:ind w:firstLine="0"/>
              <w:jc w:val="center"/>
              <w:rPr>
                <w:color w:val="000000"/>
                <w:sz w:val="18"/>
                <w:szCs w:val="18"/>
              </w:rPr>
            </w:pPr>
            <w:r w:rsidRPr="003347B0">
              <w:rPr>
                <w:color w:val="000000"/>
                <w:sz w:val="18"/>
                <w:szCs w:val="18"/>
              </w:rPr>
              <w:t>600</w:t>
            </w:r>
          </w:p>
        </w:tc>
        <w:tc>
          <w:tcPr>
            <w:tcW w:w="851" w:type="dxa"/>
            <w:shd w:val="clear" w:color="auto" w:fill="auto"/>
            <w:vAlign w:val="center"/>
            <w:hideMark/>
          </w:tcPr>
          <w:p w14:paraId="75407EC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64C7AD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64B4C88" w14:textId="77777777" w:rsidTr="000320C0">
        <w:trPr>
          <w:trHeight w:val="20"/>
        </w:trPr>
        <w:tc>
          <w:tcPr>
            <w:tcW w:w="1526" w:type="dxa"/>
            <w:vMerge/>
            <w:shd w:val="clear" w:color="auto" w:fill="auto"/>
            <w:vAlign w:val="center"/>
          </w:tcPr>
          <w:p w14:paraId="41661EC2" w14:textId="77777777" w:rsidR="000320C0" w:rsidRPr="003347B0" w:rsidRDefault="000320C0" w:rsidP="00007385">
            <w:pPr>
              <w:ind w:firstLine="0"/>
              <w:rPr>
                <w:color w:val="000000"/>
                <w:sz w:val="18"/>
                <w:szCs w:val="18"/>
              </w:rPr>
            </w:pPr>
          </w:p>
        </w:tc>
        <w:tc>
          <w:tcPr>
            <w:tcW w:w="3544" w:type="dxa"/>
            <w:shd w:val="clear" w:color="auto" w:fill="auto"/>
            <w:vAlign w:val="center"/>
          </w:tcPr>
          <w:p w14:paraId="05B6C7D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 (во встроенном помещении)</w:t>
            </w:r>
          </w:p>
        </w:tc>
        <w:tc>
          <w:tcPr>
            <w:tcW w:w="992" w:type="dxa"/>
            <w:shd w:val="clear" w:color="auto" w:fill="auto"/>
            <w:vAlign w:val="center"/>
          </w:tcPr>
          <w:p w14:paraId="501CD13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C9292C6" w14:textId="77777777" w:rsidR="000320C0" w:rsidRPr="003347B0" w:rsidRDefault="000320C0" w:rsidP="00007385">
            <w:pPr>
              <w:ind w:firstLine="0"/>
              <w:jc w:val="center"/>
              <w:rPr>
                <w:color w:val="000000"/>
                <w:sz w:val="18"/>
                <w:szCs w:val="18"/>
              </w:rPr>
            </w:pPr>
            <w:r w:rsidRPr="003347B0">
              <w:rPr>
                <w:color w:val="000000"/>
                <w:sz w:val="18"/>
                <w:szCs w:val="18"/>
              </w:rPr>
              <w:t>71</w:t>
            </w:r>
          </w:p>
        </w:tc>
        <w:tc>
          <w:tcPr>
            <w:tcW w:w="992" w:type="dxa"/>
            <w:shd w:val="clear" w:color="auto" w:fill="auto"/>
            <w:vAlign w:val="center"/>
          </w:tcPr>
          <w:p w14:paraId="1E15C2CC" w14:textId="77777777" w:rsidR="000320C0" w:rsidRPr="003347B0" w:rsidRDefault="000320C0" w:rsidP="00007385">
            <w:pPr>
              <w:ind w:firstLine="0"/>
              <w:jc w:val="center"/>
              <w:rPr>
                <w:color w:val="000000"/>
                <w:sz w:val="18"/>
                <w:szCs w:val="18"/>
              </w:rPr>
            </w:pPr>
            <w:r w:rsidRPr="003347B0">
              <w:rPr>
                <w:color w:val="000000"/>
                <w:sz w:val="18"/>
                <w:szCs w:val="18"/>
              </w:rPr>
              <w:t>71</w:t>
            </w:r>
          </w:p>
        </w:tc>
        <w:tc>
          <w:tcPr>
            <w:tcW w:w="851" w:type="dxa"/>
            <w:shd w:val="clear" w:color="auto" w:fill="auto"/>
            <w:vAlign w:val="center"/>
          </w:tcPr>
          <w:p w14:paraId="43DED22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6318F1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E21A01" w:rsidRPr="003347B0" w14:paraId="64C0B65A" w14:textId="77777777" w:rsidTr="000320C0">
        <w:trPr>
          <w:trHeight w:val="20"/>
        </w:trPr>
        <w:tc>
          <w:tcPr>
            <w:tcW w:w="1526" w:type="dxa"/>
            <w:shd w:val="clear" w:color="auto" w:fill="auto"/>
            <w:vAlign w:val="center"/>
            <w:hideMark/>
          </w:tcPr>
          <w:p w14:paraId="5BE1CC74" w14:textId="0BF360E4" w:rsidR="00E21A01" w:rsidRPr="003347B0" w:rsidRDefault="00E21A01" w:rsidP="00E21A01">
            <w:pPr>
              <w:ind w:firstLine="0"/>
              <w:jc w:val="center"/>
              <w:rPr>
                <w:color w:val="000000"/>
                <w:sz w:val="18"/>
                <w:szCs w:val="18"/>
              </w:rPr>
            </w:pPr>
            <w:r w:rsidRPr="003347B0">
              <w:rPr>
                <w:color w:val="000000"/>
                <w:sz w:val="18"/>
                <w:szCs w:val="18"/>
              </w:rPr>
              <w:t xml:space="preserve"> СЗП2</w:t>
            </w:r>
          </w:p>
        </w:tc>
        <w:tc>
          <w:tcPr>
            <w:tcW w:w="3544" w:type="dxa"/>
            <w:shd w:val="clear" w:color="auto" w:fill="auto"/>
            <w:vAlign w:val="center"/>
            <w:hideMark/>
          </w:tcPr>
          <w:p w14:paraId="006D6339" w14:textId="77777777" w:rsidR="00E21A01" w:rsidRPr="003347B0" w:rsidRDefault="00E21A01" w:rsidP="00E21A01">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F843674" w14:textId="7D85B488" w:rsidR="00E21A01" w:rsidRPr="003347B0" w:rsidRDefault="00E21A01" w:rsidP="00E21A01">
            <w:pPr>
              <w:ind w:firstLine="0"/>
              <w:jc w:val="center"/>
              <w:rPr>
                <w:color w:val="000000"/>
                <w:sz w:val="18"/>
                <w:szCs w:val="18"/>
              </w:rPr>
            </w:pPr>
            <w:r>
              <w:rPr>
                <w:color w:val="000000"/>
                <w:sz w:val="18"/>
                <w:szCs w:val="18"/>
              </w:rPr>
              <w:t>3</w:t>
            </w:r>
          </w:p>
        </w:tc>
        <w:tc>
          <w:tcPr>
            <w:tcW w:w="992" w:type="dxa"/>
            <w:shd w:val="clear" w:color="auto" w:fill="auto"/>
            <w:vAlign w:val="center"/>
            <w:hideMark/>
          </w:tcPr>
          <w:p w14:paraId="0E29FB8D" w14:textId="0D2B9C03" w:rsidR="00E21A01" w:rsidRPr="003347B0" w:rsidRDefault="00E21A01" w:rsidP="00E21A01">
            <w:pPr>
              <w:ind w:firstLine="0"/>
              <w:jc w:val="center"/>
              <w:rPr>
                <w:color w:val="000000"/>
                <w:sz w:val="18"/>
                <w:szCs w:val="18"/>
              </w:rPr>
            </w:pPr>
            <w:r>
              <w:rPr>
                <w:color w:val="000000"/>
                <w:sz w:val="18"/>
                <w:szCs w:val="18"/>
              </w:rPr>
              <w:t>320</w:t>
            </w:r>
          </w:p>
        </w:tc>
        <w:tc>
          <w:tcPr>
            <w:tcW w:w="992" w:type="dxa"/>
            <w:shd w:val="clear" w:color="auto" w:fill="auto"/>
            <w:vAlign w:val="center"/>
            <w:hideMark/>
          </w:tcPr>
          <w:p w14:paraId="7BA41587" w14:textId="52620C3F" w:rsidR="00E21A01" w:rsidRPr="003347B0" w:rsidRDefault="00E21A01" w:rsidP="00E21A01">
            <w:pPr>
              <w:ind w:firstLine="0"/>
              <w:jc w:val="center"/>
              <w:rPr>
                <w:color w:val="000000"/>
                <w:sz w:val="18"/>
                <w:szCs w:val="18"/>
              </w:rPr>
            </w:pPr>
            <w:r>
              <w:rPr>
                <w:color w:val="000000"/>
                <w:sz w:val="18"/>
                <w:szCs w:val="18"/>
              </w:rPr>
              <w:t>960</w:t>
            </w:r>
          </w:p>
        </w:tc>
        <w:tc>
          <w:tcPr>
            <w:tcW w:w="851" w:type="dxa"/>
            <w:shd w:val="clear" w:color="auto" w:fill="auto"/>
            <w:vAlign w:val="center"/>
            <w:hideMark/>
          </w:tcPr>
          <w:p w14:paraId="60DADCEB" w14:textId="77777777" w:rsidR="00E21A01" w:rsidRPr="003347B0" w:rsidRDefault="00E21A01" w:rsidP="00E21A01">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75A0D65" w14:textId="77777777" w:rsidR="00E21A01" w:rsidRPr="003347B0" w:rsidRDefault="00E21A01" w:rsidP="00E21A01">
            <w:pPr>
              <w:ind w:firstLine="0"/>
              <w:jc w:val="center"/>
              <w:rPr>
                <w:color w:val="000000"/>
                <w:sz w:val="18"/>
                <w:szCs w:val="18"/>
              </w:rPr>
            </w:pPr>
            <w:r w:rsidRPr="003347B0">
              <w:rPr>
                <w:color w:val="000000"/>
                <w:sz w:val="18"/>
                <w:szCs w:val="18"/>
              </w:rPr>
              <w:t>ОМЗ</w:t>
            </w:r>
          </w:p>
        </w:tc>
      </w:tr>
      <w:tr w:rsidR="00E21A01" w:rsidRPr="003347B0" w14:paraId="0B462F24" w14:textId="77777777" w:rsidTr="000320C0">
        <w:trPr>
          <w:trHeight w:val="20"/>
        </w:trPr>
        <w:tc>
          <w:tcPr>
            <w:tcW w:w="1526" w:type="dxa"/>
            <w:shd w:val="clear" w:color="auto" w:fill="auto"/>
            <w:vAlign w:val="center"/>
            <w:hideMark/>
          </w:tcPr>
          <w:p w14:paraId="502092A8" w14:textId="21E8E677" w:rsidR="00E21A01" w:rsidRPr="003347B0" w:rsidRDefault="00E21A01" w:rsidP="00E21A01">
            <w:pPr>
              <w:ind w:firstLine="0"/>
              <w:jc w:val="center"/>
              <w:rPr>
                <w:color w:val="000000"/>
                <w:sz w:val="18"/>
                <w:szCs w:val="18"/>
              </w:rPr>
            </w:pPr>
            <w:r>
              <w:rPr>
                <w:color w:val="000000"/>
                <w:sz w:val="18"/>
                <w:szCs w:val="18"/>
              </w:rPr>
              <w:t xml:space="preserve"> </w:t>
            </w:r>
            <w:r w:rsidRPr="003347B0">
              <w:rPr>
                <w:color w:val="000000"/>
                <w:sz w:val="18"/>
                <w:szCs w:val="18"/>
              </w:rPr>
              <w:t xml:space="preserve"> ЦЖ</w:t>
            </w:r>
            <w:r>
              <w:rPr>
                <w:color w:val="000000"/>
                <w:sz w:val="18"/>
                <w:szCs w:val="18"/>
              </w:rPr>
              <w:t>1</w:t>
            </w:r>
          </w:p>
        </w:tc>
        <w:tc>
          <w:tcPr>
            <w:tcW w:w="3544" w:type="dxa"/>
            <w:shd w:val="clear" w:color="auto" w:fill="auto"/>
            <w:vAlign w:val="center"/>
            <w:hideMark/>
          </w:tcPr>
          <w:p w14:paraId="0CA70975" w14:textId="77777777" w:rsidR="00E21A01" w:rsidRPr="003347B0" w:rsidRDefault="00E21A01" w:rsidP="00E21A01">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F22797C" w14:textId="77777777" w:rsidR="00E21A01" w:rsidRPr="003347B0" w:rsidRDefault="00E21A01" w:rsidP="00E21A01">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89B7BC9" w14:textId="5FBFDA4B" w:rsidR="00E21A01" w:rsidRPr="003347B0" w:rsidRDefault="00E21A01" w:rsidP="00E21A01">
            <w:pPr>
              <w:ind w:firstLine="0"/>
              <w:jc w:val="center"/>
              <w:rPr>
                <w:color w:val="000000"/>
                <w:sz w:val="18"/>
                <w:szCs w:val="18"/>
              </w:rPr>
            </w:pPr>
            <w:r>
              <w:rPr>
                <w:color w:val="000000"/>
                <w:sz w:val="18"/>
                <w:szCs w:val="18"/>
              </w:rPr>
              <w:t>250</w:t>
            </w:r>
          </w:p>
        </w:tc>
        <w:tc>
          <w:tcPr>
            <w:tcW w:w="992" w:type="dxa"/>
            <w:shd w:val="clear" w:color="auto" w:fill="auto"/>
            <w:vAlign w:val="center"/>
            <w:hideMark/>
          </w:tcPr>
          <w:p w14:paraId="2FE8C408" w14:textId="347E1517" w:rsidR="00E21A01" w:rsidRPr="003347B0" w:rsidRDefault="00E21A01" w:rsidP="00E21A01">
            <w:pPr>
              <w:ind w:firstLine="0"/>
              <w:jc w:val="center"/>
              <w:rPr>
                <w:color w:val="000000"/>
                <w:sz w:val="18"/>
                <w:szCs w:val="18"/>
              </w:rPr>
            </w:pPr>
            <w:r>
              <w:rPr>
                <w:color w:val="000000"/>
                <w:sz w:val="18"/>
                <w:szCs w:val="18"/>
              </w:rPr>
              <w:t>250</w:t>
            </w:r>
          </w:p>
        </w:tc>
        <w:tc>
          <w:tcPr>
            <w:tcW w:w="851" w:type="dxa"/>
            <w:shd w:val="clear" w:color="auto" w:fill="auto"/>
            <w:vAlign w:val="center"/>
            <w:hideMark/>
          </w:tcPr>
          <w:p w14:paraId="0FB543F8" w14:textId="77777777" w:rsidR="00E21A01" w:rsidRPr="003347B0" w:rsidRDefault="00E21A01" w:rsidP="00E21A01">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7FD4B80" w14:textId="77777777" w:rsidR="00E21A01" w:rsidRPr="003347B0" w:rsidRDefault="00E21A01" w:rsidP="00E21A01">
            <w:pPr>
              <w:ind w:firstLine="0"/>
              <w:jc w:val="center"/>
              <w:rPr>
                <w:color w:val="000000"/>
                <w:sz w:val="18"/>
                <w:szCs w:val="18"/>
              </w:rPr>
            </w:pPr>
            <w:r w:rsidRPr="003347B0">
              <w:rPr>
                <w:color w:val="000000"/>
                <w:sz w:val="18"/>
                <w:szCs w:val="18"/>
              </w:rPr>
              <w:t>ОМЗ</w:t>
            </w:r>
          </w:p>
        </w:tc>
      </w:tr>
      <w:tr w:rsidR="00E21A01" w:rsidRPr="003347B0" w14:paraId="58BE837B" w14:textId="77777777" w:rsidTr="000320C0">
        <w:trPr>
          <w:trHeight w:val="20"/>
        </w:trPr>
        <w:tc>
          <w:tcPr>
            <w:tcW w:w="1526" w:type="dxa"/>
            <w:shd w:val="clear" w:color="auto" w:fill="auto"/>
            <w:vAlign w:val="center"/>
            <w:hideMark/>
          </w:tcPr>
          <w:p w14:paraId="1E8B300D" w14:textId="5440907E" w:rsidR="00E21A01" w:rsidRPr="003347B0" w:rsidRDefault="00E21A01" w:rsidP="00E21A01">
            <w:pPr>
              <w:ind w:firstLine="0"/>
              <w:rPr>
                <w:color w:val="000000"/>
                <w:sz w:val="18"/>
                <w:szCs w:val="18"/>
              </w:rPr>
            </w:pPr>
            <w:r>
              <w:rPr>
                <w:color w:val="000000"/>
                <w:sz w:val="18"/>
                <w:szCs w:val="18"/>
              </w:rPr>
              <w:lastRenderedPageBreak/>
              <w:t xml:space="preserve">          </w:t>
            </w:r>
            <w:r w:rsidRPr="003347B0">
              <w:rPr>
                <w:color w:val="000000"/>
                <w:sz w:val="18"/>
                <w:szCs w:val="18"/>
              </w:rPr>
              <w:t xml:space="preserve"> ЦЖ2</w:t>
            </w:r>
          </w:p>
        </w:tc>
        <w:tc>
          <w:tcPr>
            <w:tcW w:w="3544" w:type="dxa"/>
            <w:shd w:val="clear" w:color="auto" w:fill="auto"/>
            <w:vAlign w:val="center"/>
            <w:hideMark/>
          </w:tcPr>
          <w:p w14:paraId="5CBF307F" w14:textId="77777777" w:rsidR="00E21A01" w:rsidRPr="003347B0" w:rsidRDefault="00E21A01" w:rsidP="00E21A01">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2DB466CF" w14:textId="77777777" w:rsidR="00E21A01" w:rsidRPr="003347B0" w:rsidRDefault="00E21A01" w:rsidP="00E21A01">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CD8D189" w14:textId="77777777" w:rsidR="00E21A01" w:rsidRPr="003347B0" w:rsidRDefault="00E21A01" w:rsidP="00E21A01">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4EB79C5" w14:textId="77777777" w:rsidR="00E21A01" w:rsidRPr="003347B0" w:rsidRDefault="00E21A01" w:rsidP="00E21A01">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78AB3DEC" w14:textId="77777777" w:rsidR="00E21A01" w:rsidRPr="003347B0" w:rsidRDefault="00E21A01" w:rsidP="00E21A01">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C739240" w14:textId="77777777" w:rsidR="00E21A01" w:rsidRPr="003347B0" w:rsidRDefault="00E21A01" w:rsidP="00E21A01">
            <w:pPr>
              <w:ind w:firstLine="0"/>
              <w:jc w:val="center"/>
              <w:rPr>
                <w:color w:val="000000"/>
                <w:sz w:val="18"/>
                <w:szCs w:val="18"/>
              </w:rPr>
            </w:pPr>
            <w:r w:rsidRPr="003347B0">
              <w:rPr>
                <w:color w:val="000000"/>
                <w:sz w:val="18"/>
                <w:szCs w:val="18"/>
              </w:rPr>
              <w:t>ОМЗ</w:t>
            </w:r>
          </w:p>
        </w:tc>
      </w:tr>
      <w:tr w:rsidR="00E21A01" w:rsidRPr="003347B0" w14:paraId="32551F3F" w14:textId="77777777" w:rsidTr="000320C0">
        <w:trPr>
          <w:trHeight w:val="20"/>
        </w:trPr>
        <w:tc>
          <w:tcPr>
            <w:tcW w:w="1526" w:type="dxa"/>
            <w:shd w:val="clear" w:color="auto" w:fill="auto"/>
            <w:vAlign w:val="center"/>
          </w:tcPr>
          <w:p w14:paraId="1FC6E48C" w14:textId="77777777" w:rsidR="00E21A01" w:rsidRPr="003347B0" w:rsidRDefault="00E21A01" w:rsidP="00E21A01">
            <w:pPr>
              <w:ind w:firstLine="0"/>
              <w:jc w:val="center"/>
              <w:rPr>
                <w:color w:val="000000"/>
                <w:sz w:val="18"/>
                <w:szCs w:val="18"/>
              </w:rPr>
            </w:pPr>
            <w:r w:rsidRPr="003347B0">
              <w:rPr>
                <w:color w:val="000000"/>
                <w:sz w:val="18"/>
                <w:szCs w:val="18"/>
              </w:rPr>
              <w:t>мкр. п. СУ-4</w:t>
            </w:r>
          </w:p>
        </w:tc>
        <w:tc>
          <w:tcPr>
            <w:tcW w:w="3544" w:type="dxa"/>
            <w:shd w:val="clear" w:color="auto" w:fill="auto"/>
            <w:vAlign w:val="center"/>
          </w:tcPr>
          <w:p w14:paraId="2C3A80B0" w14:textId="77777777" w:rsidR="00E21A01" w:rsidRPr="003347B0" w:rsidRDefault="00E21A01" w:rsidP="00E21A01">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5B67B1C2" w14:textId="77777777" w:rsidR="00E21A01" w:rsidRPr="003347B0" w:rsidRDefault="00E21A01" w:rsidP="00E21A01">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41B46CE" w14:textId="77777777" w:rsidR="00E21A01" w:rsidRPr="003347B0" w:rsidRDefault="00E21A01" w:rsidP="00E21A01">
            <w:pPr>
              <w:ind w:firstLine="0"/>
              <w:jc w:val="center"/>
              <w:rPr>
                <w:color w:val="000000"/>
                <w:sz w:val="18"/>
                <w:szCs w:val="18"/>
              </w:rPr>
            </w:pPr>
            <w:r w:rsidRPr="003347B0">
              <w:rPr>
                <w:color w:val="000000"/>
                <w:sz w:val="18"/>
                <w:szCs w:val="18"/>
              </w:rPr>
              <w:t>198</w:t>
            </w:r>
          </w:p>
        </w:tc>
        <w:tc>
          <w:tcPr>
            <w:tcW w:w="992" w:type="dxa"/>
            <w:shd w:val="clear" w:color="auto" w:fill="auto"/>
            <w:vAlign w:val="center"/>
          </w:tcPr>
          <w:p w14:paraId="157812D2" w14:textId="77777777" w:rsidR="00E21A01" w:rsidRPr="003347B0" w:rsidRDefault="00E21A01" w:rsidP="00E21A01">
            <w:pPr>
              <w:ind w:firstLine="0"/>
              <w:jc w:val="center"/>
              <w:rPr>
                <w:color w:val="000000"/>
                <w:sz w:val="18"/>
                <w:szCs w:val="18"/>
              </w:rPr>
            </w:pPr>
            <w:r w:rsidRPr="003347B0">
              <w:rPr>
                <w:color w:val="000000"/>
                <w:sz w:val="18"/>
                <w:szCs w:val="18"/>
              </w:rPr>
              <w:t>198</w:t>
            </w:r>
          </w:p>
        </w:tc>
        <w:tc>
          <w:tcPr>
            <w:tcW w:w="851" w:type="dxa"/>
            <w:shd w:val="clear" w:color="auto" w:fill="auto"/>
            <w:vAlign w:val="center"/>
          </w:tcPr>
          <w:p w14:paraId="3A76CECB" w14:textId="77777777" w:rsidR="00E21A01" w:rsidRPr="003347B0" w:rsidRDefault="00E21A01" w:rsidP="00E21A01">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AE806AD" w14:textId="77777777" w:rsidR="00E21A01" w:rsidRPr="003347B0" w:rsidRDefault="00E21A01" w:rsidP="00E21A01">
            <w:pPr>
              <w:ind w:firstLine="0"/>
              <w:jc w:val="center"/>
              <w:rPr>
                <w:color w:val="000000"/>
                <w:sz w:val="18"/>
                <w:szCs w:val="18"/>
              </w:rPr>
            </w:pPr>
            <w:r w:rsidRPr="003347B0">
              <w:rPr>
                <w:color w:val="000000"/>
                <w:sz w:val="18"/>
                <w:szCs w:val="18"/>
              </w:rPr>
              <w:t>ОМЗ</w:t>
            </w:r>
          </w:p>
        </w:tc>
      </w:tr>
      <w:tr w:rsidR="00E21A01" w:rsidRPr="003347B0" w14:paraId="7E4AC833" w14:textId="77777777" w:rsidTr="000320C0">
        <w:trPr>
          <w:trHeight w:val="20"/>
        </w:trPr>
        <w:tc>
          <w:tcPr>
            <w:tcW w:w="1526" w:type="dxa"/>
            <w:shd w:val="clear" w:color="auto" w:fill="auto"/>
            <w:vAlign w:val="center"/>
          </w:tcPr>
          <w:p w14:paraId="069C8C3B" w14:textId="77777777" w:rsidR="00E21A01" w:rsidRPr="003347B0" w:rsidRDefault="00E21A01" w:rsidP="00E21A01">
            <w:pPr>
              <w:ind w:firstLine="0"/>
              <w:jc w:val="center"/>
              <w:rPr>
                <w:color w:val="000000"/>
                <w:sz w:val="18"/>
                <w:szCs w:val="18"/>
              </w:rPr>
            </w:pPr>
            <w:r w:rsidRPr="003347B0">
              <w:rPr>
                <w:color w:val="000000"/>
                <w:sz w:val="18"/>
                <w:szCs w:val="18"/>
              </w:rPr>
              <w:t>мкр. п. Лунный</w:t>
            </w:r>
          </w:p>
        </w:tc>
        <w:tc>
          <w:tcPr>
            <w:tcW w:w="3544" w:type="dxa"/>
            <w:shd w:val="clear" w:color="auto" w:fill="auto"/>
            <w:vAlign w:val="center"/>
          </w:tcPr>
          <w:p w14:paraId="3EBC6CD4" w14:textId="77777777" w:rsidR="00E21A01" w:rsidRPr="003347B0" w:rsidRDefault="00E21A01" w:rsidP="00E21A01">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5DA7E019" w14:textId="77777777" w:rsidR="00E21A01" w:rsidRPr="003347B0" w:rsidRDefault="00E21A01" w:rsidP="00E21A01">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0C4D0C2E" w14:textId="77777777" w:rsidR="00E21A01" w:rsidRPr="003347B0" w:rsidRDefault="00E21A01" w:rsidP="00E21A01">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02D9062C" w14:textId="77777777" w:rsidR="00E21A01" w:rsidRPr="003347B0" w:rsidRDefault="00E21A01" w:rsidP="00E21A01">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5ACE8812" w14:textId="77777777" w:rsidR="00E21A01" w:rsidRPr="003347B0" w:rsidRDefault="00E21A01" w:rsidP="00E21A01">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046FC53" w14:textId="77777777" w:rsidR="00E21A01" w:rsidRPr="003347B0" w:rsidRDefault="00E21A01" w:rsidP="00E21A01">
            <w:pPr>
              <w:ind w:firstLine="0"/>
              <w:jc w:val="center"/>
              <w:rPr>
                <w:color w:val="000000"/>
                <w:sz w:val="18"/>
                <w:szCs w:val="18"/>
              </w:rPr>
            </w:pPr>
            <w:r w:rsidRPr="003347B0">
              <w:rPr>
                <w:color w:val="000000"/>
                <w:sz w:val="18"/>
                <w:szCs w:val="18"/>
              </w:rPr>
              <w:t>ОМЗ</w:t>
            </w:r>
          </w:p>
        </w:tc>
      </w:tr>
      <w:tr w:rsidR="00CA423F" w:rsidRPr="003347B0" w14:paraId="60BFB044" w14:textId="77777777" w:rsidTr="000320C0">
        <w:trPr>
          <w:trHeight w:val="20"/>
        </w:trPr>
        <w:tc>
          <w:tcPr>
            <w:tcW w:w="1526" w:type="dxa"/>
            <w:shd w:val="clear" w:color="auto" w:fill="auto"/>
            <w:vAlign w:val="center"/>
          </w:tcPr>
          <w:p w14:paraId="36FD8EB0" w14:textId="60B47114" w:rsidR="00CA423F" w:rsidRPr="003347B0" w:rsidRDefault="00CA423F" w:rsidP="00CA423F">
            <w:pPr>
              <w:ind w:firstLine="0"/>
              <w:jc w:val="center"/>
              <w:rPr>
                <w:color w:val="000000"/>
                <w:sz w:val="18"/>
                <w:szCs w:val="18"/>
              </w:rPr>
            </w:pPr>
            <w:r>
              <w:rPr>
                <w:color w:val="000000"/>
                <w:sz w:val="18"/>
                <w:szCs w:val="18"/>
              </w:rPr>
              <w:t>Жилой квартал 30Б</w:t>
            </w:r>
          </w:p>
        </w:tc>
        <w:tc>
          <w:tcPr>
            <w:tcW w:w="3544" w:type="dxa"/>
            <w:shd w:val="clear" w:color="auto" w:fill="auto"/>
            <w:vAlign w:val="center"/>
          </w:tcPr>
          <w:p w14:paraId="3857C669" w14:textId="534671C8" w:rsidR="00CA423F" w:rsidRPr="003347B0" w:rsidRDefault="00CA423F" w:rsidP="00CA423F">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1A638722" w14:textId="5087EF4E"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743E6C9" w14:textId="6AB70A35" w:rsidR="00CA423F" w:rsidRPr="003347B0" w:rsidRDefault="00CA423F" w:rsidP="00CA423F">
            <w:pPr>
              <w:ind w:firstLine="0"/>
              <w:jc w:val="center"/>
              <w:rPr>
                <w:color w:val="000000"/>
                <w:sz w:val="18"/>
                <w:szCs w:val="18"/>
              </w:rPr>
            </w:pPr>
            <w:r>
              <w:rPr>
                <w:color w:val="000000"/>
                <w:sz w:val="18"/>
                <w:szCs w:val="18"/>
              </w:rPr>
              <w:t>198</w:t>
            </w:r>
          </w:p>
        </w:tc>
        <w:tc>
          <w:tcPr>
            <w:tcW w:w="992" w:type="dxa"/>
            <w:shd w:val="clear" w:color="auto" w:fill="auto"/>
            <w:vAlign w:val="center"/>
          </w:tcPr>
          <w:p w14:paraId="02F99925" w14:textId="71CD510D" w:rsidR="00CA423F" w:rsidRPr="003347B0" w:rsidRDefault="00CA423F" w:rsidP="00CA423F">
            <w:pPr>
              <w:ind w:firstLine="0"/>
              <w:jc w:val="center"/>
              <w:rPr>
                <w:color w:val="000000"/>
                <w:sz w:val="18"/>
                <w:szCs w:val="18"/>
              </w:rPr>
            </w:pPr>
            <w:r>
              <w:rPr>
                <w:color w:val="000000"/>
                <w:sz w:val="18"/>
                <w:szCs w:val="18"/>
              </w:rPr>
              <w:t>198</w:t>
            </w:r>
          </w:p>
        </w:tc>
        <w:tc>
          <w:tcPr>
            <w:tcW w:w="851" w:type="dxa"/>
            <w:shd w:val="clear" w:color="auto" w:fill="auto"/>
            <w:vAlign w:val="center"/>
          </w:tcPr>
          <w:p w14:paraId="3C74D81D" w14:textId="7102EBDD"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993A8CD" w14:textId="181F6151"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E293AC8" w14:textId="77777777" w:rsidTr="000320C0">
        <w:trPr>
          <w:trHeight w:val="20"/>
        </w:trPr>
        <w:tc>
          <w:tcPr>
            <w:tcW w:w="1526" w:type="dxa"/>
            <w:shd w:val="clear" w:color="auto" w:fill="auto"/>
            <w:vAlign w:val="center"/>
          </w:tcPr>
          <w:p w14:paraId="4FAD0FB4" w14:textId="474C5074" w:rsidR="00CA423F" w:rsidRDefault="00CA423F" w:rsidP="00CA423F">
            <w:pPr>
              <w:ind w:firstLine="0"/>
              <w:jc w:val="center"/>
              <w:rPr>
                <w:color w:val="000000"/>
                <w:sz w:val="18"/>
                <w:szCs w:val="18"/>
              </w:rPr>
            </w:pPr>
            <w:r>
              <w:rPr>
                <w:color w:val="000000"/>
                <w:sz w:val="18"/>
                <w:szCs w:val="18"/>
              </w:rPr>
              <w:t>мкр. 29Б</w:t>
            </w:r>
          </w:p>
        </w:tc>
        <w:tc>
          <w:tcPr>
            <w:tcW w:w="3544" w:type="dxa"/>
            <w:shd w:val="clear" w:color="auto" w:fill="auto"/>
            <w:vAlign w:val="center"/>
          </w:tcPr>
          <w:p w14:paraId="3D40590A" w14:textId="089D0FEC" w:rsidR="00CA423F" w:rsidRPr="003347B0" w:rsidRDefault="00CA423F" w:rsidP="00CA423F">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8A496A4" w14:textId="07AE2F32"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0D3412C2" w14:textId="35A1C104" w:rsidR="00CA423F" w:rsidRDefault="00CA423F" w:rsidP="00CA423F">
            <w:pPr>
              <w:ind w:firstLine="0"/>
              <w:jc w:val="center"/>
              <w:rPr>
                <w:color w:val="000000"/>
                <w:sz w:val="18"/>
                <w:szCs w:val="18"/>
              </w:rPr>
            </w:pPr>
            <w:r>
              <w:rPr>
                <w:color w:val="000000"/>
                <w:sz w:val="18"/>
                <w:szCs w:val="18"/>
              </w:rPr>
              <w:t>200</w:t>
            </w:r>
          </w:p>
        </w:tc>
        <w:tc>
          <w:tcPr>
            <w:tcW w:w="992" w:type="dxa"/>
            <w:shd w:val="clear" w:color="auto" w:fill="auto"/>
            <w:vAlign w:val="center"/>
          </w:tcPr>
          <w:p w14:paraId="21C055A6" w14:textId="60D0CCC0" w:rsidR="00CA423F" w:rsidRDefault="00CA423F" w:rsidP="00CA423F">
            <w:pPr>
              <w:ind w:firstLine="0"/>
              <w:jc w:val="center"/>
              <w:rPr>
                <w:color w:val="000000"/>
                <w:sz w:val="18"/>
                <w:szCs w:val="18"/>
              </w:rPr>
            </w:pPr>
            <w:r>
              <w:rPr>
                <w:color w:val="000000"/>
                <w:sz w:val="18"/>
                <w:szCs w:val="18"/>
              </w:rPr>
              <w:t>200</w:t>
            </w:r>
          </w:p>
        </w:tc>
        <w:tc>
          <w:tcPr>
            <w:tcW w:w="851" w:type="dxa"/>
            <w:shd w:val="clear" w:color="auto" w:fill="auto"/>
            <w:vAlign w:val="center"/>
          </w:tcPr>
          <w:p w14:paraId="6AA28B7B" w14:textId="5025AC01"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8CDE724" w14:textId="50447FCC"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3C61E045" w14:textId="77777777" w:rsidTr="000320C0">
        <w:trPr>
          <w:trHeight w:val="20"/>
        </w:trPr>
        <w:tc>
          <w:tcPr>
            <w:tcW w:w="1526" w:type="dxa"/>
            <w:shd w:val="clear" w:color="auto" w:fill="auto"/>
            <w:vAlign w:val="center"/>
          </w:tcPr>
          <w:p w14:paraId="2669459E" w14:textId="1C1164EC" w:rsidR="00CA423F" w:rsidRDefault="00CA423F" w:rsidP="00CA423F">
            <w:pPr>
              <w:ind w:firstLine="0"/>
              <w:jc w:val="center"/>
              <w:rPr>
                <w:color w:val="000000"/>
                <w:sz w:val="18"/>
                <w:szCs w:val="18"/>
              </w:rPr>
            </w:pPr>
            <w:r>
              <w:rPr>
                <w:color w:val="000000"/>
                <w:sz w:val="18"/>
                <w:szCs w:val="18"/>
              </w:rPr>
              <w:t>мкр. 44</w:t>
            </w:r>
          </w:p>
        </w:tc>
        <w:tc>
          <w:tcPr>
            <w:tcW w:w="3544" w:type="dxa"/>
            <w:shd w:val="clear" w:color="auto" w:fill="auto"/>
            <w:vAlign w:val="center"/>
          </w:tcPr>
          <w:p w14:paraId="2FA08D99" w14:textId="5BDF642E" w:rsidR="00CA423F" w:rsidRPr="003347B0" w:rsidRDefault="00CA423F" w:rsidP="00CA423F">
            <w:pPr>
              <w:ind w:firstLine="0"/>
              <w:jc w:val="center"/>
              <w:rPr>
                <w:color w:val="000000"/>
                <w:sz w:val="18"/>
                <w:szCs w:val="18"/>
              </w:rPr>
            </w:pPr>
            <w:r>
              <w:rPr>
                <w:color w:val="000000"/>
                <w:sz w:val="18"/>
                <w:szCs w:val="18"/>
              </w:rPr>
              <w:t>Детский сад в составе образовательного комплекса (строительство)</w:t>
            </w:r>
          </w:p>
        </w:tc>
        <w:tc>
          <w:tcPr>
            <w:tcW w:w="992" w:type="dxa"/>
            <w:shd w:val="clear" w:color="auto" w:fill="auto"/>
            <w:vAlign w:val="center"/>
          </w:tcPr>
          <w:p w14:paraId="3D650032" w14:textId="4A947302"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66C5614B" w14:textId="5A62D7E4" w:rsidR="00CA423F" w:rsidRDefault="00CA423F" w:rsidP="00CA423F">
            <w:pPr>
              <w:ind w:firstLine="0"/>
              <w:jc w:val="center"/>
              <w:rPr>
                <w:color w:val="000000"/>
                <w:sz w:val="18"/>
                <w:szCs w:val="18"/>
              </w:rPr>
            </w:pPr>
            <w:r>
              <w:rPr>
                <w:color w:val="000000"/>
                <w:sz w:val="18"/>
                <w:szCs w:val="18"/>
              </w:rPr>
              <w:t>550</w:t>
            </w:r>
          </w:p>
        </w:tc>
        <w:tc>
          <w:tcPr>
            <w:tcW w:w="992" w:type="dxa"/>
            <w:shd w:val="clear" w:color="auto" w:fill="auto"/>
            <w:vAlign w:val="center"/>
          </w:tcPr>
          <w:p w14:paraId="3D326000" w14:textId="3AAAEDFA" w:rsidR="00CA423F" w:rsidRDefault="00CA423F" w:rsidP="00CA423F">
            <w:pPr>
              <w:ind w:firstLine="0"/>
              <w:jc w:val="center"/>
              <w:rPr>
                <w:color w:val="000000"/>
                <w:sz w:val="18"/>
                <w:szCs w:val="18"/>
              </w:rPr>
            </w:pPr>
            <w:r>
              <w:rPr>
                <w:color w:val="000000"/>
                <w:sz w:val="18"/>
                <w:szCs w:val="18"/>
              </w:rPr>
              <w:t>550</w:t>
            </w:r>
          </w:p>
        </w:tc>
        <w:tc>
          <w:tcPr>
            <w:tcW w:w="851" w:type="dxa"/>
            <w:shd w:val="clear" w:color="auto" w:fill="auto"/>
            <w:vAlign w:val="center"/>
          </w:tcPr>
          <w:p w14:paraId="5099AD1A" w14:textId="293BB47E"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29294C4" w14:textId="728802FD"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65B9F165" w14:textId="77777777" w:rsidTr="000320C0">
        <w:trPr>
          <w:trHeight w:val="20"/>
        </w:trPr>
        <w:tc>
          <w:tcPr>
            <w:tcW w:w="1526" w:type="dxa"/>
            <w:shd w:val="clear" w:color="auto" w:fill="auto"/>
            <w:vAlign w:val="center"/>
          </w:tcPr>
          <w:p w14:paraId="2E88F2F8" w14:textId="7C77454C" w:rsidR="00CA423F" w:rsidRDefault="00CA423F" w:rsidP="00CA423F">
            <w:pPr>
              <w:ind w:firstLine="0"/>
              <w:jc w:val="center"/>
              <w:rPr>
                <w:color w:val="000000"/>
                <w:sz w:val="18"/>
                <w:szCs w:val="18"/>
              </w:rPr>
            </w:pPr>
            <w:r>
              <w:rPr>
                <w:color w:val="000000"/>
                <w:sz w:val="18"/>
                <w:szCs w:val="18"/>
              </w:rPr>
              <w:t>Пойма-4</w:t>
            </w:r>
          </w:p>
        </w:tc>
        <w:tc>
          <w:tcPr>
            <w:tcW w:w="3544" w:type="dxa"/>
            <w:shd w:val="clear" w:color="auto" w:fill="auto"/>
            <w:vAlign w:val="center"/>
          </w:tcPr>
          <w:p w14:paraId="56DDCD57" w14:textId="050816E3" w:rsidR="00CA423F" w:rsidRDefault="00CA423F" w:rsidP="00CA423F">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161B53C1" w14:textId="2262AD0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168E217" w14:textId="27428F82" w:rsidR="00CA423F" w:rsidRDefault="00CA423F" w:rsidP="00CA423F">
            <w:pPr>
              <w:ind w:firstLine="0"/>
              <w:jc w:val="center"/>
              <w:rPr>
                <w:color w:val="000000"/>
                <w:sz w:val="18"/>
                <w:szCs w:val="18"/>
              </w:rPr>
            </w:pPr>
            <w:r>
              <w:rPr>
                <w:color w:val="000000"/>
                <w:sz w:val="18"/>
                <w:szCs w:val="18"/>
              </w:rPr>
              <w:t>355</w:t>
            </w:r>
          </w:p>
        </w:tc>
        <w:tc>
          <w:tcPr>
            <w:tcW w:w="992" w:type="dxa"/>
            <w:shd w:val="clear" w:color="auto" w:fill="auto"/>
            <w:vAlign w:val="center"/>
          </w:tcPr>
          <w:p w14:paraId="1FB65111" w14:textId="7A500026" w:rsidR="00CA423F" w:rsidRDefault="00CA423F" w:rsidP="00CA423F">
            <w:pPr>
              <w:ind w:firstLine="0"/>
              <w:jc w:val="center"/>
              <w:rPr>
                <w:color w:val="000000"/>
                <w:sz w:val="18"/>
                <w:szCs w:val="18"/>
              </w:rPr>
            </w:pPr>
            <w:r>
              <w:rPr>
                <w:color w:val="000000"/>
                <w:sz w:val="18"/>
                <w:szCs w:val="18"/>
              </w:rPr>
              <w:t>355</w:t>
            </w:r>
          </w:p>
        </w:tc>
        <w:tc>
          <w:tcPr>
            <w:tcW w:w="851" w:type="dxa"/>
            <w:shd w:val="clear" w:color="auto" w:fill="auto"/>
            <w:vAlign w:val="center"/>
          </w:tcPr>
          <w:p w14:paraId="3050C24F" w14:textId="5968C92D"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53B0EF7" w14:textId="23FAB28B"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1A5BFED4" w14:textId="77777777" w:rsidTr="000320C0">
        <w:trPr>
          <w:trHeight w:val="20"/>
        </w:trPr>
        <w:tc>
          <w:tcPr>
            <w:tcW w:w="1526" w:type="dxa"/>
            <w:shd w:val="clear" w:color="auto" w:fill="auto"/>
            <w:noWrap/>
            <w:vAlign w:val="bottom"/>
            <w:hideMark/>
          </w:tcPr>
          <w:p w14:paraId="15EF5ABF" w14:textId="77777777" w:rsidR="00CA423F" w:rsidRPr="003347B0" w:rsidRDefault="00CA423F" w:rsidP="00CA423F">
            <w:pPr>
              <w:ind w:firstLine="0"/>
              <w:rPr>
                <w:rFonts w:ascii="Calibri" w:hAnsi="Calibri"/>
                <w:color w:val="000000"/>
                <w:sz w:val="18"/>
                <w:szCs w:val="18"/>
              </w:rPr>
            </w:pPr>
          </w:p>
        </w:tc>
        <w:tc>
          <w:tcPr>
            <w:tcW w:w="3544" w:type="dxa"/>
            <w:shd w:val="clear" w:color="auto" w:fill="auto"/>
            <w:vAlign w:val="center"/>
            <w:hideMark/>
          </w:tcPr>
          <w:p w14:paraId="1A78FB93" w14:textId="77777777" w:rsidR="00CA423F" w:rsidRPr="003347B0" w:rsidRDefault="00CA423F" w:rsidP="00CA423F">
            <w:pPr>
              <w:ind w:firstLine="0"/>
              <w:jc w:val="center"/>
              <w:rPr>
                <w:b/>
                <w:color w:val="000000"/>
                <w:sz w:val="18"/>
                <w:szCs w:val="18"/>
              </w:rPr>
            </w:pPr>
            <w:r w:rsidRPr="003347B0">
              <w:rPr>
                <w:b/>
                <w:color w:val="000000"/>
                <w:sz w:val="18"/>
                <w:szCs w:val="18"/>
              </w:rPr>
              <w:t>Итого</w:t>
            </w:r>
          </w:p>
        </w:tc>
        <w:tc>
          <w:tcPr>
            <w:tcW w:w="992" w:type="dxa"/>
            <w:shd w:val="clear" w:color="auto" w:fill="auto"/>
            <w:vAlign w:val="center"/>
            <w:hideMark/>
          </w:tcPr>
          <w:p w14:paraId="2E57F3FF" w14:textId="3DFB21B6" w:rsidR="00CA423F" w:rsidRPr="003347B0" w:rsidRDefault="00CA423F" w:rsidP="00CA423F">
            <w:pPr>
              <w:ind w:firstLine="0"/>
              <w:jc w:val="center"/>
              <w:rPr>
                <w:b/>
                <w:color w:val="000000"/>
                <w:sz w:val="18"/>
                <w:szCs w:val="18"/>
              </w:rPr>
            </w:pPr>
            <w:r>
              <w:rPr>
                <w:b/>
                <w:color w:val="000000"/>
                <w:sz w:val="18"/>
                <w:szCs w:val="18"/>
              </w:rPr>
              <w:t>45</w:t>
            </w:r>
          </w:p>
        </w:tc>
        <w:tc>
          <w:tcPr>
            <w:tcW w:w="992" w:type="dxa"/>
            <w:shd w:val="clear" w:color="auto" w:fill="auto"/>
            <w:noWrap/>
            <w:vAlign w:val="bottom"/>
            <w:hideMark/>
          </w:tcPr>
          <w:p w14:paraId="7F383CF3" w14:textId="77777777" w:rsidR="00CA423F" w:rsidRPr="003347B0" w:rsidRDefault="00CA423F" w:rsidP="00CA423F">
            <w:pPr>
              <w:ind w:firstLine="0"/>
              <w:rPr>
                <w:rFonts w:ascii="Calibri" w:hAnsi="Calibri"/>
                <w:color w:val="000000"/>
                <w:sz w:val="18"/>
                <w:szCs w:val="18"/>
              </w:rPr>
            </w:pPr>
          </w:p>
        </w:tc>
        <w:tc>
          <w:tcPr>
            <w:tcW w:w="992" w:type="dxa"/>
            <w:shd w:val="clear" w:color="auto" w:fill="auto"/>
            <w:vAlign w:val="center"/>
            <w:hideMark/>
          </w:tcPr>
          <w:p w14:paraId="2B8722C6" w14:textId="7945A6E7" w:rsidR="00CA423F" w:rsidRPr="003347B0" w:rsidRDefault="00CA423F" w:rsidP="00CA423F">
            <w:pPr>
              <w:ind w:firstLine="0"/>
              <w:jc w:val="center"/>
              <w:rPr>
                <w:b/>
                <w:color w:val="000000"/>
                <w:sz w:val="18"/>
                <w:szCs w:val="18"/>
              </w:rPr>
            </w:pPr>
            <w:r>
              <w:rPr>
                <w:b/>
                <w:color w:val="000000"/>
                <w:sz w:val="18"/>
                <w:szCs w:val="18"/>
              </w:rPr>
              <w:t>13255</w:t>
            </w:r>
          </w:p>
        </w:tc>
        <w:tc>
          <w:tcPr>
            <w:tcW w:w="851" w:type="dxa"/>
            <w:shd w:val="clear" w:color="auto" w:fill="auto"/>
            <w:noWrap/>
            <w:vAlign w:val="center"/>
            <w:hideMark/>
          </w:tcPr>
          <w:p w14:paraId="7A4DE05D" w14:textId="77777777" w:rsidR="00CA423F" w:rsidRPr="003347B0" w:rsidRDefault="00CA423F" w:rsidP="00CA423F">
            <w:pPr>
              <w:ind w:firstLine="0"/>
              <w:jc w:val="center"/>
              <w:rPr>
                <w:rFonts w:ascii="Calibri" w:hAnsi="Calibri"/>
                <w:color w:val="000000"/>
                <w:sz w:val="18"/>
                <w:szCs w:val="18"/>
              </w:rPr>
            </w:pPr>
          </w:p>
        </w:tc>
        <w:tc>
          <w:tcPr>
            <w:tcW w:w="1134" w:type="dxa"/>
            <w:shd w:val="clear" w:color="auto" w:fill="auto"/>
            <w:noWrap/>
            <w:vAlign w:val="bottom"/>
            <w:hideMark/>
          </w:tcPr>
          <w:p w14:paraId="18A55935" w14:textId="77777777" w:rsidR="00CA423F" w:rsidRPr="003347B0" w:rsidRDefault="00CA423F" w:rsidP="00CA423F">
            <w:pPr>
              <w:ind w:firstLine="0"/>
              <w:rPr>
                <w:rFonts w:ascii="Calibri" w:hAnsi="Calibri"/>
                <w:color w:val="000000"/>
                <w:sz w:val="18"/>
                <w:szCs w:val="18"/>
              </w:rPr>
            </w:pPr>
          </w:p>
        </w:tc>
      </w:tr>
      <w:tr w:rsidR="00CA423F" w:rsidRPr="003347B0" w14:paraId="33A3D044" w14:textId="77777777" w:rsidTr="000320C0">
        <w:trPr>
          <w:trHeight w:val="20"/>
        </w:trPr>
        <w:tc>
          <w:tcPr>
            <w:tcW w:w="10031" w:type="dxa"/>
            <w:gridSpan w:val="7"/>
            <w:shd w:val="clear" w:color="auto" w:fill="D0CECE"/>
            <w:noWrap/>
            <w:vAlign w:val="center"/>
          </w:tcPr>
          <w:p w14:paraId="564BC3CF" w14:textId="77777777" w:rsidR="00CA423F" w:rsidRPr="003347B0" w:rsidRDefault="00CA423F" w:rsidP="00CA423F">
            <w:pPr>
              <w:spacing w:line="276" w:lineRule="auto"/>
              <w:ind w:firstLine="0"/>
              <w:jc w:val="center"/>
              <w:rPr>
                <w:rFonts w:ascii="Calibri" w:hAnsi="Calibri"/>
                <w:color w:val="000000"/>
                <w:sz w:val="18"/>
                <w:szCs w:val="18"/>
              </w:rPr>
            </w:pPr>
            <w:r w:rsidRPr="003347B0">
              <w:rPr>
                <w:b/>
                <w:i/>
                <w:color w:val="000000"/>
                <w:sz w:val="18"/>
                <w:szCs w:val="18"/>
              </w:rPr>
              <w:t>Образовательные организации для детей дошкольного и младшего школьного возраста, учащиеся/ место</w:t>
            </w:r>
          </w:p>
        </w:tc>
      </w:tr>
      <w:tr w:rsidR="00CA423F" w:rsidRPr="003347B0" w14:paraId="46F625F5" w14:textId="77777777" w:rsidTr="000320C0">
        <w:trPr>
          <w:trHeight w:val="20"/>
        </w:trPr>
        <w:tc>
          <w:tcPr>
            <w:tcW w:w="1526" w:type="dxa"/>
            <w:shd w:val="clear" w:color="auto" w:fill="auto"/>
            <w:vAlign w:val="center"/>
          </w:tcPr>
          <w:p w14:paraId="3393B5F4" w14:textId="77777777" w:rsidR="00CA423F" w:rsidRPr="003347B0" w:rsidRDefault="00CA423F" w:rsidP="00CA423F">
            <w:pPr>
              <w:ind w:firstLine="0"/>
              <w:jc w:val="center"/>
              <w:rPr>
                <w:color w:val="000000"/>
                <w:sz w:val="18"/>
                <w:szCs w:val="18"/>
              </w:rPr>
            </w:pPr>
            <w:r w:rsidRPr="003347B0">
              <w:rPr>
                <w:color w:val="000000"/>
                <w:sz w:val="18"/>
                <w:szCs w:val="18"/>
              </w:rPr>
              <w:t>мкр. 32</w:t>
            </w:r>
          </w:p>
        </w:tc>
        <w:tc>
          <w:tcPr>
            <w:tcW w:w="3544" w:type="dxa"/>
            <w:shd w:val="clear" w:color="auto" w:fill="auto"/>
            <w:vAlign w:val="center"/>
          </w:tcPr>
          <w:p w14:paraId="44B82316" w14:textId="77777777" w:rsidR="00CA423F" w:rsidRPr="003347B0" w:rsidRDefault="00CA423F" w:rsidP="00CA423F">
            <w:pPr>
              <w:ind w:firstLine="0"/>
              <w:jc w:val="center"/>
              <w:rPr>
                <w:color w:val="000000"/>
                <w:sz w:val="18"/>
                <w:szCs w:val="18"/>
              </w:rPr>
            </w:pPr>
            <w:r w:rsidRPr="003347B0">
              <w:rPr>
                <w:color w:val="000000"/>
                <w:sz w:val="18"/>
                <w:szCs w:val="18"/>
              </w:rPr>
              <w:t>МБОУДДМШВ Начальная школа-детский сад №43</w:t>
            </w:r>
          </w:p>
        </w:tc>
        <w:tc>
          <w:tcPr>
            <w:tcW w:w="992" w:type="dxa"/>
            <w:shd w:val="clear" w:color="auto" w:fill="auto"/>
            <w:vAlign w:val="center"/>
          </w:tcPr>
          <w:p w14:paraId="6726EDD6"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B7F2BB1" w14:textId="77777777" w:rsidR="00CA423F" w:rsidRPr="003347B0" w:rsidRDefault="00CA423F" w:rsidP="00CA423F">
            <w:pPr>
              <w:ind w:firstLine="0"/>
              <w:jc w:val="center"/>
              <w:rPr>
                <w:color w:val="000000"/>
                <w:sz w:val="18"/>
                <w:szCs w:val="18"/>
              </w:rPr>
            </w:pPr>
            <w:r w:rsidRPr="003347B0">
              <w:rPr>
                <w:color w:val="000000"/>
                <w:sz w:val="18"/>
                <w:szCs w:val="18"/>
              </w:rPr>
              <w:t>700/300</w:t>
            </w:r>
          </w:p>
        </w:tc>
        <w:tc>
          <w:tcPr>
            <w:tcW w:w="992" w:type="dxa"/>
            <w:shd w:val="clear" w:color="auto" w:fill="auto"/>
            <w:vAlign w:val="center"/>
          </w:tcPr>
          <w:p w14:paraId="38BC164B" w14:textId="77777777" w:rsidR="00CA423F" w:rsidRPr="003347B0" w:rsidRDefault="00CA423F" w:rsidP="00CA423F">
            <w:pPr>
              <w:ind w:firstLine="0"/>
              <w:jc w:val="center"/>
              <w:rPr>
                <w:color w:val="000000"/>
                <w:sz w:val="18"/>
                <w:szCs w:val="18"/>
              </w:rPr>
            </w:pPr>
            <w:r w:rsidRPr="003347B0">
              <w:rPr>
                <w:color w:val="000000"/>
                <w:sz w:val="18"/>
                <w:szCs w:val="18"/>
              </w:rPr>
              <w:t>700/300</w:t>
            </w:r>
          </w:p>
        </w:tc>
        <w:tc>
          <w:tcPr>
            <w:tcW w:w="851" w:type="dxa"/>
            <w:shd w:val="clear" w:color="auto" w:fill="auto"/>
            <w:vAlign w:val="center"/>
          </w:tcPr>
          <w:p w14:paraId="22B011CA"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57A7445A"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73C93362" w14:textId="77777777" w:rsidTr="000320C0">
        <w:trPr>
          <w:trHeight w:val="20"/>
        </w:trPr>
        <w:tc>
          <w:tcPr>
            <w:tcW w:w="1526" w:type="dxa"/>
            <w:shd w:val="clear" w:color="auto" w:fill="auto"/>
            <w:vAlign w:val="center"/>
          </w:tcPr>
          <w:p w14:paraId="6C1B0C1B" w14:textId="6C0F4483" w:rsidR="00CA423F" w:rsidRPr="003347B0" w:rsidRDefault="00CA423F" w:rsidP="00CA423F">
            <w:pPr>
              <w:ind w:firstLine="0"/>
              <w:jc w:val="center"/>
              <w:rPr>
                <w:color w:val="000000"/>
                <w:sz w:val="18"/>
                <w:szCs w:val="18"/>
              </w:rPr>
            </w:pPr>
            <w:r w:rsidRPr="003347B0">
              <w:rPr>
                <w:color w:val="000000"/>
                <w:sz w:val="18"/>
                <w:szCs w:val="18"/>
              </w:rPr>
              <w:t>Коммунальный квартал 36</w:t>
            </w:r>
          </w:p>
        </w:tc>
        <w:tc>
          <w:tcPr>
            <w:tcW w:w="3544" w:type="dxa"/>
            <w:shd w:val="clear" w:color="auto" w:fill="auto"/>
            <w:vAlign w:val="center"/>
          </w:tcPr>
          <w:p w14:paraId="64AC5B6C" w14:textId="20C44E60" w:rsidR="00CA423F" w:rsidRPr="003347B0" w:rsidRDefault="00CA423F" w:rsidP="00CA423F">
            <w:pPr>
              <w:ind w:firstLine="0"/>
              <w:jc w:val="center"/>
              <w:rPr>
                <w:color w:val="000000"/>
                <w:sz w:val="18"/>
                <w:szCs w:val="18"/>
              </w:rPr>
            </w:pPr>
            <w:r>
              <w:rPr>
                <w:color w:val="000000"/>
                <w:sz w:val="18"/>
                <w:szCs w:val="18"/>
              </w:rPr>
              <w:t>Школа-сад</w:t>
            </w:r>
          </w:p>
        </w:tc>
        <w:tc>
          <w:tcPr>
            <w:tcW w:w="992" w:type="dxa"/>
            <w:shd w:val="clear" w:color="auto" w:fill="auto"/>
            <w:vAlign w:val="center"/>
          </w:tcPr>
          <w:p w14:paraId="433C2290" w14:textId="25FF8B39"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506D077" w14:textId="578CD515" w:rsidR="00CA423F" w:rsidRPr="003347B0" w:rsidRDefault="00CA423F" w:rsidP="00CA423F">
            <w:pPr>
              <w:ind w:firstLine="0"/>
              <w:jc w:val="center"/>
              <w:rPr>
                <w:color w:val="000000"/>
                <w:sz w:val="18"/>
                <w:szCs w:val="18"/>
              </w:rPr>
            </w:pPr>
            <w:r>
              <w:rPr>
                <w:color w:val="000000"/>
                <w:sz w:val="18"/>
                <w:szCs w:val="18"/>
              </w:rPr>
              <w:t>100/120</w:t>
            </w:r>
          </w:p>
        </w:tc>
        <w:tc>
          <w:tcPr>
            <w:tcW w:w="992" w:type="dxa"/>
            <w:shd w:val="clear" w:color="auto" w:fill="auto"/>
            <w:vAlign w:val="center"/>
          </w:tcPr>
          <w:p w14:paraId="2178637D" w14:textId="1DC14300" w:rsidR="00CA423F" w:rsidRPr="003347B0" w:rsidRDefault="00CA423F" w:rsidP="00CA423F">
            <w:pPr>
              <w:ind w:firstLine="0"/>
              <w:jc w:val="center"/>
              <w:rPr>
                <w:color w:val="000000"/>
                <w:sz w:val="18"/>
                <w:szCs w:val="18"/>
              </w:rPr>
            </w:pPr>
            <w:r>
              <w:rPr>
                <w:color w:val="000000"/>
                <w:sz w:val="18"/>
                <w:szCs w:val="18"/>
              </w:rPr>
              <w:t>100/120</w:t>
            </w:r>
          </w:p>
        </w:tc>
        <w:tc>
          <w:tcPr>
            <w:tcW w:w="851" w:type="dxa"/>
            <w:shd w:val="clear" w:color="auto" w:fill="auto"/>
            <w:vAlign w:val="center"/>
          </w:tcPr>
          <w:p w14:paraId="228D6870" w14:textId="75CFBCE5"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5EC42BE" w14:textId="3D8E9633"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2F1BE076" w14:textId="77777777" w:rsidTr="000320C0">
        <w:trPr>
          <w:trHeight w:val="20"/>
        </w:trPr>
        <w:tc>
          <w:tcPr>
            <w:tcW w:w="1526" w:type="dxa"/>
            <w:shd w:val="clear" w:color="auto" w:fill="auto"/>
            <w:vAlign w:val="center"/>
          </w:tcPr>
          <w:p w14:paraId="08C537EE" w14:textId="77777777" w:rsidR="00CA423F" w:rsidRPr="003347B0" w:rsidRDefault="00CA423F" w:rsidP="00CA423F">
            <w:pPr>
              <w:ind w:firstLine="0"/>
              <w:jc w:val="center"/>
              <w:rPr>
                <w:color w:val="000000"/>
                <w:sz w:val="18"/>
              </w:rPr>
            </w:pPr>
            <w:r w:rsidRPr="003347B0">
              <w:rPr>
                <w:color w:val="000000"/>
                <w:sz w:val="18"/>
                <w:szCs w:val="18"/>
              </w:rPr>
              <w:t>мкр. 21-22</w:t>
            </w:r>
          </w:p>
        </w:tc>
        <w:tc>
          <w:tcPr>
            <w:tcW w:w="3544" w:type="dxa"/>
            <w:shd w:val="clear" w:color="auto" w:fill="auto"/>
            <w:vAlign w:val="center"/>
          </w:tcPr>
          <w:p w14:paraId="10FF6CB9" w14:textId="77777777" w:rsidR="00CA423F" w:rsidRPr="003347B0" w:rsidRDefault="00CA423F" w:rsidP="00CA423F">
            <w:pPr>
              <w:ind w:firstLine="0"/>
              <w:jc w:val="center"/>
              <w:rPr>
                <w:color w:val="000000"/>
                <w:sz w:val="18"/>
              </w:rPr>
            </w:pPr>
            <w:r w:rsidRPr="003347B0">
              <w:rPr>
                <w:color w:val="000000"/>
                <w:sz w:val="18"/>
                <w:szCs w:val="18"/>
              </w:rPr>
              <w:t>Комплекс «Школа-детский сад»</w:t>
            </w:r>
          </w:p>
        </w:tc>
        <w:tc>
          <w:tcPr>
            <w:tcW w:w="992" w:type="dxa"/>
            <w:shd w:val="clear" w:color="auto" w:fill="auto"/>
            <w:vAlign w:val="center"/>
          </w:tcPr>
          <w:p w14:paraId="31FA9EB8" w14:textId="77777777" w:rsidR="00CA423F" w:rsidRPr="003347B0" w:rsidRDefault="00CA423F" w:rsidP="00CA423F">
            <w:pPr>
              <w:ind w:firstLine="0"/>
              <w:jc w:val="center"/>
              <w:rPr>
                <w:color w:val="000000"/>
                <w:sz w:val="18"/>
              </w:rPr>
            </w:pPr>
            <w:r w:rsidRPr="003347B0">
              <w:rPr>
                <w:color w:val="000000"/>
                <w:sz w:val="18"/>
                <w:szCs w:val="18"/>
              </w:rPr>
              <w:t>1</w:t>
            </w:r>
          </w:p>
        </w:tc>
        <w:tc>
          <w:tcPr>
            <w:tcW w:w="992" w:type="dxa"/>
            <w:shd w:val="clear" w:color="auto" w:fill="auto"/>
            <w:vAlign w:val="center"/>
          </w:tcPr>
          <w:p w14:paraId="76A7C472" w14:textId="77777777" w:rsidR="00CA423F" w:rsidRPr="003347B0" w:rsidRDefault="00CA423F" w:rsidP="00CA423F">
            <w:pPr>
              <w:ind w:firstLine="0"/>
              <w:jc w:val="center"/>
              <w:rPr>
                <w:color w:val="000000"/>
                <w:sz w:val="18"/>
              </w:rPr>
            </w:pPr>
            <w:r w:rsidRPr="003347B0">
              <w:rPr>
                <w:color w:val="000000"/>
                <w:sz w:val="18"/>
                <w:szCs w:val="18"/>
              </w:rPr>
              <w:t>200/100</w:t>
            </w:r>
          </w:p>
        </w:tc>
        <w:tc>
          <w:tcPr>
            <w:tcW w:w="992" w:type="dxa"/>
            <w:shd w:val="clear" w:color="auto" w:fill="auto"/>
            <w:vAlign w:val="center"/>
          </w:tcPr>
          <w:p w14:paraId="1D282DD2" w14:textId="77777777" w:rsidR="00CA423F" w:rsidRPr="003347B0" w:rsidRDefault="00CA423F" w:rsidP="00CA423F">
            <w:pPr>
              <w:ind w:firstLine="0"/>
              <w:jc w:val="center"/>
              <w:rPr>
                <w:color w:val="000000"/>
                <w:sz w:val="18"/>
              </w:rPr>
            </w:pPr>
            <w:r w:rsidRPr="003347B0">
              <w:rPr>
                <w:color w:val="000000"/>
                <w:sz w:val="18"/>
                <w:szCs w:val="18"/>
              </w:rPr>
              <w:t>200/100</w:t>
            </w:r>
          </w:p>
        </w:tc>
        <w:tc>
          <w:tcPr>
            <w:tcW w:w="851" w:type="dxa"/>
            <w:shd w:val="clear" w:color="auto" w:fill="auto"/>
            <w:vAlign w:val="center"/>
          </w:tcPr>
          <w:p w14:paraId="2972940D" w14:textId="77777777" w:rsidR="00CA423F" w:rsidRPr="003347B0" w:rsidRDefault="00CA423F" w:rsidP="00CA423F">
            <w:pPr>
              <w:ind w:firstLine="0"/>
              <w:jc w:val="center"/>
              <w:rPr>
                <w:color w:val="000000"/>
                <w:sz w:val="18"/>
                <w:lang w:val="en-US"/>
              </w:rPr>
            </w:pPr>
            <w:r w:rsidRPr="003347B0">
              <w:rPr>
                <w:color w:val="000000"/>
                <w:sz w:val="18"/>
                <w:szCs w:val="18"/>
              </w:rPr>
              <w:t>Р</w:t>
            </w:r>
          </w:p>
        </w:tc>
        <w:tc>
          <w:tcPr>
            <w:tcW w:w="1134" w:type="dxa"/>
            <w:shd w:val="clear" w:color="auto" w:fill="auto"/>
            <w:vAlign w:val="center"/>
          </w:tcPr>
          <w:p w14:paraId="2BA68A7E" w14:textId="77777777" w:rsidR="00CA423F" w:rsidRPr="003347B0" w:rsidRDefault="00CA423F" w:rsidP="00CA423F">
            <w:pPr>
              <w:ind w:firstLine="0"/>
              <w:jc w:val="center"/>
              <w:rPr>
                <w:color w:val="000000"/>
                <w:sz w:val="18"/>
              </w:rPr>
            </w:pPr>
            <w:r w:rsidRPr="003347B0">
              <w:rPr>
                <w:color w:val="000000"/>
                <w:sz w:val="18"/>
                <w:szCs w:val="18"/>
              </w:rPr>
              <w:t>ОМЗ</w:t>
            </w:r>
          </w:p>
        </w:tc>
      </w:tr>
      <w:tr w:rsidR="00CA423F" w:rsidRPr="003347B0" w14:paraId="415F30DA" w14:textId="77777777" w:rsidTr="000320C0">
        <w:trPr>
          <w:trHeight w:val="20"/>
        </w:trPr>
        <w:tc>
          <w:tcPr>
            <w:tcW w:w="1526" w:type="dxa"/>
            <w:shd w:val="clear" w:color="auto" w:fill="auto"/>
            <w:vAlign w:val="center"/>
          </w:tcPr>
          <w:p w14:paraId="5B7EDCCB" w14:textId="77777777" w:rsidR="00CA423F" w:rsidRPr="003347B0" w:rsidRDefault="00CA423F" w:rsidP="00CA423F">
            <w:pPr>
              <w:ind w:firstLine="0"/>
              <w:jc w:val="center"/>
              <w:rPr>
                <w:color w:val="000000"/>
                <w:sz w:val="18"/>
                <w:szCs w:val="18"/>
              </w:rPr>
            </w:pPr>
          </w:p>
        </w:tc>
        <w:tc>
          <w:tcPr>
            <w:tcW w:w="3544" w:type="dxa"/>
            <w:shd w:val="clear" w:color="auto" w:fill="auto"/>
            <w:vAlign w:val="center"/>
          </w:tcPr>
          <w:p w14:paraId="2CE92DFD" w14:textId="77777777" w:rsidR="00CA423F" w:rsidRPr="003347B0" w:rsidRDefault="00CA423F" w:rsidP="00CA423F">
            <w:pPr>
              <w:ind w:firstLine="0"/>
              <w:jc w:val="center"/>
              <w:rPr>
                <w:color w:val="000000"/>
                <w:sz w:val="18"/>
                <w:szCs w:val="18"/>
              </w:rPr>
            </w:pPr>
            <w:r w:rsidRPr="003347B0">
              <w:rPr>
                <w:b/>
                <w:color w:val="000000"/>
                <w:sz w:val="18"/>
                <w:szCs w:val="18"/>
              </w:rPr>
              <w:t>Итого</w:t>
            </w:r>
          </w:p>
        </w:tc>
        <w:tc>
          <w:tcPr>
            <w:tcW w:w="992" w:type="dxa"/>
            <w:shd w:val="clear" w:color="auto" w:fill="auto"/>
            <w:vAlign w:val="center"/>
          </w:tcPr>
          <w:p w14:paraId="08961F60" w14:textId="5D0F1320" w:rsidR="00CA423F" w:rsidRPr="003347B0" w:rsidRDefault="00CA423F" w:rsidP="00CA423F">
            <w:pPr>
              <w:ind w:firstLine="0"/>
              <w:jc w:val="center"/>
              <w:rPr>
                <w:b/>
                <w:color w:val="000000"/>
                <w:sz w:val="18"/>
                <w:szCs w:val="18"/>
              </w:rPr>
            </w:pPr>
            <w:r>
              <w:rPr>
                <w:b/>
                <w:color w:val="000000"/>
                <w:sz w:val="18"/>
                <w:szCs w:val="18"/>
              </w:rPr>
              <w:t>3</w:t>
            </w:r>
          </w:p>
        </w:tc>
        <w:tc>
          <w:tcPr>
            <w:tcW w:w="992" w:type="dxa"/>
            <w:shd w:val="clear" w:color="auto" w:fill="auto"/>
            <w:vAlign w:val="center"/>
          </w:tcPr>
          <w:p w14:paraId="023E5EE6" w14:textId="77777777" w:rsidR="00CA423F" w:rsidRPr="003347B0" w:rsidRDefault="00CA423F" w:rsidP="00CA423F">
            <w:pPr>
              <w:ind w:firstLine="0"/>
              <w:jc w:val="center"/>
              <w:rPr>
                <w:b/>
                <w:color w:val="000000"/>
                <w:sz w:val="18"/>
                <w:szCs w:val="18"/>
              </w:rPr>
            </w:pPr>
          </w:p>
        </w:tc>
        <w:tc>
          <w:tcPr>
            <w:tcW w:w="992" w:type="dxa"/>
            <w:shd w:val="clear" w:color="auto" w:fill="auto"/>
            <w:vAlign w:val="center"/>
          </w:tcPr>
          <w:p w14:paraId="2DCB59CC" w14:textId="1C2585BA" w:rsidR="00CA423F" w:rsidRPr="003347B0" w:rsidRDefault="00CA423F" w:rsidP="00CA423F">
            <w:pPr>
              <w:ind w:firstLine="0"/>
              <w:jc w:val="center"/>
              <w:rPr>
                <w:b/>
                <w:color w:val="000000"/>
                <w:sz w:val="18"/>
                <w:szCs w:val="18"/>
              </w:rPr>
            </w:pPr>
            <w:r>
              <w:rPr>
                <w:b/>
                <w:color w:val="000000"/>
                <w:sz w:val="18"/>
                <w:szCs w:val="18"/>
              </w:rPr>
              <w:t>1000/520</w:t>
            </w:r>
          </w:p>
        </w:tc>
        <w:tc>
          <w:tcPr>
            <w:tcW w:w="851" w:type="dxa"/>
            <w:shd w:val="clear" w:color="auto" w:fill="auto"/>
            <w:vAlign w:val="center"/>
          </w:tcPr>
          <w:p w14:paraId="6D40C272" w14:textId="77777777" w:rsidR="00CA423F" w:rsidRPr="003347B0" w:rsidRDefault="00CA423F" w:rsidP="00CA423F">
            <w:pPr>
              <w:ind w:firstLine="0"/>
              <w:jc w:val="center"/>
              <w:rPr>
                <w:color w:val="000000"/>
                <w:sz w:val="18"/>
                <w:szCs w:val="18"/>
              </w:rPr>
            </w:pPr>
          </w:p>
        </w:tc>
        <w:tc>
          <w:tcPr>
            <w:tcW w:w="1134" w:type="dxa"/>
            <w:shd w:val="clear" w:color="auto" w:fill="auto"/>
            <w:vAlign w:val="center"/>
          </w:tcPr>
          <w:p w14:paraId="6870905D" w14:textId="77777777" w:rsidR="00CA423F" w:rsidRPr="003347B0" w:rsidRDefault="00CA423F" w:rsidP="00CA423F">
            <w:pPr>
              <w:ind w:firstLine="0"/>
              <w:jc w:val="center"/>
              <w:rPr>
                <w:color w:val="000000"/>
                <w:sz w:val="18"/>
                <w:szCs w:val="18"/>
              </w:rPr>
            </w:pPr>
          </w:p>
        </w:tc>
      </w:tr>
      <w:tr w:rsidR="00CA423F" w:rsidRPr="003347B0" w14:paraId="270F059B" w14:textId="77777777" w:rsidTr="000320C0">
        <w:trPr>
          <w:trHeight w:val="20"/>
        </w:trPr>
        <w:tc>
          <w:tcPr>
            <w:tcW w:w="10031" w:type="dxa"/>
            <w:gridSpan w:val="7"/>
            <w:shd w:val="clear" w:color="auto" w:fill="D0CECE"/>
            <w:vAlign w:val="center"/>
            <w:hideMark/>
          </w:tcPr>
          <w:p w14:paraId="7BE1F8B4" w14:textId="77777777" w:rsidR="00CA423F" w:rsidRPr="003347B0" w:rsidRDefault="00CA423F" w:rsidP="00CA423F">
            <w:pPr>
              <w:ind w:firstLine="0"/>
              <w:jc w:val="center"/>
              <w:rPr>
                <w:b/>
                <w:i/>
                <w:color w:val="000000"/>
                <w:sz w:val="18"/>
                <w:szCs w:val="18"/>
              </w:rPr>
            </w:pPr>
            <w:r w:rsidRPr="003347B0">
              <w:rPr>
                <w:b/>
                <w:i/>
                <w:color w:val="000000"/>
                <w:sz w:val="18"/>
                <w:szCs w:val="18"/>
              </w:rPr>
              <w:t>Общеобразовательные организации, учащиеся</w:t>
            </w:r>
          </w:p>
        </w:tc>
      </w:tr>
      <w:tr w:rsidR="00CA423F" w:rsidRPr="003347B0" w14:paraId="4C3AE208" w14:textId="77777777" w:rsidTr="000320C0">
        <w:trPr>
          <w:trHeight w:val="20"/>
        </w:trPr>
        <w:tc>
          <w:tcPr>
            <w:tcW w:w="1526" w:type="dxa"/>
            <w:shd w:val="clear" w:color="auto" w:fill="auto"/>
            <w:vAlign w:val="center"/>
            <w:hideMark/>
          </w:tcPr>
          <w:p w14:paraId="0656DAA9" w14:textId="77777777" w:rsidR="00CA423F" w:rsidRPr="003347B0" w:rsidRDefault="00CA423F" w:rsidP="00CA423F">
            <w:pPr>
              <w:ind w:firstLine="0"/>
              <w:jc w:val="center"/>
              <w:rPr>
                <w:color w:val="000000"/>
                <w:sz w:val="18"/>
                <w:szCs w:val="18"/>
              </w:rPr>
            </w:pPr>
            <w:r w:rsidRPr="003347B0">
              <w:rPr>
                <w:color w:val="000000"/>
                <w:sz w:val="18"/>
                <w:szCs w:val="18"/>
              </w:rPr>
              <w:t>мкр. 3</w:t>
            </w:r>
          </w:p>
        </w:tc>
        <w:tc>
          <w:tcPr>
            <w:tcW w:w="3544" w:type="dxa"/>
            <w:shd w:val="clear" w:color="auto" w:fill="auto"/>
            <w:vAlign w:val="center"/>
            <w:hideMark/>
          </w:tcPr>
          <w:p w14:paraId="4D0F4695" w14:textId="77777777" w:rsidR="00CA423F" w:rsidRPr="003347B0" w:rsidRDefault="00CA423F" w:rsidP="00CA423F">
            <w:pPr>
              <w:ind w:firstLine="0"/>
              <w:jc w:val="center"/>
              <w:rPr>
                <w:color w:val="000000"/>
                <w:sz w:val="18"/>
                <w:szCs w:val="18"/>
              </w:rPr>
            </w:pPr>
            <w:r w:rsidRPr="003347B0">
              <w:rPr>
                <w:color w:val="000000"/>
                <w:sz w:val="18"/>
                <w:szCs w:val="18"/>
              </w:rPr>
              <w:t>МБОУ Средняя общеобразовательная школа №6</w:t>
            </w:r>
          </w:p>
        </w:tc>
        <w:tc>
          <w:tcPr>
            <w:tcW w:w="992" w:type="dxa"/>
            <w:shd w:val="clear" w:color="auto" w:fill="auto"/>
            <w:vAlign w:val="center"/>
            <w:hideMark/>
          </w:tcPr>
          <w:p w14:paraId="5E139D04"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17B88F5" w14:textId="77777777" w:rsidR="00CA423F" w:rsidRPr="003347B0" w:rsidRDefault="00CA423F" w:rsidP="00CA423F">
            <w:pPr>
              <w:ind w:firstLine="0"/>
              <w:jc w:val="center"/>
              <w:rPr>
                <w:color w:val="000000"/>
                <w:sz w:val="18"/>
                <w:szCs w:val="18"/>
              </w:rPr>
            </w:pPr>
            <w:r w:rsidRPr="003347B0">
              <w:rPr>
                <w:color w:val="000000"/>
                <w:sz w:val="18"/>
                <w:szCs w:val="18"/>
              </w:rPr>
              <w:t>450</w:t>
            </w:r>
          </w:p>
        </w:tc>
        <w:tc>
          <w:tcPr>
            <w:tcW w:w="992" w:type="dxa"/>
            <w:shd w:val="clear" w:color="auto" w:fill="auto"/>
            <w:vAlign w:val="center"/>
            <w:hideMark/>
          </w:tcPr>
          <w:p w14:paraId="6B41E50F" w14:textId="77777777" w:rsidR="00CA423F" w:rsidRPr="003347B0" w:rsidRDefault="00CA423F" w:rsidP="00CA423F">
            <w:pPr>
              <w:ind w:firstLine="0"/>
              <w:jc w:val="center"/>
              <w:rPr>
                <w:color w:val="000000"/>
                <w:sz w:val="18"/>
                <w:szCs w:val="18"/>
              </w:rPr>
            </w:pPr>
            <w:r w:rsidRPr="003347B0">
              <w:rPr>
                <w:color w:val="000000"/>
                <w:sz w:val="18"/>
                <w:szCs w:val="18"/>
              </w:rPr>
              <w:t>450</w:t>
            </w:r>
          </w:p>
        </w:tc>
        <w:tc>
          <w:tcPr>
            <w:tcW w:w="851" w:type="dxa"/>
            <w:shd w:val="clear" w:color="auto" w:fill="auto"/>
            <w:vAlign w:val="center"/>
            <w:hideMark/>
          </w:tcPr>
          <w:p w14:paraId="59FD6A48"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69E3337B"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65F8E721" w14:textId="77777777" w:rsidTr="000320C0">
        <w:trPr>
          <w:trHeight w:val="20"/>
        </w:trPr>
        <w:tc>
          <w:tcPr>
            <w:tcW w:w="1526" w:type="dxa"/>
            <w:shd w:val="clear" w:color="auto" w:fill="auto"/>
            <w:vAlign w:val="center"/>
            <w:hideMark/>
          </w:tcPr>
          <w:p w14:paraId="09FE1969" w14:textId="77777777" w:rsidR="00CA423F" w:rsidRPr="003347B0" w:rsidRDefault="00CA423F" w:rsidP="00CA423F">
            <w:pPr>
              <w:ind w:firstLine="0"/>
              <w:jc w:val="center"/>
              <w:rPr>
                <w:color w:val="000000"/>
                <w:sz w:val="18"/>
                <w:szCs w:val="18"/>
              </w:rPr>
            </w:pPr>
            <w:r w:rsidRPr="003347B0">
              <w:rPr>
                <w:color w:val="000000"/>
                <w:sz w:val="18"/>
                <w:szCs w:val="18"/>
              </w:rPr>
              <w:t>мкр. 4</w:t>
            </w:r>
          </w:p>
        </w:tc>
        <w:tc>
          <w:tcPr>
            <w:tcW w:w="3544" w:type="dxa"/>
            <w:shd w:val="clear" w:color="auto" w:fill="auto"/>
            <w:vAlign w:val="center"/>
            <w:hideMark/>
          </w:tcPr>
          <w:p w14:paraId="74219613"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7875B4D"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EC67151"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0DF5E9D3"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2E17FC60"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939B59B"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6B3B2495" w14:textId="77777777" w:rsidTr="000320C0">
        <w:trPr>
          <w:trHeight w:val="20"/>
        </w:trPr>
        <w:tc>
          <w:tcPr>
            <w:tcW w:w="1526" w:type="dxa"/>
            <w:shd w:val="clear" w:color="auto" w:fill="auto"/>
            <w:vAlign w:val="center"/>
          </w:tcPr>
          <w:p w14:paraId="18C7C571" w14:textId="77777777" w:rsidR="00CA423F" w:rsidRPr="003347B0" w:rsidRDefault="00CA423F" w:rsidP="00CA423F">
            <w:pPr>
              <w:ind w:firstLine="0"/>
              <w:jc w:val="center"/>
              <w:rPr>
                <w:color w:val="000000"/>
                <w:sz w:val="18"/>
                <w:szCs w:val="18"/>
              </w:rPr>
            </w:pPr>
            <w:r w:rsidRPr="003347B0">
              <w:rPr>
                <w:color w:val="000000"/>
                <w:sz w:val="18"/>
                <w:szCs w:val="18"/>
              </w:rPr>
              <w:t>мкр. 5А</w:t>
            </w:r>
          </w:p>
        </w:tc>
        <w:tc>
          <w:tcPr>
            <w:tcW w:w="3544" w:type="dxa"/>
            <w:shd w:val="clear" w:color="auto" w:fill="auto"/>
            <w:vAlign w:val="center"/>
          </w:tcPr>
          <w:p w14:paraId="42EE3B78"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86C4602"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CC68547"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992" w:type="dxa"/>
            <w:shd w:val="clear" w:color="auto" w:fill="auto"/>
            <w:vAlign w:val="center"/>
          </w:tcPr>
          <w:p w14:paraId="66F3EABA"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851" w:type="dxa"/>
            <w:shd w:val="clear" w:color="auto" w:fill="auto"/>
            <w:vAlign w:val="center"/>
          </w:tcPr>
          <w:p w14:paraId="3680DE2D"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8D840D0"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4BBE26C1" w14:textId="77777777" w:rsidTr="000320C0">
        <w:trPr>
          <w:trHeight w:val="20"/>
        </w:trPr>
        <w:tc>
          <w:tcPr>
            <w:tcW w:w="1526" w:type="dxa"/>
            <w:shd w:val="clear" w:color="auto" w:fill="auto"/>
            <w:vAlign w:val="center"/>
            <w:hideMark/>
          </w:tcPr>
          <w:p w14:paraId="56F74ABC" w14:textId="77777777" w:rsidR="00CA423F" w:rsidRPr="003347B0" w:rsidRDefault="00CA423F" w:rsidP="00CA423F">
            <w:pPr>
              <w:ind w:firstLine="0"/>
              <w:jc w:val="center"/>
              <w:rPr>
                <w:color w:val="000000"/>
                <w:sz w:val="18"/>
                <w:szCs w:val="18"/>
              </w:rPr>
            </w:pPr>
            <w:r w:rsidRPr="003347B0">
              <w:rPr>
                <w:color w:val="000000"/>
                <w:sz w:val="18"/>
                <w:szCs w:val="18"/>
              </w:rPr>
              <w:t>мкр. 17</w:t>
            </w:r>
          </w:p>
        </w:tc>
        <w:tc>
          <w:tcPr>
            <w:tcW w:w="3544" w:type="dxa"/>
            <w:shd w:val="clear" w:color="auto" w:fill="auto"/>
            <w:vAlign w:val="center"/>
            <w:hideMark/>
          </w:tcPr>
          <w:p w14:paraId="67FAE9A2" w14:textId="77777777" w:rsidR="00CA423F" w:rsidRPr="003347B0" w:rsidRDefault="00CA423F" w:rsidP="00CA423F">
            <w:pPr>
              <w:ind w:firstLine="0"/>
              <w:jc w:val="center"/>
              <w:rPr>
                <w:color w:val="000000"/>
                <w:sz w:val="18"/>
                <w:szCs w:val="18"/>
              </w:rPr>
            </w:pPr>
            <w:r w:rsidRPr="003347B0">
              <w:rPr>
                <w:color w:val="000000"/>
                <w:sz w:val="18"/>
                <w:szCs w:val="18"/>
              </w:rPr>
              <w:t>МБОУ Средняя общеобразовательная школа №10 с углубленным изучением отдельных предметов</w:t>
            </w:r>
          </w:p>
        </w:tc>
        <w:tc>
          <w:tcPr>
            <w:tcW w:w="992" w:type="dxa"/>
            <w:shd w:val="clear" w:color="auto" w:fill="auto"/>
            <w:vAlign w:val="center"/>
            <w:hideMark/>
          </w:tcPr>
          <w:p w14:paraId="1FE1D5CD"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5D3ED2B" w14:textId="77777777" w:rsidR="00CA423F" w:rsidRPr="003347B0" w:rsidRDefault="00CA423F" w:rsidP="00CA423F">
            <w:pPr>
              <w:ind w:firstLine="0"/>
              <w:jc w:val="center"/>
              <w:rPr>
                <w:color w:val="000000"/>
                <w:sz w:val="18"/>
                <w:szCs w:val="18"/>
              </w:rPr>
            </w:pPr>
            <w:r w:rsidRPr="003347B0">
              <w:rPr>
                <w:color w:val="000000"/>
                <w:sz w:val="18"/>
                <w:szCs w:val="18"/>
              </w:rPr>
              <w:t>900</w:t>
            </w:r>
          </w:p>
        </w:tc>
        <w:tc>
          <w:tcPr>
            <w:tcW w:w="992" w:type="dxa"/>
            <w:shd w:val="clear" w:color="auto" w:fill="auto"/>
            <w:vAlign w:val="center"/>
            <w:hideMark/>
          </w:tcPr>
          <w:p w14:paraId="1E3E6057" w14:textId="77777777" w:rsidR="00CA423F" w:rsidRPr="003347B0" w:rsidRDefault="00CA423F" w:rsidP="00CA423F">
            <w:pPr>
              <w:ind w:firstLine="0"/>
              <w:jc w:val="center"/>
              <w:rPr>
                <w:color w:val="000000"/>
                <w:sz w:val="18"/>
                <w:szCs w:val="18"/>
              </w:rPr>
            </w:pPr>
            <w:r w:rsidRPr="003347B0">
              <w:rPr>
                <w:color w:val="000000"/>
                <w:sz w:val="18"/>
                <w:szCs w:val="18"/>
              </w:rPr>
              <w:t>900</w:t>
            </w:r>
          </w:p>
        </w:tc>
        <w:tc>
          <w:tcPr>
            <w:tcW w:w="851" w:type="dxa"/>
            <w:shd w:val="clear" w:color="auto" w:fill="auto"/>
            <w:vAlign w:val="center"/>
            <w:hideMark/>
          </w:tcPr>
          <w:p w14:paraId="5A02BBA7"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35E5CB89"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41E81F6" w14:textId="77777777" w:rsidTr="000320C0">
        <w:trPr>
          <w:trHeight w:val="20"/>
        </w:trPr>
        <w:tc>
          <w:tcPr>
            <w:tcW w:w="1526" w:type="dxa"/>
            <w:shd w:val="clear" w:color="auto" w:fill="auto"/>
            <w:vAlign w:val="center"/>
            <w:hideMark/>
          </w:tcPr>
          <w:p w14:paraId="58E187BD" w14:textId="77777777" w:rsidR="00CA423F" w:rsidRPr="003347B0" w:rsidRDefault="00CA423F" w:rsidP="00CA423F">
            <w:pPr>
              <w:ind w:firstLine="0"/>
              <w:jc w:val="center"/>
              <w:rPr>
                <w:color w:val="000000"/>
                <w:sz w:val="18"/>
                <w:szCs w:val="18"/>
              </w:rPr>
            </w:pPr>
            <w:r w:rsidRPr="003347B0">
              <w:rPr>
                <w:color w:val="000000"/>
                <w:sz w:val="18"/>
                <w:szCs w:val="18"/>
              </w:rPr>
              <w:t>мкр. 20А</w:t>
            </w:r>
          </w:p>
        </w:tc>
        <w:tc>
          <w:tcPr>
            <w:tcW w:w="3544" w:type="dxa"/>
            <w:shd w:val="clear" w:color="auto" w:fill="auto"/>
            <w:vAlign w:val="center"/>
            <w:hideMark/>
          </w:tcPr>
          <w:p w14:paraId="5F213E64"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19636F47"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B0AE51" w14:textId="500EE971" w:rsidR="00CA423F" w:rsidRPr="003347B0" w:rsidRDefault="00C85510" w:rsidP="00CA423F">
            <w:pPr>
              <w:ind w:firstLine="0"/>
              <w:jc w:val="center"/>
              <w:rPr>
                <w:color w:val="000000"/>
                <w:sz w:val="18"/>
                <w:szCs w:val="18"/>
              </w:rPr>
            </w:pPr>
            <w:r>
              <w:rPr>
                <w:color w:val="000000"/>
                <w:sz w:val="18"/>
                <w:szCs w:val="18"/>
              </w:rPr>
              <w:t>1500</w:t>
            </w:r>
          </w:p>
        </w:tc>
        <w:tc>
          <w:tcPr>
            <w:tcW w:w="992" w:type="dxa"/>
            <w:shd w:val="clear" w:color="auto" w:fill="auto"/>
            <w:vAlign w:val="center"/>
            <w:hideMark/>
          </w:tcPr>
          <w:p w14:paraId="131C23C2" w14:textId="1A61F273" w:rsidR="00CA423F" w:rsidRPr="003347B0" w:rsidRDefault="00C85510" w:rsidP="00CA423F">
            <w:pPr>
              <w:ind w:firstLine="0"/>
              <w:jc w:val="center"/>
              <w:rPr>
                <w:color w:val="000000"/>
                <w:sz w:val="18"/>
                <w:szCs w:val="18"/>
              </w:rPr>
            </w:pPr>
            <w:r>
              <w:rPr>
                <w:color w:val="000000"/>
                <w:sz w:val="18"/>
                <w:szCs w:val="18"/>
              </w:rPr>
              <w:t>1500</w:t>
            </w:r>
          </w:p>
        </w:tc>
        <w:tc>
          <w:tcPr>
            <w:tcW w:w="851" w:type="dxa"/>
            <w:shd w:val="clear" w:color="auto" w:fill="auto"/>
            <w:vAlign w:val="center"/>
            <w:hideMark/>
          </w:tcPr>
          <w:p w14:paraId="39948425"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19E61E6"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3D478781" w14:textId="77777777" w:rsidTr="000320C0">
        <w:trPr>
          <w:trHeight w:val="20"/>
        </w:trPr>
        <w:tc>
          <w:tcPr>
            <w:tcW w:w="1526" w:type="dxa"/>
            <w:shd w:val="clear" w:color="auto" w:fill="auto"/>
            <w:vAlign w:val="center"/>
          </w:tcPr>
          <w:p w14:paraId="216C5FD5" w14:textId="77777777" w:rsidR="00CA423F" w:rsidRPr="003347B0" w:rsidRDefault="00CA423F" w:rsidP="00CA423F">
            <w:pPr>
              <w:ind w:firstLine="0"/>
              <w:jc w:val="center"/>
              <w:rPr>
                <w:color w:val="000000"/>
                <w:sz w:val="18"/>
                <w:szCs w:val="18"/>
              </w:rPr>
            </w:pPr>
            <w:r w:rsidRPr="003347B0">
              <w:rPr>
                <w:color w:val="000000"/>
                <w:sz w:val="18"/>
                <w:szCs w:val="18"/>
              </w:rPr>
              <w:t>мкр. 24</w:t>
            </w:r>
          </w:p>
        </w:tc>
        <w:tc>
          <w:tcPr>
            <w:tcW w:w="3544" w:type="dxa"/>
            <w:shd w:val="clear" w:color="auto" w:fill="auto"/>
            <w:vAlign w:val="center"/>
          </w:tcPr>
          <w:p w14:paraId="55A54153"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FC7E9EA"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3658AE6" w14:textId="0A8C1656" w:rsidR="00CA423F" w:rsidRPr="003347B0" w:rsidRDefault="00C85510" w:rsidP="00CA423F">
            <w:pPr>
              <w:ind w:firstLine="0"/>
              <w:jc w:val="center"/>
              <w:rPr>
                <w:color w:val="000000"/>
                <w:sz w:val="18"/>
                <w:szCs w:val="18"/>
              </w:rPr>
            </w:pPr>
            <w:r>
              <w:rPr>
                <w:color w:val="000000"/>
                <w:sz w:val="18"/>
                <w:szCs w:val="18"/>
              </w:rPr>
              <w:t>1500</w:t>
            </w:r>
          </w:p>
        </w:tc>
        <w:tc>
          <w:tcPr>
            <w:tcW w:w="992" w:type="dxa"/>
            <w:shd w:val="clear" w:color="auto" w:fill="auto"/>
            <w:vAlign w:val="center"/>
          </w:tcPr>
          <w:p w14:paraId="198E920B" w14:textId="5EE06031" w:rsidR="00CA423F" w:rsidRPr="003347B0" w:rsidRDefault="00C85510" w:rsidP="00CA423F">
            <w:pPr>
              <w:ind w:firstLine="0"/>
              <w:jc w:val="center"/>
              <w:rPr>
                <w:color w:val="000000"/>
                <w:sz w:val="18"/>
                <w:szCs w:val="18"/>
              </w:rPr>
            </w:pPr>
            <w:r>
              <w:rPr>
                <w:color w:val="000000"/>
                <w:sz w:val="18"/>
                <w:szCs w:val="18"/>
              </w:rPr>
              <w:t>1500</w:t>
            </w:r>
          </w:p>
        </w:tc>
        <w:tc>
          <w:tcPr>
            <w:tcW w:w="851" w:type="dxa"/>
            <w:shd w:val="clear" w:color="auto" w:fill="auto"/>
            <w:vAlign w:val="center"/>
          </w:tcPr>
          <w:p w14:paraId="0D856679"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1B8E575"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3A1BE07" w14:textId="77777777" w:rsidTr="000320C0">
        <w:trPr>
          <w:trHeight w:val="20"/>
        </w:trPr>
        <w:tc>
          <w:tcPr>
            <w:tcW w:w="1526" w:type="dxa"/>
            <w:shd w:val="clear" w:color="auto" w:fill="auto"/>
            <w:vAlign w:val="center"/>
          </w:tcPr>
          <w:p w14:paraId="7C263D12" w14:textId="77777777" w:rsidR="00CA423F" w:rsidRPr="003347B0" w:rsidRDefault="00CA423F" w:rsidP="00CA423F">
            <w:pPr>
              <w:ind w:firstLine="0"/>
              <w:jc w:val="center"/>
              <w:rPr>
                <w:color w:val="000000"/>
                <w:sz w:val="18"/>
                <w:szCs w:val="18"/>
              </w:rPr>
            </w:pPr>
            <w:r w:rsidRPr="003347B0">
              <w:rPr>
                <w:color w:val="000000"/>
                <w:sz w:val="18"/>
                <w:szCs w:val="18"/>
              </w:rPr>
              <w:t>мкр. 25</w:t>
            </w:r>
          </w:p>
        </w:tc>
        <w:tc>
          <w:tcPr>
            <w:tcW w:w="3544" w:type="dxa"/>
            <w:shd w:val="clear" w:color="auto" w:fill="auto"/>
            <w:vAlign w:val="center"/>
          </w:tcPr>
          <w:p w14:paraId="6201DA3E" w14:textId="77777777" w:rsidR="00CA423F" w:rsidRPr="003347B0" w:rsidRDefault="00CA423F" w:rsidP="00CA423F">
            <w:pPr>
              <w:ind w:firstLine="0"/>
              <w:jc w:val="center"/>
              <w:rPr>
                <w:color w:val="000000"/>
                <w:sz w:val="18"/>
                <w:szCs w:val="18"/>
              </w:rPr>
            </w:pPr>
            <w:r w:rsidRPr="003347B0">
              <w:rPr>
                <w:color w:val="000000"/>
                <w:sz w:val="18"/>
                <w:szCs w:val="18"/>
              </w:rPr>
              <w:t>МБОУ СОШ №38 (клубно-спортивный блок)</w:t>
            </w:r>
          </w:p>
        </w:tc>
        <w:tc>
          <w:tcPr>
            <w:tcW w:w="992" w:type="dxa"/>
            <w:shd w:val="clear" w:color="auto" w:fill="auto"/>
            <w:vAlign w:val="center"/>
          </w:tcPr>
          <w:p w14:paraId="7C1E5C5A"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3C9F51D" w14:textId="77777777" w:rsidR="00CA423F" w:rsidRPr="003347B0" w:rsidRDefault="00CA423F" w:rsidP="00CA423F">
            <w:pPr>
              <w:ind w:firstLine="0"/>
              <w:jc w:val="center"/>
              <w:rPr>
                <w:color w:val="000000"/>
                <w:sz w:val="18"/>
                <w:szCs w:val="18"/>
              </w:rPr>
            </w:pPr>
            <w:r w:rsidRPr="003347B0">
              <w:rPr>
                <w:color w:val="000000"/>
                <w:sz w:val="18"/>
                <w:szCs w:val="18"/>
              </w:rPr>
              <w:t>850</w:t>
            </w:r>
          </w:p>
        </w:tc>
        <w:tc>
          <w:tcPr>
            <w:tcW w:w="992" w:type="dxa"/>
            <w:shd w:val="clear" w:color="auto" w:fill="auto"/>
            <w:vAlign w:val="center"/>
          </w:tcPr>
          <w:p w14:paraId="65CD1C4B" w14:textId="77777777" w:rsidR="00CA423F" w:rsidRPr="003347B0" w:rsidRDefault="00CA423F" w:rsidP="00CA423F">
            <w:pPr>
              <w:ind w:firstLine="0"/>
              <w:jc w:val="center"/>
              <w:rPr>
                <w:color w:val="000000"/>
                <w:sz w:val="18"/>
                <w:szCs w:val="18"/>
              </w:rPr>
            </w:pPr>
            <w:r w:rsidRPr="003347B0">
              <w:rPr>
                <w:color w:val="000000"/>
                <w:sz w:val="18"/>
                <w:szCs w:val="18"/>
              </w:rPr>
              <w:t>850</w:t>
            </w:r>
          </w:p>
        </w:tc>
        <w:tc>
          <w:tcPr>
            <w:tcW w:w="851" w:type="dxa"/>
            <w:shd w:val="clear" w:color="auto" w:fill="auto"/>
            <w:vAlign w:val="center"/>
          </w:tcPr>
          <w:p w14:paraId="08C36362"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4AC85CED"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76A437E3" w14:textId="77777777" w:rsidTr="000320C0">
        <w:trPr>
          <w:trHeight w:val="20"/>
        </w:trPr>
        <w:tc>
          <w:tcPr>
            <w:tcW w:w="1526" w:type="dxa"/>
            <w:shd w:val="clear" w:color="auto" w:fill="auto"/>
            <w:vAlign w:val="center"/>
          </w:tcPr>
          <w:p w14:paraId="6F03C26B" w14:textId="77777777" w:rsidR="00CA423F" w:rsidRPr="003347B0" w:rsidRDefault="00CA423F" w:rsidP="00CA423F">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7E4685B1"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283DD32"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7C9B7C8" w14:textId="06802382" w:rsidR="00CA423F" w:rsidRPr="003347B0" w:rsidRDefault="00C85510" w:rsidP="00CA423F">
            <w:pPr>
              <w:ind w:firstLine="0"/>
              <w:jc w:val="center"/>
              <w:rPr>
                <w:color w:val="000000"/>
                <w:sz w:val="18"/>
                <w:szCs w:val="18"/>
              </w:rPr>
            </w:pPr>
            <w:r>
              <w:rPr>
                <w:color w:val="000000"/>
                <w:sz w:val="18"/>
                <w:szCs w:val="18"/>
              </w:rPr>
              <w:t>1500</w:t>
            </w:r>
          </w:p>
        </w:tc>
        <w:tc>
          <w:tcPr>
            <w:tcW w:w="992" w:type="dxa"/>
            <w:shd w:val="clear" w:color="auto" w:fill="auto"/>
            <w:vAlign w:val="center"/>
          </w:tcPr>
          <w:p w14:paraId="209C4DCC" w14:textId="7B82C8E9" w:rsidR="00CA423F" w:rsidRPr="003347B0" w:rsidRDefault="00C85510" w:rsidP="00CA423F">
            <w:pPr>
              <w:ind w:firstLine="0"/>
              <w:jc w:val="center"/>
              <w:rPr>
                <w:color w:val="000000"/>
                <w:sz w:val="18"/>
                <w:szCs w:val="18"/>
              </w:rPr>
            </w:pPr>
            <w:r>
              <w:rPr>
                <w:color w:val="000000"/>
                <w:sz w:val="18"/>
                <w:szCs w:val="18"/>
              </w:rPr>
              <w:t>1500</w:t>
            </w:r>
          </w:p>
        </w:tc>
        <w:tc>
          <w:tcPr>
            <w:tcW w:w="851" w:type="dxa"/>
            <w:shd w:val="clear" w:color="auto" w:fill="auto"/>
            <w:vAlign w:val="center"/>
          </w:tcPr>
          <w:p w14:paraId="2761524B"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B9ED026"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40F11CDD" w14:textId="77777777" w:rsidTr="000320C0">
        <w:trPr>
          <w:trHeight w:val="20"/>
        </w:trPr>
        <w:tc>
          <w:tcPr>
            <w:tcW w:w="1526" w:type="dxa"/>
            <w:shd w:val="clear" w:color="auto" w:fill="auto"/>
            <w:vAlign w:val="center"/>
          </w:tcPr>
          <w:p w14:paraId="4F409865" w14:textId="4C052C1E" w:rsidR="00CA423F" w:rsidRPr="003347B0" w:rsidRDefault="00C85510" w:rsidP="00CA423F">
            <w:pPr>
              <w:ind w:firstLine="0"/>
              <w:jc w:val="center"/>
              <w:rPr>
                <w:color w:val="000000"/>
                <w:sz w:val="18"/>
                <w:szCs w:val="18"/>
              </w:rPr>
            </w:pPr>
            <w:r w:rsidRPr="003347B0">
              <w:rPr>
                <w:color w:val="000000"/>
                <w:sz w:val="18"/>
                <w:szCs w:val="18"/>
              </w:rPr>
              <w:t>мкр. 28</w:t>
            </w:r>
          </w:p>
        </w:tc>
        <w:tc>
          <w:tcPr>
            <w:tcW w:w="3544" w:type="dxa"/>
            <w:shd w:val="clear" w:color="auto" w:fill="auto"/>
            <w:vAlign w:val="center"/>
          </w:tcPr>
          <w:p w14:paraId="7C23399F" w14:textId="77777777" w:rsidR="00CA423F" w:rsidRPr="003347B0" w:rsidRDefault="00CA423F" w:rsidP="00CA423F">
            <w:pPr>
              <w:ind w:firstLine="0"/>
              <w:jc w:val="center"/>
              <w:rPr>
                <w:color w:val="000000"/>
                <w:sz w:val="18"/>
                <w:szCs w:val="18"/>
              </w:rPr>
            </w:pPr>
            <w:r w:rsidRPr="003347B0">
              <w:rPr>
                <w:color w:val="000000"/>
                <w:sz w:val="18"/>
                <w:szCs w:val="18"/>
              </w:rPr>
              <w:t>МБОУ Средняя общеобразовательная школа №4 (пристрой)</w:t>
            </w:r>
          </w:p>
        </w:tc>
        <w:tc>
          <w:tcPr>
            <w:tcW w:w="992" w:type="dxa"/>
            <w:shd w:val="clear" w:color="auto" w:fill="auto"/>
            <w:vAlign w:val="center"/>
          </w:tcPr>
          <w:p w14:paraId="6E668E48"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6F6D545E" w14:textId="0C6D53A0" w:rsidR="00CA423F" w:rsidRPr="003347B0" w:rsidRDefault="00C85510" w:rsidP="00CA423F">
            <w:pPr>
              <w:ind w:firstLine="0"/>
              <w:jc w:val="center"/>
              <w:rPr>
                <w:color w:val="000000"/>
                <w:sz w:val="18"/>
                <w:szCs w:val="18"/>
              </w:rPr>
            </w:pPr>
            <w:r>
              <w:rPr>
                <w:color w:val="000000"/>
                <w:sz w:val="18"/>
                <w:szCs w:val="18"/>
              </w:rPr>
              <w:t>700</w:t>
            </w:r>
          </w:p>
        </w:tc>
        <w:tc>
          <w:tcPr>
            <w:tcW w:w="992" w:type="dxa"/>
            <w:shd w:val="clear" w:color="auto" w:fill="auto"/>
            <w:vAlign w:val="center"/>
          </w:tcPr>
          <w:p w14:paraId="504A8FDC" w14:textId="2414FED0" w:rsidR="00CA423F" w:rsidRPr="003347B0" w:rsidRDefault="00C85510" w:rsidP="00CA423F">
            <w:pPr>
              <w:ind w:firstLine="0"/>
              <w:jc w:val="center"/>
              <w:rPr>
                <w:color w:val="000000"/>
                <w:sz w:val="18"/>
                <w:szCs w:val="18"/>
              </w:rPr>
            </w:pPr>
            <w:r>
              <w:rPr>
                <w:color w:val="000000"/>
                <w:sz w:val="18"/>
                <w:szCs w:val="18"/>
              </w:rPr>
              <w:t>700</w:t>
            </w:r>
          </w:p>
        </w:tc>
        <w:tc>
          <w:tcPr>
            <w:tcW w:w="851" w:type="dxa"/>
            <w:shd w:val="clear" w:color="auto" w:fill="auto"/>
            <w:vAlign w:val="center"/>
          </w:tcPr>
          <w:p w14:paraId="577DD28C"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110326B8"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D85504A" w14:textId="77777777" w:rsidTr="000320C0">
        <w:trPr>
          <w:trHeight w:val="20"/>
        </w:trPr>
        <w:tc>
          <w:tcPr>
            <w:tcW w:w="1526" w:type="dxa"/>
            <w:shd w:val="clear" w:color="auto" w:fill="auto"/>
            <w:vAlign w:val="center"/>
            <w:hideMark/>
          </w:tcPr>
          <w:p w14:paraId="7CED10B7" w14:textId="77777777" w:rsidR="00CA423F" w:rsidRPr="003347B0" w:rsidRDefault="00CA423F" w:rsidP="00CA423F">
            <w:pPr>
              <w:ind w:firstLine="0"/>
              <w:jc w:val="center"/>
              <w:rPr>
                <w:color w:val="000000"/>
                <w:sz w:val="18"/>
              </w:rPr>
            </w:pPr>
            <w:r w:rsidRPr="003347B0">
              <w:rPr>
                <w:color w:val="000000"/>
                <w:sz w:val="18"/>
              </w:rPr>
              <w:t>мкр. 30</w:t>
            </w:r>
          </w:p>
        </w:tc>
        <w:tc>
          <w:tcPr>
            <w:tcW w:w="3544" w:type="dxa"/>
            <w:shd w:val="clear" w:color="auto" w:fill="auto"/>
            <w:vAlign w:val="center"/>
            <w:hideMark/>
          </w:tcPr>
          <w:p w14:paraId="2DA732CB" w14:textId="77777777" w:rsidR="00CA423F" w:rsidRPr="003347B0" w:rsidRDefault="00CA423F" w:rsidP="00CA423F">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hideMark/>
          </w:tcPr>
          <w:p w14:paraId="02546865" w14:textId="56ABD92E" w:rsidR="00CA423F" w:rsidRPr="00C85510" w:rsidRDefault="00C85510" w:rsidP="00CA423F">
            <w:pPr>
              <w:ind w:firstLine="0"/>
              <w:jc w:val="center"/>
              <w:rPr>
                <w:color w:val="000000"/>
                <w:sz w:val="18"/>
              </w:rPr>
            </w:pPr>
            <w:r>
              <w:rPr>
                <w:color w:val="000000"/>
                <w:sz w:val="18"/>
                <w:szCs w:val="18"/>
              </w:rPr>
              <w:t>2</w:t>
            </w:r>
          </w:p>
        </w:tc>
        <w:tc>
          <w:tcPr>
            <w:tcW w:w="992" w:type="dxa"/>
            <w:shd w:val="clear" w:color="auto" w:fill="auto"/>
            <w:vAlign w:val="center"/>
            <w:hideMark/>
          </w:tcPr>
          <w:p w14:paraId="7B35AB93" w14:textId="24677757" w:rsidR="00CA423F" w:rsidRPr="00C85510" w:rsidRDefault="00C85510" w:rsidP="00CA423F">
            <w:pPr>
              <w:ind w:firstLine="0"/>
              <w:jc w:val="center"/>
              <w:rPr>
                <w:color w:val="000000"/>
                <w:sz w:val="18"/>
              </w:rPr>
            </w:pPr>
            <w:r>
              <w:rPr>
                <w:color w:val="000000"/>
                <w:sz w:val="18"/>
                <w:szCs w:val="18"/>
              </w:rPr>
              <w:t>1500</w:t>
            </w:r>
          </w:p>
        </w:tc>
        <w:tc>
          <w:tcPr>
            <w:tcW w:w="992" w:type="dxa"/>
            <w:shd w:val="clear" w:color="auto" w:fill="auto"/>
            <w:vAlign w:val="center"/>
            <w:hideMark/>
          </w:tcPr>
          <w:p w14:paraId="55043225" w14:textId="4E9DCEB0" w:rsidR="00CA423F" w:rsidRPr="00C85510" w:rsidRDefault="00C85510" w:rsidP="00CA423F">
            <w:pPr>
              <w:ind w:firstLine="0"/>
              <w:jc w:val="center"/>
              <w:rPr>
                <w:color w:val="000000"/>
                <w:sz w:val="18"/>
              </w:rPr>
            </w:pPr>
            <w:r>
              <w:rPr>
                <w:color w:val="000000"/>
                <w:sz w:val="18"/>
                <w:szCs w:val="18"/>
              </w:rPr>
              <w:t>3000</w:t>
            </w:r>
          </w:p>
        </w:tc>
        <w:tc>
          <w:tcPr>
            <w:tcW w:w="851" w:type="dxa"/>
            <w:shd w:val="clear" w:color="auto" w:fill="auto"/>
            <w:vAlign w:val="center"/>
            <w:hideMark/>
          </w:tcPr>
          <w:p w14:paraId="1D049D12" w14:textId="77777777" w:rsidR="00CA423F" w:rsidRPr="003347B0" w:rsidRDefault="00CA423F" w:rsidP="00CA423F">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550A7708" w14:textId="77777777" w:rsidR="00CA423F" w:rsidRPr="003347B0" w:rsidRDefault="00CA423F" w:rsidP="00CA423F">
            <w:pPr>
              <w:ind w:firstLine="0"/>
              <w:jc w:val="center"/>
              <w:rPr>
                <w:color w:val="000000"/>
                <w:sz w:val="18"/>
              </w:rPr>
            </w:pPr>
            <w:r w:rsidRPr="003347B0">
              <w:rPr>
                <w:color w:val="000000"/>
                <w:sz w:val="18"/>
                <w:szCs w:val="18"/>
              </w:rPr>
              <w:t>ОМЗ</w:t>
            </w:r>
          </w:p>
        </w:tc>
      </w:tr>
      <w:tr w:rsidR="00CA423F" w:rsidRPr="003347B0" w14:paraId="4F2B607F" w14:textId="77777777" w:rsidTr="000320C0">
        <w:trPr>
          <w:trHeight w:val="20"/>
        </w:trPr>
        <w:tc>
          <w:tcPr>
            <w:tcW w:w="1526" w:type="dxa"/>
            <w:shd w:val="clear" w:color="auto" w:fill="auto"/>
            <w:vAlign w:val="center"/>
            <w:hideMark/>
          </w:tcPr>
          <w:p w14:paraId="4E65ED51" w14:textId="77777777" w:rsidR="00CA423F" w:rsidRPr="003347B0" w:rsidRDefault="00CA423F" w:rsidP="00CA423F">
            <w:pPr>
              <w:ind w:firstLine="0"/>
              <w:jc w:val="center"/>
              <w:rPr>
                <w:color w:val="000000"/>
                <w:sz w:val="18"/>
                <w:szCs w:val="18"/>
              </w:rPr>
            </w:pPr>
            <w:r w:rsidRPr="003347B0">
              <w:rPr>
                <w:color w:val="000000"/>
                <w:sz w:val="18"/>
                <w:szCs w:val="18"/>
              </w:rPr>
              <w:t>мкр. 30А</w:t>
            </w:r>
          </w:p>
        </w:tc>
        <w:tc>
          <w:tcPr>
            <w:tcW w:w="3544" w:type="dxa"/>
            <w:shd w:val="clear" w:color="auto" w:fill="auto"/>
            <w:vAlign w:val="center"/>
            <w:hideMark/>
          </w:tcPr>
          <w:p w14:paraId="374E0C60"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83D9172" w14:textId="37A3998D" w:rsidR="00CA423F" w:rsidRPr="003347B0" w:rsidRDefault="00C85510" w:rsidP="00CA423F">
            <w:pPr>
              <w:ind w:firstLine="0"/>
              <w:jc w:val="center"/>
              <w:rPr>
                <w:color w:val="000000"/>
                <w:sz w:val="18"/>
                <w:szCs w:val="18"/>
              </w:rPr>
            </w:pPr>
            <w:r>
              <w:rPr>
                <w:color w:val="000000"/>
                <w:sz w:val="18"/>
                <w:szCs w:val="18"/>
              </w:rPr>
              <w:t>1</w:t>
            </w:r>
          </w:p>
        </w:tc>
        <w:tc>
          <w:tcPr>
            <w:tcW w:w="992" w:type="dxa"/>
            <w:shd w:val="clear" w:color="auto" w:fill="auto"/>
            <w:vAlign w:val="center"/>
            <w:hideMark/>
          </w:tcPr>
          <w:p w14:paraId="7D01A2B2" w14:textId="51E13F97" w:rsidR="00CA423F" w:rsidRPr="003347B0" w:rsidRDefault="00C85510" w:rsidP="00CA423F">
            <w:pPr>
              <w:ind w:firstLine="0"/>
              <w:jc w:val="center"/>
              <w:rPr>
                <w:color w:val="000000"/>
                <w:sz w:val="18"/>
                <w:szCs w:val="18"/>
              </w:rPr>
            </w:pPr>
            <w:r>
              <w:rPr>
                <w:color w:val="000000"/>
                <w:sz w:val="18"/>
                <w:szCs w:val="18"/>
              </w:rPr>
              <w:t>1500</w:t>
            </w:r>
          </w:p>
        </w:tc>
        <w:tc>
          <w:tcPr>
            <w:tcW w:w="992" w:type="dxa"/>
            <w:shd w:val="clear" w:color="auto" w:fill="auto"/>
            <w:vAlign w:val="center"/>
            <w:hideMark/>
          </w:tcPr>
          <w:p w14:paraId="42CB702A" w14:textId="75C85C0C" w:rsidR="00CA423F" w:rsidRPr="003347B0" w:rsidRDefault="00C85510" w:rsidP="00CA423F">
            <w:pPr>
              <w:ind w:firstLine="0"/>
              <w:jc w:val="center"/>
              <w:rPr>
                <w:color w:val="000000"/>
                <w:sz w:val="18"/>
                <w:szCs w:val="18"/>
              </w:rPr>
            </w:pPr>
            <w:r>
              <w:rPr>
                <w:color w:val="000000"/>
                <w:sz w:val="18"/>
                <w:szCs w:val="18"/>
              </w:rPr>
              <w:t>3000</w:t>
            </w:r>
          </w:p>
        </w:tc>
        <w:tc>
          <w:tcPr>
            <w:tcW w:w="851" w:type="dxa"/>
            <w:shd w:val="clear" w:color="auto" w:fill="auto"/>
            <w:vAlign w:val="center"/>
            <w:hideMark/>
          </w:tcPr>
          <w:p w14:paraId="119ACB82"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A7E024E"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192AC77B" w14:textId="77777777" w:rsidTr="000320C0">
        <w:trPr>
          <w:trHeight w:val="20"/>
        </w:trPr>
        <w:tc>
          <w:tcPr>
            <w:tcW w:w="1526" w:type="dxa"/>
            <w:shd w:val="clear" w:color="auto" w:fill="auto"/>
            <w:vAlign w:val="center"/>
          </w:tcPr>
          <w:p w14:paraId="4E21D335" w14:textId="77777777" w:rsidR="00CA423F" w:rsidRPr="003347B0" w:rsidRDefault="00CA423F" w:rsidP="00CA423F">
            <w:pPr>
              <w:ind w:firstLine="0"/>
              <w:jc w:val="center"/>
              <w:rPr>
                <w:color w:val="000000"/>
                <w:sz w:val="18"/>
                <w:szCs w:val="18"/>
              </w:rPr>
            </w:pPr>
            <w:r w:rsidRPr="003347B0">
              <w:rPr>
                <w:color w:val="000000"/>
                <w:sz w:val="18"/>
                <w:szCs w:val="18"/>
              </w:rPr>
              <w:t>мкр. п. СУ-4</w:t>
            </w:r>
          </w:p>
        </w:tc>
        <w:tc>
          <w:tcPr>
            <w:tcW w:w="3544" w:type="dxa"/>
            <w:shd w:val="clear" w:color="auto" w:fill="auto"/>
            <w:vAlign w:val="center"/>
          </w:tcPr>
          <w:p w14:paraId="02B087C0"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9548F04"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BFF641F" w14:textId="77777777" w:rsidR="00CA423F" w:rsidRPr="003347B0" w:rsidRDefault="00CA423F" w:rsidP="00CA423F">
            <w:pPr>
              <w:ind w:firstLine="0"/>
              <w:jc w:val="center"/>
              <w:rPr>
                <w:color w:val="000000"/>
                <w:sz w:val="18"/>
                <w:szCs w:val="18"/>
              </w:rPr>
            </w:pPr>
            <w:r w:rsidRPr="003347B0">
              <w:rPr>
                <w:color w:val="000000"/>
                <w:sz w:val="18"/>
                <w:szCs w:val="18"/>
              </w:rPr>
              <w:t>90</w:t>
            </w:r>
          </w:p>
        </w:tc>
        <w:tc>
          <w:tcPr>
            <w:tcW w:w="992" w:type="dxa"/>
            <w:shd w:val="clear" w:color="auto" w:fill="auto"/>
            <w:vAlign w:val="center"/>
          </w:tcPr>
          <w:p w14:paraId="1FB0D7AC" w14:textId="77777777" w:rsidR="00CA423F" w:rsidRPr="003347B0" w:rsidRDefault="00CA423F" w:rsidP="00CA423F">
            <w:pPr>
              <w:ind w:firstLine="0"/>
              <w:jc w:val="center"/>
              <w:rPr>
                <w:color w:val="000000"/>
                <w:sz w:val="18"/>
                <w:szCs w:val="18"/>
              </w:rPr>
            </w:pPr>
            <w:r w:rsidRPr="003347B0">
              <w:rPr>
                <w:color w:val="000000"/>
                <w:sz w:val="18"/>
                <w:szCs w:val="18"/>
              </w:rPr>
              <w:t>90</w:t>
            </w:r>
          </w:p>
        </w:tc>
        <w:tc>
          <w:tcPr>
            <w:tcW w:w="851" w:type="dxa"/>
            <w:shd w:val="clear" w:color="auto" w:fill="auto"/>
            <w:vAlign w:val="center"/>
          </w:tcPr>
          <w:p w14:paraId="5E4EB63A"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CB1B99F"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6B624476" w14:textId="77777777" w:rsidTr="000320C0">
        <w:trPr>
          <w:trHeight w:val="20"/>
        </w:trPr>
        <w:tc>
          <w:tcPr>
            <w:tcW w:w="1526" w:type="dxa"/>
            <w:shd w:val="clear" w:color="auto" w:fill="auto"/>
            <w:vAlign w:val="center"/>
          </w:tcPr>
          <w:p w14:paraId="19336E70" w14:textId="77777777" w:rsidR="00CA423F" w:rsidRPr="003347B0" w:rsidRDefault="00CA423F" w:rsidP="00CA423F">
            <w:pPr>
              <w:ind w:firstLine="0"/>
              <w:jc w:val="center"/>
              <w:rPr>
                <w:color w:val="000000"/>
                <w:sz w:val="18"/>
              </w:rPr>
            </w:pPr>
            <w:r w:rsidRPr="003347B0">
              <w:rPr>
                <w:color w:val="000000"/>
                <w:sz w:val="18"/>
              </w:rPr>
              <w:t>мкр. 31Б</w:t>
            </w:r>
          </w:p>
        </w:tc>
        <w:tc>
          <w:tcPr>
            <w:tcW w:w="3544" w:type="dxa"/>
            <w:shd w:val="clear" w:color="auto" w:fill="auto"/>
            <w:vAlign w:val="center"/>
          </w:tcPr>
          <w:p w14:paraId="65206D5E" w14:textId="77777777" w:rsidR="00CA423F" w:rsidRPr="003347B0" w:rsidRDefault="00CA423F" w:rsidP="00CA423F">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tcPr>
          <w:p w14:paraId="28108F35" w14:textId="77777777" w:rsidR="00CA423F" w:rsidRPr="003347B0" w:rsidRDefault="00CA423F" w:rsidP="00CA423F">
            <w:pPr>
              <w:ind w:firstLine="0"/>
              <w:jc w:val="center"/>
              <w:rPr>
                <w:color w:val="000000"/>
                <w:sz w:val="18"/>
              </w:rPr>
            </w:pPr>
            <w:r w:rsidRPr="003347B0">
              <w:rPr>
                <w:color w:val="000000"/>
                <w:sz w:val="18"/>
              </w:rPr>
              <w:t>1</w:t>
            </w:r>
          </w:p>
        </w:tc>
        <w:tc>
          <w:tcPr>
            <w:tcW w:w="992" w:type="dxa"/>
            <w:shd w:val="clear" w:color="auto" w:fill="auto"/>
            <w:vAlign w:val="center"/>
          </w:tcPr>
          <w:p w14:paraId="1E52B8DA" w14:textId="77777777" w:rsidR="00CA423F" w:rsidRPr="003347B0" w:rsidRDefault="00CA423F" w:rsidP="00CA423F">
            <w:pPr>
              <w:ind w:firstLine="0"/>
              <w:jc w:val="center"/>
              <w:rPr>
                <w:color w:val="000000"/>
                <w:sz w:val="18"/>
                <w:lang w:val="en-US"/>
              </w:rPr>
            </w:pPr>
            <w:r w:rsidRPr="003347B0">
              <w:rPr>
                <w:color w:val="000000"/>
                <w:sz w:val="18"/>
                <w:szCs w:val="18"/>
                <w:lang w:val="en-US"/>
              </w:rPr>
              <w:t>990</w:t>
            </w:r>
          </w:p>
        </w:tc>
        <w:tc>
          <w:tcPr>
            <w:tcW w:w="992" w:type="dxa"/>
            <w:shd w:val="clear" w:color="auto" w:fill="auto"/>
            <w:vAlign w:val="center"/>
          </w:tcPr>
          <w:p w14:paraId="668A3971" w14:textId="77777777" w:rsidR="00CA423F" w:rsidRPr="003347B0" w:rsidRDefault="00CA423F" w:rsidP="00CA423F">
            <w:pPr>
              <w:ind w:firstLine="0"/>
              <w:jc w:val="center"/>
              <w:rPr>
                <w:color w:val="000000"/>
                <w:sz w:val="18"/>
                <w:lang w:val="en-US"/>
              </w:rPr>
            </w:pPr>
            <w:r w:rsidRPr="003347B0">
              <w:rPr>
                <w:color w:val="000000"/>
                <w:sz w:val="18"/>
                <w:szCs w:val="18"/>
                <w:lang w:val="en-US"/>
              </w:rPr>
              <w:t>990</w:t>
            </w:r>
          </w:p>
        </w:tc>
        <w:tc>
          <w:tcPr>
            <w:tcW w:w="851" w:type="dxa"/>
            <w:shd w:val="clear" w:color="auto" w:fill="auto"/>
            <w:vAlign w:val="center"/>
          </w:tcPr>
          <w:p w14:paraId="5FCA915F" w14:textId="77777777" w:rsidR="00CA423F" w:rsidRPr="003347B0" w:rsidRDefault="00CA423F" w:rsidP="00CA423F">
            <w:pPr>
              <w:ind w:firstLine="0"/>
              <w:jc w:val="center"/>
              <w:rPr>
                <w:color w:val="000000"/>
                <w:sz w:val="18"/>
              </w:rPr>
            </w:pPr>
            <w:r w:rsidRPr="003347B0">
              <w:rPr>
                <w:color w:val="000000"/>
                <w:sz w:val="18"/>
                <w:szCs w:val="18"/>
              </w:rPr>
              <w:t>С</w:t>
            </w:r>
          </w:p>
        </w:tc>
        <w:tc>
          <w:tcPr>
            <w:tcW w:w="1134" w:type="dxa"/>
            <w:shd w:val="clear" w:color="auto" w:fill="auto"/>
            <w:vAlign w:val="center"/>
          </w:tcPr>
          <w:p w14:paraId="7937C3DF" w14:textId="77777777" w:rsidR="00CA423F" w:rsidRPr="003347B0" w:rsidRDefault="00CA423F" w:rsidP="00CA423F">
            <w:pPr>
              <w:ind w:firstLine="0"/>
              <w:jc w:val="center"/>
              <w:rPr>
                <w:color w:val="000000"/>
                <w:sz w:val="18"/>
              </w:rPr>
            </w:pPr>
            <w:r w:rsidRPr="003347B0">
              <w:rPr>
                <w:color w:val="000000"/>
                <w:sz w:val="18"/>
                <w:szCs w:val="18"/>
              </w:rPr>
              <w:t>ОМЗ</w:t>
            </w:r>
          </w:p>
        </w:tc>
      </w:tr>
      <w:tr w:rsidR="00CA423F" w:rsidRPr="003347B0" w14:paraId="2DDE0BF9" w14:textId="77777777" w:rsidTr="000320C0">
        <w:trPr>
          <w:trHeight w:val="20"/>
        </w:trPr>
        <w:tc>
          <w:tcPr>
            <w:tcW w:w="1526" w:type="dxa"/>
            <w:shd w:val="clear" w:color="auto" w:fill="auto"/>
            <w:vAlign w:val="center"/>
            <w:hideMark/>
          </w:tcPr>
          <w:p w14:paraId="33E945D9" w14:textId="77777777" w:rsidR="00CA423F" w:rsidRPr="003347B0" w:rsidRDefault="00CA423F" w:rsidP="00CA423F">
            <w:pPr>
              <w:ind w:firstLine="0"/>
              <w:jc w:val="center"/>
              <w:rPr>
                <w:color w:val="000000"/>
                <w:sz w:val="18"/>
                <w:szCs w:val="18"/>
              </w:rPr>
            </w:pPr>
            <w:r w:rsidRPr="003347B0">
              <w:rPr>
                <w:color w:val="000000"/>
                <w:sz w:val="18"/>
                <w:szCs w:val="18"/>
              </w:rPr>
              <w:t>мкр. 32</w:t>
            </w:r>
          </w:p>
        </w:tc>
        <w:tc>
          <w:tcPr>
            <w:tcW w:w="3544" w:type="dxa"/>
            <w:shd w:val="clear" w:color="auto" w:fill="auto"/>
            <w:vAlign w:val="center"/>
            <w:hideMark/>
          </w:tcPr>
          <w:p w14:paraId="17296DBA"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B632E85"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FC75C4" w14:textId="77777777" w:rsidR="00CA423F" w:rsidRPr="003347B0" w:rsidRDefault="00CA423F" w:rsidP="00CA423F">
            <w:pPr>
              <w:ind w:firstLine="0"/>
              <w:jc w:val="center"/>
              <w:rPr>
                <w:color w:val="000000"/>
                <w:sz w:val="18"/>
                <w:szCs w:val="18"/>
              </w:rPr>
            </w:pPr>
            <w:r w:rsidRPr="003347B0">
              <w:rPr>
                <w:color w:val="000000"/>
                <w:sz w:val="18"/>
                <w:szCs w:val="18"/>
              </w:rPr>
              <w:t>900</w:t>
            </w:r>
          </w:p>
        </w:tc>
        <w:tc>
          <w:tcPr>
            <w:tcW w:w="992" w:type="dxa"/>
            <w:shd w:val="clear" w:color="auto" w:fill="auto"/>
            <w:vAlign w:val="center"/>
            <w:hideMark/>
          </w:tcPr>
          <w:p w14:paraId="6E3EA4AF" w14:textId="77777777" w:rsidR="00CA423F" w:rsidRPr="003347B0" w:rsidRDefault="00CA423F" w:rsidP="00CA423F">
            <w:pPr>
              <w:ind w:firstLine="0"/>
              <w:jc w:val="center"/>
              <w:rPr>
                <w:color w:val="000000"/>
                <w:sz w:val="18"/>
                <w:szCs w:val="18"/>
              </w:rPr>
            </w:pPr>
            <w:r w:rsidRPr="003347B0">
              <w:rPr>
                <w:color w:val="000000"/>
                <w:sz w:val="18"/>
                <w:szCs w:val="18"/>
              </w:rPr>
              <w:t>900</w:t>
            </w:r>
          </w:p>
        </w:tc>
        <w:tc>
          <w:tcPr>
            <w:tcW w:w="851" w:type="dxa"/>
            <w:shd w:val="clear" w:color="auto" w:fill="auto"/>
            <w:vAlign w:val="center"/>
            <w:hideMark/>
          </w:tcPr>
          <w:p w14:paraId="7440CE86"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53FDBBE"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CFD6FB8" w14:textId="77777777" w:rsidTr="000320C0">
        <w:trPr>
          <w:trHeight w:val="20"/>
        </w:trPr>
        <w:tc>
          <w:tcPr>
            <w:tcW w:w="1526" w:type="dxa"/>
            <w:shd w:val="clear" w:color="auto" w:fill="auto"/>
            <w:vAlign w:val="center"/>
            <w:hideMark/>
          </w:tcPr>
          <w:p w14:paraId="3A7E245A" w14:textId="77777777" w:rsidR="00CA423F" w:rsidRPr="003347B0" w:rsidRDefault="00CA423F" w:rsidP="00CA423F">
            <w:pPr>
              <w:ind w:firstLine="0"/>
              <w:jc w:val="center"/>
              <w:rPr>
                <w:color w:val="000000"/>
                <w:sz w:val="18"/>
                <w:szCs w:val="18"/>
              </w:rPr>
            </w:pPr>
            <w:r w:rsidRPr="003347B0">
              <w:rPr>
                <w:color w:val="000000"/>
                <w:sz w:val="18"/>
                <w:szCs w:val="18"/>
              </w:rPr>
              <w:t>мкр. 33</w:t>
            </w:r>
          </w:p>
        </w:tc>
        <w:tc>
          <w:tcPr>
            <w:tcW w:w="3544" w:type="dxa"/>
            <w:shd w:val="clear" w:color="auto" w:fill="auto"/>
            <w:vAlign w:val="center"/>
            <w:hideMark/>
          </w:tcPr>
          <w:p w14:paraId="144562D2"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4ECC8C3"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ADEBCB4" w14:textId="77777777" w:rsidR="00CA423F" w:rsidRPr="003347B0" w:rsidRDefault="00CA423F" w:rsidP="00CA423F">
            <w:pPr>
              <w:ind w:firstLine="0"/>
              <w:jc w:val="center"/>
              <w:rPr>
                <w:color w:val="000000"/>
                <w:sz w:val="18"/>
                <w:szCs w:val="18"/>
              </w:rPr>
            </w:pPr>
            <w:r w:rsidRPr="003347B0">
              <w:rPr>
                <w:color w:val="000000"/>
                <w:sz w:val="18"/>
                <w:szCs w:val="18"/>
              </w:rPr>
              <w:t>990</w:t>
            </w:r>
          </w:p>
        </w:tc>
        <w:tc>
          <w:tcPr>
            <w:tcW w:w="992" w:type="dxa"/>
            <w:shd w:val="clear" w:color="auto" w:fill="auto"/>
            <w:vAlign w:val="center"/>
            <w:hideMark/>
          </w:tcPr>
          <w:p w14:paraId="5DFA1364" w14:textId="77777777" w:rsidR="00CA423F" w:rsidRPr="003347B0" w:rsidRDefault="00CA423F" w:rsidP="00CA423F">
            <w:pPr>
              <w:ind w:firstLine="0"/>
              <w:jc w:val="center"/>
              <w:rPr>
                <w:color w:val="000000"/>
                <w:sz w:val="18"/>
                <w:szCs w:val="18"/>
              </w:rPr>
            </w:pPr>
            <w:r w:rsidRPr="003347B0">
              <w:rPr>
                <w:color w:val="000000"/>
                <w:sz w:val="18"/>
                <w:szCs w:val="18"/>
              </w:rPr>
              <w:t>990</w:t>
            </w:r>
          </w:p>
        </w:tc>
        <w:tc>
          <w:tcPr>
            <w:tcW w:w="851" w:type="dxa"/>
            <w:shd w:val="clear" w:color="auto" w:fill="auto"/>
            <w:vAlign w:val="center"/>
            <w:hideMark/>
          </w:tcPr>
          <w:p w14:paraId="5DC6C08A"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CD5467A"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5684AEB4" w14:textId="77777777" w:rsidTr="000320C0">
        <w:trPr>
          <w:trHeight w:val="20"/>
        </w:trPr>
        <w:tc>
          <w:tcPr>
            <w:tcW w:w="1526" w:type="dxa"/>
            <w:shd w:val="clear" w:color="auto" w:fill="auto"/>
            <w:vAlign w:val="center"/>
            <w:hideMark/>
          </w:tcPr>
          <w:p w14:paraId="6190870B" w14:textId="77777777" w:rsidR="00CA423F" w:rsidRPr="003347B0" w:rsidRDefault="00CA423F" w:rsidP="00CA423F">
            <w:pPr>
              <w:ind w:firstLine="0"/>
              <w:jc w:val="center"/>
              <w:rPr>
                <w:color w:val="000000"/>
                <w:sz w:val="18"/>
                <w:szCs w:val="18"/>
              </w:rPr>
            </w:pPr>
            <w:r w:rsidRPr="003347B0">
              <w:rPr>
                <w:color w:val="000000"/>
                <w:sz w:val="18"/>
                <w:szCs w:val="18"/>
              </w:rPr>
              <w:t>мкр. 35</w:t>
            </w:r>
          </w:p>
        </w:tc>
        <w:tc>
          <w:tcPr>
            <w:tcW w:w="3544" w:type="dxa"/>
            <w:shd w:val="clear" w:color="auto" w:fill="auto"/>
            <w:vAlign w:val="center"/>
            <w:hideMark/>
          </w:tcPr>
          <w:p w14:paraId="0099A25E"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0F69CCF"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FEA6E91" w14:textId="30D760EF" w:rsidR="00CA423F" w:rsidRPr="003347B0" w:rsidRDefault="00C85510" w:rsidP="00CA423F">
            <w:pPr>
              <w:ind w:firstLine="0"/>
              <w:jc w:val="center"/>
              <w:rPr>
                <w:color w:val="000000"/>
                <w:sz w:val="18"/>
                <w:szCs w:val="18"/>
              </w:rPr>
            </w:pPr>
            <w:r>
              <w:rPr>
                <w:color w:val="000000"/>
                <w:sz w:val="18"/>
                <w:szCs w:val="18"/>
              </w:rPr>
              <w:t>1330</w:t>
            </w:r>
          </w:p>
        </w:tc>
        <w:tc>
          <w:tcPr>
            <w:tcW w:w="992" w:type="dxa"/>
            <w:shd w:val="clear" w:color="auto" w:fill="auto"/>
            <w:vAlign w:val="center"/>
            <w:hideMark/>
          </w:tcPr>
          <w:p w14:paraId="4FA08CF3" w14:textId="7BF4E840" w:rsidR="00CA423F" w:rsidRPr="003347B0" w:rsidRDefault="00C85510" w:rsidP="00CA423F">
            <w:pPr>
              <w:ind w:firstLine="0"/>
              <w:jc w:val="center"/>
              <w:rPr>
                <w:color w:val="000000"/>
                <w:sz w:val="18"/>
                <w:szCs w:val="18"/>
              </w:rPr>
            </w:pPr>
            <w:r>
              <w:rPr>
                <w:color w:val="000000"/>
                <w:sz w:val="18"/>
                <w:szCs w:val="18"/>
              </w:rPr>
              <w:t>1330</w:t>
            </w:r>
          </w:p>
        </w:tc>
        <w:tc>
          <w:tcPr>
            <w:tcW w:w="851" w:type="dxa"/>
            <w:shd w:val="clear" w:color="auto" w:fill="auto"/>
            <w:vAlign w:val="center"/>
            <w:hideMark/>
          </w:tcPr>
          <w:p w14:paraId="5D4C276C"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D9133FF"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27281D5A" w14:textId="77777777" w:rsidTr="000320C0">
        <w:trPr>
          <w:trHeight w:val="20"/>
        </w:trPr>
        <w:tc>
          <w:tcPr>
            <w:tcW w:w="1526" w:type="dxa"/>
            <w:shd w:val="clear" w:color="auto" w:fill="auto"/>
            <w:vAlign w:val="center"/>
            <w:hideMark/>
          </w:tcPr>
          <w:p w14:paraId="3B2F0CE7" w14:textId="77777777" w:rsidR="00CA423F" w:rsidRPr="003347B0" w:rsidRDefault="00CA423F" w:rsidP="00CA423F">
            <w:pPr>
              <w:ind w:firstLine="0"/>
              <w:jc w:val="center"/>
              <w:rPr>
                <w:color w:val="000000"/>
                <w:sz w:val="18"/>
              </w:rPr>
            </w:pPr>
            <w:r w:rsidRPr="003347B0">
              <w:rPr>
                <w:color w:val="000000"/>
                <w:sz w:val="18"/>
              </w:rPr>
              <w:t>мкр. 35А</w:t>
            </w:r>
          </w:p>
        </w:tc>
        <w:tc>
          <w:tcPr>
            <w:tcW w:w="3544" w:type="dxa"/>
            <w:shd w:val="clear" w:color="auto" w:fill="auto"/>
            <w:vAlign w:val="center"/>
            <w:hideMark/>
          </w:tcPr>
          <w:p w14:paraId="170EC7C5" w14:textId="77777777" w:rsidR="00CA423F" w:rsidRPr="003347B0" w:rsidRDefault="00CA423F" w:rsidP="00CA423F">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hideMark/>
          </w:tcPr>
          <w:p w14:paraId="2D129FD8" w14:textId="77777777" w:rsidR="00CA423F" w:rsidRPr="003347B0" w:rsidRDefault="00CA423F" w:rsidP="00CA423F">
            <w:pPr>
              <w:ind w:firstLine="0"/>
              <w:jc w:val="center"/>
              <w:rPr>
                <w:color w:val="000000"/>
                <w:sz w:val="18"/>
                <w:lang w:val="en-US"/>
              </w:rPr>
            </w:pPr>
            <w:r w:rsidRPr="003347B0">
              <w:rPr>
                <w:color w:val="000000"/>
                <w:sz w:val="18"/>
                <w:szCs w:val="18"/>
                <w:lang w:val="en-US"/>
              </w:rPr>
              <w:t>1</w:t>
            </w:r>
          </w:p>
        </w:tc>
        <w:tc>
          <w:tcPr>
            <w:tcW w:w="992" w:type="dxa"/>
            <w:shd w:val="clear" w:color="auto" w:fill="auto"/>
            <w:vAlign w:val="center"/>
            <w:hideMark/>
          </w:tcPr>
          <w:p w14:paraId="3E8ADBB0" w14:textId="77777777" w:rsidR="00CA423F" w:rsidRPr="003347B0" w:rsidRDefault="00CA423F" w:rsidP="00CA423F">
            <w:pPr>
              <w:ind w:firstLine="0"/>
              <w:jc w:val="center"/>
              <w:rPr>
                <w:color w:val="000000"/>
                <w:sz w:val="18"/>
                <w:lang w:val="en-US"/>
              </w:rPr>
            </w:pPr>
            <w:r w:rsidRPr="003347B0">
              <w:rPr>
                <w:color w:val="000000"/>
                <w:sz w:val="18"/>
                <w:szCs w:val="18"/>
                <w:lang w:val="en-US"/>
              </w:rPr>
              <w:t>900</w:t>
            </w:r>
          </w:p>
        </w:tc>
        <w:tc>
          <w:tcPr>
            <w:tcW w:w="992" w:type="dxa"/>
            <w:shd w:val="clear" w:color="auto" w:fill="auto"/>
            <w:vAlign w:val="center"/>
            <w:hideMark/>
          </w:tcPr>
          <w:p w14:paraId="701ACDF2" w14:textId="77777777" w:rsidR="00CA423F" w:rsidRPr="003347B0" w:rsidRDefault="00CA423F" w:rsidP="00CA423F">
            <w:pPr>
              <w:ind w:firstLine="0"/>
              <w:jc w:val="center"/>
              <w:rPr>
                <w:color w:val="000000"/>
                <w:sz w:val="18"/>
                <w:lang w:val="en-US"/>
              </w:rPr>
            </w:pPr>
            <w:r w:rsidRPr="003347B0">
              <w:rPr>
                <w:color w:val="000000"/>
                <w:sz w:val="18"/>
                <w:szCs w:val="18"/>
                <w:lang w:val="en-US"/>
              </w:rPr>
              <w:t>900</w:t>
            </w:r>
          </w:p>
        </w:tc>
        <w:tc>
          <w:tcPr>
            <w:tcW w:w="851" w:type="dxa"/>
            <w:shd w:val="clear" w:color="auto" w:fill="auto"/>
            <w:vAlign w:val="center"/>
            <w:hideMark/>
          </w:tcPr>
          <w:p w14:paraId="4F5BA30A" w14:textId="77777777" w:rsidR="00CA423F" w:rsidRPr="003347B0" w:rsidRDefault="00CA423F" w:rsidP="00CA423F">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098AA6A7" w14:textId="77777777" w:rsidR="00CA423F" w:rsidRPr="003347B0" w:rsidRDefault="00CA423F" w:rsidP="00CA423F">
            <w:pPr>
              <w:ind w:firstLine="0"/>
              <w:jc w:val="center"/>
              <w:rPr>
                <w:color w:val="000000"/>
                <w:sz w:val="18"/>
              </w:rPr>
            </w:pPr>
            <w:r w:rsidRPr="003347B0">
              <w:rPr>
                <w:color w:val="000000"/>
                <w:sz w:val="18"/>
                <w:szCs w:val="18"/>
              </w:rPr>
              <w:t>ОМЗ</w:t>
            </w:r>
          </w:p>
        </w:tc>
      </w:tr>
      <w:tr w:rsidR="00CA423F" w:rsidRPr="003347B0" w14:paraId="1A4484A1" w14:textId="77777777" w:rsidTr="000320C0">
        <w:trPr>
          <w:trHeight w:val="20"/>
        </w:trPr>
        <w:tc>
          <w:tcPr>
            <w:tcW w:w="1526" w:type="dxa"/>
            <w:shd w:val="clear" w:color="auto" w:fill="auto"/>
            <w:vAlign w:val="center"/>
            <w:hideMark/>
          </w:tcPr>
          <w:p w14:paraId="48FAC084" w14:textId="77777777" w:rsidR="00CA423F" w:rsidRPr="003347B0" w:rsidRDefault="00CA423F" w:rsidP="00CA423F">
            <w:pPr>
              <w:ind w:firstLine="0"/>
              <w:jc w:val="center"/>
              <w:rPr>
                <w:color w:val="000000"/>
                <w:sz w:val="18"/>
                <w:szCs w:val="18"/>
              </w:rPr>
            </w:pPr>
            <w:r w:rsidRPr="003347B0">
              <w:rPr>
                <w:color w:val="000000"/>
                <w:sz w:val="18"/>
                <w:szCs w:val="18"/>
              </w:rPr>
              <w:t>мкр. 38</w:t>
            </w:r>
          </w:p>
        </w:tc>
        <w:tc>
          <w:tcPr>
            <w:tcW w:w="3544" w:type="dxa"/>
            <w:shd w:val="clear" w:color="auto" w:fill="auto"/>
            <w:vAlign w:val="center"/>
            <w:hideMark/>
          </w:tcPr>
          <w:p w14:paraId="56B851FB"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782DF5B4"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37ED55"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7A98A1EE" w14:textId="77777777" w:rsidR="00CA423F" w:rsidRPr="003347B0" w:rsidRDefault="00CA423F" w:rsidP="00CA423F">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4C890F50"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11D409C"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7648F168" w14:textId="77777777" w:rsidTr="000320C0">
        <w:trPr>
          <w:trHeight w:val="20"/>
        </w:trPr>
        <w:tc>
          <w:tcPr>
            <w:tcW w:w="1526" w:type="dxa"/>
            <w:shd w:val="clear" w:color="auto" w:fill="auto"/>
            <w:vAlign w:val="center"/>
          </w:tcPr>
          <w:p w14:paraId="51A0D3CD" w14:textId="77777777" w:rsidR="00CA423F" w:rsidRPr="003347B0" w:rsidRDefault="00CA423F" w:rsidP="00CA423F">
            <w:pPr>
              <w:ind w:firstLine="0"/>
              <w:jc w:val="center"/>
              <w:rPr>
                <w:color w:val="000000"/>
                <w:sz w:val="18"/>
                <w:szCs w:val="18"/>
              </w:rPr>
            </w:pPr>
            <w:r w:rsidRPr="003347B0">
              <w:rPr>
                <w:color w:val="000000"/>
                <w:sz w:val="18"/>
                <w:szCs w:val="18"/>
              </w:rPr>
              <w:t>мкр. 39</w:t>
            </w:r>
          </w:p>
        </w:tc>
        <w:tc>
          <w:tcPr>
            <w:tcW w:w="3544" w:type="dxa"/>
            <w:shd w:val="clear" w:color="auto" w:fill="auto"/>
            <w:vAlign w:val="center"/>
          </w:tcPr>
          <w:p w14:paraId="21EA4BF9"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4714389" w14:textId="06524246" w:rsidR="00CA423F" w:rsidRPr="003347B0" w:rsidRDefault="00C85510" w:rsidP="00CA423F">
            <w:pPr>
              <w:ind w:firstLine="0"/>
              <w:jc w:val="center"/>
              <w:rPr>
                <w:color w:val="000000"/>
                <w:sz w:val="18"/>
                <w:szCs w:val="18"/>
              </w:rPr>
            </w:pPr>
            <w:r>
              <w:rPr>
                <w:color w:val="000000"/>
                <w:sz w:val="18"/>
                <w:szCs w:val="18"/>
              </w:rPr>
              <w:t>2</w:t>
            </w:r>
          </w:p>
        </w:tc>
        <w:tc>
          <w:tcPr>
            <w:tcW w:w="992" w:type="dxa"/>
            <w:shd w:val="clear" w:color="auto" w:fill="auto"/>
            <w:vAlign w:val="center"/>
          </w:tcPr>
          <w:p w14:paraId="78389B75" w14:textId="14FCACAE" w:rsidR="00CA423F" w:rsidRPr="003347B0" w:rsidRDefault="00C85510" w:rsidP="00CA423F">
            <w:pPr>
              <w:ind w:firstLine="0"/>
              <w:jc w:val="center"/>
              <w:rPr>
                <w:color w:val="000000"/>
                <w:sz w:val="18"/>
                <w:szCs w:val="18"/>
              </w:rPr>
            </w:pPr>
            <w:r>
              <w:rPr>
                <w:color w:val="000000"/>
                <w:sz w:val="18"/>
                <w:szCs w:val="18"/>
              </w:rPr>
              <w:t>550/900</w:t>
            </w:r>
          </w:p>
        </w:tc>
        <w:tc>
          <w:tcPr>
            <w:tcW w:w="992" w:type="dxa"/>
            <w:shd w:val="clear" w:color="auto" w:fill="auto"/>
            <w:vAlign w:val="center"/>
          </w:tcPr>
          <w:p w14:paraId="2EB0DCA7" w14:textId="4D777534" w:rsidR="00CA423F" w:rsidRPr="003347B0" w:rsidRDefault="00C85510" w:rsidP="00CA423F">
            <w:pPr>
              <w:ind w:firstLine="0"/>
              <w:jc w:val="center"/>
              <w:rPr>
                <w:color w:val="000000"/>
                <w:sz w:val="18"/>
                <w:szCs w:val="18"/>
              </w:rPr>
            </w:pPr>
            <w:r>
              <w:rPr>
                <w:color w:val="000000"/>
                <w:sz w:val="18"/>
                <w:szCs w:val="18"/>
              </w:rPr>
              <w:t>1450</w:t>
            </w:r>
          </w:p>
        </w:tc>
        <w:tc>
          <w:tcPr>
            <w:tcW w:w="851" w:type="dxa"/>
            <w:shd w:val="clear" w:color="auto" w:fill="auto"/>
            <w:vAlign w:val="center"/>
          </w:tcPr>
          <w:p w14:paraId="520DC3F7"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523B7A3"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49E25CAF" w14:textId="77777777" w:rsidTr="000320C0">
        <w:trPr>
          <w:trHeight w:val="20"/>
        </w:trPr>
        <w:tc>
          <w:tcPr>
            <w:tcW w:w="1526" w:type="dxa"/>
            <w:shd w:val="clear" w:color="auto" w:fill="auto"/>
            <w:vAlign w:val="center"/>
          </w:tcPr>
          <w:p w14:paraId="67621319" w14:textId="77777777" w:rsidR="00CA423F" w:rsidRPr="003347B0" w:rsidRDefault="00CA423F" w:rsidP="00CA423F">
            <w:pPr>
              <w:ind w:firstLine="0"/>
              <w:jc w:val="center"/>
              <w:rPr>
                <w:color w:val="000000"/>
                <w:sz w:val="18"/>
                <w:szCs w:val="18"/>
              </w:rPr>
            </w:pPr>
            <w:r w:rsidRPr="003347B0">
              <w:rPr>
                <w:color w:val="000000"/>
                <w:sz w:val="18"/>
                <w:szCs w:val="18"/>
              </w:rPr>
              <w:t>мкр. 42</w:t>
            </w:r>
          </w:p>
        </w:tc>
        <w:tc>
          <w:tcPr>
            <w:tcW w:w="3544" w:type="dxa"/>
            <w:shd w:val="clear" w:color="auto" w:fill="auto"/>
            <w:vAlign w:val="center"/>
          </w:tcPr>
          <w:p w14:paraId="38838AB6"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296D3FC9"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F34C96D" w14:textId="77777777" w:rsidR="00CA423F" w:rsidRPr="003347B0" w:rsidRDefault="00CA423F" w:rsidP="00CA423F">
            <w:pPr>
              <w:ind w:firstLine="0"/>
              <w:jc w:val="center"/>
              <w:rPr>
                <w:color w:val="000000"/>
                <w:sz w:val="18"/>
                <w:szCs w:val="18"/>
              </w:rPr>
            </w:pPr>
            <w:r w:rsidRPr="003347B0">
              <w:rPr>
                <w:color w:val="000000"/>
                <w:sz w:val="18"/>
                <w:szCs w:val="18"/>
              </w:rPr>
              <w:t>801</w:t>
            </w:r>
          </w:p>
        </w:tc>
        <w:tc>
          <w:tcPr>
            <w:tcW w:w="992" w:type="dxa"/>
            <w:shd w:val="clear" w:color="auto" w:fill="auto"/>
            <w:vAlign w:val="center"/>
          </w:tcPr>
          <w:p w14:paraId="07203869" w14:textId="77777777" w:rsidR="00CA423F" w:rsidRPr="003347B0" w:rsidRDefault="00CA423F" w:rsidP="00CA423F">
            <w:pPr>
              <w:ind w:firstLine="0"/>
              <w:jc w:val="center"/>
              <w:rPr>
                <w:color w:val="000000"/>
                <w:sz w:val="18"/>
                <w:szCs w:val="18"/>
              </w:rPr>
            </w:pPr>
            <w:r w:rsidRPr="003347B0">
              <w:rPr>
                <w:color w:val="000000"/>
                <w:sz w:val="18"/>
                <w:szCs w:val="18"/>
              </w:rPr>
              <w:t>801</w:t>
            </w:r>
          </w:p>
        </w:tc>
        <w:tc>
          <w:tcPr>
            <w:tcW w:w="851" w:type="dxa"/>
            <w:shd w:val="clear" w:color="auto" w:fill="auto"/>
            <w:vAlign w:val="center"/>
          </w:tcPr>
          <w:p w14:paraId="7A20D780"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8F85504"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683B78D1" w14:textId="77777777" w:rsidTr="000320C0">
        <w:trPr>
          <w:trHeight w:val="20"/>
        </w:trPr>
        <w:tc>
          <w:tcPr>
            <w:tcW w:w="1526" w:type="dxa"/>
            <w:shd w:val="clear" w:color="auto" w:fill="auto"/>
            <w:vAlign w:val="center"/>
            <w:hideMark/>
          </w:tcPr>
          <w:p w14:paraId="0C0A8470" w14:textId="77777777" w:rsidR="00CA423F" w:rsidRPr="003347B0" w:rsidRDefault="00CA423F" w:rsidP="00CA423F">
            <w:pPr>
              <w:ind w:firstLine="0"/>
              <w:jc w:val="center"/>
              <w:rPr>
                <w:color w:val="000000"/>
                <w:sz w:val="18"/>
                <w:szCs w:val="18"/>
              </w:rPr>
            </w:pPr>
            <w:r w:rsidRPr="003347B0">
              <w:rPr>
                <w:color w:val="000000"/>
                <w:sz w:val="18"/>
                <w:szCs w:val="18"/>
              </w:rPr>
              <w:t>мкр. 43</w:t>
            </w:r>
          </w:p>
        </w:tc>
        <w:tc>
          <w:tcPr>
            <w:tcW w:w="3544" w:type="dxa"/>
            <w:shd w:val="clear" w:color="auto" w:fill="auto"/>
            <w:vAlign w:val="center"/>
            <w:hideMark/>
          </w:tcPr>
          <w:p w14:paraId="0A876E85"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08A78FC7"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F438642" w14:textId="1B79D6F5" w:rsidR="00CA423F" w:rsidRPr="00C85510" w:rsidRDefault="00C85510" w:rsidP="00CA423F">
            <w:pPr>
              <w:ind w:firstLine="0"/>
              <w:jc w:val="center"/>
              <w:rPr>
                <w:color w:val="000000"/>
                <w:sz w:val="18"/>
                <w:szCs w:val="18"/>
              </w:rPr>
            </w:pPr>
            <w:r>
              <w:rPr>
                <w:color w:val="000000"/>
                <w:sz w:val="18"/>
                <w:szCs w:val="18"/>
              </w:rPr>
              <w:t>810</w:t>
            </w:r>
          </w:p>
        </w:tc>
        <w:tc>
          <w:tcPr>
            <w:tcW w:w="992" w:type="dxa"/>
            <w:shd w:val="clear" w:color="auto" w:fill="auto"/>
            <w:vAlign w:val="center"/>
            <w:hideMark/>
          </w:tcPr>
          <w:p w14:paraId="7C8257F5" w14:textId="075B2AFC" w:rsidR="00CA423F" w:rsidRPr="00C85510" w:rsidRDefault="00C85510" w:rsidP="00CA423F">
            <w:pPr>
              <w:ind w:firstLine="0"/>
              <w:jc w:val="center"/>
              <w:rPr>
                <w:color w:val="000000"/>
                <w:sz w:val="18"/>
                <w:szCs w:val="18"/>
              </w:rPr>
            </w:pPr>
            <w:r>
              <w:rPr>
                <w:color w:val="000000"/>
                <w:sz w:val="18"/>
                <w:szCs w:val="18"/>
              </w:rPr>
              <w:t>810</w:t>
            </w:r>
          </w:p>
        </w:tc>
        <w:tc>
          <w:tcPr>
            <w:tcW w:w="851" w:type="dxa"/>
            <w:shd w:val="clear" w:color="auto" w:fill="auto"/>
            <w:vAlign w:val="center"/>
            <w:hideMark/>
          </w:tcPr>
          <w:p w14:paraId="2F7544DF"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0DFE405"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2B337D6F" w14:textId="77777777" w:rsidTr="000320C0">
        <w:trPr>
          <w:trHeight w:val="20"/>
        </w:trPr>
        <w:tc>
          <w:tcPr>
            <w:tcW w:w="1526" w:type="dxa"/>
            <w:shd w:val="clear" w:color="auto" w:fill="auto"/>
            <w:vAlign w:val="center"/>
          </w:tcPr>
          <w:p w14:paraId="1764A28C" w14:textId="77777777" w:rsidR="00CA423F" w:rsidRPr="003347B0" w:rsidRDefault="00CA423F" w:rsidP="00CA423F">
            <w:pPr>
              <w:ind w:firstLine="0"/>
              <w:jc w:val="center"/>
              <w:rPr>
                <w:color w:val="000000"/>
                <w:sz w:val="18"/>
                <w:szCs w:val="18"/>
              </w:rPr>
            </w:pPr>
            <w:r w:rsidRPr="003347B0">
              <w:rPr>
                <w:color w:val="000000"/>
                <w:sz w:val="18"/>
                <w:szCs w:val="18"/>
              </w:rPr>
              <w:t>мкр. 44</w:t>
            </w:r>
          </w:p>
        </w:tc>
        <w:tc>
          <w:tcPr>
            <w:tcW w:w="3544" w:type="dxa"/>
            <w:shd w:val="clear" w:color="auto" w:fill="auto"/>
            <w:vAlign w:val="center"/>
          </w:tcPr>
          <w:p w14:paraId="0ABC8AA9"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E2038E7"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533E902" w14:textId="2DBAF294" w:rsidR="00CA423F" w:rsidRPr="003347B0" w:rsidRDefault="00CA423F" w:rsidP="00CA423F">
            <w:pPr>
              <w:ind w:firstLine="0"/>
              <w:jc w:val="center"/>
              <w:rPr>
                <w:color w:val="000000"/>
                <w:sz w:val="18"/>
                <w:szCs w:val="18"/>
              </w:rPr>
            </w:pPr>
            <w:r w:rsidRPr="003347B0">
              <w:rPr>
                <w:color w:val="000000"/>
                <w:sz w:val="18"/>
                <w:szCs w:val="18"/>
              </w:rPr>
              <w:t>12</w:t>
            </w:r>
            <w:r w:rsidR="00C85510">
              <w:rPr>
                <w:color w:val="000000"/>
                <w:sz w:val="18"/>
                <w:szCs w:val="18"/>
              </w:rPr>
              <w:t>50</w:t>
            </w:r>
          </w:p>
        </w:tc>
        <w:tc>
          <w:tcPr>
            <w:tcW w:w="992" w:type="dxa"/>
            <w:shd w:val="clear" w:color="auto" w:fill="auto"/>
            <w:vAlign w:val="center"/>
          </w:tcPr>
          <w:p w14:paraId="237ECB91" w14:textId="63B17B96" w:rsidR="00CA423F" w:rsidRPr="003347B0" w:rsidRDefault="00CA423F" w:rsidP="00CA423F">
            <w:pPr>
              <w:ind w:firstLine="0"/>
              <w:jc w:val="center"/>
              <w:rPr>
                <w:color w:val="000000"/>
                <w:sz w:val="18"/>
                <w:szCs w:val="18"/>
              </w:rPr>
            </w:pPr>
            <w:r w:rsidRPr="003347B0">
              <w:rPr>
                <w:color w:val="000000"/>
                <w:sz w:val="18"/>
                <w:szCs w:val="18"/>
              </w:rPr>
              <w:t>12</w:t>
            </w:r>
            <w:r w:rsidR="00C85510">
              <w:rPr>
                <w:color w:val="000000"/>
                <w:sz w:val="18"/>
                <w:szCs w:val="18"/>
              </w:rPr>
              <w:t>50</w:t>
            </w:r>
          </w:p>
        </w:tc>
        <w:tc>
          <w:tcPr>
            <w:tcW w:w="851" w:type="dxa"/>
            <w:shd w:val="clear" w:color="auto" w:fill="auto"/>
            <w:vAlign w:val="center"/>
          </w:tcPr>
          <w:p w14:paraId="52544B59"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6DB6EBA"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056DD845" w14:textId="77777777" w:rsidTr="000320C0">
        <w:trPr>
          <w:trHeight w:val="424"/>
        </w:trPr>
        <w:tc>
          <w:tcPr>
            <w:tcW w:w="1526" w:type="dxa"/>
            <w:shd w:val="clear" w:color="auto" w:fill="auto"/>
            <w:vAlign w:val="center"/>
          </w:tcPr>
          <w:p w14:paraId="715FD713" w14:textId="2ADF15D7" w:rsidR="00CA423F" w:rsidRPr="003347B0" w:rsidRDefault="00CA423F" w:rsidP="00CA423F">
            <w:pPr>
              <w:ind w:firstLine="0"/>
              <w:jc w:val="center"/>
              <w:rPr>
                <w:color w:val="000000"/>
                <w:sz w:val="18"/>
                <w:szCs w:val="18"/>
              </w:rPr>
            </w:pPr>
            <w:r w:rsidRPr="003347B0">
              <w:rPr>
                <w:color w:val="000000"/>
                <w:sz w:val="18"/>
                <w:szCs w:val="18"/>
              </w:rPr>
              <w:t>Коммунальный квартал 45</w:t>
            </w:r>
          </w:p>
        </w:tc>
        <w:tc>
          <w:tcPr>
            <w:tcW w:w="3544" w:type="dxa"/>
            <w:shd w:val="clear" w:color="auto" w:fill="auto"/>
            <w:vAlign w:val="center"/>
          </w:tcPr>
          <w:p w14:paraId="04CAE63F" w14:textId="04ED9A79" w:rsidR="00CA423F" w:rsidRPr="003347B0" w:rsidRDefault="00C85510" w:rsidP="00CA423F">
            <w:pPr>
              <w:ind w:firstLine="0"/>
              <w:jc w:val="center"/>
              <w:rPr>
                <w:color w:val="000000"/>
                <w:sz w:val="18"/>
                <w:szCs w:val="18"/>
              </w:rPr>
            </w:pPr>
            <w:r>
              <w:rPr>
                <w:color w:val="000000"/>
                <w:sz w:val="18"/>
                <w:szCs w:val="18"/>
              </w:rPr>
              <w:t>Начальная школа</w:t>
            </w:r>
          </w:p>
        </w:tc>
        <w:tc>
          <w:tcPr>
            <w:tcW w:w="992" w:type="dxa"/>
            <w:shd w:val="clear" w:color="auto" w:fill="auto"/>
            <w:vAlign w:val="center"/>
          </w:tcPr>
          <w:p w14:paraId="76EFB98D" w14:textId="365D13F3" w:rsidR="00CA423F" w:rsidRPr="003347B0" w:rsidRDefault="00C85510" w:rsidP="00CA423F">
            <w:pPr>
              <w:ind w:firstLine="0"/>
              <w:jc w:val="center"/>
              <w:rPr>
                <w:color w:val="000000"/>
                <w:sz w:val="18"/>
                <w:szCs w:val="18"/>
              </w:rPr>
            </w:pPr>
            <w:r>
              <w:rPr>
                <w:color w:val="000000"/>
                <w:sz w:val="18"/>
                <w:szCs w:val="18"/>
              </w:rPr>
              <w:t>2</w:t>
            </w:r>
          </w:p>
        </w:tc>
        <w:tc>
          <w:tcPr>
            <w:tcW w:w="992" w:type="dxa"/>
            <w:shd w:val="clear" w:color="auto" w:fill="auto"/>
            <w:vAlign w:val="center"/>
          </w:tcPr>
          <w:p w14:paraId="65AE5F0A" w14:textId="1DAEB714" w:rsidR="00CA423F" w:rsidRPr="003347B0" w:rsidRDefault="00C85510" w:rsidP="00CA423F">
            <w:pPr>
              <w:ind w:firstLine="0"/>
              <w:jc w:val="center"/>
              <w:rPr>
                <w:color w:val="000000"/>
                <w:sz w:val="18"/>
                <w:szCs w:val="18"/>
              </w:rPr>
            </w:pPr>
            <w:r>
              <w:rPr>
                <w:color w:val="000000"/>
                <w:sz w:val="18"/>
                <w:szCs w:val="18"/>
              </w:rPr>
              <w:t>550/110</w:t>
            </w:r>
          </w:p>
        </w:tc>
        <w:tc>
          <w:tcPr>
            <w:tcW w:w="992" w:type="dxa"/>
            <w:shd w:val="clear" w:color="auto" w:fill="auto"/>
            <w:vAlign w:val="center"/>
          </w:tcPr>
          <w:p w14:paraId="6D80F68B" w14:textId="1A9F5D4F" w:rsidR="00CA423F" w:rsidRPr="003347B0" w:rsidRDefault="00C85510" w:rsidP="00CA423F">
            <w:pPr>
              <w:ind w:firstLine="0"/>
              <w:jc w:val="center"/>
              <w:rPr>
                <w:color w:val="000000"/>
                <w:sz w:val="18"/>
                <w:szCs w:val="18"/>
              </w:rPr>
            </w:pPr>
            <w:r>
              <w:rPr>
                <w:color w:val="000000"/>
                <w:sz w:val="18"/>
                <w:szCs w:val="18"/>
              </w:rPr>
              <w:t>660</w:t>
            </w:r>
          </w:p>
        </w:tc>
        <w:tc>
          <w:tcPr>
            <w:tcW w:w="851" w:type="dxa"/>
            <w:shd w:val="clear" w:color="auto" w:fill="auto"/>
            <w:vAlign w:val="center"/>
          </w:tcPr>
          <w:p w14:paraId="077F32A1"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5C5EEFB"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5CBB3F33" w14:textId="77777777" w:rsidTr="000320C0">
        <w:trPr>
          <w:trHeight w:val="20"/>
        </w:trPr>
        <w:tc>
          <w:tcPr>
            <w:tcW w:w="1526" w:type="dxa"/>
            <w:shd w:val="clear" w:color="auto" w:fill="auto"/>
            <w:vAlign w:val="center"/>
            <w:hideMark/>
          </w:tcPr>
          <w:p w14:paraId="620E94AC" w14:textId="77777777" w:rsidR="00CA423F" w:rsidRPr="003347B0" w:rsidRDefault="00CA423F" w:rsidP="00CA423F">
            <w:pPr>
              <w:ind w:firstLine="0"/>
              <w:jc w:val="center"/>
              <w:rPr>
                <w:color w:val="000000"/>
                <w:sz w:val="18"/>
                <w:szCs w:val="18"/>
              </w:rPr>
            </w:pPr>
            <w:r w:rsidRPr="003347B0">
              <w:rPr>
                <w:color w:val="000000"/>
                <w:sz w:val="18"/>
                <w:szCs w:val="18"/>
              </w:rPr>
              <w:t>мкр. 48</w:t>
            </w:r>
          </w:p>
        </w:tc>
        <w:tc>
          <w:tcPr>
            <w:tcW w:w="3544" w:type="dxa"/>
            <w:shd w:val="clear" w:color="auto" w:fill="auto"/>
            <w:vAlign w:val="center"/>
            <w:hideMark/>
          </w:tcPr>
          <w:p w14:paraId="646A80DF"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64DEC48D"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1273162" w14:textId="597007DD" w:rsidR="00CA423F" w:rsidRPr="003347B0" w:rsidRDefault="00C85510" w:rsidP="00CA423F">
            <w:pPr>
              <w:ind w:firstLine="0"/>
              <w:jc w:val="center"/>
              <w:rPr>
                <w:color w:val="000000"/>
                <w:sz w:val="18"/>
                <w:szCs w:val="18"/>
              </w:rPr>
            </w:pPr>
            <w:r>
              <w:rPr>
                <w:color w:val="000000"/>
                <w:sz w:val="18"/>
                <w:szCs w:val="18"/>
              </w:rPr>
              <w:t>510</w:t>
            </w:r>
          </w:p>
        </w:tc>
        <w:tc>
          <w:tcPr>
            <w:tcW w:w="992" w:type="dxa"/>
            <w:shd w:val="clear" w:color="auto" w:fill="auto"/>
            <w:vAlign w:val="center"/>
            <w:hideMark/>
          </w:tcPr>
          <w:p w14:paraId="679E6679" w14:textId="340B192A" w:rsidR="00CA423F" w:rsidRPr="003347B0" w:rsidRDefault="00C85510" w:rsidP="00CA423F">
            <w:pPr>
              <w:ind w:firstLine="0"/>
              <w:jc w:val="center"/>
              <w:rPr>
                <w:color w:val="000000"/>
                <w:sz w:val="18"/>
                <w:szCs w:val="18"/>
              </w:rPr>
            </w:pPr>
            <w:r>
              <w:rPr>
                <w:color w:val="000000"/>
                <w:sz w:val="18"/>
                <w:szCs w:val="18"/>
              </w:rPr>
              <w:t>510</w:t>
            </w:r>
          </w:p>
        </w:tc>
        <w:tc>
          <w:tcPr>
            <w:tcW w:w="851" w:type="dxa"/>
            <w:shd w:val="clear" w:color="auto" w:fill="auto"/>
            <w:vAlign w:val="center"/>
            <w:hideMark/>
          </w:tcPr>
          <w:p w14:paraId="42CE230C"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9235D32"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2C49786D" w14:textId="77777777" w:rsidTr="000320C0">
        <w:trPr>
          <w:trHeight w:val="20"/>
        </w:trPr>
        <w:tc>
          <w:tcPr>
            <w:tcW w:w="1526" w:type="dxa"/>
            <w:shd w:val="clear" w:color="auto" w:fill="auto"/>
            <w:vAlign w:val="center"/>
            <w:hideMark/>
          </w:tcPr>
          <w:p w14:paraId="16746112" w14:textId="77777777" w:rsidR="00CA423F" w:rsidRPr="003347B0" w:rsidRDefault="00CA423F" w:rsidP="00CA423F">
            <w:pPr>
              <w:ind w:firstLine="0"/>
              <w:jc w:val="center"/>
              <w:rPr>
                <w:color w:val="000000"/>
                <w:sz w:val="18"/>
                <w:szCs w:val="18"/>
              </w:rPr>
            </w:pPr>
            <w:r w:rsidRPr="003347B0">
              <w:rPr>
                <w:color w:val="000000"/>
                <w:sz w:val="18"/>
                <w:szCs w:val="18"/>
              </w:rPr>
              <w:t>мкр. 51</w:t>
            </w:r>
          </w:p>
        </w:tc>
        <w:tc>
          <w:tcPr>
            <w:tcW w:w="3544" w:type="dxa"/>
            <w:shd w:val="clear" w:color="auto" w:fill="auto"/>
            <w:vAlign w:val="center"/>
            <w:hideMark/>
          </w:tcPr>
          <w:p w14:paraId="09BCA557"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51FBE1E"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DCD51A0" w14:textId="46C80905" w:rsidR="00CA423F" w:rsidRPr="003347B0" w:rsidRDefault="00C85510" w:rsidP="00CA423F">
            <w:pPr>
              <w:ind w:firstLine="0"/>
              <w:jc w:val="center"/>
              <w:rPr>
                <w:color w:val="000000"/>
                <w:sz w:val="18"/>
                <w:szCs w:val="18"/>
              </w:rPr>
            </w:pPr>
            <w:r>
              <w:rPr>
                <w:color w:val="000000"/>
                <w:sz w:val="18"/>
                <w:szCs w:val="18"/>
              </w:rPr>
              <w:t>650</w:t>
            </w:r>
          </w:p>
        </w:tc>
        <w:tc>
          <w:tcPr>
            <w:tcW w:w="992" w:type="dxa"/>
            <w:shd w:val="clear" w:color="auto" w:fill="auto"/>
            <w:vAlign w:val="center"/>
            <w:hideMark/>
          </w:tcPr>
          <w:p w14:paraId="58C140F6" w14:textId="7C21CC6B" w:rsidR="00CA423F" w:rsidRPr="003347B0" w:rsidRDefault="00C85510" w:rsidP="00CA423F">
            <w:pPr>
              <w:ind w:firstLine="0"/>
              <w:jc w:val="center"/>
              <w:rPr>
                <w:color w:val="000000"/>
                <w:sz w:val="18"/>
                <w:szCs w:val="18"/>
              </w:rPr>
            </w:pPr>
            <w:r>
              <w:rPr>
                <w:color w:val="000000"/>
                <w:sz w:val="18"/>
                <w:szCs w:val="18"/>
              </w:rPr>
              <w:t>650</w:t>
            </w:r>
          </w:p>
        </w:tc>
        <w:tc>
          <w:tcPr>
            <w:tcW w:w="851" w:type="dxa"/>
            <w:shd w:val="clear" w:color="auto" w:fill="auto"/>
            <w:vAlign w:val="center"/>
            <w:hideMark/>
          </w:tcPr>
          <w:p w14:paraId="08E61568"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DCFE9CE"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2CEA1C0D" w14:textId="77777777" w:rsidTr="000320C0">
        <w:trPr>
          <w:trHeight w:val="20"/>
        </w:trPr>
        <w:tc>
          <w:tcPr>
            <w:tcW w:w="1526" w:type="dxa"/>
            <w:shd w:val="clear" w:color="auto" w:fill="auto"/>
            <w:vAlign w:val="center"/>
            <w:hideMark/>
          </w:tcPr>
          <w:p w14:paraId="199DB95A" w14:textId="77777777" w:rsidR="00CA423F" w:rsidRPr="003347B0" w:rsidRDefault="00CA423F" w:rsidP="00CA423F">
            <w:pPr>
              <w:ind w:firstLine="0"/>
              <w:jc w:val="center"/>
              <w:rPr>
                <w:color w:val="000000"/>
                <w:sz w:val="18"/>
                <w:szCs w:val="18"/>
              </w:rPr>
            </w:pPr>
            <w:r w:rsidRPr="003347B0">
              <w:rPr>
                <w:color w:val="000000"/>
                <w:sz w:val="18"/>
                <w:szCs w:val="18"/>
              </w:rPr>
              <w:t>мкр. Ж/Д</w:t>
            </w:r>
          </w:p>
        </w:tc>
        <w:tc>
          <w:tcPr>
            <w:tcW w:w="3544" w:type="dxa"/>
            <w:shd w:val="clear" w:color="auto" w:fill="auto"/>
            <w:vAlign w:val="center"/>
            <w:hideMark/>
          </w:tcPr>
          <w:p w14:paraId="52DC7DAC" w14:textId="77777777" w:rsidR="00CA423F" w:rsidRPr="003347B0" w:rsidRDefault="00CA423F" w:rsidP="00CA423F">
            <w:pPr>
              <w:ind w:firstLine="0"/>
              <w:jc w:val="center"/>
              <w:rPr>
                <w:color w:val="000000"/>
                <w:sz w:val="18"/>
                <w:szCs w:val="18"/>
              </w:rPr>
            </w:pPr>
            <w:r w:rsidRPr="003347B0">
              <w:rPr>
                <w:color w:val="000000"/>
                <w:sz w:val="18"/>
                <w:szCs w:val="18"/>
              </w:rPr>
              <w:t>МБОУ Средняя общеобразовательная школа №20</w:t>
            </w:r>
          </w:p>
        </w:tc>
        <w:tc>
          <w:tcPr>
            <w:tcW w:w="992" w:type="dxa"/>
            <w:shd w:val="clear" w:color="auto" w:fill="auto"/>
            <w:vAlign w:val="center"/>
            <w:hideMark/>
          </w:tcPr>
          <w:p w14:paraId="6FCE105D"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F56BAAB" w14:textId="77777777" w:rsidR="00CA423F" w:rsidRPr="003347B0" w:rsidRDefault="00CA423F" w:rsidP="00CA423F">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4D4407C3" w14:textId="77777777" w:rsidR="00CA423F" w:rsidRPr="003347B0" w:rsidRDefault="00CA423F" w:rsidP="00CA423F">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45EAB548" w14:textId="77777777" w:rsidR="00CA423F" w:rsidRPr="003347B0" w:rsidRDefault="00CA423F" w:rsidP="00CA423F">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58396525"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7B08A623" w14:textId="77777777" w:rsidTr="000320C0">
        <w:trPr>
          <w:trHeight w:val="20"/>
        </w:trPr>
        <w:tc>
          <w:tcPr>
            <w:tcW w:w="1526" w:type="dxa"/>
            <w:shd w:val="clear" w:color="auto" w:fill="auto"/>
            <w:vAlign w:val="center"/>
            <w:hideMark/>
          </w:tcPr>
          <w:p w14:paraId="2C42EFDF" w14:textId="0706356E" w:rsidR="00CA423F" w:rsidRPr="003347B0" w:rsidRDefault="00CA423F" w:rsidP="00CA423F">
            <w:pPr>
              <w:ind w:firstLine="0"/>
              <w:jc w:val="center"/>
              <w:rPr>
                <w:color w:val="000000"/>
                <w:sz w:val="18"/>
                <w:szCs w:val="18"/>
              </w:rPr>
            </w:pPr>
            <w:r w:rsidRPr="003347B0">
              <w:rPr>
                <w:color w:val="000000"/>
                <w:sz w:val="18"/>
                <w:szCs w:val="18"/>
              </w:rPr>
              <w:t>ЦЖ1</w:t>
            </w:r>
          </w:p>
        </w:tc>
        <w:tc>
          <w:tcPr>
            <w:tcW w:w="3544" w:type="dxa"/>
            <w:shd w:val="clear" w:color="auto" w:fill="auto"/>
            <w:vAlign w:val="center"/>
            <w:hideMark/>
          </w:tcPr>
          <w:p w14:paraId="1EF90CFD"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53740A9E"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5C83EE5" w14:textId="77777777" w:rsidR="00CA423F" w:rsidRPr="003347B0" w:rsidRDefault="00CA423F" w:rsidP="00CA423F">
            <w:pPr>
              <w:ind w:firstLine="0"/>
              <w:jc w:val="center"/>
              <w:rPr>
                <w:color w:val="000000"/>
                <w:sz w:val="18"/>
                <w:szCs w:val="18"/>
              </w:rPr>
            </w:pPr>
            <w:r w:rsidRPr="003347B0">
              <w:rPr>
                <w:color w:val="000000"/>
                <w:sz w:val="18"/>
                <w:szCs w:val="18"/>
              </w:rPr>
              <w:t>1100</w:t>
            </w:r>
          </w:p>
        </w:tc>
        <w:tc>
          <w:tcPr>
            <w:tcW w:w="992" w:type="dxa"/>
            <w:shd w:val="clear" w:color="auto" w:fill="auto"/>
            <w:vAlign w:val="center"/>
            <w:hideMark/>
          </w:tcPr>
          <w:p w14:paraId="0E219576" w14:textId="77777777" w:rsidR="00CA423F" w:rsidRPr="003347B0" w:rsidRDefault="00CA423F" w:rsidP="00CA423F">
            <w:pPr>
              <w:ind w:firstLine="0"/>
              <w:jc w:val="center"/>
              <w:rPr>
                <w:color w:val="000000"/>
                <w:sz w:val="18"/>
                <w:szCs w:val="18"/>
              </w:rPr>
            </w:pPr>
            <w:r w:rsidRPr="003347B0">
              <w:rPr>
                <w:color w:val="000000"/>
                <w:sz w:val="18"/>
                <w:szCs w:val="18"/>
              </w:rPr>
              <w:t>1100</w:t>
            </w:r>
          </w:p>
        </w:tc>
        <w:tc>
          <w:tcPr>
            <w:tcW w:w="851" w:type="dxa"/>
            <w:shd w:val="clear" w:color="auto" w:fill="auto"/>
            <w:vAlign w:val="center"/>
            <w:hideMark/>
          </w:tcPr>
          <w:p w14:paraId="396F812C"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5BB3C65"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40D20BA5" w14:textId="77777777" w:rsidTr="000320C0">
        <w:trPr>
          <w:trHeight w:val="20"/>
        </w:trPr>
        <w:tc>
          <w:tcPr>
            <w:tcW w:w="1526" w:type="dxa"/>
            <w:shd w:val="clear" w:color="auto" w:fill="auto"/>
            <w:vAlign w:val="center"/>
          </w:tcPr>
          <w:p w14:paraId="15DA7671" w14:textId="77777777" w:rsidR="00CA423F" w:rsidRPr="003347B0" w:rsidRDefault="00CA423F" w:rsidP="00CA423F">
            <w:pPr>
              <w:ind w:firstLine="0"/>
              <w:jc w:val="center"/>
              <w:rPr>
                <w:color w:val="000000"/>
                <w:sz w:val="18"/>
                <w:szCs w:val="18"/>
              </w:rPr>
            </w:pPr>
            <w:r w:rsidRPr="003347B0">
              <w:rPr>
                <w:color w:val="000000"/>
                <w:sz w:val="18"/>
                <w:szCs w:val="18"/>
              </w:rPr>
              <w:t>мкр. Пойма 3, Пойма-8</w:t>
            </w:r>
          </w:p>
        </w:tc>
        <w:tc>
          <w:tcPr>
            <w:tcW w:w="3544" w:type="dxa"/>
            <w:shd w:val="clear" w:color="auto" w:fill="auto"/>
            <w:vAlign w:val="center"/>
          </w:tcPr>
          <w:p w14:paraId="78FE8BEA" w14:textId="77777777" w:rsidR="00CA423F" w:rsidRPr="003347B0" w:rsidRDefault="00CA423F" w:rsidP="00CA423F">
            <w:pPr>
              <w:ind w:firstLine="0"/>
              <w:jc w:val="center"/>
              <w:rPr>
                <w:color w:val="000000"/>
                <w:sz w:val="18"/>
                <w:szCs w:val="18"/>
              </w:rPr>
            </w:pPr>
            <w:r w:rsidRPr="003347B0">
              <w:rPr>
                <w:color w:val="000000"/>
                <w:sz w:val="18"/>
                <w:szCs w:val="18"/>
              </w:rPr>
              <w:t>Школа для одаренных детей</w:t>
            </w:r>
          </w:p>
        </w:tc>
        <w:tc>
          <w:tcPr>
            <w:tcW w:w="992" w:type="dxa"/>
            <w:shd w:val="clear" w:color="auto" w:fill="auto"/>
            <w:vAlign w:val="center"/>
          </w:tcPr>
          <w:p w14:paraId="584A790E"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C130167" w14:textId="438FC13F" w:rsidR="00CA423F" w:rsidRPr="003347B0" w:rsidRDefault="00C85510" w:rsidP="00CA423F">
            <w:pPr>
              <w:ind w:firstLine="0"/>
              <w:jc w:val="center"/>
              <w:rPr>
                <w:color w:val="000000"/>
                <w:sz w:val="18"/>
                <w:szCs w:val="18"/>
              </w:rPr>
            </w:pPr>
            <w:r>
              <w:rPr>
                <w:color w:val="000000"/>
                <w:sz w:val="18"/>
                <w:szCs w:val="18"/>
              </w:rPr>
              <w:t>1500</w:t>
            </w:r>
          </w:p>
        </w:tc>
        <w:tc>
          <w:tcPr>
            <w:tcW w:w="992" w:type="dxa"/>
            <w:shd w:val="clear" w:color="auto" w:fill="auto"/>
            <w:vAlign w:val="center"/>
          </w:tcPr>
          <w:p w14:paraId="402994CD" w14:textId="253BE805" w:rsidR="00CA423F" w:rsidRPr="003347B0" w:rsidRDefault="00C85510" w:rsidP="00CA423F">
            <w:pPr>
              <w:ind w:firstLine="0"/>
              <w:jc w:val="center"/>
              <w:rPr>
                <w:color w:val="000000"/>
                <w:sz w:val="18"/>
                <w:szCs w:val="18"/>
              </w:rPr>
            </w:pPr>
            <w:r>
              <w:rPr>
                <w:color w:val="000000"/>
                <w:sz w:val="18"/>
                <w:szCs w:val="18"/>
              </w:rPr>
              <w:t>1500</w:t>
            </w:r>
          </w:p>
        </w:tc>
        <w:tc>
          <w:tcPr>
            <w:tcW w:w="851" w:type="dxa"/>
            <w:shd w:val="clear" w:color="auto" w:fill="auto"/>
            <w:vAlign w:val="center"/>
          </w:tcPr>
          <w:p w14:paraId="163E41C9"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D6E702B" w14:textId="77777777" w:rsidR="00CA423F" w:rsidRPr="003347B0" w:rsidRDefault="00CA423F" w:rsidP="00CA423F">
            <w:pPr>
              <w:ind w:firstLine="0"/>
              <w:jc w:val="center"/>
              <w:rPr>
                <w:color w:val="000000"/>
                <w:sz w:val="18"/>
                <w:szCs w:val="18"/>
              </w:rPr>
            </w:pPr>
            <w:r w:rsidRPr="003347B0">
              <w:rPr>
                <w:color w:val="000000"/>
                <w:sz w:val="18"/>
                <w:szCs w:val="18"/>
              </w:rPr>
              <w:t>ОРЗ</w:t>
            </w:r>
          </w:p>
        </w:tc>
      </w:tr>
      <w:tr w:rsidR="00CA423F" w:rsidRPr="003347B0" w14:paraId="77E4559B" w14:textId="77777777" w:rsidTr="000320C0">
        <w:trPr>
          <w:trHeight w:val="20"/>
        </w:trPr>
        <w:tc>
          <w:tcPr>
            <w:tcW w:w="1526" w:type="dxa"/>
            <w:shd w:val="clear" w:color="auto" w:fill="auto"/>
            <w:vAlign w:val="center"/>
          </w:tcPr>
          <w:p w14:paraId="085A79A7" w14:textId="1473460F" w:rsidR="00CA423F" w:rsidRPr="003347B0" w:rsidRDefault="00CA423F" w:rsidP="00CA423F">
            <w:pPr>
              <w:ind w:firstLine="0"/>
              <w:jc w:val="center"/>
              <w:rPr>
                <w:color w:val="000000"/>
                <w:sz w:val="18"/>
                <w:szCs w:val="18"/>
              </w:rPr>
            </w:pPr>
            <w:r w:rsidRPr="003347B0">
              <w:rPr>
                <w:color w:val="000000"/>
                <w:sz w:val="18"/>
                <w:szCs w:val="18"/>
              </w:rPr>
              <w:t>Пойма 5</w:t>
            </w:r>
          </w:p>
        </w:tc>
        <w:tc>
          <w:tcPr>
            <w:tcW w:w="3544" w:type="dxa"/>
            <w:shd w:val="clear" w:color="auto" w:fill="auto"/>
            <w:vAlign w:val="center"/>
          </w:tcPr>
          <w:p w14:paraId="11F9BFEE"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544D325"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C65096F" w14:textId="77777777" w:rsidR="00CA423F" w:rsidRPr="003347B0" w:rsidRDefault="00CA423F" w:rsidP="00CA423F">
            <w:pPr>
              <w:ind w:firstLine="0"/>
              <w:jc w:val="center"/>
              <w:rPr>
                <w:color w:val="000000"/>
                <w:sz w:val="18"/>
                <w:szCs w:val="18"/>
              </w:rPr>
            </w:pPr>
            <w:r w:rsidRPr="003347B0">
              <w:rPr>
                <w:color w:val="000000"/>
                <w:sz w:val="18"/>
                <w:szCs w:val="18"/>
              </w:rPr>
              <w:t>500</w:t>
            </w:r>
          </w:p>
        </w:tc>
        <w:tc>
          <w:tcPr>
            <w:tcW w:w="992" w:type="dxa"/>
            <w:shd w:val="clear" w:color="auto" w:fill="auto"/>
            <w:vAlign w:val="center"/>
          </w:tcPr>
          <w:p w14:paraId="3B27BCBE" w14:textId="77777777" w:rsidR="00CA423F" w:rsidRPr="003347B0" w:rsidRDefault="00CA423F" w:rsidP="00CA423F">
            <w:pPr>
              <w:ind w:firstLine="0"/>
              <w:jc w:val="center"/>
              <w:rPr>
                <w:color w:val="000000"/>
                <w:sz w:val="18"/>
                <w:szCs w:val="18"/>
              </w:rPr>
            </w:pPr>
            <w:r w:rsidRPr="003347B0">
              <w:rPr>
                <w:color w:val="000000"/>
                <w:sz w:val="18"/>
                <w:szCs w:val="18"/>
              </w:rPr>
              <w:t>500</w:t>
            </w:r>
          </w:p>
        </w:tc>
        <w:tc>
          <w:tcPr>
            <w:tcW w:w="851" w:type="dxa"/>
            <w:shd w:val="clear" w:color="auto" w:fill="auto"/>
            <w:vAlign w:val="center"/>
          </w:tcPr>
          <w:p w14:paraId="7E80A18E"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7C2D14E"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5BC5B958" w14:textId="77777777" w:rsidTr="000320C0">
        <w:trPr>
          <w:trHeight w:val="20"/>
        </w:trPr>
        <w:tc>
          <w:tcPr>
            <w:tcW w:w="1526" w:type="dxa"/>
            <w:shd w:val="clear" w:color="auto" w:fill="auto"/>
            <w:vAlign w:val="center"/>
            <w:hideMark/>
          </w:tcPr>
          <w:p w14:paraId="0DB504F6" w14:textId="321CA876" w:rsidR="00CA423F" w:rsidRPr="003347B0" w:rsidRDefault="00C85510" w:rsidP="00CA423F">
            <w:pPr>
              <w:ind w:firstLine="0"/>
              <w:jc w:val="center"/>
              <w:rPr>
                <w:color w:val="000000"/>
                <w:sz w:val="18"/>
                <w:szCs w:val="18"/>
              </w:rPr>
            </w:pPr>
            <w:r>
              <w:rPr>
                <w:color w:val="000000"/>
                <w:sz w:val="18"/>
                <w:szCs w:val="18"/>
              </w:rPr>
              <w:t>Марьина гора</w:t>
            </w:r>
            <w:r w:rsidR="00CA423F" w:rsidRPr="003347B0">
              <w:rPr>
                <w:color w:val="000000"/>
                <w:sz w:val="18"/>
                <w:szCs w:val="18"/>
              </w:rPr>
              <w:t xml:space="preserve"> </w:t>
            </w:r>
          </w:p>
        </w:tc>
        <w:tc>
          <w:tcPr>
            <w:tcW w:w="3544" w:type="dxa"/>
            <w:shd w:val="clear" w:color="auto" w:fill="auto"/>
            <w:vAlign w:val="center"/>
            <w:hideMark/>
          </w:tcPr>
          <w:p w14:paraId="748C0956"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3B4F1C62" w14:textId="77777777" w:rsidR="00CA423F" w:rsidRPr="003347B0" w:rsidRDefault="00CA423F" w:rsidP="00CA423F">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6500A40E" w14:textId="5BF0E432" w:rsidR="00CA423F" w:rsidRPr="003347B0" w:rsidRDefault="00CA423F" w:rsidP="00CA423F">
            <w:pPr>
              <w:ind w:firstLine="0"/>
              <w:jc w:val="center"/>
              <w:rPr>
                <w:color w:val="000000"/>
                <w:sz w:val="18"/>
                <w:szCs w:val="18"/>
              </w:rPr>
            </w:pPr>
            <w:r w:rsidRPr="003347B0">
              <w:rPr>
                <w:color w:val="000000"/>
                <w:sz w:val="18"/>
                <w:szCs w:val="18"/>
              </w:rPr>
              <w:t>1</w:t>
            </w:r>
            <w:r w:rsidR="00C85510">
              <w:rPr>
                <w:color w:val="000000"/>
                <w:sz w:val="18"/>
                <w:szCs w:val="18"/>
              </w:rPr>
              <w:t>250</w:t>
            </w:r>
          </w:p>
        </w:tc>
        <w:tc>
          <w:tcPr>
            <w:tcW w:w="992" w:type="dxa"/>
            <w:shd w:val="clear" w:color="auto" w:fill="auto"/>
            <w:vAlign w:val="center"/>
            <w:hideMark/>
          </w:tcPr>
          <w:p w14:paraId="64A29FB9" w14:textId="074ED81A" w:rsidR="00CA423F" w:rsidRPr="003347B0" w:rsidRDefault="00C85510" w:rsidP="00CA423F">
            <w:pPr>
              <w:ind w:firstLine="0"/>
              <w:jc w:val="center"/>
              <w:rPr>
                <w:color w:val="000000"/>
                <w:sz w:val="18"/>
                <w:szCs w:val="18"/>
              </w:rPr>
            </w:pPr>
            <w:r>
              <w:rPr>
                <w:color w:val="000000"/>
                <w:sz w:val="18"/>
                <w:szCs w:val="18"/>
              </w:rPr>
              <w:t>2500</w:t>
            </w:r>
          </w:p>
        </w:tc>
        <w:tc>
          <w:tcPr>
            <w:tcW w:w="851" w:type="dxa"/>
            <w:shd w:val="clear" w:color="auto" w:fill="auto"/>
            <w:vAlign w:val="center"/>
            <w:hideMark/>
          </w:tcPr>
          <w:p w14:paraId="4DD678F6"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7EB5FC4"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CA423F" w:rsidRPr="003347B0" w14:paraId="43D4DE91" w14:textId="77777777" w:rsidTr="000320C0">
        <w:trPr>
          <w:trHeight w:val="20"/>
        </w:trPr>
        <w:tc>
          <w:tcPr>
            <w:tcW w:w="1526" w:type="dxa"/>
            <w:shd w:val="clear" w:color="auto" w:fill="auto"/>
            <w:vAlign w:val="center"/>
            <w:hideMark/>
          </w:tcPr>
          <w:p w14:paraId="4B644853" w14:textId="77777777" w:rsidR="00CA423F" w:rsidRPr="003347B0" w:rsidRDefault="00CA423F" w:rsidP="00CA423F">
            <w:pPr>
              <w:ind w:firstLine="0"/>
              <w:jc w:val="center"/>
              <w:rPr>
                <w:color w:val="000000"/>
                <w:sz w:val="18"/>
                <w:szCs w:val="18"/>
              </w:rPr>
            </w:pPr>
            <w:r w:rsidRPr="003347B0">
              <w:rPr>
                <w:color w:val="000000"/>
                <w:sz w:val="18"/>
                <w:szCs w:val="18"/>
              </w:rPr>
              <w:t>мкр. п. Снежный</w:t>
            </w:r>
          </w:p>
        </w:tc>
        <w:tc>
          <w:tcPr>
            <w:tcW w:w="3544" w:type="dxa"/>
            <w:shd w:val="clear" w:color="auto" w:fill="auto"/>
            <w:vAlign w:val="center"/>
            <w:hideMark/>
          </w:tcPr>
          <w:p w14:paraId="61376C72" w14:textId="77777777" w:rsidR="00CA423F" w:rsidRPr="003347B0" w:rsidRDefault="00CA423F"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6483884" w14:textId="77777777" w:rsidR="00CA423F" w:rsidRPr="003347B0" w:rsidRDefault="00CA423F"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ACF765" w14:textId="03ADC250" w:rsidR="00CA423F" w:rsidRPr="003347B0" w:rsidRDefault="00CA423F" w:rsidP="00CA423F">
            <w:pPr>
              <w:ind w:firstLine="0"/>
              <w:jc w:val="center"/>
              <w:rPr>
                <w:color w:val="000000"/>
                <w:sz w:val="18"/>
                <w:szCs w:val="18"/>
              </w:rPr>
            </w:pPr>
            <w:r w:rsidRPr="003347B0">
              <w:rPr>
                <w:color w:val="000000"/>
                <w:sz w:val="18"/>
                <w:szCs w:val="18"/>
              </w:rPr>
              <w:t>16</w:t>
            </w:r>
            <w:r w:rsidR="00C85510">
              <w:rPr>
                <w:color w:val="000000"/>
                <w:sz w:val="18"/>
                <w:szCs w:val="18"/>
              </w:rPr>
              <w:t>5</w:t>
            </w:r>
          </w:p>
        </w:tc>
        <w:tc>
          <w:tcPr>
            <w:tcW w:w="992" w:type="dxa"/>
            <w:shd w:val="clear" w:color="auto" w:fill="auto"/>
            <w:vAlign w:val="center"/>
            <w:hideMark/>
          </w:tcPr>
          <w:p w14:paraId="759BB68E" w14:textId="05D84DB5" w:rsidR="00CA423F" w:rsidRPr="003347B0" w:rsidRDefault="00CA423F" w:rsidP="00CA423F">
            <w:pPr>
              <w:ind w:firstLine="0"/>
              <w:jc w:val="center"/>
              <w:rPr>
                <w:color w:val="000000"/>
                <w:sz w:val="18"/>
                <w:szCs w:val="18"/>
              </w:rPr>
            </w:pPr>
            <w:r w:rsidRPr="003347B0">
              <w:rPr>
                <w:color w:val="000000"/>
                <w:sz w:val="18"/>
                <w:szCs w:val="18"/>
              </w:rPr>
              <w:t>16</w:t>
            </w:r>
            <w:r w:rsidR="00C85510">
              <w:rPr>
                <w:color w:val="000000"/>
                <w:sz w:val="18"/>
                <w:szCs w:val="18"/>
              </w:rPr>
              <w:t>5</w:t>
            </w:r>
          </w:p>
        </w:tc>
        <w:tc>
          <w:tcPr>
            <w:tcW w:w="851" w:type="dxa"/>
            <w:shd w:val="clear" w:color="auto" w:fill="auto"/>
            <w:vAlign w:val="center"/>
            <w:hideMark/>
          </w:tcPr>
          <w:p w14:paraId="71B74FC2" w14:textId="77777777" w:rsidR="00CA423F" w:rsidRPr="003347B0" w:rsidRDefault="00CA423F"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07BAE27" w14:textId="77777777" w:rsidR="00CA423F" w:rsidRPr="003347B0" w:rsidRDefault="00CA423F" w:rsidP="00CA423F">
            <w:pPr>
              <w:ind w:firstLine="0"/>
              <w:jc w:val="center"/>
              <w:rPr>
                <w:color w:val="000000"/>
                <w:sz w:val="18"/>
                <w:szCs w:val="18"/>
              </w:rPr>
            </w:pPr>
            <w:r w:rsidRPr="003347B0">
              <w:rPr>
                <w:color w:val="000000"/>
                <w:sz w:val="18"/>
                <w:szCs w:val="18"/>
              </w:rPr>
              <w:t>ОМЗ</w:t>
            </w:r>
          </w:p>
        </w:tc>
      </w:tr>
      <w:tr w:rsidR="005106D2" w:rsidRPr="003347B0" w14:paraId="23AB4328" w14:textId="77777777" w:rsidTr="000320C0">
        <w:trPr>
          <w:trHeight w:val="20"/>
        </w:trPr>
        <w:tc>
          <w:tcPr>
            <w:tcW w:w="1526" w:type="dxa"/>
            <w:vMerge w:val="restart"/>
            <w:shd w:val="clear" w:color="auto" w:fill="auto"/>
            <w:vAlign w:val="center"/>
            <w:hideMark/>
          </w:tcPr>
          <w:p w14:paraId="586B36B1" w14:textId="77777777" w:rsidR="005106D2" w:rsidRPr="003347B0" w:rsidRDefault="005106D2" w:rsidP="00CA423F">
            <w:pPr>
              <w:ind w:firstLine="0"/>
              <w:jc w:val="center"/>
              <w:rPr>
                <w:color w:val="000000"/>
                <w:sz w:val="18"/>
                <w:szCs w:val="18"/>
              </w:rPr>
            </w:pPr>
            <w:r w:rsidRPr="003347B0">
              <w:rPr>
                <w:color w:val="000000"/>
                <w:sz w:val="18"/>
                <w:szCs w:val="18"/>
              </w:rPr>
              <w:t>мкр. п. Юность</w:t>
            </w:r>
          </w:p>
        </w:tc>
        <w:tc>
          <w:tcPr>
            <w:tcW w:w="3544" w:type="dxa"/>
            <w:shd w:val="clear" w:color="auto" w:fill="auto"/>
            <w:vAlign w:val="center"/>
            <w:hideMark/>
          </w:tcPr>
          <w:p w14:paraId="241E1239" w14:textId="77777777" w:rsidR="005106D2" w:rsidRPr="003347B0" w:rsidRDefault="005106D2" w:rsidP="00CA423F">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30ADDA18" w14:textId="77777777" w:rsidR="005106D2" w:rsidRPr="003347B0" w:rsidRDefault="005106D2" w:rsidP="00CA423F">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89485D7" w14:textId="77777777" w:rsidR="005106D2" w:rsidRPr="003347B0" w:rsidRDefault="005106D2" w:rsidP="00CA423F">
            <w:pPr>
              <w:ind w:firstLine="0"/>
              <w:jc w:val="center"/>
              <w:rPr>
                <w:color w:val="000000"/>
                <w:sz w:val="18"/>
                <w:szCs w:val="18"/>
              </w:rPr>
            </w:pPr>
            <w:r w:rsidRPr="003347B0">
              <w:rPr>
                <w:color w:val="000000"/>
                <w:sz w:val="18"/>
                <w:szCs w:val="18"/>
              </w:rPr>
              <w:t>239</w:t>
            </w:r>
          </w:p>
        </w:tc>
        <w:tc>
          <w:tcPr>
            <w:tcW w:w="992" w:type="dxa"/>
            <w:shd w:val="clear" w:color="auto" w:fill="auto"/>
            <w:vAlign w:val="center"/>
            <w:hideMark/>
          </w:tcPr>
          <w:p w14:paraId="14DF48A6" w14:textId="77777777" w:rsidR="005106D2" w:rsidRPr="003347B0" w:rsidRDefault="005106D2" w:rsidP="00CA423F">
            <w:pPr>
              <w:ind w:firstLine="0"/>
              <w:jc w:val="center"/>
              <w:rPr>
                <w:color w:val="000000"/>
                <w:sz w:val="18"/>
                <w:szCs w:val="18"/>
              </w:rPr>
            </w:pPr>
            <w:r w:rsidRPr="003347B0">
              <w:rPr>
                <w:color w:val="000000"/>
                <w:sz w:val="18"/>
                <w:szCs w:val="18"/>
              </w:rPr>
              <w:t>239</w:t>
            </w:r>
          </w:p>
        </w:tc>
        <w:tc>
          <w:tcPr>
            <w:tcW w:w="851" w:type="dxa"/>
            <w:shd w:val="clear" w:color="auto" w:fill="auto"/>
            <w:vAlign w:val="center"/>
            <w:hideMark/>
          </w:tcPr>
          <w:p w14:paraId="54F2BCFA" w14:textId="77777777" w:rsidR="005106D2" w:rsidRPr="003347B0" w:rsidRDefault="005106D2" w:rsidP="00CA423F">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F48B741" w14:textId="77777777" w:rsidR="005106D2" w:rsidRPr="003347B0" w:rsidRDefault="005106D2" w:rsidP="00CA423F">
            <w:pPr>
              <w:ind w:firstLine="0"/>
              <w:jc w:val="center"/>
              <w:rPr>
                <w:color w:val="000000"/>
                <w:sz w:val="18"/>
                <w:szCs w:val="18"/>
              </w:rPr>
            </w:pPr>
            <w:r w:rsidRPr="003347B0">
              <w:rPr>
                <w:color w:val="000000"/>
                <w:sz w:val="18"/>
                <w:szCs w:val="18"/>
              </w:rPr>
              <w:t>ОМЗ</w:t>
            </w:r>
          </w:p>
        </w:tc>
      </w:tr>
      <w:tr w:rsidR="005106D2" w:rsidRPr="003347B0" w14:paraId="517664F7" w14:textId="77777777" w:rsidTr="000320C0">
        <w:trPr>
          <w:trHeight w:val="20"/>
        </w:trPr>
        <w:tc>
          <w:tcPr>
            <w:tcW w:w="1526" w:type="dxa"/>
            <w:vMerge/>
            <w:vAlign w:val="center"/>
            <w:hideMark/>
          </w:tcPr>
          <w:p w14:paraId="7C3C29D2" w14:textId="77777777" w:rsidR="005106D2" w:rsidRPr="003347B0" w:rsidRDefault="005106D2" w:rsidP="005106D2">
            <w:pPr>
              <w:ind w:firstLine="0"/>
              <w:rPr>
                <w:color w:val="000000"/>
                <w:sz w:val="18"/>
                <w:szCs w:val="18"/>
              </w:rPr>
            </w:pPr>
          </w:p>
        </w:tc>
        <w:tc>
          <w:tcPr>
            <w:tcW w:w="3544" w:type="dxa"/>
            <w:shd w:val="clear" w:color="auto" w:fill="auto"/>
            <w:vAlign w:val="center"/>
            <w:hideMark/>
          </w:tcPr>
          <w:p w14:paraId="2B1D6AC1"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295458F" w14:textId="4BB51377" w:rsidR="005106D2" w:rsidRPr="003347B0"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hideMark/>
          </w:tcPr>
          <w:p w14:paraId="539A3173" w14:textId="410841AA" w:rsidR="005106D2" w:rsidRPr="003347B0" w:rsidRDefault="005106D2" w:rsidP="005106D2">
            <w:pPr>
              <w:ind w:firstLine="0"/>
              <w:jc w:val="center"/>
              <w:rPr>
                <w:color w:val="000000"/>
                <w:sz w:val="18"/>
                <w:szCs w:val="18"/>
              </w:rPr>
            </w:pPr>
            <w:r>
              <w:rPr>
                <w:color w:val="000000"/>
                <w:sz w:val="18"/>
                <w:szCs w:val="18"/>
              </w:rPr>
              <w:t>1000</w:t>
            </w:r>
          </w:p>
        </w:tc>
        <w:tc>
          <w:tcPr>
            <w:tcW w:w="992" w:type="dxa"/>
            <w:shd w:val="clear" w:color="auto" w:fill="auto"/>
            <w:vAlign w:val="center"/>
            <w:hideMark/>
          </w:tcPr>
          <w:p w14:paraId="5D67F2F3" w14:textId="6837E397" w:rsidR="005106D2" w:rsidRPr="003347B0" w:rsidRDefault="005106D2" w:rsidP="005106D2">
            <w:pPr>
              <w:ind w:firstLine="0"/>
              <w:jc w:val="center"/>
              <w:rPr>
                <w:color w:val="000000"/>
                <w:sz w:val="18"/>
                <w:szCs w:val="18"/>
              </w:rPr>
            </w:pPr>
            <w:r>
              <w:rPr>
                <w:color w:val="000000"/>
                <w:sz w:val="18"/>
                <w:szCs w:val="18"/>
              </w:rPr>
              <w:t>1000</w:t>
            </w:r>
          </w:p>
        </w:tc>
        <w:tc>
          <w:tcPr>
            <w:tcW w:w="851" w:type="dxa"/>
            <w:shd w:val="clear" w:color="auto" w:fill="auto"/>
            <w:vAlign w:val="center"/>
            <w:hideMark/>
          </w:tcPr>
          <w:p w14:paraId="77E03CE0"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8C4D17"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1DD42582" w14:textId="77777777" w:rsidTr="000320C0">
        <w:trPr>
          <w:trHeight w:val="20"/>
        </w:trPr>
        <w:tc>
          <w:tcPr>
            <w:tcW w:w="1526" w:type="dxa"/>
            <w:vMerge/>
            <w:vAlign w:val="center"/>
          </w:tcPr>
          <w:p w14:paraId="627AE9A1" w14:textId="77777777" w:rsidR="005106D2" w:rsidRPr="003347B0" w:rsidRDefault="005106D2" w:rsidP="005106D2">
            <w:pPr>
              <w:ind w:firstLine="0"/>
              <w:rPr>
                <w:color w:val="000000"/>
                <w:sz w:val="18"/>
                <w:szCs w:val="18"/>
              </w:rPr>
            </w:pPr>
          </w:p>
        </w:tc>
        <w:tc>
          <w:tcPr>
            <w:tcW w:w="3544" w:type="dxa"/>
            <w:shd w:val="clear" w:color="auto" w:fill="auto"/>
            <w:vAlign w:val="center"/>
          </w:tcPr>
          <w:p w14:paraId="2061A626" w14:textId="7E48A9EA"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5D2FBF6B" w14:textId="44AB7802" w:rsidR="005106D2"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tcPr>
          <w:p w14:paraId="0BCF4DE1" w14:textId="038B4AA8" w:rsidR="005106D2" w:rsidRDefault="005106D2" w:rsidP="005106D2">
            <w:pPr>
              <w:ind w:firstLine="0"/>
              <w:jc w:val="center"/>
              <w:rPr>
                <w:color w:val="000000"/>
                <w:sz w:val="18"/>
                <w:szCs w:val="18"/>
              </w:rPr>
            </w:pPr>
            <w:r>
              <w:rPr>
                <w:color w:val="000000"/>
                <w:sz w:val="18"/>
                <w:szCs w:val="18"/>
              </w:rPr>
              <w:t>844</w:t>
            </w:r>
          </w:p>
        </w:tc>
        <w:tc>
          <w:tcPr>
            <w:tcW w:w="992" w:type="dxa"/>
            <w:shd w:val="clear" w:color="auto" w:fill="auto"/>
            <w:vAlign w:val="center"/>
          </w:tcPr>
          <w:p w14:paraId="2AEB7AB2" w14:textId="3A4D5816" w:rsidR="005106D2" w:rsidRDefault="005106D2" w:rsidP="005106D2">
            <w:pPr>
              <w:ind w:firstLine="0"/>
              <w:jc w:val="center"/>
              <w:rPr>
                <w:color w:val="000000"/>
                <w:sz w:val="18"/>
                <w:szCs w:val="18"/>
              </w:rPr>
            </w:pPr>
            <w:r>
              <w:rPr>
                <w:color w:val="000000"/>
                <w:sz w:val="18"/>
                <w:szCs w:val="18"/>
              </w:rPr>
              <w:t>844</w:t>
            </w:r>
          </w:p>
        </w:tc>
        <w:tc>
          <w:tcPr>
            <w:tcW w:w="851" w:type="dxa"/>
            <w:shd w:val="clear" w:color="auto" w:fill="auto"/>
            <w:vAlign w:val="center"/>
          </w:tcPr>
          <w:p w14:paraId="26CEBCDB" w14:textId="55D0A969"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42FEE41" w14:textId="41001775"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351CC013" w14:textId="77777777" w:rsidTr="000320C0">
        <w:trPr>
          <w:trHeight w:val="20"/>
        </w:trPr>
        <w:tc>
          <w:tcPr>
            <w:tcW w:w="1526" w:type="dxa"/>
            <w:shd w:val="clear" w:color="auto" w:fill="auto"/>
            <w:vAlign w:val="center"/>
            <w:hideMark/>
          </w:tcPr>
          <w:p w14:paraId="460C2A14" w14:textId="4BCEE0DE" w:rsidR="005106D2" w:rsidRPr="003347B0" w:rsidRDefault="005106D2" w:rsidP="005106D2">
            <w:pPr>
              <w:ind w:firstLine="0"/>
              <w:jc w:val="center"/>
              <w:rPr>
                <w:color w:val="000000"/>
                <w:sz w:val="18"/>
                <w:szCs w:val="18"/>
              </w:rPr>
            </w:pPr>
            <w:r w:rsidRPr="003347B0">
              <w:rPr>
                <w:color w:val="000000"/>
                <w:sz w:val="18"/>
                <w:szCs w:val="18"/>
              </w:rPr>
              <w:t xml:space="preserve"> ЗПЛ2</w:t>
            </w:r>
          </w:p>
        </w:tc>
        <w:tc>
          <w:tcPr>
            <w:tcW w:w="3544" w:type="dxa"/>
            <w:shd w:val="clear" w:color="auto" w:fill="auto"/>
            <w:vAlign w:val="center"/>
            <w:hideMark/>
          </w:tcPr>
          <w:p w14:paraId="5BB70CA4"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186CE57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4AAEF2D" w14:textId="5C730321" w:rsidR="005106D2" w:rsidRPr="003347B0" w:rsidRDefault="005106D2" w:rsidP="005106D2">
            <w:pPr>
              <w:ind w:firstLine="0"/>
              <w:jc w:val="center"/>
              <w:rPr>
                <w:color w:val="000000"/>
                <w:sz w:val="18"/>
                <w:szCs w:val="18"/>
              </w:rPr>
            </w:pPr>
            <w:r>
              <w:rPr>
                <w:color w:val="000000"/>
                <w:sz w:val="18"/>
                <w:szCs w:val="18"/>
              </w:rPr>
              <w:t>1600</w:t>
            </w:r>
          </w:p>
        </w:tc>
        <w:tc>
          <w:tcPr>
            <w:tcW w:w="992" w:type="dxa"/>
            <w:shd w:val="clear" w:color="auto" w:fill="auto"/>
            <w:vAlign w:val="center"/>
            <w:hideMark/>
          </w:tcPr>
          <w:p w14:paraId="4CA663FE" w14:textId="32A13D2B" w:rsidR="005106D2" w:rsidRPr="003347B0" w:rsidRDefault="005106D2" w:rsidP="005106D2">
            <w:pPr>
              <w:ind w:firstLine="0"/>
              <w:jc w:val="center"/>
              <w:rPr>
                <w:color w:val="000000"/>
                <w:sz w:val="18"/>
                <w:szCs w:val="18"/>
              </w:rPr>
            </w:pPr>
            <w:r>
              <w:rPr>
                <w:color w:val="000000"/>
                <w:sz w:val="18"/>
                <w:szCs w:val="18"/>
              </w:rPr>
              <w:t>1600</w:t>
            </w:r>
          </w:p>
        </w:tc>
        <w:tc>
          <w:tcPr>
            <w:tcW w:w="851" w:type="dxa"/>
            <w:shd w:val="clear" w:color="auto" w:fill="auto"/>
            <w:vAlign w:val="center"/>
            <w:hideMark/>
          </w:tcPr>
          <w:p w14:paraId="2656EE87"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09700E"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D41087B" w14:textId="77777777" w:rsidTr="000320C0">
        <w:trPr>
          <w:trHeight w:val="20"/>
        </w:trPr>
        <w:tc>
          <w:tcPr>
            <w:tcW w:w="1526" w:type="dxa"/>
            <w:vMerge w:val="restart"/>
            <w:shd w:val="clear" w:color="auto" w:fill="auto"/>
            <w:vAlign w:val="center"/>
            <w:hideMark/>
          </w:tcPr>
          <w:p w14:paraId="4EF1A97E" w14:textId="77777777" w:rsidR="005106D2" w:rsidRPr="003347B0" w:rsidRDefault="005106D2" w:rsidP="005106D2">
            <w:pPr>
              <w:ind w:firstLine="0"/>
              <w:jc w:val="center"/>
              <w:rPr>
                <w:color w:val="000000"/>
                <w:sz w:val="18"/>
                <w:szCs w:val="18"/>
              </w:rPr>
            </w:pPr>
            <w:r w:rsidRPr="003347B0">
              <w:rPr>
                <w:color w:val="000000"/>
                <w:sz w:val="18"/>
                <w:szCs w:val="18"/>
              </w:rPr>
              <w:t>мкр. СЗП2</w:t>
            </w:r>
          </w:p>
        </w:tc>
        <w:tc>
          <w:tcPr>
            <w:tcW w:w="3544" w:type="dxa"/>
            <w:shd w:val="clear" w:color="auto" w:fill="auto"/>
            <w:vAlign w:val="center"/>
            <w:hideMark/>
          </w:tcPr>
          <w:p w14:paraId="28002BC7"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99C4570"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B20B2DA" w14:textId="71DEDD6F" w:rsidR="005106D2" w:rsidRPr="003347B0" w:rsidRDefault="005106D2" w:rsidP="005106D2">
            <w:pPr>
              <w:ind w:firstLine="0"/>
              <w:jc w:val="center"/>
              <w:rPr>
                <w:color w:val="000000"/>
                <w:sz w:val="18"/>
                <w:szCs w:val="18"/>
              </w:rPr>
            </w:pPr>
            <w:r>
              <w:rPr>
                <w:color w:val="000000"/>
                <w:sz w:val="18"/>
                <w:szCs w:val="18"/>
              </w:rPr>
              <w:t>1535</w:t>
            </w:r>
          </w:p>
        </w:tc>
        <w:tc>
          <w:tcPr>
            <w:tcW w:w="992" w:type="dxa"/>
            <w:shd w:val="clear" w:color="auto" w:fill="auto"/>
            <w:vAlign w:val="center"/>
            <w:hideMark/>
          </w:tcPr>
          <w:p w14:paraId="607A34E1" w14:textId="19D0DC78" w:rsidR="005106D2" w:rsidRPr="003347B0" w:rsidRDefault="005106D2" w:rsidP="005106D2">
            <w:pPr>
              <w:ind w:firstLine="0"/>
              <w:jc w:val="center"/>
              <w:rPr>
                <w:color w:val="000000"/>
                <w:sz w:val="18"/>
                <w:szCs w:val="18"/>
              </w:rPr>
            </w:pPr>
            <w:r>
              <w:rPr>
                <w:color w:val="000000"/>
                <w:sz w:val="18"/>
                <w:szCs w:val="18"/>
              </w:rPr>
              <w:t>1535</w:t>
            </w:r>
          </w:p>
        </w:tc>
        <w:tc>
          <w:tcPr>
            <w:tcW w:w="851" w:type="dxa"/>
            <w:shd w:val="clear" w:color="auto" w:fill="auto"/>
            <w:vAlign w:val="center"/>
            <w:hideMark/>
          </w:tcPr>
          <w:p w14:paraId="4B4B73EE"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8AB4349"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1CA85A68" w14:textId="77777777" w:rsidTr="000320C0">
        <w:trPr>
          <w:trHeight w:val="20"/>
        </w:trPr>
        <w:tc>
          <w:tcPr>
            <w:tcW w:w="1526" w:type="dxa"/>
            <w:vMerge/>
            <w:vAlign w:val="center"/>
            <w:hideMark/>
          </w:tcPr>
          <w:p w14:paraId="52EF4307" w14:textId="77777777" w:rsidR="005106D2" w:rsidRPr="003347B0" w:rsidRDefault="005106D2" w:rsidP="005106D2">
            <w:pPr>
              <w:ind w:firstLine="0"/>
              <w:rPr>
                <w:color w:val="000000"/>
                <w:sz w:val="18"/>
                <w:szCs w:val="18"/>
              </w:rPr>
            </w:pPr>
          </w:p>
        </w:tc>
        <w:tc>
          <w:tcPr>
            <w:tcW w:w="3544" w:type="dxa"/>
            <w:shd w:val="clear" w:color="auto" w:fill="auto"/>
            <w:vAlign w:val="center"/>
            <w:hideMark/>
          </w:tcPr>
          <w:p w14:paraId="3FEB5669"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25EBF14"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7D5404D" w14:textId="20B1DBA4" w:rsidR="005106D2" w:rsidRPr="003347B0" w:rsidRDefault="005106D2" w:rsidP="005106D2">
            <w:pPr>
              <w:ind w:firstLine="0"/>
              <w:jc w:val="center"/>
              <w:rPr>
                <w:color w:val="000000"/>
                <w:sz w:val="18"/>
                <w:szCs w:val="18"/>
              </w:rPr>
            </w:pPr>
            <w:r>
              <w:rPr>
                <w:color w:val="000000"/>
                <w:sz w:val="18"/>
                <w:szCs w:val="18"/>
              </w:rPr>
              <w:t>1230</w:t>
            </w:r>
          </w:p>
        </w:tc>
        <w:tc>
          <w:tcPr>
            <w:tcW w:w="992" w:type="dxa"/>
            <w:shd w:val="clear" w:color="auto" w:fill="auto"/>
            <w:vAlign w:val="center"/>
            <w:hideMark/>
          </w:tcPr>
          <w:p w14:paraId="5B10A23D" w14:textId="1DCE9C44" w:rsidR="005106D2" w:rsidRPr="003347B0" w:rsidRDefault="005106D2" w:rsidP="005106D2">
            <w:pPr>
              <w:ind w:firstLine="0"/>
              <w:jc w:val="center"/>
              <w:rPr>
                <w:color w:val="000000"/>
                <w:sz w:val="18"/>
                <w:szCs w:val="18"/>
              </w:rPr>
            </w:pPr>
            <w:r>
              <w:rPr>
                <w:color w:val="000000"/>
                <w:sz w:val="18"/>
                <w:szCs w:val="18"/>
              </w:rPr>
              <w:t>1230</w:t>
            </w:r>
          </w:p>
        </w:tc>
        <w:tc>
          <w:tcPr>
            <w:tcW w:w="851" w:type="dxa"/>
            <w:shd w:val="clear" w:color="auto" w:fill="auto"/>
            <w:vAlign w:val="center"/>
            <w:hideMark/>
          </w:tcPr>
          <w:p w14:paraId="282CD6F4"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B3F0B7B"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3E584FFE" w14:textId="77777777" w:rsidTr="000320C0">
        <w:trPr>
          <w:trHeight w:val="20"/>
        </w:trPr>
        <w:tc>
          <w:tcPr>
            <w:tcW w:w="1526" w:type="dxa"/>
            <w:vMerge/>
            <w:shd w:val="clear" w:color="auto" w:fill="auto"/>
            <w:vAlign w:val="center"/>
          </w:tcPr>
          <w:p w14:paraId="01A110C4" w14:textId="77777777" w:rsidR="005106D2" w:rsidRPr="003347B0" w:rsidRDefault="005106D2" w:rsidP="005106D2">
            <w:pPr>
              <w:ind w:firstLine="0"/>
              <w:jc w:val="center"/>
              <w:rPr>
                <w:color w:val="000000"/>
                <w:sz w:val="18"/>
                <w:szCs w:val="18"/>
              </w:rPr>
            </w:pPr>
          </w:p>
        </w:tc>
        <w:tc>
          <w:tcPr>
            <w:tcW w:w="3544" w:type="dxa"/>
            <w:shd w:val="clear" w:color="auto" w:fill="auto"/>
            <w:vAlign w:val="center"/>
            <w:hideMark/>
          </w:tcPr>
          <w:p w14:paraId="1B0CDF89"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57E8445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491A997" w14:textId="7541317D" w:rsidR="005106D2" w:rsidRPr="003347B0" w:rsidRDefault="005106D2" w:rsidP="005106D2">
            <w:pPr>
              <w:ind w:firstLine="0"/>
              <w:jc w:val="center"/>
              <w:rPr>
                <w:color w:val="000000"/>
                <w:sz w:val="18"/>
                <w:szCs w:val="18"/>
              </w:rPr>
            </w:pPr>
            <w:r>
              <w:rPr>
                <w:color w:val="000000"/>
                <w:sz w:val="18"/>
                <w:szCs w:val="18"/>
              </w:rPr>
              <w:t>1125</w:t>
            </w:r>
          </w:p>
        </w:tc>
        <w:tc>
          <w:tcPr>
            <w:tcW w:w="992" w:type="dxa"/>
            <w:shd w:val="clear" w:color="auto" w:fill="auto"/>
            <w:vAlign w:val="center"/>
            <w:hideMark/>
          </w:tcPr>
          <w:p w14:paraId="6323ACAB" w14:textId="2F8C64C2" w:rsidR="005106D2" w:rsidRPr="003347B0" w:rsidRDefault="005106D2" w:rsidP="005106D2">
            <w:pPr>
              <w:ind w:firstLine="0"/>
              <w:jc w:val="center"/>
              <w:rPr>
                <w:color w:val="000000"/>
                <w:sz w:val="18"/>
                <w:szCs w:val="18"/>
              </w:rPr>
            </w:pPr>
            <w:r>
              <w:rPr>
                <w:color w:val="000000"/>
                <w:sz w:val="18"/>
                <w:szCs w:val="18"/>
              </w:rPr>
              <w:t>1125</w:t>
            </w:r>
          </w:p>
        </w:tc>
        <w:tc>
          <w:tcPr>
            <w:tcW w:w="851" w:type="dxa"/>
            <w:shd w:val="clear" w:color="auto" w:fill="auto"/>
            <w:vAlign w:val="center"/>
            <w:hideMark/>
          </w:tcPr>
          <w:p w14:paraId="6AA3F968"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A3EA17"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2BA5AD05" w14:textId="77777777" w:rsidTr="000320C0">
        <w:trPr>
          <w:trHeight w:val="20"/>
        </w:trPr>
        <w:tc>
          <w:tcPr>
            <w:tcW w:w="1526" w:type="dxa"/>
            <w:vMerge/>
            <w:shd w:val="clear" w:color="auto" w:fill="auto"/>
            <w:vAlign w:val="center"/>
          </w:tcPr>
          <w:p w14:paraId="5D01A2BB" w14:textId="77777777" w:rsidR="005106D2" w:rsidRPr="003347B0" w:rsidRDefault="005106D2" w:rsidP="005106D2">
            <w:pPr>
              <w:ind w:firstLine="0"/>
              <w:jc w:val="center"/>
              <w:rPr>
                <w:color w:val="000000"/>
                <w:sz w:val="18"/>
                <w:szCs w:val="18"/>
              </w:rPr>
            </w:pPr>
          </w:p>
        </w:tc>
        <w:tc>
          <w:tcPr>
            <w:tcW w:w="3544" w:type="dxa"/>
            <w:shd w:val="clear" w:color="auto" w:fill="auto"/>
            <w:vAlign w:val="center"/>
            <w:hideMark/>
          </w:tcPr>
          <w:p w14:paraId="22CCC982" w14:textId="7777777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55B5772" w14:textId="77777777" w:rsidR="005106D2" w:rsidRPr="003347B0" w:rsidRDefault="005106D2" w:rsidP="005106D2">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3C367460" w14:textId="3E1041C9" w:rsidR="005106D2" w:rsidRPr="003347B0" w:rsidRDefault="005106D2" w:rsidP="005106D2">
            <w:pPr>
              <w:ind w:firstLine="0"/>
              <w:jc w:val="center"/>
              <w:rPr>
                <w:color w:val="000000"/>
                <w:sz w:val="18"/>
                <w:szCs w:val="18"/>
              </w:rPr>
            </w:pPr>
            <w:r>
              <w:rPr>
                <w:color w:val="000000"/>
                <w:sz w:val="18"/>
                <w:szCs w:val="18"/>
              </w:rPr>
              <w:t>1020</w:t>
            </w:r>
          </w:p>
        </w:tc>
        <w:tc>
          <w:tcPr>
            <w:tcW w:w="992" w:type="dxa"/>
            <w:shd w:val="clear" w:color="auto" w:fill="auto"/>
            <w:vAlign w:val="center"/>
            <w:hideMark/>
          </w:tcPr>
          <w:p w14:paraId="101B570D" w14:textId="375D7892" w:rsidR="005106D2" w:rsidRPr="003347B0" w:rsidRDefault="005106D2" w:rsidP="005106D2">
            <w:pPr>
              <w:ind w:firstLine="0"/>
              <w:jc w:val="center"/>
              <w:rPr>
                <w:color w:val="000000"/>
                <w:sz w:val="18"/>
                <w:szCs w:val="18"/>
              </w:rPr>
            </w:pPr>
            <w:r>
              <w:rPr>
                <w:color w:val="000000"/>
                <w:sz w:val="18"/>
                <w:szCs w:val="18"/>
              </w:rPr>
              <w:t>2040</w:t>
            </w:r>
          </w:p>
        </w:tc>
        <w:tc>
          <w:tcPr>
            <w:tcW w:w="851" w:type="dxa"/>
            <w:shd w:val="clear" w:color="auto" w:fill="auto"/>
            <w:vAlign w:val="center"/>
            <w:hideMark/>
          </w:tcPr>
          <w:p w14:paraId="03E74ED7"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BC83BA9"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72FB00D7" w14:textId="77777777" w:rsidTr="000320C0">
        <w:trPr>
          <w:trHeight w:val="20"/>
        </w:trPr>
        <w:tc>
          <w:tcPr>
            <w:tcW w:w="1526" w:type="dxa"/>
            <w:shd w:val="clear" w:color="auto" w:fill="auto"/>
            <w:vAlign w:val="center"/>
          </w:tcPr>
          <w:p w14:paraId="1F399ADF" w14:textId="47677AC1" w:rsidR="005106D2" w:rsidRPr="003347B0" w:rsidRDefault="005106D2" w:rsidP="005106D2">
            <w:pPr>
              <w:ind w:firstLine="0"/>
              <w:jc w:val="center"/>
              <w:rPr>
                <w:color w:val="000000"/>
                <w:sz w:val="18"/>
                <w:szCs w:val="18"/>
              </w:rPr>
            </w:pPr>
            <w:r>
              <w:rPr>
                <w:color w:val="000000"/>
                <w:sz w:val="18"/>
                <w:szCs w:val="18"/>
              </w:rPr>
              <w:lastRenderedPageBreak/>
              <w:t>Жилой квартал 30Б</w:t>
            </w:r>
          </w:p>
        </w:tc>
        <w:tc>
          <w:tcPr>
            <w:tcW w:w="3544" w:type="dxa"/>
            <w:shd w:val="clear" w:color="auto" w:fill="auto"/>
            <w:vAlign w:val="center"/>
          </w:tcPr>
          <w:p w14:paraId="7FF72E75" w14:textId="449E2112"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8BE295A" w14:textId="67F753B1" w:rsidR="005106D2" w:rsidRPr="003347B0"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tcPr>
          <w:p w14:paraId="42453C6F" w14:textId="4C4F55BC" w:rsidR="005106D2" w:rsidRDefault="005106D2" w:rsidP="005106D2">
            <w:pPr>
              <w:ind w:firstLine="0"/>
              <w:jc w:val="center"/>
              <w:rPr>
                <w:color w:val="000000"/>
                <w:sz w:val="18"/>
                <w:szCs w:val="18"/>
              </w:rPr>
            </w:pPr>
            <w:r>
              <w:rPr>
                <w:color w:val="000000"/>
                <w:sz w:val="18"/>
                <w:szCs w:val="18"/>
              </w:rPr>
              <w:t>90</w:t>
            </w:r>
          </w:p>
        </w:tc>
        <w:tc>
          <w:tcPr>
            <w:tcW w:w="992" w:type="dxa"/>
            <w:shd w:val="clear" w:color="auto" w:fill="auto"/>
            <w:vAlign w:val="center"/>
          </w:tcPr>
          <w:p w14:paraId="752C46E3" w14:textId="4889AB2A" w:rsidR="005106D2" w:rsidRDefault="005106D2" w:rsidP="005106D2">
            <w:pPr>
              <w:ind w:firstLine="0"/>
              <w:jc w:val="center"/>
              <w:rPr>
                <w:color w:val="000000"/>
                <w:sz w:val="18"/>
                <w:szCs w:val="18"/>
              </w:rPr>
            </w:pPr>
            <w:r>
              <w:rPr>
                <w:color w:val="000000"/>
                <w:sz w:val="18"/>
                <w:szCs w:val="18"/>
              </w:rPr>
              <w:t>90</w:t>
            </w:r>
          </w:p>
        </w:tc>
        <w:tc>
          <w:tcPr>
            <w:tcW w:w="851" w:type="dxa"/>
            <w:shd w:val="clear" w:color="auto" w:fill="auto"/>
            <w:vAlign w:val="center"/>
          </w:tcPr>
          <w:p w14:paraId="3EA86721" w14:textId="2874E023"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D892FC8" w14:textId="26C77389"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1DC3CEB9" w14:textId="77777777" w:rsidTr="000320C0">
        <w:trPr>
          <w:trHeight w:val="20"/>
        </w:trPr>
        <w:tc>
          <w:tcPr>
            <w:tcW w:w="1526" w:type="dxa"/>
            <w:shd w:val="clear" w:color="auto" w:fill="auto"/>
            <w:vAlign w:val="center"/>
          </w:tcPr>
          <w:p w14:paraId="3F658937" w14:textId="1C689622" w:rsidR="005106D2" w:rsidRDefault="005106D2" w:rsidP="005106D2">
            <w:pPr>
              <w:ind w:firstLine="0"/>
              <w:jc w:val="center"/>
              <w:rPr>
                <w:color w:val="000000"/>
                <w:sz w:val="18"/>
                <w:szCs w:val="18"/>
              </w:rPr>
            </w:pPr>
            <w:r>
              <w:rPr>
                <w:color w:val="000000"/>
                <w:sz w:val="18"/>
                <w:szCs w:val="18"/>
              </w:rPr>
              <w:t>мкр. 16А</w:t>
            </w:r>
          </w:p>
        </w:tc>
        <w:tc>
          <w:tcPr>
            <w:tcW w:w="3544" w:type="dxa"/>
            <w:shd w:val="clear" w:color="auto" w:fill="auto"/>
            <w:vAlign w:val="center"/>
          </w:tcPr>
          <w:p w14:paraId="354DD328" w14:textId="5375F9A7"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05AA66A6" w14:textId="36F9D4A9" w:rsidR="005106D2"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tcPr>
          <w:p w14:paraId="75309BDC" w14:textId="79C8661F" w:rsidR="005106D2" w:rsidRDefault="005106D2" w:rsidP="005106D2">
            <w:pPr>
              <w:ind w:firstLine="0"/>
              <w:jc w:val="center"/>
              <w:rPr>
                <w:color w:val="000000"/>
                <w:sz w:val="18"/>
                <w:szCs w:val="18"/>
              </w:rPr>
            </w:pPr>
            <w:r>
              <w:rPr>
                <w:color w:val="000000"/>
                <w:sz w:val="18"/>
                <w:szCs w:val="18"/>
              </w:rPr>
              <w:t>900</w:t>
            </w:r>
          </w:p>
        </w:tc>
        <w:tc>
          <w:tcPr>
            <w:tcW w:w="992" w:type="dxa"/>
            <w:shd w:val="clear" w:color="auto" w:fill="auto"/>
            <w:vAlign w:val="center"/>
          </w:tcPr>
          <w:p w14:paraId="64D8318B" w14:textId="00C61F03" w:rsidR="005106D2" w:rsidRDefault="005106D2" w:rsidP="005106D2">
            <w:pPr>
              <w:ind w:firstLine="0"/>
              <w:jc w:val="center"/>
              <w:rPr>
                <w:color w:val="000000"/>
                <w:sz w:val="18"/>
                <w:szCs w:val="18"/>
              </w:rPr>
            </w:pPr>
            <w:r>
              <w:rPr>
                <w:color w:val="000000"/>
                <w:sz w:val="18"/>
                <w:szCs w:val="18"/>
              </w:rPr>
              <w:t>900</w:t>
            </w:r>
          </w:p>
        </w:tc>
        <w:tc>
          <w:tcPr>
            <w:tcW w:w="851" w:type="dxa"/>
            <w:shd w:val="clear" w:color="auto" w:fill="auto"/>
            <w:vAlign w:val="center"/>
          </w:tcPr>
          <w:p w14:paraId="54F18D9E" w14:textId="15BA0BB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1D2C45C" w14:textId="1D6022C8"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2FF8FD1D" w14:textId="77777777" w:rsidTr="000320C0">
        <w:trPr>
          <w:trHeight w:val="20"/>
        </w:trPr>
        <w:tc>
          <w:tcPr>
            <w:tcW w:w="1526" w:type="dxa"/>
            <w:shd w:val="clear" w:color="auto" w:fill="auto"/>
            <w:vAlign w:val="center"/>
          </w:tcPr>
          <w:p w14:paraId="21FBFEE9" w14:textId="49C8FC56" w:rsidR="005106D2" w:rsidRDefault="005106D2" w:rsidP="005106D2">
            <w:pPr>
              <w:ind w:firstLine="0"/>
              <w:jc w:val="center"/>
              <w:rPr>
                <w:color w:val="000000"/>
                <w:sz w:val="18"/>
                <w:szCs w:val="18"/>
              </w:rPr>
            </w:pPr>
            <w:r>
              <w:rPr>
                <w:color w:val="000000"/>
                <w:sz w:val="18"/>
                <w:szCs w:val="18"/>
              </w:rPr>
              <w:t>мкр. 1</w:t>
            </w:r>
            <w:r>
              <w:rPr>
                <w:color w:val="000000"/>
                <w:sz w:val="18"/>
                <w:szCs w:val="18"/>
              </w:rPr>
              <w:t>9</w:t>
            </w:r>
          </w:p>
        </w:tc>
        <w:tc>
          <w:tcPr>
            <w:tcW w:w="3544" w:type="dxa"/>
            <w:shd w:val="clear" w:color="auto" w:fill="auto"/>
            <w:vAlign w:val="center"/>
          </w:tcPr>
          <w:p w14:paraId="5B6EE312" w14:textId="4A854A55"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80A0CBE" w14:textId="76818E38" w:rsidR="005106D2"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tcPr>
          <w:p w14:paraId="4497C1BF" w14:textId="6CFD2F43" w:rsidR="005106D2" w:rsidRDefault="005106D2" w:rsidP="005106D2">
            <w:pPr>
              <w:ind w:firstLine="0"/>
              <w:jc w:val="center"/>
              <w:rPr>
                <w:color w:val="000000"/>
                <w:sz w:val="18"/>
                <w:szCs w:val="18"/>
              </w:rPr>
            </w:pPr>
            <w:r>
              <w:rPr>
                <w:color w:val="000000"/>
                <w:sz w:val="18"/>
                <w:szCs w:val="18"/>
              </w:rPr>
              <w:t>1934</w:t>
            </w:r>
          </w:p>
        </w:tc>
        <w:tc>
          <w:tcPr>
            <w:tcW w:w="992" w:type="dxa"/>
            <w:shd w:val="clear" w:color="auto" w:fill="auto"/>
            <w:vAlign w:val="center"/>
          </w:tcPr>
          <w:p w14:paraId="0CF0855F" w14:textId="724989B7" w:rsidR="005106D2" w:rsidRDefault="005106D2" w:rsidP="005106D2">
            <w:pPr>
              <w:ind w:firstLine="0"/>
              <w:jc w:val="center"/>
              <w:rPr>
                <w:color w:val="000000"/>
                <w:sz w:val="18"/>
                <w:szCs w:val="18"/>
              </w:rPr>
            </w:pPr>
            <w:r>
              <w:rPr>
                <w:color w:val="000000"/>
                <w:sz w:val="18"/>
                <w:szCs w:val="18"/>
              </w:rPr>
              <w:t>1934</w:t>
            </w:r>
          </w:p>
        </w:tc>
        <w:tc>
          <w:tcPr>
            <w:tcW w:w="851" w:type="dxa"/>
            <w:shd w:val="clear" w:color="auto" w:fill="auto"/>
            <w:vAlign w:val="center"/>
          </w:tcPr>
          <w:p w14:paraId="02393DD8" w14:textId="1F3D2143"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9064103" w14:textId="0731C1B6"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AEE6561" w14:textId="77777777" w:rsidTr="000320C0">
        <w:trPr>
          <w:trHeight w:val="20"/>
        </w:trPr>
        <w:tc>
          <w:tcPr>
            <w:tcW w:w="1526" w:type="dxa"/>
            <w:shd w:val="clear" w:color="auto" w:fill="auto"/>
            <w:vAlign w:val="center"/>
          </w:tcPr>
          <w:p w14:paraId="500F5B9F" w14:textId="0123C7C7" w:rsidR="005106D2" w:rsidRDefault="005106D2" w:rsidP="005106D2">
            <w:pPr>
              <w:ind w:firstLine="0"/>
              <w:jc w:val="center"/>
              <w:rPr>
                <w:color w:val="000000"/>
                <w:sz w:val="18"/>
                <w:szCs w:val="18"/>
              </w:rPr>
            </w:pPr>
            <w:r>
              <w:rPr>
                <w:color w:val="000000"/>
                <w:sz w:val="18"/>
                <w:szCs w:val="18"/>
              </w:rPr>
              <w:t>Пойма-4</w:t>
            </w:r>
          </w:p>
        </w:tc>
        <w:tc>
          <w:tcPr>
            <w:tcW w:w="3544" w:type="dxa"/>
            <w:shd w:val="clear" w:color="auto" w:fill="auto"/>
            <w:vAlign w:val="center"/>
          </w:tcPr>
          <w:p w14:paraId="783ACF7B" w14:textId="47737F6E" w:rsidR="005106D2" w:rsidRPr="003347B0" w:rsidRDefault="005106D2" w:rsidP="005106D2">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03369108" w14:textId="34EC72CF" w:rsidR="005106D2" w:rsidRDefault="005106D2" w:rsidP="005106D2">
            <w:pPr>
              <w:ind w:firstLine="0"/>
              <w:jc w:val="center"/>
              <w:rPr>
                <w:color w:val="000000"/>
                <w:sz w:val="18"/>
                <w:szCs w:val="18"/>
              </w:rPr>
            </w:pPr>
            <w:r>
              <w:rPr>
                <w:color w:val="000000"/>
                <w:sz w:val="18"/>
                <w:szCs w:val="18"/>
              </w:rPr>
              <w:t>1</w:t>
            </w:r>
          </w:p>
        </w:tc>
        <w:tc>
          <w:tcPr>
            <w:tcW w:w="992" w:type="dxa"/>
            <w:shd w:val="clear" w:color="auto" w:fill="auto"/>
            <w:vAlign w:val="center"/>
          </w:tcPr>
          <w:p w14:paraId="5F669062" w14:textId="7FCFB6D3" w:rsidR="005106D2" w:rsidRDefault="005106D2" w:rsidP="005106D2">
            <w:pPr>
              <w:ind w:firstLine="0"/>
              <w:jc w:val="center"/>
              <w:rPr>
                <w:color w:val="000000"/>
                <w:sz w:val="18"/>
                <w:szCs w:val="18"/>
              </w:rPr>
            </w:pPr>
            <w:r>
              <w:rPr>
                <w:color w:val="000000"/>
                <w:sz w:val="18"/>
                <w:szCs w:val="18"/>
              </w:rPr>
              <w:t>1117</w:t>
            </w:r>
          </w:p>
        </w:tc>
        <w:tc>
          <w:tcPr>
            <w:tcW w:w="992" w:type="dxa"/>
            <w:shd w:val="clear" w:color="auto" w:fill="auto"/>
            <w:vAlign w:val="center"/>
          </w:tcPr>
          <w:p w14:paraId="7CBDED72" w14:textId="542A1D7E" w:rsidR="005106D2" w:rsidRDefault="005106D2" w:rsidP="005106D2">
            <w:pPr>
              <w:ind w:firstLine="0"/>
              <w:jc w:val="center"/>
              <w:rPr>
                <w:color w:val="000000"/>
                <w:sz w:val="18"/>
                <w:szCs w:val="18"/>
              </w:rPr>
            </w:pPr>
            <w:r>
              <w:rPr>
                <w:color w:val="000000"/>
                <w:sz w:val="18"/>
                <w:szCs w:val="18"/>
              </w:rPr>
              <w:t>1117</w:t>
            </w:r>
          </w:p>
        </w:tc>
        <w:tc>
          <w:tcPr>
            <w:tcW w:w="851" w:type="dxa"/>
            <w:shd w:val="clear" w:color="auto" w:fill="auto"/>
            <w:vAlign w:val="center"/>
          </w:tcPr>
          <w:p w14:paraId="1D4B2A33" w14:textId="4249AF75"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79E9CB3" w14:textId="1FDCFB6A"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5FB68CA7" w14:textId="77777777" w:rsidTr="000320C0">
        <w:trPr>
          <w:trHeight w:val="20"/>
        </w:trPr>
        <w:tc>
          <w:tcPr>
            <w:tcW w:w="1526" w:type="dxa"/>
            <w:shd w:val="clear" w:color="auto" w:fill="auto"/>
            <w:vAlign w:val="center"/>
            <w:hideMark/>
          </w:tcPr>
          <w:p w14:paraId="0DEB5E81"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9952B7F" w14:textId="77777777" w:rsidR="005106D2" w:rsidRPr="003347B0" w:rsidRDefault="005106D2" w:rsidP="005106D2">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0AB25632" w14:textId="77777777" w:rsidR="005106D2" w:rsidRPr="003347B0" w:rsidRDefault="005106D2" w:rsidP="005106D2">
            <w:pPr>
              <w:ind w:firstLine="0"/>
              <w:jc w:val="center"/>
              <w:rPr>
                <w:b/>
                <w:bCs/>
                <w:color w:val="000000"/>
                <w:sz w:val="18"/>
                <w:szCs w:val="18"/>
              </w:rPr>
            </w:pPr>
            <w:r w:rsidRPr="003347B0">
              <w:rPr>
                <w:b/>
                <w:bCs/>
                <w:color w:val="000000"/>
                <w:sz w:val="18"/>
                <w:szCs w:val="18"/>
              </w:rPr>
              <w:t>48</w:t>
            </w:r>
          </w:p>
        </w:tc>
        <w:tc>
          <w:tcPr>
            <w:tcW w:w="992" w:type="dxa"/>
            <w:shd w:val="clear" w:color="auto" w:fill="auto"/>
            <w:vAlign w:val="center"/>
            <w:hideMark/>
          </w:tcPr>
          <w:p w14:paraId="76A17256"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992" w:type="dxa"/>
            <w:shd w:val="clear" w:color="auto" w:fill="auto"/>
            <w:vAlign w:val="center"/>
            <w:hideMark/>
          </w:tcPr>
          <w:p w14:paraId="2AAC3399" w14:textId="10E08C15" w:rsidR="005106D2" w:rsidRPr="003347B0" w:rsidRDefault="00783DFF" w:rsidP="005106D2">
            <w:pPr>
              <w:ind w:firstLine="0"/>
              <w:jc w:val="center"/>
              <w:rPr>
                <w:b/>
                <w:bCs/>
                <w:color w:val="000000"/>
                <w:sz w:val="18"/>
                <w:szCs w:val="18"/>
              </w:rPr>
            </w:pPr>
            <w:r>
              <w:rPr>
                <w:b/>
                <w:bCs/>
                <w:color w:val="000000"/>
                <w:sz w:val="18"/>
                <w:szCs w:val="18"/>
              </w:rPr>
              <w:t>49150</w:t>
            </w:r>
          </w:p>
        </w:tc>
        <w:tc>
          <w:tcPr>
            <w:tcW w:w="851" w:type="dxa"/>
            <w:shd w:val="clear" w:color="auto" w:fill="auto"/>
            <w:vAlign w:val="center"/>
            <w:hideMark/>
          </w:tcPr>
          <w:p w14:paraId="2B442CDB" w14:textId="77777777" w:rsidR="005106D2" w:rsidRPr="003347B0" w:rsidRDefault="005106D2" w:rsidP="005106D2">
            <w:pPr>
              <w:ind w:firstLine="0"/>
              <w:jc w:val="center"/>
              <w:rPr>
                <w:color w:val="000000"/>
                <w:sz w:val="18"/>
                <w:szCs w:val="18"/>
              </w:rPr>
            </w:pPr>
          </w:p>
        </w:tc>
        <w:tc>
          <w:tcPr>
            <w:tcW w:w="1134" w:type="dxa"/>
            <w:shd w:val="clear" w:color="auto" w:fill="auto"/>
            <w:vAlign w:val="center"/>
            <w:hideMark/>
          </w:tcPr>
          <w:p w14:paraId="717990D7" w14:textId="77777777" w:rsidR="005106D2" w:rsidRPr="003347B0" w:rsidRDefault="005106D2" w:rsidP="005106D2">
            <w:pPr>
              <w:ind w:firstLine="0"/>
              <w:jc w:val="center"/>
              <w:rPr>
                <w:color w:val="000000"/>
                <w:sz w:val="18"/>
                <w:szCs w:val="18"/>
              </w:rPr>
            </w:pPr>
            <w:r w:rsidRPr="003347B0">
              <w:rPr>
                <w:color w:val="000000"/>
                <w:sz w:val="18"/>
                <w:szCs w:val="18"/>
              </w:rPr>
              <w:t> </w:t>
            </w:r>
          </w:p>
        </w:tc>
      </w:tr>
      <w:tr w:rsidR="005106D2" w:rsidRPr="003347B0" w14:paraId="78AFC36D" w14:textId="77777777" w:rsidTr="000320C0">
        <w:trPr>
          <w:trHeight w:val="20"/>
        </w:trPr>
        <w:tc>
          <w:tcPr>
            <w:tcW w:w="10031" w:type="dxa"/>
            <w:gridSpan w:val="7"/>
            <w:shd w:val="clear" w:color="auto" w:fill="D0CECE"/>
            <w:vAlign w:val="center"/>
            <w:hideMark/>
          </w:tcPr>
          <w:p w14:paraId="793EC8F1" w14:textId="77777777" w:rsidR="005106D2" w:rsidRPr="003347B0" w:rsidRDefault="005106D2" w:rsidP="005106D2">
            <w:pPr>
              <w:ind w:firstLine="0"/>
              <w:jc w:val="center"/>
              <w:rPr>
                <w:b/>
                <w:i/>
                <w:color w:val="000000"/>
                <w:sz w:val="18"/>
                <w:szCs w:val="18"/>
              </w:rPr>
            </w:pPr>
            <w:r w:rsidRPr="003347B0">
              <w:rPr>
                <w:b/>
                <w:i/>
                <w:color w:val="000000"/>
                <w:sz w:val="18"/>
                <w:szCs w:val="18"/>
              </w:rPr>
              <w:t>Общеобразовательные школы – интернаты, учащиеся</w:t>
            </w:r>
          </w:p>
        </w:tc>
      </w:tr>
      <w:tr w:rsidR="005106D2" w:rsidRPr="003347B0" w14:paraId="4A5EE760" w14:textId="77777777" w:rsidTr="000320C0">
        <w:trPr>
          <w:trHeight w:val="20"/>
        </w:trPr>
        <w:tc>
          <w:tcPr>
            <w:tcW w:w="1526" w:type="dxa"/>
            <w:shd w:val="clear" w:color="auto" w:fill="auto"/>
            <w:vAlign w:val="center"/>
            <w:hideMark/>
          </w:tcPr>
          <w:p w14:paraId="09E932CC" w14:textId="77777777" w:rsidR="005106D2" w:rsidRPr="003347B0" w:rsidRDefault="005106D2" w:rsidP="005106D2">
            <w:pPr>
              <w:ind w:firstLine="0"/>
              <w:jc w:val="center"/>
              <w:rPr>
                <w:color w:val="000000"/>
                <w:sz w:val="18"/>
                <w:szCs w:val="18"/>
              </w:rPr>
            </w:pPr>
            <w:r w:rsidRPr="003347B0">
              <w:rPr>
                <w:color w:val="000000"/>
                <w:sz w:val="18"/>
                <w:szCs w:val="18"/>
              </w:rPr>
              <w:t>кв. Пойма 5</w:t>
            </w:r>
          </w:p>
        </w:tc>
        <w:tc>
          <w:tcPr>
            <w:tcW w:w="3544" w:type="dxa"/>
            <w:shd w:val="clear" w:color="auto" w:fill="auto"/>
            <w:vAlign w:val="center"/>
            <w:hideMark/>
          </w:tcPr>
          <w:p w14:paraId="524E7BDF" w14:textId="77777777" w:rsidR="005106D2" w:rsidRPr="003347B0" w:rsidRDefault="005106D2" w:rsidP="005106D2">
            <w:pPr>
              <w:ind w:firstLine="0"/>
              <w:jc w:val="center"/>
              <w:rPr>
                <w:color w:val="000000"/>
                <w:sz w:val="18"/>
                <w:szCs w:val="18"/>
              </w:rPr>
            </w:pPr>
            <w:r w:rsidRPr="003347B0">
              <w:rPr>
                <w:color w:val="000000"/>
                <w:sz w:val="18"/>
                <w:szCs w:val="18"/>
              </w:rPr>
              <w:t>Спортивная школа-интернат</w:t>
            </w:r>
          </w:p>
        </w:tc>
        <w:tc>
          <w:tcPr>
            <w:tcW w:w="992" w:type="dxa"/>
            <w:shd w:val="clear" w:color="auto" w:fill="auto"/>
            <w:vAlign w:val="center"/>
            <w:hideMark/>
          </w:tcPr>
          <w:p w14:paraId="27F309F5"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1D1BDB8" w14:textId="77777777" w:rsidR="005106D2" w:rsidRPr="003347B0" w:rsidRDefault="005106D2" w:rsidP="005106D2">
            <w:pPr>
              <w:ind w:firstLine="0"/>
              <w:jc w:val="center"/>
              <w:rPr>
                <w:color w:val="000000"/>
                <w:sz w:val="18"/>
                <w:szCs w:val="18"/>
              </w:rPr>
            </w:pPr>
            <w:r w:rsidRPr="003347B0">
              <w:rPr>
                <w:color w:val="000000"/>
                <w:sz w:val="18"/>
                <w:szCs w:val="18"/>
              </w:rPr>
              <w:t>75</w:t>
            </w:r>
          </w:p>
        </w:tc>
        <w:tc>
          <w:tcPr>
            <w:tcW w:w="992" w:type="dxa"/>
            <w:shd w:val="clear" w:color="auto" w:fill="auto"/>
            <w:vAlign w:val="center"/>
            <w:hideMark/>
          </w:tcPr>
          <w:p w14:paraId="5667FAC8" w14:textId="77777777" w:rsidR="005106D2" w:rsidRPr="003347B0" w:rsidRDefault="005106D2" w:rsidP="005106D2">
            <w:pPr>
              <w:ind w:firstLine="0"/>
              <w:jc w:val="center"/>
              <w:rPr>
                <w:color w:val="000000"/>
                <w:sz w:val="18"/>
                <w:szCs w:val="18"/>
              </w:rPr>
            </w:pPr>
            <w:r w:rsidRPr="003347B0">
              <w:rPr>
                <w:color w:val="000000"/>
                <w:sz w:val="18"/>
                <w:szCs w:val="18"/>
              </w:rPr>
              <w:t>75</w:t>
            </w:r>
          </w:p>
        </w:tc>
        <w:tc>
          <w:tcPr>
            <w:tcW w:w="851" w:type="dxa"/>
            <w:shd w:val="clear" w:color="auto" w:fill="auto"/>
            <w:vAlign w:val="center"/>
            <w:hideMark/>
          </w:tcPr>
          <w:p w14:paraId="6E0CBAAC"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9624786"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CBE6C41" w14:textId="77777777" w:rsidTr="000320C0">
        <w:trPr>
          <w:trHeight w:val="218"/>
        </w:trPr>
        <w:tc>
          <w:tcPr>
            <w:tcW w:w="10031" w:type="dxa"/>
            <w:gridSpan w:val="7"/>
            <w:shd w:val="clear" w:color="auto" w:fill="D0CECE"/>
            <w:vAlign w:val="center"/>
            <w:hideMark/>
          </w:tcPr>
          <w:p w14:paraId="35DF25EB" w14:textId="77777777" w:rsidR="005106D2" w:rsidRPr="003347B0" w:rsidRDefault="005106D2" w:rsidP="005106D2">
            <w:pPr>
              <w:ind w:firstLine="0"/>
              <w:jc w:val="center"/>
              <w:rPr>
                <w:b/>
                <w:i/>
                <w:color w:val="000000"/>
                <w:sz w:val="18"/>
                <w:szCs w:val="18"/>
              </w:rPr>
            </w:pPr>
            <w:r w:rsidRPr="003347B0">
              <w:rPr>
                <w:b/>
                <w:i/>
                <w:color w:val="000000"/>
                <w:sz w:val="18"/>
                <w:szCs w:val="18"/>
              </w:rPr>
              <w:t>Специальные (коррекционные) образовательные организации для обучающихся, воспитанников с ограниченными возможностями здоровья, учащиеся</w:t>
            </w:r>
          </w:p>
        </w:tc>
      </w:tr>
      <w:tr w:rsidR="005106D2" w:rsidRPr="003347B0" w14:paraId="5C2B359F" w14:textId="77777777" w:rsidTr="000320C0">
        <w:trPr>
          <w:trHeight w:val="1325"/>
        </w:trPr>
        <w:tc>
          <w:tcPr>
            <w:tcW w:w="1526" w:type="dxa"/>
            <w:shd w:val="clear" w:color="auto" w:fill="auto"/>
            <w:vAlign w:val="center"/>
            <w:hideMark/>
          </w:tcPr>
          <w:p w14:paraId="404BE92F" w14:textId="77777777" w:rsidR="005106D2" w:rsidRPr="003347B0" w:rsidRDefault="005106D2" w:rsidP="005106D2">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3B3D754F" w14:textId="77777777" w:rsidR="005106D2" w:rsidRPr="003347B0" w:rsidRDefault="005106D2" w:rsidP="005106D2">
            <w:pPr>
              <w:ind w:firstLine="0"/>
              <w:jc w:val="center"/>
              <w:rPr>
                <w:color w:val="000000"/>
                <w:sz w:val="18"/>
                <w:szCs w:val="18"/>
              </w:rPr>
            </w:pPr>
            <w:r w:rsidRPr="003347B0">
              <w:rPr>
                <w:color w:val="000000"/>
                <w:sz w:val="18"/>
                <w:szCs w:val="18"/>
              </w:rPr>
              <w:t>Сургутская специальная (коррекционная) общеобразовательная школа YIII вида "Школа с углубленной трудовой подготовкой" (пристрой мастерских и спортивно-оздоровительного блока)</w:t>
            </w:r>
          </w:p>
        </w:tc>
        <w:tc>
          <w:tcPr>
            <w:tcW w:w="992" w:type="dxa"/>
            <w:shd w:val="clear" w:color="auto" w:fill="auto"/>
            <w:vAlign w:val="center"/>
            <w:hideMark/>
          </w:tcPr>
          <w:p w14:paraId="3FCA2B3F"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9E9D7AB" w14:textId="77777777" w:rsidR="005106D2" w:rsidRPr="003347B0" w:rsidRDefault="005106D2" w:rsidP="005106D2">
            <w:pPr>
              <w:ind w:firstLine="0"/>
              <w:jc w:val="center"/>
              <w:rPr>
                <w:color w:val="000000"/>
                <w:sz w:val="18"/>
                <w:szCs w:val="18"/>
              </w:rPr>
            </w:pPr>
            <w:r w:rsidRPr="003347B0">
              <w:rPr>
                <w:color w:val="000000"/>
                <w:sz w:val="18"/>
                <w:szCs w:val="18"/>
              </w:rPr>
              <w:t>220</w:t>
            </w:r>
          </w:p>
        </w:tc>
        <w:tc>
          <w:tcPr>
            <w:tcW w:w="992" w:type="dxa"/>
            <w:shd w:val="clear" w:color="auto" w:fill="auto"/>
            <w:vAlign w:val="center"/>
            <w:hideMark/>
          </w:tcPr>
          <w:p w14:paraId="2B039569" w14:textId="77777777" w:rsidR="005106D2" w:rsidRPr="003347B0" w:rsidRDefault="005106D2" w:rsidP="005106D2">
            <w:pPr>
              <w:ind w:firstLine="0"/>
              <w:jc w:val="center"/>
              <w:rPr>
                <w:color w:val="000000"/>
                <w:sz w:val="18"/>
                <w:szCs w:val="18"/>
              </w:rPr>
            </w:pPr>
            <w:r w:rsidRPr="003347B0">
              <w:rPr>
                <w:color w:val="000000"/>
                <w:sz w:val="18"/>
                <w:szCs w:val="18"/>
              </w:rPr>
              <w:t>220</w:t>
            </w:r>
          </w:p>
        </w:tc>
        <w:tc>
          <w:tcPr>
            <w:tcW w:w="851" w:type="dxa"/>
            <w:shd w:val="clear" w:color="auto" w:fill="auto"/>
            <w:vAlign w:val="center"/>
            <w:hideMark/>
          </w:tcPr>
          <w:p w14:paraId="4387B243" w14:textId="77777777" w:rsidR="005106D2" w:rsidRPr="003347B0" w:rsidRDefault="005106D2" w:rsidP="005106D2">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47CE9B5E"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38AB1630" w14:textId="77777777" w:rsidTr="000320C0">
        <w:trPr>
          <w:trHeight w:val="20"/>
        </w:trPr>
        <w:tc>
          <w:tcPr>
            <w:tcW w:w="10031" w:type="dxa"/>
            <w:gridSpan w:val="7"/>
            <w:shd w:val="clear" w:color="auto" w:fill="D0CECE"/>
            <w:vAlign w:val="center"/>
            <w:hideMark/>
          </w:tcPr>
          <w:p w14:paraId="00B4F1C0" w14:textId="77777777" w:rsidR="005106D2" w:rsidRPr="003347B0" w:rsidRDefault="005106D2" w:rsidP="005106D2">
            <w:pPr>
              <w:ind w:firstLine="0"/>
              <w:jc w:val="center"/>
              <w:rPr>
                <w:b/>
                <w:i/>
                <w:color w:val="000000"/>
                <w:sz w:val="18"/>
                <w:szCs w:val="18"/>
              </w:rPr>
            </w:pPr>
            <w:r w:rsidRPr="003347B0">
              <w:rPr>
                <w:b/>
                <w:i/>
                <w:color w:val="000000"/>
                <w:sz w:val="18"/>
                <w:szCs w:val="18"/>
              </w:rPr>
              <w:t>Образовательным организации для детей-сирот и детей, оставшихся без попечения родителей, место</w:t>
            </w:r>
          </w:p>
        </w:tc>
      </w:tr>
      <w:tr w:rsidR="005106D2" w:rsidRPr="003347B0" w14:paraId="63B6A99E" w14:textId="77777777" w:rsidTr="000320C0">
        <w:trPr>
          <w:trHeight w:val="553"/>
        </w:trPr>
        <w:tc>
          <w:tcPr>
            <w:tcW w:w="1526" w:type="dxa"/>
            <w:shd w:val="clear" w:color="auto" w:fill="auto"/>
            <w:vAlign w:val="center"/>
            <w:hideMark/>
          </w:tcPr>
          <w:p w14:paraId="167EF533" w14:textId="77777777" w:rsidR="005106D2" w:rsidRPr="003347B0" w:rsidRDefault="005106D2" w:rsidP="005106D2">
            <w:pPr>
              <w:ind w:firstLine="0"/>
              <w:jc w:val="center"/>
              <w:rPr>
                <w:color w:val="000000"/>
                <w:sz w:val="18"/>
                <w:szCs w:val="18"/>
              </w:rPr>
            </w:pPr>
            <w:r w:rsidRPr="003347B0">
              <w:rPr>
                <w:color w:val="000000"/>
                <w:sz w:val="18"/>
                <w:szCs w:val="18"/>
              </w:rPr>
              <w:t>южнее п. Снежный</w:t>
            </w:r>
          </w:p>
        </w:tc>
        <w:tc>
          <w:tcPr>
            <w:tcW w:w="3544" w:type="dxa"/>
            <w:shd w:val="clear" w:color="auto" w:fill="auto"/>
            <w:vAlign w:val="center"/>
            <w:hideMark/>
          </w:tcPr>
          <w:p w14:paraId="1F916897" w14:textId="77777777" w:rsidR="005106D2" w:rsidRPr="003347B0" w:rsidRDefault="005106D2" w:rsidP="005106D2">
            <w:pPr>
              <w:ind w:firstLine="0"/>
              <w:jc w:val="center"/>
              <w:rPr>
                <w:color w:val="000000"/>
                <w:sz w:val="18"/>
                <w:szCs w:val="18"/>
              </w:rPr>
            </w:pPr>
            <w:r w:rsidRPr="003347B0">
              <w:rPr>
                <w:color w:val="000000"/>
                <w:sz w:val="18"/>
                <w:szCs w:val="18"/>
              </w:rPr>
              <w:t>Детский дом</w:t>
            </w:r>
          </w:p>
        </w:tc>
        <w:tc>
          <w:tcPr>
            <w:tcW w:w="992" w:type="dxa"/>
            <w:shd w:val="clear" w:color="auto" w:fill="auto"/>
            <w:vAlign w:val="center"/>
            <w:hideMark/>
          </w:tcPr>
          <w:p w14:paraId="28663223"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39E34EA" w14:textId="77777777" w:rsidR="005106D2" w:rsidRPr="003347B0" w:rsidRDefault="005106D2" w:rsidP="005106D2">
            <w:pPr>
              <w:ind w:firstLine="0"/>
              <w:jc w:val="center"/>
              <w:rPr>
                <w:color w:val="000000"/>
                <w:sz w:val="18"/>
                <w:szCs w:val="18"/>
              </w:rPr>
            </w:pPr>
            <w:r w:rsidRPr="003347B0">
              <w:rPr>
                <w:color w:val="000000"/>
                <w:sz w:val="18"/>
                <w:szCs w:val="18"/>
              </w:rPr>
              <w:t>112</w:t>
            </w:r>
          </w:p>
        </w:tc>
        <w:tc>
          <w:tcPr>
            <w:tcW w:w="992" w:type="dxa"/>
            <w:shd w:val="clear" w:color="auto" w:fill="auto"/>
            <w:vAlign w:val="center"/>
            <w:hideMark/>
          </w:tcPr>
          <w:p w14:paraId="1760EACC" w14:textId="77777777" w:rsidR="005106D2" w:rsidRPr="003347B0" w:rsidRDefault="005106D2" w:rsidP="005106D2">
            <w:pPr>
              <w:ind w:firstLine="0"/>
              <w:jc w:val="center"/>
              <w:rPr>
                <w:color w:val="000000"/>
                <w:sz w:val="18"/>
                <w:szCs w:val="18"/>
              </w:rPr>
            </w:pPr>
            <w:r w:rsidRPr="003347B0">
              <w:rPr>
                <w:color w:val="000000"/>
                <w:sz w:val="18"/>
                <w:szCs w:val="18"/>
              </w:rPr>
              <w:t>112</w:t>
            </w:r>
          </w:p>
        </w:tc>
        <w:tc>
          <w:tcPr>
            <w:tcW w:w="851" w:type="dxa"/>
            <w:shd w:val="clear" w:color="auto" w:fill="auto"/>
            <w:vAlign w:val="center"/>
            <w:hideMark/>
          </w:tcPr>
          <w:p w14:paraId="7C1C5C43"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70C7378"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23ED1FC9" w14:textId="77777777" w:rsidTr="000320C0">
        <w:trPr>
          <w:trHeight w:val="275"/>
        </w:trPr>
        <w:tc>
          <w:tcPr>
            <w:tcW w:w="10031" w:type="dxa"/>
            <w:gridSpan w:val="7"/>
            <w:shd w:val="clear" w:color="auto" w:fill="D0CECE"/>
            <w:vAlign w:val="center"/>
            <w:hideMark/>
          </w:tcPr>
          <w:p w14:paraId="7196093B" w14:textId="77777777" w:rsidR="005106D2" w:rsidRPr="003347B0" w:rsidRDefault="005106D2" w:rsidP="005106D2">
            <w:pPr>
              <w:ind w:firstLine="0"/>
              <w:jc w:val="center"/>
              <w:rPr>
                <w:b/>
                <w:i/>
                <w:color w:val="000000"/>
                <w:sz w:val="18"/>
                <w:szCs w:val="18"/>
              </w:rPr>
            </w:pPr>
            <w:r w:rsidRPr="003347B0">
              <w:rPr>
                <w:b/>
                <w:i/>
                <w:color w:val="000000"/>
                <w:sz w:val="18"/>
                <w:szCs w:val="18"/>
              </w:rPr>
              <w:t>Организации дополнительного образования, место</w:t>
            </w:r>
          </w:p>
        </w:tc>
      </w:tr>
      <w:tr w:rsidR="005106D2" w:rsidRPr="003347B0" w14:paraId="18E466C7" w14:textId="77777777" w:rsidTr="000320C0">
        <w:trPr>
          <w:trHeight w:val="775"/>
        </w:trPr>
        <w:tc>
          <w:tcPr>
            <w:tcW w:w="1526" w:type="dxa"/>
            <w:shd w:val="clear" w:color="auto" w:fill="auto"/>
            <w:vAlign w:val="center"/>
            <w:hideMark/>
          </w:tcPr>
          <w:p w14:paraId="5AE92587" w14:textId="77777777" w:rsidR="005106D2" w:rsidRPr="003347B0" w:rsidRDefault="005106D2" w:rsidP="005106D2">
            <w:pPr>
              <w:ind w:firstLine="0"/>
              <w:jc w:val="center"/>
              <w:rPr>
                <w:color w:val="000000"/>
                <w:sz w:val="18"/>
                <w:szCs w:val="18"/>
              </w:rPr>
            </w:pPr>
            <w:r w:rsidRPr="003347B0">
              <w:rPr>
                <w:color w:val="000000"/>
                <w:sz w:val="18"/>
                <w:szCs w:val="18"/>
              </w:rPr>
              <w:t>мкр. 2</w:t>
            </w:r>
          </w:p>
        </w:tc>
        <w:tc>
          <w:tcPr>
            <w:tcW w:w="3544" w:type="dxa"/>
            <w:shd w:val="clear" w:color="auto" w:fill="auto"/>
            <w:vAlign w:val="center"/>
            <w:hideMark/>
          </w:tcPr>
          <w:p w14:paraId="3D519F22"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7F52B530"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2FDEA7A" w14:textId="77777777" w:rsidR="005106D2" w:rsidRPr="003347B0" w:rsidRDefault="005106D2" w:rsidP="005106D2">
            <w:pPr>
              <w:ind w:firstLine="0"/>
              <w:jc w:val="center"/>
              <w:rPr>
                <w:color w:val="000000"/>
                <w:sz w:val="18"/>
                <w:szCs w:val="18"/>
              </w:rPr>
            </w:pPr>
            <w:r w:rsidRPr="003347B0">
              <w:rPr>
                <w:color w:val="000000"/>
                <w:sz w:val="18"/>
                <w:szCs w:val="18"/>
              </w:rPr>
              <w:t>50</w:t>
            </w:r>
          </w:p>
        </w:tc>
        <w:tc>
          <w:tcPr>
            <w:tcW w:w="992" w:type="dxa"/>
            <w:shd w:val="clear" w:color="auto" w:fill="auto"/>
            <w:vAlign w:val="center"/>
            <w:hideMark/>
          </w:tcPr>
          <w:p w14:paraId="0218FD80" w14:textId="77777777" w:rsidR="005106D2" w:rsidRPr="003347B0" w:rsidRDefault="005106D2" w:rsidP="005106D2">
            <w:pPr>
              <w:ind w:firstLine="0"/>
              <w:jc w:val="center"/>
              <w:rPr>
                <w:color w:val="000000"/>
                <w:sz w:val="18"/>
                <w:szCs w:val="18"/>
              </w:rPr>
            </w:pPr>
            <w:r w:rsidRPr="003347B0">
              <w:rPr>
                <w:color w:val="000000"/>
                <w:sz w:val="18"/>
                <w:szCs w:val="18"/>
              </w:rPr>
              <w:t>50</w:t>
            </w:r>
          </w:p>
        </w:tc>
        <w:tc>
          <w:tcPr>
            <w:tcW w:w="851" w:type="dxa"/>
            <w:shd w:val="clear" w:color="auto" w:fill="auto"/>
            <w:vAlign w:val="center"/>
            <w:hideMark/>
          </w:tcPr>
          <w:p w14:paraId="13C1CD4D"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CEDC67D"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54F170E0" w14:textId="77777777" w:rsidTr="000320C0">
        <w:trPr>
          <w:trHeight w:val="1035"/>
        </w:trPr>
        <w:tc>
          <w:tcPr>
            <w:tcW w:w="1526" w:type="dxa"/>
            <w:shd w:val="clear" w:color="auto" w:fill="auto"/>
            <w:vAlign w:val="center"/>
            <w:hideMark/>
          </w:tcPr>
          <w:p w14:paraId="0D47B112" w14:textId="77777777" w:rsidR="005106D2" w:rsidRPr="003347B0" w:rsidRDefault="005106D2" w:rsidP="005106D2">
            <w:pPr>
              <w:ind w:firstLine="0"/>
              <w:jc w:val="center"/>
              <w:rPr>
                <w:color w:val="000000"/>
                <w:sz w:val="18"/>
                <w:szCs w:val="18"/>
              </w:rPr>
            </w:pPr>
          </w:p>
          <w:p w14:paraId="1260ABAD" w14:textId="77777777" w:rsidR="005106D2" w:rsidRPr="003347B0" w:rsidRDefault="005106D2" w:rsidP="005106D2">
            <w:pPr>
              <w:ind w:firstLine="0"/>
              <w:jc w:val="center"/>
              <w:rPr>
                <w:color w:val="000000"/>
                <w:sz w:val="18"/>
                <w:szCs w:val="18"/>
              </w:rPr>
            </w:pPr>
            <w:r w:rsidRPr="003347B0">
              <w:rPr>
                <w:color w:val="000000"/>
                <w:sz w:val="18"/>
                <w:szCs w:val="18"/>
              </w:rPr>
              <w:t>мкр. 25</w:t>
            </w:r>
          </w:p>
        </w:tc>
        <w:tc>
          <w:tcPr>
            <w:tcW w:w="3544" w:type="dxa"/>
            <w:shd w:val="clear" w:color="auto" w:fill="auto"/>
            <w:vAlign w:val="center"/>
          </w:tcPr>
          <w:p w14:paraId="21A6BECD" w14:textId="77777777" w:rsidR="005106D2" w:rsidRPr="003347B0" w:rsidRDefault="005106D2" w:rsidP="005106D2">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tcPr>
          <w:p w14:paraId="14F285BB" w14:textId="77777777" w:rsidR="005106D2" w:rsidRPr="003347B0" w:rsidRDefault="005106D2" w:rsidP="005106D2">
            <w:pPr>
              <w:ind w:firstLine="0"/>
              <w:jc w:val="center"/>
              <w:rPr>
                <w:color w:val="000000"/>
                <w:sz w:val="18"/>
                <w:szCs w:val="18"/>
              </w:rPr>
            </w:pPr>
          </w:p>
          <w:p w14:paraId="370126CF"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23A9ECD" w14:textId="77777777" w:rsidR="005106D2" w:rsidRPr="003347B0" w:rsidRDefault="005106D2" w:rsidP="005106D2">
            <w:pPr>
              <w:ind w:firstLine="0"/>
              <w:jc w:val="center"/>
              <w:rPr>
                <w:color w:val="000000"/>
                <w:sz w:val="18"/>
                <w:szCs w:val="18"/>
              </w:rPr>
            </w:pPr>
          </w:p>
          <w:p w14:paraId="5DEB02E0"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1BDA3480" w14:textId="77777777" w:rsidR="005106D2" w:rsidRPr="003347B0" w:rsidRDefault="005106D2" w:rsidP="005106D2">
            <w:pPr>
              <w:ind w:firstLine="0"/>
              <w:jc w:val="center"/>
              <w:rPr>
                <w:color w:val="000000"/>
                <w:sz w:val="18"/>
                <w:szCs w:val="18"/>
              </w:rPr>
            </w:pPr>
          </w:p>
          <w:p w14:paraId="1D1CE646"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78BAC1C0"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A7D70A"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27D1063B" w14:textId="77777777" w:rsidTr="000320C0">
        <w:trPr>
          <w:trHeight w:val="347"/>
        </w:trPr>
        <w:tc>
          <w:tcPr>
            <w:tcW w:w="1526" w:type="dxa"/>
            <w:vMerge w:val="restart"/>
            <w:shd w:val="clear" w:color="auto" w:fill="auto"/>
            <w:vAlign w:val="center"/>
          </w:tcPr>
          <w:p w14:paraId="4D841DD6" w14:textId="77777777" w:rsidR="005106D2" w:rsidRPr="003347B0" w:rsidRDefault="005106D2" w:rsidP="005106D2">
            <w:pPr>
              <w:ind w:firstLine="0"/>
              <w:jc w:val="center"/>
              <w:rPr>
                <w:color w:val="000000"/>
                <w:sz w:val="18"/>
                <w:szCs w:val="18"/>
              </w:rPr>
            </w:pPr>
            <w:r w:rsidRPr="003347B0">
              <w:rPr>
                <w:color w:val="000000"/>
                <w:sz w:val="18"/>
                <w:szCs w:val="18"/>
              </w:rPr>
              <w:t>мкр. 24</w:t>
            </w:r>
          </w:p>
        </w:tc>
        <w:tc>
          <w:tcPr>
            <w:tcW w:w="3544" w:type="dxa"/>
            <w:shd w:val="clear" w:color="auto" w:fill="auto"/>
            <w:vAlign w:val="center"/>
          </w:tcPr>
          <w:p w14:paraId="60797A20"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F4F003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04C8B2C6" w14:textId="77777777" w:rsidR="005106D2" w:rsidRPr="003347B0" w:rsidRDefault="005106D2" w:rsidP="005106D2">
            <w:pPr>
              <w:ind w:firstLine="0"/>
              <w:jc w:val="center"/>
              <w:rPr>
                <w:color w:val="000000"/>
                <w:sz w:val="18"/>
                <w:szCs w:val="18"/>
              </w:rPr>
            </w:pPr>
            <w:r w:rsidRPr="003347B0">
              <w:rPr>
                <w:color w:val="000000"/>
                <w:sz w:val="18"/>
                <w:szCs w:val="18"/>
              </w:rPr>
              <w:t>100</w:t>
            </w:r>
          </w:p>
        </w:tc>
        <w:tc>
          <w:tcPr>
            <w:tcW w:w="992" w:type="dxa"/>
            <w:shd w:val="clear" w:color="auto" w:fill="auto"/>
            <w:vAlign w:val="center"/>
          </w:tcPr>
          <w:p w14:paraId="227F1984" w14:textId="77777777" w:rsidR="005106D2" w:rsidRPr="003347B0" w:rsidRDefault="005106D2" w:rsidP="005106D2">
            <w:pPr>
              <w:ind w:firstLine="0"/>
              <w:jc w:val="center"/>
              <w:rPr>
                <w:color w:val="000000"/>
                <w:sz w:val="18"/>
                <w:szCs w:val="18"/>
              </w:rPr>
            </w:pPr>
            <w:r w:rsidRPr="003347B0">
              <w:rPr>
                <w:color w:val="000000"/>
                <w:sz w:val="18"/>
                <w:szCs w:val="18"/>
              </w:rPr>
              <w:t>100</w:t>
            </w:r>
          </w:p>
        </w:tc>
        <w:tc>
          <w:tcPr>
            <w:tcW w:w="851" w:type="dxa"/>
            <w:shd w:val="clear" w:color="auto" w:fill="auto"/>
            <w:vAlign w:val="center"/>
          </w:tcPr>
          <w:p w14:paraId="0102B0A7"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F3FA605"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DB6CBE7" w14:textId="77777777" w:rsidTr="000320C0">
        <w:trPr>
          <w:trHeight w:val="347"/>
        </w:trPr>
        <w:tc>
          <w:tcPr>
            <w:tcW w:w="1526" w:type="dxa"/>
            <w:vMerge/>
            <w:shd w:val="clear" w:color="auto" w:fill="auto"/>
            <w:vAlign w:val="center"/>
          </w:tcPr>
          <w:p w14:paraId="18E8C068" w14:textId="77777777" w:rsidR="005106D2" w:rsidRPr="003347B0" w:rsidRDefault="005106D2" w:rsidP="005106D2">
            <w:pPr>
              <w:ind w:firstLine="0"/>
              <w:jc w:val="center"/>
              <w:rPr>
                <w:color w:val="000000"/>
                <w:sz w:val="18"/>
                <w:szCs w:val="18"/>
              </w:rPr>
            </w:pPr>
          </w:p>
        </w:tc>
        <w:tc>
          <w:tcPr>
            <w:tcW w:w="3544" w:type="dxa"/>
            <w:shd w:val="clear" w:color="auto" w:fill="auto"/>
            <w:vAlign w:val="center"/>
          </w:tcPr>
          <w:p w14:paraId="342A0763" w14:textId="77777777" w:rsidR="005106D2" w:rsidRPr="003347B0" w:rsidRDefault="005106D2" w:rsidP="005106D2">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tcPr>
          <w:p w14:paraId="4B6A1DE2"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109346E"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192D24D3"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73EA635A"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1F27673"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091568B" w14:textId="77777777" w:rsidTr="000320C0">
        <w:trPr>
          <w:trHeight w:val="347"/>
        </w:trPr>
        <w:tc>
          <w:tcPr>
            <w:tcW w:w="1526" w:type="dxa"/>
            <w:shd w:val="clear" w:color="auto" w:fill="auto"/>
            <w:vAlign w:val="center"/>
          </w:tcPr>
          <w:p w14:paraId="78B94A9D" w14:textId="77777777" w:rsidR="005106D2" w:rsidRPr="003347B0" w:rsidRDefault="005106D2" w:rsidP="005106D2">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777056E1"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BC1DAA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6EE9F5F" w14:textId="77777777" w:rsidR="005106D2" w:rsidRPr="003347B0" w:rsidRDefault="005106D2" w:rsidP="005106D2">
            <w:pPr>
              <w:ind w:firstLine="0"/>
              <w:jc w:val="center"/>
              <w:rPr>
                <w:color w:val="000000"/>
                <w:sz w:val="18"/>
                <w:szCs w:val="18"/>
              </w:rPr>
            </w:pPr>
            <w:r w:rsidRPr="003347B0">
              <w:rPr>
                <w:color w:val="000000"/>
                <w:sz w:val="18"/>
                <w:szCs w:val="18"/>
              </w:rPr>
              <w:t>250</w:t>
            </w:r>
          </w:p>
        </w:tc>
        <w:tc>
          <w:tcPr>
            <w:tcW w:w="992" w:type="dxa"/>
            <w:shd w:val="clear" w:color="auto" w:fill="auto"/>
            <w:vAlign w:val="center"/>
          </w:tcPr>
          <w:p w14:paraId="4B64E3C4" w14:textId="77777777" w:rsidR="005106D2" w:rsidRPr="003347B0" w:rsidRDefault="005106D2" w:rsidP="005106D2">
            <w:pPr>
              <w:ind w:firstLine="0"/>
              <w:jc w:val="center"/>
              <w:rPr>
                <w:color w:val="000000"/>
                <w:sz w:val="18"/>
                <w:szCs w:val="18"/>
              </w:rPr>
            </w:pPr>
            <w:r w:rsidRPr="003347B0">
              <w:rPr>
                <w:color w:val="000000"/>
                <w:sz w:val="18"/>
                <w:szCs w:val="18"/>
              </w:rPr>
              <w:t>250</w:t>
            </w:r>
          </w:p>
        </w:tc>
        <w:tc>
          <w:tcPr>
            <w:tcW w:w="851" w:type="dxa"/>
            <w:shd w:val="clear" w:color="auto" w:fill="auto"/>
            <w:vAlign w:val="center"/>
          </w:tcPr>
          <w:p w14:paraId="7882B163"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8DC2557"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0181BEDA" w14:textId="77777777" w:rsidTr="000320C0">
        <w:trPr>
          <w:trHeight w:val="20"/>
        </w:trPr>
        <w:tc>
          <w:tcPr>
            <w:tcW w:w="1526" w:type="dxa"/>
            <w:shd w:val="clear" w:color="auto" w:fill="auto"/>
            <w:vAlign w:val="center"/>
            <w:hideMark/>
          </w:tcPr>
          <w:p w14:paraId="22B1E778" w14:textId="77777777" w:rsidR="005106D2" w:rsidRPr="003347B0" w:rsidRDefault="005106D2" w:rsidP="005106D2">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1E099953" w14:textId="77777777" w:rsidR="005106D2" w:rsidRPr="003347B0" w:rsidRDefault="005106D2" w:rsidP="005106D2">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hideMark/>
          </w:tcPr>
          <w:p w14:paraId="714BB780"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0CBAC1B" w14:textId="77777777" w:rsidR="005106D2" w:rsidRPr="003347B0" w:rsidRDefault="005106D2" w:rsidP="005106D2">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20962C00" w14:textId="77777777" w:rsidR="005106D2" w:rsidRPr="003347B0" w:rsidRDefault="005106D2" w:rsidP="005106D2">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3C22CB93"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DE8A800"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64EEAC7A" w14:textId="77777777" w:rsidTr="000320C0">
        <w:trPr>
          <w:trHeight w:val="20"/>
        </w:trPr>
        <w:tc>
          <w:tcPr>
            <w:tcW w:w="1526" w:type="dxa"/>
            <w:shd w:val="clear" w:color="auto" w:fill="auto"/>
            <w:vAlign w:val="center"/>
            <w:hideMark/>
          </w:tcPr>
          <w:p w14:paraId="6983632C" w14:textId="77777777" w:rsidR="005106D2" w:rsidRPr="003347B0" w:rsidRDefault="005106D2" w:rsidP="005106D2">
            <w:pPr>
              <w:ind w:firstLine="0"/>
              <w:jc w:val="center"/>
              <w:rPr>
                <w:color w:val="000000"/>
                <w:sz w:val="18"/>
                <w:szCs w:val="18"/>
              </w:rPr>
            </w:pPr>
            <w:r w:rsidRPr="003347B0">
              <w:rPr>
                <w:color w:val="000000"/>
                <w:sz w:val="18"/>
                <w:szCs w:val="18"/>
              </w:rPr>
              <w:t>мкр. 30</w:t>
            </w:r>
          </w:p>
        </w:tc>
        <w:tc>
          <w:tcPr>
            <w:tcW w:w="3544" w:type="dxa"/>
            <w:shd w:val="clear" w:color="auto" w:fill="auto"/>
            <w:vAlign w:val="center"/>
            <w:hideMark/>
          </w:tcPr>
          <w:p w14:paraId="70806EBE" w14:textId="77777777" w:rsidR="005106D2" w:rsidRPr="003347B0" w:rsidRDefault="005106D2" w:rsidP="005106D2">
            <w:pPr>
              <w:ind w:firstLine="0"/>
              <w:jc w:val="center"/>
              <w:rPr>
                <w:color w:val="000000"/>
                <w:sz w:val="18"/>
                <w:szCs w:val="18"/>
              </w:rPr>
            </w:pPr>
            <w:r w:rsidRPr="003347B0">
              <w:rPr>
                <w:color w:val="000000"/>
                <w:sz w:val="18"/>
                <w:szCs w:val="18"/>
              </w:rPr>
              <w:t>Детский образовательный центр со станцией юннатов и зоосадом</w:t>
            </w:r>
          </w:p>
        </w:tc>
        <w:tc>
          <w:tcPr>
            <w:tcW w:w="992" w:type="dxa"/>
            <w:shd w:val="clear" w:color="auto" w:fill="auto"/>
            <w:vAlign w:val="center"/>
            <w:hideMark/>
          </w:tcPr>
          <w:p w14:paraId="0A255993"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5EA1B44" w14:textId="77777777" w:rsidR="005106D2" w:rsidRPr="003347B0" w:rsidRDefault="005106D2" w:rsidP="005106D2">
            <w:pPr>
              <w:ind w:firstLine="0"/>
              <w:jc w:val="center"/>
              <w:rPr>
                <w:color w:val="000000"/>
                <w:sz w:val="18"/>
                <w:szCs w:val="18"/>
                <w:lang w:val="en-US"/>
              </w:rPr>
            </w:pPr>
            <w:r w:rsidRPr="003347B0">
              <w:rPr>
                <w:color w:val="000000"/>
                <w:sz w:val="18"/>
                <w:szCs w:val="18"/>
                <w:lang w:val="en-US"/>
              </w:rPr>
              <w:t>300</w:t>
            </w:r>
          </w:p>
        </w:tc>
        <w:tc>
          <w:tcPr>
            <w:tcW w:w="992" w:type="dxa"/>
            <w:shd w:val="clear" w:color="auto" w:fill="auto"/>
            <w:vAlign w:val="center"/>
            <w:hideMark/>
          </w:tcPr>
          <w:p w14:paraId="1124E8C1" w14:textId="77777777" w:rsidR="005106D2" w:rsidRPr="003347B0" w:rsidRDefault="005106D2" w:rsidP="005106D2">
            <w:pPr>
              <w:ind w:firstLine="0"/>
              <w:jc w:val="center"/>
              <w:rPr>
                <w:color w:val="000000"/>
                <w:sz w:val="18"/>
                <w:szCs w:val="18"/>
              </w:rPr>
            </w:pPr>
            <w:r w:rsidRPr="003347B0">
              <w:rPr>
                <w:color w:val="000000"/>
                <w:sz w:val="18"/>
                <w:szCs w:val="18"/>
                <w:lang w:val="en-US"/>
              </w:rPr>
              <w:t>30</w:t>
            </w:r>
            <w:r w:rsidRPr="003347B0">
              <w:rPr>
                <w:color w:val="000000"/>
                <w:sz w:val="18"/>
                <w:szCs w:val="18"/>
              </w:rPr>
              <w:t>0</w:t>
            </w:r>
          </w:p>
        </w:tc>
        <w:tc>
          <w:tcPr>
            <w:tcW w:w="851" w:type="dxa"/>
            <w:shd w:val="clear" w:color="auto" w:fill="auto"/>
            <w:vAlign w:val="center"/>
            <w:hideMark/>
          </w:tcPr>
          <w:p w14:paraId="500200EA"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7E9F1D0"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7BC2CDC4" w14:textId="77777777" w:rsidTr="000320C0">
        <w:trPr>
          <w:trHeight w:val="20"/>
        </w:trPr>
        <w:tc>
          <w:tcPr>
            <w:tcW w:w="1526" w:type="dxa"/>
            <w:shd w:val="clear" w:color="auto" w:fill="auto"/>
            <w:vAlign w:val="center"/>
          </w:tcPr>
          <w:p w14:paraId="335B9E29" w14:textId="77777777" w:rsidR="005106D2" w:rsidRPr="003347B0" w:rsidRDefault="005106D2" w:rsidP="005106D2">
            <w:pPr>
              <w:ind w:firstLine="0"/>
              <w:jc w:val="center"/>
              <w:rPr>
                <w:color w:val="000000"/>
                <w:sz w:val="18"/>
                <w:szCs w:val="18"/>
              </w:rPr>
            </w:pPr>
            <w:r w:rsidRPr="003347B0">
              <w:rPr>
                <w:color w:val="000000"/>
                <w:sz w:val="18"/>
                <w:szCs w:val="18"/>
              </w:rPr>
              <w:t>мкр. 44</w:t>
            </w:r>
          </w:p>
        </w:tc>
        <w:tc>
          <w:tcPr>
            <w:tcW w:w="3544" w:type="dxa"/>
            <w:shd w:val="clear" w:color="auto" w:fill="auto"/>
            <w:vAlign w:val="center"/>
          </w:tcPr>
          <w:p w14:paraId="5CCF5C91" w14:textId="77777777" w:rsidR="005106D2" w:rsidRPr="003347B0" w:rsidRDefault="005106D2" w:rsidP="005106D2">
            <w:pPr>
              <w:ind w:firstLine="0"/>
              <w:jc w:val="center"/>
              <w:rPr>
                <w:color w:val="000000"/>
                <w:sz w:val="18"/>
                <w:szCs w:val="18"/>
              </w:rPr>
            </w:pPr>
            <w:r w:rsidRPr="003347B0">
              <w:rPr>
                <w:color w:val="000000"/>
                <w:sz w:val="18"/>
                <w:szCs w:val="18"/>
              </w:rPr>
              <w:t>Центр дополнительного образования "Технополис"</w:t>
            </w:r>
          </w:p>
        </w:tc>
        <w:tc>
          <w:tcPr>
            <w:tcW w:w="992" w:type="dxa"/>
            <w:shd w:val="clear" w:color="auto" w:fill="auto"/>
            <w:vAlign w:val="center"/>
          </w:tcPr>
          <w:p w14:paraId="1A1F001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2525A67" w14:textId="77777777" w:rsidR="005106D2" w:rsidRPr="003347B0" w:rsidRDefault="005106D2" w:rsidP="005106D2">
            <w:pPr>
              <w:ind w:firstLine="0"/>
              <w:jc w:val="center"/>
              <w:rPr>
                <w:color w:val="000000"/>
                <w:sz w:val="18"/>
                <w:szCs w:val="18"/>
              </w:rPr>
            </w:pPr>
            <w:r w:rsidRPr="003347B0">
              <w:rPr>
                <w:color w:val="000000"/>
                <w:sz w:val="18"/>
                <w:szCs w:val="18"/>
              </w:rPr>
              <w:t>195</w:t>
            </w:r>
          </w:p>
        </w:tc>
        <w:tc>
          <w:tcPr>
            <w:tcW w:w="992" w:type="dxa"/>
            <w:shd w:val="clear" w:color="auto" w:fill="auto"/>
            <w:vAlign w:val="center"/>
          </w:tcPr>
          <w:p w14:paraId="1C62ED2C" w14:textId="77777777" w:rsidR="005106D2" w:rsidRPr="003347B0" w:rsidRDefault="005106D2" w:rsidP="005106D2">
            <w:pPr>
              <w:ind w:firstLine="0"/>
              <w:jc w:val="center"/>
              <w:rPr>
                <w:color w:val="000000"/>
                <w:sz w:val="18"/>
                <w:szCs w:val="18"/>
              </w:rPr>
            </w:pPr>
            <w:r w:rsidRPr="003347B0">
              <w:rPr>
                <w:color w:val="000000"/>
                <w:sz w:val="18"/>
                <w:szCs w:val="18"/>
              </w:rPr>
              <w:t>195</w:t>
            </w:r>
          </w:p>
        </w:tc>
        <w:tc>
          <w:tcPr>
            <w:tcW w:w="851" w:type="dxa"/>
            <w:shd w:val="clear" w:color="auto" w:fill="auto"/>
            <w:vAlign w:val="center"/>
          </w:tcPr>
          <w:p w14:paraId="1A317CF7"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793CA3F"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53633561" w14:textId="77777777" w:rsidTr="000320C0">
        <w:trPr>
          <w:trHeight w:val="20"/>
        </w:trPr>
        <w:tc>
          <w:tcPr>
            <w:tcW w:w="1526" w:type="dxa"/>
            <w:shd w:val="clear" w:color="auto" w:fill="auto"/>
            <w:vAlign w:val="center"/>
            <w:hideMark/>
          </w:tcPr>
          <w:p w14:paraId="7B5CD435" w14:textId="77777777" w:rsidR="005106D2" w:rsidRPr="003347B0" w:rsidRDefault="005106D2" w:rsidP="005106D2">
            <w:pPr>
              <w:ind w:firstLine="0"/>
              <w:jc w:val="center"/>
              <w:rPr>
                <w:color w:val="000000"/>
                <w:sz w:val="18"/>
                <w:szCs w:val="18"/>
              </w:rPr>
            </w:pPr>
            <w:r w:rsidRPr="003347B0">
              <w:rPr>
                <w:color w:val="000000"/>
                <w:sz w:val="18"/>
                <w:szCs w:val="18"/>
              </w:rPr>
              <w:t>мкр. 45</w:t>
            </w:r>
          </w:p>
        </w:tc>
        <w:tc>
          <w:tcPr>
            <w:tcW w:w="3544" w:type="dxa"/>
            <w:shd w:val="clear" w:color="auto" w:fill="auto"/>
            <w:vAlign w:val="center"/>
            <w:hideMark/>
          </w:tcPr>
          <w:p w14:paraId="3345E6C5"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1BB2F49A"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5E740A"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31967109"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737B3218"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83DBC07"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2860BF8" w14:textId="77777777" w:rsidTr="000320C0">
        <w:trPr>
          <w:trHeight w:val="20"/>
        </w:trPr>
        <w:tc>
          <w:tcPr>
            <w:tcW w:w="1526" w:type="dxa"/>
            <w:shd w:val="clear" w:color="auto" w:fill="auto"/>
            <w:vAlign w:val="center"/>
            <w:hideMark/>
          </w:tcPr>
          <w:p w14:paraId="2003A61A" w14:textId="77777777" w:rsidR="005106D2" w:rsidRPr="003347B0" w:rsidRDefault="005106D2" w:rsidP="005106D2">
            <w:pPr>
              <w:ind w:firstLine="0"/>
              <w:jc w:val="center"/>
              <w:rPr>
                <w:color w:val="000000"/>
                <w:sz w:val="18"/>
                <w:szCs w:val="18"/>
              </w:rPr>
            </w:pPr>
            <w:r w:rsidRPr="003347B0">
              <w:rPr>
                <w:color w:val="000000"/>
                <w:sz w:val="18"/>
                <w:szCs w:val="18"/>
              </w:rPr>
              <w:t>Парк «Кедровый Лог» (кв. Пойма 1)</w:t>
            </w:r>
          </w:p>
        </w:tc>
        <w:tc>
          <w:tcPr>
            <w:tcW w:w="3544" w:type="dxa"/>
            <w:shd w:val="clear" w:color="auto" w:fill="auto"/>
            <w:vAlign w:val="center"/>
            <w:hideMark/>
          </w:tcPr>
          <w:p w14:paraId="47080172"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192C4FA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3F78577"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59C805FD"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699A99FE"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B12925E"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7D5690F0" w14:textId="77777777" w:rsidTr="000320C0">
        <w:trPr>
          <w:trHeight w:val="995"/>
        </w:trPr>
        <w:tc>
          <w:tcPr>
            <w:tcW w:w="1526" w:type="dxa"/>
            <w:shd w:val="clear" w:color="auto" w:fill="auto"/>
            <w:vAlign w:val="center"/>
            <w:hideMark/>
          </w:tcPr>
          <w:p w14:paraId="2B86119F" w14:textId="77777777" w:rsidR="005106D2" w:rsidRPr="003347B0" w:rsidRDefault="005106D2" w:rsidP="005106D2">
            <w:pPr>
              <w:ind w:firstLine="0"/>
              <w:jc w:val="center"/>
              <w:rPr>
                <w:color w:val="000000"/>
                <w:sz w:val="18"/>
              </w:rPr>
            </w:pPr>
            <w:r w:rsidRPr="003347B0">
              <w:rPr>
                <w:color w:val="000000"/>
                <w:sz w:val="18"/>
              </w:rPr>
              <w:t>мкр. ПИКС</w:t>
            </w:r>
          </w:p>
        </w:tc>
        <w:tc>
          <w:tcPr>
            <w:tcW w:w="3544" w:type="dxa"/>
            <w:shd w:val="clear" w:color="auto" w:fill="auto"/>
            <w:vAlign w:val="center"/>
          </w:tcPr>
          <w:p w14:paraId="515EC326" w14:textId="77777777" w:rsidR="005106D2" w:rsidRPr="003347B0" w:rsidRDefault="005106D2" w:rsidP="005106D2">
            <w:pPr>
              <w:ind w:firstLine="0"/>
              <w:jc w:val="center"/>
              <w:rPr>
                <w:color w:val="000000"/>
                <w:sz w:val="18"/>
              </w:rPr>
            </w:pPr>
            <w:r w:rsidRPr="003347B0">
              <w:rPr>
                <w:color w:val="000000"/>
                <w:sz w:val="18"/>
                <w:szCs w:val="18"/>
              </w:rPr>
              <w:t>Хореографическая школа</w:t>
            </w:r>
          </w:p>
        </w:tc>
        <w:tc>
          <w:tcPr>
            <w:tcW w:w="992" w:type="dxa"/>
            <w:shd w:val="clear" w:color="auto" w:fill="auto"/>
            <w:vAlign w:val="center"/>
          </w:tcPr>
          <w:p w14:paraId="3B716019" w14:textId="77777777" w:rsidR="005106D2" w:rsidRPr="003347B0" w:rsidRDefault="005106D2" w:rsidP="005106D2">
            <w:pPr>
              <w:ind w:firstLine="0"/>
              <w:jc w:val="center"/>
              <w:rPr>
                <w:color w:val="000000"/>
                <w:sz w:val="18"/>
              </w:rPr>
            </w:pPr>
            <w:r w:rsidRPr="003347B0">
              <w:rPr>
                <w:color w:val="000000"/>
                <w:sz w:val="18"/>
              </w:rPr>
              <w:t>1</w:t>
            </w:r>
          </w:p>
        </w:tc>
        <w:tc>
          <w:tcPr>
            <w:tcW w:w="992" w:type="dxa"/>
            <w:shd w:val="clear" w:color="auto" w:fill="auto"/>
            <w:vAlign w:val="center"/>
          </w:tcPr>
          <w:p w14:paraId="07806A04" w14:textId="77777777" w:rsidR="005106D2" w:rsidRPr="003347B0" w:rsidRDefault="005106D2" w:rsidP="005106D2">
            <w:pPr>
              <w:ind w:firstLine="0"/>
              <w:jc w:val="center"/>
              <w:rPr>
                <w:color w:val="000000"/>
                <w:sz w:val="18"/>
              </w:rPr>
            </w:pPr>
            <w:r w:rsidRPr="003347B0">
              <w:rPr>
                <w:color w:val="000000"/>
                <w:sz w:val="18"/>
                <w:szCs w:val="18"/>
              </w:rPr>
              <w:t>300</w:t>
            </w:r>
          </w:p>
        </w:tc>
        <w:tc>
          <w:tcPr>
            <w:tcW w:w="992" w:type="dxa"/>
            <w:shd w:val="clear" w:color="auto" w:fill="auto"/>
            <w:vAlign w:val="center"/>
          </w:tcPr>
          <w:p w14:paraId="646FC124" w14:textId="77777777" w:rsidR="005106D2" w:rsidRPr="003347B0" w:rsidRDefault="005106D2" w:rsidP="005106D2">
            <w:pPr>
              <w:ind w:firstLine="0"/>
              <w:jc w:val="center"/>
              <w:rPr>
                <w:color w:val="000000"/>
                <w:sz w:val="18"/>
              </w:rPr>
            </w:pPr>
            <w:r w:rsidRPr="003347B0">
              <w:rPr>
                <w:color w:val="000000"/>
                <w:sz w:val="18"/>
                <w:szCs w:val="18"/>
              </w:rPr>
              <w:t>300</w:t>
            </w:r>
          </w:p>
        </w:tc>
        <w:tc>
          <w:tcPr>
            <w:tcW w:w="851" w:type="dxa"/>
            <w:shd w:val="clear" w:color="auto" w:fill="auto"/>
            <w:vAlign w:val="center"/>
          </w:tcPr>
          <w:p w14:paraId="2E5169EE" w14:textId="77777777" w:rsidR="005106D2" w:rsidRPr="003347B0" w:rsidRDefault="005106D2" w:rsidP="005106D2">
            <w:pPr>
              <w:ind w:firstLine="0"/>
              <w:jc w:val="center"/>
              <w:rPr>
                <w:color w:val="000000"/>
                <w:sz w:val="18"/>
              </w:rPr>
            </w:pPr>
            <w:r w:rsidRPr="003347B0">
              <w:rPr>
                <w:color w:val="000000"/>
                <w:sz w:val="18"/>
                <w:szCs w:val="18"/>
              </w:rPr>
              <w:t>С</w:t>
            </w:r>
          </w:p>
        </w:tc>
        <w:tc>
          <w:tcPr>
            <w:tcW w:w="1134" w:type="dxa"/>
            <w:shd w:val="clear" w:color="auto" w:fill="auto"/>
            <w:vAlign w:val="center"/>
          </w:tcPr>
          <w:p w14:paraId="04599FDD" w14:textId="77777777" w:rsidR="005106D2" w:rsidRPr="003347B0" w:rsidRDefault="005106D2" w:rsidP="005106D2">
            <w:pPr>
              <w:ind w:firstLine="0"/>
              <w:jc w:val="center"/>
              <w:rPr>
                <w:color w:val="000000"/>
                <w:sz w:val="18"/>
              </w:rPr>
            </w:pPr>
            <w:r w:rsidRPr="003347B0">
              <w:rPr>
                <w:color w:val="000000"/>
                <w:sz w:val="18"/>
                <w:szCs w:val="18"/>
              </w:rPr>
              <w:t>ОМЗ</w:t>
            </w:r>
          </w:p>
        </w:tc>
      </w:tr>
      <w:tr w:rsidR="005106D2" w:rsidRPr="003347B0" w14:paraId="151AB3A2" w14:textId="77777777" w:rsidTr="000320C0">
        <w:trPr>
          <w:trHeight w:val="20"/>
        </w:trPr>
        <w:tc>
          <w:tcPr>
            <w:tcW w:w="1526" w:type="dxa"/>
            <w:shd w:val="clear" w:color="auto" w:fill="auto"/>
            <w:vAlign w:val="center"/>
            <w:hideMark/>
          </w:tcPr>
          <w:p w14:paraId="7D03351B" w14:textId="77777777" w:rsidR="005106D2" w:rsidRPr="003347B0" w:rsidRDefault="005106D2" w:rsidP="005106D2">
            <w:pPr>
              <w:ind w:firstLine="0"/>
              <w:jc w:val="center"/>
              <w:rPr>
                <w:color w:val="000000"/>
                <w:sz w:val="18"/>
                <w:szCs w:val="18"/>
              </w:rPr>
            </w:pPr>
            <w:r w:rsidRPr="003347B0">
              <w:rPr>
                <w:color w:val="000000"/>
                <w:sz w:val="18"/>
                <w:szCs w:val="18"/>
              </w:rPr>
              <w:t xml:space="preserve">XXII </w:t>
            </w:r>
          </w:p>
          <w:p w14:paraId="7F1938A0" w14:textId="77777777" w:rsidR="005106D2" w:rsidRPr="003347B0" w:rsidRDefault="005106D2" w:rsidP="005106D2">
            <w:pPr>
              <w:ind w:firstLine="0"/>
              <w:jc w:val="center"/>
              <w:rPr>
                <w:color w:val="000000"/>
                <w:sz w:val="18"/>
                <w:szCs w:val="18"/>
              </w:rPr>
            </w:pPr>
            <w:r w:rsidRPr="003347B0">
              <w:rPr>
                <w:color w:val="000000"/>
                <w:sz w:val="18"/>
                <w:szCs w:val="18"/>
              </w:rPr>
              <w:t>(восточный промышленный район)</w:t>
            </w:r>
          </w:p>
        </w:tc>
        <w:tc>
          <w:tcPr>
            <w:tcW w:w="3544" w:type="dxa"/>
            <w:shd w:val="clear" w:color="auto" w:fill="auto"/>
            <w:vAlign w:val="center"/>
            <w:hideMark/>
          </w:tcPr>
          <w:p w14:paraId="059E6104"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27FC98EB" w14:textId="77777777" w:rsidR="005106D2" w:rsidRPr="003347B0" w:rsidRDefault="005106D2" w:rsidP="005106D2">
            <w:pPr>
              <w:ind w:firstLine="0"/>
              <w:jc w:val="center"/>
              <w:rPr>
                <w:color w:val="000000"/>
                <w:sz w:val="18"/>
                <w:szCs w:val="18"/>
              </w:rPr>
            </w:pPr>
            <w:r w:rsidRPr="003347B0">
              <w:rPr>
                <w:color w:val="000000"/>
                <w:sz w:val="18"/>
                <w:szCs w:val="18"/>
              </w:rPr>
              <w:t>3</w:t>
            </w:r>
          </w:p>
        </w:tc>
        <w:tc>
          <w:tcPr>
            <w:tcW w:w="992" w:type="dxa"/>
            <w:shd w:val="clear" w:color="auto" w:fill="auto"/>
            <w:vAlign w:val="center"/>
            <w:hideMark/>
          </w:tcPr>
          <w:p w14:paraId="20832745"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628648DF" w14:textId="77777777" w:rsidR="005106D2" w:rsidRPr="003347B0" w:rsidRDefault="005106D2" w:rsidP="005106D2">
            <w:pPr>
              <w:ind w:firstLine="0"/>
              <w:jc w:val="center"/>
              <w:rPr>
                <w:color w:val="000000"/>
                <w:sz w:val="18"/>
                <w:szCs w:val="18"/>
              </w:rPr>
            </w:pPr>
            <w:r w:rsidRPr="003347B0">
              <w:rPr>
                <w:color w:val="000000"/>
                <w:sz w:val="18"/>
                <w:szCs w:val="18"/>
              </w:rPr>
              <w:t>1200</w:t>
            </w:r>
          </w:p>
        </w:tc>
        <w:tc>
          <w:tcPr>
            <w:tcW w:w="851" w:type="dxa"/>
            <w:shd w:val="clear" w:color="auto" w:fill="auto"/>
            <w:vAlign w:val="center"/>
            <w:hideMark/>
          </w:tcPr>
          <w:p w14:paraId="54A685CD"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367EDCE"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0A0C45B4" w14:textId="77777777" w:rsidTr="000320C0">
        <w:trPr>
          <w:trHeight w:val="323"/>
        </w:trPr>
        <w:tc>
          <w:tcPr>
            <w:tcW w:w="1526" w:type="dxa"/>
            <w:shd w:val="clear" w:color="auto" w:fill="auto"/>
            <w:vAlign w:val="center"/>
            <w:hideMark/>
          </w:tcPr>
          <w:p w14:paraId="3C69FF61" w14:textId="77777777" w:rsidR="005106D2" w:rsidRPr="003347B0" w:rsidRDefault="005106D2" w:rsidP="005106D2">
            <w:pPr>
              <w:ind w:firstLine="0"/>
              <w:jc w:val="center"/>
              <w:rPr>
                <w:color w:val="000000"/>
                <w:sz w:val="18"/>
                <w:szCs w:val="18"/>
              </w:rPr>
            </w:pPr>
            <w:r w:rsidRPr="003347B0">
              <w:rPr>
                <w:color w:val="000000"/>
                <w:sz w:val="18"/>
                <w:szCs w:val="18"/>
              </w:rPr>
              <w:t>мкр. Гидростроитель</w:t>
            </w:r>
          </w:p>
        </w:tc>
        <w:tc>
          <w:tcPr>
            <w:tcW w:w="3544" w:type="dxa"/>
            <w:shd w:val="clear" w:color="auto" w:fill="auto"/>
            <w:vAlign w:val="center"/>
            <w:hideMark/>
          </w:tcPr>
          <w:p w14:paraId="4977088D" w14:textId="77777777" w:rsidR="005106D2" w:rsidRPr="003347B0" w:rsidRDefault="005106D2" w:rsidP="005106D2">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hideMark/>
          </w:tcPr>
          <w:p w14:paraId="768FDAA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7C4BCF9"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219250D6"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0533D3F3"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056B937"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3920FDB4" w14:textId="77777777" w:rsidTr="000320C0">
        <w:trPr>
          <w:trHeight w:val="20"/>
        </w:trPr>
        <w:tc>
          <w:tcPr>
            <w:tcW w:w="1526" w:type="dxa"/>
            <w:vMerge w:val="restart"/>
            <w:shd w:val="clear" w:color="auto" w:fill="auto"/>
            <w:vAlign w:val="center"/>
            <w:hideMark/>
          </w:tcPr>
          <w:p w14:paraId="13DAD240" w14:textId="77777777" w:rsidR="005106D2" w:rsidRPr="003347B0" w:rsidRDefault="005106D2" w:rsidP="005106D2">
            <w:pPr>
              <w:ind w:firstLine="0"/>
              <w:jc w:val="center"/>
              <w:rPr>
                <w:color w:val="000000"/>
                <w:sz w:val="18"/>
                <w:szCs w:val="18"/>
              </w:rPr>
            </w:pPr>
            <w:r w:rsidRPr="003347B0">
              <w:rPr>
                <w:color w:val="000000"/>
                <w:sz w:val="18"/>
                <w:szCs w:val="18"/>
              </w:rPr>
              <w:t>п. Юность</w:t>
            </w:r>
          </w:p>
        </w:tc>
        <w:tc>
          <w:tcPr>
            <w:tcW w:w="3544" w:type="dxa"/>
            <w:shd w:val="clear" w:color="auto" w:fill="auto"/>
            <w:vAlign w:val="center"/>
            <w:hideMark/>
          </w:tcPr>
          <w:p w14:paraId="4CC09C25" w14:textId="77777777" w:rsidR="005106D2" w:rsidRPr="003347B0" w:rsidRDefault="005106D2" w:rsidP="005106D2">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hideMark/>
          </w:tcPr>
          <w:p w14:paraId="1433087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4D79818"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5DF2774E"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39D7DA15"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8D61CF0"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5CFAE201" w14:textId="77777777" w:rsidTr="000320C0">
        <w:trPr>
          <w:trHeight w:val="20"/>
        </w:trPr>
        <w:tc>
          <w:tcPr>
            <w:tcW w:w="1526" w:type="dxa"/>
            <w:vMerge/>
            <w:shd w:val="clear" w:color="auto" w:fill="auto"/>
            <w:vAlign w:val="center"/>
          </w:tcPr>
          <w:p w14:paraId="41B1A60D" w14:textId="77777777" w:rsidR="005106D2" w:rsidRPr="003347B0" w:rsidRDefault="005106D2" w:rsidP="005106D2">
            <w:pPr>
              <w:ind w:firstLine="0"/>
              <w:rPr>
                <w:color w:val="000000"/>
                <w:sz w:val="18"/>
                <w:szCs w:val="18"/>
              </w:rPr>
            </w:pPr>
          </w:p>
        </w:tc>
        <w:tc>
          <w:tcPr>
            <w:tcW w:w="3544" w:type="dxa"/>
            <w:shd w:val="clear" w:color="auto" w:fill="auto"/>
            <w:vAlign w:val="center"/>
          </w:tcPr>
          <w:p w14:paraId="573C1B63" w14:textId="77777777" w:rsidR="005106D2" w:rsidRPr="003347B0" w:rsidRDefault="005106D2" w:rsidP="005106D2">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tcPr>
          <w:p w14:paraId="37F37690"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21844BD"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4811B2A5"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69FF2F51"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DC72C49"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37025FAF" w14:textId="77777777" w:rsidTr="000320C0">
        <w:trPr>
          <w:trHeight w:val="20"/>
        </w:trPr>
        <w:tc>
          <w:tcPr>
            <w:tcW w:w="1526" w:type="dxa"/>
            <w:vAlign w:val="center"/>
          </w:tcPr>
          <w:p w14:paraId="1FBD3960" w14:textId="77777777" w:rsidR="005106D2" w:rsidRPr="003347B0" w:rsidRDefault="005106D2" w:rsidP="005106D2">
            <w:pPr>
              <w:ind w:firstLine="0"/>
              <w:jc w:val="center"/>
              <w:rPr>
                <w:color w:val="000000"/>
                <w:sz w:val="18"/>
                <w:szCs w:val="18"/>
              </w:rPr>
            </w:pPr>
            <w:r w:rsidRPr="003347B0">
              <w:rPr>
                <w:color w:val="000000"/>
                <w:sz w:val="18"/>
                <w:szCs w:val="18"/>
              </w:rPr>
              <w:t>п. Таежный</w:t>
            </w:r>
          </w:p>
        </w:tc>
        <w:tc>
          <w:tcPr>
            <w:tcW w:w="3544" w:type="dxa"/>
            <w:shd w:val="clear" w:color="auto" w:fill="auto"/>
            <w:vAlign w:val="center"/>
          </w:tcPr>
          <w:p w14:paraId="394ED8C3"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0DE9638"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635B2F8" w14:textId="77777777" w:rsidR="005106D2" w:rsidRPr="003347B0" w:rsidRDefault="005106D2" w:rsidP="005106D2">
            <w:pPr>
              <w:ind w:firstLine="0"/>
              <w:jc w:val="center"/>
              <w:rPr>
                <w:color w:val="000000"/>
                <w:sz w:val="18"/>
                <w:szCs w:val="18"/>
              </w:rPr>
            </w:pPr>
            <w:r w:rsidRPr="003347B0">
              <w:rPr>
                <w:color w:val="000000"/>
                <w:sz w:val="18"/>
                <w:szCs w:val="18"/>
              </w:rPr>
              <w:t>200</w:t>
            </w:r>
          </w:p>
        </w:tc>
        <w:tc>
          <w:tcPr>
            <w:tcW w:w="992" w:type="dxa"/>
            <w:shd w:val="clear" w:color="auto" w:fill="auto"/>
            <w:vAlign w:val="center"/>
          </w:tcPr>
          <w:p w14:paraId="251F98A8" w14:textId="77777777" w:rsidR="005106D2" w:rsidRPr="003347B0" w:rsidRDefault="005106D2" w:rsidP="005106D2">
            <w:pPr>
              <w:ind w:firstLine="0"/>
              <w:jc w:val="center"/>
              <w:rPr>
                <w:color w:val="000000"/>
                <w:sz w:val="18"/>
                <w:szCs w:val="18"/>
              </w:rPr>
            </w:pPr>
            <w:r w:rsidRPr="003347B0">
              <w:rPr>
                <w:color w:val="000000"/>
                <w:sz w:val="18"/>
                <w:szCs w:val="18"/>
              </w:rPr>
              <w:t>200</w:t>
            </w:r>
          </w:p>
        </w:tc>
        <w:tc>
          <w:tcPr>
            <w:tcW w:w="851" w:type="dxa"/>
            <w:shd w:val="clear" w:color="auto" w:fill="auto"/>
            <w:vAlign w:val="center"/>
          </w:tcPr>
          <w:p w14:paraId="48302039"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9511793"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7146139A" w14:textId="77777777" w:rsidTr="000320C0">
        <w:trPr>
          <w:trHeight w:val="20"/>
        </w:trPr>
        <w:tc>
          <w:tcPr>
            <w:tcW w:w="1526" w:type="dxa"/>
            <w:shd w:val="clear" w:color="auto" w:fill="auto"/>
            <w:vAlign w:val="center"/>
            <w:hideMark/>
          </w:tcPr>
          <w:p w14:paraId="711D8B05" w14:textId="77777777" w:rsidR="005106D2" w:rsidRPr="003347B0" w:rsidRDefault="005106D2" w:rsidP="005106D2">
            <w:pPr>
              <w:ind w:firstLine="0"/>
              <w:jc w:val="center"/>
              <w:rPr>
                <w:color w:val="000000"/>
                <w:sz w:val="18"/>
                <w:szCs w:val="18"/>
              </w:rPr>
            </w:pPr>
            <w:r w:rsidRPr="003347B0">
              <w:rPr>
                <w:color w:val="000000"/>
                <w:sz w:val="18"/>
                <w:szCs w:val="18"/>
              </w:rPr>
              <w:t xml:space="preserve">территория проектируемого жилого района индивидуальной и малоэтажной жилой </w:t>
            </w:r>
            <w:r w:rsidRPr="003347B0">
              <w:rPr>
                <w:color w:val="000000"/>
                <w:sz w:val="18"/>
                <w:szCs w:val="18"/>
              </w:rPr>
              <w:lastRenderedPageBreak/>
              <w:t>застройки восточнее Сургутского водохранилища</w:t>
            </w:r>
          </w:p>
        </w:tc>
        <w:tc>
          <w:tcPr>
            <w:tcW w:w="3544" w:type="dxa"/>
            <w:shd w:val="clear" w:color="auto" w:fill="auto"/>
            <w:vAlign w:val="center"/>
            <w:hideMark/>
          </w:tcPr>
          <w:p w14:paraId="156B45D7" w14:textId="77777777" w:rsidR="005106D2" w:rsidRPr="003347B0" w:rsidRDefault="005106D2" w:rsidP="005106D2">
            <w:pPr>
              <w:ind w:firstLine="0"/>
              <w:jc w:val="center"/>
              <w:rPr>
                <w:color w:val="000000"/>
                <w:sz w:val="18"/>
                <w:szCs w:val="18"/>
              </w:rPr>
            </w:pPr>
            <w:r w:rsidRPr="003347B0">
              <w:rPr>
                <w:color w:val="000000"/>
                <w:sz w:val="18"/>
                <w:szCs w:val="18"/>
              </w:rPr>
              <w:lastRenderedPageBreak/>
              <w:t>Организация дополнительного образования</w:t>
            </w:r>
          </w:p>
        </w:tc>
        <w:tc>
          <w:tcPr>
            <w:tcW w:w="992" w:type="dxa"/>
            <w:shd w:val="clear" w:color="auto" w:fill="auto"/>
            <w:vAlign w:val="center"/>
            <w:hideMark/>
          </w:tcPr>
          <w:p w14:paraId="4F6308DE"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5581C98" w14:textId="77777777" w:rsidR="005106D2" w:rsidRPr="003347B0" w:rsidRDefault="005106D2" w:rsidP="005106D2">
            <w:pPr>
              <w:ind w:firstLine="0"/>
              <w:jc w:val="center"/>
              <w:rPr>
                <w:color w:val="000000"/>
                <w:sz w:val="18"/>
                <w:szCs w:val="18"/>
              </w:rPr>
            </w:pPr>
            <w:r w:rsidRPr="003347B0">
              <w:rPr>
                <w:color w:val="000000"/>
                <w:sz w:val="18"/>
                <w:szCs w:val="18"/>
              </w:rPr>
              <w:t>200</w:t>
            </w:r>
          </w:p>
        </w:tc>
        <w:tc>
          <w:tcPr>
            <w:tcW w:w="992" w:type="dxa"/>
            <w:shd w:val="clear" w:color="auto" w:fill="auto"/>
            <w:vAlign w:val="center"/>
            <w:hideMark/>
          </w:tcPr>
          <w:p w14:paraId="404DB4EE" w14:textId="77777777" w:rsidR="005106D2" w:rsidRPr="003347B0" w:rsidRDefault="005106D2" w:rsidP="005106D2">
            <w:pPr>
              <w:ind w:firstLine="0"/>
              <w:jc w:val="center"/>
              <w:rPr>
                <w:color w:val="000000"/>
                <w:sz w:val="18"/>
                <w:szCs w:val="18"/>
              </w:rPr>
            </w:pPr>
            <w:r w:rsidRPr="003347B0">
              <w:rPr>
                <w:color w:val="000000"/>
                <w:sz w:val="18"/>
                <w:szCs w:val="18"/>
              </w:rPr>
              <w:t>200</w:t>
            </w:r>
          </w:p>
        </w:tc>
        <w:tc>
          <w:tcPr>
            <w:tcW w:w="851" w:type="dxa"/>
            <w:shd w:val="clear" w:color="auto" w:fill="auto"/>
            <w:vAlign w:val="center"/>
            <w:hideMark/>
          </w:tcPr>
          <w:p w14:paraId="0022F3C5"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7EE6FDB"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203A76E4" w14:textId="77777777" w:rsidTr="000320C0">
        <w:trPr>
          <w:trHeight w:val="20"/>
        </w:trPr>
        <w:tc>
          <w:tcPr>
            <w:tcW w:w="1526" w:type="dxa"/>
            <w:vMerge w:val="restart"/>
            <w:shd w:val="clear" w:color="auto" w:fill="auto"/>
            <w:vAlign w:val="center"/>
          </w:tcPr>
          <w:p w14:paraId="286AEA84" w14:textId="77777777" w:rsidR="005106D2" w:rsidRPr="003347B0" w:rsidRDefault="005106D2" w:rsidP="005106D2">
            <w:pPr>
              <w:ind w:firstLine="0"/>
              <w:jc w:val="center"/>
              <w:rPr>
                <w:color w:val="000000"/>
                <w:sz w:val="18"/>
                <w:szCs w:val="18"/>
              </w:rPr>
            </w:pPr>
            <w:r w:rsidRPr="003347B0">
              <w:rPr>
                <w:color w:val="000000"/>
                <w:sz w:val="18"/>
                <w:szCs w:val="18"/>
              </w:rPr>
              <w:t xml:space="preserve">Территория проектируемого жилого района многоэтажной жилой застройки севернее ул. </w:t>
            </w:r>
          </w:p>
          <w:p w14:paraId="28B38F43" w14:textId="77777777" w:rsidR="005106D2" w:rsidRPr="003347B0" w:rsidRDefault="005106D2" w:rsidP="005106D2">
            <w:pPr>
              <w:ind w:firstLine="0"/>
              <w:jc w:val="center"/>
              <w:rPr>
                <w:color w:val="000000"/>
                <w:sz w:val="18"/>
                <w:szCs w:val="18"/>
              </w:rPr>
            </w:pPr>
            <w:r w:rsidRPr="003347B0">
              <w:rPr>
                <w:color w:val="000000"/>
                <w:sz w:val="18"/>
                <w:szCs w:val="18"/>
              </w:rPr>
              <w:t>Автомобилистов</w:t>
            </w:r>
          </w:p>
        </w:tc>
        <w:tc>
          <w:tcPr>
            <w:tcW w:w="3544" w:type="dxa"/>
            <w:shd w:val="clear" w:color="auto" w:fill="auto"/>
            <w:vAlign w:val="center"/>
          </w:tcPr>
          <w:p w14:paraId="0B8BD7DB" w14:textId="77777777" w:rsidR="005106D2" w:rsidRPr="003347B0" w:rsidRDefault="005106D2" w:rsidP="005106D2">
            <w:pPr>
              <w:ind w:firstLine="0"/>
              <w:jc w:val="center"/>
              <w:rPr>
                <w:color w:val="000000"/>
                <w:sz w:val="18"/>
                <w:szCs w:val="18"/>
              </w:rPr>
            </w:pPr>
            <w:r w:rsidRPr="003347B0">
              <w:rPr>
                <w:color w:val="000000"/>
                <w:sz w:val="18"/>
                <w:szCs w:val="18"/>
              </w:rPr>
              <w:t>Центр технического творчества</w:t>
            </w:r>
          </w:p>
        </w:tc>
        <w:tc>
          <w:tcPr>
            <w:tcW w:w="992" w:type="dxa"/>
            <w:shd w:val="clear" w:color="auto" w:fill="auto"/>
            <w:vAlign w:val="center"/>
          </w:tcPr>
          <w:p w14:paraId="0EE4B039"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6492F01"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709D3152"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597A0FA6"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AB72CB2"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65FAEA12" w14:textId="77777777" w:rsidTr="000320C0">
        <w:trPr>
          <w:trHeight w:val="20"/>
        </w:trPr>
        <w:tc>
          <w:tcPr>
            <w:tcW w:w="1526" w:type="dxa"/>
            <w:vMerge/>
            <w:shd w:val="clear" w:color="auto" w:fill="auto"/>
            <w:vAlign w:val="center"/>
            <w:hideMark/>
          </w:tcPr>
          <w:p w14:paraId="7DEFD494" w14:textId="77777777" w:rsidR="005106D2" w:rsidRPr="003347B0" w:rsidRDefault="005106D2" w:rsidP="005106D2">
            <w:pPr>
              <w:ind w:firstLine="0"/>
              <w:jc w:val="center"/>
              <w:rPr>
                <w:color w:val="000000"/>
                <w:sz w:val="18"/>
                <w:szCs w:val="18"/>
              </w:rPr>
            </w:pPr>
          </w:p>
        </w:tc>
        <w:tc>
          <w:tcPr>
            <w:tcW w:w="3544" w:type="dxa"/>
            <w:shd w:val="clear" w:color="auto" w:fill="auto"/>
            <w:vAlign w:val="center"/>
            <w:hideMark/>
          </w:tcPr>
          <w:p w14:paraId="74BB241A"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4A6500D7"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FDE1AA3"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6B0B396"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63E64932"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492FCDA"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A4DFFDD" w14:textId="77777777" w:rsidTr="000320C0">
        <w:trPr>
          <w:trHeight w:val="20"/>
        </w:trPr>
        <w:tc>
          <w:tcPr>
            <w:tcW w:w="1526" w:type="dxa"/>
            <w:vMerge/>
            <w:vAlign w:val="center"/>
            <w:hideMark/>
          </w:tcPr>
          <w:p w14:paraId="65F29B30" w14:textId="77777777" w:rsidR="005106D2" w:rsidRPr="003347B0" w:rsidRDefault="005106D2" w:rsidP="005106D2">
            <w:pPr>
              <w:ind w:firstLine="0"/>
              <w:rPr>
                <w:color w:val="000000"/>
                <w:sz w:val="18"/>
                <w:szCs w:val="18"/>
              </w:rPr>
            </w:pPr>
          </w:p>
        </w:tc>
        <w:tc>
          <w:tcPr>
            <w:tcW w:w="3544" w:type="dxa"/>
            <w:shd w:val="clear" w:color="auto" w:fill="auto"/>
            <w:vAlign w:val="center"/>
            <w:hideMark/>
          </w:tcPr>
          <w:p w14:paraId="27387ACC"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3CCBAF57" w14:textId="77777777" w:rsidR="005106D2" w:rsidRPr="003347B0" w:rsidRDefault="005106D2" w:rsidP="005106D2">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6D125E2A"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74B36EFC" w14:textId="77777777" w:rsidR="005106D2" w:rsidRPr="003347B0" w:rsidRDefault="005106D2" w:rsidP="005106D2">
            <w:pPr>
              <w:ind w:firstLine="0"/>
              <w:jc w:val="center"/>
              <w:rPr>
                <w:color w:val="000000"/>
                <w:sz w:val="18"/>
                <w:szCs w:val="18"/>
              </w:rPr>
            </w:pPr>
            <w:r w:rsidRPr="003347B0">
              <w:rPr>
                <w:color w:val="000000"/>
                <w:sz w:val="18"/>
                <w:szCs w:val="18"/>
              </w:rPr>
              <w:t>800</w:t>
            </w:r>
          </w:p>
        </w:tc>
        <w:tc>
          <w:tcPr>
            <w:tcW w:w="851" w:type="dxa"/>
            <w:shd w:val="clear" w:color="auto" w:fill="auto"/>
            <w:vAlign w:val="center"/>
            <w:hideMark/>
          </w:tcPr>
          <w:p w14:paraId="22B5B1F5"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78D9F3"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3CAB0993" w14:textId="77777777" w:rsidTr="000320C0">
        <w:trPr>
          <w:trHeight w:val="20"/>
        </w:trPr>
        <w:tc>
          <w:tcPr>
            <w:tcW w:w="1526" w:type="dxa"/>
            <w:shd w:val="clear" w:color="auto" w:fill="auto"/>
            <w:vAlign w:val="center"/>
            <w:hideMark/>
          </w:tcPr>
          <w:p w14:paraId="2D5DB128" w14:textId="77777777" w:rsidR="005106D2" w:rsidRPr="003347B0" w:rsidRDefault="005106D2" w:rsidP="005106D2">
            <w:pPr>
              <w:ind w:firstLine="0"/>
              <w:jc w:val="center"/>
              <w:rPr>
                <w:color w:val="000000"/>
                <w:sz w:val="18"/>
                <w:szCs w:val="18"/>
              </w:rPr>
            </w:pPr>
            <w:r w:rsidRPr="003347B0">
              <w:rPr>
                <w:color w:val="000000"/>
                <w:sz w:val="18"/>
                <w:szCs w:val="18"/>
              </w:rPr>
              <w:t>Ядро центра</w:t>
            </w:r>
          </w:p>
        </w:tc>
        <w:tc>
          <w:tcPr>
            <w:tcW w:w="3544" w:type="dxa"/>
            <w:shd w:val="clear" w:color="auto" w:fill="auto"/>
            <w:vAlign w:val="center"/>
            <w:hideMark/>
          </w:tcPr>
          <w:p w14:paraId="7E620646" w14:textId="77777777" w:rsidR="005106D2" w:rsidRPr="003347B0" w:rsidRDefault="005106D2" w:rsidP="005106D2">
            <w:pPr>
              <w:ind w:firstLine="0"/>
              <w:jc w:val="center"/>
              <w:rPr>
                <w:color w:val="000000"/>
                <w:sz w:val="18"/>
                <w:szCs w:val="18"/>
              </w:rPr>
            </w:pPr>
            <w:r w:rsidRPr="003347B0">
              <w:rPr>
                <w:color w:val="000000"/>
                <w:sz w:val="18"/>
                <w:szCs w:val="18"/>
              </w:rPr>
              <w:t>Станция юных натуралистов</w:t>
            </w:r>
          </w:p>
        </w:tc>
        <w:tc>
          <w:tcPr>
            <w:tcW w:w="992" w:type="dxa"/>
            <w:shd w:val="clear" w:color="auto" w:fill="auto"/>
            <w:vAlign w:val="center"/>
            <w:hideMark/>
          </w:tcPr>
          <w:p w14:paraId="119794D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F365EE9"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992" w:type="dxa"/>
            <w:shd w:val="clear" w:color="auto" w:fill="auto"/>
            <w:vAlign w:val="center"/>
            <w:hideMark/>
          </w:tcPr>
          <w:p w14:paraId="63E40A2D"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851" w:type="dxa"/>
            <w:shd w:val="clear" w:color="auto" w:fill="auto"/>
            <w:vAlign w:val="center"/>
            <w:hideMark/>
          </w:tcPr>
          <w:p w14:paraId="3E67522A"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CC7EBBA"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DE7DA5C" w14:textId="77777777" w:rsidTr="000320C0">
        <w:trPr>
          <w:trHeight w:val="20"/>
        </w:trPr>
        <w:tc>
          <w:tcPr>
            <w:tcW w:w="1526" w:type="dxa"/>
            <w:shd w:val="clear" w:color="auto" w:fill="auto"/>
            <w:vAlign w:val="center"/>
          </w:tcPr>
          <w:p w14:paraId="089B1F6D" w14:textId="77777777" w:rsidR="005106D2" w:rsidRPr="003347B0" w:rsidRDefault="005106D2" w:rsidP="005106D2">
            <w:pPr>
              <w:ind w:firstLine="0"/>
              <w:jc w:val="center"/>
              <w:rPr>
                <w:color w:val="000000"/>
                <w:sz w:val="18"/>
                <w:szCs w:val="18"/>
              </w:rPr>
            </w:pPr>
            <w:r w:rsidRPr="003347B0">
              <w:rPr>
                <w:color w:val="000000"/>
                <w:sz w:val="18"/>
                <w:szCs w:val="18"/>
              </w:rPr>
              <w:t>кв. Пойма 2</w:t>
            </w:r>
          </w:p>
        </w:tc>
        <w:tc>
          <w:tcPr>
            <w:tcW w:w="3544" w:type="dxa"/>
            <w:shd w:val="clear" w:color="auto" w:fill="auto"/>
            <w:vAlign w:val="center"/>
          </w:tcPr>
          <w:p w14:paraId="421155F7"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E1BB58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80EE85B"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992" w:type="dxa"/>
            <w:shd w:val="clear" w:color="auto" w:fill="auto"/>
            <w:vAlign w:val="center"/>
          </w:tcPr>
          <w:p w14:paraId="6EF4EABC"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851" w:type="dxa"/>
            <w:shd w:val="clear" w:color="auto" w:fill="auto"/>
            <w:vAlign w:val="center"/>
          </w:tcPr>
          <w:p w14:paraId="44DE1BEB"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7E1D653"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805704A" w14:textId="77777777" w:rsidTr="000320C0">
        <w:trPr>
          <w:trHeight w:val="449"/>
        </w:trPr>
        <w:tc>
          <w:tcPr>
            <w:tcW w:w="1526" w:type="dxa"/>
            <w:shd w:val="clear" w:color="auto" w:fill="auto"/>
            <w:vAlign w:val="center"/>
          </w:tcPr>
          <w:p w14:paraId="52B0DBB4" w14:textId="77777777" w:rsidR="005106D2" w:rsidRPr="003347B0" w:rsidRDefault="005106D2" w:rsidP="005106D2">
            <w:pPr>
              <w:ind w:firstLine="0"/>
              <w:jc w:val="center"/>
              <w:rPr>
                <w:color w:val="000000"/>
                <w:sz w:val="18"/>
                <w:szCs w:val="18"/>
              </w:rPr>
            </w:pPr>
            <w:r w:rsidRPr="003347B0">
              <w:rPr>
                <w:color w:val="000000"/>
                <w:sz w:val="18"/>
                <w:szCs w:val="18"/>
              </w:rPr>
              <w:t>п.Пойма</w:t>
            </w:r>
          </w:p>
        </w:tc>
        <w:tc>
          <w:tcPr>
            <w:tcW w:w="3544" w:type="dxa"/>
            <w:shd w:val="clear" w:color="auto" w:fill="auto"/>
            <w:vAlign w:val="center"/>
          </w:tcPr>
          <w:p w14:paraId="65E971E3"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47C30814"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019AF59"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1468B922" w14:textId="77777777" w:rsidR="005106D2" w:rsidRPr="003347B0" w:rsidRDefault="005106D2" w:rsidP="005106D2">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109311FD"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525D912"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63A5D60A" w14:textId="77777777" w:rsidTr="000320C0">
        <w:trPr>
          <w:trHeight w:val="449"/>
        </w:trPr>
        <w:tc>
          <w:tcPr>
            <w:tcW w:w="1526" w:type="dxa"/>
            <w:shd w:val="clear" w:color="auto" w:fill="auto"/>
            <w:vAlign w:val="center"/>
          </w:tcPr>
          <w:p w14:paraId="13B19E54" w14:textId="77777777" w:rsidR="005106D2" w:rsidRPr="003347B0" w:rsidRDefault="005106D2" w:rsidP="005106D2">
            <w:pPr>
              <w:ind w:firstLine="0"/>
              <w:jc w:val="center"/>
              <w:rPr>
                <w:color w:val="000000"/>
                <w:sz w:val="18"/>
                <w:szCs w:val="18"/>
              </w:rPr>
            </w:pPr>
            <w:r w:rsidRPr="003347B0">
              <w:rPr>
                <w:color w:val="000000"/>
                <w:sz w:val="18"/>
                <w:szCs w:val="18"/>
              </w:rPr>
              <w:t>мкр. ЦЖ6</w:t>
            </w:r>
          </w:p>
        </w:tc>
        <w:tc>
          <w:tcPr>
            <w:tcW w:w="3544" w:type="dxa"/>
            <w:shd w:val="clear" w:color="auto" w:fill="auto"/>
            <w:vAlign w:val="center"/>
          </w:tcPr>
          <w:p w14:paraId="2013AF05" w14:textId="77777777" w:rsidR="005106D2" w:rsidRPr="003347B0" w:rsidRDefault="005106D2" w:rsidP="005106D2">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tcPr>
          <w:p w14:paraId="2E2E16A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926E0BA"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992" w:type="dxa"/>
            <w:shd w:val="clear" w:color="auto" w:fill="auto"/>
            <w:vAlign w:val="center"/>
          </w:tcPr>
          <w:p w14:paraId="238808ED" w14:textId="77777777" w:rsidR="005106D2" w:rsidRPr="003347B0" w:rsidRDefault="005106D2" w:rsidP="005106D2">
            <w:pPr>
              <w:ind w:firstLine="0"/>
              <w:jc w:val="center"/>
              <w:rPr>
                <w:color w:val="000000"/>
                <w:sz w:val="18"/>
                <w:szCs w:val="18"/>
              </w:rPr>
            </w:pPr>
            <w:r w:rsidRPr="003347B0">
              <w:rPr>
                <w:color w:val="000000"/>
                <w:sz w:val="18"/>
                <w:szCs w:val="18"/>
              </w:rPr>
              <w:t>1000</w:t>
            </w:r>
          </w:p>
        </w:tc>
        <w:tc>
          <w:tcPr>
            <w:tcW w:w="851" w:type="dxa"/>
            <w:shd w:val="clear" w:color="auto" w:fill="auto"/>
            <w:vAlign w:val="center"/>
          </w:tcPr>
          <w:p w14:paraId="34CB3F45"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447055E"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047935EA" w14:textId="77777777" w:rsidTr="000320C0">
        <w:trPr>
          <w:trHeight w:val="449"/>
        </w:trPr>
        <w:tc>
          <w:tcPr>
            <w:tcW w:w="1526" w:type="dxa"/>
            <w:shd w:val="clear" w:color="auto" w:fill="auto"/>
            <w:vAlign w:val="center"/>
          </w:tcPr>
          <w:p w14:paraId="6C11373D" w14:textId="77777777" w:rsidR="005106D2" w:rsidRPr="003347B0" w:rsidRDefault="005106D2" w:rsidP="005106D2">
            <w:pPr>
              <w:ind w:firstLine="0"/>
              <w:jc w:val="center"/>
              <w:rPr>
                <w:color w:val="000000"/>
                <w:sz w:val="18"/>
                <w:szCs w:val="18"/>
              </w:rPr>
            </w:pPr>
            <w:r w:rsidRPr="003347B0">
              <w:rPr>
                <w:color w:val="000000"/>
                <w:sz w:val="18"/>
                <w:szCs w:val="18"/>
              </w:rPr>
              <w:t>мкр. Х</w:t>
            </w:r>
          </w:p>
        </w:tc>
        <w:tc>
          <w:tcPr>
            <w:tcW w:w="3544" w:type="dxa"/>
            <w:shd w:val="clear" w:color="auto" w:fill="auto"/>
            <w:vAlign w:val="center"/>
          </w:tcPr>
          <w:p w14:paraId="6B8117CB" w14:textId="77777777" w:rsidR="005106D2" w:rsidRPr="003347B0" w:rsidRDefault="005106D2" w:rsidP="005106D2">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527AB1A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7FECEC1"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154E8F98" w14:textId="77777777" w:rsidR="005106D2" w:rsidRPr="003347B0" w:rsidRDefault="005106D2" w:rsidP="005106D2">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01E766A8"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559E37F" w14:textId="77777777" w:rsidR="005106D2" w:rsidRPr="003347B0" w:rsidRDefault="005106D2" w:rsidP="005106D2">
            <w:pPr>
              <w:ind w:firstLine="0"/>
              <w:jc w:val="center"/>
              <w:rPr>
                <w:color w:val="000000"/>
                <w:sz w:val="18"/>
                <w:szCs w:val="18"/>
              </w:rPr>
            </w:pPr>
            <w:r w:rsidRPr="003347B0">
              <w:rPr>
                <w:color w:val="000000"/>
                <w:sz w:val="18"/>
                <w:szCs w:val="18"/>
              </w:rPr>
              <w:t>ОМЗ</w:t>
            </w:r>
          </w:p>
        </w:tc>
      </w:tr>
      <w:tr w:rsidR="005106D2" w:rsidRPr="003347B0" w14:paraId="452FFA1B" w14:textId="77777777" w:rsidTr="000320C0">
        <w:trPr>
          <w:trHeight w:val="20"/>
        </w:trPr>
        <w:tc>
          <w:tcPr>
            <w:tcW w:w="1526" w:type="dxa"/>
            <w:shd w:val="clear" w:color="auto" w:fill="auto"/>
            <w:vAlign w:val="center"/>
            <w:hideMark/>
          </w:tcPr>
          <w:p w14:paraId="39161405"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F0ADEA2" w14:textId="77777777" w:rsidR="005106D2" w:rsidRPr="003347B0" w:rsidRDefault="005106D2" w:rsidP="005106D2">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7F0BA605" w14:textId="77777777" w:rsidR="005106D2" w:rsidRPr="003347B0" w:rsidRDefault="005106D2" w:rsidP="005106D2">
            <w:pPr>
              <w:ind w:firstLine="0"/>
              <w:jc w:val="center"/>
              <w:rPr>
                <w:b/>
                <w:bCs/>
                <w:color w:val="000000"/>
                <w:sz w:val="18"/>
                <w:szCs w:val="18"/>
              </w:rPr>
            </w:pPr>
            <w:r w:rsidRPr="003347B0">
              <w:rPr>
                <w:b/>
                <w:bCs/>
                <w:color w:val="000000"/>
                <w:sz w:val="18"/>
                <w:szCs w:val="18"/>
              </w:rPr>
              <w:t>28</w:t>
            </w:r>
          </w:p>
        </w:tc>
        <w:tc>
          <w:tcPr>
            <w:tcW w:w="992" w:type="dxa"/>
            <w:shd w:val="clear" w:color="auto" w:fill="auto"/>
            <w:vAlign w:val="center"/>
            <w:hideMark/>
          </w:tcPr>
          <w:p w14:paraId="7CECFE5B"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992" w:type="dxa"/>
            <w:shd w:val="clear" w:color="auto" w:fill="auto"/>
            <w:vAlign w:val="center"/>
            <w:hideMark/>
          </w:tcPr>
          <w:p w14:paraId="2AE6E2AB" w14:textId="77777777" w:rsidR="005106D2" w:rsidRPr="003347B0" w:rsidRDefault="005106D2" w:rsidP="005106D2">
            <w:pPr>
              <w:ind w:firstLine="0"/>
              <w:jc w:val="center"/>
              <w:rPr>
                <w:b/>
                <w:bCs/>
                <w:color w:val="000000"/>
                <w:sz w:val="18"/>
                <w:szCs w:val="18"/>
              </w:rPr>
            </w:pPr>
            <w:r w:rsidRPr="003347B0">
              <w:rPr>
                <w:b/>
                <w:bCs/>
                <w:color w:val="000000"/>
                <w:sz w:val="18"/>
                <w:szCs w:val="18"/>
              </w:rPr>
              <w:t>11 095</w:t>
            </w:r>
          </w:p>
        </w:tc>
        <w:tc>
          <w:tcPr>
            <w:tcW w:w="851" w:type="dxa"/>
            <w:shd w:val="clear" w:color="auto" w:fill="auto"/>
            <w:vAlign w:val="center"/>
            <w:hideMark/>
          </w:tcPr>
          <w:p w14:paraId="76928C77"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1134" w:type="dxa"/>
            <w:shd w:val="clear" w:color="auto" w:fill="auto"/>
            <w:vAlign w:val="center"/>
            <w:hideMark/>
          </w:tcPr>
          <w:p w14:paraId="6F23A2F8" w14:textId="77777777" w:rsidR="005106D2" w:rsidRPr="003347B0" w:rsidRDefault="005106D2" w:rsidP="005106D2">
            <w:pPr>
              <w:ind w:firstLine="0"/>
              <w:jc w:val="center"/>
              <w:rPr>
                <w:color w:val="000000"/>
                <w:sz w:val="18"/>
                <w:szCs w:val="18"/>
              </w:rPr>
            </w:pPr>
            <w:r w:rsidRPr="003347B0">
              <w:rPr>
                <w:color w:val="000000"/>
                <w:sz w:val="18"/>
                <w:szCs w:val="18"/>
              </w:rPr>
              <w:t> </w:t>
            </w:r>
          </w:p>
        </w:tc>
      </w:tr>
      <w:tr w:rsidR="005106D2" w:rsidRPr="003347B0" w14:paraId="3702A749" w14:textId="77777777" w:rsidTr="000320C0">
        <w:trPr>
          <w:trHeight w:val="20"/>
        </w:trPr>
        <w:tc>
          <w:tcPr>
            <w:tcW w:w="10031" w:type="dxa"/>
            <w:gridSpan w:val="7"/>
            <w:shd w:val="clear" w:color="auto" w:fill="D0CECE"/>
            <w:vAlign w:val="center"/>
            <w:hideMark/>
          </w:tcPr>
          <w:p w14:paraId="5C9ABAF1" w14:textId="77777777" w:rsidR="005106D2" w:rsidRPr="003347B0" w:rsidRDefault="005106D2" w:rsidP="005106D2">
            <w:pPr>
              <w:ind w:firstLine="0"/>
              <w:jc w:val="center"/>
              <w:rPr>
                <w:b/>
                <w:i/>
                <w:color w:val="000000"/>
                <w:sz w:val="18"/>
                <w:szCs w:val="18"/>
              </w:rPr>
            </w:pPr>
            <w:r w:rsidRPr="003347B0">
              <w:rPr>
                <w:b/>
                <w:i/>
                <w:color w:val="000000"/>
                <w:sz w:val="18"/>
                <w:szCs w:val="18"/>
              </w:rPr>
              <w:t>Профессиональные образовательные организации, студентов</w:t>
            </w:r>
          </w:p>
        </w:tc>
      </w:tr>
      <w:tr w:rsidR="005106D2" w:rsidRPr="003347B0" w14:paraId="09B6560F" w14:textId="77777777" w:rsidTr="000320C0">
        <w:trPr>
          <w:trHeight w:val="20"/>
        </w:trPr>
        <w:tc>
          <w:tcPr>
            <w:tcW w:w="1526" w:type="dxa"/>
            <w:shd w:val="clear" w:color="auto" w:fill="auto"/>
            <w:vAlign w:val="center"/>
            <w:hideMark/>
          </w:tcPr>
          <w:p w14:paraId="7BD87F65" w14:textId="77777777" w:rsidR="005106D2" w:rsidRPr="003347B0" w:rsidRDefault="005106D2" w:rsidP="005106D2">
            <w:pPr>
              <w:ind w:firstLine="0"/>
              <w:jc w:val="center"/>
              <w:rPr>
                <w:color w:val="000000"/>
                <w:sz w:val="18"/>
                <w:szCs w:val="18"/>
              </w:rPr>
            </w:pPr>
            <w:r w:rsidRPr="003347B0">
              <w:rPr>
                <w:color w:val="000000"/>
                <w:sz w:val="18"/>
                <w:szCs w:val="18"/>
              </w:rPr>
              <w:t>мкр. 20</w:t>
            </w:r>
          </w:p>
        </w:tc>
        <w:tc>
          <w:tcPr>
            <w:tcW w:w="3544" w:type="dxa"/>
            <w:shd w:val="clear" w:color="auto" w:fill="auto"/>
            <w:vAlign w:val="center"/>
            <w:hideMark/>
          </w:tcPr>
          <w:p w14:paraId="3B9C4AC4" w14:textId="77777777" w:rsidR="005106D2" w:rsidRPr="003347B0" w:rsidRDefault="005106D2" w:rsidP="005106D2">
            <w:pPr>
              <w:ind w:firstLine="0"/>
              <w:jc w:val="center"/>
              <w:rPr>
                <w:color w:val="000000"/>
                <w:sz w:val="18"/>
                <w:szCs w:val="18"/>
              </w:rPr>
            </w:pPr>
            <w:r w:rsidRPr="003347B0">
              <w:rPr>
                <w:color w:val="000000"/>
                <w:sz w:val="18"/>
                <w:szCs w:val="18"/>
              </w:rPr>
              <w:t>АУ СПО ХМАО-Югры «Сургутский профессиональный колледж»</w:t>
            </w:r>
          </w:p>
        </w:tc>
        <w:tc>
          <w:tcPr>
            <w:tcW w:w="992" w:type="dxa"/>
            <w:shd w:val="clear" w:color="auto" w:fill="auto"/>
            <w:vAlign w:val="center"/>
            <w:hideMark/>
          </w:tcPr>
          <w:p w14:paraId="75ED0B74"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1DD6192" w14:textId="77777777" w:rsidR="005106D2" w:rsidRPr="003347B0" w:rsidRDefault="005106D2" w:rsidP="005106D2">
            <w:pPr>
              <w:ind w:firstLine="0"/>
              <w:jc w:val="center"/>
              <w:rPr>
                <w:color w:val="000000"/>
                <w:sz w:val="18"/>
                <w:szCs w:val="18"/>
              </w:rPr>
            </w:pPr>
            <w:r w:rsidRPr="003347B0">
              <w:rPr>
                <w:color w:val="000000"/>
                <w:sz w:val="18"/>
                <w:szCs w:val="18"/>
              </w:rPr>
              <w:t>380</w:t>
            </w:r>
          </w:p>
        </w:tc>
        <w:tc>
          <w:tcPr>
            <w:tcW w:w="992" w:type="dxa"/>
            <w:shd w:val="clear" w:color="auto" w:fill="auto"/>
            <w:vAlign w:val="center"/>
            <w:hideMark/>
          </w:tcPr>
          <w:p w14:paraId="44F4DE67" w14:textId="77777777" w:rsidR="005106D2" w:rsidRPr="003347B0" w:rsidRDefault="005106D2" w:rsidP="005106D2">
            <w:pPr>
              <w:ind w:firstLine="0"/>
              <w:jc w:val="center"/>
              <w:rPr>
                <w:color w:val="000000"/>
                <w:sz w:val="18"/>
                <w:szCs w:val="18"/>
              </w:rPr>
            </w:pPr>
            <w:r w:rsidRPr="003347B0">
              <w:rPr>
                <w:color w:val="000000"/>
                <w:sz w:val="18"/>
                <w:szCs w:val="18"/>
              </w:rPr>
              <w:t>380</w:t>
            </w:r>
          </w:p>
        </w:tc>
        <w:tc>
          <w:tcPr>
            <w:tcW w:w="851" w:type="dxa"/>
            <w:shd w:val="clear" w:color="auto" w:fill="auto"/>
            <w:vAlign w:val="center"/>
            <w:hideMark/>
          </w:tcPr>
          <w:p w14:paraId="0104F063" w14:textId="77777777" w:rsidR="005106D2" w:rsidRPr="003347B0" w:rsidRDefault="005106D2" w:rsidP="005106D2">
            <w:pPr>
              <w:ind w:firstLine="0"/>
              <w:jc w:val="center"/>
              <w:rPr>
                <w:color w:val="000000"/>
                <w:sz w:val="18"/>
                <w:szCs w:val="18"/>
              </w:rPr>
            </w:pPr>
            <w:r w:rsidRPr="003347B0">
              <w:rPr>
                <w:color w:val="000000"/>
                <w:sz w:val="18"/>
                <w:szCs w:val="18"/>
              </w:rPr>
              <w:t>реконструкция</w:t>
            </w:r>
          </w:p>
        </w:tc>
        <w:tc>
          <w:tcPr>
            <w:tcW w:w="1134" w:type="dxa"/>
            <w:shd w:val="clear" w:color="auto" w:fill="auto"/>
            <w:vAlign w:val="center"/>
            <w:hideMark/>
          </w:tcPr>
          <w:p w14:paraId="3586A6B6"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5FA1F36F" w14:textId="77777777" w:rsidTr="000320C0">
        <w:trPr>
          <w:trHeight w:val="20"/>
        </w:trPr>
        <w:tc>
          <w:tcPr>
            <w:tcW w:w="1526" w:type="dxa"/>
            <w:shd w:val="clear" w:color="auto" w:fill="auto"/>
            <w:vAlign w:val="center"/>
            <w:hideMark/>
          </w:tcPr>
          <w:p w14:paraId="33103665" w14:textId="77777777" w:rsidR="005106D2" w:rsidRPr="003347B0" w:rsidRDefault="005106D2" w:rsidP="005106D2">
            <w:pPr>
              <w:ind w:firstLine="0"/>
              <w:jc w:val="center"/>
              <w:rPr>
                <w:color w:val="000000"/>
                <w:sz w:val="18"/>
                <w:szCs w:val="18"/>
              </w:rPr>
            </w:pPr>
            <w:r w:rsidRPr="003347B0">
              <w:rPr>
                <w:color w:val="000000"/>
                <w:sz w:val="18"/>
                <w:szCs w:val="18"/>
              </w:rPr>
              <w:t>пойменная часть р. Обь (кв. Пойма 1,2)</w:t>
            </w:r>
          </w:p>
        </w:tc>
        <w:tc>
          <w:tcPr>
            <w:tcW w:w="3544" w:type="dxa"/>
            <w:shd w:val="clear" w:color="auto" w:fill="auto"/>
            <w:vAlign w:val="center"/>
            <w:hideMark/>
          </w:tcPr>
          <w:p w14:paraId="10039C55" w14:textId="77777777" w:rsidR="005106D2" w:rsidRPr="003347B0" w:rsidRDefault="005106D2" w:rsidP="005106D2">
            <w:pPr>
              <w:ind w:firstLine="0"/>
              <w:jc w:val="center"/>
              <w:rPr>
                <w:color w:val="000000"/>
                <w:sz w:val="18"/>
                <w:szCs w:val="18"/>
              </w:rPr>
            </w:pPr>
            <w:r w:rsidRPr="003347B0">
              <w:rPr>
                <w:color w:val="000000"/>
                <w:sz w:val="18"/>
                <w:szCs w:val="18"/>
              </w:rPr>
              <w:t>Образовательный комплекс</w:t>
            </w:r>
          </w:p>
        </w:tc>
        <w:tc>
          <w:tcPr>
            <w:tcW w:w="992" w:type="dxa"/>
            <w:shd w:val="clear" w:color="auto" w:fill="auto"/>
            <w:vAlign w:val="center"/>
            <w:hideMark/>
          </w:tcPr>
          <w:p w14:paraId="759121F9"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BD13708" w14:textId="77777777" w:rsidR="005106D2" w:rsidRPr="003347B0" w:rsidRDefault="005106D2" w:rsidP="005106D2">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04390534" w14:textId="77777777" w:rsidR="005106D2" w:rsidRPr="003347B0" w:rsidRDefault="005106D2" w:rsidP="005106D2">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1A894075"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E7A948F"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6E30E22B" w14:textId="77777777" w:rsidTr="000320C0">
        <w:trPr>
          <w:trHeight w:val="20"/>
        </w:trPr>
        <w:tc>
          <w:tcPr>
            <w:tcW w:w="1526" w:type="dxa"/>
            <w:shd w:val="clear" w:color="auto" w:fill="auto"/>
            <w:vAlign w:val="center"/>
            <w:hideMark/>
          </w:tcPr>
          <w:p w14:paraId="6304E015"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4D158202" w14:textId="77777777" w:rsidR="005106D2" w:rsidRPr="003347B0" w:rsidRDefault="005106D2" w:rsidP="005106D2">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4D2974A5" w14:textId="77777777" w:rsidR="005106D2" w:rsidRPr="003347B0" w:rsidRDefault="005106D2" w:rsidP="005106D2">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4A6CC9B0" w14:textId="77777777" w:rsidR="005106D2" w:rsidRPr="003347B0" w:rsidRDefault="005106D2" w:rsidP="005106D2">
            <w:pPr>
              <w:ind w:firstLine="0"/>
              <w:jc w:val="center"/>
              <w:rPr>
                <w:b/>
                <w:bCs/>
                <w:color w:val="000000"/>
                <w:sz w:val="18"/>
                <w:szCs w:val="18"/>
              </w:rPr>
            </w:pPr>
            <w:r w:rsidRPr="003347B0">
              <w:rPr>
                <w:b/>
                <w:bCs/>
                <w:color w:val="000000"/>
                <w:sz w:val="18"/>
                <w:szCs w:val="18"/>
              </w:rPr>
              <w:t>880</w:t>
            </w:r>
          </w:p>
        </w:tc>
        <w:tc>
          <w:tcPr>
            <w:tcW w:w="992" w:type="dxa"/>
            <w:shd w:val="clear" w:color="auto" w:fill="auto"/>
            <w:vAlign w:val="center"/>
            <w:hideMark/>
          </w:tcPr>
          <w:p w14:paraId="4A82466B" w14:textId="77777777" w:rsidR="005106D2" w:rsidRPr="003347B0" w:rsidRDefault="005106D2" w:rsidP="005106D2">
            <w:pPr>
              <w:ind w:firstLine="0"/>
              <w:jc w:val="center"/>
              <w:rPr>
                <w:b/>
                <w:bCs/>
                <w:color w:val="000000"/>
                <w:sz w:val="18"/>
                <w:szCs w:val="18"/>
              </w:rPr>
            </w:pPr>
            <w:r w:rsidRPr="003347B0">
              <w:rPr>
                <w:b/>
                <w:bCs/>
                <w:color w:val="000000"/>
                <w:sz w:val="18"/>
                <w:szCs w:val="18"/>
              </w:rPr>
              <w:t>880</w:t>
            </w:r>
          </w:p>
        </w:tc>
        <w:tc>
          <w:tcPr>
            <w:tcW w:w="851" w:type="dxa"/>
            <w:shd w:val="clear" w:color="auto" w:fill="auto"/>
            <w:vAlign w:val="center"/>
            <w:hideMark/>
          </w:tcPr>
          <w:p w14:paraId="02D45CC7" w14:textId="77777777" w:rsidR="005106D2" w:rsidRPr="003347B0" w:rsidRDefault="005106D2" w:rsidP="005106D2">
            <w:pPr>
              <w:ind w:firstLine="0"/>
              <w:jc w:val="center"/>
              <w:rPr>
                <w:color w:val="000000"/>
                <w:sz w:val="18"/>
                <w:szCs w:val="18"/>
              </w:rPr>
            </w:pPr>
          </w:p>
        </w:tc>
        <w:tc>
          <w:tcPr>
            <w:tcW w:w="1134" w:type="dxa"/>
            <w:shd w:val="clear" w:color="auto" w:fill="auto"/>
            <w:vAlign w:val="center"/>
            <w:hideMark/>
          </w:tcPr>
          <w:p w14:paraId="27F7F2F8" w14:textId="77777777" w:rsidR="005106D2" w:rsidRPr="003347B0" w:rsidRDefault="005106D2" w:rsidP="005106D2">
            <w:pPr>
              <w:ind w:firstLine="0"/>
              <w:jc w:val="center"/>
              <w:rPr>
                <w:color w:val="000000"/>
                <w:sz w:val="18"/>
                <w:szCs w:val="18"/>
              </w:rPr>
            </w:pPr>
            <w:r w:rsidRPr="003347B0">
              <w:rPr>
                <w:color w:val="000000"/>
                <w:sz w:val="18"/>
                <w:szCs w:val="18"/>
              </w:rPr>
              <w:t> </w:t>
            </w:r>
          </w:p>
        </w:tc>
      </w:tr>
      <w:tr w:rsidR="005106D2" w:rsidRPr="003347B0" w14:paraId="0C7D57FE" w14:textId="77777777" w:rsidTr="000320C0">
        <w:trPr>
          <w:trHeight w:val="20"/>
        </w:trPr>
        <w:tc>
          <w:tcPr>
            <w:tcW w:w="10031" w:type="dxa"/>
            <w:gridSpan w:val="7"/>
            <w:shd w:val="clear" w:color="auto" w:fill="D0CECE"/>
            <w:vAlign w:val="center"/>
            <w:hideMark/>
          </w:tcPr>
          <w:p w14:paraId="646186CD" w14:textId="77777777" w:rsidR="005106D2" w:rsidRPr="003347B0" w:rsidRDefault="005106D2" w:rsidP="005106D2">
            <w:pPr>
              <w:ind w:firstLine="0"/>
              <w:jc w:val="center"/>
              <w:rPr>
                <w:b/>
                <w:i/>
                <w:color w:val="000000"/>
                <w:sz w:val="18"/>
                <w:szCs w:val="18"/>
              </w:rPr>
            </w:pPr>
            <w:r w:rsidRPr="003347B0">
              <w:rPr>
                <w:b/>
                <w:i/>
                <w:color w:val="000000"/>
                <w:sz w:val="18"/>
                <w:szCs w:val="18"/>
              </w:rPr>
              <w:t>Образовательные учреждения высшего профессионального образования, студентов</w:t>
            </w:r>
          </w:p>
        </w:tc>
      </w:tr>
      <w:tr w:rsidR="005106D2" w:rsidRPr="003347B0" w14:paraId="158F5EDB" w14:textId="77777777" w:rsidTr="000320C0">
        <w:trPr>
          <w:trHeight w:val="20"/>
        </w:trPr>
        <w:tc>
          <w:tcPr>
            <w:tcW w:w="1526" w:type="dxa"/>
            <w:shd w:val="clear" w:color="auto" w:fill="auto"/>
            <w:vAlign w:val="center"/>
            <w:hideMark/>
          </w:tcPr>
          <w:p w14:paraId="3FA565DE" w14:textId="77777777" w:rsidR="005106D2" w:rsidRPr="003347B0" w:rsidRDefault="005106D2" w:rsidP="005106D2">
            <w:pPr>
              <w:ind w:firstLine="0"/>
              <w:jc w:val="center"/>
              <w:rPr>
                <w:color w:val="000000"/>
                <w:sz w:val="18"/>
                <w:szCs w:val="18"/>
              </w:rPr>
            </w:pPr>
            <w:r w:rsidRPr="003347B0">
              <w:rPr>
                <w:color w:val="000000"/>
                <w:sz w:val="18"/>
                <w:szCs w:val="18"/>
              </w:rPr>
              <w:t>пойменная часть р. Обь (кв. Пойма 1,2)</w:t>
            </w:r>
          </w:p>
        </w:tc>
        <w:tc>
          <w:tcPr>
            <w:tcW w:w="3544" w:type="dxa"/>
            <w:shd w:val="clear" w:color="auto" w:fill="auto"/>
            <w:vAlign w:val="center"/>
            <w:hideMark/>
          </w:tcPr>
          <w:p w14:paraId="4741D123" w14:textId="77777777" w:rsidR="005106D2" w:rsidRPr="003347B0" w:rsidRDefault="005106D2" w:rsidP="005106D2">
            <w:pPr>
              <w:ind w:firstLine="0"/>
              <w:jc w:val="center"/>
              <w:rPr>
                <w:color w:val="000000"/>
                <w:sz w:val="18"/>
                <w:szCs w:val="18"/>
              </w:rPr>
            </w:pPr>
            <w:r w:rsidRPr="003347B0">
              <w:rPr>
                <w:color w:val="000000"/>
                <w:sz w:val="18"/>
                <w:szCs w:val="18"/>
              </w:rPr>
              <w:t>Университетский кампус</w:t>
            </w:r>
          </w:p>
        </w:tc>
        <w:tc>
          <w:tcPr>
            <w:tcW w:w="992" w:type="dxa"/>
            <w:shd w:val="clear" w:color="auto" w:fill="auto"/>
            <w:vAlign w:val="center"/>
            <w:hideMark/>
          </w:tcPr>
          <w:p w14:paraId="4300FD3D"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7FFD89E" w14:textId="77777777" w:rsidR="005106D2" w:rsidRPr="003347B0" w:rsidRDefault="005106D2" w:rsidP="005106D2">
            <w:pPr>
              <w:ind w:firstLine="0"/>
              <w:jc w:val="center"/>
              <w:rPr>
                <w:color w:val="000000"/>
                <w:sz w:val="18"/>
                <w:szCs w:val="18"/>
              </w:rPr>
            </w:pPr>
            <w:r w:rsidRPr="003347B0">
              <w:rPr>
                <w:color w:val="000000"/>
                <w:sz w:val="18"/>
                <w:szCs w:val="18"/>
              </w:rPr>
              <w:t>-</w:t>
            </w:r>
          </w:p>
        </w:tc>
        <w:tc>
          <w:tcPr>
            <w:tcW w:w="992" w:type="dxa"/>
            <w:shd w:val="clear" w:color="auto" w:fill="auto"/>
            <w:vAlign w:val="center"/>
            <w:hideMark/>
          </w:tcPr>
          <w:p w14:paraId="4D25D580" w14:textId="77777777" w:rsidR="005106D2" w:rsidRPr="003347B0" w:rsidRDefault="005106D2" w:rsidP="005106D2">
            <w:pPr>
              <w:ind w:firstLine="0"/>
              <w:jc w:val="center"/>
              <w:rPr>
                <w:color w:val="000000"/>
                <w:sz w:val="18"/>
                <w:szCs w:val="18"/>
              </w:rPr>
            </w:pPr>
            <w:r w:rsidRPr="003347B0">
              <w:rPr>
                <w:color w:val="000000"/>
                <w:sz w:val="18"/>
                <w:szCs w:val="18"/>
              </w:rPr>
              <w:t>-</w:t>
            </w:r>
          </w:p>
        </w:tc>
        <w:tc>
          <w:tcPr>
            <w:tcW w:w="851" w:type="dxa"/>
            <w:shd w:val="clear" w:color="auto" w:fill="auto"/>
            <w:vAlign w:val="center"/>
            <w:hideMark/>
          </w:tcPr>
          <w:p w14:paraId="3F7C80DE"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66897AC"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41DDFA8B" w14:textId="77777777" w:rsidTr="000320C0">
        <w:trPr>
          <w:trHeight w:val="20"/>
        </w:trPr>
        <w:tc>
          <w:tcPr>
            <w:tcW w:w="1526" w:type="dxa"/>
            <w:shd w:val="clear" w:color="auto" w:fill="auto"/>
            <w:vAlign w:val="center"/>
            <w:hideMark/>
          </w:tcPr>
          <w:p w14:paraId="3836A1F8" w14:textId="77777777" w:rsidR="005106D2" w:rsidRPr="003347B0" w:rsidRDefault="005106D2" w:rsidP="005106D2">
            <w:pPr>
              <w:ind w:firstLine="0"/>
              <w:jc w:val="center"/>
              <w:rPr>
                <w:color w:val="000000"/>
                <w:sz w:val="18"/>
                <w:szCs w:val="18"/>
              </w:rPr>
            </w:pPr>
            <w:r w:rsidRPr="003347B0">
              <w:rPr>
                <w:color w:val="000000"/>
                <w:sz w:val="18"/>
                <w:szCs w:val="18"/>
              </w:rPr>
              <w:t>мкр. 19</w:t>
            </w:r>
          </w:p>
        </w:tc>
        <w:tc>
          <w:tcPr>
            <w:tcW w:w="3544" w:type="dxa"/>
            <w:shd w:val="clear" w:color="auto" w:fill="auto"/>
            <w:vAlign w:val="center"/>
            <w:hideMark/>
          </w:tcPr>
          <w:p w14:paraId="22F07998" w14:textId="77777777" w:rsidR="005106D2" w:rsidRPr="003347B0" w:rsidRDefault="005106D2" w:rsidP="005106D2">
            <w:pPr>
              <w:ind w:firstLine="0"/>
              <w:jc w:val="center"/>
              <w:rPr>
                <w:color w:val="000000"/>
                <w:sz w:val="18"/>
                <w:szCs w:val="18"/>
              </w:rPr>
            </w:pPr>
            <w:r w:rsidRPr="003347B0">
              <w:rPr>
                <w:color w:val="000000"/>
                <w:sz w:val="18"/>
                <w:szCs w:val="18"/>
              </w:rPr>
              <w:t>Биологическая лаборатория</w:t>
            </w:r>
          </w:p>
        </w:tc>
        <w:tc>
          <w:tcPr>
            <w:tcW w:w="992" w:type="dxa"/>
            <w:shd w:val="clear" w:color="auto" w:fill="auto"/>
            <w:vAlign w:val="center"/>
            <w:hideMark/>
          </w:tcPr>
          <w:p w14:paraId="7E756F2B"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A36B23D" w14:textId="77777777" w:rsidR="005106D2" w:rsidRPr="003347B0" w:rsidRDefault="005106D2" w:rsidP="005106D2">
            <w:pPr>
              <w:ind w:firstLine="0"/>
              <w:jc w:val="center"/>
              <w:rPr>
                <w:color w:val="000000"/>
                <w:sz w:val="18"/>
                <w:szCs w:val="18"/>
              </w:rPr>
            </w:pPr>
            <w:r w:rsidRPr="003347B0">
              <w:rPr>
                <w:color w:val="000000"/>
                <w:sz w:val="18"/>
                <w:szCs w:val="18"/>
              </w:rPr>
              <w:t>100</w:t>
            </w:r>
          </w:p>
        </w:tc>
        <w:tc>
          <w:tcPr>
            <w:tcW w:w="992" w:type="dxa"/>
            <w:shd w:val="clear" w:color="auto" w:fill="auto"/>
            <w:vAlign w:val="center"/>
            <w:hideMark/>
          </w:tcPr>
          <w:p w14:paraId="1F60C479" w14:textId="77777777" w:rsidR="005106D2" w:rsidRPr="003347B0" w:rsidRDefault="005106D2" w:rsidP="005106D2">
            <w:pPr>
              <w:ind w:firstLine="0"/>
              <w:jc w:val="center"/>
              <w:rPr>
                <w:color w:val="000000"/>
                <w:sz w:val="18"/>
                <w:szCs w:val="18"/>
              </w:rPr>
            </w:pPr>
            <w:r w:rsidRPr="003347B0">
              <w:rPr>
                <w:color w:val="000000"/>
                <w:sz w:val="18"/>
                <w:szCs w:val="18"/>
              </w:rPr>
              <w:t>100</w:t>
            </w:r>
          </w:p>
        </w:tc>
        <w:tc>
          <w:tcPr>
            <w:tcW w:w="851" w:type="dxa"/>
            <w:shd w:val="clear" w:color="auto" w:fill="auto"/>
            <w:vAlign w:val="center"/>
            <w:hideMark/>
          </w:tcPr>
          <w:p w14:paraId="5E5E289A" w14:textId="77777777" w:rsidR="005106D2" w:rsidRPr="003347B0" w:rsidRDefault="005106D2" w:rsidP="005106D2">
            <w:pPr>
              <w:ind w:firstLine="0"/>
              <w:jc w:val="center"/>
              <w:rPr>
                <w:color w:val="000000"/>
                <w:sz w:val="18"/>
                <w:szCs w:val="18"/>
              </w:rPr>
            </w:pPr>
            <w:r w:rsidRPr="003347B0">
              <w:rPr>
                <w:color w:val="000000"/>
                <w:sz w:val="18"/>
                <w:szCs w:val="18"/>
              </w:rPr>
              <w:t xml:space="preserve">Р </w:t>
            </w:r>
          </w:p>
        </w:tc>
        <w:tc>
          <w:tcPr>
            <w:tcW w:w="1134" w:type="dxa"/>
            <w:shd w:val="clear" w:color="auto" w:fill="auto"/>
            <w:vAlign w:val="center"/>
            <w:hideMark/>
          </w:tcPr>
          <w:p w14:paraId="5D488332"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42E882D4" w14:textId="77777777" w:rsidTr="000320C0">
        <w:trPr>
          <w:trHeight w:val="20"/>
        </w:trPr>
        <w:tc>
          <w:tcPr>
            <w:tcW w:w="1526" w:type="dxa"/>
            <w:shd w:val="clear" w:color="auto" w:fill="auto"/>
            <w:vAlign w:val="center"/>
            <w:hideMark/>
          </w:tcPr>
          <w:p w14:paraId="7BE1771E"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3A3A4D3" w14:textId="77777777" w:rsidR="005106D2" w:rsidRPr="003347B0" w:rsidRDefault="005106D2" w:rsidP="005106D2">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07F6EDED" w14:textId="77777777" w:rsidR="005106D2" w:rsidRPr="003347B0" w:rsidRDefault="005106D2" w:rsidP="005106D2">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27124436" w14:textId="77777777" w:rsidR="005106D2" w:rsidRPr="003347B0" w:rsidRDefault="005106D2" w:rsidP="005106D2">
            <w:pPr>
              <w:ind w:firstLine="0"/>
              <w:jc w:val="center"/>
              <w:rPr>
                <w:b/>
                <w:bCs/>
                <w:color w:val="000000"/>
                <w:sz w:val="18"/>
                <w:szCs w:val="18"/>
              </w:rPr>
            </w:pPr>
            <w:r w:rsidRPr="003347B0">
              <w:rPr>
                <w:b/>
                <w:bCs/>
                <w:color w:val="000000"/>
                <w:sz w:val="18"/>
                <w:szCs w:val="18"/>
              </w:rPr>
              <w:t> </w:t>
            </w:r>
          </w:p>
        </w:tc>
        <w:tc>
          <w:tcPr>
            <w:tcW w:w="992" w:type="dxa"/>
            <w:shd w:val="clear" w:color="auto" w:fill="auto"/>
            <w:vAlign w:val="center"/>
            <w:hideMark/>
          </w:tcPr>
          <w:p w14:paraId="02CF9E6B" w14:textId="77777777" w:rsidR="005106D2" w:rsidRPr="003347B0" w:rsidRDefault="005106D2" w:rsidP="005106D2">
            <w:pPr>
              <w:ind w:firstLine="0"/>
              <w:jc w:val="center"/>
              <w:rPr>
                <w:b/>
                <w:bCs/>
                <w:color w:val="000000"/>
                <w:sz w:val="18"/>
                <w:szCs w:val="18"/>
              </w:rPr>
            </w:pPr>
            <w:r w:rsidRPr="003347B0">
              <w:rPr>
                <w:b/>
                <w:bCs/>
                <w:color w:val="000000"/>
                <w:sz w:val="18"/>
                <w:szCs w:val="18"/>
              </w:rPr>
              <w:t>-</w:t>
            </w:r>
          </w:p>
        </w:tc>
        <w:tc>
          <w:tcPr>
            <w:tcW w:w="851" w:type="dxa"/>
            <w:shd w:val="clear" w:color="auto" w:fill="auto"/>
            <w:vAlign w:val="center"/>
            <w:hideMark/>
          </w:tcPr>
          <w:p w14:paraId="71FD1754" w14:textId="77777777" w:rsidR="005106D2" w:rsidRPr="003347B0" w:rsidRDefault="005106D2" w:rsidP="005106D2">
            <w:pPr>
              <w:ind w:firstLine="0"/>
              <w:jc w:val="center"/>
              <w:rPr>
                <w:color w:val="000000"/>
                <w:sz w:val="18"/>
                <w:szCs w:val="18"/>
              </w:rPr>
            </w:pPr>
          </w:p>
        </w:tc>
        <w:tc>
          <w:tcPr>
            <w:tcW w:w="1134" w:type="dxa"/>
            <w:shd w:val="clear" w:color="auto" w:fill="auto"/>
            <w:vAlign w:val="center"/>
          </w:tcPr>
          <w:p w14:paraId="1574F505" w14:textId="77777777" w:rsidR="005106D2" w:rsidRPr="003347B0" w:rsidRDefault="005106D2" w:rsidP="005106D2">
            <w:pPr>
              <w:ind w:firstLine="0"/>
              <w:jc w:val="center"/>
              <w:rPr>
                <w:color w:val="000000"/>
                <w:sz w:val="18"/>
                <w:szCs w:val="18"/>
              </w:rPr>
            </w:pPr>
          </w:p>
        </w:tc>
      </w:tr>
      <w:tr w:rsidR="005106D2" w:rsidRPr="003347B0" w14:paraId="4884798D" w14:textId="77777777" w:rsidTr="000320C0">
        <w:trPr>
          <w:trHeight w:val="20"/>
        </w:trPr>
        <w:tc>
          <w:tcPr>
            <w:tcW w:w="10031" w:type="dxa"/>
            <w:gridSpan w:val="7"/>
            <w:shd w:val="clear" w:color="auto" w:fill="D0CECE"/>
            <w:vAlign w:val="center"/>
            <w:hideMark/>
          </w:tcPr>
          <w:p w14:paraId="6CEFD9D4" w14:textId="77777777" w:rsidR="005106D2" w:rsidRPr="003347B0" w:rsidRDefault="005106D2" w:rsidP="005106D2">
            <w:pPr>
              <w:ind w:firstLine="0"/>
              <w:jc w:val="center"/>
              <w:rPr>
                <w:b/>
                <w:i/>
                <w:color w:val="000000"/>
                <w:sz w:val="18"/>
                <w:szCs w:val="18"/>
              </w:rPr>
            </w:pPr>
            <w:r w:rsidRPr="003347B0">
              <w:rPr>
                <w:b/>
                <w:i/>
                <w:color w:val="000000"/>
                <w:sz w:val="18"/>
                <w:szCs w:val="18"/>
              </w:rPr>
              <w:t>Организации дополнительного профессионального образования, объект</w:t>
            </w:r>
          </w:p>
        </w:tc>
      </w:tr>
      <w:tr w:rsidR="005106D2" w:rsidRPr="003347B0" w14:paraId="1DDF4EB7" w14:textId="77777777" w:rsidTr="000320C0">
        <w:trPr>
          <w:trHeight w:val="20"/>
        </w:trPr>
        <w:tc>
          <w:tcPr>
            <w:tcW w:w="1526" w:type="dxa"/>
            <w:shd w:val="clear" w:color="auto" w:fill="auto"/>
            <w:vAlign w:val="center"/>
            <w:hideMark/>
          </w:tcPr>
          <w:p w14:paraId="1D37E07B" w14:textId="77777777" w:rsidR="005106D2" w:rsidRPr="003347B0" w:rsidRDefault="005106D2" w:rsidP="005106D2">
            <w:pPr>
              <w:ind w:firstLine="0"/>
              <w:jc w:val="center"/>
              <w:rPr>
                <w:color w:val="000000"/>
                <w:sz w:val="18"/>
                <w:szCs w:val="18"/>
              </w:rPr>
            </w:pPr>
            <w:r w:rsidRPr="003347B0">
              <w:rPr>
                <w:color w:val="000000"/>
                <w:sz w:val="18"/>
                <w:szCs w:val="18"/>
              </w:rPr>
              <w:t>Коммунальный квартал 2А</w:t>
            </w:r>
          </w:p>
        </w:tc>
        <w:tc>
          <w:tcPr>
            <w:tcW w:w="3544" w:type="dxa"/>
            <w:shd w:val="clear" w:color="auto" w:fill="auto"/>
            <w:vAlign w:val="center"/>
            <w:hideMark/>
          </w:tcPr>
          <w:p w14:paraId="03AB8263" w14:textId="77777777" w:rsidR="005106D2" w:rsidRPr="003347B0" w:rsidRDefault="005106D2" w:rsidP="005106D2">
            <w:pPr>
              <w:ind w:firstLine="0"/>
              <w:jc w:val="center"/>
              <w:rPr>
                <w:color w:val="000000"/>
                <w:sz w:val="18"/>
                <w:szCs w:val="18"/>
              </w:rPr>
            </w:pPr>
            <w:r w:rsidRPr="003347B0">
              <w:rPr>
                <w:color w:val="000000"/>
                <w:sz w:val="18"/>
                <w:szCs w:val="18"/>
              </w:rPr>
              <w:t>Учебно-производственный центр "Сургутской районной оборонной спортивно-технической организации"</w:t>
            </w:r>
          </w:p>
        </w:tc>
        <w:tc>
          <w:tcPr>
            <w:tcW w:w="992" w:type="dxa"/>
            <w:shd w:val="clear" w:color="auto" w:fill="auto"/>
            <w:vAlign w:val="center"/>
            <w:hideMark/>
          </w:tcPr>
          <w:p w14:paraId="65B5D02D"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B0041BE"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3E6BF03"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663A9747"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CA59AE" w14:textId="77777777" w:rsidR="005106D2" w:rsidRPr="003347B0" w:rsidRDefault="005106D2" w:rsidP="005106D2">
            <w:pPr>
              <w:ind w:firstLine="0"/>
              <w:jc w:val="center"/>
              <w:rPr>
                <w:color w:val="000000"/>
                <w:sz w:val="18"/>
                <w:szCs w:val="18"/>
              </w:rPr>
            </w:pPr>
            <w:r w:rsidRPr="003347B0">
              <w:rPr>
                <w:color w:val="000000"/>
                <w:sz w:val="18"/>
                <w:szCs w:val="18"/>
              </w:rPr>
              <w:t>Иное</w:t>
            </w:r>
          </w:p>
        </w:tc>
      </w:tr>
      <w:tr w:rsidR="005106D2" w:rsidRPr="003347B0" w14:paraId="7311E99A" w14:textId="77777777" w:rsidTr="000320C0">
        <w:trPr>
          <w:trHeight w:val="20"/>
        </w:trPr>
        <w:tc>
          <w:tcPr>
            <w:tcW w:w="10031" w:type="dxa"/>
            <w:gridSpan w:val="7"/>
            <w:shd w:val="clear" w:color="auto" w:fill="D0CECE"/>
            <w:vAlign w:val="center"/>
            <w:hideMark/>
          </w:tcPr>
          <w:p w14:paraId="1ADB888B" w14:textId="77777777" w:rsidR="005106D2" w:rsidRPr="003347B0" w:rsidRDefault="005106D2" w:rsidP="005106D2">
            <w:pPr>
              <w:ind w:firstLine="0"/>
              <w:jc w:val="center"/>
              <w:rPr>
                <w:b/>
                <w:i/>
                <w:color w:val="000000"/>
                <w:sz w:val="18"/>
                <w:szCs w:val="18"/>
              </w:rPr>
            </w:pPr>
            <w:r w:rsidRPr="003347B0">
              <w:rPr>
                <w:b/>
                <w:i/>
                <w:color w:val="000000"/>
                <w:sz w:val="18"/>
                <w:szCs w:val="18"/>
              </w:rPr>
              <w:t>Прочее, объект</w:t>
            </w:r>
          </w:p>
        </w:tc>
      </w:tr>
      <w:tr w:rsidR="005106D2" w:rsidRPr="003347B0" w14:paraId="6AE68B90" w14:textId="77777777" w:rsidTr="000320C0">
        <w:trPr>
          <w:trHeight w:val="20"/>
        </w:trPr>
        <w:tc>
          <w:tcPr>
            <w:tcW w:w="1526" w:type="dxa"/>
            <w:shd w:val="clear" w:color="auto" w:fill="auto"/>
            <w:vAlign w:val="center"/>
            <w:hideMark/>
          </w:tcPr>
          <w:p w14:paraId="113BA020" w14:textId="77777777" w:rsidR="005106D2" w:rsidRPr="003347B0" w:rsidRDefault="005106D2" w:rsidP="005106D2">
            <w:pPr>
              <w:ind w:firstLine="0"/>
              <w:jc w:val="center"/>
              <w:rPr>
                <w:color w:val="000000"/>
                <w:sz w:val="18"/>
                <w:szCs w:val="18"/>
              </w:rPr>
            </w:pPr>
            <w:r w:rsidRPr="003347B0">
              <w:rPr>
                <w:color w:val="000000"/>
                <w:sz w:val="18"/>
                <w:szCs w:val="18"/>
              </w:rPr>
              <w:t>Ядро центра</w:t>
            </w:r>
          </w:p>
        </w:tc>
        <w:tc>
          <w:tcPr>
            <w:tcW w:w="3544" w:type="dxa"/>
            <w:shd w:val="clear" w:color="auto" w:fill="auto"/>
            <w:vAlign w:val="center"/>
            <w:hideMark/>
          </w:tcPr>
          <w:p w14:paraId="377AA3BF" w14:textId="77777777" w:rsidR="005106D2" w:rsidRPr="003347B0" w:rsidRDefault="005106D2" w:rsidP="005106D2">
            <w:pPr>
              <w:ind w:firstLine="0"/>
              <w:jc w:val="center"/>
              <w:rPr>
                <w:color w:val="000000"/>
                <w:sz w:val="18"/>
                <w:szCs w:val="18"/>
              </w:rPr>
            </w:pPr>
            <w:r w:rsidRPr="003347B0">
              <w:rPr>
                <w:color w:val="000000"/>
                <w:sz w:val="18"/>
                <w:szCs w:val="18"/>
              </w:rPr>
              <w:t>Центр перспективного развития СурГУ</w:t>
            </w:r>
          </w:p>
        </w:tc>
        <w:tc>
          <w:tcPr>
            <w:tcW w:w="992" w:type="dxa"/>
            <w:shd w:val="clear" w:color="auto" w:fill="auto"/>
            <w:vAlign w:val="center"/>
            <w:hideMark/>
          </w:tcPr>
          <w:p w14:paraId="76E8B219"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8054F82"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EC813C1"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3CAAB1AC"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B6EF629"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0BA92D33" w14:textId="77777777" w:rsidTr="000320C0">
        <w:trPr>
          <w:trHeight w:val="56"/>
        </w:trPr>
        <w:tc>
          <w:tcPr>
            <w:tcW w:w="1526" w:type="dxa"/>
            <w:shd w:val="clear" w:color="auto" w:fill="auto"/>
            <w:vAlign w:val="center"/>
            <w:hideMark/>
          </w:tcPr>
          <w:p w14:paraId="2984F924" w14:textId="77777777" w:rsidR="005106D2" w:rsidRPr="003347B0" w:rsidRDefault="005106D2" w:rsidP="005106D2">
            <w:pPr>
              <w:ind w:firstLine="0"/>
              <w:jc w:val="center"/>
              <w:rPr>
                <w:color w:val="000000"/>
                <w:sz w:val="18"/>
                <w:szCs w:val="18"/>
              </w:rPr>
            </w:pPr>
            <w:r w:rsidRPr="003347B0">
              <w:rPr>
                <w:color w:val="000000"/>
                <w:sz w:val="18"/>
                <w:szCs w:val="18"/>
              </w:rPr>
              <w:t>кв. Пойма 3</w:t>
            </w:r>
          </w:p>
        </w:tc>
        <w:tc>
          <w:tcPr>
            <w:tcW w:w="3544" w:type="dxa"/>
            <w:shd w:val="clear" w:color="auto" w:fill="auto"/>
            <w:vAlign w:val="center"/>
            <w:hideMark/>
          </w:tcPr>
          <w:p w14:paraId="6D56AE38" w14:textId="77777777" w:rsidR="005106D2" w:rsidRPr="003347B0" w:rsidRDefault="005106D2" w:rsidP="005106D2">
            <w:pPr>
              <w:ind w:firstLine="0"/>
              <w:jc w:val="center"/>
              <w:rPr>
                <w:color w:val="000000"/>
                <w:sz w:val="18"/>
                <w:szCs w:val="18"/>
              </w:rPr>
            </w:pPr>
            <w:r w:rsidRPr="003347B0">
              <w:rPr>
                <w:color w:val="000000"/>
                <w:sz w:val="18"/>
                <w:szCs w:val="18"/>
              </w:rPr>
              <w:t>Инновационный центр</w:t>
            </w:r>
          </w:p>
        </w:tc>
        <w:tc>
          <w:tcPr>
            <w:tcW w:w="992" w:type="dxa"/>
            <w:shd w:val="clear" w:color="auto" w:fill="auto"/>
            <w:vAlign w:val="center"/>
            <w:hideMark/>
          </w:tcPr>
          <w:p w14:paraId="316699DF"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829DFD8"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97D4786" w14:textId="77777777" w:rsidR="005106D2" w:rsidRPr="003347B0" w:rsidRDefault="005106D2" w:rsidP="005106D2">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262DA24B" w14:textId="77777777" w:rsidR="005106D2" w:rsidRPr="003347B0" w:rsidRDefault="005106D2" w:rsidP="005106D2">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FB7DD14" w14:textId="77777777" w:rsidR="005106D2" w:rsidRPr="003347B0" w:rsidRDefault="005106D2" w:rsidP="005106D2">
            <w:pPr>
              <w:ind w:firstLine="0"/>
              <w:jc w:val="center"/>
              <w:rPr>
                <w:color w:val="000000"/>
                <w:sz w:val="18"/>
                <w:szCs w:val="18"/>
              </w:rPr>
            </w:pPr>
            <w:r w:rsidRPr="003347B0">
              <w:rPr>
                <w:color w:val="000000"/>
                <w:sz w:val="18"/>
                <w:szCs w:val="18"/>
              </w:rPr>
              <w:t>ОРЗ</w:t>
            </w:r>
          </w:p>
        </w:tc>
      </w:tr>
      <w:tr w:rsidR="005106D2" w:rsidRPr="003347B0" w14:paraId="76AE1C63" w14:textId="77777777" w:rsidTr="000320C0">
        <w:trPr>
          <w:trHeight w:val="20"/>
        </w:trPr>
        <w:tc>
          <w:tcPr>
            <w:tcW w:w="1526" w:type="dxa"/>
            <w:shd w:val="clear" w:color="auto" w:fill="auto"/>
            <w:vAlign w:val="center"/>
            <w:hideMark/>
          </w:tcPr>
          <w:p w14:paraId="7437A456"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5A87AE5" w14:textId="77777777" w:rsidR="005106D2" w:rsidRPr="003347B0" w:rsidRDefault="005106D2" w:rsidP="005106D2">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7B7F5C35" w14:textId="77777777" w:rsidR="005106D2" w:rsidRPr="003347B0" w:rsidRDefault="005106D2" w:rsidP="005106D2">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60016639" w14:textId="77777777" w:rsidR="005106D2" w:rsidRPr="003347B0" w:rsidRDefault="005106D2" w:rsidP="005106D2">
            <w:pPr>
              <w:ind w:firstLine="0"/>
              <w:jc w:val="center"/>
              <w:rPr>
                <w:b/>
                <w:bCs/>
                <w:color w:val="000000"/>
                <w:sz w:val="18"/>
                <w:szCs w:val="18"/>
              </w:rPr>
            </w:pPr>
            <w:r w:rsidRPr="003347B0">
              <w:rPr>
                <w:b/>
                <w:bCs/>
                <w:color w:val="000000"/>
                <w:sz w:val="18"/>
                <w:szCs w:val="18"/>
              </w:rPr>
              <w:t> </w:t>
            </w:r>
          </w:p>
        </w:tc>
        <w:tc>
          <w:tcPr>
            <w:tcW w:w="992" w:type="dxa"/>
            <w:shd w:val="clear" w:color="auto" w:fill="auto"/>
            <w:vAlign w:val="center"/>
            <w:hideMark/>
          </w:tcPr>
          <w:p w14:paraId="30BB740C" w14:textId="77777777" w:rsidR="005106D2" w:rsidRPr="003347B0" w:rsidRDefault="005106D2" w:rsidP="005106D2">
            <w:pPr>
              <w:ind w:firstLine="0"/>
              <w:jc w:val="center"/>
              <w:rPr>
                <w:b/>
                <w:bCs/>
                <w:color w:val="000000"/>
                <w:sz w:val="18"/>
                <w:szCs w:val="18"/>
              </w:rPr>
            </w:pPr>
            <w:r w:rsidRPr="003347B0">
              <w:rPr>
                <w:b/>
                <w:bCs/>
                <w:color w:val="000000"/>
                <w:sz w:val="18"/>
                <w:szCs w:val="18"/>
              </w:rPr>
              <w:t>2</w:t>
            </w:r>
          </w:p>
        </w:tc>
        <w:tc>
          <w:tcPr>
            <w:tcW w:w="851" w:type="dxa"/>
            <w:shd w:val="clear" w:color="auto" w:fill="auto"/>
            <w:vAlign w:val="center"/>
            <w:hideMark/>
          </w:tcPr>
          <w:p w14:paraId="225FB3F2" w14:textId="77777777" w:rsidR="005106D2" w:rsidRPr="003347B0" w:rsidRDefault="005106D2" w:rsidP="005106D2">
            <w:pPr>
              <w:ind w:firstLine="0"/>
              <w:jc w:val="center"/>
              <w:rPr>
                <w:color w:val="000000"/>
                <w:sz w:val="18"/>
                <w:szCs w:val="18"/>
              </w:rPr>
            </w:pPr>
            <w:r w:rsidRPr="003347B0">
              <w:rPr>
                <w:color w:val="000000"/>
                <w:sz w:val="18"/>
                <w:szCs w:val="18"/>
              </w:rPr>
              <w:t> </w:t>
            </w:r>
          </w:p>
        </w:tc>
        <w:tc>
          <w:tcPr>
            <w:tcW w:w="1134" w:type="dxa"/>
            <w:shd w:val="clear" w:color="auto" w:fill="auto"/>
            <w:vAlign w:val="center"/>
          </w:tcPr>
          <w:p w14:paraId="4C871E9C" w14:textId="77777777" w:rsidR="005106D2" w:rsidRPr="003347B0" w:rsidRDefault="005106D2" w:rsidP="005106D2">
            <w:pPr>
              <w:ind w:firstLine="0"/>
              <w:jc w:val="center"/>
              <w:rPr>
                <w:color w:val="000000"/>
                <w:sz w:val="18"/>
                <w:szCs w:val="18"/>
              </w:rPr>
            </w:pPr>
          </w:p>
        </w:tc>
      </w:tr>
    </w:tbl>
    <w:p w14:paraId="1083FA61" w14:textId="77777777" w:rsidR="000320C0" w:rsidRPr="003347B0" w:rsidRDefault="000320C0" w:rsidP="000320C0">
      <w:pPr>
        <w:pStyle w:val="af4"/>
        <w:spacing w:before="0"/>
        <w:jc w:val="left"/>
        <w:rPr>
          <w:b w:val="0"/>
          <w:sz w:val="20"/>
        </w:rPr>
      </w:pPr>
      <w:r w:rsidRPr="003347B0">
        <w:rPr>
          <w:b w:val="0"/>
          <w:sz w:val="20"/>
        </w:rPr>
        <w:t>Примечания: ОРЗ – объекты регионального значения, ОМЗ – объекты местного значения городского округа, С – строительство, Р – реконструкция.</w:t>
      </w:r>
    </w:p>
    <w:p w14:paraId="1BA74469" w14:textId="446806B1" w:rsidR="000320C0" w:rsidRPr="003347B0" w:rsidRDefault="000320C0" w:rsidP="000320C0">
      <w:pPr>
        <w:pStyle w:val="af4"/>
      </w:pPr>
      <w:r w:rsidRPr="00930B90">
        <w:t xml:space="preserve">Таблица </w:t>
      </w:r>
      <w:fldSimple w:instr=" SEQ Таблица \* ARABIC ">
        <w:r w:rsidR="004801DE" w:rsidRPr="00930B90">
          <w:rPr>
            <w:noProof/>
          </w:rPr>
          <w:t>54</w:t>
        </w:r>
      </w:fldSimple>
      <w:r w:rsidRPr="00930B90">
        <w:rPr>
          <w:noProof/>
        </w:rPr>
        <w:t xml:space="preserve"> Мероприятия по развитию медицинских организаций и учреждений социального обслуживания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417"/>
        <w:gridCol w:w="851"/>
        <w:gridCol w:w="992"/>
        <w:gridCol w:w="995"/>
        <w:gridCol w:w="845"/>
        <w:gridCol w:w="2413"/>
        <w:gridCol w:w="992"/>
      </w:tblGrid>
      <w:tr w:rsidR="000320C0" w:rsidRPr="003347B0" w14:paraId="3AAAA8CB" w14:textId="77777777" w:rsidTr="000320C0">
        <w:trPr>
          <w:trHeight w:val="20"/>
          <w:tblHeader/>
        </w:trPr>
        <w:tc>
          <w:tcPr>
            <w:tcW w:w="1526" w:type="dxa"/>
            <w:vMerge w:val="restart"/>
            <w:shd w:val="clear" w:color="auto" w:fill="auto"/>
            <w:vAlign w:val="center"/>
            <w:hideMark/>
          </w:tcPr>
          <w:p w14:paraId="7AF820EB"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1417" w:type="dxa"/>
            <w:vMerge w:val="restart"/>
            <w:shd w:val="clear" w:color="auto" w:fill="auto"/>
            <w:vAlign w:val="center"/>
            <w:hideMark/>
          </w:tcPr>
          <w:p w14:paraId="1C13E118"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851" w:type="dxa"/>
            <w:vMerge w:val="restart"/>
            <w:shd w:val="clear" w:color="auto" w:fill="auto"/>
            <w:vAlign w:val="center"/>
            <w:hideMark/>
          </w:tcPr>
          <w:p w14:paraId="41AF03CD" w14:textId="77777777" w:rsidR="000320C0" w:rsidRPr="003347B0" w:rsidRDefault="000320C0" w:rsidP="00007385">
            <w:pPr>
              <w:ind w:firstLine="0"/>
              <w:jc w:val="center"/>
              <w:rPr>
                <w:b/>
                <w:bCs/>
                <w:sz w:val="18"/>
                <w:szCs w:val="18"/>
              </w:rPr>
            </w:pPr>
            <w:r w:rsidRPr="003347B0">
              <w:rPr>
                <w:b/>
                <w:bCs/>
                <w:sz w:val="18"/>
                <w:szCs w:val="18"/>
              </w:rPr>
              <w:t>Коли</w:t>
            </w:r>
            <w:r w:rsidRPr="003347B0">
              <w:rPr>
                <w:b/>
                <w:bCs/>
                <w:sz w:val="18"/>
                <w:szCs w:val="18"/>
                <w:lang w:val="en-US"/>
              </w:rPr>
              <w:t>-</w:t>
            </w:r>
            <w:r w:rsidRPr="003347B0">
              <w:rPr>
                <w:b/>
                <w:bCs/>
                <w:sz w:val="18"/>
                <w:szCs w:val="18"/>
              </w:rPr>
              <w:t>чество</w:t>
            </w:r>
          </w:p>
        </w:tc>
        <w:tc>
          <w:tcPr>
            <w:tcW w:w="1987" w:type="dxa"/>
            <w:gridSpan w:val="2"/>
            <w:shd w:val="clear" w:color="auto" w:fill="auto"/>
            <w:vAlign w:val="center"/>
            <w:hideMark/>
          </w:tcPr>
          <w:p w14:paraId="72319E25"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845" w:type="dxa"/>
            <w:vMerge w:val="restart"/>
            <w:shd w:val="clear" w:color="auto" w:fill="auto"/>
            <w:vAlign w:val="center"/>
            <w:hideMark/>
          </w:tcPr>
          <w:p w14:paraId="748CE700"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2413" w:type="dxa"/>
            <w:vMerge w:val="restart"/>
            <w:shd w:val="clear" w:color="auto" w:fill="auto"/>
            <w:vAlign w:val="center"/>
            <w:hideMark/>
          </w:tcPr>
          <w:p w14:paraId="5C86EB0D" w14:textId="77777777" w:rsidR="000320C0" w:rsidRPr="003347B0" w:rsidRDefault="000320C0" w:rsidP="00007385">
            <w:pPr>
              <w:ind w:firstLine="0"/>
              <w:jc w:val="center"/>
              <w:rPr>
                <w:b/>
                <w:bCs/>
                <w:sz w:val="18"/>
                <w:szCs w:val="18"/>
              </w:rPr>
            </w:pPr>
            <w:r w:rsidRPr="003347B0">
              <w:rPr>
                <w:b/>
                <w:bCs/>
                <w:sz w:val="18"/>
                <w:szCs w:val="18"/>
              </w:rPr>
              <w:t>Обоснование</w:t>
            </w:r>
          </w:p>
        </w:tc>
        <w:tc>
          <w:tcPr>
            <w:tcW w:w="992" w:type="dxa"/>
            <w:vMerge w:val="restart"/>
            <w:shd w:val="clear" w:color="auto" w:fill="auto"/>
            <w:vAlign w:val="center"/>
            <w:hideMark/>
          </w:tcPr>
          <w:p w14:paraId="3EF43BE5"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r>
      <w:tr w:rsidR="000320C0" w:rsidRPr="003347B0" w14:paraId="235CA43D" w14:textId="77777777" w:rsidTr="000320C0">
        <w:trPr>
          <w:trHeight w:val="20"/>
          <w:tblHeader/>
        </w:trPr>
        <w:tc>
          <w:tcPr>
            <w:tcW w:w="1526" w:type="dxa"/>
            <w:vMerge/>
            <w:vAlign w:val="center"/>
            <w:hideMark/>
          </w:tcPr>
          <w:p w14:paraId="401A3D1A" w14:textId="77777777" w:rsidR="000320C0" w:rsidRPr="003347B0" w:rsidRDefault="000320C0" w:rsidP="00007385">
            <w:pPr>
              <w:ind w:firstLine="0"/>
              <w:rPr>
                <w:b/>
                <w:bCs/>
                <w:sz w:val="18"/>
                <w:szCs w:val="18"/>
              </w:rPr>
            </w:pPr>
          </w:p>
        </w:tc>
        <w:tc>
          <w:tcPr>
            <w:tcW w:w="1417" w:type="dxa"/>
            <w:vMerge/>
            <w:vAlign w:val="center"/>
            <w:hideMark/>
          </w:tcPr>
          <w:p w14:paraId="49A6E19E" w14:textId="77777777" w:rsidR="000320C0" w:rsidRPr="003347B0" w:rsidRDefault="000320C0" w:rsidP="00007385">
            <w:pPr>
              <w:ind w:firstLine="0"/>
              <w:rPr>
                <w:b/>
                <w:bCs/>
                <w:sz w:val="18"/>
                <w:szCs w:val="18"/>
              </w:rPr>
            </w:pPr>
          </w:p>
        </w:tc>
        <w:tc>
          <w:tcPr>
            <w:tcW w:w="851" w:type="dxa"/>
            <w:vMerge/>
            <w:vAlign w:val="center"/>
            <w:hideMark/>
          </w:tcPr>
          <w:p w14:paraId="222A35B4" w14:textId="77777777" w:rsidR="000320C0" w:rsidRPr="003347B0" w:rsidRDefault="000320C0" w:rsidP="00007385">
            <w:pPr>
              <w:ind w:firstLine="0"/>
              <w:rPr>
                <w:b/>
                <w:bCs/>
                <w:sz w:val="18"/>
                <w:szCs w:val="18"/>
              </w:rPr>
            </w:pPr>
          </w:p>
        </w:tc>
        <w:tc>
          <w:tcPr>
            <w:tcW w:w="992" w:type="dxa"/>
            <w:shd w:val="clear" w:color="auto" w:fill="auto"/>
            <w:vAlign w:val="center"/>
            <w:hideMark/>
          </w:tcPr>
          <w:p w14:paraId="485B02EC"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995" w:type="dxa"/>
            <w:shd w:val="clear" w:color="auto" w:fill="auto"/>
            <w:vAlign w:val="center"/>
            <w:hideMark/>
          </w:tcPr>
          <w:p w14:paraId="668BEAFA" w14:textId="77777777" w:rsidR="000320C0" w:rsidRPr="003347B0" w:rsidRDefault="000320C0" w:rsidP="00007385">
            <w:pPr>
              <w:ind w:firstLine="0"/>
              <w:jc w:val="center"/>
              <w:rPr>
                <w:b/>
                <w:bCs/>
                <w:sz w:val="18"/>
                <w:szCs w:val="18"/>
              </w:rPr>
            </w:pPr>
            <w:r w:rsidRPr="003347B0">
              <w:rPr>
                <w:b/>
                <w:bCs/>
                <w:sz w:val="18"/>
                <w:szCs w:val="18"/>
              </w:rPr>
              <w:t>всего</w:t>
            </w:r>
          </w:p>
        </w:tc>
        <w:tc>
          <w:tcPr>
            <w:tcW w:w="845" w:type="dxa"/>
            <w:vMerge/>
            <w:vAlign w:val="center"/>
            <w:hideMark/>
          </w:tcPr>
          <w:p w14:paraId="20C27175" w14:textId="77777777" w:rsidR="000320C0" w:rsidRPr="003347B0" w:rsidRDefault="000320C0" w:rsidP="00007385">
            <w:pPr>
              <w:ind w:firstLine="0"/>
              <w:rPr>
                <w:b/>
                <w:bCs/>
                <w:sz w:val="18"/>
                <w:szCs w:val="18"/>
              </w:rPr>
            </w:pPr>
          </w:p>
        </w:tc>
        <w:tc>
          <w:tcPr>
            <w:tcW w:w="2413" w:type="dxa"/>
            <w:vMerge/>
            <w:vAlign w:val="center"/>
            <w:hideMark/>
          </w:tcPr>
          <w:p w14:paraId="5E8759E9" w14:textId="77777777" w:rsidR="000320C0" w:rsidRPr="003347B0" w:rsidRDefault="000320C0" w:rsidP="00007385">
            <w:pPr>
              <w:ind w:firstLine="0"/>
              <w:rPr>
                <w:b/>
                <w:bCs/>
                <w:sz w:val="18"/>
                <w:szCs w:val="18"/>
              </w:rPr>
            </w:pPr>
          </w:p>
        </w:tc>
        <w:tc>
          <w:tcPr>
            <w:tcW w:w="992" w:type="dxa"/>
            <w:vMerge/>
            <w:vAlign w:val="center"/>
            <w:hideMark/>
          </w:tcPr>
          <w:p w14:paraId="099139A2" w14:textId="77777777" w:rsidR="000320C0" w:rsidRPr="003347B0" w:rsidRDefault="000320C0" w:rsidP="00007385">
            <w:pPr>
              <w:ind w:firstLine="0"/>
              <w:rPr>
                <w:b/>
                <w:bCs/>
                <w:sz w:val="18"/>
                <w:szCs w:val="18"/>
              </w:rPr>
            </w:pPr>
          </w:p>
        </w:tc>
      </w:tr>
      <w:tr w:rsidR="000320C0" w:rsidRPr="003347B0" w14:paraId="3A020202" w14:textId="77777777" w:rsidTr="000320C0">
        <w:trPr>
          <w:trHeight w:val="20"/>
        </w:trPr>
        <w:tc>
          <w:tcPr>
            <w:tcW w:w="10031" w:type="dxa"/>
            <w:gridSpan w:val="8"/>
            <w:shd w:val="clear" w:color="auto" w:fill="D0CECE"/>
            <w:vAlign w:val="center"/>
            <w:hideMark/>
          </w:tcPr>
          <w:p w14:paraId="34158E54" w14:textId="77777777" w:rsidR="000320C0" w:rsidRPr="003347B0" w:rsidRDefault="000320C0" w:rsidP="00007385">
            <w:pPr>
              <w:ind w:firstLine="0"/>
              <w:jc w:val="center"/>
              <w:rPr>
                <w:b/>
                <w:i/>
                <w:sz w:val="18"/>
                <w:szCs w:val="18"/>
              </w:rPr>
            </w:pPr>
            <w:r w:rsidRPr="003347B0">
              <w:rPr>
                <w:b/>
                <w:i/>
                <w:sz w:val="18"/>
                <w:szCs w:val="18"/>
              </w:rPr>
              <w:t>Поликлиники, посещений в смену</w:t>
            </w:r>
          </w:p>
        </w:tc>
      </w:tr>
      <w:tr w:rsidR="000320C0" w:rsidRPr="003347B0" w14:paraId="60C55BFD" w14:textId="77777777" w:rsidTr="000320C0">
        <w:trPr>
          <w:trHeight w:val="20"/>
        </w:trPr>
        <w:tc>
          <w:tcPr>
            <w:tcW w:w="1526" w:type="dxa"/>
            <w:shd w:val="clear" w:color="auto" w:fill="auto"/>
            <w:vAlign w:val="center"/>
            <w:hideMark/>
          </w:tcPr>
          <w:p w14:paraId="7A13EA3A" w14:textId="77777777" w:rsidR="000320C0" w:rsidRPr="003347B0" w:rsidRDefault="000320C0" w:rsidP="00007385">
            <w:pPr>
              <w:ind w:firstLine="0"/>
              <w:jc w:val="center"/>
              <w:rPr>
                <w:sz w:val="18"/>
                <w:szCs w:val="18"/>
              </w:rPr>
            </w:pPr>
            <w:r w:rsidRPr="003347B0">
              <w:rPr>
                <w:sz w:val="18"/>
                <w:szCs w:val="18"/>
              </w:rPr>
              <w:t>мкр. 27</w:t>
            </w:r>
          </w:p>
        </w:tc>
        <w:tc>
          <w:tcPr>
            <w:tcW w:w="1417" w:type="dxa"/>
            <w:shd w:val="clear" w:color="auto" w:fill="auto"/>
            <w:vAlign w:val="center"/>
            <w:hideMark/>
          </w:tcPr>
          <w:p w14:paraId="690DBBAA" w14:textId="77777777" w:rsidR="000320C0" w:rsidRPr="003347B0" w:rsidRDefault="000320C0" w:rsidP="00007385">
            <w:pPr>
              <w:ind w:firstLine="0"/>
              <w:jc w:val="center"/>
              <w:rPr>
                <w:sz w:val="18"/>
                <w:szCs w:val="18"/>
              </w:rPr>
            </w:pPr>
            <w:r w:rsidRPr="003347B0">
              <w:rPr>
                <w:sz w:val="18"/>
                <w:szCs w:val="18"/>
              </w:rPr>
              <w:t>Поликлиника</w:t>
            </w:r>
          </w:p>
        </w:tc>
        <w:tc>
          <w:tcPr>
            <w:tcW w:w="851" w:type="dxa"/>
            <w:shd w:val="clear" w:color="auto" w:fill="auto"/>
            <w:vAlign w:val="center"/>
            <w:hideMark/>
          </w:tcPr>
          <w:p w14:paraId="4EE547B1"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CFC3076" w14:textId="77777777" w:rsidR="000320C0" w:rsidRPr="003347B0" w:rsidRDefault="000320C0" w:rsidP="00007385">
            <w:pPr>
              <w:ind w:firstLine="0"/>
              <w:jc w:val="center"/>
              <w:rPr>
                <w:sz w:val="18"/>
                <w:szCs w:val="18"/>
              </w:rPr>
            </w:pPr>
            <w:r w:rsidRPr="003347B0">
              <w:rPr>
                <w:sz w:val="18"/>
                <w:szCs w:val="18"/>
              </w:rPr>
              <w:t>1000</w:t>
            </w:r>
          </w:p>
        </w:tc>
        <w:tc>
          <w:tcPr>
            <w:tcW w:w="995" w:type="dxa"/>
            <w:shd w:val="clear" w:color="auto" w:fill="auto"/>
            <w:vAlign w:val="center"/>
            <w:hideMark/>
          </w:tcPr>
          <w:p w14:paraId="01DBEC92" w14:textId="77777777" w:rsidR="000320C0" w:rsidRPr="003347B0" w:rsidRDefault="000320C0" w:rsidP="00007385">
            <w:pPr>
              <w:ind w:firstLine="0"/>
              <w:jc w:val="center"/>
              <w:rPr>
                <w:sz w:val="18"/>
                <w:szCs w:val="18"/>
              </w:rPr>
            </w:pPr>
            <w:r w:rsidRPr="003347B0">
              <w:rPr>
                <w:sz w:val="18"/>
                <w:szCs w:val="18"/>
              </w:rPr>
              <w:t>1000</w:t>
            </w:r>
          </w:p>
        </w:tc>
        <w:tc>
          <w:tcPr>
            <w:tcW w:w="845" w:type="dxa"/>
            <w:shd w:val="clear" w:color="auto" w:fill="auto"/>
            <w:vAlign w:val="center"/>
            <w:hideMark/>
          </w:tcPr>
          <w:p w14:paraId="6D0F5E60"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1A471B5" w14:textId="77777777" w:rsidR="000320C0" w:rsidRPr="003347B0" w:rsidRDefault="000320C0" w:rsidP="00007385">
            <w:pPr>
              <w:ind w:firstLine="0"/>
              <w:jc w:val="center"/>
              <w:rPr>
                <w:sz w:val="18"/>
                <w:szCs w:val="18"/>
              </w:rPr>
            </w:pPr>
            <w:r w:rsidRPr="003347B0">
              <w:rPr>
                <w:sz w:val="18"/>
                <w:szCs w:val="18"/>
              </w:rPr>
              <w:t>Муниципальная программа "Развитие материально-технической базы учреждений здравоохранения на 2014 - 2020 годы"</w:t>
            </w:r>
          </w:p>
        </w:tc>
        <w:tc>
          <w:tcPr>
            <w:tcW w:w="992" w:type="dxa"/>
            <w:shd w:val="clear" w:color="auto" w:fill="auto"/>
            <w:vAlign w:val="center"/>
            <w:hideMark/>
          </w:tcPr>
          <w:p w14:paraId="1CAAD54B"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4AD871C5" w14:textId="77777777" w:rsidTr="000320C0">
        <w:trPr>
          <w:trHeight w:val="20"/>
        </w:trPr>
        <w:tc>
          <w:tcPr>
            <w:tcW w:w="1526" w:type="dxa"/>
            <w:shd w:val="clear" w:color="auto" w:fill="auto"/>
            <w:vAlign w:val="center"/>
            <w:hideMark/>
          </w:tcPr>
          <w:p w14:paraId="0E66D1AB" w14:textId="77777777" w:rsidR="000320C0" w:rsidRPr="003347B0" w:rsidRDefault="000320C0" w:rsidP="00007385">
            <w:pPr>
              <w:ind w:firstLine="0"/>
              <w:jc w:val="center"/>
              <w:rPr>
                <w:sz w:val="18"/>
                <w:szCs w:val="18"/>
              </w:rPr>
            </w:pPr>
            <w:r w:rsidRPr="003347B0">
              <w:rPr>
                <w:sz w:val="18"/>
                <w:szCs w:val="18"/>
              </w:rPr>
              <w:t>мкр. 44</w:t>
            </w:r>
          </w:p>
        </w:tc>
        <w:tc>
          <w:tcPr>
            <w:tcW w:w="1417" w:type="dxa"/>
            <w:shd w:val="clear" w:color="auto" w:fill="auto"/>
            <w:vAlign w:val="center"/>
            <w:hideMark/>
          </w:tcPr>
          <w:p w14:paraId="19863356" w14:textId="77777777" w:rsidR="000320C0" w:rsidRPr="003347B0" w:rsidRDefault="000320C0" w:rsidP="00007385">
            <w:pPr>
              <w:ind w:firstLine="0"/>
              <w:jc w:val="center"/>
              <w:rPr>
                <w:sz w:val="18"/>
                <w:szCs w:val="18"/>
              </w:rPr>
            </w:pPr>
            <w:r w:rsidRPr="003347B0">
              <w:rPr>
                <w:sz w:val="18"/>
                <w:szCs w:val="18"/>
              </w:rPr>
              <w:t>Поликлиника</w:t>
            </w:r>
          </w:p>
        </w:tc>
        <w:tc>
          <w:tcPr>
            <w:tcW w:w="851" w:type="dxa"/>
            <w:shd w:val="clear" w:color="auto" w:fill="auto"/>
            <w:vAlign w:val="center"/>
            <w:hideMark/>
          </w:tcPr>
          <w:p w14:paraId="4C6C3625"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6E66035A" w14:textId="77777777" w:rsidR="000320C0" w:rsidRPr="003347B0" w:rsidRDefault="000320C0" w:rsidP="00007385">
            <w:pPr>
              <w:ind w:firstLine="0"/>
              <w:jc w:val="center"/>
              <w:rPr>
                <w:sz w:val="18"/>
                <w:szCs w:val="18"/>
              </w:rPr>
            </w:pPr>
            <w:r w:rsidRPr="003347B0">
              <w:rPr>
                <w:sz w:val="18"/>
                <w:szCs w:val="18"/>
              </w:rPr>
              <w:t>100</w:t>
            </w:r>
          </w:p>
        </w:tc>
        <w:tc>
          <w:tcPr>
            <w:tcW w:w="995" w:type="dxa"/>
            <w:shd w:val="clear" w:color="auto" w:fill="auto"/>
            <w:vAlign w:val="center"/>
            <w:hideMark/>
          </w:tcPr>
          <w:p w14:paraId="5A9B92B3" w14:textId="77777777" w:rsidR="000320C0" w:rsidRPr="003347B0" w:rsidRDefault="000320C0" w:rsidP="00007385">
            <w:pPr>
              <w:ind w:firstLine="0"/>
              <w:jc w:val="center"/>
              <w:rPr>
                <w:sz w:val="18"/>
                <w:szCs w:val="18"/>
              </w:rPr>
            </w:pPr>
            <w:r w:rsidRPr="003347B0">
              <w:rPr>
                <w:sz w:val="18"/>
                <w:szCs w:val="18"/>
              </w:rPr>
              <w:t>100</w:t>
            </w:r>
          </w:p>
        </w:tc>
        <w:tc>
          <w:tcPr>
            <w:tcW w:w="845" w:type="dxa"/>
            <w:shd w:val="clear" w:color="auto" w:fill="auto"/>
            <w:vAlign w:val="center"/>
            <w:hideMark/>
          </w:tcPr>
          <w:p w14:paraId="1D57B260"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4862BC14"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0ED635BE"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03230FB3" w14:textId="77777777" w:rsidTr="000320C0">
        <w:trPr>
          <w:trHeight w:val="20"/>
        </w:trPr>
        <w:tc>
          <w:tcPr>
            <w:tcW w:w="1526" w:type="dxa"/>
            <w:shd w:val="clear" w:color="auto" w:fill="auto"/>
            <w:vAlign w:val="center"/>
            <w:hideMark/>
          </w:tcPr>
          <w:p w14:paraId="6C9171CC" w14:textId="77777777" w:rsidR="000320C0" w:rsidRPr="003347B0" w:rsidRDefault="000320C0" w:rsidP="00007385">
            <w:pPr>
              <w:ind w:firstLine="0"/>
              <w:jc w:val="center"/>
              <w:rPr>
                <w:sz w:val="18"/>
                <w:szCs w:val="18"/>
              </w:rPr>
            </w:pPr>
            <w:r w:rsidRPr="003347B0">
              <w:rPr>
                <w:sz w:val="18"/>
                <w:szCs w:val="18"/>
              </w:rPr>
              <w:t>мкр. 6</w:t>
            </w:r>
          </w:p>
        </w:tc>
        <w:tc>
          <w:tcPr>
            <w:tcW w:w="1417" w:type="dxa"/>
            <w:shd w:val="clear" w:color="auto" w:fill="auto"/>
            <w:vAlign w:val="center"/>
            <w:hideMark/>
          </w:tcPr>
          <w:p w14:paraId="22C79A25" w14:textId="77777777" w:rsidR="000320C0" w:rsidRPr="003347B0" w:rsidRDefault="000320C0" w:rsidP="00007385">
            <w:pPr>
              <w:ind w:firstLine="0"/>
              <w:jc w:val="center"/>
              <w:rPr>
                <w:sz w:val="18"/>
                <w:szCs w:val="18"/>
              </w:rPr>
            </w:pPr>
            <w:r w:rsidRPr="003347B0">
              <w:rPr>
                <w:sz w:val="18"/>
                <w:szCs w:val="18"/>
              </w:rPr>
              <w:t>Поликлиника окружной клинической больницы</w:t>
            </w:r>
          </w:p>
        </w:tc>
        <w:tc>
          <w:tcPr>
            <w:tcW w:w="851" w:type="dxa"/>
            <w:shd w:val="clear" w:color="auto" w:fill="auto"/>
            <w:vAlign w:val="center"/>
            <w:hideMark/>
          </w:tcPr>
          <w:p w14:paraId="5E713ACE"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8E9E7F9" w14:textId="77777777" w:rsidR="000320C0" w:rsidRPr="003347B0" w:rsidRDefault="000320C0" w:rsidP="00007385">
            <w:pPr>
              <w:ind w:firstLine="0"/>
              <w:jc w:val="center"/>
              <w:rPr>
                <w:sz w:val="18"/>
                <w:szCs w:val="18"/>
              </w:rPr>
            </w:pPr>
            <w:r w:rsidRPr="003347B0">
              <w:rPr>
                <w:sz w:val="18"/>
                <w:szCs w:val="18"/>
              </w:rPr>
              <w:t>425</w:t>
            </w:r>
          </w:p>
        </w:tc>
        <w:tc>
          <w:tcPr>
            <w:tcW w:w="995" w:type="dxa"/>
            <w:shd w:val="clear" w:color="auto" w:fill="auto"/>
            <w:vAlign w:val="center"/>
            <w:hideMark/>
          </w:tcPr>
          <w:p w14:paraId="00750DF5" w14:textId="77777777" w:rsidR="000320C0" w:rsidRPr="003347B0" w:rsidRDefault="000320C0" w:rsidP="00007385">
            <w:pPr>
              <w:ind w:firstLine="0"/>
              <w:jc w:val="center"/>
              <w:rPr>
                <w:sz w:val="18"/>
                <w:szCs w:val="18"/>
              </w:rPr>
            </w:pPr>
            <w:r w:rsidRPr="003347B0">
              <w:rPr>
                <w:sz w:val="18"/>
                <w:szCs w:val="18"/>
              </w:rPr>
              <w:t>425</w:t>
            </w:r>
          </w:p>
        </w:tc>
        <w:tc>
          <w:tcPr>
            <w:tcW w:w="845" w:type="dxa"/>
            <w:shd w:val="clear" w:color="auto" w:fill="auto"/>
            <w:vAlign w:val="center"/>
            <w:hideMark/>
          </w:tcPr>
          <w:p w14:paraId="25A522F5" w14:textId="77777777" w:rsidR="000320C0" w:rsidRPr="003347B0" w:rsidRDefault="000320C0" w:rsidP="00007385">
            <w:pPr>
              <w:ind w:firstLine="0"/>
              <w:jc w:val="center"/>
              <w:rPr>
                <w:sz w:val="18"/>
                <w:szCs w:val="18"/>
              </w:rPr>
            </w:pPr>
            <w:r w:rsidRPr="003347B0">
              <w:rPr>
                <w:sz w:val="18"/>
                <w:szCs w:val="18"/>
              </w:rPr>
              <w:t>Р</w:t>
            </w:r>
          </w:p>
        </w:tc>
        <w:tc>
          <w:tcPr>
            <w:tcW w:w="2413" w:type="dxa"/>
            <w:shd w:val="clear" w:color="auto" w:fill="auto"/>
            <w:vAlign w:val="center"/>
            <w:hideMark/>
          </w:tcPr>
          <w:p w14:paraId="4B3AD843" w14:textId="77777777" w:rsidR="000320C0" w:rsidRPr="003347B0" w:rsidRDefault="000320C0" w:rsidP="00007385">
            <w:pPr>
              <w:ind w:firstLine="0"/>
              <w:jc w:val="center"/>
              <w:rPr>
                <w:sz w:val="18"/>
                <w:szCs w:val="18"/>
              </w:rPr>
            </w:pPr>
            <w:r w:rsidRPr="003347B0">
              <w:rPr>
                <w:sz w:val="18"/>
                <w:szCs w:val="18"/>
              </w:rPr>
              <w:t xml:space="preserve">Адресная инвестиционная программа Ханты-Мансийского автономного округа - Югры на 2014 год </w:t>
            </w:r>
            <w:r w:rsidRPr="003347B0">
              <w:rPr>
                <w:sz w:val="18"/>
                <w:szCs w:val="18"/>
              </w:rPr>
              <w:lastRenderedPageBreak/>
              <w:t>и на плановый период 2015 и 2016 годов</w:t>
            </w:r>
          </w:p>
        </w:tc>
        <w:tc>
          <w:tcPr>
            <w:tcW w:w="992" w:type="dxa"/>
            <w:shd w:val="clear" w:color="auto" w:fill="auto"/>
            <w:vAlign w:val="center"/>
            <w:hideMark/>
          </w:tcPr>
          <w:p w14:paraId="2B875DB7" w14:textId="77777777" w:rsidR="000320C0" w:rsidRPr="003347B0" w:rsidRDefault="000320C0" w:rsidP="00007385">
            <w:pPr>
              <w:ind w:firstLine="0"/>
              <w:jc w:val="center"/>
              <w:rPr>
                <w:sz w:val="18"/>
                <w:szCs w:val="18"/>
              </w:rPr>
            </w:pPr>
            <w:r w:rsidRPr="003347B0">
              <w:rPr>
                <w:sz w:val="18"/>
                <w:szCs w:val="18"/>
              </w:rPr>
              <w:lastRenderedPageBreak/>
              <w:t>ОРЗ</w:t>
            </w:r>
          </w:p>
        </w:tc>
      </w:tr>
      <w:tr w:rsidR="000320C0" w:rsidRPr="003347B0" w14:paraId="379DADAA" w14:textId="77777777" w:rsidTr="000320C0">
        <w:trPr>
          <w:trHeight w:val="20"/>
        </w:trPr>
        <w:tc>
          <w:tcPr>
            <w:tcW w:w="1526" w:type="dxa"/>
            <w:shd w:val="clear" w:color="auto" w:fill="auto"/>
            <w:vAlign w:val="center"/>
            <w:hideMark/>
          </w:tcPr>
          <w:p w14:paraId="731DEDD0"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5E392FB6"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52E8404B" w14:textId="77777777" w:rsidR="000320C0" w:rsidRPr="003347B0" w:rsidRDefault="000320C0" w:rsidP="00007385">
            <w:pPr>
              <w:ind w:firstLine="0"/>
              <w:jc w:val="center"/>
              <w:rPr>
                <w:b/>
                <w:bCs/>
                <w:sz w:val="18"/>
                <w:szCs w:val="18"/>
              </w:rPr>
            </w:pPr>
            <w:r w:rsidRPr="003347B0">
              <w:rPr>
                <w:b/>
                <w:bCs/>
                <w:sz w:val="18"/>
                <w:szCs w:val="18"/>
              </w:rPr>
              <w:t>3</w:t>
            </w:r>
          </w:p>
        </w:tc>
        <w:tc>
          <w:tcPr>
            <w:tcW w:w="992" w:type="dxa"/>
            <w:shd w:val="clear" w:color="auto" w:fill="auto"/>
            <w:vAlign w:val="center"/>
            <w:hideMark/>
          </w:tcPr>
          <w:p w14:paraId="32F75BA8" w14:textId="77777777" w:rsidR="000320C0" w:rsidRPr="003347B0" w:rsidRDefault="000320C0" w:rsidP="00007385">
            <w:pPr>
              <w:ind w:firstLine="0"/>
              <w:jc w:val="center"/>
              <w:rPr>
                <w:b/>
                <w:bCs/>
                <w:sz w:val="18"/>
                <w:szCs w:val="18"/>
              </w:rPr>
            </w:pPr>
            <w:r w:rsidRPr="003347B0">
              <w:rPr>
                <w:b/>
                <w:bCs/>
                <w:sz w:val="18"/>
                <w:szCs w:val="18"/>
              </w:rPr>
              <w:t> </w:t>
            </w:r>
          </w:p>
        </w:tc>
        <w:tc>
          <w:tcPr>
            <w:tcW w:w="995" w:type="dxa"/>
            <w:shd w:val="clear" w:color="auto" w:fill="auto"/>
            <w:vAlign w:val="center"/>
            <w:hideMark/>
          </w:tcPr>
          <w:p w14:paraId="568410C6" w14:textId="77777777" w:rsidR="000320C0" w:rsidRPr="003347B0" w:rsidRDefault="000320C0" w:rsidP="00007385">
            <w:pPr>
              <w:ind w:firstLine="0"/>
              <w:jc w:val="center"/>
              <w:rPr>
                <w:b/>
                <w:bCs/>
                <w:sz w:val="18"/>
                <w:szCs w:val="18"/>
              </w:rPr>
            </w:pPr>
            <w:r w:rsidRPr="003347B0">
              <w:rPr>
                <w:b/>
                <w:bCs/>
                <w:sz w:val="18"/>
                <w:szCs w:val="18"/>
              </w:rPr>
              <w:t>1525</w:t>
            </w:r>
          </w:p>
        </w:tc>
        <w:tc>
          <w:tcPr>
            <w:tcW w:w="845" w:type="dxa"/>
            <w:shd w:val="clear" w:color="auto" w:fill="auto"/>
            <w:vAlign w:val="center"/>
            <w:hideMark/>
          </w:tcPr>
          <w:p w14:paraId="2384667B"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295C3B66"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525F932B"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4FD65085" w14:textId="77777777" w:rsidTr="000320C0">
        <w:trPr>
          <w:trHeight w:val="20"/>
        </w:trPr>
        <w:tc>
          <w:tcPr>
            <w:tcW w:w="10031" w:type="dxa"/>
            <w:gridSpan w:val="8"/>
            <w:shd w:val="clear" w:color="auto" w:fill="D0CECE"/>
            <w:vAlign w:val="center"/>
            <w:hideMark/>
          </w:tcPr>
          <w:p w14:paraId="371C32D1" w14:textId="77777777" w:rsidR="000320C0" w:rsidRPr="003347B0" w:rsidRDefault="000320C0" w:rsidP="00007385">
            <w:pPr>
              <w:ind w:firstLine="0"/>
              <w:jc w:val="center"/>
              <w:rPr>
                <w:b/>
                <w:i/>
                <w:sz w:val="18"/>
                <w:szCs w:val="18"/>
              </w:rPr>
            </w:pPr>
            <w:r w:rsidRPr="003347B0">
              <w:rPr>
                <w:b/>
                <w:i/>
                <w:sz w:val="18"/>
                <w:szCs w:val="18"/>
              </w:rPr>
              <w:t>Больницы, коек</w:t>
            </w:r>
          </w:p>
        </w:tc>
      </w:tr>
      <w:tr w:rsidR="000320C0" w:rsidRPr="003347B0" w14:paraId="087FAF2A" w14:textId="77777777" w:rsidTr="000320C0">
        <w:trPr>
          <w:trHeight w:val="20"/>
        </w:trPr>
        <w:tc>
          <w:tcPr>
            <w:tcW w:w="1526" w:type="dxa"/>
            <w:shd w:val="clear" w:color="auto" w:fill="auto"/>
            <w:vAlign w:val="center"/>
            <w:hideMark/>
          </w:tcPr>
          <w:p w14:paraId="6BDBDAED" w14:textId="77777777" w:rsidR="000320C0" w:rsidRPr="003347B0" w:rsidRDefault="000320C0" w:rsidP="00007385">
            <w:pPr>
              <w:ind w:firstLine="0"/>
              <w:jc w:val="center"/>
              <w:rPr>
                <w:sz w:val="18"/>
                <w:szCs w:val="18"/>
              </w:rPr>
            </w:pPr>
            <w:r w:rsidRPr="003347B0">
              <w:rPr>
                <w:sz w:val="18"/>
                <w:szCs w:val="18"/>
              </w:rPr>
              <w:t>мкр. 31А</w:t>
            </w:r>
          </w:p>
        </w:tc>
        <w:tc>
          <w:tcPr>
            <w:tcW w:w="1417" w:type="dxa"/>
            <w:shd w:val="clear" w:color="auto" w:fill="auto"/>
            <w:vAlign w:val="center"/>
            <w:hideMark/>
          </w:tcPr>
          <w:p w14:paraId="6C6AA36A" w14:textId="77777777" w:rsidR="000320C0" w:rsidRPr="003347B0" w:rsidRDefault="000320C0" w:rsidP="00007385">
            <w:pPr>
              <w:ind w:firstLine="0"/>
              <w:jc w:val="center"/>
              <w:rPr>
                <w:sz w:val="18"/>
                <w:szCs w:val="18"/>
              </w:rPr>
            </w:pPr>
            <w:r w:rsidRPr="003347B0">
              <w:rPr>
                <w:sz w:val="18"/>
                <w:szCs w:val="18"/>
              </w:rPr>
              <w:t>Больничный комплекс*</w:t>
            </w:r>
          </w:p>
        </w:tc>
        <w:tc>
          <w:tcPr>
            <w:tcW w:w="851" w:type="dxa"/>
            <w:shd w:val="clear" w:color="auto" w:fill="auto"/>
            <w:vAlign w:val="center"/>
            <w:hideMark/>
          </w:tcPr>
          <w:p w14:paraId="520C1A4F"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55A2BD5" w14:textId="77777777" w:rsidR="000320C0" w:rsidRPr="003347B0" w:rsidRDefault="000320C0" w:rsidP="00007385">
            <w:pPr>
              <w:ind w:firstLine="0"/>
              <w:jc w:val="center"/>
              <w:rPr>
                <w:sz w:val="18"/>
                <w:szCs w:val="18"/>
              </w:rPr>
            </w:pPr>
            <w:r w:rsidRPr="003347B0">
              <w:rPr>
                <w:sz w:val="18"/>
                <w:szCs w:val="18"/>
              </w:rPr>
              <w:t>-</w:t>
            </w:r>
          </w:p>
        </w:tc>
        <w:tc>
          <w:tcPr>
            <w:tcW w:w="995" w:type="dxa"/>
            <w:shd w:val="clear" w:color="auto" w:fill="auto"/>
            <w:vAlign w:val="center"/>
            <w:hideMark/>
          </w:tcPr>
          <w:p w14:paraId="5F5049C4" w14:textId="77777777" w:rsidR="000320C0" w:rsidRPr="003347B0" w:rsidRDefault="000320C0" w:rsidP="00007385">
            <w:pPr>
              <w:ind w:firstLine="0"/>
              <w:jc w:val="center"/>
              <w:rPr>
                <w:sz w:val="18"/>
                <w:szCs w:val="18"/>
              </w:rPr>
            </w:pPr>
            <w:r w:rsidRPr="003347B0">
              <w:rPr>
                <w:sz w:val="18"/>
                <w:szCs w:val="18"/>
              </w:rPr>
              <w:t>-</w:t>
            </w:r>
          </w:p>
        </w:tc>
        <w:tc>
          <w:tcPr>
            <w:tcW w:w="845" w:type="dxa"/>
            <w:shd w:val="clear" w:color="auto" w:fill="auto"/>
            <w:vAlign w:val="center"/>
            <w:hideMark/>
          </w:tcPr>
          <w:p w14:paraId="262AD7AB"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54A09170" w14:textId="77777777" w:rsidR="000320C0" w:rsidRPr="003347B0" w:rsidRDefault="000320C0" w:rsidP="00007385">
            <w:pPr>
              <w:ind w:firstLine="0"/>
              <w:jc w:val="center"/>
              <w:rPr>
                <w:sz w:val="18"/>
                <w:szCs w:val="18"/>
              </w:rPr>
            </w:pPr>
            <w:r w:rsidRPr="003347B0">
              <w:rPr>
                <w:sz w:val="18"/>
                <w:szCs w:val="18"/>
              </w:rPr>
              <w:t>согласно письму №11-14-3007/13 от 03.10. 2013 г. – Комитет по здравоохранению</w:t>
            </w:r>
          </w:p>
        </w:tc>
        <w:tc>
          <w:tcPr>
            <w:tcW w:w="992" w:type="dxa"/>
            <w:shd w:val="clear" w:color="auto" w:fill="auto"/>
            <w:vAlign w:val="center"/>
            <w:hideMark/>
          </w:tcPr>
          <w:p w14:paraId="2EF8591E"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6CD8EFF" w14:textId="77777777" w:rsidTr="000320C0">
        <w:trPr>
          <w:trHeight w:val="20"/>
        </w:trPr>
        <w:tc>
          <w:tcPr>
            <w:tcW w:w="1526" w:type="dxa"/>
            <w:shd w:val="clear" w:color="auto" w:fill="auto"/>
            <w:vAlign w:val="center"/>
            <w:hideMark/>
          </w:tcPr>
          <w:p w14:paraId="256F9AE0"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45955B31" w14:textId="77777777" w:rsidR="000320C0" w:rsidRPr="003347B0" w:rsidRDefault="000320C0" w:rsidP="00007385">
            <w:pPr>
              <w:ind w:firstLine="0"/>
              <w:jc w:val="center"/>
              <w:rPr>
                <w:sz w:val="18"/>
                <w:szCs w:val="18"/>
              </w:rPr>
            </w:pPr>
            <w:r w:rsidRPr="003347B0">
              <w:rPr>
                <w:sz w:val="18"/>
                <w:szCs w:val="18"/>
              </w:rPr>
              <w:t>Больница</w:t>
            </w:r>
          </w:p>
        </w:tc>
        <w:tc>
          <w:tcPr>
            <w:tcW w:w="851" w:type="dxa"/>
            <w:shd w:val="clear" w:color="auto" w:fill="auto"/>
            <w:vAlign w:val="center"/>
            <w:hideMark/>
          </w:tcPr>
          <w:p w14:paraId="0DD83C26"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B882D03" w14:textId="77777777" w:rsidR="000320C0" w:rsidRPr="003347B0" w:rsidRDefault="000320C0" w:rsidP="00007385">
            <w:pPr>
              <w:ind w:firstLine="0"/>
              <w:jc w:val="center"/>
              <w:rPr>
                <w:sz w:val="18"/>
                <w:szCs w:val="18"/>
              </w:rPr>
            </w:pPr>
            <w:r w:rsidRPr="003347B0">
              <w:rPr>
                <w:sz w:val="18"/>
                <w:szCs w:val="18"/>
              </w:rPr>
              <w:t>1000</w:t>
            </w:r>
          </w:p>
        </w:tc>
        <w:tc>
          <w:tcPr>
            <w:tcW w:w="995" w:type="dxa"/>
            <w:shd w:val="clear" w:color="auto" w:fill="auto"/>
            <w:vAlign w:val="center"/>
            <w:hideMark/>
          </w:tcPr>
          <w:p w14:paraId="72339032" w14:textId="77777777" w:rsidR="000320C0" w:rsidRPr="003347B0" w:rsidRDefault="000320C0" w:rsidP="00007385">
            <w:pPr>
              <w:ind w:firstLine="0"/>
              <w:jc w:val="center"/>
              <w:rPr>
                <w:sz w:val="18"/>
                <w:szCs w:val="18"/>
              </w:rPr>
            </w:pPr>
            <w:r w:rsidRPr="003347B0">
              <w:rPr>
                <w:sz w:val="18"/>
                <w:szCs w:val="18"/>
              </w:rPr>
              <w:t>1000</w:t>
            </w:r>
          </w:p>
        </w:tc>
        <w:tc>
          <w:tcPr>
            <w:tcW w:w="845" w:type="dxa"/>
            <w:shd w:val="clear" w:color="auto" w:fill="auto"/>
            <w:vAlign w:val="center"/>
            <w:hideMark/>
          </w:tcPr>
          <w:p w14:paraId="3F2FD2A3"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28B09673"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19888E73"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00C592F7" w14:textId="77777777" w:rsidTr="000320C0">
        <w:trPr>
          <w:trHeight w:val="20"/>
        </w:trPr>
        <w:tc>
          <w:tcPr>
            <w:tcW w:w="1526" w:type="dxa"/>
            <w:shd w:val="clear" w:color="auto" w:fill="auto"/>
            <w:vAlign w:val="center"/>
            <w:hideMark/>
          </w:tcPr>
          <w:p w14:paraId="36F38F79"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38D3EFB2"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359F583B"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3D089DBC" w14:textId="77777777" w:rsidR="000320C0" w:rsidRPr="003347B0" w:rsidRDefault="000320C0" w:rsidP="00007385">
            <w:pPr>
              <w:ind w:firstLine="0"/>
              <w:jc w:val="center"/>
              <w:rPr>
                <w:b/>
                <w:bCs/>
                <w:sz w:val="18"/>
                <w:szCs w:val="18"/>
              </w:rPr>
            </w:pPr>
            <w:r w:rsidRPr="003347B0">
              <w:rPr>
                <w:b/>
                <w:bCs/>
                <w:sz w:val="18"/>
                <w:szCs w:val="18"/>
              </w:rPr>
              <w:t>-</w:t>
            </w:r>
          </w:p>
        </w:tc>
        <w:tc>
          <w:tcPr>
            <w:tcW w:w="995" w:type="dxa"/>
            <w:shd w:val="clear" w:color="auto" w:fill="auto"/>
            <w:vAlign w:val="center"/>
            <w:hideMark/>
          </w:tcPr>
          <w:p w14:paraId="0E980805" w14:textId="77777777" w:rsidR="000320C0" w:rsidRPr="003347B0" w:rsidRDefault="000320C0" w:rsidP="00007385">
            <w:pPr>
              <w:ind w:firstLine="0"/>
              <w:jc w:val="center"/>
              <w:rPr>
                <w:b/>
                <w:bCs/>
                <w:sz w:val="18"/>
                <w:szCs w:val="18"/>
              </w:rPr>
            </w:pPr>
            <w:r w:rsidRPr="003347B0">
              <w:rPr>
                <w:b/>
                <w:bCs/>
                <w:sz w:val="18"/>
                <w:szCs w:val="18"/>
              </w:rPr>
              <w:t>-</w:t>
            </w:r>
          </w:p>
        </w:tc>
        <w:tc>
          <w:tcPr>
            <w:tcW w:w="845" w:type="dxa"/>
            <w:shd w:val="clear" w:color="auto" w:fill="auto"/>
            <w:vAlign w:val="center"/>
            <w:hideMark/>
          </w:tcPr>
          <w:p w14:paraId="79786FAB"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1C60FABE"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4F801C2C"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400D4466" w14:textId="77777777" w:rsidTr="000320C0">
        <w:trPr>
          <w:trHeight w:val="20"/>
        </w:trPr>
        <w:tc>
          <w:tcPr>
            <w:tcW w:w="10031" w:type="dxa"/>
            <w:gridSpan w:val="8"/>
            <w:shd w:val="clear" w:color="auto" w:fill="D0CECE"/>
            <w:vAlign w:val="center"/>
            <w:hideMark/>
          </w:tcPr>
          <w:p w14:paraId="36A3AC14" w14:textId="77777777" w:rsidR="000320C0" w:rsidRPr="003347B0" w:rsidRDefault="000320C0" w:rsidP="00007385">
            <w:pPr>
              <w:ind w:firstLine="0"/>
              <w:jc w:val="center"/>
              <w:rPr>
                <w:b/>
                <w:i/>
                <w:sz w:val="18"/>
                <w:szCs w:val="18"/>
              </w:rPr>
            </w:pPr>
            <w:r w:rsidRPr="003347B0">
              <w:rPr>
                <w:b/>
                <w:i/>
                <w:sz w:val="18"/>
                <w:szCs w:val="18"/>
              </w:rPr>
              <w:t>Диспансеры, коек</w:t>
            </w:r>
          </w:p>
        </w:tc>
      </w:tr>
      <w:tr w:rsidR="000320C0" w:rsidRPr="003347B0" w14:paraId="490D8118" w14:textId="77777777" w:rsidTr="000320C0">
        <w:trPr>
          <w:trHeight w:val="20"/>
        </w:trPr>
        <w:tc>
          <w:tcPr>
            <w:tcW w:w="1526" w:type="dxa"/>
            <w:shd w:val="clear" w:color="auto" w:fill="auto"/>
            <w:vAlign w:val="center"/>
            <w:hideMark/>
          </w:tcPr>
          <w:p w14:paraId="5805C6C8" w14:textId="77777777" w:rsidR="000320C0" w:rsidRPr="003347B0" w:rsidRDefault="000320C0" w:rsidP="00007385">
            <w:pPr>
              <w:ind w:firstLine="0"/>
              <w:jc w:val="center"/>
              <w:rPr>
                <w:sz w:val="18"/>
                <w:szCs w:val="18"/>
              </w:rPr>
            </w:pPr>
            <w:r w:rsidRPr="003347B0">
              <w:rPr>
                <w:sz w:val="18"/>
                <w:szCs w:val="18"/>
              </w:rPr>
              <w:t>мкр. 5</w:t>
            </w:r>
          </w:p>
        </w:tc>
        <w:tc>
          <w:tcPr>
            <w:tcW w:w="1417" w:type="dxa"/>
            <w:shd w:val="clear" w:color="auto" w:fill="auto"/>
            <w:vAlign w:val="center"/>
            <w:hideMark/>
          </w:tcPr>
          <w:p w14:paraId="70A7DCAA" w14:textId="77777777" w:rsidR="000320C0" w:rsidRPr="003347B0" w:rsidRDefault="000320C0" w:rsidP="00007385">
            <w:pPr>
              <w:ind w:firstLine="0"/>
              <w:jc w:val="center"/>
              <w:rPr>
                <w:sz w:val="18"/>
                <w:szCs w:val="18"/>
              </w:rPr>
            </w:pPr>
            <w:r w:rsidRPr="003347B0">
              <w:rPr>
                <w:sz w:val="18"/>
                <w:szCs w:val="18"/>
              </w:rPr>
              <w:t>Операционно-реанимационный корпус кардиологического диспансера</w:t>
            </w:r>
          </w:p>
        </w:tc>
        <w:tc>
          <w:tcPr>
            <w:tcW w:w="851" w:type="dxa"/>
            <w:shd w:val="clear" w:color="auto" w:fill="auto"/>
            <w:vAlign w:val="center"/>
            <w:hideMark/>
          </w:tcPr>
          <w:p w14:paraId="72C9692E"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3D4FAA1" w14:textId="77777777" w:rsidR="000320C0" w:rsidRPr="003347B0" w:rsidRDefault="000320C0" w:rsidP="00007385">
            <w:pPr>
              <w:ind w:firstLine="0"/>
              <w:jc w:val="center"/>
              <w:rPr>
                <w:sz w:val="18"/>
                <w:szCs w:val="18"/>
              </w:rPr>
            </w:pPr>
            <w:r w:rsidRPr="003347B0">
              <w:rPr>
                <w:sz w:val="18"/>
                <w:szCs w:val="18"/>
              </w:rPr>
              <w:t>120</w:t>
            </w:r>
          </w:p>
        </w:tc>
        <w:tc>
          <w:tcPr>
            <w:tcW w:w="995" w:type="dxa"/>
            <w:shd w:val="clear" w:color="auto" w:fill="auto"/>
            <w:vAlign w:val="center"/>
            <w:hideMark/>
          </w:tcPr>
          <w:p w14:paraId="0C9FC224" w14:textId="77777777" w:rsidR="000320C0" w:rsidRPr="003347B0" w:rsidRDefault="000320C0" w:rsidP="00007385">
            <w:pPr>
              <w:ind w:firstLine="0"/>
              <w:jc w:val="center"/>
              <w:rPr>
                <w:sz w:val="18"/>
                <w:szCs w:val="18"/>
              </w:rPr>
            </w:pPr>
            <w:r w:rsidRPr="003347B0">
              <w:rPr>
                <w:sz w:val="18"/>
                <w:szCs w:val="18"/>
              </w:rPr>
              <w:t>120</w:t>
            </w:r>
          </w:p>
        </w:tc>
        <w:tc>
          <w:tcPr>
            <w:tcW w:w="845" w:type="dxa"/>
            <w:shd w:val="clear" w:color="auto" w:fill="auto"/>
            <w:vAlign w:val="center"/>
            <w:hideMark/>
          </w:tcPr>
          <w:p w14:paraId="67E795C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3A69BDB3" w14:textId="77777777" w:rsidR="000320C0" w:rsidRPr="003347B0" w:rsidRDefault="000320C0" w:rsidP="00007385">
            <w:pPr>
              <w:ind w:firstLine="0"/>
              <w:jc w:val="center"/>
              <w:rPr>
                <w:sz w:val="18"/>
                <w:szCs w:val="18"/>
              </w:rPr>
            </w:pPr>
            <w:r w:rsidRPr="003347B0">
              <w:rPr>
                <w:sz w:val="18"/>
                <w:szCs w:val="18"/>
              </w:rPr>
              <w:t>Областная целевая программа по реализации договора между органами государственной власти Тюменской области, Ханты-Мансийского автономного округа – Югры и Ямало-Ненецкого автономного округа «Сотрудничество»</w:t>
            </w:r>
          </w:p>
        </w:tc>
        <w:tc>
          <w:tcPr>
            <w:tcW w:w="992" w:type="dxa"/>
            <w:shd w:val="clear" w:color="auto" w:fill="auto"/>
            <w:vAlign w:val="center"/>
            <w:hideMark/>
          </w:tcPr>
          <w:p w14:paraId="059F3DAB"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B73177B" w14:textId="77777777" w:rsidTr="000320C0">
        <w:trPr>
          <w:trHeight w:val="20"/>
        </w:trPr>
        <w:tc>
          <w:tcPr>
            <w:tcW w:w="1526" w:type="dxa"/>
            <w:shd w:val="clear" w:color="auto" w:fill="auto"/>
            <w:vAlign w:val="center"/>
            <w:hideMark/>
          </w:tcPr>
          <w:p w14:paraId="261E437F"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72102771" w14:textId="77777777" w:rsidR="000320C0" w:rsidRPr="003347B0" w:rsidRDefault="000320C0" w:rsidP="00007385">
            <w:pPr>
              <w:ind w:firstLine="0"/>
              <w:jc w:val="center"/>
              <w:rPr>
                <w:sz w:val="18"/>
                <w:szCs w:val="18"/>
              </w:rPr>
            </w:pPr>
            <w:r w:rsidRPr="003347B0">
              <w:rPr>
                <w:sz w:val="18"/>
                <w:szCs w:val="18"/>
              </w:rPr>
              <w:t>Психо-наркологический диспансер</w:t>
            </w:r>
          </w:p>
        </w:tc>
        <w:tc>
          <w:tcPr>
            <w:tcW w:w="851" w:type="dxa"/>
            <w:shd w:val="clear" w:color="auto" w:fill="auto"/>
            <w:vAlign w:val="center"/>
            <w:hideMark/>
          </w:tcPr>
          <w:p w14:paraId="70C5FEC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76CB10BF" w14:textId="77777777" w:rsidR="000320C0" w:rsidRPr="003347B0" w:rsidRDefault="000320C0" w:rsidP="00007385">
            <w:pPr>
              <w:ind w:firstLine="0"/>
              <w:jc w:val="center"/>
              <w:rPr>
                <w:sz w:val="18"/>
                <w:szCs w:val="18"/>
              </w:rPr>
            </w:pPr>
            <w:r w:rsidRPr="003347B0">
              <w:rPr>
                <w:sz w:val="18"/>
                <w:szCs w:val="18"/>
              </w:rPr>
              <w:t>360</w:t>
            </w:r>
          </w:p>
        </w:tc>
        <w:tc>
          <w:tcPr>
            <w:tcW w:w="995" w:type="dxa"/>
            <w:shd w:val="clear" w:color="auto" w:fill="auto"/>
            <w:vAlign w:val="center"/>
            <w:hideMark/>
          </w:tcPr>
          <w:p w14:paraId="674E591C" w14:textId="77777777" w:rsidR="000320C0" w:rsidRPr="003347B0" w:rsidRDefault="000320C0" w:rsidP="00007385">
            <w:pPr>
              <w:ind w:firstLine="0"/>
              <w:jc w:val="center"/>
              <w:rPr>
                <w:sz w:val="18"/>
                <w:szCs w:val="18"/>
              </w:rPr>
            </w:pPr>
            <w:r w:rsidRPr="003347B0">
              <w:rPr>
                <w:sz w:val="18"/>
                <w:szCs w:val="18"/>
              </w:rPr>
              <w:t>360</w:t>
            </w:r>
          </w:p>
        </w:tc>
        <w:tc>
          <w:tcPr>
            <w:tcW w:w="845" w:type="dxa"/>
            <w:shd w:val="clear" w:color="auto" w:fill="auto"/>
            <w:vAlign w:val="center"/>
            <w:hideMark/>
          </w:tcPr>
          <w:p w14:paraId="43BD6C6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54F46E1A"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4030CE9C"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76FEF54F" w14:textId="77777777" w:rsidTr="000320C0">
        <w:trPr>
          <w:trHeight w:val="20"/>
        </w:trPr>
        <w:tc>
          <w:tcPr>
            <w:tcW w:w="1526" w:type="dxa"/>
            <w:shd w:val="clear" w:color="auto" w:fill="auto"/>
            <w:vAlign w:val="center"/>
            <w:hideMark/>
          </w:tcPr>
          <w:p w14:paraId="7958973B"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56AEB28F"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0705092B"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673D7BB4" w14:textId="77777777" w:rsidR="000320C0" w:rsidRPr="003347B0" w:rsidRDefault="000320C0" w:rsidP="00007385">
            <w:pPr>
              <w:ind w:firstLine="0"/>
              <w:jc w:val="center"/>
              <w:rPr>
                <w:b/>
                <w:bCs/>
                <w:sz w:val="18"/>
                <w:szCs w:val="18"/>
              </w:rPr>
            </w:pPr>
            <w:r w:rsidRPr="003347B0">
              <w:rPr>
                <w:b/>
                <w:bCs/>
                <w:sz w:val="18"/>
                <w:szCs w:val="18"/>
              </w:rPr>
              <w:t> </w:t>
            </w:r>
          </w:p>
        </w:tc>
        <w:tc>
          <w:tcPr>
            <w:tcW w:w="995" w:type="dxa"/>
            <w:shd w:val="clear" w:color="auto" w:fill="auto"/>
            <w:vAlign w:val="center"/>
            <w:hideMark/>
          </w:tcPr>
          <w:p w14:paraId="3CBF945D" w14:textId="77777777" w:rsidR="000320C0" w:rsidRPr="003347B0" w:rsidRDefault="000320C0" w:rsidP="00007385">
            <w:pPr>
              <w:ind w:firstLine="0"/>
              <w:jc w:val="center"/>
              <w:rPr>
                <w:b/>
                <w:bCs/>
                <w:sz w:val="18"/>
                <w:szCs w:val="18"/>
              </w:rPr>
            </w:pPr>
            <w:r w:rsidRPr="003347B0">
              <w:rPr>
                <w:b/>
                <w:bCs/>
                <w:sz w:val="18"/>
                <w:szCs w:val="18"/>
              </w:rPr>
              <w:t>480</w:t>
            </w:r>
          </w:p>
        </w:tc>
        <w:tc>
          <w:tcPr>
            <w:tcW w:w="845" w:type="dxa"/>
            <w:shd w:val="clear" w:color="auto" w:fill="auto"/>
            <w:vAlign w:val="center"/>
            <w:hideMark/>
          </w:tcPr>
          <w:p w14:paraId="1CAB83D0"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7AEC75BC"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5C6DAFD2"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17282952" w14:textId="77777777" w:rsidTr="000320C0">
        <w:trPr>
          <w:trHeight w:val="20"/>
        </w:trPr>
        <w:tc>
          <w:tcPr>
            <w:tcW w:w="10031" w:type="dxa"/>
            <w:gridSpan w:val="8"/>
            <w:shd w:val="clear" w:color="auto" w:fill="D0CECE"/>
            <w:vAlign w:val="center"/>
            <w:hideMark/>
          </w:tcPr>
          <w:p w14:paraId="2E15D8BA" w14:textId="77777777" w:rsidR="000320C0" w:rsidRPr="003347B0" w:rsidRDefault="000320C0" w:rsidP="00007385">
            <w:pPr>
              <w:ind w:firstLine="0"/>
              <w:jc w:val="center"/>
              <w:rPr>
                <w:b/>
                <w:i/>
                <w:sz w:val="18"/>
                <w:szCs w:val="18"/>
              </w:rPr>
            </w:pPr>
            <w:r w:rsidRPr="003347B0">
              <w:rPr>
                <w:b/>
                <w:i/>
                <w:sz w:val="18"/>
                <w:szCs w:val="18"/>
              </w:rPr>
              <w:t>Хосписы, коек</w:t>
            </w:r>
          </w:p>
        </w:tc>
      </w:tr>
      <w:tr w:rsidR="000320C0" w:rsidRPr="003347B0" w14:paraId="203F1D8A" w14:textId="77777777" w:rsidTr="000320C0">
        <w:trPr>
          <w:trHeight w:val="455"/>
        </w:trPr>
        <w:tc>
          <w:tcPr>
            <w:tcW w:w="1526" w:type="dxa"/>
            <w:shd w:val="clear" w:color="auto" w:fill="auto"/>
            <w:vAlign w:val="center"/>
            <w:hideMark/>
          </w:tcPr>
          <w:p w14:paraId="7AC5E8C8"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15803120" w14:textId="77777777" w:rsidR="000320C0" w:rsidRPr="003347B0" w:rsidRDefault="000320C0" w:rsidP="00007385">
            <w:pPr>
              <w:ind w:firstLine="0"/>
              <w:jc w:val="center"/>
              <w:rPr>
                <w:sz w:val="18"/>
                <w:szCs w:val="18"/>
              </w:rPr>
            </w:pPr>
            <w:r w:rsidRPr="003347B0">
              <w:rPr>
                <w:sz w:val="18"/>
                <w:szCs w:val="18"/>
              </w:rPr>
              <w:t>Хоспис</w:t>
            </w:r>
          </w:p>
        </w:tc>
        <w:tc>
          <w:tcPr>
            <w:tcW w:w="851" w:type="dxa"/>
            <w:shd w:val="clear" w:color="auto" w:fill="auto"/>
            <w:vAlign w:val="center"/>
            <w:hideMark/>
          </w:tcPr>
          <w:p w14:paraId="71E964D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21CDE871" w14:textId="77777777" w:rsidR="000320C0" w:rsidRPr="003347B0" w:rsidRDefault="000320C0" w:rsidP="00007385">
            <w:pPr>
              <w:ind w:firstLine="0"/>
              <w:jc w:val="center"/>
              <w:rPr>
                <w:sz w:val="18"/>
                <w:szCs w:val="18"/>
              </w:rPr>
            </w:pPr>
            <w:r w:rsidRPr="003347B0">
              <w:rPr>
                <w:sz w:val="18"/>
                <w:szCs w:val="18"/>
              </w:rPr>
              <w:t>50</w:t>
            </w:r>
          </w:p>
        </w:tc>
        <w:tc>
          <w:tcPr>
            <w:tcW w:w="995" w:type="dxa"/>
            <w:shd w:val="clear" w:color="auto" w:fill="auto"/>
            <w:vAlign w:val="center"/>
            <w:hideMark/>
          </w:tcPr>
          <w:p w14:paraId="735AFF34" w14:textId="77777777" w:rsidR="000320C0" w:rsidRPr="003347B0" w:rsidRDefault="000320C0" w:rsidP="00007385">
            <w:pPr>
              <w:ind w:firstLine="0"/>
              <w:jc w:val="center"/>
              <w:rPr>
                <w:sz w:val="18"/>
                <w:szCs w:val="18"/>
              </w:rPr>
            </w:pPr>
            <w:r w:rsidRPr="003347B0">
              <w:rPr>
                <w:sz w:val="18"/>
                <w:szCs w:val="18"/>
              </w:rPr>
              <w:t>50</w:t>
            </w:r>
          </w:p>
        </w:tc>
        <w:tc>
          <w:tcPr>
            <w:tcW w:w="845" w:type="dxa"/>
            <w:shd w:val="clear" w:color="auto" w:fill="auto"/>
            <w:vAlign w:val="center"/>
            <w:hideMark/>
          </w:tcPr>
          <w:p w14:paraId="04FD6B0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8FF85D9" w14:textId="77777777" w:rsidR="000320C0" w:rsidRPr="003347B0" w:rsidRDefault="000320C0" w:rsidP="00007385">
            <w:pPr>
              <w:ind w:firstLine="0"/>
              <w:jc w:val="center"/>
              <w:rPr>
                <w:sz w:val="18"/>
                <w:szCs w:val="18"/>
              </w:rPr>
            </w:pPr>
            <w:r w:rsidRPr="003347B0">
              <w:rPr>
                <w:sz w:val="18"/>
                <w:szCs w:val="18"/>
              </w:rPr>
              <w:t xml:space="preserve">письмо от частного медицинского учреждения «Золотое сердце» №21 от 11.02.2013 г. </w:t>
            </w:r>
          </w:p>
        </w:tc>
        <w:tc>
          <w:tcPr>
            <w:tcW w:w="992" w:type="dxa"/>
            <w:shd w:val="clear" w:color="auto" w:fill="auto"/>
            <w:vAlign w:val="center"/>
            <w:hideMark/>
          </w:tcPr>
          <w:p w14:paraId="4DBE7FF1" w14:textId="77777777" w:rsidR="000320C0" w:rsidRPr="003347B0" w:rsidRDefault="000320C0" w:rsidP="00007385">
            <w:pPr>
              <w:ind w:firstLine="0"/>
              <w:jc w:val="center"/>
              <w:rPr>
                <w:sz w:val="18"/>
                <w:szCs w:val="18"/>
              </w:rPr>
            </w:pPr>
            <w:r w:rsidRPr="003347B0">
              <w:rPr>
                <w:sz w:val="18"/>
                <w:szCs w:val="18"/>
              </w:rPr>
              <w:t>Иное</w:t>
            </w:r>
          </w:p>
        </w:tc>
      </w:tr>
      <w:tr w:rsidR="000320C0" w:rsidRPr="003347B0" w14:paraId="08C1A94A" w14:textId="77777777" w:rsidTr="000320C0">
        <w:trPr>
          <w:trHeight w:val="20"/>
        </w:trPr>
        <w:tc>
          <w:tcPr>
            <w:tcW w:w="1526" w:type="dxa"/>
            <w:shd w:val="clear" w:color="auto" w:fill="auto"/>
            <w:vAlign w:val="center"/>
            <w:hideMark/>
          </w:tcPr>
          <w:p w14:paraId="305CFA92" w14:textId="77777777" w:rsidR="000320C0" w:rsidRPr="003347B0" w:rsidRDefault="000320C0" w:rsidP="00007385">
            <w:pPr>
              <w:ind w:firstLine="0"/>
              <w:jc w:val="center"/>
              <w:rPr>
                <w:sz w:val="18"/>
                <w:szCs w:val="18"/>
              </w:rPr>
            </w:pPr>
            <w:r w:rsidRPr="003347B0">
              <w:rPr>
                <w:sz w:val="18"/>
                <w:szCs w:val="18"/>
              </w:rPr>
              <w:t>южнее п. Снежный</w:t>
            </w:r>
          </w:p>
        </w:tc>
        <w:tc>
          <w:tcPr>
            <w:tcW w:w="1417" w:type="dxa"/>
            <w:shd w:val="clear" w:color="auto" w:fill="auto"/>
            <w:vAlign w:val="center"/>
            <w:hideMark/>
          </w:tcPr>
          <w:p w14:paraId="7A0578CB" w14:textId="77777777" w:rsidR="000320C0" w:rsidRPr="003347B0" w:rsidRDefault="000320C0" w:rsidP="00007385">
            <w:pPr>
              <w:ind w:firstLine="0"/>
              <w:jc w:val="center"/>
              <w:rPr>
                <w:sz w:val="18"/>
                <w:szCs w:val="18"/>
              </w:rPr>
            </w:pPr>
            <w:r w:rsidRPr="003347B0">
              <w:rPr>
                <w:sz w:val="18"/>
                <w:szCs w:val="18"/>
              </w:rPr>
              <w:t>Больница паллиативного лечения (хоспис)</w:t>
            </w:r>
          </w:p>
        </w:tc>
        <w:tc>
          <w:tcPr>
            <w:tcW w:w="851" w:type="dxa"/>
            <w:shd w:val="clear" w:color="auto" w:fill="auto"/>
            <w:vAlign w:val="center"/>
            <w:hideMark/>
          </w:tcPr>
          <w:p w14:paraId="3EF80812"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C5A6BFC" w14:textId="77777777" w:rsidR="000320C0" w:rsidRPr="003347B0" w:rsidRDefault="000320C0" w:rsidP="00007385">
            <w:pPr>
              <w:ind w:firstLine="0"/>
              <w:jc w:val="center"/>
              <w:rPr>
                <w:sz w:val="18"/>
                <w:szCs w:val="18"/>
              </w:rPr>
            </w:pPr>
            <w:r w:rsidRPr="003347B0">
              <w:rPr>
                <w:sz w:val="18"/>
                <w:szCs w:val="18"/>
              </w:rPr>
              <w:t>50</w:t>
            </w:r>
          </w:p>
        </w:tc>
        <w:tc>
          <w:tcPr>
            <w:tcW w:w="995" w:type="dxa"/>
            <w:shd w:val="clear" w:color="auto" w:fill="auto"/>
            <w:vAlign w:val="center"/>
            <w:hideMark/>
          </w:tcPr>
          <w:p w14:paraId="43ED8D65" w14:textId="77777777" w:rsidR="000320C0" w:rsidRPr="003347B0" w:rsidRDefault="000320C0" w:rsidP="00007385">
            <w:pPr>
              <w:ind w:firstLine="0"/>
              <w:jc w:val="center"/>
              <w:rPr>
                <w:sz w:val="18"/>
                <w:szCs w:val="18"/>
              </w:rPr>
            </w:pPr>
            <w:r w:rsidRPr="003347B0">
              <w:rPr>
                <w:sz w:val="18"/>
                <w:szCs w:val="18"/>
              </w:rPr>
              <w:t>50</w:t>
            </w:r>
          </w:p>
        </w:tc>
        <w:tc>
          <w:tcPr>
            <w:tcW w:w="845" w:type="dxa"/>
            <w:shd w:val="clear" w:color="auto" w:fill="auto"/>
            <w:vAlign w:val="center"/>
            <w:hideMark/>
          </w:tcPr>
          <w:p w14:paraId="0B563649"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56D32CA" w14:textId="77777777" w:rsidR="000320C0" w:rsidRPr="003347B0" w:rsidRDefault="000320C0" w:rsidP="00007385">
            <w:pPr>
              <w:ind w:firstLine="0"/>
              <w:jc w:val="center"/>
              <w:rPr>
                <w:sz w:val="18"/>
                <w:szCs w:val="18"/>
              </w:rPr>
            </w:pPr>
            <w:r w:rsidRPr="003347B0">
              <w:rPr>
                <w:sz w:val="18"/>
                <w:szCs w:val="18"/>
              </w:rPr>
              <w:t>письмо от Заместителя Губернатора ХМАО - Югры А.А. Путина № АП-2771 от 18.02.2014 г.</w:t>
            </w:r>
          </w:p>
        </w:tc>
        <w:tc>
          <w:tcPr>
            <w:tcW w:w="992" w:type="dxa"/>
            <w:shd w:val="clear" w:color="auto" w:fill="auto"/>
            <w:vAlign w:val="center"/>
            <w:hideMark/>
          </w:tcPr>
          <w:p w14:paraId="49421F90"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69A71ECC" w14:textId="77777777" w:rsidTr="000320C0">
        <w:trPr>
          <w:trHeight w:val="20"/>
        </w:trPr>
        <w:tc>
          <w:tcPr>
            <w:tcW w:w="1526" w:type="dxa"/>
            <w:shd w:val="clear" w:color="auto" w:fill="auto"/>
            <w:vAlign w:val="center"/>
            <w:hideMark/>
          </w:tcPr>
          <w:p w14:paraId="0888246C"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69EA00F9"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51344412"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5D244ACB" w14:textId="77777777" w:rsidR="000320C0" w:rsidRPr="003347B0" w:rsidRDefault="000320C0" w:rsidP="00007385">
            <w:pPr>
              <w:ind w:firstLine="0"/>
              <w:jc w:val="center"/>
              <w:rPr>
                <w:b/>
                <w:bCs/>
                <w:sz w:val="18"/>
                <w:szCs w:val="18"/>
              </w:rPr>
            </w:pPr>
            <w:r w:rsidRPr="003347B0">
              <w:rPr>
                <w:b/>
                <w:bCs/>
                <w:sz w:val="18"/>
                <w:szCs w:val="18"/>
              </w:rPr>
              <w:t>-</w:t>
            </w:r>
          </w:p>
        </w:tc>
        <w:tc>
          <w:tcPr>
            <w:tcW w:w="995" w:type="dxa"/>
            <w:shd w:val="clear" w:color="auto" w:fill="auto"/>
            <w:vAlign w:val="center"/>
            <w:hideMark/>
          </w:tcPr>
          <w:p w14:paraId="545628EF" w14:textId="77777777" w:rsidR="000320C0" w:rsidRPr="003347B0" w:rsidRDefault="000320C0" w:rsidP="00007385">
            <w:pPr>
              <w:ind w:firstLine="0"/>
              <w:jc w:val="center"/>
              <w:rPr>
                <w:b/>
                <w:bCs/>
                <w:sz w:val="18"/>
                <w:szCs w:val="18"/>
              </w:rPr>
            </w:pPr>
            <w:r w:rsidRPr="003347B0">
              <w:rPr>
                <w:b/>
                <w:bCs/>
                <w:sz w:val="18"/>
                <w:szCs w:val="18"/>
              </w:rPr>
              <w:t>100</w:t>
            </w:r>
          </w:p>
        </w:tc>
        <w:tc>
          <w:tcPr>
            <w:tcW w:w="845" w:type="dxa"/>
            <w:shd w:val="clear" w:color="auto" w:fill="auto"/>
            <w:vAlign w:val="center"/>
            <w:hideMark/>
          </w:tcPr>
          <w:p w14:paraId="086D34D7"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6090D1AD"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2EC8D52E"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28CA48AD" w14:textId="77777777" w:rsidTr="000320C0">
        <w:trPr>
          <w:trHeight w:val="20"/>
        </w:trPr>
        <w:tc>
          <w:tcPr>
            <w:tcW w:w="10031" w:type="dxa"/>
            <w:gridSpan w:val="8"/>
            <w:shd w:val="clear" w:color="auto" w:fill="D0CECE"/>
            <w:vAlign w:val="center"/>
            <w:hideMark/>
          </w:tcPr>
          <w:p w14:paraId="4B557730" w14:textId="77777777" w:rsidR="000320C0" w:rsidRPr="003347B0" w:rsidRDefault="000320C0" w:rsidP="00007385">
            <w:pPr>
              <w:ind w:firstLine="0"/>
              <w:jc w:val="center"/>
              <w:rPr>
                <w:b/>
                <w:i/>
                <w:sz w:val="18"/>
                <w:szCs w:val="18"/>
              </w:rPr>
            </w:pPr>
            <w:r w:rsidRPr="003347B0">
              <w:rPr>
                <w:b/>
                <w:i/>
                <w:sz w:val="18"/>
                <w:szCs w:val="18"/>
              </w:rPr>
              <w:t>Комплексный социальный центр по оказанию помощи лицам без определенного места жительства, место</w:t>
            </w:r>
          </w:p>
        </w:tc>
      </w:tr>
      <w:tr w:rsidR="000320C0" w:rsidRPr="003347B0" w14:paraId="0F07D05E" w14:textId="77777777" w:rsidTr="000320C0">
        <w:trPr>
          <w:trHeight w:val="20"/>
        </w:trPr>
        <w:tc>
          <w:tcPr>
            <w:tcW w:w="1526" w:type="dxa"/>
            <w:shd w:val="clear" w:color="auto" w:fill="auto"/>
            <w:vAlign w:val="center"/>
            <w:hideMark/>
          </w:tcPr>
          <w:p w14:paraId="7352DF53" w14:textId="77777777" w:rsidR="000320C0" w:rsidRPr="003347B0" w:rsidRDefault="000320C0" w:rsidP="00007385">
            <w:pPr>
              <w:ind w:firstLine="0"/>
              <w:jc w:val="center"/>
              <w:rPr>
                <w:sz w:val="18"/>
                <w:szCs w:val="18"/>
              </w:rPr>
            </w:pPr>
            <w:r w:rsidRPr="003347B0">
              <w:rPr>
                <w:sz w:val="18"/>
                <w:szCs w:val="18"/>
              </w:rPr>
              <w:t>севернее п. Лесной</w:t>
            </w:r>
          </w:p>
        </w:tc>
        <w:tc>
          <w:tcPr>
            <w:tcW w:w="1417" w:type="dxa"/>
            <w:shd w:val="clear" w:color="auto" w:fill="auto"/>
            <w:vAlign w:val="center"/>
            <w:hideMark/>
          </w:tcPr>
          <w:p w14:paraId="4D4E621F" w14:textId="77777777" w:rsidR="000320C0" w:rsidRPr="003347B0" w:rsidRDefault="000320C0" w:rsidP="00007385">
            <w:pPr>
              <w:ind w:firstLine="0"/>
              <w:jc w:val="center"/>
              <w:rPr>
                <w:sz w:val="18"/>
                <w:szCs w:val="18"/>
              </w:rPr>
            </w:pPr>
            <w:r w:rsidRPr="003347B0">
              <w:rPr>
                <w:sz w:val="18"/>
                <w:szCs w:val="18"/>
              </w:rPr>
              <w:t>Центр социальной адаптации "Альтернатива"</w:t>
            </w:r>
          </w:p>
        </w:tc>
        <w:tc>
          <w:tcPr>
            <w:tcW w:w="851" w:type="dxa"/>
            <w:shd w:val="clear" w:color="auto" w:fill="auto"/>
            <w:vAlign w:val="center"/>
            <w:hideMark/>
          </w:tcPr>
          <w:p w14:paraId="5317198D"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83C0B58" w14:textId="77777777" w:rsidR="000320C0" w:rsidRPr="003347B0" w:rsidRDefault="000320C0" w:rsidP="00007385">
            <w:pPr>
              <w:ind w:firstLine="0"/>
              <w:jc w:val="center"/>
              <w:rPr>
                <w:sz w:val="18"/>
                <w:szCs w:val="18"/>
              </w:rPr>
            </w:pPr>
            <w:r w:rsidRPr="003347B0">
              <w:rPr>
                <w:sz w:val="18"/>
                <w:szCs w:val="18"/>
              </w:rPr>
              <w:t>280</w:t>
            </w:r>
          </w:p>
        </w:tc>
        <w:tc>
          <w:tcPr>
            <w:tcW w:w="995" w:type="dxa"/>
            <w:shd w:val="clear" w:color="auto" w:fill="auto"/>
            <w:vAlign w:val="center"/>
            <w:hideMark/>
          </w:tcPr>
          <w:p w14:paraId="728BEFA1" w14:textId="77777777" w:rsidR="000320C0" w:rsidRPr="003347B0" w:rsidRDefault="000320C0" w:rsidP="00007385">
            <w:pPr>
              <w:ind w:firstLine="0"/>
              <w:jc w:val="center"/>
              <w:rPr>
                <w:sz w:val="18"/>
                <w:szCs w:val="18"/>
              </w:rPr>
            </w:pPr>
            <w:r w:rsidRPr="003347B0">
              <w:rPr>
                <w:sz w:val="18"/>
                <w:szCs w:val="18"/>
              </w:rPr>
              <w:t>280</w:t>
            </w:r>
          </w:p>
        </w:tc>
        <w:tc>
          <w:tcPr>
            <w:tcW w:w="845" w:type="dxa"/>
            <w:shd w:val="clear" w:color="auto" w:fill="auto"/>
            <w:vAlign w:val="center"/>
            <w:hideMark/>
          </w:tcPr>
          <w:p w14:paraId="7D74EA52"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94E4F4B" w14:textId="77777777" w:rsidR="000320C0" w:rsidRPr="003347B0" w:rsidRDefault="000320C0" w:rsidP="00007385">
            <w:pPr>
              <w:ind w:firstLine="0"/>
              <w:jc w:val="center"/>
              <w:rPr>
                <w:sz w:val="18"/>
                <w:szCs w:val="18"/>
              </w:rPr>
            </w:pPr>
            <w:r w:rsidRPr="003347B0">
              <w:rPr>
                <w:sz w:val="18"/>
                <w:szCs w:val="18"/>
              </w:rPr>
              <w:t>Областная целевая программа по реализации договора между органами государственной власти Тюменской области, Ханты-Мансийского автономного округа – Югры и Ямало-Ненецкого автономного округа «Сотрудничество»</w:t>
            </w:r>
          </w:p>
        </w:tc>
        <w:tc>
          <w:tcPr>
            <w:tcW w:w="992" w:type="dxa"/>
            <w:shd w:val="clear" w:color="auto" w:fill="auto"/>
            <w:vAlign w:val="center"/>
            <w:hideMark/>
          </w:tcPr>
          <w:p w14:paraId="1C449B55"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F84DF81" w14:textId="77777777" w:rsidTr="000320C0">
        <w:trPr>
          <w:trHeight w:val="20"/>
        </w:trPr>
        <w:tc>
          <w:tcPr>
            <w:tcW w:w="10031" w:type="dxa"/>
            <w:gridSpan w:val="8"/>
            <w:shd w:val="clear" w:color="auto" w:fill="D0CECE"/>
            <w:vAlign w:val="center"/>
          </w:tcPr>
          <w:p w14:paraId="39D15A60" w14:textId="77777777" w:rsidR="000320C0" w:rsidRPr="003347B0" w:rsidRDefault="000320C0" w:rsidP="00007385">
            <w:pPr>
              <w:ind w:firstLine="0"/>
              <w:jc w:val="center"/>
              <w:rPr>
                <w:b/>
                <w:sz w:val="18"/>
                <w:szCs w:val="18"/>
              </w:rPr>
            </w:pPr>
            <w:r w:rsidRPr="003347B0">
              <w:rPr>
                <w:b/>
                <w:sz w:val="18"/>
                <w:szCs w:val="18"/>
              </w:rPr>
              <w:t>Социально-оздоровительные центры, объект</w:t>
            </w:r>
          </w:p>
        </w:tc>
      </w:tr>
      <w:tr w:rsidR="000320C0" w:rsidRPr="003347B0" w14:paraId="52AAB0CB" w14:textId="77777777" w:rsidTr="000320C0">
        <w:trPr>
          <w:trHeight w:val="20"/>
        </w:trPr>
        <w:tc>
          <w:tcPr>
            <w:tcW w:w="1526" w:type="dxa"/>
            <w:shd w:val="clear" w:color="auto" w:fill="auto"/>
            <w:vAlign w:val="center"/>
          </w:tcPr>
          <w:p w14:paraId="177F2E69" w14:textId="77777777" w:rsidR="000320C0" w:rsidRPr="003347B0" w:rsidRDefault="000320C0" w:rsidP="00007385">
            <w:pPr>
              <w:ind w:firstLine="0"/>
              <w:jc w:val="center"/>
              <w:rPr>
                <w:sz w:val="18"/>
                <w:szCs w:val="18"/>
              </w:rPr>
            </w:pPr>
            <w:r w:rsidRPr="003347B0">
              <w:rPr>
                <w:sz w:val="18"/>
                <w:szCs w:val="18"/>
              </w:rPr>
              <w:t>мкр. ВПЛ1</w:t>
            </w:r>
          </w:p>
        </w:tc>
        <w:tc>
          <w:tcPr>
            <w:tcW w:w="1417" w:type="dxa"/>
            <w:shd w:val="clear" w:color="auto" w:fill="auto"/>
            <w:vAlign w:val="center"/>
          </w:tcPr>
          <w:p w14:paraId="05241DC2" w14:textId="77777777" w:rsidR="000320C0" w:rsidRPr="003347B0" w:rsidRDefault="000320C0" w:rsidP="00007385">
            <w:pPr>
              <w:ind w:firstLine="0"/>
              <w:jc w:val="center"/>
              <w:rPr>
                <w:sz w:val="18"/>
                <w:szCs w:val="18"/>
              </w:rPr>
            </w:pPr>
            <w:r w:rsidRPr="003347B0">
              <w:rPr>
                <w:sz w:val="18"/>
                <w:szCs w:val="18"/>
              </w:rPr>
              <w:t>Социально-оздоровительный центр</w:t>
            </w:r>
          </w:p>
        </w:tc>
        <w:tc>
          <w:tcPr>
            <w:tcW w:w="851" w:type="dxa"/>
            <w:shd w:val="clear" w:color="auto" w:fill="auto"/>
            <w:vAlign w:val="center"/>
          </w:tcPr>
          <w:p w14:paraId="5596440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tcPr>
          <w:p w14:paraId="00BC0B33" w14:textId="77777777" w:rsidR="000320C0" w:rsidRPr="003347B0" w:rsidRDefault="000320C0" w:rsidP="00007385">
            <w:pPr>
              <w:ind w:firstLine="0"/>
              <w:jc w:val="center"/>
              <w:rPr>
                <w:sz w:val="18"/>
                <w:szCs w:val="18"/>
              </w:rPr>
            </w:pPr>
            <w:r w:rsidRPr="003347B0">
              <w:rPr>
                <w:sz w:val="18"/>
                <w:szCs w:val="18"/>
              </w:rPr>
              <w:t>1</w:t>
            </w:r>
          </w:p>
        </w:tc>
        <w:tc>
          <w:tcPr>
            <w:tcW w:w="995" w:type="dxa"/>
            <w:shd w:val="clear" w:color="auto" w:fill="auto"/>
            <w:vAlign w:val="center"/>
          </w:tcPr>
          <w:p w14:paraId="49064A6A"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tcPr>
          <w:p w14:paraId="1161A8C4"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tcPr>
          <w:p w14:paraId="6A94277D" w14:textId="77777777" w:rsidR="000320C0" w:rsidRPr="003347B0" w:rsidRDefault="000320C0" w:rsidP="00007385">
            <w:pPr>
              <w:ind w:firstLine="0"/>
              <w:jc w:val="center"/>
              <w:rPr>
                <w:sz w:val="18"/>
                <w:szCs w:val="18"/>
              </w:rPr>
            </w:pPr>
          </w:p>
        </w:tc>
        <w:tc>
          <w:tcPr>
            <w:tcW w:w="992" w:type="dxa"/>
            <w:shd w:val="clear" w:color="auto" w:fill="auto"/>
            <w:vAlign w:val="center"/>
          </w:tcPr>
          <w:p w14:paraId="50BBE0C4" w14:textId="77777777" w:rsidR="000320C0" w:rsidRPr="003347B0" w:rsidRDefault="000320C0" w:rsidP="00007385">
            <w:pPr>
              <w:ind w:firstLine="0"/>
              <w:jc w:val="center"/>
              <w:rPr>
                <w:sz w:val="18"/>
                <w:szCs w:val="18"/>
              </w:rPr>
            </w:pPr>
            <w:r w:rsidRPr="003347B0">
              <w:rPr>
                <w:sz w:val="18"/>
                <w:szCs w:val="18"/>
              </w:rPr>
              <w:t>ОМЗ</w:t>
            </w:r>
          </w:p>
        </w:tc>
      </w:tr>
    </w:tbl>
    <w:p w14:paraId="794D43AB" w14:textId="77777777" w:rsidR="000320C0" w:rsidRPr="003347B0" w:rsidRDefault="000320C0" w:rsidP="000320C0">
      <w:pPr>
        <w:pStyle w:val="a7"/>
        <w:spacing w:before="0"/>
        <w:ind w:firstLine="0"/>
        <w:rPr>
          <w:sz w:val="18"/>
          <w:szCs w:val="18"/>
        </w:rPr>
      </w:pPr>
      <w:r w:rsidRPr="003347B0">
        <w:rPr>
          <w:sz w:val="18"/>
          <w:szCs w:val="18"/>
        </w:rPr>
        <w:t>Примечани</w:t>
      </w:r>
      <w:r w:rsidRPr="003347B0">
        <w:rPr>
          <w:sz w:val="18"/>
          <w:szCs w:val="18"/>
          <w:lang w:val="ru-RU"/>
        </w:rPr>
        <w:t>я</w:t>
      </w:r>
      <w:r w:rsidRPr="003347B0">
        <w:rPr>
          <w:sz w:val="18"/>
          <w:szCs w:val="18"/>
        </w:rPr>
        <w:t xml:space="preserve">: </w:t>
      </w:r>
    </w:p>
    <w:p w14:paraId="2429F4DA" w14:textId="77777777" w:rsidR="000320C0" w:rsidRPr="003347B0" w:rsidRDefault="000320C0" w:rsidP="000320C0">
      <w:pPr>
        <w:pStyle w:val="a7"/>
        <w:spacing w:before="0" w:after="0"/>
        <w:ind w:firstLine="0"/>
        <w:rPr>
          <w:bCs/>
          <w:iCs/>
          <w:sz w:val="18"/>
          <w:szCs w:val="18"/>
          <w:lang w:val="ru-RU"/>
        </w:rPr>
      </w:pPr>
      <w:r w:rsidRPr="003347B0">
        <w:rPr>
          <w:sz w:val="18"/>
          <w:szCs w:val="18"/>
          <w:lang w:val="ru-RU"/>
        </w:rPr>
        <w:t xml:space="preserve">1. </w:t>
      </w:r>
      <w:r w:rsidRPr="003347B0">
        <w:rPr>
          <w:sz w:val="18"/>
          <w:szCs w:val="18"/>
        </w:rPr>
        <w:t>* - Согласно утвержденному перечню в состав планируемого больничного комплекса будет входить:</w:t>
      </w:r>
      <w:r w:rsidRPr="003347B0">
        <w:rPr>
          <w:sz w:val="18"/>
          <w:szCs w:val="18"/>
          <w:lang w:val="ru-RU"/>
        </w:rPr>
        <w:t xml:space="preserve"> </w:t>
      </w:r>
      <w:r w:rsidRPr="003347B0">
        <w:rPr>
          <w:bCs/>
          <w:iCs/>
          <w:sz w:val="18"/>
          <w:szCs w:val="18"/>
        </w:rPr>
        <w:t>перинатальный центр на 315 коек, 165 посещений в смену;</w:t>
      </w:r>
      <w:r w:rsidRPr="003347B0">
        <w:rPr>
          <w:bCs/>
          <w:iCs/>
          <w:sz w:val="18"/>
          <w:szCs w:val="18"/>
          <w:lang w:val="ru-RU"/>
        </w:rPr>
        <w:t xml:space="preserve"> </w:t>
      </w:r>
      <w:r w:rsidRPr="003347B0">
        <w:rPr>
          <w:bCs/>
          <w:iCs/>
          <w:sz w:val="18"/>
          <w:szCs w:val="18"/>
        </w:rPr>
        <w:t xml:space="preserve">детская больница на </w:t>
      </w:r>
      <w:r w:rsidRPr="003347B0">
        <w:rPr>
          <w:bCs/>
          <w:iCs/>
          <w:sz w:val="18"/>
          <w:szCs w:val="18"/>
          <w:lang w:val="ru-RU"/>
        </w:rPr>
        <w:t>18</w:t>
      </w:r>
      <w:r w:rsidRPr="003347B0">
        <w:rPr>
          <w:bCs/>
          <w:iCs/>
          <w:sz w:val="18"/>
          <w:szCs w:val="18"/>
        </w:rPr>
        <w:t>0 коек;</w:t>
      </w:r>
      <w:r w:rsidRPr="003347B0">
        <w:rPr>
          <w:bCs/>
          <w:iCs/>
          <w:sz w:val="18"/>
          <w:szCs w:val="18"/>
          <w:lang w:val="ru-RU"/>
        </w:rPr>
        <w:t xml:space="preserve"> </w:t>
      </w:r>
      <w:r w:rsidRPr="003347B0">
        <w:rPr>
          <w:bCs/>
          <w:iCs/>
          <w:sz w:val="18"/>
          <w:szCs w:val="18"/>
        </w:rPr>
        <w:t>инфекционное отделение детской больницы на 100 коек;</w:t>
      </w:r>
      <w:r w:rsidRPr="003347B0">
        <w:rPr>
          <w:bCs/>
          <w:iCs/>
          <w:sz w:val="18"/>
          <w:szCs w:val="18"/>
          <w:lang w:val="ru-RU"/>
        </w:rPr>
        <w:t xml:space="preserve"> </w:t>
      </w:r>
      <w:r w:rsidRPr="003347B0">
        <w:rPr>
          <w:bCs/>
          <w:iCs/>
          <w:sz w:val="18"/>
          <w:szCs w:val="18"/>
        </w:rPr>
        <w:t>поликлиника на 500 посещений в смену;</w:t>
      </w:r>
      <w:r w:rsidRPr="003347B0">
        <w:rPr>
          <w:bCs/>
          <w:iCs/>
          <w:sz w:val="18"/>
          <w:szCs w:val="18"/>
          <w:lang w:val="ru-RU"/>
        </w:rPr>
        <w:t xml:space="preserve"> </w:t>
      </w:r>
      <w:r w:rsidRPr="003347B0">
        <w:rPr>
          <w:bCs/>
          <w:iCs/>
          <w:sz w:val="18"/>
          <w:szCs w:val="18"/>
        </w:rPr>
        <w:t>стоматологическая поликлиника на 120 посещений в смену;</w:t>
      </w:r>
      <w:r w:rsidRPr="003347B0">
        <w:rPr>
          <w:bCs/>
          <w:iCs/>
          <w:sz w:val="18"/>
          <w:szCs w:val="18"/>
          <w:lang w:val="ru-RU"/>
        </w:rPr>
        <w:t xml:space="preserve"> </w:t>
      </w:r>
      <w:r w:rsidRPr="003347B0">
        <w:rPr>
          <w:bCs/>
          <w:iCs/>
          <w:sz w:val="18"/>
          <w:szCs w:val="18"/>
        </w:rPr>
        <w:t>больница восстановительного лечения на 240 коек, 250 посещений в смену, 30 коек дневного стационара;</w:t>
      </w:r>
      <w:r w:rsidRPr="003347B0">
        <w:rPr>
          <w:bCs/>
          <w:iCs/>
          <w:sz w:val="18"/>
          <w:szCs w:val="18"/>
          <w:lang w:val="ru-RU"/>
        </w:rPr>
        <w:t xml:space="preserve"> </w:t>
      </w:r>
      <w:r w:rsidRPr="003347B0">
        <w:rPr>
          <w:bCs/>
          <w:iCs/>
          <w:sz w:val="18"/>
          <w:szCs w:val="18"/>
        </w:rPr>
        <w:t>центр реабилитации и профилактики инвалидов;</w:t>
      </w:r>
      <w:r w:rsidRPr="003347B0">
        <w:rPr>
          <w:bCs/>
          <w:iCs/>
          <w:sz w:val="18"/>
          <w:szCs w:val="18"/>
          <w:lang w:val="ru-RU"/>
        </w:rPr>
        <w:t xml:space="preserve"> </w:t>
      </w:r>
      <w:r w:rsidRPr="003347B0">
        <w:rPr>
          <w:bCs/>
          <w:iCs/>
          <w:sz w:val="18"/>
          <w:szCs w:val="18"/>
        </w:rPr>
        <w:t>кожно-венерологический диспансер на 100 коек, 400 посещений в смену, 25 коек дневного стационара;</w:t>
      </w:r>
      <w:r w:rsidRPr="003347B0">
        <w:rPr>
          <w:bCs/>
          <w:iCs/>
          <w:sz w:val="18"/>
          <w:szCs w:val="18"/>
          <w:lang w:val="ru-RU"/>
        </w:rPr>
        <w:t xml:space="preserve"> </w:t>
      </w:r>
      <w:r w:rsidRPr="003347B0">
        <w:rPr>
          <w:bCs/>
          <w:iCs/>
          <w:sz w:val="18"/>
          <w:szCs w:val="18"/>
        </w:rPr>
        <w:t>станция скорой медицинской помощи на 20 автомобилей;</w:t>
      </w:r>
      <w:r w:rsidRPr="003347B0">
        <w:rPr>
          <w:bCs/>
          <w:iCs/>
          <w:sz w:val="18"/>
          <w:szCs w:val="18"/>
          <w:lang w:val="ru-RU"/>
        </w:rPr>
        <w:t xml:space="preserve"> </w:t>
      </w:r>
      <w:r w:rsidRPr="003347B0">
        <w:rPr>
          <w:bCs/>
          <w:iCs/>
          <w:sz w:val="18"/>
          <w:szCs w:val="18"/>
        </w:rPr>
        <w:t>станция переливания крови;</w:t>
      </w:r>
      <w:r w:rsidRPr="003347B0">
        <w:rPr>
          <w:bCs/>
          <w:iCs/>
          <w:sz w:val="18"/>
          <w:szCs w:val="18"/>
          <w:lang w:val="ru-RU"/>
        </w:rPr>
        <w:t xml:space="preserve"> </w:t>
      </w:r>
      <w:r w:rsidRPr="003347B0">
        <w:rPr>
          <w:bCs/>
          <w:iCs/>
          <w:sz w:val="18"/>
          <w:szCs w:val="18"/>
        </w:rPr>
        <w:t>аптека (2 объекта)</w:t>
      </w:r>
      <w:r w:rsidRPr="003347B0">
        <w:rPr>
          <w:bCs/>
          <w:iCs/>
          <w:sz w:val="18"/>
          <w:szCs w:val="18"/>
          <w:lang w:val="ru-RU"/>
        </w:rPr>
        <w:t>.</w:t>
      </w:r>
    </w:p>
    <w:p w14:paraId="78A3213D" w14:textId="77777777" w:rsidR="000320C0" w:rsidRPr="003347B0" w:rsidRDefault="000320C0" w:rsidP="000320C0">
      <w:pPr>
        <w:pStyle w:val="a7"/>
        <w:spacing w:before="0" w:after="0"/>
        <w:ind w:firstLine="0"/>
        <w:rPr>
          <w:bCs/>
          <w:iCs/>
          <w:sz w:val="18"/>
          <w:szCs w:val="18"/>
          <w:lang w:val="ru-RU"/>
        </w:rPr>
      </w:pPr>
      <w:r w:rsidRPr="003347B0">
        <w:rPr>
          <w:bCs/>
          <w:iCs/>
          <w:sz w:val="18"/>
          <w:szCs w:val="18"/>
          <w:lang w:val="ru-RU"/>
        </w:rPr>
        <w:t>2.</w:t>
      </w:r>
      <w:r w:rsidRPr="003347B0">
        <w:rPr>
          <w:bCs/>
          <w:iCs/>
          <w:sz w:val="18"/>
          <w:szCs w:val="18"/>
        </w:rPr>
        <w:t xml:space="preserve"> ОРЗ – объекты регионального значения, ОМЗ – объекты местного значения городского округа</w:t>
      </w:r>
      <w:r w:rsidRPr="003347B0">
        <w:rPr>
          <w:bCs/>
          <w:iCs/>
          <w:sz w:val="18"/>
          <w:szCs w:val="18"/>
          <w:lang w:val="ru-RU"/>
        </w:rPr>
        <w:t>.</w:t>
      </w:r>
    </w:p>
    <w:p w14:paraId="253F1D65" w14:textId="77777777" w:rsidR="000320C0" w:rsidRPr="003347B0" w:rsidRDefault="000320C0" w:rsidP="000320C0">
      <w:pPr>
        <w:pStyle w:val="a7"/>
        <w:spacing w:before="0" w:after="0"/>
        <w:ind w:firstLine="0"/>
        <w:rPr>
          <w:b/>
          <w:sz w:val="20"/>
          <w:szCs w:val="20"/>
        </w:rPr>
      </w:pPr>
      <w:r w:rsidRPr="003347B0">
        <w:rPr>
          <w:bCs/>
          <w:iCs/>
          <w:sz w:val="18"/>
          <w:szCs w:val="18"/>
          <w:lang w:val="ru-RU"/>
        </w:rPr>
        <w:t>3.</w:t>
      </w:r>
      <w:r w:rsidRPr="003347B0">
        <w:rPr>
          <w:bCs/>
          <w:iCs/>
          <w:sz w:val="18"/>
          <w:szCs w:val="18"/>
        </w:rPr>
        <w:t xml:space="preserve"> С – строительство, Р – реконструкция.</w:t>
      </w:r>
    </w:p>
    <w:p w14:paraId="28B70BFA" w14:textId="09EA17EF" w:rsidR="000320C0" w:rsidRPr="003347B0" w:rsidRDefault="000320C0">
      <w:pPr>
        <w:spacing w:after="160" w:line="259" w:lineRule="auto"/>
        <w:ind w:firstLine="0"/>
        <w:jc w:val="left"/>
        <w:rPr>
          <w:lang w:val="x-none"/>
        </w:rPr>
      </w:pPr>
      <w:r w:rsidRPr="003347B0">
        <w:br w:type="page"/>
      </w:r>
    </w:p>
    <w:p w14:paraId="51C80ABD" w14:textId="63ED513B" w:rsidR="000320C0" w:rsidRPr="003347B0" w:rsidRDefault="000320C0" w:rsidP="000320C0">
      <w:pPr>
        <w:pStyle w:val="af4"/>
        <w:spacing w:line="276" w:lineRule="auto"/>
        <w:jc w:val="left"/>
      </w:pPr>
      <w:r w:rsidRPr="00930B90">
        <w:lastRenderedPageBreak/>
        <w:t xml:space="preserve">Таблица </w:t>
      </w:r>
      <w:fldSimple w:instr=" SEQ Таблица \* ARABIC ">
        <w:r w:rsidR="004801DE" w:rsidRPr="00930B90">
          <w:rPr>
            <w:noProof/>
          </w:rPr>
          <w:t>55</w:t>
        </w:r>
      </w:fldSimple>
      <w:r w:rsidRPr="00930B90">
        <w:rPr>
          <w:noProof/>
        </w:rPr>
        <w:t xml:space="preserve"> Мероприятия по развитию спортивных сооружений</w:t>
      </w:r>
    </w:p>
    <w:tbl>
      <w:tblPr>
        <w:tblW w:w="10173" w:type="dxa"/>
        <w:tblLayout w:type="fixed"/>
        <w:tblLook w:val="04A0" w:firstRow="1" w:lastRow="0" w:firstColumn="1" w:lastColumn="0" w:noHBand="0" w:noVBand="1"/>
      </w:tblPr>
      <w:tblGrid>
        <w:gridCol w:w="1384"/>
        <w:gridCol w:w="2092"/>
        <w:gridCol w:w="851"/>
        <w:gridCol w:w="1134"/>
        <w:gridCol w:w="884"/>
        <w:gridCol w:w="993"/>
        <w:gridCol w:w="992"/>
        <w:gridCol w:w="1843"/>
      </w:tblGrid>
      <w:tr w:rsidR="000320C0" w:rsidRPr="003347B0" w14:paraId="19A44B19" w14:textId="77777777" w:rsidTr="000320C0">
        <w:trPr>
          <w:trHeight w:val="20"/>
          <w:tblHeader/>
        </w:trPr>
        <w:tc>
          <w:tcPr>
            <w:tcW w:w="13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50DBC4"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20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B9F47"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A6607" w14:textId="77777777" w:rsidR="000320C0" w:rsidRPr="003347B0" w:rsidRDefault="000320C0" w:rsidP="00007385">
            <w:pPr>
              <w:ind w:firstLine="0"/>
              <w:jc w:val="center"/>
              <w:rPr>
                <w:b/>
                <w:bCs/>
                <w:sz w:val="18"/>
                <w:szCs w:val="18"/>
              </w:rPr>
            </w:pPr>
            <w:r w:rsidRPr="003347B0">
              <w:rPr>
                <w:b/>
                <w:bCs/>
                <w:sz w:val="18"/>
                <w:szCs w:val="18"/>
              </w:rPr>
              <w:t>Количество</w:t>
            </w:r>
          </w:p>
        </w:tc>
        <w:tc>
          <w:tcPr>
            <w:tcW w:w="2018" w:type="dxa"/>
            <w:gridSpan w:val="2"/>
            <w:tcBorders>
              <w:top w:val="single" w:sz="4" w:space="0" w:color="auto"/>
              <w:left w:val="nil"/>
              <w:bottom w:val="single" w:sz="4" w:space="0" w:color="auto"/>
              <w:right w:val="single" w:sz="4" w:space="0" w:color="auto"/>
            </w:tcBorders>
            <w:shd w:val="clear" w:color="auto" w:fill="auto"/>
            <w:vAlign w:val="center"/>
            <w:hideMark/>
          </w:tcPr>
          <w:p w14:paraId="7E58CF10"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CA5AE"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CCA44"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c>
          <w:tcPr>
            <w:tcW w:w="1843" w:type="dxa"/>
            <w:vMerge w:val="restart"/>
            <w:tcBorders>
              <w:top w:val="single" w:sz="4" w:space="0" w:color="auto"/>
              <w:left w:val="single" w:sz="4" w:space="0" w:color="auto"/>
              <w:right w:val="single" w:sz="4" w:space="0" w:color="auto"/>
            </w:tcBorders>
            <w:vAlign w:val="center"/>
          </w:tcPr>
          <w:p w14:paraId="67288C89" w14:textId="77777777" w:rsidR="000320C0" w:rsidRPr="003347B0" w:rsidRDefault="000320C0" w:rsidP="00007385">
            <w:pPr>
              <w:ind w:firstLine="0"/>
              <w:jc w:val="center"/>
              <w:rPr>
                <w:b/>
                <w:bCs/>
                <w:sz w:val="18"/>
                <w:szCs w:val="18"/>
              </w:rPr>
            </w:pPr>
            <w:r w:rsidRPr="003347B0">
              <w:rPr>
                <w:b/>
                <w:bCs/>
                <w:sz w:val="18"/>
                <w:szCs w:val="18"/>
              </w:rPr>
              <w:t>Примечание</w:t>
            </w:r>
          </w:p>
        </w:tc>
      </w:tr>
      <w:tr w:rsidR="000320C0" w:rsidRPr="003347B0" w14:paraId="0BC32F92" w14:textId="77777777" w:rsidTr="000320C0">
        <w:trPr>
          <w:trHeight w:val="20"/>
          <w:tblHeader/>
        </w:trPr>
        <w:tc>
          <w:tcPr>
            <w:tcW w:w="1384" w:type="dxa"/>
            <w:vMerge/>
            <w:tcBorders>
              <w:top w:val="single" w:sz="4" w:space="0" w:color="auto"/>
              <w:left w:val="single" w:sz="4" w:space="0" w:color="auto"/>
              <w:bottom w:val="single" w:sz="4" w:space="0" w:color="auto"/>
              <w:right w:val="single" w:sz="4" w:space="0" w:color="auto"/>
            </w:tcBorders>
            <w:vAlign w:val="center"/>
            <w:hideMark/>
          </w:tcPr>
          <w:p w14:paraId="4EE1C411" w14:textId="77777777" w:rsidR="000320C0" w:rsidRPr="003347B0" w:rsidRDefault="000320C0" w:rsidP="00007385">
            <w:pPr>
              <w:ind w:firstLine="0"/>
              <w:rPr>
                <w:b/>
                <w:bCs/>
                <w:sz w:val="18"/>
                <w:szCs w:val="18"/>
              </w:rPr>
            </w:pPr>
          </w:p>
        </w:tc>
        <w:tc>
          <w:tcPr>
            <w:tcW w:w="2092" w:type="dxa"/>
            <w:vMerge/>
            <w:tcBorders>
              <w:top w:val="single" w:sz="4" w:space="0" w:color="auto"/>
              <w:left w:val="single" w:sz="4" w:space="0" w:color="auto"/>
              <w:bottom w:val="single" w:sz="4" w:space="0" w:color="auto"/>
              <w:right w:val="single" w:sz="4" w:space="0" w:color="auto"/>
            </w:tcBorders>
            <w:vAlign w:val="center"/>
            <w:hideMark/>
          </w:tcPr>
          <w:p w14:paraId="462B8CAD" w14:textId="77777777" w:rsidR="000320C0" w:rsidRPr="003347B0" w:rsidRDefault="000320C0" w:rsidP="00007385">
            <w:pPr>
              <w:ind w:firstLine="0"/>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FC0B426" w14:textId="77777777" w:rsidR="000320C0" w:rsidRPr="003347B0" w:rsidRDefault="000320C0" w:rsidP="00007385">
            <w:pPr>
              <w:ind w:firstLine="0"/>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6ECBCD79"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884" w:type="dxa"/>
            <w:tcBorders>
              <w:top w:val="nil"/>
              <w:left w:val="nil"/>
              <w:bottom w:val="single" w:sz="4" w:space="0" w:color="auto"/>
              <w:right w:val="single" w:sz="4" w:space="0" w:color="auto"/>
            </w:tcBorders>
            <w:shd w:val="clear" w:color="auto" w:fill="auto"/>
            <w:vAlign w:val="center"/>
            <w:hideMark/>
          </w:tcPr>
          <w:p w14:paraId="1B969997" w14:textId="77777777" w:rsidR="000320C0" w:rsidRPr="003347B0" w:rsidRDefault="000320C0" w:rsidP="00007385">
            <w:pPr>
              <w:ind w:firstLine="0"/>
              <w:jc w:val="center"/>
              <w:rPr>
                <w:b/>
                <w:bCs/>
                <w:sz w:val="18"/>
                <w:szCs w:val="18"/>
              </w:rPr>
            </w:pPr>
            <w:r w:rsidRPr="003347B0">
              <w:rPr>
                <w:b/>
                <w:bCs/>
                <w:sz w:val="18"/>
                <w:szCs w:val="18"/>
              </w:rPr>
              <w:t>всего</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B8EE86E" w14:textId="77777777" w:rsidR="000320C0" w:rsidRPr="003347B0" w:rsidRDefault="000320C0" w:rsidP="00007385">
            <w:pPr>
              <w:ind w:firstLine="0"/>
              <w:jc w:val="center"/>
              <w:rPr>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77B51B" w14:textId="77777777" w:rsidR="000320C0" w:rsidRPr="003347B0" w:rsidRDefault="000320C0" w:rsidP="00007385">
            <w:pPr>
              <w:ind w:firstLine="0"/>
              <w:jc w:val="center"/>
              <w:rPr>
                <w:b/>
                <w:bCs/>
                <w:sz w:val="18"/>
                <w:szCs w:val="18"/>
              </w:rPr>
            </w:pPr>
          </w:p>
        </w:tc>
        <w:tc>
          <w:tcPr>
            <w:tcW w:w="1843" w:type="dxa"/>
            <w:vMerge/>
            <w:tcBorders>
              <w:left w:val="single" w:sz="4" w:space="0" w:color="auto"/>
              <w:bottom w:val="single" w:sz="4" w:space="0" w:color="auto"/>
              <w:right w:val="single" w:sz="4" w:space="0" w:color="auto"/>
            </w:tcBorders>
          </w:tcPr>
          <w:p w14:paraId="6F6B8B12" w14:textId="77777777" w:rsidR="000320C0" w:rsidRPr="003347B0" w:rsidRDefault="000320C0" w:rsidP="00007385">
            <w:pPr>
              <w:ind w:firstLine="0"/>
              <w:rPr>
                <w:b/>
                <w:bCs/>
                <w:sz w:val="18"/>
                <w:szCs w:val="18"/>
              </w:rPr>
            </w:pPr>
          </w:p>
        </w:tc>
      </w:tr>
      <w:tr w:rsidR="000320C0" w:rsidRPr="003347B0" w14:paraId="029DA1F8"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5A04BB98" w14:textId="77777777" w:rsidR="000320C0" w:rsidRPr="003347B0" w:rsidRDefault="000320C0" w:rsidP="00007385">
            <w:pPr>
              <w:ind w:firstLine="0"/>
              <w:jc w:val="center"/>
              <w:rPr>
                <w:b/>
                <w:i/>
                <w:sz w:val="18"/>
                <w:szCs w:val="18"/>
              </w:rPr>
            </w:pPr>
            <w:r w:rsidRPr="003347B0">
              <w:rPr>
                <w:b/>
                <w:i/>
                <w:sz w:val="18"/>
                <w:szCs w:val="18"/>
              </w:rPr>
              <w:t>Физкультурно-спортивные залы (физкультурно-спортивные залы с плавательным бассейном), кв. м площади пола (кв. м площади пола/кв. м зеркала воды)</w:t>
            </w:r>
          </w:p>
        </w:tc>
      </w:tr>
      <w:tr w:rsidR="000320C0" w:rsidRPr="003347B0" w14:paraId="548F7CE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45B6236" w14:textId="77777777" w:rsidR="000320C0" w:rsidRPr="003347B0" w:rsidRDefault="000320C0" w:rsidP="00007385">
            <w:pPr>
              <w:ind w:firstLine="0"/>
              <w:jc w:val="center"/>
              <w:rPr>
                <w:sz w:val="18"/>
                <w:szCs w:val="18"/>
              </w:rPr>
            </w:pPr>
            <w:r w:rsidRPr="003347B0">
              <w:rPr>
                <w:sz w:val="18"/>
                <w:szCs w:val="18"/>
              </w:rPr>
              <w:t>мкр. А</w:t>
            </w:r>
          </w:p>
        </w:tc>
        <w:tc>
          <w:tcPr>
            <w:tcW w:w="2092" w:type="dxa"/>
            <w:tcBorders>
              <w:top w:val="nil"/>
              <w:left w:val="nil"/>
              <w:bottom w:val="single" w:sz="4" w:space="0" w:color="auto"/>
              <w:right w:val="single" w:sz="4" w:space="0" w:color="auto"/>
            </w:tcBorders>
            <w:shd w:val="clear" w:color="auto" w:fill="auto"/>
            <w:vAlign w:val="center"/>
            <w:hideMark/>
          </w:tcPr>
          <w:p w14:paraId="70D39785"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0068BB7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4CEB5D60" w14:textId="77777777" w:rsidR="000320C0" w:rsidRPr="003347B0" w:rsidRDefault="000320C0" w:rsidP="00007385">
            <w:pPr>
              <w:ind w:firstLine="0"/>
              <w:jc w:val="center"/>
              <w:rPr>
                <w:sz w:val="18"/>
                <w:szCs w:val="18"/>
              </w:rPr>
            </w:pPr>
            <w:r w:rsidRPr="003347B0">
              <w:rPr>
                <w:sz w:val="18"/>
                <w:szCs w:val="18"/>
              </w:rPr>
              <w:t>1431</w:t>
            </w:r>
          </w:p>
        </w:tc>
        <w:tc>
          <w:tcPr>
            <w:tcW w:w="884" w:type="dxa"/>
            <w:tcBorders>
              <w:top w:val="nil"/>
              <w:left w:val="nil"/>
              <w:bottom w:val="single" w:sz="4" w:space="0" w:color="auto"/>
              <w:right w:val="single" w:sz="4" w:space="0" w:color="auto"/>
            </w:tcBorders>
            <w:shd w:val="clear" w:color="auto" w:fill="auto"/>
            <w:vAlign w:val="center"/>
            <w:hideMark/>
          </w:tcPr>
          <w:p w14:paraId="7C6A13B9" w14:textId="77777777" w:rsidR="000320C0" w:rsidRPr="003347B0" w:rsidRDefault="000320C0" w:rsidP="00007385">
            <w:pPr>
              <w:ind w:firstLine="0"/>
              <w:jc w:val="center"/>
              <w:rPr>
                <w:sz w:val="18"/>
                <w:szCs w:val="18"/>
              </w:rPr>
            </w:pPr>
            <w:r w:rsidRPr="003347B0">
              <w:rPr>
                <w:sz w:val="18"/>
                <w:szCs w:val="18"/>
              </w:rPr>
              <w:t>1431</w:t>
            </w:r>
          </w:p>
        </w:tc>
        <w:tc>
          <w:tcPr>
            <w:tcW w:w="993" w:type="dxa"/>
            <w:tcBorders>
              <w:top w:val="nil"/>
              <w:left w:val="nil"/>
              <w:bottom w:val="single" w:sz="4" w:space="0" w:color="auto"/>
              <w:right w:val="single" w:sz="4" w:space="0" w:color="auto"/>
            </w:tcBorders>
            <w:shd w:val="clear" w:color="auto" w:fill="auto"/>
            <w:vAlign w:val="center"/>
            <w:hideMark/>
          </w:tcPr>
          <w:p w14:paraId="0C83A55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16B655B"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01C30F9"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654E62A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1FB859FB" w14:textId="77777777" w:rsidR="000320C0" w:rsidRPr="003347B0" w:rsidRDefault="000320C0" w:rsidP="00007385">
            <w:pPr>
              <w:ind w:firstLine="0"/>
              <w:jc w:val="center"/>
              <w:rPr>
                <w:sz w:val="18"/>
                <w:szCs w:val="18"/>
              </w:rPr>
            </w:pPr>
            <w:r w:rsidRPr="003347B0">
              <w:rPr>
                <w:sz w:val="18"/>
                <w:szCs w:val="18"/>
              </w:rPr>
              <w:t>мкр. 11</w:t>
            </w:r>
          </w:p>
        </w:tc>
        <w:tc>
          <w:tcPr>
            <w:tcW w:w="2092" w:type="dxa"/>
            <w:tcBorders>
              <w:top w:val="nil"/>
              <w:left w:val="nil"/>
              <w:bottom w:val="single" w:sz="4" w:space="0" w:color="auto"/>
              <w:right w:val="single" w:sz="4" w:space="0" w:color="auto"/>
            </w:tcBorders>
            <w:shd w:val="clear" w:color="auto" w:fill="auto"/>
            <w:vAlign w:val="center"/>
            <w:hideMark/>
          </w:tcPr>
          <w:p w14:paraId="7E60B7CA"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 №6 (МБОУ СОШ №26)</w:t>
            </w:r>
          </w:p>
        </w:tc>
        <w:tc>
          <w:tcPr>
            <w:tcW w:w="851" w:type="dxa"/>
            <w:tcBorders>
              <w:top w:val="nil"/>
              <w:left w:val="nil"/>
              <w:bottom w:val="single" w:sz="4" w:space="0" w:color="auto"/>
              <w:right w:val="single" w:sz="4" w:space="0" w:color="auto"/>
            </w:tcBorders>
            <w:shd w:val="clear" w:color="auto" w:fill="auto"/>
            <w:vAlign w:val="center"/>
            <w:hideMark/>
          </w:tcPr>
          <w:p w14:paraId="5F77B6C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EAB7D1C"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hideMark/>
          </w:tcPr>
          <w:p w14:paraId="63EB50F8"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hideMark/>
          </w:tcPr>
          <w:p w14:paraId="558E23F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906ADD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0472B21" w14:textId="77777777" w:rsidR="000320C0" w:rsidRPr="003347B0" w:rsidRDefault="000320C0" w:rsidP="00007385">
            <w:pPr>
              <w:ind w:firstLine="0"/>
              <w:jc w:val="center"/>
              <w:rPr>
                <w:sz w:val="18"/>
                <w:szCs w:val="18"/>
              </w:rPr>
            </w:pPr>
          </w:p>
        </w:tc>
      </w:tr>
      <w:tr w:rsidR="000320C0" w:rsidRPr="003347B0" w14:paraId="5A5C4E5F"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tcPr>
          <w:p w14:paraId="0B2BC6CA" w14:textId="77777777" w:rsidR="000320C0" w:rsidRPr="003347B0" w:rsidRDefault="000320C0" w:rsidP="00007385">
            <w:pPr>
              <w:ind w:firstLine="0"/>
              <w:jc w:val="center"/>
              <w:rPr>
                <w:sz w:val="18"/>
                <w:szCs w:val="18"/>
              </w:rPr>
            </w:pPr>
            <w:r w:rsidRPr="003347B0">
              <w:rPr>
                <w:sz w:val="18"/>
                <w:szCs w:val="18"/>
              </w:rPr>
              <w:t>мкр. 14</w:t>
            </w:r>
          </w:p>
        </w:tc>
        <w:tc>
          <w:tcPr>
            <w:tcW w:w="2092" w:type="dxa"/>
            <w:tcBorders>
              <w:top w:val="nil"/>
              <w:left w:val="nil"/>
              <w:bottom w:val="single" w:sz="4" w:space="0" w:color="auto"/>
              <w:right w:val="single" w:sz="4" w:space="0" w:color="auto"/>
            </w:tcBorders>
            <w:shd w:val="clear" w:color="auto" w:fill="auto"/>
            <w:vAlign w:val="center"/>
          </w:tcPr>
          <w:p w14:paraId="2975DB3F" w14:textId="77777777" w:rsidR="000320C0" w:rsidRPr="003347B0" w:rsidRDefault="000320C0" w:rsidP="00007385">
            <w:pPr>
              <w:ind w:firstLine="0"/>
              <w:jc w:val="center"/>
              <w:rPr>
                <w:sz w:val="18"/>
                <w:szCs w:val="18"/>
              </w:rPr>
            </w:pPr>
            <w:r w:rsidRPr="003347B0">
              <w:rPr>
                <w:sz w:val="18"/>
                <w:szCs w:val="18"/>
              </w:rPr>
              <w:t>Спортивно-досуговый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tcPr>
          <w:p w14:paraId="2968CBA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34591E8E" w14:textId="77777777" w:rsidR="000320C0" w:rsidRPr="003347B0" w:rsidRDefault="000320C0" w:rsidP="00007385">
            <w:pPr>
              <w:ind w:firstLine="0"/>
              <w:jc w:val="center"/>
              <w:rPr>
                <w:sz w:val="18"/>
                <w:szCs w:val="18"/>
              </w:rPr>
            </w:pPr>
            <w:r w:rsidRPr="003347B0">
              <w:rPr>
                <w:sz w:val="18"/>
                <w:szCs w:val="18"/>
              </w:rPr>
              <w:t>1431</w:t>
            </w:r>
          </w:p>
        </w:tc>
        <w:tc>
          <w:tcPr>
            <w:tcW w:w="884" w:type="dxa"/>
            <w:tcBorders>
              <w:top w:val="nil"/>
              <w:left w:val="nil"/>
              <w:bottom w:val="single" w:sz="4" w:space="0" w:color="auto"/>
              <w:right w:val="single" w:sz="4" w:space="0" w:color="auto"/>
            </w:tcBorders>
            <w:shd w:val="clear" w:color="auto" w:fill="auto"/>
            <w:vAlign w:val="center"/>
          </w:tcPr>
          <w:p w14:paraId="59F60E78" w14:textId="77777777" w:rsidR="000320C0" w:rsidRPr="003347B0" w:rsidRDefault="000320C0" w:rsidP="00007385">
            <w:pPr>
              <w:ind w:firstLine="0"/>
              <w:jc w:val="center"/>
              <w:rPr>
                <w:sz w:val="18"/>
                <w:szCs w:val="18"/>
              </w:rPr>
            </w:pPr>
            <w:r w:rsidRPr="003347B0">
              <w:rPr>
                <w:sz w:val="18"/>
                <w:szCs w:val="18"/>
              </w:rPr>
              <w:t>1431</w:t>
            </w:r>
          </w:p>
        </w:tc>
        <w:tc>
          <w:tcPr>
            <w:tcW w:w="993" w:type="dxa"/>
            <w:tcBorders>
              <w:top w:val="nil"/>
              <w:left w:val="nil"/>
              <w:bottom w:val="single" w:sz="4" w:space="0" w:color="auto"/>
              <w:right w:val="single" w:sz="4" w:space="0" w:color="auto"/>
            </w:tcBorders>
            <w:shd w:val="clear" w:color="auto" w:fill="auto"/>
            <w:vAlign w:val="center"/>
          </w:tcPr>
          <w:p w14:paraId="4F95E61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44A9BC2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EA4FBCA"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1EFF13C9"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237721F" w14:textId="77777777" w:rsidR="000320C0" w:rsidRPr="003347B0" w:rsidRDefault="000320C0" w:rsidP="00007385">
            <w:pPr>
              <w:ind w:firstLine="0"/>
              <w:jc w:val="center"/>
              <w:rPr>
                <w:sz w:val="18"/>
                <w:szCs w:val="18"/>
              </w:rPr>
            </w:pPr>
            <w:r w:rsidRPr="003347B0">
              <w:rPr>
                <w:sz w:val="18"/>
                <w:szCs w:val="18"/>
              </w:rPr>
              <w:t>мкр. 17</w:t>
            </w:r>
          </w:p>
        </w:tc>
        <w:tc>
          <w:tcPr>
            <w:tcW w:w="2092" w:type="dxa"/>
            <w:tcBorders>
              <w:top w:val="nil"/>
              <w:left w:val="nil"/>
              <w:bottom w:val="single" w:sz="4" w:space="0" w:color="auto"/>
              <w:right w:val="single" w:sz="4" w:space="0" w:color="auto"/>
            </w:tcBorders>
            <w:shd w:val="clear" w:color="auto" w:fill="auto"/>
            <w:vAlign w:val="center"/>
            <w:hideMark/>
          </w:tcPr>
          <w:p w14:paraId="4421E069" w14:textId="77777777" w:rsidR="000320C0" w:rsidRPr="003347B0" w:rsidRDefault="000320C0" w:rsidP="00007385">
            <w:pPr>
              <w:autoSpaceDE w:val="0"/>
              <w:autoSpaceDN w:val="0"/>
              <w:adjustRightInd w:val="0"/>
              <w:ind w:firstLine="0"/>
              <w:jc w:val="center"/>
              <w:rPr>
                <w:sz w:val="18"/>
                <w:szCs w:val="18"/>
              </w:rPr>
            </w:pPr>
            <w:r w:rsidRPr="003347B0">
              <w:rPr>
                <w:sz w:val="18"/>
                <w:szCs w:val="18"/>
              </w:rPr>
              <w:t>Спортивный центр с универсальным игровым залом №5 (МБОУ СОШ №12 с углубленным изучением отдельных предметов)</w:t>
            </w:r>
          </w:p>
        </w:tc>
        <w:tc>
          <w:tcPr>
            <w:tcW w:w="851" w:type="dxa"/>
            <w:tcBorders>
              <w:top w:val="nil"/>
              <w:left w:val="nil"/>
              <w:bottom w:val="single" w:sz="4" w:space="0" w:color="auto"/>
              <w:right w:val="single" w:sz="4" w:space="0" w:color="auto"/>
            </w:tcBorders>
            <w:shd w:val="clear" w:color="auto" w:fill="auto"/>
            <w:vAlign w:val="center"/>
            <w:hideMark/>
          </w:tcPr>
          <w:p w14:paraId="62AAEB1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20AC8F8"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hideMark/>
          </w:tcPr>
          <w:p w14:paraId="02CCC197"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hideMark/>
          </w:tcPr>
          <w:p w14:paraId="042B7C2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34588E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DA2F0DC" w14:textId="77777777" w:rsidR="000320C0" w:rsidRPr="003347B0" w:rsidRDefault="000320C0" w:rsidP="00007385">
            <w:pPr>
              <w:ind w:firstLine="0"/>
              <w:jc w:val="center"/>
              <w:rPr>
                <w:sz w:val="18"/>
                <w:szCs w:val="18"/>
              </w:rPr>
            </w:pPr>
          </w:p>
        </w:tc>
      </w:tr>
      <w:tr w:rsidR="000320C0" w:rsidRPr="003347B0" w14:paraId="26A08AE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3AA6B872" w14:textId="77777777" w:rsidR="000320C0" w:rsidRPr="003347B0" w:rsidRDefault="000320C0" w:rsidP="00007385">
            <w:pPr>
              <w:ind w:firstLine="0"/>
              <w:jc w:val="center"/>
              <w:rPr>
                <w:sz w:val="18"/>
                <w:szCs w:val="18"/>
              </w:rPr>
            </w:pPr>
            <w:r w:rsidRPr="003347B0">
              <w:rPr>
                <w:sz w:val="18"/>
                <w:szCs w:val="18"/>
              </w:rPr>
              <w:t>мкр. 29</w:t>
            </w:r>
          </w:p>
        </w:tc>
        <w:tc>
          <w:tcPr>
            <w:tcW w:w="2092" w:type="dxa"/>
            <w:tcBorders>
              <w:top w:val="nil"/>
              <w:left w:val="nil"/>
              <w:bottom w:val="single" w:sz="4" w:space="0" w:color="auto"/>
              <w:right w:val="single" w:sz="4" w:space="0" w:color="auto"/>
            </w:tcBorders>
            <w:shd w:val="clear" w:color="auto" w:fill="auto"/>
            <w:vAlign w:val="center"/>
            <w:hideMark/>
          </w:tcPr>
          <w:p w14:paraId="28FED09F" w14:textId="77777777" w:rsidR="000320C0" w:rsidRPr="003347B0" w:rsidRDefault="000320C0" w:rsidP="00007385">
            <w:pPr>
              <w:ind w:firstLine="0"/>
              <w:jc w:val="center"/>
              <w:rPr>
                <w:sz w:val="18"/>
                <w:szCs w:val="18"/>
              </w:rPr>
            </w:pPr>
            <w:r w:rsidRPr="003347B0">
              <w:rPr>
                <w:sz w:val="18"/>
                <w:szCs w:val="18"/>
              </w:rPr>
              <w:t xml:space="preserve">Спортивный комплекс с плавательным бассейном </w:t>
            </w:r>
          </w:p>
        </w:tc>
        <w:tc>
          <w:tcPr>
            <w:tcW w:w="851" w:type="dxa"/>
            <w:tcBorders>
              <w:top w:val="nil"/>
              <w:left w:val="nil"/>
              <w:bottom w:val="single" w:sz="4" w:space="0" w:color="auto"/>
              <w:right w:val="single" w:sz="4" w:space="0" w:color="auto"/>
            </w:tcBorders>
            <w:shd w:val="clear" w:color="auto" w:fill="auto"/>
            <w:vAlign w:val="center"/>
            <w:hideMark/>
          </w:tcPr>
          <w:p w14:paraId="52962A1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5DAB03D" w14:textId="77777777" w:rsidR="000320C0" w:rsidRPr="003347B0" w:rsidRDefault="000320C0" w:rsidP="00007385">
            <w:pPr>
              <w:ind w:firstLine="0"/>
              <w:jc w:val="center"/>
              <w:rPr>
                <w:sz w:val="18"/>
                <w:szCs w:val="18"/>
              </w:rPr>
            </w:pPr>
            <w:r w:rsidRPr="003347B0">
              <w:rPr>
                <w:sz w:val="18"/>
                <w:szCs w:val="18"/>
              </w:rPr>
              <w:t>4914/550</w:t>
            </w:r>
          </w:p>
        </w:tc>
        <w:tc>
          <w:tcPr>
            <w:tcW w:w="884" w:type="dxa"/>
            <w:tcBorders>
              <w:top w:val="nil"/>
              <w:left w:val="nil"/>
              <w:bottom w:val="single" w:sz="4" w:space="0" w:color="auto"/>
              <w:right w:val="single" w:sz="4" w:space="0" w:color="auto"/>
            </w:tcBorders>
            <w:shd w:val="clear" w:color="auto" w:fill="auto"/>
            <w:vAlign w:val="center"/>
            <w:hideMark/>
          </w:tcPr>
          <w:p w14:paraId="11A81138" w14:textId="77777777" w:rsidR="000320C0" w:rsidRPr="003347B0" w:rsidRDefault="000320C0" w:rsidP="00007385">
            <w:pPr>
              <w:ind w:firstLine="0"/>
              <w:jc w:val="center"/>
              <w:rPr>
                <w:sz w:val="18"/>
                <w:szCs w:val="18"/>
              </w:rPr>
            </w:pPr>
            <w:r w:rsidRPr="003347B0">
              <w:rPr>
                <w:sz w:val="18"/>
                <w:szCs w:val="18"/>
              </w:rPr>
              <w:t>4914/</w:t>
            </w:r>
          </w:p>
          <w:p w14:paraId="77A94AE3" w14:textId="77777777" w:rsidR="000320C0" w:rsidRPr="003347B0" w:rsidRDefault="000320C0" w:rsidP="00007385">
            <w:pPr>
              <w:ind w:firstLine="0"/>
              <w:jc w:val="center"/>
              <w:rPr>
                <w:sz w:val="18"/>
                <w:szCs w:val="18"/>
              </w:rPr>
            </w:pPr>
            <w:r w:rsidRPr="003347B0">
              <w:rPr>
                <w:sz w:val="18"/>
                <w:szCs w:val="18"/>
              </w:rPr>
              <w:t>550</w:t>
            </w:r>
          </w:p>
        </w:tc>
        <w:tc>
          <w:tcPr>
            <w:tcW w:w="993" w:type="dxa"/>
            <w:tcBorders>
              <w:top w:val="nil"/>
              <w:left w:val="nil"/>
              <w:bottom w:val="single" w:sz="4" w:space="0" w:color="auto"/>
              <w:right w:val="single" w:sz="4" w:space="0" w:color="auto"/>
            </w:tcBorders>
            <w:shd w:val="clear" w:color="auto" w:fill="auto"/>
            <w:vAlign w:val="center"/>
            <w:hideMark/>
          </w:tcPr>
          <w:p w14:paraId="34AAD37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88020F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67DE400" w14:textId="77777777" w:rsidR="000320C0" w:rsidRPr="003347B0" w:rsidRDefault="000320C0" w:rsidP="00007385">
            <w:pPr>
              <w:ind w:firstLine="0"/>
              <w:jc w:val="center"/>
              <w:rPr>
                <w:sz w:val="18"/>
                <w:szCs w:val="18"/>
              </w:rPr>
            </w:pPr>
            <w:r w:rsidRPr="003347B0">
              <w:rPr>
                <w:sz w:val="18"/>
                <w:szCs w:val="18"/>
              </w:rPr>
              <w:t>3 спортивных зала по 648 кв.м площади пола (36х18), 4 спортивных зала по 540 кв.м площади пола (30х18), 1 спортивный зал на 360 кв.м площади пола (24х15), 1 спортивный зал на 315 кв.м площади пола (21х15), 1 спортивный зал на 135 кв.м площади пола (15х9). Две ванны по 275 кв.м зеркала воды (25х11)</w:t>
            </w:r>
          </w:p>
        </w:tc>
      </w:tr>
      <w:tr w:rsidR="000320C0" w:rsidRPr="003347B0" w14:paraId="31BB9FD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7FE5F0A" w14:textId="77777777" w:rsidR="000320C0" w:rsidRPr="003347B0" w:rsidRDefault="000320C0" w:rsidP="00007385">
            <w:pPr>
              <w:ind w:firstLine="0"/>
              <w:jc w:val="center"/>
              <w:rPr>
                <w:sz w:val="18"/>
                <w:szCs w:val="18"/>
              </w:rPr>
            </w:pPr>
            <w:r w:rsidRPr="003347B0">
              <w:rPr>
                <w:sz w:val="18"/>
                <w:szCs w:val="18"/>
              </w:rPr>
              <w:t>мкр. 28</w:t>
            </w:r>
          </w:p>
        </w:tc>
        <w:tc>
          <w:tcPr>
            <w:tcW w:w="2092" w:type="dxa"/>
            <w:tcBorders>
              <w:top w:val="nil"/>
              <w:left w:val="nil"/>
              <w:bottom w:val="single" w:sz="4" w:space="0" w:color="auto"/>
              <w:right w:val="single" w:sz="4" w:space="0" w:color="auto"/>
            </w:tcBorders>
            <w:shd w:val="clear" w:color="auto" w:fill="auto"/>
            <w:vAlign w:val="center"/>
            <w:hideMark/>
          </w:tcPr>
          <w:p w14:paraId="749104A1"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7A6B9A6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D0E9239" w14:textId="77777777" w:rsidR="000320C0" w:rsidRPr="003347B0" w:rsidRDefault="000320C0" w:rsidP="00007385">
            <w:pPr>
              <w:ind w:firstLine="0"/>
              <w:jc w:val="center"/>
              <w:rPr>
                <w:sz w:val="18"/>
                <w:szCs w:val="18"/>
              </w:rPr>
            </w:pPr>
            <w:r w:rsidRPr="003347B0">
              <w:rPr>
                <w:sz w:val="18"/>
                <w:szCs w:val="18"/>
              </w:rPr>
              <w:t>2871</w:t>
            </w:r>
          </w:p>
        </w:tc>
        <w:tc>
          <w:tcPr>
            <w:tcW w:w="884" w:type="dxa"/>
            <w:tcBorders>
              <w:top w:val="nil"/>
              <w:left w:val="nil"/>
              <w:bottom w:val="single" w:sz="4" w:space="0" w:color="auto"/>
              <w:right w:val="single" w:sz="4" w:space="0" w:color="auto"/>
            </w:tcBorders>
            <w:shd w:val="clear" w:color="auto" w:fill="auto"/>
            <w:vAlign w:val="center"/>
            <w:hideMark/>
          </w:tcPr>
          <w:p w14:paraId="030C487D" w14:textId="77777777" w:rsidR="000320C0" w:rsidRPr="003347B0" w:rsidRDefault="000320C0" w:rsidP="00007385">
            <w:pPr>
              <w:ind w:firstLine="0"/>
              <w:jc w:val="center"/>
              <w:rPr>
                <w:sz w:val="18"/>
                <w:szCs w:val="18"/>
              </w:rPr>
            </w:pPr>
            <w:r w:rsidRPr="003347B0">
              <w:rPr>
                <w:sz w:val="18"/>
                <w:szCs w:val="18"/>
              </w:rPr>
              <w:t>2871</w:t>
            </w:r>
          </w:p>
        </w:tc>
        <w:tc>
          <w:tcPr>
            <w:tcW w:w="993" w:type="dxa"/>
            <w:tcBorders>
              <w:top w:val="nil"/>
              <w:left w:val="nil"/>
              <w:bottom w:val="single" w:sz="4" w:space="0" w:color="auto"/>
              <w:right w:val="single" w:sz="4" w:space="0" w:color="auto"/>
            </w:tcBorders>
            <w:shd w:val="clear" w:color="auto" w:fill="auto"/>
            <w:vAlign w:val="center"/>
            <w:hideMark/>
          </w:tcPr>
          <w:p w14:paraId="0945843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AEE945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DBDB453"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по 540 кв. м площади пола (30х18); 1 спортивный зал на 360 кв. м площади пола (24х15); 1 на 135 кв. м площади пола (15х9)</w:t>
            </w:r>
          </w:p>
        </w:tc>
      </w:tr>
      <w:tr w:rsidR="000320C0" w:rsidRPr="003347B0" w14:paraId="733803B7"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5EF7364" w14:textId="77777777" w:rsidR="000320C0" w:rsidRPr="003347B0" w:rsidRDefault="000320C0" w:rsidP="00007385">
            <w:pPr>
              <w:ind w:firstLine="0"/>
              <w:jc w:val="center"/>
              <w:rPr>
                <w:sz w:val="18"/>
                <w:szCs w:val="18"/>
              </w:rPr>
            </w:pPr>
            <w:r w:rsidRPr="003347B0">
              <w:rPr>
                <w:sz w:val="18"/>
                <w:szCs w:val="18"/>
              </w:rPr>
              <w:t>мкр. 30 А</w:t>
            </w:r>
          </w:p>
        </w:tc>
        <w:tc>
          <w:tcPr>
            <w:tcW w:w="2092" w:type="dxa"/>
            <w:tcBorders>
              <w:top w:val="nil"/>
              <w:left w:val="nil"/>
              <w:bottom w:val="single" w:sz="4" w:space="0" w:color="auto"/>
              <w:right w:val="single" w:sz="4" w:space="0" w:color="auto"/>
            </w:tcBorders>
            <w:shd w:val="clear" w:color="auto" w:fill="auto"/>
            <w:vAlign w:val="center"/>
            <w:hideMark/>
          </w:tcPr>
          <w:p w14:paraId="4E2A81F8"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4FC8DB3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78F8C53" w14:textId="77777777" w:rsidR="000320C0" w:rsidRPr="003347B0" w:rsidRDefault="000320C0" w:rsidP="00007385">
            <w:pPr>
              <w:ind w:firstLine="0"/>
              <w:jc w:val="center"/>
              <w:rPr>
                <w:sz w:val="18"/>
                <w:szCs w:val="18"/>
              </w:rPr>
            </w:pPr>
            <w:r w:rsidRPr="003347B0">
              <w:rPr>
                <w:sz w:val="18"/>
                <w:szCs w:val="18"/>
              </w:rPr>
              <w:t>2200</w:t>
            </w:r>
          </w:p>
        </w:tc>
        <w:tc>
          <w:tcPr>
            <w:tcW w:w="884" w:type="dxa"/>
            <w:tcBorders>
              <w:top w:val="nil"/>
              <w:left w:val="nil"/>
              <w:bottom w:val="single" w:sz="4" w:space="0" w:color="auto"/>
              <w:right w:val="single" w:sz="4" w:space="0" w:color="auto"/>
            </w:tcBorders>
            <w:shd w:val="clear" w:color="auto" w:fill="auto"/>
            <w:vAlign w:val="center"/>
            <w:hideMark/>
          </w:tcPr>
          <w:p w14:paraId="09072BD7" w14:textId="77777777" w:rsidR="000320C0" w:rsidRPr="003347B0" w:rsidRDefault="000320C0" w:rsidP="00007385">
            <w:pPr>
              <w:ind w:firstLine="0"/>
              <w:jc w:val="center"/>
              <w:rPr>
                <w:sz w:val="18"/>
                <w:szCs w:val="18"/>
              </w:rPr>
            </w:pPr>
            <w:r w:rsidRPr="003347B0">
              <w:rPr>
                <w:sz w:val="18"/>
                <w:szCs w:val="18"/>
              </w:rPr>
              <w:t>2200</w:t>
            </w:r>
          </w:p>
        </w:tc>
        <w:tc>
          <w:tcPr>
            <w:tcW w:w="993" w:type="dxa"/>
            <w:tcBorders>
              <w:top w:val="nil"/>
              <w:left w:val="nil"/>
              <w:bottom w:val="single" w:sz="4" w:space="0" w:color="auto"/>
              <w:right w:val="single" w:sz="4" w:space="0" w:color="auto"/>
            </w:tcBorders>
            <w:shd w:val="clear" w:color="auto" w:fill="auto"/>
            <w:vAlign w:val="center"/>
            <w:hideMark/>
          </w:tcPr>
          <w:p w14:paraId="732988D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B742AC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299D973" w14:textId="77777777" w:rsidR="000320C0" w:rsidRPr="003347B0" w:rsidRDefault="000320C0" w:rsidP="00007385">
            <w:pPr>
              <w:ind w:firstLine="0"/>
              <w:jc w:val="center"/>
              <w:rPr>
                <w:sz w:val="18"/>
                <w:szCs w:val="18"/>
              </w:rPr>
            </w:pPr>
            <w:r w:rsidRPr="003347B0">
              <w:rPr>
                <w:sz w:val="18"/>
                <w:szCs w:val="18"/>
              </w:rPr>
              <w:t>3 спортивных зала по 540 кв. м площади пола (30</w:t>
            </w:r>
            <w:r w:rsidRPr="003347B0">
              <w:rPr>
                <w:sz w:val="18"/>
                <w:szCs w:val="18"/>
                <w:lang w:val="en-US"/>
              </w:rPr>
              <w:t>x</w:t>
            </w:r>
            <w:r w:rsidRPr="003347B0">
              <w:rPr>
                <w:sz w:val="18"/>
                <w:szCs w:val="18"/>
              </w:rPr>
              <w:t xml:space="preserve">18); 2 спортивных зала по 216 кв. м площади пола (18х12); 1 </w:t>
            </w:r>
            <w:r w:rsidRPr="003347B0">
              <w:rPr>
                <w:sz w:val="18"/>
                <w:szCs w:val="18"/>
              </w:rPr>
              <w:lastRenderedPageBreak/>
              <w:t>спортивный зал на 135 кв. м площади пола (15х9)</w:t>
            </w:r>
          </w:p>
        </w:tc>
      </w:tr>
      <w:tr w:rsidR="000320C0" w:rsidRPr="003347B0" w14:paraId="02FA5DE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6F375BF" w14:textId="77777777" w:rsidR="000320C0" w:rsidRPr="003347B0" w:rsidRDefault="000320C0" w:rsidP="00007385">
            <w:pPr>
              <w:ind w:firstLine="0"/>
              <w:jc w:val="center"/>
              <w:rPr>
                <w:sz w:val="18"/>
                <w:szCs w:val="18"/>
              </w:rPr>
            </w:pPr>
            <w:r w:rsidRPr="003347B0">
              <w:rPr>
                <w:sz w:val="18"/>
                <w:szCs w:val="18"/>
              </w:rPr>
              <w:lastRenderedPageBreak/>
              <w:t>мкр. 31</w:t>
            </w:r>
          </w:p>
        </w:tc>
        <w:tc>
          <w:tcPr>
            <w:tcW w:w="2092" w:type="dxa"/>
            <w:tcBorders>
              <w:top w:val="nil"/>
              <w:left w:val="nil"/>
              <w:bottom w:val="single" w:sz="4" w:space="0" w:color="auto"/>
              <w:right w:val="single" w:sz="4" w:space="0" w:color="auto"/>
            </w:tcBorders>
            <w:shd w:val="clear" w:color="auto" w:fill="auto"/>
            <w:vAlign w:val="center"/>
            <w:hideMark/>
          </w:tcPr>
          <w:p w14:paraId="04F8FA61"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EAA147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DE0AA32"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6EEE0F23"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3DC79CC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DD6BA9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1C0F817"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3C9498C7"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9F12EB3" w14:textId="77777777" w:rsidR="000320C0" w:rsidRPr="003347B0" w:rsidRDefault="000320C0" w:rsidP="00007385">
            <w:pPr>
              <w:ind w:firstLine="0"/>
              <w:jc w:val="center"/>
              <w:rPr>
                <w:sz w:val="18"/>
                <w:szCs w:val="18"/>
              </w:rPr>
            </w:pPr>
            <w:r w:rsidRPr="003347B0">
              <w:rPr>
                <w:sz w:val="18"/>
                <w:szCs w:val="18"/>
              </w:rPr>
              <w:t>мкр. 31В</w:t>
            </w:r>
          </w:p>
        </w:tc>
        <w:tc>
          <w:tcPr>
            <w:tcW w:w="2092" w:type="dxa"/>
            <w:tcBorders>
              <w:top w:val="nil"/>
              <w:left w:val="nil"/>
              <w:bottom w:val="single" w:sz="4" w:space="0" w:color="auto"/>
              <w:right w:val="single" w:sz="4" w:space="0" w:color="auto"/>
            </w:tcBorders>
            <w:shd w:val="clear" w:color="auto" w:fill="auto"/>
            <w:vAlign w:val="center"/>
            <w:hideMark/>
          </w:tcPr>
          <w:p w14:paraId="14996352"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B84068C"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2FC06D1" w14:textId="77777777" w:rsidR="000320C0" w:rsidRPr="003347B0" w:rsidRDefault="000320C0" w:rsidP="00007385">
            <w:pPr>
              <w:ind w:firstLine="0"/>
              <w:jc w:val="center"/>
              <w:rPr>
                <w:sz w:val="18"/>
                <w:szCs w:val="18"/>
              </w:rPr>
            </w:pPr>
            <w:r w:rsidRPr="003347B0">
              <w:rPr>
                <w:sz w:val="18"/>
                <w:szCs w:val="18"/>
              </w:rPr>
              <w:t>450</w:t>
            </w:r>
          </w:p>
        </w:tc>
        <w:tc>
          <w:tcPr>
            <w:tcW w:w="884" w:type="dxa"/>
            <w:tcBorders>
              <w:top w:val="nil"/>
              <w:left w:val="nil"/>
              <w:bottom w:val="single" w:sz="4" w:space="0" w:color="auto"/>
              <w:right w:val="single" w:sz="4" w:space="0" w:color="auto"/>
            </w:tcBorders>
            <w:shd w:val="clear" w:color="auto" w:fill="auto"/>
            <w:vAlign w:val="center"/>
            <w:hideMark/>
          </w:tcPr>
          <w:p w14:paraId="499E7796" w14:textId="77777777" w:rsidR="000320C0" w:rsidRPr="003347B0" w:rsidRDefault="000320C0" w:rsidP="00007385">
            <w:pPr>
              <w:ind w:firstLine="0"/>
              <w:jc w:val="center"/>
              <w:rPr>
                <w:sz w:val="18"/>
                <w:szCs w:val="18"/>
              </w:rPr>
            </w:pPr>
            <w:r w:rsidRPr="003347B0">
              <w:rPr>
                <w:sz w:val="18"/>
                <w:szCs w:val="18"/>
              </w:rPr>
              <w:t>450</w:t>
            </w:r>
          </w:p>
        </w:tc>
        <w:tc>
          <w:tcPr>
            <w:tcW w:w="993" w:type="dxa"/>
            <w:tcBorders>
              <w:top w:val="nil"/>
              <w:left w:val="nil"/>
              <w:bottom w:val="single" w:sz="4" w:space="0" w:color="auto"/>
              <w:right w:val="single" w:sz="4" w:space="0" w:color="auto"/>
            </w:tcBorders>
            <w:shd w:val="clear" w:color="auto" w:fill="auto"/>
            <w:vAlign w:val="center"/>
            <w:hideMark/>
          </w:tcPr>
          <w:p w14:paraId="5F5E927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A263C1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7DD3705" w14:textId="77777777" w:rsidR="000320C0" w:rsidRPr="003347B0" w:rsidRDefault="000320C0" w:rsidP="00007385">
            <w:pPr>
              <w:ind w:firstLine="0"/>
              <w:jc w:val="center"/>
              <w:rPr>
                <w:sz w:val="18"/>
                <w:szCs w:val="18"/>
              </w:rPr>
            </w:pPr>
            <w:r w:rsidRPr="003347B0">
              <w:rPr>
                <w:sz w:val="18"/>
                <w:szCs w:val="18"/>
              </w:rPr>
              <w:t>1 спортивный зал на 315 кв. м площади пола (21х15); 1 спортивный зал на 135 кв. м площади пола (15х9)</w:t>
            </w:r>
          </w:p>
        </w:tc>
      </w:tr>
      <w:tr w:rsidR="000320C0" w:rsidRPr="003347B0" w14:paraId="475E7C2B"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BB5DB97"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nil"/>
              <w:bottom w:val="single" w:sz="4" w:space="0" w:color="auto"/>
              <w:right w:val="single" w:sz="4" w:space="0" w:color="auto"/>
            </w:tcBorders>
            <w:shd w:val="clear" w:color="auto" w:fill="auto"/>
            <w:vAlign w:val="center"/>
            <w:hideMark/>
          </w:tcPr>
          <w:p w14:paraId="7AB60CC3" w14:textId="77777777" w:rsidR="000320C0" w:rsidRPr="003347B0" w:rsidRDefault="000320C0" w:rsidP="00007385">
            <w:pPr>
              <w:ind w:firstLine="0"/>
              <w:jc w:val="center"/>
              <w:rPr>
                <w:sz w:val="18"/>
                <w:szCs w:val="18"/>
              </w:rPr>
            </w:pPr>
            <w:r w:rsidRPr="003347B0">
              <w:rPr>
                <w:sz w:val="18"/>
                <w:szCs w:val="18"/>
              </w:rPr>
              <w:t>Спортивно-оздоровительный центр</w:t>
            </w:r>
          </w:p>
        </w:tc>
        <w:tc>
          <w:tcPr>
            <w:tcW w:w="851" w:type="dxa"/>
            <w:tcBorders>
              <w:top w:val="nil"/>
              <w:left w:val="nil"/>
              <w:bottom w:val="single" w:sz="4" w:space="0" w:color="auto"/>
              <w:right w:val="single" w:sz="4" w:space="0" w:color="auto"/>
            </w:tcBorders>
            <w:shd w:val="clear" w:color="auto" w:fill="auto"/>
            <w:vAlign w:val="center"/>
            <w:hideMark/>
          </w:tcPr>
          <w:p w14:paraId="35149E0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2FF8939" w14:textId="77777777" w:rsidR="000320C0" w:rsidRPr="003347B0" w:rsidRDefault="000320C0" w:rsidP="00007385">
            <w:pPr>
              <w:ind w:firstLine="0"/>
              <w:jc w:val="center"/>
              <w:rPr>
                <w:sz w:val="18"/>
                <w:szCs w:val="18"/>
              </w:rPr>
            </w:pPr>
            <w:r w:rsidRPr="003347B0">
              <w:rPr>
                <w:sz w:val="18"/>
                <w:szCs w:val="18"/>
              </w:rPr>
              <w:t>2052</w:t>
            </w:r>
          </w:p>
        </w:tc>
        <w:tc>
          <w:tcPr>
            <w:tcW w:w="884" w:type="dxa"/>
            <w:tcBorders>
              <w:top w:val="nil"/>
              <w:left w:val="nil"/>
              <w:bottom w:val="single" w:sz="4" w:space="0" w:color="auto"/>
              <w:right w:val="single" w:sz="4" w:space="0" w:color="auto"/>
            </w:tcBorders>
            <w:shd w:val="clear" w:color="auto" w:fill="auto"/>
            <w:vAlign w:val="center"/>
            <w:hideMark/>
          </w:tcPr>
          <w:p w14:paraId="50403443" w14:textId="77777777" w:rsidR="000320C0" w:rsidRPr="003347B0" w:rsidRDefault="000320C0" w:rsidP="00007385">
            <w:pPr>
              <w:ind w:firstLine="0"/>
              <w:jc w:val="center"/>
              <w:rPr>
                <w:sz w:val="18"/>
                <w:szCs w:val="18"/>
              </w:rPr>
            </w:pPr>
            <w:r w:rsidRPr="003347B0">
              <w:rPr>
                <w:sz w:val="18"/>
                <w:szCs w:val="18"/>
              </w:rPr>
              <w:t>2052</w:t>
            </w:r>
          </w:p>
        </w:tc>
        <w:tc>
          <w:tcPr>
            <w:tcW w:w="993" w:type="dxa"/>
            <w:tcBorders>
              <w:top w:val="nil"/>
              <w:left w:val="nil"/>
              <w:bottom w:val="single" w:sz="4" w:space="0" w:color="auto"/>
              <w:right w:val="single" w:sz="4" w:space="0" w:color="auto"/>
            </w:tcBorders>
            <w:shd w:val="clear" w:color="auto" w:fill="auto"/>
            <w:vAlign w:val="center"/>
            <w:hideMark/>
          </w:tcPr>
          <w:p w14:paraId="4A21BF3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BB06DE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A750C1D"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1 спортивный зал на 540 кв. м площади пола (30х18); 1 спортивный зал на 216 кв. м площади пола (18х12)</w:t>
            </w:r>
          </w:p>
        </w:tc>
      </w:tr>
      <w:tr w:rsidR="000320C0" w:rsidRPr="003347B0" w14:paraId="684FC20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ECE49FA"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1AF8B2D2" w14:textId="77777777" w:rsidR="000320C0" w:rsidRPr="003347B0" w:rsidRDefault="000320C0" w:rsidP="00007385">
            <w:pPr>
              <w:ind w:firstLine="0"/>
              <w:jc w:val="center"/>
              <w:rPr>
                <w:sz w:val="18"/>
                <w:szCs w:val="18"/>
              </w:rPr>
            </w:pPr>
            <w:r w:rsidRPr="003347B0">
              <w:rPr>
                <w:sz w:val="18"/>
                <w:szCs w:val="18"/>
              </w:rPr>
              <w:t>Спортивное ядро (2-ой пусковой комплекс). Здание АБК</w:t>
            </w:r>
          </w:p>
        </w:tc>
        <w:tc>
          <w:tcPr>
            <w:tcW w:w="851" w:type="dxa"/>
            <w:tcBorders>
              <w:top w:val="nil"/>
              <w:left w:val="nil"/>
              <w:bottom w:val="single" w:sz="4" w:space="0" w:color="auto"/>
              <w:right w:val="single" w:sz="4" w:space="0" w:color="auto"/>
            </w:tcBorders>
            <w:shd w:val="clear" w:color="auto" w:fill="auto"/>
            <w:vAlign w:val="center"/>
            <w:hideMark/>
          </w:tcPr>
          <w:p w14:paraId="51F0E23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122BC69" w14:textId="77777777" w:rsidR="000320C0" w:rsidRPr="003347B0" w:rsidRDefault="000320C0" w:rsidP="00007385">
            <w:pPr>
              <w:ind w:firstLine="0"/>
              <w:jc w:val="center"/>
              <w:rPr>
                <w:sz w:val="18"/>
                <w:szCs w:val="18"/>
              </w:rPr>
            </w:pPr>
            <w:r w:rsidRPr="003347B0">
              <w:rPr>
                <w:sz w:val="18"/>
                <w:szCs w:val="18"/>
              </w:rPr>
              <w:t>738</w:t>
            </w:r>
          </w:p>
        </w:tc>
        <w:tc>
          <w:tcPr>
            <w:tcW w:w="884" w:type="dxa"/>
            <w:tcBorders>
              <w:top w:val="nil"/>
              <w:left w:val="nil"/>
              <w:bottom w:val="single" w:sz="4" w:space="0" w:color="auto"/>
              <w:right w:val="single" w:sz="4" w:space="0" w:color="auto"/>
            </w:tcBorders>
            <w:shd w:val="clear" w:color="auto" w:fill="auto"/>
            <w:vAlign w:val="center"/>
            <w:hideMark/>
          </w:tcPr>
          <w:p w14:paraId="4CA2C19D" w14:textId="77777777" w:rsidR="000320C0" w:rsidRPr="003347B0" w:rsidRDefault="000320C0" w:rsidP="00007385">
            <w:pPr>
              <w:ind w:firstLine="0"/>
              <w:jc w:val="center"/>
              <w:rPr>
                <w:sz w:val="18"/>
                <w:szCs w:val="18"/>
              </w:rPr>
            </w:pPr>
            <w:r w:rsidRPr="003347B0">
              <w:rPr>
                <w:sz w:val="18"/>
                <w:szCs w:val="18"/>
              </w:rPr>
              <w:t>738</w:t>
            </w:r>
          </w:p>
        </w:tc>
        <w:tc>
          <w:tcPr>
            <w:tcW w:w="993" w:type="dxa"/>
            <w:tcBorders>
              <w:top w:val="nil"/>
              <w:left w:val="nil"/>
              <w:bottom w:val="single" w:sz="4" w:space="0" w:color="auto"/>
              <w:right w:val="single" w:sz="4" w:space="0" w:color="auto"/>
            </w:tcBorders>
            <w:shd w:val="clear" w:color="auto" w:fill="auto"/>
            <w:vAlign w:val="center"/>
            <w:hideMark/>
          </w:tcPr>
          <w:p w14:paraId="1AEA8A1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2C056F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7D52DEE" w14:textId="77777777" w:rsidR="000320C0" w:rsidRPr="003347B0" w:rsidRDefault="000320C0" w:rsidP="00007385">
            <w:pPr>
              <w:ind w:firstLine="0"/>
              <w:jc w:val="center"/>
              <w:rPr>
                <w:sz w:val="18"/>
                <w:szCs w:val="18"/>
              </w:rPr>
            </w:pPr>
            <w:r w:rsidRPr="003347B0">
              <w:rPr>
                <w:sz w:val="18"/>
                <w:szCs w:val="18"/>
              </w:rPr>
              <w:t>1 спортивный зал на 450 кв. м площади пола (30х15); 1 спортивный зал на 288 кв. м площади пола (24х12)</w:t>
            </w:r>
          </w:p>
        </w:tc>
      </w:tr>
      <w:tr w:rsidR="000320C0" w:rsidRPr="003347B0" w14:paraId="2D0B5E3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6D353B8"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043F9722"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1695AC4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6FFBB40" w14:textId="77777777" w:rsidR="000320C0" w:rsidRPr="003347B0" w:rsidRDefault="000320C0" w:rsidP="00007385">
            <w:pPr>
              <w:ind w:firstLine="0"/>
              <w:jc w:val="center"/>
              <w:rPr>
                <w:sz w:val="18"/>
                <w:szCs w:val="18"/>
              </w:rPr>
            </w:pPr>
            <w:r w:rsidRPr="003347B0">
              <w:rPr>
                <w:sz w:val="18"/>
                <w:szCs w:val="18"/>
              </w:rPr>
              <w:t>4464</w:t>
            </w:r>
          </w:p>
        </w:tc>
        <w:tc>
          <w:tcPr>
            <w:tcW w:w="884" w:type="dxa"/>
            <w:tcBorders>
              <w:top w:val="nil"/>
              <w:left w:val="nil"/>
              <w:bottom w:val="single" w:sz="4" w:space="0" w:color="auto"/>
              <w:right w:val="single" w:sz="4" w:space="0" w:color="auto"/>
            </w:tcBorders>
            <w:shd w:val="clear" w:color="auto" w:fill="auto"/>
            <w:vAlign w:val="center"/>
            <w:hideMark/>
          </w:tcPr>
          <w:p w14:paraId="1BBF3F59" w14:textId="77777777" w:rsidR="000320C0" w:rsidRPr="003347B0" w:rsidRDefault="000320C0" w:rsidP="00007385">
            <w:pPr>
              <w:ind w:firstLine="0"/>
              <w:jc w:val="center"/>
              <w:rPr>
                <w:sz w:val="18"/>
                <w:szCs w:val="18"/>
              </w:rPr>
            </w:pPr>
            <w:r w:rsidRPr="003347B0">
              <w:rPr>
                <w:sz w:val="18"/>
                <w:szCs w:val="18"/>
              </w:rPr>
              <w:t>4464</w:t>
            </w:r>
          </w:p>
        </w:tc>
        <w:tc>
          <w:tcPr>
            <w:tcW w:w="993" w:type="dxa"/>
            <w:tcBorders>
              <w:top w:val="nil"/>
              <w:left w:val="nil"/>
              <w:bottom w:val="single" w:sz="4" w:space="0" w:color="auto"/>
              <w:right w:val="single" w:sz="4" w:space="0" w:color="auto"/>
            </w:tcBorders>
            <w:shd w:val="clear" w:color="auto" w:fill="auto"/>
            <w:vAlign w:val="center"/>
            <w:hideMark/>
          </w:tcPr>
          <w:p w14:paraId="12EDFC8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EFE37B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9AC2B72" w14:textId="77777777" w:rsidR="000320C0" w:rsidRPr="003347B0" w:rsidRDefault="000320C0" w:rsidP="00007385">
            <w:pPr>
              <w:ind w:firstLine="0"/>
              <w:jc w:val="center"/>
              <w:rPr>
                <w:sz w:val="18"/>
                <w:szCs w:val="18"/>
              </w:rPr>
            </w:pPr>
            <w:r w:rsidRPr="003347B0">
              <w:rPr>
                <w:sz w:val="18"/>
                <w:szCs w:val="18"/>
              </w:rPr>
              <w:t>3 спортивных зала по 648 кв. м площади пола (36х18); 4 спортивных зала по 540 кв. м площади пола (30х18); 1 спортивный зал на 360 кв. м площади пола (24х15)</w:t>
            </w:r>
          </w:p>
        </w:tc>
      </w:tr>
      <w:tr w:rsidR="000320C0" w:rsidRPr="003347B0" w14:paraId="77FEFFA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82A982F" w14:textId="77777777" w:rsidR="000320C0" w:rsidRPr="003347B0" w:rsidRDefault="000320C0" w:rsidP="00007385">
            <w:pPr>
              <w:ind w:firstLine="0"/>
              <w:jc w:val="center"/>
              <w:rPr>
                <w:sz w:val="18"/>
                <w:szCs w:val="18"/>
              </w:rPr>
            </w:pPr>
            <w:r w:rsidRPr="003347B0">
              <w:rPr>
                <w:sz w:val="18"/>
                <w:szCs w:val="18"/>
              </w:rPr>
              <w:t>мкр. 38</w:t>
            </w:r>
          </w:p>
        </w:tc>
        <w:tc>
          <w:tcPr>
            <w:tcW w:w="2092" w:type="dxa"/>
            <w:tcBorders>
              <w:top w:val="nil"/>
              <w:left w:val="nil"/>
              <w:bottom w:val="single" w:sz="4" w:space="0" w:color="auto"/>
              <w:right w:val="single" w:sz="4" w:space="0" w:color="auto"/>
            </w:tcBorders>
            <w:shd w:val="clear" w:color="auto" w:fill="auto"/>
            <w:vAlign w:val="center"/>
            <w:hideMark/>
          </w:tcPr>
          <w:p w14:paraId="051D16FF"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4807F8E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E4553C" w14:textId="77777777" w:rsidR="000320C0" w:rsidRPr="003347B0" w:rsidRDefault="000320C0" w:rsidP="00007385">
            <w:pPr>
              <w:ind w:firstLine="0"/>
              <w:jc w:val="center"/>
              <w:rPr>
                <w:sz w:val="18"/>
                <w:szCs w:val="18"/>
              </w:rPr>
            </w:pPr>
            <w:r w:rsidRPr="003347B0">
              <w:rPr>
                <w:sz w:val="18"/>
                <w:szCs w:val="18"/>
              </w:rPr>
              <w:t>2907</w:t>
            </w:r>
          </w:p>
        </w:tc>
        <w:tc>
          <w:tcPr>
            <w:tcW w:w="884" w:type="dxa"/>
            <w:tcBorders>
              <w:top w:val="nil"/>
              <w:left w:val="nil"/>
              <w:bottom w:val="single" w:sz="4" w:space="0" w:color="auto"/>
              <w:right w:val="single" w:sz="4" w:space="0" w:color="auto"/>
            </w:tcBorders>
            <w:shd w:val="clear" w:color="auto" w:fill="auto"/>
            <w:vAlign w:val="center"/>
            <w:hideMark/>
          </w:tcPr>
          <w:p w14:paraId="76A6DC26" w14:textId="77777777" w:rsidR="000320C0" w:rsidRPr="003347B0" w:rsidRDefault="000320C0" w:rsidP="00007385">
            <w:pPr>
              <w:ind w:firstLine="0"/>
              <w:jc w:val="center"/>
              <w:rPr>
                <w:sz w:val="18"/>
                <w:szCs w:val="18"/>
              </w:rPr>
            </w:pPr>
            <w:r w:rsidRPr="003347B0">
              <w:rPr>
                <w:sz w:val="18"/>
                <w:szCs w:val="18"/>
              </w:rPr>
              <w:t>2907</w:t>
            </w:r>
          </w:p>
        </w:tc>
        <w:tc>
          <w:tcPr>
            <w:tcW w:w="993" w:type="dxa"/>
            <w:tcBorders>
              <w:top w:val="nil"/>
              <w:left w:val="nil"/>
              <w:bottom w:val="single" w:sz="4" w:space="0" w:color="auto"/>
              <w:right w:val="single" w:sz="4" w:space="0" w:color="auto"/>
            </w:tcBorders>
            <w:shd w:val="clear" w:color="auto" w:fill="auto"/>
            <w:vAlign w:val="center"/>
            <w:hideMark/>
          </w:tcPr>
          <w:p w14:paraId="7A5899A8"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40BCBF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39CF8BB"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спортивных зала по 540 кв. м площади пола (30х18); 1 спортивный зал на 216 кв. м площади пола (18х12); 1 спортивный зал на 315 кв. м площади пола (21х15)</w:t>
            </w:r>
          </w:p>
        </w:tc>
      </w:tr>
      <w:tr w:rsidR="000320C0" w:rsidRPr="003347B0" w14:paraId="38F36B3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CA20B07" w14:textId="77777777" w:rsidR="000320C0" w:rsidRPr="003347B0" w:rsidRDefault="000320C0" w:rsidP="00007385">
            <w:pPr>
              <w:ind w:firstLine="0"/>
              <w:jc w:val="center"/>
              <w:rPr>
                <w:sz w:val="18"/>
                <w:szCs w:val="18"/>
              </w:rPr>
            </w:pPr>
            <w:r w:rsidRPr="003347B0">
              <w:rPr>
                <w:sz w:val="18"/>
                <w:szCs w:val="18"/>
              </w:rPr>
              <w:t>мкр. 42</w:t>
            </w:r>
          </w:p>
        </w:tc>
        <w:tc>
          <w:tcPr>
            <w:tcW w:w="2092" w:type="dxa"/>
            <w:tcBorders>
              <w:top w:val="nil"/>
              <w:left w:val="nil"/>
              <w:bottom w:val="single" w:sz="4" w:space="0" w:color="auto"/>
              <w:right w:val="single" w:sz="4" w:space="0" w:color="auto"/>
            </w:tcBorders>
            <w:shd w:val="clear" w:color="auto" w:fill="auto"/>
            <w:vAlign w:val="center"/>
            <w:hideMark/>
          </w:tcPr>
          <w:p w14:paraId="3F8DB3EE" w14:textId="77777777" w:rsidR="000320C0" w:rsidRPr="003347B0" w:rsidRDefault="000320C0" w:rsidP="00007385">
            <w:pPr>
              <w:ind w:firstLine="0"/>
              <w:jc w:val="center"/>
              <w:rPr>
                <w:sz w:val="18"/>
                <w:szCs w:val="18"/>
              </w:rPr>
            </w:pPr>
            <w:r w:rsidRPr="003347B0">
              <w:rPr>
                <w:sz w:val="18"/>
                <w:szCs w:val="18"/>
              </w:rPr>
              <w:t>Спортивный центр с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3A3C87A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F2C00FB"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162E80B1"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110BC22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B24CA7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D78A8E0"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19A982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D64447D" w14:textId="77777777" w:rsidR="000320C0" w:rsidRPr="003347B0" w:rsidRDefault="000320C0" w:rsidP="00007385">
            <w:pPr>
              <w:ind w:firstLine="0"/>
              <w:jc w:val="center"/>
              <w:rPr>
                <w:sz w:val="18"/>
                <w:szCs w:val="18"/>
              </w:rPr>
            </w:pPr>
            <w:r w:rsidRPr="003347B0">
              <w:rPr>
                <w:sz w:val="18"/>
                <w:szCs w:val="18"/>
              </w:rPr>
              <w:t>мкр. 44</w:t>
            </w:r>
          </w:p>
        </w:tc>
        <w:tc>
          <w:tcPr>
            <w:tcW w:w="2092" w:type="dxa"/>
            <w:tcBorders>
              <w:top w:val="nil"/>
              <w:left w:val="nil"/>
              <w:bottom w:val="single" w:sz="4" w:space="0" w:color="auto"/>
              <w:right w:val="single" w:sz="4" w:space="0" w:color="auto"/>
            </w:tcBorders>
            <w:shd w:val="clear" w:color="auto" w:fill="auto"/>
            <w:vAlign w:val="center"/>
            <w:hideMark/>
          </w:tcPr>
          <w:p w14:paraId="3AA45BC2" w14:textId="77777777" w:rsidR="000320C0" w:rsidRPr="003347B0" w:rsidRDefault="000320C0" w:rsidP="00007385">
            <w:pPr>
              <w:ind w:firstLine="0"/>
              <w:jc w:val="center"/>
              <w:rPr>
                <w:sz w:val="18"/>
                <w:szCs w:val="18"/>
              </w:rPr>
            </w:pPr>
            <w:r w:rsidRPr="003347B0">
              <w:rPr>
                <w:sz w:val="18"/>
                <w:szCs w:val="18"/>
              </w:rPr>
              <w:t>Спортивный центр</w:t>
            </w:r>
          </w:p>
        </w:tc>
        <w:tc>
          <w:tcPr>
            <w:tcW w:w="851" w:type="dxa"/>
            <w:tcBorders>
              <w:top w:val="nil"/>
              <w:left w:val="nil"/>
              <w:bottom w:val="single" w:sz="4" w:space="0" w:color="auto"/>
              <w:right w:val="single" w:sz="4" w:space="0" w:color="auto"/>
            </w:tcBorders>
            <w:shd w:val="clear" w:color="auto" w:fill="auto"/>
            <w:vAlign w:val="center"/>
            <w:hideMark/>
          </w:tcPr>
          <w:p w14:paraId="4E60EE2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79C3ADB"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3F8ADFB7"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4DB5489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EADE1C1"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FBA855A"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0DBBBD44"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2CCBEF4" w14:textId="77777777" w:rsidR="000320C0" w:rsidRPr="003347B0" w:rsidRDefault="000320C0" w:rsidP="00007385">
            <w:pPr>
              <w:ind w:firstLine="0"/>
              <w:jc w:val="center"/>
              <w:rPr>
                <w:sz w:val="18"/>
                <w:szCs w:val="18"/>
              </w:rPr>
            </w:pPr>
            <w:r w:rsidRPr="003347B0">
              <w:rPr>
                <w:sz w:val="18"/>
                <w:szCs w:val="18"/>
              </w:rPr>
              <w:t>мкр. 44</w:t>
            </w:r>
          </w:p>
        </w:tc>
        <w:tc>
          <w:tcPr>
            <w:tcW w:w="2092" w:type="dxa"/>
            <w:tcBorders>
              <w:top w:val="nil"/>
              <w:left w:val="nil"/>
              <w:bottom w:val="single" w:sz="4" w:space="0" w:color="auto"/>
              <w:right w:val="single" w:sz="4" w:space="0" w:color="auto"/>
            </w:tcBorders>
            <w:shd w:val="clear" w:color="auto" w:fill="auto"/>
            <w:vAlign w:val="center"/>
            <w:hideMark/>
          </w:tcPr>
          <w:p w14:paraId="43C670DB" w14:textId="77777777" w:rsidR="000320C0" w:rsidRPr="003347B0" w:rsidRDefault="000320C0" w:rsidP="00007385">
            <w:pPr>
              <w:ind w:firstLine="0"/>
              <w:jc w:val="center"/>
              <w:rPr>
                <w:sz w:val="18"/>
                <w:szCs w:val="18"/>
              </w:rPr>
            </w:pPr>
            <w:r w:rsidRPr="003347B0">
              <w:rPr>
                <w:sz w:val="18"/>
                <w:szCs w:val="18"/>
              </w:rPr>
              <w:t>Спортивный центр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2EE44FB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7D2BDE8"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3ACC1704"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429BD4F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F45B96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0E6B507"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7E9494A3" w14:textId="77777777" w:rsidTr="000320C0">
        <w:trPr>
          <w:trHeight w:val="20"/>
        </w:trPr>
        <w:tc>
          <w:tcPr>
            <w:tcW w:w="1384" w:type="dxa"/>
            <w:vMerge w:val="restart"/>
            <w:tcBorders>
              <w:top w:val="nil"/>
              <w:left w:val="single" w:sz="4" w:space="0" w:color="auto"/>
              <w:bottom w:val="single" w:sz="4" w:space="0" w:color="000000"/>
              <w:right w:val="single" w:sz="4" w:space="0" w:color="auto"/>
            </w:tcBorders>
            <w:shd w:val="clear" w:color="auto" w:fill="auto"/>
            <w:vAlign w:val="center"/>
            <w:hideMark/>
          </w:tcPr>
          <w:p w14:paraId="76588682" w14:textId="77777777" w:rsidR="000320C0" w:rsidRPr="003347B0" w:rsidRDefault="000320C0" w:rsidP="00007385">
            <w:pPr>
              <w:ind w:firstLine="0"/>
              <w:jc w:val="center"/>
              <w:rPr>
                <w:sz w:val="18"/>
                <w:szCs w:val="18"/>
              </w:rPr>
            </w:pPr>
            <w:r w:rsidRPr="003347B0">
              <w:rPr>
                <w:sz w:val="18"/>
                <w:szCs w:val="18"/>
              </w:rPr>
              <w:t xml:space="preserve">XXII </w:t>
            </w:r>
          </w:p>
          <w:p w14:paraId="3D2D1AE5" w14:textId="77777777" w:rsidR="000320C0" w:rsidRPr="003347B0" w:rsidRDefault="000320C0" w:rsidP="00007385">
            <w:pPr>
              <w:ind w:firstLine="0"/>
              <w:jc w:val="center"/>
              <w:rPr>
                <w:sz w:val="18"/>
                <w:szCs w:val="18"/>
              </w:rPr>
            </w:pPr>
            <w:r w:rsidRPr="003347B0">
              <w:rPr>
                <w:sz w:val="18"/>
                <w:szCs w:val="18"/>
              </w:rPr>
              <w:t>(восточный промышленный район)</w:t>
            </w:r>
          </w:p>
        </w:tc>
        <w:tc>
          <w:tcPr>
            <w:tcW w:w="2092" w:type="dxa"/>
            <w:tcBorders>
              <w:top w:val="nil"/>
              <w:left w:val="nil"/>
              <w:bottom w:val="single" w:sz="4" w:space="0" w:color="auto"/>
              <w:right w:val="single" w:sz="4" w:space="0" w:color="auto"/>
            </w:tcBorders>
            <w:shd w:val="clear" w:color="auto" w:fill="auto"/>
            <w:vAlign w:val="center"/>
            <w:hideMark/>
          </w:tcPr>
          <w:p w14:paraId="066D8BCD"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3398EB5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C889D4E"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70077E1E"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6A7E3B5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7B8190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CA41A5F" w14:textId="77777777" w:rsidR="000320C0" w:rsidRPr="003347B0" w:rsidRDefault="000320C0" w:rsidP="00007385">
            <w:pPr>
              <w:ind w:firstLine="0"/>
              <w:jc w:val="center"/>
              <w:rPr>
                <w:sz w:val="18"/>
                <w:szCs w:val="18"/>
              </w:rPr>
            </w:pPr>
            <w:r w:rsidRPr="003347B0">
              <w:rPr>
                <w:sz w:val="18"/>
                <w:szCs w:val="18"/>
              </w:rPr>
              <w:t xml:space="preserve">1 спортивный зал на 648 кв. м площади пола (36х18); 1 спортивный зал на </w:t>
            </w:r>
            <w:r w:rsidRPr="003347B0">
              <w:rPr>
                <w:sz w:val="18"/>
                <w:szCs w:val="18"/>
              </w:rPr>
              <w:lastRenderedPageBreak/>
              <w:t>360 кв. м площади пола (24х15)</w:t>
            </w:r>
          </w:p>
        </w:tc>
      </w:tr>
      <w:tr w:rsidR="000320C0" w:rsidRPr="003347B0" w14:paraId="65E6B06F" w14:textId="77777777" w:rsidTr="000320C0">
        <w:trPr>
          <w:trHeight w:val="20"/>
        </w:trPr>
        <w:tc>
          <w:tcPr>
            <w:tcW w:w="1384" w:type="dxa"/>
            <w:vMerge/>
            <w:tcBorders>
              <w:top w:val="nil"/>
              <w:left w:val="single" w:sz="4" w:space="0" w:color="auto"/>
              <w:bottom w:val="single" w:sz="4" w:space="0" w:color="000000"/>
              <w:right w:val="single" w:sz="4" w:space="0" w:color="auto"/>
            </w:tcBorders>
            <w:vAlign w:val="center"/>
            <w:hideMark/>
          </w:tcPr>
          <w:p w14:paraId="25172129"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hideMark/>
          </w:tcPr>
          <w:p w14:paraId="035FE3C3"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0B1565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E4AA278"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1047C564"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2C6C411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00A6F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B772C2E"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0D79240"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5E0B765A" w14:textId="77777777" w:rsidR="000320C0" w:rsidRPr="003347B0" w:rsidRDefault="000320C0" w:rsidP="00007385">
            <w:pPr>
              <w:ind w:firstLine="0"/>
              <w:jc w:val="center"/>
              <w:rPr>
                <w:sz w:val="18"/>
                <w:szCs w:val="18"/>
              </w:rPr>
            </w:pPr>
            <w:r w:rsidRPr="003347B0">
              <w:rPr>
                <w:sz w:val="18"/>
                <w:szCs w:val="18"/>
              </w:rPr>
              <w:t>п. Юность</w:t>
            </w:r>
          </w:p>
        </w:tc>
        <w:tc>
          <w:tcPr>
            <w:tcW w:w="2092" w:type="dxa"/>
            <w:tcBorders>
              <w:top w:val="nil"/>
              <w:left w:val="nil"/>
              <w:bottom w:val="single" w:sz="4" w:space="0" w:color="auto"/>
              <w:right w:val="single" w:sz="4" w:space="0" w:color="auto"/>
            </w:tcBorders>
            <w:shd w:val="clear" w:color="auto" w:fill="auto"/>
            <w:vAlign w:val="center"/>
            <w:hideMark/>
          </w:tcPr>
          <w:p w14:paraId="78C84757" w14:textId="77777777" w:rsidR="000320C0" w:rsidRPr="003347B0" w:rsidRDefault="000320C0" w:rsidP="00007385">
            <w:pPr>
              <w:ind w:firstLine="0"/>
              <w:jc w:val="center"/>
              <w:rPr>
                <w:sz w:val="18"/>
                <w:szCs w:val="18"/>
              </w:rPr>
            </w:pPr>
            <w:r w:rsidRPr="003347B0">
              <w:rPr>
                <w:sz w:val="18"/>
                <w:szCs w:val="18"/>
              </w:rPr>
              <w:t>Гимнастический центр</w:t>
            </w:r>
          </w:p>
        </w:tc>
        <w:tc>
          <w:tcPr>
            <w:tcW w:w="851" w:type="dxa"/>
            <w:tcBorders>
              <w:top w:val="nil"/>
              <w:left w:val="nil"/>
              <w:bottom w:val="single" w:sz="4" w:space="0" w:color="auto"/>
              <w:right w:val="single" w:sz="4" w:space="0" w:color="auto"/>
            </w:tcBorders>
            <w:shd w:val="clear" w:color="auto" w:fill="auto"/>
            <w:vAlign w:val="center"/>
            <w:hideMark/>
          </w:tcPr>
          <w:p w14:paraId="3665BCF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80FC412" w14:textId="77777777" w:rsidR="000320C0" w:rsidRPr="003347B0" w:rsidRDefault="000320C0" w:rsidP="00007385">
            <w:pPr>
              <w:ind w:firstLine="0"/>
              <w:jc w:val="center"/>
              <w:rPr>
                <w:sz w:val="18"/>
                <w:szCs w:val="18"/>
              </w:rPr>
            </w:pPr>
            <w:r w:rsidRPr="003347B0">
              <w:rPr>
                <w:sz w:val="18"/>
                <w:szCs w:val="18"/>
              </w:rPr>
              <w:t>1017</w:t>
            </w:r>
          </w:p>
        </w:tc>
        <w:tc>
          <w:tcPr>
            <w:tcW w:w="884" w:type="dxa"/>
            <w:tcBorders>
              <w:top w:val="nil"/>
              <w:left w:val="nil"/>
              <w:bottom w:val="single" w:sz="4" w:space="0" w:color="auto"/>
              <w:right w:val="single" w:sz="4" w:space="0" w:color="auto"/>
            </w:tcBorders>
            <w:shd w:val="clear" w:color="auto" w:fill="auto"/>
            <w:vAlign w:val="center"/>
            <w:hideMark/>
          </w:tcPr>
          <w:p w14:paraId="0FE1CD0B" w14:textId="77777777" w:rsidR="000320C0" w:rsidRPr="003347B0" w:rsidRDefault="000320C0" w:rsidP="00007385">
            <w:pPr>
              <w:ind w:firstLine="0"/>
              <w:jc w:val="center"/>
              <w:rPr>
                <w:sz w:val="18"/>
                <w:szCs w:val="18"/>
              </w:rPr>
            </w:pPr>
            <w:r w:rsidRPr="003347B0">
              <w:rPr>
                <w:sz w:val="18"/>
                <w:szCs w:val="18"/>
              </w:rPr>
              <w:t>1017</w:t>
            </w:r>
          </w:p>
        </w:tc>
        <w:tc>
          <w:tcPr>
            <w:tcW w:w="993" w:type="dxa"/>
            <w:tcBorders>
              <w:top w:val="nil"/>
              <w:left w:val="nil"/>
              <w:bottom w:val="single" w:sz="4" w:space="0" w:color="auto"/>
              <w:right w:val="single" w:sz="4" w:space="0" w:color="auto"/>
            </w:tcBorders>
            <w:shd w:val="clear" w:color="auto" w:fill="auto"/>
            <w:vAlign w:val="center"/>
            <w:hideMark/>
          </w:tcPr>
          <w:p w14:paraId="6483E50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2F71D8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D35B7C3" w14:textId="77777777" w:rsidR="000320C0" w:rsidRPr="003347B0" w:rsidRDefault="000320C0" w:rsidP="00007385">
            <w:pPr>
              <w:ind w:firstLine="0"/>
              <w:jc w:val="center"/>
              <w:rPr>
                <w:sz w:val="18"/>
                <w:szCs w:val="18"/>
              </w:rPr>
            </w:pPr>
            <w:r w:rsidRPr="003347B0">
              <w:rPr>
                <w:sz w:val="18"/>
                <w:szCs w:val="18"/>
              </w:rPr>
              <w:t>1 спортивный зал на 540 кв. м площади пола (30х18); 1 спортивный зал на 315 кв. м площади пола (21х15); 1 спортивный зал на 162 кв. м площади пола (18х9)</w:t>
            </w:r>
          </w:p>
        </w:tc>
      </w:tr>
      <w:tr w:rsidR="000320C0" w:rsidRPr="003347B0" w14:paraId="55D78BA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91275FF" w14:textId="77777777" w:rsidR="000320C0" w:rsidRPr="003347B0" w:rsidRDefault="000320C0" w:rsidP="00007385">
            <w:pPr>
              <w:ind w:firstLine="0"/>
              <w:jc w:val="center"/>
              <w:rPr>
                <w:sz w:val="18"/>
                <w:szCs w:val="18"/>
              </w:rPr>
            </w:pPr>
            <w:r w:rsidRPr="003347B0">
              <w:rPr>
                <w:sz w:val="18"/>
                <w:szCs w:val="18"/>
              </w:rPr>
              <w:t>п. Снежный</w:t>
            </w:r>
          </w:p>
        </w:tc>
        <w:tc>
          <w:tcPr>
            <w:tcW w:w="2092" w:type="dxa"/>
            <w:tcBorders>
              <w:top w:val="nil"/>
              <w:left w:val="nil"/>
              <w:bottom w:val="single" w:sz="4" w:space="0" w:color="auto"/>
              <w:right w:val="single" w:sz="4" w:space="0" w:color="auto"/>
            </w:tcBorders>
            <w:shd w:val="clear" w:color="auto" w:fill="auto"/>
            <w:vAlign w:val="center"/>
            <w:hideMark/>
          </w:tcPr>
          <w:p w14:paraId="24457BD3"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18AC0C5F"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B634D44" w14:textId="77777777" w:rsidR="000320C0" w:rsidRPr="003347B0" w:rsidRDefault="000320C0" w:rsidP="00007385">
            <w:pPr>
              <w:ind w:firstLine="0"/>
              <w:jc w:val="center"/>
              <w:rPr>
                <w:sz w:val="18"/>
                <w:szCs w:val="18"/>
              </w:rPr>
            </w:pPr>
            <w:r w:rsidRPr="003347B0">
              <w:rPr>
                <w:sz w:val="18"/>
                <w:szCs w:val="18"/>
              </w:rPr>
              <w:t>2088</w:t>
            </w:r>
          </w:p>
        </w:tc>
        <w:tc>
          <w:tcPr>
            <w:tcW w:w="884" w:type="dxa"/>
            <w:tcBorders>
              <w:top w:val="nil"/>
              <w:left w:val="nil"/>
              <w:bottom w:val="single" w:sz="4" w:space="0" w:color="auto"/>
              <w:right w:val="single" w:sz="4" w:space="0" w:color="auto"/>
            </w:tcBorders>
            <w:shd w:val="clear" w:color="auto" w:fill="auto"/>
            <w:vAlign w:val="center"/>
            <w:hideMark/>
          </w:tcPr>
          <w:p w14:paraId="4B97D862" w14:textId="77777777" w:rsidR="000320C0" w:rsidRPr="003347B0" w:rsidRDefault="000320C0" w:rsidP="00007385">
            <w:pPr>
              <w:ind w:firstLine="0"/>
              <w:jc w:val="center"/>
              <w:rPr>
                <w:sz w:val="18"/>
                <w:szCs w:val="18"/>
              </w:rPr>
            </w:pPr>
            <w:r w:rsidRPr="003347B0">
              <w:rPr>
                <w:sz w:val="18"/>
                <w:szCs w:val="18"/>
              </w:rPr>
              <w:t>2088</w:t>
            </w:r>
          </w:p>
        </w:tc>
        <w:tc>
          <w:tcPr>
            <w:tcW w:w="993" w:type="dxa"/>
            <w:tcBorders>
              <w:top w:val="nil"/>
              <w:left w:val="nil"/>
              <w:bottom w:val="single" w:sz="4" w:space="0" w:color="auto"/>
              <w:right w:val="single" w:sz="4" w:space="0" w:color="auto"/>
            </w:tcBorders>
            <w:shd w:val="clear" w:color="auto" w:fill="auto"/>
            <w:vAlign w:val="center"/>
            <w:hideMark/>
          </w:tcPr>
          <w:p w14:paraId="1B5507A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813B2F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6C67086"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2 спортивных зала по 540 кв. м площади пола (30х18); 1 спортивный зал 360 кв. м площади пола (24х15)</w:t>
            </w:r>
          </w:p>
        </w:tc>
      </w:tr>
      <w:tr w:rsidR="000320C0" w:rsidRPr="003347B0" w14:paraId="178155F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914C694" w14:textId="77777777" w:rsidR="000320C0" w:rsidRPr="003347B0" w:rsidRDefault="000320C0" w:rsidP="00007385">
            <w:pPr>
              <w:ind w:firstLine="0"/>
              <w:jc w:val="center"/>
              <w:rPr>
                <w:sz w:val="18"/>
                <w:szCs w:val="18"/>
              </w:rPr>
            </w:pPr>
            <w:r w:rsidRPr="003347B0">
              <w:rPr>
                <w:sz w:val="18"/>
                <w:szCs w:val="18"/>
              </w:rPr>
              <w:t>севернее мкр 45</w:t>
            </w:r>
          </w:p>
        </w:tc>
        <w:tc>
          <w:tcPr>
            <w:tcW w:w="2092" w:type="dxa"/>
            <w:tcBorders>
              <w:top w:val="nil"/>
              <w:left w:val="nil"/>
              <w:bottom w:val="single" w:sz="4" w:space="0" w:color="auto"/>
              <w:right w:val="single" w:sz="4" w:space="0" w:color="auto"/>
            </w:tcBorders>
            <w:shd w:val="clear" w:color="auto" w:fill="auto"/>
            <w:vAlign w:val="center"/>
            <w:hideMark/>
          </w:tcPr>
          <w:p w14:paraId="3D12F7DA"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BBB491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AF03B4A"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6D1F85B5"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6D596C7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AA2C08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0C02CBE"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C9EBB59"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tcPr>
          <w:p w14:paraId="57CC59D2" w14:textId="77777777" w:rsidR="000320C0" w:rsidRPr="003347B0" w:rsidRDefault="000320C0" w:rsidP="00007385">
            <w:pPr>
              <w:ind w:firstLine="0"/>
              <w:jc w:val="center"/>
              <w:rPr>
                <w:sz w:val="18"/>
                <w:szCs w:val="18"/>
              </w:rPr>
            </w:pPr>
            <w:r w:rsidRPr="003347B0">
              <w:rPr>
                <w:sz w:val="18"/>
                <w:szCs w:val="18"/>
              </w:rPr>
              <w:t>мкр. 39</w:t>
            </w:r>
          </w:p>
        </w:tc>
        <w:tc>
          <w:tcPr>
            <w:tcW w:w="2092" w:type="dxa"/>
            <w:tcBorders>
              <w:top w:val="nil"/>
              <w:left w:val="nil"/>
              <w:bottom w:val="single" w:sz="4" w:space="0" w:color="auto"/>
              <w:right w:val="single" w:sz="4" w:space="0" w:color="auto"/>
            </w:tcBorders>
            <w:shd w:val="clear" w:color="auto" w:fill="auto"/>
            <w:vAlign w:val="center"/>
          </w:tcPr>
          <w:p w14:paraId="559EACBF"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tcPr>
          <w:p w14:paraId="435604F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6092895" w14:textId="77777777" w:rsidR="000320C0" w:rsidRPr="003347B0" w:rsidRDefault="000320C0" w:rsidP="00007385">
            <w:pPr>
              <w:ind w:firstLine="0"/>
              <w:jc w:val="center"/>
              <w:rPr>
                <w:sz w:val="18"/>
                <w:szCs w:val="18"/>
              </w:rPr>
            </w:pPr>
            <w:r w:rsidRPr="003347B0">
              <w:rPr>
                <w:sz w:val="18"/>
                <w:szCs w:val="18"/>
              </w:rPr>
              <w:t>540/400</w:t>
            </w:r>
          </w:p>
        </w:tc>
        <w:tc>
          <w:tcPr>
            <w:tcW w:w="884" w:type="dxa"/>
            <w:tcBorders>
              <w:top w:val="nil"/>
              <w:left w:val="nil"/>
              <w:bottom w:val="single" w:sz="4" w:space="0" w:color="auto"/>
              <w:right w:val="single" w:sz="4" w:space="0" w:color="auto"/>
            </w:tcBorders>
            <w:shd w:val="clear" w:color="auto" w:fill="auto"/>
            <w:vAlign w:val="center"/>
          </w:tcPr>
          <w:p w14:paraId="3866C674" w14:textId="77777777" w:rsidR="000320C0" w:rsidRPr="003347B0" w:rsidRDefault="000320C0" w:rsidP="00007385">
            <w:pPr>
              <w:ind w:firstLine="0"/>
              <w:jc w:val="center"/>
              <w:rPr>
                <w:sz w:val="18"/>
                <w:szCs w:val="18"/>
              </w:rPr>
            </w:pPr>
            <w:r w:rsidRPr="003347B0">
              <w:rPr>
                <w:sz w:val="18"/>
                <w:szCs w:val="18"/>
              </w:rPr>
              <w:t>540/400</w:t>
            </w:r>
          </w:p>
        </w:tc>
        <w:tc>
          <w:tcPr>
            <w:tcW w:w="993" w:type="dxa"/>
            <w:tcBorders>
              <w:top w:val="nil"/>
              <w:left w:val="nil"/>
              <w:bottom w:val="single" w:sz="4" w:space="0" w:color="auto"/>
              <w:right w:val="single" w:sz="4" w:space="0" w:color="auto"/>
            </w:tcBorders>
            <w:shd w:val="clear" w:color="auto" w:fill="auto"/>
            <w:vAlign w:val="center"/>
          </w:tcPr>
          <w:p w14:paraId="59D8205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535C848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F55760E" w14:textId="77777777" w:rsidR="000320C0" w:rsidRPr="003347B0" w:rsidRDefault="000320C0" w:rsidP="00007385">
            <w:pPr>
              <w:ind w:firstLine="0"/>
              <w:jc w:val="center"/>
              <w:rPr>
                <w:sz w:val="18"/>
                <w:szCs w:val="18"/>
              </w:rPr>
            </w:pPr>
          </w:p>
        </w:tc>
      </w:tr>
      <w:tr w:rsidR="000320C0" w:rsidRPr="003347B0" w14:paraId="5D60131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0860B04"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индивидуальной жилой застройки восточнее военного городка</w:t>
            </w:r>
          </w:p>
        </w:tc>
        <w:tc>
          <w:tcPr>
            <w:tcW w:w="2092" w:type="dxa"/>
            <w:tcBorders>
              <w:top w:val="nil"/>
              <w:left w:val="nil"/>
              <w:bottom w:val="single" w:sz="4" w:space="0" w:color="auto"/>
              <w:right w:val="single" w:sz="4" w:space="0" w:color="auto"/>
            </w:tcBorders>
            <w:shd w:val="clear" w:color="auto" w:fill="auto"/>
            <w:vAlign w:val="center"/>
            <w:hideMark/>
          </w:tcPr>
          <w:p w14:paraId="11616F73"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61FD3DD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4B39F0EA"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08DC275D"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00DED2E9"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F4DE9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B169BB3"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6F18A166" w14:textId="77777777" w:rsidTr="000320C0">
        <w:trPr>
          <w:trHeight w:val="20"/>
        </w:trPr>
        <w:tc>
          <w:tcPr>
            <w:tcW w:w="1384" w:type="dxa"/>
            <w:vMerge w:val="restart"/>
            <w:tcBorders>
              <w:top w:val="nil"/>
              <w:left w:val="single" w:sz="4" w:space="0" w:color="auto"/>
              <w:right w:val="single" w:sz="4" w:space="0" w:color="auto"/>
            </w:tcBorders>
            <w:shd w:val="clear" w:color="auto" w:fill="auto"/>
            <w:vAlign w:val="center"/>
            <w:hideMark/>
          </w:tcPr>
          <w:p w14:paraId="49C95D4E"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многоэтажной жилой застройки севернее ул. Автомобилистов</w:t>
            </w:r>
          </w:p>
        </w:tc>
        <w:tc>
          <w:tcPr>
            <w:tcW w:w="2092" w:type="dxa"/>
            <w:tcBorders>
              <w:top w:val="nil"/>
              <w:left w:val="nil"/>
              <w:bottom w:val="single" w:sz="4" w:space="0" w:color="auto"/>
              <w:right w:val="single" w:sz="4" w:space="0" w:color="auto"/>
            </w:tcBorders>
            <w:shd w:val="clear" w:color="auto" w:fill="auto"/>
            <w:vAlign w:val="center"/>
            <w:hideMark/>
          </w:tcPr>
          <w:p w14:paraId="4D0D4E27"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27C1FB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ED85D88"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0D8905E6"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5CB3F3B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E997EE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1A76D4A"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45A30374" w14:textId="77777777" w:rsidTr="000320C0">
        <w:trPr>
          <w:trHeight w:val="20"/>
        </w:trPr>
        <w:tc>
          <w:tcPr>
            <w:tcW w:w="1384" w:type="dxa"/>
            <w:vMerge/>
            <w:tcBorders>
              <w:left w:val="single" w:sz="4" w:space="0" w:color="auto"/>
              <w:right w:val="single" w:sz="4" w:space="0" w:color="auto"/>
            </w:tcBorders>
            <w:vAlign w:val="center"/>
            <w:hideMark/>
          </w:tcPr>
          <w:p w14:paraId="1EF4A704"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hideMark/>
          </w:tcPr>
          <w:p w14:paraId="2AB7F9BB"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6EF43407"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97CDA1E" w14:textId="77777777" w:rsidR="000320C0" w:rsidRPr="003347B0" w:rsidRDefault="000320C0" w:rsidP="00007385">
            <w:pPr>
              <w:ind w:firstLine="0"/>
              <w:jc w:val="center"/>
              <w:rPr>
                <w:sz w:val="18"/>
                <w:szCs w:val="18"/>
              </w:rPr>
            </w:pPr>
            <w:r w:rsidRPr="003347B0">
              <w:rPr>
                <w:sz w:val="18"/>
                <w:szCs w:val="18"/>
              </w:rPr>
              <w:t>1035</w:t>
            </w:r>
          </w:p>
        </w:tc>
        <w:tc>
          <w:tcPr>
            <w:tcW w:w="884" w:type="dxa"/>
            <w:tcBorders>
              <w:top w:val="nil"/>
              <w:left w:val="nil"/>
              <w:bottom w:val="single" w:sz="4" w:space="0" w:color="auto"/>
              <w:right w:val="single" w:sz="4" w:space="0" w:color="auto"/>
            </w:tcBorders>
            <w:shd w:val="clear" w:color="auto" w:fill="auto"/>
            <w:vAlign w:val="center"/>
            <w:hideMark/>
          </w:tcPr>
          <w:p w14:paraId="35C88831" w14:textId="77777777" w:rsidR="000320C0" w:rsidRPr="003347B0" w:rsidRDefault="000320C0" w:rsidP="00007385">
            <w:pPr>
              <w:ind w:firstLine="0"/>
              <w:jc w:val="center"/>
              <w:rPr>
                <w:sz w:val="18"/>
                <w:szCs w:val="18"/>
              </w:rPr>
            </w:pPr>
            <w:r w:rsidRPr="003347B0">
              <w:rPr>
                <w:sz w:val="18"/>
                <w:szCs w:val="18"/>
              </w:rPr>
              <w:t>1035</w:t>
            </w:r>
          </w:p>
        </w:tc>
        <w:tc>
          <w:tcPr>
            <w:tcW w:w="993" w:type="dxa"/>
            <w:tcBorders>
              <w:top w:val="nil"/>
              <w:left w:val="nil"/>
              <w:bottom w:val="single" w:sz="4" w:space="0" w:color="auto"/>
              <w:right w:val="single" w:sz="4" w:space="0" w:color="auto"/>
            </w:tcBorders>
            <w:shd w:val="clear" w:color="auto" w:fill="auto"/>
            <w:vAlign w:val="center"/>
            <w:hideMark/>
          </w:tcPr>
          <w:p w14:paraId="691D8AB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D5FF3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51FF266" w14:textId="77777777" w:rsidR="000320C0" w:rsidRPr="003347B0" w:rsidRDefault="000320C0" w:rsidP="00007385">
            <w:pPr>
              <w:ind w:firstLine="0"/>
              <w:jc w:val="center"/>
              <w:rPr>
                <w:sz w:val="18"/>
                <w:szCs w:val="18"/>
              </w:rPr>
            </w:pPr>
            <w:r w:rsidRPr="003347B0">
              <w:rPr>
                <w:sz w:val="18"/>
                <w:szCs w:val="18"/>
              </w:rPr>
              <w:t>1 спортивный зал на 540 кв. м площади пола (30х18); 1 спортивный зал на 360 кв. м площади пола (24х15); 1 спортивный зал на 135 кв. м площади пола (15х9)</w:t>
            </w:r>
          </w:p>
        </w:tc>
      </w:tr>
      <w:tr w:rsidR="000320C0" w:rsidRPr="003347B0" w14:paraId="417324FD" w14:textId="77777777" w:rsidTr="000320C0">
        <w:trPr>
          <w:trHeight w:val="20"/>
        </w:trPr>
        <w:tc>
          <w:tcPr>
            <w:tcW w:w="1384" w:type="dxa"/>
            <w:vMerge/>
            <w:tcBorders>
              <w:left w:val="single" w:sz="4" w:space="0" w:color="auto"/>
              <w:bottom w:val="single" w:sz="4" w:space="0" w:color="000000"/>
              <w:right w:val="single" w:sz="4" w:space="0" w:color="auto"/>
            </w:tcBorders>
            <w:vAlign w:val="center"/>
          </w:tcPr>
          <w:p w14:paraId="19C84F29"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tcPr>
          <w:p w14:paraId="34919F74" w14:textId="77777777" w:rsidR="000320C0" w:rsidRPr="003347B0" w:rsidRDefault="000320C0" w:rsidP="00007385">
            <w:pPr>
              <w:ind w:firstLine="0"/>
              <w:jc w:val="center"/>
              <w:rPr>
                <w:sz w:val="18"/>
                <w:szCs w:val="18"/>
              </w:rPr>
            </w:pPr>
            <w:r w:rsidRPr="003347B0">
              <w:rPr>
                <w:sz w:val="18"/>
                <w:szCs w:val="18"/>
              </w:rPr>
              <w:t>Физкультурно-спортивный зал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tcPr>
          <w:p w14:paraId="519EEA8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897F829" w14:textId="77777777" w:rsidR="000320C0" w:rsidRPr="003347B0" w:rsidRDefault="000320C0" w:rsidP="00007385">
            <w:pPr>
              <w:ind w:firstLine="0"/>
              <w:jc w:val="center"/>
              <w:rPr>
                <w:sz w:val="18"/>
                <w:szCs w:val="18"/>
              </w:rPr>
            </w:pPr>
            <w:r w:rsidRPr="003347B0">
              <w:rPr>
                <w:sz w:val="18"/>
                <w:szCs w:val="18"/>
              </w:rPr>
              <w:t>1035/1050</w:t>
            </w:r>
          </w:p>
        </w:tc>
        <w:tc>
          <w:tcPr>
            <w:tcW w:w="884" w:type="dxa"/>
            <w:tcBorders>
              <w:top w:val="nil"/>
              <w:left w:val="nil"/>
              <w:bottom w:val="single" w:sz="4" w:space="0" w:color="auto"/>
              <w:right w:val="single" w:sz="4" w:space="0" w:color="auto"/>
            </w:tcBorders>
            <w:shd w:val="clear" w:color="auto" w:fill="auto"/>
            <w:vAlign w:val="center"/>
          </w:tcPr>
          <w:p w14:paraId="591822CC" w14:textId="77777777" w:rsidR="000320C0" w:rsidRPr="003347B0" w:rsidRDefault="000320C0" w:rsidP="00007385">
            <w:pPr>
              <w:ind w:firstLine="0"/>
              <w:jc w:val="center"/>
              <w:rPr>
                <w:sz w:val="18"/>
                <w:szCs w:val="18"/>
              </w:rPr>
            </w:pPr>
            <w:r w:rsidRPr="003347B0">
              <w:rPr>
                <w:sz w:val="18"/>
                <w:szCs w:val="18"/>
              </w:rPr>
              <w:t>1035/</w:t>
            </w:r>
          </w:p>
          <w:p w14:paraId="0DFBC727"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0F13CAE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55AFDE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ECBF498" w14:textId="77777777" w:rsidR="000320C0" w:rsidRPr="003347B0" w:rsidRDefault="000320C0" w:rsidP="00007385">
            <w:pPr>
              <w:ind w:firstLine="0"/>
              <w:jc w:val="center"/>
              <w:rPr>
                <w:sz w:val="18"/>
                <w:szCs w:val="18"/>
              </w:rPr>
            </w:pPr>
            <w:r w:rsidRPr="003347B0">
              <w:rPr>
                <w:sz w:val="18"/>
                <w:szCs w:val="18"/>
              </w:rPr>
              <w:t xml:space="preserve">1 спортивный зал на 540 кв. м площади пола (30х18); 1 спортивный зал на 360 кв. м площади пола (24х15); 1 спортивный зал на </w:t>
            </w:r>
            <w:r w:rsidRPr="003347B0">
              <w:rPr>
                <w:sz w:val="18"/>
                <w:szCs w:val="18"/>
              </w:rPr>
              <w:lastRenderedPageBreak/>
              <w:t>135 кв. м площади пола (15х9)</w:t>
            </w:r>
          </w:p>
        </w:tc>
      </w:tr>
      <w:tr w:rsidR="000320C0" w:rsidRPr="003347B0" w14:paraId="393429E2" w14:textId="77777777" w:rsidTr="000320C0">
        <w:trPr>
          <w:trHeight w:val="20"/>
        </w:trPr>
        <w:tc>
          <w:tcPr>
            <w:tcW w:w="1384" w:type="dxa"/>
            <w:tcBorders>
              <w:left w:val="single" w:sz="4" w:space="0" w:color="auto"/>
              <w:bottom w:val="single" w:sz="4" w:space="0" w:color="000000"/>
              <w:right w:val="single" w:sz="4" w:space="0" w:color="auto"/>
            </w:tcBorders>
            <w:vAlign w:val="center"/>
          </w:tcPr>
          <w:p w14:paraId="795ED978" w14:textId="77777777" w:rsidR="000320C0" w:rsidRPr="003347B0" w:rsidRDefault="000320C0" w:rsidP="00007385">
            <w:pPr>
              <w:ind w:firstLine="0"/>
              <w:jc w:val="center"/>
              <w:rPr>
                <w:sz w:val="18"/>
                <w:szCs w:val="18"/>
              </w:rPr>
            </w:pPr>
            <w:r w:rsidRPr="003347B0">
              <w:rPr>
                <w:sz w:val="18"/>
                <w:szCs w:val="18"/>
              </w:rPr>
              <w:lastRenderedPageBreak/>
              <w:t>мкр. Центральный</w:t>
            </w:r>
          </w:p>
        </w:tc>
        <w:tc>
          <w:tcPr>
            <w:tcW w:w="2092" w:type="dxa"/>
            <w:tcBorders>
              <w:top w:val="nil"/>
              <w:left w:val="nil"/>
              <w:bottom w:val="single" w:sz="4" w:space="0" w:color="auto"/>
              <w:right w:val="single" w:sz="4" w:space="0" w:color="auto"/>
            </w:tcBorders>
            <w:shd w:val="clear" w:color="auto" w:fill="auto"/>
            <w:vAlign w:val="center"/>
          </w:tcPr>
          <w:p w14:paraId="46C9CF72"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tcPr>
          <w:p w14:paraId="4728362F"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CB386E2"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tcPr>
          <w:p w14:paraId="3E4A75D3"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tcPr>
          <w:p w14:paraId="499704E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41A314C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8615630"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2A1BDC0E"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213790A8" w14:textId="77777777" w:rsidR="000320C0" w:rsidRPr="003347B0" w:rsidRDefault="000320C0" w:rsidP="00007385">
            <w:pPr>
              <w:ind w:firstLine="0"/>
              <w:jc w:val="center"/>
              <w:rPr>
                <w:sz w:val="18"/>
                <w:szCs w:val="18"/>
              </w:rPr>
            </w:pPr>
            <w:r w:rsidRPr="003347B0">
              <w:rPr>
                <w:sz w:val="18"/>
                <w:szCs w:val="18"/>
              </w:rPr>
              <w:t>мкр. 24</w:t>
            </w:r>
          </w:p>
        </w:tc>
        <w:tc>
          <w:tcPr>
            <w:tcW w:w="2092" w:type="dxa"/>
            <w:tcBorders>
              <w:top w:val="nil"/>
              <w:left w:val="nil"/>
              <w:bottom w:val="single" w:sz="4" w:space="0" w:color="auto"/>
              <w:right w:val="single" w:sz="4" w:space="0" w:color="auto"/>
            </w:tcBorders>
            <w:shd w:val="clear" w:color="auto" w:fill="auto"/>
            <w:vAlign w:val="center"/>
            <w:hideMark/>
          </w:tcPr>
          <w:p w14:paraId="6BB5306E"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210FDD08"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89F3320" w14:textId="77777777" w:rsidR="000320C0" w:rsidRPr="003347B0" w:rsidRDefault="000320C0" w:rsidP="00007385">
            <w:pPr>
              <w:ind w:firstLine="0"/>
              <w:jc w:val="center"/>
              <w:rPr>
                <w:sz w:val="18"/>
                <w:szCs w:val="18"/>
              </w:rPr>
            </w:pPr>
            <w:r w:rsidRPr="003347B0">
              <w:rPr>
                <w:sz w:val="18"/>
                <w:szCs w:val="18"/>
              </w:rPr>
              <w:t>2907</w:t>
            </w:r>
          </w:p>
        </w:tc>
        <w:tc>
          <w:tcPr>
            <w:tcW w:w="884" w:type="dxa"/>
            <w:tcBorders>
              <w:top w:val="nil"/>
              <w:left w:val="nil"/>
              <w:bottom w:val="single" w:sz="4" w:space="0" w:color="auto"/>
              <w:right w:val="single" w:sz="4" w:space="0" w:color="auto"/>
            </w:tcBorders>
            <w:shd w:val="clear" w:color="auto" w:fill="auto"/>
            <w:vAlign w:val="center"/>
            <w:hideMark/>
          </w:tcPr>
          <w:p w14:paraId="0E794DCF" w14:textId="77777777" w:rsidR="000320C0" w:rsidRPr="003347B0" w:rsidRDefault="000320C0" w:rsidP="00007385">
            <w:pPr>
              <w:ind w:firstLine="0"/>
              <w:jc w:val="center"/>
              <w:rPr>
                <w:sz w:val="18"/>
                <w:szCs w:val="18"/>
              </w:rPr>
            </w:pPr>
            <w:r w:rsidRPr="003347B0">
              <w:rPr>
                <w:sz w:val="18"/>
                <w:szCs w:val="18"/>
              </w:rPr>
              <w:t>2907</w:t>
            </w:r>
          </w:p>
        </w:tc>
        <w:tc>
          <w:tcPr>
            <w:tcW w:w="993" w:type="dxa"/>
            <w:tcBorders>
              <w:top w:val="nil"/>
              <w:left w:val="nil"/>
              <w:bottom w:val="single" w:sz="4" w:space="0" w:color="auto"/>
              <w:right w:val="single" w:sz="4" w:space="0" w:color="auto"/>
            </w:tcBorders>
            <w:shd w:val="clear" w:color="auto" w:fill="auto"/>
            <w:vAlign w:val="center"/>
            <w:hideMark/>
          </w:tcPr>
          <w:p w14:paraId="5EAAC9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8FB62A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F047C28"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спортивных зала по 540 кв. м площади пола (30х18); 1 спортивный зал на 216 кв. м площади пола (18х12); 1 спортивный зал на 315 кв. м площади пола (21х15)</w:t>
            </w:r>
          </w:p>
        </w:tc>
      </w:tr>
      <w:tr w:rsidR="000320C0" w:rsidRPr="003347B0" w14:paraId="012C3646"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09D5D08B" w14:textId="77777777" w:rsidR="000320C0" w:rsidRPr="003347B0" w:rsidRDefault="000320C0" w:rsidP="00007385">
            <w:pPr>
              <w:ind w:firstLine="0"/>
              <w:jc w:val="center"/>
              <w:rPr>
                <w:sz w:val="18"/>
                <w:szCs w:val="18"/>
              </w:rPr>
            </w:pPr>
            <w:r w:rsidRPr="003347B0">
              <w:rPr>
                <w:sz w:val="18"/>
                <w:szCs w:val="18"/>
              </w:rPr>
              <w:t>мкр 21-22</w:t>
            </w:r>
          </w:p>
        </w:tc>
        <w:tc>
          <w:tcPr>
            <w:tcW w:w="2092" w:type="dxa"/>
            <w:tcBorders>
              <w:top w:val="nil"/>
              <w:left w:val="nil"/>
              <w:bottom w:val="single" w:sz="4" w:space="0" w:color="auto"/>
              <w:right w:val="single" w:sz="4" w:space="0" w:color="auto"/>
            </w:tcBorders>
            <w:shd w:val="clear" w:color="auto" w:fill="auto"/>
            <w:vAlign w:val="center"/>
            <w:hideMark/>
          </w:tcPr>
          <w:p w14:paraId="6AAE1499"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hideMark/>
          </w:tcPr>
          <w:p w14:paraId="335922F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D9E974B" w14:textId="77777777" w:rsidR="000320C0" w:rsidRPr="003347B0" w:rsidRDefault="000320C0" w:rsidP="00007385">
            <w:pPr>
              <w:ind w:firstLine="0"/>
              <w:jc w:val="center"/>
              <w:rPr>
                <w:sz w:val="18"/>
                <w:szCs w:val="18"/>
              </w:rPr>
            </w:pPr>
            <w:r w:rsidRPr="003347B0">
              <w:rPr>
                <w:sz w:val="18"/>
                <w:szCs w:val="18"/>
              </w:rPr>
              <w:t>1188/275</w:t>
            </w:r>
          </w:p>
        </w:tc>
        <w:tc>
          <w:tcPr>
            <w:tcW w:w="884" w:type="dxa"/>
            <w:tcBorders>
              <w:top w:val="nil"/>
              <w:left w:val="nil"/>
              <w:bottom w:val="single" w:sz="4" w:space="0" w:color="auto"/>
              <w:right w:val="single" w:sz="4" w:space="0" w:color="auto"/>
            </w:tcBorders>
            <w:shd w:val="clear" w:color="auto" w:fill="auto"/>
            <w:vAlign w:val="center"/>
            <w:hideMark/>
          </w:tcPr>
          <w:p w14:paraId="481F2257" w14:textId="77777777" w:rsidR="000320C0" w:rsidRPr="003347B0" w:rsidRDefault="000320C0" w:rsidP="00007385">
            <w:pPr>
              <w:ind w:firstLine="0"/>
              <w:jc w:val="center"/>
              <w:rPr>
                <w:sz w:val="18"/>
                <w:szCs w:val="18"/>
              </w:rPr>
            </w:pPr>
            <w:r w:rsidRPr="003347B0">
              <w:rPr>
                <w:sz w:val="18"/>
                <w:szCs w:val="18"/>
              </w:rPr>
              <w:t>1188/</w:t>
            </w:r>
          </w:p>
          <w:p w14:paraId="6D753473" w14:textId="77777777" w:rsidR="000320C0" w:rsidRPr="003347B0" w:rsidRDefault="000320C0" w:rsidP="00007385">
            <w:pPr>
              <w:ind w:firstLine="0"/>
              <w:jc w:val="center"/>
              <w:rPr>
                <w:sz w:val="18"/>
                <w:szCs w:val="18"/>
              </w:rPr>
            </w:pPr>
            <w:r w:rsidRPr="003347B0">
              <w:rPr>
                <w:sz w:val="18"/>
                <w:szCs w:val="18"/>
              </w:rPr>
              <w:t>275</w:t>
            </w:r>
          </w:p>
        </w:tc>
        <w:tc>
          <w:tcPr>
            <w:tcW w:w="993" w:type="dxa"/>
            <w:tcBorders>
              <w:top w:val="nil"/>
              <w:left w:val="nil"/>
              <w:bottom w:val="single" w:sz="4" w:space="0" w:color="auto"/>
              <w:right w:val="single" w:sz="4" w:space="0" w:color="auto"/>
            </w:tcBorders>
            <w:shd w:val="clear" w:color="auto" w:fill="auto"/>
            <w:vAlign w:val="center"/>
            <w:hideMark/>
          </w:tcPr>
          <w:p w14:paraId="446A1F9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64B52A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2AEA63D"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26D6D892"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182AD32E" w14:textId="77777777" w:rsidR="000320C0" w:rsidRPr="003347B0" w:rsidRDefault="000320C0" w:rsidP="00007385">
            <w:pPr>
              <w:ind w:firstLine="0"/>
              <w:jc w:val="center"/>
              <w:rPr>
                <w:sz w:val="18"/>
                <w:szCs w:val="18"/>
              </w:rPr>
            </w:pPr>
            <w:r w:rsidRPr="003347B0">
              <w:rPr>
                <w:sz w:val="18"/>
                <w:szCs w:val="18"/>
              </w:rPr>
              <w:t>кв. Пойма 7</w:t>
            </w:r>
          </w:p>
        </w:tc>
        <w:tc>
          <w:tcPr>
            <w:tcW w:w="2092" w:type="dxa"/>
            <w:tcBorders>
              <w:top w:val="nil"/>
              <w:left w:val="nil"/>
              <w:bottom w:val="single" w:sz="4" w:space="0" w:color="auto"/>
              <w:right w:val="single" w:sz="4" w:space="0" w:color="auto"/>
            </w:tcBorders>
            <w:shd w:val="clear" w:color="auto" w:fill="auto"/>
            <w:vAlign w:val="center"/>
            <w:hideMark/>
          </w:tcPr>
          <w:p w14:paraId="3DF45B94"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626A1B9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BB1E95F"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13528FBF"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616148A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C2C5C2B"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CD8DE58"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68E97D2B"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1B3F2398" w14:textId="77777777" w:rsidR="000320C0" w:rsidRPr="003347B0" w:rsidRDefault="000320C0" w:rsidP="00007385">
            <w:pPr>
              <w:ind w:firstLine="0"/>
              <w:jc w:val="center"/>
              <w:rPr>
                <w:sz w:val="18"/>
                <w:szCs w:val="18"/>
              </w:rPr>
            </w:pPr>
            <w:r w:rsidRPr="003347B0">
              <w:rPr>
                <w:sz w:val="18"/>
                <w:szCs w:val="18"/>
              </w:rPr>
              <w:t>п. Пойма</w:t>
            </w:r>
          </w:p>
        </w:tc>
        <w:tc>
          <w:tcPr>
            <w:tcW w:w="2092" w:type="dxa"/>
            <w:tcBorders>
              <w:top w:val="nil"/>
              <w:left w:val="nil"/>
              <w:bottom w:val="single" w:sz="4" w:space="0" w:color="auto"/>
              <w:right w:val="single" w:sz="4" w:space="0" w:color="auto"/>
            </w:tcBorders>
            <w:shd w:val="clear" w:color="auto" w:fill="auto"/>
            <w:vAlign w:val="center"/>
            <w:hideMark/>
          </w:tcPr>
          <w:p w14:paraId="60454DCA"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DC63AD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8CC18A2"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68D9C01D"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04ABFA6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4B1B0B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FD4FC8D"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3CB158BC"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6073D38E" w14:textId="77777777" w:rsidR="000320C0" w:rsidRPr="003347B0" w:rsidRDefault="000320C0" w:rsidP="00007385">
            <w:pPr>
              <w:ind w:firstLine="0"/>
              <w:jc w:val="center"/>
              <w:rPr>
                <w:sz w:val="18"/>
                <w:szCs w:val="18"/>
              </w:rPr>
            </w:pPr>
            <w:r w:rsidRPr="003347B0">
              <w:rPr>
                <w:sz w:val="18"/>
                <w:szCs w:val="18"/>
              </w:rPr>
              <w:t>п. ЦПКРС</w:t>
            </w:r>
          </w:p>
        </w:tc>
        <w:tc>
          <w:tcPr>
            <w:tcW w:w="2092" w:type="dxa"/>
            <w:tcBorders>
              <w:top w:val="nil"/>
              <w:left w:val="nil"/>
              <w:bottom w:val="single" w:sz="4" w:space="0" w:color="auto"/>
              <w:right w:val="single" w:sz="4" w:space="0" w:color="auto"/>
            </w:tcBorders>
            <w:shd w:val="clear" w:color="auto" w:fill="auto"/>
            <w:vAlign w:val="center"/>
            <w:hideMark/>
          </w:tcPr>
          <w:p w14:paraId="5687CEDE" w14:textId="77777777" w:rsidR="000320C0" w:rsidRPr="003347B0" w:rsidRDefault="000320C0" w:rsidP="00007385">
            <w:pPr>
              <w:ind w:firstLine="0"/>
              <w:jc w:val="center"/>
              <w:rPr>
                <w:sz w:val="18"/>
                <w:szCs w:val="18"/>
              </w:rPr>
            </w:pPr>
            <w:r w:rsidRPr="003347B0">
              <w:rPr>
                <w:sz w:val="18"/>
                <w:szCs w:val="18"/>
              </w:rPr>
              <w:t>Центр единоборств</w:t>
            </w:r>
          </w:p>
        </w:tc>
        <w:tc>
          <w:tcPr>
            <w:tcW w:w="851" w:type="dxa"/>
            <w:tcBorders>
              <w:top w:val="nil"/>
              <w:left w:val="nil"/>
              <w:bottom w:val="single" w:sz="4" w:space="0" w:color="auto"/>
              <w:right w:val="single" w:sz="4" w:space="0" w:color="auto"/>
            </w:tcBorders>
            <w:shd w:val="clear" w:color="auto" w:fill="auto"/>
            <w:vAlign w:val="center"/>
            <w:hideMark/>
          </w:tcPr>
          <w:p w14:paraId="3318042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B63F60E" w14:textId="77777777" w:rsidR="000320C0" w:rsidRPr="003347B0" w:rsidRDefault="000320C0" w:rsidP="00007385">
            <w:pPr>
              <w:ind w:firstLine="0"/>
              <w:jc w:val="center"/>
              <w:rPr>
                <w:sz w:val="18"/>
                <w:szCs w:val="18"/>
              </w:rPr>
            </w:pPr>
            <w:r w:rsidRPr="003347B0">
              <w:rPr>
                <w:sz w:val="18"/>
                <w:szCs w:val="18"/>
              </w:rPr>
              <w:t>936</w:t>
            </w:r>
          </w:p>
        </w:tc>
        <w:tc>
          <w:tcPr>
            <w:tcW w:w="884" w:type="dxa"/>
            <w:tcBorders>
              <w:top w:val="nil"/>
              <w:left w:val="nil"/>
              <w:bottom w:val="single" w:sz="4" w:space="0" w:color="auto"/>
              <w:right w:val="single" w:sz="4" w:space="0" w:color="auto"/>
            </w:tcBorders>
            <w:shd w:val="clear" w:color="auto" w:fill="auto"/>
            <w:vAlign w:val="center"/>
            <w:hideMark/>
          </w:tcPr>
          <w:p w14:paraId="04E33F2C" w14:textId="77777777" w:rsidR="000320C0" w:rsidRPr="003347B0" w:rsidRDefault="000320C0" w:rsidP="00007385">
            <w:pPr>
              <w:ind w:firstLine="0"/>
              <w:jc w:val="center"/>
              <w:rPr>
                <w:sz w:val="18"/>
                <w:szCs w:val="18"/>
              </w:rPr>
            </w:pPr>
            <w:r w:rsidRPr="003347B0">
              <w:rPr>
                <w:sz w:val="18"/>
                <w:szCs w:val="18"/>
              </w:rPr>
              <w:t>936</w:t>
            </w:r>
          </w:p>
        </w:tc>
        <w:tc>
          <w:tcPr>
            <w:tcW w:w="993" w:type="dxa"/>
            <w:tcBorders>
              <w:top w:val="nil"/>
              <w:left w:val="nil"/>
              <w:bottom w:val="single" w:sz="4" w:space="0" w:color="auto"/>
              <w:right w:val="single" w:sz="4" w:space="0" w:color="auto"/>
            </w:tcBorders>
            <w:shd w:val="clear" w:color="auto" w:fill="auto"/>
            <w:vAlign w:val="center"/>
            <w:hideMark/>
          </w:tcPr>
          <w:p w14:paraId="1CFB246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9B107D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787B82C" w14:textId="77777777" w:rsidR="000320C0" w:rsidRPr="003347B0" w:rsidRDefault="000320C0" w:rsidP="00007385">
            <w:pPr>
              <w:ind w:firstLine="0"/>
              <w:jc w:val="center"/>
              <w:rPr>
                <w:sz w:val="18"/>
                <w:szCs w:val="18"/>
              </w:rPr>
            </w:pPr>
            <w:r w:rsidRPr="003347B0">
              <w:rPr>
                <w:sz w:val="18"/>
                <w:szCs w:val="18"/>
              </w:rPr>
              <w:t>2 спортивных зала по 360 кв. м площади пола (24х15); 1 спортивный зал на 216 кв. м площади пола (18х12)</w:t>
            </w:r>
          </w:p>
        </w:tc>
      </w:tr>
      <w:tr w:rsidR="000320C0" w:rsidRPr="003347B0" w14:paraId="79B19B4E"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7AA5FB96" w14:textId="77777777" w:rsidR="000320C0" w:rsidRPr="003347B0" w:rsidRDefault="000320C0" w:rsidP="00007385">
            <w:pPr>
              <w:ind w:firstLine="0"/>
              <w:jc w:val="center"/>
              <w:rPr>
                <w:sz w:val="18"/>
                <w:szCs w:val="18"/>
              </w:rPr>
            </w:pPr>
            <w:r w:rsidRPr="003347B0">
              <w:rPr>
                <w:sz w:val="18"/>
                <w:szCs w:val="18"/>
              </w:rPr>
              <w:t>кв. Пойма 8</w:t>
            </w:r>
          </w:p>
        </w:tc>
        <w:tc>
          <w:tcPr>
            <w:tcW w:w="2092" w:type="dxa"/>
            <w:tcBorders>
              <w:top w:val="nil"/>
              <w:left w:val="nil"/>
              <w:bottom w:val="single" w:sz="4" w:space="0" w:color="auto"/>
              <w:right w:val="single" w:sz="4" w:space="0" w:color="auto"/>
            </w:tcBorders>
            <w:shd w:val="clear" w:color="auto" w:fill="auto"/>
            <w:vAlign w:val="center"/>
            <w:hideMark/>
          </w:tcPr>
          <w:p w14:paraId="4CB19AC9" w14:textId="77777777" w:rsidR="000320C0" w:rsidRPr="003347B0" w:rsidRDefault="000320C0" w:rsidP="00007385">
            <w:pPr>
              <w:ind w:firstLine="0"/>
              <w:jc w:val="center"/>
              <w:rPr>
                <w:sz w:val="18"/>
                <w:szCs w:val="18"/>
              </w:rPr>
            </w:pPr>
            <w:r w:rsidRPr="003347B0">
              <w:rPr>
                <w:sz w:val="18"/>
                <w:szCs w:val="18"/>
              </w:rPr>
              <w:t>Центр спорта инвалидов</w:t>
            </w:r>
          </w:p>
        </w:tc>
        <w:tc>
          <w:tcPr>
            <w:tcW w:w="851" w:type="dxa"/>
            <w:tcBorders>
              <w:top w:val="nil"/>
              <w:left w:val="nil"/>
              <w:bottom w:val="single" w:sz="4" w:space="0" w:color="auto"/>
              <w:right w:val="single" w:sz="4" w:space="0" w:color="auto"/>
            </w:tcBorders>
            <w:shd w:val="clear" w:color="auto" w:fill="auto"/>
            <w:vAlign w:val="center"/>
            <w:hideMark/>
          </w:tcPr>
          <w:p w14:paraId="548BDD1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4ACE365" w14:textId="77777777" w:rsidR="000320C0" w:rsidRPr="003347B0" w:rsidRDefault="000320C0" w:rsidP="00007385">
            <w:pPr>
              <w:ind w:firstLine="0"/>
              <w:jc w:val="center"/>
              <w:rPr>
                <w:sz w:val="18"/>
                <w:szCs w:val="18"/>
              </w:rPr>
            </w:pPr>
            <w:r w:rsidRPr="003347B0">
              <w:rPr>
                <w:sz w:val="18"/>
                <w:szCs w:val="18"/>
              </w:rPr>
              <w:t>9000</w:t>
            </w:r>
          </w:p>
        </w:tc>
        <w:tc>
          <w:tcPr>
            <w:tcW w:w="884" w:type="dxa"/>
            <w:tcBorders>
              <w:top w:val="nil"/>
              <w:left w:val="nil"/>
              <w:bottom w:val="single" w:sz="4" w:space="0" w:color="auto"/>
              <w:right w:val="single" w:sz="4" w:space="0" w:color="auto"/>
            </w:tcBorders>
            <w:shd w:val="clear" w:color="auto" w:fill="auto"/>
            <w:vAlign w:val="center"/>
            <w:hideMark/>
          </w:tcPr>
          <w:p w14:paraId="479C43BA" w14:textId="77777777" w:rsidR="000320C0" w:rsidRPr="003347B0" w:rsidRDefault="000320C0" w:rsidP="00007385">
            <w:pPr>
              <w:ind w:firstLine="0"/>
              <w:jc w:val="center"/>
              <w:rPr>
                <w:sz w:val="18"/>
                <w:szCs w:val="18"/>
              </w:rPr>
            </w:pPr>
            <w:r w:rsidRPr="003347B0">
              <w:rPr>
                <w:sz w:val="18"/>
                <w:szCs w:val="18"/>
              </w:rPr>
              <w:t>9000</w:t>
            </w:r>
          </w:p>
        </w:tc>
        <w:tc>
          <w:tcPr>
            <w:tcW w:w="993" w:type="dxa"/>
            <w:tcBorders>
              <w:top w:val="nil"/>
              <w:left w:val="nil"/>
              <w:bottom w:val="single" w:sz="4" w:space="0" w:color="auto"/>
              <w:right w:val="single" w:sz="4" w:space="0" w:color="auto"/>
            </w:tcBorders>
            <w:shd w:val="clear" w:color="auto" w:fill="auto"/>
            <w:vAlign w:val="center"/>
            <w:hideMark/>
          </w:tcPr>
          <w:p w14:paraId="50DF0C9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7F2C46A" w14:textId="77777777" w:rsidR="000320C0" w:rsidRPr="003347B0" w:rsidRDefault="000320C0" w:rsidP="00007385">
            <w:pPr>
              <w:ind w:firstLine="0"/>
              <w:jc w:val="center"/>
              <w:rPr>
                <w:sz w:val="18"/>
                <w:szCs w:val="18"/>
              </w:rPr>
            </w:pPr>
            <w:r w:rsidRPr="003347B0">
              <w:rPr>
                <w:sz w:val="18"/>
                <w:szCs w:val="18"/>
              </w:rPr>
              <w:t>ОРЗ</w:t>
            </w:r>
          </w:p>
        </w:tc>
        <w:tc>
          <w:tcPr>
            <w:tcW w:w="1843" w:type="dxa"/>
            <w:tcBorders>
              <w:top w:val="nil"/>
              <w:left w:val="nil"/>
              <w:bottom w:val="single" w:sz="4" w:space="0" w:color="auto"/>
              <w:right w:val="single" w:sz="4" w:space="0" w:color="auto"/>
            </w:tcBorders>
          </w:tcPr>
          <w:p w14:paraId="5765DBE4" w14:textId="77777777" w:rsidR="000320C0" w:rsidRPr="003347B0" w:rsidRDefault="000320C0" w:rsidP="00007385">
            <w:pPr>
              <w:ind w:firstLine="0"/>
              <w:jc w:val="center"/>
              <w:rPr>
                <w:sz w:val="18"/>
                <w:szCs w:val="18"/>
              </w:rPr>
            </w:pPr>
          </w:p>
        </w:tc>
      </w:tr>
      <w:tr w:rsidR="000320C0" w:rsidRPr="003347B0" w14:paraId="161ACCD9" w14:textId="77777777" w:rsidTr="000320C0">
        <w:trPr>
          <w:trHeight w:val="285"/>
        </w:trPr>
        <w:tc>
          <w:tcPr>
            <w:tcW w:w="1384" w:type="dxa"/>
            <w:tcBorders>
              <w:top w:val="nil"/>
              <w:left w:val="single" w:sz="4" w:space="0" w:color="auto"/>
              <w:bottom w:val="single" w:sz="4" w:space="0" w:color="000000"/>
              <w:right w:val="single" w:sz="4" w:space="0" w:color="auto"/>
            </w:tcBorders>
            <w:shd w:val="clear" w:color="auto" w:fill="auto"/>
            <w:vAlign w:val="center"/>
          </w:tcPr>
          <w:p w14:paraId="2DA00B9A" w14:textId="77777777" w:rsidR="000320C0" w:rsidRPr="003347B0" w:rsidRDefault="000320C0" w:rsidP="00007385">
            <w:pPr>
              <w:ind w:firstLine="0"/>
              <w:jc w:val="center"/>
              <w:rPr>
                <w:sz w:val="18"/>
                <w:szCs w:val="18"/>
              </w:rPr>
            </w:pPr>
            <w:r w:rsidRPr="003347B0">
              <w:rPr>
                <w:sz w:val="18"/>
                <w:szCs w:val="18"/>
              </w:rPr>
              <w:t>мкр. ЦЖ6</w:t>
            </w:r>
          </w:p>
        </w:tc>
        <w:tc>
          <w:tcPr>
            <w:tcW w:w="2092" w:type="dxa"/>
            <w:tcBorders>
              <w:top w:val="nil"/>
              <w:left w:val="nil"/>
              <w:bottom w:val="single" w:sz="4" w:space="0" w:color="auto"/>
              <w:right w:val="single" w:sz="4" w:space="0" w:color="auto"/>
            </w:tcBorders>
            <w:shd w:val="clear" w:color="auto" w:fill="auto"/>
            <w:vAlign w:val="center"/>
          </w:tcPr>
          <w:p w14:paraId="6FE9EDFB" w14:textId="77777777" w:rsidR="000320C0" w:rsidRPr="003347B0" w:rsidRDefault="000320C0" w:rsidP="00007385">
            <w:pPr>
              <w:ind w:firstLine="0"/>
              <w:jc w:val="center"/>
              <w:rPr>
                <w:sz w:val="18"/>
                <w:szCs w:val="18"/>
              </w:rPr>
            </w:pPr>
            <w:r w:rsidRPr="003347B0">
              <w:rPr>
                <w:sz w:val="18"/>
                <w:szCs w:val="18"/>
              </w:rPr>
              <w:t>Спортивный комплекс</w:t>
            </w:r>
          </w:p>
        </w:tc>
        <w:tc>
          <w:tcPr>
            <w:tcW w:w="851" w:type="dxa"/>
            <w:tcBorders>
              <w:top w:val="nil"/>
              <w:left w:val="nil"/>
              <w:bottom w:val="single" w:sz="4" w:space="0" w:color="auto"/>
              <w:right w:val="single" w:sz="4" w:space="0" w:color="auto"/>
            </w:tcBorders>
            <w:shd w:val="clear" w:color="auto" w:fill="auto"/>
            <w:vAlign w:val="center"/>
          </w:tcPr>
          <w:p w14:paraId="7C5BAA9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3AD7A17" w14:textId="77777777" w:rsidR="000320C0" w:rsidRPr="003347B0" w:rsidRDefault="000320C0" w:rsidP="00007385">
            <w:pPr>
              <w:ind w:firstLine="0"/>
              <w:jc w:val="center"/>
              <w:rPr>
                <w:sz w:val="18"/>
                <w:szCs w:val="18"/>
              </w:rPr>
            </w:pPr>
            <w:r w:rsidRPr="003347B0">
              <w:rPr>
                <w:sz w:val="18"/>
                <w:szCs w:val="18"/>
              </w:rPr>
              <w:t>200</w:t>
            </w:r>
          </w:p>
        </w:tc>
        <w:tc>
          <w:tcPr>
            <w:tcW w:w="884" w:type="dxa"/>
            <w:tcBorders>
              <w:top w:val="nil"/>
              <w:left w:val="nil"/>
              <w:bottom w:val="single" w:sz="4" w:space="0" w:color="auto"/>
              <w:right w:val="single" w:sz="4" w:space="0" w:color="auto"/>
            </w:tcBorders>
            <w:shd w:val="clear" w:color="auto" w:fill="auto"/>
            <w:vAlign w:val="center"/>
          </w:tcPr>
          <w:p w14:paraId="1131A697" w14:textId="77777777" w:rsidR="000320C0" w:rsidRPr="003347B0" w:rsidRDefault="000320C0" w:rsidP="00007385">
            <w:pPr>
              <w:ind w:firstLine="0"/>
              <w:jc w:val="center"/>
              <w:rPr>
                <w:sz w:val="18"/>
                <w:szCs w:val="18"/>
              </w:rPr>
            </w:pPr>
            <w:r w:rsidRPr="003347B0">
              <w:rPr>
                <w:sz w:val="18"/>
                <w:szCs w:val="18"/>
              </w:rPr>
              <w:t>2000</w:t>
            </w:r>
          </w:p>
        </w:tc>
        <w:tc>
          <w:tcPr>
            <w:tcW w:w="993" w:type="dxa"/>
            <w:tcBorders>
              <w:top w:val="nil"/>
              <w:left w:val="nil"/>
              <w:bottom w:val="single" w:sz="4" w:space="0" w:color="auto"/>
              <w:right w:val="single" w:sz="4" w:space="0" w:color="auto"/>
            </w:tcBorders>
            <w:shd w:val="clear" w:color="auto" w:fill="auto"/>
            <w:vAlign w:val="center"/>
          </w:tcPr>
          <w:p w14:paraId="38D0A7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37B0FFE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shd w:val="clear" w:color="auto" w:fill="auto"/>
          </w:tcPr>
          <w:p w14:paraId="1C55794A"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43FAB0A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noWrap/>
            <w:vAlign w:val="bottom"/>
            <w:hideMark/>
          </w:tcPr>
          <w:p w14:paraId="1D3166D1"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2092" w:type="dxa"/>
            <w:tcBorders>
              <w:top w:val="nil"/>
              <w:left w:val="nil"/>
              <w:bottom w:val="single" w:sz="4" w:space="0" w:color="auto"/>
              <w:right w:val="single" w:sz="4" w:space="0" w:color="auto"/>
            </w:tcBorders>
            <w:shd w:val="clear" w:color="auto" w:fill="auto"/>
            <w:vAlign w:val="center"/>
            <w:hideMark/>
          </w:tcPr>
          <w:p w14:paraId="0B422C6E"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nil"/>
              <w:left w:val="nil"/>
              <w:bottom w:val="single" w:sz="4" w:space="0" w:color="auto"/>
              <w:right w:val="single" w:sz="4" w:space="0" w:color="auto"/>
            </w:tcBorders>
            <w:shd w:val="clear" w:color="auto" w:fill="auto"/>
            <w:vAlign w:val="center"/>
            <w:hideMark/>
          </w:tcPr>
          <w:p w14:paraId="04AF3CE6" w14:textId="77777777" w:rsidR="000320C0" w:rsidRPr="003347B0" w:rsidRDefault="000320C0" w:rsidP="00007385">
            <w:pPr>
              <w:ind w:firstLine="0"/>
              <w:jc w:val="center"/>
              <w:rPr>
                <w:b/>
                <w:bCs/>
                <w:sz w:val="18"/>
                <w:szCs w:val="18"/>
              </w:rPr>
            </w:pPr>
            <w:r w:rsidRPr="003347B0">
              <w:rPr>
                <w:b/>
                <w:bCs/>
                <w:sz w:val="18"/>
                <w:szCs w:val="18"/>
              </w:rPr>
              <w:t>34</w:t>
            </w:r>
          </w:p>
        </w:tc>
        <w:tc>
          <w:tcPr>
            <w:tcW w:w="1134" w:type="dxa"/>
            <w:tcBorders>
              <w:top w:val="nil"/>
              <w:left w:val="nil"/>
              <w:bottom w:val="single" w:sz="4" w:space="0" w:color="auto"/>
              <w:right w:val="single" w:sz="4" w:space="0" w:color="auto"/>
            </w:tcBorders>
            <w:shd w:val="clear" w:color="auto" w:fill="auto"/>
            <w:noWrap/>
            <w:vAlign w:val="bottom"/>
            <w:hideMark/>
          </w:tcPr>
          <w:p w14:paraId="51BFFB3A"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884" w:type="dxa"/>
            <w:tcBorders>
              <w:top w:val="nil"/>
              <w:left w:val="nil"/>
              <w:bottom w:val="single" w:sz="4" w:space="0" w:color="auto"/>
              <w:right w:val="single" w:sz="4" w:space="0" w:color="auto"/>
            </w:tcBorders>
            <w:shd w:val="clear" w:color="auto" w:fill="auto"/>
            <w:vAlign w:val="center"/>
            <w:hideMark/>
          </w:tcPr>
          <w:p w14:paraId="4D15B856" w14:textId="77777777" w:rsidR="000320C0" w:rsidRPr="003347B0" w:rsidRDefault="000320C0" w:rsidP="00007385">
            <w:pPr>
              <w:ind w:firstLine="0"/>
              <w:jc w:val="center"/>
              <w:rPr>
                <w:b/>
                <w:bCs/>
                <w:sz w:val="18"/>
                <w:szCs w:val="18"/>
              </w:rPr>
            </w:pPr>
            <w:r w:rsidRPr="003347B0">
              <w:rPr>
                <w:b/>
                <w:bCs/>
                <w:sz w:val="18"/>
                <w:szCs w:val="18"/>
              </w:rPr>
              <w:t>59136/</w:t>
            </w:r>
          </w:p>
          <w:p w14:paraId="554D9408" w14:textId="77777777" w:rsidR="000320C0" w:rsidRPr="003347B0" w:rsidRDefault="000320C0" w:rsidP="00007385">
            <w:pPr>
              <w:ind w:firstLine="0"/>
              <w:jc w:val="center"/>
              <w:rPr>
                <w:b/>
                <w:bCs/>
                <w:sz w:val="18"/>
                <w:szCs w:val="18"/>
              </w:rPr>
            </w:pPr>
            <w:r w:rsidRPr="003347B0">
              <w:rPr>
                <w:b/>
                <w:bCs/>
                <w:sz w:val="18"/>
                <w:szCs w:val="18"/>
              </w:rPr>
              <w:t>2275</w:t>
            </w:r>
          </w:p>
        </w:tc>
        <w:tc>
          <w:tcPr>
            <w:tcW w:w="993" w:type="dxa"/>
            <w:tcBorders>
              <w:top w:val="nil"/>
              <w:left w:val="nil"/>
              <w:bottom w:val="single" w:sz="4" w:space="0" w:color="auto"/>
              <w:right w:val="single" w:sz="4" w:space="0" w:color="auto"/>
            </w:tcBorders>
            <w:shd w:val="clear" w:color="auto" w:fill="auto"/>
            <w:noWrap/>
            <w:vAlign w:val="center"/>
            <w:hideMark/>
          </w:tcPr>
          <w:p w14:paraId="1C34DA1D" w14:textId="77777777" w:rsidR="000320C0" w:rsidRPr="003347B0" w:rsidRDefault="000320C0" w:rsidP="00007385">
            <w:pPr>
              <w:ind w:firstLine="0"/>
              <w:jc w:val="center"/>
              <w:rPr>
                <w:rFonts w:ascii="Calibri" w:hAnsi="Calibri"/>
                <w:sz w:val="18"/>
                <w:szCs w:val="18"/>
              </w:rPr>
            </w:pPr>
            <w:r w:rsidRPr="003347B0">
              <w:rPr>
                <w:rFonts w:ascii="Calibri" w:hAnsi="Calibri"/>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14:paraId="32A050E5" w14:textId="77777777" w:rsidR="000320C0" w:rsidRPr="003347B0" w:rsidRDefault="000320C0" w:rsidP="00007385">
            <w:pPr>
              <w:ind w:firstLine="0"/>
              <w:jc w:val="center"/>
              <w:rPr>
                <w:rFonts w:ascii="Calibri" w:hAnsi="Calibri"/>
                <w:sz w:val="18"/>
                <w:szCs w:val="18"/>
              </w:rPr>
            </w:pPr>
            <w:r w:rsidRPr="003347B0">
              <w:rPr>
                <w:rFonts w:ascii="Calibri" w:hAnsi="Calibri"/>
                <w:sz w:val="18"/>
                <w:szCs w:val="18"/>
              </w:rPr>
              <w:t> </w:t>
            </w:r>
          </w:p>
        </w:tc>
        <w:tc>
          <w:tcPr>
            <w:tcW w:w="1843" w:type="dxa"/>
            <w:tcBorders>
              <w:top w:val="nil"/>
              <w:left w:val="nil"/>
              <w:bottom w:val="single" w:sz="4" w:space="0" w:color="auto"/>
              <w:right w:val="single" w:sz="4" w:space="0" w:color="auto"/>
            </w:tcBorders>
          </w:tcPr>
          <w:p w14:paraId="4B4C2A2C" w14:textId="77777777" w:rsidR="000320C0" w:rsidRPr="003347B0" w:rsidRDefault="000320C0" w:rsidP="00007385">
            <w:pPr>
              <w:ind w:firstLine="0"/>
              <w:rPr>
                <w:rFonts w:ascii="Calibri" w:hAnsi="Calibri"/>
                <w:sz w:val="18"/>
                <w:szCs w:val="18"/>
              </w:rPr>
            </w:pPr>
          </w:p>
        </w:tc>
      </w:tr>
      <w:tr w:rsidR="000320C0" w:rsidRPr="003347B0" w14:paraId="7E4E2521"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0358BCC3" w14:textId="77777777" w:rsidR="000320C0" w:rsidRPr="003347B0" w:rsidRDefault="000320C0" w:rsidP="00007385">
            <w:pPr>
              <w:ind w:firstLine="0"/>
              <w:jc w:val="center"/>
              <w:rPr>
                <w:b/>
                <w:i/>
                <w:sz w:val="18"/>
                <w:szCs w:val="18"/>
              </w:rPr>
            </w:pPr>
            <w:r w:rsidRPr="003347B0">
              <w:rPr>
                <w:b/>
                <w:i/>
                <w:sz w:val="18"/>
                <w:szCs w:val="18"/>
              </w:rPr>
              <w:t>Плавательные бассейны, кв. м зеркала воды</w:t>
            </w:r>
          </w:p>
        </w:tc>
      </w:tr>
      <w:tr w:rsidR="000320C0" w:rsidRPr="003347B0" w14:paraId="374DCC72" w14:textId="77777777" w:rsidTr="000320C0">
        <w:trPr>
          <w:trHeight w:val="20"/>
        </w:trPr>
        <w:tc>
          <w:tcPr>
            <w:tcW w:w="1384" w:type="dxa"/>
            <w:tcBorders>
              <w:top w:val="nil"/>
              <w:left w:val="single" w:sz="4" w:space="0" w:color="auto"/>
              <w:bottom w:val="single" w:sz="4" w:space="0" w:color="000000"/>
              <w:right w:val="single" w:sz="4" w:space="0" w:color="auto"/>
            </w:tcBorders>
            <w:vAlign w:val="center"/>
          </w:tcPr>
          <w:p w14:paraId="16F36E35" w14:textId="77777777" w:rsidR="000320C0" w:rsidRPr="003347B0" w:rsidRDefault="000320C0" w:rsidP="00007385">
            <w:pPr>
              <w:ind w:firstLine="0"/>
              <w:jc w:val="center"/>
              <w:rPr>
                <w:sz w:val="18"/>
                <w:szCs w:val="18"/>
              </w:rPr>
            </w:pPr>
            <w:r w:rsidRPr="003347B0">
              <w:rPr>
                <w:sz w:val="18"/>
                <w:szCs w:val="18"/>
              </w:rPr>
              <w:t>мкр. 45</w:t>
            </w:r>
          </w:p>
        </w:tc>
        <w:tc>
          <w:tcPr>
            <w:tcW w:w="2092" w:type="dxa"/>
            <w:tcBorders>
              <w:top w:val="nil"/>
              <w:left w:val="nil"/>
              <w:bottom w:val="single" w:sz="4" w:space="0" w:color="auto"/>
              <w:right w:val="single" w:sz="4" w:space="0" w:color="auto"/>
            </w:tcBorders>
            <w:shd w:val="clear" w:color="auto" w:fill="auto"/>
            <w:vAlign w:val="center"/>
          </w:tcPr>
          <w:p w14:paraId="13D7AD9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542C290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3D2E5525"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tcPr>
          <w:p w14:paraId="35854C5A"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55CEDF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7C5B648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92D3B6E" w14:textId="77777777" w:rsidR="000320C0" w:rsidRPr="003347B0" w:rsidRDefault="000320C0" w:rsidP="00007385">
            <w:pPr>
              <w:ind w:firstLine="0"/>
              <w:jc w:val="center"/>
              <w:rPr>
                <w:sz w:val="18"/>
                <w:szCs w:val="18"/>
              </w:rPr>
            </w:pPr>
          </w:p>
        </w:tc>
      </w:tr>
      <w:tr w:rsidR="000320C0" w:rsidRPr="003347B0" w14:paraId="7078C37B" w14:textId="77777777" w:rsidTr="000320C0">
        <w:trPr>
          <w:trHeight w:val="20"/>
        </w:trPr>
        <w:tc>
          <w:tcPr>
            <w:tcW w:w="1384" w:type="dxa"/>
            <w:tcBorders>
              <w:top w:val="nil"/>
              <w:left w:val="single" w:sz="4" w:space="0" w:color="auto"/>
              <w:bottom w:val="single" w:sz="4" w:space="0" w:color="000000"/>
              <w:right w:val="single" w:sz="4" w:space="0" w:color="auto"/>
            </w:tcBorders>
            <w:vAlign w:val="center"/>
          </w:tcPr>
          <w:p w14:paraId="3EA8F0F4"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tcPr>
          <w:p w14:paraId="72309BA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4DD1304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D3644D9"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tcPr>
          <w:p w14:paraId="55FC1AFD"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43A433F3"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D69DB8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1179340" w14:textId="77777777" w:rsidR="000320C0" w:rsidRPr="003347B0" w:rsidRDefault="000320C0" w:rsidP="00007385">
            <w:pPr>
              <w:ind w:firstLine="0"/>
              <w:jc w:val="center"/>
              <w:rPr>
                <w:sz w:val="18"/>
                <w:szCs w:val="18"/>
              </w:rPr>
            </w:pPr>
          </w:p>
        </w:tc>
      </w:tr>
      <w:tr w:rsidR="000320C0" w:rsidRPr="003347B0" w14:paraId="189D8618"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03F97" w14:textId="77777777" w:rsidR="000320C0" w:rsidRPr="003347B0" w:rsidRDefault="000320C0" w:rsidP="00007385">
            <w:pPr>
              <w:ind w:firstLine="0"/>
              <w:jc w:val="center"/>
              <w:rPr>
                <w:sz w:val="18"/>
                <w:szCs w:val="18"/>
              </w:rPr>
            </w:pPr>
            <w:r w:rsidRPr="003347B0">
              <w:rPr>
                <w:sz w:val="18"/>
                <w:szCs w:val="18"/>
              </w:rPr>
              <w:t>кв. Пойма 7</w:t>
            </w:r>
          </w:p>
        </w:tc>
        <w:tc>
          <w:tcPr>
            <w:tcW w:w="2092" w:type="dxa"/>
            <w:tcBorders>
              <w:top w:val="nil"/>
              <w:left w:val="single" w:sz="4" w:space="0" w:color="000000"/>
              <w:bottom w:val="single" w:sz="4" w:space="0" w:color="auto"/>
              <w:right w:val="single" w:sz="4" w:space="0" w:color="auto"/>
            </w:tcBorders>
            <w:shd w:val="clear" w:color="auto" w:fill="auto"/>
            <w:vAlign w:val="center"/>
            <w:hideMark/>
          </w:tcPr>
          <w:p w14:paraId="12C47214"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hideMark/>
          </w:tcPr>
          <w:p w14:paraId="1559242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7CD09E5"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3001573B"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3E7C3F63"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F988159"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8A6F8A4" w14:textId="77777777" w:rsidR="000320C0" w:rsidRPr="003347B0" w:rsidRDefault="000320C0" w:rsidP="00007385">
            <w:pPr>
              <w:ind w:firstLine="0"/>
              <w:jc w:val="center"/>
              <w:rPr>
                <w:sz w:val="18"/>
                <w:szCs w:val="18"/>
              </w:rPr>
            </w:pPr>
          </w:p>
        </w:tc>
      </w:tr>
      <w:tr w:rsidR="000320C0" w:rsidRPr="003347B0" w14:paraId="6106ACBB"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0A60"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single" w:sz="4" w:space="0" w:color="000000"/>
              <w:bottom w:val="single" w:sz="4" w:space="0" w:color="auto"/>
              <w:right w:val="single" w:sz="4" w:space="0" w:color="auto"/>
            </w:tcBorders>
            <w:shd w:val="clear" w:color="auto" w:fill="auto"/>
            <w:vAlign w:val="center"/>
            <w:hideMark/>
          </w:tcPr>
          <w:p w14:paraId="775105E6" w14:textId="77777777" w:rsidR="000320C0" w:rsidRPr="003347B0" w:rsidRDefault="000320C0" w:rsidP="00007385">
            <w:pPr>
              <w:ind w:firstLine="0"/>
              <w:jc w:val="center"/>
              <w:rPr>
                <w:sz w:val="18"/>
                <w:szCs w:val="18"/>
              </w:rPr>
            </w:pPr>
            <w:r w:rsidRPr="003347B0">
              <w:rPr>
                <w:sz w:val="18"/>
                <w:szCs w:val="18"/>
              </w:rPr>
              <w:t xml:space="preserve">Бассейн с искусственным пляжем и секторами для </w:t>
            </w:r>
            <w:r w:rsidRPr="003347B0">
              <w:rPr>
                <w:sz w:val="18"/>
                <w:szCs w:val="18"/>
              </w:rPr>
              <w:lastRenderedPageBreak/>
              <w:t>занятий спортом, отдыха и развлечений</w:t>
            </w:r>
          </w:p>
        </w:tc>
        <w:tc>
          <w:tcPr>
            <w:tcW w:w="851" w:type="dxa"/>
            <w:tcBorders>
              <w:top w:val="nil"/>
              <w:left w:val="nil"/>
              <w:bottom w:val="single" w:sz="4" w:space="0" w:color="auto"/>
              <w:right w:val="single" w:sz="4" w:space="0" w:color="auto"/>
            </w:tcBorders>
            <w:shd w:val="clear" w:color="auto" w:fill="auto"/>
            <w:vAlign w:val="center"/>
            <w:hideMark/>
          </w:tcPr>
          <w:p w14:paraId="7A5C40A9" w14:textId="77777777" w:rsidR="000320C0" w:rsidRPr="003347B0" w:rsidRDefault="000320C0" w:rsidP="00007385">
            <w:pPr>
              <w:ind w:firstLine="0"/>
              <w:jc w:val="center"/>
              <w:rPr>
                <w:sz w:val="18"/>
                <w:szCs w:val="18"/>
              </w:rPr>
            </w:pPr>
            <w:r w:rsidRPr="003347B0">
              <w:rPr>
                <w:sz w:val="18"/>
                <w:szCs w:val="18"/>
              </w:rPr>
              <w:lastRenderedPageBreak/>
              <w:t>1</w:t>
            </w:r>
          </w:p>
        </w:tc>
        <w:tc>
          <w:tcPr>
            <w:tcW w:w="1134" w:type="dxa"/>
            <w:tcBorders>
              <w:top w:val="nil"/>
              <w:left w:val="nil"/>
              <w:bottom w:val="single" w:sz="4" w:space="0" w:color="auto"/>
              <w:right w:val="single" w:sz="4" w:space="0" w:color="auto"/>
            </w:tcBorders>
            <w:shd w:val="clear" w:color="auto" w:fill="auto"/>
            <w:vAlign w:val="center"/>
            <w:hideMark/>
          </w:tcPr>
          <w:p w14:paraId="40299A31"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170D1AF3"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6CCFAB4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5E9A15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EDEB65C" w14:textId="77777777" w:rsidR="000320C0" w:rsidRPr="003347B0" w:rsidRDefault="000320C0" w:rsidP="00007385">
            <w:pPr>
              <w:ind w:firstLine="0"/>
              <w:jc w:val="center"/>
              <w:rPr>
                <w:sz w:val="18"/>
                <w:szCs w:val="18"/>
              </w:rPr>
            </w:pPr>
          </w:p>
        </w:tc>
      </w:tr>
      <w:tr w:rsidR="000320C0" w:rsidRPr="003347B0" w14:paraId="6BD72603"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D5C72" w14:textId="77777777" w:rsidR="000320C0" w:rsidRPr="003347B0" w:rsidRDefault="000320C0" w:rsidP="00007385">
            <w:pPr>
              <w:ind w:firstLine="0"/>
              <w:jc w:val="center"/>
              <w:rPr>
                <w:sz w:val="18"/>
                <w:szCs w:val="18"/>
              </w:rPr>
            </w:pPr>
            <w:r w:rsidRPr="003347B0">
              <w:rPr>
                <w:sz w:val="18"/>
                <w:szCs w:val="18"/>
              </w:rPr>
              <w:t>кв. Пойма 12</w:t>
            </w:r>
          </w:p>
        </w:tc>
        <w:tc>
          <w:tcPr>
            <w:tcW w:w="2092" w:type="dxa"/>
            <w:tcBorders>
              <w:top w:val="nil"/>
              <w:left w:val="single" w:sz="4" w:space="0" w:color="000000"/>
              <w:bottom w:val="single" w:sz="4" w:space="0" w:color="auto"/>
              <w:right w:val="single" w:sz="4" w:space="0" w:color="auto"/>
            </w:tcBorders>
            <w:shd w:val="clear" w:color="auto" w:fill="auto"/>
            <w:vAlign w:val="center"/>
          </w:tcPr>
          <w:p w14:paraId="79706B6F"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68D6825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08538872" w14:textId="77777777" w:rsidR="000320C0" w:rsidRPr="003347B0" w:rsidRDefault="000320C0" w:rsidP="00007385">
            <w:pPr>
              <w:ind w:firstLine="0"/>
              <w:jc w:val="center"/>
              <w:rPr>
                <w:sz w:val="18"/>
                <w:szCs w:val="18"/>
              </w:rPr>
            </w:pPr>
            <w:r w:rsidRPr="003347B0">
              <w:rPr>
                <w:sz w:val="18"/>
                <w:szCs w:val="18"/>
              </w:rPr>
              <w:t>400</w:t>
            </w:r>
          </w:p>
        </w:tc>
        <w:tc>
          <w:tcPr>
            <w:tcW w:w="884" w:type="dxa"/>
            <w:tcBorders>
              <w:top w:val="nil"/>
              <w:left w:val="nil"/>
              <w:bottom w:val="single" w:sz="4" w:space="0" w:color="auto"/>
              <w:right w:val="single" w:sz="4" w:space="0" w:color="auto"/>
            </w:tcBorders>
            <w:shd w:val="clear" w:color="auto" w:fill="auto"/>
            <w:vAlign w:val="center"/>
          </w:tcPr>
          <w:p w14:paraId="07A6376A" w14:textId="77777777" w:rsidR="000320C0" w:rsidRPr="003347B0" w:rsidRDefault="000320C0" w:rsidP="00007385">
            <w:pPr>
              <w:ind w:firstLine="0"/>
              <w:jc w:val="center"/>
              <w:rPr>
                <w:sz w:val="18"/>
                <w:szCs w:val="18"/>
              </w:rPr>
            </w:pPr>
            <w:r w:rsidRPr="003347B0">
              <w:rPr>
                <w:sz w:val="18"/>
                <w:szCs w:val="18"/>
              </w:rPr>
              <w:t>400</w:t>
            </w:r>
          </w:p>
        </w:tc>
        <w:tc>
          <w:tcPr>
            <w:tcW w:w="993" w:type="dxa"/>
            <w:tcBorders>
              <w:top w:val="nil"/>
              <w:left w:val="nil"/>
              <w:bottom w:val="single" w:sz="4" w:space="0" w:color="auto"/>
              <w:right w:val="single" w:sz="4" w:space="0" w:color="auto"/>
            </w:tcBorders>
            <w:shd w:val="clear" w:color="auto" w:fill="auto"/>
            <w:vAlign w:val="center"/>
          </w:tcPr>
          <w:p w14:paraId="0EA8814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71734060"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D7991B1" w14:textId="77777777" w:rsidR="000320C0" w:rsidRPr="003347B0" w:rsidRDefault="000320C0" w:rsidP="00007385">
            <w:pPr>
              <w:ind w:firstLine="0"/>
              <w:jc w:val="center"/>
              <w:rPr>
                <w:sz w:val="18"/>
                <w:szCs w:val="18"/>
              </w:rPr>
            </w:pPr>
          </w:p>
        </w:tc>
      </w:tr>
      <w:tr w:rsidR="000320C0" w:rsidRPr="003347B0" w14:paraId="59F2DFD0"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37DA44E4" w14:textId="77777777" w:rsidR="000320C0" w:rsidRPr="003347B0" w:rsidRDefault="000320C0" w:rsidP="00007385">
            <w:pPr>
              <w:ind w:firstLine="0"/>
              <w:jc w:val="center"/>
              <w:rPr>
                <w:sz w:val="18"/>
                <w:szCs w:val="18"/>
              </w:rPr>
            </w:pPr>
            <w:r w:rsidRPr="003347B0">
              <w:rPr>
                <w:sz w:val="18"/>
                <w:szCs w:val="18"/>
              </w:rPr>
              <w:t>Коммунальный квартал 4</w:t>
            </w:r>
          </w:p>
        </w:tc>
        <w:tc>
          <w:tcPr>
            <w:tcW w:w="2092" w:type="dxa"/>
            <w:tcBorders>
              <w:top w:val="nil"/>
              <w:left w:val="nil"/>
              <w:bottom w:val="single" w:sz="4" w:space="0" w:color="auto"/>
              <w:right w:val="single" w:sz="4" w:space="0" w:color="auto"/>
            </w:tcBorders>
            <w:shd w:val="clear" w:color="auto" w:fill="auto"/>
            <w:vAlign w:val="center"/>
            <w:hideMark/>
          </w:tcPr>
          <w:p w14:paraId="4B91A5C9"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hideMark/>
          </w:tcPr>
          <w:p w14:paraId="2D91EA6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1D98DB0"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221D7BD8"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6024DE5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171A2E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F82DA05" w14:textId="77777777" w:rsidR="000320C0" w:rsidRPr="003347B0" w:rsidRDefault="000320C0" w:rsidP="00007385">
            <w:pPr>
              <w:ind w:firstLine="0"/>
              <w:jc w:val="center"/>
              <w:rPr>
                <w:sz w:val="18"/>
                <w:szCs w:val="18"/>
              </w:rPr>
            </w:pPr>
          </w:p>
        </w:tc>
      </w:tr>
      <w:tr w:rsidR="000320C0" w:rsidRPr="003347B0" w14:paraId="7EA79E74"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10674" w14:textId="77777777" w:rsidR="000320C0" w:rsidRPr="003347B0" w:rsidRDefault="000320C0" w:rsidP="00007385">
            <w:pPr>
              <w:ind w:firstLine="0"/>
              <w:jc w:val="center"/>
              <w:rPr>
                <w:sz w:val="18"/>
                <w:szCs w:val="18"/>
              </w:rPr>
            </w:pPr>
            <w:r w:rsidRPr="003347B0">
              <w:rPr>
                <w:sz w:val="18"/>
                <w:szCs w:val="18"/>
              </w:rPr>
              <w:t>мкр. Гидростроитель</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51E16C74"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00A6F9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7B857" w14:textId="77777777" w:rsidR="000320C0" w:rsidRPr="003347B0" w:rsidRDefault="000320C0" w:rsidP="00007385">
            <w:pPr>
              <w:ind w:firstLine="0"/>
              <w:jc w:val="center"/>
              <w:rPr>
                <w:sz w:val="18"/>
                <w:szCs w:val="18"/>
              </w:rPr>
            </w:pPr>
            <w:r w:rsidRPr="003347B0">
              <w:rPr>
                <w:sz w:val="18"/>
                <w:szCs w:val="18"/>
              </w:rPr>
              <w:t>400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517BC32" w14:textId="77777777" w:rsidR="000320C0" w:rsidRPr="003347B0" w:rsidRDefault="000320C0" w:rsidP="00007385">
            <w:pPr>
              <w:ind w:firstLine="0"/>
              <w:jc w:val="center"/>
              <w:rPr>
                <w:sz w:val="18"/>
                <w:szCs w:val="18"/>
              </w:rPr>
            </w:pPr>
            <w:r w:rsidRPr="003347B0">
              <w:rPr>
                <w:sz w:val="18"/>
                <w:szCs w:val="18"/>
              </w:rPr>
              <w:t>400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A9B94C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DA8064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420616DB" w14:textId="77777777" w:rsidR="000320C0" w:rsidRPr="003347B0" w:rsidRDefault="000320C0" w:rsidP="00007385">
            <w:pPr>
              <w:ind w:firstLine="0"/>
              <w:jc w:val="center"/>
              <w:rPr>
                <w:sz w:val="18"/>
                <w:szCs w:val="18"/>
              </w:rPr>
            </w:pPr>
          </w:p>
        </w:tc>
      </w:tr>
      <w:tr w:rsidR="000320C0" w:rsidRPr="003347B0" w14:paraId="242CBE3A"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F76D29B" w14:textId="77777777" w:rsidR="000320C0" w:rsidRPr="003347B0" w:rsidRDefault="000320C0" w:rsidP="00007385">
            <w:pPr>
              <w:ind w:firstLine="0"/>
              <w:jc w:val="center"/>
              <w:rPr>
                <w:sz w:val="18"/>
                <w:szCs w:val="18"/>
              </w:rPr>
            </w:pPr>
            <w:r w:rsidRPr="003347B0">
              <w:rPr>
                <w:sz w:val="18"/>
                <w:szCs w:val="18"/>
              </w:rPr>
              <w:t>п. Юность</w:t>
            </w:r>
          </w:p>
        </w:tc>
        <w:tc>
          <w:tcPr>
            <w:tcW w:w="2092" w:type="dxa"/>
            <w:tcBorders>
              <w:top w:val="single" w:sz="4" w:space="0" w:color="auto"/>
              <w:left w:val="nil"/>
              <w:bottom w:val="single" w:sz="4" w:space="0" w:color="auto"/>
              <w:right w:val="single" w:sz="4" w:space="0" w:color="auto"/>
            </w:tcBorders>
            <w:shd w:val="clear" w:color="auto" w:fill="auto"/>
            <w:vAlign w:val="center"/>
          </w:tcPr>
          <w:p w14:paraId="0C7A77E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single" w:sz="4" w:space="0" w:color="auto"/>
              <w:left w:val="nil"/>
              <w:bottom w:val="single" w:sz="4" w:space="0" w:color="auto"/>
              <w:right w:val="single" w:sz="4" w:space="0" w:color="auto"/>
            </w:tcBorders>
            <w:shd w:val="clear" w:color="auto" w:fill="auto"/>
            <w:vAlign w:val="center"/>
          </w:tcPr>
          <w:p w14:paraId="51577D1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2465B0F8" w14:textId="77777777" w:rsidR="000320C0" w:rsidRPr="003347B0" w:rsidRDefault="000320C0" w:rsidP="00007385">
            <w:pPr>
              <w:ind w:firstLine="0"/>
              <w:jc w:val="center"/>
              <w:rPr>
                <w:sz w:val="18"/>
                <w:szCs w:val="18"/>
              </w:rPr>
            </w:pPr>
            <w:r w:rsidRPr="003347B0">
              <w:rPr>
                <w:sz w:val="18"/>
                <w:szCs w:val="18"/>
              </w:rPr>
              <w:t>280</w:t>
            </w:r>
          </w:p>
        </w:tc>
        <w:tc>
          <w:tcPr>
            <w:tcW w:w="884" w:type="dxa"/>
            <w:tcBorders>
              <w:top w:val="single" w:sz="4" w:space="0" w:color="auto"/>
              <w:left w:val="nil"/>
              <w:bottom w:val="single" w:sz="4" w:space="0" w:color="auto"/>
              <w:right w:val="single" w:sz="4" w:space="0" w:color="auto"/>
            </w:tcBorders>
            <w:shd w:val="clear" w:color="auto" w:fill="auto"/>
            <w:vAlign w:val="center"/>
          </w:tcPr>
          <w:p w14:paraId="6C42F1FB" w14:textId="77777777" w:rsidR="000320C0" w:rsidRPr="003347B0" w:rsidRDefault="000320C0" w:rsidP="00007385">
            <w:pPr>
              <w:ind w:firstLine="0"/>
              <w:jc w:val="center"/>
              <w:rPr>
                <w:sz w:val="18"/>
                <w:szCs w:val="18"/>
              </w:rPr>
            </w:pPr>
            <w:r w:rsidRPr="003347B0">
              <w:rPr>
                <w:sz w:val="18"/>
                <w:szCs w:val="18"/>
              </w:rPr>
              <w:t>280</w:t>
            </w:r>
          </w:p>
        </w:tc>
        <w:tc>
          <w:tcPr>
            <w:tcW w:w="993" w:type="dxa"/>
            <w:tcBorders>
              <w:top w:val="single" w:sz="4" w:space="0" w:color="auto"/>
              <w:left w:val="nil"/>
              <w:bottom w:val="single" w:sz="4" w:space="0" w:color="auto"/>
              <w:right w:val="single" w:sz="4" w:space="0" w:color="auto"/>
            </w:tcBorders>
            <w:shd w:val="clear" w:color="auto" w:fill="auto"/>
            <w:vAlign w:val="center"/>
          </w:tcPr>
          <w:p w14:paraId="5F4A2CD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3BA7C55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2E4B91FF" w14:textId="77777777" w:rsidR="000320C0" w:rsidRPr="003347B0" w:rsidRDefault="000320C0" w:rsidP="00007385">
            <w:pPr>
              <w:ind w:firstLine="0"/>
              <w:jc w:val="center"/>
              <w:rPr>
                <w:sz w:val="18"/>
                <w:szCs w:val="18"/>
              </w:rPr>
            </w:pPr>
          </w:p>
        </w:tc>
      </w:tr>
      <w:tr w:rsidR="000320C0" w:rsidRPr="003347B0" w14:paraId="38CB4600"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A81B2"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539E8692"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9D6104" w14:textId="77777777" w:rsidR="000320C0" w:rsidRPr="003347B0" w:rsidRDefault="000320C0" w:rsidP="00007385">
            <w:pPr>
              <w:ind w:firstLine="0"/>
              <w:jc w:val="center"/>
              <w:rPr>
                <w:b/>
                <w:bCs/>
                <w:sz w:val="18"/>
                <w:szCs w:val="18"/>
              </w:rPr>
            </w:pPr>
            <w:r w:rsidRPr="003347B0">
              <w:rPr>
                <w:b/>
                <w:bCs/>
                <w:sz w:val="18"/>
                <w:szCs w:val="18"/>
              </w:rPr>
              <w:t>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79F7EFD"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CD79404" w14:textId="77777777" w:rsidR="000320C0" w:rsidRPr="003347B0" w:rsidRDefault="000320C0" w:rsidP="00007385">
            <w:pPr>
              <w:ind w:firstLine="0"/>
              <w:jc w:val="center"/>
              <w:rPr>
                <w:b/>
                <w:bCs/>
                <w:sz w:val="18"/>
                <w:szCs w:val="18"/>
              </w:rPr>
            </w:pPr>
            <w:r w:rsidRPr="003347B0">
              <w:rPr>
                <w:b/>
                <w:bCs/>
                <w:sz w:val="18"/>
                <w:szCs w:val="18"/>
              </w:rPr>
              <w:t>6330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5562AB5" w14:textId="77777777" w:rsidR="000320C0" w:rsidRPr="003347B0" w:rsidRDefault="000320C0" w:rsidP="00007385">
            <w:pPr>
              <w:ind w:firstLine="0"/>
              <w:jc w:val="center"/>
              <w:rPr>
                <w:rFonts w:ascii="Calibri" w:hAnsi="Calibri"/>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5B11FA5" w14:textId="77777777" w:rsidR="000320C0" w:rsidRPr="003347B0" w:rsidRDefault="000320C0" w:rsidP="00007385">
            <w:pPr>
              <w:ind w:firstLine="0"/>
              <w:jc w:val="center"/>
              <w:rPr>
                <w:rFonts w:ascii="Calibri" w:hAnsi="Calibri"/>
                <w:sz w:val="18"/>
                <w:szCs w:val="18"/>
              </w:rPr>
            </w:pPr>
          </w:p>
        </w:tc>
        <w:tc>
          <w:tcPr>
            <w:tcW w:w="1843" w:type="dxa"/>
            <w:tcBorders>
              <w:top w:val="single" w:sz="4" w:space="0" w:color="auto"/>
              <w:left w:val="nil"/>
              <w:bottom w:val="single" w:sz="4" w:space="0" w:color="auto"/>
              <w:right w:val="single" w:sz="4" w:space="0" w:color="auto"/>
            </w:tcBorders>
          </w:tcPr>
          <w:p w14:paraId="0717D822" w14:textId="77777777" w:rsidR="000320C0" w:rsidRPr="003347B0" w:rsidRDefault="000320C0" w:rsidP="00007385">
            <w:pPr>
              <w:ind w:firstLine="0"/>
              <w:rPr>
                <w:rFonts w:ascii="Calibri" w:hAnsi="Calibri"/>
                <w:sz w:val="18"/>
                <w:szCs w:val="18"/>
              </w:rPr>
            </w:pPr>
          </w:p>
        </w:tc>
      </w:tr>
      <w:tr w:rsidR="000320C0" w:rsidRPr="003347B0" w14:paraId="3BA65128"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694949EF" w14:textId="77777777" w:rsidR="000320C0" w:rsidRPr="003347B0" w:rsidRDefault="000320C0" w:rsidP="00007385">
            <w:pPr>
              <w:ind w:firstLine="0"/>
              <w:jc w:val="center"/>
              <w:rPr>
                <w:b/>
                <w:i/>
                <w:sz w:val="18"/>
                <w:szCs w:val="18"/>
              </w:rPr>
            </w:pPr>
            <w:r w:rsidRPr="003347B0">
              <w:rPr>
                <w:b/>
                <w:i/>
                <w:sz w:val="18"/>
                <w:szCs w:val="18"/>
              </w:rPr>
              <w:t>Плоскостные сооружения (крытые и открытые), кв. м</w:t>
            </w:r>
          </w:p>
        </w:tc>
      </w:tr>
      <w:tr w:rsidR="000320C0" w:rsidRPr="003347B0" w14:paraId="4074E365"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4449E" w14:textId="77777777" w:rsidR="000320C0" w:rsidRPr="003347B0" w:rsidRDefault="000320C0" w:rsidP="00007385">
            <w:pPr>
              <w:ind w:firstLine="0"/>
              <w:jc w:val="center"/>
              <w:rPr>
                <w:sz w:val="18"/>
                <w:szCs w:val="18"/>
              </w:rPr>
            </w:pPr>
            <w:r w:rsidRPr="003347B0">
              <w:rPr>
                <w:sz w:val="18"/>
                <w:szCs w:val="18"/>
              </w:rPr>
              <w:t>мкр. 43</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4B49607A" w14:textId="77777777" w:rsidR="000320C0" w:rsidRPr="003347B0" w:rsidRDefault="000320C0" w:rsidP="00007385">
            <w:pPr>
              <w:ind w:firstLine="0"/>
              <w:jc w:val="center"/>
              <w:rPr>
                <w:sz w:val="18"/>
                <w:szCs w:val="18"/>
              </w:rPr>
            </w:pPr>
            <w:r w:rsidRPr="003347B0">
              <w:rPr>
                <w:sz w:val="18"/>
                <w:szCs w:val="18"/>
              </w:rPr>
              <w:t>Крытый корт</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907048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46AC6D" w14:textId="77777777" w:rsidR="000320C0" w:rsidRPr="003347B0" w:rsidRDefault="000320C0" w:rsidP="00007385">
            <w:pPr>
              <w:ind w:firstLine="0"/>
              <w:jc w:val="center"/>
              <w:rPr>
                <w:sz w:val="18"/>
                <w:szCs w:val="18"/>
              </w:rPr>
            </w:pPr>
            <w:r w:rsidRPr="003347B0">
              <w:rPr>
                <w:sz w:val="18"/>
                <w:szCs w:val="18"/>
              </w:rPr>
              <w:t>4500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B51C092" w14:textId="77777777" w:rsidR="000320C0" w:rsidRPr="003347B0" w:rsidRDefault="000320C0" w:rsidP="00007385">
            <w:pPr>
              <w:ind w:firstLine="0"/>
              <w:jc w:val="center"/>
              <w:rPr>
                <w:sz w:val="18"/>
                <w:szCs w:val="18"/>
              </w:rPr>
            </w:pPr>
            <w:r w:rsidRPr="003347B0">
              <w:rPr>
                <w:sz w:val="18"/>
                <w:szCs w:val="18"/>
              </w:rPr>
              <w:t>4500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A5554F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6A95CD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4A5BD7DC" w14:textId="77777777" w:rsidR="000320C0" w:rsidRPr="003347B0" w:rsidRDefault="000320C0" w:rsidP="00007385">
            <w:pPr>
              <w:ind w:firstLine="0"/>
              <w:jc w:val="center"/>
              <w:rPr>
                <w:sz w:val="18"/>
                <w:szCs w:val="18"/>
              </w:rPr>
            </w:pPr>
          </w:p>
        </w:tc>
      </w:tr>
      <w:tr w:rsidR="000320C0" w:rsidRPr="003347B0" w14:paraId="3B17E077"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F4476AD" w14:textId="77777777" w:rsidR="000320C0" w:rsidRPr="003347B0" w:rsidRDefault="000320C0" w:rsidP="00007385">
            <w:pPr>
              <w:ind w:firstLine="0"/>
              <w:jc w:val="center"/>
              <w:rPr>
                <w:sz w:val="18"/>
                <w:szCs w:val="18"/>
              </w:rPr>
            </w:pPr>
            <w:r w:rsidRPr="003347B0">
              <w:rPr>
                <w:sz w:val="18"/>
                <w:szCs w:val="18"/>
              </w:rPr>
              <w:t>мкр. Пойма 2</w:t>
            </w:r>
          </w:p>
        </w:tc>
        <w:tc>
          <w:tcPr>
            <w:tcW w:w="2092" w:type="dxa"/>
            <w:tcBorders>
              <w:top w:val="single" w:sz="4" w:space="0" w:color="auto"/>
              <w:left w:val="nil"/>
              <w:bottom w:val="single" w:sz="4" w:space="0" w:color="auto"/>
              <w:right w:val="single" w:sz="4" w:space="0" w:color="auto"/>
            </w:tcBorders>
            <w:shd w:val="clear" w:color="auto" w:fill="auto"/>
            <w:vAlign w:val="center"/>
          </w:tcPr>
          <w:p w14:paraId="6089B4A5" w14:textId="77777777" w:rsidR="000320C0" w:rsidRPr="003347B0" w:rsidRDefault="000320C0" w:rsidP="00007385">
            <w:pPr>
              <w:ind w:firstLine="0"/>
              <w:jc w:val="center"/>
              <w:rPr>
                <w:sz w:val="18"/>
                <w:szCs w:val="18"/>
              </w:rPr>
            </w:pPr>
            <w:r w:rsidRPr="003347B0">
              <w:rPr>
                <w:sz w:val="18"/>
                <w:szCs w:val="18"/>
              </w:rPr>
              <w:t>Керлинг-центр</w:t>
            </w:r>
          </w:p>
        </w:tc>
        <w:tc>
          <w:tcPr>
            <w:tcW w:w="851" w:type="dxa"/>
            <w:tcBorders>
              <w:top w:val="single" w:sz="4" w:space="0" w:color="auto"/>
              <w:left w:val="nil"/>
              <w:bottom w:val="single" w:sz="4" w:space="0" w:color="auto"/>
              <w:right w:val="single" w:sz="4" w:space="0" w:color="auto"/>
            </w:tcBorders>
            <w:shd w:val="clear" w:color="auto" w:fill="auto"/>
            <w:vAlign w:val="center"/>
          </w:tcPr>
          <w:p w14:paraId="1DE40A1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62E5C6" w14:textId="77777777" w:rsidR="000320C0" w:rsidRPr="003347B0" w:rsidRDefault="000320C0" w:rsidP="00007385">
            <w:pPr>
              <w:ind w:firstLine="0"/>
              <w:jc w:val="center"/>
              <w:rPr>
                <w:sz w:val="18"/>
                <w:szCs w:val="18"/>
              </w:rPr>
            </w:pPr>
            <w:r w:rsidRPr="003347B0">
              <w:rPr>
                <w:sz w:val="18"/>
                <w:szCs w:val="18"/>
              </w:rPr>
              <w:t>2868</w:t>
            </w:r>
          </w:p>
        </w:tc>
        <w:tc>
          <w:tcPr>
            <w:tcW w:w="884" w:type="dxa"/>
            <w:tcBorders>
              <w:top w:val="single" w:sz="4" w:space="0" w:color="auto"/>
              <w:left w:val="nil"/>
              <w:bottom w:val="single" w:sz="4" w:space="0" w:color="auto"/>
              <w:right w:val="single" w:sz="4" w:space="0" w:color="auto"/>
            </w:tcBorders>
            <w:shd w:val="clear" w:color="auto" w:fill="auto"/>
            <w:vAlign w:val="center"/>
          </w:tcPr>
          <w:p w14:paraId="7D15AE39" w14:textId="77777777" w:rsidR="000320C0" w:rsidRPr="003347B0" w:rsidRDefault="000320C0" w:rsidP="00007385">
            <w:pPr>
              <w:ind w:firstLine="0"/>
              <w:jc w:val="center"/>
              <w:rPr>
                <w:sz w:val="18"/>
                <w:szCs w:val="18"/>
              </w:rPr>
            </w:pPr>
            <w:r w:rsidRPr="003347B0">
              <w:rPr>
                <w:sz w:val="18"/>
                <w:szCs w:val="18"/>
              </w:rPr>
              <w:t>2868</w:t>
            </w:r>
          </w:p>
        </w:tc>
        <w:tc>
          <w:tcPr>
            <w:tcW w:w="993" w:type="dxa"/>
            <w:tcBorders>
              <w:top w:val="single" w:sz="4" w:space="0" w:color="auto"/>
              <w:left w:val="nil"/>
              <w:bottom w:val="single" w:sz="4" w:space="0" w:color="auto"/>
              <w:right w:val="single" w:sz="4" w:space="0" w:color="auto"/>
            </w:tcBorders>
            <w:shd w:val="clear" w:color="auto" w:fill="auto"/>
            <w:vAlign w:val="center"/>
          </w:tcPr>
          <w:p w14:paraId="43C9C3F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2E705704" w14:textId="77777777" w:rsidR="000320C0" w:rsidRPr="003347B0" w:rsidRDefault="000320C0" w:rsidP="00007385">
            <w:pPr>
              <w:ind w:firstLine="0"/>
              <w:jc w:val="center"/>
              <w:rPr>
                <w:sz w:val="18"/>
                <w:szCs w:val="18"/>
              </w:rPr>
            </w:pPr>
            <w:r w:rsidRPr="003347B0">
              <w:rPr>
                <w:sz w:val="18"/>
                <w:szCs w:val="18"/>
              </w:rPr>
              <w:t>ОРЗ</w:t>
            </w:r>
          </w:p>
        </w:tc>
        <w:tc>
          <w:tcPr>
            <w:tcW w:w="1843" w:type="dxa"/>
            <w:tcBorders>
              <w:top w:val="single" w:sz="4" w:space="0" w:color="auto"/>
              <w:left w:val="nil"/>
              <w:bottom w:val="single" w:sz="4" w:space="0" w:color="auto"/>
              <w:right w:val="single" w:sz="4" w:space="0" w:color="auto"/>
            </w:tcBorders>
          </w:tcPr>
          <w:p w14:paraId="26C6FE56" w14:textId="77777777" w:rsidR="000320C0" w:rsidRPr="003347B0" w:rsidRDefault="000320C0" w:rsidP="00007385">
            <w:pPr>
              <w:ind w:firstLine="0"/>
              <w:jc w:val="center"/>
              <w:rPr>
                <w:sz w:val="18"/>
                <w:szCs w:val="18"/>
              </w:rPr>
            </w:pPr>
          </w:p>
        </w:tc>
      </w:tr>
      <w:tr w:rsidR="000320C0" w:rsidRPr="003347B0" w14:paraId="20EEB42F" w14:textId="77777777" w:rsidTr="000320C0">
        <w:trPr>
          <w:trHeight w:val="20"/>
        </w:trPr>
        <w:tc>
          <w:tcPr>
            <w:tcW w:w="13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0B0A0D" w14:textId="77777777" w:rsidR="000320C0" w:rsidRPr="003347B0" w:rsidRDefault="000320C0" w:rsidP="00007385">
            <w:pPr>
              <w:ind w:firstLine="0"/>
              <w:jc w:val="center"/>
              <w:rPr>
                <w:sz w:val="18"/>
                <w:szCs w:val="18"/>
              </w:rPr>
            </w:pPr>
            <w:r w:rsidRPr="003347B0">
              <w:rPr>
                <w:sz w:val="18"/>
                <w:szCs w:val="18"/>
              </w:rPr>
              <w:t>мкр. 35</w:t>
            </w:r>
          </w:p>
        </w:tc>
        <w:tc>
          <w:tcPr>
            <w:tcW w:w="2092" w:type="dxa"/>
            <w:tcBorders>
              <w:top w:val="single" w:sz="4" w:space="0" w:color="auto"/>
              <w:left w:val="nil"/>
              <w:bottom w:val="single" w:sz="4" w:space="0" w:color="auto"/>
              <w:right w:val="single" w:sz="4" w:space="0" w:color="auto"/>
            </w:tcBorders>
            <w:shd w:val="clear" w:color="auto" w:fill="auto"/>
            <w:vAlign w:val="center"/>
          </w:tcPr>
          <w:p w14:paraId="288D5FE1" w14:textId="77777777" w:rsidR="000320C0" w:rsidRPr="003347B0" w:rsidRDefault="000320C0" w:rsidP="00007385">
            <w:pPr>
              <w:ind w:firstLine="0"/>
              <w:jc w:val="center"/>
              <w:rPr>
                <w:sz w:val="18"/>
                <w:szCs w:val="18"/>
              </w:rPr>
            </w:pPr>
            <w:r w:rsidRPr="003347B0">
              <w:rPr>
                <w:sz w:val="18"/>
                <w:szCs w:val="18"/>
              </w:rPr>
              <w:t>Волейбольная арена</w:t>
            </w:r>
          </w:p>
        </w:tc>
        <w:tc>
          <w:tcPr>
            <w:tcW w:w="851" w:type="dxa"/>
            <w:tcBorders>
              <w:top w:val="single" w:sz="4" w:space="0" w:color="auto"/>
              <w:left w:val="nil"/>
              <w:bottom w:val="single" w:sz="4" w:space="0" w:color="auto"/>
              <w:right w:val="single" w:sz="4" w:space="0" w:color="auto"/>
            </w:tcBorders>
            <w:shd w:val="clear" w:color="auto" w:fill="auto"/>
            <w:vAlign w:val="center"/>
          </w:tcPr>
          <w:p w14:paraId="52A3F55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7707995D" w14:textId="77777777" w:rsidR="000320C0" w:rsidRPr="003347B0" w:rsidRDefault="000320C0" w:rsidP="00007385">
            <w:pPr>
              <w:ind w:firstLine="0"/>
              <w:jc w:val="center"/>
              <w:rPr>
                <w:sz w:val="18"/>
                <w:szCs w:val="18"/>
              </w:rPr>
            </w:pPr>
            <w:r w:rsidRPr="003347B0">
              <w:rPr>
                <w:sz w:val="18"/>
                <w:szCs w:val="18"/>
              </w:rPr>
              <w:t>12000</w:t>
            </w:r>
          </w:p>
        </w:tc>
        <w:tc>
          <w:tcPr>
            <w:tcW w:w="884" w:type="dxa"/>
            <w:tcBorders>
              <w:top w:val="single" w:sz="4" w:space="0" w:color="auto"/>
              <w:left w:val="nil"/>
              <w:bottom w:val="single" w:sz="4" w:space="0" w:color="auto"/>
              <w:right w:val="single" w:sz="4" w:space="0" w:color="auto"/>
            </w:tcBorders>
            <w:shd w:val="clear" w:color="auto" w:fill="auto"/>
            <w:vAlign w:val="center"/>
          </w:tcPr>
          <w:p w14:paraId="79937CAB" w14:textId="77777777" w:rsidR="000320C0" w:rsidRPr="003347B0" w:rsidRDefault="000320C0" w:rsidP="00007385">
            <w:pPr>
              <w:ind w:firstLine="0"/>
              <w:jc w:val="center"/>
              <w:rPr>
                <w:sz w:val="18"/>
                <w:szCs w:val="18"/>
              </w:rPr>
            </w:pPr>
            <w:r w:rsidRPr="003347B0">
              <w:rPr>
                <w:sz w:val="18"/>
                <w:szCs w:val="18"/>
              </w:rPr>
              <w:t>12000</w:t>
            </w:r>
          </w:p>
        </w:tc>
        <w:tc>
          <w:tcPr>
            <w:tcW w:w="993" w:type="dxa"/>
            <w:tcBorders>
              <w:top w:val="single" w:sz="4" w:space="0" w:color="auto"/>
              <w:left w:val="nil"/>
              <w:bottom w:val="single" w:sz="4" w:space="0" w:color="auto"/>
              <w:right w:val="single" w:sz="4" w:space="0" w:color="auto"/>
            </w:tcBorders>
            <w:shd w:val="clear" w:color="auto" w:fill="auto"/>
            <w:vAlign w:val="center"/>
          </w:tcPr>
          <w:p w14:paraId="2A229DF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0D11D6B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006795E9" w14:textId="77777777" w:rsidR="000320C0" w:rsidRPr="003347B0" w:rsidRDefault="000320C0" w:rsidP="00007385">
            <w:pPr>
              <w:ind w:firstLine="0"/>
              <w:jc w:val="center"/>
              <w:rPr>
                <w:sz w:val="18"/>
                <w:szCs w:val="18"/>
              </w:rPr>
            </w:pPr>
          </w:p>
        </w:tc>
      </w:tr>
      <w:tr w:rsidR="000320C0" w:rsidRPr="003347B0" w14:paraId="16461F54" w14:textId="77777777" w:rsidTr="000320C0">
        <w:trPr>
          <w:trHeight w:val="20"/>
        </w:trPr>
        <w:tc>
          <w:tcPr>
            <w:tcW w:w="1384" w:type="dxa"/>
            <w:vMerge/>
            <w:tcBorders>
              <w:top w:val="single" w:sz="4" w:space="0" w:color="auto"/>
              <w:left w:val="single" w:sz="4" w:space="0" w:color="auto"/>
              <w:bottom w:val="single" w:sz="4" w:space="0" w:color="000000"/>
              <w:right w:val="single" w:sz="4" w:space="0" w:color="auto"/>
            </w:tcBorders>
            <w:vAlign w:val="center"/>
            <w:hideMark/>
          </w:tcPr>
          <w:p w14:paraId="00832CD2" w14:textId="77777777" w:rsidR="000320C0" w:rsidRPr="003347B0" w:rsidRDefault="000320C0" w:rsidP="00007385">
            <w:pPr>
              <w:ind w:firstLine="0"/>
              <w:rPr>
                <w:sz w:val="18"/>
                <w:szCs w:val="18"/>
              </w:rPr>
            </w:pPr>
          </w:p>
        </w:tc>
        <w:tc>
          <w:tcPr>
            <w:tcW w:w="2092" w:type="dxa"/>
            <w:tcBorders>
              <w:top w:val="single" w:sz="4" w:space="0" w:color="auto"/>
              <w:left w:val="nil"/>
              <w:bottom w:val="single" w:sz="4" w:space="0" w:color="auto"/>
              <w:right w:val="single" w:sz="4" w:space="0" w:color="auto"/>
            </w:tcBorders>
            <w:shd w:val="clear" w:color="auto" w:fill="auto"/>
            <w:vAlign w:val="center"/>
          </w:tcPr>
          <w:p w14:paraId="435B2990" w14:textId="77777777" w:rsidR="000320C0" w:rsidRPr="003347B0" w:rsidRDefault="000320C0" w:rsidP="00007385">
            <w:pPr>
              <w:ind w:firstLine="0"/>
              <w:jc w:val="center"/>
              <w:rPr>
                <w:sz w:val="18"/>
                <w:szCs w:val="18"/>
              </w:rPr>
            </w:pPr>
            <w:r w:rsidRPr="003347B0">
              <w:rPr>
                <w:sz w:val="18"/>
                <w:szCs w:val="18"/>
              </w:rPr>
              <w:t>Крытый стадион</w:t>
            </w:r>
          </w:p>
        </w:tc>
        <w:tc>
          <w:tcPr>
            <w:tcW w:w="851" w:type="dxa"/>
            <w:tcBorders>
              <w:top w:val="single" w:sz="4" w:space="0" w:color="auto"/>
              <w:left w:val="nil"/>
              <w:bottom w:val="single" w:sz="4" w:space="0" w:color="auto"/>
              <w:right w:val="single" w:sz="4" w:space="0" w:color="auto"/>
            </w:tcBorders>
            <w:shd w:val="clear" w:color="auto" w:fill="auto"/>
            <w:vAlign w:val="center"/>
          </w:tcPr>
          <w:p w14:paraId="1B5658C6" w14:textId="77777777" w:rsidR="000320C0" w:rsidRPr="003347B0" w:rsidRDefault="000320C0" w:rsidP="00007385">
            <w:pPr>
              <w:ind w:firstLine="0"/>
              <w:jc w:val="center"/>
              <w:rPr>
                <w:sz w:val="18"/>
                <w:szCs w:val="18"/>
              </w:rPr>
            </w:pPr>
            <w:r w:rsidRPr="003347B0">
              <w:rPr>
                <w:sz w:val="18"/>
                <w:szCs w:val="18"/>
              </w:rPr>
              <w:t>2</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98729A" w14:textId="77777777" w:rsidR="000320C0" w:rsidRPr="003347B0" w:rsidRDefault="000320C0" w:rsidP="00007385">
            <w:pPr>
              <w:ind w:firstLine="0"/>
              <w:jc w:val="center"/>
              <w:rPr>
                <w:sz w:val="18"/>
                <w:szCs w:val="18"/>
              </w:rPr>
            </w:pPr>
            <w:r w:rsidRPr="003347B0">
              <w:rPr>
                <w:sz w:val="18"/>
                <w:szCs w:val="18"/>
              </w:rPr>
              <w:t>5000</w:t>
            </w:r>
          </w:p>
        </w:tc>
        <w:tc>
          <w:tcPr>
            <w:tcW w:w="884" w:type="dxa"/>
            <w:tcBorders>
              <w:top w:val="single" w:sz="4" w:space="0" w:color="auto"/>
              <w:left w:val="nil"/>
              <w:bottom w:val="single" w:sz="4" w:space="0" w:color="auto"/>
              <w:right w:val="single" w:sz="4" w:space="0" w:color="auto"/>
            </w:tcBorders>
            <w:shd w:val="clear" w:color="auto" w:fill="auto"/>
            <w:vAlign w:val="center"/>
          </w:tcPr>
          <w:p w14:paraId="25717382" w14:textId="77777777" w:rsidR="000320C0" w:rsidRPr="003347B0" w:rsidRDefault="000320C0" w:rsidP="00007385">
            <w:pPr>
              <w:ind w:firstLine="0"/>
              <w:jc w:val="center"/>
              <w:rPr>
                <w:sz w:val="18"/>
                <w:szCs w:val="18"/>
              </w:rPr>
            </w:pPr>
            <w:r w:rsidRPr="003347B0">
              <w:rPr>
                <w:sz w:val="18"/>
                <w:szCs w:val="18"/>
              </w:rPr>
              <w:t>10000</w:t>
            </w:r>
          </w:p>
        </w:tc>
        <w:tc>
          <w:tcPr>
            <w:tcW w:w="993" w:type="dxa"/>
            <w:tcBorders>
              <w:top w:val="single" w:sz="4" w:space="0" w:color="auto"/>
              <w:left w:val="nil"/>
              <w:bottom w:val="single" w:sz="4" w:space="0" w:color="auto"/>
              <w:right w:val="single" w:sz="4" w:space="0" w:color="auto"/>
            </w:tcBorders>
            <w:shd w:val="clear" w:color="auto" w:fill="auto"/>
            <w:vAlign w:val="center"/>
          </w:tcPr>
          <w:p w14:paraId="0C691BD8"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375DEA3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28EFE58D" w14:textId="77777777" w:rsidR="000320C0" w:rsidRPr="003347B0" w:rsidRDefault="000320C0" w:rsidP="00007385">
            <w:pPr>
              <w:ind w:firstLine="0"/>
              <w:jc w:val="center"/>
              <w:rPr>
                <w:sz w:val="18"/>
                <w:szCs w:val="18"/>
              </w:rPr>
            </w:pPr>
          </w:p>
        </w:tc>
      </w:tr>
      <w:tr w:rsidR="000320C0" w:rsidRPr="003347B0" w14:paraId="6FE6670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1B2C8979" w14:textId="77777777" w:rsidR="000320C0" w:rsidRPr="003347B0" w:rsidRDefault="000320C0" w:rsidP="00007385">
            <w:pPr>
              <w:ind w:firstLine="0"/>
              <w:jc w:val="center"/>
              <w:rPr>
                <w:sz w:val="18"/>
                <w:szCs w:val="18"/>
              </w:rPr>
            </w:pPr>
            <w:r w:rsidRPr="003347B0">
              <w:rPr>
                <w:sz w:val="18"/>
                <w:szCs w:val="18"/>
              </w:rPr>
              <w:t>Парк "Кедровый Лог"</w:t>
            </w:r>
          </w:p>
        </w:tc>
        <w:tc>
          <w:tcPr>
            <w:tcW w:w="2092" w:type="dxa"/>
            <w:tcBorders>
              <w:top w:val="nil"/>
              <w:left w:val="nil"/>
              <w:bottom w:val="single" w:sz="4" w:space="0" w:color="auto"/>
              <w:right w:val="single" w:sz="4" w:space="0" w:color="auto"/>
            </w:tcBorders>
            <w:shd w:val="clear" w:color="auto" w:fill="auto"/>
            <w:vAlign w:val="center"/>
            <w:hideMark/>
          </w:tcPr>
          <w:p w14:paraId="16A2A407" w14:textId="77777777" w:rsidR="000320C0" w:rsidRPr="003347B0" w:rsidRDefault="000320C0" w:rsidP="00007385">
            <w:pPr>
              <w:ind w:firstLine="0"/>
              <w:jc w:val="center"/>
              <w:rPr>
                <w:sz w:val="18"/>
                <w:szCs w:val="18"/>
              </w:rPr>
            </w:pPr>
            <w:r w:rsidRPr="003347B0">
              <w:rPr>
                <w:sz w:val="18"/>
                <w:szCs w:val="18"/>
              </w:rPr>
              <w:t>Конно-спортивный манеж</w:t>
            </w:r>
          </w:p>
        </w:tc>
        <w:tc>
          <w:tcPr>
            <w:tcW w:w="851" w:type="dxa"/>
            <w:tcBorders>
              <w:top w:val="nil"/>
              <w:left w:val="nil"/>
              <w:bottom w:val="single" w:sz="4" w:space="0" w:color="auto"/>
              <w:right w:val="single" w:sz="4" w:space="0" w:color="auto"/>
            </w:tcBorders>
            <w:shd w:val="clear" w:color="auto" w:fill="auto"/>
            <w:vAlign w:val="center"/>
            <w:hideMark/>
          </w:tcPr>
          <w:p w14:paraId="787B557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E89B308" w14:textId="77777777" w:rsidR="000320C0" w:rsidRPr="003347B0" w:rsidRDefault="000320C0" w:rsidP="00007385">
            <w:pPr>
              <w:ind w:firstLine="0"/>
              <w:jc w:val="center"/>
              <w:rPr>
                <w:sz w:val="18"/>
                <w:szCs w:val="18"/>
              </w:rPr>
            </w:pPr>
            <w:r w:rsidRPr="003347B0">
              <w:rPr>
                <w:sz w:val="18"/>
                <w:szCs w:val="18"/>
              </w:rPr>
              <w:t>3000</w:t>
            </w:r>
          </w:p>
        </w:tc>
        <w:tc>
          <w:tcPr>
            <w:tcW w:w="884" w:type="dxa"/>
            <w:tcBorders>
              <w:top w:val="nil"/>
              <w:left w:val="nil"/>
              <w:bottom w:val="single" w:sz="4" w:space="0" w:color="auto"/>
              <w:right w:val="single" w:sz="4" w:space="0" w:color="auto"/>
            </w:tcBorders>
            <w:shd w:val="clear" w:color="auto" w:fill="auto"/>
            <w:vAlign w:val="center"/>
            <w:hideMark/>
          </w:tcPr>
          <w:p w14:paraId="73A611CB" w14:textId="77777777" w:rsidR="000320C0" w:rsidRPr="003347B0" w:rsidRDefault="000320C0" w:rsidP="00007385">
            <w:pPr>
              <w:ind w:firstLine="0"/>
              <w:jc w:val="center"/>
              <w:rPr>
                <w:sz w:val="18"/>
                <w:szCs w:val="18"/>
              </w:rPr>
            </w:pPr>
            <w:r w:rsidRPr="003347B0">
              <w:rPr>
                <w:sz w:val="18"/>
                <w:szCs w:val="18"/>
              </w:rPr>
              <w:t>3000</w:t>
            </w:r>
          </w:p>
        </w:tc>
        <w:tc>
          <w:tcPr>
            <w:tcW w:w="993" w:type="dxa"/>
            <w:tcBorders>
              <w:top w:val="nil"/>
              <w:left w:val="nil"/>
              <w:bottom w:val="single" w:sz="4" w:space="0" w:color="auto"/>
              <w:right w:val="single" w:sz="4" w:space="0" w:color="auto"/>
            </w:tcBorders>
            <w:shd w:val="clear" w:color="auto" w:fill="auto"/>
            <w:vAlign w:val="center"/>
            <w:hideMark/>
          </w:tcPr>
          <w:p w14:paraId="45059B6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3284FA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C85B10F" w14:textId="77777777" w:rsidR="000320C0" w:rsidRPr="003347B0" w:rsidRDefault="000320C0" w:rsidP="00007385">
            <w:pPr>
              <w:ind w:firstLine="0"/>
              <w:jc w:val="center"/>
              <w:rPr>
                <w:sz w:val="18"/>
                <w:szCs w:val="18"/>
              </w:rPr>
            </w:pPr>
          </w:p>
        </w:tc>
      </w:tr>
      <w:tr w:rsidR="000320C0" w:rsidRPr="003347B0" w14:paraId="192A34B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50BCC43" w14:textId="77777777" w:rsidR="000320C0" w:rsidRPr="003347B0" w:rsidRDefault="000320C0" w:rsidP="00007385">
            <w:pPr>
              <w:ind w:firstLine="0"/>
              <w:jc w:val="center"/>
              <w:rPr>
                <w:sz w:val="18"/>
                <w:szCs w:val="18"/>
              </w:rPr>
            </w:pPr>
            <w:r w:rsidRPr="003347B0">
              <w:rPr>
                <w:sz w:val="18"/>
                <w:szCs w:val="18"/>
              </w:rPr>
              <w:t>мкр. 45</w:t>
            </w:r>
          </w:p>
        </w:tc>
        <w:tc>
          <w:tcPr>
            <w:tcW w:w="2092" w:type="dxa"/>
            <w:tcBorders>
              <w:top w:val="nil"/>
              <w:left w:val="nil"/>
              <w:bottom w:val="single" w:sz="4" w:space="0" w:color="auto"/>
              <w:right w:val="single" w:sz="4" w:space="0" w:color="auto"/>
            </w:tcBorders>
            <w:shd w:val="clear" w:color="auto" w:fill="auto"/>
            <w:vAlign w:val="center"/>
            <w:hideMark/>
          </w:tcPr>
          <w:p w14:paraId="60A81A41" w14:textId="77777777" w:rsidR="000320C0" w:rsidRPr="003347B0" w:rsidRDefault="000320C0" w:rsidP="00007385">
            <w:pPr>
              <w:ind w:firstLine="0"/>
              <w:jc w:val="center"/>
              <w:rPr>
                <w:sz w:val="18"/>
                <w:szCs w:val="18"/>
              </w:rPr>
            </w:pPr>
            <w:r w:rsidRPr="003347B0">
              <w:rPr>
                <w:sz w:val="18"/>
                <w:szCs w:val="18"/>
              </w:rPr>
              <w:t>Крытый каток</w:t>
            </w:r>
          </w:p>
        </w:tc>
        <w:tc>
          <w:tcPr>
            <w:tcW w:w="851" w:type="dxa"/>
            <w:tcBorders>
              <w:top w:val="nil"/>
              <w:left w:val="nil"/>
              <w:bottom w:val="single" w:sz="4" w:space="0" w:color="auto"/>
              <w:right w:val="single" w:sz="4" w:space="0" w:color="auto"/>
            </w:tcBorders>
            <w:shd w:val="clear" w:color="auto" w:fill="auto"/>
            <w:vAlign w:val="center"/>
            <w:hideMark/>
          </w:tcPr>
          <w:p w14:paraId="2C04097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1EB78D0" w14:textId="77777777" w:rsidR="000320C0" w:rsidRPr="003347B0" w:rsidRDefault="000320C0" w:rsidP="00007385">
            <w:pPr>
              <w:ind w:firstLine="0"/>
              <w:jc w:val="center"/>
              <w:rPr>
                <w:sz w:val="18"/>
                <w:szCs w:val="18"/>
              </w:rPr>
            </w:pPr>
            <w:r w:rsidRPr="003347B0">
              <w:rPr>
                <w:sz w:val="18"/>
                <w:szCs w:val="18"/>
              </w:rPr>
              <w:t>2800</w:t>
            </w:r>
          </w:p>
        </w:tc>
        <w:tc>
          <w:tcPr>
            <w:tcW w:w="884" w:type="dxa"/>
            <w:tcBorders>
              <w:top w:val="nil"/>
              <w:left w:val="nil"/>
              <w:bottom w:val="single" w:sz="4" w:space="0" w:color="auto"/>
              <w:right w:val="single" w:sz="4" w:space="0" w:color="auto"/>
            </w:tcBorders>
            <w:shd w:val="clear" w:color="auto" w:fill="auto"/>
            <w:vAlign w:val="center"/>
            <w:hideMark/>
          </w:tcPr>
          <w:p w14:paraId="31869CF4" w14:textId="77777777" w:rsidR="000320C0" w:rsidRPr="003347B0" w:rsidRDefault="000320C0" w:rsidP="00007385">
            <w:pPr>
              <w:ind w:firstLine="0"/>
              <w:jc w:val="center"/>
              <w:rPr>
                <w:sz w:val="18"/>
                <w:szCs w:val="18"/>
              </w:rPr>
            </w:pPr>
            <w:r w:rsidRPr="003347B0">
              <w:rPr>
                <w:sz w:val="18"/>
                <w:szCs w:val="18"/>
              </w:rPr>
              <w:t>2800</w:t>
            </w:r>
          </w:p>
        </w:tc>
        <w:tc>
          <w:tcPr>
            <w:tcW w:w="993" w:type="dxa"/>
            <w:tcBorders>
              <w:top w:val="nil"/>
              <w:left w:val="nil"/>
              <w:bottom w:val="single" w:sz="4" w:space="0" w:color="auto"/>
              <w:right w:val="single" w:sz="4" w:space="0" w:color="auto"/>
            </w:tcBorders>
            <w:shd w:val="clear" w:color="auto" w:fill="auto"/>
            <w:vAlign w:val="center"/>
            <w:hideMark/>
          </w:tcPr>
          <w:p w14:paraId="14400ADE"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7EDB26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4E1E564" w14:textId="77777777" w:rsidR="000320C0" w:rsidRPr="003347B0" w:rsidRDefault="000320C0" w:rsidP="00007385">
            <w:pPr>
              <w:ind w:firstLine="0"/>
              <w:jc w:val="center"/>
              <w:rPr>
                <w:sz w:val="18"/>
                <w:szCs w:val="18"/>
              </w:rPr>
            </w:pPr>
          </w:p>
        </w:tc>
      </w:tr>
      <w:tr w:rsidR="000320C0" w:rsidRPr="003347B0" w14:paraId="43031FC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3357FBE" w14:textId="77777777" w:rsidR="000320C0" w:rsidRPr="003347B0" w:rsidRDefault="000320C0" w:rsidP="00007385">
            <w:pPr>
              <w:ind w:firstLine="0"/>
              <w:jc w:val="center"/>
              <w:rPr>
                <w:sz w:val="18"/>
                <w:szCs w:val="18"/>
              </w:rPr>
            </w:pPr>
            <w:r w:rsidRPr="003347B0">
              <w:rPr>
                <w:sz w:val="18"/>
                <w:szCs w:val="18"/>
              </w:rPr>
              <w:t>севернее мкр. 45</w:t>
            </w:r>
          </w:p>
        </w:tc>
        <w:tc>
          <w:tcPr>
            <w:tcW w:w="2092" w:type="dxa"/>
            <w:tcBorders>
              <w:top w:val="nil"/>
              <w:left w:val="nil"/>
              <w:bottom w:val="single" w:sz="4" w:space="0" w:color="auto"/>
              <w:right w:val="single" w:sz="4" w:space="0" w:color="auto"/>
            </w:tcBorders>
            <w:shd w:val="clear" w:color="auto" w:fill="auto"/>
            <w:vAlign w:val="center"/>
            <w:hideMark/>
          </w:tcPr>
          <w:p w14:paraId="36724A08" w14:textId="77777777" w:rsidR="000320C0" w:rsidRPr="003347B0" w:rsidRDefault="000320C0" w:rsidP="00007385">
            <w:pPr>
              <w:ind w:firstLine="0"/>
              <w:jc w:val="center"/>
              <w:rPr>
                <w:sz w:val="18"/>
                <w:szCs w:val="18"/>
              </w:rPr>
            </w:pPr>
            <w:r w:rsidRPr="003347B0">
              <w:rPr>
                <w:sz w:val="18"/>
                <w:szCs w:val="18"/>
              </w:rPr>
              <w:t>Крытый стадион</w:t>
            </w:r>
          </w:p>
        </w:tc>
        <w:tc>
          <w:tcPr>
            <w:tcW w:w="851" w:type="dxa"/>
            <w:tcBorders>
              <w:top w:val="nil"/>
              <w:left w:val="nil"/>
              <w:bottom w:val="single" w:sz="4" w:space="0" w:color="auto"/>
              <w:right w:val="single" w:sz="4" w:space="0" w:color="auto"/>
            </w:tcBorders>
            <w:shd w:val="clear" w:color="auto" w:fill="auto"/>
            <w:vAlign w:val="center"/>
            <w:hideMark/>
          </w:tcPr>
          <w:p w14:paraId="598EDC9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8B25D5B" w14:textId="77777777" w:rsidR="000320C0" w:rsidRPr="003347B0" w:rsidRDefault="000320C0" w:rsidP="00007385">
            <w:pPr>
              <w:ind w:firstLine="0"/>
              <w:jc w:val="center"/>
              <w:rPr>
                <w:sz w:val="18"/>
                <w:szCs w:val="18"/>
              </w:rPr>
            </w:pPr>
            <w:r w:rsidRPr="003347B0">
              <w:rPr>
                <w:sz w:val="18"/>
                <w:szCs w:val="18"/>
              </w:rPr>
              <w:t>20000</w:t>
            </w:r>
          </w:p>
        </w:tc>
        <w:tc>
          <w:tcPr>
            <w:tcW w:w="884" w:type="dxa"/>
            <w:tcBorders>
              <w:top w:val="nil"/>
              <w:left w:val="nil"/>
              <w:bottom w:val="single" w:sz="4" w:space="0" w:color="auto"/>
              <w:right w:val="single" w:sz="4" w:space="0" w:color="auto"/>
            </w:tcBorders>
            <w:shd w:val="clear" w:color="auto" w:fill="auto"/>
            <w:vAlign w:val="center"/>
            <w:hideMark/>
          </w:tcPr>
          <w:p w14:paraId="4DB46298" w14:textId="77777777" w:rsidR="000320C0" w:rsidRPr="003347B0" w:rsidRDefault="000320C0" w:rsidP="00007385">
            <w:pPr>
              <w:ind w:firstLine="0"/>
              <w:jc w:val="center"/>
              <w:rPr>
                <w:sz w:val="18"/>
                <w:szCs w:val="18"/>
              </w:rPr>
            </w:pPr>
            <w:r w:rsidRPr="003347B0">
              <w:rPr>
                <w:sz w:val="18"/>
                <w:szCs w:val="18"/>
              </w:rPr>
              <w:t>20000</w:t>
            </w:r>
          </w:p>
        </w:tc>
        <w:tc>
          <w:tcPr>
            <w:tcW w:w="993" w:type="dxa"/>
            <w:tcBorders>
              <w:top w:val="nil"/>
              <w:left w:val="nil"/>
              <w:bottom w:val="single" w:sz="4" w:space="0" w:color="auto"/>
              <w:right w:val="single" w:sz="4" w:space="0" w:color="auto"/>
            </w:tcBorders>
            <w:shd w:val="clear" w:color="auto" w:fill="auto"/>
            <w:vAlign w:val="center"/>
            <w:hideMark/>
          </w:tcPr>
          <w:p w14:paraId="1C3748B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FECA89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50C46C1" w14:textId="77777777" w:rsidR="000320C0" w:rsidRPr="003347B0" w:rsidRDefault="000320C0" w:rsidP="00007385">
            <w:pPr>
              <w:ind w:firstLine="0"/>
              <w:jc w:val="center"/>
              <w:rPr>
                <w:sz w:val="18"/>
                <w:szCs w:val="18"/>
              </w:rPr>
            </w:pPr>
          </w:p>
        </w:tc>
      </w:tr>
      <w:tr w:rsidR="000320C0" w:rsidRPr="003347B0" w14:paraId="4B708485" w14:textId="77777777" w:rsidTr="000320C0">
        <w:trPr>
          <w:trHeight w:val="471"/>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9E7AC19"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nil"/>
              <w:bottom w:val="single" w:sz="4" w:space="0" w:color="auto"/>
              <w:right w:val="single" w:sz="4" w:space="0" w:color="auto"/>
            </w:tcBorders>
            <w:shd w:val="clear" w:color="auto" w:fill="auto"/>
            <w:vAlign w:val="center"/>
            <w:hideMark/>
          </w:tcPr>
          <w:p w14:paraId="77C236DC" w14:textId="77777777" w:rsidR="000320C0" w:rsidRPr="003347B0" w:rsidRDefault="000320C0" w:rsidP="00007385">
            <w:pPr>
              <w:ind w:firstLine="0"/>
              <w:jc w:val="center"/>
              <w:rPr>
                <w:sz w:val="18"/>
                <w:szCs w:val="18"/>
              </w:rPr>
            </w:pPr>
            <w:r w:rsidRPr="003347B0">
              <w:rPr>
                <w:sz w:val="18"/>
                <w:szCs w:val="18"/>
              </w:rPr>
              <w:t>Легкоатлетический манеж</w:t>
            </w:r>
          </w:p>
        </w:tc>
        <w:tc>
          <w:tcPr>
            <w:tcW w:w="851" w:type="dxa"/>
            <w:tcBorders>
              <w:top w:val="nil"/>
              <w:left w:val="nil"/>
              <w:bottom w:val="single" w:sz="4" w:space="0" w:color="auto"/>
              <w:right w:val="single" w:sz="4" w:space="0" w:color="auto"/>
            </w:tcBorders>
            <w:shd w:val="clear" w:color="auto" w:fill="auto"/>
            <w:vAlign w:val="center"/>
            <w:hideMark/>
          </w:tcPr>
          <w:p w14:paraId="70BF98D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15696B8" w14:textId="77777777" w:rsidR="000320C0" w:rsidRPr="003347B0" w:rsidRDefault="000320C0" w:rsidP="00007385">
            <w:pPr>
              <w:ind w:firstLine="0"/>
              <w:jc w:val="center"/>
              <w:rPr>
                <w:sz w:val="18"/>
                <w:szCs w:val="18"/>
              </w:rPr>
            </w:pPr>
            <w:r w:rsidRPr="003347B0">
              <w:rPr>
                <w:sz w:val="18"/>
                <w:szCs w:val="18"/>
              </w:rPr>
              <w:t>8400</w:t>
            </w:r>
          </w:p>
        </w:tc>
        <w:tc>
          <w:tcPr>
            <w:tcW w:w="884" w:type="dxa"/>
            <w:tcBorders>
              <w:top w:val="nil"/>
              <w:left w:val="nil"/>
              <w:bottom w:val="single" w:sz="4" w:space="0" w:color="auto"/>
              <w:right w:val="single" w:sz="4" w:space="0" w:color="auto"/>
            </w:tcBorders>
            <w:shd w:val="clear" w:color="auto" w:fill="auto"/>
            <w:vAlign w:val="center"/>
            <w:hideMark/>
          </w:tcPr>
          <w:p w14:paraId="71E0D001" w14:textId="77777777" w:rsidR="000320C0" w:rsidRPr="003347B0" w:rsidRDefault="000320C0" w:rsidP="00007385">
            <w:pPr>
              <w:ind w:firstLine="0"/>
              <w:jc w:val="center"/>
              <w:rPr>
                <w:sz w:val="18"/>
                <w:szCs w:val="18"/>
              </w:rPr>
            </w:pPr>
            <w:r w:rsidRPr="003347B0">
              <w:rPr>
                <w:sz w:val="18"/>
                <w:szCs w:val="18"/>
              </w:rPr>
              <w:t>8400</w:t>
            </w:r>
          </w:p>
        </w:tc>
        <w:tc>
          <w:tcPr>
            <w:tcW w:w="993" w:type="dxa"/>
            <w:tcBorders>
              <w:top w:val="nil"/>
              <w:left w:val="nil"/>
              <w:bottom w:val="single" w:sz="4" w:space="0" w:color="auto"/>
              <w:right w:val="single" w:sz="4" w:space="0" w:color="auto"/>
            </w:tcBorders>
            <w:shd w:val="clear" w:color="auto" w:fill="auto"/>
            <w:vAlign w:val="center"/>
            <w:hideMark/>
          </w:tcPr>
          <w:p w14:paraId="5898BB49"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655CDB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4C2ACEB" w14:textId="77777777" w:rsidR="000320C0" w:rsidRPr="003347B0" w:rsidRDefault="000320C0" w:rsidP="00007385">
            <w:pPr>
              <w:ind w:firstLine="0"/>
              <w:jc w:val="center"/>
              <w:rPr>
                <w:sz w:val="18"/>
                <w:szCs w:val="18"/>
              </w:rPr>
            </w:pPr>
            <w:r w:rsidRPr="003347B0">
              <w:rPr>
                <w:sz w:val="18"/>
                <w:szCs w:val="18"/>
              </w:rPr>
              <w:t>для беговых дисциплин площадью 8400 кв. м (140</w:t>
            </w:r>
            <w:r w:rsidRPr="003347B0">
              <w:rPr>
                <w:sz w:val="18"/>
                <w:szCs w:val="18"/>
                <w:lang w:val="en-US"/>
              </w:rPr>
              <w:t>x</w:t>
            </w:r>
            <w:r w:rsidRPr="003347B0">
              <w:rPr>
                <w:sz w:val="18"/>
                <w:szCs w:val="18"/>
              </w:rPr>
              <w:t>60)</w:t>
            </w:r>
          </w:p>
        </w:tc>
      </w:tr>
      <w:tr w:rsidR="000320C0" w:rsidRPr="003347B0" w14:paraId="1824B0E6" w14:textId="77777777" w:rsidTr="000320C0">
        <w:trPr>
          <w:trHeight w:val="471"/>
        </w:trPr>
        <w:tc>
          <w:tcPr>
            <w:tcW w:w="1384" w:type="dxa"/>
            <w:tcBorders>
              <w:top w:val="nil"/>
              <w:left w:val="single" w:sz="4" w:space="0" w:color="auto"/>
              <w:bottom w:val="single" w:sz="4" w:space="0" w:color="auto"/>
              <w:right w:val="single" w:sz="4" w:space="0" w:color="auto"/>
            </w:tcBorders>
            <w:shd w:val="clear" w:color="auto" w:fill="auto"/>
            <w:vAlign w:val="center"/>
          </w:tcPr>
          <w:p w14:paraId="3698B14B" w14:textId="77777777" w:rsidR="000320C0" w:rsidRPr="003347B0" w:rsidRDefault="000320C0" w:rsidP="00007385">
            <w:pPr>
              <w:ind w:firstLine="0"/>
              <w:jc w:val="center"/>
              <w:rPr>
                <w:sz w:val="18"/>
                <w:szCs w:val="18"/>
              </w:rPr>
            </w:pPr>
            <w:r w:rsidRPr="003347B0">
              <w:rPr>
                <w:sz w:val="18"/>
                <w:szCs w:val="18"/>
              </w:rPr>
              <w:t>п.Юность</w:t>
            </w:r>
          </w:p>
        </w:tc>
        <w:tc>
          <w:tcPr>
            <w:tcW w:w="2092" w:type="dxa"/>
            <w:tcBorders>
              <w:top w:val="nil"/>
              <w:left w:val="nil"/>
              <w:bottom w:val="single" w:sz="4" w:space="0" w:color="auto"/>
              <w:right w:val="single" w:sz="4" w:space="0" w:color="auto"/>
            </w:tcBorders>
            <w:shd w:val="clear" w:color="auto" w:fill="auto"/>
            <w:vAlign w:val="center"/>
          </w:tcPr>
          <w:p w14:paraId="1AD64EF5" w14:textId="77777777" w:rsidR="000320C0" w:rsidRPr="003347B0" w:rsidRDefault="000320C0" w:rsidP="00007385">
            <w:pPr>
              <w:ind w:firstLine="0"/>
              <w:jc w:val="center"/>
              <w:rPr>
                <w:sz w:val="18"/>
                <w:szCs w:val="18"/>
              </w:rPr>
            </w:pPr>
            <w:r w:rsidRPr="003347B0">
              <w:rPr>
                <w:sz w:val="18"/>
                <w:szCs w:val="18"/>
              </w:rPr>
              <w:t>Легкоатлетический манеж</w:t>
            </w:r>
          </w:p>
        </w:tc>
        <w:tc>
          <w:tcPr>
            <w:tcW w:w="851" w:type="dxa"/>
            <w:tcBorders>
              <w:top w:val="nil"/>
              <w:left w:val="nil"/>
              <w:bottom w:val="single" w:sz="4" w:space="0" w:color="auto"/>
              <w:right w:val="single" w:sz="4" w:space="0" w:color="auto"/>
            </w:tcBorders>
            <w:shd w:val="clear" w:color="auto" w:fill="auto"/>
            <w:vAlign w:val="center"/>
          </w:tcPr>
          <w:p w14:paraId="2A9FD62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0E6BAFB" w14:textId="77777777" w:rsidR="000320C0" w:rsidRPr="003347B0" w:rsidRDefault="000320C0" w:rsidP="00007385">
            <w:pPr>
              <w:ind w:firstLine="0"/>
              <w:jc w:val="center"/>
              <w:rPr>
                <w:sz w:val="18"/>
                <w:szCs w:val="18"/>
              </w:rPr>
            </w:pPr>
            <w:r w:rsidRPr="003347B0">
              <w:rPr>
                <w:sz w:val="18"/>
                <w:szCs w:val="18"/>
              </w:rPr>
              <w:t>6000</w:t>
            </w:r>
          </w:p>
        </w:tc>
        <w:tc>
          <w:tcPr>
            <w:tcW w:w="884" w:type="dxa"/>
            <w:tcBorders>
              <w:top w:val="nil"/>
              <w:left w:val="nil"/>
              <w:bottom w:val="single" w:sz="4" w:space="0" w:color="auto"/>
              <w:right w:val="single" w:sz="4" w:space="0" w:color="auto"/>
            </w:tcBorders>
            <w:shd w:val="clear" w:color="auto" w:fill="auto"/>
            <w:vAlign w:val="center"/>
          </w:tcPr>
          <w:p w14:paraId="3EA006DA" w14:textId="77777777" w:rsidR="000320C0" w:rsidRPr="003347B0" w:rsidRDefault="000320C0" w:rsidP="00007385">
            <w:pPr>
              <w:ind w:firstLine="0"/>
              <w:jc w:val="center"/>
              <w:rPr>
                <w:sz w:val="18"/>
                <w:szCs w:val="18"/>
              </w:rPr>
            </w:pPr>
            <w:r w:rsidRPr="003347B0">
              <w:rPr>
                <w:sz w:val="18"/>
                <w:szCs w:val="18"/>
              </w:rPr>
              <w:t>6000</w:t>
            </w:r>
          </w:p>
        </w:tc>
        <w:tc>
          <w:tcPr>
            <w:tcW w:w="993" w:type="dxa"/>
            <w:tcBorders>
              <w:top w:val="nil"/>
              <w:left w:val="nil"/>
              <w:bottom w:val="single" w:sz="4" w:space="0" w:color="auto"/>
              <w:right w:val="single" w:sz="4" w:space="0" w:color="auto"/>
            </w:tcBorders>
            <w:shd w:val="clear" w:color="auto" w:fill="auto"/>
            <w:vAlign w:val="center"/>
          </w:tcPr>
          <w:p w14:paraId="1C33A09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3A511C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EA702D6" w14:textId="77777777" w:rsidR="000320C0" w:rsidRPr="003347B0" w:rsidRDefault="000320C0" w:rsidP="00007385">
            <w:pPr>
              <w:ind w:firstLine="0"/>
              <w:jc w:val="center"/>
              <w:rPr>
                <w:sz w:val="18"/>
                <w:szCs w:val="18"/>
              </w:rPr>
            </w:pPr>
          </w:p>
        </w:tc>
      </w:tr>
      <w:tr w:rsidR="000320C0" w:rsidRPr="003347B0" w14:paraId="0F265E0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2A3236C" w14:textId="77777777" w:rsidR="000320C0" w:rsidRPr="003347B0" w:rsidRDefault="000320C0" w:rsidP="00007385">
            <w:pPr>
              <w:ind w:firstLine="0"/>
              <w:jc w:val="center"/>
              <w:rPr>
                <w:sz w:val="18"/>
                <w:szCs w:val="18"/>
              </w:rPr>
            </w:pPr>
            <w:r w:rsidRPr="003347B0">
              <w:rPr>
                <w:sz w:val="18"/>
                <w:szCs w:val="18"/>
              </w:rPr>
              <w:t>Ядро центра</w:t>
            </w:r>
          </w:p>
        </w:tc>
        <w:tc>
          <w:tcPr>
            <w:tcW w:w="2092" w:type="dxa"/>
            <w:tcBorders>
              <w:top w:val="nil"/>
              <w:left w:val="nil"/>
              <w:bottom w:val="single" w:sz="4" w:space="0" w:color="auto"/>
              <w:right w:val="single" w:sz="4" w:space="0" w:color="auto"/>
            </w:tcBorders>
            <w:shd w:val="clear" w:color="auto" w:fill="auto"/>
            <w:vAlign w:val="center"/>
            <w:hideMark/>
          </w:tcPr>
          <w:p w14:paraId="5792C518" w14:textId="77777777" w:rsidR="000320C0" w:rsidRPr="003347B0" w:rsidRDefault="000320C0" w:rsidP="00007385">
            <w:pPr>
              <w:ind w:firstLine="0"/>
              <w:jc w:val="center"/>
              <w:rPr>
                <w:sz w:val="18"/>
                <w:szCs w:val="18"/>
              </w:rPr>
            </w:pPr>
            <w:r w:rsidRPr="003347B0">
              <w:rPr>
                <w:sz w:val="18"/>
                <w:szCs w:val="18"/>
              </w:rPr>
              <w:t>Спортивный городок "На Сайме"</w:t>
            </w:r>
          </w:p>
        </w:tc>
        <w:tc>
          <w:tcPr>
            <w:tcW w:w="851" w:type="dxa"/>
            <w:tcBorders>
              <w:top w:val="nil"/>
              <w:left w:val="nil"/>
              <w:bottom w:val="single" w:sz="4" w:space="0" w:color="auto"/>
              <w:right w:val="single" w:sz="4" w:space="0" w:color="auto"/>
            </w:tcBorders>
            <w:shd w:val="clear" w:color="auto" w:fill="auto"/>
            <w:vAlign w:val="center"/>
            <w:hideMark/>
          </w:tcPr>
          <w:p w14:paraId="34A001E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9761977" w14:textId="77777777" w:rsidR="000320C0" w:rsidRPr="003347B0" w:rsidRDefault="000320C0" w:rsidP="00007385">
            <w:pPr>
              <w:ind w:firstLine="0"/>
              <w:jc w:val="center"/>
              <w:rPr>
                <w:sz w:val="18"/>
                <w:szCs w:val="18"/>
              </w:rPr>
            </w:pPr>
            <w:r w:rsidRPr="003347B0">
              <w:rPr>
                <w:sz w:val="18"/>
                <w:szCs w:val="18"/>
              </w:rPr>
              <w:t>2332</w:t>
            </w:r>
          </w:p>
        </w:tc>
        <w:tc>
          <w:tcPr>
            <w:tcW w:w="884" w:type="dxa"/>
            <w:tcBorders>
              <w:top w:val="nil"/>
              <w:left w:val="nil"/>
              <w:bottom w:val="single" w:sz="4" w:space="0" w:color="auto"/>
              <w:right w:val="single" w:sz="4" w:space="0" w:color="auto"/>
            </w:tcBorders>
            <w:shd w:val="clear" w:color="auto" w:fill="auto"/>
            <w:vAlign w:val="center"/>
            <w:hideMark/>
          </w:tcPr>
          <w:p w14:paraId="42BBD18F" w14:textId="77777777" w:rsidR="000320C0" w:rsidRPr="003347B0" w:rsidRDefault="000320C0" w:rsidP="00007385">
            <w:pPr>
              <w:ind w:firstLine="0"/>
              <w:jc w:val="center"/>
              <w:rPr>
                <w:sz w:val="18"/>
                <w:szCs w:val="18"/>
              </w:rPr>
            </w:pPr>
            <w:r w:rsidRPr="003347B0">
              <w:rPr>
                <w:sz w:val="18"/>
                <w:szCs w:val="18"/>
              </w:rPr>
              <w:t>2332</w:t>
            </w:r>
          </w:p>
        </w:tc>
        <w:tc>
          <w:tcPr>
            <w:tcW w:w="993" w:type="dxa"/>
            <w:tcBorders>
              <w:top w:val="nil"/>
              <w:left w:val="nil"/>
              <w:bottom w:val="single" w:sz="4" w:space="0" w:color="auto"/>
              <w:right w:val="single" w:sz="4" w:space="0" w:color="auto"/>
            </w:tcBorders>
            <w:shd w:val="clear" w:color="auto" w:fill="auto"/>
            <w:vAlign w:val="center"/>
            <w:hideMark/>
          </w:tcPr>
          <w:p w14:paraId="3A63210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7F61D3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7CAEE58" w14:textId="77777777" w:rsidR="000320C0" w:rsidRPr="003347B0" w:rsidRDefault="000320C0" w:rsidP="00007385">
            <w:pPr>
              <w:ind w:firstLine="0"/>
              <w:jc w:val="center"/>
              <w:rPr>
                <w:sz w:val="18"/>
                <w:szCs w:val="18"/>
              </w:rPr>
            </w:pPr>
          </w:p>
        </w:tc>
      </w:tr>
      <w:tr w:rsidR="000320C0" w:rsidRPr="003347B0" w14:paraId="33BC4A3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DF19432" w14:textId="77777777" w:rsidR="000320C0" w:rsidRPr="003347B0" w:rsidRDefault="000320C0" w:rsidP="00007385">
            <w:pPr>
              <w:ind w:firstLine="0"/>
              <w:jc w:val="center"/>
              <w:rPr>
                <w:sz w:val="18"/>
                <w:szCs w:val="18"/>
              </w:rPr>
            </w:pPr>
            <w:r w:rsidRPr="003347B0">
              <w:rPr>
                <w:sz w:val="18"/>
                <w:szCs w:val="18"/>
              </w:rPr>
              <w:t>мкр. 31</w:t>
            </w:r>
          </w:p>
        </w:tc>
        <w:tc>
          <w:tcPr>
            <w:tcW w:w="2092" w:type="dxa"/>
            <w:tcBorders>
              <w:top w:val="nil"/>
              <w:left w:val="nil"/>
              <w:bottom w:val="single" w:sz="4" w:space="0" w:color="auto"/>
              <w:right w:val="single" w:sz="4" w:space="0" w:color="auto"/>
            </w:tcBorders>
            <w:shd w:val="clear" w:color="auto" w:fill="auto"/>
            <w:vAlign w:val="center"/>
            <w:hideMark/>
          </w:tcPr>
          <w:p w14:paraId="47CF2CB6"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71F3273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8338448"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0B666CD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36A2DC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B6BE611"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565F6DE" w14:textId="77777777" w:rsidR="000320C0" w:rsidRPr="003347B0" w:rsidRDefault="000320C0" w:rsidP="00007385">
            <w:pPr>
              <w:ind w:firstLine="0"/>
              <w:jc w:val="center"/>
              <w:rPr>
                <w:sz w:val="18"/>
                <w:szCs w:val="18"/>
              </w:rPr>
            </w:pPr>
          </w:p>
        </w:tc>
      </w:tr>
      <w:tr w:rsidR="000320C0" w:rsidRPr="003347B0" w14:paraId="6A1362B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977CFDC" w14:textId="77777777" w:rsidR="000320C0" w:rsidRPr="003347B0" w:rsidRDefault="000320C0" w:rsidP="00007385">
            <w:pPr>
              <w:ind w:firstLine="0"/>
              <w:jc w:val="center"/>
              <w:rPr>
                <w:sz w:val="18"/>
                <w:szCs w:val="18"/>
              </w:rPr>
            </w:pPr>
            <w:r w:rsidRPr="003347B0">
              <w:rPr>
                <w:sz w:val="18"/>
                <w:szCs w:val="18"/>
              </w:rPr>
              <w:t>мкр. 34</w:t>
            </w:r>
          </w:p>
        </w:tc>
        <w:tc>
          <w:tcPr>
            <w:tcW w:w="2092" w:type="dxa"/>
            <w:tcBorders>
              <w:top w:val="nil"/>
              <w:left w:val="nil"/>
              <w:bottom w:val="single" w:sz="4" w:space="0" w:color="auto"/>
              <w:right w:val="single" w:sz="4" w:space="0" w:color="auto"/>
            </w:tcBorders>
            <w:shd w:val="clear" w:color="auto" w:fill="auto"/>
            <w:vAlign w:val="center"/>
            <w:hideMark/>
          </w:tcPr>
          <w:p w14:paraId="646E0762"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6C1E19FC"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9D7BB2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4433A281"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0BEE18D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83AB74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F9534B3" w14:textId="77777777" w:rsidR="000320C0" w:rsidRPr="003347B0" w:rsidRDefault="000320C0" w:rsidP="00007385">
            <w:pPr>
              <w:ind w:firstLine="0"/>
              <w:jc w:val="center"/>
              <w:rPr>
                <w:sz w:val="18"/>
                <w:szCs w:val="18"/>
              </w:rPr>
            </w:pPr>
          </w:p>
        </w:tc>
      </w:tr>
      <w:tr w:rsidR="000320C0" w:rsidRPr="003347B0" w14:paraId="3C0FCA7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4BEB5FD" w14:textId="77777777" w:rsidR="000320C0" w:rsidRPr="003347B0" w:rsidRDefault="000320C0" w:rsidP="00007385">
            <w:pPr>
              <w:ind w:firstLine="0"/>
              <w:jc w:val="center"/>
              <w:rPr>
                <w:sz w:val="18"/>
                <w:szCs w:val="18"/>
              </w:rPr>
            </w:pPr>
            <w:r w:rsidRPr="003347B0">
              <w:rPr>
                <w:sz w:val="18"/>
                <w:szCs w:val="18"/>
              </w:rPr>
              <w:t>мкр. 37</w:t>
            </w:r>
          </w:p>
        </w:tc>
        <w:tc>
          <w:tcPr>
            <w:tcW w:w="2092" w:type="dxa"/>
            <w:tcBorders>
              <w:top w:val="nil"/>
              <w:left w:val="nil"/>
              <w:bottom w:val="single" w:sz="4" w:space="0" w:color="auto"/>
              <w:right w:val="single" w:sz="4" w:space="0" w:color="auto"/>
            </w:tcBorders>
            <w:shd w:val="clear" w:color="auto" w:fill="auto"/>
            <w:vAlign w:val="center"/>
            <w:hideMark/>
          </w:tcPr>
          <w:p w14:paraId="23586488"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1115830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150AAA5"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0EAF1C2A"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6ED82EC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687847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7F278C4" w14:textId="77777777" w:rsidR="000320C0" w:rsidRPr="003347B0" w:rsidRDefault="000320C0" w:rsidP="00007385">
            <w:pPr>
              <w:ind w:firstLine="0"/>
              <w:jc w:val="center"/>
              <w:rPr>
                <w:sz w:val="18"/>
                <w:szCs w:val="18"/>
              </w:rPr>
            </w:pPr>
          </w:p>
        </w:tc>
      </w:tr>
      <w:tr w:rsidR="000320C0" w:rsidRPr="003347B0" w14:paraId="4FBF055B"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4D6700C"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71956721"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0BA256F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DEF5D34"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12D7906D"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2CC54E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3E106D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ACF5A11" w14:textId="77777777" w:rsidR="000320C0" w:rsidRPr="003347B0" w:rsidRDefault="000320C0" w:rsidP="00007385">
            <w:pPr>
              <w:ind w:firstLine="0"/>
              <w:jc w:val="center"/>
              <w:rPr>
                <w:sz w:val="18"/>
                <w:szCs w:val="18"/>
              </w:rPr>
            </w:pPr>
          </w:p>
        </w:tc>
      </w:tr>
      <w:tr w:rsidR="000320C0" w:rsidRPr="003347B0" w14:paraId="0CE00EC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E3D6353" w14:textId="77777777" w:rsidR="000320C0" w:rsidRPr="003347B0" w:rsidRDefault="000320C0" w:rsidP="00007385">
            <w:pPr>
              <w:ind w:firstLine="0"/>
              <w:jc w:val="center"/>
              <w:rPr>
                <w:sz w:val="18"/>
                <w:szCs w:val="18"/>
              </w:rPr>
            </w:pPr>
            <w:r w:rsidRPr="003347B0">
              <w:rPr>
                <w:sz w:val="18"/>
                <w:szCs w:val="18"/>
              </w:rPr>
              <w:t>мкр. 43</w:t>
            </w:r>
          </w:p>
        </w:tc>
        <w:tc>
          <w:tcPr>
            <w:tcW w:w="2092" w:type="dxa"/>
            <w:tcBorders>
              <w:top w:val="nil"/>
              <w:left w:val="nil"/>
              <w:bottom w:val="single" w:sz="4" w:space="0" w:color="auto"/>
              <w:right w:val="single" w:sz="4" w:space="0" w:color="auto"/>
            </w:tcBorders>
            <w:shd w:val="clear" w:color="auto" w:fill="auto"/>
            <w:vAlign w:val="center"/>
            <w:hideMark/>
          </w:tcPr>
          <w:p w14:paraId="44185D3D"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75BDD13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E0F0B16"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72290D2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2BEA79E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D5403D0"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B231B6D" w14:textId="77777777" w:rsidR="000320C0" w:rsidRPr="003347B0" w:rsidRDefault="000320C0" w:rsidP="00007385">
            <w:pPr>
              <w:ind w:firstLine="0"/>
              <w:jc w:val="center"/>
              <w:rPr>
                <w:sz w:val="18"/>
                <w:szCs w:val="18"/>
              </w:rPr>
            </w:pPr>
          </w:p>
        </w:tc>
      </w:tr>
      <w:tr w:rsidR="000320C0" w:rsidRPr="003347B0" w14:paraId="4E356701"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AA3843F" w14:textId="77777777" w:rsidR="000320C0" w:rsidRPr="003347B0" w:rsidRDefault="000320C0" w:rsidP="00007385">
            <w:pPr>
              <w:ind w:firstLine="0"/>
              <w:jc w:val="center"/>
              <w:rPr>
                <w:sz w:val="18"/>
                <w:szCs w:val="18"/>
              </w:rPr>
            </w:pPr>
            <w:r w:rsidRPr="003347B0">
              <w:rPr>
                <w:sz w:val="18"/>
                <w:szCs w:val="18"/>
              </w:rPr>
              <w:t>мкр. 39</w:t>
            </w:r>
          </w:p>
        </w:tc>
        <w:tc>
          <w:tcPr>
            <w:tcW w:w="2092" w:type="dxa"/>
            <w:tcBorders>
              <w:top w:val="nil"/>
              <w:left w:val="nil"/>
              <w:bottom w:val="single" w:sz="4" w:space="0" w:color="auto"/>
              <w:right w:val="single" w:sz="4" w:space="0" w:color="auto"/>
            </w:tcBorders>
            <w:shd w:val="clear" w:color="auto" w:fill="auto"/>
            <w:vAlign w:val="center"/>
            <w:hideMark/>
          </w:tcPr>
          <w:p w14:paraId="3E150ED9"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48E769E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0D5CEC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556A93AA"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4AFC5D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6457DD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2FA0F9B" w14:textId="77777777" w:rsidR="000320C0" w:rsidRPr="003347B0" w:rsidRDefault="000320C0" w:rsidP="00007385">
            <w:pPr>
              <w:ind w:firstLine="0"/>
              <w:jc w:val="center"/>
              <w:rPr>
                <w:sz w:val="18"/>
                <w:szCs w:val="18"/>
              </w:rPr>
            </w:pPr>
          </w:p>
        </w:tc>
      </w:tr>
      <w:tr w:rsidR="000320C0" w:rsidRPr="003347B0" w14:paraId="2F2D67A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1BD65F5" w14:textId="77777777" w:rsidR="000320C0" w:rsidRPr="003347B0" w:rsidRDefault="000320C0" w:rsidP="00007385">
            <w:pPr>
              <w:ind w:firstLine="0"/>
              <w:jc w:val="center"/>
              <w:rPr>
                <w:sz w:val="18"/>
                <w:szCs w:val="18"/>
              </w:rPr>
            </w:pPr>
            <w:r w:rsidRPr="003347B0">
              <w:rPr>
                <w:sz w:val="18"/>
                <w:szCs w:val="18"/>
              </w:rPr>
              <w:t>мкр. Гидростроитель</w:t>
            </w:r>
          </w:p>
        </w:tc>
        <w:tc>
          <w:tcPr>
            <w:tcW w:w="2092" w:type="dxa"/>
            <w:tcBorders>
              <w:top w:val="nil"/>
              <w:left w:val="nil"/>
              <w:bottom w:val="single" w:sz="4" w:space="0" w:color="auto"/>
              <w:right w:val="single" w:sz="4" w:space="0" w:color="auto"/>
            </w:tcBorders>
            <w:shd w:val="clear" w:color="auto" w:fill="auto"/>
            <w:vAlign w:val="center"/>
            <w:hideMark/>
          </w:tcPr>
          <w:p w14:paraId="09FD5B9F"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57B0A0B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E12E1BA"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256A747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0002AF2F"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2074929"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C8E6E61" w14:textId="77777777" w:rsidR="000320C0" w:rsidRPr="003347B0" w:rsidRDefault="000320C0" w:rsidP="00007385">
            <w:pPr>
              <w:ind w:firstLine="0"/>
              <w:jc w:val="center"/>
              <w:rPr>
                <w:sz w:val="18"/>
                <w:szCs w:val="18"/>
              </w:rPr>
            </w:pPr>
          </w:p>
        </w:tc>
      </w:tr>
      <w:tr w:rsidR="000320C0" w:rsidRPr="003347B0" w14:paraId="693C4A94"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EAFE8" w14:textId="77777777" w:rsidR="000320C0" w:rsidRPr="003347B0" w:rsidRDefault="000320C0" w:rsidP="00007385">
            <w:pPr>
              <w:ind w:firstLine="0"/>
              <w:jc w:val="center"/>
              <w:rPr>
                <w:sz w:val="18"/>
                <w:szCs w:val="18"/>
              </w:rPr>
            </w:pPr>
            <w:r w:rsidRPr="003347B0">
              <w:rPr>
                <w:sz w:val="18"/>
                <w:szCs w:val="18"/>
              </w:rPr>
              <w:t>мкр. ПИКС</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0EDF5E9B"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A3D159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71D49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DF56812"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AA62B64"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3DB85A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17A327D8" w14:textId="77777777" w:rsidR="000320C0" w:rsidRPr="003347B0" w:rsidRDefault="000320C0" w:rsidP="00007385">
            <w:pPr>
              <w:ind w:firstLine="0"/>
              <w:jc w:val="center"/>
              <w:rPr>
                <w:sz w:val="18"/>
                <w:szCs w:val="18"/>
              </w:rPr>
            </w:pPr>
          </w:p>
        </w:tc>
      </w:tr>
      <w:tr w:rsidR="000320C0" w:rsidRPr="003347B0" w14:paraId="08E1255E"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60A0C" w14:textId="77777777" w:rsidR="000320C0" w:rsidRPr="003347B0" w:rsidRDefault="000320C0" w:rsidP="00007385">
            <w:pPr>
              <w:ind w:firstLine="0"/>
              <w:jc w:val="center"/>
              <w:rPr>
                <w:sz w:val="18"/>
                <w:szCs w:val="18"/>
              </w:rPr>
            </w:pPr>
            <w:r w:rsidRPr="003347B0">
              <w:rPr>
                <w:sz w:val="18"/>
                <w:szCs w:val="18"/>
              </w:rPr>
              <w:t> </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C58FC"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E813B" w14:textId="77777777" w:rsidR="000320C0" w:rsidRPr="003347B0" w:rsidRDefault="000320C0" w:rsidP="00007385">
            <w:pPr>
              <w:ind w:firstLine="0"/>
              <w:jc w:val="center"/>
              <w:rPr>
                <w:b/>
                <w:bCs/>
                <w:sz w:val="18"/>
                <w:szCs w:val="18"/>
              </w:rPr>
            </w:pPr>
            <w:r w:rsidRPr="003347B0">
              <w:rPr>
                <w:b/>
                <w:bCs/>
                <w:sz w:val="18"/>
                <w:szCs w:val="18"/>
              </w:rPr>
              <w:t>19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08B6D" w14:textId="77777777" w:rsidR="000320C0" w:rsidRPr="003347B0" w:rsidRDefault="000320C0" w:rsidP="00007385">
            <w:pPr>
              <w:ind w:firstLine="0"/>
              <w:jc w:val="center"/>
              <w:rPr>
                <w:sz w:val="18"/>
                <w:szCs w:val="18"/>
              </w:rPr>
            </w:pPr>
            <w:r w:rsidRPr="003347B0">
              <w:rPr>
                <w:sz w:val="18"/>
                <w:szCs w:val="18"/>
              </w:rPr>
              <w:t> </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1AA04" w14:textId="77777777" w:rsidR="000320C0" w:rsidRPr="003347B0" w:rsidRDefault="000320C0" w:rsidP="00007385">
            <w:pPr>
              <w:ind w:firstLine="0"/>
              <w:jc w:val="center"/>
              <w:rPr>
                <w:b/>
                <w:bCs/>
                <w:sz w:val="18"/>
                <w:szCs w:val="18"/>
              </w:rPr>
            </w:pPr>
            <w:r w:rsidRPr="003347B0">
              <w:rPr>
                <w:b/>
                <w:bCs/>
                <w:sz w:val="18"/>
                <w:szCs w:val="18"/>
              </w:rPr>
              <w:t>77132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437FD" w14:textId="77777777" w:rsidR="000320C0" w:rsidRPr="003347B0" w:rsidRDefault="000320C0" w:rsidP="00007385">
            <w:pPr>
              <w:ind w:firstLine="0"/>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4CB44" w14:textId="77777777" w:rsidR="000320C0" w:rsidRPr="003347B0" w:rsidRDefault="000320C0" w:rsidP="00007385">
            <w:pPr>
              <w:ind w:firstLine="0"/>
              <w:jc w:val="center"/>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4086A7D3" w14:textId="77777777" w:rsidR="000320C0" w:rsidRPr="003347B0" w:rsidRDefault="000320C0" w:rsidP="00007385">
            <w:pPr>
              <w:ind w:firstLine="0"/>
              <w:jc w:val="center"/>
              <w:rPr>
                <w:sz w:val="18"/>
                <w:szCs w:val="18"/>
              </w:rPr>
            </w:pPr>
          </w:p>
        </w:tc>
      </w:tr>
      <w:tr w:rsidR="000320C0" w:rsidRPr="003347B0" w14:paraId="3BAFC812"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vAlign w:val="center"/>
          </w:tcPr>
          <w:p w14:paraId="40634736" w14:textId="77777777" w:rsidR="000320C0" w:rsidRPr="003347B0" w:rsidRDefault="000320C0" w:rsidP="00007385">
            <w:pPr>
              <w:ind w:firstLine="0"/>
              <w:jc w:val="center"/>
              <w:rPr>
                <w:sz w:val="18"/>
                <w:szCs w:val="18"/>
              </w:rPr>
            </w:pPr>
            <w:r w:rsidRPr="003347B0">
              <w:rPr>
                <w:b/>
                <w:i/>
                <w:sz w:val="18"/>
                <w:szCs w:val="18"/>
              </w:rPr>
              <w:t>Прочие объекты, объект</w:t>
            </w:r>
          </w:p>
        </w:tc>
      </w:tr>
      <w:tr w:rsidR="000320C0" w:rsidRPr="003347B0" w14:paraId="5EB17F5D"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9B3221" w14:textId="77777777" w:rsidR="000320C0" w:rsidRPr="003347B0" w:rsidRDefault="000320C0" w:rsidP="00007385">
            <w:pPr>
              <w:ind w:firstLine="0"/>
              <w:jc w:val="center"/>
              <w:rPr>
                <w:sz w:val="18"/>
                <w:szCs w:val="18"/>
              </w:rPr>
            </w:pPr>
            <w:r w:rsidRPr="003347B0">
              <w:rPr>
                <w:sz w:val="18"/>
                <w:szCs w:val="18"/>
              </w:rPr>
              <w:t>Ёмкр. 43</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tcPr>
          <w:p w14:paraId="19DF02CB" w14:textId="77777777" w:rsidR="000320C0" w:rsidRPr="003347B0" w:rsidRDefault="000320C0" w:rsidP="00007385">
            <w:pPr>
              <w:ind w:firstLine="0"/>
              <w:jc w:val="center"/>
              <w:rPr>
                <w:sz w:val="18"/>
                <w:szCs w:val="18"/>
              </w:rPr>
            </w:pPr>
            <w:r w:rsidRPr="003347B0">
              <w:rPr>
                <w:sz w:val="18"/>
                <w:szCs w:val="18"/>
              </w:rPr>
              <w:t>Лыжная база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7AE15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0320C0" w:rsidRPr="003347B0" w:rsidRDefault="000320C0" w:rsidP="00007385">
            <w:pPr>
              <w:ind w:firstLine="0"/>
              <w:jc w:val="center"/>
              <w:rPr>
                <w:sz w:val="18"/>
                <w:szCs w:val="18"/>
              </w:rPr>
            </w:pPr>
            <w:r w:rsidRPr="003347B0">
              <w:rPr>
                <w:sz w:val="18"/>
                <w:szCs w:val="18"/>
              </w:rPr>
              <w:t>1</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tcPr>
          <w:p w14:paraId="4FE3DBD2" w14:textId="77777777" w:rsidR="000320C0" w:rsidRPr="003347B0" w:rsidRDefault="000320C0" w:rsidP="00007385">
            <w:pPr>
              <w:ind w:firstLine="0"/>
              <w:jc w:val="center"/>
              <w:rPr>
                <w:sz w:val="18"/>
                <w:szCs w:val="18"/>
              </w:rPr>
            </w:pPr>
            <w:r w:rsidRPr="003347B0">
              <w:rPr>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374D79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80711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single" w:sz="4" w:space="0" w:color="auto"/>
              <w:bottom w:val="single" w:sz="4" w:space="0" w:color="auto"/>
              <w:right w:val="single" w:sz="4" w:space="0" w:color="auto"/>
            </w:tcBorders>
          </w:tcPr>
          <w:p w14:paraId="2E7F24BF" w14:textId="77777777" w:rsidR="000320C0" w:rsidRPr="003347B0" w:rsidRDefault="000320C0" w:rsidP="00007385">
            <w:pPr>
              <w:ind w:firstLine="0"/>
              <w:jc w:val="center"/>
              <w:rPr>
                <w:sz w:val="18"/>
                <w:szCs w:val="18"/>
              </w:rPr>
            </w:pPr>
          </w:p>
        </w:tc>
      </w:tr>
      <w:tr w:rsidR="000320C0" w:rsidRPr="003347B0" w14:paraId="53D1F60B"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A6FF3AB" w14:textId="77777777" w:rsidR="000320C0" w:rsidRPr="003347B0" w:rsidRDefault="000320C0" w:rsidP="00007385">
            <w:pPr>
              <w:ind w:firstLine="0"/>
              <w:jc w:val="center"/>
              <w:rPr>
                <w:sz w:val="18"/>
                <w:szCs w:val="18"/>
              </w:rPr>
            </w:pPr>
            <w:r w:rsidRPr="003347B0">
              <w:rPr>
                <w:sz w:val="18"/>
                <w:szCs w:val="18"/>
              </w:rPr>
              <w:t xml:space="preserve">мкр. ВРЗ </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tcPr>
          <w:p w14:paraId="13E3BBA5" w14:textId="77777777" w:rsidR="000320C0" w:rsidRPr="003347B0" w:rsidRDefault="000320C0" w:rsidP="00007385">
            <w:pPr>
              <w:ind w:firstLine="0"/>
              <w:jc w:val="center"/>
              <w:rPr>
                <w:sz w:val="18"/>
                <w:szCs w:val="18"/>
              </w:rPr>
            </w:pPr>
            <w:r w:rsidRPr="003347B0">
              <w:rPr>
                <w:sz w:val="18"/>
                <w:szCs w:val="18"/>
              </w:rPr>
              <w:t>Конно-спортивная база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A2583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1F4DC9" w14:textId="77777777" w:rsidR="000320C0" w:rsidRPr="003347B0" w:rsidRDefault="000320C0" w:rsidP="00007385">
            <w:pPr>
              <w:ind w:firstLine="0"/>
              <w:jc w:val="center"/>
              <w:rPr>
                <w:sz w:val="18"/>
                <w:szCs w:val="18"/>
              </w:rPr>
            </w:pPr>
            <w:r w:rsidRPr="003347B0">
              <w:rPr>
                <w:sz w:val="18"/>
                <w:szCs w:val="18"/>
              </w:rPr>
              <w:t>1</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0320C0" w:rsidRPr="003347B0" w:rsidRDefault="000320C0" w:rsidP="00007385">
            <w:pPr>
              <w:ind w:firstLine="0"/>
              <w:jc w:val="center"/>
              <w:rPr>
                <w:sz w:val="18"/>
                <w:szCs w:val="18"/>
              </w:rPr>
            </w:pPr>
            <w:r w:rsidRPr="003347B0">
              <w:rPr>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30C165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C1B26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single" w:sz="4" w:space="0" w:color="auto"/>
              <w:bottom w:val="single" w:sz="4" w:space="0" w:color="auto"/>
              <w:right w:val="single" w:sz="4" w:space="0" w:color="auto"/>
            </w:tcBorders>
          </w:tcPr>
          <w:p w14:paraId="4EE5754D" w14:textId="77777777" w:rsidR="000320C0" w:rsidRPr="003347B0" w:rsidRDefault="000320C0" w:rsidP="00007385">
            <w:pPr>
              <w:ind w:firstLine="0"/>
              <w:jc w:val="center"/>
              <w:rPr>
                <w:sz w:val="18"/>
                <w:szCs w:val="18"/>
              </w:rPr>
            </w:pPr>
          </w:p>
        </w:tc>
      </w:tr>
    </w:tbl>
    <w:p w14:paraId="38D8F37D" w14:textId="77777777" w:rsidR="000320C0" w:rsidRPr="003347B0" w:rsidRDefault="000320C0" w:rsidP="000320C0">
      <w:pPr>
        <w:rPr>
          <w:bCs/>
          <w:iCs/>
          <w:sz w:val="18"/>
          <w:szCs w:val="18"/>
        </w:rPr>
      </w:pPr>
      <w:r w:rsidRPr="003347B0">
        <w:rPr>
          <w:bCs/>
          <w:iCs/>
          <w:sz w:val="18"/>
          <w:szCs w:val="18"/>
        </w:rPr>
        <w:t>Примечание: ОМЗ – объекты местного значения городского округа, С – строительство, Р – реконструкция.</w:t>
      </w:r>
    </w:p>
    <w:p w14:paraId="74A4D16F" w14:textId="78414B87" w:rsidR="000320C0" w:rsidRPr="003347B0" w:rsidRDefault="000320C0">
      <w:pPr>
        <w:spacing w:after="160" w:line="259" w:lineRule="auto"/>
        <w:ind w:firstLine="0"/>
        <w:jc w:val="left"/>
      </w:pPr>
      <w:r w:rsidRPr="003347B0">
        <w:br w:type="page"/>
      </w:r>
    </w:p>
    <w:p w14:paraId="4B693AD9" w14:textId="03191B61" w:rsidR="000320C0" w:rsidRPr="003347B0" w:rsidRDefault="000320C0" w:rsidP="009C2661">
      <w:pPr>
        <w:pStyle w:val="af4"/>
        <w:ind w:firstLine="709"/>
        <w:jc w:val="left"/>
      </w:pPr>
      <w:r w:rsidRPr="00930B90">
        <w:lastRenderedPageBreak/>
        <w:t xml:space="preserve">Таблица </w:t>
      </w:r>
      <w:fldSimple w:instr=" SEQ Таблица \* ARABIC ">
        <w:r w:rsidR="004801DE" w:rsidRPr="00930B90">
          <w:rPr>
            <w:noProof/>
          </w:rPr>
          <w:t>56</w:t>
        </w:r>
      </w:fldSimple>
      <w:r w:rsidRPr="00930B90">
        <w:rPr>
          <w:noProof/>
        </w:rPr>
        <w:t xml:space="preserve"> Мероприятия по развитию организации и учреждений управления</w:t>
      </w:r>
    </w:p>
    <w:tbl>
      <w:tblPr>
        <w:tblW w:w="10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3032"/>
        <w:gridCol w:w="1417"/>
        <w:gridCol w:w="992"/>
        <w:gridCol w:w="715"/>
        <w:gridCol w:w="845"/>
        <w:gridCol w:w="1190"/>
      </w:tblGrid>
      <w:tr w:rsidR="000320C0" w:rsidRPr="003347B0" w14:paraId="7AABADDA" w14:textId="77777777" w:rsidTr="000320C0">
        <w:trPr>
          <w:trHeight w:val="20"/>
        </w:trPr>
        <w:tc>
          <w:tcPr>
            <w:tcW w:w="2038" w:type="dxa"/>
            <w:vMerge w:val="restart"/>
            <w:shd w:val="clear" w:color="auto" w:fill="auto"/>
            <w:vAlign w:val="center"/>
            <w:hideMark/>
          </w:tcPr>
          <w:p w14:paraId="1F037312"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3032" w:type="dxa"/>
            <w:vMerge w:val="restart"/>
            <w:shd w:val="clear" w:color="auto" w:fill="auto"/>
            <w:vAlign w:val="center"/>
            <w:hideMark/>
          </w:tcPr>
          <w:p w14:paraId="62624404"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1417" w:type="dxa"/>
            <w:vMerge w:val="restart"/>
            <w:shd w:val="clear" w:color="auto" w:fill="auto"/>
            <w:vAlign w:val="center"/>
            <w:hideMark/>
          </w:tcPr>
          <w:p w14:paraId="6ED83C6B" w14:textId="77777777" w:rsidR="000320C0" w:rsidRPr="003347B0" w:rsidRDefault="000320C0" w:rsidP="00007385">
            <w:pPr>
              <w:ind w:firstLine="0"/>
              <w:jc w:val="center"/>
              <w:rPr>
                <w:b/>
                <w:bCs/>
                <w:sz w:val="18"/>
                <w:szCs w:val="18"/>
              </w:rPr>
            </w:pPr>
            <w:r w:rsidRPr="003347B0">
              <w:rPr>
                <w:b/>
                <w:bCs/>
                <w:sz w:val="18"/>
                <w:szCs w:val="18"/>
              </w:rPr>
              <w:t>Количество</w:t>
            </w:r>
          </w:p>
        </w:tc>
        <w:tc>
          <w:tcPr>
            <w:tcW w:w="1707" w:type="dxa"/>
            <w:gridSpan w:val="2"/>
            <w:shd w:val="clear" w:color="auto" w:fill="auto"/>
            <w:vAlign w:val="center"/>
            <w:hideMark/>
          </w:tcPr>
          <w:p w14:paraId="7892D572"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845" w:type="dxa"/>
            <w:vMerge w:val="restart"/>
            <w:shd w:val="clear" w:color="auto" w:fill="auto"/>
            <w:vAlign w:val="center"/>
            <w:hideMark/>
          </w:tcPr>
          <w:p w14:paraId="34136AEE"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1190" w:type="dxa"/>
            <w:vMerge w:val="restart"/>
            <w:shd w:val="clear" w:color="auto" w:fill="auto"/>
            <w:vAlign w:val="center"/>
            <w:hideMark/>
          </w:tcPr>
          <w:p w14:paraId="67F9F151"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r>
      <w:tr w:rsidR="000320C0" w:rsidRPr="003347B0" w14:paraId="4DB01B42" w14:textId="77777777" w:rsidTr="000320C0">
        <w:trPr>
          <w:trHeight w:val="20"/>
        </w:trPr>
        <w:tc>
          <w:tcPr>
            <w:tcW w:w="2038" w:type="dxa"/>
            <w:vMerge/>
            <w:vAlign w:val="center"/>
            <w:hideMark/>
          </w:tcPr>
          <w:p w14:paraId="273986F2" w14:textId="77777777" w:rsidR="000320C0" w:rsidRPr="003347B0" w:rsidRDefault="000320C0" w:rsidP="00007385">
            <w:pPr>
              <w:ind w:firstLine="0"/>
              <w:rPr>
                <w:b/>
                <w:bCs/>
                <w:sz w:val="18"/>
                <w:szCs w:val="18"/>
              </w:rPr>
            </w:pPr>
          </w:p>
        </w:tc>
        <w:tc>
          <w:tcPr>
            <w:tcW w:w="3032" w:type="dxa"/>
            <w:vMerge/>
            <w:vAlign w:val="center"/>
            <w:hideMark/>
          </w:tcPr>
          <w:p w14:paraId="64FACA67" w14:textId="77777777" w:rsidR="000320C0" w:rsidRPr="003347B0" w:rsidRDefault="000320C0" w:rsidP="00007385">
            <w:pPr>
              <w:ind w:firstLine="0"/>
              <w:rPr>
                <w:b/>
                <w:bCs/>
                <w:sz w:val="18"/>
                <w:szCs w:val="18"/>
              </w:rPr>
            </w:pPr>
          </w:p>
        </w:tc>
        <w:tc>
          <w:tcPr>
            <w:tcW w:w="1417" w:type="dxa"/>
            <w:vMerge/>
            <w:vAlign w:val="center"/>
            <w:hideMark/>
          </w:tcPr>
          <w:p w14:paraId="0433BF1E" w14:textId="77777777" w:rsidR="000320C0" w:rsidRPr="003347B0" w:rsidRDefault="000320C0" w:rsidP="00007385">
            <w:pPr>
              <w:ind w:firstLine="0"/>
              <w:rPr>
                <w:b/>
                <w:bCs/>
                <w:sz w:val="18"/>
                <w:szCs w:val="18"/>
              </w:rPr>
            </w:pPr>
          </w:p>
        </w:tc>
        <w:tc>
          <w:tcPr>
            <w:tcW w:w="992" w:type="dxa"/>
            <w:shd w:val="clear" w:color="auto" w:fill="auto"/>
            <w:vAlign w:val="center"/>
            <w:hideMark/>
          </w:tcPr>
          <w:p w14:paraId="50379260"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715" w:type="dxa"/>
            <w:shd w:val="clear" w:color="auto" w:fill="auto"/>
            <w:vAlign w:val="center"/>
            <w:hideMark/>
          </w:tcPr>
          <w:p w14:paraId="7EF75AB7" w14:textId="77777777" w:rsidR="000320C0" w:rsidRPr="003347B0" w:rsidRDefault="000320C0" w:rsidP="00007385">
            <w:pPr>
              <w:ind w:firstLine="0"/>
              <w:jc w:val="center"/>
              <w:rPr>
                <w:b/>
                <w:bCs/>
                <w:sz w:val="18"/>
                <w:szCs w:val="18"/>
              </w:rPr>
            </w:pPr>
            <w:r w:rsidRPr="003347B0">
              <w:rPr>
                <w:b/>
                <w:bCs/>
                <w:sz w:val="18"/>
                <w:szCs w:val="18"/>
              </w:rPr>
              <w:t>всего</w:t>
            </w:r>
          </w:p>
        </w:tc>
        <w:tc>
          <w:tcPr>
            <w:tcW w:w="845" w:type="dxa"/>
            <w:vMerge/>
            <w:vAlign w:val="center"/>
            <w:hideMark/>
          </w:tcPr>
          <w:p w14:paraId="7260299F" w14:textId="77777777" w:rsidR="000320C0" w:rsidRPr="003347B0" w:rsidRDefault="000320C0" w:rsidP="00007385">
            <w:pPr>
              <w:ind w:firstLine="0"/>
              <w:rPr>
                <w:b/>
                <w:bCs/>
                <w:sz w:val="18"/>
                <w:szCs w:val="18"/>
              </w:rPr>
            </w:pPr>
          </w:p>
        </w:tc>
        <w:tc>
          <w:tcPr>
            <w:tcW w:w="1190" w:type="dxa"/>
            <w:vMerge/>
            <w:vAlign w:val="center"/>
            <w:hideMark/>
          </w:tcPr>
          <w:p w14:paraId="6E299E70" w14:textId="77777777" w:rsidR="000320C0" w:rsidRPr="003347B0" w:rsidRDefault="000320C0" w:rsidP="00007385">
            <w:pPr>
              <w:ind w:firstLine="0"/>
              <w:rPr>
                <w:b/>
                <w:bCs/>
                <w:sz w:val="18"/>
                <w:szCs w:val="18"/>
              </w:rPr>
            </w:pPr>
          </w:p>
        </w:tc>
      </w:tr>
      <w:tr w:rsidR="000320C0" w:rsidRPr="003347B0" w14:paraId="7BD63267" w14:textId="77777777" w:rsidTr="000320C0">
        <w:trPr>
          <w:trHeight w:val="20"/>
        </w:trPr>
        <w:tc>
          <w:tcPr>
            <w:tcW w:w="10229" w:type="dxa"/>
            <w:gridSpan w:val="7"/>
            <w:shd w:val="clear" w:color="auto" w:fill="D0CECE"/>
            <w:vAlign w:val="center"/>
            <w:hideMark/>
          </w:tcPr>
          <w:p w14:paraId="78129475" w14:textId="77777777" w:rsidR="000320C0" w:rsidRPr="003347B0" w:rsidRDefault="000320C0" w:rsidP="00007385">
            <w:pPr>
              <w:ind w:firstLine="0"/>
              <w:jc w:val="center"/>
              <w:rPr>
                <w:b/>
                <w:i/>
                <w:sz w:val="18"/>
                <w:szCs w:val="18"/>
              </w:rPr>
            </w:pPr>
            <w:r w:rsidRPr="003347B0">
              <w:rPr>
                <w:b/>
                <w:i/>
                <w:sz w:val="18"/>
                <w:szCs w:val="18"/>
              </w:rPr>
              <w:t>Муниципальные архивы, объект</w:t>
            </w:r>
          </w:p>
        </w:tc>
      </w:tr>
      <w:tr w:rsidR="000320C0" w:rsidRPr="003347B0" w14:paraId="4A2C675F" w14:textId="77777777" w:rsidTr="000320C0">
        <w:trPr>
          <w:trHeight w:val="20"/>
        </w:trPr>
        <w:tc>
          <w:tcPr>
            <w:tcW w:w="2038" w:type="dxa"/>
            <w:shd w:val="clear" w:color="auto" w:fill="auto"/>
            <w:vAlign w:val="center"/>
            <w:hideMark/>
          </w:tcPr>
          <w:p w14:paraId="63589AD1" w14:textId="77777777" w:rsidR="000320C0" w:rsidRPr="003347B0" w:rsidRDefault="000320C0" w:rsidP="00007385">
            <w:pPr>
              <w:ind w:firstLine="0"/>
              <w:jc w:val="center"/>
              <w:rPr>
                <w:sz w:val="18"/>
                <w:szCs w:val="18"/>
              </w:rPr>
            </w:pPr>
            <w:r w:rsidRPr="003347B0">
              <w:rPr>
                <w:sz w:val="18"/>
                <w:szCs w:val="18"/>
              </w:rPr>
              <w:t>мкр. 20А</w:t>
            </w:r>
          </w:p>
        </w:tc>
        <w:tc>
          <w:tcPr>
            <w:tcW w:w="3032" w:type="dxa"/>
            <w:shd w:val="clear" w:color="auto" w:fill="auto"/>
            <w:vAlign w:val="center"/>
            <w:hideMark/>
          </w:tcPr>
          <w:p w14:paraId="59383870" w14:textId="77777777" w:rsidR="000320C0" w:rsidRPr="003347B0" w:rsidRDefault="000320C0" w:rsidP="00007385">
            <w:pPr>
              <w:ind w:firstLine="0"/>
              <w:jc w:val="center"/>
              <w:rPr>
                <w:sz w:val="18"/>
                <w:szCs w:val="18"/>
              </w:rPr>
            </w:pPr>
            <w:r w:rsidRPr="003347B0">
              <w:rPr>
                <w:sz w:val="18"/>
                <w:szCs w:val="18"/>
              </w:rPr>
              <w:t>Городской архив</w:t>
            </w:r>
          </w:p>
        </w:tc>
        <w:tc>
          <w:tcPr>
            <w:tcW w:w="1417" w:type="dxa"/>
            <w:shd w:val="clear" w:color="auto" w:fill="auto"/>
            <w:vAlign w:val="center"/>
            <w:hideMark/>
          </w:tcPr>
          <w:p w14:paraId="5CDA0BD5"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404E0D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3A32789D"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3D49F714"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59987E26"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59C66CB7" w14:textId="77777777" w:rsidTr="000320C0">
        <w:trPr>
          <w:trHeight w:val="20"/>
        </w:trPr>
        <w:tc>
          <w:tcPr>
            <w:tcW w:w="10229" w:type="dxa"/>
            <w:gridSpan w:val="7"/>
            <w:shd w:val="clear" w:color="auto" w:fill="D0CECE"/>
            <w:vAlign w:val="center"/>
            <w:hideMark/>
          </w:tcPr>
          <w:p w14:paraId="2486931C" w14:textId="77777777" w:rsidR="000320C0" w:rsidRPr="003347B0" w:rsidRDefault="000320C0" w:rsidP="00007385">
            <w:pPr>
              <w:ind w:firstLine="0"/>
              <w:jc w:val="center"/>
              <w:rPr>
                <w:b/>
                <w:i/>
                <w:sz w:val="18"/>
                <w:szCs w:val="18"/>
              </w:rPr>
            </w:pPr>
            <w:r w:rsidRPr="003347B0">
              <w:rPr>
                <w:b/>
                <w:i/>
                <w:sz w:val="18"/>
                <w:szCs w:val="18"/>
              </w:rPr>
              <w:t>Учреждения органов управления, объект</w:t>
            </w:r>
          </w:p>
        </w:tc>
      </w:tr>
      <w:tr w:rsidR="000320C0" w:rsidRPr="003347B0" w14:paraId="32BF8A92" w14:textId="77777777" w:rsidTr="000320C0">
        <w:trPr>
          <w:trHeight w:val="366"/>
        </w:trPr>
        <w:tc>
          <w:tcPr>
            <w:tcW w:w="2038" w:type="dxa"/>
            <w:shd w:val="clear" w:color="auto" w:fill="auto"/>
            <w:vAlign w:val="center"/>
            <w:hideMark/>
          </w:tcPr>
          <w:p w14:paraId="2C4596A0" w14:textId="77777777" w:rsidR="000320C0" w:rsidRPr="003347B0" w:rsidRDefault="000320C0" w:rsidP="00007385">
            <w:pPr>
              <w:ind w:firstLine="0"/>
              <w:jc w:val="center"/>
              <w:rPr>
                <w:sz w:val="18"/>
                <w:szCs w:val="18"/>
              </w:rPr>
            </w:pPr>
            <w:r w:rsidRPr="003347B0">
              <w:rPr>
                <w:sz w:val="18"/>
                <w:szCs w:val="18"/>
              </w:rPr>
              <w:t>пойменная часть р. Обь</w:t>
            </w:r>
          </w:p>
        </w:tc>
        <w:tc>
          <w:tcPr>
            <w:tcW w:w="3032" w:type="dxa"/>
            <w:shd w:val="clear" w:color="auto" w:fill="auto"/>
            <w:vAlign w:val="center"/>
            <w:hideMark/>
          </w:tcPr>
          <w:p w14:paraId="04B0526B" w14:textId="77777777" w:rsidR="000320C0" w:rsidRPr="003347B0" w:rsidRDefault="000320C0" w:rsidP="00007385">
            <w:pPr>
              <w:ind w:firstLine="0"/>
              <w:jc w:val="center"/>
              <w:rPr>
                <w:sz w:val="18"/>
                <w:szCs w:val="18"/>
              </w:rPr>
            </w:pPr>
            <w:r w:rsidRPr="003347B0">
              <w:rPr>
                <w:sz w:val="18"/>
                <w:szCs w:val="18"/>
              </w:rPr>
              <w:t>УВД</w:t>
            </w:r>
          </w:p>
        </w:tc>
        <w:tc>
          <w:tcPr>
            <w:tcW w:w="1417" w:type="dxa"/>
            <w:shd w:val="clear" w:color="auto" w:fill="auto"/>
            <w:vAlign w:val="center"/>
            <w:hideMark/>
          </w:tcPr>
          <w:p w14:paraId="7B5681A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0B7BE2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6406AEB7"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6F69866F"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3E573601" w14:textId="77777777" w:rsidR="000320C0" w:rsidRPr="003347B0" w:rsidRDefault="000320C0" w:rsidP="00007385">
            <w:pPr>
              <w:ind w:firstLine="0"/>
              <w:jc w:val="center"/>
              <w:rPr>
                <w:sz w:val="18"/>
                <w:szCs w:val="18"/>
              </w:rPr>
            </w:pPr>
            <w:r w:rsidRPr="003347B0">
              <w:rPr>
                <w:sz w:val="18"/>
                <w:szCs w:val="18"/>
              </w:rPr>
              <w:t>ОФЗ</w:t>
            </w:r>
          </w:p>
        </w:tc>
      </w:tr>
      <w:tr w:rsidR="000320C0" w:rsidRPr="003347B0" w14:paraId="3208D77C" w14:textId="77777777" w:rsidTr="000320C0">
        <w:trPr>
          <w:trHeight w:val="20"/>
        </w:trPr>
        <w:tc>
          <w:tcPr>
            <w:tcW w:w="2038" w:type="dxa"/>
            <w:shd w:val="clear" w:color="auto" w:fill="auto"/>
            <w:vAlign w:val="center"/>
            <w:hideMark/>
          </w:tcPr>
          <w:p w14:paraId="7933E471" w14:textId="77777777" w:rsidR="000320C0" w:rsidRPr="003347B0" w:rsidRDefault="000320C0" w:rsidP="00007385">
            <w:pPr>
              <w:ind w:firstLine="0"/>
              <w:jc w:val="center"/>
              <w:rPr>
                <w:sz w:val="18"/>
                <w:szCs w:val="18"/>
              </w:rPr>
            </w:pPr>
            <w:r w:rsidRPr="003347B0">
              <w:rPr>
                <w:sz w:val="18"/>
                <w:szCs w:val="18"/>
              </w:rPr>
              <w:t>п. Снежный</w:t>
            </w:r>
          </w:p>
        </w:tc>
        <w:tc>
          <w:tcPr>
            <w:tcW w:w="3032" w:type="dxa"/>
            <w:shd w:val="clear" w:color="auto" w:fill="auto"/>
            <w:vAlign w:val="center"/>
            <w:hideMark/>
          </w:tcPr>
          <w:p w14:paraId="56CFC859" w14:textId="77777777" w:rsidR="000320C0" w:rsidRPr="003347B0" w:rsidRDefault="000320C0" w:rsidP="00007385">
            <w:pPr>
              <w:ind w:firstLine="0"/>
              <w:jc w:val="center"/>
              <w:rPr>
                <w:sz w:val="18"/>
                <w:szCs w:val="18"/>
              </w:rPr>
            </w:pPr>
            <w:r w:rsidRPr="003347B0">
              <w:rPr>
                <w:sz w:val="18"/>
                <w:szCs w:val="18"/>
              </w:rPr>
              <w:t>Административное здание</w:t>
            </w:r>
          </w:p>
        </w:tc>
        <w:tc>
          <w:tcPr>
            <w:tcW w:w="1417" w:type="dxa"/>
            <w:shd w:val="clear" w:color="auto" w:fill="auto"/>
            <w:vAlign w:val="center"/>
            <w:hideMark/>
          </w:tcPr>
          <w:p w14:paraId="7C45DD9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1F51D859"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21E58BB3"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7E2D22CC"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249CE4F9"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4CB8B6E4" w14:textId="77777777" w:rsidTr="000320C0">
        <w:trPr>
          <w:trHeight w:val="20"/>
        </w:trPr>
        <w:tc>
          <w:tcPr>
            <w:tcW w:w="2038" w:type="dxa"/>
            <w:shd w:val="clear" w:color="auto" w:fill="auto"/>
            <w:vAlign w:val="center"/>
            <w:hideMark/>
          </w:tcPr>
          <w:p w14:paraId="183F7E46" w14:textId="77777777" w:rsidR="000320C0" w:rsidRPr="003347B0" w:rsidRDefault="000320C0" w:rsidP="00007385">
            <w:pPr>
              <w:ind w:firstLine="0"/>
              <w:jc w:val="center"/>
              <w:rPr>
                <w:sz w:val="18"/>
                <w:szCs w:val="18"/>
              </w:rPr>
            </w:pPr>
            <w:r w:rsidRPr="003347B0">
              <w:rPr>
                <w:sz w:val="18"/>
                <w:szCs w:val="18"/>
              </w:rPr>
              <w:t>Ядро центра</w:t>
            </w:r>
          </w:p>
        </w:tc>
        <w:tc>
          <w:tcPr>
            <w:tcW w:w="3032" w:type="dxa"/>
            <w:shd w:val="clear" w:color="auto" w:fill="auto"/>
            <w:vAlign w:val="center"/>
            <w:hideMark/>
          </w:tcPr>
          <w:p w14:paraId="56DC0F2E" w14:textId="77777777" w:rsidR="000320C0" w:rsidRPr="003347B0" w:rsidRDefault="000320C0" w:rsidP="00007385">
            <w:pPr>
              <w:ind w:firstLine="0"/>
              <w:jc w:val="center"/>
              <w:rPr>
                <w:sz w:val="18"/>
                <w:szCs w:val="18"/>
              </w:rPr>
            </w:pPr>
            <w:r w:rsidRPr="003347B0">
              <w:rPr>
                <w:sz w:val="18"/>
                <w:szCs w:val="18"/>
              </w:rPr>
              <w:t>Администрация (размещение органов местного самоуправления)</w:t>
            </w:r>
          </w:p>
        </w:tc>
        <w:tc>
          <w:tcPr>
            <w:tcW w:w="1417" w:type="dxa"/>
            <w:shd w:val="clear" w:color="auto" w:fill="auto"/>
            <w:vAlign w:val="center"/>
            <w:hideMark/>
          </w:tcPr>
          <w:p w14:paraId="533F4A0D"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E08B59B"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6F2BCFD3"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7ED0CDA8"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2B6E978D"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67817897" w14:textId="77777777" w:rsidTr="000320C0">
        <w:trPr>
          <w:trHeight w:val="20"/>
        </w:trPr>
        <w:tc>
          <w:tcPr>
            <w:tcW w:w="2038" w:type="dxa"/>
            <w:shd w:val="clear" w:color="auto" w:fill="auto"/>
            <w:noWrap/>
            <w:vAlign w:val="bottom"/>
            <w:hideMark/>
          </w:tcPr>
          <w:p w14:paraId="654D2B48"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3032" w:type="dxa"/>
            <w:shd w:val="clear" w:color="auto" w:fill="auto"/>
            <w:vAlign w:val="center"/>
            <w:hideMark/>
          </w:tcPr>
          <w:p w14:paraId="5C825CEB" w14:textId="77777777" w:rsidR="000320C0" w:rsidRPr="003347B0" w:rsidRDefault="000320C0" w:rsidP="00007385">
            <w:pPr>
              <w:ind w:firstLine="0"/>
              <w:jc w:val="center"/>
              <w:rPr>
                <w:b/>
                <w:bCs/>
                <w:sz w:val="18"/>
                <w:szCs w:val="18"/>
              </w:rPr>
            </w:pPr>
            <w:r w:rsidRPr="003347B0">
              <w:rPr>
                <w:b/>
                <w:bCs/>
                <w:sz w:val="18"/>
                <w:szCs w:val="18"/>
              </w:rPr>
              <w:t>Итого</w:t>
            </w:r>
          </w:p>
        </w:tc>
        <w:tc>
          <w:tcPr>
            <w:tcW w:w="1417" w:type="dxa"/>
            <w:shd w:val="clear" w:color="auto" w:fill="auto"/>
            <w:vAlign w:val="center"/>
            <w:hideMark/>
          </w:tcPr>
          <w:p w14:paraId="10339591" w14:textId="77777777" w:rsidR="000320C0" w:rsidRPr="003347B0" w:rsidRDefault="000320C0" w:rsidP="00007385">
            <w:pPr>
              <w:ind w:firstLine="0"/>
              <w:jc w:val="center"/>
              <w:rPr>
                <w:b/>
                <w:bCs/>
                <w:sz w:val="18"/>
                <w:szCs w:val="18"/>
              </w:rPr>
            </w:pPr>
            <w:r w:rsidRPr="003347B0">
              <w:rPr>
                <w:b/>
                <w:bCs/>
                <w:sz w:val="18"/>
                <w:szCs w:val="18"/>
              </w:rPr>
              <w:t>3</w:t>
            </w:r>
          </w:p>
        </w:tc>
        <w:tc>
          <w:tcPr>
            <w:tcW w:w="992" w:type="dxa"/>
            <w:shd w:val="clear" w:color="auto" w:fill="auto"/>
            <w:noWrap/>
            <w:vAlign w:val="bottom"/>
            <w:hideMark/>
          </w:tcPr>
          <w:p w14:paraId="25FD8843" w14:textId="77777777" w:rsidR="000320C0" w:rsidRPr="003347B0" w:rsidRDefault="000320C0" w:rsidP="00007385">
            <w:pPr>
              <w:ind w:firstLine="0"/>
              <w:rPr>
                <w:rFonts w:ascii="Calibri" w:hAnsi="Calibri"/>
                <w:b/>
                <w:bCs/>
                <w:sz w:val="18"/>
                <w:szCs w:val="18"/>
              </w:rPr>
            </w:pPr>
            <w:r w:rsidRPr="003347B0">
              <w:rPr>
                <w:rFonts w:ascii="Calibri" w:hAnsi="Calibri"/>
                <w:b/>
                <w:bCs/>
                <w:sz w:val="18"/>
                <w:szCs w:val="18"/>
              </w:rPr>
              <w:t> </w:t>
            </w:r>
          </w:p>
        </w:tc>
        <w:tc>
          <w:tcPr>
            <w:tcW w:w="715" w:type="dxa"/>
            <w:shd w:val="clear" w:color="auto" w:fill="auto"/>
            <w:vAlign w:val="center"/>
            <w:hideMark/>
          </w:tcPr>
          <w:p w14:paraId="0A6128BE" w14:textId="77777777" w:rsidR="000320C0" w:rsidRPr="003347B0" w:rsidRDefault="000320C0" w:rsidP="00007385">
            <w:pPr>
              <w:ind w:firstLine="0"/>
              <w:jc w:val="center"/>
              <w:rPr>
                <w:b/>
                <w:bCs/>
                <w:sz w:val="18"/>
                <w:szCs w:val="18"/>
              </w:rPr>
            </w:pPr>
            <w:r w:rsidRPr="003347B0">
              <w:rPr>
                <w:b/>
                <w:bCs/>
                <w:sz w:val="18"/>
                <w:szCs w:val="18"/>
              </w:rPr>
              <w:t>3</w:t>
            </w:r>
          </w:p>
        </w:tc>
        <w:tc>
          <w:tcPr>
            <w:tcW w:w="845" w:type="dxa"/>
            <w:shd w:val="clear" w:color="auto" w:fill="auto"/>
            <w:noWrap/>
            <w:vAlign w:val="bottom"/>
            <w:hideMark/>
          </w:tcPr>
          <w:p w14:paraId="4C64AF8E"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1190" w:type="dxa"/>
            <w:shd w:val="clear" w:color="auto" w:fill="auto"/>
            <w:noWrap/>
            <w:vAlign w:val="bottom"/>
            <w:hideMark/>
          </w:tcPr>
          <w:p w14:paraId="4DAFACB5"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r>
      <w:tr w:rsidR="000320C0" w:rsidRPr="003347B0" w14:paraId="1DB3A4D9" w14:textId="77777777" w:rsidTr="000320C0">
        <w:trPr>
          <w:trHeight w:val="20"/>
        </w:trPr>
        <w:tc>
          <w:tcPr>
            <w:tcW w:w="10229" w:type="dxa"/>
            <w:gridSpan w:val="7"/>
            <w:shd w:val="clear" w:color="auto" w:fill="D0CECE"/>
            <w:noWrap/>
            <w:vAlign w:val="bottom"/>
          </w:tcPr>
          <w:p w14:paraId="6CFC14B7" w14:textId="77777777" w:rsidR="000320C0" w:rsidRPr="003347B0" w:rsidRDefault="000320C0" w:rsidP="00007385">
            <w:pPr>
              <w:ind w:firstLine="0"/>
              <w:jc w:val="center"/>
              <w:rPr>
                <w:rFonts w:ascii="Calibri" w:hAnsi="Calibri"/>
                <w:sz w:val="18"/>
                <w:szCs w:val="18"/>
              </w:rPr>
            </w:pPr>
            <w:r w:rsidRPr="003347B0">
              <w:rPr>
                <w:b/>
                <w:i/>
                <w:sz w:val="18"/>
                <w:szCs w:val="18"/>
              </w:rPr>
              <w:t>Прочее, объект</w:t>
            </w:r>
          </w:p>
        </w:tc>
      </w:tr>
      <w:tr w:rsidR="000320C0" w:rsidRPr="003347B0" w14:paraId="7BDF0E7F" w14:textId="77777777" w:rsidTr="000320C0">
        <w:trPr>
          <w:trHeight w:val="20"/>
        </w:trPr>
        <w:tc>
          <w:tcPr>
            <w:tcW w:w="2038" w:type="dxa"/>
            <w:shd w:val="clear" w:color="auto" w:fill="auto"/>
            <w:noWrap/>
            <w:vAlign w:val="center"/>
          </w:tcPr>
          <w:p w14:paraId="0FC7CFC2"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многоэтажной жилой застройки севернее ул. Автомобилистов</w:t>
            </w:r>
          </w:p>
        </w:tc>
        <w:tc>
          <w:tcPr>
            <w:tcW w:w="3032" w:type="dxa"/>
            <w:shd w:val="clear" w:color="auto" w:fill="auto"/>
            <w:vAlign w:val="center"/>
          </w:tcPr>
          <w:p w14:paraId="7F79FE6B" w14:textId="77777777" w:rsidR="000320C0" w:rsidRPr="003347B0" w:rsidRDefault="000320C0" w:rsidP="00007385">
            <w:pPr>
              <w:ind w:firstLine="0"/>
              <w:jc w:val="center"/>
              <w:rPr>
                <w:sz w:val="18"/>
                <w:szCs w:val="18"/>
              </w:rPr>
            </w:pPr>
            <w:r w:rsidRPr="003347B0">
              <w:rPr>
                <w:sz w:val="18"/>
                <w:szCs w:val="18"/>
              </w:rPr>
              <w:t>Общественный центр</w:t>
            </w:r>
          </w:p>
        </w:tc>
        <w:tc>
          <w:tcPr>
            <w:tcW w:w="1417" w:type="dxa"/>
            <w:shd w:val="clear" w:color="auto" w:fill="auto"/>
            <w:vAlign w:val="center"/>
          </w:tcPr>
          <w:p w14:paraId="062250E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noWrap/>
            <w:vAlign w:val="center"/>
          </w:tcPr>
          <w:p w14:paraId="6D855A8B"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tcPr>
          <w:p w14:paraId="2FEF770A"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noWrap/>
            <w:vAlign w:val="center"/>
          </w:tcPr>
          <w:p w14:paraId="10B68DE2"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466DC302" w14:textId="77777777" w:rsidR="000320C0" w:rsidRPr="003347B0" w:rsidRDefault="000320C0" w:rsidP="00007385">
            <w:pPr>
              <w:ind w:firstLine="0"/>
              <w:jc w:val="center"/>
              <w:rPr>
                <w:rFonts w:ascii="Calibri" w:hAnsi="Calibri"/>
                <w:sz w:val="18"/>
                <w:szCs w:val="18"/>
              </w:rPr>
            </w:pPr>
            <w:r w:rsidRPr="003347B0">
              <w:rPr>
                <w:sz w:val="18"/>
                <w:szCs w:val="18"/>
              </w:rPr>
              <w:t>ОМЗ</w:t>
            </w:r>
          </w:p>
        </w:tc>
      </w:tr>
      <w:tr w:rsidR="000320C0" w:rsidRPr="003347B0" w14:paraId="33A672ED" w14:textId="77777777" w:rsidTr="000320C0">
        <w:trPr>
          <w:trHeight w:val="20"/>
        </w:trPr>
        <w:tc>
          <w:tcPr>
            <w:tcW w:w="2038" w:type="dxa"/>
            <w:shd w:val="clear" w:color="auto" w:fill="auto"/>
            <w:noWrap/>
            <w:vAlign w:val="center"/>
          </w:tcPr>
          <w:p w14:paraId="373C181F" w14:textId="77777777" w:rsidR="000320C0" w:rsidRPr="003347B0" w:rsidRDefault="000320C0" w:rsidP="00007385">
            <w:pPr>
              <w:ind w:firstLine="0"/>
              <w:jc w:val="center"/>
              <w:rPr>
                <w:sz w:val="18"/>
                <w:szCs w:val="18"/>
              </w:rPr>
            </w:pPr>
            <w:r w:rsidRPr="003347B0">
              <w:rPr>
                <w:sz w:val="18"/>
                <w:szCs w:val="18"/>
              </w:rPr>
              <w:t>КК 3А</w:t>
            </w:r>
          </w:p>
        </w:tc>
        <w:tc>
          <w:tcPr>
            <w:tcW w:w="3032" w:type="dxa"/>
            <w:shd w:val="clear" w:color="auto" w:fill="auto"/>
            <w:vAlign w:val="center"/>
          </w:tcPr>
          <w:p w14:paraId="17762C04" w14:textId="77777777" w:rsidR="000320C0" w:rsidRPr="003347B0" w:rsidRDefault="000320C0" w:rsidP="00007385">
            <w:pPr>
              <w:ind w:firstLine="0"/>
              <w:jc w:val="center"/>
              <w:rPr>
                <w:sz w:val="18"/>
                <w:szCs w:val="18"/>
              </w:rPr>
            </w:pPr>
            <w:r w:rsidRPr="003347B0">
              <w:rPr>
                <w:sz w:val="18"/>
                <w:szCs w:val="18"/>
              </w:rPr>
              <w:t>Административные здания</w:t>
            </w:r>
          </w:p>
        </w:tc>
        <w:tc>
          <w:tcPr>
            <w:tcW w:w="1417" w:type="dxa"/>
            <w:shd w:val="clear" w:color="auto" w:fill="auto"/>
            <w:vAlign w:val="center"/>
          </w:tcPr>
          <w:p w14:paraId="2B834542" w14:textId="77777777" w:rsidR="000320C0" w:rsidRPr="003347B0" w:rsidRDefault="000320C0" w:rsidP="00007385">
            <w:pPr>
              <w:ind w:firstLine="0"/>
              <w:jc w:val="center"/>
              <w:rPr>
                <w:sz w:val="18"/>
                <w:szCs w:val="18"/>
              </w:rPr>
            </w:pPr>
            <w:r w:rsidRPr="003347B0">
              <w:rPr>
                <w:sz w:val="18"/>
                <w:szCs w:val="18"/>
              </w:rPr>
              <w:t>-</w:t>
            </w:r>
          </w:p>
        </w:tc>
        <w:tc>
          <w:tcPr>
            <w:tcW w:w="992" w:type="dxa"/>
            <w:shd w:val="clear" w:color="auto" w:fill="auto"/>
            <w:noWrap/>
            <w:vAlign w:val="center"/>
          </w:tcPr>
          <w:p w14:paraId="6604CA78" w14:textId="77777777" w:rsidR="000320C0" w:rsidRPr="003347B0" w:rsidRDefault="000320C0" w:rsidP="00007385">
            <w:pPr>
              <w:ind w:firstLine="0"/>
              <w:jc w:val="center"/>
              <w:rPr>
                <w:sz w:val="18"/>
                <w:szCs w:val="18"/>
              </w:rPr>
            </w:pPr>
            <w:r w:rsidRPr="003347B0">
              <w:rPr>
                <w:sz w:val="18"/>
                <w:szCs w:val="18"/>
              </w:rPr>
              <w:t>-</w:t>
            </w:r>
          </w:p>
        </w:tc>
        <w:tc>
          <w:tcPr>
            <w:tcW w:w="715" w:type="dxa"/>
            <w:shd w:val="clear" w:color="auto" w:fill="auto"/>
            <w:vAlign w:val="center"/>
          </w:tcPr>
          <w:p w14:paraId="60D84119" w14:textId="77777777" w:rsidR="000320C0" w:rsidRPr="003347B0" w:rsidRDefault="000320C0" w:rsidP="00007385">
            <w:pPr>
              <w:ind w:firstLine="0"/>
              <w:jc w:val="center"/>
              <w:rPr>
                <w:sz w:val="18"/>
                <w:szCs w:val="18"/>
              </w:rPr>
            </w:pPr>
            <w:r w:rsidRPr="003347B0">
              <w:rPr>
                <w:sz w:val="18"/>
                <w:szCs w:val="18"/>
              </w:rPr>
              <w:t>-</w:t>
            </w:r>
          </w:p>
        </w:tc>
        <w:tc>
          <w:tcPr>
            <w:tcW w:w="845" w:type="dxa"/>
            <w:shd w:val="clear" w:color="auto" w:fill="auto"/>
            <w:noWrap/>
            <w:vAlign w:val="center"/>
          </w:tcPr>
          <w:p w14:paraId="63463E50"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18D161ED" w14:textId="77777777" w:rsidR="000320C0" w:rsidRPr="003347B0" w:rsidRDefault="000320C0" w:rsidP="00007385">
            <w:pPr>
              <w:ind w:firstLine="0"/>
              <w:jc w:val="center"/>
              <w:rPr>
                <w:sz w:val="18"/>
                <w:szCs w:val="18"/>
              </w:rPr>
            </w:pPr>
            <w:r w:rsidRPr="003347B0">
              <w:rPr>
                <w:sz w:val="18"/>
                <w:szCs w:val="18"/>
              </w:rPr>
              <w:t>Иное</w:t>
            </w:r>
          </w:p>
        </w:tc>
      </w:tr>
      <w:tr w:rsidR="000320C0" w:rsidRPr="003347B0" w14:paraId="18355D53" w14:textId="77777777" w:rsidTr="000320C0">
        <w:trPr>
          <w:trHeight w:val="20"/>
        </w:trPr>
        <w:tc>
          <w:tcPr>
            <w:tcW w:w="2038" w:type="dxa"/>
            <w:shd w:val="clear" w:color="auto" w:fill="auto"/>
            <w:noWrap/>
            <w:vAlign w:val="center"/>
          </w:tcPr>
          <w:p w14:paraId="1393BFEC" w14:textId="77777777" w:rsidR="000320C0" w:rsidRPr="003347B0" w:rsidRDefault="000320C0" w:rsidP="00007385">
            <w:pPr>
              <w:ind w:firstLine="0"/>
              <w:jc w:val="center"/>
              <w:rPr>
                <w:sz w:val="18"/>
                <w:szCs w:val="18"/>
              </w:rPr>
            </w:pPr>
            <w:r w:rsidRPr="003347B0">
              <w:rPr>
                <w:sz w:val="18"/>
                <w:szCs w:val="18"/>
              </w:rPr>
              <w:t>пос. Снежный</w:t>
            </w:r>
          </w:p>
        </w:tc>
        <w:tc>
          <w:tcPr>
            <w:tcW w:w="3032" w:type="dxa"/>
            <w:shd w:val="clear" w:color="auto" w:fill="auto"/>
            <w:vAlign w:val="center"/>
          </w:tcPr>
          <w:p w14:paraId="263681B3" w14:textId="77777777" w:rsidR="000320C0" w:rsidRPr="003347B0" w:rsidRDefault="000320C0" w:rsidP="00007385">
            <w:pPr>
              <w:ind w:firstLine="0"/>
              <w:jc w:val="center"/>
              <w:rPr>
                <w:sz w:val="18"/>
                <w:szCs w:val="18"/>
              </w:rPr>
            </w:pPr>
            <w:r w:rsidRPr="003347B0">
              <w:rPr>
                <w:sz w:val="18"/>
                <w:szCs w:val="18"/>
              </w:rPr>
              <w:t>Общественный центр</w:t>
            </w:r>
          </w:p>
        </w:tc>
        <w:tc>
          <w:tcPr>
            <w:tcW w:w="1417" w:type="dxa"/>
            <w:shd w:val="clear" w:color="auto" w:fill="auto"/>
            <w:vAlign w:val="center"/>
          </w:tcPr>
          <w:p w14:paraId="141A760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noWrap/>
            <w:vAlign w:val="center"/>
          </w:tcPr>
          <w:p w14:paraId="562E1D9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tcPr>
          <w:p w14:paraId="42321527"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noWrap/>
            <w:vAlign w:val="center"/>
          </w:tcPr>
          <w:p w14:paraId="16625735"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55B83E28" w14:textId="77777777" w:rsidR="000320C0" w:rsidRPr="003347B0" w:rsidRDefault="000320C0" w:rsidP="00007385">
            <w:pPr>
              <w:ind w:firstLine="0"/>
              <w:jc w:val="center"/>
              <w:rPr>
                <w:sz w:val="18"/>
                <w:szCs w:val="18"/>
              </w:rPr>
            </w:pPr>
            <w:r w:rsidRPr="003347B0">
              <w:rPr>
                <w:sz w:val="18"/>
                <w:szCs w:val="18"/>
              </w:rPr>
              <w:t>ОМЗ</w:t>
            </w:r>
          </w:p>
        </w:tc>
      </w:tr>
    </w:tbl>
    <w:p w14:paraId="5249F5FE" w14:textId="77777777" w:rsidR="000320C0" w:rsidRPr="003347B0" w:rsidRDefault="000320C0" w:rsidP="000320C0">
      <w:pPr>
        <w:rPr>
          <w:bCs/>
          <w:iCs/>
          <w:sz w:val="18"/>
          <w:szCs w:val="18"/>
        </w:rPr>
      </w:pPr>
      <w:r w:rsidRPr="003347B0">
        <w:rPr>
          <w:bCs/>
          <w:iCs/>
          <w:sz w:val="18"/>
          <w:szCs w:val="18"/>
        </w:rPr>
        <w:t>Примечание: ОФЗ – объект федерального значения, ОМЗ – объекты местного значения городского округа, С – строительство, Р – реконструкция.</w:t>
      </w:r>
    </w:p>
    <w:p w14:paraId="7A6EFDFE" w14:textId="77777777" w:rsidR="000320C0" w:rsidRPr="003347B0" w:rsidRDefault="000320C0" w:rsidP="000320C0">
      <w:pPr>
        <w:pStyle w:val="af6"/>
        <w:sectPr w:rsidR="000320C0" w:rsidRPr="003347B0" w:rsidSect="000320C0">
          <w:pgSz w:w="11906" w:h="16838" w:code="9"/>
          <w:pgMar w:top="851" w:right="1134" w:bottom="1134" w:left="1134" w:header="709" w:footer="709" w:gutter="0"/>
          <w:cols w:space="708"/>
          <w:docGrid w:linePitch="360"/>
        </w:sectPr>
      </w:pPr>
    </w:p>
    <w:p w14:paraId="0F12E89F" w14:textId="77777777" w:rsidR="000320C0" w:rsidRPr="003347B0" w:rsidRDefault="000320C0" w:rsidP="000320C0">
      <w:pPr>
        <w:pStyle w:val="a7"/>
        <w:rPr>
          <w:lang w:val="ru-RU"/>
        </w:rPr>
      </w:pPr>
      <w:r w:rsidRPr="003347B0">
        <w:rPr>
          <w:lang w:val="ru-RU"/>
        </w:rPr>
        <w:lastRenderedPageBreak/>
        <w:t xml:space="preserve">Помимо размещения объектов местного и регионального значений, обусловленных к размещению нормативной потребностью и действующими программами по развитию территории, проектом дополнительно предусматривается </w:t>
      </w:r>
      <w:r w:rsidRPr="003347B0">
        <w:t>резервирован</w:t>
      </w:r>
      <w:r w:rsidRPr="003347B0">
        <w:rPr>
          <w:lang w:val="ru-RU"/>
        </w:rPr>
        <w:t>ие</w:t>
      </w:r>
      <w:r w:rsidRPr="003347B0">
        <w:t xml:space="preserve"> территори</w:t>
      </w:r>
      <w:r w:rsidRPr="003347B0">
        <w:rPr>
          <w:lang w:val="ru-RU"/>
        </w:rPr>
        <w:t>й</w:t>
      </w:r>
      <w:r w:rsidRPr="003347B0">
        <w:t xml:space="preserve"> под</w:t>
      </w:r>
      <w:r w:rsidRPr="003347B0">
        <w:rPr>
          <w:lang w:val="ru-RU"/>
        </w:rPr>
        <w:t xml:space="preserve"> </w:t>
      </w:r>
      <w:r w:rsidRPr="003347B0">
        <w:t>размещение</w:t>
      </w:r>
      <w:r w:rsidRPr="003347B0">
        <w:rPr>
          <w:lang w:val="ru-RU"/>
        </w:rPr>
        <w:t xml:space="preserve"> крупных</w:t>
      </w:r>
      <w:r w:rsidRPr="003347B0">
        <w:t xml:space="preserve"> </w:t>
      </w:r>
      <w:r w:rsidRPr="003347B0">
        <w:rPr>
          <w:lang w:val="ru-RU"/>
        </w:rPr>
        <w:t>предприятий торговли, объектов административного и культового назначения.</w:t>
      </w:r>
    </w:p>
    <w:p w14:paraId="6372CC3D" w14:textId="77777777" w:rsidR="000320C0" w:rsidRPr="003347B0" w:rsidRDefault="000320C0" w:rsidP="000320C0">
      <w:pPr>
        <w:pStyle w:val="a7"/>
        <w:rPr>
          <w:lang w:val="ru-RU"/>
        </w:rPr>
      </w:pPr>
      <w:r w:rsidRPr="003347B0">
        <w:rPr>
          <w:lang w:val="ru-RU"/>
        </w:rPr>
        <w:t>При формировании новых микрорайонов с жилой застройкой необходимо предусматривать размещение сопутствующих объектов обслуживания населения, не относящихся к объектам регионального и местного значения и имеющих нормативную пешеходную доступность. К таким объектам относятся: отделения почтовой связи, предприятия торговли, питания и бытового обслуживания, и прочие. Количество таких объектов и их параметры, а также местоположение в границах микрорайонов должны быть установлены на стадии разработке документации по планировке территории.</w:t>
      </w:r>
    </w:p>
    <w:p w14:paraId="46122E01" w14:textId="77777777" w:rsidR="000320C0" w:rsidRPr="003347B0" w:rsidRDefault="000320C0" w:rsidP="000320C0">
      <w:pPr>
        <w:pStyle w:val="a7"/>
      </w:pPr>
      <w:r w:rsidRPr="003347B0">
        <w:t xml:space="preserve">Успешная реализация запланированных </w:t>
      </w:r>
      <w:r w:rsidRPr="003347B0">
        <w:rPr>
          <w:lang w:val="ru-RU"/>
        </w:rPr>
        <w:t>проектом</w:t>
      </w:r>
      <w:r w:rsidRPr="003347B0">
        <w:t xml:space="preserve"> мероприятий позволит решить поставленные перед городским округом город Сургут задачи по усовершенствованию социальной сферы (ликвидировать имеющиеся недостатки) и добиться в перспективе положительных результатов для дальнейшего развития социальной сферы:</w:t>
      </w:r>
    </w:p>
    <w:p w14:paraId="427BC124" w14:textId="77777777" w:rsidR="000320C0" w:rsidRPr="003347B0" w:rsidRDefault="000320C0" w:rsidP="000320C0">
      <w:pPr>
        <w:pStyle w:val="a4"/>
      </w:pPr>
      <w:r w:rsidRPr="003347B0">
        <w:t>увеличение обеспеченности населения услугами объектов социальной сферы;</w:t>
      </w:r>
    </w:p>
    <w:p w14:paraId="20AD67AF" w14:textId="77777777" w:rsidR="000320C0" w:rsidRPr="003347B0" w:rsidRDefault="000320C0" w:rsidP="000320C0">
      <w:pPr>
        <w:pStyle w:val="a4"/>
      </w:pPr>
      <w:r w:rsidRPr="003347B0">
        <w:t>снижение уровня загрузки объектов социальной сферы за счет увеличение проектных мощностей существующих объектов и строительства новых;</w:t>
      </w:r>
    </w:p>
    <w:p w14:paraId="376F63BD" w14:textId="77777777" w:rsidR="000320C0" w:rsidRPr="003347B0" w:rsidRDefault="000320C0" w:rsidP="000320C0">
      <w:pPr>
        <w:pStyle w:val="a4"/>
      </w:pPr>
      <w:r w:rsidRPr="003347B0">
        <w:t>повышение качества предоставляемых услуг за счет модернизации системы социальной сферы;</w:t>
      </w:r>
    </w:p>
    <w:p w14:paraId="47522838" w14:textId="77777777" w:rsidR="000320C0" w:rsidRPr="003347B0" w:rsidRDefault="000320C0" w:rsidP="000320C0">
      <w:pPr>
        <w:pStyle w:val="a4"/>
      </w:pPr>
      <w:r w:rsidRPr="003347B0">
        <w:t>удовлетворение современных потребностей населения и обогащение ассортимента услуг, предоставляемых в сфере, за счет развития гибкой многофункциональной сети учреждений и вариативных форм предоставления услуг;</w:t>
      </w:r>
    </w:p>
    <w:p w14:paraId="35DDCF06" w14:textId="77777777" w:rsidR="000320C0" w:rsidRPr="003347B0" w:rsidRDefault="000320C0" w:rsidP="000320C0">
      <w:pPr>
        <w:pStyle w:val="a4"/>
      </w:pPr>
      <w:r w:rsidRPr="003347B0">
        <w:t>повышение образовательного уровня и квалификации работников системы, при обеспечении подготовки квалифицированных профессиональных кадров, востребованных рынком труда;</w:t>
      </w:r>
    </w:p>
    <w:p w14:paraId="195BFB7D" w14:textId="77777777" w:rsidR="000320C0" w:rsidRPr="003347B0" w:rsidRDefault="000320C0" w:rsidP="000320C0">
      <w:pPr>
        <w:pStyle w:val="a4"/>
      </w:pPr>
      <w:r w:rsidRPr="003347B0">
        <w:t>создание новых рабочих мест, и, как следствие, снижение уровня безработных.</w:t>
      </w:r>
    </w:p>
    <w:p w14:paraId="78CBA9DF" w14:textId="77777777" w:rsidR="000320C0" w:rsidRPr="003347B0" w:rsidRDefault="000320C0" w:rsidP="000320C0">
      <w:pPr>
        <w:pStyle w:val="a7"/>
        <w:rPr>
          <w:lang w:val="ru-RU"/>
        </w:rPr>
      </w:pPr>
      <w:r w:rsidRPr="003347B0">
        <w:rPr>
          <w:lang w:val="ru-RU"/>
        </w:rPr>
        <w:t>До 2035 года планируется реконструкция, проектирование и строительство 642 объектов социальной инфраструктуры, в том числе:</w:t>
      </w:r>
    </w:p>
    <w:p w14:paraId="3840CA72" w14:textId="77777777" w:rsidR="000320C0" w:rsidRPr="003347B0" w:rsidRDefault="000320C0" w:rsidP="000320C0">
      <w:pPr>
        <w:pStyle w:val="a7"/>
        <w:rPr>
          <w:lang w:val="ru-RU"/>
        </w:rPr>
      </w:pPr>
      <w:r w:rsidRPr="003347B0">
        <w:rPr>
          <w:lang w:val="ru-RU"/>
        </w:rPr>
        <w:t>− в сфере образования – 342 объекта (в том числе 193 – строительство);</w:t>
      </w:r>
    </w:p>
    <w:p w14:paraId="28A349C3" w14:textId="77777777" w:rsidR="000320C0" w:rsidRPr="003347B0" w:rsidRDefault="000320C0" w:rsidP="000320C0">
      <w:pPr>
        <w:pStyle w:val="a7"/>
        <w:rPr>
          <w:lang w:val="ru-RU"/>
        </w:rPr>
      </w:pPr>
      <w:r w:rsidRPr="003347B0">
        <w:rPr>
          <w:lang w:val="ru-RU"/>
        </w:rPr>
        <w:t>− в сфере здравоохранения и социальной защиты – 14 объектов (строительство);</w:t>
      </w:r>
    </w:p>
    <w:p w14:paraId="1B518938" w14:textId="77777777" w:rsidR="000320C0" w:rsidRPr="003347B0" w:rsidRDefault="000320C0" w:rsidP="000320C0">
      <w:pPr>
        <w:pStyle w:val="a7"/>
        <w:rPr>
          <w:lang w:val="ru-RU"/>
        </w:rPr>
      </w:pPr>
      <w:r w:rsidRPr="003347B0">
        <w:rPr>
          <w:lang w:val="ru-RU"/>
        </w:rPr>
        <w:t>− в сфере культуры и искусства – 60 объектов (в том числе 28 – строительство);</w:t>
      </w:r>
    </w:p>
    <w:p w14:paraId="2209F8D8" w14:textId="77777777" w:rsidR="000320C0" w:rsidRPr="003347B0" w:rsidRDefault="000320C0" w:rsidP="000320C0">
      <w:pPr>
        <w:pStyle w:val="a7"/>
        <w:rPr>
          <w:lang w:val="ru-RU"/>
        </w:rPr>
      </w:pPr>
      <w:r w:rsidRPr="003347B0">
        <w:rPr>
          <w:lang w:val="ru-RU"/>
        </w:rPr>
        <w:t>− в сфере физической культуры и спорта – 192 объекта (строительство);</w:t>
      </w:r>
    </w:p>
    <w:p w14:paraId="739C4597" w14:textId="77777777" w:rsidR="000320C0" w:rsidRPr="003347B0" w:rsidRDefault="000320C0" w:rsidP="000320C0">
      <w:pPr>
        <w:pStyle w:val="a7"/>
        <w:rPr>
          <w:lang w:val="ru-RU"/>
        </w:rPr>
      </w:pPr>
      <w:r w:rsidRPr="003347B0">
        <w:rPr>
          <w:lang w:val="ru-RU"/>
        </w:rPr>
        <w:t>− в сфере молодёжной политики – 34 объекта (в том числе 7 – строительство).</w:t>
      </w:r>
    </w:p>
    <w:p w14:paraId="7BFB65C9" w14:textId="66EB42B9" w:rsidR="000320C0" w:rsidRPr="003347B0" w:rsidRDefault="000320C0" w:rsidP="0010216D">
      <w:pPr>
        <w:pStyle w:val="a7"/>
        <w:rPr>
          <w:lang w:val="ru-RU" w:eastAsia="ru-RU"/>
        </w:rPr>
      </w:pPr>
    </w:p>
    <w:p w14:paraId="78DA3EF9" w14:textId="182932CD"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39" w:name="_Toc478485497"/>
      <w:r w:rsidRPr="003347B0">
        <w:rPr>
          <w:rFonts w:ascii="Times New Roman" w:hAnsi="Times New Roman" w:cs="Times New Roman"/>
          <w:b/>
          <w:bCs/>
          <w:color w:val="auto"/>
          <w:sz w:val="26"/>
          <w:szCs w:val="26"/>
        </w:rPr>
        <w:t>3.2.5 Туризм</w:t>
      </w:r>
      <w:bookmarkEnd w:id="139"/>
    </w:p>
    <w:p w14:paraId="67AED9CE" w14:textId="77777777" w:rsidR="000320C0" w:rsidRPr="003347B0" w:rsidRDefault="000320C0" w:rsidP="000320C0">
      <w:pPr>
        <w:pStyle w:val="a7"/>
      </w:pPr>
      <w:r w:rsidRPr="003347B0">
        <w:t xml:space="preserve">Основными направлениями по развитию туризма в </w:t>
      </w:r>
      <w:r w:rsidRPr="003347B0">
        <w:rPr>
          <w:lang w:val="ru-RU"/>
        </w:rPr>
        <w:t>ХМАО-Югре</w:t>
      </w:r>
      <w:r w:rsidRPr="003347B0">
        <w:t xml:space="preserve"> в целом являются следующие:</w:t>
      </w:r>
    </w:p>
    <w:p w14:paraId="39E69DB6" w14:textId="77777777" w:rsidR="000320C0" w:rsidRPr="003347B0" w:rsidRDefault="000320C0" w:rsidP="000320C0">
      <w:pPr>
        <w:pStyle w:val="a4"/>
      </w:pPr>
      <w:r w:rsidRPr="003347B0">
        <w:t>определение и поддержка приоритетных направлений туристской деятельности;</w:t>
      </w:r>
    </w:p>
    <w:p w14:paraId="5F3D1BD8" w14:textId="77777777" w:rsidR="000320C0" w:rsidRPr="003347B0" w:rsidRDefault="000320C0" w:rsidP="000320C0">
      <w:pPr>
        <w:pStyle w:val="a4"/>
      </w:pPr>
      <w:r w:rsidRPr="003347B0">
        <w:t>содействие туристской деятельности и создание благоприятных условий для ее развития;</w:t>
      </w:r>
    </w:p>
    <w:p w14:paraId="4662074F" w14:textId="77777777" w:rsidR="000320C0" w:rsidRPr="003347B0" w:rsidRDefault="000320C0" w:rsidP="000320C0">
      <w:pPr>
        <w:pStyle w:val="a4"/>
      </w:pPr>
      <w:r w:rsidRPr="003347B0">
        <w:t>формирование представления об автономном округе как регионе, благоприятном для туризма;</w:t>
      </w:r>
    </w:p>
    <w:p w14:paraId="39BF335F" w14:textId="77777777" w:rsidR="000320C0" w:rsidRPr="003347B0" w:rsidRDefault="000320C0" w:rsidP="000320C0">
      <w:pPr>
        <w:pStyle w:val="a4"/>
      </w:pPr>
      <w:r w:rsidRPr="003347B0">
        <w:lastRenderedPageBreak/>
        <w:t>поддержка и развитие внутреннего, въездного, социального и самодеятельного туризма.</w:t>
      </w:r>
    </w:p>
    <w:p w14:paraId="77229CE6" w14:textId="77777777" w:rsidR="000320C0" w:rsidRPr="003347B0" w:rsidRDefault="000320C0" w:rsidP="000320C0">
      <w:pPr>
        <w:pStyle w:val="a7"/>
      </w:pPr>
      <w:r w:rsidRPr="003347B0">
        <w:t>Приоритеты развития туристско-рекреационного кластера ХМАО-Югры направлены на создание конкурентоспособных региональных турпродуктов и продвижение их на российский и международный рынки; развитие инфраструктуры туристской отрасли в автономном округе с учетом обеспечения экологической безопасности, охраны биологического и ландшафтного разнообразия, сохранения и рационального использования природного наследия; развитие системы повышения квалификации, переподготовки и подготовки кадров для предприятий туризма автономного округа, а также повышение эффективности системы их регулирования и саморегулирования.</w:t>
      </w:r>
    </w:p>
    <w:p w14:paraId="05EA1826" w14:textId="77777777" w:rsidR="000320C0" w:rsidRPr="003347B0" w:rsidRDefault="000320C0" w:rsidP="000320C0">
      <w:pPr>
        <w:pStyle w:val="a7"/>
      </w:pPr>
      <w:r w:rsidRPr="003347B0">
        <w:t xml:space="preserve">Согласно государственной программе «Развитие культуры и туризма в </w:t>
      </w:r>
      <w:r w:rsidRPr="003347B0">
        <w:rPr>
          <w:lang w:val="ru-RU"/>
        </w:rPr>
        <w:t xml:space="preserve">Ханты-Мансийском автономном округе </w:t>
      </w:r>
      <w:r w:rsidRPr="003347B0">
        <w:t>-</w:t>
      </w:r>
      <w:r w:rsidRPr="003347B0">
        <w:rPr>
          <w:lang w:val="ru-RU"/>
        </w:rPr>
        <w:t xml:space="preserve"> </w:t>
      </w:r>
      <w:r w:rsidRPr="003347B0">
        <w:t>Югре на 2014-2020 годы», на региональном уровне предусмотрено решение трех задач:</w:t>
      </w:r>
    </w:p>
    <w:p w14:paraId="00AD0F33" w14:textId="77777777" w:rsidR="000320C0" w:rsidRPr="003347B0" w:rsidRDefault="000320C0" w:rsidP="000320C0">
      <w:pPr>
        <w:pStyle w:val="a4"/>
      </w:pPr>
      <w:r w:rsidRPr="003347B0">
        <w:t>формирование эффективного механизма управления в сфере туризма автономного округа;</w:t>
      </w:r>
    </w:p>
    <w:p w14:paraId="0A2CBD25" w14:textId="77777777" w:rsidR="000320C0" w:rsidRPr="003347B0" w:rsidRDefault="000320C0" w:rsidP="000320C0">
      <w:pPr>
        <w:pStyle w:val="a4"/>
      </w:pPr>
      <w:r w:rsidRPr="003347B0">
        <w:t>информационное, инновационное и методическое обеспечение туристской отрасли;</w:t>
      </w:r>
    </w:p>
    <w:p w14:paraId="7160EEF5" w14:textId="77777777" w:rsidR="000320C0" w:rsidRPr="003347B0" w:rsidRDefault="000320C0" w:rsidP="000320C0">
      <w:pPr>
        <w:pStyle w:val="a4"/>
      </w:pPr>
      <w:r w:rsidRPr="003347B0">
        <w:t>продвижение туристских возможностей автономного округа на российском и международном рынках.</w:t>
      </w:r>
    </w:p>
    <w:p w14:paraId="2EBC3364" w14:textId="77777777" w:rsidR="000320C0" w:rsidRPr="003347B0" w:rsidRDefault="000320C0" w:rsidP="000320C0">
      <w:pPr>
        <w:pStyle w:val="a7"/>
      </w:pPr>
      <w:r w:rsidRPr="003347B0">
        <w:rPr>
          <w:lang w:val="ru-RU"/>
        </w:rPr>
        <w:t xml:space="preserve">Город </w:t>
      </w:r>
      <w:r w:rsidRPr="003347B0">
        <w:t xml:space="preserve">Сургут является крупнейшим промышленным и культурным центром </w:t>
      </w:r>
      <w:r w:rsidRPr="003347B0">
        <w:rPr>
          <w:lang w:val="ru-RU"/>
        </w:rPr>
        <w:t>ХМАО</w:t>
      </w:r>
      <w:r w:rsidRPr="003347B0">
        <w:t xml:space="preserve"> – Югры, одним из главных центров нефтедобывающей промышленности Российской Федерации. </w:t>
      </w:r>
      <w:r w:rsidRPr="003347B0">
        <w:rPr>
          <w:lang w:val="ru-RU"/>
        </w:rPr>
        <w:t xml:space="preserve">В соответствии с Концепцией развития внутреннего и въездного туризма в Ханты-Мансийском автономном округе – Югре, утвержденной постановлением Правительства автономного округа от 01.06.2012 № 195-п, город </w:t>
      </w:r>
      <w:r w:rsidRPr="003347B0">
        <w:t xml:space="preserve">Сургут входит в восточную туристско-рекреационную зону, выполняя важную функцию стратегического транспортного узла. </w:t>
      </w:r>
    </w:p>
    <w:p w14:paraId="050C414C" w14:textId="77777777" w:rsidR="000320C0" w:rsidRPr="003347B0" w:rsidRDefault="000320C0" w:rsidP="000320C0">
      <w:pPr>
        <w:pStyle w:val="a7"/>
      </w:pPr>
      <w:r w:rsidRPr="003347B0">
        <w:t xml:space="preserve">Помимо дальнейшего развития и совершенствования классических видов туризма, таких как экскурсионный, исторический, событийный, деловой и конгрессный, семейный и детский, молодежный, этнографический туризм, в </w:t>
      </w:r>
      <w:r w:rsidRPr="003347B0">
        <w:rPr>
          <w:lang w:val="ru-RU"/>
        </w:rPr>
        <w:t xml:space="preserve">городе </w:t>
      </w:r>
      <w:r w:rsidRPr="003347B0">
        <w:t>Сургуте существуют возможные точки роста для формирования новых направлений данной отрасли.</w:t>
      </w:r>
    </w:p>
    <w:p w14:paraId="4231BC67" w14:textId="77777777" w:rsidR="000320C0" w:rsidRPr="003347B0" w:rsidRDefault="000320C0" w:rsidP="000320C0">
      <w:pPr>
        <w:pStyle w:val="a7"/>
        <w:rPr>
          <w:lang w:val="ru-RU"/>
        </w:rPr>
      </w:pPr>
      <w:r w:rsidRPr="003347B0">
        <w:t>Так, в соответствии с муниципальной программой «Развитие культуры и туризма в городе Сургуте на 2014-2016 годы</w:t>
      </w:r>
      <w:r w:rsidRPr="003347B0">
        <w:rPr>
          <w:lang w:val="ru-RU"/>
        </w:rPr>
        <w:t xml:space="preserve">» </w:t>
      </w:r>
      <w:r w:rsidRPr="003347B0">
        <w:t xml:space="preserve">в качестве перспективного направления для развития на территории городского округа выделяется промышленный туризм. Промышленный туризм – новое направление в туризме, которое способствует не только отдыху, но и повышению интеллектуального уровня знаний о собственной стране, регионе, районе. Развитие промышленного туризма подразумевает разработку программ посещения производства, экскурсии на производство, посещение градообразующих предприятий. Развитие данного вида туризма повысит техническую грамотность молодежи, уровень знаний будущих профильных специалистов. </w:t>
      </w:r>
    </w:p>
    <w:p w14:paraId="09159350" w14:textId="77777777" w:rsidR="000320C0" w:rsidRPr="003347B0" w:rsidRDefault="000320C0" w:rsidP="000320C0">
      <w:pPr>
        <w:spacing w:before="120" w:after="60"/>
        <w:ind w:firstLine="567"/>
        <w:rPr>
          <w:lang w:eastAsia="x-none"/>
        </w:rPr>
      </w:pPr>
      <w:r w:rsidRPr="003347B0">
        <w:rPr>
          <w:lang w:eastAsia="x-none"/>
        </w:rPr>
        <w:t xml:space="preserve">Спортивный экстремальный туризм является новым перспективным направлением туристической деятельности в городе Сургуте. С 2001 года в центре экстремальных видов спорта МБУ «Центр специальной подготовки «Сибирский легион» функционирует клуб спортивного туризма, который развивает такие виды экстремального спорта, как классический парашютизм, купольная парашютная акробатика, зимний кайт, мотоциклетный, снегоходный кросс, картинг. </w:t>
      </w:r>
    </w:p>
    <w:p w14:paraId="1BC11A03" w14:textId="77777777" w:rsidR="000320C0" w:rsidRPr="003347B0" w:rsidRDefault="000320C0" w:rsidP="000320C0">
      <w:pPr>
        <w:pStyle w:val="a7"/>
      </w:pPr>
      <w:r w:rsidRPr="003347B0">
        <w:t xml:space="preserve">Также необходимо отметить шопинг-туризм в </w:t>
      </w:r>
      <w:r w:rsidRPr="003347B0">
        <w:rPr>
          <w:lang w:val="ru-RU"/>
        </w:rPr>
        <w:t xml:space="preserve">городе </w:t>
      </w:r>
      <w:r w:rsidRPr="003347B0">
        <w:t xml:space="preserve">Сургуте, который потенциально привлекателен для жителей автономного округа. Этот вид туризма представляет собой своеобразную форму личного времяпровождения в виде визитов в магазины (чаще всего торгово-развлекательные комплексы) и приобретения товаров (одежды, аксессуаров, обуви, головных уборов, косметики и т. п.). Наличие в </w:t>
      </w:r>
      <w:r w:rsidRPr="003347B0">
        <w:rPr>
          <w:lang w:val="ru-RU"/>
        </w:rPr>
        <w:t xml:space="preserve">города </w:t>
      </w:r>
      <w:r w:rsidRPr="003347B0">
        <w:t xml:space="preserve">Сургуте большого количества </w:t>
      </w:r>
      <w:r w:rsidRPr="003347B0">
        <w:lastRenderedPageBreak/>
        <w:t>крупных торговых центров, в которых представлены разнообразные товары и услуги, дает возможность развивать данное направление туризма, с ориентацией на жителей ХМАО</w:t>
      </w:r>
      <w:r w:rsidRPr="003347B0">
        <w:rPr>
          <w:lang w:val="ru-RU"/>
        </w:rPr>
        <w:t>-Югры</w:t>
      </w:r>
      <w:r w:rsidRPr="003347B0">
        <w:t xml:space="preserve"> и </w:t>
      </w:r>
      <w:r w:rsidRPr="003347B0">
        <w:rPr>
          <w:lang w:val="ru-RU"/>
        </w:rPr>
        <w:t>Ямало-Ненецкого автономного округа</w:t>
      </w:r>
      <w:r w:rsidRPr="003347B0">
        <w:t>.</w:t>
      </w:r>
    </w:p>
    <w:p w14:paraId="5A0FB689" w14:textId="77777777" w:rsidR="000320C0" w:rsidRPr="003347B0" w:rsidRDefault="000320C0" w:rsidP="000320C0">
      <w:pPr>
        <w:pStyle w:val="a7"/>
      </w:pPr>
      <w:r w:rsidRPr="003347B0">
        <w:t xml:space="preserve">Таким образом, туристско-рекреационная деятельность в </w:t>
      </w:r>
      <w:r w:rsidRPr="003347B0">
        <w:rPr>
          <w:lang w:val="ru-RU"/>
        </w:rPr>
        <w:t xml:space="preserve">городе </w:t>
      </w:r>
      <w:r w:rsidRPr="003347B0">
        <w:t xml:space="preserve">Сургуте обладает существенным потенциалом. Несмотря на то, что среди перспектив и приоритетов развития </w:t>
      </w:r>
      <w:r w:rsidRPr="003347B0">
        <w:rPr>
          <w:lang w:val="ru-RU"/>
        </w:rPr>
        <w:t xml:space="preserve">города </w:t>
      </w:r>
      <w:r w:rsidRPr="003347B0">
        <w:t>Сургута, отмеченных в стратегии СЭР ХМАО-Югры, не значится развитие туристической деятельности, город отмечен как один из главных туристических районов ХМАО-Югры, на базе которого предполагается создание туристско-рекреационного кластера.</w:t>
      </w:r>
    </w:p>
    <w:p w14:paraId="27DA909E" w14:textId="77777777" w:rsidR="000320C0" w:rsidRPr="003347B0" w:rsidRDefault="000320C0" w:rsidP="000320C0">
      <w:pPr>
        <w:pStyle w:val="a7"/>
      </w:pPr>
      <w:r w:rsidRPr="003347B0">
        <w:t>Создание условий для развития туризма рассматривается как важный вклад в повышение привлекательности города для инвестиций, формирование здорового образа жизни и приобщения к историческому наследию, повышение качества жизни жителей Сургута.</w:t>
      </w:r>
    </w:p>
    <w:p w14:paraId="06EAD7FE" w14:textId="77777777" w:rsidR="000320C0" w:rsidRPr="003347B0" w:rsidRDefault="000320C0" w:rsidP="000320C0">
      <w:pPr>
        <w:pStyle w:val="a7"/>
        <w:rPr>
          <w:lang w:val="ru-RU"/>
        </w:rPr>
      </w:pPr>
      <w:r w:rsidRPr="003347B0">
        <w:rPr>
          <w:lang w:val="ru-RU"/>
        </w:rPr>
        <w:t xml:space="preserve">Кроме этого, Схемой территориального планирования Ханты-Мансийского автономного округа – Югры, утвержденой постановлением Правительства Ханты-Мансийского автономного округа – Югры от 24.12.2007 № 349-п, предполагается размещение в городе Сургуте историко-археологическо-этнографического центра. </w:t>
      </w:r>
    </w:p>
    <w:p w14:paraId="7A6CCF89" w14:textId="083B69CB"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0" w:name="_Toc478485498"/>
      <w:r w:rsidRPr="003347B0">
        <w:rPr>
          <w:rFonts w:ascii="Times New Roman" w:hAnsi="Times New Roman" w:cs="Times New Roman"/>
          <w:b/>
          <w:bCs/>
          <w:color w:val="auto"/>
          <w:sz w:val="26"/>
          <w:szCs w:val="26"/>
        </w:rPr>
        <w:t>3.2.6 Инвестиционное развитие</w:t>
      </w:r>
      <w:bookmarkEnd w:id="140"/>
    </w:p>
    <w:p w14:paraId="3B62B7AD" w14:textId="77777777" w:rsidR="000320C0" w:rsidRPr="003347B0" w:rsidRDefault="000320C0" w:rsidP="000320C0">
      <w:pPr>
        <w:pStyle w:val="a7"/>
      </w:pPr>
      <w:r w:rsidRPr="003347B0">
        <w:t xml:space="preserve">В современных условиях одним из ключевых факторов успешного экономического и социального развития городского округа город Сургут является привлечение инвестиций во все сферы городского хозяйства г. Сургута. Создание и поддержание благоприятного инвестиционного климата на территории города Сургута и его направлений позволит увеличивать приток инвестиций, направленных на улучшение инфраструктуры жизнеобеспечения, создавать новые рабочие места, повышать уровень доходов населения и создавать комфортную городскую среду для горожан. </w:t>
      </w:r>
    </w:p>
    <w:p w14:paraId="552D39E5" w14:textId="77777777" w:rsidR="000320C0" w:rsidRPr="003347B0" w:rsidRDefault="000320C0" w:rsidP="000320C0">
      <w:pPr>
        <w:pStyle w:val="a7"/>
      </w:pPr>
      <w:r w:rsidRPr="003347B0">
        <w:t>Одним из основных механизмов поддержания высокого уровня инвестиционной привлекательности городского округа город Сургут является создание инвестиционных площадок в различных секторах экономики городского округа. Создание инвестиционных площадок позволит ускорить процесс развития городского округа, а также будет способствовать выстраиванию продуктивных взаимоотношений бизнеса и власти.</w:t>
      </w:r>
    </w:p>
    <w:p w14:paraId="4312DC0F" w14:textId="7740064D" w:rsidR="000320C0" w:rsidRPr="003347B0" w:rsidRDefault="000320C0" w:rsidP="000320C0">
      <w:pPr>
        <w:pStyle w:val="a7"/>
      </w:pPr>
      <w:r w:rsidRPr="003347B0">
        <w:t>Перечень инвестиционных площадок планируемых к освоению на территории городского округа город Сургут представлен ниже (</w:t>
      </w:r>
      <w:r w:rsidRPr="003347B0">
        <w:fldChar w:fldCharType="begin"/>
      </w:r>
      <w:r w:rsidRPr="003347B0">
        <w:instrText xml:space="preserve"> REF _Ref475966160 \h </w:instrText>
      </w:r>
      <w:r w:rsidR="003347B0">
        <w:instrText xml:space="preserve"> \* MERGEFORMAT </w:instrText>
      </w:r>
      <w:r w:rsidRPr="003347B0">
        <w:fldChar w:fldCharType="separate"/>
      </w:r>
      <w:r w:rsidR="004801DE" w:rsidRPr="003347B0">
        <w:t xml:space="preserve">Таблица </w:t>
      </w:r>
      <w:r w:rsidR="004801DE">
        <w:rPr>
          <w:noProof/>
        </w:rPr>
        <w:t>57</w:t>
      </w:r>
      <w:r w:rsidRPr="003347B0">
        <w:fldChar w:fldCharType="end"/>
      </w:r>
      <w:r w:rsidRPr="003347B0">
        <w:t>)</w:t>
      </w:r>
    </w:p>
    <w:p w14:paraId="2C55854D" w14:textId="352C1DCA" w:rsidR="000320C0" w:rsidRPr="003347B0" w:rsidRDefault="000320C0" w:rsidP="000320C0">
      <w:pPr>
        <w:pStyle w:val="af4"/>
      </w:pPr>
      <w:bookmarkStart w:id="141" w:name="_Ref475966160"/>
      <w:bookmarkStart w:id="142" w:name="_Ref475966154"/>
      <w:r w:rsidRPr="003347B0">
        <w:t xml:space="preserve">Таблица </w:t>
      </w:r>
      <w:fldSimple w:instr=" SEQ Таблица \* ARABIC ">
        <w:r w:rsidR="004801DE">
          <w:rPr>
            <w:noProof/>
          </w:rPr>
          <w:t>57</w:t>
        </w:r>
      </w:fldSimple>
      <w:bookmarkEnd w:id="141"/>
      <w:r w:rsidRPr="003347B0">
        <w:t xml:space="preserve"> Инвестиционные площадки, планируемые к освоению на территории городского округа город Сургут</w:t>
      </w:r>
      <w:bookmarkEnd w:id="142"/>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1915"/>
        <w:gridCol w:w="1877"/>
        <w:gridCol w:w="3260"/>
        <w:gridCol w:w="2268"/>
      </w:tblGrid>
      <w:tr w:rsidR="000320C0" w:rsidRPr="003347B0" w14:paraId="61821F91" w14:textId="77777777" w:rsidTr="000320C0">
        <w:trPr>
          <w:trHeight w:val="661"/>
          <w:tblHeader/>
        </w:trPr>
        <w:tc>
          <w:tcPr>
            <w:tcW w:w="603" w:type="dxa"/>
            <w:vAlign w:val="center"/>
          </w:tcPr>
          <w:p w14:paraId="67E7AC91" w14:textId="77777777" w:rsidR="000320C0" w:rsidRPr="003347B0" w:rsidRDefault="000320C0" w:rsidP="000320C0">
            <w:pPr>
              <w:pStyle w:val="af5"/>
              <w:keepNext w:val="0"/>
              <w:keepLines w:val="0"/>
              <w:widowControl w:val="0"/>
            </w:pPr>
            <w:r w:rsidRPr="003347B0">
              <w:t>№ п/п</w:t>
            </w:r>
          </w:p>
        </w:tc>
        <w:tc>
          <w:tcPr>
            <w:tcW w:w="1915" w:type="dxa"/>
            <w:vAlign w:val="center"/>
          </w:tcPr>
          <w:p w14:paraId="3DD42F76" w14:textId="77777777" w:rsidR="000320C0" w:rsidRPr="003347B0" w:rsidRDefault="000320C0" w:rsidP="000320C0">
            <w:pPr>
              <w:pStyle w:val="af5"/>
              <w:keepNext w:val="0"/>
              <w:keepLines w:val="0"/>
              <w:widowControl w:val="0"/>
            </w:pPr>
            <w:r w:rsidRPr="003347B0">
              <w:t>Местоположение</w:t>
            </w:r>
          </w:p>
        </w:tc>
        <w:tc>
          <w:tcPr>
            <w:tcW w:w="1877" w:type="dxa"/>
            <w:shd w:val="clear" w:color="auto" w:fill="auto"/>
            <w:vAlign w:val="center"/>
            <w:hideMark/>
          </w:tcPr>
          <w:p w14:paraId="102D9437" w14:textId="77777777" w:rsidR="000320C0" w:rsidRPr="003347B0" w:rsidRDefault="000320C0" w:rsidP="000320C0">
            <w:pPr>
              <w:pStyle w:val="af5"/>
              <w:keepNext w:val="0"/>
              <w:keepLines w:val="0"/>
              <w:widowControl w:val="0"/>
            </w:pPr>
            <w:r w:rsidRPr="003347B0">
              <w:t>Площадь территории,</w:t>
            </w:r>
          </w:p>
          <w:p w14:paraId="3F9BCD5C" w14:textId="77777777" w:rsidR="000320C0" w:rsidRPr="003347B0" w:rsidRDefault="000320C0" w:rsidP="000320C0">
            <w:pPr>
              <w:pStyle w:val="af5"/>
              <w:keepNext w:val="0"/>
              <w:keepLines w:val="0"/>
              <w:widowControl w:val="0"/>
            </w:pPr>
            <w:r w:rsidRPr="003347B0">
              <w:t>га</w:t>
            </w:r>
          </w:p>
        </w:tc>
        <w:tc>
          <w:tcPr>
            <w:tcW w:w="3260" w:type="dxa"/>
            <w:shd w:val="clear" w:color="auto" w:fill="auto"/>
            <w:vAlign w:val="center"/>
            <w:hideMark/>
          </w:tcPr>
          <w:p w14:paraId="572211EB" w14:textId="77777777" w:rsidR="000320C0" w:rsidRPr="003347B0" w:rsidRDefault="000320C0" w:rsidP="000320C0">
            <w:pPr>
              <w:pStyle w:val="af5"/>
              <w:keepNext w:val="0"/>
              <w:keepLines w:val="0"/>
              <w:widowControl w:val="0"/>
            </w:pPr>
            <w:r w:rsidRPr="003347B0">
              <w:t>Планируемые к размещению объекты</w:t>
            </w:r>
          </w:p>
        </w:tc>
        <w:tc>
          <w:tcPr>
            <w:tcW w:w="2268" w:type="dxa"/>
            <w:vAlign w:val="center"/>
          </w:tcPr>
          <w:p w14:paraId="511659DC" w14:textId="77777777" w:rsidR="000320C0" w:rsidRPr="003347B0" w:rsidRDefault="000320C0" w:rsidP="000320C0">
            <w:pPr>
              <w:pStyle w:val="af5"/>
              <w:keepNext w:val="0"/>
              <w:keepLines w:val="0"/>
              <w:widowControl w:val="0"/>
            </w:pPr>
            <w:r w:rsidRPr="003347B0">
              <w:t>Обоснование размещения</w:t>
            </w:r>
          </w:p>
        </w:tc>
      </w:tr>
      <w:tr w:rsidR="000320C0" w:rsidRPr="003347B0" w14:paraId="5BB83D79" w14:textId="77777777" w:rsidTr="000320C0">
        <w:trPr>
          <w:trHeight w:val="145"/>
        </w:trPr>
        <w:tc>
          <w:tcPr>
            <w:tcW w:w="9923" w:type="dxa"/>
            <w:gridSpan w:val="5"/>
            <w:vAlign w:val="center"/>
          </w:tcPr>
          <w:p w14:paraId="5801E4ED"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нефтегазоперерабатывающего комплекса</w:t>
            </w:r>
          </w:p>
        </w:tc>
      </w:tr>
      <w:tr w:rsidR="000320C0" w:rsidRPr="003347B0" w14:paraId="05916058" w14:textId="77777777" w:rsidTr="000320C0">
        <w:trPr>
          <w:trHeight w:val="639"/>
        </w:trPr>
        <w:tc>
          <w:tcPr>
            <w:tcW w:w="603" w:type="dxa"/>
            <w:vAlign w:val="center"/>
          </w:tcPr>
          <w:p w14:paraId="461B41F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BDA57A"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6C81F483"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508E3276"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vAlign w:val="center"/>
          </w:tcPr>
          <w:p w14:paraId="7A32AFD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86B062D" w14:textId="77777777" w:rsidTr="000320C0">
        <w:trPr>
          <w:trHeight w:val="639"/>
        </w:trPr>
        <w:tc>
          <w:tcPr>
            <w:tcW w:w="603" w:type="dxa"/>
            <w:vAlign w:val="center"/>
          </w:tcPr>
          <w:p w14:paraId="3529C62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A3396F"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76DF0F71"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66606420"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1AEE060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C3AD841" w14:textId="77777777" w:rsidTr="000320C0">
        <w:trPr>
          <w:trHeight w:val="639"/>
        </w:trPr>
        <w:tc>
          <w:tcPr>
            <w:tcW w:w="603" w:type="dxa"/>
            <w:vAlign w:val="center"/>
          </w:tcPr>
          <w:p w14:paraId="7CD8C3E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2E1B4F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7E92FD7"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57DD3474"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5C322ED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ED16AAA" w14:textId="77777777" w:rsidTr="000320C0">
        <w:trPr>
          <w:trHeight w:val="639"/>
        </w:trPr>
        <w:tc>
          <w:tcPr>
            <w:tcW w:w="603" w:type="dxa"/>
            <w:vAlign w:val="center"/>
          </w:tcPr>
          <w:p w14:paraId="4886DE4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90AFBA6"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3564FAAE" w14:textId="77777777" w:rsidR="000320C0" w:rsidRPr="003347B0" w:rsidRDefault="000320C0" w:rsidP="000320C0">
            <w:pPr>
              <w:pStyle w:val="af5"/>
              <w:keepNext w:val="0"/>
              <w:keepLines w:val="0"/>
              <w:widowControl w:val="0"/>
              <w:rPr>
                <w:b w:val="0"/>
              </w:rPr>
            </w:pPr>
            <w:r w:rsidRPr="003347B0">
              <w:rPr>
                <w:b w:val="0"/>
              </w:rPr>
              <w:t>5</w:t>
            </w:r>
          </w:p>
        </w:tc>
        <w:tc>
          <w:tcPr>
            <w:tcW w:w="3260" w:type="dxa"/>
            <w:shd w:val="clear" w:color="auto" w:fill="auto"/>
            <w:vAlign w:val="center"/>
          </w:tcPr>
          <w:p w14:paraId="7DF1A3EC"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3A2A963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76EF0F0" w14:textId="77777777" w:rsidTr="000320C0">
        <w:trPr>
          <w:trHeight w:val="639"/>
        </w:trPr>
        <w:tc>
          <w:tcPr>
            <w:tcW w:w="603" w:type="dxa"/>
            <w:vAlign w:val="center"/>
          </w:tcPr>
          <w:p w14:paraId="12F5B57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73EF7BB"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5B2C3E9"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76128899"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400F564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FC278AA" w14:textId="77777777" w:rsidTr="000320C0">
        <w:trPr>
          <w:trHeight w:val="639"/>
        </w:trPr>
        <w:tc>
          <w:tcPr>
            <w:tcW w:w="603" w:type="dxa"/>
            <w:vAlign w:val="center"/>
          </w:tcPr>
          <w:p w14:paraId="661DF1AA"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5CCF5BB"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2FBBAC9" w14:textId="77777777" w:rsidR="000320C0" w:rsidRPr="003347B0" w:rsidRDefault="000320C0" w:rsidP="000320C0">
            <w:pPr>
              <w:pStyle w:val="af5"/>
              <w:keepNext w:val="0"/>
              <w:keepLines w:val="0"/>
              <w:widowControl w:val="0"/>
              <w:rPr>
                <w:b w:val="0"/>
              </w:rPr>
            </w:pPr>
            <w:r w:rsidRPr="003347B0">
              <w:rPr>
                <w:b w:val="0"/>
              </w:rPr>
              <w:t>3</w:t>
            </w:r>
          </w:p>
        </w:tc>
        <w:tc>
          <w:tcPr>
            <w:tcW w:w="3260" w:type="dxa"/>
            <w:shd w:val="clear" w:color="auto" w:fill="auto"/>
            <w:vAlign w:val="center"/>
          </w:tcPr>
          <w:p w14:paraId="4E397F2B"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0ED07FC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F44B053" w14:textId="77777777" w:rsidTr="000320C0">
        <w:trPr>
          <w:trHeight w:val="639"/>
        </w:trPr>
        <w:tc>
          <w:tcPr>
            <w:tcW w:w="603" w:type="dxa"/>
            <w:vAlign w:val="center"/>
          </w:tcPr>
          <w:p w14:paraId="129BF24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3A9F2BF"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29D24D46" w14:textId="77777777" w:rsidR="000320C0" w:rsidRPr="003347B0" w:rsidRDefault="000320C0" w:rsidP="000320C0">
            <w:pPr>
              <w:pStyle w:val="af5"/>
              <w:keepNext w:val="0"/>
              <w:keepLines w:val="0"/>
              <w:widowControl w:val="0"/>
              <w:rPr>
                <w:b w:val="0"/>
              </w:rPr>
            </w:pPr>
            <w:r w:rsidRPr="003347B0">
              <w:rPr>
                <w:b w:val="0"/>
              </w:rPr>
              <w:t>3</w:t>
            </w:r>
          </w:p>
        </w:tc>
        <w:tc>
          <w:tcPr>
            <w:tcW w:w="3260" w:type="dxa"/>
            <w:shd w:val="clear" w:color="auto" w:fill="auto"/>
            <w:vAlign w:val="center"/>
          </w:tcPr>
          <w:p w14:paraId="03EB3FA3"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72F5157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B96739B" w14:textId="77777777" w:rsidTr="000320C0">
        <w:trPr>
          <w:trHeight w:val="639"/>
        </w:trPr>
        <w:tc>
          <w:tcPr>
            <w:tcW w:w="603" w:type="dxa"/>
            <w:vAlign w:val="center"/>
          </w:tcPr>
          <w:p w14:paraId="492D280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464B5FB" w14:textId="77777777" w:rsidR="000320C0" w:rsidRPr="003347B0" w:rsidRDefault="000320C0" w:rsidP="000320C0">
            <w:pPr>
              <w:pStyle w:val="af5"/>
              <w:keepNext w:val="0"/>
              <w:keepLines w:val="0"/>
              <w:widowControl w:val="0"/>
              <w:rPr>
                <w:b w:val="0"/>
              </w:rPr>
            </w:pPr>
            <w:r w:rsidRPr="003347B0">
              <w:rPr>
                <w:b w:val="0"/>
              </w:rPr>
              <w:t>Коммунальный квартал 45</w:t>
            </w:r>
          </w:p>
        </w:tc>
        <w:tc>
          <w:tcPr>
            <w:tcW w:w="1877" w:type="dxa"/>
            <w:shd w:val="clear" w:color="auto" w:fill="auto"/>
            <w:vAlign w:val="center"/>
          </w:tcPr>
          <w:p w14:paraId="06A6558C" w14:textId="77777777" w:rsidR="000320C0" w:rsidRPr="003347B0" w:rsidRDefault="000320C0" w:rsidP="000320C0">
            <w:pPr>
              <w:pStyle w:val="af5"/>
              <w:keepNext w:val="0"/>
              <w:keepLines w:val="0"/>
              <w:widowControl w:val="0"/>
              <w:rPr>
                <w:b w:val="0"/>
              </w:rPr>
            </w:pPr>
            <w:r w:rsidRPr="003347B0">
              <w:rPr>
                <w:b w:val="0"/>
              </w:rPr>
              <w:t>0,8</w:t>
            </w:r>
          </w:p>
        </w:tc>
        <w:tc>
          <w:tcPr>
            <w:tcW w:w="3260" w:type="dxa"/>
            <w:shd w:val="clear" w:color="auto" w:fill="auto"/>
            <w:vAlign w:val="center"/>
          </w:tcPr>
          <w:p w14:paraId="362C9CE6" w14:textId="77777777" w:rsidR="000320C0" w:rsidRPr="003347B0" w:rsidRDefault="000320C0" w:rsidP="000320C0">
            <w:pPr>
              <w:pStyle w:val="af5"/>
              <w:keepNext w:val="0"/>
              <w:keepLines w:val="0"/>
              <w:widowControl w:val="0"/>
              <w:rPr>
                <w:b w:val="0"/>
              </w:rPr>
            </w:pPr>
            <w:r w:rsidRPr="003347B0">
              <w:rPr>
                <w:b w:val="0"/>
              </w:rPr>
              <w:t xml:space="preserve">Газонаполнительная компрессорная станция </w:t>
            </w:r>
          </w:p>
        </w:tc>
        <w:tc>
          <w:tcPr>
            <w:tcW w:w="2268" w:type="dxa"/>
          </w:tcPr>
          <w:p w14:paraId="688BF0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195F2EC" w14:textId="77777777" w:rsidTr="000320C0">
        <w:trPr>
          <w:trHeight w:val="639"/>
        </w:trPr>
        <w:tc>
          <w:tcPr>
            <w:tcW w:w="603" w:type="dxa"/>
            <w:vAlign w:val="center"/>
          </w:tcPr>
          <w:p w14:paraId="35DDECF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DD933B3" w14:textId="77777777" w:rsidR="000320C0" w:rsidRPr="003347B0" w:rsidRDefault="000320C0" w:rsidP="000320C0">
            <w:pPr>
              <w:pStyle w:val="af5"/>
              <w:keepNext w:val="0"/>
              <w:keepLines w:val="0"/>
              <w:widowControl w:val="0"/>
              <w:rPr>
                <w:b w:val="0"/>
              </w:rPr>
            </w:pPr>
            <w:r w:rsidRPr="003347B0">
              <w:rPr>
                <w:b w:val="0"/>
              </w:rPr>
              <w:t>Улица Инженерная</w:t>
            </w:r>
          </w:p>
        </w:tc>
        <w:tc>
          <w:tcPr>
            <w:tcW w:w="1877" w:type="dxa"/>
            <w:shd w:val="clear" w:color="auto" w:fill="auto"/>
            <w:vAlign w:val="center"/>
          </w:tcPr>
          <w:p w14:paraId="30A11DB0" w14:textId="77777777" w:rsidR="000320C0" w:rsidRPr="003347B0" w:rsidRDefault="000320C0" w:rsidP="000320C0">
            <w:pPr>
              <w:pStyle w:val="af5"/>
              <w:keepNext w:val="0"/>
              <w:keepLines w:val="0"/>
              <w:widowControl w:val="0"/>
              <w:rPr>
                <w:b w:val="0"/>
              </w:rPr>
            </w:pPr>
            <w:r w:rsidRPr="003347B0">
              <w:rPr>
                <w:b w:val="0"/>
              </w:rPr>
              <w:t>2,1</w:t>
            </w:r>
          </w:p>
        </w:tc>
        <w:tc>
          <w:tcPr>
            <w:tcW w:w="3260" w:type="dxa"/>
            <w:shd w:val="clear" w:color="auto" w:fill="auto"/>
            <w:vAlign w:val="center"/>
          </w:tcPr>
          <w:p w14:paraId="2FFCC39A" w14:textId="77777777" w:rsidR="000320C0" w:rsidRPr="003347B0" w:rsidRDefault="000320C0" w:rsidP="000320C0">
            <w:pPr>
              <w:pStyle w:val="af5"/>
              <w:keepNext w:val="0"/>
              <w:keepLines w:val="0"/>
              <w:widowControl w:val="0"/>
              <w:rPr>
                <w:b w:val="0"/>
              </w:rPr>
            </w:pPr>
            <w:r w:rsidRPr="003347B0">
              <w:rPr>
                <w:b w:val="0"/>
              </w:rPr>
              <w:t xml:space="preserve">Газонаполнительная компрессорная станция </w:t>
            </w:r>
          </w:p>
        </w:tc>
        <w:tc>
          <w:tcPr>
            <w:tcW w:w="2268" w:type="dxa"/>
          </w:tcPr>
          <w:p w14:paraId="0EE8BC8C"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C860B5A" w14:textId="77777777" w:rsidTr="000320C0">
        <w:trPr>
          <w:trHeight w:val="639"/>
        </w:trPr>
        <w:tc>
          <w:tcPr>
            <w:tcW w:w="603" w:type="dxa"/>
            <w:vAlign w:val="center"/>
          </w:tcPr>
          <w:p w14:paraId="4094F3B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D56A539"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700D4B34" w14:textId="77777777" w:rsidR="000320C0" w:rsidRPr="003347B0" w:rsidRDefault="000320C0" w:rsidP="000320C0">
            <w:pPr>
              <w:pStyle w:val="af5"/>
              <w:keepNext w:val="0"/>
              <w:keepLines w:val="0"/>
              <w:widowControl w:val="0"/>
              <w:rPr>
                <w:b w:val="0"/>
              </w:rPr>
            </w:pPr>
            <w:r w:rsidRPr="003347B0">
              <w:rPr>
                <w:b w:val="0"/>
              </w:rPr>
              <w:t>105,3</w:t>
            </w:r>
          </w:p>
        </w:tc>
        <w:tc>
          <w:tcPr>
            <w:tcW w:w="3260" w:type="dxa"/>
            <w:shd w:val="clear" w:color="auto" w:fill="auto"/>
            <w:vAlign w:val="center"/>
          </w:tcPr>
          <w:p w14:paraId="490AFF61" w14:textId="77777777" w:rsidR="000320C0" w:rsidRPr="003347B0" w:rsidRDefault="000320C0" w:rsidP="000320C0">
            <w:pPr>
              <w:pStyle w:val="af5"/>
              <w:keepNext w:val="0"/>
              <w:keepLines w:val="0"/>
              <w:widowControl w:val="0"/>
              <w:rPr>
                <w:b w:val="0"/>
              </w:rPr>
            </w:pPr>
            <w:r w:rsidRPr="003347B0">
              <w:rPr>
                <w:b w:val="0"/>
              </w:rPr>
              <w:t xml:space="preserve">Нефтегазохимический комплекс </w:t>
            </w:r>
          </w:p>
        </w:tc>
        <w:tc>
          <w:tcPr>
            <w:tcW w:w="2268" w:type="dxa"/>
          </w:tcPr>
          <w:p w14:paraId="45F3FEE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CF4006D" w14:textId="77777777" w:rsidTr="000320C0">
        <w:trPr>
          <w:trHeight w:val="639"/>
        </w:trPr>
        <w:tc>
          <w:tcPr>
            <w:tcW w:w="603" w:type="dxa"/>
            <w:vAlign w:val="center"/>
          </w:tcPr>
          <w:p w14:paraId="7D6E611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E8EE687"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1B2E8D9B" w14:textId="77777777" w:rsidR="000320C0" w:rsidRPr="003347B0" w:rsidRDefault="000320C0" w:rsidP="000320C0">
            <w:pPr>
              <w:pStyle w:val="af5"/>
              <w:keepNext w:val="0"/>
              <w:keepLines w:val="0"/>
              <w:widowControl w:val="0"/>
              <w:rPr>
                <w:b w:val="0"/>
              </w:rPr>
            </w:pPr>
            <w:r w:rsidRPr="003347B0">
              <w:rPr>
                <w:b w:val="0"/>
              </w:rPr>
              <w:t>173,9</w:t>
            </w:r>
          </w:p>
        </w:tc>
        <w:tc>
          <w:tcPr>
            <w:tcW w:w="3260" w:type="dxa"/>
            <w:shd w:val="clear" w:color="auto" w:fill="auto"/>
            <w:vAlign w:val="center"/>
          </w:tcPr>
          <w:p w14:paraId="63FB2E80" w14:textId="77777777" w:rsidR="000320C0" w:rsidRPr="003347B0" w:rsidRDefault="000320C0" w:rsidP="000320C0">
            <w:pPr>
              <w:pStyle w:val="af5"/>
              <w:keepNext w:val="0"/>
              <w:keepLines w:val="0"/>
              <w:widowControl w:val="0"/>
              <w:rPr>
                <w:b w:val="0"/>
              </w:rPr>
            </w:pPr>
            <w:r w:rsidRPr="003347B0">
              <w:rPr>
                <w:b w:val="0"/>
              </w:rPr>
              <w:t xml:space="preserve">Нефтегазохимический комплекс </w:t>
            </w:r>
          </w:p>
        </w:tc>
        <w:tc>
          <w:tcPr>
            <w:tcW w:w="2268" w:type="dxa"/>
          </w:tcPr>
          <w:p w14:paraId="3633D15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D507EE1" w14:textId="77777777" w:rsidTr="000320C0">
        <w:trPr>
          <w:trHeight w:val="77"/>
        </w:trPr>
        <w:tc>
          <w:tcPr>
            <w:tcW w:w="9923" w:type="dxa"/>
            <w:gridSpan w:val="5"/>
            <w:vAlign w:val="center"/>
          </w:tcPr>
          <w:p w14:paraId="37C14A69" w14:textId="77777777" w:rsidR="000320C0" w:rsidRPr="003347B0" w:rsidRDefault="000320C0" w:rsidP="000320C0">
            <w:pPr>
              <w:pStyle w:val="af5"/>
              <w:keepLines w:val="0"/>
              <w:widowControl w:val="0"/>
              <w:rPr>
                <w:b w:val="0"/>
              </w:rPr>
            </w:pPr>
            <w:r w:rsidRPr="003347B0">
              <w:t>Инвестиционные площадки в сфере развития агропромышленного комплекса</w:t>
            </w:r>
          </w:p>
        </w:tc>
      </w:tr>
      <w:tr w:rsidR="000320C0" w:rsidRPr="003347B0" w14:paraId="3B8C8E11" w14:textId="77777777" w:rsidTr="000320C0">
        <w:trPr>
          <w:trHeight w:val="639"/>
        </w:trPr>
        <w:tc>
          <w:tcPr>
            <w:tcW w:w="603" w:type="dxa"/>
            <w:vAlign w:val="center"/>
          </w:tcPr>
          <w:p w14:paraId="6420445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4E9DBAD" w14:textId="77777777" w:rsidR="000320C0" w:rsidRPr="003347B0" w:rsidRDefault="000320C0" w:rsidP="000320C0">
            <w:pPr>
              <w:pStyle w:val="af5"/>
              <w:keepNext w:val="0"/>
              <w:keepLines w:val="0"/>
              <w:widowControl w:val="0"/>
              <w:rPr>
                <w:b w:val="0"/>
              </w:rPr>
            </w:pPr>
            <w:r w:rsidRPr="003347B0">
              <w:rPr>
                <w:b w:val="0"/>
              </w:rPr>
              <w:t>Северо-западный планировочный район, в районе улицы Автомобилистов</w:t>
            </w:r>
          </w:p>
        </w:tc>
        <w:tc>
          <w:tcPr>
            <w:tcW w:w="1877" w:type="dxa"/>
            <w:shd w:val="clear" w:color="auto" w:fill="auto"/>
            <w:vAlign w:val="center"/>
          </w:tcPr>
          <w:p w14:paraId="5A9D462D" w14:textId="77777777" w:rsidR="000320C0" w:rsidRPr="003347B0" w:rsidRDefault="000320C0" w:rsidP="000320C0">
            <w:pPr>
              <w:pStyle w:val="af5"/>
              <w:keepNext w:val="0"/>
              <w:keepLines w:val="0"/>
              <w:widowControl w:val="0"/>
              <w:rPr>
                <w:b w:val="0"/>
              </w:rPr>
            </w:pPr>
            <w:r w:rsidRPr="003347B0">
              <w:rPr>
                <w:b w:val="0"/>
              </w:rPr>
              <w:t>3,7</w:t>
            </w:r>
          </w:p>
        </w:tc>
        <w:tc>
          <w:tcPr>
            <w:tcW w:w="3260" w:type="dxa"/>
            <w:shd w:val="clear" w:color="auto" w:fill="auto"/>
            <w:vAlign w:val="center"/>
          </w:tcPr>
          <w:p w14:paraId="5E9A0D61"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570024B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BA75533" w14:textId="77777777" w:rsidTr="000320C0">
        <w:trPr>
          <w:trHeight w:val="639"/>
        </w:trPr>
        <w:tc>
          <w:tcPr>
            <w:tcW w:w="603" w:type="dxa"/>
            <w:vAlign w:val="center"/>
          </w:tcPr>
          <w:p w14:paraId="1A32EE0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EE16F4F" w14:textId="77777777" w:rsidR="000320C0" w:rsidRPr="003347B0" w:rsidRDefault="000320C0" w:rsidP="000320C0">
            <w:pPr>
              <w:pStyle w:val="af5"/>
              <w:keepNext w:val="0"/>
              <w:keepLines w:val="0"/>
              <w:widowControl w:val="0"/>
              <w:rPr>
                <w:b w:val="0"/>
              </w:rPr>
            </w:pPr>
            <w:r w:rsidRPr="003347B0">
              <w:rPr>
                <w:b w:val="0"/>
              </w:rPr>
              <w:t>пос. Лесной, по улице Прибрежной</w:t>
            </w:r>
          </w:p>
        </w:tc>
        <w:tc>
          <w:tcPr>
            <w:tcW w:w="1877" w:type="dxa"/>
            <w:shd w:val="clear" w:color="auto" w:fill="auto"/>
            <w:vAlign w:val="center"/>
          </w:tcPr>
          <w:p w14:paraId="19780677" w14:textId="77777777" w:rsidR="000320C0" w:rsidRPr="003347B0" w:rsidRDefault="000320C0" w:rsidP="000320C0">
            <w:pPr>
              <w:pStyle w:val="af5"/>
              <w:keepNext w:val="0"/>
              <w:keepLines w:val="0"/>
              <w:widowControl w:val="0"/>
              <w:rPr>
                <w:b w:val="0"/>
              </w:rPr>
            </w:pPr>
            <w:r w:rsidRPr="003347B0">
              <w:rPr>
                <w:b w:val="0"/>
              </w:rPr>
              <w:t>2,5</w:t>
            </w:r>
          </w:p>
        </w:tc>
        <w:tc>
          <w:tcPr>
            <w:tcW w:w="3260" w:type="dxa"/>
            <w:shd w:val="clear" w:color="auto" w:fill="auto"/>
            <w:vAlign w:val="center"/>
          </w:tcPr>
          <w:p w14:paraId="2C9CB1C3"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125C57F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BFDD456" w14:textId="77777777" w:rsidTr="000320C0">
        <w:trPr>
          <w:trHeight w:val="639"/>
        </w:trPr>
        <w:tc>
          <w:tcPr>
            <w:tcW w:w="603" w:type="dxa"/>
            <w:vAlign w:val="center"/>
          </w:tcPr>
          <w:p w14:paraId="5D7C87C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D70C544"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A4C867D" w14:textId="77777777" w:rsidR="000320C0" w:rsidRPr="003347B0" w:rsidRDefault="000320C0" w:rsidP="000320C0">
            <w:pPr>
              <w:pStyle w:val="af5"/>
              <w:keepNext w:val="0"/>
              <w:keepLines w:val="0"/>
              <w:widowControl w:val="0"/>
              <w:rPr>
                <w:b w:val="0"/>
              </w:rPr>
            </w:pPr>
            <w:r w:rsidRPr="003347B0">
              <w:rPr>
                <w:b w:val="0"/>
              </w:rPr>
              <w:t>27,1</w:t>
            </w:r>
          </w:p>
        </w:tc>
        <w:tc>
          <w:tcPr>
            <w:tcW w:w="3260" w:type="dxa"/>
            <w:shd w:val="clear" w:color="auto" w:fill="auto"/>
            <w:vAlign w:val="center"/>
          </w:tcPr>
          <w:p w14:paraId="24D03983"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633B10B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D180CB2" w14:textId="77777777" w:rsidTr="000320C0">
        <w:trPr>
          <w:trHeight w:val="639"/>
        </w:trPr>
        <w:tc>
          <w:tcPr>
            <w:tcW w:w="603" w:type="dxa"/>
            <w:vAlign w:val="center"/>
          </w:tcPr>
          <w:p w14:paraId="03C7D17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3BC9821" w14:textId="77777777" w:rsidR="000320C0" w:rsidRPr="003347B0" w:rsidRDefault="000320C0" w:rsidP="000320C0">
            <w:pPr>
              <w:pStyle w:val="af5"/>
              <w:keepNext w:val="0"/>
              <w:keepLines w:val="0"/>
              <w:widowControl w:val="0"/>
              <w:rPr>
                <w:b w:val="0"/>
              </w:rPr>
            </w:pPr>
            <w:r w:rsidRPr="003347B0">
              <w:rPr>
                <w:b w:val="0"/>
              </w:rPr>
              <w:t>В районе водохранилища Сургутской ГРЭС</w:t>
            </w:r>
          </w:p>
        </w:tc>
        <w:tc>
          <w:tcPr>
            <w:tcW w:w="1877" w:type="dxa"/>
            <w:shd w:val="clear" w:color="auto" w:fill="auto"/>
            <w:vAlign w:val="center"/>
          </w:tcPr>
          <w:p w14:paraId="1524FD29" w14:textId="77777777" w:rsidR="000320C0" w:rsidRPr="003347B0" w:rsidRDefault="000320C0" w:rsidP="000320C0">
            <w:pPr>
              <w:pStyle w:val="af5"/>
              <w:keepNext w:val="0"/>
              <w:keepLines w:val="0"/>
              <w:widowControl w:val="0"/>
              <w:rPr>
                <w:b w:val="0"/>
              </w:rPr>
            </w:pPr>
            <w:r w:rsidRPr="003347B0">
              <w:rPr>
                <w:b w:val="0"/>
              </w:rPr>
              <w:t>5,5</w:t>
            </w:r>
          </w:p>
        </w:tc>
        <w:tc>
          <w:tcPr>
            <w:tcW w:w="3260" w:type="dxa"/>
            <w:shd w:val="clear" w:color="auto" w:fill="auto"/>
            <w:vAlign w:val="center"/>
          </w:tcPr>
          <w:p w14:paraId="4710D933" w14:textId="77777777" w:rsidR="000320C0" w:rsidRPr="003347B0" w:rsidRDefault="000320C0" w:rsidP="000320C0">
            <w:pPr>
              <w:pStyle w:val="af5"/>
              <w:keepNext w:val="0"/>
              <w:keepLines w:val="0"/>
              <w:widowControl w:val="0"/>
              <w:rPr>
                <w:b w:val="0"/>
              </w:rPr>
            </w:pPr>
            <w:r w:rsidRPr="003347B0">
              <w:rPr>
                <w:b w:val="0"/>
              </w:rPr>
              <w:t>Рыборазводческое предприятие</w:t>
            </w:r>
          </w:p>
        </w:tc>
        <w:tc>
          <w:tcPr>
            <w:tcW w:w="2268" w:type="dxa"/>
          </w:tcPr>
          <w:p w14:paraId="6C69420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8F3FCA" w14:textId="77777777" w:rsidTr="000320C0">
        <w:trPr>
          <w:trHeight w:val="639"/>
        </w:trPr>
        <w:tc>
          <w:tcPr>
            <w:tcW w:w="603" w:type="dxa"/>
            <w:vAlign w:val="center"/>
          </w:tcPr>
          <w:p w14:paraId="3EABDB0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1FDCD77" w14:textId="77777777" w:rsidR="000320C0" w:rsidRPr="003347B0" w:rsidRDefault="000320C0" w:rsidP="000320C0">
            <w:pPr>
              <w:pStyle w:val="af5"/>
              <w:keepNext w:val="0"/>
              <w:keepLines w:val="0"/>
              <w:widowControl w:val="0"/>
              <w:rPr>
                <w:b w:val="0"/>
              </w:rPr>
            </w:pPr>
            <w:r w:rsidRPr="003347B0">
              <w:rPr>
                <w:b w:val="0"/>
              </w:rPr>
              <w:t>В районе северного объезда г. Сургута</w:t>
            </w:r>
          </w:p>
        </w:tc>
        <w:tc>
          <w:tcPr>
            <w:tcW w:w="1877" w:type="dxa"/>
            <w:shd w:val="clear" w:color="auto" w:fill="auto"/>
            <w:vAlign w:val="center"/>
          </w:tcPr>
          <w:p w14:paraId="60C04417" w14:textId="77777777" w:rsidR="000320C0" w:rsidRPr="003347B0" w:rsidRDefault="000320C0" w:rsidP="000320C0">
            <w:pPr>
              <w:pStyle w:val="af5"/>
              <w:keepNext w:val="0"/>
              <w:keepLines w:val="0"/>
              <w:widowControl w:val="0"/>
              <w:rPr>
                <w:b w:val="0"/>
              </w:rPr>
            </w:pPr>
            <w:r w:rsidRPr="003347B0">
              <w:rPr>
                <w:b w:val="0"/>
              </w:rPr>
              <w:t>15,4</w:t>
            </w:r>
          </w:p>
        </w:tc>
        <w:tc>
          <w:tcPr>
            <w:tcW w:w="3260" w:type="dxa"/>
            <w:shd w:val="clear" w:color="auto" w:fill="auto"/>
            <w:vAlign w:val="center"/>
          </w:tcPr>
          <w:p w14:paraId="4B011BD8"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0496001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F1F4F45" w14:textId="77777777" w:rsidTr="000320C0">
        <w:trPr>
          <w:trHeight w:val="639"/>
        </w:trPr>
        <w:tc>
          <w:tcPr>
            <w:tcW w:w="603" w:type="dxa"/>
            <w:vAlign w:val="center"/>
          </w:tcPr>
          <w:p w14:paraId="578EE76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05004A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8D04BC5" w14:textId="77777777" w:rsidR="000320C0" w:rsidRPr="003347B0" w:rsidRDefault="000320C0" w:rsidP="000320C0">
            <w:pPr>
              <w:pStyle w:val="af5"/>
              <w:keepNext w:val="0"/>
              <w:keepLines w:val="0"/>
              <w:widowControl w:val="0"/>
              <w:rPr>
                <w:b w:val="0"/>
              </w:rPr>
            </w:pPr>
            <w:r w:rsidRPr="003347B0">
              <w:rPr>
                <w:b w:val="0"/>
              </w:rPr>
              <w:t>79</w:t>
            </w:r>
          </w:p>
        </w:tc>
        <w:tc>
          <w:tcPr>
            <w:tcW w:w="3260" w:type="dxa"/>
            <w:shd w:val="clear" w:color="auto" w:fill="auto"/>
            <w:vAlign w:val="center"/>
          </w:tcPr>
          <w:p w14:paraId="29F7A620"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1CACE02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63C02E6" w14:textId="77777777" w:rsidTr="000320C0">
        <w:trPr>
          <w:trHeight w:val="639"/>
        </w:trPr>
        <w:tc>
          <w:tcPr>
            <w:tcW w:w="603" w:type="dxa"/>
            <w:vAlign w:val="center"/>
          </w:tcPr>
          <w:p w14:paraId="5F30D884"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FEF209C"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43C2E6A6" w14:textId="77777777" w:rsidR="000320C0" w:rsidRPr="003347B0" w:rsidRDefault="000320C0" w:rsidP="000320C0">
            <w:pPr>
              <w:pStyle w:val="af5"/>
              <w:keepNext w:val="0"/>
              <w:keepLines w:val="0"/>
              <w:widowControl w:val="0"/>
              <w:rPr>
                <w:b w:val="0"/>
              </w:rPr>
            </w:pPr>
            <w:r w:rsidRPr="003347B0">
              <w:rPr>
                <w:b w:val="0"/>
              </w:rPr>
              <w:t>69,1</w:t>
            </w:r>
          </w:p>
        </w:tc>
        <w:tc>
          <w:tcPr>
            <w:tcW w:w="3260" w:type="dxa"/>
            <w:shd w:val="clear" w:color="auto" w:fill="auto"/>
            <w:vAlign w:val="center"/>
          </w:tcPr>
          <w:p w14:paraId="27175063"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4473B6E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0561975" w14:textId="77777777" w:rsidTr="000320C0">
        <w:trPr>
          <w:trHeight w:val="639"/>
        </w:trPr>
        <w:tc>
          <w:tcPr>
            <w:tcW w:w="603" w:type="dxa"/>
            <w:vAlign w:val="center"/>
          </w:tcPr>
          <w:p w14:paraId="674802A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099A27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0FBAAF8" w14:textId="77777777" w:rsidR="000320C0" w:rsidRPr="003347B0" w:rsidRDefault="000320C0" w:rsidP="000320C0">
            <w:pPr>
              <w:pStyle w:val="af5"/>
              <w:keepNext w:val="0"/>
              <w:keepLines w:val="0"/>
              <w:widowControl w:val="0"/>
              <w:rPr>
                <w:b w:val="0"/>
              </w:rPr>
            </w:pPr>
            <w:r w:rsidRPr="003347B0">
              <w:rPr>
                <w:b w:val="0"/>
              </w:rPr>
              <w:t>37,3</w:t>
            </w:r>
          </w:p>
        </w:tc>
        <w:tc>
          <w:tcPr>
            <w:tcW w:w="3260" w:type="dxa"/>
            <w:shd w:val="clear" w:color="auto" w:fill="auto"/>
            <w:vAlign w:val="center"/>
          </w:tcPr>
          <w:p w14:paraId="41DAB4D9"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7E58D0F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66380BC" w14:textId="77777777" w:rsidTr="000320C0">
        <w:trPr>
          <w:trHeight w:val="639"/>
        </w:trPr>
        <w:tc>
          <w:tcPr>
            <w:tcW w:w="603" w:type="dxa"/>
            <w:vAlign w:val="center"/>
          </w:tcPr>
          <w:p w14:paraId="721B631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FB61F90" w14:textId="77777777" w:rsidR="000320C0" w:rsidRPr="003347B0" w:rsidRDefault="000320C0" w:rsidP="000320C0">
            <w:pPr>
              <w:pStyle w:val="af5"/>
              <w:keepNext w:val="0"/>
              <w:keepLines w:val="0"/>
              <w:widowControl w:val="0"/>
              <w:rPr>
                <w:b w:val="0"/>
              </w:rPr>
            </w:pPr>
            <w:r w:rsidRPr="003347B0">
              <w:rPr>
                <w:b w:val="0"/>
              </w:rPr>
              <w:t>Район СТ "Виктория", СТ "Подводник"</w:t>
            </w:r>
          </w:p>
        </w:tc>
        <w:tc>
          <w:tcPr>
            <w:tcW w:w="1877" w:type="dxa"/>
            <w:shd w:val="clear" w:color="auto" w:fill="auto"/>
            <w:vAlign w:val="center"/>
          </w:tcPr>
          <w:p w14:paraId="28E58A7E" w14:textId="77777777" w:rsidR="000320C0" w:rsidRPr="003347B0" w:rsidRDefault="000320C0" w:rsidP="000320C0">
            <w:pPr>
              <w:pStyle w:val="af5"/>
              <w:keepNext w:val="0"/>
              <w:keepLines w:val="0"/>
              <w:widowControl w:val="0"/>
              <w:rPr>
                <w:b w:val="0"/>
              </w:rPr>
            </w:pPr>
            <w:r w:rsidRPr="003347B0">
              <w:rPr>
                <w:b w:val="0"/>
              </w:rPr>
              <w:t>25,2</w:t>
            </w:r>
          </w:p>
        </w:tc>
        <w:tc>
          <w:tcPr>
            <w:tcW w:w="3260" w:type="dxa"/>
            <w:shd w:val="clear" w:color="auto" w:fill="auto"/>
            <w:vAlign w:val="center"/>
          </w:tcPr>
          <w:p w14:paraId="08FEB993"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2F21FFE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97CBE63" w14:textId="77777777" w:rsidTr="000320C0">
        <w:trPr>
          <w:trHeight w:val="170"/>
        </w:trPr>
        <w:tc>
          <w:tcPr>
            <w:tcW w:w="9923" w:type="dxa"/>
            <w:gridSpan w:val="5"/>
            <w:vAlign w:val="center"/>
          </w:tcPr>
          <w:p w14:paraId="724E8622" w14:textId="77777777" w:rsidR="000320C0" w:rsidRPr="003347B0" w:rsidRDefault="000320C0" w:rsidP="000320C0">
            <w:pPr>
              <w:pStyle w:val="af5"/>
              <w:keepLines w:val="0"/>
              <w:widowControl w:val="0"/>
              <w:rPr>
                <w:b w:val="0"/>
              </w:rPr>
            </w:pPr>
            <w:r w:rsidRPr="003347B0">
              <w:t>Инвестиционные площадки в сфере развития строительного комплекса</w:t>
            </w:r>
          </w:p>
        </w:tc>
      </w:tr>
      <w:tr w:rsidR="000320C0" w:rsidRPr="003347B0" w14:paraId="3312812A" w14:textId="77777777" w:rsidTr="000320C0">
        <w:trPr>
          <w:trHeight w:val="639"/>
        </w:trPr>
        <w:tc>
          <w:tcPr>
            <w:tcW w:w="603" w:type="dxa"/>
            <w:vAlign w:val="center"/>
          </w:tcPr>
          <w:p w14:paraId="51A0B58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D5FF207"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04D4BA0F" w14:textId="77777777" w:rsidR="000320C0" w:rsidRPr="003347B0" w:rsidRDefault="000320C0" w:rsidP="000320C0">
            <w:pPr>
              <w:pStyle w:val="af5"/>
              <w:keepNext w:val="0"/>
              <w:keepLines w:val="0"/>
              <w:widowControl w:val="0"/>
              <w:rPr>
                <w:b w:val="0"/>
              </w:rPr>
            </w:pPr>
            <w:r w:rsidRPr="003347B0">
              <w:rPr>
                <w:b w:val="0"/>
              </w:rPr>
              <w:t>2,0</w:t>
            </w:r>
          </w:p>
        </w:tc>
        <w:tc>
          <w:tcPr>
            <w:tcW w:w="3260" w:type="dxa"/>
            <w:shd w:val="clear" w:color="auto" w:fill="auto"/>
            <w:vAlign w:val="center"/>
          </w:tcPr>
          <w:p w14:paraId="6FF277CF" w14:textId="77777777" w:rsidR="000320C0" w:rsidRPr="003347B0" w:rsidRDefault="000320C0" w:rsidP="000320C0">
            <w:pPr>
              <w:pStyle w:val="af5"/>
              <w:keepNext w:val="0"/>
              <w:keepLines w:val="0"/>
              <w:widowControl w:val="0"/>
              <w:rPr>
                <w:b w:val="0"/>
              </w:rPr>
            </w:pPr>
            <w:r w:rsidRPr="003347B0">
              <w:rPr>
                <w:b w:val="0"/>
              </w:rPr>
              <w:t>Производство строительных стеновых материалов</w:t>
            </w:r>
          </w:p>
        </w:tc>
        <w:tc>
          <w:tcPr>
            <w:tcW w:w="2268" w:type="dxa"/>
          </w:tcPr>
          <w:p w14:paraId="43EB406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B415F81" w14:textId="77777777" w:rsidTr="000320C0">
        <w:trPr>
          <w:trHeight w:val="84"/>
        </w:trPr>
        <w:tc>
          <w:tcPr>
            <w:tcW w:w="9923" w:type="dxa"/>
            <w:gridSpan w:val="5"/>
            <w:vAlign w:val="center"/>
          </w:tcPr>
          <w:p w14:paraId="67F2089D" w14:textId="77777777" w:rsidR="000320C0" w:rsidRPr="003347B0" w:rsidRDefault="000320C0" w:rsidP="000320C0">
            <w:pPr>
              <w:pStyle w:val="af5"/>
              <w:keepNext w:val="0"/>
              <w:keepLines w:val="0"/>
              <w:widowControl w:val="0"/>
              <w:rPr>
                <w:b w:val="0"/>
              </w:rPr>
            </w:pPr>
            <w:r w:rsidRPr="003347B0">
              <w:lastRenderedPageBreak/>
              <w:t>Инвестиционные площадки в сфере развития транспортно-логистического комплекса</w:t>
            </w:r>
          </w:p>
        </w:tc>
      </w:tr>
      <w:tr w:rsidR="000320C0" w:rsidRPr="003347B0" w14:paraId="7BD0A88B" w14:textId="77777777" w:rsidTr="000320C0">
        <w:trPr>
          <w:trHeight w:val="639"/>
        </w:trPr>
        <w:tc>
          <w:tcPr>
            <w:tcW w:w="603" w:type="dxa"/>
            <w:vAlign w:val="center"/>
          </w:tcPr>
          <w:p w14:paraId="25F9A3F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5150FBA" w14:textId="77777777" w:rsidR="000320C0" w:rsidRPr="003347B0" w:rsidRDefault="000320C0" w:rsidP="000320C0">
            <w:pPr>
              <w:pStyle w:val="af5"/>
              <w:keepNext w:val="0"/>
              <w:keepLines w:val="0"/>
              <w:widowControl w:val="0"/>
              <w:rPr>
                <w:b w:val="0"/>
              </w:rPr>
            </w:pPr>
            <w:r w:rsidRPr="003347B0">
              <w:rPr>
                <w:b w:val="0"/>
              </w:rPr>
              <w:t>Район проектного моста через р. Обь</w:t>
            </w:r>
          </w:p>
        </w:tc>
        <w:tc>
          <w:tcPr>
            <w:tcW w:w="1877" w:type="dxa"/>
            <w:shd w:val="clear" w:color="auto" w:fill="auto"/>
            <w:vAlign w:val="center"/>
          </w:tcPr>
          <w:p w14:paraId="44094536" w14:textId="77777777" w:rsidR="000320C0" w:rsidRPr="003347B0" w:rsidRDefault="000320C0" w:rsidP="000320C0">
            <w:pPr>
              <w:pStyle w:val="af5"/>
              <w:keepNext w:val="0"/>
              <w:keepLines w:val="0"/>
              <w:widowControl w:val="0"/>
              <w:rPr>
                <w:b w:val="0"/>
              </w:rPr>
            </w:pPr>
            <w:r w:rsidRPr="003347B0">
              <w:rPr>
                <w:b w:val="0"/>
              </w:rPr>
              <w:t>100,0</w:t>
            </w:r>
          </w:p>
        </w:tc>
        <w:tc>
          <w:tcPr>
            <w:tcW w:w="3260" w:type="dxa"/>
            <w:shd w:val="clear" w:color="auto" w:fill="auto"/>
            <w:vAlign w:val="center"/>
          </w:tcPr>
          <w:p w14:paraId="32B0FF29" w14:textId="77777777" w:rsidR="000320C0" w:rsidRPr="003347B0" w:rsidRDefault="000320C0" w:rsidP="000320C0">
            <w:pPr>
              <w:pStyle w:val="af5"/>
              <w:keepNext w:val="0"/>
              <w:keepLines w:val="0"/>
              <w:widowControl w:val="0"/>
              <w:rPr>
                <w:b w:val="0"/>
              </w:rPr>
            </w:pPr>
            <w:r w:rsidRPr="003347B0">
              <w:rPr>
                <w:b w:val="0"/>
              </w:rPr>
              <w:t>Организация транспортно-логистического комплекса</w:t>
            </w:r>
          </w:p>
        </w:tc>
        <w:tc>
          <w:tcPr>
            <w:tcW w:w="2268" w:type="dxa"/>
          </w:tcPr>
          <w:p w14:paraId="4B3999DE" w14:textId="77777777" w:rsidR="000320C0" w:rsidRPr="003347B0" w:rsidRDefault="000320C0" w:rsidP="000320C0">
            <w:pPr>
              <w:pStyle w:val="af5"/>
              <w:keepNext w:val="0"/>
              <w:keepLines w:val="0"/>
              <w:widowControl w:val="0"/>
              <w:rPr>
                <w:b w:val="0"/>
              </w:rPr>
            </w:pPr>
            <w:r w:rsidRPr="003347B0">
              <w:rPr>
                <w:b w:val="0"/>
              </w:rPr>
              <w:t>Стратегия социально-экономического развития муниципального образования городской округ город Сургут на период до 2020 года</w:t>
            </w:r>
          </w:p>
        </w:tc>
      </w:tr>
      <w:tr w:rsidR="000320C0" w:rsidRPr="003347B0" w14:paraId="7F2588E6" w14:textId="77777777" w:rsidTr="000320C0">
        <w:trPr>
          <w:trHeight w:val="639"/>
        </w:trPr>
        <w:tc>
          <w:tcPr>
            <w:tcW w:w="603" w:type="dxa"/>
            <w:vAlign w:val="center"/>
          </w:tcPr>
          <w:p w14:paraId="0EDEE6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84F5EFC"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37FBA770" w14:textId="77777777" w:rsidR="000320C0" w:rsidRPr="003347B0" w:rsidRDefault="000320C0" w:rsidP="000320C0">
            <w:pPr>
              <w:pStyle w:val="af5"/>
              <w:keepNext w:val="0"/>
              <w:keepLines w:val="0"/>
              <w:widowControl w:val="0"/>
              <w:rPr>
                <w:b w:val="0"/>
              </w:rPr>
            </w:pPr>
            <w:r w:rsidRPr="003347B0">
              <w:rPr>
                <w:b w:val="0"/>
              </w:rPr>
              <w:t>0,9</w:t>
            </w:r>
          </w:p>
        </w:tc>
        <w:tc>
          <w:tcPr>
            <w:tcW w:w="3260" w:type="dxa"/>
            <w:shd w:val="clear" w:color="auto" w:fill="auto"/>
            <w:vAlign w:val="center"/>
          </w:tcPr>
          <w:p w14:paraId="4C534EE0"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3305C36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891456D" w14:textId="77777777" w:rsidTr="000320C0">
        <w:trPr>
          <w:trHeight w:val="639"/>
        </w:trPr>
        <w:tc>
          <w:tcPr>
            <w:tcW w:w="603" w:type="dxa"/>
            <w:vAlign w:val="center"/>
          </w:tcPr>
          <w:p w14:paraId="5E01DAE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8370FB5"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4362530B" w14:textId="77777777" w:rsidR="000320C0" w:rsidRPr="003347B0" w:rsidRDefault="000320C0" w:rsidP="000320C0">
            <w:pPr>
              <w:pStyle w:val="af5"/>
              <w:keepNext w:val="0"/>
              <w:keepLines w:val="0"/>
              <w:widowControl w:val="0"/>
              <w:rPr>
                <w:b w:val="0"/>
              </w:rPr>
            </w:pPr>
            <w:r w:rsidRPr="003347B0">
              <w:rPr>
                <w:b w:val="0"/>
              </w:rPr>
              <w:t>0,6</w:t>
            </w:r>
          </w:p>
        </w:tc>
        <w:tc>
          <w:tcPr>
            <w:tcW w:w="3260" w:type="dxa"/>
            <w:shd w:val="clear" w:color="auto" w:fill="auto"/>
            <w:vAlign w:val="center"/>
          </w:tcPr>
          <w:p w14:paraId="2E18A0FE"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01E4FB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790ECF4" w14:textId="77777777" w:rsidTr="000320C0">
        <w:trPr>
          <w:trHeight w:val="639"/>
        </w:trPr>
        <w:tc>
          <w:tcPr>
            <w:tcW w:w="603" w:type="dxa"/>
            <w:vAlign w:val="center"/>
          </w:tcPr>
          <w:p w14:paraId="08213D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E5315A0"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5471A6B7" w14:textId="77777777" w:rsidR="000320C0" w:rsidRPr="003347B0" w:rsidRDefault="000320C0" w:rsidP="000320C0">
            <w:pPr>
              <w:pStyle w:val="af5"/>
              <w:keepNext w:val="0"/>
              <w:keepLines w:val="0"/>
              <w:widowControl w:val="0"/>
              <w:rPr>
                <w:b w:val="0"/>
              </w:rPr>
            </w:pPr>
            <w:r w:rsidRPr="003347B0">
              <w:rPr>
                <w:b w:val="0"/>
              </w:rPr>
              <w:t>1,1</w:t>
            </w:r>
          </w:p>
        </w:tc>
        <w:tc>
          <w:tcPr>
            <w:tcW w:w="3260" w:type="dxa"/>
            <w:shd w:val="clear" w:color="auto" w:fill="auto"/>
            <w:vAlign w:val="center"/>
          </w:tcPr>
          <w:p w14:paraId="2715A39B"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0432451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04B5AC1" w14:textId="77777777" w:rsidTr="000320C0">
        <w:trPr>
          <w:trHeight w:val="639"/>
        </w:trPr>
        <w:tc>
          <w:tcPr>
            <w:tcW w:w="603" w:type="dxa"/>
            <w:vAlign w:val="center"/>
          </w:tcPr>
          <w:p w14:paraId="2DDF1A9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30B02EB"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387BCDD5" w14:textId="77777777" w:rsidR="000320C0" w:rsidRPr="003347B0" w:rsidRDefault="000320C0" w:rsidP="000320C0">
            <w:pPr>
              <w:pStyle w:val="af5"/>
              <w:keepNext w:val="0"/>
              <w:keepLines w:val="0"/>
              <w:widowControl w:val="0"/>
              <w:rPr>
                <w:b w:val="0"/>
              </w:rPr>
            </w:pPr>
            <w:r w:rsidRPr="003347B0">
              <w:rPr>
                <w:b w:val="0"/>
              </w:rPr>
              <w:t>0,4</w:t>
            </w:r>
          </w:p>
        </w:tc>
        <w:tc>
          <w:tcPr>
            <w:tcW w:w="3260" w:type="dxa"/>
            <w:shd w:val="clear" w:color="auto" w:fill="auto"/>
            <w:vAlign w:val="center"/>
          </w:tcPr>
          <w:p w14:paraId="009443C4"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52F8727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9358F5F" w14:textId="77777777" w:rsidTr="000320C0">
        <w:trPr>
          <w:trHeight w:val="639"/>
        </w:trPr>
        <w:tc>
          <w:tcPr>
            <w:tcW w:w="603" w:type="dxa"/>
            <w:vAlign w:val="center"/>
          </w:tcPr>
          <w:p w14:paraId="05E56D2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D99AFEF"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1BFF4F33" w14:textId="77777777" w:rsidR="000320C0" w:rsidRPr="003347B0" w:rsidRDefault="000320C0" w:rsidP="000320C0">
            <w:pPr>
              <w:pStyle w:val="af5"/>
              <w:keepNext w:val="0"/>
              <w:keepLines w:val="0"/>
              <w:widowControl w:val="0"/>
              <w:rPr>
                <w:b w:val="0"/>
              </w:rPr>
            </w:pPr>
            <w:r w:rsidRPr="003347B0">
              <w:rPr>
                <w:b w:val="0"/>
              </w:rPr>
              <w:t>0,3</w:t>
            </w:r>
          </w:p>
        </w:tc>
        <w:tc>
          <w:tcPr>
            <w:tcW w:w="3260" w:type="dxa"/>
            <w:shd w:val="clear" w:color="auto" w:fill="auto"/>
            <w:vAlign w:val="center"/>
          </w:tcPr>
          <w:p w14:paraId="2C8E162B" w14:textId="77777777" w:rsidR="000320C0" w:rsidRPr="003347B0" w:rsidRDefault="000320C0" w:rsidP="000320C0">
            <w:pPr>
              <w:pStyle w:val="af5"/>
              <w:keepNext w:val="0"/>
              <w:keepLines w:val="0"/>
              <w:widowControl w:val="0"/>
              <w:rPr>
                <w:b w:val="0"/>
              </w:rPr>
            </w:pPr>
            <w:r w:rsidRPr="003347B0">
              <w:rPr>
                <w:b w:val="0"/>
              </w:rPr>
              <w:t xml:space="preserve">Многоуровневая автостоянка 426 м/мест (участок № 3) </w:t>
            </w:r>
          </w:p>
        </w:tc>
        <w:tc>
          <w:tcPr>
            <w:tcW w:w="2268" w:type="dxa"/>
            <w:vAlign w:val="center"/>
          </w:tcPr>
          <w:p w14:paraId="61F543C4"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AF60B7E" w14:textId="77777777" w:rsidTr="000320C0">
        <w:trPr>
          <w:trHeight w:val="307"/>
        </w:trPr>
        <w:tc>
          <w:tcPr>
            <w:tcW w:w="9923" w:type="dxa"/>
            <w:gridSpan w:val="5"/>
            <w:vAlign w:val="center"/>
          </w:tcPr>
          <w:p w14:paraId="36C9E8D5"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туризма и рекреации</w:t>
            </w:r>
          </w:p>
        </w:tc>
      </w:tr>
      <w:tr w:rsidR="000320C0" w:rsidRPr="003347B0" w14:paraId="0E736689" w14:textId="77777777" w:rsidTr="000320C0">
        <w:trPr>
          <w:trHeight w:val="639"/>
        </w:trPr>
        <w:tc>
          <w:tcPr>
            <w:tcW w:w="603" w:type="dxa"/>
            <w:vAlign w:val="center"/>
          </w:tcPr>
          <w:p w14:paraId="4C23D1F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53BC26F" w14:textId="77777777" w:rsidR="000320C0" w:rsidRPr="003347B0" w:rsidRDefault="000320C0" w:rsidP="000320C0">
            <w:pPr>
              <w:pStyle w:val="af5"/>
              <w:keepNext w:val="0"/>
              <w:keepLines w:val="0"/>
              <w:widowControl w:val="0"/>
              <w:rPr>
                <w:b w:val="0"/>
              </w:rPr>
            </w:pPr>
            <w:r w:rsidRPr="003347B0">
              <w:rPr>
                <w:b w:val="0"/>
              </w:rPr>
              <w:t>Район острова Заячий</w:t>
            </w:r>
          </w:p>
        </w:tc>
        <w:tc>
          <w:tcPr>
            <w:tcW w:w="1877" w:type="dxa"/>
            <w:shd w:val="clear" w:color="auto" w:fill="auto"/>
            <w:vAlign w:val="center"/>
          </w:tcPr>
          <w:p w14:paraId="309EE8E7"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5B59B1D2" w14:textId="77777777" w:rsidR="000320C0" w:rsidRPr="003347B0" w:rsidRDefault="000320C0" w:rsidP="000320C0">
            <w:pPr>
              <w:pStyle w:val="af5"/>
              <w:keepNext w:val="0"/>
              <w:keepLines w:val="0"/>
              <w:widowControl w:val="0"/>
              <w:rPr>
                <w:b w:val="0"/>
              </w:rPr>
            </w:pPr>
            <w:r w:rsidRPr="003347B0">
              <w:rPr>
                <w:b w:val="0"/>
              </w:rPr>
              <w:t>База отдыха</w:t>
            </w:r>
          </w:p>
        </w:tc>
        <w:tc>
          <w:tcPr>
            <w:tcW w:w="2268" w:type="dxa"/>
            <w:vAlign w:val="center"/>
          </w:tcPr>
          <w:p w14:paraId="1B079F35" w14:textId="77777777" w:rsidR="000320C0" w:rsidRPr="003347B0" w:rsidRDefault="000320C0" w:rsidP="000320C0">
            <w:pPr>
              <w:pStyle w:val="af5"/>
              <w:keepNext w:val="0"/>
              <w:keepLines w:val="0"/>
              <w:widowControl w:val="0"/>
              <w:rPr>
                <w:b w:val="0"/>
              </w:rPr>
            </w:pPr>
            <w:r w:rsidRPr="003347B0">
              <w:rPr>
                <w:b w:val="0"/>
              </w:rPr>
              <w:t>Схема территориального планирования Ханты-Мансийского автономного округа-Югры</w:t>
            </w:r>
          </w:p>
        </w:tc>
      </w:tr>
      <w:tr w:rsidR="000320C0" w:rsidRPr="003347B0" w14:paraId="1387673E" w14:textId="77777777" w:rsidTr="000320C0">
        <w:trPr>
          <w:trHeight w:val="639"/>
        </w:trPr>
        <w:tc>
          <w:tcPr>
            <w:tcW w:w="603" w:type="dxa"/>
            <w:vAlign w:val="center"/>
          </w:tcPr>
          <w:p w14:paraId="7C3144A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9246F73" w14:textId="77777777" w:rsidR="000320C0" w:rsidRPr="003347B0" w:rsidRDefault="000320C0" w:rsidP="000320C0">
            <w:pPr>
              <w:pStyle w:val="af5"/>
              <w:keepNext w:val="0"/>
              <w:keepLines w:val="0"/>
              <w:widowControl w:val="0"/>
              <w:rPr>
                <w:b w:val="0"/>
              </w:rPr>
            </w:pPr>
            <w:r w:rsidRPr="003347B0">
              <w:rPr>
                <w:b w:val="0"/>
              </w:rPr>
              <w:t>Восточный рекреационный район</w:t>
            </w:r>
          </w:p>
        </w:tc>
        <w:tc>
          <w:tcPr>
            <w:tcW w:w="1877" w:type="dxa"/>
            <w:shd w:val="clear" w:color="auto" w:fill="auto"/>
            <w:vAlign w:val="center"/>
          </w:tcPr>
          <w:p w14:paraId="55D45715"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4E1DA555" w14:textId="77777777" w:rsidR="000320C0" w:rsidRPr="003347B0" w:rsidRDefault="000320C0" w:rsidP="000320C0">
            <w:pPr>
              <w:pStyle w:val="af5"/>
              <w:keepNext w:val="0"/>
              <w:keepLines w:val="0"/>
              <w:widowControl w:val="0"/>
              <w:rPr>
                <w:b w:val="0"/>
              </w:rPr>
            </w:pPr>
            <w:r w:rsidRPr="003347B0">
              <w:rPr>
                <w:b w:val="0"/>
              </w:rPr>
              <w:t>Туристическая база</w:t>
            </w:r>
          </w:p>
        </w:tc>
        <w:tc>
          <w:tcPr>
            <w:tcW w:w="2268" w:type="dxa"/>
            <w:vAlign w:val="center"/>
          </w:tcPr>
          <w:p w14:paraId="625C8C8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BBFAF2B" w14:textId="77777777" w:rsidTr="000320C0">
        <w:trPr>
          <w:trHeight w:val="77"/>
        </w:trPr>
        <w:tc>
          <w:tcPr>
            <w:tcW w:w="9923" w:type="dxa"/>
            <w:gridSpan w:val="5"/>
            <w:vAlign w:val="center"/>
          </w:tcPr>
          <w:p w14:paraId="4C906D58"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научно-инновационной сферы деятельности</w:t>
            </w:r>
          </w:p>
        </w:tc>
      </w:tr>
      <w:tr w:rsidR="000320C0" w:rsidRPr="003347B0" w14:paraId="220361D7" w14:textId="77777777" w:rsidTr="000320C0">
        <w:trPr>
          <w:trHeight w:val="639"/>
        </w:trPr>
        <w:tc>
          <w:tcPr>
            <w:tcW w:w="603" w:type="dxa"/>
            <w:vAlign w:val="center"/>
          </w:tcPr>
          <w:p w14:paraId="63AFFB8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151745C" w14:textId="77777777" w:rsidR="000320C0" w:rsidRPr="003347B0" w:rsidRDefault="000320C0" w:rsidP="000320C0">
            <w:pPr>
              <w:pStyle w:val="af5"/>
              <w:keepNext w:val="0"/>
              <w:keepLines w:val="0"/>
              <w:widowControl w:val="0"/>
              <w:rPr>
                <w:b w:val="0"/>
              </w:rPr>
            </w:pPr>
            <w:r w:rsidRPr="003347B0">
              <w:rPr>
                <w:b w:val="0"/>
              </w:rPr>
              <w:t>Западный жилой район, к северу от ул. Автомобилистов</w:t>
            </w:r>
          </w:p>
        </w:tc>
        <w:tc>
          <w:tcPr>
            <w:tcW w:w="1877" w:type="dxa"/>
            <w:shd w:val="clear" w:color="auto" w:fill="auto"/>
            <w:vAlign w:val="center"/>
          </w:tcPr>
          <w:p w14:paraId="5CE9D319" w14:textId="77777777" w:rsidR="000320C0" w:rsidRPr="003347B0" w:rsidRDefault="000320C0" w:rsidP="000320C0">
            <w:pPr>
              <w:pStyle w:val="af5"/>
              <w:keepNext w:val="0"/>
              <w:keepLines w:val="0"/>
              <w:widowControl w:val="0"/>
              <w:rPr>
                <w:b w:val="0"/>
              </w:rPr>
            </w:pPr>
            <w:r w:rsidRPr="003347B0">
              <w:rPr>
                <w:b w:val="0"/>
              </w:rPr>
              <w:t>10,3</w:t>
            </w:r>
          </w:p>
        </w:tc>
        <w:tc>
          <w:tcPr>
            <w:tcW w:w="3260" w:type="dxa"/>
            <w:shd w:val="clear" w:color="auto" w:fill="auto"/>
            <w:vAlign w:val="center"/>
          </w:tcPr>
          <w:p w14:paraId="115452A8" w14:textId="77777777" w:rsidR="000320C0" w:rsidRPr="003347B0" w:rsidRDefault="000320C0" w:rsidP="000320C0">
            <w:pPr>
              <w:pStyle w:val="af5"/>
              <w:keepNext w:val="0"/>
              <w:keepLines w:val="0"/>
              <w:widowControl w:val="0"/>
              <w:rPr>
                <w:b w:val="0"/>
              </w:rPr>
            </w:pPr>
            <w:r w:rsidRPr="003347B0">
              <w:rPr>
                <w:b w:val="0"/>
              </w:rPr>
              <w:t>Индустриальный (промышленный) парк в</w:t>
            </w:r>
          </w:p>
        </w:tc>
        <w:tc>
          <w:tcPr>
            <w:tcW w:w="2268" w:type="dxa"/>
            <w:vAlign w:val="center"/>
          </w:tcPr>
          <w:p w14:paraId="6AF3B21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0B9649D" w14:textId="77777777" w:rsidTr="000320C0">
        <w:trPr>
          <w:trHeight w:val="639"/>
        </w:trPr>
        <w:tc>
          <w:tcPr>
            <w:tcW w:w="603" w:type="dxa"/>
            <w:vAlign w:val="center"/>
          </w:tcPr>
          <w:p w14:paraId="76CD2DF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869A47D" w14:textId="77777777" w:rsidR="000320C0" w:rsidRPr="003347B0" w:rsidRDefault="000320C0" w:rsidP="000320C0">
            <w:pPr>
              <w:pStyle w:val="af5"/>
              <w:keepNext w:val="0"/>
              <w:keepLines w:val="0"/>
              <w:widowControl w:val="0"/>
              <w:rPr>
                <w:b w:val="0"/>
              </w:rPr>
            </w:pPr>
            <w:r w:rsidRPr="003347B0">
              <w:rPr>
                <w:b w:val="0"/>
              </w:rPr>
              <w:t>Западный выезд из города по Тюменскому тракту</w:t>
            </w:r>
          </w:p>
        </w:tc>
        <w:tc>
          <w:tcPr>
            <w:tcW w:w="1877" w:type="dxa"/>
            <w:shd w:val="clear" w:color="auto" w:fill="auto"/>
            <w:vAlign w:val="center"/>
          </w:tcPr>
          <w:p w14:paraId="47D83324" w14:textId="77777777" w:rsidR="000320C0" w:rsidRPr="003347B0" w:rsidRDefault="000320C0" w:rsidP="000320C0">
            <w:pPr>
              <w:pStyle w:val="af5"/>
              <w:keepNext w:val="0"/>
              <w:keepLines w:val="0"/>
              <w:widowControl w:val="0"/>
              <w:rPr>
                <w:b w:val="0"/>
              </w:rPr>
            </w:pPr>
            <w:r w:rsidRPr="003347B0">
              <w:rPr>
                <w:b w:val="0"/>
              </w:rPr>
              <w:t>6,8</w:t>
            </w:r>
          </w:p>
        </w:tc>
        <w:tc>
          <w:tcPr>
            <w:tcW w:w="3260" w:type="dxa"/>
            <w:shd w:val="clear" w:color="auto" w:fill="auto"/>
            <w:vAlign w:val="center"/>
          </w:tcPr>
          <w:p w14:paraId="4C2EBCDA" w14:textId="77777777" w:rsidR="000320C0" w:rsidRPr="003347B0" w:rsidRDefault="000320C0" w:rsidP="000320C0">
            <w:pPr>
              <w:pStyle w:val="af5"/>
              <w:keepNext w:val="0"/>
              <w:keepLines w:val="0"/>
              <w:widowControl w:val="0"/>
              <w:rPr>
                <w:b w:val="0"/>
              </w:rPr>
            </w:pPr>
            <w:r w:rsidRPr="003347B0">
              <w:rPr>
                <w:b w:val="0"/>
              </w:rPr>
              <w:t>Опытно-производственный центр</w:t>
            </w:r>
          </w:p>
        </w:tc>
        <w:tc>
          <w:tcPr>
            <w:tcW w:w="2268" w:type="dxa"/>
          </w:tcPr>
          <w:p w14:paraId="380FC9B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4D68817" w14:textId="77777777" w:rsidTr="000320C0">
        <w:trPr>
          <w:trHeight w:val="639"/>
        </w:trPr>
        <w:tc>
          <w:tcPr>
            <w:tcW w:w="603" w:type="dxa"/>
            <w:vAlign w:val="center"/>
          </w:tcPr>
          <w:p w14:paraId="7355C8A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CFFA4E8"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36662409"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07813940" w14:textId="77777777" w:rsidR="000320C0" w:rsidRPr="003347B0" w:rsidRDefault="000320C0" w:rsidP="000320C0">
            <w:pPr>
              <w:pStyle w:val="af5"/>
              <w:keepNext w:val="0"/>
              <w:keepLines w:val="0"/>
              <w:widowControl w:val="0"/>
              <w:rPr>
                <w:b w:val="0"/>
              </w:rPr>
            </w:pPr>
            <w:r w:rsidRPr="003347B0">
              <w:rPr>
                <w:b w:val="0"/>
              </w:rPr>
              <w:t>Центр перспективных научных исследований и технологий</w:t>
            </w:r>
          </w:p>
        </w:tc>
        <w:tc>
          <w:tcPr>
            <w:tcW w:w="2268" w:type="dxa"/>
          </w:tcPr>
          <w:p w14:paraId="037E06C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BBFFD4C" w14:textId="77777777" w:rsidTr="000320C0">
        <w:trPr>
          <w:trHeight w:val="77"/>
        </w:trPr>
        <w:tc>
          <w:tcPr>
            <w:tcW w:w="9923" w:type="dxa"/>
            <w:gridSpan w:val="5"/>
            <w:vAlign w:val="center"/>
          </w:tcPr>
          <w:p w14:paraId="052F89A4" w14:textId="77777777" w:rsidR="000320C0" w:rsidRPr="003347B0" w:rsidRDefault="000320C0" w:rsidP="000320C0">
            <w:pPr>
              <w:pStyle w:val="af5"/>
              <w:keepNext w:val="0"/>
              <w:keepLines w:val="0"/>
              <w:widowControl w:val="0"/>
              <w:rPr>
                <w:b w:val="0"/>
              </w:rPr>
            </w:pPr>
            <w:r w:rsidRPr="003347B0">
              <w:t>Инвестиционные площадки в сфере создания условий для комплексного освоения территорий в целях жилищного строительства</w:t>
            </w:r>
          </w:p>
        </w:tc>
      </w:tr>
      <w:tr w:rsidR="000320C0" w:rsidRPr="003347B0" w14:paraId="0FADB730" w14:textId="77777777" w:rsidTr="000320C0">
        <w:trPr>
          <w:trHeight w:val="639"/>
        </w:trPr>
        <w:tc>
          <w:tcPr>
            <w:tcW w:w="603" w:type="dxa"/>
            <w:vAlign w:val="center"/>
          </w:tcPr>
          <w:p w14:paraId="5F65003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0C6DD68" w14:textId="77777777" w:rsidR="000320C0" w:rsidRPr="003347B0" w:rsidRDefault="000320C0" w:rsidP="000320C0">
            <w:pPr>
              <w:pStyle w:val="af5"/>
              <w:keepNext w:val="0"/>
              <w:keepLines w:val="0"/>
              <w:widowControl w:val="0"/>
              <w:rPr>
                <w:b w:val="0"/>
              </w:rPr>
            </w:pPr>
            <w:r w:rsidRPr="003347B0">
              <w:rPr>
                <w:b w:val="0"/>
              </w:rPr>
              <w:t>Территория проектируемого жилого района многоэтажной жилой застройки севернее пос. Юность</w:t>
            </w:r>
          </w:p>
        </w:tc>
        <w:tc>
          <w:tcPr>
            <w:tcW w:w="1877" w:type="dxa"/>
            <w:shd w:val="clear" w:color="auto" w:fill="auto"/>
            <w:vAlign w:val="center"/>
          </w:tcPr>
          <w:p w14:paraId="2828AFEE" w14:textId="77777777" w:rsidR="000320C0" w:rsidRPr="003347B0" w:rsidRDefault="000320C0" w:rsidP="000320C0">
            <w:pPr>
              <w:pStyle w:val="af5"/>
              <w:keepNext w:val="0"/>
              <w:keepLines w:val="0"/>
              <w:widowControl w:val="0"/>
              <w:rPr>
                <w:b w:val="0"/>
              </w:rPr>
            </w:pPr>
            <w:r w:rsidRPr="003347B0">
              <w:rPr>
                <w:b w:val="0"/>
              </w:rPr>
              <w:t>146,2</w:t>
            </w:r>
          </w:p>
        </w:tc>
        <w:tc>
          <w:tcPr>
            <w:tcW w:w="3260" w:type="dxa"/>
            <w:shd w:val="clear" w:color="auto" w:fill="auto"/>
            <w:vAlign w:val="center"/>
          </w:tcPr>
          <w:p w14:paraId="3BF20C70"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FD3E96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361A50E" w14:textId="77777777" w:rsidTr="000320C0">
        <w:trPr>
          <w:trHeight w:val="639"/>
        </w:trPr>
        <w:tc>
          <w:tcPr>
            <w:tcW w:w="603" w:type="dxa"/>
            <w:vAlign w:val="center"/>
          </w:tcPr>
          <w:p w14:paraId="16596AB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F5F530E" w14:textId="77777777" w:rsidR="000320C0" w:rsidRPr="003347B0" w:rsidRDefault="000320C0" w:rsidP="000320C0">
            <w:pPr>
              <w:pStyle w:val="af5"/>
              <w:keepNext w:val="0"/>
              <w:keepLines w:val="0"/>
              <w:widowControl w:val="0"/>
              <w:rPr>
                <w:b w:val="0"/>
              </w:rPr>
            </w:pPr>
            <w:r w:rsidRPr="003347B0">
              <w:rPr>
                <w:b w:val="0"/>
              </w:rPr>
              <w:t>Мкр. 48</w:t>
            </w:r>
          </w:p>
        </w:tc>
        <w:tc>
          <w:tcPr>
            <w:tcW w:w="1877" w:type="dxa"/>
            <w:shd w:val="clear" w:color="auto" w:fill="auto"/>
            <w:vAlign w:val="center"/>
          </w:tcPr>
          <w:p w14:paraId="07022DDC" w14:textId="77777777" w:rsidR="000320C0" w:rsidRPr="003347B0" w:rsidRDefault="000320C0" w:rsidP="000320C0">
            <w:pPr>
              <w:pStyle w:val="af5"/>
              <w:keepNext w:val="0"/>
              <w:keepLines w:val="0"/>
              <w:widowControl w:val="0"/>
              <w:rPr>
                <w:b w:val="0"/>
              </w:rPr>
            </w:pPr>
            <w:r w:rsidRPr="003347B0">
              <w:rPr>
                <w:b w:val="0"/>
              </w:rPr>
              <w:t>12,7</w:t>
            </w:r>
          </w:p>
        </w:tc>
        <w:tc>
          <w:tcPr>
            <w:tcW w:w="3260" w:type="dxa"/>
            <w:shd w:val="clear" w:color="auto" w:fill="auto"/>
            <w:vAlign w:val="center"/>
          </w:tcPr>
          <w:p w14:paraId="79A60871"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19EC7B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3CEDF96" w14:textId="77777777" w:rsidTr="000320C0">
        <w:trPr>
          <w:trHeight w:val="639"/>
        </w:trPr>
        <w:tc>
          <w:tcPr>
            <w:tcW w:w="603" w:type="dxa"/>
            <w:vAlign w:val="center"/>
          </w:tcPr>
          <w:p w14:paraId="0405EC9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2533DD7" w14:textId="77777777" w:rsidR="000320C0" w:rsidRPr="003347B0" w:rsidRDefault="000320C0" w:rsidP="000320C0">
            <w:pPr>
              <w:pStyle w:val="af5"/>
              <w:keepNext w:val="0"/>
              <w:keepLines w:val="0"/>
              <w:widowControl w:val="0"/>
              <w:rPr>
                <w:b w:val="0"/>
              </w:rPr>
            </w:pPr>
            <w:r w:rsidRPr="003347B0">
              <w:rPr>
                <w:b w:val="0"/>
              </w:rPr>
              <w:t>Мкр. 51</w:t>
            </w:r>
          </w:p>
        </w:tc>
        <w:tc>
          <w:tcPr>
            <w:tcW w:w="1877" w:type="dxa"/>
            <w:shd w:val="clear" w:color="auto" w:fill="auto"/>
            <w:vAlign w:val="center"/>
          </w:tcPr>
          <w:p w14:paraId="7E785624" w14:textId="77777777" w:rsidR="000320C0" w:rsidRPr="003347B0" w:rsidRDefault="000320C0" w:rsidP="000320C0">
            <w:pPr>
              <w:pStyle w:val="af5"/>
              <w:keepNext w:val="0"/>
              <w:keepLines w:val="0"/>
              <w:widowControl w:val="0"/>
              <w:rPr>
                <w:b w:val="0"/>
              </w:rPr>
            </w:pPr>
            <w:r w:rsidRPr="003347B0">
              <w:rPr>
                <w:b w:val="0"/>
              </w:rPr>
              <w:t>10,5</w:t>
            </w:r>
          </w:p>
        </w:tc>
        <w:tc>
          <w:tcPr>
            <w:tcW w:w="3260" w:type="dxa"/>
            <w:shd w:val="clear" w:color="auto" w:fill="auto"/>
            <w:vAlign w:val="center"/>
          </w:tcPr>
          <w:p w14:paraId="698D98CA"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82B650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54025A3" w14:textId="77777777" w:rsidTr="000320C0">
        <w:trPr>
          <w:trHeight w:val="639"/>
        </w:trPr>
        <w:tc>
          <w:tcPr>
            <w:tcW w:w="603" w:type="dxa"/>
            <w:vAlign w:val="center"/>
          </w:tcPr>
          <w:p w14:paraId="226439A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A04DCC3" w14:textId="77777777" w:rsidR="000320C0" w:rsidRPr="003347B0" w:rsidRDefault="000320C0" w:rsidP="000320C0">
            <w:pPr>
              <w:pStyle w:val="af5"/>
              <w:keepNext w:val="0"/>
              <w:keepLines w:val="0"/>
              <w:widowControl w:val="0"/>
              <w:rPr>
                <w:b w:val="0"/>
              </w:rPr>
            </w:pPr>
            <w:r w:rsidRPr="003347B0">
              <w:rPr>
                <w:b w:val="0"/>
              </w:rPr>
              <w:t>Мкр. 30А</w:t>
            </w:r>
          </w:p>
        </w:tc>
        <w:tc>
          <w:tcPr>
            <w:tcW w:w="1877" w:type="dxa"/>
            <w:shd w:val="clear" w:color="auto" w:fill="auto"/>
            <w:vAlign w:val="center"/>
          </w:tcPr>
          <w:p w14:paraId="279612E9" w14:textId="77777777" w:rsidR="000320C0" w:rsidRPr="003347B0" w:rsidRDefault="000320C0" w:rsidP="000320C0">
            <w:pPr>
              <w:pStyle w:val="af5"/>
              <w:keepNext w:val="0"/>
              <w:keepLines w:val="0"/>
              <w:widowControl w:val="0"/>
              <w:rPr>
                <w:b w:val="0"/>
              </w:rPr>
            </w:pPr>
            <w:r w:rsidRPr="003347B0">
              <w:rPr>
                <w:b w:val="0"/>
              </w:rPr>
              <w:t>15,3</w:t>
            </w:r>
          </w:p>
        </w:tc>
        <w:tc>
          <w:tcPr>
            <w:tcW w:w="3260" w:type="dxa"/>
            <w:shd w:val="clear" w:color="auto" w:fill="auto"/>
            <w:vAlign w:val="center"/>
          </w:tcPr>
          <w:p w14:paraId="4360480A"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5FB887D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DBE6DAB" w14:textId="77777777" w:rsidTr="000320C0">
        <w:trPr>
          <w:trHeight w:val="639"/>
        </w:trPr>
        <w:tc>
          <w:tcPr>
            <w:tcW w:w="603" w:type="dxa"/>
            <w:vAlign w:val="center"/>
          </w:tcPr>
          <w:p w14:paraId="48F0B29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4FFEC33" w14:textId="77777777" w:rsidR="000320C0" w:rsidRPr="003347B0" w:rsidRDefault="000320C0" w:rsidP="000320C0">
            <w:pPr>
              <w:pStyle w:val="af5"/>
              <w:keepNext w:val="0"/>
              <w:keepLines w:val="0"/>
              <w:widowControl w:val="0"/>
              <w:rPr>
                <w:b w:val="0"/>
              </w:rPr>
            </w:pPr>
            <w:r w:rsidRPr="003347B0">
              <w:rPr>
                <w:b w:val="0"/>
              </w:rPr>
              <w:t>Мкр. 35</w:t>
            </w:r>
          </w:p>
        </w:tc>
        <w:tc>
          <w:tcPr>
            <w:tcW w:w="1877" w:type="dxa"/>
            <w:shd w:val="clear" w:color="auto" w:fill="auto"/>
            <w:vAlign w:val="center"/>
          </w:tcPr>
          <w:p w14:paraId="791533D8" w14:textId="77777777" w:rsidR="000320C0" w:rsidRPr="003347B0" w:rsidRDefault="000320C0" w:rsidP="000320C0">
            <w:pPr>
              <w:pStyle w:val="af5"/>
              <w:keepNext w:val="0"/>
              <w:keepLines w:val="0"/>
              <w:widowControl w:val="0"/>
              <w:rPr>
                <w:b w:val="0"/>
              </w:rPr>
            </w:pPr>
            <w:r w:rsidRPr="003347B0">
              <w:rPr>
                <w:b w:val="0"/>
              </w:rPr>
              <w:t>12,4</w:t>
            </w:r>
          </w:p>
        </w:tc>
        <w:tc>
          <w:tcPr>
            <w:tcW w:w="3260" w:type="dxa"/>
            <w:shd w:val="clear" w:color="auto" w:fill="auto"/>
            <w:vAlign w:val="center"/>
          </w:tcPr>
          <w:p w14:paraId="3D72E51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BCACA4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FB6643F" w14:textId="77777777" w:rsidTr="000320C0">
        <w:trPr>
          <w:trHeight w:val="639"/>
        </w:trPr>
        <w:tc>
          <w:tcPr>
            <w:tcW w:w="603" w:type="dxa"/>
            <w:vAlign w:val="center"/>
          </w:tcPr>
          <w:p w14:paraId="7D82006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F55591C" w14:textId="77777777" w:rsidR="000320C0" w:rsidRPr="003347B0" w:rsidRDefault="000320C0" w:rsidP="000320C0">
            <w:pPr>
              <w:pStyle w:val="af5"/>
              <w:keepNext w:val="0"/>
              <w:keepLines w:val="0"/>
              <w:widowControl w:val="0"/>
              <w:rPr>
                <w:b w:val="0"/>
              </w:rPr>
            </w:pPr>
            <w:r w:rsidRPr="003347B0">
              <w:rPr>
                <w:b w:val="0"/>
              </w:rPr>
              <w:t>Мкр. Парковый</w:t>
            </w:r>
          </w:p>
        </w:tc>
        <w:tc>
          <w:tcPr>
            <w:tcW w:w="1877" w:type="dxa"/>
            <w:shd w:val="clear" w:color="auto" w:fill="auto"/>
            <w:vAlign w:val="center"/>
          </w:tcPr>
          <w:p w14:paraId="0848794B" w14:textId="77777777" w:rsidR="000320C0" w:rsidRPr="003347B0" w:rsidRDefault="000320C0" w:rsidP="000320C0">
            <w:pPr>
              <w:pStyle w:val="af5"/>
              <w:keepNext w:val="0"/>
              <w:keepLines w:val="0"/>
              <w:widowControl w:val="0"/>
              <w:rPr>
                <w:b w:val="0"/>
              </w:rPr>
            </w:pPr>
            <w:r w:rsidRPr="003347B0">
              <w:rPr>
                <w:b w:val="0"/>
              </w:rPr>
              <w:t>9,5</w:t>
            </w:r>
          </w:p>
        </w:tc>
        <w:tc>
          <w:tcPr>
            <w:tcW w:w="3260" w:type="dxa"/>
            <w:shd w:val="clear" w:color="auto" w:fill="auto"/>
            <w:vAlign w:val="center"/>
          </w:tcPr>
          <w:p w14:paraId="5F61D7EF"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7A5D3A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5FC2AF9" w14:textId="77777777" w:rsidTr="000320C0">
        <w:trPr>
          <w:trHeight w:val="639"/>
        </w:trPr>
        <w:tc>
          <w:tcPr>
            <w:tcW w:w="603" w:type="dxa"/>
            <w:vAlign w:val="center"/>
          </w:tcPr>
          <w:p w14:paraId="53309AE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AB37DD7" w14:textId="77777777" w:rsidR="000320C0" w:rsidRPr="003347B0" w:rsidRDefault="000320C0" w:rsidP="000320C0">
            <w:pPr>
              <w:pStyle w:val="af5"/>
              <w:keepNext w:val="0"/>
              <w:keepLines w:val="0"/>
              <w:widowControl w:val="0"/>
              <w:rPr>
                <w:b w:val="0"/>
              </w:rPr>
            </w:pPr>
            <w:r w:rsidRPr="003347B0">
              <w:rPr>
                <w:b w:val="0"/>
              </w:rPr>
              <w:t>Мкр. 38</w:t>
            </w:r>
          </w:p>
        </w:tc>
        <w:tc>
          <w:tcPr>
            <w:tcW w:w="1877" w:type="dxa"/>
            <w:shd w:val="clear" w:color="auto" w:fill="auto"/>
            <w:vAlign w:val="center"/>
          </w:tcPr>
          <w:p w14:paraId="22EF667E" w14:textId="77777777" w:rsidR="000320C0" w:rsidRPr="003347B0" w:rsidRDefault="000320C0" w:rsidP="000320C0">
            <w:pPr>
              <w:pStyle w:val="af5"/>
              <w:keepNext w:val="0"/>
              <w:keepLines w:val="0"/>
              <w:widowControl w:val="0"/>
              <w:rPr>
                <w:b w:val="0"/>
              </w:rPr>
            </w:pPr>
            <w:r w:rsidRPr="003347B0">
              <w:rPr>
                <w:b w:val="0"/>
              </w:rPr>
              <w:t>23,2</w:t>
            </w:r>
          </w:p>
        </w:tc>
        <w:tc>
          <w:tcPr>
            <w:tcW w:w="3260" w:type="dxa"/>
            <w:shd w:val="clear" w:color="auto" w:fill="auto"/>
            <w:vAlign w:val="center"/>
          </w:tcPr>
          <w:p w14:paraId="553BAAE4"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D17D2B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F8CE25D" w14:textId="77777777" w:rsidTr="000320C0">
        <w:trPr>
          <w:trHeight w:val="639"/>
        </w:trPr>
        <w:tc>
          <w:tcPr>
            <w:tcW w:w="603" w:type="dxa"/>
            <w:vAlign w:val="center"/>
          </w:tcPr>
          <w:p w14:paraId="7609609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0CC0574" w14:textId="77777777" w:rsidR="000320C0" w:rsidRPr="003347B0" w:rsidRDefault="000320C0" w:rsidP="000320C0">
            <w:pPr>
              <w:pStyle w:val="af5"/>
              <w:keepNext w:val="0"/>
              <w:keepLines w:val="0"/>
              <w:widowControl w:val="0"/>
              <w:rPr>
                <w:b w:val="0"/>
              </w:rPr>
            </w:pPr>
            <w:r w:rsidRPr="003347B0">
              <w:rPr>
                <w:b w:val="0"/>
              </w:rPr>
              <w:t>Мкр. 42</w:t>
            </w:r>
          </w:p>
        </w:tc>
        <w:tc>
          <w:tcPr>
            <w:tcW w:w="1877" w:type="dxa"/>
            <w:shd w:val="clear" w:color="auto" w:fill="auto"/>
            <w:vAlign w:val="center"/>
          </w:tcPr>
          <w:p w14:paraId="0DFA29C1" w14:textId="77777777" w:rsidR="000320C0" w:rsidRPr="003347B0" w:rsidRDefault="000320C0" w:rsidP="000320C0">
            <w:pPr>
              <w:pStyle w:val="af5"/>
              <w:keepNext w:val="0"/>
              <w:keepLines w:val="0"/>
              <w:widowControl w:val="0"/>
              <w:rPr>
                <w:b w:val="0"/>
              </w:rPr>
            </w:pPr>
            <w:r w:rsidRPr="003347B0">
              <w:rPr>
                <w:b w:val="0"/>
              </w:rPr>
              <w:t>11,3</w:t>
            </w:r>
          </w:p>
        </w:tc>
        <w:tc>
          <w:tcPr>
            <w:tcW w:w="3260" w:type="dxa"/>
            <w:shd w:val="clear" w:color="auto" w:fill="auto"/>
            <w:vAlign w:val="center"/>
          </w:tcPr>
          <w:p w14:paraId="5120993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AA1E2F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0A769DD" w14:textId="77777777" w:rsidTr="000320C0">
        <w:trPr>
          <w:trHeight w:val="639"/>
        </w:trPr>
        <w:tc>
          <w:tcPr>
            <w:tcW w:w="603" w:type="dxa"/>
            <w:vAlign w:val="center"/>
          </w:tcPr>
          <w:p w14:paraId="3AD4F25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660A974" w14:textId="77777777" w:rsidR="000320C0" w:rsidRPr="003347B0" w:rsidRDefault="000320C0" w:rsidP="000320C0">
            <w:pPr>
              <w:pStyle w:val="af5"/>
              <w:keepNext w:val="0"/>
              <w:keepLines w:val="0"/>
              <w:widowControl w:val="0"/>
              <w:rPr>
                <w:b w:val="0"/>
              </w:rPr>
            </w:pPr>
            <w:r w:rsidRPr="003347B0">
              <w:rPr>
                <w:b w:val="0"/>
              </w:rPr>
              <w:t>Западный планировочный район</w:t>
            </w:r>
          </w:p>
        </w:tc>
        <w:tc>
          <w:tcPr>
            <w:tcW w:w="1877" w:type="dxa"/>
            <w:shd w:val="clear" w:color="auto" w:fill="auto"/>
            <w:vAlign w:val="center"/>
          </w:tcPr>
          <w:p w14:paraId="15517812" w14:textId="77777777" w:rsidR="000320C0" w:rsidRPr="003347B0" w:rsidRDefault="000320C0" w:rsidP="000320C0">
            <w:pPr>
              <w:pStyle w:val="af5"/>
              <w:keepNext w:val="0"/>
              <w:keepLines w:val="0"/>
              <w:widowControl w:val="0"/>
              <w:rPr>
                <w:b w:val="0"/>
              </w:rPr>
            </w:pPr>
            <w:r w:rsidRPr="003347B0">
              <w:rPr>
                <w:b w:val="0"/>
              </w:rPr>
              <w:t>100</w:t>
            </w:r>
          </w:p>
        </w:tc>
        <w:tc>
          <w:tcPr>
            <w:tcW w:w="3260" w:type="dxa"/>
            <w:shd w:val="clear" w:color="auto" w:fill="auto"/>
            <w:vAlign w:val="center"/>
          </w:tcPr>
          <w:p w14:paraId="7178157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26DC68A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6244A8E" w14:textId="77777777" w:rsidTr="000320C0">
        <w:trPr>
          <w:trHeight w:val="639"/>
        </w:trPr>
        <w:tc>
          <w:tcPr>
            <w:tcW w:w="603" w:type="dxa"/>
            <w:vAlign w:val="center"/>
          </w:tcPr>
          <w:p w14:paraId="6195410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5EC0880" w14:textId="77777777" w:rsidR="000320C0" w:rsidRPr="003347B0" w:rsidRDefault="000320C0" w:rsidP="000320C0">
            <w:pPr>
              <w:pStyle w:val="af5"/>
              <w:keepNext w:val="0"/>
              <w:keepLines w:val="0"/>
              <w:widowControl w:val="0"/>
              <w:rPr>
                <w:b w:val="0"/>
              </w:rPr>
            </w:pPr>
            <w:r w:rsidRPr="003347B0">
              <w:rPr>
                <w:b w:val="0"/>
              </w:rPr>
              <w:t>Территория проектируемого жилого района многоэтажной жилой застройки к западу от водохранилища</w:t>
            </w:r>
          </w:p>
        </w:tc>
        <w:tc>
          <w:tcPr>
            <w:tcW w:w="1877" w:type="dxa"/>
            <w:shd w:val="clear" w:color="auto" w:fill="auto"/>
            <w:vAlign w:val="center"/>
          </w:tcPr>
          <w:p w14:paraId="3B0EEC5E" w14:textId="77777777" w:rsidR="000320C0" w:rsidRPr="003347B0" w:rsidRDefault="000320C0" w:rsidP="000320C0">
            <w:pPr>
              <w:pStyle w:val="af5"/>
              <w:keepNext w:val="0"/>
              <w:keepLines w:val="0"/>
              <w:widowControl w:val="0"/>
              <w:rPr>
                <w:b w:val="0"/>
              </w:rPr>
            </w:pPr>
            <w:r w:rsidRPr="003347B0">
              <w:rPr>
                <w:b w:val="0"/>
              </w:rPr>
              <w:t>123</w:t>
            </w:r>
          </w:p>
        </w:tc>
        <w:tc>
          <w:tcPr>
            <w:tcW w:w="3260" w:type="dxa"/>
            <w:shd w:val="clear" w:color="auto" w:fill="auto"/>
            <w:vAlign w:val="center"/>
          </w:tcPr>
          <w:p w14:paraId="468EB22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B548FF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145AEC2" w14:textId="77777777" w:rsidTr="000320C0">
        <w:trPr>
          <w:trHeight w:val="639"/>
        </w:trPr>
        <w:tc>
          <w:tcPr>
            <w:tcW w:w="603" w:type="dxa"/>
            <w:vAlign w:val="center"/>
          </w:tcPr>
          <w:p w14:paraId="594CF03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7A95F60" w14:textId="77777777" w:rsidR="000320C0" w:rsidRPr="003347B0" w:rsidRDefault="000320C0" w:rsidP="000320C0">
            <w:pPr>
              <w:pStyle w:val="af5"/>
              <w:keepNext w:val="0"/>
              <w:keepLines w:val="0"/>
              <w:widowControl w:val="0"/>
              <w:rPr>
                <w:b w:val="0"/>
              </w:rPr>
            </w:pPr>
            <w:r w:rsidRPr="003347B0">
              <w:rPr>
                <w:b w:val="0"/>
              </w:rPr>
              <w:t>Южный планировочный район</w:t>
            </w:r>
          </w:p>
        </w:tc>
        <w:tc>
          <w:tcPr>
            <w:tcW w:w="1877" w:type="dxa"/>
            <w:shd w:val="clear" w:color="auto" w:fill="auto"/>
            <w:vAlign w:val="center"/>
          </w:tcPr>
          <w:p w14:paraId="37BCD272" w14:textId="77777777" w:rsidR="000320C0" w:rsidRPr="003347B0" w:rsidRDefault="000320C0" w:rsidP="000320C0">
            <w:pPr>
              <w:pStyle w:val="af5"/>
              <w:keepNext w:val="0"/>
              <w:keepLines w:val="0"/>
              <w:widowControl w:val="0"/>
              <w:rPr>
                <w:b w:val="0"/>
              </w:rPr>
            </w:pPr>
            <w:r w:rsidRPr="003347B0">
              <w:rPr>
                <w:b w:val="0"/>
              </w:rPr>
              <w:t>47,8</w:t>
            </w:r>
          </w:p>
        </w:tc>
        <w:tc>
          <w:tcPr>
            <w:tcW w:w="3260" w:type="dxa"/>
            <w:shd w:val="clear" w:color="auto" w:fill="auto"/>
            <w:vAlign w:val="center"/>
          </w:tcPr>
          <w:p w14:paraId="61E240E5"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3FE0771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3C40368" w14:textId="77777777" w:rsidTr="000320C0">
        <w:trPr>
          <w:trHeight w:val="104"/>
        </w:trPr>
        <w:tc>
          <w:tcPr>
            <w:tcW w:w="9923" w:type="dxa"/>
            <w:gridSpan w:val="5"/>
            <w:vAlign w:val="center"/>
          </w:tcPr>
          <w:p w14:paraId="094E168E" w14:textId="77777777" w:rsidR="000320C0" w:rsidRPr="003347B0" w:rsidRDefault="000320C0" w:rsidP="000320C0">
            <w:pPr>
              <w:pStyle w:val="af5"/>
              <w:keepNext w:val="0"/>
              <w:keepLines w:val="0"/>
              <w:widowControl w:val="0"/>
              <w:rPr>
                <w:b w:val="0"/>
              </w:rPr>
            </w:pPr>
            <w:r w:rsidRPr="003347B0">
              <w:t>Инвестиционные площадки в сфере создания условий для преобразования сложившейся застройки в целях обеспечения граждан доступным и комфортным жильем</w:t>
            </w:r>
          </w:p>
        </w:tc>
      </w:tr>
      <w:tr w:rsidR="000320C0" w:rsidRPr="003347B0" w14:paraId="52D2F01F" w14:textId="77777777" w:rsidTr="000320C0">
        <w:trPr>
          <w:trHeight w:val="639"/>
        </w:trPr>
        <w:tc>
          <w:tcPr>
            <w:tcW w:w="603" w:type="dxa"/>
            <w:vAlign w:val="center"/>
          </w:tcPr>
          <w:p w14:paraId="61C35AA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78FF5A"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22E8D4E6" w14:textId="77777777" w:rsidR="000320C0" w:rsidRPr="003347B0" w:rsidRDefault="000320C0" w:rsidP="000320C0">
            <w:pPr>
              <w:pStyle w:val="af5"/>
              <w:keepNext w:val="0"/>
              <w:keepLines w:val="0"/>
              <w:widowControl w:val="0"/>
              <w:rPr>
                <w:b w:val="0"/>
              </w:rPr>
            </w:pPr>
            <w:r w:rsidRPr="003347B0">
              <w:rPr>
                <w:b w:val="0"/>
              </w:rPr>
              <w:t>13,3</w:t>
            </w:r>
          </w:p>
        </w:tc>
        <w:tc>
          <w:tcPr>
            <w:tcW w:w="3260" w:type="dxa"/>
            <w:shd w:val="clear" w:color="auto" w:fill="auto"/>
            <w:vAlign w:val="center"/>
          </w:tcPr>
          <w:p w14:paraId="593C2DA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4B159E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04E935A" w14:textId="77777777" w:rsidTr="000320C0">
        <w:trPr>
          <w:trHeight w:val="639"/>
        </w:trPr>
        <w:tc>
          <w:tcPr>
            <w:tcW w:w="603" w:type="dxa"/>
            <w:vAlign w:val="center"/>
          </w:tcPr>
          <w:p w14:paraId="0152C33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F16A775"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032314FE" w14:textId="77777777" w:rsidR="000320C0" w:rsidRPr="003347B0" w:rsidRDefault="000320C0" w:rsidP="000320C0">
            <w:pPr>
              <w:pStyle w:val="af5"/>
              <w:keepNext w:val="0"/>
              <w:keepLines w:val="0"/>
              <w:widowControl w:val="0"/>
              <w:rPr>
                <w:b w:val="0"/>
              </w:rPr>
            </w:pPr>
            <w:r w:rsidRPr="003347B0">
              <w:rPr>
                <w:b w:val="0"/>
              </w:rPr>
              <w:t>25,9</w:t>
            </w:r>
          </w:p>
        </w:tc>
        <w:tc>
          <w:tcPr>
            <w:tcW w:w="3260" w:type="dxa"/>
            <w:shd w:val="clear" w:color="auto" w:fill="auto"/>
            <w:vAlign w:val="center"/>
          </w:tcPr>
          <w:p w14:paraId="73E8F8E9"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BA1FC0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15610D" w14:textId="77777777" w:rsidTr="000320C0">
        <w:trPr>
          <w:trHeight w:val="639"/>
        </w:trPr>
        <w:tc>
          <w:tcPr>
            <w:tcW w:w="603" w:type="dxa"/>
            <w:vAlign w:val="center"/>
          </w:tcPr>
          <w:p w14:paraId="0177B26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802B5B5"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4B01E0BB" w14:textId="77777777" w:rsidR="000320C0" w:rsidRPr="003347B0" w:rsidRDefault="000320C0" w:rsidP="000320C0">
            <w:pPr>
              <w:pStyle w:val="af5"/>
              <w:keepNext w:val="0"/>
              <w:keepLines w:val="0"/>
              <w:widowControl w:val="0"/>
              <w:rPr>
                <w:b w:val="0"/>
              </w:rPr>
            </w:pPr>
            <w:r w:rsidRPr="003347B0">
              <w:rPr>
                <w:b w:val="0"/>
              </w:rPr>
              <w:t>8,7</w:t>
            </w:r>
          </w:p>
        </w:tc>
        <w:tc>
          <w:tcPr>
            <w:tcW w:w="3260" w:type="dxa"/>
            <w:shd w:val="clear" w:color="auto" w:fill="auto"/>
            <w:vAlign w:val="center"/>
          </w:tcPr>
          <w:p w14:paraId="22175488"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4129CC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FA01BC4" w14:textId="77777777" w:rsidTr="000320C0">
        <w:trPr>
          <w:trHeight w:val="639"/>
        </w:trPr>
        <w:tc>
          <w:tcPr>
            <w:tcW w:w="603" w:type="dxa"/>
            <w:vAlign w:val="center"/>
          </w:tcPr>
          <w:p w14:paraId="1438F2C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7C6D24C"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517EA02D" w14:textId="77777777" w:rsidR="000320C0" w:rsidRPr="003347B0" w:rsidRDefault="000320C0" w:rsidP="000320C0">
            <w:pPr>
              <w:pStyle w:val="af5"/>
              <w:keepNext w:val="0"/>
              <w:keepLines w:val="0"/>
              <w:widowControl w:val="0"/>
              <w:rPr>
                <w:b w:val="0"/>
              </w:rPr>
            </w:pPr>
            <w:r w:rsidRPr="003347B0">
              <w:rPr>
                <w:b w:val="0"/>
              </w:rPr>
              <w:t>4,2</w:t>
            </w:r>
          </w:p>
        </w:tc>
        <w:tc>
          <w:tcPr>
            <w:tcW w:w="3260" w:type="dxa"/>
            <w:shd w:val="clear" w:color="auto" w:fill="auto"/>
            <w:vAlign w:val="center"/>
          </w:tcPr>
          <w:p w14:paraId="01D3ADC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30BE4D1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87B90FE" w14:textId="77777777" w:rsidTr="000320C0">
        <w:trPr>
          <w:trHeight w:val="639"/>
        </w:trPr>
        <w:tc>
          <w:tcPr>
            <w:tcW w:w="603" w:type="dxa"/>
            <w:vAlign w:val="center"/>
          </w:tcPr>
          <w:p w14:paraId="0C55DF5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56685E4" w14:textId="77777777" w:rsidR="000320C0" w:rsidRPr="003347B0" w:rsidRDefault="000320C0" w:rsidP="000320C0">
            <w:pPr>
              <w:pStyle w:val="af5"/>
              <w:keepNext w:val="0"/>
              <w:keepLines w:val="0"/>
              <w:widowControl w:val="0"/>
              <w:rPr>
                <w:b w:val="0"/>
              </w:rPr>
            </w:pPr>
            <w:r w:rsidRPr="003347B0">
              <w:rPr>
                <w:b w:val="0"/>
              </w:rPr>
              <w:t>Мкр. 30</w:t>
            </w:r>
          </w:p>
        </w:tc>
        <w:tc>
          <w:tcPr>
            <w:tcW w:w="1877" w:type="dxa"/>
            <w:shd w:val="clear" w:color="auto" w:fill="auto"/>
            <w:vAlign w:val="center"/>
          </w:tcPr>
          <w:p w14:paraId="592B61E1" w14:textId="77777777" w:rsidR="000320C0" w:rsidRPr="003347B0" w:rsidRDefault="000320C0" w:rsidP="000320C0">
            <w:pPr>
              <w:pStyle w:val="af5"/>
              <w:keepNext w:val="0"/>
              <w:keepLines w:val="0"/>
              <w:widowControl w:val="0"/>
              <w:rPr>
                <w:b w:val="0"/>
              </w:rPr>
            </w:pPr>
            <w:r w:rsidRPr="003347B0">
              <w:rPr>
                <w:b w:val="0"/>
              </w:rPr>
              <w:t>41,5</w:t>
            </w:r>
          </w:p>
        </w:tc>
        <w:tc>
          <w:tcPr>
            <w:tcW w:w="3260" w:type="dxa"/>
            <w:shd w:val="clear" w:color="auto" w:fill="auto"/>
            <w:vAlign w:val="center"/>
          </w:tcPr>
          <w:p w14:paraId="7056DDB6"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F847B5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9B0E2AA" w14:textId="77777777" w:rsidTr="000320C0">
        <w:trPr>
          <w:trHeight w:val="639"/>
        </w:trPr>
        <w:tc>
          <w:tcPr>
            <w:tcW w:w="603" w:type="dxa"/>
            <w:vAlign w:val="center"/>
          </w:tcPr>
          <w:p w14:paraId="27762D74"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BBA720F" w14:textId="77777777" w:rsidR="000320C0" w:rsidRPr="003347B0" w:rsidRDefault="000320C0" w:rsidP="000320C0">
            <w:pPr>
              <w:pStyle w:val="af5"/>
              <w:keepNext w:val="0"/>
              <w:keepLines w:val="0"/>
              <w:widowControl w:val="0"/>
              <w:rPr>
                <w:b w:val="0"/>
              </w:rPr>
            </w:pPr>
            <w:r w:rsidRPr="003347B0">
              <w:rPr>
                <w:b w:val="0"/>
              </w:rPr>
              <w:t>Мкр. 39</w:t>
            </w:r>
          </w:p>
        </w:tc>
        <w:tc>
          <w:tcPr>
            <w:tcW w:w="1877" w:type="dxa"/>
            <w:shd w:val="clear" w:color="auto" w:fill="auto"/>
            <w:vAlign w:val="center"/>
          </w:tcPr>
          <w:p w14:paraId="3AB6AF1F" w14:textId="77777777" w:rsidR="000320C0" w:rsidRPr="003347B0" w:rsidRDefault="000320C0" w:rsidP="000320C0">
            <w:pPr>
              <w:pStyle w:val="af5"/>
              <w:keepNext w:val="0"/>
              <w:keepLines w:val="0"/>
              <w:widowControl w:val="0"/>
              <w:rPr>
                <w:b w:val="0"/>
              </w:rPr>
            </w:pPr>
            <w:r w:rsidRPr="003347B0">
              <w:rPr>
                <w:b w:val="0"/>
              </w:rPr>
              <w:t>19,4</w:t>
            </w:r>
          </w:p>
        </w:tc>
        <w:tc>
          <w:tcPr>
            <w:tcW w:w="3260" w:type="dxa"/>
            <w:shd w:val="clear" w:color="auto" w:fill="auto"/>
            <w:vAlign w:val="center"/>
          </w:tcPr>
          <w:p w14:paraId="0D6913E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132D3E04"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E24A1ED" w14:textId="77777777" w:rsidTr="000320C0">
        <w:trPr>
          <w:trHeight w:val="639"/>
        </w:trPr>
        <w:tc>
          <w:tcPr>
            <w:tcW w:w="603" w:type="dxa"/>
            <w:vAlign w:val="center"/>
          </w:tcPr>
          <w:p w14:paraId="21F46AFA"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8B8BCC8" w14:textId="77777777" w:rsidR="000320C0" w:rsidRPr="003347B0" w:rsidRDefault="000320C0" w:rsidP="000320C0">
            <w:pPr>
              <w:pStyle w:val="af5"/>
              <w:keepNext w:val="0"/>
              <w:keepLines w:val="0"/>
              <w:widowControl w:val="0"/>
              <w:rPr>
                <w:b w:val="0"/>
              </w:rPr>
            </w:pPr>
            <w:r w:rsidRPr="003347B0">
              <w:rPr>
                <w:b w:val="0"/>
              </w:rPr>
              <w:t>Мкр. Общественный 01, ул. Береговая</w:t>
            </w:r>
          </w:p>
        </w:tc>
        <w:tc>
          <w:tcPr>
            <w:tcW w:w="1877" w:type="dxa"/>
            <w:shd w:val="clear" w:color="auto" w:fill="auto"/>
            <w:vAlign w:val="center"/>
          </w:tcPr>
          <w:p w14:paraId="222F14D5" w14:textId="77777777" w:rsidR="000320C0" w:rsidRPr="003347B0" w:rsidRDefault="000320C0" w:rsidP="000320C0">
            <w:pPr>
              <w:pStyle w:val="af5"/>
              <w:keepNext w:val="0"/>
              <w:keepLines w:val="0"/>
              <w:widowControl w:val="0"/>
              <w:rPr>
                <w:b w:val="0"/>
              </w:rPr>
            </w:pPr>
            <w:r w:rsidRPr="003347B0">
              <w:rPr>
                <w:b w:val="0"/>
              </w:rPr>
              <w:t>6,5</w:t>
            </w:r>
          </w:p>
        </w:tc>
        <w:tc>
          <w:tcPr>
            <w:tcW w:w="3260" w:type="dxa"/>
            <w:shd w:val="clear" w:color="auto" w:fill="auto"/>
            <w:vAlign w:val="center"/>
          </w:tcPr>
          <w:p w14:paraId="033EF07F"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209CE5B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FD0D3A4" w14:textId="77777777" w:rsidTr="000320C0">
        <w:trPr>
          <w:trHeight w:val="639"/>
        </w:trPr>
        <w:tc>
          <w:tcPr>
            <w:tcW w:w="603" w:type="dxa"/>
            <w:vAlign w:val="center"/>
          </w:tcPr>
          <w:p w14:paraId="1E64DDC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9D35F3" w14:textId="77777777" w:rsidR="000320C0" w:rsidRPr="003347B0" w:rsidRDefault="000320C0" w:rsidP="000320C0">
            <w:pPr>
              <w:pStyle w:val="af5"/>
              <w:keepNext w:val="0"/>
              <w:keepLines w:val="0"/>
              <w:widowControl w:val="0"/>
              <w:rPr>
                <w:b w:val="0"/>
              </w:rPr>
            </w:pPr>
            <w:r w:rsidRPr="003347B0">
              <w:rPr>
                <w:b w:val="0"/>
              </w:rPr>
              <w:t>Мкр. Общественный 01, ул. Береговая</w:t>
            </w:r>
          </w:p>
        </w:tc>
        <w:tc>
          <w:tcPr>
            <w:tcW w:w="1877" w:type="dxa"/>
            <w:shd w:val="clear" w:color="auto" w:fill="auto"/>
            <w:vAlign w:val="center"/>
          </w:tcPr>
          <w:p w14:paraId="102B5B29" w14:textId="77777777" w:rsidR="000320C0" w:rsidRPr="003347B0" w:rsidRDefault="000320C0" w:rsidP="000320C0">
            <w:pPr>
              <w:pStyle w:val="af5"/>
              <w:keepNext w:val="0"/>
              <w:keepLines w:val="0"/>
              <w:widowControl w:val="0"/>
              <w:rPr>
                <w:b w:val="0"/>
              </w:rPr>
            </w:pPr>
            <w:r w:rsidRPr="003347B0">
              <w:rPr>
                <w:b w:val="0"/>
              </w:rPr>
              <w:t>6,8</w:t>
            </w:r>
          </w:p>
        </w:tc>
        <w:tc>
          <w:tcPr>
            <w:tcW w:w="3260" w:type="dxa"/>
            <w:shd w:val="clear" w:color="auto" w:fill="auto"/>
            <w:vAlign w:val="center"/>
          </w:tcPr>
          <w:p w14:paraId="6A54E9F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56A194A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662DA18" w14:textId="77777777" w:rsidTr="000320C0">
        <w:trPr>
          <w:trHeight w:val="639"/>
        </w:trPr>
        <w:tc>
          <w:tcPr>
            <w:tcW w:w="603" w:type="dxa"/>
            <w:vAlign w:val="center"/>
          </w:tcPr>
          <w:p w14:paraId="5953EF8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419DE2D" w14:textId="77777777" w:rsidR="000320C0" w:rsidRPr="003347B0" w:rsidRDefault="000320C0" w:rsidP="000320C0">
            <w:pPr>
              <w:pStyle w:val="af5"/>
              <w:keepNext w:val="0"/>
              <w:keepLines w:val="0"/>
              <w:widowControl w:val="0"/>
              <w:rPr>
                <w:b w:val="0"/>
              </w:rPr>
            </w:pPr>
            <w:r w:rsidRPr="003347B0">
              <w:rPr>
                <w:b w:val="0"/>
              </w:rPr>
              <w:t>Мкр. 30</w:t>
            </w:r>
          </w:p>
        </w:tc>
        <w:tc>
          <w:tcPr>
            <w:tcW w:w="1877" w:type="dxa"/>
            <w:shd w:val="clear" w:color="auto" w:fill="auto"/>
            <w:vAlign w:val="center"/>
          </w:tcPr>
          <w:p w14:paraId="6F6D11AD" w14:textId="77777777" w:rsidR="000320C0" w:rsidRPr="003347B0" w:rsidRDefault="000320C0" w:rsidP="000320C0">
            <w:pPr>
              <w:pStyle w:val="af5"/>
              <w:keepNext w:val="0"/>
              <w:keepLines w:val="0"/>
              <w:widowControl w:val="0"/>
              <w:rPr>
                <w:b w:val="0"/>
              </w:rPr>
            </w:pPr>
            <w:r w:rsidRPr="003347B0">
              <w:rPr>
                <w:b w:val="0"/>
              </w:rPr>
              <w:t>41,5</w:t>
            </w:r>
          </w:p>
        </w:tc>
        <w:tc>
          <w:tcPr>
            <w:tcW w:w="3260" w:type="dxa"/>
            <w:shd w:val="clear" w:color="auto" w:fill="auto"/>
            <w:vAlign w:val="center"/>
          </w:tcPr>
          <w:p w14:paraId="464C15E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FF21D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68848C2" w14:textId="77777777" w:rsidTr="000320C0">
        <w:trPr>
          <w:trHeight w:val="77"/>
        </w:trPr>
        <w:tc>
          <w:tcPr>
            <w:tcW w:w="9923" w:type="dxa"/>
            <w:gridSpan w:val="5"/>
            <w:vAlign w:val="center"/>
          </w:tcPr>
          <w:p w14:paraId="0955AADB"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физической культуры и спорта</w:t>
            </w:r>
          </w:p>
        </w:tc>
      </w:tr>
      <w:tr w:rsidR="000320C0" w:rsidRPr="003347B0" w14:paraId="2F28AE70" w14:textId="77777777" w:rsidTr="000320C0">
        <w:trPr>
          <w:trHeight w:val="639"/>
        </w:trPr>
        <w:tc>
          <w:tcPr>
            <w:tcW w:w="603" w:type="dxa"/>
            <w:vAlign w:val="center"/>
          </w:tcPr>
          <w:p w14:paraId="255C12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8507B6D" w14:textId="77777777" w:rsidR="000320C0" w:rsidRPr="003347B0" w:rsidRDefault="000320C0" w:rsidP="000320C0">
            <w:pPr>
              <w:pStyle w:val="af5"/>
              <w:keepNext w:val="0"/>
              <w:keepLines w:val="0"/>
              <w:widowControl w:val="0"/>
              <w:rPr>
                <w:b w:val="0"/>
              </w:rPr>
            </w:pPr>
            <w:r w:rsidRPr="003347B0">
              <w:rPr>
                <w:b w:val="0"/>
              </w:rPr>
              <w:t>Мкр. ЦЖ2</w:t>
            </w:r>
          </w:p>
          <w:p w14:paraId="229BDB71" w14:textId="77777777" w:rsidR="000320C0" w:rsidRPr="003347B0" w:rsidRDefault="000320C0" w:rsidP="000320C0">
            <w:pPr>
              <w:pStyle w:val="af5"/>
              <w:keepNext w:val="0"/>
              <w:keepLines w:val="0"/>
              <w:widowControl w:val="0"/>
              <w:rPr>
                <w:b w:val="0"/>
              </w:rPr>
            </w:pPr>
            <w:r w:rsidRPr="003347B0">
              <w:rPr>
                <w:b w:val="0"/>
              </w:rPr>
              <w:t>Набережный пр-т</w:t>
            </w:r>
          </w:p>
        </w:tc>
        <w:tc>
          <w:tcPr>
            <w:tcW w:w="1877" w:type="dxa"/>
            <w:shd w:val="clear" w:color="auto" w:fill="auto"/>
            <w:vAlign w:val="center"/>
          </w:tcPr>
          <w:p w14:paraId="503E4588"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7FFE572E" w14:textId="77777777" w:rsidR="000320C0" w:rsidRPr="003347B0" w:rsidRDefault="000320C0" w:rsidP="000320C0">
            <w:pPr>
              <w:pStyle w:val="af5"/>
              <w:keepNext w:val="0"/>
              <w:keepLines w:val="0"/>
              <w:widowControl w:val="0"/>
              <w:rPr>
                <w:b w:val="0"/>
              </w:rPr>
            </w:pPr>
            <w:r w:rsidRPr="003347B0">
              <w:rPr>
                <w:b w:val="0"/>
              </w:rPr>
              <w:t>Физкультурно-спортивный комплекс</w:t>
            </w:r>
          </w:p>
        </w:tc>
        <w:tc>
          <w:tcPr>
            <w:tcW w:w="2268" w:type="dxa"/>
          </w:tcPr>
          <w:p w14:paraId="5B638BA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p w14:paraId="14F25161" w14:textId="77777777" w:rsidR="000320C0" w:rsidRPr="003347B0" w:rsidRDefault="000320C0" w:rsidP="000320C0">
            <w:pPr>
              <w:pStyle w:val="af5"/>
              <w:keepNext w:val="0"/>
              <w:keepLines w:val="0"/>
              <w:widowControl w:val="0"/>
              <w:rPr>
                <w:b w:val="0"/>
              </w:rPr>
            </w:pPr>
          </w:p>
        </w:tc>
      </w:tr>
      <w:tr w:rsidR="000320C0" w:rsidRPr="003347B0" w14:paraId="37EAF7AC" w14:textId="77777777" w:rsidTr="000320C0">
        <w:trPr>
          <w:trHeight w:val="77"/>
        </w:trPr>
        <w:tc>
          <w:tcPr>
            <w:tcW w:w="9923" w:type="dxa"/>
            <w:gridSpan w:val="5"/>
            <w:vAlign w:val="center"/>
          </w:tcPr>
          <w:p w14:paraId="46B8BB01"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физической культуры и спорта</w:t>
            </w:r>
          </w:p>
        </w:tc>
      </w:tr>
      <w:tr w:rsidR="000320C0" w:rsidRPr="003347B0" w14:paraId="0E4B75C8" w14:textId="77777777" w:rsidTr="000320C0">
        <w:trPr>
          <w:trHeight w:val="639"/>
        </w:trPr>
        <w:tc>
          <w:tcPr>
            <w:tcW w:w="603" w:type="dxa"/>
            <w:vAlign w:val="center"/>
          </w:tcPr>
          <w:p w14:paraId="4C2C40F3"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2</w:t>
            </w:r>
          </w:p>
        </w:tc>
        <w:tc>
          <w:tcPr>
            <w:tcW w:w="1915" w:type="dxa"/>
            <w:vAlign w:val="center"/>
          </w:tcPr>
          <w:p w14:paraId="58C47E58" w14:textId="77777777" w:rsidR="000320C0" w:rsidRPr="003347B0" w:rsidRDefault="000320C0" w:rsidP="000320C0">
            <w:pPr>
              <w:pStyle w:val="af5"/>
              <w:keepNext w:val="0"/>
              <w:keepLines w:val="0"/>
              <w:widowControl w:val="0"/>
              <w:rPr>
                <w:b w:val="0"/>
              </w:rPr>
            </w:pPr>
            <w:r w:rsidRPr="003347B0">
              <w:rPr>
                <w:b w:val="0"/>
              </w:rPr>
              <w:t>Мкр. ЦЖ5</w:t>
            </w:r>
          </w:p>
        </w:tc>
        <w:tc>
          <w:tcPr>
            <w:tcW w:w="1877" w:type="dxa"/>
            <w:shd w:val="clear" w:color="auto" w:fill="auto"/>
            <w:vAlign w:val="center"/>
          </w:tcPr>
          <w:p w14:paraId="052FEE88" w14:textId="77777777" w:rsidR="000320C0" w:rsidRPr="003347B0" w:rsidRDefault="000320C0" w:rsidP="000320C0">
            <w:pPr>
              <w:pStyle w:val="af5"/>
              <w:keepNext w:val="0"/>
              <w:keepLines w:val="0"/>
              <w:widowControl w:val="0"/>
              <w:rPr>
                <w:b w:val="0"/>
              </w:rPr>
            </w:pPr>
            <w:r w:rsidRPr="003347B0">
              <w:rPr>
                <w:b w:val="0"/>
              </w:rPr>
              <w:t>1,6</w:t>
            </w:r>
          </w:p>
        </w:tc>
        <w:tc>
          <w:tcPr>
            <w:tcW w:w="3260" w:type="dxa"/>
            <w:shd w:val="clear" w:color="auto" w:fill="auto"/>
            <w:vAlign w:val="center"/>
          </w:tcPr>
          <w:p w14:paraId="1ADE94DA" w14:textId="77777777" w:rsidR="000320C0" w:rsidRPr="003347B0" w:rsidRDefault="000320C0" w:rsidP="000320C0">
            <w:pPr>
              <w:pStyle w:val="af5"/>
              <w:keepNext w:val="0"/>
              <w:keepLines w:val="0"/>
              <w:widowControl w:val="0"/>
              <w:rPr>
                <w:b w:val="0"/>
              </w:rPr>
            </w:pPr>
            <w:r w:rsidRPr="003347B0">
              <w:rPr>
                <w:b w:val="0"/>
              </w:rPr>
              <w:t>Многофункциональный досугово-развлекательный комплекс с торговыми площадями</w:t>
            </w:r>
          </w:p>
        </w:tc>
        <w:tc>
          <w:tcPr>
            <w:tcW w:w="2268" w:type="dxa"/>
            <w:vAlign w:val="center"/>
          </w:tcPr>
          <w:p w14:paraId="6801209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8042FAB" w14:textId="77777777" w:rsidTr="000320C0">
        <w:trPr>
          <w:trHeight w:val="639"/>
        </w:trPr>
        <w:tc>
          <w:tcPr>
            <w:tcW w:w="603" w:type="dxa"/>
            <w:vAlign w:val="center"/>
          </w:tcPr>
          <w:p w14:paraId="7FF22CFB"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3</w:t>
            </w:r>
          </w:p>
        </w:tc>
        <w:tc>
          <w:tcPr>
            <w:tcW w:w="1915" w:type="dxa"/>
            <w:vAlign w:val="center"/>
          </w:tcPr>
          <w:p w14:paraId="08B48349" w14:textId="77777777" w:rsidR="000320C0" w:rsidRPr="003347B0" w:rsidRDefault="000320C0" w:rsidP="000320C0">
            <w:pPr>
              <w:pStyle w:val="af5"/>
              <w:keepNext w:val="0"/>
              <w:keepLines w:val="0"/>
              <w:widowControl w:val="0"/>
              <w:rPr>
                <w:b w:val="0"/>
              </w:rPr>
            </w:pPr>
            <w:r w:rsidRPr="003347B0">
              <w:rPr>
                <w:b w:val="0"/>
              </w:rPr>
              <w:t>Мкр. ЦЖ5</w:t>
            </w:r>
          </w:p>
        </w:tc>
        <w:tc>
          <w:tcPr>
            <w:tcW w:w="1877" w:type="dxa"/>
            <w:shd w:val="clear" w:color="auto" w:fill="auto"/>
            <w:vAlign w:val="center"/>
          </w:tcPr>
          <w:p w14:paraId="101D42CB" w14:textId="77777777" w:rsidR="000320C0" w:rsidRPr="003347B0" w:rsidRDefault="000320C0" w:rsidP="000320C0">
            <w:pPr>
              <w:pStyle w:val="af5"/>
              <w:keepNext w:val="0"/>
              <w:keepLines w:val="0"/>
              <w:widowControl w:val="0"/>
              <w:rPr>
                <w:b w:val="0"/>
              </w:rPr>
            </w:pPr>
            <w:r w:rsidRPr="003347B0">
              <w:rPr>
                <w:b w:val="0"/>
              </w:rPr>
              <w:t>1,6</w:t>
            </w:r>
          </w:p>
        </w:tc>
        <w:tc>
          <w:tcPr>
            <w:tcW w:w="3260" w:type="dxa"/>
            <w:shd w:val="clear" w:color="auto" w:fill="auto"/>
            <w:vAlign w:val="center"/>
          </w:tcPr>
          <w:p w14:paraId="4D980CDC" w14:textId="77777777" w:rsidR="000320C0" w:rsidRPr="003347B0" w:rsidRDefault="000320C0" w:rsidP="000320C0">
            <w:pPr>
              <w:pStyle w:val="af5"/>
              <w:keepNext w:val="0"/>
              <w:keepLines w:val="0"/>
              <w:widowControl w:val="0"/>
              <w:rPr>
                <w:b w:val="0"/>
              </w:rPr>
            </w:pPr>
            <w:r w:rsidRPr="003347B0">
              <w:rPr>
                <w:b w:val="0"/>
              </w:rPr>
              <w:t>Многофункциональный досугово-развлекательный комплекс с торговыми площадями</w:t>
            </w:r>
          </w:p>
        </w:tc>
        <w:tc>
          <w:tcPr>
            <w:tcW w:w="2268" w:type="dxa"/>
            <w:vAlign w:val="center"/>
          </w:tcPr>
          <w:p w14:paraId="5D3226B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A368D9" w14:textId="77777777" w:rsidTr="000320C0">
        <w:trPr>
          <w:trHeight w:val="639"/>
        </w:trPr>
        <w:tc>
          <w:tcPr>
            <w:tcW w:w="603" w:type="dxa"/>
            <w:vAlign w:val="center"/>
          </w:tcPr>
          <w:p w14:paraId="03A59043"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4</w:t>
            </w:r>
          </w:p>
        </w:tc>
        <w:tc>
          <w:tcPr>
            <w:tcW w:w="1915" w:type="dxa"/>
            <w:vAlign w:val="center"/>
          </w:tcPr>
          <w:p w14:paraId="019C055A"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9860B36" w14:textId="77777777" w:rsidR="000320C0" w:rsidRPr="003347B0" w:rsidRDefault="000320C0" w:rsidP="000320C0">
            <w:pPr>
              <w:pStyle w:val="af5"/>
              <w:keepNext w:val="0"/>
              <w:keepLines w:val="0"/>
              <w:widowControl w:val="0"/>
              <w:rPr>
                <w:b w:val="0"/>
              </w:rPr>
            </w:pPr>
            <w:r w:rsidRPr="003347B0">
              <w:rPr>
                <w:b w:val="0"/>
              </w:rPr>
              <w:t>0,7</w:t>
            </w:r>
          </w:p>
        </w:tc>
        <w:tc>
          <w:tcPr>
            <w:tcW w:w="3260" w:type="dxa"/>
            <w:shd w:val="clear" w:color="auto" w:fill="auto"/>
            <w:vAlign w:val="center"/>
          </w:tcPr>
          <w:p w14:paraId="0668F555" w14:textId="77777777" w:rsidR="000320C0" w:rsidRPr="003347B0" w:rsidRDefault="000320C0" w:rsidP="000320C0">
            <w:pPr>
              <w:pStyle w:val="af5"/>
              <w:keepNext w:val="0"/>
              <w:keepLines w:val="0"/>
              <w:widowControl w:val="0"/>
              <w:rPr>
                <w:b w:val="0"/>
              </w:rPr>
            </w:pPr>
            <w:r w:rsidRPr="003347B0">
              <w:rPr>
                <w:b w:val="0"/>
              </w:rPr>
              <w:t>Администрация города</w:t>
            </w:r>
          </w:p>
        </w:tc>
        <w:tc>
          <w:tcPr>
            <w:tcW w:w="2268" w:type="dxa"/>
            <w:vAlign w:val="center"/>
          </w:tcPr>
          <w:p w14:paraId="03986D3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08E6819" w14:textId="77777777" w:rsidTr="000320C0">
        <w:trPr>
          <w:trHeight w:val="639"/>
        </w:trPr>
        <w:tc>
          <w:tcPr>
            <w:tcW w:w="603" w:type="dxa"/>
            <w:vAlign w:val="center"/>
          </w:tcPr>
          <w:p w14:paraId="5CF9FC56"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5</w:t>
            </w:r>
          </w:p>
        </w:tc>
        <w:tc>
          <w:tcPr>
            <w:tcW w:w="1915" w:type="dxa"/>
            <w:vAlign w:val="center"/>
          </w:tcPr>
          <w:p w14:paraId="7D524F39"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9B631B2" w14:textId="77777777" w:rsidR="000320C0" w:rsidRPr="003347B0" w:rsidRDefault="000320C0" w:rsidP="000320C0">
            <w:pPr>
              <w:pStyle w:val="af5"/>
              <w:keepNext w:val="0"/>
              <w:keepLines w:val="0"/>
              <w:widowControl w:val="0"/>
              <w:rPr>
                <w:b w:val="0"/>
              </w:rPr>
            </w:pPr>
            <w:r w:rsidRPr="003347B0">
              <w:rPr>
                <w:b w:val="0"/>
              </w:rPr>
              <w:t xml:space="preserve">1,1 </w:t>
            </w:r>
          </w:p>
        </w:tc>
        <w:tc>
          <w:tcPr>
            <w:tcW w:w="3260" w:type="dxa"/>
            <w:shd w:val="clear" w:color="auto" w:fill="auto"/>
            <w:vAlign w:val="center"/>
          </w:tcPr>
          <w:p w14:paraId="3D9D5A66" w14:textId="77777777" w:rsidR="000320C0" w:rsidRPr="003347B0" w:rsidRDefault="000320C0" w:rsidP="000320C0">
            <w:pPr>
              <w:pStyle w:val="af5"/>
              <w:keepNext w:val="0"/>
              <w:keepLines w:val="0"/>
              <w:widowControl w:val="0"/>
              <w:rPr>
                <w:b w:val="0"/>
              </w:rPr>
            </w:pPr>
            <w:r w:rsidRPr="003347B0">
              <w:rPr>
                <w:b w:val="0"/>
              </w:rPr>
              <w:t>Музыкально-драматический театр</w:t>
            </w:r>
          </w:p>
        </w:tc>
        <w:tc>
          <w:tcPr>
            <w:tcW w:w="2268" w:type="dxa"/>
            <w:vAlign w:val="center"/>
          </w:tcPr>
          <w:p w14:paraId="58A1C1A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31DB277" w14:textId="77777777" w:rsidTr="000320C0">
        <w:trPr>
          <w:trHeight w:val="77"/>
        </w:trPr>
        <w:tc>
          <w:tcPr>
            <w:tcW w:w="603" w:type="dxa"/>
            <w:vAlign w:val="center"/>
          </w:tcPr>
          <w:p w14:paraId="023C77C7" w14:textId="77777777" w:rsidR="000320C0" w:rsidRPr="003347B0" w:rsidRDefault="000320C0" w:rsidP="000320C0">
            <w:pPr>
              <w:pStyle w:val="af5"/>
              <w:numPr>
                <w:ilvl w:val="0"/>
                <w:numId w:val="33"/>
              </w:numPr>
              <w:ind w:left="0" w:firstLine="0"/>
              <w:rPr>
                <w:b w:val="0"/>
              </w:rPr>
            </w:pPr>
            <w:r w:rsidRPr="003347B0">
              <w:rPr>
                <w:b w:val="0"/>
              </w:rPr>
              <w:t>6</w:t>
            </w:r>
          </w:p>
        </w:tc>
        <w:tc>
          <w:tcPr>
            <w:tcW w:w="1915" w:type="dxa"/>
            <w:vAlign w:val="center"/>
          </w:tcPr>
          <w:p w14:paraId="64CBC7F6" w14:textId="77777777" w:rsidR="000320C0" w:rsidRPr="003347B0" w:rsidRDefault="000320C0" w:rsidP="000320C0">
            <w:pPr>
              <w:pStyle w:val="af5"/>
              <w:rPr>
                <w:b w:val="0"/>
              </w:rPr>
            </w:pPr>
            <w:r w:rsidRPr="003347B0">
              <w:rPr>
                <w:b w:val="0"/>
              </w:rPr>
              <w:t>Ядро центра</w:t>
            </w:r>
          </w:p>
        </w:tc>
        <w:tc>
          <w:tcPr>
            <w:tcW w:w="1877" w:type="dxa"/>
            <w:shd w:val="clear" w:color="auto" w:fill="auto"/>
            <w:vAlign w:val="center"/>
          </w:tcPr>
          <w:p w14:paraId="78C30AD2" w14:textId="77777777" w:rsidR="000320C0" w:rsidRPr="003347B0" w:rsidRDefault="000320C0" w:rsidP="000320C0">
            <w:pPr>
              <w:pStyle w:val="af5"/>
              <w:rPr>
                <w:b w:val="0"/>
              </w:rPr>
            </w:pPr>
            <w:r w:rsidRPr="003347B0">
              <w:rPr>
                <w:b w:val="0"/>
              </w:rPr>
              <w:t>0,8</w:t>
            </w:r>
          </w:p>
        </w:tc>
        <w:tc>
          <w:tcPr>
            <w:tcW w:w="3260" w:type="dxa"/>
            <w:shd w:val="clear" w:color="auto" w:fill="auto"/>
            <w:vAlign w:val="center"/>
          </w:tcPr>
          <w:p w14:paraId="6D83250E" w14:textId="77777777" w:rsidR="000320C0" w:rsidRPr="003347B0" w:rsidRDefault="000320C0" w:rsidP="000320C0">
            <w:pPr>
              <w:pStyle w:val="af5"/>
              <w:rPr>
                <w:b w:val="0"/>
              </w:rPr>
            </w:pPr>
            <w:r w:rsidRPr="003347B0">
              <w:rPr>
                <w:b w:val="0"/>
              </w:rPr>
              <w:t>Музейно-выставочный комплекс</w:t>
            </w:r>
          </w:p>
        </w:tc>
        <w:tc>
          <w:tcPr>
            <w:tcW w:w="2268" w:type="dxa"/>
            <w:vAlign w:val="center"/>
          </w:tcPr>
          <w:p w14:paraId="5B317336" w14:textId="77777777" w:rsidR="000320C0" w:rsidRPr="003347B0" w:rsidRDefault="000320C0" w:rsidP="000320C0">
            <w:pPr>
              <w:pStyle w:val="af5"/>
              <w:rPr>
                <w:b w:val="0"/>
              </w:rPr>
            </w:pPr>
            <w:r w:rsidRPr="003347B0">
              <w:rPr>
                <w:b w:val="0"/>
              </w:rPr>
              <w:t>Предложения проекта внесения изменений в генеральный план</w:t>
            </w:r>
          </w:p>
        </w:tc>
      </w:tr>
      <w:tr w:rsidR="000320C0" w:rsidRPr="003347B0" w14:paraId="4D325F84" w14:textId="77777777" w:rsidTr="000320C0">
        <w:trPr>
          <w:trHeight w:val="639"/>
        </w:trPr>
        <w:tc>
          <w:tcPr>
            <w:tcW w:w="603" w:type="dxa"/>
            <w:vAlign w:val="center"/>
          </w:tcPr>
          <w:p w14:paraId="75543C85"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7</w:t>
            </w:r>
          </w:p>
        </w:tc>
        <w:tc>
          <w:tcPr>
            <w:tcW w:w="1915" w:type="dxa"/>
            <w:vAlign w:val="center"/>
          </w:tcPr>
          <w:p w14:paraId="3BA2AA7C"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6A732DBD" w14:textId="77777777" w:rsidR="000320C0" w:rsidRPr="003347B0" w:rsidRDefault="000320C0" w:rsidP="000320C0">
            <w:pPr>
              <w:pStyle w:val="af5"/>
              <w:keepNext w:val="0"/>
              <w:keepLines w:val="0"/>
              <w:widowControl w:val="0"/>
              <w:rPr>
                <w:b w:val="0"/>
              </w:rPr>
            </w:pPr>
            <w:r w:rsidRPr="003347B0">
              <w:rPr>
                <w:b w:val="0"/>
              </w:rPr>
              <w:t>2,7</w:t>
            </w:r>
          </w:p>
        </w:tc>
        <w:tc>
          <w:tcPr>
            <w:tcW w:w="3260" w:type="dxa"/>
            <w:shd w:val="clear" w:color="auto" w:fill="auto"/>
            <w:vAlign w:val="center"/>
          </w:tcPr>
          <w:p w14:paraId="5FAE8B91" w14:textId="77777777" w:rsidR="000320C0" w:rsidRPr="003347B0" w:rsidRDefault="000320C0" w:rsidP="000320C0">
            <w:pPr>
              <w:pStyle w:val="af5"/>
              <w:keepNext w:val="0"/>
              <w:keepLines w:val="0"/>
              <w:widowControl w:val="0"/>
              <w:rPr>
                <w:b w:val="0"/>
              </w:rPr>
            </w:pPr>
            <w:r w:rsidRPr="003347B0">
              <w:rPr>
                <w:b w:val="0"/>
              </w:rPr>
              <w:t>Гостиница с конференц-центром</w:t>
            </w:r>
          </w:p>
        </w:tc>
        <w:tc>
          <w:tcPr>
            <w:tcW w:w="2268" w:type="dxa"/>
            <w:vAlign w:val="center"/>
          </w:tcPr>
          <w:p w14:paraId="462D26B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89BD970" w14:textId="77777777" w:rsidTr="000320C0">
        <w:trPr>
          <w:trHeight w:val="639"/>
        </w:trPr>
        <w:tc>
          <w:tcPr>
            <w:tcW w:w="603" w:type="dxa"/>
            <w:vAlign w:val="center"/>
          </w:tcPr>
          <w:p w14:paraId="2087378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E69F115"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4152B7ED" w14:textId="77777777" w:rsidR="000320C0" w:rsidRPr="003347B0" w:rsidRDefault="000320C0" w:rsidP="000320C0">
            <w:pPr>
              <w:pStyle w:val="af5"/>
              <w:keepNext w:val="0"/>
              <w:keepLines w:val="0"/>
              <w:widowControl w:val="0"/>
              <w:rPr>
                <w:b w:val="0"/>
              </w:rPr>
            </w:pPr>
            <w:r w:rsidRPr="003347B0">
              <w:rPr>
                <w:b w:val="0"/>
              </w:rPr>
              <w:t>0,8</w:t>
            </w:r>
          </w:p>
        </w:tc>
        <w:tc>
          <w:tcPr>
            <w:tcW w:w="3260" w:type="dxa"/>
            <w:shd w:val="clear" w:color="auto" w:fill="auto"/>
            <w:vAlign w:val="center"/>
          </w:tcPr>
          <w:p w14:paraId="1D66DE55" w14:textId="77777777" w:rsidR="000320C0" w:rsidRPr="003347B0" w:rsidRDefault="000320C0" w:rsidP="000320C0">
            <w:pPr>
              <w:pStyle w:val="af5"/>
              <w:keepNext w:val="0"/>
              <w:keepLines w:val="0"/>
              <w:widowControl w:val="0"/>
              <w:rPr>
                <w:b w:val="0"/>
              </w:rPr>
            </w:pPr>
            <w:r w:rsidRPr="003347B0">
              <w:rPr>
                <w:b w:val="0"/>
              </w:rPr>
              <w:t>Центр молодежного творчества</w:t>
            </w:r>
          </w:p>
        </w:tc>
        <w:tc>
          <w:tcPr>
            <w:tcW w:w="2268" w:type="dxa"/>
            <w:vAlign w:val="center"/>
          </w:tcPr>
          <w:p w14:paraId="0E6C378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4E12896" w14:textId="77777777" w:rsidTr="000320C0">
        <w:trPr>
          <w:trHeight w:val="639"/>
        </w:trPr>
        <w:tc>
          <w:tcPr>
            <w:tcW w:w="603" w:type="dxa"/>
            <w:vAlign w:val="center"/>
          </w:tcPr>
          <w:p w14:paraId="3DF186E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5D08D33"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CC5DC74" w14:textId="77777777" w:rsidR="000320C0" w:rsidRPr="003347B0" w:rsidRDefault="000320C0" w:rsidP="000320C0">
            <w:pPr>
              <w:pStyle w:val="af5"/>
              <w:keepNext w:val="0"/>
              <w:keepLines w:val="0"/>
              <w:widowControl w:val="0"/>
              <w:rPr>
                <w:b w:val="0"/>
              </w:rPr>
            </w:pPr>
            <w:r w:rsidRPr="003347B0">
              <w:rPr>
                <w:b w:val="0"/>
              </w:rPr>
              <w:t>0,6</w:t>
            </w:r>
          </w:p>
        </w:tc>
        <w:tc>
          <w:tcPr>
            <w:tcW w:w="3260" w:type="dxa"/>
            <w:shd w:val="clear" w:color="auto" w:fill="auto"/>
            <w:vAlign w:val="center"/>
          </w:tcPr>
          <w:p w14:paraId="2DA742F5" w14:textId="77777777" w:rsidR="000320C0" w:rsidRPr="003347B0" w:rsidRDefault="000320C0" w:rsidP="000320C0">
            <w:pPr>
              <w:pStyle w:val="af5"/>
              <w:keepNext w:val="0"/>
              <w:keepLines w:val="0"/>
              <w:widowControl w:val="0"/>
              <w:rPr>
                <w:b w:val="0"/>
              </w:rPr>
            </w:pPr>
            <w:r w:rsidRPr="003347B0">
              <w:rPr>
                <w:b w:val="0"/>
              </w:rPr>
              <w:t>Центр социально-культурного назначения</w:t>
            </w:r>
          </w:p>
        </w:tc>
        <w:tc>
          <w:tcPr>
            <w:tcW w:w="2268" w:type="dxa"/>
            <w:vAlign w:val="center"/>
          </w:tcPr>
          <w:p w14:paraId="04C06B4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859AC48" w14:textId="77777777" w:rsidTr="000320C0">
        <w:trPr>
          <w:trHeight w:val="639"/>
        </w:trPr>
        <w:tc>
          <w:tcPr>
            <w:tcW w:w="603" w:type="dxa"/>
            <w:vAlign w:val="center"/>
          </w:tcPr>
          <w:p w14:paraId="2CDEE48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DF0CC73"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19E062B2" w14:textId="77777777" w:rsidR="000320C0" w:rsidRPr="003347B0" w:rsidRDefault="000320C0" w:rsidP="000320C0">
            <w:pPr>
              <w:pStyle w:val="af5"/>
              <w:keepNext w:val="0"/>
              <w:keepLines w:val="0"/>
              <w:widowControl w:val="0"/>
              <w:rPr>
                <w:b w:val="0"/>
              </w:rPr>
            </w:pPr>
            <w:r w:rsidRPr="003347B0">
              <w:rPr>
                <w:b w:val="0"/>
              </w:rPr>
              <w:t>1,1</w:t>
            </w:r>
          </w:p>
        </w:tc>
        <w:tc>
          <w:tcPr>
            <w:tcW w:w="3260" w:type="dxa"/>
            <w:shd w:val="clear" w:color="auto" w:fill="auto"/>
            <w:vAlign w:val="center"/>
          </w:tcPr>
          <w:p w14:paraId="50371783"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6C8DD60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CDC5877" w14:textId="77777777" w:rsidTr="000320C0">
        <w:trPr>
          <w:trHeight w:val="639"/>
        </w:trPr>
        <w:tc>
          <w:tcPr>
            <w:tcW w:w="603" w:type="dxa"/>
            <w:vAlign w:val="center"/>
          </w:tcPr>
          <w:p w14:paraId="43330DD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8A7AA9C"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7348D58C" w14:textId="77777777" w:rsidR="000320C0" w:rsidRPr="003347B0" w:rsidRDefault="000320C0" w:rsidP="000320C0">
            <w:pPr>
              <w:pStyle w:val="af5"/>
              <w:keepNext w:val="0"/>
              <w:keepLines w:val="0"/>
              <w:widowControl w:val="0"/>
              <w:rPr>
                <w:b w:val="0"/>
              </w:rPr>
            </w:pPr>
            <w:r w:rsidRPr="003347B0">
              <w:rPr>
                <w:b w:val="0"/>
              </w:rPr>
              <w:t>1,4</w:t>
            </w:r>
          </w:p>
        </w:tc>
        <w:tc>
          <w:tcPr>
            <w:tcW w:w="3260" w:type="dxa"/>
            <w:shd w:val="clear" w:color="auto" w:fill="auto"/>
            <w:vAlign w:val="center"/>
          </w:tcPr>
          <w:p w14:paraId="4C354283"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32456FBC"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5386B45" w14:textId="77777777" w:rsidTr="000320C0">
        <w:trPr>
          <w:trHeight w:val="639"/>
        </w:trPr>
        <w:tc>
          <w:tcPr>
            <w:tcW w:w="603" w:type="dxa"/>
            <w:vAlign w:val="center"/>
          </w:tcPr>
          <w:p w14:paraId="1C3A868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C48A758"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A487F75" w14:textId="77777777" w:rsidR="000320C0" w:rsidRPr="003347B0" w:rsidRDefault="000320C0" w:rsidP="000320C0">
            <w:pPr>
              <w:pStyle w:val="af5"/>
              <w:keepNext w:val="0"/>
              <w:keepLines w:val="0"/>
              <w:widowControl w:val="0"/>
              <w:rPr>
                <w:b w:val="0"/>
              </w:rPr>
            </w:pPr>
            <w:r w:rsidRPr="003347B0">
              <w:rPr>
                <w:b w:val="0"/>
              </w:rPr>
              <w:t>1,7</w:t>
            </w:r>
          </w:p>
        </w:tc>
        <w:tc>
          <w:tcPr>
            <w:tcW w:w="3260" w:type="dxa"/>
            <w:shd w:val="clear" w:color="auto" w:fill="auto"/>
            <w:vAlign w:val="center"/>
          </w:tcPr>
          <w:p w14:paraId="2A4E96F4"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2401D44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DFB7E90" w14:textId="77777777" w:rsidTr="000320C0">
        <w:trPr>
          <w:trHeight w:val="639"/>
        </w:trPr>
        <w:tc>
          <w:tcPr>
            <w:tcW w:w="603" w:type="dxa"/>
            <w:vAlign w:val="center"/>
          </w:tcPr>
          <w:p w14:paraId="107835F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EBB4754" w14:textId="77777777" w:rsidR="000320C0" w:rsidRPr="003347B0" w:rsidRDefault="000320C0" w:rsidP="000320C0">
            <w:pPr>
              <w:pStyle w:val="af5"/>
              <w:keepNext w:val="0"/>
              <w:keepLines w:val="0"/>
              <w:widowControl w:val="0"/>
              <w:rPr>
                <w:b w:val="0"/>
              </w:rPr>
            </w:pPr>
            <w:r w:rsidRPr="003347B0">
              <w:rPr>
                <w:b w:val="0"/>
              </w:rPr>
              <w:t>Мкр. 16 А</w:t>
            </w:r>
          </w:p>
        </w:tc>
        <w:tc>
          <w:tcPr>
            <w:tcW w:w="1877" w:type="dxa"/>
            <w:shd w:val="clear" w:color="auto" w:fill="auto"/>
            <w:vAlign w:val="center"/>
          </w:tcPr>
          <w:p w14:paraId="21AC525C"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6AE05C2D" w14:textId="77777777" w:rsidR="000320C0" w:rsidRPr="003347B0" w:rsidRDefault="000320C0" w:rsidP="000320C0">
            <w:pPr>
              <w:pStyle w:val="af5"/>
              <w:keepNext w:val="0"/>
              <w:keepLines w:val="0"/>
              <w:widowControl w:val="0"/>
              <w:rPr>
                <w:b w:val="0"/>
              </w:rPr>
            </w:pPr>
            <w:r w:rsidRPr="003347B0">
              <w:rPr>
                <w:b w:val="0"/>
              </w:rPr>
              <w:t>Средняя общеобразовательная школа</w:t>
            </w:r>
          </w:p>
        </w:tc>
        <w:tc>
          <w:tcPr>
            <w:tcW w:w="2268" w:type="dxa"/>
            <w:vAlign w:val="center"/>
          </w:tcPr>
          <w:p w14:paraId="3C3D128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E1AB9D6" w14:textId="77777777" w:rsidTr="000320C0">
        <w:trPr>
          <w:trHeight w:val="639"/>
        </w:trPr>
        <w:tc>
          <w:tcPr>
            <w:tcW w:w="603" w:type="dxa"/>
            <w:vAlign w:val="center"/>
          </w:tcPr>
          <w:p w14:paraId="0433076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4B07B0C" w14:textId="77777777" w:rsidR="000320C0" w:rsidRPr="003347B0" w:rsidRDefault="000320C0" w:rsidP="000320C0">
            <w:pPr>
              <w:pStyle w:val="af5"/>
              <w:keepNext w:val="0"/>
              <w:keepLines w:val="0"/>
              <w:widowControl w:val="0"/>
              <w:rPr>
                <w:b w:val="0"/>
              </w:rPr>
            </w:pPr>
            <w:r w:rsidRPr="003347B0">
              <w:rPr>
                <w:b w:val="0"/>
              </w:rPr>
              <w:t>Мкр. 34</w:t>
            </w:r>
          </w:p>
        </w:tc>
        <w:tc>
          <w:tcPr>
            <w:tcW w:w="1877" w:type="dxa"/>
            <w:shd w:val="clear" w:color="auto" w:fill="auto"/>
            <w:vAlign w:val="center"/>
          </w:tcPr>
          <w:p w14:paraId="716D59C4" w14:textId="77777777" w:rsidR="000320C0" w:rsidRPr="003347B0" w:rsidRDefault="000320C0" w:rsidP="000320C0">
            <w:pPr>
              <w:pStyle w:val="af5"/>
              <w:keepNext w:val="0"/>
              <w:keepLines w:val="0"/>
              <w:widowControl w:val="0"/>
              <w:rPr>
                <w:b w:val="0"/>
              </w:rPr>
            </w:pPr>
            <w:r w:rsidRPr="003347B0">
              <w:rPr>
                <w:b w:val="0"/>
              </w:rPr>
              <w:t>2,3</w:t>
            </w:r>
          </w:p>
        </w:tc>
        <w:tc>
          <w:tcPr>
            <w:tcW w:w="3260" w:type="dxa"/>
            <w:shd w:val="clear" w:color="auto" w:fill="auto"/>
            <w:vAlign w:val="center"/>
          </w:tcPr>
          <w:p w14:paraId="0B19AF50"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7367545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CC42250" w14:textId="77777777" w:rsidTr="000320C0">
        <w:trPr>
          <w:trHeight w:val="639"/>
        </w:trPr>
        <w:tc>
          <w:tcPr>
            <w:tcW w:w="603" w:type="dxa"/>
            <w:vAlign w:val="center"/>
          </w:tcPr>
          <w:p w14:paraId="42581DE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97F4A75" w14:textId="77777777" w:rsidR="000320C0" w:rsidRPr="003347B0" w:rsidRDefault="000320C0" w:rsidP="000320C0">
            <w:pPr>
              <w:pStyle w:val="af5"/>
              <w:keepNext w:val="0"/>
              <w:keepLines w:val="0"/>
              <w:widowControl w:val="0"/>
              <w:rPr>
                <w:b w:val="0"/>
              </w:rPr>
            </w:pPr>
            <w:r w:rsidRPr="003347B0">
              <w:rPr>
                <w:b w:val="0"/>
              </w:rPr>
              <w:t>Мкр. 35</w:t>
            </w:r>
          </w:p>
        </w:tc>
        <w:tc>
          <w:tcPr>
            <w:tcW w:w="1877" w:type="dxa"/>
            <w:shd w:val="clear" w:color="auto" w:fill="auto"/>
            <w:vAlign w:val="center"/>
          </w:tcPr>
          <w:p w14:paraId="33583ECD" w14:textId="77777777" w:rsidR="000320C0" w:rsidRPr="003347B0" w:rsidRDefault="000320C0" w:rsidP="000320C0">
            <w:pPr>
              <w:pStyle w:val="af5"/>
              <w:keepNext w:val="0"/>
              <w:keepLines w:val="0"/>
              <w:widowControl w:val="0"/>
              <w:rPr>
                <w:b w:val="0"/>
              </w:rPr>
            </w:pPr>
            <w:r w:rsidRPr="003347B0">
              <w:rPr>
                <w:b w:val="0"/>
              </w:rPr>
              <w:t>2,3</w:t>
            </w:r>
          </w:p>
        </w:tc>
        <w:tc>
          <w:tcPr>
            <w:tcW w:w="3260" w:type="dxa"/>
            <w:shd w:val="clear" w:color="auto" w:fill="auto"/>
            <w:vAlign w:val="center"/>
          </w:tcPr>
          <w:p w14:paraId="5B6DFF36"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25E4920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5109835" w14:textId="77777777" w:rsidTr="000320C0">
        <w:trPr>
          <w:trHeight w:val="639"/>
        </w:trPr>
        <w:tc>
          <w:tcPr>
            <w:tcW w:w="603" w:type="dxa"/>
            <w:vAlign w:val="center"/>
          </w:tcPr>
          <w:p w14:paraId="1B65413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6848366" w14:textId="77777777" w:rsidR="000320C0" w:rsidRPr="003347B0" w:rsidRDefault="000320C0" w:rsidP="000320C0">
            <w:pPr>
              <w:pStyle w:val="af5"/>
              <w:keepNext w:val="0"/>
              <w:keepLines w:val="0"/>
              <w:widowControl w:val="0"/>
              <w:rPr>
                <w:b w:val="0"/>
              </w:rPr>
            </w:pPr>
            <w:r w:rsidRPr="003347B0">
              <w:rPr>
                <w:b w:val="0"/>
              </w:rPr>
              <w:t>Мкр. 38</w:t>
            </w:r>
          </w:p>
        </w:tc>
        <w:tc>
          <w:tcPr>
            <w:tcW w:w="1877" w:type="dxa"/>
            <w:shd w:val="clear" w:color="auto" w:fill="auto"/>
            <w:vAlign w:val="center"/>
          </w:tcPr>
          <w:p w14:paraId="74B1A968" w14:textId="77777777" w:rsidR="000320C0" w:rsidRPr="003347B0" w:rsidRDefault="000320C0" w:rsidP="000320C0">
            <w:pPr>
              <w:pStyle w:val="af5"/>
              <w:keepNext w:val="0"/>
              <w:keepLines w:val="0"/>
              <w:widowControl w:val="0"/>
              <w:rPr>
                <w:b w:val="0"/>
              </w:rPr>
            </w:pPr>
            <w:r w:rsidRPr="003347B0">
              <w:rPr>
                <w:b w:val="0"/>
              </w:rPr>
              <w:t>2,4</w:t>
            </w:r>
          </w:p>
        </w:tc>
        <w:tc>
          <w:tcPr>
            <w:tcW w:w="3260" w:type="dxa"/>
            <w:shd w:val="clear" w:color="auto" w:fill="auto"/>
            <w:vAlign w:val="center"/>
          </w:tcPr>
          <w:p w14:paraId="5EBCF450"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11F592E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A18B2D2" w14:textId="77777777" w:rsidTr="000320C0">
        <w:trPr>
          <w:trHeight w:val="639"/>
        </w:trPr>
        <w:tc>
          <w:tcPr>
            <w:tcW w:w="603" w:type="dxa"/>
            <w:vAlign w:val="center"/>
          </w:tcPr>
          <w:p w14:paraId="38ABF44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7C65AFF" w14:textId="77777777" w:rsidR="000320C0" w:rsidRPr="003347B0" w:rsidRDefault="000320C0" w:rsidP="000320C0">
            <w:pPr>
              <w:pStyle w:val="af5"/>
              <w:keepNext w:val="0"/>
              <w:keepLines w:val="0"/>
              <w:widowControl w:val="0"/>
              <w:rPr>
                <w:b w:val="0"/>
              </w:rPr>
            </w:pPr>
            <w:r w:rsidRPr="003347B0">
              <w:rPr>
                <w:b w:val="0"/>
              </w:rPr>
              <w:t>Мкр. 5А</w:t>
            </w:r>
          </w:p>
        </w:tc>
        <w:tc>
          <w:tcPr>
            <w:tcW w:w="1877" w:type="dxa"/>
            <w:shd w:val="clear" w:color="auto" w:fill="auto"/>
            <w:vAlign w:val="center"/>
          </w:tcPr>
          <w:p w14:paraId="4F9DCC5E" w14:textId="77777777" w:rsidR="000320C0" w:rsidRPr="003347B0" w:rsidRDefault="000320C0" w:rsidP="000320C0">
            <w:pPr>
              <w:pStyle w:val="af5"/>
              <w:keepNext w:val="0"/>
              <w:keepLines w:val="0"/>
              <w:widowControl w:val="0"/>
              <w:rPr>
                <w:b w:val="0"/>
              </w:rPr>
            </w:pPr>
            <w:r w:rsidRPr="003347B0">
              <w:rPr>
                <w:b w:val="0"/>
              </w:rPr>
              <w:t>2,9</w:t>
            </w:r>
          </w:p>
        </w:tc>
        <w:tc>
          <w:tcPr>
            <w:tcW w:w="3260" w:type="dxa"/>
            <w:shd w:val="clear" w:color="auto" w:fill="auto"/>
            <w:vAlign w:val="center"/>
          </w:tcPr>
          <w:p w14:paraId="73B602EB"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289AEA3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ADC326C" w14:textId="77777777" w:rsidTr="000320C0">
        <w:trPr>
          <w:trHeight w:val="639"/>
        </w:trPr>
        <w:tc>
          <w:tcPr>
            <w:tcW w:w="603" w:type="dxa"/>
            <w:vAlign w:val="center"/>
          </w:tcPr>
          <w:p w14:paraId="009116E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927817D" w14:textId="77777777" w:rsidR="000320C0" w:rsidRPr="003347B0" w:rsidRDefault="000320C0" w:rsidP="000320C0">
            <w:pPr>
              <w:pStyle w:val="af5"/>
              <w:keepNext w:val="0"/>
              <w:keepLines w:val="0"/>
              <w:widowControl w:val="0"/>
              <w:rPr>
                <w:b w:val="0"/>
              </w:rPr>
            </w:pPr>
            <w:r w:rsidRPr="003347B0">
              <w:rPr>
                <w:b w:val="0"/>
              </w:rPr>
              <w:t>Коммунальный квартал 45</w:t>
            </w:r>
          </w:p>
        </w:tc>
        <w:tc>
          <w:tcPr>
            <w:tcW w:w="1877" w:type="dxa"/>
            <w:shd w:val="clear" w:color="auto" w:fill="auto"/>
            <w:vAlign w:val="center"/>
          </w:tcPr>
          <w:p w14:paraId="5B9F8AC0" w14:textId="77777777" w:rsidR="000320C0" w:rsidRPr="003347B0" w:rsidRDefault="000320C0" w:rsidP="000320C0">
            <w:pPr>
              <w:pStyle w:val="af5"/>
              <w:keepNext w:val="0"/>
              <w:keepLines w:val="0"/>
              <w:widowControl w:val="0"/>
              <w:rPr>
                <w:b w:val="0"/>
              </w:rPr>
            </w:pPr>
            <w:r w:rsidRPr="003347B0">
              <w:rPr>
                <w:b w:val="0"/>
              </w:rPr>
              <w:t>1,7</w:t>
            </w:r>
          </w:p>
        </w:tc>
        <w:tc>
          <w:tcPr>
            <w:tcW w:w="3260" w:type="dxa"/>
            <w:shd w:val="clear" w:color="auto" w:fill="auto"/>
            <w:vAlign w:val="center"/>
          </w:tcPr>
          <w:p w14:paraId="129AD419" w14:textId="77777777" w:rsidR="000320C0" w:rsidRPr="003347B0" w:rsidRDefault="000320C0" w:rsidP="000320C0">
            <w:pPr>
              <w:pStyle w:val="af5"/>
              <w:keepNext w:val="0"/>
              <w:keepLines w:val="0"/>
              <w:widowControl w:val="0"/>
              <w:rPr>
                <w:b w:val="0"/>
              </w:rPr>
            </w:pPr>
            <w:r w:rsidRPr="003347B0">
              <w:rPr>
                <w:b w:val="0"/>
              </w:rPr>
              <w:t xml:space="preserve">Дошкольная образовательная организация </w:t>
            </w:r>
          </w:p>
        </w:tc>
        <w:tc>
          <w:tcPr>
            <w:tcW w:w="2268" w:type="dxa"/>
            <w:vAlign w:val="center"/>
          </w:tcPr>
          <w:p w14:paraId="58C78F9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bl>
    <w:p w14:paraId="6A6B913D" w14:textId="031B7FA3" w:rsidR="000320C0" w:rsidRPr="003347B0" w:rsidRDefault="000320C0" w:rsidP="0010216D">
      <w:pPr>
        <w:pStyle w:val="a7"/>
        <w:rPr>
          <w:lang w:val="ru-RU" w:eastAsia="ru-RU"/>
        </w:rPr>
      </w:pPr>
    </w:p>
    <w:p w14:paraId="131672CF" w14:textId="3E06F19A" w:rsidR="000320C0" w:rsidRPr="003347B0" w:rsidRDefault="000320C0" w:rsidP="000320C0">
      <w:pPr>
        <w:pStyle w:val="22"/>
        <w:keepLines w:val="0"/>
        <w:numPr>
          <w:ilvl w:val="1"/>
          <w:numId w:val="0"/>
        </w:numPr>
        <w:tabs>
          <w:tab w:val="left" w:pos="1134"/>
          <w:tab w:val="left" w:pos="1276"/>
        </w:tabs>
        <w:spacing w:before="180" w:after="60"/>
        <w:ind w:firstLine="567"/>
        <w:jc w:val="left"/>
        <w:rPr>
          <w:rFonts w:ascii="Times New Roman" w:hAnsi="Times New Roman" w:cs="Times New Roman"/>
          <w:b/>
          <w:bCs/>
          <w:color w:val="auto"/>
          <w:sz w:val="28"/>
          <w:szCs w:val="28"/>
        </w:rPr>
      </w:pPr>
      <w:bookmarkStart w:id="143" w:name="_Toc478485499"/>
      <w:r w:rsidRPr="003347B0">
        <w:rPr>
          <w:rFonts w:ascii="Times New Roman" w:hAnsi="Times New Roman" w:cs="Times New Roman"/>
          <w:b/>
          <w:bCs/>
          <w:color w:val="auto"/>
          <w:sz w:val="28"/>
          <w:szCs w:val="28"/>
        </w:rPr>
        <w:t>3.3 Развитие транспортного обеспечения</w:t>
      </w:r>
      <w:bookmarkEnd w:id="143"/>
      <w:r w:rsidRPr="003347B0">
        <w:rPr>
          <w:rFonts w:ascii="Times New Roman" w:hAnsi="Times New Roman" w:cs="Times New Roman"/>
          <w:b/>
          <w:bCs/>
          <w:color w:val="auto"/>
          <w:sz w:val="28"/>
          <w:szCs w:val="28"/>
        </w:rPr>
        <w:t xml:space="preserve"> </w:t>
      </w:r>
    </w:p>
    <w:p w14:paraId="5F3F3388" w14:textId="04B19790"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4" w:name="_Toc478485500"/>
      <w:r w:rsidRPr="003347B0">
        <w:rPr>
          <w:rFonts w:ascii="Times New Roman" w:hAnsi="Times New Roman" w:cs="Times New Roman"/>
          <w:b/>
          <w:bCs/>
          <w:color w:val="auto"/>
          <w:sz w:val="26"/>
          <w:szCs w:val="26"/>
        </w:rPr>
        <w:t>3.3.1 Внешний транспорт</w:t>
      </w:r>
      <w:bookmarkEnd w:id="144"/>
    </w:p>
    <w:p w14:paraId="16A8DB6D" w14:textId="77777777" w:rsidR="000320C0" w:rsidRPr="003347B0" w:rsidRDefault="000320C0" w:rsidP="000320C0">
      <w:pPr>
        <w:pStyle w:val="a7"/>
      </w:pPr>
      <w:r w:rsidRPr="003347B0">
        <w:t xml:space="preserve">В качестве точки отсчета для проектирования транспортных сетей, использовались данные анализа по состоянию транспортной инфраструктуры городского округа </w:t>
      </w:r>
      <w:r w:rsidRPr="003347B0">
        <w:rPr>
          <w:lang w:val="ru-RU"/>
        </w:rPr>
        <w:t xml:space="preserve">город </w:t>
      </w:r>
      <w:r w:rsidRPr="003347B0">
        <w:t xml:space="preserve">Сургут. На основании этих данных был сделан общий вывод о хорошем состоянии транспортной инфраструктуры города. </w:t>
      </w:r>
    </w:p>
    <w:p w14:paraId="66F6911A" w14:textId="77777777" w:rsidR="000320C0" w:rsidRPr="003347B0" w:rsidRDefault="000320C0" w:rsidP="000320C0">
      <w:pPr>
        <w:pStyle w:val="a7"/>
      </w:pPr>
      <w:r w:rsidRPr="003347B0">
        <w:t>Проект развития транспортной инфраструктуры города разработан с учетом направлений приоритетного развития федеральной и региональной опорной транспортной системы.</w:t>
      </w:r>
    </w:p>
    <w:p w14:paraId="1C298E9B" w14:textId="77777777" w:rsidR="000320C0" w:rsidRPr="003347B0" w:rsidRDefault="000320C0" w:rsidP="000320C0">
      <w:pPr>
        <w:pStyle w:val="af4"/>
      </w:pPr>
      <w:r w:rsidRPr="003347B0">
        <w:t>Автомобильный транспорт</w:t>
      </w:r>
    </w:p>
    <w:p w14:paraId="015082F7" w14:textId="77777777" w:rsidR="000320C0" w:rsidRPr="003347B0" w:rsidRDefault="000320C0" w:rsidP="000320C0">
      <w:pPr>
        <w:autoSpaceDE w:val="0"/>
        <w:autoSpaceDN w:val="0"/>
        <w:adjustRightInd w:val="0"/>
        <w:ind w:firstLine="540"/>
      </w:pPr>
      <w:r w:rsidRPr="003347B0">
        <w:t>С целью реализации транзитного потенциала автономного округа государственной программой Ханты-Мансийского автономного округа - Югры "Развитие транспортной системы Ханты-Мансийского автономного округа - Югры на 2014 - 2020 годы", утвержденной постановлением Правительства Ханты-Мансийского автономного округа – Югры от 9 октября 2013 г. N 418-п, предусматривается строительство:</w:t>
      </w:r>
    </w:p>
    <w:p w14:paraId="08BCE91E" w14:textId="77777777" w:rsidR="000320C0" w:rsidRPr="003347B0" w:rsidRDefault="000320C0" w:rsidP="000320C0">
      <w:pPr>
        <w:pStyle w:val="a4"/>
      </w:pPr>
      <w:r w:rsidRPr="003347B0">
        <w:t>автомобильной дороги общего пользования регионального значения,</w:t>
      </w:r>
      <w:r w:rsidRPr="003347B0">
        <w:rPr>
          <w:lang w:eastAsia="ru-RU"/>
        </w:rPr>
        <w:t xml:space="preserve"> соответствующей классу «обычная автомобильная дорога»</w:t>
      </w:r>
      <w:r w:rsidRPr="003347B0">
        <w:t xml:space="preserve">, с мостовым переходом на левобережье р. Оби в районе зоны развития Государственного природного заказника «Сургутский» и Государственного природного заповедника «Юганский», </w:t>
      </w:r>
      <w:r w:rsidRPr="003347B0">
        <w:rPr>
          <w:lang w:val="en-US"/>
        </w:rPr>
        <w:t>II</w:t>
      </w:r>
      <w:r w:rsidRPr="003347B0">
        <w:t xml:space="preserve"> категории, протяженностью в границах городского округа 3,2 км.</w:t>
      </w:r>
    </w:p>
    <w:p w14:paraId="5247DDE5" w14:textId="77777777" w:rsidR="000320C0" w:rsidRPr="003347B0" w:rsidRDefault="000320C0" w:rsidP="000320C0">
      <w:pPr>
        <w:pStyle w:val="a7"/>
      </w:pPr>
      <w:r w:rsidRPr="003347B0">
        <w:t>Кроме того, необходимо предусмотреть строительство тран</w:t>
      </w:r>
      <w:r w:rsidRPr="003347B0">
        <w:rPr>
          <w:lang w:val="ru-RU"/>
        </w:rPr>
        <w:t>с</w:t>
      </w:r>
      <w:r w:rsidRPr="003347B0">
        <w:t>портной развязки в месте пересечения с автомобильной дорогой общего пользования регионального значения Северный обход г. Сургута, соответствующей классу «обычная автомобильная дорога».</w:t>
      </w:r>
    </w:p>
    <w:p w14:paraId="2A186FCC" w14:textId="77777777" w:rsidR="000320C0" w:rsidRPr="003347B0" w:rsidRDefault="000320C0" w:rsidP="000320C0">
      <w:pPr>
        <w:pStyle w:val="a7"/>
      </w:pPr>
      <w:r w:rsidRPr="003347B0">
        <w:t>В соответствии со Стратегией социально-экономического развития Уральского федерального округа на период до 2020 года, утвержденной распоряжением Правительства Российской Федерации от 06.10.2011 №1757-р, предусмотрено создание современной системы транспортно-экспедиционного обслуживания и терминального хозяйства в пунктах взаимодействия различных видов транспорта в речном порту г. Сургута в районе строительства нового моста через р. Обь.</w:t>
      </w:r>
    </w:p>
    <w:p w14:paraId="0685BFED" w14:textId="77777777" w:rsidR="000320C0" w:rsidRPr="003347B0" w:rsidRDefault="000320C0" w:rsidP="000320C0">
      <w:pPr>
        <w:pStyle w:val="a7"/>
      </w:pPr>
      <w:r w:rsidRPr="003347B0">
        <w:t>В целях совершенствования пространственной организации транспортной системы городского округа</w:t>
      </w:r>
      <w:r w:rsidRPr="003347B0">
        <w:rPr>
          <w:lang w:val="ru-RU"/>
        </w:rPr>
        <w:t xml:space="preserve"> город</w:t>
      </w:r>
      <w:r w:rsidRPr="003347B0">
        <w:t xml:space="preserve"> Сургут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предусмотрены мероприятия</w:t>
      </w:r>
      <w:r w:rsidRPr="003347B0">
        <w:rPr>
          <w:lang w:val="ru-RU"/>
        </w:rPr>
        <w:t xml:space="preserve"> по </w:t>
      </w:r>
      <w:r w:rsidRPr="003347B0">
        <w:t>строительств</w:t>
      </w:r>
      <w:r w:rsidRPr="003347B0">
        <w:rPr>
          <w:lang w:val="ru-RU"/>
        </w:rPr>
        <w:t>у</w:t>
      </w:r>
      <w:r w:rsidRPr="003347B0">
        <w:t xml:space="preserve"> автомобильных дорог общего пользования местного значения, соответствующих классу "обычная автомобильная дорога", IV категории</w:t>
      </w:r>
      <w:r w:rsidRPr="003347B0">
        <w:rPr>
          <w:lang w:val="ru-RU"/>
        </w:rPr>
        <w:t>,</w:t>
      </w:r>
      <w:r w:rsidRPr="003347B0">
        <w:t xml:space="preserve"> общей протяженностью </w:t>
      </w:r>
      <w:r w:rsidRPr="003347B0">
        <w:rPr>
          <w:lang w:val="ru-RU"/>
        </w:rPr>
        <w:t>15,7</w:t>
      </w:r>
      <w:r w:rsidRPr="003347B0">
        <w:t xml:space="preserve"> км</w:t>
      </w:r>
      <w:r w:rsidRPr="003347B0">
        <w:rPr>
          <w:lang w:val="ru-RU"/>
        </w:rPr>
        <w:t>, по следующим направлениям</w:t>
      </w:r>
      <w:r w:rsidRPr="003347B0">
        <w:t>:</w:t>
      </w:r>
    </w:p>
    <w:p w14:paraId="5420A044" w14:textId="77777777" w:rsidR="000320C0" w:rsidRPr="003347B0" w:rsidRDefault="000320C0" w:rsidP="000320C0">
      <w:pPr>
        <w:pStyle w:val="a4"/>
      </w:pPr>
      <w:r w:rsidRPr="003347B0">
        <w:t>дополнительны</w:t>
      </w:r>
      <w:r w:rsidRPr="003347B0">
        <w:rPr>
          <w:lang w:val="ru-RU"/>
        </w:rPr>
        <w:t>е</w:t>
      </w:r>
      <w:r w:rsidRPr="003347B0">
        <w:t xml:space="preserve"> выход</w:t>
      </w:r>
      <w:r w:rsidRPr="003347B0">
        <w:rPr>
          <w:lang w:val="ru-RU"/>
        </w:rPr>
        <w:t>ы</w:t>
      </w:r>
      <w:r w:rsidRPr="003347B0">
        <w:t xml:space="preserve"> на </w:t>
      </w:r>
      <w:r w:rsidRPr="003347B0">
        <w:rPr>
          <w:lang w:val="ru-RU"/>
        </w:rPr>
        <w:t xml:space="preserve">автомобильную дорогу общего пользования </w:t>
      </w:r>
      <w:r w:rsidRPr="003347B0">
        <w:t>регионального значения Северный обход г</w:t>
      </w:r>
      <w:r w:rsidRPr="003347B0">
        <w:rPr>
          <w:lang w:val="ru-RU"/>
        </w:rPr>
        <w:t>.</w:t>
      </w:r>
      <w:r w:rsidRPr="003347B0">
        <w:t xml:space="preserve"> Сургут</w:t>
      </w:r>
      <w:r w:rsidRPr="003347B0">
        <w:rPr>
          <w:lang w:val="ru-RU"/>
        </w:rPr>
        <w:t>а</w:t>
      </w:r>
      <w:r w:rsidRPr="003347B0">
        <w:t>,</w:t>
      </w:r>
      <w:r w:rsidRPr="003347B0">
        <w:rPr>
          <w:lang w:val="ru-RU" w:eastAsia="ru-RU"/>
        </w:rPr>
        <w:t xml:space="preserve"> соответствующую классу «обычная автомобильная дорога»</w:t>
      </w:r>
      <w:r w:rsidRPr="003347B0">
        <w:t xml:space="preserve">, минуя территорию аэропорта и </w:t>
      </w:r>
      <w:r w:rsidRPr="003347B0">
        <w:rPr>
          <w:lang w:val="ru-RU"/>
        </w:rPr>
        <w:t xml:space="preserve">район города </w:t>
      </w:r>
      <w:r w:rsidRPr="003347B0">
        <w:t>п. Таежный;</w:t>
      </w:r>
    </w:p>
    <w:p w14:paraId="02B14140" w14:textId="77777777" w:rsidR="000320C0" w:rsidRPr="003347B0" w:rsidRDefault="000320C0" w:rsidP="000320C0">
      <w:pPr>
        <w:pStyle w:val="a4"/>
      </w:pPr>
      <w:r w:rsidRPr="003347B0">
        <w:t>автодорожный выход в направлении автомобильной дороги общего пользования межмуниципального значения г. Сургут - г. Лянтор,</w:t>
      </w:r>
      <w:r w:rsidRPr="003347B0">
        <w:rPr>
          <w:lang w:eastAsia="ru-RU"/>
        </w:rPr>
        <w:t xml:space="preserve"> соответствующей классу «обычная автомобильная дорога»,</w:t>
      </w:r>
      <w:r w:rsidRPr="003347B0">
        <w:t xml:space="preserve"> через пгт. Белый Яр;</w:t>
      </w:r>
    </w:p>
    <w:p w14:paraId="6520E0FB" w14:textId="77777777" w:rsidR="000320C0" w:rsidRPr="003347B0" w:rsidRDefault="000320C0" w:rsidP="000320C0">
      <w:pPr>
        <w:pStyle w:val="a4"/>
      </w:pPr>
      <w:r w:rsidRPr="003347B0">
        <w:lastRenderedPageBreak/>
        <w:t>участков автомобильных дорог, обеспечивающих связь садово-дачных участков с городом.</w:t>
      </w:r>
    </w:p>
    <w:p w14:paraId="3963E7E2" w14:textId="77777777" w:rsidR="000320C0" w:rsidRPr="003347B0" w:rsidRDefault="000320C0" w:rsidP="000320C0">
      <w:pPr>
        <w:pStyle w:val="a7"/>
      </w:pPr>
      <w:r w:rsidRPr="003347B0">
        <w:rPr>
          <w:lang w:val="ru-RU"/>
        </w:rPr>
        <w:t xml:space="preserve">Данные мероприятия позволят обеспечить </w:t>
      </w:r>
      <w:r w:rsidRPr="003347B0">
        <w:t>потребност</w:t>
      </w:r>
      <w:r w:rsidRPr="003347B0">
        <w:rPr>
          <w:lang w:val="ru-RU"/>
        </w:rPr>
        <w:t>ь</w:t>
      </w:r>
      <w:r w:rsidRPr="003347B0">
        <w:t xml:space="preserve"> населения в перевозках и рост транспортной доступности</w:t>
      </w:r>
      <w:r w:rsidRPr="003347B0">
        <w:rPr>
          <w:lang w:val="ru-RU"/>
        </w:rPr>
        <w:t xml:space="preserve"> в целом по городскому округу</w:t>
      </w:r>
      <w:r w:rsidRPr="003347B0">
        <w:t xml:space="preserve">. </w:t>
      </w:r>
    </w:p>
    <w:p w14:paraId="48C3ACC2" w14:textId="77777777" w:rsidR="000320C0" w:rsidRPr="003347B0" w:rsidRDefault="000320C0" w:rsidP="000320C0">
      <w:pPr>
        <w:pStyle w:val="a7"/>
      </w:pPr>
      <w:r w:rsidRPr="003347B0">
        <w:t xml:space="preserve">С целью разгрузки </w:t>
      </w:r>
      <w:r w:rsidRPr="003347B0">
        <w:rPr>
          <w:lang w:val="ru-RU"/>
        </w:rPr>
        <w:t>действующего</w:t>
      </w:r>
      <w:r w:rsidRPr="003347B0">
        <w:t xml:space="preserve"> автовокзала и улучшения качества обслуживания пассажиров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предлагается строительство двух автостанций, как пересадочных комплексов в местах взаимодействия различных видов пассажирского транспорта железно-дорожного вокзала и речного порта. Развитие принципиально</w:t>
      </w:r>
      <w:r w:rsidRPr="003347B0">
        <w:rPr>
          <w:lang w:val="ru-RU"/>
        </w:rPr>
        <w:t xml:space="preserve"> </w:t>
      </w:r>
      <w:r w:rsidRPr="003347B0">
        <w:t>новых видов городской транспортной инфраструктуры - транспортно-пересадочных узлов (автостанций), обеспечит непрерывность технологического процесса перевозки пассажиров.</w:t>
      </w:r>
    </w:p>
    <w:p w14:paraId="15C75849" w14:textId="77777777" w:rsidR="000320C0" w:rsidRPr="003347B0" w:rsidRDefault="000320C0" w:rsidP="000320C0">
      <w:pPr>
        <w:pStyle w:val="a7"/>
        <w:rPr>
          <w:lang w:val="ru-RU"/>
        </w:rPr>
      </w:pPr>
      <w:r w:rsidRPr="003347B0">
        <w:rPr>
          <w:lang w:val="ru-RU"/>
        </w:rPr>
        <w:t>С целью развития пассажирского транспорта проектом внесения изменений в</w:t>
      </w:r>
      <w:r w:rsidRPr="003347B0">
        <w:t xml:space="preserve"> генеральны</w:t>
      </w:r>
      <w:r w:rsidRPr="003347B0">
        <w:rPr>
          <w:lang w:val="ru-RU"/>
        </w:rPr>
        <w:t>й</w:t>
      </w:r>
      <w:r w:rsidRPr="003347B0">
        <w:t xml:space="preserve"> план</w:t>
      </w:r>
      <w:r w:rsidRPr="003347B0">
        <w:rPr>
          <w:lang w:val="ru-RU"/>
        </w:rPr>
        <w:t xml:space="preserve"> предлагается разместить автовокзал местного значения севернее транспортной развязки на пересечении Тюменского тракта и Югорского тракта.</w:t>
      </w:r>
    </w:p>
    <w:p w14:paraId="1B9298C7" w14:textId="77777777" w:rsidR="000320C0" w:rsidRPr="003347B0" w:rsidRDefault="000320C0" w:rsidP="000320C0">
      <w:pPr>
        <w:pStyle w:val="af4"/>
      </w:pPr>
      <w:r w:rsidRPr="003347B0">
        <w:t>Железнодорожный транспорт</w:t>
      </w:r>
    </w:p>
    <w:p w14:paraId="118981CB" w14:textId="77777777" w:rsidR="000320C0" w:rsidRPr="003347B0" w:rsidRDefault="000320C0" w:rsidP="000320C0">
      <w:pPr>
        <w:pStyle w:val="a7"/>
        <w:rPr>
          <w:lang w:val="ru-RU"/>
        </w:rPr>
      </w:pPr>
      <w:r w:rsidRPr="003347B0">
        <w:rPr>
          <w:lang w:val="ru-RU"/>
        </w:rPr>
        <w:t>Схемой территориального планирования Российской Федерации до 2030 года в части железнодорожного транспорта предлагается строительство:</w:t>
      </w:r>
    </w:p>
    <w:p w14:paraId="634506DC" w14:textId="77777777" w:rsidR="000320C0" w:rsidRPr="003347B0" w:rsidRDefault="000320C0" w:rsidP="000320C0">
      <w:pPr>
        <w:pStyle w:val="a7"/>
        <w:rPr>
          <w:lang w:val="ru-RU"/>
        </w:rPr>
      </w:pPr>
      <w:r w:rsidRPr="003347B0">
        <w:rPr>
          <w:lang w:val="ru-RU"/>
        </w:rPr>
        <w:t>-</w:t>
      </w:r>
      <w:r w:rsidRPr="003347B0">
        <w:rPr>
          <w:lang w:val="ru-RU"/>
        </w:rPr>
        <w:tab/>
        <w:t>дополнительных вторых железнодорожных путей общего пользования на участке «Тобольск – Сургут»;</w:t>
      </w:r>
    </w:p>
    <w:p w14:paraId="6A251603" w14:textId="77777777" w:rsidR="000320C0" w:rsidRPr="003347B0" w:rsidRDefault="000320C0" w:rsidP="000320C0">
      <w:pPr>
        <w:pStyle w:val="a7"/>
        <w:rPr>
          <w:lang w:val="ru-RU"/>
        </w:rPr>
      </w:pPr>
      <w:r w:rsidRPr="003347B0">
        <w:rPr>
          <w:lang w:val="ru-RU"/>
        </w:rPr>
        <w:t>-</w:t>
      </w:r>
      <w:r w:rsidRPr="003347B0">
        <w:rPr>
          <w:lang w:val="ru-RU"/>
        </w:rPr>
        <w:tab/>
        <w:t>дополнительных вторых железнодорожных путей общего пользования на участке «Сургут – Ульт-Ягун».</w:t>
      </w:r>
    </w:p>
    <w:p w14:paraId="2BCA671A" w14:textId="77777777" w:rsidR="000320C0" w:rsidRPr="003347B0" w:rsidRDefault="000320C0" w:rsidP="000320C0">
      <w:pPr>
        <w:pStyle w:val="a7"/>
        <w:rPr>
          <w:lang w:val="ru-RU"/>
        </w:rPr>
      </w:pPr>
      <w:r w:rsidRPr="003347B0">
        <w:rPr>
          <w:lang w:val="ru-RU"/>
        </w:rPr>
        <w:t>Также предусмотрены проектирование и строительство второго мостового перехода через реку Обь в целях повышения пропускной способности грузообразующей линии «Тобольск – Сургут».</w:t>
      </w:r>
    </w:p>
    <w:p w14:paraId="0EE22D82" w14:textId="77777777" w:rsidR="000320C0" w:rsidRPr="003347B0" w:rsidRDefault="000320C0" w:rsidP="000320C0">
      <w:pPr>
        <w:pStyle w:val="a7"/>
        <w:rPr>
          <w:lang w:val="ru-RU"/>
        </w:rPr>
      </w:pPr>
      <w:r w:rsidRPr="003347B0">
        <w:rPr>
          <w:lang w:val="ru-RU"/>
        </w:rPr>
        <w:t>В рамках Федеральной целевой программы «Развитие транспортной системы России на 2010-2020 гг.» уже выделены средства на сооружение второго пути на всем протяжении участка Тобольск - Сургут - Ульт-Ягун (без учета мостов под второй путь через реки Юганская Обь и Обь), 14 разъездов на участке Ульт-Ягун - Коротчаево и объектов инженерной инфраструктуры для обеспечения пропускной способности участка до 66 пар поездов в сутки.</w:t>
      </w:r>
    </w:p>
    <w:p w14:paraId="15F89EA2" w14:textId="77777777" w:rsidR="000320C0" w:rsidRPr="003347B0" w:rsidRDefault="000320C0" w:rsidP="000320C0">
      <w:pPr>
        <w:pStyle w:val="a7"/>
        <w:rPr>
          <w:lang w:val="ru-RU"/>
        </w:rPr>
      </w:pPr>
      <w:r w:rsidRPr="003347B0">
        <w:rPr>
          <w:lang w:val="ru-RU"/>
        </w:rPr>
        <w:t>Согласно Схеме территориального планирования Ханты-Мансийского Автономного округа – Югры до 2022 года ожидается реконструкция железнодорожного вокзала города Сургута.</w:t>
      </w:r>
    </w:p>
    <w:p w14:paraId="7DEA6E7C" w14:textId="77777777" w:rsidR="000320C0" w:rsidRPr="003347B0" w:rsidRDefault="000320C0" w:rsidP="000320C0">
      <w:pPr>
        <w:pStyle w:val="a7"/>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w:t>
      </w:r>
      <w:r w:rsidRPr="003347B0">
        <w:rPr>
          <w:lang w:val="ru-RU"/>
        </w:rPr>
        <w:t>ю</w:t>
      </w:r>
      <w:r w:rsidRPr="003347B0">
        <w:t xml:space="preserve">тся </w:t>
      </w:r>
      <w:r w:rsidRPr="003347B0">
        <w:rPr>
          <w:lang w:val="ru-RU"/>
        </w:rPr>
        <w:t xml:space="preserve">к </w:t>
      </w:r>
      <w:r w:rsidRPr="003347B0">
        <w:t>ликвид</w:t>
      </w:r>
      <w:r w:rsidRPr="003347B0">
        <w:rPr>
          <w:lang w:val="ru-RU"/>
        </w:rPr>
        <w:t>ации</w:t>
      </w:r>
      <w:r w:rsidRPr="003347B0">
        <w:t xml:space="preserve"> подъездные пути в районе речного порта, общей протяженностью 19,8 км</w:t>
      </w:r>
      <w:r w:rsidRPr="003347B0">
        <w:rPr>
          <w:lang w:val="ru-RU"/>
        </w:rPr>
        <w:t xml:space="preserve">, в </w:t>
      </w:r>
      <w:r w:rsidRPr="003347B0">
        <w:t xml:space="preserve">связи </w:t>
      </w:r>
      <w:r w:rsidRPr="003347B0">
        <w:rPr>
          <w:lang w:val="ru-RU"/>
        </w:rPr>
        <w:t xml:space="preserve">с планируемым размещением среднеэтажной жилой застройки в зоне жилого назначения на территории </w:t>
      </w:r>
      <w:r w:rsidRPr="003347B0">
        <w:t>Восточно</w:t>
      </w:r>
      <w:r w:rsidRPr="003347B0">
        <w:rPr>
          <w:lang w:val="ru-RU"/>
        </w:rPr>
        <w:t>го</w:t>
      </w:r>
      <w:r w:rsidRPr="003347B0">
        <w:t xml:space="preserve"> промышленно</w:t>
      </w:r>
      <w:r w:rsidRPr="003347B0">
        <w:rPr>
          <w:lang w:val="ru-RU"/>
        </w:rPr>
        <w:t>го</w:t>
      </w:r>
      <w:r w:rsidRPr="003347B0">
        <w:t xml:space="preserve"> район</w:t>
      </w:r>
      <w:r w:rsidRPr="003347B0">
        <w:rPr>
          <w:lang w:val="ru-RU"/>
        </w:rPr>
        <w:t>а г. Сургута</w:t>
      </w:r>
      <w:r w:rsidRPr="003347B0">
        <w:t>.</w:t>
      </w:r>
    </w:p>
    <w:p w14:paraId="259D8FBF" w14:textId="77777777" w:rsidR="000320C0" w:rsidRPr="003347B0" w:rsidRDefault="000320C0" w:rsidP="000320C0">
      <w:pPr>
        <w:pStyle w:val="af4"/>
      </w:pPr>
      <w:r w:rsidRPr="003347B0">
        <w:t>Воздушный транспорт</w:t>
      </w:r>
    </w:p>
    <w:p w14:paraId="28A0603D" w14:textId="77777777" w:rsidR="000320C0" w:rsidRPr="003347B0" w:rsidRDefault="000320C0" w:rsidP="000320C0">
      <w:pPr>
        <w:pStyle w:val="a7"/>
      </w:pPr>
      <w:r w:rsidRPr="003347B0">
        <w:rPr>
          <w:lang w:val="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с</w:t>
      </w:r>
      <w:r w:rsidRPr="003347B0">
        <w:t xml:space="preserve"> целью обеспечения развития аэропортовой сети и соответствия современным требованиям обслуживания</w:t>
      </w:r>
      <w:r w:rsidRPr="003347B0">
        <w:rPr>
          <w:lang w:val="ru-RU"/>
        </w:rPr>
        <w:t>,</w:t>
      </w:r>
      <w:r w:rsidRPr="003347B0">
        <w:t xml:space="preserve"> предусмотрен</w:t>
      </w:r>
      <w:r w:rsidRPr="003347B0">
        <w:rPr>
          <w:lang w:val="ru-RU"/>
        </w:rPr>
        <w:t>ы мероприятия по</w:t>
      </w:r>
      <w:r w:rsidRPr="003347B0">
        <w:t xml:space="preserve"> реконструкци</w:t>
      </w:r>
      <w:r w:rsidRPr="003347B0">
        <w:rPr>
          <w:lang w:val="ru-RU"/>
        </w:rPr>
        <w:t>и</w:t>
      </w:r>
      <w:r w:rsidRPr="003347B0">
        <w:t xml:space="preserve"> аэропортового комплекса</w:t>
      </w:r>
      <w:r w:rsidRPr="003347B0">
        <w:rPr>
          <w:lang w:val="ru-RU"/>
        </w:rPr>
        <w:t xml:space="preserve"> г. Сургута</w:t>
      </w:r>
      <w:r w:rsidRPr="003347B0">
        <w:t xml:space="preserve">. </w:t>
      </w:r>
    </w:p>
    <w:p w14:paraId="20F429E9" w14:textId="77777777" w:rsidR="000320C0" w:rsidRPr="003347B0" w:rsidRDefault="000320C0" w:rsidP="000320C0">
      <w:pPr>
        <w:pStyle w:val="a7"/>
        <w:rPr>
          <w:lang w:val="ru-RU"/>
        </w:rPr>
      </w:pPr>
      <w:r w:rsidRPr="003347B0">
        <w:rPr>
          <w:lang w:val="ru-RU"/>
        </w:rPr>
        <w:t>Схемой территориального планирования Российской Федерации предлагается до 2030 года провести реконструкцию включающую в себя:</w:t>
      </w:r>
    </w:p>
    <w:p w14:paraId="51F8884A" w14:textId="77777777" w:rsidR="000320C0" w:rsidRPr="003347B0" w:rsidRDefault="000320C0" w:rsidP="000320C0">
      <w:pPr>
        <w:pStyle w:val="a7"/>
        <w:rPr>
          <w:lang w:val="ru-RU"/>
        </w:rPr>
      </w:pPr>
      <w:r w:rsidRPr="003347B0">
        <w:rPr>
          <w:lang w:val="ru-RU"/>
        </w:rPr>
        <w:lastRenderedPageBreak/>
        <w:t>-</w:t>
      </w:r>
      <w:r w:rsidRPr="003347B0">
        <w:rPr>
          <w:lang w:val="ru-RU"/>
        </w:rPr>
        <w:tab/>
        <w:t>реконструкцию взлетно-посадочной полосы, рулежных дорожек, перрона, водосточно-дренажной системы, замены светосигнального оборудования;</w:t>
      </w:r>
    </w:p>
    <w:p w14:paraId="46916503" w14:textId="77777777" w:rsidR="000320C0" w:rsidRPr="003347B0" w:rsidRDefault="000320C0" w:rsidP="000320C0">
      <w:pPr>
        <w:pStyle w:val="a7"/>
        <w:rPr>
          <w:lang w:val="ru-RU"/>
        </w:rPr>
      </w:pPr>
      <w:r w:rsidRPr="003347B0">
        <w:rPr>
          <w:lang w:val="ru-RU"/>
        </w:rPr>
        <w:t>-</w:t>
      </w:r>
      <w:r w:rsidRPr="003347B0">
        <w:rPr>
          <w:lang w:val="ru-RU"/>
        </w:rPr>
        <w:tab/>
        <w:t>искусственную взлетно-посадочную полосу 2790x45 м;</w:t>
      </w:r>
    </w:p>
    <w:p w14:paraId="52DCEDAB" w14:textId="77777777" w:rsidR="000320C0" w:rsidRPr="003347B0" w:rsidRDefault="000320C0" w:rsidP="000320C0">
      <w:pPr>
        <w:pStyle w:val="a7"/>
        <w:rPr>
          <w:lang w:val="ru-RU"/>
        </w:rPr>
      </w:pPr>
      <w:r w:rsidRPr="003347B0">
        <w:rPr>
          <w:lang w:val="ru-RU"/>
        </w:rPr>
        <w:t>-</w:t>
      </w:r>
      <w:r w:rsidRPr="003347B0">
        <w:rPr>
          <w:lang w:val="ru-RU"/>
        </w:rPr>
        <w:tab/>
        <w:t>места стоянки воздушных судов в количестве 38 единиц.</w:t>
      </w:r>
    </w:p>
    <w:p w14:paraId="0096A133" w14:textId="77777777" w:rsidR="000320C0" w:rsidRPr="003347B0" w:rsidRDefault="000320C0" w:rsidP="000320C0">
      <w:pPr>
        <w:pStyle w:val="a7"/>
      </w:pPr>
      <w:r w:rsidRPr="003347B0">
        <w:t>Кроме традиционных воздушных перевозок пассажиров, багажа и грузов, малая авиация сможет обеспечить дополнительный спектр авиационных работ и услуг. Наиболее интересными и необходимыми из них могут быть:</w:t>
      </w:r>
    </w:p>
    <w:p w14:paraId="2DB2E078" w14:textId="77777777" w:rsidR="000320C0" w:rsidRPr="003347B0" w:rsidRDefault="000320C0" w:rsidP="000320C0">
      <w:pPr>
        <w:pStyle w:val="a4"/>
      </w:pPr>
      <w:r w:rsidRPr="003347B0">
        <w:t>выполнение полетов в интересах Центра медицины катастроф, МЧС, ГИБДД;</w:t>
      </w:r>
    </w:p>
    <w:p w14:paraId="425A2540" w14:textId="77777777" w:rsidR="000320C0" w:rsidRPr="003347B0" w:rsidRDefault="000320C0" w:rsidP="000320C0">
      <w:pPr>
        <w:pStyle w:val="a4"/>
      </w:pPr>
      <w:r w:rsidRPr="003347B0">
        <w:t>аэрофотосъемка местности;</w:t>
      </w:r>
    </w:p>
    <w:p w14:paraId="1753DC6F" w14:textId="77777777" w:rsidR="000320C0" w:rsidRPr="003347B0" w:rsidRDefault="000320C0" w:rsidP="000320C0">
      <w:pPr>
        <w:pStyle w:val="a4"/>
      </w:pPr>
      <w:r w:rsidRPr="003347B0">
        <w:t>мониторинг лесных угодий, предупреждение и борьба с лесными пожарами;</w:t>
      </w:r>
    </w:p>
    <w:p w14:paraId="073C57C2" w14:textId="77777777" w:rsidR="000320C0" w:rsidRPr="003347B0" w:rsidRDefault="000320C0" w:rsidP="000320C0">
      <w:pPr>
        <w:pStyle w:val="a4"/>
      </w:pPr>
      <w:r w:rsidRPr="003347B0">
        <w:t>проведение экологического мониторинга окружающей среды;</w:t>
      </w:r>
    </w:p>
    <w:p w14:paraId="30FF6141" w14:textId="77777777" w:rsidR="000320C0" w:rsidRPr="003347B0" w:rsidRDefault="000320C0" w:rsidP="000320C0">
      <w:pPr>
        <w:pStyle w:val="a4"/>
      </w:pPr>
      <w:r w:rsidRPr="003347B0">
        <w:t>организация авиационных туров для спортсменов, рыбаков, охотников, туристов;</w:t>
      </w:r>
    </w:p>
    <w:p w14:paraId="5042C1CB" w14:textId="77777777" w:rsidR="000320C0" w:rsidRPr="003347B0" w:rsidRDefault="000320C0" w:rsidP="000320C0">
      <w:pPr>
        <w:pStyle w:val="a4"/>
      </w:pPr>
      <w:r w:rsidRPr="003347B0">
        <w:t>организация экскурсий по историческим и культурным местам.</w:t>
      </w:r>
    </w:p>
    <w:p w14:paraId="2C117804" w14:textId="77777777" w:rsidR="000320C0" w:rsidRPr="003347B0" w:rsidRDefault="000320C0" w:rsidP="009C2661">
      <w:pPr>
        <w:pStyle w:val="a7"/>
        <w:ind w:firstLine="709"/>
        <w:jc w:val="center"/>
        <w:rPr>
          <w:b/>
          <w:sz w:val="22"/>
          <w:szCs w:val="22"/>
          <w:lang w:val="ru-RU"/>
        </w:rPr>
      </w:pPr>
      <w:r w:rsidRPr="003347B0">
        <w:rPr>
          <w:b/>
          <w:sz w:val="22"/>
          <w:szCs w:val="22"/>
          <w:lang w:val="ru-RU"/>
        </w:rPr>
        <w:t>Внутренний водный транспорт</w:t>
      </w:r>
    </w:p>
    <w:p w14:paraId="3536012E" w14:textId="77777777" w:rsidR="000320C0" w:rsidRPr="003347B0" w:rsidRDefault="000320C0" w:rsidP="009C2661">
      <w:pPr>
        <w:pStyle w:val="a7"/>
        <w:ind w:firstLine="709"/>
      </w:pPr>
      <w:r w:rsidRPr="003347B0">
        <w:rPr>
          <w:lang w:val="ru-RU"/>
        </w:rPr>
        <w:t>Г</w:t>
      </w:r>
      <w:r w:rsidRPr="003347B0">
        <w:t xml:space="preserve">ородской округ город Сургут характеризуется развитой речной сетью, </w:t>
      </w:r>
      <w:r w:rsidRPr="003347B0">
        <w:rPr>
          <w:lang w:val="ru-RU"/>
        </w:rPr>
        <w:t>но при этом внутренний водный транспорт</w:t>
      </w:r>
      <w:r w:rsidRPr="003347B0">
        <w:t xml:space="preserve"> не участвует в транспортной системе города. </w:t>
      </w:r>
    </w:p>
    <w:p w14:paraId="73D7FF60" w14:textId="77777777" w:rsidR="000320C0" w:rsidRPr="003347B0" w:rsidRDefault="000320C0" w:rsidP="009C2661">
      <w:pPr>
        <w:pStyle w:val="a7"/>
        <w:ind w:firstLine="709"/>
      </w:pPr>
      <w:r w:rsidRPr="003347B0">
        <w:t xml:space="preserve">Развитие </w:t>
      </w:r>
      <w:r w:rsidRPr="003347B0">
        <w:rPr>
          <w:lang w:val="ru-RU"/>
        </w:rPr>
        <w:t>внутреннего водного транспорта</w:t>
      </w:r>
      <w:r w:rsidRPr="003347B0">
        <w:t xml:space="preserve"> на р. Обь, р. Черная, протока Кривуля возможно за счет организации сплава на малых туристических судах, либо за счет развития водных видов спорта на базе размещаемых объектов туризма и рекреации.</w:t>
      </w:r>
    </w:p>
    <w:p w14:paraId="406CF285" w14:textId="77777777" w:rsidR="000320C0" w:rsidRPr="003347B0" w:rsidRDefault="000320C0" w:rsidP="009C2661">
      <w:pPr>
        <w:pStyle w:val="a7"/>
        <w:ind w:firstLine="709"/>
        <w:rPr>
          <w:lang w:val="ru-RU"/>
        </w:rPr>
      </w:pPr>
      <w:r w:rsidRPr="003347B0">
        <w:t xml:space="preserve">В части обеспечения условий развития </w:t>
      </w:r>
      <w:r w:rsidRPr="003347B0">
        <w:rPr>
          <w:lang w:val="ru-RU"/>
        </w:rPr>
        <w:t>внутреннего водного</w:t>
      </w:r>
      <w:r w:rsidRPr="003347B0">
        <w:t xml:space="preserve"> транспорта, на территории городского округа предусмотрено создание четырех причальных комплексов с необходимой инфраструктурой, а также строительство 1 лодочной станции для хранения личн</w:t>
      </w:r>
      <w:r w:rsidRPr="003347B0">
        <w:rPr>
          <w:lang w:val="ru-RU"/>
        </w:rPr>
        <w:t>ых</w:t>
      </w:r>
      <w:r w:rsidRPr="003347B0">
        <w:t xml:space="preserve"> транспорт</w:t>
      </w:r>
      <w:r w:rsidRPr="003347B0">
        <w:rPr>
          <w:lang w:val="ru-RU"/>
        </w:rPr>
        <w:t>ных средств</w:t>
      </w:r>
      <w:r w:rsidRPr="003347B0">
        <w:t>.</w:t>
      </w:r>
    </w:p>
    <w:p w14:paraId="2EA0C0D8" w14:textId="77777777" w:rsidR="000320C0" w:rsidRPr="003347B0" w:rsidRDefault="000320C0" w:rsidP="009C2661">
      <w:pPr>
        <w:pStyle w:val="a7"/>
        <w:ind w:firstLine="709"/>
        <w:rPr>
          <w:lang w:val="ru-RU"/>
        </w:rPr>
      </w:pPr>
      <w:r w:rsidRPr="003347B0">
        <w:rPr>
          <w:lang w:val="ru-RU"/>
        </w:rPr>
        <w:t>Все объекты железнодорожного, автомобильного, воздушного, внутреннего водного видов транспорта</w:t>
      </w:r>
      <w:r w:rsidRPr="003347B0">
        <w:t>, незатронутые реконструкцией, сохран</w:t>
      </w:r>
      <w:r w:rsidRPr="003347B0">
        <w:rPr>
          <w:lang w:val="ru-RU"/>
        </w:rPr>
        <w:t>я</w:t>
      </w:r>
      <w:r w:rsidRPr="003347B0">
        <w:t>ю</w:t>
      </w:r>
      <w:r w:rsidRPr="003347B0">
        <w:rPr>
          <w:lang w:val="ru-RU"/>
        </w:rPr>
        <w:t>тся</w:t>
      </w:r>
      <w:r w:rsidRPr="003347B0">
        <w:t>.</w:t>
      </w:r>
    </w:p>
    <w:p w14:paraId="6812E0DA" w14:textId="188F896A" w:rsidR="000320C0" w:rsidRPr="003347B0" w:rsidRDefault="000320C0" w:rsidP="009C266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45" w:name="_Toc478485501"/>
      <w:r w:rsidRPr="003347B0">
        <w:rPr>
          <w:rFonts w:ascii="Times New Roman" w:hAnsi="Times New Roman" w:cs="Times New Roman"/>
          <w:b/>
          <w:bCs/>
          <w:color w:val="auto"/>
          <w:sz w:val="26"/>
          <w:szCs w:val="26"/>
        </w:rPr>
        <w:t>3.3.2 Улично-дорожная сеть</w:t>
      </w:r>
      <w:bookmarkEnd w:id="145"/>
    </w:p>
    <w:p w14:paraId="374908DA" w14:textId="77777777" w:rsidR="000320C0" w:rsidRPr="003347B0" w:rsidRDefault="000320C0" w:rsidP="009C2661">
      <w:pPr>
        <w:pStyle w:val="a7"/>
        <w:ind w:firstLine="709"/>
      </w:pPr>
      <w:r w:rsidRPr="003347B0">
        <w:t xml:space="preserve">В целях увеличения плотности улично-дорожной сети планируется существенно увеличить объемы строительства и реконструкции. </w:t>
      </w:r>
    </w:p>
    <w:p w14:paraId="07E55E21" w14:textId="77777777" w:rsidR="000320C0" w:rsidRPr="003347B0" w:rsidRDefault="000320C0" w:rsidP="009C2661">
      <w:pPr>
        <w:pStyle w:val="a7"/>
        <w:ind w:firstLine="709"/>
      </w:pPr>
      <w:r w:rsidRPr="003347B0">
        <w:t>Одним из направлений развития транспортной инфраструктуры г</w:t>
      </w:r>
      <w:r w:rsidRPr="003347B0">
        <w:rPr>
          <w:lang w:val="ru-RU"/>
        </w:rPr>
        <w:t>.</w:t>
      </w:r>
      <w:r w:rsidRPr="003347B0">
        <w:t xml:space="preserve"> Сургута является повышение связности улично-дорожной сети, для чего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предлагается строительство:</w:t>
      </w:r>
    </w:p>
    <w:p w14:paraId="0558BDAE" w14:textId="77777777" w:rsidR="000320C0" w:rsidRPr="003347B0" w:rsidRDefault="000320C0" w:rsidP="000320C0">
      <w:pPr>
        <w:pStyle w:val="a4"/>
      </w:pPr>
      <w:r w:rsidRPr="003347B0">
        <w:t xml:space="preserve">ул. Университетская с выходом на </w:t>
      </w:r>
      <w:r w:rsidRPr="003347B0">
        <w:rPr>
          <w:lang w:val="ru-RU"/>
        </w:rPr>
        <w:t>ул. Рационализаторов (6ПР)</w:t>
      </w:r>
      <w:r w:rsidRPr="003347B0">
        <w:t>;</w:t>
      </w:r>
    </w:p>
    <w:p w14:paraId="38717DB3" w14:textId="77777777" w:rsidR="000320C0" w:rsidRPr="003347B0" w:rsidRDefault="000320C0" w:rsidP="000320C0">
      <w:pPr>
        <w:pStyle w:val="a4"/>
      </w:pPr>
      <w:r w:rsidRPr="003347B0">
        <w:t>пр. Комсомольский с выходом на Югорский тракт с организацией транспортной развязки в двух уровнях;</w:t>
      </w:r>
    </w:p>
    <w:p w14:paraId="74F00C6C" w14:textId="77777777" w:rsidR="000320C0" w:rsidRPr="003347B0" w:rsidRDefault="000320C0" w:rsidP="000320C0">
      <w:pPr>
        <w:pStyle w:val="a4"/>
      </w:pPr>
      <w:r w:rsidRPr="003347B0">
        <w:t>ул. Мелик-Карамова с выходом на Югорский тракт с организацией транспортной развязки в двух уровнях;</w:t>
      </w:r>
    </w:p>
    <w:p w14:paraId="3819879E" w14:textId="77777777" w:rsidR="000320C0" w:rsidRPr="003347B0" w:rsidRDefault="000320C0" w:rsidP="000320C0">
      <w:pPr>
        <w:pStyle w:val="a4"/>
      </w:pPr>
      <w:r w:rsidRPr="003347B0">
        <w:t>ул. Инженерная с выходом на ул. Сосновая</w:t>
      </w:r>
      <w:r w:rsidRPr="003347B0">
        <w:rPr>
          <w:lang w:val="ru-RU"/>
        </w:rPr>
        <w:t>;</w:t>
      </w:r>
    </w:p>
    <w:p w14:paraId="46747FF4" w14:textId="77777777" w:rsidR="000320C0" w:rsidRPr="003347B0" w:rsidRDefault="000320C0" w:rsidP="000320C0">
      <w:pPr>
        <w:pStyle w:val="a4"/>
      </w:pPr>
      <w:r w:rsidRPr="003347B0">
        <w:t>пр-т Комсомольский с выходом на пр-т Ленина в эстакаде через парк за Саймой;</w:t>
      </w:r>
    </w:p>
    <w:p w14:paraId="7E5D9F62" w14:textId="77777777" w:rsidR="000320C0" w:rsidRPr="003347B0" w:rsidRDefault="000320C0" w:rsidP="000320C0">
      <w:pPr>
        <w:pStyle w:val="a4"/>
      </w:pPr>
      <w:r w:rsidRPr="003347B0">
        <w:t xml:space="preserve">улично-дорожной сети в местах нового строительства (Восточный территориальный район, Западный территориальный район, Восточный промышленный район, Центральный территориальный район, Южный территориальный район). </w:t>
      </w:r>
    </w:p>
    <w:p w14:paraId="68B87A72" w14:textId="7DF3642C" w:rsidR="000320C0" w:rsidRPr="003347B0" w:rsidRDefault="000320C0" w:rsidP="009C2661">
      <w:pPr>
        <w:rPr>
          <w:b/>
          <w:bCs/>
          <w:i/>
          <w:iCs/>
          <w:snapToGrid w:val="0"/>
          <w:lang w:eastAsia="x-none"/>
        </w:rPr>
      </w:pPr>
      <w:r w:rsidRPr="003347B0">
        <w:rPr>
          <w:snapToGrid w:val="0"/>
          <w:lang w:val="x-none" w:eastAsia="x-none"/>
        </w:rPr>
        <w:t>При формировании и развитии магистральной улично-дорожной сети важным является учет транзитного движения.</w:t>
      </w:r>
      <w:r w:rsidRPr="003347B0">
        <w:rPr>
          <w:rStyle w:val="afa"/>
          <w:lang w:val="x-none" w:eastAsia="x-none"/>
        </w:rPr>
        <w:t xml:space="preserve"> </w:t>
      </w:r>
      <w:r w:rsidRPr="003347B0">
        <w:rPr>
          <w:rStyle w:val="afa"/>
          <w:b w:val="0"/>
          <w:bCs w:val="0"/>
          <w:i w:val="0"/>
          <w:iCs w:val="0"/>
          <w:color w:val="auto"/>
          <w:lang w:eastAsia="x-none"/>
        </w:rPr>
        <w:t>С</w:t>
      </w:r>
      <w:r w:rsidRPr="003347B0">
        <w:rPr>
          <w:rStyle w:val="afa"/>
          <w:b w:val="0"/>
          <w:bCs w:val="0"/>
          <w:i w:val="0"/>
          <w:iCs w:val="0"/>
          <w:color w:val="auto"/>
          <w:lang w:val="x-none" w:eastAsia="x-none"/>
        </w:rPr>
        <w:t>оздание многоконтурной магистральной улично-дорожной сети</w:t>
      </w:r>
      <w:r w:rsidRPr="003347B0">
        <w:rPr>
          <w:rStyle w:val="afa"/>
          <w:b w:val="0"/>
          <w:bCs w:val="0"/>
          <w:i w:val="0"/>
          <w:iCs w:val="0"/>
          <w:color w:val="auto"/>
          <w:lang w:eastAsia="x-none"/>
        </w:rPr>
        <w:t xml:space="preserve"> позволит последовательно разгрузить</w:t>
      </w:r>
      <w:r w:rsidRPr="003347B0">
        <w:rPr>
          <w:rStyle w:val="afa"/>
          <w:b w:val="0"/>
          <w:bCs w:val="0"/>
          <w:i w:val="0"/>
          <w:iCs w:val="0"/>
          <w:color w:val="auto"/>
          <w:lang w:val="x-none" w:eastAsia="x-none"/>
        </w:rPr>
        <w:t xml:space="preserve"> центральн</w:t>
      </w:r>
      <w:r w:rsidRPr="003347B0">
        <w:rPr>
          <w:rStyle w:val="afa"/>
          <w:b w:val="0"/>
          <w:bCs w:val="0"/>
          <w:i w:val="0"/>
          <w:iCs w:val="0"/>
          <w:color w:val="auto"/>
          <w:lang w:eastAsia="x-none"/>
        </w:rPr>
        <w:t>ую</w:t>
      </w:r>
      <w:r w:rsidRPr="003347B0">
        <w:rPr>
          <w:rStyle w:val="afa"/>
          <w:b w:val="0"/>
          <w:bCs w:val="0"/>
          <w:i w:val="0"/>
          <w:iCs w:val="0"/>
          <w:color w:val="auto"/>
          <w:lang w:val="x-none" w:eastAsia="x-none"/>
        </w:rPr>
        <w:t>, срединн</w:t>
      </w:r>
      <w:r w:rsidRPr="003347B0">
        <w:rPr>
          <w:rStyle w:val="afa"/>
          <w:b w:val="0"/>
          <w:bCs w:val="0"/>
          <w:i w:val="0"/>
          <w:iCs w:val="0"/>
          <w:color w:val="auto"/>
          <w:lang w:eastAsia="x-none"/>
        </w:rPr>
        <w:t>ую</w:t>
      </w:r>
      <w:r w:rsidRPr="003347B0">
        <w:rPr>
          <w:rStyle w:val="afa"/>
          <w:b w:val="0"/>
          <w:bCs w:val="0"/>
          <w:i w:val="0"/>
          <w:iCs w:val="0"/>
          <w:color w:val="auto"/>
          <w:lang w:val="x-none" w:eastAsia="x-none"/>
        </w:rPr>
        <w:t xml:space="preserve"> и </w:t>
      </w:r>
      <w:r w:rsidRPr="003347B0">
        <w:rPr>
          <w:rStyle w:val="afa"/>
          <w:b w:val="0"/>
          <w:bCs w:val="0"/>
          <w:i w:val="0"/>
          <w:iCs w:val="0"/>
          <w:color w:val="auto"/>
          <w:lang w:val="x-none" w:eastAsia="x-none"/>
        </w:rPr>
        <w:lastRenderedPageBreak/>
        <w:t>периферийн</w:t>
      </w:r>
      <w:r w:rsidRPr="003347B0">
        <w:rPr>
          <w:rStyle w:val="afa"/>
          <w:b w:val="0"/>
          <w:bCs w:val="0"/>
          <w:i w:val="0"/>
          <w:iCs w:val="0"/>
          <w:color w:val="auto"/>
          <w:lang w:eastAsia="x-none"/>
        </w:rPr>
        <w:t>ую</w:t>
      </w:r>
      <w:r w:rsidRPr="003347B0">
        <w:rPr>
          <w:rStyle w:val="afa"/>
          <w:b w:val="0"/>
          <w:bCs w:val="0"/>
          <w:i w:val="0"/>
          <w:iCs w:val="0"/>
          <w:color w:val="auto"/>
          <w:lang w:val="x-none" w:eastAsia="x-none"/>
        </w:rPr>
        <w:t xml:space="preserve"> зон</w:t>
      </w:r>
      <w:r w:rsidRPr="003347B0">
        <w:rPr>
          <w:rStyle w:val="afa"/>
          <w:b w:val="0"/>
          <w:bCs w:val="0"/>
          <w:i w:val="0"/>
          <w:iCs w:val="0"/>
          <w:color w:val="auto"/>
          <w:lang w:eastAsia="x-none"/>
        </w:rPr>
        <w:t>ы</w:t>
      </w:r>
      <w:r w:rsidRPr="003347B0">
        <w:rPr>
          <w:rStyle w:val="afa"/>
          <w:b w:val="0"/>
          <w:bCs w:val="0"/>
          <w:i w:val="0"/>
          <w:iCs w:val="0"/>
          <w:color w:val="auto"/>
          <w:lang w:val="x-none" w:eastAsia="x-none"/>
        </w:rPr>
        <w:t xml:space="preserve"> </w:t>
      </w:r>
      <w:r w:rsidRPr="003347B0">
        <w:rPr>
          <w:rStyle w:val="afa"/>
          <w:b w:val="0"/>
          <w:bCs w:val="0"/>
          <w:i w:val="0"/>
          <w:iCs w:val="0"/>
          <w:color w:val="auto"/>
          <w:lang w:eastAsia="x-none"/>
        </w:rPr>
        <w:t>г.</w:t>
      </w:r>
      <w:r w:rsidR="009C2661" w:rsidRPr="003347B0">
        <w:rPr>
          <w:rStyle w:val="afa"/>
          <w:b w:val="0"/>
          <w:bCs w:val="0"/>
          <w:i w:val="0"/>
          <w:iCs w:val="0"/>
          <w:color w:val="auto"/>
          <w:lang w:eastAsia="x-none"/>
        </w:rPr>
        <w:t xml:space="preserve"> </w:t>
      </w:r>
      <w:r w:rsidRPr="003347B0">
        <w:rPr>
          <w:rStyle w:val="afa"/>
          <w:b w:val="0"/>
          <w:bCs w:val="0"/>
          <w:i w:val="0"/>
          <w:iCs w:val="0"/>
          <w:color w:val="auto"/>
          <w:lang w:val="x-none" w:eastAsia="x-none"/>
        </w:rPr>
        <w:t>Сургут</w:t>
      </w:r>
      <w:r w:rsidRPr="003347B0">
        <w:rPr>
          <w:rStyle w:val="afa"/>
          <w:b w:val="0"/>
          <w:bCs w:val="0"/>
          <w:i w:val="0"/>
          <w:iCs w:val="0"/>
          <w:color w:val="auto"/>
          <w:lang w:eastAsia="x-none"/>
        </w:rPr>
        <w:t>а</w:t>
      </w:r>
      <w:r w:rsidRPr="003347B0">
        <w:rPr>
          <w:rStyle w:val="afa"/>
          <w:b w:val="0"/>
          <w:bCs w:val="0"/>
          <w:i w:val="0"/>
          <w:iCs w:val="0"/>
          <w:color w:val="auto"/>
          <w:lang w:val="x-none" w:eastAsia="x-none"/>
        </w:rPr>
        <w:t> от транзитного</w:t>
      </w:r>
      <w:r w:rsidRPr="003347B0">
        <w:rPr>
          <w:rStyle w:val="afa"/>
          <w:b w:val="0"/>
          <w:bCs w:val="0"/>
          <w:i w:val="0"/>
          <w:iCs w:val="0"/>
          <w:color w:val="auto"/>
          <w:lang w:eastAsia="x-none"/>
        </w:rPr>
        <w:t xml:space="preserve"> </w:t>
      </w:r>
      <w:r w:rsidRPr="003347B0">
        <w:rPr>
          <w:rStyle w:val="afa"/>
          <w:b w:val="0"/>
          <w:bCs w:val="0"/>
          <w:i w:val="0"/>
          <w:iCs w:val="0"/>
          <w:color w:val="auto"/>
          <w:lang w:val="x-none" w:eastAsia="x-none"/>
        </w:rPr>
        <w:t>внутригородского и внешнего автомобильного движения</w:t>
      </w:r>
      <w:r w:rsidRPr="003347B0">
        <w:rPr>
          <w:rStyle w:val="afa"/>
          <w:b w:val="0"/>
          <w:bCs w:val="0"/>
          <w:i w:val="0"/>
          <w:iCs w:val="0"/>
          <w:color w:val="auto"/>
          <w:lang w:eastAsia="x-none"/>
        </w:rPr>
        <w:t>.</w:t>
      </w:r>
    </w:p>
    <w:p w14:paraId="083E4D65" w14:textId="77777777" w:rsidR="000320C0" w:rsidRPr="003347B0" w:rsidRDefault="000320C0" w:rsidP="009C2661">
      <w:pPr>
        <w:pStyle w:val="a7"/>
        <w:ind w:firstLine="709"/>
        <w:rPr>
          <w:rStyle w:val="afa"/>
          <w:b w:val="0"/>
          <w:bCs w:val="0"/>
          <w:i w:val="0"/>
          <w:iCs w:val="0"/>
          <w:color w:val="auto"/>
        </w:rPr>
      </w:pPr>
      <w:r w:rsidRPr="003347B0">
        <w:rPr>
          <w:rStyle w:val="afa"/>
          <w:b w:val="0"/>
          <w:bCs w:val="0"/>
          <w:i w:val="0"/>
          <w:iCs w:val="0"/>
          <w:color w:val="auto"/>
          <w:lang w:val="ru-RU"/>
        </w:rPr>
        <w:t>Проектом внесения изменений</w:t>
      </w:r>
      <w:r w:rsidRPr="003347B0">
        <w:rPr>
          <w:rStyle w:val="afa"/>
          <w:b w:val="0"/>
          <w:bCs w:val="0"/>
          <w:i w:val="0"/>
          <w:iCs w:val="0"/>
          <w:color w:val="auto"/>
        </w:rPr>
        <w:t xml:space="preserve"> </w:t>
      </w:r>
      <w:r w:rsidRPr="003347B0">
        <w:rPr>
          <w:rStyle w:val="afa"/>
          <w:b w:val="0"/>
          <w:bCs w:val="0"/>
          <w:i w:val="0"/>
          <w:iCs w:val="0"/>
          <w:color w:val="auto"/>
          <w:lang w:val="ru-RU"/>
        </w:rPr>
        <w:t xml:space="preserve">в генеральный план </w:t>
      </w:r>
      <w:r w:rsidRPr="003347B0">
        <w:rPr>
          <w:rStyle w:val="afa"/>
          <w:b w:val="0"/>
          <w:bCs w:val="0"/>
          <w:i w:val="0"/>
          <w:iCs w:val="0"/>
          <w:color w:val="auto"/>
        </w:rPr>
        <w:t>пред</w:t>
      </w:r>
      <w:r w:rsidRPr="003347B0">
        <w:rPr>
          <w:rStyle w:val="afa"/>
          <w:b w:val="0"/>
          <w:bCs w:val="0"/>
          <w:i w:val="0"/>
          <w:iCs w:val="0"/>
          <w:color w:val="auto"/>
          <w:lang w:val="ru-RU"/>
        </w:rPr>
        <w:t>лагается</w:t>
      </w:r>
      <w:r w:rsidRPr="003347B0">
        <w:rPr>
          <w:rStyle w:val="afa"/>
          <w:b w:val="0"/>
          <w:bCs w:val="0"/>
          <w:i w:val="0"/>
          <w:iCs w:val="0"/>
          <w:color w:val="auto"/>
        </w:rPr>
        <w:t xml:space="preserve"> строительство Нефтеюганского шоссе с выходом на </w:t>
      </w:r>
      <w:r w:rsidRPr="003347B0">
        <w:rPr>
          <w:rStyle w:val="afa"/>
          <w:b w:val="0"/>
          <w:bCs w:val="0"/>
          <w:i w:val="0"/>
          <w:iCs w:val="0"/>
          <w:color w:val="auto"/>
          <w:lang w:val="ru-RU"/>
        </w:rPr>
        <w:t>автомобильную дорогу общего пользования межмуниципального значения в</w:t>
      </w:r>
      <w:r w:rsidRPr="003347B0">
        <w:rPr>
          <w:rStyle w:val="afa"/>
          <w:b w:val="0"/>
          <w:bCs w:val="0"/>
          <w:i w:val="0"/>
          <w:iCs w:val="0"/>
          <w:color w:val="auto"/>
        </w:rPr>
        <w:t>осточн</w:t>
      </w:r>
      <w:r w:rsidRPr="003347B0">
        <w:rPr>
          <w:rStyle w:val="afa"/>
          <w:b w:val="0"/>
          <w:bCs w:val="0"/>
          <w:i w:val="0"/>
          <w:iCs w:val="0"/>
          <w:color w:val="auto"/>
          <w:lang w:val="ru-RU"/>
        </w:rPr>
        <w:t>ая</w:t>
      </w:r>
      <w:r w:rsidRPr="003347B0">
        <w:rPr>
          <w:rStyle w:val="afa"/>
          <w:b w:val="0"/>
          <w:bCs w:val="0"/>
          <w:i w:val="0"/>
          <w:iCs w:val="0"/>
          <w:color w:val="auto"/>
        </w:rPr>
        <w:t xml:space="preserve"> объездн</w:t>
      </w:r>
      <w:r w:rsidRPr="003347B0">
        <w:rPr>
          <w:rStyle w:val="afa"/>
          <w:b w:val="0"/>
          <w:bCs w:val="0"/>
          <w:i w:val="0"/>
          <w:iCs w:val="0"/>
          <w:color w:val="auto"/>
          <w:lang w:val="ru-RU"/>
        </w:rPr>
        <w:t>ая</w:t>
      </w:r>
      <w:r w:rsidRPr="003347B0">
        <w:rPr>
          <w:rStyle w:val="afa"/>
          <w:b w:val="0"/>
          <w:bCs w:val="0"/>
          <w:i w:val="0"/>
          <w:iCs w:val="0"/>
          <w:color w:val="auto"/>
        </w:rPr>
        <w:t xml:space="preserve"> </w:t>
      </w:r>
      <w:r w:rsidRPr="003347B0">
        <w:rPr>
          <w:rStyle w:val="afa"/>
          <w:b w:val="0"/>
          <w:bCs w:val="0"/>
          <w:i w:val="0"/>
          <w:iCs w:val="0"/>
          <w:color w:val="auto"/>
          <w:lang w:val="ru-RU"/>
        </w:rPr>
        <w:t>г. Сургута</w:t>
      </w:r>
      <w:r w:rsidRPr="003347B0">
        <w:rPr>
          <w:rStyle w:val="afa"/>
          <w:b w:val="0"/>
          <w:bCs w:val="0"/>
          <w:i w:val="0"/>
          <w:iCs w:val="0"/>
          <w:color w:val="auto"/>
        </w:rPr>
        <w:t xml:space="preserve">, как магистральной дороги </w:t>
      </w:r>
      <w:r w:rsidRPr="003347B0">
        <w:rPr>
          <w:rStyle w:val="afa"/>
          <w:b w:val="0"/>
          <w:bCs w:val="0"/>
          <w:i w:val="0"/>
          <w:iCs w:val="0"/>
          <w:color w:val="auto"/>
          <w:lang w:val="ru-RU"/>
        </w:rPr>
        <w:t xml:space="preserve">скоростного движения </w:t>
      </w:r>
      <w:r w:rsidRPr="003347B0">
        <w:rPr>
          <w:rStyle w:val="afa"/>
          <w:b w:val="0"/>
          <w:bCs w:val="0"/>
          <w:i w:val="0"/>
          <w:iCs w:val="0"/>
          <w:color w:val="auto"/>
        </w:rPr>
        <w:t>с организацией восьми транспортных многоуровневых развязок в местах пересечений транспортных потоков.</w:t>
      </w:r>
    </w:p>
    <w:p w14:paraId="592BD755" w14:textId="77777777" w:rsidR="000320C0" w:rsidRPr="003347B0" w:rsidRDefault="000320C0" w:rsidP="009C2661">
      <w:pPr>
        <w:pStyle w:val="a7"/>
        <w:ind w:firstLine="709"/>
        <w:rPr>
          <w:lang w:val="ru-RU"/>
        </w:rPr>
      </w:pPr>
      <w:r w:rsidRPr="003347B0">
        <w:rPr>
          <w:lang w:val="ru-RU"/>
        </w:rPr>
        <w:t>Для развития территории о. Зубатинский проектом внесения изменений в генеральный план предлагается строительство Магистральной дороги регулируемого движения с мостом через протоку Кривуля.</w:t>
      </w:r>
    </w:p>
    <w:p w14:paraId="625346BD" w14:textId="77777777" w:rsidR="000320C0" w:rsidRPr="003347B0" w:rsidRDefault="000320C0" w:rsidP="009C2661">
      <w:pPr>
        <w:pStyle w:val="a7"/>
        <w:ind w:firstLine="709"/>
      </w:pPr>
      <w:r w:rsidRPr="003347B0">
        <w:t xml:space="preserve">Основные мероприятия по повышению пропускной способности: </w:t>
      </w:r>
    </w:p>
    <w:p w14:paraId="2FCDAF68" w14:textId="77777777" w:rsidR="000320C0" w:rsidRPr="003347B0" w:rsidRDefault="000320C0" w:rsidP="000320C0">
      <w:pPr>
        <w:pStyle w:val="a4"/>
      </w:pPr>
      <w:r w:rsidRPr="003347B0">
        <w:t xml:space="preserve"> увеличение ширины проезжей части, позволяющей разделить поток автомобилей по составу (ул. Привокзальная, ул. Саянская, ул. Шушенская, ул. Геодезистов </w:t>
      </w:r>
      <w:r w:rsidRPr="003347B0">
        <w:rPr>
          <w:lang w:val="ru-RU"/>
        </w:rPr>
        <w:t xml:space="preserve">район </w:t>
      </w:r>
      <w:r w:rsidRPr="003347B0">
        <w:t>п. Снежный, ул. Грибоедова, ул. Семена Билецкого, участок ул. Островского, участок ул. Маяковского, ул. 50 лет ВЛКСМ, участок пр. Ленина, участок 30 лет Победы, ул. Университетская, ул. Энгельса, ул. Дзержинского, ул. Энтузиастов, ул. Восход, ул. Заячий остров, ул. Магистральная, участок ул. Мелик-Карамова, участок ул. Югорская и др.)</w:t>
      </w:r>
      <w:r w:rsidRPr="003347B0">
        <w:rPr>
          <w:lang w:val="ru-RU"/>
        </w:rPr>
        <w:t>.</w:t>
      </w:r>
    </w:p>
    <w:p w14:paraId="00CEEE18" w14:textId="77777777" w:rsidR="000320C0" w:rsidRPr="003347B0" w:rsidRDefault="000320C0" w:rsidP="009C2661">
      <w:pPr>
        <w:pStyle w:val="a7"/>
        <w:ind w:firstLine="709"/>
      </w:pPr>
      <w:r w:rsidRPr="003347B0">
        <w:t xml:space="preserve">В соответствии с требованиями </w:t>
      </w:r>
      <w:r w:rsidRPr="003347B0">
        <w:rPr>
          <w:lang w:val="ru-RU"/>
        </w:rPr>
        <w:t xml:space="preserve">Региональных нормативов градостроительного проектирования Ханты-Мансийского автономного округа – Югры (далее по тексту - </w:t>
      </w:r>
      <w:r w:rsidRPr="003347B0">
        <w:t>РНГП ХМАО</w:t>
      </w:r>
      <w:r w:rsidRPr="003347B0">
        <w:rPr>
          <w:lang w:val="ru-RU"/>
        </w:rPr>
        <w:t>-Югры)</w:t>
      </w:r>
      <w:r w:rsidRPr="003347B0">
        <w:t xml:space="preserve"> введена четкая дифференциация улично-дорожной сети по категориям. С учетом функционального назначения улиц и дорог, интенсивности транспортного движения на отдельных участках, улично-дорожная сеть разделена на следующие категории:</w:t>
      </w:r>
    </w:p>
    <w:p w14:paraId="1D90C2DF" w14:textId="77777777" w:rsidR="000320C0" w:rsidRPr="003347B0" w:rsidRDefault="000320C0" w:rsidP="000320C0">
      <w:pPr>
        <w:pStyle w:val="a4"/>
      </w:pPr>
      <w:r w:rsidRPr="003347B0">
        <w:t>магистральные дороги скоростного движения;</w:t>
      </w:r>
    </w:p>
    <w:p w14:paraId="5590A8AC" w14:textId="77777777" w:rsidR="000320C0" w:rsidRPr="003347B0" w:rsidRDefault="000320C0" w:rsidP="000320C0">
      <w:pPr>
        <w:pStyle w:val="a4"/>
      </w:pPr>
      <w:r w:rsidRPr="003347B0">
        <w:t>магистральные дороги регулируемого движения;</w:t>
      </w:r>
    </w:p>
    <w:p w14:paraId="29A3B4A7" w14:textId="77777777" w:rsidR="000320C0" w:rsidRPr="003347B0" w:rsidRDefault="000320C0" w:rsidP="000320C0">
      <w:pPr>
        <w:pStyle w:val="a4"/>
      </w:pPr>
      <w:r w:rsidRPr="003347B0">
        <w:t>магистральные улицы общегородского значения;</w:t>
      </w:r>
    </w:p>
    <w:p w14:paraId="08562484" w14:textId="77777777" w:rsidR="000320C0" w:rsidRPr="003347B0" w:rsidRDefault="000320C0" w:rsidP="000320C0">
      <w:pPr>
        <w:pStyle w:val="a4"/>
      </w:pPr>
      <w:r w:rsidRPr="003347B0">
        <w:t>магистральные улицы районного значения;</w:t>
      </w:r>
    </w:p>
    <w:p w14:paraId="6BC3981E" w14:textId="77777777" w:rsidR="000320C0" w:rsidRPr="003347B0" w:rsidRDefault="000320C0" w:rsidP="000320C0">
      <w:pPr>
        <w:pStyle w:val="a4"/>
      </w:pPr>
      <w:r w:rsidRPr="003347B0">
        <w:t>улицы и дороги местного значения.</w:t>
      </w:r>
    </w:p>
    <w:p w14:paraId="49AFB1A1" w14:textId="42DD8BF2" w:rsidR="000320C0" w:rsidRPr="003347B0" w:rsidRDefault="000320C0" w:rsidP="009C2661">
      <w:pPr>
        <w:pStyle w:val="a7"/>
        <w:ind w:firstLine="709"/>
      </w:pPr>
      <w:r w:rsidRPr="003347B0">
        <w:t>Основные показатели проектируемой улично-дорожной сети представлены ниже</w:t>
      </w:r>
      <w:r w:rsidRPr="003347B0">
        <w:br/>
        <w:t xml:space="preserve"> (</w:t>
      </w:r>
      <w:r w:rsidRPr="003347B0">
        <w:fldChar w:fldCharType="begin"/>
      </w:r>
      <w:r w:rsidRPr="003347B0">
        <w:instrText xml:space="preserve"> REF _Ref274829118 \h  \* MERGEFORMAT </w:instrText>
      </w:r>
      <w:r w:rsidRPr="003347B0">
        <w:fldChar w:fldCharType="separate"/>
      </w:r>
      <w:r w:rsidR="004801DE" w:rsidRPr="003347B0">
        <w:t xml:space="preserve">Таблица </w:t>
      </w:r>
      <w:r w:rsidR="004801DE">
        <w:rPr>
          <w:noProof/>
        </w:rPr>
        <w:t>58</w:t>
      </w:r>
      <w:r w:rsidRPr="003347B0">
        <w:fldChar w:fldCharType="end"/>
      </w:r>
      <w:r w:rsidRPr="003347B0">
        <w:t>)</w:t>
      </w:r>
    </w:p>
    <w:p w14:paraId="743E5BB4" w14:textId="70E1BB49" w:rsidR="000320C0" w:rsidRPr="003347B0" w:rsidRDefault="000320C0" w:rsidP="009C2661">
      <w:pPr>
        <w:pStyle w:val="af4"/>
        <w:ind w:firstLine="709"/>
      </w:pPr>
      <w:bookmarkStart w:id="146" w:name="_Ref274829118"/>
      <w:r w:rsidRPr="003347B0">
        <w:t xml:space="preserve">Таблица </w:t>
      </w:r>
      <w:fldSimple w:instr=" SEQ Таблица \* ARABIC ">
        <w:r w:rsidR="004801DE">
          <w:rPr>
            <w:noProof/>
          </w:rPr>
          <w:t>58</w:t>
        </w:r>
      </w:fldSimple>
      <w:bookmarkEnd w:id="146"/>
      <w:r w:rsidRPr="003347B0">
        <w:t xml:space="preserve"> Основные показатели проектируемой улично-дорожной сети</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700"/>
        <w:gridCol w:w="1842"/>
      </w:tblGrid>
      <w:tr w:rsidR="000320C0" w:rsidRPr="003347B0" w14:paraId="71D0FE6C" w14:textId="77777777" w:rsidTr="000320C0">
        <w:trPr>
          <w:trHeight w:val="555"/>
          <w:tblHeader/>
          <w:jc w:val="center"/>
        </w:trPr>
        <w:tc>
          <w:tcPr>
            <w:tcW w:w="5353" w:type="dxa"/>
            <w:tcBorders>
              <w:top w:val="single" w:sz="4" w:space="0" w:color="auto"/>
              <w:left w:val="single" w:sz="4" w:space="0" w:color="auto"/>
              <w:bottom w:val="single" w:sz="4" w:space="0" w:color="auto"/>
              <w:right w:val="single" w:sz="4" w:space="0" w:color="auto"/>
            </w:tcBorders>
            <w:vAlign w:val="center"/>
            <w:hideMark/>
          </w:tcPr>
          <w:p w14:paraId="17511003" w14:textId="77777777" w:rsidR="000320C0" w:rsidRPr="003347B0" w:rsidRDefault="000320C0" w:rsidP="000320C0">
            <w:pPr>
              <w:pStyle w:val="af5"/>
            </w:pPr>
            <w:r w:rsidRPr="003347B0">
              <w:t>Показатели улично-дорожной сети</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BE0143D" w14:textId="77777777" w:rsidR="000320C0" w:rsidRPr="003347B0" w:rsidRDefault="000320C0" w:rsidP="000320C0">
            <w:pPr>
              <w:pStyle w:val="af5"/>
            </w:pPr>
            <w:r w:rsidRPr="003347B0">
              <w:t>Ед. изм.</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753722" w14:textId="77777777" w:rsidR="000320C0" w:rsidRPr="003347B0" w:rsidRDefault="000320C0" w:rsidP="000320C0">
            <w:pPr>
              <w:pStyle w:val="af5"/>
            </w:pPr>
            <w:r w:rsidRPr="003347B0">
              <w:t>Кол-во</w:t>
            </w:r>
          </w:p>
        </w:tc>
      </w:tr>
      <w:tr w:rsidR="000320C0" w:rsidRPr="003347B0" w14:paraId="580BC39C" w14:textId="77777777" w:rsidTr="000320C0">
        <w:trPr>
          <w:trHeight w:val="181"/>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9BD64CD" w14:textId="77777777" w:rsidR="000320C0" w:rsidRPr="003347B0" w:rsidRDefault="000320C0" w:rsidP="000320C0">
            <w:pPr>
              <w:pStyle w:val="afb"/>
            </w:pPr>
            <w:r w:rsidRPr="003347B0">
              <w:t>Общая протяженность / общая площадь покрытия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1D0F824"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78CC7E07" w14:textId="77777777" w:rsidR="000320C0" w:rsidRPr="003347B0" w:rsidRDefault="000320C0" w:rsidP="005A73CE">
            <w:pPr>
              <w:ind w:firstLine="0"/>
              <w:rPr>
                <w:sz w:val="22"/>
                <w:szCs w:val="22"/>
              </w:rPr>
            </w:pPr>
            <w:r w:rsidRPr="003347B0">
              <w:rPr>
                <w:sz w:val="22"/>
                <w:szCs w:val="22"/>
              </w:rPr>
              <w:t>244,5 / 3 487 150</w:t>
            </w:r>
          </w:p>
        </w:tc>
      </w:tr>
      <w:tr w:rsidR="000320C0" w:rsidRPr="003347B0" w14:paraId="2B88954C" w14:textId="77777777" w:rsidTr="000320C0">
        <w:trPr>
          <w:trHeight w:val="154"/>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65C1542" w14:textId="77777777" w:rsidR="000320C0" w:rsidRPr="003347B0" w:rsidRDefault="000320C0" w:rsidP="000320C0">
            <w:pPr>
              <w:pStyle w:val="afb"/>
            </w:pPr>
            <w:r w:rsidRPr="003347B0">
              <w:t>в том числе по категориям:</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tcPr>
          <w:p w14:paraId="25A859CC" w14:textId="77777777" w:rsidR="000320C0" w:rsidRPr="003347B0" w:rsidRDefault="000320C0" w:rsidP="000320C0">
            <w:pPr>
              <w:pStyle w:val="afb"/>
            </w:pPr>
          </w:p>
        </w:tc>
        <w:tc>
          <w:tcPr>
            <w:tcW w:w="1842" w:type="dxa"/>
            <w:tcBorders>
              <w:top w:val="single" w:sz="4" w:space="0" w:color="auto"/>
              <w:left w:val="single" w:sz="4" w:space="0" w:color="auto"/>
              <w:bottom w:val="single" w:sz="4" w:space="0" w:color="auto"/>
              <w:right w:val="single" w:sz="4" w:space="0" w:color="auto"/>
            </w:tcBorders>
          </w:tcPr>
          <w:p w14:paraId="4689B243" w14:textId="77777777" w:rsidR="000320C0" w:rsidRPr="003347B0" w:rsidRDefault="000320C0" w:rsidP="000320C0">
            <w:pPr>
              <w:rPr>
                <w:sz w:val="22"/>
                <w:szCs w:val="22"/>
              </w:rPr>
            </w:pPr>
          </w:p>
        </w:tc>
      </w:tr>
      <w:tr w:rsidR="000320C0" w:rsidRPr="003347B0" w14:paraId="3E74D04F"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31D46019" w14:textId="77777777" w:rsidR="000320C0" w:rsidRPr="003347B0" w:rsidRDefault="000320C0" w:rsidP="000320C0">
            <w:pPr>
              <w:pStyle w:val="afb"/>
            </w:pPr>
            <w:r w:rsidRPr="003347B0">
              <w:t>магистральные дороги скоростного движения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3B77709B"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7027B5C2" w14:textId="77777777" w:rsidR="000320C0" w:rsidRPr="003347B0" w:rsidRDefault="000320C0" w:rsidP="005A73CE">
            <w:pPr>
              <w:ind w:firstLine="0"/>
              <w:rPr>
                <w:sz w:val="22"/>
                <w:szCs w:val="22"/>
              </w:rPr>
            </w:pPr>
            <w:r w:rsidRPr="003347B0">
              <w:rPr>
                <w:sz w:val="22"/>
                <w:szCs w:val="22"/>
              </w:rPr>
              <w:t>7,2/ 541 020</w:t>
            </w:r>
          </w:p>
        </w:tc>
      </w:tr>
      <w:tr w:rsidR="000320C0" w:rsidRPr="003347B0" w14:paraId="17F2E68E"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226831DB" w14:textId="77777777" w:rsidR="000320C0" w:rsidRPr="003347B0" w:rsidRDefault="000320C0" w:rsidP="000320C0">
            <w:pPr>
              <w:pStyle w:val="afb"/>
            </w:pPr>
            <w:r w:rsidRPr="003347B0">
              <w:t>магистральные дороги регулируемого движения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124D5928"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3C6208A8" w14:textId="77777777" w:rsidR="000320C0" w:rsidRPr="003347B0" w:rsidRDefault="000320C0" w:rsidP="005A73CE">
            <w:pPr>
              <w:ind w:firstLine="0"/>
              <w:rPr>
                <w:sz w:val="22"/>
                <w:szCs w:val="22"/>
              </w:rPr>
            </w:pPr>
            <w:r w:rsidRPr="003347B0">
              <w:rPr>
                <w:sz w:val="22"/>
                <w:szCs w:val="22"/>
              </w:rPr>
              <w:t>56,5 / 706 020</w:t>
            </w:r>
          </w:p>
        </w:tc>
      </w:tr>
      <w:tr w:rsidR="000320C0" w:rsidRPr="003347B0" w14:paraId="3F67A9CC"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C83A10A" w14:textId="77777777" w:rsidR="000320C0" w:rsidRPr="003347B0" w:rsidRDefault="000320C0" w:rsidP="000320C0">
            <w:pPr>
              <w:pStyle w:val="afb"/>
            </w:pPr>
            <w:r w:rsidRPr="003347B0">
              <w:t>магистральные улицы общегородского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40C5D31A"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00405774" w14:textId="77777777" w:rsidR="000320C0" w:rsidRPr="003347B0" w:rsidRDefault="000320C0" w:rsidP="005A73CE">
            <w:pPr>
              <w:ind w:firstLine="0"/>
              <w:rPr>
                <w:sz w:val="22"/>
                <w:szCs w:val="22"/>
              </w:rPr>
            </w:pPr>
            <w:r w:rsidRPr="003347B0">
              <w:rPr>
                <w:sz w:val="22"/>
                <w:szCs w:val="22"/>
              </w:rPr>
              <w:t>22,6 / 467 200</w:t>
            </w:r>
          </w:p>
        </w:tc>
      </w:tr>
      <w:tr w:rsidR="000320C0" w:rsidRPr="003347B0" w14:paraId="286DEE1F"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06E9DAD8" w14:textId="77777777" w:rsidR="000320C0" w:rsidRPr="003347B0" w:rsidRDefault="000320C0" w:rsidP="000320C0">
            <w:pPr>
              <w:pStyle w:val="afb"/>
            </w:pPr>
            <w:r w:rsidRPr="003347B0">
              <w:t>магистральные улицы районного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47D4943"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65708367" w14:textId="77777777" w:rsidR="000320C0" w:rsidRPr="003347B0" w:rsidRDefault="000320C0" w:rsidP="005A73CE">
            <w:pPr>
              <w:ind w:firstLine="0"/>
              <w:rPr>
                <w:sz w:val="22"/>
                <w:szCs w:val="22"/>
              </w:rPr>
            </w:pPr>
            <w:r w:rsidRPr="003347B0">
              <w:rPr>
                <w:sz w:val="22"/>
                <w:szCs w:val="22"/>
              </w:rPr>
              <w:t>66,7 / 1 195 800</w:t>
            </w:r>
          </w:p>
        </w:tc>
      </w:tr>
      <w:tr w:rsidR="000320C0" w:rsidRPr="003347B0" w14:paraId="7ABE95EB" w14:textId="77777777" w:rsidTr="000320C0">
        <w:trPr>
          <w:trHeight w:val="206"/>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1C54DDBA" w14:textId="77777777" w:rsidR="000320C0" w:rsidRPr="003347B0" w:rsidRDefault="000320C0" w:rsidP="000320C0">
            <w:pPr>
              <w:pStyle w:val="afb"/>
            </w:pPr>
            <w:r w:rsidRPr="003347B0">
              <w:t>улицы и дороги местного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ECAE077"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48122267" w14:textId="77777777" w:rsidR="000320C0" w:rsidRPr="003347B0" w:rsidRDefault="000320C0" w:rsidP="005A73CE">
            <w:pPr>
              <w:ind w:firstLine="0"/>
              <w:rPr>
                <w:sz w:val="22"/>
                <w:szCs w:val="22"/>
              </w:rPr>
            </w:pPr>
            <w:r w:rsidRPr="003347B0">
              <w:rPr>
                <w:sz w:val="22"/>
                <w:szCs w:val="22"/>
              </w:rPr>
              <w:t>91,5 / 577 110</w:t>
            </w:r>
          </w:p>
        </w:tc>
      </w:tr>
    </w:tbl>
    <w:p w14:paraId="7C8A43AA" w14:textId="77777777" w:rsidR="000320C0" w:rsidRPr="003347B0" w:rsidRDefault="000320C0" w:rsidP="009C2661">
      <w:pPr>
        <w:pStyle w:val="a7"/>
        <w:ind w:firstLine="709"/>
      </w:pPr>
      <w:r w:rsidRPr="003347B0">
        <w:t xml:space="preserve">Проектом внесения изменений в генеральный план участок автомобильной дороги общего пользования межмуниципального значения восточная объездная г. Сургута </w:t>
      </w:r>
      <w:r w:rsidRPr="003347B0">
        <w:lastRenderedPageBreak/>
        <w:t>протяженностью 2,4 км, в составе улично-дорожной сети переводится в категорию магистральной дороги скоростного движения и сохраняет региональное значение.</w:t>
      </w:r>
    </w:p>
    <w:p w14:paraId="5F52D528" w14:textId="77777777" w:rsidR="000320C0" w:rsidRPr="003347B0" w:rsidRDefault="000320C0" w:rsidP="009C2661">
      <w:pPr>
        <w:rPr>
          <w:rStyle w:val="afff3"/>
          <w:i w:val="0"/>
          <w:iCs w:val="0"/>
          <w:color w:val="auto"/>
        </w:rPr>
      </w:pPr>
      <w:r w:rsidRPr="003347B0">
        <w:rPr>
          <w:rStyle w:val="afff3"/>
          <w:i w:val="0"/>
          <w:iCs w:val="0"/>
          <w:color w:val="auto"/>
        </w:rPr>
        <w:t>Методика расчета пропускной способности магистралей и уровня их загрузки</w:t>
      </w:r>
    </w:p>
    <w:p w14:paraId="07C837E0" w14:textId="77777777" w:rsidR="000320C0" w:rsidRPr="003347B0" w:rsidRDefault="000320C0" w:rsidP="009C2661">
      <w:pPr>
        <w:pStyle w:val="a7"/>
        <w:ind w:firstLine="709"/>
        <w:rPr>
          <w:rStyle w:val="HTML5"/>
          <w:i w:val="0"/>
          <w:iCs w:val="0"/>
        </w:rPr>
      </w:pPr>
      <w:r w:rsidRPr="003347B0">
        <w:rPr>
          <w:rStyle w:val="HTML5"/>
          <w:i w:val="0"/>
          <w:iCs w:val="0"/>
        </w:rPr>
        <w:t xml:space="preserve">Пропускная способность проезжей части определяется числом полос движения и пропускной способностью каждой из них, характером движения на магистрали (непрерывное или регулируемое). </w:t>
      </w:r>
    </w:p>
    <w:p w14:paraId="271445C6" w14:textId="77777777" w:rsidR="000320C0" w:rsidRPr="003347B0" w:rsidRDefault="000320C0" w:rsidP="009C2661">
      <w:pPr>
        <w:pStyle w:val="a7"/>
        <w:ind w:firstLine="709"/>
        <w:rPr>
          <w:rStyle w:val="HTML5"/>
          <w:i w:val="0"/>
          <w:iCs w:val="0"/>
        </w:rPr>
      </w:pPr>
      <w:r w:rsidRPr="003347B0">
        <w:rPr>
          <w:rStyle w:val="HTML5"/>
          <w:i w:val="0"/>
          <w:iCs w:val="0"/>
        </w:rPr>
        <w:t xml:space="preserve">Расчет пропускной способности при смешанном по структуре потоке производится в приведенных единицах.  </w:t>
      </w:r>
    </w:p>
    <w:p w14:paraId="4FC575A6" w14:textId="77777777" w:rsidR="000320C0" w:rsidRPr="003347B0" w:rsidRDefault="000320C0" w:rsidP="009C2661">
      <w:pPr>
        <w:pStyle w:val="a7"/>
        <w:ind w:firstLine="709"/>
        <w:rPr>
          <w:rStyle w:val="HTML5"/>
          <w:i w:val="0"/>
          <w:iCs w:val="0"/>
        </w:rPr>
      </w:pPr>
      <w:r w:rsidRPr="003347B0">
        <w:rPr>
          <w:rStyle w:val="HTML5"/>
          <w:i w:val="0"/>
          <w:iCs w:val="0"/>
        </w:rPr>
        <w:t>Теоретическая пропускная способность одной полосы движения (Nт) определяется по формуле:</w:t>
      </w:r>
    </w:p>
    <w:p w14:paraId="653F4E66" w14:textId="77777777" w:rsidR="000320C0" w:rsidRPr="003347B0" w:rsidRDefault="000320C0" w:rsidP="009C2661">
      <w:pPr>
        <w:pStyle w:val="af4"/>
        <w:ind w:firstLine="709"/>
      </w:pPr>
      <w:r w:rsidRPr="003347B0">
        <w:t>N = 3600V/L,</w:t>
      </w:r>
    </w:p>
    <w:p w14:paraId="48AF8AE0" w14:textId="77777777" w:rsidR="000320C0" w:rsidRPr="003347B0" w:rsidRDefault="000320C0" w:rsidP="009C2661">
      <w:pPr>
        <w:pStyle w:val="a7"/>
        <w:ind w:firstLine="709"/>
      </w:pPr>
      <w:r w:rsidRPr="003347B0">
        <w:t>где V - скорость движения потока, м/с, принимаемая в зависимости от категории улиц и дорог городских населенных пунктов согласно РНГП ХМАО-Югры;</w:t>
      </w:r>
    </w:p>
    <w:p w14:paraId="116F9BD4" w14:textId="77777777" w:rsidR="000320C0" w:rsidRPr="003347B0" w:rsidRDefault="000320C0" w:rsidP="009C2661">
      <w:pPr>
        <w:pStyle w:val="a7"/>
        <w:ind w:firstLine="709"/>
      </w:pPr>
      <w:r w:rsidRPr="003347B0">
        <w:t>L – величина динамического габарита, м.</w:t>
      </w:r>
    </w:p>
    <w:p w14:paraId="01B9CF70" w14:textId="77777777" w:rsidR="000320C0" w:rsidRPr="003347B0" w:rsidRDefault="000320C0" w:rsidP="009C2661">
      <w:pPr>
        <w:pStyle w:val="a7"/>
        <w:ind w:firstLine="709"/>
      </w:pPr>
      <w:r w:rsidRPr="003347B0">
        <w:t>При этом следует учитывать, что фактические скорости потока на 15-20% ниже расчетных скоростей одиночного автомобиля</w:t>
      </w:r>
      <w:r w:rsidRPr="003347B0">
        <w:rPr>
          <w:lang w:val="ru-RU"/>
        </w:rPr>
        <w:t>.</w:t>
      </w:r>
      <w:r w:rsidRPr="003347B0">
        <w:t xml:space="preserve"> </w:t>
      </w:r>
    </w:p>
    <w:p w14:paraId="5057B0BC" w14:textId="77777777" w:rsidR="000320C0" w:rsidRPr="003347B0" w:rsidRDefault="000320C0" w:rsidP="009C2661">
      <w:pPr>
        <w:pStyle w:val="a7"/>
        <w:ind w:firstLine="709"/>
      </w:pPr>
      <w:r w:rsidRPr="003347B0">
        <w:t>Расчет пропускной способности ведется из условия невозможности перехода на смежную полосу при полном использовании пропускной способности проезжей части. При определении пропускной способности следует исходить из неблагоприятных условий движения. Таким образом, с учетом коэффициента сцепления и коэффициента сопротивления</w:t>
      </w:r>
      <w:r w:rsidRPr="003347B0">
        <w:rPr>
          <w:lang w:val="ru-RU"/>
        </w:rPr>
        <w:t xml:space="preserve"> качению</w:t>
      </w:r>
      <w:r w:rsidRPr="003347B0">
        <w:t xml:space="preserve"> теоретическая пропускная способность при V= 60 км/ч</w:t>
      </w:r>
      <w:r w:rsidRPr="003347B0">
        <w:rPr>
          <w:lang w:val="ru-RU"/>
        </w:rPr>
        <w:t xml:space="preserve"> расчитывается по формуле</w:t>
      </w:r>
      <w:r w:rsidRPr="003347B0">
        <w:t>:</w:t>
      </w:r>
    </w:p>
    <w:p w14:paraId="4F240D37" w14:textId="77777777" w:rsidR="000320C0" w:rsidRPr="003347B0" w:rsidRDefault="000320C0" w:rsidP="009C2661">
      <w:pPr>
        <w:pStyle w:val="af4"/>
        <w:ind w:firstLine="709"/>
      </w:pPr>
      <w:r w:rsidRPr="003347B0">
        <w:t>N = 3600V/(V+7+0.13V</w:t>
      </w:r>
      <w:r w:rsidRPr="003347B0">
        <w:rPr>
          <w:vertAlign w:val="superscript"/>
        </w:rPr>
        <w:t>2</w:t>
      </w:r>
      <w:r w:rsidRPr="003347B0">
        <w:t xml:space="preserve">) </w:t>
      </w:r>
    </w:p>
    <w:p w14:paraId="351BDD8F" w14:textId="77777777" w:rsidR="000320C0" w:rsidRPr="003347B0" w:rsidRDefault="000320C0" w:rsidP="009C2661">
      <w:pPr>
        <w:pStyle w:val="a7"/>
        <w:ind w:firstLine="709"/>
      </w:pPr>
      <w:r w:rsidRPr="003347B0">
        <w:t>При скорости выше 60 км/ч скользкая и обледеневшая поверхность проезжей части практически не обеспечивает движения с высокими скоростями и не соответствует требованиям безопасности движения. Поэтому при расчетной скорости потока, превышающей 60 км/ч, следует принимать состояние поверхности проезжей части, обеспечивающее коэффициент сцепления, таким образом, при V&gt; 60 км/ч расчет пропускной способности ведется по формуле:</w:t>
      </w:r>
    </w:p>
    <w:p w14:paraId="090F83FB" w14:textId="77777777" w:rsidR="000320C0" w:rsidRPr="003347B0" w:rsidRDefault="000320C0" w:rsidP="009C2661">
      <w:pPr>
        <w:pStyle w:val="af4"/>
        <w:ind w:firstLine="709"/>
      </w:pPr>
      <w:r w:rsidRPr="003347B0">
        <w:t>N = 3600V/(V+7+0.10V</w:t>
      </w:r>
      <w:r w:rsidRPr="003347B0">
        <w:rPr>
          <w:vertAlign w:val="superscript"/>
        </w:rPr>
        <w:t>2</w:t>
      </w:r>
      <w:r w:rsidRPr="003347B0">
        <w:t xml:space="preserve">) </w:t>
      </w:r>
    </w:p>
    <w:p w14:paraId="3346DD2C" w14:textId="77777777" w:rsidR="000320C0" w:rsidRPr="003347B0" w:rsidRDefault="000320C0" w:rsidP="009C2661">
      <w:pPr>
        <w:pStyle w:val="a7"/>
        <w:ind w:firstLine="709"/>
      </w:pPr>
      <w:r w:rsidRPr="003347B0">
        <w:t xml:space="preserve">Пропускная способность многополосной проезжей части (Nм) определяется с учетом распределения транспортных средств по полосам:  </w:t>
      </w:r>
    </w:p>
    <w:p w14:paraId="409FA22C" w14:textId="77777777" w:rsidR="000320C0" w:rsidRPr="003347B0" w:rsidRDefault="000320C0" w:rsidP="000320C0">
      <w:pPr>
        <w:pStyle w:val="a0"/>
      </w:pPr>
      <w:r w:rsidRPr="003347B0">
        <w:t>смешанный или однородный поток:</w:t>
      </w:r>
    </w:p>
    <w:p w14:paraId="471D4CDF" w14:textId="77777777" w:rsidR="000320C0" w:rsidRPr="003347B0" w:rsidRDefault="000320C0" w:rsidP="000320C0">
      <w:pPr>
        <w:pStyle w:val="af4"/>
      </w:pPr>
      <w:r w:rsidRPr="003347B0">
        <w:t xml:space="preserve">  Nм = N γα ,</w:t>
      </w:r>
    </w:p>
    <w:p w14:paraId="4A1AED83" w14:textId="77777777" w:rsidR="000320C0" w:rsidRPr="003347B0" w:rsidRDefault="000320C0" w:rsidP="009C2661">
      <w:pPr>
        <w:pStyle w:val="a7"/>
        <w:ind w:firstLine="709"/>
      </w:pPr>
      <w:r w:rsidRPr="003347B0">
        <w:t xml:space="preserve">где  γ - коэффициент многополосности, принимаемый в зависимости от </w:t>
      </w:r>
    </w:p>
    <w:p w14:paraId="0616A704" w14:textId="77777777" w:rsidR="000320C0" w:rsidRPr="003347B0" w:rsidRDefault="000320C0" w:rsidP="009C2661">
      <w:pPr>
        <w:pStyle w:val="a7"/>
        <w:ind w:firstLine="709"/>
      </w:pPr>
      <w:r w:rsidRPr="003347B0">
        <w:t>числа полос движения в одном направлении (n):</w:t>
      </w:r>
    </w:p>
    <w:p w14:paraId="2E11F190" w14:textId="77777777" w:rsidR="000320C0" w:rsidRPr="003347B0" w:rsidRDefault="000320C0" w:rsidP="009C2661">
      <w:pPr>
        <w:pStyle w:val="a7"/>
        <w:ind w:firstLine="709"/>
      </w:pPr>
      <w:r w:rsidRPr="003347B0">
        <w:t xml:space="preserve">n = 1, γ= 1,0 </w:t>
      </w:r>
    </w:p>
    <w:p w14:paraId="016CE221" w14:textId="77777777" w:rsidR="000320C0" w:rsidRPr="003347B0" w:rsidRDefault="000320C0" w:rsidP="009C2661">
      <w:pPr>
        <w:pStyle w:val="a7"/>
        <w:ind w:firstLine="709"/>
      </w:pPr>
      <w:r w:rsidRPr="003347B0">
        <w:t xml:space="preserve">n = 2, γ = 1,9 </w:t>
      </w:r>
    </w:p>
    <w:p w14:paraId="492BC409" w14:textId="77777777" w:rsidR="000320C0" w:rsidRPr="003347B0" w:rsidRDefault="000320C0" w:rsidP="009C2661">
      <w:pPr>
        <w:pStyle w:val="a7"/>
        <w:ind w:firstLine="709"/>
      </w:pPr>
      <w:r w:rsidRPr="003347B0">
        <w:t xml:space="preserve">n = 3, γ = 2,7 </w:t>
      </w:r>
    </w:p>
    <w:p w14:paraId="2F0C6204" w14:textId="77777777" w:rsidR="000320C0" w:rsidRPr="003347B0" w:rsidRDefault="000320C0" w:rsidP="009C2661">
      <w:pPr>
        <w:pStyle w:val="a7"/>
        <w:ind w:firstLine="709"/>
      </w:pPr>
      <w:r w:rsidRPr="003347B0">
        <w:t xml:space="preserve">n = 4, γ = 3,5; </w:t>
      </w:r>
    </w:p>
    <w:p w14:paraId="0919031B" w14:textId="77777777" w:rsidR="000320C0" w:rsidRPr="003347B0" w:rsidRDefault="000320C0" w:rsidP="009C2661">
      <w:pPr>
        <w:pStyle w:val="a7"/>
        <w:ind w:firstLine="709"/>
      </w:pPr>
      <w:r w:rsidRPr="003347B0">
        <w:t xml:space="preserve">α  - коэффициент, учитывающий снижение пропускной способности </w:t>
      </w:r>
    </w:p>
    <w:p w14:paraId="1F98D982" w14:textId="77777777" w:rsidR="000320C0" w:rsidRPr="003347B0" w:rsidRDefault="000320C0" w:rsidP="009C2661">
      <w:pPr>
        <w:pStyle w:val="a7"/>
        <w:ind w:firstLine="709"/>
      </w:pPr>
      <w:r w:rsidRPr="003347B0">
        <w:t>за счет светофорного регулирования.</w:t>
      </w:r>
    </w:p>
    <w:p w14:paraId="45DD1AA1" w14:textId="77777777" w:rsidR="000320C0" w:rsidRPr="003347B0" w:rsidRDefault="000320C0" w:rsidP="009C2661">
      <w:pPr>
        <w:pStyle w:val="a7"/>
        <w:ind w:firstLine="709"/>
      </w:pPr>
      <w:r w:rsidRPr="003347B0">
        <w:lastRenderedPageBreak/>
        <w:t>Коэффициент</w:t>
      </w:r>
      <w:r w:rsidRPr="003347B0">
        <w:rPr>
          <w:lang w:val="ru-RU"/>
        </w:rPr>
        <w:t>, учитывающий</w:t>
      </w:r>
      <w:r w:rsidRPr="003347B0">
        <w:t xml:space="preserve"> снижени</w:t>
      </w:r>
      <w:r w:rsidRPr="003347B0">
        <w:rPr>
          <w:lang w:val="ru-RU"/>
        </w:rPr>
        <w:t>е</w:t>
      </w:r>
      <w:r w:rsidRPr="003347B0">
        <w:t xml:space="preserve"> пропускной способности определяется по формуле: </w:t>
      </w:r>
    </w:p>
    <w:p w14:paraId="4E537A7D" w14:textId="77777777" w:rsidR="000320C0" w:rsidRPr="003347B0" w:rsidRDefault="000320C0" w:rsidP="009C2661">
      <w:pPr>
        <w:pStyle w:val="af4"/>
        <w:ind w:firstLine="709"/>
      </w:pPr>
      <w:r w:rsidRPr="003347B0">
        <w:t>α  = Т1/Т2= Ln/( Ln+V</w:t>
      </w:r>
      <w:r w:rsidRPr="003347B0">
        <w:rPr>
          <w:vertAlign w:val="superscript"/>
        </w:rPr>
        <w:t>2</w:t>
      </w:r>
      <w:r w:rsidRPr="003347B0">
        <w:t>/2(1/а+1/b)+ ΔtV),</w:t>
      </w:r>
    </w:p>
    <w:p w14:paraId="738EEBBE" w14:textId="77777777" w:rsidR="000320C0" w:rsidRPr="003347B0" w:rsidRDefault="000320C0" w:rsidP="009C2661">
      <w:pPr>
        <w:pStyle w:val="a7"/>
        <w:ind w:firstLine="709"/>
      </w:pPr>
      <w:r w:rsidRPr="003347B0">
        <w:t xml:space="preserve">где T1 - теоретическое время прохождения автомобилем расстояния между </w:t>
      </w:r>
    </w:p>
    <w:p w14:paraId="4CF6CC29" w14:textId="77777777" w:rsidR="000320C0" w:rsidRPr="003347B0" w:rsidRDefault="000320C0" w:rsidP="009C2661">
      <w:pPr>
        <w:pStyle w:val="a7"/>
        <w:ind w:firstLine="709"/>
      </w:pPr>
      <w:r w:rsidRPr="003347B0">
        <w:t xml:space="preserve">перекрестками с расчетной скоростью без задержек, мин; </w:t>
      </w:r>
    </w:p>
    <w:p w14:paraId="33032FB7" w14:textId="77777777" w:rsidR="000320C0" w:rsidRPr="003347B0" w:rsidRDefault="000320C0" w:rsidP="009C2661">
      <w:pPr>
        <w:pStyle w:val="a7"/>
        <w:ind w:firstLine="709"/>
      </w:pPr>
      <w:r w:rsidRPr="003347B0">
        <w:t xml:space="preserve">Т2 - расчетное время прохождения автомобилем того же расстояния с учетом </w:t>
      </w:r>
    </w:p>
    <w:p w14:paraId="1C4A4BC3" w14:textId="77777777" w:rsidR="000320C0" w:rsidRPr="003347B0" w:rsidRDefault="000320C0" w:rsidP="009C2661">
      <w:pPr>
        <w:pStyle w:val="a7"/>
        <w:ind w:firstLine="709"/>
      </w:pPr>
      <w:r w:rsidRPr="003347B0">
        <w:t xml:space="preserve">задержки перед перекрестком, времени на разгон и торможение, мин; </w:t>
      </w:r>
    </w:p>
    <w:p w14:paraId="694927DE" w14:textId="77777777" w:rsidR="000320C0" w:rsidRPr="003347B0" w:rsidRDefault="000320C0" w:rsidP="009C2661">
      <w:pPr>
        <w:pStyle w:val="a7"/>
        <w:ind w:firstLine="709"/>
      </w:pPr>
      <w:r w:rsidRPr="003347B0">
        <w:t xml:space="preserve">Ln – расстояние между перекрестками, м; </w:t>
      </w:r>
    </w:p>
    <w:p w14:paraId="368B5A0C" w14:textId="77777777" w:rsidR="000320C0" w:rsidRPr="003347B0" w:rsidRDefault="000320C0" w:rsidP="009C2661">
      <w:pPr>
        <w:pStyle w:val="a7"/>
        <w:ind w:firstLine="709"/>
      </w:pPr>
      <w:r w:rsidRPr="003347B0">
        <w:t>a– ускорение при разгоне (1,0 м/с</w:t>
      </w:r>
      <w:r w:rsidRPr="003347B0">
        <w:rPr>
          <w:vertAlign w:val="superscript"/>
        </w:rPr>
        <w:t>2</w:t>
      </w:r>
      <w:r w:rsidRPr="003347B0">
        <w:t xml:space="preserve">); </w:t>
      </w:r>
    </w:p>
    <w:p w14:paraId="1B0A5581" w14:textId="77777777" w:rsidR="000320C0" w:rsidRPr="003347B0" w:rsidRDefault="000320C0" w:rsidP="009C2661">
      <w:pPr>
        <w:pStyle w:val="a7"/>
        <w:ind w:firstLine="709"/>
      </w:pPr>
      <w:r w:rsidRPr="003347B0">
        <w:t>b – замедление при торможении (1,5 м/с</w:t>
      </w:r>
      <w:r w:rsidRPr="003347B0">
        <w:rPr>
          <w:vertAlign w:val="superscript"/>
        </w:rPr>
        <w:t>2</w:t>
      </w:r>
      <w:r w:rsidRPr="003347B0">
        <w:t xml:space="preserve">); </w:t>
      </w:r>
    </w:p>
    <w:p w14:paraId="767EF2DA" w14:textId="77777777" w:rsidR="000320C0" w:rsidRPr="003347B0" w:rsidRDefault="000320C0" w:rsidP="009C2661">
      <w:pPr>
        <w:pStyle w:val="a7"/>
        <w:ind w:firstLine="709"/>
      </w:pPr>
      <w:r w:rsidRPr="003347B0">
        <w:t>Δt - средняя задержка автомобилей перед светофором (принята 16,5 с).</w:t>
      </w:r>
    </w:p>
    <w:p w14:paraId="7F378FD9" w14:textId="77777777" w:rsidR="000320C0" w:rsidRPr="003347B0" w:rsidRDefault="000320C0" w:rsidP="009C2661">
      <w:pPr>
        <w:pStyle w:val="a7"/>
        <w:ind w:firstLine="709"/>
      </w:pPr>
      <w:r w:rsidRPr="003347B0">
        <w:t>Для магистралей скоростного и непрерывного движения коэффициент α  = 1.</w:t>
      </w:r>
    </w:p>
    <w:p w14:paraId="11968560" w14:textId="77777777" w:rsidR="000320C0" w:rsidRPr="003347B0" w:rsidRDefault="000320C0" w:rsidP="009C2661">
      <w:pPr>
        <w:pStyle w:val="a7"/>
        <w:ind w:firstLine="709"/>
      </w:pPr>
      <w:r w:rsidRPr="003347B0">
        <w:t>Степень использования пропускной способности улицы (дороги) характеризуется отношением интенсивности потока (Nсущ) к пропускной способности проезжей части (Nм):</w:t>
      </w:r>
    </w:p>
    <w:p w14:paraId="56876BFF" w14:textId="48F096B4" w:rsidR="000320C0" w:rsidRPr="003347B0" w:rsidRDefault="000320C0" w:rsidP="00007385">
      <w:pPr>
        <w:pStyle w:val="af4"/>
        <w:ind w:firstLine="709"/>
      </w:pPr>
      <w:r w:rsidRPr="003347B0">
        <w:t>Z = Nсущ/ Nм</w:t>
      </w:r>
    </w:p>
    <w:p w14:paraId="2446F15A" w14:textId="77777777" w:rsidR="000320C0" w:rsidRPr="003347B0" w:rsidRDefault="000320C0" w:rsidP="009C2661">
      <w:pPr>
        <w:pStyle w:val="a7"/>
        <w:ind w:firstLine="709"/>
      </w:pPr>
      <w:r w:rsidRPr="003347B0">
        <w:t>Данное отношение называется уровнем загрузки проезжей части движением и находится в пределах О &lt;= Z &lt;= 1. Чем ближе значение Z к 1, тем выше плотность транспортного потока, ниже скорость, сложнее условия движения.</w:t>
      </w:r>
    </w:p>
    <w:p w14:paraId="50A5C9C2" w14:textId="77777777" w:rsidR="000320C0" w:rsidRPr="003347B0" w:rsidRDefault="000320C0" w:rsidP="009C2661">
      <w:pPr>
        <w:pStyle w:val="a7"/>
        <w:ind w:firstLine="709"/>
      </w:pPr>
      <w:r w:rsidRPr="003347B0">
        <w:t>Расчеты для крупных и крупнейших городов показывают, что экономически целесообразной при 10-летней удаленности прогноза является перспективная интенсивность движения не более 0,5, при 20-летней удаленности – не более 0,8 от пропускной способности. Эти уровни загрузки движением (Z) рекомендуется принимать за расчетные при проектировании городских улиц и дорог.</w:t>
      </w:r>
    </w:p>
    <w:p w14:paraId="0339FCEF" w14:textId="77777777" w:rsidR="000320C0" w:rsidRPr="003347B0" w:rsidRDefault="000320C0" w:rsidP="009C2661">
      <w:pPr>
        <w:pStyle w:val="a7"/>
        <w:ind w:firstLine="709"/>
      </w:pPr>
      <w:r w:rsidRPr="003347B0">
        <w:t>В результате полученных данных определена потребность в реконструкции конкретных участков улично-дорожной сети.</w:t>
      </w:r>
    </w:p>
    <w:p w14:paraId="62A90E0D" w14:textId="5A23F699" w:rsidR="000320C0" w:rsidRPr="003347B0" w:rsidRDefault="000320C0" w:rsidP="009C2661">
      <w:pPr>
        <w:pStyle w:val="a7"/>
        <w:ind w:firstLine="709"/>
      </w:pPr>
      <w:r w:rsidRPr="003347B0">
        <w:t>Результаты расчета существующе</w:t>
      </w:r>
      <w:r w:rsidRPr="003347B0">
        <w:rPr>
          <w:lang w:val="ru-RU"/>
        </w:rPr>
        <w:t>го</w:t>
      </w:r>
      <w:r w:rsidRPr="003347B0">
        <w:t xml:space="preserve"> и перспектив</w:t>
      </w:r>
      <w:r w:rsidRPr="003347B0">
        <w:rPr>
          <w:lang w:val="ru-RU"/>
        </w:rPr>
        <w:t xml:space="preserve">ного уровней </w:t>
      </w:r>
      <w:r w:rsidRPr="003347B0">
        <w:t>загрузки улично-дорожной сети в виде тепловой карты представлены ниже (</w:t>
      </w:r>
      <w:r w:rsidRPr="003347B0">
        <w:fldChar w:fldCharType="begin"/>
      </w:r>
      <w:r w:rsidRPr="003347B0">
        <w:instrText xml:space="preserve"> REF _Ref382489995 \h  \* MERGEFORMAT </w:instrText>
      </w:r>
      <w:r w:rsidRPr="003347B0">
        <w:fldChar w:fldCharType="separate"/>
      </w:r>
      <w:r w:rsidR="004801DE" w:rsidRPr="003347B0">
        <w:t xml:space="preserve">Рисунок </w:t>
      </w:r>
      <w:r w:rsidR="004801DE">
        <w:rPr>
          <w:noProof/>
        </w:rPr>
        <w:t>21</w:t>
      </w:r>
      <w:r w:rsidRPr="003347B0">
        <w:fldChar w:fldCharType="end"/>
      </w:r>
      <w:r w:rsidRPr="003347B0">
        <w:t xml:space="preserve">, </w:t>
      </w:r>
      <w:r w:rsidRPr="003347B0">
        <w:fldChar w:fldCharType="begin"/>
      </w:r>
      <w:r w:rsidRPr="003347B0">
        <w:instrText xml:space="preserve"> REF _Ref382493964 \h  \* MERGEFORMAT </w:instrText>
      </w:r>
      <w:r w:rsidRPr="003347B0">
        <w:fldChar w:fldCharType="separate"/>
      </w:r>
      <w:r w:rsidR="004801DE" w:rsidRPr="003347B0">
        <w:t xml:space="preserve">Рисунок </w:t>
      </w:r>
      <w:r w:rsidR="004801DE">
        <w:rPr>
          <w:noProof/>
        </w:rPr>
        <w:t>22</w:t>
      </w:r>
      <w:r w:rsidRPr="003347B0">
        <w:fldChar w:fldCharType="end"/>
      </w:r>
      <w:r w:rsidRPr="003347B0">
        <w:t>).</w:t>
      </w:r>
    </w:p>
    <w:p w14:paraId="30D7F2A7" w14:textId="2D714D43" w:rsidR="000320C0" w:rsidRPr="003347B0" w:rsidRDefault="000320C0" w:rsidP="000320C0">
      <w:pPr>
        <w:pStyle w:val="a7"/>
      </w:pPr>
      <w:r w:rsidRPr="003347B0">
        <w:rPr>
          <w:noProof/>
        </w:rPr>
        <w:drawing>
          <wp:inline distT="0" distB="0" distL="0" distR="0" wp14:anchorId="34B26BF2" wp14:editId="54431B0B">
            <wp:extent cx="5534025" cy="2743200"/>
            <wp:effectExtent l="19050" t="19050" r="28575" b="19050"/>
            <wp:docPr id="63" name="Рисунок 63" descr="Загрузка су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Загрузка сущ"/>
                    <pic:cNvPicPr>
                      <a:picLocks noChangeAspect="1" noChangeArrowheads="1"/>
                    </pic:cNvPicPr>
                  </pic:nvPicPr>
                  <pic:blipFill>
                    <a:blip r:embed="rId50" cstate="print">
                      <a:extLst>
                        <a:ext uri="{28A0092B-C50C-407E-A947-70E740481C1C}">
                          <a14:useLocalDpi xmlns:a14="http://schemas.microsoft.com/office/drawing/2010/main" val="0"/>
                        </a:ext>
                      </a:extLst>
                    </a:blip>
                    <a:srcRect l="3455" t="17238" r="2991" b="16260"/>
                    <a:stretch>
                      <a:fillRect/>
                    </a:stretch>
                  </pic:blipFill>
                  <pic:spPr bwMode="auto">
                    <a:xfrm>
                      <a:off x="0" y="0"/>
                      <a:ext cx="5534025" cy="2743200"/>
                    </a:xfrm>
                    <a:prstGeom prst="rect">
                      <a:avLst/>
                    </a:prstGeom>
                    <a:noFill/>
                    <a:ln w="6350" cmpd="sng">
                      <a:solidFill>
                        <a:srgbClr val="000000"/>
                      </a:solidFill>
                      <a:miter lim="800000"/>
                      <a:headEnd/>
                      <a:tailEnd/>
                    </a:ln>
                    <a:effectLst/>
                  </pic:spPr>
                </pic:pic>
              </a:graphicData>
            </a:graphic>
          </wp:inline>
        </w:drawing>
      </w:r>
    </w:p>
    <w:p w14:paraId="6784C7F5" w14:textId="7E921481" w:rsidR="000320C0" w:rsidRPr="003347B0" w:rsidRDefault="000320C0" w:rsidP="00014849">
      <w:pPr>
        <w:pStyle w:val="afc"/>
        <w:ind w:firstLine="709"/>
      </w:pPr>
      <w:bookmarkStart w:id="147" w:name="_Ref382489995"/>
      <w:r w:rsidRPr="003347B0">
        <w:lastRenderedPageBreak/>
        <w:t xml:space="preserve">Рисунок </w:t>
      </w:r>
      <w:fldSimple w:instr=" SEQ Рисунок \* ARABIC ">
        <w:r w:rsidR="004801DE">
          <w:rPr>
            <w:noProof/>
          </w:rPr>
          <w:t>21</w:t>
        </w:r>
      </w:fldSimple>
      <w:bookmarkEnd w:id="147"/>
      <w:r w:rsidRPr="003347B0">
        <w:t xml:space="preserve"> Существующие уровни загрузки улично-дорожной сети</w:t>
      </w:r>
    </w:p>
    <w:p w14:paraId="6BF7F34B" w14:textId="77777777" w:rsidR="000320C0" w:rsidRPr="003347B0" w:rsidRDefault="000320C0" w:rsidP="000320C0">
      <w:pPr>
        <w:pStyle w:val="afc"/>
      </w:pPr>
    </w:p>
    <w:p w14:paraId="223D76AA" w14:textId="34F845AE" w:rsidR="000320C0" w:rsidRPr="003347B0" w:rsidRDefault="000320C0" w:rsidP="000320C0">
      <w:pPr>
        <w:pStyle w:val="a7"/>
      </w:pPr>
      <w:r w:rsidRPr="003347B0">
        <w:rPr>
          <w:noProof/>
        </w:rPr>
        <w:drawing>
          <wp:inline distT="0" distB="0" distL="0" distR="0" wp14:anchorId="3BE3E514" wp14:editId="0C4B047F">
            <wp:extent cx="5534025" cy="2609850"/>
            <wp:effectExtent l="19050" t="19050" r="28575" b="19050"/>
            <wp:docPr id="62" name="Рисунок 62" descr="Загрузка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Загрузка проект"/>
                    <pic:cNvPicPr>
                      <a:picLocks noChangeAspect="1" noChangeArrowheads="1"/>
                    </pic:cNvPicPr>
                  </pic:nvPicPr>
                  <pic:blipFill>
                    <a:blip r:embed="rId51" cstate="print">
                      <a:extLst>
                        <a:ext uri="{28A0092B-C50C-407E-A947-70E740481C1C}">
                          <a14:useLocalDpi xmlns:a14="http://schemas.microsoft.com/office/drawing/2010/main" val="0"/>
                        </a:ext>
                      </a:extLst>
                    </a:blip>
                    <a:srcRect l="1837" t="20691" r="1828" b="14929"/>
                    <a:stretch>
                      <a:fillRect/>
                    </a:stretch>
                  </pic:blipFill>
                  <pic:spPr bwMode="auto">
                    <a:xfrm>
                      <a:off x="0" y="0"/>
                      <a:ext cx="5534025" cy="2609850"/>
                    </a:xfrm>
                    <a:prstGeom prst="rect">
                      <a:avLst/>
                    </a:prstGeom>
                    <a:noFill/>
                    <a:ln w="6350" cmpd="sng">
                      <a:solidFill>
                        <a:srgbClr val="000000"/>
                      </a:solidFill>
                      <a:miter lim="800000"/>
                      <a:headEnd/>
                      <a:tailEnd/>
                    </a:ln>
                    <a:effectLst/>
                  </pic:spPr>
                </pic:pic>
              </a:graphicData>
            </a:graphic>
          </wp:inline>
        </w:drawing>
      </w:r>
    </w:p>
    <w:p w14:paraId="2AFE1952" w14:textId="69E476C2" w:rsidR="000320C0" w:rsidRPr="003347B0" w:rsidRDefault="000320C0" w:rsidP="000320C0">
      <w:pPr>
        <w:pStyle w:val="afc"/>
      </w:pPr>
      <w:bookmarkStart w:id="148" w:name="_Ref382493964"/>
      <w:r w:rsidRPr="003347B0">
        <w:t xml:space="preserve">Рисунок </w:t>
      </w:r>
      <w:fldSimple w:instr=" SEQ Рисунок \* ARABIC ">
        <w:r w:rsidR="004801DE">
          <w:rPr>
            <w:noProof/>
          </w:rPr>
          <w:t>22</w:t>
        </w:r>
      </w:fldSimple>
      <w:bookmarkEnd w:id="148"/>
      <w:r w:rsidRPr="003347B0">
        <w:t xml:space="preserve"> Перспективные уровни загрузки улично-дорожной сети</w:t>
      </w:r>
    </w:p>
    <w:p w14:paraId="711E3627" w14:textId="77777777" w:rsidR="000320C0" w:rsidRPr="003347B0" w:rsidRDefault="000320C0" w:rsidP="000320C0">
      <w:pPr>
        <w:pStyle w:val="a7"/>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w:t>
      </w:r>
      <w:r w:rsidRPr="003347B0">
        <w:rPr>
          <w:lang w:val="ru-RU"/>
        </w:rPr>
        <w:t>д</w:t>
      </w:r>
      <w:r w:rsidRPr="003347B0">
        <w:t>ля повышения пропускной способности транспортной сети в составе улиц и дорог предусматривается строительство следующих объектов:</w:t>
      </w:r>
    </w:p>
    <w:p w14:paraId="2F106E6E" w14:textId="77777777" w:rsidR="000320C0" w:rsidRPr="003347B0" w:rsidRDefault="000320C0" w:rsidP="000320C0">
      <w:pPr>
        <w:pStyle w:val="a4"/>
      </w:pPr>
      <w:r w:rsidRPr="003347B0">
        <w:t>автодорожные мосты и путепроводы - 1</w:t>
      </w:r>
      <w:r w:rsidRPr="003347B0">
        <w:rPr>
          <w:lang w:val="ru-RU"/>
        </w:rPr>
        <w:t xml:space="preserve">0 </w:t>
      </w:r>
      <w:r w:rsidRPr="003347B0">
        <w:t>ед.;</w:t>
      </w:r>
    </w:p>
    <w:p w14:paraId="246939F8" w14:textId="77777777" w:rsidR="000320C0" w:rsidRPr="003347B0" w:rsidRDefault="000320C0" w:rsidP="000320C0">
      <w:pPr>
        <w:pStyle w:val="a4"/>
      </w:pPr>
      <w:r w:rsidRPr="003347B0">
        <w:t>транспортные развязки в разных уровнях - 1</w:t>
      </w:r>
      <w:r w:rsidRPr="003347B0">
        <w:rPr>
          <w:lang w:val="ru-RU"/>
        </w:rPr>
        <w:t>5</w:t>
      </w:r>
      <w:r w:rsidRPr="003347B0">
        <w:t xml:space="preserve"> ед.</w:t>
      </w:r>
    </w:p>
    <w:p w14:paraId="73E1A7EC" w14:textId="77777777" w:rsidR="000320C0" w:rsidRPr="003347B0" w:rsidRDefault="000320C0" w:rsidP="000320C0">
      <w:pPr>
        <w:pStyle w:val="S2"/>
        <w:rPr>
          <w:lang w:val="ru-RU"/>
        </w:rPr>
      </w:pPr>
      <w:r w:rsidRPr="003347B0">
        <w:t xml:space="preserve">В целях повышения безопасности дорожного движения предлагается строительство </w:t>
      </w:r>
      <w:r w:rsidRPr="003347B0">
        <w:rPr>
          <w:lang w:val="ru-RU"/>
        </w:rPr>
        <w:t>18</w:t>
      </w:r>
      <w:r w:rsidRPr="003347B0">
        <w:t xml:space="preserve"> пешеходных переходов в разных уровнях с проезжей частью в местах пересечения пешеходных потоков с оживленными магистралями</w:t>
      </w:r>
      <w:r w:rsidRPr="003347B0">
        <w:rPr>
          <w:lang w:val="ru-RU"/>
        </w:rPr>
        <w:t>.</w:t>
      </w:r>
    </w:p>
    <w:p w14:paraId="32F3F7DB" w14:textId="107197A5"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9" w:name="_Toc478485502"/>
      <w:r w:rsidRPr="003347B0">
        <w:rPr>
          <w:rFonts w:ascii="Times New Roman" w:hAnsi="Times New Roman" w:cs="Times New Roman"/>
          <w:b/>
          <w:bCs/>
          <w:color w:val="auto"/>
          <w:sz w:val="26"/>
          <w:szCs w:val="26"/>
        </w:rPr>
        <w:t>3.3.3 Сеть общественного пассажирского транспорта</w:t>
      </w:r>
      <w:bookmarkEnd w:id="149"/>
    </w:p>
    <w:p w14:paraId="49BFB6F1" w14:textId="77777777" w:rsidR="002807FC" w:rsidRPr="003347B0" w:rsidRDefault="002807FC" w:rsidP="002807FC">
      <w:pPr>
        <w:spacing w:before="120" w:after="60"/>
        <w:ind w:firstLine="567"/>
        <w:rPr>
          <w:b/>
          <w:bCs/>
          <w:i/>
          <w:iCs/>
          <w:lang w:val="x-none" w:eastAsia="x-none"/>
        </w:rPr>
      </w:pPr>
      <w:r w:rsidRPr="003347B0">
        <w:rPr>
          <w:lang w:eastAsia="x-none"/>
        </w:rPr>
        <w:t>Одна из целей проекта внесения изменений в</w:t>
      </w:r>
      <w:r w:rsidRPr="003347B0">
        <w:rPr>
          <w:lang w:val="x-none" w:eastAsia="x-none"/>
        </w:rPr>
        <w:t xml:space="preserve"> генеральны</w:t>
      </w:r>
      <w:r w:rsidRPr="003347B0">
        <w:rPr>
          <w:lang w:eastAsia="x-none"/>
        </w:rPr>
        <w:t>й</w:t>
      </w:r>
      <w:r w:rsidRPr="003347B0">
        <w:rPr>
          <w:lang w:val="x-none" w:eastAsia="x-none"/>
        </w:rPr>
        <w:t xml:space="preserve"> план</w:t>
      </w:r>
      <w:r w:rsidRPr="003347B0">
        <w:rPr>
          <w:b/>
          <w:bCs/>
          <w:i/>
          <w:iCs/>
          <w:lang w:val="x-none" w:eastAsia="x-none"/>
        </w:rPr>
        <w:t xml:space="preserve"> </w:t>
      </w:r>
      <w:r w:rsidRPr="003347B0">
        <w:rPr>
          <w:lang w:eastAsia="x-none"/>
        </w:rPr>
        <w:t xml:space="preserve">- </w:t>
      </w:r>
      <w:r w:rsidRPr="003347B0">
        <w:rPr>
          <w:lang w:val="x-none" w:eastAsia="x-none"/>
        </w:rPr>
        <w:t>развити</w:t>
      </w:r>
      <w:r w:rsidRPr="003347B0">
        <w:rPr>
          <w:lang w:eastAsia="x-none"/>
        </w:rPr>
        <w:t>е</w:t>
      </w:r>
      <w:r w:rsidRPr="003347B0">
        <w:rPr>
          <w:lang w:val="x-none" w:eastAsia="x-none"/>
        </w:rPr>
        <w:t xml:space="preserve"> транспортной системы</w:t>
      </w:r>
      <w:r w:rsidRPr="003347B0">
        <w:rPr>
          <w:b/>
          <w:bCs/>
          <w:i/>
          <w:iCs/>
          <w:lang w:val="x-none" w:eastAsia="x-none"/>
        </w:rPr>
        <w:t xml:space="preserve"> </w:t>
      </w:r>
      <w:r w:rsidRPr="003347B0">
        <w:rPr>
          <w:lang w:val="x-none" w:eastAsia="x-none"/>
        </w:rPr>
        <w:t>г</w:t>
      </w:r>
      <w:r w:rsidRPr="003347B0">
        <w:rPr>
          <w:lang w:eastAsia="x-none"/>
        </w:rPr>
        <w:t>.</w:t>
      </w:r>
      <w:r w:rsidRPr="003347B0">
        <w:rPr>
          <w:lang w:val="x-none" w:eastAsia="x-none"/>
        </w:rPr>
        <w:t xml:space="preserve"> Сургут</w:t>
      </w:r>
      <w:r w:rsidRPr="003347B0">
        <w:rPr>
          <w:lang w:eastAsia="x-none"/>
        </w:rPr>
        <w:t xml:space="preserve">а, </w:t>
      </w:r>
      <w:r w:rsidRPr="003347B0">
        <w:rPr>
          <w:lang w:val="x-none" w:eastAsia="x-none"/>
        </w:rPr>
        <w:t>обеспеч</w:t>
      </w:r>
      <w:r w:rsidRPr="003347B0">
        <w:rPr>
          <w:lang w:eastAsia="x-none"/>
        </w:rPr>
        <w:t>ивающей</w:t>
      </w:r>
      <w:r w:rsidRPr="003347B0">
        <w:rPr>
          <w:lang w:val="x-none" w:eastAsia="x-none"/>
        </w:rPr>
        <w:t xml:space="preserve"> комфортны</w:t>
      </w:r>
      <w:r w:rsidRPr="003347B0">
        <w:rPr>
          <w:lang w:eastAsia="x-none"/>
        </w:rPr>
        <w:t>е</w:t>
      </w:r>
      <w:r w:rsidRPr="003347B0">
        <w:rPr>
          <w:lang w:val="x-none" w:eastAsia="x-none"/>
        </w:rPr>
        <w:t xml:space="preserve"> услови</w:t>
      </w:r>
      <w:r w:rsidRPr="003347B0">
        <w:rPr>
          <w:lang w:eastAsia="x-none"/>
        </w:rPr>
        <w:t>я</w:t>
      </w:r>
      <w:r w:rsidRPr="003347B0">
        <w:rPr>
          <w:b/>
          <w:bCs/>
          <w:i/>
          <w:iCs/>
          <w:lang w:val="x-none" w:eastAsia="x-none"/>
        </w:rPr>
        <w:t xml:space="preserve"> </w:t>
      </w:r>
      <w:r w:rsidRPr="003347B0">
        <w:rPr>
          <w:lang w:val="x-none" w:eastAsia="x-none"/>
        </w:rPr>
        <w:t>жизнедеятельности населения города путем развития устойчиво</w:t>
      </w:r>
      <w:r w:rsidRPr="003347B0">
        <w:rPr>
          <w:b/>
          <w:bCs/>
          <w:i/>
          <w:iCs/>
          <w:lang w:val="x-none" w:eastAsia="x-none"/>
        </w:rPr>
        <w:t xml:space="preserve"> </w:t>
      </w:r>
      <w:r w:rsidRPr="003347B0">
        <w:rPr>
          <w:lang w:val="x-none" w:eastAsia="x-none"/>
        </w:rPr>
        <w:t>функционирующей, экономически эффективной, привлекательной и</w:t>
      </w:r>
      <w:r w:rsidRPr="003347B0">
        <w:rPr>
          <w:b/>
          <w:bCs/>
          <w:i/>
          <w:iCs/>
          <w:lang w:val="x-none" w:eastAsia="x-none"/>
        </w:rPr>
        <w:t xml:space="preserve"> </w:t>
      </w:r>
      <w:r w:rsidRPr="003347B0">
        <w:rPr>
          <w:lang w:val="x-none" w:eastAsia="x-none"/>
        </w:rPr>
        <w:t>доступной для всех слоев населения системы городского пассажирского</w:t>
      </w:r>
      <w:r w:rsidRPr="003347B0">
        <w:rPr>
          <w:b/>
          <w:bCs/>
          <w:i/>
          <w:iCs/>
          <w:lang w:val="x-none" w:eastAsia="x-none"/>
        </w:rPr>
        <w:t xml:space="preserve"> </w:t>
      </w:r>
      <w:r w:rsidRPr="003347B0">
        <w:rPr>
          <w:lang w:val="x-none" w:eastAsia="x-none"/>
        </w:rPr>
        <w:t>транспорта.</w:t>
      </w:r>
    </w:p>
    <w:p w14:paraId="7F82EF79" w14:textId="77777777" w:rsidR="002807FC" w:rsidRPr="003347B0" w:rsidRDefault="002807FC" w:rsidP="002807FC">
      <w:pPr>
        <w:pStyle w:val="a7"/>
      </w:pPr>
      <w:r w:rsidRPr="003347B0">
        <w:t xml:space="preserve">Основной задачей, направленной на достижение поставленной цели является реализация принципов доминирования общественного транспорта. </w:t>
      </w:r>
    </w:p>
    <w:p w14:paraId="5D2A0199" w14:textId="77777777" w:rsidR="002807FC" w:rsidRPr="003347B0" w:rsidRDefault="002807FC" w:rsidP="002807FC">
      <w:pPr>
        <w:pStyle w:val="af4"/>
      </w:pPr>
      <w:r w:rsidRPr="003347B0">
        <w:t>Наземный пассажирский транспорт</w:t>
      </w:r>
    </w:p>
    <w:p w14:paraId="2F8C222D" w14:textId="77777777" w:rsidR="002807FC" w:rsidRPr="003347B0" w:rsidRDefault="002807FC" w:rsidP="002807FC">
      <w:pPr>
        <w:pStyle w:val="a7"/>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определена потребность населения в пассажирских перевозках. Решена задача по усовершенствованию маршрутной сети города с экономическим сравнением систем городского пассажирского транспорта</w:t>
      </w:r>
      <w:r w:rsidRPr="003347B0">
        <w:rPr>
          <w:lang w:val="ru-RU"/>
        </w:rPr>
        <w:t xml:space="preserve"> (</w:t>
      </w:r>
      <w:r w:rsidRPr="003347B0">
        <w:t xml:space="preserve">далее </w:t>
      </w:r>
      <w:r w:rsidRPr="003347B0">
        <w:rPr>
          <w:lang w:val="ru-RU"/>
        </w:rPr>
        <w:t xml:space="preserve">также - </w:t>
      </w:r>
      <w:r w:rsidRPr="003347B0">
        <w:t>ГПТ</w:t>
      </w:r>
      <w:r w:rsidRPr="003347B0">
        <w:rPr>
          <w:lang w:val="ru-RU"/>
        </w:rPr>
        <w:t>)</w:t>
      </w:r>
      <w:r w:rsidRPr="003347B0">
        <w:t xml:space="preserve">. </w:t>
      </w:r>
    </w:p>
    <w:p w14:paraId="2E07D8CA" w14:textId="5340EC5E" w:rsidR="002807FC" w:rsidRPr="003347B0" w:rsidRDefault="002807FC" w:rsidP="002807FC">
      <w:pPr>
        <w:pStyle w:val="a7"/>
        <w:rPr>
          <w:lang w:val="ru-RU"/>
        </w:rPr>
      </w:pPr>
      <w:r w:rsidRPr="003347B0">
        <w:t>Исходные данные для расчета и постоянные величины приведены ниже (</w:t>
      </w:r>
      <w:r w:rsidRPr="003347B0">
        <w:fldChar w:fldCharType="begin"/>
      </w:r>
      <w:r w:rsidRPr="003347B0">
        <w:instrText xml:space="preserve"> REF _Ref382571660 \h  \* MERGEFORMAT </w:instrText>
      </w:r>
      <w:r w:rsidRPr="003347B0">
        <w:fldChar w:fldCharType="separate"/>
      </w:r>
      <w:r w:rsidR="004801DE" w:rsidRPr="003347B0">
        <w:t xml:space="preserve">Таблица </w:t>
      </w:r>
      <w:r w:rsidR="004801DE">
        <w:rPr>
          <w:noProof/>
        </w:rPr>
        <w:t>59</w:t>
      </w:r>
      <w:r w:rsidRPr="003347B0">
        <w:fldChar w:fldCharType="end"/>
      </w:r>
      <w:r w:rsidRPr="003347B0">
        <w:t>)</w:t>
      </w:r>
      <w:r w:rsidRPr="003347B0">
        <w:rPr>
          <w:lang w:val="ru-RU"/>
        </w:rPr>
        <w:t>.</w:t>
      </w:r>
    </w:p>
    <w:p w14:paraId="7E1478F3" w14:textId="3951B0EB" w:rsidR="002807FC" w:rsidRPr="003347B0" w:rsidRDefault="002807FC" w:rsidP="002807FC">
      <w:pPr>
        <w:pStyle w:val="af4"/>
      </w:pPr>
      <w:bookmarkStart w:id="150" w:name="_Ref382571660"/>
      <w:r w:rsidRPr="003347B0">
        <w:t xml:space="preserve">Таблица </w:t>
      </w:r>
      <w:fldSimple w:instr=" SEQ Таблица \* ARABIC ">
        <w:r w:rsidR="004801DE">
          <w:rPr>
            <w:noProof/>
          </w:rPr>
          <w:t>59</w:t>
        </w:r>
      </w:fldSimple>
      <w:bookmarkEnd w:id="150"/>
      <w:r w:rsidRPr="003347B0">
        <w:t xml:space="preserve"> Основные показатели маршрутной сети г. Сургута</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7"/>
        <w:gridCol w:w="1441"/>
        <w:gridCol w:w="1699"/>
        <w:gridCol w:w="1595"/>
      </w:tblGrid>
      <w:tr w:rsidR="002807FC" w:rsidRPr="003347B0" w14:paraId="2AB824D1" w14:textId="77777777" w:rsidTr="00915A05">
        <w:trPr>
          <w:trHeight w:val="380"/>
          <w:tblHeader/>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70EBA0" w14:textId="77777777" w:rsidR="002807FC" w:rsidRPr="003347B0" w:rsidRDefault="002807FC" w:rsidP="00915A05">
            <w:pPr>
              <w:pStyle w:val="af5"/>
            </w:pPr>
            <w:r w:rsidRPr="003347B0">
              <w:t>Показатель</w:t>
            </w:r>
          </w:p>
        </w:tc>
        <w:tc>
          <w:tcPr>
            <w:tcW w:w="1441" w:type="dxa"/>
            <w:tcBorders>
              <w:top w:val="single" w:sz="4" w:space="0" w:color="auto"/>
              <w:left w:val="single" w:sz="4" w:space="0" w:color="auto"/>
              <w:bottom w:val="single" w:sz="4" w:space="0" w:color="auto"/>
              <w:right w:val="single" w:sz="4" w:space="0" w:color="auto"/>
            </w:tcBorders>
            <w:vAlign w:val="center"/>
          </w:tcPr>
          <w:p w14:paraId="710C41F2" w14:textId="77777777" w:rsidR="002807FC" w:rsidRPr="003347B0" w:rsidRDefault="002807FC" w:rsidP="00915A05">
            <w:pPr>
              <w:pStyle w:val="af5"/>
            </w:pPr>
            <w:r w:rsidRPr="003347B0">
              <w:t>Обозначение</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E4AE59C" w14:textId="77777777" w:rsidR="002807FC" w:rsidRPr="003347B0" w:rsidRDefault="002807FC" w:rsidP="00915A05">
            <w:pPr>
              <w:pStyle w:val="af5"/>
            </w:pPr>
            <w:r w:rsidRPr="003347B0">
              <w:t>Размерность</w:t>
            </w:r>
          </w:p>
        </w:tc>
        <w:tc>
          <w:tcPr>
            <w:tcW w:w="1595" w:type="dxa"/>
            <w:tcBorders>
              <w:top w:val="single" w:sz="4" w:space="0" w:color="auto"/>
              <w:left w:val="single" w:sz="4" w:space="0" w:color="auto"/>
              <w:bottom w:val="single" w:sz="4" w:space="0" w:color="auto"/>
              <w:right w:val="single" w:sz="4" w:space="0" w:color="auto"/>
            </w:tcBorders>
            <w:vAlign w:val="center"/>
          </w:tcPr>
          <w:p w14:paraId="1A5785E3" w14:textId="77777777" w:rsidR="002807FC" w:rsidRPr="003347B0" w:rsidRDefault="002807FC" w:rsidP="00915A05">
            <w:pPr>
              <w:pStyle w:val="af5"/>
            </w:pPr>
            <w:r w:rsidRPr="003347B0">
              <w:t>Значение</w:t>
            </w:r>
          </w:p>
        </w:tc>
      </w:tr>
      <w:tr w:rsidR="002807FC" w:rsidRPr="003347B0" w14:paraId="77FADB3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569271C" w14:textId="77777777" w:rsidR="002807FC" w:rsidRPr="003347B0" w:rsidRDefault="002807FC" w:rsidP="00915A05">
            <w:pPr>
              <w:pStyle w:val="afb"/>
            </w:pPr>
            <w:r w:rsidRPr="003347B0">
              <w:t>Численность жителей</w:t>
            </w:r>
          </w:p>
        </w:tc>
        <w:tc>
          <w:tcPr>
            <w:tcW w:w="1441" w:type="dxa"/>
            <w:tcBorders>
              <w:top w:val="single" w:sz="4" w:space="0" w:color="auto"/>
              <w:left w:val="single" w:sz="4" w:space="0" w:color="auto"/>
              <w:bottom w:val="single" w:sz="4" w:space="0" w:color="auto"/>
              <w:right w:val="single" w:sz="4" w:space="0" w:color="auto"/>
            </w:tcBorders>
            <w:vAlign w:val="center"/>
          </w:tcPr>
          <w:p w14:paraId="5E0E5E6C" w14:textId="77777777" w:rsidR="002807FC" w:rsidRPr="003347B0" w:rsidRDefault="002807FC" w:rsidP="00915A05">
            <w:pPr>
              <w:pStyle w:val="af6"/>
            </w:pPr>
            <w:r w:rsidRPr="003347B0">
              <w:t>N</w:t>
            </w:r>
          </w:p>
        </w:tc>
        <w:tc>
          <w:tcPr>
            <w:tcW w:w="1699" w:type="dxa"/>
            <w:tcBorders>
              <w:top w:val="single" w:sz="4" w:space="0" w:color="auto"/>
              <w:left w:val="single" w:sz="4" w:space="0" w:color="auto"/>
              <w:bottom w:val="single" w:sz="4" w:space="0" w:color="auto"/>
              <w:right w:val="single" w:sz="4" w:space="0" w:color="auto"/>
            </w:tcBorders>
            <w:vAlign w:val="center"/>
          </w:tcPr>
          <w:p w14:paraId="68493BCF" w14:textId="77777777" w:rsidR="002807FC" w:rsidRPr="003347B0" w:rsidRDefault="002807FC" w:rsidP="00915A05">
            <w:pPr>
              <w:pStyle w:val="af6"/>
            </w:pPr>
            <w:r w:rsidRPr="003347B0">
              <w:t>чел</w:t>
            </w:r>
          </w:p>
        </w:tc>
        <w:tc>
          <w:tcPr>
            <w:tcW w:w="1595" w:type="dxa"/>
            <w:tcBorders>
              <w:top w:val="single" w:sz="4" w:space="0" w:color="auto"/>
              <w:left w:val="single" w:sz="4" w:space="0" w:color="auto"/>
              <w:bottom w:val="single" w:sz="4" w:space="0" w:color="auto"/>
              <w:right w:val="single" w:sz="4" w:space="0" w:color="auto"/>
            </w:tcBorders>
            <w:vAlign w:val="center"/>
          </w:tcPr>
          <w:p w14:paraId="5C886796" w14:textId="77777777" w:rsidR="002807FC" w:rsidRPr="003347B0" w:rsidRDefault="002807FC" w:rsidP="00915A05">
            <w:pPr>
              <w:pStyle w:val="af6"/>
            </w:pPr>
            <w:r w:rsidRPr="003347B0">
              <w:t>450000</w:t>
            </w:r>
          </w:p>
        </w:tc>
      </w:tr>
      <w:tr w:rsidR="002807FC" w:rsidRPr="003347B0" w14:paraId="5F3FC63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DB84170" w14:textId="77777777" w:rsidR="002807FC" w:rsidRPr="003347B0" w:rsidRDefault="002807FC" w:rsidP="00915A05">
            <w:pPr>
              <w:pStyle w:val="afb"/>
            </w:pPr>
            <w:r w:rsidRPr="003347B0">
              <w:t>Транспортная подвижность населения</w:t>
            </w:r>
          </w:p>
        </w:tc>
        <w:tc>
          <w:tcPr>
            <w:tcW w:w="1441" w:type="dxa"/>
            <w:tcBorders>
              <w:top w:val="single" w:sz="4" w:space="0" w:color="auto"/>
              <w:left w:val="single" w:sz="4" w:space="0" w:color="auto"/>
              <w:bottom w:val="single" w:sz="4" w:space="0" w:color="auto"/>
              <w:right w:val="single" w:sz="4" w:space="0" w:color="auto"/>
            </w:tcBorders>
            <w:vAlign w:val="center"/>
          </w:tcPr>
          <w:p w14:paraId="50B36717" w14:textId="77777777" w:rsidR="002807FC" w:rsidRPr="003347B0" w:rsidRDefault="002807FC" w:rsidP="00915A05">
            <w:pPr>
              <w:pStyle w:val="af6"/>
              <w:rPr>
                <w:lang w:val="en-US"/>
              </w:rPr>
            </w:pPr>
            <w:r w:rsidRPr="003347B0">
              <w:t>P</w:t>
            </w:r>
            <w:r w:rsidRPr="003347B0">
              <w:rPr>
                <w:vertAlign w:val="subscript"/>
              </w:rPr>
              <w:t>тр</w:t>
            </w:r>
          </w:p>
        </w:tc>
        <w:tc>
          <w:tcPr>
            <w:tcW w:w="1699" w:type="dxa"/>
            <w:tcBorders>
              <w:top w:val="single" w:sz="4" w:space="0" w:color="auto"/>
              <w:left w:val="single" w:sz="4" w:space="0" w:color="auto"/>
              <w:bottom w:val="single" w:sz="4" w:space="0" w:color="auto"/>
              <w:right w:val="single" w:sz="4" w:space="0" w:color="auto"/>
            </w:tcBorders>
            <w:vAlign w:val="center"/>
          </w:tcPr>
          <w:p w14:paraId="0D86AB82" w14:textId="77777777" w:rsidR="002807FC" w:rsidRPr="003347B0" w:rsidRDefault="002807FC" w:rsidP="00915A05">
            <w:pPr>
              <w:pStyle w:val="af6"/>
            </w:pPr>
            <w:r w:rsidRPr="003347B0">
              <w:t>поездок-жит./год</w:t>
            </w:r>
          </w:p>
        </w:tc>
        <w:tc>
          <w:tcPr>
            <w:tcW w:w="1595" w:type="dxa"/>
            <w:tcBorders>
              <w:top w:val="single" w:sz="4" w:space="0" w:color="auto"/>
              <w:left w:val="single" w:sz="4" w:space="0" w:color="auto"/>
              <w:bottom w:val="single" w:sz="4" w:space="0" w:color="auto"/>
              <w:right w:val="single" w:sz="4" w:space="0" w:color="auto"/>
            </w:tcBorders>
            <w:vAlign w:val="center"/>
          </w:tcPr>
          <w:p w14:paraId="026E5F04" w14:textId="77777777" w:rsidR="002807FC" w:rsidRPr="003347B0" w:rsidRDefault="002807FC" w:rsidP="00915A05">
            <w:pPr>
              <w:pStyle w:val="af6"/>
            </w:pPr>
            <w:r w:rsidRPr="003347B0">
              <w:t>370</w:t>
            </w:r>
          </w:p>
        </w:tc>
      </w:tr>
      <w:tr w:rsidR="002807FC" w:rsidRPr="003347B0" w14:paraId="5A7C70C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CA2FFF3" w14:textId="77777777" w:rsidR="002807FC" w:rsidRPr="003347B0" w:rsidRDefault="002807FC" w:rsidP="00915A05">
            <w:pPr>
              <w:pStyle w:val="afb"/>
            </w:pPr>
            <w:r w:rsidRPr="003347B0">
              <w:lastRenderedPageBreak/>
              <w:t>Площадь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0441D5F6" w14:textId="77777777" w:rsidR="002807FC" w:rsidRPr="003347B0" w:rsidRDefault="002807FC" w:rsidP="00915A05">
            <w:pPr>
              <w:pStyle w:val="af6"/>
            </w:pPr>
            <w:r w:rsidRPr="003347B0">
              <w:t>F</w:t>
            </w:r>
          </w:p>
        </w:tc>
        <w:tc>
          <w:tcPr>
            <w:tcW w:w="1699" w:type="dxa"/>
            <w:tcBorders>
              <w:top w:val="single" w:sz="4" w:space="0" w:color="auto"/>
              <w:left w:val="single" w:sz="4" w:space="0" w:color="auto"/>
              <w:bottom w:val="single" w:sz="4" w:space="0" w:color="auto"/>
              <w:right w:val="single" w:sz="4" w:space="0" w:color="auto"/>
            </w:tcBorders>
            <w:vAlign w:val="center"/>
          </w:tcPr>
          <w:p w14:paraId="6CB9F92F" w14:textId="77777777" w:rsidR="002807FC" w:rsidRPr="003347B0" w:rsidRDefault="002807FC" w:rsidP="00915A05">
            <w:pPr>
              <w:pStyle w:val="af6"/>
            </w:pPr>
            <w:r w:rsidRPr="003347B0">
              <w:t>км</w:t>
            </w:r>
            <w:r w:rsidRPr="003347B0">
              <w:rPr>
                <w:vertAlign w:val="superscript"/>
              </w:rPr>
              <w:t>2</w:t>
            </w:r>
          </w:p>
        </w:tc>
        <w:tc>
          <w:tcPr>
            <w:tcW w:w="1595" w:type="dxa"/>
            <w:tcBorders>
              <w:top w:val="single" w:sz="4" w:space="0" w:color="auto"/>
              <w:left w:val="single" w:sz="4" w:space="0" w:color="auto"/>
              <w:bottom w:val="single" w:sz="4" w:space="0" w:color="auto"/>
              <w:right w:val="single" w:sz="4" w:space="0" w:color="auto"/>
            </w:tcBorders>
            <w:vAlign w:val="center"/>
          </w:tcPr>
          <w:p w14:paraId="35997078" w14:textId="77777777" w:rsidR="002807FC" w:rsidRPr="003347B0" w:rsidRDefault="002807FC" w:rsidP="00915A05">
            <w:pPr>
              <w:pStyle w:val="af6"/>
            </w:pPr>
            <w:r w:rsidRPr="003347B0">
              <w:t>214,61</w:t>
            </w:r>
          </w:p>
        </w:tc>
      </w:tr>
      <w:tr w:rsidR="002807FC" w:rsidRPr="003347B0" w14:paraId="5519487B"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FE68B0" w14:textId="77777777" w:rsidR="002807FC" w:rsidRPr="003347B0" w:rsidRDefault="002807FC" w:rsidP="00915A05">
            <w:pPr>
              <w:pStyle w:val="afb"/>
            </w:pPr>
            <w:r w:rsidRPr="003347B0">
              <w:t>Коэффициент пересадочности</w:t>
            </w:r>
          </w:p>
        </w:tc>
        <w:tc>
          <w:tcPr>
            <w:tcW w:w="1441" w:type="dxa"/>
            <w:tcBorders>
              <w:top w:val="single" w:sz="4" w:space="0" w:color="auto"/>
              <w:left w:val="single" w:sz="4" w:space="0" w:color="auto"/>
              <w:bottom w:val="single" w:sz="4" w:space="0" w:color="auto"/>
              <w:right w:val="single" w:sz="4" w:space="0" w:color="auto"/>
            </w:tcBorders>
            <w:vAlign w:val="center"/>
          </w:tcPr>
          <w:p w14:paraId="25031A35" w14:textId="77777777" w:rsidR="002807FC" w:rsidRPr="003347B0" w:rsidRDefault="002807FC" w:rsidP="00915A05">
            <w:pPr>
              <w:pStyle w:val="af6"/>
            </w:pPr>
            <w:r w:rsidRPr="003347B0">
              <w:t>К</w:t>
            </w:r>
            <w:r w:rsidRPr="003347B0">
              <w:rPr>
                <w:vertAlign w:val="subscript"/>
              </w:rPr>
              <w:t>п</w:t>
            </w:r>
          </w:p>
        </w:tc>
        <w:tc>
          <w:tcPr>
            <w:tcW w:w="1699" w:type="dxa"/>
            <w:tcBorders>
              <w:top w:val="single" w:sz="4" w:space="0" w:color="auto"/>
              <w:left w:val="single" w:sz="4" w:space="0" w:color="auto"/>
              <w:bottom w:val="single" w:sz="4" w:space="0" w:color="auto"/>
              <w:right w:val="single" w:sz="4" w:space="0" w:color="auto"/>
            </w:tcBorders>
            <w:vAlign w:val="center"/>
          </w:tcPr>
          <w:p w14:paraId="031116E2"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41A79559" w14:textId="77777777" w:rsidR="002807FC" w:rsidRPr="003347B0" w:rsidRDefault="002807FC" w:rsidP="00915A05">
            <w:pPr>
              <w:pStyle w:val="af6"/>
            </w:pPr>
            <w:r w:rsidRPr="003347B0">
              <w:t>1,25</w:t>
            </w:r>
          </w:p>
        </w:tc>
      </w:tr>
      <w:tr w:rsidR="002807FC" w:rsidRPr="003347B0" w14:paraId="39DC600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45FE7CA9" w14:textId="77777777" w:rsidR="002807FC" w:rsidRPr="003347B0" w:rsidRDefault="002807FC" w:rsidP="00915A05">
            <w:pPr>
              <w:pStyle w:val="afb"/>
            </w:pPr>
            <w:r w:rsidRPr="003347B0">
              <w:t>Коэффициент сезонной неравномерности</w:t>
            </w:r>
          </w:p>
        </w:tc>
        <w:tc>
          <w:tcPr>
            <w:tcW w:w="1441" w:type="dxa"/>
            <w:tcBorders>
              <w:top w:val="single" w:sz="4" w:space="0" w:color="auto"/>
              <w:left w:val="single" w:sz="4" w:space="0" w:color="auto"/>
              <w:bottom w:val="single" w:sz="4" w:space="0" w:color="auto"/>
              <w:right w:val="single" w:sz="4" w:space="0" w:color="auto"/>
            </w:tcBorders>
            <w:vAlign w:val="center"/>
          </w:tcPr>
          <w:p w14:paraId="4F014166" w14:textId="77777777" w:rsidR="002807FC" w:rsidRPr="003347B0" w:rsidRDefault="002807FC" w:rsidP="00915A05">
            <w:pPr>
              <w:pStyle w:val="af6"/>
            </w:pPr>
            <w:r w:rsidRPr="003347B0">
              <w:t>λ</w:t>
            </w:r>
            <w:r w:rsidRPr="003347B0">
              <w:rPr>
                <w:vertAlign w:val="subscript"/>
              </w:rPr>
              <w:t>1</w:t>
            </w:r>
          </w:p>
        </w:tc>
        <w:tc>
          <w:tcPr>
            <w:tcW w:w="1699" w:type="dxa"/>
            <w:tcBorders>
              <w:top w:val="single" w:sz="4" w:space="0" w:color="auto"/>
              <w:left w:val="single" w:sz="4" w:space="0" w:color="auto"/>
              <w:bottom w:val="single" w:sz="4" w:space="0" w:color="auto"/>
              <w:right w:val="single" w:sz="4" w:space="0" w:color="auto"/>
            </w:tcBorders>
            <w:vAlign w:val="center"/>
          </w:tcPr>
          <w:p w14:paraId="7E36D65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18CADF11" w14:textId="77777777" w:rsidR="002807FC" w:rsidRPr="003347B0" w:rsidRDefault="002807FC" w:rsidP="00915A05">
            <w:pPr>
              <w:pStyle w:val="af6"/>
            </w:pPr>
            <w:r w:rsidRPr="003347B0">
              <w:t>1,1</w:t>
            </w:r>
          </w:p>
        </w:tc>
      </w:tr>
      <w:tr w:rsidR="002807FC" w:rsidRPr="003347B0" w14:paraId="4050C0EF"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65C9FA5" w14:textId="77777777" w:rsidR="002807FC" w:rsidRPr="003347B0" w:rsidRDefault="002807FC" w:rsidP="00915A05">
            <w:pPr>
              <w:pStyle w:val="afb"/>
            </w:pPr>
            <w:r w:rsidRPr="003347B0">
              <w:t>Коэффициент суточной неравномерности</w:t>
            </w:r>
          </w:p>
        </w:tc>
        <w:tc>
          <w:tcPr>
            <w:tcW w:w="1441" w:type="dxa"/>
            <w:tcBorders>
              <w:top w:val="single" w:sz="4" w:space="0" w:color="auto"/>
              <w:left w:val="single" w:sz="4" w:space="0" w:color="auto"/>
              <w:bottom w:val="single" w:sz="4" w:space="0" w:color="auto"/>
              <w:right w:val="single" w:sz="4" w:space="0" w:color="auto"/>
            </w:tcBorders>
            <w:vAlign w:val="center"/>
          </w:tcPr>
          <w:p w14:paraId="3A655223" w14:textId="77777777" w:rsidR="002807FC" w:rsidRPr="003347B0" w:rsidRDefault="002807FC" w:rsidP="00915A05">
            <w:pPr>
              <w:pStyle w:val="af6"/>
            </w:pPr>
            <w:r w:rsidRPr="003347B0">
              <w:t>λ</w:t>
            </w:r>
            <w:r w:rsidRPr="003347B0">
              <w:rPr>
                <w:vertAlign w:val="subscript"/>
              </w:rPr>
              <w:t>2</w:t>
            </w:r>
          </w:p>
        </w:tc>
        <w:tc>
          <w:tcPr>
            <w:tcW w:w="1699" w:type="dxa"/>
            <w:tcBorders>
              <w:top w:val="single" w:sz="4" w:space="0" w:color="auto"/>
              <w:left w:val="single" w:sz="4" w:space="0" w:color="auto"/>
              <w:bottom w:val="single" w:sz="4" w:space="0" w:color="auto"/>
              <w:right w:val="single" w:sz="4" w:space="0" w:color="auto"/>
            </w:tcBorders>
            <w:vAlign w:val="center"/>
          </w:tcPr>
          <w:p w14:paraId="5C0CD058"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2A1B2AE" w14:textId="77777777" w:rsidR="002807FC" w:rsidRPr="003347B0" w:rsidRDefault="002807FC" w:rsidP="00915A05">
            <w:pPr>
              <w:pStyle w:val="af6"/>
            </w:pPr>
            <w:r w:rsidRPr="003347B0">
              <w:t>1,1</w:t>
            </w:r>
          </w:p>
        </w:tc>
      </w:tr>
      <w:tr w:rsidR="002807FC" w:rsidRPr="003347B0" w14:paraId="0FD5F343"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5067740" w14:textId="77777777" w:rsidR="002807FC" w:rsidRPr="003347B0" w:rsidRDefault="002807FC" w:rsidP="00915A05">
            <w:pPr>
              <w:pStyle w:val="afb"/>
            </w:pPr>
            <w:r w:rsidRPr="003347B0">
              <w:t>Эксплуатационная скорость подвижного состава с учетом отстоя на конечных пунктах</w:t>
            </w:r>
          </w:p>
        </w:tc>
        <w:tc>
          <w:tcPr>
            <w:tcW w:w="1441" w:type="dxa"/>
            <w:tcBorders>
              <w:top w:val="single" w:sz="4" w:space="0" w:color="auto"/>
              <w:left w:val="single" w:sz="4" w:space="0" w:color="auto"/>
              <w:bottom w:val="single" w:sz="4" w:space="0" w:color="auto"/>
              <w:right w:val="single" w:sz="4" w:space="0" w:color="auto"/>
            </w:tcBorders>
            <w:vAlign w:val="center"/>
          </w:tcPr>
          <w:p w14:paraId="1419B7B5" w14:textId="77777777" w:rsidR="002807FC" w:rsidRPr="003347B0" w:rsidRDefault="002807FC" w:rsidP="00915A05">
            <w:pPr>
              <w:pStyle w:val="af6"/>
            </w:pPr>
            <w:r w:rsidRPr="003347B0">
              <w:t>V</w:t>
            </w:r>
            <w:r w:rsidRPr="003347B0">
              <w:rPr>
                <w:vertAlign w:val="subscript"/>
              </w:rPr>
              <w:t>э</w:t>
            </w:r>
          </w:p>
        </w:tc>
        <w:tc>
          <w:tcPr>
            <w:tcW w:w="1699" w:type="dxa"/>
            <w:tcBorders>
              <w:top w:val="single" w:sz="4" w:space="0" w:color="auto"/>
              <w:left w:val="single" w:sz="4" w:space="0" w:color="auto"/>
              <w:bottom w:val="single" w:sz="4" w:space="0" w:color="auto"/>
              <w:right w:val="single" w:sz="4" w:space="0" w:color="auto"/>
            </w:tcBorders>
            <w:vAlign w:val="center"/>
          </w:tcPr>
          <w:p w14:paraId="39A94C22" w14:textId="77777777" w:rsidR="002807FC" w:rsidRPr="003347B0" w:rsidRDefault="002807FC" w:rsidP="00915A05">
            <w:pPr>
              <w:pStyle w:val="af6"/>
            </w:pPr>
            <w:r w:rsidRPr="003347B0">
              <w:t>км/ч</w:t>
            </w:r>
          </w:p>
        </w:tc>
        <w:tc>
          <w:tcPr>
            <w:tcW w:w="1595" w:type="dxa"/>
            <w:tcBorders>
              <w:top w:val="single" w:sz="4" w:space="0" w:color="auto"/>
              <w:left w:val="single" w:sz="4" w:space="0" w:color="auto"/>
              <w:bottom w:val="single" w:sz="4" w:space="0" w:color="auto"/>
              <w:right w:val="single" w:sz="4" w:space="0" w:color="auto"/>
            </w:tcBorders>
            <w:vAlign w:val="center"/>
          </w:tcPr>
          <w:p w14:paraId="2EDA82BA" w14:textId="77777777" w:rsidR="002807FC" w:rsidRPr="003347B0" w:rsidRDefault="002807FC" w:rsidP="00915A05">
            <w:pPr>
              <w:pStyle w:val="af6"/>
            </w:pPr>
            <w:r w:rsidRPr="003347B0">
              <w:t>16</w:t>
            </w:r>
          </w:p>
        </w:tc>
      </w:tr>
      <w:tr w:rsidR="002807FC" w:rsidRPr="003347B0" w14:paraId="2EC0E36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1DE21514" w14:textId="77777777" w:rsidR="002807FC" w:rsidRPr="003347B0" w:rsidRDefault="002807FC" w:rsidP="00915A05">
            <w:pPr>
              <w:pStyle w:val="afb"/>
            </w:pPr>
            <w:r w:rsidRPr="003347B0">
              <w:t>Среднее время работы подвижного состава на линии</w:t>
            </w:r>
          </w:p>
        </w:tc>
        <w:tc>
          <w:tcPr>
            <w:tcW w:w="1441" w:type="dxa"/>
            <w:tcBorders>
              <w:top w:val="single" w:sz="4" w:space="0" w:color="auto"/>
              <w:left w:val="single" w:sz="4" w:space="0" w:color="auto"/>
              <w:bottom w:val="single" w:sz="4" w:space="0" w:color="auto"/>
              <w:right w:val="single" w:sz="4" w:space="0" w:color="auto"/>
            </w:tcBorders>
            <w:vAlign w:val="center"/>
          </w:tcPr>
          <w:p w14:paraId="054F5B8A" w14:textId="77777777" w:rsidR="002807FC" w:rsidRPr="003347B0" w:rsidRDefault="002807FC" w:rsidP="00915A05">
            <w:pPr>
              <w:pStyle w:val="af6"/>
              <w:rPr>
                <w:lang w:val="en-US"/>
              </w:rPr>
            </w:pPr>
            <w:r w:rsidRPr="003347B0">
              <w:t>h</w:t>
            </w:r>
          </w:p>
        </w:tc>
        <w:tc>
          <w:tcPr>
            <w:tcW w:w="1699" w:type="dxa"/>
            <w:tcBorders>
              <w:top w:val="single" w:sz="4" w:space="0" w:color="auto"/>
              <w:left w:val="single" w:sz="4" w:space="0" w:color="auto"/>
              <w:bottom w:val="single" w:sz="4" w:space="0" w:color="auto"/>
              <w:right w:val="single" w:sz="4" w:space="0" w:color="auto"/>
            </w:tcBorders>
            <w:vAlign w:val="center"/>
          </w:tcPr>
          <w:p w14:paraId="5077643F"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0F4D97B0" w14:textId="77777777" w:rsidR="002807FC" w:rsidRPr="003347B0" w:rsidRDefault="002807FC" w:rsidP="00915A05">
            <w:pPr>
              <w:pStyle w:val="af6"/>
            </w:pPr>
            <w:r w:rsidRPr="003347B0">
              <w:t>14</w:t>
            </w:r>
          </w:p>
        </w:tc>
      </w:tr>
      <w:tr w:rsidR="002807FC" w:rsidRPr="003347B0" w14:paraId="386219E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8E09D31" w14:textId="77777777" w:rsidR="002807FC" w:rsidRPr="003347B0" w:rsidRDefault="002807FC" w:rsidP="00915A05">
            <w:pPr>
              <w:pStyle w:val="afb"/>
            </w:pPr>
            <w:r w:rsidRPr="003347B0">
              <w:t>Вместимость подвижного состава</w:t>
            </w:r>
          </w:p>
        </w:tc>
        <w:tc>
          <w:tcPr>
            <w:tcW w:w="1441" w:type="dxa"/>
            <w:tcBorders>
              <w:top w:val="single" w:sz="4" w:space="0" w:color="auto"/>
              <w:left w:val="single" w:sz="4" w:space="0" w:color="auto"/>
              <w:bottom w:val="single" w:sz="4" w:space="0" w:color="auto"/>
              <w:right w:val="single" w:sz="4" w:space="0" w:color="auto"/>
            </w:tcBorders>
            <w:vAlign w:val="center"/>
          </w:tcPr>
          <w:p w14:paraId="1BFB322D" w14:textId="77777777" w:rsidR="002807FC" w:rsidRPr="003347B0" w:rsidRDefault="002807FC" w:rsidP="00915A05">
            <w:pPr>
              <w:pStyle w:val="af6"/>
              <w:rPr>
                <w:lang w:val="en-US"/>
              </w:rPr>
            </w:pPr>
            <w:r w:rsidRPr="003347B0">
              <w:sym w:font="Symbol" w:char="F057"/>
            </w:r>
          </w:p>
        </w:tc>
        <w:tc>
          <w:tcPr>
            <w:tcW w:w="1699" w:type="dxa"/>
            <w:tcBorders>
              <w:top w:val="single" w:sz="4" w:space="0" w:color="auto"/>
              <w:left w:val="single" w:sz="4" w:space="0" w:color="auto"/>
              <w:bottom w:val="single" w:sz="4" w:space="0" w:color="auto"/>
              <w:right w:val="single" w:sz="4" w:space="0" w:color="auto"/>
            </w:tcBorders>
            <w:vAlign w:val="center"/>
          </w:tcPr>
          <w:p w14:paraId="0EC0A5DE" w14:textId="77777777" w:rsidR="002807FC" w:rsidRPr="003347B0" w:rsidRDefault="002807FC" w:rsidP="00915A05">
            <w:pPr>
              <w:pStyle w:val="af6"/>
            </w:pPr>
            <w:r w:rsidRPr="003347B0">
              <w:t>пасс.</w:t>
            </w:r>
          </w:p>
        </w:tc>
        <w:tc>
          <w:tcPr>
            <w:tcW w:w="1595" w:type="dxa"/>
            <w:tcBorders>
              <w:top w:val="single" w:sz="4" w:space="0" w:color="auto"/>
              <w:left w:val="single" w:sz="4" w:space="0" w:color="auto"/>
              <w:bottom w:val="single" w:sz="4" w:space="0" w:color="auto"/>
              <w:right w:val="single" w:sz="4" w:space="0" w:color="auto"/>
            </w:tcBorders>
            <w:vAlign w:val="center"/>
          </w:tcPr>
          <w:p w14:paraId="0FA7EDFF" w14:textId="77777777" w:rsidR="002807FC" w:rsidRPr="003347B0" w:rsidRDefault="002807FC" w:rsidP="00915A05">
            <w:pPr>
              <w:pStyle w:val="af6"/>
            </w:pPr>
            <w:r w:rsidRPr="003347B0">
              <w:t>70</w:t>
            </w:r>
          </w:p>
        </w:tc>
      </w:tr>
      <w:tr w:rsidR="002807FC" w:rsidRPr="003347B0" w14:paraId="7E87966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68819E5" w14:textId="77777777" w:rsidR="002807FC" w:rsidRPr="003347B0" w:rsidRDefault="002807FC" w:rsidP="00915A05">
            <w:pPr>
              <w:pStyle w:val="afb"/>
            </w:pPr>
            <w:r w:rsidRPr="003347B0">
              <w:t>Коэффициент среднесуточного наполнения</w:t>
            </w:r>
          </w:p>
        </w:tc>
        <w:tc>
          <w:tcPr>
            <w:tcW w:w="1441" w:type="dxa"/>
            <w:tcBorders>
              <w:top w:val="single" w:sz="4" w:space="0" w:color="auto"/>
              <w:left w:val="single" w:sz="4" w:space="0" w:color="auto"/>
              <w:bottom w:val="single" w:sz="4" w:space="0" w:color="auto"/>
              <w:right w:val="single" w:sz="4" w:space="0" w:color="auto"/>
            </w:tcBorders>
            <w:vAlign w:val="center"/>
          </w:tcPr>
          <w:p w14:paraId="4E562668" w14:textId="77777777" w:rsidR="002807FC" w:rsidRPr="003347B0" w:rsidRDefault="002807FC" w:rsidP="00915A05">
            <w:pPr>
              <w:pStyle w:val="af6"/>
            </w:pPr>
            <w:r w:rsidRPr="003347B0">
              <w:t>α</w:t>
            </w:r>
          </w:p>
        </w:tc>
        <w:tc>
          <w:tcPr>
            <w:tcW w:w="1699" w:type="dxa"/>
            <w:tcBorders>
              <w:top w:val="single" w:sz="4" w:space="0" w:color="auto"/>
              <w:left w:val="single" w:sz="4" w:space="0" w:color="auto"/>
              <w:bottom w:val="single" w:sz="4" w:space="0" w:color="auto"/>
              <w:right w:val="single" w:sz="4" w:space="0" w:color="auto"/>
            </w:tcBorders>
            <w:vAlign w:val="center"/>
          </w:tcPr>
          <w:p w14:paraId="5A0C30C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20B9448D" w14:textId="77777777" w:rsidR="002807FC" w:rsidRPr="003347B0" w:rsidRDefault="002807FC" w:rsidP="00915A05">
            <w:pPr>
              <w:pStyle w:val="af6"/>
            </w:pPr>
            <w:r w:rsidRPr="003347B0">
              <w:t>0,3</w:t>
            </w:r>
          </w:p>
        </w:tc>
      </w:tr>
      <w:tr w:rsidR="002807FC" w:rsidRPr="003347B0" w14:paraId="2A491ACD"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2A21509" w14:textId="77777777" w:rsidR="002807FC" w:rsidRPr="003347B0" w:rsidRDefault="002807FC" w:rsidP="00915A05">
            <w:pPr>
              <w:pStyle w:val="afb"/>
            </w:pPr>
            <w:r w:rsidRPr="003347B0">
              <w:t>Коэффициент выпуска ПС на линию</w:t>
            </w:r>
          </w:p>
        </w:tc>
        <w:tc>
          <w:tcPr>
            <w:tcW w:w="1441" w:type="dxa"/>
            <w:tcBorders>
              <w:top w:val="single" w:sz="4" w:space="0" w:color="auto"/>
              <w:left w:val="single" w:sz="4" w:space="0" w:color="auto"/>
              <w:bottom w:val="single" w:sz="4" w:space="0" w:color="auto"/>
              <w:right w:val="single" w:sz="4" w:space="0" w:color="auto"/>
            </w:tcBorders>
            <w:vAlign w:val="center"/>
          </w:tcPr>
          <w:p w14:paraId="0F0DBA7D" w14:textId="77777777" w:rsidR="002807FC" w:rsidRPr="003347B0" w:rsidRDefault="002807FC" w:rsidP="00915A05">
            <w:pPr>
              <w:pStyle w:val="af6"/>
              <w:rPr>
                <w:lang w:val="en-US"/>
              </w:rPr>
            </w:pPr>
            <w:r w:rsidRPr="003347B0">
              <w:t>γ</w:t>
            </w:r>
          </w:p>
        </w:tc>
        <w:tc>
          <w:tcPr>
            <w:tcW w:w="1699" w:type="dxa"/>
            <w:tcBorders>
              <w:top w:val="single" w:sz="4" w:space="0" w:color="auto"/>
              <w:left w:val="single" w:sz="4" w:space="0" w:color="auto"/>
              <w:bottom w:val="single" w:sz="4" w:space="0" w:color="auto"/>
              <w:right w:val="single" w:sz="4" w:space="0" w:color="auto"/>
            </w:tcBorders>
            <w:vAlign w:val="center"/>
          </w:tcPr>
          <w:p w14:paraId="1CB7F413"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581B4C40" w14:textId="77777777" w:rsidR="002807FC" w:rsidRPr="003347B0" w:rsidRDefault="002807FC" w:rsidP="00915A05">
            <w:pPr>
              <w:pStyle w:val="af6"/>
            </w:pPr>
            <w:r w:rsidRPr="003347B0">
              <w:t>0,8</w:t>
            </w:r>
          </w:p>
        </w:tc>
      </w:tr>
      <w:tr w:rsidR="002807FC" w:rsidRPr="003347B0" w14:paraId="2655CB5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196055C" w14:textId="77777777" w:rsidR="002807FC" w:rsidRPr="003347B0" w:rsidRDefault="002807FC" w:rsidP="00915A05">
            <w:pPr>
              <w:pStyle w:val="afb"/>
            </w:pPr>
            <w:r w:rsidRPr="003347B0">
              <w:t>Уровень легковой автомобилизации</w:t>
            </w:r>
          </w:p>
        </w:tc>
        <w:tc>
          <w:tcPr>
            <w:tcW w:w="1441" w:type="dxa"/>
            <w:tcBorders>
              <w:top w:val="single" w:sz="4" w:space="0" w:color="auto"/>
              <w:left w:val="single" w:sz="4" w:space="0" w:color="auto"/>
              <w:bottom w:val="single" w:sz="4" w:space="0" w:color="auto"/>
              <w:right w:val="single" w:sz="4" w:space="0" w:color="auto"/>
            </w:tcBorders>
            <w:vAlign w:val="center"/>
          </w:tcPr>
          <w:p w14:paraId="035880EE" w14:textId="77777777" w:rsidR="002807FC" w:rsidRPr="003347B0" w:rsidRDefault="002807FC" w:rsidP="00915A05">
            <w:pPr>
              <w:pStyle w:val="af6"/>
            </w:pPr>
            <w:r w:rsidRPr="003347B0">
              <w:t>gл</w:t>
            </w:r>
          </w:p>
        </w:tc>
        <w:tc>
          <w:tcPr>
            <w:tcW w:w="1699" w:type="dxa"/>
            <w:tcBorders>
              <w:top w:val="single" w:sz="4" w:space="0" w:color="auto"/>
              <w:left w:val="single" w:sz="4" w:space="0" w:color="auto"/>
              <w:bottom w:val="single" w:sz="4" w:space="0" w:color="auto"/>
              <w:right w:val="single" w:sz="4" w:space="0" w:color="auto"/>
            </w:tcBorders>
            <w:vAlign w:val="center"/>
          </w:tcPr>
          <w:p w14:paraId="7556CA27" w14:textId="77777777" w:rsidR="002807FC" w:rsidRPr="003347B0" w:rsidRDefault="002807FC" w:rsidP="00915A05">
            <w:pPr>
              <w:pStyle w:val="af6"/>
            </w:pPr>
            <w:r w:rsidRPr="003347B0">
              <w:t>авт./тыс. жит.</w:t>
            </w:r>
          </w:p>
        </w:tc>
        <w:tc>
          <w:tcPr>
            <w:tcW w:w="1595" w:type="dxa"/>
            <w:tcBorders>
              <w:top w:val="single" w:sz="4" w:space="0" w:color="auto"/>
              <w:left w:val="single" w:sz="4" w:space="0" w:color="auto"/>
              <w:bottom w:val="single" w:sz="4" w:space="0" w:color="auto"/>
              <w:right w:val="single" w:sz="4" w:space="0" w:color="auto"/>
            </w:tcBorders>
            <w:vAlign w:val="center"/>
          </w:tcPr>
          <w:p w14:paraId="1D963401" w14:textId="77777777" w:rsidR="002807FC" w:rsidRPr="003347B0" w:rsidRDefault="002807FC" w:rsidP="00915A05">
            <w:pPr>
              <w:pStyle w:val="af6"/>
            </w:pPr>
            <w:r w:rsidRPr="003347B0">
              <w:t>420</w:t>
            </w:r>
          </w:p>
        </w:tc>
      </w:tr>
      <w:tr w:rsidR="002807FC" w:rsidRPr="003347B0" w14:paraId="592FA44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44661B80" w14:textId="77777777" w:rsidR="002807FC" w:rsidRPr="003347B0" w:rsidRDefault="002807FC" w:rsidP="00915A05">
            <w:pPr>
              <w:pStyle w:val="afb"/>
            </w:pPr>
            <w:r w:rsidRPr="003347B0">
              <w:t>Годовой пробег легкового транспорта</w:t>
            </w:r>
          </w:p>
        </w:tc>
        <w:tc>
          <w:tcPr>
            <w:tcW w:w="1441" w:type="dxa"/>
            <w:tcBorders>
              <w:top w:val="single" w:sz="4" w:space="0" w:color="auto"/>
              <w:left w:val="single" w:sz="4" w:space="0" w:color="auto"/>
              <w:bottom w:val="single" w:sz="4" w:space="0" w:color="auto"/>
              <w:right w:val="single" w:sz="4" w:space="0" w:color="auto"/>
            </w:tcBorders>
            <w:vAlign w:val="center"/>
          </w:tcPr>
          <w:p w14:paraId="1C39CA01" w14:textId="77777777" w:rsidR="002807FC" w:rsidRPr="003347B0" w:rsidRDefault="002807FC" w:rsidP="00915A05">
            <w:pPr>
              <w:pStyle w:val="af6"/>
            </w:pPr>
            <w:r w:rsidRPr="003347B0">
              <w:t>W</w:t>
            </w:r>
            <w:r w:rsidRPr="003347B0">
              <w:rPr>
                <w:vertAlign w:val="subscript"/>
              </w:rPr>
              <w:t>л</w:t>
            </w:r>
          </w:p>
        </w:tc>
        <w:tc>
          <w:tcPr>
            <w:tcW w:w="1699" w:type="dxa"/>
            <w:tcBorders>
              <w:top w:val="single" w:sz="4" w:space="0" w:color="auto"/>
              <w:left w:val="single" w:sz="4" w:space="0" w:color="auto"/>
              <w:bottom w:val="single" w:sz="4" w:space="0" w:color="auto"/>
              <w:right w:val="single" w:sz="4" w:space="0" w:color="auto"/>
            </w:tcBorders>
            <w:vAlign w:val="center"/>
          </w:tcPr>
          <w:p w14:paraId="70074D4B" w14:textId="77777777" w:rsidR="002807FC" w:rsidRPr="003347B0" w:rsidRDefault="002807FC" w:rsidP="00915A05">
            <w:pPr>
              <w:pStyle w:val="af6"/>
            </w:pPr>
            <w:r w:rsidRPr="003347B0">
              <w:t>км</w:t>
            </w:r>
          </w:p>
        </w:tc>
        <w:tc>
          <w:tcPr>
            <w:tcW w:w="1595" w:type="dxa"/>
            <w:tcBorders>
              <w:top w:val="single" w:sz="4" w:space="0" w:color="auto"/>
              <w:left w:val="single" w:sz="4" w:space="0" w:color="auto"/>
              <w:bottom w:val="single" w:sz="4" w:space="0" w:color="auto"/>
              <w:right w:val="single" w:sz="4" w:space="0" w:color="auto"/>
            </w:tcBorders>
            <w:vAlign w:val="center"/>
          </w:tcPr>
          <w:p w14:paraId="632D3AA4" w14:textId="77777777" w:rsidR="002807FC" w:rsidRPr="003347B0" w:rsidRDefault="002807FC" w:rsidP="00915A05">
            <w:pPr>
              <w:pStyle w:val="af6"/>
            </w:pPr>
            <w:r w:rsidRPr="003347B0">
              <w:t>15000</w:t>
            </w:r>
          </w:p>
        </w:tc>
      </w:tr>
      <w:tr w:rsidR="002807FC" w:rsidRPr="003347B0" w14:paraId="3A2A150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13BE3DEB" w14:textId="77777777" w:rsidR="002807FC" w:rsidRPr="003347B0" w:rsidRDefault="002807FC" w:rsidP="00915A05">
            <w:pPr>
              <w:pStyle w:val="afb"/>
            </w:pPr>
            <w:r w:rsidRPr="003347B0">
              <w:t>Доля пробега легкового транспорта по магистральным улицам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045A1919" w14:textId="77777777" w:rsidR="002807FC" w:rsidRPr="003347B0" w:rsidRDefault="002807FC" w:rsidP="00915A05">
            <w:pPr>
              <w:pStyle w:val="af6"/>
            </w:pPr>
            <w:r w:rsidRPr="003347B0">
              <w:t>-</w:t>
            </w:r>
          </w:p>
        </w:tc>
        <w:tc>
          <w:tcPr>
            <w:tcW w:w="1699" w:type="dxa"/>
            <w:tcBorders>
              <w:top w:val="single" w:sz="4" w:space="0" w:color="auto"/>
              <w:left w:val="single" w:sz="4" w:space="0" w:color="auto"/>
              <w:bottom w:val="single" w:sz="4" w:space="0" w:color="auto"/>
              <w:right w:val="single" w:sz="4" w:space="0" w:color="auto"/>
            </w:tcBorders>
            <w:vAlign w:val="center"/>
          </w:tcPr>
          <w:p w14:paraId="0F817474"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45D4B99" w14:textId="77777777" w:rsidR="002807FC" w:rsidRPr="003347B0" w:rsidRDefault="002807FC" w:rsidP="00915A05">
            <w:pPr>
              <w:pStyle w:val="af6"/>
            </w:pPr>
            <w:r w:rsidRPr="003347B0">
              <w:t>0,64</w:t>
            </w:r>
          </w:p>
        </w:tc>
      </w:tr>
      <w:tr w:rsidR="002807FC" w:rsidRPr="003347B0" w14:paraId="6C199022"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B75B5D6" w14:textId="77777777" w:rsidR="002807FC" w:rsidRPr="003347B0" w:rsidRDefault="002807FC" w:rsidP="00915A05">
            <w:pPr>
              <w:pStyle w:val="afb"/>
            </w:pPr>
            <w:r w:rsidRPr="003347B0">
              <w:t>время работы одного грузового автомобиля на линии в сутки</w:t>
            </w:r>
          </w:p>
        </w:tc>
        <w:tc>
          <w:tcPr>
            <w:tcW w:w="1441" w:type="dxa"/>
            <w:tcBorders>
              <w:top w:val="single" w:sz="4" w:space="0" w:color="auto"/>
              <w:left w:val="single" w:sz="4" w:space="0" w:color="auto"/>
              <w:bottom w:val="single" w:sz="4" w:space="0" w:color="auto"/>
              <w:right w:val="single" w:sz="4" w:space="0" w:color="auto"/>
            </w:tcBorders>
            <w:vAlign w:val="center"/>
          </w:tcPr>
          <w:p w14:paraId="6DCDBC17" w14:textId="77777777" w:rsidR="002807FC" w:rsidRPr="003347B0" w:rsidRDefault="002807FC" w:rsidP="00915A05">
            <w:pPr>
              <w:pStyle w:val="af6"/>
            </w:pPr>
            <w:r w:rsidRPr="003347B0">
              <w:t>Т</w:t>
            </w:r>
          </w:p>
        </w:tc>
        <w:tc>
          <w:tcPr>
            <w:tcW w:w="1699" w:type="dxa"/>
            <w:tcBorders>
              <w:top w:val="single" w:sz="4" w:space="0" w:color="auto"/>
              <w:left w:val="single" w:sz="4" w:space="0" w:color="auto"/>
              <w:bottom w:val="single" w:sz="4" w:space="0" w:color="auto"/>
              <w:right w:val="single" w:sz="4" w:space="0" w:color="auto"/>
            </w:tcBorders>
            <w:vAlign w:val="center"/>
          </w:tcPr>
          <w:p w14:paraId="08B5A72F"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3BDB6E0C" w14:textId="77777777" w:rsidR="002807FC" w:rsidRPr="003347B0" w:rsidRDefault="002807FC" w:rsidP="00915A05">
            <w:pPr>
              <w:pStyle w:val="af6"/>
            </w:pPr>
            <w:r w:rsidRPr="003347B0">
              <w:t>9</w:t>
            </w:r>
          </w:p>
        </w:tc>
      </w:tr>
      <w:tr w:rsidR="002807FC" w:rsidRPr="003347B0" w14:paraId="586D407C"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BBB5706" w14:textId="77777777" w:rsidR="002807FC" w:rsidRPr="003347B0" w:rsidRDefault="002807FC" w:rsidP="00915A05">
            <w:pPr>
              <w:pStyle w:val="afb"/>
            </w:pPr>
            <w:r w:rsidRPr="003347B0">
              <w:t>Время погрузки и выгрузки</w:t>
            </w:r>
          </w:p>
        </w:tc>
        <w:tc>
          <w:tcPr>
            <w:tcW w:w="1441" w:type="dxa"/>
            <w:tcBorders>
              <w:top w:val="single" w:sz="4" w:space="0" w:color="auto"/>
              <w:left w:val="single" w:sz="4" w:space="0" w:color="auto"/>
              <w:bottom w:val="single" w:sz="4" w:space="0" w:color="auto"/>
              <w:right w:val="single" w:sz="4" w:space="0" w:color="auto"/>
            </w:tcBorders>
            <w:vAlign w:val="center"/>
          </w:tcPr>
          <w:p w14:paraId="4D063F98" w14:textId="77777777" w:rsidR="002807FC" w:rsidRPr="003347B0" w:rsidRDefault="002807FC" w:rsidP="00915A05">
            <w:pPr>
              <w:pStyle w:val="af6"/>
            </w:pPr>
            <w:r w:rsidRPr="003347B0">
              <w:t>t</w:t>
            </w:r>
            <w:r w:rsidRPr="003347B0">
              <w:rPr>
                <w:vertAlign w:val="subscript"/>
              </w:rPr>
              <w:t>пв</w:t>
            </w:r>
          </w:p>
        </w:tc>
        <w:tc>
          <w:tcPr>
            <w:tcW w:w="1699" w:type="dxa"/>
            <w:tcBorders>
              <w:top w:val="single" w:sz="4" w:space="0" w:color="auto"/>
              <w:left w:val="single" w:sz="4" w:space="0" w:color="auto"/>
              <w:bottom w:val="single" w:sz="4" w:space="0" w:color="auto"/>
              <w:right w:val="single" w:sz="4" w:space="0" w:color="auto"/>
            </w:tcBorders>
            <w:vAlign w:val="center"/>
          </w:tcPr>
          <w:p w14:paraId="03C28FD3"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5A1450D1" w14:textId="77777777" w:rsidR="002807FC" w:rsidRPr="003347B0" w:rsidRDefault="002807FC" w:rsidP="00915A05">
            <w:pPr>
              <w:pStyle w:val="af6"/>
            </w:pPr>
            <w:r w:rsidRPr="003347B0">
              <w:t>0,5</w:t>
            </w:r>
          </w:p>
        </w:tc>
      </w:tr>
      <w:tr w:rsidR="002807FC" w:rsidRPr="003347B0" w14:paraId="26C5907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4FB7BA" w14:textId="77777777" w:rsidR="002807FC" w:rsidRPr="003347B0" w:rsidRDefault="002807FC" w:rsidP="00915A05">
            <w:pPr>
              <w:pStyle w:val="afb"/>
            </w:pPr>
            <w:r w:rsidRPr="003347B0">
              <w:t xml:space="preserve">Время рейса </w:t>
            </w:r>
          </w:p>
        </w:tc>
        <w:tc>
          <w:tcPr>
            <w:tcW w:w="1441" w:type="dxa"/>
            <w:tcBorders>
              <w:top w:val="single" w:sz="4" w:space="0" w:color="auto"/>
              <w:left w:val="single" w:sz="4" w:space="0" w:color="auto"/>
              <w:bottom w:val="single" w:sz="4" w:space="0" w:color="auto"/>
              <w:right w:val="single" w:sz="4" w:space="0" w:color="auto"/>
            </w:tcBorders>
            <w:vAlign w:val="center"/>
          </w:tcPr>
          <w:p w14:paraId="77483CE0" w14:textId="77777777" w:rsidR="002807FC" w:rsidRPr="003347B0" w:rsidRDefault="002807FC" w:rsidP="00915A05">
            <w:pPr>
              <w:pStyle w:val="af6"/>
            </w:pPr>
            <w:r w:rsidRPr="003347B0">
              <w:t>t</w:t>
            </w:r>
            <w:r w:rsidRPr="003347B0">
              <w:rPr>
                <w:vertAlign w:val="subscript"/>
              </w:rPr>
              <w:t xml:space="preserve">p </w:t>
            </w:r>
          </w:p>
        </w:tc>
        <w:tc>
          <w:tcPr>
            <w:tcW w:w="1699" w:type="dxa"/>
            <w:tcBorders>
              <w:top w:val="single" w:sz="4" w:space="0" w:color="auto"/>
              <w:left w:val="single" w:sz="4" w:space="0" w:color="auto"/>
              <w:bottom w:val="single" w:sz="4" w:space="0" w:color="auto"/>
              <w:right w:val="single" w:sz="4" w:space="0" w:color="auto"/>
            </w:tcBorders>
            <w:vAlign w:val="center"/>
          </w:tcPr>
          <w:p w14:paraId="29544334"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20A2F60A" w14:textId="77777777" w:rsidR="002807FC" w:rsidRPr="003347B0" w:rsidRDefault="002807FC" w:rsidP="00915A05">
            <w:pPr>
              <w:pStyle w:val="af6"/>
            </w:pPr>
            <w:r w:rsidRPr="003347B0">
              <w:t>0,84</w:t>
            </w:r>
          </w:p>
        </w:tc>
      </w:tr>
      <w:tr w:rsidR="002807FC" w:rsidRPr="003347B0" w14:paraId="0A4381C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0442D203" w14:textId="77777777" w:rsidR="002807FC" w:rsidRPr="003347B0" w:rsidRDefault="002807FC" w:rsidP="00915A05">
            <w:pPr>
              <w:pStyle w:val="afb"/>
            </w:pPr>
            <w:r w:rsidRPr="003347B0">
              <w:t>Уровень грузовой автомобилизации</w:t>
            </w:r>
          </w:p>
        </w:tc>
        <w:tc>
          <w:tcPr>
            <w:tcW w:w="1441" w:type="dxa"/>
            <w:tcBorders>
              <w:top w:val="single" w:sz="4" w:space="0" w:color="auto"/>
              <w:left w:val="single" w:sz="4" w:space="0" w:color="auto"/>
              <w:bottom w:val="single" w:sz="4" w:space="0" w:color="auto"/>
              <w:right w:val="single" w:sz="4" w:space="0" w:color="auto"/>
            </w:tcBorders>
            <w:vAlign w:val="center"/>
          </w:tcPr>
          <w:p w14:paraId="127F6ED8" w14:textId="77777777" w:rsidR="002807FC" w:rsidRPr="003347B0" w:rsidRDefault="002807FC" w:rsidP="00915A05">
            <w:pPr>
              <w:pStyle w:val="af6"/>
            </w:pPr>
            <w:r w:rsidRPr="003347B0">
              <w:t>gг</w:t>
            </w:r>
          </w:p>
        </w:tc>
        <w:tc>
          <w:tcPr>
            <w:tcW w:w="1699" w:type="dxa"/>
            <w:tcBorders>
              <w:top w:val="single" w:sz="4" w:space="0" w:color="auto"/>
              <w:left w:val="single" w:sz="4" w:space="0" w:color="auto"/>
              <w:bottom w:val="single" w:sz="4" w:space="0" w:color="auto"/>
              <w:right w:val="single" w:sz="4" w:space="0" w:color="auto"/>
            </w:tcBorders>
            <w:vAlign w:val="center"/>
          </w:tcPr>
          <w:p w14:paraId="3DCC1F53" w14:textId="77777777" w:rsidR="002807FC" w:rsidRPr="003347B0" w:rsidRDefault="002807FC" w:rsidP="00915A05">
            <w:pPr>
              <w:pStyle w:val="af6"/>
            </w:pPr>
            <w:r w:rsidRPr="003347B0">
              <w:t>авт./тыс. жит.</w:t>
            </w:r>
          </w:p>
        </w:tc>
        <w:tc>
          <w:tcPr>
            <w:tcW w:w="1595" w:type="dxa"/>
            <w:tcBorders>
              <w:top w:val="single" w:sz="4" w:space="0" w:color="auto"/>
              <w:left w:val="single" w:sz="4" w:space="0" w:color="auto"/>
              <w:bottom w:val="single" w:sz="4" w:space="0" w:color="auto"/>
              <w:right w:val="single" w:sz="4" w:space="0" w:color="auto"/>
            </w:tcBorders>
            <w:vAlign w:val="center"/>
          </w:tcPr>
          <w:p w14:paraId="5ADA783C" w14:textId="77777777" w:rsidR="002807FC" w:rsidRPr="003347B0" w:rsidRDefault="002807FC" w:rsidP="00915A05">
            <w:pPr>
              <w:pStyle w:val="af6"/>
            </w:pPr>
            <w:r w:rsidRPr="003347B0">
              <w:t>46</w:t>
            </w:r>
          </w:p>
        </w:tc>
      </w:tr>
      <w:tr w:rsidR="002807FC" w:rsidRPr="003347B0" w14:paraId="183B425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AD63297" w14:textId="77777777" w:rsidR="002807FC" w:rsidRPr="003347B0" w:rsidRDefault="002807FC" w:rsidP="00915A05">
            <w:pPr>
              <w:pStyle w:val="afb"/>
            </w:pPr>
            <w:r w:rsidRPr="003347B0">
              <w:t>Доля пробега грузового транспорта по магистральным улицам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665FA465" w14:textId="77777777" w:rsidR="002807FC" w:rsidRPr="003347B0" w:rsidRDefault="002807FC" w:rsidP="00915A05">
            <w:pPr>
              <w:pStyle w:val="af6"/>
            </w:pPr>
            <w:r w:rsidRPr="003347B0">
              <w:t>-</w:t>
            </w:r>
          </w:p>
        </w:tc>
        <w:tc>
          <w:tcPr>
            <w:tcW w:w="1699" w:type="dxa"/>
            <w:tcBorders>
              <w:top w:val="single" w:sz="4" w:space="0" w:color="auto"/>
              <w:left w:val="single" w:sz="4" w:space="0" w:color="auto"/>
              <w:bottom w:val="single" w:sz="4" w:space="0" w:color="auto"/>
              <w:right w:val="single" w:sz="4" w:space="0" w:color="auto"/>
            </w:tcBorders>
            <w:vAlign w:val="center"/>
          </w:tcPr>
          <w:p w14:paraId="7E3292DA"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5389F11" w14:textId="77777777" w:rsidR="002807FC" w:rsidRPr="003347B0" w:rsidRDefault="002807FC" w:rsidP="00915A05">
            <w:pPr>
              <w:pStyle w:val="af6"/>
            </w:pPr>
            <w:r w:rsidRPr="003347B0">
              <w:t>0,5</w:t>
            </w:r>
          </w:p>
        </w:tc>
      </w:tr>
      <w:tr w:rsidR="002807FC" w:rsidRPr="003347B0" w14:paraId="409D0B7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46CE47D" w14:textId="77777777" w:rsidR="002807FC" w:rsidRPr="003347B0" w:rsidRDefault="002807FC" w:rsidP="00915A05">
            <w:pPr>
              <w:pStyle w:val="afb"/>
            </w:pPr>
            <w:r w:rsidRPr="003347B0">
              <w:t>Средний коэффициент приведения грузового транспорта к условному легковому</w:t>
            </w:r>
          </w:p>
        </w:tc>
        <w:tc>
          <w:tcPr>
            <w:tcW w:w="1441" w:type="dxa"/>
            <w:tcBorders>
              <w:top w:val="single" w:sz="4" w:space="0" w:color="auto"/>
              <w:left w:val="single" w:sz="4" w:space="0" w:color="auto"/>
              <w:bottom w:val="single" w:sz="4" w:space="0" w:color="auto"/>
              <w:right w:val="single" w:sz="4" w:space="0" w:color="auto"/>
            </w:tcBorders>
            <w:vAlign w:val="center"/>
          </w:tcPr>
          <w:p w14:paraId="508663EE" w14:textId="77777777" w:rsidR="002807FC" w:rsidRPr="003347B0" w:rsidRDefault="002807FC" w:rsidP="00915A05">
            <w:pPr>
              <w:pStyle w:val="af6"/>
            </w:pPr>
            <w:r w:rsidRPr="003347B0">
              <w:t>К</w:t>
            </w:r>
            <w:r w:rsidRPr="003347B0">
              <w:rPr>
                <w:vertAlign w:val="subscript"/>
              </w:rPr>
              <w:t>пр</w:t>
            </w:r>
          </w:p>
        </w:tc>
        <w:tc>
          <w:tcPr>
            <w:tcW w:w="1699" w:type="dxa"/>
            <w:tcBorders>
              <w:top w:val="single" w:sz="4" w:space="0" w:color="auto"/>
              <w:left w:val="single" w:sz="4" w:space="0" w:color="auto"/>
              <w:bottom w:val="single" w:sz="4" w:space="0" w:color="auto"/>
              <w:right w:val="single" w:sz="4" w:space="0" w:color="auto"/>
            </w:tcBorders>
            <w:vAlign w:val="center"/>
          </w:tcPr>
          <w:p w14:paraId="4EB4771A" w14:textId="77777777" w:rsidR="002807FC" w:rsidRPr="003347B0" w:rsidRDefault="002807FC" w:rsidP="00915A05">
            <w:pPr>
              <w:pStyle w:val="af6"/>
              <w:rPr>
                <w:lang w:val="en-US"/>
              </w:rPr>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C4A11E2" w14:textId="77777777" w:rsidR="002807FC" w:rsidRPr="003347B0" w:rsidRDefault="002807FC" w:rsidP="00915A05">
            <w:pPr>
              <w:pStyle w:val="af6"/>
              <w:rPr>
                <w:lang w:val="en-US"/>
              </w:rPr>
            </w:pPr>
            <w:r w:rsidRPr="003347B0">
              <w:t>1,6</w:t>
            </w:r>
          </w:p>
        </w:tc>
      </w:tr>
      <w:tr w:rsidR="002807FC" w:rsidRPr="003347B0" w14:paraId="177E116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3CD40D2" w14:textId="77777777" w:rsidR="002807FC" w:rsidRPr="003347B0" w:rsidRDefault="002807FC" w:rsidP="00915A05">
            <w:pPr>
              <w:pStyle w:val="afb"/>
            </w:pPr>
            <w:r w:rsidRPr="003347B0">
              <w:t>Длина транспортной сети (несущей наибольшие нагрузки)</w:t>
            </w:r>
          </w:p>
        </w:tc>
        <w:tc>
          <w:tcPr>
            <w:tcW w:w="1441" w:type="dxa"/>
            <w:tcBorders>
              <w:top w:val="single" w:sz="4" w:space="0" w:color="auto"/>
              <w:left w:val="single" w:sz="4" w:space="0" w:color="auto"/>
              <w:bottom w:val="single" w:sz="4" w:space="0" w:color="auto"/>
              <w:right w:val="single" w:sz="4" w:space="0" w:color="auto"/>
            </w:tcBorders>
            <w:vAlign w:val="center"/>
          </w:tcPr>
          <w:p w14:paraId="543CB6C4" w14:textId="77777777" w:rsidR="002807FC" w:rsidRPr="003347B0" w:rsidRDefault="002807FC" w:rsidP="00915A05">
            <w:pPr>
              <w:pStyle w:val="af6"/>
            </w:pPr>
            <w:r w:rsidRPr="003347B0">
              <w:t>LМ</w:t>
            </w:r>
          </w:p>
        </w:tc>
        <w:tc>
          <w:tcPr>
            <w:tcW w:w="1699" w:type="dxa"/>
            <w:tcBorders>
              <w:top w:val="single" w:sz="4" w:space="0" w:color="auto"/>
              <w:left w:val="single" w:sz="4" w:space="0" w:color="auto"/>
              <w:bottom w:val="single" w:sz="4" w:space="0" w:color="auto"/>
              <w:right w:val="single" w:sz="4" w:space="0" w:color="auto"/>
            </w:tcBorders>
            <w:vAlign w:val="center"/>
          </w:tcPr>
          <w:p w14:paraId="383C6E6C" w14:textId="77777777" w:rsidR="002807FC" w:rsidRPr="003347B0" w:rsidRDefault="002807FC" w:rsidP="00915A05">
            <w:pPr>
              <w:pStyle w:val="af6"/>
            </w:pPr>
            <w:r w:rsidRPr="003347B0">
              <w:t>км</w:t>
            </w:r>
          </w:p>
        </w:tc>
        <w:tc>
          <w:tcPr>
            <w:tcW w:w="1595" w:type="dxa"/>
            <w:tcBorders>
              <w:top w:val="single" w:sz="4" w:space="0" w:color="auto"/>
              <w:left w:val="single" w:sz="4" w:space="0" w:color="auto"/>
              <w:bottom w:val="single" w:sz="4" w:space="0" w:color="auto"/>
              <w:right w:val="single" w:sz="4" w:space="0" w:color="auto"/>
            </w:tcBorders>
          </w:tcPr>
          <w:p w14:paraId="0164EA53" w14:textId="77777777" w:rsidR="002807FC" w:rsidRPr="003347B0" w:rsidRDefault="002807FC" w:rsidP="00915A05">
            <w:pPr>
              <w:pStyle w:val="af6"/>
            </w:pPr>
            <w:r w:rsidRPr="003347B0">
              <w:t>297,3</w:t>
            </w:r>
          </w:p>
        </w:tc>
      </w:tr>
      <w:tr w:rsidR="002807FC" w:rsidRPr="003347B0" w14:paraId="4ABFC27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A6E4614" w14:textId="77777777" w:rsidR="002807FC" w:rsidRPr="003347B0" w:rsidRDefault="002807FC" w:rsidP="00915A05">
            <w:pPr>
              <w:pStyle w:val="afb"/>
            </w:pPr>
            <w:r w:rsidRPr="003347B0">
              <w:t>Коэффициент многополосности</w:t>
            </w:r>
          </w:p>
        </w:tc>
        <w:tc>
          <w:tcPr>
            <w:tcW w:w="1441" w:type="dxa"/>
            <w:tcBorders>
              <w:top w:val="single" w:sz="4" w:space="0" w:color="auto"/>
              <w:left w:val="single" w:sz="4" w:space="0" w:color="auto"/>
              <w:bottom w:val="single" w:sz="4" w:space="0" w:color="auto"/>
              <w:right w:val="single" w:sz="4" w:space="0" w:color="auto"/>
            </w:tcBorders>
            <w:vAlign w:val="center"/>
          </w:tcPr>
          <w:p w14:paraId="5383524E" w14:textId="77777777" w:rsidR="002807FC" w:rsidRPr="003347B0" w:rsidRDefault="002807FC" w:rsidP="00915A05">
            <w:pPr>
              <w:pStyle w:val="af6"/>
            </w:pPr>
            <w:r w:rsidRPr="003347B0">
              <w:t>К</w:t>
            </w:r>
            <w:r w:rsidRPr="003347B0">
              <w:rPr>
                <w:vertAlign w:val="subscript"/>
              </w:rPr>
              <w:t>м</w:t>
            </w:r>
          </w:p>
        </w:tc>
        <w:tc>
          <w:tcPr>
            <w:tcW w:w="1699" w:type="dxa"/>
            <w:tcBorders>
              <w:top w:val="single" w:sz="4" w:space="0" w:color="auto"/>
              <w:left w:val="single" w:sz="4" w:space="0" w:color="auto"/>
              <w:bottom w:val="single" w:sz="4" w:space="0" w:color="auto"/>
              <w:right w:val="single" w:sz="4" w:space="0" w:color="auto"/>
            </w:tcBorders>
            <w:vAlign w:val="center"/>
          </w:tcPr>
          <w:p w14:paraId="6FF9652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tcPr>
          <w:p w14:paraId="4DAB96A9" w14:textId="77777777" w:rsidR="002807FC" w:rsidRPr="003347B0" w:rsidRDefault="002807FC" w:rsidP="00915A05">
            <w:pPr>
              <w:pStyle w:val="af6"/>
            </w:pPr>
            <w:r w:rsidRPr="003347B0">
              <w:t>3,1</w:t>
            </w:r>
          </w:p>
        </w:tc>
      </w:tr>
      <w:tr w:rsidR="002807FC" w:rsidRPr="003347B0" w14:paraId="1D30505E"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9940661" w14:textId="77777777" w:rsidR="002807FC" w:rsidRPr="003347B0" w:rsidRDefault="002807FC" w:rsidP="00915A05">
            <w:pPr>
              <w:pStyle w:val="afb"/>
            </w:pPr>
            <w:r w:rsidRPr="003347B0">
              <w:t>Пропускная способность одной полосы при регулируемых пересечениях с учетом левостороннего движения</w:t>
            </w:r>
          </w:p>
        </w:tc>
        <w:tc>
          <w:tcPr>
            <w:tcW w:w="1441" w:type="dxa"/>
            <w:tcBorders>
              <w:top w:val="single" w:sz="4" w:space="0" w:color="auto"/>
              <w:left w:val="single" w:sz="4" w:space="0" w:color="auto"/>
              <w:bottom w:val="single" w:sz="4" w:space="0" w:color="auto"/>
              <w:right w:val="single" w:sz="4" w:space="0" w:color="auto"/>
            </w:tcBorders>
            <w:vAlign w:val="center"/>
          </w:tcPr>
          <w:p w14:paraId="7EC58516" w14:textId="77777777" w:rsidR="002807FC" w:rsidRPr="003347B0" w:rsidRDefault="002807FC" w:rsidP="00915A05">
            <w:pPr>
              <w:pStyle w:val="af6"/>
            </w:pPr>
            <w:r w:rsidRPr="003347B0">
              <w:t>N</w:t>
            </w:r>
            <w:r w:rsidRPr="003347B0">
              <w:rPr>
                <w:vertAlign w:val="subscript"/>
              </w:rPr>
              <w:t>n</w:t>
            </w:r>
          </w:p>
        </w:tc>
        <w:tc>
          <w:tcPr>
            <w:tcW w:w="1699" w:type="dxa"/>
            <w:tcBorders>
              <w:top w:val="single" w:sz="4" w:space="0" w:color="auto"/>
              <w:left w:val="single" w:sz="4" w:space="0" w:color="auto"/>
              <w:bottom w:val="single" w:sz="4" w:space="0" w:color="auto"/>
              <w:right w:val="single" w:sz="4" w:space="0" w:color="auto"/>
            </w:tcBorders>
            <w:vAlign w:val="center"/>
          </w:tcPr>
          <w:p w14:paraId="7A8F92A0" w14:textId="77777777" w:rsidR="002807FC" w:rsidRPr="003347B0" w:rsidRDefault="002807FC" w:rsidP="00915A05">
            <w:pPr>
              <w:pStyle w:val="af6"/>
            </w:pPr>
            <w:r w:rsidRPr="003347B0">
              <w:t>авт./ч</w:t>
            </w:r>
          </w:p>
        </w:tc>
        <w:tc>
          <w:tcPr>
            <w:tcW w:w="1595" w:type="dxa"/>
            <w:tcBorders>
              <w:top w:val="single" w:sz="4" w:space="0" w:color="auto"/>
              <w:left w:val="single" w:sz="4" w:space="0" w:color="auto"/>
              <w:bottom w:val="single" w:sz="4" w:space="0" w:color="auto"/>
              <w:right w:val="single" w:sz="4" w:space="0" w:color="auto"/>
            </w:tcBorders>
          </w:tcPr>
          <w:p w14:paraId="70F90B38" w14:textId="77777777" w:rsidR="002807FC" w:rsidRPr="003347B0" w:rsidRDefault="002807FC" w:rsidP="00915A05">
            <w:pPr>
              <w:pStyle w:val="af6"/>
            </w:pPr>
            <w:r w:rsidRPr="003347B0">
              <w:t>750</w:t>
            </w:r>
          </w:p>
        </w:tc>
      </w:tr>
      <w:tr w:rsidR="002807FC" w:rsidRPr="003347B0" w14:paraId="41C8DCEF"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187E4B6" w14:textId="77777777" w:rsidR="002807FC" w:rsidRPr="003347B0" w:rsidRDefault="002807FC" w:rsidP="00915A05">
            <w:pPr>
              <w:pStyle w:val="afb"/>
            </w:pPr>
            <w:r w:rsidRPr="003347B0">
              <w:t>Коэффициент приведения пиковой загрузки суточной</w:t>
            </w:r>
          </w:p>
        </w:tc>
        <w:tc>
          <w:tcPr>
            <w:tcW w:w="1441" w:type="dxa"/>
            <w:tcBorders>
              <w:top w:val="single" w:sz="4" w:space="0" w:color="auto"/>
              <w:left w:val="single" w:sz="4" w:space="0" w:color="auto"/>
              <w:bottom w:val="single" w:sz="4" w:space="0" w:color="auto"/>
              <w:right w:val="single" w:sz="4" w:space="0" w:color="auto"/>
            </w:tcBorders>
            <w:vAlign w:val="center"/>
          </w:tcPr>
          <w:p w14:paraId="355E0DA8" w14:textId="77777777" w:rsidR="002807FC" w:rsidRPr="003347B0" w:rsidRDefault="002807FC" w:rsidP="00915A05">
            <w:pPr>
              <w:pStyle w:val="af6"/>
            </w:pPr>
            <w:r w:rsidRPr="003347B0">
              <w:t>T</w:t>
            </w:r>
            <w:r w:rsidRPr="003347B0">
              <w:rPr>
                <w:vertAlign w:val="subscript"/>
              </w:rPr>
              <w:t>n</w:t>
            </w:r>
          </w:p>
        </w:tc>
        <w:tc>
          <w:tcPr>
            <w:tcW w:w="1699" w:type="dxa"/>
            <w:tcBorders>
              <w:top w:val="single" w:sz="4" w:space="0" w:color="auto"/>
              <w:left w:val="single" w:sz="4" w:space="0" w:color="auto"/>
              <w:bottom w:val="single" w:sz="4" w:space="0" w:color="auto"/>
              <w:right w:val="single" w:sz="4" w:space="0" w:color="auto"/>
            </w:tcBorders>
            <w:vAlign w:val="center"/>
          </w:tcPr>
          <w:p w14:paraId="743EC350"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tcPr>
          <w:p w14:paraId="26D7D9BD" w14:textId="77777777" w:rsidR="002807FC" w:rsidRPr="003347B0" w:rsidRDefault="002807FC" w:rsidP="00915A05">
            <w:pPr>
              <w:pStyle w:val="af6"/>
            </w:pPr>
            <w:r w:rsidRPr="003347B0">
              <w:t>10</w:t>
            </w:r>
          </w:p>
        </w:tc>
      </w:tr>
      <w:tr w:rsidR="002807FC" w:rsidRPr="003347B0" w14:paraId="639CCE29"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1D09C48" w14:textId="77777777" w:rsidR="002807FC" w:rsidRPr="003347B0" w:rsidRDefault="002807FC" w:rsidP="00915A05">
            <w:pPr>
              <w:pStyle w:val="afb"/>
            </w:pPr>
            <w:r w:rsidRPr="003347B0">
              <w:t>Коэффициент снижения пропускной способности магистралей за счет неравномерности их загрузки транспортными потоками по зонам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4B085FBB" w14:textId="77777777" w:rsidR="002807FC" w:rsidRPr="003347B0" w:rsidRDefault="002807FC" w:rsidP="00915A05">
            <w:pPr>
              <w:pStyle w:val="af6"/>
            </w:pPr>
            <w:r w:rsidRPr="003347B0">
              <w:t>К</w:t>
            </w:r>
            <w:r w:rsidRPr="003347B0">
              <w:rPr>
                <w:vertAlign w:val="subscript"/>
              </w:rPr>
              <w:t>c</w:t>
            </w:r>
          </w:p>
        </w:tc>
        <w:tc>
          <w:tcPr>
            <w:tcW w:w="1699" w:type="dxa"/>
            <w:tcBorders>
              <w:top w:val="single" w:sz="4" w:space="0" w:color="auto"/>
              <w:left w:val="single" w:sz="4" w:space="0" w:color="auto"/>
              <w:bottom w:val="single" w:sz="4" w:space="0" w:color="auto"/>
              <w:right w:val="single" w:sz="4" w:space="0" w:color="auto"/>
            </w:tcBorders>
            <w:vAlign w:val="center"/>
          </w:tcPr>
          <w:p w14:paraId="1B4D6027"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026E7C22" w14:textId="77777777" w:rsidR="002807FC" w:rsidRPr="003347B0" w:rsidRDefault="002807FC" w:rsidP="00915A05">
            <w:pPr>
              <w:pStyle w:val="af6"/>
            </w:pPr>
            <w:r w:rsidRPr="003347B0">
              <w:t>0,7</w:t>
            </w:r>
          </w:p>
        </w:tc>
      </w:tr>
    </w:tbl>
    <w:p w14:paraId="119DE260" w14:textId="51475185" w:rsidR="002807FC" w:rsidRPr="003347B0" w:rsidRDefault="002807FC" w:rsidP="002807FC">
      <w:pPr>
        <w:pStyle w:val="a7"/>
        <w:ind w:firstLine="0"/>
        <w:rPr>
          <w:lang w:val="ru-RU"/>
        </w:rPr>
      </w:pPr>
      <w:r w:rsidRPr="003347B0">
        <w:t>Результаты расчета по транспортной системе г</w:t>
      </w:r>
      <w:r w:rsidRPr="003347B0">
        <w:rPr>
          <w:lang w:val="ru-RU"/>
        </w:rPr>
        <w:t>. Сургута</w:t>
      </w:r>
      <w:r w:rsidRPr="003347B0">
        <w:t xml:space="preserve"> представлены ниже (</w:t>
      </w:r>
      <w:r w:rsidRPr="003347B0">
        <w:fldChar w:fldCharType="begin"/>
      </w:r>
      <w:r w:rsidRPr="003347B0">
        <w:instrText xml:space="preserve"> REF _Ref382571734 \h  \* MERGEFORMAT </w:instrText>
      </w:r>
      <w:r w:rsidRPr="003347B0">
        <w:fldChar w:fldCharType="separate"/>
      </w:r>
      <w:r w:rsidR="004801DE" w:rsidRPr="003347B0">
        <w:t xml:space="preserve">Таблица </w:t>
      </w:r>
      <w:r w:rsidR="004801DE">
        <w:t>60</w:t>
      </w:r>
      <w:r w:rsidRPr="003347B0">
        <w:fldChar w:fldCharType="end"/>
      </w:r>
      <w:r w:rsidRPr="003347B0">
        <w:t>)</w:t>
      </w:r>
      <w:r w:rsidRPr="003347B0">
        <w:rPr>
          <w:lang w:val="ru-RU"/>
        </w:rPr>
        <w:t>.</w:t>
      </w:r>
    </w:p>
    <w:p w14:paraId="7C8759C6" w14:textId="23FF0947" w:rsidR="002807FC" w:rsidRPr="003347B0" w:rsidRDefault="002807FC" w:rsidP="002807FC">
      <w:pPr>
        <w:pStyle w:val="af4"/>
      </w:pPr>
      <w:bookmarkStart w:id="151" w:name="_Ref382571734"/>
      <w:r w:rsidRPr="003347B0">
        <w:t xml:space="preserve">Таблица </w:t>
      </w:r>
      <w:fldSimple w:instr=" SEQ Таблица \* ARABIC ">
        <w:r w:rsidR="004801DE">
          <w:rPr>
            <w:noProof/>
          </w:rPr>
          <w:t>60</w:t>
        </w:r>
      </w:fldSimple>
      <w:bookmarkEnd w:id="151"/>
      <w:r w:rsidRPr="003347B0">
        <w:t xml:space="preserve"> Результаты расчета по транспортной системе г. Сургута</w:t>
      </w:r>
    </w:p>
    <w:tbl>
      <w:tblPr>
        <w:tblW w:w="9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3008"/>
        <w:gridCol w:w="1606"/>
        <w:gridCol w:w="1492"/>
      </w:tblGrid>
      <w:tr w:rsidR="002807FC" w:rsidRPr="003347B0" w14:paraId="03B602F9" w14:textId="77777777" w:rsidTr="00915A05">
        <w:trPr>
          <w:trHeight w:val="380"/>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6F8BED46" w14:textId="77777777" w:rsidR="002807FC" w:rsidRPr="003347B0" w:rsidRDefault="002807FC" w:rsidP="00915A05">
            <w:pPr>
              <w:pStyle w:val="af5"/>
            </w:pPr>
            <w:r w:rsidRPr="003347B0">
              <w:t>Показатель</w:t>
            </w:r>
          </w:p>
        </w:tc>
        <w:tc>
          <w:tcPr>
            <w:tcW w:w="3008" w:type="dxa"/>
            <w:tcBorders>
              <w:top w:val="single" w:sz="4" w:space="0" w:color="auto"/>
              <w:left w:val="single" w:sz="4" w:space="0" w:color="auto"/>
              <w:bottom w:val="single" w:sz="4" w:space="0" w:color="auto"/>
              <w:right w:val="single" w:sz="4" w:space="0" w:color="auto"/>
            </w:tcBorders>
            <w:vAlign w:val="center"/>
            <w:hideMark/>
          </w:tcPr>
          <w:p w14:paraId="661A8971" w14:textId="77777777" w:rsidR="002807FC" w:rsidRPr="003347B0" w:rsidRDefault="002807FC" w:rsidP="00915A05">
            <w:pPr>
              <w:pStyle w:val="af5"/>
            </w:pPr>
            <w:r w:rsidRPr="003347B0">
              <w:t>Расчетная формула</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317AD5D" w14:textId="77777777" w:rsidR="002807FC" w:rsidRPr="003347B0" w:rsidRDefault="002807FC" w:rsidP="00915A05">
            <w:pPr>
              <w:pStyle w:val="af5"/>
            </w:pPr>
            <w:r w:rsidRPr="003347B0">
              <w:t>Размерность</w:t>
            </w:r>
          </w:p>
        </w:tc>
        <w:tc>
          <w:tcPr>
            <w:tcW w:w="1492" w:type="dxa"/>
            <w:tcBorders>
              <w:top w:val="single" w:sz="4" w:space="0" w:color="auto"/>
              <w:left w:val="single" w:sz="4" w:space="0" w:color="auto"/>
              <w:bottom w:val="single" w:sz="4" w:space="0" w:color="auto"/>
              <w:right w:val="single" w:sz="4" w:space="0" w:color="auto"/>
            </w:tcBorders>
          </w:tcPr>
          <w:p w14:paraId="5E627F2E" w14:textId="77777777" w:rsidR="002807FC" w:rsidRPr="003347B0" w:rsidRDefault="002807FC" w:rsidP="00915A05">
            <w:pPr>
              <w:pStyle w:val="af5"/>
            </w:pPr>
            <w:r w:rsidRPr="003347B0">
              <w:t>Значение</w:t>
            </w:r>
          </w:p>
        </w:tc>
      </w:tr>
      <w:tr w:rsidR="002807FC" w:rsidRPr="003347B0" w14:paraId="2F0738D1"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789CB636" w14:textId="77777777" w:rsidR="002807FC" w:rsidRPr="003347B0" w:rsidRDefault="002807FC" w:rsidP="00915A05">
            <w:pPr>
              <w:pStyle w:val="af5"/>
            </w:pPr>
            <w:r w:rsidRPr="003347B0">
              <w:t>Загрузка транспортной сети различными видами ГПТ</w:t>
            </w:r>
          </w:p>
        </w:tc>
      </w:tr>
      <w:tr w:rsidR="002807FC" w:rsidRPr="003347B0" w14:paraId="6FE64C0B"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431B85DD" w14:textId="77777777" w:rsidR="002807FC" w:rsidRPr="003347B0" w:rsidRDefault="002807FC" w:rsidP="00915A05">
            <w:pPr>
              <w:pStyle w:val="afb"/>
            </w:pPr>
            <w:r w:rsidRPr="003347B0">
              <w:t>Объем среднегодовых перевозок на ГПТ</w:t>
            </w:r>
          </w:p>
        </w:tc>
        <w:tc>
          <w:tcPr>
            <w:tcW w:w="3008" w:type="dxa"/>
            <w:tcBorders>
              <w:top w:val="single" w:sz="4" w:space="0" w:color="auto"/>
              <w:left w:val="single" w:sz="4" w:space="0" w:color="auto"/>
              <w:bottom w:val="single" w:sz="4" w:space="0" w:color="auto"/>
              <w:right w:val="single" w:sz="4" w:space="0" w:color="auto"/>
            </w:tcBorders>
            <w:vAlign w:val="center"/>
            <w:hideMark/>
          </w:tcPr>
          <w:p w14:paraId="11EB4442" w14:textId="77777777" w:rsidR="002807FC" w:rsidRPr="003347B0" w:rsidRDefault="002807FC" w:rsidP="00915A05">
            <w:pPr>
              <w:pStyle w:val="af6"/>
            </w:pPr>
            <w:r w:rsidRPr="003347B0">
              <w:t>A = NP</w:t>
            </w:r>
            <w:r w:rsidRPr="003347B0">
              <w:rPr>
                <w:vertAlign w:val="subscript"/>
              </w:rPr>
              <w:t>тр</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A64AB5" w14:textId="77777777" w:rsidR="002807FC" w:rsidRPr="003347B0" w:rsidRDefault="002807FC" w:rsidP="00915A05">
            <w:pPr>
              <w:pStyle w:val="af6"/>
            </w:pPr>
            <w:r w:rsidRPr="003347B0">
              <w:t>млн. пасс./год</w:t>
            </w:r>
          </w:p>
        </w:tc>
        <w:tc>
          <w:tcPr>
            <w:tcW w:w="1492" w:type="dxa"/>
            <w:tcBorders>
              <w:top w:val="single" w:sz="4" w:space="0" w:color="auto"/>
              <w:left w:val="single" w:sz="4" w:space="0" w:color="auto"/>
              <w:bottom w:val="single" w:sz="4" w:space="0" w:color="auto"/>
              <w:right w:val="single" w:sz="4" w:space="0" w:color="auto"/>
            </w:tcBorders>
          </w:tcPr>
          <w:p w14:paraId="4B8CB41B" w14:textId="77777777" w:rsidR="002807FC" w:rsidRPr="003347B0" w:rsidRDefault="002807FC" w:rsidP="00915A05">
            <w:pPr>
              <w:pStyle w:val="af6"/>
            </w:pPr>
            <w:r w:rsidRPr="003347B0">
              <w:t>166,5</w:t>
            </w:r>
          </w:p>
        </w:tc>
      </w:tr>
      <w:tr w:rsidR="002807FC" w:rsidRPr="003347B0" w14:paraId="4A1F72FD"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tcPr>
          <w:p w14:paraId="710032D6" w14:textId="77777777" w:rsidR="002807FC" w:rsidRPr="003347B0" w:rsidRDefault="002807FC" w:rsidP="00915A05">
            <w:pPr>
              <w:pStyle w:val="afb"/>
            </w:pPr>
            <w:r w:rsidRPr="003347B0">
              <w:t>Средняя дальность полной поездки на ГПТ</w:t>
            </w:r>
          </w:p>
        </w:tc>
        <w:tc>
          <w:tcPr>
            <w:tcW w:w="3008" w:type="dxa"/>
            <w:tcBorders>
              <w:top w:val="single" w:sz="4" w:space="0" w:color="auto"/>
              <w:left w:val="single" w:sz="4" w:space="0" w:color="auto"/>
              <w:bottom w:val="single" w:sz="4" w:space="0" w:color="auto"/>
              <w:right w:val="single" w:sz="4" w:space="0" w:color="auto"/>
            </w:tcBorders>
            <w:vAlign w:val="center"/>
          </w:tcPr>
          <w:p w14:paraId="2FAB2ADD" w14:textId="77777777" w:rsidR="002807FC" w:rsidRPr="003347B0" w:rsidRDefault="002807FC" w:rsidP="00915A05">
            <w:pPr>
              <w:pStyle w:val="af6"/>
              <w:rPr>
                <w:lang w:val="en-US"/>
              </w:rPr>
            </w:pPr>
            <w:r w:rsidRPr="003347B0">
              <w:t>l</w:t>
            </w:r>
            <w:r w:rsidRPr="003347B0">
              <w:rPr>
                <w:vertAlign w:val="subscript"/>
              </w:rPr>
              <w:t>n</w:t>
            </w:r>
            <w:r w:rsidRPr="003347B0">
              <w:t>=2+0,3</w:t>
            </w:r>
            <w:r w:rsidRPr="003347B0">
              <w:rPr>
                <w:lang w:val="en-US"/>
              </w:rPr>
              <w:t>F</w:t>
            </w:r>
            <w:r w:rsidRPr="003347B0">
              <w:rPr>
                <w:vertAlign w:val="superscript"/>
                <w:lang w:val="en-US"/>
              </w:rPr>
              <w:t>1/2</w:t>
            </w:r>
          </w:p>
        </w:tc>
        <w:tc>
          <w:tcPr>
            <w:tcW w:w="1606" w:type="dxa"/>
            <w:tcBorders>
              <w:top w:val="single" w:sz="4" w:space="0" w:color="auto"/>
              <w:left w:val="single" w:sz="4" w:space="0" w:color="auto"/>
              <w:bottom w:val="single" w:sz="4" w:space="0" w:color="auto"/>
              <w:right w:val="single" w:sz="4" w:space="0" w:color="auto"/>
            </w:tcBorders>
            <w:vAlign w:val="center"/>
          </w:tcPr>
          <w:p w14:paraId="54982225" w14:textId="77777777" w:rsidR="002807FC" w:rsidRPr="003347B0" w:rsidRDefault="002807FC" w:rsidP="00915A05">
            <w:pPr>
              <w:pStyle w:val="af6"/>
            </w:pPr>
            <w:r w:rsidRPr="003347B0">
              <w:t>км</w:t>
            </w:r>
          </w:p>
        </w:tc>
        <w:tc>
          <w:tcPr>
            <w:tcW w:w="1492" w:type="dxa"/>
            <w:tcBorders>
              <w:top w:val="single" w:sz="4" w:space="0" w:color="auto"/>
              <w:left w:val="single" w:sz="4" w:space="0" w:color="auto"/>
              <w:bottom w:val="single" w:sz="4" w:space="0" w:color="auto"/>
              <w:right w:val="single" w:sz="4" w:space="0" w:color="auto"/>
            </w:tcBorders>
          </w:tcPr>
          <w:p w14:paraId="6B62D8AE" w14:textId="77777777" w:rsidR="002807FC" w:rsidRPr="003347B0" w:rsidRDefault="002807FC" w:rsidP="00915A05">
            <w:pPr>
              <w:pStyle w:val="af6"/>
            </w:pPr>
            <w:r w:rsidRPr="003347B0">
              <w:t>6,39</w:t>
            </w:r>
          </w:p>
        </w:tc>
      </w:tr>
      <w:tr w:rsidR="002807FC" w:rsidRPr="003347B0" w14:paraId="276861E1"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tcPr>
          <w:p w14:paraId="338B1D6A" w14:textId="77777777" w:rsidR="002807FC" w:rsidRPr="003347B0" w:rsidRDefault="002807FC" w:rsidP="00915A05">
            <w:pPr>
              <w:pStyle w:val="afb"/>
            </w:pPr>
            <w:r w:rsidRPr="003347B0">
              <w:t>Средняя дальность маршрутной поездки</w:t>
            </w:r>
          </w:p>
        </w:tc>
        <w:tc>
          <w:tcPr>
            <w:tcW w:w="3008" w:type="dxa"/>
            <w:tcBorders>
              <w:top w:val="single" w:sz="4" w:space="0" w:color="auto"/>
              <w:left w:val="single" w:sz="4" w:space="0" w:color="auto"/>
              <w:bottom w:val="single" w:sz="4" w:space="0" w:color="auto"/>
              <w:right w:val="single" w:sz="4" w:space="0" w:color="auto"/>
            </w:tcBorders>
            <w:vAlign w:val="center"/>
          </w:tcPr>
          <w:p w14:paraId="7AF44C9D" w14:textId="77777777" w:rsidR="002807FC" w:rsidRPr="003347B0" w:rsidRDefault="002807FC" w:rsidP="00915A05">
            <w:pPr>
              <w:pStyle w:val="af6"/>
            </w:pPr>
            <w:r w:rsidRPr="003347B0">
              <w:t>l</w:t>
            </w:r>
            <w:r w:rsidRPr="003347B0">
              <w:rPr>
                <w:vertAlign w:val="subscript"/>
              </w:rPr>
              <w:t>мп</w:t>
            </w:r>
            <w:r w:rsidRPr="003347B0">
              <w:t xml:space="preserve"> = l</w:t>
            </w:r>
            <w:r w:rsidRPr="003347B0">
              <w:rPr>
                <w:vertAlign w:val="subscript"/>
              </w:rPr>
              <w:t>n</w:t>
            </w:r>
            <w:r w:rsidRPr="003347B0">
              <w:t xml:space="preserve"> / К</w:t>
            </w:r>
            <w:r w:rsidRPr="003347B0">
              <w:rPr>
                <w:vertAlign w:val="subscript"/>
              </w:rPr>
              <w:t>п</w:t>
            </w:r>
          </w:p>
        </w:tc>
        <w:tc>
          <w:tcPr>
            <w:tcW w:w="1606" w:type="dxa"/>
            <w:tcBorders>
              <w:top w:val="single" w:sz="4" w:space="0" w:color="auto"/>
              <w:left w:val="single" w:sz="4" w:space="0" w:color="auto"/>
              <w:bottom w:val="single" w:sz="4" w:space="0" w:color="auto"/>
              <w:right w:val="single" w:sz="4" w:space="0" w:color="auto"/>
            </w:tcBorders>
            <w:vAlign w:val="center"/>
          </w:tcPr>
          <w:p w14:paraId="092C0C77" w14:textId="77777777" w:rsidR="002807FC" w:rsidRPr="003347B0" w:rsidRDefault="002807FC" w:rsidP="00915A05">
            <w:pPr>
              <w:pStyle w:val="af6"/>
            </w:pPr>
            <w:r w:rsidRPr="003347B0">
              <w:t>км</w:t>
            </w:r>
          </w:p>
        </w:tc>
        <w:tc>
          <w:tcPr>
            <w:tcW w:w="1492" w:type="dxa"/>
            <w:tcBorders>
              <w:top w:val="single" w:sz="4" w:space="0" w:color="auto"/>
              <w:left w:val="single" w:sz="4" w:space="0" w:color="auto"/>
              <w:bottom w:val="single" w:sz="4" w:space="0" w:color="auto"/>
              <w:right w:val="single" w:sz="4" w:space="0" w:color="auto"/>
            </w:tcBorders>
          </w:tcPr>
          <w:p w14:paraId="79E6D438" w14:textId="77777777" w:rsidR="002807FC" w:rsidRPr="003347B0" w:rsidRDefault="002807FC" w:rsidP="00915A05">
            <w:pPr>
              <w:pStyle w:val="af6"/>
            </w:pPr>
            <w:r w:rsidRPr="003347B0">
              <w:t>5,1</w:t>
            </w:r>
          </w:p>
        </w:tc>
      </w:tr>
      <w:tr w:rsidR="002807FC" w:rsidRPr="003347B0" w14:paraId="02A7FAAF"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6A7FC030" w14:textId="77777777" w:rsidR="002807FC" w:rsidRPr="003347B0" w:rsidRDefault="002807FC" w:rsidP="00915A05">
            <w:pPr>
              <w:pStyle w:val="afb"/>
            </w:pPr>
            <w:r w:rsidRPr="003347B0">
              <w:lastRenderedPageBreak/>
              <w:t>Объем годовой работы ГПТ</w:t>
            </w:r>
          </w:p>
        </w:tc>
        <w:tc>
          <w:tcPr>
            <w:tcW w:w="3008" w:type="dxa"/>
            <w:tcBorders>
              <w:top w:val="single" w:sz="4" w:space="0" w:color="auto"/>
              <w:left w:val="single" w:sz="4" w:space="0" w:color="auto"/>
              <w:bottom w:val="single" w:sz="4" w:space="0" w:color="auto"/>
              <w:right w:val="single" w:sz="4" w:space="0" w:color="auto"/>
            </w:tcBorders>
            <w:vAlign w:val="center"/>
            <w:hideMark/>
          </w:tcPr>
          <w:p w14:paraId="41FCEE45" w14:textId="77777777" w:rsidR="002807FC" w:rsidRPr="003347B0" w:rsidRDefault="002807FC" w:rsidP="00915A05">
            <w:pPr>
              <w:pStyle w:val="af6"/>
            </w:pPr>
            <w:r w:rsidRPr="003347B0">
              <w:t>M=A l</w:t>
            </w:r>
            <w:r w:rsidRPr="003347B0">
              <w:rPr>
                <w:vertAlign w:val="subscript"/>
              </w:rPr>
              <w:t>мп</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F4D9812" w14:textId="77777777" w:rsidR="002807FC" w:rsidRPr="003347B0" w:rsidRDefault="002807FC" w:rsidP="00915A05">
            <w:pPr>
              <w:pStyle w:val="af6"/>
            </w:pPr>
            <w:r w:rsidRPr="003347B0">
              <w:t>млрд. пасс.-км/год</w:t>
            </w:r>
          </w:p>
        </w:tc>
        <w:tc>
          <w:tcPr>
            <w:tcW w:w="1492" w:type="dxa"/>
            <w:tcBorders>
              <w:top w:val="single" w:sz="4" w:space="0" w:color="auto"/>
              <w:left w:val="single" w:sz="4" w:space="0" w:color="auto"/>
              <w:bottom w:val="single" w:sz="4" w:space="0" w:color="auto"/>
              <w:right w:val="single" w:sz="4" w:space="0" w:color="auto"/>
            </w:tcBorders>
          </w:tcPr>
          <w:p w14:paraId="7ECFBD8E" w14:textId="77777777" w:rsidR="002807FC" w:rsidRPr="003347B0" w:rsidRDefault="002807FC" w:rsidP="00915A05">
            <w:pPr>
              <w:pStyle w:val="af6"/>
            </w:pPr>
            <w:r w:rsidRPr="003347B0">
              <w:t>851,8</w:t>
            </w:r>
          </w:p>
        </w:tc>
      </w:tr>
      <w:tr w:rsidR="002807FC" w:rsidRPr="003347B0" w14:paraId="2C25CEA9"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0148B610" w14:textId="77777777" w:rsidR="002807FC" w:rsidRPr="003347B0" w:rsidRDefault="002807FC" w:rsidP="00915A05">
            <w:pPr>
              <w:pStyle w:val="afb"/>
            </w:pPr>
            <w:r w:rsidRPr="003347B0">
              <w:t>Численность подвижного состава ГПТ в инвентаре</w:t>
            </w:r>
          </w:p>
        </w:tc>
        <w:tc>
          <w:tcPr>
            <w:tcW w:w="3008" w:type="dxa"/>
            <w:tcBorders>
              <w:top w:val="single" w:sz="4" w:space="0" w:color="auto"/>
              <w:left w:val="single" w:sz="4" w:space="0" w:color="auto"/>
              <w:bottom w:val="single" w:sz="4" w:space="0" w:color="auto"/>
              <w:right w:val="single" w:sz="4" w:space="0" w:color="auto"/>
            </w:tcBorders>
            <w:vAlign w:val="center"/>
          </w:tcPr>
          <w:p w14:paraId="5D7D36EA" w14:textId="77777777" w:rsidR="002807FC" w:rsidRPr="003347B0" w:rsidRDefault="002807FC" w:rsidP="00915A05">
            <w:pPr>
              <w:pStyle w:val="af6"/>
            </w:pPr>
            <w:r w:rsidRPr="003347B0">
              <w:t>N</w:t>
            </w:r>
            <w:r w:rsidRPr="003347B0">
              <w:rPr>
                <w:vertAlign w:val="subscript"/>
              </w:rPr>
              <w:t>инв</w:t>
            </w:r>
            <w:r w:rsidRPr="003347B0">
              <w:t>=Мλ</w:t>
            </w:r>
            <w:r w:rsidRPr="003347B0">
              <w:rPr>
                <w:vertAlign w:val="subscript"/>
              </w:rPr>
              <w:t>1</w:t>
            </w:r>
            <w:r w:rsidRPr="003347B0">
              <w:t>λ</w:t>
            </w:r>
            <w:r w:rsidRPr="003347B0">
              <w:rPr>
                <w:vertAlign w:val="subscript"/>
              </w:rPr>
              <w:t>2</w:t>
            </w:r>
            <w:r w:rsidRPr="003347B0">
              <w:t>/365Vэh</w:t>
            </w:r>
            <w:r w:rsidRPr="003347B0">
              <w:sym w:font="Symbol" w:char="F057"/>
            </w:r>
            <w:r w:rsidRPr="003347B0">
              <w:t>α γ</w:t>
            </w:r>
          </w:p>
        </w:tc>
        <w:tc>
          <w:tcPr>
            <w:tcW w:w="1606" w:type="dxa"/>
            <w:tcBorders>
              <w:top w:val="single" w:sz="4" w:space="0" w:color="auto"/>
              <w:left w:val="single" w:sz="4" w:space="0" w:color="auto"/>
              <w:bottom w:val="single" w:sz="4" w:space="0" w:color="auto"/>
              <w:right w:val="single" w:sz="4" w:space="0" w:color="auto"/>
            </w:tcBorders>
            <w:vAlign w:val="center"/>
          </w:tcPr>
          <w:p w14:paraId="27B09B33" w14:textId="77777777" w:rsidR="002807FC" w:rsidRPr="003347B0" w:rsidRDefault="002807FC" w:rsidP="00915A05">
            <w:pPr>
              <w:pStyle w:val="af6"/>
            </w:pPr>
            <w:r w:rsidRPr="003347B0">
              <w:t>ед.</w:t>
            </w:r>
          </w:p>
        </w:tc>
        <w:tc>
          <w:tcPr>
            <w:tcW w:w="1492" w:type="dxa"/>
            <w:tcBorders>
              <w:top w:val="single" w:sz="4" w:space="0" w:color="auto"/>
              <w:left w:val="single" w:sz="4" w:space="0" w:color="auto"/>
              <w:bottom w:val="single" w:sz="4" w:space="0" w:color="auto"/>
              <w:right w:val="single" w:sz="4" w:space="0" w:color="auto"/>
            </w:tcBorders>
          </w:tcPr>
          <w:p w14:paraId="3D3EC559" w14:textId="77777777" w:rsidR="002807FC" w:rsidRPr="003347B0" w:rsidRDefault="002807FC" w:rsidP="00915A05">
            <w:pPr>
              <w:pStyle w:val="af6"/>
            </w:pPr>
            <w:r w:rsidRPr="003347B0">
              <w:t>750</w:t>
            </w:r>
          </w:p>
        </w:tc>
      </w:tr>
      <w:tr w:rsidR="002807FC" w:rsidRPr="003347B0" w14:paraId="55FB25E6"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4175EF61" w14:textId="77777777" w:rsidR="002807FC" w:rsidRPr="003347B0" w:rsidRDefault="002807FC" w:rsidP="00915A05">
            <w:pPr>
              <w:pStyle w:val="afb"/>
            </w:pPr>
            <w:r w:rsidRPr="003347B0">
              <w:t>Количество подвижного состава на линии</w:t>
            </w:r>
          </w:p>
        </w:tc>
        <w:tc>
          <w:tcPr>
            <w:tcW w:w="3008" w:type="dxa"/>
            <w:tcBorders>
              <w:top w:val="single" w:sz="4" w:space="0" w:color="auto"/>
              <w:left w:val="single" w:sz="4" w:space="0" w:color="auto"/>
              <w:bottom w:val="single" w:sz="4" w:space="0" w:color="auto"/>
              <w:right w:val="single" w:sz="4" w:space="0" w:color="auto"/>
            </w:tcBorders>
            <w:vAlign w:val="center"/>
          </w:tcPr>
          <w:p w14:paraId="646D28BD" w14:textId="77777777" w:rsidR="002807FC" w:rsidRPr="003347B0" w:rsidRDefault="002807FC" w:rsidP="00915A05">
            <w:pPr>
              <w:pStyle w:val="af6"/>
            </w:pPr>
            <w:r w:rsidRPr="003347B0">
              <w:t>N</w:t>
            </w:r>
            <w:r w:rsidRPr="003347B0">
              <w:rPr>
                <w:vertAlign w:val="subscript"/>
              </w:rPr>
              <w:t>л</w:t>
            </w:r>
            <w:r w:rsidRPr="003347B0">
              <w:t>=N</w:t>
            </w:r>
            <w:r w:rsidRPr="003347B0">
              <w:rPr>
                <w:vertAlign w:val="subscript"/>
              </w:rPr>
              <w:t>инв</w:t>
            </w:r>
            <w:r w:rsidRPr="003347B0">
              <w:t xml:space="preserve"> γ</w:t>
            </w:r>
          </w:p>
        </w:tc>
        <w:tc>
          <w:tcPr>
            <w:tcW w:w="1606" w:type="dxa"/>
            <w:tcBorders>
              <w:top w:val="single" w:sz="4" w:space="0" w:color="auto"/>
              <w:left w:val="single" w:sz="4" w:space="0" w:color="auto"/>
              <w:bottom w:val="single" w:sz="4" w:space="0" w:color="auto"/>
              <w:right w:val="single" w:sz="4" w:space="0" w:color="auto"/>
            </w:tcBorders>
            <w:vAlign w:val="center"/>
          </w:tcPr>
          <w:p w14:paraId="4AC0C5F5" w14:textId="77777777" w:rsidR="002807FC" w:rsidRPr="003347B0" w:rsidRDefault="002807FC" w:rsidP="00915A05">
            <w:pPr>
              <w:pStyle w:val="af6"/>
            </w:pPr>
            <w:r w:rsidRPr="003347B0">
              <w:t>ед.</w:t>
            </w:r>
          </w:p>
        </w:tc>
        <w:tc>
          <w:tcPr>
            <w:tcW w:w="1492" w:type="dxa"/>
            <w:tcBorders>
              <w:top w:val="single" w:sz="4" w:space="0" w:color="auto"/>
              <w:left w:val="single" w:sz="4" w:space="0" w:color="auto"/>
              <w:bottom w:val="single" w:sz="4" w:space="0" w:color="auto"/>
              <w:right w:val="single" w:sz="4" w:space="0" w:color="auto"/>
            </w:tcBorders>
          </w:tcPr>
          <w:p w14:paraId="6077260A" w14:textId="77777777" w:rsidR="002807FC" w:rsidRPr="003347B0" w:rsidRDefault="002807FC" w:rsidP="00915A05">
            <w:pPr>
              <w:pStyle w:val="af6"/>
            </w:pPr>
            <w:r w:rsidRPr="003347B0">
              <w:t>600</w:t>
            </w:r>
          </w:p>
        </w:tc>
      </w:tr>
      <w:tr w:rsidR="002807FC" w:rsidRPr="003347B0" w14:paraId="04B6DEFE"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1EE9C159" w14:textId="77777777" w:rsidR="002807FC" w:rsidRPr="003347B0" w:rsidRDefault="002807FC" w:rsidP="00915A05">
            <w:pPr>
              <w:pStyle w:val="afb"/>
            </w:pPr>
            <w:r w:rsidRPr="003347B0">
              <w:t>Суммарный суточный пробег ГПТ</w:t>
            </w:r>
          </w:p>
        </w:tc>
        <w:tc>
          <w:tcPr>
            <w:tcW w:w="3008" w:type="dxa"/>
            <w:tcBorders>
              <w:top w:val="single" w:sz="4" w:space="0" w:color="auto"/>
              <w:left w:val="single" w:sz="4" w:space="0" w:color="auto"/>
              <w:bottom w:val="single" w:sz="4" w:space="0" w:color="auto"/>
              <w:right w:val="single" w:sz="4" w:space="0" w:color="auto"/>
            </w:tcBorders>
            <w:vAlign w:val="center"/>
          </w:tcPr>
          <w:p w14:paraId="08AB302D" w14:textId="77777777" w:rsidR="002807FC" w:rsidRPr="003347B0" w:rsidRDefault="002807FC" w:rsidP="00915A05">
            <w:pPr>
              <w:pStyle w:val="af6"/>
            </w:pPr>
            <w:r w:rsidRPr="003347B0">
              <w:t>W</w:t>
            </w:r>
            <w:r w:rsidRPr="003347B0">
              <w:rPr>
                <w:vertAlign w:val="subscript"/>
              </w:rPr>
              <w:t>n</w:t>
            </w:r>
            <w:r w:rsidRPr="003347B0">
              <w:t>=N</w:t>
            </w:r>
            <w:r w:rsidRPr="003347B0">
              <w:rPr>
                <w:vertAlign w:val="subscript"/>
              </w:rPr>
              <w:t>л</w:t>
            </w:r>
            <w:r w:rsidRPr="003347B0">
              <w:t>V</w:t>
            </w:r>
            <w:r w:rsidRPr="003347B0">
              <w:rPr>
                <w:vertAlign w:val="subscript"/>
              </w:rPr>
              <w:t>э</w:t>
            </w:r>
            <w:r w:rsidRPr="003347B0">
              <w:t>h</w:t>
            </w:r>
          </w:p>
        </w:tc>
        <w:tc>
          <w:tcPr>
            <w:tcW w:w="1606" w:type="dxa"/>
            <w:tcBorders>
              <w:top w:val="single" w:sz="4" w:space="0" w:color="auto"/>
              <w:left w:val="single" w:sz="4" w:space="0" w:color="auto"/>
              <w:bottom w:val="single" w:sz="4" w:space="0" w:color="auto"/>
              <w:right w:val="single" w:sz="4" w:space="0" w:color="auto"/>
            </w:tcBorders>
            <w:vAlign w:val="center"/>
          </w:tcPr>
          <w:p w14:paraId="2A63F4B5"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57AF8CBC" w14:textId="77777777" w:rsidR="002807FC" w:rsidRPr="003347B0" w:rsidRDefault="002807FC" w:rsidP="00915A05">
            <w:pPr>
              <w:pStyle w:val="af6"/>
            </w:pPr>
            <w:r w:rsidRPr="003347B0">
              <w:t>134,5</w:t>
            </w:r>
          </w:p>
        </w:tc>
      </w:tr>
      <w:tr w:rsidR="002807FC" w:rsidRPr="003347B0" w14:paraId="2D06733B"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76956FD1" w14:textId="77777777" w:rsidR="002807FC" w:rsidRPr="003347B0" w:rsidRDefault="002807FC" w:rsidP="00915A05">
            <w:pPr>
              <w:pStyle w:val="afb"/>
            </w:pPr>
            <w:r w:rsidRPr="003347B0">
              <w:t>Приведенный к легковому пробег ГПТ</w:t>
            </w:r>
          </w:p>
        </w:tc>
        <w:tc>
          <w:tcPr>
            <w:tcW w:w="3008" w:type="dxa"/>
            <w:tcBorders>
              <w:top w:val="single" w:sz="4" w:space="0" w:color="auto"/>
              <w:left w:val="single" w:sz="4" w:space="0" w:color="auto"/>
              <w:bottom w:val="single" w:sz="4" w:space="0" w:color="auto"/>
              <w:right w:val="single" w:sz="4" w:space="0" w:color="auto"/>
            </w:tcBorders>
            <w:vAlign w:val="center"/>
          </w:tcPr>
          <w:p w14:paraId="5DEF91F2" w14:textId="77777777" w:rsidR="002807FC" w:rsidRPr="003347B0" w:rsidRDefault="002807FC" w:rsidP="00915A05">
            <w:pPr>
              <w:pStyle w:val="af6"/>
            </w:pPr>
            <w:r w:rsidRPr="003347B0">
              <w:t>W</w:t>
            </w:r>
            <w:r w:rsidRPr="003347B0">
              <w:rPr>
                <w:vertAlign w:val="subscript"/>
              </w:rPr>
              <w:t>пл</w:t>
            </w:r>
            <w:r w:rsidRPr="003347B0">
              <w:t>= W</w:t>
            </w:r>
            <w:r w:rsidRPr="003347B0">
              <w:rPr>
                <w:vertAlign w:val="subscript"/>
              </w:rPr>
              <w:t>n</w:t>
            </w:r>
            <w:r w:rsidRPr="003347B0">
              <w:t xml:space="preserve"> К</w:t>
            </w:r>
            <w:r w:rsidRPr="003347B0">
              <w:rPr>
                <w:vertAlign w:val="subscript"/>
              </w:rPr>
              <w:t>пр</w:t>
            </w:r>
            <w:r w:rsidRPr="003347B0">
              <w:t>+ W</w:t>
            </w:r>
            <w:r w:rsidRPr="003347B0">
              <w:rPr>
                <w:vertAlign w:val="subscript"/>
              </w:rPr>
              <w:t xml:space="preserve">м.а </w:t>
            </w:r>
            <w:r w:rsidRPr="003347B0">
              <w:t>К</w:t>
            </w:r>
            <w:r w:rsidRPr="003347B0">
              <w:rPr>
                <w:vertAlign w:val="subscript"/>
              </w:rPr>
              <w:t>пр</w:t>
            </w:r>
          </w:p>
        </w:tc>
        <w:tc>
          <w:tcPr>
            <w:tcW w:w="1606" w:type="dxa"/>
            <w:tcBorders>
              <w:top w:val="single" w:sz="4" w:space="0" w:color="auto"/>
              <w:left w:val="single" w:sz="4" w:space="0" w:color="auto"/>
              <w:bottom w:val="single" w:sz="4" w:space="0" w:color="auto"/>
              <w:right w:val="single" w:sz="4" w:space="0" w:color="auto"/>
            </w:tcBorders>
            <w:vAlign w:val="center"/>
          </w:tcPr>
          <w:p w14:paraId="4ABED5D8" w14:textId="77777777" w:rsidR="002807FC" w:rsidRPr="003347B0" w:rsidRDefault="002807FC" w:rsidP="00915A05">
            <w:pPr>
              <w:pStyle w:val="af6"/>
            </w:pPr>
            <w:r w:rsidRPr="003347B0">
              <w:t>авт.-км/сут</w:t>
            </w:r>
          </w:p>
        </w:tc>
        <w:tc>
          <w:tcPr>
            <w:tcW w:w="1492" w:type="dxa"/>
            <w:tcBorders>
              <w:top w:val="single" w:sz="4" w:space="0" w:color="auto"/>
              <w:left w:val="single" w:sz="4" w:space="0" w:color="auto"/>
              <w:bottom w:val="single" w:sz="4" w:space="0" w:color="auto"/>
              <w:right w:val="single" w:sz="4" w:space="0" w:color="auto"/>
            </w:tcBorders>
          </w:tcPr>
          <w:p w14:paraId="161E8CA6" w14:textId="77777777" w:rsidR="002807FC" w:rsidRPr="003347B0" w:rsidRDefault="002807FC" w:rsidP="00915A05">
            <w:pPr>
              <w:pStyle w:val="af6"/>
            </w:pPr>
            <w:r w:rsidRPr="003347B0">
              <w:t>313,47</w:t>
            </w:r>
          </w:p>
        </w:tc>
      </w:tr>
      <w:tr w:rsidR="002807FC" w:rsidRPr="003347B0" w14:paraId="78FEC0BF"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B7F5760" w14:textId="77777777" w:rsidR="002807FC" w:rsidRPr="003347B0" w:rsidRDefault="002807FC" w:rsidP="00915A05">
            <w:pPr>
              <w:pStyle w:val="afb"/>
            </w:pPr>
            <w:r w:rsidRPr="003347B0">
              <w:t>Суммарный суточный пробег частных микроавтобусов</w:t>
            </w:r>
          </w:p>
        </w:tc>
        <w:tc>
          <w:tcPr>
            <w:tcW w:w="3008" w:type="dxa"/>
            <w:tcBorders>
              <w:top w:val="single" w:sz="4" w:space="0" w:color="auto"/>
              <w:left w:val="single" w:sz="4" w:space="0" w:color="auto"/>
              <w:bottom w:val="single" w:sz="4" w:space="0" w:color="auto"/>
              <w:right w:val="single" w:sz="4" w:space="0" w:color="auto"/>
            </w:tcBorders>
            <w:vAlign w:val="center"/>
          </w:tcPr>
          <w:p w14:paraId="0F47FFE1" w14:textId="77777777" w:rsidR="002807FC" w:rsidRPr="003347B0" w:rsidRDefault="002807FC" w:rsidP="00915A05">
            <w:pPr>
              <w:pStyle w:val="af6"/>
            </w:pPr>
            <w:r w:rsidRPr="003347B0">
              <w:t>W</w:t>
            </w:r>
            <w:r w:rsidRPr="003347B0">
              <w:rPr>
                <w:vertAlign w:val="subscript"/>
              </w:rPr>
              <w:t>м.а</w:t>
            </w:r>
          </w:p>
        </w:tc>
        <w:tc>
          <w:tcPr>
            <w:tcW w:w="1606" w:type="dxa"/>
            <w:tcBorders>
              <w:top w:val="single" w:sz="4" w:space="0" w:color="auto"/>
              <w:left w:val="single" w:sz="4" w:space="0" w:color="auto"/>
              <w:bottom w:val="single" w:sz="4" w:space="0" w:color="auto"/>
              <w:right w:val="single" w:sz="4" w:space="0" w:color="auto"/>
            </w:tcBorders>
            <w:vAlign w:val="center"/>
          </w:tcPr>
          <w:p w14:paraId="583013E8" w14:textId="77777777" w:rsidR="002807FC" w:rsidRPr="003347B0" w:rsidRDefault="002807FC" w:rsidP="00915A05">
            <w:pPr>
              <w:pStyle w:val="af6"/>
            </w:pPr>
            <w:r w:rsidRPr="003347B0">
              <w:t>авт.-км/сут</w:t>
            </w:r>
          </w:p>
        </w:tc>
        <w:tc>
          <w:tcPr>
            <w:tcW w:w="1492" w:type="dxa"/>
            <w:tcBorders>
              <w:top w:val="single" w:sz="4" w:space="0" w:color="auto"/>
              <w:left w:val="single" w:sz="4" w:space="0" w:color="auto"/>
              <w:bottom w:val="single" w:sz="4" w:space="0" w:color="auto"/>
              <w:right w:val="single" w:sz="4" w:space="0" w:color="auto"/>
            </w:tcBorders>
          </w:tcPr>
          <w:p w14:paraId="47789BD3" w14:textId="79B9051F" w:rsidR="002807FC" w:rsidRPr="003347B0" w:rsidRDefault="002807FC" w:rsidP="00915A05">
            <w:pPr>
              <w:pStyle w:val="af6"/>
            </w:pPr>
            <w:r w:rsidRPr="003347B0">
              <w:t>расчет приведен ниже (</w:t>
            </w:r>
            <w:r w:rsidRPr="003347B0">
              <w:fldChar w:fldCharType="begin"/>
            </w:r>
            <w:r w:rsidRPr="003347B0">
              <w:instrText xml:space="preserve"> REF _Ref382570761 \h  \* MERGEFORMAT </w:instrText>
            </w:r>
            <w:r w:rsidRPr="003347B0">
              <w:fldChar w:fldCharType="separate"/>
            </w:r>
            <w:r w:rsidR="004801DE" w:rsidRPr="003347B0">
              <w:t xml:space="preserve">Таблица </w:t>
            </w:r>
            <w:r w:rsidR="004801DE">
              <w:t>61</w:t>
            </w:r>
            <w:r w:rsidRPr="003347B0">
              <w:fldChar w:fldCharType="end"/>
            </w:r>
            <w:r w:rsidRPr="003347B0">
              <w:t>)</w:t>
            </w:r>
          </w:p>
        </w:tc>
      </w:tr>
      <w:tr w:rsidR="002807FC" w:rsidRPr="003347B0" w14:paraId="7767FAA4"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60354A15" w14:textId="77777777" w:rsidR="002807FC" w:rsidRPr="003347B0" w:rsidRDefault="002807FC" w:rsidP="00915A05">
            <w:pPr>
              <w:pStyle w:val="af5"/>
            </w:pPr>
            <w:r w:rsidRPr="003347B0">
              <w:t>Загрузка транспортной сети легковым и грузовым транспортом</w:t>
            </w:r>
          </w:p>
        </w:tc>
      </w:tr>
      <w:tr w:rsidR="002807FC" w:rsidRPr="003347B0" w14:paraId="1B4BBFCE"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B075ECF" w14:textId="77777777" w:rsidR="002807FC" w:rsidRPr="003347B0" w:rsidRDefault="002807FC" w:rsidP="00915A05">
            <w:pPr>
              <w:pStyle w:val="afb"/>
            </w:pPr>
            <w:r w:rsidRPr="003347B0">
              <w:t>Суммарный суточный пробег легковых автомобилей</w:t>
            </w:r>
          </w:p>
        </w:tc>
        <w:tc>
          <w:tcPr>
            <w:tcW w:w="3008" w:type="dxa"/>
            <w:tcBorders>
              <w:top w:val="single" w:sz="4" w:space="0" w:color="auto"/>
              <w:left w:val="single" w:sz="4" w:space="0" w:color="auto"/>
              <w:bottom w:val="single" w:sz="4" w:space="0" w:color="auto"/>
              <w:right w:val="single" w:sz="4" w:space="0" w:color="auto"/>
            </w:tcBorders>
            <w:vAlign w:val="center"/>
          </w:tcPr>
          <w:p w14:paraId="14CD2782" w14:textId="77777777" w:rsidR="002807FC" w:rsidRPr="003347B0" w:rsidRDefault="002807FC" w:rsidP="00915A05">
            <w:pPr>
              <w:pStyle w:val="af6"/>
            </w:pPr>
            <w:r w:rsidRPr="003347B0">
              <w:object w:dxaOrig="3220" w:dyaOrig="720" w14:anchorId="05170462">
                <v:shape id="_x0000_i1029" type="#_x0000_t75" style="width:139.3pt;height:30.85pt" o:ole="">
                  <v:imagedata r:id="rId52" o:title=""/>
                </v:shape>
                <o:OLEObject Type="Embed" ProgID="Equation.3" ShapeID="_x0000_i1029" DrawAspect="Content" ObjectID="_1664286026" r:id="rId53"/>
              </w:object>
            </w:r>
          </w:p>
        </w:tc>
        <w:tc>
          <w:tcPr>
            <w:tcW w:w="1606" w:type="dxa"/>
            <w:tcBorders>
              <w:top w:val="single" w:sz="4" w:space="0" w:color="auto"/>
              <w:left w:val="single" w:sz="4" w:space="0" w:color="auto"/>
              <w:bottom w:val="single" w:sz="4" w:space="0" w:color="auto"/>
              <w:right w:val="single" w:sz="4" w:space="0" w:color="auto"/>
            </w:tcBorders>
            <w:vAlign w:val="center"/>
          </w:tcPr>
          <w:p w14:paraId="1D7166E4"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2285094E" w14:textId="77777777" w:rsidR="002807FC" w:rsidRPr="003347B0" w:rsidRDefault="002807FC" w:rsidP="00915A05">
            <w:pPr>
              <w:pStyle w:val="af6"/>
            </w:pPr>
            <w:r w:rsidRPr="003347B0">
              <w:t>4970,96</w:t>
            </w:r>
          </w:p>
          <w:p w14:paraId="64C2ABF5" w14:textId="77777777" w:rsidR="002807FC" w:rsidRPr="003347B0" w:rsidRDefault="002807FC" w:rsidP="00915A05">
            <w:pPr>
              <w:pStyle w:val="af6"/>
            </w:pPr>
          </w:p>
        </w:tc>
      </w:tr>
      <w:tr w:rsidR="002807FC" w:rsidRPr="003347B0" w14:paraId="51760B0B"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440A0798" w14:textId="77777777" w:rsidR="002807FC" w:rsidRPr="003347B0" w:rsidRDefault="002807FC" w:rsidP="00915A05">
            <w:pPr>
              <w:pStyle w:val="afb"/>
            </w:pPr>
            <w:r w:rsidRPr="003347B0">
              <w:t>Пробег одного грузового автомобиля</w:t>
            </w:r>
          </w:p>
        </w:tc>
        <w:tc>
          <w:tcPr>
            <w:tcW w:w="3008" w:type="dxa"/>
            <w:tcBorders>
              <w:top w:val="single" w:sz="4" w:space="0" w:color="auto"/>
              <w:left w:val="single" w:sz="4" w:space="0" w:color="auto"/>
              <w:bottom w:val="single" w:sz="4" w:space="0" w:color="auto"/>
              <w:right w:val="single" w:sz="4" w:space="0" w:color="auto"/>
            </w:tcBorders>
            <w:vAlign w:val="center"/>
          </w:tcPr>
          <w:p w14:paraId="4FD2302E" w14:textId="77777777" w:rsidR="002807FC" w:rsidRPr="003347B0" w:rsidRDefault="002807FC" w:rsidP="00915A05">
            <w:pPr>
              <w:pStyle w:val="af6"/>
            </w:pPr>
            <w:r w:rsidRPr="003347B0">
              <w:object w:dxaOrig="2000" w:dyaOrig="800" w14:anchorId="5F0FCF0F">
                <v:shape id="_x0000_i1030" type="#_x0000_t75" style="width:102.85pt;height:41.15pt" o:ole="">
                  <v:imagedata r:id="rId54" o:title=""/>
                </v:shape>
                <o:OLEObject Type="Embed" ProgID="Equation.3" ShapeID="_x0000_i1030" DrawAspect="Content" ObjectID="_1664286027" r:id="rId55"/>
              </w:object>
            </w:r>
          </w:p>
        </w:tc>
        <w:tc>
          <w:tcPr>
            <w:tcW w:w="1606" w:type="dxa"/>
            <w:tcBorders>
              <w:top w:val="single" w:sz="4" w:space="0" w:color="auto"/>
              <w:left w:val="single" w:sz="4" w:space="0" w:color="auto"/>
              <w:bottom w:val="single" w:sz="4" w:space="0" w:color="auto"/>
              <w:right w:val="single" w:sz="4" w:space="0" w:color="auto"/>
            </w:tcBorders>
            <w:vAlign w:val="center"/>
          </w:tcPr>
          <w:p w14:paraId="4D8F2602" w14:textId="77777777" w:rsidR="002807FC" w:rsidRPr="003347B0" w:rsidRDefault="002807FC" w:rsidP="00915A05">
            <w:pPr>
              <w:pStyle w:val="af6"/>
            </w:pPr>
            <w:r w:rsidRPr="003347B0">
              <w:t>км/сут</w:t>
            </w:r>
          </w:p>
        </w:tc>
        <w:tc>
          <w:tcPr>
            <w:tcW w:w="1492" w:type="dxa"/>
            <w:tcBorders>
              <w:top w:val="single" w:sz="4" w:space="0" w:color="auto"/>
              <w:left w:val="single" w:sz="4" w:space="0" w:color="auto"/>
              <w:bottom w:val="single" w:sz="4" w:space="0" w:color="auto"/>
              <w:right w:val="single" w:sz="4" w:space="0" w:color="auto"/>
            </w:tcBorders>
          </w:tcPr>
          <w:p w14:paraId="07B1F7A4" w14:textId="77777777" w:rsidR="002807FC" w:rsidRPr="003347B0" w:rsidRDefault="002807FC" w:rsidP="00915A05">
            <w:pPr>
              <w:pStyle w:val="af6"/>
            </w:pPr>
            <w:r w:rsidRPr="003347B0">
              <w:t>226,13</w:t>
            </w:r>
          </w:p>
        </w:tc>
      </w:tr>
      <w:tr w:rsidR="002807FC" w:rsidRPr="003347B0" w14:paraId="549180BD"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3892953D" w14:textId="77777777" w:rsidR="002807FC" w:rsidRPr="003347B0" w:rsidRDefault="002807FC" w:rsidP="00915A05">
            <w:pPr>
              <w:pStyle w:val="afb"/>
            </w:pPr>
            <w:r w:rsidRPr="003347B0">
              <w:t>Суммарный суточный пробег всех грузовых автомобилей</w:t>
            </w:r>
          </w:p>
        </w:tc>
        <w:tc>
          <w:tcPr>
            <w:tcW w:w="3008" w:type="dxa"/>
            <w:tcBorders>
              <w:top w:val="single" w:sz="4" w:space="0" w:color="auto"/>
              <w:left w:val="single" w:sz="4" w:space="0" w:color="auto"/>
              <w:bottom w:val="single" w:sz="4" w:space="0" w:color="auto"/>
              <w:right w:val="single" w:sz="4" w:space="0" w:color="auto"/>
            </w:tcBorders>
            <w:vAlign w:val="center"/>
          </w:tcPr>
          <w:p w14:paraId="6A7422BE" w14:textId="77777777" w:rsidR="002807FC" w:rsidRPr="003347B0" w:rsidRDefault="002807FC" w:rsidP="00915A05">
            <w:pPr>
              <w:pStyle w:val="af6"/>
            </w:pPr>
            <w:r w:rsidRPr="003347B0">
              <w:t>W</w:t>
            </w:r>
            <w:r w:rsidRPr="003347B0">
              <w:rPr>
                <w:vertAlign w:val="subscript"/>
              </w:rPr>
              <w:t xml:space="preserve">г </w:t>
            </w:r>
            <w:r w:rsidRPr="003347B0">
              <w:t>=(N/1000) gгр 0,5 W</w:t>
            </w:r>
            <w:r w:rsidRPr="003347B0">
              <w:rPr>
                <w:vertAlign w:val="superscript"/>
              </w:rPr>
              <w:t>1</w:t>
            </w:r>
            <w:r w:rsidRPr="003347B0">
              <w:rPr>
                <w:vertAlign w:val="subscript"/>
              </w:rPr>
              <w:t>гр</w:t>
            </w:r>
          </w:p>
        </w:tc>
        <w:tc>
          <w:tcPr>
            <w:tcW w:w="1606" w:type="dxa"/>
            <w:tcBorders>
              <w:top w:val="single" w:sz="4" w:space="0" w:color="auto"/>
              <w:left w:val="single" w:sz="4" w:space="0" w:color="auto"/>
              <w:bottom w:val="single" w:sz="4" w:space="0" w:color="auto"/>
              <w:right w:val="single" w:sz="4" w:space="0" w:color="auto"/>
            </w:tcBorders>
            <w:vAlign w:val="center"/>
          </w:tcPr>
          <w:p w14:paraId="0465CE36"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50A49268" w14:textId="77777777" w:rsidR="002807FC" w:rsidRPr="003347B0" w:rsidRDefault="002807FC" w:rsidP="00915A05">
            <w:pPr>
              <w:pStyle w:val="af6"/>
              <w:rPr>
                <w:lang w:val="en-US"/>
              </w:rPr>
            </w:pPr>
            <w:r w:rsidRPr="003347B0">
              <w:t>2340,46</w:t>
            </w:r>
          </w:p>
        </w:tc>
      </w:tr>
      <w:tr w:rsidR="002807FC" w:rsidRPr="003347B0" w14:paraId="645F2550"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D04AE25" w14:textId="77777777" w:rsidR="002807FC" w:rsidRPr="003347B0" w:rsidRDefault="002807FC" w:rsidP="00915A05">
            <w:pPr>
              <w:pStyle w:val="afb"/>
            </w:pPr>
            <w:r w:rsidRPr="003347B0">
              <w:t>Суммарный суточный пробег грузового транспорта в приведенных единицах</w:t>
            </w:r>
          </w:p>
        </w:tc>
        <w:tc>
          <w:tcPr>
            <w:tcW w:w="3008" w:type="dxa"/>
            <w:tcBorders>
              <w:top w:val="single" w:sz="4" w:space="0" w:color="auto"/>
              <w:left w:val="single" w:sz="4" w:space="0" w:color="auto"/>
              <w:bottom w:val="single" w:sz="4" w:space="0" w:color="auto"/>
              <w:right w:val="single" w:sz="4" w:space="0" w:color="auto"/>
            </w:tcBorders>
            <w:vAlign w:val="center"/>
          </w:tcPr>
          <w:p w14:paraId="6799B953" w14:textId="77777777" w:rsidR="002807FC" w:rsidRPr="003347B0" w:rsidRDefault="002807FC" w:rsidP="00915A05">
            <w:pPr>
              <w:pStyle w:val="af6"/>
            </w:pPr>
            <w:r w:rsidRPr="003347B0">
              <w:t>W</w:t>
            </w:r>
            <w:r w:rsidRPr="003347B0">
              <w:rPr>
                <w:vertAlign w:val="subscript"/>
              </w:rPr>
              <w:t>гл</w:t>
            </w:r>
            <w:r w:rsidRPr="003347B0">
              <w:t xml:space="preserve"> = W</w:t>
            </w:r>
            <w:r w:rsidRPr="003347B0">
              <w:rPr>
                <w:vertAlign w:val="subscript"/>
              </w:rPr>
              <w:t>г</w:t>
            </w:r>
            <w:r w:rsidRPr="003347B0">
              <w:t xml:space="preserve"> К</w:t>
            </w:r>
            <w:r w:rsidRPr="003347B0">
              <w:rPr>
                <w:vertAlign w:val="subscript"/>
              </w:rPr>
              <w:t>пр</w:t>
            </w:r>
          </w:p>
        </w:tc>
        <w:tc>
          <w:tcPr>
            <w:tcW w:w="1606" w:type="dxa"/>
            <w:tcBorders>
              <w:top w:val="single" w:sz="4" w:space="0" w:color="auto"/>
              <w:left w:val="single" w:sz="4" w:space="0" w:color="auto"/>
              <w:bottom w:val="single" w:sz="4" w:space="0" w:color="auto"/>
              <w:right w:val="single" w:sz="4" w:space="0" w:color="auto"/>
            </w:tcBorders>
            <w:vAlign w:val="center"/>
          </w:tcPr>
          <w:p w14:paraId="0F6796F9"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14177E90" w14:textId="77777777" w:rsidR="002807FC" w:rsidRPr="003347B0" w:rsidRDefault="002807FC" w:rsidP="00915A05">
            <w:pPr>
              <w:pStyle w:val="af6"/>
            </w:pPr>
            <w:r w:rsidRPr="003347B0">
              <w:t>3744,74</w:t>
            </w:r>
          </w:p>
        </w:tc>
      </w:tr>
      <w:tr w:rsidR="002807FC" w:rsidRPr="003347B0" w14:paraId="0E3621B7"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31276773" w14:textId="77777777" w:rsidR="002807FC" w:rsidRPr="003347B0" w:rsidRDefault="002807FC" w:rsidP="00915A05">
            <w:pPr>
              <w:pStyle w:val="afb"/>
            </w:pPr>
            <w:r w:rsidRPr="003347B0">
              <w:t>Суммарный суточный пробег всех видов транспорта в приведенных единицах</w:t>
            </w:r>
          </w:p>
        </w:tc>
        <w:tc>
          <w:tcPr>
            <w:tcW w:w="3008" w:type="dxa"/>
            <w:tcBorders>
              <w:top w:val="single" w:sz="4" w:space="0" w:color="auto"/>
              <w:left w:val="single" w:sz="4" w:space="0" w:color="auto"/>
              <w:bottom w:val="single" w:sz="4" w:space="0" w:color="auto"/>
              <w:right w:val="single" w:sz="4" w:space="0" w:color="auto"/>
            </w:tcBorders>
            <w:vAlign w:val="center"/>
          </w:tcPr>
          <w:p w14:paraId="4FB86425" w14:textId="77777777" w:rsidR="002807FC" w:rsidRPr="003347B0" w:rsidRDefault="002807FC" w:rsidP="00915A05">
            <w:pPr>
              <w:pStyle w:val="af6"/>
            </w:pPr>
            <w:r w:rsidRPr="003347B0">
              <w:t>W= W</w:t>
            </w:r>
            <w:r w:rsidRPr="003347B0">
              <w:rPr>
                <w:vertAlign w:val="subscript"/>
              </w:rPr>
              <w:t>пл</w:t>
            </w:r>
            <w:r w:rsidRPr="003347B0">
              <w:t xml:space="preserve"> + W</w:t>
            </w:r>
            <w:r w:rsidRPr="003347B0">
              <w:rPr>
                <w:vertAlign w:val="subscript"/>
              </w:rPr>
              <w:t>гл</w:t>
            </w:r>
            <w:r w:rsidRPr="003347B0">
              <w:t xml:space="preserve"> + W</w:t>
            </w:r>
            <w:r w:rsidRPr="003347B0">
              <w:rPr>
                <w:vertAlign w:val="subscript"/>
              </w:rPr>
              <w:t>ла</w:t>
            </w:r>
          </w:p>
        </w:tc>
        <w:tc>
          <w:tcPr>
            <w:tcW w:w="1606" w:type="dxa"/>
            <w:tcBorders>
              <w:top w:val="single" w:sz="4" w:space="0" w:color="auto"/>
              <w:left w:val="single" w:sz="4" w:space="0" w:color="auto"/>
              <w:bottom w:val="single" w:sz="4" w:space="0" w:color="auto"/>
              <w:right w:val="single" w:sz="4" w:space="0" w:color="auto"/>
            </w:tcBorders>
            <w:vAlign w:val="center"/>
          </w:tcPr>
          <w:p w14:paraId="6FE6B036"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0003007B" w14:textId="77777777" w:rsidR="002807FC" w:rsidRPr="003347B0" w:rsidRDefault="002807FC" w:rsidP="00915A05">
            <w:pPr>
              <w:pStyle w:val="af6"/>
            </w:pPr>
            <w:r w:rsidRPr="003347B0">
              <w:t>9029,17</w:t>
            </w:r>
          </w:p>
        </w:tc>
      </w:tr>
      <w:tr w:rsidR="002807FC" w:rsidRPr="003347B0" w14:paraId="297E368C"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4DB81158" w14:textId="77777777" w:rsidR="002807FC" w:rsidRPr="003347B0" w:rsidRDefault="002807FC" w:rsidP="00915A05">
            <w:pPr>
              <w:pStyle w:val="af5"/>
            </w:pPr>
            <w:r w:rsidRPr="003347B0">
              <w:t>Производительность транспортной сети</w:t>
            </w:r>
          </w:p>
        </w:tc>
      </w:tr>
      <w:tr w:rsidR="002807FC" w:rsidRPr="003347B0" w14:paraId="467060C9"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9FF6549" w14:textId="77777777" w:rsidR="002807FC" w:rsidRPr="003347B0" w:rsidRDefault="002807FC" w:rsidP="00915A05">
            <w:pPr>
              <w:pStyle w:val="afb"/>
            </w:pPr>
            <w:r w:rsidRPr="003347B0">
              <w:t>Суточная производительность сети</w:t>
            </w:r>
          </w:p>
        </w:tc>
        <w:tc>
          <w:tcPr>
            <w:tcW w:w="3008" w:type="dxa"/>
            <w:tcBorders>
              <w:top w:val="single" w:sz="4" w:space="0" w:color="auto"/>
              <w:left w:val="single" w:sz="4" w:space="0" w:color="auto"/>
              <w:bottom w:val="single" w:sz="4" w:space="0" w:color="auto"/>
              <w:right w:val="single" w:sz="4" w:space="0" w:color="auto"/>
            </w:tcBorders>
            <w:vAlign w:val="center"/>
          </w:tcPr>
          <w:p w14:paraId="05DD85DA" w14:textId="77777777" w:rsidR="002807FC" w:rsidRPr="003347B0" w:rsidRDefault="002807FC" w:rsidP="00915A05">
            <w:pPr>
              <w:pStyle w:val="af6"/>
            </w:pPr>
            <w:r w:rsidRPr="003347B0">
              <w:t>П</w:t>
            </w:r>
            <w:r w:rsidRPr="003347B0">
              <w:rPr>
                <w:vertAlign w:val="subscript"/>
              </w:rPr>
              <w:t>с</w:t>
            </w:r>
            <w:r w:rsidRPr="003347B0">
              <w:t xml:space="preserve"> = 2L</w:t>
            </w:r>
            <w:r w:rsidRPr="003347B0">
              <w:rPr>
                <w:vertAlign w:val="subscript"/>
              </w:rPr>
              <w:t>м</w:t>
            </w:r>
            <w:r w:rsidRPr="003347B0">
              <w:t xml:space="preserve"> К</w:t>
            </w:r>
            <w:r w:rsidRPr="003347B0">
              <w:rPr>
                <w:vertAlign w:val="subscript"/>
              </w:rPr>
              <w:t xml:space="preserve">м </w:t>
            </w:r>
            <w:r w:rsidRPr="003347B0">
              <w:t>N</w:t>
            </w:r>
            <w:r w:rsidRPr="003347B0">
              <w:rPr>
                <w:vertAlign w:val="subscript"/>
              </w:rPr>
              <w:t>n</w:t>
            </w:r>
            <w:r w:rsidRPr="003347B0">
              <w:t xml:space="preserve"> К</w:t>
            </w:r>
            <w:r w:rsidRPr="003347B0">
              <w:rPr>
                <w:vertAlign w:val="subscript"/>
              </w:rPr>
              <w:t>c</w:t>
            </w:r>
            <w:r w:rsidRPr="003347B0">
              <w:t xml:space="preserve"> T</w:t>
            </w:r>
            <w:r w:rsidRPr="003347B0">
              <w:rPr>
                <w:vertAlign w:val="subscript"/>
              </w:rPr>
              <w:t>n</w:t>
            </w:r>
          </w:p>
        </w:tc>
        <w:tc>
          <w:tcPr>
            <w:tcW w:w="1606" w:type="dxa"/>
            <w:tcBorders>
              <w:top w:val="single" w:sz="4" w:space="0" w:color="auto"/>
              <w:left w:val="single" w:sz="4" w:space="0" w:color="auto"/>
              <w:bottom w:val="single" w:sz="4" w:space="0" w:color="auto"/>
              <w:right w:val="single" w:sz="4" w:space="0" w:color="auto"/>
            </w:tcBorders>
            <w:vAlign w:val="center"/>
          </w:tcPr>
          <w:p w14:paraId="1E64B7FE"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18F33CCE" w14:textId="77777777" w:rsidR="002807FC" w:rsidRPr="003347B0" w:rsidRDefault="002807FC" w:rsidP="00915A05">
            <w:pPr>
              <w:pStyle w:val="af6"/>
            </w:pPr>
            <w:r w:rsidRPr="003347B0">
              <w:t>9677,12</w:t>
            </w:r>
          </w:p>
        </w:tc>
      </w:tr>
    </w:tbl>
    <w:p w14:paraId="603DD077" w14:textId="630211AC" w:rsidR="002807FC" w:rsidRPr="003347B0" w:rsidRDefault="002807FC" w:rsidP="002807FC">
      <w:pPr>
        <w:pStyle w:val="a7"/>
        <w:rPr>
          <w:lang w:val="ru-RU"/>
        </w:rPr>
      </w:pPr>
      <w:r w:rsidRPr="003347B0">
        <w:t>Выбранный вариант системы ГПТ должен включать муниципальный транспорт и частных перевозчиков. Для расчета суммарного суточного пробега всех видов ГПТ в приведенных единицах(W</w:t>
      </w:r>
      <w:r w:rsidRPr="003347B0">
        <w:rPr>
          <w:vertAlign w:val="subscript"/>
        </w:rPr>
        <w:t>пл</w:t>
      </w:r>
      <w:r w:rsidRPr="003347B0">
        <w:t>), следует принять долю перевозок в рамках муниципального заказа 55%. Расчет пробега всех видов ГПТ в соответствии с их долей перевозки приведен ниже (</w:t>
      </w:r>
      <w:r w:rsidRPr="003347B0">
        <w:fldChar w:fldCharType="begin"/>
      </w:r>
      <w:r w:rsidRPr="003347B0">
        <w:instrText xml:space="preserve"> REF _Ref382570761 \h  \* MERGEFORMAT </w:instrText>
      </w:r>
      <w:r w:rsidRPr="003347B0">
        <w:fldChar w:fldCharType="separate"/>
      </w:r>
      <w:r w:rsidR="004801DE" w:rsidRPr="003347B0">
        <w:t xml:space="preserve">Таблица </w:t>
      </w:r>
      <w:r w:rsidR="004801DE">
        <w:rPr>
          <w:noProof/>
        </w:rPr>
        <w:t>61</w:t>
      </w:r>
      <w:r w:rsidRPr="003347B0">
        <w:fldChar w:fldCharType="end"/>
      </w:r>
      <w:r w:rsidRPr="003347B0">
        <w:t>)</w:t>
      </w:r>
      <w:r w:rsidRPr="003347B0">
        <w:rPr>
          <w:lang w:val="ru-RU"/>
        </w:rPr>
        <w:t>.</w:t>
      </w:r>
    </w:p>
    <w:p w14:paraId="064FE500" w14:textId="255CF319" w:rsidR="002807FC" w:rsidRPr="003347B0" w:rsidRDefault="002807FC" w:rsidP="002807FC">
      <w:pPr>
        <w:pStyle w:val="af4"/>
      </w:pPr>
      <w:bookmarkStart w:id="152" w:name="_Ref382570761"/>
      <w:r w:rsidRPr="003347B0">
        <w:t xml:space="preserve">Таблица </w:t>
      </w:r>
      <w:fldSimple w:instr=" SEQ Таблица \* ARABIC ">
        <w:r w:rsidR="004801DE">
          <w:rPr>
            <w:noProof/>
          </w:rPr>
          <w:t>61</w:t>
        </w:r>
      </w:fldSimple>
      <w:bookmarkEnd w:id="152"/>
      <w:r w:rsidRPr="003347B0">
        <w:t xml:space="preserve"> Определение объемов перевозок на муниципальном и частном ГПТ</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8"/>
        <w:gridCol w:w="1559"/>
        <w:gridCol w:w="709"/>
        <w:gridCol w:w="992"/>
        <w:gridCol w:w="851"/>
        <w:gridCol w:w="850"/>
        <w:gridCol w:w="1701"/>
      </w:tblGrid>
      <w:tr w:rsidR="002807FC" w:rsidRPr="003347B0" w14:paraId="43D24353" w14:textId="77777777" w:rsidTr="00915A05">
        <w:trPr>
          <w:trHeight w:val="1040"/>
        </w:trPr>
        <w:tc>
          <w:tcPr>
            <w:tcW w:w="1843" w:type="dxa"/>
            <w:shd w:val="clear" w:color="auto" w:fill="auto"/>
            <w:hideMark/>
          </w:tcPr>
          <w:p w14:paraId="4210EA3F" w14:textId="77777777" w:rsidR="002807FC" w:rsidRPr="003347B0" w:rsidRDefault="002807FC" w:rsidP="00915A05">
            <w:pPr>
              <w:pStyle w:val="af5"/>
            </w:pPr>
            <w:r w:rsidRPr="003347B0">
              <w:t xml:space="preserve"> Пассажирский транспорт</w:t>
            </w:r>
          </w:p>
        </w:tc>
        <w:tc>
          <w:tcPr>
            <w:tcW w:w="1418" w:type="dxa"/>
            <w:shd w:val="clear" w:color="auto" w:fill="auto"/>
            <w:hideMark/>
          </w:tcPr>
          <w:p w14:paraId="1DF74409" w14:textId="77777777" w:rsidR="002807FC" w:rsidRPr="003347B0" w:rsidRDefault="002807FC" w:rsidP="00915A05">
            <w:pPr>
              <w:pStyle w:val="af5"/>
            </w:pPr>
            <w:r w:rsidRPr="003347B0">
              <w:t>Вместимость</w:t>
            </w:r>
          </w:p>
        </w:tc>
        <w:tc>
          <w:tcPr>
            <w:tcW w:w="1559" w:type="dxa"/>
            <w:shd w:val="clear" w:color="auto" w:fill="auto"/>
            <w:hideMark/>
          </w:tcPr>
          <w:p w14:paraId="31F9DC3F" w14:textId="77777777" w:rsidR="002807FC" w:rsidRPr="003347B0" w:rsidRDefault="002807FC" w:rsidP="00915A05">
            <w:pPr>
              <w:pStyle w:val="af5"/>
            </w:pPr>
            <w:r w:rsidRPr="003347B0">
              <w:t>Коэффициент приведения, Кпр</w:t>
            </w:r>
          </w:p>
        </w:tc>
        <w:tc>
          <w:tcPr>
            <w:tcW w:w="1701" w:type="dxa"/>
            <w:gridSpan w:val="2"/>
            <w:shd w:val="clear" w:color="auto" w:fill="auto"/>
            <w:hideMark/>
          </w:tcPr>
          <w:p w14:paraId="59832198" w14:textId="77777777" w:rsidR="002807FC" w:rsidRPr="003347B0" w:rsidRDefault="002807FC" w:rsidP="00915A05">
            <w:pPr>
              <w:pStyle w:val="af5"/>
            </w:pPr>
            <w:r w:rsidRPr="003347B0">
              <w:t>Доля перевозок, %</w:t>
            </w:r>
          </w:p>
        </w:tc>
        <w:tc>
          <w:tcPr>
            <w:tcW w:w="1701" w:type="dxa"/>
            <w:gridSpan w:val="2"/>
            <w:shd w:val="clear" w:color="auto" w:fill="auto"/>
            <w:hideMark/>
          </w:tcPr>
          <w:p w14:paraId="16ACB3B7" w14:textId="77777777" w:rsidR="002807FC" w:rsidRPr="003347B0" w:rsidRDefault="002807FC" w:rsidP="00915A05">
            <w:pPr>
              <w:pStyle w:val="af5"/>
            </w:pPr>
            <w:r w:rsidRPr="003347B0">
              <w:t xml:space="preserve">Суммарный суточный пробег, </w:t>
            </w:r>
          </w:p>
          <w:p w14:paraId="7A7731BE" w14:textId="77777777" w:rsidR="002807FC" w:rsidRPr="003347B0" w:rsidRDefault="002807FC" w:rsidP="00915A05">
            <w:pPr>
              <w:pStyle w:val="af5"/>
            </w:pPr>
            <w:r w:rsidRPr="003347B0">
              <w:t>тыс. авт. км/сут</w:t>
            </w:r>
          </w:p>
        </w:tc>
        <w:tc>
          <w:tcPr>
            <w:tcW w:w="1701" w:type="dxa"/>
          </w:tcPr>
          <w:p w14:paraId="49BC440D" w14:textId="77777777" w:rsidR="002807FC" w:rsidRPr="003347B0" w:rsidRDefault="002807FC" w:rsidP="00915A05">
            <w:pPr>
              <w:pStyle w:val="af5"/>
            </w:pPr>
            <w:r w:rsidRPr="003347B0">
              <w:t xml:space="preserve">Приведенный пробег, </w:t>
            </w:r>
          </w:p>
          <w:p w14:paraId="568B94A4" w14:textId="77777777" w:rsidR="002807FC" w:rsidRPr="003347B0" w:rsidRDefault="002807FC" w:rsidP="00915A05">
            <w:pPr>
              <w:pStyle w:val="af5"/>
            </w:pPr>
            <w:r w:rsidRPr="003347B0">
              <w:t>тыс. авт. км/сут</w:t>
            </w:r>
          </w:p>
        </w:tc>
      </w:tr>
      <w:tr w:rsidR="002807FC" w:rsidRPr="003347B0" w14:paraId="1627C36B" w14:textId="77777777" w:rsidTr="00915A05">
        <w:trPr>
          <w:trHeight w:val="315"/>
        </w:trPr>
        <w:tc>
          <w:tcPr>
            <w:tcW w:w="1843" w:type="dxa"/>
            <w:vMerge w:val="restart"/>
            <w:shd w:val="clear" w:color="auto" w:fill="auto"/>
            <w:hideMark/>
          </w:tcPr>
          <w:p w14:paraId="746DA8A2" w14:textId="77777777" w:rsidR="002807FC" w:rsidRPr="003347B0" w:rsidRDefault="002807FC" w:rsidP="00915A05">
            <w:pPr>
              <w:pStyle w:val="afb"/>
            </w:pPr>
            <w:r w:rsidRPr="003347B0">
              <w:t>Автобус</w:t>
            </w:r>
          </w:p>
        </w:tc>
        <w:tc>
          <w:tcPr>
            <w:tcW w:w="1418" w:type="dxa"/>
            <w:shd w:val="clear" w:color="auto" w:fill="auto"/>
            <w:hideMark/>
          </w:tcPr>
          <w:p w14:paraId="2DEB34C1" w14:textId="77777777" w:rsidR="002807FC" w:rsidRPr="003347B0" w:rsidRDefault="002807FC" w:rsidP="00915A05">
            <w:pPr>
              <w:pStyle w:val="afb"/>
            </w:pPr>
            <w:r w:rsidRPr="003347B0">
              <w:t>Малая</w:t>
            </w:r>
          </w:p>
        </w:tc>
        <w:tc>
          <w:tcPr>
            <w:tcW w:w="1559" w:type="dxa"/>
            <w:shd w:val="clear" w:color="auto" w:fill="auto"/>
            <w:hideMark/>
          </w:tcPr>
          <w:p w14:paraId="3353AB27" w14:textId="77777777" w:rsidR="002807FC" w:rsidRPr="003347B0" w:rsidRDefault="002807FC" w:rsidP="00915A05">
            <w:pPr>
              <w:pStyle w:val="af6"/>
            </w:pPr>
            <w:r w:rsidRPr="003347B0">
              <w:t>2,5</w:t>
            </w:r>
          </w:p>
        </w:tc>
        <w:tc>
          <w:tcPr>
            <w:tcW w:w="709" w:type="dxa"/>
            <w:vMerge w:val="restart"/>
            <w:shd w:val="clear" w:color="auto" w:fill="auto"/>
            <w:hideMark/>
          </w:tcPr>
          <w:p w14:paraId="2BD9C53F" w14:textId="77777777" w:rsidR="002807FC" w:rsidRPr="003347B0" w:rsidRDefault="002807FC" w:rsidP="00915A05">
            <w:pPr>
              <w:pStyle w:val="af6"/>
            </w:pPr>
            <w:r w:rsidRPr="003347B0">
              <w:t>55</w:t>
            </w:r>
          </w:p>
        </w:tc>
        <w:tc>
          <w:tcPr>
            <w:tcW w:w="992" w:type="dxa"/>
            <w:shd w:val="clear" w:color="auto" w:fill="auto"/>
            <w:hideMark/>
          </w:tcPr>
          <w:p w14:paraId="5C70BFB3" w14:textId="77777777" w:rsidR="002807FC" w:rsidRPr="003347B0" w:rsidRDefault="002807FC" w:rsidP="00915A05">
            <w:pPr>
              <w:pStyle w:val="af6"/>
            </w:pPr>
            <w:r w:rsidRPr="003347B0">
              <w:t>15</w:t>
            </w:r>
          </w:p>
        </w:tc>
        <w:tc>
          <w:tcPr>
            <w:tcW w:w="851" w:type="dxa"/>
            <w:vMerge w:val="restart"/>
            <w:shd w:val="clear" w:color="auto" w:fill="auto"/>
            <w:hideMark/>
          </w:tcPr>
          <w:p w14:paraId="6C77309C" w14:textId="77777777" w:rsidR="002807FC" w:rsidRPr="003347B0" w:rsidRDefault="002807FC" w:rsidP="00915A05">
            <w:pPr>
              <w:pStyle w:val="af6"/>
            </w:pPr>
            <w:r w:rsidRPr="003347B0">
              <w:t>73,96</w:t>
            </w:r>
          </w:p>
        </w:tc>
        <w:tc>
          <w:tcPr>
            <w:tcW w:w="850" w:type="dxa"/>
            <w:shd w:val="clear" w:color="auto" w:fill="auto"/>
            <w:hideMark/>
          </w:tcPr>
          <w:p w14:paraId="3390B0CE" w14:textId="77777777" w:rsidR="002807FC" w:rsidRPr="003347B0" w:rsidRDefault="002807FC" w:rsidP="00915A05">
            <w:pPr>
              <w:pStyle w:val="af6"/>
            </w:pPr>
            <w:r w:rsidRPr="003347B0">
              <w:t>11,09</w:t>
            </w:r>
          </w:p>
        </w:tc>
        <w:tc>
          <w:tcPr>
            <w:tcW w:w="1701" w:type="dxa"/>
          </w:tcPr>
          <w:p w14:paraId="50DBAA79" w14:textId="77777777" w:rsidR="002807FC" w:rsidRPr="003347B0" w:rsidRDefault="002807FC" w:rsidP="00915A05">
            <w:pPr>
              <w:pStyle w:val="af6"/>
            </w:pPr>
            <w:r w:rsidRPr="003347B0">
              <w:t>27,73</w:t>
            </w:r>
          </w:p>
        </w:tc>
      </w:tr>
      <w:tr w:rsidR="002807FC" w:rsidRPr="003347B0" w14:paraId="4EC64BD9" w14:textId="77777777" w:rsidTr="00915A05">
        <w:trPr>
          <w:trHeight w:val="315"/>
        </w:trPr>
        <w:tc>
          <w:tcPr>
            <w:tcW w:w="1843" w:type="dxa"/>
            <w:vMerge/>
            <w:vAlign w:val="center"/>
            <w:hideMark/>
          </w:tcPr>
          <w:p w14:paraId="0E80A316" w14:textId="77777777" w:rsidR="002807FC" w:rsidRPr="003347B0" w:rsidRDefault="002807FC" w:rsidP="00915A05">
            <w:pPr>
              <w:pStyle w:val="afb"/>
            </w:pPr>
          </w:p>
        </w:tc>
        <w:tc>
          <w:tcPr>
            <w:tcW w:w="1418" w:type="dxa"/>
            <w:shd w:val="clear" w:color="auto" w:fill="auto"/>
            <w:hideMark/>
          </w:tcPr>
          <w:p w14:paraId="77FD33D8" w14:textId="77777777" w:rsidR="002807FC" w:rsidRPr="003347B0" w:rsidRDefault="002807FC" w:rsidP="00915A05">
            <w:pPr>
              <w:pStyle w:val="afb"/>
            </w:pPr>
            <w:r w:rsidRPr="003347B0">
              <w:t>Средняя</w:t>
            </w:r>
          </w:p>
        </w:tc>
        <w:tc>
          <w:tcPr>
            <w:tcW w:w="1559" w:type="dxa"/>
            <w:shd w:val="clear" w:color="auto" w:fill="auto"/>
            <w:hideMark/>
          </w:tcPr>
          <w:p w14:paraId="47BACFCB" w14:textId="77777777" w:rsidR="002807FC" w:rsidRPr="003347B0" w:rsidRDefault="002807FC" w:rsidP="00915A05">
            <w:pPr>
              <w:pStyle w:val="af6"/>
            </w:pPr>
            <w:r w:rsidRPr="003347B0">
              <w:t>2,5</w:t>
            </w:r>
          </w:p>
        </w:tc>
        <w:tc>
          <w:tcPr>
            <w:tcW w:w="709" w:type="dxa"/>
            <w:vMerge/>
            <w:vAlign w:val="center"/>
            <w:hideMark/>
          </w:tcPr>
          <w:p w14:paraId="64C26EFE" w14:textId="77777777" w:rsidR="002807FC" w:rsidRPr="003347B0" w:rsidRDefault="002807FC" w:rsidP="00915A05">
            <w:pPr>
              <w:pStyle w:val="af6"/>
            </w:pPr>
          </w:p>
        </w:tc>
        <w:tc>
          <w:tcPr>
            <w:tcW w:w="992" w:type="dxa"/>
            <w:shd w:val="clear" w:color="auto" w:fill="auto"/>
            <w:hideMark/>
          </w:tcPr>
          <w:p w14:paraId="1228F4B9" w14:textId="77777777" w:rsidR="002807FC" w:rsidRPr="003347B0" w:rsidRDefault="002807FC" w:rsidP="00915A05">
            <w:pPr>
              <w:pStyle w:val="af6"/>
            </w:pPr>
            <w:r w:rsidRPr="003347B0">
              <w:t>40</w:t>
            </w:r>
          </w:p>
        </w:tc>
        <w:tc>
          <w:tcPr>
            <w:tcW w:w="851" w:type="dxa"/>
            <w:vMerge/>
            <w:vAlign w:val="center"/>
            <w:hideMark/>
          </w:tcPr>
          <w:p w14:paraId="484106A4" w14:textId="77777777" w:rsidR="002807FC" w:rsidRPr="003347B0" w:rsidRDefault="002807FC" w:rsidP="00915A05">
            <w:pPr>
              <w:pStyle w:val="af6"/>
            </w:pPr>
          </w:p>
        </w:tc>
        <w:tc>
          <w:tcPr>
            <w:tcW w:w="850" w:type="dxa"/>
            <w:shd w:val="clear" w:color="auto" w:fill="auto"/>
            <w:hideMark/>
          </w:tcPr>
          <w:p w14:paraId="01A8AC94" w14:textId="77777777" w:rsidR="002807FC" w:rsidRPr="003347B0" w:rsidRDefault="002807FC" w:rsidP="00915A05">
            <w:pPr>
              <w:pStyle w:val="af6"/>
            </w:pPr>
            <w:r w:rsidRPr="003347B0">
              <w:t>29,58</w:t>
            </w:r>
          </w:p>
        </w:tc>
        <w:tc>
          <w:tcPr>
            <w:tcW w:w="1701" w:type="dxa"/>
          </w:tcPr>
          <w:p w14:paraId="3EF16BED" w14:textId="77777777" w:rsidR="002807FC" w:rsidRPr="003347B0" w:rsidRDefault="002807FC" w:rsidP="00915A05">
            <w:pPr>
              <w:pStyle w:val="af6"/>
            </w:pPr>
            <w:r w:rsidRPr="003347B0">
              <w:t>73,96</w:t>
            </w:r>
          </w:p>
        </w:tc>
      </w:tr>
      <w:tr w:rsidR="002807FC" w:rsidRPr="003347B0" w14:paraId="7910496D" w14:textId="77777777" w:rsidTr="00915A05">
        <w:trPr>
          <w:trHeight w:val="645"/>
        </w:trPr>
        <w:tc>
          <w:tcPr>
            <w:tcW w:w="1843" w:type="dxa"/>
            <w:vMerge/>
            <w:vAlign w:val="center"/>
            <w:hideMark/>
          </w:tcPr>
          <w:p w14:paraId="2858A697" w14:textId="77777777" w:rsidR="002807FC" w:rsidRPr="003347B0" w:rsidRDefault="002807FC" w:rsidP="00915A05">
            <w:pPr>
              <w:pStyle w:val="afb"/>
            </w:pPr>
          </w:p>
        </w:tc>
        <w:tc>
          <w:tcPr>
            <w:tcW w:w="1418" w:type="dxa"/>
            <w:shd w:val="clear" w:color="auto" w:fill="auto"/>
            <w:hideMark/>
          </w:tcPr>
          <w:p w14:paraId="6BFBB1C4" w14:textId="77777777" w:rsidR="002807FC" w:rsidRPr="003347B0" w:rsidRDefault="002807FC" w:rsidP="00915A05">
            <w:pPr>
              <w:pStyle w:val="afb"/>
            </w:pPr>
            <w:r w:rsidRPr="003347B0">
              <w:t>Особо большая</w:t>
            </w:r>
          </w:p>
        </w:tc>
        <w:tc>
          <w:tcPr>
            <w:tcW w:w="1559" w:type="dxa"/>
            <w:shd w:val="clear" w:color="auto" w:fill="auto"/>
            <w:hideMark/>
          </w:tcPr>
          <w:p w14:paraId="31DF8DE9" w14:textId="77777777" w:rsidR="002807FC" w:rsidRPr="003347B0" w:rsidRDefault="002807FC" w:rsidP="00915A05">
            <w:pPr>
              <w:pStyle w:val="af6"/>
            </w:pPr>
            <w:r w:rsidRPr="003347B0">
              <w:t>4</w:t>
            </w:r>
          </w:p>
        </w:tc>
        <w:tc>
          <w:tcPr>
            <w:tcW w:w="709" w:type="dxa"/>
            <w:vMerge/>
            <w:vAlign w:val="center"/>
            <w:hideMark/>
          </w:tcPr>
          <w:p w14:paraId="6853F816" w14:textId="77777777" w:rsidR="002807FC" w:rsidRPr="003347B0" w:rsidRDefault="002807FC" w:rsidP="00915A05">
            <w:pPr>
              <w:pStyle w:val="af6"/>
            </w:pPr>
          </w:p>
        </w:tc>
        <w:tc>
          <w:tcPr>
            <w:tcW w:w="992" w:type="dxa"/>
            <w:shd w:val="clear" w:color="auto" w:fill="auto"/>
            <w:hideMark/>
          </w:tcPr>
          <w:p w14:paraId="78615907" w14:textId="77777777" w:rsidR="002807FC" w:rsidRPr="003347B0" w:rsidRDefault="002807FC" w:rsidP="00915A05">
            <w:pPr>
              <w:pStyle w:val="af6"/>
            </w:pPr>
            <w:r w:rsidRPr="003347B0">
              <w:t>45</w:t>
            </w:r>
          </w:p>
        </w:tc>
        <w:tc>
          <w:tcPr>
            <w:tcW w:w="851" w:type="dxa"/>
            <w:vMerge/>
            <w:vAlign w:val="center"/>
            <w:hideMark/>
          </w:tcPr>
          <w:p w14:paraId="49A1571B" w14:textId="77777777" w:rsidR="002807FC" w:rsidRPr="003347B0" w:rsidRDefault="002807FC" w:rsidP="00915A05">
            <w:pPr>
              <w:pStyle w:val="af6"/>
            </w:pPr>
          </w:p>
        </w:tc>
        <w:tc>
          <w:tcPr>
            <w:tcW w:w="850" w:type="dxa"/>
            <w:shd w:val="clear" w:color="auto" w:fill="auto"/>
            <w:hideMark/>
          </w:tcPr>
          <w:p w14:paraId="4D97807F" w14:textId="77777777" w:rsidR="002807FC" w:rsidRPr="003347B0" w:rsidRDefault="002807FC" w:rsidP="00915A05">
            <w:pPr>
              <w:pStyle w:val="af6"/>
            </w:pPr>
            <w:r w:rsidRPr="003347B0">
              <w:t>33,28</w:t>
            </w:r>
          </w:p>
        </w:tc>
        <w:tc>
          <w:tcPr>
            <w:tcW w:w="1701" w:type="dxa"/>
          </w:tcPr>
          <w:p w14:paraId="4829723C" w14:textId="77777777" w:rsidR="002807FC" w:rsidRPr="003347B0" w:rsidRDefault="002807FC" w:rsidP="00915A05">
            <w:pPr>
              <w:pStyle w:val="af6"/>
            </w:pPr>
            <w:r w:rsidRPr="003347B0">
              <w:t>113,12</w:t>
            </w:r>
          </w:p>
        </w:tc>
      </w:tr>
      <w:tr w:rsidR="002807FC" w:rsidRPr="003347B0" w14:paraId="1D5A6566" w14:textId="77777777" w:rsidTr="00915A05">
        <w:trPr>
          <w:trHeight w:val="960"/>
        </w:trPr>
        <w:tc>
          <w:tcPr>
            <w:tcW w:w="1843" w:type="dxa"/>
            <w:shd w:val="clear" w:color="auto" w:fill="auto"/>
            <w:hideMark/>
          </w:tcPr>
          <w:p w14:paraId="00DDCE71" w14:textId="77777777" w:rsidR="002807FC" w:rsidRPr="003347B0" w:rsidRDefault="002807FC" w:rsidP="00915A05">
            <w:pPr>
              <w:pStyle w:val="afb"/>
            </w:pPr>
            <w:r w:rsidRPr="003347B0">
              <w:t>Микроавтобус</w:t>
            </w:r>
          </w:p>
        </w:tc>
        <w:tc>
          <w:tcPr>
            <w:tcW w:w="1418" w:type="dxa"/>
            <w:shd w:val="clear" w:color="auto" w:fill="auto"/>
            <w:hideMark/>
          </w:tcPr>
          <w:p w14:paraId="584571A2" w14:textId="77777777" w:rsidR="002807FC" w:rsidRPr="003347B0" w:rsidRDefault="002807FC" w:rsidP="00915A05">
            <w:pPr>
              <w:pStyle w:val="afb"/>
            </w:pPr>
            <w:r w:rsidRPr="003347B0">
              <w:t>Особо малая</w:t>
            </w:r>
          </w:p>
        </w:tc>
        <w:tc>
          <w:tcPr>
            <w:tcW w:w="1559" w:type="dxa"/>
            <w:shd w:val="clear" w:color="auto" w:fill="auto"/>
            <w:hideMark/>
          </w:tcPr>
          <w:p w14:paraId="7B25309C" w14:textId="77777777" w:rsidR="002807FC" w:rsidRPr="003347B0" w:rsidRDefault="002807FC" w:rsidP="00915A05">
            <w:pPr>
              <w:pStyle w:val="af6"/>
            </w:pPr>
            <w:r w:rsidRPr="003347B0">
              <w:t>1,3</w:t>
            </w:r>
          </w:p>
        </w:tc>
        <w:tc>
          <w:tcPr>
            <w:tcW w:w="1701" w:type="dxa"/>
            <w:gridSpan w:val="2"/>
            <w:shd w:val="clear" w:color="auto" w:fill="auto"/>
            <w:hideMark/>
          </w:tcPr>
          <w:p w14:paraId="5CC6D764" w14:textId="77777777" w:rsidR="002807FC" w:rsidRPr="003347B0" w:rsidRDefault="002807FC" w:rsidP="00915A05">
            <w:pPr>
              <w:pStyle w:val="af6"/>
            </w:pPr>
            <w:r w:rsidRPr="003347B0">
              <w:t>45</w:t>
            </w:r>
          </w:p>
        </w:tc>
        <w:tc>
          <w:tcPr>
            <w:tcW w:w="1701" w:type="dxa"/>
            <w:gridSpan w:val="2"/>
            <w:shd w:val="clear" w:color="auto" w:fill="auto"/>
            <w:hideMark/>
          </w:tcPr>
          <w:p w14:paraId="534207F2" w14:textId="77777777" w:rsidR="002807FC" w:rsidRPr="003347B0" w:rsidRDefault="002807FC" w:rsidP="00915A05">
            <w:pPr>
              <w:pStyle w:val="af6"/>
            </w:pPr>
            <w:r w:rsidRPr="003347B0">
              <w:t>60,51</w:t>
            </w:r>
          </w:p>
        </w:tc>
        <w:tc>
          <w:tcPr>
            <w:tcW w:w="1701" w:type="dxa"/>
          </w:tcPr>
          <w:p w14:paraId="2737A8FB" w14:textId="77777777" w:rsidR="002807FC" w:rsidRPr="003347B0" w:rsidRDefault="002807FC" w:rsidP="00915A05">
            <w:pPr>
              <w:pStyle w:val="af6"/>
            </w:pPr>
            <w:r w:rsidRPr="003347B0">
              <w:t>78,66</w:t>
            </w:r>
          </w:p>
        </w:tc>
      </w:tr>
    </w:tbl>
    <w:p w14:paraId="2FF0C715" w14:textId="77777777" w:rsidR="002807FC" w:rsidRPr="003347B0" w:rsidRDefault="002807FC" w:rsidP="002807FC">
      <w:pPr>
        <w:pStyle w:val="a7"/>
      </w:pPr>
      <w:r w:rsidRPr="003347B0">
        <w:lastRenderedPageBreak/>
        <w:t>Доля загрузки транспортной сети различными видами транспорта в приведенных единицах на расчетный срок определяется методом решения уравнения с одним неизвестным: от W = 100%; Wпл = 4%; Wгл = 41%; Wла = 55%.</w:t>
      </w:r>
    </w:p>
    <w:p w14:paraId="43123FFA" w14:textId="77777777" w:rsidR="002807FC" w:rsidRPr="003347B0" w:rsidRDefault="002807FC" w:rsidP="002807FC">
      <w:pPr>
        <w:pStyle w:val="a7"/>
      </w:pPr>
      <w:r w:rsidRPr="003347B0">
        <w:t xml:space="preserve">Степень использования производительности транспортной сети: </w:t>
      </w:r>
    </w:p>
    <w:p w14:paraId="2E2D415F" w14:textId="77777777" w:rsidR="002807FC" w:rsidRPr="003347B0" w:rsidRDefault="002807FC" w:rsidP="002807FC">
      <w:pPr>
        <w:pStyle w:val="a7"/>
      </w:pPr>
      <w:r w:rsidRPr="003347B0">
        <w:t>R = W/ Пс∙100%;</w:t>
      </w:r>
    </w:p>
    <w:p w14:paraId="1931B467" w14:textId="77777777" w:rsidR="002807FC" w:rsidRPr="003347B0" w:rsidRDefault="002807FC" w:rsidP="002807FC">
      <w:pPr>
        <w:pStyle w:val="a7"/>
      </w:pPr>
      <w:r w:rsidRPr="003347B0">
        <w:t>R = 9029,17/ 9677,12∙100% = 93,3%.</w:t>
      </w:r>
    </w:p>
    <w:p w14:paraId="22E2938F" w14:textId="77777777" w:rsidR="002807FC" w:rsidRPr="003347B0" w:rsidRDefault="002807FC" w:rsidP="002807FC">
      <w:pPr>
        <w:pStyle w:val="a7"/>
      </w:pPr>
      <w:r w:rsidRPr="003347B0">
        <w:t>По принятой точности расчета ± 10%, приемлемый результат лежит в пределах 90-110%.</w:t>
      </w:r>
    </w:p>
    <w:p w14:paraId="69439B01" w14:textId="77777777" w:rsidR="002807FC" w:rsidRPr="003347B0" w:rsidRDefault="002807FC" w:rsidP="002807FC">
      <w:pPr>
        <w:pStyle w:val="a7"/>
      </w:pPr>
      <w:r w:rsidRPr="003347B0">
        <w:t>Таким образом, производительность транспортной сети на расчетный срок соответствует загрузке.</w:t>
      </w:r>
    </w:p>
    <w:p w14:paraId="619E6F32" w14:textId="77777777" w:rsidR="002807FC" w:rsidRPr="003347B0" w:rsidRDefault="002807FC" w:rsidP="002807FC">
      <w:pPr>
        <w:pStyle w:val="af4"/>
        <w:rPr>
          <w:rStyle w:val="afa"/>
          <w:b/>
          <w:bCs/>
          <w:i w:val="0"/>
          <w:iCs w:val="0"/>
        </w:rPr>
      </w:pPr>
      <w:r w:rsidRPr="003347B0">
        <w:rPr>
          <w:rStyle w:val="afa"/>
          <w:b/>
          <w:bCs/>
          <w:i w:val="0"/>
          <w:iCs w:val="0"/>
        </w:rPr>
        <w:t>Экономическое сравнение систем ГПТ</w:t>
      </w:r>
    </w:p>
    <w:p w14:paraId="161CB858" w14:textId="77777777" w:rsidR="002807FC" w:rsidRPr="003347B0" w:rsidRDefault="002807FC" w:rsidP="002807FC">
      <w:pPr>
        <w:pStyle w:val="a7"/>
      </w:pPr>
      <w:r w:rsidRPr="003347B0">
        <w:t>Проблема недостаточного развития маршрутной транспортной системы города, в целом, может быть решена на основе развития муниципального транспорта большой вместимости, поскольку существующая тенденция - использование личного автотранспорта с наполнением салона 1-2 человека, привела к перегрузке транспортной сети города.</w:t>
      </w:r>
    </w:p>
    <w:p w14:paraId="66D8C003" w14:textId="77777777" w:rsidR="002807FC" w:rsidRPr="003347B0" w:rsidRDefault="002807FC" w:rsidP="002807FC">
      <w:pPr>
        <w:pStyle w:val="a7"/>
      </w:pPr>
      <w:r w:rsidRPr="003347B0">
        <w:t xml:space="preserve">С целью развития маршрутной сети г. Сургута при выборе модели маршрутных транспортных средств, кроме обеспечения их большой вместимости, необходимо учесть ряд факторов, таких как экономичность, экологичность и удобство использования данного транпорта для населения. Таким образом, с целью выбора оптимального варианта системы городского пассажирского транспорта для сравнения принимаются два варианта транспортной системы. </w:t>
      </w:r>
    </w:p>
    <w:p w14:paraId="244B2E33" w14:textId="77777777" w:rsidR="002807FC" w:rsidRPr="003347B0" w:rsidRDefault="002807FC" w:rsidP="002807FC">
      <w:pPr>
        <w:pStyle w:val="a7"/>
      </w:pPr>
      <w:r w:rsidRPr="003347B0">
        <w:t>Оценка вариантов транспортной системы ГПТ производится по приведенным затратам на ее строительство и эксплуатацию (коп./пасс – км):</w:t>
      </w:r>
    </w:p>
    <w:p w14:paraId="73381EB6" w14:textId="77777777" w:rsidR="002807FC" w:rsidRPr="003347B0" w:rsidRDefault="002807FC" w:rsidP="002807FC">
      <w:pPr>
        <w:pStyle w:val="a7"/>
      </w:pPr>
      <w:r w:rsidRPr="003347B0">
        <w:t>С=Э + K A</w:t>
      </w:r>
      <w:r w:rsidRPr="003347B0">
        <w:rPr>
          <w:vertAlign w:val="subscript"/>
        </w:rPr>
        <w:t xml:space="preserve">t </w:t>
      </w:r>
      <w:r w:rsidRPr="003347B0">
        <w:t>/M</w:t>
      </w:r>
    </w:p>
    <w:p w14:paraId="4AFF1132" w14:textId="77777777" w:rsidR="002807FC" w:rsidRPr="003347B0" w:rsidRDefault="002807FC" w:rsidP="002807FC">
      <w:pPr>
        <w:pStyle w:val="a7"/>
      </w:pPr>
      <w:r w:rsidRPr="003347B0">
        <w:t>где:</w:t>
      </w:r>
    </w:p>
    <w:p w14:paraId="3643865A" w14:textId="77777777" w:rsidR="002807FC" w:rsidRPr="003347B0" w:rsidRDefault="002807FC" w:rsidP="002807FC">
      <w:pPr>
        <w:pStyle w:val="a7"/>
      </w:pPr>
      <w:r w:rsidRPr="003347B0">
        <w:t>Э – эксплуатационные расходы, зависящие от вида и типа подвижного состава (принимаются постоянными на весь срок ГПТ):</w:t>
      </w:r>
    </w:p>
    <w:p w14:paraId="578606B5" w14:textId="77777777" w:rsidR="002807FC" w:rsidRPr="003347B0" w:rsidRDefault="002807FC" w:rsidP="002807FC">
      <w:pPr>
        <w:pStyle w:val="a7"/>
      </w:pPr>
      <w:r w:rsidRPr="003347B0">
        <w:t>К – капиталовложения в строительство и подвижной состав;</w:t>
      </w:r>
    </w:p>
    <w:p w14:paraId="4BBC29B1" w14:textId="77777777" w:rsidR="002807FC" w:rsidRPr="003347B0" w:rsidRDefault="002807FC" w:rsidP="002807FC">
      <w:pPr>
        <w:pStyle w:val="a7"/>
      </w:pPr>
      <w:r w:rsidRPr="003347B0">
        <w:t>A</w:t>
      </w:r>
      <w:r w:rsidRPr="003347B0">
        <w:rPr>
          <w:vertAlign w:val="subscript"/>
        </w:rPr>
        <w:t>t</w:t>
      </w:r>
      <w:r w:rsidRPr="003347B0">
        <w:t xml:space="preserve"> – коэффициент приведения, А</w:t>
      </w:r>
      <w:r w:rsidRPr="003347B0">
        <w:rPr>
          <w:vertAlign w:val="subscript"/>
        </w:rPr>
        <w:t xml:space="preserve">t </w:t>
      </w:r>
      <w:r w:rsidRPr="003347B0">
        <w:t>=0,11.</w:t>
      </w:r>
    </w:p>
    <w:p w14:paraId="0C984046" w14:textId="77777777" w:rsidR="002807FC" w:rsidRPr="003347B0" w:rsidRDefault="002807FC" w:rsidP="002807FC">
      <w:pPr>
        <w:pStyle w:val="a7"/>
      </w:pPr>
      <w:r w:rsidRPr="003347B0">
        <w:t>Эксплуатационные расходы транспорта (коп./пасс.-км) определяются по вариантам с учетом объемов работ, выполняемых различными видами транспорта:</w:t>
      </w:r>
    </w:p>
    <w:p w14:paraId="47E67028" w14:textId="77777777" w:rsidR="002807FC" w:rsidRPr="003347B0" w:rsidRDefault="002807FC" w:rsidP="002807FC">
      <w:pPr>
        <w:pStyle w:val="a7"/>
      </w:pPr>
      <w:r w:rsidRPr="003347B0">
        <w:t>Э=∑Эi∆Мi</w:t>
      </w:r>
    </w:p>
    <w:p w14:paraId="6E69873E" w14:textId="77777777" w:rsidR="002807FC" w:rsidRPr="003347B0" w:rsidRDefault="002807FC" w:rsidP="002807FC">
      <w:pPr>
        <w:pStyle w:val="a7"/>
      </w:pPr>
      <w:r w:rsidRPr="003347B0">
        <w:t>I вариант Э = 0,34*0,15+0,20*0,40+0,20*0,45 = 0,22 коп./пасс.-км</w:t>
      </w:r>
    </w:p>
    <w:p w14:paraId="6176581F" w14:textId="77777777" w:rsidR="002807FC" w:rsidRPr="003347B0" w:rsidRDefault="002807FC" w:rsidP="002807FC">
      <w:pPr>
        <w:pStyle w:val="a7"/>
      </w:pPr>
      <w:r w:rsidRPr="003347B0">
        <w:t>II вариант Э =0,34*0,15+0,20*0,47+0,14*0,38 = 0,20 коп./пасс.-км.</w:t>
      </w:r>
    </w:p>
    <w:p w14:paraId="141F8E2F" w14:textId="77777777" w:rsidR="002807FC" w:rsidRPr="003347B0" w:rsidRDefault="002807FC" w:rsidP="002807FC">
      <w:pPr>
        <w:pStyle w:val="a7"/>
        <w:rPr>
          <w:lang w:val="ru-RU"/>
        </w:rPr>
      </w:pPr>
      <w:r w:rsidRPr="003347B0">
        <w:t>Для определения кап</w:t>
      </w:r>
      <w:r w:rsidRPr="003347B0">
        <w:rPr>
          <w:lang w:val="ru-RU"/>
        </w:rPr>
        <w:t>итало</w:t>
      </w:r>
      <w:r w:rsidRPr="003347B0">
        <w:t xml:space="preserve">вложений на строительство депо, </w:t>
      </w:r>
      <w:r w:rsidRPr="003347B0">
        <w:rPr>
          <w:lang w:val="ru-RU"/>
        </w:rPr>
        <w:t xml:space="preserve">автобусных </w:t>
      </w:r>
      <w:r w:rsidRPr="003347B0">
        <w:t xml:space="preserve">парков и на приобретение подвижного состава необходимо </w:t>
      </w:r>
      <w:r w:rsidRPr="003347B0">
        <w:rPr>
          <w:lang w:val="ru-RU"/>
        </w:rPr>
        <w:t>определить</w:t>
      </w:r>
      <w:r w:rsidRPr="003347B0">
        <w:t xml:space="preserve"> его количество по отдельным видам транспорта с использованием вариантов </w:t>
      </w:r>
      <w:r w:rsidRPr="003347B0">
        <w:rPr>
          <w:lang w:val="ru-RU"/>
        </w:rPr>
        <w:t>моделей и марок транспортных средств</w:t>
      </w:r>
      <w:r w:rsidRPr="003347B0">
        <w:t>:</w:t>
      </w:r>
    </w:p>
    <w:p w14:paraId="199E4A4A" w14:textId="77777777" w:rsidR="002807FC" w:rsidRPr="003347B0" w:rsidRDefault="002807FC" w:rsidP="002807FC">
      <w:pPr>
        <w:pStyle w:val="a7"/>
        <w:rPr>
          <w:lang w:val="en-US"/>
        </w:rPr>
      </w:pPr>
      <w:r w:rsidRPr="003347B0">
        <w:rPr>
          <w:lang w:val="en-US"/>
        </w:rPr>
        <w:t>N</w:t>
      </w:r>
      <w:r w:rsidRPr="003347B0">
        <w:rPr>
          <w:vertAlign w:val="subscript"/>
          <w:lang w:val="en-US"/>
        </w:rPr>
        <w:t>i</w:t>
      </w:r>
      <w:r w:rsidRPr="003347B0">
        <w:rPr>
          <w:lang w:val="en-US"/>
        </w:rPr>
        <w:t>=(M</w:t>
      </w:r>
      <w:r w:rsidRPr="003347B0">
        <w:rPr>
          <w:lang w:val="en-US"/>
        </w:rPr>
        <w:sym w:font="Symbol" w:char="F06C"/>
      </w:r>
      <w:r w:rsidRPr="003347B0">
        <w:rPr>
          <w:vertAlign w:val="subscript"/>
          <w:lang w:val="en-US"/>
        </w:rPr>
        <w:t>1</w:t>
      </w:r>
      <w:r w:rsidRPr="003347B0">
        <w:rPr>
          <w:lang w:val="en-US"/>
        </w:rPr>
        <w:sym w:font="Symbol" w:char="F06C"/>
      </w:r>
      <w:r w:rsidRPr="003347B0">
        <w:rPr>
          <w:vertAlign w:val="subscript"/>
          <w:lang w:val="en-US"/>
        </w:rPr>
        <w:sym w:font="Symbol" w:char="F032"/>
      </w:r>
      <w:r w:rsidRPr="003347B0">
        <w:rPr>
          <w:lang w:val="en-US"/>
        </w:rPr>
        <w:t>/365V</w:t>
      </w:r>
      <w:r w:rsidRPr="003347B0">
        <w:rPr>
          <w:vertAlign w:val="subscript"/>
        </w:rPr>
        <w:t>э</w:t>
      </w:r>
      <w:r w:rsidRPr="003347B0">
        <w:rPr>
          <w:lang w:val="en-US"/>
        </w:rPr>
        <w:t>h</w:t>
      </w:r>
      <w:r w:rsidRPr="003347B0">
        <w:rPr>
          <w:lang w:val="en-US"/>
        </w:rPr>
        <w:sym w:font="Symbol" w:char="F061"/>
      </w:r>
      <w:r w:rsidRPr="003347B0">
        <w:rPr>
          <w:lang w:val="en-US"/>
        </w:rPr>
        <w:sym w:font="Symbol" w:char="F067"/>
      </w:r>
      <w:r w:rsidRPr="003347B0">
        <w:rPr>
          <w:lang w:val="en-US"/>
        </w:rPr>
        <w:t>)∙(</w:t>
      </w:r>
      <w:r w:rsidRPr="003347B0">
        <w:rPr>
          <w:lang w:val="en-US"/>
        </w:rPr>
        <w:sym w:font="Symbol" w:char="F044"/>
      </w:r>
      <w:r w:rsidRPr="003347B0">
        <w:rPr>
          <w:lang w:val="en-US"/>
        </w:rPr>
        <w:sym w:font="Symbol" w:char="F04D"/>
      </w:r>
      <w:r w:rsidRPr="003347B0">
        <w:rPr>
          <w:vertAlign w:val="subscript"/>
          <w:lang w:val="en-US"/>
        </w:rPr>
        <w:t>i</w:t>
      </w:r>
      <w:r w:rsidRPr="003347B0">
        <w:rPr>
          <w:lang w:val="en-US"/>
        </w:rPr>
        <w:t>/</w:t>
      </w:r>
      <w:r w:rsidRPr="003347B0">
        <w:rPr>
          <w:lang w:val="en-US"/>
        </w:rPr>
        <w:sym w:font="Symbol" w:char="F057"/>
      </w:r>
      <w:r w:rsidRPr="003347B0">
        <w:rPr>
          <w:vertAlign w:val="subscript"/>
          <w:lang w:val="en-US"/>
        </w:rPr>
        <w:t>i</w:t>
      </w:r>
      <w:r w:rsidRPr="003347B0">
        <w:rPr>
          <w:lang w:val="en-US"/>
        </w:rPr>
        <w:t>),</w:t>
      </w:r>
    </w:p>
    <w:p w14:paraId="6894A89C" w14:textId="77777777" w:rsidR="002807FC" w:rsidRPr="003347B0" w:rsidRDefault="002807FC" w:rsidP="002807FC">
      <w:pPr>
        <w:pStyle w:val="a7"/>
        <w:rPr>
          <w:lang w:val="en-US"/>
        </w:rPr>
      </w:pPr>
      <w:r w:rsidRPr="003347B0">
        <w:t>где</w:t>
      </w:r>
      <w:r w:rsidRPr="003347B0">
        <w:rPr>
          <w:lang w:val="en-US"/>
        </w:rPr>
        <w:t>:</w:t>
      </w:r>
    </w:p>
    <w:p w14:paraId="2A155D90" w14:textId="77777777" w:rsidR="002807FC" w:rsidRPr="003347B0" w:rsidRDefault="002807FC" w:rsidP="002807FC">
      <w:pPr>
        <w:pStyle w:val="a7"/>
      </w:pPr>
      <w:r w:rsidRPr="003347B0">
        <w:t xml:space="preserve">М – годовой объем работы на всех видах транспорта (млн. пасс.-км); </w:t>
      </w:r>
    </w:p>
    <w:p w14:paraId="10B31E94" w14:textId="77777777" w:rsidR="002807FC" w:rsidRPr="003347B0" w:rsidRDefault="002807FC" w:rsidP="002807FC">
      <w:pPr>
        <w:pStyle w:val="a7"/>
      </w:pPr>
      <w:r w:rsidRPr="003347B0">
        <w:lastRenderedPageBreak/>
        <w:t>∆M</w:t>
      </w:r>
      <w:r w:rsidRPr="003347B0">
        <w:rPr>
          <w:vertAlign w:val="subscript"/>
        </w:rPr>
        <w:t xml:space="preserve">i </w:t>
      </w:r>
      <w:r w:rsidRPr="003347B0">
        <w:t>– доля работы, приходящаяся на i-й вид транспорта, равна объему перевозок при l</w:t>
      </w:r>
      <w:r w:rsidRPr="003347B0">
        <w:rPr>
          <w:vertAlign w:val="subscript"/>
        </w:rPr>
        <w:t>мп</w:t>
      </w:r>
      <w:r w:rsidRPr="003347B0">
        <w:t xml:space="preserve">=const; </w:t>
      </w:r>
    </w:p>
    <w:p w14:paraId="42A8CF42" w14:textId="77777777" w:rsidR="002807FC" w:rsidRPr="003347B0" w:rsidRDefault="002807FC" w:rsidP="002807FC">
      <w:pPr>
        <w:pStyle w:val="a7"/>
      </w:pPr>
      <w:r w:rsidRPr="003347B0">
        <w:t>Ωi – вместимость i-го вида транспорта в час пик.</w:t>
      </w:r>
    </w:p>
    <w:p w14:paraId="132FF706" w14:textId="77777777" w:rsidR="002807FC" w:rsidRPr="003347B0" w:rsidRDefault="002807FC" w:rsidP="002807FC">
      <w:pPr>
        <w:pStyle w:val="af4"/>
      </w:pPr>
      <w:r w:rsidRPr="003347B0">
        <w:t>I Вариант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2133"/>
        <w:gridCol w:w="2339"/>
        <w:gridCol w:w="2351"/>
      </w:tblGrid>
      <w:tr w:rsidR="002807FC" w:rsidRPr="003347B0" w14:paraId="7C046A4B" w14:textId="77777777" w:rsidTr="00915A05">
        <w:tc>
          <w:tcPr>
            <w:tcW w:w="2660" w:type="dxa"/>
            <w:shd w:val="clear" w:color="auto" w:fill="auto"/>
          </w:tcPr>
          <w:p w14:paraId="322464FE" w14:textId="77777777" w:rsidR="002807FC" w:rsidRPr="003347B0" w:rsidRDefault="002807FC" w:rsidP="00915A05">
            <w:pPr>
              <w:pStyle w:val="af5"/>
            </w:pPr>
            <w:r w:rsidRPr="003347B0">
              <w:t>Модель и марка транпортного средства</w:t>
            </w:r>
          </w:p>
        </w:tc>
        <w:tc>
          <w:tcPr>
            <w:tcW w:w="2266" w:type="dxa"/>
            <w:shd w:val="clear" w:color="auto" w:fill="auto"/>
          </w:tcPr>
          <w:p w14:paraId="39432683" w14:textId="77777777" w:rsidR="002807FC" w:rsidRPr="003347B0" w:rsidRDefault="002807FC" w:rsidP="00915A05">
            <w:pPr>
              <w:pStyle w:val="af5"/>
            </w:pPr>
            <w:r w:rsidRPr="003347B0">
              <w:t>Доля перевозок ∆Mi, %</w:t>
            </w:r>
          </w:p>
        </w:tc>
        <w:tc>
          <w:tcPr>
            <w:tcW w:w="2463" w:type="dxa"/>
            <w:shd w:val="clear" w:color="auto" w:fill="auto"/>
          </w:tcPr>
          <w:p w14:paraId="602938F1" w14:textId="77777777" w:rsidR="002807FC" w:rsidRPr="003347B0" w:rsidRDefault="002807FC" w:rsidP="00915A05">
            <w:pPr>
              <w:pStyle w:val="af5"/>
            </w:pPr>
            <w:r w:rsidRPr="003347B0">
              <w:t>Вместимость Ωi</w:t>
            </w:r>
          </w:p>
        </w:tc>
        <w:tc>
          <w:tcPr>
            <w:tcW w:w="2464" w:type="dxa"/>
            <w:shd w:val="clear" w:color="auto" w:fill="auto"/>
          </w:tcPr>
          <w:p w14:paraId="287A6F16" w14:textId="77777777" w:rsidR="002807FC" w:rsidRPr="003347B0" w:rsidRDefault="002807FC" w:rsidP="00915A05">
            <w:pPr>
              <w:pStyle w:val="af5"/>
            </w:pPr>
            <w:r w:rsidRPr="003347B0">
              <w:t>Количество транспорта,ед</w:t>
            </w:r>
          </w:p>
        </w:tc>
      </w:tr>
      <w:tr w:rsidR="002807FC" w:rsidRPr="003347B0" w14:paraId="4E838A59" w14:textId="77777777" w:rsidTr="00915A05">
        <w:tc>
          <w:tcPr>
            <w:tcW w:w="2660" w:type="dxa"/>
            <w:shd w:val="clear" w:color="auto" w:fill="auto"/>
          </w:tcPr>
          <w:p w14:paraId="506EAE24" w14:textId="77777777" w:rsidR="002807FC" w:rsidRPr="003347B0" w:rsidRDefault="002807FC" w:rsidP="00915A05">
            <w:pPr>
              <w:pStyle w:val="afb"/>
            </w:pPr>
            <w:r w:rsidRPr="003347B0">
              <w:t>Автобус ПАЗ-32051</w:t>
            </w:r>
          </w:p>
        </w:tc>
        <w:tc>
          <w:tcPr>
            <w:tcW w:w="2266" w:type="dxa"/>
            <w:shd w:val="clear" w:color="auto" w:fill="auto"/>
          </w:tcPr>
          <w:p w14:paraId="411B6E53" w14:textId="77777777" w:rsidR="002807FC" w:rsidRPr="003347B0" w:rsidRDefault="002807FC" w:rsidP="00915A05">
            <w:pPr>
              <w:pStyle w:val="afb"/>
            </w:pPr>
            <w:r w:rsidRPr="003347B0">
              <w:t>15</w:t>
            </w:r>
          </w:p>
        </w:tc>
        <w:tc>
          <w:tcPr>
            <w:tcW w:w="2463" w:type="dxa"/>
            <w:shd w:val="clear" w:color="auto" w:fill="auto"/>
          </w:tcPr>
          <w:p w14:paraId="5464386C" w14:textId="77777777" w:rsidR="002807FC" w:rsidRPr="003347B0" w:rsidRDefault="002807FC" w:rsidP="00915A05">
            <w:pPr>
              <w:pStyle w:val="afb"/>
            </w:pPr>
            <w:r w:rsidRPr="003347B0">
              <w:t>малая</w:t>
            </w:r>
          </w:p>
        </w:tc>
        <w:tc>
          <w:tcPr>
            <w:tcW w:w="2464" w:type="dxa"/>
            <w:shd w:val="clear" w:color="auto" w:fill="auto"/>
          </w:tcPr>
          <w:p w14:paraId="23D57202" w14:textId="77777777" w:rsidR="002807FC" w:rsidRPr="003347B0" w:rsidRDefault="002807FC" w:rsidP="00915A05">
            <w:pPr>
              <w:pStyle w:val="afb"/>
              <w:jc w:val="center"/>
            </w:pPr>
            <w:r w:rsidRPr="003347B0">
              <w:t>188</w:t>
            </w:r>
          </w:p>
        </w:tc>
      </w:tr>
      <w:tr w:rsidR="002807FC" w:rsidRPr="003347B0" w14:paraId="45B99602" w14:textId="77777777" w:rsidTr="00915A05">
        <w:tc>
          <w:tcPr>
            <w:tcW w:w="2660" w:type="dxa"/>
            <w:shd w:val="clear" w:color="auto" w:fill="auto"/>
          </w:tcPr>
          <w:p w14:paraId="275F4715" w14:textId="77777777" w:rsidR="002807FC" w:rsidRPr="003347B0" w:rsidRDefault="002807FC" w:rsidP="00915A05">
            <w:pPr>
              <w:pStyle w:val="afb"/>
            </w:pPr>
            <w:r w:rsidRPr="003347B0">
              <w:t>Автобус МАРЗ-42191</w:t>
            </w:r>
          </w:p>
        </w:tc>
        <w:tc>
          <w:tcPr>
            <w:tcW w:w="2266" w:type="dxa"/>
            <w:shd w:val="clear" w:color="auto" w:fill="auto"/>
          </w:tcPr>
          <w:p w14:paraId="0D36C6CD" w14:textId="77777777" w:rsidR="002807FC" w:rsidRPr="003347B0" w:rsidRDefault="002807FC" w:rsidP="00915A05">
            <w:pPr>
              <w:pStyle w:val="afb"/>
            </w:pPr>
            <w:r w:rsidRPr="003347B0">
              <w:t>40</w:t>
            </w:r>
          </w:p>
        </w:tc>
        <w:tc>
          <w:tcPr>
            <w:tcW w:w="2463" w:type="dxa"/>
            <w:shd w:val="clear" w:color="auto" w:fill="auto"/>
          </w:tcPr>
          <w:p w14:paraId="0975559B" w14:textId="77777777" w:rsidR="002807FC" w:rsidRPr="003347B0" w:rsidRDefault="002807FC" w:rsidP="00915A05">
            <w:pPr>
              <w:pStyle w:val="afb"/>
            </w:pPr>
            <w:r w:rsidRPr="003347B0">
              <w:t>средняя</w:t>
            </w:r>
          </w:p>
        </w:tc>
        <w:tc>
          <w:tcPr>
            <w:tcW w:w="2464" w:type="dxa"/>
            <w:shd w:val="clear" w:color="auto" w:fill="auto"/>
          </w:tcPr>
          <w:p w14:paraId="7561D872" w14:textId="77777777" w:rsidR="002807FC" w:rsidRPr="003347B0" w:rsidRDefault="002807FC" w:rsidP="00915A05">
            <w:pPr>
              <w:pStyle w:val="afb"/>
              <w:jc w:val="center"/>
            </w:pPr>
            <w:r w:rsidRPr="003347B0">
              <w:t>239</w:t>
            </w:r>
          </w:p>
        </w:tc>
      </w:tr>
      <w:tr w:rsidR="002807FC" w:rsidRPr="003347B0" w14:paraId="1D7308F4" w14:textId="77777777" w:rsidTr="00915A05">
        <w:tc>
          <w:tcPr>
            <w:tcW w:w="2660" w:type="dxa"/>
            <w:shd w:val="clear" w:color="auto" w:fill="auto"/>
          </w:tcPr>
          <w:p w14:paraId="7BBCA9A8" w14:textId="77777777" w:rsidR="002807FC" w:rsidRPr="003347B0" w:rsidRDefault="002807FC" w:rsidP="00915A05">
            <w:pPr>
              <w:pStyle w:val="afb"/>
            </w:pPr>
            <w:r w:rsidRPr="003347B0">
              <w:t>Автобус Кароса В 841</w:t>
            </w:r>
          </w:p>
        </w:tc>
        <w:tc>
          <w:tcPr>
            <w:tcW w:w="2266" w:type="dxa"/>
            <w:shd w:val="clear" w:color="auto" w:fill="auto"/>
          </w:tcPr>
          <w:p w14:paraId="0FC5978F" w14:textId="77777777" w:rsidR="002807FC" w:rsidRPr="003347B0" w:rsidRDefault="002807FC" w:rsidP="00915A05">
            <w:pPr>
              <w:pStyle w:val="afb"/>
            </w:pPr>
            <w:r w:rsidRPr="003347B0">
              <w:t>45</w:t>
            </w:r>
          </w:p>
        </w:tc>
        <w:tc>
          <w:tcPr>
            <w:tcW w:w="2463" w:type="dxa"/>
            <w:shd w:val="clear" w:color="auto" w:fill="auto"/>
          </w:tcPr>
          <w:p w14:paraId="2A53F070" w14:textId="77777777" w:rsidR="002807FC" w:rsidRPr="003347B0" w:rsidRDefault="002807FC" w:rsidP="00915A05">
            <w:pPr>
              <w:pStyle w:val="afb"/>
            </w:pPr>
            <w:r w:rsidRPr="003347B0">
              <w:t>особо большая</w:t>
            </w:r>
          </w:p>
        </w:tc>
        <w:tc>
          <w:tcPr>
            <w:tcW w:w="2464" w:type="dxa"/>
            <w:shd w:val="clear" w:color="auto" w:fill="auto"/>
          </w:tcPr>
          <w:p w14:paraId="713BC7F5" w14:textId="77777777" w:rsidR="002807FC" w:rsidRPr="003347B0" w:rsidRDefault="002807FC" w:rsidP="00915A05">
            <w:pPr>
              <w:pStyle w:val="afb"/>
              <w:jc w:val="center"/>
            </w:pPr>
            <w:r w:rsidRPr="003347B0">
              <w:t>133</w:t>
            </w:r>
          </w:p>
        </w:tc>
      </w:tr>
    </w:tbl>
    <w:p w14:paraId="612B315C" w14:textId="77777777" w:rsidR="002807FC" w:rsidRPr="003347B0" w:rsidRDefault="002807FC" w:rsidP="002807FC">
      <w:pPr>
        <w:pStyle w:val="af4"/>
      </w:pPr>
      <w:r w:rsidRPr="003347B0">
        <w:t>II Вариант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2133"/>
        <w:gridCol w:w="2339"/>
        <w:gridCol w:w="2351"/>
      </w:tblGrid>
      <w:tr w:rsidR="002807FC" w:rsidRPr="003347B0" w14:paraId="6D14203A" w14:textId="77777777" w:rsidTr="00915A05">
        <w:tc>
          <w:tcPr>
            <w:tcW w:w="2660" w:type="dxa"/>
            <w:shd w:val="clear" w:color="auto" w:fill="auto"/>
          </w:tcPr>
          <w:p w14:paraId="51118384" w14:textId="77777777" w:rsidR="002807FC" w:rsidRPr="003347B0" w:rsidRDefault="002807FC" w:rsidP="00915A05">
            <w:pPr>
              <w:pStyle w:val="af5"/>
            </w:pPr>
            <w:r w:rsidRPr="003347B0">
              <w:t>Модель и марка транпортного средства</w:t>
            </w:r>
          </w:p>
        </w:tc>
        <w:tc>
          <w:tcPr>
            <w:tcW w:w="2266" w:type="dxa"/>
            <w:shd w:val="clear" w:color="auto" w:fill="auto"/>
          </w:tcPr>
          <w:p w14:paraId="27EF4AC7" w14:textId="77777777" w:rsidR="002807FC" w:rsidRPr="003347B0" w:rsidRDefault="002807FC" w:rsidP="00915A05">
            <w:pPr>
              <w:pStyle w:val="af5"/>
            </w:pPr>
            <w:r w:rsidRPr="003347B0">
              <w:t>Доля перевозок ∆Mi, %</w:t>
            </w:r>
          </w:p>
        </w:tc>
        <w:tc>
          <w:tcPr>
            <w:tcW w:w="2463" w:type="dxa"/>
            <w:shd w:val="clear" w:color="auto" w:fill="auto"/>
          </w:tcPr>
          <w:p w14:paraId="22147662" w14:textId="77777777" w:rsidR="002807FC" w:rsidRPr="003347B0" w:rsidRDefault="002807FC" w:rsidP="00915A05">
            <w:pPr>
              <w:pStyle w:val="af5"/>
            </w:pPr>
            <w:r w:rsidRPr="003347B0">
              <w:t>Вместимость Ωi</w:t>
            </w:r>
          </w:p>
        </w:tc>
        <w:tc>
          <w:tcPr>
            <w:tcW w:w="2464" w:type="dxa"/>
            <w:shd w:val="clear" w:color="auto" w:fill="auto"/>
          </w:tcPr>
          <w:p w14:paraId="060E4906" w14:textId="77777777" w:rsidR="002807FC" w:rsidRPr="003347B0" w:rsidRDefault="002807FC" w:rsidP="00915A05">
            <w:pPr>
              <w:pStyle w:val="af5"/>
            </w:pPr>
            <w:r w:rsidRPr="003347B0">
              <w:t>Количество транспорта,ед</w:t>
            </w:r>
          </w:p>
        </w:tc>
      </w:tr>
      <w:tr w:rsidR="002807FC" w:rsidRPr="003347B0" w14:paraId="115F83C7" w14:textId="77777777" w:rsidTr="00915A05">
        <w:tc>
          <w:tcPr>
            <w:tcW w:w="2660" w:type="dxa"/>
            <w:shd w:val="clear" w:color="auto" w:fill="auto"/>
          </w:tcPr>
          <w:p w14:paraId="382541FD" w14:textId="77777777" w:rsidR="002807FC" w:rsidRPr="003347B0" w:rsidRDefault="002807FC" w:rsidP="00915A05">
            <w:pPr>
              <w:pStyle w:val="afb"/>
            </w:pPr>
            <w:r w:rsidRPr="003347B0">
              <w:t>Автобус ПАЗ-32051</w:t>
            </w:r>
          </w:p>
        </w:tc>
        <w:tc>
          <w:tcPr>
            <w:tcW w:w="2266" w:type="dxa"/>
            <w:shd w:val="clear" w:color="auto" w:fill="auto"/>
          </w:tcPr>
          <w:p w14:paraId="08615690" w14:textId="77777777" w:rsidR="002807FC" w:rsidRPr="003347B0" w:rsidRDefault="002807FC" w:rsidP="00915A05">
            <w:pPr>
              <w:pStyle w:val="afb"/>
            </w:pPr>
            <w:r w:rsidRPr="003347B0">
              <w:t>15</w:t>
            </w:r>
          </w:p>
        </w:tc>
        <w:tc>
          <w:tcPr>
            <w:tcW w:w="2463" w:type="dxa"/>
            <w:shd w:val="clear" w:color="auto" w:fill="auto"/>
          </w:tcPr>
          <w:p w14:paraId="19428903" w14:textId="77777777" w:rsidR="002807FC" w:rsidRPr="003347B0" w:rsidRDefault="002807FC" w:rsidP="00915A05">
            <w:pPr>
              <w:pStyle w:val="afb"/>
            </w:pPr>
            <w:r w:rsidRPr="003347B0">
              <w:t>малая</w:t>
            </w:r>
          </w:p>
        </w:tc>
        <w:tc>
          <w:tcPr>
            <w:tcW w:w="2464" w:type="dxa"/>
            <w:shd w:val="clear" w:color="auto" w:fill="auto"/>
          </w:tcPr>
          <w:p w14:paraId="288F027F" w14:textId="77777777" w:rsidR="002807FC" w:rsidRPr="003347B0" w:rsidRDefault="002807FC" w:rsidP="00915A05">
            <w:pPr>
              <w:pStyle w:val="afb"/>
              <w:jc w:val="center"/>
            </w:pPr>
            <w:r w:rsidRPr="003347B0">
              <w:t>188</w:t>
            </w:r>
          </w:p>
        </w:tc>
      </w:tr>
      <w:tr w:rsidR="002807FC" w:rsidRPr="003347B0" w14:paraId="4E5088AB" w14:textId="77777777" w:rsidTr="00915A05">
        <w:tc>
          <w:tcPr>
            <w:tcW w:w="2660" w:type="dxa"/>
            <w:shd w:val="clear" w:color="auto" w:fill="auto"/>
          </w:tcPr>
          <w:p w14:paraId="184F2144" w14:textId="77777777" w:rsidR="002807FC" w:rsidRPr="003347B0" w:rsidRDefault="002807FC" w:rsidP="00915A05">
            <w:pPr>
              <w:pStyle w:val="afb"/>
            </w:pPr>
            <w:r w:rsidRPr="003347B0">
              <w:t>Автобус МАРЗ-42191</w:t>
            </w:r>
          </w:p>
        </w:tc>
        <w:tc>
          <w:tcPr>
            <w:tcW w:w="2266" w:type="dxa"/>
            <w:shd w:val="clear" w:color="auto" w:fill="auto"/>
          </w:tcPr>
          <w:p w14:paraId="2EBBFB7B" w14:textId="77777777" w:rsidR="002807FC" w:rsidRPr="003347B0" w:rsidRDefault="002807FC" w:rsidP="00915A05">
            <w:pPr>
              <w:pStyle w:val="afb"/>
            </w:pPr>
            <w:r w:rsidRPr="003347B0">
              <w:t>47</w:t>
            </w:r>
          </w:p>
        </w:tc>
        <w:tc>
          <w:tcPr>
            <w:tcW w:w="2463" w:type="dxa"/>
            <w:shd w:val="clear" w:color="auto" w:fill="auto"/>
          </w:tcPr>
          <w:p w14:paraId="7CAB65FC" w14:textId="77777777" w:rsidR="002807FC" w:rsidRPr="003347B0" w:rsidRDefault="002807FC" w:rsidP="00915A05">
            <w:pPr>
              <w:pStyle w:val="afb"/>
            </w:pPr>
            <w:r w:rsidRPr="003347B0">
              <w:t>средняя</w:t>
            </w:r>
          </w:p>
        </w:tc>
        <w:tc>
          <w:tcPr>
            <w:tcW w:w="2464" w:type="dxa"/>
            <w:shd w:val="clear" w:color="auto" w:fill="auto"/>
          </w:tcPr>
          <w:p w14:paraId="56747F9D" w14:textId="77777777" w:rsidR="002807FC" w:rsidRPr="003347B0" w:rsidRDefault="002807FC" w:rsidP="00915A05">
            <w:pPr>
              <w:pStyle w:val="afb"/>
              <w:jc w:val="center"/>
            </w:pPr>
            <w:r w:rsidRPr="003347B0">
              <w:t>281</w:t>
            </w:r>
          </w:p>
        </w:tc>
      </w:tr>
      <w:tr w:rsidR="002807FC" w:rsidRPr="003347B0" w14:paraId="1E01BDB1" w14:textId="77777777" w:rsidTr="00915A05">
        <w:tc>
          <w:tcPr>
            <w:tcW w:w="2660" w:type="dxa"/>
            <w:shd w:val="clear" w:color="auto" w:fill="auto"/>
          </w:tcPr>
          <w:p w14:paraId="0297F1C6" w14:textId="77777777" w:rsidR="002807FC" w:rsidRPr="003347B0" w:rsidRDefault="002807FC" w:rsidP="00915A05">
            <w:pPr>
              <w:pStyle w:val="afb"/>
            </w:pPr>
            <w:r w:rsidRPr="003347B0">
              <w:t xml:space="preserve">Трамвай </w:t>
            </w:r>
          </w:p>
        </w:tc>
        <w:tc>
          <w:tcPr>
            <w:tcW w:w="2266" w:type="dxa"/>
            <w:shd w:val="clear" w:color="auto" w:fill="auto"/>
          </w:tcPr>
          <w:p w14:paraId="1A22F0C1" w14:textId="77777777" w:rsidR="002807FC" w:rsidRPr="003347B0" w:rsidRDefault="002807FC" w:rsidP="00915A05">
            <w:pPr>
              <w:pStyle w:val="afb"/>
            </w:pPr>
            <w:r w:rsidRPr="003347B0">
              <w:t>38</w:t>
            </w:r>
          </w:p>
        </w:tc>
        <w:tc>
          <w:tcPr>
            <w:tcW w:w="2463" w:type="dxa"/>
            <w:shd w:val="clear" w:color="auto" w:fill="auto"/>
          </w:tcPr>
          <w:p w14:paraId="497ADBF4" w14:textId="77777777" w:rsidR="002807FC" w:rsidRPr="003347B0" w:rsidRDefault="002807FC" w:rsidP="00915A05">
            <w:pPr>
              <w:pStyle w:val="afb"/>
            </w:pPr>
            <w:r w:rsidRPr="003347B0">
              <w:t>большая</w:t>
            </w:r>
          </w:p>
        </w:tc>
        <w:tc>
          <w:tcPr>
            <w:tcW w:w="2464" w:type="dxa"/>
            <w:shd w:val="clear" w:color="auto" w:fill="auto"/>
          </w:tcPr>
          <w:p w14:paraId="09550732" w14:textId="77777777" w:rsidR="002807FC" w:rsidRPr="003347B0" w:rsidRDefault="002807FC" w:rsidP="00915A05">
            <w:pPr>
              <w:pStyle w:val="afb"/>
              <w:jc w:val="center"/>
            </w:pPr>
            <w:r w:rsidRPr="003347B0">
              <w:t>162</w:t>
            </w:r>
          </w:p>
        </w:tc>
      </w:tr>
    </w:tbl>
    <w:p w14:paraId="43D6EF71" w14:textId="77777777" w:rsidR="002807FC" w:rsidRPr="003347B0" w:rsidRDefault="002807FC" w:rsidP="00014849">
      <w:pPr>
        <w:pStyle w:val="a7"/>
        <w:ind w:firstLine="709"/>
      </w:pPr>
      <w:r w:rsidRPr="003347B0">
        <w:t>Расчет капиталовложений производится путем умножения объект транспортной системы на единичную расценку, например, общего количества подвижного состава на стоимость единицы.</w:t>
      </w:r>
    </w:p>
    <w:p w14:paraId="27AC881C" w14:textId="5E3B13DF" w:rsidR="002807FC" w:rsidRPr="003347B0" w:rsidRDefault="002807FC" w:rsidP="00014849">
      <w:pPr>
        <w:pStyle w:val="a7"/>
        <w:ind w:firstLine="709"/>
      </w:pPr>
      <w:r w:rsidRPr="003347B0">
        <w:t>Результаты расчета капиталовложений в развитие городского пассажирского транспорта на территории г. Сургута по вариантам I и II представлены ниже (</w:t>
      </w:r>
      <w:r w:rsidRPr="003347B0">
        <w:fldChar w:fldCharType="begin"/>
      </w:r>
      <w:r w:rsidRPr="003347B0">
        <w:instrText xml:space="preserve"> REF _Ref383529540 \h  \* MERGEFORMAT </w:instrText>
      </w:r>
      <w:r w:rsidRPr="003347B0">
        <w:fldChar w:fldCharType="separate"/>
      </w:r>
      <w:r w:rsidR="004801DE" w:rsidRPr="003347B0">
        <w:t xml:space="preserve">Таблица </w:t>
      </w:r>
      <w:r w:rsidR="004801DE">
        <w:t>62</w:t>
      </w:r>
      <w:r w:rsidRPr="003347B0">
        <w:fldChar w:fldCharType="end"/>
      </w:r>
      <w:r w:rsidRPr="003347B0">
        <w:t>) и (</w:t>
      </w:r>
      <w:r w:rsidRPr="003347B0">
        <w:fldChar w:fldCharType="begin"/>
      </w:r>
      <w:r w:rsidRPr="003347B0">
        <w:instrText xml:space="preserve"> REF _Ref388257257 \h  \* MERGEFORMAT </w:instrText>
      </w:r>
      <w:r w:rsidRPr="003347B0">
        <w:fldChar w:fldCharType="separate"/>
      </w:r>
      <w:r w:rsidR="004801DE" w:rsidRPr="003347B0">
        <w:t xml:space="preserve">Таблица </w:t>
      </w:r>
      <w:r w:rsidR="004801DE">
        <w:t>63</w:t>
      </w:r>
      <w:r w:rsidRPr="003347B0">
        <w:fldChar w:fldCharType="end"/>
      </w:r>
      <w:r w:rsidRPr="003347B0">
        <w:t>).</w:t>
      </w:r>
    </w:p>
    <w:p w14:paraId="20EE6DA5" w14:textId="11B6BAD3" w:rsidR="002807FC" w:rsidRPr="003347B0" w:rsidRDefault="002807FC" w:rsidP="00014849">
      <w:pPr>
        <w:pStyle w:val="af4"/>
        <w:ind w:firstLine="709"/>
      </w:pPr>
      <w:bookmarkStart w:id="153" w:name="_Ref383529540"/>
      <w:r w:rsidRPr="003347B0">
        <w:t xml:space="preserve">Таблица </w:t>
      </w:r>
      <w:fldSimple w:instr=" SEQ Таблица \* ARABIC ">
        <w:r w:rsidR="004801DE">
          <w:rPr>
            <w:noProof/>
          </w:rPr>
          <w:t>62</w:t>
        </w:r>
      </w:fldSimple>
      <w:bookmarkEnd w:id="153"/>
      <w:r w:rsidRPr="003347B0">
        <w:t xml:space="preserve"> Расчет капиталовложений в развитие системы ГПТ на территории г. Сургута</w:t>
      </w:r>
    </w:p>
    <w:p w14:paraId="75F113C0" w14:textId="77777777" w:rsidR="002807FC" w:rsidRPr="003347B0" w:rsidRDefault="002807FC" w:rsidP="00014849">
      <w:pPr>
        <w:pStyle w:val="af4"/>
        <w:ind w:firstLine="709"/>
      </w:pPr>
      <w:r w:rsidRPr="003347B0">
        <w:t xml:space="preserve"> (I вариант)</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68"/>
        <w:gridCol w:w="1844"/>
        <w:gridCol w:w="1272"/>
        <w:gridCol w:w="2035"/>
        <w:gridCol w:w="1810"/>
        <w:gridCol w:w="1809"/>
      </w:tblGrid>
      <w:tr w:rsidR="002807FC" w:rsidRPr="003347B0" w14:paraId="77AF95F9" w14:textId="77777777" w:rsidTr="002807FC">
        <w:trPr>
          <w:trHeight w:val="20"/>
        </w:trPr>
        <w:tc>
          <w:tcPr>
            <w:tcW w:w="579" w:type="dxa"/>
            <w:vMerge w:val="restart"/>
            <w:shd w:val="clear" w:color="auto" w:fill="auto"/>
            <w:hideMark/>
          </w:tcPr>
          <w:p w14:paraId="3C8FB186" w14:textId="77777777" w:rsidR="002807FC" w:rsidRPr="003347B0" w:rsidRDefault="002807FC" w:rsidP="00915A05">
            <w:pPr>
              <w:pStyle w:val="af5"/>
              <w:rPr>
                <w:sz w:val="22"/>
                <w:szCs w:val="22"/>
              </w:rPr>
            </w:pPr>
            <w:r w:rsidRPr="003347B0">
              <w:rPr>
                <w:sz w:val="22"/>
                <w:szCs w:val="22"/>
              </w:rPr>
              <w:t>№</w:t>
            </w:r>
          </w:p>
          <w:p w14:paraId="6F9A366C" w14:textId="77777777" w:rsidR="002807FC" w:rsidRPr="003347B0" w:rsidRDefault="002807FC" w:rsidP="00915A05">
            <w:pPr>
              <w:pStyle w:val="af5"/>
              <w:rPr>
                <w:sz w:val="22"/>
                <w:szCs w:val="22"/>
              </w:rPr>
            </w:pPr>
            <w:r w:rsidRPr="003347B0">
              <w:rPr>
                <w:sz w:val="22"/>
                <w:szCs w:val="22"/>
              </w:rPr>
              <w:t>п/п</w:t>
            </w:r>
          </w:p>
        </w:tc>
        <w:tc>
          <w:tcPr>
            <w:tcW w:w="1913" w:type="dxa"/>
            <w:vMerge w:val="restart"/>
            <w:shd w:val="clear" w:color="auto" w:fill="auto"/>
            <w:hideMark/>
          </w:tcPr>
          <w:p w14:paraId="0A26B7C9" w14:textId="77777777" w:rsidR="002807FC" w:rsidRPr="003347B0" w:rsidRDefault="002807FC" w:rsidP="00915A05">
            <w:pPr>
              <w:pStyle w:val="af5"/>
              <w:rPr>
                <w:sz w:val="22"/>
                <w:szCs w:val="22"/>
              </w:rPr>
            </w:pPr>
            <w:r w:rsidRPr="003347B0">
              <w:rPr>
                <w:sz w:val="22"/>
                <w:szCs w:val="22"/>
              </w:rPr>
              <w:t>Объект транспортной системы</w:t>
            </w:r>
          </w:p>
        </w:tc>
        <w:tc>
          <w:tcPr>
            <w:tcW w:w="0" w:type="auto"/>
            <w:vMerge w:val="restart"/>
            <w:shd w:val="clear" w:color="auto" w:fill="auto"/>
            <w:hideMark/>
          </w:tcPr>
          <w:p w14:paraId="0A6558E3" w14:textId="77777777" w:rsidR="002807FC" w:rsidRPr="003347B0" w:rsidRDefault="002807FC" w:rsidP="00915A05">
            <w:pPr>
              <w:pStyle w:val="af5"/>
              <w:rPr>
                <w:sz w:val="22"/>
                <w:szCs w:val="22"/>
              </w:rPr>
            </w:pPr>
            <w:r w:rsidRPr="003347B0">
              <w:rPr>
                <w:sz w:val="22"/>
                <w:szCs w:val="22"/>
              </w:rPr>
              <w:t>Единица</w:t>
            </w:r>
          </w:p>
          <w:p w14:paraId="6D0FBF26" w14:textId="77777777" w:rsidR="002807FC" w:rsidRPr="003347B0" w:rsidRDefault="002807FC" w:rsidP="00915A05">
            <w:pPr>
              <w:pStyle w:val="af5"/>
              <w:rPr>
                <w:sz w:val="22"/>
                <w:szCs w:val="22"/>
              </w:rPr>
            </w:pPr>
            <w:r w:rsidRPr="003347B0">
              <w:rPr>
                <w:sz w:val="22"/>
                <w:szCs w:val="22"/>
              </w:rPr>
              <w:t>измерения</w:t>
            </w:r>
          </w:p>
        </w:tc>
        <w:tc>
          <w:tcPr>
            <w:tcW w:w="0" w:type="auto"/>
            <w:gridSpan w:val="3"/>
            <w:shd w:val="clear" w:color="auto" w:fill="auto"/>
            <w:hideMark/>
          </w:tcPr>
          <w:p w14:paraId="102507F9" w14:textId="77777777" w:rsidR="002807FC" w:rsidRPr="003347B0" w:rsidRDefault="002807FC" w:rsidP="00915A05">
            <w:pPr>
              <w:pStyle w:val="af5"/>
              <w:rPr>
                <w:sz w:val="22"/>
                <w:szCs w:val="22"/>
              </w:rPr>
            </w:pPr>
            <w:r w:rsidRPr="003347B0">
              <w:rPr>
                <w:sz w:val="22"/>
                <w:szCs w:val="22"/>
              </w:rPr>
              <w:t>Общие затраты сооружения и подвижной состав, тыс. руб.</w:t>
            </w:r>
          </w:p>
        </w:tc>
      </w:tr>
      <w:tr w:rsidR="002807FC" w:rsidRPr="003347B0" w14:paraId="26B426CA" w14:textId="77777777" w:rsidTr="002807FC">
        <w:trPr>
          <w:trHeight w:val="20"/>
        </w:trPr>
        <w:tc>
          <w:tcPr>
            <w:tcW w:w="579" w:type="dxa"/>
            <w:vMerge/>
            <w:shd w:val="clear" w:color="auto" w:fill="auto"/>
            <w:hideMark/>
          </w:tcPr>
          <w:p w14:paraId="26196C57" w14:textId="77777777" w:rsidR="002807FC" w:rsidRPr="003347B0" w:rsidRDefault="002807FC" w:rsidP="00915A05">
            <w:pPr>
              <w:rPr>
                <w:sz w:val="22"/>
                <w:szCs w:val="22"/>
              </w:rPr>
            </w:pPr>
          </w:p>
        </w:tc>
        <w:tc>
          <w:tcPr>
            <w:tcW w:w="1913" w:type="dxa"/>
            <w:vMerge/>
            <w:shd w:val="clear" w:color="auto" w:fill="auto"/>
            <w:hideMark/>
          </w:tcPr>
          <w:p w14:paraId="385E1B40" w14:textId="77777777" w:rsidR="002807FC" w:rsidRPr="003347B0" w:rsidRDefault="002807FC" w:rsidP="00915A05">
            <w:pPr>
              <w:rPr>
                <w:sz w:val="22"/>
                <w:szCs w:val="22"/>
              </w:rPr>
            </w:pPr>
          </w:p>
        </w:tc>
        <w:tc>
          <w:tcPr>
            <w:tcW w:w="0" w:type="auto"/>
            <w:vMerge/>
            <w:shd w:val="clear" w:color="auto" w:fill="auto"/>
            <w:hideMark/>
          </w:tcPr>
          <w:p w14:paraId="0D483155" w14:textId="77777777" w:rsidR="002807FC" w:rsidRPr="003347B0" w:rsidRDefault="002807FC" w:rsidP="00915A05">
            <w:pPr>
              <w:rPr>
                <w:sz w:val="22"/>
                <w:szCs w:val="22"/>
              </w:rPr>
            </w:pPr>
          </w:p>
        </w:tc>
        <w:tc>
          <w:tcPr>
            <w:tcW w:w="1935" w:type="dxa"/>
            <w:shd w:val="clear" w:color="auto" w:fill="auto"/>
            <w:hideMark/>
          </w:tcPr>
          <w:p w14:paraId="25993D82" w14:textId="77777777" w:rsidR="002807FC" w:rsidRPr="003347B0" w:rsidRDefault="002807FC" w:rsidP="00915A05">
            <w:pPr>
              <w:pStyle w:val="af5"/>
              <w:rPr>
                <w:sz w:val="22"/>
                <w:szCs w:val="22"/>
              </w:rPr>
            </w:pPr>
            <w:r w:rsidRPr="003347B0">
              <w:rPr>
                <w:sz w:val="22"/>
                <w:szCs w:val="22"/>
              </w:rPr>
              <w:t>общее количество</w:t>
            </w:r>
          </w:p>
        </w:tc>
        <w:tc>
          <w:tcPr>
            <w:tcW w:w="1820" w:type="dxa"/>
            <w:shd w:val="clear" w:color="auto" w:fill="auto"/>
            <w:hideMark/>
          </w:tcPr>
          <w:p w14:paraId="02D95D7A" w14:textId="77777777" w:rsidR="002807FC" w:rsidRPr="003347B0" w:rsidRDefault="002807FC" w:rsidP="00915A05">
            <w:pPr>
              <w:pStyle w:val="af5"/>
              <w:rPr>
                <w:sz w:val="22"/>
                <w:szCs w:val="22"/>
              </w:rPr>
            </w:pPr>
            <w:r w:rsidRPr="003347B0">
              <w:rPr>
                <w:sz w:val="22"/>
                <w:szCs w:val="22"/>
              </w:rPr>
              <w:t>стоимость ед</w:t>
            </w:r>
          </w:p>
        </w:tc>
        <w:tc>
          <w:tcPr>
            <w:tcW w:w="1819" w:type="dxa"/>
            <w:shd w:val="clear" w:color="auto" w:fill="auto"/>
            <w:hideMark/>
          </w:tcPr>
          <w:p w14:paraId="67E3BC1A" w14:textId="77777777" w:rsidR="002807FC" w:rsidRPr="003347B0" w:rsidRDefault="002807FC" w:rsidP="00915A05">
            <w:pPr>
              <w:pStyle w:val="af5"/>
              <w:rPr>
                <w:sz w:val="22"/>
                <w:szCs w:val="22"/>
              </w:rPr>
            </w:pPr>
            <w:r w:rsidRPr="003347B0">
              <w:rPr>
                <w:sz w:val="22"/>
                <w:szCs w:val="22"/>
              </w:rPr>
              <w:t>общая стоимость</w:t>
            </w:r>
          </w:p>
        </w:tc>
      </w:tr>
      <w:tr w:rsidR="002807FC" w:rsidRPr="003347B0" w14:paraId="1CD70302" w14:textId="77777777" w:rsidTr="002807FC">
        <w:trPr>
          <w:trHeight w:val="20"/>
        </w:trPr>
        <w:tc>
          <w:tcPr>
            <w:tcW w:w="579" w:type="dxa"/>
            <w:shd w:val="clear" w:color="auto" w:fill="auto"/>
            <w:hideMark/>
          </w:tcPr>
          <w:p w14:paraId="6840C8BB" w14:textId="77777777" w:rsidR="002807FC" w:rsidRPr="003347B0" w:rsidRDefault="002807FC" w:rsidP="00915A05">
            <w:pPr>
              <w:pStyle w:val="afb"/>
            </w:pPr>
            <w:r w:rsidRPr="003347B0">
              <w:t>1</w:t>
            </w:r>
          </w:p>
        </w:tc>
        <w:tc>
          <w:tcPr>
            <w:tcW w:w="1913" w:type="dxa"/>
            <w:shd w:val="clear" w:color="auto" w:fill="auto"/>
            <w:hideMark/>
          </w:tcPr>
          <w:p w14:paraId="1861945D" w14:textId="77777777" w:rsidR="002807FC" w:rsidRPr="003347B0" w:rsidRDefault="002807FC" w:rsidP="00915A05">
            <w:pPr>
              <w:pStyle w:val="afb"/>
            </w:pPr>
            <w:r w:rsidRPr="003347B0">
              <w:t>Автобусный парк</w:t>
            </w:r>
          </w:p>
        </w:tc>
        <w:tc>
          <w:tcPr>
            <w:tcW w:w="0" w:type="auto"/>
            <w:shd w:val="clear" w:color="auto" w:fill="auto"/>
            <w:hideMark/>
          </w:tcPr>
          <w:p w14:paraId="728572DF" w14:textId="77777777" w:rsidR="002807FC" w:rsidRPr="003347B0" w:rsidRDefault="002807FC" w:rsidP="00915A05">
            <w:pPr>
              <w:pStyle w:val="af6"/>
            </w:pPr>
            <w:r w:rsidRPr="003347B0">
              <w:t>маш. место</w:t>
            </w:r>
          </w:p>
        </w:tc>
        <w:tc>
          <w:tcPr>
            <w:tcW w:w="1935" w:type="dxa"/>
            <w:shd w:val="clear" w:color="auto" w:fill="auto"/>
            <w:hideMark/>
          </w:tcPr>
          <w:p w14:paraId="0494D2F8" w14:textId="77777777" w:rsidR="002807FC" w:rsidRPr="003347B0" w:rsidRDefault="002807FC" w:rsidP="00915A05">
            <w:pPr>
              <w:pStyle w:val="af6"/>
            </w:pPr>
            <w:r w:rsidRPr="003347B0">
              <w:t>188</w:t>
            </w:r>
          </w:p>
          <w:p w14:paraId="5C6E349B" w14:textId="77777777" w:rsidR="002807FC" w:rsidRPr="003347B0" w:rsidRDefault="002807FC" w:rsidP="00915A05">
            <w:pPr>
              <w:pStyle w:val="af6"/>
            </w:pPr>
            <w:r w:rsidRPr="003347B0">
              <w:t>239</w:t>
            </w:r>
          </w:p>
          <w:p w14:paraId="0AE50736" w14:textId="77777777" w:rsidR="002807FC" w:rsidRPr="003347B0" w:rsidRDefault="002807FC" w:rsidP="00915A05">
            <w:pPr>
              <w:pStyle w:val="af6"/>
            </w:pPr>
            <w:r w:rsidRPr="003347B0">
              <w:t>133</w:t>
            </w:r>
          </w:p>
        </w:tc>
        <w:tc>
          <w:tcPr>
            <w:tcW w:w="1820" w:type="dxa"/>
            <w:shd w:val="clear" w:color="auto" w:fill="auto"/>
            <w:hideMark/>
          </w:tcPr>
          <w:p w14:paraId="0F52617C" w14:textId="77777777" w:rsidR="002807FC" w:rsidRPr="003347B0" w:rsidRDefault="002807FC" w:rsidP="00915A05">
            <w:pPr>
              <w:pStyle w:val="af6"/>
            </w:pPr>
            <w:r w:rsidRPr="003347B0">
              <w:t>2250</w:t>
            </w:r>
          </w:p>
          <w:p w14:paraId="667294BB" w14:textId="77777777" w:rsidR="002807FC" w:rsidRPr="003347B0" w:rsidRDefault="002807FC" w:rsidP="00915A05">
            <w:pPr>
              <w:pStyle w:val="af6"/>
            </w:pPr>
            <w:r w:rsidRPr="003347B0">
              <w:t>3050</w:t>
            </w:r>
          </w:p>
          <w:p w14:paraId="54C0BD19" w14:textId="77777777" w:rsidR="002807FC" w:rsidRPr="003347B0" w:rsidRDefault="002807FC" w:rsidP="00915A05">
            <w:pPr>
              <w:pStyle w:val="af6"/>
            </w:pPr>
            <w:r w:rsidRPr="003347B0">
              <w:t>5600</w:t>
            </w:r>
          </w:p>
        </w:tc>
        <w:tc>
          <w:tcPr>
            <w:tcW w:w="1819" w:type="dxa"/>
            <w:shd w:val="clear" w:color="auto" w:fill="auto"/>
            <w:hideMark/>
          </w:tcPr>
          <w:p w14:paraId="012348E5" w14:textId="77777777" w:rsidR="002807FC" w:rsidRPr="003347B0" w:rsidRDefault="002807FC" w:rsidP="00915A05">
            <w:pPr>
              <w:pStyle w:val="af6"/>
            </w:pPr>
            <w:r w:rsidRPr="003347B0">
              <w:t xml:space="preserve"> </w:t>
            </w:r>
          </w:p>
          <w:p w14:paraId="41B02061" w14:textId="77777777" w:rsidR="002807FC" w:rsidRPr="003347B0" w:rsidRDefault="002807FC" w:rsidP="00915A05">
            <w:pPr>
              <w:pStyle w:val="af6"/>
            </w:pPr>
            <w:r w:rsidRPr="003347B0">
              <w:t>1893897</w:t>
            </w:r>
          </w:p>
        </w:tc>
      </w:tr>
      <w:tr w:rsidR="002807FC" w:rsidRPr="003347B0" w14:paraId="1DCAEC54" w14:textId="77777777" w:rsidTr="002807FC">
        <w:trPr>
          <w:trHeight w:val="20"/>
        </w:trPr>
        <w:tc>
          <w:tcPr>
            <w:tcW w:w="579" w:type="dxa"/>
            <w:vMerge w:val="restart"/>
            <w:shd w:val="clear" w:color="auto" w:fill="auto"/>
            <w:hideMark/>
          </w:tcPr>
          <w:p w14:paraId="7F9B1387" w14:textId="77777777" w:rsidR="002807FC" w:rsidRPr="003347B0" w:rsidRDefault="002807FC" w:rsidP="00915A05">
            <w:pPr>
              <w:pStyle w:val="afb"/>
            </w:pPr>
            <w:r w:rsidRPr="003347B0">
              <w:t>2</w:t>
            </w:r>
          </w:p>
        </w:tc>
        <w:tc>
          <w:tcPr>
            <w:tcW w:w="1913" w:type="dxa"/>
            <w:vMerge w:val="restart"/>
            <w:shd w:val="clear" w:color="auto" w:fill="auto"/>
            <w:hideMark/>
          </w:tcPr>
          <w:p w14:paraId="7B491DE5" w14:textId="77777777" w:rsidR="002807FC" w:rsidRPr="003347B0" w:rsidRDefault="002807FC" w:rsidP="00915A05">
            <w:pPr>
              <w:pStyle w:val="afb"/>
            </w:pPr>
            <w:r w:rsidRPr="003347B0">
              <w:t>Улицы</w:t>
            </w:r>
          </w:p>
        </w:tc>
        <w:tc>
          <w:tcPr>
            <w:tcW w:w="0" w:type="auto"/>
            <w:vMerge w:val="restart"/>
            <w:shd w:val="clear" w:color="auto" w:fill="auto"/>
            <w:hideMark/>
          </w:tcPr>
          <w:p w14:paraId="3F0CE423" w14:textId="77777777" w:rsidR="002807FC" w:rsidRPr="003347B0" w:rsidRDefault="002807FC" w:rsidP="00915A05">
            <w:pPr>
              <w:pStyle w:val="af6"/>
            </w:pPr>
            <w:r w:rsidRPr="003347B0">
              <w:t>1 км</w:t>
            </w:r>
          </w:p>
        </w:tc>
        <w:tc>
          <w:tcPr>
            <w:tcW w:w="1935" w:type="dxa"/>
            <w:shd w:val="clear" w:color="auto" w:fill="auto"/>
            <w:hideMark/>
          </w:tcPr>
          <w:p w14:paraId="6C98D5A0" w14:textId="77777777" w:rsidR="002807FC" w:rsidRPr="003347B0" w:rsidRDefault="002807FC" w:rsidP="00915A05">
            <w:pPr>
              <w:pStyle w:val="afb"/>
            </w:pPr>
            <w:r w:rsidRPr="003347B0">
              <w:t>Общегородского значения</w:t>
            </w:r>
          </w:p>
        </w:tc>
        <w:tc>
          <w:tcPr>
            <w:tcW w:w="1820" w:type="dxa"/>
            <w:shd w:val="clear" w:color="auto" w:fill="auto"/>
            <w:hideMark/>
          </w:tcPr>
          <w:p w14:paraId="3E483CD5" w14:textId="77777777" w:rsidR="002807FC" w:rsidRPr="003347B0" w:rsidRDefault="002807FC" w:rsidP="00915A05">
            <w:pPr>
              <w:pStyle w:val="af6"/>
            </w:pPr>
            <w:r w:rsidRPr="003347B0">
              <w:t>230400</w:t>
            </w:r>
          </w:p>
        </w:tc>
        <w:tc>
          <w:tcPr>
            <w:tcW w:w="1819" w:type="dxa"/>
            <w:shd w:val="clear" w:color="auto" w:fill="auto"/>
            <w:hideMark/>
          </w:tcPr>
          <w:p w14:paraId="74528BD2" w14:textId="77777777" w:rsidR="002807FC" w:rsidRPr="003347B0" w:rsidRDefault="002807FC" w:rsidP="00915A05">
            <w:pPr>
              <w:pStyle w:val="af6"/>
            </w:pPr>
            <w:r w:rsidRPr="003347B0">
              <w:t>8755200</w:t>
            </w:r>
          </w:p>
        </w:tc>
      </w:tr>
      <w:tr w:rsidR="002807FC" w:rsidRPr="003347B0" w14:paraId="091580C9" w14:textId="77777777" w:rsidTr="002807FC">
        <w:trPr>
          <w:trHeight w:val="20"/>
        </w:trPr>
        <w:tc>
          <w:tcPr>
            <w:tcW w:w="579" w:type="dxa"/>
            <w:vMerge/>
            <w:shd w:val="clear" w:color="auto" w:fill="auto"/>
          </w:tcPr>
          <w:p w14:paraId="0CD921DE" w14:textId="77777777" w:rsidR="002807FC" w:rsidRPr="003347B0" w:rsidRDefault="002807FC" w:rsidP="00915A05">
            <w:pPr>
              <w:pStyle w:val="afb"/>
            </w:pPr>
          </w:p>
        </w:tc>
        <w:tc>
          <w:tcPr>
            <w:tcW w:w="1913" w:type="dxa"/>
            <w:vMerge/>
            <w:shd w:val="clear" w:color="auto" w:fill="auto"/>
          </w:tcPr>
          <w:p w14:paraId="00F502D7" w14:textId="77777777" w:rsidR="002807FC" w:rsidRPr="003347B0" w:rsidRDefault="002807FC" w:rsidP="00915A05">
            <w:pPr>
              <w:pStyle w:val="afb"/>
            </w:pPr>
          </w:p>
        </w:tc>
        <w:tc>
          <w:tcPr>
            <w:tcW w:w="0" w:type="auto"/>
            <w:vMerge/>
            <w:shd w:val="clear" w:color="auto" w:fill="auto"/>
          </w:tcPr>
          <w:p w14:paraId="527AA6A1" w14:textId="77777777" w:rsidR="002807FC" w:rsidRPr="003347B0" w:rsidRDefault="002807FC" w:rsidP="00915A05">
            <w:pPr>
              <w:pStyle w:val="afb"/>
            </w:pPr>
          </w:p>
        </w:tc>
        <w:tc>
          <w:tcPr>
            <w:tcW w:w="1935" w:type="dxa"/>
            <w:shd w:val="clear" w:color="auto" w:fill="auto"/>
          </w:tcPr>
          <w:p w14:paraId="465754FE" w14:textId="77777777" w:rsidR="002807FC" w:rsidRPr="003347B0" w:rsidRDefault="002807FC" w:rsidP="00915A05">
            <w:pPr>
              <w:pStyle w:val="afb"/>
            </w:pPr>
            <w:r w:rsidRPr="003347B0">
              <w:t>Районного значения</w:t>
            </w:r>
          </w:p>
        </w:tc>
        <w:tc>
          <w:tcPr>
            <w:tcW w:w="1820" w:type="dxa"/>
            <w:shd w:val="clear" w:color="auto" w:fill="auto"/>
          </w:tcPr>
          <w:p w14:paraId="1F6465CC" w14:textId="77777777" w:rsidR="002807FC" w:rsidRPr="003347B0" w:rsidRDefault="002807FC" w:rsidP="00915A05">
            <w:pPr>
              <w:pStyle w:val="af6"/>
            </w:pPr>
            <w:r w:rsidRPr="003347B0">
              <w:t>76020</w:t>
            </w:r>
          </w:p>
        </w:tc>
        <w:tc>
          <w:tcPr>
            <w:tcW w:w="1819" w:type="dxa"/>
            <w:shd w:val="clear" w:color="auto" w:fill="auto"/>
          </w:tcPr>
          <w:p w14:paraId="69A20E8F" w14:textId="77777777" w:rsidR="002807FC" w:rsidRPr="003347B0" w:rsidRDefault="002807FC" w:rsidP="00915A05">
            <w:pPr>
              <w:pStyle w:val="af6"/>
            </w:pPr>
            <w:r w:rsidRPr="003347B0">
              <w:t>8985564</w:t>
            </w:r>
          </w:p>
        </w:tc>
      </w:tr>
      <w:tr w:rsidR="002807FC" w:rsidRPr="003347B0" w14:paraId="43AF31BC" w14:textId="77777777" w:rsidTr="002807FC">
        <w:trPr>
          <w:trHeight w:val="20"/>
        </w:trPr>
        <w:tc>
          <w:tcPr>
            <w:tcW w:w="579" w:type="dxa"/>
            <w:shd w:val="clear" w:color="auto" w:fill="auto"/>
            <w:hideMark/>
          </w:tcPr>
          <w:p w14:paraId="18FA43AA" w14:textId="77777777" w:rsidR="002807FC" w:rsidRPr="003347B0" w:rsidRDefault="002807FC" w:rsidP="00915A05">
            <w:pPr>
              <w:pStyle w:val="afb"/>
            </w:pPr>
            <w:r w:rsidRPr="003347B0">
              <w:t>3</w:t>
            </w:r>
          </w:p>
        </w:tc>
        <w:tc>
          <w:tcPr>
            <w:tcW w:w="1913" w:type="dxa"/>
            <w:shd w:val="clear" w:color="auto" w:fill="auto"/>
            <w:hideMark/>
          </w:tcPr>
          <w:p w14:paraId="54027D6A" w14:textId="77777777" w:rsidR="002807FC" w:rsidRPr="003347B0" w:rsidRDefault="002807FC" w:rsidP="00915A05">
            <w:pPr>
              <w:pStyle w:val="afb"/>
            </w:pPr>
            <w:r w:rsidRPr="003347B0">
              <w:t>Подвижной состав</w:t>
            </w:r>
          </w:p>
        </w:tc>
        <w:tc>
          <w:tcPr>
            <w:tcW w:w="0" w:type="auto"/>
            <w:shd w:val="clear" w:color="auto" w:fill="auto"/>
            <w:hideMark/>
          </w:tcPr>
          <w:p w14:paraId="7E922F3C" w14:textId="77777777" w:rsidR="002807FC" w:rsidRPr="003347B0" w:rsidRDefault="002807FC" w:rsidP="00915A05">
            <w:pPr>
              <w:pStyle w:val="af6"/>
            </w:pPr>
            <w:r w:rsidRPr="003347B0">
              <w:t>ед.</w:t>
            </w:r>
          </w:p>
        </w:tc>
        <w:tc>
          <w:tcPr>
            <w:tcW w:w="1935" w:type="dxa"/>
            <w:shd w:val="clear" w:color="auto" w:fill="auto"/>
            <w:hideMark/>
          </w:tcPr>
          <w:p w14:paraId="492B07EF" w14:textId="77777777" w:rsidR="002807FC" w:rsidRPr="003347B0" w:rsidRDefault="002807FC" w:rsidP="00915A05">
            <w:pPr>
              <w:pStyle w:val="af6"/>
            </w:pPr>
            <w:r w:rsidRPr="003347B0">
              <w:t>188</w:t>
            </w:r>
          </w:p>
          <w:p w14:paraId="12DC2E79" w14:textId="77777777" w:rsidR="002807FC" w:rsidRPr="003347B0" w:rsidRDefault="002807FC" w:rsidP="00915A05">
            <w:pPr>
              <w:pStyle w:val="af6"/>
            </w:pPr>
            <w:r w:rsidRPr="003347B0">
              <w:t>239</w:t>
            </w:r>
          </w:p>
          <w:p w14:paraId="23EF98D9" w14:textId="77777777" w:rsidR="002807FC" w:rsidRPr="003347B0" w:rsidRDefault="002807FC" w:rsidP="00915A05">
            <w:pPr>
              <w:pStyle w:val="af6"/>
            </w:pPr>
            <w:r w:rsidRPr="003347B0">
              <w:t>133</w:t>
            </w:r>
          </w:p>
        </w:tc>
        <w:tc>
          <w:tcPr>
            <w:tcW w:w="1820" w:type="dxa"/>
            <w:shd w:val="clear" w:color="auto" w:fill="auto"/>
            <w:hideMark/>
          </w:tcPr>
          <w:p w14:paraId="39C77BD9" w14:textId="77777777" w:rsidR="002807FC" w:rsidRPr="003347B0" w:rsidRDefault="002807FC" w:rsidP="00915A05">
            <w:pPr>
              <w:pStyle w:val="af6"/>
            </w:pPr>
            <w:r w:rsidRPr="003347B0">
              <w:t>480</w:t>
            </w:r>
          </w:p>
          <w:p w14:paraId="34E70475" w14:textId="77777777" w:rsidR="002807FC" w:rsidRPr="003347B0" w:rsidRDefault="002807FC" w:rsidP="00915A05">
            <w:pPr>
              <w:pStyle w:val="af6"/>
            </w:pPr>
            <w:r w:rsidRPr="003347B0">
              <w:t>1400</w:t>
            </w:r>
          </w:p>
          <w:p w14:paraId="1DA2C111" w14:textId="77777777" w:rsidR="002807FC" w:rsidRPr="003347B0" w:rsidRDefault="002807FC" w:rsidP="00915A05">
            <w:pPr>
              <w:pStyle w:val="af6"/>
            </w:pPr>
            <w:r w:rsidRPr="003347B0">
              <w:t>3250</w:t>
            </w:r>
          </w:p>
        </w:tc>
        <w:tc>
          <w:tcPr>
            <w:tcW w:w="1819" w:type="dxa"/>
            <w:shd w:val="clear" w:color="auto" w:fill="auto"/>
            <w:hideMark/>
          </w:tcPr>
          <w:p w14:paraId="07D5645F" w14:textId="77777777" w:rsidR="002807FC" w:rsidRPr="003347B0" w:rsidRDefault="002807FC" w:rsidP="00915A05">
            <w:pPr>
              <w:pStyle w:val="af6"/>
            </w:pPr>
            <w:r w:rsidRPr="003347B0">
              <w:t>855863</w:t>
            </w:r>
          </w:p>
          <w:p w14:paraId="20785706" w14:textId="77777777" w:rsidR="002807FC" w:rsidRPr="003347B0" w:rsidRDefault="002807FC" w:rsidP="00915A05">
            <w:pPr>
              <w:pStyle w:val="af6"/>
            </w:pPr>
          </w:p>
        </w:tc>
      </w:tr>
      <w:tr w:rsidR="002807FC" w:rsidRPr="003347B0" w14:paraId="4F944AF9" w14:textId="77777777" w:rsidTr="002807FC">
        <w:trPr>
          <w:trHeight w:val="20"/>
        </w:trPr>
        <w:tc>
          <w:tcPr>
            <w:tcW w:w="7519" w:type="dxa"/>
            <w:gridSpan w:val="5"/>
            <w:shd w:val="clear" w:color="auto" w:fill="auto"/>
            <w:hideMark/>
          </w:tcPr>
          <w:p w14:paraId="3313C7BF" w14:textId="77777777" w:rsidR="002807FC" w:rsidRPr="003347B0" w:rsidRDefault="002807FC" w:rsidP="00915A05">
            <w:pPr>
              <w:pStyle w:val="afb"/>
            </w:pPr>
            <w:r w:rsidRPr="003347B0">
              <w:t>Итого:</w:t>
            </w:r>
          </w:p>
        </w:tc>
        <w:tc>
          <w:tcPr>
            <w:tcW w:w="1819" w:type="dxa"/>
            <w:shd w:val="clear" w:color="auto" w:fill="auto"/>
            <w:hideMark/>
          </w:tcPr>
          <w:p w14:paraId="18E2CB0C" w14:textId="77777777" w:rsidR="002807FC" w:rsidRPr="003347B0" w:rsidRDefault="002807FC" w:rsidP="00915A05">
            <w:pPr>
              <w:pStyle w:val="af6"/>
            </w:pPr>
            <w:r w:rsidRPr="003347B0">
              <w:t>20490524</w:t>
            </w:r>
          </w:p>
        </w:tc>
      </w:tr>
    </w:tbl>
    <w:p w14:paraId="5D2A6330" w14:textId="05ED37A6" w:rsidR="002807FC" w:rsidRPr="003347B0" w:rsidRDefault="002807FC" w:rsidP="00014849">
      <w:pPr>
        <w:pStyle w:val="af4"/>
        <w:ind w:firstLine="709"/>
      </w:pPr>
      <w:bookmarkStart w:id="154" w:name="_Ref388257257"/>
      <w:r w:rsidRPr="003347B0">
        <w:t xml:space="preserve">Таблица </w:t>
      </w:r>
      <w:fldSimple w:instr=" SEQ Таблица \* ARABIC ">
        <w:r w:rsidR="004801DE">
          <w:rPr>
            <w:noProof/>
          </w:rPr>
          <w:t>63</w:t>
        </w:r>
      </w:fldSimple>
      <w:bookmarkEnd w:id="154"/>
      <w:r w:rsidRPr="003347B0">
        <w:t xml:space="preserve"> Расчет капиталовложений в развитие системы ГПТ (II вариант)</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96"/>
        <w:gridCol w:w="1977"/>
        <w:gridCol w:w="1528"/>
        <w:gridCol w:w="2164"/>
        <w:gridCol w:w="1244"/>
        <w:gridCol w:w="1829"/>
      </w:tblGrid>
      <w:tr w:rsidR="002807FC" w:rsidRPr="003347B0" w14:paraId="3AD935C2" w14:textId="77777777" w:rsidTr="00915A05">
        <w:tc>
          <w:tcPr>
            <w:tcW w:w="596" w:type="dxa"/>
            <w:vMerge w:val="restart"/>
            <w:shd w:val="clear" w:color="auto" w:fill="auto"/>
            <w:hideMark/>
          </w:tcPr>
          <w:p w14:paraId="3E2C238C" w14:textId="77777777" w:rsidR="002807FC" w:rsidRPr="003347B0" w:rsidRDefault="002807FC" w:rsidP="00915A05">
            <w:pPr>
              <w:pStyle w:val="af5"/>
            </w:pPr>
            <w:r w:rsidRPr="003347B0">
              <w:t>№</w:t>
            </w:r>
          </w:p>
          <w:p w14:paraId="3E5C760B" w14:textId="77777777" w:rsidR="002807FC" w:rsidRPr="003347B0" w:rsidRDefault="002807FC" w:rsidP="00915A05">
            <w:pPr>
              <w:pStyle w:val="af5"/>
            </w:pPr>
            <w:r w:rsidRPr="003347B0">
              <w:t>п/п</w:t>
            </w:r>
          </w:p>
        </w:tc>
        <w:tc>
          <w:tcPr>
            <w:tcW w:w="1977" w:type="dxa"/>
            <w:vMerge w:val="restart"/>
            <w:shd w:val="clear" w:color="auto" w:fill="auto"/>
            <w:hideMark/>
          </w:tcPr>
          <w:p w14:paraId="7C296912" w14:textId="77777777" w:rsidR="002807FC" w:rsidRPr="003347B0" w:rsidRDefault="002807FC" w:rsidP="00915A05">
            <w:pPr>
              <w:pStyle w:val="af5"/>
            </w:pPr>
            <w:r w:rsidRPr="003347B0">
              <w:t>Объект транспортной системы</w:t>
            </w:r>
          </w:p>
        </w:tc>
        <w:tc>
          <w:tcPr>
            <w:tcW w:w="0" w:type="auto"/>
            <w:vMerge w:val="restart"/>
            <w:shd w:val="clear" w:color="auto" w:fill="auto"/>
            <w:hideMark/>
          </w:tcPr>
          <w:p w14:paraId="5BB0D904" w14:textId="77777777" w:rsidR="002807FC" w:rsidRPr="003347B0" w:rsidRDefault="002807FC" w:rsidP="00915A05">
            <w:pPr>
              <w:pStyle w:val="af5"/>
            </w:pPr>
            <w:r w:rsidRPr="003347B0">
              <w:t>Единица</w:t>
            </w:r>
          </w:p>
          <w:p w14:paraId="2A824380" w14:textId="77777777" w:rsidR="002807FC" w:rsidRPr="003347B0" w:rsidRDefault="002807FC" w:rsidP="00915A05">
            <w:pPr>
              <w:pStyle w:val="af5"/>
            </w:pPr>
            <w:r w:rsidRPr="003347B0">
              <w:t>измерения</w:t>
            </w:r>
          </w:p>
        </w:tc>
        <w:tc>
          <w:tcPr>
            <w:tcW w:w="0" w:type="auto"/>
            <w:gridSpan w:val="3"/>
            <w:shd w:val="clear" w:color="auto" w:fill="auto"/>
            <w:hideMark/>
          </w:tcPr>
          <w:p w14:paraId="62643F31" w14:textId="77777777" w:rsidR="002807FC" w:rsidRPr="003347B0" w:rsidRDefault="002807FC" w:rsidP="00915A05">
            <w:pPr>
              <w:pStyle w:val="af5"/>
            </w:pPr>
            <w:r w:rsidRPr="003347B0">
              <w:t>Общие затраты сооружения и подвижной состав, тыс. руб.</w:t>
            </w:r>
          </w:p>
        </w:tc>
      </w:tr>
      <w:tr w:rsidR="002807FC" w:rsidRPr="003347B0" w14:paraId="487474C3" w14:textId="77777777" w:rsidTr="00915A05">
        <w:tc>
          <w:tcPr>
            <w:tcW w:w="596" w:type="dxa"/>
            <w:vMerge/>
            <w:shd w:val="clear" w:color="auto" w:fill="auto"/>
            <w:hideMark/>
          </w:tcPr>
          <w:p w14:paraId="39F03017" w14:textId="77777777" w:rsidR="002807FC" w:rsidRPr="003347B0" w:rsidRDefault="002807FC" w:rsidP="00915A05">
            <w:pPr>
              <w:pStyle w:val="af5"/>
            </w:pPr>
          </w:p>
        </w:tc>
        <w:tc>
          <w:tcPr>
            <w:tcW w:w="1977" w:type="dxa"/>
            <w:vMerge/>
            <w:shd w:val="clear" w:color="auto" w:fill="auto"/>
            <w:hideMark/>
          </w:tcPr>
          <w:p w14:paraId="4E71A950" w14:textId="77777777" w:rsidR="002807FC" w:rsidRPr="003347B0" w:rsidRDefault="002807FC" w:rsidP="00915A05">
            <w:pPr>
              <w:pStyle w:val="af5"/>
            </w:pPr>
          </w:p>
        </w:tc>
        <w:tc>
          <w:tcPr>
            <w:tcW w:w="0" w:type="auto"/>
            <w:vMerge/>
            <w:shd w:val="clear" w:color="auto" w:fill="auto"/>
            <w:hideMark/>
          </w:tcPr>
          <w:p w14:paraId="79793C6C" w14:textId="77777777" w:rsidR="002807FC" w:rsidRPr="003347B0" w:rsidRDefault="002807FC" w:rsidP="00915A05">
            <w:pPr>
              <w:pStyle w:val="af5"/>
            </w:pPr>
          </w:p>
        </w:tc>
        <w:tc>
          <w:tcPr>
            <w:tcW w:w="0" w:type="auto"/>
            <w:shd w:val="clear" w:color="auto" w:fill="auto"/>
            <w:hideMark/>
          </w:tcPr>
          <w:p w14:paraId="3B0FFDAF" w14:textId="77777777" w:rsidR="002807FC" w:rsidRPr="003347B0" w:rsidRDefault="002807FC" w:rsidP="00915A05">
            <w:pPr>
              <w:pStyle w:val="af5"/>
            </w:pPr>
            <w:r w:rsidRPr="003347B0">
              <w:t>общее количество</w:t>
            </w:r>
          </w:p>
        </w:tc>
        <w:tc>
          <w:tcPr>
            <w:tcW w:w="0" w:type="auto"/>
            <w:shd w:val="clear" w:color="auto" w:fill="auto"/>
            <w:hideMark/>
          </w:tcPr>
          <w:p w14:paraId="6F84058D" w14:textId="77777777" w:rsidR="002807FC" w:rsidRPr="003347B0" w:rsidRDefault="002807FC" w:rsidP="00915A05">
            <w:pPr>
              <w:pStyle w:val="af5"/>
            </w:pPr>
            <w:r w:rsidRPr="003347B0">
              <w:t>стоимость ед</w:t>
            </w:r>
          </w:p>
        </w:tc>
        <w:tc>
          <w:tcPr>
            <w:tcW w:w="0" w:type="auto"/>
            <w:shd w:val="clear" w:color="auto" w:fill="auto"/>
            <w:hideMark/>
          </w:tcPr>
          <w:p w14:paraId="36D5F067" w14:textId="77777777" w:rsidR="002807FC" w:rsidRPr="003347B0" w:rsidRDefault="002807FC" w:rsidP="00915A05">
            <w:pPr>
              <w:pStyle w:val="af5"/>
            </w:pPr>
            <w:r w:rsidRPr="003347B0">
              <w:t>общая стоимость</w:t>
            </w:r>
          </w:p>
        </w:tc>
      </w:tr>
      <w:tr w:rsidR="002807FC" w:rsidRPr="003347B0" w14:paraId="1D52FBA1" w14:textId="77777777" w:rsidTr="00915A05">
        <w:trPr>
          <w:trHeight w:val="492"/>
        </w:trPr>
        <w:tc>
          <w:tcPr>
            <w:tcW w:w="596" w:type="dxa"/>
            <w:vMerge w:val="restart"/>
            <w:shd w:val="clear" w:color="auto" w:fill="auto"/>
            <w:hideMark/>
          </w:tcPr>
          <w:p w14:paraId="36B03269" w14:textId="77777777" w:rsidR="002807FC" w:rsidRPr="003347B0" w:rsidRDefault="002807FC" w:rsidP="00915A05">
            <w:pPr>
              <w:pStyle w:val="afb"/>
            </w:pPr>
            <w:r w:rsidRPr="003347B0">
              <w:t>1</w:t>
            </w:r>
          </w:p>
        </w:tc>
        <w:tc>
          <w:tcPr>
            <w:tcW w:w="1977" w:type="dxa"/>
            <w:shd w:val="clear" w:color="auto" w:fill="auto"/>
            <w:hideMark/>
          </w:tcPr>
          <w:p w14:paraId="208AAA42" w14:textId="77777777" w:rsidR="002807FC" w:rsidRPr="003347B0" w:rsidRDefault="002807FC" w:rsidP="00915A05">
            <w:pPr>
              <w:pStyle w:val="afb"/>
            </w:pPr>
            <w:r w:rsidRPr="003347B0">
              <w:t>Автобусный парк</w:t>
            </w:r>
          </w:p>
        </w:tc>
        <w:tc>
          <w:tcPr>
            <w:tcW w:w="0" w:type="auto"/>
            <w:vMerge w:val="restart"/>
            <w:shd w:val="clear" w:color="auto" w:fill="auto"/>
            <w:hideMark/>
          </w:tcPr>
          <w:p w14:paraId="02B25DBA" w14:textId="77777777" w:rsidR="002807FC" w:rsidRPr="003347B0" w:rsidRDefault="002807FC" w:rsidP="00915A05">
            <w:pPr>
              <w:pStyle w:val="af6"/>
            </w:pPr>
            <w:r w:rsidRPr="003347B0">
              <w:t>маш. место</w:t>
            </w:r>
          </w:p>
        </w:tc>
        <w:tc>
          <w:tcPr>
            <w:tcW w:w="0" w:type="auto"/>
            <w:shd w:val="clear" w:color="auto" w:fill="auto"/>
            <w:hideMark/>
          </w:tcPr>
          <w:p w14:paraId="0FC26172" w14:textId="77777777" w:rsidR="002807FC" w:rsidRPr="003347B0" w:rsidRDefault="002807FC" w:rsidP="00915A05">
            <w:pPr>
              <w:pStyle w:val="af6"/>
            </w:pPr>
            <w:r w:rsidRPr="003347B0">
              <w:t>188</w:t>
            </w:r>
          </w:p>
          <w:p w14:paraId="2F2100B9" w14:textId="77777777" w:rsidR="002807FC" w:rsidRPr="003347B0" w:rsidRDefault="002807FC" w:rsidP="00915A05">
            <w:pPr>
              <w:pStyle w:val="af6"/>
            </w:pPr>
            <w:r w:rsidRPr="003347B0">
              <w:t>281</w:t>
            </w:r>
          </w:p>
        </w:tc>
        <w:tc>
          <w:tcPr>
            <w:tcW w:w="0" w:type="auto"/>
            <w:shd w:val="clear" w:color="auto" w:fill="auto"/>
            <w:hideMark/>
          </w:tcPr>
          <w:p w14:paraId="20258D6E" w14:textId="77777777" w:rsidR="002807FC" w:rsidRPr="003347B0" w:rsidRDefault="002807FC" w:rsidP="00915A05">
            <w:pPr>
              <w:pStyle w:val="af6"/>
            </w:pPr>
            <w:r w:rsidRPr="003347B0">
              <w:t>2250</w:t>
            </w:r>
          </w:p>
          <w:p w14:paraId="5BAF6EBB" w14:textId="77777777" w:rsidR="002807FC" w:rsidRPr="003347B0" w:rsidRDefault="002807FC" w:rsidP="00915A05">
            <w:pPr>
              <w:pStyle w:val="af6"/>
            </w:pPr>
            <w:r w:rsidRPr="003347B0">
              <w:t>3050</w:t>
            </w:r>
          </w:p>
        </w:tc>
        <w:tc>
          <w:tcPr>
            <w:tcW w:w="0" w:type="auto"/>
            <w:vMerge w:val="restart"/>
            <w:shd w:val="clear" w:color="auto" w:fill="auto"/>
            <w:hideMark/>
          </w:tcPr>
          <w:p w14:paraId="7437D77E" w14:textId="77777777" w:rsidR="002807FC" w:rsidRPr="003347B0" w:rsidRDefault="002807FC" w:rsidP="00915A05">
            <w:pPr>
              <w:pStyle w:val="af6"/>
            </w:pPr>
            <w:r w:rsidRPr="003347B0">
              <w:t>2632700</w:t>
            </w:r>
          </w:p>
        </w:tc>
      </w:tr>
      <w:tr w:rsidR="002807FC" w:rsidRPr="003347B0" w14:paraId="4D9A1676" w14:textId="77777777" w:rsidTr="00915A05">
        <w:trPr>
          <w:trHeight w:val="348"/>
        </w:trPr>
        <w:tc>
          <w:tcPr>
            <w:tcW w:w="596" w:type="dxa"/>
            <w:vMerge/>
            <w:shd w:val="clear" w:color="auto" w:fill="auto"/>
          </w:tcPr>
          <w:p w14:paraId="138C16E6" w14:textId="77777777" w:rsidR="002807FC" w:rsidRPr="003347B0" w:rsidRDefault="002807FC" w:rsidP="00915A05">
            <w:pPr>
              <w:pStyle w:val="afb"/>
            </w:pPr>
          </w:p>
        </w:tc>
        <w:tc>
          <w:tcPr>
            <w:tcW w:w="1977" w:type="dxa"/>
            <w:shd w:val="clear" w:color="auto" w:fill="auto"/>
          </w:tcPr>
          <w:p w14:paraId="00572D01" w14:textId="77777777" w:rsidR="002807FC" w:rsidRPr="003347B0" w:rsidRDefault="002807FC" w:rsidP="00915A05">
            <w:pPr>
              <w:pStyle w:val="afb"/>
            </w:pPr>
            <w:r w:rsidRPr="003347B0">
              <w:t>Депо</w:t>
            </w:r>
          </w:p>
        </w:tc>
        <w:tc>
          <w:tcPr>
            <w:tcW w:w="0" w:type="auto"/>
            <w:vMerge/>
            <w:shd w:val="clear" w:color="auto" w:fill="auto"/>
          </w:tcPr>
          <w:p w14:paraId="2B6642BA" w14:textId="77777777" w:rsidR="002807FC" w:rsidRPr="003347B0" w:rsidRDefault="002807FC" w:rsidP="00915A05">
            <w:pPr>
              <w:pStyle w:val="af6"/>
            </w:pPr>
          </w:p>
        </w:tc>
        <w:tc>
          <w:tcPr>
            <w:tcW w:w="0" w:type="auto"/>
            <w:shd w:val="clear" w:color="auto" w:fill="auto"/>
          </w:tcPr>
          <w:p w14:paraId="0D1A985D" w14:textId="77777777" w:rsidR="002807FC" w:rsidRPr="003347B0" w:rsidRDefault="002807FC" w:rsidP="00915A05">
            <w:pPr>
              <w:pStyle w:val="af6"/>
            </w:pPr>
            <w:r w:rsidRPr="003347B0">
              <w:t>162</w:t>
            </w:r>
          </w:p>
        </w:tc>
        <w:tc>
          <w:tcPr>
            <w:tcW w:w="0" w:type="auto"/>
            <w:shd w:val="clear" w:color="auto" w:fill="auto"/>
          </w:tcPr>
          <w:p w14:paraId="5053F1E3" w14:textId="77777777" w:rsidR="002807FC" w:rsidRPr="003347B0" w:rsidRDefault="002807FC" w:rsidP="00915A05">
            <w:pPr>
              <w:pStyle w:val="af6"/>
            </w:pPr>
            <w:r w:rsidRPr="003347B0">
              <w:t>8350</w:t>
            </w:r>
          </w:p>
        </w:tc>
        <w:tc>
          <w:tcPr>
            <w:tcW w:w="0" w:type="auto"/>
            <w:vMerge/>
            <w:shd w:val="clear" w:color="auto" w:fill="auto"/>
          </w:tcPr>
          <w:p w14:paraId="3F7383F5" w14:textId="77777777" w:rsidR="002807FC" w:rsidRPr="003347B0" w:rsidRDefault="002807FC" w:rsidP="00915A05">
            <w:pPr>
              <w:pStyle w:val="af6"/>
            </w:pPr>
          </w:p>
        </w:tc>
      </w:tr>
      <w:tr w:rsidR="002807FC" w:rsidRPr="003347B0" w14:paraId="3B83D22C" w14:textId="77777777" w:rsidTr="00915A05">
        <w:tc>
          <w:tcPr>
            <w:tcW w:w="596" w:type="dxa"/>
            <w:shd w:val="clear" w:color="auto" w:fill="auto"/>
            <w:hideMark/>
          </w:tcPr>
          <w:p w14:paraId="2B5C7925" w14:textId="77777777" w:rsidR="002807FC" w:rsidRPr="003347B0" w:rsidRDefault="002807FC" w:rsidP="00915A05">
            <w:pPr>
              <w:pStyle w:val="afb"/>
            </w:pPr>
            <w:r w:rsidRPr="003347B0">
              <w:t>2</w:t>
            </w:r>
          </w:p>
        </w:tc>
        <w:tc>
          <w:tcPr>
            <w:tcW w:w="1977" w:type="dxa"/>
            <w:shd w:val="clear" w:color="auto" w:fill="auto"/>
            <w:hideMark/>
          </w:tcPr>
          <w:p w14:paraId="15A056D6" w14:textId="77777777" w:rsidR="002807FC" w:rsidRPr="003347B0" w:rsidRDefault="002807FC" w:rsidP="00915A05">
            <w:pPr>
              <w:pStyle w:val="afb"/>
            </w:pPr>
            <w:r w:rsidRPr="003347B0">
              <w:t>Тяговые</w:t>
            </w:r>
          </w:p>
          <w:p w14:paraId="433013C7" w14:textId="77777777" w:rsidR="002807FC" w:rsidRPr="003347B0" w:rsidRDefault="002807FC" w:rsidP="00915A05">
            <w:pPr>
              <w:pStyle w:val="afb"/>
            </w:pPr>
            <w:r w:rsidRPr="003347B0">
              <w:t>подстанции</w:t>
            </w:r>
          </w:p>
        </w:tc>
        <w:tc>
          <w:tcPr>
            <w:tcW w:w="0" w:type="auto"/>
            <w:shd w:val="clear" w:color="auto" w:fill="auto"/>
            <w:hideMark/>
          </w:tcPr>
          <w:p w14:paraId="26739070" w14:textId="77777777" w:rsidR="002807FC" w:rsidRPr="003347B0" w:rsidRDefault="002807FC" w:rsidP="00915A05">
            <w:pPr>
              <w:pStyle w:val="af6"/>
            </w:pPr>
            <w:r w:rsidRPr="003347B0">
              <w:t>вагон в движении</w:t>
            </w:r>
          </w:p>
        </w:tc>
        <w:tc>
          <w:tcPr>
            <w:tcW w:w="0" w:type="auto"/>
            <w:shd w:val="clear" w:color="auto" w:fill="auto"/>
            <w:hideMark/>
          </w:tcPr>
          <w:p w14:paraId="3A78D5AE" w14:textId="77777777" w:rsidR="002807FC" w:rsidRPr="003347B0" w:rsidRDefault="002807FC" w:rsidP="00915A05">
            <w:pPr>
              <w:pStyle w:val="af6"/>
            </w:pPr>
            <w:r w:rsidRPr="003347B0">
              <w:t>162</w:t>
            </w:r>
          </w:p>
        </w:tc>
        <w:tc>
          <w:tcPr>
            <w:tcW w:w="0" w:type="auto"/>
            <w:shd w:val="clear" w:color="auto" w:fill="auto"/>
            <w:hideMark/>
          </w:tcPr>
          <w:p w14:paraId="48AA4881" w14:textId="77777777" w:rsidR="002807FC" w:rsidRPr="003347B0" w:rsidRDefault="002807FC" w:rsidP="00915A05">
            <w:pPr>
              <w:pStyle w:val="af6"/>
            </w:pPr>
            <w:r w:rsidRPr="003347B0">
              <w:t>800</w:t>
            </w:r>
          </w:p>
        </w:tc>
        <w:tc>
          <w:tcPr>
            <w:tcW w:w="0" w:type="auto"/>
            <w:shd w:val="clear" w:color="auto" w:fill="auto"/>
            <w:hideMark/>
          </w:tcPr>
          <w:p w14:paraId="47AC63F7" w14:textId="77777777" w:rsidR="002807FC" w:rsidRPr="003347B0" w:rsidRDefault="002807FC" w:rsidP="00915A05">
            <w:pPr>
              <w:pStyle w:val="af6"/>
            </w:pPr>
            <w:r w:rsidRPr="003347B0">
              <w:t>129819</w:t>
            </w:r>
          </w:p>
        </w:tc>
      </w:tr>
      <w:tr w:rsidR="002807FC" w:rsidRPr="003347B0" w14:paraId="3369CD96" w14:textId="77777777" w:rsidTr="00915A05">
        <w:tc>
          <w:tcPr>
            <w:tcW w:w="596" w:type="dxa"/>
            <w:shd w:val="clear" w:color="auto" w:fill="auto"/>
            <w:hideMark/>
          </w:tcPr>
          <w:p w14:paraId="4B22BAD9" w14:textId="77777777" w:rsidR="002807FC" w:rsidRPr="003347B0" w:rsidRDefault="002807FC" w:rsidP="00915A05">
            <w:pPr>
              <w:pStyle w:val="afb"/>
            </w:pPr>
            <w:r w:rsidRPr="003347B0">
              <w:lastRenderedPageBreak/>
              <w:t>3</w:t>
            </w:r>
          </w:p>
        </w:tc>
        <w:tc>
          <w:tcPr>
            <w:tcW w:w="1977" w:type="dxa"/>
            <w:shd w:val="clear" w:color="auto" w:fill="auto"/>
            <w:hideMark/>
          </w:tcPr>
          <w:p w14:paraId="0E670102" w14:textId="77777777" w:rsidR="002807FC" w:rsidRPr="003347B0" w:rsidRDefault="002807FC" w:rsidP="00915A05">
            <w:pPr>
              <w:pStyle w:val="afb"/>
            </w:pPr>
            <w:r w:rsidRPr="003347B0">
              <w:t>Рельсовый путь</w:t>
            </w:r>
          </w:p>
        </w:tc>
        <w:tc>
          <w:tcPr>
            <w:tcW w:w="0" w:type="auto"/>
            <w:shd w:val="clear" w:color="auto" w:fill="auto"/>
            <w:hideMark/>
          </w:tcPr>
          <w:p w14:paraId="209E6BF7" w14:textId="77777777" w:rsidR="002807FC" w:rsidRPr="003347B0" w:rsidRDefault="002807FC" w:rsidP="00915A05">
            <w:pPr>
              <w:pStyle w:val="af6"/>
            </w:pPr>
            <w:r w:rsidRPr="003347B0">
              <w:t>1 км двойного пути</w:t>
            </w:r>
          </w:p>
        </w:tc>
        <w:tc>
          <w:tcPr>
            <w:tcW w:w="0" w:type="auto"/>
            <w:shd w:val="clear" w:color="auto" w:fill="auto"/>
            <w:hideMark/>
          </w:tcPr>
          <w:p w14:paraId="78A0AC15" w14:textId="77777777" w:rsidR="002807FC" w:rsidRPr="003347B0" w:rsidRDefault="002807FC" w:rsidP="00915A05">
            <w:pPr>
              <w:pStyle w:val="af6"/>
            </w:pPr>
            <w:r w:rsidRPr="003347B0">
              <w:t>18,0</w:t>
            </w:r>
          </w:p>
        </w:tc>
        <w:tc>
          <w:tcPr>
            <w:tcW w:w="0" w:type="auto"/>
            <w:shd w:val="clear" w:color="auto" w:fill="auto"/>
            <w:hideMark/>
          </w:tcPr>
          <w:p w14:paraId="46F69B2A" w14:textId="77777777" w:rsidR="002807FC" w:rsidRPr="003347B0" w:rsidRDefault="002807FC" w:rsidP="00915A05">
            <w:pPr>
              <w:pStyle w:val="af6"/>
            </w:pPr>
            <w:r w:rsidRPr="003347B0">
              <w:t>49000</w:t>
            </w:r>
          </w:p>
        </w:tc>
        <w:tc>
          <w:tcPr>
            <w:tcW w:w="0" w:type="auto"/>
            <w:shd w:val="clear" w:color="auto" w:fill="auto"/>
            <w:hideMark/>
          </w:tcPr>
          <w:p w14:paraId="7DAB65B5" w14:textId="77777777" w:rsidR="002807FC" w:rsidRPr="003347B0" w:rsidRDefault="002807FC" w:rsidP="00915A05">
            <w:pPr>
              <w:pStyle w:val="af6"/>
            </w:pPr>
            <w:r w:rsidRPr="003347B0">
              <w:t>882000</w:t>
            </w:r>
          </w:p>
        </w:tc>
      </w:tr>
      <w:tr w:rsidR="002807FC" w:rsidRPr="003347B0" w14:paraId="43FCF229" w14:textId="77777777" w:rsidTr="00915A05">
        <w:trPr>
          <w:trHeight w:val="320"/>
        </w:trPr>
        <w:tc>
          <w:tcPr>
            <w:tcW w:w="596" w:type="dxa"/>
            <w:vMerge w:val="restart"/>
            <w:shd w:val="clear" w:color="auto" w:fill="auto"/>
            <w:hideMark/>
          </w:tcPr>
          <w:p w14:paraId="7D00BEA4" w14:textId="77777777" w:rsidR="002807FC" w:rsidRPr="003347B0" w:rsidRDefault="002807FC" w:rsidP="00915A05">
            <w:pPr>
              <w:pStyle w:val="afb"/>
            </w:pPr>
            <w:r w:rsidRPr="003347B0">
              <w:t>4</w:t>
            </w:r>
          </w:p>
        </w:tc>
        <w:tc>
          <w:tcPr>
            <w:tcW w:w="1977" w:type="dxa"/>
            <w:vMerge w:val="restart"/>
            <w:shd w:val="clear" w:color="auto" w:fill="auto"/>
            <w:hideMark/>
          </w:tcPr>
          <w:p w14:paraId="209EA0E7" w14:textId="77777777" w:rsidR="002807FC" w:rsidRPr="003347B0" w:rsidRDefault="002807FC" w:rsidP="00915A05">
            <w:pPr>
              <w:pStyle w:val="afb"/>
            </w:pPr>
            <w:r w:rsidRPr="003347B0">
              <w:t>Улицы</w:t>
            </w:r>
          </w:p>
        </w:tc>
        <w:tc>
          <w:tcPr>
            <w:tcW w:w="0" w:type="auto"/>
            <w:vMerge w:val="restart"/>
            <w:shd w:val="clear" w:color="auto" w:fill="auto"/>
            <w:hideMark/>
          </w:tcPr>
          <w:p w14:paraId="008F7332" w14:textId="77777777" w:rsidR="002807FC" w:rsidRPr="003347B0" w:rsidRDefault="002807FC" w:rsidP="00915A05">
            <w:pPr>
              <w:pStyle w:val="af6"/>
            </w:pPr>
            <w:r w:rsidRPr="003347B0">
              <w:t>1 км</w:t>
            </w:r>
          </w:p>
        </w:tc>
        <w:tc>
          <w:tcPr>
            <w:tcW w:w="0" w:type="auto"/>
            <w:shd w:val="clear" w:color="auto" w:fill="auto"/>
            <w:hideMark/>
          </w:tcPr>
          <w:p w14:paraId="1A42FE43" w14:textId="77777777" w:rsidR="002807FC" w:rsidRPr="003347B0" w:rsidRDefault="002807FC" w:rsidP="00915A05">
            <w:pPr>
              <w:pStyle w:val="afb"/>
            </w:pPr>
            <w:r w:rsidRPr="003347B0">
              <w:t>Общегородского значения</w:t>
            </w:r>
          </w:p>
        </w:tc>
        <w:tc>
          <w:tcPr>
            <w:tcW w:w="0" w:type="auto"/>
            <w:shd w:val="clear" w:color="auto" w:fill="auto"/>
            <w:hideMark/>
          </w:tcPr>
          <w:p w14:paraId="1721138E" w14:textId="77777777" w:rsidR="002807FC" w:rsidRPr="003347B0" w:rsidRDefault="002807FC" w:rsidP="00915A05">
            <w:pPr>
              <w:pStyle w:val="af6"/>
            </w:pPr>
            <w:r w:rsidRPr="003347B0">
              <w:t>230400</w:t>
            </w:r>
          </w:p>
        </w:tc>
        <w:tc>
          <w:tcPr>
            <w:tcW w:w="0" w:type="auto"/>
            <w:shd w:val="clear" w:color="auto" w:fill="auto"/>
            <w:hideMark/>
          </w:tcPr>
          <w:p w14:paraId="6AF7EAF0" w14:textId="77777777" w:rsidR="002807FC" w:rsidRPr="003347B0" w:rsidRDefault="002807FC" w:rsidP="00915A05">
            <w:pPr>
              <w:pStyle w:val="af6"/>
            </w:pPr>
            <w:r w:rsidRPr="003347B0">
              <w:t>8755200</w:t>
            </w:r>
          </w:p>
        </w:tc>
      </w:tr>
      <w:tr w:rsidR="002807FC" w:rsidRPr="003347B0" w14:paraId="652EFFB4" w14:textId="77777777" w:rsidTr="00915A05">
        <w:trPr>
          <w:trHeight w:val="319"/>
        </w:trPr>
        <w:tc>
          <w:tcPr>
            <w:tcW w:w="596" w:type="dxa"/>
            <w:vMerge/>
            <w:shd w:val="clear" w:color="auto" w:fill="auto"/>
          </w:tcPr>
          <w:p w14:paraId="59E2DF97" w14:textId="77777777" w:rsidR="002807FC" w:rsidRPr="003347B0" w:rsidRDefault="002807FC" w:rsidP="00915A05">
            <w:pPr>
              <w:pStyle w:val="afb"/>
            </w:pPr>
          </w:p>
        </w:tc>
        <w:tc>
          <w:tcPr>
            <w:tcW w:w="1977" w:type="dxa"/>
            <w:vMerge/>
            <w:shd w:val="clear" w:color="auto" w:fill="auto"/>
          </w:tcPr>
          <w:p w14:paraId="6FA895BE" w14:textId="77777777" w:rsidR="002807FC" w:rsidRPr="003347B0" w:rsidRDefault="002807FC" w:rsidP="00915A05">
            <w:pPr>
              <w:pStyle w:val="afb"/>
            </w:pPr>
          </w:p>
        </w:tc>
        <w:tc>
          <w:tcPr>
            <w:tcW w:w="0" w:type="auto"/>
            <w:vMerge/>
            <w:shd w:val="clear" w:color="auto" w:fill="auto"/>
          </w:tcPr>
          <w:p w14:paraId="31859DD3" w14:textId="77777777" w:rsidR="002807FC" w:rsidRPr="003347B0" w:rsidRDefault="002807FC" w:rsidP="00915A05">
            <w:pPr>
              <w:pStyle w:val="af6"/>
            </w:pPr>
          </w:p>
        </w:tc>
        <w:tc>
          <w:tcPr>
            <w:tcW w:w="0" w:type="auto"/>
            <w:shd w:val="clear" w:color="auto" w:fill="auto"/>
          </w:tcPr>
          <w:p w14:paraId="6E046E9B" w14:textId="77777777" w:rsidR="002807FC" w:rsidRPr="003347B0" w:rsidRDefault="002807FC" w:rsidP="00915A05">
            <w:pPr>
              <w:pStyle w:val="afb"/>
            </w:pPr>
            <w:r w:rsidRPr="003347B0">
              <w:t>Районного значения</w:t>
            </w:r>
          </w:p>
        </w:tc>
        <w:tc>
          <w:tcPr>
            <w:tcW w:w="0" w:type="auto"/>
            <w:shd w:val="clear" w:color="auto" w:fill="auto"/>
          </w:tcPr>
          <w:p w14:paraId="3B143109" w14:textId="77777777" w:rsidR="002807FC" w:rsidRPr="003347B0" w:rsidRDefault="002807FC" w:rsidP="00915A05">
            <w:pPr>
              <w:pStyle w:val="af6"/>
            </w:pPr>
            <w:r w:rsidRPr="003347B0">
              <w:t>76020</w:t>
            </w:r>
          </w:p>
        </w:tc>
        <w:tc>
          <w:tcPr>
            <w:tcW w:w="0" w:type="auto"/>
            <w:shd w:val="clear" w:color="auto" w:fill="auto"/>
          </w:tcPr>
          <w:p w14:paraId="10AA0282" w14:textId="77777777" w:rsidR="002807FC" w:rsidRPr="003347B0" w:rsidRDefault="002807FC" w:rsidP="00915A05">
            <w:pPr>
              <w:pStyle w:val="af6"/>
            </w:pPr>
            <w:r w:rsidRPr="003347B0">
              <w:t>8985564</w:t>
            </w:r>
          </w:p>
        </w:tc>
      </w:tr>
      <w:tr w:rsidR="002807FC" w:rsidRPr="003347B0" w14:paraId="0ED9D5C5" w14:textId="77777777" w:rsidTr="00915A05">
        <w:tc>
          <w:tcPr>
            <w:tcW w:w="596" w:type="dxa"/>
            <w:shd w:val="clear" w:color="auto" w:fill="auto"/>
            <w:hideMark/>
          </w:tcPr>
          <w:p w14:paraId="57148B5C" w14:textId="77777777" w:rsidR="002807FC" w:rsidRPr="003347B0" w:rsidRDefault="002807FC" w:rsidP="00915A05">
            <w:pPr>
              <w:pStyle w:val="afb"/>
            </w:pPr>
            <w:r w:rsidRPr="003347B0">
              <w:t>5</w:t>
            </w:r>
          </w:p>
        </w:tc>
        <w:tc>
          <w:tcPr>
            <w:tcW w:w="1977" w:type="dxa"/>
            <w:shd w:val="clear" w:color="auto" w:fill="auto"/>
            <w:hideMark/>
          </w:tcPr>
          <w:p w14:paraId="4A3322A3" w14:textId="77777777" w:rsidR="002807FC" w:rsidRPr="003347B0" w:rsidRDefault="002807FC" w:rsidP="00915A05">
            <w:pPr>
              <w:pStyle w:val="afb"/>
            </w:pPr>
            <w:r w:rsidRPr="003347B0">
              <w:t>Подвижной состав</w:t>
            </w:r>
          </w:p>
        </w:tc>
        <w:tc>
          <w:tcPr>
            <w:tcW w:w="0" w:type="auto"/>
            <w:shd w:val="clear" w:color="auto" w:fill="auto"/>
            <w:hideMark/>
          </w:tcPr>
          <w:p w14:paraId="26C4955E" w14:textId="77777777" w:rsidR="002807FC" w:rsidRPr="003347B0" w:rsidRDefault="002807FC" w:rsidP="00915A05">
            <w:pPr>
              <w:pStyle w:val="af6"/>
            </w:pPr>
            <w:r w:rsidRPr="003347B0">
              <w:t>ед.</w:t>
            </w:r>
          </w:p>
        </w:tc>
        <w:tc>
          <w:tcPr>
            <w:tcW w:w="0" w:type="auto"/>
            <w:shd w:val="clear" w:color="auto" w:fill="auto"/>
            <w:hideMark/>
          </w:tcPr>
          <w:p w14:paraId="5EA2FBEE" w14:textId="77777777" w:rsidR="002807FC" w:rsidRPr="003347B0" w:rsidRDefault="002807FC" w:rsidP="00915A05">
            <w:pPr>
              <w:pStyle w:val="af6"/>
            </w:pPr>
            <w:r w:rsidRPr="003347B0">
              <w:t>188</w:t>
            </w:r>
          </w:p>
          <w:p w14:paraId="2DA7CFED" w14:textId="77777777" w:rsidR="002807FC" w:rsidRPr="003347B0" w:rsidRDefault="002807FC" w:rsidP="00915A05">
            <w:pPr>
              <w:pStyle w:val="af6"/>
            </w:pPr>
            <w:r w:rsidRPr="003347B0">
              <w:t>281</w:t>
            </w:r>
          </w:p>
          <w:p w14:paraId="19E0713F" w14:textId="77777777" w:rsidR="002807FC" w:rsidRPr="003347B0" w:rsidRDefault="002807FC" w:rsidP="00915A05">
            <w:pPr>
              <w:pStyle w:val="af6"/>
            </w:pPr>
            <w:r w:rsidRPr="003347B0">
              <w:t>162</w:t>
            </w:r>
          </w:p>
        </w:tc>
        <w:tc>
          <w:tcPr>
            <w:tcW w:w="0" w:type="auto"/>
            <w:shd w:val="clear" w:color="auto" w:fill="auto"/>
            <w:hideMark/>
          </w:tcPr>
          <w:p w14:paraId="52652F90" w14:textId="77777777" w:rsidR="002807FC" w:rsidRPr="003347B0" w:rsidRDefault="002807FC" w:rsidP="00915A05">
            <w:pPr>
              <w:pStyle w:val="af6"/>
            </w:pPr>
            <w:r w:rsidRPr="003347B0">
              <w:t>480</w:t>
            </w:r>
          </w:p>
          <w:p w14:paraId="0EDE9190" w14:textId="77777777" w:rsidR="002807FC" w:rsidRPr="003347B0" w:rsidRDefault="002807FC" w:rsidP="00915A05">
            <w:pPr>
              <w:pStyle w:val="af6"/>
            </w:pPr>
            <w:r w:rsidRPr="003347B0">
              <w:t>1400</w:t>
            </w:r>
          </w:p>
          <w:p w14:paraId="0B830A85" w14:textId="77777777" w:rsidR="002807FC" w:rsidRPr="003347B0" w:rsidRDefault="002807FC" w:rsidP="00915A05">
            <w:pPr>
              <w:pStyle w:val="af6"/>
            </w:pPr>
            <w:r w:rsidRPr="003347B0">
              <w:t>4500</w:t>
            </w:r>
          </w:p>
        </w:tc>
        <w:tc>
          <w:tcPr>
            <w:tcW w:w="0" w:type="auto"/>
            <w:shd w:val="clear" w:color="auto" w:fill="auto"/>
            <w:hideMark/>
          </w:tcPr>
          <w:p w14:paraId="3D37558D" w14:textId="77777777" w:rsidR="002807FC" w:rsidRPr="003347B0" w:rsidRDefault="002807FC" w:rsidP="00915A05">
            <w:pPr>
              <w:pStyle w:val="af6"/>
            </w:pPr>
            <w:r w:rsidRPr="003347B0">
              <w:t>1213026</w:t>
            </w:r>
          </w:p>
        </w:tc>
      </w:tr>
      <w:tr w:rsidR="002807FC" w:rsidRPr="003347B0" w14:paraId="6080B6E1" w14:textId="77777777" w:rsidTr="00915A05">
        <w:tc>
          <w:tcPr>
            <w:tcW w:w="8362" w:type="dxa"/>
            <w:gridSpan w:val="5"/>
            <w:shd w:val="clear" w:color="auto" w:fill="auto"/>
            <w:hideMark/>
          </w:tcPr>
          <w:p w14:paraId="55EAAE59" w14:textId="77777777" w:rsidR="002807FC" w:rsidRPr="003347B0" w:rsidRDefault="002807FC" w:rsidP="00915A05">
            <w:pPr>
              <w:pStyle w:val="afb"/>
            </w:pPr>
            <w:r w:rsidRPr="003347B0">
              <w:t>Итого:</w:t>
            </w:r>
          </w:p>
        </w:tc>
        <w:tc>
          <w:tcPr>
            <w:tcW w:w="1829" w:type="dxa"/>
            <w:shd w:val="clear" w:color="auto" w:fill="auto"/>
          </w:tcPr>
          <w:p w14:paraId="272F669F" w14:textId="77777777" w:rsidR="002807FC" w:rsidRPr="003347B0" w:rsidRDefault="002807FC" w:rsidP="00915A05">
            <w:pPr>
              <w:pStyle w:val="af6"/>
            </w:pPr>
            <w:r w:rsidRPr="003347B0">
              <w:t>22598308</w:t>
            </w:r>
          </w:p>
        </w:tc>
      </w:tr>
    </w:tbl>
    <w:p w14:paraId="44F4BCC4" w14:textId="77777777" w:rsidR="002807FC" w:rsidRPr="003347B0" w:rsidRDefault="002807FC" w:rsidP="00014849">
      <w:pPr>
        <w:pStyle w:val="a7"/>
        <w:ind w:firstLine="709"/>
      </w:pPr>
      <w:r w:rsidRPr="003347B0">
        <w:t>Приведенные затраты на строительство, С (коп./пасс – км):</w:t>
      </w:r>
    </w:p>
    <w:p w14:paraId="7BFA7BAC" w14:textId="77777777" w:rsidR="002807FC" w:rsidRPr="003347B0" w:rsidRDefault="002807FC" w:rsidP="00014849">
      <w:pPr>
        <w:pStyle w:val="a7"/>
        <w:ind w:firstLine="709"/>
      </w:pPr>
      <w:r w:rsidRPr="003347B0">
        <w:t>I вариант = 0,</w:t>
      </w:r>
      <w:r w:rsidRPr="003347B0">
        <w:rPr>
          <w:lang w:val="ru-RU"/>
        </w:rPr>
        <w:t>48</w:t>
      </w:r>
      <w:r w:rsidRPr="003347B0">
        <w:t xml:space="preserve">; </w:t>
      </w:r>
    </w:p>
    <w:p w14:paraId="536778D5" w14:textId="77777777" w:rsidR="002807FC" w:rsidRPr="003347B0" w:rsidRDefault="002807FC" w:rsidP="00014849">
      <w:pPr>
        <w:pStyle w:val="a7"/>
        <w:ind w:firstLine="709"/>
      </w:pPr>
      <w:r w:rsidRPr="003347B0">
        <w:t xml:space="preserve">II вариант = </w:t>
      </w:r>
      <w:r w:rsidRPr="003347B0">
        <w:rPr>
          <w:lang w:val="ru-RU"/>
        </w:rPr>
        <w:t>0,49</w:t>
      </w:r>
      <w:r w:rsidRPr="003347B0">
        <w:t>.</w:t>
      </w:r>
    </w:p>
    <w:p w14:paraId="43936D41" w14:textId="77777777" w:rsidR="002807FC" w:rsidRPr="003347B0" w:rsidRDefault="002807FC" w:rsidP="00014849">
      <w:pPr>
        <w:pStyle w:val="a7"/>
        <w:ind w:firstLine="709"/>
      </w:pPr>
      <w:r w:rsidRPr="003347B0">
        <w:t xml:space="preserve">Таким образом, </w:t>
      </w:r>
      <w:r w:rsidRPr="003347B0">
        <w:rPr>
          <w:lang w:val="ru-RU"/>
        </w:rPr>
        <w:t xml:space="preserve">в </w:t>
      </w:r>
      <w:r w:rsidRPr="003347B0">
        <w:t>систем</w:t>
      </w:r>
      <w:r w:rsidRPr="003347B0">
        <w:rPr>
          <w:lang w:val="ru-RU"/>
        </w:rPr>
        <w:t>е</w:t>
      </w:r>
      <w:r w:rsidRPr="003347B0">
        <w:t xml:space="preserve"> городского пассажирского транспорта</w:t>
      </w:r>
      <w:r w:rsidRPr="003347B0">
        <w:rPr>
          <w:lang w:val="ru-RU"/>
        </w:rPr>
        <w:t xml:space="preserve"> </w:t>
      </w:r>
      <w:r w:rsidRPr="003347B0">
        <w:t>для обслуживания населения г</w:t>
      </w:r>
      <w:r w:rsidRPr="003347B0">
        <w:rPr>
          <w:lang w:val="ru-RU"/>
        </w:rPr>
        <w:t>.</w:t>
      </w:r>
      <w:r w:rsidRPr="003347B0">
        <w:t xml:space="preserve"> Сургута целесообразным будет применение </w:t>
      </w:r>
      <w:r w:rsidRPr="003347B0">
        <w:rPr>
          <w:lang w:val="ru-RU"/>
        </w:rPr>
        <w:t>моделей и марок транспортных средств</w:t>
      </w:r>
      <w:r w:rsidRPr="003347B0">
        <w:t xml:space="preserve"> </w:t>
      </w:r>
      <w:r w:rsidRPr="003347B0">
        <w:rPr>
          <w:lang w:val="ru-RU"/>
        </w:rPr>
        <w:t xml:space="preserve">входящих в </w:t>
      </w:r>
      <w:r w:rsidRPr="003347B0">
        <w:rPr>
          <w:lang w:val="en-US"/>
        </w:rPr>
        <w:t>I</w:t>
      </w:r>
      <w:r w:rsidRPr="003347B0">
        <w:t xml:space="preserve"> вариант.</w:t>
      </w:r>
    </w:p>
    <w:p w14:paraId="09D32358" w14:textId="77777777" w:rsidR="002807FC" w:rsidRPr="003347B0" w:rsidRDefault="002807FC" w:rsidP="00014849">
      <w:pPr>
        <w:pStyle w:val="a7"/>
        <w:ind w:firstLine="709"/>
        <w:rPr>
          <w:lang w:val="ru-RU"/>
        </w:rPr>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w:t>
      </w:r>
      <w:r w:rsidRPr="003347B0">
        <w:rPr>
          <w:lang w:val="ru-RU"/>
        </w:rPr>
        <w:t>в</w:t>
      </w:r>
      <w:r w:rsidRPr="003347B0">
        <w:t xml:space="preserve"> целях совершенствования общественного транспорта и обеспечения нормативной дальности пешеходных подходов решениями предусмотрено строительство 2</w:t>
      </w:r>
      <w:r w:rsidRPr="003347B0">
        <w:rPr>
          <w:lang w:val="ru-RU"/>
        </w:rPr>
        <w:t>83</w:t>
      </w:r>
      <w:r w:rsidRPr="003347B0">
        <w:t xml:space="preserve"> остановочных </w:t>
      </w:r>
      <w:r w:rsidRPr="003347B0">
        <w:rPr>
          <w:lang w:val="ru-RU"/>
        </w:rPr>
        <w:t>пункта общественного транспорта</w:t>
      </w:r>
      <w:r w:rsidRPr="003347B0">
        <w:t xml:space="preserve">. </w:t>
      </w:r>
    </w:p>
    <w:p w14:paraId="03FF9A73" w14:textId="77777777" w:rsidR="002807FC" w:rsidRPr="003347B0" w:rsidRDefault="002807FC" w:rsidP="00014849">
      <w:pPr>
        <w:pStyle w:val="a7"/>
        <w:ind w:firstLine="709"/>
        <w:rPr>
          <w:lang w:val="ru-RU"/>
        </w:rPr>
      </w:pPr>
      <w:r w:rsidRPr="003347B0">
        <w:t xml:space="preserve">Вследствие изменения маршрутов движения автобусов предлагается к ликвидации </w:t>
      </w:r>
      <w:r w:rsidRPr="003347B0">
        <w:rPr>
          <w:lang w:val="ru-RU"/>
        </w:rPr>
        <w:t>9</w:t>
      </w:r>
      <w:r w:rsidRPr="003347B0">
        <w:t xml:space="preserve"> остановочных </w:t>
      </w:r>
      <w:r w:rsidRPr="003347B0">
        <w:rPr>
          <w:lang w:val="ru-RU"/>
        </w:rPr>
        <w:t>пунктов общественного транспорта</w:t>
      </w:r>
      <w:r w:rsidRPr="003347B0">
        <w:t xml:space="preserve">. </w:t>
      </w:r>
    </w:p>
    <w:p w14:paraId="7FD4D915" w14:textId="4514AB7C" w:rsidR="002807FC" w:rsidRPr="003347B0" w:rsidRDefault="002807FC"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55" w:name="_Toc478485503"/>
      <w:r w:rsidRPr="003347B0">
        <w:rPr>
          <w:rFonts w:ascii="Times New Roman" w:hAnsi="Times New Roman" w:cs="Times New Roman"/>
          <w:b/>
          <w:bCs/>
          <w:color w:val="auto"/>
          <w:sz w:val="26"/>
          <w:szCs w:val="26"/>
        </w:rPr>
        <w:t>3.3.4 Объекты транспортной инфраструктуры</w:t>
      </w:r>
      <w:bookmarkEnd w:id="155"/>
    </w:p>
    <w:p w14:paraId="2398FA62" w14:textId="77777777" w:rsidR="002807FC" w:rsidRPr="003347B0" w:rsidRDefault="002807FC" w:rsidP="00014849">
      <w:pPr>
        <w:pStyle w:val="a7"/>
        <w:ind w:firstLine="709"/>
      </w:pPr>
      <w:r w:rsidRPr="003347B0">
        <w:t>Планируемая потребность на расчетный срок объектов дорожного сервиса в город</w:t>
      </w:r>
      <w:r w:rsidRPr="003347B0">
        <w:rPr>
          <w:lang w:val="ru-RU"/>
        </w:rPr>
        <w:t>е</w:t>
      </w:r>
      <w:r w:rsidRPr="003347B0">
        <w:t xml:space="preserve"> Сургут</w:t>
      </w:r>
      <w:r w:rsidRPr="003347B0">
        <w:rPr>
          <w:lang w:val="ru-RU"/>
        </w:rPr>
        <w:t>е</w:t>
      </w:r>
      <w:r w:rsidRPr="003347B0">
        <w:t xml:space="preserve"> определена исходя из проектной численности жителей 4</w:t>
      </w:r>
      <w:r w:rsidRPr="003347B0">
        <w:rPr>
          <w:lang w:val="ru-RU"/>
        </w:rPr>
        <w:t>5</w:t>
      </w:r>
      <w:r w:rsidRPr="003347B0">
        <w:t>0 тыс. человек</w:t>
      </w:r>
      <w:r w:rsidRPr="003347B0">
        <w:rPr>
          <w:lang w:val="ru-RU"/>
        </w:rPr>
        <w:t xml:space="preserve"> и </w:t>
      </w:r>
      <w:r w:rsidRPr="003347B0">
        <w:t xml:space="preserve">обеспеченности населения </w:t>
      </w:r>
      <w:r w:rsidRPr="003347B0">
        <w:rPr>
          <w:lang w:val="ru-RU"/>
        </w:rPr>
        <w:t xml:space="preserve">индивидуальными </w:t>
      </w:r>
      <w:r w:rsidRPr="003347B0">
        <w:t>легковыми автомобилями - 420 ед./1000 чел</w:t>
      </w:r>
      <w:r w:rsidRPr="003347B0">
        <w:rPr>
          <w:lang w:val="ru-RU"/>
        </w:rPr>
        <w:t>овек</w:t>
      </w:r>
      <w:r w:rsidRPr="003347B0">
        <w:t xml:space="preserve">. Расчетное </w:t>
      </w:r>
      <w:r w:rsidRPr="003347B0">
        <w:rPr>
          <w:lang w:val="ru-RU"/>
        </w:rPr>
        <w:t>число индивидуальных легковых автомобилей</w:t>
      </w:r>
      <w:r w:rsidRPr="003347B0">
        <w:t xml:space="preserve"> состав</w:t>
      </w:r>
      <w:r w:rsidRPr="003347B0">
        <w:rPr>
          <w:lang w:val="ru-RU"/>
        </w:rPr>
        <w:t>ит</w:t>
      </w:r>
      <w:r w:rsidRPr="003347B0">
        <w:t xml:space="preserve"> 18</w:t>
      </w:r>
      <w:r w:rsidRPr="003347B0">
        <w:rPr>
          <w:lang w:val="ru-RU"/>
        </w:rPr>
        <w:t>9</w:t>
      </w:r>
      <w:r w:rsidRPr="003347B0">
        <w:t xml:space="preserve"> </w:t>
      </w:r>
      <w:r w:rsidRPr="003347B0">
        <w:rPr>
          <w:lang w:val="ru-RU"/>
        </w:rPr>
        <w:t>0</w:t>
      </w:r>
      <w:r w:rsidRPr="003347B0">
        <w:t>00 ед.</w:t>
      </w:r>
    </w:p>
    <w:p w14:paraId="3ECA4FE7" w14:textId="77777777" w:rsidR="002807FC" w:rsidRPr="003347B0" w:rsidRDefault="002807FC" w:rsidP="00014849">
      <w:pPr>
        <w:pStyle w:val="a7"/>
        <w:ind w:firstLine="709"/>
      </w:pPr>
      <w:r w:rsidRPr="003347B0">
        <w:t xml:space="preserve">Требования к обеспеченности </w:t>
      </w:r>
      <w:r w:rsidRPr="003347B0">
        <w:rPr>
          <w:lang w:val="ru-RU"/>
        </w:rPr>
        <w:t>индивидуальных легковых автомобилей</w:t>
      </w:r>
      <w:r w:rsidRPr="003347B0">
        <w:t xml:space="preserve"> </w:t>
      </w:r>
      <w:r w:rsidRPr="003347B0">
        <w:rPr>
          <w:lang w:val="ru-RU"/>
        </w:rPr>
        <w:t>автозаправочными станциями (</w:t>
      </w:r>
      <w:r w:rsidRPr="003347B0">
        <w:t>АЗС</w:t>
      </w:r>
      <w:r w:rsidRPr="003347B0">
        <w:rPr>
          <w:lang w:val="ru-RU"/>
        </w:rPr>
        <w:t>), объектами для</w:t>
      </w:r>
      <w:r w:rsidRPr="003347B0">
        <w:t xml:space="preserve"> хранения</w:t>
      </w:r>
      <w:r w:rsidRPr="003347B0">
        <w:rPr>
          <w:lang w:val="ru-RU"/>
        </w:rPr>
        <w:t xml:space="preserve"> и обслуживания транспортных средств</w:t>
      </w:r>
      <w:r w:rsidRPr="003347B0">
        <w:t xml:space="preserve"> обозначены в</w:t>
      </w:r>
      <w:r w:rsidRPr="003347B0">
        <w:rPr>
          <w:lang w:val="ru-RU"/>
        </w:rPr>
        <w:t xml:space="preserve"> </w:t>
      </w:r>
      <w:r w:rsidRPr="003347B0">
        <w:t>п. 3.5</w:t>
      </w:r>
      <w:r w:rsidRPr="003347B0">
        <w:rPr>
          <w:lang w:val="ru-RU"/>
        </w:rPr>
        <w:t xml:space="preserve"> </w:t>
      </w:r>
      <w:r w:rsidRPr="003347B0">
        <w:t>РНГП ХМАО</w:t>
      </w:r>
      <w:r w:rsidRPr="003347B0">
        <w:rPr>
          <w:lang w:val="ru-RU"/>
        </w:rPr>
        <w:t>-Югры</w:t>
      </w:r>
      <w:r w:rsidRPr="003347B0">
        <w:t>:</w:t>
      </w:r>
    </w:p>
    <w:p w14:paraId="726823A3" w14:textId="77777777" w:rsidR="002807FC" w:rsidRPr="003347B0" w:rsidRDefault="002807FC" w:rsidP="002807FC">
      <w:pPr>
        <w:pStyle w:val="a4"/>
      </w:pPr>
      <w:r w:rsidRPr="003347B0">
        <w:t>потребность в АЗС составляет: 1 топливораздаточная колонка на 1200 легковых автомобилей;</w:t>
      </w:r>
    </w:p>
    <w:p w14:paraId="202C1270" w14:textId="77777777" w:rsidR="002807FC" w:rsidRPr="003347B0" w:rsidRDefault="002807FC" w:rsidP="002807FC">
      <w:pPr>
        <w:pStyle w:val="a4"/>
      </w:pPr>
      <w:r w:rsidRPr="003347B0">
        <w:t>общ</w:t>
      </w:r>
      <w:r w:rsidRPr="003347B0">
        <w:rPr>
          <w:lang w:val="ru-RU"/>
        </w:rPr>
        <w:t>ая</w:t>
      </w:r>
      <w:r w:rsidRPr="003347B0">
        <w:t xml:space="preserve"> обеспеченность автостоянками открытого и закрытого типа, гаражами </w:t>
      </w:r>
      <w:r w:rsidRPr="003347B0">
        <w:rPr>
          <w:lang w:val="ru-RU"/>
        </w:rPr>
        <w:t>должна составлять</w:t>
      </w:r>
      <w:r w:rsidRPr="003347B0">
        <w:t xml:space="preserve"> не менее 90 процентов расчетного числа индивидуальных легковых автомобилей</w:t>
      </w:r>
      <w:r w:rsidRPr="003347B0">
        <w:rPr>
          <w:lang w:val="ru-RU"/>
        </w:rPr>
        <w:t>.</w:t>
      </w:r>
    </w:p>
    <w:p w14:paraId="55CC0DA8" w14:textId="33EEA45E" w:rsidR="002807FC" w:rsidRPr="003347B0" w:rsidRDefault="002807FC" w:rsidP="00014849">
      <w:pPr>
        <w:pStyle w:val="a7"/>
        <w:ind w:firstLine="709"/>
        <w:rPr>
          <w:lang w:val="ru-RU"/>
        </w:rPr>
      </w:pPr>
      <w:r w:rsidRPr="003347B0">
        <w:t xml:space="preserve">Для обслуживания расчетного количества </w:t>
      </w:r>
      <w:r w:rsidRPr="003347B0">
        <w:rPr>
          <w:lang w:val="ru-RU"/>
        </w:rPr>
        <w:t>индивидуальных легковых</w:t>
      </w:r>
      <w:r w:rsidRPr="003347B0">
        <w:t xml:space="preserve"> автомобилей</w:t>
      </w:r>
      <w:r w:rsidRPr="003347B0">
        <w:rPr>
          <w:lang w:val="ru-RU"/>
        </w:rPr>
        <w:t xml:space="preserve"> (</w:t>
      </w:r>
      <w:r w:rsidRPr="003347B0">
        <w:t>18</w:t>
      </w:r>
      <w:r w:rsidRPr="003347B0">
        <w:rPr>
          <w:lang w:val="ru-RU"/>
        </w:rPr>
        <w:t>9</w:t>
      </w:r>
      <w:r w:rsidRPr="003347B0">
        <w:t xml:space="preserve"> </w:t>
      </w:r>
      <w:r w:rsidRPr="003347B0">
        <w:rPr>
          <w:lang w:val="ru-RU"/>
        </w:rPr>
        <w:t>0</w:t>
      </w:r>
      <w:r w:rsidRPr="003347B0">
        <w:t>00 ед</w:t>
      </w:r>
      <w:r w:rsidRPr="003347B0">
        <w:rPr>
          <w:lang w:val="ru-RU"/>
        </w:rPr>
        <w:t>.)</w:t>
      </w:r>
      <w:r w:rsidRPr="003347B0">
        <w:t xml:space="preserve"> потребуется 15</w:t>
      </w:r>
      <w:r w:rsidRPr="003347B0">
        <w:rPr>
          <w:lang w:val="ru-RU"/>
        </w:rPr>
        <w:t>8</w:t>
      </w:r>
      <w:r w:rsidRPr="003347B0">
        <w:t xml:space="preserve"> топливораздаточные колонки. Проектом </w:t>
      </w:r>
      <w:r w:rsidRPr="003347B0">
        <w:rPr>
          <w:lang w:val="ru-RU"/>
        </w:rPr>
        <w:t>внесения изменений в</w:t>
      </w:r>
      <w:r w:rsidRPr="003347B0">
        <w:t xml:space="preserve"> генеральны</w:t>
      </w:r>
      <w:r w:rsidRPr="003347B0">
        <w:rPr>
          <w:lang w:val="ru-RU"/>
        </w:rPr>
        <w:t>й</w:t>
      </w:r>
      <w:r w:rsidRPr="003347B0">
        <w:t xml:space="preserve"> план предлагается строительство АЗС</w:t>
      </w:r>
      <w:r w:rsidRPr="003347B0">
        <w:rPr>
          <w:lang w:val="ru-RU"/>
        </w:rPr>
        <w:t>, в количестве 2 объектов</w:t>
      </w:r>
      <w:r w:rsidRPr="003347B0">
        <w:t xml:space="preserve"> суммарной мощностью </w:t>
      </w:r>
      <w:r w:rsidRPr="003347B0">
        <w:rPr>
          <w:lang w:val="ru-RU"/>
        </w:rPr>
        <w:t>6</w:t>
      </w:r>
      <w:r w:rsidRPr="003347B0">
        <w:t xml:space="preserve"> </w:t>
      </w:r>
      <w:r w:rsidRPr="003347B0">
        <w:rPr>
          <w:lang w:val="ru-RU"/>
        </w:rPr>
        <w:t xml:space="preserve">топливораздаточных </w:t>
      </w:r>
      <w:r w:rsidRPr="003347B0">
        <w:t>колонок. Местоположение</w:t>
      </w:r>
      <w:r w:rsidRPr="003347B0">
        <w:rPr>
          <w:lang w:val="ru-RU"/>
        </w:rPr>
        <w:t xml:space="preserve">, </w:t>
      </w:r>
      <w:r w:rsidRPr="003347B0">
        <w:t xml:space="preserve">мощность </w:t>
      </w:r>
      <w:r w:rsidRPr="003347B0">
        <w:rPr>
          <w:lang w:val="ru-RU"/>
        </w:rPr>
        <w:t xml:space="preserve">автозаправочных станций </w:t>
      </w:r>
      <w:r w:rsidRPr="003347B0">
        <w:t>представлен</w:t>
      </w:r>
      <w:r w:rsidRPr="003347B0">
        <w:rPr>
          <w:lang w:val="ru-RU"/>
        </w:rPr>
        <w:t>ы</w:t>
      </w:r>
      <w:r w:rsidRPr="003347B0">
        <w:t xml:space="preserve">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t>67</w:t>
      </w:r>
      <w:r w:rsidRPr="003347B0">
        <w:fldChar w:fldCharType="end"/>
      </w:r>
      <w:r w:rsidRPr="003347B0">
        <w:t>)</w:t>
      </w:r>
      <w:r w:rsidRPr="003347B0">
        <w:rPr>
          <w:lang w:val="ru-RU"/>
        </w:rPr>
        <w:t>.</w:t>
      </w:r>
    </w:p>
    <w:p w14:paraId="0A3BAB30" w14:textId="77777777" w:rsidR="002807FC" w:rsidRPr="003347B0" w:rsidRDefault="002807FC" w:rsidP="00014849">
      <w:pPr>
        <w:pStyle w:val="a7"/>
        <w:ind w:firstLine="709"/>
        <w:rPr>
          <w:lang w:val="ru-RU"/>
        </w:rPr>
      </w:pPr>
      <w:r w:rsidRPr="003347B0">
        <w:rPr>
          <w:lang w:val="ru-RU"/>
        </w:rPr>
        <w:t xml:space="preserve">Для обслуживания транзитного транспорта Схемой развития дорожного сервиса на автомобильных дорогах регионального или межмуниципального значения Ханты-Мансийского автономного округа – Югры, утвержденной распоряжением Правительтсва Ханты-Мансийского автономного округа – Югры от 28.11.2013 № 621-рп, в границах городского округа вдоль автомобильной дороги общего пользования межмуниципального значения восточная объездная г. Сургута предусматривается строительство </w:t>
      </w:r>
      <w:r w:rsidRPr="003347B0">
        <w:t>АЗС</w:t>
      </w:r>
      <w:r w:rsidRPr="003347B0">
        <w:rPr>
          <w:lang w:val="ru-RU"/>
        </w:rPr>
        <w:t>, в количестве 4 объектов</w:t>
      </w:r>
      <w:r w:rsidRPr="003347B0">
        <w:t xml:space="preserve"> суммарной мощностью </w:t>
      </w:r>
      <w:r w:rsidRPr="003347B0">
        <w:rPr>
          <w:lang w:val="ru-RU"/>
        </w:rPr>
        <w:t>9</w:t>
      </w:r>
      <w:r w:rsidRPr="003347B0">
        <w:t xml:space="preserve"> </w:t>
      </w:r>
      <w:r w:rsidRPr="003347B0">
        <w:rPr>
          <w:lang w:val="ru-RU"/>
        </w:rPr>
        <w:t xml:space="preserve">топливораздаточных </w:t>
      </w:r>
      <w:r w:rsidRPr="003347B0">
        <w:t>колонок</w:t>
      </w:r>
      <w:r w:rsidRPr="003347B0">
        <w:rPr>
          <w:lang w:val="ru-RU"/>
        </w:rPr>
        <w:t>.</w:t>
      </w:r>
    </w:p>
    <w:p w14:paraId="2E22F96D" w14:textId="77777777" w:rsidR="002807FC" w:rsidRPr="003347B0" w:rsidRDefault="002807FC" w:rsidP="00014849">
      <w:pPr>
        <w:pStyle w:val="a7"/>
        <w:ind w:firstLine="709"/>
      </w:pPr>
      <w:r w:rsidRPr="003347B0">
        <w:lastRenderedPageBreak/>
        <w:t xml:space="preserve">Для решения актуальной задачи организации системы паркования и хранения </w:t>
      </w:r>
      <w:r w:rsidRPr="003347B0">
        <w:rPr>
          <w:lang w:val="ru-RU"/>
        </w:rPr>
        <w:t xml:space="preserve">индивидуальных легковых </w:t>
      </w:r>
      <w:r w:rsidRPr="003347B0">
        <w:t xml:space="preserve">автомобилей планируется строительство </w:t>
      </w:r>
      <w:r w:rsidRPr="003347B0">
        <w:rPr>
          <w:lang w:val="ru-RU"/>
        </w:rPr>
        <w:t xml:space="preserve">118715 </w:t>
      </w:r>
      <w:r w:rsidRPr="003347B0">
        <w:t>машино-мест</w:t>
      </w:r>
      <w:r w:rsidRPr="003347B0">
        <w:rPr>
          <w:lang w:val="ru-RU"/>
        </w:rPr>
        <w:t>а</w:t>
      </w:r>
      <w:r w:rsidRPr="003347B0">
        <w:t>, из них для обеспечения дальности подходов в застроенных районах</w:t>
      </w:r>
      <w:r w:rsidRPr="003347B0">
        <w:rPr>
          <w:lang w:val="ru-RU"/>
        </w:rPr>
        <w:t xml:space="preserve"> города</w:t>
      </w:r>
      <w:r w:rsidRPr="003347B0">
        <w:t xml:space="preserve">, предлагается строительство </w:t>
      </w:r>
      <w:r w:rsidRPr="003347B0">
        <w:rPr>
          <w:lang w:val="ru-RU"/>
        </w:rPr>
        <w:t>автостоянок общей мощностью 5834</w:t>
      </w:r>
      <w:r w:rsidRPr="003347B0">
        <w:t xml:space="preserve"> машино-мест вдоль</w:t>
      </w:r>
      <w:r w:rsidRPr="003347B0">
        <w:rPr>
          <w:lang w:val="ru-RU"/>
        </w:rPr>
        <w:t xml:space="preserve"> улично-дорожной сети</w:t>
      </w:r>
      <w:r w:rsidRPr="003347B0">
        <w:t xml:space="preserve">, что </w:t>
      </w:r>
      <w:r w:rsidRPr="003347B0">
        <w:rPr>
          <w:lang w:val="ru-RU"/>
        </w:rPr>
        <w:t>позволит обеспечить расчетную потребность.</w:t>
      </w:r>
    </w:p>
    <w:p w14:paraId="0EC78BCA" w14:textId="77777777" w:rsidR="002807FC" w:rsidRPr="003347B0" w:rsidRDefault="002807FC" w:rsidP="00014849">
      <w:r w:rsidRPr="003347B0">
        <w:t>Согласно п.14 статьи 7 Местных нормативов градостроительного проектирования на территории муниципального образования городской округ город Сургут (далее – МНГП города Сургута), утвержденных Решением Думы города Сургута Ханты-Мансийского автономного округа-Югры от 07.05.2015 № 695-</w:t>
      </w:r>
      <w:r w:rsidRPr="003347B0">
        <w:rPr>
          <w:lang w:val="en-US"/>
        </w:rPr>
        <w:t>V</w:t>
      </w:r>
      <w:r w:rsidRPr="003347B0">
        <w:t>ДГ, размещение гаражей и открытых стоянок в общественных центрах должно обеспечивать возможность их многоцелевого использования:</w:t>
      </w:r>
    </w:p>
    <w:p w14:paraId="184A78E9" w14:textId="77777777" w:rsidR="002807FC" w:rsidRPr="003347B0" w:rsidRDefault="002807FC" w:rsidP="002807FC">
      <w:pPr>
        <w:pStyle w:val="a4"/>
      </w:pPr>
      <w:r w:rsidRPr="003347B0">
        <w:t>в дневное время – для временного хранения автотранспорта посетителей и сотрудников учреждений и объектов обслуживания;</w:t>
      </w:r>
    </w:p>
    <w:p w14:paraId="7C0D42C8" w14:textId="2553F7BB" w:rsidR="002807FC" w:rsidRPr="003347B0" w:rsidRDefault="002807FC" w:rsidP="00014849">
      <w:pPr>
        <w:pStyle w:val="3"/>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3.3.4.1 в ночное время – для хранения автотранспорта населения, на прилегающей территории жилой застройки.</w:t>
      </w:r>
    </w:p>
    <w:p w14:paraId="23C7DF14" w14:textId="05C84463" w:rsidR="002807FC" w:rsidRPr="003347B0" w:rsidRDefault="002807FC" w:rsidP="00014849">
      <w:r w:rsidRPr="003347B0">
        <w:t>Исходя из вышеназванных нормативных требований общую обеспеченность автостоянками открытого и закрытого типа, гаражами по г. Сургуту принимаем не менее 90 % расчетного числа индивидуальных легковых автомобилей. Расчет обеспеченности местами хранения автомобилей для жителей, проживающих в жилых домах без приквартирных участков, по планировочным районам города представлен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t>67</w:t>
      </w:r>
      <w:r w:rsidRPr="003347B0">
        <w:fldChar w:fldCharType="end"/>
      </w:r>
      <w:r w:rsidRPr="003347B0">
        <w:t>).</w:t>
      </w:r>
    </w:p>
    <w:p w14:paraId="45C5D5D0" w14:textId="77777777" w:rsidR="002807FC" w:rsidRPr="003347B0" w:rsidRDefault="002807FC" w:rsidP="00014849">
      <w:pPr>
        <w:pStyle w:val="a7"/>
        <w:ind w:firstLine="709"/>
        <w:rPr>
          <w:lang w:val="ru-RU"/>
        </w:rPr>
      </w:pPr>
      <w:r w:rsidRPr="003347B0">
        <w:t xml:space="preserve">Хранение индивидуальных легковых автомобилей жителей, </w:t>
      </w:r>
      <w:r w:rsidRPr="003347B0">
        <w:rPr>
          <w:lang w:val="ru-RU"/>
        </w:rPr>
        <w:t xml:space="preserve">проживающих в </w:t>
      </w:r>
      <w:r w:rsidRPr="003347B0">
        <w:t>индивидуальны</w:t>
      </w:r>
      <w:r w:rsidRPr="003347B0">
        <w:rPr>
          <w:lang w:val="ru-RU"/>
        </w:rPr>
        <w:t>х</w:t>
      </w:r>
      <w:r w:rsidRPr="003347B0">
        <w:t xml:space="preserve"> жил</w:t>
      </w:r>
      <w:r w:rsidRPr="003347B0">
        <w:rPr>
          <w:lang w:val="ru-RU"/>
        </w:rPr>
        <w:t>ых домах</w:t>
      </w:r>
      <w:r w:rsidRPr="003347B0">
        <w:t>, предусматривается на территории приусадебных участков.</w:t>
      </w:r>
    </w:p>
    <w:p w14:paraId="51A85458" w14:textId="77777777" w:rsidR="002807FC" w:rsidRPr="003347B0" w:rsidRDefault="002807FC" w:rsidP="00014849">
      <w:pPr>
        <w:pStyle w:val="a7"/>
        <w:ind w:firstLine="709"/>
        <w:rPr>
          <w:lang w:val="ru-RU"/>
        </w:rPr>
      </w:pPr>
      <w:r w:rsidRPr="003347B0">
        <w:t xml:space="preserve">Для обеспечения обязательных требований безопасности колесных транспортных средств при их эксплуатации, определена потребность обеспеченности </w:t>
      </w:r>
      <w:r w:rsidRPr="003347B0">
        <w:rPr>
          <w:lang w:val="ru-RU"/>
        </w:rPr>
        <w:t>индивидуальных легковых автомобилей жителей г. Сургута</w:t>
      </w:r>
      <w:r w:rsidRPr="003347B0">
        <w:t xml:space="preserve"> станциями технического </w:t>
      </w:r>
      <w:r w:rsidRPr="003347B0">
        <w:rPr>
          <w:lang w:val="ru-RU"/>
        </w:rPr>
        <w:t>обслуживания (СТО).</w:t>
      </w:r>
    </w:p>
    <w:p w14:paraId="41B88E42" w14:textId="77777777" w:rsidR="002807FC" w:rsidRPr="003347B0" w:rsidRDefault="002807FC" w:rsidP="00014849">
      <w:pPr>
        <w:pStyle w:val="a7"/>
        <w:ind w:firstLine="709"/>
        <w:rPr>
          <w:rStyle w:val="afff3"/>
          <w:bCs/>
          <w:i w:val="0"/>
          <w:iCs w:val="0"/>
          <w:color w:val="auto"/>
        </w:rPr>
      </w:pPr>
      <w:r w:rsidRPr="003347B0">
        <w:rPr>
          <w:rStyle w:val="afff3"/>
          <w:bCs/>
          <w:i w:val="0"/>
          <w:iCs w:val="0"/>
          <w:color w:val="auto"/>
        </w:rPr>
        <w:t xml:space="preserve">Методика расчета минимальной обеспеченности </w:t>
      </w:r>
      <w:r w:rsidRPr="003347B0">
        <w:rPr>
          <w:bCs/>
          <w:lang w:val="ru-RU"/>
        </w:rPr>
        <w:t>индивидуальных легковых автомобилей жителей г. Сургута</w:t>
      </w:r>
      <w:r w:rsidRPr="003347B0">
        <w:rPr>
          <w:rStyle w:val="afff3"/>
          <w:bCs/>
          <w:i w:val="0"/>
          <w:iCs w:val="0"/>
          <w:color w:val="auto"/>
        </w:rPr>
        <w:t xml:space="preserve"> станциями</w:t>
      </w:r>
      <w:r w:rsidRPr="003347B0">
        <w:rPr>
          <w:rStyle w:val="afff3"/>
          <w:bCs/>
          <w:i w:val="0"/>
          <w:iCs w:val="0"/>
          <w:color w:val="auto"/>
          <w:lang w:val="ru-RU"/>
        </w:rPr>
        <w:t xml:space="preserve"> </w:t>
      </w:r>
      <w:r w:rsidRPr="003347B0">
        <w:rPr>
          <w:rStyle w:val="afff3"/>
          <w:bCs/>
          <w:i w:val="0"/>
          <w:iCs w:val="0"/>
          <w:color w:val="auto"/>
        </w:rPr>
        <w:t>технического обслуживания</w:t>
      </w:r>
    </w:p>
    <w:p w14:paraId="60364F18" w14:textId="77777777" w:rsidR="002807FC" w:rsidRPr="003347B0" w:rsidRDefault="002807FC" w:rsidP="00014849">
      <w:r w:rsidRPr="003347B0">
        <w:t xml:space="preserve">Методика расчета минимальной обеспеченности индивидуальных легковых автомобилей жителей г. Сургута станциями технического обслуживания (далее также – Методика) разработана на основании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 утвержденной Постановлением Правительства Российской Федерации от 22.12.2011 № 1108. </w:t>
      </w:r>
    </w:p>
    <w:p w14:paraId="1E8532BF" w14:textId="7FABC0BE" w:rsidR="002807FC" w:rsidRPr="003347B0" w:rsidRDefault="002807FC" w:rsidP="00014849">
      <w:r w:rsidRPr="003347B0">
        <w:t>Методика применена в проекте внесения изменений в генеральный план с предложенными уточнениями расчетов в части норматива продолжительности технического обслуживания, включающего технический осмотр (ТО) и технический ремонт (ТР) транспортных средств только категории М</w:t>
      </w:r>
      <w:r w:rsidRPr="003347B0">
        <w:rPr>
          <w:vertAlign w:val="subscript"/>
        </w:rPr>
        <w:t>1</w:t>
      </w:r>
      <w:r w:rsidRPr="003347B0">
        <w:t xml:space="preserve">, а также введения дополнительных коэффициентов, таких как, коэффициент пользования услугами СТО и коэффициент учитывающий число СТО работающих в круглосуточном режиме. </w:t>
      </w:r>
      <w:r w:rsidRPr="003347B0">
        <w:tab/>
        <w:t>В соответствии с Приложением №1 к Техническому регламенту о безопасности колесных транспортных средств, утвержденному Постановлением Правительства Российской Федерации от 10.09.2009 №720, к транспортным средствам категории М</w:t>
      </w:r>
      <w:r w:rsidRPr="003347B0">
        <w:rPr>
          <w:vertAlign w:val="subscript"/>
        </w:rPr>
        <w:t>1</w:t>
      </w:r>
      <w:r w:rsidRPr="003347B0">
        <w:t xml:space="preserve"> относятся автомобили легковые, используемые для перевозки пассажиров и имеющие, помимо места водителя, не более восьми мест для сидения. </w:t>
      </w:r>
    </w:p>
    <w:p w14:paraId="265A9DAA" w14:textId="77777777" w:rsidR="002807FC" w:rsidRPr="003347B0" w:rsidRDefault="002807FC" w:rsidP="00014849">
      <w:pPr>
        <w:pStyle w:val="a7"/>
        <w:ind w:firstLine="709"/>
        <w:rPr>
          <w:lang w:eastAsia="en-US"/>
        </w:rPr>
      </w:pPr>
      <w:r w:rsidRPr="003347B0">
        <w:t xml:space="preserve">Количество </w:t>
      </w:r>
      <w:r w:rsidRPr="003347B0">
        <w:rPr>
          <w:lang w:val="ru-RU"/>
        </w:rPr>
        <w:t>постов</w:t>
      </w:r>
      <w:r w:rsidRPr="003347B0">
        <w:t xml:space="preserve"> зависит от планируемого годового фонда рабочего времени </w:t>
      </w:r>
      <w:r w:rsidRPr="003347B0">
        <w:rPr>
          <w:lang w:val="ru-RU"/>
        </w:rPr>
        <w:t>производственных рабочих, выполняющих ТО и ТР</w:t>
      </w:r>
      <w:r w:rsidRPr="003347B0">
        <w:t xml:space="preserve">. Расчет производится с учетом </w:t>
      </w:r>
      <w:r w:rsidRPr="003347B0">
        <w:rPr>
          <w:rFonts w:eastAsia="Calibri"/>
        </w:rPr>
        <w:t xml:space="preserve">допустимой продолжительности ежедневной работы, установленной Трудовым кодексом </w:t>
      </w:r>
      <w:r w:rsidRPr="003347B0">
        <w:rPr>
          <w:lang w:val="ru-RU"/>
        </w:rPr>
        <w:t>Российской Федерации</w:t>
      </w:r>
      <w:r w:rsidRPr="003347B0">
        <w:rPr>
          <w:rFonts w:eastAsia="Calibri"/>
        </w:rPr>
        <w:t>:</w:t>
      </w:r>
    </w:p>
    <w:p w14:paraId="7D5F3867" w14:textId="77777777" w:rsidR="002807FC" w:rsidRPr="003347B0" w:rsidRDefault="002807FC" w:rsidP="002807FC">
      <w:pPr>
        <w:pStyle w:val="a4"/>
        <w:rPr>
          <w:rFonts w:eastAsia="Calibri"/>
        </w:rPr>
      </w:pPr>
      <w:r w:rsidRPr="003347B0">
        <w:t>40–часовая рабочая неделя – 1786 часов в год</w:t>
      </w:r>
      <w:r w:rsidRPr="003347B0">
        <w:rPr>
          <w:rFonts w:eastAsia="Calibri"/>
        </w:rPr>
        <w:t>;</w:t>
      </w:r>
    </w:p>
    <w:p w14:paraId="4903C9B8" w14:textId="77777777" w:rsidR="002807FC" w:rsidRPr="003347B0" w:rsidRDefault="002807FC" w:rsidP="002807FC">
      <w:pPr>
        <w:pStyle w:val="a4"/>
      </w:pPr>
      <w:r w:rsidRPr="003347B0">
        <w:lastRenderedPageBreak/>
        <w:t>39–часовая рабочая неделя – 1741,2 часа в год;</w:t>
      </w:r>
    </w:p>
    <w:p w14:paraId="315E6CE3" w14:textId="77777777" w:rsidR="002807FC" w:rsidRPr="003347B0" w:rsidRDefault="002807FC" w:rsidP="002807FC">
      <w:pPr>
        <w:pStyle w:val="a4"/>
      </w:pPr>
      <w:r w:rsidRPr="003347B0">
        <w:t>36–часовая рабочая неделя – 1606,8 часа в год;</w:t>
      </w:r>
    </w:p>
    <w:p w14:paraId="0E842087" w14:textId="77777777" w:rsidR="002807FC" w:rsidRPr="003347B0" w:rsidRDefault="002807FC" w:rsidP="002807FC">
      <w:pPr>
        <w:pStyle w:val="a4"/>
      </w:pPr>
      <w:r w:rsidRPr="003347B0">
        <w:t>35–часовая рабочая неделя – 1562 часа в год;</w:t>
      </w:r>
    </w:p>
    <w:p w14:paraId="7DE08945" w14:textId="77777777" w:rsidR="002807FC" w:rsidRPr="003347B0" w:rsidRDefault="002807FC" w:rsidP="002807FC">
      <w:pPr>
        <w:pStyle w:val="a4"/>
      </w:pPr>
      <w:r w:rsidRPr="003347B0">
        <w:t>30–часовая рабочая неделя – 1338 часов в год.</w:t>
      </w:r>
    </w:p>
    <w:p w14:paraId="29FF1F0B" w14:textId="77777777" w:rsidR="002807FC" w:rsidRPr="003347B0" w:rsidRDefault="002807FC" w:rsidP="00014849">
      <w:pPr>
        <w:pStyle w:val="a7"/>
        <w:ind w:firstLine="709"/>
      </w:pPr>
      <w:r w:rsidRPr="003347B0">
        <w:t xml:space="preserve">Анализ существующего рынка услуг по техническому </w:t>
      </w:r>
      <w:r w:rsidRPr="003347B0">
        <w:rPr>
          <w:lang w:val="ru-RU"/>
        </w:rPr>
        <w:t>обслуживанию</w:t>
      </w:r>
      <w:r w:rsidRPr="003347B0">
        <w:t xml:space="preserve"> показал, что не менее 1% станций технического обслуживания работают круглосуточно.</w:t>
      </w:r>
      <w:r w:rsidRPr="003347B0">
        <w:rPr>
          <w:lang w:val="ru-RU"/>
        </w:rPr>
        <w:t xml:space="preserve"> Таким образом, в расчете потребного количества постов СТО для г. Сургута, вводится коэффициент </w:t>
      </w:r>
      <w:r w:rsidRPr="003347B0">
        <w:t>учитывающий число СТО работающих в круглосуточном режиме</w:t>
      </w:r>
      <w:r w:rsidRPr="003347B0">
        <w:rPr>
          <w:lang w:val="ru-RU"/>
        </w:rPr>
        <w:t>, принимаемый равным 0,1.</w:t>
      </w:r>
    </w:p>
    <w:p w14:paraId="3B56AFF4" w14:textId="22E5F7AC" w:rsidR="002807FC" w:rsidRPr="003347B0" w:rsidRDefault="002807FC" w:rsidP="00014849">
      <w:pPr>
        <w:pStyle w:val="a7"/>
        <w:ind w:firstLine="709"/>
        <w:rPr>
          <w:rFonts w:eastAsia="Calibri"/>
        </w:rPr>
      </w:pPr>
      <w:r w:rsidRPr="003347B0">
        <w:t>Расчет необходим</w:t>
      </w:r>
      <w:r w:rsidRPr="003347B0">
        <w:rPr>
          <w:lang w:val="ru-RU"/>
        </w:rPr>
        <w:t>ого</w:t>
      </w:r>
      <w:r w:rsidRPr="003347B0">
        <w:t xml:space="preserve"> </w:t>
      </w:r>
      <w:r w:rsidRPr="003347B0">
        <w:rPr>
          <w:lang w:val="ru-RU"/>
        </w:rPr>
        <w:t>количества постов</w:t>
      </w:r>
      <w:r w:rsidRPr="003347B0">
        <w:t xml:space="preserve"> заключается в определении вероятного количества одновременно </w:t>
      </w:r>
      <w:r w:rsidRPr="003347B0">
        <w:rPr>
          <w:lang w:val="ru-RU"/>
        </w:rPr>
        <w:t>обслуживаемых</w:t>
      </w:r>
      <w:r w:rsidRPr="003347B0">
        <w:t xml:space="preserve"> транспортных средств. Исходные данные для расчета представлены ниже (</w:t>
      </w:r>
      <w:r w:rsidRPr="003347B0">
        <w:fldChar w:fldCharType="begin"/>
      </w:r>
      <w:r w:rsidRPr="003347B0">
        <w:instrText xml:space="preserve"> REF _Ref382559635 \h  \* MERGEFORMAT </w:instrText>
      </w:r>
      <w:r w:rsidRPr="003347B0">
        <w:fldChar w:fldCharType="separate"/>
      </w:r>
      <w:r w:rsidR="004801DE" w:rsidRPr="003347B0">
        <w:t xml:space="preserve">Таблица </w:t>
      </w:r>
      <w:r w:rsidR="004801DE">
        <w:rPr>
          <w:noProof/>
        </w:rPr>
        <w:t>64</w:t>
      </w:r>
      <w:r w:rsidRPr="003347B0">
        <w:fldChar w:fldCharType="end"/>
      </w:r>
      <w:r w:rsidRPr="003347B0">
        <w:t>)</w:t>
      </w:r>
    </w:p>
    <w:p w14:paraId="07A8FE02" w14:textId="39426654" w:rsidR="002807FC" w:rsidRPr="003347B0" w:rsidRDefault="002807FC" w:rsidP="00014849">
      <w:pPr>
        <w:pStyle w:val="af4"/>
        <w:ind w:firstLine="709"/>
      </w:pPr>
      <w:bookmarkStart w:id="156" w:name="_Ref382559635"/>
      <w:r w:rsidRPr="003347B0">
        <w:t xml:space="preserve">Таблица </w:t>
      </w:r>
      <w:fldSimple w:instr=" SEQ Таблица \* ARABIC ">
        <w:r w:rsidR="004801DE">
          <w:rPr>
            <w:noProof/>
          </w:rPr>
          <w:t>64</w:t>
        </w:r>
      </w:fldSimple>
      <w:bookmarkEnd w:id="156"/>
      <w:r w:rsidRPr="003347B0">
        <w:t xml:space="preserve"> Транспортные средства, проходящие процедуру технического обслуживания</w:t>
      </w: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2410"/>
        <w:gridCol w:w="2403"/>
        <w:gridCol w:w="2564"/>
      </w:tblGrid>
      <w:tr w:rsidR="002807FC" w:rsidRPr="003347B0" w14:paraId="0E5AC839" w14:textId="77777777" w:rsidTr="00915A05">
        <w:trPr>
          <w:trHeight w:val="20"/>
          <w:jc w:val="center"/>
        </w:trPr>
        <w:tc>
          <w:tcPr>
            <w:tcW w:w="2204" w:type="dxa"/>
            <w:tcBorders>
              <w:top w:val="single" w:sz="4" w:space="0" w:color="auto"/>
              <w:left w:val="single" w:sz="4" w:space="0" w:color="auto"/>
              <w:bottom w:val="single" w:sz="4" w:space="0" w:color="auto"/>
              <w:right w:val="single" w:sz="4" w:space="0" w:color="auto"/>
            </w:tcBorders>
            <w:vAlign w:val="center"/>
            <w:hideMark/>
          </w:tcPr>
          <w:p w14:paraId="79254872" w14:textId="77777777" w:rsidR="002807FC" w:rsidRPr="003347B0" w:rsidRDefault="002807FC" w:rsidP="00915A05">
            <w:pPr>
              <w:pStyle w:val="af6"/>
              <w:rPr>
                <w:b/>
                <w:sz w:val="20"/>
                <w:szCs w:val="20"/>
              </w:rPr>
            </w:pPr>
            <w:r w:rsidRPr="003347B0">
              <w:rPr>
                <w:b/>
                <w:sz w:val="20"/>
                <w:szCs w:val="20"/>
              </w:rPr>
              <w:t>Категория транспортного средства</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65946AF" w14:textId="77777777" w:rsidR="002807FC" w:rsidRPr="003347B0" w:rsidRDefault="002807FC" w:rsidP="00915A05">
            <w:pPr>
              <w:pStyle w:val="af6"/>
              <w:rPr>
                <w:b/>
                <w:sz w:val="20"/>
                <w:szCs w:val="20"/>
              </w:rPr>
            </w:pPr>
            <w:r w:rsidRPr="003347B0">
              <w:rPr>
                <w:b/>
                <w:sz w:val="20"/>
                <w:szCs w:val="20"/>
              </w:rPr>
              <w:t>Периодичность пользования услугами СТО в год</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9F9786C" w14:textId="77777777" w:rsidR="002807FC" w:rsidRPr="003347B0" w:rsidRDefault="002807FC" w:rsidP="00915A05">
            <w:pPr>
              <w:pStyle w:val="af6"/>
              <w:rPr>
                <w:b/>
                <w:sz w:val="20"/>
                <w:szCs w:val="20"/>
              </w:rPr>
            </w:pPr>
            <w:r w:rsidRPr="003347B0">
              <w:rPr>
                <w:b/>
                <w:sz w:val="20"/>
                <w:szCs w:val="20"/>
              </w:rPr>
              <w:t>Количество транспортных средств*, ед.</w:t>
            </w:r>
          </w:p>
        </w:tc>
        <w:tc>
          <w:tcPr>
            <w:tcW w:w="2564" w:type="dxa"/>
            <w:tcBorders>
              <w:top w:val="single" w:sz="4" w:space="0" w:color="auto"/>
              <w:left w:val="single" w:sz="4" w:space="0" w:color="auto"/>
              <w:bottom w:val="single" w:sz="4" w:space="0" w:color="auto"/>
              <w:right w:val="single" w:sz="4" w:space="0" w:color="auto"/>
            </w:tcBorders>
            <w:vAlign w:val="center"/>
            <w:hideMark/>
          </w:tcPr>
          <w:p w14:paraId="028DA0B4" w14:textId="77777777" w:rsidR="002807FC" w:rsidRPr="003347B0" w:rsidRDefault="002807FC" w:rsidP="00915A05">
            <w:pPr>
              <w:pStyle w:val="af6"/>
              <w:rPr>
                <w:b/>
                <w:sz w:val="20"/>
                <w:szCs w:val="20"/>
              </w:rPr>
            </w:pPr>
            <w:r w:rsidRPr="003347B0">
              <w:rPr>
                <w:b/>
                <w:sz w:val="20"/>
                <w:szCs w:val="20"/>
              </w:rPr>
              <w:t>Планируемое количество транспортных средств в течении года, ед.</w:t>
            </w:r>
          </w:p>
        </w:tc>
      </w:tr>
      <w:tr w:rsidR="002807FC" w:rsidRPr="003347B0" w14:paraId="5E82A094" w14:textId="77777777" w:rsidTr="00915A05">
        <w:trPr>
          <w:trHeight w:val="20"/>
          <w:jc w:val="center"/>
        </w:trPr>
        <w:tc>
          <w:tcPr>
            <w:tcW w:w="2204" w:type="dxa"/>
            <w:tcBorders>
              <w:top w:val="single" w:sz="4" w:space="0" w:color="auto"/>
              <w:left w:val="single" w:sz="4" w:space="0" w:color="auto"/>
              <w:bottom w:val="single" w:sz="4" w:space="0" w:color="auto"/>
              <w:right w:val="single" w:sz="4" w:space="0" w:color="auto"/>
            </w:tcBorders>
            <w:vAlign w:val="center"/>
          </w:tcPr>
          <w:p w14:paraId="4BBFFA57" w14:textId="77777777" w:rsidR="002807FC" w:rsidRPr="003347B0" w:rsidRDefault="002807FC" w:rsidP="00915A05">
            <w:pPr>
              <w:pStyle w:val="af6"/>
            </w:pPr>
            <w:r w:rsidRPr="003347B0">
              <w:t>М</w:t>
            </w:r>
            <w:r w:rsidRPr="003347B0">
              <w:rPr>
                <w:vertAlign w:val="subscript"/>
              </w:rPr>
              <w:t>1</w:t>
            </w:r>
          </w:p>
        </w:tc>
        <w:tc>
          <w:tcPr>
            <w:tcW w:w="2410" w:type="dxa"/>
            <w:tcBorders>
              <w:top w:val="single" w:sz="4" w:space="0" w:color="auto"/>
              <w:left w:val="single" w:sz="4" w:space="0" w:color="auto"/>
              <w:bottom w:val="single" w:sz="4" w:space="0" w:color="auto"/>
              <w:right w:val="single" w:sz="4" w:space="0" w:color="auto"/>
            </w:tcBorders>
            <w:vAlign w:val="center"/>
          </w:tcPr>
          <w:p w14:paraId="1EF3BEF6" w14:textId="77777777" w:rsidR="002807FC" w:rsidRPr="003347B0" w:rsidRDefault="002807FC" w:rsidP="00915A05">
            <w:pPr>
              <w:pStyle w:val="af6"/>
            </w:pPr>
            <w:r w:rsidRPr="003347B0">
              <w:t>3</w:t>
            </w:r>
          </w:p>
        </w:tc>
        <w:tc>
          <w:tcPr>
            <w:tcW w:w="2403" w:type="dxa"/>
            <w:tcBorders>
              <w:top w:val="single" w:sz="4" w:space="0" w:color="auto"/>
              <w:left w:val="single" w:sz="4" w:space="0" w:color="auto"/>
              <w:bottom w:val="single" w:sz="4" w:space="0" w:color="auto"/>
              <w:right w:val="single" w:sz="4" w:space="0" w:color="auto"/>
            </w:tcBorders>
            <w:vAlign w:val="center"/>
          </w:tcPr>
          <w:p w14:paraId="07F1B7AA" w14:textId="77777777" w:rsidR="002807FC" w:rsidRPr="003347B0" w:rsidRDefault="002807FC" w:rsidP="00915A05">
            <w:pPr>
              <w:pStyle w:val="af6"/>
            </w:pPr>
            <w:r w:rsidRPr="003347B0">
              <w:t>170100</w:t>
            </w:r>
          </w:p>
        </w:tc>
        <w:tc>
          <w:tcPr>
            <w:tcW w:w="2564" w:type="dxa"/>
            <w:tcBorders>
              <w:top w:val="single" w:sz="4" w:space="0" w:color="auto"/>
              <w:left w:val="single" w:sz="4" w:space="0" w:color="auto"/>
              <w:bottom w:val="single" w:sz="4" w:space="0" w:color="auto"/>
              <w:right w:val="single" w:sz="4" w:space="0" w:color="auto"/>
            </w:tcBorders>
            <w:vAlign w:val="center"/>
          </w:tcPr>
          <w:p w14:paraId="5F1FB57F" w14:textId="77777777" w:rsidR="002807FC" w:rsidRPr="003347B0" w:rsidRDefault="002807FC" w:rsidP="00915A05">
            <w:pPr>
              <w:pStyle w:val="af6"/>
            </w:pPr>
            <w:r w:rsidRPr="003347B0">
              <w:t>510300</w:t>
            </w:r>
          </w:p>
        </w:tc>
      </w:tr>
    </w:tbl>
    <w:p w14:paraId="545726A1" w14:textId="77777777" w:rsidR="002807FC" w:rsidRPr="003347B0" w:rsidRDefault="002807FC" w:rsidP="002807FC">
      <w:pPr>
        <w:pStyle w:val="a4"/>
        <w:numPr>
          <w:ilvl w:val="0"/>
          <w:numId w:val="0"/>
        </w:numPr>
        <w:ind w:firstLine="142"/>
        <w:rPr>
          <w:sz w:val="20"/>
          <w:szCs w:val="20"/>
        </w:rPr>
      </w:pPr>
      <w:r w:rsidRPr="003347B0">
        <w:rPr>
          <w:sz w:val="20"/>
          <w:szCs w:val="20"/>
          <w:lang w:val="ru-RU"/>
        </w:rPr>
        <w:t xml:space="preserve">Примечание - </w:t>
      </w:r>
      <w:r w:rsidRPr="003347B0">
        <w:rPr>
          <w:sz w:val="20"/>
          <w:szCs w:val="20"/>
        </w:rPr>
        <w:t>*с учетом коэффициента пользования услугами СТО равным 0,9.</w:t>
      </w:r>
    </w:p>
    <w:p w14:paraId="2E71D8AA" w14:textId="77777777" w:rsidR="002807FC" w:rsidRPr="003347B0" w:rsidRDefault="002807FC" w:rsidP="00014849">
      <w:pPr>
        <w:pStyle w:val="a7"/>
        <w:ind w:firstLine="709"/>
      </w:pPr>
      <w:r w:rsidRPr="003347B0">
        <w:t>Расчет необходимого количества постов СТО для каждого планировочного  района   г. Сургута производим по следующей формуле:</w:t>
      </w:r>
    </w:p>
    <w:p w14:paraId="6091B3FE" w14:textId="77777777" w:rsidR="002807FC" w:rsidRPr="003347B0" w:rsidRDefault="002807FC" w:rsidP="00014849">
      <w:pPr>
        <w:jc w:val="center"/>
      </w:pPr>
      <w:r w:rsidRPr="003347B0">
        <w:rPr>
          <w:lang w:val="en-US"/>
        </w:rPr>
        <w:t>f</w:t>
      </w:r>
      <w:r w:rsidRPr="003347B0">
        <w:rPr>
          <w:vertAlign w:val="subscript"/>
          <w:lang w:val="en-US"/>
        </w:rPr>
        <w:t>n</w:t>
      </w:r>
      <w:r w:rsidRPr="003347B0">
        <w:t xml:space="preserve"> = (</w:t>
      </w:r>
      <w:r w:rsidRPr="003347B0">
        <w:rPr>
          <w:lang w:val="en-US"/>
        </w:rPr>
        <w:t>S</w:t>
      </w:r>
      <w:r w:rsidRPr="003347B0">
        <w:rPr>
          <w:vertAlign w:val="subscript"/>
          <w:lang w:val="en-US"/>
        </w:rPr>
        <w:t>n</w:t>
      </w:r>
      <w:r w:rsidRPr="003347B0">
        <w:rPr>
          <w:vertAlign w:val="subscript"/>
        </w:rPr>
        <w:t xml:space="preserve"> </w:t>
      </w:r>
      <w:r w:rsidRPr="003347B0">
        <w:t>:(Ф</w:t>
      </w:r>
      <w:r w:rsidRPr="003347B0">
        <w:rPr>
          <w:vertAlign w:val="subscript"/>
        </w:rPr>
        <w:t>г</w:t>
      </w:r>
      <w:r w:rsidRPr="003347B0">
        <w:t>×</w:t>
      </w:r>
      <w:r w:rsidRPr="003347B0">
        <w:rPr>
          <w:lang w:val="en-US"/>
        </w:rPr>
        <w:t>R</w:t>
      </w:r>
      <w:r w:rsidRPr="003347B0">
        <w:t>))×</w:t>
      </w:r>
      <w:r w:rsidRPr="003347B0">
        <w:rPr>
          <w:lang w:val="en-US"/>
        </w:rPr>
        <w:t>p</w:t>
      </w:r>
      <w:r w:rsidRPr="003347B0">
        <w:t>,</w:t>
      </w:r>
    </w:p>
    <w:p w14:paraId="50B306FE" w14:textId="77777777" w:rsidR="002807FC" w:rsidRPr="003347B0" w:rsidRDefault="002807FC" w:rsidP="00014849">
      <w:pPr>
        <w:pStyle w:val="a7"/>
        <w:ind w:firstLine="709"/>
      </w:pPr>
      <w:r w:rsidRPr="003347B0">
        <w:t xml:space="preserve"> S</w:t>
      </w:r>
      <w:r w:rsidRPr="003347B0">
        <w:rPr>
          <w:vertAlign w:val="subscript"/>
          <w:lang w:val="en-US"/>
        </w:rPr>
        <w:t>n</w:t>
      </w:r>
      <w:r w:rsidRPr="003347B0">
        <w:t xml:space="preserve"> – 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М</w:t>
      </w:r>
      <w:r w:rsidRPr="003347B0">
        <w:rPr>
          <w:vertAlign w:val="subscript"/>
        </w:rPr>
        <w:t xml:space="preserve">1 </w:t>
      </w:r>
      <w:r w:rsidRPr="003347B0">
        <w:t>(часов в год);</w:t>
      </w:r>
    </w:p>
    <w:p w14:paraId="7F201171" w14:textId="77777777" w:rsidR="002807FC" w:rsidRPr="003347B0" w:rsidRDefault="002807FC" w:rsidP="00014849">
      <w:pPr>
        <w:pStyle w:val="a7"/>
        <w:ind w:firstLine="709"/>
      </w:pPr>
      <w:r w:rsidRPr="003347B0">
        <w:rPr>
          <w:lang w:val="en-US"/>
        </w:rPr>
        <w:t>n</w:t>
      </w:r>
      <w:r w:rsidRPr="003347B0">
        <w:t xml:space="preserve"> – расчетный номер планировочного района г. Сургута;</w:t>
      </w:r>
    </w:p>
    <w:p w14:paraId="0C4A0DB8" w14:textId="77777777" w:rsidR="002807FC" w:rsidRPr="003347B0" w:rsidRDefault="002807FC" w:rsidP="00014849">
      <w:pPr>
        <w:pStyle w:val="a7"/>
        <w:ind w:firstLine="709"/>
      </w:pPr>
      <w:r w:rsidRPr="003347B0">
        <w:t>Ф</w:t>
      </w:r>
      <w:r w:rsidRPr="003347B0">
        <w:rPr>
          <w:vertAlign w:val="subscript"/>
        </w:rPr>
        <w:t>г</w:t>
      </w:r>
      <w:r w:rsidRPr="003347B0">
        <w:t xml:space="preserve"> – планируемый годовой фонд рабочего времени 1 производственного рабочего выполняющего ТО и ТР, рассчитанный как норма рабочего времени за год, определенная в порядке, предусмотренном статьей 91 Трудового кодекса Российской Федерации (часов в год на 1 человека);</w:t>
      </w:r>
    </w:p>
    <w:p w14:paraId="0FFD1474" w14:textId="77777777" w:rsidR="002807FC" w:rsidRPr="003347B0" w:rsidRDefault="002807FC" w:rsidP="00014849">
      <w:pPr>
        <w:pStyle w:val="a7"/>
        <w:ind w:firstLine="709"/>
      </w:pPr>
      <w:r w:rsidRPr="003347B0">
        <w:t>R</w:t>
      </w:r>
      <w:r w:rsidRPr="003347B0">
        <w:rPr>
          <w:vertAlign w:val="subscript"/>
        </w:rPr>
        <w:t xml:space="preserve"> </w:t>
      </w:r>
      <w:r w:rsidRPr="003347B0">
        <w:t>– среднее фактическое количество производственных рабочих, занятых на одном посту по техническому обслуживанию транспортных средств, при этом R ≥ 2,5 человека на пост;</w:t>
      </w:r>
    </w:p>
    <w:p w14:paraId="7B0659FD" w14:textId="77777777" w:rsidR="002807FC" w:rsidRPr="003347B0" w:rsidRDefault="002807FC" w:rsidP="00014849">
      <w:pPr>
        <w:pStyle w:val="a7"/>
        <w:ind w:firstLine="709"/>
      </w:pPr>
      <w:r w:rsidRPr="003347B0">
        <w:t>p – коэффициент, учитывающий территориальную доступность для населения услуг по проведению технического обслуживания, при этом 1 ≤ p ≤ 1,4.</w:t>
      </w:r>
    </w:p>
    <w:p w14:paraId="3DB7336D" w14:textId="77777777" w:rsidR="002807FC" w:rsidRPr="003347B0" w:rsidRDefault="002807FC" w:rsidP="00014849">
      <w:pPr>
        <w:pStyle w:val="a7"/>
        <w:ind w:firstLine="709"/>
        <w:rPr>
          <w:lang w:val="ru-RU"/>
        </w:rPr>
      </w:pPr>
      <w:r w:rsidRPr="003347B0">
        <w:rPr>
          <w:lang w:val="ru-RU"/>
        </w:rPr>
        <w:t>Величина с</w:t>
      </w:r>
      <w:r w:rsidRPr="003347B0">
        <w:t>уммарн</w:t>
      </w:r>
      <w:r w:rsidRPr="003347B0">
        <w:rPr>
          <w:lang w:val="ru-RU"/>
        </w:rPr>
        <w:t>ого</w:t>
      </w:r>
      <w:r w:rsidRPr="003347B0">
        <w:t xml:space="preserve"> </w:t>
      </w:r>
      <w:r w:rsidRPr="003347B0">
        <w:rPr>
          <w:lang w:val="ru-RU"/>
        </w:rPr>
        <w:t xml:space="preserve">годового </w:t>
      </w:r>
      <w:r w:rsidRPr="003347B0">
        <w:t>норматив</w:t>
      </w:r>
      <w:r w:rsidRPr="003347B0">
        <w:rPr>
          <w:lang w:val="ru-RU"/>
        </w:rPr>
        <w:t>а</w:t>
      </w:r>
      <w:r w:rsidRPr="003347B0">
        <w:t xml:space="preserve"> продолжительности </w:t>
      </w:r>
      <w:r w:rsidRPr="003347B0">
        <w:rPr>
          <w:lang w:val="ru-RU"/>
        </w:rPr>
        <w:t xml:space="preserve">технического </w:t>
      </w:r>
      <w:r w:rsidRPr="003347B0">
        <w:rPr>
          <w:rStyle w:val="afff3"/>
          <w:i w:val="0"/>
        </w:rPr>
        <w:t>обслуживания</w:t>
      </w:r>
      <w:r w:rsidRPr="003347B0">
        <w:t xml:space="preserve"> транспортных средств</w:t>
      </w:r>
      <w:r w:rsidRPr="003347B0">
        <w:rPr>
          <w:lang w:val="ru-RU"/>
        </w:rPr>
        <w:t xml:space="preserve"> категории М</w:t>
      </w:r>
      <w:r w:rsidRPr="003347B0">
        <w:rPr>
          <w:vertAlign w:val="subscript"/>
          <w:lang w:val="ru-RU"/>
        </w:rPr>
        <w:t>1</w:t>
      </w:r>
      <w:r w:rsidRPr="003347B0">
        <w:t xml:space="preserve"> </w:t>
      </w:r>
      <w:r w:rsidRPr="003347B0">
        <w:rPr>
          <w:lang w:val="ru-RU"/>
        </w:rPr>
        <w:t xml:space="preserve">для каждого планироворочного района </w:t>
      </w:r>
      <w:r w:rsidRPr="003347B0">
        <w:rPr>
          <w:lang w:val="en-US"/>
        </w:rPr>
        <w:t>S</w:t>
      </w:r>
      <w:r w:rsidRPr="003347B0">
        <w:rPr>
          <w:vertAlign w:val="subscript"/>
          <w:lang w:val="en-US"/>
        </w:rPr>
        <w:t>n</w:t>
      </w:r>
      <w:r w:rsidRPr="003347B0">
        <w:rPr>
          <w:vertAlign w:val="subscript"/>
          <w:lang w:val="ru-RU"/>
        </w:rPr>
        <w:t xml:space="preserve"> </w:t>
      </w:r>
      <w:r w:rsidRPr="003347B0">
        <w:t>определя</w:t>
      </w:r>
      <w:r w:rsidRPr="003347B0">
        <w:rPr>
          <w:lang w:val="ru-RU"/>
        </w:rPr>
        <w:t>е</w:t>
      </w:r>
      <w:r w:rsidRPr="003347B0">
        <w:t>т</w:t>
      </w:r>
      <w:r w:rsidRPr="003347B0">
        <w:rPr>
          <w:lang w:val="ru-RU"/>
        </w:rPr>
        <w:t>ся</w:t>
      </w:r>
      <w:r w:rsidRPr="003347B0">
        <w:t xml:space="preserve"> по следующей формуле:</w:t>
      </w:r>
    </w:p>
    <w:p w14:paraId="383CA175" w14:textId="77777777" w:rsidR="002807FC" w:rsidRPr="003347B0" w:rsidRDefault="002807FC" w:rsidP="00014849">
      <w:pPr>
        <w:jc w:val="center"/>
      </w:pPr>
      <w:r w:rsidRPr="003347B0">
        <w:rPr>
          <w:lang w:val="en-US"/>
        </w:rPr>
        <w:t>S</w:t>
      </w:r>
      <w:r w:rsidRPr="003347B0">
        <w:rPr>
          <w:vertAlign w:val="subscript"/>
          <w:lang w:val="en-US"/>
        </w:rPr>
        <w:t>n</w:t>
      </w:r>
      <w:r w:rsidRPr="003347B0">
        <w:t>=</w:t>
      </w:r>
      <w:r w:rsidRPr="003347B0">
        <w:rPr>
          <w:lang w:val="en-US"/>
        </w:rPr>
        <w:t>S</w:t>
      </w:r>
      <w:r w:rsidRPr="003347B0">
        <w:t>×</w:t>
      </w:r>
      <w:r w:rsidRPr="003347B0">
        <w:rPr>
          <w:lang w:val="en-US"/>
        </w:rPr>
        <w:t>D</w:t>
      </w:r>
      <w:r w:rsidRPr="003347B0">
        <w:rPr>
          <w:vertAlign w:val="subscript"/>
          <w:lang w:val="en-US"/>
        </w:rPr>
        <w:t>n</w:t>
      </w:r>
      <w:r w:rsidRPr="003347B0">
        <w:t>,</w:t>
      </w:r>
    </w:p>
    <w:p w14:paraId="090ADC93" w14:textId="77777777" w:rsidR="002807FC" w:rsidRPr="003347B0" w:rsidRDefault="002807FC" w:rsidP="00014849">
      <w:pPr>
        <w:pStyle w:val="a7"/>
        <w:ind w:firstLine="709"/>
      </w:pPr>
      <w:r w:rsidRPr="003347B0">
        <w:t xml:space="preserve">где, </w:t>
      </w:r>
    </w:p>
    <w:p w14:paraId="00BCA96E" w14:textId="77777777" w:rsidR="002807FC" w:rsidRPr="003347B0" w:rsidRDefault="002807FC" w:rsidP="00014849">
      <w:pPr>
        <w:pStyle w:val="a7"/>
        <w:ind w:firstLine="709"/>
      </w:pPr>
      <w:r w:rsidRPr="003347B0">
        <w:t>D</w:t>
      </w:r>
      <w:r w:rsidRPr="003347B0">
        <w:rPr>
          <w:vertAlign w:val="subscript"/>
          <w:lang w:val="en-US"/>
        </w:rPr>
        <w:t>n</w:t>
      </w:r>
      <w:r w:rsidRPr="003347B0">
        <w:rPr>
          <w:vertAlign w:val="subscript"/>
        </w:rPr>
        <w:t xml:space="preserve"> </w:t>
      </w:r>
      <w:r w:rsidRPr="003347B0">
        <w:t>– количество транспортных средств категории М</w:t>
      </w:r>
      <w:r w:rsidRPr="003347B0">
        <w:rPr>
          <w:vertAlign w:val="subscript"/>
        </w:rPr>
        <w:t xml:space="preserve">1 </w:t>
      </w:r>
      <w:r w:rsidRPr="003347B0">
        <w:t xml:space="preserve">в </w:t>
      </w:r>
      <w:r w:rsidRPr="003347B0">
        <w:rPr>
          <w:lang w:val="en-US"/>
        </w:rPr>
        <w:t>n</w:t>
      </w:r>
      <w:r w:rsidRPr="003347B0">
        <w:t>-ом планировочном районе на расчетный срок;</w:t>
      </w:r>
    </w:p>
    <w:p w14:paraId="60BC9303" w14:textId="77777777" w:rsidR="002807FC" w:rsidRPr="003347B0" w:rsidRDefault="002807FC" w:rsidP="00014849">
      <w:pPr>
        <w:pStyle w:val="a7"/>
        <w:ind w:firstLine="709"/>
      </w:pPr>
      <w:r w:rsidRPr="003347B0">
        <w:t xml:space="preserve">S – 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М</w:t>
      </w:r>
      <w:r w:rsidRPr="003347B0">
        <w:rPr>
          <w:vertAlign w:val="subscript"/>
        </w:rPr>
        <w:t>1</w:t>
      </w:r>
      <w:r w:rsidRPr="003347B0">
        <w:t>(часов в год).</w:t>
      </w:r>
    </w:p>
    <w:p w14:paraId="3D60C0D1" w14:textId="77777777" w:rsidR="002807FC" w:rsidRPr="003347B0" w:rsidRDefault="002807FC" w:rsidP="00014849">
      <w:pPr>
        <w:pStyle w:val="a7"/>
        <w:ind w:firstLine="709"/>
      </w:pPr>
      <w:r w:rsidRPr="003347B0">
        <w:t xml:space="preserve">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w:t>
      </w:r>
      <w:r w:rsidRPr="003347B0">
        <w:rPr>
          <w:lang w:val="en-US"/>
        </w:rPr>
        <w:t>M</w:t>
      </w:r>
      <w:r w:rsidRPr="003347B0">
        <w:rPr>
          <w:vertAlign w:val="subscript"/>
          <w:lang w:val="ru-RU"/>
        </w:rPr>
        <w:t>1</w:t>
      </w:r>
      <w:r w:rsidRPr="003347B0">
        <w:rPr>
          <w:lang w:val="ru-RU"/>
        </w:rPr>
        <w:t xml:space="preserve"> , </w:t>
      </w:r>
      <w:r w:rsidRPr="003347B0">
        <w:rPr>
          <w:lang w:val="en-US"/>
        </w:rPr>
        <w:t>S</w:t>
      </w:r>
      <w:r w:rsidRPr="003347B0">
        <w:rPr>
          <w:lang w:val="ru-RU"/>
        </w:rPr>
        <w:t xml:space="preserve"> </w:t>
      </w:r>
      <w:r w:rsidRPr="003347B0">
        <w:t>рассчитывается по формуле:</w:t>
      </w:r>
    </w:p>
    <w:p w14:paraId="43D1F85A" w14:textId="77777777" w:rsidR="002807FC" w:rsidRPr="003347B0" w:rsidRDefault="002807FC" w:rsidP="00014849">
      <w:pPr>
        <w:pStyle w:val="af6"/>
        <w:ind w:firstLine="709"/>
        <w:rPr>
          <w:sz w:val="24"/>
          <w:szCs w:val="24"/>
        </w:rPr>
      </w:pPr>
      <w:r w:rsidRPr="003347B0">
        <w:rPr>
          <w:sz w:val="24"/>
          <w:szCs w:val="24"/>
          <w:lang w:val="en-US"/>
        </w:rPr>
        <w:lastRenderedPageBreak/>
        <w:t>S</w:t>
      </w:r>
      <w:r w:rsidRPr="003347B0">
        <w:rPr>
          <w:sz w:val="24"/>
          <w:szCs w:val="24"/>
        </w:rPr>
        <w:t xml:space="preserve"> = </w:t>
      </w:r>
      <w:r w:rsidRPr="003347B0">
        <w:rPr>
          <w:sz w:val="24"/>
          <w:szCs w:val="24"/>
          <w:lang w:val="en-US"/>
        </w:rPr>
        <w:t>N</w:t>
      </w:r>
      <w:r w:rsidRPr="003347B0">
        <w:rPr>
          <w:sz w:val="24"/>
          <w:szCs w:val="24"/>
          <w:vertAlign w:val="subscript"/>
          <w:lang w:val="en-US"/>
        </w:rPr>
        <w:t>n</w:t>
      </w:r>
      <w:r w:rsidRPr="003347B0">
        <w:rPr>
          <w:sz w:val="24"/>
          <w:szCs w:val="24"/>
          <w:lang w:val="en-US"/>
        </w:rPr>
        <w:t>S</w:t>
      </w:r>
      <w:r w:rsidRPr="003347B0">
        <w:rPr>
          <w:sz w:val="24"/>
          <w:szCs w:val="24"/>
          <w:vertAlign w:val="subscript"/>
        </w:rPr>
        <w:t>ср</w:t>
      </w:r>
      <w:r w:rsidRPr="003347B0">
        <w:rPr>
          <w:sz w:val="24"/>
          <w:szCs w:val="24"/>
        </w:rPr>
        <w:t>,</w:t>
      </w:r>
    </w:p>
    <w:p w14:paraId="69317A25" w14:textId="77777777" w:rsidR="002807FC" w:rsidRPr="003347B0" w:rsidRDefault="002807FC" w:rsidP="00014849">
      <w:pPr>
        <w:pStyle w:val="a7"/>
        <w:ind w:firstLine="709"/>
      </w:pPr>
      <w:r w:rsidRPr="003347B0">
        <w:t xml:space="preserve">где, </w:t>
      </w:r>
    </w:p>
    <w:p w14:paraId="2A27DB66" w14:textId="77777777" w:rsidR="002807FC" w:rsidRPr="003347B0" w:rsidRDefault="002807FC" w:rsidP="00014849">
      <w:pPr>
        <w:pStyle w:val="a7"/>
        <w:ind w:firstLine="709"/>
      </w:pPr>
      <w:r w:rsidRPr="003347B0">
        <w:t>N</w:t>
      </w:r>
      <w:r w:rsidRPr="003347B0">
        <w:rPr>
          <w:vertAlign w:val="subscript"/>
          <w:lang w:val="en-US"/>
        </w:rPr>
        <w:t>n</w:t>
      </w:r>
      <w:r w:rsidRPr="003347B0">
        <w:t xml:space="preserve"> – количество транспортных средств категории </w:t>
      </w:r>
      <w:r w:rsidRPr="003347B0">
        <w:rPr>
          <w:lang w:val="en-US"/>
        </w:rPr>
        <w:t>M</w:t>
      </w:r>
      <w:r w:rsidRPr="003347B0">
        <w:rPr>
          <w:vertAlign w:val="subscript"/>
        </w:rPr>
        <w:t xml:space="preserve">1 </w:t>
      </w:r>
      <w:r w:rsidRPr="003347B0">
        <w:t xml:space="preserve">в </w:t>
      </w:r>
      <w:r w:rsidRPr="003347B0">
        <w:rPr>
          <w:lang w:val="en-US"/>
        </w:rPr>
        <w:t>n</w:t>
      </w:r>
      <w:r w:rsidRPr="003347B0">
        <w:t>-ом планировочном районе на расчетный срок;</w:t>
      </w:r>
    </w:p>
    <w:p w14:paraId="5618987E" w14:textId="77777777" w:rsidR="002807FC" w:rsidRPr="003347B0" w:rsidRDefault="002807FC" w:rsidP="00014849">
      <w:pPr>
        <w:pStyle w:val="a7"/>
        <w:ind w:firstLine="709"/>
      </w:pPr>
      <w:r w:rsidRPr="003347B0">
        <w:t>S</w:t>
      </w:r>
      <w:r w:rsidRPr="003347B0">
        <w:rPr>
          <w:vertAlign w:val="subscript"/>
        </w:rPr>
        <w:t>cp</w:t>
      </w:r>
      <w:r w:rsidRPr="003347B0">
        <w:t xml:space="preserve">– норматив продолжительности технического </w:t>
      </w:r>
      <w:r w:rsidRPr="003347B0">
        <w:rPr>
          <w:rStyle w:val="afff3"/>
          <w:i w:val="0"/>
        </w:rPr>
        <w:t>обслуживания</w:t>
      </w:r>
      <w:r w:rsidRPr="003347B0">
        <w:t xml:space="preserve"> транспортных средств категории </w:t>
      </w:r>
      <w:r w:rsidRPr="003347B0">
        <w:rPr>
          <w:lang w:val="en-US"/>
        </w:rPr>
        <w:t>M</w:t>
      </w:r>
      <w:r w:rsidRPr="003347B0">
        <w:rPr>
          <w:vertAlign w:val="subscript"/>
        </w:rPr>
        <w:t>1</w:t>
      </w:r>
      <w:r w:rsidRPr="003347B0">
        <w:t xml:space="preserve">(часов). </w:t>
      </w:r>
    </w:p>
    <w:p w14:paraId="089EFBB5" w14:textId="248E4F90" w:rsidR="002807FC" w:rsidRPr="003347B0" w:rsidRDefault="002807FC" w:rsidP="00014849">
      <w:pPr>
        <w:pStyle w:val="a7"/>
        <w:ind w:firstLine="709"/>
      </w:pPr>
      <w:r w:rsidRPr="003347B0">
        <w:t xml:space="preserve">Величина </w:t>
      </w:r>
      <w:r w:rsidRPr="003347B0">
        <w:rPr>
          <w:lang w:val="ru-RU"/>
        </w:rPr>
        <w:t xml:space="preserve">суммарного </w:t>
      </w:r>
      <w:r w:rsidRPr="003347B0">
        <w:t xml:space="preserve">годового норматива продолжительности </w:t>
      </w:r>
      <w:r w:rsidRPr="003347B0">
        <w:rPr>
          <w:lang w:val="ru-RU"/>
        </w:rPr>
        <w:t xml:space="preserve">технического </w:t>
      </w:r>
      <w:r w:rsidRPr="003347B0">
        <w:rPr>
          <w:rStyle w:val="afff3"/>
          <w:i w:val="0"/>
        </w:rPr>
        <w:t>обслуживания</w:t>
      </w:r>
      <w:r w:rsidRPr="003347B0">
        <w:t xml:space="preserve"> </w:t>
      </w:r>
      <w:r w:rsidRPr="003347B0">
        <w:rPr>
          <w:lang w:val="ru-RU"/>
        </w:rPr>
        <w:t xml:space="preserve">для г. Сургута </w:t>
      </w:r>
      <w:r w:rsidRPr="003347B0">
        <w:t>представлена ниже (</w:t>
      </w:r>
      <w:r w:rsidRPr="003347B0">
        <w:fldChar w:fldCharType="begin"/>
      </w:r>
      <w:r w:rsidRPr="003347B0">
        <w:instrText xml:space="preserve"> REF _Ref382559931 \h  \* MERGEFORMAT </w:instrText>
      </w:r>
      <w:r w:rsidRPr="003347B0">
        <w:fldChar w:fldCharType="separate"/>
      </w:r>
      <w:r w:rsidR="004801DE" w:rsidRPr="003347B0">
        <w:t xml:space="preserve">Таблица </w:t>
      </w:r>
      <w:r w:rsidR="004801DE">
        <w:rPr>
          <w:noProof/>
        </w:rPr>
        <w:t>65</w:t>
      </w:r>
      <w:r w:rsidRPr="003347B0">
        <w:fldChar w:fldCharType="end"/>
      </w:r>
      <w:r w:rsidRPr="003347B0">
        <w:t>)</w:t>
      </w:r>
    </w:p>
    <w:p w14:paraId="562B11BD" w14:textId="4E9CC343" w:rsidR="002807FC" w:rsidRPr="003347B0" w:rsidRDefault="002807FC" w:rsidP="00014849">
      <w:pPr>
        <w:pStyle w:val="afc"/>
        <w:ind w:firstLine="709"/>
      </w:pPr>
      <w:bookmarkStart w:id="157" w:name="_Ref382559931"/>
      <w:r w:rsidRPr="003347B0">
        <w:t xml:space="preserve">Таблица </w:t>
      </w:r>
      <w:fldSimple w:instr=" SEQ Таблица \* ARABIC ">
        <w:r w:rsidR="004801DE">
          <w:rPr>
            <w:noProof/>
          </w:rPr>
          <w:t>65</w:t>
        </w:r>
      </w:fldSimple>
      <w:bookmarkEnd w:id="157"/>
      <w:r w:rsidRPr="003347B0">
        <w:t xml:space="preserve"> Определение суммарного годового норматива продолжительности технического </w:t>
      </w:r>
      <w:r w:rsidRPr="003347B0">
        <w:rPr>
          <w:rStyle w:val="afff3"/>
          <w:i w:val="0"/>
        </w:rPr>
        <w:t>обслуживания</w:t>
      </w:r>
    </w:p>
    <w:tbl>
      <w:tblPr>
        <w:tblW w:w="9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3"/>
        <w:gridCol w:w="2175"/>
        <w:gridCol w:w="2296"/>
        <w:gridCol w:w="3113"/>
      </w:tblGrid>
      <w:tr w:rsidR="002807FC" w:rsidRPr="003347B0" w14:paraId="429A7342" w14:textId="77777777" w:rsidTr="00915A05">
        <w:trPr>
          <w:trHeight w:val="20"/>
          <w:jc w:val="center"/>
        </w:trPr>
        <w:tc>
          <w:tcPr>
            <w:tcW w:w="1633" w:type="dxa"/>
            <w:tcBorders>
              <w:top w:val="single" w:sz="4" w:space="0" w:color="auto"/>
              <w:left w:val="single" w:sz="4" w:space="0" w:color="auto"/>
              <w:bottom w:val="single" w:sz="4" w:space="0" w:color="auto"/>
              <w:right w:val="single" w:sz="4" w:space="0" w:color="auto"/>
            </w:tcBorders>
            <w:vAlign w:val="center"/>
            <w:hideMark/>
          </w:tcPr>
          <w:p w14:paraId="4D546856" w14:textId="77777777" w:rsidR="002807FC" w:rsidRPr="003347B0" w:rsidRDefault="002807FC" w:rsidP="00915A05">
            <w:pPr>
              <w:pStyle w:val="af6"/>
              <w:rPr>
                <w:b/>
                <w:sz w:val="20"/>
                <w:szCs w:val="20"/>
              </w:rPr>
            </w:pPr>
            <w:r w:rsidRPr="003347B0">
              <w:rPr>
                <w:b/>
                <w:sz w:val="20"/>
                <w:szCs w:val="20"/>
              </w:rPr>
              <w:t>Категория транспортного средства</w:t>
            </w:r>
          </w:p>
        </w:tc>
        <w:tc>
          <w:tcPr>
            <w:tcW w:w="2175" w:type="dxa"/>
            <w:tcBorders>
              <w:top w:val="single" w:sz="4" w:space="0" w:color="auto"/>
              <w:left w:val="single" w:sz="4" w:space="0" w:color="auto"/>
              <w:bottom w:val="single" w:sz="4" w:space="0" w:color="auto"/>
              <w:right w:val="single" w:sz="4" w:space="0" w:color="auto"/>
            </w:tcBorders>
            <w:vAlign w:val="center"/>
            <w:hideMark/>
          </w:tcPr>
          <w:p w14:paraId="3A337B91" w14:textId="77777777" w:rsidR="002807FC" w:rsidRPr="003347B0" w:rsidRDefault="002807FC" w:rsidP="00915A05">
            <w:pPr>
              <w:pStyle w:val="af6"/>
              <w:rPr>
                <w:b/>
                <w:sz w:val="20"/>
                <w:szCs w:val="20"/>
              </w:rPr>
            </w:pPr>
            <w:r w:rsidRPr="003347B0">
              <w:rPr>
                <w:b/>
                <w:sz w:val="20"/>
                <w:szCs w:val="20"/>
              </w:rPr>
              <w:t>Планируемое количество транспортных средств, для обслуживания в год, ед.</w:t>
            </w:r>
          </w:p>
        </w:tc>
        <w:tc>
          <w:tcPr>
            <w:tcW w:w="2296" w:type="dxa"/>
            <w:tcBorders>
              <w:top w:val="single" w:sz="4" w:space="0" w:color="auto"/>
              <w:left w:val="single" w:sz="4" w:space="0" w:color="auto"/>
              <w:bottom w:val="single" w:sz="4" w:space="0" w:color="auto"/>
              <w:right w:val="single" w:sz="4" w:space="0" w:color="auto"/>
            </w:tcBorders>
            <w:vAlign w:val="center"/>
            <w:hideMark/>
          </w:tcPr>
          <w:p w14:paraId="641838B9" w14:textId="77777777" w:rsidR="002807FC" w:rsidRPr="003347B0" w:rsidRDefault="002807FC" w:rsidP="00915A05">
            <w:pPr>
              <w:pStyle w:val="af6"/>
              <w:rPr>
                <w:b/>
                <w:sz w:val="20"/>
                <w:szCs w:val="20"/>
              </w:rPr>
            </w:pPr>
            <w:r w:rsidRPr="003347B0">
              <w:rPr>
                <w:b/>
                <w:sz w:val="20"/>
                <w:szCs w:val="20"/>
              </w:rPr>
              <w:t xml:space="preserve">Продолжительность технического </w:t>
            </w:r>
            <w:r w:rsidRPr="003347B0">
              <w:rPr>
                <w:rStyle w:val="afff3"/>
                <w:b/>
                <w:i w:val="0"/>
                <w:sz w:val="20"/>
                <w:szCs w:val="20"/>
              </w:rPr>
              <w:t>обслуживания</w:t>
            </w:r>
            <w:r w:rsidRPr="003347B0">
              <w:rPr>
                <w:b/>
                <w:sz w:val="20"/>
                <w:szCs w:val="20"/>
              </w:rPr>
              <w:t>, мин</w:t>
            </w:r>
          </w:p>
        </w:tc>
        <w:tc>
          <w:tcPr>
            <w:tcW w:w="3113" w:type="dxa"/>
            <w:tcBorders>
              <w:top w:val="single" w:sz="4" w:space="0" w:color="auto"/>
              <w:left w:val="single" w:sz="4" w:space="0" w:color="auto"/>
              <w:bottom w:val="single" w:sz="4" w:space="0" w:color="auto"/>
              <w:right w:val="single" w:sz="4" w:space="0" w:color="auto"/>
            </w:tcBorders>
            <w:vAlign w:val="center"/>
            <w:hideMark/>
          </w:tcPr>
          <w:p w14:paraId="10450340" w14:textId="77777777" w:rsidR="002807FC" w:rsidRPr="003347B0" w:rsidRDefault="002807FC" w:rsidP="00915A05">
            <w:pPr>
              <w:pStyle w:val="af6"/>
              <w:rPr>
                <w:b/>
                <w:sz w:val="20"/>
                <w:szCs w:val="20"/>
              </w:rPr>
            </w:pPr>
            <w:r w:rsidRPr="003347B0">
              <w:rPr>
                <w:b/>
                <w:sz w:val="20"/>
                <w:szCs w:val="20"/>
              </w:rPr>
              <w:t xml:space="preserve">Величина суммарного годового норматива продолжительности технического </w:t>
            </w:r>
            <w:r w:rsidRPr="003347B0">
              <w:rPr>
                <w:rStyle w:val="afff3"/>
                <w:b/>
                <w:i w:val="0"/>
                <w:sz w:val="20"/>
                <w:szCs w:val="20"/>
              </w:rPr>
              <w:t>обслуживания</w:t>
            </w:r>
            <w:r w:rsidRPr="003347B0">
              <w:rPr>
                <w:b/>
                <w:sz w:val="20"/>
                <w:szCs w:val="20"/>
              </w:rPr>
              <w:t>, часов в год</w:t>
            </w:r>
          </w:p>
        </w:tc>
      </w:tr>
      <w:tr w:rsidR="002807FC" w:rsidRPr="003347B0" w14:paraId="39F7EE0D" w14:textId="77777777" w:rsidTr="00915A05">
        <w:trPr>
          <w:trHeight w:val="20"/>
          <w:jc w:val="center"/>
        </w:trPr>
        <w:tc>
          <w:tcPr>
            <w:tcW w:w="1633" w:type="dxa"/>
            <w:tcBorders>
              <w:top w:val="single" w:sz="4" w:space="0" w:color="auto"/>
              <w:left w:val="single" w:sz="4" w:space="0" w:color="auto"/>
              <w:bottom w:val="single" w:sz="4" w:space="0" w:color="auto"/>
              <w:right w:val="single" w:sz="4" w:space="0" w:color="auto"/>
            </w:tcBorders>
            <w:vAlign w:val="center"/>
            <w:hideMark/>
          </w:tcPr>
          <w:p w14:paraId="3A448FFB" w14:textId="77777777" w:rsidR="002807FC" w:rsidRPr="003347B0" w:rsidRDefault="002807FC" w:rsidP="00915A05">
            <w:pPr>
              <w:pStyle w:val="af6"/>
            </w:pPr>
            <w:r w:rsidRPr="003347B0">
              <w:t>М</w:t>
            </w:r>
            <w:r w:rsidRPr="003347B0">
              <w:rPr>
                <w:vertAlign w:val="subscript"/>
              </w:rPr>
              <w:t>1</w:t>
            </w:r>
          </w:p>
        </w:tc>
        <w:tc>
          <w:tcPr>
            <w:tcW w:w="2175" w:type="dxa"/>
            <w:tcBorders>
              <w:top w:val="single" w:sz="4" w:space="0" w:color="auto"/>
              <w:left w:val="single" w:sz="4" w:space="0" w:color="auto"/>
              <w:bottom w:val="single" w:sz="4" w:space="0" w:color="auto"/>
              <w:right w:val="single" w:sz="4" w:space="0" w:color="auto"/>
            </w:tcBorders>
            <w:vAlign w:val="center"/>
            <w:hideMark/>
          </w:tcPr>
          <w:p w14:paraId="73546453" w14:textId="77777777" w:rsidR="002807FC" w:rsidRPr="003347B0" w:rsidRDefault="002807FC" w:rsidP="00915A05">
            <w:pPr>
              <w:pStyle w:val="af6"/>
            </w:pPr>
            <w:r w:rsidRPr="003347B0">
              <w:t>510300</w:t>
            </w:r>
          </w:p>
        </w:tc>
        <w:tc>
          <w:tcPr>
            <w:tcW w:w="2296" w:type="dxa"/>
            <w:tcBorders>
              <w:top w:val="single" w:sz="4" w:space="0" w:color="auto"/>
              <w:left w:val="single" w:sz="4" w:space="0" w:color="auto"/>
              <w:bottom w:val="single" w:sz="4" w:space="0" w:color="auto"/>
              <w:right w:val="single" w:sz="4" w:space="0" w:color="auto"/>
            </w:tcBorders>
            <w:vAlign w:val="center"/>
            <w:hideMark/>
          </w:tcPr>
          <w:p w14:paraId="0799C3AF" w14:textId="77777777" w:rsidR="002807FC" w:rsidRPr="003347B0" w:rsidRDefault="002807FC" w:rsidP="00915A05">
            <w:pPr>
              <w:pStyle w:val="af6"/>
            </w:pPr>
            <w:r w:rsidRPr="003347B0">
              <w:t>240</w:t>
            </w:r>
          </w:p>
        </w:tc>
        <w:tc>
          <w:tcPr>
            <w:tcW w:w="3113" w:type="dxa"/>
            <w:tcBorders>
              <w:top w:val="single" w:sz="4" w:space="0" w:color="auto"/>
              <w:left w:val="single" w:sz="4" w:space="0" w:color="auto"/>
              <w:bottom w:val="single" w:sz="4" w:space="0" w:color="auto"/>
              <w:right w:val="single" w:sz="4" w:space="0" w:color="auto"/>
            </w:tcBorders>
            <w:vAlign w:val="center"/>
            <w:hideMark/>
          </w:tcPr>
          <w:p w14:paraId="30F4CA0C" w14:textId="77777777" w:rsidR="002807FC" w:rsidRPr="003347B0" w:rsidRDefault="002807FC" w:rsidP="00915A05">
            <w:pPr>
              <w:pStyle w:val="af6"/>
            </w:pPr>
            <w:r w:rsidRPr="003347B0">
              <w:t>2041200</w:t>
            </w:r>
          </w:p>
        </w:tc>
      </w:tr>
    </w:tbl>
    <w:p w14:paraId="77742B55" w14:textId="71B8423E" w:rsidR="002807FC" w:rsidRPr="003347B0" w:rsidRDefault="002807FC" w:rsidP="00014849">
      <w:pPr>
        <w:pStyle w:val="a7"/>
        <w:ind w:firstLine="709"/>
      </w:pPr>
      <w:r w:rsidRPr="003347B0">
        <w:t>Результаты расчета необходимого количества постов СТО, в зависимости от планируемого годового фонда рабочего времени, представлены ниже (</w:t>
      </w:r>
      <w:r w:rsidRPr="003347B0">
        <w:fldChar w:fldCharType="begin"/>
      </w:r>
      <w:r w:rsidRPr="003347B0">
        <w:instrText xml:space="preserve"> REF _Ref382560014 \h  \* MERGEFORMAT </w:instrText>
      </w:r>
      <w:r w:rsidRPr="003347B0">
        <w:fldChar w:fldCharType="separate"/>
      </w:r>
      <w:r w:rsidR="004801DE" w:rsidRPr="003347B0">
        <w:t xml:space="preserve">Таблица </w:t>
      </w:r>
      <w:r w:rsidR="004801DE">
        <w:rPr>
          <w:noProof/>
        </w:rPr>
        <w:t>66</w:t>
      </w:r>
      <w:r w:rsidRPr="003347B0">
        <w:fldChar w:fldCharType="end"/>
      </w:r>
      <w:r w:rsidRPr="003347B0">
        <w:t>)</w:t>
      </w:r>
    </w:p>
    <w:p w14:paraId="1D9E310C" w14:textId="13A0C492" w:rsidR="002807FC" w:rsidRPr="003347B0" w:rsidRDefault="002807FC" w:rsidP="00014849">
      <w:pPr>
        <w:pStyle w:val="afc"/>
        <w:ind w:firstLine="709"/>
      </w:pPr>
      <w:bookmarkStart w:id="158" w:name="_Ref382560014"/>
      <w:r w:rsidRPr="003347B0">
        <w:t xml:space="preserve">Таблица </w:t>
      </w:r>
      <w:fldSimple w:instr=" SEQ Таблица \* ARABIC ">
        <w:r w:rsidR="004801DE">
          <w:rPr>
            <w:noProof/>
          </w:rPr>
          <w:t>66</w:t>
        </w:r>
      </w:fldSimple>
      <w:bookmarkEnd w:id="158"/>
      <w:r w:rsidRPr="003347B0">
        <w:t xml:space="preserve"> Расчетное количество постов для города Сургута</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18"/>
        <w:gridCol w:w="3691"/>
      </w:tblGrid>
      <w:tr w:rsidR="002807FC" w:rsidRPr="003347B0" w14:paraId="4A54D72B" w14:textId="77777777" w:rsidTr="00915A05">
        <w:trPr>
          <w:trHeight w:val="443"/>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58CC5514" w14:textId="77777777" w:rsidR="002807FC" w:rsidRPr="003347B0" w:rsidRDefault="002807FC" w:rsidP="00915A05">
            <w:pPr>
              <w:pStyle w:val="af5"/>
            </w:pPr>
            <w:r w:rsidRPr="003347B0">
              <w:rPr>
                <w:rFonts w:eastAsia="Calibri"/>
              </w:rPr>
              <w:t>Продолжительность ежедневной работы</w:t>
            </w:r>
          </w:p>
        </w:tc>
        <w:tc>
          <w:tcPr>
            <w:tcW w:w="3691" w:type="dxa"/>
            <w:tcBorders>
              <w:top w:val="single" w:sz="4" w:space="0" w:color="auto"/>
              <w:left w:val="single" w:sz="4" w:space="0" w:color="auto"/>
              <w:right w:val="single" w:sz="4" w:space="0" w:color="auto"/>
            </w:tcBorders>
            <w:vAlign w:val="center"/>
            <w:hideMark/>
          </w:tcPr>
          <w:p w14:paraId="31E8C831" w14:textId="77777777" w:rsidR="002807FC" w:rsidRPr="003347B0" w:rsidRDefault="002807FC" w:rsidP="00915A05">
            <w:pPr>
              <w:pStyle w:val="af5"/>
            </w:pPr>
            <w:r w:rsidRPr="003347B0">
              <w:t>Количество постов</w:t>
            </w:r>
          </w:p>
        </w:tc>
      </w:tr>
      <w:tr w:rsidR="002807FC" w:rsidRPr="003347B0" w14:paraId="3933451D"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33CF5E85" w14:textId="77777777" w:rsidR="002807FC" w:rsidRPr="003347B0" w:rsidRDefault="002807FC" w:rsidP="00915A05">
            <w:pPr>
              <w:pStyle w:val="afb"/>
            </w:pPr>
            <w:r w:rsidRPr="003347B0">
              <w:t>40–часовая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569DC40" w14:textId="77777777" w:rsidR="002807FC" w:rsidRPr="003347B0" w:rsidRDefault="002807FC" w:rsidP="00915A05">
            <w:pPr>
              <w:pStyle w:val="af6"/>
            </w:pPr>
            <w:r w:rsidRPr="003347B0">
              <w:t>457</w:t>
            </w:r>
          </w:p>
        </w:tc>
      </w:tr>
      <w:tr w:rsidR="002807FC" w:rsidRPr="003347B0" w14:paraId="4378C43D"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7EEF3668" w14:textId="77777777" w:rsidR="002807FC" w:rsidRPr="003347B0" w:rsidRDefault="002807FC" w:rsidP="00915A05">
            <w:pPr>
              <w:pStyle w:val="afb"/>
              <w:rPr>
                <w:lang w:val="en-US"/>
              </w:rPr>
            </w:pPr>
            <w:r w:rsidRPr="003347B0">
              <w:t>39–часовая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A0741EC" w14:textId="77777777" w:rsidR="002807FC" w:rsidRPr="003347B0" w:rsidRDefault="002807FC" w:rsidP="00915A05">
            <w:pPr>
              <w:pStyle w:val="af6"/>
            </w:pPr>
            <w:r w:rsidRPr="003347B0">
              <w:t>468</w:t>
            </w:r>
          </w:p>
        </w:tc>
      </w:tr>
      <w:tr w:rsidR="002807FC" w:rsidRPr="003347B0" w14:paraId="57C8EE44"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0B0D3945" w14:textId="77777777" w:rsidR="002807FC" w:rsidRPr="003347B0" w:rsidRDefault="002807FC" w:rsidP="00915A05">
            <w:pPr>
              <w:pStyle w:val="afb"/>
            </w:pPr>
            <w:r w:rsidRPr="003347B0">
              <w:t>36–часовая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155ACF21" w14:textId="77777777" w:rsidR="002807FC" w:rsidRPr="003347B0" w:rsidRDefault="002807FC" w:rsidP="00915A05">
            <w:pPr>
              <w:pStyle w:val="af6"/>
            </w:pPr>
            <w:r w:rsidRPr="003347B0">
              <w:t>508</w:t>
            </w:r>
          </w:p>
        </w:tc>
      </w:tr>
      <w:tr w:rsidR="002807FC" w:rsidRPr="003347B0" w14:paraId="340A98EE"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52699945" w14:textId="77777777" w:rsidR="002807FC" w:rsidRPr="003347B0" w:rsidRDefault="002807FC" w:rsidP="00915A05">
            <w:pPr>
              <w:pStyle w:val="afb"/>
              <w:rPr>
                <w:lang w:val="en-US"/>
              </w:rPr>
            </w:pPr>
            <w:r w:rsidRPr="003347B0">
              <w:t>35–часовая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829BB7E" w14:textId="77777777" w:rsidR="002807FC" w:rsidRPr="003347B0" w:rsidRDefault="002807FC" w:rsidP="00915A05">
            <w:pPr>
              <w:pStyle w:val="af6"/>
            </w:pPr>
            <w:r w:rsidRPr="003347B0">
              <w:t>522</w:t>
            </w:r>
          </w:p>
        </w:tc>
      </w:tr>
      <w:tr w:rsidR="002807FC" w:rsidRPr="003347B0" w14:paraId="20BA48D1"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1599B93B" w14:textId="77777777" w:rsidR="002807FC" w:rsidRPr="003347B0" w:rsidRDefault="002807FC" w:rsidP="00915A05">
            <w:pPr>
              <w:pStyle w:val="afb"/>
            </w:pPr>
            <w:r w:rsidRPr="003347B0">
              <w:t>30–часовая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4563CCF2" w14:textId="77777777" w:rsidR="002807FC" w:rsidRPr="003347B0" w:rsidRDefault="002807FC" w:rsidP="00915A05">
            <w:pPr>
              <w:pStyle w:val="af6"/>
            </w:pPr>
            <w:r w:rsidRPr="003347B0">
              <w:t>610</w:t>
            </w:r>
          </w:p>
        </w:tc>
      </w:tr>
    </w:tbl>
    <w:p w14:paraId="258838CB" w14:textId="77777777" w:rsidR="002807FC" w:rsidRPr="003347B0" w:rsidRDefault="002807FC" w:rsidP="00014849">
      <w:pPr>
        <w:pStyle w:val="a7"/>
        <w:ind w:firstLine="709"/>
      </w:pPr>
      <w:r w:rsidRPr="003347B0">
        <w:t>Норматив минимальной обеспеченности индивидуальных легковых автомобилей жителей г. Сургута постами СТО для рассчитывается по формуле:</w:t>
      </w:r>
    </w:p>
    <w:p w14:paraId="75F7866E" w14:textId="77777777" w:rsidR="002807FC" w:rsidRPr="003347B0" w:rsidRDefault="002807FC" w:rsidP="00014849">
      <w:pPr>
        <w:pStyle w:val="af4"/>
        <w:ind w:firstLine="709"/>
      </w:pPr>
      <w:r w:rsidRPr="003347B0">
        <w:t>F =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t>,</w:t>
      </w:r>
    </w:p>
    <w:p w14:paraId="33ED1D20" w14:textId="77777777" w:rsidR="002807FC" w:rsidRPr="003347B0" w:rsidRDefault="002807FC" w:rsidP="00014849">
      <w:pPr>
        <w:pStyle w:val="a7"/>
        <w:ind w:firstLine="709"/>
      </w:pPr>
      <w:r w:rsidRPr="003347B0">
        <w:t>где,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t xml:space="preserve"> количество постов для категории М</w:t>
      </w:r>
      <w:r w:rsidRPr="003347B0">
        <w:rPr>
          <w:vertAlign w:val="subscript"/>
        </w:rPr>
        <w:t>1</w:t>
      </w:r>
      <w:r w:rsidRPr="003347B0">
        <w:t xml:space="preserve"> в </w:t>
      </w:r>
      <w:r w:rsidRPr="003347B0">
        <w:rPr>
          <w:lang w:val="en-US"/>
        </w:rPr>
        <w:t>n</w:t>
      </w:r>
      <w:r w:rsidRPr="003347B0">
        <w:t xml:space="preserve">-ом планировочном района г. Сургута. </w:t>
      </w:r>
    </w:p>
    <w:p w14:paraId="2A833582" w14:textId="77777777" w:rsidR="002807FC" w:rsidRPr="003347B0" w:rsidRDefault="002807FC" w:rsidP="00014849">
      <w:pPr>
        <w:pStyle w:val="a7"/>
        <w:ind w:firstLine="709"/>
        <w:rPr>
          <w:lang w:val="ru-RU"/>
        </w:rPr>
      </w:pPr>
      <w:r w:rsidRPr="003347B0">
        <w:t xml:space="preserve">Таким образом, минимальное количество </w:t>
      </w:r>
      <w:r w:rsidRPr="003347B0">
        <w:rPr>
          <w:lang w:val="ru-RU"/>
        </w:rPr>
        <w:t xml:space="preserve">постов станций технического обслуживания </w:t>
      </w:r>
      <w:r w:rsidRPr="003347B0">
        <w:t xml:space="preserve">(F), обеспечивающих потребности </w:t>
      </w:r>
      <w:r w:rsidRPr="003347B0">
        <w:rPr>
          <w:lang w:val="ru-RU"/>
        </w:rPr>
        <w:t>индивидуальных легковых автомобилей жителей г. Сургута</w:t>
      </w:r>
      <w:r w:rsidRPr="003347B0">
        <w:t xml:space="preserve">, с учетом </w:t>
      </w:r>
      <w:r w:rsidRPr="003347B0">
        <w:rPr>
          <w:lang w:val="ru-RU"/>
        </w:rPr>
        <w:t xml:space="preserve">коэффициента </w:t>
      </w:r>
      <w:r w:rsidRPr="003347B0">
        <w:t>учитывающ</w:t>
      </w:r>
      <w:r w:rsidRPr="003347B0">
        <w:rPr>
          <w:lang w:val="ru-RU"/>
        </w:rPr>
        <w:t>его</w:t>
      </w:r>
      <w:r w:rsidRPr="003347B0">
        <w:t xml:space="preserve"> число СТО работающих в круглосуточном режиме</w:t>
      </w:r>
      <w:r w:rsidRPr="003347B0">
        <w:rPr>
          <w:lang w:val="ru-RU"/>
        </w:rPr>
        <w:t>, равному 0,1</w:t>
      </w:r>
      <w:r w:rsidRPr="003347B0">
        <w:t xml:space="preserve">, </w:t>
      </w:r>
      <w:r w:rsidRPr="003347B0">
        <w:rPr>
          <w:lang w:val="ru-RU"/>
        </w:rPr>
        <w:t>рассчитывается по формуле:</w:t>
      </w:r>
      <w:r w:rsidRPr="003347B0">
        <w:t xml:space="preserve"> </w:t>
      </w:r>
    </w:p>
    <w:p w14:paraId="06A890C0" w14:textId="77777777" w:rsidR="002807FC" w:rsidRPr="003347B0" w:rsidRDefault="002807FC" w:rsidP="00014849">
      <w:pPr>
        <w:pStyle w:val="a7"/>
        <w:ind w:firstLine="709"/>
        <w:rPr>
          <w:lang w:val="ru-RU"/>
        </w:rPr>
      </w:pPr>
      <w:r w:rsidRPr="003347B0">
        <w:t>F =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rPr>
          <w:lang w:val="ru-RU"/>
        </w:rPr>
        <w:t xml:space="preserve"> - 0,1(</w:t>
      </w:r>
      <w:r w:rsidRPr="003347B0">
        <w:t>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rPr>
          <w:lang w:val="ru-RU"/>
        </w:rPr>
        <w:t>).</w:t>
      </w:r>
    </w:p>
    <w:p w14:paraId="0BC5C509" w14:textId="77777777" w:rsidR="002807FC" w:rsidRPr="003347B0" w:rsidRDefault="002807FC" w:rsidP="00014849">
      <w:pPr>
        <w:pStyle w:val="a7"/>
        <w:ind w:firstLine="709"/>
        <w:rPr>
          <w:lang w:val="ru-RU"/>
        </w:rPr>
      </w:pPr>
      <w:r w:rsidRPr="003347B0">
        <w:t>F</w:t>
      </w:r>
      <w:r w:rsidRPr="003347B0">
        <w:rPr>
          <w:lang w:val="ru-RU"/>
        </w:rPr>
        <w:t xml:space="preserve"> = 513-0,1*513 = 461 пост.</w:t>
      </w:r>
    </w:p>
    <w:p w14:paraId="3D248EFC" w14:textId="5702C7C4" w:rsidR="002807FC" w:rsidRPr="003347B0" w:rsidRDefault="002807FC" w:rsidP="00014849">
      <w:pPr>
        <w:pStyle w:val="a7"/>
        <w:ind w:firstLine="709"/>
      </w:pPr>
      <w:r w:rsidRPr="003347B0">
        <w:t xml:space="preserve">Предлагаемые к размещению </w:t>
      </w:r>
      <w:r w:rsidRPr="003347B0">
        <w:rPr>
          <w:lang w:val="ru-RU"/>
        </w:rPr>
        <w:t>на расчетный срок станции технического обслуживания</w:t>
      </w:r>
      <w:r w:rsidRPr="003347B0">
        <w:t>, их мощность</w:t>
      </w:r>
      <w:r w:rsidRPr="003347B0">
        <w:rPr>
          <w:lang w:val="ru-RU"/>
        </w:rPr>
        <w:t xml:space="preserve"> и </w:t>
      </w:r>
      <w:r w:rsidRPr="003347B0">
        <w:t>местоположение указаны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rPr>
          <w:noProof/>
        </w:rPr>
        <w:t>67</w:t>
      </w:r>
      <w:r w:rsidRPr="003347B0">
        <w:fldChar w:fldCharType="end"/>
      </w:r>
      <w:r w:rsidRPr="003347B0">
        <w:t>)</w:t>
      </w:r>
    </w:p>
    <w:p w14:paraId="3E8E3389" w14:textId="699F74FD" w:rsidR="002807FC" w:rsidRPr="003347B0" w:rsidRDefault="002807FC" w:rsidP="00014849">
      <w:pPr>
        <w:pStyle w:val="a7"/>
        <w:ind w:firstLine="709"/>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предлагаются к ликвидации объекты </w:t>
      </w:r>
      <w:r w:rsidRPr="003347B0">
        <w:rPr>
          <w:lang w:val="ru-RU"/>
        </w:rPr>
        <w:t xml:space="preserve">хранения и обслуживания </w:t>
      </w:r>
      <w:r w:rsidRPr="003347B0">
        <w:t>транспортн</w:t>
      </w:r>
      <w:r w:rsidRPr="003347B0">
        <w:rPr>
          <w:lang w:val="ru-RU"/>
        </w:rPr>
        <w:t>ых средств</w:t>
      </w:r>
      <w:r w:rsidRPr="003347B0">
        <w:t>, в санитарно-защитной зоне которых располагается жилая застройка</w:t>
      </w:r>
      <w:r w:rsidRPr="003347B0">
        <w:rPr>
          <w:lang w:val="ru-RU"/>
        </w:rPr>
        <w:t>,</w:t>
      </w:r>
      <w:r w:rsidRPr="003347B0">
        <w:t xml:space="preserve"> </w:t>
      </w:r>
      <w:r w:rsidRPr="003347B0">
        <w:rPr>
          <w:lang w:val="ru-RU"/>
        </w:rPr>
        <w:t>а также комплексы водопроводных сооружений</w:t>
      </w:r>
      <w:r w:rsidRPr="003347B0">
        <w:t xml:space="preserve">, что </w:t>
      </w:r>
      <w:r w:rsidRPr="003347B0">
        <w:rPr>
          <w:lang w:val="ru-RU"/>
        </w:rPr>
        <w:t>не соответствует</w:t>
      </w:r>
      <w:r w:rsidRPr="003347B0">
        <w:t xml:space="preserve"> </w:t>
      </w:r>
      <w:r w:rsidRPr="003347B0">
        <w:rPr>
          <w:lang w:val="ru-RU"/>
        </w:rPr>
        <w:t xml:space="preserve">требованиям </w:t>
      </w:r>
      <w:r w:rsidRPr="003347B0">
        <w:t>п</w:t>
      </w:r>
      <w:r w:rsidRPr="003347B0">
        <w:rPr>
          <w:lang w:val="ru-RU"/>
        </w:rPr>
        <w:t>.</w:t>
      </w:r>
      <w:r w:rsidRPr="003347B0">
        <w:t xml:space="preserve"> 5.1</w:t>
      </w:r>
      <w:r w:rsidRPr="003347B0">
        <w:rPr>
          <w:lang w:val="ru-RU"/>
        </w:rPr>
        <w:t xml:space="preserve"> и п.5.2</w:t>
      </w:r>
      <w:r w:rsidRPr="003347B0">
        <w:t xml:space="preserve"> СанПиН 2.2.1/2.1.1.1200-03 "Санитарно-защитные зоны и санитарная классификация предприятий, сооружений и иных объектов"</w:t>
      </w:r>
      <w:r w:rsidRPr="003347B0">
        <w:rPr>
          <w:lang w:val="ru-RU"/>
        </w:rPr>
        <w:t xml:space="preserve"> и </w:t>
      </w:r>
      <w:r w:rsidRPr="003347B0">
        <w:t>принятым архитектурно-планировочным решениям</w:t>
      </w:r>
      <w:r w:rsidRPr="003347B0">
        <w:rPr>
          <w:lang w:val="ru-RU"/>
        </w:rPr>
        <w:t xml:space="preserve">. </w:t>
      </w:r>
      <w:r w:rsidRPr="003347B0">
        <w:t xml:space="preserve">Перечень, мощность и </w:t>
      </w:r>
      <w:r w:rsidRPr="003347B0">
        <w:lastRenderedPageBreak/>
        <w:t xml:space="preserve">местоположение ликвидируемых объектов </w:t>
      </w:r>
      <w:r w:rsidRPr="003347B0">
        <w:rPr>
          <w:lang w:val="ru-RU"/>
        </w:rPr>
        <w:t xml:space="preserve">хранения и обслуживания </w:t>
      </w:r>
      <w:r w:rsidRPr="003347B0">
        <w:t>транспортн</w:t>
      </w:r>
      <w:r w:rsidRPr="003347B0">
        <w:rPr>
          <w:lang w:val="ru-RU"/>
        </w:rPr>
        <w:t>ых средств</w:t>
      </w:r>
      <w:r w:rsidRPr="003347B0">
        <w:t xml:space="preserve"> представлен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rPr>
          <w:noProof/>
        </w:rPr>
        <w:t>67</w:t>
      </w:r>
      <w:r w:rsidRPr="003347B0">
        <w:fldChar w:fldCharType="end"/>
      </w:r>
      <w:r w:rsidRPr="003347B0">
        <w:t>)</w:t>
      </w:r>
    </w:p>
    <w:p w14:paraId="433BEF6D" w14:textId="4F0EF3BB" w:rsidR="002807FC" w:rsidRPr="003347B0" w:rsidRDefault="002807FC" w:rsidP="00014849">
      <w:pPr>
        <w:pStyle w:val="af4"/>
        <w:ind w:firstLine="709"/>
      </w:pPr>
      <w:bookmarkStart w:id="159" w:name="_Ref382554439"/>
      <w:r w:rsidRPr="003347B0">
        <w:t xml:space="preserve">Таблица </w:t>
      </w:r>
      <w:fldSimple w:instr=" SEQ Таблица \* ARABIC ">
        <w:r w:rsidR="004801DE">
          <w:rPr>
            <w:noProof/>
          </w:rPr>
          <w:t>67</w:t>
        </w:r>
      </w:fldSimple>
      <w:bookmarkEnd w:id="159"/>
      <w:r w:rsidRPr="003347B0">
        <w:t xml:space="preserve"> Объекты хранения и обслуживания транспортных средств предлагаемые к размещению на расчетный срок</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2"/>
        <w:gridCol w:w="1136"/>
        <w:gridCol w:w="808"/>
        <w:gridCol w:w="1716"/>
        <w:gridCol w:w="706"/>
        <w:gridCol w:w="858"/>
        <w:gridCol w:w="653"/>
        <w:gridCol w:w="655"/>
        <w:gridCol w:w="1043"/>
      </w:tblGrid>
      <w:tr w:rsidR="002807FC" w:rsidRPr="003347B0" w14:paraId="516C71AE" w14:textId="77777777" w:rsidTr="00915A05">
        <w:trPr>
          <w:tblHeader/>
        </w:trPr>
        <w:tc>
          <w:tcPr>
            <w:tcW w:w="904" w:type="pct"/>
            <w:vMerge w:val="restart"/>
            <w:shd w:val="clear" w:color="auto" w:fill="auto"/>
            <w:vAlign w:val="center"/>
            <w:hideMark/>
          </w:tcPr>
          <w:p w14:paraId="6D5D06A1" w14:textId="77777777" w:rsidR="002807FC" w:rsidRPr="003347B0" w:rsidRDefault="002807FC" w:rsidP="00915A05">
            <w:pPr>
              <w:pStyle w:val="af5"/>
            </w:pPr>
            <w:r w:rsidRPr="003347B0">
              <w:t>Планиро</w:t>
            </w:r>
          </w:p>
          <w:p w14:paraId="24D44D1E" w14:textId="77777777" w:rsidR="002807FC" w:rsidRPr="003347B0" w:rsidRDefault="002807FC" w:rsidP="00915A05">
            <w:pPr>
              <w:pStyle w:val="af5"/>
            </w:pPr>
            <w:r w:rsidRPr="003347B0">
              <w:t>вочный</w:t>
            </w:r>
          </w:p>
          <w:p w14:paraId="7F9F50D6" w14:textId="77777777" w:rsidR="002807FC" w:rsidRPr="003347B0" w:rsidRDefault="002807FC" w:rsidP="00915A05">
            <w:pPr>
              <w:pStyle w:val="af5"/>
            </w:pPr>
            <w:r w:rsidRPr="003347B0">
              <w:t>район</w:t>
            </w:r>
          </w:p>
        </w:tc>
        <w:tc>
          <w:tcPr>
            <w:tcW w:w="614" w:type="pct"/>
            <w:vMerge w:val="restart"/>
            <w:shd w:val="clear" w:color="auto" w:fill="auto"/>
            <w:vAlign w:val="center"/>
            <w:hideMark/>
          </w:tcPr>
          <w:p w14:paraId="1DED12E3" w14:textId="77777777" w:rsidR="002807FC" w:rsidRPr="003347B0" w:rsidRDefault="002807FC" w:rsidP="00915A05">
            <w:pPr>
              <w:pStyle w:val="af5"/>
            </w:pPr>
            <w:r w:rsidRPr="003347B0">
              <w:t>Расчет</w:t>
            </w:r>
          </w:p>
          <w:p w14:paraId="2AFA4CBB" w14:textId="77777777" w:rsidR="002807FC" w:rsidRPr="003347B0" w:rsidRDefault="002807FC" w:rsidP="00915A05">
            <w:pPr>
              <w:pStyle w:val="af5"/>
            </w:pPr>
            <w:r w:rsidRPr="003347B0">
              <w:t>ная числен</w:t>
            </w:r>
          </w:p>
          <w:p w14:paraId="5F5E7999" w14:textId="77777777" w:rsidR="002807FC" w:rsidRPr="003347B0" w:rsidRDefault="002807FC" w:rsidP="00915A05">
            <w:pPr>
              <w:pStyle w:val="af5"/>
            </w:pPr>
            <w:r w:rsidRPr="003347B0">
              <w:t>ность</w:t>
            </w:r>
          </w:p>
          <w:p w14:paraId="466BD05A" w14:textId="77777777" w:rsidR="002807FC" w:rsidRPr="003347B0" w:rsidRDefault="002807FC" w:rsidP="00915A05">
            <w:pPr>
              <w:pStyle w:val="af5"/>
            </w:pPr>
            <w:r w:rsidRPr="003347B0">
              <w:t>(без прик</w:t>
            </w:r>
          </w:p>
          <w:p w14:paraId="3124EA82" w14:textId="77777777" w:rsidR="002807FC" w:rsidRPr="003347B0" w:rsidRDefault="002807FC" w:rsidP="00915A05">
            <w:pPr>
              <w:pStyle w:val="af5"/>
            </w:pPr>
            <w:r w:rsidRPr="003347B0">
              <w:t>вартирных участков), чел</w:t>
            </w:r>
          </w:p>
        </w:tc>
        <w:tc>
          <w:tcPr>
            <w:tcW w:w="437" w:type="pct"/>
            <w:vMerge w:val="restart"/>
            <w:shd w:val="clear" w:color="auto" w:fill="auto"/>
            <w:vAlign w:val="center"/>
            <w:hideMark/>
          </w:tcPr>
          <w:p w14:paraId="70454096" w14:textId="77777777" w:rsidR="002807FC" w:rsidRPr="003347B0" w:rsidRDefault="002807FC" w:rsidP="00915A05">
            <w:pPr>
              <w:pStyle w:val="af5"/>
            </w:pPr>
            <w:r w:rsidRPr="003347B0">
              <w:t>Расчет</w:t>
            </w:r>
          </w:p>
          <w:p w14:paraId="2BCB9FA6" w14:textId="77777777" w:rsidR="002807FC" w:rsidRPr="003347B0" w:rsidRDefault="002807FC" w:rsidP="00915A05">
            <w:pPr>
              <w:pStyle w:val="af5"/>
            </w:pPr>
            <w:r w:rsidRPr="003347B0">
              <w:t>ная потреб</w:t>
            </w:r>
          </w:p>
          <w:p w14:paraId="3DB85F2C" w14:textId="77777777" w:rsidR="002807FC" w:rsidRPr="003347B0" w:rsidRDefault="002807FC" w:rsidP="00915A05">
            <w:pPr>
              <w:pStyle w:val="af5"/>
            </w:pPr>
            <w:r w:rsidRPr="003347B0">
              <w:t>ность</w:t>
            </w:r>
          </w:p>
        </w:tc>
        <w:tc>
          <w:tcPr>
            <w:tcW w:w="928" w:type="pct"/>
            <w:vMerge w:val="restart"/>
            <w:shd w:val="clear" w:color="auto" w:fill="auto"/>
            <w:vAlign w:val="center"/>
            <w:hideMark/>
          </w:tcPr>
          <w:p w14:paraId="6527F9D7" w14:textId="77777777" w:rsidR="002807FC" w:rsidRPr="003347B0" w:rsidRDefault="002807FC" w:rsidP="00915A05">
            <w:pPr>
              <w:pStyle w:val="af5"/>
            </w:pPr>
            <w:r w:rsidRPr="003347B0">
              <w:t>Вид объекта</w:t>
            </w:r>
          </w:p>
        </w:tc>
        <w:tc>
          <w:tcPr>
            <w:tcW w:w="1199" w:type="pct"/>
            <w:gridSpan w:val="3"/>
            <w:shd w:val="clear" w:color="auto" w:fill="auto"/>
            <w:vAlign w:val="center"/>
            <w:hideMark/>
          </w:tcPr>
          <w:p w14:paraId="49A8ABA9" w14:textId="77777777" w:rsidR="002807FC" w:rsidRPr="003347B0" w:rsidRDefault="002807FC" w:rsidP="00915A05">
            <w:pPr>
              <w:pStyle w:val="af5"/>
            </w:pPr>
            <w:r w:rsidRPr="003347B0">
              <w:t>Мощность объекта, статус</w:t>
            </w:r>
          </w:p>
        </w:tc>
        <w:tc>
          <w:tcPr>
            <w:tcW w:w="354" w:type="pct"/>
            <w:vMerge w:val="restart"/>
            <w:shd w:val="clear" w:color="auto" w:fill="auto"/>
            <w:hideMark/>
          </w:tcPr>
          <w:p w14:paraId="66CE4437" w14:textId="77777777" w:rsidR="002807FC" w:rsidRPr="003347B0" w:rsidRDefault="002807FC" w:rsidP="00915A05">
            <w:pPr>
              <w:pStyle w:val="af5"/>
            </w:pPr>
            <w:r w:rsidRPr="003347B0">
              <w:t>Ед. изм.</w:t>
            </w:r>
          </w:p>
        </w:tc>
        <w:tc>
          <w:tcPr>
            <w:tcW w:w="565" w:type="pct"/>
            <w:vMerge w:val="restart"/>
          </w:tcPr>
          <w:p w14:paraId="121BD94F" w14:textId="77777777" w:rsidR="002807FC" w:rsidRPr="003347B0" w:rsidRDefault="002807FC" w:rsidP="00915A05">
            <w:pPr>
              <w:pStyle w:val="af5"/>
            </w:pPr>
            <w:r w:rsidRPr="003347B0">
              <w:t>Недостаток (-) \ избыток (+)</w:t>
            </w:r>
          </w:p>
        </w:tc>
      </w:tr>
      <w:tr w:rsidR="002807FC" w:rsidRPr="003347B0" w14:paraId="7BDD88BB" w14:textId="77777777" w:rsidTr="00915A05">
        <w:trPr>
          <w:tblHeader/>
        </w:trPr>
        <w:tc>
          <w:tcPr>
            <w:tcW w:w="904" w:type="pct"/>
            <w:vMerge/>
            <w:shd w:val="clear" w:color="auto" w:fill="auto"/>
            <w:vAlign w:val="center"/>
            <w:hideMark/>
          </w:tcPr>
          <w:p w14:paraId="48521313" w14:textId="77777777" w:rsidR="002807FC" w:rsidRPr="003347B0" w:rsidRDefault="002807FC" w:rsidP="00915A05">
            <w:pPr>
              <w:pStyle w:val="af5"/>
            </w:pPr>
          </w:p>
        </w:tc>
        <w:tc>
          <w:tcPr>
            <w:tcW w:w="614" w:type="pct"/>
            <w:vMerge/>
            <w:shd w:val="clear" w:color="auto" w:fill="auto"/>
            <w:vAlign w:val="center"/>
            <w:hideMark/>
          </w:tcPr>
          <w:p w14:paraId="0FB2AB34" w14:textId="77777777" w:rsidR="002807FC" w:rsidRPr="003347B0" w:rsidRDefault="002807FC" w:rsidP="00915A05">
            <w:pPr>
              <w:pStyle w:val="af5"/>
            </w:pPr>
          </w:p>
        </w:tc>
        <w:tc>
          <w:tcPr>
            <w:tcW w:w="437" w:type="pct"/>
            <w:vMerge/>
            <w:shd w:val="clear" w:color="auto" w:fill="auto"/>
            <w:vAlign w:val="center"/>
            <w:hideMark/>
          </w:tcPr>
          <w:p w14:paraId="545EA190" w14:textId="77777777" w:rsidR="002807FC" w:rsidRPr="003347B0" w:rsidRDefault="002807FC" w:rsidP="00915A05">
            <w:pPr>
              <w:pStyle w:val="af5"/>
            </w:pPr>
          </w:p>
        </w:tc>
        <w:tc>
          <w:tcPr>
            <w:tcW w:w="928" w:type="pct"/>
            <w:vMerge/>
            <w:shd w:val="clear" w:color="auto" w:fill="auto"/>
            <w:vAlign w:val="center"/>
            <w:hideMark/>
          </w:tcPr>
          <w:p w14:paraId="4D68E994" w14:textId="77777777" w:rsidR="002807FC" w:rsidRPr="003347B0" w:rsidRDefault="002807FC" w:rsidP="00915A05">
            <w:pPr>
              <w:pStyle w:val="af5"/>
            </w:pPr>
          </w:p>
        </w:tc>
        <w:tc>
          <w:tcPr>
            <w:tcW w:w="382" w:type="pct"/>
            <w:shd w:val="clear" w:color="auto" w:fill="auto"/>
            <w:vAlign w:val="center"/>
            <w:hideMark/>
          </w:tcPr>
          <w:p w14:paraId="4CD5AB8E" w14:textId="77777777" w:rsidR="002807FC" w:rsidRPr="003347B0" w:rsidRDefault="002807FC" w:rsidP="00915A05">
            <w:pPr>
              <w:pStyle w:val="af5"/>
            </w:pPr>
            <w:r w:rsidRPr="003347B0">
              <w:t>сохра</w:t>
            </w:r>
          </w:p>
          <w:p w14:paraId="3C2349CB" w14:textId="77777777" w:rsidR="002807FC" w:rsidRPr="003347B0" w:rsidRDefault="002807FC" w:rsidP="00915A05">
            <w:pPr>
              <w:pStyle w:val="af5"/>
            </w:pPr>
            <w:r w:rsidRPr="003347B0">
              <w:t>нение</w:t>
            </w:r>
          </w:p>
        </w:tc>
        <w:tc>
          <w:tcPr>
            <w:tcW w:w="464" w:type="pct"/>
            <w:shd w:val="clear" w:color="auto" w:fill="auto"/>
            <w:vAlign w:val="center"/>
            <w:hideMark/>
          </w:tcPr>
          <w:p w14:paraId="30D2B71B" w14:textId="77777777" w:rsidR="002807FC" w:rsidRPr="003347B0" w:rsidRDefault="002807FC" w:rsidP="00915A05">
            <w:pPr>
              <w:pStyle w:val="af5"/>
            </w:pPr>
            <w:r w:rsidRPr="003347B0">
              <w:t>строитель</w:t>
            </w:r>
          </w:p>
          <w:p w14:paraId="1EC74FCB" w14:textId="77777777" w:rsidR="002807FC" w:rsidRPr="003347B0" w:rsidRDefault="002807FC" w:rsidP="00915A05">
            <w:pPr>
              <w:pStyle w:val="af5"/>
            </w:pPr>
            <w:r w:rsidRPr="003347B0">
              <w:t>ство</w:t>
            </w:r>
          </w:p>
        </w:tc>
        <w:tc>
          <w:tcPr>
            <w:tcW w:w="353" w:type="pct"/>
            <w:shd w:val="clear" w:color="auto" w:fill="auto"/>
            <w:vAlign w:val="center"/>
            <w:hideMark/>
          </w:tcPr>
          <w:p w14:paraId="5F4CCF13" w14:textId="77777777" w:rsidR="002807FC" w:rsidRPr="003347B0" w:rsidRDefault="002807FC" w:rsidP="00915A05">
            <w:pPr>
              <w:pStyle w:val="af5"/>
            </w:pPr>
            <w:r w:rsidRPr="003347B0">
              <w:t>ликвида</w:t>
            </w:r>
          </w:p>
          <w:p w14:paraId="20B0EBD0" w14:textId="77777777" w:rsidR="002807FC" w:rsidRPr="003347B0" w:rsidRDefault="002807FC" w:rsidP="00915A05">
            <w:pPr>
              <w:pStyle w:val="af5"/>
            </w:pPr>
            <w:r w:rsidRPr="003347B0">
              <w:t>ция</w:t>
            </w:r>
          </w:p>
        </w:tc>
        <w:tc>
          <w:tcPr>
            <w:tcW w:w="354" w:type="pct"/>
            <w:vMerge/>
            <w:shd w:val="clear" w:color="auto" w:fill="auto"/>
            <w:vAlign w:val="center"/>
            <w:hideMark/>
          </w:tcPr>
          <w:p w14:paraId="3E535138" w14:textId="77777777" w:rsidR="002807FC" w:rsidRPr="003347B0" w:rsidRDefault="002807FC" w:rsidP="00915A05">
            <w:pPr>
              <w:pStyle w:val="af6"/>
              <w:rPr>
                <w:b/>
              </w:rPr>
            </w:pPr>
          </w:p>
        </w:tc>
        <w:tc>
          <w:tcPr>
            <w:tcW w:w="565" w:type="pct"/>
            <w:vMerge/>
          </w:tcPr>
          <w:p w14:paraId="1D5FB633" w14:textId="77777777" w:rsidR="002807FC" w:rsidRPr="003347B0" w:rsidRDefault="002807FC" w:rsidP="00915A05">
            <w:pPr>
              <w:pStyle w:val="af6"/>
              <w:rPr>
                <w:b/>
              </w:rPr>
            </w:pPr>
          </w:p>
        </w:tc>
      </w:tr>
      <w:tr w:rsidR="002807FC" w:rsidRPr="003347B0" w14:paraId="3C483CB5" w14:textId="77777777" w:rsidTr="00915A05">
        <w:tc>
          <w:tcPr>
            <w:tcW w:w="904" w:type="pct"/>
            <w:vMerge w:val="restart"/>
            <w:shd w:val="clear" w:color="auto" w:fill="auto"/>
          </w:tcPr>
          <w:p w14:paraId="7CD375B3" w14:textId="77777777" w:rsidR="002807FC" w:rsidRPr="003347B0" w:rsidRDefault="002807FC" w:rsidP="00915A05">
            <w:pPr>
              <w:pStyle w:val="afb"/>
            </w:pPr>
            <w:r w:rsidRPr="003347B0">
              <w:t>Восточный жилой район</w:t>
            </w:r>
          </w:p>
        </w:tc>
        <w:tc>
          <w:tcPr>
            <w:tcW w:w="614" w:type="pct"/>
            <w:vMerge w:val="restart"/>
            <w:shd w:val="clear" w:color="auto" w:fill="auto"/>
          </w:tcPr>
          <w:p w14:paraId="57575953" w14:textId="77777777" w:rsidR="002807FC" w:rsidRPr="003347B0" w:rsidRDefault="002807FC" w:rsidP="00915A05">
            <w:pPr>
              <w:pStyle w:val="af6"/>
            </w:pPr>
            <w:r w:rsidRPr="003347B0">
              <w:t>51232</w:t>
            </w:r>
          </w:p>
        </w:tc>
        <w:tc>
          <w:tcPr>
            <w:tcW w:w="437" w:type="pct"/>
            <w:vMerge w:val="restart"/>
            <w:shd w:val="clear" w:color="auto" w:fill="auto"/>
          </w:tcPr>
          <w:p w14:paraId="4D0AA463" w14:textId="77777777" w:rsidR="002807FC" w:rsidRPr="003347B0" w:rsidRDefault="002807FC" w:rsidP="00915A05">
            <w:pPr>
              <w:pStyle w:val="af6"/>
            </w:pPr>
            <w:r w:rsidRPr="003347B0">
              <w:t>19366</w:t>
            </w:r>
          </w:p>
        </w:tc>
        <w:tc>
          <w:tcPr>
            <w:tcW w:w="928" w:type="pct"/>
            <w:shd w:val="clear" w:color="auto" w:fill="auto"/>
            <w:hideMark/>
          </w:tcPr>
          <w:p w14:paraId="2C513EA3" w14:textId="77777777" w:rsidR="002807FC" w:rsidRPr="003347B0" w:rsidRDefault="002807FC" w:rsidP="00915A05">
            <w:pPr>
              <w:pStyle w:val="afb"/>
            </w:pPr>
            <w:r w:rsidRPr="003347B0">
              <w:t>открытая автостоянка</w:t>
            </w:r>
          </w:p>
        </w:tc>
        <w:tc>
          <w:tcPr>
            <w:tcW w:w="382" w:type="pct"/>
            <w:shd w:val="clear" w:color="auto" w:fill="auto"/>
          </w:tcPr>
          <w:p w14:paraId="43DCB06E" w14:textId="77777777" w:rsidR="002807FC" w:rsidRPr="003347B0" w:rsidRDefault="002807FC" w:rsidP="00915A05">
            <w:pPr>
              <w:pStyle w:val="af6"/>
              <w:rPr>
                <w:lang w:val="en-US"/>
              </w:rPr>
            </w:pPr>
            <w:r w:rsidRPr="003347B0">
              <w:rPr>
                <w:lang w:val="en-US"/>
              </w:rPr>
              <w:t>252</w:t>
            </w:r>
          </w:p>
        </w:tc>
        <w:tc>
          <w:tcPr>
            <w:tcW w:w="464" w:type="pct"/>
            <w:shd w:val="clear" w:color="auto" w:fill="auto"/>
          </w:tcPr>
          <w:p w14:paraId="0469552A" w14:textId="77777777" w:rsidR="002807FC" w:rsidRPr="003347B0" w:rsidRDefault="002807FC" w:rsidP="00915A05">
            <w:pPr>
              <w:pStyle w:val="af6"/>
            </w:pPr>
            <w:r w:rsidRPr="003347B0">
              <w:t>3999</w:t>
            </w:r>
          </w:p>
        </w:tc>
        <w:tc>
          <w:tcPr>
            <w:tcW w:w="353" w:type="pct"/>
            <w:shd w:val="clear" w:color="auto" w:fill="auto"/>
          </w:tcPr>
          <w:p w14:paraId="57F4E0A2" w14:textId="77777777" w:rsidR="002807FC" w:rsidRPr="003347B0" w:rsidRDefault="002807FC" w:rsidP="00915A05">
            <w:pPr>
              <w:pStyle w:val="af6"/>
            </w:pPr>
            <w:r w:rsidRPr="003347B0">
              <w:t>-</w:t>
            </w:r>
          </w:p>
        </w:tc>
        <w:tc>
          <w:tcPr>
            <w:tcW w:w="354" w:type="pct"/>
            <w:vMerge w:val="restart"/>
            <w:shd w:val="clear" w:color="auto" w:fill="auto"/>
            <w:hideMark/>
          </w:tcPr>
          <w:p w14:paraId="685A7F6A" w14:textId="77777777" w:rsidR="002807FC" w:rsidRPr="003347B0" w:rsidRDefault="002807FC" w:rsidP="00915A05">
            <w:pPr>
              <w:pStyle w:val="af6"/>
            </w:pPr>
            <w:r w:rsidRPr="003347B0">
              <w:t>машино-мест</w:t>
            </w:r>
          </w:p>
        </w:tc>
        <w:tc>
          <w:tcPr>
            <w:tcW w:w="565" w:type="pct"/>
            <w:vMerge w:val="restart"/>
          </w:tcPr>
          <w:p w14:paraId="72D6FA2B" w14:textId="77777777" w:rsidR="002807FC" w:rsidRPr="003347B0" w:rsidRDefault="002807FC" w:rsidP="00915A05">
            <w:pPr>
              <w:pStyle w:val="af6"/>
              <w:rPr>
                <w:lang w:val="en-US"/>
              </w:rPr>
            </w:pPr>
            <w:r w:rsidRPr="003347B0">
              <w:sym w:font="Symbol" w:char="F02D"/>
            </w:r>
            <w:r w:rsidRPr="003347B0">
              <w:rPr>
                <w:lang w:val="en-US"/>
              </w:rPr>
              <w:t>9043</w:t>
            </w:r>
          </w:p>
        </w:tc>
      </w:tr>
      <w:tr w:rsidR="002807FC" w:rsidRPr="003347B0" w14:paraId="2B2BA78F" w14:textId="77777777" w:rsidTr="00915A05">
        <w:tc>
          <w:tcPr>
            <w:tcW w:w="904" w:type="pct"/>
            <w:vMerge/>
            <w:shd w:val="clear" w:color="auto" w:fill="auto"/>
          </w:tcPr>
          <w:p w14:paraId="3A4DB39C" w14:textId="77777777" w:rsidR="002807FC" w:rsidRPr="003347B0" w:rsidRDefault="002807FC" w:rsidP="00915A05">
            <w:pPr>
              <w:pStyle w:val="afb"/>
            </w:pPr>
          </w:p>
        </w:tc>
        <w:tc>
          <w:tcPr>
            <w:tcW w:w="614" w:type="pct"/>
            <w:vMerge/>
            <w:shd w:val="clear" w:color="auto" w:fill="auto"/>
          </w:tcPr>
          <w:p w14:paraId="51F048EE" w14:textId="77777777" w:rsidR="002807FC" w:rsidRPr="003347B0" w:rsidRDefault="002807FC" w:rsidP="00915A05">
            <w:pPr>
              <w:pStyle w:val="af6"/>
            </w:pPr>
          </w:p>
        </w:tc>
        <w:tc>
          <w:tcPr>
            <w:tcW w:w="437" w:type="pct"/>
            <w:vMerge/>
            <w:shd w:val="clear" w:color="auto" w:fill="auto"/>
          </w:tcPr>
          <w:p w14:paraId="0A2AA376" w14:textId="77777777" w:rsidR="002807FC" w:rsidRPr="003347B0" w:rsidRDefault="002807FC" w:rsidP="00915A05">
            <w:pPr>
              <w:pStyle w:val="af6"/>
            </w:pPr>
          </w:p>
        </w:tc>
        <w:tc>
          <w:tcPr>
            <w:tcW w:w="928" w:type="pct"/>
            <w:shd w:val="clear" w:color="auto" w:fill="auto"/>
            <w:hideMark/>
          </w:tcPr>
          <w:p w14:paraId="20CDA6E8" w14:textId="77777777" w:rsidR="002807FC" w:rsidRPr="003347B0" w:rsidRDefault="002807FC" w:rsidP="00915A05">
            <w:pPr>
              <w:pStyle w:val="afb"/>
            </w:pPr>
            <w:r w:rsidRPr="003347B0">
              <w:t>подземная автостоянка</w:t>
            </w:r>
          </w:p>
        </w:tc>
        <w:tc>
          <w:tcPr>
            <w:tcW w:w="382" w:type="pct"/>
            <w:shd w:val="clear" w:color="auto" w:fill="auto"/>
          </w:tcPr>
          <w:p w14:paraId="0C88DF3C" w14:textId="77777777" w:rsidR="002807FC" w:rsidRPr="003347B0" w:rsidRDefault="002807FC" w:rsidP="00915A05">
            <w:pPr>
              <w:pStyle w:val="af6"/>
            </w:pPr>
            <w:r w:rsidRPr="003347B0">
              <w:t>462</w:t>
            </w:r>
          </w:p>
        </w:tc>
        <w:tc>
          <w:tcPr>
            <w:tcW w:w="464" w:type="pct"/>
            <w:shd w:val="clear" w:color="auto" w:fill="auto"/>
          </w:tcPr>
          <w:p w14:paraId="79E8C92D" w14:textId="77777777" w:rsidR="002807FC" w:rsidRPr="003347B0" w:rsidRDefault="002807FC" w:rsidP="00915A05">
            <w:pPr>
              <w:pStyle w:val="af6"/>
              <w:rPr>
                <w:lang w:val="en-US"/>
              </w:rPr>
            </w:pPr>
            <w:r w:rsidRPr="003347B0">
              <w:rPr>
                <w:lang w:val="en-US"/>
              </w:rPr>
              <w:t>4079</w:t>
            </w:r>
          </w:p>
        </w:tc>
        <w:tc>
          <w:tcPr>
            <w:tcW w:w="353" w:type="pct"/>
            <w:shd w:val="clear" w:color="auto" w:fill="auto"/>
          </w:tcPr>
          <w:p w14:paraId="727AAF04" w14:textId="77777777" w:rsidR="002807FC" w:rsidRPr="003347B0" w:rsidRDefault="002807FC" w:rsidP="00915A05">
            <w:pPr>
              <w:pStyle w:val="af6"/>
            </w:pPr>
            <w:r w:rsidRPr="003347B0">
              <w:t>-</w:t>
            </w:r>
          </w:p>
        </w:tc>
        <w:tc>
          <w:tcPr>
            <w:tcW w:w="354" w:type="pct"/>
            <w:vMerge/>
            <w:shd w:val="clear" w:color="auto" w:fill="auto"/>
          </w:tcPr>
          <w:p w14:paraId="67992D67" w14:textId="77777777" w:rsidR="002807FC" w:rsidRPr="003347B0" w:rsidRDefault="002807FC" w:rsidP="00915A05">
            <w:pPr>
              <w:pStyle w:val="af6"/>
            </w:pPr>
          </w:p>
        </w:tc>
        <w:tc>
          <w:tcPr>
            <w:tcW w:w="565" w:type="pct"/>
            <w:vMerge/>
          </w:tcPr>
          <w:p w14:paraId="7A6FB97B" w14:textId="77777777" w:rsidR="002807FC" w:rsidRPr="003347B0" w:rsidRDefault="002807FC" w:rsidP="00915A05">
            <w:pPr>
              <w:pStyle w:val="af6"/>
            </w:pPr>
          </w:p>
        </w:tc>
      </w:tr>
      <w:tr w:rsidR="002807FC" w:rsidRPr="003347B0" w14:paraId="00FC6F23" w14:textId="77777777" w:rsidTr="00915A05">
        <w:tc>
          <w:tcPr>
            <w:tcW w:w="904" w:type="pct"/>
            <w:vMerge/>
            <w:shd w:val="clear" w:color="auto" w:fill="auto"/>
          </w:tcPr>
          <w:p w14:paraId="44C7E6CD" w14:textId="77777777" w:rsidR="002807FC" w:rsidRPr="003347B0" w:rsidRDefault="002807FC" w:rsidP="00915A05">
            <w:pPr>
              <w:pStyle w:val="afb"/>
            </w:pPr>
          </w:p>
        </w:tc>
        <w:tc>
          <w:tcPr>
            <w:tcW w:w="614" w:type="pct"/>
            <w:vMerge/>
            <w:shd w:val="clear" w:color="auto" w:fill="auto"/>
          </w:tcPr>
          <w:p w14:paraId="43EE15BF" w14:textId="77777777" w:rsidR="002807FC" w:rsidRPr="003347B0" w:rsidRDefault="002807FC" w:rsidP="00915A05">
            <w:pPr>
              <w:pStyle w:val="af6"/>
            </w:pPr>
          </w:p>
        </w:tc>
        <w:tc>
          <w:tcPr>
            <w:tcW w:w="437" w:type="pct"/>
            <w:vMerge/>
            <w:shd w:val="clear" w:color="auto" w:fill="auto"/>
          </w:tcPr>
          <w:p w14:paraId="1FC520F9" w14:textId="77777777" w:rsidR="002807FC" w:rsidRPr="003347B0" w:rsidRDefault="002807FC" w:rsidP="00915A05">
            <w:pPr>
              <w:pStyle w:val="af6"/>
            </w:pPr>
          </w:p>
        </w:tc>
        <w:tc>
          <w:tcPr>
            <w:tcW w:w="928" w:type="pct"/>
            <w:shd w:val="clear" w:color="auto" w:fill="auto"/>
            <w:hideMark/>
          </w:tcPr>
          <w:p w14:paraId="688EA91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43FA3093" w14:textId="77777777" w:rsidR="002807FC" w:rsidRPr="003347B0" w:rsidRDefault="002807FC" w:rsidP="00915A05">
            <w:pPr>
              <w:pStyle w:val="af6"/>
            </w:pPr>
            <w:r w:rsidRPr="003347B0">
              <w:t>-</w:t>
            </w:r>
          </w:p>
        </w:tc>
        <w:tc>
          <w:tcPr>
            <w:tcW w:w="464" w:type="pct"/>
            <w:shd w:val="clear" w:color="auto" w:fill="auto"/>
          </w:tcPr>
          <w:p w14:paraId="702640FB" w14:textId="77777777" w:rsidR="002807FC" w:rsidRPr="003347B0" w:rsidRDefault="002807FC" w:rsidP="00915A05">
            <w:pPr>
              <w:pStyle w:val="af6"/>
            </w:pPr>
            <w:r w:rsidRPr="003347B0">
              <w:t>410</w:t>
            </w:r>
          </w:p>
        </w:tc>
        <w:tc>
          <w:tcPr>
            <w:tcW w:w="353" w:type="pct"/>
            <w:shd w:val="clear" w:color="auto" w:fill="auto"/>
          </w:tcPr>
          <w:p w14:paraId="0697C543" w14:textId="77777777" w:rsidR="002807FC" w:rsidRPr="003347B0" w:rsidRDefault="002807FC" w:rsidP="00915A05">
            <w:pPr>
              <w:pStyle w:val="af6"/>
            </w:pPr>
            <w:r w:rsidRPr="003347B0">
              <w:t>-</w:t>
            </w:r>
          </w:p>
        </w:tc>
        <w:tc>
          <w:tcPr>
            <w:tcW w:w="354" w:type="pct"/>
            <w:vMerge/>
            <w:shd w:val="clear" w:color="auto" w:fill="auto"/>
          </w:tcPr>
          <w:p w14:paraId="07775A5C" w14:textId="77777777" w:rsidR="002807FC" w:rsidRPr="003347B0" w:rsidRDefault="002807FC" w:rsidP="00915A05">
            <w:pPr>
              <w:pStyle w:val="af6"/>
            </w:pPr>
          </w:p>
        </w:tc>
        <w:tc>
          <w:tcPr>
            <w:tcW w:w="565" w:type="pct"/>
            <w:vMerge/>
          </w:tcPr>
          <w:p w14:paraId="08D225AF" w14:textId="77777777" w:rsidR="002807FC" w:rsidRPr="003347B0" w:rsidRDefault="002807FC" w:rsidP="00915A05">
            <w:pPr>
              <w:pStyle w:val="af6"/>
            </w:pPr>
          </w:p>
        </w:tc>
      </w:tr>
      <w:tr w:rsidR="002807FC" w:rsidRPr="003347B0" w14:paraId="505D2DA6" w14:textId="77777777" w:rsidTr="00915A05">
        <w:tc>
          <w:tcPr>
            <w:tcW w:w="904" w:type="pct"/>
            <w:vMerge/>
            <w:shd w:val="clear" w:color="auto" w:fill="auto"/>
          </w:tcPr>
          <w:p w14:paraId="6F404CE8" w14:textId="77777777" w:rsidR="002807FC" w:rsidRPr="003347B0" w:rsidRDefault="002807FC" w:rsidP="00915A05">
            <w:pPr>
              <w:pStyle w:val="afb"/>
            </w:pPr>
          </w:p>
        </w:tc>
        <w:tc>
          <w:tcPr>
            <w:tcW w:w="614" w:type="pct"/>
            <w:vMerge/>
            <w:shd w:val="clear" w:color="auto" w:fill="auto"/>
          </w:tcPr>
          <w:p w14:paraId="10D34D28" w14:textId="77777777" w:rsidR="002807FC" w:rsidRPr="003347B0" w:rsidRDefault="002807FC" w:rsidP="00915A05">
            <w:pPr>
              <w:pStyle w:val="af6"/>
            </w:pPr>
          </w:p>
        </w:tc>
        <w:tc>
          <w:tcPr>
            <w:tcW w:w="437" w:type="pct"/>
            <w:vMerge/>
            <w:shd w:val="clear" w:color="auto" w:fill="auto"/>
          </w:tcPr>
          <w:p w14:paraId="1543B3B4" w14:textId="77777777" w:rsidR="002807FC" w:rsidRPr="003347B0" w:rsidRDefault="002807FC" w:rsidP="00915A05">
            <w:pPr>
              <w:pStyle w:val="af6"/>
            </w:pPr>
          </w:p>
        </w:tc>
        <w:tc>
          <w:tcPr>
            <w:tcW w:w="928" w:type="pct"/>
            <w:shd w:val="clear" w:color="auto" w:fill="auto"/>
            <w:hideMark/>
          </w:tcPr>
          <w:p w14:paraId="6151AE6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59C46C4" w14:textId="77777777" w:rsidR="002807FC" w:rsidRPr="003347B0" w:rsidRDefault="002807FC" w:rsidP="00915A05">
            <w:pPr>
              <w:pStyle w:val="af6"/>
            </w:pPr>
            <w:r w:rsidRPr="003347B0">
              <w:t>1010</w:t>
            </w:r>
          </w:p>
        </w:tc>
        <w:tc>
          <w:tcPr>
            <w:tcW w:w="464" w:type="pct"/>
            <w:shd w:val="clear" w:color="auto" w:fill="auto"/>
          </w:tcPr>
          <w:p w14:paraId="27537A29" w14:textId="77777777" w:rsidR="002807FC" w:rsidRPr="003347B0" w:rsidRDefault="002807FC" w:rsidP="00915A05">
            <w:pPr>
              <w:pStyle w:val="af6"/>
            </w:pPr>
            <w:r w:rsidRPr="003347B0">
              <w:t>10</w:t>
            </w:r>
          </w:p>
        </w:tc>
        <w:tc>
          <w:tcPr>
            <w:tcW w:w="353" w:type="pct"/>
            <w:shd w:val="clear" w:color="auto" w:fill="auto"/>
          </w:tcPr>
          <w:p w14:paraId="48825022" w14:textId="77777777" w:rsidR="002807FC" w:rsidRPr="003347B0" w:rsidRDefault="002807FC" w:rsidP="00915A05">
            <w:pPr>
              <w:pStyle w:val="af6"/>
            </w:pPr>
            <w:r w:rsidRPr="003347B0">
              <w:t>-</w:t>
            </w:r>
          </w:p>
        </w:tc>
        <w:tc>
          <w:tcPr>
            <w:tcW w:w="354" w:type="pct"/>
            <w:vMerge/>
            <w:shd w:val="clear" w:color="auto" w:fill="auto"/>
          </w:tcPr>
          <w:p w14:paraId="4A490F01" w14:textId="77777777" w:rsidR="002807FC" w:rsidRPr="003347B0" w:rsidRDefault="002807FC" w:rsidP="00915A05">
            <w:pPr>
              <w:pStyle w:val="af6"/>
            </w:pPr>
          </w:p>
        </w:tc>
        <w:tc>
          <w:tcPr>
            <w:tcW w:w="565" w:type="pct"/>
            <w:vMerge/>
          </w:tcPr>
          <w:p w14:paraId="6FD16D5B" w14:textId="77777777" w:rsidR="002807FC" w:rsidRPr="003347B0" w:rsidRDefault="002807FC" w:rsidP="00915A05">
            <w:pPr>
              <w:pStyle w:val="af6"/>
            </w:pPr>
          </w:p>
        </w:tc>
      </w:tr>
      <w:tr w:rsidR="002807FC" w:rsidRPr="003347B0" w14:paraId="23BFCF1F" w14:textId="77777777" w:rsidTr="00915A05">
        <w:tc>
          <w:tcPr>
            <w:tcW w:w="904" w:type="pct"/>
            <w:vMerge/>
            <w:shd w:val="clear" w:color="auto" w:fill="auto"/>
          </w:tcPr>
          <w:p w14:paraId="21AD213B" w14:textId="77777777" w:rsidR="002807FC" w:rsidRPr="003347B0" w:rsidRDefault="002807FC" w:rsidP="00915A05">
            <w:pPr>
              <w:pStyle w:val="afb"/>
            </w:pPr>
          </w:p>
        </w:tc>
        <w:tc>
          <w:tcPr>
            <w:tcW w:w="614" w:type="pct"/>
            <w:vMerge/>
            <w:shd w:val="clear" w:color="auto" w:fill="auto"/>
          </w:tcPr>
          <w:p w14:paraId="09E0ABCE" w14:textId="77777777" w:rsidR="002807FC" w:rsidRPr="003347B0" w:rsidRDefault="002807FC" w:rsidP="00915A05">
            <w:pPr>
              <w:pStyle w:val="af6"/>
            </w:pPr>
          </w:p>
        </w:tc>
        <w:tc>
          <w:tcPr>
            <w:tcW w:w="437" w:type="pct"/>
            <w:shd w:val="clear" w:color="auto" w:fill="auto"/>
          </w:tcPr>
          <w:p w14:paraId="0B2BA95F" w14:textId="77777777" w:rsidR="002807FC" w:rsidRPr="003347B0" w:rsidRDefault="002807FC" w:rsidP="00915A05">
            <w:pPr>
              <w:pStyle w:val="af6"/>
            </w:pPr>
            <w:r w:rsidRPr="003347B0">
              <w:t>-</w:t>
            </w:r>
          </w:p>
        </w:tc>
        <w:tc>
          <w:tcPr>
            <w:tcW w:w="928" w:type="pct"/>
            <w:shd w:val="clear" w:color="auto" w:fill="auto"/>
          </w:tcPr>
          <w:p w14:paraId="250D6972" w14:textId="77777777" w:rsidR="002807FC" w:rsidRPr="003347B0" w:rsidRDefault="002807FC" w:rsidP="00915A05">
            <w:pPr>
              <w:pStyle w:val="afb"/>
            </w:pPr>
            <w:r w:rsidRPr="003347B0">
              <w:t>СТО</w:t>
            </w:r>
          </w:p>
        </w:tc>
        <w:tc>
          <w:tcPr>
            <w:tcW w:w="382" w:type="pct"/>
            <w:shd w:val="clear" w:color="auto" w:fill="auto"/>
          </w:tcPr>
          <w:p w14:paraId="0E92FC48" w14:textId="77777777" w:rsidR="002807FC" w:rsidRPr="003347B0" w:rsidRDefault="002807FC" w:rsidP="00915A05">
            <w:pPr>
              <w:pStyle w:val="af6"/>
            </w:pPr>
            <w:r w:rsidRPr="003347B0">
              <w:t>-</w:t>
            </w:r>
          </w:p>
        </w:tc>
        <w:tc>
          <w:tcPr>
            <w:tcW w:w="464" w:type="pct"/>
            <w:shd w:val="clear" w:color="auto" w:fill="auto"/>
          </w:tcPr>
          <w:p w14:paraId="37E4FCAC" w14:textId="77777777" w:rsidR="002807FC" w:rsidRPr="003347B0" w:rsidRDefault="002807FC" w:rsidP="00915A05">
            <w:pPr>
              <w:pStyle w:val="af6"/>
            </w:pPr>
            <w:r w:rsidRPr="003347B0">
              <w:t>10</w:t>
            </w:r>
          </w:p>
        </w:tc>
        <w:tc>
          <w:tcPr>
            <w:tcW w:w="353" w:type="pct"/>
            <w:shd w:val="clear" w:color="auto" w:fill="auto"/>
          </w:tcPr>
          <w:p w14:paraId="66BE13E5" w14:textId="77777777" w:rsidR="002807FC" w:rsidRPr="003347B0" w:rsidRDefault="002807FC" w:rsidP="00915A05">
            <w:pPr>
              <w:pStyle w:val="af6"/>
            </w:pPr>
            <w:r w:rsidRPr="003347B0">
              <w:t>1</w:t>
            </w:r>
          </w:p>
        </w:tc>
        <w:tc>
          <w:tcPr>
            <w:tcW w:w="354" w:type="pct"/>
            <w:shd w:val="clear" w:color="auto" w:fill="auto"/>
          </w:tcPr>
          <w:p w14:paraId="250E27FD" w14:textId="77777777" w:rsidR="002807FC" w:rsidRPr="003347B0" w:rsidRDefault="002807FC" w:rsidP="00915A05">
            <w:pPr>
              <w:pStyle w:val="af6"/>
            </w:pPr>
            <w:r w:rsidRPr="003347B0">
              <w:t>постов</w:t>
            </w:r>
          </w:p>
        </w:tc>
        <w:tc>
          <w:tcPr>
            <w:tcW w:w="565" w:type="pct"/>
          </w:tcPr>
          <w:p w14:paraId="2B20C8B0" w14:textId="77777777" w:rsidR="002807FC" w:rsidRPr="003347B0" w:rsidRDefault="002807FC" w:rsidP="00915A05">
            <w:pPr>
              <w:pStyle w:val="af6"/>
            </w:pPr>
            <w:r w:rsidRPr="003347B0">
              <w:t>-</w:t>
            </w:r>
          </w:p>
        </w:tc>
      </w:tr>
      <w:tr w:rsidR="002807FC" w:rsidRPr="003347B0" w14:paraId="57DD37ED" w14:textId="77777777" w:rsidTr="00915A05">
        <w:tc>
          <w:tcPr>
            <w:tcW w:w="904" w:type="pct"/>
            <w:vMerge/>
            <w:shd w:val="clear" w:color="auto" w:fill="auto"/>
          </w:tcPr>
          <w:p w14:paraId="1079A12C" w14:textId="77777777" w:rsidR="002807FC" w:rsidRPr="003347B0" w:rsidRDefault="002807FC" w:rsidP="00915A05">
            <w:pPr>
              <w:pStyle w:val="afb"/>
            </w:pPr>
          </w:p>
        </w:tc>
        <w:tc>
          <w:tcPr>
            <w:tcW w:w="614" w:type="pct"/>
            <w:vMerge/>
            <w:shd w:val="clear" w:color="auto" w:fill="auto"/>
          </w:tcPr>
          <w:p w14:paraId="2528BE59" w14:textId="77777777" w:rsidR="002807FC" w:rsidRPr="003347B0" w:rsidRDefault="002807FC" w:rsidP="00915A05">
            <w:pPr>
              <w:pStyle w:val="af6"/>
            </w:pPr>
          </w:p>
        </w:tc>
        <w:tc>
          <w:tcPr>
            <w:tcW w:w="437" w:type="pct"/>
            <w:shd w:val="clear" w:color="auto" w:fill="auto"/>
          </w:tcPr>
          <w:p w14:paraId="271B1A00" w14:textId="77777777" w:rsidR="002807FC" w:rsidRPr="003347B0" w:rsidRDefault="002807FC" w:rsidP="00915A05">
            <w:pPr>
              <w:pStyle w:val="af6"/>
            </w:pPr>
            <w:r w:rsidRPr="003347B0">
              <w:t>-</w:t>
            </w:r>
          </w:p>
        </w:tc>
        <w:tc>
          <w:tcPr>
            <w:tcW w:w="928" w:type="pct"/>
            <w:shd w:val="clear" w:color="auto" w:fill="auto"/>
            <w:hideMark/>
          </w:tcPr>
          <w:p w14:paraId="55C13848" w14:textId="77777777" w:rsidR="002807FC" w:rsidRPr="003347B0" w:rsidRDefault="002807FC" w:rsidP="00915A05">
            <w:pPr>
              <w:pStyle w:val="afb"/>
            </w:pPr>
            <w:r w:rsidRPr="003347B0">
              <w:t>АЗС</w:t>
            </w:r>
          </w:p>
        </w:tc>
        <w:tc>
          <w:tcPr>
            <w:tcW w:w="382" w:type="pct"/>
            <w:shd w:val="clear" w:color="auto" w:fill="auto"/>
          </w:tcPr>
          <w:p w14:paraId="70990A87" w14:textId="77777777" w:rsidR="002807FC" w:rsidRPr="003347B0" w:rsidRDefault="002807FC" w:rsidP="00915A05">
            <w:pPr>
              <w:pStyle w:val="af6"/>
            </w:pPr>
            <w:r w:rsidRPr="003347B0">
              <w:t xml:space="preserve"> 2</w:t>
            </w:r>
          </w:p>
        </w:tc>
        <w:tc>
          <w:tcPr>
            <w:tcW w:w="464" w:type="pct"/>
            <w:shd w:val="clear" w:color="auto" w:fill="auto"/>
          </w:tcPr>
          <w:p w14:paraId="3A35DE38" w14:textId="77777777" w:rsidR="002807FC" w:rsidRPr="003347B0" w:rsidRDefault="002807FC" w:rsidP="00915A05">
            <w:pPr>
              <w:pStyle w:val="af6"/>
            </w:pPr>
            <w:r w:rsidRPr="003347B0">
              <w:t>-</w:t>
            </w:r>
          </w:p>
        </w:tc>
        <w:tc>
          <w:tcPr>
            <w:tcW w:w="353" w:type="pct"/>
            <w:shd w:val="clear" w:color="auto" w:fill="auto"/>
          </w:tcPr>
          <w:p w14:paraId="3F9AE9E1" w14:textId="77777777" w:rsidR="002807FC" w:rsidRPr="003347B0" w:rsidRDefault="002807FC" w:rsidP="00915A05">
            <w:pPr>
              <w:pStyle w:val="af6"/>
            </w:pPr>
            <w:r w:rsidRPr="003347B0">
              <w:t>-</w:t>
            </w:r>
          </w:p>
        </w:tc>
        <w:tc>
          <w:tcPr>
            <w:tcW w:w="354" w:type="pct"/>
            <w:shd w:val="clear" w:color="auto" w:fill="auto"/>
          </w:tcPr>
          <w:p w14:paraId="350B26EB" w14:textId="77777777" w:rsidR="002807FC" w:rsidRPr="003347B0" w:rsidRDefault="002807FC" w:rsidP="00915A05">
            <w:pPr>
              <w:pStyle w:val="af6"/>
            </w:pPr>
            <w:r w:rsidRPr="003347B0">
              <w:t>колонок</w:t>
            </w:r>
          </w:p>
        </w:tc>
        <w:tc>
          <w:tcPr>
            <w:tcW w:w="565" w:type="pct"/>
          </w:tcPr>
          <w:p w14:paraId="07E0D878" w14:textId="77777777" w:rsidR="002807FC" w:rsidRPr="003347B0" w:rsidRDefault="002807FC" w:rsidP="00915A05">
            <w:pPr>
              <w:pStyle w:val="af6"/>
            </w:pPr>
            <w:r w:rsidRPr="003347B0">
              <w:t>-</w:t>
            </w:r>
          </w:p>
        </w:tc>
      </w:tr>
      <w:tr w:rsidR="002807FC" w:rsidRPr="003347B0" w14:paraId="53FAA288" w14:textId="77777777" w:rsidTr="00915A05">
        <w:tc>
          <w:tcPr>
            <w:tcW w:w="904" w:type="pct"/>
            <w:vMerge w:val="restart"/>
            <w:shd w:val="clear" w:color="auto" w:fill="auto"/>
          </w:tcPr>
          <w:p w14:paraId="5CB7721C" w14:textId="77777777" w:rsidR="002807FC" w:rsidRPr="003347B0" w:rsidRDefault="002807FC" w:rsidP="00915A05">
            <w:pPr>
              <w:pStyle w:val="afb"/>
            </w:pPr>
            <w:r w:rsidRPr="003347B0">
              <w:t>Восточный промышленный район</w:t>
            </w:r>
          </w:p>
        </w:tc>
        <w:tc>
          <w:tcPr>
            <w:tcW w:w="614" w:type="pct"/>
            <w:vMerge w:val="restart"/>
            <w:shd w:val="clear" w:color="auto" w:fill="auto"/>
          </w:tcPr>
          <w:p w14:paraId="04A19569" w14:textId="77777777" w:rsidR="002807FC" w:rsidRPr="003347B0" w:rsidRDefault="002807FC" w:rsidP="00915A05">
            <w:pPr>
              <w:pStyle w:val="af6"/>
            </w:pPr>
            <w:r w:rsidRPr="003347B0">
              <w:t>18202</w:t>
            </w:r>
          </w:p>
          <w:p w14:paraId="45ED8C93" w14:textId="77777777" w:rsidR="002807FC" w:rsidRPr="003347B0" w:rsidRDefault="002807FC" w:rsidP="00915A05">
            <w:pPr>
              <w:pStyle w:val="af6"/>
            </w:pPr>
          </w:p>
        </w:tc>
        <w:tc>
          <w:tcPr>
            <w:tcW w:w="437" w:type="pct"/>
            <w:vMerge w:val="restart"/>
            <w:shd w:val="clear" w:color="auto" w:fill="auto"/>
          </w:tcPr>
          <w:p w14:paraId="4536BC6B" w14:textId="77777777" w:rsidR="002807FC" w:rsidRPr="003347B0" w:rsidRDefault="002807FC" w:rsidP="00915A05">
            <w:pPr>
              <w:pStyle w:val="af6"/>
            </w:pPr>
            <w:r w:rsidRPr="003347B0">
              <w:t>6880</w:t>
            </w:r>
          </w:p>
          <w:p w14:paraId="5FE7269E" w14:textId="77777777" w:rsidR="002807FC" w:rsidRPr="003347B0" w:rsidRDefault="002807FC" w:rsidP="00915A05">
            <w:pPr>
              <w:pStyle w:val="af6"/>
            </w:pPr>
          </w:p>
        </w:tc>
        <w:tc>
          <w:tcPr>
            <w:tcW w:w="928" w:type="pct"/>
            <w:shd w:val="clear" w:color="auto" w:fill="auto"/>
          </w:tcPr>
          <w:p w14:paraId="41C15BC2" w14:textId="77777777" w:rsidR="002807FC" w:rsidRPr="003347B0" w:rsidRDefault="002807FC" w:rsidP="00915A05">
            <w:pPr>
              <w:pStyle w:val="afb"/>
            </w:pPr>
            <w:r w:rsidRPr="003347B0">
              <w:t>открытая автостоянка</w:t>
            </w:r>
          </w:p>
        </w:tc>
        <w:tc>
          <w:tcPr>
            <w:tcW w:w="382" w:type="pct"/>
            <w:shd w:val="clear" w:color="auto" w:fill="auto"/>
          </w:tcPr>
          <w:p w14:paraId="31E9EB95" w14:textId="77777777" w:rsidR="002807FC" w:rsidRPr="003347B0" w:rsidRDefault="002807FC" w:rsidP="00915A05">
            <w:pPr>
              <w:pStyle w:val="af6"/>
            </w:pPr>
            <w:r w:rsidRPr="003347B0">
              <w:t>76</w:t>
            </w:r>
          </w:p>
        </w:tc>
        <w:tc>
          <w:tcPr>
            <w:tcW w:w="464" w:type="pct"/>
            <w:shd w:val="clear" w:color="auto" w:fill="auto"/>
          </w:tcPr>
          <w:p w14:paraId="75FF7F41" w14:textId="77777777" w:rsidR="002807FC" w:rsidRPr="003347B0" w:rsidRDefault="002807FC" w:rsidP="00915A05">
            <w:pPr>
              <w:pStyle w:val="af6"/>
            </w:pPr>
            <w:r w:rsidRPr="003347B0">
              <w:t>1024</w:t>
            </w:r>
          </w:p>
        </w:tc>
        <w:tc>
          <w:tcPr>
            <w:tcW w:w="353" w:type="pct"/>
            <w:shd w:val="clear" w:color="auto" w:fill="auto"/>
          </w:tcPr>
          <w:p w14:paraId="65C1CF6E" w14:textId="77777777" w:rsidR="002807FC" w:rsidRPr="003347B0" w:rsidRDefault="002807FC" w:rsidP="00915A05">
            <w:pPr>
              <w:pStyle w:val="af6"/>
            </w:pPr>
            <w:r w:rsidRPr="003347B0">
              <w:t>-</w:t>
            </w:r>
          </w:p>
        </w:tc>
        <w:tc>
          <w:tcPr>
            <w:tcW w:w="354" w:type="pct"/>
            <w:vMerge w:val="restart"/>
            <w:shd w:val="clear" w:color="auto" w:fill="auto"/>
          </w:tcPr>
          <w:p w14:paraId="573FA1AD" w14:textId="77777777" w:rsidR="002807FC" w:rsidRPr="003347B0" w:rsidRDefault="002807FC" w:rsidP="00915A05">
            <w:pPr>
              <w:pStyle w:val="af6"/>
            </w:pPr>
            <w:r w:rsidRPr="003347B0">
              <w:t>машино-мест</w:t>
            </w:r>
          </w:p>
        </w:tc>
        <w:tc>
          <w:tcPr>
            <w:tcW w:w="565" w:type="pct"/>
            <w:vMerge w:val="restart"/>
          </w:tcPr>
          <w:p w14:paraId="3F2A4735" w14:textId="77777777" w:rsidR="002807FC" w:rsidRPr="003347B0" w:rsidRDefault="002807FC" w:rsidP="00915A05">
            <w:pPr>
              <w:pStyle w:val="af6"/>
            </w:pPr>
            <w:r w:rsidRPr="003347B0">
              <w:t>0</w:t>
            </w:r>
          </w:p>
        </w:tc>
      </w:tr>
      <w:tr w:rsidR="002807FC" w:rsidRPr="003347B0" w14:paraId="5C6F59B3" w14:textId="77777777" w:rsidTr="00915A05">
        <w:tc>
          <w:tcPr>
            <w:tcW w:w="904" w:type="pct"/>
            <w:vMerge/>
            <w:shd w:val="clear" w:color="auto" w:fill="auto"/>
          </w:tcPr>
          <w:p w14:paraId="513A12EC" w14:textId="77777777" w:rsidR="002807FC" w:rsidRPr="003347B0" w:rsidRDefault="002807FC" w:rsidP="00915A05">
            <w:pPr>
              <w:pStyle w:val="afb"/>
            </w:pPr>
          </w:p>
        </w:tc>
        <w:tc>
          <w:tcPr>
            <w:tcW w:w="614" w:type="pct"/>
            <w:vMerge/>
            <w:shd w:val="clear" w:color="auto" w:fill="auto"/>
          </w:tcPr>
          <w:p w14:paraId="3BF4C791" w14:textId="77777777" w:rsidR="002807FC" w:rsidRPr="003347B0" w:rsidRDefault="002807FC" w:rsidP="00915A05">
            <w:pPr>
              <w:pStyle w:val="af6"/>
            </w:pPr>
          </w:p>
        </w:tc>
        <w:tc>
          <w:tcPr>
            <w:tcW w:w="437" w:type="pct"/>
            <w:vMerge/>
            <w:shd w:val="clear" w:color="auto" w:fill="auto"/>
          </w:tcPr>
          <w:p w14:paraId="3898EBBB" w14:textId="77777777" w:rsidR="002807FC" w:rsidRPr="003347B0" w:rsidRDefault="002807FC" w:rsidP="00915A05">
            <w:pPr>
              <w:pStyle w:val="af6"/>
            </w:pPr>
          </w:p>
        </w:tc>
        <w:tc>
          <w:tcPr>
            <w:tcW w:w="928" w:type="pct"/>
            <w:shd w:val="clear" w:color="auto" w:fill="auto"/>
          </w:tcPr>
          <w:p w14:paraId="5D98278B" w14:textId="77777777" w:rsidR="002807FC" w:rsidRPr="003347B0" w:rsidRDefault="002807FC" w:rsidP="00915A05">
            <w:pPr>
              <w:pStyle w:val="afb"/>
            </w:pPr>
            <w:r w:rsidRPr="003347B0">
              <w:t>встроенная автостоянка</w:t>
            </w:r>
          </w:p>
        </w:tc>
        <w:tc>
          <w:tcPr>
            <w:tcW w:w="382" w:type="pct"/>
            <w:shd w:val="clear" w:color="auto" w:fill="auto"/>
          </w:tcPr>
          <w:p w14:paraId="3131EBB2" w14:textId="77777777" w:rsidR="002807FC" w:rsidRPr="003347B0" w:rsidRDefault="002807FC" w:rsidP="00915A05">
            <w:pPr>
              <w:pStyle w:val="af6"/>
            </w:pPr>
            <w:r w:rsidRPr="003347B0">
              <w:t>-</w:t>
            </w:r>
          </w:p>
        </w:tc>
        <w:tc>
          <w:tcPr>
            <w:tcW w:w="464" w:type="pct"/>
            <w:shd w:val="clear" w:color="auto" w:fill="auto"/>
          </w:tcPr>
          <w:p w14:paraId="632BCA3A" w14:textId="77777777" w:rsidR="002807FC" w:rsidRPr="003347B0" w:rsidRDefault="002807FC" w:rsidP="00915A05">
            <w:pPr>
              <w:pStyle w:val="af6"/>
            </w:pPr>
            <w:r w:rsidRPr="003347B0">
              <w:t>1763</w:t>
            </w:r>
          </w:p>
        </w:tc>
        <w:tc>
          <w:tcPr>
            <w:tcW w:w="353" w:type="pct"/>
            <w:shd w:val="clear" w:color="auto" w:fill="auto"/>
          </w:tcPr>
          <w:p w14:paraId="21FA069D" w14:textId="77777777" w:rsidR="002807FC" w:rsidRPr="003347B0" w:rsidRDefault="002807FC" w:rsidP="00915A05">
            <w:pPr>
              <w:pStyle w:val="af6"/>
            </w:pPr>
            <w:r w:rsidRPr="003347B0">
              <w:t>-</w:t>
            </w:r>
          </w:p>
        </w:tc>
        <w:tc>
          <w:tcPr>
            <w:tcW w:w="354" w:type="pct"/>
            <w:vMerge/>
            <w:shd w:val="clear" w:color="auto" w:fill="auto"/>
          </w:tcPr>
          <w:p w14:paraId="0FDC6BF6" w14:textId="77777777" w:rsidR="002807FC" w:rsidRPr="003347B0" w:rsidRDefault="002807FC" w:rsidP="00915A05">
            <w:pPr>
              <w:pStyle w:val="af6"/>
            </w:pPr>
          </w:p>
        </w:tc>
        <w:tc>
          <w:tcPr>
            <w:tcW w:w="565" w:type="pct"/>
            <w:vMerge/>
          </w:tcPr>
          <w:p w14:paraId="16267551" w14:textId="77777777" w:rsidR="002807FC" w:rsidRPr="003347B0" w:rsidRDefault="002807FC" w:rsidP="00915A05">
            <w:pPr>
              <w:pStyle w:val="af6"/>
            </w:pPr>
          </w:p>
        </w:tc>
      </w:tr>
      <w:tr w:rsidR="002807FC" w:rsidRPr="003347B0" w14:paraId="75B6F5BA" w14:textId="77777777" w:rsidTr="00915A05">
        <w:tc>
          <w:tcPr>
            <w:tcW w:w="904" w:type="pct"/>
            <w:vMerge/>
            <w:shd w:val="clear" w:color="auto" w:fill="auto"/>
          </w:tcPr>
          <w:p w14:paraId="36D1077D" w14:textId="77777777" w:rsidR="002807FC" w:rsidRPr="003347B0" w:rsidRDefault="002807FC" w:rsidP="00915A05">
            <w:pPr>
              <w:pStyle w:val="afb"/>
            </w:pPr>
          </w:p>
        </w:tc>
        <w:tc>
          <w:tcPr>
            <w:tcW w:w="614" w:type="pct"/>
            <w:vMerge/>
            <w:shd w:val="clear" w:color="auto" w:fill="auto"/>
          </w:tcPr>
          <w:p w14:paraId="0C1909A0" w14:textId="77777777" w:rsidR="002807FC" w:rsidRPr="003347B0" w:rsidRDefault="002807FC" w:rsidP="00915A05">
            <w:pPr>
              <w:pStyle w:val="af6"/>
            </w:pPr>
          </w:p>
        </w:tc>
        <w:tc>
          <w:tcPr>
            <w:tcW w:w="437" w:type="pct"/>
            <w:vMerge/>
            <w:shd w:val="clear" w:color="auto" w:fill="auto"/>
          </w:tcPr>
          <w:p w14:paraId="3792EFFB" w14:textId="77777777" w:rsidR="002807FC" w:rsidRPr="003347B0" w:rsidRDefault="002807FC" w:rsidP="00915A05">
            <w:pPr>
              <w:pStyle w:val="af6"/>
            </w:pPr>
          </w:p>
        </w:tc>
        <w:tc>
          <w:tcPr>
            <w:tcW w:w="928" w:type="pct"/>
            <w:shd w:val="clear" w:color="auto" w:fill="auto"/>
          </w:tcPr>
          <w:p w14:paraId="1B0D342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64963F9D" w14:textId="77777777" w:rsidR="002807FC" w:rsidRPr="003347B0" w:rsidRDefault="002807FC" w:rsidP="00915A05">
            <w:pPr>
              <w:pStyle w:val="af6"/>
            </w:pPr>
            <w:r w:rsidRPr="003347B0">
              <w:t>1717</w:t>
            </w:r>
          </w:p>
        </w:tc>
        <w:tc>
          <w:tcPr>
            <w:tcW w:w="464" w:type="pct"/>
            <w:shd w:val="clear" w:color="auto" w:fill="auto"/>
          </w:tcPr>
          <w:p w14:paraId="73135182" w14:textId="77777777" w:rsidR="002807FC" w:rsidRPr="003347B0" w:rsidRDefault="002807FC" w:rsidP="00915A05">
            <w:pPr>
              <w:pStyle w:val="af6"/>
            </w:pPr>
            <w:r w:rsidRPr="003347B0">
              <w:t>-</w:t>
            </w:r>
          </w:p>
        </w:tc>
        <w:tc>
          <w:tcPr>
            <w:tcW w:w="353" w:type="pct"/>
            <w:shd w:val="clear" w:color="auto" w:fill="auto"/>
          </w:tcPr>
          <w:p w14:paraId="472AE282" w14:textId="77777777" w:rsidR="002807FC" w:rsidRPr="003347B0" w:rsidRDefault="002807FC" w:rsidP="00915A05">
            <w:pPr>
              <w:pStyle w:val="af6"/>
            </w:pPr>
            <w:r w:rsidRPr="003347B0">
              <w:t>-</w:t>
            </w:r>
          </w:p>
        </w:tc>
        <w:tc>
          <w:tcPr>
            <w:tcW w:w="354" w:type="pct"/>
            <w:vMerge/>
            <w:shd w:val="clear" w:color="auto" w:fill="auto"/>
          </w:tcPr>
          <w:p w14:paraId="53407FD9" w14:textId="77777777" w:rsidR="002807FC" w:rsidRPr="003347B0" w:rsidRDefault="002807FC" w:rsidP="00915A05">
            <w:pPr>
              <w:pStyle w:val="af6"/>
            </w:pPr>
          </w:p>
        </w:tc>
        <w:tc>
          <w:tcPr>
            <w:tcW w:w="565" w:type="pct"/>
            <w:vMerge/>
          </w:tcPr>
          <w:p w14:paraId="6C7593E0" w14:textId="77777777" w:rsidR="002807FC" w:rsidRPr="003347B0" w:rsidRDefault="002807FC" w:rsidP="00915A05">
            <w:pPr>
              <w:pStyle w:val="af6"/>
            </w:pPr>
          </w:p>
        </w:tc>
      </w:tr>
      <w:tr w:rsidR="002807FC" w:rsidRPr="003347B0" w14:paraId="211D3795" w14:textId="77777777" w:rsidTr="00915A05">
        <w:tc>
          <w:tcPr>
            <w:tcW w:w="904" w:type="pct"/>
            <w:vMerge/>
            <w:shd w:val="clear" w:color="auto" w:fill="auto"/>
          </w:tcPr>
          <w:p w14:paraId="06FDDC6E" w14:textId="77777777" w:rsidR="002807FC" w:rsidRPr="003347B0" w:rsidRDefault="002807FC" w:rsidP="00915A05">
            <w:pPr>
              <w:pStyle w:val="afb"/>
            </w:pPr>
          </w:p>
        </w:tc>
        <w:tc>
          <w:tcPr>
            <w:tcW w:w="614" w:type="pct"/>
            <w:vMerge/>
            <w:shd w:val="clear" w:color="auto" w:fill="auto"/>
          </w:tcPr>
          <w:p w14:paraId="53FE252D" w14:textId="77777777" w:rsidR="002807FC" w:rsidRPr="003347B0" w:rsidRDefault="002807FC" w:rsidP="00915A05">
            <w:pPr>
              <w:pStyle w:val="af6"/>
            </w:pPr>
          </w:p>
        </w:tc>
        <w:tc>
          <w:tcPr>
            <w:tcW w:w="437" w:type="pct"/>
            <w:vMerge/>
            <w:shd w:val="clear" w:color="auto" w:fill="auto"/>
          </w:tcPr>
          <w:p w14:paraId="57E5188C" w14:textId="77777777" w:rsidR="002807FC" w:rsidRPr="003347B0" w:rsidRDefault="002807FC" w:rsidP="00915A05">
            <w:pPr>
              <w:pStyle w:val="af6"/>
            </w:pPr>
          </w:p>
        </w:tc>
        <w:tc>
          <w:tcPr>
            <w:tcW w:w="928" w:type="pct"/>
            <w:shd w:val="clear" w:color="auto" w:fill="auto"/>
          </w:tcPr>
          <w:p w14:paraId="0AEB8D9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9A3FF27" w14:textId="77777777" w:rsidR="002807FC" w:rsidRPr="003347B0" w:rsidRDefault="002807FC" w:rsidP="00915A05">
            <w:pPr>
              <w:pStyle w:val="af6"/>
            </w:pPr>
            <w:r w:rsidRPr="003347B0">
              <w:t>-</w:t>
            </w:r>
          </w:p>
        </w:tc>
        <w:tc>
          <w:tcPr>
            <w:tcW w:w="464" w:type="pct"/>
            <w:shd w:val="clear" w:color="auto" w:fill="auto"/>
          </w:tcPr>
          <w:p w14:paraId="7380231A" w14:textId="77777777" w:rsidR="002807FC" w:rsidRPr="003347B0" w:rsidRDefault="002807FC" w:rsidP="00915A05">
            <w:pPr>
              <w:pStyle w:val="af6"/>
            </w:pPr>
            <w:r w:rsidRPr="003347B0">
              <w:t>2300</w:t>
            </w:r>
          </w:p>
        </w:tc>
        <w:tc>
          <w:tcPr>
            <w:tcW w:w="353" w:type="pct"/>
            <w:shd w:val="clear" w:color="auto" w:fill="auto"/>
          </w:tcPr>
          <w:p w14:paraId="15CF9588" w14:textId="77777777" w:rsidR="002807FC" w:rsidRPr="003347B0" w:rsidRDefault="002807FC" w:rsidP="00915A05">
            <w:pPr>
              <w:pStyle w:val="af6"/>
            </w:pPr>
            <w:r w:rsidRPr="003347B0">
              <w:t>-</w:t>
            </w:r>
          </w:p>
        </w:tc>
        <w:tc>
          <w:tcPr>
            <w:tcW w:w="354" w:type="pct"/>
            <w:vMerge/>
            <w:shd w:val="clear" w:color="auto" w:fill="auto"/>
          </w:tcPr>
          <w:p w14:paraId="57A84A43" w14:textId="77777777" w:rsidR="002807FC" w:rsidRPr="003347B0" w:rsidRDefault="002807FC" w:rsidP="00915A05">
            <w:pPr>
              <w:pStyle w:val="af6"/>
            </w:pPr>
          </w:p>
        </w:tc>
        <w:tc>
          <w:tcPr>
            <w:tcW w:w="565" w:type="pct"/>
            <w:vMerge/>
          </w:tcPr>
          <w:p w14:paraId="6E35CD98" w14:textId="77777777" w:rsidR="002807FC" w:rsidRPr="003347B0" w:rsidRDefault="002807FC" w:rsidP="00915A05">
            <w:pPr>
              <w:pStyle w:val="af6"/>
            </w:pPr>
          </w:p>
        </w:tc>
      </w:tr>
      <w:tr w:rsidR="002807FC" w:rsidRPr="003347B0" w14:paraId="3C1FC0B3" w14:textId="77777777" w:rsidTr="00915A05">
        <w:tc>
          <w:tcPr>
            <w:tcW w:w="904" w:type="pct"/>
            <w:vMerge/>
            <w:shd w:val="clear" w:color="auto" w:fill="auto"/>
          </w:tcPr>
          <w:p w14:paraId="78EA103D" w14:textId="77777777" w:rsidR="002807FC" w:rsidRPr="003347B0" w:rsidRDefault="002807FC" w:rsidP="00915A05">
            <w:pPr>
              <w:pStyle w:val="afb"/>
            </w:pPr>
          </w:p>
        </w:tc>
        <w:tc>
          <w:tcPr>
            <w:tcW w:w="614" w:type="pct"/>
            <w:vMerge/>
            <w:shd w:val="clear" w:color="auto" w:fill="auto"/>
          </w:tcPr>
          <w:p w14:paraId="467DEE71" w14:textId="77777777" w:rsidR="002807FC" w:rsidRPr="003347B0" w:rsidRDefault="002807FC" w:rsidP="00915A05">
            <w:pPr>
              <w:pStyle w:val="af6"/>
            </w:pPr>
          </w:p>
        </w:tc>
        <w:tc>
          <w:tcPr>
            <w:tcW w:w="437" w:type="pct"/>
            <w:shd w:val="clear" w:color="auto" w:fill="auto"/>
          </w:tcPr>
          <w:p w14:paraId="68314FAC" w14:textId="77777777" w:rsidR="002807FC" w:rsidRPr="003347B0" w:rsidRDefault="002807FC" w:rsidP="00915A05">
            <w:pPr>
              <w:pStyle w:val="af6"/>
            </w:pPr>
            <w:r w:rsidRPr="003347B0">
              <w:t>-</w:t>
            </w:r>
          </w:p>
        </w:tc>
        <w:tc>
          <w:tcPr>
            <w:tcW w:w="928" w:type="pct"/>
            <w:shd w:val="clear" w:color="auto" w:fill="auto"/>
          </w:tcPr>
          <w:p w14:paraId="46CA6588" w14:textId="77777777" w:rsidR="002807FC" w:rsidRPr="003347B0" w:rsidRDefault="002807FC" w:rsidP="00915A05">
            <w:pPr>
              <w:pStyle w:val="afb"/>
            </w:pPr>
            <w:r w:rsidRPr="003347B0">
              <w:t>СТО</w:t>
            </w:r>
          </w:p>
        </w:tc>
        <w:tc>
          <w:tcPr>
            <w:tcW w:w="382" w:type="pct"/>
            <w:shd w:val="clear" w:color="auto" w:fill="auto"/>
          </w:tcPr>
          <w:p w14:paraId="5DA5E966" w14:textId="77777777" w:rsidR="002807FC" w:rsidRPr="003347B0" w:rsidRDefault="002807FC" w:rsidP="00915A05">
            <w:pPr>
              <w:pStyle w:val="af6"/>
            </w:pPr>
            <w:r w:rsidRPr="003347B0">
              <w:t>9</w:t>
            </w:r>
          </w:p>
        </w:tc>
        <w:tc>
          <w:tcPr>
            <w:tcW w:w="464" w:type="pct"/>
            <w:shd w:val="clear" w:color="auto" w:fill="auto"/>
          </w:tcPr>
          <w:p w14:paraId="40F7C379" w14:textId="77777777" w:rsidR="002807FC" w:rsidRPr="003347B0" w:rsidRDefault="002807FC" w:rsidP="00915A05">
            <w:pPr>
              <w:pStyle w:val="af6"/>
            </w:pPr>
            <w:r w:rsidRPr="003347B0">
              <w:t>41</w:t>
            </w:r>
          </w:p>
        </w:tc>
        <w:tc>
          <w:tcPr>
            <w:tcW w:w="353" w:type="pct"/>
            <w:shd w:val="clear" w:color="auto" w:fill="auto"/>
          </w:tcPr>
          <w:p w14:paraId="7C12D57D" w14:textId="77777777" w:rsidR="002807FC" w:rsidRPr="003347B0" w:rsidRDefault="002807FC" w:rsidP="00915A05">
            <w:pPr>
              <w:pStyle w:val="af6"/>
            </w:pPr>
            <w:r w:rsidRPr="003347B0">
              <w:t>-</w:t>
            </w:r>
          </w:p>
        </w:tc>
        <w:tc>
          <w:tcPr>
            <w:tcW w:w="354" w:type="pct"/>
            <w:vMerge w:val="restart"/>
            <w:shd w:val="clear" w:color="auto" w:fill="auto"/>
          </w:tcPr>
          <w:p w14:paraId="7995291F" w14:textId="77777777" w:rsidR="002807FC" w:rsidRPr="003347B0" w:rsidRDefault="002807FC" w:rsidP="00915A05">
            <w:pPr>
              <w:pStyle w:val="af6"/>
            </w:pPr>
            <w:r w:rsidRPr="003347B0">
              <w:t>постов</w:t>
            </w:r>
          </w:p>
        </w:tc>
        <w:tc>
          <w:tcPr>
            <w:tcW w:w="565" w:type="pct"/>
          </w:tcPr>
          <w:p w14:paraId="6A578F42" w14:textId="77777777" w:rsidR="002807FC" w:rsidRPr="003347B0" w:rsidRDefault="002807FC" w:rsidP="00915A05">
            <w:pPr>
              <w:pStyle w:val="af6"/>
            </w:pPr>
            <w:r w:rsidRPr="003347B0">
              <w:t>-</w:t>
            </w:r>
          </w:p>
        </w:tc>
      </w:tr>
      <w:tr w:rsidR="002807FC" w:rsidRPr="003347B0" w14:paraId="28E65405" w14:textId="77777777" w:rsidTr="00915A05">
        <w:tc>
          <w:tcPr>
            <w:tcW w:w="904" w:type="pct"/>
            <w:vMerge/>
            <w:shd w:val="clear" w:color="auto" w:fill="auto"/>
          </w:tcPr>
          <w:p w14:paraId="2930782F" w14:textId="77777777" w:rsidR="002807FC" w:rsidRPr="003347B0" w:rsidRDefault="002807FC" w:rsidP="00915A05">
            <w:pPr>
              <w:pStyle w:val="afb"/>
            </w:pPr>
          </w:p>
        </w:tc>
        <w:tc>
          <w:tcPr>
            <w:tcW w:w="614" w:type="pct"/>
            <w:vMerge/>
            <w:shd w:val="clear" w:color="auto" w:fill="auto"/>
          </w:tcPr>
          <w:p w14:paraId="437F5ECB" w14:textId="77777777" w:rsidR="002807FC" w:rsidRPr="003347B0" w:rsidRDefault="002807FC" w:rsidP="00915A05">
            <w:pPr>
              <w:pStyle w:val="af6"/>
            </w:pPr>
          </w:p>
        </w:tc>
        <w:tc>
          <w:tcPr>
            <w:tcW w:w="437" w:type="pct"/>
            <w:shd w:val="clear" w:color="auto" w:fill="auto"/>
          </w:tcPr>
          <w:p w14:paraId="086462AC" w14:textId="77777777" w:rsidR="002807FC" w:rsidRPr="003347B0" w:rsidRDefault="002807FC" w:rsidP="00915A05">
            <w:pPr>
              <w:pStyle w:val="af6"/>
            </w:pPr>
            <w:r w:rsidRPr="003347B0">
              <w:t>-</w:t>
            </w:r>
          </w:p>
        </w:tc>
        <w:tc>
          <w:tcPr>
            <w:tcW w:w="928" w:type="pct"/>
            <w:shd w:val="clear" w:color="auto" w:fill="auto"/>
          </w:tcPr>
          <w:p w14:paraId="0E2A1A8F" w14:textId="77777777" w:rsidR="002807FC" w:rsidRPr="003347B0" w:rsidRDefault="002807FC" w:rsidP="00915A05">
            <w:pPr>
              <w:pStyle w:val="afb"/>
            </w:pPr>
            <w:r w:rsidRPr="003347B0">
              <w:t>автомойка</w:t>
            </w:r>
          </w:p>
        </w:tc>
        <w:tc>
          <w:tcPr>
            <w:tcW w:w="382" w:type="pct"/>
            <w:shd w:val="clear" w:color="auto" w:fill="auto"/>
          </w:tcPr>
          <w:p w14:paraId="00498AAA" w14:textId="77777777" w:rsidR="002807FC" w:rsidRPr="003347B0" w:rsidRDefault="002807FC" w:rsidP="00915A05">
            <w:pPr>
              <w:pStyle w:val="af6"/>
            </w:pPr>
            <w:r w:rsidRPr="003347B0">
              <w:t>14</w:t>
            </w:r>
          </w:p>
        </w:tc>
        <w:tc>
          <w:tcPr>
            <w:tcW w:w="464" w:type="pct"/>
            <w:shd w:val="clear" w:color="auto" w:fill="auto"/>
          </w:tcPr>
          <w:p w14:paraId="20593D67" w14:textId="77777777" w:rsidR="002807FC" w:rsidRPr="003347B0" w:rsidRDefault="002807FC" w:rsidP="00915A05">
            <w:pPr>
              <w:pStyle w:val="af6"/>
            </w:pPr>
            <w:r w:rsidRPr="003347B0">
              <w:t>-</w:t>
            </w:r>
          </w:p>
        </w:tc>
        <w:tc>
          <w:tcPr>
            <w:tcW w:w="353" w:type="pct"/>
            <w:shd w:val="clear" w:color="auto" w:fill="auto"/>
          </w:tcPr>
          <w:p w14:paraId="1A956141" w14:textId="77777777" w:rsidR="002807FC" w:rsidRPr="003347B0" w:rsidRDefault="002807FC" w:rsidP="00915A05">
            <w:pPr>
              <w:pStyle w:val="af6"/>
            </w:pPr>
            <w:r w:rsidRPr="003347B0">
              <w:t>2</w:t>
            </w:r>
          </w:p>
        </w:tc>
        <w:tc>
          <w:tcPr>
            <w:tcW w:w="354" w:type="pct"/>
            <w:vMerge/>
            <w:shd w:val="clear" w:color="auto" w:fill="auto"/>
          </w:tcPr>
          <w:p w14:paraId="6FC0AB64" w14:textId="77777777" w:rsidR="002807FC" w:rsidRPr="003347B0" w:rsidRDefault="002807FC" w:rsidP="00915A05">
            <w:pPr>
              <w:pStyle w:val="af6"/>
            </w:pPr>
          </w:p>
        </w:tc>
        <w:tc>
          <w:tcPr>
            <w:tcW w:w="565" w:type="pct"/>
          </w:tcPr>
          <w:p w14:paraId="4D7BFEAF" w14:textId="77777777" w:rsidR="002807FC" w:rsidRPr="003347B0" w:rsidRDefault="002807FC" w:rsidP="00915A05">
            <w:pPr>
              <w:pStyle w:val="af6"/>
            </w:pPr>
            <w:r w:rsidRPr="003347B0">
              <w:t>-</w:t>
            </w:r>
          </w:p>
        </w:tc>
      </w:tr>
      <w:tr w:rsidR="002807FC" w:rsidRPr="003347B0" w14:paraId="207C8CE0" w14:textId="77777777" w:rsidTr="00915A05">
        <w:tc>
          <w:tcPr>
            <w:tcW w:w="904" w:type="pct"/>
            <w:vMerge/>
            <w:shd w:val="clear" w:color="auto" w:fill="auto"/>
          </w:tcPr>
          <w:p w14:paraId="2732127E" w14:textId="77777777" w:rsidR="002807FC" w:rsidRPr="003347B0" w:rsidRDefault="002807FC" w:rsidP="00915A05">
            <w:pPr>
              <w:pStyle w:val="afb"/>
            </w:pPr>
          </w:p>
        </w:tc>
        <w:tc>
          <w:tcPr>
            <w:tcW w:w="614" w:type="pct"/>
            <w:vMerge/>
            <w:shd w:val="clear" w:color="auto" w:fill="auto"/>
          </w:tcPr>
          <w:p w14:paraId="46FC3AF9" w14:textId="77777777" w:rsidR="002807FC" w:rsidRPr="003347B0" w:rsidRDefault="002807FC" w:rsidP="00915A05">
            <w:pPr>
              <w:pStyle w:val="af6"/>
            </w:pPr>
          </w:p>
        </w:tc>
        <w:tc>
          <w:tcPr>
            <w:tcW w:w="437" w:type="pct"/>
            <w:shd w:val="clear" w:color="auto" w:fill="auto"/>
          </w:tcPr>
          <w:p w14:paraId="556F3C12" w14:textId="77777777" w:rsidR="002807FC" w:rsidRPr="003347B0" w:rsidRDefault="002807FC" w:rsidP="00915A05">
            <w:pPr>
              <w:pStyle w:val="af6"/>
            </w:pPr>
            <w:r w:rsidRPr="003347B0">
              <w:t>-</w:t>
            </w:r>
          </w:p>
        </w:tc>
        <w:tc>
          <w:tcPr>
            <w:tcW w:w="928" w:type="pct"/>
            <w:shd w:val="clear" w:color="auto" w:fill="auto"/>
          </w:tcPr>
          <w:p w14:paraId="276061AC" w14:textId="77777777" w:rsidR="002807FC" w:rsidRPr="003347B0" w:rsidRDefault="002807FC" w:rsidP="00915A05">
            <w:pPr>
              <w:pStyle w:val="afb"/>
            </w:pPr>
            <w:r w:rsidRPr="003347B0">
              <w:t>АЗС</w:t>
            </w:r>
          </w:p>
        </w:tc>
        <w:tc>
          <w:tcPr>
            <w:tcW w:w="382" w:type="pct"/>
            <w:shd w:val="clear" w:color="auto" w:fill="auto"/>
          </w:tcPr>
          <w:p w14:paraId="378FC2E0" w14:textId="77777777" w:rsidR="002807FC" w:rsidRPr="003347B0" w:rsidRDefault="002807FC" w:rsidP="00915A05">
            <w:pPr>
              <w:pStyle w:val="af6"/>
            </w:pPr>
            <w:r w:rsidRPr="003347B0">
              <w:t>42</w:t>
            </w:r>
          </w:p>
        </w:tc>
        <w:tc>
          <w:tcPr>
            <w:tcW w:w="464" w:type="pct"/>
            <w:shd w:val="clear" w:color="auto" w:fill="auto"/>
          </w:tcPr>
          <w:p w14:paraId="2133D87A" w14:textId="77777777" w:rsidR="002807FC" w:rsidRPr="003347B0" w:rsidRDefault="002807FC" w:rsidP="00915A05">
            <w:pPr>
              <w:pStyle w:val="af6"/>
            </w:pPr>
            <w:r w:rsidRPr="003347B0">
              <w:t>-</w:t>
            </w:r>
          </w:p>
        </w:tc>
        <w:tc>
          <w:tcPr>
            <w:tcW w:w="353" w:type="pct"/>
            <w:shd w:val="clear" w:color="auto" w:fill="auto"/>
          </w:tcPr>
          <w:p w14:paraId="5D0496A3" w14:textId="77777777" w:rsidR="002807FC" w:rsidRPr="003347B0" w:rsidRDefault="002807FC" w:rsidP="00915A05">
            <w:pPr>
              <w:pStyle w:val="af6"/>
            </w:pPr>
            <w:r w:rsidRPr="003347B0">
              <w:t>5</w:t>
            </w:r>
          </w:p>
        </w:tc>
        <w:tc>
          <w:tcPr>
            <w:tcW w:w="354" w:type="pct"/>
            <w:shd w:val="clear" w:color="auto" w:fill="auto"/>
          </w:tcPr>
          <w:p w14:paraId="1413CEA6" w14:textId="77777777" w:rsidR="002807FC" w:rsidRPr="003347B0" w:rsidRDefault="002807FC" w:rsidP="00915A05">
            <w:pPr>
              <w:pStyle w:val="af6"/>
            </w:pPr>
            <w:r w:rsidRPr="003347B0">
              <w:t>колонок</w:t>
            </w:r>
          </w:p>
        </w:tc>
        <w:tc>
          <w:tcPr>
            <w:tcW w:w="565" w:type="pct"/>
          </w:tcPr>
          <w:p w14:paraId="56EB6B34" w14:textId="77777777" w:rsidR="002807FC" w:rsidRPr="003347B0" w:rsidRDefault="002807FC" w:rsidP="00915A05">
            <w:pPr>
              <w:pStyle w:val="af6"/>
            </w:pPr>
            <w:r w:rsidRPr="003347B0">
              <w:t>-</w:t>
            </w:r>
          </w:p>
        </w:tc>
      </w:tr>
      <w:tr w:rsidR="002807FC" w:rsidRPr="003347B0" w14:paraId="73403E48" w14:textId="77777777" w:rsidTr="00915A05">
        <w:tc>
          <w:tcPr>
            <w:tcW w:w="904" w:type="pct"/>
            <w:vMerge w:val="restart"/>
            <w:shd w:val="clear" w:color="auto" w:fill="auto"/>
          </w:tcPr>
          <w:p w14:paraId="65351ED3" w14:textId="77777777" w:rsidR="002807FC" w:rsidRPr="003347B0" w:rsidRDefault="002807FC" w:rsidP="00915A05">
            <w:pPr>
              <w:pStyle w:val="afb"/>
            </w:pPr>
            <w:r w:rsidRPr="003347B0">
              <w:t>Восточный рекреационный район</w:t>
            </w:r>
          </w:p>
        </w:tc>
        <w:tc>
          <w:tcPr>
            <w:tcW w:w="614" w:type="pct"/>
            <w:vMerge w:val="restart"/>
            <w:shd w:val="clear" w:color="auto" w:fill="auto"/>
          </w:tcPr>
          <w:p w14:paraId="41EC805C" w14:textId="77777777" w:rsidR="002807FC" w:rsidRPr="003347B0" w:rsidRDefault="002807FC" w:rsidP="00915A05">
            <w:pPr>
              <w:pStyle w:val="af6"/>
            </w:pPr>
            <w:r w:rsidRPr="003347B0">
              <w:t>-</w:t>
            </w:r>
          </w:p>
        </w:tc>
        <w:tc>
          <w:tcPr>
            <w:tcW w:w="437" w:type="pct"/>
            <w:vMerge w:val="restart"/>
            <w:shd w:val="clear" w:color="auto" w:fill="auto"/>
          </w:tcPr>
          <w:p w14:paraId="29051EFE" w14:textId="77777777" w:rsidR="002807FC" w:rsidRPr="003347B0" w:rsidRDefault="002807FC" w:rsidP="00915A05">
            <w:pPr>
              <w:pStyle w:val="af6"/>
            </w:pPr>
            <w:r w:rsidRPr="003347B0">
              <w:t>-</w:t>
            </w:r>
          </w:p>
        </w:tc>
        <w:tc>
          <w:tcPr>
            <w:tcW w:w="928" w:type="pct"/>
            <w:shd w:val="clear" w:color="auto" w:fill="auto"/>
          </w:tcPr>
          <w:p w14:paraId="4482BA62" w14:textId="77777777" w:rsidR="002807FC" w:rsidRPr="003347B0" w:rsidRDefault="002807FC" w:rsidP="00915A05">
            <w:pPr>
              <w:pStyle w:val="afb"/>
            </w:pPr>
            <w:r w:rsidRPr="003347B0">
              <w:t>АЗС</w:t>
            </w:r>
          </w:p>
        </w:tc>
        <w:tc>
          <w:tcPr>
            <w:tcW w:w="382" w:type="pct"/>
            <w:shd w:val="clear" w:color="auto" w:fill="auto"/>
          </w:tcPr>
          <w:p w14:paraId="66351FB6" w14:textId="77777777" w:rsidR="002807FC" w:rsidRPr="003347B0" w:rsidRDefault="002807FC" w:rsidP="00915A05">
            <w:pPr>
              <w:pStyle w:val="af6"/>
            </w:pPr>
            <w:r w:rsidRPr="003347B0">
              <w:t>2</w:t>
            </w:r>
          </w:p>
        </w:tc>
        <w:tc>
          <w:tcPr>
            <w:tcW w:w="464" w:type="pct"/>
            <w:shd w:val="clear" w:color="auto" w:fill="auto"/>
          </w:tcPr>
          <w:p w14:paraId="1F0E685A" w14:textId="77777777" w:rsidR="002807FC" w:rsidRPr="003347B0" w:rsidRDefault="002807FC" w:rsidP="00915A05">
            <w:pPr>
              <w:pStyle w:val="af6"/>
            </w:pPr>
            <w:r w:rsidRPr="003347B0">
              <w:t>-</w:t>
            </w:r>
          </w:p>
        </w:tc>
        <w:tc>
          <w:tcPr>
            <w:tcW w:w="353" w:type="pct"/>
            <w:shd w:val="clear" w:color="auto" w:fill="auto"/>
          </w:tcPr>
          <w:p w14:paraId="06C6195E" w14:textId="77777777" w:rsidR="002807FC" w:rsidRPr="003347B0" w:rsidRDefault="002807FC" w:rsidP="00915A05">
            <w:pPr>
              <w:pStyle w:val="af6"/>
            </w:pPr>
            <w:r w:rsidRPr="003347B0">
              <w:t>-</w:t>
            </w:r>
          </w:p>
        </w:tc>
        <w:tc>
          <w:tcPr>
            <w:tcW w:w="354" w:type="pct"/>
            <w:shd w:val="clear" w:color="auto" w:fill="auto"/>
          </w:tcPr>
          <w:p w14:paraId="78C7E85D" w14:textId="77777777" w:rsidR="002807FC" w:rsidRPr="003347B0" w:rsidRDefault="002807FC" w:rsidP="00915A05">
            <w:pPr>
              <w:pStyle w:val="af6"/>
            </w:pPr>
            <w:r w:rsidRPr="003347B0">
              <w:t>колонок</w:t>
            </w:r>
          </w:p>
        </w:tc>
        <w:tc>
          <w:tcPr>
            <w:tcW w:w="565" w:type="pct"/>
          </w:tcPr>
          <w:p w14:paraId="282A20FC" w14:textId="77777777" w:rsidR="002807FC" w:rsidRPr="003347B0" w:rsidRDefault="002807FC" w:rsidP="00915A05">
            <w:pPr>
              <w:pStyle w:val="af6"/>
            </w:pPr>
            <w:r w:rsidRPr="003347B0">
              <w:t>-</w:t>
            </w:r>
          </w:p>
        </w:tc>
      </w:tr>
      <w:tr w:rsidR="002807FC" w:rsidRPr="003347B0" w14:paraId="6354426B" w14:textId="77777777" w:rsidTr="00915A05">
        <w:tc>
          <w:tcPr>
            <w:tcW w:w="904" w:type="pct"/>
            <w:vMerge/>
            <w:shd w:val="clear" w:color="auto" w:fill="auto"/>
          </w:tcPr>
          <w:p w14:paraId="02A24F17" w14:textId="77777777" w:rsidR="002807FC" w:rsidRPr="003347B0" w:rsidRDefault="002807FC" w:rsidP="00915A05">
            <w:pPr>
              <w:pStyle w:val="afb"/>
            </w:pPr>
          </w:p>
        </w:tc>
        <w:tc>
          <w:tcPr>
            <w:tcW w:w="614" w:type="pct"/>
            <w:vMerge/>
            <w:shd w:val="clear" w:color="auto" w:fill="auto"/>
          </w:tcPr>
          <w:p w14:paraId="27C0CD72" w14:textId="77777777" w:rsidR="002807FC" w:rsidRPr="003347B0" w:rsidRDefault="002807FC" w:rsidP="00915A05">
            <w:pPr>
              <w:pStyle w:val="af6"/>
            </w:pPr>
          </w:p>
        </w:tc>
        <w:tc>
          <w:tcPr>
            <w:tcW w:w="437" w:type="pct"/>
            <w:vMerge/>
            <w:shd w:val="clear" w:color="auto" w:fill="auto"/>
          </w:tcPr>
          <w:p w14:paraId="2A9648B6" w14:textId="77777777" w:rsidR="002807FC" w:rsidRPr="003347B0" w:rsidRDefault="002807FC" w:rsidP="00915A05">
            <w:pPr>
              <w:pStyle w:val="af6"/>
            </w:pPr>
          </w:p>
        </w:tc>
        <w:tc>
          <w:tcPr>
            <w:tcW w:w="928" w:type="pct"/>
            <w:shd w:val="clear" w:color="auto" w:fill="auto"/>
          </w:tcPr>
          <w:p w14:paraId="627044BC"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0809B93E" w14:textId="77777777" w:rsidR="002807FC" w:rsidRPr="003347B0" w:rsidRDefault="002807FC" w:rsidP="00915A05">
            <w:pPr>
              <w:pStyle w:val="af6"/>
            </w:pPr>
            <w:r w:rsidRPr="003347B0">
              <w:t>177</w:t>
            </w:r>
          </w:p>
        </w:tc>
        <w:tc>
          <w:tcPr>
            <w:tcW w:w="464" w:type="pct"/>
            <w:shd w:val="clear" w:color="auto" w:fill="auto"/>
          </w:tcPr>
          <w:p w14:paraId="781423EF" w14:textId="77777777" w:rsidR="002807FC" w:rsidRPr="003347B0" w:rsidRDefault="002807FC" w:rsidP="00915A05">
            <w:pPr>
              <w:pStyle w:val="af6"/>
            </w:pPr>
            <w:r w:rsidRPr="003347B0">
              <w:t>600</w:t>
            </w:r>
          </w:p>
        </w:tc>
        <w:tc>
          <w:tcPr>
            <w:tcW w:w="353" w:type="pct"/>
            <w:shd w:val="clear" w:color="auto" w:fill="auto"/>
          </w:tcPr>
          <w:p w14:paraId="37B392AB" w14:textId="77777777" w:rsidR="002807FC" w:rsidRPr="003347B0" w:rsidRDefault="002807FC" w:rsidP="00915A05">
            <w:pPr>
              <w:pStyle w:val="af6"/>
            </w:pPr>
            <w:r w:rsidRPr="003347B0">
              <w:t>-</w:t>
            </w:r>
          </w:p>
        </w:tc>
        <w:tc>
          <w:tcPr>
            <w:tcW w:w="354" w:type="pct"/>
            <w:vMerge w:val="restart"/>
            <w:shd w:val="clear" w:color="auto" w:fill="auto"/>
          </w:tcPr>
          <w:p w14:paraId="7F0E73EC" w14:textId="77777777" w:rsidR="002807FC" w:rsidRPr="003347B0" w:rsidRDefault="002807FC" w:rsidP="00915A05">
            <w:pPr>
              <w:pStyle w:val="af6"/>
            </w:pPr>
            <w:r w:rsidRPr="003347B0">
              <w:t>машино-мест</w:t>
            </w:r>
          </w:p>
        </w:tc>
        <w:tc>
          <w:tcPr>
            <w:tcW w:w="565" w:type="pct"/>
            <w:vMerge w:val="restart"/>
          </w:tcPr>
          <w:p w14:paraId="688221B6" w14:textId="77777777" w:rsidR="002807FC" w:rsidRPr="003347B0" w:rsidRDefault="002807FC" w:rsidP="00915A05">
            <w:pPr>
              <w:pStyle w:val="af6"/>
            </w:pPr>
            <w:r w:rsidRPr="003347B0">
              <w:t>+1177</w:t>
            </w:r>
          </w:p>
        </w:tc>
      </w:tr>
      <w:tr w:rsidR="002807FC" w:rsidRPr="003347B0" w14:paraId="56619165" w14:textId="77777777" w:rsidTr="00915A05">
        <w:tc>
          <w:tcPr>
            <w:tcW w:w="904" w:type="pct"/>
            <w:vMerge/>
            <w:shd w:val="clear" w:color="auto" w:fill="auto"/>
          </w:tcPr>
          <w:p w14:paraId="3284F404" w14:textId="77777777" w:rsidR="002807FC" w:rsidRPr="003347B0" w:rsidRDefault="002807FC" w:rsidP="00915A05">
            <w:pPr>
              <w:pStyle w:val="afb"/>
            </w:pPr>
          </w:p>
        </w:tc>
        <w:tc>
          <w:tcPr>
            <w:tcW w:w="614" w:type="pct"/>
            <w:vMerge/>
            <w:shd w:val="clear" w:color="auto" w:fill="auto"/>
          </w:tcPr>
          <w:p w14:paraId="3191FB92" w14:textId="77777777" w:rsidR="002807FC" w:rsidRPr="003347B0" w:rsidRDefault="002807FC" w:rsidP="00915A05">
            <w:pPr>
              <w:pStyle w:val="af6"/>
            </w:pPr>
          </w:p>
        </w:tc>
        <w:tc>
          <w:tcPr>
            <w:tcW w:w="437" w:type="pct"/>
            <w:vMerge/>
            <w:shd w:val="clear" w:color="auto" w:fill="auto"/>
          </w:tcPr>
          <w:p w14:paraId="486CD9C5" w14:textId="77777777" w:rsidR="002807FC" w:rsidRPr="003347B0" w:rsidRDefault="002807FC" w:rsidP="00915A05">
            <w:pPr>
              <w:pStyle w:val="af6"/>
            </w:pPr>
          </w:p>
        </w:tc>
        <w:tc>
          <w:tcPr>
            <w:tcW w:w="928" w:type="pct"/>
            <w:shd w:val="clear" w:color="auto" w:fill="auto"/>
          </w:tcPr>
          <w:p w14:paraId="12EB2A38"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62BF5D0A" w14:textId="77777777" w:rsidR="002807FC" w:rsidRPr="003347B0" w:rsidRDefault="002807FC" w:rsidP="00915A05">
            <w:pPr>
              <w:pStyle w:val="af6"/>
            </w:pPr>
            <w:r w:rsidRPr="003347B0">
              <w:t>-</w:t>
            </w:r>
          </w:p>
        </w:tc>
        <w:tc>
          <w:tcPr>
            <w:tcW w:w="464" w:type="pct"/>
            <w:shd w:val="clear" w:color="auto" w:fill="auto"/>
          </w:tcPr>
          <w:p w14:paraId="62613966" w14:textId="77777777" w:rsidR="002807FC" w:rsidRPr="003347B0" w:rsidRDefault="002807FC" w:rsidP="00915A05">
            <w:pPr>
              <w:pStyle w:val="af6"/>
            </w:pPr>
            <w:r w:rsidRPr="003347B0">
              <w:t>400</w:t>
            </w:r>
          </w:p>
        </w:tc>
        <w:tc>
          <w:tcPr>
            <w:tcW w:w="353" w:type="pct"/>
            <w:shd w:val="clear" w:color="auto" w:fill="auto"/>
          </w:tcPr>
          <w:p w14:paraId="46E3E60E" w14:textId="77777777" w:rsidR="002807FC" w:rsidRPr="003347B0" w:rsidRDefault="002807FC" w:rsidP="00915A05">
            <w:pPr>
              <w:pStyle w:val="af6"/>
            </w:pPr>
            <w:r w:rsidRPr="003347B0">
              <w:t>-</w:t>
            </w:r>
          </w:p>
        </w:tc>
        <w:tc>
          <w:tcPr>
            <w:tcW w:w="354" w:type="pct"/>
            <w:vMerge/>
            <w:shd w:val="clear" w:color="auto" w:fill="auto"/>
          </w:tcPr>
          <w:p w14:paraId="2FFD856C" w14:textId="77777777" w:rsidR="002807FC" w:rsidRPr="003347B0" w:rsidRDefault="002807FC" w:rsidP="00915A05">
            <w:pPr>
              <w:pStyle w:val="af6"/>
            </w:pPr>
          </w:p>
        </w:tc>
        <w:tc>
          <w:tcPr>
            <w:tcW w:w="565" w:type="pct"/>
            <w:vMerge/>
          </w:tcPr>
          <w:p w14:paraId="2BF44E03" w14:textId="77777777" w:rsidR="002807FC" w:rsidRPr="003347B0" w:rsidRDefault="002807FC" w:rsidP="00915A05">
            <w:pPr>
              <w:pStyle w:val="af6"/>
            </w:pPr>
          </w:p>
        </w:tc>
      </w:tr>
      <w:tr w:rsidR="002807FC" w:rsidRPr="003347B0" w14:paraId="4DC759F0" w14:textId="77777777" w:rsidTr="00915A05">
        <w:tc>
          <w:tcPr>
            <w:tcW w:w="904" w:type="pct"/>
            <w:vMerge w:val="restart"/>
            <w:shd w:val="clear" w:color="auto" w:fill="auto"/>
          </w:tcPr>
          <w:p w14:paraId="7813B464" w14:textId="77777777" w:rsidR="002807FC" w:rsidRPr="003347B0" w:rsidRDefault="002807FC" w:rsidP="00915A05">
            <w:pPr>
              <w:pStyle w:val="afb"/>
            </w:pPr>
            <w:r w:rsidRPr="003347B0">
              <w:t>Восточный планировочный район</w:t>
            </w:r>
          </w:p>
        </w:tc>
        <w:tc>
          <w:tcPr>
            <w:tcW w:w="614" w:type="pct"/>
            <w:vMerge w:val="restart"/>
            <w:shd w:val="clear" w:color="auto" w:fill="auto"/>
          </w:tcPr>
          <w:p w14:paraId="26FC6554" w14:textId="77777777" w:rsidR="002807FC" w:rsidRPr="003347B0" w:rsidRDefault="002807FC" w:rsidP="00915A05">
            <w:pPr>
              <w:pStyle w:val="af6"/>
            </w:pPr>
            <w:r w:rsidRPr="003347B0">
              <w:t>-</w:t>
            </w:r>
          </w:p>
        </w:tc>
        <w:tc>
          <w:tcPr>
            <w:tcW w:w="437" w:type="pct"/>
            <w:shd w:val="clear" w:color="auto" w:fill="auto"/>
          </w:tcPr>
          <w:p w14:paraId="3BC80AE0" w14:textId="77777777" w:rsidR="002807FC" w:rsidRPr="003347B0" w:rsidRDefault="002807FC" w:rsidP="00915A05">
            <w:pPr>
              <w:pStyle w:val="af6"/>
            </w:pPr>
            <w:r w:rsidRPr="003347B0">
              <w:t>-</w:t>
            </w:r>
          </w:p>
        </w:tc>
        <w:tc>
          <w:tcPr>
            <w:tcW w:w="928" w:type="pct"/>
            <w:shd w:val="clear" w:color="auto" w:fill="auto"/>
          </w:tcPr>
          <w:p w14:paraId="04561888" w14:textId="77777777" w:rsidR="002807FC" w:rsidRPr="003347B0" w:rsidRDefault="002807FC" w:rsidP="00915A05">
            <w:pPr>
              <w:pStyle w:val="afb"/>
            </w:pPr>
            <w:r w:rsidRPr="003347B0">
              <w:t>СТО</w:t>
            </w:r>
          </w:p>
        </w:tc>
        <w:tc>
          <w:tcPr>
            <w:tcW w:w="382" w:type="pct"/>
            <w:shd w:val="clear" w:color="auto" w:fill="auto"/>
          </w:tcPr>
          <w:p w14:paraId="75F7D51F" w14:textId="77777777" w:rsidR="002807FC" w:rsidRPr="003347B0" w:rsidRDefault="002807FC" w:rsidP="00915A05">
            <w:pPr>
              <w:pStyle w:val="af6"/>
            </w:pPr>
            <w:r w:rsidRPr="003347B0">
              <w:t>-</w:t>
            </w:r>
          </w:p>
        </w:tc>
        <w:tc>
          <w:tcPr>
            <w:tcW w:w="464" w:type="pct"/>
            <w:shd w:val="clear" w:color="auto" w:fill="auto"/>
          </w:tcPr>
          <w:p w14:paraId="3FB7FD8C" w14:textId="77777777" w:rsidR="002807FC" w:rsidRPr="003347B0" w:rsidRDefault="002807FC" w:rsidP="00915A05">
            <w:pPr>
              <w:pStyle w:val="af6"/>
            </w:pPr>
            <w:r w:rsidRPr="003347B0">
              <w:t>4</w:t>
            </w:r>
          </w:p>
        </w:tc>
        <w:tc>
          <w:tcPr>
            <w:tcW w:w="353" w:type="pct"/>
            <w:shd w:val="clear" w:color="auto" w:fill="auto"/>
          </w:tcPr>
          <w:p w14:paraId="1086C44C" w14:textId="77777777" w:rsidR="002807FC" w:rsidRPr="003347B0" w:rsidRDefault="002807FC" w:rsidP="00915A05">
            <w:pPr>
              <w:pStyle w:val="af6"/>
            </w:pPr>
            <w:r w:rsidRPr="003347B0">
              <w:t>-</w:t>
            </w:r>
          </w:p>
        </w:tc>
        <w:tc>
          <w:tcPr>
            <w:tcW w:w="354" w:type="pct"/>
            <w:shd w:val="clear" w:color="auto" w:fill="auto"/>
          </w:tcPr>
          <w:p w14:paraId="1D254252" w14:textId="77777777" w:rsidR="002807FC" w:rsidRPr="003347B0" w:rsidRDefault="002807FC" w:rsidP="00915A05">
            <w:pPr>
              <w:pStyle w:val="af6"/>
            </w:pPr>
            <w:r w:rsidRPr="003347B0">
              <w:t>постов</w:t>
            </w:r>
          </w:p>
        </w:tc>
        <w:tc>
          <w:tcPr>
            <w:tcW w:w="565" w:type="pct"/>
          </w:tcPr>
          <w:p w14:paraId="396E0BCC" w14:textId="77777777" w:rsidR="002807FC" w:rsidRPr="003347B0" w:rsidRDefault="002807FC" w:rsidP="00915A05">
            <w:pPr>
              <w:pStyle w:val="af6"/>
            </w:pPr>
            <w:r w:rsidRPr="003347B0">
              <w:t>-</w:t>
            </w:r>
          </w:p>
        </w:tc>
      </w:tr>
      <w:tr w:rsidR="002807FC" w:rsidRPr="003347B0" w14:paraId="16D23EF6" w14:textId="77777777" w:rsidTr="00915A05">
        <w:tc>
          <w:tcPr>
            <w:tcW w:w="904" w:type="pct"/>
            <w:vMerge/>
            <w:shd w:val="clear" w:color="auto" w:fill="auto"/>
          </w:tcPr>
          <w:p w14:paraId="73D23B4E" w14:textId="77777777" w:rsidR="002807FC" w:rsidRPr="003347B0" w:rsidRDefault="002807FC" w:rsidP="00915A05">
            <w:pPr>
              <w:pStyle w:val="afb"/>
            </w:pPr>
          </w:p>
        </w:tc>
        <w:tc>
          <w:tcPr>
            <w:tcW w:w="614" w:type="pct"/>
            <w:vMerge/>
            <w:shd w:val="clear" w:color="auto" w:fill="auto"/>
          </w:tcPr>
          <w:p w14:paraId="633A077C" w14:textId="77777777" w:rsidR="002807FC" w:rsidRPr="003347B0" w:rsidRDefault="002807FC" w:rsidP="00915A05">
            <w:pPr>
              <w:pStyle w:val="af6"/>
            </w:pPr>
          </w:p>
        </w:tc>
        <w:tc>
          <w:tcPr>
            <w:tcW w:w="437" w:type="pct"/>
            <w:shd w:val="clear" w:color="auto" w:fill="auto"/>
          </w:tcPr>
          <w:p w14:paraId="443E0C78" w14:textId="77777777" w:rsidR="002807FC" w:rsidRPr="003347B0" w:rsidRDefault="002807FC" w:rsidP="00915A05">
            <w:pPr>
              <w:pStyle w:val="af6"/>
            </w:pPr>
            <w:r w:rsidRPr="003347B0">
              <w:t>-</w:t>
            </w:r>
          </w:p>
        </w:tc>
        <w:tc>
          <w:tcPr>
            <w:tcW w:w="928" w:type="pct"/>
            <w:shd w:val="clear" w:color="auto" w:fill="auto"/>
          </w:tcPr>
          <w:p w14:paraId="1B712B11" w14:textId="77777777" w:rsidR="002807FC" w:rsidRPr="003347B0" w:rsidRDefault="002807FC" w:rsidP="00915A05">
            <w:pPr>
              <w:pStyle w:val="afb"/>
            </w:pPr>
            <w:r w:rsidRPr="003347B0">
              <w:t>АЗС</w:t>
            </w:r>
          </w:p>
        </w:tc>
        <w:tc>
          <w:tcPr>
            <w:tcW w:w="382" w:type="pct"/>
            <w:shd w:val="clear" w:color="auto" w:fill="auto"/>
          </w:tcPr>
          <w:p w14:paraId="5F8DEBFD" w14:textId="77777777" w:rsidR="002807FC" w:rsidRPr="003347B0" w:rsidRDefault="002807FC" w:rsidP="00915A05">
            <w:pPr>
              <w:pStyle w:val="af6"/>
            </w:pPr>
            <w:r w:rsidRPr="003347B0">
              <w:t>6</w:t>
            </w:r>
          </w:p>
        </w:tc>
        <w:tc>
          <w:tcPr>
            <w:tcW w:w="464" w:type="pct"/>
            <w:shd w:val="clear" w:color="auto" w:fill="auto"/>
          </w:tcPr>
          <w:p w14:paraId="62A32751" w14:textId="77777777" w:rsidR="002807FC" w:rsidRPr="003347B0" w:rsidRDefault="002807FC" w:rsidP="00915A05">
            <w:pPr>
              <w:pStyle w:val="af6"/>
            </w:pPr>
            <w:r w:rsidRPr="003347B0">
              <w:t>-</w:t>
            </w:r>
          </w:p>
        </w:tc>
        <w:tc>
          <w:tcPr>
            <w:tcW w:w="353" w:type="pct"/>
            <w:shd w:val="clear" w:color="auto" w:fill="auto"/>
          </w:tcPr>
          <w:p w14:paraId="28284989" w14:textId="77777777" w:rsidR="002807FC" w:rsidRPr="003347B0" w:rsidRDefault="002807FC" w:rsidP="00915A05">
            <w:pPr>
              <w:pStyle w:val="af6"/>
            </w:pPr>
            <w:r w:rsidRPr="003347B0">
              <w:t>-</w:t>
            </w:r>
          </w:p>
        </w:tc>
        <w:tc>
          <w:tcPr>
            <w:tcW w:w="354" w:type="pct"/>
            <w:shd w:val="clear" w:color="auto" w:fill="auto"/>
          </w:tcPr>
          <w:p w14:paraId="2C99D0F5" w14:textId="77777777" w:rsidR="002807FC" w:rsidRPr="003347B0" w:rsidRDefault="002807FC" w:rsidP="00915A05">
            <w:pPr>
              <w:pStyle w:val="af6"/>
            </w:pPr>
            <w:r w:rsidRPr="003347B0">
              <w:t>колонок</w:t>
            </w:r>
          </w:p>
        </w:tc>
        <w:tc>
          <w:tcPr>
            <w:tcW w:w="565" w:type="pct"/>
          </w:tcPr>
          <w:p w14:paraId="23F205B9" w14:textId="77777777" w:rsidR="002807FC" w:rsidRPr="003347B0" w:rsidRDefault="002807FC" w:rsidP="00915A05">
            <w:pPr>
              <w:pStyle w:val="af6"/>
            </w:pPr>
            <w:r w:rsidRPr="003347B0">
              <w:t>-</w:t>
            </w:r>
          </w:p>
        </w:tc>
      </w:tr>
      <w:tr w:rsidR="002807FC" w:rsidRPr="003347B0" w14:paraId="1CBC9DCC" w14:textId="77777777" w:rsidTr="00915A05">
        <w:tc>
          <w:tcPr>
            <w:tcW w:w="904" w:type="pct"/>
            <w:vMerge/>
            <w:shd w:val="clear" w:color="auto" w:fill="auto"/>
          </w:tcPr>
          <w:p w14:paraId="1AC6120D" w14:textId="77777777" w:rsidR="002807FC" w:rsidRPr="003347B0" w:rsidRDefault="002807FC" w:rsidP="00915A05">
            <w:pPr>
              <w:pStyle w:val="afb"/>
            </w:pPr>
          </w:p>
        </w:tc>
        <w:tc>
          <w:tcPr>
            <w:tcW w:w="614" w:type="pct"/>
            <w:vMerge/>
            <w:shd w:val="clear" w:color="auto" w:fill="auto"/>
          </w:tcPr>
          <w:p w14:paraId="3BAF366B" w14:textId="77777777" w:rsidR="002807FC" w:rsidRPr="003347B0" w:rsidRDefault="002807FC" w:rsidP="00915A05">
            <w:pPr>
              <w:pStyle w:val="af6"/>
            </w:pPr>
          </w:p>
        </w:tc>
        <w:tc>
          <w:tcPr>
            <w:tcW w:w="437" w:type="pct"/>
            <w:shd w:val="clear" w:color="auto" w:fill="auto"/>
          </w:tcPr>
          <w:p w14:paraId="4BC77B77" w14:textId="77777777" w:rsidR="002807FC" w:rsidRPr="003347B0" w:rsidRDefault="002807FC" w:rsidP="00915A05">
            <w:pPr>
              <w:pStyle w:val="af6"/>
            </w:pPr>
            <w:r w:rsidRPr="003347B0">
              <w:t>-</w:t>
            </w:r>
          </w:p>
        </w:tc>
        <w:tc>
          <w:tcPr>
            <w:tcW w:w="928" w:type="pct"/>
            <w:shd w:val="clear" w:color="auto" w:fill="auto"/>
          </w:tcPr>
          <w:p w14:paraId="3ED860D8" w14:textId="77777777" w:rsidR="002807FC" w:rsidRPr="003347B0" w:rsidRDefault="002807FC" w:rsidP="00915A05">
            <w:pPr>
              <w:pStyle w:val="afb"/>
            </w:pPr>
            <w:r w:rsidRPr="003347B0">
              <w:t>открытая автостоянка</w:t>
            </w:r>
          </w:p>
        </w:tc>
        <w:tc>
          <w:tcPr>
            <w:tcW w:w="382" w:type="pct"/>
            <w:shd w:val="clear" w:color="auto" w:fill="auto"/>
          </w:tcPr>
          <w:p w14:paraId="0E08056E" w14:textId="77777777" w:rsidR="002807FC" w:rsidRPr="003347B0" w:rsidRDefault="002807FC" w:rsidP="00915A05">
            <w:pPr>
              <w:pStyle w:val="af6"/>
            </w:pPr>
            <w:r w:rsidRPr="003347B0">
              <w:t>19</w:t>
            </w:r>
          </w:p>
        </w:tc>
        <w:tc>
          <w:tcPr>
            <w:tcW w:w="464" w:type="pct"/>
            <w:shd w:val="clear" w:color="auto" w:fill="auto"/>
          </w:tcPr>
          <w:p w14:paraId="64C500F6" w14:textId="77777777" w:rsidR="002807FC" w:rsidRPr="003347B0" w:rsidRDefault="002807FC" w:rsidP="00915A05">
            <w:pPr>
              <w:pStyle w:val="af6"/>
            </w:pPr>
            <w:r w:rsidRPr="003347B0">
              <w:t>-</w:t>
            </w:r>
          </w:p>
        </w:tc>
        <w:tc>
          <w:tcPr>
            <w:tcW w:w="353" w:type="pct"/>
            <w:shd w:val="clear" w:color="auto" w:fill="auto"/>
          </w:tcPr>
          <w:p w14:paraId="74C2B973" w14:textId="77777777" w:rsidR="002807FC" w:rsidRPr="003347B0" w:rsidRDefault="002807FC" w:rsidP="00915A05">
            <w:pPr>
              <w:pStyle w:val="af6"/>
            </w:pPr>
            <w:r w:rsidRPr="003347B0">
              <w:t>-</w:t>
            </w:r>
          </w:p>
        </w:tc>
        <w:tc>
          <w:tcPr>
            <w:tcW w:w="354" w:type="pct"/>
            <w:shd w:val="clear" w:color="auto" w:fill="auto"/>
          </w:tcPr>
          <w:p w14:paraId="6D517A0B" w14:textId="77777777" w:rsidR="002807FC" w:rsidRPr="003347B0" w:rsidRDefault="002807FC" w:rsidP="00915A05">
            <w:pPr>
              <w:pStyle w:val="af6"/>
            </w:pPr>
            <w:r w:rsidRPr="003347B0">
              <w:t>машино-мест</w:t>
            </w:r>
          </w:p>
        </w:tc>
        <w:tc>
          <w:tcPr>
            <w:tcW w:w="565" w:type="pct"/>
          </w:tcPr>
          <w:p w14:paraId="69C3EF34" w14:textId="77777777" w:rsidR="002807FC" w:rsidRPr="003347B0" w:rsidRDefault="002807FC" w:rsidP="00915A05">
            <w:pPr>
              <w:pStyle w:val="af6"/>
            </w:pPr>
            <w:r w:rsidRPr="003347B0">
              <w:t>+19</w:t>
            </w:r>
          </w:p>
        </w:tc>
      </w:tr>
      <w:tr w:rsidR="002807FC" w:rsidRPr="003347B0" w14:paraId="26C53565" w14:textId="77777777" w:rsidTr="00915A05">
        <w:tc>
          <w:tcPr>
            <w:tcW w:w="904" w:type="pct"/>
            <w:vMerge w:val="restart"/>
            <w:shd w:val="clear" w:color="auto" w:fill="auto"/>
          </w:tcPr>
          <w:p w14:paraId="0AFE50E9" w14:textId="77777777" w:rsidR="002807FC" w:rsidRPr="003347B0" w:rsidRDefault="002807FC" w:rsidP="00915A05">
            <w:pPr>
              <w:pStyle w:val="afb"/>
            </w:pPr>
            <w:r w:rsidRPr="003347B0">
              <w:t>Жилой район Нефтяников</w:t>
            </w:r>
          </w:p>
        </w:tc>
        <w:tc>
          <w:tcPr>
            <w:tcW w:w="614" w:type="pct"/>
            <w:vMerge w:val="restart"/>
            <w:shd w:val="clear" w:color="auto" w:fill="auto"/>
          </w:tcPr>
          <w:p w14:paraId="5972BE27" w14:textId="77777777" w:rsidR="002807FC" w:rsidRPr="003347B0" w:rsidRDefault="002807FC" w:rsidP="00915A05">
            <w:pPr>
              <w:pStyle w:val="af6"/>
            </w:pPr>
            <w:r w:rsidRPr="003347B0">
              <w:t>30227</w:t>
            </w:r>
          </w:p>
        </w:tc>
        <w:tc>
          <w:tcPr>
            <w:tcW w:w="437" w:type="pct"/>
            <w:shd w:val="clear" w:color="auto" w:fill="auto"/>
          </w:tcPr>
          <w:p w14:paraId="21F5D143" w14:textId="77777777" w:rsidR="002807FC" w:rsidRPr="003347B0" w:rsidRDefault="002807FC" w:rsidP="00915A05">
            <w:pPr>
              <w:pStyle w:val="af6"/>
            </w:pPr>
            <w:r w:rsidRPr="003347B0">
              <w:t>-</w:t>
            </w:r>
          </w:p>
        </w:tc>
        <w:tc>
          <w:tcPr>
            <w:tcW w:w="928" w:type="pct"/>
            <w:shd w:val="clear" w:color="auto" w:fill="auto"/>
          </w:tcPr>
          <w:p w14:paraId="6E69AAD0" w14:textId="77777777" w:rsidR="002807FC" w:rsidRPr="003347B0" w:rsidRDefault="002807FC" w:rsidP="00915A05">
            <w:pPr>
              <w:pStyle w:val="afb"/>
            </w:pPr>
            <w:r w:rsidRPr="003347B0">
              <w:t>СТО</w:t>
            </w:r>
          </w:p>
        </w:tc>
        <w:tc>
          <w:tcPr>
            <w:tcW w:w="382" w:type="pct"/>
            <w:shd w:val="clear" w:color="auto" w:fill="auto"/>
          </w:tcPr>
          <w:p w14:paraId="66CAE598" w14:textId="77777777" w:rsidR="002807FC" w:rsidRPr="003347B0" w:rsidRDefault="002807FC" w:rsidP="00915A05">
            <w:pPr>
              <w:pStyle w:val="af6"/>
            </w:pPr>
            <w:r w:rsidRPr="003347B0">
              <w:t>1</w:t>
            </w:r>
          </w:p>
        </w:tc>
        <w:tc>
          <w:tcPr>
            <w:tcW w:w="464" w:type="pct"/>
            <w:shd w:val="clear" w:color="auto" w:fill="auto"/>
          </w:tcPr>
          <w:p w14:paraId="10D6F820" w14:textId="77777777" w:rsidR="002807FC" w:rsidRPr="003347B0" w:rsidRDefault="002807FC" w:rsidP="00915A05">
            <w:pPr>
              <w:pStyle w:val="af6"/>
            </w:pPr>
            <w:r w:rsidRPr="003347B0">
              <w:t>2</w:t>
            </w:r>
          </w:p>
        </w:tc>
        <w:tc>
          <w:tcPr>
            <w:tcW w:w="353" w:type="pct"/>
            <w:shd w:val="clear" w:color="auto" w:fill="auto"/>
          </w:tcPr>
          <w:p w14:paraId="21F9996D" w14:textId="77777777" w:rsidR="002807FC" w:rsidRPr="003347B0" w:rsidRDefault="002807FC" w:rsidP="00915A05">
            <w:pPr>
              <w:pStyle w:val="af6"/>
            </w:pPr>
            <w:r w:rsidRPr="003347B0">
              <w:t>-</w:t>
            </w:r>
          </w:p>
        </w:tc>
        <w:tc>
          <w:tcPr>
            <w:tcW w:w="354" w:type="pct"/>
            <w:vMerge w:val="restart"/>
            <w:shd w:val="clear" w:color="auto" w:fill="auto"/>
          </w:tcPr>
          <w:p w14:paraId="7F7FAE1B" w14:textId="77777777" w:rsidR="002807FC" w:rsidRPr="003347B0" w:rsidRDefault="002807FC" w:rsidP="00915A05">
            <w:pPr>
              <w:pStyle w:val="af6"/>
            </w:pPr>
            <w:r w:rsidRPr="003347B0">
              <w:t>постов</w:t>
            </w:r>
          </w:p>
        </w:tc>
        <w:tc>
          <w:tcPr>
            <w:tcW w:w="565" w:type="pct"/>
          </w:tcPr>
          <w:p w14:paraId="604734E6" w14:textId="77777777" w:rsidR="002807FC" w:rsidRPr="003347B0" w:rsidRDefault="002807FC" w:rsidP="00915A05">
            <w:pPr>
              <w:pStyle w:val="af6"/>
            </w:pPr>
            <w:r w:rsidRPr="003347B0">
              <w:t>-</w:t>
            </w:r>
          </w:p>
        </w:tc>
      </w:tr>
      <w:tr w:rsidR="002807FC" w:rsidRPr="003347B0" w14:paraId="1F704EA6" w14:textId="77777777" w:rsidTr="00915A05">
        <w:tc>
          <w:tcPr>
            <w:tcW w:w="904" w:type="pct"/>
            <w:vMerge/>
            <w:shd w:val="clear" w:color="auto" w:fill="auto"/>
          </w:tcPr>
          <w:p w14:paraId="769E355C" w14:textId="77777777" w:rsidR="002807FC" w:rsidRPr="003347B0" w:rsidRDefault="002807FC" w:rsidP="00915A05">
            <w:pPr>
              <w:pStyle w:val="afb"/>
            </w:pPr>
          </w:p>
        </w:tc>
        <w:tc>
          <w:tcPr>
            <w:tcW w:w="614" w:type="pct"/>
            <w:vMerge/>
            <w:shd w:val="clear" w:color="auto" w:fill="auto"/>
          </w:tcPr>
          <w:p w14:paraId="2E720A2D" w14:textId="77777777" w:rsidR="002807FC" w:rsidRPr="003347B0" w:rsidRDefault="002807FC" w:rsidP="00915A05">
            <w:pPr>
              <w:pStyle w:val="af6"/>
            </w:pPr>
          </w:p>
        </w:tc>
        <w:tc>
          <w:tcPr>
            <w:tcW w:w="437" w:type="pct"/>
            <w:shd w:val="clear" w:color="auto" w:fill="auto"/>
          </w:tcPr>
          <w:p w14:paraId="67FD2EA5" w14:textId="77777777" w:rsidR="002807FC" w:rsidRPr="003347B0" w:rsidRDefault="002807FC" w:rsidP="00915A05">
            <w:pPr>
              <w:pStyle w:val="af6"/>
            </w:pPr>
            <w:r w:rsidRPr="003347B0">
              <w:t>-</w:t>
            </w:r>
          </w:p>
        </w:tc>
        <w:tc>
          <w:tcPr>
            <w:tcW w:w="928" w:type="pct"/>
            <w:shd w:val="clear" w:color="auto" w:fill="auto"/>
          </w:tcPr>
          <w:p w14:paraId="76F36906" w14:textId="77777777" w:rsidR="002807FC" w:rsidRPr="003347B0" w:rsidRDefault="002807FC" w:rsidP="00915A05">
            <w:pPr>
              <w:pStyle w:val="afb"/>
            </w:pPr>
            <w:r w:rsidRPr="003347B0">
              <w:t>автомойка</w:t>
            </w:r>
          </w:p>
        </w:tc>
        <w:tc>
          <w:tcPr>
            <w:tcW w:w="382" w:type="pct"/>
            <w:shd w:val="clear" w:color="auto" w:fill="auto"/>
          </w:tcPr>
          <w:p w14:paraId="7310F965" w14:textId="77777777" w:rsidR="002807FC" w:rsidRPr="003347B0" w:rsidRDefault="002807FC" w:rsidP="00915A05">
            <w:pPr>
              <w:pStyle w:val="af6"/>
            </w:pPr>
            <w:r w:rsidRPr="003347B0">
              <w:t>6</w:t>
            </w:r>
          </w:p>
        </w:tc>
        <w:tc>
          <w:tcPr>
            <w:tcW w:w="464" w:type="pct"/>
            <w:shd w:val="clear" w:color="auto" w:fill="auto"/>
          </w:tcPr>
          <w:p w14:paraId="6D3C9F62" w14:textId="77777777" w:rsidR="002807FC" w:rsidRPr="003347B0" w:rsidRDefault="002807FC" w:rsidP="00915A05">
            <w:pPr>
              <w:pStyle w:val="af6"/>
            </w:pPr>
            <w:r w:rsidRPr="003347B0">
              <w:t>-</w:t>
            </w:r>
          </w:p>
        </w:tc>
        <w:tc>
          <w:tcPr>
            <w:tcW w:w="353" w:type="pct"/>
            <w:shd w:val="clear" w:color="auto" w:fill="auto"/>
          </w:tcPr>
          <w:p w14:paraId="49BB7101" w14:textId="77777777" w:rsidR="002807FC" w:rsidRPr="003347B0" w:rsidRDefault="002807FC" w:rsidP="00915A05">
            <w:pPr>
              <w:pStyle w:val="af6"/>
            </w:pPr>
            <w:r w:rsidRPr="003347B0">
              <w:t>-</w:t>
            </w:r>
          </w:p>
        </w:tc>
        <w:tc>
          <w:tcPr>
            <w:tcW w:w="354" w:type="pct"/>
            <w:vMerge/>
            <w:shd w:val="clear" w:color="auto" w:fill="auto"/>
          </w:tcPr>
          <w:p w14:paraId="36EB1DB0" w14:textId="77777777" w:rsidR="002807FC" w:rsidRPr="003347B0" w:rsidRDefault="002807FC" w:rsidP="00915A05">
            <w:pPr>
              <w:pStyle w:val="af6"/>
            </w:pPr>
          </w:p>
        </w:tc>
        <w:tc>
          <w:tcPr>
            <w:tcW w:w="565" w:type="pct"/>
          </w:tcPr>
          <w:p w14:paraId="74DEB91C" w14:textId="77777777" w:rsidR="002807FC" w:rsidRPr="003347B0" w:rsidRDefault="002807FC" w:rsidP="00915A05">
            <w:pPr>
              <w:pStyle w:val="af6"/>
            </w:pPr>
            <w:r w:rsidRPr="003347B0">
              <w:t>-</w:t>
            </w:r>
          </w:p>
        </w:tc>
      </w:tr>
      <w:tr w:rsidR="002807FC" w:rsidRPr="003347B0" w14:paraId="1088E1BD" w14:textId="77777777" w:rsidTr="00915A05">
        <w:tc>
          <w:tcPr>
            <w:tcW w:w="904" w:type="pct"/>
            <w:vMerge/>
            <w:shd w:val="clear" w:color="auto" w:fill="auto"/>
          </w:tcPr>
          <w:p w14:paraId="32860A4D" w14:textId="77777777" w:rsidR="002807FC" w:rsidRPr="003347B0" w:rsidRDefault="002807FC" w:rsidP="00915A05">
            <w:pPr>
              <w:pStyle w:val="afb"/>
            </w:pPr>
          </w:p>
        </w:tc>
        <w:tc>
          <w:tcPr>
            <w:tcW w:w="614" w:type="pct"/>
            <w:vMerge/>
            <w:shd w:val="clear" w:color="auto" w:fill="auto"/>
          </w:tcPr>
          <w:p w14:paraId="5B45F733" w14:textId="77777777" w:rsidR="002807FC" w:rsidRPr="003347B0" w:rsidRDefault="002807FC" w:rsidP="00915A05">
            <w:pPr>
              <w:pStyle w:val="af6"/>
            </w:pPr>
          </w:p>
        </w:tc>
        <w:tc>
          <w:tcPr>
            <w:tcW w:w="437" w:type="pct"/>
            <w:shd w:val="clear" w:color="auto" w:fill="auto"/>
          </w:tcPr>
          <w:p w14:paraId="26294774" w14:textId="77777777" w:rsidR="002807FC" w:rsidRPr="003347B0" w:rsidRDefault="002807FC" w:rsidP="00915A05">
            <w:pPr>
              <w:pStyle w:val="af6"/>
            </w:pPr>
            <w:r w:rsidRPr="003347B0">
              <w:t>-</w:t>
            </w:r>
          </w:p>
        </w:tc>
        <w:tc>
          <w:tcPr>
            <w:tcW w:w="928" w:type="pct"/>
            <w:shd w:val="clear" w:color="auto" w:fill="auto"/>
          </w:tcPr>
          <w:p w14:paraId="18A70482" w14:textId="77777777" w:rsidR="002807FC" w:rsidRPr="003347B0" w:rsidRDefault="002807FC" w:rsidP="00915A05">
            <w:pPr>
              <w:pStyle w:val="afb"/>
            </w:pPr>
            <w:r w:rsidRPr="003347B0">
              <w:t>АЗС</w:t>
            </w:r>
          </w:p>
        </w:tc>
        <w:tc>
          <w:tcPr>
            <w:tcW w:w="382" w:type="pct"/>
            <w:shd w:val="clear" w:color="auto" w:fill="auto"/>
          </w:tcPr>
          <w:p w14:paraId="5A64C11F" w14:textId="77777777" w:rsidR="002807FC" w:rsidRPr="003347B0" w:rsidRDefault="002807FC" w:rsidP="00915A05">
            <w:pPr>
              <w:pStyle w:val="af6"/>
            </w:pPr>
            <w:r w:rsidRPr="003347B0">
              <w:t>10</w:t>
            </w:r>
          </w:p>
        </w:tc>
        <w:tc>
          <w:tcPr>
            <w:tcW w:w="464" w:type="pct"/>
            <w:shd w:val="clear" w:color="auto" w:fill="auto"/>
          </w:tcPr>
          <w:p w14:paraId="6651B08E" w14:textId="77777777" w:rsidR="002807FC" w:rsidRPr="003347B0" w:rsidRDefault="002807FC" w:rsidP="00915A05">
            <w:pPr>
              <w:pStyle w:val="af6"/>
            </w:pPr>
            <w:r w:rsidRPr="003347B0">
              <w:t>3</w:t>
            </w:r>
          </w:p>
        </w:tc>
        <w:tc>
          <w:tcPr>
            <w:tcW w:w="353" w:type="pct"/>
            <w:shd w:val="clear" w:color="auto" w:fill="auto"/>
          </w:tcPr>
          <w:p w14:paraId="66EF1FCF" w14:textId="77777777" w:rsidR="002807FC" w:rsidRPr="003347B0" w:rsidRDefault="002807FC" w:rsidP="00915A05">
            <w:pPr>
              <w:pStyle w:val="af6"/>
            </w:pPr>
            <w:r w:rsidRPr="003347B0">
              <w:t>2</w:t>
            </w:r>
          </w:p>
        </w:tc>
        <w:tc>
          <w:tcPr>
            <w:tcW w:w="354" w:type="pct"/>
            <w:shd w:val="clear" w:color="auto" w:fill="auto"/>
          </w:tcPr>
          <w:p w14:paraId="7EA43B6F" w14:textId="77777777" w:rsidR="002807FC" w:rsidRPr="003347B0" w:rsidRDefault="002807FC" w:rsidP="00915A05">
            <w:pPr>
              <w:pStyle w:val="af6"/>
            </w:pPr>
            <w:r w:rsidRPr="003347B0">
              <w:t>колонок</w:t>
            </w:r>
          </w:p>
        </w:tc>
        <w:tc>
          <w:tcPr>
            <w:tcW w:w="565" w:type="pct"/>
          </w:tcPr>
          <w:p w14:paraId="7D891F76" w14:textId="77777777" w:rsidR="002807FC" w:rsidRPr="003347B0" w:rsidRDefault="002807FC" w:rsidP="00915A05">
            <w:pPr>
              <w:pStyle w:val="af6"/>
            </w:pPr>
            <w:r w:rsidRPr="003347B0">
              <w:t>-</w:t>
            </w:r>
          </w:p>
        </w:tc>
      </w:tr>
      <w:tr w:rsidR="002807FC" w:rsidRPr="003347B0" w14:paraId="787F4B61" w14:textId="77777777" w:rsidTr="00915A05">
        <w:tc>
          <w:tcPr>
            <w:tcW w:w="904" w:type="pct"/>
            <w:vMerge/>
            <w:shd w:val="clear" w:color="auto" w:fill="auto"/>
          </w:tcPr>
          <w:p w14:paraId="6E48CA7A" w14:textId="77777777" w:rsidR="002807FC" w:rsidRPr="003347B0" w:rsidRDefault="002807FC" w:rsidP="00915A05">
            <w:pPr>
              <w:pStyle w:val="afb"/>
            </w:pPr>
          </w:p>
        </w:tc>
        <w:tc>
          <w:tcPr>
            <w:tcW w:w="614" w:type="pct"/>
            <w:vMerge/>
            <w:shd w:val="clear" w:color="auto" w:fill="auto"/>
          </w:tcPr>
          <w:p w14:paraId="798C9AB6" w14:textId="77777777" w:rsidR="002807FC" w:rsidRPr="003347B0" w:rsidRDefault="002807FC" w:rsidP="00915A05">
            <w:pPr>
              <w:pStyle w:val="af6"/>
            </w:pPr>
          </w:p>
        </w:tc>
        <w:tc>
          <w:tcPr>
            <w:tcW w:w="437" w:type="pct"/>
            <w:vMerge w:val="restart"/>
            <w:shd w:val="clear" w:color="auto" w:fill="auto"/>
          </w:tcPr>
          <w:p w14:paraId="221823A4" w14:textId="77777777" w:rsidR="002807FC" w:rsidRPr="003347B0" w:rsidRDefault="002807FC" w:rsidP="00915A05">
            <w:pPr>
              <w:pStyle w:val="af6"/>
            </w:pPr>
            <w:r w:rsidRPr="003347B0">
              <w:t>12695</w:t>
            </w:r>
          </w:p>
        </w:tc>
        <w:tc>
          <w:tcPr>
            <w:tcW w:w="928" w:type="pct"/>
            <w:shd w:val="clear" w:color="auto" w:fill="auto"/>
          </w:tcPr>
          <w:p w14:paraId="131C173C"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7B4054E" w14:textId="77777777" w:rsidR="002807FC" w:rsidRPr="003347B0" w:rsidRDefault="002807FC" w:rsidP="00915A05">
            <w:pPr>
              <w:pStyle w:val="af6"/>
            </w:pPr>
            <w:r w:rsidRPr="003347B0">
              <w:t>2299</w:t>
            </w:r>
          </w:p>
        </w:tc>
        <w:tc>
          <w:tcPr>
            <w:tcW w:w="464" w:type="pct"/>
            <w:shd w:val="clear" w:color="auto" w:fill="auto"/>
          </w:tcPr>
          <w:p w14:paraId="103C5722" w14:textId="77777777" w:rsidR="002807FC" w:rsidRPr="003347B0" w:rsidRDefault="002807FC" w:rsidP="00915A05">
            <w:pPr>
              <w:pStyle w:val="af6"/>
            </w:pPr>
            <w:r w:rsidRPr="003347B0">
              <w:t>2077</w:t>
            </w:r>
          </w:p>
        </w:tc>
        <w:tc>
          <w:tcPr>
            <w:tcW w:w="353" w:type="pct"/>
            <w:shd w:val="clear" w:color="auto" w:fill="auto"/>
          </w:tcPr>
          <w:p w14:paraId="75E76600" w14:textId="77777777" w:rsidR="002807FC" w:rsidRPr="003347B0" w:rsidRDefault="002807FC" w:rsidP="00915A05">
            <w:pPr>
              <w:pStyle w:val="af6"/>
            </w:pPr>
            <w:r w:rsidRPr="003347B0">
              <w:t>-</w:t>
            </w:r>
          </w:p>
        </w:tc>
        <w:tc>
          <w:tcPr>
            <w:tcW w:w="354" w:type="pct"/>
            <w:vMerge w:val="restart"/>
            <w:shd w:val="clear" w:color="auto" w:fill="auto"/>
          </w:tcPr>
          <w:p w14:paraId="4941061C" w14:textId="77777777" w:rsidR="002807FC" w:rsidRPr="003347B0" w:rsidRDefault="002807FC" w:rsidP="00915A05">
            <w:pPr>
              <w:pStyle w:val="af6"/>
            </w:pPr>
            <w:r w:rsidRPr="003347B0">
              <w:t>машино-мест</w:t>
            </w:r>
          </w:p>
        </w:tc>
        <w:tc>
          <w:tcPr>
            <w:tcW w:w="565" w:type="pct"/>
            <w:vMerge w:val="restart"/>
          </w:tcPr>
          <w:p w14:paraId="5E94409A" w14:textId="77777777" w:rsidR="002807FC" w:rsidRPr="003347B0" w:rsidRDefault="002807FC" w:rsidP="00915A05">
            <w:pPr>
              <w:pStyle w:val="af6"/>
            </w:pPr>
            <w:r w:rsidRPr="003347B0">
              <w:sym w:font="Symbol" w:char="F02D"/>
            </w:r>
            <w:r w:rsidRPr="003347B0">
              <w:t>4396</w:t>
            </w:r>
          </w:p>
        </w:tc>
      </w:tr>
      <w:tr w:rsidR="002807FC" w:rsidRPr="003347B0" w14:paraId="74321880" w14:textId="77777777" w:rsidTr="00915A05">
        <w:tc>
          <w:tcPr>
            <w:tcW w:w="904" w:type="pct"/>
            <w:vMerge/>
            <w:shd w:val="clear" w:color="auto" w:fill="auto"/>
          </w:tcPr>
          <w:p w14:paraId="467BB69C" w14:textId="77777777" w:rsidR="002807FC" w:rsidRPr="003347B0" w:rsidRDefault="002807FC" w:rsidP="00915A05">
            <w:pPr>
              <w:pStyle w:val="afb"/>
            </w:pPr>
          </w:p>
        </w:tc>
        <w:tc>
          <w:tcPr>
            <w:tcW w:w="614" w:type="pct"/>
            <w:vMerge/>
            <w:shd w:val="clear" w:color="auto" w:fill="auto"/>
          </w:tcPr>
          <w:p w14:paraId="13194795" w14:textId="77777777" w:rsidR="002807FC" w:rsidRPr="003347B0" w:rsidRDefault="002807FC" w:rsidP="00915A05">
            <w:pPr>
              <w:pStyle w:val="af6"/>
            </w:pPr>
          </w:p>
        </w:tc>
        <w:tc>
          <w:tcPr>
            <w:tcW w:w="437" w:type="pct"/>
            <w:vMerge/>
            <w:shd w:val="clear" w:color="auto" w:fill="auto"/>
          </w:tcPr>
          <w:p w14:paraId="4BDBC87D" w14:textId="77777777" w:rsidR="002807FC" w:rsidRPr="003347B0" w:rsidRDefault="002807FC" w:rsidP="00915A05">
            <w:pPr>
              <w:pStyle w:val="af6"/>
            </w:pPr>
          </w:p>
        </w:tc>
        <w:tc>
          <w:tcPr>
            <w:tcW w:w="928" w:type="pct"/>
            <w:shd w:val="clear" w:color="auto" w:fill="auto"/>
          </w:tcPr>
          <w:p w14:paraId="49A74770"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316C8056" w14:textId="77777777" w:rsidR="002807FC" w:rsidRPr="003347B0" w:rsidRDefault="002807FC" w:rsidP="00915A05">
            <w:pPr>
              <w:pStyle w:val="af6"/>
            </w:pPr>
            <w:r w:rsidRPr="003347B0">
              <w:t>-</w:t>
            </w:r>
          </w:p>
        </w:tc>
        <w:tc>
          <w:tcPr>
            <w:tcW w:w="464" w:type="pct"/>
            <w:shd w:val="clear" w:color="auto" w:fill="auto"/>
          </w:tcPr>
          <w:p w14:paraId="2A842541" w14:textId="77777777" w:rsidR="002807FC" w:rsidRPr="003347B0" w:rsidRDefault="002807FC" w:rsidP="00915A05">
            <w:pPr>
              <w:pStyle w:val="af6"/>
            </w:pPr>
            <w:r w:rsidRPr="003347B0">
              <w:t>100</w:t>
            </w:r>
          </w:p>
        </w:tc>
        <w:tc>
          <w:tcPr>
            <w:tcW w:w="353" w:type="pct"/>
            <w:shd w:val="clear" w:color="auto" w:fill="auto"/>
          </w:tcPr>
          <w:p w14:paraId="2A96096E" w14:textId="77777777" w:rsidR="002807FC" w:rsidRPr="003347B0" w:rsidRDefault="002807FC" w:rsidP="00915A05">
            <w:pPr>
              <w:pStyle w:val="af6"/>
            </w:pPr>
            <w:r w:rsidRPr="003347B0">
              <w:t>-</w:t>
            </w:r>
          </w:p>
        </w:tc>
        <w:tc>
          <w:tcPr>
            <w:tcW w:w="354" w:type="pct"/>
            <w:vMerge/>
            <w:shd w:val="clear" w:color="auto" w:fill="auto"/>
          </w:tcPr>
          <w:p w14:paraId="58F47A21" w14:textId="77777777" w:rsidR="002807FC" w:rsidRPr="003347B0" w:rsidRDefault="002807FC" w:rsidP="00915A05">
            <w:pPr>
              <w:pStyle w:val="af6"/>
            </w:pPr>
          </w:p>
        </w:tc>
        <w:tc>
          <w:tcPr>
            <w:tcW w:w="565" w:type="pct"/>
            <w:vMerge/>
          </w:tcPr>
          <w:p w14:paraId="35FE3488" w14:textId="77777777" w:rsidR="002807FC" w:rsidRPr="003347B0" w:rsidRDefault="002807FC" w:rsidP="00915A05">
            <w:pPr>
              <w:pStyle w:val="af6"/>
            </w:pPr>
          </w:p>
        </w:tc>
      </w:tr>
      <w:tr w:rsidR="002807FC" w:rsidRPr="003347B0" w14:paraId="67359E1F" w14:textId="77777777" w:rsidTr="00915A05">
        <w:tc>
          <w:tcPr>
            <w:tcW w:w="904" w:type="pct"/>
            <w:vMerge/>
            <w:shd w:val="clear" w:color="auto" w:fill="auto"/>
          </w:tcPr>
          <w:p w14:paraId="40E2D133" w14:textId="77777777" w:rsidR="002807FC" w:rsidRPr="003347B0" w:rsidRDefault="002807FC" w:rsidP="00915A05">
            <w:pPr>
              <w:pStyle w:val="afb"/>
            </w:pPr>
          </w:p>
        </w:tc>
        <w:tc>
          <w:tcPr>
            <w:tcW w:w="614" w:type="pct"/>
            <w:vMerge/>
            <w:shd w:val="clear" w:color="auto" w:fill="auto"/>
          </w:tcPr>
          <w:p w14:paraId="58805E2E" w14:textId="77777777" w:rsidR="002807FC" w:rsidRPr="003347B0" w:rsidRDefault="002807FC" w:rsidP="00915A05">
            <w:pPr>
              <w:pStyle w:val="af6"/>
            </w:pPr>
          </w:p>
        </w:tc>
        <w:tc>
          <w:tcPr>
            <w:tcW w:w="437" w:type="pct"/>
            <w:vMerge/>
            <w:shd w:val="clear" w:color="auto" w:fill="auto"/>
          </w:tcPr>
          <w:p w14:paraId="4FA9DD95" w14:textId="77777777" w:rsidR="002807FC" w:rsidRPr="003347B0" w:rsidRDefault="002807FC" w:rsidP="00915A05">
            <w:pPr>
              <w:pStyle w:val="af6"/>
            </w:pPr>
          </w:p>
        </w:tc>
        <w:tc>
          <w:tcPr>
            <w:tcW w:w="928" w:type="pct"/>
            <w:shd w:val="clear" w:color="auto" w:fill="auto"/>
          </w:tcPr>
          <w:p w14:paraId="42A672EC" w14:textId="77777777" w:rsidR="002807FC" w:rsidRPr="003347B0" w:rsidRDefault="002807FC" w:rsidP="00915A05">
            <w:pPr>
              <w:pStyle w:val="afb"/>
            </w:pPr>
            <w:r w:rsidRPr="003347B0">
              <w:t>подземная автостоянка</w:t>
            </w:r>
          </w:p>
        </w:tc>
        <w:tc>
          <w:tcPr>
            <w:tcW w:w="382" w:type="pct"/>
            <w:shd w:val="clear" w:color="auto" w:fill="auto"/>
          </w:tcPr>
          <w:p w14:paraId="0693A0C1" w14:textId="77777777" w:rsidR="002807FC" w:rsidRPr="003347B0" w:rsidRDefault="002807FC" w:rsidP="00915A05">
            <w:pPr>
              <w:pStyle w:val="af6"/>
            </w:pPr>
            <w:r w:rsidRPr="003347B0">
              <w:t>42</w:t>
            </w:r>
          </w:p>
        </w:tc>
        <w:tc>
          <w:tcPr>
            <w:tcW w:w="464" w:type="pct"/>
            <w:shd w:val="clear" w:color="auto" w:fill="auto"/>
          </w:tcPr>
          <w:p w14:paraId="688AB77F" w14:textId="77777777" w:rsidR="002807FC" w:rsidRPr="003347B0" w:rsidRDefault="002807FC" w:rsidP="00915A05">
            <w:pPr>
              <w:pStyle w:val="af6"/>
            </w:pPr>
            <w:r w:rsidRPr="003347B0">
              <w:t>2894</w:t>
            </w:r>
          </w:p>
        </w:tc>
        <w:tc>
          <w:tcPr>
            <w:tcW w:w="353" w:type="pct"/>
            <w:shd w:val="clear" w:color="auto" w:fill="auto"/>
          </w:tcPr>
          <w:p w14:paraId="2CAE637F" w14:textId="77777777" w:rsidR="002807FC" w:rsidRPr="003347B0" w:rsidRDefault="002807FC" w:rsidP="00915A05">
            <w:pPr>
              <w:pStyle w:val="af6"/>
            </w:pPr>
            <w:r w:rsidRPr="003347B0">
              <w:t>-</w:t>
            </w:r>
          </w:p>
        </w:tc>
        <w:tc>
          <w:tcPr>
            <w:tcW w:w="354" w:type="pct"/>
            <w:vMerge/>
            <w:shd w:val="clear" w:color="auto" w:fill="auto"/>
          </w:tcPr>
          <w:p w14:paraId="392BC93E" w14:textId="77777777" w:rsidR="002807FC" w:rsidRPr="003347B0" w:rsidRDefault="002807FC" w:rsidP="00915A05">
            <w:pPr>
              <w:pStyle w:val="af6"/>
            </w:pPr>
          </w:p>
        </w:tc>
        <w:tc>
          <w:tcPr>
            <w:tcW w:w="565" w:type="pct"/>
            <w:vMerge/>
          </w:tcPr>
          <w:p w14:paraId="5FD41BA6" w14:textId="77777777" w:rsidR="002807FC" w:rsidRPr="003347B0" w:rsidRDefault="002807FC" w:rsidP="00915A05">
            <w:pPr>
              <w:pStyle w:val="af6"/>
            </w:pPr>
          </w:p>
        </w:tc>
      </w:tr>
      <w:tr w:rsidR="002807FC" w:rsidRPr="003347B0" w14:paraId="43EAE39A" w14:textId="77777777" w:rsidTr="00915A05">
        <w:tc>
          <w:tcPr>
            <w:tcW w:w="904" w:type="pct"/>
            <w:vMerge/>
            <w:shd w:val="clear" w:color="auto" w:fill="auto"/>
          </w:tcPr>
          <w:p w14:paraId="0EFFFDE8" w14:textId="77777777" w:rsidR="002807FC" w:rsidRPr="003347B0" w:rsidRDefault="002807FC" w:rsidP="00915A05">
            <w:pPr>
              <w:pStyle w:val="afb"/>
            </w:pPr>
          </w:p>
        </w:tc>
        <w:tc>
          <w:tcPr>
            <w:tcW w:w="614" w:type="pct"/>
            <w:vMerge/>
            <w:shd w:val="clear" w:color="auto" w:fill="auto"/>
          </w:tcPr>
          <w:p w14:paraId="0DBC5D50" w14:textId="77777777" w:rsidR="002807FC" w:rsidRPr="003347B0" w:rsidRDefault="002807FC" w:rsidP="00915A05">
            <w:pPr>
              <w:pStyle w:val="af6"/>
            </w:pPr>
          </w:p>
        </w:tc>
        <w:tc>
          <w:tcPr>
            <w:tcW w:w="437" w:type="pct"/>
            <w:vMerge/>
            <w:shd w:val="clear" w:color="auto" w:fill="auto"/>
          </w:tcPr>
          <w:p w14:paraId="0E548A1A" w14:textId="77777777" w:rsidR="002807FC" w:rsidRPr="003347B0" w:rsidRDefault="002807FC" w:rsidP="00915A05">
            <w:pPr>
              <w:pStyle w:val="af6"/>
            </w:pPr>
          </w:p>
        </w:tc>
        <w:tc>
          <w:tcPr>
            <w:tcW w:w="928" w:type="pct"/>
            <w:shd w:val="clear" w:color="auto" w:fill="auto"/>
          </w:tcPr>
          <w:p w14:paraId="5C42B839" w14:textId="77777777" w:rsidR="002807FC" w:rsidRPr="003347B0" w:rsidRDefault="002807FC" w:rsidP="00915A05">
            <w:pPr>
              <w:pStyle w:val="afb"/>
            </w:pPr>
            <w:r w:rsidRPr="003347B0">
              <w:t>открытая автостоянка</w:t>
            </w:r>
          </w:p>
        </w:tc>
        <w:tc>
          <w:tcPr>
            <w:tcW w:w="382" w:type="pct"/>
            <w:shd w:val="clear" w:color="auto" w:fill="auto"/>
          </w:tcPr>
          <w:p w14:paraId="06A24611" w14:textId="77777777" w:rsidR="002807FC" w:rsidRPr="003347B0" w:rsidRDefault="002807FC" w:rsidP="00915A05">
            <w:pPr>
              <w:pStyle w:val="af6"/>
            </w:pPr>
            <w:r w:rsidRPr="003347B0">
              <w:t>-</w:t>
            </w:r>
          </w:p>
        </w:tc>
        <w:tc>
          <w:tcPr>
            <w:tcW w:w="464" w:type="pct"/>
            <w:shd w:val="clear" w:color="auto" w:fill="auto"/>
          </w:tcPr>
          <w:p w14:paraId="1A66A81C" w14:textId="77777777" w:rsidR="002807FC" w:rsidRPr="003347B0" w:rsidRDefault="002807FC" w:rsidP="00915A05">
            <w:pPr>
              <w:pStyle w:val="af6"/>
            </w:pPr>
            <w:r w:rsidRPr="003347B0">
              <w:t>887</w:t>
            </w:r>
          </w:p>
        </w:tc>
        <w:tc>
          <w:tcPr>
            <w:tcW w:w="353" w:type="pct"/>
            <w:shd w:val="clear" w:color="auto" w:fill="auto"/>
          </w:tcPr>
          <w:p w14:paraId="6F4BFAE8" w14:textId="77777777" w:rsidR="002807FC" w:rsidRPr="003347B0" w:rsidRDefault="002807FC" w:rsidP="00915A05">
            <w:pPr>
              <w:pStyle w:val="af6"/>
            </w:pPr>
            <w:r w:rsidRPr="003347B0">
              <w:t>-</w:t>
            </w:r>
          </w:p>
        </w:tc>
        <w:tc>
          <w:tcPr>
            <w:tcW w:w="354" w:type="pct"/>
            <w:vMerge/>
            <w:shd w:val="clear" w:color="auto" w:fill="auto"/>
          </w:tcPr>
          <w:p w14:paraId="50E59416" w14:textId="77777777" w:rsidR="002807FC" w:rsidRPr="003347B0" w:rsidRDefault="002807FC" w:rsidP="00915A05">
            <w:pPr>
              <w:pStyle w:val="af6"/>
            </w:pPr>
          </w:p>
        </w:tc>
        <w:tc>
          <w:tcPr>
            <w:tcW w:w="565" w:type="pct"/>
            <w:vMerge/>
          </w:tcPr>
          <w:p w14:paraId="126EE8EF" w14:textId="77777777" w:rsidR="002807FC" w:rsidRPr="003347B0" w:rsidRDefault="002807FC" w:rsidP="00915A05">
            <w:pPr>
              <w:pStyle w:val="af6"/>
            </w:pPr>
          </w:p>
        </w:tc>
      </w:tr>
      <w:tr w:rsidR="002807FC" w:rsidRPr="003347B0" w14:paraId="4A39657E" w14:textId="77777777" w:rsidTr="00915A05">
        <w:tc>
          <w:tcPr>
            <w:tcW w:w="904" w:type="pct"/>
            <w:vMerge w:val="restart"/>
            <w:shd w:val="clear" w:color="auto" w:fill="auto"/>
          </w:tcPr>
          <w:p w14:paraId="252A6F6D" w14:textId="77777777" w:rsidR="002807FC" w:rsidRPr="003347B0" w:rsidRDefault="002807FC" w:rsidP="00915A05">
            <w:pPr>
              <w:pStyle w:val="afb"/>
            </w:pPr>
            <w:r w:rsidRPr="003347B0">
              <w:t>Западный жилой район</w:t>
            </w:r>
          </w:p>
        </w:tc>
        <w:tc>
          <w:tcPr>
            <w:tcW w:w="614" w:type="pct"/>
            <w:vMerge w:val="restart"/>
            <w:shd w:val="clear" w:color="auto" w:fill="auto"/>
          </w:tcPr>
          <w:p w14:paraId="68017253" w14:textId="77777777" w:rsidR="002807FC" w:rsidRPr="003347B0" w:rsidRDefault="002807FC" w:rsidP="00915A05">
            <w:pPr>
              <w:pStyle w:val="af6"/>
            </w:pPr>
            <w:r w:rsidRPr="003347B0">
              <w:t>15880</w:t>
            </w:r>
          </w:p>
        </w:tc>
        <w:tc>
          <w:tcPr>
            <w:tcW w:w="437" w:type="pct"/>
            <w:vMerge w:val="restart"/>
            <w:shd w:val="clear" w:color="auto" w:fill="auto"/>
          </w:tcPr>
          <w:p w14:paraId="1A8BD02B" w14:textId="77777777" w:rsidR="002807FC" w:rsidRPr="003347B0" w:rsidRDefault="002807FC" w:rsidP="00915A05">
            <w:pPr>
              <w:pStyle w:val="af6"/>
            </w:pPr>
            <w:r w:rsidRPr="003347B0">
              <w:t>6003</w:t>
            </w:r>
          </w:p>
        </w:tc>
        <w:tc>
          <w:tcPr>
            <w:tcW w:w="928" w:type="pct"/>
            <w:shd w:val="clear" w:color="auto" w:fill="auto"/>
          </w:tcPr>
          <w:p w14:paraId="00BDB853" w14:textId="77777777" w:rsidR="002807FC" w:rsidRPr="003347B0" w:rsidRDefault="002807FC" w:rsidP="00915A05">
            <w:pPr>
              <w:pStyle w:val="afb"/>
            </w:pPr>
            <w:r w:rsidRPr="003347B0">
              <w:t>гаражи</w:t>
            </w:r>
          </w:p>
        </w:tc>
        <w:tc>
          <w:tcPr>
            <w:tcW w:w="382" w:type="pct"/>
            <w:shd w:val="clear" w:color="auto" w:fill="auto"/>
          </w:tcPr>
          <w:p w14:paraId="0954EC32" w14:textId="77777777" w:rsidR="002807FC" w:rsidRPr="003347B0" w:rsidRDefault="002807FC" w:rsidP="00915A05">
            <w:pPr>
              <w:pStyle w:val="af6"/>
            </w:pPr>
            <w:r w:rsidRPr="003347B0">
              <w:t>-</w:t>
            </w:r>
          </w:p>
        </w:tc>
        <w:tc>
          <w:tcPr>
            <w:tcW w:w="464" w:type="pct"/>
            <w:shd w:val="clear" w:color="auto" w:fill="auto"/>
          </w:tcPr>
          <w:p w14:paraId="19F5FBCE" w14:textId="77777777" w:rsidR="002807FC" w:rsidRPr="003347B0" w:rsidRDefault="002807FC" w:rsidP="00915A05">
            <w:pPr>
              <w:pStyle w:val="af6"/>
            </w:pPr>
            <w:r w:rsidRPr="003347B0">
              <w:t>28</w:t>
            </w:r>
          </w:p>
        </w:tc>
        <w:tc>
          <w:tcPr>
            <w:tcW w:w="353" w:type="pct"/>
            <w:shd w:val="clear" w:color="auto" w:fill="auto"/>
          </w:tcPr>
          <w:p w14:paraId="0CC9D150" w14:textId="77777777" w:rsidR="002807FC" w:rsidRPr="003347B0" w:rsidRDefault="002807FC" w:rsidP="00915A05">
            <w:pPr>
              <w:pStyle w:val="af6"/>
            </w:pPr>
            <w:r w:rsidRPr="003347B0">
              <w:t>-</w:t>
            </w:r>
          </w:p>
        </w:tc>
        <w:tc>
          <w:tcPr>
            <w:tcW w:w="354" w:type="pct"/>
            <w:vMerge w:val="restart"/>
            <w:shd w:val="clear" w:color="auto" w:fill="auto"/>
          </w:tcPr>
          <w:p w14:paraId="356FA020" w14:textId="77777777" w:rsidR="002807FC" w:rsidRPr="003347B0" w:rsidRDefault="002807FC" w:rsidP="00915A05">
            <w:pPr>
              <w:pStyle w:val="af6"/>
            </w:pPr>
            <w:r w:rsidRPr="003347B0">
              <w:t>машино-мест</w:t>
            </w:r>
          </w:p>
        </w:tc>
        <w:tc>
          <w:tcPr>
            <w:tcW w:w="565" w:type="pct"/>
            <w:vMerge w:val="restart"/>
          </w:tcPr>
          <w:p w14:paraId="165EB459" w14:textId="77777777" w:rsidR="002807FC" w:rsidRPr="003347B0" w:rsidRDefault="002807FC" w:rsidP="00915A05">
            <w:pPr>
              <w:pStyle w:val="af6"/>
            </w:pPr>
            <w:r w:rsidRPr="003347B0">
              <w:t>+2560</w:t>
            </w:r>
          </w:p>
        </w:tc>
      </w:tr>
      <w:tr w:rsidR="002807FC" w:rsidRPr="003347B0" w14:paraId="04B2116E" w14:textId="77777777" w:rsidTr="00915A05">
        <w:tc>
          <w:tcPr>
            <w:tcW w:w="904" w:type="pct"/>
            <w:vMerge/>
            <w:shd w:val="clear" w:color="auto" w:fill="auto"/>
          </w:tcPr>
          <w:p w14:paraId="16F75E3B" w14:textId="77777777" w:rsidR="002807FC" w:rsidRPr="003347B0" w:rsidRDefault="002807FC" w:rsidP="00915A05">
            <w:pPr>
              <w:pStyle w:val="afb"/>
            </w:pPr>
          </w:p>
        </w:tc>
        <w:tc>
          <w:tcPr>
            <w:tcW w:w="614" w:type="pct"/>
            <w:vMerge/>
            <w:shd w:val="clear" w:color="auto" w:fill="auto"/>
          </w:tcPr>
          <w:p w14:paraId="2AE6AD8A" w14:textId="77777777" w:rsidR="002807FC" w:rsidRPr="003347B0" w:rsidRDefault="002807FC" w:rsidP="00915A05">
            <w:pPr>
              <w:pStyle w:val="af6"/>
            </w:pPr>
          </w:p>
        </w:tc>
        <w:tc>
          <w:tcPr>
            <w:tcW w:w="437" w:type="pct"/>
            <w:vMerge/>
            <w:shd w:val="clear" w:color="auto" w:fill="auto"/>
          </w:tcPr>
          <w:p w14:paraId="6E9C5222" w14:textId="77777777" w:rsidR="002807FC" w:rsidRPr="003347B0" w:rsidRDefault="002807FC" w:rsidP="00915A05">
            <w:pPr>
              <w:pStyle w:val="af6"/>
            </w:pPr>
          </w:p>
        </w:tc>
        <w:tc>
          <w:tcPr>
            <w:tcW w:w="928" w:type="pct"/>
            <w:shd w:val="clear" w:color="auto" w:fill="auto"/>
          </w:tcPr>
          <w:p w14:paraId="7E07DBBB"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E859F08" w14:textId="77777777" w:rsidR="002807FC" w:rsidRPr="003347B0" w:rsidRDefault="002807FC" w:rsidP="00915A05">
            <w:pPr>
              <w:pStyle w:val="af6"/>
            </w:pPr>
            <w:r w:rsidRPr="003347B0">
              <w:t>-</w:t>
            </w:r>
          </w:p>
        </w:tc>
        <w:tc>
          <w:tcPr>
            <w:tcW w:w="464" w:type="pct"/>
            <w:shd w:val="clear" w:color="auto" w:fill="auto"/>
          </w:tcPr>
          <w:p w14:paraId="3732A064" w14:textId="77777777" w:rsidR="002807FC" w:rsidRPr="003347B0" w:rsidRDefault="002807FC" w:rsidP="00915A05">
            <w:pPr>
              <w:pStyle w:val="af6"/>
            </w:pPr>
            <w:r w:rsidRPr="003347B0">
              <w:t>4404</w:t>
            </w:r>
          </w:p>
        </w:tc>
        <w:tc>
          <w:tcPr>
            <w:tcW w:w="353" w:type="pct"/>
            <w:shd w:val="clear" w:color="auto" w:fill="auto"/>
          </w:tcPr>
          <w:p w14:paraId="2C3FF5CB" w14:textId="77777777" w:rsidR="002807FC" w:rsidRPr="003347B0" w:rsidRDefault="002807FC" w:rsidP="00915A05">
            <w:pPr>
              <w:pStyle w:val="af6"/>
            </w:pPr>
            <w:r w:rsidRPr="003347B0">
              <w:t>-</w:t>
            </w:r>
          </w:p>
        </w:tc>
        <w:tc>
          <w:tcPr>
            <w:tcW w:w="354" w:type="pct"/>
            <w:vMerge/>
            <w:shd w:val="clear" w:color="auto" w:fill="auto"/>
          </w:tcPr>
          <w:p w14:paraId="2CC541F1" w14:textId="77777777" w:rsidR="002807FC" w:rsidRPr="003347B0" w:rsidRDefault="002807FC" w:rsidP="00915A05">
            <w:pPr>
              <w:pStyle w:val="af6"/>
            </w:pPr>
          </w:p>
        </w:tc>
        <w:tc>
          <w:tcPr>
            <w:tcW w:w="565" w:type="pct"/>
            <w:vMerge/>
          </w:tcPr>
          <w:p w14:paraId="267F822F" w14:textId="77777777" w:rsidR="002807FC" w:rsidRPr="003347B0" w:rsidRDefault="002807FC" w:rsidP="00915A05">
            <w:pPr>
              <w:pStyle w:val="af6"/>
            </w:pPr>
          </w:p>
        </w:tc>
      </w:tr>
      <w:tr w:rsidR="002807FC" w:rsidRPr="003347B0" w14:paraId="6DDF81B5" w14:textId="77777777" w:rsidTr="00915A05">
        <w:tc>
          <w:tcPr>
            <w:tcW w:w="904" w:type="pct"/>
            <w:vMerge/>
            <w:shd w:val="clear" w:color="auto" w:fill="auto"/>
          </w:tcPr>
          <w:p w14:paraId="3E535FF5" w14:textId="77777777" w:rsidR="002807FC" w:rsidRPr="003347B0" w:rsidRDefault="002807FC" w:rsidP="00915A05">
            <w:pPr>
              <w:pStyle w:val="afb"/>
            </w:pPr>
          </w:p>
        </w:tc>
        <w:tc>
          <w:tcPr>
            <w:tcW w:w="614" w:type="pct"/>
            <w:vMerge/>
            <w:shd w:val="clear" w:color="auto" w:fill="auto"/>
          </w:tcPr>
          <w:p w14:paraId="1F952049" w14:textId="77777777" w:rsidR="002807FC" w:rsidRPr="003347B0" w:rsidRDefault="002807FC" w:rsidP="00915A05">
            <w:pPr>
              <w:pStyle w:val="af6"/>
            </w:pPr>
          </w:p>
        </w:tc>
        <w:tc>
          <w:tcPr>
            <w:tcW w:w="437" w:type="pct"/>
            <w:vMerge/>
            <w:shd w:val="clear" w:color="auto" w:fill="auto"/>
          </w:tcPr>
          <w:p w14:paraId="370441AC" w14:textId="77777777" w:rsidR="002807FC" w:rsidRPr="003347B0" w:rsidRDefault="002807FC" w:rsidP="00915A05">
            <w:pPr>
              <w:pStyle w:val="af6"/>
            </w:pPr>
          </w:p>
        </w:tc>
        <w:tc>
          <w:tcPr>
            <w:tcW w:w="928" w:type="pct"/>
            <w:shd w:val="clear" w:color="auto" w:fill="auto"/>
          </w:tcPr>
          <w:p w14:paraId="39584352" w14:textId="77777777" w:rsidR="002807FC" w:rsidRPr="003347B0" w:rsidRDefault="002807FC" w:rsidP="00915A05">
            <w:pPr>
              <w:pStyle w:val="afb"/>
            </w:pPr>
            <w:r w:rsidRPr="003347B0">
              <w:t>подземная автостоянка</w:t>
            </w:r>
          </w:p>
        </w:tc>
        <w:tc>
          <w:tcPr>
            <w:tcW w:w="382" w:type="pct"/>
            <w:shd w:val="clear" w:color="auto" w:fill="auto"/>
          </w:tcPr>
          <w:p w14:paraId="0A1B607B" w14:textId="77777777" w:rsidR="002807FC" w:rsidRPr="003347B0" w:rsidRDefault="002807FC" w:rsidP="00915A05">
            <w:pPr>
              <w:pStyle w:val="af6"/>
            </w:pPr>
            <w:r w:rsidRPr="003347B0">
              <w:t>-</w:t>
            </w:r>
          </w:p>
        </w:tc>
        <w:tc>
          <w:tcPr>
            <w:tcW w:w="464" w:type="pct"/>
            <w:shd w:val="clear" w:color="auto" w:fill="auto"/>
          </w:tcPr>
          <w:p w14:paraId="5751114B" w14:textId="77777777" w:rsidR="002807FC" w:rsidRPr="003347B0" w:rsidRDefault="002807FC" w:rsidP="00915A05">
            <w:pPr>
              <w:pStyle w:val="af6"/>
            </w:pPr>
            <w:r w:rsidRPr="003347B0">
              <w:t>1080</w:t>
            </w:r>
          </w:p>
        </w:tc>
        <w:tc>
          <w:tcPr>
            <w:tcW w:w="353" w:type="pct"/>
            <w:shd w:val="clear" w:color="auto" w:fill="auto"/>
          </w:tcPr>
          <w:p w14:paraId="5C115671" w14:textId="77777777" w:rsidR="002807FC" w:rsidRPr="003347B0" w:rsidRDefault="002807FC" w:rsidP="00915A05">
            <w:pPr>
              <w:pStyle w:val="af6"/>
            </w:pPr>
          </w:p>
        </w:tc>
        <w:tc>
          <w:tcPr>
            <w:tcW w:w="354" w:type="pct"/>
            <w:vMerge/>
            <w:shd w:val="clear" w:color="auto" w:fill="auto"/>
          </w:tcPr>
          <w:p w14:paraId="202E11FB" w14:textId="77777777" w:rsidR="002807FC" w:rsidRPr="003347B0" w:rsidRDefault="002807FC" w:rsidP="00915A05">
            <w:pPr>
              <w:pStyle w:val="af6"/>
            </w:pPr>
          </w:p>
        </w:tc>
        <w:tc>
          <w:tcPr>
            <w:tcW w:w="565" w:type="pct"/>
            <w:vMerge/>
          </w:tcPr>
          <w:p w14:paraId="2274975D" w14:textId="77777777" w:rsidR="002807FC" w:rsidRPr="003347B0" w:rsidRDefault="002807FC" w:rsidP="00915A05">
            <w:pPr>
              <w:pStyle w:val="af6"/>
            </w:pPr>
          </w:p>
        </w:tc>
      </w:tr>
      <w:tr w:rsidR="002807FC" w:rsidRPr="003347B0" w14:paraId="70532BE8" w14:textId="77777777" w:rsidTr="00915A05">
        <w:tc>
          <w:tcPr>
            <w:tcW w:w="904" w:type="pct"/>
            <w:vMerge/>
            <w:shd w:val="clear" w:color="auto" w:fill="auto"/>
          </w:tcPr>
          <w:p w14:paraId="327FDC10" w14:textId="77777777" w:rsidR="002807FC" w:rsidRPr="003347B0" w:rsidRDefault="002807FC" w:rsidP="00915A05">
            <w:pPr>
              <w:pStyle w:val="afb"/>
            </w:pPr>
          </w:p>
        </w:tc>
        <w:tc>
          <w:tcPr>
            <w:tcW w:w="614" w:type="pct"/>
            <w:vMerge/>
            <w:shd w:val="clear" w:color="auto" w:fill="auto"/>
          </w:tcPr>
          <w:p w14:paraId="6E2A2D73" w14:textId="77777777" w:rsidR="002807FC" w:rsidRPr="003347B0" w:rsidRDefault="002807FC" w:rsidP="00915A05">
            <w:pPr>
              <w:pStyle w:val="af6"/>
            </w:pPr>
          </w:p>
        </w:tc>
        <w:tc>
          <w:tcPr>
            <w:tcW w:w="437" w:type="pct"/>
            <w:vMerge/>
            <w:shd w:val="clear" w:color="auto" w:fill="auto"/>
          </w:tcPr>
          <w:p w14:paraId="631E743C" w14:textId="77777777" w:rsidR="002807FC" w:rsidRPr="003347B0" w:rsidRDefault="002807FC" w:rsidP="00915A05">
            <w:pPr>
              <w:pStyle w:val="af6"/>
            </w:pPr>
          </w:p>
        </w:tc>
        <w:tc>
          <w:tcPr>
            <w:tcW w:w="928" w:type="pct"/>
            <w:shd w:val="clear" w:color="auto" w:fill="auto"/>
          </w:tcPr>
          <w:p w14:paraId="225E0B86" w14:textId="77777777" w:rsidR="002807FC" w:rsidRPr="003347B0" w:rsidRDefault="002807FC" w:rsidP="00915A05">
            <w:pPr>
              <w:pStyle w:val="afb"/>
            </w:pPr>
            <w:r w:rsidRPr="003347B0">
              <w:t>открытая автостоянка</w:t>
            </w:r>
          </w:p>
        </w:tc>
        <w:tc>
          <w:tcPr>
            <w:tcW w:w="382" w:type="pct"/>
            <w:shd w:val="clear" w:color="auto" w:fill="auto"/>
          </w:tcPr>
          <w:p w14:paraId="0CECD279" w14:textId="77777777" w:rsidR="002807FC" w:rsidRPr="003347B0" w:rsidRDefault="002807FC" w:rsidP="00915A05">
            <w:pPr>
              <w:pStyle w:val="af6"/>
            </w:pPr>
            <w:r w:rsidRPr="003347B0">
              <w:t>-</w:t>
            </w:r>
          </w:p>
        </w:tc>
        <w:tc>
          <w:tcPr>
            <w:tcW w:w="464" w:type="pct"/>
            <w:shd w:val="clear" w:color="auto" w:fill="auto"/>
          </w:tcPr>
          <w:p w14:paraId="745327AC" w14:textId="77777777" w:rsidR="002807FC" w:rsidRPr="003347B0" w:rsidRDefault="002807FC" w:rsidP="00915A05">
            <w:pPr>
              <w:pStyle w:val="af6"/>
            </w:pPr>
            <w:r w:rsidRPr="003347B0">
              <w:t>3051</w:t>
            </w:r>
          </w:p>
        </w:tc>
        <w:tc>
          <w:tcPr>
            <w:tcW w:w="353" w:type="pct"/>
            <w:shd w:val="clear" w:color="auto" w:fill="auto"/>
          </w:tcPr>
          <w:p w14:paraId="3525E8C5" w14:textId="77777777" w:rsidR="002807FC" w:rsidRPr="003347B0" w:rsidRDefault="002807FC" w:rsidP="00915A05">
            <w:pPr>
              <w:pStyle w:val="af6"/>
            </w:pPr>
            <w:r w:rsidRPr="003347B0">
              <w:t>-</w:t>
            </w:r>
          </w:p>
        </w:tc>
        <w:tc>
          <w:tcPr>
            <w:tcW w:w="354" w:type="pct"/>
            <w:vMerge/>
            <w:shd w:val="clear" w:color="auto" w:fill="auto"/>
          </w:tcPr>
          <w:p w14:paraId="0A5FAE01" w14:textId="77777777" w:rsidR="002807FC" w:rsidRPr="003347B0" w:rsidRDefault="002807FC" w:rsidP="00915A05">
            <w:pPr>
              <w:pStyle w:val="af6"/>
            </w:pPr>
          </w:p>
        </w:tc>
        <w:tc>
          <w:tcPr>
            <w:tcW w:w="565" w:type="pct"/>
            <w:vMerge/>
          </w:tcPr>
          <w:p w14:paraId="13A30713" w14:textId="77777777" w:rsidR="002807FC" w:rsidRPr="003347B0" w:rsidRDefault="002807FC" w:rsidP="00915A05">
            <w:pPr>
              <w:pStyle w:val="af6"/>
            </w:pPr>
          </w:p>
        </w:tc>
      </w:tr>
      <w:tr w:rsidR="002807FC" w:rsidRPr="003347B0" w14:paraId="7B76384D" w14:textId="77777777" w:rsidTr="00915A05">
        <w:tc>
          <w:tcPr>
            <w:tcW w:w="904" w:type="pct"/>
            <w:vMerge w:val="restart"/>
            <w:shd w:val="clear" w:color="auto" w:fill="auto"/>
          </w:tcPr>
          <w:p w14:paraId="41C8527A" w14:textId="77777777" w:rsidR="002807FC" w:rsidRPr="003347B0" w:rsidRDefault="002807FC" w:rsidP="00915A05">
            <w:pPr>
              <w:pStyle w:val="afb"/>
            </w:pPr>
            <w:r w:rsidRPr="003347B0">
              <w:t>Западный планировочный район</w:t>
            </w:r>
          </w:p>
        </w:tc>
        <w:tc>
          <w:tcPr>
            <w:tcW w:w="614" w:type="pct"/>
            <w:vMerge w:val="restart"/>
            <w:shd w:val="clear" w:color="auto" w:fill="auto"/>
          </w:tcPr>
          <w:p w14:paraId="3D10DB14" w14:textId="77777777" w:rsidR="002807FC" w:rsidRPr="003347B0" w:rsidRDefault="002807FC" w:rsidP="00915A05">
            <w:pPr>
              <w:pStyle w:val="af6"/>
            </w:pPr>
            <w:r w:rsidRPr="003347B0">
              <w:t>-</w:t>
            </w:r>
          </w:p>
        </w:tc>
        <w:tc>
          <w:tcPr>
            <w:tcW w:w="437" w:type="pct"/>
            <w:shd w:val="clear" w:color="auto" w:fill="auto"/>
          </w:tcPr>
          <w:p w14:paraId="4AB1500D" w14:textId="77777777" w:rsidR="002807FC" w:rsidRPr="003347B0" w:rsidRDefault="002807FC" w:rsidP="00915A05">
            <w:pPr>
              <w:pStyle w:val="af6"/>
            </w:pPr>
            <w:r w:rsidRPr="003347B0">
              <w:t>-</w:t>
            </w:r>
          </w:p>
        </w:tc>
        <w:tc>
          <w:tcPr>
            <w:tcW w:w="928" w:type="pct"/>
            <w:shd w:val="clear" w:color="auto" w:fill="auto"/>
          </w:tcPr>
          <w:p w14:paraId="0F58EEFF" w14:textId="77777777" w:rsidR="002807FC" w:rsidRPr="003347B0" w:rsidRDefault="002807FC" w:rsidP="00915A05">
            <w:pPr>
              <w:pStyle w:val="afb"/>
            </w:pPr>
            <w:r w:rsidRPr="003347B0">
              <w:t>АЗС</w:t>
            </w:r>
          </w:p>
        </w:tc>
        <w:tc>
          <w:tcPr>
            <w:tcW w:w="382" w:type="pct"/>
            <w:shd w:val="clear" w:color="auto" w:fill="auto"/>
          </w:tcPr>
          <w:p w14:paraId="61D5722B" w14:textId="77777777" w:rsidR="002807FC" w:rsidRPr="003347B0" w:rsidRDefault="002807FC" w:rsidP="00915A05">
            <w:pPr>
              <w:pStyle w:val="af6"/>
            </w:pPr>
            <w:r w:rsidRPr="003347B0">
              <w:t>6</w:t>
            </w:r>
          </w:p>
        </w:tc>
        <w:tc>
          <w:tcPr>
            <w:tcW w:w="464" w:type="pct"/>
            <w:shd w:val="clear" w:color="auto" w:fill="auto"/>
          </w:tcPr>
          <w:p w14:paraId="5489CB0A" w14:textId="77777777" w:rsidR="002807FC" w:rsidRPr="003347B0" w:rsidRDefault="002807FC" w:rsidP="00915A05">
            <w:pPr>
              <w:pStyle w:val="af6"/>
            </w:pPr>
            <w:r w:rsidRPr="003347B0">
              <w:t>-</w:t>
            </w:r>
          </w:p>
        </w:tc>
        <w:tc>
          <w:tcPr>
            <w:tcW w:w="353" w:type="pct"/>
            <w:shd w:val="clear" w:color="auto" w:fill="auto"/>
          </w:tcPr>
          <w:p w14:paraId="453F1C4B" w14:textId="77777777" w:rsidR="002807FC" w:rsidRPr="003347B0" w:rsidRDefault="002807FC" w:rsidP="00915A05">
            <w:pPr>
              <w:pStyle w:val="af6"/>
            </w:pPr>
            <w:r w:rsidRPr="003347B0">
              <w:t>-</w:t>
            </w:r>
          </w:p>
        </w:tc>
        <w:tc>
          <w:tcPr>
            <w:tcW w:w="354" w:type="pct"/>
            <w:shd w:val="clear" w:color="auto" w:fill="auto"/>
          </w:tcPr>
          <w:p w14:paraId="212D4509" w14:textId="77777777" w:rsidR="002807FC" w:rsidRPr="003347B0" w:rsidRDefault="002807FC" w:rsidP="00915A05">
            <w:pPr>
              <w:pStyle w:val="af6"/>
            </w:pPr>
            <w:r w:rsidRPr="003347B0">
              <w:t>колонок</w:t>
            </w:r>
          </w:p>
        </w:tc>
        <w:tc>
          <w:tcPr>
            <w:tcW w:w="565" w:type="pct"/>
          </w:tcPr>
          <w:p w14:paraId="60BE314D" w14:textId="77777777" w:rsidR="002807FC" w:rsidRPr="003347B0" w:rsidRDefault="002807FC" w:rsidP="00915A05">
            <w:pPr>
              <w:pStyle w:val="af6"/>
            </w:pPr>
            <w:r w:rsidRPr="003347B0">
              <w:t>-</w:t>
            </w:r>
          </w:p>
        </w:tc>
      </w:tr>
      <w:tr w:rsidR="002807FC" w:rsidRPr="003347B0" w14:paraId="4DDFB758" w14:textId="77777777" w:rsidTr="00915A05">
        <w:tc>
          <w:tcPr>
            <w:tcW w:w="904" w:type="pct"/>
            <w:vMerge/>
            <w:shd w:val="clear" w:color="auto" w:fill="auto"/>
          </w:tcPr>
          <w:p w14:paraId="015AE04E" w14:textId="77777777" w:rsidR="002807FC" w:rsidRPr="003347B0" w:rsidRDefault="002807FC" w:rsidP="00915A05">
            <w:pPr>
              <w:pStyle w:val="afb"/>
            </w:pPr>
          </w:p>
        </w:tc>
        <w:tc>
          <w:tcPr>
            <w:tcW w:w="614" w:type="pct"/>
            <w:vMerge/>
            <w:shd w:val="clear" w:color="auto" w:fill="auto"/>
          </w:tcPr>
          <w:p w14:paraId="165BCD68" w14:textId="77777777" w:rsidR="002807FC" w:rsidRPr="003347B0" w:rsidRDefault="002807FC" w:rsidP="00915A05">
            <w:pPr>
              <w:pStyle w:val="af6"/>
            </w:pPr>
          </w:p>
        </w:tc>
        <w:tc>
          <w:tcPr>
            <w:tcW w:w="437" w:type="pct"/>
            <w:shd w:val="clear" w:color="auto" w:fill="auto"/>
          </w:tcPr>
          <w:p w14:paraId="5AE3C3AE" w14:textId="77777777" w:rsidR="002807FC" w:rsidRPr="003347B0" w:rsidRDefault="002807FC" w:rsidP="00915A05">
            <w:pPr>
              <w:pStyle w:val="af6"/>
              <w:rPr>
                <w:lang w:val="en-US"/>
              </w:rPr>
            </w:pPr>
            <w:r w:rsidRPr="003347B0">
              <w:rPr>
                <w:lang w:val="en-US"/>
              </w:rPr>
              <w:t>-</w:t>
            </w:r>
          </w:p>
        </w:tc>
        <w:tc>
          <w:tcPr>
            <w:tcW w:w="928" w:type="pct"/>
            <w:shd w:val="clear" w:color="auto" w:fill="auto"/>
          </w:tcPr>
          <w:p w14:paraId="6ED6D8B1"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4343E4CE" w14:textId="77777777" w:rsidR="002807FC" w:rsidRPr="003347B0" w:rsidRDefault="002807FC" w:rsidP="00915A05">
            <w:pPr>
              <w:pStyle w:val="af6"/>
              <w:rPr>
                <w:lang w:val="en-US"/>
              </w:rPr>
            </w:pPr>
            <w:r w:rsidRPr="003347B0">
              <w:rPr>
                <w:lang w:val="en-US"/>
              </w:rPr>
              <w:t>12</w:t>
            </w:r>
          </w:p>
        </w:tc>
        <w:tc>
          <w:tcPr>
            <w:tcW w:w="464" w:type="pct"/>
            <w:shd w:val="clear" w:color="auto" w:fill="auto"/>
          </w:tcPr>
          <w:p w14:paraId="1EAD78E5" w14:textId="77777777" w:rsidR="002807FC" w:rsidRPr="003347B0" w:rsidRDefault="002807FC" w:rsidP="00915A05">
            <w:pPr>
              <w:pStyle w:val="af6"/>
            </w:pPr>
            <w:r w:rsidRPr="003347B0">
              <w:t>-</w:t>
            </w:r>
          </w:p>
        </w:tc>
        <w:tc>
          <w:tcPr>
            <w:tcW w:w="353" w:type="pct"/>
            <w:shd w:val="clear" w:color="auto" w:fill="auto"/>
          </w:tcPr>
          <w:p w14:paraId="0003BCAA" w14:textId="77777777" w:rsidR="002807FC" w:rsidRPr="003347B0" w:rsidRDefault="002807FC" w:rsidP="00915A05">
            <w:pPr>
              <w:pStyle w:val="af6"/>
            </w:pPr>
            <w:r w:rsidRPr="003347B0">
              <w:t>-</w:t>
            </w:r>
          </w:p>
        </w:tc>
        <w:tc>
          <w:tcPr>
            <w:tcW w:w="354" w:type="pct"/>
            <w:shd w:val="clear" w:color="auto" w:fill="auto"/>
          </w:tcPr>
          <w:p w14:paraId="2A698693" w14:textId="77777777" w:rsidR="002807FC" w:rsidRPr="003347B0" w:rsidRDefault="002807FC" w:rsidP="00915A05">
            <w:pPr>
              <w:pStyle w:val="af6"/>
            </w:pPr>
            <w:r w:rsidRPr="003347B0">
              <w:t>машино-мест</w:t>
            </w:r>
          </w:p>
        </w:tc>
        <w:tc>
          <w:tcPr>
            <w:tcW w:w="565" w:type="pct"/>
          </w:tcPr>
          <w:p w14:paraId="2D5C6D74" w14:textId="77777777" w:rsidR="002807FC" w:rsidRPr="003347B0" w:rsidRDefault="002807FC" w:rsidP="00915A05">
            <w:pPr>
              <w:pStyle w:val="af6"/>
            </w:pPr>
            <w:r w:rsidRPr="003347B0">
              <w:t>+ 12</w:t>
            </w:r>
          </w:p>
        </w:tc>
      </w:tr>
      <w:tr w:rsidR="002807FC" w:rsidRPr="003347B0" w14:paraId="22FE57C2" w14:textId="77777777" w:rsidTr="00915A05">
        <w:tc>
          <w:tcPr>
            <w:tcW w:w="904" w:type="pct"/>
            <w:vMerge/>
            <w:shd w:val="clear" w:color="auto" w:fill="auto"/>
          </w:tcPr>
          <w:p w14:paraId="1A899602" w14:textId="77777777" w:rsidR="002807FC" w:rsidRPr="003347B0" w:rsidRDefault="002807FC" w:rsidP="00915A05">
            <w:pPr>
              <w:pStyle w:val="afb"/>
            </w:pPr>
          </w:p>
        </w:tc>
        <w:tc>
          <w:tcPr>
            <w:tcW w:w="614" w:type="pct"/>
            <w:vMerge/>
            <w:shd w:val="clear" w:color="auto" w:fill="auto"/>
          </w:tcPr>
          <w:p w14:paraId="2B4C7D3B" w14:textId="77777777" w:rsidR="002807FC" w:rsidRPr="003347B0" w:rsidRDefault="002807FC" w:rsidP="00915A05">
            <w:pPr>
              <w:pStyle w:val="af6"/>
            </w:pPr>
          </w:p>
        </w:tc>
        <w:tc>
          <w:tcPr>
            <w:tcW w:w="437" w:type="pct"/>
            <w:shd w:val="clear" w:color="auto" w:fill="auto"/>
          </w:tcPr>
          <w:p w14:paraId="306D043F" w14:textId="77777777" w:rsidR="002807FC" w:rsidRPr="003347B0" w:rsidRDefault="002807FC" w:rsidP="00915A05">
            <w:pPr>
              <w:pStyle w:val="af6"/>
              <w:rPr>
                <w:lang w:val="en-US"/>
              </w:rPr>
            </w:pPr>
            <w:r w:rsidRPr="003347B0">
              <w:rPr>
                <w:lang w:val="en-US"/>
              </w:rPr>
              <w:t>-</w:t>
            </w:r>
          </w:p>
        </w:tc>
        <w:tc>
          <w:tcPr>
            <w:tcW w:w="928" w:type="pct"/>
            <w:shd w:val="clear" w:color="auto" w:fill="auto"/>
          </w:tcPr>
          <w:p w14:paraId="6148A71F" w14:textId="77777777" w:rsidR="002807FC" w:rsidRPr="003347B0" w:rsidRDefault="002807FC" w:rsidP="00915A05">
            <w:pPr>
              <w:pStyle w:val="afb"/>
            </w:pPr>
            <w:r w:rsidRPr="003347B0">
              <w:t>СТО</w:t>
            </w:r>
          </w:p>
        </w:tc>
        <w:tc>
          <w:tcPr>
            <w:tcW w:w="382" w:type="pct"/>
            <w:shd w:val="clear" w:color="auto" w:fill="auto"/>
          </w:tcPr>
          <w:p w14:paraId="3B403FFB" w14:textId="77777777" w:rsidR="002807FC" w:rsidRPr="003347B0" w:rsidRDefault="002807FC" w:rsidP="00915A05">
            <w:pPr>
              <w:pStyle w:val="af6"/>
            </w:pPr>
            <w:r w:rsidRPr="003347B0">
              <w:t>25</w:t>
            </w:r>
          </w:p>
        </w:tc>
        <w:tc>
          <w:tcPr>
            <w:tcW w:w="464" w:type="pct"/>
            <w:shd w:val="clear" w:color="auto" w:fill="auto"/>
          </w:tcPr>
          <w:p w14:paraId="2AE3535B" w14:textId="77777777" w:rsidR="002807FC" w:rsidRPr="003347B0" w:rsidRDefault="002807FC" w:rsidP="00915A05">
            <w:pPr>
              <w:pStyle w:val="af6"/>
            </w:pPr>
            <w:r w:rsidRPr="003347B0">
              <w:t>14</w:t>
            </w:r>
          </w:p>
        </w:tc>
        <w:tc>
          <w:tcPr>
            <w:tcW w:w="353" w:type="pct"/>
            <w:shd w:val="clear" w:color="auto" w:fill="auto"/>
          </w:tcPr>
          <w:p w14:paraId="6E01955C" w14:textId="77777777" w:rsidR="002807FC" w:rsidRPr="003347B0" w:rsidRDefault="002807FC" w:rsidP="00915A05">
            <w:pPr>
              <w:pStyle w:val="af6"/>
            </w:pPr>
            <w:r w:rsidRPr="003347B0">
              <w:t>-</w:t>
            </w:r>
          </w:p>
        </w:tc>
        <w:tc>
          <w:tcPr>
            <w:tcW w:w="354" w:type="pct"/>
            <w:shd w:val="clear" w:color="auto" w:fill="auto"/>
          </w:tcPr>
          <w:p w14:paraId="4DCBD951" w14:textId="77777777" w:rsidR="002807FC" w:rsidRPr="003347B0" w:rsidRDefault="002807FC" w:rsidP="00915A05">
            <w:pPr>
              <w:pStyle w:val="af6"/>
            </w:pPr>
            <w:r w:rsidRPr="003347B0">
              <w:t>постов</w:t>
            </w:r>
          </w:p>
        </w:tc>
        <w:tc>
          <w:tcPr>
            <w:tcW w:w="565" w:type="pct"/>
          </w:tcPr>
          <w:p w14:paraId="205CCBAC" w14:textId="77777777" w:rsidR="002807FC" w:rsidRPr="003347B0" w:rsidRDefault="002807FC" w:rsidP="00915A05">
            <w:pPr>
              <w:pStyle w:val="af6"/>
            </w:pPr>
            <w:r w:rsidRPr="003347B0">
              <w:t>-</w:t>
            </w:r>
          </w:p>
        </w:tc>
      </w:tr>
      <w:tr w:rsidR="002807FC" w:rsidRPr="003347B0" w14:paraId="227A0F43" w14:textId="77777777" w:rsidTr="00915A05">
        <w:tc>
          <w:tcPr>
            <w:tcW w:w="904" w:type="pct"/>
            <w:vMerge w:val="restart"/>
            <w:shd w:val="clear" w:color="auto" w:fill="auto"/>
          </w:tcPr>
          <w:p w14:paraId="127971E4" w14:textId="77777777" w:rsidR="002807FC" w:rsidRPr="003347B0" w:rsidRDefault="002807FC" w:rsidP="00915A05">
            <w:pPr>
              <w:pStyle w:val="afb"/>
            </w:pPr>
            <w:r w:rsidRPr="003347B0">
              <w:t>Западный промышленный район</w:t>
            </w:r>
          </w:p>
        </w:tc>
        <w:tc>
          <w:tcPr>
            <w:tcW w:w="614" w:type="pct"/>
            <w:vMerge w:val="restart"/>
            <w:shd w:val="clear" w:color="auto" w:fill="auto"/>
          </w:tcPr>
          <w:p w14:paraId="5812E515" w14:textId="77777777" w:rsidR="002807FC" w:rsidRPr="003347B0" w:rsidRDefault="002807FC" w:rsidP="00915A05">
            <w:pPr>
              <w:pStyle w:val="af6"/>
            </w:pPr>
            <w:r w:rsidRPr="003347B0">
              <w:t>-</w:t>
            </w:r>
          </w:p>
        </w:tc>
        <w:tc>
          <w:tcPr>
            <w:tcW w:w="437" w:type="pct"/>
            <w:vMerge w:val="restart"/>
            <w:shd w:val="clear" w:color="auto" w:fill="auto"/>
          </w:tcPr>
          <w:p w14:paraId="67EB4BBD" w14:textId="77777777" w:rsidR="002807FC" w:rsidRPr="003347B0" w:rsidRDefault="002807FC" w:rsidP="00915A05">
            <w:pPr>
              <w:pStyle w:val="af6"/>
            </w:pPr>
            <w:r w:rsidRPr="003347B0">
              <w:t>-</w:t>
            </w:r>
          </w:p>
        </w:tc>
        <w:tc>
          <w:tcPr>
            <w:tcW w:w="928" w:type="pct"/>
            <w:shd w:val="clear" w:color="auto" w:fill="auto"/>
          </w:tcPr>
          <w:p w14:paraId="48C58E31" w14:textId="77777777" w:rsidR="002807FC" w:rsidRPr="003347B0" w:rsidRDefault="002807FC" w:rsidP="00915A05">
            <w:pPr>
              <w:pStyle w:val="afb"/>
            </w:pPr>
            <w:r w:rsidRPr="003347B0">
              <w:t>АЗС</w:t>
            </w:r>
          </w:p>
        </w:tc>
        <w:tc>
          <w:tcPr>
            <w:tcW w:w="382" w:type="pct"/>
            <w:shd w:val="clear" w:color="auto" w:fill="auto"/>
          </w:tcPr>
          <w:p w14:paraId="5DECC34B" w14:textId="77777777" w:rsidR="002807FC" w:rsidRPr="003347B0" w:rsidRDefault="002807FC" w:rsidP="00915A05">
            <w:pPr>
              <w:pStyle w:val="af6"/>
            </w:pPr>
            <w:r w:rsidRPr="003347B0">
              <w:t>14</w:t>
            </w:r>
          </w:p>
        </w:tc>
        <w:tc>
          <w:tcPr>
            <w:tcW w:w="464" w:type="pct"/>
            <w:shd w:val="clear" w:color="auto" w:fill="auto"/>
          </w:tcPr>
          <w:p w14:paraId="5F0CF7C0" w14:textId="77777777" w:rsidR="002807FC" w:rsidRPr="003347B0" w:rsidRDefault="002807FC" w:rsidP="00915A05">
            <w:pPr>
              <w:pStyle w:val="af6"/>
            </w:pPr>
            <w:r w:rsidRPr="003347B0">
              <w:t>-</w:t>
            </w:r>
          </w:p>
        </w:tc>
        <w:tc>
          <w:tcPr>
            <w:tcW w:w="353" w:type="pct"/>
            <w:shd w:val="clear" w:color="auto" w:fill="auto"/>
          </w:tcPr>
          <w:p w14:paraId="0F8962FC" w14:textId="77777777" w:rsidR="002807FC" w:rsidRPr="003347B0" w:rsidRDefault="002807FC" w:rsidP="00915A05">
            <w:pPr>
              <w:pStyle w:val="af6"/>
            </w:pPr>
            <w:r w:rsidRPr="003347B0">
              <w:t>-</w:t>
            </w:r>
          </w:p>
        </w:tc>
        <w:tc>
          <w:tcPr>
            <w:tcW w:w="354" w:type="pct"/>
            <w:shd w:val="clear" w:color="auto" w:fill="auto"/>
          </w:tcPr>
          <w:p w14:paraId="24A7160B" w14:textId="77777777" w:rsidR="002807FC" w:rsidRPr="003347B0" w:rsidRDefault="002807FC" w:rsidP="00915A05">
            <w:pPr>
              <w:pStyle w:val="af6"/>
            </w:pPr>
            <w:r w:rsidRPr="003347B0">
              <w:t>колонок</w:t>
            </w:r>
          </w:p>
        </w:tc>
        <w:tc>
          <w:tcPr>
            <w:tcW w:w="565" w:type="pct"/>
          </w:tcPr>
          <w:p w14:paraId="39057C30" w14:textId="77777777" w:rsidR="002807FC" w:rsidRPr="003347B0" w:rsidRDefault="002807FC" w:rsidP="00915A05">
            <w:pPr>
              <w:pStyle w:val="af6"/>
            </w:pPr>
            <w:r w:rsidRPr="003347B0">
              <w:t>-</w:t>
            </w:r>
          </w:p>
        </w:tc>
      </w:tr>
      <w:tr w:rsidR="002807FC" w:rsidRPr="003347B0" w14:paraId="03CA5211" w14:textId="77777777" w:rsidTr="00915A05">
        <w:tc>
          <w:tcPr>
            <w:tcW w:w="904" w:type="pct"/>
            <w:vMerge/>
            <w:shd w:val="clear" w:color="auto" w:fill="auto"/>
          </w:tcPr>
          <w:p w14:paraId="3FA83E4E" w14:textId="77777777" w:rsidR="002807FC" w:rsidRPr="003347B0" w:rsidRDefault="002807FC" w:rsidP="00915A05">
            <w:pPr>
              <w:pStyle w:val="afb"/>
            </w:pPr>
          </w:p>
        </w:tc>
        <w:tc>
          <w:tcPr>
            <w:tcW w:w="614" w:type="pct"/>
            <w:vMerge/>
            <w:shd w:val="clear" w:color="auto" w:fill="auto"/>
          </w:tcPr>
          <w:p w14:paraId="346AFC52" w14:textId="77777777" w:rsidR="002807FC" w:rsidRPr="003347B0" w:rsidRDefault="002807FC" w:rsidP="00915A05">
            <w:pPr>
              <w:pStyle w:val="af6"/>
            </w:pPr>
          </w:p>
        </w:tc>
        <w:tc>
          <w:tcPr>
            <w:tcW w:w="437" w:type="pct"/>
            <w:vMerge/>
            <w:shd w:val="clear" w:color="auto" w:fill="auto"/>
          </w:tcPr>
          <w:p w14:paraId="075EA24B" w14:textId="77777777" w:rsidR="002807FC" w:rsidRPr="003347B0" w:rsidRDefault="002807FC" w:rsidP="00915A05">
            <w:pPr>
              <w:pStyle w:val="af6"/>
            </w:pPr>
          </w:p>
        </w:tc>
        <w:tc>
          <w:tcPr>
            <w:tcW w:w="928" w:type="pct"/>
            <w:shd w:val="clear" w:color="auto" w:fill="auto"/>
          </w:tcPr>
          <w:p w14:paraId="5484DC2E" w14:textId="77777777" w:rsidR="002807FC" w:rsidRPr="003347B0" w:rsidRDefault="002807FC" w:rsidP="00915A05">
            <w:pPr>
              <w:pStyle w:val="afb"/>
            </w:pPr>
            <w:r w:rsidRPr="003347B0">
              <w:t>автомойка</w:t>
            </w:r>
          </w:p>
        </w:tc>
        <w:tc>
          <w:tcPr>
            <w:tcW w:w="382" w:type="pct"/>
            <w:shd w:val="clear" w:color="auto" w:fill="auto"/>
          </w:tcPr>
          <w:p w14:paraId="07FFAEC0" w14:textId="77777777" w:rsidR="002807FC" w:rsidRPr="003347B0" w:rsidRDefault="002807FC" w:rsidP="00915A05">
            <w:pPr>
              <w:pStyle w:val="af6"/>
            </w:pPr>
            <w:r w:rsidRPr="003347B0">
              <w:t>2</w:t>
            </w:r>
          </w:p>
        </w:tc>
        <w:tc>
          <w:tcPr>
            <w:tcW w:w="464" w:type="pct"/>
            <w:shd w:val="clear" w:color="auto" w:fill="auto"/>
          </w:tcPr>
          <w:p w14:paraId="76DFADA6" w14:textId="77777777" w:rsidR="002807FC" w:rsidRPr="003347B0" w:rsidRDefault="002807FC" w:rsidP="00915A05">
            <w:pPr>
              <w:pStyle w:val="af6"/>
            </w:pPr>
            <w:r w:rsidRPr="003347B0">
              <w:t>-</w:t>
            </w:r>
          </w:p>
        </w:tc>
        <w:tc>
          <w:tcPr>
            <w:tcW w:w="353" w:type="pct"/>
            <w:shd w:val="clear" w:color="auto" w:fill="auto"/>
          </w:tcPr>
          <w:p w14:paraId="7E15B874" w14:textId="77777777" w:rsidR="002807FC" w:rsidRPr="003347B0" w:rsidRDefault="002807FC" w:rsidP="00915A05">
            <w:pPr>
              <w:pStyle w:val="af6"/>
            </w:pPr>
            <w:r w:rsidRPr="003347B0">
              <w:t>-</w:t>
            </w:r>
          </w:p>
        </w:tc>
        <w:tc>
          <w:tcPr>
            <w:tcW w:w="354" w:type="pct"/>
            <w:shd w:val="clear" w:color="auto" w:fill="auto"/>
          </w:tcPr>
          <w:p w14:paraId="225243C9" w14:textId="77777777" w:rsidR="002807FC" w:rsidRPr="003347B0" w:rsidRDefault="002807FC" w:rsidP="00915A05">
            <w:pPr>
              <w:pStyle w:val="af6"/>
            </w:pPr>
            <w:r w:rsidRPr="003347B0">
              <w:t>постов</w:t>
            </w:r>
          </w:p>
        </w:tc>
        <w:tc>
          <w:tcPr>
            <w:tcW w:w="565" w:type="pct"/>
          </w:tcPr>
          <w:p w14:paraId="48FF436C" w14:textId="77777777" w:rsidR="002807FC" w:rsidRPr="003347B0" w:rsidRDefault="002807FC" w:rsidP="00915A05">
            <w:pPr>
              <w:pStyle w:val="af6"/>
            </w:pPr>
          </w:p>
        </w:tc>
      </w:tr>
      <w:tr w:rsidR="002807FC" w:rsidRPr="003347B0" w14:paraId="019CB78F" w14:textId="77777777" w:rsidTr="00915A05">
        <w:tc>
          <w:tcPr>
            <w:tcW w:w="904" w:type="pct"/>
            <w:vMerge/>
            <w:shd w:val="clear" w:color="auto" w:fill="auto"/>
          </w:tcPr>
          <w:p w14:paraId="03BB02C3" w14:textId="77777777" w:rsidR="002807FC" w:rsidRPr="003347B0" w:rsidRDefault="002807FC" w:rsidP="00915A05">
            <w:pPr>
              <w:pStyle w:val="afb"/>
            </w:pPr>
          </w:p>
        </w:tc>
        <w:tc>
          <w:tcPr>
            <w:tcW w:w="614" w:type="pct"/>
            <w:vMerge/>
            <w:shd w:val="clear" w:color="auto" w:fill="auto"/>
          </w:tcPr>
          <w:p w14:paraId="3865A93D" w14:textId="77777777" w:rsidR="002807FC" w:rsidRPr="003347B0" w:rsidRDefault="002807FC" w:rsidP="00915A05">
            <w:pPr>
              <w:pStyle w:val="af6"/>
            </w:pPr>
          </w:p>
        </w:tc>
        <w:tc>
          <w:tcPr>
            <w:tcW w:w="437" w:type="pct"/>
            <w:vMerge/>
            <w:shd w:val="clear" w:color="auto" w:fill="auto"/>
          </w:tcPr>
          <w:p w14:paraId="2F1A5E0E" w14:textId="77777777" w:rsidR="002807FC" w:rsidRPr="003347B0" w:rsidRDefault="002807FC" w:rsidP="00915A05">
            <w:pPr>
              <w:pStyle w:val="af6"/>
            </w:pPr>
          </w:p>
        </w:tc>
        <w:tc>
          <w:tcPr>
            <w:tcW w:w="928" w:type="pct"/>
            <w:shd w:val="clear" w:color="auto" w:fill="auto"/>
          </w:tcPr>
          <w:p w14:paraId="21971136"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B7BFB17" w14:textId="77777777" w:rsidR="002807FC" w:rsidRPr="003347B0" w:rsidRDefault="002807FC" w:rsidP="00915A05">
            <w:pPr>
              <w:pStyle w:val="af6"/>
            </w:pPr>
            <w:r w:rsidRPr="003347B0">
              <w:t>904</w:t>
            </w:r>
          </w:p>
        </w:tc>
        <w:tc>
          <w:tcPr>
            <w:tcW w:w="464" w:type="pct"/>
            <w:shd w:val="clear" w:color="auto" w:fill="auto"/>
          </w:tcPr>
          <w:p w14:paraId="1E5C7D38" w14:textId="77777777" w:rsidR="002807FC" w:rsidRPr="003347B0" w:rsidRDefault="002807FC" w:rsidP="00915A05">
            <w:pPr>
              <w:pStyle w:val="af6"/>
            </w:pPr>
            <w:r w:rsidRPr="003347B0">
              <w:t>270</w:t>
            </w:r>
          </w:p>
        </w:tc>
        <w:tc>
          <w:tcPr>
            <w:tcW w:w="353" w:type="pct"/>
            <w:shd w:val="clear" w:color="auto" w:fill="auto"/>
          </w:tcPr>
          <w:p w14:paraId="5D3C9B58" w14:textId="77777777" w:rsidR="002807FC" w:rsidRPr="003347B0" w:rsidRDefault="002807FC" w:rsidP="00915A05">
            <w:pPr>
              <w:pStyle w:val="af6"/>
            </w:pPr>
            <w:r w:rsidRPr="003347B0">
              <w:t>-</w:t>
            </w:r>
          </w:p>
        </w:tc>
        <w:tc>
          <w:tcPr>
            <w:tcW w:w="354" w:type="pct"/>
            <w:vMerge w:val="restart"/>
            <w:shd w:val="clear" w:color="auto" w:fill="auto"/>
          </w:tcPr>
          <w:p w14:paraId="79205C2D" w14:textId="77777777" w:rsidR="002807FC" w:rsidRPr="003347B0" w:rsidRDefault="002807FC" w:rsidP="00915A05">
            <w:pPr>
              <w:pStyle w:val="af6"/>
            </w:pPr>
            <w:r w:rsidRPr="003347B0">
              <w:t>машино-мест</w:t>
            </w:r>
          </w:p>
        </w:tc>
        <w:tc>
          <w:tcPr>
            <w:tcW w:w="565" w:type="pct"/>
            <w:vMerge w:val="restart"/>
          </w:tcPr>
          <w:p w14:paraId="697D290D" w14:textId="77777777" w:rsidR="002807FC" w:rsidRPr="003347B0" w:rsidRDefault="002807FC" w:rsidP="00915A05">
            <w:pPr>
              <w:pStyle w:val="af6"/>
            </w:pPr>
            <w:r w:rsidRPr="003347B0">
              <w:t>+4975</w:t>
            </w:r>
          </w:p>
        </w:tc>
      </w:tr>
      <w:tr w:rsidR="002807FC" w:rsidRPr="003347B0" w14:paraId="527D5278" w14:textId="77777777" w:rsidTr="00915A05">
        <w:tc>
          <w:tcPr>
            <w:tcW w:w="904" w:type="pct"/>
            <w:vMerge/>
            <w:shd w:val="clear" w:color="auto" w:fill="auto"/>
          </w:tcPr>
          <w:p w14:paraId="743AA8A3" w14:textId="77777777" w:rsidR="002807FC" w:rsidRPr="003347B0" w:rsidRDefault="002807FC" w:rsidP="00915A05">
            <w:pPr>
              <w:pStyle w:val="afb"/>
            </w:pPr>
          </w:p>
        </w:tc>
        <w:tc>
          <w:tcPr>
            <w:tcW w:w="614" w:type="pct"/>
            <w:vMerge/>
            <w:shd w:val="clear" w:color="auto" w:fill="auto"/>
          </w:tcPr>
          <w:p w14:paraId="09645E32" w14:textId="77777777" w:rsidR="002807FC" w:rsidRPr="003347B0" w:rsidRDefault="002807FC" w:rsidP="00915A05">
            <w:pPr>
              <w:pStyle w:val="af6"/>
            </w:pPr>
          </w:p>
        </w:tc>
        <w:tc>
          <w:tcPr>
            <w:tcW w:w="437" w:type="pct"/>
            <w:vMerge/>
            <w:shd w:val="clear" w:color="auto" w:fill="auto"/>
          </w:tcPr>
          <w:p w14:paraId="6A7E4F3F" w14:textId="77777777" w:rsidR="002807FC" w:rsidRPr="003347B0" w:rsidRDefault="002807FC" w:rsidP="00915A05">
            <w:pPr>
              <w:pStyle w:val="af6"/>
            </w:pPr>
          </w:p>
        </w:tc>
        <w:tc>
          <w:tcPr>
            <w:tcW w:w="928" w:type="pct"/>
            <w:shd w:val="clear" w:color="auto" w:fill="auto"/>
          </w:tcPr>
          <w:p w14:paraId="0AB30EBD"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12491CE3" w14:textId="77777777" w:rsidR="002807FC" w:rsidRPr="003347B0" w:rsidRDefault="002807FC" w:rsidP="00915A05">
            <w:pPr>
              <w:pStyle w:val="af6"/>
            </w:pPr>
            <w:r w:rsidRPr="003347B0">
              <w:t>-</w:t>
            </w:r>
          </w:p>
        </w:tc>
        <w:tc>
          <w:tcPr>
            <w:tcW w:w="464" w:type="pct"/>
            <w:shd w:val="clear" w:color="auto" w:fill="auto"/>
          </w:tcPr>
          <w:p w14:paraId="19E5FB19" w14:textId="77777777" w:rsidR="002807FC" w:rsidRPr="003347B0" w:rsidRDefault="002807FC" w:rsidP="00915A05">
            <w:pPr>
              <w:pStyle w:val="af6"/>
            </w:pPr>
            <w:r w:rsidRPr="003347B0">
              <w:t>3500</w:t>
            </w:r>
          </w:p>
        </w:tc>
        <w:tc>
          <w:tcPr>
            <w:tcW w:w="353" w:type="pct"/>
            <w:shd w:val="clear" w:color="auto" w:fill="auto"/>
          </w:tcPr>
          <w:p w14:paraId="26DE9E43" w14:textId="77777777" w:rsidR="002807FC" w:rsidRPr="003347B0" w:rsidRDefault="002807FC" w:rsidP="00915A05">
            <w:pPr>
              <w:pStyle w:val="af6"/>
            </w:pPr>
            <w:r w:rsidRPr="003347B0">
              <w:t>-</w:t>
            </w:r>
          </w:p>
        </w:tc>
        <w:tc>
          <w:tcPr>
            <w:tcW w:w="354" w:type="pct"/>
            <w:vMerge/>
            <w:shd w:val="clear" w:color="auto" w:fill="auto"/>
          </w:tcPr>
          <w:p w14:paraId="456A4250" w14:textId="77777777" w:rsidR="002807FC" w:rsidRPr="003347B0" w:rsidRDefault="002807FC" w:rsidP="00915A05">
            <w:pPr>
              <w:pStyle w:val="af6"/>
            </w:pPr>
          </w:p>
        </w:tc>
        <w:tc>
          <w:tcPr>
            <w:tcW w:w="565" w:type="pct"/>
            <w:vMerge/>
          </w:tcPr>
          <w:p w14:paraId="187EC5F7" w14:textId="77777777" w:rsidR="002807FC" w:rsidRPr="003347B0" w:rsidRDefault="002807FC" w:rsidP="00915A05">
            <w:pPr>
              <w:pStyle w:val="af6"/>
            </w:pPr>
          </w:p>
        </w:tc>
      </w:tr>
      <w:tr w:rsidR="002807FC" w:rsidRPr="003347B0" w14:paraId="5A82D96A" w14:textId="77777777" w:rsidTr="00915A05">
        <w:tc>
          <w:tcPr>
            <w:tcW w:w="904" w:type="pct"/>
            <w:vMerge/>
            <w:shd w:val="clear" w:color="auto" w:fill="auto"/>
          </w:tcPr>
          <w:p w14:paraId="2CD1B936" w14:textId="77777777" w:rsidR="002807FC" w:rsidRPr="003347B0" w:rsidRDefault="002807FC" w:rsidP="00915A05">
            <w:pPr>
              <w:pStyle w:val="afb"/>
            </w:pPr>
          </w:p>
        </w:tc>
        <w:tc>
          <w:tcPr>
            <w:tcW w:w="614" w:type="pct"/>
            <w:vMerge/>
            <w:shd w:val="clear" w:color="auto" w:fill="auto"/>
          </w:tcPr>
          <w:p w14:paraId="04BB0A83" w14:textId="77777777" w:rsidR="002807FC" w:rsidRPr="003347B0" w:rsidRDefault="002807FC" w:rsidP="00915A05">
            <w:pPr>
              <w:pStyle w:val="af6"/>
            </w:pPr>
          </w:p>
        </w:tc>
        <w:tc>
          <w:tcPr>
            <w:tcW w:w="437" w:type="pct"/>
            <w:vMerge/>
            <w:shd w:val="clear" w:color="auto" w:fill="auto"/>
          </w:tcPr>
          <w:p w14:paraId="168EF86B" w14:textId="77777777" w:rsidR="002807FC" w:rsidRPr="003347B0" w:rsidRDefault="002807FC" w:rsidP="00915A05">
            <w:pPr>
              <w:pStyle w:val="af6"/>
            </w:pPr>
          </w:p>
        </w:tc>
        <w:tc>
          <w:tcPr>
            <w:tcW w:w="928" w:type="pct"/>
            <w:shd w:val="clear" w:color="auto" w:fill="auto"/>
          </w:tcPr>
          <w:p w14:paraId="05DCD686" w14:textId="77777777" w:rsidR="002807FC" w:rsidRPr="003347B0" w:rsidRDefault="002807FC" w:rsidP="00915A05">
            <w:pPr>
              <w:pStyle w:val="afb"/>
            </w:pPr>
            <w:r w:rsidRPr="003347B0">
              <w:t>открытая автостоянка</w:t>
            </w:r>
          </w:p>
        </w:tc>
        <w:tc>
          <w:tcPr>
            <w:tcW w:w="382" w:type="pct"/>
            <w:shd w:val="clear" w:color="auto" w:fill="auto"/>
          </w:tcPr>
          <w:p w14:paraId="041E8842" w14:textId="77777777" w:rsidR="002807FC" w:rsidRPr="003347B0" w:rsidRDefault="002807FC" w:rsidP="00915A05">
            <w:pPr>
              <w:pStyle w:val="af6"/>
            </w:pPr>
            <w:r w:rsidRPr="003347B0">
              <w:t>107</w:t>
            </w:r>
          </w:p>
        </w:tc>
        <w:tc>
          <w:tcPr>
            <w:tcW w:w="464" w:type="pct"/>
            <w:shd w:val="clear" w:color="auto" w:fill="auto"/>
          </w:tcPr>
          <w:p w14:paraId="225DFA96" w14:textId="77777777" w:rsidR="002807FC" w:rsidRPr="003347B0" w:rsidRDefault="002807FC" w:rsidP="00915A05">
            <w:pPr>
              <w:pStyle w:val="af6"/>
            </w:pPr>
            <w:r w:rsidRPr="003347B0">
              <w:t>194</w:t>
            </w:r>
          </w:p>
        </w:tc>
        <w:tc>
          <w:tcPr>
            <w:tcW w:w="353" w:type="pct"/>
            <w:shd w:val="clear" w:color="auto" w:fill="auto"/>
          </w:tcPr>
          <w:p w14:paraId="0A62FF39" w14:textId="77777777" w:rsidR="002807FC" w:rsidRPr="003347B0" w:rsidRDefault="002807FC" w:rsidP="00915A05">
            <w:pPr>
              <w:pStyle w:val="af6"/>
            </w:pPr>
            <w:r w:rsidRPr="003347B0">
              <w:t>-</w:t>
            </w:r>
          </w:p>
        </w:tc>
        <w:tc>
          <w:tcPr>
            <w:tcW w:w="354" w:type="pct"/>
            <w:vMerge/>
            <w:shd w:val="clear" w:color="auto" w:fill="auto"/>
          </w:tcPr>
          <w:p w14:paraId="12E5E010" w14:textId="77777777" w:rsidR="002807FC" w:rsidRPr="003347B0" w:rsidRDefault="002807FC" w:rsidP="00915A05">
            <w:pPr>
              <w:pStyle w:val="af6"/>
            </w:pPr>
          </w:p>
        </w:tc>
        <w:tc>
          <w:tcPr>
            <w:tcW w:w="565" w:type="pct"/>
            <w:vMerge/>
          </w:tcPr>
          <w:p w14:paraId="17D17BB0" w14:textId="77777777" w:rsidR="002807FC" w:rsidRPr="003347B0" w:rsidRDefault="002807FC" w:rsidP="00915A05">
            <w:pPr>
              <w:pStyle w:val="af6"/>
            </w:pPr>
          </w:p>
        </w:tc>
      </w:tr>
      <w:tr w:rsidR="002807FC" w:rsidRPr="003347B0" w14:paraId="631FE902" w14:textId="77777777" w:rsidTr="00915A05">
        <w:tc>
          <w:tcPr>
            <w:tcW w:w="904" w:type="pct"/>
            <w:vMerge w:val="restart"/>
            <w:shd w:val="clear" w:color="auto" w:fill="auto"/>
          </w:tcPr>
          <w:p w14:paraId="68DBA679" w14:textId="77777777" w:rsidR="002807FC" w:rsidRPr="003347B0" w:rsidRDefault="002807FC" w:rsidP="00915A05">
            <w:pPr>
              <w:pStyle w:val="afb"/>
            </w:pPr>
            <w:r w:rsidRPr="003347B0">
              <w:t>Северо-западный жилой район</w:t>
            </w:r>
          </w:p>
        </w:tc>
        <w:tc>
          <w:tcPr>
            <w:tcW w:w="614" w:type="pct"/>
            <w:vMerge w:val="restart"/>
            <w:shd w:val="clear" w:color="auto" w:fill="auto"/>
          </w:tcPr>
          <w:p w14:paraId="4D8E7089" w14:textId="77777777" w:rsidR="002807FC" w:rsidRPr="003347B0" w:rsidRDefault="002807FC" w:rsidP="00915A05">
            <w:pPr>
              <w:pStyle w:val="af6"/>
            </w:pPr>
            <w:r w:rsidRPr="003347B0">
              <w:t>60370</w:t>
            </w:r>
          </w:p>
        </w:tc>
        <w:tc>
          <w:tcPr>
            <w:tcW w:w="437" w:type="pct"/>
            <w:shd w:val="clear" w:color="auto" w:fill="auto"/>
          </w:tcPr>
          <w:p w14:paraId="6C8005EB" w14:textId="77777777" w:rsidR="002807FC" w:rsidRPr="003347B0" w:rsidRDefault="002807FC" w:rsidP="00915A05">
            <w:pPr>
              <w:pStyle w:val="af6"/>
            </w:pPr>
            <w:r w:rsidRPr="003347B0">
              <w:t>-</w:t>
            </w:r>
          </w:p>
        </w:tc>
        <w:tc>
          <w:tcPr>
            <w:tcW w:w="928" w:type="pct"/>
            <w:shd w:val="clear" w:color="auto" w:fill="auto"/>
          </w:tcPr>
          <w:p w14:paraId="066FF386" w14:textId="77777777" w:rsidR="002807FC" w:rsidRPr="003347B0" w:rsidRDefault="002807FC" w:rsidP="00915A05">
            <w:pPr>
              <w:pStyle w:val="afb"/>
            </w:pPr>
            <w:r w:rsidRPr="003347B0">
              <w:t>АЗС</w:t>
            </w:r>
          </w:p>
        </w:tc>
        <w:tc>
          <w:tcPr>
            <w:tcW w:w="382" w:type="pct"/>
            <w:shd w:val="clear" w:color="auto" w:fill="auto"/>
          </w:tcPr>
          <w:p w14:paraId="0FDE0591" w14:textId="77777777" w:rsidR="002807FC" w:rsidRPr="003347B0" w:rsidRDefault="002807FC" w:rsidP="00915A05">
            <w:pPr>
              <w:pStyle w:val="af6"/>
            </w:pPr>
            <w:r w:rsidRPr="003347B0">
              <w:t>6</w:t>
            </w:r>
          </w:p>
        </w:tc>
        <w:tc>
          <w:tcPr>
            <w:tcW w:w="464" w:type="pct"/>
            <w:shd w:val="clear" w:color="auto" w:fill="auto"/>
          </w:tcPr>
          <w:p w14:paraId="538853C2" w14:textId="77777777" w:rsidR="002807FC" w:rsidRPr="003347B0" w:rsidRDefault="002807FC" w:rsidP="00915A05">
            <w:pPr>
              <w:pStyle w:val="af6"/>
            </w:pPr>
            <w:r w:rsidRPr="003347B0">
              <w:t>-</w:t>
            </w:r>
          </w:p>
        </w:tc>
        <w:tc>
          <w:tcPr>
            <w:tcW w:w="353" w:type="pct"/>
            <w:shd w:val="clear" w:color="auto" w:fill="auto"/>
          </w:tcPr>
          <w:p w14:paraId="30020947" w14:textId="77777777" w:rsidR="002807FC" w:rsidRPr="003347B0" w:rsidRDefault="002807FC" w:rsidP="00915A05">
            <w:pPr>
              <w:pStyle w:val="af6"/>
            </w:pPr>
            <w:r w:rsidRPr="003347B0">
              <w:t>2</w:t>
            </w:r>
          </w:p>
        </w:tc>
        <w:tc>
          <w:tcPr>
            <w:tcW w:w="354" w:type="pct"/>
            <w:shd w:val="clear" w:color="auto" w:fill="auto"/>
          </w:tcPr>
          <w:p w14:paraId="592AAD6D" w14:textId="77777777" w:rsidR="002807FC" w:rsidRPr="003347B0" w:rsidRDefault="002807FC" w:rsidP="00915A05">
            <w:pPr>
              <w:pStyle w:val="af6"/>
            </w:pPr>
            <w:r w:rsidRPr="003347B0">
              <w:t>колонок</w:t>
            </w:r>
          </w:p>
        </w:tc>
        <w:tc>
          <w:tcPr>
            <w:tcW w:w="565" w:type="pct"/>
          </w:tcPr>
          <w:p w14:paraId="554C171F" w14:textId="77777777" w:rsidR="002807FC" w:rsidRPr="003347B0" w:rsidRDefault="002807FC" w:rsidP="00915A05">
            <w:pPr>
              <w:pStyle w:val="af6"/>
            </w:pPr>
            <w:r w:rsidRPr="003347B0">
              <w:t>-</w:t>
            </w:r>
          </w:p>
        </w:tc>
      </w:tr>
      <w:tr w:rsidR="002807FC" w:rsidRPr="003347B0" w14:paraId="3D5B079D" w14:textId="77777777" w:rsidTr="00915A05">
        <w:tc>
          <w:tcPr>
            <w:tcW w:w="904" w:type="pct"/>
            <w:vMerge/>
            <w:shd w:val="clear" w:color="auto" w:fill="auto"/>
          </w:tcPr>
          <w:p w14:paraId="5A3AEF61" w14:textId="77777777" w:rsidR="002807FC" w:rsidRPr="003347B0" w:rsidRDefault="002807FC" w:rsidP="00915A05">
            <w:pPr>
              <w:pStyle w:val="afb"/>
            </w:pPr>
          </w:p>
        </w:tc>
        <w:tc>
          <w:tcPr>
            <w:tcW w:w="614" w:type="pct"/>
            <w:vMerge/>
            <w:shd w:val="clear" w:color="auto" w:fill="auto"/>
          </w:tcPr>
          <w:p w14:paraId="21FE4D88" w14:textId="77777777" w:rsidR="002807FC" w:rsidRPr="003347B0" w:rsidRDefault="002807FC" w:rsidP="00915A05">
            <w:pPr>
              <w:pStyle w:val="af6"/>
            </w:pPr>
          </w:p>
        </w:tc>
        <w:tc>
          <w:tcPr>
            <w:tcW w:w="437" w:type="pct"/>
            <w:shd w:val="clear" w:color="auto" w:fill="auto"/>
          </w:tcPr>
          <w:p w14:paraId="33F12676" w14:textId="77777777" w:rsidR="002807FC" w:rsidRPr="003347B0" w:rsidRDefault="002807FC" w:rsidP="00915A05">
            <w:pPr>
              <w:pStyle w:val="af6"/>
            </w:pPr>
            <w:r w:rsidRPr="003347B0">
              <w:t>-</w:t>
            </w:r>
          </w:p>
        </w:tc>
        <w:tc>
          <w:tcPr>
            <w:tcW w:w="928" w:type="pct"/>
            <w:shd w:val="clear" w:color="auto" w:fill="auto"/>
          </w:tcPr>
          <w:p w14:paraId="455D3E5B" w14:textId="77777777" w:rsidR="002807FC" w:rsidRPr="003347B0" w:rsidRDefault="002807FC" w:rsidP="00915A05">
            <w:pPr>
              <w:pStyle w:val="afb"/>
            </w:pPr>
            <w:r w:rsidRPr="003347B0">
              <w:t>автомойка</w:t>
            </w:r>
          </w:p>
        </w:tc>
        <w:tc>
          <w:tcPr>
            <w:tcW w:w="382" w:type="pct"/>
            <w:shd w:val="clear" w:color="auto" w:fill="auto"/>
          </w:tcPr>
          <w:p w14:paraId="252DF975" w14:textId="77777777" w:rsidR="002807FC" w:rsidRPr="003347B0" w:rsidRDefault="002807FC" w:rsidP="00915A05">
            <w:pPr>
              <w:pStyle w:val="af6"/>
            </w:pPr>
            <w:r w:rsidRPr="003347B0">
              <w:t>1</w:t>
            </w:r>
          </w:p>
        </w:tc>
        <w:tc>
          <w:tcPr>
            <w:tcW w:w="464" w:type="pct"/>
            <w:shd w:val="clear" w:color="auto" w:fill="auto"/>
          </w:tcPr>
          <w:p w14:paraId="6FC7D385" w14:textId="77777777" w:rsidR="002807FC" w:rsidRPr="003347B0" w:rsidRDefault="002807FC" w:rsidP="00915A05">
            <w:pPr>
              <w:pStyle w:val="af6"/>
            </w:pPr>
            <w:r w:rsidRPr="003347B0">
              <w:t>-</w:t>
            </w:r>
          </w:p>
        </w:tc>
        <w:tc>
          <w:tcPr>
            <w:tcW w:w="353" w:type="pct"/>
            <w:shd w:val="clear" w:color="auto" w:fill="auto"/>
          </w:tcPr>
          <w:p w14:paraId="600A833C" w14:textId="77777777" w:rsidR="002807FC" w:rsidRPr="003347B0" w:rsidRDefault="002807FC" w:rsidP="00915A05">
            <w:pPr>
              <w:pStyle w:val="af6"/>
            </w:pPr>
            <w:r w:rsidRPr="003347B0">
              <w:t>-</w:t>
            </w:r>
          </w:p>
        </w:tc>
        <w:tc>
          <w:tcPr>
            <w:tcW w:w="354" w:type="pct"/>
            <w:vMerge w:val="restart"/>
            <w:shd w:val="clear" w:color="auto" w:fill="auto"/>
          </w:tcPr>
          <w:p w14:paraId="0E59809F" w14:textId="77777777" w:rsidR="002807FC" w:rsidRPr="003347B0" w:rsidRDefault="002807FC" w:rsidP="00915A05">
            <w:pPr>
              <w:pStyle w:val="af6"/>
            </w:pPr>
            <w:r w:rsidRPr="003347B0">
              <w:t>постов</w:t>
            </w:r>
          </w:p>
        </w:tc>
        <w:tc>
          <w:tcPr>
            <w:tcW w:w="565" w:type="pct"/>
          </w:tcPr>
          <w:p w14:paraId="1AA815DA" w14:textId="77777777" w:rsidR="002807FC" w:rsidRPr="003347B0" w:rsidRDefault="002807FC" w:rsidP="00915A05">
            <w:pPr>
              <w:pStyle w:val="af6"/>
            </w:pPr>
            <w:r w:rsidRPr="003347B0">
              <w:t>-</w:t>
            </w:r>
          </w:p>
        </w:tc>
      </w:tr>
      <w:tr w:rsidR="002807FC" w:rsidRPr="003347B0" w14:paraId="6BC68607" w14:textId="77777777" w:rsidTr="00915A05">
        <w:tc>
          <w:tcPr>
            <w:tcW w:w="904" w:type="pct"/>
            <w:vMerge/>
            <w:shd w:val="clear" w:color="auto" w:fill="auto"/>
          </w:tcPr>
          <w:p w14:paraId="683FED72" w14:textId="77777777" w:rsidR="002807FC" w:rsidRPr="003347B0" w:rsidRDefault="002807FC" w:rsidP="00915A05">
            <w:pPr>
              <w:pStyle w:val="afb"/>
            </w:pPr>
          </w:p>
        </w:tc>
        <w:tc>
          <w:tcPr>
            <w:tcW w:w="614" w:type="pct"/>
            <w:vMerge/>
            <w:shd w:val="clear" w:color="auto" w:fill="auto"/>
          </w:tcPr>
          <w:p w14:paraId="77851F54" w14:textId="77777777" w:rsidR="002807FC" w:rsidRPr="003347B0" w:rsidRDefault="002807FC" w:rsidP="00915A05">
            <w:pPr>
              <w:pStyle w:val="af6"/>
            </w:pPr>
          </w:p>
        </w:tc>
        <w:tc>
          <w:tcPr>
            <w:tcW w:w="437" w:type="pct"/>
            <w:shd w:val="clear" w:color="auto" w:fill="auto"/>
          </w:tcPr>
          <w:p w14:paraId="490FCF74" w14:textId="77777777" w:rsidR="002807FC" w:rsidRPr="003347B0" w:rsidRDefault="002807FC" w:rsidP="00915A05">
            <w:pPr>
              <w:pStyle w:val="af6"/>
            </w:pPr>
            <w:r w:rsidRPr="003347B0">
              <w:t>-</w:t>
            </w:r>
          </w:p>
        </w:tc>
        <w:tc>
          <w:tcPr>
            <w:tcW w:w="928" w:type="pct"/>
            <w:shd w:val="clear" w:color="auto" w:fill="auto"/>
          </w:tcPr>
          <w:p w14:paraId="7E966B61" w14:textId="77777777" w:rsidR="002807FC" w:rsidRPr="003347B0" w:rsidRDefault="002807FC" w:rsidP="00915A05">
            <w:pPr>
              <w:pStyle w:val="afb"/>
            </w:pPr>
            <w:r w:rsidRPr="003347B0">
              <w:t>СТО</w:t>
            </w:r>
          </w:p>
        </w:tc>
        <w:tc>
          <w:tcPr>
            <w:tcW w:w="382" w:type="pct"/>
            <w:shd w:val="clear" w:color="auto" w:fill="auto"/>
          </w:tcPr>
          <w:p w14:paraId="6BA26B10" w14:textId="77777777" w:rsidR="002807FC" w:rsidRPr="003347B0" w:rsidRDefault="002807FC" w:rsidP="00915A05">
            <w:pPr>
              <w:pStyle w:val="af6"/>
            </w:pPr>
            <w:r w:rsidRPr="003347B0">
              <w:t>3</w:t>
            </w:r>
          </w:p>
        </w:tc>
        <w:tc>
          <w:tcPr>
            <w:tcW w:w="464" w:type="pct"/>
            <w:shd w:val="clear" w:color="auto" w:fill="auto"/>
          </w:tcPr>
          <w:p w14:paraId="50F22458" w14:textId="77777777" w:rsidR="002807FC" w:rsidRPr="003347B0" w:rsidRDefault="002807FC" w:rsidP="00915A05">
            <w:pPr>
              <w:pStyle w:val="af6"/>
            </w:pPr>
            <w:r w:rsidRPr="003347B0">
              <w:t>23</w:t>
            </w:r>
          </w:p>
        </w:tc>
        <w:tc>
          <w:tcPr>
            <w:tcW w:w="353" w:type="pct"/>
            <w:shd w:val="clear" w:color="auto" w:fill="auto"/>
          </w:tcPr>
          <w:p w14:paraId="74693495" w14:textId="77777777" w:rsidR="002807FC" w:rsidRPr="003347B0" w:rsidRDefault="002807FC" w:rsidP="00915A05">
            <w:pPr>
              <w:pStyle w:val="af6"/>
            </w:pPr>
            <w:r w:rsidRPr="003347B0">
              <w:t>-</w:t>
            </w:r>
          </w:p>
        </w:tc>
        <w:tc>
          <w:tcPr>
            <w:tcW w:w="354" w:type="pct"/>
            <w:vMerge/>
            <w:shd w:val="clear" w:color="auto" w:fill="auto"/>
          </w:tcPr>
          <w:p w14:paraId="0313388F" w14:textId="77777777" w:rsidR="002807FC" w:rsidRPr="003347B0" w:rsidRDefault="002807FC" w:rsidP="00915A05">
            <w:pPr>
              <w:pStyle w:val="af6"/>
            </w:pPr>
          </w:p>
        </w:tc>
        <w:tc>
          <w:tcPr>
            <w:tcW w:w="565" w:type="pct"/>
          </w:tcPr>
          <w:p w14:paraId="136D8651" w14:textId="77777777" w:rsidR="002807FC" w:rsidRPr="003347B0" w:rsidRDefault="002807FC" w:rsidP="00915A05">
            <w:pPr>
              <w:pStyle w:val="af6"/>
            </w:pPr>
            <w:r w:rsidRPr="003347B0">
              <w:t>-</w:t>
            </w:r>
          </w:p>
        </w:tc>
      </w:tr>
      <w:tr w:rsidR="002807FC" w:rsidRPr="003347B0" w14:paraId="57F77FA0" w14:textId="77777777" w:rsidTr="00915A05">
        <w:tc>
          <w:tcPr>
            <w:tcW w:w="904" w:type="pct"/>
            <w:vMerge/>
            <w:shd w:val="clear" w:color="auto" w:fill="auto"/>
          </w:tcPr>
          <w:p w14:paraId="3A1098A7" w14:textId="77777777" w:rsidR="002807FC" w:rsidRPr="003347B0" w:rsidRDefault="002807FC" w:rsidP="00915A05">
            <w:pPr>
              <w:pStyle w:val="afb"/>
            </w:pPr>
          </w:p>
        </w:tc>
        <w:tc>
          <w:tcPr>
            <w:tcW w:w="614" w:type="pct"/>
            <w:vMerge/>
            <w:shd w:val="clear" w:color="auto" w:fill="auto"/>
          </w:tcPr>
          <w:p w14:paraId="29BD1DE7" w14:textId="77777777" w:rsidR="002807FC" w:rsidRPr="003347B0" w:rsidRDefault="002807FC" w:rsidP="00915A05">
            <w:pPr>
              <w:pStyle w:val="af6"/>
            </w:pPr>
          </w:p>
        </w:tc>
        <w:tc>
          <w:tcPr>
            <w:tcW w:w="437" w:type="pct"/>
            <w:vMerge w:val="restart"/>
            <w:shd w:val="clear" w:color="auto" w:fill="auto"/>
          </w:tcPr>
          <w:p w14:paraId="5730FB96" w14:textId="77777777" w:rsidR="002807FC" w:rsidRPr="003347B0" w:rsidRDefault="002807FC" w:rsidP="00915A05">
            <w:pPr>
              <w:pStyle w:val="af6"/>
            </w:pPr>
            <w:r w:rsidRPr="003347B0">
              <w:t>22820</w:t>
            </w:r>
          </w:p>
        </w:tc>
        <w:tc>
          <w:tcPr>
            <w:tcW w:w="928" w:type="pct"/>
            <w:shd w:val="clear" w:color="auto" w:fill="auto"/>
          </w:tcPr>
          <w:p w14:paraId="0D308D13"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AA0D4BE" w14:textId="77777777" w:rsidR="002807FC" w:rsidRPr="003347B0" w:rsidRDefault="002807FC" w:rsidP="00915A05">
            <w:pPr>
              <w:pStyle w:val="af6"/>
            </w:pPr>
            <w:r w:rsidRPr="003347B0">
              <w:t>1844</w:t>
            </w:r>
          </w:p>
        </w:tc>
        <w:tc>
          <w:tcPr>
            <w:tcW w:w="464" w:type="pct"/>
            <w:shd w:val="clear" w:color="auto" w:fill="auto"/>
          </w:tcPr>
          <w:p w14:paraId="270E3166" w14:textId="77777777" w:rsidR="002807FC" w:rsidRPr="003347B0" w:rsidRDefault="002807FC" w:rsidP="00915A05">
            <w:pPr>
              <w:pStyle w:val="af6"/>
            </w:pPr>
            <w:r w:rsidRPr="003347B0">
              <w:t>2020</w:t>
            </w:r>
          </w:p>
        </w:tc>
        <w:tc>
          <w:tcPr>
            <w:tcW w:w="353" w:type="pct"/>
            <w:shd w:val="clear" w:color="auto" w:fill="auto"/>
          </w:tcPr>
          <w:p w14:paraId="6689EE9E" w14:textId="77777777" w:rsidR="002807FC" w:rsidRPr="003347B0" w:rsidRDefault="002807FC" w:rsidP="00915A05">
            <w:pPr>
              <w:pStyle w:val="af6"/>
            </w:pPr>
            <w:r w:rsidRPr="003347B0">
              <w:t>298</w:t>
            </w:r>
          </w:p>
        </w:tc>
        <w:tc>
          <w:tcPr>
            <w:tcW w:w="354" w:type="pct"/>
            <w:shd w:val="clear" w:color="auto" w:fill="auto"/>
          </w:tcPr>
          <w:p w14:paraId="54941810" w14:textId="77777777" w:rsidR="002807FC" w:rsidRPr="003347B0" w:rsidRDefault="002807FC" w:rsidP="00915A05">
            <w:pPr>
              <w:pStyle w:val="af6"/>
            </w:pPr>
            <w:r w:rsidRPr="003347B0">
              <w:t>машино-мест</w:t>
            </w:r>
          </w:p>
        </w:tc>
        <w:tc>
          <w:tcPr>
            <w:tcW w:w="565" w:type="pct"/>
            <w:vMerge w:val="restart"/>
          </w:tcPr>
          <w:p w14:paraId="506BF088" w14:textId="77777777" w:rsidR="002807FC" w:rsidRPr="003347B0" w:rsidRDefault="002807FC" w:rsidP="00915A05">
            <w:pPr>
              <w:pStyle w:val="af6"/>
            </w:pPr>
            <w:r w:rsidRPr="003347B0">
              <w:t>+ 4820</w:t>
            </w:r>
          </w:p>
        </w:tc>
      </w:tr>
      <w:tr w:rsidR="002807FC" w:rsidRPr="003347B0" w14:paraId="12B028DF" w14:textId="77777777" w:rsidTr="00915A05">
        <w:tc>
          <w:tcPr>
            <w:tcW w:w="904" w:type="pct"/>
            <w:vMerge/>
            <w:shd w:val="clear" w:color="auto" w:fill="auto"/>
          </w:tcPr>
          <w:p w14:paraId="4CE7FE62" w14:textId="77777777" w:rsidR="002807FC" w:rsidRPr="003347B0" w:rsidRDefault="002807FC" w:rsidP="00915A05">
            <w:pPr>
              <w:pStyle w:val="afb"/>
            </w:pPr>
          </w:p>
        </w:tc>
        <w:tc>
          <w:tcPr>
            <w:tcW w:w="614" w:type="pct"/>
            <w:vMerge/>
            <w:shd w:val="clear" w:color="auto" w:fill="auto"/>
          </w:tcPr>
          <w:p w14:paraId="7B16C699" w14:textId="77777777" w:rsidR="002807FC" w:rsidRPr="003347B0" w:rsidRDefault="002807FC" w:rsidP="00915A05">
            <w:pPr>
              <w:pStyle w:val="af6"/>
            </w:pPr>
          </w:p>
        </w:tc>
        <w:tc>
          <w:tcPr>
            <w:tcW w:w="437" w:type="pct"/>
            <w:vMerge/>
            <w:shd w:val="clear" w:color="auto" w:fill="auto"/>
          </w:tcPr>
          <w:p w14:paraId="33CDC2FC" w14:textId="77777777" w:rsidR="002807FC" w:rsidRPr="003347B0" w:rsidRDefault="002807FC" w:rsidP="00915A05">
            <w:pPr>
              <w:pStyle w:val="af6"/>
            </w:pPr>
          </w:p>
        </w:tc>
        <w:tc>
          <w:tcPr>
            <w:tcW w:w="928" w:type="pct"/>
            <w:shd w:val="clear" w:color="auto" w:fill="auto"/>
          </w:tcPr>
          <w:p w14:paraId="77BE0A7F" w14:textId="77777777" w:rsidR="002807FC" w:rsidRPr="003347B0" w:rsidRDefault="002807FC" w:rsidP="00915A05">
            <w:pPr>
              <w:pStyle w:val="afb"/>
            </w:pPr>
            <w:r w:rsidRPr="003347B0">
              <w:t>подземная автостоянка</w:t>
            </w:r>
          </w:p>
        </w:tc>
        <w:tc>
          <w:tcPr>
            <w:tcW w:w="382" w:type="pct"/>
            <w:shd w:val="clear" w:color="auto" w:fill="auto"/>
          </w:tcPr>
          <w:p w14:paraId="50A598E1" w14:textId="77777777" w:rsidR="002807FC" w:rsidRPr="003347B0" w:rsidRDefault="002807FC" w:rsidP="00915A05">
            <w:pPr>
              <w:pStyle w:val="af6"/>
            </w:pPr>
            <w:r w:rsidRPr="003347B0">
              <w:t>1811</w:t>
            </w:r>
          </w:p>
        </w:tc>
        <w:tc>
          <w:tcPr>
            <w:tcW w:w="464" w:type="pct"/>
            <w:shd w:val="clear" w:color="auto" w:fill="auto"/>
          </w:tcPr>
          <w:p w14:paraId="7BE6DB8F" w14:textId="77777777" w:rsidR="002807FC" w:rsidRPr="003347B0" w:rsidRDefault="002807FC" w:rsidP="00915A05">
            <w:pPr>
              <w:pStyle w:val="af6"/>
            </w:pPr>
            <w:r w:rsidRPr="003347B0">
              <w:t>10446</w:t>
            </w:r>
          </w:p>
        </w:tc>
        <w:tc>
          <w:tcPr>
            <w:tcW w:w="353" w:type="pct"/>
            <w:shd w:val="clear" w:color="auto" w:fill="auto"/>
          </w:tcPr>
          <w:p w14:paraId="6281E566" w14:textId="77777777" w:rsidR="002807FC" w:rsidRPr="003347B0" w:rsidRDefault="002807FC" w:rsidP="00915A05">
            <w:pPr>
              <w:pStyle w:val="af6"/>
            </w:pPr>
            <w:r w:rsidRPr="003347B0">
              <w:t>-</w:t>
            </w:r>
          </w:p>
        </w:tc>
        <w:tc>
          <w:tcPr>
            <w:tcW w:w="354" w:type="pct"/>
            <w:shd w:val="clear" w:color="auto" w:fill="auto"/>
          </w:tcPr>
          <w:p w14:paraId="2C4A5BFD" w14:textId="77777777" w:rsidR="002807FC" w:rsidRPr="003347B0" w:rsidRDefault="002807FC" w:rsidP="00915A05">
            <w:pPr>
              <w:pStyle w:val="af6"/>
            </w:pPr>
          </w:p>
        </w:tc>
        <w:tc>
          <w:tcPr>
            <w:tcW w:w="565" w:type="pct"/>
            <w:vMerge/>
          </w:tcPr>
          <w:p w14:paraId="3BB7BBE6" w14:textId="77777777" w:rsidR="002807FC" w:rsidRPr="003347B0" w:rsidRDefault="002807FC" w:rsidP="00915A05">
            <w:pPr>
              <w:pStyle w:val="af6"/>
            </w:pPr>
          </w:p>
        </w:tc>
      </w:tr>
      <w:tr w:rsidR="002807FC" w:rsidRPr="003347B0" w14:paraId="2E0A6756" w14:textId="77777777" w:rsidTr="00915A05">
        <w:tc>
          <w:tcPr>
            <w:tcW w:w="904" w:type="pct"/>
            <w:vMerge/>
            <w:shd w:val="clear" w:color="auto" w:fill="auto"/>
          </w:tcPr>
          <w:p w14:paraId="0B1C9CFA" w14:textId="77777777" w:rsidR="002807FC" w:rsidRPr="003347B0" w:rsidRDefault="002807FC" w:rsidP="00915A05">
            <w:pPr>
              <w:pStyle w:val="afb"/>
            </w:pPr>
          </w:p>
        </w:tc>
        <w:tc>
          <w:tcPr>
            <w:tcW w:w="614" w:type="pct"/>
            <w:vMerge/>
            <w:shd w:val="clear" w:color="auto" w:fill="auto"/>
          </w:tcPr>
          <w:p w14:paraId="63BECB81" w14:textId="77777777" w:rsidR="002807FC" w:rsidRPr="003347B0" w:rsidRDefault="002807FC" w:rsidP="00915A05">
            <w:pPr>
              <w:pStyle w:val="af6"/>
            </w:pPr>
          </w:p>
        </w:tc>
        <w:tc>
          <w:tcPr>
            <w:tcW w:w="437" w:type="pct"/>
            <w:vMerge/>
            <w:shd w:val="clear" w:color="auto" w:fill="auto"/>
          </w:tcPr>
          <w:p w14:paraId="299205E8" w14:textId="77777777" w:rsidR="002807FC" w:rsidRPr="003347B0" w:rsidRDefault="002807FC" w:rsidP="00915A05">
            <w:pPr>
              <w:pStyle w:val="af6"/>
            </w:pPr>
          </w:p>
        </w:tc>
        <w:tc>
          <w:tcPr>
            <w:tcW w:w="928" w:type="pct"/>
            <w:shd w:val="clear" w:color="auto" w:fill="auto"/>
          </w:tcPr>
          <w:p w14:paraId="61F95A4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3609ADE3" w14:textId="77777777" w:rsidR="002807FC" w:rsidRPr="003347B0" w:rsidRDefault="002807FC" w:rsidP="00915A05">
            <w:pPr>
              <w:pStyle w:val="af6"/>
            </w:pPr>
            <w:r w:rsidRPr="003347B0">
              <w:t>-</w:t>
            </w:r>
          </w:p>
        </w:tc>
        <w:tc>
          <w:tcPr>
            <w:tcW w:w="464" w:type="pct"/>
            <w:shd w:val="clear" w:color="auto" w:fill="auto"/>
          </w:tcPr>
          <w:p w14:paraId="2C60B19C" w14:textId="77777777" w:rsidR="002807FC" w:rsidRPr="003347B0" w:rsidRDefault="002807FC" w:rsidP="00915A05">
            <w:pPr>
              <w:pStyle w:val="af6"/>
            </w:pPr>
            <w:r w:rsidRPr="003347B0">
              <w:t>3123</w:t>
            </w:r>
          </w:p>
        </w:tc>
        <w:tc>
          <w:tcPr>
            <w:tcW w:w="353" w:type="pct"/>
            <w:shd w:val="clear" w:color="auto" w:fill="auto"/>
          </w:tcPr>
          <w:p w14:paraId="148A86D7" w14:textId="77777777" w:rsidR="002807FC" w:rsidRPr="003347B0" w:rsidRDefault="002807FC" w:rsidP="00915A05">
            <w:pPr>
              <w:pStyle w:val="af6"/>
            </w:pPr>
            <w:r w:rsidRPr="003347B0">
              <w:t>-</w:t>
            </w:r>
          </w:p>
        </w:tc>
        <w:tc>
          <w:tcPr>
            <w:tcW w:w="354" w:type="pct"/>
            <w:shd w:val="clear" w:color="auto" w:fill="auto"/>
          </w:tcPr>
          <w:p w14:paraId="21639F6E" w14:textId="77777777" w:rsidR="002807FC" w:rsidRPr="003347B0" w:rsidRDefault="002807FC" w:rsidP="00915A05">
            <w:pPr>
              <w:pStyle w:val="af6"/>
            </w:pPr>
          </w:p>
        </w:tc>
        <w:tc>
          <w:tcPr>
            <w:tcW w:w="565" w:type="pct"/>
            <w:vMerge/>
          </w:tcPr>
          <w:p w14:paraId="05E7F0B8" w14:textId="77777777" w:rsidR="002807FC" w:rsidRPr="003347B0" w:rsidRDefault="002807FC" w:rsidP="00915A05">
            <w:pPr>
              <w:pStyle w:val="af6"/>
            </w:pPr>
          </w:p>
        </w:tc>
      </w:tr>
      <w:tr w:rsidR="002807FC" w:rsidRPr="003347B0" w14:paraId="6BD0363E" w14:textId="77777777" w:rsidTr="00915A05">
        <w:tc>
          <w:tcPr>
            <w:tcW w:w="904" w:type="pct"/>
            <w:vMerge/>
            <w:shd w:val="clear" w:color="auto" w:fill="auto"/>
          </w:tcPr>
          <w:p w14:paraId="602B1353" w14:textId="77777777" w:rsidR="002807FC" w:rsidRPr="003347B0" w:rsidRDefault="002807FC" w:rsidP="00915A05">
            <w:pPr>
              <w:pStyle w:val="afb"/>
            </w:pPr>
          </w:p>
        </w:tc>
        <w:tc>
          <w:tcPr>
            <w:tcW w:w="614" w:type="pct"/>
            <w:vMerge/>
            <w:shd w:val="clear" w:color="auto" w:fill="auto"/>
          </w:tcPr>
          <w:p w14:paraId="6F91431F" w14:textId="77777777" w:rsidR="002807FC" w:rsidRPr="003347B0" w:rsidRDefault="002807FC" w:rsidP="00915A05">
            <w:pPr>
              <w:pStyle w:val="af6"/>
            </w:pPr>
          </w:p>
        </w:tc>
        <w:tc>
          <w:tcPr>
            <w:tcW w:w="437" w:type="pct"/>
            <w:vMerge/>
            <w:shd w:val="clear" w:color="auto" w:fill="auto"/>
          </w:tcPr>
          <w:p w14:paraId="32C8F2A6" w14:textId="77777777" w:rsidR="002807FC" w:rsidRPr="003347B0" w:rsidRDefault="002807FC" w:rsidP="00915A05">
            <w:pPr>
              <w:pStyle w:val="af6"/>
            </w:pPr>
          </w:p>
        </w:tc>
        <w:tc>
          <w:tcPr>
            <w:tcW w:w="928" w:type="pct"/>
            <w:shd w:val="clear" w:color="auto" w:fill="auto"/>
          </w:tcPr>
          <w:p w14:paraId="6211A3D8" w14:textId="77777777" w:rsidR="002807FC" w:rsidRPr="003347B0" w:rsidRDefault="002807FC" w:rsidP="00915A05">
            <w:pPr>
              <w:pStyle w:val="afb"/>
            </w:pPr>
            <w:r w:rsidRPr="003347B0">
              <w:t>открытая автостоянка</w:t>
            </w:r>
          </w:p>
        </w:tc>
        <w:tc>
          <w:tcPr>
            <w:tcW w:w="382" w:type="pct"/>
            <w:shd w:val="clear" w:color="auto" w:fill="auto"/>
          </w:tcPr>
          <w:p w14:paraId="59C771A1" w14:textId="77777777" w:rsidR="002807FC" w:rsidRPr="003347B0" w:rsidRDefault="002807FC" w:rsidP="00915A05">
            <w:pPr>
              <w:pStyle w:val="af6"/>
            </w:pPr>
            <w:r w:rsidRPr="003347B0">
              <w:t>-</w:t>
            </w:r>
          </w:p>
        </w:tc>
        <w:tc>
          <w:tcPr>
            <w:tcW w:w="464" w:type="pct"/>
            <w:shd w:val="clear" w:color="auto" w:fill="auto"/>
          </w:tcPr>
          <w:p w14:paraId="535F175C" w14:textId="77777777" w:rsidR="002807FC" w:rsidRPr="003347B0" w:rsidRDefault="002807FC" w:rsidP="00915A05">
            <w:pPr>
              <w:pStyle w:val="af6"/>
            </w:pPr>
            <w:r w:rsidRPr="003347B0">
              <w:t>8098</w:t>
            </w:r>
          </w:p>
        </w:tc>
        <w:tc>
          <w:tcPr>
            <w:tcW w:w="353" w:type="pct"/>
            <w:shd w:val="clear" w:color="auto" w:fill="auto"/>
          </w:tcPr>
          <w:p w14:paraId="02101784" w14:textId="77777777" w:rsidR="002807FC" w:rsidRPr="003347B0" w:rsidRDefault="002807FC" w:rsidP="00915A05">
            <w:pPr>
              <w:pStyle w:val="af6"/>
            </w:pPr>
            <w:r w:rsidRPr="003347B0">
              <w:t>-</w:t>
            </w:r>
          </w:p>
        </w:tc>
        <w:tc>
          <w:tcPr>
            <w:tcW w:w="354" w:type="pct"/>
            <w:shd w:val="clear" w:color="auto" w:fill="auto"/>
          </w:tcPr>
          <w:p w14:paraId="3E62D66E" w14:textId="77777777" w:rsidR="002807FC" w:rsidRPr="003347B0" w:rsidRDefault="002807FC" w:rsidP="00915A05">
            <w:pPr>
              <w:pStyle w:val="af6"/>
            </w:pPr>
          </w:p>
        </w:tc>
        <w:tc>
          <w:tcPr>
            <w:tcW w:w="565" w:type="pct"/>
            <w:vMerge/>
          </w:tcPr>
          <w:p w14:paraId="70C90BA2" w14:textId="77777777" w:rsidR="002807FC" w:rsidRPr="003347B0" w:rsidRDefault="002807FC" w:rsidP="00915A05">
            <w:pPr>
              <w:pStyle w:val="af6"/>
            </w:pPr>
          </w:p>
        </w:tc>
      </w:tr>
      <w:tr w:rsidR="002807FC" w:rsidRPr="003347B0" w14:paraId="1F6E0868" w14:textId="77777777" w:rsidTr="00915A05">
        <w:tc>
          <w:tcPr>
            <w:tcW w:w="904" w:type="pct"/>
            <w:vMerge w:val="restart"/>
            <w:shd w:val="clear" w:color="auto" w:fill="auto"/>
          </w:tcPr>
          <w:p w14:paraId="2DBDD40C" w14:textId="77777777" w:rsidR="002807FC" w:rsidRPr="003347B0" w:rsidRDefault="002807FC" w:rsidP="00915A05">
            <w:pPr>
              <w:pStyle w:val="afb"/>
            </w:pPr>
            <w:r w:rsidRPr="003347B0">
              <w:t>Северо-западный планироврочный район</w:t>
            </w:r>
          </w:p>
        </w:tc>
        <w:tc>
          <w:tcPr>
            <w:tcW w:w="614" w:type="pct"/>
            <w:vMerge w:val="restart"/>
            <w:shd w:val="clear" w:color="auto" w:fill="auto"/>
          </w:tcPr>
          <w:p w14:paraId="667C9D02" w14:textId="77777777" w:rsidR="002807FC" w:rsidRPr="003347B0" w:rsidRDefault="002807FC" w:rsidP="00915A05">
            <w:pPr>
              <w:pStyle w:val="af6"/>
            </w:pPr>
            <w:r w:rsidRPr="003347B0">
              <w:t>39817</w:t>
            </w:r>
          </w:p>
        </w:tc>
        <w:tc>
          <w:tcPr>
            <w:tcW w:w="437" w:type="pct"/>
            <w:shd w:val="clear" w:color="auto" w:fill="auto"/>
          </w:tcPr>
          <w:p w14:paraId="55A04EF6" w14:textId="77777777" w:rsidR="002807FC" w:rsidRPr="003347B0" w:rsidRDefault="002807FC" w:rsidP="00915A05">
            <w:pPr>
              <w:pStyle w:val="af6"/>
            </w:pPr>
            <w:r w:rsidRPr="003347B0">
              <w:t>-</w:t>
            </w:r>
          </w:p>
        </w:tc>
        <w:tc>
          <w:tcPr>
            <w:tcW w:w="928" w:type="pct"/>
            <w:shd w:val="clear" w:color="auto" w:fill="auto"/>
          </w:tcPr>
          <w:p w14:paraId="0202092A" w14:textId="77777777" w:rsidR="002807FC" w:rsidRPr="003347B0" w:rsidRDefault="002807FC" w:rsidP="00915A05">
            <w:pPr>
              <w:pStyle w:val="afb"/>
            </w:pPr>
            <w:r w:rsidRPr="003347B0">
              <w:t>СТО</w:t>
            </w:r>
          </w:p>
        </w:tc>
        <w:tc>
          <w:tcPr>
            <w:tcW w:w="382" w:type="pct"/>
            <w:shd w:val="clear" w:color="auto" w:fill="auto"/>
          </w:tcPr>
          <w:p w14:paraId="232642E9" w14:textId="77777777" w:rsidR="002807FC" w:rsidRPr="003347B0" w:rsidRDefault="002807FC" w:rsidP="00915A05">
            <w:pPr>
              <w:pStyle w:val="af6"/>
            </w:pPr>
            <w:r w:rsidRPr="003347B0">
              <w:t>-</w:t>
            </w:r>
          </w:p>
        </w:tc>
        <w:tc>
          <w:tcPr>
            <w:tcW w:w="464" w:type="pct"/>
            <w:shd w:val="clear" w:color="auto" w:fill="auto"/>
          </w:tcPr>
          <w:p w14:paraId="0DE1B666" w14:textId="77777777" w:rsidR="002807FC" w:rsidRPr="003347B0" w:rsidRDefault="002807FC" w:rsidP="00915A05">
            <w:pPr>
              <w:pStyle w:val="af6"/>
            </w:pPr>
            <w:r w:rsidRPr="003347B0">
              <w:t>10</w:t>
            </w:r>
          </w:p>
        </w:tc>
        <w:tc>
          <w:tcPr>
            <w:tcW w:w="353" w:type="pct"/>
            <w:shd w:val="clear" w:color="auto" w:fill="auto"/>
          </w:tcPr>
          <w:p w14:paraId="271F11B1" w14:textId="77777777" w:rsidR="002807FC" w:rsidRPr="003347B0" w:rsidRDefault="002807FC" w:rsidP="00915A05">
            <w:pPr>
              <w:pStyle w:val="af6"/>
            </w:pPr>
            <w:r w:rsidRPr="003347B0">
              <w:t>-</w:t>
            </w:r>
          </w:p>
        </w:tc>
        <w:tc>
          <w:tcPr>
            <w:tcW w:w="354" w:type="pct"/>
            <w:shd w:val="clear" w:color="auto" w:fill="auto"/>
          </w:tcPr>
          <w:p w14:paraId="6DF67456" w14:textId="77777777" w:rsidR="002807FC" w:rsidRPr="003347B0" w:rsidRDefault="002807FC" w:rsidP="00915A05">
            <w:pPr>
              <w:pStyle w:val="af6"/>
            </w:pPr>
            <w:r w:rsidRPr="003347B0">
              <w:t>постов</w:t>
            </w:r>
          </w:p>
        </w:tc>
        <w:tc>
          <w:tcPr>
            <w:tcW w:w="565" w:type="pct"/>
          </w:tcPr>
          <w:p w14:paraId="22D9FA8F" w14:textId="77777777" w:rsidR="002807FC" w:rsidRPr="003347B0" w:rsidRDefault="002807FC" w:rsidP="00915A05">
            <w:pPr>
              <w:pStyle w:val="af6"/>
            </w:pPr>
            <w:r w:rsidRPr="003347B0">
              <w:t>-</w:t>
            </w:r>
          </w:p>
        </w:tc>
      </w:tr>
      <w:tr w:rsidR="002807FC" w:rsidRPr="003347B0" w14:paraId="72ADF369" w14:textId="77777777" w:rsidTr="00915A05">
        <w:tc>
          <w:tcPr>
            <w:tcW w:w="904" w:type="pct"/>
            <w:vMerge/>
            <w:shd w:val="clear" w:color="auto" w:fill="auto"/>
          </w:tcPr>
          <w:p w14:paraId="5B454A0F" w14:textId="77777777" w:rsidR="002807FC" w:rsidRPr="003347B0" w:rsidRDefault="002807FC" w:rsidP="00915A05">
            <w:pPr>
              <w:pStyle w:val="afb"/>
            </w:pPr>
          </w:p>
        </w:tc>
        <w:tc>
          <w:tcPr>
            <w:tcW w:w="614" w:type="pct"/>
            <w:vMerge/>
            <w:shd w:val="clear" w:color="auto" w:fill="auto"/>
          </w:tcPr>
          <w:p w14:paraId="0C36F7D8" w14:textId="77777777" w:rsidR="002807FC" w:rsidRPr="003347B0" w:rsidRDefault="002807FC" w:rsidP="00915A05">
            <w:pPr>
              <w:pStyle w:val="af6"/>
            </w:pPr>
          </w:p>
        </w:tc>
        <w:tc>
          <w:tcPr>
            <w:tcW w:w="437" w:type="pct"/>
            <w:vMerge w:val="restart"/>
            <w:shd w:val="clear" w:color="auto" w:fill="auto"/>
          </w:tcPr>
          <w:p w14:paraId="33CEDD81" w14:textId="77777777" w:rsidR="002807FC" w:rsidRPr="003347B0" w:rsidRDefault="002807FC" w:rsidP="00915A05">
            <w:pPr>
              <w:pStyle w:val="af6"/>
            </w:pPr>
            <w:r w:rsidRPr="003347B0">
              <w:t>15203</w:t>
            </w:r>
          </w:p>
        </w:tc>
        <w:tc>
          <w:tcPr>
            <w:tcW w:w="928" w:type="pct"/>
            <w:shd w:val="clear" w:color="auto" w:fill="auto"/>
          </w:tcPr>
          <w:p w14:paraId="22147502"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5D98AB9" w14:textId="77777777" w:rsidR="002807FC" w:rsidRPr="003347B0" w:rsidRDefault="002807FC" w:rsidP="00915A05">
            <w:pPr>
              <w:pStyle w:val="af6"/>
            </w:pPr>
            <w:r w:rsidRPr="003347B0">
              <w:t>-</w:t>
            </w:r>
          </w:p>
        </w:tc>
        <w:tc>
          <w:tcPr>
            <w:tcW w:w="464" w:type="pct"/>
            <w:shd w:val="clear" w:color="auto" w:fill="auto"/>
          </w:tcPr>
          <w:p w14:paraId="05AB8924" w14:textId="77777777" w:rsidR="002807FC" w:rsidRPr="003347B0" w:rsidRDefault="002807FC" w:rsidP="00915A05">
            <w:pPr>
              <w:pStyle w:val="af6"/>
            </w:pPr>
            <w:r w:rsidRPr="003347B0">
              <w:t>11300</w:t>
            </w:r>
          </w:p>
        </w:tc>
        <w:tc>
          <w:tcPr>
            <w:tcW w:w="353" w:type="pct"/>
            <w:shd w:val="clear" w:color="auto" w:fill="auto"/>
          </w:tcPr>
          <w:p w14:paraId="20B8EAD2" w14:textId="77777777" w:rsidR="002807FC" w:rsidRPr="003347B0" w:rsidRDefault="002807FC" w:rsidP="00915A05">
            <w:pPr>
              <w:pStyle w:val="af6"/>
            </w:pPr>
            <w:r w:rsidRPr="003347B0">
              <w:t>-</w:t>
            </w:r>
          </w:p>
        </w:tc>
        <w:tc>
          <w:tcPr>
            <w:tcW w:w="354" w:type="pct"/>
            <w:vMerge w:val="restart"/>
            <w:shd w:val="clear" w:color="auto" w:fill="auto"/>
          </w:tcPr>
          <w:p w14:paraId="71152B5D" w14:textId="77777777" w:rsidR="002807FC" w:rsidRPr="003347B0" w:rsidRDefault="002807FC" w:rsidP="00915A05">
            <w:pPr>
              <w:pStyle w:val="af6"/>
            </w:pPr>
            <w:r w:rsidRPr="003347B0">
              <w:t>машино-мест</w:t>
            </w:r>
          </w:p>
        </w:tc>
        <w:tc>
          <w:tcPr>
            <w:tcW w:w="565" w:type="pct"/>
            <w:vMerge w:val="restart"/>
          </w:tcPr>
          <w:p w14:paraId="542D8E03" w14:textId="77777777" w:rsidR="002807FC" w:rsidRPr="003347B0" w:rsidRDefault="002807FC" w:rsidP="00915A05">
            <w:pPr>
              <w:pStyle w:val="af6"/>
            </w:pPr>
            <w:r w:rsidRPr="003347B0">
              <w:t>0</w:t>
            </w:r>
          </w:p>
        </w:tc>
      </w:tr>
      <w:tr w:rsidR="002807FC" w:rsidRPr="003347B0" w14:paraId="731754B0" w14:textId="77777777" w:rsidTr="00915A05">
        <w:tc>
          <w:tcPr>
            <w:tcW w:w="904" w:type="pct"/>
            <w:vMerge/>
            <w:shd w:val="clear" w:color="auto" w:fill="auto"/>
          </w:tcPr>
          <w:p w14:paraId="165FF9AF" w14:textId="77777777" w:rsidR="002807FC" w:rsidRPr="003347B0" w:rsidRDefault="002807FC" w:rsidP="00915A05">
            <w:pPr>
              <w:pStyle w:val="afb"/>
            </w:pPr>
          </w:p>
        </w:tc>
        <w:tc>
          <w:tcPr>
            <w:tcW w:w="614" w:type="pct"/>
            <w:vMerge/>
            <w:shd w:val="clear" w:color="auto" w:fill="auto"/>
          </w:tcPr>
          <w:p w14:paraId="7AFA6FD5" w14:textId="77777777" w:rsidR="002807FC" w:rsidRPr="003347B0" w:rsidRDefault="002807FC" w:rsidP="00915A05">
            <w:pPr>
              <w:pStyle w:val="af6"/>
            </w:pPr>
          </w:p>
        </w:tc>
        <w:tc>
          <w:tcPr>
            <w:tcW w:w="437" w:type="pct"/>
            <w:vMerge/>
            <w:shd w:val="clear" w:color="auto" w:fill="auto"/>
          </w:tcPr>
          <w:p w14:paraId="74A14698" w14:textId="77777777" w:rsidR="002807FC" w:rsidRPr="003347B0" w:rsidRDefault="002807FC" w:rsidP="00915A05">
            <w:pPr>
              <w:pStyle w:val="af6"/>
            </w:pPr>
          </w:p>
        </w:tc>
        <w:tc>
          <w:tcPr>
            <w:tcW w:w="928" w:type="pct"/>
            <w:shd w:val="clear" w:color="auto" w:fill="auto"/>
          </w:tcPr>
          <w:p w14:paraId="6A1E3E1C" w14:textId="77777777" w:rsidR="002807FC" w:rsidRPr="003347B0" w:rsidRDefault="002807FC" w:rsidP="00915A05">
            <w:pPr>
              <w:pStyle w:val="afb"/>
            </w:pPr>
            <w:r w:rsidRPr="003347B0">
              <w:t>открытая автостоянка</w:t>
            </w:r>
          </w:p>
        </w:tc>
        <w:tc>
          <w:tcPr>
            <w:tcW w:w="382" w:type="pct"/>
            <w:shd w:val="clear" w:color="auto" w:fill="auto"/>
          </w:tcPr>
          <w:p w14:paraId="2541B2FB" w14:textId="77777777" w:rsidR="002807FC" w:rsidRPr="003347B0" w:rsidRDefault="002807FC" w:rsidP="00915A05">
            <w:pPr>
              <w:pStyle w:val="af6"/>
            </w:pPr>
            <w:r w:rsidRPr="003347B0">
              <w:t>-</w:t>
            </w:r>
          </w:p>
        </w:tc>
        <w:tc>
          <w:tcPr>
            <w:tcW w:w="464" w:type="pct"/>
            <w:shd w:val="clear" w:color="auto" w:fill="auto"/>
          </w:tcPr>
          <w:p w14:paraId="647C15DB" w14:textId="77777777" w:rsidR="002807FC" w:rsidRPr="003347B0" w:rsidRDefault="002807FC" w:rsidP="00915A05">
            <w:pPr>
              <w:pStyle w:val="af6"/>
            </w:pPr>
            <w:r w:rsidRPr="003347B0">
              <w:t>1050</w:t>
            </w:r>
          </w:p>
        </w:tc>
        <w:tc>
          <w:tcPr>
            <w:tcW w:w="353" w:type="pct"/>
            <w:shd w:val="clear" w:color="auto" w:fill="auto"/>
          </w:tcPr>
          <w:p w14:paraId="075F6820" w14:textId="77777777" w:rsidR="002807FC" w:rsidRPr="003347B0" w:rsidRDefault="002807FC" w:rsidP="00915A05">
            <w:pPr>
              <w:pStyle w:val="af6"/>
            </w:pPr>
            <w:r w:rsidRPr="003347B0">
              <w:t>-</w:t>
            </w:r>
          </w:p>
        </w:tc>
        <w:tc>
          <w:tcPr>
            <w:tcW w:w="354" w:type="pct"/>
            <w:vMerge/>
            <w:shd w:val="clear" w:color="auto" w:fill="auto"/>
          </w:tcPr>
          <w:p w14:paraId="722A46E0" w14:textId="77777777" w:rsidR="002807FC" w:rsidRPr="003347B0" w:rsidRDefault="002807FC" w:rsidP="00915A05">
            <w:pPr>
              <w:pStyle w:val="af6"/>
            </w:pPr>
          </w:p>
        </w:tc>
        <w:tc>
          <w:tcPr>
            <w:tcW w:w="565" w:type="pct"/>
            <w:vMerge/>
          </w:tcPr>
          <w:p w14:paraId="5AEDE281" w14:textId="77777777" w:rsidR="002807FC" w:rsidRPr="003347B0" w:rsidRDefault="002807FC" w:rsidP="00915A05">
            <w:pPr>
              <w:pStyle w:val="af6"/>
            </w:pPr>
          </w:p>
        </w:tc>
      </w:tr>
      <w:tr w:rsidR="002807FC" w:rsidRPr="003347B0" w14:paraId="32E4653E" w14:textId="77777777" w:rsidTr="00915A05">
        <w:tc>
          <w:tcPr>
            <w:tcW w:w="904" w:type="pct"/>
            <w:vMerge/>
            <w:shd w:val="clear" w:color="auto" w:fill="auto"/>
          </w:tcPr>
          <w:p w14:paraId="6118DE5E" w14:textId="77777777" w:rsidR="002807FC" w:rsidRPr="003347B0" w:rsidRDefault="002807FC" w:rsidP="00915A05">
            <w:pPr>
              <w:pStyle w:val="afb"/>
            </w:pPr>
          </w:p>
        </w:tc>
        <w:tc>
          <w:tcPr>
            <w:tcW w:w="614" w:type="pct"/>
            <w:vMerge/>
            <w:shd w:val="clear" w:color="auto" w:fill="auto"/>
          </w:tcPr>
          <w:p w14:paraId="1217B4DC" w14:textId="77777777" w:rsidR="002807FC" w:rsidRPr="003347B0" w:rsidRDefault="002807FC" w:rsidP="00915A05">
            <w:pPr>
              <w:pStyle w:val="af6"/>
            </w:pPr>
          </w:p>
        </w:tc>
        <w:tc>
          <w:tcPr>
            <w:tcW w:w="437" w:type="pct"/>
            <w:vMerge/>
            <w:shd w:val="clear" w:color="auto" w:fill="auto"/>
          </w:tcPr>
          <w:p w14:paraId="3282274D" w14:textId="77777777" w:rsidR="002807FC" w:rsidRPr="003347B0" w:rsidRDefault="002807FC" w:rsidP="00915A05">
            <w:pPr>
              <w:pStyle w:val="af6"/>
            </w:pPr>
          </w:p>
        </w:tc>
        <w:tc>
          <w:tcPr>
            <w:tcW w:w="928" w:type="pct"/>
            <w:shd w:val="clear" w:color="auto" w:fill="auto"/>
          </w:tcPr>
          <w:p w14:paraId="462A8479" w14:textId="77777777" w:rsidR="002807FC" w:rsidRPr="003347B0" w:rsidRDefault="002807FC" w:rsidP="00915A05">
            <w:pPr>
              <w:pStyle w:val="afb"/>
            </w:pPr>
            <w:r w:rsidRPr="003347B0">
              <w:t>встроенная автостоянка</w:t>
            </w:r>
          </w:p>
        </w:tc>
        <w:tc>
          <w:tcPr>
            <w:tcW w:w="382" w:type="pct"/>
            <w:shd w:val="clear" w:color="auto" w:fill="auto"/>
          </w:tcPr>
          <w:p w14:paraId="6828E514" w14:textId="77777777" w:rsidR="002807FC" w:rsidRPr="003347B0" w:rsidRDefault="002807FC" w:rsidP="00915A05">
            <w:pPr>
              <w:pStyle w:val="af6"/>
            </w:pPr>
            <w:r w:rsidRPr="003347B0">
              <w:t>-</w:t>
            </w:r>
          </w:p>
        </w:tc>
        <w:tc>
          <w:tcPr>
            <w:tcW w:w="464" w:type="pct"/>
            <w:shd w:val="clear" w:color="auto" w:fill="auto"/>
          </w:tcPr>
          <w:p w14:paraId="03E92947" w14:textId="77777777" w:rsidR="002807FC" w:rsidRPr="003347B0" w:rsidRDefault="002807FC" w:rsidP="00915A05">
            <w:pPr>
              <w:pStyle w:val="af6"/>
            </w:pPr>
            <w:r w:rsidRPr="003347B0">
              <w:t>2853</w:t>
            </w:r>
          </w:p>
        </w:tc>
        <w:tc>
          <w:tcPr>
            <w:tcW w:w="353" w:type="pct"/>
            <w:shd w:val="clear" w:color="auto" w:fill="auto"/>
          </w:tcPr>
          <w:p w14:paraId="22E149AF" w14:textId="77777777" w:rsidR="002807FC" w:rsidRPr="003347B0" w:rsidRDefault="002807FC" w:rsidP="00915A05">
            <w:pPr>
              <w:pStyle w:val="af6"/>
            </w:pPr>
            <w:r w:rsidRPr="003347B0">
              <w:t>-</w:t>
            </w:r>
          </w:p>
        </w:tc>
        <w:tc>
          <w:tcPr>
            <w:tcW w:w="354" w:type="pct"/>
            <w:vMerge/>
            <w:shd w:val="clear" w:color="auto" w:fill="auto"/>
          </w:tcPr>
          <w:p w14:paraId="37D47D97" w14:textId="77777777" w:rsidR="002807FC" w:rsidRPr="003347B0" w:rsidRDefault="002807FC" w:rsidP="00915A05">
            <w:pPr>
              <w:pStyle w:val="af6"/>
            </w:pPr>
          </w:p>
        </w:tc>
        <w:tc>
          <w:tcPr>
            <w:tcW w:w="565" w:type="pct"/>
            <w:vMerge/>
          </w:tcPr>
          <w:p w14:paraId="6DE2DA7A" w14:textId="77777777" w:rsidR="002807FC" w:rsidRPr="003347B0" w:rsidRDefault="002807FC" w:rsidP="00915A05">
            <w:pPr>
              <w:pStyle w:val="af6"/>
            </w:pPr>
          </w:p>
        </w:tc>
      </w:tr>
      <w:tr w:rsidR="002807FC" w:rsidRPr="003347B0" w14:paraId="51819044" w14:textId="77777777" w:rsidTr="00915A05">
        <w:tc>
          <w:tcPr>
            <w:tcW w:w="904" w:type="pct"/>
            <w:vMerge w:val="restart"/>
            <w:shd w:val="clear" w:color="auto" w:fill="auto"/>
          </w:tcPr>
          <w:p w14:paraId="7F0CDD27" w14:textId="77777777" w:rsidR="002807FC" w:rsidRPr="003347B0" w:rsidRDefault="002807FC" w:rsidP="00915A05">
            <w:pPr>
              <w:pStyle w:val="afb"/>
            </w:pPr>
            <w:r w:rsidRPr="003347B0">
              <w:t>Северный жилой район</w:t>
            </w:r>
          </w:p>
        </w:tc>
        <w:tc>
          <w:tcPr>
            <w:tcW w:w="614" w:type="pct"/>
            <w:vMerge w:val="restart"/>
            <w:shd w:val="clear" w:color="auto" w:fill="auto"/>
          </w:tcPr>
          <w:p w14:paraId="2B8D1502" w14:textId="77777777" w:rsidR="002807FC" w:rsidRPr="003347B0" w:rsidRDefault="002807FC" w:rsidP="00915A05">
            <w:pPr>
              <w:pStyle w:val="af6"/>
            </w:pPr>
            <w:r w:rsidRPr="003347B0">
              <w:t>47859</w:t>
            </w:r>
          </w:p>
        </w:tc>
        <w:tc>
          <w:tcPr>
            <w:tcW w:w="437" w:type="pct"/>
            <w:shd w:val="clear" w:color="auto" w:fill="auto"/>
          </w:tcPr>
          <w:p w14:paraId="5E6BC0AC" w14:textId="77777777" w:rsidR="002807FC" w:rsidRPr="003347B0" w:rsidRDefault="002807FC" w:rsidP="00915A05">
            <w:pPr>
              <w:pStyle w:val="af6"/>
            </w:pPr>
            <w:r w:rsidRPr="003347B0">
              <w:t>-</w:t>
            </w:r>
          </w:p>
        </w:tc>
        <w:tc>
          <w:tcPr>
            <w:tcW w:w="928" w:type="pct"/>
            <w:shd w:val="clear" w:color="auto" w:fill="auto"/>
          </w:tcPr>
          <w:p w14:paraId="66CB633E" w14:textId="77777777" w:rsidR="002807FC" w:rsidRPr="003347B0" w:rsidRDefault="002807FC" w:rsidP="00915A05">
            <w:pPr>
              <w:pStyle w:val="afb"/>
            </w:pPr>
            <w:r w:rsidRPr="003347B0">
              <w:t>СТО</w:t>
            </w:r>
          </w:p>
        </w:tc>
        <w:tc>
          <w:tcPr>
            <w:tcW w:w="382" w:type="pct"/>
            <w:shd w:val="clear" w:color="auto" w:fill="auto"/>
          </w:tcPr>
          <w:p w14:paraId="23AB3CC8" w14:textId="77777777" w:rsidR="002807FC" w:rsidRPr="003347B0" w:rsidRDefault="002807FC" w:rsidP="00915A05">
            <w:pPr>
              <w:pStyle w:val="af6"/>
            </w:pPr>
            <w:r w:rsidRPr="003347B0">
              <w:t>26</w:t>
            </w:r>
          </w:p>
        </w:tc>
        <w:tc>
          <w:tcPr>
            <w:tcW w:w="464" w:type="pct"/>
            <w:shd w:val="clear" w:color="auto" w:fill="auto"/>
          </w:tcPr>
          <w:p w14:paraId="7B4796C6" w14:textId="77777777" w:rsidR="002807FC" w:rsidRPr="003347B0" w:rsidRDefault="002807FC" w:rsidP="00915A05">
            <w:pPr>
              <w:pStyle w:val="af6"/>
            </w:pPr>
            <w:r w:rsidRPr="003347B0">
              <w:t>40</w:t>
            </w:r>
          </w:p>
        </w:tc>
        <w:tc>
          <w:tcPr>
            <w:tcW w:w="353" w:type="pct"/>
            <w:shd w:val="clear" w:color="auto" w:fill="auto"/>
          </w:tcPr>
          <w:p w14:paraId="04702D22" w14:textId="77777777" w:rsidR="002807FC" w:rsidRPr="003347B0" w:rsidRDefault="002807FC" w:rsidP="00915A05">
            <w:pPr>
              <w:pStyle w:val="af6"/>
            </w:pPr>
            <w:r w:rsidRPr="003347B0">
              <w:t>-</w:t>
            </w:r>
          </w:p>
        </w:tc>
        <w:tc>
          <w:tcPr>
            <w:tcW w:w="354" w:type="pct"/>
            <w:vMerge w:val="restart"/>
            <w:shd w:val="clear" w:color="auto" w:fill="auto"/>
          </w:tcPr>
          <w:p w14:paraId="5E8026EC" w14:textId="77777777" w:rsidR="002807FC" w:rsidRPr="003347B0" w:rsidRDefault="002807FC" w:rsidP="00915A05">
            <w:pPr>
              <w:pStyle w:val="af6"/>
            </w:pPr>
            <w:r w:rsidRPr="003347B0">
              <w:t>постов</w:t>
            </w:r>
          </w:p>
        </w:tc>
        <w:tc>
          <w:tcPr>
            <w:tcW w:w="565" w:type="pct"/>
          </w:tcPr>
          <w:p w14:paraId="75622710" w14:textId="77777777" w:rsidR="002807FC" w:rsidRPr="003347B0" w:rsidRDefault="002807FC" w:rsidP="00915A05">
            <w:pPr>
              <w:pStyle w:val="af6"/>
            </w:pPr>
            <w:r w:rsidRPr="003347B0">
              <w:t>-</w:t>
            </w:r>
          </w:p>
        </w:tc>
      </w:tr>
      <w:tr w:rsidR="002807FC" w:rsidRPr="003347B0" w14:paraId="54BDA40B" w14:textId="77777777" w:rsidTr="00915A05">
        <w:tc>
          <w:tcPr>
            <w:tcW w:w="904" w:type="pct"/>
            <w:vMerge/>
            <w:shd w:val="clear" w:color="auto" w:fill="auto"/>
          </w:tcPr>
          <w:p w14:paraId="7288597E" w14:textId="77777777" w:rsidR="002807FC" w:rsidRPr="003347B0" w:rsidRDefault="002807FC" w:rsidP="00915A05">
            <w:pPr>
              <w:pStyle w:val="afb"/>
            </w:pPr>
          </w:p>
        </w:tc>
        <w:tc>
          <w:tcPr>
            <w:tcW w:w="614" w:type="pct"/>
            <w:vMerge/>
            <w:shd w:val="clear" w:color="auto" w:fill="auto"/>
          </w:tcPr>
          <w:p w14:paraId="73DE19FA" w14:textId="77777777" w:rsidR="002807FC" w:rsidRPr="003347B0" w:rsidRDefault="002807FC" w:rsidP="00915A05">
            <w:pPr>
              <w:pStyle w:val="af6"/>
            </w:pPr>
          </w:p>
        </w:tc>
        <w:tc>
          <w:tcPr>
            <w:tcW w:w="437" w:type="pct"/>
            <w:shd w:val="clear" w:color="auto" w:fill="auto"/>
          </w:tcPr>
          <w:p w14:paraId="2A97788B" w14:textId="77777777" w:rsidR="002807FC" w:rsidRPr="003347B0" w:rsidRDefault="002807FC" w:rsidP="00915A05">
            <w:pPr>
              <w:pStyle w:val="af6"/>
            </w:pPr>
            <w:r w:rsidRPr="003347B0">
              <w:t>-</w:t>
            </w:r>
          </w:p>
        </w:tc>
        <w:tc>
          <w:tcPr>
            <w:tcW w:w="928" w:type="pct"/>
            <w:shd w:val="clear" w:color="auto" w:fill="auto"/>
          </w:tcPr>
          <w:p w14:paraId="0FF8358E" w14:textId="77777777" w:rsidR="002807FC" w:rsidRPr="003347B0" w:rsidRDefault="002807FC" w:rsidP="00915A05">
            <w:pPr>
              <w:pStyle w:val="afb"/>
            </w:pPr>
            <w:r w:rsidRPr="003347B0">
              <w:t>автомойка</w:t>
            </w:r>
          </w:p>
        </w:tc>
        <w:tc>
          <w:tcPr>
            <w:tcW w:w="382" w:type="pct"/>
            <w:shd w:val="clear" w:color="auto" w:fill="auto"/>
          </w:tcPr>
          <w:p w14:paraId="402B3FE2" w14:textId="77777777" w:rsidR="002807FC" w:rsidRPr="003347B0" w:rsidRDefault="002807FC" w:rsidP="00915A05">
            <w:pPr>
              <w:pStyle w:val="af6"/>
            </w:pPr>
            <w:r w:rsidRPr="003347B0">
              <w:t>2</w:t>
            </w:r>
          </w:p>
        </w:tc>
        <w:tc>
          <w:tcPr>
            <w:tcW w:w="464" w:type="pct"/>
            <w:shd w:val="clear" w:color="auto" w:fill="auto"/>
          </w:tcPr>
          <w:p w14:paraId="563E9CE3" w14:textId="77777777" w:rsidR="002807FC" w:rsidRPr="003347B0" w:rsidRDefault="002807FC" w:rsidP="00915A05">
            <w:pPr>
              <w:pStyle w:val="af6"/>
            </w:pPr>
            <w:r w:rsidRPr="003347B0">
              <w:t>-</w:t>
            </w:r>
          </w:p>
        </w:tc>
        <w:tc>
          <w:tcPr>
            <w:tcW w:w="353" w:type="pct"/>
            <w:shd w:val="clear" w:color="auto" w:fill="auto"/>
          </w:tcPr>
          <w:p w14:paraId="3B159DDC" w14:textId="77777777" w:rsidR="002807FC" w:rsidRPr="003347B0" w:rsidRDefault="002807FC" w:rsidP="00915A05">
            <w:pPr>
              <w:pStyle w:val="af6"/>
            </w:pPr>
            <w:r w:rsidRPr="003347B0">
              <w:t>-</w:t>
            </w:r>
          </w:p>
        </w:tc>
        <w:tc>
          <w:tcPr>
            <w:tcW w:w="354" w:type="pct"/>
            <w:vMerge/>
            <w:shd w:val="clear" w:color="auto" w:fill="auto"/>
          </w:tcPr>
          <w:p w14:paraId="4755E241" w14:textId="77777777" w:rsidR="002807FC" w:rsidRPr="003347B0" w:rsidRDefault="002807FC" w:rsidP="00915A05">
            <w:pPr>
              <w:pStyle w:val="af6"/>
            </w:pPr>
          </w:p>
        </w:tc>
        <w:tc>
          <w:tcPr>
            <w:tcW w:w="565" w:type="pct"/>
          </w:tcPr>
          <w:p w14:paraId="44D5AF94" w14:textId="77777777" w:rsidR="002807FC" w:rsidRPr="003347B0" w:rsidRDefault="002807FC" w:rsidP="00915A05">
            <w:pPr>
              <w:pStyle w:val="af6"/>
            </w:pPr>
            <w:r w:rsidRPr="003347B0">
              <w:t>-</w:t>
            </w:r>
          </w:p>
        </w:tc>
      </w:tr>
      <w:tr w:rsidR="002807FC" w:rsidRPr="003347B0" w14:paraId="40A79093" w14:textId="77777777" w:rsidTr="00915A05">
        <w:tc>
          <w:tcPr>
            <w:tcW w:w="904" w:type="pct"/>
            <w:vMerge/>
            <w:shd w:val="clear" w:color="auto" w:fill="auto"/>
          </w:tcPr>
          <w:p w14:paraId="0A4B2DB0" w14:textId="77777777" w:rsidR="002807FC" w:rsidRPr="003347B0" w:rsidRDefault="002807FC" w:rsidP="00915A05">
            <w:pPr>
              <w:pStyle w:val="afb"/>
            </w:pPr>
          </w:p>
        </w:tc>
        <w:tc>
          <w:tcPr>
            <w:tcW w:w="614" w:type="pct"/>
            <w:vMerge/>
            <w:shd w:val="clear" w:color="auto" w:fill="auto"/>
          </w:tcPr>
          <w:p w14:paraId="01247DCD" w14:textId="77777777" w:rsidR="002807FC" w:rsidRPr="003347B0" w:rsidRDefault="002807FC" w:rsidP="00915A05">
            <w:pPr>
              <w:pStyle w:val="af6"/>
            </w:pPr>
          </w:p>
        </w:tc>
        <w:tc>
          <w:tcPr>
            <w:tcW w:w="437" w:type="pct"/>
            <w:shd w:val="clear" w:color="auto" w:fill="auto"/>
          </w:tcPr>
          <w:p w14:paraId="6FFAD22C" w14:textId="77777777" w:rsidR="002807FC" w:rsidRPr="003347B0" w:rsidRDefault="002807FC" w:rsidP="00915A05">
            <w:pPr>
              <w:pStyle w:val="af6"/>
            </w:pPr>
            <w:r w:rsidRPr="003347B0">
              <w:t>-</w:t>
            </w:r>
          </w:p>
        </w:tc>
        <w:tc>
          <w:tcPr>
            <w:tcW w:w="928" w:type="pct"/>
            <w:shd w:val="clear" w:color="auto" w:fill="auto"/>
          </w:tcPr>
          <w:p w14:paraId="045DE4BD" w14:textId="77777777" w:rsidR="002807FC" w:rsidRPr="003347B0" w:rsidRDefault="002807FC" w:rsidP="00915A05">
            <w:pPr>
              <w:pStyle w:val="afb"/>
            </w:pPr>
            <w:r w:rsidRPr="003347B0">
              <w:t>АЗС</w:t>
            </w:r>
          </w:p>
        </w:tc>
        <w:tc>
          <w:tcPr>
            <w:tcW w:w="382" w:type="pct"/>
            <w:shd w:val="clear" w:color="auto" w:fill="auto"/>
          </w:tcPr>
          <w:p w14:paraId="211CE454" w14:textId="77777777" w:rsidR="002807FC" w:rsidRPr="003347B0" w:rsidRDefault="002807FC" w:rsidP="00915A05">
            <w:pPr>
              <w:pStyle w:val="af6"/>
            </w:pPr>
            <w:r w:rsidRPr="003347B0">
              <w:t>20</w:t>
            </w:r>
          </w:p>
        </w:tc>
        <w:tc>
          <w:tcPr>
            <w:tcW w:w="464" w:type="pct"/>
            <w:shd w:val="clear" w:color="auto" w:fill="auto"/>
          </w:tcPr>
          <w:p w14:paraId="6C7030CC" w14:textId="77777777" w:rsidR="002807FC" w:rsidRPr="003347B0" w:rsidRDefault="002807FC" w:rsidP="00915A05">
            <w:pPr>
              <w:pStyle w:val="af6"/>
            </w:pPr>
            <w:r w:rsidRPr="003347B0">
              <w:t>-</w:t>
            </w:r>
          </w:p>
        </w:tc>
        <w:tc>
          <w:tcPr>
            <w:tcW w:w="353" w:type="pct"/>
            <w:shd w:val="clear" w:color="auto" w:fill="auto"/>
          </w:tcPr>
          <w:p w14:paraId="270CEA7D" w14:textId="77777777" w:rsidR="002807FC" w:rsidRPr="003347B0" w:rsidRDefault="002807FC" w:rsidP="00915A05">
            <w:pPr>
              <w:pStyle w:val="af6"/>
            </w:pPr>
            <w:r w:rsidRPr="003347B0">
              <w:t>-</w:t>
            </w:r>
          </w:p>
        </w:tc>
        <w:tc>
          <w:tcPr>
            <w:tcW w:w="354" w:type="pct"/>
            <w:shd w:val="clear" w:color="auto" w:fill="auto"/>
          </w:tcPr>
          <w:p w14:paraId="358C71F0" w14:textId="77777777" w:rsidR="002807FC" w:rsidRPr="003347B0" w:rsidRDefault="002807FC" w:rsidP="00915A05">
            <w:pPr>
              <w:pStyle w:val="af6"/>
            </w:pPr>
            <w:r w:rsidRPr="003347B0">
              <w:t>колонок</w:t>
            </w:r>
          </w:p>
        </w:tc>
        <w:tc>
          <w:tcPr>
            <w:tcW w:w="565" w:type="pct"/>
          </w:tcPr>
          <w:p w14:paraId="67FBC453" w14:textId="77777777" w:rsidR="002807FC" w:rsidRPr="003347B0" w:rsidRDefault="002807FC" w:rsidP="00915A05">
            <w:pPr>
              <w:pStyle w:val="af6"/>
            </w:pPr>
            <w:r w:rsidRPr="003347B0">
              <w:t>-</w:t>
            </w:r>
          </w:p>
        </w:tc>
      </w:tr>
      <w:tr w:rsidR="002807FC" w:rsidRPr="003347B0" w14:paraId="0A2498DF" w14:textId="77777777" w:rsidTr="00915A05">
        <w:tc>
          <w:tcPr>
            <w:tcW w:w="904" w:type="pct"/>
            <w:vMerge/>
            <w:shd w:val="clear" w:color="auto" w:fill="auto"/>
          </w:tcPr>
          <w:p w14:paraId="77622ADF" w14:textId="77777777" w:rsidR="002807FC" w:rsidRPr="003347B0" w:rsidRDefault="002807FC" w:rsidP="00915A05">
            <w:pPr>
              <w:pStyle w:val="afb"/>
            </w:pPr>
          </w:p>
        </w:tc>
        <w:tc>
          <w:tcPr>
            <w:tcW w:w="614" w:type="pct"/>
            <w:vMerge/>
            <w:shd w:val="clear" w:color="auto" w:fill="auto"/>
          </w:tcPr>
          <w:p w14:paraId="0C139431" w14:textId="77777777" w:rsidR="002807FC" w:rsidRPr="003347B0" w:rsidRDefault="002807FC" w:rsidP="00915A05">
            <w:pPr>
              <w:pStyle w:val="af6"/>
            </w:pPr>
          </w:p>
        </w:tc>
        <w:tc>
          <w:tcPr>
            <w:tcW w:w="437" w:type="pct"/>
            <w:vMerge w:val="restart"/>
            <w:shd w:val="clear" w:color="auto" w:fill="auto"/>
          </w:tcPr>
          <w:p w14:paraId="6628D3EC" w14:textId="77777777" w:rsidR="002807FC" w:rsidRPr="003347B0" w:rsidRDefault="002807FC" w:rsidP="00915A05">
            <w:pPr>
              <w:pStyle w:val="af6"/>
            </w:pPr>
            <w:r w:rsidRPr="003347B0">
              <w:t>18091</w:t>
            </w:r>
          </w:p>
        </w:tc>
        <w:tc>
          <w:tcPr>
            <w:tcW w:w="928" w:type="pct"/>
            <w:shd w:val="clear" w:color="auto" w:fill="auto"/>
          </w:tcPr>
          <w:p w14:paraId="4756E072"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6AED5BD7" w14:textId="77777777" w:rsidR="002807FC" w:rsidRPr="003347B0" w:rsidRDefault="002807FC" w:rsidP="00915A05">
            <w:pPr>
              <w:pStyle w:val="af6"/>
            </w:pPr>
            <w:r w:rsidRPr="003347B0">
              <w:t>6595</w:t>
            </w:r>
          </w:p>
        </w:tc>
        <w:tc>
          <w:tcPr>
            <w:tcW w:w="464" w:type="pct"/>
            <w:shd w:val="clear" w:color="auto" w:fill="auto"/>
          </w:tcPr>
          <w:p w14:paraId="2EE92C8F" w14:textId="77777777" w:rsidR="002807FC" w:rsidRPr="003347B0" w:rsidRDefault="002807FC" w:rsidP="00915A05">
            <w:pPr>
              <w:pStyle w:val="af6"/>
            </w:pPr>
          </w:p>
        </w:tc>
        <w:tc>
          <w:tcPr>
            <w:tcW w:w="353" w:type="pct"/>
            <w:shd w:val="clear" w:color="auto" w:fill="auto"/>
          </w:tcPr>
          <w:p w14:paraId="425F41B1" w14:textId="77777777" w:rsidR="002807FC" w:rsidRPr="003347B0" w:rsidRDefault="002807FC" w:rsidP="00915A05">
            <w:pPr>
              <w:pStyle w:val="af6"/>
            </w:pPr>
          </w:p>
        </w:tc>
        <w:tc>
          <w:tcPr>
            <w:tcW w:w="354" w:type="pct"/>
            <w:vMerge w:val="restart"/>
            <w:shd w:val="clear" w:color="auto" w:fill="auto"/>
          </w:tcPr>
          <w:p w14:paraId="5B67F1AD" w14:textId="77777777" w:rsidR="002807FC" w:rsidRPr="003347B0" w:rsidRDefault="002807FC" w:rsidP="00915A05">
            <w:pPr>
              <w:pStyle w:val="af6"/>
            </w:pPr>
            <w:r w:rsidRPr="003347B0">
              <w:t>машино-мест</w:t>
            </w:r>
          </w:p>
        </w:tc>
        <w:tc>
          <w:tcPr>
            <w:tcW w:w="565" w:type="pct"/>
            <w:vMerge w:val="restart"/>
          </w:tcPr>
          <w:p w14:paraId="3DAF538A" w14:textId="77777777" w:rsidR="002807FC" w:rsidRPr="003347B0" w:rsidRDefault="002807FC" w:rsidP="00915A05">
            <w:pPr>
              <w:pStyle w:val="af6"/>
            </w:pPr>
            <w:r w:rsidRPr="003347B0">
              <w:sym w:font="Symbol" w:char="F02D"/>
            </w:r>
            <w:r w:rsidRPr="003347B0">
              <w:t>6714</w:t>
            </w:r>
          </w:p>
        </w:tc>
      </w:tr>
      <w:tr w:rsidR="002807FC" w:rsidRPr="003347B0" w14:paraId="7CB8430A" w14:textId="77777777" w:rsidTr="00915A05">
        <w:tc>
          <w:tcPr>
            <w:tcW w:w="904" w:type="pct"/>
            <w:vMerge/>
            <w:shd w:val="clear" w:color="auto" w:fill="auto"/>
          </w:tcPr>
          <w:p w14:paraId="39095E48" w14:textId="77777777" w:rsidR="002807FC" w:rsidRPr="003347B0" w:rsidRDefault="002807FC" w:rsidP="00915A05">
            <w:pPr>
              <w:pStyle w:val="afb"/>
            </w:pPr>
          </w:p>
        </w:tc>
        <w:tc>
          <w:tcPr>
            <w:tcW w:w="614" w:type="pct"/>
            <w:vMerge/>
            <w:shd w:val="clear" w:color="auto" w:fill="auto"/>
          </w:tcPr>
          <w:p w14:paraId="3772BDA2" w14:textId="77777777" w:rsidR="002807FC" w:rsidRPr="003347B0" w:rsidRDefault="002807FC" w:rsidP="00915A05">
            <w:pPr>
              <w:pStyle w:val="af6"/>
            </w:pPr>
          </w:p>
        </w:tc>
        <w:tc>
          <w:tcPr>
            <w:tcW w:w="437" w:type="pct"/>
            <w:vMerge/>
            <w:shd w:val="clear" w:color="auto" w:fill="auto"/>
          </w:tcPr>
          <w:p w14:paraId="47E1C2A6" w14:textId="77777777" w:rsidR="002807FC" w:rsidRPr="003347B0" w:rsidRDefault="002807FC" w:rsidP="00915A05">
            <w:pPr>
              <w:pStyle w:val="af6"/>
            </w:pPr>
          </w:p>
        </w:tc>
        <w:tc>
          <w:tcPr>
            <w:tcW w:w="928" w:type="pct"/>
            <w:shd w:val="clear" w:color="auto" w:fill="auto"/>
          </w:tcPr>
          <w:p w14:paraId="3AF52921" w14:textId="77777777" w:rsidR="002807FC" w:rsidRPr="003347B0" w:rsidRDefault="002807FC" w:rsidP="00915A05">
            <w:pPr>
              <w:pStyle w:val="afb"/>
            </w:pPr>
            <w:r w:rsidRPr="003347B0">
              <w:t>многоуровневая стоянка</w:t>
            </w:r>
          </w:p>
        </w:tc>
        <w:tc>
          <w:tcPr>
            <w:tcW w:w="382" w:type="pct"/>
            <w:shd w:val="clear" w:color="auto" w:fill="auto"/>
          </w:tcPr>
          <w:p w14:paraId="6A37B41F" w14:textId="77777777" w:rsidR="002807FC" w:rsidRPr="003347B0" w:rsidRDefault="002807FC" w:rsidP="00915A05">
            <w:pPr>
              <w:pStyle w:val="af6"/>
            </w:pPr>
            <w:r w:rsidRPr="003347B0">
              <w:t>57</w:t>
            </w:r>
          </w:p>
        </w:tc>
        <w:tc>
          <w:tcPr>
            <w:tcW w:w="464" w:type="pct"/>
            <w:shd w:val="clear" w:color="auto" w:fill="auto"/>
          </w:tcPr>
          <w:p w14:paraId="760600FF" w14:textId="77777777" w:rsidR="002807FC" w:rsidRPr="003347B0" w:rsidRDefault="002807FC" w:rsidP="00915A05">
            <w:pPr>
              <w:pStyle w:val="af6"/>
            </w:pPr>
            <w:r w:rsidRPr="003347B0">
              <w:t>500</w:t>
            </w:r>
          </w:p>
        </w:tc>
        <w:tc>
          <w:tcPr>
            <w:tcW w:w="353" w:type="pct"/>
            <w:shd w:val="clear" w:color="auto" w:fill="auto"/>
          </w:tcPr>
          <w:p w14:paraId="5F611A84" w14:textId="77777777" w:rsidR="002807FC" w:rsidRPr="003347B0" w:rsidRDefault="002807FC" w:rsidP="00915A05">
            <w:pPr>
              <w:pStyle w:val="af6"/>
            </w:pPr>
            <w:r w:rsidRPr="003347B0">
              <w:t>-</w:t>
            </w:r>
          </w:p>
        </w:tc>
        <w:tc>
          <w:tcPr>
            <w:tcW w:w="354" w:type="pct"/>
            <w:vMerge/>
            <w:shd w:val="clear" w:color="auto" w:fill="auto"/>
          </w:tcPr>
          <w:p w14:paraId="2B4318BD" w14:textId="77777777" w:rsidR="002807FC" w:rsidRPr="003347B0" w:rsidRDefault="002807FC" w:rsidP="00915A05">
            <w:pPr>
              <w:pStyle w:val="af6"/>
            </w:pPr>
          </w:p>
        </w:tc>
        <w:tc>
          <w:tcPr>
            <w:tcW w:w="565" w:type="pct"/>
            <w:vMerge/>
          </w:tcPr>
          <w:p w14:paraId="4818DBE2" w14:textId="77777777" w:rsidR="002807FC" w:rsidRPr="003347B0" w:rsidRDefault="002807FC" w:rsidP="00915A05">
            <w:pPr>
              <w:pStyle w:val="af6"/>
            </w:pPr>
          </w:p>
        </w:tc>
      </w:tr>
      <w:tr w:rsidR="002807FC" w:rsidRPr="003347B0" w14:paraId="0FF2DDF7" w14:textId="77777777" w:rsidTr="00915A05">
        <w:tc>
          <w:tcPr>
            <w:tcW w:w="904" w:type="pct"/>
            <w:vMerge/>
            <w:shd w:val="clear" w:color="auto" w:fill="auto"/>
          </w:tcPr>
          <w:p w14:paraId="43F0E3F3" w14:textId="77777777" w:rsidR="002807FC" w:rsidRPr="003347B0" w:rsidRDefault="002807FC" w:rsidP="00915A05">
            <w:pPr>
              <w:pStyle w:val="afb"/>
            </w:pPr>
          </w:p>
        </w:tc>
        <w:tc>
          <w:tcPr>
            <w:tcW w:w="614" w:type="pct"/>
            <w:vMerge/>
            <w:shd w:val="clear" w:color="auto" w:fill="auto"/>
          </w:tcPr>
          <w:p w14:paraId="0B65AAEF" w14:textId="77777777" w:rsidR="002807FC" w:rsidRPr="003347B0" w:rsidRDefault="002807FC" w:rsidP="00915A05">
            <w:pPr>
              <w:pStyle w:val="af6"/>
            </w:pPr>
          </w:p>
        </w:tc>
        <w:tc>
          <w:tcPr>
            <w:tcW w:w="437" w:type="pct"/>
            <w:vMerge/>
            <w:shd w:val="clear" w:color="auto" w:fill="auto"/>
          </w:tcPr>
          <w:p w14:paraId="565B5B81" w14:textId="77777777" w:rsidR="002807FC" w:rsidRPr="003347B0" w:rsidRDefault="002807FC" w:rsidP="00915A05">
            <w:pPr>
              <w:pStyle w:val="af6"/>
            </w:pPr>
          </w:p>
        </w:tc>
        <w:tc>
          <w:tcPr>
            <w:tcW w:w="928" w:type="pct"/>
            <w:shd w:val="clear" w:color="auto" w:fill="auto"/>
          </w:tcPr>
          <w:p w14:paraId="09D2450D" w14:textId="77777777" w:rsidR="002807FC" w:rsidRPr="003347B0" w:rsidRDefault="002807FC" w:rsidP="00915A05">
            <w:pPr>
              <w:pStyle w:val="afb"/>
            </w:pPr>
            <w:r w:rsidRPr="003347B0">
              <w:t>подземная автостоянка</w:t>
            </w:r>
          </w:p>
        </w:tc>
        <w:tc>
          <w:tcPr>
            <w:tcW w:w="382" w:type="pct"/>
            <w:shd w:val="clear" w:color="auto" w:fill="auto"/>
          </w:tcPr>
          <w:p w14:paraId="62AFA763" w14:textId="77777777" w:rsidR="002807FC" w:rsidRPr="003347B0" w:rsidRDefault="002807FC" w:rsidP="00915A05">
            <w:pPr>
              <w:pStyle w:val="af6"/>
            </w:pPr>
            <w:r w:rsidRPr="003347B0">
              <w:t>81</w:t>
            </w:r>
          </w:p>
        </w:tc>
        <w:tc>
          <w:tcPr>
            <w:tcW w:w="464" w:type="pct"/>
            <w:shd w:val="clear" w:color="auto" w:fill="auto"/>
          </w:tcPr>
          <w:p w14:paraId="07B56C7E" w14:textId="77777777" w:rsidR="002807FC" w:rsidRPr="003347B0" w:rsidRDefault="002807FC" w:rsidP="00915A05">
            <w:pPr>
              <w:pStyle w:val="af6"/>
            </w:pPr>
            <w:r w:rsidRPr="003347B0">
              <w:t>-</w:t>
            </w:r>
          </w:p>
        </w:tc>
        <w:tc>
          <w:tcPr>
            <w:tcW w:w="353" w:type="pct"/>
            <w:shd w:val="clear" w:color="auto" w:fill="auto"/>
          </w:tcPr>
          <w:p w14:paraId="560FC3FC" w14:textId="77777777" w:rsidR="002807FC" w:rsidRPr="003347B0" w:rsidRDefault="002807FC" w:rsidP="00915A05">
            <w:pPr>
              <w:pStyle w:val="af6"/>
            </w:pPr>
            <w:r w:rsidRPr="003347B0">
              <w:t>-</w:t>
            </w:r>
          </w:p>
        </w:tc>
        <w:tc>
          <w:tcPr>
            <w:tcW w:w="354" w:type="pct"/>
            <w:vMerge/>
            <w:shd w:val="clear" w:color="auto" w:fill="auto"/>
          </w:tcPr>
          <w:p w14:paraId="35DE8CD0" w14:textId="77777777" w:rsidR="002807FC" w:rsidRPr="003347B0" w:rsidRDefault="002807FC" w:rsidP="00915A05">
            <w:pPr>
              <w:pStyle w:val="af6"/>
            </w:pPr>
          </w:p>
        </w:tc>
        <w:tc>
          <w:tcPr>
            <w:tcW w:w="565" w:type="pct"/>
            <w:vMerge/>
          </w:tcPr>
          <w:p w14:paraId="35CCE17A" w14:textId="77777777" w:rsidR="002807FC" w:rsidRPr="003347B0" w:rsidRDefault="002807FC" w:rsidP="00915A05">
            <w:pPr>
              <w:pStyle w:val="af6"/>
            </w:pPr>
          </w:p>
        </w:tc>
      </w:tr>
      <w:tr w:rsidR="002807FC" w:rsidRPr="003347B0" w14:paraId="0D25E4C7" w14:textId="77777777" w:rsidTr="00915A05">
        <w:tc>
          <w:tcPr>
            <w:tcW w:w="904" w:type="pct"/>
            <w:vMerge/>
            <w:shd w:val="clear" w:color="auto" w:fill="auto"/>
          </w:tcPr>
          <w:p w14:paraId="7339FBA2" w14:textId="77777777" w:rsidR="002807FC" w:rsidRPr="003347B0" w:rsidRDefault="002807FC" w:rsidP="00915A05">
            <w:pPr>
              <w:pStyle w:val="afb"/>
            </w:pPr>
          </w:p>
        </w:tc>
        <w:tc>
          <w:tcPr>
            <w:tcW w:w="614" w:type="pct"/>
            <w:vMerge/>
            <w:shd w:val="clear" w:color="auto" w:fill="auto"/>
          </w:tcPr>
          <w:p w14:paraId="12776AD1" w14:textId="77777777" w:rsidR="002807FC" w:rsidRPr="003347B0" w:rsidRDefault="002807FC" w:rsidP="00915A05">
            <w:pPr>
              <w:pStyle w:val="af6"/>
            </w:pPr>
          </w:p>
        </w:tc>
        <w:tc>
          <w:tcPr>
            <w:tcW w:w="437" w:type="pct"/>
            <w:vMerge/>
            <w:shd w:val="clear" w:color="auto" w:fill="auto"/>
          </w:tcPr>
          <w:p w14:paraId="0A499C3C" w14:textId="77777777" w:rsidR="002807FC" w:rsidRPr="003347B0" w:rsidRDefault="002807FC" w:rsidP="00915A05">
            <w:pPr>
              <w:pStyle w:val="af6"/>
            </w:pPr>
          </w:p>
        </w:tc>
        <w:tc>
          <w:tcPr>
            <w:tcW w:w="928" w:type="pct"/>
            <w:shd w:val="clear" w:color="auto" w:fill="auto"/>
          </w:tcPr>
          <w:p w14:paraId="44FB6823" w14:textId="77777777" w:rsidR="002807FC" w:rsidRPr="003347B0" w:rsidRDefault="002807FC" w:rsidP="00915A05">
            <w:pPr>
              <w:pStyle w:val="afb"/>
            </w:pPr>
            <w:r w:rsidRPr="003347B0">
              <w:t>открытая автостоянка</w:t>
            </w:r>
          </w:p>
        </w:tc>
        <w:tc>
          <w:tcPr>
            <w:tcW w:w="382" w:type="pct"/>
            <w:shd w:val="clear" w:color="auto" w:fill="auto"/>
          </w:tcPr>
          <w:p w14:paraId="7BD6E559" w14:textId="77777777" w:rsidR="002807FC" w:rsidRPr="003347B0" w:rsidRDefault="002807FC" w:rsidP="00915A05">
            <w:pPr>
              <w:pStyle w:val="af6"/>
            </w:pPr>
            <w:r w:rsidRPr="003347B0">
              <w:t>-</w:t>
            </w:r>
          </w:p>
        </w:tc>
        <w:tc>
          <w:tcPr>
            <w:tcW w:w="464" w:type="pct"/>
            <w:shd w:val="clear" w:color="auto" w:fill="auto"/>
          </w:tcPr>
          <w:p w14:paraId="7E2970FA" w14:textId="77777777" w:rsidR="002807FC" w:rsidRPr="003347B0" w:rsidRDefault="002807FC" w:rsidP="00915A05">
            <w:pPr>
              <w:pStyle w:val="af6"/>
            </w:pPr>
            <w:r w:rsidRPr="003347B0">
              <w:t>4144</w:t>
            </w:r>
          </w:p>
        </w:tc>
        <w:tc>
          <w:tcPr>
            <w:tcW w:w="353" w:type="pct"/>
            <w:shd w:val="clear" w:color="auto" w:fill="auto"/>
          </w:tcPr>
          <w:p w14:paraId="16E02B85" w14:textId="77777777" w:rsidR="002807FC" w:rsidRPr="003347B0" w:rsidRDefault="002807FC" w:rsidP="00915A05">
            <w:pPr>
              <w:pStyle w:val="af6"/>
            </w:pPr>
            <w:r w:rsidRPr="003347B0">
              <w:t>-</w:t>
            </w:r>
          </w:p>
        </w:tc>
        <w:tc>
          <w:tcPr>
            <w:tcW w:w="354" w:type="pct"/>
            <w:vMerge/>
            <w:shd w:val="clear" w:color="auto" w:fill="auto"/>
          </w:tcPr>
          <w:p w14:paraId="30F25B2B" w14:textId="77777777" w:rsidR="002807FC" w:rsidRPr="003347B0" w:rsidRDefault="002807FC" w:rsidP="00915A05">
            <w:pPr>
              <w:pStyle w:val="af6"/>
            </w:pPr>
          </w:p>
        </w:tc>
        <w:tc>
          <w:tcPr>
            <w:tcW w:w="565" w:type="pct"/>
            <w:vMerge/>
          </w:tcPr>
          <w:p w14:paraId="5CA04FE5" w14:textId="77777777" w:rsidR="002807FC" w:rsidRPr="003347B0" w:rsidRDefault="002807FC" w:rsidP="00915A05">
            <w:pPr>
              <w:pStyle w:val="af6"/>
            </w:pPr>
          </w:p>
        </w:tc>
      </w:tr>
      <w:tr w:rsidR="002807FC" w:rsidRPr="003347B0" w14:paraId="04CA593E" w14:textId="77777777" w:rsidTr="00915A05">
        <w:tc>
          <w:tcPr>
            <w:tcW w:w="904" w:type="pct"/>
            <w:vMerge w:val="restart"/>
            <w:shd w:val="clear" w:color="auto" w:fill="auto"/>
          </w:tcPr>
          <w:p w14:paraId="01C65EF1" w14:textId="77777777" w:rsidR="002807FC" w:rsidRPr="003347B0" w:rsidRDefault="002807FC" w:rsidP="00915A05">
            <w:pPr>
              <w:pStyle w:val="afb"/>
            </w:pPr>
            <w:r w:rsidRPr="003347B0">
              <w:t>Северный промышленный район</w:t>
            </w:r>
          </w:p>
        </w:tc>
        <w:tc>
          <w:tcPr>
            <w:tcW w:w="614" w:type="pct"/>
            <w:vMerge w:val="restart"/>
            <w:shd w:val="clear" w:color="auto" w:fill="auto"/>
          </w:tcPr>
          <w:p w14:paraId="32350351" w14:textId="77777777" w:rsidR="002807FC" w:rsidRPr="003347B0" w:rsidRDefault="002807FC" w:rsidP="00915A05">
            <w:pPr>
              <w:pStyle w:val="af6"/>
            </w:pPr>
            <w:r w:rsidRPr="003347B0">
              <w:t>574</w:t>
            </w:r>
          </w:p>
        </w:tc>
        <w:tc>
          <w:tcPr>
            <w:tcW w:w="437" w:type="pct"/>
            <w:shd w:val="clear" w:color="auto" w:fill="auto"/>
          </w:tcPr>
          <w:p w14:paraId="36CD0402" w14:textId="77777777" w:rsidR="002807FC" w:rsidRPr="003347B0" w:rsidRDefault="002807FC" w:rsidP="00915A05">
            <w:pPr>
              <w:pStyle w:val="af6"/>
            </w:pPr>
            <w:r w:rsidRPr="003347B0">
              <w:t>-</w:t>
            </w:r>
          </w:p>
        </w:tc>
        <w:tc>
          <w:tcPr>
            <w:tcW w:w="928" w:type="pct"/>
            <w:shd w:val="clear" w:color="auto" w:fill="auto"/>
          </w:tcPr>
          <w:p w14:paraId="721F9970" w14:textId="77777777" w:rsidR="002807FC" w:rsidRPr="003347B0" w:rsidRDefault="002807FC" w:rsidP="00915A05">
            <w:pPr>
              <w:pStyle w:val="afb"/>
            </w:pPr>
            <w:r w:rsidRPr="003347B0">
              <w:t>СТО</w:t>
            </w:r>
          </w:p>
        </w:tc>
        <w:tc>
          <w:tcPr>
            <w:tcW w:w="382" w:type="pct"/>
            <w:shd w:val="clear" w:color="auto" w:fill="auto"/>
          </w:tcPr>
          <w:p w14:paraId="414E604A" w14:textId="77777777" w:rsidR="002807FC" w:rsidRPr="003347B0" w:rsidRDefault="002807FC" w:rsidP="00915A05">
            <w:pPr>
              <w:pStyle w:val="af6"/>
            </w:pPr>
            <w:r w:rsidRPr="003347B0">
              <w:t>27</w:t>
            </w:r>
          </w:p>
        </w:tc>
        <w:tc>
          <w:tcPr>
            <w:tcW w:w="464" w:type="pct"/>
            <w:shd w:val="clear" w:color="auto" w:fill="auto"/>
          </w:tcPr>
          <w:p w14:paraId="76D0C16F" w14:textId="77777777" w:rsidR="002807FC" w:rsidRPr="003347B0" w:rsidRDefault="002807FC" w:rsidP="00915A05">
            <w:pPr>
              <w:pStyle w:val="af6"/>
            </w:pPr>
            <w:r w:rsidRPr="003347B0">
              <w:t>50</w:t>
            </w:r>
          </w:p>
        </w:tc>
        <w:tc>
          <w:tcPr>
            <w:tcW w:w="353" w:type="pct"/>
            <w:shd w:val="clear" w:color="auto" w:fill="auto"/>
          </w:tcPr>
          <w:p w14:paraId="4199B543" w14:textId="77777777" w:rsidR="002807FC" w:rsidRPr="003347B0" w:rsidRDefault="002807FC" w:rsidP="00915A05">
            <w:pPr>
              <w:pStyle w:val="af6"/>
            </w:pPr>
            <w:r w:rsidRPr="003347B0">
              <w:t>-</w:t>
            </w:r>
          </w:p>
        </w:tc>
        <w:tc>
          <w:tcPr>
            <w:tcW w:w="354" w:type="pct"/>
            <w:vMerge w:val="restart"/>
            <w:shd w:val="clear" w:color="auto" w:fill="auto"/>
          </w:tcPr>
          <w:p w14:paraId="40CBA195" w14:textId="77777777" w:rsidR="002807FC" w:rsidRPr="003347B0" w:rsidRDefault="002807FC" w:rsidP="00915A05">
            <w:pPr>
              <w:pStyle w:val="af6"/>
            </w:pPr>
            <w:r w:rsidRPr="003347B0">
              <w:t>постов</w:t>
            </w:r>
          </w:p>
        </w:tc>
        <w:tc>
          <w:tcPr>
            <w:tcW w:w="565" w:type="pct"/>
          </w:tcPr>
          <w:p w14:paraId="5F02AD97" w14:textId="77777777" w:rsidR="002807FC" w:rsidRPr="003347B0" w:rsidRDefault="002807FC" w:rsidP="00915A05">
            <w:pPr>
              <w:pStyle w:val="af6"/>
            </w:pPr>
            <w:r w:rsidRPr="003347B0">
              <w:t>-</w:t>
            </w:r>
          </w:p>
        </w:tc>
      </w:tr>
      <w:tr w:rsidR="002807FC" w:rsidRPr="003347B0" w14:paraId="02262316" w14:textId="77777777" w:rsidTr="00915A05">
        <w:tc>
          <w:tcPr>
            <w:tcW w:w="904" w:type="pct"/>
            <w:vMerge/>
            <w:shd w:val="clear" w:color="auto" w:fill="auto"/>
          </w:tcPr>
          <w:p w14:paraId="61CE5BC4" w14:textId="77777777" w:rsidR="002807FC" w:rsidRPr="003347B0" w:rsidRDefault="002807FC" w:rsidP="00915A05">
            <w:pPr>
              <w:pStyle w:val="afb"/>
            </w:pPr>
          </w:p>
        </w:tc>
        <w:tc>
          <w:tcPr>
            <w:tcW w:w="614" w:type="pct"/>
            <w:vMerge/>
            <w:shd w:val="clear" w:color="auto" w:fill="auto"/>
          </w:tcPr>
          <w:p w14:paraId="44A3498A" w14:textId="77777777" w:rsidR="002807FC" w:rsidRPr="003347B0" w:rsidRDefault="002807FC" w:rsidP="00915A05">
            <w:pPr>
              <w:pStyle w:val="af6"/>
            </w:pPr>
          </w:p>
        </w:tc>
        <w:tc>
          <w:tcPr>
            <w:tcW w:w="437" w:type="pct"/>
            <w:shd w:val="clear" w:color="auto" w:fill="auto"/>
          </w:tcPr>
          <w:p w14:paraId="47491D15" w14:textId="77777777" w:rsidR="002807FC" w:rsidRPr="003347B0" w:rsidRDefault="002807FC" w:rsidP="00915A05">
            <w:pPr>
              <w:pStyle w:val="af6"/>
            </w:pPr>
            <w:r w:rsidRPr="003347B0">
              <w:t>-</w:t>
            </w:r>
          </w:p>
        </w:tc>
        <w:tc>
          <w:tcPr>
            <w:tcW w:w="928" w:type="pct"/>
            <w:shd w:val="clear" w:color="auto" w:fill="auto"/>
          </w:tcPr>
          <w:p w14:paraId="5AED8253" w14:textId="77777777" w:rsidR="002807FC" w:rsidRPr="003347B0" w:rsidRDefault="002807FC" w:rsidP="00915A05">
            <w:pPr>
              <w:pStyle w:val="afb"/>
            </w:pPr>
            <w:r w:rsidRPr="003347B0">
              <w:t>автомойка</w:t>
            </w:r>
          </w:p>
        </w:tc>
        <w:tc>
          <w:tcPr>
            <w:tcW w:w="382" w:type="pct"/>
            <w:shd w:val="clear" w:color="auto" w:fill="auto"/>
          </w:tcPr>
          <w:p w14:paraId="64AD7FDE" w14:textId="77777777" w:rsidR="002807FC" w:rsidRPr="003347B0" w:rsidRDefault="002807FC" w:rsidP="00915A05">
            <w:pPr>
              <w:pStyle w:val="af6"/>
            </w:pPr>
            <w:r w:rsidRPr="003347B0">
              <w:t>22</w:t>
            </w:r>
          </w:p>
        </w:tc>
        <w:tc>
          <w:tcPr>
            <w:tcW w:w="464" w:type="pct"/>
            <w:shd w:val="clear" w:color="auto" w:fill="auto"/>
          </w:tcPr>
          <w:p w14:paraId="6F0F600E" w14:textId="77777777" w:rsidR="002807FC" w:rsidRPr="003347B0" w:rsidRDefault="002807FC" w:rsidP="00915A05">
            <w:pPr>
              <w:pStyle w:val="af6"/>
            </w:pPr>
            <w:r w:rsidRPr="003347B0">
              <w:t>-</w:t>
            </w:r>
          </w:p>
        </w:tc>
        <w:tc>
          <w:tcPr>
            <w:tcW w:w="353" w:type="pct"/>
            <w:shd w:val="clear" w:color="auto" w:fill="auto"/>
          </w:tcPr>
          <w:p w14:paraId="3BE4F551" w14:textId="77777777" w:rsidR="002807FC" w:rsidRPr="003347B0" w:rsidRDefault="002807FC" w:rsidP="00915A05">
            <w:pPr>
              <w:pStyle w:val="af6"/>
            </w:pPr>
            <w:r w:rsidRPr="003347B0">
              <w:t>-</w:t>
            </w:r>
          </w:p>
        </w:tc>
        <w:tc>
          <w:tcPr>
            <w:tcW w:w="354" w:type="pct"/>
            <w:vMerge/>
            <w:shd w:val="clear" w:color="auto" w:fill="auto"/>
          </w:tcPr>
          <w:p w14:paraId="59A4048F" w14:textId="77777777" w:rsidR="002807FC" w:rsidRPr="003347B0" w:rsidRDefault="002807FC" w:rsidP="00915A05">
            <w:pPr>
              <w:pStyle w:val="af6"/>
            </w:pPr>
          </w:p>
        </w:tc>
        <w:tc>
          <w:tcPr>
            <w:tcW w:w="565" w:type="pct"/>
          </w:tcPr>
          <w:p w14:paraId="044FBD84" w14:textId="77777777" w:rsidR="002807FC" w:rsidRPr="003347B0" w:rsidRDefault="002807FC" w:rsidP="00915A05">
            <w:pPr>
              <w:pStyle w:val="af6"/>
            </w:pPr>
            <w:r w:rsidRPr="003347B0">
              <w:t>-</w:t>
            </w:r>
          </w:p>
        </w:tc>
      </w:tr>
      <w:tr w:rsidR="002807FC" w:rsidRPr="003347B0" w14:paraId="10D30591" w14:textId="77777777" w:rsidTr="00915A05">
        <w:tc>
          <w:tcPr>
            <w:tcW w:w="904" w:type="pct"/>
            <w:vMerge/>
            <w:shd w:val="clear" w:color="auto" w:fill="auto"/>
          </w:tcPr>
          <w:p w14:paraId="0C1CA3F7" w14:textId="77777777" w:rsidR="002807FC" w:rsidRPr="003347B0" w:rsidRDefault="002807FC" w:rsidP="00915A05">
            <w:pPr>
              <w:pStyle w:val="afb"/>
            </w:pPr>
          </w:p>
        </w:tc>
        <w:tc>
          <w:tcPr>
            <w:tcW w:w="614" w:type="pct"/>
            <w:vMerge/>
            <w:shd w:val="clear" w:color="auto" w:fill="auto"/>
          </w:tcPr>
          <w:p w14:paraId="41CAEB36" w14:textId="77777777" w:rsidR="002807FC" w:rsidRPr="003347B0" w:rsidRDefault="002807FC" w:rsidP="00915A05">
            <w:pPr>
              <w:pStyle w:val="af6"/>
            </w:pPr>
          </w:p>
        </w:tc>
        <w:tc>
          <w:tcPr>
            <w:tcW w:w="437" w:type="pct"/>
            <w:shd w:val="clear" w:color="auto" w:fill="auto"/>
          </w:tcPr>
          <w:p w14:paraId="20AE5518" w14:textId="77777777" w:rsidR="002807FC" w:rsidRPr="003347B0" w:rsidRDefault="002807FC" w:rsidP="00915A05">
            <w:pPr>
              <w:pStyle w:val="af6"/>
            </w:pPr>
            <w:r w:rsidRPr="003347B0">
              <w:t>-</w:t>
            </w:r>
          </w:p>
        </w:tc>
        <w:tc>
          <w:tcPr>
            <w:tcW w:w="928" w:type="pct"/>
            <w:shd w:val="clear" w:color="auto" w:fill="auto"/>
          </w:tcPr>
          <w:p w14:paraId="5B034625" w14:textId="77777777" w:rsidR="002807FC" w:rsidRPr="003347B0" w:rsidRDefault="002807FC" w:rsidP="00915A05">
            <w:pPr>
              <w:pStyle w:val="afb"/>
            </w:pPr>
            <w:r w:rsidRPr="003347B0">
              <w:t>АЗС</w:t>
            </w:r>
          </w:p>
        </w:tc>
        <w:tc>
          <w:tcPr>
            <w:tcW w:w="382" w:type="pct"/>
            <w:shd w:val="clear" w:color="auto" w:fill="auto"/>
          </w:tcPr>
          <w:p w14:paraId="27A6DDC6" w14:textId="77777777" w:rsidR="002807FC" w:rsidRPr="003347B0" w:rsidRDefault="002807FC" w:rsidP="00915A05">
            <w:pPr>
              <w:pStyle w:val="af6"/>
            </w:pPr>
            <w:r w:rsidRPr="003347B0">
              <w:t>79</w:t>
            </w:r>
          </w:p>
        </w:tc>
        <w:tc>
          <w:tcPr>
            <w:tcW w:w="464" w:type="pct"/>
            <w:shd w:val="clear" w:color="auto" w:fill="auto"/>
          </w:tcPr>
          <w:p w14:paraId="4796B0B9" w14:textId="77777777" w:rsidR="002807FC" w:rsidRPr="003347B0" w:rsidRDefault="002807FC" w:rsidP="00915A05">
            <w:pPr>
              <w:pStyle w:val="af6"/>
            </w:pPr>
            <w:r w:rsidRPr="003347B0">
              <w:t>-</w:t>
            </w:r>
          </w:p>
        </w:tc>
        <w:tc>
          <w:tcPr>
            <w:tcW w:w="353" w:type="pct"/>
            <w:shd w:val="clear" w:color="auto" w:fill="auto"/>
          </w:tcPr>
          <w:p w14:paraId="7B068118" w14:textId="77777777" w:rsidR="002807FC" w:rsidRPr="003347B0" w:rsidRDefault="002807FC" w:rsidP="00915A05">
            <w:pPr>
              <w:pStyle w:val="af6"/>
            </w:pPr>
            <w:r w:rsidRPr="003347B0">
              <w:t>-</w:t>
            </w:r>
          </w:p>
        </w:tc>
        <w:tc>
          <w:tcPr>
            <w:tcW w:w="354" w:type="pct"/>
            <w:shd w:val="clear" w:color="auto" w:fill="auto"/>
          </w:tcPr>
          <w:p w14:paraId="43937865" w14:textId="77777777" w:rsidR="002807FC" w:rsidRPr="003347B0" w:rsidRDefault="002807FC" w:rsidP="00915A05">
            <w:pPr>
              <w:pStyle w:val="af6"/>
            </w:pPr>
            <w:r w:rsidRPr="003347B0">
              <w:t>колонок</w:t>
            </w:r>
          </w:p>
        </w:tc>
        <w:tc>
          <w:tcPr>
            <w:tcW w:w="565" w:type="pct"/>
          </w:tcPr>
          <w:p w14:paraId="0B7E8C24" w14:textId="77777777" w:rsidR="002807FC" w:rsidRPr="003347B0" w:rsidRDefault="002807FC" w:rsidP="00915A05">
            <w:pPr>
              <w:pStyle w:val="af6"/>
            </w:pPr>
            <w:r w:rsidRPr="003347B0">
              <w:t>-</w:t>
            </w:r>
          </w:p>
        </w:tc>
      </w:tr>
      <w:tr w:rsidR="002807FC" w:rsidRPr="003347B0" w14:paraId="7A244F78" w14:textId="77777777" w:rsidTr="00915A05">
        <w:tc>
          <w:tcPr>
            <w:tcW w:w="904" w:type="pct"/>
            <w:vMerge/>
            <w:shd w:val="clear" w:color="auto" w:fill="auto"/>
          </w:tcPr>
          <w:p w14:paraId="0A893FE8" w14:textId="77777777" w:rsidR="002807FC" w:rsidRPr="003347B0" w:rsidRDefault="002807FC" w:rsidP="00915A05">
            <w:pPr>
              <w:pStyle w:val="afb"/>
            </w:pPr>
          </w:p>
        </w:tc>
        <w:tc>
          <w:tcPr>
            <w:tcW w:w="614" w:type="pct"/>
            <w:vMerge/>
            <w:shd w:val="clear" w:color="auto" w:fill="auto"/>
          </w:tcPr>
          <w:p w14:paraId="4E654B8C" w14:textId="77777777" w:rsidR="002807FC" w:rsidRPr="003347B0" w:rsidRDefault="002807FC" w:rsidP="00915A05">
            <w:pPr>
              <w:pStyle w:val="af6"/>
            </w:pPr>
          </w:p>
        </w:tc>
        <w:tc>
          <w:tcPr>
            <w:tcW w:w="437" w:type="pct"/>
            <w:vMerge w:val="restart"/>
            <w:shd w:val="clear" w:color="auto" w:fill="auto"/>
          </w:tcPr>
          <w:p w14:paraId="1F101067" w14:textId="77777777" w:rsidR="002807FC" w:rsidRPr="003347B0" w:rsidRDefault="002807FC" w:rsidP="00915A05">
            <w:pPr>
              <w:pStyle w:val="af6"/>
            </w:pPr>
            <w:r w:rsidRPr="003347B0">
              <w:t>217</w:t>
            </w:r>
          </w:p>
        </w:tc>
        <w:tc>
          <w:tcPr>
            <w:tcW w:w="928" w:type="pct"/>
            <w:shd w:val="clear" w:color="auto" w:fill="auto"/>
          </w:tcPr>
          <w:p w14:paraId="46521164"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5571F83A" w14:textId="77777777" w:rsidR="002807FC" w:rsidRPr="003347B0" w:rsidRDefault="002807FC" w:rsidP="00915A05">
            <w:pPr>
              <w:pStyle w:val="af6"/>
            </w:pPr>
            <w:r w:rsidRPr="003347B0">
              <w:t>4250</w:t>
            </w:r>
          </w:p>
        </w:tc>
        <w:tc>
          <w:tcPr>
            <w:tcW w:w="464" w:type="pct"/>
            <w:shd w:val="clear" w:color="auto" w:fill="auto"/>
          </w:tcPr>
          <w:p w14:paraId="104CAD2E" w14:textId="77777777" w:rsidR="002807FC" w:rsidRPr="003347B0" w:rsidRDefault="002807FC" w:rsidP="00915A05">
            <w:pPr>
              <w:pStyle w:val="af6"/>
            </w:pPr>
            <w:r w:rsidRPr="003347B0">
              <w:t>15</w:t>
            </w:r>
          </w:p>
        </w:tc>
        <w:tc>
          <w:tcPr>
            <w:tcW w:w="353" w:type="pct"/>
            <w:shd w:val="clear" w:color="auto" w:fill="auto"/>
          </w:tcPr>
          <w:p w14:paraId="689C6499" w14:textId="77777777" w:rsidR="002807FC" w:rsidRPr="003347B0" w:rsidRDefault="002807FC" w:rsidP="00915A05">
            <w:pPr>
              <w:pStyle w:val="af6"/>
            </w:pPr>
            <w:r w:rsidRPr="003347B0">
              <w:t>-</w:t>
            </w:r>
          </w:p>
        </w:tc>
        <w:tc>
          <w:tcPr>
            <w:tcW w:w="354" w:type="pct"/>
            <w:vMerge w:val="restart"/>
            <w:shd w:val="clear" w:color="auto" w:fill="auto"/>
          </w:tcPr>
          <w:p w14:paraId="52CC25D6" w14:textId="77777777" w:rsidR="002807FC" w:rsidRPr="003347B0" w:rsidRDefault="002807FC" w:rsidP="00915A05">
            <w:pPr>
              <w:pStyle w:val="af6"/>
            </w:pPr>
            <w:r w:rsidRPr="003347B0">
              <w:t>машино-мест</w:t>
            </w:r>
          </w:p>
        </w:tc>
        <w:tc>
          <w:tcPr>
            <w:tcW w:w="565" w:type="pct"/>
            <w:vMerge w:val="restart"/>
          </w:tcPr>
          <w:p w14:paraId="7CD45DED" w14:textId="77777777" w:rsidR="002807FC" w:rsidRPr="003347B0" w:rsidRDefault="002807FC" w:rsidP="00915A05">
            <w:pPr>
              <w:pStyle w:val="af6"/>
            </w:pPr>
            <w:r w:rsidRPr="003347B0">
              <w:t>+4203</w:t>
            </w:r>
          </w:p>
        </w:tc>
      </w:tr>
      <w:tr w:rsidR="002807FC" w:rsidRPr="003347B0" w14:paraId="64CD1165" w14:textId="77777777" w:rsidTr="00915A05">
        <w:tc>
          <w:tcPr>
            <w:tcW w:w="904" w:type="pct"/>
            <w:vMerge/>
            <w:shd w:val="clear" w:color="auto" w:fill="auto"/>
          </w:tcPr>
          <w:p w14:paraId="5E09B0E4" w14:textId="77777777" w:rsidR="002807FC" w:rsidRPr="003347B0" w:rsidRDefault="002807FC" w:rsidP="00915A05">
            <w:pPr>
              <w:pStyle w:val="afb"/>
            </w:pPr>
          </w:p>
        </w:tc>
        <w:tc>
          <w:tcPr>
            <w:tcW w:w="614" w:type="pct"/>
            <w:vMerge/>
            <w:shd w:val="clear" w:color="auto" w:fill="auto"/>
          </w:tcPr>
          <w:p w14:paraId="34D4163C" w14:textId="77777777" w:rsidR="002807FC" w:rsidRPr="003347B0" w:rsidRDefault="002807FC" w:rsidP="00915A05">
            <w:pPr>
              <w:pStyle w:val="af6"/>
            </w:pPr>
          </w:p>
        </w:tc>
        <w:tc>
          <w:tcPr>
            <w:tcW w:w="437" w:type="pct"/>
            <w:vMerge/>
            <w:shd w:val="clear" w:color="auto" w:fill="auto"/>
          </w:tcPr>
          <w:p w14:paraId="4765DBDB" w14:textId="77777777" w:rsidR="002807FC" w:rsidRPr="003347B0" w:rsidRDefault="002807FC" w:rsidP="00915A05">
            <w:pPr>
              <w:pStyle w:val="af6"/>
            </w:pPr>
          </w:p>
        </w:tc>
        <w:tc>
          <w:tcPr>
            <w:tcW w:w="928" w:type="pct"/>
            <w:shd w:val="clear" w:color="auto" w:fill="auto"/>
          </w:tcPr>
          <w:p w14:paraId="29B03528" w14:textId="77777777" w:rsidR="002807FC" w:rsidRPr="003347B0" w:rsidRDefault="002807FC" w:rsidP="00915A05">
            <w:pPr>
              <w:pStyle w:val="afb"/>
            </w:pPr>
            <w:r w:rsidRPr="003347B0">
              <w:t>открытая автостоянка</w:t>
            </w:r>
          </w:p>
        </w:tc>
        <w:tc>
          <w:tcPr>
            <w:tcW w:w="382" w:type="pct"/>
            <w:shd w:val="clear" w:color="auto" w:fill="auto"/>
          </w:tcPr>
          <w:p w14:paraId="67F3F5C7" w14:textId="77777777" w:rsidR="002807FC" w:rsidRPr="003347B0" w:rsidRDefault="002807FC" w:rsidP="00915A05">
            <w:pPr>
              <w:pStyle w:val="af6"/>
            </w:pPr>
            <w:r w:rsidRPr="003347B0">
              <w:t>20</w:t>
            </w:r>
          </w:p>
        </w:tc>
        <w:tc>
          <w:tcPr>
            <w:tcW w:w="464" w:type="pct"/>
            <w:shd w:val="clear" w:color="auto" w:fill="auto"/>
          </w:tcPr>
          <w:p w14:paraId="1528C09E" w14:textId="77777777" w:rsidR="002807FC" w:rsidRPr="003347B0" w:rsidRDefault="002807FC" w:rsidP="00915A05">
            <w:pPr>
              <w:pStyle w:val="af6"/>
            </w:pPr>
            <w:r w:rsidRPr="003347B0">
              <w:t>135</w:t>
            </w:r>
          </w:p>
        </w:tc>
        <w:tc>
          <w:tcPr>
            <w:tcW w:w="353" w:type="pct"/>
            <w:shd w:val="clear" w:color="auto" w:fill="auto"/>
          </w:tcPr>
          <w:p w14:paraId="57722166" w14:textId="77777777" w:rsidR="002807FC" w:rsidRPr="003347B0" w:rsidRDefault="002807FC" w:rsidP="00915A05">
            <w:pPr>
              <w:pStyle w:val="af6"/>
            </w:pPr>
            <w:r w:rsidRPr="003347B0">
              <w:t>-</w:t>
            </w:r>
          </w:p>
        </w:tc>
        <w:tc>
          <w:tcPr>
            <w:tcW w:w="354" w:type="pct"/>
            <w:vMerge/>
            <w:shd w:val="clear" w:color="auto" w:fill="auto"/>
          </w:tcPr>
          <w:p w14:paraId="50782224" w14:textId="77777777" w:rsidR="002807FC" w:rsidRPr="003347B0" w:rsidRDefault="002807FC" w:rsidP="00915A05">
            <w:pPr>
              <w:pStyle w:val="af6"/>
            </w:pPr>
          </w:p>
        </w:tc>
        <w:tc>
          <w:tcPr>
            <w:tcW w:w="565" w:type="pct"/>
            <w:vMerge/>
          </w:tcPr>
          <w:p w14:paraId="2BC2A1FC" w14:textId="77777777" w:rsidR="002807FC" w:rsidRPr="003347B0" w:rsidRDefault="002807FC" w:rsidP="00915A05">
            <w:pPr>
              <w:pStyle w:val="af6"/>
            </w:pPr>
          </w:p>
        </w:tc>
      </w:tr>
      <w:tr w:rsidR="002807FC" w:rsidRPr="003347B0" w14:paraId="420985F5" w14:textId="77777777" w:rsidTr="00915A05">
        <w:tc>
          <w:tcPr>
            <w:tcW w:w="904" w:type="pct"/>
            <w:vMerge w:val="restart"/>
            <w:shd w:val="clear" w:color="auto" w:fill="auto"/>
          </w:tcPr>
          <w:p w14:paraId="2A212928" w14:textId="77777777" w:rsidR="002807FC" w:rsidRPr="003347B0" w:rsidRDefault="002807FC" w:rsidP="00915A05">
            <w:pPr>
              <w:pStyle w:val="afb"/>
            </w:pPr>
            <w:r w:rsidRPr="003347B0">
              <w:t>Северо-восточный жилой район</w:t>
            </w:r>
          </w:p>
        </w:tc>
        <w:tc>
          <w:tcPr>
            <w:tcW w:w="614" w:type="pct"/>
            <w:vMerge w:val="restart"/>
            <w:shd w:val="clear" w:color="auto" w:fill="auto"/>
          </w:tcPr>
          <w:p w14:paraId="5534B8B9" w14:textId="77777777" w:rsidR="002807FC" w:rsidRPr="003347B0" w:rsidRDefault="002807FC" w:rsidP="00915A05">
            <w:pPr>
              <w:pStyle w:val="af6"/>
            </w:pPr>
            <w:r w:rsidRPr="003347B0">
              <w:t>54302</w:t>
            </w:r>
          </w:p>
        </w:tc>
        <w:tc>
          <w:tcPr>
            <w:tcW w:w="437" w:type="pct"/>
            <w:shd w:val="clear" w:color="auto" w:fill="auto"/>
          </w:tcPr>
          <w:p w14:paraId="629F7F33" w14:textId="77777777" w:rsidR="002807FC" w:rsidRPr="003347B0" w:rsidRDefault="002807FC" w:rsidP="00915A05">
            <w:pPr>
              <w:pStyle w:val="af6"/>
            </w:pPr>
            <w:r w:rsidRPr="003347B0">
              <w:t>-</w:t>
            </w:r>
          </w:p>
        </w:tc>
        <w:tc>
          <w:tcPr>
            <w:tcW w:w="928" w:type="pct"/>
            <w:shd w:val="clear" w:color="auto" w:fill="auto"/>
          </w:tcPr>
          <w:p w14:paraId="1BDFBA3F" w14:textId="77777777" w:rsidR="002807FC" w:rsidRPr="003347B0" w:rsidRDefault="002807FC" w:rsidP="00915A05">
            <w:pPr>
              <w:pStyle w:val="afb"/>
            </w:pPr>
            <w:r w:rsidRPr="003347B0">
              <w:t>СТО</w:t>
            </w:r>
          </w:p>
          <w:p w14:paraId="70F8B9E2" w14:textId="77777777" w:rsidR="002807FC" w:rsidRPr="003347B0" w:rsidRDefault="002807FC" w:rsidP="00915A05">
            <w:pPr>
              <w:pStyle w:val="afb"/>
            </w:pPr>
          </w:p>
        </w:tc>
        <w:tc>
          <w:tcPr>
            <w:tcW w:w="382" w:type="pct"/>
            <w:shd w:val="clear" w:color="auto" w:fill="auto"/>
          </w:tcPr>
          <w:p w14:paraId="10FFF962" w14:textId="77777777" w:rsidR="002807FC" w:rsidRPr="003347B0" w:rsidRDefault="002807FC" w:rsidP="00915A05">
            <w:pPr>
              <w:pStyle w:val="af6"/>
            </w:pPr>
            <w:r w:rsidRPr="003347B0">
              <w:t>44</w:t>
            </w:r>
          </w:p>
        </w:tc>
        <w:tc>
          <w:tcPr>
            <w:tcW w:w="464" w:type="pct"/>
            <w:shd w:val="clear" w:color="auto" w:fill="auto"/>
          </w:tcPr>
          <w:p w14:paraId="470ED5D4" w14:textId="77777777" w:rsidR="002807FC" w:rsidRPr="003347B0" w:rsidRDefault="002807FC" w:rsidP="00915A05">
            <w:pPr>
              <w:pStyle w:val="af6"/>
            </w:pPr>
            <w:r w:rsidRPr="003347B0">
              <w:t>56</w:t>
            </w:r>
          </w:p>
        </w:tc>
        <w:tc>
          <w:tcPr>
            <w:tcW w:w="353" w:type="pct"/>
            <w:shd w:val="clear" w:color="auto" w:fill="auto"/>
          </w:tcPr>
          <w:p w14:paraId="1F2E0CD2" w14:textId="77777777" w:rsidR="002807FC" w:rsidRPr="003347B0" w:rsidRDefault="002807FC" w:rsidP="00915A05">
            <w:pPr>
              <w:pStyle w:val="af6"/>
            </w:pPr>
            <w:r w:rsidRPr="003347B0">
              <w:t>-</w:t>
            </w:r>
          </w:p>
        </w:tc>
        <w:tc>
          <w:tcPr>
            <w:tcW w:w="354" w:type="pct"/>
            <w:vMerge w:val="restart"/>
            <w:shd w:val="clear" w:color="auto" w:fill="auto"/>
          </w:tcPr>
          <w:p w14:paraId="44AE8FDB" w14:textId="77777777" w:rsidR="002807FC" w:rsidRPr="003347B0" w:rsidRDefault="002807FC" w:rsidP="00915A05">
            <w:pPr>
              <w:pStyle w:val="af6"/>
            </w:pPr>
            <w:r w:rsidRPr="003347B0">
              <w:t>постов</w:t>
            </w:r>
          </w:p>
        </w:tc>
        <w:tc>
          <w:tcPr>
            <w:tcW w:w="565" w:type="pct"/>
          </w:tcPr>
          <w:p w14:paraId="77D1ADE8" w14:textId="77777777" w:rsidR="002807FC" w:rsidRPr="003347B0" w:rsidRDefault="002807FC" w:rsidP="00915A05">
            <w:pPr>
              <w:pStyle w:val="af6"/>
            </w:pPr>
            <w:r w:rsidRPr="003347B0">
              <w:t>-</w:t>
            </w:r>
          </w:p>
        </w:tc>
      </w:tr>
      <w:tr w:rsidR="002807FC" w:rsidRPr="003347B0" w14:paraId="6174A6A9" w14:textId="77777777" w:rsidTr="00915A05">
        <w:tc>
          <w:tcPr>
            <w:tcW w:w="904" w:type="pct"/>
            <w:vMerge/>
            <w:shd w:val="clear" w:color="auto" w:fill="auto"/>
          </w:tcPr>
          <w:p w14:paraId="0264D868" w14:textId="77777777" w:rsidR="002807FC" w:rsidRPr="003347B0" w:rsidRDefault="002807FC" w:rsidP="00915A05">
            <w:pPr>
              <w:pStyle w:val="afb"/>
            </w:pPr>
          </w:p>
        </w:tc>
        <w:tc>
          <w:tcPr>
            <w:tcW w:w="614" w:type="pct"/>
            <w:vMerge/>
            <w:shd w:val="clear" w:color="auto" w:fill="auto"/>
          </w:tcPr>
          <w:p w14:paraId="71CEBD6F" w14:textId="77777777" w:rsidR="002807FC" w:rsidRPr="003347B0" w:rsidRDefault="002807FC" w:rsidP="00915A05">
            <w:pPr>
              <w:pStyle w:val="af6"/>
            </w:pPr>
          </w:p>
        </w:tc>
        <w:tc>
          <w:tcPr>
            <w:tcW w:w="437" w:type="pct"/>
            <w:shd w:val="clear" w:color="auto" w:fill="auto"/>
          </w:tcPr>
          <w:p w14:paraId="23463940" w14:textId="77777777" w:rsidR="002807FC" w:rsidRPr="003347B0" w:rsidRDefault="002807FC" w:rsidP="00915A05">
            <w:pPr>
              <w:pStyle w:val="af6"/>
            </w:pPr>
            <w:r w:rsidRPr="003347B0">
              <w:t>-</w:t>
            </w:r>
          </w:p>
        </w:tc>
        <w:tc>
          <w:tcPr>
            <w:tcW w:w="928" w:type="pct"/>
            <w:shd w:val="clear" w:color="auto" w:fill="auto"/>
          </w:tcPr>
          <w:p w14:paraId="580F0246" w14:textId="77777777" w:rsidR="002807FC" w:rsidRPr="003347B0" w:rsidRDefault="002807FC" w:rsidP="00915A05">
            <w:pPr>
              <w:pStyle w:val="afb"/>
            </w:pPr>
            <w:r w:rsidRPr="003347B0">
              <w:t>автомойка</w:t>
            </w:r>
          </w:p>
        </w:tc>
        <w:tc>
          <w:tcPr>
            <w:tcW w:w="382" w:type="pct"/>
            <w:shd w:val="clear" w:color="auto" w:fill="auto"/>
          </w:tcPr>
          <w:p w14:paraId="52D70FD8" w14:textId="77777777" w:rsidR="002807FC" w:rsidRPr="003347B0" w:rsidRDefault="002807FC" w:rsidP="00915A05">
            <w:pPr>
              <w:pStyle w:val="af6"/>
            </w:pPr>
            <w:r w:rsidRPr="003347B0">
              <w:t>10</w:t>
            </w:r>
          </w:p>
        </w:tc>
        <w:tc>
          <w:tcPr>
            <w:tcW w:w="464" w:type="pct"/>
            <w:shd w:val="clear" w:color="auto" w:fill="auto"/>
          </w:tcPr>
          <w:p w14:paraId="1F87B833" w14:textId="77777777" w:rsidR="002807FC" w:rsidRPr="003347B0" w:rsidRDefault="002807FC" w:rsidP="00915A05">
            <w:pPr>
              <w:pStyle w:val="af6"/>
            </w:pPr>
            <w:r w:rsidRPr="003347B0">
              <w:t>-</w:t>
            </w:r>
          </w:p>
        </w:tc>
        <w:tc>
          <w:tcPr>
            <w:tcW w:w="353" w:type="pct"/>
            <w:shd w:val="clear" w:color="auto" w:fill="auto"/>
          </w:tcPr>
          <w:p w14:paraId="34B23121" w14:textId="77777777" w:rsidR="002807FC" w:rsidRPr="003347B0" w:rsidRDefault="002807FC" w:rsidP="00915A05">
            <w:pPr>
              <w:pStyle w:val="af6"/>
            </w:pPr>
            <w:r w:rsidRPr="003347B0">
              <w:t>-</w:t>
            </w:r>
          </w:p>
        </w:tc>
        <w:tc>
          <w:tcPr>
            <w:tcW w:w="354" w:type="pct"/>
            <w:vMerge/>
            <w:shd w:val="clear" w:color="auto" w:fill="auto"/>
          </w:tcPr>
          <w:p w14:paraId="33138619" w14:textId="77777777" w:rsidR="002807FC" w:rsidRPr="003347B0" w:rsidRDefault="002807FC" w:rsidP="00915A05">
            <w:pPr>
              <w:pStyle w:val="af6"/>
            </w:pPr>
          </w:p>
        </w:tc>
        <w:tc>
          <w:tcPr>
            <w:tcW w:w="565" w:type="pct"/>
          </w:tcPr>
          <w:p w14:paraId="0F0C2F06" w14:textId="77777777" w:rsidR="002807FC" w:rsidRPr="003347B0" w:rsidRDefault="002807FC" w:rsidP="00915A05">
            <w:pPr>
              <w:pStyle w:val="af6"/>
            </w:pPr>
            <w:r w:rsidRPr="003347B0">
              <w:t>-</w:t>
            </w:r>
          </w:p>
        </w:tc>
      </w:tr>
      <w:tr w:rsidR="002807FC" w:rsidRPr="003347B0" w14:paraId="7115C366" w14:textId="77777777" w:rsidTr="00915A05">
        <w:tc>
          <w:tcPr>
            <w:tcW w:w="904" w:type="pct"/>
            <w:vMerge/>
            <w:shd w:val="clear" w:color="auto" w:fill="auto"/>
          </w:tcPr>
          <w:p w14:paraId="532A850C" w14:textId="77777777" w:rsidR="002807FC" w:rsidRPr="003347B0" w:rsidRDefault="002807FC" w:rsidP="00915A05">
            <w:pPr>
              <w:pStyle w:val="afb"/>
            </w:pPr>
          </w:p>
        </w:tc>
        <w:tc>
          <w:tcPr>
            <w:tcW w:w="614" w:type="pct"/>
            <w:vMerge/>
            <w:shd w:val="clear" w:color="auto" w:fill="auto"/>
          </w:tcPr>
          <w:p w14:paraId="213F0D87" w14:textId="77777777" w:rsidR="002807FC" w:rsidRPr="003347B0" w:rsidRDefault="002807FC" w:rsidP="00915A05">
            <w:pPr>
              <w:pStyle w:val="af6"/>
            </w:pPr>
          </w:p>
        </w:tc>
        <w:tc>
          <w:tcPr>
            <w:tcW w:w="437" w:type="pct"/>
            <w:vMerge w:val="restart"/>
            <w:shd w:val="clear" w:color="auto" w:fill="auto"/>
          </w:tcPr>
          <w:p w14:paraId="0AF6CAAA" w14:textId="77777777" w:rsidR="002807FC" w:rsidRPr="003347B0" w:rsidRDefault="002807FC" w:rsidP="00915A05">
            <w:pPr>
              <w:pStyle w:val="af6"/>
            </w:pPr>
            <w:r w:rsidRPr="003347B0">
              <w:t>-</w:t>
            </w:r>
          </w:p>
        </w:tc>
        <w:tc>
          <w:tcPr>
            <w:tcW w:w="928" w:type="pct"/>
            <w:shd w:val="clear" w:color="auto" w:fill="auto"/>
          </w:tcPr>
          <w:p w14:paraId="38C98E56" w14:textId="77777777" w:rsidR="002807FC" w:rsidRPr="003347B0" w:rsidRDefault="002807FC" w:rsidP="00915A05">
            <w:pPr>
              <w:pStyle w:val="afb"/>
            </w:pPr>
            <w:r w:rsidRPr="003347B0">
              <w:t>АЗС</w:t>
            </w:r>
          </w:p>
        </w:tc>
        <w:tc>
          <w:tcPr>
            <w:tcW w:w="382" w:type="pct"/>
            <w:shd w:val="clear" w:color="auto" w:fill="auto"/>
          </w:tcPr>
          <w:p w14:paraId="27664406" w14:textId="77777777" w:rsidR="002807FC" w:rsidRPr="003347B0" w:rsidRDefault="002807FC" w:rsidP="00915A05">
            <w:pPr>
              <w:pStyle w:val="af6"/>
            </w:pPr>
            <w:r w:rsidRPr="003347B0">
              <w:t>93</w:t>
            </w:r>
          </w:p>
        </w:tc>
        <w:tc>
          <w:tcPr>
            <w:tcW w:w="464" w:type="pct"/>
            <w:shd w:val="clear" w:color="auto" w:fill="auto"/>
          </w:tcPr>
          <w:p w14:paraId="194C584C" w14:textId="77777777" w:rsidR="002807FC" w:rsidRPr="003347B0" w:rsidRDefault="002807FC" w:rsidP="00915A05">
            <w:pPr>
              <w:pStyle w:val="af6"/>
            </w:pPr>
            <w:r w:rsidRPr="003347B0">
              <w:t>-</w:t>
            </w:r>
          </w:p>
        </w:tc>
        <w:tc>
          <w:tcPr>
            <w:tcW w:w="353" w:type="pct"/>
            <w:shd w:val="clear" w:color="auto" w:fill="auto"/>
          </w:tcPr>
          <w:p w14:paraId="20E42557" w14:textId="77777777" w:rsidR="002807FC" w:rsidRPr="003347B0" w:rsidRDefault="002807FC" w:rsidP="00915A05">
            <w:pPr>
              <w:pStyle w:val="af6"/>
            </w:pPr>
            <w:r w:rsidRPr="003347B0">
              <w:t>4</w:t>
            </w:r>
          </w:p>
        </w:tc>
        <w:tc>
          <w:tcPr>
            <w:tcW w:w="354" w:type="pct"/>
            <w:vMerge w:val="restart"/>
            <w:shd w:val="clear" w:color="auto" w:fill="auto"/>
          </w:tcPr>
          <w:p w14:paraId="6B794A40" w14:textId="77777777" w:rsidR="002807FC" w:rsidRPr="003347B0" w:rsidRDefault="002807FC" w:rsidP="00915A05">
            <w:pPr>
              <w:pStyle w:val="af6"/>
            </w:pPr>
            <w:r w:rsidRPr="003347B0">
              <w:t>колонок</w:t>
            </w:r>
          </w:p>
        </w:tc>
        <w:tc>
          <w:tcPr>
            <w:tcW w:w="565" w:type="pct"/>
          </w:tcPr>
          <w:p w14:paraId="27227CAD" w14:textId="77777777" w:rsidR="002807FC" w:rsidRPr="003347B0" w:rsidRDefault="002807FC" w:rsidP="00915A05">
            <w:pPr>
              <w:pStyle w:val="af6"/>
            </w:pPr>
            <w:r w:rsidRPr="003347B0">
              <w:t>-</w:t>
            </w:r>
          </w:p>
        </w:tc>
      </w:tr>
      <w:tr w:rsidR="002807FC" w:rsidRPr="003347B0" w14:paraId="2548BF2F" w14:textId="77777777" w:rsidTr="00915A05">
        <w:tc>
          <w:tcPr>
            <w:tcW w:w="904" w:type="pct"/>
            <w:vMerge/>
            <w:shd w:val="clear" w:color="auto" w:fill="auto"/>
          </w:tcPr>
          <w:p w14:paraId="6AF615FD" w14:textId="77777777" w:rsidR="002807FC" w:rsidRPr="003347B0" w:rsidRDefault="002807FC" w:rsidP="00915A05">
            <w:pPr>
              <w:pStyle w:val="afb"/>
            </w:pPr>
          </w:p>
        </w:tc>
        <w:tc>
          <w:tcPr>
            <w:tcW w:w="614" w:type="pct"/>
            <w:vMerge/>
            <w:shd w:val="clear" w:color="auto" w:fill="auto"/>
          </w:tcPr>
          <w:p w14:paraId="7DB68783" w14:textId="77777777" w:rsidR="002807FC" w:rsidRPr="003347B0" w:rsidRDefault="002807FC" w:rsidP="00915A05">
            <w:pPr>
              <w:pStyle w:val="af6"/>
            </w:pPr>
          </w:p>
        </w:tc>
        <w:tc>
          <w:tcPr>
            <w:tcW w:w="437" w:type="pct"/>
            <w:vMerge/>
            <w:shd w:val="clear" w:color="auto" w:fill="auto"/>
          </w:tcPr>
          <w:p w14:paraId="5E79AF7D" w14:textId="77777777" w:rsidR="002807FC" w:rsidRPr="003347B0" w:rsidRDefault="002807FC" w:rsidP="00915A05">
            <w:pPr>
              <w:pStyle w:val="af6"/>
            </w:pPr>
          </w:p>
        </w:tc>
        <w:tc>
          <w:tcPr>
            <w:tcW w:w="928" w:type="pct"/>
            <w:shd w:val="clear" w:color="auto" w:fill="auto"/>
          </w:tcPr>
          <w:p w14:paraId="7D4E34D5" w14:textId="77777777" w:rsidR="002807FC" w:rsidRPr="003347B0" w:rsidRDefault="002807FC" w:rsidP="00915A05">
            <w:pPr>
              <w:pStyle w:val="afb"/>
            </w:pPr>
            <w:r w:rsidRPr="003347B0">
              <w:t>АГЗС</w:t>
            </w:r>
          </w:p>
        </w:tc>
        <w:tc>
          <w:tcPr>
            <w:tcW w:w="382" w:type="pct"/>
            <w:shd w:val="clear" w:color="auto" w:fill="auto"/>
          </w:tcPr>
          <w:p w14:paraId="3C4DDB32" w14:textId="77777777" w:rsidR="002807FC" w:rsidRPr="003347B0" w:rsidRDefault="002807FC" w:rsidP="00915A05">
            <w:pPr>
              <w:pStyle w:val="af6"/>
            </w:pPr>
            <w:r w:rsidRPr="003347B0">
              <w:t>6</w:t>
            </w:r>
          </w:p>
        </w:tc>
        <w:tc>
          <w:tcPr>
            <w:tcW w:w="464" w:type="pct"/>
            <w:shd w:val="clear" w:color="auto" w:fill="auto"/>
          </w:tcPr>
          <w:p w14:paraId="11DEE4E9" w14:textId="77777777" w:rsidR="002807FC" w:rsidRPr="003347B0" w:rsidRDefault="002807FC" w:rsidP="00915A05">
            <w:pPr>
              <w:pStyle w:val="af6"/>
            </w:pPr>
            <w:r w:rsidRPr="003347B0">
              <w:t>-</w:t>
            </w:r>
          </w:p>
        </w:tc>
        <w:tc>
          <w:tcPr>
            <w:tcW w:w="353" w:type="pct"/>
            <w:shd w:val="clear" w:color="auto" w:fill="auto"/>
          </w:tcPr>
          <w:p w14:paraId="2F0066A8" w14:textId="77777777" w:rsidR="002807FC" w:rsidRPr="003347B0" w:rsidRDefault="002807FC" w:rsidP="00915A05">
            <w:pPr>
              <w:pStyle w:val="af6"/>
            </w:pPr>
            <w:r w:rsidRPr="003347B0">
              <w:t>-</w:t>
            </w:r>
          </w:p>
        </w:tc>
        <w:tc>
          <w:tcPr>
            <w:tcW w:w="354" w:type="pct"/>
            <w:vMerge/>
            <w:shd w:val="clear" w:color="auto" w:fill="auto"/>
          </w:tcPr>
          <w:p w14:paraId="3D6F14B9" w14:textId="77777777" w:rsidR="002807FC" w:rsidRPr="003347B0" w:rsidRDefault="002807FC" w:rsidP="00915A05">
            <w:pPr>
              <w:pStyle w:val="af6"/>
            </w:pPr>
          </w:p>
        </w:tc>
        <w:tc>
          <w:tcPr>
            <w:tcW w:w="565" w:type="pct"/>
          </w:tcPr>
          <w:p w14:paraId="697AC0F1" w14:textId="77777777" w:rsidR="002807FC" w:rsidRPr="003347B0" w:rsidRDefault="002807FC" w:rsidP="00915A05">
            <w:pPr>
              <w:pStyle w:val="af6"/>
            </w:pPr>
            <w:r w:rsidRPr="003347B0">
              <w:t>-</w:t>
            </w:r>
          </w:p>
        </w:tc>
      </w:tr>
      <w:tr w:rsidR="002807FC" w:rsidRPr="003347B0" w14:paraId="395A72AA" w14:textId="77777777" w:rsidTr="00915A05">
        <w:tc>
          <w:tcPr>
            <w:tcW w:w="904" w:type="pct"/>
            <w:vMerge/>
            <w:shd w:val="clear" w:color="auto" w:fill="auto"/>
          </w:tcPr>
          <w:p w14:paraId="72DB3B8C" w14:textId="77777777" w:rsidR="002807FC" w:rsidRPr="003347B0" w:rsidRDefault="002807FC" w:rsidP="00915A05">
            <w:pPr>
              <w:pStyle w:val="afb"/>
            </w:pPr>
          </w:p>
        </w:tc>
        <w:tc>
          <w:tcPr>
            <w:tcW w:w="614" w:type="pct"/>
            <w:vMerge/>
            <w:shd w:val="clear" w:color="auto" w:fill="auto"/>
          </w:tcPr>
          <w:p w14:paraId="5F886304" w14:textId="77777777" w:rsidR="002807FC" w:rsidRPr="003347B0" w:rsidRDefault="002807FC" w:rsidP="00915A05">
            <w:pPr>
              <w:pStyle w:val="af6"/>
            </w:pPr>
          </w:p>
        </w:tc>
        <w:tc>
          <w:tcPr>
            <w:tcW w:w="437" w:type="pct"/>
            <w:vMerge w:val="restart"/>
            <w:shd w:val="clear" w:color="auto" w:fill="auto"/>
          </w:tcPr>
          <w:p w14:paraId="0E4B85B8" w14:textId="77777777" w:rsidR="002807FC" w:rsidRPr="003347B0" w:rsidRDefault="002807FC" w:rsidP="00915A05">
            <w:pPr>
              <w:pStyle w:val="af6"/>
            </w:pPr>
            <w:r w:rsidRPr="003347B0">
              <w:t>20526</w:t>
            </w:r>
          </w:p>
        </w:tc>
        <w:tc>
          <w:tcPr>
            <w:tcW w:w="928" w:type="pct"/>
            <w:shd w:val="clear" w:color="auto" w:fill="auto"/>
          </w:tcPr>
          <w:p w14:paraId="0255A19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2A24C4BF" w14:textId="77777777" w:rsidR="002807FC" w:rsidRPr="003347B0" w:rsidRDefault="002807FC" w:rsidP="00915A05">
            <w:pPr>
              <w:pStyle w:val="af6"/>
            </w:pPr>
            <w:r w:rsidRPr="003347B0">
              <w:t>9201</w:t>
            </w:r>
          </w:p>
        </w:tc>
        <w:tc>
          <w:tcPr>
            <w:tcW w:w="464" w:type="pct"/>
            <w:shd w:val="clear" w:color="auto" w:fill="auto"/>
          </w:tcPr>
          <w:p w14:paraId="5F9C9147" w14:textId="77777777" w:rsidR="002807FC" w:rsidRPr="003347B0" w:rsidRDefault="002807FC" w:rsidP="00915A05">
            <w:pPr>
              <w:pStyle w:val="af6"/>
            </w:pPr>
            <w:r w:rsidRPr="003347B0">
              <w:t>6202</w:t>
            </w:r>
          </w:p>
        </w:tc>
        <w:tc>
          <w:tcPr>
            <w:tcW w:w="353" w:type="pct"/>
            <w:shd w:val="clear" w:color="auto" w:fill="auto"/>
          </w:tcPr>
          <w:p w14:paraId="147E42FD" w14:textId="77777777" w:rsidR="002807FC" w:rsidRPr="003347B0" w:rsidRDefault="002807FC" w:rsidP="00915A05">
            <w:pPr>
              <w:pStyle w:val="af6"/>
            </w:pPr>
            <w:r w:rsidRPr="003347B0">
              <w:t>-</w:t>
            </w:r>
          </w:p>
        </w:tc>
        <w:tc>
          <w:tcPr>
            <w:tcW w:w="354" w:type="pct"/>
            <w:vMerge w:val="restart"/>
            <w:shd w:val="clear" w:color="auto" w:fill="auto"/>
          </w:tcPr>
          <w:p w14:paraId="4ADC907E" w14:textId="77777777" w:rsidR="002807FC" w:rsidRPr="003347B0" w:rsidRDefault="002807FC" w:rsidP="00915A05">
            <w:pPr>
              <w:pStyle w:val="af6"/>
            </w:pPr>
            <w:r w:rsidRPr="003347B0">
              <w:t>машино-мест</w:t>
            </w:r>
          </w:p>
        </w:tc>
        <w:tc>
          <w:tcPr>
            <w:tcW w:w="565" w:type="pct"/>
            <w:vMerge w:val="restart"/>
          </w:tcPr>
          <w:p w14:paraId="0AA00E8A" w14:textId="77777777" w:rsidR="002807FC" w:rsidRPr="003347B0" w:rsidRDefault="002807FC" w:rsidP="00915A05">
            <w:pPr>
              <w:pStyle w:val="af6"/>
            </w:pPr>
            <w:r w:rsidRPr="003347B0">
              <w:t>+6521</w:t>
            </w:r>
          </w:p>
        </w:tc>
      </w:tr>
      <w:tr w:rsidR="002807FC" w:rsidRPr="003347B0" w14:paraId="0C374F33" w14:textId="77777777" w:rsidTr="00915A05">
        <w:tc>
          <w:tcPr>
            <w:tcW w:w="904" w:type="pct"/>
            <w:vMerge/>
            <w:shd w:val="clear" w:color="auto" w:fill="auto"/>
          </w:tcPr>
          <w:p w14:paraId="5DEDB5E1" w14:textId="77777777" w:rsidR="002807FC" w:rsidRPr="003347B0" w:rsidRDefault="002807FC" w:rsidP="00915A05">
            <w:pPr>
              <w:pStyle w:val="afb"/>
            </w:pPr>
          </w:p>
        </w:tc>
        <w:tc>
          <w:tcPr>
            <w:tcW w:w="614" w:type="pct"/>
            <w:vMerge/>
            <w:shd w:val="clear" w:color="auto" w:fill="auto"/>
          </w:tcPr>
          <w:p w14:paraId="03675594" w14:textId="77777777" w:rsidR="002807FC" w:rsidRPr="003347B0" w:rsidRDefault="002807FC" w:rsidP="00915A05">
            <w:pPr>
              <w:pStyle w:val="af6"/>
            </w:pPr>
          </w:p>
        </w:tc>
        <w:tc>
          <w:tcPr>
            <w:tcW w:w="437" w:type="pct"/>
            <w:vMerge/>
            <w:shd w:val="clear" w:color="auto" w:fill="auto"/>
          </w:tcPr>
          <w:p w14:paraId="2E4AC444" w14:textId="77777777" w:rsidR="002807FC" w:rsidRPr="003347B0" w:rsidRDefault="002807FC" w:rsidP="00915A05">
            <w:pPr>
              <w:pStyle w:val="af6"/>
            </w:pPr>
          </w:p>
        </w:tc>
        <w:tc>
          <w:tcPr>
            <w:tcW w:w="928" w:type="pct"/>
            <w:shd w:val="clear" w:color="auto" w:fill="auto"/>
          </w:tcPr>
          <w:p w14:paraId="055832B5" w14:textId="77777777" w:rsidR="002807FC" w:rsidRPr="003347B0" w:rsidRDefault="002807FC" w:rsidP="00915A05">
            <w:pPr>
              <w:pStyle w:val="afb"/>
            </w:pPr>
            <w:r w:rsidRPr="003347B0">
              <w:t>подземная автостоянка</w:t>
            </w:r>
          </w:p>
        </w:tc>
        <w:tc>
          <w:tcPr>
            <w:tcW w:w="382" w:type="pct"/>
            <w:shd w:val="clear" w:color="auto" w:fill="auto"/>
          </w:tcPr>
          <w:p w14:paraId="239E009A" w14:textId="77777777" w:rsidR="002807FC" w:rsidRPr="003347B0" w:rsidRDefault="002807FC" w:rsidP="00915A05">
            <w:pPr>
              <w:pStyle w:val="af6"/>
            </w:pPr>
            <w:r w:rsidRPr="003347B0">
              <w:t>724</w:t>
            </w:r>
          </w:p>
        </w:tc>
        <w:tc>
          <w:tcPr>
            <w:tcW w:w="464" w:type="pct"/>
            <w:shd w:val="clear" w:color="auto" w:fill="auto"/>
          </w:tcPr>
          <w:p w14:paraId="7F89EC48" w14:textId="77777777" w:rsidR="002807FC" w:rsidRPr="003347B0" w:rsidRDefault="002807FC" w:rsidP="00915A05">
            <w:pPr>
              <w:pStyle w:val="af6"/>
            </w:pPr>
            <w:r w:rsidRPr="003347B0">
              <w:t>3404</w:t>
            </w:r>
          </w:p>
        </w:tc>
        <w:tc>
          <w:tcPr>
            <w:tcW w:w="353" w:type="pct"/>
            <w:shd w:val="clear" w:color="auto" w:fill="auto"/>
          </w:tcPr>
          <w:p w14:paraId="693A8C47" w14:textId="77777777" w:rsidR="002807FC" w:rsidRPr="003347B0" w:rsidRDefault="002807FC" w:rsidP="00915A05">
            <w:pPr>
              <w:pStyle w:val="af6"/>
            </w:pPr>
            <w:r w:rsidRPr="003347B0">
              <w:t>-</w:t>
            </w:r>
          </w:p>
        </w:tc>
        <w:tc>
          <w:tcPr>
            <w:tcW w:w="354" w:type="pct"/>
            <w:vMerge/>
            <w:shd w:val="clear" w:color="auto" w:fill="auto"/>
          </w:tcPr>
          <w:p w14:paraId="06245F08" w14:textId="77777777" w:rsidR="002807FC" w:rsidRPr="003347B0" w:rsidRDefault="002807FC" w:rsidP="00915A05">
            <w:pPr>
              <w:pStyle w:val="af6"/>
            </w:pPr>
          </w:p>
        </w:tc>
        <w:tc>
          <w:tcPr>
            <w:tcW w:w="565" w:type="pct"/>
            <w:vMerge/>
          </w:tcPr>
          <w:p w14:paraId="3C5E6436" w14:textId="77777777" w:rsidR="002807FC" w:rsidRPr="003347B0" w:rsidRDefault="002807FC" w:rsidP="00915A05">
            <w:pPr>
              <w:pStyle w:val="af6"/>
            </w:pPr>
          </w:p>
        </w:tc>
      </w:tr>
      <w:tr w:rsidR="002807FC" w:rsidRPr="003347B0" w14:paraId="221A19A5" w14:textId="77777777" w:rsidTr="00915A05">
        <w:tc>
          <w:tcPr>
            <w:tcW w:w="904" w:type="pct"/>
            <w:vMerge/>
            <w:shd w:val="clear" w:color="auto" w:fill="auto"/>
          </w:tcPr>
          <w:p w14:paraId="40E61A5D" w14:textId="77777777" w:rsidR="002807FC" w:rsidRPr="003347B0" w:rsidRDefault="002807FC" w:rsidP="00915A05">
            <w:pPr>
              <w:pStyle w:val="afb"/>
            </w:pPr>
          </w:p>
        </w:tc>
        <w:tc>
          <w:tcPr>
            <w:tcW w:w="614" w:type="pct"/>
            <w:vMerge/>
            <w:shd w:val="clear" w:color="auto" w:fill="auto"/>
          </w:tcPr>
          <w:p w14:paraId="568E3C86" w14:textId="77777777" w:rsidR="002807FC" w:rsidRPr="003347B0" w:rsidRDefault="002807FC" w:rsidP="00915A05">
            <w:pPr>
              <w:pStyle w:val="af6"/>
            </w:pPr>
          </w:p>
        </w:tc>
        <w:tc>
          <w:tcPr>
            <w:tcW w:w="437" w:type="pct"/>
            <w:vMerge/>
            <w:shd w:val="clear" w:color="auto" w:fill="auto"/>
          </w:tcPr>
          <w:p w14:paraId="29B4B93F" w14:textId="77777777" w:rsidR="002807FC" w:rsidRPr="003347B0" w:rsidRDefault="002807FC" w:rsidP="00915A05">
            <w:pPr>
              <w:pStyle w:val="af6"/>
            </w:pPr>
          </w:p>
        </w:tc>
        <w:tc>
          <w:tcPr>
            <w:tcW w:w="928" w:type="pct"/>
            <w:shd w:val="clear" w:color="auto" w:fill="auto"/>
          </w:tcPr>
          <w:p w14:paraId="15337431"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71FD2828" w14:textId="77777777" w:rsidR="002807FC" w:rsidRPr="003347B0" w:rsidRDefault="002807FC" w:rsidP="00915A05">
            <w:pPr>
              <w:pStyle w:val="af6"/>
            </w:pPr>
            <w:r w:rsidRPr="003347B0">
              <w:t>-</w:t>
            </w:r>
          </w:p>
        </w:tc>
        <w:tc>
          <w:tcPr>
            <w:tcW w:w="464" w:type="pct"/>
            <w:shd w:val="clear" w:color="auto" w:fill="auto"/>
          </w:tcPr>
          <w:p w14:paraId="17FA74C1" w14:textId="77777777" w:rsidR="002807FC" w:rsidRPr="003347B0" w:rsidRDefault="002807FC" w:rsidP="00915A05">
            <w:pPr>
              <w:pStyle w:val="af6"/>
            </w:pPr>
            <w:r w:rsidRPr="003347B0">
              <w:t>1921</w:t>
            </w:r>
          </w:p>
        </w:tc>
        <w:tc>
          <w:tcPr>
            <w:tcW w:w="353" w:type="pct"/>
            <w:shd w:val="clear" w:color="auto" w:fill="auto"/>
          </w:tcPr>
          <w:p w14:paraId="7E5DCB14" w14:textId="77777777" w:rsidR="002807FC" w:rsidRPr="003347B0" w:rsidRDefault="002807FC" w:rsidP="00915A05">
            <w:pPr>
              <w:pStyle w:val="af6"/>
            </w:pPr>
            <w:r w:rsidRPr="003347B0">
              <w:t>-</w:t>
            </w:r>
          </w:p>
        </w:tc>
        <w:tc>
          <w:tcPr>
            <w:tcW w:w="354" w:type="pct"/>
            <w:vMerge/>
            <w:shd w:val="clear" w:color="auto" w:fill="auto"/>
          </w:tcPr>
          <w:p w14:paraId="6F44BC98" w14:textId="77777777" w:rsidR="002807FC" w:rsidRPr="003347B0" w:rsidRDefault="002807FC" w:rsidP="00915A05">
            <w:pPr>
              <w:pStyle w:val="af6"/>
            </w:pPr>
          </w:p>
        </w:tc>
        <w:tc>
          <w:tcPr>
            <w:tcW w:w="565" w:type="pct"/>
            <w:vMerge/>
          </w:tcPr>
          <w:p w14:paraId="3B03F6A6" w14:textId="77777777" w:rsidR="002807FC" w:rsidRPr="003347B0" w:rsidRDefault="002807FC" w:rsidP="00915A05">
            <w:pPr>
              <w:pStyle w:val="af6"/>
            </w:pPr>
          </w:p>
        </w:tc>
      </w:tr>
      <w:tr w:rsidR="002807FC" w:rsidRPr="003347B0" w14:paraId="773D4522" w14:textId="77777777" w:rsidTr="00915A05">
        <w:tc>
          <w:tcPr>
            <w:tcW w:w="904" w:type="pct"/>
            <w:vMerge/>
            <w:shd w:val="clear" w:color="auto" w:fill="auto"/>
          </w:tcPr>
          <w:p w14:paraId="5E569286" w14:textId="77777777" w:rsidR="002807FC" w:rsidRPr="003347B0" w:rsidRDefault="002807FC" w:rsidP="00915A05">
            <w:pPr>
              <w:pStyle w:val="afb"/>
            </w:pPr>
          </w:p>
        </w:tc>
        <w:tc>
          <w:tcPr>
            <w:tcW w:w="614" w:type="pct"/>
            <w:vMerge/>
            <w:shd w:val="clear" w:color="auto" w:fill="auto"/>
          </w:tcPr>
          <w:p w14:paraId="3A4018BD" w14:textId="77777777" w:rsidR="002807FC" w:rsidRPr="003347B0" w:rsidRDefault="002807FC" w:rsidP="00915A05">
            <w:pPr>
              <w:pStyle w:val="af6"/>
            </w:pPr>
          </w:p>
        </w:tc>
        <w:tc>
          <w:tcPr>
            <w:tcW w:w="437" w:type="pct"/>
            <w:vMerge/>
            <w:shd w:val="clear" w:color="auto" w:fill="auto"/>
          </w:tcPr>
          <w:p w14:paraId="4801E061" w14:textId="77777777" w:rsidR="002807FC" w:rsidRPr="003347B0" w:rsidRDefault="002807FC" w:rsidP="00915A05">
            <w:pPr>
              <w:pStyle w:val="af6"/>
            </w:pPr>
          </w:p>
        </w:tc>
        <w:tc>
          <w:tcPr>
            <w:tcW w:w="928" w:type="pct"/>
            <w:shd w:val="clear" w:color="auto" w:fill="auto"/>
          </w:tcPr>
          <w:p w14:paraId="0B09BB4A" w14:textId="77777777" w:rsidR="002807FC" w:rsidRPr="003347B0" w:rsidRDefault="002807FC" w:rsidP="00915A05">
            <w:pPr>
              <w:pStyle w:val="afb"/>
            </w:pPr>
            <w:r w:rsidRPr="003347B0">
              <w:t>открытая автостоянка</w:t>
            </w:r>
          </w:p>
        </w:tc>
        <w:tc>
          <w:tcPr>
            <w:tcW w:w="382" w:type="pct"/>
            <w:shd w:val="clear" w:color="auto" w:fill="auto"/>
          </w:tcPr>
          <w:p w14:paraId="0F62B564" w14:textId="77777777" w:rsidR="002807FC" w:rsidRPr="003347B0" w:rsidRDefault="002807FC" w:rsidP="00915A05">
            <w:pPr>
              <w:pStyle w:val="af6"/>
            </w:pPr>
            <w:r w:rsidRPr="003347B0">
              <w:t>-</w:t>
            </w:r>
          </w:p>
        </w:tc>
        <w:tc>
          <w:tcPr>
            <w:tcW w:w="464" w:type="pct"/>
            <w:shd w:val="clear" w:color="auto" w:fill="auto"/>
          </w:tcPr>
          <w:p w14:paraId="58D576F2" w14:textId="77777777" w:rsidR="002807FC" w:rsidRPr="003347B0" w:rsidRDefault="002807FC" w:rsidP="00915A05">
            <w:pPr>
              <w:pStyle w:val="af6"/>
            </w:pPr>
            <w:r w:rsidRPr="003347B0">
              <w:t>5595</w:t>
            </w:r>
          </w:p>
        </w:tc>
        <w:tc>
          <w:tcPr>
            <w:tcW w:w="353" w:type="pct"/>
            <w:shd w:val="clear" w:color="auto" w:fill="auto"/>
          </w:tcPr>
          <w:p w14:paraId="104115E8" w14:textId="77777777" w:rsidR="002807FC" w:rsidRPr="003347B0" w:rsidRDefault="002807FC" w:rsidP="00915A05">
            <w:pPr>
              <w:pStyle w:val="af6"/>
            </w:pPr>
            <w:r w:rsidRPr="003347B0">
              <w:t>-</w:t>
            </w:r>
          </w:p>
        </w:tc>
        <w:tc>
          <w:tcPr>
            <w:tcW w:w="354" w:type="pct"/>
            <w:vMerge/>
            <w:shd w:val="clear" w:color="auto" w:fill="auto"/>
          </w:tcPr>
          <w:p w14:paraId="2BF21FA7" w14:textId="77777777" w:rsidR="002807FC" w:rsidRPr="003347B0" w:rsidRDefault="002807FC" w:rsidP="00915A05">
            <w:pPr>
              <w:pStyle w:val="af6"/>
            </w:pPr>
          </w:p>
        </w:tc>
        <w:tc>
          <w:tcPr>
            <w:tcW w:w="565" w:type="pct"/>
            <w:vMerge/>
          </w:tcPr>
          <w:p w14:paraId="02B51041" w14:textId="77777777" w:rsidR="002807FC" w:rsidRPr="003347B0" w:rsidRDefault="002807FC" w:rsidP="00915A05">
            <w:pPr>
              <w:pStyle w:val="af6"/>
            </w:pPr>
          </w:p>
        </w:tc>
      </w:tr>
      <w:tr w:rsidR="002807FC" w:rsidRPr="003347B0" w14:paraId="535CD58C" w14:textId="77777777" w:rsidTr="00915A05">
        <w:tc>
          <w:tcPr>
            <w:tcW w:w="904" w:type="pct"/>
            <w:vMerge w:val="restart"/>
            <w:shd w:val="clear" w:color="auto" w:fill="auto"/>
          </w:tcPr>
          <w:p w14:paraId="04921A0D" w14:textId="77777777" w:rsidR="002807FC" w:rsidRPr="003347B0" w:rsidRDefault="002807FC" w:rsidP="00915A05">
            <w:pPr>
              <w:pStyle w:val="afb"/>
            </w:pPr>
            <w:r w:rsidRPr="003347B0">
              <w:t>Центральный жилой район</w:t>
            </w:r>
          </w:p>
        </w:tc>
        <w:tc>
          <w:tcPr>
            <w:tcW w:w="614" w:type="pct"/>
            <w:vMerge w:val="restart"/>
            <w:shd w:val="clear" w:color="auto" w:fill="auto"/>
          </w:tcPr>
          <w:p w14:paraId="73FE101A" w14:textId="77777777" w:rsidR="002807FC" w:rsidRPr="003347B0" w:rsidRDefault="002807FC" w:rsidP="00915A05">
            <w:pPr>
              <w:pStyle w:val="af6"/>
            </w:pPr>
            <w:r w:rsidRPr="003347B0">
              <w:t>71080</w:t>
            </w:r>
          </w:p>
        </w:tc>
        <w:tc>
          <w:tcPr>
            <w:tcW w:w="437" w:type="pct"/>
            <w:shd w:val="clear" w:color="auto" w:fill="auto"/>
          </w:tcPr>
          <w:p w14:paraId="74BCBC2A" w14:textId="77777777" w:rsidR="002807FC" w:rsidRPr="003347B0" w:rsidRDefault="002807FC" w:rsidP="00915A05">
            <w:pPr>
              <w:pStyle w:val="af6"/>
            </w:pPr>
            <w:r w:rsidRPr="003347B0">
              <w:t>-</w:t>
            </w:r>
          </w:p>
        </w:tc>
        <w:tc>
          <w:tcPr>
            <w:tcW w:w="928" w:type="pct"/>
            <w:shd w:val="clear" w:color="auto" w:fill="auto"/>
          </w:tcPr>
          <w:p w14:paraId="078B87E1" w14:textId="77777777" w:rsidR="002807FC" w:rsidRPr="003347B0" w:rsidRDefault="002807FC" w:rsidP="00915A05">
            <w:pPr>
              <w:pStyle w:val="afb"/>
            </w:pPr>
            <w:r w:rsidRPr="003347B0">
              <w:t>СТО</w:t>
            </w:r>
          </w:p>
        </w:tc>
        <w:tc>
          <w:tcPr>
            <w:tcW w:w="382" w:type="pct"/>
            <w:shd w:val="clear" w:color="auto" w:fill="auto"/>
          </w:tcPr>
          <w:p w14:paraId="0EE87684" w14:textId="77777777" w:rsidR="002807FC" w:rsidRPr="003347B0" w:rsidRDefault="002807FC" w:rsidP="00915A05">
            <w:pPr>
              <w:pStyle w:val="af6"/>
            </w:pPr>
            <w:r w:rsidRPr="003347B0">
              <w:t>12</w:t>
            </w:r>
          </w:p>
        </w:tc>
        <w:tc>
          <w:tcPr>
            <w:tcW w:w="464" w:type="pct"/>
            <w:shd w:val="clear" w:color="auto" w:fill="auto"/>
          </w:tcPr>
          <w:p w14:paraId="07176D24" w14:textId="77777777" w:rsidR="002807FC" w:rsidRPr="003347B0" w:rsidRDefault="002807FC" w:rsidP="00915A05">
            <w:pPr>
              <w:pStyle w:val="af6"/>
            </w:pPr>
            <w:r w:rsidRPr="003347B0">
              <w:t>18</w:t>
            </w:r>
          </w:p>
        </w:tc>
        <w:tc>
          <w:tcPr>
            <w:tcW w:w="353" w:type="pct"/>
            <w:shd w:val="clear" w:color="auto" w:fill="auto"/>
          </w:tcPr>
          <w:p w14:paraId="28C2A09F" w14:textId="77777777" w:rsidR="002807FC" w:rsidRPr="003347B0" w:rsidRDefault="002807FC" w:rsidP="00915A05">
            <w:pPr>
              <w:pStyle w:val="af6"/>
            </w:pPr>
          </w:p>
        </w:tc>
        <w:tc>
          <w:tcPr>
            <w:tcW w:w="354" w:type="pct"/>
            <w:vMerge w:val="restart"/>
            <w:shd w:val="clear" w:color="auto" w:fill="auto"/>
          </w:tcPr>
          <w:p w14:paraId="4D98C37C" w14:textId="77777777" w:rsidR="002807FC" w:rsidRPr="003347B0" w:rsidRDefault="002807FC" w:rsidP="00915A05">
            <w:pPr>
              <w:pStyle w:val="af6"/>
            </w:pPr>
            <w:r w:rsidRPr="003347B0">
              <w:t>постов</w:t>
            </w:r>
          </w:p>
        </w:tc>
        <w:tc>
          <w:tcPr>
            <w:tcW w:w="565" w:type="pct"/>
          </w:tcPr>
          <w:p w14:paraId="78905013" w14:textId="77777777" w:rsidR="002807FC" w:rsidRPr="003347B0" w:rsidRDefault="002807FC" w:rsidP="00915A05">
            <w:pPr>
              <w:pStyle w:val="af6"/>
            </w:pPr>
            <w:r w:rsidRPr="003347B0">
              <w:t>-</w:t>
            </w:r>
          </w:p>
        </w:tc>
      </w:tr>
      <w:tr w:rsidR="002807FC" w:rsidRPr="003347B0" w14:paraId="46229E72" w14:textId="77777777" w:rsidTr="00915A05">
        <w:tc>
          <w:tcPr>
            <w:tcW w:w="904" w:type="pct"/>
            <w:vMerge/>
            <w:shd w:val="clear" w:color="auto" w:fill="auto"/>
          </w:tcPr>
          <w:p w14:paraId="2B794463" w14:textId="77777777" w:rsidR="002807FC" w:rsidRPr="003347B0" w:rsidRDefault="002807FC" w:rsidP="00915A05">
            <w:pPr>
              <w:pStyle w:val="afb"/>
            </w:pPr>
          </w:p>
        </w:tc>
        <w:tc>
          <w:tcPr>
            <w:tcW w:w="614" w:type="pct"/>
            <w:vMerge/>
            <w:shd w:val="clear" w:color="auto" w:fill="auto"/>
          </w:tcPr>
          <w:p w14:paraId="66414C59" w14:textId="77777777" w:rsidR="002807FC" w:rsidRPr="003347B0" w:rsidRDefault="002807FC" w:rsidP="00915A05">
            <w:pPr>
              <w:pStyle w:val="af6"/>
            </w:pPr>
          </w:p>
        </w:tc>
        <w:tc>
          <w:tcPr>
            <w:tcW w:w="437" w:type="pct"/>
            <w:shd w:val="clear" w:color="auto" w:fill="auto"/>
          </w:tcPr>
          <w:p w14:paraId="721AEFFC" w14:textId="77777777" w:rsidR="002807FC" w:rsidRPr="003347B0" w:rsidRDefault="002807FC" w:rsidP="00915A05">
            <w:pPr>
              <w:pStyle w:val="af6"/>
            </w:pPr>
            <w:r w:rsidRPr="003347B0">
              <w:t>-</w:t>
            </w:r>
          </w:p>
        </w:tc>
        <w:tc>
          <w:tcPr>
            <w:tcW w:w="928" w:type="pct"/>
            <w:shd w:val="clear" w:color="auto" w:fill="auto"/>
          </w:tcPr>
          <w:p w14:paraId="0E7587D8" w14:textId="77777777" w:rsidR="002807FC" w:rsidRPr="003347B0" w:rsidRDefault="002807FC" w:rsidP="00915A05">
            <w:pPr>
              <w:pStyle w:val="afb"/>
            </w:pPr>
            <w:r w:rsidRPr="003347B0">
              <w:t>автомойка</w:t>
            </w:r>
          </w:p>
        </w:tc>
        <w:tc>
          <w:tcPr>
            <w:tcW w:w="382" w:type="pct"/>
            <w:shd w:val="clear" w:color="auto" w:fill="auto"/>
          </w:tcPr>
          <w:p w14:paraId="4DE90F28" w14:textId="77777777" w:rsidR="002807FC" w:rsidRPr="003347B0" w:rsidRDefault="002807FC" w:rsidP="00915A05">
            <w:pPr>
              <w:pStyle w:val="af6"/>
            </w:pPr>
            <w:r w:rsidRPr="003347B0">
              <w:t>8</w:t>
            </w:r>
          </w:p>
        </w:tc>
        <w:tc>
          <w:tcPr>
            <w:tcW w:w="464" w:type="pct"/>
            <w:shd w:val="clear" w:color="auto" w:fill="auto"/>
          </w:tcPr>
          <w:p w14:paraId="00F75963" w14:textId="77777777" w:rsidR="002807FC" w:rsidRPr="003347B0" w:rsidRDefault="002807FC" w:rsidP="00915A05">
            <w:pPr>
              <w:pStyle w:val="af6"/>
            </w:pPr>
            <w:r w:rsidRPr="003347B0">
              <w:t>-</w:t>
            </w:r>
          </w:p>
        </w:tc>
        <w:tc>
          <w:tcPr>
            <w:tcW w:w="353" w:type="pct"/>
            <w:shd w:val="clear" w:color="auto" w:fill="auto"/>
          </w:tcPr>
          <w:p w14:paraId="2C2CD500" w14:textId="77777777" w:rsidR="002807FC" w:rsidRPr="003347B0" w:rsidRDefault="002807FC" w:rsidP="00915A05">
            <w:pPr>
              <w:pStyle w:val="af6"/>
            </w:pPr>
            <w:r w:rsidRPr="003347B0">
              <w:t>-</w:t>
            </w:r>
          </w:p>
        </w:tc>
        <w:tc>
          <w:tcPr>
            <w:tcW w:w="354" w:type="pct"/>
            <w:vMerge/>
            <w:shd w:val="clear" w:color="auto" w:fill="auto"/>
          </w:tcPr>
          <w:p w14:paraId="4EF43705" w14:textId="77777777" w:rsidR="002807FC" w:rsidRPr="003347B0" w:rsidRDefault="002807FC" w:rsidP="00915A05">
            <w:pPr>
              <w:pStyle w:val="af6"/>
            </w:pPr>
          </w:p>
        </w:tc>
        <w:tc>
          <w:tcPr>
            <w:tcW w:w="565" w:type="pct"/>
          </w:tcPr>
          <w:p w14:paraId="09EF8DE1" w14:textId="77777777" w:rsidR="002807FC" w:rsidRPr="003347B0" w:rsidRDefault="002807FC" w:rsidP="00915A05">
            <w:pPr>
              <w:pStyle w:val="af6"/>
            </w:pPr>
            <w:r w:rsidRPr="003347B0">
              <w:t>-</w:t>
            </w:r>
          </w:p>
        </w:tc>
      </w:tr>
      <w:tr w:rsidR="002807FC" w:rsidRPr="003347B0" w14:paraId="09EF14ED" w14:textId="77777777" w:rsidTr="00915A05">
        <w:tc>
          <w:tcPr>
            <w:tcW w:w="904" w:type="pct"/>
            <w:vMerge/>
            <w:shd w:val="clear" w:color="auto" w:fill="auto"/>
          </w:tcPr>
          <w:p w14:paraId="39254D9C" w14:textId="77777777" w:rsidR="002807FC" w:rsidRPr="003347B0" w:rsidRDefault="002807FC" w:rsidP="00915A05">
            <w:pPr>
              <w:pStyle w:val="afb"/>
            </w:pPr>
          </w:p>
        </w:tc>
        <w:tc>
          <w:tcPr>
            <w:tcW w:w="614" w:type="pct"/>
            <w:vMerge/>
            <w:shd w:val="clear" w:color="auto" w:fill="auto"/>
          </w:tcPr>
          <w:p w14:paraId="671F3D79" w14:textId="77777777" w:rsidR="002807FC" w:rsidRPr="003347B0" w:rsidRDefault="002807FC" w:rsidP="00915A05">
            <w:pPr>
              <w:pStyle w:val="af6"/>
            </w:pPr>
          </w:p>
        </w:tc>
        <w:tc>
          <w:tcPr>
            <w:tcW w:w="437" w:type="pct"/>
            <w:shd w:val="clear" w:color="auto" w:fill="auto"/>
          </w:tcPr>
          <w:p w14:paraId="34864910" w14:textId="77777777" w:rsidR="002807FC" w:rsidRPr="003347B0" w:rsidRDefault="002807FC" w:rsidP="00915A05">
            <w:pPr>
              <w:pStyle w:val="af6"/>
            </w:pPr>
            <w:r w:rsidRPr="003347B0">
              <w:t>-</w:t>
            </w:r>
          </w:p>
        </w:tc>
        <w:tc>
          <w:tcPr>
            <w:tcW w:w="928" w:type="pct"/>
            <w:shd w:val="clear" w:color="auto" w:fill="auto"/>
          </w:tcPr>
          <w:p w14:paraId="1EADB931" w14:textId="77777777" w:rsidR="002807FC" w:rsidRPr="003347B0" w:rsidRDefault="002807FC" w:rsidP="00915A05">
            <w:pPr>
              <w:pStyle w:val="afb"/>
            </w:pPr>
            <w:r w:rsidRPr="003347B0">
              <w:t>АЗС</w:t>
            </w:r>
          </w:p>
        </w:tc>
        <w:tc>
          <w:tcPr>
            <w:tcW w:w="382" w:type="pct"/>
            <w:shd w:val="clear" w:color="auto" w:fill="auto"/>
          </w:tcPr>
          <w:p w14:paraId="09A64021" w14:textId="77777777" w:rsidR="002807FC" w:rsidRPr="003347B0" w:rsidRDefault="002807FC" w:rsidP="00915A05">
            <w:pPr>
              <w:pStyle w:val="af6"/>
            </w:pPr>
            <w:r w:rsidRPr="003347B0">
              <w:t>32</w:t>
            </w:r>
          </w:p>
        </w:tc>
        <w:tc>
          <w:tcPr>
            <w:tcW w:w="464" w:type="pct"/>
            <w:shd w:val="clear" w:color="auto" w:fill="auto"/>
          </w:tcPr>
          <w:p w14:paraId="49F6F5B9" w14:textId="77777777" w:rsidR="002807FC" w:rsidRPr="003347B0" w:rsidRDefault="002807FC" w:rsidP="00915A05">
            <w:pPr>
              <w:pStyle w:val="af6"/>
            </w:pPr>
            <w:r w:rsidRPr="003347B0">
              <w:t>-</w:t>
            </w:r>
          </w:p>
        </w:tc>
        <w:tc>
          <w:tcPr>
            <w:tcW w:w="353" w:type="pct"/>
            <w:shd w:val="clear" w:color="auto" w:fill="auto"/>
          </w:tcPr>
          <w:p w14:paraId="223D9BD7" w14:textId="77777777" w:rsidR="002807FC" w:rsidRPr="003347B0" w:rsidRDefault="002807FC" w:rsidP="00915A05">
            <w:pPr>
              <w:pStyle w:val="af6"/>
            </w:pPr>
            <w:r w:rsidRPr="003347B0">
              <w:t>2</w:t>
            </w:r>
          </w:p>
        </w:tc>
        <w:tc>
          <w:tcPr>
            <w:tcW w:w="354" w:type="pct"/>
            <w:shd w:val="clear" w:color="auto" w:fill="auto"/>
          </w:tcPr>
          <w:p w14:paraId="30905495" w14:textId="77777777" w:rsidR="002807FC" w:rsidRPr="003347B0" w:rsidRDefault="002807FC" w:rsidP="00915A05">
            <w:pPr>
              <w:pStyle w:val="af6"/>
            </w:pPr>
            <w:r w:rsidRPr="003347B0">
              <w:t>колонок</w:t>
            </w:r>
          </w:p>
        </w:tc>
        <w:tc>
          <w:tcPr>
            <w:tcW w:w="565" w:type="pct"/>
          </w:tcPr>
          <w:p w14:paraId="2C09AAED" w14:textId="77777777" w:rsidR="002807FC" w:rsidRPr="003347B0" w:rsidRDefault="002807FC" w:rsidP="00915A05">
            <w:pPr>
              <w:pStyle w:val="af6"/>
            </w:pPr>
            <w:r w:rsidRPr="003347B0">
              <w:t>-</w:t>
            </w:r>
          </w:p>
        </w:tc>
      </w:tr>
      <w:tr w:rsidR="002807FC" w:rsidRPr="003347B0" w14:paraId="6F0C185E" w14:textId="77777777" w:rsidTr="00915A05">
        <w:tc>
          <w:tcPr>
            <w:tcW w:w="904" w:type="pct"/>
            <w:vMerge/>
            <w:shd w:val="clear" w:color="auto" w:fill="auto"/>
          </w:tcPr>
          <w:p w14:paraId="34027EDF" w14:textId="77777777" w:rsidR="002807FC" w:rsidRPr="003347B0" w:rsidRDefault="002807FC" w:rsidP="00915A05">
            <w:pPr>
              <w:pStyle w:val="afb"/>
            </w:pPr>
          </w:p>
        </w:tc>
        <w:tc>
          <w:tcPr>
            <w:tcW w:w="614" w:type="pct"/>
            <w:vMerge/>
            <w:shd w:val="clear" w:color="auto" w:fill="auto"/>
          </w:tcPr>
          <w:p w14:paraId="5ECA0262" w14:textId="77777777" w:rsidR="002807FC" w:rsidRPr="003347B0" w:rsidRDefault="002807FC" w:rsidP="00915A05">
            <w:pPr>
              <w:pStyle w:val="af6"/>
            </w:pPr>
          </w:p>
        </w:tc>
        <w:tc>
          <w:tcPr>
            <w:tcW w:w="437" w:type="pct"/>
            <w:vMerge w:val="restart"/>
            <w:shd w:val="clear" w:color="auto" w:fill="auto"/>
          </w:tcPr>
          <w:p w14:paraId="06CA4D7C" w14:textId="77777777" w:rsidR="002807FC" w:rsidRPr="003347B0" w:rsidRDefault="002807FC" w:rsidP="00915A05">
            <w:pPr>
              <w:pStyle w:val="af6"/>
            </w:pPr>
            <w:r w:rsidRPr="003347B0">
              <w:t>26868</w:t>
            </w:r>
          </w:p>
        </w:tc>
        <w:tc>
          <w:tcPr>
            <w:tcW w:w="928" w:type="pct"/>
            <w:shd w:val="clear" w:color="auto" w:fill="auto"/>
          </w:tcPr>
          <w:p w14:paraId="1A0B4665" w14:textId="77777777" w:rsidR="002807FC" w:rsidRPr="003347B0" w:rsidRDefault="002807FC" w:rsidP="00915A05">
            <w:pPr>
              <w:pStyle w:val="afb"/>
            </w:pPr>
            <w:r w:rsidRPr="003347B0">
              <w:t>открытая автостоянка</w:t>
            </w:r>
          </w:p>
        </w:tc>
        <w:tc>
          <w:tcPr>
            <w:tcW w:w="382" w:type="pct"/>
            <w:shd w:val="clear" w:color="auto" w:fill="auto"/>
          </w:tcPr>
          <w:p w14:paraId="3D985AF2" w14:textId="77777777" w:rsidR="002807FC" w:rsidRPr="003347B0" w:rsidRDefault="002807FC" w:rsidP="00915A05">
            <w:pPr>
              <w:pStyle w:val="af6"/>
            </w:pPr>
            <w:r w:rsidRPr="003347B0">
              <w:t>155</w:t>
            </w:r>
          </w:p>
        </w:tc>
        <w:tc>
          <w:tcPr>
            <w:tcW w:w="464" w:type="pct"/>
            <w:shd w:val="clear" w:color="auto" w:fill="auto"/>
          </w:tcPr>
          <w:p w14:paraId="18E5CFFB" w14:textId="77777777" w:rsidR="002807FC" w:rsidRPr="003347B0" w:rsidRDefault="002807FC" w:rsidP="00915A05">
            <w:pPr>
              <w:pStyle w:val="af6"/>
            </w:pPr>
            <w:r w:rsidRPr="003347B0">
              <w:t>4992</w:t>
            </w:r>
          </w:p>
        </w:tc>
        <w:tc>
          <w:tcPr>
            <w:tcW w:w="353" w:type="pct"/>
            <w:shd w:val="clear" w:color="auto" w:fill="auto"/>
          </w:tcPr>
          <w:p w14:paraId="43689066" w14:textId="77777777" w:rsidR="002807FC" w:rsidRPr="003347B0" w:rsidRDefault="002807FC" w:rsidP="00915A05">
            <w:pPr>
              <w:pStyle w:val="af6"/>
            </w:pPr>
            <w:r w:rsidRPr="003347B0">
              <w:t>-</w:t>
            </w:r>
          </w:p>
        </w:tc>
        <w:tc>
          <w:tcPr>
            <w:tcW w:w="354" w:type="pct"/>
            <w:vMerge w:val="restart"/>
            <w:shd w:val="clear" w:color="auto" w:fill="auto"/>
          </w:tcPr>
          <w:p w14:paraId="1D786615" w14:textId="77777777" w:rsidR="002807FC" w:rsidRPr="003347B0" w:rsidRDefault="002807FC" w:rsidP="00915A05">
            <w:pPr>
              <w:pStyle w:val="af6"/>
            </w:pPr>
            <w:r w:rsidRPr="003347B0">
              <w:t>машино-мест</w:t>
            </w:r>
          </w:p>
        </w:tc>
        <w:tc>
          <w:tcPr>
            <w:tcW w:w="565" w:type="pct"/>
            <w:vMerge w:val="restart"/>
          </w:tcPr>
          <w:p w14:paraId="2EF102FB" w14:textId="77777777" w:rsidR="002807FC" w:rsidRPr="003347B0" w:rsidRDefault="002807FC" w:rsidP="00915A05">
            <w:pPr>
              <w:pStyle w:val="af6"/>
            </w:pPr>
            <w:r w:rsidRPr="003347B0">
              <w:sym w:font="Symbol" w:char="F02D"/>
            </w:r>
            <w:r w:rsidRPr="003347B0">
              <w:t>8889</w:t>
            </w:r>
          </w:p>
        </w:tc>
      </w:tr>
      <w:tr w:rsidR="002807FC" w:rsidRPr="003347B0" w14:paraId="67203E21" w14:textId="77777777" w:rsidTr="00915A05">
        <w:tc>
          <w:tcPr>
            <w:tcW w:w="904" w:type="pct"/>
            <w:vMerge/>
            <w:shd w:val="clear" w:color="auto" w:fill="auto"/>
          </w:tcPr>
          <w:p w14:paraId="3E0FCF66" w14:textId="77777777" w:rsidR="002807FC" w:rsidRPr="003347B0" w:rsidRDefault="002807FC" w:rsidP="00915A05">
            <w:pPr>
              <w:pStyle w:val="afb"/>
            </w:pPr>
          </w:p>
        </w:tc>
        <w:tc>
          <w:tcPr>
            <w:tcW w:w="614" w:type="pct"/>
            <w:vMerge/>
            <w:shd w:val="clear" w:color="auto" w:fill="auto"/>
          </w:tcPr>
          <w:p w14:paraId="7F9462A1" w14:textId="77777777" w:rsidR="002807FC" w:rsidRPr="003347B0" w:rsidRDefault="002807FC" w:rsidP="00915A05">
            <w:pPr>
              <w:pStyle w:val="af6"/>
            </w:pPr>
          </w:p>
        </w:tc>
        <w:tc>
          <w:tcPr>
            <w:tcW w:w="437" w:type="pct"/>
            <w:vMerge/>
            <w:shd w:val="clear" w:color="auto" w:fill="auto"/>
          </w:tcPr>
          <w:p w14:paraId="7A98ADE0" w14:textId="77777777" w:rsidR="002807FC" w:rsidRPr="003347B0" w:rsidRDefault="002807FC" w:rsidP="00915A05">
            <w:pPr>
              <w:pStyle w:val="af6"/>
            </w:pPr>
          </w:p>
        </w:tc>
        <w:tc>
          <w:tcPr>
            <w:tcW w:w="928" w:type="pct"/>
            <w:shd w:val="clear" w:color="auto" w:fill="auto"/>
          </w:tcPr>
          <w:p w14:paraId="4E536016"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6F9A139E" w14:textId="77777777" w:rsidR="002807FC" w:rsidRPr="003347B0" w:rsidRDefault="002807FC" w:rsidP="00915A05">
            <w:pPr>
              <w:pStyle w:val="af6"/>
            </w:pPr>
            <w:r w:rsidRPr="003347B0">
              <w:t>75</w:t>
            </w:r>
          </w:p>
        </w:tc>
        <w:tc>
          <w:tcPr>
            <w:tcW w:w="464" w:type="pct"/>
            <w:shd w:val="clear" w:color="auto" w:fill="auto"/>
          </w:tcPr>
          <w:p w14:paraId="04EF7642" w14:textId="77777777" w:rsidR="002807FC" w:rsidRPr="003347B0" w:rsidRDefault="002807FC" w:rsidP="00915A05">
            <w:pPr>
              <w:pStyle w:val="af6"/>
            </w:pPr>
            <w:r w:rsidRPr="003347B0">
              <w:t>1882</w:t>
            </w:r>
          </w:p>
        </w:tc>
        <w:tc>
          <w:tcPr>
            <w:tcW w:w="353" w:type="pct"/>
            <w:shd w:val="clear" w:color="auto" w:fill="auto"/>
          </w:tcPr>
          <w:p w14:paraId="71987E24" w14:textId="77777777" w:rsidR="002807FC" w:rsidRPr="003347B0" w:rsidRDefault="002807FC" w:rsidP="00915A05">
            <w:pPr>
              <w:pStyle w:val="af6"/>
            </w:pPr>
            <w:r w:rsidRPr="003347B0">
              <w:t>-</w:t>
            </w:r>
          </w:p>
        </w:tc>
        <w:tc>
          <w:tcPr>
            <w:tcW w:w="354" w:type="pct"/>
            <w:vMerge/>
            <w:shd w:val="clear" w:color="auto" w:fill="auto"/>
          </w:tcPr>
          <w:p w14:paraId="022C25D1" w14:textId="77777777" w:rsidR="002807FC" w:rsidRPr="003347B0" w:rsidRDefault="002807FC" w:rsidP="00915A05">
            <w:pPr>
              <w:pStyle w:val="af6"/>
            </w:pPr>
          </w:p>
        </w:tc>
        <w:tc>
          <w:tcPr>
            <w:tcW w:w="565" w:type="pct"/>
            <w:vMerge/>
          </w:tcPr>
          <w:p w14:paraId="72B3646A" w14:textId="77777777" w:rsidR="002807FC" w:rsidRPr="003347B0" w:rsidRDefault="002807FC" w:rsidP="00915A05">
            <w:pPr>
              <w:pStyle w:val="af6"/>
            </w:pPr>
          </w:p>
        </w:tc>
      </w:tr>
      <w:tr w:rsidR="002807FC" w:rsidRPr="003347B0" w14:paraId="2025EB86" w14:textId="77777777" w:rsidTr="00915A05">
        <w:tc>
          <w:tcPr>
            <w:tcW w:w="904" w:type="pct"/>
            <w:vMerge/>
            <w:shd w:val="clear" w:color="auto" w:fill="auto"/>
          </w:tcPr>
          <w:p w14:paraId="5AFC6010" w14:textId="77777777" w:rsidR="002807FC" w:rsidRPr="003347B0" w:rsidRDefault="002807FC" w:rsidP="00915A05">
            <w:pPr>
              <w:pStyle w:val="afb"/>
            </w:pPr>
          </w:p>
        </w:tc>
        <w:tc>
          <w:tcPr>
            <w:tcW w:w="614" w:type="pct"/>
            <w:vMerge/>
            <w:shd w:val="clear" w:color="auto" w:fill="auto"/>
          </w:tcPr>
          <w:p w14:paraId="1EFE2B1E" w14:textId="77777777" w:rsidR="002807FC" w:rsidRPr="003347B0" w:rsidRDefault="002807FC" w:rsidP="00915A05">
            <w:pPr>
              <w:pStyle w:val="af6"/>
            </w:pPr>
          </w:p>
        </w:tc>
        <w:tc>
          <w:tcPr>
            <w:tcW w:w="437" w:type="pct"/>
            <w:vMerge/>
            <w:shd w:val="clear" w:color="auto" w:fill="auto"/>
          </w:tcPr>
          <w:p w14:paraId="17C8E78E" w14:textId="77777777" w:rsidR="002807FC" w:rsidRPr="003347B0" w:rsidRDefault="002807FC" w:rsidP="00915A05">
            <w:pPr>
              <w:pStyle w:val="af6"/>
            </w:pPr>
          </w:p>
        </w:tc>
        <w:tc>
          <w:tcPr>
            <w:tcW w:w="928" w:type="pct"/>
            <w:shd w:val="clear" w:color="auto" w:fill="auto"/>
          </w:tcPr>
          <w:p w14:paraId="1167FB4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5D1F40E2" w14:textId="77777777" w:rsidR="002807FC" w:rsidRPr="003347B0" w:rsidRDefault="002807FC" w:rsidP="00915A05">
            <w:pPr>
              <w:pStyle w:val="af6"/>
            </w:pPr>
            <w:r w:rsidRPr="003347B0">
              <w:t>7234</w:t>
            </w:r>
          </w:p>
        </w:tc>
        <w:tc>
          <w:tcPr>
            <w:tcW w:w="464" w:type="pct"/>
            <w:shd w:val="clear" w:color="auto" w:fill="auto"/>
          </w:tcPr>
          <w:p w14:paraId="13090E7F" w14:textId="77777777" w:rsidR="002807FC" w:rsidRPr="003347B0" w:rsidRDefault="002807FC" w:rsidP="00915A05">
            <w:pPr>
              <w:pStyle w:val="af6"/>
            </w:pPr>
            <w:r w:rsidRPr="003347B0">
              <w:t>948</w:t>
            </w:r>
          </w:p>
        </w:tc>
        <w:tc>
          <w:tcPr>
            <w:tcW w:w="353" w:type="pct"/>
            <w:shd w:val="clear" w:color="auto" w:fill="auto"/>
          </w:tcPr>
          <w:p w14:paraId="5D7DE34B" w14:textId="77777777" w:rsidR="002807FC" w:rsidRPr="003347B0" w:rsidRDefault="002807FC" w:rsidP="00915A05">
            <w:pPr>
              <w:pStyle w:val="af6"/>
            </w:pPr>
            <w:r w:rsidRPr="003347B0">
              <w:t>-</w:t>
            </w:r>
          </w:p>
        </w:tc>
        <w:tc>
          <w:tcPr>
            <w:tcW w:w="354" w:type="pct"/>
            <w:vMerge/>
            <w:shd w:val="clear" w:color="auto" w:fill="auto"/>
          </w:tcPr>
          <w:p w14:paraId="4185A730" w14:textId="77777777" w:rsidR="002807FC" w:rsidRPr="003347B0" w:rsidRDefault="002807FC" w:rsidP="00915A05">
            <w:pPr>
              <w:pStyle w:val="af6"/>
            </w:pPr>
          </w:p>
        </w:tc>
        <w:tc>
          <w:tcPr>
            <w:tcW w:w="565" w:type="pct"/>
            <w:vMerge/>
          </w:tcPr>
          <w:p w14:paraId="3F6BA857" w14:textId="77777777" w:rsidR="002807FC" w:rsidRPr="003347B0" w:rsidRDefault="002807FC" w:rsidP="00915A05">
            <w:pPr>
              <w:pStyle w:val="af6"/>
            </w:pPr>
          </w:p>
        </w:tc>
      </w:tr>
      <w:tr w:rsidR="002807FC" w:rsidRPr="003347B0" w14:paraId="7EF6B1A9" w14:textId="77777777" w:rsidTr="00915A05">
        <w:tc>
          <w:tcPr>
            <w:tcW w:w="904" w:type="pct"/>
            <w:vMerge/>
            <w:shd w:val="clear" w:color="auto" w:fill="auto"/>
          </w:tcPr>
          <w:p w14:paraId="69C925F4" w14:textId="77777777" w:rsidR="002807FC" w:rsidRPr="003347B0" w:rsidRDefault="002807FC" w:rsidP="00915A05">
            <w:pPr>
              <w:pStyle w:val="afb"/>
            </w:pPr>
          </w:p>
        </w:tc>
        <w:tc>
          <w:tcPr>
            <w:tcW w:w="614" w:type="pct"/>
            <w:vMerge/>
            <w:shd w:val="clear" w:color="auto" w:fill="auto"/>
          </w:tcPr>
          <w:p w14:paraId="64C1FD45" w14:textId="77777777" w:rsidR="002807FC" w:rsidRPr="003347B0" w:rsidRDefault="002807FC" w:rsidP="00915A05">
            <w:pPr>
              <w:pStyle w:val="af6"/>
            </w:pPr>
          </w:p>
        </w:tc>
        <w:tc>
          <w:tcPr>
            <w:tcW w:w="437" w:type="pct"/>
            <w:vMerge/>
            <w:shd w:val="clear" w:color="auto" w:fill="auto"/>
          </w:tcPr>
          <w:p w14:paraId="011E3509" w14:textId="77777777" w:rsidR="002807FC" w:rsidRPr="003347B0" w:rsidRDefault="002807FC" w:rsidP="00915A05">
            <w:pPr>
              <w:pStyle w:val="af6"/>
            </w:pPr>
          </w:p>
        </w:tc>
        <w:tc>
          <w:tcPr>
            <w:tcW w:w="928" w:type="pct"/>
            <w:shd w:val="clear" w:color="auto" w:fill="auto"/>
          </w:tcPr>
          <w:p w14:paraId="7EE53C22" w14:textId="77777777" w:rsidR="002807FC" w:rsidRPr="003347B0" w:rsidRDefault="002807FC" w:rsidP="00915A05">
            <w:pPr>
              <w:pStyle w:val="afb"/>
            </w:pPr>
            <w:r w:rsidRPr="003347B0">
              <w:t>подземная автостоянка</w:t>
            </w:r>
          </w:p>
        </w:tc>
        <w:tc>
          <w:tcPr>
            <w:tcW w:w="382" w:type="pct"/>
            <w:shd w:val="clear" w:color="auto" w:fill="auto"/>
          </w:tcPr>
          <w:p w14:paraId="3B40E874" w14:textId="77777777" w:rsidR="002807FC" w:rsidRPr="003347B0" w:rsidRDefault="002807FC" w:rsidP="00915A05">
            <w:pPr>
              <w:pStyle w:val="af6"/>
            </w:pPr>
            <w:r w:rsidRPr="003347B0">
              <w:t>1774</w:t>
            </w:r>
          </w:p>
        </w:tc>
        <w:tc>
          <w:tcPr>
            <w:tcW w:w="464" w:type="pct"/>
            <w:shd w:val="clear" w:color="auto" w:fill="auto"/>
          </w:tcPr>
          <w:p w14:paraId="44227226" w14:textId="77777777" w:rsidR="002807FC" w:rsidRPr="003347B0" w:rsidRDefault="002807FC" w:rsidP="00915A05">
            <w:pPr>
              <w:pStyle w:val="af6"/>
            </w:pPr>
            <w:r w:rsidRPr="003347B0">
              <w:t>919</w:t>
            </w:r>
          </w:p>
        </w:tc>
        <w:tc>
          <w:tcPr>
            <w:tcW w:w="353" w:type="pct"/>
            <w:shd w:val="clear" w:color="auto" w:fill="auto"/>
          </w:tcPr>
          <w:p w14:paraId="7881E4A2" w14:textId="77777777" w:rsidR="002807FC" w:rsidRPr="003347B0" w:rsidRDefault="002807FC" w:rsidP="00915A05">
            <w:pPr>
              <w:pStyle w:val="af6"/>
            </w:pPr>
            <w:r w:rsidRPr="003347B0">
              <w:t>-</w:t>
            </w:r>
          </w:p>
        </w:tc>
        <w:tc>
          <w:tcPr>
            <w:tcW w:w="354" w:type="pct"/>
            <w:vMerge/>
            <w:shd w:val="clear" w:color="auto" w:fill="auto"/>
          </w:tcPr>
          <w:p w14:paraId="2A2D09F9" w14:textId="77777777" w:rsidR="002807FC" w:rsidRPr="003347B0" w:rsidRDefault="002807FC" w:rsidP="00915A05">
            <w:pPr>
              <w:pStyle w:val="af6"/>
            </w:pPr>
          </w:p>
        </w:tc>
        <w:tc>
          <w:tcPr>
            <w:tcW w:w="565" w:type="pct"/>
            <w:vMerge/>
          </w:tcPr>
          <w:p w14:paraId="1CE45752" w14:textId="77777777" w:rsidR="002807FC" w:rsidRPr="003347B0" w:rsidRDefault="002807FC" w:rsidP="00915A05">
            <w:pPr>
              <w:pStyle w:val="af6"/>
            </w:pPr>
          </w:p>
        </w:tc>
      </w:tr>
      <w:tr w:rsidR="002807FC" w:rsidRPr="003347B0" w14:paraId="080C0D9C" w14:textId="77777777" w:rsidTr="00915A05">
        <w:tc>
          <w:tcPr>
            <w:tcW w:w="904" w:type="pct"/>
            <w:vMerge w:val="restart"/>
            <w:shd w:val="clear" w:color="auto" w:fill="auto"/>
          </w:tcPr>
          <w:p w14:paraId="590AAE88" w14:textId="77777777" w:rsidR="002807FC" w:rsidRPr="003347B0" w:rsidRDefault="002807FC" w:rsidP="00915A05">
            <w:pPr>
              <w:pStyle w:val="afb"/>
            </w:pPr>
            <w:r w:rsidRPr="003347B0">
              <w:t>Центральный планироврочный район</w:t>
            </w:r>
          </w:p>
        </w:tc>
        <w:tc>
          <w:tcPr>
            <w:tcW w:w="614" w:type="pct"/>
            <w:vMerge w:val="restart"/>
            <w:shd w:val="clear" w:color="auto" w:fill="auto"/>
          </w:tcPr>
          <w:p w14:paraId="09D68747" w14:textId="77777777" w:rsidR="002807FC" w:rsidRPr="003347B0" w:rsidRDefault="002807FC" w:rsidP="00915A05">
            <w:pPr>
              <w:pStyle w:val="af6"/>
            </w:pPr>
            <w:r w:rsidRPr="003347B0">
              <w:t>-</w:t>
            </w:r>
          </w:p>
        </w:tc>
        <w:tc>
          <w:tcPr>
            <w:tcW w:w="437" w:type="pct"/>
            <w:vMerge w:val="restart"/>
            <w:shd w:val="clear" w:color="auto" w:fill="auto"/>
          </w:tcPr>
          <w:p w14:paraId="0610698A" w14:textId="77777777" w:rsidR="002807FC" w:rsidRPr="003347B0" w:rsidRDefault="002807FC" w:rsidP="00915A05">
            <w:pPr>
              <w:pStyle w:val="af6"/>
            </w:pPr>
            <w:r w:rsidRPr="003347B0">
              <w:t>-</w:t>
            </w:r>
          </w:p>
        </w:tc>
        <w:tc>
          <w:tcPr>
            <w:tcW w:w="928" w:type="pct"/>
            <w:shd w:val="clear" w:color="auto" w:fill="auto"/>
          </w:tcPr>
          <w:p w14:paraId="3EAD9632" w14:textId="77777777" w:rsidR="002807FC" w:rsidRPr="003347B0" w:rsidRDefault="002807FC" w:rsidP="00915A05">
            <w:pPr>
              <w:pStyle w:val="afb"/>
            </w:pPr>
            <w:r w:rsidRPr="003347B0">
              <w:t>СТО</w:t>
            </w:r>
          </w:p>
        </w:tc>
        <w:tc>
          <w:tcPr>
            <w:tcW w:w="382" w:type="pct"/>
            <w:shd w:val="clear" w:color="auto" w:fill="auto"/>
          </w:tcPr>
          <w:p w14:paraId="2467C572" w14:textId="77777777" w:rsidR="002807FC" w:rsidRPr="003347B0" w:rsidRDefault="002807FC" w:rsidP="00915A05">
            <w:pPr>
              <w:pStyle w:val="af6"/>
            </w:pPr>
            <w:r w:rsidRPr="003347B0">
              <w:t>6</w:t>
            </w:r>
          </w:p>
        </w:tc>
        <w:tc>
          <w:tcPr>
            <w:tcW w:w="464" w:type="pct"/>
            <w:shd w:val="clear" w:color="auto" w:fill="auto"/>
          </w:tcPr>
          <w:p w14:paraId="3C0E729E" w14:textId="77777777" w:rsidR="002807FC" w:rsidRPr="003347B0" w:rsidRDefault="002807FC" w:rsidP="00915A05">
            <w:pPr>
              <w:pStyle w:val="af6"/>
            </w:pPr>
            <w:r w:rsidRPr="003347B0">
              <w:t>3</w:t>
            </w:r>
          </w:p>
        </w:tc>
        <w:tc>
          <w:tcPr>
            <w:tcW w:w="353" w:type="pct"/>
            <w:shd w:val="clear" w:color="auto" w:fill="auto"/>
          </w:tcPr>
          <w:p w14:paraId="114FE6D3" w14:textId="77777777" w:rsidR="002807FC" w:rsidRPr="003347B0" w:rsidRDefault="002807FC" w:rsidP="00915A05">
            <w:pPr>
              <w:pStyle w:val="af6"/>
            </w:pPr>
            <w:r w:rsidRPr="003347B0">
              <w:t>-</w:t>
            </w:r>
          </w:p>
        </w:tc>
        <w:tc>
          <w:tcPr>
            <w:tcW w:w="354" w:type="pct"/>
            <w:vMerge w:val="restart"/>
            <w:shd w:val="clear" w:color="auto" w:fill="auto"/>
          </w:tcPr>
          <w:p w14:paraId="4156F4CF" w14:textId="77777777" w:rsidR="002807FC" w:rsidRPr="003347B0" w:rsidRDefault="002807FC" w:rsidP="00915A05">
            <w:pPr>
              <w:pStyle w:val="af6"/>
            </w:pPr>
            <w:r w:rsidRPr="003347B0">
              <w:t>постов</w:t>
            </w:r>
          </w:p>
        </w:tc>
        <w:tc>
          <w:tcPr>
            <w:tcW w:w="565" w:type="pct"/>
          </w:tcPr>
          <w:p w14:paraId="3FFA7FF7" w14:textId="77777777" w:rsidR="002807FC" w:rsidRPr="003347B0" w:rsidRDefault="002807FC" w:rsidP="00915A05">
            <w:pPr>
              <w:pStyle w:val="af6"/>
            </w:pPr>
            <w:r w:rsidRPr="003347B0">
              <w:t>-</w:t>
            </w:r>
          </w:p>
        </w:tc>
      </w:tr>
      <w:tr w:rsidR="002807FC" w:rsidRPr="003347B0" w14:paraId="31CEAAE9" w14:textId="77777777" w:rsidTr="00915A05">
        <w:tc>
          <w:tcPr>
            <w:tcW w:w="904" w:type="pct"/>
            <w:vMerge/>
            <w:shd w:val="clear" w:color="auto" w:fill="auto"/>
          </w:tcPr>
          <w:p w14:paraId="5172DC35" w14:textId="77777777" w:rsidR="002807FC" w:rsidRPr="003347B0" w:rsidRDefault="002807FC" w:rsidP="00915A05">
            <w:pPr>
              <w:pStyle w:val="afb"/>
            </w:pPr>
          </w:p>
        </w:tc>
        <w:tc>
          <w:tcPr>
            <w:tcW w:w="614" w:type="pct"/>
            <w:vMerge/>
            <w:shd w:val="clear" w:color="auto" w:fill="auto"/>
          </w:tcPr>
          <w:p w14:paraId="3E76C27C" w14:textId="77777777" w:rsidR="002807FC" w:rsidRPr="003347B0" w:rsidRDefault="002807FC" w:rsidP="00915A05">
            <w:pPr>
              <w:pStyle w:val="af6"/>
            </w:pPr>
          </w:p>
        </w:tc>
        <w:tc>
          <w:tcPr>
            <w:tcW w:w="437" w:type="pct"/>
            <w:vMerge/>
            <w:shd w:val="clear" w:color="auto" w:fill="auto"/>
          </w:tcPr>
          <w:p w14:paraId="6D0FD1BB" w14:textId="77777777" w:rsidR="002807FC" w:rsidRPr="003347B0" w:rsidRDefault="002807FC" w:rsidP="00915A05">
            <w:pPr>
              <w:pStyle w:val="af6"/>
            </w:pPr>
          </w:p>
        </w:tc>
        <w:tc>
          <w:tcPr>
            <w:tcW w:w="928" w:type="pct"/>
            <w:shd w:val="clear" w:color="auto" w:fill="auto"/>
          </w:tcPr>
          <w:p w14:paraId="12EDE61A" w14:textId="77777777" w:rsidR="002807FC" w:rsidRPr="003347B0" w:rsidRDefault="002807FC" w:rsidP="00915A05">
            <w:pPr>
              <w:pStyle w:val="afb"/>
            </w:pPr>
            <w:r w:rsidRPr="003347B0">
              <w:t>автомойка</w:t>
            </w:r>
          </w:p>
        </w:tc>
        <w:tc>
          <w:tcPr>
            <w:tcW w:w="382" w:type="pct"/>
            <w:shd w:val="clear" w:color="auto" w:fill="auto"/>
          </w:tcPr>
          <w:p w14:paraId="4BA12DF7" w14:textId="77777777" w:rsidR="002807FC" w:rsidRPr="003347B0" w:rsidRDefault="002807FC" w:rsidP="00915A05">
            <w:pPr>
              <w:pStyle w:val="af6"/>
            </w:pPr>
            <w:r w:rsidRPr="003347B0">
              <w:t>2</w:t>
            </w:r>
          </w:p>
        </w:tc>
        <w:tc>
          <w:tcPr>
            <w:tcW w:w="464" w:type="pct"/>
            <w:shd w:val="clear" w:color="auto" w:fill="auto"/>
          </w:tcPr>
          <w:p w14:paraId="016D3141" w14:textId="77777777" w:rsidR="002807FC" w:rsidRPr="003347B0" w:rsidRDefault="002807FC" w:rsidP="00915A05">
            <w:pPr>
              <w:pStyle w:val="af6"/>
            </w:pPr>
            <w:r w:rsidRPr="003347B0">
              <w:t>-</w:t>
            </w:r>
          </w:p>
        </w:tc>
        <w:tc>
          <w:tcPr>
            <w:tcW w:w="353" w:type="pct"/>
            <w:shd w:val="clear" w:color="auto" w:fill="auto"/>
          </w:tcPr>
          <w:p w14:paraId="550739E4" w14:textId="77777777" w:rsidR="002807FC" w:rsidRPr="003347B0" w:rsidRDefault="002807FC" w:rsidP="00915A05">
            <w:pPr>
              <w:pStyle w:val="af6"/>
            </w:pPr>
            <w:r w:rsidRPr="003347B0">
              <w:t>-</w:t>
            </w:r>
          </w:p>
        </w:tc>
        <w:tc>
          <w:tcPr>
            <w:tcW w:w="354" w:type="pct"/>
            <w:vMerge/>
            <w:shd w:val="clear" w:color="auto" w:fill="auto"/>
          </w:tcPr>
          <w:p w14:paraId="1144D146" w14:textId="77777777" w:rsidR="002807FC" w:rsidRPr="003347B0" w:rsidRDefault="002807FC" w:rsidP="00915A05">
            <w:pPr>
              <w:pStyle w:val="af6"/>
            </w:pPr>
          </w:p>
        </w:tc>
        <w:tc>
          <w:tcPr>
            <w:tcW w:w="565" w:type="pct"/>
          </w:tcPr>
          <w:p w14:paraId="181D2986" w14:textId="77777777" w:rsidR="002807FC" w:rsidRPr="003347B0" w:rsidRDefault="002807FC" w:rsidP="00915A05">
            <w:pPr>
              <w:pStyle w:val="af6"/>
            </w:pPr>
            <w:r w:rsidRPr="003347B0">
              <w:t>-</w:t>
            </w:r>
          </w:p>
        </w:tc>
      </w:tr>
      <w:tr w:rsidR="002807FC" w:rsidRPr="003347B0" w14:paraId="10E71CF8" w14:textId="77777777" w:rsidTr="00915A05">
        <w:tc>
          <w:tcPr>
            <w:tcW w:w="904" w:type="pct"/>
            <w:vMerge/>
            <w:shd w:val="clear" w:color="auto" w:fill="auto"/>
          </w:tcPr>
          <w:p w14:paraId="607F6D15" w14:textId="77777777" w:rsidR="002807FC" w:rsidRPr="003347B0" w:rsidRDefault="002807FC" w:rsidP="00915A05">
            <w:pPr>
              <w:pStyle w:val="afb"/>
            </w:pPr>
          </w:p>
        </w:tc>
        <w:tc>
          <w:tcPr>
            <w:tcW w:w="614" w:type="pct"/>
            <w:vMerge/>
            <w:shd w:val="clear" w:color="auto" w:fill="auto"/>
          </w:tcPr>
          <w:p w14:paraId="1388A090" w14:textId="77777777" w:rsidR="002807FC" w:rsidRPr="003347B0" w:rsidRDefault="002807FC" w:rsidP="00915A05">
            <w:pPr>
              <w:pStyle w:val="af6"/>
            </w:pPr>
          </w:p>
        </w:tc>
        <w:tc>
          <w:tcPr>
            <w:tcW w:w="437" w:type="pct"/>
            <w:vMerge/>
            <w:shd w:val="clear" w:color="auto" w:fill="auto"/>
          </w:tcPr>
          <w:p w14:paraId="7B84774C" w14:textId="77777777" w:rsidR="002807FC" w:rsidRPr="003347B0" w:rsidRDefault="002807FC" w:rsidP="00915A05">
            <w:pPr>
              <w:pStyle w:val="af6"/>
            </w:pPr>
          </w:p>
        </w:tc>
        <w:tc>
          <w:tcPr>
            <w:tcW w:w="928" w:type="pct"/>
            <w:shd w:val="clear" w:color="auto" w:fill="auto"/>
          </w:tcPr>
          <w:p w14:paraId="23E18749"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E0FCBEC" w14:textId="77777777" w:rsidR="002807FC" w:rsidRPr="003347B0" w:rsidRDefault="002807FC" w:rsidP="00915A05">
            <w:pPr>
              <w:pStyle w:val="af6"/>
            </w:pPr>
            <w:r w:rsidRPr="003347B0">
              <w:t>122</w:t>
            </w:r>
          </w:p>
        </w:tc>
        <w:tc>
          <w:tcPr>
            <w:tcW w:w="464" w:type="pct"/>
            <w:shd w:val="clear" w:color="auto" w:fill="auto"/>
          </w:tcPr>
          <w:p w14:paraId="5F0ECC63" w14:textId="77777777" w:rsidR="002807FC" w:rsidRPr="003347B0" w:rsidRDefault="002807FC" w:rsidP="00915A05">
            <w:pPr>
              <w:pStyle w:val="af6"/>
            </w:pPr>
            <w:r w:rsidRPr="003347B0">
              <w:t>-</w:t>
            </w:r>
          </w:p>
        </w:tc>
        <w:tc>
          <w:tcPr>
            <w:tcW w:w="353" w:type="pct"/>
            <w:shd w:val="clear" w:color="auto" w:fill="auto"/>
          </w:tcPr>
          <w:p w14:paraId="55C3DFE2" w14:textId="77777777" w:rsidR="002807FC" w:rsidRPr="003347B0" w:rsidRDefault="002807FC" w:rsidP="00915A05">
            <w:pPr>
              <w:pStyle w:val="af6"/>
            </w:pPr>
            <w:r w:rsidRPr="003347B0">
              <w:t>-</w:t>
            </w:r>
          </w:p>
        </w:tc>
        <w:tc>
          <w:tcPr>
            <w:tcW w:w="354" w:type="pct"/>
            <w:shd w:val="clear" w:color="auto" w:fill="auto"/>
          </w:tcPr>
          <w:p w14:paraId="5670CCD9" w14:textId="77777777" w:rsidR="002807FC" w:rsidRPr="003347B0" w:rsidRDefault="002807FC" w:rsidP="00915A05">
            <w:pPr>
              <w:pStyle w:val="af6"/>
            </w:pPr>
            <w:r w:rsidRPr="003347B0">
              <w:t>машино-мест</w:t>
            </w:r>
          </w:p>
        </w:tc>
        <w:tc>
          <w:tcPr>
            <w:tcW w:w="565" w:type="pct"/>
          </w:tcPr>
          <w:p w14:paraId="406F8250" w14:textId="77777777" w:rsidR="002807FC" w:rsidRPr="003347B0" w:rsidRDefault="002807FC" w:rsidP="00915A05">
            <w:pPr>
              <w:pStyle w:val="af6"/>
            </w:pPr>
            <w:r w:rsidRPr="003347B0">
              <w:t>+122</w:t>
            </w:r>
          </w:p>
        </w:tc>
      </w:tr>
      <w:tr w:rsidR="002807FC" w:rsidRPr="003347B0" w14:paraId="71E77892" w14:textId="77777777" w:rsidTr="00915A05">
        <w:tc>
          <w:tcPr>
            <w:tcW w:w="904" w:type="pct"/>
            <w:vMerge w:val="restart"/>
            <w:shd w:val="clear" w:color="auto" w:fill="auto"/>
          </w:tcPr>
          <w:p w14:paraId="0D4F0AC6" w14:textId="77777777" w:rsidR="002807FC" w:rsidRPr="003347B0" w:rsidRDefault="002807FC" w:rsidP="00915A05">
            <w:pPr>
              <w:pStyle w:val="afb"/>
            </w:pPr>
            <w:r w:rsidRPr="003347B0">
              <w:t>Юго-западный район</w:t>
            </w:r>
          </w:p>
        </w:tc>
        <w:tc>
          <w:tcPr>
            <w:tcW w:w="614" w:type="pct"/>
            <w:vMerge w:val="restart"/>
            <w:shd w:val="clear" w:color="auto" w:fill="auto"/>
          </w:tcPr>
          <w:p w14:paraId="2C5CF5A5" w14:textId="77777777" w:rsidR="002807FC" w:rsidRPr="003347B0" w:rsidRDefault="002807FC" w:rsidP="00915A05">
            <w:pPr>
              <w:pStyle w:val="af6"/>
            </w:pPr>
            <w:r w:rsidRPr="003347B0">
              <w:t>-</w:t>
            </w:r>
          </w:p>
        </w:tc>
        <w:tc>
          <w:tcPr>
            <w:tcW w:w="437" w:type="pct"/>
            <w:vMerge w:val="restart"/>
            <w:shd w:val="clear" w:color="auto" w:fill="auto"/>
          </w:tcPr>
          <w:p w14:paraId="054878C3" w14:textId="77777777" w:rsidR="002807FC" w:rsidRPr="003347B0" w:rsidRDefault="002807FC" w:rsidP="00915A05">
            <w:pPr>
              <w:pStyle w:val="af6"/>
            </w:pPr>
            <w:r w:rsidRPr="003347B0">
              <w:t>-</w:t>
            </w:r>
          </w:p>
        </w:tc>
        <w:tc>
          <w:tcPr>
            <w:tcW w:w="928" w:type="pct"/>
            <w:shd w:val="clear" w:color="auto" w:fill="auto"/>
          </w:tcPr>
          <w:p w14:paraId="484D7EB2" w14:textId="77777777" w:rsidR="002807FC" w:rsidRPr="003347B0" w:rsidRDefault="002807FC" w:rsidP="00915A05">
            <w:pPr>
              <w:pStyle w:val="afb"/>
            </w:pPr>
            <w:r w:rsidRPr="003347B0">
              <w:t>АЗС</w:t>
            </w:r>
          </w:p>
        </w:tc>
        <w:tc>
          <w:tcPr>
            <w:tcW w:w="382" w:type="pct"/>
            <w:shd w:val="clear" w:color="auto" w:fill="auto"/>
          </w:tcPr>
          <w:p w14:paraId="600252CC" w14:textId="77777777" w:rsidR="002807FC" w:rsidRPr="003347B0" w:rsidRDefault="002807FC" w:rsidP="00915A05">
            <w:pPr>
              <w:pStyle w:val="af6"/>
            </w:pPr>
            <w:r w:rsidRPr="003347B0">
              <w:t>18</w:t>
            </w:r>
          </w:p>
        </w:tc>
        <w:tc>
          <w:tcPr>
            <w:tcW w:w="464" w:type="pct"/>
            <w:shd w:val="clear" w:color="auto" w:fill="auto"/>
          </w:tcPr>
          <w:p w14:paraId="542F37AC" w14:textId="77777777" w:rsidR="002807FC" w:rsidRPr="003347B0" w:rsidRDefault="002807FC" w:rsidP="00915A05">
            <w:pPr>
              <w:pStyle w:val="af6"/>
            </w:pPr>
            <w:r w:rsidRPr="003347B0">
              <w:t>-</w:t>
            </w:r>
          </w:p>
        </w:tc>
        <w:tc>
          <w:tcPr>
            <w:tcW w:w="353" w:type="pct"/>
            <w:shd w:val="clear" w:color="auto" w:fill="auto"/>
          </w:tcPr>
          <w:p w14:paraId="327799FA" w14:textId="77777777" w:rsidR="002807FC" w:rsidRPr="003347B0" w:rsidRDefault="002807FC" w:rsidP="00915A05">
            <w:pPr>
              <w:pStyle w:val="af6"/>
            </w:pPr>
            <w:r w:rsidRPr="003347B0">
              <w:t>-</w:t>
            </w:r>
          </w:p>
        </w:tc>
        <w:tc>
          <w:tcPr>
            <w:tcW w:w="354" w:type="pct"/>
            <w:shd w:val="clear" w:color="auto" w:fill="auto"/>
          </w:tcPr>
          <w:p w14:paraId="315AD327" w14:textId="77777777" w:rsidR="002807FC" w:rsidRPr="003347B0" w:rsidRDefault="002807FC" w:rsidP="00915A05">
            <w:pPr>
              <w:pStyle w:val="af6"/>
            </w:pPr>
            <w:r w:rsidRPr="003347B0">
              <w:t>колонок</w:t>
            </w:r>
          </w:p>
        </w:tc>
        <w:tc>
          <w:tcPr>
            <w:tcW w:w="565" w:type="pct"/>
          </w:tcPr>
          <w:p w14:paraId="04635604" w14:textId="77777777" w:rsidR="002807FC" w:rsidRPr="003347B0" w:rsidRDefault="002807FC" w:rsidP="00915A05">
            <w:pPr>
              <w:pStyle w:val="af6"/>
            </w:pPr>
            <w:r w:rsidRPr="003347B0">
              <w:t>-</w:t>
            </w:r>
          </w:p>
        </w:tc>
      </w:tr>
      <w:tr w:rsidR="002807FC" w:rsidRPr="003347B0" w14:paraId="3F8112FF" w14:textId="77777777" w:rsidTr="00915A05">
        <w:tc>
          <w:tcPr>
            <w:tcW w:w="904" w:type="pct"/>
            <w:vMerge/>
            <w:shd w:val="clear" w:color="auto" w:fill="auto"/>
          </w:tcPr>
          <w:p w14:paraId="58095DD1" w14:textId="77777777" w:rsidR="002807FC" w:rsidRPr="003347B0" w:rsidRDefault="002807FC" w:rsidP="00915A05">
            <w:pPr>
              <w:pStyle w:val="afb"/>
            </w:pPr>
          </w:p>
        </w:tc>
        <w:tc>
          <w:tcPr>
            <w:tcW w:w="614" w:type="pct"/>
            <w:vMerge/>
            <w:shd w:val="clear" w:color="auto" w:fill="auto"/>
          </w:tcPr>
          <w:p w14:paraId="7A61009A" w14:textId="77777777" w:rsidR="002807FC" w:rsidRPr="003347B0" w:rsidRDefault="002807FC" w:rsidP="00915A05">
            <w:pPr>
              <w:pStyle w:val="af6"/>
            </w:pPr>
          </w:p>
        </w:tc>
        <w:tc>
          <w:tcPr>
            <w:tcW w:w="437" w:type="pct"/>
            <w:vMerge/>
            <w:shd w:val="clear" w:color="auto" w:fill="auto"/>
          </w:tcPr>
          <w:p w14:paraId="76610070" w14:textId="77777777" w:rsidR="002807FC" w:rsidRPr="003347B0" w:rsidRDefault="002807FC" w:rsidP="00915A05">
            <w:pPr>
              <w:pStyle w:val="af6"/>
            </w:pPr>
          </w:p>
        </w:tc>
        <w:tc>
          <w:tcPr>
            <w:tcW w:w="928" w:type="pct"/>
            <w:shd w:val="clear" w:color="auto" w:fill="auto"/>
          </w:tcPr>
          <w:p w14:paraId="025AC97E" w14:textId="77777777" w:rsidR="002807FC" w:rsidRPr="003347B0" w:rsidRDefault="002807FC" w:rsidP="00915A05">
            <w:pPr>
              <w:pStyle w:val="afb"/>
            </w:pPr>
            <w:r w:rsidRPr="003347B0">
              <w:t>автомойка</w:t>
            </w:r>
          </w:p>
        </w:tc>
        <w:tc>
          <w:tcPr>
            <w:tcW w:w="382" w:type="pct"/>
            <w:shd w:val="clear" w:color="auto" w:fill="auto"/>
          </w:tcPr>
          <w:p w14:paraId="6FF0A38A" w14:textId="77777777" w:rsidR="002807FC" w:rsidRPr="003347B0" w:rsidRDefault="002807FC" w:rsidP="00915A05">
            <w:pPr>
              <w:pStyle w:val="af6"/>
            </w:pPr>
            <w:r w:rsidRPr="003347B0">
              <w:t>2</w:t>
            </w:r>
          </w:p>
        </w:tc>
        <w:tc>
          <w:tcPr>
            <w:tcW w:w="464" w:type="pct"/>
            <w:shd w:val="clear" w:color="auto" w:fill="auto"/>
          </w:tcPr>
          <w:p w14:paraId="7DBECAE2" w14:textId="77777777" w:rsidR="002807FC" w:rsidRPr="003347B0" w:rsidRDefault="002807FC" w:rsidP="00915A05">
            <w:pPr>
              <w:pStyle w:val="af6"/>
            </w:pPr>
            <w:r w:rsidRPr="003347B0">
              <w:t>-</w:t>
            </w:r>
          </w:p>
        </w:tc>
        <w:tc>
          <w:tcPr>
            <w:tcW w:w="353" w:type="pct"/>
            <w:shd w:val="clear" w:color="auto" w:fill="auto"/>
          </w:tcPr>
          <w:p w14:paraId="1B7A4AA6" w14:textId="77777777" w:rsidR="002807FC" w:rsidRPr="003347B0" w:rsidRDefault="002807FC" w:rsidP="00915A05">
            <w:pPr>
              <w:pStyle w:val="af6"/>
            </w:pPr>
            <w:r w:rsidRPr="003347B0">
              <w:t>-</w:t>
            </w:r>
          </w:p>
        </w:tc>
        <w:tc>
          <w:tcPr>
            <w:tcW w:w="354" w:type="pct"/>
            <w:vMerge w:val="restart"/>
            <w:shd w:val="clear" w:color="auto" w:fill="auto"/>
          </w:tcPr>
          <w:p w14:paraId="3D8E703C" w14:textId="77777777" w:rsidR="002807FC" w:rsidRPr="003347B0" w:rsidRDefault="002807FC" w:rsidP="00915A05">
            <w:pPr>
              <w:pStyle w:val="af6"/>
            </w:pPr>
            <w:r w:rsidRPr="003347B0">
              <w:t>постов</w:t>
            </w:r>
          </w:p>
        </w:tc>
        <w:tc>
          <w:tcPr>
            <w:tcW w:w="565" w:type="pct"/>
          </w:tcPr>
          <w:p w14:paraId="1C7494E7" w14:textId="77777777" w:rsidR="002807FC" w:rsidRPr="003347B0" w:rsidRDefault="002807FC" w:rsidP="00915A05">
            <w:pPr>
              <w:pStyle w:val="af6"/>
            </w:pPr>
            <w:r w:rsidRPr="003347B0">
              <w:t>-</w:t>
            </w:r>
          </w:p>
        </w:tc>
      </w:tr>
      <w:tr w:rsidR="002807FC" w:rsidRPr="003347B0" w14:paraId="5A3F5295" w14:textId="77777777" w:rsidTr="00915A05">
        <w:tc>
          <w:tcPr>
            <w:tcW w:w="904" w:type="pct"/>
            <w:vMerge/>
            <w:shd w:val="clear" w:color="auto" w:fill="auto"/>
          </w:tcPr>
          <w:p w14:paraId="55C29980" w14:textId="77777777" w:rsidR="002807FC" w:rsidRPr="003347B0" w:rsidRDefault="002807FC" w:rsidP="00915A05">
            <w:pPr>
              <w:pStyle w:val="afb"/>
            </w:pPr>
          </w:p>
        </w:tc>
        <w:tc>
          <w:tcPr>
            <w:tcW w:w="614" w:type="pct"/>
            <w:vMerge/>
            <w:shd w:val="clear" w:color="auto" w:fill="auto"/>
          </w:tcPr>
          <w:p w14:paraId="2587ADAD" w14:textId="77777777" w:rsidR="002807FC" w:rsidRPr="003347B0" w:rsidRDefault="002807FC" w:rsidP="00915A05">
            <w:pPr>
              <w:pStyle w:val="af6"/>
            </w:pPr>
          </w:p>
        </w:tc>
        <w:tc>
          <w:tcPr>
            <w:tcW w:w="437" w:type="pct"/>
            <w:vMerge/>
            <w:shd w:val="clear" w:color="auto" w:fill="auto"/>
          </w:tcPr>
          <w:p w14:paraId="611E8815" w14:textId="77777777" w:rsidR="002807FC" w:rsidRPr="003347B0" w:rsidRDefault="002807FC" w:rsidP="00915A05">
            <w:pPr>
              <w:pStyle w:val="af6"/>
            </w:pPr>
          </w:p>
        </w:tc>
        <w:tc>
          <w:tcPr>
            <w:tcW w:w="928" w:type="pct"/>
            <w:shd w:val="clear" w:color="auto" w:fill="auto"/>
          </w:tcPr>
          <w:p w14:paraId="6B577D58" w14:textId="77777777" w:rsidR="002807FC" w:rsidRPr="003347B0" w:rsidRDefault="002807FC" w:rsidP="00915A05">
            <w:pPr>
              <w:pStyle w:val="afb"/>
            </w:pPr>
            <w:r w:rsidRPr="003347B0">
              <w:t>СТО</w:t>
            </w:r>
          </w:p>
        </w:tc>
        <w:tc>
          <w:tcPr>
            <w:tcW w:w="382" w:type="pct"/>
            <w:shd w:val="clear" w:color="auto" w:fill="auto"/>
          </w:tcPr>
          <w:p w14:paraId="16709281" w14:textId="77777777" w:rsidR="002807FC" w:rsidRPr="003347B0" w:rsidRDefault="002807FC" w:rsidP="00915A05">
            <w:pPr>
              <w:pStyle w:val="af6"/>
            </w:pPr>
            <w:r w:rsidRPr="003347B0">
              <w:t>-</w:t>
            </w:r>
          </w:p>
        </w:tc>
        <w:tc>
          <w:tcPr>
            <w:tcW w:w="464" w:type="pct"/>
            <w:shd w:val="clear" w:color="auto" w:fill="auto"/>
          </w:tcPr>
          <w:p w14:paraId="77B12A50" w14:textId="77777777" w:rsidR="002807FC" w:rsidRPr="003347B0" w:rsidRDefault="002807FC" w:rsidP="00915A05">
            <w:pPr>
              <w:pStyle w:val="af6"/>
            </w:pPr>
            <w:r w:rsidRPr="003347B0">
              <w:t>35</w:t>
            </w:r>
          </w:p>
        </w:tc>
        <w:tc>
          <w:tcPr>
            <w:tcW w:w="353" w:type="pct"/>
            <w:shd w:val="clear" w:color="auto" w:fill="auto"/>
          </w:tcPr>
          <w:p w14:paraId="62B13BE4" w14:textId="77777777" w:rsidR="002807FC" w:rsidRPr="003347B0" w:rsidRDefault="002807FC" w:rsidP="00915A05">
            <w:pPr>
              <w:pStyle w:val="af6"/>
            </w:pPr>
            <w:r w:rsidRPr="003347B0">
              <w:t>-</w:t>
            </w:r>
          </w:p>
        </w:tc>
        <w:tc>
          <w:tcPr>
            <w:tcW w:w="354" w:type="pct"/>
            <w:vMerge/>
            <w:shd w:val="clear" w:color="auto" w:fill="auto"/>
          </w:tcPr>
          <w:p w14:paraId="44538B58" w14:textId="77777777" w:rsidR="002807FC" w:rsidRPr="003347B0" w:rsidRDefault="002807FC" w:rsidP="00915A05">
            <w:pPr>
              <w:pStyle w:val="af6"/>
            </w:pPr>
          </w:p>
        </w:tc>
        <w:tc>
          <w:tcPr>
            <w:tcW w:w="565" w:type="pct"/>
          </w:tcPr>
          <w:p w14:paraId="54158FED" w14:textId="77777777" w:rsidR="002807FC" w:rsidRPr="003347B0" w:rsidRDefault="002807FC" w:rsidP="00915A05">
            <w:pPr>
              <w:pStyle w:val="af6"/>
            </w:pPr>
            <w:r w:rsidRPr="003347B0">
              <w:t>-</w:t>
            </w:r>
          </w:p>
        </w:tc>
      </w:tr>
      <w:tr w:rsidR="002807FC" w:rsidRPr="003347B0" w14:paraId="7AC42274" w14:textId="77777777" w:rsidTr="00915A05">
        <w:tc>
          <w:tcPr>
            <w:tcW w:w="904" w:type="pct"/>
            <w:vMerge/>
            <w:shd w:val="clear" w:color="auto" w:fill="auto"/>
          </w:tcPr>
          <w:p w14:paraId="4A501604" w14:textId="77777777" w:rsidR="002807FC" w:rsidRPr="003347B0" w:rsidRDefault="002807FC" w:rsidP="00915A05">
            <w:pPr>
              <w:pStyle w:val="afb"/>
            </w:pPr>
          </w:p>
        </w:tc>
        <w:tc>
          <w:tcPr>
            <w:tcW w:w="614" w:type="pct"/>
            <w:vMerge/>
            <w:shd w:val="clear" w:color="auto" w:fill="auto"/>
          </w:tcPr>
          <w:p w14:paraId="7D6962E7" w14:textId="77777777" w:rsidR="002807FC" w:rsidRPr="003347B0" w:rsidRDefault="002807FC" w:rsidP="00915A05">
            <w:pPr>
              <w:pStyle w:val="af6"/>
            </w:pPr>
          </w:p>
        </w:tc>
        <w:tc>
          <w:tcPr>
            <w:tcW w:w="437" w:type="pct"/>
            <w:vMerge/>
            <w:shd w:val="clear" w:color="auto" w:fill="auto"/>
          </w:tcPr>
          <w:p w14:paraId="4F0434BF" w14:textId="77777777" w:rsidR="002807FC" w:rsidRPr="003347B0" w:rsidRDefault="002807FC" w:rsidP="00915A05">
            <w:pPr>
              <w:pStyle w:val="af6"/>
            </w:pPr>
          </w:p>
        </w:tc>
        <w:tc>
          <w:tcPr>
            <w:tcW w:w="928" w:type="pct"/>
            <w:shd w:val="clear" w:color="auto" w:fill="auto"/>
          </w:tcPr>
          <w:p w14:paraId="6F6874E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559A2E1" w14:textId="77777777" w:rsidR="002807FC" w:rsidRPr="003347B0" w:rsidRDefault="002807FC" w:rsidP="00915A05">
            <w:pPr>
              <w:pStyle w:val="af6"/>
            </w:pPr>
            <w:r w:rsidRPr="003347B0">
              <w:t>4707</w:t>
            </w:r>
          </w:p>
        </w:tc>
        <w:tc>
          <w:tcPr>
            <w:tcW w:w="464" w:type="pct"/>
            <w:shd w:val="clear" w:color="auto" w:fill="auto"/>
          </w:tcPr>
          <w:p w14:paraId="2ACA4704" w14:textId="77777777" w:rsidR="002807FC" w:rsidRPr="003347B0" w:rsidRDefault="002807FC" w:rsidP="00915A05">
            <w:pPr>
              <w:pStyle w:val="af6"/>
            </w:pPr>
            <w:r w:rsidRPr="003347B0">
              <w:t>5952</w:t>
            </w:r>
          </w:p>
        </w:tc>
        <w:tc>
          <w:tcPr>
            <w:tcW w:w="353" w:type="pct"/>
            <w:shd w:val="clear" w:color="auto" w:fill="auto"/>
          </w:tcPr>
          <w:p w14:paraId="2D131D8D" w14:textId="77777777" w:rsidR="002807FC" w:rsidRPr="003347B0" w:rsidRDefault="002807FC" w:rsidP="00915A05">
            <w:pPr>
              <w:pStyle w:val="af6"/>
            </w:pPr>
          </w:p>
        </w:tc>
        <w:tc>
          <w:tcPr>
            <w:tcW w:w="354" w:type="pct"/>
            <w:shd w:val="clear" w:color="auto" w:fill="auto"/>
          </w:tcPr>
          <w:p w14:paraId="51616D6F" w14:textId="77777777" w:rsidR="002807FC" w:rsidRPr="003347B0" w:rsidRDefault="002807FC" w:rsidP="00915A05">
            <w:pPr>
              <w:pStyle w:val="af6"/>
            </w:pPr>
            <w:r w:rsidRPr="003347B0">
              <w:t>машино-мест</w:t>
            </w:r>
          </w:p>
        </w:tc>
        <w:tc>
          <w:tcPr>
            <w:tcW w:w="565" w:type="pct"/>
          </w:tcPr>
          <w:p w14:paraId="21B0128B" w14:textId="77777777" w:rsidR="002807FC" w:rsidRPr="003347B0" w:rsidRDefault="002807FC" w:rsidP="00915A05">
            <w:pPr>
              <w:pStyle w:val="af6"/>
            </w:pPr>
            <w:r w:rsidRPr="003347B0">
              <w:t>+10659</w:t>
            </w:r>
          </w:p>
        </w:tc>
      </w:tr>
      <w:tr w:rsidR="002807FC" w:rsidRPr="003347B0" w14:paraId="5FD04DE9" w14:textId="77777777" w:rsidTr="00915A05">
        <w:tc>
          <w:tcPr>
            <w:tcW w:w="904" w:type="pct"/>
            <w:vMerge w:val="restart"/>
            <w:shd w:val="clear" w:color="auto" w:fill="auto"/>
          </w:tcPr>
          <w:p w14:paraId="516AB2AD" w14:textId="77777777" w:rsidR="002807FC" w:rsidRPr="003347B0" w:rsidRDefault="002807FC" w:rsidP="00915A05">
            <w:pPr>
              <w:pStyle w:val="afb"/>
            </w:pPr>
            <w:r w:rsidRPr="003347B0">
              <w:t>Южный район</w:t>
            </w:r>
          </w:p>
        </w:tc>
        <w:tc>
          <w:tcPr>
            <w:tcW w:w="614" w:type="pct"/>
            <w:vMerge w:val="restart"/>
            <w:shd w:val="clear" w:color="auto" w:fill="auto"/>
          </w:tcPr>
          <w:p w14:paraId="05557E7A" w14:textId="77777777" w:rsidR="002807FC" w:rsidRPr="003347B0" w:rsidRDefault="002807FC" w:rsidP="00915A05">
            <w:pPr>
              <w:pStyle w:val="af6"/>
            </w:pPr>
            <w:r w:rsidRPr="003347B0">
              <w:t>2028</w:t>
            </w:r>
          </w:p>
        </w:tc>
        <w:tc>
          <w:tcPr>
            <w:tcW w:w="437" w:type="pct"/>
            <w:shd w:val="clear" w:color="auto" w:fill="auto"/>
          </w:tcPr>
          <w:p w14:paraId="3BE1C9D0" w14:textId="77777777" w:rsidR="002807FC" w:rsidRPr="003347B0" w:rsidRDefault="002807FC" w:rsidP="00915A05">
            <w:pPr>
              <w:pStyle w:val="af6"/>
            </w:pPr>
            <w:r w:rsidRPr="003347B0">
              <w:t>-</w:t>
            </w:r>
          </w:p>
        </w:tc>
        <w:tc>
          <w:tcPr>
            <w:tcW w:w="928" w:type="pct"/>
            <w:shd w:val="clear" w:color="auto" w:fill="auto"/>
          </w:tcPr>
          <w:p w14:paraId="600812F1" w14:textId="77777777" w:rsidR="002807FC" w:rsidRPr="003347B0" w:rsidRDefault="002807FC" w:rsidP="00915A05">
            <w:pPr>
              <w:pStyle w:val="afb"/>
            </w:pPr>
            <w:r w:rsidRPr="003347B0">
              <w:t>АЗС</w:t>
            </w:r>
          </w:p>
        </w:tc>
        <w:tc>
          <w:tcPr>
            <w:tcW w:w="382" w:type="pct"/>
            <w:shd w:val="clear" w:color="auto" w:fill="auto"/>
          </w:tcPr>
          <w:p w14:paraId="30CB9459" w14:textId="77777777" w:rsidR="002807FC" w:rsidRPr="003347B0" w:rsidRDefault="002807FC" w:rsidP="00915A05">
            <w:pPr>
              <w:pStyle w:val="af6"/>
            </w:pPr>
            <w:r w:rsidRPr="003347B0">
              <w:t>-</w:t>
            </w:r>
          </w:p>
        </w:tc>
        <w:tc>
          <w:tcPr>
            <w:tcW w:w="464" w:type="pct"/>
            <w:shd w:val="clear" w:color="auto" w:fill="auto"/>
          </w:tcPr>
          <w:p w14:paraId="0D06EA49" w14:textId="77777777" w:rsidR="002807FC" w:rsidRPr="003347B0" w:rsidRDefault="002807FC" w:rsidP="00915A05">
            <w:pPr>
              <w:pStyle w:val="af6"/>
            </w:pPr>
            <w:r w:rsidRPr="003347B0">
              <w:t>0</w:t>
            </w:r>
          </w:p>
        </w:tc>
        <w:tc>
          <w:tcPr>
            <w:tcW w:w="353" w:type="pct"/>
            <w:shd w:val="clear" w:color="auto" w:fill="auto"/>
          </w:tcPr>
          <w:p w14:paraId="5D569EBA" w14:textId="77777777" w:rsidR="002807FC" w:rsidRPr="003347B0" w:rsidRDefault="002807FC" w:rsidP="00915A05">
            <w:pPr>
              <w:pStyle w:val="af6"/>
            </w:pPr>
            <w:r w:rsidRPr="003347B0">
              <w:t>-</w:t>
            </w:r>
          </w:p>
        </w:tc>
        <w:tc>
          <w:tcPr>
            <w:tcW w:w="354" w:type="pct"/>
            <w:shd w:val="clear" w:color="auto" w:fill="auto"/>
          </w:tcPr>
          <w:p w14:paraId="5F1425DA" w14:textId="77777777" w:rsidR="002807FC" w:rsidRPr="003347B0" w:rsidRDefault="002807FC" w:rsidP="00915A05">
            <w:pPr>
              <w:pStyle w:val="af6"/>
            </w:pPr>
            <w:r w:rsidRPr="003347B0">
              <w:t>колонок</w:t>
            </w:r>
          </w:p>
        </w:tc>
        <w:tc>
          <w:tcPr>
            <w:tcW w:w="565" w:type="pct"/>
          </w:tcPr>
          <w:p w14:paraId="22FD05B2" w14:textId="77777777" w:rsidR="002807FC" w:rsidRPr="003347B0" w:rsidRDefault="002807FC" w:rsidP="00915A05">
            <w:pPr>
              <w:pStyle w:val="af6"/>
            </w:pPr>
            <w:r w:rsidRPr="003347B0">
              <w:t>-</w:t>
            </w:r>
          </w:p>
        </w:tc>
      </w:tr>
      <w:tr w:rsidR="002807FC" w:rsidRPr="003347B0" w14:paraId="467863DE" w14:textId="77777777" w:rsidTr="00915A05">
        <w:tc>
          <w:tcPr>
            <w:tcW w:w="904" w:type="pct"/>
            <w:vMerge/>
            <w:shd w:val="clear" w:color="auto" w:fill="auto"/>
          </w:tcPr>
          <w:p w14:paraId="5549D216" w14:textId="77777777" w:rsidR="002807FC" w:rsidRPr="003347B0" w:rsidRDefault="002807FC" w:rsidP="00915A05">
            <w:pPr>
              <w:pStyle w:val="afb"/>
            </w:pPr>
          </w:p>
        </w:tc>
        <w:tc>
          <w:tcPr>
            <w:tcW w:w="614" w:type="pct"/>
            <w:vMerge/>
            <w:shd w:val="clear" w:color="auto" w:fill="auto"/>
          </w:tcPr>
          <w:p w14:paraId="0C0D8C28" w14:textId="77777777" w:rsidR="002807FC" w:rsidRPr="003347B0" w:rsidRDefault="002807FC" w:rsidP="00915A05">
            <w:pPr>
              <w:pStyle w:val="af6"/>
            </w:pPr>
          </w:p>
        </w:tc>
        <w:tc>
          <w:tcPr>
            <w:tcW w:w="437" w:type="pct"/>
            <w:vMerge w:val="restart"/>
            <w:shd w:val="clear" w:color="auto" w:fill="auto"/>
          </w:tcPr>
          <w:p w14:paraId="7EC69F29" w14:textId="77777777" w:rsidR="002807FC" w:rsidRPr="003347B0" w:rsidRDefault="002807FC" w:rsidP="00915A05">
            <w:pPr>
              <w:pStyle w:val="af6"/>
            </w:pPr>
            <w:r w:rsidRPr="003347B0">
              <w:t>766</w:t>
            </w:r>
          </w:p>
        </w:tc>
        <w:tc>
          <w:tcPr>
            <w:tcW w:w="928" w:type="pct"/>
            <w:shd w:val="clear" w:color="auto" w:fill="auto"/>
          </w:tcPr>
          <w:p w14:paraId="24D4F6C9" w14:textId="77777777" w:rsidR="002807FC" w:rsidRPr="003347B0" w:rsidRDefault="002807FC" w:rsidP="00915A05">
            <w:pPr>
              <w:pStyle w:val="afb"/>
            </w:pPr>
            <w:r w:rsidRPr="003347B0">
              <w:t>подземная автостоянка</w:t>
            </w:r>
          </w:p>
        </w:tc>
        <w:tc>
          <w:tcPr>
            <w:tcW w:w="382" w:type="pct"/>
            <w:shd w:val="clear" w:color="auto" w:fill="auto"/>
          </w:tcPr>
          <w:p w14:paraId="190C3F7C" w14:textId="77777777" w:rsidR="002807FC" w:rsidRPr="003347B0" w:rsidRDefault="002807FC" w:rsidP="00915A05">
            <w:pPr>
              <w:pStyle w:val="af6"/>
            </w:pPr>
            <w:r w:rsidRPr="003347B0">
              <w:t>-</w:t>
            </w:r>
          </w:p>
        </w:tc>
        <w:tc>
          <w:tcPr>
            <w:tcW w:w="464" w:type="pct"/>
            <w:shd w:val="clear" w:color="auto" w:fill="auto"/>
          </w:tcPr>
          <w:p w14:paraId="05EC2FF2" w14:textId="77777777" w:rsidR="002807FC" w:rsidRPr="003347B0" w:rsidRDefault="002807FC" w:rsidP="00915A05">
            <w:pPr>
              <w:pStyle w:val="af6"/>
            </w:pPr>
            <w:r w:rsidRPr="003347B0">
              <w:t>1500</w:t>
            </w:r>
          </w:p>
        </w:tc>
        <w:tc>
          <w:tcPr>
            <w:tcW w:w="353" w:type="pct"/>
            <w:shd w:val="clear" w:color="auto" w:fill="auto"/>
          </w:tcPr>
          <w:p w14:paraId="50F81DB8" w14:textId="77777777" w:rsidR="002807FC" w:rsidRPr="003347B0" w:rsidRDefault="002807FC" w:rsidP="00915A05">
            <w:pPr>
              <w:pStyle w:val="af6"/>
            </w:pPr>
            <w:r w:rsidRPr="003347B0">
              <w:t>-</w:t>
            </w:r>
          </w:p>
        </w:tc>
        <w:tc>
          <w:tcPr>
            <w:tcW w:w="354" w:type="pct"/>
            <w:vMerge w:val="restart"/>
            <w:shd w:val="clear" w:color="auto" w:fill="auto"/>
          </w:tcPr>
          <w:p w14:paraId="59990EA2" w14:textId="77777777" w:rsidR="002807FC" w:rsidRPr="003347B0" w:rsidRDefault="002807FC" w:rsidP="00915A05">
            <w:pPr>
              <w:pStyle w:val="af6"/>
            </w:pPr>
            <w:r w:rsidRPr="003347B0">
              <w:t>машино-мест</w:t>
            </w:r>
          </w:p>
        </w:tc>
        <w:tc>
          <w:tcPr>
            <w:tcW w:w="565" w:type="pct"/>
            <w:vMerge w:val="restart"/>
          </w:tcPr>
          <w:p w14:paraId="5FD3412E" w14:textId="77777777" w:rsidR="002807FC" w:rsidRPr="003347B0" w:rsidRDefault="002807FC" w:rsidP="00915A05">
            <w:pPr>
              <w:pStyle w:val="af6"/>
            </w:pPr>
            <w:r w:rsidRPr="003347B0">
              <w:t>+764</w:t>
            </w:r>
          </w:p>
        </w:tc>
      </w:tr>
      <w:tr w:rsidR="002807FC" w:rsidRPr="003347B0" w14:paraId="28E3465A" w14:textId="77777777" w:rsidTr="00915A05">
        <w:tc>
          <w:tcPr>
            <w:tcW w:w="904" w:type="pct"/>
            <w:vMerge/>
            <w:shd w:val="clear" w:color="auto" w:fill="auto"/>
          </w:tcPr>
          <w:p w14:paraId="139C138B" w14:textId="77777777" w:rsidR="002807FC" w:rsidRPr="003347B0" w:rsidRDefault="002807FC" w:rsidP="00915A05">
            <w:pPr>
              <w:pStyle w:val="afb"/>
            </w:pPr>
          </w:p>
        </w:tc>
        <w:tc>
          <w:tcPr>
            <w:tcW w:w="614" w:type="pct"/>
            <w:vMerge/>
            <w:shd w:val="clear" w:color="auto" w:fill="auto"/>
          </w:tcPr>
          <w:p w14:paraId="65A67171" w14:textId="77777777" w:rsidR="002807FC" w:rsidRPr="003347B0" w:rsidRDefault="002807FC" w:rsidP="00915A05">
            <w:pPr>
              <w:pStyle w:val="af6"/>
            </w:pPr>
          </w:p>
        </w:tc>
        <w:tc>
          <w:tcPr>
            <w:tcW w:w="437" w:type="pct"/>
            <w:vMerge/>
            <w:shd w:val="clear" w:color="auto" w:fill="auto"/>
          </w:tcPr>
          <w:p w14:paraId="3D5AF3DD" w14:textId="77777777" w:rsidR="002807FC" w:rsidRPr="003347B0" w:rsidRDefault="002807FC" w:rsidP="00915A05">
            <w:pPr>
              <w:pStyle w:val="af6"/>
            </w:pPr>
          </w:p>
        </w:tc>
        <w:tc>
          <w:tcPr>
            <w:tcW w:w="928" w:type="pct"/>
            <w:shd w:val="clear" w:color="auto" w:fill="auto"/>
          </w:tcPr>
          <w:p w14:paraId="654A29C5" w14:textId="77777777" w:rsidR="002807FC" w:rsidRPr="003347B0" w:rsidRDefault="002807FC" w:rsidP="00915A05">
            <w:pPr>
              <w:pStyle w:val="afb"/>
            </w:pPr>
            <w:r w:rsidRPr="003347B0">
              <w:t>открытая автостоянка</w:t>
            </w:r>
          </w:p>
        </w:tc>
        <w:tc>
          <w:tcPr>
            <w:tcW w:w="382" w:type="pct"/>
            <w:shd w:val="clear" w:color="auto" w:fill="auto"/>
          </w:tcPr>
          <w:p w14:paraId="69314527" w14:textId="77777777" w:rsidR="002807FC" w:rsidRPr="003347B0" w:rsidRDefault="002807FC" w:rsidP="00915A05">
            <w:pPr>
              <w:pStyle w:val="af6"/>
            </w:pPr>
            <w:r w:rsidRPr="003347B0">
              <w:t>-</w:t>
            </w:r>
          </w:p>
        </w:tc>
        <w:tc>
          <w:tcPr>
            <w:tcW w:w="464" w:type="pct"/>
            <w:shd w:val="clear" w:color="auto" w:fill="auto"/>
          </w:tcPr>
          <w:p w14:paraId="2236DA29" w14:textId="77777777" w:rsidR="002807FC" w:rsidRPr="003347B0" w:rsidRDefault="002807FC" w:rsidP="00915A05">
            <w:pPr>
              <w:pStyle w:val="af6"/>
            </w:pPr>
            <w:r w:rsidRPr="003347B0">
              <w:t>30</w:t>
            </w:r>
          </w:p>
        </w:tc>
        <w:tc>
          <w:tcPr>
            <w:tcW w:w="353" w:type="pct"/>
            <w:shd w:val="clear" w:color="auto" w:fill="auto"/>
          </w:tcPr>
          <w:p w14:paraId="2D5C2D70" w14:textId="77777777" w:rsidR="002807FC" w:rsidRPr="003347B0" w:rsidRDefault="002807FC" w:rsidP="00915A05">
            <w:pPr>
              <w:pStyle w:val="af6"/>
            </w:pPr>
            <w:r w:rsidRPr="003347B0">
              <w:t>-</w:t>
            </w:r>
          </w:p>
        </w:tc>
        <w:tc>
          <w:tcPr>
            <w:tcW w:w="354" w:type="pct"/>
            <w:vMerge/>
            <w:shd w:val="clear" w:color="auto" w:fill="auto"/>
          </w:tcPr>
          <w:p w14:paraId="4447F3A9" w14:textId="77777777" w:rsidR="002807FC" w:rsidRPr="003347B0" w:rsidRDefault="002807FC" w:rsidP="00915A05">
            <w:pPr>
              <w:pStyle w:val="af6"/>
            </w:pPr>
          </w:p>
        </w:tc>
        <w:tc>
          <w:tcPr>
            <w:tcW w:w="565" w:type="pct"/>
            <w:vMerge/>
          </w:tcPr>
          <w:p w14:paraId="175B694C" w14:textId="77777777" w:rsidR="002807FC" w:rsidRPr="003347B0" w:rsidRDefault="002807FC" w:rsidP="00915A05">
            <w:pPr>
              <w:pStyle w:val="af6"/>
            </w:pPr>
          </w:p>
        </w:tc>
      </w:tr>
      <w:tr w:rsidR="002807FC" w:rsidRPr="003347B0" w14:paraId="78E58DC2" w14:textId="77777777" w:rsidTr="00915A05">
        <w:tc>
          <w:tcPr>
            <w:tcW w:w="904" w:type="pct"/>
            <w:vMerge w:val="restart"/>
            <w:shd w:val="clear" w:color="auto" w:fill="auto"/>
          </w:tcPr>
          <w:p w14:paraId="320EB7F3" w14:textId="77777777" w:rsidR="002807FC" w:rsidRPr="003347B0" w:rsidRDefault="002807FC" w:rsidP="00915A05">
            <w:pPr>
              <w:pStyle w:val="afb"/>
            </w:pPr>
            <w:r w:rsidRPr="003347B0">
              <w:t>Южный планироврочный район</w:t>
            </w:r>
          </w:p>
        </w:tc>
        <w:tc>
          <w:tcPr>
            <w:tcW w:w="614" w:type="pct"/>
            <w:vMerge w:val="restart"/>
            <w:shd w:val="clear" w:color="auto" w:fill="auto"/>
          </w:tcPr>
          <w:p w14:paraId="79B3A32A" w14:textId="77777777" w:rsidR="002807FC" w:rsidRPr="003347B0" w:rsidRDefault="002807FC" w:rsidP="00915A05">
            <w:pPr>
              <w:pStyle w:val="af6"/>
            </w:pPr>
            <w:r w:rsidRPr="003347B0">
              <w:t>4236</w:t>
            </w:r>
          </w:p>
        </w:tc>
        <w:tc>
          <w:tcPr>
            <w:tcW w:w="437" w:type="pct"/>
            <w:shd w:val="clear" w:color="auto" w:fill="auto"/>
          </w:tcPr>
          <w:p w14:paraId="7B8783CE" w14:textId="77777777" w:rsidR="002807FC" w:rsidRPr="003347B0" w:rsidRDefault="002807FC" w:rsidP="00915A05">
            <w:pPr>
              <w:pStyle w:val="af6"/>
            </w:pPr>
            <w:r w:rsidRPr="003347B0">
              <w:t>-</w:t>
            </w:r>
          </w:p>
        </w:tc>
        <w:tc>
          <w:tcPr>
            <w:tcW w:w="928" w:type="pct"/>
            <w:shd w:val="clear" w:color="auto" w:fill="auto"/>
          </w:tcPr>
          <w:p w14:paraId="18D8784A" w14:textId="77777777" w:rsidR="002807FC" w:rsidRPr="003347B0" w:rsidRDefault="002807FC" w:rsidP="00915A05">
            <w:pPr>
              <w:pStyle w:val="afb"/>
            </w:pPr>
            <w:r w:rsidRPr="003347B0">
              <w:t>АЗС</w:t>
            </w:r>
          </w:p>
        </w:tc>
        <w:tc>
          <w:tcPr>
            <w:tcW w:w="382" w:type="pct"/>
            <w:shd w:val="clear" w:color="auto" w:fill="auto"/>
          </w:tcPr>
          <w:p w14:paraId="438B6B80" w14:textId="77777777" w:rsidR="002807FC" w:rsidRPr="003347B0" w:rsidRDefault="002807FC" w:rsidP="00915A05">
            <w:pPr>
              <w:pStyle w:val="af6"/>
            </w:pPr>
            <w:r w:rsidRPr="003347B0">
              <w:t>5</w:t>
            </w:r>
          </w:p>
        </w:tc>
        <w:tc>
          <w:tcPr>
            <w:tcW w:w="464" w:type="pct"/>
            <w:shd w:val="clear" w:color="auto" w:fill="auto"/>
          </w:tcPr>
          <w:p w14:paraId="56A7E551" w14:textId="77777777" w:rsidR="002807FC" w:rsidRPr="003347B0" w:rsidRDefault="002807FC" w:rsidP="00915A05">
            <w:pPr>
              <w:pStyle w:val="af6"/>
            </w:pPr>
            <w:r w:rsidRPr="003347B0">
              <w:t>-</w:t>
            </w:r>
          </w:p>
        </w:tc>
        <w:tc>
          <w:tcPr>
            <w:tcW w:w="353" w:type="pct"/>
            <w:shd w:val="clear" w:color="auto" w:fill="auto"/>
          </w:tcPr>
          <w:p w14:paraId="021529C6" w14:textId="77777777" w:rsidR="002807FC" w:rsidRPr="003347B0" w:rsidRDefault="002807FC" w:rsidP="00915A05">
            <w:pPr>
              <w:pStyle w:val="af6"/>
            </w:pPr>
            <w:r w:rsidRPr="003347B0">
              <w:t>-</w:t>
            </w:r>
          </w:p>
        </w:tc>
        <w:tc>
          <w:tcPr>
            <w:tcW w:w="354" w:type="pct"/>
            <w:shd w:val="clear" w:color="auto" w:fill="auto"/>
          </w:tcPr>
          <w:p w14:paraId="00F04024" w14:textId="77777777" w:rsidR="002807FC" w:rsidRPr="003347B0" w:rsidRDefault="002807FC" w:rsidP="00915A05">
            <w:pPr>
              <w:pStyle w:val="af6"/>
            </w:pPr>
            <w:r w:rsidRPr="003347B0">
              <w:t>колонок</w:t>
            </w:r>
          </w:p>
        </w:tc>
        <w:tc>
          <w:tcPr>
            <w:tcW w:w="565" w:type="pct"/>
          </w:tcPr>
          <w:p w14:paraId="1BD942D4" w14:textId="77777777" w:rsidR="002807FC" w:rsidRPr="003347B0" w:rsidRDefault="002807FC" w:rsidP="00915A05">
            <w:pPr>
              <w:pStyle w:val="af6"/>
            </w:pPr>
            <w:r w:rsidRPr="003347B0">
              <w:t>-</w:t>
            </w:r>
          </w:p>
        </w:tc>
      </w:tr>
      <w:tr w:rsidR="002807FC" w:rsidRPr="003347B0" w14:paraId="7BE13982" w14:textId="77777777" w:rsidTr="00915A05">
        <w:tc>
          <w:tcPr>
            <w:tcW w:w="904" w:type="pct"/>
            <w:vMerge/>
            <w:shd w:val="clear" w:color="auto" w:fill="auto"/>
          </w:tcPr>
          <w:p w14:paraId="197C34DE" w14:textId="77777777" w:rsidR="002807FC" w:rsidRPr="003347B0" w:rsidRDefault="002807FC" w:rsidP="00915A05">
            <w:pPr>
              <w:pStyle w:val="afb"/>
            </w:pPr>
          </w:p>
        </w:tc>
        <w:tc>
          <w:tcPr>
            <w:tcW w:w="614" w:type="pct"/>
            <w:vMerge/>
            <w:shd w:val="clear" w:color="auto" w:fill="auto"/>
          </w:tcPr>
          <w:p w14:paraId="4D04DB60" w14:textId="77777777" w:rsidR="002807FC" w:rsidRPr="003347B0" w:rsidRDefault="002807FC" w:rsidP="00915A05">
            <w:pPr>
              <w:pStyle w:val="af6"/>
            </w:pPr>
          </w:p>
        </w:tc>
        <w:tc>
          <w:tcPr>
            <w:tcW w:w="437" w:type="pct"/>
            <w:vMerge w:val="restart"/>
            <w:shd w:val="clear" w:color="auto" w:fill="auto"/>
          </w:tcPr>
          <w:p w14:paraId="4E60CA97" w14:textId="77777777" w:rsidR="002807FC" w:rsidRPr="003347B0" w:rsidRDefault="002807FC" w:rsidP="00915A05">
            <w:pPr>
              <w:pStyle w:val="af6"/>
            </w:pPr>
            <w:r w:rsidRPr="003347B0">
              <w:t>1601</w:t>
            </w:r>
          </w:p>
        </w:tc>
        <w:tc>
          <w:tcPr>
            <w:tcW w:w="928" w:type="pct"/>
            <w:shd w:val="clear" w:color="auto" w:fill="auto"/>
          </w:tcPr>
          <w:p w14:paraId="7248DF1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70A36632" w14:textId="77777777" w:rsidR="002807FC" w:rsidRPr="003347B0" w:rsidRDefault="002807FC" w:rsidP="00915A05">
            <w:pPr>
              <w:pStyle w:val="af6"/>
            </w:pPr>
            <w:r w:rsidRPr="003347B0">
              <w:t>365</w:t>
            </w:r>
          </w:p>
        </w:tc>
        <w:tc>
          <w:tcPr>
            <w:tcW w:w="464" w:type="pct"/>
            <w:shd w:val="clear" w:color="auto" w:fill="auto"/>
          </w:tcPr>
          <w:p w14:paraId="47947B48" w14:textId="77777777" w:rsidR="002807FC" w:rsidRPr="003347B0" w:rsidRDefault="002807FC" w:rsidP="00915A05">
            <w:pPr>
              <w:pStyle w:val="af6"/>
            </w:pPr>
            <w:r w:rsidRPr="003347B0">
              <w:t>-</w:t>
            </w:r>
          </w:p>
        </w:tc>
        <w:tc>
          <w:tcPr>
            <w:tcW w:w="353" w:type="pct"/>
            <w:shd w:val="clear" w:color="auto" w:fill="auto"/>
          </w:tcPr>
          <w:p w14:paraId="264A6162" w14:textId="77777777" w:rsidR="002807FC" w:rsidRPr="003347B0" w:rsidRDefault="002807FC" w:rsidP="00915A05">
            <w:pPr>
              <w:pStyle w:val="af6"/>
            </w:pPr>
            <w:r w:rsidRPr="003347B0">
              <w:t>-</w:t>
            </w:r>
          </w:p>
        </w:tc>
        <w:tc>
          <w:tcPr>
            <w:tcW w:w="354" w:type="pct"/>
            <w:vMerge w:val="restart"/>
            <w:shd w:val="clear" w:color="auto" w:fill="auto"/>
          </w:tcPr>
          <w:p w14:paraId="0E86B97B" w14:textId="77777777" w:rsidR="002807FC" w:rsidRPr="003347B0" w:rsidRDefault="002807FC" w:rsidP="00915A05">
            <w:pPr>
              <w:pStyle w:val="af6"/>
            </w:pPr>
            <w:r w:rsidRPr="003347B0">
              <w:t>машино-мест</w:t>
            </w:r>
          </w:p>
        </w:tc>
        <w:tc>
          <w:tcPr>
            <w:tcW w:w="565" w:type="pct"/>
            <w:vMerge w:val="restart"/>
          </w:tcPr>
          <w:p w14:paraId="61866518" w14:textId="77777777" w:rsidR="002807FC" w:rsidRPr="003347B0" w:rsidRDefault="002807FC" w:rsidP="00915A05">
            <w:pPr>
              <w:pStyle w:val="af6"/>
            </w:pPr>
            <w:r w:rsidRPr="003347B0">
              <w:t>-394</w:t>
            </w:r>
          </w:p>
        </w:tc>
      </w:tr>
      <w:tr w:rsidR="002807FC" w:rsidRPr="003347B0" w14:paraId="7BCC7C5C" w14:textId="77777777" w:rsidTr="00915A05">
        <w:tc>
          <w:tcPr>
            <w:tcW w:w="904" w:type="pct"/>
            <w:vMerge/>
            <w:shd w:val="clear" w:color="auto" w:fill="auto"/>
          </w:tcPr>
          <w:p w14:paraId="0A6830BB" w14:textId="77777777" w:rsidR="002807FC" w:rsidRPr="003347B0" w:rsidRDefault="002807FC" w:rsidP="00915A05">
            <w:pPr>
              <w:pStyle w:val="afb"/>
            </w:pPr>
          </w:p>
        </w:tc>
        <w:tc>
          <w:tcPr>
            <w:tcW w:w="614" w:type="pct"/>
            <w:vMerge/>
            <w:shd w:val="clear" w:color="auto" w:fill="auto"/>
          </w:tcPr>
          <w:p w14:paraId="5A223D30" w14:textId="77777777" w:rsidR="002807FC" w:rsidRPr="003347B0" w:rsidRDefault="002807FC" w:rsidP="00915A05">
            <w:pPr>
              <w:pStyle w:val="af6"/>
            </w:pPr>
          </w:p>
        </w:tc>
        <w:tc>
          <w:tcPr>
            <w:tcW w:w="437" w:type="pct"/>
            <w:vMerge/>
            <w:shd w:val="clear" w:color="auto" w:fill="auto"/>
          </w:tcPr>
          <w:p w14:paraId="6E9250AC" w14:textId="77777777" w:rsidR="002807FC" w:rsidRPr="003347B0" w:rsidRDefault="002807FC" w:rsidP="00915A05">
            <w:pPr>
              <w:pStyle w:val="af6"/>
            </w:pPr>
          </w:p>
        </w:tc>
        <w:tc>
          <w:tcPr>
            <w:tcW w:w="928" w:type="pct"/>
            <w:shd w:val="clear" w:color="auto" w:fill="auto"/>
          </w:tcPr>
          <w:p w14:paraId="7E2DC872" w14:textId="77777777" w:rsidR="002807FC" w:rsidRPr="003347B0" w:rsidRDefault="002807FC" w:rsidP="00915A05">
            <w:pPr>
              <w:pStyle w:val="afb"/>
            </w:pPr>
            <w:r w:rsidRPr="003347B0">
              <w:t>подземная автостоянка</w:t>
            </w:r>
          </w:p>
        </w:tc>
        <w:tc>
          <w:tcPr>
            <w:tcW w:w="382" w:type="pct"/>
            <w:shd w:val="clear" w:color="auto" w:fill="auto"/>
          </w:tcPr>
          <w:p w14:paraId="3D6FC842" w14:textId="77777777" w:rsidR="002807FC" w:rsidRPr="003347B0" w:rsidRDefault="002807FC" w:rsidP="00915A05">
            <w:pPr>
              <w:pStyle w:val="af6"/>
            </w:pPr>
            <w:r w:rsidRPr="003347B0">
              <w:t>-</w:t>
            </w:r>
          </w:p>
        </w:tc>
        <w:tc>
          <w:tcPr>
            <w:tcW w:w="464" w:type="pct"/>
            <w:shd w:val="clear" w:color="auto" w:fill="auto"/>
          </w:tcPr>
          <w:p w14:paraId="046255C9" w14:textId="77777777" w:rsidR="002807FC" w:rsidRPr="003347B0" w:rsidRDefault="002807FC" w:rsidP="00915A05">
            <w:pPr>
              <w:pStyle w:val="af6"/>
            </w:pPr>
            <w:r w:rsidRPr="003347B0">
              <w:t>400</w:t>
            </w:r>
          </w:p>
        </w:tc>
        <w:tc>
          <w:tcPr>
            <w:tcW w:w="353" w:type="pct"/>
            <w:shd w:val="clear" w:color="auto" w:fill="auto"/>
          </w:tcPr>
          <w:p w14:paraId="4B81B046" w14:textId="77777777" w:rsidR="002807FC" w:rsidRPr="003347B0" w:rsidRDefault="002807FC" w:rsidP="00915A05">
            <w:pPr>
              <w:pStyle w:val="af6"/>
            </w:pPr>
            <w:r w:rsidRPr="003347B0">
              <w:t>-</w:t>
            </w:r>
          </w:p>
        </w:tc>
        <w:tc>
          <w:tcPr>
            <w:tcW w:w="354" w:type="pct"/>
            <w:vMerge/>
            <w:shd w:val="clear" w:color="auto" w:fill="auto"/>
          </w:tcPr>
          <w:p w14:paraId="4954465F" w14:textId="77777777" w:rsidR="002807FC" w:rsidRPr="003347B0" w:rsidRDefault="002807FC" w:rsidP="00915A05">
            <w:pPr>
              <w:pStyle w:val="af6"/>
            </w:pPr>
          </w:p>
        </w:tc>
        <w:tc>
          <w:tcPr>
            <w:tcW w:w="565" w:type="pct"/>
            <w:vMerge/>
          </w:tcPr>
          <w:p w14:paraId="411C754A" w14:textId="77777777" w:rsidR="002807FC" w:rsidRPr="003347B0" w:rsidRDefault="002807FC" w:rsidP="00915A05">
            <w:pPr>
              <w:pStyle w:val="af6"/>
            </w:pPr>
          </w:p>
        </w:tc>
      </w:tr>
      <w:tr w:rsidR="002807FC" w:rsidRPr="003347B0" w14:paraId="01D39684" w14:textId="77777777" w:rsidTr="00915A05">
        <w:tc>
          <w:tcPr>
            <w:tcW w:w="904" w:type="pct"/>
            <w:vMerge/>
            <w:shd w:val="clear" w:color="auto" w:fill="auto"/>
          </w:tcPr>
          <w:p w14:paraId="6ECBC583" w14:textId="77777777" w:rsidR="002807FC" w:rsidRPr="003347B0" w:rsidRDefault="002807FC" w:rsidP="00915A05">
            <w:pPr>
              <w:pStyle w:val="afb"/>
            </w:pPr>
          </w:p>
        </w:tc>
        <w:tc>
          <w:tcPr>
            <w:tcW w:w="614" w:type="pct"/>
            <w:vMerge/>
            <w:shd w:val="clear" w:color="auto" w:fill="auto"/>
          </w:tcPr>
          <w:p w14:paraId="1A65289B" w14:textId="77777777" w:rsidR="002807FC" w:rsidRPr="003347B0" w:rsidRDefault="002807FC" w:rsidP="00915A05">
            <w:pPr>
              <w:pStyle w:val="af6"/>
            </w:pPr>
          </w:p>
        </w:tc>
        <w:tc>
          <w:tcPr>
            <w:tcW w:w="437" w:type="pct"/>
            <w:vMerge/>
            <w:shd w:val="clear" w:color="auto" w:fill="auto"/>
          </w:tcPr>
          <w:p w14:paraId="35D37915" w14:textId="77777777" w:rsidR="002807FC" w:rsidRPr="003347B0" w:rsidRDefault="002807FC" w:rsidP="00915A05">
            <w:pPr>
              <w:pStyle w:val="af6"/>
            </w:pPr>
          </w:p>
        </w:tc>
        <w:tc>
          <w:tcPr>
            <w:tcW w:w="928" w:type="pct"/>
            <w:shd w:val="clear" w:color="auto" w:fill="auto"/>
          </w:tcPr>
          <w:p w14:paraId="0CD8EC01" w14:textId="77777777" w:rsidR="002807FC" w:rsidRPr="003347B0" w:rsidRDefault="002807FC" w:rsidP="00915A05">
            <w:pPr>
              <w:pStyle w:val="afb"/>
            </w:pPr>
            <w:r w:rsidRPr="003347B0">
              <w:t>открытая автостоянка</w:t>
            </w:r>
          </w:p>
        </w:tc>
        <w:tc>
          <w:tcPr>
            <w:tcW w:w="382" w:type="pct"/>
            <w:shd w:val="clear" w:color="auto" w:fill="auto"/>
          </w:tcPr>
          <w:p w14:paraId="78E29FE0" w14:textId="77777777" w:rsidR="002807FC" w:rsidRPr="003347B0" w:rsidRDefault="002807FC" w:rsidP="00915A05">
            <w:pPr>
              <w:pStyle w:val="af6"/>
            </w:pPr>
            <w:r w:rsidRPr="003347B0">
              <w:t>-</w:t>
            </w:r>
          </w:p>
        </w:tc>
        <w:tc>
          <w:tcPr>
            <w:tcW w:w="464" w:type="pct"/>
            <w:shd w:val="clear" w:color="auto" w:fill="auto"/>
          </w:tcPr>
          <w:p w14:paraId="291C5973" w14:textId="77777777" w:rsidR="002807FC" w:rsidRPr="003347B0" w:rsidRDefault="002807FC" w:rsidP="00915A05">
            <w:pPr>
              <w:pStyle w:val="af6"/>
            </w:pPr>
            <w:r w:rsidRPr="003347B0">
              <w:t>442</w:t>
            </w:r>
          </w:p>
        </w:tc>
        <w:tc>
          <w:tcPr>
            <w:tcW w:w="353" w:type="pct"/>
            <w:shd w:val="clear" w:color="auto" w:fill="auto"/>
          </w:tcPr>
          <w:p w14:paraId="3FA05B08" w14:textId="77777777" w:rsidR="002807FC" w:rsidRPr="003347B0" w:rsidRDefault="002807FC" w:rsidP="00915A05">
            <w:pPr>
              <w:pStyle w:val="af6"/>
            </w:pPr>
            <w:r w:rsidRPr="003347B0">
              <w:t>-</w:t>
            </w:r>
          </w:p>
        </w:tc>
        <w:tc>
          <w:tcPr>
            <w:tcW w:w="354" w:type="pct"/>
            <w:vMerge/>
            <w:shd w:val="clear" w:color="auto" w:fill="auto"/>
          </w:tcPr>
          <w:p w14:paraId="05D11BF9" w14:textId="77777777" w:rsidR="002807FC" w:rsidRPr="003347B0" w:rsidRDefault="002807FC" w:rsidP="00915A05">
            <w:pPr>
              <w:pStyle w:val="af6"/>
            </w:pPr>
          </w:p>
        </w:tc>
        <w:tc>
          <w:tcPr>
            <w:tcW w:w="565" w:type="pct"/>
            <w:vMerge/>
          </w:tcPr>
          <w:p w14:paraId="422ADFAC" w14:textId="77777777" w:rsidR="002807FC" w:rsidRPr="003347B0" w:rsidRDefault="002807FC" w:rsidP="00915A05">
            <w:pPr>
              <w:pStyle w:val="af6"/>
            </w:pPr>
          </w:p>
        </w:tc>
      </w:tr>
      <w:tr w:rsidR="002807FC" w:rsidRPr="003347B0" w14:paraId="268D4C6D" w14:textId="77777777" w:rsidTr="00915A05">
        <w:tc>
          <w:tcPr>
            <w:tcW w:w="904" w:type="pct"/>
            <w:vMerge w:val="restart"/>
            <w:shd w:val="clear" w:color="auto" w:fill="auto"/>
          </w:tcPr>
          <w:p w14:paraId="2D41EEF1" w14:textId="77777777" w:rsidR="002807FC" w:rsidRPr="003347B0" w:rsidRDefault="002807FC" w:rsidP="00915A05">
            <w:pPr>
              <w:pStyle w:val="afb"/>
            </w:pPr>
            <w:r w:rsidRPr="003347B0">
              <w:t>Ядро центра</w:t>
            </w:r>
          </w:p>
        </w:tc>
        <w:tc>
          <w:tcPr>
            <w:tcW w:w="614" w:type="pct"/>
            <w:vMerge w:val="restart"/>
            <w:shd w:val="clear" w:color="auto" w:fill="auto"/>
          </w:tcPr>
          <w:p w14:paraId="557854BD" w14:textId="77777777" w:rsidR="002807FC" w:rsidRPr="003347B0" w:rsidRDefault="002807FC" w:rsidP="00915A05">
            <w:pPr>
              <w:pStyle w:val="af6"/>
            </w:pPr>
            <w:r w:rsidRPr="003347B0">
              <w:t>-</w:t>
            </w:r>
          </w:p>
        </w:tc>
        <w:tc>
          <w:tcPr>
            <w:tcW w:w="437" w:type="pct"/>
            <w:shd w:val="clear" w:color="auto" w:fill="auto"/>
          </w:tcPr>
          <w:p w14:paraId="0457C88E" w14:textId="77777777" w:rsidR="002807FC" w:rsidRPr="003347B0" w:rsidRDefault="002807FC" w:rsidP="00915A05">
            <w:pPr>
              <w:pStyle w:val="af6"/>
            </w:pPr>
            <w:r w:rsidRPr="003347B0">
              <w:t>-</w:t>
            </w:r>
          </w:p>
        </w:tc>
        <w:tc>
          <w:tcPr>
            <w:tcW w:w="928" w:type="pct"/>
            <w:shd w:val="clear" w:color="auto" w:fill="auto"/>
          </w:tcPr>
          <w:p w14:paraId="36B5A6A9" w14:textId="77777777" w:rsidR="002807FC" w:rsidRPr="003347B0" w:rsidRDefault="002807FC" w:rsidP="00915A05">
            <w:pPr>
              <w:pStyle w:val="afb"/>
            </w:pPr>
            <w:r w:rsidRPr="003347B0">
              <w:t>АЗС</w:t>
            </w:r>
          </w:p>
        </w:tc>
        <w:tc>
          <w:tcPr>
            <w:tcW w:w="382" w:type="pct"/>
            <w:shd w:val="clear" w:color="auto" w:fill="auto"/>
          </w:tcPr>
          <w:p w14:paraId="71C76846" w14:textId="77777777" w:rsidR="002807FC" w:rsidRPr="003347B0" w:rsidRDefault="002807FC" w:rsidP="00915A05">
            <w:pPr>
              <w:pStyle w:val="af6"/>
            </w:pPr>
            <w:r w:rsidRPr="003347B0">
              <w:t>-</w:t>
            </w:r>
          </w:p>
        </w:tc>
        <w:tc>
          <w:tcPr>
            <w:tcW w:w="464" w:type="pct"/>
            <w:shd w:val="clear" w:color="auto" w:fill="auto"/>
          </w:tcPr>
          <w:p w14:paraId="09F83F31" w14:textId="77777777" w:rsidR="002807FC" w:rsidRPr="003347B0" w:rsidRDefault="002807FC" w:rsidP="00915A05">
            <w:pPr>
              <w:pStyle w:val="af6"/>
            </w:pPr>
            <w:r w:rsidRPr="003347B0">
              <w:t>-</w:t>
            </w:r>
          </w:p>
        </w:tc>
        <w:tc>
          <w:tcPr>
            <w:tcW w:w="353" w:type="pct"/>
            <w:shd w:val="clear" w:color="auto" w:fill="auto"/>
          </w:tcPr>
          <w:p w14:paraId="139CF4B9" w14:textId="77777777" w:rsidR="002807FC" w:rsidRPr="003347B0" w:rsidRDefault="002807FC" w:rsidP="00915A05">
            <w:pPr>
              <w:pStyle w:val="af6"/>
            </w:pPr>
            <w:r w:rsidRPr="003347B0">
              <w:t>-</w:t>
            </w:r>
          </w:p>
        </w:tc>
        <w:tc>
          <w:tcPr>
            <w:tcW w:w="354" w:type="pct"/>
            <w:shd w:val="clear" w:color="auto" w:fill="auto"/>
          </w:tcPr>
          <w:p w14:paraId="07652059" w14:textId="77777777" w:rsidR="002807FC" w:rsidRPr="003347B0" w:rsidRDefault="002807FC" w:rsidP="00915A05">
            <w:pPr>
              <w:pStyle w:val="af6"/>
            </w:pPr>
            <w:r w:rsidRPr="003347B0">
              <w:t>колонок</w:t>
            </w:r>
          </w:p>
        </w:tc>
        <w:tc>
          <w:tcPr>
            <w:tcW w:w="565" w:type="pct"/>
          </w:tcPr>
          <w:p w14:paraId="4D96A037" w14:textId="77777777" w:rsidR="002807FC" w:rsidRPr="003347B0" w:rsidRDefault="002807FC" w:rsidP="00915A05">
            <w:pPr>
              <w:pStyle w:val="af6"/>
            </w:pPr>
            <w:r w:rsidRPr="003347B0">
              <w:t>-</w:t>
            </w:r>
          </w:p>
        </w:tc>
      </w:tr>
      <w:tr w:rsidR="002807FC" w:rsidRPr="003347B0" w14:paraId="176422A9" w14:textId="77777777" w:rsidTr="00915A05">
        <w:tc>
          <w:tcPr>
            <w:tcW w:w="904" w:type="pct"/>
            <w:vMerge/>
            <w:shd w:val="clear" w:color="auto" w:fill="auto"/>
          </w:tcPr>
          <w:p w14:paraId="15B9C166" w14:textId="77777777" w:rsidR="002807FC" w:rsidRPr="003347B0" w:rsidRDefault="002807FC" w:rsidP="00915A05">
            <w:pPr>
              <w:pStyle w:val="afb"/>
            </w:pPr>
          </w:p>
        </w:tc>
        <w:tc>
          <w:tcPr>
            <w:tcW w:w="614" w:type="pct"/>
            <w:vMerge/>
            <w:shd w:val="clear" w:color="auto" w:fill="auto"/>
          </w:tcPr>
          <w:p w14:paraId="123D2AB1" w14:textId="77777777" w:rsidR="002807FC" w:rsidRPr="003347B0" w:rsidRDefault="002807FC" w:rsidP="00915A05">
            <w:pPr>
              <w:pStyle w:val="af6"/>
            </w:pPr>
          </w:p>
        </w:tc>
        <w:tc>
          <w:tcPr>
            <w:tcW w:w="437" w:type="pct"/>
            <w:vMerge w:val="restart"/>
            <w:shd w:val="clear" w:color="auto" w:fill="auto"/>
          </w:tcPr>
          <w:p w14:paraId="4F9B8A76" w14:textId="77777777" w:rsidR="002807FC" w:rsidRPr="003347B0" w:rsidRDefault="002807FC" w:rsidP="00915A05">
            <w:pPr>
              <w:pStyle w:val="af6"/>
            </w:pPr>
            <w:r w:rsidRPr="003347B0">
              <w:t>-</w:t>
            </w:r>
          </w:p>
        </w:tc>
        <w:tc>
          <w:tcPr>
            <w:tcW w:w="928" w:type="pct"/>
            <w:shd w:val="clear" w:color="auto" w:fill="auto"/>
          </w:tcPr>
          <w:p w14:paraId="1D1BB99F" w14:textId="77777777" w:rsidR="002807FC" w:rsidRPr="003347B0" w:rsidRDefault="002807FC" w:rsidP="00915A05">
            <w:pPr>
              <w:pStyle w:val="afb"/>
            </w:pPr>
            <w:r w:rsidRPr="003347B0">
              <w:t>подземная автостоянка</w:t>
            </w:r>
          </w:p>
        </w:tc>
        <w:tc>
          <w:tcPr>
            <w:tcW w:w="382" w:type="pct"/>
            <w:shd w:val="clear" w:color="auto" w:fill="auto"/>
          </w:tcPr>
          <w:p w14:paraId="4BACB9B1" w14:textId="77777777" w:rsidR="002807FC" w:rsidRPr="003347B0" w:rsidRDefault="002807FC" w:rsidP="00915A05">
            <w:pPr>
              <w:pStyle w:val="af6"/>
            </w:pPr>
            <w:r w:rsidRPr="003347B0">
              <w:t>-</w:t>
            </w:r>
          </w:p>
        </w:tc>
        <w:tc>
          <w:tcPr>
            <w:tcW w:w="464" w:type="pct"/>
            <w:shd w:val="clear" w:color="auto" w:fill="auto"/>
          </w:tcPr>
          <w:p w14:paraId="3C5C863B" w14:textId="77777777" w:rsidR="002807FC" w:rsidRPr="003347B0" w:rsidRDefault="002807FC" w:rsidP="00915A05">
            <w:pPr>
              <w:pStyle w:val="af6"/>
            </w:pPr>
            <w:r w:rsidRPr="003347B0">
              <w:t>619</w:t>
            </w:r>
          </w:p>
        </w:tc>
        <w:tc>
          <w:tcPr>
            <w:tcW w:w="353" w:type="pct"/>
            <w:shd w:val="clear" w:color="auto" w:fill="auto"/>
          </w:tcPr>
          <w:p w14:paraId="4496517C" w14:textId="77777777" w:rsidR="002807FC" w:rsidRPr="003347B0" w:rsidRDefault="002807FC" w:rsidP="00915A05">
            <w:pPr>
              <w:pStyle w:val="af6"/>
            </w:pPr>
            <w:r w:rsidRPr="003347B0">
              <w:t>-</w:t>
            </w:r>
          </w:p>
        </w:tc>
        <w:tc>
          <w:tcPr>
            <w:tcW w:w="354" w:type="pct"/>
            <w:vMerge w:val="restart"/>
            <w:shd w:val="clear" w:color="auto" w:fill="auto"/>
          </w:tcPr>
          <w:p w14:paraId="55C0E9E5" w14:textId="77777777" w:rsidR="002807FC" w:rsidRPr="003347B0" w:rsidRDefault="002807FC" w:rsidP="00915A05">
            <w:pPr>
              <w:pStyle w:val="af6"/>
            </w:pPr>
            <w:r w:rsidRPr="003347B0">
              <w:t>машино-мест</w:t>
            </w:r>
          </w:p>
        </w:tc>
        <w:tc>
          <w:tcPr>
            <w:tcW w:w="565" w:type="pct"/>
            <w:vMerge w:val="restart"/>
          </w:tcPr>
          <w:p w14:paraId="64D9ECF3" w14:textId="77777777" w:rsidR="002807FC" w:rsidRPr="003347B0" w:rsidRDefault="002807FC" w:rsidP="00915A05">
            <w:pPr>
              <w:pStyle w:val="af6"/>
            </w:pPr>
            <w:r w:rsidRPr="003347B0">
              <w:t>+1108</w:t>
            </w:r>
          </w:p>
        </w:tc>
      </w:tr>
      <w:tr w:rsidR="002807FC" w:rsidRPr="003347B0" w14:paraId="122A72D2" w14:textId="77777777" w:rsidTr="00915A05">
        <w:tc>
          <w:tcPr>
            <w:tcW w:w="904" w:type="pct"/>
            <w:vMerge/>
            <w:shd w:val="clear" w:color="auto" w:fill="auto"/>
          </w:tcPr>
          <w:p w14:paraId="779274F3" w14:textId="77777777" w:rsidR="002807FC" w:rsidRPr="003347B0" w:rsidRDefault="002807FC" w:rsidP="00915A05">
            <w:pPr>
              <w:pStyle w:val="afb"/>
            </w:pPr>
          </w:p>
        </w:tc>
        <w:tc>
          <w:tcPr>
            <w:tcW w:w="614" w:type="pct"/>
            <w:vMerge/>
            <w:shd w:val="clear" w:color="auto" w:fill="auto"/>
          </w:tcPr>
          <w:p w14:paraId="489D7A06" w14:textId="77777777" w:rsidR="002807FC" w:rsidRPr="003347B0" w:rsidRDefault="002807FC" w:rsidP="00915A05">
            <w:pPr>
              <w:pStyle w:val="af6"/>
            </w:pPr>
          </w:p>
        </w:tc>
        <w:tc>
          <w:tcPr>
            <w:tcW w:w="437" w:type="pct"/>
            <w:vMerge/>
            <w:shd w:val="clear" w:color="auto" w:fill="auto"/>
          </w:tcPr>
          <w:p w14:paraId="5C5F19CF" w14:textId="77777777" w:rsidR="002807FC" w:rsidRPr="003347B0" w:rsidRDefault="002807FC" w:rsidP="00915A05">
            <w:pPr>
              <w:pStyle w:val="af6"/>
            </w:pPr>
          </w:p>
        </w:tc>
        <w:tc>
          <w:tcPr>
            <w:tcW w:w="928" w:type="pct"/>
            <w:shd w:val="clear" w:color="auto" w:fill="auto"/>
          </w:tcPr>
          <w:p w14:paraId="476E0E0A" w14:textId="77777777" w:rsidR="002807FC" w:rsidRPr="003347B0" w:rsidRDefault="002807FC" w:rsidP="00915A05">
            <w:pPr>
              <w:pStyle w:val="afb"/>
            </w:pPr>
            <w:r w:rsidRPr="003347B0">
              <w:t>открытая автостоянка</w:t>
            </w:r>
          </w:p>
        </w:tc>
        <w:tc>
          <w:tcPr>
            <w:tcW w:w="382" w:type="pct"/>
            <w:shd w:val="clear" w:color="auto" w:fill="auto"/>
          </w:tcPr>
          <w:p w14:paraId="641D686D" w14:textId="77777777" w:rsidR="002807FC" w:rsidRPr="003347B0" w:rsidRDefault="002807FC" w:rsidP="00915A05">
            <w:pPr>
              <w:pStyle w:val="af6"/>
            </w:pPr>
            <w:r w:rsidRPr="003347B0">
              <w:t>-</w:t>
            </w:r>
          </w:p>
        </w:tc>
        <w:tc>
          <w:tcPr>
            <w:tcW w:w="464" w:type="pct"/>
            <w:shd w:val="clear" w:color="auto" w:fill="auto"/>
          </w:tcPr>
          <w:p w14:paraId="573C12C9" w14:textId="77777777" w:rsidR="002807FC" w:rsidRPr="003347B0" w:rsidRDefault="002807FC" w:rsidP="00915A05">
            <w:pPr>
              <w:pStyle w:val="af6"/>
            </w:pPr>
            <w:r w:rsidRPr="003347B0">
              <w:t>176</w:t>
            </w:r>
          </w:p>
        </w:tc>
        <w:tc>
          <w:tcPr>
            <w:tcW w:w="353" w:type="pct"/>
            <w:shd w:val="clear" w:color="auto" w:fill="auto"/>
          </w:tcPr>
          <w:p w14:paraId="36A98628" w14:textId="77777777" w:rsidR="002807FC" w:rsidRPr="003347B0" w:rsidRDefault="002807FC" w:rsidP="00915A05">
            <w:pPr>
              <w:pStyle w:val="af6"/>
            </w:pPr>
            <w:r w:rsidRPr="003347B0">
              <w:t>-</w:t>
            </w:r>
          </w:p>
        </w:tc>
        <w:tc>
          <w:tcPr>
            <w:tcW w:w="354" w:type="pct"/>
            <w:vMerge/>
            <w:shd w:val="clear" w:color="auto" w:fill="auto"/>
          </w:tcPr>
          <w:p w14:paraId="208C7DE8" w14:textId="77777777" w:rsidR="002807FC" w:rsidRPr="003347B0" w:rsidRDefault="002807FC" w:rsidP="00915A05">
            <w:pPr>
              <w:pStyle w:val="af6"/>
            </w:pPr>
          </w:p>
        </w:tc>
        <w:tc>
          <w:tcPr>
            <w:tcW w:w="565" w:type="pct"/>
            <w:vMerge/>
          </w:tcPr>
          <w:p w14:paraId="48C6EACC" w14:textId="77777777" w:rsidR="002807FC" w:rsidRPr="003347B0" w:rsidRDefault="002807FC" w:rsidP="00915A05">
            <w:pPr>
              <w:pStyle w:val="af6"/>
            </w:pPr>
          </w:p>
        </w:tc>
      </w:tr>
      <w:tr w:rsidR="002807FC" w:rsidRPr="003347B0" w14:paraId="57FB494C" w14:textId="77777777" w:rsidTr="00915A05">
        <w:tc>
          <w:tcPr>
            <w:tcW w:w="904" w:type="pct"/>
            <w:vMerge/>
            <w:shd w:val="clear" w:color="auto" w:fill="auto"/>
          </w:tcPr>
          <w:p w14:paraId="0183AC8C" w14:textId="77777777" w:rsidR="002807FC" w:rsidRPr="003347B0" w:rsidRDefault="002807FC" w:rsidP="00915A05">
            <w:pPr>
              <w:pStyle w:val="afb"/>
            </w:pPr>
          </w:p>
        </w:tc>
        <w:tc>
          <w:tcPr>
            <w:tcW w:w="614" w:type="pct"/>
            <w:vMerge/>
            <w:shd w:val="clear" w:color="auto" w:fill="auto"/>
          </w:tcPr>
          <w:p w14:paraId="337F2A90" w14:textId="77777777" w:rsidR="002807FC" w:rsidRPr="003347B0" w:rsidRDefault="002807FC" w:rsidP="00915A05">
            <w:pPr>
              <w:pStyle w:val="af6"/>
            </w:pPr>
          </w:p>
        </w:tc>
        <w:tc>
          <w:tcPr>
            <w:tcW w:w="437" w:type="pct"/>
            <w:vMerge/>
            <w:shd w:val="clear" w:color="auto" w:fill="auto"/>
          </w:tcPr>
          <w:p w14:paraId="30909687" w14:textId="77777777" w:rsidR="002807FC" w:rsidRPr="003347B0" w:rsidRDefault="002807FC" w:rsidP="00915A05">
            <w:pPr>
              <w:pStyle w:val="af6"/>
            </w:pPr>
          </w:p>
        </w:tc>
        <w:tc>
          <w:tcPr>
            <w:tcW w:w="928" w:type="pct"/>
            <w:shd w:val="clear" w:color="auto" w:fill="auto"/>
          </w:tcPr>
          <w:p w14:paraId="35EB9192"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293C6C0A" w14:textId="77777777" w:rsidR="002807FC" w:rsidRPr="003347B0" w:rsidRDefault="002807FC" w:rsidP="00915A05">
            <w:pPr>
              <w:pStyle w:val="af6"/>
            </w:pPr>
            <w:r w:rsidRPr="003347B0">
              <w:t>-</w:t>
            </w:r>
          </w:p>
        </w:tc>
        <w:tc>
          <w:tcPr>
            <w:tcW w:w="464" w:type="pct"/>
            <w:shd w:val="clear" w:color="auto" w:fill="auto"/>
          </w:tcPr>
          <w:p w14:paraId="0E097D46" w14:textId="77777777" w:rsidR="002807FC" w:rsidRPr="003347B0" w:rsidRDefault="002807FC" w:rsidP="00915A05">
            <w:pPr>
              <w:pStyle w:val="af6"/>
            </w:pPr>
            <w:r w:rsidRPr="003347B0">
              <w:t>313</w:t>
            </w:r>
          </w:p>
        </w:tc>
        <w:tc>
          <w:tcPr>
            <w:tcW w:w="353" w:type="pct"/>
            <w:shd w:val="clear" w:color="auto" w:fill="auto"/>
          </w:tcPr>
          <w:p w14:paraId="1D179E67" w14:textId="77777777" w:rsidR="002807FC" w:rsidRPr="003347B0" w:rsidRDefault="002807FC" w:rsidP="00915A05">
            <w:pPr>
              <w:pStyle w:val="af6"/>
            </w:pPr>
            <w:r w:rsidRPr="003347B0">
              <w:t>-</w:t>
            </w:r>
          </w:p>
        </w:tc>
        <w:tc>
          <w:tcPr>
            <w:tcW w:w="354" w:type="pct"/>
            <w:vMerge/>
            <w:shd w:val="clear" w:color="auto" w:fill="auto"/>
          </w:tcPr>
          <w:p w14:paraId="2E24A332" w14:textId="77777777" w:rsidR="002807FC" w:rsidRPr="003347B0" w:rsidRDefault="002807FC" w:rsidP="00915A05">
            <w:pPr>
              <w:pStyle w:val="af6"/>
            </w:pPr>
          </w:p>
        </w:tc>
        <w:tc>
          <w:tcPr>
            <w:tcW w:w="565" w:type="pct"/>
            <w:vMerge/>
          </w:tcPr>
          <w:p w14:paraId="4E957D78" w14:textId="77777777" w:rsidR="002807FC" w:rsidRPr="003347B0" w:rsidRDefault="002807FC" w:rsidP="00915A05">
            <w:pPr>
              <w:pStyle w:val="af6"/>
            </w:pPr>
          </w:p>
        </w:tc>
      </w:tr>
      <w:tr w:rsidR="002807FC" w:rsidRPr="003347B0" w14:paraId="164289D0" w14:textId="77777777" w:rsidTr="00915A05">
        <w:tc>
          <w:tcPr>
            <w:tcW w:w="904" w:type="pct"/>
            <w:vMerge w:val="restart"/>
            <w:shd w:val="clear" w:color="auto" w:fill="auto"/>
          </w:tcPr>
          <w:p w14:paraId="5E37C73E" w14:textId="77777777" w:rsidR="002807FC" w:rsidRPr="003347B0" w:rsidRDefault="002807FC" w:rsidP="00915A05">
            <w:pPr>
              <w:pStyle w:val="afb"/>
            </w:pPr>
            <w:r w:rsidRPr="003347B0">
              <w:t>п. Снежный</w:t>
            </w:r>
          </w:p>
        </w:tc>
        <w:tc>
          <w:tcPr>
            <w:tcW w:w="614" w:type="pct"/>
            <w:vMerge w:val="restart"/>
            <w:shd w:val="clear" w:color="auto" w:fill="auto"/>
          </w:tcPr>
          <w:p w14:paraId="1CE37F2D" w14:textId="77777777" w:rsidR="002807FC" w:rsidRPr="003347B0" w:rsidRDefault="002807FC" w:rsidP="00915A05">
            <w:pPr>
              <w:pStyle w:val="af6"/>
            </w:pPr>
            <w:r w:rsidRPr="003347B0">
              <w:t>-</w:t>
            </w:r>
          </w:p>
        </w:tc>
        <w:tc>
          <w:tcPr>
            <w:tcW w:w="437" w:type="pct"/>
            <w:vMerge w:val="restart"/>
            <w:shd w:val="clear" w:color="auto" w:fill="auto"/>
          </w:tcPr>
          <w:p w14:paraId="5E92992B" w14:textId="77777777" w:rsidR="002807FC" w:rsidRPr="003347B0" w:rsidRDefault="002807FC" w:rsidP="00915A05">
            <w:pPr>
              <w:pStyle w:val="af6"/>
            </w:pPr>
            <w:r w:rsidRPr="003347B0">
              <w:t>-</w:t>
            </w:r>
          </w:p>
        </w:tc>
        <w:tc>
          <w:tcPr>
            <w:tcW w:w="928" w:type="pct"/>
            <w:shd w:val="clear" w:color="auto" w:fill="auto"/>
          </w:tcPr>
          <w:p w14:paraId="390AECD3" w14:textId="77777777" w:rsidR="002807FC" w:rsidRPr="003347B0" w:rsidRDefault="002807FC" w:rsidP="00915A05">
            <w:pPr>
              <w:pStyle w:val="afb"/>
            </w:pPr>
            <w:r w:rsidRPr="003347B0">
              <w:t>СТО</w:t>
            </w:r>
          </w:p>
        </w:tc>
        <w:tc>
          <w:tcPr>
            <w:tcW w:w="382" w:type="pct"/>
            <w:shd w:val="clear" w:color="auto" w:fill="auto"/>
          </w:tcPr>
          <w:p w14:paraId="732C2B33" w14:textId="77777777" w:rsidR="002807FC" w:rsidRPr="003347B0" w:rsidRDefault="002807FC" w:rsidP="00915A05">
            <w:pPr>
              <w:pStyle w:val="af6"/>
            </w:pPr>
            <w:r w:rsidRPr="003347B0">
              <w:t>1</w:t>
            </w:r>
          </w:p>
        </w:tc>
        <w:tc>
          <w:tcPr>
            <w:tcW w:w="464" w:type="pct"/>
            <w:shd w:val="clear" w:color="auto" w:fill="auto"/>
          </w:tcPr>
          <w:p w14:paraId="0082277C" w14:textId="77777777" w:rsidR="002807FC" w:rsidRPr="003347B0" w:rsidRDefault="002807FC" w:rsidP="00915A05">
            <w:pPr>
              <w:pStyle w:val="af6"/>
            </w:pPr>
            <w:r w:rsidRPr="003347B0">
              <w:t>-</w:t>
            </w:r>
          </w:p>
        </w:tc>
        <w:tc>
          <w:tcPr>
            <w:tcW w:w="353" w:type="pct"/>
            <w:shd w:val="clear" w:color="auto" w:fill="auto"/>
          </w:tcPr>
          <w:p w14:paraId="1C317F83" w14:textId="77777777" w:rsidR="002807FC" w:rsidRPr="003347B0" w:rsidRDefault="002807FC" w:rsidP="00915A05">
            <w:pPr>
              <w:pStyle w:val="af6"/>
            </w:pPr>
            <w:r w:rsidRPr="003347B0">
              <w:t>-</w:t>
            </w:r>
          </w:p>
        </w:tc>
        <w:tc>
          <w:tcPr>
            <w:tcW w:w="354" w:type="pct"/>
            <w:shd w:val="clear" w:color="auto" w:fill="auto"/>
          </w:tcPr>
          <w:p w14:paraId="31F598A9" w14:textId="77777777" w:rsidR="002807FC" w:rsidRPr="003347B0" w:rsidRDefault="002807FC" w:rsidP="00915A05">
            <w:pPr>
              <w:pStyle w:val="af6"/>
            </w:pPr>
            <w:r w:rsidRPr="003347B0">
              <w:t>постов</w:t>
            </w:r>
          </w:p>
        </w:tc>
        <w:tc>
          <w:tcPr>
            <w:tcW w:w="565" w:type="pct"/>
          </w:tcPr>
          <w:p w14:paraId="35EE6918" w14:textId="77777777" w:rsidR="002807FC" w:rsidRPr="003347B0" w:rsidRDefault="002807FC" w:rsidP="00915A05">
            <w:pPr>
              <w:pStyle w:val="af6"/>
            </w:pPr>
            <w:r w:rsidRPr="003347B0">
              <w:t>-</w:t>
            </w:r>
          </w:p>
        </w:tc>
      </w:tr>
      <w:tr w:rsidR="002807FC" w:rsidRPr="003347B0" w14:paraId="7E7BFE9F" w14:textId="77777777" w:rsidTr="00915A05">
        <w:tc>
          <w:tcPr>
            <w:tcW w:w="904" w:type="pct"/>
            <w:vMerge/>
            <w:shd w:val="clear" w:color="auto" w:fill="auto"/>
          </w:tcPr>
          <w:p w14:paraId="11ADA251" w14:textId="77777777" w:rsidR="002807FC" w:rsidRPr="003347B0" w:rsidRDefault="002807FC" w:rsidP="00915A05">
            <w:pPr>
              <w:pStyle w:val="afb"/>
            </w:pPr>
          </w:p>
        </w:tc>
        <w:tc>
          <w:tcPr>
            <w:tcW w:w="614" w:type="pct"/>
            <w:vMerge/>
            <w:shd w:val="clear" w:color="auto" w:fill="auto"/>
          </w:tcPr>
          <w:p w14:paraId="4D38C847" w14:textId="77777777" w:rsidR="002807FC" w:rsidRPr="003347B0" w:rsidRDefault="002807FC" w:rsidP="00915A05">
            <w:pPr>
              <w:pStyle w:val="af6"/>
            </w:pPr>
          </w:p>
        </w:tc>
        <w:tc>
          <w:tcPr>
            <w:tcW w:w="437" w:type="pct"/>
            <w:vMerge/>
            <w:shd w:val="clear" w:color="auto" w:fill="auto"/>
          </w:tcPr>
          <w:p w14:paraId="1668373E" w14:textId="77777777" w:rsidR="002807FC" w:rsidRPr="003347B0" w:rsidRDefault="002807FC" w:rsidP="00915A05">
            <w:pPr>
              <w:pStyle w:val="af6"/>
            </w:pPr>
          </w:p>
        </w:tc>
        <w:tc>
          <w:tcPr>
            <w:tcW w:w="928" w:type="pct"/>
            <w:shd w:val="clear" w:color="auto" w:fill="auto"/>
          </w:tcPr>
          <w:p w14:paraId="371C0B22" w14:textId="77777777" w:rsidR="002807FC" w:rsidRPr="003347B0" w:rsidRDefault="002807FC" w:rsidP="00915A05">
            <w:pPr>
              <w:pStyle w:val="afb"/>
            </w:pPr>
            <w:r w:rsidRPr="003347B0">
              <w:t>АЗС</w:t>
            </w:r>
          </w:p>
        </w:tc>
        <w:tc>
          <w:tcPr>
            <w:tcW w:w="382" w:type="pct"/>
            <w:shd w:val="clear" w:color="auto" w:fill="auto"/>
          </w:tcPr>
          <w:p w14:paraId="49E3E760" w14:textId="77777777" w:rsidR="002807FC" w:rsidRPr="003347B0" w:rsidRDefault="002807FC" w:rsidP="00915A05">
            <w:pPr>
              <w:pStyle w:val="af6"/>
            </w:pPr>
            <w:r w:rsidRPr="003347B0">
              <w:t>5</w:t>
            </w:r>
          </w:p>
        </w:tc>
        <w:tc>
          <w:tcPr>
            <w:tcW w:w="464" w:type="pct"/>
            <w:shd w:val="clear" w:color="auto" w:fill="auto"/>
          </w:tcPr>
          <w:p w14:paraId="4730276A" w14:textId="77777777" w:rsidR="002807FC" w:rsidRPr="003347B0" w:rsidRDefault="002807FC" w:rsidP="00915A05">
            <w:pPr>
              <w:pStyle w:val="af6"/>
            </w:pPr>
            <w:r w:rsidRPr="003347B0">
              <w:t>-</w:t>
            </w:r>
          </w:p>
        </w:tc>
        <w:tc>
          <w:tcPr>
            <w:tcW w:w="353" w:type="pct"/>
            <w:shd w:val="clear" w:color="auto" w:fill="auto"/>
          </w:tcPr>
          <w:p w14:paraId="1D64E9AC" w14:textId="77777777" w:rsidR="002807FC" w:rsidRPr="003347B0" w:rsidRDefault="002807FC" w:rsidP="00915A05">
            <w:pPr>
              <w:pStyle w:val="af6"/>
            </w:pPr>
            <w:r w:rsidRPr="003347B0">
              <w:t>-</w:t>
            </w:r>
          </w:p>
        </w:tc>
        <w:tc>
          <w:tcPr>
            <w:tcW w:w="354" w:type="pct"/>
            <w:shd w:val="clear" w:color="auto" w:fill="auto"/>
          </w:tcPr>
          <w:p w14:paraId="43652EFF" w14:textId="77777777" w:rsidR="002807FC" w:rsidRPr="003347B0" w:rsidRDefault="002807FC" w:rsidP="00915A05">
            <w:pPr>
              <w:pStyle w:val="af6"/>
            </w:pPr>
            <w:r w:rsidRPr="003347B0">
              <w:t>колонок</w:t>
            </w:r>
          </w:p>
        </w:tc>
        <w:tc>
          <w:tcPr>
            <w:tcW w:w="565" w:type="pct"/>
          </w:tcPr>
          <w:p w14:paraId="1BC8B95E" w14:textId="77777777" w:rsidR="002807FC" w:rsidRPr="003347B0" w:rsidRDefault="002807FC" w:rsidP="00915A05">
            <w:pPr>
              <w:pStyle w:val="af6"/>
            </w:pPr>
            <w:r w:rsidRPr="003347B0">
              <w:t>-</w:t>
            </w:r>
          </w:p>
        </w:tc>
      </w:tr>
      <w:tr w:rsidR="002807FC" w:rsidRPr="003347B0" w14:paraId="7AFA12FA" w14:textId="77777777" w:rsidTr="00915A05">
        <w:tc>
          <w:tcPr>
            <w:tcW w:w="904" w:type="pct"/>
            <w:vMerge w:val="restart"/>
            <w:shd w:val="clear" w:color="auto" w:fill="auto"/>
          </w:tcPr>
          <w:p w14:paraId="75E411CB" w14:textId="77777777" w:rsidR="002807FC" w:rsidRPr="003347B0" w:rsidRDefault="002807FC" w:rsidP="00915A05">
            <w:pPr>
              <w:pStyle w:val="afb"/>
            </w:pPr>
            <w:r w:rsidRPr="003347B0">
              <w:t>п. Таёжный</w:t>
            </w:r>
          </w:p>
        </w:tc>
        <w:tc>
          <w:tcPr>
            <w:tcW w:w="614" w:type="pct"/>
            <w:vMerge w:val="restart"/>
            <w:shd w:val="clear" w:color="auto" w:fill="auto"/>
          </w:tcPr>
          <w:p w14:paraId="498B98A6" w14:textId="77777777" w:rsidR="002807FC" w:rsidRPr="003347B0" w:rsidRDefault="002807FC" w:rsidP="00915A05">
            <w:pPr>
              <w:pStyle w:val="af6"/>
            </w:pPr>
            <w:r w:rsidRPr="003347B0">
              <w:t>538</w:t>
            </w:r>
          </w:p>
        </w:tc>
        <w:tc>
          <w:tcPr>
            <w:tcW w:w="437" w:type="pct"/>
            <w:vMerge w:val="restart"/>
            <w:shd w:val="clear" w:color="auto" w:fill="auto"/>
          </w:tcPr>
          <w:p w14:paraId="0B6BF48C" w14:textId="77777777" w:rsidR="002807FC" w:rsidRPr="003347B0" w:rsidRDefault="002807FC" w:rsidP="00915A05">
            <w:pPr>
              <w:pStyle w:val="af6"/>
            </w:pPr>
            <w:r w:rsidRPr="003347B0">
              <w:t>203</w:t>
            </w:r>
          </w:p>
        </w:tc>
        <w:tc>
          <w:tcPr>
            <w:tcW w:w="928" w:type="pct"/>
            <w:shd w:val="clear" w:color="auto" w:fill="auto"/>
          </w:tcPr>
          <w:p w14:paraId="479142F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2AC3396D" w14:textId="77777777" w:rsidR="002807FC" w:rsidRPr="003347B0" w:rsidRDefault="002807FC" w:rsidP="00915A05">
            <w:pPr>
              <w:pStyle w:val="af6"/>
            </w:pPr>
            <w:r w:rsidRPr="003347B0">
              <w:t>-</w:t>
            </w:r>
          </w:p>
        </w:tc>
        <w:tc>
          <w:tcPr>
            <w:tcW w:w="464" w:type="pct"/>
            <w:shd w:val="clear" w:color="auto" w:fill="auto"/>
          </w:tcPr>
          <w:p w14:paraId="1E7EE4D0" w14:textId="77777777" w:rsidR="002807FC" w:rsidRPr="003347B0" w:rsidRDefault="002807FC" w:rsidP="00915A05">
            <w:pPr>
              <w:pStyle w:val="af6"/>
            </w:pPr>
            <w:r w:rsidRPr="003347B0">
              <w:t>80</w:t>
            </w:r>
          </w:p>
        </w:tc>
        <w:tc>
          <w:tcPr>
            <w:tcW w:w="353" w:type="pct"/>
            <w:shd w:val="clear" w:color="auto" w:fill="auto"/>
          </w:tcPr>
          <w:p w14:paraId="051CCDB7" w14:textId="77777777" w:rsidR="002807FC" w:rsidRPr="003347B0" w:rsidRDefault="002807FC" w:rsidP="00915A05">
            <w:pPr>
              <w:pStyle w:val="af6"/>
            </w:pPr>
            <w:r w:rsidRPr="003347B0">
              <w:t>-</w:t>
            </w:r>
          </w:p>
        </w:tc>
        <w:tc>
          <w:tcPr>
            <w:tcW w:w="354" w:type="pct"/>
            <w:vMerge w:val="restart"/>
            <w:shd w:val="clear" w:color="auto" w:fill="auto"/>
          </w:tcPr>
          <w:p w14:paraId="3D0CAA44" w14:textId="77777777" w:rsidR="002807FC" w:rsidRPr="003347B0" w:rsidRDefault="002807FC" w:rsidP="00915A05">
            <w:pPr>
              <w:pStyle w:val="af6"/>
            </w:pPr>
            <w:r w:rsidRPr="003347B0">
              <w:t>машино-мест</w:t>
            </w:r>
          </w:p>
        </w:tc>
        <w:tc>
          <w:tcPr>
            <w:tcW w:w="565" w:type="pct"/>
            <w:vMerge w:val="restart"/>
          </w:tcPr>
          <w:p w14:paraId="29ECC2CE" w14:textId="77777777" w:rsidR="002807FC" w:rsidRPr="003347B0" w:rsidRDefault="002807FC" w:rsidP="00915A05">
            <w:pPr>
              <w:pStyle w:val="af6"/>
            </w:pPr>
          </w:p>
        </w:tc>
      </w:tr>
      <w:tr w:rsidR="002807FC" w:rsidRPr="003347B0" w14:paraId="5F9BFEDD" w14:textId="77777777" w:rsidTr="00915A05">
        <w:tc>
          <w:tcPr>
            <w:tcW w:w="904" w:type="pct"/>
            <w:vMerge/>
            <w:shd w:val="clear" w:color="auto" w:fill="auto"/>
          </w:tcPr>
          <w:p w14:paraId="66B6FF39" w14:textId="77777777" w:rsidR="002807FC" w:rsidRPr="003347B0" w:rsidRDefault="002807FC" w:rsidP="00915A05">
            <w:pPr>
              <w:pStyle w:val="afb"/>
            </w:pPr>
          </w:p>
        </w:tc>
        <w:tc>
          <w:tcPr>
            <w:tcW w:w="614" w:type="pct"/>
            <w:vMerge/>
            <w:shd w:val="clear" w:color="auto" w:fill="auto"/>
          </w:tcPr>
          <w:p w14:paraId="156A1808" w14:textId="77777777" w:rsidR="002807FC" w:rsidRPr="003347B0" w:rsidRDefault="002807FC" w:rsidP="00915A05">
            <w:pPr>
              <w:pStyle w:val="af6"/>
            </w:pPr>
          </w:p>
        </w:tc>
        <w:tc>
          <w:tcPr>
            <w:tcW w:w="437" w:type="pct"/>
            <w:vMerge/>
            <w:shd w:val="clear" w:color="auto" w:fill="auto"/>
          </w:tcPr>
          <w:p w14:paraId="2228BB15" w14:textId="77777777" w:rsidR="002807FC" w:rsidRPr="003347B0" w:rsidRDefault="002807FC" w:rsidP="00915A05">
            <w:pPr>
              <w:pStyle w:val="af6"/>
            </w:pPr>
          </w:p>
        </w:tc>
        <w:tc>
          <w:tcPr>
            <w:tcW w:w="928" w:type="pct"/>
            <w:shd w:val="clear" w:color="auto" w:fill="auto"/>
          </w:tcPr>
          <w:p w14:paraId="0F9DD5BF"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51DADF2" w14:textId="77777777" w:rsidR="002807FC" w:rsidRPr="003347B0" w:rsidRDefault="002807FC" w:rsidP="00915A05">
            <w:pPr>
              <w:pStyle w:val="af6"/>
            </w:pPr>
            <w:r w:rsidRPr="003347B0">
              <w:t>123</w:t>
            </w:r>
          </w:p>
        </w:tc>
        <w:tc>
          <w:tcPr>
            <w:tcW w:w="464" w:type="pct"/>
            <w:shd w:val="clear" w:color="auto" w:fill="auto"/>
          </w:tcPr>
          <w:p w14:paraId="4EA6E12C" w14:textId="77777777" w:rsidR="002807FC" w:rsidRPr="003347B0" w:rsidRDefault="002807FC" w:rsidP="00915A05">
            <w:pPr>
              <w:pStyle w:val="af6"/>
            </w:pPr>
            <w:r w:rsidRPr="003347B0">
              <w:t>-</w:t>
            </w:r>
          </w:p>
        </w:tc>
        <w:tc>
          <w:tcPr>
            <w:tcW w:w="353" w:type="pct"/>
            <w:shd w:val="clear" w:color="auto" w:fill="auto"/>
          </w:tcPr>
          <w:p w14:paraId="73194107" w14:textId="77777777" w:rsidR="002807FC" w:rsidRPr="003347B0" w:rsidRDefault="002807FC" w:rsidP="00915A05">
            <w:pPr>
              <w:pStyle w:val="af6"/>
            </w:pPr>
            <w:r w:rsidRPr="003347B0">
              <w:t>-</w:t>
            </w:r>
          </w:p>
        </w:tc>
        <w:tc>
          <w:tcPr>
            <w:tcW w:w="354" w:type="pct"/>
            <w:vMerge/>
            <w:shd w:val="clear" w:color="auto" w:fill="auto"/>
          </w:tcPr>
          <w:p w14:paraId="2AE0A6E6" w14:textId="77777777" w:rsidR="002807FC" w:rsidRPr="003347B0" w:rsidRDefault="002807FC" w:rsidP="00915A05">
            <w:pPr>
              <w:pStyle w:val="af6"/>
            </w:pPr>
          </w:p>
        </w:tc>
        <w:tc>
          <w:tcPr>
            <w:tcW w:w="565" w:type="pct"/>
            <w:vMerge/>
          </w:tcPr>
          <w:p w14:paraId="076F9B0D" w14:textId="77777777" w:rsidR="002807FC" w:rsidRPr="003347B0" w:rsidRDefault="002807FC" w:rsidP="00915A05">
            <w:pPr>
              <w:pStyle w:val="af6"/>
            </w:pPr>
          </w:p>
        </w:tc>
      </w:tr>
      <w:tr w:rsidR="002807FC" w:rsidRPr="003347B0" w14:paraId="4D47B607" w14:textId="77777777" w:rsidTr="00915A05">
        <w:tc>
          <w:tcPr>
            <w:tcW w:w="904" w:type="pct"/>
            <w:vMerge w:val="restart"/>
            <w:shd w:val="clear" w:color="auto" w:fill="auto"/>
          </w:tcPr>
          <w:p w14:paraId="7E8D4683" w14:textId="77777777" w:rsidR="002807FC" w:rsidRPr="003347B0" w:rsidRDefault="002807FC" w:rsidP="00915A05">
            <w:pPr>
              <w:pStyle w:val="afb"/>
            </w:pPr>
            <w:r w:rsidRPr="003347B0">
              <w:t>п. Юность</w:t>
            </w:r>
          </w:p>
        </w:tc>
        <w:tc>
          <w:tcPr>
            <w:tcW w:w="614" w:type="pct"/>
            <w:vMerge w:val="restart"/>
            <w:shd w:val="clear" w:color="auto" w:fill="auto"/>
          </w:tcPr>
          <w:p w14:paraId="0CD714D1" w14:textId="77777777" w:rsidR="002807FC" w:rsidRPr="003347B0" w:rsidRDefault="002807FC" w:rsidP="00915A05">
            <w:pPr>
              <w:pStyle w:val="af6"/>
            </w:pPr>
            <w:r w:rsidRPr="003347B0">
              <w:t>11774</w:t>
            </w:r>
          </w:p>
          <w:p w14:paraId="324647E7" w14:textId="77777777" w:rsidR="002807FC" w:rsidRPr="003347B0" w:rsidRDefault="002807FC" w:rsidP="00915A05">
            <w:pPr>
              <w:pStyle w:val="af6"/>
            </w:pPr>
          </w:p>
        </w:tc>
        <w:tc>
          <w:tcPr>
            <w:tcW w:w="437" w:type="pct"/>
            <w:shd w:val="clear" w:color="auto" w:fill="auto"/>
          </w:tcPr>
          <w:p w14:paraId="4D4148AD" w14:textId="77777777" w:rsidR="002807FC" w:rsidRPr="003347B0" w:rsidRDefault="002807FC" w:rsidP="00915A05">
            <w:pPr>
              <w:pStyle w:val="af6"/>
            </w:pPr>
            <w:r w:rsidRPr="003347B0">
              <w:t>-</w:t>
            </w:r>
          </w:p>
        </w:tc>
        <w:tc>
          <w:tcPr>
            <w:tcW w:w="928" w:type="pct"/>
            <w:shd w:val="clear" w:color="auto" w:fill="auto"/>
          </w:tcPr>
          <w:p w14:paraId="5C8DF3EE" w14:textId="77777777" w:rsidR="002807FC" w:rsidRPr="003347B0" w:rsidRDefault="002807FC" w:rsidP="00915A05">
            <w:pPr>
              <w:pStyle w:val="afb"/>
            </w:pPr>
            <w:r w:rsidRPr="003347B0">
              <w:t>АЗС</w:t>
            </w:r>
          </w:p>
        </w:tc>
        <w:tc>
          <w:tcPr>
            <w:tcW w:w="382" w:type="pct"/>
            <w:shd w:val="clear" w:color="auto" w:fill="auto"/>
          </w:tcPr>
          <w:p w14:paraId="4CD3DE8E" w14:textId="77777777" w:rsidR="002807FC" w:rsidRPr="003347B0" w:rsidRDefault="002807FC" w:rsidP="00915A05">
            <w:pPr>
              <w:pStyle w:val="af6"/>
            </w:pPr>
            <w:r w:rsidRPr="003347B0">
              <w:t>6</w:t>
            </w:r>
          </w:p>
        </w:tc>
        <w:tc>
          <w:tcPr>
            <w:tcW w:w="464" w:type="pct"/>
            <w:shd w:val="clear" w:color="auto" w:fill="auto"/>
          </w:tcPr>
          <w:p w14:paraId="770DD968" w14:textId="77777777" w:rsidR="002807FC" w:rsidRPr="003347B0" w:rsidRDefault="002807FC" w:rsidP="00915A05">
            <w:pPr>
              <w:pStyle w:val="af6"/>
            </w:pPr>
            <w:r w:rsidRPr="003347B0">
              <w:t>-</w:t>
            </w:r>
          </w:p>
        </w:tc>
        <w:tc>
          <w:tcPr>
            <w:tcW w:w="353" w:type="pct"/>
            <w:shd w:val="clear" w:color="auto" w:fill="auto"/>
          </w:tcPr>
          <w:p w14:paraId="695A533B" w14:textId="77777777" w:rsidR="002807FC" w:rsidRPr="003347B0" w:rsidRDefault="002807FC" w:rsidP="00915A05">
            <w:pPr>
              <w:pStyle w:val="af6"/>
            </w:pPr>
            <w:r w:rsidRPr="003347B0">
              <w:t>-</w:t>
            </w:r>
          </w:p>
        </w:tc>
        <w:tc>
          <w:tcPr>
            <w:tcW w:w="354" w:type="pct"/>
            <w:shd w:val="clear" w:color="auto" w:fill="auto"/>
          </w:tcPr>
          <w:p w14:paraId="4937E05D" w14:textId="77777777" w:rsidR="002807FC" w:rsidRPr="003347B0" w:rsidRDefault="002807FC" w:rsidP="00915A05">
            <w:pPr>
              <w:pStyle w:val="af6"/>
            </w:pPr>
            <w:r w:rsidRPr="003347B0">
              <w:t>колонок</w:t>
            </w:r>
          </w:p>
        </w:tc>
        <w:tc>
          <w:tcPr>
            <w:tcW w:w="565" w:type="pct"/>
          </w:tcPr>
          <w:p w14:paraId="7FA73921" w14:textId="77777777" w:rsidR="002807FC" w:rsidRPr="003347B0" w:rsidRDefault="002807FC" w:rsidP="00915A05">
            <w:pPr>
              <w:pStyle w:val="af6"/>
            </w:pPr>
            <w:r w:rsidRPr="003347B0">
              <w:t>-</w:t>
            </w:r>
          </w:p>
        </w:tc>
      </w:tr>
      <w:tr w:rsidR="002807FC" w:rsidRPr="003347B0" w14:paraId="546504A0" w14:textId="77777777" w:rsidTr="00915A05">
        <w:tc>
          <w:tcPr>
            <w:tcW w:w="904" w:type="pct"/>
            <w:vMerge/>
            <w:shd w:val="clear" w:color="auto" w:fill="auto"/>
          </w:tcPr>
          <w:p w14:paraId="531EFAF1" w14:textId="77777777" w:rsidR="002807FC" w:rsidRPr="003347B0" w:rsidRDefault="002807FC" w:rsidP="00915A05">
            <w:pPr>
              <w:pStyle w:val="afb"/>
            </w:pPr>
          </w:p>
        </w:tc>
        <w:tc>
          <w:tcPr>
            <w:tcW w:w="614" w:type="pct"/>
            <w:vMerge/>
            <w:shd w:val="clear" w:color="auto" w:fill="auto"/>
          </w:tcPr>
          <w:p w14:paraId="668DC591" w14:textId="77777777" w:rsidR="002807FC" w:rsidRPr="003347B0" w:rsidRDefault="002807FC" w:rsidP="00915A05">
            <w:pPr>
              <w:pStyle w:val="af6"/>
            </w:pPr>
          </w:p>
        </w:tc>
        <w:tc>
          <w:tcPr>
            <w:tcW w:w="437" w:type="pct"/>
            <w:shd w:val="clear" w:color="auto" w:fill="auto"/>
          </w:tcPr>
          <w:p w14:paraId="67E13998" w14:textId="77777777" w:rsidR="002807FC" w:rsidRPr="003347B0" w:rsidRDefault="002807FC" w:rsidP="00915A05">
            <w:pPr>
              <w:pStyle w:val="af6"/>
            </w:pPr>
            <w:r w:rsidRPr="003347B0">
              <w:t>-</w:t>
            </w:r>
          </w:p>
        </w:tc>
        <w:tc>
          <w:tcPr>
            <w:tcW w:w="928" w:type="pct"/>
            <w:shd w:val="clear" w:color="auto" w:fill="auto"/>
          </w:tcPr>
          <w:p w14:paraId="466B67F7" w14:textId="77777777" w:rsidR="002807FC" w:rsidRPr="003347B0" w:rsidRDefault="002807FC" w:rsidP="00915A05">
            <w:pPr>
              <w:pStyle w:val="afb"/>
            </w:pPr>
            <w:r w:rsidRPr="003347B0">
              <w:t>СТО</w:t>
            </w:r>
          </w:p>
        </w:tc>
        <w:tc>
          <w:tcPr>
            <w:tcW w:w="382" w:type="pct"/>
            <w:shd w:val="clear" w:color="auto" w:fill="auto"/>
          </w:tcPr>
          <w:p w14:paraId="21805037" w14:textId="77777777" w:rsidR="002807FC" w:rsidRPr="003347B0" w:rsidRDefault="002807FC" w:rsidP="00915A05">
            <w:pPr>
              <w:pStyle w:val="af6"/>
            </w:pPr>
            <w:r w:rsidRPr="003347B0">
              <w:t>1</w:t>
            </w:r>
          </w:p>
        </w:tc>
        <w:tc>
          <w:tcPr>
            <w:tcW w:w="464" w:type="pct"/>
            <w:shd w:val="clear" w:color="auto" w:fill="auto"/>
          </w:tcPr>
          <w:p w14:paraId="52920D85" w14:textId="77777777" w:rsidR="002807FC" w:rsidRPr="003347B0" w:rsidRDefault="002807FC" w:rsidP="00915A05">
            <w:pPr>
              <w:pStyle w:val="af6"/>
            </w:pPr>
            <w:r w:rsidRPr="003347B0">
              <w:t>-</w:t>
            </w:r>
          </w:p>
        </w:tc>
        <w:tc>
          <w:tcPr>
            <w:tcW w:w="353" w:type="pct"/>
            <w:shd w:val="clear" w:color="auto" w:fill="auto"/>
          </w:tcPr>
          <w:p w14:paraId="481D825B" w14:textId="77777777" w:rsidR="002807FC" w:rsidRPr="003347B0" w:rsidRDefault="002807FC" w:rsidP="00915A05">
            <w:pPr>
              <w:pStyle w:val="af6"/>
            </w:pPr>
            <w:r w:rsidRPr="003347B0">
              <w:t>-</w:t>
            </w:r>
          </w:p>
        </w:tc>
        <w:tc>
          <w:tcPr>
            <w:tcW w:w="354" w:type="pct"/>
            <w:shd w:val="clear" w:color="auto" w:fill="auto"/>
          </w:tcPr>
          <w:p w14:paraId="2F1EAB23" w14:textId="77777777" w:rsidR="002807FC" w:rsidRPr="003347B0" w:rsidRDefault="002807FC" w:rsidP="00915A05">
            <w:pPr>
              <w:pStyle w:val="af6"/>
            </w:pPr>
            <w:r w:rsidRPr="003347B0">
              <w:t>постов</w:t>
            </w:r>
          </w:p>
        </w:tc>
        <w:tc>
          <w:tcPr>
            <w:tcW w:w="565" w:type="pct"/>
          </w:tcPr>
          <w:p w14:paraId="46981B88" w14:textId="77777777" w:rsidR="002807FC" w:rsidRPr="003347B0" w:rsidRDefault="002807FC" w:rsidP="00915A05">
            <w:pPr>
              <w:pStyle w:val="af6"/>
            </w:pPr>
            <w:r w:rsidRPr="003347B0">
              <w:t>-</w:t>
            </w:r>
          </w:p>
        </w:tc>
      </w:tr>
      <w:tr w:rsidR="002807FC" w:rsidRPr="003347B0" w14:paraId="7A0A4282" w14:textId="77777777" w:rsidTr="00915A05">
        <w:tc>
          <w:tcPr>
            <w:tcW w:w="904" w:type="pct"/>
            <w:vMerge/>
            <w:shd w:val="clear" w:color="auto" w:fill="auto"/>
          </w:tcPr>
          <w:p w14:paraId="426F4E42" w14:textId="77777777" w:rsidR="002807FC" w:rsidRPr="003347B0" w:rsidRDefault="002807FC" w:rsidP="00915A05">
            <w:pPr>
              <w:pStyle w:val="afb"/>
            </w:pPr>
          </w:p>
        </w:tc>
        <w:tc>
          <w:tcPr>
            <w:tcW w:w="614" w:type="pct"/>
            <w:vMerge/>
            <w:shd w:val="clear" w:color="auto" w:fill="auto"/>
          </w:tcPr>
          <w:p w14:paraId="431A158A" w14:textId="77777777" w:rsidR="002807FC" w:rsidRPr="003347B0" w:rsidRDefault="002807FC" w:rsidP="00915A05">
            <w:pPr>
              <w:pStyle w:val="af6"/>
            </w:pPr>
          </w:p>
        </w:tc>
        <w:tc>
          <w:tcPr>
            <w:tcW w:w="437" w:type="pct"/>
            <w:vMerge w:val="restart"/>
            <w:shd w:val="clear" w:color="auto" w:fill="auto"/>
          </w:tcPr>
          <w:p w14:paraId="5AB9279F" w14:textId="77777777" w:rsidR="002807FC" w:rsidRPr="003347B0" w:rsidRDefault="002807FC" w:rsidP="00915A05">
            <w:pPr>
              <w:pStyle w:val="af6"/>
            </w:pPr>
            <w:r w:rsidRPr="003347B0">
              <w:t>4450</w:t>
            </w:r>
          </w:p>
        </w:tc>
        <w:tc>
          <w:tcPr>
            <w:tcW w:w="928" w:type="pct"/>
            <w:shd w:val="clear" w:color="auto" w:fill="auto"/>
          </w:tcPr>
          <w:p w14:paraId="0C31EC76"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72491B58" w14:textId="77777777" w:rsidR="002807FC" w:rsidRPr="003347B0" w:rsidRDefault="002807FC" w:rsidP="00915A05">
            <w:pPr>
              <w:pStyle w:val="af6"/>
              <w:rPr>
                <w:lang w:val="en-US"/>
              </w:rPr>
            </w:pPr>
            <w:r w:rsidRPr="003347B0">
              <w:rPr>
                <w:lang w:val="en-US"/>
              </w:rPr>
              <w:t>-</w:t>
            </w:r>
          </w:p>
        </w:tc>
        <w:tc>
          <w:tcPr>
            <w:tcW w:w="464" w:type="pct"/>
            <w:shd w:val="clear" w:color="auto" w:fill="auto"/>
          </w:tcPr>
          <w:p w14:paraId="79AAECCF" w14:textId="77777777" w:rsidR="002807FC" w:rsidRPr="003347B0" w:rsidRDefault="002807FC" w:rsidP="00915A05">
            <w:pPr>
              <w:pStyle w:val="af6"/>
              <w:rPr>
                <w:lang w:val="en-US"/>
              </w:rPr>
            </w:pPr>
            <w:r w:rsidRPr="003347B0">
              <w:rPr>
                <w:lang w:val="en-US"/>
              </w:rPr>
              <w:t>-</w:t>
            </w:r>
          </w:p>
        </w:tc>
        <w:tc>
          <w:tcPr>
            <w:tcW w:w="353" w:type="pct"/>
            <w:shd w:val="clear" w:color="auto" w:fill="auto"/>
          </w:tcPr>
          <w:p w14:paraId="2D4BCC7E" w14:textId="77777777" w:rsidR="002807FC" w:rsidRPr="003347B0" w:rsidRDefault="002807FC" w:rsidP="00915A05">
            <w:pPr>
              <w:pStyle w:val="af6"/>
              <w:rPr>
                <w:lang w:val="en-US"/>
              </w:rPr>
            </w:pPr>
            <w:r w:rsidRPr="003347B0">
              <w:rPr>
                <w:lang w:val="en-US"/>
              </w:rPr>
              <w:t>244</w:t>
            </w:r>
          </w:p>
        </w:tc>
        <w:tc>
          <w:tcPr>
            <w:tcW w:w="354" w:type="pct"/>
            <w:vMerge w:val="restart"/>
            <w:shd w:val="clear" w:color="auto" w:fill="auto"/>
          </w:tcPr>
          <w:p w14:paraId="4FF0CB06" w14:textId="77777777" w:rsidR="002807FC" w:rsidRPr="003347B0" w:rsidRDefault="002807FC" w:rsidP="00915A05">
            <w:pPr>
              <w:pStyle w:val="af6"/>
            </w:pPr>
            <w:r w:rsidRPr="003347B0">
              <w:t>машино-мест</w:t>
            </w:r>
          </w:p>
        </w:tc>
        <w:tc>
          <w:tcPr>
            <w:tcW w:w="565" w:type="pct"/>
            <w:vMerge w:val="restart"/>
          </w:tcPr>
          <w:p w14:paraId="63A9896F" w14:textId="77777777" w:rsidR="002807FC" w:rsidRPr="003347B0" w:rsidRDefault="002807FC" w:rsidP="00915A05">
            <w:pPr>
              <w:pStyle w:val="af6"/>
            </w:pPr>
            <w:r w:rsidRPr="003347B0">
              <w:t>+3676</w:t>
            </w:r>
          </w:p>
        </w:tc>
      </w:tr>
      <w:tr w:rsidR="002807FC" w:rsidRPr="003347B0" w14:paraId="65639240" w14:textId="77777777" w:rsidTr="00915A05">
        <w:tc>
          <w:tcPr>
            <w:tcW w:w="904" w:type="pct"/>
            <w:vMerge/>
            <w:shd w:val="clear" w:color="auto" w:fill="auto"/>
          </w:tcPr>
          <w:p w14:paraId="76A67799" w14:textId="77777777" w:rsidR="002807FC" w:rsidRPr="003347B0" w:rsidRDefault="002807FC" w:rsidP="00915A05">
            <w:pPr>
              <w:pStyle w:val="afb"/>
            </w:pPr>
          </w:p>
        </w:tc>
        <w:tc>
          <w:tcPr>
            <w:tcW w:w="614" w:type="pct"/>
            <w:vMerge/>
            <w:shd w:val="clear" w:color="auto" w:fill="auto"/>
          </w:tcPr>
          <w:p w14:paraId="6B472AE1" w14:textId="77777777" w:rsidR="002807FC" w:rsidRPr="003347B0" w:rsidRDefault="002807FC" w:rsidP="00915A05">
            <w:pPr>
              <w:pStyle w:val="af6"/>
            </w:pPr>
          </w:p>
        </w:tc>
        <w:tc>
          <w:tcPr>
            <w:tcW w:w="437" w:type="pct"/>
            <w:vMerge/>
            <w:shd w:val="clear" w:color="auto" w:fill="auto"/>
          </w:tcPr>
          <w:p w14:paraId="2444F526" w14:textId="77777777" w:rsidR="002807FC" w:rsidRPr="003347B0" w:rsidRDefault="002807FC" w:rsidP="00915A05">
            <w:pPr>
              <w:pStyle w:val="af6"/>
            </w:pPr>
          </w:p>
        </w:tc>
        <w:tc>
          <w:tcPr>
            <w:tcW w:w="928" w:type="pct"/>
            <w:shd w:val="clear" w:color="auto" w:fill="auto"/>
          </w:tcPr>
          <w:p w14:paraId="047D6C94"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5ABB1EF7" w14:textId="77777777" w:rsidR="002807FC" w:rsidRPr="003347B0" w:rsidRDefault="002807FC" w:rsidP="00915A05">
            <w:pPr>
              <w:pStyle w:val="af6"/>
            </w:pPr>
            <w:r w:rsidRPr="003347B0">
              <w:t>-</w:t>
            </w:r>
          </w:p>
        </w:tc>
        <w:tc>
          <w:tcPr>
            <w:tcW w:w="464" w:type="pct"/>
            <w:shd w:val="clear" w:color="auto" w:fill="auto"/>
          </w:tcPr>
          <w:p w14:paraId="579FC238" w14:textId="77777777" w:rsidR="002807FC" w:rsidRPr="003347B0" w:rsidRDefault="002807FC" w:rsidP="00915A05">
            <w:pPr>
              <w:pStyle w:val="af6"/>
              <w:rPr>
                <w:lang w:val="en-US"/>
              </w:rPr>
            </w:pPr>
            <w:r w:rsidRPr="003347B0">
              <w:rPr>
                <w:lang w:val="en-US"/>
              </w:rPr>
              <w:t>2160</w:t>
            </w:r>
          </w:p>
        </w:tc>
        <w:tc>
          <w:tcPr>
            <w:tcW w:w="353" w:type="pct"/>
            <w:shd w:val="clear" w:color="auto" w:fill="auto"/>
          </w:tcPr>
          <w:p w14:paraId="26EACC0A" w14:textId="77777777" w:rsidR="002807FC" w:rsidRPr="003347B0" w:rsidRDefault="002807FC" w:rsidP="00915A05">
            <w:pPr>
              <w:pStyle w:val="af6"/>
            </w:pPr>
            <w:r w:rsidRPr="003347B0">
              <w:t>-</w:t>
            </w:r>
          </w:p>
        </w:tc>
        <w:tc>
          <w:tcPr>
            <w:tcW w:w="354" w:type="pct"/>
            <w:vMerge/>
            <w:shd w:val="clear" w:color="auto" w:fill="auto"/>
          </w:tcPr>
          <w:p w14:paraId="18A2727A" w14:textId="77777777" w:rsidR="002807FC" w:rsidRPr="003347B0" w:rsidRDefault="002807FC" w:rsidP="00915A05">
            <w:pPr>
              <w:pStyle w:val="af6"/>
            </w:pPr>
          </w:p>
        </w:tc>
        <w:tc>
          <w:tcPr>
            <w:tcW w:w="565" w:type="pct"/>
            <w:vMerge/>
          </w:tcPr>
          <w:p w14:paraId="2B0E79CE" w14:textId="77777777" w:rsidR="002807FC" w:rsidRPr="003347B0" w:rsidRDefault="002807FC" w:rsidP="00915A05">
            <w:pPr>
              <w:pStyle w:val="af6"/>
            </w:pPr>
          </w:p>
        </w:tc>
      </w:tr>
      <w:tr w:rsidR="002807FC" w:rsidRPr="003347B0" w14:paraId="4EAF7D8C" w14:textId="77777777" w:rsidTr="00915A05">
        <w:tc>
          <w:tcPr>
            <w:tcW w:w="904" w:type="pct"/>
            <w:vMerge/>
            <w:shd w:val="clear" w:color="auto" w:fill="auto"/>
          </w:tcPr>
          <w:p w14:paraId="37EE86DB" w14:textId="77777777" w:rsidR="002807FC" w:rsidRPr="003347B0" w:rsidRDefault="002807FC" w:rsidP="00915A05">
            <w:pPr>
              <w:pStyle w:val="afb"/>
            </w:pPr>
          </w:p>
        </w:tc>
        <w:tc>
          <w:tcPr>
            <w:tcW w:w="614" w:type="pct"/>
            <w:vMerge/>
            <w:shd w:val="clear" w:color="auto" w:fill="auto"/>
          </w:tcPr>
          <w:p w14:paraId="54B83EB9" w14:textId="77777777" w:rsidR="002807FC" w:rsidRPr="003347B0" w:rsidRDefault="002807FC" w:rsidP="00915A05">
            <w:pPr>
              <w:pStyle w:val="af6"/>
            </w:pPr>
          </w:p>
        </w:tc>
        <w:tc>
          <w:tcPr>
            <w:tcW w:w="437" w:type="pct"/>
            <w:vMerge/>
            <w:shd w:val="clear" w:color="auto" w:fill="auto"/>
          </w:tcPr>
          <w:p w14:paraId="3B4B1DC4" w14:textId="77777777" w:rsidR="002807FC" w:rsidRPr="003347B0" w:rsidRDefault="002807FC" w:rsidP="00915A05">
            <w:pPr>
              <w:pStyle w:val="af6"/>
            </w:pPr>
          </w:p>
        </w:tc>
        <w:tc>
          <w:tcPr>
            <w:tcW w:w="928" w:type="pct"/>
            <w:shd w:val="clear" w:color="auto" w:fill="auto"/>
          </w:tcPr>
          <w:p w14:paraId="4BC1CAE2" w14:textId="77777777" w:rsidR="002807FC" w:rsidRPr="003347B0" w:rsidRDefault="002807FC" w:rsidP="00915A05">
            <w:pPr>
              <w:pStyle w:val="afb"/>
            </w:pPr>
            <w:r w:rsidRPr="003347B0">
              <w:t>подземная автостоянка</w:t>
            </w:r>
          </w:p>
        </w:tc>
        <w:tc>
          <w:tcPr>
            <w:tcW w:w="382" w:type="pct"/>
            <w:shd w:val="clear" w:color="auto" w:fill="auto"/>
          </w:tcPr>
          <w:p w14:paraId="64912268" w14:textId="77777777" w:rsidR="002807FC" w:rsidRPr="003347B0" w:rsidRDefault="002807FC" w:rsidP="00915A05">
            <w:pPr>
              <w:pStyle w:val="af6"/>
            </w:pPr>
            <w:r w:rsidRPr="003347B0">
              <w:t>-</w:t>
            </w:r>
          </w:p>
        </w:tc>
        <w:tc>
          <w:tcPr>
            <w:tcW w:w="464" w:type="pct"/>
            <w:shd w:val="clear" w:color="auto" w:fill="auto"/>
          </w:tcPr>
          <w:p w14:paraId="2EE1D59C" w14:textId="77777777" w:rsidR="002807FC" w:rsidRPr="003347B0" w:rsidRDefault="002807FC" w:rsidP="00915A05">
            <w:pPr>
              <w:pStyle w:val="af6"/>
              <w:rPr>
                <w:lang w:val="en-US"/>
              </w:rPr>
            </w:pPr>
            <w:r w:rsidRPr="003347B0">
              <w:rPr>
                <w:lang w:val="en-US"/>
              </w:rPr>
              <w:t>730</w:t>
            </w:r>
          </w:p>
        </w:tc>
        <w:tc>
          <w:tcPr>
            <w:tcW w:w="353" w:type="pct"/>
            <w:shd w:val="clear" w:color="auto" w:fill="auto"/>
          </w:tcPr>
          <w:p w14:paraId="28CC95BE" w14:textId="77777777" w:rsidR="002807FC" w:rsidRPr="003347B0" w:rsidRDefault="002807FC" w:rsidP="00915A05">
            <w:pPr>
              <w:pStyle w:val="af6"/>
            </w:pPr>
            <w:r w:rsidRPr="003347B0">
              <w:t>-</w:t>
            </w:r>
          </w:p>
        </w:tc>
        <w:tc>
          <w:tcPr>
            <w:tcW w:w="354" w:type="pct"/>
            <w:vMerge/>
            <w:shd w:val="clear" w:color="auto" w:fill="auto"/>
          </w:tcPr>
          <w:p w14:paraId="4B996C38" w14:textId="77777777" w:rsidR="002807FC" w:rsidRPr="003347B0" w:rsidRDefault="002807FC" w:rsidP="00915A05">
            <w:pPr>
              <w:pStyle w:val="af6"/>
            </w:pPr>
          </w:p>
        </w:tc>
        <w:tc>
          <w:tcPr>
            <w:tcW w:w="565" w:type="pct"/>
            <w:vMerge/>
          </w:tcPr>
          <w:p w14:paraId="57D98426" w14:textId="77777777" w:rsidR="002807FC" w:rsidRPr="003347B0" w:rsidRDefault="002807FC" w:rsidP="00915A05">
            <w:pPr>
              <w:pStyle w:val="af6"/>
            </w:pPr>
          </w:p>
        </w:tc>
      </w:tr>
      <w:tr w:rsidR="002807FC" w:rsidRPr="003347B0" w14:paraId="39644295" w14:textId="77777777" w:rsidTr="00915A05">
        <w:tc>
          <w:tcPr>
            <w:tcW w:w="904" w:type="pct"/>
            <w:vMerge/>
            <w:shd w:val="clear" w:color="auto" w:fill="auto"/>
          </w:tcPr>
          <w:p w14:paraId="3D70323C" w14:textId="77777777" w:rsidR="002807FC" w:rsidRPr="003347B0" w:rsidRDefault="002807FC" w:rsidP="00915A05">
            <w:pPr>
              <w:pStyle w:val="afb"/>
            </w:pPr>
          </w:p>
        </w:tc>
        <w:tc>
          <w:tcPr>
            <w:tcW w:w="614" w:type="pct"/>
            <w:vMerge/>
            <w:shd w:val="clear" w:color="auto" w:fill="auto"/>
          </w:tcPr>
          <w:p w14:paraId="1444017D" w14:textId="77777777" w:rsidR="002807FC" w:rsidRPr="003347B0" w:rsidRDefault="002807FC" w:rsidP="00915A05">
            <w:pPr>
              <w:pStyle w:val="af6"/>
            </w:pPr>
          </w:p>
        </w:tc>
        <w:tc>
          <w:tcPr>
            <w:tcW w:w="437" w:type="pct"/>
            <w:vMerge/>
            <w:shd w:val="clear" w:color="auto" w:fill="auto"/>
          </w:tcPr>
          <w:p w14:paraId="0FF9DC26" w14:textId="77777777" w:rsidR="002807FC" w:rsidRPr="003347B0" w:rsidRDefault="002807FC" w:rsidP="00915A05">
            <w:pPr>
              <w:pStyle w:val="af6"/>
            </w:pPr>
          </w:p>
        </w:tc>
        <w:tc>
          <w:tcPr>
            <w:tcW w:w="928" w:type="pct"/>
            <w:shd w:val="clear" w:color="auto" w:fill="auto"/>
          </w:tcPr>
          <w:p w14:paraId="7F7F5912" w14:textId="77777777" w:rsidR="002807FC" w:rsidRPr="003347B0" w:rsidRDefault="002807FC" w:rsidP="00915A05">
            <w:pPr>
              <w:pStyle w:val="afb"/>
            </w:pPr>
            <w:r w:rsidRPr="003347B0">
              <w:t>открытая автостоянка</w:t>
            </w:r>
          </w:p>
        </w:tc>
        <w:tc>
          <w:tcPr>
            <w:tcW w:w="382" w:type="pct"/>
            <w:shd w:val="clear" w:color="auto" w:fill="auto"/>
          </w:tcPr>
          <w:p w14:paraId="5388FB61" w14:textId="77777777" w:rsidR="002807FC" w:rsidRPr="003347B0" w:rsidRDefault="002807FC" w:rsidP="00915A05">
            <w:pPr>
              <w:pStyle w:val="af6"/>
            </w:pPr>
            <w:r w:rsidRPr="003347B0">
              <w:t>-</w:t>
            </w:r>
          </w:p>
        </w:tc>
        <w:tc>
          <w:tcPr>
            <w:tcW w:w="464" w:type="pct"/>
            <w:shd w:val="clear" w:color="auto" w:fill="auto"/>
          </w:tcPr>
          <w:p w14:paraId="49208B2F" w14:textId="77777777" w:rsidR="002807FC" w:rsidRPr="003347B0" w:rsidRDefault="002807FC" w:rsidP="00915A05">
            <w:pPr>
              <w:pStyle w:val="af6"/>
              <w:rPr>
                <w:lang w:val="en-US"/>
              </w:rPr>
            </w:pPr>
            <w:r w:rsidRPr="003347B0">
              <w:rPr>
                <w:lang w:val="en-US"/>
              </w:rPr>
              <w:t>3429</w:t>
            </w:r>
          </w:p>
        </w:tc>
        <w:tc>
          <w:tcPr>
            <w:tcW w:w="353" w:type="pct"/>
            <w:shd w:val="clear" w:color="auto" w:fill="auto"/>
          </w:tcPr>
          <w:p w14:paraId="008866D7" w14:textId="77777777" w:rsidR="002807FC" w:rsidRPr="003347B0" w:rsidRDefault="002807FC" w:rsidP="00915A05">
            <w:pPr>
              <w:pStyle w:val="af6"/>
            </w:pPr>
            <w:r w:rsidRPr="003347B0">
              <w:t>-</w:t>
            </w:r>
          </w:p>
        </w:tc>
        <w:tc>
          <w:tcPr>
            <w:tcW w:w="354" w:type="pct"/>
            <w:vMerge/>
            <w:shd w:val="clear" w:color="auto" w:fill="auto"/>
          </w:tcPr>
          <w:p w14:paraId="0BDDF4A4" w14:textId="77777777" w:rsidR="002807FC" w:rsidRPr="003347B0" w:rsidRDefault="002807FC" w:rsidP="00915A05">
            <w:pPr>
              <w:pStyle w:val="af6"/>
            </w:pPr>
          </w:p>
        </w:tc>
        <w:tc>
          <w:tcPr>
            <w:tcW w:w="565" w:type="pct"/>
            <w:vMerge/>
          </w:tcPr>
          <w:p w14:paraId="5CFEE356" w14:textId="77777777" w:rsidR="002807FC" w:rsidRPr="003347B0" w:rsidRDefault="002807FC" w:rsidP="00915A05">
            <w:pPr>
              <w:pStyle w:val="af6"/>
            </w:pPr>
          </w:p>
        </w:tc>
      </w:tr>
      <w:tr w:rsidR="002807FC" w:rsidRPr="003347B0" w14:paraId="66E24360" w14:textId="77777777" w:rsidTr="00915A05">
        <w:tc>
          <w:tcPr>
            <w:tcW w:w="904" w:type="pct"/>
            <w:shd w:val="clear" w:color="auto" w:fill="auto"/>
          </w:tcPr>
          <w:p w14:paraId="565B1250" w14:textId="77777777" w:rsidR="002807FC" w:rsidRPr="003347B0" w:rsidRDefault="002807FC" w:rsidP="00915A05">
            <w:pPr>
              <w:pStyle w:val="afb"/>
            </w:pPr>
            <w:r w:rsidRPr="003347B0">
              <w:t>п. Лесной</w:t>
            </w:r>
          </w:p>
        </w:tc>
        <w:tc>
          <w:tcPr>
            <w:tcW w:w="614" w:type="pct"/>
            <w:shd w:val="clear" w:color="auto" w:fill="auto"/>
          </w:tcPr>
          <w:p w14:paraId="7EDA6C23" w14:textId="77777777" w:rsidR="002807FC" w:rsidRPr="003347B0" w:rsidRDefault="002807FC" w:rsidP="00915A05">
            <w:pPr>
              <w:pStyle w:val="af6"/>
            </w:pPr>
            <w:r w:rsidRPr="003347B0">
              <w:t>-</w:t>
            </w:r>
          </w:p>
        </w:tc>
        <w:tc>
          <w:tcPr>
            <w:tcW w:w="437" w:type="pct"/>
            <w:shd w:val="clear" w:color="auto" w:fill="auto"/>
          </w:tcPr>
          <w:p w14:paraId="1C737C32" w14:textId="77777777" w:rsidR="002807FC" w:rsidRPr="003347B0" w:rsidRDefault="002807FC" w:rsidP="00915A05">
            <w:pPr>
              <w:pStyle w:val="af6"/>
            </w:pPr>
            <w:r w:rsidRPr="003347B0">
              <w:t>-</w:t>
            </w:r>
          </w:p>
        </w:tc>
        <w:tc>
          <w:tcPr>
            <w:tcW w:w="928" w:type="pct"/>
            <w:shd w:val="clear" w:color="auto" w:fill="auto"/>
          </w:tcPr>
          <w:p w14:paraId="157038D9"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0D419688" w14:textId="77777777" w:rsidR="002807FC" w:rsidRPr="003347B0" w:rsidRDefault="002807FC" w:rsidP="00915A05">
            <w:pPr>
              <w:pStyle w:val="af6"/>
            </w:pPr>
            <w:r w:rsidRPr="003347B0">
              <w:t>35</w:t>
            </w:r>
          </w:p>
        </w:tc>
        <w:tc>
          <w:tcPr>
            <w:tcW w:w="464" w:type="pct"/>
            <w:shd w:val="clear" w:color="auto" w:fill="auto"/>
          </w:tcPr>
          <w:p w14:paraId="28388DA4" w14:textId="77777777" w:rsidR="002807FC" w:rsidRPr="003347B0" w:rsidRDefault="002807FC" w:rsidP="00915A05">
            <w:pPr>
              <w:pStyle w:val="af6"/>
            </w:pPr>
            <w:r w:rsidRPr="003347B0">
              <w:t>-</w:t>
            </w:r>
          </w:p>
        </w:tc>
        <w:tc>
          <w:tcPr>
            <w:tcW w:w="353" w:type="pct"/>
            <w:shd w:val="clear" w:color="auto" w:fill="auto"/>
          </w:tcPr>
          <w:p w14:paraId="1C9E82D4" w14:textId="77777777" w:rsidR="002807FC" w:rsidRPr="003347B0" w:rsidRDefault="002807FC" w:rsidP="00915A05">
            <w:pPr>
              <w:pStyle w:val="af6"/>
            </w:pPr>
            <w:r w:rsidRPr="003347B0">
              <w:t>-</w:t>
            </w:r>
          </w:p>
        </w:tc>
        <w:tc>
          <w:tcPr>
            <w:tcW w:w="354" w:type="pct"/>
            <w:shd w:val="clear" w:color="auto" w:fill="auto"/>
          </w:tcPr>
          <w:p w14:paraId="080DC5FA" w14:textId="77777777" w:rsidR="002807FC" w:rsidRPr="003347B0" w:rsidRDefault="002807FC" w:rsidP="00915A05">
            <w:pPr>
              <w:pStyle w:val="af6"/>
            </w:pPr>
            <w:r w:rsidRPr="003347B0">
              <w:t>машино-мест</w:t>
            </w:r>
          </w:p>
        </w:tc>
        <w:tc>
          <w:tcPr>
            <w:tcW w:w="565" w:type="pct"/>
          </w:tcPr>
          <w:p w14:paraId="1370BBD3" w14:textId="77777777" w:rsidR="002807FC" w:rsidRPr="003347B0" w:rsidRDefault="002807FC" w:rsidP="00915A05">
            <w:pPr>
              <w:pStyle w:val="af6"/>
            </w:pPr>
            <w:r w:rsidRPr="003347B0">
              <w:t>+35</w:t>
            </w:r>
          </w:p>
        </w:tc>
      </w:tr>
      <w:tr w:rsidR="002807FC" w:rsidRPr="003347B0" w14:paraId="506E7581" w14:textId="77777777" w:rsidTr="00915A05">
        <w:tc>
          <w:tcPr>
            <w:tcW w:w="5000" w:type="pct"/>
            <w:gridSpan w:val="9"/>
            <w:shd w:val="clear" w:color="auto" w:fill="auto"/>
          </w:tcPr>
          <w:p w14:paraId="113F9CC9" w14:textId="77777777" w:rsidR="002807FC" w:rsidRPr="003347B0" w:rsidRDefault="002807FC" w:rsidP="00915A05">
            <w:pPr>
              <w:pStyle w:val="afb"/>
              <w:jc w:val="center"/>
            </w:pPr>
            <w:r w:rsidRPr="003347B0">
              <w:t>Итого:</w:t>
            </w:r>
          </w:p>
        </w:tc>
      </w:tr>
      <w:tr w:rsidR="002807FC" w:rsidRPr="003347B0" w14:paraId="4060E10F" w14:textId="77777777" w:rsidTr="00915A05">
        <w:tc>
          <w:tcPr>
            <w:tcW w:w="904" w:type="pct"/>
            <w:vMerge w:val="restart"/>
            <w:shd w:val="clear" w:color="auto" w:fill="auto"/>
          </w:tcPr>
          <w:p w14:paraId="389EAF54" w14:textId="77777777" w:rsidR="002807FC" w:rsidRPr="003347B0" w:rsidRDefault="002807FC" w:rsidP="00915A05">
            <w:pPr>
              <w:pStyle w:val="afb"/>
            </w:pPr>
            <w:r w:rsidRPr="003347B0">
              <w:t>На всей территории</w:t>
            </w:r>
          </w:p>
        </w:tc>
        <w:tc>
          <w:tcPr>
            <w:tcW w:w="614" w:type="pct"/>
            <w:vMerge w:val="restart"/>
            <w:shd w:val="clear" w:color="auto" w:fill="auto"/>
          </w:tcPr>
          <w:p w14:paraId="3AB8FEB6" w14:textId="77777777" w:rsidR="002807FC" w:rsidRPr="003347B0" w:rsidRDefault="002807FC" w:rsidP="00915A05">
            <w:pPr>
              <w:pStyle w:val="af6"/>
            </w:pPr>
            <w:r w:rsidRPr="003347B0">
              <w:t>408119</w:t>
            </w:r>
          </w:p>
        </w:tc>
        <w:tc>
          <w:tcPr>
            <w:tcW w:w="437" w:type="pct"/>
            <w:shd w:val="clear" w:color="auto" w:fill="auto"/>
          </w:tcPr>
          <w:p w14:paraId="661053BF" w14:textId="77777777" w:rsidR="002807FC" w:rsidRPr="003347B0" w:rsidRDefault="002807FC" w:rsidP="00915A05">
            <w:pPr>
              <w:pStyle w:val="af6"/>
            </w:pPr>
            <w:r w:rsidRPr="003347B0">
              <w:t>461</w:t>
            </w:r>
          </w:p>
        </w:tc>
        <w:tc>
          <w:tcPr>
            <w:tcW w:w="928" w:type="pct"/>
            <w:shd w:val="clear" w:color="auto" w:fill="auto"/>
          </w:tcPr>
          <w:p w14:paraId="1B69B91B" w14:textId="77777777" w:rsidR="002807FC" w:rsidRPr="003347B0" w:rsidRDefault="002807FC" w:rsidP="00915A05">
            <w:pPr>
              <w:pStyle w:val="afb"/>
            </w:pPr>
            <w:r w:rsidRPr="003347B0">
              <w:t>СТО</w:t>
            </w:r>
          </w:p>
        </w:tc>
        <w:tc>
          <w:tcPr>
            <w:tcW w:w="382" w:type="pct"/>
            <w:shd w:val="clear" w:color="auto" w:fill="auto"/>
          </w:tcPr>
          <w:p w14:paraId="41EEF7CE" w14:textId="77777777" w:rsidR="002807FC" w:rsidRPr="003347B0" w:rsidRDefault="002807FC" w:rsidP="00915A05">
            <w:pPr>
              <w:pStyle w:val="af6"/>
            </w:pPr>
            <w:r w:rsidRPr="003347B0">
              <w:t>155</w:t>
            </w:r>
          </w:p>
        </w:tc>
        <w:tc>
          <w:tcPr>
            <w:tcW w:w="464" w:type="pct"/>
            <w:shd w:val="clear" w:color="auto" w:fill="auto"/>
          </w:tcPr>
          <w:p w14:paraId="07A5801E" w14:textId="77777777" w:rsidR="002807FC" w:rsidRPr="003347B0" w:rsidRDefault="002807FC" w:rsidP="00915A05">
            <w:pPr>
              <w:pStyle w:val="af6"/>
            </w:pPr>
            <w:r w:rsidRPr="003347B0">
              <w:t>306</w:t>
            </w:r>
          </w:p>
        </w:tc>
        <w:tc>
          <w:tcPr>
            <w:tcW w:w="353" w:type="pct"/>
            <w:shd w:val="clear" w:color="auto" w:fill="auto"/>
          </w:tcPr>
          <w:p w14:paraId="7330B00C" w14:textId="77777777" w:rsidR="002807FC" w:rsidRPr="003347B0" w:rsidRDefault="002807FC" w:rsidP="00915A05">
            <w:pPr>
              <w:pStyle w:val="af6"/>
            </w:pPr>
            <w:r w:rsidRPr="003347B0">
              <w:t>1</w:t>
            </w:r>
          </w:p>
        </w:tc>
        <w:tc>
          <w:tcPr>
            <w:tcW w:w="354" w:type="pct"/>
            <w:shd w:val="clear" w:color="auto" w:fill="auto"/>
          </w:tcPr>
          <w:p w14:paraId="2DDEC28F" w14:textId="77777777" w:rsidR="002807FC" w:rsidRPr="003347B0" w:rsidRDefault="002807FC" w:rsidP="00915A05">
            <w:pPr>
              <w:pStyle w:val="af6"/>
            </w:pPr>
            <w:r w:rsidRPr="003347B0">
              <w:t>постов</w:t>
            </w:r>
          </w:p>
        </w:tc>
        <w:tc>
          <w:tcPr>
            <w:tcW w:w="565" w:type="pct"/>
          </w:tcPr>
          <w:p w14:paraId="55DAA7B6" w14:textId="77777777" w:rsidR="002807FC" w:rsidRPr="003347B0" w:rsidRDefault="002807FC" w:rsidP="00915A05">
            <w:pPr>
              <w:pStyle w:val="af6"/>
            </w:pPr>
            <w:r w:rsidRPr="003347B0">
              <w:t>0</w:t>
            </w:r>
          </w:p>
        </w:tc>
      </w:tr>
      <w:tr w:rsidR="002807FC" w:rsidRPr="003347B0" w14:paraId="75A0A922" w14:textId="77777777" w:rsidTr="00915A05">
        <w:tc>
          <w:tcPr>
            <w:tcW w:w="904" w:type="pct"/>
            <w:vMerge/>
            <w:shd w:val="clear" w:color="auto" w:fill="auto"/>
          </w:tcPr>
          <w:p w14:paraId="5FA6E486" w14:textId="77777777" w:rsidR="002807FC" w:rsidRPr="003347B0" w:rsidRDefault="002807FC" w:rsidP="00915A05">
            <w:pPr>
              <w:pStyle w:val="afb"/>
            </w:pPr>
          </w:p>
        </w:tc>
        <w:tc>
          <w:tcPr>
            <w:tcW w:w="614" w:type="pct"/>
            <w:vMerge/>
            <w:shd w:val="clear" w:color="auto" w:fill="auto"/>
          </w:tcPr>
          <w:p w14:paraId="2099CDFC" w14:textId="77777777" w:rsidR="002807FC" w:rsidRPr="003347B0" w:rsidRDefault="002807FC" w:rsidP="00915A05">
            <w:pPr>
              <w:pStyle w:val="af6"/>
            </w:pPr>
          </w:p>
        </w:tc>
        <w:tc>
          <w:tcPr>
            <w:tcW w:w="437" w:type="pct"/>
            <w:vMerge w:val="restart"/>
            <w:shd w:val="clear" w:color="auto" w:fill="auto"/>
          </w:tcPr>
          <w:p w14:paraId="47800634" w14:textId="77777777" w:rsidR="002807FC" w:rsidRPr="003347B0" w:rsidRDefault="002807FC" w:rsidP="00915A05">
            <w:pPr>
              <w:pStyle w:val="af6"/>
            </w:pPr>
            <w:r w:rsidRPr="003347B0">
              <w:t>158</w:t>
            </w:r>
          </w:p>
        </w:tc>
        <w:tc>
          <w:tcPr>
            <w:tcW w:w="928" w:type="pct"/>
            <w:shd w:val="clear" w:color="auto" w:fill="auto"/>
          </w:tcPr>
          <w:p w14:paraId="157AC193" w14:textId="77777777" w:rsidR="002807FC" w:rsidRPr="003347B0" w:rsidRDefault="002807FC" w:rsidP="00915A05">
            <w:pPr>
              <w:pStyle w:val="afb"/>
            </w:pPr>
            <w:r w:rsidRPr="003347B0">
              <w:t>АЗС</w:t>
            </w:r>
          </w:p>
        </w:tc>
        <w:tc>
          <w:tcPr>
            <w:tcW w:w="382" w:type="pct"/>
            <w:shd w:val="clear" w:color="auto" w:fill="auto"/>
          </w:tcPr>
          <w:p w14:paraId="2160DF39" w14:textId="77777777" w:rsidR="002807FC" w:rsidRPr="003347B0" w:rsidRDefault="002807FC" w:rsidP="00915A05">
            <w:pPr>
              <w:pStyle w:val="af6"/>
            </w:pPr>
            <w:r w:rsidRPr="003347B0">
              <w:t>343</w:t>
            </w:r>
          </w:p>
        </w:tc>
        <w:tc>
          <w:tcPr>
            <w:tcW w:w="464" w:type="pct"/>
            <w:shd w:val="clear" w:color="auto" w:fill="auto"/>
          </w:tcPr>
          <w:p w14:paraId="1C6057BD" w14:textId="77777777" w:rsidR="002807FC" w:rsidRPr="003347B0" w:rsidRDefault="002807FC" w:rsidP="00915A05">
            <w:pPr>
              <w:pStyle w:val="af6"/>
            </w:pPr>
            <w:r w:rsidRPr="003347B0">
              <w:t>6</w:t>
            </w:r>
          </w:p>
        </w:tc>
        <w:tc>
          <w:tcPr>
            <w:tcW w:w="353" w:type="pct"/>
            <w:shd w:val="clear" w:color="auto" w:fill="auto"/>
          </w:tcPr>
          <w:p w14:paraId="3712B2D2" w14:textId="77777777" w:rsidR="002807FC" w:rsidRPr="003347B0" w:rsidRDefault="002807FC" w:rsidP="00915A05">
            <w:pPr>
              <w:pStyle w:val="af6"/>
            </w:pPr>
            <w:r w:rsidRPr="003347B0">
              <w:t>17</w:t>
            </w:r>
          </w:p>
        </w:tc>
        <w:tc>
          <w:tcPr>
            <w:tcW w:w="354" w:type="pct"/>
            <w:vMerge w:val="restart"/>
            <w:shd w:val="clear" w:color="auto" w:fill="auto"/>
          </w:tcPr>
          <w:p w14:paraId="6362EEDD" w14:textId="77777777" w:rsidR="002807FC" w:rsidRPr="003347B0" w:rsidRDefault="002807FC" w:rsidP="00915A05">
            <w:pPr>
              <w:pStyle w:val="af6"/>
            </w:pPr>
            <w:r w:rsidRPr="003347B0">
              <w:t>колонок</w:t>
            </w:r>
          </w:p>
        </w:tc>
        <w:tc>
          <w:tcPr>
            <w:tcW w:w="565" w:type="pct"/>
            <w:vMerge w:val="restart"/>
          </w:tcPr>
          <w:p w14:paraId="6572868D" w14:textId="77777777" w:rsidR="002807FC" w:rsidRPr="003347B0" w:rsidRDefault="002807FC" w:rsidP="00915A05">
            <w:pPr>
              <w:pStyle w:val="af6"/>
            </w:pPr>
            <w:r w:rsidRPr="003347B0">
              <w:t>+225</w:t>
            </w:r>
          </w:p>
        </w:tc>
      </w:tr>
      <w:tr w:rsidR="002807FC" w:rsidRPr="003347B0" w14:paraId="2D131134" w14:textId="77777777" w:rsidTr="00915A05">
        <w:tc>
          <w:tcPr>
            <w:tcW w:w="904" w:type="pct"/>
            <w:vMerge/>
            <w:shd w:val="clear" w:color="auto" w:fill="auto"/>
          </w:tcPr>
          <w:p w14:paraId="2F857C5B" w14:textId="77777777" w:rsidR="002807FC" w:rsidRPr="003347B0" w:rsidRDefault="002807FC" w:rsidP="00915A05">
            <w:pPr>
              <w:pStyle w:val="afb"/>
            </w:pPr>
          </w:p>
        </w:tc>
        <w:tc>
          <w:tcPr>
            <w:tcW w:w="614" w:type="pct"/>
            <w:vMerge/>
            <w:shd w:val="clear" w:color="auto" w:fill="auto"/>
          </w:tcPr>
          <w:p w14:paraId="2F008467" w14:textId="77777777" w:rsidR="002807FC" w:rsidRPr="003347B0" w:rsidRDefault="002807FC" w:rsidP="00915A05">
            <w:pPr>
              <w:pStyle w:val="af6"/>
            </w:pPr>
          </w:p>
        </w:tc>
        <w:tc>
          <w:tcPr>
            <w:tcW w:w="437" w:type="pct"/>
            <w:vMerge/>
            <w:shd w:val="clear" w:color="auto" w:fill="auto"/>
          </w:tcPr>
          <w:p w14:paraId="41E438FC" w14:textId="77777777" w:rsidR="002807FC" w:rsidRPr="003347B0" w:rsidRDefault="002807FC" w:rsidP="00915A05">
            <w:pPr>
              <w:pStyle w:val="af6"/>
            </w:pPr>
          </w:p>
        </w:tc>
        <w:tc>
          <w:tcPr>
            <w:tcW w:w="928" w:type="pct"/>
            <w:shd w:val="clear" w:color="auto" w:fill="auto"/>
          </w:tcPr>
          <w:p w14:paraId="6B6B0605" w14:textId="77777777" w:rsidR="002807FC" w:rsidRPr="003347B0" w:rsidRDefault="002807FC" w:rsidP="00915A05">
            <w:pPr>
              <w:pStyle w:val="afb"/>
            </w:pPr>
            <w:r w:rsidRPr="003347B0">
              <w:t>в границах УДС</w:t>
            </w:r>
          </w:p>
        </w:tc>
        <w:tc>
          <w:tcPr>
            <w:tcW w:w="382" w:type="pct"/>
            <w:shd w:val="clear" w:color="auto" w:fill="auto"/>
          </w:tcPr>
          <w:p w14:paraId="03D2CBEE" w14:textId="77777777" w:rsidR="002807FC" w:rsidRPr="003347B0" w:rsidRDefault="002807FC" w:rsidP="00915A05">
            <w:pPr>
              <w:pStyle w:val="af6"/>
            </w:pPr>
            <w:r w:rsidRPr="003347B0">
              <w:t>25</w:t>
            </w:r>
          </w:p>
        </w:tc>
        <w:tc>
          <w:tcPr>
            <w:tcW w:w="464" w:type="pct"/>
            <w:shd w:val="clear" w:color="auto" w:fill="auto"/>
          </w:tcPr>
          <w:p w14:paraId="48E62255" w14:textId="77777777" w:rsidR="002807FC" w:rsidRPr="003347B0" w:rsidRDefault="002807FC" w:rsidP="00915A05">
            <w:pPr>
              <w:pStyle w:val="af6"/>
            </w:pPr>
            <w:r w:rsidRPr="003347B0">
              <w:t>9</w:t>
            </w:r>
          </w:p>
        </w:tc>
        <w:tc>
          <w:tcPr>
            <w:tcW w:w="353" w:type="pct"/>
            <w:shd w:val="clear" w:color="auto" w:fill="auto"/>
          </w:tcPr>
          <w:p w14:paraId="3FBFEB8C" w14:textId="77777777" w:rsidR="002807FC" w:rsidRPr="003347B0" w:rsidRDefault="002807FC" w:rsidP="00915A05">
            <w:pPr>
              <w:pStyle w:val="af6"/>
            </w:pPr>
            <w:r w:rsidRPr="003347B0">
              <w:t>4</w:t>
            </w:r>
          </w:p>
        </w:tc>
        <w:tc>
          <w:tcPr>
            <w:tcW w:w="354" w:type="pct"/>
            <w:vMerge/>
            <w:shd w:val="clear" w:color="auto" w:fill="auto"/>
          </w:tcPr>
          <w:p w14:paraId="40BC3D70" w14:textId="77777777" w:rsidR="002807FC" w:rsidRPr="003347B0" w:rsidRDefault="002807FC" w:rsidP="00915A05">
            <w:pPr>
              <w:pStyle w:val="af6"/>
            </w:pPr>
          </w:p>
        </w:tc>
        <w:tc>
          <w:tcPr>
            <w:tcW w:w="565" w:type="pct"/>
            <w:vMerge/>
          </w:tcPr>
          <w:p w14:paraId="108DDAE4" w14:textId="77777777" w:rsidR="002807FC" w:rsidRPr="003347B0" w:rsidRDefault="002807FC" w:rsidP="00915A05">
            <w:pPr>
              <w:pStyle w:val="af6"/>
            </w:pPr>
          </w:p>
        </w:tc>
      </w:tr>
      <w:tr w:rsidR="002807FC" w:rsidRPr="003347B0" w14:paraId="38A730E7" w14:textId="77777777" w:rsidTr="00915A05">
        <w:tc>
          <w:tcPr>
            <w:tcW w:w="904" w:type="pct"/>
            <w:vMerge/>
            <w:shd w:val="clear" w:color="auto" w:fill="auto"/>
          </w:tcPr>
          <w:p w14:paraId="4F87D075" w14:textId="77777777" w:rsidR="002807FC" w:rsidRPr="003347B0" w:rsidRDefault="002807FC" w:rsidP="00915A05">
            <w:pPr>
              <w:pStyle w:val="afb"/>
            </w:pPr>
          </w:p>
        </w:tc>
        <w:tc>
          <w:tcPr>
            <w:tcW w:w="614" w:type="pct"/>
            <w:vMerge/>
            <w:shd w:val="clear" w:color="auto" w:fill="auto"/>
          </w:tcPr>
          <w:p w14:paraId="2854E6CE" w14:textId="77777777" w:rsidR="002807FC" w:rsidRPr="003347B0" w:rsidRDefault="002807FC" w:rsidP="00915A05">
            <w:pPr>
              <w:pStyle w:val="af6"/>
            </w:pPr>
          </w:p>
        </w:tc>
        <w:tc>
          <w:tcPr>
            <w:tcW w:w="437" w:type="pct"/>
            <w:shd w:val="clear" w:color="auto" w:fill="auto"/>
          </w:tcPr>
          <w:p w14:paraId="5C273F8E" w14:textId="77777777" w:rsidR="002807FC" w:rsidRPr="003347B0" w:rsidRDefault="002807FC" w:rsidP="00915A05">
            <w:pPr>
              <w:pStyle w:val="af6"/>
            </w:pPr>
            <w:r w:rsidRPr="003347B0">
              <w:t>-</w:t>
            </w:r>
          </w:p>
        </w:tc>
        <w:tc>
          <w:tcPr>
            <w:tcW w:w="928" w:type="pct"/>
            <w:shd w:val="clear" w:color="auto" w:fill="auto"/>
          </w:tcPr>
          <w:p w14:paraId="68BE18CE" w14:textId="77777777" w:rsidR="002807FC" w:rsidRPr="003347B0" w:rsidRDefault="002807FC" w:rsidP="00915A05">
            <w:pPr>
              <w:pStyle w:val="afb"/>
            </w:pPr>
            <w:r w:rsidRPr="003347B0">
              <w:t>АГЗС</w:t>
            </w:r>
          </w:p>
        </w:tc>
        <w:tc>
          <w:tcPr>
            <w:tcW w:w="382" w:type="pct"/>
            <w:shd w:val="clear" w:color="auto" w:fill="auto"/>
          </w:tcPr>
          <w:p w14:paraId="5FCA7817" w14:textId="77777777" w:rsidR="002807FC" w:rsidRPr="003347B0" w:rsidRDefault="002807FC" w:rsidP="00915A05">
            <w:pPr>
              <w:pStyle w:val="af6"/>
            </w:pPr>
            <w:r w:rsidRPr="003347B0">
              <w:t>6</w:t>
            </w:r>
          </w:p>
        </w:tc>
        <w:tc>
          <w:tcPr>
            <w:tcW w:w="464" w:type="pct"/>
            <w:shd w:val="clear" w:color="auto" w:fill="auto"/>
          </w:tcPr>
          <w:p w14:paraId="756E01B7" w14:textId="77777777" w:rsidR="002807FC" w:rsidRPr="003347B0" w:rsidRDefault="002807FC" w:rsidP="00915A05">
            <w:pPr>
              <w:pStyle w:val="af6"/>
            </w:pPr>
            <w:r w:rsidRPr="003347B0">
              <w:t>-</w:t>
            </w:r>
          </w:p>
        </w:tc>
        <w:tc>
          <w:tcPr>
            <w:tcW w:w="353" w:type="pct"/>
            <w:shd w:val="clear" w:color="auto" w:fill="auto"/>
          </w:tcPr>
          <w:p w14:paraId="1844B0E2" w14:textId="77777777" w:rsidR="002807FC" w:rsidRPr="003347B0" w:rsidRDefault="002807FC" w:rsidP="00915A05">
            <w:pPr>
              <w:pStyle w:val="af6"/>
            </w:pPr>
            <w:r w:rsidRPr="003347B0">
              <w:t>-</w:t>
            </w:r>
          </w:p>
        </w:tc>
        <w:tc>
          <w:tcPr>
            <w:tcW w:w="354" w:type="pct"/>
            <w:shd w:val="clear" w:color="auto" w:fill="auto"/>
          </w:tcPr>
          <w:p w14:paraId="1E429B0E" w14:textId="77777777" w:rsidR="002807FC" w:rsidRPr="003347B0" w:rsidRDefault="002807FC" w:rsidP="00915A05">
            <w:pPr>
              <w:pStyle w:val="af6"/>
            </w:pPr>
            <w:r w:rsidRPr="003347B0">
              <w:t>колонок</w:t>
            </w:r>
          </w:p>
        </w:tc>
        <w:tc>
          <w:tcPr>
            <w:tcW w:w="565" w:type="pct"/>
          </w:tcPr>
          <w:p w14:paraId="7C433077" w14:textId="77777777" w:rsidR="002807FC" w:rsidRPr="003347B0" w:rsidRDefault="002807FC" w:rsidP="00915A05">
            <w:pPr>
              <w:pStyle w:val="af6"/>
            </w:pPr>
            <w:r w:rsidRPr="003347B0">
              <w:t>+6</w:t>
            </w:r>
          </w:p>
        </w:tc>
      </w:tr>
      <w:tr w:rsidR="002807FC" w:rsidRPr="003347B0" w14:paraId="79C2C5C4" w14:textId="77777777" w:rsidTr="00915A05">
        <w:tc>
          <w:tcPr>
            <w:tcW w:w="904" w:type="pct"/>
            <w:vMerge/>
            <w:shd w:val="clear" w:color="auto" w:fill="auto"/>
          </w:tcPr>
          <w:p w14:paraId="010BE883" w14:textId="77777777" w:rsidR="002807FC" w:rsidRPr="003347B0" w:rsidRDefault="002807FC" w:rsidP="00915A05">
            <w:pPr>
              <w:pStyle w:val="afb"/>
            </w:pPr>
          </w:p>
        </w:tc>
        <w:tc>
          <w:tcPr>
            <w:tcW w:w="614" w:type="pct"/>
            <w:vMerge/>
            <w:shd w:val="clear" w:color="auto" w:fill="auto"/>
          </w:tcPr>
          <w:p w14:paraId="40E38DDB" w14:textId="77777777" w:rsidR="002807FC" w:rsidRPr="003347B0" w:rsidRDefault="002807FC" w:rsidP="00915A05">
            <w:pPr>
              <w:pStyle w:val="af6"/>
            </w:pPr>
          </w:p>
        </w:tc>
        <w:tc>
          <w:tcPr>
            <w:tcW w:w="437" w:type="pct"/>
            <w:vMerge w:val="restart"/>
            <w:shd w:val="clear" w:color="auto" w:fill="auto"/>
          </w:tcPr>
          <w:p w14:paraId="74C5E119" w14:textId="77777777" w:rsidR="002807FC" w:rsidRPr="003347B0" w:rsidRDefault="002807FC" w:rsidP="00915A05">
            <w:pPr>
              <w:pStyle w:val="af6"/>
            </w:pPr>
            <w:r w:rsidRPr="003347B0">
              <w:t>-</w:t>
            </w:r>
          </w:p>
        </w:tc>
        <w:tc>
          <w:tcPr>
            <w:tcW w:w="928" w:type="pct"/>
            <w:shd w:val="clear" w:color="auto" w:fill="auto"/>
          </w:tcPr>
          <w:p w14:paraId="66597FE1" w14:textId="77777777" w:rsidR="002807FC" w:rsidRPr="003347B0" w:rsidRDefault="002807FC" w:rsidP="00915A05">
            <w:pPr>
              <w:pStyle w:val="afb"/>
            </w:pPr>
            <w:r w:rsidRPr="003347B0">
              <w:t>автомойки</w:t>
            </w:r>
          </w:p>
        </w:tc>
        <w:tc>
          <w:tcPr>
            <w:tcW w:w="382" w:type="pct"/>
            <w:shd w:val="clear" w:color="auto" w:fill="auto"/>
          </w:tcPr>
          <w:p w14:paraId="128BC810" w14:textId="77777777" w:rsidR="002807FC" w:rsidRPr="003347B0" w:rsidRDefault="002807FC" w:rsidP="00915A05">
            <w:pPr>
              <w:pStyle w:val="af6"/>
            </w:pPr>
            <w:r w:rsidRPr="003347B0">
              <w:t>69</w:t>
            </w:r>
          </w:p>
        </w:tc>
        <w:tc>
          <w:tcPr>
            <w:tcW w:w="464" w:type="pct"/>
            <w:shd w:val="clear" w:color="auto" w:fill="auto"/>
          </w:tcPr>
          <w:p w14:paraId="1786C1D1" w14:textId="77777777" w:rsidR="002807FC" w:rsidRPr="003347B0" w:rsidRDefault="002807FC" w:rsidP="00915A05">
            <w:pPr>
              <w:pStyle w:val="af6"/>
            </w:pPr>
            <w:r w:rsidRPr="003347B0">
              <w:t>-</w:t>
            </w:r>
          </w:p>
        </w:tc>
        <w:tc>
          <w:tcPr>
            <w:tcW w:w="353" w:type="pct"/>
            <w:shd w:val="clear" w:color="auto" w:fill="auto"/>
          </w:tcPr>
          <w:p w14:paraId="27C624A7" w14:textId="77777777" w:rsidR="002807FC" w:rsidRPr="003347B0" w:rsidRDefault="002807FC" w:rsidP="00915A05">
            <w:pPr>
              <w:pStyle w:val="af6"/>
            </w:pPr>
            <w:r w:rsidRPr="003347B0">
              <w:t>2</w:t>
            </w:r>
          </w:p>
        </w:tc>
        <w:tc>
          <w:tcPr>
            <w:tcW w:w="354" w:type="pct"/>
            <w:vMerge w:val="restart"/>
            <w:shd w:val="clear" w:color="auto" w:fill="auto"/>
          </w:tcPr>
          <w:p w14:paraId="7778D735" w14:textId="77777777" w:rsidR="002807FC" w:rsidRPr="003347B0" w:rsidRDefault="002807FC" w:rsidP="00915A05">
            <w:pPr>
              <w:pStyle w:val="af6"/>
            </w:pPr>
            <w:r w:rsidRPr="003347B0">
              <w:t>постов</w:t>
            </w:r>
          </w:p>
        </w:tc>
        <w:tc>
          <w:tcPr>
            <w:tcW w:w="565" w:type="pct"/>
            <w:vMerge w:val="restart"/>
          </w:tcPr>
          <w:p w14:paraId="71E50376" w14:textId="77777777" w:rsidR="002807FC" w:rsidRPr="003347B0" w:rsidRDefault="002807FC" w:rsidP="00915A05">
            <w:pPr>
              <w:pStyle w:val="af6"/>
            </w:pPr>
            <w:r w:rsidRPr="003347B0">
              <w:t>+70</w:t>
            </w:r>
          </w:p>
        </w:tc>
      </w:tr>
      <w:tr w:rsidR="002807FC" w:rsidRPr="003347B0" w14:paraId="2434A01F" w14:textId="77777777" w:rsidTr="00915A05">
        <w:tc>
          <w:tcPr>
            <w:tcW w:w="904" w:type="pct"/>
            <w:vMerge/>
            <w:shd w:val="clear" w:color="auto" w:fill="auto"/>
          </w:tcPr>
          <w:p w14:paraId="4029F2CE" w14:textId="77777777" w:rsidR="002807FC" w:rsidRPr="003347B0" w:rsidRDefault="002807FC" w:rsidP="00915A05">
            <w:pPr>
              <w:pStyle w:val="afb"/>
            </w:pPr>
          </w:p>
        </w:tc>
        <w:tc>
          <w:tcPr>
            <w:tcW w:w="614" w:type="pct"/>
            <w:vMerge/>
            <w:shd w:val="clear" w:color="auto" w:fill="auto"/>
          </w:tcPr>
          <w:p w14:paraId="24549364" w14:textId="77777777" w:rsidR="002807FC" w:rsidRPr="003347B0" w:rsidRDefault="002807FC" w:rsidP="00915A05">
            <w:pPr>
              <w:pStyle w:val="af6"/>
            </w:pPr>
          </w:p>
        </w:tc>
        <w:tc>
          <w:tcPr>
            <w:tcW w:w="437" w:type="pct"/>
            <w:vMerge/>
            <w:shd w:val="clear" w:color="auto" w:fill="auto"/>
          </w:tcPr>
          <w:p w14:paraId="5BA732E7" w14:textId="77777777" w:rsidR="002807FC" w:rsidRPr="003347B0" w:rsidRDefault="002807FC" w:rsidP="00915A05">
            <w:pPr>
              <w:pStyle w:val="af6"/>
            </w:pPr>
          </w:p>
        </w:tc>
        <w:tc>
          <w:tcPr>
            <w:tcW w:w="928" w:type="pct"/>
            <w:shd w:val="clear" w:color="auto" w:fill="auto"/>
          </w:tcPr>
          <w:p w14:paraId="38589E03" w14:textId="77777777" w:rsidR="002807FC" w:rsidRPr="003347B0" w:rsidRDefault="002807FC" w:rsidP="00915A05">
            <w:pPr>
              <w:pStyle w:val="afb"/>
            </w:pPr>
            <w:r w:rsidRPr="003347B0">
              <w:t>в границах УДС</w:t>
            </w:r>
          </w:p>
        </w:tc>
        <w:tc>
          <w:tcPr>
            <w:tcW w:w="382" w:type="pct"/>
            <w:shd w:val="clear" w:color="auto" w:fill="auto"/>
          </w:tcPr>
          <w:p w14:paraId="3AB2A79E" w14:textId="77777777" w:rsidR="002807FC" w:rsidRPr="003347B0" w:rsidRDefault="002807FC" w:rsidP="00915A05">
            <w:pPr>
              <w:pStyle w:val="af6"/>
            </w:pPr>
            <w:r w:rsidRPr="003347B0">
              <w:t>1</w:t>
            </w:r>
          </w:p>
        </w:tc>
        <w:tc>
          <w:tcPr>
            <w:tcW w:w="464" w:type="pct"/>
            <w:shd w:val="clear" w:color="auto" w:fill="auto"/>
          </w:tcPr>
          <w:p w14:paraId="72D519A9" w14:textId="77777777" w:rsidR="002807FC" w:rsidRPr="003347B0" w:rsidRDefault="002807FC" w:rsidP="00915A05">
            <w:pPr>
              <w:pStyle w:val="af6"/>
            </w:pPr>
            <w:r w:rsidRPr="003347B0">
              <w:t>-</w:t>
            </w:r>
          </w:p>
        </w:tc>
        <w:tc>
          <w:tcPr>
            <w:tcW w:w="353" w:type="pct"/>
            <w:shd w:val="clear" w:color="auto" w:fill="auto"/>
          </w:tcPr>
          <w:p w14:paraId="74464A3F" w14:textId="77777777" w:rsidR="002807FC" w:rsidRPr="003347B0" w:rsidRDefault="002807FC" w:rsidP="00915A05">
            <w:pPr>
              <w:pStyle w:val="af6"/>
            </w:pPr>
            <w:r w:rsidRPr="003347B0">
              <w:t>-</w:t>
            </w:r>
          </w:p>
        </w:tc>
        <w:tc>
          <w:tcPr>
            <w:tcW w:w="354" w:type="pct"/>
            <w:vMerge/>
            <w:shd w:val="clear" w:color="auto" w:fill="auto"/>
          </w:tcPr>
          <w:p w14:paraId="479B5BC8" w14:textId="77777777" w:rsidR="002807FC" w:rsidRPr="003347B0" w:rsidRDefault="002807FC" w:rsidP="00915A05">
            <w:pPr>
              <w:pStyle w:val="af6"/>
            </w:pPr>
          </w:p>
        </w:tc>
        <w:tc>
          <w:tcPr>
            <w:tcW w:w="565" w:type="pct"/>
            <w:vMerge/>
          </w:tcPr>
          <w:p w14:paraId="2E1CDC1A" w14:textId="77777777" w:rsidR="002807FC" w:rsidRPr="003347B0" w:rsidRDefault="002807FC" w:rsidP="00915A05">
            <w:pPr>
              <w:pStyle w:val="af6"/>
            </w:pPr>
          </w:p>
        </w:tc>
      </w:tr>
      <w:tr w:rsidR="002807FC" w:rsidRPr="003347B0" w14:paraId="464908DD" w14:textId="77777777" w:rsidTr="00915A05">
        <w:tc>
          <w:tcPr>
            <w:tcW w:w="904" w:type="pct"/>
            <w:vMerge/>
            <w:shd w:val="clear" w:color="auto" w:fill="auto"/>
          </w:tcPr>
          <w:p w14:paraId="11EF9477" w14:textId="77777777" w:rsidR="002807FC" w:rsidRPr="003347B0" w:rsidRDefault="002807FC" w:rsidP="00915A05">
            <w:pPr>
              <w:pStyle w:val="afb"/>
            </w:pPr>
          </w:p>
        </w:tc>
        <w:tc>
          <w:tcPr>
            <w:tcW w:w="614" w:type="pct"/>
            <w:vMerge/>
            <w:shd w:val="clear" w:color="auto" w:fill="auto"/>
          </w:tcPr>
          <w:p w14:paraId="2F1F4C7C" w14:textId="77777777" w:rsidR="002807FC" w:rsidRPr="003347B0" w:rsidRDefault="002807FC" w:rsidP="00915A05">
            <w:pPr>
              <w:pStyle w:val="af6"/>
            </w:pPr>
          </w:p>
        </w:tc>
        <w:tc>
          <w:tcPr>
            <w:tcW w:w="437" w:type="pct"/>
            <w:vMerge w:val="restart"/>
            <w:shd w:val="clear" w:color="auto" w:fill="auto"/>
          </w:tcPr>
          <w:p w14:paraId="5EC5EDD0" w14:textId="77777777" w:rsidR="002807FC" w:rsidRPr="003347B0" w:rsidRDefault="002807FC" w:rsidP="00915A05">
            <w:pPr>
              <w:pStyle w:val="af6"/>
            </w:pPr>
            <w:r w:rsidRPr="003347B0">
              <w:t>154269</w:t>
            </w:r>
          </w:p>
        </w:tc>
        <w:tc>
          <w:tcPr>
            <w:tcW w:w="928" w:type="pct"/>
            <w:shd w:val="clear" w:color="auto" w:fill="auto"/>
          </w:tcPr>
          <w:p w14:paraId="6A412A50" w14:textId="77777777" w:rsidR="002807FC" w:rsidRPr="003347B0" w:rsidRDefault="002807FC" w:rsidP="00915A05">
            <w:pPr>
              <w:pStyle w:val="afb"/>
            </w:pPr>
            <w:r w:rsidRPr="003347B0">
              <w:t>автостоянки всех типов</w:t>
            </w:r>
          </w:p>
        </w:tc>
        <w:tc>
          <w:tcPr>
            <w:tcW w:w="382" w:type="pct"/>
            <w:shd w:val="clear" w:color="auto" w:fill="auto"/>
          </w:tcPr>
          <w:p w14:paraId="61013286" w14:textId="77777777" w:rsidR="002807FC" w:rsidRPr="003347B0" w:rsidRDefault="002807FC" w:rsidP="00915A05">
            <w:pPr>
              <w:pStyle w:val="af6"/>
              <w:rPr>
                <w:lang w:val="en-US"/>
              </w:rPr>
            </w:pPr>
            <w:r w:rsidRPr="003347B0">
              <w:rPr>
                <w:lang w:val="en-US"/>
              </w:rPr>
              <w:t>46099</w:t>
            </w:r>
          </w:p>
        </w:tc>
        <w:tc>
          <w:tcPr>
            <w:tcW w:w="464" w:type="pct"/>
            <w:shd w:val="clear" w:color="auto" w:fill="auto"/>
          </w:tcPr>
          <w:p w14:paraId="05FC3B5D" w14:textId="77777777" w:rsidR="002807FC" w:rsidRPr="003347B0" w:rsidRDefault="002807FC" w:rsidP="00915A05">
            <w:pPr>
              <w:pStyle w:val="af6"/>
              <w:rPr>
                <w:lang w:val="en-US"/>
              </w:rPr>
            </w:pPr>
            <w:r w:rsidRPr="003347B0">
              <w:rPr>
                <w:lang w:val="en-US"/>
              </w:rPr>
              <w:t>118715</w:t>
            </w:r>
          </w:p>
        </w:tc>
        <w:tc>
          <w:tcPr>
            <w:tcW w:w="353" w:type="pct"/>
            <w:shd w:val="clear" w:color="auto" w:fill="auto"/>
          </w:tcPr>
          <w:p w14:paraId="387E1BDA" w14:textId="77777777" w:rsidR="002807FC" w:rsidRPr="003347B0" w:rsidRDefault="002807FC" w:rsidP="00915A05">
            <w:pPr>
              <w:pStyle w:val="af6"/>
              <w:rPr>
                <w:lang w:val="en-US"/>
              </w:rPr>
            </w:pPr>
            <w:r w:rsidRPr="003347B0">
              <w:rPr>
                <w:lang w:val="en-US"/>
              </w:rPr>
              <w:t>542</w:t>
            </w:r>
          </w:p>
        </w:tc>
        <w:tc>
          <w:tcPr>
            <w:tcW w:w="354" w:type="pct"/>
            <w:vMerge w:val="restart"/>
            <w:shd w:val="clear" w:color="auto" w:fill="auto"/>
          </w:tcPr>
          <w:p w14:paraId="58FF5575" w14:textId="77777777" w:rsidR="002807FC" w:rsidRPr="003347B0" w:rsidRDefault="002807FC" w:rsidP="00915A05">
            <w:pPr>
              <w:pStyle w:val="af6"/>
            </w:pPr>
            <w:r w:rsidRPr="003347B0">
              <w:t>машино-мест</w:t>
            </w:r>
          </w:p>
        </w:tc>
        <w:tc>
          <w:tcPr>
            <w:tcW w:w="565" w:type="pct"/>
            <w:vMerge w:val="restart"/>
          </w:tcPr>
          <w:p w14:paraId="567E4C7C" w14:textId="77777777" w:rsidR="002807FC" w:rsidRPr="003347B0" w:rsidRDefault="002807FC" w:rsidP="00915A05">
            <w:pPr>
              <w:pStyle w:val="af6"/>
              <w:rPr>
                <w:lang w:val="en-US"/>
              </w:rPr>
            </w:pPr>
            <w:r w:rsidRPr="003347B0">
              <w:t>+</w:t>
            </w:r>
            <w:r w:rsidRPr="003347B0">
              <w:rPr>
                <w:lang w:val="en-US"/>
              </w:rPr>
              <w:t>12835</w:t>
            </w:r>
          </w:p>
        </w:tc>
      </w:tr>
      <w:tr w:rsidR="002807FC" w:rsidRPr="003347B0" w14:paraId="23B19B84" w14:textId="77777777" w:rsidTr="00915A05">
        <w:tc>
          <w:tcPr>
            <w:tcW w:w="904" w:type="pct"/>
            <w:vMerge/>
            <w:shd w:val="clear" w:color="auto" w:fill="auto"/>
          </w:tcPr>
          <w:p w14:paraId="7AE5DBA0" w14:textId="77777777" w:rsidR="002807FC" w:rsidRPr="003347B0" w:rsidRDefault="002807FC" w:rsidP="00915A05">
            <w:pPr>
              <w:pStyle w:val="afb"/>
            </w:pPr>
          </w:p>
        </w:tc>
        <w:tc>
          <w:tcPr>
            <w:tcW w:w="614" w:type="pct"/>
            <w:vMerge/>
            <w:shd w:val="clear" w:color="auto" w:fill="auto"/>
          </w:tcPr>
          <w:p w14:paraId="5F27850E" w14:textId="77777777" w:rsidR="002807FC" w:rsidRPr="003347B0" w:rsidRDefault="002807FC" w:rsidP="00915A05">
            <w:pPr>
              <w:pStyle w:val="af6"/>
            </w:pPr>
          </w:p>
        </w:tc>
        <w:tc>
          <w:tcPr>
            <w:tcW w:w="437" w:type="pct"/>
            <w:vMerge/>
            <w:shd w:val="clear" w:color="auto" w:fill="auto"/>
          </w:tcPr>
          <w:p w14:paraId="0A2854B6" w14:textId="77777777" w:rsidR="002807FC" w:rsidRPr="003347B0" w:rsidRDefault="002807FC" w:rsidP="00915A05"/>
        </w:tc>
        <w:tc>
          <w:tcPr>
            <w:tcW w:w="928" w:type="pct"/>
            <w:shd w:val="clear" w:color="auto" w:fill="auto"/>
          </w:tcPr>
          <w:p w14:paraId="48468FCD" w14:textId="77777777" w:rsidR="002807FC" w:rsidRPr="003347B0" w:rsidRDefault="002807FC" w:rsidP="00915A05">
            <w:pPr>
              <w:pStyle w:val="afb"/>
            </w:pPr>
            <w:r w:rsidRPr="003347B0">
              <w:t>в границах УДС</w:t>
            </w:r>
          </w:p>
        </w:tc>
        <w:tc>
          <w:tcPr>
            <w:tcW w:w="382" w:type="pct"/>
            <w:shd w:val="clear" w:color="auto" w:fill="auto"/>
          </w:tcPr>
          <w:p w14:paraId="56078277" w14:textId="77777777" w:rsidR="002807FC" w:rsidRPr="003347B0" w:rsidRDefault="002807FC" w:rsidP="00915A05">
            <w:pPr>
              <w:pStyle w:val="af6"/>
            </w:pPr>
            <w:r w:rsidRPr="003347B0">
              <w:t>-</w:t>
            </w:r>
          </w:p>
        </w:tc>
        <w:tc>
          <w:tcPr>
            <w:tcW w:w="464" w:type="pct"/>
            <w:shd w:val="clear" w:color="auto" w:fill="auto"/>
          </w:tcPr>
          <w:p w14:paraId="7924E4A5" w14:textId="77777777" w:rsidR="002807FC" w:rsidRPr="003347B0" w:rsidRDefault="002807FC" w:rsidP="00915A05">
            <w:pPr>
              <w:pStyle w:val="af6"/>
            </w:pPr>
            <w:r w:rsidRPr="003347B0">
              <w:t>2140</w:t>
            </w:r>
          </w:p>
        </w:tc>
        <w:tc>
          <w:tcPr>
            <w:tcW w:w="353" w:type="pct"/>
            <w:shd w:val="clear" w:color="auto" w:fill="auto"/>
          </w:tcPr>
          <w:p w14:paraId="176490D8" w14:textId="77777777" w:rsidR="002807FC" w:rsidRPr="003347B0" w:rsidRDefault="002807FC" w:rsidP="00915A05">
            <w:pPr>
              <w:pStyle w:val="af6"/>
            </w:pPr>
            <w:r w:rsidRPr="003347B0">
              <w:t>-</w:t>
            </w:r>
          </w:p>
        </w:tc>
        <w:tc>
          <w:tcPr>
            <w:tcW w:w="354" w:type="pct"/>
            <w:vMerge/>
            <w:shd w:val="clear" w:color="auto" w:fill="auto"/>
          </w:tcPr>
          <w:p w14:paraId="08156E89" w14:textId="77777777" w:rsidR="002807FC" w:rsidRPr="003347B0" w:rsidRDefault="002807FC" w:rsidP="00915A05">
            <w:pPr>
              <w:pStyle w:val="af6"/>
            </w:pPr>
          </w:p>
        </w:tc>
        <w:tc>
          <w:tcPr>
            <w:tcW w:w="565" w:type="pct"/>
            <w:vMerge/>
          </w:tcPr>
          <w:p w14:paraId="393E3CDC" w14:textId="77777777" w:rsidR="002807FC" w:rsidRPr="003347B0" w:rsidRDefault="002807FC" w:rsidP="00915A05">
            <w:pPr>
              <w:pStyle w:val="af6"/>
            </w:pPr>
          </w:p>
        </w:tc>
      </w:tr>
    </w:tbl>
    <w:p w14:paraId="7B0E4895" w14:textId="14AD4267" w:rsidR="002807FC" w:rsidRPr="003347B0" w:rsidRDefault="002807FC" w:rsidP="002807FC">
      <w:pPr>
        <w:ind w:firstLine="708"/>
        <w:rPr>
          <w:lang w:val="x-none"/>
        </w:rPr>
      </w:pPr>
    </w:p>
    <w:p w14:paraId="5D77EEEE" w14:textId="77777777" w:rsidR="002807FC" w:rsidRPr="003347B0" w:rsidRDefault="002807FC" w:rsidP="00014849">
      <w:pPr>
        <w:pStyle w:val="a7"/>
        <w:ind w:firstLine="709"/>
        <w:rPr>
          <w:lang w:val="ru-RU"/>
        </w:rPr>
      </w:pPr>
      <w:r w:rsidRPr="003347B0">
        <w:t xml:space="preserve">Объекты </w:t>
      </w:r>
      <w:r w:rsidRPr="003347B0">
        <w:rPr>
          <w:lang w:val="ru-RU"/>
        </w:rPr>
        <w:t xml:space="preserve">хранения и обслуживания </w:t>
      </w:r>
      <w:r w:rsidRPr="003347B0">
        <w:t>транспортн</w:t>
      </w:r>
      <w:r w:rsidRPr="003347B0">
        <w:rPr>
          <w:lang w:val="ru-RU"/>
        </w:rPr>
        <w:t>ых средств</w:t>
      </w:r>
      <w:r w:rsidRPr="003347B0">
        <w:t>, незатронутые реконструкцией, подлежат сохранению.</w:t>
      </w:r>
    </w:p>
    <w:p w14:paraId="5D16174C" w14:textId="77777777" w:rsidR="002807FC" w:rsidRPr="003347B0" w:rsidRDefault="002807FC" w:rsidP="00014849">
      <w:pPr>
        <w:pStyle w:val="a7"/>
        <w:ind w:firstLine="709"/>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недостающее количество автостоян</w:t>
      </w:r>
      <w:r w:rsidRPr="003347B0">
        <w:rPr>
          <w:lang w:val="ru-RU"/>
        </w:rPr>
        <w:t>ок</w:t>
      </w:r>
      <w:r w:rsidRPr="003347B0">
        <w:t xml:space="preserve"> открытого и закрытого типа, гара</w:t>
      </w:r>
      <w:r w:rsidRPr="003347B0">
        <w:rPr>
          <w:lang w:val="ru-RU"/>
        </w:rPr>
        <w:t>жей</w:t>
      </w:r>
      <w:r w:rsidRPr="003347B0">
        <w:t xml:space="preserve"> </w:t>
      </w:r>
      <w:r w:rsidRPr="003347B0">
        <w:rPr>
          <w:lang w:val="ru-RU"/>
        </w:rPr>
        <w:t>предназначенных для хранения индивидуальных легковых автомобилей жителей</w:t>
      </w:r>
      <w:r w:rsidRPr="003347B0">
        <w:t xml:space="preserve"> в каждом планировочном районе, предлагается компенсировать за счет использования мест хранения предусмотренных в смежных районах, а также организованных мест вдоль УДС в радиусе </w:t>
      </w:r>
      <w:r w:rsidRPr="003347B0">
        <w:lastRenderedPageBreak/>
        <w:t xml:space="preserve">пешеходной доступности. С целью </w:t>
      </w:r>
      <w:r w:rsidRPr="003347B0">
        <w:rPr>
          <w:lang w:val="ru-RU"/>
        </w:rPr>
        <w:t xml:space="preserve">сокращения использования личного автотранспорта </w:t>
      </w:r>
      <w:r w:rsidRPr="003347B0">
        <w:t xml:space="preserve">и разгрузки </w:t>
      </w:r>
      <w:r w:rsidRPr="003347B0">
        <w:rPr>
          <w:lang w:val="ru-RU"/>
        </w:rPr>
        <w:t>придомовых</w:t>
      </w:r>
      <w:r w:rsidRPr="003347B0">
        <w:t xml:space="preserve"> территорий и улично-дорожной сети, предлагается хранить часть </w:t>
      </w:r>
      <w:r w:rsidRPr="003347B0">
        <w:rPr>
          <w:lang w:val="ru-RU"/>
        </w:rPr>
        <w:t xml:space="preserve">индивидуальных легковых </w:t>
      </w:r>
      <w:r w:rsidRPr="003347B0">
        <w:t xml:space="preserve">автомобилей на территориях, отдаленных от </w:t>
      </w:r>
      <w:r w:rsidRPr="003347B0">
        <w:rPr>
          <w:lang w:val="ru-RU"/>
        </w:rPr>
        <w:t>жилой застройки</w:t>
      </w:r>
      <w:r w:rsidRPr="003347B0">
        <w:t xml:space="preserve">. </w:t>
      </w:r>
    </w:p>
    <w:p w14:paraId="33889B99" w14:textId="77777777" w:rsidR="002807FC" w:rsidRPr="003347B0" w:rsidRDefault="002807FC" w:rsidP="00014849">
      <w:pPr>
        <w:pStyle w:val="a7"/>
        <w:ind w:firstLine="709"/>
        <w:rPr>
          <w:lang w:val="ru-RU"/>
        </w:rPr>
      </w:pPr>
      <w:r w:rsidRPr="003347B0">
        <w:t>Данное предложение направлено на регулирование использования</w:t>
      </w:r>
      <w:r w:rsidRPr="003347B0">
        <w:rPr>
          <w:lang w:val="ru-RU"/>
        </w:rPr>
        <w:t xml:space="preserve"> общественного и</w:t>
      </w:r>
      <w:r w:rsidRPr="003347B0">
        <w:t xml:space="preserve"> личного </w:t>
      </w:r>
      <w:r w:rsidRPr="003347B0">
        <w:rPr>
          <w:lang w:val="ru-RU"/>
        </w:rPr>
        <w:t>авто</w:t>
      </w:r>
      <w:r w:rsidRPr="003347B0">
        <w:t xml:space="preserve">транспорта. Расположение части мест для хранения </w:t>
      </w:r>
      <w:r w:rsidRPr="003347B0">
        <w:rPr>
          <w:lang w:val="ru-RU"/>
        </w:rPr>
        <w:t xml:space="preserve">индивидуальных легковых </w:t>
      </w:r>
      <w:r w:rsidRPr="003347B0">
        <w:t>автомобилей</w:t>
      </w:r>
      <w:r w:rsidRPr="003347B0">
        <w:rPr>
          <w:lang w:val="ru-RU"/>
        </w:rPr>
        <w:t xml:space="preserve"> жителей города</w:t>
      </w:r>
      <w:r w:rsidRPr="003347B0">
        <w:t xml:space="preserve"> за пределами пешеходной доступности напрямую повысит объемы внутригородских пассажироперевозок </w:t>
      </w:r>
      <w:r w:rsidRPr="003347B0">
        <w:rPr>
          <w:lang w:val="ru-RU"/>
        </w:rPr>
        <w:t>общественным</w:t>
      </w:r>
      <w:r w:rsidRPr="003347B0">
        <w:t xml:space="preserve"> транспортом, а личный </w:t>
      </w:r>
      <w:r w:rsidRPr="003347B0">
        <w:rPr>
          <w:lang w:val="ru-RU"/>
        </w:rPr>
        <w:t>авто</w:t>
      </w:r>
      <w:r w:rsidRPr="003347B0">
        <w:t xml:space="preserve">транспорт предлагается использовать преимущественно </w:t>
      </w:r>
      <w:r w:rsidRPr="003347B0">
        <w:rPr>
          <w:lang w:val="ru-RU"/>
        </w:rPr>
        <w:t xml:space="preserve">для поездок с </w:t>
      </w:r>
      <w:r w:rsidRPr="003347B0">
        <w:t>рекреационны</w:t>
      </w:r>
      <w:r w:rsidRPr="003347B0">
        <w:rPr>
          <w:lang w:val="ru-RU"/>
        </w:rPr>
        <w:t>ми целями</w:t>
      </w:r>
      <w:r w:rsidRPr="003347B0">
        <w:t xml:space="preserve"> (поездки в садовые и дачные </w:t>
      </w:r>
      <w:r w:rsidRPr="003347B0">
        <w:rPr>
          <w:lang w:val="ru-RU"/>
        </w:rPr>
        <w:t>участки</w:t>
      </w:r>
      <w:r w:rsidRPr="003347B0">
        <w:t>, зоны отдыха)</w:t>
      </w:r>
      <w:r w:rsidRPr="003347B0">
        <w:rPr>
          <w:lang w:val="ru-RU"/>
        </w:rPr>
        <w:t>.</w:t>
      </w:r>
    </w:p>
    <w:p w14:paraId="1AC60005" w14:textId="77777777" w:rsidR="002807FC" w:rsidRPr="003347B0" w:rsidRDefault="002807FC" w:rsidP="00014849">
      <w:pPr>
        <w:pStyle w:val="a7"/>
        <w:ind w:firstLine="709"/>
        <w:rPr>
          <w:lang w:val="ru-RU"/>
        </w:rPr>
      </w:pPr>
      <w:r w:rsidRPr="003347B0">
        <w:rPr>
          <w:lang w:val="ru-RU"/>
        </w:rPr>
        <w:t>В целях развития в г. Сургуте сети зарядных станций и применения электротранспорта в коммунальных службах предлагается размещение оборудования для зарядки электротранспорта на существующих и планируемых АЗС.</w:t>
      </w:r>
    </w:p>
    <w:p w14:paraId="2C78EDEB" w14:textId="77777777" w:rsidR="002807FC" w:rsidRPr="003347B0" w:rsidRDefault="002807FC" w:rsidP="00014849">
      <w:pPr>
        <w:pStyle w:val="a7"/>
        <w:ind w:firstLine="709"/>
        <w:rPr>
          <w:lang w:val="ru-RU"/>
        </w:rPr>
      </w:pPr>
      <w:r w:rsidRPr="003347B0">
        <w:t xml:space="preserve">В соответствии с проектными решениями, определен перечень планируемых для размещения </w:t>
      </w:r>
      <w:r w:rsidRPr="003347B0">
        <w:rPr>
          <w:lang w:val="ru-RU"/>
        </w:rPr>
        <w:t xml:space="preserve">на территории города Сургута объектов: </w:t>
      </w:r>
    </w:p>
    <w:p w14:paraId="364C1887" w14:textId="77777777" w:rsidR="002807FC" w:rsidRPr="003347B0" w:rsidRDefault="002807FC" w:rsidP="00014849">
      <w:pPr>
        <w:pStyle w:val="af4"/>
        <w:ind w:firstLine="709"/>
      </w:pPr>
      <w:r w:rsidRPr="003347B0">
        <w:t>Объекты местного значения городского округа:</w:t>
      </w:r>
    </w:p>
    <w:p w14:paraId="2055C9D0" w14:textId="77777777" w:rsidR="002807FC" w:rsidRPr="003347B0" w:rsidRDefault="002807FC" w:rsidP="00014849">
      <w:pPr>
        <w:pStyle w:val="a7"/>
        <w:ind w:firstLine="709"/>
      </w:pPr>
      <w:r w:rsidRPr="003347B0">
        <w:t>Автомобильные дороги:</w:t>
      </w:r>
    </w:p>
    <w:p w14:paraId="162BF114" w14:textId="77777777" w:rsidR="002807FC" w:rsidRPr="003347B0" w:rsidRDefault="002807FC" w:rsidP="002807FC">
      <w:pPr>
        <w:pStyle w:val="a4"/>
      </w:pPr>
      <w:r w:rsidRPr="003347B0">
        <w:t xml:space="preserve">автомобильные дороги общего пользования местного значения городского округа, класса "обычная автомобильная дорога", </w:t>
      </w:r>
      <w:r w:rsidRPr="003347B0">
        <w:rPr>
          <w:lang w:val="en-US"/>
        </w:rPr>
        <w:t>I</w:t>
      </w:r>
      <w:r w:rsidRPr="003347B0">
        <w:t xml:space="preserve">V категории (дороги обычного типа), с капитальным типом дорожной одежды и асфальтобетонным покрытием, общей протяженностью </w:t>
      </w:r>
      <w:r w:rsidRPr="003347B0">
        <w:rPr>
          <w:lang w:val="ru-RU"/>
        </w:rPr>
        <w:t>15,7</w:t>
      </w:r>
      <w:r w:rsidRPr="003347B0">
        <w:t xml:space="preserve"> км.</w:t>
      </w:r>
    </w:p>
    <w:p w14:paraId="2ECC4ECE" w14:textId="77777777" w:rsidR="002807FC" w:rsidRPr="003347B0" w:rsidRDefault="002807FC" w:rsidP="00014849">
      <w:pPr>
        <w:pStyle w:val="a7"/>
        <w:ind w:firstLine="709"/>
      </w:pPr>
      <w:r w:rsidRPr="003347B0">
        <w:t>Улично-дорожная сеть:</w:t>
      </w:r>
    </w:p>
    <w:p w14:paraId="6EF7F3B3" w14:textId="77777777" w:rsidR="002807FC" w:rsidRPr="003347B0" w:rsidRDefault="002807FC" w:rsidP="002807FC">
      <w:pPr>
        <w:pStyle w:val="a4"/>
      </w:pPr>
      <w:r w:rsidRPr="003347B0">
        <w:t xml:space="preserve">магистральные </w:t>
      </w:r>
      <w:r w:rsidRPr="003347B0">
        <w:rPr>
          <w:lang w:val="ru-RU"/>
        </w:rPr>
        <w:t>дороги</w:t>
      </w:r>
      <w:r w:rsidRPr="003347B0">
        <w:t xml:space="preserve"> </w:t>
      </w:r>
      <w:r w:rsidRPr="003347B0">
        <w:rPr>
          <w:lang w:val="ru-RU"/>
        </w:rPr>
        <w:t>скоростного движения</w:t>
      </w:r>
      <w:r w:rsidRPr="003347B0">
        <w:t xml:space="preserve">, общей протяженностью </w:t>
      </w:r>
      <w:r w:rsidRPr="003347B0">
        <w:rPr>
          <w:lang w:val="ru-RU"/>
        </w:rPr>
        <w:t>7,2</w:t>
      </w:r>
      <w:r w:rsidRPr="003347B0">
        <w:t xml:space="preserve"> км;</w:t>
      </w:r>
    </w:p>
    <w:p w14:paraId="394D0314" w14:textId="77777777" w:rsidR="002807FC" w:rsidRPr="003347B0" w:rsidRDefault="002807FC" w:rsidP="002807FC">
      <w:pPr>
        <w:pStyle w:val="a4"/>
      </w:pPr>
      <w:r w:rsidRPr="003347B0">
        <w:t xml:space="preserve">магистральные </w:t>
      </w:r>
      <w:r w:rsidRPr="003347B0">
        <w:rPr>
          <w:lang w:val="ru-RU"/>
        </w:rPr>
        <w:t>дороги</w:t>
      </w:r>
      <w:r w:rsidRPr="003347B0">
        <w:t xml:space="preserve"> </w:t>
      </w:r>
      <w:r w:rsidRPr="003347B0">
        <w:rPr>
          <w:lang w:val="ru-RU"/>
        </w:rPr>
        <w:t>регулируемого движения</w:t>
      </w:r>
      <w:r w:rsidRPr="003347B0">
        <w:t xml:space="preserve">, общей протяженностью </w:t>
      </w:r>
      <w:r w:rsidRPr="003347B0">
        <w:rPr>
          <w:lang w:val="ru-RU"/>
        </w:rPr>
        <w:t>56,5</w:t>
      </w:r>
      <w:r w:rsidRPr="003347B0">
        <w:t xml:space="preserve"> км;</w:t>
      </w:r>
    </w:p>
    <w:p w14:paraId="5A7BE337" w14:textId="77777777" w:rsidR="002807FC" w:rsidRPr="003347B0" w:rsidRDefault="002807FC" w:rsidP="002807FC">
      <w:pPr>
        <w:pStyle w:val="a4"/>
      </w:pPr>
      <w:r w:rsidRPr="003347B0">
        <w:t xml:space="preserve">магистральные улицы общегородского значения, общей протяженностью </w:t>
      </w:r>
      <w:r w:rsidRPr="003347B0">
        <w:rPr>
          <w:lang w:val="ru-RU"/>
        </w:rPr>
        <w:t>22,6</w:t>
      </w:r>
      <w:r w:rsidRPr="003347B0">
        <w:t xml:space="preserve"> км</w:t>
      </w:r>
      <w:r w:rsidRPr="003347B0">
        <w:rPr>
          <w:lang w:val="ru-RU"/>
        </w:rPr>
        <w:t>;</w:t>
      </w:r>
    </w:p>
    <w:p w14:paraId="5DC8A3B9" w14:textId="77777777" w:rsidR="002807FC" w:rsidRPr="003347B0" w:rsidRDefault="002807FC" w:rsidP="002807FC">
      <w:pPr>
        <w:pStyle w:val="a4"/>
      </w:pPr>
      <w:r w:rsidRPr="003347B0">
        <w:t xml:space="preserve">магистральные улицы районного значения, общей протяженностью </w:t>
      </w:r>
      <w:r w:rsidRPr="003347B0">
        <w:rPr>
          <w:lang w:val="ru-RU"/>
        </w:rPr>
        <w:t>66,7</w:t>
      </w:r>
      <w:r w:rsidRPr="003347B0">
        <w:t xml:space="preserve"> км;</w:t>
      </w:r>
    </w:p>
    <w:p w14:paraId="753DDBE0" w14:textId="77777777" w:rsidR="002807FC" w:rsidRPr="003347B0" w:rsidRDefault="002807FC" w:rsidP="002807FC">
      <w:pPr>
        <w:pStyle w:val="a4"/>
      </w:pPr>
      <w:r w:rsidRPr="003347B0">
        <w:t xml:space="preserve">улицы и дороги местного значения, общей протяженностью </w:t>
      </w:r>
      <w:r w:rsidRPr="003347B0">
        <w:rPr>
          <w:lang w:val="ru-RU"/>
        </w:rPr>
        <w:t>91,5</w:t>
      </w:r>
      <w:r w:rsidRPr="003347B0">
        <w:t xml:space="preserve"> км;</w:t>
      </w:r>
    </w:p>
    <w:p w14:paraId="61292140" w14:textId="77777777" w:rsidR="002807FC" w:rsidRPr="003347B0" w:rsidRDefault="002807FC" w:rsidP="002807FC">
      <w:pPr>
        <w:pStyle w:val="a4"/>
      </w:pPr>
      <w:r w:rsidRPr="003347B0">
        <w:t xml:space="preserve">автодорожные мосты </w:t>
      </w:r>
      <w:r w:rsidRPr="003347B0">
        <w:rPr>
          <w:lang w:val="ru-RU"/>
        </w:rPr>
        <w:t xml:space="preserve">и путепроводы </w:t>
      </w:r>
      <w:r w:rsidRPr="003347B0">
        <w:t xml:space="preserve">– </w:t>
      </w:r>
      <w:r w:rsidRPr="003347B0">
        <w:rPr>
          <w:lang w:val="ru-RU"/>
        </w:rPr>
        <w:t>10</w:t>
      </w:r>
      <w:r w:rsidRPr="003347B0">
        <w:t xml:space="preserve"> объект</w:t>
      </w:r>
      <w:r w:rsidRPr="003347B0">
        <w:rPr>
          <w:lang w:val="ru-RU"/>
        </w:rPr>
        <w:t>ов</w:t>
      </w:r>
      <w:r w:rsidRPr="003347B0">
        <w:t>;</w:t>
      </w:r>
    </w:p>
    <w:p w14:paraId="01ED7E47" w14:textId="77777777" w:rsidR="002807FC" w:rsidRPr="003347B0" w:rsidRDefault="002807FC" w:rsidP="002807FC">
      <w:pPr>
        <w:pStyle w:val="a4"/>
      </w:pPr>
      <w:r w:rsidRPr="003347B0">
        <w:t>транспортные развязки в разных уровнях - 1</w:t>
      </w:r>
      <w:r w:rsidRPr="003347B0">
        <w:rPr>
          <w:lang w:val="ru-RU"/>
        </w:rPr>
        <w:t xml:space="preserve">5 </w:t>
      </w:r>
      <w:r w:rsidRPr="003347B0">
        <w:t>объектов</w:t>
      </w:r>
      <w:r w:rsidRPr="003347B0">
        <w:rPr>
          <w:lang w:val="ru-RU"/>
        </w:rPr>
        <w:t>;</w:t>
      </w:r>
    </w:p>
    <w:p w14:paraId="0F121E19" w14:textId="77777777" w:rsidR="002807FC" w:rsidRPr="003347B0" w:rsidRDefault="002807FC" w:rsidP="002807FC">
      <w:pPr>
        <w:pStyle w:val="a4"/>
      </w:pPr>
      <w:r w:rsidRPr="003347B0">
        <w:t>пешеходны</w:t>
      </w:r>
      <w:r w:rsidRPr="003347B0">
        <w:rPr>
          <w:lang w:val="ru-RU"/>
        </w:rPr>
        <w:t>е</w:t>
      </w:r>
      <w:r w:rsidRPr="003347B0">
        <w:t xml:space="preserve"> переход</w:t>
      </w:r>
      <w:r w:rsidRPr="003347B0">
        <w:rPr>
          <w:lang w:val="ru-RU"/>
        </w:rPr>
        <w:t>ы</w:t>
      </w:r>
      <w:r w:rsidRPr="003347B0">
        <w:t xml:space="preserve"> в разных уровнях с проезжей частью</w:t>
      </w:r>
      <w:r w:rsidRPr="003347B0">
        <w:rPr>
          <w:lang w:val="ru-RU"/>
        </w:rPr>
        <w:t xml:space="preserve"> – 18 объектов;</w:t>
      </w:r>
    </w:p>
    <w:p w14:paraId="45195051" w14:textId="77777777" w:rsidR="002807FC" w:rsidRPr="003347B0" w:rsidRDefault="002807FC" w:rsidP="002807FC">
      <w:pPr>
        <w:pStyle w:val="a4"/>
      </w:pPr>
      <w:r w:rsidRPr="003347B0">
        <w:t>остановочные пункты общественного транспорта – 2</w:t>
      </w:r>
      <w:r w:rsidRPr="003347B0">
        <w:rPr>
          <w:lang w:val="ru-RU"/>
        </w:rPr>
        <w:t>83</w:t>
      </w:r>
      <w:r w:rsidRPr="003347B0">
        <w:t xml:space="preserve"> объекта;</w:t>
      </w:r>
    </w:p>
    <w:p w14:paraId="772B1CD9" w14:textId="77777777" w:rsidR="002807FC" w:rsidRPr="003347B0" w:rsidRDefault="002807FC" w:rsidP="002807FC">
      <w:pPr>
        <w:pStyle w:val="a4"/>
      </w:pPr>
      <w:r w:rsidRPr="003347B0">
        <w:t xml:space="preserve">автостоянки общей мощностью </w:t>
      </w:r>
      <w:r w:rsidRPr="003347B0">
        <w:rPr>
          <w:lang w:val="ru-RU"/>
        </w:rPr>
        <w:t>5834</w:t>
      </w:r>
      <w:r w:rsidRPr="003347B0">
        <w:t xml:space="preserve"> машино-мест.</w:t>
      </w:r>
    </w:p>
    <w:p w14:paraId="4BFEA07A" w14:textId="77777777" w:rsidR="002807FC" w:rsidRPr="003347B0" w:rsidRDefault="002807FC" w:rsidP="00014849">
      <w:pPr>
        <w:pStyle w:val="a7"/>
        <w:ind w:firstLine="709"/>
      </w:pPr>
      <w:r w:rsidRPr="003347B0">
        <w:t>Объекты транспортной инфраструктуры:</w:t>
      </w:r>
    </w:p>
    <w:p w14:paraId="025F34AD" w14:textId="77777777" w:rsidR="002807FC" w:rsidRPr="003347B0" w:rsidRDefault="002807FC" w:rsidP="002807FC">
      <w:pPr>
        <w:pStyle w:val="a4"/>
      </w:pPr>
      <w:r w:rsidRPr="003347B0">
        <w:rPr>
          <w:lang w:val="ru-RU"/>
        </w:rPr>
        <w:t>автовокзал</w:t>
      </w:r>
      <w:r w:rsidRPr="003347B0">
        <w:t xml:space="preserve"> – </w:t>
      </w:r>
      <w:r w:rsidRPr="003347B0">
        <w:rPr>
          <w:lang w:val="ru-RU"/>
        </w:rPr>
        <w:t>1</w:t>
      </w:r>
      <w:r w:rsidRPr="003347B0">
        <w:t xml:space="preserve"> объект;</w:t>
      </w:r>
    </w:p>
    <w:p w14:paraId="197487D9" w14:textId="77777777" w:rsidR="002807FC" w:rsidRPr="003347B0" w:rsidRDefault="002807FC" w:rsidP="002807FC">
      <w:pPr>
        <w:pStyle w:val="a4"/>
      </w:pPr>
      <w:r w:rsidRPr="003347B0">
        <w:rPr>
          <w:lang w:val="ru-RU"/>
        </w:rPr>
        <w:t>автостанция – 1 объект;</w:t>
      </w:r>
    </w:p>
    <w:p w14:paraId="268C4FC0" w14:textId="77777777" w:rsidR="002807FC" w:rsidRPr="003347B0" w:rsidRDefault="002807FC" w:rsidP="002807FC">
      <w:pPr>
        <w:pStyle w:val="a4"/>
      </w:pPr>
      <w:r w:rsidRPr="003347B0">
        <w:t>лодочная станция – 1 объект;</w:t>
      </w:r>
    </w:p>
    <w:p w14:paraId="6FDC40E7" w14:textId="77777777" w:rsidR="002807FC" w:rsidRPr="003347B0" w:rsidRDefault="002807FC" w:rsidP="002807FC">
      <w:pPr>
        <w:pStyle w:val="a4"/>
      </w:pPr>
      <w:r w:rsidRPr="003347B0">
        <w:t>причал</w:t>
      </w:r>
      <w:r w:rsidRPr="003347B0">
        <w:rPr>
          <w:lang w:val="ru-RU"/>
        </w:rPr>
        <w:t>ы</w:t>
      </w:r>
      <w:r w:rsidRPr="003347B0">
        <w:t xml:space="preserve"> для прогулочных катеров – 4 объекта;</w:t>
      </w:r>
    </w:p>
    <w:p w14:paraId="6FB2DB0C" w14:textId="77777777" w:rsidR="002807FC" w:rsidRPr="003347B0" w:rsidRDefault="002807FC" w:rsidP="002807FC">
      <w:pPr>
        <w:pStyle w:val="a4"/>
      </w:pPr>
      <w:r w:rsidRPr="003347B0">
        <w:rPr>
          <w:lang w:val="ru-RU"/>
        </w:rPr>
        <w:t>грузовая пристань – 1 объект;</w:t>
      </w:r>
    </w:p>
    <w:p w14:paraId="3B8A4263" w14:textId="77777777" w:rsidR="002807FC" w:rsidRPr="003347B0" w:rsidRDefault="002807FC" w:rsidP="002807FC">
      <w:pPr>
        <w:pStyle w:val="a4"/>
      </w:pPr>
      <w:r w:rsidRPr="003347B0">
        <w:t>автозаправочные станции общей мощностью 1</w:t>
      </w:r>
      <w:r w:rsidRPr="003347B0">
        <w:rPr>
          <w:lang w:val="ru-RU"/>
        </w:rPr>
        <w:t>2</w:t>
      </w:r>
      <w:r w:rsidRPr="003347B0">
        <w:t xml:space="preserve"> топливораздаточных колонок – </w:t>
      </w:r>
      <w:r w:rsidRPr="003347B0">
        <w:rPr>
          <w:lang w:val="ru-RU"/>
        </w:rPr>
        <w:t>5</w:t>
      </w:r>
      <w:r w:rsidRPr="003347B0">
        <w:t xml:space="preserve"> объектов.</w:t>
      </w:r>
    </w:p>
    <w:p w14:paraId="4221A083" w14:textId="77777777" w:rsidR="002807FC" w:rsidRPr="003347B0" w:rsidRDefault="002807FC" w:rsidP="00014849">
      <w:pPr>
        <w:pStyle w:val="af4"/>
        <w:ind w:firstLine="709"/>
      </w:pPr>
      <w:r w:rsidRPr="003347B0">
        <w:t>Объекты федерального значения:</w:t>
      </w:r>
    </w:p>
    <w:p w14:paraId="1F17A58C" w14:textId="77777777" w:rsidR="002807FC" w:rsidRPr="003347B0" w:rsidRDefault="002807FC" w:rsidP="00014849">
      <w:pPr>
        <w:pStyle w:val="a7"/>
        <w:ind w:firstLine="709"/>
      </w:pPr>
      <w:r w:rsidRPr="003347B0">
        <w:t>Железнодорожный транспорт:</w:t>
      </w:r>
    </w:p>
    <w:p w14:paraId="6936AB2C" w14:textId="77777777" w:rsidR="002807FC" w:rsidRPr="003347B0" w:rsidRDefault="002807FC" w:rsidP="002807FC">
      <w:pPr>
        <w:pStyle w:val="a4"/>
      </w:pPr>
      <w:r w:rsidRPr="003347B0">
        <w:t>дополнительны</w:t>
      </w:r>
      <w:r w:rsidRPr="003347B0">
        <w:rPr>
          <w:lang w:val="ru-RU"/>
        </w:rPr>
        <w:t>е</w:t>
      </w:r>
      <w:r w:rsidRPr="003347B0">
        <w:t xml:space="preserve"> вторы</w:t>
      </w:r>
      <w:r w:rsidRPr="003347B0">
        <w:rPr>
          <w:lang w:val="ru-RU"/>
        </w:rPr>
        <w:t>е</w:t>
      </w:r>
      <w:r w:rsidRPr="003347B0">
        <w:t xml:space="preserve"> железнодорожны</w:t>
      </w:r>
      <w:r w:rsidRPr="003347B0">
        <w:rPr>
          <w:lang w:val="ru-RU"/>
        </w:rPr>
        <w:t>е</w:t>
      </w:r>
      <w:r w:rsidRPr="003347B0">
        <w:t xml:space="preserve"> пут</w:t>
      </w:r>
      <w:r w:rsidRPr="003347B0">
        <w:rPr>
          <w:lang w:val="ru-RU"/>
        </w:rPr>
        <w:t>и</w:t>
      </w:r>
      <w:r w:rsidRPr="003347B0">
        <w:t xml:space="preserve"> общего пользования Сургут - Ульт-Ягун </w:t>
      </w:r>
      <w:r w:rsidRPr="003347B0">
        <w:rPr>
          <w:lang w:val="ru-RU"/>
        </w:rPr>
        <w:t xml:space="preserve">общей </w:t>
      </w:r>
      <w:r w:rsidRPr="003347B0">
        <w:t xml:space="preserve">протяженностью 14,2 км. </w:t>
      </w:r>
    </w:p>
    <w:p w14:paraId="7151A37A" w14:textId="77777777" w:rsidR="002807FC" w:rsidRPr="003347B0" w:rsidRDefault="002807FC" w:rsidP="00014849">
      <w:pPr>
        <w:pStyle w:val="a7"/>
        <w:ind w:firstLine="709"/>
      </w:pPr>
      <w:r w:rsidRPr="003347B0">
        <w:t>Воздушный транспорт:</w:t>
      </w:r>
    </w:p>
    <w:p w14:paraId="63F9801F" w14:textId="77777777" w:rsidR="002807FC" w:rsidRPr="003347B0" w:rsidRDefault="002807FC" w:rsidP="002807FC">
      <w:pPr>
        <w:pStyle w:val="a4"/>
      </w:pPr>
      <w:r w:rsidRPr="003347B0">
        <w:lastRenderedPageBreak/>
        <w:t>аэропортов</w:t>
      </w:r>
      <w:r w:rsidRPr="003347B0">
        <w:rPr>
          <w:lang w:val="ru-RU"/>
        </w:rPr>
        <w:t>ый</w:t>
      </w:r>
      <w:r w:rsidRPr="003347B0">
        <w:t xml:space="preserve"> комплекс г. Сургута</w:t>
      </w:r>
      <w:r w:rsidRPr="003347B0">
        <w:rPr>
          <w:lang w:val="ru-RU"/>
        </w:rPr>
        <w:t xml:space="preserve"> (реконструкция)</w:t>
      </w:r>
      <w:r w:rsidRPr="003347B0">
        <w:t xml:space="preserve">. </w:t>
      </w:r>
    </w:p>
    <w:p w14:paraId="75B50864" w14:textId="77777777" w:rsidR="002807FC" w:rsidRPr="003347B0" w:rsidRDefault="002807FC" w:rsidP="00014849">
      <w:pPr>
        <w:pStyle w:val="af4"/>
        <w:ind w:firstLine="709"/>
      </w:pPr>
      <w:r w:rsidRPr="003347B0">
        <w:t>Объекты регионального значения:</w:t>
      </w:r>
    </w:p>
    <w:p w14:paraId="3D0FCA15" w14:textId="77777777" w:rsidR="002807FC" w:rsidRPr="003347B0" w:rsidRDefault="002807FC" w:rsidP="002807FC">
      <w:pPr>
        <w:pStyle w:val="a4"/>
        <w:rPr>
          <w:lang w:val="ru-RU"/>
        </w:rPr>
      </w:pPr>
      <w:r w:rsidRPr="003347B0">
        <w:t>автомобильн</w:t>
      </w:r>
      <w:r w:rsidRPr="003347B0">
        <w:rPr>
          <w:lang w:val="ru-RU"/>
        </w:rPr>
        <w:t>ая</w:t>
      </w:r>
      <w:r w:rsidRPr="003347B0">
        <w:t xml:space="preserve"> дорог</w:t>
      </w:r>
      <w:r w:rsidRPr="003347B0">
        <w:rPr>
          <w:lang w:val="ru-RU"/>
        </w:rPr>
        <w:t>а</w:t>
      </w:r>
      <w:r w:rsidRPr="003347B0">
        <w:t xml:space="preserve"> общего пользования регионального значения, соответствующей классу «обычная автомобильная дорога»,</w:t>
      </w:r>
      <w:r w:rsidRPr="003347B0">
        <w:rPr>
          <w:lang w:val="ru-RU"/>
        </w:rPr>
        <w:t xml:space="preserve"> </w:t>
      </w:r>
      <w:r w:rsidRPr="003347B0">
        <w:t>II категории, протяженностью 3,2 км</w:t>
      </w:r>
      <w:r w:rsidRPr="003347B0">
        <w:rPr>
          <w:lang w:val="ru-RU"/>
        </w:rPr>
        <w:t xml:space="preserve"> </w:t>
      </w:r>
      <w:r w:rsidRPr="003347B0">
        <w:t xml:space="preserve">с мостовым переходом </w:t>
      </w:r>
      <w:r w:rsidRPr="003347B0">
        <w:rPr>
          <w:lang w:val="ru-RU"/>
        </w:rPr>
        <w:t>через</w:t>
      </w:r>
      <w:r w:rsidRPr="003347B0">
        <w:t xml:space="preserve"> р. Об</w:t>
      </w:r>
      <w:r w:rsidRPr="003347B0">
        <w:rPr>
          <w:lang w:val="ru-RU"/>
        </w:rPr>
        <w:t xml:space="preserve">ь и транспортной развязкой в месте пересечения </w:t>
      </w:r>
      <w:r w:rsidRPr="003347B0">
        <w:t>с автомобильной дорогой общего пользования регионального значения Северный обход г. Сургута, соответствующей классу «обычная автомобильная дорога»</w:t>
      </w:r>
      <w:r w:rsidRPr="003347B0">
        <w:rPr>
          <w:lang w:val="ru-RU"/>
        </w:rPr>
        <w:t>;</w:t>
      </w:r>
    </w:p>
    <w:p w14:paraId="21C854E2" w14:textId="77777777" w:rsidR="002807FC" w:rsidRPr="003347B0" w:rsidRDefault="002807FC" w:rsidP="002807FC">
      <w:pPr>
        <w:pStyle w:val="a4"/>
      </w:pPr>
      <w:r w:rsidRPr="003347B0">
        <w:t>магистральная дорога скоростного движения протяженностью 2,4 км;</w:t>
      </w:r>
    </w:p>
    <w:p w14:paraId="1D6D1FFF" w14:textId="77777777" w:rsidR="002807FC" w:rsidRPr="003347B0" w:rsidRDefault="002807FC" w:rsidP="002807FC">
      <w:pPr>
        <w:pStyle w:val="a4"/>
      </w:pPr>
      <w:r w:rsidRPr="003347B0">
        <w:t>транспортно-логистический комплекс.</w:t>
      </w:r>
    </w:p>
    <w:p w14:paraId="7E712E75" w14:textId="42AA8C71" w:rsidR="002807FC" w:rsidRPr="003347B0" w:rsidRDefault="00014849"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0" w:name="_Toc386530290"/>
      <w:bookmarkStart w:id="161" w:name="_Toc478485504"/>
      <w:r w:rsidRPr="003347B0">
        <w:rPr>
          <w:rFonts w:ascii="Times New Roman" w:hAnsi="Times New Roman" w:cs="Times New Roman"/>
          <w:b/>
          <w:bCs/>
          <w:color w:val="auto"/>
          <w:sz w:val="26"/>
          <w:szCs w:val="26"/>
        </w:rPr>
        <w:t xml:space="preserve">3.3.5 </w:t>
      </w:r>
      <w:r w:rsidR="002807FC" w:rsidRPr="003347B0">
        <w:rPr>
          <w:rFonts w:ascii="Times New Roman" w:hAnsi="Times New Roman" w:cs="Times New Roman"/>
          <w:b/>
          <w:bCs/>
          <w:color w:val="auto"/>
          <w:sz w:val="26"/>
          <w:szCs w:val="26"/>
        </w:rPr>
        <w:t>Мероприятия для маломобильных групп населения</w:t>
      </w:r>
      <w:bookmarkEnd w:id="160"/>
      <w:bookmarkEnd w:id="161"/>
    </w:p>
    <w:p w14:paraId="571040E1" w14:textId="77777777" w:rsidR="002807FC" w:rsidRPr="003347B0" w:rsidRDefault="002807FC" w:rsidP="00014849">
      <w:pPr>
        <w:pStyle w:val="a7"/>
        <w:ind w:firstLine="709"/>
      </w:pPr>
      <w:r w:rsidRPr="003347B0">
        <w:rPr>
          <w:lang w:val="ru-RU"/>
        </w:rPr>
        <w:t>В целом а</w:t>
      </w:r>
      <w:r w:rsidRPr="003347B0">
        <w:t xml:space="preserve">варийность связана с уровнем загрузки магистралей. Чем выше интенсивность движения, тем выше плотность </w:t>
      </w:r>
      <w:r w:rsidRPr="003347B0">
        <w:rPr>
          <w:lang w:val="ru-RU"/>
        </w:rPr>
        <w:t>дорожно-транспортных происшествий (</w:t>
      </w:r>
      <w:r w:rsidRPr="003347B0">
        <w:t>ДТП</w:t>
      </w:r>
      <w:r w:rsidRPr="003347B0">
        <w:rPr>
          <w:lang w:val="ru-RU"/>
        </w:rPr>
        <w:t>)</w:t>
      </w:r>
      <w:r w:rsidRPr="003347B0">
        <w:t>. Высокая интенсивность движения сопровождается перегрузкой транспортных узлов на главных магистралях г</w:t>
      </w:r>
      <w:r w:rsidRPr="003347B0">
        <w:rPr>
          <w:lang w:val="ru-RU"/>
        </w:rPr>
        <w:t>. Сургута</w:t>
      </w:r>
      <w:r w:rsidRPr="003347B0">
        <w:t xml:space="preserve">, что вызывает рост ДТП. Совершенствование маршрутной сети ГПТ </w:t>
      </w:r>
      <w:r w:rsidRPr="003347B0">
        <w:rPr>
          <w:lang w:val="ru-RU"/>
        </w:rPr>
        <w:t xml:space="preserve">проектом внесения изменений в генеральный план </w:t>
      </w:r>
      <w:r w:rsidRPr="003347B0">
        <w:t xml:space="preserve">направлено на снижение загрузки магистралей путем повышения средней вместимости </w:t>
      </w:r>
      <w:r w:rsidRPr="003347B0">
        <w:rPr>
          <w:lang w:val="ru-RU"/>
        </w:rPr>
        <w:t>подвижного состава (</w:t>
      </w:r>
      <w:r w:rsidRPr="003347B0">
        <w:t>ПС</w:t>
      </w:r>
      <w:r w:rsidRPr="003347B0">
        <w:rPr>
          <w:lang w:val="ru-RU"/>
        </w:rPr>
        <w:t>)</w:t>
      </w:r>
      <w:r w:rsidRPr="003347B0">
        <w:t xml:space="preserve">, развития внеуличных видов </w:t>
      </w:r>
      <w:r w:rsidRPr="003347B0">
        <w:rPr>
          <w:lang w:val="ru-RU"/>
        </w:rPr>
        <w:t>авто</w:t>
      </w:r>
      <w:r w:rsidRPr="003347B0">
        <w:t>транспорта.</w:t>
      </w:r>
    </w:p>
    <w:p w14:paraId="2595D3AD" w14:textId="77777777" w:rsidR="002807FC" w:rsidRPr="003347B0" w:rsidRDefault="002807FC" w:rsidP="00014849">
      <w:pPr>
        <w:pStyle w:val="a7"/>
        <w:ind w:firstLine="709"/>
      </w:pPr>
      <w:r w:rsidRPr="003347B0">
        <w:t xml:space="preserve">Другой важный вопрос, который возникает при развитии транспортной системы города – создание «безбарьерной среды», «доступной среды». Сегодня на территории автономного округа действует Государственная программа Ханты-Мансийского автономного округа –Югры «Доступная среда в Ханты-Мансийском автономном округе – Югре на 2014 – 2020 годы», утвержденная Постановлением Правительства Ханты-Мансийского автономного округа –Югры от 09.10.2013 №430-п. Целью Программы является обеспечение беспрепятственного доступа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 Одна из задач Программы – снятие барьеров в пользовании инвалидами и маломобильными группами населения транспортом. </w:t>
      </w:r>
    </w:p>
    <w:p w14:paraId="7FE668D0" w14:textId="7FD517CF" w:rsidR="002807FC" w:rsidRPr="003347B0" w:rsidRDefault="002807FC" w:rsidP="00014849">
      <w:pPr>
        <w:pStyle w:val="a7"/>
        <w:ind w:firstLine="709"/>
      </w:pPr>
      <w:r w:rsidRPr="003347B0">
        <w:t>В мировом сообществе используется понятие – универсальный дизайн или дизайн для всех, то есть приспособление среды для использования различными категориями людей, в том числе инвалидами и маломобильными группами населения. Пример организации безбарьерного сообщения представлен ниже (</w:t>
      </w:r>
      <w:r w:rsidRPr="003347B0">
        <w:fldChar w:fldCharType="begin"/>
      </w:r>
      <w:r w:rsidRPr="003347B0">
        <w:instrText xml:space="preserve"> REF _Ref383526013 \h  \* MERGEFORMAT </w:instrText>
      </w:r>
      <w:r w:rsidRPr="003347B0">
        <w:fldChar w:fldCharType="separate"/>
      </w:r>
      <w:r w:rsidR="004801DE" w:rsidRPr="003347B0">
        <w:t xml:space="preserve">Рисунок </w:t>
      </w:r>
      <w:r w:rsidR="004801DE">
        <w:rPr>
          <w:noProof/>
        </w:rPr>
        <w:t>23</w:t>
      </w:r>
      <w:r w:rsidRPr="003347B0">
        <w:fldChar w:fldCharType="end"/>
      </w:r>
      <w:r w:rsidRPr="003347B0">
        <w:t>).</w:t>
      </w:r>
    </w:p>
    <w:p w14:paraId="454FF304" w14:textId="77777777" w:rsidR="002807FC" w:rsidRPr="003347B0" w:rsidRDefault="002807FC" w:rsidP="00007385">
      <w:pPr>
        <w:pStyle w:val="ac"/>
        <w:ind w:hanging="142"/>
        <w:jc w:val="center"/>
      </w:pPr>
      <w:r w:rsidRPr="003347B0">
        <w:lastRenderedPageBreak/>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00173486" w:rsidRPr="003347B0">
        <w:fldChar w:fldCharType="begin"/>
      </w:r>
      <w:r w:rsidR="00173486" w:rsidRPr="003347B0">
        <w:instrText xml:space="preserve"> INCLUDEPICTURE  "http://xreferat.ru/image/96/1307234906_58.png" \* MERGEFORMATINET </w:instrText>
      </w:r>
      <w:r w:rsidR="00173486" w:rsidRPr="003347B0">
        <w:fldChar w:fldCharType="separate"/>
      </w:r>
      <w:r w:rsidR="004E7F45" w:rsidRPr="003347B0">
        <w:fldChar w:fldCharType="begin"/>
      </w:r>
      <w:r w:rsidR="004E7F45" w:rsidRPr="003347B0">
        <w:instrText xml:space="preserve"> INCLUDEPICTURE  "http://xreferat.ru/image/96/1307234906_58.png" \* MERGEFORMATINET </w:instrText>
      </w:r>
      <w:r w:rsidR="004E7F45" w:rsidRPr="003347B0">
        <w:fldChar w:fldCharType="separate"/>
      </w:r>
      <w:r w:rsidR="00580E1C" w:rsidRPr="003347B0">
        <w:fldChar w:fldCharType="begin"/>
      </w:r>
      <w:r w:rsidR="00580E1C" w:rsidRPr="003347B0">
        <w:instrText xml:space="preserve"> INCLUDEPICTURE  "http://xreferat.ru/image/96/1307234906_58.png" \* MERGEFORMATINET </w:instrText>
      </w:r>
      <w:r w:rsidR="00580E1C" w:rsidRPr="003347B0">
        <w:fldChar w:fldCharType="separate"/>
      </w:r>
      <w:r w:rsidR="00D52F0A" w:rsidRPr="003347B0">
        <w:fldChar w:fldCharType="begin"/>
      </w:r>
      <w:r w:rsidR="00D52F0A" w:rsidRPr="003347B0">
        <w:instrText xml:space="preserve"> INCLUDEPICTURE  "http://xreferat.ru/image/96/1307234906_58.png" \* MERGEFORMATINET </w:instrText>
      </w:r>
      <w:r w:rsidR="00D52F0A" w:rsidRPr="003347B0">
        <w:fldChar w:fldCharType="separate"/>
      </w:r>
      <w:r w:rsidR="00547F9B" w:rsidRPr="003347B0">
        <w:fldChar w:fldCharType="begin"/>
      </w:r>
      <w:r w:rsidR="00547F9B" w:rsidRPr="003347B0">
        <w:instrText xml:space="preserve"> INCLUDEPICTURE  "http://xreferat.ru/image/96/1307234906_58.png" \* MERGEFORMATINET </w:instrText>
      </w:r>
      <w:r w:rsidR="00547F9B" w:rsidRPr="003347B0">
        <w:fldChar w:fldCharType="separate"/>
      </w:r>
      <w:r w:rsidR="006331AF" w:rsidRPr="003347B0">
        <w:fldChar w:fldCharType="begin"/>
      </w:r>
      <w:r w:rsidR="006331AF" w:rsidRPr="003347B0">
        <w:instrText xml:space="preserve"> INCLUDEPICTURE  "http://xreferat.ru/image/96/1307234906_58.png" \* MERGEFORMATINET </w:instrText>
      </w:r>
      <w:r w:rsidR="006331AF" w:rsidRPr="003347B0">
        <w:fldChar w:fldCharType="separate"/>
      </w:r>
      <w:r w:rsidR="00113A0B">
        <w:fldChar w:fldCharType="begin"/>
      </w:r>
      <w:r w:rsidR="00113A0B">
        <w:instrText xml:space="preserve"> INCLUDEPICTURE  "http://xreferat.ru/image/96/1307234906_58.png" \* MERGEFORMATINET </w:instrText>
      </w:r>
      <w:r w:rsidR="00113A0B">
        <w:fldChar w:fldCharType="separate"/>
      </w:r>
      <w:r w:rsidR="00F21019">
        <w:fldChar w:fldCharType="begin"/>
      </w:r>
      <w:r w:rsidR="00F21019">
        <w:instrText xml:space="preserve"> INCLUDEPICTURE  "http://xreferat.ru/image/96/1307234906_58.png" \* MERGEFORMATINET </w:instrText>
      </w:r>
      <w:r w:rsidR="00F21019">
        <w:fldChar w:fldCharType="separate"/>
      </w:r>
      <w:r w:rsidR="00CE1DB1">
        <w:fldChar w:fldCharType="begin"/>
      </w:r>
      <w:r w:rsidR="00CE1DB1">
        <w:instrText xml:space="preserve"> INCLUDEPICTURE  "http://xreferat.ru/image/96/1307234906_58.png" \* MERGEFORMATINET </w:instrText>
      </w:r>
      <w:r w:rsidR="00CE1DB1">
        <w:fldChar w:fldCharType="separate"/>
      </w:r>
      <w:r w:rsidR="00FB5E31">
        <w:fldChar w:fldCharType="begin"/>
      </w:r>
      <w:r w:rsidR="00FB5E31">
        <w:instrText xml:space="preserve"> INCLUDEPICTURE  "http://xreferat.ru/image/96/1307234906_58.png" \* MERGEFORMATINET </w:instrText>
      </w:r>
      <w:r w:rsidR="00FB5E31">
        <w:fldChar w:fldCharType="separate"/>
      </w:r>
      <w:r w:rsidR="00F24129">
        <w:fldChar w:fldCharType="begin"/>
      </w:r>
      <w:r w:rsidR="00F24129">
        <w:instrText xml:space="preserve"> INCLUDEPICTURE  "http://xreferat.ru/image/96/1307234906_58.png" \* MERGEFORMATINET </w:instrText>
      </w:r>
      <w:r w:rsidR="00F24129">
        <w:fldChar w:fldCharType="separate"/>
      </w:r>
      <w:r w:rsidR="009E346E">
        <w:fldChar w:fldCharType="begin"/>
      </w:r>
      <w:r w:rsidR="009E346E">
        <w:instrText xml:space="preserve"> INCLUDEPICTURE  "http://xreferat.ru/image/96/1307234906_58.png" \* MERGEFORMATINET </w:instrText>
      </w:r>
      <w:r w:rsidR="009E346E">
        <w:fldChar w:fldCharType="separate"/>
      </w:r>
      <w:r w:rsidR="00BB0B8B">
        <w:fldChar w:fldCharType="begin"/>
      </w:r>
      <w:r w:rsidR="00BB0B8B">
        <w:instrText xml:space="preserve"> INCLUDEPICTURE  "http://xreferat.ru/image/96/1307234906_58.png" \* MERGEFORMATINET </w:instrText>
      </w:r>
      <w:r w:rsidR="00BB0B8B">
        <w:fldChar w:fldCharType="separate"/>
      </w:r>
      <w:r w:rsidR="00E17F60">
        <w:fldChar w:fldCharType="begin"/>
      </w:r>
      <w:r w:rsidR="00E17F60">
        <w:instrText xml:space="preserve"> INCLUDEPICTURE  "http://xreferat.ru/image/96/1307234906_58.png" \* MERGEFORMATINET </w:instrText>
      </w:r>
      <w:r w:rsidR="00E17F60">
        <w:fldChar w:fldCharType="separate"/>
      </w:r>
      <w:r w:rsidR="00DC0588">
        <w:fldChar w:fldCharType="begin"/>
      </w:r>
      <w:r w:rsidR="00DC0588">
        <w:instrText xml:space="preserve"> INCLUDEPICTURE  "http://xreferat.ru/image/96/1307234906_58.png" \* MERGEFORMATINET </w:instrText>
      </w:r>
      <w:r w:rsidR="00DC0588">
        <w:fldChar w:fldCharType="separate"/>
      </w:r>
      <w:r w:rsidR="0035361E">
        <w:fldChar w:fldCharType="begin"/>
      </w:r>
      <w:r w:rsidR="0035361E">
        <w:instrText xml:space="preserve"> INCLUDEPICTURE  "http://xreferat.ru/image/96/1307234906_58.png" \* MERGEFORMATINET </w:instrText>
      </w:r>
      <w:r w:rsidR="0035361E">
        <w:fldChar w:fldCharType="separate"/>
      </w:r>
      <w:r w:rsidR="00722950">
        <w:fldChar w:fldCharType="begin"/>
      </w:r>
      <w:r w:rsidR="00722950">
        <w:instrText xml:space="preserve"> INCLUDEPICTURE  "http://xreferat.ru/image/96/1307234906_58.png" \* MERGEFORMATINET </w:instrText>
      </w:r>
      <w:r w:rsidR="00722950">
        <w:fldChar w:fldCharType="separate"/>
      </w:r>
      <w:r w:rsidR="001051DF">
        <w:pict w14:anchorId="2989F496">
          <v:shape id="_x0000_i1031" type="#_x0000_t75" style="width:495.6pt;height:255.25pt">
            <v:imagedata r:id="rId56" r:href="rId57"/>
          </v:shape>
        </w:pict>
      </w:r>
      <w:r w:rsidR="00722950">
        <w:fldChar w:fldCharType="end"/>
      </w:r>
      <w:r w:rsidR="0035361E">
        <w:fldChar w:fldCharType="end"/>
      </w:r>
      <w:r w:rsidR="00DC0588">
        <w:fldChar w:fldCharType="end"/>
      </w:r>
      <w:r w:rsidR="00E17F60">
        <w:fldChar w:fldCharType="end"/>
      </w:r>
      <w:r w:rsidR="00BB0B8B">
        <w:fldChar w:fldCharType="end"/>
      </w:r>
      <w:r w:rsidR="009E346E">
        <w:fldChar w:fldCharType="end"/>
      </w:r>
      <w:r w:rsidR="00F24129">
        <w:fldChar w:fldCharType="end"/>
      </w:r>
      <w:r w:rsidR="00FB5E31">
        <w:fldChar w:fldCharType="end"/>
      </w:r>
      <w:r w:rsidR="00CE1DB1">
        <w:fldChar w:fldCharType="end"/>
      </w:r>
      <w:r w:rsidR="00F21019">
        <w:fldChar w:fldCharType="end"/>
      </w:r>
      <w:r w:rsidR="00113A0B">
        <w:fldChar w:fldCharType="end"/>
      </w:r>
      <w:r w:rsidR="006331AF" w:rsidRPr="003347B0">
        <w:fldChar w:fldCharType="end"/>
      </w:r>
      <w:r w:rsidR="00547F9B" w:rsidRPr="003347B0">
        <w:fldChar w:fldCharType="end"/>
      </w:r>
      <w:r w:rsidR="00D52F0A" w:rsidRPr="003347B0">
        <w:fldChar w:fldCharType="end"/>
      </w:r>
      <w:r w:rsidR="00580E1C" w:rsidRPr="003347B0">
        <w:fldChar w:fldCharType="end"/>
      </w:r>
      <w:r w:rsidR="004E7F45" w:rsidRPr="003347B0">
        <w:fldChar w:fldCharType="end"/>
      </w:r>
      <w:r w:rsidR="00173486"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p>
    <w:p w14:paraId="272AB93F" w14:textId="5BF3BAE7" w:rsidR="002807FC" w:rsidRPr="003347B0" w:rsidRDefault="002807FC" w:rsidP="00014849">
      <w:pPr>
        <w:pStyle w:val="af4"/>
        <w:ind w:firstLine="709"/>
      </w:pPr>
      <w:bookmarkStart w:id="162" w:name="_Ref383526013"/>
      <w:r w:rsidRPr="003347B0">
        <w:t xml:space="preserve">Рисунок </w:t>
      </w:r>
      <w:fldSimple w:instr=" SEQ Рисунок \* ARABIC ">
        <w:r w:rsidR="004801DE">
          <w:rPr>
            <w:noProof/>
          </w:rPr>
          <w:t>23</w:t>
        </w:r>
      </w:fldSimple>
      <w:bookmarkEnd w:id="162"/>
      <w:r w:rsidRPr="003347B0">
        <w:t xml:space="preserve"> Универсальный дизайн пешеходных переходов в одном уровне с проезжей частью</w:t>
      </w:r>
    </w:p>
    <w:p w14:paraId="61AD28AE" w14:textId="77777777" w:rsidR="002807FC" w:rsidRPr="003347B0" w:rsidRDefault="002807FC" w:rsidP="00014849">
      <w:pPr>
        <w:pStyle w:val="a7"/>
        <w:ind w:firstLine="709"/>
      </w:pPr>
      <w:r w:rsidRPr="003347B0">
        <w:t>С целью повышения доли доступных для инвалидов и других маломобильных групп населения приоритетных объектов социальной, транспортной, инженерной инфраструктуры при подготовке проектной документации в обязательном порядке предусмотреть выполнение мероприятий, отвечающих требованиям СНиП 35-01-2001 «Доступность зданий и сооружений для маломобильных групп населения», в том числе устройство:</w:t>
      </w:r>
    </w:p>
    <w:p w14:paraId="4AFE96B1" w14:textId="77777777" w:rsidR="002807FC" w:rsidRPr="003347B0" w:rsidRDefault="002807FC" w:rsidP="002807FC">
      <w:pPr>
        <w:pStyle w:val="a4"/>
      </w:pPr>
      <w:r w:rsidRPr="003347B0">
        <w:t>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14:paraId="23E7EB54" w14:textId="77777777" w:rsidR="002807FC" w:rsidRPr="003347B0" w:rsidRDefault="002807FC" w:rsidP="002807FC">
      <w:pPr>
        <w:pStyle w:val="a4"/>
      </w:pPr>
      <w:r w:rsidRPr="003347B0">
        <w:t>пешеходных ограждений в местах движения инвалидов, на участках, граничащих с высокими откосами и подпорными стенками;</w:t>
      </w:r>
    </w:p>
    <w:p w14:paraId="133BC5FE" w14:textId="77777777" w:rsidR="002807FC" w:rsidRPr="003347B0" w:rsidRDefault="002807FC" w:rsidP="002807FC">
      <w:pPr>
        <w:pStyle w:val="a4"/>
      </w:pPr>
      <w:r w:rsidRPr="003347B0">
        <w:t>пандусов и двухуровневых поручней, а также горизонтальных площадок для отдыха – на лестничных сходах;</w:t>
      </w:r>
    </w:p>
    <w:p w14:paraId="772757E5" w14:textId="77777777" w:rsidR="002807FC" w:rsidRPr="003347B0" w:rsidRDefault="002807FC" w:rsidP="002807FC">
      <w:pPr>
        <w:pStyle w:val="a4"/>
      </w:pPr>
      <w:r w:rsidRPr="003347B0">
        <w:t>звуковых устройств для слабовидящих на светофорных объектах;</w:t>
      </w:r>
    </w:p>
    <w:p w14:paraId="3B63D5FE" w14:textId="77777777" w:rsidR="002807FC" w:rsidRPr="003347B0" w:rsidRDefault="002807FC" w:rsidP="002807FC">
      <w:pPr>
        <w:pStyle w:val="a4"/>
        <w:rPr>
          <w:lang w:val="ru-RU"/>
        </w:rPr>
      </w:pPr>
      <w:r w:rsidRPr="003347B0">
        <w:t>дорожных знаков и указателей, предупреждающих о движении инвалидов</w:t>
      </w:r>
    </w:p>
    <w:p w14:paraId="00153709" w14:textId="439C39BD" w:rsidR="002807FC" w:rsidRPr="003347B0" w:rsidRDefault="002807FC" w:rsidP="00014849">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63" w:name="_Toc478485505"/>
      <w:r w:rsidRPr="003347B0">
        <w:rPr>
          <w:rFonts w:ascii="Times New Roman" w:hAnsi="Times New Roman" w:cs="Times New Roman"/>
          <w:b/>
          <w:bCs/>
          <w:color w:val="auto"/>
          <w:sz w:val="28"/>
          <w:szCs w:val="28"/>
        </w:rPr>
        <w:t>3.4 Инженерная подготовка территории</w:t>
      </w:r>
      <w:bookmarkEnd w:id="163"/>
    </w:p>
    <w:p w14:paraId="48ED0BDE" w14:textId="77777777" w:rsidR="002807FC" w:rsidRPr="003347B0" w:rsidRDefault="002807FC" w:rsidP="00014849">
      <w:pPr>
        <w:pStyle w:val="a7"/>
        <w:ind w:firstLine="709"/>
      </w:pPr>
      <w:r w:rsidRPr="003347B0">
        <w:t>В целях защиты прибрежной территории г. Сургут</w:t>
      </w:r>
      <w:r w:rsidRPr="003347B0">
        <w:rPr>
          <w:lang w:val="ru-RU"/>
        </w:rPr>
        <w:t>а</w:t>
      </w:r>
      <w:r w:rsidRPr="003347B0">
        <w:t xml:space="preserve"> от эрозии береговых склонов рек Обь, Сайма</w:t>
      </w:r>
      <w:r w:rsidRPr="003347B0">
        <w:rPr>
          <w:lang w:val="ru-RU"/>
        </w:rPr>
        <w:t>,</w:t>
      </w:r>
      <w:r w:rsidRPr="003347B0">
        <w:t xml:space="preserve"> проток Бардыковка</w:t>
      </w:r>
      <w:r w:rsidRPr="003347B0">
        <w:rPr>
          <w:lang w:val="ru-RU"/>
        </w:rPr>
        <w:t xml:space="preserve"> и</w:t>
      </w:r>
      <w:r w:rsidRPr="003347B0">
        <w:t xml:space="preserve"> Кривуля</w:t>
      </w:r>
      <w:r w:rsidRPr="003347B0">
        <w:rPr>
          <w:lang w:val="ru-RU"/>
        </w:rPr>
        <w:t xml:space="preserve">, </w:t>
      </w:r>
      <w:r w:rsidRPr="003347B0">
        <w:t xml:space="preserve">озера Заячье предлагается устройство берегоукреплений. Кроме того для обеспечения подъезда к садово-дачным участкам и дополнительного выхода на </w:t>
      </w:r>
      <w:r w:rsidRPr="003347B0">
        <w:rPr>
          <w:lang w:val="ru-RU"/>
        </w:rPr>
        <w:t xml:space="preserve">автомобильную дорогу общего пользования </w:t>
      </w:r>
      <w:r w:rsidRPr="003347B0">
        <w:t>регионального значения Северный обход г</w:t>
      </w:r>
      <w:r w:rsidRPr="003347B0">
        <w:rPr>
          <w:lang w:val="ru-RU"/>
        </w:rPr>
        <w:t>.</w:t>
      </w:r>
      <w:r w:rsidRPr="003347B0">
        <w:t xml:space="preserve"> Сургут</w:t>
      </w:r>
      <w:r w:rsidRPr="003347B0">
        <w:rPr>
          <w:lang w:val="ru-RU"/>
        </w:rPr>
        <w:t>а</w:t>
      </w:r>
      <w:r w:rsidRPr="003347B0">
        <w:t>,</w:t>
      </w:r>
      <w:r w:rsidRPr="003347B0">
        <w:rPr>
          <w:lang w:val="ru-RU" w:eastAsia="ru-RU"/>
        </w:rPr>
        <w:t xml:space="preserve"> соответствующую классу «обычная автомобильная дорога», </w:t>
      </w:r>
      <w:r w:rsidRPr="003347B0">
        <w:t xml:space="preserve">предлагается строительство дамбы вдоль Сургутского водохранилища. Ориентировочная протяженность защитных сооружений составляет 29,0 км. </w:t>
      </w:r>
      <w:r w:rsidRPr="003347B0">
        <w:rPr>
          <w:rFonts w:eastAsia="Lucida Sans Unicode"/>
        </w:rPr>
        <w:t>Вид берегоукрепления и места его устройства определяются при подготовке рабочей документации после проведения соответствующих инженерно-технических изысканий.</w:t>
      </w:r>
    </w:p>
    <w:p w14:paraId="48ED14F2" w14:textId="77777777" w:rsidR="002807FC" w:rsidRPr="003347B0" w:rsidRDefault="002807FC" w:rsidP="00014849">
      <w:pPr>
        <w:pStyle w:val="a7"/>
        <w:ind w:firstLine="709"/>
        <w:rPr>
          <w:lang w:val="ru-RU"/>
        </w:rPr>
      </w:pPr>
      <w:r w:rsidRPr="003347B0">
        <w:t xml:space="preserve">Отвод поверхностного стока с территории города предлагается осуществлять посредством дождевой канализации закрытого и открытого типов. Устройство закрытой ливневой канализации предлагается вдоль магистральных улиц и при высоте застройки </w:t>
      </w:r>
      <w:r w:rsidRPr="003347B0">
        <w:lastRenderedPageBreak/>
        <w:t>более 2 этажей</w:t>
      </w:r>
      <w:r w:rsidRPr="003347B0">
        <w:rPr>
          <w:lang w:val="ru-RU"/>
        </w:rPr>
        <w:t>, общей протяженностью 35,5 км</w:t>
      </w:r>
      <w:r w:rsidRPr="003347B0">
        <w:t>. Сброс дождевых вод предлагается производить в реку Обь и на территорию за пределами жилых территорий. Перед выпусками необходимо предусмотреть устройство очистных сооружений</w:t>
      </w:r>
      <w:r w:rsidRPr="003347B0">
        <w:rPr>
          <w:lang w:val="ru-RU"/>
        </w:rPr>
        <w:t xml:space="preserve"> – 4 объекта</w:t>
      </w:r>
      <w:r w:rsidRPr="003347B0">
        <w:t xml:space="preserve">.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w:t>
      </w:r>
      <w:r w:rsidRPr="003347B0">
        <w:rPr>
          <w:rFonts w:eastAsia="Lucida Sans Unicode"/>
        </w:rPr>
        <w:t xml:space="preserve">инженерно-технических </w:t>
      </w:r>
      <w:r w:rsidRPr="003347B0">
        <w:t>изысканий.</w:t>
      </w:r>
      <w:r w:rsidRPr="003347B0">
        <w:rPr>
          <w:lang w:val="ru-RU"/>
        </w:rPr>
        <w:t xml:space="preserve"> </w:t>
      </w:r>
    </w:p>
    <w:p w14:paraId="4A497276" w14:textId="77777777" w:rsidR="002807FC" w:rsidRPr="003347B0" w:rsidRDefault="002807FC" w:rsidP="00014849">
      <w:pPr>
        <w:pStyle w:val="a7"/>
        <w:ind w:firstLine="709"/>
        <w:rPr>
          <w:lang w:val="ru-RU"/>
        </w:rPr>
      </w:pPr>
      <w:r w:rsidRPr="003347B0">
        <w:t xml:space="preserve">В соответствии с проектными решениями, определен перечень планируемых для размещения </w:t>
      </w:r>
      <w:r w:rsidRPr="003347B0">
        <w:rPr>
          <w:lang w:val="ru-RU"/>
        </w:rPr>
        <w:t xml:space="preserve">на территории города Сургута объектов: </w:t>
      </w:r>
    </w:p>
    <w:p w14:paraId="7EB8FDF1" w14:textId="6EAEE027" w:rsidR="002807FC" w:rsidRPr="003347B0" w:rsidRDefault="002807FC" w:rsidP="00014849">
      <w:pPr>
        <w:pStyle w:val="a7"/>
        <w:ind w:firstLine="709"/>
        <w:rPr>
          <w:bCs/>
          <w:iCs/>
        </w:rPr>
      </w:pPr>
      <w:r w:rsidRPr="003347B0">
        <w:rPr>
          <w:bCs/>
          <w:iCs/>
          <w:lang w:val="ru-RU"/>
        </w:rPr>
        <w:t xml:space="preserve">Объекты </w:t>
      </w:r>
      <w:r w:rsidR="00014849" w:rsidRPr="003347B0">
        <w:rPr>
          <w:bCs/>
          <w:iCs/>
          <w:lang w:val="ru-RU"/>
        </w:rPr>
        <w:t>местного</w:t>
      </w:r>
      <w:r w:rsidRPr="003347B0">
        <w:rPr>
          <w:bCs/>
          <w:iCs/>
        </w:rPr>
        <w:t xml:space="preserve"> значения городского округа:</w:t>
      </w:r>
    </w:p>
    <w:p w14:paraId="19F30808" w14:textId="77777777" w:rsidR="002807FC" w:rsidRPr="003347B0" w:rsidRDefault="002807FC" w:rsidP="002807FC">
      <w:pPr>
        <w:pStyle w:val="a4"/>
      </w:pPr>
      <w:r w:rsidRPr="003347B0">
        <w:t xml:space="preserve">защитные сооружения общей протяженностью </w:t>
      </w:r>
      <w:r w:rsidRPr="003347B0">
        <w:rPr>
          <w:lang w:val="ru-RU"/>
        </w:rPr>
        <w:t>28</w:t>
      </w:r>
      <w:r w:rsidRPr="003347B0">
        <w:t>,</w:t>
      </w:r>
      <w:r w:rsidRPr="003347B0">
        <w:rPr>
          <w:lang w:val="ru-RU"/>
        </w:rPr>
        <w:t>6</w:t>
      </w:r>
      <w:r w:rsidRPr="003347B0">
        <w:t xml:space="preserve"> км;</w:t>
      </w:r>
    </w:p>
    <w:p w14:paraId="1B87C997" w14:textId="77777777" w:rsidR="002807FC" w:rsidRPr="003347B0" w:rsidRDefault="002807FC" w:rsidP="002807FC">
      <w:pPr>
        <w:pStyle w:val="a4"/>
      </w:pPr>
      <w:r w:rsidRPr="003347B0">
        <w:t xml:space="preserve">ливневая канализация общей протяженностью </w:t>
      </w:r>
      <w:r w:rsidRPr="003347B0">
        <w:rPr>
          <w:lang w:val="ru-RU"/>
        </w:rPr>
        <w:t>69,9</w:t>
      </w:r>
      <w:r w:rsidRPr="003347B0">
        <w:t xml:space="preserve"> км;</w:t>
      </w:r>
    </w:p>
    <w:p w14:paraId="434D5F8D" w14:textId="77777777" w:rsidR="002807FC" w:rsidRPr="003347B0" w:rsidRDefault="002807FC" w:rsidP="002807FC">
      <w:pPr>
        <w:pStyle w:val="a4"/>
      </w:pPr>
      <w:r w:rsidRPr="003347B0">
        <w:rPr>
          <w:lang w:val="ru-RU"/>
        </w:rPr>
        <w:t>водоотводные лотки 1,0 км;</w:t>
      </w:r>
    </w:p>
    <w:p w14:paraId="0A5778D2" w14:textId="69D6C9EF" w:rsidR="002807FC" w:rsidRPr="003347B0" w:rsidRDefault="002807FC" w:rsidP="002807FC">
      <w:pPr>
        <w:pStyle w:val="a4"/>
      </w:pPr>
      <w:r w:rsidRPr="003347B0">
        <w:t>очистн</w:t>
      </w:r>
      <w:r w:rsidRPr="003347B0">
        <w:rPr>
          <w:lang w:val="ru-RU"/>
        </w:rPr>
        <w:t>ые</w:t>
      </w:r>
      <w:r w:rsidRPr="003347B0">
        <w:t xml:space="preserve"> сооружени</w:t>
      </w:r>
      <w:r w:rsidRPr="003347B0">
        <w:rPr>
          <w:lang w:val="ru-RU"/>
        </w:rPr>
        <w:t>я</w:t>
      </w:r>
      <w:r w:rsidRPr="003347B0">
        <w:t xml:space="preserve"> (</w:t>
      </w:r>
      <w:r w:rsidR="00014849" w:rsidRPr="003347B0">
        <w:rPr>
          <w:lang w:val="ru-RU"/>
        </w:rPr>
        <w:t>очистные</w:t>
      </w:r>
      <w:r w:rsidRPr="003347B0">
        <w:t xml:space="preserve"> сооружени</w:t>
      </w:r>
      <w:r w:rsidRPr="003347B0">
        <w:rPr>
          <w:lang w:val="ru-RU"/>
        </w:rPr>
        <w:t>я</w:t>
      </w:r>
      <w:r w:rsidRPr="003347B0">
        <w:t xml:space="preserve"> ливневой канализации)</w:t>
      </w:r>
      <w:r w:rsidRPr="003347B0">
        <w:rPr>
          <w:lang w:val="ru-RU"/>
        </w:rPr>
        <w:t xml:space="preserve"> – 5 объектов.</w:t>
      </w:r>
    </w:p>
    <w:p w14:paraId="58C2C689" w14:textId="0353CDB9" w:rsidR="002807FC" w:rsidRPr="003347B0" w:rsidRDefault="00915A05" w:rsidP="00014849">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rPr>
      </w:pPr>
      <w:bookmarkStart w:id="164" w:name="_Toc478485506"/>
      <w:r w:rsidRPr="003347B0">
        <w:rPr>
          <w:rFonts w:ascii="Times New Roman" w:hAnsi="Times New Roman" w:cs="Times New Roman"/>
          <w:b/>
          <w:bCs/>
          <w:color w:val="auto"/>
        </w:rPr>
        <w:t xml:space="preserve">3.5 </w:t>
      </w:r>
      <w:r w:rsidR="002807FC" w:rsidRPr="003347B0">
        <w:rPr>
          <w:rFonts w:ascii="Times New Roman" w:hAnsi="Times New Roman" w:cs="Times New Roman"/>
          <w:b/>
          <w:bCs/>
          <w:color w:val="auto"/>
        </w:rPr>
        <w:t>Развитие инженерного обеспечения</w:t>
      </w:r>
      <w:bookmarkEnd w:id="164"/>
    </w:p>
    <w:p w14:paraId="43476317" w14:textId="7697D4D6" w:rsidR="002807FC"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5" w:name="_Toc478485507"/>
      <w:r w:rsidRPr="003347B0">
        <w:rPr>
          <w:rFonts w:ascii="Times New Roman" w:hAnsi="Times New Roman" w:cs="Times New Roman"/>
          <w:b/>
          <w:bCs/>
          <w:color w:val="auto"/>
          <w:sz w:val="26"/>
          <w:szCs w:val="26"/>
        </w:rPr>
        <w:t xml:space="preserve">3.5.1 </w:t>
      </w:r>
      <w:r w:rsidR="002807FC" w:rsidRPr="003347B0">
        <w:rPr>
          <w:rFonts w:ascii="Times New Roman" w:hAnsi="Times New Roman" w:cs="Times New Roman"/>
          <w:b/>
          <w:bCs/>
          <w:color w:val="auto"/>
          <w:sz w:val="26"/>
          <w:szCs w:val="26"/>
        </w:rPr>
        <w:t>Водоснабжение</w:t>
      </w:r>
      <w:bookmarkEnd w:id="165"/>
    </w:p>
    <w:p w14:paraId="24B143B9" w14:textId="77777777" w:rsidR="002807FC" w:rsidRPr="003347B0" w:rsidRDefault="002807FC" w:rsidP="00014849">
      <w:pPr>
        <w:pStyle w:val="a7"/>
        <w:ind w:firstLine="709"/>
        <w:rPr>
          <w:lang w:val="ru-RU"/>
        </w:rPr>
      </w:pPr>
      <w:r w:rsidRPr="003347B0">
        <w:t>Раздел</w:t>
      </w:r>
      <w:r w:rsidRPr="003347B0">
        <w:rPr>
          <w:lang w:val="ru-RU"/>
        </w:rPr>
        <w:t xml:space="preserve"> вынесен в отдельный том.</w:t>
      </w:r>
    </w:p>
    <w:p w14:paraId="3F7FC5EE" w14:textId="61200A20" w:rsidR="002807FC"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6" w:name="_Toc478485508"/>
      <w:r w:rsidRPr="003347B0">
        <w:rPr>
          <w:rFonts w:ascii="Times New Roman" w:hAnsi="Times New Roman" w:cs="Times New Roman"/>
          <w:b/>
          <w:bCs/>
          <w:color w:val="auto"/>
          <w:sz w:val="26"/>
          <w:szCs w:val="26"/>
        </w:rPr>
        <w:t xml:space="preserve">3.5.2 </w:t>
      </w:r>
      <w:r w:rsidR="002807FC" w:rsidRPr="003347B0">
        <w:rPr>
          <w:rFonts w:ascii="Times New Roman" w:hAnsi="Times New Roman" w:cs="Times New Roman"/>
          <w:b/>
          <w:bCs/>
          <w:color w:val="auto"/>
          <w:sz w:val="26"/>
          <w:szCs w:val="26"/>
        </w:rPr>
        <w:t>Водоотведение (канализация)</w:t>
      </w:r>
      <w:bookmarkEnd w:id="166"/>
    </w:p>
    <w:p w14:paraId="23D91E5E" w14:textId="77777777" w:rsidR="002807FC" w:rsidRPr="003347B0" w:rsidRDefault="002807FC" w:rsidP="00014849">
      <w:pPr>
        <w:pStyle w:val="a7"/>
        <w:ind w:firstLine="709"/>
      </w:pPr>
      <w:r w:rsidRPr="003347B0">
        <w:t>Раздел выполнен в соответствии с требованиями СНиП 2.04.03-85 «Канализация. Наружные сети и сооружения», СанПиН 2.2.1/2.1.1.1200-03 "Санитарно-защитные зоны и санитарная классификация предприятий, сооружений и иных объектов", а также с учетом РНГП ХМАО-Югры.</w:t>
      </w:r>
    </w:p>
    <w:p w14:paraId="14684376" w14:textId="43503DF5" w:rsidR="00915A05" w:rsidRPr="003347B0" w:rsidRDefault="002807FC" w:rsidP="00014849">
      <w:pPr>
        <w:pStyle w:val="a7"/>
        <w:ind w:firstLine="709"/>
      </w:pPr>
      <w:r w:rsidRPr="003347B0">
        <w:t xml:space="preserve">При разработке </w:t>
      </w:r>
      <w:r w:rsidRPr="003347B0">
        <w:rPr>
          <w:lang w:val="ru-RU"/>
        </w:rPr>
        <w:t xml:space="preserve">проекта внесения изменений в </w:t>
      </w:r>
      <w:r w:rsidRPr="003347B0">
        <w:t>генеральн</w:t>
      </w:r>
      <w:r w:rsidRPr="003347B0">
        <w:rPr>
          <w:lang w:val="ru-RU"/>
        </w:rPr>
        <w:t>ый</w:t>
      </w:r>
      <w:r w:rsidRPr="003347B0">
        <w:t xml:space="preserve"> план учтены мероприятия действующих на территории программ, Генеральной схемы хозяйственно-бытовой канализации г. Су</w:t>
      </w:r>
      <w:r w:rsidR="00915A05" w:rsidRPr="003347B0">
        <w:t xml:space="preserve"> Для повышения надежности и эффективности функционирования системы водоотведения проектом предлагается:</w:t>
      </w:r>
    </w:p>
    <w:p w14:paraId="7EF0C1A8" w14:textId="77777777" w:rsidR="00915A05" w:rsidRPr="003347B0" w:rsidRDefault="00915A05" w:rsidP="00915A05">
      <w:pPr>
        <w:pStyle w:val="a4"/>
      </w:pPr>
      <w:r w:rsidRPr="003347B0">
        <w:t>в связи с развитием территории п. Юность и подключением новых потребителей - реконструкция напорного коллектора, строительство КНС;</w:t>
      </w:r>
    </w:p>
    <w:p w14:paraId="75424848" w14:textId="77777777" w:rsidR="00915A05" w:rsidRPr="003347B0" w:rsidRDefault="00915A05" w:rsidP="00915A05">
      <w:pPr>
        <w:pStyle w:val="a4"/>
      </w:pPr>
      <w:r w:rsidRPr="003347B0">
        <w:t>строительство напорных коллекторов для подключения ЛОС Геронтологического центра к городской системе канализации и техническое перевооружение сооружений для работы в режиме КНС с целью исключения проблем, связанных с их эксплуатацией;</w:t>
      </w:r>
    </w:p>
    <w:p w14:paraId="0ADBF4E9" w14:textId="77777777" w:rsidR="00915A05" w:rsidRPr="003347B0" w:rsidRDefault="00915A05" w:rsidP="00915A05">
      <w:pPr>
        <w:pStyle w:val="a4"/>
      </w:pPr>
      <w:r w:rsidRPr="003347B0">
        <w:t>поэтапная замена существующих сетей водоотведения в зависимости от степени их износа и срока эксплуатации, с прокладкой новых трубопроводов.</w:t>
      </w:r>
    </w:p>
    <w:p w14:paraId="334F40C6" w14:textId="77777777" w:rsidR="00915A05" w:rsidRPr="003347B0" w:rsidRDefault="00915A05" w:rsidP="00014849">
      <w:pPr>
        <w:pStyle w:val="a7"/>
        <w:ind w:firstLine="709"/>
      </w:pPr>
      <w:r w:rsidRPr="003347B0">
        <w:t>Проектируемые и реконструируемые сети водоотведения предлагается выполнить из полимерных труб. Способ прокладки - подземный. При рабочем проектировании выполнить расчет сети водоотведения с применением специализированных программных комплексов и уточнить диаметры по участкам.</w:t>
      </w:r>
    </w:p>
    <w:p w14:paraId="0274B344" w14:textId="77777777" w:rsidR="00915A05" w:rsidRPr="003347B0" w:rsidRDefault="00915A05" w:rsidP="00014849">
      <w:pPr>
        <w:pStyle w:val="a7"/>
        <w:ind w:firstLine="709"/>
      </w:pPr>
      <w:r w:rsidRPr="003347B0">
        <w:t>Расчетное удельное среднесуточное (за год) водоотведение бытовых сточных вод принято равным расчетному удельному среднесуточному водопотреблению, без учета расхода воды на полив территорий и зеленых насаждений, согласно п.2.1 СНиП 2.04.03-85.</w:t>
      </w:r>
    </w:p>
    <w:p w14:paraId="520DE82E" w14:textId="43DEC632" w:rsidR="00915A05" w:rsidRPr="003347B0" w:rsidRDefault="00915A05" w:rsidP="00014849">
      <w:pPr>
        <w:pStyle w:val="a7"/>
        <w:ind w:firstLine="709"/>
      </w:pPr>
      <w:r w:rsidRPr="003347B0">
        <w:t>Основные показатели водоотведения города Сургута</w:t>
      </w:r>
      <w:r w:rsidRPr="003347B0">
        <w:rPr>
          <w:lang w:val="ru-RU"/>
        </w:rPr>
        <w:t xml:space="preserve"> на расчетный срок</w:t>
      </w:r>
      <w:r w:rsidRPr="003347B0">
        <w:t xml:space="preserve"> представлены ниже (</w:t>
      </w:r>
      <w:r w:rsidRPr="003347B0">
        <w:fldChar w:fldCharType="begin"/>
      </w:r>
      <w:r w:rsidRPr="003347B0">
        <w:instrText xml:space="preserve"> REF _Ref393184400 \h  \* MERGEFORMAT </w:instrText>
      </w:r>
      <w:r w:rsidRPr="003347B0">
        <w:fldChar w:fldCharType="separate"/>
      </w:r>
      <w:r w:rsidR="004801DE" w:rsidRPr="003347B0">
        <w:t xml:space="preserve">Таблица </w:t>
      </w:r>
      <w:r w:rsidR="004801DE">
        <w:rPr>
          <w:noProof/>
        </w:rPr>
        <w:t>68</w:t>
      </w:r>
      <w:r w:rsidRPr="003347B0">
        <w:fldChar w:fldCharType="end"/>
      </w:r>
      <w:r w:rsidRPr="003347B0">
        <w:t>).</w:t>
      </w:r>
    </w:p>
    <w:p w14:paraId="7A911A8E" w14:textId="5DAEDEA1" w:rsidR="00915A05" w:rsidRPr="003347B0" w:rsidRDefault="00915A05" w:rsidP="00014849">
      <w:pPr>
        <w:pStyle w:val="afc"/>
        <w:ind w:firstLine="709"/>
      </w:pPr>
      <w:bookmarkStart w:id="167" w:name="_Ref393184400"/>
      <w:r w:rsidRPr="003347B0">
        <w:lastRenderedPageBreak/>
        <w:t xml:space="preserve">Таблица </w:t>
      </w:r>
      <w:fldSimple w:instr=" SEQ Таблица \* ARABIC ">
        <w:r w:rsidR="004801DE">
          <w:rPr>
            <w:noProof/>
          </w:rPr>
          <w:t>68</w:t>
        </w:r>
      </w:fldSimple>
      <w:bookmarkEnd w:id="167"/>
      <w:r w:rsidRPr="003347B0">
        <w:t xml:space="preserve"> Основные показатели водоотведения г. Сургута на расчетный срок</w:t>
      </w:r>
    </w:p>
    <w:tbl>
      <w:tblPr>
        <w:tblW w:w="5000" w:type="pct"/>
        <w:tblLook w:val="0000" w:firstRow="0" w:lastRow="0" w:firstColumn="0" w:lastColumn="0" w:noHBand="0" w:noVBand="0"/>
      </w:tblPr>
      <w:tblGrid>
        <w:gridCol w:w="505"/>
        <w:gridCol w:w="3231"/>
        <w:gridCol w:w="1839"/>
        <w:gridCol w:w="1647"/>
        <w:gridCol w:w="973"/>
        <w:gridCol w:w="1139"/>
      </w:tblGrid>
      <w:tr w:rsidR="00915A05" w:rsidRPr="003347B0" w14:paraId="679703DB" w14:textId="77777777" w:rsidTr="00915A05">
        <w:trPr>
          <w:cantSplit/>
          <w:trHeight w:hRule="exact" w:val="915"/>
          <w:tblHeader/>
        </w:trPr>
        <w:tc>
          <w:tcPr>
            <w:tcW w:w="271" w:type="pct"/>
            <w:vMerge w:val="restart"/>
            <w:tcBorders>
              <w:top w:val="single" w:sz="8" w:space="0" w:color="000000"/>
              <w:left w:val="single" w:sz="8" w:space="0" w:color="000000"/>
            </w:tcBorders>
            <w:vAlign w:val="center"/>
          </w:tcPr>
          <w:p w14:paraId="2BB4B55E" w14:textId="77777777" w:rsidR="00915A05" w:rsidRPr="003347B0" w:rsidRDefault="00915A05" w:rsidP="00915A05">
            <w:pPr>
              <w:pStyle w:val="af5"/>
            </w:pPr>
            <w:r w:rsidRPr="003347B0">
              <w:t>№ п/п</w:t>
            </w:r>
          </w:p>
        </w:tc>
        <w:tc>
          <w:tcPr>
            <w:tcW w:w="1731" w:type="pct"/>
            <w:vMerge w:val="restart"/>
            <w:tcBorders>
              <w:top w:val="single" w:sz="8" w:space="0" w:color="000000"/>
              <w:left w:val="single" w:sz="8" w:space="0" w:color="000000"/>
            </w:tcBorders>
            <w:vAlign w:val="center"/>
          </w:tcPr>
          <w:p w14:paraId="4E9EB3AF" w14:textId="77777777" w:rsidR="00915A05" w:rsidRPr="003347B0" w:rsidRDefault="00915A05" w:rsidP="00915A05">
            <w:pPr>
              <w:pStyle w:val="af5"/>
            </w:pPr>
            <w:r w:rsidRPr="003347B0">
              <w:t>Наименование</w:t>
            </w:r>
          </w:p>
          <w:p w14:paraId="396026ED" w14:textId="77777777" w:rsidR="00915A05" w:rsidRPr="003347B0" w:rsidRDefault="00915A05" w:rsidP="00915A05">
            <w:pPr>
              <w:pStyle w:val="af5"/>
            </w:pPr>
            <w:r w:rsidRPr="003347B0">
              <w:t>потребителей</w:t>
            </w:r>
          </w:p>
        </w:tc>
        <w:tc>
          <w:tcPr>
            <w:tcW w:w="985" w:type="pct"/>
            <w:vMerge w:val="restart"/>
            <w:tcBorders>
              <w:top w:val="single" w:sz="8" w:space="0" w:color="000000"/>
              <w:left w:val="single" w:sz="8" w:space="0" w:color="000000"/>
            </w:tcBorders>
            <w:vAlign w:val="center"/>
          </w:tcPr>
          <w:p w14:paraId="38C23095" w14:textId="77777777" w:rsidR="00915A05" w:rsidRPr="003347B0" w:rsidRDefault="00915A05" w:rsidP="00915A05">
            <w:pPr>
              <w:pStyle w:val="af5"/>
            </w:pPr>
            <w:r w:rsidRPr="003347B0">
              <w:t>Население, чел</w:t>
            </w:r>
          </w:p>
        </w:tc>
        <w:tc>
          <w:tcPr>
            <w:tcW w:w="882" w:type="pct"/>
            <w:vMerge w:val="restart"/>
            <w:tcBorders>
              <w:top w:val="single" w:sz="8" w:space="0" w:color="000000"/>
              <w:left w:val="single" w:sz="8" w:space="0" w:color="000000"/>
            </w:tcBorders>
            <w:vAlign w:val="center"/>
          </w:tcPr>
          <w:p w14:paraId="0CCE9FD8" w14:textId="77777777" w:rsidR="00915A05" w:rsidRPr="003347B0" w:rsidRDefault="00915A05" w:rsidP="00915A05">
            <w:pPr>
              <w:pStyle w:val="af5"/>
            </w:pPr>
            <w:r w:rsidRPr="003347B0">
              <w:t>Норма водоотведения, л/сут*чел</w:t>
            </w:r>
          </w:p>
        </w:tc>
        <w:tc>
          <w:tcPr>
            <w:tcW w:w="1131" w:type="pct"/>
            <w:gridSpan w:val="2"/>
            <w:tcBorders>
              <w:top w:val="single" w:sz="8" w:space="0" w:color="000000"/>
              <w:left w:val="single" w:sz="8" w:space="0" w:color="000000"/>
              <w:bottom w:val="single" w:sz="8" w:space="0" w:color="000000"/>
              <w:right w:val="single" w:sz="8" w:space="0" w:color="000000"/>
            </w:tcBorders>
            <w:vAlign w:val="center"/>
          </w:tcPr>
          <w:p w14:paraId="6DD6E188" w14:textId="77777777" w:rsidR="00915A05" w:rsidRPr="003347B0" w:rsidRDefault="00915A05" w:rsidP="00915A05">
            <w:pPr>
              <w:pStyle w:val="af5"/>
            </w:pPr>
            <w:r w:rsidRPr="003347B0">
              <w:t>Расчетный расход водоотведения, м3/сут</w:t>
            </w:r>
          </w:p>
        </w:tc>
      </w:tr>
      <w:tr w:rsidR="00915A05" w:rsidRPr="003347B0" w14:paraId="0F152EF8" w14:textId="77777777" w:rsidTr="00915A05">
        <w:trPr>
          <w:cantSplit/>
          <w:tblHeader/>
        </w:trPr>
        <w:tc>
          <w:tcPr>
            <w:tcW w:w="271" w:type="pct"/>
            <w:vMerge/>
            <w:tcBorders>
              <w:top w:val="single" w:sz="8" w:space="0" w:color="000000"/>
              <w:left w:val="single" w:sz="8" w:space="0" w:color="000000"/>
              <w:bottom w:val="single" w:sz="4" w:space="0" w:color="auto"/>
            </w:tcBorders>
            <w:vAlign w:val="center"/>
          </w:tcPr>
          <w:p w14:paraId="277BE6AA" w14:textId="77777777" w:rsidR="00915A05" w:rsidRPr="003347B0" w:rsidRDefault="00915A05" w:rsidP="00915A05">
            <w:pPr>
              <w:pStyle w:val="af5"/>
            </w:pPr>
          </w:p>
        </w:tc>
        <w:tc>
          <w:tcPr>
            <w:tcW w:w="1731" w:type="pct"/>
            <w:vMerge/>
            <w:tcBorders>
              <w:top w:val="single" w:sz="8" w:space="0" w:color="000000"/>
              <w:left w:val="single" w:sz="8" w:space="0" w:color="000000"/>
              <w:bottom w:val="single" w:sz="4" w:space="0" w:color="auto"/>
            </w:tcBorders>
            <w:vAlign w:val="center"/>
          </w:tcPr>
          <w:p w14:paraId="574CD622" w14:textId="77777777" w:rsidR="00915A05" w:rsidRPr="003347B0" w:rsidRDefault="00915A05" w:rsidP="00915A05">
            <w:pPr>
              <w:pStyle w:val="af5"/>
            </w:pPr>
          </w:p>
        </w:tc>
        <w:tc>
          <w:tcPr>
            <w:tcW w:w="985" w:type="pct"/>
            <w:vMerge/>
            <w:tcBorders>
              <w:left w:val="single" w:sz="8" w:space="0" w:color="000000"/>
              <w:bottom w:val="single" w:sz="4" w:space="0" w:color="auto"/>
            </w:tcBorders>
            <w:vAlign w:val="center"/>
          </w:tcPr>
          <w:p w14:paraId="39BFB00B" w14:textId="77777777" w:rsidR="00915A05" w:rsidRPr="003347B0" w:rsidRDefault="00915A05" w:rsidP="00915A05">
            <w:pPr>
              <w:pStyle w:val="af5"/>
            </w:pPr>
          </w:p>
        </w:tc>
        <w:tc>
          <w:tcPr>
            <w:tcW w:w="882" w:type="pct"/>
            <w:vMerge/>
            <w:tcBorders>
              <w:top w:val="single" w:sz="8" w:space="0" w:color="000000"/>
              <w:left w:val="single" w:sz="8" w:space="0" w:color="000000"/>
              <w:bottom w:val="single" w:sz="4" w:space="0" w:color="auto"/>
            </w:tcBorders>
            <w:vAlign w:val="center"/>
          </w:tcPr>
          <w:p w14:paraId="09D159BC" w14:textId="77777777" w:rsidR="00915A05" w:rsidRPr="003347B0" w:rsidRDefault="00915A05" w:rsidP="00915A05">
            <w:pPr>
              <w:pStyle w:val="af5"/>
            </w:pPr>
          </w:p>
        </w:tc>
        <w:tc>
          <w:tcPr>
            <w:tcW w:w="521" w:type="pct"/>
            <w:tcBorders>
              <w:left w:val="single" w:sz="8" w:space="0" w:color="000000"/>
              <w:bottom w:val="single" w:sz="4" w:space="0" w:color="auto"/>
            </w:tcBorders>
            <w:vAlign w:val="center"/>
          </w:tcPr>
          <w:p w14:paraId="3F6C3C91" w14:textId="77777777" w:rsidR="00915A05" w:rsidRPr="003347B0" w:rsidRDefault="00915A05" w:rsidP="00915A05">
            <w:pPr>
              <w:pStyle w:val="af5"/>
            </w:pPr>
            <w:r w:rsidRPr="003347B0">
              <w:t>Qсут.ср</w:t>
            </w:r>
          </w:p>
        </w:tc>
        <w:tc>
          <w:tcPr>
            <w:tcW w:w="610" w:type="pct"/>
            <w:tcBorders>
              <w:left w:val="single" w:sz="8" w:space="0" w:color="000000"/>
              <w:bottom w:val="single" w:sz="4" w:space="0" w:color="auto"/>
              <w:right w:val="single" w:sz="8" w:space="0" w:color="000000"/>
            </w:tcBorders>
            <w:vAlign w:val="center"/>
          </w:tcPr>
          <w:p w14:paraId="365C5427" w14:textId="77777777" w:rsidR="00915A05" w:rsidRPr="003347B0" w:rsidRDefault="00915A05" w:rsidP="00915A05">
            <w:pPr>
              <w:pStyle w:val="af5"/>
            </w:pPr>
            <w:r w:rsidRPr="003347B0">
              <w:t>Qсут.max</w:t>
            </w:r>
          </w:p>
        </w:tc>
      </w:tr>
      <w:tr w:rsidR="00915A05" w:rsidRPr="003347B0" w14:paraId="6596BACC" w14:textId="77777777" w:rsidTr="00915A05">
        <w:trPr>
          <w:trHeight w:val="825"/>
        </w:trPr>
        <w:tc>
          <w:tcPr>
            <w:tcW w:w="271" w:type="pct"/>
            <w:tcBorders>
              <w:top w:val="single" w:sz="4" w:space="0" w:color="auto"/>
              <w:left w:val="single" w:sz="8" w:space="0" w:color="000000"/>
              <w:bottom w:val="single" w:sz="4" w:space="0" w:color="000000"/>
            </w:tcBorders>
            <w:vAlign w:val="center"/>
          </w:tcPr>
          <w:p w14:paraId="3AB7888E" w14:textId="77777777" w:rsidR="00915A05" w:rsidRPr="003347B0" w:rsidRDefault="00915A05" w:rsidP="00915A05">
            <w:pPr>
              <w:pStyle w:val="a1"/>
              <w:numPr>
                <w:ilvl w:val="0"/>
                <w:numId w:val="26"/>
              </w:numPr>
              <w:tabs>
                <w:tab w:val="num" w:pos="340"/>
              </w:tabs>
            </w:pPr>
          </w:p>
        </w:tc>
        <w:tc>
          <w:tcPr>
            <w:tcW w:w="1731" w:type="pct"/>
            <w:tcBorders>
              <w:top w:val="single" w:sz="4" w:space="0" w:color="auto"/>
              <w:left w:val="single" w:sz="4" w:space="0" w:color="000000"/>
              <w:bottom w:val="single" w:sz="4" w:space="0" w:color="000000"/>
            </w:tcBorders>
            <w:vAlign w:val="center"/>
          </w:tcPr>
          <w:p w14:paraId="2DFE8CB9" w14:textId="77777777" w:rsidR="00915A05" w:rsidRPr="003347B0" w:rsidRDefault="00915A05" w:rsidP="00915A05">
            <w:pPr>
              <w:pStyle w:val="afb"/>
            </w:pPr>
            <w:r w:rsidRPr="003347B0">
              <w:t>Застройка зданиями, оборудованными внутренним водопроводом и канализацией с ванными и централизованным горячим водоснабжением</w:t>
            </w:r>
          </w:p>
        </w:tc>
        <w:tc>
          <w:tcPr>
            <w:tcW w:w="985" w:type="pct"/>
            <w:tcBorders>
              <w:top w:val="single" w:sz="4" w:space="0" w:color="auto"/>
              <w:left w:val="single" w:sz="4" w:space="0" w:color="000000"/>
              <w:bottom w:val="single" w:sz="4" w:space="0" w:color="000000"/>
            </w:tcBorders>
            <w:vAlign w:val="center"/>
          </w:tcPr>
          <w:p w14:paraId="19696695" w14:textId="77777777" w:rsidR="00915A05" w:rsidRPr="003347B0" w:rsidRDefault="00915A05" w:rsidP="00915A05">
            <w:pPr>
              <w:pStyle w:val="af6"/>
            </w:pPr>
            <w:r w:rsidRPr="003347B0">
              <w:t>416440</w:t>
            </w:r>
          </w:p>
        </w:tc>
        <w:tc>
          <w:tcPr>
            <w:tcW w:w="882" w:type="pct"/>
            <w:tcBorders>
              <w:top w:val="single" w:sz="4" w:space="0" w:color="auto"/>
              <w:left w:val="single" w:sz="4" w:space="0" w:color="000000"/>
              <w:bottom w:val="single" w:sz="4" w:space="0" w:color="000000"/>
            </w:tcBorders>
            <w:vAlign w:val="center"/>
          </w:tcPr>
          <w:p w14:paraId="7B911FA4" w14:textId="77777777" w:rsidR="00915A05" w:rsidRPr="003347B0" w:rsidRDefault="00915A05" w:rsidP="00915A05">
            <w:pPr>
              <w:pStyle w:val="af6"/>
            </w:pPr>
            <w:r w:rsidRPr="003347B0">
              <w:t>175</w:t>
            </w:r>
          </w:p>
        </w:tc>
        <w:tc>
          <w:tcPr>
            <w:tcW w:w="521" w:type="pct"/>
            <w:tcBorders>
              <w:top w:val="single" w:sz="4" w:space="0" w:color="auto"/>
              <w:left w:val="single" w:sz="4" w:space="0" w:color="000000"/>
              <w:bottom w:val="single" w:sz="4" w:space="0" w:color="000000"/>
            </w:tcBorders>
            <w:vAlign w:val="center"/>
          </w:tcPr>
          <w:p w14:paraId="0977DBA8" w14:textId="77777777" w:rsidR="00915A05" w:rsidRPr="003347B0" w:rsidRDefault="00915A05" w:rsidP="00915A05">
            <w:pPr>
              <w:pStyle w:val="af6"/>
            </w:pPr>
            <w:r w:rsidRPr="003347B0">
              <w:t>72877</w:t>
            </w:r>
          </w:p>
        </w:tc>
        <w:tc>
          <w:tcPr>
            <w:tcW w:w="610" w:type="pct"/>
            <w:tcBorders>
              <w:top w:val="single" w:sz="4" w:space="0" w:color="auto"/>
              <w:left w:val="single" w:sz="4" w:space="0" w:color="000000"/>
              <w:bottom w:val="single" w:sz="4" w:space="0" w:color="000000"/>
              <w:right w:val="single" w:sz="8" w:space="0" w:color="000000"/>
            </w:tcBorders>
            <w:vAlign w:val="center"/>
          </w:tcPr>
          <w:p w14:paraId="56325FEC" w14:textId="77777777" w:rsidR="00915A05" w:rsidRPr="003347B0" w:rsidRDefault="00915A05" w:rsidP="00915A05">
            <w:pPr>
              <w:pStyle w:val="af6"/>
            </w:pPr>
            <w:r w:rsidRPr="003347B0">
              <w:t>87452,4</w:t>
            </w:r>
          </w:p>
        </w:tc>
      </w:tr>
      <w:tr w:rsidR="00915A05" w:rsidRPr="003347B0" w14:paraId="688FDF3B" w14:textId="77777777" w:rsidTr="00915A05">
        <w:trPr>
          <w:trHeight w:val="405"/>
        </w:trPr>
        <w:tc>
          <w:tcPr>
            <w:tcW w:w="271" w:type="pct"/>
            <w:tcBorders>
              <w:left w:val="single" w:sz="8" w:space="0" w:color="000000"/>
              <w:bottom w:val="single" w:sz="4" w:space="0" w:color="000000"/>
            </w:tcBorders>
            <w:vAlign w:val="center"/>
          </w:tcPr>
          <w:p w14:paraId="62890AAF" w14:textId="77777777" w:rsidR="00915A05" w:rsidRPr="003347B0" w:rsidRDefault="00915A05" w:rsidP="00915A05">
            <w:pPr>
              <w:pStyle w:val="a1"/>
              <w:tabs>
                <w:tab w:val="clear" w:pos="283"/>
                <w:tab w:val="num" w:pos="340"/>
              </w:tabs>
              <w:ind w:left="0"/>
            </w:pPr>
          </w:p>
        </w:tc>
        <w:tc>
          <w:tcPr>
            <w:tcW w:w="1731" w:type="pct"/>
            <w:tcBorders>
              <w:left w:val="single" w:sz="4" w:space="0" w:color="000000"/>
              <w:bottom w:val="single" w:sz="4" w:space="0" w:color="000000"/>
            </w:tcBorders>
            <w:vAlign w:val="center"/>
          </w:tcPr>
          <w:p w14:paraId="3E6BCEF7" w14:textId="77777777" w:rsidR="00915A05" w:rsidRPr="003347B0" w:rsidRDefault="00915A05" w:rsidP="00915A05">
            <w:pPr>
              <w:pStyle w:val="afb"/>
            </w:pPr>
            <w:r w:rsidRPr="003347B0">
              <w:t>Застройка зданиями, оборудованными внутренним водопроводом и канализацией с ванными и местными водонагревателями</w:t>
            </w:r>
          </w:p>
        </w:tc>
        <w:tc>
          <w:tcPr>
            <w:tcW w:w="985" w:type="pct"/>
            <w:tcBorders>
              <w:left w:val="single" w:sz="4" w:space="0" w:color="000000"/>
              <w:bottom w:val="single" w:sz="4" w:space="0" w:color="000000"/>
            </w:tcBorders>
            <w:vAlign w:val="center"/>
          </w:tcPr>
          <w:p w14:paraId="48EFA914" w14:textId="77777777" w:rsidR="00915A05" w:rsidRPr="003347B0" w:rsidRDefault="00915A05" w:rsidP="00915A05">
            <w:pPr>
              <w:pStyle w:val="af6"/>
            </w:pPr>
            <w:r w:rsidRPr="003347B0">
              <w:t>33560</w:t>
            </w:r>
          </w:p>
        </w:tc>
        <w:tc>
          <w:tcPr>
            <w:tcW w:w="882" w:type="pct"/>
            <w:tcBorders>
              <w:left w:val="single" w:sz="4" w:space="0" w:color="000000"/>
              <w:bottom w:val="single" w:sz="4" w:space="0" w:color="000000"/>
            </w:tcBorders>
            <w:vAlign w:val="center"/>
          </w:tcPr>
          <w:p w14:paraId="2D364BD1" w14:textId="77777777" w:rsidR="00915A05" w:rsidRPr="003347B0" w:rsidRDefault="00915A05" w:rsidP="00915A05">
            <w:pPr>
              <w:pStyle w:val="af6"/>
            </w:pPr>
            <w:r w:rsidRPr="003347B0">
              <w:t>155</w:t>
            </w:r>
          </w:p>
        </w:tc>
        <w:tc>
          <w:tcPr>
            <w:tcW w:w="521" w:type="pct"/>
            <w:tcBorders>
              <w:left w:val="single" w:sz="4" w:space="0" w:color="000000"/>
              <w:bottom w:val="single" w:sz="4" w:space="0" w:color="000000"/>
            </w:tcBorders>
            <w:vAlign w:val="center"/>
          </w:tcPr>
          <w:p w14:paraId="17076BD1" w14:textId="77777777" w:rsidR="00915A05" w:rsidRPr="003347B0" w:rsidRDefault="00915A05" w:rsidP="00915A05">
            <w:pPr>
              <w:pStyle w:val="af6"/>
            </w:pPr>
            <w:r w:rsidRPr="003347B0">
              <w:t>5201,8</w:t>
            </w:r>
          </w:p>
        </w:tc>
        <w:tc>
          <w:tcPr>
            <w:tcW w:w="610" w:type="pct"/>
            <w:tcBorders>
              <w:left w:val="single" w:sz="4" w:space="0" w:color="000000"/>
              <w:bottom w:val="single" w:sz="4" w:space="0" w:color="000000"/>
              <w:right w:val="single" w:sz="8" w:space="0" w:color="000000"/>
            </w:tcBorders>
            <w:vAlign w:val="center"/>
          </w:tcPr>
          <w:p w14:paraId="12BFF111" w14:textId="77777777" w:rsidR="00915A05" w:rsidRPr="003347B0" w:rsidRDefault="00915A05" w:rsidP="00915A05">
            <w:pPr>
              <w:pStyle w:val="af6"/>
            </w:pPr>
            <w:r w:rsidRPr="003347B0">
              <w:t>6242,1</w:t>
            </w:r>
          </w:p>
        </w:tc>
      </w:tr>
      <w:tr w:rsidR="00915A05" w:rsidRPr="003347B0" w14:paraId="1E33DC68" w14:textId="77777777" w:rsidTr="00915A05">
        <w:trPr>
          <w:trHeight w:val="615"/>
        </w:trPr>
        <w:tc>
          <w:tcPr>
            <w:tcW w:w="271" w:type="pct"/>
            <w:tcBorders>
              <w:top w:val="single" w:sz="4" w:space="0" w:color="000000"/>
              <w:left w:val="single" w:sz="8" w:space="0" w:color="000000"/>
              <w:bottom w:val="single" w:sz="4" w:space="0" w:color="auto"/>
            </w:tcBorders>
            <w:vAlign w:val="center"/>
          </w:tcPr>
          <w:p w14:paraId="7273D444" w14:textId="77777777" w:rsidR="00915A05" w:rsidRPr="003347B0" w:rsidRDefault="00915A05" w:rsidP="00915A05">
            <w:pPr>
              <w:pStyle w:val="a1"/>
              <w:tabs>
                <w:tab w:val="clear" w:pos="283"/>
                <w:tab w:val="num" w:pos="340"/>
              </w:tabs>
              <w:ind w:left="0"/>
            </w:pPr>
          </w:p>
        </w:tc>
        <w:tc>
          <w:tcPr>
            <w:tcW w:w="1731" w:type="pct"/>
            <w:tcBorders>
              <w:top w:val="single" w:sz="4" w:space="0" w:color="000000"/>
              <w:left w:val="single" w:sz="4" w:space="0" w:color="000000"/>
              <w:bottom w:val="single" w:sz="4" w:space="0" w:color="auto"/>
              <w:right w:val="single" w:sz="4" w:space="0" w:color="auto"/>
            </w:tcBorders>
            <w:vAlign w:val="center"/>
          </w:tcPr>
          <w:p w14:paraId="60A31BE1" w14:textId="77777777" w:rsidR="00915A05" w:rsidRPr="003347B0" w:rsidRDefault="00915A05" w:rsidP="00915A05">
            <w:pPr>
              <w:pStyle w:val="aff9"/>
            </w:pPr>
            <w:r w:rsidRPr="003347B0">
              <w:t>Местное производство и неучтенные расходы 20%</w:t>
            </w:r>
          </w:p>
        </w:tc>
        <w:tc>
          <w:tcPr>
            <w:tcW w:w="985" w:type="pct"/>
            <w:tcBorders>
              <w:top w:val="single" w:sz="4" w:space="0" w:color="000000"/>
              <w:left w:val="single" w:sz="4" w:space="0" w:color="auto"/>
              <w:bottom w:val="single" w:sz="4" w:space="0" w:color="auto"/>
              <w:right w:val="single" w:sz="4" w:space="0" w:color="auto"/>
            </w:tcBorders>
            <w:vAlign w:val="center"/>
          </w:tcPr>
          <w:p w14:paraId="6C716538" w14:textId="77777777" w:rsidR="00915A05" w:rsidRPr="003347B0" w:rsidRDefault="00915A05" w:rsidP="00915A05">
            <w:pPr>
              <w:pStyle w:val="af6"/>
            </w:pPr>
            <w:r w:rsidRPr="003347B0">
              <w:t>-</w:t>
            </w:r>
          </w:p>
        </w:tc>
        <w:tc>
          <w:tcPr>
            <w:tcW w:w="882" w:type="pct"/>
            <w:tcBorders>
              <w:top w:val="single" w:sz="4" w:space="0" w:color="000000"/>
              <w:left w:val="single" w:sz="4" w:space="0" w:color="auto"/>
              <w:bottom w:val="single" w:sz="4" w:space="0" w:color="auto"/>
            </w:tcBorders>
            <w:vAlign w:val="center"/>
          </w:tcPr>
          <w:p w14:paraId="5545176B" w14:textId="77777777" w:rsidR="00915A05" w:rsidRPr="003347B0" w:rsidRDefault="00915A05" w:rsidP="00915A05">
            <w:pPr>
              <w:pStyle w:val="af6"/>
            </w:pPr>
            <w:r w:rsidRPr="003347B0">
              <w:t>-</w:t>
            </w:r>
          </w:p>
        </w:tc>
        <w:tc>
          <w:tcPr>
            <w:tcW w:w="521" w:type="pct"/>
            <w:tcBorders>
              <w:top w:val="single" w:sz="4" w:space="0" w:color="000000"/>
              <w:left w:val="single" w:sz="4" w:space="0" w:color="000000"/>
              <w:bottom w:val="single" w:sz="4" w:space="0" w:color="auto"/>
            </w:tcBorders>
            <w:vAlign w:val="center"/>
          </w:tcPr>
          <w:p w14:paraId="56A04A4C" w14:textId="77777777" w:rsidR="00915A05" w:rsidRPr="003347B0" w:rsidRDefault="00915A05" w:rsidP="00915A05">
            <w:pPr>
              <w:pStyle w:val="af6"/>
            </w:pPr>
            <w:r w:rsidRPr="003347B0">
              <w:t>15615,7</w:t>
            </w:r>
          </w:p>
        </w:tc>
        <w:tc>
          <w:tcPr>
            <w:tcW w:w="610" w:type="pct"/>
            <w:tcBorders>
              <w:top w:val="single" w:sz="4" w:space="0" w:color="000000"/>
              <w:left w:val="single" w:sz="4" w:space="0" w:color="000000"/>
              <w:bottom w:val="single" w:sz="4" w:space="0" w:color="auto"/>
              <w:right w:val="single" w:sz="8" w:space="0" w:color="000000"/>
            </w:tcBorders>
            <w:vAlign w:val="center"/>
          </w:tcPr>
          <w:p w14:paraId="5E4F2B10" w14:textId="77777777" w:rsidR="00915A05" w:rsidRPr="003347B0" w:rsidRDefault="00915A05" w:rsidP="00915A05">
            <w:pPr>
              <w:pStyle w:val="af6"/>
            </w:pPr>
            <w:r w:rsidRPr="003347B0">
              <w:t>18738,9</w:t>
            </w:r>
          </w:p>
        </w:tc>
      </w:tr>
      <w:tr w:rsidR="00915A05" w:rsidRPr="003347B0" w14:paraId="181FF1EC" w14:textId="77777777" w:rsidTr="00915A05">
        <w:trPr>
          <w:trHeight w:val="420"/>
        </w:trPr>
        <w:tc>
          <w:tcPr>
            <w:tcW w:w="2002" w:type="pct"/>
            <w:gridSpan w:val="2"/>
            <w:tcBorders>
              <w:top w:val="single" w:sz="4" w:space="0" w:color="auto"/>
              <w:left w:val="single" w:sz="8" w:space="0" w:color="000000"/>
              <w:bottom w:val="single" w:sz="8" w:space="0" w:color="000000"/>
              <w:right w:val="single" w:sz="4" w:space="0" w:color="auto"/>
            </w:tcBorders>
            <w:vAlign w:val="center"/>
          </w:tcPr>
          <w:p w14:paraId="469B4238" w14:textId="77777777" w:rsidR="00915A05" w:rsidRPr="003347B0" w:rsidRDefault="00915A05" w:rsidP="00915A05">
            <w:pPr>
              <w:pStyle w:val="af5"/>
            </w:pPr>
            <w:r w:rsidRPr="003347B0">
              <w:t>Итого:</w:t>
            </w:r>
          </w:p>
        </w:tc>
        <w:tc>
          <w:tcPr>
            <w:tcW w:w="985" w:type="pct"/>
            <w:tcBorders>
              <w:top w:val="single" w:sz="4" w:space="0" w:color="auto"/>
              <w:left w:val="single" w:sz="4" w:space="0" w:color="auto"/>
              <w:bottom w:val="single" w:sz="8" w:space="0" w:color="000000"/>
            </w:tcBorders>
            <w:vAlign w:val="center"/>
          </w:tcPr>
          <w:p w14:paraId="4D484046" w14:textId="77777777" w:rsidR="00915A05" w:rsidRPr="003347B0" w:rsidRDefault="00915A05" w:rsidP="00915A05">
            <w:pPr>
              <w:pStyle w:val="af5"/>
            </w:pPr>
            <w:r w:rsidRPr="003347B0">
              <w:t>450000</w:t>
            </w:r>
          </w:p>
        </w:tc>
        <w:tc>
          <w:tcPr>
            <w:tcW w:w="882" w:type="pct"/>
            <w:tcBorders>
              <w:top w:val="single" w:sz="4" w:space="0" w:color="auto"/>
              <w:left w:val="single" w:sz="4" w:space="0" w:color="auto"/>
              <w:bottom w:val="single" w:sz="8" w:space="0" w:color="000000"/>
            </w:tcBorders>
            <w:vAlign w:val="center"/>
          </w:tcPr>
          <w:p w14:paraId="67D6A6C7" w14:textId="77777777" w:rsidR="00915A05" w:rsidRPr="003347B0" w:rsidRDefault="00915A05" w:rsidP="00915A05">
            <w:pPr>
              <w:pStyle w:val="af5"/>
            </w:pPr>
            <w:r w:rsidRPr="003347B0">
              <w:t>-</w:t>
            </w:r>
          </w:p>
        </w:tc>
        <w:tc>
          <w:tcPr>
            <w:tcW w:w="521" w:type="pct"/>
            <w:tcBorders>
              <w:top w:val="single" w:sz="4" w:space="0" w:color="auto"/>
              <w:left w:val="single" w:sz="4" w:space="0" w:color="000000"/>
              <w:bottom w:val="single" w:sz="8" w:space="0" w:color="000000"/>
            </w:tcBorders>
            <w:vAlign w:val="center"/>
          </w:tcPr>
          <w:p w14:paraId="30C908F8" w14:textId="77777777" w:rsidR="00915A05" w:rsidRPr="003347B0" w:rsidRDefault="00915A05" w:rsidP="00915A05">
            <w:pPr>
              <w:pStyle w:val="af5"/>
            </w:pPr>
            <w:r w:rsidRPr="003347B0">
              <w:t>93694,5</w:t>
            </w:r>
          </w:p>
        </w:tc>
        <w:tc>
          <w:tcPr>
            <w:tcW w:w="610" w:type="pct"/>
            <w:tcBorders>
              <w:top w:val="single" w:sz="4" w:space="0" w:color="auto"/>
              <w:left w:val="single" w:sz="4" w:space="0" w:color="000000"/>
              <w:bottom w:val="single" w:sz="8" w:space="0" w:color="000000"/>
              <w:right w:val="single" w:sz="8" w:space="0" w:color="000000"/>
            </w:tcBorders>
            <w:vAlign w:val="center"/>
          </w:tcPr>
          <w:p w14:paraId="2B69E26B" w14:textId="77777777" w:rsidR="00915A05" w:rsidRPr="003347B0" w:rsidRDefault="00915A05" w:rsidP="00915A05">
            <w:pPr>
              <w:pStyle w:val="af5"/>
            </w:pPr>
            <w:r w:rsidRPr="003347B0">
              <w:t>112433,5</w:t>
            </w:r>
          </w:p>
        </w:tc>
      </w:tr>
    </w:tbl>
    <w:p w14:paraId="1C90B66A" w14:textId="77777777" w:rsidR="00915A05" w:rsidRPr="003347B0" w:rsidRDefault="00915A05" w:rsidP="00014849">
      <w:pPr>
        <w:pStyle w:val="a7"/>
        <w:ind w:firstLine="709"/>
      </w:pPr>
      <w:r w:rsidRPr="003347B0">
        <w:t>Объем хозяйственно-бытовых стоков, отводимых с территории города</w:t>
      </w:r>
      <w:r w:rsidRPr="003347B0">
        <w:rPr>
          <w:lang w:val="ru-RU"/>
        </w:rPr>
        <w:t xml:space="preserve"> Сургута</w:t>
      </w:r>
      <w:r w:rsidRPr="003347B0">
        <w:t>, составит 1</w:t>
      </w:r>
      <w:r w:rsidRPr="003347B0">
        <w:rPr>
          <w:lang w:val="ru-RU"/>
        </w:rPr>
        <w:t>12433,5</w:t>
      </w:r>
      <w:r w:rsidRPr="003347B0">
        <w:t xml:space="preserve"> м3/сут.</w:t>
      </w:r>
    </w:p>
    <w:p w14:paraId="76B2C584" w14:textId="7155CE9C" w:rsidR="00915A05" w:rsidRPr="003347B0" w:rsidRDefault="00915A05" w:rsidP="00014849">
      <w:pPr>
        <w:pStyle w:val="a7"/>
        <w:ind w:firstLine="709"/>
      </w:pPr>
      <w:r w:rsidRPr="003347B0">
        <w:t>Основные показатели водоотведения по планировочным районам г. Сургута приведены ниже (</w:t>
      </w:r>
      <w:r w:rsidRPr="003347B0">
        <w:fldChar w:fldCharType="begin"/>
      </w:r>
      <w:r w:rsidRPr="003347B0">
        <w:instrText xml:space="preserve"> REF _Ref393184413 \h  \* MERGEFORMAT </w:instrText>
      </w:r>
      <w:r w:rsidRPr="003347B0">
        <w:fldChar w:fldCharType="separate"/>
      </w:r>
      <w:r w:rsidR="004801DE" w:rsidRPr="003347B0">
        <w:t xml:space="preserve">Таблица </w:t>
      </w:r>
      <w:r w:rsidR="004801DE">
        <w:rPr>
          <w:noProof/>
        </w:rPr>
        <w:t>69</w:t>
      </w:r>
      <w:r w:rsidRPr="003347B0">
        <w:fldChar w:fldCharType="end"/>
      </w:r>
      <w:r w:rsidRPr="003347B0">
        <w:t>).</w:t>
      </w:r>
    </w:p>
    <w:p w14:paraId="1E40933B" w14:textId="72AB16D4" w:rsidR="00915A05" w:rsidRPr="003347B0" w:rsidRDefault="00915A05" w:rsidP="00014849">
      <w:pPr>
        <w:pStyle w:val="afc"/>
        <w:ind w:firstLine="709"/>
      </w:pPr>
      <w:bookmarkStart w:id="168" w:name="_Ref393184413"/>
      <w:r w:rsidRPr="003347B0">
        <w:t xml:space="preserve">Таблица </w:t>
      </w:r>
      <w:fldSimple w:instr=" SEQ Таблица \* ARABIC ">
        <w:r w:rsidR="004801DE">
          <w:rPr>
            <w:noProof/>
          </w:rPr>
          <w:t>69</w:t>
        </w:r>
      </w:fldSimple>
      <w:bookmarkEnd w:id="168"/>
      <w:r w:rsidRPr="003347B0">
        <w:t xml:space="preserve"> Основные показатели водоотведения по планировочным районам г. Сургута</w:t>
      </w:r>
    </w:p>
    <w:tbl>
      <w:tblPr>
        <w:tblW w:w="5191" w:type="pct"/>
        <w:tblLayout w:type="fixed"/>
        <w:tblLook w:val="04A0" w:firstRow="1" w:lastRow="0" w:firstColumn="1" w:lastColumn="0" w:noHBand="0" w:noVBand="1"/>
      </w:tblPr>
      <w:tblGrid>
        <w:gridCol w:w="2388"/>
        <w:gridCol w:w="3227"/>
        <w:gridCol w:w="2150"/>
        <w:gridCol w:w="1936"/>
      </w:tblGrid>
      <w:tr w:rsidR="00915A05" w:rsidRPr="003347B0" w14:paraId="699B5852" w14:textId="77777777" w:rsidTr="00915A05">
        <w:trPr>
          <w:trHeight w:val="811"/>
          <w:tblHeader/>
        </w:trPr>
        <w:tc>
          <w:tcPr>
            <w:tcW w:w="1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CF642" w14:textId="77777777" w:rsidR="00915A05" w:rsidRPr="003347B0" w:rsidRDefault="00915A05" w:rsidP="00915A05">
            <w:pPr>
              <w:pStyle w:val="af5"/>
            </w:pPr>
            <w:r w:rsidRPr="003347B0">
              <w:t>Планировочный район</w:t>
            </w:r>
          </w:p>
        </w:tc>
        <w:tc>
          <w:tcPr>
            <w:tcW w:w="1663" w:type="pct"/>
            <w:tcBorders>
              <w:top w:val="single" w:sz="4" w:space="0" w:color="auto"/>
              <w:left w:val="nil"/>
              <w:bottom w:val="single" w:sz="4" w:space="0" w:color="auto"/>
              <w:right w:val="single" w:sz="4" w:space="0" w:color="auto"/>
            </w:tcBorders>
            <w:shd w:val="clear" w:color="auto" w:fill="auto"/>
            <w:vAlign w:val="center"/>
            <w:hideMark/>
          </w:tcPr>
          <w:p w14:paraId="3F6001D1" w14:textId="77777777" w:rsidR="00915A05" w:rsidRPr="003347B0" w:rsidRDefault="00915A05" w:rsidP="00915A05">
            <w:pPr>
              <w:pStyle w:val="af5"/>
            </w:pPr>
            <w:r w:rsidRPr="003347B0">
              <w:t>Численность населения, чел.</w:t>
            </w:r>
          </w:p>
        </w:tc>
        <w:tc>
          <w:tcPr>
            <w:tcW w:w="1108" w:type="pct"/>
            <w:tcBorders>
              <w:top w:val="single" w:sz="4" w:space="0" w:color="auto"/>
              <w:left w:val="nil"/>
              <w:bottom w:val="single" w:sz="4" w:space="0" w:color="auto"/>
              <w:right w:val="single" w:sz="4" w:space="0" w:color="auto"/>
            </w:tcBorders>
            <w:shd w:val="clear" w:color="auto" w:fill="auto"/>
            <w:vAlign w:val="center"/>
            <w:hideMark/>
          </w:tcPr>
          <w:p w14:paraId="61327F79" w14:textId="77777777" w:rsidR="00915A05" w:rsidRPr="003347B0" w:rsidRDefault="00915A05" w:rsidP="00915A05">
            <w:pPr>
              <w:pStyle w:val="af5"/>
            </w:pPr>
            <w:r w:rsidRPr="003347B0">
              <w:t>Норма водоотведения, л/сут</w:t>
            </w:r>
          </w:p>
        </w:tc>
        <w:tc>
          <w:tcPr>
            <w:tcW w:w="998" w:type="pct"/>
            <w:tcBorders>
              <w:top w:val="single" w:sz="4" w:space="0" w:color="auto"/>
              <w:left w:val="nil"/>
              <w:bottom w:val="single" w:sz="4" w:space="0" w:color="auto"/>
              <w:right w:val="single" w:sz="4" w:space="0" w:color="auto"/>
            </w:tcBorders>
            <w:shd w:val="clear" w:color="auto" w:fill="auto"/>
            <w:vAlign w:val="center"/>
            <w:hideMark/>
          </w:tcPr>
          <w:p w14:paraId="695128E9" w14:textId="77777777" w:rsidR="00915A05" w:rsidRPr="003347B0" w:rsidRDefault="00915A05" w:rsidP="00915A05">
            <w:pPr>
              <w:pStyle w:val="af5"/>
            </w:pPr>
            <w:r w:rsidRPr="003347B0">
              <w:t>Водоотведение, м3/сут</w:t>
            </w:r>
          </w:p>
        </w:tc>
      </w:tr>
      <w:tr w:rsidR="00915A05" w:rsidRPr="003347B0" w14:paraId="55B7DEC2" w14:textId="77777777" w:rsidTr="00915A05">
        <w:trPr>
          <w:trHeight w:val="188"/>
        </w:trPr>
        <w:tc>
          <w:tcPr>
            <w:tcW w:w="1231" w:type="pct"/>
            <w:vMerge w:val="restart"/>
            <w:tcBorders>
              <w:top w:val="nil"/>
              <w:left w:val="single" w:sz="4" w:space="0" w:color="auto"/>
              <w:right w:val="single" w:sz="4" w:space="0" w:color="auto"/>
            </w:tcBorders>
            <w:shd w:val="clear" w:color="auto" w:fill="auto"/>
            <w:vAlign w:val="center"/>
          </w:tcPr>
          <w:p w14:paraId="07982E4A" w14:textId="77777777" w:rsidR="00915A05" w:rsidRPr="003347B0" w:rsidRDefault="00915A05" w:rsidP="00915A05">
            <w:pPr>
              <w:pStyle w:val="aff9"/>
            </w:pPr>
            <w:r w:rsidRPr="003347B0">
              <w:t>Жилой район Нефтяников</w:t>
            </w:r>
          </w:p>
        </w:tc>
        <w:tc>
          <w:tcPr>
            <w:tcW w:w="1663" w:type="pct"/>
            <w:tcBorders>
              <w:top w:val="nil"/>
              <w:left w:val="nil"/>
              <w:bottom w:val="single" w:sz="4" w:space="0" w:color="auto"/>
              <w:right w:val="single" w:sz="4" w:space="0" w:color="auto"/>
            </w:tcBorders>
            <w:shd w:val="clear" w:color="auto" w:fill="auto"/>
          </w:tcPr>
          <w:p w14:paraId="743480F5" w14:textId="77777777" w:rsidR="00915A05" w:rsidRPr="003347B0" w:rsidRDefault="00915A05" w:rsidP="00915A05">
            <w:pPr>
              <w:pStyle w:val="af6"/>
            </w:pPr>
            <w:r w:rsidRPr="003347B0">
              <w:t>31994</w:t>
            </w:r>
          </w:p>
        </w:tc>
        <w:tc>
          <w:tcPr>
            <w:tcW w:w="1108" w:type="pct"/>
            <w:tcBorders>
              <w:top w:val="nil"/>
              <w:left w:val="nil"/>
              <w:bottom w:val="single" w:sz="4" w:space="0" w:color="auto"/>
              <w:right w:val="single" w:sz="4" w:space="0" w:color="auto"/>
            </w:tcBorders>
            <w:shd w:val="clear" w:color="auto" w:fill="auto"/>
            <w:noWrap/>
            <w:vAlign w:val="center"/>
          </w:tcPr>
          <w:p w14:paraId="1D441A10"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58A89062" w14:textId="77777777" w:rsidR="00915A05" w:rsidRPr="003347B0" w:rsidRDefault="00915A05" w:rsidP="00915A05">
            <w:pPr>
              <w:pStyle w:val="af6"/>
            </w:pPr>
            <w:r w:rsidRPr="003347B0">
              <w:t>6718,7</w:t>
            </w:r>
          </w:p>
        </w:tc>
      </w:tr>
      <w:tr w:rsidR="00915A05" w:rsidRPr="003347B0" w14:paraId="4C69CCFA" w14:textId="77777777" w:rsidTr="00915A05">
        <w:trPr>
          <w:trHeight w:val="301"/>
        </w:trPr>
        <w:tc>
          <w:tcPr>
            <w:tcW w:w="1231" w:type="pct"/>
            <w:vMerge/>
            <w:tcBorders>
              <w:left w:val="single" w:sz="4" w:space="0" w:color="auto"/>
              <w:bottom w:val="single" w:sz="4" w:space="0" w:color="000000"/>
              <w:right w:val="single" w:sz="4" w:space="0" w:color="auto"/>
            </w:tcBorders>
            <w:shd w:val="clear" w:color="auto" w:fill="auto"/>
            <w:vAlign w:val="center"/>
          </w:tcPr>
          <w:p w14:paraId="09E9AC8B" w14:textId="77777777" w:rsidR="00915A05" w:rsidRPr="003347B0" w:rsidRDefault="00915A05" w:rsidP="00915A05">
            <w:pPr>
              <w:pStyle w:val="aff9"/>
            </w:pPr>
          </w:p>
        </w:tc>
        <w:tc>
          <w:tcPr>
            <w:tcW w:w="1663" w:type="pct"/>
            <w:tcBorders>
              <w:top w:val="single" w:sz="4" w:space="0" w:color="auto"/>
              <w:left w:val="nil"/>
              <w:bottom w:val="single" w:sz="4" w:space="0" w:color="auto"/>
              <w:right w:val="single" w:sz="4" w:space="0" w:color="auto"/>
            </w:tcBorders>
            <w:shd w:val="clear" w:color="auto" w:fill="auto"/>
          </w:tcPr>
          <w:p w14:paraId="648D11D5" w14:textId="77777777" w:rsidR="00915A05" w:rsidRPr="003347B0" w:rsidRDefault="00915A05" w:rsidP="00915A05">
            <w:pPr>
              <w:pStyle w:val="af6"/>
            </w:pPr>
            <w:r w:rsidRPr="003347B0">
              <w:t>1882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12F20135"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69250626" w14:textId="77777777" w:rsidR="00915A05" w:rsidRPr="003347B0" w:rsidRDefault="00915A05" w:rsidP="00915A05">
            <w:pPr>
              <w:pStyle w:val="af6"/>
            </w:pPr>
            <w:r w:rsidRPr="003347B0">
              <w:t>350,1</w:t>
            </w:r>
          </w:p>
        </w:tc>
      </w:tr>
      <w:tr w:rsidR="00915A05" w:rsidRPr="003347B0" w14:paraId="49C76CB2"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1E95F40" w14:textId="77777777" w:rsidR="00915A05" w:rsidRPr="003347B0" w:rsidRDefault="00915A05" w:rsidP="00915A05">
            <w:pPr>
              <w:pStyle w:val="aff9"/>
            </w:pPr>
            <w:r w:rsidRPr="003347B0">
              <w:t>Северный жилой район</w:t>
            </w:r>
          </w:p>
        </w:tc>
        <w:tc>
          <w:tcPr>
            <w:tcW w:w="1663" w:type="pct"/>
            <w:tcBorders>
              <w:top w:val="nil"/>
              <w:left w:val="nil"/>
              <w:bottom w:val="single" w:sz="4" w:space="0" w:color="auto"/>
              <w:right w:val="single" w:sz="4" w:space="0" w:color="auto"/>
            </w:tcBorders>
            <w:shd w:val="clear" w:color="auto" w:fill="auto"/>
          </w:tcPr>
          <w:p w14:paraId="40F7D837" w14:textId="77777777" w:rsidR="00915A05" w:rsidRPr="003347B0" w:rsidRDefault="00915A05" w:rsidP="00915A05">
            <w:pPr>
              <w:pStyle w:val="af6"/>
            </w:pPr>
            <w:r w:rsidRPr="003347B0">
              <w:t>48797</w:t>
            </w:r>
          </w:p>
        </w:tc>
        <w:tc>
          <w:tcPr>
            <w:tcW w:w="1108" w:type="pct"/>
            <w:tcBorders>
              <w:top w:val="nil"/>
              <w:left w:val="nil"/>
              <w:bottom w:val="single" w:sz="4" w:space="0" w:color="auto"/>
              <w:right w:val="single" w:sz="4" w:space="0" w:color="auto"/>
            </w:tcBorders>
            <w:shd w:val="clear" w:color="auto" w:fill="auto"/>
            <w:noWrap/>
            <w:vAlign w:val="center"/>
          </w:tcPr>
          <w:p w14:paraId="7F2E9822"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398F4E9B" w14:textId="77777777" w:rsidR="00915A05" w:rsidRPr="003347B0" w:rsidRDefault="00915A05" w:rsidP="00915A05">
            <w:pPr>
              <w:pStyle w:val="af6"/>
            </w:pPr>
            <w:r w:rsidRPr="003347B0">
              <w:t>10247,4</w:t>
            </w:r>
          </w:p>
        </w:tc>
      </w:tr>
      <w:tr w:rsidR="00915A05" w:rsidRPr="003347B0" w14:paraId="09C87D4E"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2A1C115" w14:textId="77777777" w:rsidR="00915A05" w:rsidRPr="003347B0" w:rsidRDefault="00915A05" w:rsidP="00915A05">
            <w:pPr>
              <w:pStyle w:val="aff9"/>
            </w:pPr>
            <w:r w:rsidRPr="003347B0">
              <w:t>п. Юность</w:t>
            </w:r>
          </w:p>
        </w:tc>
        <w:tc>
          <w:tcPr>
            <w:tcW w:w="1663" w:type="pct"/>
            <w:tcBorders>
              <w:top w:val="nil"/>
              <w:left w:val="nil"/>
              <w:bottom w:val="single" w:sz="4" w:space="0" w:color="auto"/>
              <w:right w:val="single" w:sz="4" w:space="0" w:color="auto"/>
            </w:tcBorders>
            <w:shd w:val="clear" w:color="auto" w:fill="auto"/>
          </w:tcPr>
          <w:p w14:paraId="127902FF" w14:textId="77777777" w:rsidR="00915A05" w:rsidRPr="003347B0" w:rsidRDefault="00915A05" w:rsidP="00915A05">
            <w:pPr>
              <w:pStyle w:val="af6"/>
            </w:pPr>
            <w:r w:rsidRPr="003347B0">
              <w:t>15715</w:t>
            </w:r>
          </w:p>
        </w:tc>
        <w:tc>
          <w:tcPr>
            <w:tcW w:w="1108" w:type="pct"/>
            <w:tcBorders>
              <w:top w:val="nil"/>
              <w:left w:val="nil"/>
              <w:bottom w:val="single" w:sz="4" w:space="0" w:color="auto"/>
              <w:right w:val="single" w:sz="4" w:space="0" w:color="auto"/>
            </w:tcBorders>
            <w:shd w:val="clear" w:color="auto" w:fill="auto"/>
            <w:noWrap/>
            <w:vAlign w:val="center"/>
          </w:tcPr>
          <w:p w14:paraId="4774A53D"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0F3F345" w14:textId="77777777" w:rsidR="00915A05" w:rsidRPr="003347B0" w:rsidRDefault="00915A05" w:rsidP="00915A05">
            <w:pPr>
              <w:pStyle w:val="af6"/>
            </w:pPr>
            <w:r w:rsidRPr="003347B0">
              <w:t>3300,2</w:t>
            </w:r>
          </w:p>
        </w:tc>
      </w:tr>
      <w:tr w:rsidR="00915A05" w:rsidRPr="003347B0" w14:paraId="56BA91F0"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6B7BC7A4" w14:textId="77777777" w:rsidR="00915A05" w:rsidRPr="003347B0" w:rsidRDefault="00915A05" w:rsidP="00915A05">
            <w:pPr>
              <w:pStyle w:val="aff9"/>
            </w:pPr>
            <w:r w:rsidRPr="003347B0">
              <w:t>Северный промышленный район</w:t>
            </w:r>
          </w:p>
        </w:tc>
        <w:tc>
          <w:tcPr>
            <w:tcW w:w="1663" w:type="pct"/>
            <w:tcBorders>
              <w:top w:val="nil"/>
              <w:left w:val="nil"/>
              <w:bottom w:val="single" w:sz="4" w:space="0" w:color="auto"/>
              <w:right w:val="single" w:sz="4" w:space="0" w:color="auto"/>
            </w:tcBorders>
            <w:shd w:val="clear" w:color="auto" w:fill="auto"/>
          </w:tcPr>
          <w:p w14:paraId="06A6C229" w14:textId="77777777" w:rsidR="00915A05" w:rsidRPr="003347B0" w:rsidRDefault="00915A05" w:rsidP="00915A05">
            <w:pPr>
              <w:pStyle w:val="af6"/>
            </w:pPr>
            <w:r w:rsidRPr="003347B0">
              <w:t>1543</w:t>
            </w:r>
          </w:p>
        </w:tc>
        <w:tc>
          <w:tcPr>
            <w:tcW w:w="1108" w:type="pct"/>
            <w:tcBorders>
              <w:top w:val="nil"/>
              <w:left w:val="nil"/>
              <w:bottom w:val="single" w:sz="4" w:space="0" w:color="auto"/>
              <w:right w:val="single" w:sz="4" w:space="0" w:color="auto"/>
            </w:tcBorders>
            <w:shd w:val="clear" w:color="auto" w:fill="auto"/>
            <w:noWrap/>
            <w:vAlign w:val="center"/>
          </w:tcPr>
          <w:p w14:paraId="467361CE"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537BFD8B" w14:textId="77777777" w:rsidR="00915A05" w:rsidRPr="003347B0" w:rsidRDefault="00915A05" w:rsidP="00915A05">
            <w:pPr>
              <w:pStyle w:val="af6"/>
            </w:pPr>
            <w:r w:rsidRPr="003347B0">
              <w:t>324,0</w:t>
            </w:r>
          </w:p>
        </w:tc>
      </w:tr>
      <w:tr w:rsidR="00915A05" w:rsidRPr="003347B0" w14:paraId="04EE665D"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E7D993A" w14:textId="77777777" w:rsidR="00915A05" w:rsidRPr="003347B0" w:rsidRDefault="00915A05" w:rsidP="00915A05">
            <w:pPr>
              <w:pStyle w:val="afb"/>
            </w:pPr>
            <w:r w:rsidRPr="003347B0">
              <w:t>Южный район</w:t>
            </w:r>
          </w:p>
        </w:tc>
        <w:tc>
          <w:tcPr>
            <w:tcW w:w="1663" w:type="pct"/>
            <w:tcBorders>
              <w:top w:val="nil"/>
              <w:left w:val="nil"/>
              <w:bottom w:val="single" w:sz="4" w:space="0" w:color="auto"/>
              <w:right w:val="single" w:sz="4" w:space="0" w:color="auto"/>
            </w:tcBorders>
            <w:shd w:val="clear" w:color="auto" w:fill="auto"/>
          </w:tcPr>
          <w:p w14:paraId="436C1545" w14:textId="77777777" w:rsidR="00915A05" w:rsidRPr="003347B0" w:rsidRDefault="00915A05" w:rsidP="00915A05">
            <w:pPr>
              <w:pStyle w:val="af6"/>
            </w:pPr>
            <w:r w:rsidRPr="003347B0">
              <w:t>3272</w:t>
            </w:r>
          </w:p>
        </w:tc>
        <w:tc>
          <w:tcPr>
            <w:tcW w:w="1108" w:type="pct"/>
            <w:tcBorders>
              <w:top w:val="nil"/>
              <w:left w:val="nil"/>
              <w:bottom w:val="single" w:sz="4" w:space="0" w:color="auto"/>
              <w:right w:val="single" w:sz="4" w:space="0" w:color="auto"/>
            </w:tcBorders>
            <w:shd w:val="clear" w:color="auto" w:fill="auto"/>
            <w:noWrap/>
            <w:vAlign w:val="center"/>
          </w:tcPr>
          <w:p w14:paraId="2478D1AF"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4A10E357" w14:textId="77777777" w:rsidR="00915A05" w:rsidRPr="003347B0" w:rsidRDefault="00915A05" w:rsidP="00915A05">
            <w:pPr>
              <w:pStyle w:val="af6"/>
            </w:pPr>
            <w:r w:rsidRPr="003347B0">
              <w:t>687,1</w:t>
            </w:r>
          </w:p>
        </w:tc>
      </w:tr>
      <w:tr w:rsidR="00915A05" w:rsidRPr="003347B0" w14:paraId="5B70F6AB"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8D9A486" w14:textId="77777777" w:rsidR="00915A05" w:rsidRPr="003347B0" w:rsidRDefault="00915A05" w:rsidP="00915A05">
            <w:pPr>
              <w:pStyle w:val="afb"/>
            </w:pPr>
            <w:r w:rsidRPr="003347B0">
              <w:t>п. Снежный</w:t>
            </w:r>
          </w:p>
        </w:tc>
        <w:tc>
          <w:tcPr>
            <w:tcW w:w="1663" w:type="pct"/>
            <w:tcBorders>
              <w:top w:val="nil"/>
              <w:left w:val="nil"/>
              <w:bottom w:val="single" w:sz="4" w:space="0" w:color="auto"/>
              <w:right w:val="single" w:sz="4" w:space="0" w:color="auto"/>
            </w:tcBorders>
            <w:shd w:val="clear" w:color="auto" w:fill="auto"/>
          </w:tcPr>
          <w:p w14:paraId="60897EFF" w14:textId="77777777" w:rsidR="00915A05" w:rsidRPr="003347B0" w:rsidRDefault="00915A05" w:rsidP="00915A05">
            <w:pPr>
              <w:pStyle w:val="af6"/>
            </w:pPr>
            <w:r w:rsidRPr="003347B0">
              <w:t>1673</w:t>
            </w:r>
          </w:p>
        </w:tc>
        <w:tc>
          <w:tcPr>
            <w:tcW w:w="1108" w:type="pct"/>
            <w:tcBorders>
              <w:top w:val="nil"/>
              <w:left w:val="nil"/>
              <w:bottom w:val="single" w:sz="4" w:space="0" w:color="auto"/>
              <w:right w:val="single" w:sz="4" w:space="0" w:color="auto"/>
            </w:tcBorders>
            <w:shd w:val="clear" w:color="auto" w:fill="auto"/>
            <w:noWrap/>
            <w:vAlign w:val="center"/>
          </w:tcPr>
          <w:p w14:paraId="15D9E012"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275C770" w14:textId="77777777" w:rsidR="00915A05" w:rsidRPr="003347B0" w:rsidRDefault="00915A05" w:rsidP="00915A05">
            <w:pPr>
              <w:pStyle w:val="af6"/>
            </w:pPr>
            <w:r w:rsidRPr="003347B0">
              <w:t>311,2</w:t>
            </w:r>
          </w:p>
        </w:tc>
      </w:tr>
      <w:tr w:rsidR="00915A05" w:rsidRPr="003347B0" w14:paraId="2CD4E193"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7B3D5F1" w14:textId="77777777" w:rsidR="00915A05" w:rsidRPr="003347B0" w:rsidRDefault="00915A05" w:rsidP="00915A05">
            <w:pPr>
              <w:pStyle w:val="afb"/>
            </w:pPr>
            <w:r w:rsidRPr="003347B0">
              <w:t>Центральный жилой район</w:t>
            </w:r>
          </w:p>
        </w:tc>
        <w:tc>
          <w:tcPr>
            <w:tcW w:w="1663" w:type="pct"/>
            <w:tcBorders>
              <w:top w:val="nil"/>
              <w:left w:val="nil"/>
              <w:bottom w:val="single" w:sz="4" w:space="0" w:color="auto"/>
              <w:right w:val="single" w:sz="4" w:space="0" w:color="auto"/>
            </w:tcBorders>
            <w:shd w:val="clear" w:color="auto" w:fill="auto"/>
          </w:tcPr>
          <w:p w14:paraId="69232D87" w14:textId="77777777" w:rsidR="00915A05" w:rsidRPr="003347B0" w:rsidRDefault="00915A05" w:rsidP="00915A05">
            <w:pPr>
              <w:pStyle w:val="af6"/>
            </w:pPr>
            <w:r w:rsidRPr="003347B0">
              <w:t>75885</w:t>
            </w:r>
          </w:p>
        </w:tc>
        <w:tc>
          <w:tcPr>
            <w:tcW w:w="1108" w:type="pct"/>
            <w:tcBorders>
              <w:top w:val="nil"/>
              <w:left w:val="nil"/>
              <w:bottom w:val="single" w:sz="4" w:space="0" w:color="auto"/>
              <w:right w:val="single" w:sz="4" w:space="0" w:color="auto"/>
            </w:tcBorders>
            <w:shd w:val="clear" w:color="auto" w:fill="auto"/>
            <w:noWrap/>
            <w:vAlign w:val="center"/>
          </w:tcPr>
          <w:p w14:paraId="05968FFA"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7C1E2DED" w14:textId="77777777" w:rsidR="00915A05" w:rsidRPr="003347B0" w:rsidRDefault="00915A05" w:rsidP="00915A05">
            <w:pPr>
              <w:pStyle w:val="af6"/>
            </w:pPr>
            <w:r w:rsidRPr="003347B0">
              <w:t>15935,9</w:t>
            </w:r>
          </w:p>
        </w:tc>
      </w:tr>
      <w:tr w:rsidR="00915A05" w:rsidRPr="003347B0" w14:paraId="23991ABE" w14:textId="77777777" w:rsidTr="00915A05">
        <w:trPr>
          <w:trHeight w:val="318"/>
        </w:trPr>
        <w:tc>
          <w:tcPr>
            <w:tcW w:w="1231" w:type="pct"/>
            <w:vMerge w:val="restart"/>
            <w:tcBorders>
              <w:top w:val="nil"/>
              <w:left w:val="single" w:sz="4" w:space="0" w:color="auto"/>
              <w:right w:val="single" w:sz="4" w:space="0" w:color="auto"/>
            </w:tcBorders>
            <w:shd w:val="clear" w:color="auto" w:fill="auto"/>
            <w:vAlign w:val="center"/>
          </w:tcPr>
          <w:p w14:paraId="7DDE7D45" w14:textId="77777777" w:rsidR="00915A05" w:rsidRPr="003347B0" w:rsidRDefault="00915A05" w:rsidP="00915A05">
            <w:pPr>
              <w:pStyle w:val="afb"/>
            </w:pPr>
            <w:r w:rsidRPr="003347B0">
              <w:t>Северо-восточный жилой район</w:t>
            </w:r>
          </w:p>
        </w:tc>
        <w:tc>
          <w:tcPr>
            <w:tcW w:w="1663" w:type="pct"/>
            <w:tcBorders>
              <w:top w:val="nil"/>
              <w:left w:val="nil"/>
              <w:bottom w:val="single" w:sz="4" w:space="0" w:color="auto"/>
              <w:right w:val="single" w:sz="4" w:space="0" w:color="auto"/>
            </w:tcBorders>
            <w:shd w:val="clear" w:color="auto" w:fill="auto"/>
          </w:tcPr>
          <w:p w14:paraId="5B78BB19" w14:textId="77777777" w:rsidR="00915A05" w:rsidRPr="003347B0" w:rsidRDefault="00915A05" w:rsidP="00915A05">
            <w:pPr>
              <w:pStyle w:val="af6"/>
            </w:pPr>
            <w:r w:rsidRPr="003347B0">
              <w:t>54027</w:t>
            </w:r>
          </w:p>
        </w:tc>
        <w:tc>
          <w:tcPr>
            <w:tcW w:w="1108" w:type="pct"/>
            <w:tcBorders>
              <w:top w:val="nil"/>
              <w:left w:val="nil"/>
              <w:bottom w:val="single" w:sz="4" w:space="0" w:color="auto"/>
              <w:right w:val="single" w:sz="4" w:space="0" w:color="auto"/>
            </w:tcBorders>
            <w:shd w:val="clear" w:color="auto" w:fill="auto"/>
            <w:noWrap/>
            <w:vAlign w:val="center"/>
          </w:tcPr>
          <w:p w14:paraId="41AE91D0"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611CA955" w14:textId="77777777" w:rsidR="00915A05" w:rsidRPr="003347B0" w:rsidRDefault="00915A05" w:rsidP="00915A05">
            <w:pPr>
              <w:pStyle w:val="af6"/>
            </w:pPr>
            <w:r w:rsidRPr="003347B0">
              <w:t>11345,7</w:t>
            </w:r>
          </w:p>
        </w:tc>
      </w:tr>
      <w:tr w:rsidR="00915A05" w:rsidRPr="003347B0" w14:paraId="0F4E116F" w14:textId="77777777" w:rsidTr="00915A05">
        <w:trPr>
          <w:trHeight w:val="171"/>
        </w:trPr>
        <w:tc>
          <w:tcPr>
            <w:tcW w:w="1231" w:type="pct"/>
            <w:vMerge/>
            <w:tcBorders>
              <w:left w:val="single" w:sz="4" w:space="0" w:color="auto"/>
              <w:bottom w:val="single" w:sz="4" w:space="0" w:color="000000"/>
              <w:right w:val="single" w:sz="4" w:space="0" w:color="auto"/>
            </w:tcBorders>
            <w:shd w:val="clear" w:color="auto" w:fill="auto"/>
            <w:vAlign w:val="center"/>
          </w:tcPr>
          <w:p w14:paraId="43A39DFA"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76F04713" w14:textId="77777777" w:rsidR="00915A05" w:rsidRPr="003347B0" w:rsidRDefault="00915A05" w:rsidP="00915A05">
            <w:pPr>
              <w:pStyle w:val="af6"/>
            </w:pPr>
            <w:r w:rsidRPr="003347B0">
              <w:t>141</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7AE39A23"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089D22D6" w14:textId="77777777" w:rsidR="00915A05" w:rsidRPr="003347B0" w:rsidRDefault="00915A05" w:rsidP="00915A05">
            <w:pPr>
              <w:pStyle w:val="af6"/>
            </w:pPr>
            <w:r w:rsidRPr="003347B0">
              <w:t>26,2</w:t>
            </w:r>
          </w:p>
        </w:tc>
      </w:tr>
      <w:tr w:rsidR="00915A05" w:rsidRPr="003347B0" w14:paraId="4E2BE510"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0FF90D0" w14:textId="77777777" w:rsidR="00915A05" w:rsidRPr="003347B0" w:rsidRDefault="00915A05" w:rsidP="00915A05">
            <w:pPr>
              <w:pStyle w:val="afb"/>
            </w:pPr>
            <w:r w:rsidRPr="003347B0">
              <w:t>Восточный промышленный район</w:t>
            </w:r>
          </w:p>
        </w:tc>
        <w:tc>
          <w:tcPr>
            <w:tcW w:w="1663" w:type="pct"/>
            <w:tcBorders>
              <w:top w:val="nil"/>
              <w:left w:val="nil"/>
              <w:bottom w:val="single" w:sz="4" w:space="0" w:color="auto"/>
              <w:right w:val="single" w:sz="4" w:space="0" w:color="auto"/>
            </w:tcBorders>
            <w:shd w:val="clear" w:color="auto" w:fill="auto"/>
          </w:tcPr>
          <w:p w14:paraId="27634BF6" w14:textId="77777777" w:rsidR="00915A05" w:rsidRPr="003347B0" w:rsidRDefault="00915A05" w:rsidP="00915A05">
            <w:pPr>
              <w:pStyle w:val="af6"/>
            </w:pPr>
            <w:r w:rsidRPr="003347B0">
              <w:t>19987</w:t>
            </w:r>
          </w:p>
        </w:tc>
        <w:tc>
          <w:tcPr>
            <w:tcW w:w="1108" w:type="pct"/>
            <w:tcBorders>
              <w:top w:val="nil"/>
              <w:left w:val="nil"/>
              <w:bottom w:val="single" w:sz="4" w:space="0" w:color="auto"/>
              <w:right w:val="single" w:sz="4" w:space="0" w:color="auto"/>
            </w:tcBorders>
            <w:shd w:val="clear" w:color="auto" w:fill="auto"/>
            <w:noWrap/>
            <w:vAlign w:val="center"/>
          </w:tcPr>
          <w:p w14:paraId="2765F263"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0D108786" w14:textId="77777777" w:rsidR="00915A05" w:rsidRPr="003347B0" w:rsidRDefault="00915A05" w:rsidP="00915A05">
            <w:pPr>
              <w:pStyle w:val="af6"/>
            </w:pPr>
            <w:r w:rsidRPr="003347B0">
              <w:t>4197,3</w:t>
            </w:r>
          </w:p>
        </w:tc>
      </w:tr>
      <w:tr w:rsidR="00915A05" w:rsidRPr="003347B0" w14:paraId="2FA847AD"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4FF784C" w14:textId="77777777" w:rsidR="00915A05" w:rsidRPr="003347B0" w:rsidRDefault="00915A05" w:rsidP="00915A05">
            <w:pPr>
              <w:pStyle w:val="afb"/>
            </w:pPr>
            <w:r w:rsidRPr="003347B0">
              <w:t>п. Таежный</w:t>
            </w:r>
          </w:p>
        </w:tc>
        <w:tc>
          <w:tcPr>
            <w:tcW w:w="1663" w:type="pct"/>
            <w:tcBorders>
              <w:top w:val="nil"/>
              <w:left w:val="nil"/>
              <w:bottom w:val="single" w:sz="4" w:space="0" w:color="auto"/>
              <w:right w:val="single" w:sz="4" w:space="0" w:color="auto"/>
            </w:tcBorders>
            <w:shd w:val="clear" w:color="auto" w:fill="auto"/>
          </w:tcPr>
          <w:p w14:paraId="57B6BB26" w14:textId="77777777" w:rsidR="00915A05" w:rsidRPr="003347B0" w:rsidRDefault="00915A05" w:rsidP="00915A05">
            <w:pPr>
              <w:pStyle w:val="af6"/>
            </w:pPr>
            <w:r w:rsidRPr="003347B0">
              <w:t>1778</w:t>
            </w:r>
          </w:p>
        </w:tc>
        <w:tc>
          <w:tcPr>
            <w:tcW w:w="1108" w:type="pct"/>
            <w:tcBorders>
              <w:top w:val="nil"/>
              <w:left w:val="nil"/>
              <w:bottom w:val="single" w:sz="4" w:space="0" w:color="auto"/>
              <w:right w:val="single" w:sz="4" w:space="0" w:color="auto"/>
            </w:tcBorders>
            <w:shd w:val="clear" w:color="auto" w:fill="auto"/>
            <w:noWrap/>
            <w:vAlign w:val="center"/>
          </w:tcPr>
          <w:p w14:paraId="18367BD8"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7D39DB8A" w14:textId="77777777" w:rsidR="00915A05" w:rsidRPr="003347B0" w:rsidRDefault="00915A05" w:rsidP="00915A05">
            <w:pPr>
              <w:pStyle w:val="af6"/>
            </w:pPr>
            <w:r w:rsidRPr="003347B0">
              <w:t>373,4</w:t>
            </w:r>
          </w:p>
        </w:tc>
      </w:tr>
      <w:tr w:rsidR="00915A05" w:rsidRPr="003347B0" w14:paraId="1D5CCE3B"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65D28C24" w14:textId="77777777" w:rsidR="00915A05" w:rsidRPr="003347B0" w:rsidRDefault="00915A05" w:rsidP="00915A05">
            <w:pPr>
              <w:pStyle w:val="afb"/>
            </w:pPr>
            <w:r w:rsidRPr="003347B0">
              <w:t>п. Дорожный</w:t>
            </w:r>
          </w:p>
        </w:tc>
        <w:tc>
          <w:tcPr>
            <w:tcW w:w="1663" w:type="pct"/>
            <w:tcBorders>
              <w:top w:val="nil"/>
              <w:left w:val="nil"/>
              <w:bottom w:val="single" w:sz="4" w:space="0" w:color="auto"/>
              <w:right w:val="single" w:sz="4" w:space="0" w:color="auto"/>
            </w:tcBorders>
            <w:shd w:val="clear" w:color="auto" w:fill="auto"/>
          </w:tcPr>
          <w:p w14:paraId="5957282E" w14:textId="77777777" w:rsidR="00915A05" w:rsidRPr="003347B0" w:rsidRDefault="00915A05" w:rsidP="00915A05">
            <w:pPr>
              <w:pStyle w:val="af6"/>
            </w:pPr>
            <w:r w:rsidRPr="003347B0">
              <w:t>598</w:t>
            </w:r>
          </w:p>
        </w:tc>
        <w:tc>
          <w:tcPr>
            <w:tcW w:w="1108" w:type="pct"/>
            <w:tcBorders>
              <w:top w:val="nil"/>
              <w:left w:val="nil"/>
              <w:bottom w:val="single" w:sz="4" w:space="0" w:color="auto"/>
              <w:right w:val="single" w:sz="4" w:space="0" w:color="auto"/>
            </w:tcBorders>
            <w:shd w:val="clear" w:color="auto" w:fill="auto"/>
            <w:noWrap/>
            <w:vAlign w:val="center"/>
          </w:tcPr>
          <w:p w14:paraId="7FAD4426"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351C6509" w14:textId="77777777" w:rsidR="00915A05" w:rsidRPr="003347B0" w:rsidRDefault="00915A05" w:rsidP="00915A05">
            <w:pPr>
              <w:pStyle w:val="af6"/>
            </w:pPr>
            <w:r w:rsidRPr="003347B0">
              <w:t>125,6</w:t>
            </w:r>
          </w:p>
        </w:tc>
      </w:tr>
      <w:tr w:rsidR="00915A05" w:rsidRPr="003347B0" w14:paraId="5643623F"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C607D9C" w14:textId="77777777" w:rsidR="00915A05" w:rsidRPr="003347B0" w:rsidRDefault="00915A05" w:rsidP="00915A05">
            <w:pPr>
              <w:pStyle w:val="afb"/>
            </w:pPr>
            <w:r w:rsidRPr="003347B0">
              <w:t>Западный планировочный район</w:t>
            </w:r>
          </w:p>
        </w:tc>
        <w:tc>
          <w:tcPr>
            <w:tcW w:w="1663" w:type="pct"/>
            <w:tcBorders>
              <w:top w:val="nil"/>
              <w:left w:val="nil"/>
              <w:bottom w:val="single" w:sz="4" w:space="0" w:color="auto"/>
              <w:right w:val="single" w:sz="4" w:space="0" w:color="auto"/>
            </w:tcBorders>
            <w:shd w:val="clear" w:color="auto" w:fill="auto"/>
          </w:tcPr>
          <w:p w14:paraId="6CBF8AC8" w14:textId="77777777" w:rsidR="00915A05" w:rsidRPr="003347B0" w:rsidRDefault="00915A05" w:rsidP="00915A05">
            <w:pPr>
              <w:pStyle w:val="af6"/>
            </w:pPr>
            <w:r w:rsidRPr="003347B0">
              <w:t>1665</w:t>
            </w:r>
          </w:p>
        </w:tc>
        <w:tc>
          <w:tcPr>
            <w:tcW w:w="1108" w:type="pct"/>
            <w:tcBorders>
              <w:top w:val="nil"/>
              <w:left w:val="nil"/>
              <w:bottom w:val="single" w:sz="4" w:space="0" w:color="auto"/>
              <w:right w:val="single" w:sz="4" w:space="0" w:color="auto"/>
            </w:tcBorders>
            <w:shd w:val="clear" w:color="auto" w:fill="auto"/>
            <w:noWrap/>
            <w:vAlign w:val="center"/>
          </w:tcPr>
          <w:p w14:paraId="0B3C14F1"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AFC25D0" w14:textId="77777777" w:rsidR="00915A05" w:rsidRPr="003347B0" w:rsidRDefault="00915A05" w:rsidP="00915A05">
            <w:pPr>
              <w:pStyle w:val="af6"/>
            </w:pPr>
            <w:r w:rsidRPr="003347B0">
              <w:t>309,7</w:t>
            </w:r>
          </w:p>
        </w:tc>
      </w:tr>
      <w:tr w:rsidR="00915A05" w:rsidRPr="003347B0" w14:paraId="5251E887"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721CE1E0" w14:textId="77777777" w:rsidR="00915A05" w:rsidRPr="003347B0" w:rsidRDefault="00915A05" w:rsidP="00915A05">
            <w:pPr>
              <w:pStyle w:val="afb"/>
            </w:pPr>
            <w:r w:rsidRPr="003347B0">
              <w:t>Восточный планировочный район</w:t>
            </w:r>
          </w:p>
        </w:tc>
        <w:tc>
          <w:tcPr>
            <w:tcW w:w="1663" w:type="pct"/>
            <w:tcBorders>
              <w:top w:val="nil"/>
              <w:left w:val="nil"/>
              <w:bottom w:val="single" w:sz="4" w:space="0" w:color="auto"/>
              <w:right w:val="single" w:sz="4" w:space="0" w:color="auto"/>
            </w:tcBorders>
            <w:shd w:val="clear" w:color="auto" w:fill="auto"/>
          </w:tcPr>
          <w:p w14:paraId="59124A28" w14:textId="77777777" w:rsidR="00915A05" w:rsidRPr="003347B0" w:rsidRDefault="00915A05" w:rsidP="00915A05">
            <w:pPr>
              <w:pStyle w:val="af6"/>
            </w:pPr>
            <w:r w:rsidRPr="003347B0">
              <w:t>17283</w:t>
            </w:r>
          </w:p>
        </w:tc>
        <w:tc>
          <w:tcPr>
            <w:tcW w:w="1108" w:type="pct"/>
            <w:tcBorders>
              <w:top w:val="nil"/>
              <w:left w:val="nil"/>
              <w:bottom w:val="single" w:sz="4" w:space="0" w:color="auto"/>
              <w:right w:val="single" w:sz="4" w:space="0" w:color="auto"/>
            </w:tcBorders>
            <w:shd w:val="clear" w:color="auto" w:fill="auto"/>
            <w:noWrap/>
            <w:vAlign w:val="center"/>
          </w:tcPr>
          <w:p w14:paraId="2DB3BD12"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3691B87" w14:textId="77777777" w:rsidR="00915A05" w:rsidRPr="003347B0" w:rsidRDefault="00915A05" w:rsidP="00915A05">
            <w:pPr>
              <w:pStyle w:val="af6"/>
            </w:pPr>
            <w:r w:rsidRPr="003347B0">
              <w:t>3214,6</w:t>
            </w:r>
          </w:p>
        </w:tc>
      </w:tr>
      <w:tr w:rsidR="00915A05" w:rsidRPr="003347B0" w14:paraId="04E6196F" w14:textId="77777777" w:rsidTr="00915A05">
        <w:trPr>
          <w:trHeight w:val="238"/>
        </w:trPr>
        <w:tc>
          <w:tcPr>
            <w:tcW w:w="1231" w:type="pct"/>
            <w:vMerge w:val="restart"/>
            <w:tcBorders>
              <w:top w:val="nil"/>
              <w:left w:val="single" w:sz="4" w:space="0" w:color="auto"/>
              <w:right w:val="single" w:sz="4" w:space="0" w:color="auto"/>
            </w:tcBorders>
            <w:shd w:val="clear" w:color="auto" w:fill="auto"/>
            <w:vAlign w:val="center"/>
          </w:tcPr>
          <w:p w14:paraId="2B525EC2" w14:textId="77777777" w:rsidR="00915A05" w:rsidRPr="003347B0" w:rsidRDefault="00915A05" w:rsidP="00915A05">
            <w:pPr>
              <w:pStyle w:val="afb"/>
            </w:pPr>
            <w:r w:rsidRPr="003347B0">
              <w:lastRenderedPageBreak/>
              <w:t>Южный планировочный район</w:t>
            </w:r>
          </w:p>
        </w:tc>
        <w:tc>
          <w:tcPr>
            <w:tcW w:w="1663" w:type="pct"/>
            <w:tcBorders>
              <w:top w:val="nil"/>
              <w:left w:val="nil"/>
              <w:bottom w:val="single" w:sz="4" w:space="0" w:color="auto"/>
              <w:right w:val="single" w:sz="4" w:space="0" w:color="auto"/>
            </w:tcBorders>
            <w:shd w:val="clear" w:color="auto" w:fill="auto"/>
          </w:tcPr>
          <w:p w14:paraId="1209F88B" w14:textId="77777777" w:rsidR="00915A05" w:rsidRPr="003347B0" w:rsidRDefault="00915A05" w:rsidP="00915A05">
            <w:pPr>
              <w:pStyle w:val="af6"/>
            </w:pPr>
            <w:r w:rsidRPr="003347B0">
              <w:t>5066</w:t>
            </w:r>
          </w:p>
        </w:tc>
        <w:tc>
          <w:tcPr>
            <w:tcW w:w="1108" w:type="pct"/>
            <w:tcBorders>
              <w:top w:val="nil"/>
              <w:left w:val="nil"/>
              <w:bottom w:val="single" w:sz="4" w:space="0" w:color="auto"/>
              <w:right w:val="single" w:sz="4" w:space="0" w:color="auto"/>
            </w:tcBorders>
            <w:shd w:val="clear" w:color="auto" w:fill="auto"/>
            <w:noWrap/>
            <w:vAlign w:val="center"/>
          </w:tcPr>
          <w:p w14:paraId="2390AB96"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00137116" w14:textId="77777777" w:rsidR="00915A05" w:rsidRPr="003347B0" w:rsidRDefault="00915A05" w:rsidP="00915A05">
            <w:pPr>
              <w:pStyle w:val="af6"/>
            </w:pPr>
            <w:r w:rsidRPr="003347B0">
              <w:t>1063,9</w:t>
            </w:r>
          </w:p>
        </w:tc>
      </w:tr>
      <w:tr w:rsidR="00915A05" w:rsidRPr="003347B0" w14:paraId="2F3C37E7" w14:textId="77777777" w:rsidTr="00915A05">
        <w:trPr>
          <w:trHeight w:val="251"/>
        </w:trPr>
        <w:tc>
          <w:tcPr>
            <w:tcW w:w="1231" w:type="pct"/>
            <w:vMerge/>
            <w:tcBorders>
              <w:left w:val="single" w:sz="4" w:space="0" w:color="auto"/>
              <w:bottom w:val="single" w:sz="4" w:space="0" w:color="000000"/>
              <w:right w:val="single" w:sz="4" w:space="0" w:color="auto"/>
            </w:tcBorders>
            <w:shd w:val="clear" w:color="auto" w:fill="auto"/>
            <w:vAlign w:val="center"/>
          </w:tcPr>
          <w:p w14:paraId="0A6A72E6"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30C68BD6" w14:textId="77777777" w:rsidR="00915A05" w:rsidRPr="003347B0" w:rsidRDefault="00915A05" w:rsidP="00915A05">
            <w:pPr>
              <w:pStyle w:val="af6"/>
            </w:pPr>
            <w:r w:rsidRPr="003347B0">
              <w:t>542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4BEF4D74"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367B320F" w14:textId="77777777" w:rsidR="00915A05" w:rsidRPr="003347B0" w:rsidRDefault="00915A05" w:rsidP="00915A05">
            <w:pPr>
              <w:pStyle w:val="af6"/>
            </w:pPr>
            <w:r w:rsidRPr="003347B0">
              <w:t>100,8</w:t>
            </w:r>
          </w:p>
        </w:tc>
      </w:tr>
      <w:tr w:rsidR="00915A05" w:rsidRPr="003347B0" w14:paraId="6324DEBB" w14:textId="77777777" w:rsidTr="00915A05">
        <w:trPr>
          <w:trHeight w:val="251"/>
        </w:trPr>
        <w:tc>
          <w:tcPr>
            <w:tcW w:w="1231" w:type="pct"/>
            <w:vMerge w:val="restart"/>
            <w:tcBorders>
              <w:top w:val="nil"/>
              <w:left w:val="single" w:sz="4" w:space="0" w:color="auto"/>
              <w:right w:val="single" w:sz="4" w:space="0" w:color="auto"/>
            </w:tcBorders>
            <w:shd w:val="clear" w:color="auto" w:fill="auto"/>
            <w:vAlign w:val="center"/>
          </w:tcPr>
          <w:p w14:paraId="34395337" w14:textId="77777777" w:rsidR="00915A05" w:rsidRPr="003347B0" w:rsidRDefault="00915A05" w:rsidP="00915A05">
            <w:pPr>
              <w:pStyle w:val="afb"/>
            </w:pPr>
            <w:r w:rsidRPr="003347B0">
              <w:t>Восточный жилой район</w:t>
            </w:r>
          </w:p>
        </w:tc>
        <w:tc>
          <w:tcPr>
            <w:tcW w:w="1663" w:type="pct"/>
            <w:tcBorders>
              <w:top w:val="nil"/>
              <w:left w:val="nil"/>
              <w:bottom w:val="single" w:sz="4" w:space="0" w:color="auto"/>
              <w:right w:val="single" w:sz="4" w:space="0" w:color="auto"/>
            </w:tcBorders>
            <w:shd w:val="clear" w:color="auto" w:fill="auto"/>
          </w:tcPr>
          <w:p w14:paraId="163A2499" w14:textId="77777777" w:rsidR="00915A05" w:rsidRPr="003347B0" w:rsidRDefault="00915A05" w:rsidP="00915A05">
            <w:pPr>
              <w:pStyle w:val="af6"/>
            </w:pPr>
            <w:r w:rsidRPr="003347B0">
              <w:t>48950</w:t>
            </w:r>
          </w:p>
        </w:tc>
        <w:tc>
          <w:tcPr>
            <w:tcW w:w="1108" w:type="pct"/>
            <w:tcBorders>
              <w:top w:val="nil"/>
              <w:left w:val="nil"/>
              <w:bottom w:val="single" w:sz="4" w:space="0" w:color="auto"/>
              <w:right w:val="single" w:sz="4" w:space="0" w:color="auto"/>
            </w:tcBorders>
            <w:shd w:val="clear" w:color="auto" w:fill="auto"/>
            <w:noWrap/>
            <w:vAlign w:val="center"/>
          </w:tcPr>
          <w:p w14:paraId="4F9ABD39"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7E5A2405" w14:textId="77777777" w:rsidR="00915A05" w:rsidRPr="003347B0" w:rsidRDefault="00915A05" w:rsidP="00915A05">
            <w:pPr>
              <w:pStyle w:val="af6"/>
            </w:pPr>
            <w:r w:rsidRPr="003347B0">
              <w:t>10279,5</w:t>
            </w:r>
          </w:p>
        </w:tc>
      </w:tr>
      <w:tr w:rsidR="00915A05" w:rsidRPr="003347B0" w14:paraId="10EEF7FF" w14:textId="77777777" w:rsidTr="00915A05">
        <w:trPr>
          <w:trHeight w:val="238"/>
        </w:trPr>
        <w:tc>
          <w:tcPr>
            <w:tcW w:w="1231" w:type="pct"/>
            <w:vMerge/>
            <w:tcBorders>
              <w:left w:val="single" w:sz="4" w:space="0" w:color="auto"/>
              <w:bottom w:val="single" w:sz="4" w:space="0" w:color="000000"/>
              <w:right w:val="single" w:sz="4" w:space="0" w:color="auto"/>
            </w:tcBorders>
            <w:shd w:val="clear" w:color="auto" w:fill="auto"/>
            <w:vAlign w:val="center"/>
          </w:tcPr>
          <w:p w14:paraId="1881A326"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405C9BE8" w14:textId="77777777" w:rsidR="00915A05" w:rsidRPr="003347B0" w:rsidRDefault="00915A05" w:rsidP="00915A05">
            <w:pPr>
              <w:pStyle w:val="af6"/>
            </w:pPr>
            <w:r w:rsidRPr="003347B0">
              <w:t>953</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3BD5E87A"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184457F4" w14:textId="77777777" w:rsidR="00915A05" w:rsidRPr="003347B0" w:rsidRDefault="00915A05" w:rsidP="00915A05">
            <w:pPr>
              <w:pStyle w:val="af6"/>
            </w:pPr>
            <w:r w:rsidRPr="003347B0">
              <w:t>177,3</w:t>
            </w:r>
          </w:p>
        </w:tc>
      </w:tr>
      <w:tr w:rsidR="00915A05" w:rsidRPr="003347B0" w14:paraId="1F5D50B8"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3AACA8A2" w14:textId="77777777" w:rsidR="00915A05" w:rsidRPr="003347B0" w:rsidRDefault="00915A05" w:rsidP="00915A05">
            <w:pPr>
              <w:pStyle w:val="afb"/>
            </w:pPr>
            <w:r w:rsidRPr="003347B0">
              <w:t>Восточный рекреационный район</w:t>
            </w:r>
          </w:p>
        </w:tc>
        <w:tc>
          <w:tcPr>
            <w:tcW w:w="1663" w:type="pct"/>
            <w:tcBorders>
              <w:top w:val="nil"/>
              <w:left w:val="nil"/>
              <w:bottom w:val="single" w:sz="4" w:space="0" w:color="auto"/>
              <w:right w:val="single" w:sz="4" w:space="0" w:color="auto"/>
            </w:tcBorders>
            <w:shd w:val="clear" w:color="auto" w:fill="auto"/>
          </w:tcPr>
          <w:p w14:paraId="0CCE3522" w14:textId="77777777" w:rsidR="00915A05" w:rsidRPr="003347B0" w:rsidRDefault="00915A05" w:rsidP="00915A05">
            <w:pPr>
              <w:pStyle w:val="af6"/>
            </w:pPr>
            <w:r w:rsidRPr="003347B0">
              <w:t>78</w:t>
            </w:r>
          </w:p>
        </w:tc>
        <w:tc>
          <w:tcPr>
            <w:tcW w:w="1108" w:type="pct"/>
            <w:tcBorders>
              <w:top w:val="nil"/>
              <w:left w:val="nil"/>
              <w:bottom w:val="single" w:sz="4" w:space="0" w:color="auto"/>
              <w:right w:val="single" w:sz="4" w:space="0" w:color="auto"/>
            </w:tcBorders>
            <w:shd w:val="clear" w:color="auto" w:fill="auto"/>
            <w:noWrap/>
            <w:vAlign w:val="center"/>
          </w:tcPr>
          <w:p w14:paraId="5DD90A81"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A74D6B2" w14:textId="77777777" w:rsidR="00915A05" w:rsidRPr="003347B0" w:rsidRDefault="00915A05" w:rsidP="00915A05">
            <w:pPr>
              <w:pStyle w:val="af6"/>
            </w:pPr>
            <w:r w:rsidRPr="003347B0">
              <w:t>16,4</w:t>
            </w:r>
          </w:p>
        </w:tc>
      </w:tr>
      <w:tr w:rsidR="00915A05" w:rsidRPr="003347B0" w14:paraId="4ECDB654" w14:textId="77777777" w:rsidTr="00915A05">
        <w:trPr>
          <w:trHeight w:val="305"/>
        </w:trPr>
        <w:tc>
          <w:tcPr>
            <w:tcW w:w="1231" w:type="pct"/>
            <w:vMerge w:val="restart"/>
            <w:tcBorders>
              <w:top w:val="nil"/>
              <w:left w:val="single" w:sz="4" w:space="0" w:color="auto"/>
              <w:right w:val="single" w:sz="4" w:space="0" w:color="auto"/>
            </w:tcBorders>
            <w:shd w:val="clear" w:color="auto" w:fill="auto"/>
            <w:vAlign w:val="center"/>
          </w:tcPr>
          <w:p w14:paraId="59EE6574" w14:textId="77777777" w:rsidR="00915A05" w:rsidRPr="003347B0" w:rsidRDefault="00915A05" w:rsidP="00915A05">
            <w:pPr>
              <w:pStyle w:val="afb"/>
            </w:pPr>
            <w:r w:rsidRPr="003347B0">
              <w:t>Северо-западный жилой район</w:t>
            </w:r>
          </w:p>
        </w:tc>
        <w:tc>
          <w:tcPr>
            <w:tcW w:w="1663" w:type="pct"/>
            <w:tcBorders>
              <w:top w:val="nil"/>
              <w:left w:val="nil"/>
              <w:bottom w:val="single" w:sz="4" w:space="0" w:color="auto"/>
              <w:right w:val="single" w:sz="4" w:space="0" w:color="auto"/>
            </w:tcBorders>
            <w:shd w:val="clear" w:color="auto" w:fill="auto"/>
          </w:tcPr>
          <w:p w14:paraId="29B6FF57" w14:textId="77777777" w:rsidR="00915A05" w:rsidRPr="003347B0" w:rsidRDefault="00915A05" w:rsidP="00915A05">
            <w:pPr>
              <w:pStyle w:val="af6"/>
            </w:pPr>
            <w:r w:rsidRPr="003347B0">
              <w:t>56603</w:t>
            </w:r>
          </w:p>
        </w:tc>
        <w:tc>
          <w:tcPr>
            <w:tcW w:w="1108" w:type="pct"/>
            <w:tcBorders>
              <w:top w:val="nil"/>
              <w:left w:val="nil"/>
              <w:bottom w:val="single" w:sz="4" w:space="0" w:color="auto"/>
              <w:right w:val="single" w:sz="4" w:space="0" w:color="auto"/>
            </w:tcBorders>
            <w:shd w:val="clear" w:color="auto" w:fill="auto"/>
            <w:noWrap/>
            <w:vAlign w:val="center"/>
          </w:tcPr>
          <w:p w14:paraId="6C6E6B2B"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63124429" w14:textId="77777777" w:rsidR="00915A05" w:rsidRPr="003347B0" w:rsidRDefault="00915A05" w:rsidP="00915A05">
            <w:pPr>
              <w:pStyle w:val="af6"/>
            </w:pPr>
            <w:r w:rsidRPr="003347B0">
              <w:t>11886,6</w:t>
            </w:r>
          </w:p>
        </w:tc>
      </w:tr>
      <w:tr w:rsidR="00915A05" w:rsidRPr="003347B0" w14:paraId="2C010890" w14:textId="77777777" w:rsidTr="00915A05">
        <w:trPr>
          <w:trHeight w:val="201"/>
        </w:trPr>
        <w:tc>
          <w:tcPr>
            <w:tcW w:w="1231" w:type="pct"/>
            <w:vMerge/>
            <w:tcBorders>
              <w:left w:val="single" w:sz="4" w:space="0" w:color="auto"/>
              <w:bottom w:val="single" w:sz="4" w:space="0" w:color="000000"/>
              <w:right w:val="single" w:sz="4" w:space="0" w:color="auto"/>
            </w:tcBorders>
            <w:shd w:val="clear" w:color="auto" w:fill="auto"/>
            <w:vAlign w:val="center"/>
          </w:tcPr>
          <w:p w14:paraId="44D8A1C3"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45C2893C" w14:textId="77777777" w:rsidR="00915A05" w:rsidRPr="003347B0" w:rsidRDefault="00915A05" w:rsidP="00915A05">
            <w:pPr>
              <w:pStyle w:val="af6"/>
            </w:pPr>
            <w:r w:rsidRPr="003347B0">
              <w:t>5219</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5317A301"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4CD53FE5" w14:textId="77777777" w:rsidR="00915A05" w:rsidRPr="003347B0" w:rsidRDefault="00915A05" w:rsidP="00915A05">
            <w:pPr>
              <w:pStyle w:val="af6"/>
            </w:pPr>
            <w:r w:rsidRPr="003347B0">
              <w:t>970,7</w:t>
            </w:r>
          </w:p>
        </w:tc>
      </w:tr>
      <w:tr w:rsidR="00915A05" w:rsidRPr="003347B0" w14:paraId="4CEABE3E" w14:textId="77777777" w:rsidTr="00915A05">
        <w:trPr>
          <w:trHeight w:val="305"/>
        </w:trPr>
        <w:tc>
          <w:tcPr>
            <w:tcW w:w="1231" w:type="pct"/>
            <w:vMerge w:val="restart"/>
            <w:tcBorders>
              <w:top w:val="nil"/>
              <w:left w:val="single" w:sz="4" w:space="0" w:color="auto"/>
              <w:right w:val="single" w:sz="4" w:space="0" w:color="auto"/>
            </w:tcBorders>
            <w:shd w:val="clear" w:color="auto" w:fill="auto"/>
            <w:vAlign w:val="center"/>
          </w:tcPr>
          <w:p w14:paraId="3EB24405" w14:textId="77777777" w:rsidR="00915A05" w:rsidRPr="003347B0" w:rsidRDefault="00915A05" w:rsidP="00915A05">
            <w:pPr>
              <w:pStyle w:val="afb"/>
            </w:pPr>
            <w:r w:rsidRPr="003347B0">
              <w:t>Западный жилой район</w:t>
            </w:r>
          </w:p>
        </w:tc>
        <w:tc>
          <w:tcPr>
            <w:tcW w:w="1663" w:type="pct"/>
            <w:tcBorders>
              <w:top w:val="nil"/>
              <w:left w:val="nil"/>
              <w:bottom w:val="single" w:sz="4" w:space="0" w:color="auto"/>
              <w:right w:val="single" w:sz="4" w:space="0" w:color="auto"/>
            </w:tcBorders>
            <w:shd w:val="clear" w:color="auto" w:fill="auto"/>
          </w:tcPr>
          <w:p w14:paraId="57E84723" w14:textId="77777777" w:rsidR="00915A05" w:rsidRPr="003347B0" w:rsidRDefault="00915A05" w:rsidP="00915A05">
            <w:pPr>
              <w:pStyle w:val="af6"/>
            </w:pPr>
            <w:r w:rsidRPr="003347B0">
              <w:t>11678</w:t>
            </w:r>
          </w:p>
        </w:tc>
        <w:tc>
          <w:tcPr>
            <w:tcW w:w="1108" w:type="pct"/>
            <w:tcBorders>
              <w:top w:val="nil"/>
              <w:left w:val="nil"/>
              <w:bottom w:val="single" w:sz="4" w:space="0" w:color="auto"/>
              <w:right w:val="single" w:sz="4" w:space="0" w:color="auto"/>
            </w:tcBorders>
            <w:shd w:val="clear" w:color="auto" w:fill="auto"/>
            <w:noWrap/>
            <w:vAlign w:val="center"/>
          </w:tcPr>
          <w:p w14:paraId="04FDE2F5"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1AF8914C" w14:textId="77777777" w:rsidR="00915A05" w:rsidRPr="003347B0" w:rsidRDefault="00915A05" w:rsidP="00915A05">
            <w:pPr>
              <w:pStyle w:val="af6"/>
            </w:pPr>
            <w:r w:rsidRPr="003347B0">
              <w:t>2452,4</w:t>
            </w:r>
          </w:p>
        </w:tc>
      </w:tr>
      <w:tr w:rsidR="00915A05" w:rsidRPr="003347B0" w14:paraId="487F42AB" w14:textId="77777777" w:rsidTr="00915A05">
        <w:trPr>
          <w:trHeight w:val="201"/>
        </w:trPr>
        <w:tc>
          <w:tcPr>
            <w:tcW w:w="1231" w:type="pct"/>
            <w:vMerge/>
            <w:tcBorders>
              <w:left w:val="single" w:sz="4" w:space="0" w:color="auto"/>
              <w:bottom w:val="single" w:sz="4" w:space="0" w:color="000000"/>
              <w:right w:val="single" w:sz="4" w:space="0" w:color="auto"/>
            </w:tcBorders>
            <w:shd w:val="clear" w:color="auto" w:fill="auto"/>
            <w:vAlign w:val="center"/>
          </w:tcPr>
          <w:p w14:paraId="64911BC0"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2DE27CAD" w14:textId="77777777" w:rsidR="00915A05" w:rsidRPr="003347B0" w:rsidRDefault="00915A05" w:rsidP="00915A05">
            <w:pPr>
              <w:pStyle w:val="af6"/>
            </w:pPr>
            <w:r w:rsidRPr="003347B0">
              <w:t>4202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64D5D036"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79A19FE0" w14:textId="77777777" w:rsidR="00915A05" w:rsidRPr="003347B0" w:rsidRDefault="00915A05" w:rsidP="00915A05">
            <w:pPr>
              <w:pStyle w:val="af6"/>
            </w:pPr>
            <w:r w:rsidRPr="003347B0">
              <w:t>781,6</w:t>
            </w:r>
          </w:p>
        </w:tc>
      </w:tr>
      <w:tr w:rsidR="00915A05" w:rsidRPr="003347B0" w14:paraId="76797B61"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552D8258" w14:textId="77777777" w:rsidR="00915A05" w:rsidRPr="003347B0" w:rsidRDefault="00915A05" w:rsidP="00915A05">
            <w:pPr>
              <w:pStyle w:val="afb"/>
            </w:pPr>
            <w:r w:rsidRPr="003347B0">
              <w:t>п. Лесной</w:t>
            </w:r>
          </w:p>
        </w:tc>
        <w:tc>
          <w:tcPr>
            <w:tcW w:w="1663" w:type="pct"/>
            <w:tcBorders>
              <w:top w:val="nil"/>
              <w:left w:val="nil"/>
              <w:bottom w:val="single" w:sz="4" w:space="0" w:color="auto"/>
              <w:right w:val="single" w:sz="4" w:space="0" w:color="auto"/>
            </w:tcBorders>
            <w:shd w:val="clear" w:color="auto" w:fill="auto"/>
          </w:tcPr>
          <w:p w14:paraId="4DEE5D35" w14:textId="77777777" w:rsidR="00915A05" w:rsidRPr="003347B0" w:rsidRDefault="00915A05" w:rsidP="00915A05">
            <w:pPr>
              <w:pStyle w:val="af6"/>
            </w:pPr>
            <w:r w:rsidRPr="003347B0">
              <w:t>83</w:t>
            </w:r>
          </w:p>
        </w:tc>
        <w:tc>
          <w:tcPr>
            <w:tcW w:w="1108" w:type="pct"/>
            <w:tcBorders>
              <w:top w:val="nil"/>
              <w:left w:val="nil"/>
              <w:bottom w:val="single" w:sz="4" w:space="0" w:color="auto"/>
              <w:right w:val="single" w:sz="4" w:space="0" w:color="auto"/>
            </w:tcBorders>
            <w:shd w:val="clear" w:color="auto" w:fill="auto"/>
            <w:noWrap/>
            <w:vAlign w:val="center"/>
          </w:tcPr>
          <w:p w14:paraId="4C7AA207"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7A6D657" w14:textId="77777777" w:rsidR="00915A05" w:rsidRPr="003347B0" w:rsidRDefault="00915A05" w:rsidP="00915A05">
            <w:pPr>
              <w:pStyle w:val="af6"/>
            </w:pPr>
            <w:r w:rsidRPr="003347B0">
              <w:t>17,4</w:t>
            </w:r>
          </w:p>
        </w:tc>
      </w:tr>
      <w:tr w:rsidR="00915A05" w:rsidRPr="003347B0" w14:paraId="67AE1678"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2D7F25C9" w14:textId="77777777" w:rsidR="00915A05" w:rsidRPr="003347B0" w:rsidRDefault="00915A05" w:rsidP="00915A05">
            <w:pPr>
              <w:pStyle w:val="afb"/>
            </w:pPr>
            <w:r w:rsidRPr="003347B0">
              <w:t>Северо-западный планировочный район</w:t>
            </w:r>
          </w:p>
        </w:tc>
        <w:tc>
          <w:tcPr>
            <w:tcW w:w="1663" w:type="pct"/>
            <w:tcBorders>
              <w:top w:val="nil"/>
              <w:left w:val="nil"/>
              <w:bottom w:val="single" w:sz="4" w:space="0" w:color="auto"/>
              <w:right w:val="single" w:sz="4" w:space="0" w:color="auto"/>
            </w:tcBorders>
            <w:shd w:val="clear" w:color="auto" w:fill="auto"/>
          </w:tcPr>
          <w:p w14:paraId="01D95914" w14:textId="77777777" w:rsidR="00915A05" w:rsidRPr="003347B0" w:rsidRDefault="00915A05" w:rsidP="00915A05">
            <w:pPr>
              <w:pStyle w:val="af6"/>
            </w:pPr>
            <w:r w:rsidRPr="003347B0">
              <w:t>40386</w:t>
            </w:r>
          </w:p>
        </w:tc>
        <w:tc>
          <w:tcPr>
            <w:tcW w:w="1108" w:type="pct"/>
            <w:tcBorders>
              <w:top w:val="nil"/>
              <w:left w:val="nil"/>
              <w:bottom w:val="single" w:sz="4" w:space="0" w:color="auto"/>
              <w:right w:val="single" w:sz="4" w:space="0" w:color="auto"/>
            </w:tcBorders>
            <w:shd w:val="clear" w:color="auto" w:fill="auto"/>
            <w:noWrap/>
            <w:vAlign w:val="center"/>
          </w:tcPr>
          <w:p w14:paraId="0A3B0B91"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6376F1B" w14:textId="77777777" w:rsidR="00915A05" w:rsidRPr="003347B0" w:rsidRDefault="00915A05" w:rsidP="00915A05">
            <w:pPr>
              <w:pStyle w:val="af6"/>
            </w:pPr>
            <w:r w:rsidRPr="003347B0">
              <w:t>8481,1</w:t>
            </w:r>
          </w:p>
        </w:tc>
      </w:tr>
      <w:tr w:rsidR="00915A05" w:rsidRPr="003347B0" w14:paraId="755A9C01"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CA0E8FA" w14:textId="77777777" w:rsidR="00915A05" w:rsidRPr="003347B0" w:rsidRDefault="00915A05" w:rsidP="00915A05">
            <w:pPr>
              <w:pStyle w:val="afb"/>
              <w:rPr>
                <w:b/>
                <w:i/>
              </w:rPr>
            </w:pPr>
            <w:r w:rsidRPr="003347B0">
              <w:rPr>
                <w:b/>
                <w:i/>
              </w:rPr>
              <w:t>Итого:</w:t>
            </w:r>
          </w:p>
        </w:tc>
        <w:tc>
          <w:tcPr>
            <w:tcW w:w="1663" w:type="pct"/>
            <w:tcBorders>
              <w:top w:val="nil"/>
              <w:left w:val="nil"/>
              <w:bottom w:val="single" w:sz="4" w:space="0" w:color="auto"/>
              <w:right w:val="single" w:sz="4" w:space="0" w:color="auto"/>
            </w:tcBorders>
            <w:shd w:val="clear" w:color="auto" w:fill="auto"/>
            <w:vAlign w:val="center"/>
          </w:tcPr>
          <w:p w14:paraId="641685DA" w14:textId="77777777" w:rsidR="00915A05" w:rsidRPr="003347B0" w:rsidRDefault="00915A05" w:rsidP="00915A05">
            <w:pPr>
              <w:pStyle w:val="af6"/>
            </w:pPr>
            <w:r w:rsidRPr="003347B0">
              <w:t>450000</w:t>
            </w:r>
          </w:p>
        </w:tc>
        <w:tc>
          <w:tcPr>
            <w:tcW w:w="1108" w:type="pct"/>
            <w:tcBorders>
              <w:top w:val="nil"/>
              <w:left w:val="nil"/>
              <w:bottom w:val="single" w:sz="4" w:space="0" w:color="auto"/>
              <w:right w:val="single" w:sz="4" w:space="0" w:color="auto"/>
            </w:tcBorders>
            <w:shd w:val="clear" w:color="auto" w:fill="auto"/>
            <w:noWrap/>
            <w:vAlign w:val="center"/>
          </w:tcPr>
          <w:p w14:paraId="4F19DD87" w14:textId="77777777" w:rsidR="00915A05" w:rsidRPr="003347B0" w:rsidRDefault="00915A05" w:rsidP="00915A05">
            <w:pPr>
              <w:pStyle w:val="af6"/>
            </w:pPr>
            <w:r w:rsidRPr="003347B0">
              <w:t>-</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2E545C03" w14:textId="77777777" w:rsidR="00915A05" w:rsidRPr="003347B0" w:rsidRDefault="00915A05" w:rsidP="00915A05">
            <w:pPr>
              <w:pStyle w:val="af6"/>
            </w:pPr>
            <w:r w:rsidRPr="003347B0">
              <w:t>-</w:t>
            </w:r>
          </w:p>
        </w:tc>
      </w:tr>
      <w:tr w:rsidR="00915A05" w:rsidRPr="003347B0" w14:paraId="1C85D9FC" w14:textId="77777777" w:rsidTr="00915A05">
        <w:trPr>
          <w:trHeight w:val="255"/>
        </w:trPr>
        <w:tc>
          <w:tcPr>
            <w:tcW w:w="4002"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FC60E" w14:textId="77777777" w:rsidR="00915A05" w:rsidRPr="003347B0" w:rsidRDefault="00915A05" w:rsidP="00915A05">
            <w:pPr>
              <w:pStyle w:val="af5"/>
            </w:pPr>
            <w:r w:rsidRPr="003347B0">
              <w:t>Водоотведение планировочных районов</w:t>
            </w:r>
          </w:p>
        </w:tc>
        <w:tc>
          <w:tcPr>
            <w:tcW w:w="998" w:type="pct"/>
            <w:tcBorders>
              <w:top w:val="nil"/>
              <w:left w:val="nil"/>
              <w:bottom w:val="single" w:sz="4" w:space="0" w:color="auto"/>
              <w:right w:val="single" w:sz="4" w:space="0" w:color="auto"/>
            </w:tcBorders>
            <w:shd w:val="clear" w:color="auto" w:fill="auto"/>
            <w:noWrap/>
            <w:vAlign w:val="bottom"/>
          </w:tcPr>
          <w:p w14:paraId="4DFDCBF2" w14:textId="77777777" w:rsidR="00915A05" w:rsidRPr="003347B0" w:rsidRDefault="00915A05" w:rsidP="00915A05">
            <w:pPr>
              <w:pStyle w:val="af5"/>
            </w:pPr>
            <w:r w:rsidRPr="003347B0">
              <w:t>93694,6</w:t>
            </w:r>
          </w:p>
        </w:tc>
      </w:tr>
      <w:tr w:rsidR="00915A05" w:rsidRPr="003347B0" w14:paraId="7E4CBBDD" w14:textId="77777777" w:rsidTr="00915A05">
        <w:trPr>
          <w:trHeight w:val="255"/>
        </w:trPr>
        <w:tc>
          <w:tcPr>
            <w:tcW w:w="4002"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4E92" w14:textId="77777777" w:rsidR="00915A05" w:rsidRPr="003347B0" w:rsidRDefault="00915A05" w:rsidP="00915A05">
            <w:pPr>
              <w:pStyle w:val="af5"/>
            </w:pPr>
            <w:r w:rsidRPr="003347B0">
              <w:t>Неучтенные расходы (20%)</w:t>
            </w:r>
          </w:p>
        </w:tc>
        <w:tc>
          <w:tcPr>
            <w:tcW w:w="998" w:type="pct"/>
            <w:tcBorders>
              <w:top w:val="nil"/>
              <w:left w:val="nil"/>
              <w:bottom w:val="single" w:sz="4" w:space="0" w:color="auto"/>
              <w:right w:val="single" w:sz="4" w:space="0" w:color="auto"/>
            </w:tcBorders>
            <w:shd w:val="clear" w:color="auto" w:fill="auto"/>
            <w:noWrap/>
            <w:vAlign w:val="bottom"/>
          </w:tcPr>
          <w:p w14:paraId="17BB0F75" w14:textId="77777777" w:rsidR="00915A05" w:rsidRPr="003347B0" w:rsidRDefault="00915A05" w:rsidP="00915A05">
            <w:pPr>
              <w:pStyle w:val="af5"/>
            </w:pPr>
            <w:r w:rsidRPr="003347B0">
              <w:t>18738,9</w:t>
            </w:r>
          </w:p>
        </w:tc>
      </w:tr>
      <w:tr w:rsidR="00915A05" w:rsidRPr="003347B0" w14:paraId="6A8D611E" w14:textId="77777777" w:rsidTr="00915A05">
        <w:trPr>
          <w:trHeight w:val="249"/>
        </w:trPr>
        <w:tc>
          <w:tcPr>
            <w:tcW w:w="4002" w:type="pct"/>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60D00E9C" w14:textId="77777777" w:rsidR="00915A05" w:rsidRPr="003347B0" w:rsidRDefault="00915A05" w:rsidP="00915A05">
            <w:pPr>
              <w:pStyle w:val="af5"/>
            </w:pPr>
            <w:r w:rsidRPr="003347B0">
              <w:t>Итого водоотведение планировочных районов с учетом неучтенных расходов:</w:t>
            </w:r>
          </w:p>
        </w:tc>
        <w:tc>
          <w:tcPr>
            <w:tcW w:w="998" w:type="pct"/>
            <w:tcBorders>
              <w:top w:val="nil"/>
              <w:left w:val="nil"/>
              <w:bottom w:val="single" w:sz="4" w:space="0" w:color="auto"/>
              <w:right w:val="single" w:sz="4" w:space="0" w:color="auto"/>
            </w:tcBorders>
            <w:shd w:val="clear" w:color="auto" w:fill="auto"/>
            <w:noWrap/>
            <w:vAlign w:val="bottom"/>
          </w:tcPr>
          <w:p w14:paraId="28CD644B" w14:textId="77777777" w:rsidR="00915A05" w:rsidRPr="003347B0" w:rsidRDefault="00915A05" w:rsidP="00915A05">
            <w:pPr>
              <w:pStyle w:val="af5"/>
            </w:pPr>
            <w:r w:rsidRPr="003347B0">
              <w:t>112433,5</w:t>
            </w:r>
          </w:p>
        </w:tc>
      </w:tr>
    </w:tbl>
    <w:p w14:paraId="4CD3ADDD" w14:textId="77777777" w:rsidR="00915A05" w:rsidRPr="003347B0" w:rsidRDefault="00915A05" w:rsidP="00014849">
      <w:pPr>
        <w:pStyle w:val="a7"/>
        <w:ind w:firstLine="709"/>
        <w:rPr>
          <w:lang w:val="ru-RU"/>
        </w:rPr>
      </w:pPr>
      <w:r w:rsidRPr="003347B0">
        <w:t>Анализ основных показателей водоотведения на расчётный срок показывает, что действующих КОС Заячий остров мощностью 150</w:t>
      </w:r>
      <w:r w:rsidRPr="003347B0">
        <w:rPr>
          <w:lang w:val="ru-RU"/>
        </w:rPr>
        <w:t>000</w:t>
      </w:r>
      <w:r w:rsidRPr="003347B0">
        <w:t xml:space="preserve"> м3/сут будет достаточно для приёма расчетного количества хозяйственно-бытовых сточных вод с учетом перспективы развития г. Сургута</w:t>
      </w:r>
      <w:r w:rsidRPr="003347B0">
        <w:rPr>
          <w:lang w:val="ru-RU"/>
        </w:rPr>
        <w:t xml:space="preserve"> и стоков от пгт. Белый Яр в количестве равном 14974 м3/сут (в соответствии с утвержденным ГП пгт. Белый Яр).</w:t>
      </w:r>
    </w:p>
    <w:p w14:paraId="6FC1DBB0" w14:textId="77777777" w:rsidR="00915A05" w:rsidRPr="003347B0" w:rsidRDefault="00915A05" w:rsidP="00014849">
      <w:pPr>
        <w:pStyle w:val="a7"/>
        <w:ind w:firstLine="709"/>
      </w:pPr>
      <w:r w:rsidRPr="003347B0">
        <w:t>Таким образом, для развития существующей централизованной системы водоотведения на расчетный срок проектом предусмотрены следующие мероприятия:</w:t>
      </w:r>
    </w:p>
    <w:p w14:paraId="7B15D80F" w14:textId="77777777" w:rsidR="00915A05" w:rsidRPr="003347B0" w:rsidRDefault="00915A05" w:rsidP="00915A05">
      <w:pPr>
        <w:pStyle w:val="a4"/>
      </w:pPr>
      <w:r w:rsidRPr="003347B0">
        <w:t xml:space="preserve">строительство КНС </w:t>
      </w:r>
      <w:r w:rsidRPr="003347B0">
        <w:rPr>
          <w:lang w:val="ru-RU"/>
        </w:rPr>
        <w:t xml:space="preserve">в Восточном планировочном районе </w:t>
      </w:r>
      <w:r w:rsidRPr="003347B0">
        <w:t xml:space="preserve">расчетной производительностью </w:t>
      </w:r>
      <w:r w:rsidRPr="003347B0">
        <w:rPr>
          <w:lang w:val="ru-RU"/>
        </w:rPr>
        <w:t xml:space="preserve">3860 </w:t>
      </w:r>
      <w:r w:rsidRPr="003347B0">
        <w:t>м3/сут;</w:t>
      </w:r>
    </w:p>
    <w:p w14:paraId="100EB1A9" w14:textId="77777777" w:rsidR="00915A05" w:rsidRPr="003347B0" w:rsidRDefault="00915A05" w:rsidP="00915A05">
      <w:pPr>
        <w:pStyle w:val="a4"/>
      </w:pPr>
      <w:r w:rsidRPr="003347B0">
        <w:t xml:space="preserve">строительство КНС </w:t>
      </w:r>
      <w:r w:rsidRPr="003347B0">
        <w:rPr>
          <w:lang w:val="ru-RU"/>
        </w:rPr>
        <w:t>в Восточном рекреационном районе</w:t>
      </w:r>
      <w:r w:rsidRPr="003347B0">
        <w:t xml:space="preserve"> расчетной производительностью </w:t>
      </w:r>
      <w:r w:rsidRPr="003347B0">
        <w:rPr>
          <w:lang w:val="ru-RU"/>
        </w:rPr>
        <w:t xml:space="preserve">3860 </w:t>
      </w:r>
      <w:r w:rsidRPr="003347B0">
        <w:t>м3/сут;</w:t>
      </w:r>
    </w:p>
    <w:p w14:paraId="1EC25DC3" w14:textId="77777777" w:rsidR="00915A05" w:rsidRPr="003347B0" w:rsidRDefault="00915A05" w:rsidP="00915A05">
      <w:pPr>
        <w:pStyle w:val="a4"/>
      </w:pPr>
      <w:r w:rsidRPr="003347B0">
        <w:t xml:space="preserve">строительство КНС для малоэтажной жилой застройки в Южном районе, на пересечении ул. Геологическая - Югорский тракт, расчетной производительностью </w:t>
      </w:r>
      <w:r w:rsidRPr="003347B0">
        <w:rPr>
          <w:lang w:val="ru-RU"/>
        </w:rPr>
        <w:t>835</w:t>
      </w:r>
      <w:r w:rsidRPr="003347B0">
        <w:t xml:space="preserve"> м3/сут;</w:t>
      </w:r>
    </w:p>
    <w:p w14:paraId="2193D29D" w14:textId="77777777" w:rsidR="00915A05" w:rsidRPr="003347B0" w:rsidRDefault="00915A05" w:rsidP="00915A05">
      <w:pPr>
        <w:pStyle w:val="a4"/>
      </w:pPr>
      <w:r w:rsidRPr="003347B0">
        <w:t xml:space="preserve">строительство </w:t>
      </w:r>
      <w:r w:rsidRPr="003347B0">
        <w:rPr>
          <w:lang w:val="ru-RU"/>
        </w:rPr>
        <w:t xml:space="preserve">двух </w:t>
      </w:r>
      <w:r w:rsidRPr="003347B0">
        <w:t xml:space="preserve">КНС в </w:t>
      </w:r>
      <w:r w:rsidRPr="003347B0">
        <w:rPr>
          <w:lang w:val="ru-RU"/>
        </w:rPr>
        <w:t>Юго-западном районе</w:t>
      </w:r>
      <w:r w:rsidRPr="003347B0">
        <w:t xml:space="preserve"> расчетной производительностью </w:t>
      </w:r>
      <w:r w:rsidRPr="003347B0">
        <w:rPr>
          <w:lang w:val="ru-RU"/>
        </w:rPr>
        <w:t>330</w:t>
      </w:r>
      <w:r w:rsidRPr="003347B0">
        <w:t xml:space="preserve"> м3/ч</w:t>
      </w:r>
      <w:r w:rsidRPr="003347B0">
        <w:rPr>
          <w:lang w:val="ru-RU"/>
        </w:rPr>
        <w:t xml:space="preserve"> и 125 м3/сут;</w:t>
      </w:r>
    </w:p>
    <w:p w14:paraId="3F03A388" w14:textId="77777777" w:rsidR="00915A05" w:rsidRPr="003347B0" w:rsidRDefault="00915A05" w:rsidP="00915A05">
      <w:pPr>
        <w:pStyle w:val="a4"/>
      </w:pPr>
      <w:r w:rsidRPr="003347B0">
        <w:t xml:space="preserve">строительство КНС в </w:t>
      </w:r>
      <w:r w:rsidRPr="003347B0">
        <w:rPr>
          <w:lang w:val="ru-RU"/>
        </w:rPr>
        <w:t>Южном планировочном районе</w:t>
      </w:r>
      <w:r w:rsidRPr="003347B0">
        <w:t xml:space="preserve"> расчетной производительностью </w:t>
      </w:r>
      <w:r w:rsidRPr="003347B0">
        <w:rPr>
          <w:lang w:val="ru-RU"/>
        </w:rPr>
        <w:t>200</w:t>
      </w:r>
      <w:r w:rsidRPr="003347B0">
        <w:t xml:space="preserve"> м3/ч</w:t>
      </w:r>
      <w:r w:rsidRPr="003347B0">
        <w:rPr>
          <w:lang w:val="ru-RU"/>
        </w:rPr>
        <w:t>;</w:t>
      </w:r>
    </w:p>
    <w:p w14:paraId="09A571B9" w14:textId="77777777" w:rsidR="00915A05" w:rsidRPr="003347B0" w:rsidRDefault="00915A05" w:rsidP="00915A05">
      <w:pPr>
        <w:pStyle w:val="a4"/>
      </w:pPr>
      <w:r w:rsidRPr="003347B0">
        <w:t>строительство КНС в п. Снежный расчетной производительностью 500 м3/сут;</w:t>
      </w:r>
    </w:p>
    <w:p w14:paraId="2B088D77" w14:textId="77777777" w:rsidR="00915A05" w:rsidRPr="003347B0" w:rsidRDefault="00915A05" w:rsidP="00915A05">
      <w:pPr>
        <w:pStyle w:val="a4"/>
      </w:pPr>
      <w:r w:rsidRPr="003347B0">
        <w:t xml:space="preserve">строительство КНС в п. Юность расчетной производительностью </w:t>
      </w:r>
      <w:r w:rsidRPr="003347B0">
        <w:rPr>
          <w:lang w:val="ru-RU"/>
        </w:rPr>
        <w:t>13130</w:t>
      </w:r>
      <w:r w:rsidRPr="003347B0">
        <w:t xml:space="preserve"> м3/сут;</w:t>
      </w:r>
    </w:p>
    <w:p w14:paraId="0227DE1C" w14:textId="77777777" w:rsidR="00915A05" w:rsidRPr="003347B0" w:rsidRDefault="00915A05" w:rsidP="00915A05">
      <w:pPr>
        <w:pStyle w:val="a4"/>
      </w:pPr>
      <w:r w:rsidRPr="003347B0">
        <w:t xml:space="preserve">строительство КНС в </w:t>
      </w:r>
      <w:r w:rsidRPr="003347B0">
        <w:rPr>
          <w:lang w:val="ru-RU"/>
        </w:rPr>
        <w:t xml:space="preserve">Северо-западном планировочном </w:t>
      </w:r>
      <w:r w:rsidRPr="003347B0">
        <w:t>районе</w:t>
      </w:r>
      <w:r w:rsidRPr="003347B0">
        <w:rPr>
          <w:lang w:val="ru-RU"/>
        </w:rPr>
        <w:t xml:space="preserve"> </w:t>
      </w:r>
      <w:r w:rsidRPr="003347B0">
        <w:t xml:space="preserve">расчетной производительностью </w:t>
      </w:r>
      <w:r w:rsidRPr="003347B0">
        <w:rPr>
          <w:lang w:val="ru-RU"/>
        </w:rPr>
        <w:t>10685</w:t>
      </w:r>
      <w:r w:rsidRPr="003347B0">
        <w:t xml:space="preserve"> м3/сут;</w:t>
      </w:r>
    </w:p>
    <w:p w14:paraId="4E807D69" w14:textId="77777777" w:rsidR="00915A05" w:rsidRPr="003347B0" w:rsidRDefault="00915A05" w:rsidP="00915A05">
      <w:pPr>
        <w:pStyle w:val="a4"/>
      </w:pPr>
      <w:r w:rsidRPr="003347B0">
        <w:t xml:space="preserve">строительство КНС в </w:t>
      </w:r>
      <w:r w:rsidRPr="003347B0">
        <w:rPr>
          <w:lang w:val="ru-RU"/>
        </w:rPr>
        <w:t xml:space="preserve">Западном планировочном </w:t>
      </w:r>
      <w:r w:rsidRPr="003347B0">
        <w:t>районе</w:t>
      </w:r>
      <w:r w:rsidRPr="003347B0">
        <w:rPr>
          <w:lang w:val="ru-RU"/>
        </w:rPr>
        <w:t xml:space="preserve"> </w:t>
      </w:r>
      <w:r w:rsidRPr="003347B0">
        <w:t xml:space="preserve">расчетной производительностью </w:t>
      </w:r>
      <w:r w:rsidRPr="003347B0">
        <w:rPr>
          <w:lang w:val="ru-RU"/>
        </w:rPr>
        <w:t>270</w:t>
      </w:r>
      <w:r w:rsidRPr="003347B0">
        <w:t xml:space="preserve"> м3/сут;</w:t>
      </w:r>
    </w:p>
    <w:p w14:paraId="3258098D" w14:textId="77777777" w:rsidR="00915A05" w:rsidRPr="003347B0" w:rsidRDefault="00915A05" w:rsidP="00915A05">
      <w:pPr>
        <w:pStyle w:val="a4"/>
      </w:pPr>
      <w:r w:rsidRPr="003347B0">
        <w:t xml:space="preserve">строительство магистральных сетей водоотведения диаметром </w:t>
      </w:r>
      <w:r w:rsidRPr="003347B0">
        <w:rPr>
          <w:lang w:val="ru-RU"/>
        </w:rPr>
        <w:t>160</w:t>
      </w:r>
      <w:r w:rsidRPr="003347B0">
        <w:t>-</w:t>
      </w:r>
      <w:r w:rsidRPr="003347B0">
        <w:rPr>
          <w:lang w:val="ru-RU"/>
        </w:rPr>
        <w:t>1200</w:t>
      </w:r>
      <w:r w:rsidRPr="003347B0">
        <w:t xml:space="preserve"> мм, общей протяженностью </w:t>
      </w:r>
      <w:r w:rsidRPr="003347B0">
        <w:rPr>
          <w:lang w:val="ru-RU"/>
        </w:rPr>
        <w:t>89,</w:t>
      </w:r>
      <w:r w:rsidRPr="003347B0">
        <w:rPr>
          <w:lang w:val="en-US"/>
        </w:rPr>
        <w:t>7</w:t>
      </w:r>
      <w:r w:rsidRPr="003347B0">
        <w:t xml:space="preserve"> км;</w:t>
      </w:r>
    </w:p>
    <w:p w14:paraId="76733FFC" w14:textId="77777777" w:rsidR="00915A05" w:rsidRPr="003347B0" w:rsidRDefault="00915A05" w:rsidP="00915A05">
      <w:pPr>
        <w:pStyle w:val="a4"/>
      </w:pPr>
      <w:r w:rsidRPr="003347B0">
        <w:t>реконструкция магистральных сетей водоотведения диаметром 1</w:t>
      </w:r>
      <w:r w:rsidRPr="003347B0">
        <w:rPr>
          <w:lang w:val="ru-RU"/>
        </w:rPr>
        <w:t>6</w:t>
      </w:r>
      <w:r w:rsidRPr="003347B0">
        <w:t xml:space="preserve">0 мм, </w:t>
      </w:r>
      <w:r w:rsidRPr="003347B0">
        <w:rPr>
          <w:lang w:val="ru-RU"/>
        </w:rPr>
        <w:t xml:space="preserve">300 мм, </w:t>
      </w:r>
      <w:r w:rsidRPr="003347B0">
        <w:t xml:space="preserve">400 мм, </w:t>
      </w:r>
      <w:r w:rsidRPr="003347B0">
        <w:rPr>
          <w:lang w:val="ru-RU"/>
        </w:rPr>
        <w:t>450</w:t>
      </w:r>
      <w:r w:rsidRPr="003347B0">
        <w:t xml:space="preserve"> мм, общей протяженностью </w:t>
      </w:r>
      <w:r w:rsidRPr="003347B0">
        <w:rPr>
          <w:lang w:val="ru-RU"/>
        </w:rPr>
        <w:t>11,3</w:t>
      </w:r>
      <w:r w:rsidRPr="003347B0">
        <w:t xml:space="preserve"> км.</w:t>
      </w:r>
    </w:p>
    <w:p w14:paraId="3E6A979D" w14:textId="77777777" w:rsidR="00915A05" w:rsidRPr="003347B0" w:rsidRDefault="00915A05" w:rsidP="00014849">
      <w:pPr>
        <w:pStyle w:val="a7"/>
        <w:ind w:firstLine="709"/>
      </w:pPr>
      <w:r w:rsidRPr="003347B0">
        <w:lastRenderedPageBreak/>
        <w:t xml:space="preserve">Общая протяженность проектируемых магистральных коллекторов составит </w:t>
      </w:r>
      <w:r w:rsidRPr="003347B0">
        <w:rPr>
          <w:lang w:val="ru-RU"/>
        </w:rPr>
        <w:t>89,7</w:t>
      </w:r>
      <w:r w:rsidRPr="003347B0">
        <w:t xml:space="preserve"> км, в том числе: безнапорных – </w:t>
      </w:r>
      <w:r w:rsidRPr="003347B0">
        <w:rPr>
          <w:lang w:val="ru-RU"/>
        </w:rPr>
        <w:t>44,9</w:t>
      </w:r>
      <w:r w:rsidRPr="003347B0">
        <w:t xml:space="preserve"> км, напорных – </w:t>
      </w:r>
      <w:r w:rsidRPr="003347B0">
        <w:rPr>
          <w:lang w:val="ru-RU"/>
        </w:rPr>
        <w:t>44,8</w:t>
      </w:r>
      <w:r w:rsidRPr="003347B0">
        <w:t xml:space="preserve"> км. Реконструируемых магистральных безнапорных коллекторов – </w:t>
      </w:r>
      <w:r w:rsidRPr="003347B0">
        <w:rPr>
          <w:lang w:val="ru-RU"/>
        </w:rPr>
        <w:t>1,4</w:t>
      </w:r>
      <w:r w:rsidRPr="003347B0">
        <w:t xml:space="preserve"> км, магистральных напорных коллекторов – </w:t>
      </w:r>
      <w:r w:rsidRPr="003347B0">
        <w:rPr>
          <w:lang w:val="ru-RU"/>
        </w:rPr>
        <w:t>9,9</w:t>
      </w:r>
      <w:r w:rsidRPr="003347B0">
        <w:t xml:space="preserve"> км. Общая протяженность сетей хозяйственно-бытовой канализации, с учетом сохраняемых, составит </w:t>
      </w:r>
      <w:r w:rsidRPr="003347B0">
        <w:rPr>
          <w:lang w:val="ru-RU"/>
        </w:rPr>
        <w:t>485,5</w:t>
      </w:r>
      <w:r w:rsidRPr="003347B0">
        <w:t xml:space="preserve"> км. </w:t>
      </w:r>
    </w:p>
    <w:p w14:paraId="1A473FA0" w14:textId="77777777" w:rsidR="00915A05" w:rsidRPr="003347B0" w:rsidRDefault="00915A05" w:rsidP="00014849">
      <w:pPr>
        <w:pStyle w:val="a7"/>
        <w:ind w:firstLine="709"/>
      </w:pPr>
      <w:r w:rsidRPr="003347B0">
        <w:t>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водоотведению:</w:t>
      </w:r>
    </w:p>
    <w:p w14:paraId="3A608B95" w14:textId="77777777" w:rsidR="00915A05" w:rsidRPr="003347B0" w:rsidRDefault="00915A05" w:rsidP="00915A05">
      <w:pPr>
        <w:pStyle w:val="a4"/>
      </w:pPr>
      <w:r w:rsidRPr="003347B0">
        <w:t>канализационные насосные станции – 1</w:t>
      </w:r>
      <w:r w:rsidRPr="003347B0">
        <w:rPr>
          <w:lang w:val="ru-RU"/>
        </w:rPr>
        <w:t>0</w:t>
      </w:r>
      <w:r w:rsidRPr="003347B0">
        <w:t xml:space="preserve"> объектов;</w:t>
      </w:r>
    </w:p>
    <w:p w14:paraId="24D79E49" w14:textId="77777777" w:rsidR="00915A05" w:rsidRPr="003347B0" w:rsidRDefault="00915A05" w:rsidP="00915A05">
      <w:pPr>
        <w:pStyle w:val="a4"/>
      </w:pPr>
      <w:r w:rsidRPr="003347B0">
        <w:t xml:space="preserve">канализационные сети – </w:t>
      </w:r>
      <w:r w:rsidRPr="003347B0">
        <w:rPr>
          <w:lang w:val="ru-RU"/>
        </w:rPr>
        <w:t>101</w:t>
      </w:r>
      <w:r w:rsidRPr="003347B0">
        <w:t xml:space="preserve"> км.</w:t>
      </w:r>
    </w:p>
    <w:p w14:paraId="7EE0111C" w14:textId="77777777" w:rsidR="00915A05" w:rsidRPr="003347B0" w:rsidRDefault="00915A05" w:rsidP="00014849">
      <w:pPr>
        <w:pStyle w:val="a7"/>
        <w:ind w:firstLine="709"/>
      </w:pPr>
      <w:r w:rsidRPr="003347B0">
        <w:t>Размещение на территории г. Сургута выше перечисленных объектов местного значения городского округа позволит:</w:t>
      </w:r>
    </w:p>
    <w:p w14:paraId="74FD6105" w14:textId="77777777" w:rsidR="00915A05" w:rsidRPr="003347B0" w:rsidRDefault="00915A05" w:rsidP="00915A05">
      <w:pPr>
        <w:pStyle w:val="a4"/>
      </w:pPr>
      <w:r w:rsidRPr="003347B0">
        <w:t>осуществлять водоотведение в объеме, необходимом для обеспечения жизнедеятельности населения города с учётом перспектив его развития;</w:t>
      </w:r>
    </w:p>
    <w:p w14:paraId="377FF4C7" w14:textId="77777777" w:rsidR="00915A05" w:rsidRPr="003347B0" w:rsidRDefault="00915A05" w:rsidP="00915A05">
      <w:pPr>
        <w:pStyle w:val="a4"/>
      </w:pPr>
      <w:r w:rsidRPr="003347B0">
        <w:t>обеспечить возможность подключения к системе водоотведения застраиваемых территорий, территорий планируемых под жилищное строительство, отдельных объектов капитального строительства;</w:t>
      </w:r>
    </w:p>
    <w:p w14:paraId="42DE48CA" w14:textId="77777777" w:rsidR="00915A05" w:rsidRPr="003347B0" w:rsidRDefault="00915A05" w:rsidP="00915A05">
      <w:pPr>
        <w:pStyle w:val="a4"/>
      </w:pPr>
      <w:r w:rsidRPr="003347B0">
        <w:t>повысить комфортность условий проживания за счёт увеличения зоны охвата централизованной системой водоотведения;</w:t>
      </w:r>
    </w:p>
    <w:p w14:paraId="649B46B2" w14:textId="77777777" w:rsidR="00915A05" w:rsidRPr="003347B0" w:rsidRDefault="00915A05" w:rsidP="00915A05">
      <w:pPr>
        <w:pStyle w:val="a4"/>
      </w:pPr>
      <w:r w:rsidRPr="003347B0">
        <w:t>повысить надёжность функционирования системы водоотведения за счет реконструкции и строительства сетей и объектов водоотведения.</w:t>
      </w:r>
    </w:p>
    <w:p w14:paraId="318A0415" w14:textId="2AE0FB74" w:rsidR="00915A05"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9" w:name="_Toc478485509"/>
      <w:r w:rsidRPr="003347B0">
        <w:rPr>
          <w:rFonts w:ascii="Times New Roman" w:hAnsi="Times New Roman" w:cs="Times New Roman"/>
          <w:b/>
          <w:bCs/>
          <w:color w:val="auto"/>
          <w:sz w:val="26"/>
          <w:szCs w:val="26"/>
        </w:rPr>
        <w:t>3.5.3 Теплоснабжение</w:t>
      </w:r>
      <w:bookmarkEnd w:id="169"/>
    </w:p>
    <w:p w14:paraId="16CB75F2" w14:textId="77777777" w:rsidR="00915A05" w:rsidRPr="003347B0" w:rsidRDefault="00915A05" w:rsidP="00014849">
      <w:pPr>
        <w:pStyle w:val="a7"/>
        <w:ind w:firstLine="709"/>
      </w:pPr>
      <w:r w:rsidRPr="003347B0">
        <w:t xml:space="preserve">Раздел выполнен в соответствии с требованиями СНиП 41-02-2003 "Тепловые сети", СНиП 23-02-2003 "Тепловая защита зданий", СНиП II-35-76* "Котельные установки", ТСН 23-323-2001 </w:t>
      </w:r>
      <w:r w:rsidRPr="003347B0">
        <w:rPr>
          <w:lang w:val="ru-RU"/>
        </w:rPr>
        <w:t>Ханты-Мансийского автономного округа</w:t>
      </w:r>
      <w:r w:rsidRPr="003347B0">
        <w:t xml:space="preserve"> "Энергетическая эффективность жилых и общественных зданий</w:t>
      </w:r>
      <w:r w:rsidRPr="003347B0">
        <w:rPr>
          <w:lang w:val="ru-RU"/>
        </w:rPr>
        <w:t>. Нормативы по теплозащите зданий</w:t>
      </w:r>
      <w:r w:rsidRPr="003347B0">
        <w:t>".</w:t>
      </w:r>
    </w:p>
    <w:p w14:paraId="16787000" w14:textId="77777777" w:rsidR="00915A05" w:rsidRPr="003347B0" w:rsidRDefault="00915A05" w:rsidP="00014849">
      <w:pPr>
        <w:pStyle w:val="a7"/>
        <w:ind w:firstLine="709"/>
      </w:pPr>
      <w:r w:rsidRPr="003347B0">
        <w:t>При разработке учтен</w:t>
      </w:r>
      <w:r w:rsidRPr="003347B0">
        <w:rPr>
          <w:lang w:val="ru-RU"/>
        </w:rPr>
        <w:t xml:space="preserve">ы документы, </w:t>
      </w:r>
      <w:r w:rsidRPr="003347B0">
        <w:t>определяющие перспективы развития системы теплоснабжения г. Сургута</w:t>
      </w:r>
      <w:r w:rsidRPr="003347B0">
        <w:rPr>
          <w:lang w:val="ru-RU"/>
        </w:rPr>
        <w:t xml:space="preserve">: Схема теплоснабжения города Сургута, утвержденная Постановлением Администрации города Сургута от 08.08.2013 №5775, действующие </w:t>
      </w:r>
      <w:r w:rsidRPr="003347B0">
        <w:t>программ</w:t>
      </w:r>
      <w:r w:rsidRPr="003347B0">
        <w:rPr>
          <w:lang w:val="ru-RU"/>
        </w:rPr>
        <w:t xml:space="preserve">ы по модернизации и реформирования жилищно-коммунального комплекса, Программа комплексного развития </w:t>
      </w:r>
      <w:r w:rsidRPr="003347B0">
        <w:t>систем коммунальной инфраструктуры муниципального образования городской округ город Сургут.</w:t>
      </w:r>
    </w:p>
    <w:p w14:paraId="256D747D" w14:textId="77777777" w:rsidR="00915A05" w:rsidRPr="003347B0" w:rsidRDefault="00915A05" w:rsidP="00014849">
      <w:pPr>
        <w:pStyle w:val="a7"/>
        <w:ind w:firstLine="709"/>
      </w:pPr>
      <w:r w:rsidRPr="003347B0">
        <w:t xml:space="preserve">Климатические данные для расчета тепловых нагрузок приняты в соответствии с ТСН 23-323-2001 </w:t>
      </w:r>
      <w:r w:rsidRPr="003347B0">
        <w:rPr>
          <w:lang w:val="ru-RU"/>
        </w:rPr>
        <w:t>Ханты-Мансийского автономного округа</w:t>
      </w:r>
      <w:r w:rsidRPr="003347B0">
        <w:t>:</w:t>
      </w:r>
    </w:p>
    <w:p w14:paraId="731A93A2" w14:textId="77777777" w:rsidR="00915A05" w:rsidRPr="003347B0" w:rsidRDefault="00915A05" w:rsidP="00915A05">
      <w:pPr>
        <w:pStyle w:val="a4"/>
      </w:pPr>
      <w:r w:rsidRPr="003347B0">
        <w:t>расчетная температура наружного воздуха для проектирования отопления – минус 43 °С.</w:t>
      </w:r>
    </w:p>
    <w:p w14:paraId="5D9E9ED8" w14:textId="77777777" w:rsidR="00915A05" w:rsidRPr="003347B0" w:rsidRDefault="00915A05" w:rsidP="00915A05">
      <w:pPr>
        <w:pStyle w:val="a4"/>
      </w:pPr>
      <w:r w:rsidRPr="003347B0">
        <w:t>средняя температура за отопительный период – минус 9,9 °С.</w:t>
      </w:r>
    </w:p>
    <w:p w14:paraId="29409B03" w14:textId="77777777" w:rsidR="00915A05" w:rsidRPr="003347B0" w:rsidRDefault="00915A05" w:rsidP="00915A05">
      <w:pPr>
        <w:pStyle w:val="a4"/>
      </w:pPr>
      <w:r w:rsidRPr="003347B0">
        <w:t>продолжительность отопительного периода – 257 суток.</w:t>
      </w:r>
    </w:p>
    <w:p w14:paraId="2247F8B7" w14:textId="49966EFC" w:rsidR="00915A05" w:rsidRPr="003347B0" w:rsidRDefault="00915A05" w:rsidP="00014849">
      <w:pPr>
        <w:pStyle w:val="a7"/>
        <w:ind w:firstLine="709"/>
      </w:pPr>
      <w:r w:rsidRPr="003347B0">
        <w:t xml:space="preserve">Расчетные тепловые нагрузки на отопление, вентиляцию и горячее водоснабжение (ГВС)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Основные показатели теплопотребления г. Сургута </w:t>
      </w:r>
      <w:r w:rsidRPr="003347B0">
        <w:rPr>
          <w:lang w:val="ru-RU"/>
        </w:rPr>
        <w:t xml:space="preserve">на расчётный срок </w:t>
      </w:r>
      <w:r w:rsidRPr="003347B0">
        <w:t>приведены ниже</w:t>
      </w:r>
      <w:r w:rsidR="00014849" w:rsidRPr="003347B0">
        <w:rPr>
          <w:lang w:val="ru-RU"/>
        </w:rPr>
        <w:t xml:space="preserve"> Таблица 73).</w:t>
      </w:r>
      <w:bookmarkStart w:id="170" w:name="_Ref383091155"/>
    </w:p>
    <w:p w14:paraId="3E1D4239" w14:textId="7474F7E3" w:rsidR="00915A05" w:rsidRPr="003347B0" w:rsidRDefault="00915A05" w:rsidP="00014849">
      <w:pPr>
        <w:pStyle w:val="af4"/>
        <w:ind w:firstLine="709"/>
      </w:pPr>
      <w:r w:rsidRPr="003347B0">
        <w:lastRenderedPageBreak/>
        <w:t xml:space="preserve">Таблица </w:t>
      </w:r>
      <w:fldSimple w:instr=" SEQ Таблица \* ARABIC ">
        <w:r w:rsidR="004801DE">
          <w:rPr>
            <w:noProof/>
          </w:rPr>
          <w:t>70</w:t>
        </w:r>
      </w:fldSimple>
      <w:bookmarkEnd w:id="170"/>
      <w:r w:rsidRPr="003347B0">
        <w:t xml:space="preserve"> Основные показатели теплопотребления г. Сургута на расчётный срок</w:t>
      </w:r>
    </w:p>
    <w:tbl>
      <w:tblPr>
        <w:tblW w:w="4988" w:type="pct"/>
        <w:jc w:val="center"/>
        <w:tblLayout w:type="fixed"/>
        <w:tblLook w:val="0000" w:firstRow="0" w:lastRow="0" w:firstColumn="0" w:lastColumn="0" w:noHBand="0" w:noVBand="0"/>
      </w:tblPr>
      <w:tblGrid>
        <w:gridCol w:w="3095"/>
        <w:gridCol w:w="2189"/>
        <w:gridCol w:w="977"/>
        <w:gridCol w:w="1122"/>
        <w:gridCol w:w="977"/>
        <w:gridCol w:w="962"/>
      </w:tblGrid>
      <w:tr w:rsidR="00915A05" w:rsidRPr="003347B0" w14:paraId="14E5D246" w14:textId="77777777" w:rsidTr="00915A05">
        <w:trPr>
          <w:cantSplit/>
          <w:trHeight w:val="20"/>
          <w:tblHeader/>
          <w:jc w:val="center"/>
        </w:trPr>
        <w:tc>
          <w:tcPr>
            <w:tcW w:w="1660" w:type="pct"/>
            <w:vMerge w:val="restart"/>
            <w:tcBorders>
              <w:top w:val="single" w:sz="4" w:space="0" w:color="000000"/>
              <w:left w:val="single" w:sz="4" w:space="0" w:color="000000"/>
              <w:bottom w:val="single" w:sz="4" w:space="0" w:color="000000"/>
            </w:tcBorders>
            <w:vAlign w:val="center"/>
          </w:tcPr>
          <w:p w14:paraId="038251F6" w14:textId="77777777" w:rsidR="00915A05" w:rsidRPr="003347B0" w:rsidRDefault="00915A05" w:rsidP="00915A05">
            <w:pPr>
              <w:pStyle w:val="af5"/>
            </w:pPr>
            <w:r w:rsidRPr="003347B0">
              <w:t>Наименование планировочного района</w:t>
            </w:r>
          </w:p>
        </w:tc>
        <w:tc>
          <w:tcPr>
            <w:tcW w:w="1174" w:type="pct"/>
            <w:vMerge w:val="restart"/>
            <w:tcBorders>
              <w:top w:val="single" w:sz="4" w:space="0" w:color="000000"/>
              <w:left w:val="single" w:sz="4" w:space="0" w:color="000000"/>
            </w:tcBorders>
          </w:tcPr>
          <w:p w14:paraId="398F0842" w14:textId="77777777" w:rsidR="00915A05" w:rsidRPr="003347B0" w:rsidRDefault="00915A05" w:rsidP="00915A05">
            <w:pPr>
              <w:pStyle w:val="af5"/>
            </w:pPr>
            <w:r w:rsidRPr="003347B0">
              <w:t>Площадь отапливаемых зданий*, тыс. кв. м</w:t>
            </w:r>
          </w:p>
        </w:tc>
        <w:tc>
          <w:tcPr>
            <w:tcW w:w="2167" w:type="pct"/>
            <w:gridSpan w:val="4"/>
            <w:tcBorders>
              <w:top w:val="single" w:sz="4" w:space="0" w:color="000000"/>
              <w:left w:val="single" w:sz="4" w:space="0" w:color="000000"/>
              <w:bottom w:val="single" w:sz="4" w:space="0" w:color="000000"/>
              <w:right w:val="single" w:sz="4" w:space="0" w:color="000000"/>
            </w:tcBorders>
            <w:vAlign w:val="center"/>
          </w:tcPr>
          <w:p w14:paraId="3F3CA72A" w14:textId="77777777" w:rsidR="00915A05" w:rsidRPr="003347B0" w:rsidRDefault="00915A05" w:rsidP="00915A05">
            <w:pPr>
              <w:pStyle w:val="af5"/>
            </w:pPr>
            <w:r w:rsidRPr="003347B0">
              <w:t>Тепловые нагрузки, Гкал/ч</w:t>
            </w:r>
          </w:p>
        </w:tc>
      </w:tr>
      <w:tr w:rsidR="00915A05" w:rsidRPr="003347B0" w14:paraId="0A488D61" w14:textId="77777777" w:rsidTr="00915A05">
        <w:trPr>
          <w:cantSplit/>
          <w:trHeight w:val="20"/>
          <w:tblHeader/>
          <w:jc w:val="center"/>
        </w:trPr>
        <w:tc>
          <w:tcPr>
            <w:tcW w:w="1660" w:type="pct"/>
            <w:vMerge/>
            <w:tcBorders>
              <w:top w:val="single" w:sz="4" w:space="0" w:color="000000"/>
              <w:left w:val="single" w:sz="4" w:space="0" w:color="000000"/>
              <w:bottom w:val="single" w:sz="4" w:space="0" w:color="000000"/>
            </w:tcBorders>
            <w:vAlign w:val="center"/>
          </w:tcPr>
          <w:p w14:paraId="4FC07D01" w14:textId="77777777" w:rsidR="00915A05" w:rsidRPr="003347B0" w:rsidRDefault="00915A05" w:rsidP="00915A05">
            <w:pPr>
              <w:pStyle w:val="af5"/>
            </w:pPr>
          </w:p>
        </w:tc>
        <w:tc>
          <w:tcPr>
            <w:tcW w:w="1174" w:type="pct"/>
            <w:vMerge/>
            <w:tcBorders>
              <w:left w:val="single" w:sz="4" w:space="0" w:color="000000"/>
              <w:bottom w:val="single" w:sz="4" w:space="0" w:color="000000"/>
              <w:right w:val="single" w:sz="4" w:space="0" w:color="auto"/>
            </w:tcBorders>
          </w:tcPr>
          <w:p w14:paraId="26886455" w14:textId="77777777" w:rsidR="00915A05" w:rsidRPr="003347B0" w:rsidRDefault="00915A05" w:rsidP="00915A05">
            <w:pPr>
              <w:pStyle w:val="af5"/>
            </w:pPr>
          </w:p>
        </w:tc>
        <w:tc>
          <w:tcPr>
            <w:tcW w:w="524" w:type="pct"/>
            <w:tcBorders>
              <w:top w:val="single" w:sz="4" w:space="0" w:color="auto"/>
              <w:left w:val="single" w:sz="4" w:space="0" w:color="auto"/>
              <w:bottom w:val="single" w:sz="4" w:space="0" w:color="auto"/>
              <w:right w:val="single" w:sz="4" w:space="0" w:color="auto"/>
            </w:tcBorders>
            <w:vAlign w:val="center"/>
          </w:tcPr>
          <w:p w14:paraId="597DE9F8" w14:textId="77777777" w:rsidR="00915A05" w:rsidRPr="003347B0" w:rsidRDefault="00915A05" w:rsidP="00915A05">
            <w:pPr>
              <w:pStyle w:val="af5"/>
            </w:pPr>
            <w:r w:rsidRPr="003347B0">
              <w:t>Отопление</w:t>
            </w:r>
          </w:p>
        </w:tc>
        <w:tc>
          <w:tcPr>
            <w:tcW w:w="602" w:type="pct"/>
            <w:tcBorders>
              <w:left w:val="single" w:sz="4" w:space="0" w:color="auto"/>
              <w:bottom w:val="single" w:sz="4" w:space="0" w:color="000000"/>
            </w:tcBorders>
            <w:vAlign w:val="center"/>
          </w:tcPr>
          <w:p w14:paraId="4E85A7CF" w14:textId="77777777" w:rsidR="00915A05" w:rsidRPr="003347B0" w:rsidRDefault="00915A05" w:rsidP="00915A05">
            <w:pPr>
              <w:pStyle w:val="af5"/>
            </w:pPr>
            <w:r w:rsidRPr="003347B0">
              <w:t>Вентиляция</w:t>
            </w:r>
          </w:p>
        </w:tc>
        <w:tc>
          <w:tcPr>
            <w:tcW w:w="524" w:type="pct"/>
            <w:tcBorders>
              <w:left w:val="single" w:sz="4" w:space="0" w:color="000000"/>
              <w:bottom w:val="single" w:sz="4" w:space="0" w:color="000000"/>
            </w:tcBorders>
            <w:vAlign w:val="center"/>
          </w:tcPr>
          <w:p w14:paraId="78838C6F" w14:textId="77777777" w:rsidR="00915A05" w:rsidRPr="003347B0" w:rsidRDefault="00915A05" w:rsidP="00915A05">
            <w:pPr>
              <w:pStyle w:val="af5"/>
            </w:pPr>
            <w:r w:rsidRPr="003347B0">
              <w:t>ГВС</w:t>
            </w:r>
          </w:p>
        </w:tc>
        <w:tc>
          <w:tcPr>
            <w:tcW w:w="516" w:type="pct"/>
            <w:tcBorders>
              <w:left w:val="single" w:sz="4" w:space="0" w:color="000000"/>
              <w:bottom w:val="single" w:sz="4" w:space="0" w:color="000000"/>
              <w:right w:val="single" w:sz="4" w:space="0" w:color="000000"/>
            </w:tcBorders>
            <w:vAlign w:val="center"/>
          </w:tcPr>
          <w:p w14:paraId="69AF6F2A" w14:textId="77777777" w:rsidR="00915A05" w:rsidRPr="003347B0" w:rsidRDefault="00915A05" w:rsidP="00915A05">
            <w:pPr>
              <w:pStyle w:val="af5"/>
            </w:pPr>
            <w:r w:rsidRPr="003347B0">
              <w:t>Сумма</w:t>
            </w:r>
          </w:p>
        </w:tc>
      </w:tr>
      <w:tr w:rsidR="00915A05" w:rsidRPr="003347B0" w14:paraId="501EDE61" w14:textId="77777777" w:rsidTr="00915A05">
        <w:trPr>
          <w:trHeight w:val="20"/>
          <w:jc w:val="center"/>
        </w:trPr>
        <w:tc>
          <w:tcPr>
            <w:tcW w:w="1660" w:type="pct"/>
            <w:tcBorders>
              <w:left w:val="single" w:sz="4" w:space="0" w:color="000000"/>
              <w:bottom w:val="single" w:sz="4" w:space="0" w:color="000000"/>
            </w:tcBorders>
            <w:vAlign w:val="center"/>
          </w:tcPr>
          <w:p w14:paraId="1C648407" w14:textId="77777777" w:rsidR="00915A05" w:rsidRPr="003347B0" w:rsidRDefault="00915A05" w:rsidP="00915A05">
            <w:pPr>
              <w:pStyle w:val="afb"/>
            </w:pPr>
            <w:r w:rsidRPr="003347B0">
              <w:t>Северо-западный планировочный район</w:t>
            </w:r>
          </w:p>
        </w:tc>
        <w:tc>
          <w:tcPr>
            <w:tcW w:w="1174" w:type="pct"/>
            <w:tcBorders>
              <w:left w:val="single" w:sz="4" w:space="0" w:color="000000"/>
              <w:bottom w:val="single" w:sz="4" w:space="0" w:color="000000"/>
              <w:right w:val="single" w:sz="4" w:space="0" w:color="000000"/>
            </w:tcBorders>
          </w:tcPr>
          <w:p w14:paraId="5729C673" w14:textId="77777777" w:rsidR="00915A05" w:rsidRPr="003347B0" w:rsidRDefault="00915A05" w:rsidP="00915A05">
            <w:pPr>
              <w:jc w:val="right"/>
              <w:rPr>
                <w:sz w:val="22"/>
                <w:szCs w:val="22"/>
                <w:lang w:val="en-US"/>
              </w:rPr>
            </w:pPr>
            <w:r w:rsidRPr="003347B0">
              <w:rPr>
                <w:sz w:val="22"/>
                <w:szCs w:val="22"/>
                <w:lang w:val="en-US"/>
              </w:rPr>
              <w:t>1198,0</w:t>
            </w:r>
          </w:p>
        </w:tc>
        <w:tc>
          <w:tcPr>
            <w:tcW w:w="524" w:type="pct"/>
            <w:tcBorders>
              <w:top w:val="single" w:sz="4" w:space="0" w:color="auto"/>
              <w:left w:val="single" w:sz="4" w:space="0" w:color="000000"/>
              <w:bottom w:val="single" w:sz="4" w:space="0" w:color="000000"/>
            </w:tcBorders>
            <w:vAlign w:val="center"/>
          </w:tcPr>
          <w:p w14:paraId="78AF15AC" w14:textId="77777777" w:rsidR="00915A05" w:rsidRPr="003347B0" w:rsidRDefault="00915A05" w:rsidP="00915A05">
            <w:pPr>
              <w:jc w:val="right"/>
              <w:rPr>
                <w:sz w:val="22"/>
                <w:szCs w:val="22"/>
              </w:rPr>
            </w:pPr>
            <w:r w:rsidRPr="003347B0">
              <w:rPr>
                <w:sz w:val="22"/>
                <w:szCs w:val="22"/>
              </w:rPr>
              <w:t>70,6</w:t>
            </w:r>
          </w:p>
        </w:tc>
        <w:tc>
          <w:tcPr>
            <w:tcW w:w="602" w:type="pct"/>
            <w:tcBorders>
              <w:left w:val="single" w:sz="4" w:space="0" w:color="000000"/>
              <w:bottom w:val="single" w:sz="4" w:space="0" w:color="000000"/>
            </w:tcBorders>
            <w:vAlign w:val="center"/>
          </w:tcPr>
          <w:p w14:paraId="6FDF56E6" w14:textId="77777777" w:rsidR="00915A05" w:rsidRPr="003347B0" w:rsidRDefault="00915A05" w:rsidP="00915A05">
            <w:pPr>
              <w:jc w:val="right"/>
              <w:rPr>
                <w:sz w:val="22"/>
                <w:szCs w:val="22"/>
              </w:rPr>
            </w:pPr>
            <w:r w:rsidRPr="003347B0">
              <w:rPr>
                <w:sz w:val="22"/>
                <w:szCs w:val="22"/>
              </w:rPr>
              <w:t>11,6</w:t>
            </w:r>
          </w:p>
        </w:tc>
        <w:tc>
          <w:tcPr>
            <w:tcW w:w="524" w:type="pct"/>
            <w:tcBorders>
              <w:left w:val="single" w:sz="4" w:space="0" w:color="000000"/>
              <w:bottom w:val="single" w:sz="4" w:space="0" w:color="000000"/>
            </w:tcBorders>
            <w:vAlign w:val="center"/>
          </w:tcPr>
          <w:p w14:paraId="6615B9A7" w14:textId="77777777" w:rsidR="00915A05" w:rsidRPr="003347B0" w:rsidRDefault="00915A05" w:rsidP="00915A05">
            <w:pPr>
              <w:jc w:val="right"/>
              <w:rPr>
                <w:sz w:val="22"/>
                <w:szCs w:val="22"/>
              </w:rPr>
            </w:pPr>
            <w:r w:rsidRPr="003347B0">
              <w:rPr>
                <w:sz w:val="22"/>
                <w:szCs w:val="22"/>
              </w:rPr>
              <w:t>30,8</w:t>
            </w:r>
          </w:p>
        </w:tc>
        <w:tc>
          <w:tcPr>
            <w:tcW w:w="516" w:type="pct"/>
            <w:tcBorders>
              <w:left w:val="single" w:sz="4" w:space="0" w:color="000000"/>
              <w:bottom w:val="single" w:sz="4" w:space="0" w:color="000000"/>
              <w:right w:val="single" w:sz="4" w:space="0" w:color="000000"/>
            </w:tcBorders>
            <w:vAlign w:val="center"/>
          </w:tcPr>
          <w:p w14:paraId="6A801E7F" w14:textId="77777777" w:rsidR="00915A05" w:rsidRPr="003347B0" w:rsidRDefault="00915A05" w:rsidP="00915A05">
            <w:pPr>
              <w:jc w:val="right"/>
              <w:rPr>
                <w:sz w:val="22"/>
                <w:szCs w:val="22"/>
              </w:rPr>
            </w:pPr>
            <w:r w:rsidRPr="003347B0">
              <w:rPr>
                <w:sz w:val="22"/>
                <w:szCs w:val="22"/>
              </w:rPr>
              <w:t>113,0</w:t>
            </w:r>
          </w:p>
        </w:tc>
      </w:tr>
      <w:tr w:rsidR="00915A05" w:rsidRPr="003347B0" w14:paraId="1E7BB2ED" w14:textId="77777777" w:rsidTr="00915A05">
        <w:trPr>
          <w:trHeight w:val="20"/>
          <w:jc w:val="center"/>
        </w:trPr>
        <w:tc>
          <w:tcPr>
            <w:tcW w:w="1660" w:type="pct"/>
            <w:tcBorders>
              <w:left w:val="single" w:sz="4" w:space="0" w:color="000000"/>
              <w:bottom w:val="single" w:sz="4" w:space="0" w:color="000000"/>
            </w:tcBorders>
            <w:vAlign w:val="center"/>
          </w:tcPr>
          <w:p w14:paraId="4B460CD3" w14:textId="77777777" w:rsidR="00915A05" w:rsidRPr="003347B0" w:rsidRDefault="00915A05" w:rsidP="00915A05">
            <w:pPr>
              <w:pStyle w:val="afb"/>
            </w:pPr>
            <w:r w:rsidRPr="003347B0">
              <w:t>п. Юность</w:t>
            </w:r>
          </w:p>
        </w:tc>
        <w:tc>
          <w:tcPr>
            <w:tcW w:w="1174" w:type="pct"/>
            <w:tcBorders>
              <w:left w:val="single" w:sz="4" w:space="0" w:color="000000"/>
              <w:bottom w:val="single" w:sz="4" w:space="0" w:color="000000"/>
              <w:right w:val="single" w:sz="4" w:space="0" w:color="000000"/>
            </w:tcBorders>
          </w:tcPr>
          <w:p w14:paraId="5966CF78" w14:textId="77777777" w:rsidR="00915A05" w:rsidRPr="003347B0" w:rsidRDefault="00915A05" w:rsidP="00915A05">
            <w:pPr>
              <w:jc w:val="right"/>
              <w:rPr>
                <w:sz w:val="22"/>
                <w:szCs w:val="22"/>
              </w:rPr>
            </w:pPr>
            <w:r w:rsidRPr="003347B0">
              <w:rPr>
                <w:sz w:val="22"/>
                <w:szCs w:val="22"/>
              </w:rPr>
              <w:t>637,7</w:t>
            </w:r>
          </w:p>
        </w:tc>
        <w:tc>
          <w:tcPr>
            <w:tcW w:w="524" w:type="pct"/>
            <w:tcBorders>
              <w:left w:val="single" w:sz="4" w:space="0" w:color="000000"/>
              <w:bottom w:val="single" w:sz="4" w:space="0" w:color="000000"/>
            </w:tcBorders>
            <w:vAlign w:val="center"/>
          </w:tcPr>
          <w:p w14:paraId="5832201C" w14:textId="77777777" w:rsidR="00915A05" w:rsidRPr="003347B0" w:rsidRDefault="00915A05" w:rsidP="00915A05">
            <w:pPr>
              <w:jc w:val="right"/>
              <w:rPr>
                <w:sz w:val="22"/>
                <w:szCs w:val="22"/>
              </w:rPr>
            </w:pPr>
            <w:r w:rsidRPr="003347B0">
              <w:rPr>
                <w:sz w:val="22"/>
                <w:szCs w:val="22"/>
              </w:rPr>
              <w:t>30,3</w:t>
            </w:r>
          </w:p>
        </w:tc>
        <w:tc>
          <w:tcPr>
            <w:tcW w:w="602" w:type="pct"/>
            <w:tcBorders>
              <w:left w:val="single" w:sz="4" w:space="0" w:color="000000"/>
              <w:bottom w:val="single" w:sz="4" w:space="0" w:color="000000"/>
            </w:tcBorders>
            <w:vAlign w:val="center"/>
          </w:tcPr>
          <w:p w14:paraId="1606B322" w14:textId="77777777" w:rsidR="00915A05" w:rsidRPr="003347B0" w:rsidRDefault="00915A05" w:rsidP="00915A05">
            <w:pPr>
              <w:jc w:val="right"/>
              <w:rPr>
                <w:sz w:val="22"/>
                <w:szCs w:val="22"/>
              </w:rPr>
            </w:pPr>
            <w:r w:rsidRPr="003347B0">
              <w:rPr>
                <w:sz w:val="22"/>
                <w:szCs w:val="22"/>
              </w:rPr>
              <w:t>9,9</w:t>
            </w:r>
          </w:p>
        </w:tc>
        <w:tc>
          <w:tcPr>
            <w:tcW w:w="524" w:type="pct"/>
            <w:tcBorders>
              <w:left w:val="single" w:sz="4" w:space="0" w:color="000000"/>
              <w:bottom w:val="single" w:sz="4" w:space="0" w:color="000000"/>
            </w:tcBorders>
            <w:vAlign w:val="center"/>
          </w:tcPr>
          <w:p w14:paraId="1A12D47A" w14:textId="77777777" w:rsidR="00915A05" w:rsidRPr="003347B0" w:rsidRDefault="00915A05" w:rsidP="00915A05">
            <w:pPr>
              <w:jc w:val="right"/>
              <w:rPr>
                <w:sz w:val="22"/>
                <w:szCs w:val="22"/>
              </w:rPr>
            </w:pPr>
            <w:r w:rsidRPr="003347B0">
              <w:rPr>
                <w:sz w:val="22"/>
                <w:szCs w:val="22"/>
              </w:rPr>
              <w:t>12,4</w:t>
            </w:r>
          </w:p>
        </w:tc>
        <w:tc>
          <w:tcPr>
            <w:tcW w:w="516" w:type="pct"/>
            <w:tcBorders>
              <w:left w:val="single" w:sz="4" w:space="0" w:color="000000"/>
              <w:bottom w:val="single" w:sz="4" w:space="0" w:color="000000"/>
              <w:right w:val="single" w:sz="4" w:space="0" w:color="000000"/>
            </w:tcBorders>
            <w:vAlign w:val="center"/>
          </w:tcPr>
          <w:p w14:paraId="5F6E1DD7" w14:textId="77777777" w:rsidR="00915A05" w:rsidRPr="003347B0" w:rsidRDefault="00915A05" w:rsidP="00915A05">
            <w:pPr>
              <w:jc w:val="right"/>
              <w:rPr>
                <w:sz w:val="22"/>
                <w:szCs w:val="22"/>
              </w:rPr>
            </w:pPr>
            <w:r w:rsidRPr="003347B0">
              <w:rPr>
                <w:sz w:val="22"/>
                <w:szCs w:val="22"/>
              </w:rPr>
              <w:t>52,5</w:t>
            </w:r>
          </w:p>
        </w:tc>
      </w:tr>
      <w:tr w:rsidR="00915A05" w:rsidRPr="003347B0" w14:paraId="0D7CB8A7" w14:textId="77777777" w:rsidTr="00915A05">
        <w:trPr>
          <w:trHeight w:val="20"/>
          <w:jc w:val="center"/>
        </w:trPr>
        <w:tc>
          <w:tcPr>
            <w:tcW w:w="1660" w:type="pct"/>
            <w:tcBorders>
              <w:left w:val="single" w:sz="4" w:space="0" w:color="000000"/>
              <w:bottom w:val="single" w:sz="4" w:space="0" w:color="000000"/>
            </w:tcBorders>
            <w:vAlign w:val="center"/>
          </w:tcPr>
          <w:p w14:paraId="0A8BDE35" w14:textId="77777777" w:rsidR="00915A05" w:rsidRPr="003347B0" w:rsidRDefault="00915A05" w:rsidP="00915A05">
            <w:pPr>
              <w:pStyle w:val="afb"/>
            </w:pPr>
            <w:r w:rsidRPr="003347B0">
              <w:t>Западный промышленный район</w:t>
            </w:r>
          </w:p>
        </w:tc>
        <w:tc>
          <w:tcPr>
            <w:tcW w:w="1174" w:type="pct"/>
            <w:tcBorders>
              <w:left w:val="single" w:sz="4" w:space="0" w:color="000000"/>
              <w:bottom w:val="single" w:sz="4" w:space="0" w:color="000000"/>
              <w:right w:val="single" w:sz="4" w:space="0" w:color="000000"/>
            </w:tcBorders>
          </w:tcPr>
          <w:p w14:paraId="32D83BE5" w14:textId="77777777" w:rsidR="00915A05" w:rsidRPr="003347B0" w:rsidRDefault="00915A05" w:rsidP="00915A05">
            <w:pPr>
              <w:jc w:val="right"/>
              <w:rPr>
                <w:sz w:val="22"/>
                <w:szCs w:val="22"/>
              </w:rPr>
            </w:pPr>
            <w:r w:rsidRPr="003347B0">
              <w:rPr>
                <w:sz w:val="22"/>
                <w:szCs w:val="22"/>
              </w:rPr>
              <w:t>202,1</w:t>
            </w:r>
          </w:p>
        </w:tc>
        <w:tc>
          <w:tcPr>
            <w:tcW w:w="524" w:type="pct"/>
            <w:tcBorders>
              <w:left w:val="single" w:sz="4" w:space="0" w:color="000000"/>
              <w:bottom w:val="single" w:sz="4" w:space="0" w:color="000000"/>
            </w:tcBorders>
            <w:vAlign w:val="center"/>
          </w:tcPr>
          <w:p w14:paraId="2C7E9337" w14:textId="77777777" w:rsidR="00915A05" w:rsidRPr="003347B0" w:rsidRDefault="00915A05" w:rsidP="00915A05">
            <w:pPr>
              <w:jc w:val="right"/>
              <w:rPr>
                <w:sz w:val="22"/>
                <w:szCs w:val="22"/>
              </w:rPr>
            </w:pPr>
            <w:r w:rsidRPr="003347B0">
              <w:rPr>
                <w:sz w:val="22"/>
                <w:szCs w:val="22"/>
              </w:rPr>
              <w:t>5,4</w:t>
            </w:r>
          </w:p>
        </w:tc>
        <w:tc>
          <w:tcPr>
            <w:tcW w:w="602" w:type="pct"/>
            <w:tcBorders>
              <w:left w:val="single" w:sz="4" w:space="0" w:color="000000"/>
              <w:bottom w:val="single" w:sz="4" w:space="0" w:color="000000"/>
            </w:tcBorders>
            <w:vAlign w:val="center"/>
          </w:tcPr>
          <w:p w14:paraId="0EE2625A" w14:textId="77777777" w:rsidR="00915A05" w:rsidRPr="003347B0" w:rsidRDefault="00915A05" w:rsidP="00915A05">
            <w:pPr>
              <w:jc w:val="right"/>
              <w:rPr>
                <w:sz w:val="22"/>
                <w:szCs w:val="22"/>
              </w:rPr>
            </w:pPr>
            <w:r w:rsidRPr="003347B0">
              <w:rPr>
                <w:sz w:val="22"/>
                <w:szCs w:val="22"/>
              </w:rPr>
              <w:t>27,4</w:t>
            </w:r>
          </w:p>
        </w:tc>
        <w:tc>
          <w:tcPr>
            <w:tcW w:w="524" w:type="pct"/>
            <w:tcBorders>
              <w:left w:val="single" w:sz="4" w:space="0" w:color="000000"/>
              <w:bottom w:val="single" w:sz="4" w:space="0" w:color="000000"/>
            </w:tcBorders>
            <w:vAlign w:val="center"/>
          </w:tcPr>
          <w:p w14:paraId="1DE3C11B" w14:textId="77777777" w:rsidR="00915A05" w:rsidRPr="003347B0" w:rsidRDefault="00915A05" w:rsidP="00915A05">
            <w:pPr>
              <w:jc w:val="right"/>
              <w:rPr>
                <w:sz w:val="22"/>
                <w:szCs w:val="22"/>
              </w:rPr>
            </w:pPr>
            <w:r w:rsidRPr="003347B0">
              <w:rPr>
                <w:sz w:val="22"/>
                <w:szCs w:val="22"/>
              </w:rPr>
              <w:t>1,1</w:t>
            </w:r>
          </w:p>
        </w:tc>
        <w:tc>
          <w:tcPr>
            <w:tcW w:w="516" w:type="pct"/>
            <w:tcBorders>
              <w:left w:val="single" w:sz="4" w:space="0" w:color="000000"/>
              <w:bottom w:val="single" w:sz="4" w:space="0" w:color="000000"/>
              <w:right w:val="single" w:sz="4" w:space="0" w:color="000000"/>
            </w:tcBorders>
            <w:vAlign w:val="center"/>
          </w:tcPr>
          <w:p w14:paraId="4573FB4E" w14:textId="77777777" w:rsidR="00915A05" w:rsidRPr="003347B0" w:rsidRDefault="00915A05" w:rsidP="00915A05">
            <w:pPr>
              <w:jc w:val="right"/>
              <w:rPr>
                <w:sz w:val="22"/>
                <w:szCs w:val="22"/>
              </w:rPr>
            </w:pPr>
            <w:r w:rsidRPr="003347B0">
              <w:rPr>
                <w:sz w:val="22"/>
                <w:szCs w:val="22"/>
              </w:rPr>
              <w:t>33,9</w:t>
            </w:r>
          </w:p>
        </w:tc>
      </w:tr>
      <w:tr w:rsidR="00915A05" w:rsidRPr="003347B0" w14:paraId="306286A3" w14:textId="77777777" w:rsidTr="00915A05">
        <w:trPr>
          <w:trHeight w:val="20"/>
          <w:jc w:val="center"/>
        </w:trPr>
        <w:tc>
          <w:tcPr>
            <w:tcW w:w="1660" w:type="pct"/>
            <w:tcBorders>
              <w:left w:val="single" w:sz="4" w:space="0" w:color="000000"/>
              <w:bottom w:val="single" w:sz="4" w:space="0" w:color="000000"/>
            </w:tcBorders>
            <w:vAlign w:val="center"/>
          </w:tcPr>
          <w:p w14:paraId="04C4A5EE" w14:textId="77777777" w:rsidR="00915A05" w:rsidRPr="003347B0" w:rsidRDefault="00915A05" w:rsidP="00915A05">
            <w:pPr>
              <w:pStyle w:val="afb"/>
            </w:pPr>
            <w:r w:rsidRPr="003347B0">
              <w:t>Северо-западный жилой район</w:t>
            </w:r>
          </w:p>
        </w:tc>
        <w:tc>
          <w:tcPr>
            <w:tcW w:w="1174" w:type="pct"/>
            <w:tcBorders>
              <w:left w:val="single" w:sz="4" w:space="0" w:color="000000"/>
              <w:bottom w:val="single" w:sz="4" w:space="0" w:color="000000"/>
              <w:right w:val="single" w:sz="4" w:space="0" w:color="000000"/>
            </w:tcBorders>
          </w:tcPr>
          <w:p w14:paraId="071E44FA" w14:textId="77777777" w:rsidR="00915A05" w:rsidRPr="003347B0" w:rsidRDefault="00915A05" w:rsidP="00915A05">
            <w:pPr>
              <w:jc w:val="right"/>
              <w:rPr>
                <w:sz w:val="22"/>
                <w:szCs w:val="22"/>
              </w:rPr>
            </w:pPr>
            <w:r w:rsidRPr="003347B0">
              <w:rPr>
                <w:sz w:val="22"/>
                <w:szCs w:val="22"/>
              </w:rPr>
              <w:t>2144,6</w:t>
            </w:r>
          </w:p>
        </w:tc>
        <w:tc>
          <w:tcPr>
            <w:tcW w:w="524" w:type="pct"/>
            <w:tcBorders>
              <w:left w:val="single" w:sz="4" w:space="0" w:color="000000"/>
              <w:bottom w:val="single" w:sz="4" w:space="0" w:color="000000"/>
            </w:tcBorders>
            <w:vAlign w:val="center"/>
          </w:tcPr>
          <w:p w14:paraId="2F48D010" w14:textId="77777777" w:rsidR="00915A05" w:rsidRPr="003347B0" w:rsidRDefault="00915A05" w:rsidP="00915A05">
            <w:pPr>
              <w:jc w:val="right"/>
              <w:rPr>
                <w:sz w:val="22"/>
                <w:szCs w:val="22"/>
              </w:rPr>
            </w:pPr>
            <w:r w:rsidRPr="003347B0">
              <w:rPr>
                <w:sz w:val="22"/>
                <w:szCs w:val="22"/>
              </w:rPr>
              <w:t>111,1</w:t>
            </w:r>
          </w:p>
        </w:tc>
        <w:tc>
          <w:tcPr>
            <w:tcW w:w="602" w:type="pct"/>
            <w:tcBorders>
              <w:left w:val="single" w:sz="4" w:space="0" w:color="000000"/>
              <w:bottom w:val="single" w:sz="4" w:space="0" w:color="000000"/>
            </w:tcBorders>
            <w:vAlign w:val="center"/>
          </w:tcPr>
          <w:p w14:paraId="1762B3DB" w14:textId="77777777" w:rsidR="00915A05" w:rsidRPr="003347B0" w:rsidRDefault="00915A05" w:rsidP="00915A05">
            <w:pPr>
              <w:jc w:val="right"/>
              <w:rPr>
                <w:sz w:val="22"/>
                <w:szCs w:val="22"/>
              </w:rPr>
            </w:pPr>
            <w:r w:rsidRPr="003347B0">
              <w:rPr>
                <w:sz w:val="22"/>
                <w:szCs w:val="22"/>
              </w:rPr>
              <w:t>19,7</w:t>
            </w:r>
          </w:p>
        </w:tc>
        <w:tc>
          <w:tcPr>
            <w:tcW w:w="524" w:type="pct"/>
            <w:tcBorders>
              <w:left w:val="single" w:sz="4" w:space="0" w:color="000000"/>
              <w:bottom w:val="single" w:sz="4" w:space="0" w:color="000000"/>
            </w:tcBorders>
            <w:vAlign w:val="center"/>
          </w:tcPr>
          <w:p w14:paraId="409A9B52" w14:textId="77777777" w:rsidR="00915A05" w:rsidRPr="003347B0" w:rsidRDefault="00915A05" w:rsidP="00915A05">
            <w:pPr>
              <w:jc w:val="right"/>
              <w:rPr>
                <w:sz w:val="22"/>
                <w:szCs w:val="22"/>
              </w:rPr>
            </w:pPr>
            <w:r w:rsidRPr="003347B0">
              <w:rPr>
                <w:sz w:val="22"/>
                <w:szCs w:val="22"/>
              </w:rPr>
              <w:t>44,1</w:t>
            </w:r>
          </w:p>
        </w:tc>
        <w:tc>
          <w:tcPr>
            <w:tcW w:w="516" w:type="pct"/>
            <w:tcBorders>
              <w:left w:val="single" w:sz="4" w:space="0" w:color="000000"/>
              <w:bottom w:val="single" w:sz="4" w:space="0" w:color="000000"/>
              <w:right w:val="single" w:sz="4" w:space="0" w:color="000000"/>
            </w:tcBorders>
            <w:vAlign w:val="center"/>
          </w:tcPr>
          <w:p w14:paraId="06456C90" w14:textId="77777777" w:rsidR="00915A05" w:rsidRPr="003347B0" w:rsidRDefault="00915A05" w:rsidP="00915A05">
            <w:pPr>
              <w:jc w:val="right"/>
              <w:rPr>
                <w:sz w:val="22"/>
                <w:szCs w:val="22"/>
              </w:rPr>
            </w:pPr>
            <w:r w:rsidRPr="003347B0">
              <w:rPr>
                <w:sz w:val="22"/>
                <w:szCs w:val="22"/>
              </w:rPr>
              <w:t>174,8</w:t>
            </w:r>
          </w:p>
        </w:tc>
      </w:tr>
      <w:tr w:rsidR="00915A05" w:rsidRPr="003347B0" w14:paraId="1C03FE0E" w14:textId="77777777" w:rsidTr="00915A05">
        <w:trPr>
          <w:trHeight w:val="20"/>
          <w:jc w:val="center"/>
        </w:trPr>
        <w:tc>
          <w:tcPr>
            <w:tcW w:w="1660" w:type="pct"/>
            <w:tcBorders>
              <w:left w:val="single" w:sz="4" w:space="0" w:color="000000"/>
              <w:bottom w:val="single" w:sz="4" w:space="0" w:color="000000"/>
            </w:tcBorders>
            <w:vAlign w:val="center"/>
          </w:tcPr>
          <w:p w14:paraId="4ED3E924" w14:textId="77777777" w:rsidR="00915A05" w:rsidRPr="003347B0" w:rsidRDefault="00915A05" w:rsidP="00915A05">
            <w:pPr>
              <w:pStyle w:val="afb"/>
            </w:pPr>
            <w:r w:rsidRPr="003347B0">
              <w:t>Западный жилой район</w:t>
            </w:r>
          </w:p>
        </w:tc>
        <w:tc>
          <w:tcPr>
            <w:tcW w:w="1174" w:type="pct"/>
            <w:tcBorders>
              <w:left w:val="single" w:sz="4" w:space="0" w:color="000000"/>
              <w:bottom w:val="single" w:sz="4" w:space="0" w:color="000000"/>
              <w:right w:val="single" w:sz="4" w:space="0" w:color="000000"/>
            </w:tcBorders>
          </w:tcPr>
          <w:p w14:paraId="32A3E052" w14:textId="77777777" w:rsidR="00915A05" w:rsidRPr="003347B0" w:rsidRDefault="00915A05" w:rsidP="00915A05">
            <w:pPr>
              <w:jc w:val="right"/>
              <w:rPr>
                <w:sz w:val="22"/>
                <w:szCs w:val="22"/>
              </w:rPr>
            </w:pPr>
            <w:r w:rsidRPr="003347B0">
              <w:rPr>
                <w:sz w:val="22"/>
                <w:szCs w:val="22"/>
              </w:rPr>
              <w:t>697,8</w:t>
            </w:r>
          </w:p>
        </w:tc>
        <w:tc>
          <w:tcPr>
            <w:tcW w:w="524" w:type="pct"/>
            <w:tcBorders>
              <w:left w:val="single" w:sz="4" w:space="0" w:color="000000"/>
              <w:bottom w:val="single" w:sz="4" w:space="0" w:color="000000"/>
            </w:tcBorders>
            <w:vAlign w:val="center"/>
          </w:tcPr>
          <w:p w14:paraId="53E18640" w14:textId="77777777" w:rsidR="00915A05" w:rsidRPr="003347B0" w:rsidRDefault="00915A05" w:rsidP="00915A05">
            <w:pPr>
              <w:jc w:val="right"/>
              <w:rPr>
                <w:sz w:val="22"/>
                <w:szCs w:val="22"/>
              </w:rPr>
            </w:pPr>
            <w:r w:rsidRPr="003347B0">
              <w:rPr>
                <w:sz w:val="22"/>
                <w:szCs w:val="22"/>
              </w:rPr>
              <w:t>37,5</w:t>
            </w:r>
          </w:p>
        </w:tc>
        <w:tc>
          <w:tcPr>
            <w:tcW w:w="602" w:type="pct"/>
            <w:tcBorders>
              <w:left w:val="single" w:sz="4" w:space="0" w:color="000000"/>
              <w:bottom w:val="single" w:sz="4" w:space="0" w:color="000000"/>
            </w:tcBorders>
            <w:vAlign w:val="center"/>
          </w:tcPr>
          <w:p w14:paraId="0DE824A3" w14:textId="77777777" w:rsidR="00915A05" w:rsidRPr="003347B0" w:rsidRDefault="00915A05" w:rsidP="00915A05">
            <w:pPr>
              <w:jc w:val="right"/>
              <w:rPr>
                <w:sz w:val="22"/>
                <w:szCs w:val="22"/>
              </w:rPr>
            </w:pPr>
            <w:r w:rsidRPr="003347B0">
              <w:rPr>
                <w:sz w:val="22"/>
                <w:szCs w:val="22"/>
              </w:rPr>
              <w:t>9,3</w:t>
            </w:r>
          </w:p>
        </w:tc>
        <w:tc>
          <w:tcPr>
            <w:tcW w:w="524" w:type="pct"/>
            <w:tcBorders>
              <w:left w:val="single" w:sz="4" w:space="0" w:color="000000"/>
              <w:bottom w:val="single" w:sz="4" w:space="0" w:color="000000"/>
            </w:tcBorders>
            <w:vAlign w:val="center"/>
          </w:tcPr>
          <w:p w14:paraId="1DD23D76" w14:textId="77777777" w:rsidR="00915A05" w:rsidRPr="003347B0" w:rsidRDefault="00915A05" w:rsidP="00915A05">
            <w:pPr>
              <w:jc w:val="right"/>
              <w:rPr>
                <w:sz w:val="22"/>
                <w:szCs w:val="22"/>
              </w:rPr>
            </w:pPr>
            <w:r w:rsidRPr="003347B0">
              <w:rPr>
                <w:sz w:val="22"/>
                <w:szCs w:val="22"/>
              </w:rPr>
              <w:t>13,0</w:t>
            </w:r>
          </w:p>
        </w:tc>
        <w:tc>
          <w:tcPr>
            <w:tcW w:w="516" w:type="pct"/>
            <w:tcBorders>
              <w:left w:val="single" w:sz="4" w:space="0" w:color="000000"/>
              <w:bottom w:val="single" w:sz="4" w:space="0" w:color="000000"/>
              <w:right w:val="single" w:sz="4" w:space="0" w:color="000000"/>
            </w:tcBorders>
            <w:vAlign w:val="center"/>
          </w:tcPr>
          <w:p w14:paraId="258C8CD8" w14:textId="77777777" w:rsidR="00915A05" w:rsidRPr="003347B0" w:rsidRDefault="00915A05" w:rsidP="00915A05">
            <w:pPr>
              <w:jc w:val="right"/>
              <w:rPr>
                <w:sz w:val="22"/>
                <w:szCs w:val="22"/>
              </w:rPr>
            </w:pPr>
            <w:r w:rsidRPr="003347B0">
              <w:rPr>
                <w:sz w:val="22"/>
                <w:szCs w:val="22"/>
              </w:rPr>
              <w:t>59,8</w:t>
            </w:r>
          </w:p>
        </w:tc>
      </w:tr>
      <w:tr w:rsidR="00915A05" w:rsidRPr="003347B0" w14:paraId="21DA9ABA" w14:textId="77777777" w:rsidTr="00915A05">
        <w:trPr>
          <w:trHeight w:val="20"/>
          <w:jc w:val="center"/>
        </w:trPr>
        <w:tc>
          <w:tcPr>
            <w:tcW w:w="1660" w:type="pct"/>
            <w:tcBorders>
              <w:left w:val="single" w:sz="4" w:space="0" w:color="000000"/>
              <w:bottom w:val="single" w:sz="4" w:space="0" w:color="000000"/>
            </w:tcBorders>
            <w:vAlign w:val="center"/>
          </w:tcPr>
          <w:p w14:paraId="603632C7" w14:textId="77777777" w:rsidR="00915A05" w:rsidRPr="003347B0" w:rsidRDefault="00915A05" w:rsidP="00915A05">
            <w:pPr>
              <w:pStyle w:val="afb"/>
            </w:pPr>
            <w:r w:rsidRPr="003347B0">
              <w:t>п. Таежный</w:t>
            </w:r>
          </w:p>
        </w:tc>
        <w:tc>
          <w:tcPr>
            <w:tcW w:w="1174" w:type="pct"/>
            <w:tcBorders>
              <w:left w:val="single" w:sz="4" w:space="0" w:color="000000"/>
              <w:bottom w:val="single" w:sz="4" w:space="0" w:color="000000"/>
              <w:right w:val="single" w:sz="4" w:space="0" w:color="000000"/>
            </w:tcBorders>
          </w:tcPr>
          <w:p w14:paraId="1A46F860" w14:textId="77777777" w:rsidR="00915A05" w:rsidRPr="003347B0" w:rsidRDefault="00915A05" w:rsidP="00915A05">
            <w:pPr>
              <w:jc w:val="right"/>
              <w:rPr>
                <w:sz w:val="22"/>
                <w:szCs w:val="22"/>
              </w:rPr>
            </w:pPr>
            <w:r w:rsidRPr="003347B0">
              <w:rPr>
                <w:sz w:val="22"/>
                <w:szCs w:val="22"/>
              </w:rPr>
              <w:t>62,5</w:t>
            </w:r>
          </w:p>
        </w:tc>
        <w:tc>
          <w:tcPr>
            <w:tcW w:w="524" w:type="pct"/>
            <w:tcBorders>
              <w:left w:val="single" w:sz="4" w:space="0" w:color="000000"/>
              <w:bottom w:val="single" w:sz="4" w:space="0" w:color="000000"/>
            </w:tcBorders>
            <w:vAlign w:val="center"/>
          </w:tcPr>
          <w:p w14:paraId="2FB34CEC" w14:textId="77777777" w:rsidR="00915A05" w:rsidRPr="003347B0" w:rsidRDefault="00915A05" w:rsidP="00915A05">
            <w:pPr>
              <w:jc w:val="right"/>
              <w:rPr>
                <w:sz w:val="22"/>
                <w:szCs w:val="22"/>
              </w:rPr>
            </w:pPr>
            <w:r w:rsidRPr="003347B0">
              <w:rPr>
                <w:sz w:val="22"/>
                <w:szCs w:val="22"/>
              </w:rPr>
              <w:t>3,9</w:t>
            </w:r>
          </w:p>
        </w:tc>
        <w:tc>
          <w:tcPr>
            <w:tcW w:w="602" w:type="pct"/>
            <w:tcBorders>
              <w:left w:val="single" w:sz="4" w:space="0" w:color="000000"/>
              <w:bottom w:val="single" w:sz="4" w:space="0" w:color="000000"/>
            </w:tcBorders>
            <w:vAlign w:val="center"/>
          </w:tcPr>
          <w:p w14:paraId="0C9ACF9B" w14:textId="77777777" w:rsidR="00915A05" w:rsidRPr="003347B0" w:rsidRDefault="00915A05" w:rsidP="00915A05">
            <w:pPr>
              <w:jc w:val="right"/>
              <w:rPr>
                <w:sz w:val="22"/>
                <w:szCs w:val="22"/>
              </w:rPr>
            </w:pPr>
            <w:r w:rsidRPr="003347B0">
              <w:rPr>
                <w:sz w:val="22"/>
                <w:szCs w:val="22"/>
              </w:rPr>
              <w:t>0,9</w:t>
            </w:r>
          </w:p>
        </w:tc>
        <w:tc>
          <w:tcPr>
            <w:tcW w:w="524" w:type="pct"/>
            <w:tcBorders>
              <w:left w:val="single" w:sz="4" w:space="0" w:color="000000"/>
              <w:bottom w:val="single" w:sz="4" w:space="0" w:color="000000"/>
            </w:tcBorders>
            <w:vAlign w:val="center"/>
          </w:tcPr>
          <w:p w14:paraId="2A1B26EE" w14:textId="77777777" w:rsidR="00915A05" w:rsidRPr="003347B0" w:rsidRDefault="00915A05" w:rsidP="00915A05">
            <w:pPr>
              <w:jc w:val="right"/>
              <w:rPr>
                <w:sz w:val="22"/>
                <w:szCs w:val="22"/>
              </w:rPr>
            </w:pPr>
            <w:r w:rsidRPr="003347B0">
              <w:rPr>
                <w:sz w:val="22"/>
                <w:szCs w:val="22"/>
              </w:rPr>
              <w:t>1,3</w:t>
            </w:r>
          </w:p>
        </w:tc>
        <w:tc>
          <w:tcPr>
            <w:tcW w:w="516" w:type="pct"/>
            <w:tcBorders>
              <w:left w:val="single" w:sz="4" w:space="0" w:color="000000"/>
              <w:bottom w:val="single" w:sz="4" w:space="0" w:color="000000"/>
              <w:right w:val="single" w:sz="4" w:space="0" w:color="000000"/>
            </w:tcBorders>
            <w:vAlign w:val="center"/>
          </w:tcPr>
          <w:p w14:paraId="6EB14616" w14:textId="77777777" w:rsidR="00915A05" w:rsidRPr="003347B0" w:rsidRDefault="00915A05" w:rsidP="00915A05">
            <w:pPr>
              <w:jc w:val="right"/>
              <w:rPr>
                <w:sz w:val="22"/>
                <w:szCs w:val="22"/>
              </w:rPr>
            </w:pPr>
            <w:r w:rsidRPr="003347B0">
              <w:rPr>
                <w:sz w:val="22"/>
                <w:szCs w:val="22"/>
              </w:rPr>
              <w:t>6,1</w:t>
            </w:r>
          </w:p>
        </w:tc>
      </w:tr>
      <w:tr w:rsidR="00915A05" w:rsidRPr="003347B0" w14:paraId="10B6CDD5" w14:textId="77777777" w:rsidTr="00915A05">
        <w:trPr>
          <w:trHeight w:val="20"/>
          <w:jc w:val="center"/>
        </w:trPr>
        <w:tc>
          <w:tcPr>
            <w:tcW w:w="1660" w:type="pct"/>
            <w:tcBorders>
              <w:left w:val="single" w:sz="4" w:space="0" w:color="000000"/>
              <w:bottom w:val="single" w:sz="4" w:space="0" w:color="000000"/>
            </w:tcBorders>
            <w:vAlign w:val="center"/>
          </w:tcPr>
          <w:p w14:paraId="5A6E983A" w14:textId="77777777" w:rsidR="00915A05" w:rsidRPr="003347B0" w:rsidRDefault="00915A05" w:rsidP="00915A05">
            <w:pPr>
              <w:pStyle w:val="afb"/>
            </w:pPr>
            <w:r w:rsidRPr="003347B0">
              <w:t>п. Дорожный</w:t>
            </w:r>
          </w:p>
        </w:tc>
        <w:tc>
          <w:tcPr>
            <w:tcW w:w="1174" w:type="pct"/>
            <w:tcBorders>
              <w:left w:val="single" w:sz="4" w:space="0" w:color="000000"/>
              <w:bottom w:val="single" w:sz="4" w:space="0" w:color="000000"/>
              <w:right w:val="single" w:sz="4" w:space="0" w:color="000000"/>
            </w:tcBorders>
          </w:tcPr>
          <w:p w14:paraId="5FD2CDEC" w14:textId="77777777" w:rsidR="00915A05" w:rsidRPr="003347B0" w:rsidRDefault="00915A05" w:rsidP="00915A05">
            <w:pPr>
              <w:jc w:val="right"/>
              <w:rPr>
                <w:sz w:val="22"/>
                <w:szCs w:val="22"/>
              </w:rPr>
            </w:pPr>
            <w:r w:rsidRPr="003347B0">
              <w:rPr>
                <w:sz w:val="22"/>
                <w:szCs w:val="22"/>
              </w:rPr>
              <w:t>29,9</w:t>
            </w:r>
          </w:p>
        </w:tc>
        <w:tc>
          <w:tcPr>
            <w:tcW w:w="524" w:type="pct"/>
            <w:tcBorders>
              <w:left w:val="single" w:sz="4" w:space="0" w:color="000000"/>
              <w:bottom w:val="single" w:sz="4" w:space="0" w:color="000000"/>
            </w:tcBorders>
            <w:vAlign w:val="center"/>
          </w:tcPr>
          <w:p w14:paraId="3532C34E" w14:textId="77777777" w:rsidR="00915A05" w:rsidRPr="003347B0" w:rsidRDefault="00915A05" w:rsidP="00915A05">
            <w:pPr>
              <w:jc w:val="right"/>
              <w:rPr>
                <w:sz w:val="22"/>
                <w:szCs w:val="22"/>
              </w:rPr>
            </w:pPr>
            <w:r w:rsidRPr="003347B0">
              <w:rPr>
                <w:sz w:val="22"/>
                <w:szCs w:val="22"/>
              </w:rPr>
              <w:t>1,9</w:t>
            </w:r>
          </w:p>
        </w:tc>
        <w:tc>
          <w:tcPr>
            <w:tcW w:w="602" w:type="pct"/>
            <w:tcBorders>
              <w:left w:val="single" w:sz="4" w:space="0" w:color="000000"/>
              <w:bottom w:val="single" w:sz="4" w:space="0" w:color="000000"/>
            </w:tcBorders>
            <w:vAlign w:val="center"/>
          </w:tcPr>
          <w:p w14:paraId="777B68BD" w14:textId="77777777" w:rsidR="00915A05" w:rsidRPr="003347B0" w:rsidRDefault="00915A05" w:rsidP="00915A05">
            <w:pPr>
              <w:jc w:val="right"/>
              <w:rPr>
                <w:sz w:val="22"/>
                <w:szCs w:val="22"/>
              </w:rPr>
            </w:pPr>
            <w:r w:rsidRPr="003347B0">
              <w:rPr>
                <w:sz w:val="22"/>
                <w:szCs w:val="22"/>
              </w:rPr>
              <w:t>0,7</w:t>
            </w:r>
          </w:p>
        </w:tc>
        <w:tc>
          <w:tcPr>
            <w:tcW w:w="524" w:type="pct"/>
            <w:tcBorders>
              <w:left w:val="single" w:sz="4" w:space="0" w:color="000000"/>
              <w:bottom w:val="single" w:sz="4" w:space="0" w:color="000000"/>
            </w:tcBorders>
            <w:vAlign w:val="center"/>
          </w:tcPr>
          <w:p w14:paraId="546E1FF5" w14:textId="77777777" w:rsidR="00915A05" w:rsidRPr="003347B0" w:rsidRDefault="00915A05" w:rsidP="00915A05">
            <w:pPr>
              <w:jc w:val="right"/>
              <w:rPr>
                <w:sz w:val="22"/>
                <w:szCs w:val="22"/>
              </w:rPr>
            </w:pPr>
            <w:r w:rsidRPr="003347B0">
              <w:rPr>
                <w:sz w:val="22"/>
                <w:szCs w:val="22"/>
              </w:rPr>
              <w:t>0,4</w:t>
            </w:r>
          </w:p>
        </w:tc>
        <w:tc>
          <w:tcPr>
            <w:tcW w:w="516" w:type="pct"/>
            <w:tcBorders>
              <w:left w:val="single" w:sz="4" w:space="0" w:color="000000"/>
              <w:bottom w:val="single" w:sz="4" w:space="0" w:color="000000"/>
              <w:right w:val="single" w:sz="4" w:space="0" w:color="000000"/>
            </w:tcBorders>
            <w:vAlign w:val="center"/>
          </w:tcPr>
          <w:p w14:paraId="1FCCD93D" w14:textId="77777777" w:rsidR="00915A05" w:rsidRPr="003347B0" w:rsidRDefault="00915A05" w:rsidP="00915A05">
            <w:pPr>
              <w:jc w:val="right"/>
              <w:rPr>
                <w:sz w:val="22"/>
                <w:szCs w:val="22"/>
              </w:rPr>
            </w:pPr>
            <w:r w:rsidRPr="003347B0">
              <w:rPr>
                <w:sz w:val="22"/>
                <w:szCs w:val="22"/>
              </w:rPr>
              <w:t>3,1</w:t>
            </w:r>
          </w:p>
        </w:tc>
      </w:tr>
      <w:tr w:rsidR="00915A05" w:rsidRPr="003347B0" w14:paraId="68D5C095" w14:textId="77777777" w:rsidTr="00915A05">
        <w:trPr>
          <w:trHeight w:val="20"/>
          <w:jc w:val="center"/>
        </w:trPr>
        <w:tc>
          <w:tcPr>
            <w:tcW w:w="1660" w:type="pct"/>
            <w:tcBorders>
              <w:left w:val="single" w:sz="4" w:space="0" w:color="000000"/>
              <w:bottom w:val="single" w:sz="4" w:space="0" w:color="000000"/>
            </w:tcBorders>
            <w:vAlign w:val="center"/>
          </w:tcPr>
          <w:p w14:paraId="50032198" w14:textId="77777777" w:rsidR="00915A05" w:rsidRPr="003347B0" w:rsidRDefault="00915A05" w:rsidP="00915A05">
            <w:pPr>
              <w:pStyle w:val="afb"/>
            </w:pPr>
            <w:r w:rsidRPr="003347B0">
              <w:t>Восточный планировочный район</w:t>
            </w:r>
          </w:p>
        </w:tc>
        <w:tc>
          <w:tcPr>
            <w:tcW w:w="1174" w:type="pct"/>
            <w:tcBorders>
              <w:left w:val="single" w:sz="4" w:space="0" w:color="000000"/>
              <w:bottom w:val="single" w:sz="4" w:space="0" w:color="000000"/>
              <w:right w:val="single" w:sz="4" w:space="0" w:color="000000"/>
            </w:tcBorders>
          </w:tcPr>
          <w:p w14:paraId="232CAD6C" w14:textId="77777777" w:rsidR="00915A05" w:rsidRPr="003347B0" w:rsidRDefault="00915A05" w:rsidP="00915A05">
            <w:pPr>
              <w:jc w:val="right"/>
              <w:rPr>
                <w:sz w:val="22"/>
                <w:szCs w:val="22"/>
              </w:rPr>
            </w:pPr>
            <w:r w:rsidRPr="003347B0">
              <w:rPr>
                <w:sz w:val="22"/>
                <w:szCs w:val="22"/>
              </w:rPr>
              <w:t>573,5</w:t>
            </w:r>
          </w:p>
        </w:tc>
        <w:tc>
          <w:tcPr>
            <w:tcW w:w="524" w:type="pct"/>
            <w:tcBorders>
              <w:left w:val="single" w:sz="4" w:space="0" w:color="000000"/>
              <w:bottom w:val="single" w:sz="4" w:space="0" w:color="000000"/>
            </w:tcBorders>
            <w:vAlign w:val="center"/>
          </w:tcPr>
          <w:p w14:paraId="0405BC9D" w14:textId="77777777" w:rsidR="00915A05" w:rsidRPr="003347B0" w:rsidRDefault="00915A05" w:rsidP="00915A05">
            <w:pPr>
              <w:jc w:val="right"/>
              <w:rPr>
                <w:sz w:val="22"/>
                <w:szCs w:val="22"/>
              </w:rPr>
            </w:pPr>
            <w:r w:rsidRPr="003347B0">
              <w:rPr>
                <w:sz w:val="22"/>
                <w:szCs w:val="22"/>
              </w:rPr>
              <w:t>35,4</w:t>
            </w:r>
          </w:p>
        </w:tc>
        <w:tc>
          <w:tcPr>
            <w:tcW w:w="602" w:type="pct"/>
            <w:tcBorders>
              <w:left w:val="single" w:sz="4" w:space="0" w:color="000000"/>
              <w:bottom w:val="single" w:sz="4" w:space="0" w:color="000000"/>
            </w:tcBorders>
            <w:vAlign w:val="center"/>
          </w:tcPr>
          <w:p w14:paraId="6B21853C" w14:textId="77777777" w:rsidR="00915A05" w:rsidRPr="003347B0" w:rsidRDefault="00915A05" w:rsidP="00915A05">
            <w:pPr>
              <w:jc w:val="right"/>
              <w:rPr>
                <w:sz w:val="22"/>
                <w:szCs w:val="22"/>
              </w:rPr>
            </w:pPr>
            <w:r w:rsidRPr="003347B0">
              <w:rPr>
                <w:sz w:val="22"/>
                <w:szCs w:val="22"/>
              </w:rPr>
              <w:t>3,1</w:t>
            </w:r>
          </w:p>
        </w:tc>
        <w:tc>
          <w:tcPr>
            <w:tcW w:w="524" w:type="pct"/>
            <w:tcBorders>
              <w:left w:val="single" w:sz="4" w:space="0" w:color="000000"/>
              <w:bottom w:val="single" w:sz="4" w:space="0" w:color="000000"/>
            </w:tcBorders>
            <w:vAlign w:val="center"/>
          </w:tcPr>
          <w:p w14:paraId="00014377" w14:textId="77777777" w:rsidR="00915A05" w:rsidRPr="003347B0" w:rsidRDefault="00915A05" w:rsidP="00915A05">
            <w:pPr>
              <w:jc w:val="right"/>
              <w:rPr>
                <w:sz w:val="22"/>
                <w:szCs w:val="22"/>
              </w:rPr>
            </w:pPr>
            <w:r w:rsidRPr="003347B0">
              <w:rPr>
                <w:sz w:val="22"/>
                <w:szCs w:val="22"/>
              </w:rPr>
              <w:t>12,5</w:t>
            </w:r>
          </w:p>
        </w:tc>
        <w:tc>
          <w:tcPr>
            <w:tcW w:w="516" w:type="pct"/>
            <w:tcBorders>
              <w:left w:val="single" w:sz="4" w:space="0" w:color="000000"/>
              <w:bottom w:val="single" w:sz="4" w:space="0" w:color="000000"/>
              <w:right w:val="single" w:sz="4" w:space="0" w:color="000000"/>
            </w:tcBorders>
            <w:vAlign w:val="center"/>
          </w:tcPr>
          <w:p w14:paraId="4B85D8AA" w14:textId="77777777" w:rsidR="00915A05" w:rsidRPr="003347B0" w:rsidRDefault="00915A05" w:rsidP="00915A05">
            <w:pPr>
              <w:jc w:val="right"/>
              <w:rPr>
                <w:sz w:val="22"/>
                <w:szCs w:val="22"/>
              </w:rPr>
            </w:pPr>
            <w:r w:rsidRPr="003347B0">
              <w:rPr>
                <w:sz w:val="22"/>
                <w:szCs w:val="22"/>
              </w:rPr>
              <w:t>51,1</w:t>
            </w:r>
          </w:p>
        </w:tc>
      </w:tr>
      <w:tr w:rsidR="00915A05" w:rsidRPr="003347B0" w14:paraId="196D8035" w14:textId="77777777" w:rsidTr="00915A05">
        <w:trPr>
          <w:trHeight w:val="20"/>
          <w:jc w:val="center"/>
        </w:trPr>
        <w:tc>
          <w:tcPr>
            <w:tcW w:w="1660" w:type="pct"/>
            <w:tcBorders>
              <w:left w:val="single" w:sz="4" w:space="0" w:color="000000"/>
              <w:bottom w:val="single" w:sz="4" w:space="0" w:color="000000"/>
            </w:tcBorders>
            <w:vAlign w:val="center"/>
          </w:tcPr>
          <w:p w14:paraId="6B49FF20" w14:textId="77777777" w:rsidR="00915A05" w:rsidRPr="003347B0" w:rsidRDefault="00915A05" w:rsidP="00915A05">
            <w:pPr>
              <w:pStyle w:val="afb"/>
            </w:pPr>
            <w:r w:rsidRPr="003347B0">
              <w:t>Восточный промышленный район</w:t>
            </w:r>
          </w:p>
        </w:tc>
        <w:tc>
          <w:tcPr>
            <w:tcW w:w="1174" w:type="pct"/>
            <w:tcBorders>
              <w:left w:val="single" w:sz="4" w:space="0" w:color="000000"/>
              <w:bottom w:val="single" w:sz="4" w:space="0" w:color="000000"/>
              <w:right w:val="single" w:sz="4" w:space="0" w:color="000000"/>
            </w:tcBorders>
          </w:tcPr>
          <w:p w14:paraId="10CD5727" w14:textId="77777777" w:rsidR="00915A05" w:rsidRPr="003347B0" w:rsidRDefault="00915A05" w:rsidP="00915A05">
            <w:pPr>
              <w:jc w:val="right"/>
              <w:rPr>
                <w:sz w:val="22"/>
                <w:szCs w:val="22"/>
              </w:rPr>
            </w:pPr>
            <w:r w:rsidRPr="003347B0">
              <w:rPr>
                <w:sz w:val="22"/>
                <w:szCs w:val="22"/>
              </w:rPr>
              <w:t>1181,2</w:t>
            </w:r>
          </w:p>
        </w:tc>
        <w:tc>
          <w:tcPr>
            <w:tcW w:w="524" w:type="pct"/>
            <w:tcBorders>
              <w:left w:val="single" w:sz="4" w:space="0" w:color="000000"/>
              <w:bottom w:val="single" w:sz="4" w:space="0" w:color="000000"/>
            </w:tcBorders>
            <w:vAlign w:val="center"/>
          </w:tcPr>
          <w:p w14:paraId="309535A1" w14:textId="77777777" w:rsidR="00915A05" w:rsidRPr="003347B0" w:rsidRDefault="00915A05" w:rsidP="00915A05">
            <w:pPr>
              <w:jc w:val="right"/>
              <w:rPr>
                <w:sz w:val="22"/>
                <w:szCs w:val="22"/>
              </w:rPr>
            </w:pPr>
            <w:r w:rsidRPr="003347B0">
              <w:rPr>
                <w:sz w:val="22"/>
                <w:szCs w:val="22"/>
              </w:rPr>
              <w:t>42,1</w:t>
            </w:r>
          </w:p>
        </w:tc>
        <w:tc>
          <w:tcPr>
            <w:tcW w:w="602" w:type="pct"/>
            <w:tcBorders>
              <w:left w:val="single" w:sz="4" w:space="0" w:color="000000"/>
              <w:bottom w:val="single" w:sz="4" w:space="0" w:color="000000"/>
            </w:tcBorders>
            <w:vAlign w:val="center"/>
          </w:tcPr>
          <w:p w14:paraId="67373FBF" w14:textId="77777777" w:rsidR="00915A05" w:rsidRPr="003347B0" w:rsidRDefault="00915A05" w:rsidP="00915A05">
            <w:pPr>
              <w:jc w:val="right"/>
              <w:rPr>
                <w:sz w:val="22"/>
                <w:szCs w:val="22"/>
              </w:rPr>
            </w:pPr>
            <w:r w:rsidRPr="003347B0">
              <w:rPr>
                <w:sz w:val="22"/>
                <w:szCs w:val="22"/>
              </w:rPr>
              <w:t>85,4</w:t>
            </w:r>
          </w:p>
        </w:tc>
        <w:tc>
          <w:tcPr>
            <w:tcW w:w="524" w:type="pct"/>
            <w:tcBorders>
              <w:left w:val="single" w:sz="4" w:space="0" w:color="000000"/>
              <w:bottom w:val="single" w:sz="4" w:space="0" w:color="000000"/>
            </w:tcBorders>
            <w:vAlign w:val="center"/>
          </w:tcPr>
          <w:p w14:paraId="4D956F8F" w14:textId="77777777" w:rsidR="00915A05" w:rsidRPr="003347B0" w:rsidRDefault="00915A05" w:rsidP="00915A05">
            <w:pPr>
              <w:jc w:val="right"/>
              <w:rPr>
                <w:sz w:val="22"/>
                <w:szCs w:val="22"/>
              </w:rPr>
            </w:pPr>
            <w:r w:rsidRPr="003347B0">
              <w:rPr>
                <w:sz w:val="22"/>
                <w:szCs w:val="22"/>
              </w:rPr>
              <w:t>17,1</w:t>
            </w:r>
          </w:p>
        </w:tc>
        <w:tc>
          <w:tcPr>
            <w:tcW w:w="516" w:type="pct"/>
            <w:tcBorders>
              <w:left w:val="single" w:sz="4" w:space="0" w:color="000000"/>
              <w:bottom w:val="single" w:sz="4" w:space="0" w:color="000000"/>
              <w:right w:val="single" w:sz="4" w:space="0" w:color="000000"/>
            </w:tcBorders>
            <w:vAlign w:val="center"/>
          </w:tcPr>
          <w:p w14:paraId="78E58D5F" w14:textId="77777777" w:rsidR="00915A05" w:rsidRPr="003347B0" w:rsidRDefault="00915A05" w:rsidP="00915A05">
            <w:pPr>
              <w:jc w:val="right"/>
              <w:rPr>
                <w:sz w:val="22"/>
                <w:szCs w:val="22"/>
              </w:rPr>
            </w:pPr>
            <w:r w:rsidRPr="003347B0">
              <w:rPr>
                <w:sz w:val="22"/>
                <w:szCs w:val="22"/>
              </w:rPr>
              <w:t>144,7</w:t>
            </w:r>
          </w:p>
        </w:tc>
      </w:tr>
      <w:tr w:rsidR="00915A05" w:rsidRPr="003347B0" w14:paraId="69659FCE" w14:textId="77777777" w:rsidTr="00915A05">
        <w:trPr>
          <w:trHeight w:val="20"/>
          <w:jc w:val="center"/>
        </w:trPr>
        <w:tc>
          <w:tcPr>
            <w:tcW w:w="1660" w:type="pct"/>
            <w:tcBorders>
              <w:left w:val="single" w:sz="4" w:space="0" w:color="000000"/>
              <w:bottom w:val="single" w:sz="4" w:space="0" w:color="000000"/>
            </w:tcBorders>
            <w:vAlign w:val="center"/>
          </w:tcPr>
          <w:p w14:paraId="18DC2D20" w14:textId="77777777" w:rsidR="00915A05" w:rsidRPr="003347B0" w:rsidRDefault="00915A05" w:rsidP="00915A05">
            <w:pPr>
              <w:pStyle w:val="afb"/>
            </w:pPr>
            <w:r w:rsidRPr="003347B0">
              <w:t>Восточный жилой район</w:t>
            </w:r>
          </w:p>
        </w:tc>
        <w:tc>
          <w:tcPr>
            <w:tcW w:w="1174" w:type="pct"/>
            <w:tcBorders>
              <w:left w:val="single" w:sz="4" w:space="0" w:color="000000"/>
              <w:bottom w:val="single" w:sz="4" w:space="0" w:color="000000"/>
              <w:right w:val="single" w:sz="4" w:space="0" w:color="000000"/>
            </w:tcBorders>
          </w:tcPr>
          <w:p w14:paraId="51BBDD1F" w14:textId="77777777" w:rsidR="00915A05" w:rsidRPr="003347B0" w:rsidRDefault="00915A05" w:rsidP="00915A05">
            <w:pPr>
              <w:jc w:val="right"/>
              <w:rPr>
                <w:sz w:val="22"/>
                <w:szCs w:val="22"/>
              </w:rPr>
            </w:pPr>
            <w:r w:rsidRPr="003347B0">
              <w:rPr>
                <w:sz w:val="22"/>
                <w:szCs w:val="22"/>
              </w:rPr>
              <w:t>2047,5</w:t>
            </w:r>
          </w:p>
        </w:tc>
        <w:tc>
          <w:tcPr>
            <w:tcW w:w="524" w:type="pct"/>
            <w:tcBorders>
              <w:left w:val="single" w:sz="4" w:space="0" w:color="000000"/>
              <w:bottom w:val="single" w:sz="4" w:space="0" w:color="000000"/>
            </w:tcBorders>
            <w:vAlign w:val="center"/>
          </w:tcPr>
          <w:p w14:paraId="2F1EC674" w14:textId="77777777" w:rsidR="00915A05" w:rsidRPr="003347B0" w:rsidRDefault="00915A05" w:rsidP="00915A05">
            <w:pPr>
              <w:jc w:val="right"/>
              <w:rPr>
                <w:sz w:val="22"/>
                <w:szCs w:val="22"/>
              </w:rPr>
            </w:pPr>
            <w:r w:rsidRPr="003347B0">
              <w:rPr>
                <w:sz w:val="22"/>
                <w:szCs w:val="22"/>
              </w:rPr>
              <w:t>108,9</w:t>
            </w:r>
          </w:p>
        </w:tc>
        <w:tc>
          <w:tcPr>
            <w:tcW w:w="602" w:type="pct"/>
            <w:tcBorders>
              <w:left w:val="single" w:sz="4" w:space="0" w:color="000000"/>
              <w:bottom w:val="single" w:sz="4" w:space="0" w:color="000000"/>
            </w:tcBorders>
            <w:vAlign w:val="center"/>
          </w:tcPr>
          <w:p w14:paraId="4AB021F6" w14:textId="77777777" w:rsidR="00915A05" w:rsidRPr="003347B0" w:rsidRDefault="00915A05" w:rsidP="00915A05">
            <w:pPr>
              <w:jc w:val="right"/>
              <w:rPr>
                <w:sz w:val="22"/>
                <w:szCs w:val="22"/>
              </w:rPr>
            </w:pPr>
            <w:r w:rsidRPr="003347B0">
              <w:rPr>
                <w:sz w:val="22"/>
                <w:szCs w:val="22"/>
              </w:rPr>
              <w:t>20,6</w:t>
            </w:r>
          </w:p>
        </w:tc>
        <w:tc>
          <w:tcPr>
            <w:tcW w:w="524" w:type="pct"/>
            <w:tcBorders>
              <w:left w:val="single" w:sz="4" w:space="0" w:color="000000"/>
              <w:bottom w:val="single" w:sz="4" w:space="0" w:color="000000"/>
            </w:tcBorders>
            <w:vAlign w:val="center"/>
          </w:tcPr>
          <w:p w14:paraId="6213C1B1" w14:textId="77777777" w:rsidR="00915A05" w:rsidRPr="003347B0" w:rsidRDefault="00915A05" w:rsidP="00915A05">
            <w:pPr>
              <w:jc w:val="right"/>
              <w:rPr>
                <w:sz w:val="22"/>
                <w:szCs w:val="22"/>
              </w:rPr>
            </w:pPr>
            <w:r w:rsidRPr="003347B0">
              <w:rPr>
                <w:sz w:val="22"/>
                <w:szCs w:val="22"/>
              </w:rPr>
              <w:t>41,9</w:t>
            </w:r>
          </w:p>
        </w:tc>
        <w:tc>
          <w:tcPr>
            <w:tcW w:w="516" w:type="pct"/>
            <w:tcBorders>
              <w:left w:val="single" w:sz="4" w:space="0" w:color="000000"/>
              <w:bottom w:val="single" w:sz="4" w:space="0" w:color="000000"/>
              <w:right w:val="single" w:sz="4" w:space="0" w:color="000000"/>
            </w:tcBorders>
            <w:vAlign w:val="center"/>
          </w:tcPr>
          <w:p w14:paraId="2AFA8FA6" w14:textId="77777777" w:rsidR="00915A05" w:rsidRPr="003347B0" w:rsidRDefault="00915A05" w:rsidP="00915A05">
            <w:pPr>
              <w:jc w:val="right"/>
              <w:rPr>
                <w:sz w:val="22"/>
                <w:szCs w:val="22"/>
              </w:rPr>
            </w:pPr>
            <w:r w:rsidRPr="003347B0">
              <w:rPr>
                <w:sz w:val="22"/>
                <w:szCs w:val="22"/>
              </w:rPr>
              <w:t>171,4</w:t>
            </w:r>
          </w:p>
        </w:tc>
      </w:tr>
      <w:tr w:rsidR="00915A05" w:rsidRPr="003347B0" w14:paraId="117D3B48" w14:textId="77777777" w:rsidTr="00915A05">
        <w:trPr>
          <w:trHeight w:val="20"/>
          <w:jc w:val="center"/>
        </w:trPr>
        <w:tc>
          <w:tcPr>
            <w:tcW w:w="1660" w:type="pct"/>
            <w:tcBorders>
              <w:left w:val="single" w:sz="4" w:space="0" w:color="000000"/>
              <w:bottom w:val="single" w:sz="4" w:space="0" w:color="000000"/>
            </w:tcBorders>
            <w:vAlign w:val="center"/>
          </w:tcPr>
          <w:p w14:paraId="7AB08D21" w14:textId="77777777" w:rsidR="00915A05" w:rsidRPr="003347B0" w:rsidRDefault="00915A05" w:rsidP="00915A05">
            <w:pPr>
              <w:pStyle w:val="afb"/>
            </w:pPr>
            <w:r w:rsidRPr="003347B0">
              <w:t>Северо-восточный жилой район</w:t>
            </w:r>
          </w:p>
        </w:tc>
        <w:tc>
          <w:tcPr>
            <w:tcW w:w="1174" w:type="pct"/>
            <w:tcBorders>
              <w:left w:val="single" w:sz="4" w:space="0" w:color="000000"/>
              <w:bottom w:val="single" w:sz="4" w:space="0" w:color="000000"/>
              <w:right w:val="single" w:sz="4" w:space="0" w:color="000000"/>
            </w:tcBorders>
          </w:tcPr>
          <w:p w14:paraId="62232F63" w14:textId="77777777" w:rsidR="00915A05" w:rsidRPr="003347B0" w:rsidRDefault="00915A05" w:rsidP="00915A05">
            <w:pPr>
              <w:jc w:val="right"/>
              <w:rPr>
                <w:sz w:val="22"/>
                <w:szCs w:val="22"/>
              </w:rPr>
            </w:pPr>
            <w:r w:rsidRPr="003347B0">
              <w:rPr>
                <w:sz w:val="22"/>
                <w:szCs w:val="22"/>
              </w:rPr>
              <w:t>3062,9</w:t>
            </w:r>
          </w:p>
        </w:tc>
        <w:tc>
          <w:tcPr>
            <w:tcW w:w="524" w:type="pct"/>
            <w:tcBorders>
              <w:left w:val="single" w:sz="4" w:space="0" w:color="000000"/>
              <w:bottom w:val="single" w:sz="4" w:space="0" w:color="000000"/>
            </w:tcBorders>
            <w:vAlign w:val="center"/>
          </w:tcPr>
          <w:p w14:paraId="7ADDC14D" w14:textId="77777777" w:rsidR="00915A05" w:rsidRPr="003347B0" w:rsidRDefault="00915A05" w:rsidP="00915A05">
            <w:pPr>
              <w:jc w:val="right"/>
              <w:rPr>
                <w:sz w:val="22"/>
                <w:szCs w:val="22"/>
              </w:rPr>
            </w:pPr>
            <w:r w:rsidRPr="003347B0">
              <w:rPr>
                <w:sz w:val="22"/>
                <w:szCs w:val="22"/>
              </w:rPr>
              <w:t>159,7</w:t>
            </w:r>
          </w:p>
        </w:tc>
        <w:tc>
          <w:tcPr>
            <w:tcW w:w="602" w:type="pct"/>
            <w:tcBorders>
              <w:left w:val="single" w:sz="4" w:space="0" w:color="000000"/>
              <w:bottom w:val="single" w:sz="4" w:space="0" w:color="000000"/>
            </w:tcBorders>
            <w:vAlign w:val="center"/>
          </w:tcPr>
          <w:p w14:paraId="284DAD19" w14:textId="77777777" w:rsidR="00915A05" w:rsidRPr="003347B0" w:rsidRDefault="00915A05" w:rsidP="00915A05">
            <w:pPr>
              <w:jc w:val="right"/>
              <w:rPr>
                <w:sz w:val="22"/>
                <w:szCs w:val="22"/>
              </w:rPr>
            </w:pPr>
            <w:r w:rsidRPr="003347B0">
              <w:rPr>
                <w:sz w:val="22"/>
                <w:szCs w:val="22"/>
              </w:rPr>
              <w:t>121,6</w:t>
            </w:r>
          </w:p>
        </w:tc>
        <w:tc>
          <w:tcPr>
            <w:tcW w:w="524" w:type="pct"/>
            <w:tcBorders>
              <w:left w:val="single" w:sz="4" w:space="0" w:color="000000"/>
              <w:bottom w:val="single" w:sz="4" w:space="0" w:color="000000"/>
            </w:tcBorders>
            <w:vAlign w:val="center"/>
          </w:tcPr>
          <w:p w14:paraId="46F650F4" w14:textId="77777777" w:rsidR="00915A05" w:rsidRPr="003347B0" w:rsidRDefault="00915A05" w:rsidP="00915A05">
            <w:pPr>
              <w:jc w:val="right"/>
              <w:rPr>
                <w:sz w:val="22"/>
                <w:szCs w:val="22"/>
              </w:rPr>
            </w:pPr>
            <w:r w:rsidRPr="003347B0">
              <w:rPr>
                <w:sz w:val="22"/>
                <w:szCs w:val="22"/>
              </w:rPr>
              <w:t>36,1</w:t>
            </w:r>
          </w:p>
        </w:tc>
        <w:tc>
          <w:tcPr>
            <w:tcW w:w="516" w:type="pct"/>
            <w:tcBorders>
              <w:left w:val="single" w:sz="4" w:space="0" w:color="000000"/>
              <w:bottom w:val="single" w:sz="4" w:space="0" w:color="000000"/>
              <w:right w:val="single" w:sz="4" w:space="0" w:color="000000"/>
            </w:tcBorders>
            <w:vAlign w:val="center"/>
          </w:tcPr>
          <w:p w14:paraId="728C754F" w14:textId="77777777" w:rsidR="00915A05" w:rsidRPr="003347B0" w:rsidRDefault="00915A05" w:rsidP="00915A05">
            <w:pPr>
              <w:jc w:val="right"/>
              <w:rPr>
                <w:sz w:val="22"/>
                <w:szCs w:val="22"/>
              </w:rPr>
            </w:pPr>
            <w:r w:rsidRPr="003347B0">
              <w:rPr>
                <w:sz w:val="22"/>
                <w:szCs w:val="22"/>
              </w:rPr>
              <w:t>317,5</w:t>
            </w:r>
          </w:p>
        </w:tc>
      </w:tr>
      <w:tr w:rsidR="00915A05" w:rsidRPr="003347B0" w14:paraId="638963E2" w14:textId="77777777" w:rsidTr="00915A05">
        <w:trPr>
          <w:trHeight w:val="20"/>
          <w:jc w:val="center"/>
        </w:trPr>
        <w:tc>
          <w:tcPr>
            <w:tcW w:w="1660" w:type="pct"/>
            <w:tcBorders>
              <w:left w:val="single" w:sz="4" w:space="0" w:color="000000"/>
              <w:bottom w:val="single" w:sz="4" w:space="0" w:color="000000"/>
            </w:tcBorders>
            <w:vAlign w:val="center"/>
          </w:tcPr>
          <w:p w14:paraId="0C57FC12" w14:textId="77777777" w:rsidR="00915A05" w:rsidRPr="003347B0" w:rsidRDefault="00915A05" w:rsidP="00915A05">
            <w:pPr>
              <w:pStyle w:val="afb"/>
            </w:pPr>
            <w:r w:rsidRPr="003347B0">
              <w:t>Северный промышленный район</w:t>
            </w:r>
          </w:p>
        </w:tc>
        <w:tc>
          <w:tcPr>
            <w:tcW w:w="1174" w:type="pct"/>
            <w:tcBorders>
              <w:left w:val="single" w:sz="4" w:space="0" w:color="000000"/>
              <w:bottom w:val="single" w:sz="4" w:space="0" w:color="000000"/>
              <w:right w:val="single" w:sz="4" w:space="0" w:color="000000"/>
            </w:tcBorders>
          </w:tcPr>
          <w:p w14:paraId="266DF9E2" w14:textId="77777777" w:rsidR="00915A05" w:rsidRPr="003347B0" w:rsidRDefault="00915A05" w:rsidP="00915A05">
            <w:pPr>
              <w:jc w:val="right"/>
              <w:rPr>
                <w:sz w:val="22"/>
                <w:szCs w:val="22"/>
              </w:rPr>
            </w:pPr>
            <w:r w:rsidRPr="003347B0">
              <w:rPr>
                <w:sz w:val="22"/>
                <w:szCs w:val="22"/>
              </w:rPr>
              <w:t>1603,0</w:t>
            </w:r>
          </w:p>
        </w:tc>
        <w:tc>
          <w:tcPr>
            <w:tcW w:w="524" w:type="pct"/>
            <w:tcBorders>
              <w:left w:val="single" w:sz="4" w:space="0" w:color="000000"/>
              <w:bottom w:val="single" w:sz="4" w:space="0" w:color="000000"/>
            </w:tcBorders>
            <w:vAlign w:val="center"/>
          </w:tcPr>
          <w:p w14:paraId="6418278B" w14:textId="77777777" w:rsidR="00915A05" w:rsidRPr="003347B0" w:rsidRDefault="00915A05" w:rsidP="00915A05">
            <w:pPr>
              <w:jc w:val="right"/>
              <w:rPr>
                <w:sz w:val="22"/>
                <w:szCs w:val="22"/>
              </w:rPr>
            </w:pPr>
            <w:r w:rsidRPr="003347B0">
              <w:rPr>
                <w:sz w:val="22"/>
                <w:szCs w:val="22"/>
              </w:rPr>
              <w:t>51,5</w:t>
            </w:r>
          </w:p>
        </w:tc>
        <w:tc>
          <w:tcPr>
            <w:tcW w:w="602" w:type="pct"/>
            <w:tcBorders>
              <w:left w:val="single" w:sz="4" w:space="0" w:color="000000"/>
              <w:bottom w:val="single" w:sz="4" w:space="0" w:color="000000"/>
            </w:tcBorders>
            <w:vAlign w:val="center"/>
          </w:tcPr>
          <w:p w14:paraId="0DB1F48A" w14:textId="77777777" w:rsidR="00915A05" w:rsidRPr="003347B0" w:rsidRDefault="00915A05" w:rsidP="00915A05">
            <w:pPr>
              <w:jc w:val="right"/>
              <w:rPr>
                <w:sz w:val="22"/>
                <w:szCs w:val="22"/>
              </w:rPr>
            </w:pPr>
            <w:r w:rsidRPr="003347B0">
              <w:rPr>
                <w:sz w:val="22"/>
                <w:szCs w:val="22"/>
              </w:rPr>
              <w:t>201,0</w:t>
            </w:r>
          </w:p>
        </w:tc>
        <w:tc>
          <w:tcPr>
            <w:tcW w:w="524" w:type="pct"/>
            <w:tcBorders>
              <w:left w:val="single" w:sz="4" w:space="0" w:color="000000"/>
              <w:bottom w:val="single" w:sz="4" w:space="0" w:color="000000"/>
            </w:tcBorders>
            <w:vAlign w:val="center"/>
          </w:tcPr>
          <w:p w14:paraId="7EFEFAF7" w14:textId="77777777" w:rsidR="00915A05" w:rsidRPr="003347B0" w:rsidRDefault="00915A05" w:rsidP="00915A05">
            <w:pPr>
              <w:jc w:val="right"/>
              <w:rPr>
                <w:sz w:val="22"/>
                <w:szCs w:val="22"/>
              </w:rPr>
            </w:pPr>
            <w:r w:rsidRPr="003347B0">
              <w:rPr>
                <w:sz w:val="22"/>
                <w:szCs w:val="22"/>
              </w:rPr>
              <w:t>8,3</w:t>
            </w:r>
          </w:p>
        </w:tc>
        <w:tc>
          <w:tcPr>
            <w:tcW w:w="516" w:type="pct"/>
            <w:tcBorders>
              <w:left w:val="single" w:sz="4" w:space="0" w:color="000000"/>
              <w:bottom w:val="single" w:sz="4" w:space="0" w:color="000000"/>
              <w:right w:val="single" w:sz="4" w:space="0" w:color="000000"/>
            </w:tcBorders>
            <w:vAlign w:val="center"/>
          </w:tcPr>
          <w:p w14:paraId="16EED5B6" w14:textId="77777777" w:rsidR="00915A05" w:rsidRPr="003347B0" w:rsidRDefault="00915A05" w:rsidP="00915A05">
            <w:pPr>
              <w:jc w:val="right"/>
              <w:rPr>
                <w:sz w:val="22"/>
                <w:szCs w:val="22"/>
              </w:rPr>
            </w:pPr>
            <w:r w:rsidRPr="003347B0">
              <w:rPr>
                <w:sz w:val="22"/>
                <w:szCs w:val="22"/>
              </w:rPr>
              <w:t>260,9</w:t>
            </w:r>
          </w:p>
        </w:tc>
      </w:tr>
      <w:tr w:rsidR="00915A05" w:rsidRPr="003347B0" w14:paraId="5507B03B" w14:textId="77777777" w:rsidTr="00915A05">
        <w:trPr>
          <w:trHeight w:val="20"/>
          <w:jc w:val="center"/>
        </w:trPr>
        <w:tc>
          <w:tcPr>
            <w:tcW w:w="1660" w:type="pct"/>
            <w:tcBorders>
              <w:left w:val="single" w:sz="4" w:space="0" w:color="000000"/>
              <w:bottom w:val="single" w:sz="4" w:space="0" w:color="000000"/>
            </w:tcBorders>
            <w:vAlign w:val="center"/>
          </w:tcPr>
          <w:p w14:paraId="28C9BADB" w14:textId="77777777" w:rsidR="00915A05" w:rsidRPr="003347B0" w:rsidRDefault="00915A05" w:rsidP="00915A05">
            <w:pPr>
              <w:pStyle w:val="afb"/>
            </w:pPr>
            <w:r w:rsidRPr="003347B0">
              <w:t>Северный жилой район</w:t>
            </w:r>
          </w:p>
        </w:tc>
        <w:tc>
          <w:tcPr>
            <w:tcW w:w="1174" w:type="pct"/>
            <w:tcBorders>
              <w:left w:val="single" w:sz="4" w:space="0" w:color="000000"/>
              <w:bottom w:val="single" w:sz="4" w:space="0" w:color="000000"/>
              <w:right w:val="single" w:sz="4" w:space="0" w:color="000000"/>
            </w:tcBorders>
          </w:tcPr>
          <w:p w14:paraId="5E1230A9" w14:textId="77777777" w:rsidR="00915A05" w:rsidRPr="003347B0" w:rsidRDefault="00915A05" w:rsidP="00915A05">
            <w:pPr>
              <w:jc w:val="right"/>
              <w:rPr>
                <w:sz w:val="22"/>
                <w:szCs w:val="22"/>
              </w:rPr>
            </w:pPr>
            <w:r w:rsidRPr="003347B0">
              <w:rPr>
                <w:sz w:val="22"/>
                <w:szCs w:val="22"/>
              </w:rPr>
              <w:t>2269,3</w:t>
            </w:r>
          </w:p>
        </w:tc>
        <w:tc>
          <w:tcPr>
            <w:tcW w:w="524" w:type="pct"/>
            <w:tcBorders>
              <w:left w:val="single" w:sz="4" w:space="0" w:color="000000"/>
              <w:bottom w:val="single" w:sz="4" w:space="0" w:color="000000"/>
            </w:tcBorders>
            <w:vAlign w:val="center"/>
          </w:tcPr>
          <w:p w14:paraId="7AE199B5" w14:textId="77777777" w:rsidR="00915A05" w:rsidRPr="003347B0" w:rsidRDefault="00915A05" w:rsidP="00915A05">
            <w:pPr>
              <w:jc w:val="right"/>
              <w:rPr>
                <w:sz w:val="22"/>
                <w:szCs w:val="22"/>
              </w:rPr>
            </w:pPr>
            <w:r w:rsidRPr="003347B0">
              <w:rPr>
                <w:sz w:val="22"/>
                <w:szCs w:val="22"/>
              </w:rPr>
              <w:t>115,0</w:t>
            </w:r>
          </w:p>
        </w:tc>
        <w:tc>
          <w:tcPr>
            <w:tcW w:w="602" w:type="pct"/>
            <w:tcBorders>
              <w:left w:val="single" w:sz="4" w:space="0" w:color="000000"/>
              <w:bottom w:val="single" w:sz="4" w:space="0" w:color="000000"/>
            </w:tcBorders>
            <w:vAlign w:val="center"/>
          </w:tcPr>
          <w:p w14:paraId="3BD2BE8C" w14:textId="77777777" w:rsidR="00915A05" w:rsidRPr="003347B0" w:rsidRDefault="00915A05" w:rsidP="00915A05">
            <w:pPr>
              <w:jc w:val="right"/>
              <w:rPr>
                <w:sz w:val="22"/>
                <w:szCs w:val="22"/>
              </w:rPr>
            </w:pPr>
            <w:r w:rsidRPr="003347B0">
              <w:rPr>
                <w:sz w:val="22"/>
                <w:szCs w:val="22"/>
              </w:rPr>
              <w:t>75,5</w:t>
            </w:r>
          </w:p>
        </w:tc>
        <w:tc>
          <w:tcPr>
            <w:tcW w:w="524" w:type="pct"/>
            <w:tcBorders>
              <w:left w:val="single" w:sz="4" w:space="0" w:color="000000"/>
              <w:bottom w:val="single" w:sz="4" w:space="0" w:color="000000"/>
            </w:tcBorders>
            <w:vAlign w:val="center"/>
          </w:tcPr>
          <w:p w14:paraId="1EE4DC33" w14:textId="77777777" w:rsidR="00915A05" w:rsidRPr="003347B0" w:rsidRDefault="00915A05" w:rsidP="00915A05">
            <w:pPr>
              <w:jc w:val="right"/>
              <w:rPr>
                <w:sz w:val="22"/>
                <w:szCs w:val="22"/>
              </w:rPr>
            </w:pPr>
            <w:r w:rsidRPr="003347B0">
              <w:rPr>
                <w:sz w:val="22"/>
                <w:szCs w:val="22"/>
              </w:rPr>
              <w:t>37,6</w:t>
            </w:r>
          </w:p>
        </w:tc>
        <w:tc>
          <w:tcPr>
            <w:tcW w:w="516" w:type="pct"/>
            <w:tcBorders>
              <w:left w:val="single" w:sz="4" w:space="0" w:color="000000"/>
              <w:bottom w:val="single" w:sz="4" w:space="0" w:color="000000"/>
              <w:right w:val="single" w:sz="4" w:space="0" w:color="000000"/>
            </w:tcBorders>
            <w:vAlign w:val="center"/>
          </w:tcPr>
          <w:p w14:paraId="4CE0541D" w14:textId="77777777" w:rsidR="00915A05" w:rsidRPr="003347B0" w:rsidRDefault="00915A05" w:rsidP="00915A05">
            <w:pPr>
              <w:jc w:val="right"/>
              <w:rPr>
                <w:sz w:val="22"/>
                <w:szCs w:val="22"/>
              </w:rPr>
            </w:pPr>
            <w:r w:rsidRPr="003347B0">
              <w:rPr>
                <w:sz w:val="22"/>
                <w:szCs w:val="22"/>
              </w:rPr>
              <w:t>228,1</w:t>
            </w:r>
          </w:p>
        </w:tc>
      </w:tr>
      <w:tr w:rsidR="00915A05" w:rsidRPr="003347B0" w14:paraId="39D47697" w14:textId="77777777" w:rsidTr="00915A05">
        <w:trPr>
          <w:trHeight w:val="20"/>
          <w:jc w:val="center"/>
        </w:trPr>
        <w:tc>
          <w:tcPr>
            <w:tcW w:w="1660" w:type="pct"/>
            <w:tcBorders>
              <w:left w:val="single" w:sz="4" w:space="0" w:color="000000"/>
              <w:bottom w:val="single" w:sz="4" w:space="0" w:color="000000"/>
            </w:tcBorders>
            <w:vAlign w:val="center"/>
          </w:tcPr>
          <w:p w14:paraId="23009D27" w14:textId="77777777" w:rsidR="00915A05" w:rsidRPr="003347B0" w:rsidRDefault="00915A05" w:rsidP="00915A05">
            <w:pPr>
              <w:pStyle w:val="afb"/>
            </w:pPr>
            <w:r w:rsidRPr="003347B0">
              <w:t>Жилой район нефтяников</w:t>
            </w:r>
          </w:p>
        </w:tc>
        <w:tc>
          <w:tcPr>
            <w:tcW w:w="1174" w:type="pct"/>
            <w:tcBorders>
              <w:left w:val="single" w:sz="4" w:space="0" w:color="000000"/>
              <w:bottom w:val="single" w:sz="4" w:space="0" w:color="000000"/>
              <w:right w:val="single" w:sz="4" w:space="0" w:color="000000"/>
            </w:tcBorders>
          </w:tcPr>
          <w:p w14:paraId="6999B336" w14:textId="77777777" w:rsidR="00915A05" w:rsidRPr="003347B0" w:rsidRDefault="00915A05" w:rsidP="00915A05">
            <w:pPr>
              <w:jc w:val="right"/>
              <w:rPr>
                <w:sz w:val="22"/>
                <w:szCs w:val="22"/>
              </w:rPr>
            </w:pPr>
            <w:r w:rsidRPr="003347B0">
              <w:rPr>
                <w:sz w:val="22"/>
                <w:szCs w:val="22"/>
              </w:rPr>
              <w:t>1587,7</w:t>
            </w:r>
          </w:p>
        </w:tc>
        <w:tc>
          <w:tcPr>
            <w:tcW w:w="524" w:type="pct"/>
            <w:tcBorders>
              <w:left w:val="single" w:sz="4" w:space="0" w:color="000000"/>
              <w:bottom w:val="single" w:sz="4" w:space="0" w:color="000000"/>
            </w:tcBorders>
            <w:vAlign w:val="center"/>
          </w:tcPr>
          <w:p w14:paraId="487D1AD9" w14:textId="77777777" w:rsidR="00915A05" w:rsidRPr="003347B0" w:rsidRDefault="00915A05" w:rsidP="00915A05">
            <w:pPr>
              <w:jc w:val="right"/>
              <w:rPr>
                <w:sz w:val="22"/>
                <w:szCs w:val="22"/>
              </w:rPr>
            </w:pPr>
            <w:r w:rsidRPr="003347B0">
              <w:rPr>
                <w:sz w:val="22"/>
                <w:szCs w:val="22"/>
              </w:rPr>
              <w:t>84,6</w:t>
            </w:r>
          </w:p>
        </w:tc>
        <w:tc>
          <w:tcPr>
            <w:tcW w:w="602" w:type="pct"/>
            <w:tcBorders>
              <w:left w:val="single" w:sz="4" w:space="0" w:color="000000"/>
              <w:bottom w:val="single" w:sz="4" w:space="0" w:color="000000"/>
            </w:tcBorders>
            <w:vAlign w:val="center"/>
          </w:tcPr>
          <w:p w14:paraId="027BD6D2" w14:textId="77777777" w:rsidR="00915A05" w:rsidRPr="003347B0" w:rsidRDefault="00915A05" w:rsidP="00915A05">
            <w:pPr>
              <w:jc w:val="right"/>
              <w:rPr>
                <w:sz w:val="22"/>
                <w:szCs w:val="22"/>
              </w:rPr>
            </w:pPr>
            <w:r w:rsidRPr="003347B0">
              <w:rPr>
                <w:sz w:val="22"/>
                <w:szCs w:val="22"/>
              </w:rPr>
              <w:t>39,9</w:t>
            </w:r>
          </w:p>
        </w:tc>
        <w:tc>
          <w:tcPr>
            <w:tcW w:w="524" w:type="pct"/>
            <w:tcBorders>
              <w:left w:val="single" w:sz="4" w:space="0" w:color="000000"/>
              <w:bottom w:val="single" w:sz="4" w:space="0" w:color="000000"/>
            </w:tcBorders>
            <w:vAlign w:val="center"/>
          </w:tcPr>
          <w:p w14:paraId="63ECDD8D" w14:textId="77777777" w:rsidR="00915A05" w:rsidRPr="003347B0" w:rsidRDefault="00915A05" w:rsidP="00915A05">
            <w:pPr>
              <w:jc w:val="right"/>
              <w:rPr>
                <w:sz w:val="22"/>
                <w:szCs w:val="22"/>
              </w:rPr>
            </w:pPr>
            <w:r w:rsidRPr="003347B0">
              <w:rPr>
                <w:sz w:val="22"/>
                <w:szCs w:val="22"/>
              </w:rPr>
              <w:t>24,8</w:t>
            </w:r>
          </w:p>
        </w:tc>
        <w:tc>
          <w:tcPr>
            <w:tcW w:w="516" w:type="pct"/>
            <w:tcBorders>
              <w:left w:val="single" w:sz="4" w:space="0" w:color="000000"/>
              <w:bottom w:val="single" w:sz="4" w:space="0" w:color="000000"/>
              <w:right w:val="single" w:sz="4" w:space="0" w:color="000000"/>
            </w:tcBorders>
            <w:vAlign w:val="center"/>
          </w:tcPr>
          <w:p w14:paraId="10FC4AF6" w14:textId="77777777" w:rsidR="00915A05" w:rsidRPr="003347B0" w:rsidRDefault="00915A05" w:rsidP="00915A05">
            <w:pPr>
              <w:jc w:val="right"/>
              <w:rPr>
                <w:sz w:val="22"/>
                <w:szCs w:val="22"/>
              </w:rPr>
            </w:pPr>
            <w:r w:rsidRPr="003347B0">
              <w:rPr>
                <w:sz w:val="22"/>
                <w:szCs w:val="22"/>
              </w:rPr>
              <w:t>149,3</w:t>
            </w:r>
          </w:p>
        </w:tc>
      </w:tr>
      <w:tr w:rsidR="00915A05" w:rsidRPr="003347B0" w14:paraId="54DE075B" w14:textId="77777777" w:rsidTr="00915A05">
        <w:trPr>
          <w:trHeight w:val="20"/>
          <w:jc w:val="center"/>
        </w:trPr>
        <w:tc>
          <w:tcPr>
            <w:tcW w:w="1660" w:type="pct"/>
            <w:tcBorders>
              <w:left w:val="single" w:sz="4" w:space="0" w:color="000000"/>
              <w:bottom w:val="single" w:sz="4" w:space="0" w:color="000000"/>
            </w:tcBorders>
            <w:vAlign w:val="center"/>
          </w:tcPr>
          <w:p w14:paraId="26D653AD" w14:textId="77777777" w:rsidR="00915A05" w:rsidRPr="003347B0" w:rsidRDefault="00915A05" w:rsidP="00915A05">
            <w:pPr>
              <w:pStyle w:val="afb"/>
            </w:pPr>
            <w:r w:rsidRPr="003347B0">
              <w:t>Юго-западный район</w:t>
            </w:r>
          </w:p>
        </w:tc>
        <w:tc>
          <w:tcPr>
            <w:tcW w:w="1174" w:type="pct"/>
            <w:tcBorders>
              <w:left w:val="single" w:sz="4" w:space="0" w:color="000000"/>
              <w:bottom w:val="single" w:sz="4" w:space="0" w:color="000000"/>
              <w:right w:val="single" w:sz="4" w:space="0" w:color="000000"/>
            </w:tcBorders>
          </w:tcPr>
          <w:p w14:paraId="0754DF01" w14:textId="77777777" w:rsidR="00915A05" w:rsidRPr="003347B0" w:rsidRDefault="00915A05" w:rsidP="00915A05">
            <w:pPr>
              <w:jc w:val="right"/>
              <w:rPr>
                <w:sz w:val="22"/>
                <w:szCs w:val="22"/>
              </w:rPr>
            </w:pPr>
            <w:r w:rsidRPr="003347B0">
              <w:rPr>
                <w:sz w:val="22"/>
                <w:szCs w:val="22"/>
              </w:rPr>
              <w:t>737,7</w:t>
            </w:r>
          </w:p>
        </w:tc>
        <w:tc>
          <w:tcPr>
            <w:tcW w:w="524" w:type="pct"/>
            <w:tcBorders>
              <w:left w:val="single" w:sz="4" w:space="0" w:color="000000"/>
              <w:bottom w:val="single" w:sz="4" w:space="0" w:color="000000"/>
            </w:tcBorders>
            <w:vAlign w:val="center"/>
          </w:tcPr>
          <w:p w14:paraId="5DFBE3F5" w14:textId="77777777" w:rsidR="00915A05" w:rsidRPr="003347B0" w:rsidRDefault="00915A05" w:rsidP="00915A05">
            <w:pPr>
              <w:jc w:val="right"/>
              <w:rPr>
                <w:sz w:val="22"/>
                <w:szCs w:val="22"/>
              </w:rPr>
            </w:pPr>
            <w:r w:rsidRPr="003347B0">
              <w:rPr>
                <w:sz w:val="22"/>
                <w:szCs w:val="22"/>
              </w:rPr>
              <w:t>42,9</w:t>
            </w:r>
          </w:p>
        </w:tc>
        <w:tc>
          <w:tcPr>
            <w:tcW w:w="602" w:type="pct"/>
            <w:tcBorders>
              <w:left w:val="single" w:sz="4" w:space="0" w:color="000000"/>
              <w:bottom w:val="single" w:sz="4" w:space="0" w:color="000000"/>
            </w:tcBorders>
            <w:vAlign w:val="center"/>
          </w:tcPr>
          <w:p w14:paraId="2365097E" w14:textId="77777777" w:rsidR="00915A05" w:rsidRPr="003347B0" w:rsidRDefault="00915A05" w:rsidP="00915A05">
            <w:pPr>
              <w:jc w:val="right"/>
              <w:rPr>
                <w:sz w:val="22"/>
                <w:szCs w:val="22"/>
              </w:rPr>
            </w:pPr>
            <w:r w:rsidRPr="003347B0">
              <w:rPr>
                <w:sz w:val="22"/>
                <w:szCs w:val="22"/>
              </w:rPr>
              <w:t>45,2</w:t>
            </w:r>
          </w:p>
        </w:tc>
        <w:tc>
          <w:tcPr>
            <w:tcW w:w="524" w:type="pct"/>
            <w:tcBorders>
              <w:left w:val="single" w:sz="4" w:space="0" w:color="000000"/>
              <w:bottom w:val="single" w:sz="4" w:space="0" w:color="000000"/>
            </w:tcBorders>
            <w:vAlign w:val="center"/>
          </w:tcPr>
          <w:p w14:paraId="7629F84B" w14:textId="77777777" w:rsidR="00915A05" w:rsidRPr="003347B0" w:rsidRDefault="00915A05" w:rsidP="00915A05">
            <w:pPr>
              <w:jc w:val="right"/>
              <w:rPr>
                <w:sz w:val="22"/>
                <w:szCs w:val="22"/>
              </w:rPr>
            </w:pPr>
            <w:r w:rsidRPr="003347B0">
              <w:rPr>
                <w:sz w:val="22"/>
                <w:szCs w:val="22"/>
              </w:rPr>
              <w:t>1,0</w:t>
            </w:r>
          </w:p>
        </w:tc>
        <w:tc>
          <w:tcPr>
            <w:tcW w:w="516" w:type="pct"/>
            <w:tcBorders>
              <w:left w:val="single" w:sz="4" w:space="0" w:color="000000"/>
              <w:bottom w:val="single" w:sz="4" w:space="0" w:color="000000"/>
              <w:right w:val="single" w:sz="4" w:space="0" w:color="000000"/>
            </w:tcBorders>
            <w:vAlign w:val="center"/>
          </w:tcPr>
          <w:p w14:paraId="43274710" w14:textId="77777777" w:rsidR="00915A05" w:rsidRPr="003347B0" w:rsidRDefault="00915A05" w:rsidP="00915A05">
            <w:pPr>
              <w:jc w:val="right"/>
              <w:rPr>
                <w:sz w:val="22"/>
                <w:szCs w:val="22"/>
              </w:rPr>
            </w:pPr>
            <w:r w:rsidRPr="003347B0">
              <w:rPr>
                <w:sz w:val="22"/>
                <w:szCs w:val="22"/>
              </w:rPr>
              <w:t>89,2</w:t>
            </w:r>
          </w:p>
        </w:tc>
      </w:tr>
      <w:tr w:rsidR="00915A05" w:rsidRPr="003347B0" w14:paraId="02F98994" w14:textId="77777777" w:rsidTr="00915A05">
        <w:trPr>
          <w:trHeight w:val="20"/>
          <w:jc w:val="center"/>
        </w:trPr>
        <w:tc>
          <w:tcPr>
            <w:tcW w:w="1660" w:type="pct"/>
            <w:tcBorders>
              <w:left w:val="single" w:sz="4" w:space="0" w:color="000000"/>
              <w:bottom w:val="single" w:sz="4" w:space="0" w:color="000000"/>
            </w:tcBorders>
            <w:vAlign w:val="center"/>
          </w:tcPr>
          <w:p w14:paraId="64CD0007" w14:textId="77777777" w:rsidR="00915A05" w:rsidRPr="003347B0" w:rsidRDefault="00915A05" w:rsidP="00915A05">
            <w:pPr>
              <w:pStyle w:val="afb"/>
            </w:pPr>
            <w:r w:rsidRPr="003347B0">
              <w:t>Южный планировочный район</w:t>
            </w:r>
          </w:p>
        </w:tc>
        <w:tc>
          <w:tcPr>
            <w:tcW w:w="1174" w:type="pct"/>
            <w:tcBorders>
              <w:left w:val="single" w:sz="4" w:space="0" w:color="000000"/>
              <w:bottom w:val="single" w:sz="4" w:space="0" w:color="000000"/>
              <w:right w:val="single" w:sz="4" w:space="0" w:color="000000"/>
            </w:tcBorders>
          </w:tcPr>
          <w:p w14:paraId="278701CF" w14:textId="77777777" w:rsidR="00915A05" w:rsidRPr="003347B0" w:rsidRDefault="00915A05" w:rsidP="00915A05">
            <w:pPr>
              <w:jc w:val="right"/>
              <w:rPr>
                <w:sz w:val="22"/>
                <w:szCs w:val="22"/>
              </w:rPr>
            </w:pPr>
            <w:r w:rsidRPr="003347B0">
              <w:rPr>
                <w:sz w:val="22"/>
                <w:szCs w:val="22"/>
              </w:rPr>
              <w:t>258,1</w:t>
            </w:r>
          </w:p>
        </w:tc>
        <w:tc>
          <w:tcPr>
            <w:tcW w:w="524" w:type="pct"/>
            <w:tcBorders>
              <w:left w:val="single" w:sz="4" w:space="0" w:color="000000"/>
              <w:bottom w:val="single" w:sz="4" w:space="0" w:color="000000"/>
            </w:tcBorders>
            <w:vAlign w:val="center"/>
          </w:tcPr>
          <w:p w14:paraId="015D1FF2" w14:textId="77777777" w:rsidR="00915A05" w:rsidRPr="003347B0" w:rsidRDefault="00915A05" w:rsidP="00915A05">
            <w:pPr>
              <w:jc w:val="right"/>
              <w:rPr>
                <w:sz w:val="22"/>
                <w:szCs w:val="22"/>
              </w:rPr>
            </w:pPr>
            <w:r w:rsidRPr="003347B0">
              <w:rPr>
                <w:sz w:val="22"/>
                <w:szCs w:val="22"/>
              </w:rPr>
              <w:t>11,5</w:t>
            </w:r>
          </w:p>
        </w:tc>
        <w:tc>
          <w:tcPr>
            <w:tcW w:w="602" w:type="pct"/>
            <w:tcBorders>
              <w:left w:val="single" w:sz="4" w:space="0" w:color="000000"/>
              <w:bottom w:val="single" w:sz="4" w:space="0" w:color="000000"/>
            </w:tcBorders>
            <w:vAlign w:val="center"/>
          </w:tcPr>
          <w:p w14:paraId="6C9F2DCD" w14:textId="77777777" w:rsidR="00915A05" w:rsidRPr="003347B0" w:rsidRDefault="00915A05" w:rsidP="00915A05">
            <w:pPr>
              <w:jc w:val="right"/>
              <w:rPr>
                <w:sz w:val="22"/>
                <w:szCs w:val="22"/>
              </w:rPr>
            </w:pPr>
            <w:r w:rsidRPr="003347B0">
              <w:rPr>
                <w:sz w:val="22"/>
                <w:szCs w:val="22"/>
              </w:rPr>
              <w:t>13,9</w:t>
            </w:r>
          </w:p>
        </w:tc>
        <w:tc>
          <w:tcPr>
            <w:tcW w:w="524" w:type="pct"/>
            <w:tcBorders>
              <w:left w:val="single" w:sz="4" w:space="0" w:color="000000"/>
              <w:bottom w:val="single" w:sz="4" w:space="0" w:color="000000"/>
            </w:tcBorders>
            <w:vAlign w:val="center"/>
          </w:tcPr>
          <w:p w14:paraId="31ACF5BB" w14:textId="77777777" w:rsidR="00915A05" w:rsidRPr="003347B0" w:rsidRDefault="00915A05" w:rsidP="00915A05">
            <w:pPr>
              <w:jc w:val="right"/>
              <w:rPr>
                <w:sz w:val="22"/>
                <w:szCs w:val="22"/>
              </w:rPr>
            </w:pPr>
            <w:r w:rsidRPr="003347B0">
              <w:rPr>
                <w:sz w:val="22"/>
                <w:szCs w:val="22"/>
              </w:rPr>
              <w:t>3,4</w:t>
            </w:r>
          </w:p>
        </w:tc>
        <w:tc>
          <w:tcPr>
            <w:tcW w:w="516" w:type="pct"/>
            <w:tcBorders>
              <w:left w:val="single" w:sz="4" w:space="0" w:color="000000"/>
              <w:bottom w:val="single" w:sz="4" w:space="0" w:color="000000"/>
              <w:right w:val="single" w:sz="4" w:space="0" w:color="000000"/>
            </w:tcBorders>
            <w:vAlign w:val="center"/>
          </w:tcPr>
          <w:p w14:paraId="535BC74C" w14:textId="77777777" w:rsidR="00915A05" w:rsidRPr="003347B0" w:rsidRDefault="00915A05" w:rsidP="00915A05">
            <w:pPr>
              <w:jc w:val="right"/>
              <w:rPr>
                <w:sz w:val="22"/>
                <w:szCs w:val="22"/>
              </w:rPr>
            </w:pPr>
            <w:r w:rsidRPr="003347B0">
              <w:rPr>
                <w:sz w:val="22"/>
                <w:szCs w:val="22"/>
              </w:rPr>
              <w:t>28,9</w:t>
            </w:r>
          </w:p>
        </w:tc>
      </w:tr>
      <w:tr w:rsidR="00915A05" w:rsidRPr="003347B0" w14:paraId="16D143F8" w14:textId="77777777" w:rsidTr="00915A05">
        <w:trPr>
          <w:trHeight w:val="20"/>
          <w:jc w:val="center"/>
        </w:trPr>
        <w:tc>
          <w:tcPr>
            <w:tcW w:w="1660" w:type="pct"/>
            <w:tcBorders>
              <w:left w:val="single" w:sz="4" w:space="0" w:color="000000"/>
              <w:bottom w:val="single" w:sz="4" w:space="0" w:color="000000"/>
            </w:tcBorders>
            <w:vAlign w:val="center"/>
          </w:tcPr>
          <w:p w14:paraId="3A1F9383" w14:textId="77777777" w:rsidR="00915A05" w:rsidRPr="003347B0" w:rsidRDefault="00915A05" w:rsidP="00915A05">
            <w:pPr>
              <w:pStyle w:val="afb"/>
            </w:pPr>
            <w:r w:rsidRPr="003347B0">
              <w:t>Южный район</w:t>
            </w:r>
          </w:p>
        </w:tc>
        <w:tc>
          <w:tcPr>
            <w:tcW w:w="1174" w:type="pct"/>
            <w:tcBorders>
              <w:left w:val="single" w:sz="4" w:space="0" w:color="000000"/>
              <w:bottom w:val="single" w:sz="4" w:space="0" w:color="000000"/>
              <w:right w:val="single" w:sz="4" w:space="0" w:color="000000"/>
            </w:tcBorders>
          </w:tcPr>
          <w:p w14:paraId="686ACA87" w14:textId="77777777" w:rsidR="00915A05" w:rsidRPr="003347B0" w:rsidRDefault="00915A05" w:rsidP="00915A05">
            <w:pPr>
              <w:jc w:val="right"/>
              <w:rPr>
                <w:sz w:val="22"/>
                <w:szCs w:val="22"/>
              </w:rPr>
            </w:pPr>
            <w:r w:rsidRPr="003347B0">
              <w:rPr>
                <w:sz w:val="22"/>
                <w:szCs w:val="22"/>
              </w:rPr>
              <w:t>179,9</w:t>
            </w:r>
          </w:p>
        </w:tc>
        <w:tc>
          <w:tcPr>
            <w:tcW w:w="524" w:type="pct"/>
            <w:tcBorders>
              <w:left w:val="single" w:sz="4" w:space="0" w:color="000000"/>
              <w:bottom w:val="single" w:sz="4" w:space="0" w:color="000000"/>
            </w:tcBorders>
            <w:vAlign w:val="center"/>
          </w:tcPr>
          <w:p w14:paraId="63E887E4" w14:textId="77777777" w:rsidR="00915A05" w:rsidRPr="003347B0" w:rsidRDefault="00915A05" w:rsidP="00915A05">
            <w:pPr>
              <w:jc w:val="right"/>
              <w:rPr>
                <w:sz w:val="22"/>
                <w:szCs w:val="22"/>
              </w:rPr>
            </w:pPr>
            <w:r w:rsidRPr="003347B0">
              <w:rPr>
                <w:sz w:val="22"/>
                <w:szCs w:val="22"/>
              </w:rPr>
              <w:t>9,8</w:t>
            </w:r>
          </w:p>
        </w:tc>
        <w:tc>
          <w:tcPr>
            <w:tcW w:w="602" w:type="pct"/>
            <w:tcBorders>
              <w:left w:val="single" w:sz="4" w:space="0" w:color="000000"/>
              <w:bottom w:val="single" w:sz="4" w:space="0" w:color="000000"/>
            </w:tcBorders>
            <w:vAlign w:val="center"/>
          </w:tcPr>
          <w:p w14:paraId="6AB2106A" w14:textId="77777777" w:rsidR="00915A05" w:rsidRPr="003347B0" w:rsidRDefault="00915A05" w:rsidP="00915A05">
            <w:pPr>
              <w:jc w:val="right"/>
              <w:rPr>
                <w:sz w:val="22"/>
                <w:szCs w:val="22"/>
              </w:rPr>
            </w:pPr>
            <w:r w:rsidRPr="003347B0">
              <w:rPr>
                <w:sz w:val="22"/>
                <w:szCs w:val="22"/>
              </w:rPr>
              <w:t>1,7</w:t>
            </w:r>
          </w:p>
        </w:tc>
        <w:tc>
          <w:tcPr>
            <w:tcW w:w="524" w:type="pct"/>
            <w:tcBorders>
              <w:left w:val="single" w:sz="4" w:space="0" w:color="000000"/>
              <w:bottom w:val="single" w:sz="4" w:space="0" w:color="000000"/>
            </w:tcBorders>
            <w:vAlign w:val="center"/>
          </w:tcPr>
          <w:p w14:paraId="4C2CA380" w14:textId="77777777" w:rsidR="00915A05" w:rsidRPr="003347B0" w:rsidRDefault="00915A05" w:rsidP="00915A05">
            <w:pPr>
              <w:jc w:val="right"/>
              <w:rPr>
                <w:sz w:val="22"/>
                <w:szCs w:val="22"/>
              </w:rPr>
            </w:pPr>
            <w:r w:rsidRPr="003347B0">
              <w:rPr>
                <w:sz w:val="22"/>
                <w:szCs w:val="22"/>
              </w:rPr>
              <w:t>3,6</w:t>
            </w:r>
          </w:p>
        </w:tc>
        <w:tc>
          <w:tcPr>
            <w:tcW w:w="516" w:type="pct"/>
            <w:tcBorders>
              <w:left w:val="single" w:sz="4" w:space="0" w:color="000000"/>
              <w:bottom w:val="single" w:sz="4" w:space="0" w:color="000000"/>
              <w:right w:val="single" w:sz="4" w:space="0" w:color="000000"/>
            </w:tcBorders>
            <w:vAlign w:val="center"/>
          </w:tcPr>
          <w:p w14:paraId="67893C0A" w14:textId="77777777" w:rsidR="00915A05" w:rsidRPr="003347B0" w:rsidRDefault="00915A05" w:rsidP="00915A05">
            <w:pPr>
              <w:jc w:val="right"/>
              <w:rPr>
                <w:sz w:val="22"/>
                <w:szCs w:val="22"/>
              </w:rPr>
            </w:pPr>
            <w:r w:rsidRPr="003347B0">
              <w:rPr>
                <w:sz w:val="22"/>
                <w:szCs w:val="22"/>
              </w:rPr>
              <w:t>15,2</w:t>
            </w:r>
          </w:p>
        </w:tc>
      </w:tr>
      <w:tr w:rsidR="00915A05" w:rsidRPr="003347B0" w14:paraId="13A156D2" w14:textId="77777777" w:rsidTr="00915A05">
        <w:trPr>
          <w:trHeight w:val="20"/>
          <w:jc w:val="center"/>
        </w:trPr>
        <w:tc>
          <w:tcPr>
            <w:tcW w:w="1660" w:type="pct"/>
            <w:tcBorders>
              <w:left w:val="single" w:sz="4" w:space="0" w:color="000000"/>
              <w:bottom w:val="single" w:sz="4" w:space="0" w:color="000000"/>
            </w:tcBorders>
            <w:vAlign w:val="center"/>
          </w:tcPr>
          <w:p w14:paraId="75294FFE" w14:textId="77777777" w:rsidR="00915A05" w:rsidRPr="003347B0" w:rsidRDefault="00915A05" w:rsidP="00915A05">
            <w:pPr>
              <w:pStyle w:val="afb"/>
            </w:pPr>
            <w:r w:rsidRPr="003347B0">
              <w:t>п. Снежный</w:t>
            </w:r>
          </w:p>
        </w:tc>
        <w:tc>
          <w:tcPr>
            <w:tcW w:w="1174" w:type="pct"/>
            <w:tcBorders>
              <w:left w:val="single" w:sz="4" w:space="0" w:color="000000"/>
              <w:bottom w:val="single" w:sz="4" w:space="0" w:color="000000"/>
              <w:right w:val="single" w:sz="4" w:space="0" w:color="000000"/>
            </w:tcBorders>
          </w:tcPr>
          <w:p w14:paraId="4CEEA761" w14:textId="77777777" w:rsidR="00915A05" w:rsidRPr="003347B0" w:rsidRDefault="00915A05" w:rsidP="00915A05">
            <w:pPr>
              <w:jc w:val="right"/>
              <w:rPr>
                <w:sz w:val="22"/>
                <w:szCs w:val="22"/>
              </w:rPr>
            </w:pPr>
            <w:r w:rsidRPr="003347B0">
              <w:rPr>
                <w:sz w:val="22"/>
                <w:szCs w:val="22"/>
              </w:rPr>
              <w:t>98,7</w:t>
            </w:r>
          </w:p>
        </w:tc>
        <w:tc>
          <w:tcPr>
            <w:tcW w:w="524" w:type="pct"/>
            <w:tcBorders>
              <w:left w:val="single" w:sz="4" w:space="0" w:color="000000"/>
              <w:bottom w:val="single" w:sz="4" w:space="0" w:color="000000"/>
            </w:tcBorders>
            <w:vAlign w:val="center"/>
          </w:tcPr>
          <w:p w14:paraId="7A98017C" w14:textId="77777777" w:rsidR="00915A05" w:rsidRPr="003347B0" w:rsidRDefault="00915A05" w:rsidP="00915A05">
            <w:pPr>
              <w:jc w:val="right"/>
              <w:rPr>
                <w:sz w:val="22"/>
                <w:szCs w:val="22"/>
              </w:rPr>
            </w:pPr>
            <w:r w:rsidRPr="003347B0">
              <w:rPr>
                <w:sz w:val="22"/>
                <w:szCs w:val="22"/>
              </w:rPr>
              <w:t>6,8</w:t>
            </w:r>
          </w:p>
        </w:tc>
        <w:tc>
          <w:tcPr>
            <w:tcW w:w="602" w:type="pct"/>
            <w:tcBorders>
              <w:left w:val="single" w:sz="4" w:space="0" w:color="000000"/>
              <w:bottom w:val="single" w:sz="4" w:space="0" w:color="000000"/>
            </w:tcBorders>
            <w:vAlign w:val="center"/>
          </w:tcPr>
          <w:p w14:paraId="347DFCAA" w14:textId="77777777" w:rsidR="00915A05" w:rsidRPr="003347B0" w:rsidRDefault="00915A05" w:rsidP="00915A05">
            <w:pPr>
              <w:jc w:val="right"/>
              <w:rPr>
                <w:sz w:val="22"/>
                <w:szCs w:val="22"/>
              </w:rPr>
            </w:pPr>
            <w:r w:rsidRPr="003347B0">
              <w:rPr>
                <w:sz w:val="22"/>
                <w:szCs w:val="22"/>
              </w:rPr>
              <w:t>2,8</w:t>
            </w:r>
          </w:p>
        </w:tc>
        <w:tc>
          <w:tcPr>
            <w:tcW w:w="524" w:type="pct"/>
            <w:tcBorders>
              <w:left w:val="single" w:sz="4" w:space="0" w:color="000000"/>
              <w:bottom w:val="single" w:sz="4" w:space="0" w:color="000000"/>
            </w:tcBorders>
            <w:vAlign w:val="center"/>
          </w:tcPr>
          <w:p w14:paraId="6052E118" w14:textId="77777777" w:rsidR="00915A05" w:rsidRPr="003347B0" w:rsidRDefault="00915A05" w:rsidP="00915A05">
            <w:pPr>
              <w:jc w:val="right"/>
              <w:rPr>
                <w:sz w:val="22"/>
                <w:szCs w:val="22"/>
              </w:rPr>
            </w:pPr>
            <w:r w:rsidRPr="003347B0">
              <w:rPr>
                <w:sz w:val="22"/>
                <w:szCs w:val="22"/>
              </w:rPr>
              <w:t>1,3</w:t>
            </w:r>
          </w:p>
        </w:tc>
        <w:tc>
          <w:tcPr>
            <w:tcW w:w="516" w:type="pct"/>
            <w:tcBorders>
              <w:left w:val="single" w:sz="4" w:space="0" w:color="000000"/>
              <w:bottom w:val="single" w:sz="4" w:space="0" w:color="000000"/>
              <w:right w:val="single" w:sz="4" w:space="0" w:color="000000"/>
            </w:tcBorders>
            <w:vAlign w:val="center"/>
          </w:tcPr>
          <w:p w14:paraId="66923FAA" w14:textId="77777777" w:rsidR="00915A05" w:rsidRPr="003347B0" w:rsidRDefault="00915A05" w:rsidP="00915A05">
            <w:pPr>
              <w:jc w:val="right"/>
              <w:rPr>
                <w:sz w:val="22"/>
                <w:szCs w:val="22"/>
              </w:rPr>
            </w:pPr>
            <w:r w:rsidRPr="003347B0">
              <w:rPr>
                <w:sz w:val="22"/>
                <w:szCs w:val="22"/>
              </w:rPr>
              <w:t>10,9</w:t>
            </w:r>
          </w:p>
        </w:tc>
      </w:tr>
      <w:tr w:rsidR="00915A05" w:rsidRPr="003347B0" w14:paraId="17D753F8" w14:textId="77777777" w:rsidTr="00915A05">
        <w:trPr>
          <w:trHeight w:val="20"/>
          <w:jc w:val="center"/>
        </w:trPr>
        <w:tc>
          <w:tcPr>
            <w:tcW w:w="1660" w:type="pct"/>
            <w:tcBorders>
              <w:left w:val="single" w:sz="4" w:space="0" w:color="000000"/>
              <w:bottom w:val="single" w:sz="4" w:space="0" w:color="000000"/>
            </w:tcBorders>
            <w:vAlign w:val="center"/>
          </w:tcPr>
          <w:p w14:paraId="2F8C65A5" w14:textId="77777777" w:rsidR="00915A05" w:rsidRPr="003347B0" w:rsidRDefault="00915A05" w:rsidP="00915A05">
            <w:pPr>
              <w:pStyle w:val="afb"/>
            </w:pPr>
            <w:r w:rsidRPr="003347B0">
              <w:t>Центральный жилой район</w:t>
            </w:r>
          </w:p>
        </w:tc>
        <w:tc>
          <w:tcPr>
            <w:tcW w:w="1174" w:type="pct"/>
            <w:tcBorders>
              <w:left w:val="single" w:sz="4" w:space="0" w:color="000000"/>
              <w:bottom w:val="single" w:sz="4" w:space="0" w:color="000000"/>
              <w:right w:val="single" w:sz="4" w:space="0" w:color="000000"/>
            </w:tcBorders>
          </w:tcPr>
          <w:p w14:paraId="38243CFD" w14:textId="77777777" w:rsidR="00915A05" w:rsidRPr="003347B0" w:rsidRDefault="00915A05" w:rsidP="00915A05">
            <w:pPr>
              <w:jc w:val="right"/>
              <w:rPr>
                <w:sz w:val="22"/>
                <w:szCs w:val="22"/>
              </w:rPr>
            </w:pPr>
            <w:r w:rsidRPr="003347B0">
              <w:rPr>
                <w:sz w:val="22"/>
                <w:szCs w:val="22"/>
              </w:rPr>
              <w:t>3490,5</w:t>
            </w:r>
          </w:p>
        </w:tc>
        <w:tc>
          <w:tcPr>
            <w:tcW w:w="524" w:type="pct"/>
            <w:tcBorders>
              <w:left w:val="single" w:sz="4" w:space="0" w:color="000000"/>
              <w:bottom w:val="single" w:sz="4" w:space="0" w:color="000000"/>
            </w:tcBorders>
            <w:vAlign w:val="center"/>
          </w:tcPr>
          <w:p w14:paraId="61448BC7" w14:textId="77777777" w:rsidR="00915A05" w:rsidRPr="003347B0" w:rsidRDefault="00915A05" w:rsidP="00915A05">
            <w:pPr>
              <w:jc w:val="right"/>
              <w:rPr>
                <w:sz w:val="22"/>
                <w:szCs w:val="22"/>
              </w:rPr>
            </w:pPr>
            <w:r w:rsidRPr="003347B0">
              <w:rPr>
                <w:sz w:val="22"/>
                <w:szCs w:val="22"/>
              </w:rPr>
              <w:t>180,6</w:t>
            </w:r>
          </w:p>
        </w:tc>
        <w:tc>
          <w:tcPr>
            <w:tcW w:w="602" w:type="pct"/>
            <w:tcBorders>
              <w:left w:val="single" w:sz="4" w:space="0" w:color="000000"/>
              <w:bottom w:val="single" w:sz="4" w:space="0" w:color="000000"/>
            </w:tcBorders>
            <w:vAlign w:val="center"/>
          </w:tcPr>
          <w:p w14:paraId="1DB33147" w14:textId="77777777" w:rsidR="00915A05" w:rsidRPr="003347B0" w:rsidRDefault="00915A05" w:rsidP="00915A05">
            <w:pPr>
              <w:jc w:val="right"/>
              <w:rPr>
                <w:sz w:val="22"/>
                <w:szCs w:val="22"/>
              </w:rPr>
            </w:pPr>
            <w:r w:rsidRPr="003347B0">
              <w:rPr>
                <w:sz w:val="22"/>
                <w:szCs w:val="22"/>
              </w:rPr>
              <w:t>73,2</w:t>
            </w:r>
          </w:p>
        </w:tc>
        <w:tc>
          <w:tcPr>
            <w:tcW w:w="524" w:type="pct"/>
            <w:tcBorders>
              <w:left w:val="single" w:sz="4" w:space="0" w:color="000000"/>
              <w:bottom w:val="single" w:sz="4" w:space="0" w:color="000000"/>
            </w:tcBorders>
            <w:vAlign w:val="center"/>
          </w:tcPr>
          <w:p w14:paraId="7E763E6A" w14:textId="77777777" w:rsidR="00915A05" w:rsidRPr="003347B0" w:rsidRDefault="00915A05" w:rsidP="00915A05">
            <w:pPr>
              <w:jc w:val="right"/>
              <w:rPr>
                <w:sz w:val="22"/>
                <w:szCs w:val="22"/>
              </w:rPr>
            </w:pPr>
            <w:r w:rsidRPr="003347B0">
              <w:rPr>
                <w:sz w:val="22"/>
                <w:szCs w:val="22"/>
              </w:rPr>
              <w:t>58,5</w:t>
            </w:r>
          </w:p>
        </w:tc>
        <w:tc>
          <w:tcPr>
            <w:tcW w:w="516" w:type="pct"/>
            <w:tcBorders>
              <w:left w:val="single" w:sz="4" w:space="0" w:color="000000"/>
              <w:bottom w:val="single" w:sz="4" w:space="0" w:color="000000"/>
              <w:right w:val="single" w:sz="4" w:space="0" w:color="000000"/>
            </w:tcBorders>
            <w:vAlign w:val="center"/>
          </w:tcPr>
          <w:p w14:paraId="19456F9B" w14:textId="77777777" w:rsidR="00915A05" w:rsidRPr="003347B0" w:rsidRDefault="00915A05" w:rsidP="00915A05">
            <w:pPr>
              <w:jc w:val="right"/>
              <w:rPr>
                <w:sz w:val="22"/>
                <w:szCs w:val="22"/>
              </w:rPr>
            </w:pPr>
            <w:r w:rsidRPr="003347B0">
              <w:rPr>
                <w:sz w:val="22"/>
                <w:szCs w:val="22"/>
              </w:rPr>
              <w:t>312,4</w:t>
            </w:r>
          </w:p>
        </w:tc>
      </w:tr>
      <w:tr w:rsidR="00915A05" w:rsidRPr="003347B0" w14:paraId="1F346DA5" w14:textId="77777777" w:rsidTr="00915A05">
        <w:trPr>
          <w:trHeight w:val="20"/>
          <w:jc w:val="center"/>
        </w:trPr>
        <w:tc>
          <w:tcPr>
            <w:tcW w:w="1660" w:type="pct"/>
            <w:tcBorders>
              <w:left w:val="single" w:sz="4" w:space="0" w:color="000000"/>
              <w:bottom w:val="single" w:sz="4" w:space="0" w:color="000000"/>
            </w:tcBorders>
            <w:vAlign w:val="center"/>
          </w:tcPr>
          <w:p w14:paraId="3ABD0F96" w14:textId="77777777" w:rsidR="00915A05" w:rsidRPr="003347B0" w:rsidRDefault="00915A05" w:rsidP="00915A05">
            <w:pPr>
              <w:pStyle w:val="afb"/>
            </w:pPr>
            <w:r w:rsidRPr="003347B0">
              <w:t>Западный планировочный район</w:t>
            </w:r>
          </w:p>
        </w:tc>
        <w:tc>
          <w:tcPr>
            <w:tcW w:w="1174" w:type="pct"/>
            <w:tcBorders>
              <w:left w:val="single" w:sz="4" w:space="0" w:color="000000"/>
              <w:bottom w:val="single" w:sz="4" w:space="0" w:color="000000"/>
              <w:right w:val="single" w:sz="4" w:space="0" w:color="000000"/>
            </w:tcBorders>
          </w:tcPr>
          <w:p w14:paraId="020BB3B4" w14:textId="77777777" w:rsidR="00915A05" w:rsidRPr="003347B0" w:rsidRDefault="00915A05" w:rsidP="00915A05">
            <w:pPr>
              <w:jc w:val="right"/>
              <w:rPr>
                <w:sz w:val="22"/>
                <w:szCs w:val="22"/>
              </w:rPr>
            </w:pPr>
            <w:r w:rsidRPr="003347B0">
              <w:rPr>
                <w:sz w:val="22"/>
                <w:szCs w:val="22"/>
              </w:rPr>
              <w:t>58,8</w:t>
            </w:r>
          </w:p>
        </w:tc>
        <w:tc>
          <w:tcPr>
            <w:tcW w:w="524" w:type="pct"/>
            <w:tcBorders>
              <w:left w:val="single" w:sz="4" w:space="0" w:color="000000"/>
              <w:bottom w:val="single" w:sz="4" w:space="0" w:color="000000"/>
            </w:tcBorders>
            <w:vAlign w:val="center"/>
          </w:tcPr>
          <w:p w14:paraId="15F9BB70" w14:textId="77777777" w:rsidR="00915A05" w:rsidRPr="003347B0" w:rsidRDefault="00915A05" w:rsidP="00915A05">
            <w:pPr>
              <w:jc w:val="right"/>
              <w:rPr>
                <w:sz w:val="22"/>
                <w:szCs w:val="22"/>
              </w:rPr>
            </w:pPr>
            <w:r w:rsidRPr="003347B0">
              <w:rPr>
                <w:sz w:val="22"/>
                <w:szCs w:val="22"/>
              </w:rPr>
              <w:t>3,8</w:t>
            </w:r>
          </w:p>
        </w:tc>
        <w:tc>
          <w:tcPr>
            <w:tcW w:w="602" w:type="pct"/>
            <w:tcBorders>
              <w:left w:val="single" w:sz="4" w:space="0" w:color="000000"/>
              <w:bottom w:val="single" w:sz="4" w:space="0" w:color="000000"/>
            </w:tcBorders>
            <w:vAlign w:val="center"/>
          </w:tcPr>
          <w:p w14:paraId="28987043" w14:textId="77777777" w:rsidR="00915A05" w:rsidRPr="003347B0" w:rsidRDefault="00915A05" w:rsidP="00915A05">
            <w:pPr>
              <w:jc w:val="right"/>
              <w:rPr>
                <w:sz w:val="22"/>
                <w:szCs w:val="22"/>
              </w:rPr>
            </w:pPr>
            <w:r w:rsidRPr="003347B0">
              <w:rPr>
                <w:sz w:val="22"/>
                <w:szCs w:val="22"/>
              </w:rPr>
              <w:t>1,3</w:t>
            </w:r>
          </w:p>
        </w:tc>
        <w:tc>
          <w:tcPr>
            <w:tcW w:w="524" w:type="pct"/>
            <w:tcBorders>
              <w:left w:val="single" w:sz="4" w:space="0" w:color="000000"/>
              <w:bottom w:val="single" w:sz="4" w:space="0" w:color="000000"/>
            </w:tcBorders>
            <w:vAlign w:val="center"/>
          </w:tcPr>
          <w:p w14:paraId="7B178A23" w14:textId="77777777" w:rsidR="00915A05" w:rsidRPr="003347B0" w:rsidRDefault="00915A05" w:rsidP="00915A05">
            <w:pPr>
              <w:jc w:val="right"/>
              <w:rPr>
                <w:sz w:val="22"/>
                <w:szCs w:val="22"/>
              </w:rPr>
            </w:pPr>
            <w:r w:rsidRPr="003347B0">
              <w:rPr>
                <w:sz w:val="22"/>
                <w:szCs w:val="22"/>
              </w:rPr>
              <w:t>0,9</w:t>
            </w:r>
          </w:p>
        </w:tc>
        <w:tc>
          <w:tcPr>
            <w:tcW w:w="516" w:type="pct"/>
            <w:tcBorders>
              <w:left w:val="single" w:sz="4" w:space="0" w:color="000000"/>
              <w:bottom w:val="single" w:sz="4" w:space="0" w:color="000000"/>
              <w:right w:val="single" w:sz="4" w:space="0" w:color="000000"/>
            </w:tcBorders>
            <w:vAlign w:val="center"/>
          </w:tcPr>
          <w:p w14:paraId="511B4BB6" w14:textId="77777777" w:rsidR="00915A05" w:rsidRPr="003347B0" w:rsidRDefault="00915A05" w:rsidP="00915A05">
            <w:pPr>
              <w:jc w:val="right"/>
              <w:rPr>
                <w:sz w:val="22"/>
                <w:szCs w:val="22"/>
              </w:rPr>
            </w:pPr>
            <w:r w:rsidRPr="003347B0">
              <w:rPr>
                <w:sz w:val="22"/>
                <w:szCs w:val="22"/>
              </w:rPr>
              <w:t>6,0</w:t>
            </w:r>
          </w:p>
        </w:tc>
      </w:tr>
      <w:tr w:rsidR="00915A05" w:rsidRPr="003347B0" w14:paraId="4209F76F" w14:textId="77777777" w:rsidTr="00915A05">
        <w:trPr>
          <w:trHeight w:val="20"/>
          <w:jc w:val="center"/>
        </w:trPr>
        <w:tc>
          <w:tcPr>
            <w:tcW w:w="1660" w:type="pct"/>
            <w:tcBorders>
              <w:left w:val="single" w:sz="4" w:space="0" w:color="000000"/>
              <w:bottom w:val="single" w:sz="4" w:space="0" w:color="000000"/>
            </w:tcBorders>
            <w:vAlign w:val="center"/>
          </w:tcPr>
          <w:p w14:paraId="395F1554" w14:textId="77777777" w:rsidR="00915A05" w:rsidRPr="003347B0" w:rsidRDefault="00915A05" w:rsidP="00915A05">
            <w:pPr>
              <w:pStyle w:val="afb"/>
            </w:pPr>
            <w:r w:rsidRPr="003347B0">
              <w:t>п. Лесной</w:t>
            </w:r>
          </w:p>
        </w:tc>
        <w:tc>
          <w:tcPr>
            <w:tcW w:w="1174" w:type="pct"/>
            <w:tcBorders>
              <w:left w:val="single" w:sz="4" w:space="0" w:color="000000"/>
              <w:bottom w:val="single" w:sz="4" w:space="0" w:color="000000"/>
              <w:right w:val="single" w:sz="4" w:space="0" w:color="000000"/>
            </w:tcBorders>
          </w:tcPr>
          <w:p w14:paraId="0FC20ECF" w14:textId="77777777" w:rsidR="00915A05" w:rsidRPr="003347B0" w:rsidRDefault="00915A05" w:rsidP="00915A05">
            <w:pPr>
              <w:jc w:val="right"/>
              <w:rPr>
                <w:sz w:val="22"/>
                <w:szCs w:val="22"/>
              </w:rPr>
            </w:pPr>
            <w:r w:rsidRPr="003347B0">
              <w:rPr>
                <w:sz w:val="22"/>
                <w:szCs w:val="22"/>
              </w:rPr>
              <w:t>2,8</w:t>
            </w:r>
          </w:p>
        </w:tc>
        <w:tc>
          <w:tcPr>
            <w:tcW w:w="524" w:type="pct"/>
            <w:tcBorders>
              <w:left w:val="single" w:sz="4" w:space="0" w:color="000000"/>
              <w:bottom w:val="single" w:sz="4" w:space="0" w:color="000000"/>
            </w:tcBorders>
            <w:vAlign w:val="center"/>
          </w:tcPr>
          <w:p w14:paraId="22BEE621" w14:textId="77777777" w:rsidR="00915A05" w:rsidRPr="003347B0" w:rsidRDefault="00915A05" w:rsidP="00915A05">
            <w:pPr>
              <w:jc w:val="right"/>
              <w:rPr>
                <w:sz w:val="22"/>
                <w:szCs w:val="22"/>
              </w:rPr>
            </w:pPr>
            <w:r w:rsidRPr="003347B0">
              <w:rPr>
                <w:sz w:val="22"/>
                <w:szCs w:val="22"/>
              </w:rPr>
              <w:t>0,2</w:t>
            </w:r>
          </w:p>
        </w:tc>
        <w:tc>
          <w:tcPr>
            <w:tcW w:w="602" w:type="pct"/>
            <w:tcBorders>
              <w:left w:val="single" w:sz="4" w:space="0" w:color="000000"/>
              <w:bottom w:val="single" w:sz="4" w:space="0" w:color="000000"/>
            </w:tcBorders>
            <w:vAlign w:val="center"/>
          </w:tcPr>
          <w:p w14:paraId="108F4C0B" w14:textId="77777777" w:rsidR="00915A05" w:rsidRPr="003347B0" w:rsidRDefault="00915A05" w:rsidP="00915A05">
            <w:pPr>
              <w:jc w:val="right"/>
              <w:rPr>
                <w:sz w:val="22"/>
                <w:szCs w:val="22"/>
              </w:rPr>
            </w:pPr>
            <w:r w:rsidRPr="003347B0">
              <w:rPr>
                <w:sz w:val="22"/>
                <w:szCs w:val="22"/>
              </w:rPr>
              <w:t>0,0</w:t>
            </w:r>
          </w:p>
        </w:tc>
        <w:tc>
          <w:tcPr>
            <w:tcW w:w="524" w:type="pct"/>
            <w:tcBorders>
              <w:left w:val="single" w:sz="4" w:space="0" w:color="000000"/>
              <w:bottom w:val="single" w:sz="4" w:space="0" w:color="000000"/>
            </w:tcBorders>
            <w:vAlign w:val="center"/>
          </w:tcPr>
          <w:p w14:paraId="6465037B" w14:textId="77777777" w:rsidR="00915A05" w:rsidRPr="003347B0" w:rsidRDefault="00915A05" w:rsidP="00915A05">
            <w:pPr>
              <w:jc w:val="right"/>
              <w:rPr>
                <w:sz w:val="22"/>
                <w:szCs w:val="22"/>
              </w:rPr>
            </w:pPr>
            <w:r w:rsidRPr="003347B0">
              <w:rPr>
                <w:sz w:val="22"/>
                <w:szCs w:val="22"/>
              </w:rPr>
              <w:t>0,1</w:t>
            </w:r>
          </w:p>
        </w:tc>
        <w:tc>
          <w:tcPr>
            <w:tcW w:w="516" w:type="pct"/>
            <w:tcBorders>
              <w:left w:val="single" w:sz="4" w:space="0" w:color="000000"/>
              <w:bottom w:val="single" w:sz="4" w:space="0" w:color="000000"/>
              <w:right w:val="single" w:sz="4" w:space="0" w:color="000000"/>
            </w:tcBorders>
            <w:vAlign w:val="center"/>
          </w:tcPr>
          <w:p w14:paraId="12437C73" w14:textId="77777777" w:rsidR="00915A05" w:rsidRPr="003347B0" w:rsidRDefault="00915A05" w:rsidP="00915A05">
            <w:pPr>
              <w:jc w:val="right"/>
              <w:rPr>
                <w:sz w:val="22"/>
                <w:szCs w:val="22"/>
              </w:rPr>
            </w:pPr>
            <w:r w:rsidRPr="003347B0">
              <w:rPr>
                <w:sz w:val="22"/>
                <w:szCs w:val="22"/>
              </w:rPr>
              <w:t>0,3</w:t>
            </w:r>
          </w:p>
        </w:tc>
      </w:tr>
      <w:tr w:rsidR="00915A05" w:rsidRPr="003347B0" w14:paraId="6EAB65A8" w14:textId="77777777" w:rsidTr="00915A05">
        <w:trPr>
          <w:trHeight w:val="20"/>
          <w:jc w:val="center"/>
        </w:trPr>
        <w:tc>
          <w:tcPr>
            <w:tcW w:w="1660" w:type="pct"/>
            <w:tcBorders>
              <w:left w:val="single" w:sz="4" w:space="0" w:color="000000"/>
              <w:bottom w:val="single" w:sz="4" w:space="0" w:color="000000"/>
            </w:tcBorders>
            <w:vAlign w:val="center"/>
          </w:tcPr>
          <w:p w14:paraId="136624E2" w14:textId="77777777" w:rsidR="00915A05" w:rsidRPr="003347B0" w:rsidRDefault="00915A05" w:rsidP="00915A05">
            <w:pPr>
              <w:pStyle w:val="af5"/>
            </w:pPr>
            <w:r w:rsidRPr="003347B0">
              <w:t>Всего:</w:t>
            </w:r>
          </w:p>
        </w:tc>
        <w:tc>
          <w:tcPr>
            <w:tcW w:w="1174" w:type="pct"/>
            <w:tcBorders>
              <w:left w:val="single" w:sz="4" w:space="0" w:color="000000"/>
              <w:bottom w:val="single" w:sz="4" w:space="0" w:color="000000"/>
              <w:right w:val="single" w:sz="4" w:space="0" w:color="000000"/>
            </w:tcBorders>
          </w:tcPr>
          <w:p w14:paraId="50A1B77C" w14:textId="77777777" w:rsidR="00915A05" w:rsidRPr="003347B0" w:rsidRDefault="00915A05" w:rsidP="00915A05">
            <w:pPr>
              <w:pStyle w:val="af5"/>
              <w:jc w:val="left"/>
            </w:pPr>
          </w:p>
        </w:tc>
        <w:tc>
          <w:tcPr>
            <w:tcW w:w="524" w:type="pct"/>
            <w:tcBorders>
              <w:left w:val="single" w:sz="4" w:space="0" w:color="000000"/>
              <w:bottom w:val="single" w:sz="4" w:space="0" w:color="000000"/>
            </w:tcBorders>
            <w:vAlign w:val="center"/>
          </w:tcPr>
          <w:p w14:paraId="6708F187" w14:textId="77777777" w:rsidR="00915A05" w:rsidRPr="003347B0" w:rsidRDefault="00915A05" w:rsidP="00915A05">
            <w:pPr>
              <w:pStyle w:val="af5"/>
            </w:pPr>
            <w:r w:rsidRPr="003347B0">
              <w:t>1113,8</w:t>
            </w:r>
          </w:p>
        </w:tc>
        <w:tc>
          <w:tcPr>
            <w:tcW w:w="602" w:type="pct"/>
            <w:tcBorders>
              <w:left w:val="single" w:sz="4" w:space="0" w:color="000000"/>
              <w:bottom w:val="single" w:sz="4" w:space="0" w:color="000000"/>
            </w:tcBorders>
            <w:vAlign w:val="center"/>
          </w:tcPr>
          <w:p w14:paraId="5D26ADF2" w14:textId="77777777" w:rsidR="00915A05" w:rsidRPr="003347B0" w:rsidRDefault="00915A05" w:rsidP="00915A05">
            <w:pPr>
              <w:pStyle w:val="af5"/>
            </w:pPr>
            <w:r w:rsidRPr="003347B0">
              <w:t>765,0</w:t>
            </w:r>
          </w:p>
        </w:tc>
        <w:tc>
          <w:tcPr>
            <w:tcW w:w="524" w:type="pct"/>
            <w:tcBorders>
              <w:left w:val="single" w:sz="4" w:space="0" w:color="000000"/>
              <w:bottom w:val="single" w:sz="4" w:space="0" w:color="000000"/>
            </w:tcBorders>
            <w:vAlign w:val="center"/>
          </w:tcPr>
          <w:p w14:paraId="2FEBF7F4" w14:textId="77777777" w:rsidR="00915A05" w:rsidRPr="003347B0" w:rsidRDefault="00915A05" w:rsidP="00915A05">
            <w:pPr>
              <w:pStyle w:val="af5"/>
            </w:pPr>
            <w:r w:rsidRPr="003347B0">
              <w:t>350,2</w:t>
            </w:r>
          </w:p>
        </w:tc>
        <w:tc>
          <w:tcPr>
            <w:tcW w:w="516" w:type="pct"/>
            <w:tcBorders>
              <w:left w:val="single" w:sz="4" w:space="0" w:color="000000"/>
              <w:bottom w:val="single" w:sz="4" w:space="0" w:color="000000"/>
              <w:right w:val="single" w:sz="4" w:space="0" w:color="000000"/>
            </w:tcBorders>
            <w:vAlign w:val="center"/>
          </w:tcPr>
          <w:p w14:paraId="0A9419B8" w14:textId="77777777" w:rsidR="00915A05" w:rsidRPr="003347B0" w:rsidRDefault="00915A05" w:rsidP="00915A05">
            <w:pPr>
              <w:pStyle w:val="af5"/>
            </w:pPr>
            <w:r w:rsidRPr="003347B0">
              <w:t>2229,0</w:t>
            </w:r>
          </w:p>
        </w:tc>
      </w:tr>
    </w:tbl>
    <w:p w14:paraId="4067D89D" w14:textId="77777777" w:rsidR="00915A05" w:rsidRPr="003347B0" w:rsidRDefault="00915A05" w:rsidP="00915A05">
      <w:pPr>
        <w:pStyle w:val="a7"/>
        <w:spacing w:before="0" w:after="0"/>
        <w:ind w:firstLine="0"/>
        <w:rPr>
          <w:sz w:val="20"/>
          <w:szCs w:val="20"/>
        </w:rPr>
      </w:pPr>
      <w:r w:rsidRPr="003347B0">
        <w:rPr>
          <w:sz w:val="20"/>
          <w:szCs w:val="20"/>
        </w:rPr>
        <w:t xml:space="preserve">Примечание </w:t>
      </w:r>
      <w:r w:rsidRPr="003347B0">
        <w:rPr>
          <w:sz w:val="20"/>
          <w:szCs w:val="20"/>
          <w:lang w:val="ru-RU"/>
        </w:rPr>
        <w:t xml:space="preserve">- </w:t>
      </w:r>
      <w:r w:rsidRPr="003347B0">
        <w:rPr>
          <w:sz w:val="20"/>
          <w:szCs w:val="20"/>
        </w:rPr>
        <w:t>теплов</w:t>
      </w:r>
      <w:r w:rsidRPr="003347B0">
        <w:rPr>
          <w:sz w:val="20"/>
          <w:szCs w:val="20"/>
          <w:lang w:val="ru-RU"/>
        </w:rPr>
        <w:t>ые</w:t>
      </w:r>
      <w:r w:rsidRPr="003347B0">
        <w:rPr>
          <w:sz w:val="20"/>
          <w:szCs w:val="20"/>
        </w:rPr>
        <w:t xml:space="preserve"> нагрузк</w:t>
      </w:r>
      <w:r w:rsidRPr="003347B0">
        <w:rPr>
          <w:sz w:val="20"/>
          <w:szCs w:val="20"/>
          <w:lang w:val="ru-RU"/>
        </w:rPr>
        <w:t>и</w:t>
      </w:r>
      <w:r w:rsidRPr="003347B0">
        <w:rPr>
          <w:sz w:val="20"/>
          <w:szCs w:val="20"/>
        </w:rPr>
        <w:t xml:space="preserve"> приведен</w:t>
      </w:r>
      <w:r w:rsidRPr="003347B0">
        <w:rPr>
          <w:sz w:val="20"/>
          <w:szCs w:val="20"/>
          <w:lang w:val="ru-RU"/>
        </w:rPr>
        <w:t>ы</w:t>
      </w:r>
      <w:r w:rsidRPr="003347B0">
        <w:rPr>
          <w:sz w:val="20"/>
          <w:szCs w:val="20"/>
        </w:rPr>
        <w:t xml:space="preserve"> без учёта собственных нужд </w:t>
      </w:r>
      <w:r w:rsidRPr="003347B0">
        <w:rPr>
          <w:sz w:val="20"/>
          <w:szCs w:val="20"/>
          <w:lang w:val="ru-RU"/>
        </w:rPr>
        <w:t>теплоисточников</w:t>
      </w:r>
      <w:r w:rsidRPr="003347B0">
        <w:rPr>
          <w:sz w:val="20"/>
          <w:szCs w:val="20"/>
        </w:rPr>
        <w:t>, утечек и тепловых потерь в сетях.</w:t>
      </w:r>
    </w:p>
    <w:p w14:paraId="6AEDDF2A" w14:textId="77777777" w:rsidR="00915A05" w:rsidRPr="003347B0" w:rsidRDefault="00915A05" w:rsidP="00915A05">
      <w:pPr>
        <w:pStyle w:val="a7"/>
        <w:spacing w:before="0" w:after="0"/>
        <w:ind w:firstLine="0"/>
        <w:rPr>
          <w:sz w:val="20"/>
          <w:szCs w:val="20"/>
          <w:lang w:val="ru-RU"/>
        </w:rPr>
      </w:pPr>
      <w:r w:rsidRPr="003347B0">
        <w:rPr>
          <w:sz w:val="20"/>
          <w:szCs w:val="20"/>
          <w:lang w:val="ru-RU"/>
        </w:rPr>
        <w:t xml:space="preserve">* – </w:t>
      </w:r>
      <w:r w:rsidRPr="003347B0">
        <w:rPr>
          <w:sz w:val="20"/>
          <w:szCs w:val="20"/>
        </w:rPr>
        <w:t>площадь отапливаемых зданий</w:t>
      </w:r>
      <w:r w:rsidRPr="003347B0">
        <w:rPr>
          <w:sz w:val="20"/>
          <w:szCs w:val="20"/>
          <w:lang w:val="ru-RU"/>
        </w:rPr>
        <w:t xml:space="preserve"> включает в себя площади жилых, общественных и производственных зданий.</w:t>
      </w:r>
    </w:p>
    <w:p w14:paraId="3017768D" w14:textId="77777777" w:rsidR="00915A05" w:rsidRPr="003347B0" w:rsidRDefault="00915A05" w:rsidP="00915A05">
      <w:pPr>
        <w:pStyle w:val="a7"/>
      </w:pPr>
      <w:r w:rsidRPr="003347B0">
        <w:t xml:space="preserve">Общее теплопотребление города составит </w:t>
      </w:r>
      <w:r w:rsidRPr="003347B0">
        <w:rPr>
          <w:lang w:val="ru-RU"/>
        </w:rPr>
        <w:t>2229</w:t>
      </w:r>
      <w:r w:rsidRPr="003347B0">
        <w:t>,</w:t>
      </w:r>
      <w:r w:rsidRPr="003347B0">
        <w:rPr>
          <w:lang w:val="ru-RU"/>
        </w:rPr>
        <w:t>0</w:t>
      </w:r>
      <w:r w:rsidRPr="003347B0">
        <w:t xml:space="preserve"> Гкал/ч (</w:t>
      </w:r>
      <w:r w:rsidRPr="003347B0">
        <w:rPr>
          <w:lang w:val="ru-RU"/>
        </w:rPr>
        <w:t>4391</w:t>
      </w:r>
      <w:r w:rsidRPr="003347B0">
        <w:t>,</w:t>
      </w:r>
      <w:r w:rsidRPr="003347B0">
        <w:rPr>
          <w:lang w:val="ru-RU"/>
        </w:rPr>
        <w:t>3</w:t>
      </w:r>
      <w:r w:rsidRPr="003347B0">
        <w:t xml:space="preserve"> тыс. Гкал/год).</w:t>
      </w:r>
    </w:p>
    <w:p w14:paraId="0F2BCD27" w14:textId="77777777" w:rsidR="00915A05" w:rsidRPr="003347B0" w:rsidRDefault="00915A05" w:rsidP="00915A05">
      <w:pPr>
        <w:pStyle w:val="a7"/>
        <w:rPr>
          <w:lang w:val="ru-RU"/>
        </w:rPr>
      </w:pPr>
      <w:r w:rsidRPr="003347B0">
        <w:rPr>
          <w:lang w:val="ru-RU"/>
        </w:rPr>
        <w:t>Проектом внесения изменений в генеральный план н</w:t>
      </w:r>
      <w:r w:rsidRPr="003347B0">
        <w:t>а расчетный период предусмотрено сохранение централизованной системы теплоснабжения города от С</w:t>
      </w:r>
      <w:r w:rsidRPr="003347B0">
        <w:rPr>
          <w:lang w:val="ru-RU"/>
        </w:rPr>
        <w:t xml:space="preserve">ургутской </w:t>
      </w:r>
      <w:r w:rsidRPr="003347B0">
        <w:t>ГРЭС-1 и С</w:t>
      </w:r>
      <w:r w:rsidRPr="003347B0">
        <w:rPr>
          <w:lang w:val="ru-RU"/>
        </w:rPr>
        <w:t xml:space="preserve">ургутской </w:t>
      </w:r>
      <w:r w:rsidRPr="003347B0">
        <w:t xml:space="preserve">ГРЭС-2, действующих газовых котельных СГМУП </w:t>
      </w:r>
      <w:r w:rsidRPr="003347B0">
        <w:lastRenderedPageBreak/>
        <w:t>«ГТС» и СГМУП «Тепловик». Для обеспечения централизованным теплоснабжением перспективных потребителей и развития системы теплоснабжения г</w:t>
      </w:r>
      <w:r w:rsidRPr="003347B0">
        <w:rPr>
          <w:lang w:val="ru-RU"/>
        </w:rPr>
        <w:t>.</w:t>
      </w:r>
      <w:r w:rsidRPr="003347B0">
        <w:t xml:space="preserve"> Сургута проектом предлагаются следующие ключевые проектные решения:</w:t>
      </w:r>
    </w:p>
    <w:p w14:paraId="1E6A010D" w14:textId="77777777" w:rsidR="00915A05" w:rsidRPr="003347B0" w:rsidRDefault="00915A05" w:rsidP="00915A05">
      <w:pPr>
        <w:pStyle w:val="a4"/>
      </w:pPr>
      <w:r w:rsidRPr="003347B0">
        <w:t>расширение зоны теплоснабжения Сургутск</w:t>
      </w:r>
      <w:r w:rsidRPr="003347B0">
        <w:rPr>
          <w:lang w:val="ru-RU"/>
        </w:rPr>
        <w:t>ой</w:t>
      </w:r>
      <w:r w:rsidRPr="003347B0">
        <w:t xml:space="preserve"> ГРЭС-1 для обеспечения тепловой энергией вновь вводимых потребителей и дополнительной надежности теплоснабжения в Северо-Восточном жилом районе:</w:t>
      </w:r>
    </w:p>
    <w:p w14:paraId="63B705D2" w14:textId="77777777" w:rsidR="00915A05" w:rsidRPr="003347B0" w:rsidRDefault="00915A05" w:rsidP="00915A05">
      <w:pPr>
        <w:pStyle w:val="15"/>
        <w:numPr>
          <w:ilvl w:val="0"/>
          <w:numId w:val="34"/>
        </w:numPr>
        <w:ind w:hanging="720"/>
      </w:pPr>
      <w:r w:rsidRPr="003347B0">
        <w:t>реконструкция внутреннего тракта сетевой воды Сургутской ГРЭС-1;</w:t>
      </w:r>
    </w:p>
    <w:p w14:paraId="7F6728AB" w14:textId="77777777" w:rsidR="00915A05" w:rsidRPr="003347B0" w:rsidRDefault="00915A05" w:rsidP="00915A05">
      <w:pPr>
        <w:pStyle w:val="15"/>
        <w:numPr>
          <w:ilvl w:val="0"/>
          <w:numId w:val="10"/>
        </w:numPr>
        <w:ind w:left="0" w:firstLine="567"/>
      </w:pPr>
      <w:r w:rsidRPr="003347B0">
        <w:t>реконструкция ПКТС в части строительства дополнительных подающего и обратного трубопроводов диаметром 820 мм, общей протяженностью 0,64 км, а также внедрением автоматизированной системы управления (АСУ) теплоснабжением;</w:t>
      </w:r>
    </w:p>
    <w:p w14:paraId="33903117" w14:textId="77777777" w:rsidR="00915A05" w:rsidRPr="003347B0" w:rsidRDefault="00915A05" w:rsidP="00915A05">
      <w:pPr>
        <w:pStyle w:val="15"/>
        <w:numPr>
          <w:ilvl w:val="0"/>
          <w:numId w:val="10"/>
        </w:numPr>
        <w:ind w:left="0" w:firstLine="567"/>
      </w:pPr>
      <w:r w:rsidRPr="003347B0">
        <w:t>строительство 3-го вывода магистральных тепловых сетей диаметром 1000 мм, протяженностью 4,01 км от Сургутской ГРЭС-1 в город;</w:t>
      </w:r>
    </w:p>
    <w:p w14:paraId="3DB81AB2" w14:textId="77777777" w:rsidR="00915A05" w:rsidRPr="003347B0" w:rsidRDefault="00915A05" w:rsidP="00915A05">
      <w:pPr>
        <w:pStyle w:val="15"/>
        <w:numPr>
          <w:ilvl w:val="0"/>
          <w:numId w:val="10"/>
        </w:numPr>
        <w:ind w:left="0" w:firstLine="567"/>
      </w:pPr>
      <w:r w:rsidRPr="003347B0">
        <w:t>строительство новой пиковой котельной мощностью 100 Гкал/ч для 3-го вывода магистральных тепловых сетей Сургутской ГРЭС-1;</w:t>
      </w:r>
    </w:p>
    <w:p w14:paraId="5AE4E240" w14:textId="77777777" w:rsidR="00915A05" w:rsidRPr="003347B0" w:rsidRDefault="00915A05" w:rsidP="00915A05">
      <w:pPr>
        <w:pStyle w:val="15"/>
        <w:numPr>
          <w:ilvl w:val="0"/>
          <w:numId w:val="10"/>
        </w:numPr>
        <w:ind w:left="0" w:firstLine="567"/>
      </w:pPr>
      <w:r w:rsidRPr="003347B0">
        <w:t>реконструкция участков магистральных тепловых сетей от Сургутской ГРЭС-1 с увеличением диаметра трубопроводов, общей протяженностью 1,35 км;</w:t>
      </w:r>
    </w:p>
    <w:p w14:paraId="19C884F3" w14:textId="77777777" w:rsidR="00915A05" w:rsidRPr="003347B0" w:rsidRDefault="00915A05" w:rsidP="00915A05">
      <w:pPr>
        <w:pStyle w:val="15"/>
        <w:numPr>
          <w:ilvl w:val="0"/>
          <w:numId w:val="10"/>
        </w:numPr>
        <w:ind w:left="0" w:firstLine="567"/>
      </w:pPr>
      <w:r w:rsidRPr="003347B0">
        <w:t xml:space="preserve"> реконструкция перекачивающей насосной станции ПНС-4.</w:t>
      </w:r>
    </w:p>
    <w:p w14:paraId="3CA10DA2" w14:textId="77777777" w:rsidR="00915A05" w:rsidRPr="003347B0" w:rsidRDefault="00915A05" w:rsidP="00915A05">
      <w:pPr>
        <w:pStyle w:val="a4"/>
      </w:pPr>
      <w:r w:rsidRPr="003347B0">
        <w:t>расширение зоны теплоснабжения Сургутской ГРЭС-2 для обеспечения качественного и надежного теплоснабжения потребителей Восточного</w:t>
      </w:r>
      <w:r w:rsidRPr="003347B0">
        <w:rPr>
          <w:lang w:val="ru-RU"/>
        </w:rPr>
        <w:t xml:space="preserve"> </w:t>
      </w:r>
      <w:r w:rsidRPr="003347B0">
        <w:t>жилого района и Северо-Восточного жилого района: строительство перекачивающей насосной станции ПНС-2 на обратном трубопроводе тепломагистрали Сургутская ГРЭС-2– Восточный жилой район;</w:t>
      </w:r>
    </w:p>
    <w:p w14:paraId="0994D1E7" w14:textId="77777777" w:rsidR="00915A05" w:rsidRPr="003347B0" w:rsidRDefault="00915A05" w:rsidP="00915A05">
      <w:pPr>
        <w:pStyle w:val="a4"/>
      </w:pPr>
      <w:r w:rsidRPr="003347B0">
        <w:t>строительство газовой котельной мощностью 1</w:t>
      </w:r>
      <w:r w:rsidRPr="003347B0">
        <w:rPr>
          <w:lang w:val="ru-RU"/>
        </w:rPr>
        <w:t>00,0</w:t>
      </w:r>
      <w:r w:rsidRPr="003347B0">
        <w:t xml:space="preserve"> Гкал/ч на территории </w:t>
      </w:r>
      <w:r w:rsidRPr="003347B0">
        <w:rPr>
          <w:lang w:val="ru-RU"/>
        </w:rPr>
        <w:t xml:space="preserve">коммунального квартала </w:t>
      </w:r>
      <w:r w:rsidRPr="003347B0">
        <w:t xml:space="preserve">КК 45 </w:t>
      </w:r>
      <w:r w:rsidRPr="003347B0">
        <w:rPr>
          <w:lang w:val="ru-RU"/>
        </w:rPr>
        <w:t>Северо-з</w:t>
      </w:r>
      <w:r w:rsidRPr="003347B0">
        <w:t>ападного жилого района для покрытия значительной части перспективных тепловых нагрузок (ввод в эксплуатацию запланирован в 2014 году).</w:t>
      </w:r>
    </w:p>
    <w:p w14:paraId="2D453A6D" w14:textId="77777777" w:rsidR="00915A05" w:rsidRPr="003347B0" w:rsidRDefault="00915A05" w:rsidP="00915A05">
      <w:pPr>
        <w:pStyle w:val="15"/>
        <w:numPr>
          <w:ilvl w:val="0"/>
          <w:numId w:val="10"/>
        </w:numPr>
        <w:ind w:left="0" w:firstLine="567"/>
      </w:pPr>
      <w:r w:rsidRPr="003347B0">
        <w:t>Дополнительные мероприятия, повышающие надежность и эффективность работы системы централизованного теплоснабжения г. Сургута:</w:t>
      </w:r>
    </w:p>
    <w:p w14:paraId="53DF2137" w14:textId="77777777" w:rsidR="00915A05" w:rsidRPr="003347B0" w:rsidRDefault="00915A05" w:rsidP="00915A05">
      <w:pPr>
        <w:pStyle w:val="a4"/>
      </w:pPr>
      <w:r w:rsidRPr="003347B0">
        <w:t xml:space="preserve">реконструкция котельных №6, №7, №9 СГМУП «ГТС» с заменой выработавшего свой ресурс котельного оборудования на современное, энергоэффективное; </w:t>
      </w:r>
    </w:p>
    <w:p w14:paraId="320A2EF8" w14:textId="77777777" w:rsidR="00915A05" w:rsidRPr="003347B0" w:rsidRDefault="00915A05" w:rsidP="00915A05">
      <w:pPr>
        <w:pStyle w:val="a4"/>
      </w:pPr>
      <w:r w:rsidRPr="003347B0">
        <w:t>реконструкция котельной №13 СГМУП «ГТС» с установкой системы деаэрации;</w:t>
      </w:r>
    </w:p>
    <w:p w14:paraId="4BB8C0D3" w14:textId="77777777" w:rsidR="00915A05" w:rsidRPr="003347B0" w:rsidRDefault="00915A05" w:rsidP="00915A05">
      <w:pPr>
        <w:pStyle w:val="a4"/>
      </w:pPr>
      <w:r w:rsidRPr="003347B0">
        <w:t>реконструкция котельных №1, №8, №11 СГМУП «Тепловик» с устройством систем химводоочистки для приготовления подпиточной воды тепловых сетей;</w:t>
      </w:r>
    </w:p>
    <w:p w14:paraId="09CA4B9A" w14:textId="77777777" w:rsidR="00915A05" w:rsidRPr="003347B0" w:rsidRDefault="00915A05" w:rsidP="00915A05">
      <w:pPr>
        <w:pStyle w:val="a4"/>
      </w:pPr>
      <w:r w:rsidRPr="003347B0">
        <w:t>строительство системы обеспечения резервным топливом котельных №5, №6, №7, №9, №13, №21 СГМУП «ГТС»</w:t>
      </w:r>
      <w:r w:rsidRPr="003347B0">
        <w:rPr>
          <w:lang w:val="ru-RU"/>
        </w:rPr>
        <w:t>;</w:t>
      </w:r>
    </w:p>
    <w:p w14:paraId="30C30A78" w14:textId="77777777" w:rsidR="00915A05" w:rsidRPr="003347B0" w:rsidRDefault="00915A05" w:rsidP="00915A05">
      <w:pPr>
        <w:pStyle w:val="a4"/>
      </w:pPr>
      <w:r w:rsidRPr="003347B0">
        <w:t>строительство системы обеспечения резервным топливом котельных №1, №8 СГМУП «Тепловик»;</w:t>
      </w:r>
    </w:p>
    <w:p w14:paraId="457567EC" w14:textId="77777777" w:rsidR="00915A05" w:rsidRPr="003347B0" w:rsidRDefault="00915A05" w:rsidP="00915A05">
      <w:pPr>
        <w:pStyle w:val="a4"/>
      </w:pPr>
      <w:r w:rsidRPr="003347B0">
        <w:t>перевод потребителей котельных №1, №5, №8, №9 СГМУП «Тепловик», а также части потребителей котельной №2 СГМУП «ГТС» с открытой системы ГВС на закрытую;</w:t>
      </w:r>
    </w:p>
    <w:p w14:paraId="4420A9C4" w14:textId="77777777" w:rsidR="00915A05" w:rsidRPr="003347B0" w:rsidRDefault="00915A05" w:rsidP="00915A05">
      <w:pPr>
        <w:pStyle w:val="a4"/>
      </w:pPr>
      <w:r w:rsidRPr="003347B0">
        <w:t>строительство блочно-модульной газовой котельной в п. Лесной, взамен действующей небезопасной котельной, работающей на нефтяном топливе;</w:t>
      </w:r>
    </w:p>
    <w:p w14:paraId="341DA6A9" w14:textId="77777777" w:rsidR="00915A05" w:rsidRPr="003347B0" w:rsidRDefault="00915A05" w:rsidP="00915A05">
      <w:pPr>
        <w:pStyle w:val="a4"/>
      </w:pPr>
      <w:r w:rsidRPr="003347B0">
        <w:t>реконструкция существующих тепловых сетей диаметром от 150</w:t>
      </w:r>
      <w:r w:rsidRPr="003347B0">
        <w:rPr>
          <w:lang w:val="ru-RU"/>
        </w:rPr>
        <w:t xml:space="preserve"> мм до </w:t>
      </w:r>
      <w:r w:rsidRPr="003347B0">
        <w:t>1200 мм общей протяженностью 12,</w:t>
      </w:r>
      <w:r w:rsidRPr="003347B0">
        <w:rPr>
          <w:lang w:val="ru-RU"/>
        </w:rPr>
        <w:t>6</w:t>
      </w:r>
      <w:r w:rsidRPr="003347B0">
        <w:t xml:space="preserve"> км в двухтрубном исчислении, для повышения надежности теплоснабжения и увеличения пропускной способности трубопроводов.</w:t>
      </w:r>
    </w:p>
    <w:p w14:paraId="708F6ECB" w14:textId="77777777" w:rsidR="00915A05" w:rsidRPr="003347B0" w:rsidRDefault="00915A05" w:rsidP="00915A05">
      <w:pPr>
        <w:pStyle w:val="15"/>
        <w:numPr>
          <w:ilvl w:val="0"/>
          <w:numId w:val="10"/>
        </w:numPr>
        <w:ind w:left="0" w:firstLine="567"/>
        <w:rPr>
          <w:snapToGrid w:val="0"/>
        </w:rPr>
      </w:pPr>
      <w:r w:rsidRPr="003347B0">
        <w:rPr>
          <w:snapToGrid w:val="0"/>
        </w:rPr>
        <w:lastRenderedPageBreak/>
        <w:t>Потребность в тепловой энергии микрорайонов 35А, 37 планируется обеспечить от групповых и индивидуальных (пристроенных и крышных) газовых котельных, в соответствии с утверждёнными проектами планировки.</w:t>
      </w:r>
    </w:p>
    <w:p w14:paraId="499A53F0" w14:textId="77777777" w:rsidR="00915A05" w:rsidRPr="003347B0" w:rsidRDefault="00915A05" w:rsidP="00915A05">
      <w:pPr>
        <w:pStyle w:val="a7"/>
        <w:rPr>
          <w:lang w:val="ru-RU"/>
        </w:rPr>
      </w:pPr>
      <w:r w:rsidRPr="003347B0">
        <w:t>Для присоединения проектируемых объектов в п. Юность проектом предлагается</w:t>
      </w:r>
      <w:r w:rsidRPr="003347B0">
        <w:rPr>
          <w:lang w:val="ru-RU"/>
        </w:rPr>
        <w:t>:</w:t>
      </w:r>
    </w:p>
    <w:p w14:paraId="4092F122" w14:textId="77777777" w:rsidR="00915A05" w:rsidRPr="003347B0" w:rsidRDefault="00915A05" w:rsidP="00915A05">
      <w:pPr>
        <w:pStyle w:val="a4"/>
      </w:pPr>
      <w:r w:rsidRPr="003347B0">
        <w:t xml:space="preserve"> реконструкция действующей котельной №1 СГМУП «Тепловик» с увеличением установленной мощности;</w:t>
      </w:r>
    </w:p>
    <w:p w14:paraId="6039821C" w14:textId="77777777" w:rsidR="00915A05" w:rsidRPr="003347B0" w:rsidRDefault="00915A05" w:rsidP="00915A05">
      <w:pPr>
        <w:pStyle w:val="a4"/>
      </w:pPr>
      <w:r w:rsidRPr="003347B0">
        <w:rPr>
          <w:lang w:val="ru-RU"/>
        </w:rPr>
        <w:t>прокладка</w:t>
      </w:r>
      <w:r w:rsidRPr="003347B0">
        <w:t xml:space="preserve"> новых магистральных тепловых сетей.</w:t>
      </w:r>
    </w:p>
    <w:p w14:paraId="1941676E" w14:textId="77777777" w:rsidR="00915A05" w:rsidRPr="003347B0" w:rsidRDefault="00915A05" w:rsidP="00915A05">
      <w:pPr>
        <w:pStyle w:val="a7"/>
      </w:pPr>
      <w:r w:rsidRPr="003347B0">
        <w:t>Тепловую нагрузку проектируемого микрорайона многоэтажной жилой застройки на пересечении ул. Заячий остров и пр. Набережный предлагается присоединить к планируемой котельной, в соответствии с утверждённым проектом планировки.</w:t>
      </w:r>
    </w:p>
    <w:p w14:paraId="7D29B914" w14:textId="77777777" w:rsidR="00915A05" w:rsidRPr="003347B0" w:rsidRDefault="00915A05" w:rsidP="00915A05">
      <w:pPr>
        <w:pStyle w:val="a7"/>
      </w:pPr>
      <w:r w:rsidRPr="003347B0">
        <w:t xml:space="preserve">Теплоснабжение территорий, планируемых под общественно-деловую застройку, а также проектируемых жилых кварталов в пойме реки Оби </w:t>
      </w:r>
      <w:r w:rsidRPr="003347B0">
        <w:rPr>
          <w:lang w:val="ru-RU"/>
        </w:rPr>
        <w:t xml:space="preserve">предлагается </w:t>
      </w:r>
      <w:r w:rsidRPr="003347B0">
        <w:t>обеспеч</w:t>
      </w:r>
      <w:r w:rsidRPr="003347B0">
        <w:rPr>
          <w:lang w:val="ru-RU"/>
        </w:rPr>
        <w:t>ить</w:t>
      </w:r>
      <w:r w:rsidRPr="003347B0">
        <w:t xml:space="preserve"> от групповых и индивидуальных газовых котельных.</w:t>
      </w:r>
    </w:p>
    <w:p w14:paraId="5590F3B3" w14:textId="77777777" w:rsidR="00915A05" w:rsidRPr="003347B0" w:rsidRDefault="00915A05" w:rsidP="00915A05">
      <w:pPr>
        <w:pStyle w:val="a7"/>
        <w:rPr>
          <w:lang w:val="ru-RU"/>
        </w:rPr>
      </w:pPr>
      <w:r w:rsidRPr="003347B0">
        <w:t>Теплоснабжение многоэтажной жилой застройки в Северо-западн</w:t>
      </w:r>
      <w:r w:rsidRPr="003347B0">
        <w:rPr>
          <w:lang w:val="ru-RU"/>
        </w:rPr>
        <w:t>ом</w:t>
      </w:r>
      <w:r w:rsidRPr="003347B0">
        <w:t xml:space="preserve"> планировочн</w:t>
      </w:r>
      <w:r w:rsidRPr="003347B0">
        <w:rPr>
          <w:lang w:val="ru-RU"/>
        </w:rPr>
        <w:t>ом</w:t>
      </w:r>
      <w:r w:rsidRPr="003347B0">
        <w:t xml:space="preserve"> районе будет осуществляться от </w:t>
      </w:r>
      <w:r w:rsidRPr="003347B0">
        <w:rPr>
          <w:lang w:val="ru-RU"/>
        </w:rPr>
        <w:t>проектируемой</w:t>
      </w:r>
      <w:r w:rsidRPr="003347B0">
        <w:t xml:space="preserve"> котельной мощностью </w:t>
      </w:r>
      <w:r w:rsidRPr="003347B0">
        <w:rPr>
          <w:lang w:val="ru-RU"/>
        </w:rPr>
        <w:t>130</w:t>
      </w:r>
      <w:r w:rsidRPr="003347B0">
        <w:t>,0 Гкал/ч.</w:t>
      </w:r>
    </w:p>
    <w:p w14:paraId="34E20D58" w14:textId="77777777" w:rsidR="00915A05" w:rsidRPr="003347B0" w:rsidRDefault="00915A05" w:rsidP="00915A05">
      <w:pPr>
        <w:pStyle w:val="a7"/>
        <w:rPr>
          <w:lang w:val="ru-RU"/>
        </w:rPr>
      </w:pPr>
      <w:r w:rsidRPr="003347B0">
        <w:t xml:space="preserve">Теплоснабжение проектируемой многоэтажной жилой застройки в </w:t>
      </w:r>
      <w:r w:rsidRPr="003347B0">
        <w:rPr>
          <w:lang w:val="ru-RU"/>
        </w:rPr>
        <w:t>Восточном промышленном</w:t>
      </w:r>
      <w:r w:rsidRPr="003347B0">
        <w:t xml:space="preserve"> районе </w:t>
      </w:r>
      <w:r w:rsidRPr="003347B0">
        <w:rPr>
          <w:lang w:val="ru-RU"/>
        </w:rPr>
        <w:t>предлагается обеспечить</w:t>
      </w:r>
      <w:r w:rsidRPr="003347B0">
        <w:t xml:space="preserve"> от </w:t>
      </w:r>
      <w:r w:rsidRPr="003347B0">
        <w:rPr>
          <w:lang w:val="ru-RU"/>
        </w:rPr>
        <w:t>СГРЭС-2.</w:t>
      </w:r>
    </w:p>
    <w:p w14:paraId="5F26B159" w14:textId="77777777" w:rsidR="00915A05" w:rsidRPr="003347B0" w:rsidRDefault="00915A05" w:rsidP="00915A05">
      <w:pPr>
        <w:pStyle w:val="a7"/>
      </w:pPr>
      <w:r w:rsidRPr="003347B0">
        <w:t>Теплоснабжение малоэтажной жилой и общественной застройки, предлагаемой проектом в восточной части г. Сургута, за Сургутским водохранилищем, решено обеспечить от индивидуальных газовых котлов.</w:t>
      </w:r>
    </w:p>
    <w:p w14:paraId="6A6E8F00" w14:textId="77777777" w:rsidR="00915A05" w:rsidRPr="003347B0" w:rsidRDefault="00915A05" w:rsidP="00915A05">
      <w:pPr>
        <w:pStyle w:val="15"/>
        <w:numPr>
          <w:ilvl w:val="0"/>
          <w:numId w:val="10"/>
        </w:numPr>
        <w:ind w:left="0" w:firstLine="567"/>
      </w:pPr>
      <w:r w:rsidRPr="003347B0">
        <w:t>Для присоединения к системе централизованного теплоснабжения новых потребителей проектом предлагается:</w:t>
      </w:r>
    </w:p>
    <w:p w14:paraId="2E70F3E1" w14:textId="77777777" w:rsidR="00915A05" w:rsidRPr="003347B0" w:rsidRDefault="00915A05" w:rsidP="00915A05">
      <w:pPr>
        <w:pStyle w:val="a4"/>
      </w:pPr>
      <w:r w:rsidRPr="003347B0">
        <w:t xml:space="preserve"> строительство </w:t>
      </w:r>
      <w:r w:rsidRPr="003347B0">
        <w:rPr>
          <w:lang w:val="ru-RU"/>
        </w:rPr>
        <w:t xml:space="preserve">магистральных </w:t>
      </w:r>
      <w:r w:rsidRPr="003347B0">
        <w:t>тепловых сетей диаметром от 150 - 1000 мм общей протяженностью 2</w:t>
      </w:r>
      <w:r w:rsidRPr="003347B0">
        <w:rPr>
          <w:lang w:val="ru-RU"/>
        </w:rPr>
        <w:t>5</w:t>
      </w:r>
      <w:r w:rsidRPr="003347B0">
        <w:t>,</w:t>
      </w:r>
      <w:r w:rsidRPr="003347B0">
        <w:rPr>
          <w:lang w:val="ru-RU"/>
        </w:rPr>
        <w:t>6</w:t>
      </w:r>
      <w:r w:rsidRPr="003347B0">
        <w:t xml:space="preserve"> км в двухтрубном исчислении.</w:t>
      </w:r>
    </w:p>
    <w:p w14:paraId="3E48C266" w14:textId="77777777" w:rsidR="00915A05" w:rsidRPr="003347B0" w:rsidRDefault="00915A05" w:rsidP="00915A05">
      <w:pPr>
        <w:pStyle w:val="a7"/>
      </w:pPr>
      <w:r w:rsidRPr="003347B0">
        <w:t>Таким образом, 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теплоснабжению:</w:t>
      </w:r>
    </w:p>
    <w:p w14:paraId="08569DB9" w14:textId="77777777" w:rsidR="00915A05" w:rsidRPr="003347B0" w:rsidRDefault="00915A05" w:rsidP="00915A05">
      <w:pPr>
        <w:pStyle w:val="a4"/>
      </w:pPr>
      <w:r w:rsidRPr="003347B0">
        <w:t xml:space="preserve">котельные – </w:t>
      </w:r>
      <w:r w:rsidRPr="003347B0">
        <w:rPr>
          <w:lang w:val="ru-RU"/>
        </w:rPr>
        <w:t>17</w:t>
      </w:r>
      <w:r w:rsidRPr="003347B0">
        <w:t xml:space="preserve"> объект</w:t>
      </w:r>
      <w:r w:rsidRPr="003347B0">
        <w:rPr>
          <w:lang w:val="ru-RU"/>
        </w:rPr>
        <w:t>ов</w:t>
      </w:r>
      <w:r w:rsidRPr="003347B0">
        <w:t>;</w:t>
      </w:r>
    </w:p>
    <w:p w14:paraId="7DED6D70" w14:textId="77777777" w:rsidR="00915A05" w:rsidRPr="003347B0" w:rsidRDefault="00915A05" w:rsidP="00915A05">
      <w:pPr>
        <w:pStyle w:val="a4"/>
      </w:pPr>
      <w:r w:rsidRPr="003347B0">
        <w:t>ТПНС – 2 объекта;</w:t>
      </w:r>
    </w:p>
    <w:p w14:paraId="188C5A7A" w14:textId="77777777" w:rsidR="00915A05" w:rsidRPr="003347B0" w:rsidRDefault="00915A05" w:rsidP="00915A05">
      <w:pPr>
        <w:pStyle w:val="a4"/>
      </w:pPr>
      <w:r w:rsidRPr="003347B0">
        <w:t xml:space="preserve">ЦТП/КРП – </w:t>
      </w:r>
      <w:r w:rsidRPr="003347B0">
        <w:rPr>
          <w:lang w:val="ru-RU"/>
        </w:rPr>
        <w:t>25</w:t>
      </w:r>
      <w:r w:rsidRPr="003347B0">
        <w:t xml:space="preserve"> объектов;</w:t>
      </w:r>
    </w:p>
    <w:p w14:paraId="5B77A64D" w14:textId="77777777" w:rsidR="00915A05" w:rsidRPr="003347B0" w:rsidRDefault="00915A05" w:rsidP="00915A05">
      <w:pPr>
        <w:pStyle w:val="a4"/>
      </w:pPr>
      <w:r w:rsidRPr="003347B0">
        <w:t>магистральные сети теплоснабжения – 3</w:t>
      </w:r>
      <w:r w:rsidRPr="003347B0">
        <w:rPr>
          <w:lang w:val="ru-RU"/>
        </w:rPr>
        <w:t>4</w:t>
      </w:r>
      <w:r w:rsidRPr="003347B0">
        <w:t>,</w:t>
      </w:r>
      <w:r w:rsidRPr="003347B0">
        <w:rPr>
          <w:lang w:val="ru-RU"/>
        </w:rPr>
        <w:t>7</w:t>
      </w:r>
      <w:r w:rsidRPr="003347B0">
        <w:t xml:space="preserve"> км</w:t>
      </w:r>
      <w:r w:rsidRPr="003347B0">
        <w:rPr>
          <w:lang w:val="ru-RU"/>
        </w:rPr>
        <w:t xml:space="preserve"> </w:t>
      </w:r>
      <w:r w:rsidRPr="003347B0">
        <w:t>в двухтрубном исчислении.</w:t>
      </w:r>
    </w:p>
    <w:p w14:paraId="1833C9B7" w14:textId="77777777" w:rsidR="00915A05" w:rsidRPr="003347B0" w:rsidRDefault="00915A05" w:rsidP="00915A05">
      <w:pPr>
        <w:pStyle w:val="a7"/>
      </w:pPr>
      <w:r w:rsidRPr="003347B0">
        <w:t xml:space="preserve">Размещение на территории г. Сургута выше перечисленных объектов местного значения городского округа </w:t>
      </w:r>
      <w:r w:rsidRPr="003347B0">
        <w:rPr>
          <w:lang w:val="ru-RU"/>
        </w:rPr>
        <w:t xml:space="preserve">в области теплоснабжения </w:t>
      </w:r>
      <w:r w:rsidRPr="003347B0">
        <w:t>позволит:</w:t>
      </w:r>
    </w:p>
    <w:p w14:paraId="15CE40FB" w14:textId="77777777" w:rsidR="00915A05" w:rsidRPr="003347B0" w:rsidRDefault="00915A05" w:rsidP="00915A05">
      <w:pPr>
        <w:pStyle w:val="a4"/>
      </w:pPr>
      <w:r w:rsidRPr="003347B0">
        <w:t>обеспечить развитие системы теплоснабжения г. Сургута в соответствии с потребностями жилищного строительства;</w:t>
      </w:r>
    </w:p>
    <w:p w14:paraId="249FAC4F" w14:textId="77777777" w:rsidR="00915A05" w:rsidRPr="003347B0" w:rsidRDefault="00915A05" w:rsidP="00915A05">
      <w:pPr>
        <w:pStyle w:val="a4"/>
      </w:pPr>
      <w:r w:rsidRPr="003347B0">
        <w:t>улучшить эффективность и надёжность работы системы теплоснабжения</w:t>
      </w:r>
      <w:r w:rsidRPr="003347B0">
        <w:rPr>
          <w:lang w:val="ru-RU"/>
        </w:rPr>
        <w:t xml:space="preserve">, а также </w:t>
      </w:r>
      <w:r w:rsidRPr="003347B0">
        <w:t>повысит</w:t>
      </w:r>
      <w:r w:rsidRPr="003347B0">
        <w:rPr>
          <w:lang w:val="ru-RU"/>
        </w:rPr>
        <w:t xml:space="preserve">ь </w:t>
      </w:r>
      <w:r w:rsidRPr="003347B0">
        <w:t>качество предоставляемых коммунальных услуг.</w:t>
      </w:r>
    </w:p>
    <w:p w14:paraId="1CA22559" w14:textId="136F216C" w:rsidR="00915A05" w:rsidRPr="003347B0" w:rsidRDefault="00915A05" w:rsidP="00915A05">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71" w:name="_Toc478485510"/>
      <w:r w:rsidRPr="003347B0">
        <w:rPr>
          <w:rFonts w:ascii="Times New Roman" w:hAnsi="Times New Roman" w:cs="Times New Roman"/>
          <w:b/>
          <w:bCs/>
          <w:color w:val="auto"/>
          <w:sz w:val="26"/>
          <w:szCs w:val="26"/>
        </w:rPr>
        <w:t>3.5.4 Электроснабжение</w:t>
      </w:r>
      <w:bookmarkEnd w:id="171"/>
    </w:p>
    <w:p w14:paraId="137F8839" w14:textId="77777777" w:rsidR="00915A05" w:rsidRPr="003347B0" w:rsidRDefault="00915A05" w:rsidP="00915A05">
      <w:pPr>
        <w:pStyle w:val="a7"/>
      </w:pPr>
      <w:r w:rsidRPr="003347B0">
        <w:t xml:space="preserve">Раздел выполнен в соответствии с требованиями РНГП ХМАО-Югры, Правил устройства электроустановок (седьмое издание). </w:t>
      </w:r>
    </w:p>
    <w:p w14:paraId="1E99B1B9" w14:textId="77777777" w:rsidR="00915A05" w:rsidRPr="003347B0" w:rsidRDefault="00915A05" w:rsidP="00915A05">
      <w:pPr>
        <w:pStyle w:val="a7"/>
      </w:pPr>
      <w:r w:rsidRPr="003347B0">
        <w:t>В соответствии с решениями Схем</w:t>
      </w:r>
      <w:r w:rsidRPr="003347B0">
        <w:rPr>
          <w:lang w:val="ru-RU"/>
        </w:rPr>
        <w:t>ы</w:t>
      </w:r>
      <w:r w:rsidRPr="003347B0">
        <w:t xml:space="preserve"> территориального планирования Российской Федерации в области энергетики</w:t>
      </w:r>
      <w:r w:rsidRPr="003347B0">
        <w:rPr>
          <w:lang w:val="ru-RU"/>
        </w:rPr>
        <w:t>, утвержденной распоряжением Правительства Российской Федерации от 11.11.2013 №2084-р,</w:t>
      </w:r>
      <w:r w:rsidRPr="003347B0">
        <w:t xml:space="preserve"> на территории г</w:t>
      </w:r>
      <w:r w:rsidRPr="003347B0">
        <w:rPr>
          <w:lang w:val="ru-RU"/>
        </w:rPr>
        <w:t>орода</w:t>
      </w:r>
      <w:r w:rsidRPr="003347B0">
        <w:t xml:space="preserve"> Сургута предусматриваются следующие мероприятия:</w:t>
      </w:r>
    </w:p>
    <w:p w14:paraId="0943D6D5" w14:textId="77777777" w:rsidR="00915A05" w:rsidRPr="003347B0" w:rsidRDefault="00915A05" w:rsidP="00915A05">
      <w:pPr>
        <w:pStyle w:val="a4"/>
      </w:pPr>
      <w:r w:rsidRPr="003347B0">
        <w:lastRenderedPageBreak/>
        <w:t xml:space="preserve">модернизация Сургутской ГРЭС-1, </w:t>
      </w:r>
      <w:r w:rsidRPr="003347B0">
        <w:rPr>
          <w:lang w:val="ru-RU"/>
        </w:rPr>
        <w:t>установленная</w:t>
      </w:r>
      <w:r w:rsidRPr="003347B0">
        <w:t xml:space="preserve"> мощность на 2030 год составит 3212 МВт;</w:t>
      </w:r>
    </w:p>
    <w:p w14:paraId="0A956DF1" w14:textId="77777777" w:rsidR="00915A05" w:rsidRPr="003347B0" w:rsidRDefault="00915A05" w:rsidP="00915A05">
      <w:pPr>
        <w:pStyle w:val="a4"/>
      </w:pPr>
      <w:r w:rsidRPr="003347B0">
        <w:rPr>
          <w:lang w:val="ru-RU"/>
        </w:rPr>
        <w:t>расширение</w:t>
      </w:r>
      <w:r w:rsidRPr="003347B0">
        <w:t xml:space="preserve"> Сургутской ГРЭС-2, </w:t>
      </w:r>
      <w:r w:rsidRPr="003347B0">
        <w:rPr>
          <w:lang w:val="ru-RU"/>
        </w:rPr>
        <w:t>установленная</w:t>
      </w:r>
      <w:r w:rsidRPr="003347B0">
        <w:t xml:space="preserve"> мощность на 2030 год составит 5597 МВт;</w:t>
      </w:r>
    </w:p>
    <w:p w14:paraId="21A771BF" w14:textId="77777777" w:rsidR="00915A05" w:rsidRPr="003347B0" w:rsidRDefault="00915A05" w:rsidP="00915A05">
      <w:pPr>
        <w:pStyle w:val="a4"/>
      </w:pPr>
      <w:r w:rsidRPr="003347B0">
        <w:t xml:space="preserve">строительство понизительной подстанции </w:t>
      </w:r>
      <w:r w:rsidRPr="003347B0">
        <w:rPr>
          <w:lang w:val="ru-RU"/>
        </w:rPr>
        <w:t xml:space="preserve">ПС </w:t>
      </w:r>
      <w:r w:rsidRPr="003347B0">
        <w:t xml:space="preserve">220 кВ </w:t>
      </w:r>
      <w:r w:rsidRPr="003347B0">
        <w:rPr>
          <w:lang w:val="ru-RU"/>
        </w:rPr>
        <w:t>«</w:t>
      </w:r>
      <w:r w:rsidRPr="003347B0">
        <w:t>Исток</w:t>
      </w:r>
      <w:r w:rsidRPr="003347B0">
        <w:rPr>
          <w:lang w:val="ru-RU"/>
        </w:rPr>
        <w:t>» суммарной</w:t>
      </w:r>
      <w:r w:rsidRPr="003347B0">
        <w:t xml:space="preserve"> </w:t>
      </w:r>
      <w:r w:rsidRPr="003347B0">
        <w:rPr>
          <w:lang w:val="ru-RU"/>
        </w:rPr>
        <w:t>установленной</w:t>
      </w:r>
      <w:r w:rsidRPr="003347B0">
        <w:t xml:space="preserve"> мощностью двух трансформаторов 250 МВА с заходом </w:t>
      </w:r>
      <w:r w:rsidRPr="003347B0">
        <w:rPr>
          <w:lang w:val="ru-RU"/>
        </w:rPr>
        <w:t xml:space="preserve">двухцепной воздушной линии электропередачи ЛЭП </w:t>
      </w:r>
      <w:r w:rsidRPr="003347B0">
        <w:t>220 кВ Сургутская ГРЭС-1 – КС-3 протяженностью 2х</w:t>
      </w:r>
      <w:r w:rsidRPr="003347B0">
        <w:rPr>
          <w:lang w:val="ru-RU"/>
        </w:rPr>
        <w:t>2</w:t>
      </w:r>
      <w:r w:rsidRPr="003347B0">
        <w:t>,</w:t>
      </w:r>
      <w:r w:rsidRPr="003347B0">
        <w:rPr>
          <w:lang w:val="ru-RU"/>
        </w:rPr>
        <w:t>3</w:t>
      </w:r>
      <w:r w:rsidRPr="003347B0">
        <w:t xml:space="preserve"> км</w:t>
      </w:r>
      <w:r w:rsidRPr="003347B0">
        <w:rPr>
          <w:lang w:val="ru-RU"/>
        </w:rPr>
        <w:t>.</w:t>
      </w:r>
    </w:p>
    <w:p w14:paraId="2FC372E5" w14:textId="0BCF7573" w:rsidR="00915A05" w:rsidRPr="003347B0" w:rsidRDefault="00915A05" w:rsidP="00915A05">
      <w:pPr>
        <w:pStyle w:val="a7"/>
      </w:pPr>
      <w:r w:rsidRPr="003347B0">
        <w:rPr>
          <w:lang w:val="ru-RU"/>
        </w:rPr>
        <w:t>С учетом мероприятий</w:t>
      </w:r>
      <w:r w:rsidRPr="003347B0">
        <w:t xml:space="preserve"> </w:t>
      </w:r>
      <w:r w:rsidRPr="003347B0">
        <w:rPr>
          <w:lang w:val="ru-RU"/>
        </w:rPr>
        <w:t>Схемы и Программы развития электроэнергетики ХМАО-Югры на 2015-</w:t>
      </w:r>
      <w:r w:rsidR="00794C94">
        <w:rPr>
          <w:lang w:val="ru-RU"/>
        </w:rPr>
        <w:t>2020</w:t>
      </w:r>
      <w:r w:rsidRPr="003347B0">
        <w:rPr>
          <w:lang w:val="ru-RU"/>
        </w:rPr>
        <w:t xml:space="preserve"> годы, утверждённой приказом Департамента жилищно-коммунального комплекса и Энергетики ХМАО-Югры от 29.04.2014г. № 42-п, </w:t>
      </w:r>
      <w:r w:rsidRPr="003347B0">
        <w:t xml:space="preserve">Инвестиционной программы ОАО «Тюменьэнерго» на </w:t>
      </w:r>
      <w:r w:rsidRPr="003347B0">
        <w:rPr>
          <w:lang w:val="ru-RU"/>
        </w:rPr>
        <w:t xml:space="preserve">период </w:t>
      </w:r>
      <w:r w:rsidRPr="003347B0">
        <w:t>2014-2018 годы, утвержденной Совет</w:t>
      </w:r>
      <w:r w:rsidRPr="003347B0">
        <w:rPr>
          <w:lang w:val="ru-RU"/>
        </w:rPr>
        <w:t>ом</w:t>
      </w:r>
      <w:r w:rsidRPr="003347B0">
        <w:t xml:space="preserve"> директоров ОАО «Тюменьэнерго» </w:t>
      </w:r>
      <w:r w:rsidRPr="003347B0">
        <w:rPr>
          <w:lang w:val="ru-RU"/>
        </w:rPr>
        <w:t xml:space="preserve">(протокол </w:t>
      </w:r>
      <w:r w:rsidRPr="003347B0">
        <w:t>от 15.11.2013 №21/13</w:t>
      </w:r>
      <w:r w:rsidRPr="003347B0">
        <w:rPr>
          <w:lang w:val="ru-RU"/>
        </w:rPr>
        <w:t>) и проходящей согласование в Министерстве энергетики Российской Федерации</w:t>
      </w:r>
      <w:r w:rsidRPr="003347B0">
        <w:t>, на территории города Сургута предусматриваются следующие мероприятия:</w:t>
      </w:r>
    </w:p>
    <w:p w14:paraId="781B921B" w14:textId="77777777" w:rsidR="00915A05" w:rsidRPr="003347B0" w:rsidRDefault="00915A05" w:rsidP="00915A05">
      <w:pPr>
        <w:pStyle w:val="a4"/>
      </w:pPr>
      <w:r w:rsidRPr="003347B0">
        <w:t xml:space="preserve">строительство двухцепной </w:t>
      </w:r>
      <w:r w:rsidRPr="003347B0">
        <w:rPr>
          <w:lang w:val="ru-RU"/>
        </w:rPr>
        <w:t xml:space="preserve">ЛЭП </w:t>
      </w:r>
      <w:r w:rsidRPr="003347B0">
        <w:t xml:space="preserve">110 кВ </w:t>
      </w:r>
      <w:r w:rsidRPr="003347B0">
        <w:rPr>
          <w:lang w:val="ru-RU"/>
        </w:rPr>
        <w:t>«</w:t>
      </w:r>
      <w:r w:rsidRPr="003347B0">
        <w:t>Победа – Сайма</w:t>
      </w:r>
      <w:r w:rsidRPr="003347B0">
        <w:rPr>
          <w:lang w:val="ru-RU"/>
        </w:rPr>
        <w:t>»</w:t>
      </w:r>
      <w:r w:rsidRPr="003347B0">
        <w:t xml:space="preserve"> для </w:t>
      </w:r>
      <w:r w:rsidRPr="003347B0">
        <w:rPr>
          <w:lang w:val="ru-RU"/>
        </w:rPr>
        <w:t xml:space="preserve">обеспечения надежного качественного электроснабжения потребителей </w:t>
      </w:r>
      <w:r w:rsidRPr="003347B0">
        <w:t>по сетям 110 кВ</w:t>
      </w:r>
      <w:r w:rsidRPr="003347B0">
        <w:rPr>
          <w:lang w:val="ru-RU"/>
        </w:rPr>
        <w:t xml:space="preserve"> общей </w:t>
      </w:r>
      <w:r w:rsidRPr="003347B0">
        <w:t>протяженностью по трассе 4,2 км;</w:t>
      </w:r>
    </w:p>
    <w:p w14:paraId="54C10A9F" w14:textId="77777777" w:rsidR="00915A05" w:rsidRPr="003347B0" w:rsidRDefault="00915A05" w:rsidP="00915A05">
      <w:pPr>
        <w:pStyle w:val="a4"/>
        <w:rPr>
          <w:snapToGrid/>
        </w:rPr>
      </w:pPr>
      <w:r w:rsidRPr="003347B0">
        <w:t>строительство ПС</w:t>
      </w:r>
      <w:r w:rsidRPr="003347B0">
        <w:rPr>
          <w:lang w:val="ru-RU"/>
        </w:rPr>
        <w:t xml:space="preserve"> </w:t>
      </w:r>
      <w:r w:rsidRPr="003347B0">
        <w:t>110</w:t>
      </w:r>
      <w:r w:rsidRPr="003347B0">
        <w:rPr>
          <w:lang w:val="ru-RU"/>
        </w:rPr>
        <w:t>/35/6</w:t>
      </w:r>
      <w:r w:rsidRPr="003347B0">
        <w:t xml:space="preserve"> кВ </w:t>
      </w:r>
      <w:r w:rsidRPr="003347B0">
        <w:rPr>
          <w:lang w:val="ru-RU"/>
        </w:rPr>
        <w:t>«</w:t>
      </w:r>
      <w:r w:rsidRPr="003347B0">
        <w:t>Парковая</w:t>
      </w:r>
      <w:r w:rsidRPr="003347B0">
        <w:rPr>
          <w:lang w:val="ru-RU"/>
        </w:rPr>
        <w:t>»</w:t>
      </w:r>
      <w:r w:rsidRPr="003347B0">
        <w:t xml:space="preserve"> </w:t>
      </w:r>
      <w:r w:rsidRPr="003347B0">
        <w:rPr>
          <w:lang w:val="ru-RU"/>
        </w:rPr>
        <w:t>суммарной установленной</w:t>
      </w:r>
      <w:r w:rsidRPr="003347B0">
        <w:t xml:space="preserve"> мощностью двух трансформаторов 80 МВА с заходами </w:t>
      </w:r>
      <w:r w:rsidRPr="003347B0">
        <w:rPr>
          <w:lang w:val="ru-RU"/>
        </w:rPr>
        <w:t>ЛЭП</w:t>
      </w:r>
      <w:r w:rsidRPr="003347B0">
        <w:t xml:space="preserve">-110 кВ </w:t>
      </w:r>
      <w:r w:rsidRPr="003347B0">
        <w:rPr>
          <w:lang w:val="ru-RU"/>
        </w:rPr>
        <w:t>«</w:t>
      </w:r>
      <w:r w:rsidRPr="003347B0">
        <w:t>Сургут – Барсово</w:t>
      </w:r>
      <w:r w:rsidRPr="003347B0">
        <w:rPr>
          <w:lang w:val="ru-RU"/>
        </w:rPr>
        <w:t>»</w:t>
      </w:r>
      <w:r w:rsidRPr="003347B0">
        <w:t xml:space="preserve"> </w:t>
      </w:r>
      <w:r w:rsidRPr="003347B0">
        <w:rPr>
          <w:lang w:val="ru-RU"/>
        </w:rPr>
        <w:t xml:space="preserve">протяженностью 1,5 км </w:t>
      </w:r>
      <w:r w:rsidRPr="003347B0">
        <w:rPr>
          <w:snapToGrid/>
        </w:rPr>
        <w:t>по трассе для электроснабжения потребителей Западного жилого района.</w:t>
      </w:r>
    </w:p>
    <w:p w14:paraId="0CC1567F" w14:textId="77777777" w:rsidR="00915A05" w:rsidRPr="003347B0" w:rsidRDefault="00915A05" w:rsidP="00915A05">
      <w:pPr>
        <w:pStyle w:val="a7"/>
      </w:pPr>
      <w:r w:rsidRPr="003347B0">
        <w:t xml:space="preserve">Проектом внесения изменений в генеральный план предусматривается сохранение действующей системы электроснабжения города Сургута. </w:t>
      </w:r>
    </w:p>
    <w:p w14:paraId="70200CB7" w14:textId="77777777" w:rsidR="00915A05" w:rsidRPr="003347B0" w:rsidRDefault="00915A05" w:rsidP="00915A05">
      <w:pPr>
        <w:pStyle w:val="a7"/>
        <w:rPr>
          <w:lang w:val="ru-RU"/>
        </w:rPr>
      </w:pPr>
      <w:r w:rsidRPr="003347B0">
        <w:t>О</w:t>
      </w:r>
      <w:r w:rsidRPr="003347B0">
        <w:rPr>
          <w:lang w:val="ru-RU"/>
        </w:rPr>
        <w:t xml:space="preserve">сновными </w:t>
      </w:r>
      <w:r w:rsidRPr="003347B0">
        <w:t>центр</w:t>
      </w:r>
      <w:r w:rsidRPr="003347B0">
        <w:rPr>
          <w:lang w:val="ru-RU"/>
        </w:rPr>
        <w:t>ами</w:t>
      </w:r>
      <w:r w:rsidRPr="003347B0">
        <w:t xml:space="preserve"> питания </w:t>
      </w:r>
      <w:r w:rsidRPr="003347B0">
        <w:rPr>
          <w:lang w:val="ru-RU"/>
        </w:rPr>
        <w:t xml:space="preserve">потребителей </w:t>
      </w:r>
      <w:r w:rsidRPr="003347B0">
        <w:t>города Сургута</w:t>
      </w:r>
      <w:r w:rsidRPr="003347B0">
        <w:rPr>
          <w:lang w:val="ru-RU"/>
        </w:rPr>
        <w:t xml:space="preserve"> на расчетный срок</w:t>
      </w:r>
      <w:r w:rsidRPr="003347B0">
        <w:t xml:space="preserve"> </w:t>
      </w:r>
      <w:r w:rsidRPr="003347B0">
        <w:rPr>
          <w:lang w:val="ru-RU"/>
        </w:rPr>
        <w:t>будут</w:t>
      </w:r>
      <w:r w:rsidRPr="003347B0">
        <w:t xml:space="preserve"> понизительные подстанции ПС 220/110/10 кВ </w:t>
      </w:r>
      <w:r w:rsidRPr="003347B0">
        <w:rPr>
          <w:lang w:val="ru-RU"/>
        </w:rPr>
        <w:t>«</w:t>
      </w:r>
      <w:r w:rsidRPr="003347B0">
        <w:t>Сургут</w:t>
      </w:r>
      <w:r w:rsidRPr="003347B0">
        <w:rPr>
          <w:lang w:val="ru-RU"/>
        </w:rPr>
        <w:t>»,</w:t>
      </w:r>
      <w:r w:rsidRPr="003347B0">
        <w:t xml:space="preserve"> ПС 220/110/10 кВ </w:t>
      </w:r>
      <w:r w:rsidRPr="003347B0">
        <w:rPr>
          <w:lang w:val="ru-RU"/>
        </w:rPr>
        <w:t>«</w:t>
      </w:r>
      <w:r w:rsidRPr="003347B0">
        <w:t>Барсово</w:t>
      </w:r>
      <w:r w:rsidRPr="003347B0">
        <w:rPr>
          <w:lang w:val="ru-RU"/>
        </w:rPr>
        <w:t>» и ПС 220/110/10 кВ «Исток»</w:t>
      </w:r>
      <w:r w:rsidRPr="003347B0">
        <w:t>.</w:t>
      </w:r>
    </w:p>
    <w:p w14:paraId="1894CCBB" w14:textId="77777777" w:rsidR="00915A05" w:rsidRPr="003347B0" w:rsidRDefault="00915A05" w:rsidP="00915A05">
      <w:pPr>
        <w:pStyle w:val="a7"/>
      </w:pPr>
      <w:r w:rsidRPr="003347B0">
        <w:t xml:space="preserve">В связи с </w:t>
      </w:r>
      <w:r w:rsidRPr="003347B0">
        <w:rPr>
          <w:lang w:val="ru-RU"/>
        </w:rPr>
        <w:t>наложением охранных зон от ВЛ-110 кВ на существующие и строящиеся здания по ул. Игоря Киртбая, ул. Югорская, ул. Профсоюзов и ул. Маяковского, а также при заходе на ПС-110/10 кВ «Сайма»</w:t>
      </w:r>
      <w:r w:rsidRPr="003347B0">
        <w:t xml:space="preserve">, </w:t>
      </w: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предусматривается </w:t>
      </w:r>
      <w:r w:rsidRPr="003347B0">
        <w:rPr>
          <w:lang w:val="ru-RU"/>
        </w:rPr>
        <w:t>перекладка участков</w:t>
      </w:r>
      <w:r w:rsidRPr="003347B0">
        <w:t xml:space="preserve"> </w:t>
      </w:r>
      <w:r w:rsidRPr="003347B0">
        <w:rPr>
          <w:lang w:val="ru-RU"/>
        </w:rPr>
        <w:t>воздушных</w:t>
      </w:r>
      <w:r w:rsidRPr="003347B0">
        <w:t xml:space="preserve"> Л</w:t>
      </w:r>
      <w:r w:rsidRPr="003347B0">
        <w:rPr>
          <w:lang w:val="ru-RU"/>
        </w:rPr>
        <w:t xml:space="preserve">ЭП </w:t>
      </w:r>
      <w:r w:rsidRPr="003347B0">
        <w:t>110 кВ</w:t>
      </w:r>
      <w:r w:rsidRPr="003347B0">
        <w:rPr>
          <w:lang w:val="ru-RU"/>
        </w:rPr>
        <w:t xml:space="preserve"> кабелем</w:t>
      </w:r>
      <w:r w:rsidRPr="003347B0">
        <w:t xml:space="preserve"> </w:t>
      </w:r>
      <w:r w:rsidRPr="003347B0">
        <w:rPr>
          <w:lang w:val="ru-RU"/>
        </w:rPr>
        <w:t>в землю</w:t>
      </w:r>
      <w:r w:rsidRPr="003347B0">
        <w:t xml:space="preserve">. Протяженность </w:t>
      </w:r>
      <w:r w:rsidRPr="003347B0">
        <w:rPr>
          <w:lang w:val="ru-RU"/>
        </w:rPr>
        <w:t>перекладываемых участков</w:t>
      </w:r>
      <w:r w:rsidRPr="003347B0">
        <w:t xml:space="preserve"> </w:t>
      </w:r>
      <w:r w:rsidRPr="003347B0">
        <w:rPr>
          <w:lang w:val="ru-RU"/>
        </w:rPr>
        <w:t>ЛЭП</w:t>
      </w:r>
      <w:r w:rsidRPr="003347B0">
        <w:t xml:space="preserve"> 110 кВ составля</w:t>
      </w:r>
      <w:r w:rsidRPr="003347B0">
        <w:rPr>
          <w:lang w:val="ru-RU"/>
        </w:rPr>
        <w:t>ет</w:t>
      </w:r>
      <w:r w:rsidRPr="003347B0">
        <w:t xml:space="preserve"> </w:t>
      </w:r>
      <w:r w:rsidRPr="003347B0">
        <w:rPr>
          <w:lang w:val="ru-RU"/>
        </w:rPr>
        <w:t>4</w:t>
      </w:r>
      <w:r w:rsidRPr="003347B0">
        <w:t>,</w:t>
      </w:r>
      <w:r w:rsidRPr="003347B0">
        <w:rPr>
          <w:lang w:val="ru-RU"/>
        </w:rPr>
        <w:t>0</w:t>
      </w:r>
      <w:r w:rsidRPr="003347B0">
        <w:t xml:space="preserve"> км.</w:t>
      </w:r>
    </w:p>
    <w:p w14:paraId="1F7EEC57" w14:textId="77777777" w:rsidR="00915A05" w:rsidRPr="003347B0" w:rsidRDefault="00915A05" w:rsidP="00915A05">
      <w:pPr>
        <w:pStyle w:val="a7"/>
      </w:pPr>
      <w:r w:rsidRPr="003347B0">
        <w:t xml:space="preserve">По надёжности электроснабжения </w:t>
      </w:r>
      <w:r w:rsidRPr="003347B0">
        <w:rPr>
          <w:lang w:val="ru-RU"/>
        </w:rPr>
        <w:t>значительная часть</w:t>
      </w:r>
      <w:r w:rsidRPr="003347B0">
        <w:t xml:space="preserve"> потребител</w:t>
      </w:r>
      <w:r w:rsidRPr="003347B0">
        <w:rPr>
          <w:lang w:val="ru-RU"/>
        </w:rPr>
        <w:t>ей</w:t>
      </w:r>
      <w:r w:rsidRPr="003347B0">
        <w:t xml:space="preserve"> электроэнергии города относ</w:t>
      </w:r>
      <w:r w:rsidRPr="003347B0">
        <w:rPr>
          <w:lang w:val="ru-RU"/>
        </w:rPr>
        <w:t>и</w:t>
      </w:r>
      <w:r w:rsidRPr="003347B0">
        <w:t>тся к III категории, за исключением таких, как:</w:t>
      </w:r>
    </w:p>
    <w:p w14:paraId="633D873E" w14:textId="77777777" w:rsidR="00915A05" w:rsidRPr="003347B0" w:rsidRDefault="00915A05" w:rsidP="00915A05">
      <w:pPr>
        <w:pStyle w:val="a4"/>
      </w:pPr>
      <w:r w:rsidRPr="003347B0">
        <w:t xml:space="preserve">установки тепловых сетей и котельных, в соответствии с п. 1.12 СНиП II-35-76* </w:t>
      </w:r>
      <w:r w:rsidRPr="003347B0">
        <w:rPr>
          <w:lang w:val="ru-RU"/>
        </w:rPr>
        <w:t>«</w:t>
      </w:r>
      <w:r w:rsidRPr="003347B0">
        <w:t>Котельные установки</w:t>
      </w:r>
      <w:r w:rsidRPr="003347B0">
        <w:rPr>
          <w:lang w:val="ru-RU"/>
        </w:rPr>
        <w:t>»</w:t>
      </w:r>
      <w:r w:rsidRPr="003347B0">
        <w:t>;</w:t>
      </w:r>
    </w:p>
    <w:p w14:paraId="4A7A33DC" w14:textId="77777777" w:rsidR="00915A05" w:rsidRPr="003347B0" w:rsidRDefault="00915A05" w:rsidP="00915A05">
      <w:pPr>
        <w:pStyle w:val="a4"/>
      </w:pPr>
      <w:r w:rsidRPr="003347B0">
        <w:t>образов</w:t>
      </w:r>
      <w:r w:rsidRPr="003347B0">
        <w:rPr>
          <w:lang w:val="ru-RU"/>
        </w:rPr>
        <w:t xml:space="preserve">ательные и медицинские организации, учреждения социального обслуживания </w:t>
      </w:r>
      <w:r w:rsidRPr="003347B0">
        <w:t xml:space="preserve">(детские сады, школы, больницы и т.д.), в соответствии с требованиями СП 31-110-2003 </w:t>
      </w:r>
      <w:r w:rsidRPr="003347B0">
        <w:rPr>
          <w:lang w:val="ru-RU"/>
        </w:rPr>
        <w:t>«</w:t>
      </w:r>
      <w:r w:rsidRPr="003347B0">
        <w:t>Проектирование и монтаж электроустановок жилых и общественных зданий</w:t>
      </w:r>
      <w:r w:rsidRPr="003347B0">
        <w:rPr>
          <w:lang w:val="ru-RU"/>
        </w:rPr>
        <w:t>»</w:t>
      </w:r>
      <w:r w:rsidRPr="003347B0">
        <w:t>;</w:t>
      </w:r>
    </w:p>
    <w:p w14:paraId="4D244CB2" w14:textId="77777777" w:rsidR="00915A05" w:rsidRPr="003347B0" w:rsidRDefault="00915A05" w:rsidP="00915A05">
      <w:pPr>
        <w:pStyle w:val="a4"/>
      </w:pPr>
      <w:r w:rsidRPr="003347B0">
        <w:t xml:space="preserve">объекты водоснабжения и водоотведения (ВОС, КОС, КНС, ГКНС) в соответствии с требованием СНиП 2.04.02.84* </w:t>
      </w:r>
      <w:r w:rsidRPr="003347B0">
        <w:rPr>
          <w:lang w:val="ru-RU"/>
        </w:rPr>
        <w:t>«</w:t>
      </w:r>
      <w:r w:rsidRPr="003347B0">
        <w:t>Водоснабжение. Наружные сети и сооружения</w:t>
      </w:r>
      <w:r w:rsidRPr="003347B0">
        <w:rPr>
          <w:lang w:val="ru-RU"/>
        </w:rPr>
        <w:t>»</w:t>
      </w:r>
      <w:r w:rsidRPr="003347B0">
        <w:t xml:space="preserve"> и СНиП 2.04.03-85 «Канализация. Наружные сети и сооружения».</w:t>
      </w:r>
    </w:p>
    <w:p w14:paraId="049F3756" w14:textId="77777777" w:rsidR="00915A05" w:rsidRPr="003347B0" w:rsidRDefault="00915A05" w:rsidP="00915A05">
      <w:pPr>
        <w:pStyle w:val="a7"/>
      </w:pPr>
      <w:r w:rsidRPr="003347B0">
        <w:t>Данные потребители электрической энергии относятся к потребителям I и II категории и, с учётом требований ПУЭ 7 издания, в нормальных режимах должны обеспечиваться электроэнергией:</w:t>
      </w:r>
    </w:p>
    <w:p w14:paraId="6B1A9C95" w14:textId="77777777" w:rsidR="00915A05" w:rsidRPr="003347B0" w:rsidRDefault="00915A05" w:rsidP="00915A05">
      <w:pPr>
        <w:pStyle w:val="a4"/>
      </w:pPr>
      <w:r w:rsidRPr="003347B0">
        <w:t xml:space="preserve">потребители I категории </w:t>
      </w:r>
      <w:r w:rsidRPr="003347B0">
        <w:rPr>
          <w:lang w:val="ru-RU"/>
        </w:rPr>
        <w:t>–</w:t>
      </w:r>
      <w:r w:rsidRPr="003347B0">
        <w:t xml:space="preserve"> от двух независимых, взаимно резервирующих источников питания, перерыв электроснабжения которых, при нарушении </w:t>
      </w:r>
      <w:r w:rsidRPr="003347B0">
        <w:lastRenderedPageBreak/>
        <w:t>электроснабжения от одного из источников питания, может быть допущен лишь на время автоматического восстановления питания;</w:t>
      </w:r>
    </w:p>
    <w:p w14:paraId="76F5DEC3" w14:textId="77777777" w:rsidR="00915A05" w:rsidRPr="003347B0" w:rsidRDefault="00915A05" w:rsidP="00915A05">
      <w:pPr>
        <w:pStyle w:val="a4"/>
      </w:pPr>
      <w:r w:rsidRPr="003347B0">
        <w:t xml:space="preserve"> потребители II категории </w:t>
      </w:r>
      <w:r w:rsidRPr="003347B0">
        <w:rPr>
          <w:lang w:val="ru-RU"/>
        </w:rPr>
        <w:t>–</w:t>
      </w:r>
      <w:r w:rsidRPr="003347B0">
        <w:t xml:space="preserve"> от двух независимых, взаимно резервирующих источников питания.</w:t>
      </w:r>
    </w:p>
    <w:p w14:paraId="516FC890" w14:textId="77777777" w:rsidR="00915A05" w:rsidRPr="003347B0" w:rsidRDefault="00915A05" w:rsidP="00014849">
      <w:pPr>
        <w:pStyle w:val="a7"/>
        <w:ind w:firstLine="709"/>
        <w:rPr>
          <w:lang w:val="ru-RU"/>
        </w:rPr>
      </w:pPr>
      <w:r w:rsidRPr="003347B0">
        <w:t xml:space="preserve">В качестве двух независимых, взаимно резервирующих источников питания необходимо предусмотреть двухтрансформаторные подстанции, либо две ближайшие однотрансформаторные подстанции, подключенные с разных секций </w:t>
      </w:r>
      <w:r w:rsidRPr="003347B0">
        <w:rPr>
          <w:lang w:val="ru-RU"/>
        </w:rPr>
        <w:t xml:space="preserve">сборных </w:t>
      </w:r>
      <w:r w:rsidRPr="003347B0">
        <w:t xml:space="preserve">шин распределительных пунктов РП 10(6) кВ </w:t>
      </w:r>
      <w:r w:rsidRPr="003347B0">
        <w:rPr>
          <w:lang w:val="ru-RU"/>
        </w:rPr>
        <w:t xml:space="preserve">или непосредственно с разных секций шин распределительных устройств низшего напряжения </w:t>
      </w:r>
      <w:r w:rsidRPr="003347B0">
        <w:t>понизительных подстанций.</w:t>
      </w:r>
      <w:r w:rsidRPr="003347B0">
        <w:rPr>
          <w:lang w:val="ru-RU"/>
        </w:rPr>
        <w:t xml:space="preserve"> </w:t>
      </w:r>
    </w:p>
    <w:p w14:paraId="1939128A" w14:textId="30B48B89" w:rsidR="00915A05" w:rsidRPr="003347B0" w:rsidRDefault="00915A05" w:rsidP="00014849">
      <w:pPr>
        <w:pStyle w:val="a7"/>
        <w:ind w:firstLine="709"/>
      </w:pPr>
      <w:r w:rsidRPr="003347B0">
        <w:t>Основные показатели потребления</w:t>
      </w:r>
      <w:r w:rsidRPr="003347B0">
        <w:rPr>
          <w:lang w:val="ru-RU"/>
        </w:rPr>
        <w:t xml:space="preserve"> электрической мощности</w:t>
      </w:r>
      <w:r w:rsidRPr="003347B0">
        <w:t xml:space="preserve"> г. Сургута</w:t>
      </w:r>
      <w:r w:rsidRPr="003347B0">
        <w:rPr>
          <w:lang w:val="ru-RU"/>
        </w:rPr>
        <w:t xml:space="preserve"> на расчетный срок</w:t>
      </w:r>
      <w:r w:rsidRPr="003347B0">
        <w:t xml:space="preserve"> приведены ниже (</w:t>
      </w:r>
      <w:r w:rsidRPr="003347B0">
        <w:fldChar w:fldCharType="begin"/>
      </w:r>
      <w:r w:rsidRPr="003347B0">
        <w:instrText xml:space="preserve"> REF _Ref393386968 \h  \* MERGEFORMAT </w:instrText>
      </w:r>
      <w:r w:rsidRPr="003347B0">
        <w:fldChar w:fldCharType="separate"/>
      </w:r>
      <w:r w:rsidR="004801DE" w:rsidRPr="003347B0">
        <w:t xml:space="preserve">Таблица </w:t>
      </w:r>
      <w:r w:rsidR="004801DE">
        <w:rPr>
          <w:noProof/>
        </w:rPr>
        <w:t>71</w:t>
      </w:r>
      <w:r w:rsidRPr="003347B0">
        <w:fldChar w:fldCharType="end"/>
      </w:r>
      <w:r w:rsidRPr="003347B0">
        <w:t>).</w:t>
      </w:r>
    </w:p>
    <w:p w14:paraId="3D88F3ED" w14:textId="0A318415" w:rsidR="00915A05" w:rsidRPr="003347B0" w:rsidRDefault="00915A05" w:rsidP="00014849">
      <w:pPr>
        <w:pStyle w:val="af4"/>
        <w:ind w:firstLine="709"/>
      </w:pPr>
      <w:bookmarkStart w:id="172" w:name="_Ref393386968"/>
      <w:r w:rsidRPr="003347B0">
        <w:t xml:space="preserve">Таблица </w:t>
      </w:r>
      <w:fldSimple w:instr=" SEQ Таблица \* ARABIC ">
        <w:r w:rsidR="004801DE">
          <w:rPr>
            <w:noProof/>
          </w:rPr>
          <w:t>71</w:t>
        </w:r>
      </w:fldSimple>
      <w:bookmarkEnd w:id="172"/>
      <w:r w:rsidRPr="003347B0">
        <w:t xml:space="preserve"> Основные показатели потребления электрической мощности г. Сургута на расчетный срок</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03"/>
        <w:gridCol w:w="3749"/>
        <w:gridCol w:w="1276"/>
        <w:gridCol w:w="1417"/>
        <w:gridCol w:w="992"/>
        <w:gridCol w:w="567"/>
        <w:gridCol w:w="1134"/>
      </w:tblGrid>
      <w:tr w:rsidR="00915A05" w:rsidRPr="003347B0" w14:paraId="3021575C" w14:textId="77777777" w:rsidTr="00915A05">
        <w:trPr>
          <w:tblHeader/>
          <w:jc w:val="center"/>
        </w:trPr>
        <w:tc>
          <w:tcPr>
            <w:tcW w:w="503" w:type="dxa"/>
            <w:vAlign w:val="center"/>
          </w:tcPr>
          <w:p w14:paraId="4A02A2FD" w14:textId="77777777" w:rsidR="00915A05" w:rsidRPr="003347B0" w:rsidRDefault="00915A05" w:rsidP="00915A05">
            <w:pPr>
              <w:pStyle w:val="af5"/>
              <w:keepNext w:val="0"/>
              <w:keepLines w:val="0"/>
              <w:widowControl w:val="0"/>
            </w:pPr>
            <w:r w:rsidRPr="003347B0">
              <w:t xml:space="preserve">№ </w:t>
            </w:r>
          </w:p>
          <w:p w14:paraId="6233A038" w14:textId="77777777" w:rsidR="00915A05" w:rsidRPr="003347B0" w:rsidRDefault="00915A05" w:rsidP="00915A05">
            <w:pPr>
              <w:pStyle w:val="af5"/>
              <w:keepNext w:val="0"/>
              <w:keepLines w:val="0"/>
              <w:widowControl w:val="0"/>
            </w:pPr>
            <w:r w:rsidRPr="003347B0">
              <w:t>п/п</w:t>
            </w:r>
          </w:p>
        </w:tc>
        <w:tc>
          <w:tcPr>
            <w:tcW w:w="3749" w:type="dxa"/>
            <w:vAlign w:val="center"/>
          </w:tcPr>
          <w:p w14:paraId="71967C27" w14:textId="77777777" w:rsidR="00915A05" w:rsidRPr="003347B0" w:rsidRDefault="00915A05" w:rsidP="00915A05">
            <w:pPr>
              <w:pStyle w:val="af5"/>
              <w:keepNext w:val="0"/>
              <w:keepLines w:val="0"/>
              <w:widowControl w:val="0"/>
            </w:pPr>
            <w:r w:rsidRPr="003347B0">
              <w:t>Наименование потребителей</w:t>
            </w:r>
          </w:p>
        </w:tc>
        <w:tc>
          <w:tcPr>
            <w:tcW w:w="1276" w:type="dxa"/>
            <w:vAlign w:val="center"/>
          </w:tcPr>
          <w:p w14:paraId="3525CF04" w14:textId="77777777" w:rsidR="00915A05" w:rsidRPr="003347B0" w:rsidRDefault="00915A05" w:rsidP="00915A05">
            <w:pPr>
              <w:pStyle w:val="af5"/>
              <w:keepNext w:val="0"/>
              <w:keepLines w:val="0"/>
              <w:widowControl w:val="0"/>
            </w:pPr>
            <w:r w:rsidRPr="003347B0">
              <w:t>Общая площадь (кв.м.)</w:t>
            </w:r>
          </w:p>
        </w:tc>
        <w:tc>
          <w:tcPr>
            <w:tcW w:w="1417" w:type="dxa"/>
            <w:vAlign w:val="center"/>
          </w:tcPr>
          <w:p w14:paraId="0683A732" w14:textId="77777777" w:rsidR="00915A05" w:rsidRPr="003347B0" w:rsidRDefault="00915A05" w:rsidP="00915A05">
            <w:pPr>
              <w:pStyle w:val="af5"/>
              <w:keepNext w:val="0"/>
              <w:keepLines w:val="0"/>
              <w:widowControl w:val="0"/>
            </w:pPr>
            <w:r w:rsidRPr="003347B0">
              <w:t>Р уд эл.снабж (кВт/кв.м.)</w:t>
            </w:r>
          </w:p>
        </w:tc>
        <w:tc>
          <w:tcPr>
            <w:tcW w:w="992" w:type="dxa"/>
            <w:vAlign w:val="center"/>
          </w:tcPr>
          <w:p w14:paraId="03B1DB5F" w14:textId="77777777" w:rsidR="00915A05" w:rsidRPr="003347B0" w:rsidRDefault="00915A05" w:rsidP="00915A05">
            <w:pPr>
              <w:pStyle w:val="af5"/>
              <w:keepNext w:val="0"/>
              <w:keepLines w:val="0"/>
              <w:widowControl w:val="0"/>
            </w:pPr>
            <w:r w:rsidRPr="003347B0">
              <w:t>Обществ. здания (кВт)</w:t>
            </w:r>
          </w:p>
        </w:tc>
        <w:tc>
          <w:tcPr>
            <w:tcW w:w="567" w:type="dxa"/>
            <w:vAlign w:val="center"/>
          </w:tcPr>
          <w:p w14:paraId="59397373" w14:textId="77777777" w:rsidR="00915A05" w:rsidRPr="003347B0" w:rsidRDefault="00915A05" w:rsidP="00915A05">
            <w:pPr>
              <w:pStyle w:val="af5"/>
              <w:keepNext w:val="0"/>
              <w:keepLines w:val="0"/>
              <w:widowControl w:val="0"/>
            </w:pPr>
            <w:r w:rsidRPr="003347B0">
              <w:t xml:space="preserve"> К см</w:t>
            </w:r>
          </w:p>
        </w:tc>
        <w:tc>
          <w:tcPr>
            <w:tcW w:w="1134" w:type="dxa"/>
            <w:vAlign w:val="center"/>
          </w:tcPr>
          <w:p w14:paraId="0C0ED580" w14:textId="77777777" w:rsidR="00915A05" w:rsidRPr="003347B0" w:rsidRDefault="00915A05" w:rsidP="00915A05">
            <w:pPr>
              <w:pStyle w:val="af5"/>
              <w:keepNext w:val="0"/>
              <w:keepLines w:val="0"/>
              <w:widowControl w:val="0"/>
            </w:pPr>
            <w:r w:rsidRPr="003347B0">
              <w:t>Рр на шинах 0,4 кВ ТП</w:t>
            </w:r>
          </w:p>
        </w:tc>
      </w:tr>
      <w:tr w:rsidR="00915A05" w:rsidRPr="003347B0" w14:paraId="33BB376D" w14:textId="77777777" w:rsidTr="00915A05">
        <w:trPr>
          <w:trHeight w:val="198"/>
          <w:jc w:val="center"/>
        </w:trPr>
        <w:tc>
          <w:tcPr>
            <w:tcW w:w="9638" w:type="dxa"/>
            <w:gridSpan w:val="7"/>
            <w:vAlign w:val="bottom"/>
          </w:tcPr>
          <w:p w14:paraId="0A211F52" w14:textId="77777777" w:rsidR="00915A05" w:rsidRPr="003347B0" w:rsidRDefault="00915A05" w:rsidP="00915A05">
            <w:pPr>
              <w:pStyle w:val="af6"/>
              <w:keepNext w:val="0"/>
              <w:widowControl w:val="0"/>
            </w:pPr>
            <w:r w:rsidRPr="003347B0">
              <w:t>Восточный жилой район</w:t>
            </w:r>
          </w:p>
        </w:tc>
      </w:tr>
      <w:tr w:rsidR="00915A05" w:rsidRPr="003347B0" w14:paraId="4DD9A30C" w14:textId="77777777" w:rsidTr="00915A05">
        <w:trPr>
          <w:trHeight w:val="198"/>
          <w:jc w:val="center"/>
        </w:trPr>
        <w:tc>
          <w:tcPr>
            <w:tcW w:w="503" w:type="dxa"/>
            <w:vAlign w:val="bottom"/>
          </w:tcPr>
          <w:p w14:paraId="304A11A3" w14:textId="77777777" w:rsidR="00915A05" w:rsidRPr="003347B0" w:rsidRDefault="00915A05" w:rsidP="00915A05">
            <w:pPr>
              <w:pStyle w:val="af6"/>
              <w:keepNext w:val="0"/>
              <w:widowControl w:val="0"/>
            </w:pPr>
            <w:r w:rsidRPr="003347B0">
              <w:t>1</w:t>
            </w:r>
          </w:p>
        </w:tc>
        <w:tc>
          <w:tcPr>
            <w:tcW w:w="3749" w:type="dxa"/>
            <w:vAlign w:val="bottom"/>
          </w:tcPr>
          <w:p w14:paraId="2493672B"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45E9A500" w14:textId="77777777" w:rsidR="00915A05" w:rsidRPr="003347B0" w:rsidRDefault="00915A05" w:rsidP="00915A05">
            <w:pPr>
              <w:pStyle w:val="af6"/>
              <w:keepNext w:val="0"/>
              <w:widowControl w:val="0"/>
            </w:pPr>
            <w:r w:rsidRPr="003347B0">
              <w:t>58741,14</w:t>
            </w:r>
          </w:p>
        </w:tc>
        <w:tc>
          <w:tcPr>
            <w:tcW w:w="1417" w:type="dxa"/>
            <w:vAlign w:val="center"/>
          </w:tcPr>
          <w:p w14:paraId="2F6BDCAC" w14:textId="77777777" w:rsidR="00915A05" w:rsidRPr="003347B0" w:rsidRDefault="00915A05" w:rsidP="00915A05">
            <w:pPr>
              <w:pStyle w:val="af6"/>
              <w:keepNext w:val="0"/>
              <w:widowControl w:val="0"/>
            </w:pPr>
            <w:r w:rsidRPr="003347B0">
              <w:t>0,02</w:t>
            </w:r>
          </w:p>
        </w:tc>
        <w:tc>
          <w:tcPr>
            <w:tcW w:w="992" w:type="dxa"/>
            <w:vAlign w:val="center"/>
          </w:tcPr>
          <w:p w14:paraId="57FD8CFF" w14:textId="77777777" w:rsidR="00915A05" w:rsidRPr="003347B0" w:rsidRDefault="00915A05" w:rsidP="00915A05">
            <w:pPr>
              <w:pStyle w:val="af6"/>
              <w:keepNext w:val="0"/>
              <w:widowControl w:val="0"/>
            </w:pPr>
            <w:r w:rsidRPr="003347B0">
              <w:t>-</w:t>
            </w:r>
          </w:p>
        </w:tc>
        <w:tc>
          <w:tcPr>
            <w:tcW w:w="567" w:type="dxa"/>
            <w:vAlign w:val="center"/>
          </w:tcPr>
          <w:p w14:paraId="3516FCA9" w14:textId="77777777" w:rsidR="00915A05" w:rsidRPr="003347B0" w:rsidRDefault="00915A05" w:rsidP="00915A05">
            <w:pPr>
              <w:pStyle w:val="af6"/>
              <w:keepNext w:val="0"/>
              <w:widowControl w:val="0"/>
            </w:pPr>
            <w:r w:rsidRPr="003347B0">
              <w:t>0,9</w:t>
            </w:r>
          </w:p>
        </w:tc>
        <w:tc>
          <w:tcPr>
            <w:tcW w:w="1134" w:type="dxa"/>
            <w:vAlign w:val="center"/>
          </w:tcPr>
          <w:p w14:paraId="4DE7BA0F" w14:textId="77777777" w:rsidR="00915A05" w:rsidRPr="003347B0" w:rsidRDefault="00915A05" w:rsidP="00915A05">
            <w:pPr>
              <w:pStyle w:val="af6"/>
              <w:keepNext w:val="0"/>
              <w:widowControl w:val="0"/>
            </w:pPr>
            <w:r w:rsidRPr="003347B0">
              <w:t>1057,34</w:t>
            </w:r>
          </w:p>
        </w:tc>
      </w:tr>
      <w:tr w:rsidR="00915A05" w:rsidRPr="003347B0" w14:paraId="17453034" w14:textId="77777777" w:rsidTr="00915A05">
        <w:trPr>
          <w:trHeight w:val="201"/>
          <w:jc w:val="center"/>
        </w:trPr>
        <w:tc>
          <w:tcPr>
            <w:tcW w:w="503" w:type="dxa"/>
            <w:vAlign w:val="bottom"/>
          </w:tcPr>
          <w:p w14:paraId="3150D5C8" w14:textId="77777777" w:rsidR="00915A05" w:rsidRPr="003347B0" w:rsidRDefault="00915A05" w:rsidP="00915A05">
            <w:pPr>
              <w:pStyle w:val="af6"/>
              <w:keepNext w:val="0"/>
              <w:widowControl w:val="0"/>
            </w:pPr>
            <w:r w:rsidRPr="003347B0">
              <w:t>2</w:t>
            </w:r>
          </w:p>
        </w:tc>
        <w:tc>
          <w:tcPr>
            <w:tcW w:w="3749" w:type="dxa"/>
            <w:vAlign w:val="bottom"/>
          </w:tcPr>
          <w:p w14:paraId="05262C02"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472EDBE" w14:textId="77777777" w:rsidR="00915A05" w:rsidRPr="003347B0" w:rsidRDefault="00915A05" w:rsidP="00915A05">
            <w:pPr>
              <w:pStyle w:val="af6"/>
              <w:keepNext w:val="0"/>
              <w:widowControl w:val="0"/>
              <w:rPr>
                <w:lang w:val="en-US"/>
              </w:rPr>
            </w:pPr>
            <w:r w:rsidRPr="003347B0">
              <w:rPr>
                <w:lang w:val="en-US"/>
              </w:rPr>
              <w:t>1584538</w:t>
            </w:r>
            <w:r w:rsidRPr="003347B0">
              <w:t>,</w:t>
            </w:r>
            <w:r w:rsidRPr="003347B0">
              <w:rPr>
                <w:lang w:val="en-US"/>
              </w:rPr>
              <w:t>2</w:t>
            </w:r>
          </w:p>
        </w:tc>
        <w:tc>
          <w:tcPr>
            <w:tcW w:w="1417" w:type="dxa"/>
            <w:vAlign w:val="center"/>
          </w:tcPr>
          <w:p w14:paraId="68176185" w14:textId="77777777" w:rsidR="00915A05" w:rsidRPr="003347B0" w:rsidRDefault="00915A05" w:rsidP="00915A05">
            <w:pPr>
              <w:pStyle w:val="af6"/>
              <w:keepNext w:val="0"/>
              <w:widowControl w:val="0"/>
            </w:pPr>
            <w:r w:rsidRPr="003347B0">
              <w:t>0,0109</w:t>
            </w:r>
          </w:p>
        </w:tc>
        <w:tc>
          <w:tcPr>
            <w:tcW w:w="992" w:type="dxa"/>
            <w:vAlign w:val="center"/>
          </w:tcPr>
          <w:p w14:paraId="640520CD" w14:textId="77777777" w:rsidR="00915A05" w:rsidRPr="003347B0" w:rsidRDefault="00915A05" w:rsidP="00915A05">
            <w:pPr>
              <w:pStyle w:val="af6"/>
              <w:keepNext w:val="0"/>
              <w:widowControl w:val="0"/>
            </w:pPr>
            <w:r w:rsidRPr="003347B0">
              <w:t>-</w:t>
            </w:r>
          </w:p>
        </w:tc>
        <w:tc>
          <w:tcPr>
            <w:tcW w:w="567" w:type="dxa"/>
            <w:vAlign w:val="center"/>
          </w:tcPr>
          <w:p w14:paraId="33C8517C" w14:textId="77777777" w:rsidR="00915A05" w:rsidRPr="003347B0" w:rsidRDefault="00915A05" w:rsidP="00915A05">
            <w:pPr>
              <w:pStyle w:val="af6"/>
              <w:keepNext w:val="0"/>
              <w:widowControl w:val="0"/>
            </w:pPr>
            <w:r w:rsidRPr="003347B0">
              <w:t>0,9</w:t>
            </w:r>
          </w:p>
        </w:tc>
        <w:tc>
          <w:tcPr>
            <w:tcW w:w="1134" w:type="dxa"/>
            <w:vAlign w:val="center"/>
          </w:tcPr>
          <w:p w14:paraId="26EAC2F0" w14:textId="77777777" w:rsidR="00915A05" w:rsidRPr="003347B0" w:rsidRDefault="00915A05" w:rsidP="00915A05">
            <w:pPr>
              <w:pStyle w:val="af6"/>
              <w:keepNext w:val="0"/>
              <w:widowControl w:val="0"/>
            </w:pPr>
            <w:r w:rsidRPr="003347B0">
              <w:t>15544,32</w:t>
            </w:r>
          </w:p>
        </w:tc>
      </w:tr>
      <w:tr w:rsidR="00915A05" w:rsidRPr="003347B0" w14:paraId="67BED068" w14:textId="77777777" w:rsidTr="00915A05">
        <w:trPr>
          <w:trHeight w:val="201"/>
          <w:jc w:val="center"/>
        </w:trPr>
        <w:tc>
          <w:tcPr>
            <w:tcW w:w="503" w:type="dxa"/>
            <w:vAlign w:val="bottom"/>
          </w:tcPr>
          <w:p w14:paraId="54570B83" w14:textId="77777777" w:rsidR="00915A05" w:rsidRPr="003347B0" w:rsidRDefault="00915A05" w:rsidP="00915A05">
            <w:pPr>
              <w:pStyle w:val="af6"/>
              <w:keepNext w:val="0"/>
              <w:widowControl w:val="0"/>
            </w:pPr>
            <w:r w:rsidRPr="003347B0">
              <w:t>3</w:t>
            </w:r>
          </w:p>
        </w:tc>
        <w:tc>
          <w:tcPr>
            <w:tcW w:w="3749" w:type="dxa"/>
            <w:vAlign w:val="bottom"/>
          </w:tcPr>
          <w:p w14:paraId="2A618B84"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7B320225" w14:textId="77777777" w:rsidR="00915A05" w:rsidRPr="003347B0" w:rsidRDefault="00915A05" w:rsidP="00915A05">
            <w:pPr>
              <w:pStyle w:val="af6"/>
              <w:keepNext w:val="0"/>
              <w:widowControl w:val="0"/>
            </w:pPr>
            <w:r w:rsidRPr="003347B0">
              <w:t>84795</w:t>
            </w:r>
          </w:p>
        </w:tc>
        <w:tc>
          <w:tcPr>
            <w:tcW w:w="1417" w:type="dxa"/>
            <w:vAlign w:val="center"/>
          </w:tcPr>
          <w:p w14:paraId="48893250" w14:textId="77777777" w:rsidR="00915A05" w:rsidRPr="003347B0" w:rsidRDefault="00915A05" w:rsidP="00915A05">
            <w:pPr>
              <w:pStyle w:val="af6"/>
              <w:keepNext w:val="0"/>
              <w:widowControl w:val="0"/>
            </w:pPr>
            <w:r w:rsidRPr="003347B0">
              <w:t>-</w:t>
            </w:r>
          </w:p>
        </w:tc>
        <w:tc>
          <w:tcPr>
            <w:tcW w:w="992" w:type="dxa"/>
            <w:vAlign w:val="center"/>
          </w:tcPr>
          <w:p w14:paraId="525BFE0E" w14:textId="77777777" w:rsidR="00915A05" w:rsidRPr="003347B0" w:rsidRDefault="00915A05" w:rsidP="00915A05">
            <w:pPr>
              <w:pStyle w:val="af6"/>
              <w:keepNext w:val="0"/>
              <w:widowControl w:val="0"/>
            </w:pPr>
            <w:r w:rsidRPr="003347B0">
              <w:t>3905,78</w:t>
            </w:r>
          </w:p>
        </w:tc>
        <w:tc>
          <w:tcPr>
            <w:tcW w:w="567" w:type="dxa"/>
            <w:vAlign w:val="center"/>
          </w:tcPr>
          <w:p w14:paraId="2E2E3481" w14:textId="77777777" w:rsidR="00915A05" w:rsidRPr="003347B0" w:rsidRDefault="00915A05" w:rsidP="00915A05">
            <w:pPr>
              <w:pStyle w:val="af6"/>
              <w:keepNext w:val="0"/>
              <w:widowControl w:val="0"/>
            </w:pPr>
            <w:r w:rsidRPr="003347B0">
              <w:t>0,6</w:t>
            </w:r>
          </w:p>
        </w:tc>
        <w:tc>
          <w:tcPr>
            <w:tcW w:w="1134" w:type="dxa"/>
            <w:vAlign w:val="center"/>
          </w:tcPr>
          <w:p w14:paraId="3DA11566" w14:textId="77777777" w:rsidR="00915A05" w:rsidRPr="003347B0" w:rsidRDefault="00915A05" w:rsidP="00915A05">
            <w:pPr>
              <w:pStyle w:val="af6"/>
              <w:keepNext w:val="0"/>
              <w:widowControl w:val="0"/>
            </w:pPr>
            <w:r w:rsidRPr="003347B0">
              <w:t>2343,47</w:t>
            </w:r>
          </w:p>
        </w:tc>
      </w:tr>
      <w:tr w:rsidR="00915A05" w:rsidRPr="003347B0" w14:paraId="4DEFDE47" w14:textId="77777777" w:rsidTr="00915A05">
        <w:trPr>
          <w:trHeight w:val="167"/>
          <w:jc w:val="center"/>
        </w:trPr>
        <w:tc>
          <w:tcPr>
            <w:tcW w:w="6945" w:type="dxa"/>
            <w:gridSpan w:val="4"/>
            <w:vAlign w:val="bottom"/>
          </w:tcPr>
          <w:p w14:paraId="1E4E0445" w14:textId="77777777" w:rsidR="00915A05" w:rsidRPr="003347B0" w:rsidRDefault="00915A05" w:rsidP="00915A05">
            <w:pPr>
              <w:pStyle w:val="af6"/>
              <w:keepNext w:val="0"/>
              <w:widowControl w:val="0"/>
            </w:pPr>
          </w:p>
        </w:tc>
        <w:tc>
          <w:tcPr>
            <w:tcW w:w="1559" w:type="dxa"/>
            <w:gridSpan w:val="2"/>
            <w:vAlign w:val="center"/>
          </w:tcPr>
          <w:p w14:paraId="3206806B" w14:textId="77777777" w:rsidR="00915A05" w:rsidRPr="003347B0" w:rsidRDefault="00915A05" w:rsidP="00915A05">
            <w:pPr>
              <w:pStyle w:val="af6"/>
              <w:keepNext w:val="0"/>
              <w:widowControl w:val="0"/>
            </w:pPr>
            <w:r w:rsidRPr="003347B0">
              <w:t>Итого</w:t>
            </w:r>
          </w:p>
        </w:tc>
        <w:tc>
          <w:tcPr>
            <w:tcW w:w="1134" w:type="dxa"/>
            <w:vAlign w:val="center"/>
          </w:tcPr>
          <w:p w14:paraId="3E7948EF" w14:textId="77777777" w:rsidR="00915A05" w:rsidRPr="003347B0" w:rsidRDefault="00915A05" w:rsidP="00915A05">
            <w:pPr>
              <w:pStyle w:val="af6"/>
              <w:keepNext w:val="0"/>
              <w:widowControl w:val="0"/>
            </w:pPr>
            <w:r w:rsidRPr="003347B0">
              <w:t>18945,57</w:t>
            </w:r>
          </w:p>
        </w:tc>
      </w:tr>
      <w:tr w:rsidR="00915A05" w:rsidRPr="003347B0" w14:paraId="59209367" w14:textId="77777777" w:rsidTr="00915A05">
        <w:trPr>
          <w:trHeight w:val="167"/>
          <w:jc w:val="center"/>
        </w:trPr>
        <w:tc>
          <w:tcPr>
            <w:tcW w:w="9638" w:type="dxa"/>
            <w:gridSpan w:val="7"/>
            <w:vAlign w:val="center"/>
          </w:tcPr>
          <w:p w14:paraId="062F2163" w14:textId="77777777" w:rsidR="00915A05" w:rsidRPr="003347B0" w:rsidRDefault="00915A05" w:rsidP="00915A05">
            <w:pPr>
              <w:pStyle w:val="af6"/>
              <w:keepNext w:val="0"/>
              <w:widowControl w:val="0"/>
            </w:pPr>
            <w:r w:rsidRPr="003347B0">
              <w:t>Восточный планировочный район</w:t>
            </w:r>
          </w:p>
        </w:tc>
      </w:tr>
      <w:tr w:rsidR="00915A05" w:rsidRPr="003347B0" w14:paraId="4FFEF484" w14:textId="77777777" w:rsidTr="00915A05">
        <w:trPr>
          <w:trHeight w:val="167"/>
          <w:jc w:val="center"/>
        </w:trPr>
        <w:tc>
          <w:tcPr>
            <w:tcW w:w="503" w:type="dxa"/>
            <w:vAlign w:val="bottom"/>
          </w:tcPr>
          <w:p w14:paraId="51C3B859" w14:textId="77777777" w:rsidR="00915A05" w:rsidRPr="003347B0" w:rsidRDefault="00915A05" w:rsidP="00915A05">
            <w:pPr>
              <w:pStyle w:val="af6"/>
              <w:keepNext w:val="0"/>
              <w:widowControl w:val="0"/>
            </w:pPr>
            <w:r w:rsidRPr="003347B0">
              <w:t>1</w:t>
            </w:r>
          </w:p>
        </w:tc>
        <w:tc>
          <w:tcPr>
            <w:tcW w:w="3749" w:type="dxa"/>
            <w:vAlign w:val="bottom"/>
          </w:tcPr>
          <w:p w14:paraId="5C8417AE"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28D56E3" w14:textId="77777777" w:rsidR="00915A05" w:rsidRPr="003347B0" w:rsidRDefault="00915A05" w:rsidP="00915A05">
            <w:pPr>
              <w:pStyle w:val="af6"/>
              <w:keepNext w:val="0"/>
              <w:widowControl w:val="0"/>
            </w:pPr>
            <w:r w:rsidRPr="003347B0">
              <w:t>483330</w:t>
            </w:r>
          </w:p>
        </w:tc>
        <w:tc>
          <w:tcPr>
            <w:tcW w:w="1417" w:type="dxa"/>
            <w:vAlign w:val="center"/>
          </w:tcPr>
          <w:p w14:paraId="134B12CB" w14:textId="77777777" w:rsidR="00915A05" w:rsidRPr="003347B0" w:rsidRDefault="00915A05" w:rsidP="00915A05">
            <w:pPr>
              <w:pStyle w:val="af6"/>
              <w:keepNext w:val="0"/>
              <w:widowControl w:val="0"/>
            </w:pPr>
            <w:r w:rsidRPr="003347B0">
              <w:t>0,02</w:t>
            </w:r>
          </w:p>
        </w:tc>
        <w:tc>
          <w:tcPr>
            <w:tcW w:w="992" w:type="dxa"/>
            <w:vAlign w:val="center"/>
          </w:tcPr>
          <w:p w14:paraId="421C9E6F" w14:textId="77777777" w:rsidR="00915A05" w:rsidRPr="003347B0" w:rsidRDefault="00915A05" w:rsidP="00915A05">
            <w:pPr>
              <w:pStyle w:val="af6"/>
              <w:keepNext w:val="0"/>
              <w:widowControl w:val="0"/>
            </w:pPr>
            <w:r w:rsidRPr="003347B0">
              <w:t>-</w:t>
            </w:r>
          </w:p>
        </w:tc>
        <w:tc>
          <w:tcPr>
            <w:tcW w:w="567" w:type="dxa"/>
            <w:vAlign w:val="center"/>
          </w:tcPr>
          <w:p w14:paraId="5EF6D400" w14:textId="77777777" w:rsidR="00915A05" w:rsidRPr="003347B0" w:rsidRDefault="00915A05" w:rsidP="00915A05">
            <w:pPr>
              <w:pStyle w:val="af6"/>
              <w:keepNext w:val="0"/>
              <w:widowControl w:val="0"/>
            </w:pPr>
            <w:r w:rsidRPr="003347B0">
              <w:t>0,9</w:t>
            </w:r>
          </w:p>
        </w:tc>
        <w:tc>
          <w:tcPr>
            <w:tcW w:w="1134" w:type="dxa"/>
            <w:vAlign w:val="center"/>
          </w:tcPr>
          <w:p w14:paraId="3E2FEF5F" w14:textId="77777777" w:rsidR="00915A05" w:rsidRPr="003347B0" w:rsidRDefault="00915A05" w:rsidP="00915A05">
            <w:pPr>
              <w:pStyle w:val="af6"/>
              <w:keepNext w:val="0"/>
              <w:widowControl w:val="0"/>
            </w:pPr>
            <w:r w:rsidRPr="003347B0">
              <w:t>8699,94</w:t>
            </w:r>
          </w:p>
        </w:tc>
      </w:tr>
      <w:tr w:rsidR="00915A05" w:rsidRPr="003347B0" w14:paraId="797D7C2E" w14:textId="77777777" w:rsidTr="00915A05">
        <w:trPr>
          <w:trHeight w:val="167"/>
          <w:jc w:val="center"/>
        </w:trPr>
        <w:tc>
          <w:tcPr>
            <w:tcW w:w="503" w:type="dxa"/>
            <w:vAlign w:val="bottom"/>
          </w:tcPr>
          <w:p w14:paraId="02F7401A" w14:textId="77777777" w:rsidR="00915A05" w:rsidRPr="003347B0" w:rsidRDefault="00915A05" w:rsidP="00915A05">
            <w:pPr>
              <w:pStyle w:val="af6"/>
              <w:keepNext w:val="0"/>
              <w:widowControl w:val="0"/>
            </w:pPr>
            <w:r w:rsidRPr="003347B0">
              <w:t>2</w:t>
            </w:r>
          </w:p>
        </w:tc>
        <w:tc>
          <w:tcPr>
            <w:tcW w:w="3749" w:type="dxa"/>
            <w:vAlign w:val="bottom"/>
          </w:tcPr>
          <w:p w14:paraId="6262D83F"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50EC894" w14:textId="77777777" w:rsidR="00915A05" w:rsidRPr="003347B0" w:rsidRDefault="00915A05" w:rsidP="00915A05">
            <w:pPr>
              <w:pStyle w:val="af6"/>
              <w:keepNext w:val="0"/>
              <w:widowControl w:val="0"/>
            </w:pPr>
            <w:r w:rsidRPr="003347B0">
              <w:t>35160</w:t>
            </w:r>
          </w:p>
        </w:tc>
        <w:tc>
          <w:tcPr>
            <w:tcW w:w="1417" w:type="dxa"/>
            <w:vAlign w:val="center"/>
          </w:tcPr>
          <w:p w14:paraId="23317829" w14:textId="77777777" w:rsidR="00915A05" w:rsidRPr="003347B0" w:rsidRDefault="00915A05" w:rsidP="00915A05">
            <w:pPr>
              <w:pStyle w:val="af6"/>
              <w:keepNext w:val="0"/>
              <w:widowControl w:val="0"/>
            </w:pPr>
            <w:r w:rsidRPr="003347B0">
              <w:t>0,02</w:t>
            </w:r>
          </w:p>
        </w:tc>
        <w:tc>
          <w:tcPr>
            <w:tcW w:w="992" w:type="dxa"/>
            <w:vAlign w:val="center"/>
          </w:tcPr>
          <w:p w14:paraId="3BDB7EAF" w14:textId="77777777" w:rsidR="00915A05" w:rsidRPr="003347B0" w:rsidRDefault="00915A05" w:rsidP="00915A05">
            <w:pPr>
              <w:pStyle w:val="af6"/>
              <w:keepNext w:val="0"/>
              <w:widowControl w:val="0"/>
            </w:pPr>
            <w:r w:rsidRPr="003347B0">
              <w:t>-</w:t>
            </w:r>
          </w:p>
        </w:tc>
        <w:tc>
          <w:tcPr>
            <w:tcW w:w="567" w:type="dxa"/>
            <w:vAlign w:val="center"/>
          </w:tcPr>
          <w:p w14:paraId="6E97C57B" w14:textId="77777777" w:rsidR="00915A05" w:rsidRPr="003347B0" w:rsidRDefault="00915A05" w:rsidP="00915A05">
            <w:pPr>
              <w:pStyle w:val="af6"/>
              <w:keepNext w:val="0"/>
              <w:widowControl w:val="0"/>
            </w:pPr>
            <w:r w:rsidRPr="003347B0">
              <w:t>0,9</w:t>
            </w:r>
          </w:p>
        </w:tc>
        <w:tc>
          <w:tcPr>
            <w:tcW w:w="1134" w:type="dxa"/>
            <w:vAlign w:val="center"/>
          </w:tcPr>
          <w:p w14:paraId="4F7FEB94" w14:textId="77777777" w:rsidR="00915A05" w:rsidRPr="003347B0" w:rsidRDefault="00915A05" w:rsidP="00915A05">
            <w:pPr>
              <w:pStyle w:val="af6"/>
              <w:keepNext w:val="0"/>
              <w:widowControl w:val="0"/>
            </w:pPr>
            <w:r w:rsidRPr="003347B0">
              <w:t>632,88</w:t>
            </w:r>
          </w:p>
        </w:tc>
      </w:tr>
      <w:tr w:rsidR="00915A05" w:rsidRPr="003347B0" w14:paraId="014EA89A" w14:textId="77777777" w:rsidTr="00915A05">
        <w:trPr>
          <w:trHeight w:val="167"/>
          <w:jc w:val="center"/>
        </w:trPr>
        <w:tc>
          <w:tcPr>
            <w:tcW w:w="503" w:type="dxa"/>
            <w:vAlign w:val="bottom"/>
          </w:tcPr>
          <w:p w14:paraId="5E11F4BC" w14:textId="77777777" w:rsidR="00915A05" w:rsidRPr="003347B0" w:rsidRDefault="00915A05" w:rsidP="00915A05">
            <w:pPr>
              <w:pStyle w:val="af6"/>
              <w:keepNext w:val="0"/>
              <w:widowControl w:val="0"/>
            </w:pPr>
            <w:r w:rsidRPr="003347B0">
              <w:t>3</w:t>
            </w:r>
          </w:p>
        </w:tc>
        <w:tc>
          <w:tcPr>
            <w:tcW w:w="3749" w:type="dxa"/>
            <w:vAlign w:val="bottom"/>
          </w:tcPr>
          <w:p w14:paraId="71E6AC3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96A4EC4" w14:textId="77777777" w:rsidR="00915A05" w:rsidRPr="003347B0" w:rsidRDefault="00915A05" w:rsidP="00915A05">
            <w:pPr>
              <w:pStyle w:val="af6"/>
              <w:keepNext w:val="0"/>
              <w:widowControl w:val="0"/>
            </w:pPr>
            <w:r w:rsidRPr="003347B0">
              <w:t>53737</w:t>
            </w:r>
          </w:p>
        </w:tc>
        <w:tc>
          <w:tcPr>
            <w:tcW w:w="1417" w:type="dxa"/>
            <w:vAlign w:val="center"/>
          </w:tcPr>
          <w:p w14:paraId="3E5C8E71" w14:textId="77777777" w:rsidR="00915A05" w:rsidRPr="003347B0" w:rsidRDefault="00915A05" w:rsidP="00915A05">
            <w:pPr>
              <w:pStyle w:val="af6"/>
              <w:keepNext w:val="0"/>
              <w:widowControl w:val="0"/>
            </w:pPr>
            <w:r w:rsidRPr="003347B0">
              <w:t>-</w:t>
            </w:r>
          </w:p>
        </w:tc>
        <w:tc>
          <w:tcPr>
            <w:tcW w:w="992" w:type="dxa"/>
            <w:vAlign w:val="center"/>
          </w:tcPr>
          <w:p w14:paraId="7FD16BB3" w14:textId="77777777" w:rsidR="00915A05" w:rsidRPr="003347B0" w:rsidRDefault="00915A05" w:rsidP="00915A05">
            <w:pPr>
              <w:pStyle w:val="af6"/>
              <w:keepNext w:val="0"/>
              <w:widowControl w:val="0"/>
            </w:pPr>
            <w:r w:rsidRPr="003347B0">
              <w:t>618,17</w:t>
            </w:r>
          </w:p>
        </w:tc>
        <w:tc>
          <w:tcPr>
            <w:tcW w:w="567" w:type="dxa"/>
            <w:vAlign w:val="center"/>
          </w:tcPr>
          <w:p w14:paraId="201DAC63" w14:textId="77777777" w:rsidR="00915A05" w:rsidRPr="003347B0" w:rsidRDefault="00915A05" w:rsidP="00915A05">
            <w:pPr>
              <w:pStyle w:val="af6"/>
              <w:keepNext w:val="0"/>
              <w:widowControl w:val="0"/>
            </w:pPr>
            <w:r w:rsidRPr="003347B0">
              <w:t>0,6</w:t>
            </w:r>
          </w:p>
        </w:tc>
        <w:tc>
          <w:tcPr>
            <w:tcW w:w="1134" w:type="dxa"/>
            <w:vAlign w:val="center"/>
          </w:tcPr>
          <w:p w14:paraId="2D6B1D45" w14:textId="77777777" w:rsidR="00915A05" w:rsidRPr="003347B0" w:rsidRDefault="00915A05" w:rsidP="00915A05">
            <w:pPr>
              <w:pStyle w:val="af6"/>
              <w:keepNext w:val="0"/>
              <w:widowControl w:val="0"/>
            </w:pPr>
            <w:r w:rsidRPr="003347B0">
              <w:t>1450,90</w:t>
            </w:r>
          </w:p>
        </w:tc>
      </w:tr>
      <w:tr w:rsidR="00915A05" w:rsidRPr="003347B0" w14:paraId="55FBE314" w14:textId="77777777" w:rsidTr="00915A05">
        <w:trPr>
          <w:trHeight w:val="167"/>
          <w:jc w:val="center"/>
        </w:trPr>
        <w:tc>
          <w:tcPr>
            <w:tcW w:w="6945" w:type="dxa"/>
            <w:gridSpan w:val="4"/>
            <w:vAlign w:val="bottom"/>
          </w:tcPr>
          <w:p w14:paraId="41A6C8D4" w14:textId="77777777" w:rsidR="00915A05" w:rsidRPr="003347B0" w:rsidRDefault="00915A05" w:rsidP="00915A05">
            <w:pPr>
              <w:pStyle w:val="af6"/>
              <w:keepNext w:val="0"/>
              <w:widowControl w:val="0"/>
            </w:pPr>
          </w:p>
        </w:tc>
        <w:tc>
          <w:tcPr>
            <w:tcW w:w="1559" w:type="dxa"/>
            <w:gridSpan w:val="2"/>
            <w:vAlign w:val="center"/>
          </w:tcPr>
          <w:p w14:paraId="36733F4A" w14:textId="77777777" w:rsidR="00915A05" w:rsidRPr="003347B0" w:rsidRDefault="00915A05" w:rsidP="00915A05">
            <w:pPr>
              <w:pStyle w:val="af6"/>
              <w:keepNext w:val="0"/>
              <w:widowControl w:val="0"/>
            </w:pPr>
            <w:r w:rsidRPr="003347B0">
              <w:t>Итого</w:t>
            </w:r>
          </w:p>
        </w:tc>
        <w:tc>
          <w:tcPr>
            <w:tcW w:w="1134" w:type="dxa"/>
            <w:vAlign w:val="center"/>
          </w:tcPr>
          <w:p w14:paraId="7E4FC9C1" w14:textId="77777777" w:rsidR="00915A05" w:rsidRPr="003347B0" w:rsidRDefault="00915A05" w:rsidP="00915A05">
            <w:pPr>
              <w:pStyle w:val="af6"/>
              <w:keepNext w:val="0"/>
              <w:widowControl w:val="0"/>
            </w:pPr>
            <w:r w:rsidRPr="003347B0">
              <w:t>10783,72</w:t>
            </w:r>
          </w:p>
        </w:tc>
      </w:tr>
      <w:tr w:rsidR="00915A05" w:rsidRPr="003347B0" w14:paraId="21FD1B1E" w14:textId="77777777" w:rsidTr="00915A05">
        <w:trPr>
          <w:trHeight w:val="167"/>
          <w:jc w:val="center"/>
        </w:trPr>
        <w:tc>
          <w:tcPr>
            <w:tcW w:w="9638" w:type="dxa"/>
            <w:gridSpan w:val="7"/>
            <w:vAlign w:val="center"/>
          </w:tcPr>
          <w:p w14:paraId="3B435ABF" w14:textId="77777777" w:rsidR="00915A05" w:rsidRPr="003347B0" w:rsidRDefault="00915A05" w:rsidP="00915A05">
            <w:pPr>
              <w:pStyle w:val="af6"/>
              <w:keepNext w:val="0"/>
              <w:widowControl w:val="0"/>
            </w:pPr>
            <w:r w:rsidRPr="003347B0">
              <w:t>Восточный рекреационный район</w:t>
            </w:r>
          </w:p>
        </w:tc>
      </w:tr>
      <w:tr w:rsidR="00915A05" w:rsidRPr="003347B0" w14:paraId="01E0E572" w14:textId="77777777" w:rsidTr="00915A05">
        <w:trPr>
          <w:trHeight w:val="167"/>
          <w:jc w:val="center"/>
        </w:trPr>
        <w:tc>
          <w:tcPr>
            <w:tcW w:w="503" w:type="dxa"/>
            <w:vAlign w:val="bottom"/>
          </w:tcPr>
          <w:p w14:paraId="06061D8D" w14:textId="77777777" w:rsidR="00915A05" w:rsidRPr="003347B0" w:rsidRDefault="00915A05" w:rsidP="00915A05">
            <w:pPr>
              <w:pStyle w:val="af6"/>
              <w:keepNext w:val="0"/>
              <w:widowControl w:val="0"/>
            </w:pPr>
            <w:r w:rsidRPr="003347B0">
              <w:t>1</w:t>
            </w:r>
          </w:p>
        </w:tc>
        <w:tc>
          <w:tcPr>
            <w:tcW w:w="3749" w:type="dxa"/>
            <w:vAlign w:val="bottom"/>
          </w:tcPr>
          <w:p w14:paraId="33A860EC"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5D9B0823" w14:textId="77777777" w:rsidR="00915A05" w:rsidRPr="003347B0" w:rsidRDefault="00915A05" w:rsidP="00915A05">
            <w:pPr>
              <w:pStyle w:val="af6"/>
              <w:keepNext w:val="0"/>
              <w:widowControl w:val="0"/>
            </w:pPr>
            <w:r w:rsidRPr="003347B0">
              <w:t>2556</w:t>
            </w:r>
          </w:p>
        </w:tc>
        <w:tc>
          <w:tcPr>
            <w:tcW w:w="1417" w:type="dxa"/>
            <w:vAlign w:val="center"/>
          </w:tcPr>
          <w:p w14:paraId="1F940EB8" w14:textId="77777777" w:rsidR="00915A05" w:rsidRPr="003347B0" w:rsidRDefault="00915A05" w:rsidP="00915A05">
            <w:pPr>
              <w:pStyle w:val="af6"/>
              <w:keepNext w:val="0"/>
              <w:widowControl w:val="0"/>
            </w:pPr>
            <w:r w:rsidRPr="003347B0">
              <w:t>0,02</w:t>
            </w:r>
          </w:p>
        </w:tc>
        <w:tc>
          <w:tcPr>
            <w:tcW w:w="992" w:type="dxa"/>
            <w:vAlign w:val="center"/>
          </w:tcPr>
          <w:p w14:paraId="0E0560D2" w14:textId="77777777" w:rsidR="00915A05" w:rsidRPr="003347B0" w:rsidRDefault="00915A05" w:rsidP="00915A05">
            <w:pPr>
              <w:pStyle w:val="af6"/>
              <w:keepNext w:val="0"/>
              <w:widowControl w:val="0"/>
            </w:pPr>
            <w:r w:rsidRPr="003347B0">
              <w:t>-</w:t>
            </w:r>
          </w:p>
        </w:tc>
        <w:tc>
          <w:tcPr>
            <w:tcW w:w="567" w:type="dxa"/>
            <w:vAlign w:val="center"/>
          </w:tcPr>
          <w:p w14:paraId="7F5FFFB3" w14:textId="77777777" w:rsidR="00915A05" w:rsidRPr="003347B0" w:rsidRDefault="00915A05" w:rsidP="00915A05">
            <w:pPr>
              <w:pStyle w:val="af6"/>
              <w:keepNext w:val="0"/>
              <w:widowControl w:val="0"/>
            </w:pPr>
            <w:r w:rsidRPr="003347B0">
              <w:t>0,9</w:t>
            </w:r>
          </w:p>
        </w:tc>
        <w:tc>
          <w:tcPr>
            <w:tcW w:w="1134" w:type="dxa"/>
            <w:vAlign w:val="center"/>
          </w:tcPr>
          <w:p w14:paraId="20E164B3" w14:textId="77777777" w:rsidR="00915A05" w:rsidRPr="003347B0" w:rsidRDefault="00915A05" w:rsidP="00915A05">
            <w:pPr>
              <w:pStyle w:val="af6"/>
              <w:keepNext w:val="0"/>
              <w:widowControl w:val="0"/>
            </w:pPr>
            <w:r w:rsidRPr="003347B0">
              <w:t>46,01</w:t>
            </w:r>
          </w:p>
        </w:tc>
      </w:tr>
      <w:tr w:rsidR="00915A05" w:rsidRPr="003347B0" w14:paraId="22475251" w14:textId="77777777" w:rsidTr="00915A05">
        <w:trPr>
          <w:trHeight w:val="167"/>
          <w:jc w:val="center"/>
        </w:trPr>
        <w:tc>
          <w:tcPr>
            <w:tcW w:w="503" w:type="dxa"/>
            <w:vAlign w:val="bottom"/>
          </w:tcPr>
          <w:p w14:paraId="2BCF05A8" w14:textId="77777777" w:rsidR="00915A05" w:rsidRPr="003347B0" w:rsidRDefault="00915A05" w:rsidP="00915A05">
            <w:pPr>
              <w:pStyle w:val="af6"/>
              <w:keepNext w:val="0"/>
              <w:widowControl w:val="0"/>
            </w:pPr>
            <w:r w:rsidRPr="003347B0">
              <w:t>2</w:t>
            </w:r>
          </w:p>
        </w:tc>
        <w:tc>
          <w:tcPr>
            <w:tcW w:w="3749" w:type="dxa"/>
            <w:vAlign w:val="bottom"/>
          </w:tcPr>
          <w:p w14:paraId="4018BD33"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01F1CBB" w14:textId="77777777" w:rsidR="00915A05" w:rsidRPr="003347B0" w:rsidRDefault="00915A05" w:rsidP="00915A05">
            <w:pPr>
              <w:pStyle w:val="af6"/>
              <w:keepNext w:val="0"/>
              <w:widowControl w:val="0"/>
            </w:pPr>
            <w:r w:rsidRPr="003347B0">
              <w:t>10</w:t>
            </w:r>
            <w:r w:rsidRPr="003347B0">
              <w:rPr>
                <w:lang w:val="en-US"/>
              </w:rPr>
              <w:t>7</w:t>
            </w:r>
            <w:r w:rsidRPr="003347B0">
              <w:t>332</w:t>
            </w:r>
          </w:p>
        </w:tc>
        <w:tc>
          <w:tcPr>
            <w:tcW w:w="1417" w:type="dxa"/>
            <w:vAlign w:val="center"/>
          </w:tcPr>
          <w:p w14:paraId="149DE530" w14:textId="77777777" w:rsidR="00915A05" w:rsidRPr="003347B0" w:rsidRDefault="00915A05" w:rsidP="00915A05">
            <w:pPr>
              <w:pStyle w:val="af6"/>
              <w:keepNext w:val="0"/>
              <w:widowControl w:val="0"/>
            </w:pPr>
            <w:r w:rsidRPr="003347B0">
              <w:t>-</w:t>
            </w:r>
          </w:p>
        </w:tc>
        <w:tc>
          <w:tcPr>
            <w:tcW w:w="992" w:type="dxa"/>
            <w:vAlign w:val="center"/>
          </w:tcPr>
          <w:p w14:paraId="086E1F35" w14:textId="77777777" w:rsidR="00915A05" w:rsidRPr="003347B0" w:rsidRDefault="00915A05" w:rsidP="00915A05">
            <w:pPr>
              <w:pStyle w:val="af6"/>
              <w:keepNext w:val="0"/>
              <w:widowControl w:val="0"/>
            </w:pPr>
            <w:r w:rsidRPr="003347B0">
              <w:rPr>
                <w:lang w:val="en-US"/>
              </w:rPr>
              <w:t>4829</w:t>
            </w:r>
            <w:r w:rsidRPr="003347B0">
              <w:t>,94</w:t>
            </w:r>
          </w:p>
        </w:tc>
        <w:tc>
          <w:tcPr>
            <w:tcW w:w="567" w:type="dxa"/>
            <w:vAlign w:val="center"/>
          </w:tcPr>
          <w:p w14:paraId="03AFF3A6" w14:textId="77777777" w:rsidR="00915A05" w:rsidRPr="003347B0" w:rsidRDefault="00915A05" w:rsidP="00915A05">
            <w:pPr>
              <w:pStyle w:val="af6"/>
              <w:keepNext w:val="0"/>
              <w:widowControl w:val="0"/>
            </w:pPr>
            <w:r w:rsidRPr="003347B0">
              <w:t>0,6</w:t>
            </w:r>
          </w:p>
        </w:tc>
        <w:tc>
          <w:tcPr>
            <w:tcW w:w="1134" w:type="dxa"/>
            <w:vAlign w:val="center"/>
          </w:tcPr>
          <w:p w14:paraId="1022CE0C" w14:textId="77777777" w:rsidR="00915A05" w:rsidRPr="003347B0" w:rsidRDefault="00915A05" w:rsidP="00915A05">
            <w:pPr>
              <w:pStyle w:val="af6"/>
              <w:keepNext w:val="0"/>
              <w:widowControl w:val="0"/>
              <w:rPr>
                <w:lang w:val="en-US"/>
              </w:rPr>
            </w:pPr>
            <w:r w:rsidRPr="003347B0">
              <w:rPr>
                <w:lang w:val="en-US"/>
              </w:rPr>
              <w:t>2897</w:t>
            </w:r>
            <w:r w:rsidRPr="003347B0">
              <w:t>,</w:t>
            </w:r>
            <w:r w:rsidRPr="003347B0">
              <w:rPr>
                <w:lang w:val="en-US"/>
              </w:rPr>
              <w:t>96</w:t>
            </w:r>
          </w:p>
        </w:tc>
      </w:tr>
      <w:tr w:rsidR="00915A05" w:rsidRPr="003347B0" w14:paraId="4E52F211" w14:textId="77777777" w:rsidTr="00915A05">
        <w:trPr>
          <w:trHeight w:val="167"/>
          <w:jc w:val="center"/>
        </w:trPr>
        <w:tc>
          <w:tcPr>
            <w:tcW w:w="6945" w:type="dxa"/>
            <w:gridSpan w:val="4"/>
            <w:vAlign w:val="bottom"/>
          </w:tcPr>
          <w:p w14:paraId="252DAA7F" w14:textId="77777777" w:rsidR="00915A05" w:rsidRPr="003347B0" w:rsidRDefault="00915A05" w:rsidP="00915A05">
            <w:pPr>
              <w:pStyle w:val="af6"/>
              <w:keepNext w:val="0"/>
              <w:widowControl w:val="0"/>
            </w:pPr>
          </w:p>
        </w:tc>
        <w:tc>
          <w:tcPr>
            <w:tcW w:w="1559" w:type="dxa"/>
            <w:gridSpan w:val="2"/>
            <w:vAlign w:val="center"/>
          </w:tcPr>
          <w:p w14:paraId="63F27F09" w14:textId="77777777" w:rsidR="00915A05" w:rsidRPr="003347B0" w:rsidRDefault="00915A05" w:rsidP="00915A05">
            <w:pPr>
              <w:pStyle w:val="af6"/>
              <w:keepNext w:val="0"/>
              <w:widowControl w:val="0"/>
            </w:pPr>
            <w:r w:rsidRPr="003347B0">
              <w:t>Итого</w:t>
            </w:r>
          </w:p>
        </w:tc>
        <w:tc>
          <w:tcPr>
            <w:tcW w:w="1134" w:type="dxa"/>
            <w:vAlign w:val="center"/>
          </w:tcPr>
          <w:p w14:paraId="69005F3F" w14:textId="77777777" w:rsidR="00915A05" w:rsidRPr="003347B0" w:rsidRDefault="00915A05" w:rsidP="00915A05">
            <w:pPr>
              <w:pStyle w:val="af6"/>
              <w:keepNext w:val="0"/>
              <w:widowControl w:val="0"/>
            </w:pPr>
            <w:r w:rsidRPr="003347B0">
              <w:t>2</w:t>
            </w:r>
            <w:r w:rsidRPr="003347B0">
              <w:rPr>
                <w:lang w:val="en-US"/>
              </w:rPr>
              <w:t>943</w:t>
            </w:r>
            <w:r w:rsidRPr="003347B0">
              <w:t>,97</w:t>
            </w:r>
          </w:p>
        </w:tc>
      </w:tr>
      <w:tr w:rsidR="00915A05" w:rsidRPr="003347B0" w14:paraId="01E702E3" w14:textId="77777777" w:rsidTr="00915A05">
        <w:trPr>
          <w:trHeight w:val="167"/>
          <w:jc w:val="center"/>
        </w:trPr>
        <w:tc>
          <w:tcPr>
            <w:tcW w:w="9638" w:type="dxa"/>
            <w:gridSpan w:val="7"/>
            <w:vAlign w:val="bottom"/>
          </w:tcPr>
          <w:p w14:paraId="5F1D4B84" w14:textId="77777777" w:rsidR="00915A05" w:rsidRPr="003347B0" w:rsidRDefault="00915A05" w:rsidP="00915A05">
            <w:pPr>
              <w:pStyle w:val="af6"/>
              <w:keepNext w:val="0"/>
              <w:widowControl w:val="0"/>
            </w:pPr>
            <w:r w:rsidRPr="003347B0">
              <w:t>Восточный промышленный район</w:t>
            </w:r>
          </w:p>
        </w:tc>
      </w:tr>
      <w:tr w:rsidR="00915A05" w:rsidRPr="003347B0" w14:paraId="567FA4FD" w14:textId="77777777" w:rsidTr="00915A05">
        <w:trPr>
          <w:trHeight w:val="167"/>
          <w:jc w:val="center"/>
        </w:trPr>
        <w:tc>
          <w:tcPr>
            <w:tcW w:w="503" w:type="dxa"/>
            <w:vAlign w:val="bottom"/>
          </w:tcPr>
          <w:p w14:paraId="16668294" w14:textId="77777777" w:rsidR="00915A05" w:rsidRPr="003347B0" w:rsidRDefault="00915A05" w:rsidP="00915A05">
            <w:pPr>
              <w:pStyle w:val="af6"/>
              <w:keepNext w:val="0"/>
              <w:widowControl w:val="0"/>
            </w:pPr>
            <w:r w:rsidRPr="003347B0">
              <w:t>1</w:t>
            </w:r>
          </w:p>
        </w:tc>
        <w:tc>
          <w:tcPr>
            <w:tcW w:w="3749" w:type="dxa"/>
            <w:vAlign w:val="bottom"/>
          </w:tcPr>
          <w:p w14:paraId="75AC1F83"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6741DAD3" w14:textId="77777777" w:rsidR="00915A05" w:rsidRPr="003347B0" w:rsidRDefault="00915A05" w:rsidP="00915A05">
            <w:pPr>
              <w:pStyle w:val="af6"/>
              <w:keepNext w:val="0"/>
              <w:widowControl w:val="0"/>
              <w:rPr>
                <w:lang w:val="en-US"/>
              </w:rPr>
            </w:pPr>
            <w:r w:rsidRPr="003347B0">
              <w:rPr>
                <w:lang w:val="en-US"/>
              </w:rPr>
              <w:t>24774</w:t>
            </w:r>
          </w:p>
        </w:tc>
        <w:tc>
          <w:tcPr>
            <w:tcW w:w="1417" w:type="dxa"/>
            <w:vAlign w:val="center"/>
          </w:tcPr>
          <w:p w14:paraId="6474C2C4" w14:textId="77777777" w:rsidR="00915A05" w:rsidRPr="003347B0" w:rsidRDefault="00915A05" w:rsidP="00915A05">
            <w:pPr>
              <w:pStyle w:val="af6"/>
              <w:keepNext w:val="0"/>
              <w:widowControl w:val="0"/>
            </w:pPr>
            <w:r w:rsidRPr="003347B0">
              <w:t>0,02</w:t>
            </w:r>
          </w:p>
        </w:tc>
        <w:tc>
          <w:tcPr>
            <w:tcW w:w="992" w:type="dxa"/>
            <w:vAlign w:val="center"/>
          </w:tcPr>
          <w:p w14:paraId="6E60CB8B" w14:textId="77777777" w:rsidR="00915A05" w:rsidRPr="003347B0" w:rsidRDefault="00915A05" w:rsidP="00915A05">
            <w:pPr>
              <w:pStyle w:val="af6"/>
              <w:keepNext w:val="0"/>
              <w:widowControl w:val="0"/>
            </w:pPr>
            <w:r w:rsidRPr="003347B0">
              <w:t>-</w:t>
            </w:r>
          </w:p>
        </w:tc>
        <w:tc>
          <w:tcPr>
            <w:tcW w:w="567" w:type="dxa"/>
            <w:vAlign w:val="center"/>
          </w:tcPr>
          <w:p w14:paraId="126D7462" w14:textId="77777777" w:rsidR="00915A05" w:rsidRPr="003347B0" w:rsidRDefault="00915A05" w:rsidP="00915A05">
            <w:pPr>
              <w:pStyle w:val="af6"/>
              <w:keepNext w:val="0"/>
              <w:widowControl w:val="0"/>
            </w:pPr>
            <w:r w:rsidRPr="003347B0">
              <w:t>0,9</w:t>
            </w:r>
          </w:p>
        </w:tc>
        <w:tc>
          <w:tcPr>
            <w:tcW w:w="1134" w:type="dxa"/>
            <w:vAlign w:val="center"/>
          </w:tcPr>
          <w:p w14:paraId="0C1681D6" w14:textId="77777777" w:rsidR="00915A05" w:rsidRPr="003347B0" w:rsidRDefault="00915A05" w:rsidP="00915A05">
            <w:pPr>
              <w:pStyle w:val="af6"/>
              <w:keepNext w:val="0"/>
              <w:widowControl w:val="0"/>
              <w:rPr>
                <w:lang w:val="en-US"/>
              </w:rPr>
            </w:pPr>
            <w:r w:rsidRPr="003347B0">
              <w:rPr>
                <w:lang w:val="en-US"/>
              </w:rPr>
              <w:t>445</w:t>
            </w:r>
            <w:r w:rsidRPr="003347B0">
              <w:t>,</w:t>
            </w:r>
            <w:r w:rsidRPr="003347B0">
              <w:rPr>
                <w:lang w:val="en-US"/>
              </w:rPr>
              <w:t>93</w:t>
            </w:r>
          </w:p>
        </w:tc>
      </w:tr>
      <w:tr w:rsidR="00915A05" w:rsidRPr="003347B0" w14:paraId="48E0C5FA" w14:textId="77777777" w:rsidTr="00915A05">
        <w:trPr>
          <w:trHeight w:val="167"/>
          <w:jc w:val="center"/>
        </w:trPr>
        <w:tc>
          <w:tcPr>
            <w:tcW w:w="503" w:type="dxa"/>
            <w:vAlign w:val="bottom"/>
          </w:tcPr>
          <w:p w14:paraId="79E96B3A" w14:textId="77777777" w:rsidR="00915A05" w:rsidRPr="003347B0" w:rsidRDefault="00915A05" w:rsidP="00915A05">
            <w:pPr>
              <w:pStyle w:val="af6"/>
              <w:keepNext w:val="0"/>
              <w:widowControl w:val="0"/>
            </w:pPr>
            <w:r w:rsidRPr="003347B0">
              <w:t>2</w:t>
            </w:r>
          </w:p>
        </w:tc>
        <w:tc>
          <w:tcPr>
            <w:tcW w:w="3749" w:type="dxa"/>
            <w:vAlign w:val="bottom"/>
          </w:tcPr>
          <w:p w14:paraId="0AC390CD"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B96BE5A" w14:textId="77777777" w:rsidR="00915A05" w:rsidRPr="003347B0" w:rsidRDefault="00915A05" w:rsidP="00915A05">
            <w:pPr>
              <w:pStyle w:val="af6"/>
              <w:keepNext w:val="0"/>
              <w:widowControl w:val="0"/>
              <w:rPr>
                <w:lang w:val="en-US"/>
              </w:rPr>
            </w:pPr>
            <w:r w:rsidRPr="003347B0">
              <w:rPr>
                <w:lang w:val="en-US"/>
              </w:rPr>
              <w:t>483555</w:t>
            </w:r>
          </w:p>
        </w:tc>
        <w:tc>
          <w:tcPr>
            <w:tcW w:w="1417" w:type="dxa"/>
            <w:vAlign w:val="center"/>
          </w:tcPr>
          <w:p w14:paraId="311126D0" w14:textId="77777777" w:rsidR="00915A05" w:rsidRPr="003347B0" w:rsidRDefault="00915A05" w:rsidP="00915A05">
            <w:pPr>
              <w:pStyle w:val="af6"/>
              <w:keepNext w:val="0"/>
              <w:widowControl w:val="0"/>
              <w:rPr>
                <w:lang w:val="en-US"/>
              </w:rPr>
            </w:pPr>
            <w:r w:rsidRPr="003347B0">
              <w:t>0,0</w:t>
            </w:r>
            <w:r w:rsidRPr="003347B0">
              <w:rPr>
                <w:lang w:val="en-US"/>
              </w:rPr>
              <w:t>109</w:t>
            </w:r>
          </w:p>
        </w:tc>
        <w:tc>
          <w:tcPr>
            <w:tcW w:w="992" w:type="dxa"/>
            <w:vAlign w:val="center"/>
          </w:tcPr>
          <w:p w14:paraId="7A0AC22A" w14:textId="77777777" w:rsidR="00915A05" w:rsidRPr="003347B0" w:rsidRDefault="00915A05" w:rsidP="00915A05">
            <w:pPr>
              <w:pStyle w:val="af6"/>
              <w:keepNext w:val="0"/>
              <w:widowControl w:val="0"/>
            </w:pPr>
            <w:r w:rsidRPr="003347B0">
              <w:t>-</w:t>
            </w:r>
          </w:p>
        </w:tc>
        <w:tc>
          <w:tcPr>
            <w:tcW w:w="567" w:type="dxa"/>
            <w:vAlign w:val="center"/>
          </w:tcPr>
          <w:p w14:paraId="09C7C5D7" w14:textId="77777777" w:rsidR="00915A05" w:rsidRPr="003347B0" w:rsidRDefault="00915A05" w:rsidP="00915A05">
            <w:pPr>
              <w:pStyle w:val="af6"/>
              <w:keepNext w:val="0"/>
              <w:widowControl w:val="0"/>
            </w:pPr>
            <w:r w:rsidRPr="003347B0">
              <w:t>0,9</w:t>
            </w:r>
          </w:p>
        </w:tc>
        <w:tc>
          <w:tcPr>
            <w:tcW w:w="1134" w:type="dxa"/>
            <w:vAlign w:val="center"/>
          </w:tcPr>
          <w:p w14:paraId="4FFD70E4" w14:textId="77777777" w:rsidR="00915A05" w:rsidRPr="003347B0" w:rsidRDefault="00915A05" w:rsidP="00915A05">
            <w:pPr>
              <w:pStyle w:val="af6"/>
              <w:keepNext w:val="0"/>
              <w:widowControl w:val="0"/>
              <w:rPr>
                <w:lang w:val="en-US"/>
              </w:rPr>
            </w:pPr>
            <w:r w:rsidRPr="003347B0">
              <w:rPr>
                <w:lang w:val="en-US"/>
              </w:rPr>
              <w:t>4743</w:t>
            </w:r>
            <w:r w:rsidRPr="003347B0">
              <w:t>,</w:t>
            </w:r>
            <w:r w:rsidRPr="003347B0">
              <w:rPr>
                <w:lang w:val="en-US"/>
              </w:rPr>
              <w:t>67</w:t>
            </w:r>
          </w:p>
        </w:tc>
      </w:tr>
      <w:tr w:rsidR="00915A05" w:rsidRPr="003347B0" w14:paraId="4A597128" w14:textId="77777777" w:rsidTr="00915A05">
        <w:trPr>
          <w:trHeight w:val="167"/>
          <w:jc w:val="center"/>
        </w:trPr>
        <w:tc>
          <w:tcPr>
            <w:tcW w:w="503" w:type="dxa"/>
            <w:vAlign w:val="bottom"/>
          </w:tcPr>
          <w:p w14:paraId="7217D7EA" w14:textId="77777777" w:rsidR="00915A05" w:rsidRPr="003347B0" w:rsidRDefault="00915A05" w:rsidP="00915A05">
            <w:pPr>
              <w:pStyle w:val="af6"/>
              <w:keepNext w:val="0"/>
              <w:widowControl w:val="0"/>
            </w:pPr>
            <w:r w:rsidRPr="003347B0">
              <w:t>3</w:t>
            </w:r>
          </w:p>
        </w:tc>
        <w:tc>
          <w:tcPr>
            <w:tcW w:w="3749" w:type="dxa"/>
            <w:vAlign w:val="bottom"/>
          </w:tcPr>
          <w:p w14:paraId="17C332E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683B9C8" w14:textId="77777777" w:rsidR="00915A05" w:rsidRPr="003347B0" w:rsidRDefault="00915A05" w:rsidP="00915A05">
            <w:pPr>
              <w:pStyle w:val="af6"/>
              <w:keepNext w:val="0"/>
              <w:widowControl w:val="0"/>
              <w:rPr>
                <w:lang w:val="en-US"/>
              </w:rPr>
            </w:pPr>
            <w:r w:rsidRPr="003347B0">
              <w:rPr>
                <w:lang w:val="en-US"/>
              </w:rPr>
              <w:t>104296</w:t>
            </w:r>
          </w:p>
        </w:tc>
        <w:tc>
          <w:tcPr>
            <w:tcW w:w="1417" w:type="dxa"/>
            <w:vAlign w:val="center"/>
          </w:tcPr>
          <w:p w14:paraId="767AF18A" w14:textId="77777777" w:rsidR="00915A05" w:rsidRPr="003347B0" w:rsidRDefault="00915A05" w:rsidP="00915A05">
            <w:pPr>
              <w:pStyle w:val="af6"/>
              <w:keepNext w:val="0"/>
              <w:widowControl w:val="0"/>
            </w:pPr>
            <w:r w:rsidRPr="003347B0">
              <w:t>-</w:t>
            </w:r>
          </w:p>
        </w:tc>
        <w:tc>
          <w:tcPr>
            <w:tcW w:w="992" w:type="dxa"/>
            <w:vAlign w:val="center"/>
          </w:tcPr>
          <w:p w14:paraId="65912AB3" w14:textId="77777777" w:rsidR="00915A05" w:rsidRPr="003347B0" w:rsidRDefault="00915A05" w:rsidP="00915A05">
            <w:pPr>
              <w:pStyle w:val="af6"/>
              <w:keepNext w:val="0"/>
              <w:widowControl w:val="0"/>
              <w:rPr>
                <w:lang w:val="en-US"/>
              </w:rPr>
            </w:pPr>
            <w:r w:rsidRPr="003347B0">
              <w:rPr>
                <w:lang w:val="en-US"/>
              </w:rPr>
              <w:t>4693</w:t>
            </w:r>
            <w:r w:rsidRPr="003347B0">
              <w:t>,</w:t>
            </w:r>
            <w:r w:rsidRPr="003347B0">
              <w:rPr>
                <w:lang w:val="en-US"/>
              </w:rPr>
              <w:t>32</w:t>
            </w:r>
          </w:p>
        </w:tc>
        <w:tc>
          <w:tcPr>
            <w:tcW w:w="567" w:type="dxa"/>
            <w:vAlign w:val="center"/>
          </w:tcPr>
          <w:p w14:paraId="0D2000B4" w14:textId="77777777" w:rsidR="00915A05" w:rsidRPr="003347B0" w:rsidRDefault="00915A05" w:rsidP="00915A05">
            <w:pPr>
              <w:pStyle w:val="af6"/>
              <w:keepNext w:val="0"/>
              <w:widowControl w:val="0"/>
            </w:pPr>
            <w:r w:rsidRPr="003347B0">
              <w:t>0,6</w:t>
            </w:r>
          </w:p>
        </w:tc>
        <w:tc>
          <w:tcPr>
            <w:tcW w:w="1134" w:type="dxa"/>
            <w:vAlign w:val="center"/>
          </w:tcPr>
          <w:p w14:paraId="1FC7AD8B" w14:textId="77777777" w:rsidR="00915A05" w:rsidRPr="003347B0" w:rsidRDefault="00915A05" w:rsidP="00915A05">
            <w:pPr>
              <w:pStyle w:val="af6"/>
              <w:keepNext w:val="0"/>
              <w:widowControl w:val="0"/>
              <w:rPr>
                <w:lang w:val="en-US"/>
              </w:rPr>
            </w:pPr>
            <w:r w:rsidRPr="003347B0">
              <w:rPr>
                <w:lang w:val="en-US"/>
              </w:rPr>
              <w:t>2815</w:t>
            </w:r>
            <w:r w:rsidRPr="003347B0">
              <w:t>,</w:t>
            </w:r>
            <w:r w:rsidRPr="003347B0">
              <w:rPr>
                <w:lang w:val="en-US"/>
              </w:rPr>
              <w:t>99</w:t>
            </w:r>
          </w:p>
        </w:tc>
      </w:tr>
      <w:tr w:rsidR="00915A05" w:rsidRPr="003347B0" w14:paraId="09520D8F" w14:textId="77777777" w:rsidTr="00915A05">
        <w:trPr>
          <w:trHeight w:val="167"/>
          <w:jc w:val="center"/>
        </w:trPr>
        <w:tc>
          <w:tcPr>
            <w:tcW w:w="503" w:type="dxa"/>
            <w:vAlign w:val="bottom"/>
          </w:tcPr>
          <w:p w14:paraId="6456E631" w14:textId="77777777" w:rsidR="00915A05" w:rsidRPr="003347B0" w:rsidRDefault="00915A05" w:rsidP="00915A05">
            <w:pPr>
              <w:pStyle w:val="af6"/>
              <w:keepNext w:val="0"/>
              <w:widowControl w:val="0"/>
            </w:pPr>
            <w:r w:rsidRPr="003347B0">
              <w:t>4</w:t>
            </w:r>
          </w:p>
        </w:tc>
        <w:tc>
          <w:tcPr>
            <w:tcW w:w="3749" w:type="dxa"/>
            <w:vAlign w:val="bottom"/>
          </w:tcPr>
          <w:p w14:paraId="74C9DDC2" w14:textId="77777777" w:rsidR="00915A05" w:rsidRPr="003347B0" w:rsidRDefault="00915A05" w:rsidP="00915A05">
            <w:pPr>
              <w:pStyle w:val="afb"/>
              <w:widowControl w:val="0"/>
            </w:pPr>
            <w:r w:rsidRPr="003347B0">
              <w:t>Зона делового, общественного и коммерческого назначения</w:t>
            </w:r>
          </w:p>
        </w:tc>
        <w:tc>
          <w:tcPr>
            <w:tcW w:w="1276" w:type="dxa"/>
            <w:vAlign w:val="center"/>
          </w:tcPr>
          <w:p w14:paraId="7F4D5442" w14:textId="77777777" w:rsidR="00915A05" w:rsidRPr="003347B0" w:rsidRDefault="00915A05" w:rsidP="00915A05">
            <w:pPr>
              <w:pStyle w:val="af6"/>
              <w:keepNext w:val="0"/>
              <w:widowControl w:val="0"/>
            </w:pPr>
            <w:r w:rsidRPr="003347B0">
              <w:t>21510</w:t>
            </w:r>
          </w:p>
        </w:tc>
        <w:tc>
          <w:tcPr>
            <w:tcW w:w="1417" w:type="dxa"/>
            <w:vAlign w:val="center"/>
          </w:tcPr>
          <w:p w14:paraId="54A660AF" w14:textId="77777777" w:rsidR="00915A05" w:rsidRPr="003347B0" w:rsidRDefault="00915A05" w:rsidP="00915A05">
            <w:pPr>
              <w:pStyle w:val="af6"/>
              <w:keepNext w:val="0"/>
              <w:widowControl w:val="0"/>
            </w:pPr>
            <w:r w:rsidRPr="003347B0">
              <w:t>-</w:t>
            </w:r>
          </w:p>
        </w:tc>
        <w:tc>
          <w:tcPr>
            <w:tcW w:w="992" w:type="dxa"/>
            <w:vAlign w:val="center"/>
          </w:tcPr>
          <w:p w14:paraId="0DD80B65" w14:textId="77777777" w:rsidR="00915A05" w:rsidRPr="003347B0" w:rsidRDefault="00915A05" w:rsidP="00915A05">
            <w:pPr>
              <w:pStyle w:val="af6"/>
              <w:keepNext w:val="0"/>
              <w:widowControl w:val="0"/>
            </w:pPr>
            <w:r w:rsidRPr="003347B0">
              <w:t>967,95</w:t>
            </w:r>
          </w:p>
        </w:tc>
        <w:tc>
          <w:tcPr>
            <w:tcW w:w="567" w:type="dxa"/>
            <w:vAlign w:val="center"/>
          </w:tcPr>
          <w:p w14:paraId="3439D1CC" w14:textId="77777777" w:rsidR="00915A05" w:rsidRPr="003347B0" w:rsidRDefault="00915A05" w:rsidP="00915A05">
            <w:pPr>
              <w:pStyle w:val="af6"/>
              <w:keepNext w:val="0"/>
              <w:widowControl w:val="0"/>
            </w:pPr>
            <w:r w:rsidRPr="003347B0">
              <w:t>0,6</w:t>
            </w:r>
          </w:p>
        </w:tc>
        <w:tc>
          <w:tcPr>
            <w:tcW w:w="1134" w:type="dxa"/>
            <w:vAlign w:val="center"/>
          </w:tcPr>
          <w:p w14:paraId="29324A1D" w14:textId="77777777" w:rsidR="00915A05" w:rsidRPr="003347B0" w:rsidRDefault="00915A05" w:rsidP="00915A05">
            <w:pPr>
              <w:pStyle w:val="af6"/>
              <w:keepNext w:val="0"/>
              <w:widowControl w:val="0"/>
            </w:pPr>
            <w:r w:rsidRPr="003347B0">
              <w:t>580,77</w:t>
            </w:r>
          </w:p>
        </w:tc>
      </w:tr>
      <w:tr w:rsidR="00915A05" w:rsidRPr="003347B0" w14:paraId="235D027F" w14:textId="77777777" w:rsidTr="00915A05">
        <w:trPr>
          <w:trHeight w:val="167"/>
          <w:jc w:val="center"/>
        </w:trPr>
        <w:tc>
          <w:tcPr>
            <w:tcW w:w="6945" w:type="dxa"/>
            <w:gridSpan w:val="4"/>
            <w:vAlign w:val="bottom"/>
          </w:tcPr>
          <w:p w14:paraId="2BDEE451" w14:textId="77777777" w:rsidR="00915A05" w:rsidRPr="003347B0" w:rsidRDefault="00915A05" w:rsidP="00915A05">
            <w:pPr>
              <w:pStyle w:val="af6"/>
              <w:keepNext w:val="0"/>
              <w:widowControl w:val="0"/>
            </w:pPr>
          </w:p>
        </w:tc>
        <w:tc>
          <w:tcPr>
            <w:tcW w:w="1559" w:type="dxa"/>
            <w:gridSpan w:val="2"/>
            <w:vAlign w:val="center"/>
          </w:tcPr>
          <w:p w14:paraId="20E9C833" w14:textId="77777777" w:rsidR="00915A05" w:rsidRPr="003347B0" w:rsidRDefault="00915A05" w:rsidP="00915A05">
            <w:pPr>
              <w:pStyle w:val="af6"/>
              <w:keepNext w:val="0"/>
              <w:widowControl w:val="0"/>
            </w:pPr>
            <w:r w:rsidRPr="003347B0">
              <w:t>Итого</w:t>
            </w:r>
          </w:p>
        </w:tc>
        <w:tc>
          <w:tcPr>
            <w:tcW w:w="1134" w:type="dxa"/>
            <w:vAlign w:val="center"/>
          </w:tcPr>
          <w:p w14:paraId="43B21F06" w14:textId="77777777" w:rsidR="00915A05" w:rsidRPr="003347B0" w:rsidRDefault="00915A05" w:rsidP="00915A05">
            <w:pPr>
              <w:pStyle w:val="af6"/>
              <w:keepNext w:val="0"/>
              <w:widowControl w:val="0"/>
              <w:rPr>
                <w:lang w:val="en-US"/>
              </w:rPr>
            </w:pPr>
            <w:r w:rsidRPr="003347B0">
              <w:rPr>
                <w:lang w:val="en-US"/>
              </w:rPr>
              <w:t>8586</w:t>
            </w:r>
            <w:r w:rsidRPr="003347B0">
              <w:t>,</w:t>
            </w:r>
            <w:r w:rsidRPr="003347B0">
              <w:rPr>
                <w:lang w:val="en-US"/>
              </w:rPr>
              <w:t>36</w:t>
            </w:r>
          </w:p>
        </w:tc>
      </w:tr>
      <w:tr w:rsidR="00915A05" w:rsidRPr="003347B0" w14:paraId="1AE4B791" w14:textId="77777777" w:rsidTr="00915A05">
        <w:trPr>
          <w:trHeight w:val="167"/>
          <w:jc w:val="center"/>
        </w:trPr>
        <w:tc>
          <w:tcPr>
            <w:tcW w:w="9638" w:type="dxa"/>
            <w:gridSpan w:val="7"/>
            <w:vAlign w:val="bottom"/>
          </w:tcPr>
          <w:p w14:paraId="42358965" w14:textId="77777777" w:rsidR="00915A05" w:rsidRPr="003347B0" w:rsidRDefault="00915A05" w:rsidP="00915A05">
            <w:pPr>
              <w:pStyle w:val="af6"/>
              <w:keepNext w:val="0"/>
              <w:widowControl w:val="0"/>
            </w:pPr>
            <w:r w:rsidRPr="003347B0">
              <w:t>Жилой район нефтяников</w:t>
            </w:r>
          </w:p>
        </w:tc>
      </w:tr>
      <w:tr w:rsidR="00915A05" w:rsidRPr="003347B0" w14:paraId="7337D7D7" w14:textId="77777777" w:rsidTr="00915A05">
        <w:trPr>
          <w:trHeight w:val="167"/>
          <w:jc w:val="center"/>
        </w:trPr>
        <w:tc>
          <w:tcPr>
            <w:tcW w:w="503" w:type="dxa"/>
            <w:vAlign w:val="bottom"/>
          </w:tcPr>
          <w:p w14:paraId="53630147" w14:textId="77777777" w:rsidR="00915A05" w:rsidRPr="003347B0" w:rsidRDefault="00915A05" w:rsidP="00915A05">
            <w:pPr>
              <w:pStyle w:val="af6"/>
              <w:keepNext w:val="0"/>
              <w:widowControl w:val="0"/>
            </w:pPr>
            <w:r w:rsidRPr="003347B0">
              <w:t>1</w:t>
            </w:r>
          </w:p>
        </w:tc>
        <w:tc>
          <w:tcPr>
            <w:tcW w:w="3749" w:type="dxa"/>
            <w:vAlign w:val="bottom"/>
          </w:tcPr>
          <w:p w14:paraId="1834E533"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4049984A" w14:textId="77777777" w:rsidR="00915A05" w:rsidRPr="003347B0" w:rsidRDefault="00915A05" w:rsidP="00915A05">
            <w:pPr>
              <w:pStyle w:val="af6"/>
              <w:keepNext w:val="0"/>
              <w:widowControl w:val="0"/>
            </w:pPr>
            <w:r w:rsidRPr="003347B0">
              <w:t>12869</w:t>
            </w:r>
          </w:p>
        </w:tc>
        <w:tc>
          <w:tcPr>
            <w:tcW w:w="1417" w:type="dxa"/>
            <w:vAlign w:val="center"/>
          </w:tcPr>
          <w:p w14:paraId="626422A7" w14:textId="77777777" w:rsidR="00915A05" w:rsidRPr="003347B0" w:rsidRDefault="00915A05" w:rsidP="00915A05">
            <w:pPr>
              <w:pStyle w:val="af6"/>
              <w:keepNext w:val="0"/>
              <w:widowControl w:val="0"/>
            </w:pPr>
            <w:r w:rsidRPr="003347B0">
              <w:t>0,02</w:t>
            </w:r>
          </w:p>
        </w:tc>
        <w:tc>
          <w:tcPr>
            <w:tcW w:w="992" w:type="dxa"/>
            <w:vAlign w:val="center"/>
          </w:tcPr>
          <w:p w14:paraId="36923D5B" w14:textId="77777777" w:rsidR="00915A05" w:rsidRPr="003347B0" w:rsidRDefault="00915A05" w:rsidP="00915A05">
            <w:pPr>
              <w:pStyle w:val="af6"/>
              <w:keepNext w:val="0"/>
              <w:widowControl w:val="0"/>
            </w:pPr>
            <w:r w:rsidRPr="003347B0">
              <w:t>-</w:t>
            </w:r>
          </w:p>
        </w:tc>
        <w:tc>
          <w:tcPr>
            <w:tcW w:w="567" w:type="dxa"/>
            <w:vAlign w:val="center"/>
          </w:tcPr>
          <w:p w14:paraId="234899FC" w14:textId="77777777" w:rsidR="00915A05" w:rsidRPr="003347B0" w:rsidRDefault="00915A05" w:rsidP="00915A05">
            <w:pPr>
              <w:pStyle w:val="af6"/>
              <w:keepNext w:val="0"/>
              <w:widowControl w:val="0"/>
            </w:pPr>
            <w:r w:rsidRPr="003347B0">
              <w:t>0,9</w:t>
            </w:r>
          </w:p>
        </w:tc>
        <w:tc>
          <w:tcPr>
            <w:tcW w:w="1134" w:type="dxa"/>
            <w:vAlign w:val="center"/>
          </w:tcPr>
          <w:p w14:paraId="33482ECA" w14:textId="77777777" w:rsidR="00915A05" w:rsidRPr="003347B0" w:rsidRDefault="00915A05" w:rsidP="00915A05">
            <w:pPr>
              <w:pStyle w:val="af6"/>
              <w:keepNext w:val="0"/>
              <w:widowControl w:val="0"/>
            </w:pPr>
            <w:r w:rsidRPr="003347B0">
              <w:t>231,64</w:t>
            </w:r>
          </w:p>
        </w:tc>
      </w:tr>
      <w:tr w:rsidR="00915A05" w:rsidRPr="003347B0" w14:paraId="57A92059" w14:textId="77777777" w:rsidTr="00915A05">
        <w:trPr>
          <w:trHeight w:val="167"/>
          <w:jc w:val="center"/>
        </w:trPr>
        <w:tc>
          <w:tcPr>
            <w:tcW w:w="503" w:type="dxa"/>
            <w:vAlign w:val="bottom"/>
          </w:tcPr>
          <w:p w14:paraId="406058DA" w14:textId="77777777" w:rsidR="00915A05" w:rsidRPr="003347B0" w:rsidRDefault="00915A05" w:rsidP="00915A05">
            <w:pPr>
              <w:pStyle w:val="af6"/>
              <w:keepNext w:val="0"/>
              <w:widowControl w:val="0"/>
            </w:pPr>
            <w:r w:rsidRPr="003347B0">
              <w:lastRenderedPageBreak/>
              <w:t>2</w:t>
            </w:r>
          </w:p>
        </w:tc>
        <w:tc>
          <w:tcPr>
            <w:tcW w:w="3749" w:type="dxa"/>
            <w:vAlign w:val="bottom"/>
          </w:tcPr>
          <w:p w14:paraId="4B3D85E0"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1245C4AF" w14:textId="77777777" w:rsidR="00915A05" w:rsidRPr="003347B0" w:rsidRDefault="00915A05" w:rsidP="00915A05">
            <w:pPr>
              <w:pStyle w:val="af6"/>
              <w:keepNext w:val="0"/>
              <w:widowControl w:val="0"/>
            </w:pPr>
            <w:r w:rsidRPr="003347B0">
              <w:t>842990</w:t>
            </w:r>
          </w:p>
        </w:tc>
        <w:tc>
          <w:tcPr>
            <w:tcW w:w="1417" w:type="dxa"/>
            <w:vAlign w:val="center"/>
          </w:tcPr>
          <w:p w14:paraId="19972D0B" w14:textId="77777777" w:rsidR="00915A05" w:rsidRPr="003347B0" w:rsidRDefault="00915A05" w:rsidP="00915A05">
            <w:pPr>
              <w:pStyle w:val="af6"/>
              <w:keepNext w:val="0"/>
              <w:widowControl w:val="0"/>
            </w:pPr>
            <w:r w:rsidRPr="003347B0">
              <w:t>0,0109</w:t>
            </w:r>
          </w:p>
        </w:tc>
        <w:tc>
          <w:tcPr>
            <w:tcW w:w="992" w:type="dxa"/>
            <w:vAlign w:val="center"/>
          </w:tcPr>
          <w:p w14:paraId="57A7ACB4" w14:textId="77777777" w:rsidR="00915A05" w:rsidRPr="003347B0" w:rsidRDefault="00915A05" w:rsidP="00915A05">
            <w:pPr>
              <w:pStyle w:val="af6"/>
              <w:keepNext w:val="0"/>
              <w:widowControl w:val="0"/>
            </w:pPr>
            <w:r w:rsidRPr="003347B0">
              <w:t>-</w:t>
            </w:r>
          </w:p>
        </w:tc>
        <w:tc>
          <w:tcPr>
            <w:tcW w:w="567" w:type="dxa"/>
            <w:vAlign w:val="center"/>
          </w:tcPr>
          <w:p w14:paraId="56994796" w14:textId="77777777" w:rsidR="00915A05" w:rsidRPr="003347B0" w:rsidRDefault="00915A05" w:rsidP="00915A05">
            <w:pPr>
              <w:pStyle w:val="af6"/>
              <w:keepNext w:val="0"/>
              <w:widowControl w:val="0"/>
            </w:pPr>
            <w:r w:rsidRPr="003347B0">
              <w:t>0,9</w:t>
            </w:r>
          </w:p>
        </w:tc>
        <w:tc>
          <w:tcPr>
            <w:tcW w:w="1134" w:type="dxa"/>
            <w:vAlign w:val="center"/>
          </w:tcPr>
          <w:p w14:paraId="515C294C" w14:textId="77777777" w:rsidR="00915A05" w:rsidRPr="003347B0" w:rsidRDefault="00915A05" w:rsidP="00915A05">
            <w:pPr>
              <w:pStyle w:val="af6"/>
              <w:keepNext w:val="0"/>
              <w:widowControl w:val="0"/>
            </w:pPr>
            <w:r w:rsidRPr="003347B0">
              <w:t>8269,73</w:t>
            </w:r>
          </w:p>
        </w:tc>
      </w:tr>
      <w:tr w:rsidR="00915A05" w:rsidRPr="003347B0" w14:paraId="014F3449" w14:textId="77777777" w:rsidTr="00915A05">
        <w:trPr>
          <w:trHeight w:val="167"/>
          <w:jc w:val="center"/>
        </w:trPr>
        <w:tc>
          <w:tcPr>
            <w:tcW w:w="503" w:type="dxa"/>
            <w:vAlign w:val="bottom"/>
          </w:tcPr>
          <w:p w14:paraId="0E4AEB13" w14:textId="77777777" w:rsidR="00915A05" w:rsidRPr="003347B0" w:rsidRDefault="00915A05" w:rsidP="00915A05">
            <w:pPr>
              <w:pStyle w:val="af6"/>
              <w:keepNext w:val="0"/>
              <w:widowControl w:val="0"/>
            </w:pPr>
            <w:r w:rsidRPr="003347B0">
              <w:t>3</w:t>
            </w:r>
          </w:p>
        </w:tc>
        <w:tc>
          <w:tcPr>
            <w:tcW w:w="3749" w:type="dxa"/>
            <w:vAlign w:val="bottom"/>
          </w:tcPr>
          <w:p w14:paraId="6B28EB3A"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1BD4FA2C" w14:textId="77777777" w:rsidR="00915A05" w:rsidRPr="003347B0" w:rsidRDefault="00915A05" w:rsidP="00915A05">
            <w:pPr>
              <w:pStyle w:val="af6"/>
              <w:keepNext w:val="0"/>
              <w:widowControl w:val="0"/>
            </w:pPr>
            <w:r w:rsidRPr="003347B0">
              <w:t>82447</w:t>
            </w:r>
          </w:p>
        </w:tc>
        <w:tc>
          <w:tcPr>
            <w:tcW w:w="1417" w:type="dxa"/>
            <w:vAlign w:val="center"/>
          </w:tcPr>
          <w:p w14:paraId="548E2540" w14:textId="77777777" w:rsidR="00915A05" w:rsidRPr="003347B0" w:rsidRDefault="00915A05" w:rsidP="00915A05">
            <w:pPr>
              <w:pStyle w:val="af6"/>
              <w:keepNext w:val="0"/>
              <w:widowControl w:val="0"/>
            </w:pPr>
            <w:r w:rsidRPr="003347B0">
              <w:t>0,0102</w:t>
            </w:r>
          </w:p>
        </w:tc>
        <w:tc>
          <w:tcPr>
            <w:tcW w:w="992" w:type="dxa"/>
            <w:vAlign w:val="center"/>
          </w:tcPr>
          <w:p w14:paraId="6C37FC16" w14:textId="77777777" w:rsidR="00915A05" w:rsidRPr="003347B0" w:rsidRDefault="00915A05" w:rsidP="00915A05">
            <w:pPr>
              <w:pStyle w:val="af6"/>
              <w:keepNext w:val="0"/>
              <w:widowControl w:val="0"/>
            </w:pPr>
            <w:r w:rsidRPr="003347B0">
              <w:t>-</w:t>
            </w:r>
          </w:p>
        </w:tc>
        <w:tc>
          <w:tcPr>
            <w:tcW w:w="567" w:type="dxa"/>
            <w:vAlign w:val="center"/>
          </w:tcPr>
          <w:p w14:paraId="3ACED127" w14:textId="77777777" w:rsidR="00915A05" w:rsidRPr="003347B0" w:rsidRDefault="00915A05" w:rsidP="00915A05">
            <w:pPr>
              <w:pStyle w:val="af6"/>
              <w:keepNext w:val="0"/>
              <w:widowControl w:val="0"/>
            </w:pPr>
            <w:r w:rsidRPr="003347B0">
              <w:t>0,9</w:t>
            </w:r>
          </w:p>
        </w:tc>
        <w:tc>
          <w:tcPr>
            <w:tcW w:w="1134" w:type="dxa"/>
            <w:vAlign w:val="center"/>
          </w:tcPr>
          <w:p w14:paraId="2B3A9412" w14:textId="77777777" w:rsidR="00915A05" w:rsidRPr="003347B0" w:rsidRDefault="00915A05" w:rsidP="00915A05">
            <w:pPr>
              <w:pStyle w:val="af6"/>
              <w:keepNext w:val="0"/>
              <w:widowControl w:val="0"/>
            </w:pPr>
            <w:r w:rsidRPr="003347B0">
              <w:t>756,86</w:t>
            </w:r>
          </w:p>
        </w:tc>
      </w:tr>
      <w:tr w:rsidR="00915A05" w:rsidRPr="003347B0" w14:paraId="728367DF" w14:textId="77777777" w:rsidTr="00915A05">
        <w:trPr>
          <w:trHeight w:val="167"/>
          <w:jc w:val="center"/>
        </w:trPr>
        <w:tc>
          <w:tcPr>
            <w:tcW w:w="503" w:type="dxa"/>
            <w:vAlign w:val="bottom"/>
          </w:tcPr>
          <w:p w14:paraId="56957B68" w14:textId="77777777" w:rsidR="00915A05" w:rsidRPr="003347B0" w:rsidRDefault="00915A05" w:rsidP="00915A05">
            <w:pPr>
              <w:pStyle w:val="af6"/>
              <w:keepNext w:val="0"/>
              <w:widowControl w:val="0"/>
            </w:pPr>
            <w:r w:rsidRPr="003347B0">
              <w:t>4</w:t>
            </w:r>
          </w:p>
        </w:tc>
        <w:tc>
          <w:tcPr>
            <w:tcW w:w="3749" w:type="dxa"/>
            <w:vAlign w:val="bottom"/>
          </w:tcPr>
          <w:p w14:paraId="3FAC2909"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AAF24EC" w14:textId="77777777" w:rsidR="00915A05" w:rsidRPr="003347B0" w:rsidRDefault="00915A05" w:rsidP="00915A05">
            <w:pPr>
              <w:pStyle w:val="af6"/>
              <w:keepNext w:val="0"/>
              <w:widowControl w:val="0"/>
            </w:pPr>
            <w:r w:rsidRPr="003347B0">
              <w:t>48184</w:t>
            </w:r>
          </w:p>
        </w:tc>
        <w:tc>
          <w:tcPr>
            <w:tcW w:w="1417" w:type="dxa"/>
            <w:vAlign w:val="center"/>
          </w:tcPr>
          <w:p w14:paraId="3C2845BB" w14:textId="77777777" w:rsidR="00915A05" w:rsidRPr="003347B0" w:rsidRDefault="00915A05" w:rsidP="00915A05">
            <w:pPr>
              <w:pStyle w:val="af6"/>
              <w:keepNext w:val="0"/>
              <w:widowControl w:val="0"/>
            </w:pPr>
            <w:r w:rsidRPr="003347B0">
              <w:t>0,02</w:t>
            </w:r>
          </w:p>
        </w:tc>
        <w:tc>
          <w:tcPr>
            <w:tcW w:w="992" w:type="dxa"/>
            <w:vAlign w:val="center"/>
          </w:tcPr>
          <w:p w14:paraId="7007E229" w14:textId="77777777" w:rsidR="00915A05" w:rsidRPr="003347B0" w:rsidRDefault="00915A05" w:rsidP="00915A05">
            <w:pPr>
              <w:pStyle w:val="af6"/>
              <w:keepNext w:val="0"/>
              <w:widowControl w:val="0"/>
            </w:pPr>
            <w:r w:rsidRPr="003347B0">
              <w:t>-</w:t>
            </w:r>
          </w:p>
        </w:tc>
        <w:tc>
          <w:tcPr>
            <w:tcW w:w="567" w:type="dxa"/>
            <w:vAlign w:val="center"/>
          </w:tcPr>
          <w:p w14:paraId="797C26D1" w14:textId="77777777" w:rsidR="00915A05" w:rsidRPr="003347B0" w:rsidRDefault="00915A05" w:rsidP="00915A05">
            <w:pPr>
              <w:pStyle w:val="af6"/>
              <w:keepNext w:val="0"/>
              <w:widowControl w:val="0"/>
            </w:pPr>
            <w:r w:rsidRPr="003347B0">
              <w:t>0,9</w:t>
            </w:r>
          </w:p>
        </w:tc>
        <w:tc>
          <w:tcPr>
            <w:tcW w:w="1134" w:type="dxa"/>
            <w:vAlign w:val="center"/>
          </w:tcPr>
          <w:p w14:paraId="2AEA1DBB" w14:textId="77777777" w:rsidR="00915A05" w:rsidRPr="003347B0" w:rsidRDefault="00915A05" w:rsidP="00915A05">
            <w:pPr>
              <w:pStyle w:val="af6"/>
              <w:keepNext w:val="0"/>
              <w:widowControl w:val="0"/>
            </w:pPr>
            <w:r w:rsidRPr="003347B0">
              <w:t>867,31</w:t>
            </w:r>
          </w:p>
        </w:tc>
      </w:tr>
      <w:tr w:rsidR="00915A05" w:rsidRPr="003347B0" w14:paraId="0BBB8213" w14:textId="77777777" w:rsidTr="00915A05">
        <w:trPr>
          <w:trHeight w:val="167"/>
          <w:jc w:val="center"/>
        </w:trPr>
        <w:tc>
          <w:tcPr>
            <w:tcW w:w="503" w:type="dxa"/>
            <w:vAlign w:val="bottom"/>
          </w:tcPr>
          <w:p w14:paraId="3634C728" w14:textId="77777777" w:rsidR="00915A05" w:rsidRPr="003347B0" w:rsidRDefault="00915A05" w:rsidP="00915A05">
            <w:pPr>
              <w:pStyle w:val="af6"/>
              <w:keepNext w:val="0"/>
              <w:widowControl w:val="0"/>
            </w:pPr>
            <w:r w:rsidRPr="003347B0">
              <w:t>5</w:t>
            </w:r>
          </w:p>
        </w:tc>
        <w:tc>
          <w:tcPr>
            <w:tcW w:w="3749" w:type="dxa"/>
            <w:vAlign w:val="bottom"/>
          </w:tcPr>
          <w:p w14:paraId="21C907CD"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83CF4C7" w14:textId="77777777" w:rsidR="00915A05" w:rsidRPr="003347B0" w:rsidRDefault="00915A05" w:rsidP="00915A05">
            <w:pPr>
              <w:pStyle w:val="af6"/>
              <w:keepNext w:val="0"/>
              <w:widowControl w:val="0"/>
            </w:pPr>
            <w:r w:rsidRPr="003347B0">
              <w:t>532727</w:t>
            </w:r>
          </w:p>
        </w:tc>
        <w:tc>
          <w:tcPr>
            <w:tcW w:w="1417" w:type="dxa"/>
            <w:vAlign w:val="center"/>
          </w:tcPr>
          <w:p w14:paraId="15873DB4" w14:textId="77777777" w:rsidR="00915A05" w:rsidRPr="003347B0" w:rsidRDefault="00915A05" w:rsidP="00915A05">
            <w:pPr>
              <w:pStyle w:val="af6"/>
              <w:keepNext w:val="0"/>
              <w:widowControl w:val="0"/>
            </w:pPr>
            <w:r w:rsidRPr="003347B0">
              <w:t>-</w:t>
            </w:r>
          </w:p>
        </w:tc>
        <w:tc>
          <w:tcPr>
            <w:tcW w:w="992" w:type="dxa"/>
            <w:vAlign w:val="center"/>
          </w:tcPr>
          <w:p w14:paraId="0056D9D7" w14:textId="77777777" w:rsidR="00915A05" w:rsidRPr="003347B0" w:rsidRDefault="00915A05" w:rsidP="00915A05">
            <w:pPr>
              <w:pStyle w:val="af6"/>
              <w:keepNext w:val="0"/>
              <w:widowControl w:val="0"/>
            </w:pPr>
            <w:r w:rsidRPr="003347B0">
              <w:t>23972,72</w:t>
            </w:r>
          </w:p>
        </w:tc>
        <w:tc>
          <w:tcPr>
            <w:tcW w:w="567" w:type="dxa"/>
            <w:vAlign w:val="center"/>
          </w:tcPr>
          <w:p w14:paraId="1EEFD078" w14:textId="77777777" w:rsidR="00915A05" w:rsidRPr="003347B0" w:rsidRDefault="00915A05" w:rsidP="00915A05">
            <w:pPr>
              <w:pStyle w:val="af6"/>
              <w:keepNext w:val="0"/>
              <w:widowControl w:val="0"/>
            </w:pPr>
            <w:r w:rsidRPr="003347B0">
              <w:t>0,6</w:t>
            </w:r>
          </w:p>
        </w:tc>
        <w:tc>
          <w:tcPr>
            <w:tcW w:w="1134" w:type="dxa"/>
            <w:vAlign w:val="center"/>
          </w:tcPr>
          <w:p w14:paraId="711D4A62" w14:textId="77777777" w:rsidR="00915A05" w:rsidRPr="003347B0" w:rsidRDefault="00915A05" w:rsidP="00915A05">
            <w:pPr>
              <w:pStyle w:val="af6"/>
              <w:keepNext w:val="0"/>
              <w:widowControl w:val="0"/>
            </w:pPr>
            <w:r w:rsidRPr="003347B0">
              <w:t>14383,63</w:t>
            </w:r>
          </w:p>
        </w:tc>
      </w:tr>
      <w:tr w:rsidR="00915A05" w:rsidRPr="003347B0" w14:paraId="303BDE98" w14:textId="77777777" w:rsidTr="00915A05">
        <w:trPr>
          <w:trHeight w:val="167"/>
          <w:jc w:val="center"/>
        </w:trPr>
        <w:tc>
          <w:tcPr>
            <w:tcW w:w="6945" w:type="dxa"/>
            <w:gridSpan w:val="4"/>
            <w:vAlign w:val="bottom"/>
          </w:tcPr>
          <w:p w14:paraId="3379B8BE" w14:textId="77777777" w:rsidR="00915A05" w:rsidRPr="003347B0" w:rsidRDefault="00915A05" w:rsidP="00915A05">
            <w:pPr>
              <w:pStyle w:val="af6"/>
              <w:keepNext w:val="0"/>
              <w:widowControl w:val="0"/>
            </w:pPr>
          </w:p>
        </w:tc>
        <w:tc>
          <w:tcPr>
            <w:tcW w:w="1559" w:type="dxa"/>
            <w:gridSpan w:val="2"/>
            <w:vAlign w:val="center"/>
          </w:tcPr>
          <w:p w14:paraId="5FB12072" w14:textId="77777777" w:rsidR="00915A05" w:rsidRPr="003347B0" w:rsidRDefault="00915A05" w:rsidP="00915A05">
            <w:pPr>
              <w:pStyle w:val="af6"/>
              <w:keepNext w:val="0"/>
              <w:widowControl w:val="0"/>
            </w:pPr>
            <w:r w:rsidRPr="003347B0">
              <w:t>Итого</w:t>
            </w:r>
          </w:p>
        </w:tc>
        <w:tc>
          <w:tcPr>
            <w:tcW w:w="1134" w:type="dxa"/>
            <w:vAlign w:val="center"/>
          </w:tcPr>
          <w:p w14:paraId="2936A3EF" w14:textId="77777777" w:rsidR="00915A05" w:rsidRPr="003347B0" w:rsidRDefault="00915A05" w:rsidP="00915A05">
            <w:pPr>
              <w:pStyle w:val="af6"/>
              <w:keepNext w:val="0"/>
              <w:widowControl w:val="0"/>
            </w:pPr>
            <w:r w:rsidRPr="003347B0">
              <w:t>24509,17</w:t>
            </w:r>
          </w:p>
        </w:tc>
      </w:tr>
      <w:tr w:rsidR="00915A05" w:rsidRPr="003347B0" w14:paraId="710247D5" w14:textId="77777777" w:rsidTr="00915A05">
        <w:trPr>
          <w:trHeight w:val="167"/>
          <w:jc w:val="center"/>
        </w:trPr>
        <w:tc>
          <w:tcPr>
            <w:tcW w:w="9638" w:type="dxa"/>
            <w:gridSpan w:val="7"/>
            <w:vAlign w:val="bottom"/>
          </w:tcPr>
          <w:p w14:paraId="03D72DBC" w14:textId="77777777" w:rsidR="00915A05" w:rsidRPr="003347B0" w:rsidRDefault="00915A05" w:rsidP="00915A05">
            <w:pPr>
              <w:pStyle w:val="af6"/>
              <w:keepNext w:val="0"/>
              <w:widowControl w:val="0"/>
            </w:pPr>
            <w:r w:rsidRPr="003347B0">
              <w:t>Западный жилой район</w:t>
            </w:r>
          </w:p>
        </w:tc>
      </w:tr>
      <w:tr w:rsidR="00915A05" w:rsidRPr="003347B0" w14:paraId="707803D1" w14:textId="77777777" w:rsidTr="00915A05">
        <w:trPr>
          <w:trHeight w:val="167"/>
          <w:jc w:val="center"/>
        </w:trPr>
        <w:tc>
          <w:tcPr>
            <w:tcW w:w="503" w:type="dxa"/>
            <w:vAlign w:val="bottom"/>
          </w:tcPr>
          <w:p w14:paraId="7F8A9B9A" w14:textId="77777777" w:rsidR="00915A05" w:rsidRPr="003347B0" w:rsidRDefault="00915A05" w:rsidP="00915A05">
            <w:pPr>
              <w:pStyle w:val="af6"/>
              <w:keepNext w:val="0"/>
              <w:widowControl w:val="0"/>
            </w:pPr>
            <w:r w:rsidRPr="003347B0">
              <w:t>1</w:t>
            </w:r>
          </w:p>
        </w:tc>
        <w:tc>
          <w:tcPr>
            <w:tcW w:w="3749" w:type="dxa"/>
            <w:vAlign w:val="bottom"/>
          </w:tcPr>
          <w:p w14:paraId="03807270"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71B2E02B" w14:textId="77777777" w:rsidR="00915A05" w:rsidRPr="003347B0" w:rsidRDefault="00915A05" w:rsidP="00915A05">
            <w:pPr>
              <w:pStyle w:val="af6"/>
              <w:keepNext w:val="0"/>
              <w:widowControl w:val="0"/>
            </w:pPr>
            <w:r w:rsidRPr="003347B0">
              <w:t>357780</w:t>
            </w:r>
          </w:p>
        </w:tc>
        <w:tc>
          <w:tcPr>
            <w:tcW w:w="1417" w:type="dxa"/>
            <w:vAlign w:val="center"/>
          </w:tcPr>
          <w:p w14:paraId="764EB546" w14:textId="77777777" w:rsidR="00915A05" w:rsidRPr="003347B0" w:rsidRDefault="00915A05" w:rsidP="00915A05">
            <w:pPr>
              <w:pStyle w:val="af6"/>
              <w:keepNext w:val="0"/>
              <w:widowControl w:val="0"/>
            </w:pPr>
            <w:r w:rsidRPr="003347B0">
              <w:t>0,0109</w:t>
            </w:r>
          </w:p>
        </w:tc>
        <w:tc>
          <w:tcPr>
            <w:tcW w:w="992" w:type="dxa"/>
            <w:vAlign w:val="center"/>
          </w:tcPr>
          <w:p w14:paraId="448D2EBF" w14:textId="77777777" w:rsidR="00915A05" w:rsidRPr="003347B0" w:rsidRDefault="00915A05" w:rsidP="00915A05">
            <w:pPr>
              <w:pStyle w:val="af6"/>
              <w:keepNext w:val="0"/>
              <w:widowControl w:val="0"/>
            </w:pPr>
            <w:r w:rsidRPr="003347B0">
              <w:t>-</w:t>
            </w:r>
          </w:p>
        </w:tc>
        <w:tc>
          <w:tcPr>
            <w:tcW w:w="567" w:type="dxa"/>
            <w:vAlign w:val="center"/>
          </w:tcPr>
          <w:p w14:paraId="77473A03" w14:textId="77777777" w:rsidR="00915A05" w:rsidRPr="003347B0" w:rsidRDefault="00915A05" w:rsidP="00915A05">
            <w:pPr>
              <w:pStyle w:val="af6"/>
              <w:keepNext w:val="0"/>
              <w:widowControl w:val="0"/>
            </w:pPr>
            <w:r w:rsidRPr="003347B0">
              <w:t>0,9</w:t>
            </w:r>
          </w:p>
        </w:tc>
        <w:tc>
          <w:tcPr>
            <w:tcW w:w="1134" w:type="dxa"/>
            <w:vAlign w:val="center"/>
          </w:tcPr>
          <w:p w14:paraId="02898320" w14:textId="77777777" w:rsidR="00915A05" w:rsidRPr="003347B0" w:rsidRDefault="00915A05" w:rsidP="00915A05">
            <w:pPr>
              <w:pStyle w:val="af6"/>
              <w:keepNext w:val="0"/>
              <w:widowControl w:val="0"/>
            </w:pPr>
            <w:r w:rsidRPr="003347B0">
              <w:t>3509,82</w:t>
            </w:r>
          </w:p>
        </w:tc>
      </w:tr>
      <w:tr w:rsidR="00915A05" w:rsidRPr="003347B0" w14:paraId="2DACC3AE" w14:textId="77777777" w:rsidTr="00915A05">
        <w:trPr>
          <w:trHeight w:val="167"/>
          <w:jc w:val="center"/>
        </w:trPr>
        <w:tc>
          <w:tcPr>
            <w:tcW w:w="503" w:type="dxa"/>
            <w:vAlign w:val="bottom"/>
          </w:tcPr>
          <w:p w14:paraId="473754AD" w14:textId="77777777" w:rsidR="00915A05" w:rsidRPr="003347B0" w:rsidRDefault="00915A05" w:rsidP="00915A05">
            <w:pPr>
              <w:pStyle w:val="af6"/>
              <w:keepNext w:val="0"/>
              <w:widowControl w:val="0"/>
            </w:pPr>
            <w:r w:rsidRPr="003347B0">
              <w:t>2</w:t>
            </w:r>
          </w:p>
        </w:tc>
        <w:tc>
          <w:tcPr>
            <w:tcW w:w="3749" w:type="dxa"/>
            <w:vAlign w:val="bottom"/>
          </w:tcPr>
          <w:p w14:paraId="30B8430C"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27F0E0CD" w14:textId="77777777" w:rsidR="00915A05" w:rsidRPr="003347B0" w:rsidRDefault="00915A05" w:rsidP="00915A05">
            <w:pPr>
              <w:pStyle w:val="af6"/>
              <w:keepNext w:val="0"/>
              <w:widowControl w:val="0"/>
            </w:pPr>
            <w:r w:rsidRPr="003347B0">
              <w:t>176023</w:t>
            </w:r>
          </w:p>
        </w:tc>
        <w:tc>
          <w:tcPr>
            <w:tcW w:w="1417" w:type="dxa"/>
            <w:vAlign w:val="center"/>
          </w:tcPr>
          <w:p w14:paraId="5EECF036" w14:textId="77777777" w:rsidR="00915A05" w:rsidRPr="003347B0" w:rsidRDefault="00915A05" w:rsidP="00915A05">
            <w:pPr>
              <w:pStyle w:val="af6"/>
              <w:keepNext w:val="0"/>
              <w:widowControl w:val="0"/>
            </w:pPr>
            <w:r w:rsidRPr="003347B0">
              <w:t>0,02</w:t>
            </w:r>
          </w:p>
        </w:tc>
        <w:tc>
          <w:tcPr>
            <w:tcW w:w="992" w:type="dxa"/>
            <w:vAlign w:val="center"/>
          </w:tcPr>
          <w:p w14:paraId="42C83C5B" w14:textId="77777777" w:rsidR="00915A05" w:rsidRPr="003347B0" w:rsidRDefault="00915A05" w:rsidP="00915A05">
            <w:pPr>
              <w:pStyle w:val="af6"/>
              <w:keepNext w:val="0"/>
              <w:widowControl w:val="0"/>
            </w:pPr>
            <w:r w:rsidRPr="003347B0">
              <w:t>-</w:t>
            </w:r>
          </w:p>
        </w:tc>
        <w:tc>
          <w:tcPr>
            <w:tcW w:w="567" w:type="dxa"/>
            <w:vAlign w:val="center"/>
          </w:tcPr>
          <w:p w14:paraId="16C048C0" w14:textId="77777777" w:rsidR="00915A05" w:rsidRPr="003347B0" w:rsidRDefault="00915A05" w:rsidP="00915A05">
            <w:pPr>
              <w:pStyle w:val="af6"/>
              <w:keepNext w:val="0"/>
              <w:widowControl w:val="0"/>
            </w:pPr>
            <w:r w:rsidRPr="003347B0">
              <w:t>0,9</w:t>
            </w:r>
          </w:p>
        </w:tc>
        <w:tc>
          <w:tcPr>
            <w:tcW w:w="1134" w:type="dxa"/>
            <w:vAlign w:val="center"/>
          </w:tcPr>
          <w:p w14:paraId="69B3B17C" w14:textId="77777777" w:rsidR="00915A05" w:rsidRPr="003347B0" w:rsidRDefault="00915A05" w:rsidP="00915A05">
            <w:pPr>
              <w:pStyle w:val="af6"/>
              <w:keepNext w:val="0"/>
              <w:widowControl w:val="0"/>
            </w:pPr>
            <w:r w:rsidRPr="003347B0">
              <w:t>3168,41</w:t>
            </w:r>
          </w:p>
        </w:tc>
      </w:tr>
      <w:tr w:rsidR="00915A05" w:rsidRPr="003347B0" w14:paraId="1ADCD12A" w14:textId="77777777" w:rsidTr="00915A05">
        <w:trPr>
          <w:trHeight w:val="167"/>
          <w:jc w:val="center"/>
        </w:trPr>
        <w:tc>
          <w:tcPr>
            <w:tcW w:w="503" w:type="dxa"/>
            <w:vAlign w:val="bottom"/>
          </w:tcPr>
          <w:p w14:paraId="57DBB7B0" w14:textId="77777777" w:rsidR="00915A05" w:rsidRPr="003347B0" w:rsidRDefault="00915A05" w:rsidP="00915A05">
            <w:pPr>
              <w:pStyle w:val="af6"/>
              <w:keepNext w:val="0"/>
              <w:widowControl w:val="0"/>
            </w:pPr>
            <w:r w:rsidRPr="003347B0">
              <w:t>3</w:t>
            </w:r>
          </w:p>
        </w:tc>
        <w:tc>
          <w:tcPr>
            <w:tcW w:w="3749" w:type="dxa"/>
            <w:vAlign w:val="bottom"/>
          </w:tcPr>
          <w:p w14:paraId="2322ADBC"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46FD420" w14:textId="77777777" w:rsidR="00915A05" w:rsidRPr="003347B0" w:rsidRDefault="00915A05" w:rsidP="00915A05">
            <w:pPr>
              <w:pStyle w:val="af6"/>
              <w:keepNext w:val="0"/>
              <w:widowControl w:val="0"/>
            </w:pPr>
            <w:r w:rsidRPr="003347B0">
              <w:t>154000</w:t>
            </w:r>
          </w:p>
        </w:tc>
        <w:tc>
          <w:tcPr>
            <w:tcW w:w="1417" w:type="dxa"/>
            <w:vAlign w:val="center"/>
          </w:tcPr>
          <w:p w14:paraId="51298666" w14:textId="77777777" w:rsidR="00915A05" w:rsidRPr="003347B0" w:rsidRDefault="00915A05" w:rsidP="00915A05">
            <w:pPr>
              <w:pStyle w:val="af6"/>
              <w:keepNext w:val="0"/>
              <w:widowControl w:val="0"/>
            </w:pPr>
            <w:r w:rsidRPr="003347B0">
              <w:t>-</w:t>
            </w:r>
          </w:p>
        </w:tc>
        <w:tc>
          <w:tcPr>
            <w:tcW w:w="992" w:type="dxa"/>
            <w:vAlign w:val="center"/>
          </w:tcPr>
          <w:p w14:paraId="4115C86D" w14:textId="77777777" w:rsidR="00915A05" w:rsidRPr="003347B0" w:rsidRDefault="00915A05" w:rsidP="00915A05">
            <w:pPr>
              <w:pStyle w:val="af6"/>
              <w:keepNext w:val="0"/>
              <w:widowControl w:val="0"/>
            </w:pPr>
            <w:r w:rsidRPr="003347B0">
              <w:t>14960,93</w:t>
            </w:r>
          </w:p>
        </w:tc>
        <w:tc>
          <w:tcPr>
            <w:tcW w:w="567" w:type="dxa"/>
            <w:vAlign w:val="center"/>
          </w:tcPr>
          <w:p w14:paraId="7BB6E179" w14:textId="77777777" w:rsidR="00915A05" w:rsidRPr="003347B0" w:rsidRDefault="00915A05" w:rsidP="00915A05">
            <w:pPr>
              <w:pStyle w:val="af6"/>
              <w:keepNext w:val="0"/>
              <w:widowControl w:val="0"/>
            </w:pPr>
            <w:r w:rsidRPr="003347B0">
              <w:t>0,6</w:t>
            </w:r>
          </w:p>
        </w:tc>
        <w:tc>
          <w:tcPr>
            <w:tcW w:w="1134" w:type="dxa"/>
            <w:vAlign w:val="center"/>
          </w:tcPr>
          <w:p w14:paraId="31F4E408" w14:textId="77777777" w:rsidR="00915A05" w:rsidRPr="003347B0" w:rsidRDefault="00915A05" w:rsidP="00915A05">
            <w:pPr>
              <w:pStyle w:val="af6"/>
              <w:keepNext w:val="0"/>
              <w:widowControl w:val="0"/>
            </w:pPr>
            <w:r w:rsidRPr="003347B0">
              <w:t>4158,56</w:t>
            </w:r>
          </w:p>
        </w:tc>
      </w:tr>
      <w:tr w:rsidR="00915A05" w:rsidRPr="003347B0" w14:paraId="69C5A6E1" w14:textId="77777777" w:rsidTr="00915A05">
        <w:trPr>
          <w:trHeight w:val="167"/>
          <w:jc w:val="center"/>
        </w:trPr>
        <w:tc>
          <w:tcPr>
            <w:tcW w:w="6945" w:type="dxa"/>
            <w:gridSpan w:val="4"/>
            <w:vAlign w:val="bottom"/>
          </w:tcPr>
          <w:p w14:paraId="2450EBF6" w14:textId="77777777" w:rsidR="00915A05" w:rsidRPr="003347B0" w:rsidRDefault="00915A05" w:rsidP="00915A05">
            <w:pPr>
              <w:pStyle w:val="af6"/>
              <w:keepNext w:val="0"/>
              <w:widowControl w:val="0"/>
            </w:pPr>
          </w:p>
        </w:tc>
        <w:tc>
          <w:tcPr>
            <w:tcW w:w="1559" w:type="dxa"/>
            <w:gridSpan w:val="2"/>
            <w:vAlign w:val="center"/>
          </w:tcPr>
          <w:p w14:paraId="4F78FC95" w14:textId="77777777" w:rsidR="00915A05" w:rsidRPr="003347B0" w:rsidRDefault="00915A05" w:rsidP="00915A05">
            <w:pPr>
              <w:pStyle w:val="af6"/>
              <w:keepNext w:val="0"/>
              <w:widowControl w:val="0"/>
            </w:pPr>
            <w:r w:rsidRPr="003347B0">
              <w:t>Итого</w:t>
            </w:r>
          </w:p>
        </w:tc>
        <w:tc>
          <w:tcPr>
            <w:tcW w:w="1134" w:type="dxa"/>
            <w:vAlign w:val="center"/>
          </w:tcPr>
          <w:p w14:paraId="6F7EAD27" w14:textId="77777777" w:rsidR="00915A05" w:rsidRPr="003347B0" w:rsidRDefault="00915A05" w:rsidP="00915A05">
            <w:pPr>
              <w:pStyle w:val="af6"/>
              <w:keepNext w:val="0"/>
              <w:widowControl w:val="0"/>
            </w:pPr>
            <w:r w:rsidRPr="003347B0">
              <w:t>10836,79</w:t>
            </w:r>
          </w:p>
        </w:tc>
      </w:tr>
      <w:tr w:rsidR="00915A05" w:rsidRPr="003347B0" w14:paraId="3861EAA4" w14:textId="77777777" w:rsidTr="00915A05">
        <w:trPr>
          <w:trHeight w:val="167"/>
          <w:jc w:val="center"/>
        </w:trPr>
        <w:tc>
          <w:tcPr>
            <w:tcW w:w="9638" w:type="dxa"/>
            <w:gridSpan w:val="7"/>
            <w:vAlign w:val="bottom"/>
          </w:tcPr>
          <w:p w14:paraId="5E9FED5D" w14:textId="77777777" w:rsidR="00915A05" w:rsidRPr="003347B0" w:rsidRDefault="00915A05" w:rsidP="00915A05">
            <w:pPr>
              <w:pStyle w:val="af6"/>
              <w:keepNext w:val="0"/>
              <w:widowControl w:val="0"/>
            </w:pPr>
            <w:r w:rsidRPr="003347B0">
              <w:t>Западный планировочный район</w:t>
            </w:r>
          </w:p>
        </w:tc>
      </w:tr>
      <w:tr w:rsidR="00915A05" w:rsidRPr="003347B0" w14:paraId="418BC14F" w14:textId="77777777" w:rsidTr="00915A05">
        <w:trPr>
          <w:trHeight w:val="167"/>
          <w:jc w:val="center"/>
        </w:trPr>
        <w:tc>
          <w:tcPr>
            <w:tcW w:w="503" w:type="dxa"/>
            <w:vAlign w:val="bottom"/>
          </w:tcPr>
          <w:p w14:paraId="1F7377F6" w14:textId="77777777" w:rsidR="00915A05" w:rsidRPr="003347B0" w:rsidRDefault="00915A05" w:rsidP="00915A05">
            <w:pPr>
              <w:pStyle w:val="af6"/>
              <w:keepNext w:val="0"/>
              <w:widowControl w:val="0"/>
            </w:pPr>
            <w:r w:rsidRPr="003347B0">
              <w:t>1</w:t>
            </w:r>
          </w:p>
        </w:tc>
        <w:tc>
          <w:tcPr>
            <w:tcW w:w="3749" w:type="dxa"/>
            <w:vAlign w:val="bottom"/>
          </w:tcPr>
          <w:p w14:paraId="2BCDDECD"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3E92E6D" w14:textId="77777777" w:rsidR="00915A05" w:rsidRPr="003347B0" w:rsidRDefault="00915A05" w:rsidP="00915A05">
            <w:pPr>
              <w:pStyle w:val="af6"/>
              <w:keepNext w:val="0"/>
              <w:widowControl w:val="0"/>
            </w:pPr>
            <w:r w:rsidRPr="003347B0">
              <w:t>7454</w:t>
            </w:r>
          </w:p>
        </w:tc>
        <w:tc>
          <w:tcPr>
            <w:tcW w:w="1417" w:type="dxa"/>
            <w:vAlign w:val="center"/>
          </w:tcPr>
          <w:p w14:paraId="73A6B7CD" w14:textId="77777777" w:rsidR="00915A05" w:rsidRPr="003347B0" w:rsidRDefault="00915A05" w:rsidP="00915A05">
            <w:pPr>
              <w:pStyle w:val="af6"/>
              <w:keepNext w:val="0"/>
              <w:widowControl w:val="0"/>
            </w:pPr>
            <w:r w:rsidRPr="003347B0">
              <w:t>-</w:t>
            </w:r>
          </w:p>
        </w:tc>
        <w:tc>
          <w:tcPr>
            <w:tcW w:w="992" w:type="dxa"/>
            <w:vAlign w:val="center"/>
          </w:tcPr>
          <w:p w14:paraId="5DE63A1E" w14:textId="77777777" w:rsidR="00915A05" w:rsidRPr="003347B0" w:rsidRDefault="00915A05" w:rsidP="00915A05">
            <w:pPr>
              <w:pStyle w:val="af6"/>
              <w:keepNext w:val="0"/>
              <w:widowControl w:val="0"/>
            </w:pPr>
            <w:r w:rsidRPr="003347B0">
              <w:t>335,43</w:t>
            </w:r>
          </w:p>
        </w:tc>
        <w:tc>
          <w:tcPr>
            <w:tcW w:w="567" w:type="dxa"/>
            <w:vAlign w:val="center"/>
          </w:tcPr>
          <w:p w14:paraId="64507A78" w14:textId="77777777" w:rsidR="00915A05" w:rsidRPr="003347B0" w:rsidRDefault="00915A05" w:rsidP="00915A05">
            <w:pPr>
              <w:pStyle w:val="af6"/>
              <w:keepNext w:val="0"/>
              <w:widowControl w:val="0"/>
            </w:pPr>
            <w:r w:rsidRPr="003347B0">
              <w:t>0,6</w:t>
            </w:r>
          </w:p>
        </w:tc>
        <w:tc>
          <w:tcPr>
            <w:tcW w:w="1134" w:type="dxa"/>
            <w:vAlign w:val="center"/>
          </w:tcPr>
          <w:p w14:paraId="7E774B2C" w14:textId="77777777" w:rsidR="00915A05" w:rsidRPr="003347B0" w:rsidRDefault="00915A05" w:rsidP="00915A05">
            <w:pPr>
              <w:pStyle w:val="af6"/>
              <w:keepNext w:val="0"/>
              <w:widowControl w:val="0"/>
            </w:pPr>
            <w:r w:rsidRPr="003347B0">
              <w:t>201,26</w:t>
            </w:r>
          </w:p>
        </w:tc>
      </w:tr>
      <w:tr w:rsidR="00915A05" w:rsidRPr="003347B0" w14:paraId="45572992" w14:textId="77777777" w:rsidTr="00915A05">
        <w:trPr>
          <w:trHeight w:val="167"/>
          <w:jc w:val="center"/>
        </w:trPr>
        <w:tc>
          <w:tcPr>
            <w:tcW w:w="503" w:type="dxa"/>
            <w:vAlign w:val="bottom"/>
          </w:tcPr>
          <w:p w14:paraId="2983C3F3" w14:textId="77777777" w:rsidR="00915A05" w:rsidRPr="003347B0" w:rsidRDefault="00915A05" w:rsidP="00915A05">
            <w:pPr>
              <w:pStyle w:val="af6"/>
              <w:keepNext w:val="0"/>
              <w:widowControl w:val="0"/>
            </w:pPr>
            <w:r w:rsidRPr="003347B0">
              <w:t>2</w:t>
            </w:r>
          </w:p>
        </w:tc>
        <w:tc>
          <w:tcPr>
            <w:tcW w:w="3749" w:type="dxa"/>
            <w:vAlign w:val="bottom"/>
          </w:tcPr>
          <w:p w14:paraId="3F01095C"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5D0DE39" w14:textId="77777777" w:rsidR="00915A05" w:rsidRPr="003347B0" w:rsidRDefault="00915A05" w:rsidP="00915A05">
            <w:pPr>
              <w:pStyle w:val="af6"/>
              <w:keepNext w:val="0"/>
              <w:widowControl w:val="0"/>
            </w:pPr>
            <w:r w:rsidRPr="003347B0">
              <w:t>31218</w:t>
            </w:r>
          </w:p>
        </w:tc>
        <w:tc>
          <w:tcPr>
            <w:tcW w:w="1417" w:type="dxa"/>
            <w:vAlign w:val="center"/>
          </w:tcPr>
          <w:p w14:paraId="58E9F557" w14:textId="77777777" w:rsidR="00915A05" w:rsidRPr="003347B0" w:rsidRDefault="00915A05" w:rsidP="00915A05">
            <w:pPr>
              <w:pStyle w:val="af6"/>
              <w:keepNext w:val="0"/>
              <w:widowControl w:val="0"/>
            </w:pPr>
            <w:r w:rsidRPr="003347B0">
              <w:t>0,02</w:t>
            </w:r>
          </w:p>
        </w:tc>
        <w:tc>
          <w:tcPr>
            <w:tcW w:w="992" w:type="dxa"/>
            <w:vAlign w:val="center"/>
          </w:tcPr>
          <w:p w14:paraId="2275F322" w14:textId="77777777" w:rsidR="00915A05" w:rsidRPr="003347B0" w:rsidRDefault="00915A05" w:rsidP="00915A05">
            <w:pPr>
              <w:pStyle w:val="af6"/>
              <w:keepNext w:val="0"/>
              <w:widowControl w:val="0"/>
            </w:pPr>
            <w:r w:rsidRPr="003347B0">
              <w:t>-</w:t>
            </w:r>
          </w:p>
        </w:tc>
        <w:tc>
          <w:tcPr>
            <w:tcW w:w="567" w:type="dxa"/>
            <w:vAlign w:val="center"/>
          </w:tcPr>
          <w:p w14:paraId="21FD21BD" w14:textId="77777777" w:rsidR="00915A05" w:rsidRPr="003347B0" w:rsidRDefault="00915A05" w:rsidP="00915A05">
            <w:pPr>
              <w:pStyle w:val="af6"/>
              <w:keepNext w:val="0"/>
              <w:widowControl w:val="0"/>
            </w:pPr>
            <w:r w:rsidRPr="003347B0">
              <w:t>0,9</w:t>
            </w:r>
          </w:p>
        </w:tc>
        <w:tc>
          <w:tcPr>
            <w:tcW w:w="1134" w:type="dxa"/>
            <w:vAlign w:val="center"/>
          </w:tcPr>
          <w:p w14:paraId="070426F5" w14:textId="77777777" w:rsidR="00915A05" w:rsidRPr="003347B0" w:rsidRDefault="00915A05" w:rsidP="00915A05">
            <w:pPr>
              <w:pStyle w:val="af6"/>
              <w:keepNext w:val="0"/>
              <w:widowControl w:val="0"/>
            </w:pPr>
            <w:r w:rsidRPr="003347B0">
              <w:t>421,44</w:t>
            </w:r>
          </w:p>
        </w:tc>
      </w:tr>
      <w:tr w:rsidR="00915A05" w:rsidRPr="003347B0" w14:paraId="021B7DC4" w14:textId="77777777" w:rsidTr="00915A05">
        <w:trPr>
          <w:trHeight w:val="167"/>
          <w:jc w:val="center"/>
        </w:trPr>
        <w:tc>
          <w:tcPr>
            <w:tcW w:w="6945" w:type="dxa"/>
            <w:gridSpan w:val="4"/>
            <w:vAlign w:val="bottom"/>
          </w:tcPr>
          <w:p w14:paraId="3BE29218" w14:textId="77777777" w:rsidR="00915A05" w:rsidRPr="003347B0" w:rsidRDefault="00915A05" w:rsidP="00915A05">
            <w:pPr>
              <w:pStyle w:val="af6"/>
              <w:keepNext w:val="0"/>
              <w:widowControl w:val="0"/>
            </w:pPr>
          </w:p>
        </w:tc>
        <w:tc>
          <w:tcPr>
            <w:tcW w:w="1559" w:type="dxa"/>
            <w:gridSpan w:val="2"/>
            <w:vAlign w:val="center"/>
          </w:tcPr>
          <w:p w14:paraId="7E0B6434" w14:textId="77777777" w:rsidR="00915A05" w:rsidRPr="003347B0" w:rsidRDefault="00915A05" w:rsidP="00915A05">
            <w:pPr>
              <w:pStyle w:val="af6"/>
              <w:keepNext w:val="0"/>
              <w:widowControl w:val="0"/>
            </w:pPr>
            <w:r w:rsidRPr="003347B0">
              <w:t>Итого</w:t>
            </w:r>
          </w:p>
        </w:tc>
        <w:tc>
          <w:tcPr>
            <w:tcW w:w="1134" w:type="dxa"/>
            <w:vAlign w:val="center"/>
          </w:tcPr>
          <w:p w14:paraId="161015A8" w14:textId="77777777" w:rsidR="00915A05" w:rsidRPr="003347B0" w:rsidRDefault="00915A05" w:rsidP="00915A05">
            <w:pPr>
              <w:pStyle w:val="af6"/>
              <w:keepNext w:val="0"/>
              <w:widowControl w:val="0"/>
            </w:pPr>
            <w:r w:rsidRPr="003347B0">
              <w:t>622,7</w:t>
            </w:r>
          </w:p>
        </w:tc>
      </w:tr>
      <w:tr w:rsidR="00915A05" w:rsidRPr="003347B0" w14:paraId="6C478769" w14:textId="77777777" w:rsidTr="00915A05">
        <w:trPr>
          <w:trHeight w:val="167"/>
          <w:jc w:val="center"/>
        </w:trPr>
        <w:tc>
          <w:tcPr>
            <w:tcW w:w="9638" w:type="dxa"/>
            <w:gridSpan w:val="7"/>
            <w:vAlign w:val="bottom"/>
          </w:tcPr>
          <w:p w14:paraId="73B4705D" w14:textId="77777777" w:rsidR="00915A05" w:rsidRPr="003347B0" w:rsidRDefault="00915A05" w:rsidP="00915A05">
            <w:pPr>
              <w:pStyle w:val="af6"/>
              <w:keepNext w:val="0"/>
              <w:widowControl w:val="0"/>
            </w:pPr>
            <w:r w:rsidRPr="003347B0">
              <w:t>Западный промышленный район</w:t>
            </w:r>
          </w:p>
        </w:tc>
      </w:tr>
      <w:tr w:rsidR="00915A05" w:rsidRPr="003347B0" w14:paraId="5C70602D" w14:textId="77777777" w:rsidTr="00915A05">
        <w:trPr>
          <w:trHeight w:val="167"/>
          <w:jc w:val="center"/>
        </w:trPr>
        <w:tc>
          <w:tcPr>
            <w:tcW w:w="503" w:type="dxa"/>
            <w:vAlign w:val="bottom"/>
          </w:tcPr>
          <w:p w14:paraId="0F22C002" w14:textId="77777777" w:rsidR="00915A05" w:rsidRPr="003347B0" w:rsidRDefault="00915A05" w:rsidP="00915A05">
            <w:pPr>
              <w:pStyle w:val="af6"/>
              <w:keepNext w:val="0"/>
              <w:widowControl w:val="0"/>
            </w:pPr>
            <w:r w:rsidRPr="003347B0">
              <w:t>1</w:t>
            </w:r>
          </w:p>
        </w:tc>
        <w:tc>
          <w:tcPr>
            <w:tcW w:w="3749" w:type="dxa"/>
            <w:vAlign w:val="bottom"/>
          </w:tcPr>
          <w:p w14:paraId="432CBFC1"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26C51D57" w14:textId="77777777" w:rsidR="00915A05" w:rsidRPr="003347B0" w:rsidRDefault="00915A05" w:rsidP="00915A05">
            <w:pPr>
              <w:pStyle w:val="af6"/>
              <w:keepNext w:val="0"/>
              <w:widowControl w:val="0"/>
              <w:rPr>
                <w:lang w:val="en-US"/>
              </w:rPr>
            </w:pPr>
            <w:r w:rsidRPr="003347B0">
              <w:rPr>
                <w:lang w:val="en-US"/>
              </w:rPr>
              <w:t>79584</w:t>
            </w:r>
          </w:p>
        </w:tc>
        <w:tc>
          <w:tcPr>
            <w:tcW w:w="1417" w:type="dxa"/>
            <w:vAlign w:val="center"/>
          </w:tcPr>
          <w:p w14:paraId="73035E5B" w14:textId="77777777" w:rsidR="00915A05" w:rsidRPr="003347B0" w:rsidRDefault="00915A05" w:rsidP="00915A05">
            <w:pPr>
              <w:pStyle w:val="af6"/>
              <w:keepNext w:val="0"/>
              <w:widowControl w:val="0"/>
            </w:pPr>
            <w:r w:rsidRPr="003347B0">
              <w:t>-</w:t>
            </w:r>
          </w:p>
        </w:tc>
        <w:tc>
          <w:tcPr>
            <w:tcW w:w="992" w:type="dxa"/>
            <w:vAlign w:val="center"/>
          </w:tcPr>
          <w:p w14:paraId="6347BB66" w14:textId="77777777" w:rsidR="00915A05" w:rsidRPr="003347B0" w:rsidRDefault="00915A05" w:rsidP="00915A05">
            <w:pPr>
              <w:pStyle w:val="af6"/>
              <w:keepNext w:val="0"/>
              <w:widowControl w:val="0"/>
              <w:rPr>
                <w:lang w:val="en-US"/>
              </w:rPr>
            </w:pPr>
            <w:r w:rsidRPr="003347B0">
              <w:rPr>
                <w:lang w:val="en-US"/>
              </w:rPr>
              <w:t>3581</w:t>
            </w:r>
            <w:r w:rsidRPr="003347B0">
              <w:t>,</w:t>
            </w:r>
            <w:r w:rsidRPr="003347B0">
              <w:rPr>
                <w:lang w:val="en-US"/>
              </w:rPr>
              <w:t>28</w:t>
            </w:r>
          </w:p>
        </w:tc>
        <w:tc>
          <w:tcPr>
            <w:tcW w:w="567" w:type="dxa"/>
            <w:vAlign w:val="center"/>
          </w:tcPr>
          <w:p w14:paraId="51ED1916" w14:textId="77777777" w:rsidR="00915A05" w:rsidRPr="003347B0" w:rsidRDefault="00915A05" w:rsidP="00915A05">
            <w:pPr>
              <w:pStyle w:val="af6"/>
              <w:keepNext w:val="0"/>
              <w:widowControl w:val="0"/>
            </w:pPr>
            <w:r w:rsidRPr="003347B0">
              <w:t>0,6</w:t>
            </w:r>
          </w:p>
        </w:tc>
        <w:tc>
          <w:tcPr>
            <w:tcW w:w="1134" w:type="dxa"/>
            <w:vAlign w:val="center"/>
          </w:tcPr>
          <w:p w14:paraId="0FE84374" w14:textId="77777777" w:rsidR="00915A05" w:rsidRPr="003347B0" w:rsidRDefault="00915A05" w:rsidP="00915A05">
            <w:pPr>
              <w:pStyle w:val="af6"/>
              <w:keepNext w:val="0"/>
              <w:widowControl w:val="0"/>
              <w:rPr>
                <w:lang w:val="en-US"/>
              </w:rPr>
            </w:pPr>
            <w:r w:rsidRPr="003347B0">
              <w:rPr>
                <w:lang w:val="en-US"/>
              </w:rPr>
              <w:t>2148</w:t>
            </w:r>
            <w:r w:rsidRPr="003347B0">
              <w:t>,</w:t>
            </w:r>
            <w:r w:rsidRPr="003347B0">
              <w:rPr>
                <w:lang w:val="en-US"/>
              </w:rPr>
              <w:t>77</w:t>
            </w:r>
          </w:p>
        </w:tc>
      </w:tr>
      <w:tr w:rsidR="00915A05" w:rsidRPr="003347B0" w14:paraId="3A44E670" w14:textId="77777777" w:rsidTr="00915A05">
        <w:trPr>
          <w:trHeight w:val="167"/>
          <w:jc w:val="center"/>
        </w:trPr>
        <w:tc>
          <w:tcPr>
            <w:tcW w:w="6945" w:type="dxa"/>
            <w:gridSpan w:val="4"/>
            <w:vAlign w:val="bottom"/>
          </w:tcPr>
          <w:p w14:paraId="5E269089" w14:textId="77777777" w:rsidR="00915A05" w:rsidRPr="003347B0" w:rsidRDefault="00915A05" w:rsidP="00915A05">
            <w:pPr>
              <w:pStyle w:val="af6"/>
              <w:keepNext w:val="0"/>
              <w:widowControl w:val="0"/>
            </w:pPr>
          </w:p>
        </w:tc>
        <w:tc>
          <w:tcPr>
            <w:tcW w:w="1559" w:type="dxa"/>
            <w:gridSpan w:val="2"/>
            <w:vAlign w:val="center"/>
          </w:tcPr>
          <w:p w14:paraId="0883D115" w14:textId="77777777" w:rsidR="00915A05" w:rsidRPr="003347B0" w:rsidRDefault="00915A05" w:rsidP="00915A05">
            <w:pPr>
              <w:pStyle w:val="af6"/>
              <w:keepNext w:val="0"/>
              <w:widowControl w:val="0"/>
            </w:pPr>
            <w:r w:rsidRPr="003347B0">
              <w:t>Итого</w:t>
            </w:r>
          </w:p>
        </w:tc>
        <w:tc>
          <w:tcPr>
            <w:tcW w:w="1134" w:type="dxa"/>
            <w:vAlign w:val="center"/>
          </w:tcPr>
          <w:p w14:paraId="43F8C907" w14:textId="77777777" w:rsidR="00915A05" w:rsidRPr="003347B0" w:rsidRDefault="00915A05" w:rsidP="00915A05">
            <w:pPr>
              <w:pStyle w:val="af6"/>
              <w:keepNext w:val="0"/>
              <w:widowControl w:val="0"/>
              <w:rPr>
                <w:lang w:val="en-US"/>
              </w:rPr>
            </w:pPr>
            <w:r w:rsidRPr="003347B0">
              <w:rPr>
                <w:lang w:val="en-US"/>
              </w:rPr>
              <w:t>2148</w:t>
            </w:r>
            <w:r w:rsidRPr="003347B0">
              <w:t>,</w:t>
            </w:r>
            <w:r w:rsidRPr="003347B0">
              <w:rPr>
                <w:lang w:val="en-US"/>
              </w:rPr>
              <w:t>77</w:t>
            </w:r>
          </w:p>
        </w:tc>
      </w:tr>
      <w:tr w:rsidR="00915A05" w:rsidRPr="003347B0" w14:paraId="11AF6A0A" w14:textId="77777777" w:rsidTr="00915A05">
        <w:trPr>
          <w:trHeight w:val="167"/>
          <w:jc w:val="center"/>
        </w:trPr>
        <w:tc>
          <w:tcPr>
            <w:tcW w:w="9638" w:type="dxa"/>
            <w:gridSpan w:val="7"/>
            <w:vAlign w:val="bottom"/>
          </w:tcPr>
          <w:p w14:paraId="004928D0" w14:textId="77777777" w:rsidR="00915A05" w:rsidRPr="003347B0" w:rsidRDefault="00915A05" w:rsidP="00915A05">
            <w:pPr>
              <w:pStyle w:val="af6"/>
              <w:keepNext w:val="0"/>
              <w:widowControl w:val="0"/>
            </w:pPr>
            <w:r w:rsidRPr="003347B0">
              <w:t>п. Дорожный</w:t>
            </w:r>
          </w:p>
        </w:tc>
      </w:tr>
      <w:tr w:rsidR="00915A05" w:rsidRPr="003347B0" w14:paraId="34E6EB4C" w14:textId="77777777" w:rsidTr="00915A05">
        <w:trPr>
          <w:trHeight w:val="167"/>
          <w:jc w:val="center"/>
        </w:trPr>
        <w:tc>
          <w:tcPr>
            <w:tcW w:w="503" w:type="dxa"/>
            <w:vAlign w:val="bottom"/>
          </w:tcPr>
          <w:p w14:paraId="1183B723" w14:textId="77777777" w:rsidR="00915A05" w:rsidRPr="003347B0" w:rsidRDefault="00915A05" w:rsidP="00915A05">
            <w:pPr>
              <w:pStyle w:val="af6"/>
              <w:keepNext w:val="0"/>
              <w:widowControl w:val="0"/>
            </w:pPr>
            <w:r w:rsidRPr="003347B0">
              <w:t>1</w:t>
            </w:r>
          </w:p>
        </w:tc>
        <w:tc>
          <w:tcPr>
            <w:tcW w:w="3749" w:type="dxa"/>
            <w:vAlign w:val="bottom"/>
          </w:tcPr>
          <w:p w14:paraId="05156FB9"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26BC61C" w14:textId="77777777" w:rsidR="00915A05" w:rsidRPr="003347B0" w:rsidRDefault="00915A05" w:rsidP="00915A05">
            <w:pPr>
              <w:pStyle w:val="af6"/>
              <w:keepNext w:val="0"/>
              <w:widowControl w:val="0"/>
            </w:pPr>
            <w:r w:rsidRPr="003347B0">
              <w:t>2748</w:t>
            </w:r>
          </w:p>
        </w:tc>
        <w:tc>
          <w:tcPr>
            <w:tcW w:w="1417" w:type="dxa"/>
            <w:vAlign w:val="center"/>
          </w:tcPr>
          <w:p w14:paraId="1B9BEB29" w14:textId="77777777" w:rsidR="00915A05" w:rsidRPr="003347B0" w:rsidRDefault="00915A05" w:rsidP="00915A05">
            <w:pPr>
              <w:pStyle w:val="af6"/>
              <w:keepNext w:val="0"/>
              <w:widowControl w:val="0"/>
            </w:pPr>
            <w:r w:rsidRPr="003347B0">
              <w:t>0,02</w:t>
            </w:r>
          </w:p>
        </w:tc>
        <w:tc>
          <w:tcPr>
            <w:tcW w:w="992" w:type="dxa"/>
            <w:vAlign w:val="center"/>
          </w:tcPr>
          <w:p w14:paraId="4799386B" w14:textId="77777777" w:rsidR="00915A05" w:rsidRPr="003347B0" w:rsidRDefault="00915A05" w:rsidP="00915A05">
            <w:pPr>
              <w:pStyle w:val="af6"/>
              <w:keepNext w:val="0"/>
              <w:widowControl w:val="0"/>
            </w:pPr>
            <w:r w:rsidRPr="003347B0">
              <w:t>-</w:t>
            </w:r>
          </w:p>
        </w:tc>
        <w:tc>
          <w:tcPr>
            <w:tcW w:w="567" w:type="dxa"/>
            <w:vAlign w:val="center"/>
          </w:tcPr>
          <w:p w14:paraId="5C16475F" w14:textId="77777777" w:rsidR="00915A05" w:rsidRPr="003347B0" w:rsidRDefault="00915A05" w:rsidP="00915A05">
            <w:pPr>
              <w:pStyle w:val="af6"/>
              <w:keepNext w:val="0"/>
              <w:widowControl w:val="0"/>
            </w:pPr>
            <w:r w:rsidRPr="003347B0">
              <w:t>0,9</w:t>
            </w:r>
          </w:p>
        </w:tc>
        <w:tc>
          <w:tcPr>
            <w:tcW w:w="1134" w:type="dxa"/>
            <w:vAlign w:val="center"/>
          </w:tcPr>
          <w:p w14:paraId="5DBCF3EE" w14:textId="77777777" w:rsidR="00915A05" w:rsidRPr="003347B0" w:rsidRDefault="00915A05" w:rsidP="00915A05">
            <w:pPr>
              <w:pStyle w:val="af6"/>
              <w:keepNext w:val="0"/>
              <w:widowControl w:val="0"/>
            </w:pPr>
            <w:r w:rsidRPr="003347B0">
              <w:t>49,46</w:t>
            </w:r>
          </w:p>
        </w:tc>
      </w:tr>
      <w:tr w:rsidR="00915A05" w:rsidRPr="003347B0" w14:paraId="15E45BD3" w14:textId="77777777" w:rsidTr="00915A05">
        <w:trPr>
          <w:trHeight w:val="167"/>
          <w:jc w:val="center"/>
        </w:trPr>
        <w:tc>
          <w:tcPr>
            <w:tcW w:w="503" w:type="dxa"/>
            <w:vAlign w:val="bottom"/>
          </w:tcPr>
          <w:p w14:paraId="19DD836D" w14:textId="77777777" w:rsidR="00915A05" w:rsidRPr="003347B0" w:rsidRDefault="00915A05" w:rsidP="00915A05">
            <w:pPr>
              <w:pStyle w:val="af6"/>
              <w:keepNext w:val="0"/>
              <w:widowControl w:val="0"/>
            </w:pPr>
            <w:r w:rsidRPr="003347B0">
              <w:t>2</w:t>
            </w:r>
          </w:p>
        </w:tc>
        <w:tc>
          <w:tcPr>
            <w:tcW w:w="3749" w:type="dxa"/>
            <w:vAlign w:val="bottom"/>
          </w:tcPr>
          <w:p w14:paraId="6207A4A4"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A4422AF" w14:textId="77777777" w:rsidR="00915A05" w:rsidRPr="003347B0" w:rsidRDefault="00915A05" w:rsidP="00915A05">
            <w:pPr>
              <w:pStyle w:val="af6"/>
              <w:keepNext w:val="0"/>
              <w:widowControl w:val="0"/>
            </w:pPr>
            <w:r w:rsidRPr="003347B0">
              <w:t>15220</w:t>
            </w:r>
          </w:p>
        </w:tc>
        <w:tc>
          <w:tcPr>
            <w:tcW w:w="1417" w:type="dxa"/>
            <w:vAlign w:val="center"/>
          </w:tcPr>
          <w:p w14:paraId="02F37E20" w14:textId="77777777" w:rsidR="00915A05" w:rsidRPr="003347B0" w:rsidRDefault="00915A05" w:rsidP="00915A05">
            <w:pPr>
              <w:pStyle w:val="af6"/>
              <w:keepNext w:val="0"/>
              <w:widowControl w:val="0"/>
            </w:pPr>
            <w:r w:rsidRPr="003347B0">
              <w:t>0,02</w:t>
            </w:r>
          </w:p>
        </w:tc>
        <w:tc>
          <w:tcPr>
            <w:tcW w:w="992" w:type="dxa"/>
            <w:vAlign w:val="center"/>
          </w:tcPr>
          <w:p w14:paraId="523A5057" w14:textId="77777777" w:rsidR="00915A05" w:rsidRPr="003347B0" w:rsidRDefault="00915A05" w:rsidP="00915A05">
            <w:pPr>
              <w:pStyle w:val="af6"/>
              <w:keepNext w:val="0"/>
              <w:widowControl w:val="0"/>
            </w:pPr>
            <w:r w:rsidRPr="003347B0">
              <w:t>-</w:t>
            </w:r>
          </w:p>
        </w:tc>
        <w:tc>
          <w:tcPr>
            <w:tcW w:w="567" w:type="dxa"/>
            <w:vAlign w:val="center"/>
          </w:tcPr>
          <w:p w14:paraId="2228F4B9" w14:textId="77777777" w:rsidR="00915A05" w:rsidRPr="003347B0" w:rsidRDefault="00915A05" w:rsidP="00915A05">
            <w:pPr>
              <w:pStyle w:val="af6"/>
              <w:keepNext w:val="0"/>
              <w:widowControl w:val="0"/>
            </w:pPr>
            <w:r w:rsidRPr="003347B0">
              <w:t>0,9</w:t>
            </w:r>
          </w:p>
        </w:tc>
        <w:tc>
          <w:tcPr>
            <w:tcW w:w="1134" w:type="dxa"/>
            <w:vAlign w:val="center"/>
          </w:tcPr>
          <w:p w14:paraId="184122E5" w14:textId="77777777" w:rsidR="00915A05" w:rsidRPr="003347B0" w:rsidRDefault="00915A05" w:rsidP="00915A05">
            <w:pPr>
              <w:pStyle w:val="af6"/>
              <w:keepNext w:val="0"/>
              <w:widowControl w:val="0"/>
            </w:pPr>
            <w:r w:rsidRPr="003347B0">
              <w:t>273,96</w:t>
            </w:r>
          </w:p>
        </w:tc>
      </w:tr>
      <w:tr w:rsidR="00915A05" w:rsidRPr="003347B0" w14:paraId="2B99BC8F" w14:textId="77777777" w:rsidTr="00915A05">
        <w:trPr>
          <w:trHeight w:val="167"/>
          <w:jc w:val="center"/>
        </w:trPr>
        <w:tc>
          <w:tcPr>
            <w:tcW w:w="503" w:type="dxa"/>
            <w:vAlign w:val="bottom"/>
          </w:tcPr>
          <w:p w14:paraId="74A35CB4" w14:textId="77777777" w:rsidR="00915A05" w:rsidRPr="003347B0" w:rsidRDefault="00915A05" w:rsidP="00915A05">
            <w:pPr>
              <w:pStyle w:val="af6"/>
              <w:keepNext w:val="0"/>
              <w:widowControl w:val="0"/>
            </w:pPr>
            <w:r w:rsidRPr="003347B0">
              <w:t>3</w:t>
            </w:r>
          </w:p>
        </w:tc>
        <w:tc>
          <w:tcPr>
            <w:tcW w:w="3749" w:type="dxa"/>
            <w:vAlign w:val="bottom"/>
          </w:tcPr>
          <w:p w14:paraId="3A28684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B35C54F" w14:textId="77777777" w:rsidR="00915A05" w:rsidRPr="003347B0" w:rsidRDefault="00915A05" w:rsidP="00915A05">
            <w:pPr>
              <w:pStyle w:val="af6"/>
              <w:keepNext w:val="0"/>
              <w:widowControl w:val="0"/>
            </w:pPr>
            <w:r w:rsidRPr="003347B0">
              <w:t>13975</w:t>
            </w:r>
          </w:p>
        </w:tc>
        <w:tc>
          <w:tcPr>
            <w:tcW w:w="1417" w:type="dxa"/>
            <w:vAlign w:val="center"/>
          </w:tcPr>
          <w:p w14:paraId="18DF4D28" w14:textId="77777777" w:rsidR="00915A05" w:rsidRPr="003347B0" w:rsidRDefault="00915A05" w:rsidP="00915A05">
            <w:pPr>
              <w:pStyle w:val="af6"/>
              <w:keepNext w:val="0"/>
              <w:widowControl w:val="0"/>
            </w:pPr>
            <w:r w:rsidRPr="003347B0">
              <w:t>-</w:t>
            </w:r>
          </w:p>
        </w:tc>
        <w:tc>
          <w:tcPr>
            <w:tcW w:w="992" w:type="dxa"/>
            <w:vAlign w:val="center"/>
          </w:tcPr>
          <w:p w14:paraId="499FA8C2" w14:textId="77777777" w:rsidR="00915A05" w:rsidRPr="003347B0" w:rsidRDefault="00915A05" w:rsidP="00915A05">
            <w:pPr>
              <w:pStyle w:val="af6"/>
              <w:keepNext w:val="0"/>
              <w:widowControl w:val="0"/>
            </w:pPr>
            <w:r w:rsidRPr="003347B0">
              <w:t>628,88</w:t>
            </w:r>
          </w:p>
        </w:tc>
        <w:tc>
          <w:tcPr>
            <w:tcW w:w="567" w:type="dxa"/>
            <w:vAlign w:val="center"/>
          </w:tcPr>
          <w:p w14:paraId="0D1A0148" w14:textId="77777777" w:rsidR="00915A05" w:rsidRPr="003347B0" w:rsidRDefault="00915A05" w:rsidP="00915A05">
            <w:pPr>
              <w:pStyle w:val="af6"/>
              <w:keepNext w:val="0"/>
              <w:widowControl w:val="0"/>
            </w:pPr>
            <w:r w:rsidRPr="003347B0">
              <w:t>0,6</w:t>
            </w:r>
          </w:p>
        </w:tc>
        <w:tc>
          <w:tcPr>
            <w:tcW w:w="1134" w:type="dxa"/>
            <w:vAlign w:val="center"/>
          </w:tcPr>
          <w:p w14:paraId="39AFE2BA" w14:textId="77777777" w:rsidR="00915A05" w:rsidRPr="003347B0" w:rsidRDefault="00915A05" w:rsidP="00915A05">
            <w:pPr>
              <w:pStyle w:val="af6"/>
              <w:keepNext w:val="0"/>
              <w:widowControl w:val="0"/>
            </w:pPr>
            <w:r w:rsidRPr="003347B0">
              <w:t>377,33</w:t>
            </w:r>
          </w:p>
        </w:tc>
      </w:tr>
      <w:tr w:rsidR="00915A05" w:rsidRPr="003347B0" w14:paraId="30F88EE1" w14:textId="77777777" w:rsidTr="00915A05">
        <w:trPr>
          <w:trHeight w:val="167"/>
          <w:jc w:val="center"/>
        </w:trPr>
        <w:tc>
          <w:tcPr>
            <w:tcW w:w="6945" w:type="dxa"/>
            <w:gridSpan w:val="4"/>
            <w:vAlign w:val="bottom"/>
          </w:tcPr>
          <w:p w14:paraId="43E37C43" w14:textId="77777777" w:rsidR="00915A05" w:rsidRPr="003347B0" w:rsidRDefault="00915A05" w:rsidP="00915A05">
            <w:pPr>
              <w:pStyle w:val="af6"/>
              <w:keepNext w:val="0"/>
              <w:widowControl w:val="0"/>
            </w:pPr>
          </w:p>
        </w:tc>
        <w:tc>
          <w:tcPr>
            <w:tcW w:w="1559" w:type="dxa"/>
            <w:gridSpan w:val="2"/>
            <w:vAlign w:val="center"/>
          </w:tcPr>
          <w:p w14:paraId="0922E6AB" w14:textId="77777777" w:rsidR="00915A05" w:rsidRPr="003347B0" w:rsidRDefault="00915A05" w:rsidP="00915A05">
            <w:pPr>
              <w:pStyle w:val="af6"/>
              <w:keepNext w:val="0"/>
              <w:widowControl w:val="0"/>
            </w:pPr>
            <w:r w:rsidRPr="003347B0">
              <w:t>Итого</w:t>
            </w:r>
          </w:p>
        </w:tc>
        <w:tc>
          <w:tcPr>
            <w:tcW w:w="1134" w:type="dxa"/>
            <w:vAlign w:val="center"/>
          </w:tcPr>
          <w:p w14:paraId="1AF7D6CF" w14:textId="77777777" w:rsidR="00915A05" w:rsidRPr="003347B0" w:rsidRDefault="00915A05" w:rsidP="00915A05">
            <w:pPr>
              <w:pStyle w:val="af6"/>
              <w:keepNext w:val="0"/>
              <w:widowControl w:val="0"/>
            </w:pPr>
            <w:r w:rsidRPr="003347B0">
              <w:t>700,75</w:t>
            </w:r>
          </w:p>
        </w:tc>
      </w:tr>
      <w:tr w:rsidR="00915A05" w:rsidRPr="003347B0" w14:paraId="47720E64" w14:textId="77777777" w:rsidTr="00915A05">
        <w:trPr>
          <w:trHeight w:val="167"/>
          <w:jc w:val="center"/>
        </w:trPr>
        <w:tc>
          <w:tcPr>
            <w:tcW w:w="9638" w:type="dxa"/>
            <w:gridSpan w:val="7"/>
            <w:vAlign w:val="bottom"/>
          </w:tcPr>
          <w:p w14:paraId="4A8E12BF" w14:textId="77777777" w:rsidR="00915A05" w:rsidRPr="003347B0" w:rsidRDefault="00915A05" w:rsidP="00915A05">
            <w:pPr>
              <w:pStyle w:val="af6"/>
              <w:keepNext w:val="0"/>
              <w:widowControl w:val="0"/>
            </w:pPr>
            <w:r w:rsidRPr="003347B0">
              <w:t>п. Лесной</w:t>
            </w:r>
          </w:p>
        </w:tc>
      </w:tr>
      <w:tr w:rsidR="00915A05" w:rsidRPr="003347B0" w14:paraId="73800196" w14:textId="77777777" w:rsidTr="00915A05">
        <w:trPr>
          <w:trHeight w:val="167"/>
          <w:jc w:val="center"/>
        </w:trPr>
        <w:tc>
          <w:tcPr>
            <w:tcW w:w="503" w:type="dxa"/>
            <w:vAlign w:val="bottom"/>
          </w:tcPr>
          <w:p w14:paraId="7D9EE678" w14:textId="77777777" w:rsidR="00915A05" w:rsidRPr="003347B0" w:rsidRDefault="00915A05" w:rsidP="00915A05">
            <w:pPr>
              <w:pStyle w:val="af6"/>
              <w:keepNext w:val="0"/>
              <w:widowControl w:val="0"/>
            </w:pPr>
            <w:r w:rsidRPr="003347B0">
              <w:t>1</w:t>
            </w:r>
          </w:p>
        </w:tc>
        <w:tc>
          <w:tcPr>
            <w:tcW w:w="3749" w:type="dxa"/>
            <w:vAlign w:val="bottom"/>
          </w:tcPr>
          <w:p w14:paraId="53FC891F"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1A254A19" w14:textId="77777777" w:rsidR="00915A05" w:rsidRPr="003347B0" w:rsidRDefault="00915A05" w:rsidP="00915A05">
            <w:pPr>
              <w:pStyle w:val="af6"/>
              <w:keepNext w:val="0"/>
              <w:widowControl w:val="0"/>
            </w:pPr>
            <w:r w:rsidRPr="003347B0">
              <w:t>2940</w:t>
            </w:r>
          </w:p>
        </w:tc>
        <w:tc>
          <w:tcPr>
            <w:tcW w:w="1417" w:type="dxa"/>
            <w:vAlign w:val="center"/>
          </w:tcPr>
          <w:p w14:paraId="239860C6" w14:textId="77777777" w:rsidR="00915A05" w:rsidRPr="003347B0" w:rsidRDefault="00915A05" w:rsidP="00915A05">
            <w:pPr>
              <w:pStyle w:val="af6"/>
              <w:keepNext w:val="0"/>
              <w:widowControl w:val="0"/>
            </w:pPr>
            <w:r w:rsidRPr="003347B0">
              <w:t>0,02</w:t>
            </w:r>
          </w:p>
        </w:tc>
        <w:tc>
          <w:tcPr>
            <w:tcW w:w="992" w:type="dxa"/>
            <w:vAlign w:val="center"/>
          </w:tcPr>
          <w:p w14:paraId="27C54E8B" w14:textId="77777777" w:rsidR="00915A05" w:rsidRPr="003347B0" w:rsidRDefault="00915A05" w:rsidP="00915A05">
            <w:pPr>
              <w:pStyle w:val="af6"/>
              <w:keepNext w:val="0"/>
              <w:widowControl w:val="0"/>
            </w:pPr>
            <w:r w:rsidRPr="003347B0">
              <w:t>-</w:t>
            </w:r>
          </w:p>
        </w:tc>
        <w:tc>
          <w:tcPr>
            <w:tcW w:w="567" w:type="dxa"/>
            <w:vAlign w:val="center"/>
          </w:tcPr>
          <w:p w14:paraId="5762F054" w14:textId="77777777" w:rsidR="00915A05" w:rsidRPr="003347B0" w:rsidRDefault="00915A05" w:rsidP="00915A05">
            <w:pPr>
              <w:pStyle w:val="af6"/>
              <w:keepNext w:val="0"/>
              <w:widowControl w:val="0"/>
            </w:pPr>
            <w:r w:rsidRPr="003347B0">
              <w:t>0,9</w:t>
            </w:r>
          </w:p>
        </w:tc>
        <w:tc>
          <w:tcPr>
            <w:tcW w:w="1134" w:type="dxa"/>
            <w:vAlign w:val="center"/>
          </w:tcPr>
          <w:p w14:paraId="09AAAB73" w14:textId="77777777" w:rsidR="00915A05" w:rsidRPr="003347B0" w:rsidRDefault="00915A05" w:rsidP="00915A05">
            <w:pPr>
              <w:pStyle w:val="af6"/>
              <w:keepNext w:val="0"/>
              <w:widowControl w:val="0"/>
            </w:pPr>
            <w:r w:rsidRPr="003347B0">
              <w:t>52,92</w:t>
            </w:r>
          </w:p>
        </w:tc>
      </w:tr>
      <w:tr w:rsidR="00915A05" w:rsidRPr="003347B0" w14:paraId="591C86CB" w14:textId="77777777" w:rsidTr="00915A05">
        <w:trPr>
          <w:trHeight w:val="167"/>
          <w:jc w:val="center"/>
        </w:trPr>
        <w:tc>
          <w:tcPr>
            <w:tcW w:w="503" w:type="dxa"/>
            <w:vAlign w:val="bottom"/>
          </w:tcPr>
          <w:p w14:paraId="10C9DB25" w14:textId="77777777" w:rsidR="00915A05" w:rsidRPr="003347B0" w:rsidRDefault="00915A05" w:rsidP="00915A05">
            <w:pPr>
              <w:pStyle w:val="af6"/>
              <w:keepNext w:val="0"/>
              <w:widowControl w:val="0"/>
            </w:pPr>
            <w:r w:rsidRPr="003347B0">
              <w:t>2</w:t>
            </w:r>
          </w:p>
        </w:tc>
        <w:tc>
          <w:tcPr>
            <w:tcW w:w="3749" w:type="dxa"/>
            <w:vAlign w:val="bottom"/>
          </w:tcPr>
          <w:p w14:paraId="2AE8D377"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1053879" w14:textId="77777777" w:rsidR="00915A05" w:rsidRPr="003347B0" w:rsidRDefault="00915A05" w:rsidP="00915A05">
            <w:pPr>
              <w:pStyle w:val="af6"/>
              <w:keepNext w:val="0"/>
              <w:widowControl w:val="0"/>
            </w:pPr>
            <w:r w:rsidRPr="003347B0">
              <w:t>316</w:t>
            </w:r>
          </w:p>
        </w:tc>
        <w:tc>
          <w:tcPr>
            <w:tcW w:w="1417" w:type="dxa"/>
            <w:vAlign w:val="center"/>
          </w:tcPr>
          <w:p w14:paraId="0054554D" w14:textId="77777777" w:rsidR="00915A05" w:rsidRPr="003347B0" w:rsidRDefault="00915A05" w:rsidP="00915A05">
            <w:pPr>
              <w:pStyle w:val="af6"/>
              <w:keepNext w:val="0"/>
              <w:widowControl w:val="0"/>
            </w:pPr>
            <w:r w:rsidRPr="003347B0">
              <w:t>-</w:t>
            </w:r>
          </w:p>
        </w:tc>
        <w:tc>
          <w:tcPr>
            <w:tcW w:w="992" w:type="dxa"/>
            <w:vAlign w:val="center"/>
          </w:tcPr>
          <w:p w14:paraId="3E590832" w14:textId="77777777" w:rsidR="00915A05" w:rsidRPr="003347B0" w:rsidRDefault="00915A05" w:rsidP="00915A05">
            <w:pPr>
              <w:pStyle w:val="af6"/>
              <w:keepNext w:val="0"/>
              <w:widowControl w:val="0"/>
            </w:pPr>
            <w:r w:rsidRPr="003347B0">
              <w:t>14,22</w:t>
            </w:r>
          </w:p>
        </w:tc>
        <w:tc>
          <w:tcPr>
            <w:tcW w:w="567" w:type="dxa"/>
            <w:vAlign w:val="center"/>
          </w:tcPr>
          <w:p w14:paraId="789C39DB" w14:textId="77777777" w:rsidR="00915A05" w:rsidRPr="003347B0" w:rsidRDefault="00915A05" w:rsidP="00915A05">
            <w:pPr>
              <w:pStyle w:val="af6"/>
              <w:keepNext w:val="0"/>
              <w:widowControl w:val="0"/>
            </w:pPr>
            <w:r w:rsidRPr="003347B0">
              <w:t>0,6</w:t>
            </w:r>
          </w:p>
        </w:tc>
        <w:tc>
          <w:tcPr>
            <w:tcW w:w="1134" w:type="dxa"/>
            <w:vAlign w:val="center"/>
          </w:tcPr>
          <w:p w14:paraId="1C649107" w14:textId="77777777" w:rsidR="00915A05" w:rsidRPr="003347B0" w:rsidRDefault="00915A05" w:rsidP="00915A05">
            <w:pPr>
              <w:pStyle w:val="af6"/>
              <w:keepNext w:val="0"/>
              <w:widowControl w:val="0"/>
            </w:pPr>
            <w:r w:rsidRPr="003347B0">
              <w:t>8,53</w:t>
            </w:r>
          </w:p>
        </w:tc>
      </w:tr>
      <w:tr w:rsidR="00915A05" w:rsidRPr="003347B0" w14:paraId="53A7B9B7" w14:textId="77777777" w:rsidTr="00915A05">
        <w:trPr>
          <w:trHeight w:val="167"/>
          <w:jc w:val="center"/>
        </w:trPr>
        <w:tc>
          <w:tcPr>
            <w:tcW w:w="6945" w:type="dxa"/>
            <w:gridSpan w:val="4"/>
            <w:vAlign w:val="bottom"/>
          </w:tcPr>
          <w:p w14:paraId="366BFE00" w14:textId="77777777" w:rsidR="00915A05" w:rsidRPr="003347B0" w:rsidRDefault="00915A05" w:rsidP="00915A05">
            <w:pPr>
              <w:pStyle w:val="af6"/>
              <w:keepNext w:val="0"/>
              <w:widowControl w:val="0"/>
            </w:pPr>
          </w:p>
        </w:tc>
        <w:tc>
          <w:tcPr>
            <w:tcW w:w="1559" w:type="dxa"/>
            <w:gridSpan w:val="2"/>
            <w:vAlign w:val="center"/>
          </w:tcPr>
          <w:p w14:paraId="67FC2130" w14:textId="77777777" w:rsidR="00915A05" w:rsidRPr="003347B0" w:rsidRDefault="00915A05" w:rsidP="00915A05">
            <w:pPr>
              <w:pStyle w:val="af6"/>
              <w:keepNext w:val="0"/>
              <w:widowControl w:val="0"/>
            </w:pPr>
            <w:r w:rsidRPr="003347B0">
              <w:t>Итого</w:t>
            </w:r>
          </w:p>
        </w:tc>
        <w:tc>
          <w:tcPr>
            <w:tcW w:w="1134" w:type="dxa"/>
            <w:vAlign w:val="center"/>
          </w:tcPr>
          <w:p w14:paraId="4E920A73" w14:textId="77777777" w:rsidR="00915A05" w:rsidRPr="003347B0" w:rsidRDefault="00915A05" w:rsidP="00915A05">
            <w:pPr>
              <w:pStyle w:val="af6"/>
              <w:keepNext w:val="0"/>
              <w:widowControl w:val="0"/>
            </w:pPr>
            <w:r w:rsidRPr="003347B0">
              <w:t>61,45</w:t>
            </w:r>
          </w:p>
        </w:tc>
      </w:tr>
      <w:tr w:rsidR="00915A05" w:rsidRPr="003347B0" w14:paraId="7BA8F2DD" w14:textId="77777777" w:rsidTr="00915A05">
        <w:trPr>
          <w:trHeight w:val="167"/>
          <w:jc w:val="center"/>
        </w:trPr>
        <w:tc>
          <w:tcPr>
            <w:tcW w:w="9638" w:type="dxa"/>
            <w:gridSpan w:val="7"/>
            <w:vAlign w:val="bottom"/>
          </w:tcPr>
          <w:p w14:paraId="648C7672" w14:textId="77777777" w:rsidR="00915A05" w:rsidRPr="003347B0" w:rsidRDefault="00915A05" w:rsidP="00915A05">
            <w:pPr>
              <w:pStyle w:val="af6"/>
              <w:keepNext w:val="0"/>
              <w:widowControl w:val="0"/>
            </w:pPr>
            <w:r w:rsidRPr="003347B0">
              <w:t>п. Снежный</w:t>
            </w:r>
          </w:p>
        </w:tc>
      </w:tr>
      <w:tr w:rsidR="00915A05" w:rsidRPr="003347B0" w14:paraId="212650D1" w14:textId="77777777" w:rsidTr="00915A05">
        <w:trPr>
          <w:trHeight w:val="167"/>
          <w:jc w:val="center"/>
        </w:trPr>
        <w:tc>
          <w:tcPr>
            <w:tcW w:w="503" w:type="dxa"/>
            <w:vAlign w:val="bottom"/>
          </w:tcPr>
          <w:p w14:paraId="1B7A075E" w14:textId="77777777" w:rsidR="00915A05" w:rsidRPr="003347B0" w:rsidRDefault="00915A05" w:rsidP="00915A05">
            <w:pPr>
              <w:pStyle w:val="af6"/>
              <w:keepNext w:val="0"/>
              <w:widowControl w:val="0"/>
            </w:pPr>
            <w:r w:rsidRPr="003347B0">
              <w:t>1</w:t>
            </w:r>
          </w:p>
        </w:tc>
        <w:tc>
          <w:tcPr>
            <w:tcW w:w="3749" w:type="dxa"/>
            <w:vAlign w:val="bottom"/>
          </w:tcPr>
          <w:p w14:paraId="33795706"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510C4BA8" w14:textId="77777777" w:rsidR="00915A05" w:rsidRPr="003347B0" w:rsidRDefault="00915A05" w:rsidP="00915A05">
            <w:pPr>
              <w:pStyle w:val="af6"/>
              <w:keepNext w:val="0"/>
              <w:widowControl w:val="0"/>
            </w:pPr>
            <w:r w:rsidRPr="003347B0">
              <w:t>42889</w:t>
            </w:r>
          </w:p>
        </w:tc>
        <w:tc>
          <w:tcPr>
            <w:tcW w:w="1417" w:type="dxa"/>
            <w:vAlign w:val="center"/>
          </w:tcPr>
          <w:p w14:paraId="5FBF5B00" w14:textId="77777777" w:rsidR="00915A05" w:rsidRPr="003347B0" w:rsidRDefault="00915A05" w:rsidP="00915A05">
            <w:pPr>
              <w:pStyle w:val="af6"/>
              <w:keepNext w:val="0"/>
              <w:widowControl w:val="0"/>
            </w:pPr>
            <w:r w:rsidRPr="003347B0">
              <w:t>0,02</w:t>
            </w:r>
          </w:p>
        </w:tc>
        <w:tc>
          <w:tcPr>
            <w:tcW w:w="992" w:type="dxa"/>
            <w:vAlign w:val="center"/>
          </w:tcPr>
          <w:p w14:paraId="4B12E937" w14:textId="77777777" w:rsidR="00915A05" w:rsidRPr="003347B0" w:rsidRDefault="00915A05" w:rsidP="00915A05">
            <w:pPr>
              <w:pStyle w:val="af6"/>
              <w:keepNext w:val="0"/>
              <w:widowControl w:val="0"/>
            </w:pPr>
            <w:r w:rsidRPr="003347B0">
              <w:t>-</w:t>
            </w:r>
          </w:p>
        </w:tc>
        <w:tc>
          <w:tcPr>
            <w:tcW w:w="567" w:type="dxa"/>
            <w:vAlign w:val="center"/>
          </w:tcPr>
          <w:p w14:paraId="2F89B122" w14:textId="77777777" w:rsidR="00915A05" w:rsidRPr="003347B0" w:rsidRDefault="00915A05" w:rsidP="00915A05">
            <w:pPr>
              <w:pStyle w:val="af6"/>
              <w:keepNext w:val="0"/>
              <w:widowControl w:val="0"/>
            </w:pPr>
            <w:r w:rsidRPr="003347B0">
              <w:t>0,9</w:t>
            </w:r>
          </w:p>
        </w:tc>
        <w:tc>
          <w:tcPr>
            <w:tcW w:w="1134" w:type="dxa"/>
            <w:vAlign w:val="center"/>
          </w:tcPr>
          <w:p w14:paraId="505D2A23" w14:textId="77777777" w:rsidR="00915A05" w:rsidRPr="003347B0" w:rsidRDefault="00915A05" w:rsidP="00915A05">
            <w:pPr>
              <w:pStyle w:val="af6"/>
              <w:keepNext w:val="0"/>
              <w:widowControl w:val="0"/>
            </w:pPr>
            <w:r w:rsidRPr="003347B0">
              <w:t>772,0</w:t>
            </w:r>
          </w:p>
        </w:tc>
      </w:tr>
      <w:tr w:rsidR="00915A05" w:rsidRPr="003347B0" w14:paraId="71C2D602" w14:textId="77777777" w:rsidTr="00915A05">
        <w:trPr>
          <w:trHeight w:val="167"/>
          <w:jc w:val="center"/>
        </w:trPr>
        <w:tc>
          <w:tcPr>
            <w:tcW w:w="503" w:type="dxa"/>
            <w:vAlign w:val="bottom"/>
          </w:tcPr>
          <w:p w14:paraId="55F71C12" w14:textId="77777777" w:rsidR="00915A05" w:rsidRPr="003347B0" w:rsidRDefault="00915A05" w:rsidP="00915A05">
            <w:pPr>
              <w:pStyle w:val="af6"/>
              <w:keepNext w:val="0"/>
              <w:widowControl w:val="0"/>
            </w:pPr>
            <w:r w:rsidRPr="003347B0">
              <w:t>2</w:t>
            </w:r>
          </w:p>
        </w:tc>
        <w:tc>
          <w:tcPr>
            <w:tcW w:w="3749" w:type="dxa"/>
            <w:vAlign w:val="bottom"/>
          </w:tcPr>
          <w:p w14:paraId="03FCB695"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10F53604" w14:textId="77777777" w:rsidR="00915A05" w:rsidRPr="003347B0" w:rsidRDefault="00915A05" w:rsidP="00915A05">
            <w:pPr>
              <w:pStyle w:val="af6"/>
              <w:keepNext w:val="0"/>
              <w:widowControl w:val="0"/>
            </w:pPr>
            <w:r w:rsidRPr="003347B0">
              <w:t>6864</w:t>
            </w:r>
          </w:p>
        </w:tc>
        <w:tc>
          <w:tcPr>
            <w:tcW w:w="1417" w:type="dxa"/>
            <w:vAlign w:val="center"/>
          </w:tcPr>
          <w:p w14:paraId="2A2600A9" w14:textId="77777777" w:rsidR="00915A05" w:rsidRPr="003347B0" w:rsidRDefault="00915A05" w:rsidP="00915A05">
            <w:pPr>
              <w:pStyle w:val="af6"/>
              <w:keepNext w:val="0"/>
              <w:widowControl w:val="0"/>
            </w:pPr>
            <w:r w:rsidRPr="003347B0">
              <w:t>0,02</w:t>
            </w:r>
          </w:p>
        </w:tc>
        <w:tc>
          <w:tcPr>
            <w:tcW w:w="992" w:type="dxa"/>
            <w:vAlign w:val="center"/>
          </w:tcPr>
          <w:p w14:paraId="0EF418A2" w14:textId="77777777" w:rsidR="00915A05" w:rsidRPr="003347B0" w:rsidRDefault="00915A05" w:rsidP="00915A05">
            <w:pPr>
              <w:pStyle w:val="af6"/>
              <w:keepNext w:val="0"/>
              <w:widowControl w:val="0"/>
            </w:pPr>
            <w:r w:rsidRPr="003347B0">
              <w:t>-</w:t>
            </w:r>
          </w:p>
        </w:tc>
        <w:tc>
          <w:tcPr>
            <w:tcW w:w="567" w:type="dxa"/>
            <w:vAlign w:val="center"/>
          </w:tcPr>
          <w:p w14:paraId="4561AC09" w14:textId="77777777" w:rsidR="00915A05" w:rsidRPr="003347B0" w:rsidRDefault="00915A05" w:rsidP="00915A05">
            <w:pPr>
              <w:pStyle w:val="af6"/>
              <w:keepNext w:val="0"/>
              <w:widowControl w:val="0"/>
            </w:pPr>
            <w:r w:rsidRPr="003347B0">
              <w:t>0,9</w:t>
            </w:r>
          </w:p>
        </w:tc>
        <w:tc>
          <w:tcPr>
            <w:tcW w:w="1134" w:type="dxa"/>
            <w:vAlign w:val="center"/>
          </w:tcPr>
          <w:p w14:paraId="4F119D0D" w14:textId="77777777" w:rsidR="00915A05" w:rsidRPr="003347B0" w:rsidRDefault="00915A05" w:rsidP="00915A05">
            <w:pPr>
              <w:pStyle w:val="af6"/>
              <w:keepNext w:val="0"/>
              <w:widowControl w:val="0"/>
            </w:pPr>
            <w:r w:rsidRPr="003347B0">
              <w:t>123,55</w:t>
            </w:r>
          </w:p>
        </w:tc>
      </w:tr>
      <w:tr w:rsidR="00915A05" w:rsidRPr="003347B0" w14:paraId="1F01F6C7" w14:textId="77777777" w:rsidTr="00915A05">
        <w:trPr>
          <w:trHeight w:val="167"/>
          <w:jc w:val="center"/>
        </w:trPr>
        <w:tc>
          <w:tcPr>
            <w:tcW w:w="503" w:type="dxa"/>
            <w:vAlign w:val="bottom"/>
          </w:tcPr>
          <w:p w14:paraId="5A990635" w14:textId="77777777" w:rsidR="00915A05" w:rsidRPr="003347B0" w:rsidRDefault="00915A05" w:rsidP="00915A05">
            <w:pPr>
              <w:pStyle w:val="af6"/>
              <w:keepNext w:val="0"/>
              <w:widowControl w:val="0"/>
            </w:pPr>
            <w:r w:rsidRPr="003347B0">
              <w:t>3</w:t>
            </w:r>
          </w:p>
        </w:tc>
        <w:tc>
          <w:tcPr>
            <w:tcW w:w="3749" w:type="dxa"/>
            <w:vAlign w:val="bottom"/>
          </w:tcPr>
          <w:p w14:paraId="3B900648"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F4DC8A2" w14:textId="77777777" w:rsidR="00915A05" w:rsidRPr="003347B0" w:rsidRDefault="00915A05" w:rsidP="00915A05">
            <w:pPr>
              <w:pStyle w:val="af6"/>
              <w:keepNext w:val="0"/>
              <w:widowControl w:val="0"/>
            </w:pPr>
            <w:r w:rsidRPr="003347B0">
              <w:t>13290</w:t>
            </w:r>
          </w:p>
        </w:tc>
        <w:tc>
          <w:tcPr>
            <w:tcW w:w="1417" w:type="dxa"/>
            <w:vAlign w:val="center"/>
          </w:tcPr>
          <w:p w14:paraId="0616A57A" w14:textId="77777777" w:rsidR="00915A05" w:rsidRPr="003347B0" w:rsidRDefault="00915A05" w:rsidP="00915A05">
            <w:pPr>
              <w:pStyle w:val="af6"/>
              <w:keepNext w:val="0"/>
              <w:widowControl w:val="0"/>
            </w:pPr>
            <w:r w:rsidRPr="003347B0">
              <w:t>-</w:t>
            </w:r>
          </w:p>
        </w:tc>
        <w:tc>
          <w:tcPr>
            <w:tcW w:w="992" w:type="dxa"/>
            <w:vAlign w:val="center"/>
          </w:tcPr>
          <w:p w14:paraId="2DD6FCC2" w14:textId="77777777" w:rsidR="00915A05" w:rsidRPr="003347B0" w:rsidRDefault="00915A05" w:rsidP="00915A05">
            <w:pPr>
              <w:pStyle w:val="af6"/>
              <w:keepNext w:val="0"/>
              <w:widowControl w:val="0"/>
            </w:pPr>
            <w:r w:rsidRPr="003347B0">
              <w:t>598,05</w:t>
            </w:r>
          </w:p>
        </w:tc>
        <w:tc>
          <w:tcPr>
            <w:tcW w:w="567" w:type="dxa"/>
            <w:vAlign w:val="center"/>
          </w:tcPr>
          <w:p w14:paraId="2BAB643D" w14:textId="77777777" w:rsidR="00915A05" w:rsidRPr="003347B0" w:rsidRDefault="00915A05" w:rsidP="00915A05">
            <w:pPr>
              <w:pStyle w:val="af6"/>
              <w:keepNext w:val="0"/>
              <w:widowControl w:val="0"/>
            </w:pPr>
            <w:r w:rsidRPr="003347B0">
              <w:t>0,6</w:t>
            </w:r>
          </w:p>
        </w:tc>
        <w:tc>
          <w:tcPr>
            <w:tcW w:w="1134" w:type="dxa"/>
            <w:vAlign w:val="center"/>
          </w:tcPr>
          <w:p w14:paraId="69312FC1" w14:textId="77777777" w:rsidR="00915A05" w:rsidRPr="003347B0" w:rsidRDefault="00915A05" w:rsidP="00915A05">
            <w:pPr>
              <w:pStyle w:val="af6"/>
              <w:keepNext w:val="0"/>
              <w:widowControl w:val="0"/>
            </w:pPr>
            <w:r w:rsidRPr="003347B0">
              <w:t>358,83</w:t>
            </w:r>
          </w:p>
        </w:tc>
      </w:tr>
      <w:tr w:rsidR="00915A05" w:rsidRPr="003347B0" w14:paraId="75AF6EC2" w14:textId="77777777" w:rsidTr="00915A05">
        <w:trPr>
          <w:trHeight w:val="167"/>
          <w:jc w:val="center"/>
        </w:trPr>
        <w:tc>
          <w:tcPr>
            <w:tcW w:w="6945" w:type="dxa"/>
            <w:gridSpan w:val="4"/>
            <w:vAlign w:val="bottom"/>
          </w:tcPr>
          <w:p w14:paraId="2964E6D8" w14:textId="77777777" w:rsidR="00915A05" w:rsidRPr="003347B0" w:rsidRDefault="00915A05" w:rsidP="00915A05">
            <w:pPr>
              <w:pStyle w:val="af6"/>
              <w:keepNext w:val="0"/>
              <w:widowControl w:val="0"/>
            </w:pPr>
          </w:p>
        </w:tc>
        <w:tc>
          <w:tcPr>
            <w:tcW w:w="1559" w:type="dxa"/>
            <w:gridSpan w:val="2"/>
            <w:vAlign w:val="center"/>
          </w:tcPr>
          <w:p w14:paraId="1EF8A8F0" w14:textId="77777777" w:rsidR="00915A05" w:rsidRPr="003347B0" w:rsidRDefault="00915A05" w:rsidP="00915A05">
            <w:pPr>
              <w:pStyle w:val="af6"/>
              <w:keepNext w:val="0"/>
              <w:widowControl w:val="0"/>
            </w:pPr>
            <w:r w:rsidRPr="003347B0">
              <w:t>Итого</w:t>
            </w:r>
          </w:p>
        </w:tc>
        <w:tc>
          <w:tcPr>
            <w:tcW w:w="1134" w:type="dxa"/>
            <w:vAlign w:val="center"/>
          </w:tcPr>
          <w:p w14:paraId="4475C911" w14:textId="77777777" w:rsidR="00915A05" w:rsidRPr="003347B0" w:rsidRDefault="00915A05" w:rsidP="00915A05">
            <w:pPr>
              <w:pStyle w:val="af6"/>
              <w:keepNext w:val="0"/>
              <w:widowControl w:val="0"/>
            </w:pPr>
            <w:r w:rsidRPr="003347B0">
              <w:t>1254,38</w:t>
            </w:r>
          </w:p>
        </w:tc>
      </w:tr>
      <w:tr w:rsidR="00915A05" w:rsidRPr="003347B0" w14:paraId="344E358C" w14:textId="77777777" w:rsidTr="00915A05">
        <w:trPr>
          <w:trHeight w:val="167"/>
          <w:jc w:val="center"/>
        </w:trPr>
        <w:tc>
          <w:tcPr>
            <w:tcW w:w="9638" w:type="dxa"/>
            <w:gridSpan w:val="7"/>
            <w:vAlign w:val="bottom"/>
          </w:tcPr>
          <w:p w14:paraId="663903A8" w14:textId="77777777" w:rsidR="00915A05" w:rsidRPr="003347B0" w:rsidRDefault="00915A05" w:rsidP="00915A05">
            <w:pPr>
              <w:pStyle w:val="af6"/>
              <w:keepNext w:val="0"/>
              <w:widowControl w:val="0"/>
            </w:pPr>
            <w:r w:rsidRPr="003347B0">
              <w:t>п. Таёжный</w:t>
            </w:r>
          </w:p>
        </w:tc>
      </w:tr>
      <w:tr w:rsidR="00915A05" w:rsidRPr="003347B0" w14:paraId="32953DA8" w14:textId="77777777" w:rsidTr="00915A05">
        <w:trPr>
          <w:trHeight w:val="167"/>
          <w:jc w:val="center"/>
        </w:trPr>
        <w:tc>
          <w:tcPr>
            <w:tcW w:w="503" w:type="dxa"/>
            <w:vAlign w:val="bottom"/>
          </w:tcPr>
          <w:p w14:paraId="37691CD1" w14:textId="77777777" w:rsidR="00915A05" w:rsidRPr="003347B0" w:rsidRDefault="00915A05" w:rsidP="00915A05">
            <w:pPr>
              <w:pStyle w:val="af6"/>
              <w:keepNext w:val="0"/>
              <w:widowControl w:val="0"/>
            </w:pPr>
            <w:r w:rsidRPr="003347B0">
              <w:lastRenderedPageBreak/>
              <w:t>1</w:t>
            </w:r>
          </w:p>
        </w:tc>
        <w:tc>
          <w:tcPr>
            <w:tcW w:w="3749" w:type="dxa"/>
            <w:vAlign w:val="bottom"/>
          </w:tcPr>
          <w:p w14:paraId="5683596A"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80A0909" w14:textId="77777777" w:rsidR="00915A05" w:rsidRPr="003347B0" w:rsidRDefault="00915A05" w:rsidP="00915A05">
            <w:pPr>
              <w:pStyle w:val="af6"/>
              <w:keepNext w:val="0"/>
              <w:widowControl w:val="0"/>
            </w:pPr>
            <w:r w:rsidRPr="003347B0">
              <w:t>9680</w:t>
            </w:r>
          </w:p>
        </w:tc>
        <w:tc>
          <w:tcPr>
            <w:tcW w:w="1417" w:type="dxa"/>
            <w:vAlign w:val="center"/>
          </w:tcPr>
          <w:p w14:paraId="0409435D" w14:textId="77777777" w:rsidR="00915A05" w:rsidRPr="003347B0" w:rsidRDefault="00915A05" w:rsidP="00915A05">
            <w:pPr>
              <w:pStyle w:val="af6"/>
              <w:keepNext w:val="0"/>
              <w:widowControl w:val="0"/>
            </w:pPr>
            <w:r w:rsidRPr="003347B0">
              <w:t>0,02</w:t>
            </w:r>
          </w:p>
        </w:tc>
        <w:tc>
          <w:tcPr>
            <w:tcW w:w="992" w:type="dxa"/>
            <w:vAlign w:val="center"/>
          </w:tcPr>
          <w:p w14:paraId="7269F6E3" w14:textId="77777777" w:rsidR="00915A05" w:rsidRPr="003347B0" w:rsidRDefault="00915A05" w:rsidP="00915A05">
            <w:pPr>
              <w:pStyle w:val="af6"/>
              <w:keepNext w:val="0"/>
              <w:widowControl w:val="0"/>
            </w:pPr>
            <w:r w:rsidRPr="003347B0">
              <w:t>-</w:t>
            </w:r>
          </w:p>
        </w:tc>
        <w:tc>
          <w:tcPr>
            <w:tcW w:w="567" w:type="dxa"/>
            <w:vAlign w:val="center"/>
          </w:tcPr>
          <w:p w14:paraId="663153D4" w14:textId="77777777" w:rsidR="00915A05" w:rsidRPr="003347B0" w:rsidRDefault="00915A05" w:rsidP="00915A05">
            <w:pPr>
              <w:pStyle w:val="af6"/>
              <w:keepNext w:val="0"/>
              <w:widowControl w:val="0"/>
            </w:pPr>
            <w:r w:rsidRPr="003347B0">
              <w:t>0,9</w:t>
            </w:r>
          </w:p>
        </w:tc>
        <w:tc>
          <w:tcPr>
            <w:tcW w:w="1134" w:type="dxa"/>
            <w:vAlign w:val="center"/>
          </w:tcPr>
          <w:p w14:paraId="0D69E57A" w14:textId="77777777" w:rsidR="00915A05" w:rsidRPr="003347B0" w:rsidRDefault="00915A05" w:rsidP="00915A05">
            <w:pPr>
              <w:pStyle w:val="af6"/>
              <w:keepNext w:val="0"/>
              <w:widowControl w:val="0"/>
            </w:pPr>
            <w:r w:rsidRPr="003347B0">
              <w:t>174,24</w:t>
            </w:r>
          </w:p>
        </w:tc>
      </w:tr>
      <w:tr w:rsidR="00915A05" w:rsidRPr="003347B0" w14:paraId="40BE377B" w14:textId="77777777" w:rsidTr="00915A05">
        <w:trPr>
          <w:trHeight w:val="167"/>
          <w:jc w:val="center"/>
        </w:trPr>
        <w:tc>
          <w:tcPr>
            <w:tcW w:w="503" w:type="dxa"/>
            <w:vAlign w:val="bottom"/>
          </w:tcPr>
          <w:p w14:paraId="226B22AF" w14:textId="77777777" w:rsidR="00915A05" w:rsidRPr="003347B0" w:rsidRDefault="00915A05" w:rsidP="00915A05">
            <w:pPr>
              <w:pStyle w:val="af6"/>
              <w:keepNext w:val="0"/>
              <w:widowControl w:val="0"/>
            </w:pPr>
            <w:r w:rsidRPr="003347B0">
              <w:t>2</w:t>
            </w:r>
          </w:p>
        </w:tc>
        <w:tc>
          <w:tcPr>
            <w:tcW w:w="3749" w:type="dxa"/>
            <w:vAlign w:val="bottom"/>
          </w:tcPr>
          <w:p w14:paraId="031E6673"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04CF935" w14:textId="77777777" w:rsidR="00915A05" w:rsidRPr="003347B0" w:rsidRDefault="00915A05" w:rsidP="00915A05">
            <w:pPr>
              <w:pStyle w:val="af6"/>
              <w:keepNext w:val="0"/>
              <w:widowControl w:val="0"/>
            </w:pPr>
            <w:r w:rsidRPr="003347B0">
              <w:t>33750</w:t>
            </w:r>
          </w:p>
        </w:tc>
        <w:tc>
          <w:tcPr>
            <w:tcW w:w="1417" w:type="dxa"/>
            <w:vAlign w:val="center"/>
          </w:tcPr>
          <w:p w14:paraId="64013F45" w14:textId="77777777" w:rsidR="00915A05" w:rsidRPr="003347B0" w:rsidRDefault="00915A05" w:rsidP="00915A05">
            <w:pPr>
              <w:pStyle w:val="af6"/>
              <w:keepNext w:val="0"/>
              <w:widowControl w:val="0"/>
            </w:pPr>
            <w:r w:rsidRPr="003347B0">
              <w:t>0,02</w:t>
            </w:r>
          </w:p>
        </w:tc>
        <w:tc>
          <w:tcPr>
            <w:tcW w:w="992" w:type="dxa"/>
            <w:vAlign w:val="center"/>
          </w:tcPr>
          <w:p w14:paraId="1EE522D2" w14:textId="77777777" w:rsidR="00915A05" w:rsidRPr="003347B0" w:rsidRDefault="00915A05" w:rsidP="00915A05">
            <w:pPr>
              <w:pStyle w:val="af6"/>
              <w:keepNext w:val="0"/>
              <w:widowControl w:val="0"/>
            </w:pPr>
            <w:r w:rsidRPr="003347B0">
              <w:t>-</w:t>
            </w:r>
          </w:p>
        </w:tc>
        <w:tc>
          <w:tcPr>
            <w:tcW w:w="567" w:type="dxa"/>
            <w:vAlign w:val="center"/>
          </w:tcPr>
          <w:p w14:paraId="57758337" w14:textId="77777777" w:rsidR="00915A05" w:rsidRPr="003347B0" w:rsidRDefault="00915A05" w:rsidP="00915A05">
            <w:pPr>
              <w:pStyle w:val="af6"/>
              <w:keepNext w:val="0"/>
              <w:widowControl w:val="0"/>
            </w:pPr>
            <w:r w:rsidRPr="003347B0">
              <w:t>0,9</w:t>
            </w:r>
          </w:p>
        </w:tc>
        <w:tc>
          <w:tcPr>
            <w:tcW w:w="1134" w:type="dxa"/>
            <w:vAlign w:val="center"/>
          </w:tcPr>
          <w:p w14:paraId="5237C645" w14:textId="77777777" w:rsidR="00915A05" w:rsidRPr="003347B0" w:rsidRDefault="00915A05" w:rsidP="00915A05">
            <w:pPr>
              <w:pStyle w:val="af6"/>
              <w:keepNext w:val="0"/>
              <w:widowControl w:val="0"/>
            </w:pPr>
            <w:r w:rsidRPr="003347B0">
              <w:t>607,50</w:t>
            </w:r>
          </w:p>
        </w:tc>
      </w:tr>
      <w:tr w:rsidR="00915A05" w:rsidRPr="003347B0" w14:paraId="1D5E6205" w14:textId="77777777" w:rsidTr="00915A05">
        <w:trPr>
          <w:trHeight w:val="167"/>
          <w:jc w:val="center"/>
        </w:trPr>
        <w:tc>
          <w:tcPr>
            <w:tcW w:w="503" w:type="dxa"/>
            <w:vAlign w:val="bottom"/>
          </w:tcPr>
          <w:p w14:paraId="5C635188" w14:textId="77777777" w:rsidR="00915A05" w:rsidRPr="003347B0" w:rsidRDefault="00915A05" w:rsidP="00915A05">
            <w:pPr>
              <w:pStyle w:val="af6"/>
              <w:keepNext w:val="0"/>
              <w:widowControl w:val="0"/>
            </w:pPr>
            <w:r w:rsidRPr="003347B0">
              <w:t>3</w:t>
            </w:r>
          </w:p>
        </w:tc>
        <w:tc>
          <w:tcPr>
            <w:tcW w:w="3749" w:type="dxa"/>
            <w:vAlign w:val="bottom"/>
          </w:tcPr>
          <w:p w14:paraId="693BC52A"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3507D8A4" w14:textId="77777777" w:rsidR="00915A05" w:rsidRPr="003347B0" w:rsidRDefault="00915A05" w:rsidP="00915A05">
            <w:pPr>
              <w:pStyle w:val="af6"/>
              <w:keepNext w:val="0"/>
              <w:widowControl w:val="0"/>
            </w:pPr>
            <w:r w:rsidRPr="003347B0">
              <w:t>8315</w:t>
            </w:r>
          </w:p>
        </w:tc>
        <w:tc>
          <w:tcPr>
            <w:tcW w:w="1417" w:type="dxa"/>
            <w:vAlign w:val="center"/>
          </w:tcPr>
          <w:p w14:paraId="090ED323" w14:textId="77777777" w:rsidR="00915A05" w:rsidRPr="003347B0" w:rsidRDefault="00915A05" w:rsidP="00915A05">
            <w:pPr>
              <w:pStyle w:val="af6"/>
              <w:keepNext w:val="0"/>
              <w:widowControl w:val="0"/>
            </w:pPr>
            <w:r w:rsidRPr="003347B0">
              <w:t>0,0109</w:t>
            </w:r>
          </w:p>
        </w:tc>
        <w:tc>
          <w:tcPr>
            <w:tcW w:w="992" w:type="dxa"/>
            <w:vAlign w:val="center"/>
          </w:tcPr>
          <w:p w14:paraId="18C6AB1A" w14:textId="77777777" w:rsidR="00915A05" w:rsidRPr="003347B0" w:rsidRDefault="00915A05" w:rsidP="00915A05">
            <w:pPr>
              <w:pStyle w:val="af6"/>
              <w:keepNext w:val="0"/>
              <w:widowControl w:val="0"/>
            </w:pPr>
            <w:r w:rsidRPr="003347B0">
              <w:t>-</w:t>
            </w:r>
          </w:p>
        </w:tc>
        <w:tc>
          <w:tcPr>
            <w:tcW w:w="567" w:type="dxa"/>
            <w:vAlign w:val="center"/>
          </w:tcPr>
          <w:p w14:paraId="189EBF91" w14:textId="77777777" w:rsidR="00915A05" w:rsidRPr="003347B0" w:rsidRDefault="00915A05" w:rsidP="00915A05">
            <w:pPr>
              <w:pStyle w:val="af6"/>
              <w:keepNext w:val="0"/>
              <w:widowControl w:val="0"/>
            </w:pPr>
            <w:r w:rsidRPr="003347B0">
              <w:t>0,9</w:t>
            </w:r>
          </w:p>
        </w:tc>
        <w:tc>
          <w:tcPr>
            <w:tcW w:w="1134" w:type="dxa"/>
            <w:vAlign w:val="center"/>
          </w:tcPr>
          <w:p w14:paraId="1D27DD38" w14:textId="77777777" w:rsidR="00915A05" w:rsidRPr="003347B0" w:rsidRDefault="00915A05" w:rsidP="00915A05">
            <w:pPr>
              <w:pStyle w:val="af6"/>
              <w:keepNext w:val="0"/>
              <w:widowControl w:val="0"/>
            </w:pPr>
            <w:r w:rsidRPr="003347B0">
              <w:t>81,57</w:t>
            </w:r>
          </w:p>
        </w:tc>
      </w:tr>
      <w:tr w:rsidR="00915A05" w:rsidRPr="003347B0" w14:paraId="28338577" w14:textId="77777777" w:rsidTr="00915A05">
        <w:trPr>
          <w:trHeight w:val="167"/>
          <w:jc w:val="center"/>
        </w:trPr>
        <w:tc>
          <w:tcPr>
            <w:tcW w:w="503" w:type="dxa"/>
            <w:vAlign w:val="bottom"/>
          </w:tcPr>
          <w:p w14:paraId="48E327E4" w14:textId="77777777" w:rsidR="00915A05" w:rsidRPr="003347B0" w:rsidRDefault="00915A05" w:rsidP="00915A05">
            <w:pPr>
              <w:pStyle w:val="af6"/>
              <w:keepNext w:val="0"/>
              <w:widowControl w:val="0"/>
            </w:pPr>
            <w:r w:rsidRPr="003347B0">
              <w:t>4</w:t>
            </w:r>
          </w:p>
        </w:tc>
        <w:tc>
          <w:tcPr>
            <w:tcW w:w="3749" w:type="dxa"/>
            <w:vAlign w:val="bottom"/>
          </w:tcPr>
          <w:p w14:paraId="4D7E3A0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7E8432F1" w14:textId="77777777" w:rsidR="00915A05" w:rsidRPr="003347B0" w:rsidRDefault="00915A05" w:rsidP="00915A05">
            <w:pPr>
              <w:pStyle w:val="af6"/>
              <w:keepNext w:val="0"/>
              <w:widowControl w:val="0"/>
            </w:pPr>
            <w:r w:rsidRPr="003347B0">
              <w:t>1781</w:t>
            </w:r>
          </w:p>
        </w:tc>
        <w:tc>
          <w:tcPr>
            <w:tcW w:w="1417" w:type="dxa"/>
            <w:vAlign w:val="center"/>
          </w:tcPr>
          <w:p w14:paraId="30A34E0C" w14:textId="77777777" w:rsidR="00915A05" w:rsidRPr="003347B0" w:rsidRDefault="00915A05" w:rsidP="00915A05">
            <w:pPr>
              <w:pStyle w:val="af6"/>
              <w:keepNext w:val="0"/>
              <w:widowControl w:val="0"/>
            </w:pPr>
            <w:r w:rsidRPr="003347B0">
              <w:t>-</w:t>
            </w:r>
          </w:p>
        </w:tc>
        <w:tc>
          <w:tcPr>
            <w:tcW w:w="992" w:type="dxa"/>
            <w:vAlign w:val="center"/>
          </w:tcPr>
          <w:p w14:paraId="03F5FE00" w14:textId="77777777" w:rsidR="00915A05" w:rsidRPr="003347B0" w:rsidRDefault="00915A05" w:rsidP="00915A05">
            <w:pPr>
              <w:pStyle w:val="af6"/>
              <w:keepNext w:val="0"/>
              <w:widowControl w:val="0"/>
            </w:pPr>
            <w:r w:rsidRPr="003347B0">
              <w:t>80,15</w:t>
            </w:r>
          </w:p>
        </w:tc>
        <w:tc>
          <w:tcPr>
            <w:tcW w:w="567" w:type="dxa"/>
            <w:vAlign w:val="center"/>
          </w:tcPr>
          <w:p w14:paraId="0F1DFF19" w14:textId="77777777" w:rsidR="00915A05" w:rsidRPr="003347B0" w:rsidRDefault="00915A05" w:rsidP="00915A05">
            <w:pPr>
              <w:pStyle w:val="af6"/>
              <w:keepNext w:val="0"/>
              <w:widowControl w:val="0"/>
            </w:pPr>
            <w:r w:rsidRPr="003347B0">
              <w:t>0,6</w:t>
            </w:r>
          </w:p>
        </w:tc>
        <w:tc>
          <w:tcPr>
            <w:tcW w:w="1134" w:type="dxa"/>
            <w:vAlign w:val="center"/>
          </w:tcPr>
          <w:p w14:paraId="0CD0254C" w14:textId="77777777" w:rsidR="00915A05" w:rsidRPr="003347B0" w:rsidRDefault="00915A05" w:rsidP="00915A05">
            <w:pPr>
              <w:pStyle w:val="af6"/>
              <w:keepNext w:val="0"/>
              <w:widowControl w:val="0"/>
            </w:pPr>
            <w:r w:rsidRPr="003347B0">
              <w:t>48,09</w:t>
            </w:r>
          </w:p>
        </w:tc>
      </w:tr>
      <w:tr w:rsidR="00915A05" w:rsidRPr="003347B0" w14:paraId="63E9D0BE" w14:textId="77777777" w:rsidTr="00915A05">
        <w:trPr>
          <w:trHeight w:val="167"/>
          <w:jc w:val="center"/>
        </w:trPr>
        <w:tc>
          <w:tcPr>
            <w:tcW w:w="6945" w:type="dxa"/>
            <w:gridSpan w:val="4"/>
            <w:vAlign w:val="bottom"/>
          </w:tcPr>
          <w:p w14:paraId="5B93EA30" w14:textId="77777777" w:rsidR="00915A05" w:rsidRPr="003347B0" w:rsidRDefault="00915A05" w:rsidP="00915A05">
            <w:pPr>
              <w:pStyle w:val="af6"/>
              <w:keepNext w:val="0"/>
              <w:widowControl w:val="0"/>
            </w:pPr>
          </w:p>
        </w:tc>
        <w:tc>
          <w:tcPr>
            <w:tcW w:w="1559" w:type="dxa"/>
            <w:gridSpan w:val="2"/>
            <w:vAlign w:val="center"/>
          </w:tcPr>
          <w:p w14:paraId="548C29F9" w14:textId="77777777" w:rsidR="00915A05" w:rsidRPr="003347B0" w:rsidRDefault="00915A05" w:rsidP="00915A05">
            <w:pPr>
              <w:pStyle w:val="af6"/>
              <w:keepNext w:val="0"/>
              <w:widowControl w:val="0"/>
            </w:pPr>
            <w:r w:rsidRPr="003347B0">
              <w:t>Итого</w:t>
            </w:r>
          </w:p>
        </w:tc>
        <w:tc>
          <w:tcPr>
            <w:tcW w:w="1134" w:type="dxa"/>
            <w:vAlign w:val="center"/>
          </w:tcPr>
          <w:p w14:paraId="20331CEF" w14:textId="77777777" w:rsidR="00915A05" w:rsidRPr="003347B0" w:rsidRDefault="00915A05" w:rsidP="00915A05">
            <w:pPr>
              <w:pStyle w:val="af6"/>
              <w:keepNext w:val="0"/>
              <w:widowControl w:val="0"/>
            </w:pPr>
            <w:r w:rsidRPr="003347B0">
              <w:t>911,4</w:t>
            </w:r>
          </w:p>
        </w:tc>
      </w:tr>
      <w:tr w:rsidR="00915A05" w:rsidRPr="003347B0" w14:paraId="5F04ECFD" w14:textId="77777777" w:rsidTr="00915A05">
        <w:trPr>
          <w:trHeight w:val="167"/>
          <w:jc w:val="center"/>
        </w:trPr>
        <w:tc>
          <w:tcPr>
            <w:tcW w:w="9638" w:type="dxa"/>
            <w:gridSpan w:val="7"/>
            <w:vAlign w:val="bottom"/>
          </w:tcPr>
          <w:p w14:paraId="1BF9F3A6" w14:textId="77777777" w:rsidR="00915A05" w:rsidRPr="003347B0" w:rsidRDefault="00915A05" w:rsidP="00915A05">
            <w:pPr>
              <w:pStyle w:val="af6"/>
              <w:keepNext w:val="0"/>
              <w:widowControl w:val="0"/>
            </w:pPr>
            <w:r w:rsidRPr="003347B0">
              <w:t>п. Юность</w:t>
            </w:r>
          </w:p>
        </w:tc>
      </w:tr>
      <w:tr w:rsidR="00915A05" w:rsidRPr="003347B0" w14:paraId="1EADA6F9" w14:textId="77777777" w:rsidTr="00915A05">
        <w:trPr>
          <w:trHeight w:val="167"/>
          <w:jc w:val="center"/>
        </w:trPr>
        <w:tc>
          <w:tcPr>
            <w:tcW w:w="503" w:type="dxa"/>
            <w:vAlign w:val="bottom"/>
          </w:tcPr>
          <w:p w14:paraId="5B047CE7" w14:textId="77777777" w:rsidR="00915A05" w:rsidRPr="003347B0" w:rsidRDefault="00915A05" w:rsidP="00915A05">
            <w:pPr>
              <w:pStyle w:val="af6"/>
              <w:keepNext w:val="0"/>
              <w:widowControl w:val="0"/>
            </w:pPr>
            <w:r w:rsidRPr="003347B0">
              <w:t>1</w:t>
            </w:r>
          </w:p>
        </w:tc>
        <w:tc>
          <w:tcPr>
            <w:tcW w:w="3749" w:type="dxa"/>
            <w:vAlign w:val="bottom"/>
          </w:tcPr>
          <w:p w14:paraId="56387F56"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079E2C7" w14:textId="77777777" w:rsidR="00915A05" w:rsidRPr="003347B0" w:rsidRDefault="00915A05" w:rsidP="00915A05">
            <w:pPr>
              <w:pStyle w:val="af6"/>
              <w:keepNext w:val="0"/>
              <w:widowControl w:val="0"/>
            </w:pPr>
            <w:r w:rsidRPr="003347B0">
              <w:t>499860</w:t>
            </w:r>
          </w:p>
        </w:tc>
        <w:tc>
          <w:tcPr>
            <w:tcW w:w="1417" w:type="dxa"/>
            <w:vAlign w:val="center"/>
          </w:tcPr>
          <w:p w14:paraId="6EFDD2A4" w14:textId="77777777" w:rsidR="00915A05" w:rsidRPr="003347B0" w:rsidRDefault="00915A05" w:rsidP="00915A05">
            <w:pPr>
              <w:pStyle w:val="af6"/>
              <w:keepNext w:val="0"/>
              <w:widowControl w:val="0"/>
            </w:pPr>
            <w:r w:rsidRPr="003347B0">
              <w:t>0,0109</w:t>
            </w:r>
          </w:p>
        </w:tc>
        <w:tc>
          <w:tcPr>
            <w:tcW w:w="992" w:type="dxa"/>
            <w:vAlign w:val="center"/>
          </w:tcPr>
          <w:p w14:paraId="1A86E26E" w14:textId="77777777" w:rsidR="00915A05" w:rsidRPr="003347B0" w:rsidRDefault="00915A05" w:rsidP="00915A05">
            <w:pPr>
              <w:pStyle w:val="af6"/>
              <w:keepNext w:val="0"/>
              <w:widowControl w:val="0"/>
            </w:pPr>
            <w:r w:rsidRPr="003347B0">
              <w:t>-</w:t>
            </w:r>
          </w:p>
        </w:tc>
        <w:tc>
          <w:tcPr>
            <w:tcW w:w="567" w:type="dxa"/>
            <w:vAlign w:val="center"/>
          </w:tcPr>
          <w:p w14:paraId="43A94B63" w14:textId="77777777" w:rsidR="00915A05" w:rsidRPr="003347B0" w:rsidRDefault="00915A05" w:rsidP="00915A05">
            <w:pPr>
              <w:pStyle w:val="af6"/>
              <w:keepNext w:val="0"/>
              <w:widowControl w:val="0"/>
            </w:pPr>
            <w:r w:rsidRPr="003347B0">
              <w:t>0,9</w:t>
            </w:r>
          </w:p>
        </w:tc>
        <w:tc>
          <w:tcPr>
            <w:tcW w:w="1134" w:type="dxa"/>
            <w:vAlign w:val="center"/>
          </w:tcPr>
          <w:p w14:paraId="50BDDBFF" w14:textId="77777777" w:rsidR="00915A05" w:rsidRPr="003347B0" w:rsidRDefault="00915A05" w:rsidP="00915A05">
            <w:pPr>
              <w:pStyle w:val="af6"/>
              <w:keepNext w:val="0"/>
              <w:widowControl w:val="0"/>
            </w:pPr>
            <w:r w:rsidRPr="003347B0">
              <w:t>4903,63</w:t>
            </w:r>
          </w:p>
        </w:tc>
      </w:tr>
      <w:tr w:rsidR="00915A05" w:rsidRPr="003347B0" w14:paraId="7381A3CD" w14:textId="77777777" w:rsidTr="00915A05">
        <w:trPr>
          <w:trHeight w:val="167"/>
          <w:jc w:val="center"/>
        </w:trPr>
        <w:tc>
          <w:tcPr>
            <w:tcW w:w="503" w:type="dxa"/>
            <w:vAlign w:val="bottom"/>
          </w:tcPr>
          <w:p w14:paraId="06EB5010" w14:textId="77777777" w:rsidR="00915A05" w:rsidRPr="003347B0" w:rsidRDefault="00915A05" w:rsidP="00915A05">
            <w:pPr>
              <w:pStyle w:val="af6"/>
              <w:keepNext w:val="0"/>
              <w:widowControl w:val="0"/>
            </w:pPr>
            <w:r w:rsidRPr="003347B0">
              <w:t>2</w:t>
            </w:r>
          </w:p>
        </w:tc>
        <w:tc>
          <w:tcPr>
            <w:tcW w:w="3749" w:type="dxa"/>
            <w:vAlign w:val="bottom"/>
          </w:tcPr>
          <w:p w14:paraId="0C6B32BC"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0785FD43" w14:textId="77777777" w:rsidR="00915A05" w:rsidRPr="003347B0" w:rsidRDefault="00915A05" w:rsidP="00915A05">
            <w:pPr>
              <w:pStyle w:val="af6"/>
              <w:keepNext w:val="0"/>
              <w:widowControl w:val="0"/>
            </w:pPr>
            <w:r w:rsidRPr="003347B0">
              <w:t>3840</w:t>
            </w:r>
          </w:p>
        </w:tc>
        <w:tc>
          <w:tcPr>
            <w:tcW w:w="1417" w:type="dxa"/>
            <w:vAlign w:val="center"/>
          </w:tcPr>
          <w:p w14:paraId="3A51B833" w14:textId="77777777" w:rsidR="00915A05" w:rsidRPr="003347B0" w:rsidRDefault="00915A05" w:rsidP="00915A05">
            <w:pPr>
              <w:pStyle w:val="af6"/>
              <w:keepNext w:val="0"/>
              <w:widowControl w:val="0"/>
            </w:pPr>
            <w:r w:rsidRPr="003347B0">
              <w:t>0,02</w:t>
            </w:r>
          </w:p>
        </w:tc>
        <w:tc>
          <w:tcPr>
            <w:tcW w:w="992" w:type="dxa"/>
            <w:vAlign w:val="center"/>
          </w:tcPr>
          <w:p w14:paraId="6C145397" w14:textId="77777777" w:rsidR="00915A05" w:rsidRPr="003347B0" w:rsidRDefault="00915A05" w:rsidP="00915A05">
            <w:pPr>
              <w:pStyle w:val="af6"/>
              <w:keepNext w:val="0"/>
              <w:widowControl w:val="0"/>
            </w:pPr>
            <w:r w:rsidRPr="003347B0">
              <w:t>-</w:t>
            </w:r>
          </w:p>
        </w:tc>
        <w:tc>
          <w:tcPr>
            <w:tcW w:w="567" w:type="dxa"/>
            <w:vAlign w:val="center"/>
          </w:tcPr>
          <w:p w14:paraId="62D7CA9B" w14:textId="77777777" w:rsidR="00915A05" w:rsidRPr="003347B0" w:rsidRDefault="00915A05" w:rsidP="00915A05">
            <w:pPr>
              <w:pStyle w:val="af6"/>
              <w:keepNext w:val="0"/>
              <w:widowControl w:val="0"/>
            </w:pPr>
            <w:r w:rsidRPr="003347B0">
              <w:t>0,9</w:t>
            </w:r>
          </w:p>
        </w:tc>
        <w:tc>
          <w:tcPr>
            <w:tcW w:w="1134" w:type="dxa"/>
            <w:vAlign w:val="center"/>
          </w:tcPr>
          <w:p w14:paraId="0B8474CD" w14:textId="77777777" w:rsidR="00915A05" w:rsidRPr="003347B0" w:rsidRDefault="00915A05" w:rsidP="00915A05">
            <w:pPr>
              <w:pStyle w:val="af6"/>
              <w:keepNext w:val="0"/>
              <w:widowControl w:val="0"/>
            </w:pPr>
            <w:r w:rsidRPr="003347B0">
              <w:t>69,12</w:t>
            </w:r>
          </w:p>
        </w:tc>
      </w:tr>
      <w:tr w:rsidR="00915A05" w:rsidRPr="003347B0" w14:paraId="1CF98383" w14:textId="77777777" w:rsidTr="00915A05">
        <w:trPr>
          <w:trHeight w:val="167"/>
          <w:jc w:val="center"/>
        </w:trPr>
        <w:tc>
          <w:tcPr>
            <w:tcW w:w="503" w:type="dxa"/>
            <w:vAlign w:val="bottom"/>
          </w:tcPr>
          <w:p w14:paraId="4F75ECAD" w14:textId="77777777" w:rsidR="00915A05" w:rsidRPr="003347B0" w:rsidRDefault="00915A05" w:rsidP="00915A05">
            <w:pPr>
              <w:pStyle w:val="af6"/>
              <w:keepNext w:val="0"/>
              <w:widowControl w:val="0"/>
            </w:pPr>
            <w:r w:rsidRPr="003347B0">
              <w:t>3</w:t>
            </w:r>
          </w:p>
        </w:tc>
        <w:tc>
          <w:tcPr>
            <w:tcW w:w="3749" w:type="dxa"/>
            <w:vAlign w:val="bottom"/>
          </w:tcPr>
          <w:p w14:paraId="7A0596C4" w14:textId="77777777" w:rsidR="00915A05" w:rsidRPr="003347B0" w:rsidRDefault="00915A05" w:rsidP="00915A05">
            <w:pPr>
              <w:pStyle w:val="afb"/>
              <w:widowControl w:val="0"/>
            </w:pPr>
            <w:r w:rsidRPr="003347B0">
              <w:t>Зона делового, общественного и коммерческого назначения</w:t>
            </w:r>
          </w:p>
        </w:tc>
        <w:tc>
          <w:tcPr>
            <w:tcW w:w="1276" w:type="dxa"/>
            <w:vAlign w:val="center"/>
          </w:tcPr>
          <w:p w14:paraId="4375C8F3" w14:textId="77777777" w:rsidR="00915A05" w:rsidRPr="003347B0" w:rsidRDefault="00915A05" w:rsidP="00915A05">
            <w:pPr>
              <w:pStyle w:val="af6"/>
              <w:keepNext w:val="0"/>
              <w:widowControl w:val="0"/>
            </w:pPr>
            <w:r w:rsidRPr="003347B0">
              <w:t>15000</w:t>
            </w:r>
          </w:p>
        </w:tc>
        <w:tc>
          <w:tcPr>
            <w:tcW w:w="1417" w:type="dxa"/>
            <w:vAlign w:val="center"/>
          </w:tcPr>
          <w:p w14:paraId="18AAF3E9" w14:textId="77777777" w:rsidR="00915A05" w:rsidRPr="003347B0" w:rsidRDefault="00915A05" w:rsidP="00915A05">
            <w:pPr>
              <w:pStyle w:val="af6"/>
              <w:keepNext w:val="0"/>
              <w:widowControl w:val="0"/>
            </w:pPr>
            <w:r w:rsidRPr="003347B0">
              <w:t>-</w:t>
            </w:r>
          </w:p>
        </w:tc>
        <w:tc>
          <w:tcPr>
            <w:tcW w:w="992" w:type="dxa"/>
            <w:vAlign w:val="center"/>
          </w:tcPr>
          <w:p w14:paraId="715BFF1E" w14:textId="77777777" w:rsidR="00915A05" w:rsidRPr="003347B0" w:rsidRDefault="00915A05" w:rsidP="00915A05">
            <w:pPr>
              <w:pStyle w:val="af6"/>
              <w:keepNext w:val="0"/>
              <w:widowControl w:val="0"/>
            </w:pPr>
            <w:r w:rsidRPr="003347B0">
              <w:t>675,0</w:t>
            </w:r>
          </w:p>
        </w:tc>
        <w:tc>
          <w:tcPr>
            <w:tcW w:w="567" w:type="dxa"/>
            <w:vAlign w:val="center"/>
          </w:tcPr>
          <w:p w14:paraId="71571B0E" w14:textId="77777777" w:rsidR="00915A05" w:rsidRPr="003347B0" w:rsidRDefault="00915A05" w:rsidP="00915A05">
            <w:pPr>
              <w:pStyle w:val="af6"/>
              <w:keepNext w:val="0"/>
              <w:widowControl w:val="0"/>
            </w:pPr>
            <w:r w:rsidRPr="003347B0">
              <w:t>0,6</w:t>
            </w:r>
          </w:p>
        </w:tc>
        <w:tc>
          <w:tcPr>
            <w:tcW w:w="1134" w:type="dxa"/>
            <w:vAlign w:val="center"/>
          </w:tcPr>
          <w:p w14:paraId="35B5DD5A" w14:textId="77777777" w:rsidR="00915A05" w:rsidRPr="003347B0" w:rsidRDefault="00915A05" w:rsidP="00915A05">
            <w:pPr>
              <w:pStyle w:val="af6"/>
              <w:keepNext w:val="0"/>
              <w:widowControl w:val="0"/>
            </w:pPr>
            <w:r w:rsidRPr="003347B0">
              <w:t>405,0</w:t>
            </w:r>
          </w:p>
        </w:tc>
      </w:tr>
      <w:tr w:rsidR="00915A05" w:rsidRPr="003347B0" w14:paraId="48D187E1" w14:textId="77777777" w:rsidTr="00915A05">
        <w:trPr>
          <w:trHeight w:val="167"/>
          <w:jc w:val="center"/>
        </w:trPr>
        <w:tc>
          <w:tcPr>
            <w:tcW w:w="503" w:type="dxa"/>
            <w:vAlign w:val="bottom"/>
          </w:tcPr>
          <w:p w14:paraId="2B370CD0" w14:textId="77777777" w:rsidR="00915A05" w:rsidRPr="003347B0" w:rsidRDefault="00915A05" w:rsidP="00915A05">
            <w:pPr>
              <w:pStyle w:val="af6"/>
              <w:keepNext w:val="0"/>
              <w:widowControl w:val="0"/>
            </w:pPr>
            <w:r w:rsidRPr="003347B0">
              <w:t>4</w:t>
            </w:r>
          </w:p>
        </w:tc>
        <w:tc>
          <w:tcPr>
            <w:tcW w:w="3749" w:type="dxa"/>
            <w:vAlign w:val="bottom"/>
          </w:tcPr>
          <w:p w14:paraId="79F34154"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41E3572" w14:textId="77777777" w:rsidR="00915A05" w:rsidRPr="003347B0" w:rsidRDefault="00915A05" w:rsidP="00915A05">
            <w:pPr>
              <w:pStyle w:val="af6"/>
              <w:keepNext w:val="0"/>
              <w:widowControl w:val="0"/>
            </w:pPr>
            <w:r w:rsidRPr="003347B0">
              <w:t>86394</w:t>
            </w:r>
          </w:p>
        </w:tc>
        <w:tc>
          <w:tcPr>
            <w:tcW w:w="1417" w:type="dxa"/>
            <w:vAlign w:val="center"/>
          </w:tcPr>
          <w:p w14:paraId="15F508B2" w14:textId="77777777" w:rsidR="00915A05" w:rsidRPr="003347B0" w:rsidRDefault="00915A05" w:rsidP="00915A05">
            <w:pPr>
              <w:pStyle w:val="af6"/>
              <w:keepNext w:val="0"/>
              <w:widowControl w:val="0"/>
            </w:pPr>
            <w:r w:rsidRPr="003347B0">
              <w:t>-</w:t>
            </w:r>
          </w:p>
        </w:tc>
        <w:tc>
          <w:tcPr>
            <w:tcW w:w="992" w:type="dxa"/>
            <w:vAlign w:val="center"/>
          </w:tcPr>
          <w:p w14:paraId="745B4391" w14:textId="77777777" w:rsidR="00915A05" w:rsidRPr="003347B0" w:rsidRDefault="00915A05" w:rsidP="00915A05">
            <w:pPr>
              <w:pStyle w:val="af6"/>
              <w:keepNext w:val="0"/>
              <w:widowControl w:val="0"/>
            </w:pPr>
            <w:r w:rsidRPr="003347B0">
              <w:t>3887,73</w:t>
            </w:r>
          </w:p>
        </w:tc>
        <w:tc>
          <w:tcPr>
            <w:tcW w:w="567" w:type="dxa"/>
            <w:vAlign w:val="center"/>
          </w:tcPr>
          <w:p w14:paraId="6C3C06A3" w14:textId="77777777" w:rsidR="00915A05" w:rsidRPr="003347B0" w:rsidRDefault="00915A05" w:rsidP="00915A05">
            <w:pPr>
              <w:pStyle w:val="af6"/>
              <w:keepNext w:val="0"/>
              <w:widowControl w:val="0"/>
            </w:pPr>
            <w:r w:rsidRPr="003347B0">
              <w:t>0,6</w:t>
            </w:r>
          </w:p>
        </w:tc>
        <w:tc>
          <w:tcPr>
            <w:tcW w:w="1134" w:type="dxa"/>
            <w:vAlign w:val="center"/>
          </w:tcPr>
          <w:p w14:paraId="55D789E2" w14:textId="77777777" w:rsidR="00915A05" w:rsidRPr="003347B0" w:rsidRDefault="00915A05" w:rsidP="00915A05">
            <w:pPr>
              <w:pStyle w:val="af6"/>
              <w:keepNext w:val="0"/>
              <w:widowControl w:val="0"/>
            </w:pPr>
            <w:r w:rsidRPr="003347B0">
              <w:t>2332,64</w:t>
            </w:r>
          </w:p>
        </w:tc>
      </w:tr>
      <w:tr w:rsidR="00915A05" w:rsidRPr="003347B0" w14:paraId="52FB1A79" w14:textId="77777777" w:rsidTr="00915A05">
        <w:trPr>
          <w:trHeight w:val="167"/>
          <w:jc w:val="center"/>
        </w:trPr>
        <w:tc>
          <w:tcPr>
            <w:tcW w:w="6945" w:type="dxa"/>
            <w:gridSpan w:val="4"/>
            <w:vAlign w:val="bottom"/>
          </w:tcPr>
          <w:p w14:paraId="2956A858" w14:textId="77777777" w:rsidR="00915A05" w:rsidRPr="003347B0" w:rsidRDefault="00915A05" w:rsidP="00915A05">
            <w:pPr>
              <w:pStyle w:val="af6"/>
              <w:keepNext w:val="0"/>
              <w:widowControl w:val="0"/>
            </w:pPr>
          </w:p>
        </w:tc>
        <w:tc>
          <w:tcPr>
            <w:tcW w:w="1559" w:type="dxa"/>
            <w:gridSpan w:val="2"/>
            <w:vAlign w:val="center"/>
          </w:tcPr>
          <w:p w14:paraId="7C84F721" w14:textId="77777777" w:rsidR="00915A05" w:rsidRPr="003347B0" w:rsidRDefault="00915A05" w:rsidP="00915A05">
            <w:pPr>
              <w:pStyle w:val="af6"/>
              <w:keepNext w:val="0"/>
              <w:widowControl w:val="0"/>
            </w:pPr>
            <w:r w:rsidRPr="003347B0">
              <w:t>Итого</w:t>
            </w:r>
          </w:p>
        </w:tc>
        <w:tc>
          <w:tcPr>
            <w:tcW w:w="1134" w:type="dxa"/>
            <w:vAlign w:val="center"/>
          </w:tcPr>
          <w:p w14:paraId="1409B1EA" w14:textId="77777777" w:rsidR="00915A05" w:rsidRPr="003347B0" w:rsidRDefault="00915A05" w:rsidP="00915A05">
            <w:pPr>
              <w:pStyle w:val="af6"/>
              <w:keepNext w:val="0"/>
              <w:widowControl w:val="0"/>
            </w:pPr>
            <w:r w:rsidRPr="003347B0">
              <w:t>7710,39</w:t>
            </w:r>
          </w:p>
        </w:tc>
      </w:tr>
      <w:tr w:rsidR="00915A05" w:rsidRPr="003347B0" w14:paraId="0163761E" w14:textId="77777777" w:rsidTr="00915A05">
        <w:trPr>
          <w:trHeight w:val="167"/>
          <w:jc w:val="center"/>
        </w:trPr>
        <w:tc>
          <w:tcPr>
            <w:tcW w:w="9638" w:type="dxa"/>
            <w:gridSpan w:val="7"/>
            <w:vAlign w:val="bottom"/>
          </w:tcPr>
          <w:p w14:paraId="06338434" w14:textId="77777777" w:rsidR="00915A05" w:rsidRPr="003347B0" w:rsidRDefault="00915A05" w:rsidP="00915A05">
            <w:pPr>
              <w:pStyle w:val="af6"/>
              <w:keepNext w:val="0"/>
              <w:widowControl w:val="0"/>
            </w:pPr>
            <w:r w:rsidRPr="003347B0">
              <w:t>Северный жилой район</w:t>
            </w:r>
          </w:p>
        </w:tc>
      </w:tr>
      <w:tr w:rsidR="00915A05" w:rsidRPr="003347B0" w14:paraId="6205E031" w14:textId="77777777" w:rsidTr="00915A05">
        <w:trPr>
          <w:trHeight w:val="167"/>
          <w:jc w:val="center"/>
        </w:trPr>
        <w:tc>
          <w:tcPr>
            <w:tcW w:w="503" w:type="dxa"/>
            <w:vAlign w:val="bottom"/>
          </w:tcPr>
          <w:p w14:paraId="5FB70B5A" w14:textId="77777777" w:rsidR="00915A05" w:rsidRPr="003347B0" w:rsidRDefault="00915A05" w:rsidP="00915A05">
            <w:pPr>
              <w:pStyle w:val="af6"/>
              <w:keepNext w:val="0"/>
              <w:widowControl w:val="0"/>
            </w:pPr>
            <w:r w:rsidRPr="003347B0">
              <w:t>1</w:t>
            </w:r>
          </w:p>
        </w:tc>
        <w:tc>
          <w:tcPr>
            <w:tcW w:w="3749" w:type="dxa"/>
            <w:vAlign w:val="bottom"/>
          </w:tcPr>
          <w:p w14:paraId="0C3B6D37"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ED99D09" w14:textId="77777777" w:rsidR="00915A05" w:rsidRPr="003347B0" w:rsidRDefault="00915A05" w:rsidP="00915A05">
            <w:pPr>
              <w:pStyle w:val="af6"/>
              <w:keepNext w:val="0"/>
              <w:widowControl w:val="0"/>
            </w:pPr>
            <w:r w:rsidRPr="003347B0">
              <w:t>1463951,4</w:t>
            </w:r>
          </w:p>
        </w:tc>
        <w:tc>
          <w:tcPr>
            <w:tcW w:w="1417" w:type="dxa"/>
            <w:vAlign w:val="center"/>
          </w:tcPr>
          <w:p w14:paraId="5D6A5C1A" w14:textId="77777777" w:rsidR="00915A05" w:rsidRPr="003347B0" w:rsidRDefault="00915A05" w:rsidP="00915A05">
            <w:pPr>
              <w:pStyle w:val="af6"/>
              <w:keepNext w:val="0"/>
              <w:widowControl w:val="0"/>
            </w:pPr>
            <w:r w:rsidRPr="003347B0">
              <w:t>0,0109</w:t>
            </w:r>
          </w:p>
        </w:tc>
        <w:tc>
          <w:tcPr>
            <w:tcW w:w="992" w:type="dxa"/>
            <w:vAlign w:val="center"/>
          </w:tcPr>
          <w:p w14:paraId="545C389F" w14:textId="77777777" w:rsidR="00915A05" w:rsidRPr="003347B0" w:rsidRDefault="00915A05" w:rsidP="00915A05">
            <w:pPr>
              <w:pStyle w:val="af6"/>
              <w:keepNext w:val="0"/>
              <w:widowControl w:val="0"/>
            </w:pPr>
            <w:r w:rsidRPr="003347B0">
              <w:t>-</w:t>
            </w:r>
          </w:p>
        </w:tc>
        <w:tc>
          <w:tcPr>
            <w:tcW w:w="567" w:type="dxa"/>
            <w:vAlign w:val="center"/>
          </w:tcPr>
          <w:p w14:paraId="70F50A2B" w14:textId="77777777" w:rsidR="00915A05" w:rsidRPr="003347B0" w:rsidRDefault="00915A05" w:rsidP="00915A05">
            <w:pPr>
              <w:pStyle w:val="af6"/>
              <w:keepNext w:val="0"/>
              <w:widowControl w:val="0"/>
            </w:pPr>
            <w:r w:rsidRPr="003347B0">
              <w:t>0,9</w:t>
            </w:r>
          </w:p>
        </w:tc>
        <w:tc>
          <w:tcPr>
            <w:tcW w:w="1134" w:type="dxa"/>
            <w:vAlign w:val="center"/>
          </w:tcPr>
          <w:p w14:paraId="03940EBB" w14:textId="77777777" w:rsidR="00915A05" w:rsidRPr="003347B0" w:rsidRDefault="00915A05" w:rsidP="00915A05">
            <w:pPr>
              <w:pStyle w:val="af6"/>
              <w:keepNext w:val="0"/>
              <w:widowControl w:val="0"/>
            </w:pPr>
            <w:r w:rsidRPr="003347B0">
              <w:t>14361,36</w:t>
            </w:r>
          </w:p>
        </w:tc>
      </w:tr>
      <w:tr w:rsidR="00915A05" w:rsidRPr="003347B0" w14:paraId="1E7CE02D" w14:textId="77777777" w:rsidTr="00915A05">
        <w:trPr>
          <w:trHeight w:val="167"/>
          <w:jc w:val="center"/>
        </w:trPr>
        <w:tc>
          <w:tcPr>
            <w:tcW w:w="503" w:type="dxa"/>
            <w:vAlign w:val="bottom"/>
          </w:tcPr>
          <w:p w14:paraId="1676A3DA" w14:textId="77777777" w:rsidR="00915A05" w:rsidRPr="003347B0" w:rsidRDefault="00915A05" w:rsidP="00915A05">
            <w:pPr>
              <w:pStyle w:val="af6"/>
              <w:keepNext w:val="0"/>
              <w:widowControl w:val="0"/>
            </w:pPr>
            <w:r w:rsidRPr="003347B0">
              <w:t>2</w:t>
            </w:r>
          </w:p>
        </w:tc>
        <w:tc>
          <w:tcPr>
            <w:tcW w:w="3749" w:type="dxa"/>
            <w:vAlign w:val="bottom"/>
          </w:tcPr>
          <w:p w14:paraId="607892D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CA57E13" w14:textId="77777777" w:rsidR="00915A05" w:rsidRPr="003347B0" w:rsidRDefault="00915A05" w:rsidP="00915A05">
            <w:pPr>
              <w:pStyle w:val="af6"/>
              <w:keepNext w:val="0"/>
              <w:widowControl w:val="0"/>
            </w:pPr>
            <w:r w:rsidRPr="003347B0">
              <w:t>476618</w:t>
            </w:r>
          </w:p>
        </w:tc>
        <w:tc>
          <w:tcPr>
            <w:tcW w:w="1417" w:type="dxa"/>
            <w:vAlign w:val="center"/>
          </w:tcPr>
          <w:p w14:paraId="43E25513" w14:textId="77777777" w:rsidR="00915A05" w:rsidRPr="003347B0" w:rsidRDefault="00915A05" w:rsidP="00915A05">
            <w:pPr>
              <w:pStyle w:val="af6"/>
              <w:keepNext w:val="0"/>
              <w:widowControl w:val="0"/>
            </w:pPr>
            <w:r w:rsidRPr="003347B0">
              <w:t>-</w:t>
            </w:r>
          </w:p>
        </w:tc>
        <w:tc>
          <w:tcPr>
            <w:tcW w:w="992" w:type="dxa"/>
            <w:vAlign w:val="center"/>
          </w:tcPr>
          <w:p w14:paraId="5CE6A041" w14:textId="77777777" w:rsidR="00915A05" w:rsidRPr="003347B0" w:rsidRDefault="00915A05" w:rsidP="00915A05">
            <w:pPr>
              <w:pStyle w:val="af6"/>
              <w:keepNext w:val="0"/>
              <w:widowControl w:val="0"/>
            </w:pPr>
            <w:r w:rsidRPr="003347B0">
              <w:t>21447,81</w:t>
            </w:r>
          </w:p>
        </w:tc>
        <w:tc>
          <w:tcPr>
            <w:tcW w:w="567" w:type="dxa"/>
            <w:vAlign w:val="center"/>
          </w:tcPr>
          <w:p w14:paraId="169EBC1A" w14:textId="77777777" w:rsidR="00915A05" w:rsidRPr="003347B0" w:rsidRDefault="00915A05" w:rsidP="00915A05">
            <w:pPr>
              <w:pStyle w:val="af6"/>
              <w:keepNext w:val="0"/>
              <w:widowControl w:val="0"/>
            </w:pPr>
            <w:r w:rsidRPr="003347B0">
              <w:t>0,6</w:t>
            </w:r>
          </w:p>
        </w:tc>
        <w:tc>
          <w:tcPr>
            <w:tcW w:w="1134" w:type="dxa"/>
            <w:vAlign w:val="center"/>
          </w:tcPr>
          <w:p w14:paraId="62A2E6CB" w14:textId="77777777" w:rsidR="00915A05" w:rsidRPr="003347B0" w:rsidRDefault="00915A05" w:rsidP="00915A05">
            <w:pPr>
              <w:pStyle w:val="af6"/>
              <w:keepNext w:val="0"/>
              <w:widowControl w:val="0"/>
            </w:pPr>
            <w:r w:rsidRPr="003347B0">
              <w:t>12868,69</w:t>
            </w:r>
          </w:p>
        </w:tc>
      </w:tr>
      <w:tr w:rsidR="00915A05" w:rsidRPr="003347B0" w14:paraId="64ABBC26" w14:textId="77777777" w:rsidTr="00915A05">
        <w:trPr>
          <w:trHeight w:val="167"/>
          <w:jc w:val="center"/>
        </w:trPr>
        <w:tc>
          <w:tcPr>
            <w:tcW w:w="6945" w:type="dxa"/>
            <w:gridSpan w:val="4"/>
            <w:vAlign w:val="bottom"/>
          </w:tcPr>
          <w:p w14:paraId="37B0DD70" w14:textId="77777777" w:rsidR="00915A05" w:rsidRPr="003347B0" w:rsidRDefault="00915A05" w:rsidP="00915A05">
            <w:pPr>
              <w:pStyle w:val="af6"/>
              <w:keepNext w:val="0"/>
              <w:widowControl w:val="0"/>
            </w:pPr>
          </w:p>
        </w:tc>
        <w:tc>
          <w:tcPr>
            <w:tcW w:w="1559" w:type="dxa"/>
            <w:gridSpan w:val="2"/>
            <w:vAlign w:val="center"/>
          </w:tcPr>
          <w:p w14:paraId="172BE948" w14:textId="77777777" w:rsidR="00915A05" w:rsidRPr="003347B0" w:rsidRDefault="00915A05" w:rsidP="00915A05">
            <w:pPr>
              <w:pStyle w:val="af6"/>
              <w:keepNext w:val="0"/>
              <w:widowControl w:val="0"/>
            </w:pPr>
            <w:r w:rsidRPr="003347B0">
              <w:t>Итого</w:t>
            </w:r>
          </w:p>
        </w:tc>
        <w:tc>
          <w:tcPr>
            <w:tcW w:w="1134" w:type="dxa"/>
            <w:vAlign w:val="center"/>
          </w:tcPr>
          <w:p w14:paraId="0AA12F99" w14:textId="77777777" w:rsidR="00915A05" w:rsidRPr="003347B0" w:rsidRDefault="00915A05" w:rsidP="00915A05">
            <w:pPr>
              <w:pStyle w:val="af6"/>
              <w:keepNext w:val="0"/>
              <w:widowControl w:val="0"/>
            </w:pPr>
            <w:r w:rsidRPr="003347B0">
              <w:t>27230,05</w:t>
            </w:r>
          </w:p>
        </w:tc>
      </w:tr>
      <w:tr w:rsidR="00915A05" w:rsidRPr="003347B0" w14:paraId="4C79ABD8" w14:textId="77777777" w:rsidTr="00915A05">
        <w:trPr>
          <w:trHeight w:val="167"/>
          <w:jc w:val="center"/>
        </w:trPr>
        <w:tc>
          <w:tcPr>
            <w:tcW w:w="9638" w:type="dxa"/>
            <w:gridSpan w:val="7"/>
            <w:vAlign w:val="bottom"/>
          </w:tcPr>
          <w:p w14:paraId="2B5DE728" w14:textId="77777777" w:rsidR="00915A05" w:rsidRPr="003347B0" w:rsidRDefault="00915A05" w:rsidP="00915A05">
            <w:pPr>
              <w:pStyle w:val="af6"/>
              <w:keepNext w:val="0"/>
              <w:widowControl w:val="0"/>
            </w:pPr>
            <w:r w:rsidRPr="003347B0">
              <w:t>Северный промышленный район</w:t>
            </w:r>
          </w:p>
        </w:tc>
      </w:tr>
      <w:tr w:rsidR="00915A05" w:rsidRPr="003347B0" w14:paraId="05389B74" w14:textId="77777777" w:rsidTr="00915A05">
        <w:trPr>
          <w:trHeight w:val="167"/>
          <w:jc w:val="center"/>
        </w:trPr>
        <w:tc>
          <w:tcPr>
            <w:tcW w:w="503" w:type="dxa"/>
            <w:vAlign w:val="bottom"/>
          </w:tcPr>
          <w:p w14:paraId="72C24DCA" w14:textId="77777777" w:rsidR="00915A05" w:rsidRPr="003347B0" w:rsidRDefault="00915A05" w:rsidP="00915A05">
            <w:pPr>
              <w:pStyle w:val="af6"/>
              <w:keepNext w:val="0"/>
              <w:widowControl w:val="0"/>
            </w:pPr>
            <w:r w:rsidRPr="003347B0">
              <w:t>1</w:t>
            </w:r>
          </w:p>
        </w:tc>
        <w:tc>
          <w:tcPr>
            <w:tcW w:w="3749" w:type="dxa"/>
            <w:vAlign w:val="bottom"/>
          </w:tcPr>
          <w:p w14:paraId="232F33CC"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64E2E4DC" w14:textId="77777777" w:rsidR="00915A05" w:rsidRPr="003347B0" w:rsidRDefault="00915A05" w:rsidP="00915A05">
            <w:pPr>
              <w:pStyle w:val="af6"/>
              <w:keepNext w:val="0"/>
              <w:widowControl w:val="0"/>
            </w:pPr>
            <w:r w:rsidRPr="003347B0">
              <w:t>12345</w:t>
            </w:r>
          </w:p>
        </w:tc>
        <w:tc>
          <w:tcPr>
            <w:tcW w:w="1417" w:type="dxa"/>
            <w:vAlign w:val="center"/>
          </w:tcPr>
          <w:p w14:paraId="6F72BE43" w14:textId="77777777" w:rsidR="00915A05" w:rsidRPr="003347B0" w:rsidRDefault="00915A05" w:rsidP="00915A05">
            <w:pPr>
              <w:pStyle w:val="af6"/>
              <w:keepNext w:val="0"/>
              <w:widowControl w:val="0"/>
            </w:pPr>
            <w:r w:rsidRPr="003347B0">
              <w:t>0,0109</w:t>
            </w:r>
          </w:p>
        </w:tc>
        <w:tc>
          <w:tcPr>
            <w:tcW w:w="992" w:type="dxa"/>
            <w:vAlign w:val="center"/>
          </w:tcPr>
          <w:p w14:paraId="1FF9F139" w14:textId="77777777" w:rsidR="00915A05" w:rsidRPr="003347B0" w:rsidRDefault="00915A05" w:rsidP="00915A05">
            <w:pPr>
              <w:pStyle w:val="af6"/>
              <w:keepNext w:val="0"/>
              <w:widowControl w:val="0"/>
            </w:pPr>
            <w:r w:rsidRPr="003347B0">
              <w:t>-</w:t>
            </w:r>
          </w:p>
        </w:tc>
        <w:tc>
          <w:tcPr>
            <w:tcW w:w="567" w:type="dxa"/>
            <w:vAlign w:val="center"/>
          </w:tcPr>
          <w:p w14:paraId="52A7EC4D" w14:textId="77777777" w:rsidR="00915A05" w:rsidRPr="003347B0" w:rsidRDefault="00915A05" w:rsidP="00915A05">
            <w:pPr>
              <w:pStyle w:val="af6"/>
              <w:keepNext w:val="0"/>
              <w:widowControl w:val="0"/>
            </w:pPr>
            <w:r w:rsidRPr="003347B0">
              <w:t>0,9</w:t>
            </w:r>
          </w:p>
        </w:tc>
        <w:tc>
          <w:tcPr>
            <w:tcW w:w="1134" w:type="dxa"/>
            <w:vAlign w:val="center"/>
          </w:tcPr>
          <w:p w14:paraId="0F212296" w14:textId="77777777" w:rsidR="00915A05" w:rsidRPr="003347B0" w:rsidRDefault="00915A05" w:rsidP="00915A05">
            <w:pPr>
              <w:pStyle w:val="af6"/>
              <w:keepNext w:val="0"/>
              <w:widowControl w:val="0"/>
            </w:pPr>
            <w:r w:rsidRPr="003347B0">
              <w:t>121,10</w:t>
            </w:r>
          </w:p>
        </w:tc>
      </w:tr>
      <w:tr w:rsidR="00915A05" w:rsidRPr="003347B0" w14:paraId="74E2EAD3" w14:textId="77777777" w:rsidTr="00915A05">
        <w:trPr>
          <w:trHeight w:val="167"/>
          <w:jc w:val="center"/>
        </w:trPr>
        <w:tc>
          <w:tcPr>
            <w:tcW w:w="503" w:type="dxa"/>
            <w:vAlign w:val="bottom"/>
          </w:tcPr>
          <w:p w14:paraId="67B06524" w14:textId="77777777" w:rsidR="00915A05" w:rsidRPr="003347B0" w:rsidRDefault="00915A05" w:rsidP="00915A05">
            <w:pPr>
              <w:pStyle w:val="af6"/>
              <w:keepNext w:val="0"/>
              <w:widowControl w:val="0"/>
            </w:pPr>
            <w:r w:rsidRPr="003347B0">
              <w:t>2</w:t>
            </w:r>
          </w:p>
        </w:tc>
        <w:tc>
          <w:tcPr>
            <w:tcW w:w="3749" w:type="dxa"/>
            <w:vAlign w:val="bottom"/>
          </w:tcPr>
          <w:p w14:paraId="7524F229"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256B182A" w14:textId="77777777" w:rsidR="00915A05" w:rsidRPr="003347B0" w:rsidRDefault="00915A05" w:rsidP="00915A05">
            <w:pPr>
              <w:pStyle w:val="af6"/>
              <w:keepNext w:val="0"/>
              <w:widowControl w:val="0"/>
            </w:pPr>
            <w:r w:rsidRPr="003347B0">
              <w:t>263475</w:t>
            </w:r>
          </w:p>
        </w:tc>
        <w:tc>
          <w:tcPr>
            <w:tcW w:w="1417" w:type="dxa"/>
            <w:vAlign w:val="center"/>
          </w:tcPr>
          <w:p w14:paraId="188AD41C" w14:textId="77777777" w:rsidR="00915A05" w:rsidRPr="003347B0" w:rsidRDefault="00915A05" w:rsidP="00915A05">
            <w:pPr>
              <w:pStyle w:val="af6"/>
              <w:keepNext w:val="0"/>
              <w:widowControl w:val="0"/>
            </w:pPr>
            <w:r w:rsidRPr="003347B0">
              <w:t>-</w:t>
            </w:r>
          </w:p>
        </w:tc>
        <w:tc>
          <w:tcPr>
            <w:tcW w:w="992" w:type="dxa"/>
            <w:vAlign w:val="center"/>
          </w:tcPr>
          <w:p w14:paraId="20F7E946" w14:textId="77777777" w:rsidR="00915A05" w:rsidRPr="003347B0" w:rsidRDefault="00915A05" w:rsidP="00915A05">
            <w:pPr>
              <w:pStyle w:val="af6"/>
              <w:keepNext w:val="0"/>
              <w:widowControl w:val="0"/>
            </w:pPr>
            <w:r w:rsidRPr="003347B0">
              <w:t>11856,38</w:t>
            </w:r>
          </w:p>
        </w:tc>
        <w:tc>
          <w:tcPr>
            <w:tcW w:w="567" w:type="dxa"/>
            <w:vAlign w:val="center"/>
          </w:tcPr>
          <w:p w14:paraId="61BCF79F" w14:textId="77777777" w:rsidR="00915A05" w:rsidRPr="003347B0" w:rsidRDefault="00915A05" w:rsidP="00915A05">
            <w:pPr>
              <w:pStyle w:val="af6"/>
              <w:keepNext w:val="0"/>
              <w:widowControl w:val="0"/>
            </w:pPr>
            <w:r w:rsidRPr="003347B0">
              <w:t>0,6</w:t>
            </w:r>
          </w:p>
        </w:tc>
        <w:tc>
          <w:tcPr>
            <w:tcW w:w="1134" w:type="dxa"/>
            <w:vAlign w:val="center"/>
          </w:tcPr>
          <w:p w14:paraId="29747CC2" w14:textId="77777777" w:rsidR="00915A05" w:rsidRPr="003347B0" w:rsidRDefault="00915A05" w:rsidP="00915A05">
            <w:pPr>
              <w:pStyle w:val="af6"/>
              <w:keepNext w:val="0"/>
              <w:widowControl w:val="0"/>
            </w:pPr>
            <w:r w:rsidRPr="003347B0">
              <w:t>7113,83</w:t>
            </w:r>
          </w:p>
        </w:tc>
      </w:tr>
      <w:tr w:rsidR="00915A05" w:rsidRPr="003347B0" w14:paraId="5D9F0556" w14:textId="77777777" w:rsidTr="00915A05">
        <w:trPr>
          <w:trHeight w:val="167"/>
          <w:jc w:val="center"/>
        </w:trPr>
        <w:tc>
          <w:tcPr>
            <w:tcW w:w="6945" w:type="dxa"/>
            <w:gridSpan w:val="4"/>
            <w:vAlign w:val="bottom"/>
          </w:tcPr>
          <w:p w14:paraId="4057A460" w14:textId="77777777" w:rsidR="00915A05" w:rsidRPr="003347B0" w:rsidRDefault="00915A05" w:rsidP="00915A05">
            <w:pPr>
              <w:pStyle w:val="af6"/>
              <w:keepNext w:val="0"/>
              <w:widowControl w:val="0"/>
            </w:pPr>
          </w:p>
        </w:tc>
        <w:tc>
          <w:tcPr>
            <w:tcW w:w="1559" w:type="dxa"/>
            <w:gridSpan w:val="2"/>
            <w:vAlign w:val="center"/>
          </w:tcPr>
          <w:p w14:paraId="7D49DD4C" w14:textId="77777777" w:rsidR="00915A05" w:rsidRPr="003347B0" w:rsidRDefault="00915A05" w:rsidP="00915A05">
            <w:pPr>
              <w:pStyle w:val="af6"/>
              <w:keepNext w:val="0"/>
              <w:widowControl w:val="0"/>
            </w:pPr>
            <w:r w:rsidRPr="003347B0">
              <w:t>Итого</w:t>
            </w:r>
          </w:p>
        </w:tc>
        <w:tc>
          <w:tcPr>
            <w:tcW w:w="1134" w:type="dxa"/>
            <w:vAlign w:val="center"/>
          </w:tcPr>
          <w:p w14:paraId="15BBB86E" w14:textId="77777777" w:rsidR="00915A05" w:rsidRPr="003347B0" w:rsidRDefault="00915A05" w:rsidP="00915A05">
            <w:pPr>
              <w:pStyle w:val="af6"/>
              <w:keepNext w:val="0"/>
              <w:widowControl w:val="0"/>
            </w:pPr>
            <w:r w:rsidRPr="003347B0">
              <w:t>7234,93</w:t>
            </w:r>
          </w:p>
        </w:tc>
      </w:tr>
      <w:tr w:rsidR="00915A05" w:rsidRPr="003347B0" w14:paraId="6D0B7EDF" w14:textId="77777777" w:rsidTr="00915A05">
        <w:trPr>
          <w:trHeight w:val="167"/>
          <w:jc w:val="center"/>
        </w:trPr>
        <w:tc>
          <w:tcPr>
            <w:tcW w:w="9638" w:type="dxa"/>
            <w:gridSpan w:val="7"/>
            <w:vAlign w:val="bottom"/>
          </w:tcPr>
          <w:p w14:paraId="389CA8FB" w14:textId="77777777" w:rsidR="00915A05" w:rsidRPr="003347B0" w:rsidRDefault="00915A05" w:rsidP="00915A05">
            <w:pPr>
              <w:pStyle w:val="af6"/>
              <w:keepNext w:val="0"/>
              <w:widowControl w:val="0"/>
            </w:pPr>
            <w:r w:rsidRPr="003347B0">
              <w:t>Северо-западный жилой район</w:t>
            </w:r>
          </w:p>
        </w:tc>
      </w:tr>
      <w:tr w:rsidR="00915A05" w:rsidRPr="003347B0" w14:paraId="36D8E5C0" w14:textId="77777777" w:rsidTr="00915A05">
        <w:trPr>
          <w:trHeight w:val="167"/>
          <w:jc w:val="center"/>
        </w:trPr>
        <w:tc>
          <w:tcPr>
            <w:tcW w:w="503" w:type="dxa"/>
            <w:vAlign w:val="bottom"/>
          </w:tcPr>
          <w:p w14:paraId="6D0F1B1C" w14:textId="77777777" w:rsidR="00915A05" w:rsidRPr="003347B0" w:rsidRDefault="00915A05" w:rsidP="00915A05">
            <w:pPr>
              <w:pStyle w:val="af6"/>
              <w:keepNext w:val="0"/>
              <w:widowControl w:val="0"/>
            </w:pPr>
            <w:r w:rsidRPr="003347B0">
              <w:t>1</w:t>
            </w:r>
          </w:p>
        </w:tc>
        <w:tc>
          <w:tcPr>
            <w:tcW w:w="3749" w:type="dxa"/>
            <w:vAlign w:val="bottom"/>
          </w:tcPr>
          <w:p w14:paraId="778FE2CD"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65FCC662" w14:textId="77777777" w:rsidR="00915A05" w:rsidRPr="003347B0" w:rsidRDefault="00915A05" w:rsidP="00915A05">
            <w:pPr>
              <w:pStyle w:val="af6"/>
              <w:keepNext w:val="0"/>
              <w:widowControl w:val="0"/>
            </w:pPr>
            <w:r w:rsidRPr="003347B0">
              <w:t>52619,35</w:t>
            </w:r>
          </w:p>
        </w:tc>
        <w:tc>
          <w:tcPr>
            <w:tcW w:w="1417" w:type="dxa"/>
            <w:vAlign w:val="center"/>
          </w:tcPr>
          <w:p w14:paraId="2D539DCE" w14:textId="77777777" w:rsidR="00915A05" w:rsidRPr="003347B0" w:rsidRDefault="00915A05" w:rsidP="00915A05">
            <w:pPr>
              <w:pStyle w:val="af6"/>
              <w:keepNext w:val="0"/>
              <w:widowControl w:val="0"/>
            </w:pPr>
            <w:r w:rsidRPr="003347B0">
              <w:t>0,02</w:t>
            </w:r>
          </w:p>
        </w:tc>
        <w:tc>
          <w:tcPr>
            <w:tcW w:w="992" w:type="dxa"/>
            <w:vAlign w:val="center"/>
          </w:tcPr>
          <w:p w14:paraId="7BD9B981" w14:textId="77777777" w:rsidR="00915A05" w:rsidRPr="003347B0" w:rsidRDefault="00915A05" w:rsidP="00915A05">
            <w:pPr>
              <w:pStyle w:val="af6"/>
              <w:keepNext w:val="0"/>
              <w:widowControl w:val="0"/>
            </w:pPr>
            <w:r w:rsidRPr="003347B0">
              <w:t>-</w:t>
            </w:r>
          </w:p>
        </w:tc>
        <w:tc>
          <w:tcPr>
            <w:tcW w:w="567" w:type="dxa"/>
            <w:vAlign w:val="center"/>
          </w:tcPr>
          <w:p w14:paraId="6AAE899D" w14:textId="77777777" w:rsidR="00915A05" w:rsidRPr="003347B0" w:rsidRDefault="00915A05" w:rsidP="00915A05">
            <w:pPr>
              <w:pStyle w:val="af6"/>
              <w:keepNext w:val="0"/>
              <w:widowControl w:val="0"/>
            </w:pPr>
            <w:r w:rsidRPr="003347B0">
              <w:t>0,9</w:t>
            </w:r>
          </w:p>
        </w:tc>
        <w:tc>
          <w:tcPr>
            <w:tcW w:w="1134" w:type="dxa"/>
            <w:vAlign w:val="center"/>
          </w:tcPr>
          <w:p w14:paraId="44E240B3" w14:textId="77777777" w:rsidR="00915A05" w:rsidRPr="003347B0" w:rsidRDefault="00915A05" w:rsidP="00915A05">
            <w:pPr>
              <w:pStyle w:val="af6"/>
              <w:keepNext w:val="0"/>
              <w:widowControl w:val="0"/>
            </w:pPr>
            <w:r w:rsidRPr="003347B0">
              <w:t>947,15</w:t>
            </w:r>
          </w:p>
        </w:tc>
      </w:tr>
      <w:tr w:rsidR="00915A05" w:rsidRPr="003347B0" w14:paraId="250D84FE" w14:textId="77777777" w:rsidTr="00915A05">
        <w:trPr>
          <w:trHeight w:val="167"/>
          <w:jc w:val="center"/>
        </w:trPr>
        <w:tc>
          <w:tcPr>
            <w:tcW w:w="503" w:type="dxa"/>
            <w:vAlign w:val="bottom"/>
          </w:tcPr>
          <w:p w14:paraId="39F2BE9B" w14:textId="77777777" w:rsidR="00915A05" w:rsidRPr="003347B0" w:rsidRDefault="00915A05" w:rsidP="00915A05">
            <w:pPr>
              <w:pStyle w:val="af6"/>
              <w:keepNext w:val="0"/>
              <w:widowControl w:val="0"/>
            </w:pPr>
            <w:r w:rsidRPr="003347B0">
              <w:t>2</w:t>
            </w:r>
          </w:p>
        </w:tc>
        <w:tc>
          <w:tcPr>
            <w:tcW w:w="3749" w:type="dxa"/>
            <w:vAlign w:val="bottom"/>
          </w:tcPr>
          <w:p w14:paraId="30872191"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4B1F88AC" w14:textId="77777777" w:rsidR="00915A05" w:rsidRPr="003347B0" w:rsidRDefault="00915A05" w:rsidP="00915A05">
            <w:pPr>
              <w:pStyle w:val="af6"/>
              <w:keepNext w:val="0"/>
              <w:widowControl w:val="0"/>
            </w:pPr>
            <w:r w:rsidRPr="003347B0">
              <w:t>1178522</w:t>
            </w:r>
          </w:p>
        </w:tc>
        <w:tc>
          <w:tcPr>
            <w:tcW w:w="1417" w:type="dxa"/>
            <w:vAlign w:val="center"/>
          </w:tcPr>
          <w:p w14:paraId="13CB15E3" w14:textId="77777777" w:rsidR="00915A05" w:rsidRPr="003347B0" w:rsidRDefault="00915A05" w:rsidP="00915A05">
            <w:pPr>
              <w:pStyle w:val="af6"/>
              <w:keepNext w:val="0"/>
              <w:widowControl w:val="0"/>
            </w:pPr>
            <w:r w:rsidRPr="003347B0">
              <w:t>0,0109</w:t>
            </w:r>
          </w:p>
        </w:tc>
        <w:tc>
          <w:tcPr>
            <w:tcW w:w="992" w:type="dxa"/>
            <w:vAlign w:val="center"/>
          </w:tcPr>
          <w:p w14:paraId="7113726A" w14:textId="77777777" w:rsidR="00915A05" w:rsidRPr="003347B0" w:rsidRDefault="00915A05" w:rsidP="00915A05">
            <w:pPr>
              <w:pStyle w:val="af6"/>
              <w:keepNext w:val="0"/>
              <w:widowControl w:val="0"/>
            </w:pPr>
            <w:r w:rsidRPr="003347B0">
              <w:t>-</w:t>
            </w:r>
          </w:p>
        </w:tc>
        <w:tc>
          <w:tcPr>
            <w:tcW w:w="567" w:type="dxa"/>
            <w:vAlign w:val="center"/>
          </w:tcPr>
          <w:p w14:paraId="12193B41" w14:textId="77777777" w:rsidR="00915A05" w:rsidRPr="003347B0" w:rsidRDefault="00915A05" w:rsidP="00915A05">
            <w:pPr>
              <w:pStyle w:val="af6"/>
              <w:keepNext w:val="0"/>
              <w:widowControl w:val="0"/>
            </w:pPr>
            <w:r w:rsidRPr="003347B0">
              <w:t>0,9</w:t>
            </w:r>
          </w:p>
        </w:tc>
        <w:tc>
          <w:tcPr>
            <w:tcW w:w="1134" w:type="dxa"/>
            <w:vAlign w:val="center"/>
          </w:tcPr>
          <w:p w14:paraId="6D02F212" w14:textId="77777777" w:rsidR="00915A05" w:rsidRPr="003347B0" w:rsidRDefault="00915A05" w:rsidP="00915A05">
            <w:pPr>
              <w:pStyle w:val="af6"/>
              <w:keepNext w:val="0"/>
              <w:widowControl w:val="0"/>
            </w:pPr>
            <w:r w:rsidRPr="003347B0">
              <w:t>11561,30</w:t>
            </w:r>
          </w:p>
        </w:tc>
      </w:tr>
      <w:tr w:rsidR="00915A05" w:rsidRPr="003347B0" w14:paraId="1145DDBF" w14:textId="77777777" w:rsidTr="00915A05">
        <w:trPr>
          <w:trHeight w:val="167"/>
          <w:jc w:val="center"/>
        </w:trPr>
        <w:tc>
          <w:tcPr>
            <w:tcW w:w="503" w:type="dxa"/>
            <w:vAlign w:val="bottom"/>
          </w:tcPr>
          <w:p w14:paraId="12B3BFD8" w14:textId="77777777" w:rsidR="00915A05" w:rsidRPr="003347B0" w:rsidRDefault="00915A05" w:rsidP="00915A05">
            <w:pPr>
              <w:pStyle w:val="af6"/>
              <w:keepNext w:val="0"/>
              <w:widowControl w:val="0"/>
            </w:pPr>
            <w:r w:rsidRPr="003347B0">
              <w:t>3</w:t>
            </w:r>
          </w:p>
        </w:tc>
        <w:tc>
          <w:tcPr>
            <w:tcW w:w="3749" w:type="dxa"/>
            <w:vAlign w:val="bottom"/>
          </w:tcPr>
          <w:p w14:paraId="14D38475"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118D3ED2" w14:textId="77777777" w:rsidR="00915A05" w:rsidRPr="003347B0" w:rsidRDefault="00915A05" w:rsidP="00915A05">
            <w:pPr>
              <w:pStyle w:val="af6"/>
              <w:keepNext w:val="0"/>
              <w:widowControl w:val="0"/>
            </w:pPr>
            <w:r w:rsidRPr="003347B0">
              <w:t>485714</w:t>
            </w:r>
          </w:p>
        </w:tc>
        <w:tc>
          <w:tcPr>
            <w:tcW w:w="1417" w:type="dxa"/>
            <w:vAlign w:val="center"/>
          </w:tcPr>
          <w:p w14:paraId="72AFA83F" w14:textId="77777777" w:rsidR="00915A05" w:rsidRPr="003347B0" w:rsidRDefault="00915A05" w:rsidP="00915A05">
            <w:pPr>
              <w:pStyle w:val="af6"/>
              <w:keepNext w:val="0"/>
              <w:widowControl w:val="0"/>
            </w:pPr>
            <w:r w:rsidRPr="003347B0">
              <w:t>0,0102</w:t>
            </w:r>
          </w:p>
        </w:tc>
        <w:tc>
          <w:tcPr>
            <w:tcW w:w="992" w:type="dxa"/>
            <w:vAlign w:val="center"/>
          </w:tcPr>
          <w:p w14:paraId="57D66E4C" w14:textId="77777777" w:rsidR="00915A05" w:rsidRPr="003347B0" w:rsidRDefault="00915A05" w:rsidP="00915A05">
            <w:pPr>
              <w:pStyle w:val="af6"/>
              <w:keepNext w:val="0"/>
              <w:widowControl w:val="0"/>
            </w:pPr>
            <w:r w:rsidRPr="003347B0">
              <w:t>-</w:t>
            </w:r>
          </w:p>
        </w:tc>
        <w:tc>
          <w:tcPr>
            <w:tcW w:w="567" w:type="dxa"/>
            <w:vAlign w:val="center"/>
          </w:tcPr>
          <w:p w14:paraId="58524BB9" w14:textId="77777777" w:rsidR="00915A05" w:rsidRPr="003347B0" w:rsidRDefault="00915A05" w:rsidP="00915A05">
            <w:pPr>
              <w:pStyle w:val="af6"/>
              <w:keepNext w:val="0"/>
              <w:widowControl w:val="0"/>
            </w:pPr>
            <w:r w:rsidRPr="003347B0">
              <w:t>0,9</w:t>
            </w:r>
          </w:p>
        </w:tc>
        <w:tc>
          <w:tcPr>
            <w:tcW w:w="1134" w:type="dxa"/>
            <w:vAlign w:val="center"/>
          </w:tcPr>
          <w:p w14:paraId="682FEA8C" w14:textId="77777777" w:rsidR="00915A05" w:rsidRPr="003347B0" w:rsidRDefault="00915A05" w:rsidP="00915A05">
            <w:pPr>
              <w:pStyle w:val="af6"/>
              <w:keepNext w:val="0"/>
              <w:widowControl w:val="0"/>
            </w:pPr>
            <w:r w:rsidRPr="003347B0">
              <w:t>4458,85</w:t>
            </w:r>
          </w:p>
        </w:tc>
      </w:tr>
      <w:tr w:rsidR="00915A05" w:rsidRPr="003347B0" w14:paraId="7B753424" w14:textId="77777777" w:rsidTr="00915A05">
        <w:trPr>
          <w:trHeight w:val="167"/>
          <w:jc w:val="center"/>
        </w:trPr>
        <w:tc>
          <w:tcPr>
            <w:tcW w:w="503" w:type="dxa"/>
            <w:vAlign w:val="bottom"/>
          </w:tcPr>
          <w:p w14:paraId="4058968B" w14:textId="77777777" w:rsidR="00915A05" w:rsidRPr="003347B0" w:rsidRDefault="00915A05" w:rsidP="00915A05">
            <w:pPr>
              <w:pStyle w:val="af6"/>
              <w:keepNext w:val="0"/>
              <w:widowControl w:val="0"/>
            </w:pPr>
            <w:r w:rsidRPr="003347B0">
              <w:t>4</w:t>
            </w:r>
          </w:p>
        </w:tc>
        <w:tc>
          <w:tcPr>
            <w:tcW w:w="3749" w:type="dxa"/>
            <w:vAlign w:val="bottom"/>
          </w:tcPr>
          <w:p w14:paraId="21942824"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BD4B828" w14:textId="77777777" w:rsidR="00915A05" w:rsidRPr="003347B0" w:rsidRDefault="00915A05" w:rsidP="00915A05">
            <w:pPr>
              <w:pStyle w:val="af6"/>
              <w:keepNext w:val="0"/>
              <w:widowControl w:val="0"/>
            </w:pPr>
            <w:r w:rsidRPr="003347B0">
              <w:t>100850</w:t>
            </w:r>
          </w:p>
        </w:tc>
        <w:tc>
          <w:tcPr>
            <w:tcW w:w="1417" w:type="dxa"/>
            <w:vAlign w:val="center"/>
          </w:tcPr>
          <w:p w14:paraId="3AA9B085" w14:textId="77777777" w:rsidR="00915A05" w:rsidRPr="003347B0" w:rsidRDefault="00915A05" w:rsidP="00915A05">
            <w:pPr>
              <w:pStyle w:val="af6"/>
              <w:keepNext w:val="0"/>
              <w:widowControl w:val="0"/>
            </w:pPr>
            <w:r w:rsidRPr="003347B0">
              <w:t>0,02</w:t>
            </w:r>
          </w:p>
        </w:tc>
        <w:tc>
          <w:tcPr>
            <w:tcW w:w="992" w:type="dxa"/>
            <w:vAlign w:val="center"/>
          </w:tcPr>
          <w:p w14:paraId="1AE5BDED" w14:textId="77777777" w:rsidR="00915A05" w:rsidRPr="003347B0" w:rsidRDefault="00915A05" w:rsidP="00915A05">
            <w:pPr>
              <w:pStyle w:val="af6"/>
              <w:keepNext w:val="0"/>
              <w:widowControl w:val="0"/>
            </w:pPr>
            <w:r w:rsidRPr="003347B0">
              <w:t>-</w:t>
            </w:r>
          </w:p>
        </w:tc>
        <w:tc>
          <w:tcPr>
            <w:tcW w:w="567" w:type="dxa"/>
            <w:vAlign w:val="center"/>
          </w:tcPr>
          <w:p w14:paraId="7AB3FE3E" w14:textId="77777777" w:rsidR="00915A05" w:rsidRPr="003347B0" w:rsidRDefault="00915A05" w:rsidP="00915A05">
            <w:pPr>
              <w:pStyle w:val="af6"/>
              <w:keepNext w:val="0"/>
              <w:widowControl w:val="0"/>
            </w:pPr>
            <w:r w:rsidRPr="003347B0">
              <w:t>0,9</w:t>
            </w:r>
          </w:p>
        </w:tc>
        <w:tc>
          <w:tcPr>
            <w:tcW w:w="1134" w:type="dxa"/>
            <w:vAlign w:val="center"/>
          </w:tcPr>
          <w:p w14:paraId="662D85DC" w14:textId="77777777" w:rsidR="00915A05" w:rsidRPr="003347B0" w:rsidRDefault="00915A05" w:rsidP="00915A05">
            <w:pPr>
              <w:pStyle w:val="af6"/>
              <w:keepNext w:val="0"/>
              <w:widowControl w:val="0"/>
            </w:pPr>
            <w:r w:rsidRPr="003347B0">
              <w:t>1815,30</w:t>
            </w:r>
          </w:p>
        </w:tc>
      </w:tr>
      <w:tr w:rsidR="00915A05" w:rsidRPr="003347B0" w14:paraId="0F004CDC" w14:textId="77777777" w:rsidTr="00915A05">
        <w:trPr>
          <w:trHeight w:val="167"/>
          <w:jc w:val="center"/>
        </w:trPr>
        <w:tc>
          <w:tcPr>
            <w:tcW w:w="503" w:type="dxa"/>
            <w:vAlign w:val="bottom"/>
          </w:tcPr>
          <w:p w14:paraId="5A5E4682" w14:textId="77777777" w:rsidR="00915A05" w:rsidRPr="003347B0" w:rsidRDefault="00915A05" w:rsidP="00915A05">
            <w:pPr>
              <w:pStyle w:val="af6"/>
              <w:keepNext w:val="0"/>
              <w:widowControl w:val="0"/>
            </w:pPr>
            <w:r w:rsidRPr="003347B0">
              <w:t>5</w:t>
            </w:r>
          </w:p>
        </w:tc>
        <w:tc>
          <w:tcPr>
            <w:tcW w:w="3749" w:type="dxa"/>
            <w:vAlign w:val="bottom"/>
          </w:tcPr>
          <w:p w14:paraId="6DC3C5C3"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A86B032" w14:textId="77777777" w:rsidR="00915A05" w:rsidRPr="003347B0" w:rsidRDefault="00915A05" w:rsidP="00915A05">
            <w:pPr>
              <w:pStyle w:val="af6"/>
              <w:keepNext w:val="0"/>
              <w:widowControl w:val="0"/>
            </w:pPr>
            <w:r w:rsidRPr="003347B0">
              <w:t>255290</w:t>
            </w:r>
          </w:p>
        </w:tc>
        <w:tc>
          <w:tcPr>
            <w:tcW w:w="1417" w:type="dxa"/>
            <w:vAlign w:val="center"/>
          </w:tcPr>
          <w:p w14:paraId="6C22266F" w14:textId="77777777" w:rsidR="00915A05" w:rsidRPr="003347B0" w:rsidRDefault="00915A05" w:rsidP="00915A05">
            <w:pPr>
              <w:pStyle w:val="af6"/>
              <w:keepNext w:val="0"/>
              <w:widowControl w:val="0"/>
            </w:pPr>
            <w:r w:rsidRPr="003347B0">
              <w:t>-</w:t>
            </w:r>
          </w:p>
        </w:tc>
        <w:tc>
          <w:tcPr>
            <w:tcW w:w="992" w:type="dxa"/>
            <w:vAlign w:val="center"/>
          </w:tcPr>
          <w:p w14:paraId="752959F8" w14:textId="77777777" w:rsidR="00915A05" w:rsidRPr="003347B0" w:rsidRDefault="00915A05" w:rsidP="00915A05">
            <w:pPr>
              <w:pStyle w:val="af6"/>
              <w:keepNext w:val="0"/>
              <w:widowControl w:val="0"/>
            </w:pPr>
            <w:r w:rsidRPr="003347B0">
              <w:t>11488,05</w:t>
            </w:r>
          </w:p>
        </w:tc>
        <w:tc>
          <w:tcPr>
            <w:tcW w:w="567" w:type="dxa"/>
            <w:vAlign w:val="center"/>
          </w:tcPr>
          <w:p w14:paraId="4E6D83CB" w14:textId="77777777" w:rsidR="00915A05" w:rsidRPr="003347B0" w:rsidRDefault="00915A05" w:rsidP="00915A05">
            <w:pPr>
              <w:pStyle w:val="af6"/>
              <w:keepNext w:val="0"/>
              <w:widowControl w:val="0"/>
            </w:pPr>
            <w:r w:rsidRPr="003347B0">
              <w:t>0,6</w:t>
            </w:r>
          </w:p>
        </w:tc>
        <w:tc>
          <w:tcPr>
            <w:tcW w:w="1134" w:type="dxa"/>
            <w:vAlign w:val="center"/>
          </w:tcPr>
          <w:p w14:paraId="5A65D098" w14:textId="77777777" w:rsidR="00915A05" w:rsidRPr="003347B0" w:rsidRDefault="00915A05" w:rsidP="00915A05">
            <w:pPr>
              <w:pStyle w:val="af6"/>
              <w:keepNext w:val="0"/>
              <w:widowControl w:val="0"/>
            </w:pPr>
            <w:r w:rsidRPr="003347B0">
              <w:t>6892,83</w:t>
            </w:r>
          </w:p>
        </w:tc>
      </w:tr>
      <w:tr w:rsidR="00915A05" w:rsidRPr="003347B0" w14:paraId="1FB182EB" w14:textId="77777777" w:rsidTr="00915A05">
        <w:trPr>
          <w:trHeight w:val="167"/>
          <w:jc w:val="center"/>
        </w:trPr>
        <w:tc>
          <w:tcPr>
            <w:tcW w:w="6945" w:type="dxa"/>
            <w:gridSpan w:val="4"/>
            <w:vAlign w:val="bottom"/>
          </w:tcPr>
          <w:p w14:paraId="19914E25" w14:textId="77777777" w:rsidR="00915A05" w:rsidRPr="003347B0" w:rsidRDefault="00915A05" w:rsidP="00915A05">
            <w:pPr>
              <w:pStyle w:val="af6"/>
              <w:keepNext w:val="0"/>
              <w:widowControl w:val="0"/>
            </w:pPr>
          </w:p>
        </w:tc>
        <w:tc>
          <w:tcPr>
            <w:tcW w:w="1559" w:type="dxa"/>
            <w:gridSpan w:val="2"/>
            <w:vAlign w:val="center"/>
          </w:tcPr>
          <w:p w14:paraId="766F9A16" w14:textId="77777777" w:rsidR="00915A05" w:rsidRPr="003347B0" w:rsidRDefault="00915A05" w:rsidP="00915A05">
            <w:pPr>
              <w:pStyle w:val="af6"/>
              <w:keepNext w:val="0"/>
              <w:widowControl w:val="0"/>
            </w:pPr>
            <w:r w:rsidRPr="003347B0">
              <w:t>Итого</w:t>
            </w:r>
          </w:p>
        </w:tc>
        <w:tc>
          <w:tcPr>
            <w:tcW w:w="1134" w:type="dxa"/>
            <w:vAlign w:val="center"/>
          </w:tcPr>
          <w:p w14:paraId="3277241F" w14:textId="77777777" w:rsidR="00915A05" w:rsidRPr="003347B0" w:rsidRDefault="00915A05" w:rsidP="00915A05">
            <w:pPr>
              <w:pStyle w:val="af6"/>
              <w:keepNext w:val="0"/>
              <w:widowControl w:val="0"/>
            </w:pPr>
            <w:r w:rsidRPr="003347B0">
              <w:t>25675,43</w:t>
            </w:r>
          </w:p>
        </w:tc>
      </w:tr>
      <w:tr w:rsidR="00915A05" w:rsidRPr="003347B0" w14:paraId="08D7E5E9" w14:textId="77777777" w:rsidTr="00915A05">
        <w:trPr>
          <w:trHeight w:val="167"/>
          <w:jc w:val="center"/>
        </w:trPr>
        <w:tc>
          <w:tcPr>
            <w:tcW w:w="9638" w:type="dxa"/>
            <w:gridSpan w:val="7"/>
            <w:vAlign w:val="bottom"/>
          </w:tcPr>
          <w:p w14:paraId="77F83A0C" w14:textId="77777777" w:rsidR="00915A05" w:rsidRPr="003347B0" w:rsidRDefault="00915A05" w:rsidP="00915A05">
            <w:pPr>
              <w:pStyle w:val="af6"/>
              <w:keepNext w:val="0"/>
              <w:widowControl w:val="0"/>
            </w:pPr>
            <w:r w:rsidRPr="003347B0">
              <w:t>Северо-восточный жилой район</w:t>
            </w:r>
          </w:p>
        </w:tc>
      </w:tr>
      <w:tr w:rsidR="00915A05" w:rsidRPr="003347B0" w14:paraId="1046E21A" w14:textId="77777777" w:rsidTr="00915A05">
        <w:trPr>
          <w:trHeight w:val="167"/>
          <w:jc w:val="center"/>
        </w:trPr>
        <w:tc>
          <w:tcPr>
            <w:tcW w:w="503" w:type="dxa"/>
            <w:vAlign w:val="bottom"/>
          </w:tcPr>
          <w:p w14:paraId="5D9BBF62" w14:textId="77777777" w:rsidR="00915A05" w:rsidRPr="003347B0" w:rsidRDefault="00915A05" w:rsidP="00915A05">
            <w:pPr>
              <w:pStyle w:val="af6"/>
              <w:keepNext w:val="0"/>
              <w:widowControl w:val="0"/>
            </w:pPr>
            <w:r w:rsidRPr="003347B0">
              <w:t>1</w:t>
            </w:r>
          </w:p>
        </w:tc>
        <w:tc>
          <w:tcPr>
            <w:tcW w:w="3749" w:type="dxa"/>
            <w:vAlign w:val="bottom"/>
          </w:tcPr>
          <w:p w14:paraId="3B0A0518"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A72322E" w14:textId="77777777" w:rsidR="00915A05" w:rsidRPr="003347B0" w:rsidRDefault="00915A05" w:rsidP="00915A05">
            <w:pPr>
              <w:pStyle w:val="af6"/>
              <w:keepNext w:val="0"/>
              <w:widowControl w:val="0"/>
            </w:pPr>
            <w:r w:rsidRPr="003347B0">
              <w:t>4244</w:t>
            </w:r>
          </w:p>
        </w:tc>
        <w:tc>
          <w:tcPr>
            <w:tcW w:w="1417" w:type="dxa"/>
            <w:vAlign w:val="center"/>
          </w:tcPr>
          <w:p w14:paraId="59FBB4A0" w14:textId="77777777" w:rsidR="00915A05" w:rsidRPr="003347B0" w:rsidRDefault="00915A05" w:rsidP="00915A05">
            <w:pPr>
              <w:pStyle w:val="af6"/>
              <w:keepNext w:val="0"/>
              <w:widowControl w:val="0"/>
            </w:pPr>
            <w:r w:rsidRPr="003347B0">
              <w:t>0,02</w:t>
            </w:r>
          </w:p>
        </w:tc>
        <w:tc>
          <w:tcPr>
            <w:tcW w:w="992" w:type="dxa"/>
            <w:vAlign w:val="center"/>
          </w:tcPr>
          <w:p w14:paraId="284D3485" w14:textId="77777777" w:rsidR="00915A05" w:rsidRPr="003347B0" w:rsidRDefault="00915A05" w:rsidP="00915A05">
            <w:pPr>
              <w:pStyle w:val="af6"/>
              <w:keepNext w:val="0"/>
              <w:widowControl w:val="0"/>
            </w:pPr>
            <w:r w:rsidRPr="003347B0">
              <w:t>-</w:t>
            </w:r>
          </w:p>
        </w:tc>
        <w:tc>
          <w:tcPr>
            <w:tcW w:w="567" w:type="dxa"/>
            <w:vAlign w:val="center"/>
          </w:tcPr>
          <w:p w14:paraId="34E4965A" w14:textId="77777777" w:rsidR="00915A05" w:rsidRPr="003347B0" w:rsidRDefault="00915A05" w:rsidP="00915A05">
            <w:pPr>
              <w:pStyle w:val="af6"/>
              <w:keepNext w:val="0"/>
              <w:widowControl w:val="0"/>
            </w:pPr>
            <w:r w:rsidRPr="003347B0">
              <w:t>0,9</w:t>
            </w:r>
          </w:p>
        </w:tc>
        <w:tc>
          <w:tcPr>
            <w:tcW w:w="1134" w:type="dxa"/>
            <w:vAlign w:val="center"/>
          </w:tcPr>
          <w:p w14:paraId="4068D1D6" w14:textId="77777777" w:rsidR="00915A05" w:rsidRPr="003347B0" w:rsidRDefault="00915A05" w:rsidP="00915A05">
            <w:pPr>
              <w:pStyle w:val="af6"/>
              <w:keepNext w:val="0"/>
              <w:widowControl w:val="0"/>
            </w:pPr>
            <w:r w:rsidRPr="003347B0">
              <w:t>76,39</w:t>
            </w:r>
          </w:p>
        </w:tc>
      </w:tr>
      <w:tr w:rsidR="00915A05" w:rsidRPr="003347B0" w14:paraId="5E39B274" w14:textId="77777777" w:rsidTr="00915A05">
        <w:trPr>
          <w:trHeight w:val="167"/>
          <w:jc w:val="center"/>
        </w:trPr>
        <w:tc>
          <w:tcPr>
            <w:tcW w:w="503" w:type="dxa"/>
            <w:vAlign w:val="bottom"/>
          </w:tcPr>
          <w:p w14:paraId="0A5CAD61" w14:textId="77777777" w:rsidR="00915A05" w:rsidRPr="003347B0" w:rsidRDefault="00915A05" w:rsidP="00915A05">
            <w:pPr>
              <w:pStyle w:val="af6"/>
              <w:keepNext w:val="0"/>
              <w:widowControl w:val="0"/>
            </w:pPr>
            <w:r w:rsidRPr="003347B0">
              <w:t>2</w:t>
            </w:r>
          </w:p>
        </w:tc>
        <w:tc>
          <w:tcPr>
            <w:tcW w:w="3749" w:type="dxa"/>
            <w:vAlign w:val="bottom"/>
          </w:tcPr>
          <w:p w14:paraId="207422FB"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26EA844" w14:textId="77777777" w:rsidR="00915A05" w:rsidRPr="003347B0" w:rsidRDefault="00915A05" w:rsidP="00915A05">
            <w:pPr>
              <w:pStyle w:val="af6"/>
              <w:keepNext w:val="0"/>
              <w:widowControl w:val="0"/>
            </w:pPr>
            <w:r w:rsidRPr="003347B0">
              <w:t>1364829,13</w:t>
            </w:r>
          </w:p>
        </w:tc>
        <w:tc>
          <w:tcPr>
            <w:tcW w:w="1417" w:type="dxa"/>
            <w:vAlign w:val="center"/>
          </w:tcPr>
          <w:p w14:paraId="0A39EB35" w14:textId="77777777" w:rsidR="00915A05" w:rsidRPr="003347B0" w:rsidRDefault="00915A05" w:rsidP="00915A05">
            <w:pPr>
              <w:pStyle w:val="af6"/>
              <w:keepNext w:val="0"/>
              <w:widowControl w:val="0"/>
            </w:pPr>
            <w:r w:rsidRPr="003347B0">
              <w:t>0,0109</w:t>
            </w:r>
          </w:p>
        </w:tc>
        <w:tc>
          <w:tcPr>
            <w:tcW w:w="992" w:type="dxa"/>
            <w:vAlign w:val="center"/>
          </w:tcPr>
          <w:p w14:paraId="6B011410" w14:textId="77777777" w:rsidR="00915A05" w:rsidRPr="003347B0" w:rsidRDefault="00915A05" w:rsidP="00915A05">
            <w:pPr>
              <w:pStyle w:val="af6"/>
              <w:keepNext w:val="0"/>
              <w:widowControl w:val="0"/>
            </w:pPr>
            <w:r w:rsidRPr="003347B0">
              <w:t>-</w:t>
            </w:r>
          </w:p>
        </w:tc>
        <w:tc>
          <w:tcPr>
            <w:tcW w:w="567" w:type="dxa"/>
            <w:vAlign w:val="center"/>
          </w:tcPr>
          <w:p w14:paraId="236B926A" w14:textId="77777777" w:rsidR="00915A05" w:rsidRPr="003347B0" w:rsidRDefault="00915A05" w:rsidP="00915A05">
            <w:pPr>
              <w:pStyle w:val="af6"/>
              <w:keepNext w:val="0"/>
              <w:widowControl w:val="0"/>
            </w:pPr>
            <w:r w:rsidRPr="003347B0">
              <w:t>0,9</w:t>
            </w:r>
          </w:p>
        </w:tc>
        <w:tc>
          <w:tcPr>
            <w:tcW w:w="1134" w:type="dxa"/>
            <w:vAlign w:val="center"/>
          </w:tcPr>
          <w:p w14:paraId="70DCB5DC" w14:textId="77777777" w:rsidR="00915A05" w:rsidRPr="003347B0" w:rsidRDefault="00915A05" w:rsidP="00915A05">
            <w:pPr>
              <w:pStyle w:val="af6"/>
              <w:keepNext w:val="0"/>
              <w:widowControl w:val="0"/>
            </w:pPr>
            <w:r w:rsidRPr="003347B0">
              <w:t>13388,97</w:t>
            </w:r>
          </w:p>
        </w:tc>
      </w:tr>
      <w:tr w:rsidR="00915A05" w:rsidRPr="003347B0" w14:paraId="3E7EA764" w14:textId="77777777" w:rsidTr="00915A05">
        <w:trPr>
          <w:trHeight w:val="167"/>
          <w:jc w:val="center"/>
        </w:trPr>
        <w:tc>
          <w:tcPr>
            <w:tcW w:w="503" w:type="dxa"/>
            <w:vAlign w:val="bottom"/>
          </w:tcPr>
          <w:p w14:paraId="667FFDF4" w14:textId="77777777" w:rsidR="00915A05" w:rsidRPr="003347B0" w:rsidRDefault="00915A05" w:rsidP="00915A05">
            <w:pPr>
              <w:pStyle w:val="af6"/>
              <w:keepNext w:val="0"/>
              <w:widowControl w:val="0"/>
            </w:pPr>
            <w:r w:rsidRPr="003347B0">
              <w:t>3</w:t>
            </w:r>
          </w:p>
        </w:tc>
        <w:tc>
          <w:tcPr>
            <w:tcW w:w="3749" w:type="dxa"/>
            <w:vAlign w:val="bottom"/>
          </w:tcPr>
          <w:p w14:paraId="573E7678"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253CAF7" w14:textId="77777777" w:rsidR="00915A05" w:rsidRPr="003347B0" w:rsidRDefault="00915A05" w:rsidP="00915A05">
            <w:pPr>
              <w:pStyle w:val="af6"/>
              <w:keepNext w:val="0"/>
              <w:widowControl w:val="0"/>
            </w:pPr>
            <w:r w:rsidRPr="003347B0">
              <w:t>1458652,93</w:t>
            </w:r>
          </w:p>
        </w:tc>
        <w:tc>
          <w:tcPr>
            <w:tcW w:w="1417" w:type="dxa"/>
            <w:vAlign w:val="center"/>
          </w:tcPr>
          <w:p w14:paraId="339E1264" w14:textId="77777777" w:rsidR="00915A05" w:rsidRPr="003347B0" w:rsidRDefault="00915A05" w:rsidP="00915A05">
            <w:pPr>
              <w:pStyle w:val="af6"/>
              <w:keepNext w:val="0"/>
              <w:widowControl w:val="0"/>
            </w:pPr>
            <w:r w:rsidRPr="003347B0">
              <w:t>-</w:t>
            </w:r>
          </w:p>
        </w:tc>
        <w:tc>
          <w:tcPr>
            <w:tcW w:w="992" w:type="dxa"/>
            <w:vAlign w:val="center"/>
          </w:tcPr>
          <w:p w14:paraId="523443B2" w14:textId="77777777" w:rsidR="00915A05" w:rsidRPr="003347B0" w:rsidRDefault="00915A05" w:rsidP="00915A05">
            <w:pPr>
              <w:pStyle w:val="af6"/>
              <w:keepNext w:val="0"/>
              <w:widowControl w:val="0"/>
            </w:pPr>
            <w:r w:rsidRPr="003347B0">
              <w:t>30201,12</w:t>
            </w:r>
          </w:p>
        </w:tc>
        <w:tc>
          <w:tcPr>
            <w:tcW w:w="567" w:type="dxa"/>
            <w:vAlign w:val="center"/>
          </w:tcPr>
          <w:p w14:paraId="3A15D470" w14:textId="77777777" w:rsidR="00915A05" w:rsidRPr="003347B0" w:rsidRDefault="00915A05" w:rsidP="00915A05">
            <w:pPr>
              <w:pStyle w:val="af6"/>
              <w:keepNext w:val="0"/>
              <w:widowControl w:val="0"/>
            </w:pPr>
            <w:r w:rsidRPr="003347B0">
              <w:t>0,6</w:t>
            </w:r>
          </w:p>
        </w:tc>
        <w:tc>
          <w:tcPr>
            <w:tcW w:w="1134" w:type="dxa"/>
            <w:vAlign w:val="center"/>
          </w:tcPr>
          <w:p w14:paraId="72839F2E" w14:textId="77777777" w:rsidR="00915A05" w:rsidRPr="003347B0" w:rsidRDefault="00915A05" w:rsidP="00915A05">
            <w:pPr>
              <w:pStyle w:val="af6"/>
              <w:keepNext w:val="0"/>
              <w:widowControl w:val="0"/>
            </w:pPr>
            <w:r w:rsidRPr="003347B0">
              <w:t>39383,6</w:t>
            </w:r>
          </w:p>
        </w:tc>
      </w:tr>
      <w:tr w:rsidR="00915A05" w:rsidRPr="003347B0" w14:paraId="4F24A727" w14:textId="77777777" w:rsidTr="00915A05">
        <w:trPr>
          <w:trHeight w:val="167"/>
          <w:jc w:val="center"/>
        </w:trPr>
        <w:tc>
          <w:tcPr>
            <w:tcW w:w="6945" w:type="dxa"/>
            <w:gridSpan w:val="4"/>
            <w:vAlign w:val="bottom"/>
          </w:tcPr>
          <w:p w14:paraId="1BE86E96" w14:textId="77777777" w:rsidR="00915A05" w:rsidRPr="003347B0" w:rsidRDefault="00915A05" w:rsidP="00915A05">
            <w:pPr>
              <w:pStyle w:val="af6"/>
              <w:keepNext w:val="0"/>
              <w:widowControl w:val="0"/>
            </w:pPr>
          </w:p>
        </w:tc>
        <w:tc>
          <w:tcPr>
            <w:tcW w:w="1559" w:type="dxa"/>
            <w:gridSpan w:val="2"/>
            <w:vAlign w:val="center"/>
          </w:tcPr>
          <w:p w14:paraId="3EE7405E" w14:textId="77777777" w:rsidR="00915A05" w:rsidRPr="003347B0" w:rsidRDefault="00915A05" w:rsidP="00915A05">
            <w:pPr>
              <w:pStyle w:val="af6"/>
              <w:keepNext w:val="0"/>
              <w:widowControl w:val="0"/>
            </w:pPr>
            <w:r w:rsidRPr="003347B0">
              <w:t>Итого</w:t>
            </w:r>
          </w:p>
        </w:tc>
        <w:tc>
          <w:tcPr>
            <w:tcW w:w="1134" w:type="dxa"/>
            <w:vAlign w:val="center"/>
          </w:tcPr>
          <w:p w14:paraId="489D21C0" w14:textId="77777777" w:rsidR="00915A05" w:rsidRPr="003347B0" w:rsidRDefault="00915A05" w:rsidP="00915A05">
            <w:pPr>
              <w:pStyle w:val="af6"/>
              <w:keepNext w:val="0"/>
              <w:widowControl w:val="0"/>
            </w:pPr>
            <w:r w:rsidRPr="003347B0">
              <w:t>52851,96</w:t>
            </w:r>
          </w:p>
        </w:tc>
      </w:tr>
      <w:tr w:rsidR="00915A05" w:rsidRPr="003347B0" w14:paraId="05A04D05" w14:textId="77777777" w:rsidTr="00915A05">
        <w:trPr>
          <w:trHeight w:val="167"/>
          <w:jc w:val="center"/>
        </w:trPr>
        <w:tc>
          <w:tcPr>
            <w:tcW w:w="9638" w:type="dxa"/>
            <w:gridSpan w:val="7"/>
            <w:vAlign w:val="bottom"/>
          </w:tcPr>
          <w:p w14:paraId="4C2D6C4B" w14:textId="77777777" w:rsidR="00915A05" w:rsidRPr="003347B0" w:rsidRDefault="00915A05" w:rsidP="00915A05">
            <w:pPr>
              <w:pStyle w:val="af6"/>
              <w:keepNext w:val="0"/>
              <w:widowControl w:val="0"/>
            </w:pPr>
            <w:r w:rsidRPr="003347B0">
              <w:t>Северо-западный планировочный район</w:t>
            </w:r>
          </w:p>
        </w:tc>
      </w:tr>
      <w:tr w:rsidR="00915A05" w:rsidRPr="003347B0" w14:paraId="153ADFA4" w14:textId="77777777" w:rsidTr="00915A05">
        <w:trPr>
          <w:trHeight w:val="167"/>
          <w:jc w:val="center"/>
        </w:trPr>
        <w:tc>
          <w:tcPr>
            <w:tcW w:w="503" w:type="dxa"/>
            <w:vAlign w:val="bottom"/>
          </w:tcPr>
          <w:p w14:paraId="71B76F23" w14:textId="77777777" w:rsidR="00915A05" w:rsidRPr="003347B0" w:rsidRDefault="00915A05" w:rsidP="00915A05">
            <w:pPr>
              <w:pStyle w:val="af6"/>
              <w:keepNext w:val="0"/>
              <w:widowControl w:val="0"/>
            </w:pPr>
            <w:r w:rsidRPr="003347B0">
              <w:lastRenderedPageBreak/>
              <w:t>1</w:t>
            </w:r>
          </w:p>
        </w:tc>
        <w:tc>
          <w:tcPr>
            <w:tcW w:w="3749" w:type="dxa"/>
            <w:vAlign w:val="bottom"/>
          </w:tcPr>
          <w:p w14:paraId="252F8601"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B34AA9B" w14:textId="77777777" w:rsidR="00915A05" w:rsidRPr="003347B0" w:rsidRDefault="00915A05" w:rsidP="00915A05">
            <w:pPr>
              <w:pStyle w:val="af6"/>
              <w:keepNext w:val="0"/>
              <w:widowControl w:val="0"/>
            </w:pPr>
            <w:r w:rsidRPr="003347B0">
              <w:t>1271880</w:t>
            </w:r>
          </w:p>
        </w:tc>
        <w:tc>
          <w:tcPr>
            <w:tcW w:w="1417" w:type="dxa"/>
            <w:vAlign w:val="center"/>
          </w:tcPr>
          <w:p w14:paraId="1E81D8C6" w14:textId="77777777" w:rsidR="00915A05" w:rsidRPr="003347B0" w:rsidRDefault="00915A05" w:rsidP="00915A05">
            <w:pPr>
              <w:pStyle w:val="af6"/>
              <w:keepNext w:val="0"/>
              <w:widowControl w:val="0"/>
            </w:pPr>
            <w:r w:rsidRPr="003347B0">
              <w:t>0,0109</w:t>
            </w:r>
          </w:p>
        </w:tc>
        <w:tc>
          <w:tcPr>
            <w:tcW w:w="992" w:type="dxa"/>
            <w:vAlign w:val="center"/>
          </w:tcPr>
          <w:p w14:paraId="7665DCF2" w14:textId="77777777" w:rsidR="00915A05" w:rsidRPr="003347B0" w:rsidRDefault="00915A05" w:rsidP="00915A05">
            <w:pPr>
              <w:pStyle w:val="af6"/>
              <w:keepNext w:val="0"/>
              <w:widowControl w:val="0"/>
            </w:pPr>
            <w:r w:rsidRPr="003347B0">
              <w:t>-</w:t>
            </w:r>
          </w:p>
        </w:tc>
        <w:tc>
          <w:tcPr>
            <w:tcW w:w="567" w:type="dxa"/>
            <w:vAlign w:val="center"/>
          </w:tcPr>
          <w:p w14:paraId="3CDA38E2" w14:textId="77777777" w:rsidR="00915A05" w:rsidRPr="003347B0" w:rsidRDefault="00915A05" w:rsidP="00915A05">
            <w:pPr>
              <w:pStyle w:val="af6"/>
              <w:keepNext w:val="0"/>
              <w:widowControl w:val="0"/>
            </w:pPr>
            <w:r w:rsidRPr="003347B0">
              <w:t>0,9</w:t>
            </w:r>
          </w:p>
        </w:tc>
        <w:tc>
          <w:tcPr>
            <w:tcW w:w="1134" w:type="dxa"/>
            <w:vAlign w:val="center"/>
          </w:tcPr>
          <w:p w14:paraId="1AC51171" w14:textId="77777777" w:rsidR="00915A05" w:rsidRPr="003347B0" w:rsidRDefault="00915A05" w:rsidP="00915A05">
            <w:pPr>
              <w:pStyle w:val="af6"/>
              <w:keepNext w:val="0"/>
              <w:widowControl w:val="0"/>
            </w:pPr>
            <w:r w:rsidRPr="003347B0">
              <w:t>12477,14</w:t>
            </w:r>
          </w:p>
        </w:tc>
      </w:tr>
      <w:tr w:rsidR="00915A05" w:rsidRPr="003347B0" w14:paraId="50995D1C" w14:textId="77777777" w:rsidTr="00915A05">
        <w:trPr>
          <w:trHeight w:val="167"/>
          <w:jc w:val="center"/>
        </w:trPr>
        <w:tc>
          <w:tcPr>
            <w:tcW w:w="503" w:type="dxa"/>
            <w:vAlign w:val="bottom"/>
          </w:tcPr>
          <w:p w14:paraId="0EA243EA" w14:textId="77777777" w:rsidR="00915A05" w:rsidRPr="003347B0" w:rsidRDefault="00915A05" w:rsidP="00915A05">
            <w:pPr>
              <w:pStyle w:val="af6"/>
              <w:keepNext w:val="0"/>
              <w:widowControl w:val="0"/>
            </w:pPr>
            <w:r w:rsidRPr="003347B0">
              <w:t>2</w:t>
            </w:r>
          </w:p>
        </w:tc>
        <w:tc>
          <w:tcPr>
            <w:tcW w:w="3749" w:type="dxa"/>
            <w:vAlign w:val="bottom"/>
          </w:tcPr>
          <w:p w14:paraId="0214175E"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57D11CD5" w14:textId="77777777" w:rsidR="00915A05" w:rsidRPr="003347B0" w:rsidRDefault="00915A05" w:rsidP="00915A05">
            <w:pPr>
              <w:pStyle w:val="af6"/>
              <w:keepNext w:val="0"/>
              <w:widowControl w:val="0"/>
            </w:pPr>
            <w:r w:rsidRPr="003347B0">
              <w:t>197000</w:t>
            </w:r>
          </w:p>
        </w:tc>
        <w:tc>
          <w:tcPr>
            <w:tcW w:w="1417" w:type="dxa"/>
            <w:vAlign w:val="center"/>
          </w:tcPr>
          <w:p w14:paraId="0C4BED41" w14:textId="77777777" w:rsidR="00915A05" w:rsidRPr="003347B0" w:rsidRDefault="00915A05" w:rsidP="00915A05">
            <w:pPr>
              <w:pStyle w:val="af6"/>
              <w:keepNext w:val="0"/>
              <w:widowControl w:val="0"/>
            </w:pPr>
            <w:r w:rsidRPr="003347B0">
              <w:t>-</w:t>
            </w:r>
          </w:p>
        </w:tc>
        <w:tc>
          <w:tcPr>
            <w:tcW w:w="992" w:type="dxa"/>
            <w:vAlign w:val="center"/>
          </w:tcPr>
          <w:p w14:paraId="57D980DF" w14:textId="77777777" w:rsidR="00915A05" w:rsidRPr="003347B0" w:rsidRDefault="00915A05" w:rsidP="00915A05">
            <w:pPr>
              <w:pStyle w:val="af6"/>
              <w:keepNext w:val="0"/>
              <w:widowControl w:val="0"/>
            </w:pPr>
            <w:r w:rsidRPr="003347B0">
              <w:t>8865,0</w:t>
            </w:r>
          </w:p>
        </w:tc>
        <w:tc>
          <w:tcPr>
            <w:tcW w:w="567" w:type="dxa"/>
            <w:vAlign w:val="center"/>
          </w:tcPr>
          <w:p w14:paraId="4E31D5EF" w14:textId="77777777" w:rsidR="00915A05" w:rsidRPr="003347B0" w:rsidRDefault="00915A05" w:rsidP="00915A05">
            <w:pPr>
              <w:pStyle w:val="af6"/>
              <w:keepNext w:val="0"/>
              <w:widowControl w:val="0"/>
            </w:pPr>
            <w:r w:rsidRPr="003347B0">
              <w:t>0,6</w:t>
            </w:r>
          </w:p>
        </w:tc>
        <w:tc>
          <w:tcPr>
            <w:tcW w:w="1134" w:type="dxa"/>
            <w:vAlign w:val="center"/>
          </w:tcPr>
          <w:p w14:paraId="68E91361" w14:textId="77777777" w:rsidR="00915A05" w:rsidRPr="003347B0" w:rsidRDefault="00915A05" w:rsidP="00915A05">
            <w:pPr>
              <w:pStyle w:val="af6"/>
              <w:keepNext w:val="0"/>
              <w:widowControl w:val="0"/>
            </w:pPr>
            <w:r w:rsidRPr="003347B0">
              <w:t>5319,0</w:t>
            </w:r>
          </w:p>
        </w:tc>
      </w:tr>
      <w:tr w:rsidR="00915A05" w:rsidRPr="003347B0" w14:paraId="5A5D84C0" w14:textId="77777777" w:rsidTr="00915A05">
        <w:trPr>
          <w:trHeight w:val="167"/>
          <w:jc w:val="center"/>
        </w:trPr>
        <w:tc>
          <w:tcPr>
            <w:tcW w:w="6945" w:type="dxa"/>
            <w:gridSpan w:val="4"/>
            <w:vAlign w:val="bottom"/>
          </w:tcPr>
          <w:p w14:paraId="2695D217" w14:textId="77777777" w:rsidR="00915A05" w:rsidRPr="003347B0" w:rsidRDefault="00915A05" w:rsidP="00915A05">
            <w:pPr>
              <w:pStyle w:val="af6"/>
              <w:keepNext w:val="0"/>
              <w:widowControl w:val="0"/>
            </w:pPr>
          </w:p>
        </w:tc>
        <w:tc>
          <w:tcPr>
            <w:tcW w:w="1559" w:type="dxa"/>
            <w:gridSpan w:val="2"/>
            <w:vAlign w:val="center"/>
          </w:tcPr>
          <w:p w14:paraId="5CA98ACE" w14:textId="77777777" w:rsidR="00915A05" w:rsidRPr="003347B0" w:rsidRDefault="00915A05" w:rsidP="00915A05">
            <w:pPr>
              <w:pStyle w:val="af6"/>
              <w:keepNext w:val="0"/>
              <w:widowControl w:val="0"/>
            </w:pPr>
            <w:r w:rsidRPr="003347B0">
              <w:t>Итого</w:t>
            </w:r>
          </w:p>
        </w:tc>
        <w:tc>
          <w:tcPr>
            <w:tcW w:w="1134" w:type="dxa"/>
            <w:vAlign w:val="center"/>
          </w:tcPr>
          <w:p w14:paraId="6F3EE17E" w14:textId="77777777" w:rsidR="00915A05" w:rsidRPr="003347B0" w:rsidRDefault="00915A05" w:rsidP="00915A05">
            <w:pPr>
              <w:pStyle w:val="af6"/>
              <w:keepNext w:val="0"/>
              <w:widowControl w:val="0"/>
            </w:pPr>
            <w:r w:rsidRPr="003347B0">
              <w:t>17796,14</w:t>
            </w:r>
          </w:p>
        </w:tc>
      </w:tr>
      <w:tr w:rsidR="00915A05" w:rsidRPr="003347B0" w14:paraId="21F90B4E" w14:textId="77777777" w:rsidTr="00915A05">
        <w:trPr>
          <w:trHeight w:val="167"/>
          <w:jc w:val="center"/>
        </w:trPr>
        <w:tc>
          <w:tcPr>
            <w:tcW w:w="9638" w:type="dxa"/>
            <w:gridSpan w:val="7"/>
            <w:vAlign w:val="bottom"/>
          </w:tcPr>
          <w:p w14:paraId="50BA9BD5" w14:textId="77777777" w:rsidR="00915A05" w:rsidRPr="003347B0" w:rsidRDefault="00915A05" w:rsidP="00915A05">
            <w:pPr>
              <w:pStyle w:val="af6"/>
              <w:keepNext w:val="0"/>
              <w:widowControl w:val="0"/>
            </w:pPr>
            <w:r w:rsidRPr="003347B0">
              <w:t>Центральный жилой район</w:t>
            </w:r>
          </w:p>
        </w:tc>
      </w:tr>
      <w:tr w:rsidR="00915A05" w:rsidRPr="003347B0" w14:paraId="7108E9B3" w14:textId="77777777" w:rsidTr="00915A05">
        <w:trPr>
          <w:trHeight w:val="167"/>
          <w:jc w:val="center"/>
        </w:trPr>
        <w:tc>
          <w:tcPr>
            <w:tcW w:w="503" w:type="dxa"/>
            <w:vAlign w:val="bottom"/>
          </w:tcPr>
          <w:p w14:paraId="6A336967" w14:textId="77777777" w:rsidR="00915A05" w:rsidRPr="003347B0" w:rsidRDefault="00915A05" w:rsidP="00915A05">
            <w:pPr>
              <w:pStyle w:val="af6"/>
              <w:keepNext w:val="0"/>
              <w:widowControl w:val="0"/>
            </w:pPr>
            <w:r w:rsidRPr="003347B0">
              <w:t>1</w:t>
            </w:r>
          </w:p>
        </w:tc>
        <w:tc>
          <w:tcPr>
            <w:tcW w:w="3749" w:type="dxa"/>
            <w:vAlign w:val="bottom"/>
          </w:tcPr>
          <w:p w14:paraId="515F8BDA"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9851890" w14:textId="77777777" w:rsidR="00915A05" w:rsidRPr="003347B0" w:rsidRDefault="00915A05" w:rsidP="00915A05">
            <w:pPr>
              <w:pStyle w:val="af6"/>
              <w:keepNext w:val="0"/>
              <w:widowControl w:val="0"/>
            </w:pPr>
            <w:r w:rsidRPr="003347B0">
              <w:t>164196,2</w:t>
            </w:r>
          </w:p>
        </w:tc>
        <w:tc>
          <w:tcPr>
            <w:tcW w:w="1417" w:type="dxa"/>
            <w:vAlign w:val="center"/>
          </w:tcPr>
          <w:p w14:paraId="620C3B81" w14:textId="77777777" w:rsidR="00915A05" w:rsidRPr="003347B0" w:rsidRDefault="00915A05" w:rsidP="00915A05">
            <w:pPr>
              <w:pStyle w:val="af6"/>
              <w:keepNext w:val="0"/>
              <w:widowControl w:val="0"/>
            </w:pPr>
            <w:r w:rsidRPr="003347B0">
              <w:t>0,02</w:t>
            </w:r>
          </w:p>
        </w:tc>
        <w:tc>
          <w:tcPr>
            <w:tcW w:w="992" w:type="dxa"/>
            <w:vAlign w:val="center"/>
          </w:tcPr>
          <w:p w14:paraId="0A53B2FC" w14:textId="77777777" w:rsidR="00915A05" w:rsidRPr="003347B0" w:rsidRDefault="00915A05" w:rsidP="00915A05">
            <w:pPr>
              <w:pStyle w:val="af6"/>
              <w:keepNext w:val="0"/>
              <w:widowControl w:val="0"/>
            </w:pPr>
            <w:r w:rsidRPr="003347B0">
              <w:t>-</w:t>
            </w:r>
          </w:p>
        </w:tc>
        <w:tc>
          <w:tcPr>
            <w:tcW w:w="567" w:type="dxa"/>
            <w:vAlign w:val="center"/>
          </w:tcPr>
          <w:p w14:paraId="48062F55" w14:textId="77777777" w:rsidR="00915A05" w:rsidRPr="003347B0" w:rsidRDefault="00915A05" w:rsidP="00915A05">
            <w:pPr>
              <w:pStyle w:val="af6"/>
              <w:keepNext w:val="0"/>
              <w:widowControl w:val="0"/>
            </w:pPr>
            <w:r w:rsidRPr="003347B0">
              <w:t>0,9</w:t>
            </w:r>
          </w:p>
        </w:tc>
        <w:tc>
          <w:tcPr>
            <w:tcW w:w="1134" w:type="dxa"/>
            <w:vAlign w:val="center"/>
          </w:tcPr>
          <w:p w14:paraId="3052BC27" w14:textId="77777777" w:rsidR="00915A05" w:rsidRPr="003347B0" w:rsidRDefault="00915A05" w:rsidP="00915A05">
            <w:pPr>
              <w:pStyle w:val="af6"/>
              <w:keepNext w:val="0"/>
              <w:widowControl w:val="0"/>
            </w:pPr>
            <w:r w:rsidRPr="003347B0">
              <w:t>2955,53</w:t>
            </w:r>
          </w:p>
        </w:tc>
      </w:tr>
      <w:tr w:rsidR="00915A05" w:rsidRPr="003347B0" w14:paraId="20D9F389" w14:textId="77777777" w:rsidTr="00915A05">
        <w:trPr>
          <w:trHeight w:val="167"/>
          <w:jc w:val="center"/>
        </w:trPr>
        <w:tc>
          <w:tcPr>
            <w:tcW w:w="503" w:type="dxa"/>
            <w:vAlign w:val="bottom"/>
          </w:tcPr>
          <w:p w14:paraId="7DFA6771" w14:textId="77777777" w:rsidR="00915A05" w:rsidRPr="003347B0" w:rsidRDefault="00915A05" w:rsidP="00915A05">
            <w:pPr>
              <w:pStyle w:val="af6"/>
              <w:keepNext w:val="0"/>
              <w:widowControl w:val="0"/>
            </w:pPr>
            <w:r w:rsidRPr="003347B0">
              <w:t>2</w:t>
            </w:r>
          </w:p>
        </w:tc>
        <w:tc>
          <w:tcPr>
            <w:tcW w:w="3749" w:type="dxa"/>
            <w:vAlign w:val="bottom"/>
          </w:tcPr>
          <w:p w14:paraId="0A5F5E27"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7ABBAA4" w14:textId="77777777" w:rsidR="00915A05" w:rsidRPr="003347B0" w:rsidRDefault="00915A05" w:rsidP="00915A05">
            <w:pPr>
              <w:pStyle w:val="af6"/>
              <w:keepNext w:val="0"/>
              <w:widowControl w:val="0"/>
            </w:pPr>
            <w:r w:rsidRPr="003347B0">
              <w:t>1954189,2</w:t>
            </w:r>
          </w:p>
        </w:tc>
        <w:tc>
          <w:tcPr>
            <w:tcW w:w="1417" w:type="dxa"/>
            <w:vAlign w:val="center"/>
          </w:tcPr>
          <w:p w14:paraId="6223C918" w14:textId="77777777" w:rsidR="00915A05" w:rsidRPr="003347B0" w:rsidRDefault="00915A05" w:rsidP="00915A05">
            <w:pPr>
              <w:pStyle w:val="af6"/>
              <w:keepNext w:val="0"/>
              <w:widowControl w:val="0"/>
            </w:pPr>
            <w:r w:rsidRPr="003347B0">
              <w:t>0,0109</w:t>
            </w:r>
          </w:p>
        </w:tc>
        <w:tc>
          <w:tcPr>
            <w:tcW w:w="992" w:type="dxa"/>
            <w:vAlign w:val="center"/>
          </w:tcPr>
          <w:p w14:paraId="11E67B4F" w14:textId="77777777" w:rsidR="00915A05" w:rsidRPr="003347B0" w:rsidRDefault="00915A05" w:rsidP="00915A05">
            <w:pPr>
              <w:pStyle w:val="af6"/>
              <w:keepNext w:val="0"/>
              <w:widowControl w:val="0"/>
            </w:pPr>
            <w:r w:rsidRPr="003347B0">
              <w:t>-</w:t>
            </w:r>
          </w:p>
        </w:tc>
        <w:tc>
          <w:tcPr>
            <w:tcW w:w="567" w:type="dxa"/>
            <w:vAlign w:val="center"/>
          </w:tcPr>
          <w:p w14:paraId="52153427" w14:textId="77777777" w:rsidR="00915A05" w:rsidRPr="003347B0" w:rsidRDefault="00915A05" w:rsidP="00915A05">
            <w:pPr>
              <w:pStyle w:val="af6"/>
              <w:keepNext w:val="0"/>
              <w:widowControl w:val="0"/>
            </w:pPr>
            <w:r w:rsidRPr="003347B0">
              <w:t>0,9</w:t>
            </w:r>
          </w:p>
        </w:tc>
        <w:tc>
          <w:tcPr>
            <w:tcW w:w="1134" w:type="dxa"/>
            <w:vAlign w:val="center"/>
          </w:tcPr>
          <w:p w14:paraId="127EADB0" w14:textId="77777777" w:rsidR="00915A05" w:rsidRPr="003347B0" w:rsidRDefault="00915A05" w:rsidP="00915A05">
            <w:pPr>
              <w:pStyle w:val="af6"/>
              <w:keepNext w:val="0"/>
              <w:widowControl w:val="0"/>
            </w:pPr>
            <w:r w:rsidRPr="003347B0">
              <w:t>19170,6</w:t>
            </w:r>
          </w:p>
        </w:tc>
      </w:tr>
      <w:tr w:rsidR="00915A05" w:rsidRPr="003347B0" w14:paraId="07E529E3" w14:textId="77777777" w:rsidTr="00915A05">
        <w:trPr>
          <w:trHeight w:val="167"/>
          <w:jc w:val="center"/>
        </w:trPr>
        <w:tc>
          <w:tcPr>
            <w:tcW w:w="503" w:type="dxa"/>
            <w:vAlign w:val="bottom"/>
          </w:tcPr>
          <w:p w14:paraId="646083E4" w14:textId="77777777" w:rsidR="00915A05" w:rsidRPr="003347B0" w:rsidRDefault="00915A05" w:rsidP="00915A05">
            <w:pPr>
              <w:pStyle w:val="af6"/>
              <w:keepNext w:val="0"/>
              <w:widowControl w:val="0"/>
            </w:pPr>
            <w:r w:rsidRPr="003347B0">
              <w:t>3</w:t>
            </w:r>
          </w:p>
        </w:tc>
        <w:tc>
          <w:tcPr>
            <w:tcW w:w="3749" w:type="dxa"/>
            <w:vAlign w:val="bottom"/>
          </w:tcPr>
          <w:p w14:paraId="65B0B9B6"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7D16CEF" w14:textId="77777777" w:rsidR="00915A05" w:rsidRPr="003347B0" w:rsidRDefault="00915A05" w:rsidP="00915A05">
            <w:pPr>
              <w:pStyle w:val="af6"/>
              <w:keepNext w:val="0"/>
              <w:widowControl w:val="0"/>
            </w:pPr>
            <w:r w:rsidRPr="003347B0">
              <w:t>1020794</w:t>
            </w:r>
          </w:p>
        </w:tc>
        <w:tc>
          <w:tcPr>
            <w:tcW w:w="1417" w:type="dxa"/>
            <w:vAlign w:val="center"/>
          </w:tcPr>
          <w:p w14:paraId="484CE34B" w14:textId="77777777" w:rsidR="00915A05" w:rsidRPr="003347B0" w:rsidRDefault="00915A05" w:rsidP="00915A05">
            <w:pPr>
              <w:pStyle w:val="af6"/>
              <w:keepNext w:val="0"/>
              <w:widowControl w:val="0"/>
            </w:pPr>
            <w:r w:rsidRPr="003347B0">
              <w:t>-</w:t>
            </w:r>
          </w:p>
        </w:tc>
        <w:tc>
          <w:tcPr>
            <w:tcW w:w="992" w:type="dxa"/>
            <w:vAlign w:val="center"/>
          </w:tcPr>
          <w:p w14:paraId="48B87F40" w14:textId="77777777" w:rsidR="00915A05" w:rsidRPr="003347B0" w:rsidRDefault="00915A05" w:rsidP="00915A05">
            <w:pPr>
              <w:pStyle w:val="af6"/>
              <w:keepNext w:val="0"/>
              <w:widowControl w:val="0"/>
            </w:pPr>
            <w:r w:rsidRPr="003347B0">
              <w:t>45935,73</w:t>
            </w:r>
          </w:p>
        </w:tc>
        <w:tc>
          <w:tcPr>
            <w:tcW w:w="567" w:type="dxa"/>
            <w:vAlign w:val="center"/>
          </w:tcPr>
          <w:p w14:paraId="68F68D45" w14:textId="77777777" w:rsidR="00915A05" w:rsidRPr="003347B0" w:rsidRDefault="00915A05" w:rsidP="00915A05">
            <w:pPr>
              <w:pStyle w:val="af6"/>
              <w:keepNext w:val="0"/>
              <w:widowControl w:val="0"/>
            </w:pPr>
            <w:r w:rsidRPr="003347B0">
              <w:t>0,6</w:t>
            </w:r>
          </w:p>
        </w:tc>
        <w:tc>
          <w:tcPr>
            <w:tcW w:w="1134" w:type="dxa"/>
            <w:vAlign w:val="center"/>
          </w:tcPr>
          <w:p w14:paraId="559673CC" w14:textId="77777777" w:rsidR="00915A05" w:rsidRPr="003347B0" w:rsidRDefault="00915A05" w:rsidP="00915A05">
            <w:pPr>
              <w:pStyle w:val="af6"/>
              <w:keepNext w:val="0"/>
              <w:widowControl w:val="0"/>
            </w:pPr>
            <w:r w:rsidRPr="003347B0">
              <w:t>27561,44</w:t>
            </w:r>
          </w:p>
        </w:tc>
      </w:tr>
      <w:tr w:rsidR="00915A05" w:rsidRPr="003347B0" w14:paraId="67BF39B6" w14:textId="77777777" w:rsidTr="00915A05">
        <w:trPr>
          <w:trHeight w:val="167"/>
          <w:jc w:val="center"/>
        </w:trPr>
        <w:tc>
          <w:tcPr>
            <w:tcW w:w="503" w:type="dxa"/>
            <w:vAlign w:val="bottom"/>
          </w:tcPr>
          <w:p w14:paraId="7D849598" w14:textId="77777777" w:rsidR="00915A05" w:rsidRPr="003347B0" w:rsidRDefault="00915A05" w:rsidP="00915A05">
            <w:pPr>
              <w:pStyle w:val="af6"/>
              <w:keepNext w:val="0"/>
              <w:widowControl w:val="0"/>
            </w:pPr>
            <w:r w:rsidRPr="003347B0">
              <w:t>4</w:t>
            </w:r>
          </w:p>
        </w:tc>
        <w:tc>
          <w:tcPr>
            <w:tcW w:w="3749" w:type="dxa"/>
            <w:vAlign w:val="bottom"/>
          </w:tcPr>
          <w:p w14:paraId="626BE7E5"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60AC29CF" w14:textId="77777777" w:rsidR="00915A05" w:rsidRPr="003347B0" w:rsidRDefault="00915A05" w:rsidP="00915A05">
            <w:pPr>
              <w:pStyle w:val="af6"/>
              <w:keepNext w:val="0"/>
              <w:widowControl w:val="0"/>
            </w:pPr>
            <w:r w:rsidRPr="003347B0">
              <w:t>272400,8</w:t>
            </w:r>
          </w:p>
        </w:tc>
        <w:tc>
          <w:tcPr>
            <w:tcW w:w="1417" w:type="dxa"/>
            <w:vAlign w:val="center"/>
          </w:tcPr>
          <w:p w14:paraId="47CCE070" w14:textId="77777777" w:rsidR="00915A05" w:rsidRPr="003347B0" w:rsidRDefault="00915A05" w:rsidP="00915A05">
            <w:pPr>
              <w:pStyle w:val="af6"/>
              <w:keepNext w:val="0"/>
              <w:widowControl w:val="0"/>
            </w:pPr>
            <w:r w:rsidRPr="003347B0">
              <w:t>0,0102</w:t>
            </w:r>
          </w:p>
        </w:tc>
        <w:tc>
          <w:tcPr>
            <w:tcW w:w="992" w:type="dxa"/>
            <w:vAlign w:val="center"/>
          </w:tcPr>
          <w:p w14:paraId="19CAF44B" w14:textId="77777777" w:rsidR="00915A05" w:rsidRPr="003347B0" w:rsidRDefault="00915A05" w:rsidP="00915A05">
            <w:pPr>
              <w:pStyle w:val="af6"/>
              <w:keepNext w:val="0"/>
              <w:widowControl w:val="0"/>
            </w:pPr>
            <w:r w:rsidRPr="003347B0">
              <w:t>-</w:t>
            </w:r>
          </w:p>
        </w:tc>
        <w:tc>
          <w:tcPr>
            <w:tcW w:w="567" w:type="dxa"/>
            <w:vAlign w:val="center"/>
          </w:tcPr>
          <w:p w14:paraId="1A0A9F4A" w14:textId="77777777" w:rsidR="00915A05" w:rsidRPr="003347B0" w:rsidRDefault="00915A05" w:rsidP="00915A05">
            <w:pPr>
              <w:pStyle w:val="af6"/>
              <w:keepNext w:val="0"/>
              <w:widowControl w:val="0"/>
            </w:pPr>
            <w:r w:rsidRPr="003347B0">
              <w:t>0,7</w:t>
            </w:r>
          </w:p>
        </w:tc>
        <w:tc>
          <w:tcPr>
            <w:tcW w:w="1134" w:type="dxa"/>
            <w:vAlign w:val="center"/>
          </w:tcPr>
          <w:p w14:paraId="248D9CA5" w14:textId="77777777" w:rsidR="00915A05" w:rsidRPr="003347B0" w:rsidRDefault="00915A05" w:rsidP="00915A05">
            <w:pPr>
              <w:pStyle w:val="af6"/>
              <w:keepNext w:val="0"/>
              <w:widowControl w:val="0"/>
            </w:pPr>
            <w:r w:rsidRPr="003347B0">
              <w:t>2500,64</w:t>
            </w:r>
          </w:p>
        </w:tc>
      </w:tr>
      <w:tr w:rsidR="00915A05" w:rsidRPr="003347B0" w14:paraId="4A3CB417" w14:textId="77777777" w:rsidTr="00915A05">
        <w:trPr>
          <w:trHeight w:val="167"/>
          <w:jc w:val="center"/>
        </w:trPr>
        <w:tc>
          <w:tcPr>
            <w:tcW w:w="6945" w:type="dxa"/>
            <w:gridSpan w:val="4"/>
            <w:vAlign w:val="bottom"/>
          </w:tcPr>
          <w:p w14:paraId="2E15D7CE" w14:textId="77777777" w:rsidR="00915A05" w:rsidRPr="003347B0" w:rsidRDefault="00915A05" w:rsidP="00915A05">
            <w:pPr>
              <w:pStyle w:val="af6"/>
              <w:keepNext w:val="0"/>
              <w:widowControl w:val="0"/>
            </w:pPr>
          </w:p>
        </w:tc>
        <w:tc>
          <w:tcPr>
            <w:tcW w:w="1559" w:type="dxa"/>
            <w:gridSpan w:val="2"/>
            <w:vAlign w:val="center"/>
          </w:tcPr>
          <w:p w14:paraId="1704C7C4" w14:textId="77777777" w:rsidR="00915A05" w:rsidRPr="003347B0" w:rsidRDefault="00915A05" w:rsidP="00915A05">
            <w:pPr>
              <w:pStyle w:val="af6"/>
              <w:keepNext w:val="0"/>
              <w:widowControl w:val="0"/>
            </w:pPr>
            <w:r w:rsidRPr="003347B0">
              <w:t>Итого</w:t>
            </w:r>
          </w:p>
        </w:tc>
        <w:tc>
          <w:tcPr>
            <w:tcW w:w="1134" w:type="dxa"/>
            <w:vAlign w:val="center"/>
          </w:tcPr>
          <w:p w14:paraId="2D705A15" w14:textId="77777777" w:rsidR="00915A05" w:rsidRPr="003347B0" w:rsidRDefault="00915A05" w:rsidP="00915A05">
            <w:pPr>
              <w:pStyle w:val="af6"/>
              <w:keepNext w:val="0"/>
              <w:widowControl w:val="0"/>
            </w:pPr>
            <w:r w:rsidRPr="003347B0">
              <w:t>54188,21</w:t>
            </w:r>
          </w:p>
        </w:tc>
      </w:tr>
      <w:tr w:rsidR="00915A05" w:rsidRPr="003347B0" w14:paraId="42A9F644" w14:textId="77777777" w:rsidTr="00915A05">
        <w:trPr>
          <w:trHeight w:val="167"/>
          <w:jc w:val="center"/>
        </w:trPr>
        <w:tc>
          <w:tcPr>
            <w:tcW w:w="9638" w:type="dxa"/>
            <w:gridSpan w:val="7"/>
            <w:vAlign w:val="bottom"/>
          </w:tcPr>
          <w:p w14:paraId="15D5B5BE" w14:textId="77777777" w:rsidR="00915A05" w:rsidRPr="003347B0" w:rsidRDefault="00915A05" w:rsidP="00915A05">
            <w:pPr>
              <w:pStyle w:val="af6"/>
              <w:keepNext w:val="0"/>
              <w:widowControl w:val="0"/>
            </w:pPr>
            <w:r w:rsidRPr="003347B0">
              <w:t>Центральный планировочный район</w:t>
            </w:r>
          </w:p>
        </w:tc>
      </w:tr>
      <w:tr w:rsidR="00915A05" w:rsidRPr="003347B0" w14:paraId="6F422845" w14:textId="77777777" w:rsidTr="00915A05">
        <w:trPr>
          <w:trHeight w:val="167"/>
          <w:jc w:val="center"/>
        </w:trPr>
        <w:tc>
          <w:tcPr>
            <w:tcW w:w="503" w:type="dxa"/>
            <w:vAlign w:val="bottom"/>
          </w:tcPr>
          <w:p w14:paraId="0D596A0B" w14:textId="77777777" w:rsidR="00915A05" w:rsidRPr="003347B0" w:rsidRDefault="00915A05" w:rsidP="00915A05">
            <w:pPr>
              <w:pStyle w:val="af6"/>
              <w:keepNext w:val="0"/>
              <w:widowControl w:val="0"/>
            </w:pPr>
            <w:r w:rsidRPr="003347B0">
              <w:t>1</w:t>
            </w:r>
          </w:p>
        </w:tc>
        <w:tc>
          <w:tcPr>
            <w:tcW w:w="3749" w:type="dxa"/>
            <w:vAlign w:val="bottom"/>
          </w:tcPr>
          <w:p w14:paraId="3A45EB95"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76B86D3" w14:textId="77777777" w:rsidR="00915A05" w:rsidRPr="003347B0" w:rsidRDefault="00915A05" w:rsidP="00915A05">
            <w:pPr>
              <w:pStyle w:val="af6"/>
              <w:keepNext w:val="0"/>
              <w:widowControl w:val="0"/>
            </w:pPr>
            <w:r w:rsidRPr="003347B0">
              <w:t>2054,0</w:t>
            </w:r>
          </w:p>
        </w:tc>
        <w:tc>
          <w:tcPr>
            <w:tcW w:w="1417" w:type="dxa"/>
            <w:vAlign w:val="center"/>
          </w:tcPr>
          <w:p w14:paraId="6320225E" w14:textId="77777777" w:rsidR="00915A05" w:rsidRPr="003347B0" w:rsidRDefault="00915A05" w:rsidP="00915A05">
            <w:pPr>
              <w:pStyle w:val="af6"/>
              <w:keepNext w:val="0"/>
              <w:widowControl w:val="0"/>
            </w:pPr>
            <w:r w:rsidRPr="003347B0">
              <w:t>0,02</w:t>
            </w:r>
          </w:p>
        </w:tc>
        <w:tc>
          <w:tcPr>
            <w:tcW w:w="992" w:type="dxa"/>
            <w:vAlign w:val="center"/>
          </w:tcPr>
          <w:p w14:paraId="62D3688E" w14:textId="77777777" w:rsidR="00915A05" w:rsidRPr="003347B0" w:rsidRDefault="00915A05" w:rsidP="00915A05">
            <w:pPr>
              <w:pStyle w:val="af6"/>
              <w:keepNext w:val="0"/>
              <w:widowControl w:val="0"/>
            </w:pPr>
            <w:r w:rsidRPr="003347B0">
              <w:t>-</w:t>
            </w:r>
          </w:p>
        </w:tc>
        <w:tc>
          <w:tcPr>
            <w:tcW w:w="567" w:type="dxa"/>
            <w:vAlign w:val="center"/>
          </w:tcPr>
          <w:p w14:paraId="635F0BD1" w14:textId="77777777" w:rsidR="00915A05" w:rsidRPr="003347B0" w:rsidRDefault="00915A05" w:rsidP="00915A05">
            <w:pPr>
              <w:pStyle w:val="af6"/>
              <w:keepNext w:val="0"/>
              <w:widowControl w:val="0"/>
            </w:pPr>
            <w:r w:rsidRPr="003347B0">
              <w:t>0,9</w:t>
            </w:r>
          </w:p>
        </w:tc>
        <w:tc>
          <w:tcPr>
            <w:tcW w:w="1134" w:type="dxa"/>
            <w:vAlign w:val="center"/>
          </w:tcPr>
          <w:p w14:paraId="505530E9" w14:textId="77777777" w:rsidR="00915A05" w:rsidRPr="003347B0" w:rsidRDefault="00915A05" w:rsidP="00915A05">
            <w:pPr>
              <w:pStyle w:val="af6"/>
              <w:keepNext w:val="0"/>
              <w:widowControl w:val="0"/>
            </w:pPr>
            <w:r w:rsidRPr="003347B0">
              <w:t>27,73</w:t>
            </w:r>
          </w:p>
        </w:tc>
      </w:tr>
      <w:tr w:rsidR="00915A05" w:rsidRPr="003347B0" w14:paraId="0B428442" w14:textId="77777777" w:rsidTr="00915A05">
        <w:trPr>
          <w:trHeight w:val="167"/>
          <w:jc w:val="center"/>
        </w:trPr>
        <w:tc>
          <w:tcPr>
            <w:tcW w:w="503" w:type="dxa"/>
            <w:vAlign w:val="bottom"/>
          </w:tcPr>
          <w:p w14:paraId="580FBFCC" w14:textId="77777777" w:rsidR="00915A05" w:rsidRPr="003347B0" w:rsidRDefault="00915A05" w:rsidP="00915A05">
            <w:pPr>
              <w:pStyle w:val="af6"/>
              <w:keepNext w:val="0"/>
              <w:widowControl w:val="0"/>
            </w:pPr>
            <w:r w:rsidRPr="003347B0">
              <w:t>2</w:t>
            </w:r>
          </w:p>
        </w:tc>
        <w:tc>
          <w:tcPr>
            <w:tcW w:w="3749" w:type="dxa"/>
            <w:vAlign w:val="bottom"/>
          </w:tcPr>
          <w:p w14:paraId="6F3DE221"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418F0D8" w14:textId="77777777" w:rsidR="00915A05" w:rsidRPr="003347B0" w:rsidRDefault="00915A05" w:rsidP="00915A05">
            <w:pPr>
              <w:pStyle w:val="af6"/>
              <w:keepNext w:val="0"/>
              <w:widowControl w:val="0"/>
            </w:pPr>
            <w:r w:rsidRPr="003347B0">
              <w:t>394,0</w:t>
            </w:r>
          </w:p>
        </w:tc>
        <w:tc>
          <w:tcPr>
            <w:tcW w:w="1417" w:type="dxa"/>
            <w:vAlign w:val="center"/>
          </w:tcPr>
          <w:p w14:paraId="3BDC54D4" w14:textId="77777777" w:rsidR="00915A05" w:rsidRPr="003347B0" w:rsidRDefault="00915A05" w:rsidP="00915A05">
            <w:pPr>
              <w:pStyle w:val="af6"/>
              <w:keepNext w:val="0"/>
              <w:widowControl w:val="0"/>
            </w:pPr>
            <w:r w:rsidRPr="003347B0">
              <w:t>-</w:t>
            </w:r>
          </w:p>
        </w:tc>
        <w:tc>
          <w:tcPr>
            <w:tcW w:w="992" w:type="dxa"/>
            <w:vAlign w:val="center"/>
          </w:tcPr>
          <w:p w14:paraId="0EAF1200" w14:textId="77777777" w:rsidR="00915A05" w:rsidRPr="003347B0" w:rsidRDefault="00915A05" w:rsidP="00915A05">
            <w:pPr>
              <w:pStyle w:val="af6"/>
              <w:keepNext w:val="0"/>
              <w:widowControl w:val="0"/>
            </w:pPr>
            <w:r w:rsidRPr="003347B0">
              <w:t>17,73</w:t>
            </w:r>
          </w:p>
        </w:tc>
        <w:tc>
          <w:tcPr>
            <w:tcW w:w="567" w:type="dxa"/>
            <w:vAlign w:val="center"/>
          </w:tcPr>
          <w:p w14:paraId="6D523A54" w14:textId="77777777" w:rsidR="00915A05" w:rsidRPr="003347B0" w:rsidRDefault="00915A05" w:rsidP="00915A05">
            <w:pPr>
              <w:pStyle w:val="af6"/>
              <w:keepNext w:val="0"/>
              <w:widowControl w:val="0"/>
            </w:pPr>
            <w:r w:rsidRPr="003347B0">
              <w:t>0,6</w:t>
            </w:r>
          </w:p>
        </w:tc>
        <w:tc>
          <w:tcPr>
            <w:tcW w:w="1134" w:type="dxa"/>
            <w:vAlign w:val="center"/>
          </w:tcPr>
          <w:p w14:paraId="0694886D" w14:textId="77777777" w:rsidR="00915A05" w:rsidRPr="003347B0" w:rsidRDefault="00915A05" w:rsidP="00915A05">
            <w:pPr>
              <w:pStyle w:val="af6"/>
              <w:keepNext w:val="0"/>
              <w:widowControl w:val="0"/>
            </w:pPr>
            <w:r w:rsidRPr="003347B0">
              <w:t>10,64</w:t>
            </w:r>
          </w:p>
        </w:tc>
      </w:tr>
      <w:tr w:rsidR="00915A05" w:rsidRPr="003347B0" w14:paraId="21C8A2AD" w14:textId="77777777" w:rsidTr="00915A05">
        <w:trPr>
          <w:trHeight w:val="167"/>
          <w:jc w:val="center"/>
        </w:trPr>
        <w:tc>
          <w:tcPr>
            <w:tcW w:w="6945" w:type="dxa"/>
            <w:gridSpan w:val="4"/>
            <w:vAlign w:val="bottom"/>
          </w:tcPr>
          <w:p w14:paraId="11D89678" w14:textId="77777777" w:rsidR="00915A05" w:rsidRPr="003347B0" w:rsidRDefault="00915A05" w:rsidP="00915A05">
            <w:pPr>
              <w:pStyle w:val="af6"/>
              <w:keepNext w:val="0"/>
              <w:widowControl w:val="0"/>
            </w:pPr>
          </w:p>
        </w:tc>
        <w:tc>
          <w:tcPr>
            <w:tcW w:w="1559" w:type="dxa"/>
            <w:gridSpan w:val="2"/>
            <w:vAlign w:val="center"/>
          </w:tcPr>
          <w:p w14:paraId="3D113FCD" w14:textId="77777777" w:rsidR="00915A05" w:rsidRPr="003347B0" w:rsidRDefault="00915A05" w:rsidP="00915A05">
            <w:pPr>
              <w:pStyle w:val="af6"/>
              <w:keepNext w:val="0"/>
              <w:widowControl w:val="0"/>
            </w:pPr>
            <w:r w:rsidRPr="003347B0">
              <w:t>Итого</w:t>
            </w:r>
          </w:p>
        </w:tc>
        <w:tc>
          <w:tcPr>
            <w:tcW w:w="1134" w:type="dxa"/>
            <w:vAlign w:val="center"/>
          </w:tcPr>
          <w:p w14:paraId="59C97CE1" w14:textId="77777777" w:rsidR="00915A05" w:rsidRPr="003347B0" w:rsidRDefault="00915A05" w:rsidP="00915A05">
            <w:pPr>
              <w:pStyle w:val="af6"/>
              <w:keepNext w:val="0"/>
              <w:widowControl w:val="0"/>
            </w:pPr>
            <w:r w:rsidRPr="003347B0">
              <w:t>38,37</w:t>
            </w:r>
          </w:p>
        </w:tc>
      </w:tr>
      <w:tr w:rsidR="00915A05" w:rsidRPr="003347B0" w14:paraId="38CEAAA5" w14:textId="77777777" w:rsidTr="00915A05">
        <w:trPr>
          <w:trHeight w:val="167"/>
          <w:jc w:val="center"/>
        </w:trPr>
        <w:tc>
          <w:tcPr>
            <w:tcW w:w="9638" w:type="dxa"/>
            <w:gridSpan w:val="7"/>
            <w:vAlign w:val="bottom"/>
          </w:tcPr>
          <w:p w14:paraId="29157FA5" w14:textId="77777777" w:rsidR="00915A05" w:rsidRPr="003347B0" w:rsidRDefault="00915A05" w:rsidP="00915A05">
            <w:pPr>
              <w:pStyle w:val="af6"/>
              <w:keepNext w:val="0"/>
              <w:widowControl w:val="0"/>
            </w:pPr>
            <w:r w:rsidRPr="003347B0">
              <w:t>Юго-западный район</w:t>
            </w:r>
          </w:p>
        </w:tc>
      </w:tr>
      <w:tr w:rsidR="00915A05" w:rsidRPr="003347B0" w14:paraId="21AFB9C2" w14:textId="77777777" w:rsidTr="00915A05">
        <w:trPr>
          <w:trHeight w:val="167"/>
          <w:jc w:val="center"/>
        </w:trPr>
        <w:tc>
          <w:tcPr>
            <w:tcW w:w="503" w:type="dxa"/>
            <w:vAlign w:val="bottom"/>
          </w:tcPr>
          <w:p w14:paraId="6B753D47" w14:textId="77777777" w:rsidR="00915A05" w:rsidRPr="003347B0" w:rsidRDefault="00915A05" w:rsidP="00915A05">
            <w:pPr>
              <w:pStyle w:val="af6"/>
              <w:keepNext w:val="0"/>
              <w:widowControl w:val="0"/>
            </w:pPr>
            <w:r w:rsidRPr="003347B0">
              <w:t>1</w:t>
            </w:r>
          </w:p>
        </w:tc>
        <w:tc>
          <w:tcPr>
            <w:tcW w:w="3749" w:type="dxa"/>
            <w:vAlign w:val="bottom"/>
          </w:tcPr>
          <w:p w14:paraId="0BBCB59F"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61904CBB" w14:textId="77777777" w:rsidR="00915A05" w:rsidRPr="003347B0" w:rsidRDefault="00915A05" w:rsidP="00915A05">
            <w:pPr>
              <w:pStyle w:val="af6"/>
              <w:keepNext w:val="0"/>
              <w:widowControl w:val="0"/>
              <w:rPr>
                <w:lang w:val="en-US"/>
              </w:rPr>
            </w:pPr>
            <w:r w:rsidRPr="003347B0">
              <w:rPr>
                <w:lang w:val="en-US"/>
              </w:rPr>
              <w:t>712032</w:t>
            </w:r>
          </w:p>
        </w:tc>
        <w:tc>
          <w:tcPr>
            <w:tcW w:w="1417" w:type="dxa"/>
            <w:vAlign w:val="center"/>
          </w:tcPr>
          <w:p w14:paraId="77DC9612" w14:textId="77777777" w:rsidR="00915A05" w:rsidRPr="003347B0" w:rsidRDefault="00915A05" w:rsidP="00915A05">
            <w:pPr>
              <w:pStyle w:val="af6"/>
              <w:keepNext w:val="0"/>
              <w:widowControl w:val="0"/>
            </w:pPr>
            <w:r w:rsidRPr="003347B0">
              <w:t>-</w:t>
            </w:r>
          </w:p>
        </w:tc>
        <w:tc>
          <w:tcPr>
            <w:tcW w:w="992" w:type="dxa"/>
            <w:vAlign w:val="center"/>
          </w:tcPr>
          <w:p w14:paraId="64761F35" w14:textId="77777777" w:rsidR="00915A05" w:rsidRPr="003347B0" w:rsidRDefault="00915A05" w:rsidP="00915A05">
            <w:pPr>
              <w:pStyle w:val="af6"/>
              <w:keepNext w:val="0"/>
              <w:widowControl w:val="0"/>
              <w:rPr>
                <w:lang w:val="en-US"/>
              </w:rPr>
            </w:pPr>
            <w:r w:rsidRPr="003347B0">
              <w:rPr>
                <w:lang w:val="en-US"/>
              </w:rPr>
              <w:t>32041</w:t>
            </w:r>
            <w:r w:rsidRPr="003347B0">
              <w:t>,</w:t>
            </w:r>
            <w:r w:rsidRPr="003347B0">
              <w:rPr>
                <w:lang w:val="en-US"/>
              </w:rPr>
              <w:t>44</w:t>
            </w:r>
          </w:p>
        </w:tc>
        <w:tc>
          <w:tcPr>
            <w:tcW w:w="567" w:type="dxa"/>
            <w:vAlign w:val="center"/>
          </w:tcPr>
          <w:p w14:paraId="22981909" w14:textId="77777777" w:rsidR="00915A05" w:rsidRPr="003347B0" w:rsidRDefault="00915A05" w:rsidP="00915A05">
            <w:pPr>
              <w:pStyle w:val="af6"/>
              <w:keepNext w:val="0"/>
              <w:widowControl w:val="0"/>
            </w:pPr>
            <w:r w:rsidRPr="003347B0">
              <w:t>0,6</w:t>
            </w:r>
          </w:p>
        </w:tc>
        <w:tc>
          <w:tcPr>
            <w:tcW w:w="1134" w:type="dxa"/>
            <w:vAlign w:val="center"/>
          </w:tcPr>
          <w:p w14:paraId="40052D82" w14:textId="77777777" w:rsidR="00915A05" w:rsidRPr="003347B0" w:rsidRDefault="00915A05" w:rsidP="00915A05">
            <w:pPr>
              <w:pStyle w:val="af6"/>
              <w:keepNext w:val="0"/>
              <w:widowControl w:val="0"/>
              <w:rPr>
                <w:lang w:val="en-US"/>
              </w:rPr>
            </w:pPr>
            <w:r w:rsidRPr="003347B0">
              <w:rPr>
                <w:lang w:val="en-US"/>
              </w:rPr>
              <w:t>19224</w:t>
            </w:r>
            <w:r w:rsidRPr="003347B0">
              <w:t>,</w:t>
            </w:r>
            <w:r w:rsidRPr="003347B0">
              <w:rPr>
                <w:lang w:val="en-US"/>
              </w:rPr>
              <w:t>86</w:t>
            </w:r>
          </w:p>
        </w:tc>
      </w:tr>
      <w:tr w:rsidR="00915A05" w:rsidRPr="003347B0" w14:paraId="3C705F03" w14:textId="77777777" w:rsidTr="00915A05">
        <w:trPr>
          <w:trHeight w:val="167"/>
          <w:jc w:val="center"/>
        </w:trPr>
        <w:tc>
          <w:tcPr>
            <w:tcW w:w="6945" w:type="dxa"/>
            <w:gridSpan w:val="4"/>
            <w:vAlign w:val="bottom"/>
          </w:tcPr>
          <w:p w14:paraId="6D75FFAC" w14:textId="77777777" w:rsidR="00915A05" w:rsidRPr="003347B0" w:rsidRDefault="00915A05" w:rsidP="00915A05">
            <w:pPr>
              <w:pStyle w:val="af6"/>
              <w:keepNext w:val="0"/>
              <w:widowControl w:val="0"/>
            </w:pPr>
          </w:p>
        </w:tc>
        <w:tc>
          <w:tcPr>
            <w:tcW w:w="1559" w:type="dxa"/>
            <w:gridSpan w:val="2"/>
            <w:vAlign w:val="center"/>
          </w:tcPr>
          <w:p w14:paraId="62DE4C2A" w14:textId="77777777" w:rsidR="00915A05" w:rsidRPr="003347B0" w:rsidRDefault="00915A05" w:rsidP="00915A05">
            <w:pPr>
              <w:pStyle w:val="af6"/>
              <w:keepNext w:val="0"/>
              <w:widowControl w:val="0"/>
            </w:pPr>
            <w:r w:rsidRPr="003347B0">
              <w:t>Итого</w:t>
            </w:r>
          </w:p>
        </w:tc>
        <w:tc>
          <w:tcPr>
            <w:tcW w:w="1134" w:type="dxa"/>
            <w:vAlign w:val="center"/>
          </w:tcPr>
          <w:p w14:paraId="051CC9A5" w14:textId="77777777" w:rsidR="00915A05" w:rsidRPr="003347B0" w:rsidRDefault="00915A05" w:rsidP="00915A05">
            <w:pPr>
              <w:pStyle w:val="af6"/>
              <w:keepNext w:val="0"/>
              <w:widowControl w:val="0"/>
              <w:rPr>
                <w:lang w:val="en-US"/>
              </w:rPr>
            </w:pPr>
            <w:r w:rsidRPr="003347B0">
              <w:t>19</w:t>
            </w:r>
            <w:r w:rsidRPr="003347B0">
              <w:rPr>
                <w:lang w:val="en-US"/>
              </w:rPr>
              <w:t>224</w:t>
            </w:r>
            <w:r w:rsidRPr="003347B0">
              <w:t>,</w:t>
            </w:r>
            <w:r w:rsidRPr="003347B0">
              <w:rPr>
                <w:lang w:val="en-US"/>
              </w:rPr>
              <w:t>86</w:t>
            </w:r>
          </w:p>
        </w:tc>
      </w:tr>
      <w:tr w:rsidR="00915A05" w:rsidRPr="003347B0" w14:paraId="322F4034" w14:textId="77777777" w:rsidTr="00915A05">
        <w:trPr>
          <w:trHeight w:val="167"/>
          <w:jc w:val="center"/>
        </w:trPr>
        <w:tc>
          <w:tcPr>
            <w:tcW w:w="9638" w:type="dxa"/>
            <w:gridSpan w:val="7"/>
            <w:vAlign w:val="bottom"/>
          </w:tcPr>
          <w:p w14:paraId="3DF9C60A" w14:textId="77777777" w:rsidR="00915A05" w:rsidRPr="003347B0" w:rsidRDefault="00915A05" w:rsidP="00915A05">
            <w:pPr>
              <w:pStyle w:val="af6"/>
              <w:keepNext w:val="0"/>
              <w:widowControl w:val="0"/>
            </w:pPr>
            <w:r w:rsidRPr="003347B0">
              <w:t>Южный планировочный район</w:t>
            </w:r>
          </w:p>
        </w:tc>
      </w:tr>
      <w:tr w:rsidR="00915A05" w:rsidRPr="003347B0" w14:paraId="26F2BD22" w14:textId="77777777" w:rsidTr="00915A05">
        <w:trPr>
          <w:trHeight w:val="167"/>
          <w:jc w:val="center"/>
        </w:trPr>
        <w:tc>
          <w:tcPr>
            <w:tcW w:w="503" w:type="dxa"/>
            <w:vAlign w:val="bottom"/>
          </w:tcPr>
          <w:p w14:paraId="59BEEB2C" w14:textId="77777777" w:rsidR="00915A05" w:rsidRPr="003347B0" w:rsidRDefault="00915A05" w:rsidP="00915A05">
            <w:pPr>
              <w:pStyle w:val="af6"/>
              <w:keepNext w:val="0"/>
              <w:widowControl w:val="0"/>
            </w:pPr>
            <w:r w:rsidRPr="003347B0">
              <w:t>1</w:t>
            </w:r>
          </w:p>
        </w:tc>
        <w:tc>
          <w:tcPr>
            <w:tcW w:w="3749" w:type="dxa"/>
            <w:vAlign w:val="bottom"/>
          </w:tcPr>
          <w:p w14:paraId="0C50E07D"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15C0C54C" w14:textId="77777777" w:rsidR="00915A05" w:rsidRPr="003347B0" w:rsidRDefault="00915A05" w:rsidP="00915A05">
            <w:pPr>
              <w:pStyle w:val="af6"/>
              <w:keepNext w:val="0"/>
              <w:widowControl w:val="0"/>
            </w:pPr>
            <w:r w:rsidRPr="003347B0">
              <w:t>14610</w:t>
            </w:r>
          </w:p>
        </w:tc>
        <w:tc>
          <w:tcPr>
            <w:tcW w:w="1417" w:type="dxa"/>
            <w:vAlign w:val="center"/>
          </w:tcPr>
          <w:p w14:paraId="1F5DBCB1" w14:textId="77777777" w:rsidR="00915A05" w:rsidRPr="003347B0" w:rsidRDefault="00915A05" w:rsidP="00915A05">
            <w:pPr>
              <w:pStyle w:val="af6"/>
              <w:keepNext w:val="0"/>
              <w:widowControl w:val="0"/>
            </w:pPr>
            <w:r w:rsidRPr="003347B0">
              <w:t>0,02</w:t>
            </w:r>
          </w:p>
        </w:tc>
        <w:tc>
          <w:tcPr>
            <w:tcW w:w="992" w:type="dxa"/>
            <w:vAlign w:val="center"/>
          </w:tcPr>
          <w:p w14:paraId="6A1CA219" w14:textId="77777777" w:rsidR="00915A05" w:rsidRPr="003347B0" w:rsidRDefault="00915A05" w:rsidP="00915A05">
            <w:pPr>
              <w:pStyle w:val="af6"/>
              <w:keepNext w:val="0"/>
              <w:widowControl w:val="0"/>
            </w:pPr>
            <w:r w:rsidRPr="003347B0">
              <w:t>-</w:t>
            </w:r>
          </w:p>
        </w:tc>
        <w:tc>
          <w:tcPr>
            <w:tcW w:w="567" w:type="dxa"/>
            <w:vAlign w:val="center"/>
          </w:tcPr>
          <w:p w14:paraId="67838414" w14:textId="77777777" w:rsidR="00915A05" w:rsidRPr="003347B0" w:rsidRDefault="00915A05" w:rsidP="00915A05">
            <w:pPr>
              <w:pStyle w:val="af6"/>
              <w:keepNext w:val="0"/>
              <w:widowControl w:val="0"/>
            </w:pPr>
            <w:r w:rsidRPr="003347B0">
              <w:t>0,9</w:t>
            </w:r>
          </w:p>
        </w:tc>
        <w:tc>
          <w:tcPr>
            <w:tcW w:w="1134" w:type="dxa"/>
            <w:vAlign w:val="center"/>
          </w:tcPr>
          <w:p w14:paraId="3B6EDBCB" w14:textId="77777777" w:rsidR="00915A05" w:rsidRPr="003347B0" w:rsidRDefault="00915A05" w:rsidP="00915A05">
            <w:pPr>
              <w:pStyle w:val="af6"/>
              <w:keepNext w:val="0"/>
              <w:widowControl w:val="0"/>
            </w:pPr>
            <w:r w:rsidRPr="003347B0">
              <w:t>262,98</w:t>
            </w:r>
          </w:p>
        </w:tc>
      </w:tr>
      <w:tr w:rsidR="00915A05" w:rsidRPr="003347B0" w14:paraId="06F879EF" w14:textId="77777777" w:rsidTr="00915A05">
        <w:trPr>
          <w:trHeight w:val="167"/>
          <w:jc w:val="center"/>
        </w:trPr>
        <w:tc>
          <w:tcPr>
            <w:tcW w:w="503" w:type="dxa"/>
            <w:vAlign w:val="bottom"/>
          </w:tcPr>
          <w:p w14:paraId="494E98A5" w14:textId="77777777" w:rsidR="00915A05" w:rsidRPr="003347B0" w:rsidRDefault="00915A05" w:rsidP="00915A05">
            <w:pPr>
              <w:pStyle w:val="af6"/>
              <w:keepNext w:val="0"/>
              <w:widowControl w:val="0"/>
            </w:pPr>
            <w:r w:rsidRPr="003347B0">
              <w:t>2</w:t>
            </w:r>
          </w:p>
        </w:tc>
        <w:tc>
          <w:tcPr>
            <w:tcW w:w="3749" w:type="dxa"/>
            <w:vAlign w:val="bottom"/>
          </w:tcPr>
          <w:p w14:paraId="6742BCDE"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6548311" w14:textId="77777777" w:rsidR="00915A05" w:rsidRPr="003347B0" w:rsidRDefault="00915A05" w:rsidP="00915A05">
            <w:pPr>
              <w:pStyle w:val="af6"/>
              <w:keepNext w:val="0"/>
              <w:widowControl w:val="0"/>
            </w:pPr>
            <w:r w:rsidRPr="003347B0">
              <w:t>107440</w:t>
            </w:r>
          </w:p>
        </w:tc>
        <w:tc>
          <w:tcPr>
            <w:tcW w:w="1417" w:type="dxa"/>
            <w:vAlign w:val="center"/>
          </w:tcPr>
          <w:p w14:paraId="7334E4A9" w14:textId="77777777" w:rsidR="00915A05" w:rsidRPr="003347B0" w:rsidRDefault="00915A05" w:rsidP="00915A05">
            <w:pPr>
              <w:pStyle w:val="af6"/>
              <w:keepNext w:val="0"/>
              <w:widowControl w:val="0"/>
            </w:pPr>
            <w:r w:rsidRPr="003347B0">
              <w:t>0,0109</w:t>
            </w:r>
          </w:p>
        </w:tc>
        <w:tc>
          <w:tcPr>
            <w:tcW w:w="992" w:type="dxa"/>
            <w:vAlign w:val="center"/>
          </w:tcPr>
          <w:p w14:paraId="4F351E28" w14:textId="77777777" w:rsidR="00915A05" w:rsidRPr="003347B0" w:rsidRDefault="00915A05" w:rsidP="00915A05">
            <w:pPr>
              <w:pStyle w:val="af6"/>
              <w:keepNext w:val="0"/>
              <w:widowControl w:val="0"/>
            </w:pPr>
            <w:r w:rsidRPr="003347B0">
              <w:t>-</w:t>
            </w:r>
          </w:p>
        </w:tc>
        <w:tc>
          <w:tcPr>
            <w:tcW w:w="567" w:type="dxa"/>
            <w:vAlign w:val="center"/>
          </w:tcPr>
          <w:p w14:paraId="43D2BAA0" w14:textId="77777777" w:rsidR="00915A05" w:rsidRPr="003347B0" w:rsidRDefault="00915A05" w:rsidP="00915A05">
            <w:pPr>
              <w:pStyle w:val="af6"/>
              <w:keepNext w:val="0"/>
              <w:widowControl w:val="0"/>
            </w:pPr>
            <w:r w:rsidRPr="003347B0">
              <w:t>0,9</w:t>
            </w:r>
          </w:p>
        </w:tc>
        <w:tc>
          <w:tcPr>
            <w:tcW w:w="1134" w:type="dxa"/>
            <w:vAlign w:val="center"/>
          </w:tcPr>
          <w:p w14:paraId="064E5AA7" w14:textId="77777777" w:rsidR="00915A05" w:rsidRPr="003347B0" w:rsidRDefault="00915A05" w:rsidP="00915A05">
            <w:pPr>
              <w:pStyle w:val="af6"/>
              <w:keepNext w:val="0"/>
              <w:widowControl w:val="0"/>
            </w:pPr>
            <w:r w:rsidRPr="003347B0">
              <w:t>1053,99</w:t>
            </w:r>
          </w:p>
        </w:tc>
      </w:tr>
      <w:tr w:rsidR="00915A05" w:rsidRPr="003347B0" w14:paraId="02282A80" w14:textId="77777777" w:rsidTr="00915A05">
        <w:trPr>
          <w:trHeight w:val="167"/>
          <w:jc w:val="center"/>
        </w:trPr>
        <w:tc>
          <w:tcPr>
            <w:tcW w:w="503" w:type="dxa"/>
            <w:vAlign w:val="bottom"/>
          </w:tcPr>
          <w:p w14:paraId="056A8152" w14:textId="77777777" w:rsidR="00915A05" w:rsidRPr="003347B0" w:rsidRDefault="00915A05" w:rsidP="00915A05">
            <w:pPr>
              <w:pStyle w:val="af6"/>
              <w:keepNext w:val="0"/>
              <w:widowControl w:val="0"/>
            </w:pPr>
            <w:r w:rsidRPr="003347B0">
              <w:t>3</w:t>
            </w:r>
          </w:p>
        </w:tc>
        <w:tc>
          <w:tcPr>
            <w:tcW w:w="3749" w:type="dxa"/>
            <w:vAlign w:val="bottom"/>
          </w:tcPr>
          <w:p w14:paraId="61EFE2CE"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ADCE5A2" w14:textId="77777777" w:rsidR="00915A05" w:rsidRPr="003347B0" w:rsidRDefault="00915A05" w:rsidP="00915A05">
            <w:pPr>
              <w:pStyle w:val="af6"/>
              <w:keepNext w:val="0"/>
              <w:widowControl w:val="0"/>
            </w:pPr>
            <w:r w:rsidRPr="003347B0">
              <w:t>75921</w:t>
            </w:r>
          </w:p>
        </w:tc>
        <w:tc>
          <w:tcPr>
            <w:tcW w:w="1417" w:type="dxa"/>
            <w:vAlign w:val="center"/>
          </w:tcPr>
          <w:p w14:paraId="176247CE" w14:textId="77777777" w:rsidR="00915A05" w:rsidRPr="003347B0" w:rsidRDefault="00915A05" w:rsidP="00915A05">
            <w:pPr>
              <w:pStyle w:val="af6"/>
              <w:keepNext w:val="0"/>
              <w:widowControl w:val="0"/>
            </w:pPr>
            <w:r w:rsidRPr="003347B0">
              <w:t>-</w:t>
            </w:r>
          </w:p>
        </w:tc>
        <w:tc>
          <w:tcPr>
            <w:tcW w:w="992" w:type="dxa"/>
            <w:vAlign w:val="center"/>
          </w:tcPr>
          <w:p w14:paraId="3069560B" w14:textId="77777777" w:rsidR="00915A05" w:rsidRPr="003347B0" w:rsidRDefault="00915A05" w:rsidP="00915A05">
            <w:pPr>
              <w:pStyle w:val="af6"/>
              <w:keepNext w:val="0"/>
              <w:widowControl w:val="0"/>
            </w:pPr>
            <w:r w:rsidRPr="003347B0">
              <w:t>3416,45</w:t>
            </w:r>
          </w:p>
        </w:tc>
        <w:tc>
          <w:tcPr>
            <w:tcW w:w="567" w:type="dxa"/>
            <w:vAlign w:val="center"/>
          </w:tcPr>
          <w:p w14:paraId="5416C447" w14:textId="77777777" w:rsidR="00915A05" w:rsidRPr="003347B0" w:rsidRDefault="00915A05" w:rsidP="00915A05">
            <w:pPr>
              <w:pStyle w:val="af6"/>
              <w:keepNext w:val="0"/>
              <w:widowControl w:val="0"/>
            </w:pPr>
            <w:r w:rsidRPr="003347B0">
              <w:t>0,6</w:t>
            </w:r>
          </w:p>
        </w:tc>
        <w:tc>
          <w:tcPr>
            <w:tcW w:w="1134" w:type="dxa"/>
            <w:vAlign w:val="center"/>
          </w:tcPr>
          <w:p w14:paraId="0874C14C" w14:textId="77777777" w:rsidR="00915A05" w:rsidRPr="003347B0" w:rsidRDefault="00915A05" w:rsidP="00915A05">
            <w:pPr>
              <w:pStyle w:val="af6"/>
              <w:keepNext w:val="0"/>
              <w:widowControl w:val="0"/>
            </w:pPr>
            <w:r w:rsidRPr="003347B0">
              <w:t>2049,87</w:t>
            </w:r>
          </w:p>
        </w:tc>
      </w:tr>
      <w:tr w:rsidR="00915A05" w:rsidRPr="003347B0" w14:paraId="60E277B9" w14:textId="77777777" w:rsidTr="00915A05">
        <w:trPr>
          <w:trHeight w:val="167"/>
          <w:jc w:val="center"/>
        </w:trPr>
        <w:tc>
          <w:tcPr>
            <w:tcW w:w="6945" w:type="dxa"/>
            <w:gridSpan w:val="4"/>
            <w:vAlign w:val="bottom"/>
          </w:tcPr>
          <w:p w14:paraId="59F31237" w14:textId="77777777" w:rsidR="00915A05" w:rsidRPr="003347B0" w:rsidRDefault="00915A05" w:rsidP="00915A05">
            <w:pPr>
              <w:pStyle w:val="af6"/>
              <w:keepNext w:val="0"/>
              <w:widowControl w:val="0"/>
            </w:pPr>
          </w:p>
        </w:tc>
        <w:tc>
          <w:tcPr>
            <w:tcW w:w="1559" w:type="dxa"/>
            <w:gridSpan w:val="2"/>
            <w:vAlign w:val="center"/>
          </w:tcPr>
          <w:p w14:paraId="5D0EBE25" w14:textId="77777777" w:rsidR="00915A05" w:rsidRPr="003347B0" w:rsidRDefault="00915A05" w:rsidP="00915A05">
            <w:pPr>
              <w:pStyle w:val="af6"/>
              <w:keepNext w:val="0"/>
              <w:widowControl w:val="0"/>
            </w:pPr>
            <w:r w:rsidRPr="003347B0">
              <w:t>Итого</w:t>
            </w:r>
          </w:p>
        </w:tc>
        <w:tc>
          <w:tcPr>
            <w:tcW w:w="1134" w:type="dxa"/>
            <w:vAlign w:val="center"/>
          </w:tcPr>
          <w:p w14:paraId="19A16D15" w14:textId="77777777" w:rsidR="00915A05" w:rsidRPr="003347B0" w:rsidRDefault="00915A05" w:rsidP="00915A05">
            <w:pPr>
              <w:pStyle w:val="af6"/>
              <w:keepNext w:val="0"/>
              <w:widowControl w:val="0"/>
            </w:pPr>
            <w:r w:rsidRPr="003347B0">
              <w:t>3366,84</w:t>
            </w:r>
          </w:p>
        </w:tc>
      </w:tr>
      <w:tr w:rsidR="00915A05" w:rsidRPr="003347B0" w14:paraId="0DA418E0" w14:textId="77777777" w:rsidTr="00915A05">
        <w:trPr>
          <w:trHeight w:val="167"/>
          <w:jc w:val="center"/>
        </w:trPr>
        <w:tc>
          <w:tcPr>
            <w:tcW w:w="9638" w:type="dxa"/>
            <w:gridSpan w:val="7"/>
            <w:vAlign w:val="bottom"/>
          </w:tcPr>
          <w:p w14:paraId="6B17DDC7" w14:textId="77777777" w:rsidR="00915A05" w:rsidRPr="003347B0" w:rsidRDefault="00915A05" w:rsidP="00915A05">
            <w:pPr>
              <w:pStyle w:val="af6"/>
              <w:keepNext w:val="0"/>
              <w:widowControl w:val="0"/>
            </w:pPr>
            <w:r w:rsidRPr="003347B0">
              <w:t>Южный район</w:t>
            </w:r>
          </w:p>
        </w:tc>
      </w:tr>
      <w:tr w:rsidR="00915A05" w:rsidRPr="003347B0" w14:paraId="1A925C7C" w14:textId="77777777" w:rsidTr="00915A05">
        <w:trPr>
          <w:trHeight w:val="167"/>
          <w:jc w:val="center"/>
        </w:trPr>
        <w:tc>
          <w:tcPr>
            <w:tcW w:w="503" w:type="dxa"/>
            <w:vAlign w:val="bottom"/>
          </w:tcPr>
          <w:p w14:paraId="6B5B0D55" w14:textId="77777777" w:rsidR="00915A05" w:rsidRPr="003347B0" w:rsidRDefault="00915A05" w:rsidP="00915A05">
            <w:pPr>
              <w:pStyle w:val="af6"/>
              <w:keepNext w:val="0"/>
              <w:widowControl w:val="0"/>
            </w:pPr>
            <w:r w:rsidRPr="003347B0">
              <w:t>1</w:t>
            </w:r>
          </w:p>
        </w:tc>
        <w:tc>
          <w:tcPr>
            <w:tcW w:w="3749" w:type="dxa"/>
            <w:vAlign w:val="bottom"/>
          </w:tcPr>
          <w:p w14:paraId="1F1B6C6B"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7A1B0621" w14:textId="77777777" w:rsidR="00915A05" w:rsidRPr="003347B0" w:rsidRDefault="00915A05" w:rsidP="00915A05">
            <w:pPr>
              <w:pStyle w:val="af6"/>
              <w:keepNext w:val="0"/>
              <w:widowControl w:val="0"/>
            </w:pPr>
            <w:r w:rsidRPr="003347B0">
              <w:t>99360</w:t>
            </w:r>
          </w:p>
        </w:tc>
        <w:tc>
          <w:tcPr>
            <w:tcW w:w="1417" w:type="dxa"/>
            <w:vAlign w:val="center"/>
          </w:tcPr>
          <w:p w14:paraId="79C72834" w14:textId="77777777" w:rsidR="00915A05" w:rsidRPr="003347B0" w:rsidRDefault="00915A05" w:rsidP="00915A05">
            <w:pPr>
              <w:pStyle w:val="af6"/>
              <w:keepNext w:val="0"/>
              <w:widowControl w:val="0"/>
            </w:pPr>
            <w:r w:rsidRPr="003347B0">
              <w:t>0,02</w:t>
            </w:r>
          </w:p>
        </w:tc>
        <w:tc>
          <w:tcPr>
            <w:tcW w:w="992" w:type="dxa"/>
            <w:vAlign w:val="center"/>
          </w:tcPr>
          <w:p w14:paraId="685E5BC8" w14:textId="77777777" w:rsidR="00915A05" w:rsidRPr="003347B0" w:rsidRDefault="00915A05" w:rsidP="00915A05">
            <w:pPr>
              <w:pStyle w:val="af6"/>
              <w:keepNext w:val="0"/>
              <w:widowControl w:val="0"/>
            </w:pPr>
            <w:r w:rsidRPr="003347B0">
              <w:t>-</w:t>
            </w:r>
          </w:p>
        </w:tc>
        <w:tc>
          <w:tcPr>
            <w:tcW w:w="567" w:type="dxa"/>
            <w:vAlign w:val="center"/>
          </w:tcPr>
          <w:p w14:paraId="06F40278" w14:textId="77777777" w:rsidR="00915A05" w:rsidRPr="003347B0" w:rsidRDefault="00915A05" w:rsidP="00915A05">
            <w:pPr>
              <w:pStyle w:val="af6"/>
              <w:keepNext w:val="0"/>
              <w:widowControl w:val="0"/>
            </w:pPr>
            <w:r w:rsidRPr="003347B0">
              <w:t>0,9</w:t>
            </w:r>
          </w:p>
        </w:tc>
        <w:tc>
          <w:tcPr>
            <w:tcW w:w="1134" w:type="dxa"/>
            <w:vAlign w:val="center"/>
          </w:tcPr>
          <w:p w14:paraId="5A0F5DE7" w14:textId="77777777" w:rsidR="00915A05" w:rsidRPr="003347B0" w:rsidRDefault="00915A05" w:rsidP="00915A05">
            <w:pPr>
              <w:pStyle w:val="af6"/>
              <w:keepNext w:val="0"/>
              <w:widowControl w:val="0"/>
            </w:pPr>
            <w:r w:rsidRPr="003347B0">
              <w:t>1788,48</w:t>
            </w:r>
          </w:p>
        </w:tc>
      </w:tr>
      <w:tr w:rsidR="00915A05" w:rsidRPr="003347B0" w14:paraId="0AC5928A" w14:textId="77777777" w:rsidTr="00915A05">
        <w:trPr>
          <w:trHeight w:val="167"/>
          <w:jc w:val="center"/>
        </w:trPr>
        <w:tc>
          <w:tcPr>
            <w:tcW w:w="503" w:type="dxa"/>
            <w:vAlign w:val="bottom"/>
          </w:tcPr>
          <w:p w14:paraId="7BF2B44B" w14:textId="77777777" w:rsidR="00915A05" w:rsidRPr="003347B0" w:rsidRDefault="00915A05" w:rsidP="00915A05">
            <w:pPr>
              <w:pStyle w:val="af6"/>
              <w:keepNext w:val="0"/>
              <w:widowControl w:val="0"/>
            </w:pPr>
            <w:r w:rsidRPr="003347B0">
              <w:t>2</w:t>
            </w:r>
          </w:p>
        </w:tc>
        <w:tc>
          <w:tcPr>
            <w:tcW w:w="3749" w:type="dxa"/>
            <w:vAlign w:val="bottom"/>
          </w:tcPr>
          <w:p w14:paraId="28FBAABE"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9D1FA7D" w14:textId="77777777" w:rsidR="00915A05" w:rsidRPr="003347B0" w:rsidRDefault="00915A05" w:rsidP="00915A05">
            <w:pPr>
              <w:pStyle w:val="af6"/>
              <w:keepNext w:val="0"/>
              <w:widowControl w:val="0"/>
            </w:pPr>
            <w:r w:rsidRPr="003347B0">
              <w:t>49760</w:t>
            </w:r>
          </w:p>
        </w:tc>
        <w:tc>
          <w:tcPr>
            <w:tcW w:w="1417" w:type="dxa"/>
            <w:vAlign w:val="center"/>
          </w:tcPr>
          <w:p w14:paraId="6783617A" w14:textId="77777777" w:rsidR="00915A05" w:rsidRPr="003347B0" w:rsidRDefault="00915A05" w:rsidP="00915A05">
            <w:pPr>
              <w:pStyle w:val="af6"/>
              <w:keepNext w:val="0"/>
              <w:widowControl w:val="0"/>
            </w:pPr>
            <w:r w:rsidRPr="003347B0">
              <w:t>0,0109</w:t>
            </w:r>
          </w:p>
        </w:tc>
        <w:tc>
          <w:tcPr>
            <w:tcW w:w="992" w:type="dxa"/>
            <w:vAlign w:val="center"/>
          </w:tcPr>
          <w:p w14:paraId="363F7DE1" w14:textId="77777777" w:rsidR="00915A05" w:rsidRPr="003347B0" w:rsidRDefault="00915A05" w:rsidP="00915A05">
            <w:pPr>
              <w:pStyle w:val="af6"/>
              <w:keepNext w:val="0"/>
              <w:widowControl w:val="0"/>
            </w:pPr>
            <w:r w:rsidRPr="003347B0">
              <w:t>-</w:t>
            </w:r>
          </w:p>
        </w:tc>
        <w:tc>
          <w:tcPr>
            <w:tcW w:w="567" w:type="dxa"/>
            <w:vAlign w:val="center"/>
          </w:tcPr>
          <w:p w14:paraId="3CCD048B" w14:textId="77777777" w:rsidR="00915A05" w:rsidRPr="003347B0" w:rsidRDefault="00915A05" w:rsidP="00915A05">
            <w:pPr>
              <w:pStyle w:val="af6"/>
              <w:keepNext w:val="0"/>
              <w:widowControl w:val="0"/>
            </w:pPr>
            <w:r w:rsidRPr="003347B0">
              <w:t>0,9</w:t>
            </w:r>
          </w:p>
        </w:tc>
        <w:tc>
          <w:tcPr>
            <w:tcW w:w="1134" w:type="dxa"/>
            <w:vAlign w:val="center"/>
          </w:tcPr>
          <w:p w14:paraId="2034203D" w14:textId="77777777" w:rsidR="00915A05" w:rsidRPr="003347B0" w:rsidRDefault="00915A05" w:rsidP="00915A05">
            <w:pPr>
              <w:pStyle w:val="af6"/>
              <w:keepNext w:val="0"/>
              <w:widowControl w:val="0"/>
            </w:pPr>
            <w:r w:rsidRPr="003347B0">
              <w:t>488,15</w:t>
            </w:r>
          </w:p>
        </w:tc>
      </w:tr>
      <w:tr w:rsidR="00915A05" w:rsidRPr="003347B0" w14:paraId="501DCB5B" w14:textId="77777777" w:rsidTr="00915A05">
        <w:trPr>
          <w:trHeight w:val="167"/>
          <w:jc w:val="center"/>
        </w:trPr>
        <w:tc>
          <w:tcPr>
            <w:tcW w:w="503" w:type="dxa"/>
            <w:vAlign w:val="bottom"/>
          </w:tcPr>
          <w:p w14:paraId="58936B75" w14:textId="77777777" w:rsidR="00915A05" w:rsidRPr="003347B0" w:rsidRDefault="00915A05" w:rsidP="00915A05">
            <w:pPr>
              <w:pStyle w:val="af6"/>
              <w:keepNext w:val="0"/>
              <w:widowControl w:val="0"/>
            </w:pPr>
            <w:r w:rsidRPr="003347B0">
              <w:t>3</w:t>
            </w:r>
          </w:p>
        </w:tc>
        <w:tc>
          <w:tcPr>
            <w:tcW w:w="3749" w:type="dxa"/>
            <w:vAlign w:val="bottom"/>
          </w:tcPr>
          <w:p w14:paraId="2A8E519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0DD6294" w14:textId="77777777" w:rsidR="00915A05" w:rsidRPr="003347B0" w:rsidRDefault="00915A05" w:rsidP="00915A05">
            <w:pPr>
              <w:pStyle w:val="af6"/>
              <w:keepNext w:val="0"/>
              <w:widowControl w:val="0"/>
            </w:pPr>
            <w:r w:rsidRPr="003347B0">
              <w:t>30802</w:t>
            </w:r>
          </w:p>
        </w:tc>
        <w:tc>
          <w:tcPr>
            <w:tcW w:w="1417" w:type="dxa"/>
            <w:vAlign w:val="center"/>
          </w:tcPr>
          <w:p w14:paraId="381B953E" w14:textId="77777777" w:rsidR="00915A05" w:rsidRPr="003347B0" w:rsidRDefault="00915A05" w:rsidP="00915A05">
            <w:pPr>
              <w:pStyle w:val="af6"/>
              <w:keepNext w:val="0"/>
              <w:widowControl w:val="0"/>
            </w:pPr>
            <w:r w:rsidRPr="003347B0">
              <w:t>-</w:t>
            </w:r>
          </w:p>
        </w:tc>
        <w:tc>
          <w:tcPr>
            <w:tcW w:w="992" w:type="dxa"/>
            <w:vAlign w:val="center"/>
          </w:tcPr>
          <w:p w14:paraId="15393E52" w14:textId="77777777" w:rsidR="00915A05" w:rsidRPr="003347B0" w:rsidRDefault="00915A05" w:rsidP="00915A05">
            <w:pPr>
              <w:pStyle w:val="af6"/>
              <w:keepNext w:val="0"/>
              <w:widowControl w:val="0"/>
            </w:pPr>
            <w:r w:rsidRPr="003347B0">
              <w:t>1386,09</w:t>
            </w:r>
          </w:p>
        </w:tc>
        <w:tc>
          <w:tcPr>
            <w:tcW w:w="567" w:type="dxa"/>
            <w:vAlign w:val="center"/>
          </w:tcPr>
          <w:p w14:paraId="50189E9D" w14:textId="77777777" w:rsidR="00915A05" w:rsidRPr="003347B0" w:rsidRDefault="00915A05" w:rsidP="00915A05">
            <w:pPr>
              <w:pStyle w:val="af6"/>
              <w:keepNext w:val="0"/>
              <w:widowControl w:val="0"/>
            </w:pPr>
            <w:r w:rsidRPr="003347B0">
              <w:t>0,6</w:t>
            </w:r>
          </w:p>
        </w:tc>
        <w:tc>
          <w:tcPr>
            <w:tcW w:w="1134" w:type="dxa"/>
            <w:vAlign w:val="center"/>
          </w:tcPr>
          <w:p w14:paraId="5B89CA2B" w14:textId="77777777" w:rsidR="00915A05" w:rsidRPr="003347B0" w:rsidRDefault="00915A05" w:rsidP="00915A05">
            <w:pPr>
              <w:pStyle w:val="af6"/>
              <w:keepNext w:val="0"/>
              <w:widowControl w:val="0"/>
            </w:pPr>
            <w:r w:rsidRPr="003347B0">
              <w:t>831,65</w:t>
            </w:r>
          </w:p>
        </w:tc>
      </w:tr>
      <w:tr w:rsidR="00915A05" w:rsidRPr="003347B0" w14:paraId="47C91243" w14:textId="77777777" w:rsidTr="00915A05">
        <w:trPr>
          <w:trHeight w:val="167"/>
          <w:jc w:val="center"/>
        </w:trPr>
        <w:tc>
          <w:tcPr>
            <w:tcW w:w="6945" w:type="dxa"/>
            <w:gridSpan w:val="4"/>
            <w:vAlign w:val="bottom"/>
          </w:tcPr>
          <w:p w14:paraId="220F45F1" w14:textId="77777777" w:rsidR="00915A05" w:rsidRPr="003347B0" w:rsidRDefault="00915A05" w:rsidP="00915A05">
            <w:pPr>
              <w:pStyle w:val="af6"/>
              <w:keepNext w:val="0"/>
              <w:widowControl w:val="0"/>
            </w:pPr>
          </w:p>
        </w:tc>
        <w:tc>
          <w:tcPr>
            <w:tcW w:w="1559" w:type="dxa"/>
            <w:gridSpan w:val="2"/>
            <w:vAlign w:val="center"/>
          </w:tcPr>
          <w:p w14:paraId="3EFAE6E6" w14:textId="77777777" w:rsidR="00915A05" w:rsidRPr="003347B0" w:rsidRDefault="00915A05" w:rsidP="00915A05">
            <w:pPr>
              <w:pStyle w:val="af6"/>
              <w:keepNext w:val="0"/>
              <w:widowControl w:val="0"/>
            </w:pPr>
            <w:r w:rsidRPr="003347B0">
              <w:t>Итого</w:t>
            </w:r>
          </w:p>
        </w:tc>
        <w:tc>
          <w:tcPr>
            <w:tcW w:w="1134" w:type="dxa"/>
            <w:vAlign w:val="center"/>
          </w:tcPr>
          <w:p w14:paraId="3A78CFCF" w14:textId="77777777" w:rsidR="00915A05" w:rsidRPr="003347B0" w:rsidRDefault="00915A05" w:rsidP="00915A05">
            <w:pPr>
              <w:pStyle w:val="af6"/>
              <w:keepNext w:val="0"/>
              <w:widowControl w:val="0"/>
            </w:pPr>
            <w:r w:rsidRPr="003347B0">
              <w:t>3108,28</w:t>
            </w:r>
          </w:p>
        </w:tc>
      </w:tr>
      <w:tr w:rsidR="00915A05" w:rsidRPr="003347B0" w14:paraId="33555668" w14:textId="77777777" w:rsidTr="00915A05">
        <w:trPr>
          <w:jc w:val="center"/>
        </w:trPr>
        <w:tc>
          <w:tcPr>
            <w:tcW w:w="8504" w:type="dxa"/>
            <w:gridSpan w:val="6"/>
            <w:vAlign w:val="bottom"/>
          </w:tcPr>
          <w:p w14:paraId="07CE7AEC" w14:textId="77777777" w:rsidR="00915A05" w:rsidRPr="003347B0" w:rsidRDefault="00915A05" w:rsidP="00915A05">
            <w:pPr>
              <w:widowControl w:val="0"/>
            </w:pPr>
            <w:r w:rsidRPr="003347B0">
              <w:t>Суммарная нагрузка</w:t>
            </w:r>
          </w:p>
        </w:tc>
        <w:tc>
          <w:tcPr>
            <w:tcW w:w="1134" w:type="dxa"/>
            <w:vAlign w:val="center"/>
          </w:tcPr>
          <w:p w14:paraId="174E5666" w14:textId="77777777" w:rsidR="00915A05" w:rsidRPr="003347B0" w:rsidRDefault="00915A05" w:rsidP="00915A05">
            <w:pPr>
              <w:pStyle w:val="af6"/>
              <w:keepNext w:val="0"/>
              <w:widowControl w:val="0"/>
            </w:pPr>
            <w:r w:rsidRPr="003347B0">
              <w:t>300529</w:t>
            </w:r>
            <w:r w:rsidRPr="003347B0">
              <w:rPr>
                <w:lang w:val="en-US"/>
              </w:rPr>
              <w:t>,</w:t>
            </w:r>
            <w:r w:rsidRPr="003347B0">
              <w:t>23</w:t>
            </w:r>
          </w:p>
        </w:tc>
      </w:tr>
    </w:tbl>
    <w:p w14:paraId="122D1F3D" w14:textId="77777777" w:rsidR="00915A05" w:rsidRPr="003347B0" w:rsidRDefault="00915A05" w:rsidP="00014849">
      <w:pPr>
        <w:pStyle w:val="a7"/>
        <w:ind w:firstLine="709"/>
      </w:pPr>
      <w:r w:rsidRPr="003347B0">
        <w:t xml:space="preserve">Суммарная максимальная электрическая нагрузка (в режиме пикового потребления энергии) в границах города Сургута составляет 300,5 МВт, с учетом потерь при транспортировке электроэнергии принимаем электрическую нагрузку 330,6 МВт. Расчет нагрузки выполнен без учета промышленных (производственных) потребителей. </w:t>
      </w:r>
    </w:p>
    <w:p w14:paraId="681417F0" w14:textId="77777777" w:rsidR="00915A05" w:rsidRPr="003347B0" w:rsidRDefault="00915A05" w:rsidP="00014849">
      <w:pPr>
        <w:pStyle w:val="a7"/>
        <w:ind w:firstLine="709"/>
      </w:pPr>
      <w:r w:rsidRPr="003347B0">
        <w:lastRenderedPageBreak/>
        <w:t xml:space="preserve">Суммарная полная мощность всех понизительных подстанций напряжением 110 кВ составляет 1062 МВА и позволяет обеспечить надежное электроснабжение существующих и проектных потребителей на расчетный срок. </w:t>
      </w:r>
    </w:p>
    <w:p w14:paraId="65E7358A" w14:textId="77777777" w:rsidR="00915A05" w:rsidRPr="003347B0" w:rsidRDefault="00915A05" w:rsidP="00014849">
      <w:pPr>
        <w:pStyle w:val="a7"/>
        <w:ind w:firstLine="709"/>
      </w:pPr>
      <w:r w:rsidRPr="003347B0">
        <w:t>В связи с динамичным развитием г. Сургута, появлением нагрузок, неучтенных в разработанных документах «Схема внешнего электроснабжения г. Сургута на период 2005-2010 гг. с перспективой до 2015 г.» и «Схема электроснабжения г. Сургута на период 2005-2010 гг. с перспективой до 2015 г.», для дальнейшего развития системы электроснабжения города и обеспечения надежного электроснабжения существующих и проектных потребителей необходима разработка схемы электроснабжения со сроком реализации до 2035 г. </w:t>
      </w:r>
    </w:p>
    <w:p w14:paraId="5D4997DF" w14:textId="77777777" w:rsidR="00915A05" w:rsidRPr="003347B0" w:rsidRDefault="00915A05" w:rsidP="00014849">
      <w:pPr>
        <w:pStyle w:val="a7"/>
        <w:ind w:firstLine="709"/>
      </w:pPr>
      <w:r w:rsidRPr="003347B0">
        <w:t>Таким образом, в проекте внесения изменений в генеральный план учтены планируемые для размещения на территории г. Сургута объекты в соответствии со Схемой территориального планирования Российской Федерации в области энергетики и Схемой территориального планирования ХМАО-Югры:</w:t>
      </w:r>
    </w:p>
    <w:p w14:paraId="6B542073" w14:textId="77777777" w:rsidR="00915A05" w:rsidRPr="003347B0" w:rsidRDefault="00915A05" w:rsidP="00915A05">
      <w:pPr>
        <w:pStyle w:val="15"/>
        <w:numPr>
          <w:ilvl w:val="0"/>
          <w:numId w:val="10"/>
        </w:numPr>
        <w:ind w:left="0" w:firstLine="567"/>
      </w:pPr>
      <w:r w:rsidRPr="003347B0">
        <w:t>Федерального значения:</w:t>
      </w:r>
    </w:p>
    <w:p w14:paraId="156DBED6" w14:textId="77777777" w:rsidR="00915A05" w:rsidRPr="003347B0" w:rsidRDefault="00915A05" w:rsidP="00915A05">
      <w:pPr>
        <w:pStyle w:val="a4"/>
      </w:pPr>
      <w:r w:rsidRPr="003347B0">
        <w:t>государственн</w:t>
      </w:r>
      <w:r w:rsidRPr="003347B0">
        <w:rPr>
          <w:lang w:val="ru-RU"/>
        </w:rPr>
        <w:t>ые</w:t>
      </w:r>
      <w:r w:rsidRPr="003347B0">
        <w:t xml:space="preserve"> районн</w:t>
      </w:r>
      <w:r w:rsidRPr="003347B0">
        <w:rPr>
          <w:lang w:val="ru-RU"/>
        </w:rPr>
        <w:t>ые</w:t>
      </w:r>
      <w:r w:rsidRPr="003347B0">
        <w:t xml:space="preserve"> электрическ</w:t>
      </w:r>
      <w:r w:rsidRPr="003347B0">
        <w:rPr>
          <w:lang w:val="ru-RU"/>
        </w:rPr>
        <w:t>ие</w:t>
      </w:r>
      <w:r w:rsidRPr="003347B0">
        <w:t xml:space="preserve"> станци</w:t>
      </w:r>
      <w:r w:rsidRPr="003347B0">
        <w:rPr>
          <w:lang w:val="ru-RU"/>
        </w:rPr>
        <w:t>и</w:t>
      </w:r>
      <w:r w:rsidRPr="003347B0">
        <w:t xml:space="preserve"> Сургутск</w:t>
      </w:r>
      <w:r w:rsidRPr="003347B0">
        <w:rPr>
          <w:lang w:val="ru-RU"/>
        </w:rPr>
        <w:t>ая</w:t>
      </w:r>
      <w:r w:rsidRPr="003347B0">
        <w:t xml:space="preserve"> ГРЭС-1</w:t>
      </w:r>
      <w:r w:rsidRPr="003347B0">
        <w:rPr>
          <w:lang w:val="ru-RU"/>
        </w:rPr>
        <w:t xml:space="preserve">, </w:t>
      </w:r>
      <w:r w:rsidRPr="003347B0">
        <w:t>Сургутск</w:t>
      </w:r>
      <w:r w:rsidRPr="003347B0">
        <w:rPr>
          <w:lang w:val="ru-RU"/>
        </w:rPr>
        <w:t>ая</w:t>
      </w:r>
      <w:r w:rsidRPr="003347B0">
        <w:t xml:space="preserve"> ГРЭС-</w:t>
      </w:r>
      <w:r w:rsidRPr="003347B0">
        <w:rPr>
          <w:lang w:val="ru-RU"/>
        </w:rPr>
        <w:t>2 –</w:t>
      </w:r>
      <w:r w:rsidRPr="003347B0">
        <w:t xml:space="preserve"> 2 объекта</w:t>
      </w:r>
      <w:r w:rsidRPr="003347B0">
        <w:rPr>
          <w:lang w:val="ru-RU"/>
        </w:rPr>
        <w:t xml:space="preserve"> (реконструкция)</w:t>
      </w:r>
      <w:r w:rsidRPr="003347B0">
        <w:t>;</w:t>
      </w:r>
    </w:p>
    <w:p w14:paraId="2E3ED051" w14:textId="77777777" w:rsidR="00915A05" w:rsidRPr="003347B0" w:rsidRDefault="00915A05" w:rsidP="00915A05">
      <w:pPr>
        <w:pStyle w:val="a4"/>
      </w:pPr>
      <w:r w:rsidRPr="003347B0">
        <w:t xml:space="preserve">понизительная подстанция ПС 220 кВ </w:t>
      </w:r>
      <w:r w:rsidRPr="003347B0">
        <w:rPr>
          <w:lang w:val="ru-RU"/>
        </w:rPr>
        <w:t>«</w:t>
      </w:r>
      <w:r w:rsidRPr="003347B0">
        <w:t>Исток</w:t>
      </w:r>
      <w:r w:rsidRPr="003347B0">
        <w:rPr>
          <w:lang w:val="ru-RU"/>
        </w:rPr>
        <w:t>» –</w:t>
      </w:r>
      <w:r w:rsidRPr="003347B0">
        <w:t xml:space="preserve"> 1 объект;</w:t>
      </w:r>
    </w:p>
    <w:p w14:paraId="3ACA6C39" w14:textId="77777777" w:rsidR="00915A05" w:rsidRPr="003347B0" w:rsidRDefault="00915A05" w:rsidP="00915A05">
      <w:pPr>
        <w:pStyle w:val="a4"/>
      </w:pPr>
      <w:r w:rsidRPr="003347B0">
        <w:t xml:space="preserve">воздушные ЛЭП 220 кВ – </w:t>
      </w:r>
      <w:r w:rsidRPr="003347B0">
        <w:rPr>
          <w:lang w:val="ru-RU"/>
        </w:rPr>
        <w:t>2х2,3</w:t>
      </w:r>
      <w:r w:rsidRPr="003347B0">
        <w:t xml:space="preserve"> км</w:t>
      </w:r>
      <w:r w:rsidRPr="003347B0">
        <w:rPr>
          <w:lang w:val="ru-RU"/>
        </w:rPr>
        <w:t>.</w:t>
      </w:r>
    </w:p>
    <w:p w14:paraId="02A69469" w14:textId="77777777" w:rsidR="00915A05" w:rsidRPr="003347B0" w:rsidRDefault="00915A05" w:rsidP="00915A05">
      <w:pPr>
        <w:pStyle w:val="15"/>
        <w:numPr>
          <w:ilvl w:val="0"/>
          <w:numId w:val="10"/>
        </w:numPr>
        <w:ind w:left="0" w:firstLine="567"/>
      </w:pPr>
      <w:r w:rsidRPr="003347B0">
        <w:t>Регионального значения:</w:t>
      </w:r>
    </w:p>
    <w:p w14:paraId="4B98417B" w14:textId="77777777" w:rsidR="00915A05" w:rsidRPr="003347B0" w:rsidRDefault="00915A05" w:rsidP="00915A05">
      <w:pPr>
        <w:pStyle w:val="a4"/>
      </w:pPr>
      <w:r w:rsidRPr="003347B0">
        <w:t>понизительная подстанция ПС 110</w:t>
      </w:r>
      <w:r w:rsidRPr="003347B0">
        <w:rPr>
          <w:lang w:val="ru-RU"/>
        </w:rPr>
        <w:t>/35/6</w:t>
      </w:r>
      <w:r w:rsidRPr="003347B0">
        <w:t xml:space="preserve"> кВ </w:t>
      </w:r>
      <w:r w:rsidRPr="003347B0">
        <w:rPr>
          <w:lang w:val="ru-RU"/>
        </w:rPr>
        <w:t>«</w:t>
      </w:r>
      <w:r w:rsidRPr="003347B0">
        <w:t>Парковая</w:t>
      </w:r>
      <w:r w:rsidRPr="003347B0">
        <w:rPr>
          <w:lang w:val="ru-RU"/>
        </w:rPr>
        <w:t>»</w:t>
      </w:r>
      <w:r w:rsidRPr="003347B0">
        <w:t xml:space="preserve"> </w:t>
      </w:r>
      <w:r w:rsidRPr="003347B0">
        <w:rPr>
          <w:lang w:val="ru-RU"/>
        </w:rPr>
        <w:t>–</w:t>
      </w:r>
      <w:r w:rsidRPr="003347B0">
        <w:t xml:space="preserve"> 1 объект;</w:t>
      </w:r>
    </w:p>
    <w:p w14:paraId="2B14F483" w14:textId="77777777" w:rsidR="00915A05" w:rsidRPr="003347B0" w:rsidRDefault="00915A05" w:rsidP="00915A05">
      <w:pPr>
        <w:pStyle w:val="a4"/>
      </w:pPr>
      <w:r w:rsidRPr="003347B0">
        <w:t xml:space="preserve">воздушные ЛЭП 110 кВ </w:t>
      </w:r>
      <w:r w:rsidRPr="003347B0">
        <w:rPr>
          <w:lang w:val="ru-RU"/>
        </w:rPr>
        <w:t>–</w:t>
      </w:r>
      <w:r w:rsidRPr="003347B0">
        <w:t xml:space="preserve"> </w:t>
      </w:r>
      <w:r w:rsidRPr="003347B0">
        <w:rPr>
          <w:lang w:val="ru-RU"/>
        </w:rPr>
        <w:t>9</w:t>
      </w:r>
      <w:r w:rsidRPr="003347B0">
        <w:t>,</w:t>
      </w:r>
      <w:r w:rsidRPr="003347B0">
        <w:rPr>
          <w:lang w:val="ru-RU"/>
        </w:rPr>
        <w:t>7</w:t>
      </w:r>
      <w:r w:rsidRPr="003347B0">
        <w:t xml:space="preserve"> км.</w:t>
      </w:r>
    </w:p>
    <w:p w14:paraId="5DF5147D" w14:textId="77777777" w:rsidR="00915A05" w:rsidRPr="003347B0" w:rsidRDefault="00915A05" w:rsidP="00014849">
      <w:pPr>
        <w:pStyle w:val="a7"/>
        <w:ind w:firstLine="709"/>
      </w:pPr>
      <w:r w:rsidRPr="003347B0">
        <w:t>Размещение на территории г. Сургута вышеперечисленных объектов электроснабжения позволит:</w:t>
      </w:r>
    </w:p>
    <w:p w14:paraId="1E1FE384" w14:textId="77777777" w:rsidR="00915A05" w:rsidRPr="003347B0" w:rsidRDefault="00915A05" w:rsidP="00915A05">
      <w:pPr>
        <w:pStyle w:val="a4"/>
      </w:pPr>
      <w:r w:rsidRPr="003347B0">
        <w:t>повысить надежность работы систем электроснабжения;</w:t>
      </w:r>
    </w:p>
    <w:p w14:paraId="48680C34" w14:textId="77777777" w:rsidR="00915A05" w:rsidRPr="003347B0" w:rsidRDefault="00915A05" w:rsidP="00915A05">
      <w:pPr>
        <w:pStyle w:val="a4"/>
      </w:pPr>
      <w:r w:rsidRPr="003347B0">
        <w:t xml:space="preserve">снизить аварийность </w:t>
      </w:r>
      <w:r w:rsidRPr="003347B0">
        <w:rPr>
          <w:lang w:val="ru-RU"/>
        </w:rPr>
        <w:t xml:space="preserve">электрических </w:t>
      </w:r>
      <w:r w:rsidRPr="003347B0">
        <w:t>сетей и технологического оборудования;</w:t>
      </w:r>
    </w:p>
    <w:p w14:paraId="5AA90B25" w14:textId="77777777" w:rsidR="00915A05" w:rsidRPr="003347B0" w:rsidRDefault="00915A05" w:rsidP="00915A05">
      <w:pPr>
        <w:pStyle w:val="a4"/>
      </w:pPr>
      <w:r w:rsidRPr="003347B0">
        <w:t>снизить потери электроэнергии</w:t>
      </w:r>
      <w:r w:rsidRPr="003347B0">
        <w:rPr>
          <w:lang w:val="ru-RU"/>
        </w:rPr>
        <w:t xml:space="preserve"> в электрических сетях</w:t>
      </w:r>
      <w:r w:rsidRPr="003347B0">
        <w:t>;</w:t>
      </w:r>
    </w:p>
    <w:p w14:paraId="221D65A2" w14:textId="77777777" w:rsidR="00915A05" w:rsidRPr="003347B0" w:rsidRDefault="00915A05" w:rsidP="00915A05">
      <w:pPr>
        <w:pStyle w:val="a4"/>
      </w:pPr>
      <w:r w:rsidRPr="003347B0">
        <w:t>осуществить бесперебойное обеспечение города</w:t>
      </w:r>
      <w:r w:rsidRPr="003347B0">
        <w:rPr>
          <w:lang w:val="ru-RU"/>
        </w:rPr>
        <w:t xml:space="preserve"> Сургута</w:t>
      </w:r>
      <w:r w:rsidRPr="003347B0">
        <w:t xml:space="preserve"> электрической энергией с заданными параметрами</w:t>
      </w:r>
      <w:r w:rsidRPr="003347B0">
        <w:rPr>
          <w:lang w:val="ru-RU"/>
        </w:rPr>
        <w:t>;</w:t>
      </w:r>
    </w:p>
    <w:p w14:paraId="5CD0AD80" w14:textId="77777777" w:rsidR="00915A05" w:rsidRPr="003347B0" w:rsidRDefault="00915A05" w:rsidP="00915A05">
      <w:pPr>
        <w:pStyle w:val="a4"/>
      </w:pPr>
      <w:r w:rsidRPr="003347B0">
        <w:t xml:space="preserve">осуществлять </w:t>
      </w:r>
      <w:r w:rsidRPr="003347B0">
        <w:rPr>
          <w:lang w:val="ru-RU"/>
        </w:rPr>
        <w:t>электроснабжение</w:t>
      </w:r>
      <w:r w:rsidRPr="003347B0">
        <w:t xml:space="preserve"> для обеспечения жизнедеятельности города</w:t>
      </w:r>
      <w:r w:rsidRPr="003347B0">
        <w:rPr>
          <w:lang w:val="ru-RU"/>
        </w:rPr>
        <w:t xml:space="preserve"> </w:t>
      </w:r>
      <w:r w:rsidRPr="003347B0">
        <w:t>с учётом перспектив его развития в необходимом</w:t>
      </w:r>
      <w:r w:rsidRPr="003347B0">
        <w:rPr>
          <w:lang w:val="ru-RU"/>
        </w:rPr>
        <w:t xml:space="preserve"> </w:t>
      </w:r>
      <w:r w:rsidRPr="003347B0">
        <w:t>объеме;</w:t>
      </w:r>
    </w:p>
    <w:p w14:paraId="4C9CE370" w14:textId="77777777" w:rsidR="00915A05" w:rsidRPr="003347B0" w:rsidRDefault="00915A05" w:rsidP="00915A05">
      <w:pPr>
        <w:pStyle w:val="a4"/>
      </w:pPr>
      <w:r w:rsidRPr="003347B0">
        <w:t xml:space="preserve">обеспечить возможность подключения к системе </w:t>
      </w:r>
      <w:r w:rsidRPr="003347B0">
        <w:rPr>
          <w:lang w:val="ru-RU"/>
        </w:rPr>
        <w:t>электроснабжения</w:t>
      </w:r>
      <w:r w:rsidRPr="003347B0">
        <w:t xml:space="preserve"> застраиваемых территорий, территорий планируемых под жилищное строительство.</w:t>
      </w:r>
    </w:p>
    <w:p w14:paraId="39CE14A8" w14:textId="3C2E19F9" w:rsidR="00915A05"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3" w:name="_Toc478485511"/>
      <w:r w:rsidRPr="003347B0">
        <w:rPr>
          <w:rFonts w:ascii="Times New Roman" w:hAnsi="Times New Roman" w:cs="Times New Roman"/>
          <w:b/>
          <w:bCs/>
          <w:color w:val="auto"/>
          <w:sz w:val="26"/>
          <w:szCs w:val="26"/>
        </w:rPr>
        <w:t>3.5.5 Газоснабжение</w:t>
      </w:r>
      <w:bookmarkEnd w:id="173"/>
    </w:p>
    <w:p w14:paraId="31FB4A1F" w14:textId="77777777" w:rsidR="00915A05" w:rsidRPr="003347B0" w:rsidRDefault="00915A05" w:rsidP="00014849">
      <w:pPr>
        <w:pStyle w:val="a7"/>
        <w:ind w:firstLine="709"/>
      </w:pPr>
      <w:r w:rsidRPr="003347B0">
        <w:t>Раздел выполнен в соответствии с требованиями СП 42-101-2003 «Общие положения по проектированию и строительству газораспределительных систем из металлических и полиэтиленовых труб», СП 62.13330.2011 Актуализированная редакция СНиП 42-01-2002 «Газораспределительные системы», РНГП ХМАО-Югры.</w:t>
      </w:r>
    </w:p>
    <w:p w14:paraId="10575FFB" w14:textId="77777777" w:rsidR="00915A05" w:rsidRPr="003347B0" w:rsidRDefault="00915A05" w:rsidP="00014849">
      <w:pPr>
        <w:pStyle w:val="a7"/>
        <w:ind w:firstLine="709"/>
      </w:pPr>
      <w:r w:rsidRPr="003347B0">
        <w:t>В соответствии с решениями</w:t>
      </w:r>
      <w:r w:rsidRPr="003347B0">
        <w:rPr>
          <w:lang w:val="ru-RU"/>
        </w:rPr>
        <w:t xml:space="preserve"> Схемы территориального планирования ХМАО-Югры</w:t>
      </w:r>
      <w:r w:rsidRPr="003347B0">
        <w:t xml:space="preserve"> на территории</w:t>
      </w:r>
      <w:r w:rsidRPr="003347B0">
        <w:rPr>
          <w:lang w:val="ru-RU"/>
        </w:rPr>
        <w:t xml:space="preserve"> городского округа</w:t>
      </w:r>
      <w:r w:rsidRPr="003347B0">
        <w:t xml:space="preserve"> г</w:t>
      </w:r>
      <w:r w:rsidRPr="003347B0">
        <w:rPr>
          <w:lang w:val="ru-RU"/>
        </w:rPr>
        <w:t>.</w:t>
      </w:r>
      <w:r w:rsidRPr="003347B0">
        <w:t xml:space="preserve"> Сургут </w:t>
      </w:r>
      <w:r w:rsidRPr="003347B0">
        <w:rPr>
          <w:lang w:val="ru-RU"/>
        </w:rPr>
        <w:t>предусматриваются мероприятия</w:t>
      </w:r>
      <w:r w:rsidRPr="003347B0">
        <w:t>:</w:t>
      </w:r>
    </w:p>
    <w:p w14:paraId="0309D610" w14:textId="77777777" w:rsidR="00915A05" w:rsidRPr="003347B0" w:rsidRDefault="00915A05" w:rsidP="00915A05">
      <w:pPr>
        <w:pStyle w:val="a4"/>
      </w:pPr>
      <w:r w:rsidRPr="003347B0">
        <w:t>строительство ГРС в северо-восточной части территории</w:t>
      </w:r>
      <w:r w:rsidRPr="003347B0">
        <w:rPr>
          <w:lang w:val="ru-RU"/>
        </w:rPr>
        <w:t xml:space="preserve"> городского округа</w:t>
      </w:r>
      <w:r w:rsidRPr="003347B0">
        <w:t xml:space="preserve"> </w:t>
      </w:r>
      <w:r w:rsidRPr="003347B0">
        <w:rPr>
          <w:lang w:val="ru-RU"/>
        </w:rPr>
        <w:t>г. Сургут</w:t>
      </w:r>
      <w:r w:rsidRPr="003347B0">
        <w:t>;</w:t>
      </w:r>
    </w:p>
    <w:p w14:paraId="2B65C7EE" w14:textId="77777777" w:rsidR="00915A05" w:rsidRPr="003347B0" w:rsidRDefault="00915A05" w:rsidP="00915A05">
      <w:pPr>
        <w:pStyle w:val="a4"/>
      </w:pPr>
      <w:r w:rsidRPr="003347B0">
        <w:t>строительство на площадке существующей ГРС «Сургутнефтегаз»</w:t>
      </w:r>
      <w:r w:rsidRPr="003347B0">
        <w:rPr>
          <w:lang w:val="ru-RU"/>
        </w:rPr>
        <w:t xml:space="preserve"> </w:t>
      </w:r>
      <w:r w:rsidRPr="003347B0">
        <w:t>блочной ГРС</w:t>
      </w:r>
      <w:r w:rsidRPr="003347B0">
        <w:rPr>
          <w:lang w:val="ru-RU"/>
        </w:rPr>
        <w:t xml:space="preserve"> расчетной</w:t>
      </w:r>
      <w:r w:rsidRPr="003347B0">
        <w:t xml:space="preserve"> производительностью 2</w:t>
      </w:r>
      <w:r w:rsidRPr="003347B0">
        <w:rPr>
          <w:lang w:val="ru-RU"/>
        </w:rPr>
        <w:t>83</w:t>
      </w:r>
      <w:r w:rsidRPr="003347B0">
        <w:t xml:space="preserve"> тыс. м</w:t>
      </w:r>
      <w:r w:rsidRPr="003347B0">
        <w:rPr>
          <w:vertAlign w:val="superscript"/>
          <w:lang w:val="ru-RU"/>
        </w:rPr>
        <w:t>3</w:t>
      </w:r>
      <w:r w:rsidRPr="003347B0">
        <w:t>/ч</w:t>
      </w:r>
      <w:r w:rsidRPr="003347B0">
        <w:rPr>
          <w:lang w:val="ru-RU"/>
        </w:rPr>
        <w:t>.</w:t>
      </w:r>
    </w:p>
    <w:p w14:paraId="7AB3BE11" w14:textId="77777777" w:rsidR="00915A05" w:rsidRPr="003347B0" w:rsidRDefault="00915A05" w:rsidP="00014849">
      <w:pPr>
        <w:pStyle w:val="a7"/>
        <w:ind w:firstLine="709"/>
      </w:pPr>
      <w:r w:rsidRPr="003347B0">
        <w:lastRenderedPageBreak/>
        <w:t>При разработке учтены планы и программы, определяющие перспективы развития системы газоснабжения г. Сургута, указанные в разделе</w:t>
      </w:r>
      <w:r w:rsidRPr="003347B0">
        <w:rPr>
          <w:lang w:val="ru-RU"/>
        </w:rPr>
        <w:t xml:space="preserve"> 1.2</w:t>
      </w:r>
      <w:r w:rsidRPr="003347B0">
        <w:t xml:space="preserve"> "Сведения о </w:t>
      </w:r>
      <w:r w:rsidRPr="003347B0">
        <w:rPr>
          <w:lang w:val="ru-RU"/>
        </w:rPr>
        <w:t xml:space="preserve">планах и </w:t>
      </w:r>
      <w:r w:rsidRPr="003347B0">
        <w:t xml:space="preserve">программах </w:t>
      </w:r>
      <w:r w:rsidRPr="003347B0">
        <w:rPr>
          <w:lang w:val="ru-RU"/>
        </w:rPr>
        <w:t>комплексного социально - экономического развития муниципального образования</w:t>
      </w:r>
      <w:r w:rsidRPr="003347B0">
        <w:t xml:space="preserve"> " настоящей пояснительной записки.</w:t>
      </w:r>
    </w:p>
    <w:p w14:paraId="5C8F8364" w14:textId="77777777" w:rsidR="00915A05" w:rsidRPr="003347B0" w:rsidRDefault="00915A05" w:rsidP="00014849">
      <w:pPr>
        <w:pStyle w:val="a7"/>
        <w:ind w:firstLine="709"/>
        <w:rPr>
          <w:lang w:val="ru-RU"/>
        </w:rPr>
      </w:pPr>
      <w:r w:rsidRPr="003347B0">
        <w:rPr>
          <w:lang w:val="ru-RU"/>
        </w:rPr>
        <w:t>Проектом внесения изменений в генеральный</w:t>
      </w:r>
      <w:r w:rsidRPr="003347B0">
        <w:t xml:space="preserve"> план предусмотрены мероприятия, направленные на повышение уровня газификации, обеспечение бесперебойного функционирования газораспределительной системы и надежного газоснабжения потребителей г. Сургута. Все мероприятия по развитию газораспределительной системы предлагаются в течение срока реализации генерального плана, с учетом физического износа действующего оборудования и газораспределительных сетей.</w:t>
      </w:r>
    </w:p>
    <w:p w14:paraId="08B07EDB" w14:textId="77777777" w:rsidR="00915A05" w:rsidRPr="003347B0" w:rsidRDefault="00915A05" w:rsidP="00014849">
      <w:pPr>
        <w:pStyle w:val="a7"/>
        <w:ind w:firstLine="709"/>
        <w:rPr>
          <w:lang w:val="ru-RU"/>
        </w:rPr>
      </w:pPr>
      <w:r w:rsidRPr="003347B0">
        <w:rPr>
          <w:lang w:val="ru-RU"/>
        </w:rPr>
        <w:t>С целью обеспечения надежной и бесперебойной подачи газа потребителям в требуемом объеме и заданных параметров для новых микрорайонов и города проектом предусмотрено.</w:t>
      </w:r>
    </w:p>
    <w:p w14:paraId="49353272" w14:textId="77777777" w:rsidR="00915A05" w:rsidRPr="003347B0" w:rsidRDefault="00915A05" w:rsidP="00915A05">
      <w:pPr>
        <w:pStyle w:val="a4"/>
      </w:pPr>
      <w:r w:rsidRPr="003347B0">
        <w:t>строительство газопровода высокого давления от ГРС «Сургутнефтегаз» до АГРС-4 диаметром 700 мм, протяженностью 4,4 км;</w:t>
      </w:r>
    </w:p>
    <w:p w14:paraId="18DD25B2" w14:textId="77777777" w:rsidR="00915A05" w:rsidRPr="003347B0" w:rsidRDefault="00915A05" w:rsidP="00915A05">
      <w:pPr>
        <w:pStyle w:val="a4"/>
      </w:pPr>
      <w:r w:rsidRPr="003347B0">
        <w:t>строительство газопровода высокого давления от проектируемого газопровода диаметром 700 мм до точки подключения газопровода закольцовки в районе Локомотивного Депо диаметром 400 мм, протяженностью 4,1 км;</w:t>
      </w:r>
    </w:p>
    <w:p w14:paraId="76FBCED0" w14:textId="77777777" w:rsidR="00915A05" w:rsidRPr="003347B0" w:rsidRDefault="00915A05" w:rsidP="00915A05">
      <w:pPr>
        <w:pStyle w:val="a4"/>
      </w:pPr>
      <w:r w:rsidRPr="003347B0">
        <w:t>строительство газопровода высокого давления диаметром 400 мм, протяженностью 4,5 км (переустройство существующего газопровода диаметром 250 мм на диаметр 400 мм);</w:t>
      </w:r>
    </w:p>
    <w:p w14:paraId="353A07C3" w14:textId="77777777" w:rsidR="00915A05" w:rsidRPr="003347B0" w:rsidRDefault="00915A05" w:rsidP="00915A05">
      <w:pPr>
        <w:pStyle w:val="a4"/>
      </w:pPr>
      <w:r w:rsidRPr="003347B0">
        <w:t>строительство газопровода высокого давления для подключения новых микрорайонов 35 и 35 А диаметром 300 мм, протяженностью 2,1 км;</w:t>
      </w:r>
    </w:p>
    <w:p w14:paraId="0E48839B" w14:textId="77777777" w:rsidR="00915A05" w:rsidRPr="003347B0" w:rsidRDefault="00915A05" w:rsidP="00915A05">
      <w:pPr>
        <w:pStyle w:val="a4"/>
      </w:pPr>
      <w:r w:rsidRPr="003347B0">
        <w:t>строительство газопровода высокого давления по Пролетарскому проспекту для создания нового расчетного кольца диаметром 500 км, протяженностью 3</w:t>
      </w:r>
      <w:r w:rsidRPr="003347B0">
        <w:rPr>
          <w:lang w:val="ru-RU"/>
        </w:rPr>
        <w:t>,0</w:t>
      </w:r>
      <w:r w:rsidRPr="003347B0">
        <w:t xml:space="preserve"> км;</w:t>
      </w:r>
    </w:p>
    <w:p w14:paraId="0EED9AE4" w14:textId="77777777" w:rsidR="00915A05" w:rsidRPr="003347B0" w:rsidRDefault="00915A05" w:rsidP="00915A05">
      <w:pPr>
        <w:pStyle w:val="a4"/>
      </w:pPr>
      <w:r w:rsidRPr="003347B0">
        <w:t>строительство газопровода высокого давления по ул. 1 «З» от существующего газопровода котельной Ледовый дворец до ул. Югорской диаметром 400 мм, протяженностью 5,6 км;</w:t>
      </w:r>
    </w:p>
    <w:p w14:paraId="4C5BDE8A" w14:textId="77777777" w:rsidR="00915A05" w:rsidRPr="003347B0" w:rsidRDefault="00915A05" w:rsidP="00915A05">
      <w:pPr>
        <w:pStyle w:val="a4"/>
      </w:pPr>
      <w:r w:rsidRPr="003347B0">
        <w:t xml:space="preserve">строительство газопровода высокого давления от п. Дорожный к п. Лесной диаметром 108 мм, протяженностью </w:t>
      </w:r>
      <w:r w:rsidRPr="003347B0">
        <w:rPr>
          <w:lang w:val="ru-RU"/>
        </w:rPr>
        <w:t>2,0</w:t>
      </w:r>
      <w:r w:rsidRPr="003347B0">
        <w:t xml:space="preserve"> км;</w:t>
      </w:r>
    </w:p>
    <w:p w14:paraId="7B75396F" w14:textId="77777777" w:rsidR="00915A05" w:rsidRPr="003347B0" w:rsidRDefault="00915A05" w:rsidP="00915A05">
      <w:pPr>
        <w:pStyle w:val="a4"/>
      </w:pPr>
      <w:r w:rsidRPr="003347B0">
        <w:t xml:space="preserve">строительство газопровода высокого давления от нового газопровода диаметром 700 мм в районе АГРС-4 до п. Таежный диаметром 300 мм, протяженностью </w:t>
      </w:r>
      <w:r w:rsidRPr="003347B0">
        <w:rPr>
          <w:lang w:val="ru-RU"/>
        </w:rPr>
        <w:t>6,0</w:t>
      </w:r>
      <w:r w:rsidRPr="003347B0">
        <w:t xml:space="preserve"> км;</w:t>
      </w:r>
    </w:p>
    <w:p w14:paraId="5B294757" w14:textId="77777777" w:rsidR="00915A05" w:rsidRPr="003347B0" w:rsidRDefault="00915A05" w:rsidP="00915A05">
      <w:pPr>
        <w:pStyle w:val="a4"/>
      </w:pPr>
      <w:r w:rsidRPr="003347B0">
        <w:t>строительство газопровода высокого давления по ул. Флегонта Показаньева диаметром 300 мм, протяженностью 1,3 км</w:t>
      </w:r>
      <w:r w:rsidRPr="003347B0">
        <w:rPr>
          <w:lang w:val="ru-RU"/>
        </w:rPr>
        <w:t>;</w:t>
      </w:r>
    </w:p>
    <w:p w14:paraId="59A2C3B9" w14:textId="77777777" w:rsidR="00915A05" w:rsidRPr="003347B0" w:rsidRDefault="00915A05" w:rsidP="00915A05">
      <w:pPr>
        <w:pStyle w:val="a4"/>
      </w:pPr>
      <w:r w:rsidRPr="003347B0">
        <w:t>строительство газопровода высокого давления по Нефтеюганскому шоссе диаметром 219 мм, протяженностью 1,2 км</w:t>
      </w:r>
      <w:r w:rsidRPr="003347B0">
        <w:rPr>
          <w:lang w:val="ru-RU"/>
        </w:rPr>
        <w:t>;</w:t>
      </w:r>
      <w:r w:rsidRPr="003347B0">
        <w:t xml:space="preserve"> </w:t>
      </w:r>
    </w:p>
    <w:p w14:paraId="543B785B" w14:textId="77777777" w:rsidR="00915A05" w:rsidRPr="003347B0" w:rsidRDefault="00915A05" w:rsidP="00915A05">
      <w:pPr>
        <w:pStyle w:val="a4"/>
      </w:pPr>
      <w:r w:rsidRPr="003347B0">
        <w:t>строительство газопровода высокого давления к Центру социальной адаптации "Альтернатива" диаметром 114 мм, протяженностью 1,1 км</w:t>
      </w:r>
      <w:r w:rsidRPr="003347B0">
        <w:rPr>
          <w:lang w:val="ru-RU"/>
        </w:rPr>
        <w:t>;</w:t>
      </w:r>
    </w:p>
    <w:p w14:paraId="08852755" w14:textId="77777777" w:rsidR="00915A05" w:rsidRPr="003347B0" w:rsidRDefault="00915A05" w:rsidP="00915A05">
      <w:pPr>
        <w:pStyle w:val="a4"/>
      </w:pPr>
      <w:r w:rsidRPr="003347B0">
        <w:t>строительство пунктов редуцирования газа (ПРГ) - 2</w:t>
      </w:r>
      <w:r w:rsidRPr="003347B0">
        <w:rPr>
          <w:lang w:val="ru-RU"/>
        </w:rPr>
        <w:t>0</w:t>
      </w:r>
      <w:r w:rsidRPr="003347B0">
        <w:t xml:space="preserve"> объект</w:t>
      </w:r>
      <w:r w:rsidRPr="003347B0">
        <w:rPr>
          <w:lang w:val="ru-RU"/>
        </w:rPr>
        <w:t>ов</w:t>
      </w:r>
      <w:r w:rsidRPr="003347B0">
        <w:t>;</w:t>
      </w:r>
    </w:p>
    <w:p w14:paraId="7742AD69" w14:textId="77777777" w:rsidR="00915A05" w:rsidRPr="003347B0" w:rsidRDefault="00915A05" w:rsidP="00915A05">
      <w:pPr>
        <w:pStyle w:val="a4"/>
      </w:pPr>
      <w:r w:rsidRPr="003347B0">
        <w:t>строительство подводящих газопроводов высокого давления к проектируемым пунктам редуцирования газа и котельным диаметром 426-108 мм, протяженностью 22,</w:t>
      </w:r>
      <w:r w:rsidRPr="003347B0">
        <w:rPr>
          <w:lang w:val="ru-RU"/>
        </w:rPr>
        <w:t>2</w:t>
      </w:r>
      <w:r w:rsidRPr="003347B0">
        <w:t xml:space="preserve"> км</w:t>
      </w:r>
      <w:r w:rsidRPr="003347B0">
        <w:rPr>
          <w:lang w:val="ru-RU"/>
        </w:rPr>
        <w:t>;</w:t>
      </w:r>
    </w:p>
    <w:p w14:paraId="54038490" w14:textId="77777777" w:rsidR="00915A05" w:rsidRPr="003347B0" w:rsidRDefault="00915A05" w:rsidP="00915A05">
      <w:pPr>
        <w:pStyle w:val="a4"/>
      </w:pPr>
      <w:r w:rsidRPr="003347B0">
        <w:t xml:space="preserve">реконструкция существующего газопровода высокого давления до котельной №3 по ул. Маяковского и ул. 50 лет ВЛКСМ с </w:t>
      </w:r>
      <w:r w:rsidRPr="003347B0">
        <w:rPr>
          <w:lang w:val="ru-RU"/>
        </w:rPr>
        <w:t xml:space="preserve">изменением </w:t>
      </w:r>
      <w:r w:rsidRPr="003347B0">
        <w:t>диаметра</w:t>
      </w:r>
      <w:r w:rsidRPr="003347B0">
        <w:rPr>
          <w:lang w:val="ru-RU"/>
        </w:rPr>
        <w:t xml:space="preserve"> </w:t>
      </w:r>
      <w:r w:rsidRPr="003347B0">
        <w:t>350 мм на 400 мм</w:t>
      </w:r>
      <w:r w:rsidRPr="003347B0">
        <w:rPr>
          <w:lang w:val="ru-RU"/>
        </w:rPr>
        <w:t>, протяженностью 2,0 км;</w:t>
      </w:r>
    </w:p>
    <w:p w14:paraId="2601660D" w14:textId="77777777" w:rsidR="00915A05" w:rsidRPr="003347B0" w:rsidRDefault="00915A05" w:rsidP="00915A05">
      <w:pPr>
        <w:pStyle w:val="a4"/>
      </w:pPr>
      <w:r w:rsidRPr="003347B0">
        <w:t xml:space="preserve">реконструкция существующего газопровода высокого давления по ул. Электротехническая с </w:t>
      </w:r>
      <w:r w:rsidRPr="003347B0">
        <w:rPr>
          <w:lang w:val="ru-RU"/>
        </w:rPr>
        <w:t xml:space="preserve">заменой </w:t>
      </w:r>
      <w:r w:rsidRPr="003347B0">
        <w:t>диаметра 426 мм на 700 мм, протяженностью 1</w:t>
      </w:r>
      <w:r w:rsidRPr="003347B0">
        <w:rPr>
          <w:lang w:val="ru-RU"/>
        </w:rPr>
        <w:t>,0</w:t>
      </w:r>
      <w:r w:rsidRPr="003347B0">
        <w:t xml:space="preserve"> км</w:t>
      </w:r>
      <w:r w:rsidRPr="003347B0">
        <w:rPr>
          <w:lang w:val="ru-RU"/>
        </w:rPr>
        <w:t>.</w:t>
      </w:r>
    </w:p>
    <w:p w14:paraId="1EB4BD1E" w14:textId="77777777" w:rsidR="00915A05" w:rsidRPr="003347B0" w:rsidRDefault="00915A05" w:rsidP="00014849">
      <w:pPr>
        <w:pStyle w:val="a7"/>
        <w:ind w:firstLine="709"/>
        <w:rPr>
          <w:rStyle w:val="ab"/>
          <w:lang w:val="ru-RU"/>
        </w:rPr>
      </w:pPr>
      <w:r w:rsidRPr="003347B0">
        <w:t xml:space="preserve">Общая протяженность проектируемых </w:t>
      </w:r>
      <w:r w:rsidRPr="003347B0">
        <w:rPr>
          <w:lang w:val="ru-RU"/>
        </w:rPr>
        <w:t xml:space="preserve">и реконструируемых </w:t>
      </w:r>
      <w:r w:rsidRPr="003347B0">
        <w:t>сетей газоснабжения высокого давления составит</w:t>
      </w:r>
      <w:r w:rsidRPr="003347B0">
        <w:rPr>
          <w:lang w:val="ru-RU"/>
        </w:rPr>
        <w:t xml:space="preserve"> </w:t>
      </w:r>
      <w:r w:rsidRPr="003347B0">
        <w:rPr>
          <w:rStyle w:val="ab"/>
          <w:color w:val="auto"/>
          <w:u w:val="none"/>
          <w:lang w:val="ru-RU"/>
        </w:rPr>
        <w:t>60</w:t>
      </w:r>
      <w:r w:rsidRPr="003347B0">
        <w:rPr>
          <w:rStyle w:val="ab"/>
          <w:color w:val="auto"/>
          <w:u w:val="none"/>
        </w:rPr>
        <w:t>,</w:t>
      </w:r>
      <w:r w:rsidRPr="003347B0">
        <w:rPr>
          <w:rStyle w:val="ab"/>
          <w:color w:val="auto"/>
          <w:u w:val="none"/>
          <w:lang w:val="ru-RU"/>
        </w:rPr>
        <w:t>5</w:t>
      </w:r>
      <w:r w:rsidRPr="003347B0">
        <w:rPr>
          <w:rStyle w:val="ab"/>
          <w:color w:val="auto"/>
          <w:u w:val="none"/>
        </w:rPr>
        <w:t xml:space="preserve"> км.</w:t>
      </w:r>
    </w:p>
    <w:p w14:paraId="16C7EAD0" w14:textId="77777777" w:rsidR="00915A05" w:rsidRPr="003347B0" w:rsidRDefault="00915A05" w:rsidP="00647C88">
      <w:pPr>
        <w:pStyle w:val="a7"/>
        <w:ind w:firstLine="709"/>
        <w:rPr>
          <w:lang w:val="ru-RU"/>
        </w:rPr>
      </w:pPr>
      <w:r w:rsidRPr="003347B0">
        <w:lastRenderedPageBreak/>
        <w:t>Прокладка газопроводов предусматривается подземная, материал газопроводов – сталь.</w:t>
      </w:r>
    </w:p>
    <w:p w14:paraId="0E87E8E9" w14:textId="77777777" w:rsidR="00915A05" w:rsidRPr="003347B0" w:rsidRDefault="00915A05" w:rsidP="00647C88">
      <w:pPr>
        <w:pStyle w:val="a7"/>
        <w:ind w:firstLine="709"/>
      </w:pPr>
      <w:r w:rsidRPr="003347B0">
        <w:t>Газораспределительная система предусматривается смешанная, включающая кольцевые и тупиковые газопроводы. По числу ступеней регулирования давления газа, газораспределительная система сохраняется 2-х ступенчатая.</w:t>
      </w:r>
    </w:p>
    <w:p w14:paraId="0EFEE0BB" w14:textId="77777777" w:rsidR="00915A05" w:rsidRPr="003347B0" w:rsidRDefault="00915A05" w:rsidP="00647C88">
      <w:pPr>
        <w:pStyle w:val="a7"/>
        <w:ind w:firstLine="709"/>
      </w:pPr>
      <w:r w:rsidRPr="003347B0">
        <w:t>Использование природного газа предусматривается для:</w:t>
      </w:r>
    </w:p>
    <w:p w14:paraId="63000E3E" w14:textId="77777777" w:rsidR="00915A05" w:rsidRPr="003347B0" w:rsidRDefault="00915A05" w:rsidP="00915A05">
      <w:pPr>
        <w:pStyle w:val="a4"/>
      </w:pPr>
      <w:r w:rsidRPr="003347B0">
        <w:t>приготовления пищи, отопления и горячего водоснабжения потребителей малоэтажной и индивидуальной жилой застройки;</w:t>
      </w:r>
    </w:p>
    <w:p w14:paraId="142F5617" w14:textId="77777777" w:rsidR="00915A05" w:rsidRPr="003347B0" w:rsidRDefault="00915A05" w:rsidP="00915A05">
      <w:pPr>
        <w:pStyle w:val="a4"/>
      </w:pPr>
      <w:r w:rsidRPr="003347B0">
        <w:t>нужд коммунально-бытовых потребителей (котельных).</w:t>
      </w:r>
    </w:p>
    <w:p w14:paraId="7706639A" w14:textId="77777777" w:rsidR="00915A05" w:rsidRPr="003347B0" w:rsidRDefault="00915A05" w:rsidP="00647C88">
      <w:pPr>
        <w:pStyle w:val="a7"/>
        <w:ind w:firstLine="709"/>
      </w:pPr>
      <w:r w:rsidRPr="003347B0">
        <w:t xml:space="preserve">Подача природного газа для нужд приготовления пищи </w:t>
      </w:r>
      <w:r w:rsidRPr="003347B0">
        <w:rPr>
          <w:lang w:val="ru-RU"/>
        </w:rPr>
        <w:t xml:space="preserve">на территорию </w:t>
      </w:r>
      <w:r w:rsidRPr="003347B0">
        <w:t>многоэтажной</w:t>
      </w:r>
      <w:r w:rsidRPr="003347B0">
        <w:rPr>
          <w:lang w:val="ru-RU"/>
        </w:rPr>
        <w:t>, среднеэтажной</w:t>
      </w:r>
      <w:r w:rsidRPr="003347B0">
        <w:t xml:space="preserve"> жилой застройк</w:t>
      </w:r>
      <w:r w:rsidRPr="003347B0">
        <w:rPr>
          <w:lang w:val="ru-RU"/>
        </w:rPr>
        <w:t>и</w:t>
      </w:r>
      <w:r w:rsidRPr="003347B0">
        <w:t xml:space="preserve"> проектом не предусматривается.</w:t>
      </w:r>
    </w:p>
    <w:p w14:paraId="4B281470" w14:textId="77777777" w:rsidR="00915A05" w:rsidRPr="003347B0" w:rsidRDefault="00915A05" w:rsidP="00647C88">
      <w:pPr>
        <w:pStyle w:val="a7"/>
        <w:ind w:firstLine="709"/>
      </w:pPr>
      <w:r w:rsidRPr="003347B0">
        <w:t>Проектом предусмотрен</w:t>
      </w:r>
      <w:r w:rsidRPr="003347B0">
        <w:rPr>
          <w:lang w:val="ru-RU"/>
        </w:rPr>
        <w:t xml:space="preserve">а ликвидация действующих установок СУГ и </w:t>
      </w:r>
      <w:r w:rsidRPr="003347B0">
        <w:t>перевод жилой застройки, использ</w:t>
      </w:r>
      <w:r w:rsidRPr="003347B0">
        <w:rPr>
          <w:lang w:val="ru-RU"/>
        </w:rPr>
        <w:t>ующей</w:t>
      </w:r>
      <w:r w:rsidRPr="003347B0">
        <w:t xml:space="preserve"> сжиженный углеводородный газ (СУГ), на </w:t>
      </w:r>
      <w:r w:rsidRPr="003347B0">
        <w:rPr>
          <w:lang w:val="ru-RU"/>
        </w:rPr>
        <w:t>электрические плиты</w:t>
      </w:r>
      <w:r w:rsidRPr="003347B0">
        <w:t>.</w:t>
      </w:r>
    </w:p>
    <w:p w14:paraId="5BA4F284" w14:textId="77777777" w:rsidR="00915A05" w:rsidRPr="003347B0" w:rsidRDefault="00915A05" w:rsidP="00647C88">
      <w:pPr>
        <w:pStyle w:val="a7"/>
        <w:ind w:firstLine="709"/>
      </w:pPr>
      <w:r w:rsidRPr="003347B0">
        <w:t xml:space="preserve">Для определения </w:t>
      </w:r>
      <w:r w:rsidRPr="003347B0">
        <w:rPr>
          <w:lang w:val="ru-RU"/>
        </w:rPr>
        <w:t xml:space="preserve"> </w:t>
      </w:r>
      <w:r w:rsidRPr="003347B0">
        <w:t>расходов газа на бытовые нужды приняты укрупненные нормы годового потребления, согласно СП 42-101-2003 «Общие положения по проектированию и строительству газораспределительных систем из металлических и полиэтиленовых труб» и СНиП 42-01-2002 «Газораспределительные системы». Укрупненные показатели потребления газа на 1 чел, при теплоте сгорания газа 34 МДж/м³ (8000 ккал/м³), при наличии централизованного горячего водоснабжения -120 м³/год.</w:t>
      </w:r>
    </w:p>
    <w:p w14:paraId="61F88605" w14:textId="4454709A" w:rsidR="00915A05" w:rsidRPr="003347B0" w:rsidRDefault="00915A05" w:rsidP="00647C88">
      <w:pPr>
        <w:pStyle w:val="a7"/>
        <w:ind w:firstLine="709"/>
        <w:rPr>
          <w:lang w:val="ru-RU"/>
        </w:rPr>
      </w:pPr>
      <w:r w:rsidRPr="003347B0">
        <w:t xml:space="preserve">Потребление газа котельными на отопление и горячее водоснабжение определено, исходя из расчетов теплопотребления, представленных в разделе «Теплоснабжение». Основные показатели газопотребления г. Сургута </w:t>
      </w:r>
      <w:r w:rsidRPr="003347B0">
        <w:rPr>
          <w:lang w:val="ru-RU"/>
        </w:rPr>
        <w:t xml:space="preserve">на расчетный срок </w:t>
      </w:r>
      <w:r w:rsidRPr="003347B0">
        <w:t>приведены ниже (</w:t>
      </w:r>
      <w:r w:rsidRPr="003347B0">
        <w:fldChar w:fldCharType="begin"/>
      </w:r>
      <w:r w:rsidRPr="003347B0">
        <w:instrText xml:space="preserve"> REF _Ref383175676 \h  \* MERGEFORMAT </w:instrText>
      </w:r>
      <w:r w:rsidRPr="003347B0">
        <w:fldChar w:fldCharType="separate"/>
      </w:r>
      <w:r w:rsidR="004801DE" w:rsidRPr="003347B0">
        <w:t xml:space="preserve">Таблица </w:t>
      </w:r>
      <w:r w:rsidR="004801DE">
        <w:rPr>
          <w:noProof/>
        </w:rPr>
        <w:t>72</w:t>
      </w:r>
      <w:r w:rsidRPr="003347B0">
        <w:fldChar w:fldCharType="end"/>
      </w:r>
      <w:r w:rsidRPr="003347B0">
        <w:t>).</w:t>
      </w:r>
    </w:p>
    <w:p w14:paraId="163A6661" w14:textId="011CCDE0" w:rsidR="00915A05" w:rsidRPr="003347B0" w:rsidRDefault="00915A05" w:rsidP="00647C88">
      <w:pPr>
        <w:pStyle w:val="af4"/>
        <w:ind w:firstLine="709"/>
      </w:pPr>
      <w:bookmarkStart w:id="174" w:name="_Ref383175676"/>
      <w:r w:rsidRPr="003347B0">
        <w:t xml:space="preserve">Таблица </w:t>
      </w:r>
      <w:fldSimple w:instr=" SEQ Таблица \* ARABIC ">
        <w:r w:rsidR="004801DE">
          <w:rPr>
            <w:noProof/>
          </w:rPr>
          <w:t>72</w:t>
        </w:r>
      </w:fldSimple>
      <w:bookmarkEnd w:id="174"/>
      <w:r w:rsidRPr="003347B0">
        <w:t>. Основные показатели газопотребления г. Сургута на расчетный срок</w:t>
      </w:r>
    </w:p>
    <w:tbl>
      <w:tblPr>
        <w:tblW w:w="9851" w:type="dxa"/>
        <w:jc w:val="center"/>
        <w:tblLayout w:type="fixed"/>
        <w:tblLook w:val="04A0" w:firstRow="1" w:lastRow="0" w:firstColumn="1" w:lastColumn="0" w:noHBand="0" w:noVBand="1"/>
      </w:tblPr>
      <w:tblGrid>
        <w:gridCol w:w="4320"/>
        <w:gridCol w:w="23"/>
        <w:gridCol w:w="1404"/>
        <w:gridCol w:w="29"/>
        <w:gridCol w:w="2017"/>
        <w:gridCol w:w="58"/>
        <w:gridCol w:w="2000"/>
      </w:tblGrid>
      <w:tr w:rsidR="00915A05" w:rsidRPr="003347B0" w14:paraId="4B624C5E" w14:textId="77777777" w:rsidTr="00915A05">
        <w:trPr>
          <w:trHeight w:val="20"/>
          <w:tblHeader/>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97654AE" w14:textId="77777777" w:rsidR="00915A05" w:rsidRPr="003347B0" w:rsidRDefault="00915A05" w:rsidP="00915A05">
            <w:pPr>
              <w:pStyle w:val="af5"/>
              <w:keepNext w:val="0"/>
              <w:keepLines w:val="0"/>
              <w:widowControl w:val="0"/>
              <w:rPr>
                <w:sz w:val="22"/>
                <w:szCs w:val="22"/>
              </w:rPr>
            </w:pPr>
            <w:r w:rsidRPr="003347B0">
              <w:rPr>
                <w:sz w:val="22"/>
                <w:szCs w:val="22"/>
              </w:rPr>
              <w:t>Назначение</w:t>
            </w:r>
          </w:p>
        </w:tc>
        <w:tc>
          <w:tcPr>
            <w:tcW w:w="1433" w:type="dxa"/>
            <w:gridSpan w:val="2"/>
            <w:tcBorders>
              <w:top w:val="single" w:sz="4" w:space="0" w:color="auto"/>
              <w:left w:val="nil"/>
              <w:bottom w:val="single" w:sz="4" w:space="0" w:color="auto"/>
              <w:right w:val="single" w:sz="4" w:space="0" w:color="auto"/>
            </w:tcBorders>
            <w:noWrap/>
            <w:vAlign w:val="center"/>
          </w:tcPr>
          <w:p w14:paraId="2B9B6EF4" w14:textId="77777777" w:rsidR="00915A05" w:rsidRPr="003347B0" w:rsidRDefault="00915A05" w:rsidP="00915A05">
            <w:pPr>
              <w:pStyle w:val="af5"/>
              <w:keepNext w:val="0"/>
              <w:keepLines w:val="0"/>
              <w:widowControl w:val="0"/>
              <w:rPr>
                <w:sz w:val="22"/>
                <w:szCs w:val="22"/>
              </w:rPr>
            </w:pPr>
            <w:r w:rsidRPr="003347B0">
              <w:rPr>
                <w:sz w:val="22"/>
                <w:szCs w:val="22"/>
              </w:rPr>
              <w:t>Кол-во проживаю-щих, чел.</w:t>
            </w:r>
          </w:p>
        </w:tc>
        <w:tc>
          <w:tcPr>
            <w:tcW w:w="2017" w:type="dxa"/>
            <w:tcBorders>
              <w:top w:val="single" w:sz="4" w:space="0" w:color="auto"/>
              <w:left w:val="nil"/>
              <w:bottom w:val="single" w:sz="4" w:space="0" w:color="auto"/>
              <w:right w:val="single" w:sz="4" w:space="0" w:color="auto"/>
            </w:tcBorders>
            <w:noWrap/>
            <w:vAlign w:val="center"/>
          </w:tcPr>
          <w:p w14:paraId="04FC5505" w14:textId="77777777" w:rsidR="00915A05" w:rsidRPr="003347B0" w:rsidRDefault="00915A05" w:rsidP="00915A05">
            <w:pPr>
              <w:pStyle w:val="af5"/>
              <w:keepNext w:val="0"/>
              <w:keepLines w:val="0"/>
              <w:widowControl w:val="0"/>
              <w:rPr>
                <w:sz w:val="22"/>
                <w:szCs w:val="22"/>
              </w:rPr>
            </w:pPr>
            <w:r w:rsidRPr="003347B0">
              <w:rPr>
                <w:sz w:val="22"/>
                <w:szCs w:val="22"/>
              </w:rPr>
              <w:t xml:space="preserve">Часовой </w:t>
            </w:r>
          </w:p>
          <w:p w14:paraId="5F565424" w14:textId="77777777" w:rsidR="00915A05" w:rsidRPr="003347B0" w:rsidRDefault="00915A05" w:rsidP="00915A05">
            <w:pPr>
              <w:pStyle w:val="af5"/>
              <w:keepNext w:val="0"/>
              <w:keepLines w:val="0"/>
              <w:widowControl w:val="0"/>
              <w:rPr>
                <w:sz w:val="22"/>
                <w:szCs w:val="22"/>
              </w:rPr>
            </w:pPr>
            <w:r w:rsidRPr="003347B0">
              <w:rPr>
                <w:sz w:val="22"/>
                <w:szCs w:val="22"/>
              </w:rPr>
              <w:t>расход газа,</w:t>
            </w:r>
          </w:p>
          <w:p w14:paraId="0DE6D32E" w14:textId="77777777" w:rsidR="00915A05" w:rsidRPr="003347B0" w:rsidRDefault="00915A05" w:rsidP="00915A05">
            <w:pPr>
              <w:pStyle w:val="af5"/>
              <w:keepNext w:val="0"/>
              <w:keepLines w:val="0"/>
              <w:widowControl w:val="0"/>
              <w:rPr>
                <w:sz w:val="22"/>
                <w:szCs w:val="22"/>
              </w:rPr>
            </w:pPr>
            <w:r w:rsidRPr="003347B0">
              <w:rPr>
                <w:sz w:val="22"/>
                <w:szCs w:val="22"/>
              </w:rPr>
              <w:t>м3</w:t>
            </w:r>
          </w:p>
        </w:tc>
        <w:tc>
          <w:tcPr>
            <w:tcW w:w="2058" w:type="dxa"/>
            <w:gridSpan w:val="2"/>
            <w:tcBorders>
              <w:top w:val="single" w:sz="4" w:space="0" w:color="auto"/>
              <w:left w:val="nil"/>
              <w:bottom w:val="single" w:sz="4" w:space="0" w:color="auto"/>
              <w:right w:val="single" w:sz="4" w:space="0" w:color="auto"/>
            </w:tcBorders>
          </w:tcPr>
          <w:p w14:paraId="6B4046FA" w14:textId="77777777" w:rsidR="00915A05" w:rsidRPr="003347B0" w:rsidRDefault="00915A05" w:rsidP="00915A05">
            <w:pPr>
              <w:pStyle w:val="af5"/>
              <w:keepNext w:val="0"/>
              <w:keepLines w:val="0"/>
              <w:widowControl w:val="0"/>
              <w:rPr>
                <w:sz w:val="22"/>
                <w:szCs w:val="22"/>
              </w:rPr>
            </w:pPr>
            <w:r w:rsidRPr="003347B0">
              <w:rPr>
                <w:sz w:val="22"/>
                <w:szCs w:val="22"/>
              </w:rPr>
              <w:t xml:space="preserve">Годовой </w:t>
            </w:r>
          </w:p>
          <w:p w14:paraId="1BEFD8A9" w14:textId="77777777" w:rsidR="00915A05" w:rsidRPr="003347B0" w:rsidRDefault="00915A05" w:rsidP="00915A05">
            <w:pPr>
              <w:pStyle w:val="af5"/>
              <w:keepNext w:val="0"/>
              <w:keepLines w:val="0"/>
              <w:widowControl w:val="0"/>
              <w:rPr>
                <w:sz w:val="22"/>
                <w:szCs w:val="22"/>
              </w:rPr>
            </w:pPr>
            <w:r w:rsidRPr="003347B0">
              <w:rPr>
                <w:sz w:val="22"/>
                <w:szCs w:val="22"/>
              </w:rPr>
              <w:t>расход газа,</w:t>
            </w:r>
          </w:p>
          <w:p w14:paraId="5B579E57" w14:textId="77777777" w:rsidR="00915A05" w:rsidRPr="003347B0" w:rsidRDefault="00915A05" w:rsidP="00915A05">
            <w:pPr>
              <w:pStyle w:val="af5"/>
              <w:keepNext w:val="0"/>
              <w:keepLines w:val="0"/>
              <w:widowControl w:val="0"/>
              <w:rPr>
                <w:sz w:val="22"/>
                <w:szCs w:val="22"/>
              </w:rPr>
            </w:pPr>
            <w:r w:rsidRPr="003347B0">
              <w:rPr>
                <w:sz w:val="22"/>
                <w:szCs w:val="22"/>
              </w:rPr>
              <w:t>м3</w:t>
            </w:r>
          </w:p>
        </w:tc>
      </w:tr>
      <w:tr w:rsidR="00915A05" w:rsidRPr="003347B0" w14:paraId="6901831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518870C" w14:textId="77777777" w:rsidR="00915A05" w:rsidRPr="003347B0" w:rsidRDefault="00915A05" w:rsidP="00915A05">
            <w:pPr>
              <w:pStyle w:val="af6"/>
              <w:keepNext w:val="0"/>
              <w:widowControl w:val="0"/>
            </w:pPr>
            <w:r w:rsidRPr="003347B0">
              <w:t>Северо-западный планировочный район</w:t>
            </w:r>
          </w:p>
        </w:tc>
      </w:tr>
      <w:tr w:rsidR="00915A05" w:rsidRPr="003347B0" w14:paraId="249A8D8B"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7A0FF2BB"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56" w:type="dxa"/>
            <w:gridSpan w:val="3"/>
            <w:tcBorders>
              <w:top w:val="single" w:sz="4" w:space="0" w:color="auto"/>
              <w:left w:val="single" w:sz="4" w:space="0" w:color="auto"/>
              <w:bottom w:val="single" w:sz="4" w:space="0" w:color="auto"/>
              <w:right w:val="single" w:sz="4" w:space="0" w:color="auto"/>
            </w:tcBorders>
            <w:vAlign w:val="center"/>
          </w:tcPr>
          <w:p w14:paraId="50DFF229" w14:textId="77777777" w:rsidR="00915A05" w:rsidRPr="003347B0" w:rsidRDefault="00915A05" w:rsidP="00915A05">
            <w:pPr>
              <w:pStyle w:val="af5"/>
              <w:keepNext w:val="0"/>
              <w:keepLines w:val="0"/>
              <w:widowControl w:val="0"/>
              <w:rPr>
                <w:sz w:val="22"/>
                <w:szCs w:val="22"/>
              </w:rPr>
            </w:pPr>
            <w:r w:rsidRPr="003347B0">
              <w:rPr>
                <w:sz w:val="22"/>
                <w:szCs w:val="22"/>
              </w:rPr>
              <w:t>-</w:t>
            </w:r>
          </w:p>
        </w:tc>
        <w:tc>
          <w:tcPr>
            <w:tcW w:w="2017" w:type="dxa"/>
            <w:tcBorders>
              <w:top w:val="single" w:sz="4" w:space="0" w:color="auto"/>
              <w:left w:val="single" w:sz="4" w:space="0" w:color="auto"/>
              <w:bottom w:val="single" w:sz="4" w:space="0" w:color="auto"/>
              <w:right w:val="single" w:sz="4" w:space="0" w:color="auto"/>
            </w:tcBorders>
            <w:vAlign w:val="center"/>
          </w:tcPr>
          <w:p w14:paraId="3A59DD0C" w14:textId="77777777" w:rsidR="00915A05" w:rsidRPr="003347B0" w:rsidRDefault="00915A05" w:rsidP="00915A05">
            <w:pPr>
              <w:pStyle w:val="af6"/>
              <w:keepNext w:val="0"/>
              <w:widowControl w:val="0"/>
            </w:pPr>
            <w:r w:rsidRPr="003347B0">
              <w:t>14125</w:t>
            </w:r>
          </w:p>
        </w:tc>
        <w:tc>
          <w:tcPr>
            <w:tcW w:w="2058" w:type="dxa"/>
            <w:gridSpan w:val="2"/>
            <w:tcBorders>
              <w:top w:val="single" w:sz="4" w:space="0" w:color="auto"/>
              <w:left w:val="single" w:sz="4" w:space="0" w:color="auto"/>
              <w:bottom w:val="single" w:sz="4" w:space="0" w:color="auto"/>
              <w:right w:val="single" w:sz="4" w:space="0" w:color="auto"/>
            </w:tcBorders>
            <w:vAlign w:val="center"/>
          </w:tcPr>
          <w:p w14:paraId="2481DA25" w14:textId="77777777" w:rsidR="00915A05" w:rsidRPr="003347B0" w:rsidRDefault="00915A05" w:rsidP="00915A05">
            <w:pPr>
              <w:pStyle w:val="af6"/>
              <w:keepNext w:val="0"/>
              <w:widowControl w:val="0"/>
            </w:pPr>
            <w:r w:rsidRPr="003347B0">
              <w:t>34685057</w:t>
            </w:r>
          </w:p>
        </w:tc>
      </w:tr>
      <w:tr w:rsidR="00915A05" w:rsidRPr="003347B0" w14:paraId="7BDBB69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5834C7A4" w14:textId="77777777" w:rsidR="00915A05" w:rsidRPr="003347B0" w:rsidRDefault="00915A05" w:rsidP="00915A05">
            <w:pPr>
              <w:pStyle w:val="af6"/>
              <w:keepNext w:val="0"/>
              <w:widowControl w:val="0"/>
            </w:pPr>
            <w:r w:rsidRPr="003347B0">
              <w:t>Западный жилой район</w:t>
            </w:r>
          </w:p>
        </w:tc>
      </w:tr>
      <w:tr w:rsidR="00915A05" w:rsidRPr="003347B0" w14:paraId="23F09EB7"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6F9B5A6"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4BA6AA9" w14:textId="77777777" w:rsidR="00915A05" w:rsidRPr="003347B0" w:rsidRDefault="00915A05" w:rsidP="00915A05">
            <w:pPr>
              <w:pStyle w:val="af6"/>
              <w:keepNext w:val="0"/>
              <w:widowControl w:val="0"/>
            </w:pPr>
            <w:r w:rsidRPr="003347B0">
              <w:t>1940</w:t>
            </w:r>
          </w:p>
        </w:tc>
        <w:tc>
          <w:tcPr>
            <w:tcW w:w="2017" w:type="dxa"/>
            <w:tcBorders>
              <w:top w:val="single" w:sz="4" w:space="0" w:color="auto"/>
              <w:left w:val="nil"/>
              <w:bottom w:val="single" w:sz="4" w:space="0" w:color="auto"/>
              <w:right w:val="single" w:sz="4" w:space="0" w:color="auto"/>
            </w:tcBorders>
            <w:noWrap/>
            <w:vAlign w:val="center"/>
          </w:tcPr>
          <w:p w14:paraId="1E9AA891" w14:textId="77777777" w:rsidR="00915A05" w:rsidRPr="003347B0" w:rsidRDefault="00915A05" w:rsidP="00915A05">
            <w:pPr>
              <w:pStyle w:val="af6"/>
              <w:keepNext w:val="0"/>
              <w:widowControl w:val="0"/>
            </w:pPr>
            <w:r w:rsidRPr="003347B0">
              <w:t>130</w:t>
            </w:r>
          </w:p>
        </w:tc>
        <w:tc>
          <w:tcPr>
            <w:tcW w:w="2058" w:type="dxa"/>
            <w:gridSpan w:val="2"/>
            <w:tcBorders>
              <w:top w:val="single" w:sz="4" w:space="0" w:color="auto"/>
              <w:left w:val="nil"/>
              <w:bottom w:val="single" w:sz="4" w:space="0" w:color="auto"/>
              <w:right w:val="single" w:sz="4" w:space="0" w:color="auto"/>
            </w:tcBorders>
          </w:tcPr>
          <w:p w14:paraId="2E418DFB" w14:textId="77777777" w:rsidR="00915A05" w:rsidRPr="003347B0" w:rsidRDefault="00915A05" w:rsidP="00915A05">
            <w:pPr>
              <w:pStyle w:val="af6"/>
              <w:keepNext w:val="0"/>
              <w:widowControl w:val="0"/>
            </w:pPr>
            <w:r w:rsidRPr="003347B0">
              <w:t>232800</w:t>
            </w:r>
          </w:p>
        </w:tc>
      </w:tr>
      <w:tr w:rsidR="00915A05" w:rsidRPr="003347B0" w14:paraId="3A40F3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05A5B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30B3A2D8"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67AFCE0" w14:textId="77777777" w:rsidR="00915A05" w:rsidRPr="003347B0" w:rsidRDefault="00915A05" w:rsidP="00915A05">
            <w:pPr>
              <w:pStyle w:val="af6"/>
              <w:keepNext w:val="0"/>
              <w:widowControl w:val="0"/>
            </w:pPr>
            <w:r w:rsidRPr="003347B0">
              <w:t>663</w:t>
            </w:r>
          </w:p>
        </w:tc>
        <w:tc>
          <w:tcPr>
            <w:tcW w:w="2058" w:type="dxa"/>
            <w:gridSpan w:val="2"/>
            <w:tcBorders>
              <w:top w:val="single" w:sz="4" w:space="0" w:color="auto"/>
              <w:left w:val="nil"/>
              <w:bottom w:val="single" w:sz="4" w:space="0" w:color="auto"/>
              <w:right w:val="single" w:sz="4" w:space="0" w:color="auto"/>
            </w:tcBorders>
            <w:vAlign w:val="center"/>
          </w:tcPr>
          <w:p w14:paraId="6744175B" w14:textId="77777777" w:rsidR="00915A05" w:rsidRPr="003347B0" w:rsidRDefault="00915A05" w:rsidP="00915A05">
            <w:pPr>
              <w:pStyle w:val="af6"/>
              <w:keepNext w:val="0"/>
              <w:widowControl w:val="0"/>
            </w:pPr>
            <w:r w:rsidRPr="003347B0">
              <w:t>1488933</w:t>
            </w:r>
          </w:p>
        </w:tc>
      </w:tr>
      <w:tr w:rsidR="00915A05" w:rsidRPr="003347B0" w14:paraId="7FABDEE0"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8BDB52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0DB6EA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0D312CE7" w14:textId="77777777" w:rsidR="00915A05" w:rsidRPr="003347B0" w:rsidRDefault="00915A05" w:rsidP="00915A05">
            <w:pPr>
              <w:pStyle w:val="af6"/>
              <w:keepNext w:val="0"/>
              <w:widowControl w:val="0"/>
            </w:pPr>
            <w:r w:rsidRPr="003347B0">
              <w:t>7475</w:t>
            </w:r>
          </w:p>
        </w:tc>
        <w:tc>
          <w:tcPr>
            <w:tcW w:w="2058" w:type="dxa"/>
            <w:gridSpan w:val="2"/>
            <w:tcBorders>
              <w:top w:val="single" w:sz="4" w:space="0" w:color="auto"/>
              <w:left w:val="nil"/>
              <w:bottom w:val="single" w:sz="4" w:space="0" w:color="auto"/>
              <w:right w:val="single" w:sz="4" w:space="0" w:color="auto"/>
            </w:tcBorders>
            <w:vAlign w:val="center"/>
          </w:tcPr>
          <w:p w14:paraId="329455C9" w14:textId="77777777" w:rsidR="00915A05" w:rsidRPr="003347B0" w:rsidRDefault="00915A05" w:rsidP="00915A05">
            <w:pPr>
              <w:pStyle w:val="af6"/>
              <w:keepNext w:val="0"/>
              <w:widowControl w:val="0"/>
            </w:pPr>
            <w:r w:rsidRPr="003347B0">
              <w:t>16939242</w:t>
            </w:r>
          </w:p>
        </w:tc>
      </w:tr>
      <w:tr w:rsidR="00915A05" w:rsidRPr="003347B0" w14:paraId="272BBD5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F9235ED" w14:textId="77777777" w:rsidR="00915A05" w:rsidRPr="003347B0" w:rsidRDefault="00915A05" w:rsidP="00915A05">
            <w:pPr>
              <w:pStyle w:val="af6"/>
              <w:keepNext w:val="0"/>
              <w:widowControl w:val="0"/>
            </w:pPr>
            <w:r w:rsidRPr="003347B0">
              <w:t>п. Юность</w:t>
            </w:r>
          </w:p>
        </w:tc>
      </w:tr>
      <w:tr w:rsidR="00915A05" w:rsidRPr="003347B0" w14:paraId="79682C7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40C3A6D"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742A56CA" w14:textId="77777777" w:rsidR="00915A05" w:rsidRPr="003347B0" w:rsidRDefault="00915A05" w:rsidP="00915A05">
            <w:pPr>
              <w:widowControl w:val="0"/>
              <w:rPr>
                <w:sz w:val="22"/>
                <w:szCs w:val="22"/>
              </w:rPr>
            </w:pPr>
            <w:r w:rsidRPr="003347B0">
              <w:rPr>
                <w:sz w:val="22"/>
                <w:szCs w:val="22"/>
              </w:rPr>
              <w:t>-</w:t>
            </w:r>
          </w:p>
        </w:tc>
        <w:tc>
          <w:tcPr>
            <w:tcW w:w="2017" w:type="dxa"/>
            <w:tcBorders>
              <w:top w:val="single" w:sz="4" w:space="0" w:color="auto"/>
              <w:left w:val="nil"/>
              <w:bottom w:val="single" w:sz="4" w:space="0" w:color="auto"/>
              <w:right w:val="single" w:sz="4" w:space="0" w:color="auto"/>
            </w:tcBorders>
            <w:noWrap/>
            <w:vAlign w:val="center"/>
          </w:tcPr>
          <w:p w14:paraId="17507281" w14:textId="77777777" w:rsidR="00915A05" w:rsidRPr="003347B0" w:rsidRDefault="00915A05" w:rsidP="00915A05">
            <w:pPr>
              <w:pStyle w:val="af6"/>
              <w:keepNext w:val="0"/>
              <w:widowControl w:val="0"/>
            </w:pPr>
            <w:r w:rsidRPr="003347B0">
              <w:t>6563</w:t>
            </w:r>
          </w:p>
        </w:tc>
        <w:tc>
          <w:tcPr>
            <w:tcW w:w="2058" w:type="dxa"/>
            <w:gridSpan w:val="2"/>
            <w:tcBorders>
              <w:top w:val="single" w:sz="4" w:space="0" w:color="auto"/>
              <w:left w:val="nil"/>
              <w:bottom w:val="single" w:sz="4" w:space="0" w:color="auto"/>
              <w:right w:val="single" w:sz="4" w:space="0" w:color="auto"/>
            </w:tcBorders>
            <w:vAlign w:val="center"/>
          </w:tcPr>
          <w:p w14:paraId="044580BB" w14:textId="77777777" w:rsidR="00915A05" w:rsidRPr="003347B0" w:rsidRDefault="00915A05" w:rsidP="00915A05">
            <w:pPr>
              <w:pStyle w:val="af6"/>
              <w:keepNext w:val="0"/>
              <w:widowControl w:val="0"/>
            </w:pPr>
            <w:r w:rsidRPr="003347B0">
              <w:t>15094400</w:t>
            </w:r>
          </w:p>
        </w:tc>
      </w:tr>
      <w:tr w:rsidR="00915A05" w:rsidRPr="003347B0" w14:paraId="250C0F72" w14:textId="77777777" w:rsidTr="00915A05">
        <w:trPr>
          <w:trHeight w:val="20"/>
          <w:jc w:val="center"/>
        </w:trPr>
        <w:tc>
          <w:tcPr>
            <w:tcW w:w="7793" w:type="dxa"/>
            <w:gridSpan w:val="5"/>
            <w:tcBorders>
              <w:top w:val="single" w:sz="4" w:space="0" w:color="auto"/>
              <w:left w:val="single" w:sz="4" w:space="0" w:color="auto"/>
              <w:bottom w:val="single" w:sz="4" w:space="0" w:color="auto"/>
              <w:right w:val="single" w:sz="4" w:space="0" w:color="auto"/>
            </w:tcBorders>
            <w:vAlign w:val="center"/>
          </w:tcPr>
          <w:p w14:paraId="2C7DF931" w14:textId="77777777" w:rsidR="00915A05" w:rsidRPr="003347B0" w:rsidRDefault="00915A05" w:rsidP="00915A05">
            <w:pPr>
              <w:pStyle w:val="af6"/>
              <w:keepNext w:val="0"/>
              <w:widowControl w:val="0"/>
            </w:pPr>
            <w:r w:rsidRPr="003347B0">
              <w:t>Западный промышленный район</w:t>
            </w:r>
          </w:p>
        </w:tc>
        <w:tc>
          <w:tcPr>
            <w:tcW w:w="2058" w:type="dxa"/>
            <w:gridSpan w:val="2"/>
            <w:tcBorders>
              <w:top w:val="single" w:sz="4" w:space="0" w:color="auto"/>
              <w:left w:val="single" w:sz="4" w:space="0" w:color="auto"/>
              <w:bottom w:val="single" w:sz="4" w:space="0" w:color="auto"/>
              <w:right w:val="single" w:sz="4" w:space="0" w:color="auto"/>
            </w:tcBorders>
          </w:tcPr>
          <w:p w14:paraId="77CD964D" w14:textId="77777777" w:rsidR="00915A05" w:rsidRPr="003347B0" w:rsidRDefault="00915A05" w:rsidP="00915A05">
            <w:pPr>
              <w:pStyle w:val="af6"/>
              <w:keepNext w:val="0"/>
              <w:widowControl w:val="0"/>
            </w:pPr>
          </w:p>
        </w:tc>
      </w:tr>
      <w:tr w:rsidR="00915A05" w:rsidRPr="003347B0" w14:paraId="69D5EC9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AB94B79"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1191509A"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0ECDF027" w14:textId="77777777" w:rsidR="00915A05" w:rsidRPr="003347B0" w:rsidRDefault="00915A05" w:rsidP="00915A05">
            <w:pPr>
              <w:pStyle w:val="af6"/>
              <w:keepNext w:val="0"/>
              <w:widowControl w:val="0"/>
            </w:pPr>
            <w:r w:rsidRPr="003347B0">
              <w:t>4238</w:t>
            </w:r>
          </w:p>
        </w:tc>
        <w:tc>
          <w:tcPr>
            <w:tcW w:w="2058" w:type="dxa"/>
            <w:gridSpan w:val="2"/>
            <w:tcBorders>
              <w:top w:val="single" w:sz="4" w:space="0" w:color="auto"/>
              <w:left w:val="nil"/>
              <w:bottom w:val="single" w:sz="4" w:space="0" w:color="auto"/>
              <w:right w:val="single" w:sz="4" w:space="0" w:color="auto"/>
            </w:tcBorders>
            <w:vAlign w:val="center"/>
          </w:tcPr>
          <w:p w14:paraId="0D82B13B" w14:textId="77777777" w:rsidR="00915A05" w:rsidRPr="003347B0" w:rsidRDefault="00915A05" w:rsidP="00915A05">
            <w:pPr>
              <w:pStyle w:val="af6"/>
              <w:keepNext w:val="0"/>
              <w:widowControl w:val="0"/>
            </w:pPr>
            <w:r w:rsidRPr="003347B0">
              <w:t>5700907</w:t>
            </w:r>
          </w:p>
        </w:tc>
      </w:tr>
      <w:tr w:rsidR="00915A05" w:rsidRPr="003347B0" w14:paraId="56E341A3"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EE2339F" w14:textId="77777777" w:rsidR="00915A05" w:rsidRPr="003347B0" w:rsidRDefault="00915A05" w:rsidP="00915A05">
            <w:pPr>
              <w:pStyle w:val="af6"/>
              <w:keepNext w:val="0"/>
              <w:widowControl w:val="0"/>
            </w:pPr>
            <w:r w:rsidRPr="003347B0">
              <w:t>п. Таежный</w:t>
            </w:r>
          </w:p>
        </w:tc>
      </w:tr>
      <w:tr w:rsidR="00915A05" w:rsidRPr="003347B0" w14:paraId="388244C3"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759F31D" w14:textId="77777777" w:rsidR="00915A05" w:rsidRPr="003347B0" w:rsidRDefault="00915A05" w:rsidP="00915A05">
            <w:pPr>
              <w:widowControl w:val="0"/>
              <w:rPr>
                <w:sz w:val="22"/>
                <w:szCs w:val="22"/>
              </w:rPr>
            </w:pPr>
            <w:r w:rsidRPr="003347B0">
              <w:rPr>
                <w:sz w:val="22"/>
                <w:szCs w:val="22"/>
              </w:rPr>
              <w:t xml:space="preserve">Котельная (отопление, вентиляция и горячее водоснабжение для жилой и </w:t>
            </w:r>
            <w:r w:rsidRPr="003347B0">
              <w:rPr>
                <w:sz w:val="22"/>
                <w:szCs w:val="22"/>
              </w:rPr>
              <w:lastRenderedPageBreak/>
              <w:t>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00D084C4"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A8215E3" w14:textId="77777777" w:rsidR="00915A05" w:rsidRPr="003347B0" w:rsidRDefault="00915A05" w:rsidP="00915A05">
            <w:pPr>
              <w:pStyle w:val="af6"/>
              <w:keepNext w:val="0"/>
              <w:widowControl w:val="0"/>
            </w:pPr>
            <w:r w:rsidRPr="003347B0">
              <w:t>763</w:t>
            </w:r>
          </w:p>
        </w:tc>
        <w:tc>
          <w:tcPr>
            <w:tcW w:w="2058" w:type="dxa"/>
            <w:gridSpan w:val="2"/>
            <w:tcBorders>
              <w:top w:val="single" w:sz="4" w:space="0" w:color="auto"/>
              <w:left w:val="nil"/>
              <w:bottom w:val="single" w:sz="4" w:space="0" w:color="auto"/>
              <w:right w:val="single" w:sz="4" w:space="0" w:color="auto"/>
            </w:tcBorders>
            <w:vAlign w:val="center"/>
          </w:tcPr>
          <w:p w14:paraId="4B8E98A1" w14:textId="77777777" w:rsidR="00915A05" w:rsidRPr="003347B0" w:rsidRDefault="00915A05" w:rsidP="00915A05">
            <w:pPr>
              <w:pStyle w:val="af6"/>
              <w:keepNext w:val="0"/>
              <w:widowControl w:val="0"/>
            </w:pPr>
            <w:r w:rsidRPr="003347B0">
              <w:t>1713718</w:t>
            </w:r>
          </w:p>
        </w:tc>
      </w:tr>
      <w:tr w:rsidR="00915A05" w:rsidRPr="003347B0" w14:paraId="7B8BD5ED"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894B25F" w14:textId="77777777" w:rsidR="00915A05" w:rsidRPr="003347B0" w:rsidRDefault="00915A05" w:rsidP="00915A05">
            <w:pPr>
              <w:pStyle w:val="af6"/>
              <w:keepNext w:val="0"/>
              <w:widowControl w:val="0"/>
            </w:pPr>
            <w:r w:rsidRPr="003347B0">
              <w:t>п. Дорожный</w:t>
            </w:r>
          </w:p>
        </w:tc>
      </w:tr>
      <w:tr w:rsidR="00915A05" w:rsidRPr="003347B0" w14:paraId="73238CF3"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E9AE932"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7F105FE"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47FD184" w14:textId="77777777" w:rsidR="00915A05" w:rsidRPr="003347B0" w:rsidRDefault="00915A05" w:rsidP="00915A05">
            <w:pPr>
              <w:pStyle w:val="af6"/>
              <w:keepNext w:val="0"/>
              <w:widowControl w:val="0"/>
            </w:pPr>
            <w:r w:rsidRPr="003347B0">
              <w:t>388</w:t>
            </w:r>
          </w:p>
        </w:tc>
        <w:tc>
          <w:tcPr>
            <w:tcW w:w="2058" w:type="dxa"/>
            <w:gridSpan w:val="2"/>
            <w:tcBorders>
              <w:top w:val="single" w:sz="4" w:space="0" w:color="auto"/>
              <w:left w:val="nil"/>
              <w:bottom w:val="single" w:sz="4" w:space="0" w:color="auto"/>
              <w:right w:val="single" w:sz="4" w:space="0" w:color="auto"/>
            </w:tcBorders>
            <w:vAlign w:val="center"/>
          </w:tcPr>
          <w:p w14:paraId="4695928A" w14:textId="77777777" w:rsidR="00915A05" w:rsidRPr="003347B0" w:rsidRDefault="00915A05" w:rsidP="00915A05">
            <w:pPr>
              <w:pStyle w:val="af6"/>
              <w:keepNext w:val="0"/>
              <w:widowControl w:val="0"/>
            </w:pPr>
            <w:r w:rsidRPr="003347B0">
              <w:t>772412</w:t>
            </w:r>
          </w:p>
        </w:tc>
      </w:tr>
      <w:tr w:rsidR="00915A05" w:rsidRPr="003347B0" w14:paraId="68E047C7"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35E337CB" w14:textId="77777777" w:rsidR="00915A05" w:rsidRPr="003347B0" w:rsidRDefault="00915A05" w:rsidP="00915A05">
            <w:pPr>
              <w:pStyle w:val="af6"/>
              <w:keepNext w:val="0"/>
              <w:widowControl w:val="0"/>
            </w:pPr>
            <w:r w:rsidRPr="003347B0">
              <w:t>Северо-восточный жилой район</w:t>
            </w:r>
          </w:p>
        </w:tc>
      </w:tr>
      <w:tr w:rsidR="00915A05" w:rsidRPr="003347B0" w14:paraId="34F968C8"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7F2E7FB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35E7B627" w14:textId="77777777" w:rsidR="00915A05" w:rsidRPr="003347B0" w:rsidRDefault="00915A05" w:rsidP="00915A05">
            <w:pPr>
              <w:pStyle w:val="af6"/>
              <w:keepNext w:val="0"/>
              <w:widowControl w:val="0"/>
            </w:pPr>
            <w:r w:rsidRPr="003347B0">
              <w:t>141</w:t>
            </w: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1543C213" w14:textId="77777777" w:rsidR="00915A05" w:rsidRPr="003347B0" w:rsidRDefault="00915A05" w:rsidP="00915A05">
            <w:pPr>
              <w:pStyle w:val="af6"/>
              <w:keepNext w:val="0"/>
              <w:widowControl w:val="0"/>
            </w:pPr>
            <w:r w:rsidRPr="003347B0">
              <w:t>10</w:t>
            </w:r>
          </w:p>
        </w:tc>
        <w:tc>
          <w:tcPr>
            <w:tcW w:w="2000" w:type="dxa"/>
            <w:tcBorders>
              <w:top w:val="single" w:sz="4" w:space="0" w:color="auto"/>
              <w:left w:val="single" w:sz="4" w:space="0" w:color="auto"/>
              <w:bottom w:val="single" w:sz="4" w:space="0" w:color="auto"/>
              <w:right w:val="single" w:sz="4" w:space="0" w:color="auto"/>
            </w:tcBorders>
            <w:vAlign w:val="center"/>
          </w:tcPr>
          <w:p w14:paraId="63790674" w14:textId="77777777" w:rsidR="00915A05" w:rsidRPr="003347B0" w:rsidRDefault="00915A05" w:rsidP="00915A05">
            <w:pPr>
              <w:pStyle w:val="af6"/>
              <w:keepNext w:val="0"/>
              <w:widowControl w:val="0"/>
            </w:pPr>
            <w:r w:rsidRPr="003347B0">
              <w:t>16920</w:t>
            </w:r>
          </w:p>
        </w:tc>
      </w:tr>
      <w:tr w:rsidR="00915A05" w:rsidRPr="003347B0" w14:paraId="4F4D37DF"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5F3595EC"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25C573B3" w14:textId="77777777" w:rsidR="00915A05" w:rsidRPr="003347B0" w:rsidRDefault="00915A05" w:rsidP="00915A05">
            <w:pPr>
              <w:pStyle w:val="af5"/>
              <w:keepNext w:val="0"/>
              <w:keepLines w:val="0"/>
              <w:widowControl w:val="0"/>
              <w:rPr>
                <w:sz w:val="22"/>
                <w:szCs w:val="22"/>
              </w:rPr>
            </w:pP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22F46243" w14:textId="77777777" w:rsidR="00915A05" w:rsidRPr="003347B0" w:rsidRDefault="00915A05" w:rsidP="00915A05">
            <w:pPr>
              <w:pStyle w:val="af6"/>
              <w:keepNext w:val="0"/>
              <w:widowControl w:val="0"/>
            </w:pPr>
            <w:r w:rsidRPr="003347B0">
              <w:t>39688</w:t>
            </w:r>
          </w:p>
        </w:tc>
        <w:tc>
          <w:tcPr>
            <w:tcW w:w="2000" w:type="dxa"/>
            <w:tcBorders>
              <w:top w:val="single" w:sz="4" w:space="0" w:color="auto"/>
              <w:left w:val="single" w:sz="4" w:space="0" w:color="auto"/>
              <w:bottom w:val="single" w:sz="4" w:space="0" w:color="auto"/>
              <w:right w:val="single" w:sz="4" w:space="0" w:color="auto"/>
            </w:tcBorders>
            <w:vAlign w:val="center"/>
          </w:tcPr>
          <w:p w14:paraId="146A5BB7" w14:textId="77777777" w:rsidR="00915A05" w:rsidRPr="003347B0" w:rsidRDefault="00915A05" w:rsidP="00915A05">
            <w:pPr>
              <w:pStyle w:val="af6"/>
              <w:keepNext w:val="0"/>
              <w:widowControl w:val="0"/>
            </w:pPr>
            <w:r w:rsidRPr="003347B0">
              <w:t>72733121</w:t>
            </w:r>
          </w:p>
        </w:tc>
      </w:tr>
      <w:tr w:rsidR="00915A05" w:rsidRPr="003347B0" w14:paraId="3D5B73B0"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60654F4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299F853A" w14:textId="77777777" w:rsidR="00915A05" w:rsidRPr="003347B0" w:rsidRDefault="00915A05" w:rsidP="00915A05">
            <w:pPr>
              <w:pStyle w:val="af5"/>
              <w:keepNext w:val="0"/>
              <w:keepLines w:val="0"/>
              <w:widowControl w:val="0"/>
              <w:rPr>
                <w:sz w:val="22"/>
                <w:szCs w:val="22"/>
              </w:rPr>
            </w:pP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67C6D683" w14:textId="77777777" w:rsidR="00915A05" w:rsidRPr="003347B0" w:rsidRDefault="00915A05" w:rsidP="00915A05">
            <w:pPr>
              <w:pStyle w:val="af6"/>
              <w:keepNext w:val="0"/>
              <w:widowControl w:val="0"/>
            </w:pPr>
            <w:r w:rsidRPr="003347B0">
              <w:t>63</w:t>
            </w:r>
          </w:p>
        </w:tc>
        <w:tc>
          <w:tcPr>
            <w:tcW w:w="2000" w:type="dxa"/>
            <w:tcBorders>
              <w:top w:val="single" w:sz="4" w:space="0" w:color="auto"/>
              <w:left w:val="single" w:sz="4" w:space="0" w:color="auto"/>
              <w:bottom w:val="single" w:sz="4" w:space="0" w:color="auto"/>
              <w:right w:val="single" w:sz="4" w:space="0" w:color="auto"/>
            </w:tcBorders>
            <w:vAlign w:val="center"/>
          </w:tcPr>
          <w:p w14:paraId="522054A1" w14:textId="77777777" w:rsidR="00915A05" w:rsidRPr="003347B0" w:rsidRDefault="00915A05" w:rsidP="00915A05">
            <w:pPr>
              <w:pStyle w:val="af6"/>
              <w:keepNext w:val="0"/>
              <w:widowControl w:val="0"/>
            </w:pPr>
            <w:r w:rsidRPr="003347B0">
              <w:t>140452</w:t>
            </w:r>
          </w:p>
        </w:tc>
      </w:tr>
      <w:tr w:rsidR="00915A05" w:rsidRPr="003347B0" w14:paraId="488C045A"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872008C" w14:textId="77777777" w:rsidR="00915A05" w:rsidRPr="003347B0" w:rsidRDefault="00915A05" w:rsidP="00915A05">
            <w:pPr>
              <w:pStyle w:val="af6"/>
              <w:keepNext w:val="0"/>
              <w:widowControl w:val="0"/>
            </w:pPr>
            <w:r w:rsidRPr="003347B0">
              <w:t>Северный промышленный район</w:t>
            </w:r>
          </w:p>
        </w:tc>
      </w:tr>
      <w:tr w:rsidR="00915A05" w:rsidRPr="003347B0" w14:paraId="205C629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E8FD68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F25A6C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27AE5F2" w14:textId="77777777" w:rsidR="00915A05" w:rsidRPr="003347B0" w:rsidRDefault="00915A05" w:rsidP="00915A05">
            <w:pPr>
              <w:pStyle w:val="af6"/>
              <w:keepNext w:val="0"/>
              <w:widowControl w:val="0"/>
            </w:pPr>
            <w:r w:rsidRPr="003347B0">
              <w:t>32613</w:t>
            </w:r>
          </w:p>
        </w:tc>
        <w:tc>
          <w:tcPr>
            <w:tcW w:w="2058" w:type="dxa"/>
            <w:gridSpan w:val="2"/>
            <w:tcBorders>
              <w:top w:val="single" w:sz="4" w:space="0" w:color="auto"/>
              <w:left w:val="nil"/>
              <w:bottom w:val="single" w:sz="4" w:space="0" w:color="auto"/>
              <w:right w:val="single" w:sz="4" w:space="0" w:color="auto"/>
            </w:tcBorders>
            <w:vAlign w:val="center"/>
          </w:tcPr>
          <w:p w14:paraId="4FD458B8" w14:textId="77777777" w:rsidR="00915A05" w:rsidRPr="003347B0" w:rsidRDefault="00915A05" w:rsidP="00915A05">
            <w:pPr>
              <w:pStyle w:val="af6"/>
              <w:keepNext w:val="0"/>
              <w:widowControl w:val="0"/>
            </w:pPr>
            <w:r w:rsidRPr="003347B0">
              <w:t>447328783</w:t>
            </w:r>
          </w:p>
        </w:tc>
      </w:tr>
      <w:tr w:rsidR="00915A05" w:rsidRPr="003347B0" w14:paraId="6E923856"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33EE2DF" w14:textId="77777777" w:rsidR="00915A05" w:rsidRPr="003347B0" w:rsidRDefault="00915A05" w:rsidP="00915A05">
            <w:pPr>
              <w:pStyle w:val="af6"/>
              <w:keepNext w:val="0"/>
              <w:widowControl w:val="0"/>
            </w:pPr>
            <w:r w:rsidRPr="003347B0">
              <w:t>Северный жилой район</w:t>
            </w:r>
          </w:p>
        </w:tc>
      </w:tr>
      <w:tr w:rsidR="00915A05" w:rsidRPr="003347B0" w14:paraId="1BA5F0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A88255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40D5C3C"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F985DB7" w14:textId="77777777" w:rsidR="00915A05" w:rsidRPr="003347B0" w:rsidRDefault="00915A05" w:rsidP="00915A05">
            <w:pPr>
              <w:pStyle w:val="af6"/>
              <w:keepNext w:val="0"/>
              <w:widowControl w:val="0"/>
            </w:pPr>
            <w:r w:rsidRPr="003347B0">
              <w:t>28513</w:t>
            </w:r>
          </w:p>
        </w:tc>
        <w:tc>
          <w:tcPr>
            <w:tcW w:w="2058" w:type="dxa"/>
            <w:gridSpan w:val="2"/>
            <w:tcBorders>
              <w:top w:val="single" w:sz="4" w:space="0" w:color="auto"/>
              <w:left w:val="nil"/>
              <w:bottom w:val="single" w:sz="4" w:space="0" w:color="auto"/>
              <w:right w:val="single" w:sz="4" w:space="0" w:color="auto"/>
            </w:tcBorders>
            <w:vAlign w:val="center"/>
          </w:tcPr>
          <w:p w14:paraId="334FE8E2" w14:textId="77777777" w:rsidR="00915A05" w:rsidRPr="003347B0" w:rsidRDefault="00915A05" w:rsidP="00915A05">
            <w:pPr>
              <w:pStyle w:val="af6"/>
              <w:keepNext w:val="0"/>
              <w:widowControl w:val="0"/>
            </w:pPr>
            <w:r w:rsidRPr="003347B0">
              <w:t>39695826</w:t>
            </w:r>
          </w:p>
        </w:tc>
      </w:tr>
      <w:tr w:rsidR="00915A05" w:rsidRPr="003347B0" w14:paraId="3F5EE02F"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813EC59" w14:textId="77777777" w:rsidR="00915A05" w:rsidRPr="003347B0" w:rsidRDefault="00915A05" w:rsidP="00915A05">
            <w:pPr>
              <w:pStyle w:val="af6"/>
              <w:keepNext w:val="0"/>
              <w:widowControl w:val="0"/>
            </w:pPr>
            <w:r w:rsidRPr="003347B0">
              <w:t>Северо-западный жилой район</w:t>
            </w:r>
          </w:p>
        </w:tc>
      </w:tr>
      <w:tr w:rsidR="00915A05" w:rsidRPr="003347B0" w14:paraId="2FAB18B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5CB3A59"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508A48EA" w14:textId="77777777" w:rsidR="00915A05" w:rsidRPr="003347B0" w:rsidRDefault="00915A05" w:rsidP="00915A05">
            <w:pPr>
              <w:pStyle w:val="af6"/>
              <w:keepNext w:val="0"/>
              <w:widowControl w:val="0"/>
            </w:pPr>
            <w:r w:rsidRPr="003347B0">
              <w:t>4416</w:t>
            </w:r>
          </w:p>
        </w:tc>
        <w:tc>
          <w:tcPr>
            <w:tcW w:w="2017" w:type="dxa"/>
            <w:tcBorders>
              <w:top w:val="single" w:sz="4" w:space="0" w:color="auto"/>
              <w:left w:val="nil"/>
              <w:bottom w:val="single" w:sz="4" w:space="0" w:color="auto"/>
              <w:right w:val="single" w:sz="4" w:space="0" w:color="auto"/>
            </w:tcBorders>
            <w:noWrap/>
            <w:vAlign w:val="center"/>
          </w:tcPr>
          <w:p w14:paraId="641C1804" w14:textId="77777777" w:rsidR="00915A05" w:rsidRPr="003347B0" w:rsidRDefault="00915A05" w:rsidP="00915A05">
            <w:pPr>
              <w:pStyle w:val="af6"/>
              <w:keepNext w:val="0"/>
              <w:widowControl w:val="0"/>
            </w:pPr>
            <w:r w:rsidRPr="003347B0">
              <w:t>253</w:t>
            </w:r>
          </w:p>
        </w:tc>
        <w:tc>
          <w:tcPr>
            <w:tcW w:w="2058" w:type="dxa"/>
            <w:gridSpan w:val="2"/>
            <w:tcBorders>
              <w:top w:val="single" w:sz="4" w:space="0" w:color="auto"/>
              <w:left w:val="nil"/>
              <w:bottom w:val="single" w:sz="4" w:space="0" w:color="auto"/>
              <w:right w:val="single" w:sz="4" w:space="0" w:color="auto"/>
            </w:tcBorders>
            <w:vAlign w:val="center"/>
          </w:tcPr>
          <w:p w14:paraId="24D23795" w14:textId="77777777" w:rsidR="00915A05" w:rsidRPr="003347B0" w:rsidRDefault="00915A05" w:rsidP="00915A05">
            <w:pPr>
              <w:pStyle w:val="af6"/>
              <w:keepNext w:val="0"/>
              <w:widowControl w:val="0"/>
            </w:pPr>
            <w:r w:rsidRPr="003347B0">
              <w:t>529920</w:t>
            </w:r>
          </w:p>
        </w:tc>
      </w:tr>
      <w:tr w:rsidR="00915A05" w:rsidRPr="003347B0" w14:paraId="22C84BE7"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1DFBFD4"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FCF0D52"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53ECC72" w14:textId="77777777" w:rsidR="00915A05" w:rsidRPr="003347B0" w:rsidRDefault="00915A05" w:rsidP="00915A05">
            <w:pPr>
              <w:pStyle w:val="af6"/>
              <w:keepNext w:val="0"/>
              <w:widowControl w:val="0"/>
            </w:pPr>
            <w:r w:rsidRPr="003347B0">
              <w:t>2388</w:t>
            </w:r>
          </w:p>
        </w:tc>
        <w:tc>
          <w:tcPr>
            <w:tcW w:w="2058" w:type="dxa"/>
            <w:gridSpan w:val="2"/>
            <w:tcBorders>
              <w:top w:val="single" w:sz="4" w:space="0" w:color="auto"/>
              <w:left w:val="nil"/>
              <w:bottom w:val="single" w:sz="4" w:space="0" w:color="auto"/>
              <w:right w:val="single" w:sz="4" w:space="0" w:color="auto"/>
            </w:tcBorders>
            <w:vAlign w:val="center"/>
          </w:tcPr>
          <w:p w14:paraId="2535FA19" w14:textId="77777777" w:rsidR="00915A05" w:rsidRPr="003347B0" w:rsidRDefault="00915A05" w:rsidP="00915A05">
            <w:pPr>
              <w:pStyle w:val="af6"/>
              <w:keepNext w:val="0"/>
              <w:widowControl w:val="0"/>
            </w:pPr>
            <w:r w:rsidRPr="003347B0">
              <w:t>9218701</w:t>
            </w:r>
          </w:p>
        </w:tc>
      </w:tr>
      <w:tr w:rsidR="00915A05" w:rsidRPr="003347B0" w14:paraId="30BA784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914A6F2"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8557D7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2B9FE56" w14:textId="77777777" w:rsidR="00915A05" w:rsidRPr="003347B0" w:rsidRDefault="00915A05" w:rsidP="00915A05">
            <w:pPr>
              <w:pStyle w:val="af6"/>
              <w:keepNext w:val="0"/>
              <w:widowControl w:val="0"/>
            </w:pPr>
            <w:r w:rsidRPr="003347B0">
              <w:t>19463</w:t>
            </w:r>
          </w:p>
        </w:tc>
        <w:tc>
          <w:tcPr>
            <w:tcW w:w="2058" w:type="dxa"/>
            <w:gridSpan w:val="2"/>
            <w:tcBorders>
              <w:top w:val="single" w:sz="4" w:space="0" w:color="auto"/>
              <w:left w:val="nil"/>
              <w:bottom w:val="single" w:sz="4" w:space="0" w:color="auto"/>
              <w:right w:val="single" w:sz="4" w:space="0" w:color="auto"/>
            </w:tcBorders>
            <w:vAlign w:val="center"/>
          </w:tcPr>
          <w:p w14:paraId="645F2279" w14:textId="77777777" w:rsidR="00915A05" w:rsidRPr="003347B0" w:rsidRDefault="00915A05" w:rsidP="00915A05">
            <w:pPr>
              <w:pStyle w:val="af6"/>
              <w:keepNext w:val="0"/>
              <w:widowControl w:val="0"/>
            </w:pPr>
            <w:r w:rsidRPr="003347B0">
              <w:t>84369305</w:t>
            </w:r>
          </w:p>
        </w:tc>
      </w:tr>
      <w:tr w:rsidR="00915A05" w:rsidRPr="003347B0" w14:paraId="4F33CBC0"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CA4894A" w14:textId="77777777" w:rsidR="00915A05" w:rsidRPr="003347B0" w:rsidRDefault="00915A05" w:rsidP="00915A05">
            <w:pPr>
              <w:pStyle w:val="af6"/>
              <w:keepNext w:val="0"/>
              <w:widowControl w:val="0"/>
            </w:pPr>
            <w:r w:rsidRPr="003347B0">
              <w:t>Жилой район Нефтяников</w:t>
            </w:r>
          </w:p>
        </w:tc>
      </w:tr>
      <w:tr w:rsidR="00915A05" w:rsidRPr="003347B0" w14:paraId="527EBB49"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11C65E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097F4BDB" w14:textId="77777777" w:rsidR="00915A05" w:rsidRPr="003347B0" w:rsidRDefault="00915A05" w:rsidP="00915A05">
            <w:pPr>
              <w:pStyle w:val="af6"/>
              <w:keepNext w:val="0"/>
              <w:widowControl w:val="0"/>
            </w:pPr>
            <w:r w:rsidRPr="003347B0">
              <w:t>2586</w:t>
            </w:r>
          </w:p>
        </w:tc>
        <w:tc>
          <w:tcPr>
            <w:tcW w:w="2017" w:type="dxa"/>
            <w:tcBorders>
              <w:top w:val="single" w:sz="4" w:space="0" w:color="auto"/>
              <w:left w:val="nil"/>
              <w:bottom w:val="single" w:sz="4" w:space="0" w:color="auto"/>
              <w:right w:val="single" w:sz="4" w:space="0" w:color="auto"/>
            </w:tcBorders>
            <w:noWrap/>
            <w:vAlign w:val="center"/>
          </w:tcPr>
          <w:p w14:paraId="738DD5B7" w14:textId="77777777" w:rsidR="00915A05" w:rsidRPr="003347B0" w:rsidRDefault="00915A05" w:rsidP="00915A05">
            <w:pPr>
              <w:pStyle w:val="af6"/>
              <w:keepNext w:val="0"/>
              <w:widowControl w:val="0"/>
            </w:pPr>
            <w:r w:rsidRPr="003347B0">
              <w:t>156</w:t>
            </w:r>
          </w:p>
        </w:tc>
        <w:tc>
          <w:tcPr>
            <w:tcW w:w="2058" w:type="dxa"/>
            <w:gridSpan w:val="2"/>
            <w:tcBorders>
              <w:top w:val="single" w:sz="4" w:space="0" w:color="auto"/>
              <w:left w:val="nil"/>
              <w:bottom w:val="single" w:sz="4" w:space="0" w:color="auto"/>
              <w:right w:val="single" w:sz="4" w:space="0" w:color="auto"/>
            </w:tcBorders>
            <w:vAlign w:val="center"/>
          </w:tcPr>
          <w:p w14:paraId="234CC06C" w14:textId="77777777" w:rsidR="00915A05" w:rsidRPr="003347B0" w:rsidRDefault="00915A05" w:rsidP="00915A05">
            <w:pPr>
              <w:pStyle w:val="af6"/>
              <w:keepNext w:val="0"/>
              <w:widowControl w:val="0"/>
            </w:pPr>
            <w:r w:rsidRPr="003347B0">
              <w:t>310320</w:t>
            </w:r>
          </w:p>
        </w:tc>
      </w:tr>
      <w:tr w:rsidR="00915A05" w:rsidRPr="003347B0" w14:paraId="4CCFF8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2E3C75E"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576457E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3F8D5BAA" w14:textId="77777777" w:rsidR="00915A05" w:rsidRPr="003347B0" w:rsidRDefault="00915A05" w:rsidP="00915A05">
            <w:pPr>
              <w:pStyle w:val="af6"/>
              <w:keepNext w:val="0"/>
              <w:widowControl w:val="0"/>
            </w:pPr>
            <w:r w:rsidRPr="003347B0">
              <w:t>1321</w:t>
            </w:r>
          </w:p>
        </w:tc>
        <w:tc>
          <w:tcPr>
            <w:tcW w:w="2058" w:type="dxa"/>
            <w:gridSpan w:val="2"/>
            <w:tcBorders>
              <w:top w:val="single" w:sz="4" w:space="0" w:color="auto"/>
              <w:left w:val="nil"/>
              <w:bottom w:val="single" w:sz="4" w:space="0" w:color="auto"/>
              <w:right w:val="single" w:sz="4" w:space="0" w:color="auto"/>
            </w:tcBorders>
            <w:vAlign w:val="center"/>
          </w:tcPr>
          <w:p w14:paraId="2D025051" w14:textId="77777777" w:rsidR="00915A05" w:rsidRPr="003347B0" w:rsidRDefault="00915A05" w:rsidP="00915A05">
            <w:pPr>
              <w:pStyle w:val="af6"/>
              <w:keepNext w:val="0"/>
              <w:widowControl w:val="0"/>
            </w:pPr>
            <w:r w:rsidRPr="003347B0">
              <w:t>3538838</w:t>
            </w:r>
          </w:p>
        </w:tc>
      </w:tr>
      <w:tr w:rsidR="00915A05" w:rsidRPr="003347B0" w14:paraId="56E0D3A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88FEAE"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F9F3F1D"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B451692" w14:textId="77777777" w:rsidR="00915A05" w:rsidRPr="003347B0" w:rsidRDefault="00915A05" w:rsidP="00915A05">
            <w:pPr>
              <w:pStyle w:val="af6"/>
              <w:keepNext w:val="0"/>
              <w:widowControl w:val="0"/>
            </w:pPr>
            <w:r w:rsidRPr="003347B0">
              <w:t>18663</w:t>
            </w:r>
          </w:p>
        </w:tc>
        <w:tc>
          <w:tcPr>
            <w:tcW w:w="2058" w:type="dxa"/>
            <w:gridSpan w:val="2"/>
            <w:tcBorders>
              <w:top w:val="single" w:sz="4" w:space="0" w:color="auto"/>
              <w:left w:val="nil"/>
              <w:bottom w:val="single" w:sz="4" w:space="0" w:color="auto"/>
              <w:right w:val="single" w:sz="4" w:space="0" w:color="auto"/>
            </w:tcBorders>
            <w:vAlign w:val="center"/>
          </w:tcPr>
          <w:p w14:paraId="247FD37B" w14:textId="77777777" w:rsidR="00915A05" w:rsidRPr="003347B0" w:rsidRDefault="00915A05" w:rsidP="00915A05">
            <w:pPr>
              <w:pStyle w:val="af6"/>
              <w:keepNext w:val="0"/>
              <w:widowControl w:val="0"/>
            </w:pPr>
            <w:r w:rsidRPr="003347B0">
              <w:t>38282837</w:t>
            </w:r>
          </w:p>
        </w:tc>
      </w:tr>
      <w:tr w:rsidR="00915A05" w:rsidRPr="003347B0" w14:paraId="31EEABC2"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A246977" w14:textId="77777777" w:rsidR="00915A05" w:rsidRPr="003347B0" w:rsidRDefault="00915A05" w:rsidP="00915A05">
            <w:pPr>
              <w:pStyle w:val="af6"/>
              <w:keepNext w:val="0"/>
              <w:widowControl w:val="0"/>
            </w:pPr>
            <w:r w:rsidRPr="003347B0">
              <w:t>Юго-западный район</w:t>
            </w:r>
          </w:p>
        </w:tc>
      </w:tr>
      <w:tr w:rsidR="00915A05" w:rsidRPr="003347B0" w14:paraId="0A86E60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2C400DCA"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305DCFD5"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9FAE2DE" w14:textId="77777777" w:rsidR="00915A05" w:rsidRPr="003347B0" w:rsidRDefault="00915A05" w:rsidP="00915A05">
            <w:pPr>
              <w:pStyle w:val="af6"/>
              <w:keepNext w:val="0"/>
              <w:widowControl w:val="0"/>
            </w:pPr>
            <w:r w:rsidRPr="003347B0">
              <w:t>11150</w:t>
            </w:r>
          </w:p>
        </w:tc>
        <w:tc>
          <w:tcPr>
            <w:tcW w:w="2058" w:type="dxa"/>
            <w:gridSpan w:val="2"/>
            <w:tcBorders>
              <w:top w:val="single" w:sz="4" w:space="0" w:color="auto"/>
              <w:left w:val="nil"/>
              <w:bottom w:val="single" w:sz="4" w:space="0" w:color="auto"/>
              <w:right w:val="single" w:sz="4" w:space="0" w:color="auto"/>
            </w:tcBorders>
            <w:vAlign w:val="center"/>
          </w:tcPr>
          <w:p w14:paraId="48DE12E0" w14:textId="77777777" w:rsidR="00915A05" w:rsidRPr="003347B0" w:rsidRDefault="00915A05" w:rsidP="00915A05">
            <w:pPr>
              <w:pStyle w:val="af6"/>
              <w:keepNext w:val="0"/>
              <w:widowControl w:val="0"/>
            </w:pPr>
            <w:r w:rsidRPr="003347B0">
              <w:t>16312696</w:t>
            </w:r>
          </w:p>
        </w:tc>
      </w:tr>
      <w:tr w:rsidR="00915A05" w:rsidRPr="003347B0" w14:paraId="5207B841"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4328AE7" w14:textId="77777777" w:rsidR="00915A05" w:rsidRPr="003347B0" w:rsidRDefault="00915A05" w:rsidP="00915A05">
            <w:pPr>
              <w:pStyle w:val="af6"/>
              <w:keepNext w:val="0"/>
              <w:widowControl w:val="0"/>
            </w:pPr>
            <w:r w:rsidRPr="003347B0">
              <w:t>Южный район</w:t>
            </w:r>
          </w:p>
        </w:tc>
      </w:tr>
      <w:tr w:rsidR="00915A05" w:rsidRPr="003347B0" w14:paraId="4F01D34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D3464AB"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E069970" w14:textId="77777777" w:rsidR="00915A05" w:rsidRPr="003347B0" w:rsidRDefault="00915A05" w:rsidP="00915A05">
            <w:pPr>
              <w:pStyle w:val="af6"/>
              <w:keepNext w:val="0"/>
              <w:widowControl w:val="0"/>
            </w:pPr>
            <w:r w:rsidRPr="003347B0">
              <w:t>3312</w:t>
            </w:r>
          </w:p>
        </w:tc>
        <w:tc>
          <w:tcPr>
            <w:tcW w:w="2017" w:type="dxa"/>
            <w:tcBorders>
              <w:top w:val="single" w:sz="4" w:space="0" w:color="auto"/>
              <w:left w:val="nil"/>
              <w:bottom w:val="single" w:sz="4" w:space="0" w:color="auto"/>
              <w:right w:val="single" w:sz="4" w:space="0" w:color="auto"/>
            </w:tcBorders>
            <w:noWrap/>
            <w:vAlign w:val="center"/>
          </w:tcPr>
          <w:p w14:paraId="4E3922B2" w14:textId="77777777" w:rsidR="00915A05" w:rsidRPr="003347B0" w:rsidRDefault="00915A05" w:rsidP="00915A05">
            <w:pPr>
              <w:pStyle w:val="af6"/>
              <w:keepNext w:val="0"/>
              <w:widowControl w:val="0"/>
            </w:pPr>
            <w:r w:rsidRPr="003347B0">
              <w:t>190</w:t>
            </w:r>
          </w:p>
        </w:tc>
        <w:tc>
          <w:tcPr>
            <w:tcW w:w="2058" w:type="dxa"/>
            <w:gridSpan w:val="2"/>
            <w:tcBorders>
              <w:top w:val="single" w:sz="4" w:space="0" w:color="auto"/>
              <w:left w:val="nil"/>
              <w:bottom w:val="single" w:sz="4" w:space="0" w:color="auto"/>
              <w:right w:val="single" w:sz="4" w:space="0" w:color="auto"/>
            </w:tcBorders>
            <w:vAlign w:val="center"/>
          </w:tcPr>
          <w:p w14:paraId="00F4EBAC" w14:textId="77777777" w:rsidR="00915A05" w:rsidRPr="003347B0" w:rsidRDefault="00915A05" w:rsidP="00915A05">
            <w:pPr>
              <w:pStyle w:val="af6"/>
              <w:keepNext w:val="0"/>
              <w:widowControl w:val="0"/>
            </w:pPr>
            <w:r w:rsidRPr="003347B0">
              <w:t>397440</w:t>
            </w:r>
          </w:p>
        </w:tc>
      </w:tr>
      <w:tr w:rsidR="00915A05" w:rsidRPr="003347B0" w14:paraId="44DA8AE1"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412B0DF"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C181FCC"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3488A535" w14:textId="77777777" w:rsidR="00915A05" w:rsidRPr="003347B0" w:rsidRDefault="00915A05" w:rsidP="00915A05">
            <w:pPr>
              <w:pStyle w:val="af6"/>
              <w:keepNext w:val="0"/>
              <w:widowControl w:val="0"/>
            </w:pPr>
            <w:r w:rsidRPr="003347B0">
              <w:t>1900</w:t>
            </w:r>
          </w:p>
        </w:tc>
        <w:tc>
          <w:tcPr>
            <w:tcW w:w="2058" w:type="dxa"/>
            <w:gridSpan w:val="2"/>
            <w:tcBorders>
              <w:top w:val="single" w:sz="4" w:space="0" w:color="auto"/>
              <w:left w:val="nil"/>
              <w:bottom w:val="single" w:sz="4" w:space="0" w:color="auto"/>
              <w:right w:val="single" w:sz="4" w:space="0" w:color="auto"/>
            </w:tcBorders>
            <w:vAlign w:val="center"/>
          </w:tcPr>
          <w:p w14:paraId="7936C2C2" w14:textId="77777777" w:rsidR="00915A05" w:rsidRPr="003347B0" w:rsidRDefault="00915A05" w:rsidP="00915A05">
            <w:pPr>
              <w:pStyle w:val="af6"/>
              <w:keepNext w:val="0"/>
              <w:widowControl w:val="0"/>
            </w:pPr>
            <w:r w:rsidRPr="003347B0">
              <w:t>4460271</w:t>
            </w:r>
          </w:p>
        </w:tc>
      </w:tr>
      <w:tr w:rsidR="00915A05" w:rsidRPr="003347B0" w14:paraId="448469F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F0EC411" w14:textId="77777777" w:rsidR="00915A05" w:rsidRPr="003347B0" w:rsidRDefault="00915A05" w:rsidP="00915A05">
            <w:pPr>
              <w:pStyle w:val="af6"/>
              <w:keepNext w:val="0"/>
              <w:widowControl w:val="0"/>
            </w:pPr>
            <w:r w:rsidRPr="003347B0">
              <w:t>Южный планировочный район</w:t>
            </w:r>
          </w:p>
        </w:tc>
      </w:tr>
      <w:tr w:rsidR="00915A05" w:rsidRPr="003347B0" w14:paraId="17E3F3A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26E2D00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6534A1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244E8BB5" w14:textId="77777777" w:rsidR="00915A05" w:rsidRPr="003347B0" w:rsidRDefault="00915A05" w:rsidP="00915A05">
            <w:pPr>
              <w:pStyle w:val="af6"/>
              <w:keepNext w:val="0"/>
              <w:widowControl w:val="0"/>
            </w:pPr>
            <w:r w:rsidRPr="003347B0">
              <w:t>3613</w:t>
            </w:r>
          </w:p>
        </w:tc>
        <w:tc>
          <w:tcPr>
            <w:tcW w:w="2058" w:type="dxa"/>
            <w:gridSpan w:val="2"/>
            <w:tcBorders>
              <w:top w:val="single" w:sz="4" w:space="0" w:color="auto"/>
              <w:left w:val="nil"/>
              <w:bottom w:val="single" w:sz="4" w:space="0" w:color="auto"/>
              <w:right w:val="single" w:sz="4" w:space="0" w:color="auto"/>
            </w:tcBorders>
            <w:vAlign w:val="center"/>
          </w:tcPr>
          <w:p w14:paraId="7452646F" w14:textId="77777777" w:rsidR="00915A05" w:rsidRPr="003347B0" w:rsidRDefault="00915A05" w:rsidP="00915A05">
            <w:pPr>
              <w:pStyle w:val="af6"/>
              <w:keepNext w:val="0"/>
              <w:widowControl w:val="0"/>
            </w:pPr>
            <w:r w:rsidRPr="003347B0">
              <w:t>6470436</w:t>
            </w:r>
          </w:p>
        </w:tc>
      </w:tr>
      <w:tr w:rsidR="00915A05" w:rsidRPr="003347B0" w14:paraId="181AEFE6"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F082FB5" w14:textId="77777777" w:rsidR="00915A05" w:rsidRPr="003347B0" w:rsidRDefault="00915A05" w:rsidP="00915A05">
            <w:pPr>
              <w:pStyle w:val="af6"/>
              <w:keepNext w:val="0"/>
              <w:widowControl w:val="0"/>
            </w:pPr>
            <w:r w:rsidRPr="003347B0">
              <w:t>п. Снежный</w:t>
            </w:r>
          </w:p>
        </w:tc>
      </w:tr>
      <w:tr w:rsidR="00915A05" w:rsidRPr="003347B0" w14:paraId="61F8248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C72066C"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1D6D3C19" w14:textId="77777777" w:rsidR="00915A05" w:rsidRPr="003347B0" w:rsidRDefault="00915A05" w:rsidP="00915A05">
            <w:pPr>
              <w:pStyle w:val="af6"/>
              <w:keepNext w:val="0"/>
              <w:widowControl w:val="0"/>
            </w:pPr>
            <w:r w:rsidRPr="003347B0">
              <w:t>1429</w:t>
            </w:r>
          </w:p>
        </w:tc>
        <w:tc>
          <w:tcPr>
            <w:tcW w:w="2017" w:type="dxa"/>
            <w:tcBorders>
              <w:top w:val="single" w:sz="4" w:space="0" w:color="auto"/>
              <w:left w:val="nil"/>
              <w:bottom w:val="single" w:sz="4" w:space="0" w:color="auto"/>
              <w:right w:val="single" w:sz="4" w:space="0" w:color="auto"/>
            </w:tcBorders>
            <w:noWrap/>
            <w:vAlign w:val="center"/>
          </w:tcPr>
          <w:p w14:paraId="02A73CEA" w14:textId="77777777" w:rsidR="00915A05" w:rsidRPr="003347B0" w:rsidRDefault="00915A05" w:rsidP="00915A05">
            <w:pPr>
              <w:pStyle w:val="af6"/>
              <w:keepNext w:val="0"/>
              <w:widowControl w:val="0"/>
            </w:pPr>
            <w:r w:rsidRPr="003347B0">
              <w:t>86</w:t>
            </w:r>
          </w:p>
        </w:tc>
        <w:tc>
          <w:tcPr>
            <w:tcW w:w="2058" w:type="dxa"/>
            <w:gridSpan w:val="2"/>
            <w:tcBorders>
              <w:top w:val="single" w:sz="4" w:space="0" w:color="auto"/>
              <w:left w:val="nil"/>
              <w:bottom w:val="single" w:sz="4" w:space="0" w:color="auto"/>
              <w:right w:val="single" w:sz="4" w:space="0" w:color="auto"/>
            </w:tcBorders>
            <w:vAlign w:val="center"/>
          </w:tcPr>
          <w:p w14:paraId="64D88877" w14:textId="77777777" w:rsidR="00915A05" w:rsidRPr="003347B0" w:rsidRDefault="00915A05" w:rsidP="00915A05">
            <w:pPr>
              <w:pStyle w:val="af6"/>
              <w:keepNext w:val="0"/>
              <w:widowControl w:val="0"/>
            </w:pPr>
            <w:r w:rsidRPr="003347B0">
              <w:t>171480</w:t>
            </w:r>
          </w:p>
        </w:tc>
      </w:tr>
      <w:tr w:rsidR="00915A05" w:rsidRPr="003347B0" w14:paraId="5BFFDA4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79F5EF0" w14:textId="77777777" w:rsidR="00915A05" w:rsidRPr="003347B0" w:rsidRDefault="00915A05" w:rsidP="00915A05">
            <w:pPr>
              <w:pStyle w:val="afb"/>
              <w:widowControl w:val="0"/>
            </w:pPr>
            <w:r w:rsidRPr="003347B0">
              <w:lastRenderedPageBreak/>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809E0A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DFB1FE1" w14:textId="77777777" w:rsidR="00915A05" w:rsidRPr="003347B0" w:rsidRDefault="00915A05" w:rsidP="00915A05">
            <w:pPr>
              <w:pStyle w:val="af6"/>
              <w:keepNext w:val="0"/>
              <w:widowControl w:val="0"/>
            </w:pPr>
            <w:r w:rsidRPr="003347B0">
              <w:t>1363</w:t>
            </w:r>
          </w:p>
        </w:tc>
        <w:tc>
          <w:tcPr>
            <w:tcW w:w="2058" w:type="dxa"/>
            <w:gridSpan w:val="2"/>
            <w:tcBorders>
              <w:top w:val="single" w:sz="4" w:space="0" w:color="auto"/>
              <w:left w:val="nil"/>
              <w:bottom w:val="single" w:sz="4" w:space="0" w:color="auto"/>
              <w:right w:val="single" w:sz="4" w:space="0" w:color="auto"/>
            </w:tcBorders>
            <w:vAlign w:val="center"/>
          </w:tcPr>
          <w:p w14:paraId="2602FF10" w14:textId="77777777" w:rsidR="00915A05" w:rsidRPr="003347B0" w:rsidRDefault="00915A05" w:rsidP="00915A05">
            <w:pPr>
              <w:pStyle w:val="af6"/>
              <w:keepNext w:val="0"/>
              <w:widowControl w:val="0"/>
            </w:pPr>
            <w:r w:rsidRPr="003347B0">
              <w:t>2601834</w:t>
            </w:r>
          </w:p>
        </w:tc>
      </w:tr>
      <w:tr w:rsidR="00915A05" w:rsidRPr="003347B0" w14:paraId="1ADD793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16500D4" w14:textId="77777777" w:rsidR="00915A05" w:rsidRPr="003347B0" w:rsidRDefault="00915A05" w:rsidP="00915A05">
            <w:pPr>
              <w:pStyle w:val="af6"/>
              <w:keepNext w:val="0"/>
              <w:widowControl w:val="0"/>
            </w:pPr>
            <w:r w:rsidRPr="003347B0">
              <w:t>Центральный жилой район</w:t>
            </w:r>
          </w:p>
        </w:tc>
      </w:tr>
      <w:tr w:rsidR="00915A05" w:rsidRPr="003347B0" w14:paraId="09E8F2CB"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D810A27" w14:textId="77777777" w:rsidR="00915A05" w:rsidRPr="003347B0" w:rsidRDefault="00915A05" w:rsidP="00915A05">
            <w:pPr>
              <w:pStyle w:val="afb"/>
              <w:widowControl w:val="0"/>
            </w:pPr>
            <w:r w:rsidRPr="003347B0">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1A6F5C37"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3D316446" w14:textId="77777777" w:rsidR="00915A05" w:rsidRPr="003347B0" w:rsidRDefault="00915A05" w:rsidP="00915A05">
            <w:pPr>
              <w:pStyle w:val="af6"/>
              <w:keepNext w:val="0"/>
              <w:widowControl w:val="0"/>
            </w:pPr>
            <w:r w:rsidRPr="003347B0">
              <w:t>39050</w:t>
            </w:r>
          </w:p>
        </w:tc>
        <w:tc>
          <w:tcPr>
            <w:tcW w:w="2058" w:type="dxa"/>
            <w:gridSpan w:val="2"/>
            <w:tcBorders>
              <w:top w:val="single" w:sz="4" w:space="0" w:color="auto"/>
              <w:left w:val="nil"/>
              <w:bottom w:val="single" w:sz="4" w:space="0" w:color="auto"/>
              <w:right w:val="single" w:sz="4" w:space="0" w:color="auto"/>
            </w:tcBorders>
            <w:vAlign w:val="center"/>
          </w:tcPr>
          <w:p w14:paraId="2AE0B769" w14:textId="77777777" w:rsidR="00915A05" w:rsidRPr="003347B0" w:rsidRDefault="00915A05" w:rsidP="00915A05">
            <w:pPr>
              <w:pStyle w:val="af6"/>
              <w:keepNext w:val="0"/>
              <w:widowControl w:val="0"/>
            </w:pPr>
            <w:r w:rsidRPr="003347B0">
              <w:t>83263423</w:t>
            </w:r>
          </w:p>
        </w:tc>
      </w:tr>
      <w:tr w:rsidR="00915A05" w:rsidRPr="003347B0" w14:paraId="2E883CC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8B6F956" w14:textId="77777777" w:rsidR="00915A05" w:rsidRPr="003347B0" w:rsidRDefault="00915A05" w:rsidP="00915A05">
            <w:pPr>
              <w:pStyle w:val="af6"/>
              <w:keepNext w:val="0"/>
              <w:widowControl w:val="0"/>
            </w:pPr>
            <w:r w:rsidRPr="003347B0">
              <w:t>Западный планировочный район</w:t>
            </w:r>
          </w:p>
        </w:tc>
      </w:tr>
      <w:tr w:rsidR="00915A05" w:rsidRPr="003347B0" w14:paraId="469F1E11"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B912ECF"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4BBD86BA" w14:textId="77777777" w:rsidR="00915A05" w:rsidRPr="003347B0" w:rsidRDefault="00915A05" w:rsidP="00915A05">
            <w:pPr>
              <w:pStyle w:val="af6"/>
              <w:keepNext w:val="0"/>
              <w:widowControl w:val="0"/>
            </w:pPr>
            <w:r w:rsidRPr="003347B0">
              <w:t>1193</w:t>
            </w:r>
          </w:p>
        </w:tc>
        <w:tc>
          <w:tcPr>
            <w:tcW w:w="2017" w:type="dxa"/>
            <w:tcBorders>
              <w:top w:val="single" w:sz="4" w:space="0" w:color="auto"/>
              <w:left w:val="nil"/>
              <w:bottom w:val="single" w:sz="4" w:space="0" w:color="auto"/>
              <w:right w:val="single" w:sz="4" w:space="0" w:color="auto"/>
            </w:tcBorders>
            <w:noWrap/>
            <w:vAlign w:val="center"/>
          </w:tcPr>
          <w:p w14:paraId="40E66B02" w14:textId="77777777" w:rsidR="00915A05" w:rsidRPr="003347B0" w:rsidRDefault="00915A05" w:rsidP="00915A05">
            <w:pPr>
              <w:pStyle w:val="af6"/>
              <w:keepNext w:val="0"/>
              <w:widowControl w:val="0"/>
            </w:pPr>
            <w:r w:rsidRPr="003347B0">
              <w:t>83</w:t>
            </w:r>
          </w:p>
        </w:tc>
        <w:tc>
          <w:tcPr>
            <w:tcW w:w="2058" w:type="dxa"/>
            <w:gridSpan w:val="2"/>
            <w:tcBorders>
              <w:top w:val="single" w:sz="4" w:space="0" w:color="auto"/>
              <w:left w:val="nil"/>
              <w:bottom w:val="single" w:sz="4" w:space="0" w:color="auto"/>
              <w:right w:val="single" w:sz="4" w:space="0" w:color="auto"/>
            </w:tcBorders>
            <w:vAlign w:val="center"/>
          </w:tcPr>
          <w:p w14:paraId="62A3F29B" w14:textId="77777777" w:rsidR="00915A05" w:rsidRPr="003347B0" w:rsidRDefault="00915A05" w:rsidP="00915A05">
            <w:pPr>
              <w:pStyle w:val="af6"/>
              <w:keepNext w:val="0"/>
              <w:widowControl w:val="0"/>
            </w:pPr>
            <w:r w:rsidRPr="003347B0">
              <w:t>149125</w:t>
            </w:r>
          </w:p>
        </w:tc>
      </w:tr>
      <w:tr w:rsidR="00915A05" w:rsidRPr="003347B0" w14:paraId="5F307C5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515262" w14:textId="77777777" w:rsidR="00915A05" w:rsidRPr="003347B0" w:rsidRDefault="00915A05" w:rsidP="00915A05">
            <w:pPr>
              <w:pStyle w:val="afb"/>
              <w:widowControl w:val="0"/>
            </w:pPr>
            <w:r w:rsidRPr="003347B0">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7D25C23"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2C2558B9" w14:textId="77777777" w:rsidR="00915A05" w:rsidRPr="003347B0" w:rsidRDefault="00915A05" w:rsidP="00915A05">
            <w:pPr>
              <w:pStyle w:val="af6"/>
              <w:keepNext w:val="0"/>
              <w:widowControl w:val="0"/>
            </w:pPr>
            <w:r w:rsidRPr="003347B0">
              <w:t>750</w:t>
            </w:r>
          </w:p>
        </w:tc>
        <w:tc>
          <w:tcPr>
            <w:tcW w:w="2058" w:type="dxa"/>
            <w:gridSpan w:val="2"/>
            <w:tcBorders>
              <w:top w:val="single" w:sz="4" w:space="0" w:color="auto"/>
              <w:left w:val="nil"/>
              <w:bottom w:val="single" w:sz="4" w:space="0" w:color="auto"/>
              <w:right w:val="single" w:sz="4" w:space="0" w:color="auto"/>
            </w:tcBorders>
            <w:vAlign w:val="center"/>
          </w:tcPr>
          <w:p w14:paraId="2FC978EA" w14:textId="77777777" w:rsidR="00915A05" w:rsidRPr="003347B0" w:rsidRDefault="00915A05" w:rsidP="00915A05">
            <w:pPr>
              <w:pStyle w:val="af6"/>
              <w:keepNext w:val="0"/>
              <w:widowControl w:val="0"/>
            </w:pPr>
            <w:r w:rsidRPr="003347B0">
              <w:t>1521568</w:t>
            </w:r>
          </w:p>
        </w:tc>
      </w:tr>
      <w:tr w:rsidR="00915A05" w:rsidRPr="003347B0" w14:paraId="467E81C4"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621E7BC1" w14:textId="77777777" w:rsidR="00915A05" w:rsidRPr="003347B0" w:rsidRDefault="00915A05" w:rsidP="00915A05">
            <w:pPr>
              <w:pStyle w:val="af6"/>
              <w:keepNext w:val="0"/>
              <w:widowControl w:val="0"/>
            </w:pPr>
            <w:r w:rsidRPr="003347B0">
              <w:t>Восточный планировочный район</w:t>
            </w:r>
          </w:p>
        </w:tc>
      </w:tr>
      <w:tr w:rsidR="00915A05" w:rsidRPr="003347B0" w14:paraId="4C781BE5"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E451032"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3A8B3FC2" w14:textId="77777777" w:rsidR="00915A05" w:rsidRPr="003347B0" w:rsidRDefault="00915A05" w:rsidP="00915A05">
            <w:pPr>
              <w:pStyle w:val="af6"/>
              <w:keepNext w:val="0"/>
              <w:widowControl w:val="0"/>
            </w:pPr>
            <w:r w:rsidRPr="003347B0">
              <w:t>17283</w:t>
            </w:r>
          </w:p>
        </w:tc>
        <w:tc>
          <w:tcPr>
            <w:tcW w:w="2017" w:type="dxa"/>
            <w:tcBorders>
              <w:top w:val="single" w:sz="4" w:space="0" w:color="auto"/>
              <w:left w:val="nil"/>
              <w:bottom w:val="single" w:sz="4" w:space="0" w:color="auto"/>
              <w:right w:val="single" w:sz="4" w:space="0" w:color="auto"/>
            </w:tcBorders>
            <w:noWrap/>
            <w:vAlign w:val="center"/>
          </w:tcPr>
          <w:p w14:paraId="0B19B70B" w14:textId="77777777" w:rsidR="00915A05" w:rsidRPr="003347B0" w:rsidRDefault="00915A05" w:rsidP="00915A05">
            <w:pPr>
              <w:pStyle w:val="af6"/>
              <w:keepNext w:val="0"/>
              <w:widowControl w:val="0"/>
            </w:pPr>
            <w:r w:rsidRPr="003347B0">
              <w:t>940</w:t>
            </w:r>
          </w:p>
        </w:tc>
        <w:tc>
          <w:tcPr>
            <w:tcW w:w="2058" w:type="dxa"/>
            <w:gridSpan w:val="2"/>
            <w:tcBorders>
              <w:top w:val="single" w:sz="4" w:space="0" w:color="auto"/>
              <w:left w:val="nil"/>
              <w:bottom w:val="single" w:sz="4" w:space="0" w:color="auto"/>
              <w:right w:val="single" w:sz="4" w:space="0" w:color="auto"/>
            </w:tcBorders>
            <w:vAlign w:val="center"/>
          </w:tcPr>
          <w:p w14:paraId="748FD1FF" w14:textId="77777777" w:rsidR="00915A05" w:rsidRPr="003347B0" w:rsidRDefault="00915A05" w:rsidP="00915A05">
            <w:pPr>
              <w:pStyle w:val="af6"/>
              <w:keepNext w:val="0"/>
              <w:widowControl w:val="0"/>
            </w:pPr>
            <w:r w:rsidRPr="003347B0">
              <w:t>2160375</w:t>
            </w:r>
          </w:p>
        </w:tc>
      </w:tr>
      <w:tr w:rsidR="00915A05" w:rsidRPr="003347B0" w14:paraId="62522A55"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6D30E90" w14:textId="77777777" w:rsidR="00915A05" w:rsidRPr="003347B0" w:rsidRDefault="00915A05" w:rsidP="00915A05">
            <w:pPr>
              <w:pStyle w:val="afb"/>
              <w:widowControl w:val="0"/>
            </w:pPr>
            <w:r w:rsidRPr="003347B0">
              <w:t>Жилая застройка (отопление и ГВС от индивидуальных газовых котлов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9E27324"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5F681B32" w14:textId="77777777" w:rsidR="00915A05" w:rsidRPr="003347B0" w:rsidRDefault="00915A05" w:rsidP="00915A05">
            <w:pPr>
              <w:pStyle w:val="af6"/>
              <w:keepNext w:val="0"/>
              <w:widowControl w:val="0"/>
            </w:pPr>
            <w:r w:rsidRPr="003347B0">
              <w:t>6388</w:t>
            </w:r>
          </w:p>
        </w:tc>
        <w:tc>
          <w:tcPr>
            <w:tcW w:w="2058" w:type="dxa"/>
            <w:gridSpan w:val="2"/>
            <w:tcBorders>
              <w:top w:val="single" w:sz="4" w:space="0" w:color="auto"/>
              <w:left w:val="nil"/>
              <w:bottom w:val="single" w:sz="4" w:space="0" w:color="auto"/>
              <w:right w:val="single" w:sz="4" w:space="0" w:color="auto"/>
            </w:tcBorders>
            <w:vAlign w:val="center"/>
          </w:tcPr>
          <w:p w14:paraId="37E83551" w14:textId="77777777" w:rsidR="00915A05" w:rsidRPr="003347B0" w:rsidRDefault="00915A05" w:rsidP="00915A05">
            <w:pPr>
              <w:pStyle w:val="af6"/>
              <w:keepNext w:val="0"/>
              <w:widowControl w:val="0"/>
            </w:pPr>
            <w:r w:rsidRPr="003347B0">
              <w:t>1593104</w:t>
            </w:r>
          </w:p>
        </w:tc>
      </w:tr>
      <w:tr w:rsidR="00915A05" w:rsidRPr="003347B0" w14:paraId="73F19D58"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52EEAC8" w14:textId="77777777" w:rsidR="00915A05" w:rsidRPr="003347B0" w:rsidRDefault="00915A05" w:rsidP="00915A05">
            <w:pPr>
              <w:pStyle w:val="af6"/>
              <w:keepNext w:val="0"/>
              <w:widowControl w:val="0"/>
            </w:pPr>
            <w:r w:rsidRPr="003347B0">
              <w:t>Восточный промышленный район</w:t>
            </w:r>
          </w:p>
        </w:tc>
      </w:tr>
      <w:tr w:rsidR="00915A05" w:rsidRPr="003347B0" w14:paraId="5A3537D8"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72E3CFF"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3E6B835"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2535C496" w14:textId="77777777" w:rsidR="00915A05" w:rsidRPr="003347B0" w:rsidRDefault="00915A05" w:rsidP="00915A05">
            <w:pPr>
              <w:pStyle w:val="af6"/>
              <w:keepNext w:val="0"/>
              <w:widowControl w:val="0"/>
            </w:pPr>
            <w:r w:rsidRPr="003347B0">
              <w:t>18088</w:t>
            </w:r>
          </w:p>
        </w:tc>
        <w:tc>
          <w:tcPr>
            <w:tcW w:w="2058" w:type="dxa"/>
            <w:gridSpan w:val="2"/>
            <w:tcBorders>
              <w:top w:val="single" w:sz="4" w:space="0" w:color="auto"/>
              <w:left w:val="nil"/>
              <w:bottom w:val="single" w:sz="4" w:space="0" w:color="auto"/>
              <w:right w:val="single" w:sz="4" w:space="0" w:color="auto"/>
            </w:tcBorders>
            <w:vAlign w:val="center"/>
          </w:tcPr>
          <w:p w14:paraId="1AC38796" w14:textId="77777777" w:rsidR="00915A05" w:rsidRPr="003347B0" w:rsidRDefault="00915A05" w:rsidP="00915A05">
            <w:pPr>
              <w:pStyle w:val="af6"/>
              <w:keepNext w:val="0"/>
              <w:widowControl w:val="0"/>
            </w:pPr>
            <w:r w:rsidRPr="003347B0">
              <w:t>31245572</w:t>
            </w:r>
          </w:p>
        </w:tc>
      </w:tr>
      <w:tr w:rsidR="00915A05" w:rsidRPr="003347B0" w14:paraId="57952B3B"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6AC35B5" w14:textId="77777777" w:rsidR="00915A05" w:rsidRPr="003347B0" w:rsidRDefault="00915A05" w:rsidP="00915A05">
            <w:pPr>
              <w:pStyle w:val="af6"/>
              <w:keepNext w:val="0"/>
              <w:widowControl w:val="0"/>
            </w:pPr>
            <w:r w:rsidRPr="003347B0">
              <w:t>Восточный жилой район</w:t>
            </w:r>
          </w:p>
        </w:tc>
      </w:tr>
      <w:tr w:rsidR="00915A05" w:rsidRPr="003347B0" w14:paraId="7AF73FE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0A86568"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746FAA2" w14:textId="77777777" w:rsidR="00915A05" w:rsidRPr="003347B0" w:rsidRDefault="00915A05" w:rsidP="00915A05">
            <w:pPr>
              <w:pStyle w:val="af6"/>
              <w:keepNext w:val="0"/>
              <w:widowControl w:val="0"/>
            </w:pPr>
            <w:r w:rsidRPr="003347B0">
              <w:t>1499</w:t>
            </w:r>
          </w:p>
        </w:tc>
        <w:tc>
          <w:tcPr>
            <w:tcW w:w="2017" w:type="dxa"/>
            <w:tcBorders>
              <w:top w:val="single" w:sz="4" w:space="0" w:color="auto"/>
              <w:left w:val="nil"/>
              <w:bottom w:val="single" w:sz="4" w:space="0" w:color="auto"/>
              <w:right w:val="single" w:sz="4" w:space="0" w:color="auto"/>
            </w:tcBorders>
            <w:noWrap/>
            <w:vAlign w:val="center"/>
          </w:tcPr>
          <w:p w14:paraId="6909E700" w14:textId="77777777" w:rsidR="00915A05" w:rsidRPr="003347B0" w:rsidRDefault="00915A05" w:rsidP="00915A05">
            <w:pPr>
              <w:pStyle w:val="af6"/>
              <w:keepNext w:val="0"/>
              <w:widowControl w:val="0"/>
            </w:pPr>
            <w:r w:rsidRPr="003347B0">
              <w:t>89</w:t>
            </w:r>
          </w:p>
        </w:tc>
        <w:tc>
          <w:tcPr>
            <w:tcW w:w="2058" w:type="dxa"/>
            <w:gridSpan w:val="2"/>
            <w:tcBorders>
              <w:top w:val="single" w:sz="4" w:space="0" w:color="auto"/>
              <w:left w:val="nil"/>
              <w:bottom w:val="single" w:sz="4" w:space="0" w:color="auto"/>
              <w:right w:val="single" w:sz="4" w:space="0" w:color="auto"/>
            </w:tcBorders>
            <w:vAlign w:val="center"/>
          </w:tcPr>
          <w:p w14:paraId="3BEFD626" w14:textId="77777777" w:rsidR="00915A05" w:rsidRPr="003347B0" w:rsidRDefault="00915A05" w:rsidP="00915A05">
            <w:pPr>
              <w:pStyle w:val="af6"/>
              <w:keepNext w:val="0"/>
              <w:widowControl w:val="0"/>
            </w:pPr>
            <w:r w:rsidRPr="003347B0">
              <w:t>176169</w:t>
            </w:r>
          </w:p>
        </w:tc>
      </w:tr>
      <w:tr w:rsidR="00915A05" w:rsidRPr="003347B0" w14:paraId="6BDEBE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A5B616C"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1EB56AA4"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30C8D98A" w14:textId="77777777" w:rsidR="00915A05" w:rsidRPr="003347B0" w:rsidRDefault="00915A05" w:rsidP="00915A05">
            <w:pPr>
              <w:pStyle w:val="af6"/>
              <w:keepNext w:val="0"/>
              <w:widowControl w:val="0"/>
            </w:pPr>
            <w:r w:rsidRPr="003347B0">
              <w:t>613</w:t>
            </w:r>
          </w:p>
        </w:tc>
        <w:tc>
          <w:tcPr>
            <w:tcW w:w="2058" w:type="dxa"/>
            <w:gridSpan w:val="2"/>
            <w:tcBorders>
              <w:top w:val="single" w:sz="4" w:space="0" w:color="auto"/>
              <w:left w:val="nil"/>
              <w:bottom w:val="single" w:sz="4" w:space="0" w:color="auto"/>
              <w:right w:val="single" w:sz="4" w:space="0" w:color="auto"/>
            </w:tcBorders>
            <w:vAlign w:val="center"/>
          </w:tcPr>
          <w:p w14:paraId="244E534F" w14:textId="77777777" w:rsidR="00915A05" w:rsidRPr="003347B0" w:rsidRDefault="00915A05" w:rsidP="00915A05">
            <w:pPr>
              <w:pStyle w:val="af6"/>
              <w:keepNext w:val="0"/>
              <w:widowControl w:val="0"/>
            </w:pPr>
            <w:r w:rsidRPr="003347B0">
              <w:t>1447835</w:t>
            </w:r>
          </w:p>
        </w:tc>
      </w:tr>
      <w:tr w:rsidR="00915A05" w:rsidRPr="003347B0" w14:paraId="16EC98A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B4B057B"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81E2A4E"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6849DE61" w14:textId="77777777" w:rsidR="00915A05" w:rsidRPr="003347B0" w:rsidRDefault="00915A05" w:rsidP="00915A05">
            <w:pPr>
              <w:pStyle w:val="af6"/>
              <w:keepNext w:val="0"/>
              <w:widowControl w:val="0"/>
            </w:pPr>
            <w:r w:rsidRPr="003347B0">
              <w:t>20813</w:t>
            </w:r>
          </w:p>
        </w:tc>
        <w:tc>
          <w:tcPr>
            <w:tcW w:w="2058" w:type="dxa"/>
            <w:gridSpan w:val="2"/>
            <w:tcBorders>
              <w:top w:val="single" w:sz="4" w:space="0" w:color="auto"/>
              <w:left w:val="nil"/>
              <w:bottom w:val="single" w:sz="4" w:space="0" w:color="auto"/>
              <w:right w:val="single" w:sz="4" w:space="0" w:color="auto"/>
            </w:tcBorders>
            <w:vAlign w:val="center"/>
          </w:tcPr>
          <w:p w14:paraId="74E52C97" w14:textId="77777777" w:rsidR="00915A05" w:rsidRPr="003347B0" w:rsidRDefault="00915A05" w:rsidP="00915A05">
            <w:pPr>
              <w:pStyle w:val="af6"/>
              <w:keepNext w:val="0"/>
              <w:widowControl w:val="0"/>
            </w:pPr>
            <w:r w:rsidRPr="003347B0">
              <w:t>49199409</w:t>
            </w:r>
          </w:p>
        </w:tc>
      </w:tr>
      <w:tr w:rsidR="00915A05" w:rsidRPr="003347B0" w14:paraId="1486891B" w14:textId="77777777" w:rsidTr="00915A05">
        <w:trPr>
          <w:trHeight w:val="20"/>
          <w:jc w:val="center"/>
        </w:trPr>
        <w:tc>
          <w:tcPr>
            <w:tcW w:w="9851" w:type="dxa"/>
            <w:gridSpan w:val="7"/>
            <w:tcBorders>
              <w:top w:val="single" w:sz="4" w:space="0" w:color="auto"/>
              <w:left w:val="single" w:sz="4" w:space="0" w:color="auto"/>
              <w:bottom w:val="single" w:sz="4" w:space="0" w:color="auto"/>
            </w:tcBorders>
            <w:vAlign w:val="center"/>
          </w:tcPr>
          <w:p w14:paraId="0DA881C1" w14:textId="77777777" w:rsidR="00915A05" w:rsidRPr="003347B0" w:rsidRDefault="00915A05" w:rsidP="00915A05">
            <w:pPr>
              <w:pStyle w:val="af6"/>
              <w:keepNext w:val="0"/>
              <w:widowControl w:val="0"/>
              <w:rPr>
                <w:b/>
              </w:rPr>
            </w:pPr>
            <w:r w:rsidRPr="003347B0">
              <w:rPr>
                <w:b/>
              </w:rPr>
              <w:t>Всего по г. Сургуту</w:t>
            </w:r>
          </w:p>
        </w:tc>
      </w:tr>
      <w:tr w:rsidR="00915A05" w:rsidRPr="003347B0" w14:paraId="61B3D6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84688E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14FFEE2D" w14:textId="77777777" w:rsidR="00915A05" w:rsidRPr="003347B0" w:rsidRDefault="00915A05" w:rsidP="00915A05">
            <w:pPr>
              <w:pStyle w:val="af6"/>
              <w:keepNext w:val="0"/>
              <w:widowControl w:val="0"/>
            </w:pPr>
            <w:r w:rsidRPr="003347B0">
              <w:t>33799</w:t>
            </w:r>
          </w:p>
        </w:tc>
        <w:tc>
          <w:tcPr>
            <w:tcW w:w="2017" w:type="dxa"/>
            <w:tcBorders>
              <w:top w:val="single" w:sz="4" w:space="0" w:color="auto"/>
              <w:left w:val="nil"/>
              <w:bottom w:val="single" w:sz="4" w:space="0" w:color="auto"/>
              <w:right w:val="single" w:sz="4" w:space="0" w:color="auto"/>
            </w:tcBorders>
            <w:noWrap/>
            <w:vAlign w:val="center"/>
          </w:tcPr>
          <w:p w14:paraId="3960F469" w14:textId="77777777" w:rsidR="00915A05" w:rsidRPr="003347B0" w:rsidRDefault="00915A05" w:rsidP="00915A05">
            <w:pPr>
              <w:pStyle w:val="af6"/>
              <w:keepNext w:val="0"/>
              <w:widowControl w:val="0"/>
            </w:pPr>
            <w:r w:rsidRPr="003347B0">
              <w:t>1937</w:t>
            </w:r>
          </w:p>
        </w:tc>
        <w:tc>
          <w:tcPr>
            <w:tcW w:w="2058" w:type="dxa"/>
            <w:gridSpan w:val="2"/>
            <w:tcBorders>
              <w:top w:val="single" w:sz="4" w:space="0" w:color="auto"/>
              <w:left w:val="nil"/>
              <w:bottom w:val="single" w:sz="4" w:space="0" w:color="auto"/>
              <w:right w:val="single" w:sz="4" w:space="0" w:color="auto"/>
            </w:tcBorders>
            <w:vAlign w:val="center"/>
          </w:tcPr>
          <w:p w14:paraId="578D4599" w14:textId="77777777" w:rsidR="00915A05" w:rsidRPr="003347B0" w:rsidRDefault="00915A05" w:rsidP="00915A05">
            <w:pPr>
              <w:pStyle w:val="af6"/>
              <w:keepNext w:val="0"/>
              <w:widowControl w:val="0"/>
            </w:pPr>
            <w:r w:rsidRPr="003347B0">
              <w:t>4144549</w:t>
            </w:r>
          </w:p>
        </w:tc>
      </w:tr>
      <w:tr w:rsidR="00915A05" w:rsidRPr="003347B0" w14:paraId="6D3C8989"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4B2C3CC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7B24CCF3" w14:textId="77777777" w:rsidR="00915A05" w:rsidRPr="003347B0" w:rsidRDefault="00915A05" w:rsidP="00915A05">
            <w:pPr>
              <w:pStyle w:val="af6"/>
              <w:keepNext w:val="0"/>
              <w:widowControl w:val="0"/>
            </w:pPr>
            <w:r w:rsidRPr="003347B0">
              <w:t>-</w:t>
            </w:r>
          </w:p>
        </w:tc>
        <w:tc>
          <w:tcPr>
            <w:tcW w:w="2017" w:type="dxa"/>
            <w:tcBorders>
              <w:top w:val="single" w:sz="4" w:space="0" w:color="auto"/>
              <w:left w:val="nil"/>
              <w:bottom w:val="single" w:sz="4" w:space="0" w:color="auto"/>
              <w:right w:val="single" w:sz="4" w:space="0" w:color="auto"/>
            </w:tcBorders>
            <w:noWrap/>
            <w:vAlign w:val="center"/>
          </w:tcPr>
          <w:p w14:paraId="4DD76FA0" w14:textId="77777777" w:rsidR="00915A05" w:rsidRPr="003347B0" w:rsidRDefault="00915A05" w:rsidP="00915A05">
            <w:pPr>
              <w:pStyle w:val="af6"/>
              <w:keepNext w:val="0"/>
              <w:widowControl w:val="0"/>
            </w:pPr>
            <w:r w:rsidRPr="003347B0">
              <w:t>13549</w:t>
            </w:r>
          </w:p>
        </w:tc>
        <w:tc>
          <w:tcPr>
            <w:tcW w:w="2058" w:type="dxa"/>
            <w:gridSpan w:val="2"/>
            <w:tcBorders>
              <w:top w:val="single" w:sz="4" w:space="0" w:color="auto"/>
              <w:left w:val="nil"/>
              <w:bottom w:val="single" w:sz="4" w:space="0" w:color="auto"/>
              <w:right w:val="single" w:sz="4" w:space="0" w:color="auto"/>
            </w:tcBorders>
            <w:vAlign w:val="center"/>
          </w:tcPr>
          <w:p w14:paraId="5CE235F3" w14:textId="77777777" w:rsidR="00915A05" w:rsidRPr="003347B0" w:rsidRDefault="00915A05" w:rsidP="00915A05">
            <w:pPr>
              <w:pStyle w:val="af6"/>
              <w:keepNext w:val="0"/>
              <w:widowControl w:val="0"/>
            </w:pPr>
            <w:r w:rsidRPr="003347B0">
              <w:t>20062332</w:t>
            </w:r>
          </w:p>
        </w:tc>
      </w:tr>
      <w:tr w:rsidR="00915A05" w:rsidRPr="003347B0" w14:paraId="3B66F57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467539F1"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w:t>
            </w:r>
          </w:p>
        </w:tc>
        <w:tc>
          <w:tcPr>
            <w:tcW w:w="1433" w:type="dxa"/>
            <w:gridSpan w:val="2"/>
            <w:tcBorders>
              <w:top w:val="single" w:sz="4" w:space="0" w:color="auto"/>
              <w:left w:val="nil"/>
              <w:bottom w:val="single" w:sz="4" w:space="0" w:color="auto"/>
              <w:right w:val="single" w:sz="4" w:space="0" w:color="auto"/>
            </w:tcBorders>
            <w:noWrap/>
            <w:vAlign w:val="center"/>
          </w:tcPr>
          <w:p w14:paraId="1A3C9F0E"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22AEA106" w14:textId="77777777" w:rsidR="00915A05" w:rsidRPr="003347B0" w:rsidRDefault="00915A05" w:rsidP="00915A05">
            <w:pPr>
              <w:pStyle w:val="af6"/>
              <w:keepNext w:val="0"/>
              <w:widowControl w:val="0"/>
            </w:pPr>
            <w:r w:rsidRPr="003347B0">
              <w:t>267144</w:t>
            </w:r>
          </w:p>
        </w:tc>
        <w:tc>
          <w:tcPr>
            <w:tcW w:w="2058" w:type="dxa"/>
            <w:gridSpan w:val="2"/>
            <w:tcBorders>
              <w:top w:val="single" w:sz="4" w:space="0" w:color="auto"/>
              <w:left w:val="nil"/>
              <w:bottom w:val="single" w:sz="4" w:space="0" w:color="auto"/>
              <w:right w:val="single" w:sz="4" w:space="0" w:color="auto"/>
            </w:tcBorders>
            <w:vAlign w:val="center"/>
          </w:tcPr>
          <w:p w14:paraId="20641ADB" w14:textId="77777777" w:rsidR="00915A05" w:rsidRPr="003347B0" w:rsidRDefault="00915A05" w:rsidP="00915A05">
            <w:pPr>
              <w:pStyle w:val="af6"/>
              <w:keepNext w:val="0"/>
              <w:widowControl w:val="0"/>
            </w:pPr>
            <w:r w:rsidRPr="003347B0">
              <w:t>545786071</w:t>
            </w:r>
          </w:p>
        </w:tc>
      </w:tr>
      <w:tr w:rsidR="00915A05" w:rsidRPr="003347B0" w14:paraId="39D6A7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7E388A7" w14:textId="77777777" w:rsidR="00915A05" w:rsidRPr="003347B0" w:rsidRDefault="00915A05" w:rsidP="00915A05">
            <w:pPr>
              <w:pStyle w:val="af5"/>
              <w:keepNext w:val="0"/>
              <w:keepLines w:val="0"/>
              <w:widowControl w:val="0"/>
              <w:rPr>
                <w:sz w:val="22"/>
                <w:szCs w:val="22"/>
              </w:rPr>
            </w:pPr>
            <w:r w:rsidRPr="003347B0">
              <w:rPr>
                <w:sz w:val="22"/>
                <w:szCs w:val="22"/>
              </w:rPr>
              <w:t>Итого:</w:t>
            </w:r>
          </w:p>
        </w:tc>
        <w:tc>
          <w:tcPr>
            <w:tcW w:w="1433" w:type="dxa"/>
            <w:gridSpan w:val="2"/>
            <w:tcBorders>
              <w:top w:val="single" w:sz="4" w:space="0" w:color="auto"/>
              <w:left w:val="nil"/>
              <w:bottom w:val="single" w:sz="4" w:space="0" w:color="auto"/>
              <w:right w:val="single" w:sz="4" w:space="0" w:color="auto"/>
            </w:tcBorders>
            <w:noWrap/>
            <w:vAlign w:val="center"/>
          </w:tcPr>
          <w:p w14:paraId="6EFE783C" w14:textId="77777777" w:rsidR="00915A05" w:rsidRPr="003347B0" w:rsidRDefault="00915A05" w:rsidP="00915A05">
            <w:pPr>
              <w:pStyle w:val="af5"/>
              <w:keepNext w:val="0"/>
              <w:keepLines w:val="0"/>
              <w:widowControl w:val="0"/>
              <w:rPr>
                <w:sz w:val="22"/>
                <w:szCs w:val="22"/>
              </w:rPr>
            </w:pPr>
            <w:r w:rsidRPr="003347B0">
              <w:rPr>
                <w:sz w:val="22"/>
                <w:szCs w:val="22"/>
              </w:rPr>
              <w:t>-</w:t>
            </w:r>
          </w:p>
        </w:tc>
        <w:tc>
          <w:tcPr>
            <w:tcW w:w="2017" w:type="dxa"/>
            <w:tcBorders>
              <w:top w:val="single" w:sz="4" w:space="0" w:color="auto"/>
              <w:left w:val="nil"/>
              <w:bottom w:val="single" w:sz="4" w:space="0" w:color="auto"/>
              <w:right w:val="single" w:sz="4" w:space="0" w:color="auto"/>
            </w:tcBorders>
            <w:noWrap/>
            <w:vAlign w:val="center"/>
          </w:tcPr>
          <w:p w14:paraId="33578285" w14:textId="77777777" w:rsidR="00915A05" w:rsidRPr="003347B0" w:rsidRDefault="00915A05" w:rsidP="00915A05">
            <w:pPr>
              <w:pStyle w:val="af5"/>
              <w:keepNext w:val="0"/>
              <w:keepLines w:val="0"/>
              <w:widowControl w:val="0"/>
              <w:rPr>
                <w:sz w:val="22"/>
                <w:szCs w:val="22"/>
              </w:rPr>
            </w:pPr>
            <w:r w:rsidRPr="003347B0">
              <w:rPr>
                <w:sz w:val="22"/>
                <w:szCs w:val="22"/>
              </w:rPr>
              <w:t>282 630</w:t>
            </w:r>
          </w:p>
        </w:tc>
        <w:tc>
          <w:tcPr>
            <w:tcW w:w="2058" w:type="dxa"/>
            <w:gridSpan w:val="2"/>
            <w:tcBorders>
              <w:top w:val="single" w:sz="4" w:space="0" w:color="auto"/>
              <w:left w:val="nil"/>
              <w:bottom w:val="single" w:sz="4" w:space="0" w:color="auto"/>
              <w:right w:val="single" w:sz="4" w:space="0" w:color="auto"/>
            </w:tcBorders>
          </w:tcPr>
          <w:p w14:paraId="3F36F15F" w14:textId="77777777" w:rsidR="00915A05" w:rsidRPr="003347B0" w:rsidRDefault="00915A05" w:rsidP="00915A05">
            <w:pPr>
              <w:pStyle w:val="af5"/>
              <w:keepNext w:val="0"/>
              <w:keepLines w:val="0"/>
              <w:widowControl w:val="0"/>
              <w:rPr>
                <w:sz w:val="22"/>
                <w:szCs w:val="22"/>
              </w:rPr>
            </w:pPr>
            <w:r w:rsidRPr="003347B0">
              <w:rPr>
                <w:sz w:val="22"/>
                <w:szCs w:val="22"/>
              </w:rPr>
              <w:t>569 992 952</w:t>
            </w:r>
          </w:p>
        </w:tc>
      </w:tr>
    </w:tbl>
    <w:p w14:paraId="3B36A4CE" w14:textId="77777777" w:rsidR="00915A05" w:rsidRPr="003347B0" w:rsidRDefault="00915A05" w:rsidP="00647C88">
      <w:pPr>
        <w:pStyle w:val="a7"/>
        <w:ind w:firstLine="709"/>
      </w:pPr>
      <w:r w:rsidRPr="003347B0">
        <w:t>Годовые расходы газа для каждой категории потребителей определены на конец расчетного срока, с учетом перспективы развития объектов – потребителей газа. Общее годовое потребление газа составляет</w:t>
      </w:r>
      <w:r w:rsidRPr="003347B0">
        <w:rPr>
          <w:lang w:val="ru-RU"/>
        </w:rPr>
        <w:t xml:space="preserve"> 569</w:t>
      </w:r>
      <w:r w:rsidRPr="003347B0">
        <w:t>,</w:t>
      </w:r>
      <w:r w:rsidRPr="003347B0">
        <w:rPr>
          <w:lang w:val="ru-RU"/>
        </w:rPr>
        <w:t>9</w:t>
      </w:r>
      <w:r w:rsidRPr="003347B0">
        <w:t xml:space="preserve"> млн. м3/год.</w:t>
      </w:r>
    </w:p>
    <w:p w14:paraId="3A5D4230" w14:textId="77777777" w:rsidR="00915A05" w:rsidRPr="003347B0" w:rsidRDefault="00915A05" w:rsidP="00647C88">
      <w:pPr>
        <w:pStyle w:val="a7"/>
        <w:ind w:firstLine="709"/>
        <w:rPr>
          <w:lang w:val="ru-RU"/>
        </w:rPr>
      </w:pPr>
      <w:r w:rsidRPr="003347B0">
        <w:rPr>
          <w:lang w:val="ru-RU"/>
        </w:rPr>
        <w:t xml:space="preserve">Таким образом, проектом внесения изменений в </w:t>
      </w:r>
      <w:r w:rsidRPr="003347B0">
        <w:t>генеральн</w:t>
      </w:r>
      <w:r w:rsidRPr="003347B0">
        <w:rPr>
          <w:lang w:val="ru-RU"/>
        </w:rPr>
        <w:t>ый</w:t>
      </w:r>
      <w:r w:rsidRPr="003347B0">
        <w:t xml:space="preserve"> план</w:t>
      </w:r>
      <w:r w:rsidRPr="003347B0">
        <w:rPr>
          <w:lang w:val="ru-RU"/>
        </w:rPr>
        <w:t xml:space="preserve"> учтены объекты</w:t>
      </w:r>
      <w:r w:rsidRPr="003347B0">
        <w:t xml:space="preserve"> регионального значения</w:t>
      </w:r>
      <w:r w:rsidRPr="003347B0">
        <w:rPr>
          <w:lang w:val="ru-RU"/>
        </w:rPr>
        <w:t>, планируемые для размещения в соответствии с СТП ХМАО-Югры:</w:t>
      </w:r>
    </w:p>
    <w:p w14:paraId="26C0ECA1" w14:textId="77777777" w:rsidR="00915A05" w:rsidRPr="003347B0" w:rsidRDefault="00915A05" w:rsidP="00915A05">
      <w:pPr>
        <w:pStyle w:val="a4"/>
      </w:pPr>
      <w:r w:rsidRPr="003347B0">
        <w:t>газораспределительные станции - 2 объекта.</w:t>
      </w:r>
    </w:p>
    <w:p w14:paraId="52429103" w14:textId="77777777" w:rsidR="00915A05" w:rsidRPr="003347B0" w:rsidRDefault="00915A05" w:rsidP="00647C88">
      <w:pPr>
        <w:pStyle w:val="a7"/>
        <w:ind w:firstLine="709"/>
        <w:rPr>
          <w:lang w:val="ru-RU"/>
        </w:rPr>
      </w:pPr>
      <w:r w:rsidRPr="003347B0">
        <w:t>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сфере газоснабжения:</w:t>
      </w:r>
    </w:p>
    <w:p w14:paraId="5EC20697" w14:textId="77777777" w:rsidR="00915A05" w:rsidRPr="003347B0" w:rsidRDefault="00915A05" w:rsidP="00915A05">
      <w:pPr>
        <w:pStyle w:val="a4"/>
      </w:pPr>
      <w:r w:rsidRPr="003347B0">
        <w:t>пункты редуцирования газа - 2</w:t>
      </w:r>
      <w:r w:rsidRPr="003347B0">
        <w:rPr>
          <w:lang w:val="ru-RU"/>
        </w:rPr>
        <w:t>0</w:t>
      </w:r>
      <w:r w:rsidRPr="003347B0">
        <w:t xml:space="preserve"> объект</w:t>
      </w:r>
      <w:r w:rsidRPr="003347B0">
        <w:rPr>
          <w:lang w:val="ru-RU"/>
        </w:rPr>
        <w:t>ов</w:t>
      </w:r>
      <w:r w:rsidRPr="003347B0">
        <w:t>;</w:t>
      </w:r>
    </w:p>
    <w:p w14:paraId="5483BB47" w14:textId="77777777" w:rsidR="00915A05" w:rsidRPr="003347B0" w:rsidRDefault="00915A05" w:rsidP="00915A05">
      <w:pPr>
        <w:pStyle w:val="a4"/>
      </w:pPr>
      <w:r w:rsidRPr="003347B0">
        <w:t xml:space="preserve">газопроводы высокого давления - протяженностью </w:t>
      </w:r>
      <w:r w:rsidRPr="003347B0">
        <w:rPr>
          <w:lang w:val="ru-RU"/>
        </w:rPr>
        <w:t>60,5</w:t>
      </w:r>
      <w:r w:rsidRPr="003347B0">
        <w:t xml:space="preserve"> км.</w:t>
      </w:r>
    </w:p>
    <w:p w14:paraId="5CB46643" w14:textId="77777777" w:rsidR="00915A05" w:rsidRPr="003347B0" w:rsidRDefault="00915A05" w:rsidP="00647C88">
      <w:pPr>
        <w:pStyle w:val="a7"/>
        <w:ind w:firstLine="709"/>
        <w:rPr>
          <w:lang w:val="ru-RU"/>
        </w:rPr>
      </w:pPr>
      <w:r w:rsidRPr="003347B0">
        <w:t>Размещение на территории г. Сургута выше перечисленных объектов регионального и местного значения городского округа позволит:</w:t>
      </w:r>
    </w:p>
    <w:p w14:paraId="0FC3FF85" w14:textId="77777777" w:rsidR="00915A05" w:rsidRPr="003347B0" w:rsidRDefault="00915A05" w:rsidP="00915A05">
      <w:pPr>
        <w:pStyle w:val="a4"/>
      </w:pPr>
      <w:r w:rsidRPr="003347B0">
        <w:rPr>
          <w:lang w:val="ru-RU"/>
        </w:rPr>
        <w:lastRenderedPageBreak/>
        <w:t>о</w:t>
      </w:r>
      <w:r w:rsidRPr="003347B0">
        <w:t>беспечить развитие системы газоснабжения городского округа в соответствии с потребностями жилищного строительства;</w:t>
      </w:r>
    </w:p>
    <w:p w14:paraId="6D2E495C" w14:textId="77777777" w:rsidR="00915A05" w:rsidRPr="003347B0" w:rsidRDefault="00915A05" w:rsidP="00915A05">
      <w:pPr>
        <w:pStyle w:val="a4"/>
      </w:pPr>
      <w:r w:rsidRPr="003347B0">
        <w:t>улучшить надёжность работы системы газоснабжения.</w:t>
      </w:r>
    </w:p>
    <w:p w14:paraId="23C14988" w14:textId="738334B8" w:rsidR="00915A05"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5" w:name="_Toc478485512"/>
      <w:r w:rsidRPr="003347B0">
        <w:rPr>
          <w:rFonts w:ascii="Times New Roman" w:hAnsi="Times New Roman" w:cs="Times New Roman"/>
          <w:b/>
          <w:bCs/>
          <w:color w:val="auto"/>
          <w:sz w:val="26"/>
          <w:szCs w:val="26"/>
        </w:rPr>
        <w:t xml:space="preserve">3.5.6 </w:t>
      </w:r>
      <w:r w:rsidR="00915A05" w:rsidRPr="003347B0">
        <w:rPr>
          <w:rFonts w:ascii="Times New Roman" w:hAnsi="Times New Roman" w:cs="Times New Roman"/>
          <w:b/>
          <w:bCs/>
          <w:color w:val="auto"/>
          <w:sz w:val="26"/>
          <w:szCs w:val="26"/>
        </w:rPr>
        <w:t>Трубопроводный транспорт</w:t>
      </w:r>
      <w:bookmarkEnd w:id="175"/>
    </w:p>
    <w:p w14:paraId="492EAAAA" w14:textId="77777777" w:rsidR="00915A05" w:rsidRPr="003347B0" w:rsidRDefault="00915A05" w:rsidP="00647C88">
      <w:pPr>
        <w:pStyle w:val="a7"/>
        <w:ind w:firstLine="709"/>
        <w:rPr>
          <w:lang w:val="ru-RU"/>
        </w:rPr>
      </w:pPr>
      <w:r w:rsidRPr="003347B0">
        <w:t>В соответствии с данными</w:t>
      </w:r>
      <w:r w:rsidRPr="003347B0">
        <w:rPr>
          <w:lang w:val="ru-RU"/>
        </w:rPr>
        <w:t xml:space="preserve"> </w:t>
      </w:r>
      <w:r w:rsidRPr="003347B0">
        <w:t>ОАО "Сургутнефтегаз"</w:t>
      </w:r>
      <w:r w:rsidRPr="003347B0">
        <w:rPr>
          <w:lang w:val="ru-RU"/>
        </w:rPr>
        <w:t xml:space="preserve"> по освоению </w:t>
      </w:r>
      <w:r w:rsidRPr="003347B0">
        <w:t xml:space="preserve">Восточно-Сургутского </w:t>
      </w:r>
      <w:r w:rsidRPr="003347B0">
        <w:rPr>
          <w:lang w:val="ru-RU"/>
        </w:rPr>
        <w:t xml:space="preserve">нефтяного </w:t>
      </w:r>
      <w:r w:rsidRPr="003347B0">
        <w:t>месторождения</w:t>
      </w:r>
      <w:r w:rsidRPr="003347B0">
        <w:rPr>
          <w:lang w:val="ru-RU"/>
        </w:rPr>
        <w:t>,</w:t>
      </w:r>
      <w:r w:rsidRPr="003347B0">
        <w:t xml:space="preserve"> в генеральном плане отражены объекты нефтедобычи</w:t>
      </w:r>
      <w:r w:rsidRPr="003347B0">
        <w:rPr>
          <w:lang w:val="ru-RU"/>
        </w:rPr>
        <w:t xml:space="preserve">: проектируемые </w:t>
      </w:r>
      <w:r w:rsidRPr="003347B0">
        <w:t>нефтяные скважины</w:t>
      </w:r>
      <w:r w:rsidRPr="003347B0">
        <w:rPr>
          <w:lang w:val="ru-RU"/>
        </w:rPr>
        <w:t xml:space="preserve"> и подводящие </w:t>
      </w:r>
      <w:r w:rsidRPr="003347B0">
        <w:t>нефтепроводы</w:t>
      </w:r>
      <w:r w:rsidRPr="003347B0">
        <w:rPr>
          <w:lang w:val="ru-RU"/>
        </w:rPr>
        <w:t xml:space="preserve">. </w:t>
      </w:r>
    </w:p>
    <w:p w14:paraId="1E5627CF" w14:textId="77777777" w:rsidR="00915A05" w:rsidRPr="003347B0" w:rsidRDefault="00915A05" w:rsidP="00647C88">
      <w:pPr>
        <w:pStyle w:val="a7"/>
        <w:ind w:firstLine="709"/>
      </w:pPr>
      <w:r w:rsidRPr="003347B0">
        <w:t xml:space="preserve">Размещение на территории г. Сургута выше перечисленных объектов регионального значения городского округа позволит </w:t>
      </w:r>
      <w:r w:rsidRPr="003347B0">
        <w:rPr>
          <w:lang w:val="ru-RU"/>
        </w:rPr>
        <w:t>вести планомерное освоение</w:t>
      </w:r>
      <w:r w:rsidRPr="003347B0">
        <w:t xml:space="preserve"> Восточно-Сургутско</w:t>
      </w:r>
      <w:r w:rsidRPr="003347B0">
        <w:rPr>
          <w:lang w:val="ru-RU"/>
        </w:rPr>
        <w:t>го</w:t>
      </w:r>
      <w:r w:rsidRPr="003347B0">
        <w:t xml:space="preserve"> месторождени</w:t>
      </w:r>
      <w:r w:rsidRPr="003347B0">
        <w:rPr>
          <w:lang w:val="ru-RU"/>
        </w:rPr>
        <w:t>я.</w:t>
      </w:r>
    </w:p>
    <w:p w14:paraId="6A41E0D3" w14:textId="547FA357" w:rsidR="00915A05"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6" w:name="_Toc478485513"/>
      <w:r w:rsidRPr="003347B0">
        <w:rPr>
          <w:rFonts w:ascii="Times New Roman" w:hAnsi="Times New Roman" w:cs="Times New Roman"/>
          <w:b/>
          <w:bCs/>
          <w:color w:val="auto"/>
          <w:sz w:val="26"/>
          <w:szCs w:val="26"/>
        </w:rPr>
        <w:t xml:space="preserve">3.5.7 </w:t>
      </w:r>
      <w:r w:rsidR="00915A05" w:rsidRPr="003347B0">
        <w:rPr>
          <w:rFonts w:ascii="Times New Roman" w:hAnsi="Times New Roman" w:cs="Times New Roman"/>
          <w:b/>
          <w:bCs/>
          <w:color w:val="auto"/>
          <w:sz w:val="26"/>
          <w:szCs w:val="26"/>
        </w:rPr>
        <w:t>Связь и информатизация</w:t>
      </w:r>
      <w:bookmarkEnd w:id="176"/>
    </w:p>
    <w:p w14:paraId="7C5AFA6E" w14:textId="77777777" w:rsidR="00915A05" w:rsidRPr="003347B0" w:rsidRDefault="00915A05" w:rsidP="00647C88">
      <w:pPr>
        <w:pStyle w:val="a7"/>
        <w:ind w:firstLine="709"/>
      </w:pPr>
      <w:r w:rsidRPr="003347B0">
        <w:t xml:space="preserve">Генеральным планом предусматривается увеличение сферы услуг, предоставляемых операторами связи. </w:t>
      </w:r>
    </w:p>
    <w:p w14:paraId="494650DC" w14:textId="77777777" w:rsidR="00915A05" w:rsidRPr="003347B0" w:rsidRDefault="00915A05" w:rsidP="00647C88">
      <w:pPr>
        <w:pStyle w:val="a7"/>
        <w:ind w:firstLine="709"/>
      </w:pPr>
      <w:r w:rsidRPr="003347B0">
        <w:t>Основными направлениями развития телекоммуникационного комплекса являются:</w:t>
      </w:r>
    </w:p>
    <w:p w14:paraId="2998EE5A" w14:textId="77777777" w:rsidR="00915A05" w:rsidRPr="003347B0" w:rsidRDefault="00915A05" w:rsidP="00915A05">
      <w:pPr>
        <w:pStyle w:val="a4"/>
      </w:pPr>
      <w:r w:rsidRPr="003347B0">
        <w:t>расширение мультимедийных услуг, предоставляемых населению;</w:t>
      </w:r>
    </w:p>
    <w:p w14:paraId="6AFCB1C8" w14:textId="77777777" w:rsidR="00915A05" w:rsidRPr="003347B0" w:rsidRDefault="00915A05" w:rsidP="00915A05">
      <w:pPr>
        <w:pStyle w:val="a4"/>
      </w:pPr>
      <w:r w:rsidRPr="003347B0">
        <w:t>развитие эфирного радиовещания, за счет увеличения количества радиовещательных станций;</w:t>
      </w:r>
    </w:p>
    <w:p w14:paraId="7B3D439C" w14:textId="77777777" w:rsidR="00915A05" w:rsidRPr="003347B0" w:rsidRDefault="00915A05" w:rsidP="00915A05">
      <w:pPr>
        <w:pStyle w:val="a4"/>
      </w:pPr>
      <w:r w:rsidRPr="003347B0">
        <w:t>установка узлов мультимедийной системы доступа (УМДС) для общественной и многоквартирной жилой застройки с подключением по волоконно-оптическим линиям связи (ВОЛС);</w:t>
      </w:r>
    </w:p>
    <w:p w14:paraId="78579E8C" w14:textId="77777777" w:rsidR="00915A05" w:rsidRPr="003347B0" w:rsidRDefault="00915A05" w:rsidP="00915A05">
      <w:pPr>
        <w:pStyle w:val="a4"/>
      </w:pPr>
      <w:r w:rsidRPr="003347B0">
        <w:t>развитие сотовой связи за счет увеличения покрытия территории сотовой связью различных операторов и применения новейших технологий;</w:t>
      </w:r>
    </w:p>
    <w:p w14:paraId="546A49D5" w14:textId="77777777" w:rsidR="00915A05" w:rsidRPr="003347B0" w:rsidRDefault="00915A05" w:rsidP="00915A05">
      <w:pPr>
        <w:pStyle w:val="a4"/>
      </w:pPr>
      <w:r w:rsidRPr="003347B0">
        <w:t>покрытие территории города беспроводными сетями связи;</w:t>
      </w:r>
    </w:p>
    <w:p w14:paraId="0C9F5CA7" w14:textId="77777777" w:rsidR="00915A05" w:rsidRPr="003347B0" w:rsidRDefault="00915A05" w:rsidP="00915A05">
      <w:pPr>
        <w:pStyle w:val="a4"/>
      </w:pPr>
      <w:r w:rsidRPr="003347B0">
        <w:t>развитие сети эфирного цифрового телевизионного вещания за счет увеличения количества и улучшения качества принимаемых телевизионных каналов.</w:t>
      </w:r>
    </w:p>
    <w:p w14:paraId="58B23833" w14:textId="77777777" w:rsidR="00915A05" w:rsidRPr="003347B0" w:rsidRDefault="00915A05" w:rsidP="00647C88">
      <w:pPr>
        <w:pStyle w:val="a7"/>
        <w:ind w:firstLine="709"/>
      </w:pPr>
      <w:r w:rsidRPr="003347B0">
        <w:t xml:space="preserve">Установка УМСД позволит повысить качество услуг связи (повышение пропускной способности сети), широкополосный доступ в интернет, кабельное телевидение, услуги IP-телефонии, а так же снизить затраты на строительство и обслуживание абонентского оборудования, отказаться от строительства протяженных абонентских линий. Проектом предусмотрена установка узлов мультимедийной системы доступа для жилой и общественной застройки. Обслуживание абонентов с предоставлением услуг телефонной связи и Интернет будет проводиться от УМСД. Планируется также строительство телефонной кабельной канализации для прокладки ВОЛС в каждый дом. </w:t>
      </w:r>
    </w:p>
    <w:p w14:paraId="4822EBF2" w14:textId="77777777" w:rsidR="00915A05" w:rsidRPr="003347B0" w:rsidRDefault="00915A05" w:rsidP="00647C88">
      <w:pPr>
        <w:pStyle w:val="a7"/>
        <w:ind w:firstLine="709"/>
      </w:pPr>
      <w:r w:rsidRPr="003347B0">
        <w:t>Емкость сети телефонной связи общего пользования определена из расчета 100 % телефонизации квартирного сектора (при установке одного телефона в одной квартире). Количество абонентских номеров для телефонизации общественной застройки принято равным 20% от общего числа абонентов. С учётом фактической востребованности, емкость сети телефонной связи общего пользования принята в размере 300 номеров на 1000 жителей. Требуемая номерная емкость на расчетный срок, при численности населения – 4</w:t>
      </w:r>
      <w:r w:rsidRPr="003347B0">
        <w:rPr>
          <w:lang w:val="ru-RU"/>
        </w:rPr>
        <w:t>5</w:t>
      </w:r>
      <w:r w:rsidRPr="003347B0">
        <w:t>0 тыс. человек, составит 13</w:t>
      </w:r>
      <w:r w:rsidRPr="003347B0">
        <w:rPr>
          <w:lang w:val="ru-RU"/>
        </w:rPr>
        <w:t xml:space="preserve">5 </w:t>
      </w:r>
      <w:r w:rsidRPr="003347B0">
        <w:t xml:space="preserve">тыс. абонентских номеров. </w:t>
      </w:r>
    </w:p>
    <w:p w14:paraId="7EC28092" w14:textId="46684BA9" w:rsidR="001A11A6" w:rsidRPr="003347B0" w:rsidRDefault="00915A05" w:rsidP="00647C88">
      <w:pPr>
        <w:pStyle w:val="a7"/>
        <w:ind w:firstLine="709"/>
      </w:pPr>
      <w:r w:rsidRPr="003347B0">
        <w:t>Расчет номерной емкости телефонной связи общего пользования</w:t>
      </w:r>
      <w:r w:rsidRPr="003347B0">
        <w:rPr>
          <w:lang w:val="ru-RU"/>
        </w:rPr>
        <w:t xml:space="preserve"> на расчетный срок</w:t>
      </w:r>
      <w:r w:rsidRPr="003347B0">
        <w:t xml:space="preserve"> представлен ниже </w:t>
      </w:r>
      <w:r w:rsidRPr="003347B0">
        <w:rPr>
          <w:lang w:val="ru-RU"/>
        </w:rPr>
        <w:t>(</w:t>
      </w:r>
      <w:r w:rsidRPr="003347B0">
        <w:fldChar w:fldCharType="begin"/>
      </w:r>
      <w:r w:rsidRPr="003347B0">
        <w:instrText xml:space="preserve"> REF _Ref382574158 \h  \* MERGEFORMAT </w:instrText>
      </w:r>
      <w:r w:rsidRPr="003347B0">
        <w:fldChar w:fldCharType="separate"/>
      </w:r>
      <w:r w:rsidR="004801DE" w:rsidRPr="003347B0">
        <w:t xml:space="preserve">Таблица </w:t>
      </w:r>
      <w:r w:rsidR="004801DE">
        <w:rPr>
          <w:noProof/>
        </w:rPr>
        <w:t>73</w:t>
      </w:r>
      <w:r w:rsidRPr="003347B0">
        <w:fldChar w:fldCharType="end"/>
      </w:r>
      <w:r w:rsidRPr="003347B0">
        <w:rPr>
          <w:lang w:val="ru-RU"/>
        </w:rPr>
        <w:t>)</w:t>
      </w:r>
      <w:r w:rsidRPr="003347B0">
        <w:t>.</w:t>
      </w:r>
    </w:p>
    <w:p w14:paraId="1818D4AE" w14:textId="77777777" w:rsidR="001A11A6" w:rsidRPr="003347B0" w:rsidRDefault="001A11A6">
      <w:pPr>
        <w:spacing w:after="160" w:line="259" w:lineRule="auto"/>
        <w:ind w:firstLine="0"/>
        <w:jc w:val="left"/>
        <w:rPr>
          <w:lang w:val="x-none" w:eastAsia="x-none"/>
        </w:rPr>
      </w:pPr>
      <w:r w:rsidRPr="003347B0">
        <w:br w:type="page"/>
      </w:r>
    </w:p>
    <w:p w14:paraId="7E7422AB" w14:textId="77777777" w:rsidR="00915A05" w:rsidRPr="003347B0" w:rsidRDefault="00915A05" w:rsidP="00915A05">
      <w:pPr>
        <w:pStyle w:val="a7"/>
      </w:pPr>
    </w:p>
    <w:p w14:paraId="06CB6331" w14:textId="12114AFD" w:rsidR="00915A05" w:rsidRPr="003347B0" w:rsidRDefault="00915A05" w:rsidP="00647C88">
      <w:pPr>
        <w:pStyle w:val="afc"/>
        <w:ind w:firstLine="709"/>
      </w:pPr>
      <w:bookmarkStart w:id="177" w:name="_Ref382574158"/>
      <w:r w:rsidRPr="003347B0">
        <w:t xml:space="preserve">Таблица </w:t>
      </w:r>
      <w:fldSimple w:instr=" SEQ Таблица \* ARABIC ">
        <w:r w:rsidR="004801DE">
          <w:rPr>
            <w:noProof/>
          </w:rPr>
          <w:t>73</w:t>
        </w:r>
      </w:fldSimple>
      <w:bookmarkEnd w:id="177"/>
      <w:r w:rsidRPr="003347B0">
        <w:t xml:space="preserve"> Расчет номерной емкости телефонной связи общего пользования на расчетный срок </w:t>
      </w:r>
    </w:p>
    <w:tbl>
      <w:tblPr>
        <w:tblW w:w="5000" w:type="pct"/>
        <w:jc w:val="center"/>
        <w:tblLook w:val="04A0" w:firstRow="1" w:lastRow="0" w:firstColumn="1" w:lastColumn="0" w:noHBand="0" w:noVBand="1"/>
      </w:tblPr>
      <w:tblGrid>
        <w:gridCol w:w="3809"/>
        <w:gridCol w:w="5535"/>
      </w:tblGrid>
      <w:tr w:rsidR="00915A05" w:rsidRPr="003347B0" w14:paraId="2E3F20FA" w14:textId="77777777" w:rsidTr="00915A05">
        <w:trPr>
          <w:trHeight w:val="379"/>
          <w:tblHeader/>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43A915E8" w14:textId="77777777" w:rsidR="00915A05" w:rsidRPr="003347B0" w:rsidRDefault="00915A05" w:rsidP="00915A05">
            <w:pPr>
              <w:pStyle w:val="af5"/>
            </w:pPr>
            <w:r w:rsidRPr="003347B0">
              <w:t xml:space="preserve">Вид застройки </w:t>
            </w:r>
          </w:p>
        </w:tc>
        <w:tc>
          <w:tcPr>
            <w:tcW w:w="2962" w:type="pct"/>
            <w:tcBorders>
              <w:top w:val="single" w:sz="4" w:space="0" w:color="auto"/>
              <w:left w:val="nil"/>
              <w:bottom w:val="single" w:sz="4" w:space="0" w:color="auto"/>
              <w:right w:val="single" w:sz="4" w:space="0" w:color="000000"/>
            </w:tcBorders>
            <w:noWrap/>
            <w:vAlign w:val="center"/>
          </w:tcPr>
          <w:p w14:paraId="48BA4D95" w14:textId="77777777" w:rsidR="00915A05" w:rsidRPr="003347B0" w:rsidRDefault="00915A05" w:rsidP="00915A05">
            <w:pPr>
              <w:pStyle w:val="af5"/>
            </w:pPr>
            <w:r w:rsidRPr="003347B0">
              <w:t>Емкость телефонной сети общего пользования, номеров</w:t>
            </w:r>
          </w:p>
        </w:tc>
      </w:tr>
      <w:tr w:rsidR="00915A05" w:rsidRPr="003347B0" w14:paraId="4A69AE39" w14:textId="77777777" w:rsidTr="00915A05">
        <w:trPr>
          <w:trHeight w:val="196"/>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46E0D41D" w14:textId="77777777" w:rsidR="00915A05" w:rsidRPr="003347B0" w:rsidRDefault="00915A05" w:rsidP="00915A05">
            <w:pPr>
              <w:pStyle w:val="afb"/>
            </w:pPr>
            <w:r w:rsidRPr="003347B0">
              <w:t>Жилая застройка</w:t>
            </w:r>
          </w:p>
        </w:tc>
        <w:tc>
          <w:tcPr>
            <w:tcW w:w="2962" w:type="pct"/>
            <w:tcBorders>
              <w:top w:val="single" w:sz="4" w:space="0" w:color="auto"/>
              <w:left w:val="nil"/>
              <w:bottom w:val="single" w:sz="4" w:space="0" w:color="auto"/>
              <w:right w:val="single" w:sz="4" w:space="0" w:color="000000"/>
            </w:tcBorders>
            <w:noWrap/>
            <w:vAlign w:val="center"/>
          </w:tcPr>
          <w:p w14:paraId="3A362657" w14:textId="77777777" w:rsidR="00915A05" w:rsidRPr="003347B0" w:rsidRDefault="00915A05" w:rsidP="00915A05">
            <w:pPr>
              <w:pStyle w:val="af6"/>
            </w:pPr>
            <w:r w:rsidRPr="003347B0">
              <w:t>108600</w:t>
            </w:r>
          </w:p>
        </w:tc>
      </w:tr>
      <w:tr w:rsidR="00915A05" w:rsidRPr="003347B0" w14:paraId="68034A1B" w14:textId="77777777" w:rsidTr="00915A05">
        <w:trPr>
          <w:trHeight w:val="381"/>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534D99A5" w14:textId="77777777" w:rsidR="00915A05" w:rsidRPr="003347B0" w:rsidRDefault="00915A05" w:rsidP="00915A05">
            <w:pPr>
              <w:pStyle w:val="afb"/>
            </w:pPr>
            <w:r w:rsidRPr="003347B0">
              <w:t xml:space="preserve">Общественно-деловая застройка </w:t>
            </w:r>
          </w:p>
        </w:tc>
        <w:tc>
          <w:tcPr>
            <w:tcW w:w="2962" w:type="pct"/>
            <w:tcBorders>
              <w:top w:val="single" w:sz="4" w:space="0" w:color="auto"/>
              <w:left w:val="nil"/>
              <w:bottom w:val="single" w:sz="4" w:space="0" w:color="auto"/>
              <w:right w:val="single" w:sz="4" w:space="0" w:color="000000"/>
            </w:tcBorders>
            <w:noWrap/>
            <w:vAlign w:val="center"/>
          </w:tcPr>
          <w:p w14:paraId="630C4015" w14:textId="77777777" w:rsidR="00915A05" w:rsidRPr="003347B0" w:rsidRDefault="00915A05" w:rsidP="00915A05">
            <w:pPr>
              <w:pStyle w:val="af6"/>
            </w:pPr>
            <w:r w:rsidRPr="003347B0">
              <w:t>26400</w:t>
            </w:r>
          </w:p>
        </w:tc>
      </w:tr>
      <w:tr w:rsidR="00915A05" w:rsidRPr="003347B0" w14:paraId="2C0FB5BD" w14:textId="77777777" w:rsidTr="00915A05">
        <w:trPr>
          <w:trHeight w:hRule="exact" w:val="340"/>
          <w:jc w:val="center"/>
        </w:trPr>
        <w:tc>
          <w:tcPr>
            <w:tcW w:w="2038" w:type="pct"/>
            <w:tcBorders>
              <w:top w:val="single" w:sz="4" w:space="0" w:color="auto"/>
              <w:left w:val="single" w:sz="4" w:space="0" w:color="auto"/>
              <w:bottom w:val="single" w:sz="4" w:space="0" w:color="auto"/>
              <w:right w:val="single" w:sz="4" w:space="0" w:color="auto"/>
            </w:tcBorders>
            <w:vAlign w:val="center"/>
          </w:tcPr>
          <w:p w14:paraId="613EDDE6" w14:textId="77777777" w:rsidR="00915A05" w:rsidRPr="003347B0" w:rsidRDefault="00915A05" w:rsidP="00915A05">
            <w:pPr>
              <w:pStyle w:val="af5"/>
            </w:pPr>
            <w:r w:rsidRPr="003347B0">
              <w:t>Итого:</w:t>
            </w:r>
          </w:p>
        </w:tc>
        <w:tc>
          <w:tcPr>
            <w:tcW w:w="2962" w:type="pct"/>
            <w:tcBorders>
              <w:left w:val="nil"/>
              <w:bottom w:val="single" w:sz="4" w:space="0" w:color="auto"/>
              <w:right w:val="single" w:sz="4" w:space="0" w:color="auto"/>
            </w:tcBorders>
            <w:noWrap/>
            <w:vAlign w:val="center"/>
          </w:tcPr>
          <w:p w14:paraId="43D3B691" w14:textId="77777777" w:rsidR="00915A05" w:rsidRPr="003347B0" w:rsidRDefault="00915A05" w:rsidP="00915A05">
            <w:pPr>
              <w:pStyle w:val="af5"/>
            </w:pPr>
            <w:r w:rsidRPr="003347B0">
              <w:t>135000</w:t>
            </w:r>
          </w:p>
        </w:tc>
      </w:tr>
    </w:tbl>
    <w:p w14:paraId="71BBDE10" w14:textId="77777777" w:rsidR="00915A05" w:rsidRPr="003347B0" w:rsidRDefault="00915A05" w:rsidP="00647C88">
      <w:pPr>
        <w:pStyle w:val="a7"/>
        <w:ind w:firstLine="709"/>
      </w:pPr>
      <w:r w:rsidRPr="003347B0">
        <w:t>Для развития системы связи и информатизации предусмотрены мероприятия:</w:t>
      </w:r>
    </w:p>
    <w:p w14:paraId="4F42F3D0" w14:textId="77777777" w:rsidR="00915A05" w:rsidRPr="003347B0" w:rsidRDefault="00915A05" w:rsidP="00915A05">
      <w:pPr>
        <w:pStyle w:val="a4"/>
      </w:pPr>
      <w:r w:rsidRPr="003347B0">
        <w:t>строительство кабельной канализации связи (для прокладки ВОЛС) общей протяженностью 5</w:t>
      </w:r>
      <w:r w:rsidRPr="003347B0">
        <w:rPr>
          <w:lang w:val="ru-RU"/>
        </w:rPr>
        <w:t>6,5</w:t>
      </w:r>
      <w:r w:rsidRPr="003347B0">
        <w:t xml:space="preserve"> км;</w:t>
      </w:r>
    </w:p>
    <w:p w14:paraId="569050E5" w14:textId="77777777" w:rsidR="00915A05" w:rsidRPr="003347B0" w:rsidRDefault="00915A05" w:rsidP="00915A05">
      <w:pPr>
        <w:pStyle w:val="a4"/>
      </w:pPr>
      <w:r w:rsidRPr="003347B0">
        <w:t>установка узлов мультисервисного доступа (УМСД) в мкр. 46 и мкр. 48 (2 объекта);</w:t>
      </w:r>
    </w:p>
    <w:p w14:paraId="797C5554" w14:textId="77777777" w:rsidR="00915A05" w:rsidRPr="003347B0" w:rsidRDefault="00915A05" w:rsidP="00915A05">
      <w:pPr>
        <w:pStyle w:val="a4"/>
      </w:pPr>
      <w:r w:rsidRPr="003347B0">
        <w:t>установка АМС в п. Лесной</w:t>
      </w:r>
      <w:r w:rsidRPr="003347B0">
        <w:rPr>
          <w:lang w:val="ru-RU"/>
        </w:rPr>
        <w:t>.</w:t>
      </w:r>
    </w:p>
    <w:p w14:paraId="31E26630" w14:textId="77777777" w:rsidR="00915A05" w:rsidRPr="003347B0" w:rsidRDefault="00915A05" w:rsidP="00647C88">
      <w:pPr>
        <w:pStyle w:val="a7"/>
        <w:ind w:firstLine="709"/>
      </w:pPr>
      <w:r w:rsidRPr="003347B0">
        <w:t>В соответствии с федеральной целевой программой «Развитие телерадиовещания в Российской Федерации на 2009-2015 годы», утвержденной постановлением Правительства Российской Федерации от 03.12.2009 № 985, территория всего Ханты-Мансийского автономного округа - Югра относится к регионам 2-й очереди создания сетей цифрового телевизионного вещания (2010 – 2015 годы). Развитие сети радиовещания будет реализовано различными тематическими радиовещательными станциями.</w:t>
      </w:r>
    </w:p>
    <w:p w14:paraId="5576FDDA" w14:textId="77777777" w:rsidR="00915A05" w:rsidRPr="003347B0" w:rsidRDefault="00915A05" w:rsidP="00647C88">
      <w:pPr>
        <w:pStyle w:val="a7"/>
        <w:ind w:firstLine="709"/>
      </w:pPr>
      <w:r w:rsidRPr="003347B0">
        <w:t xml:space="preserve">В соответствии с проектными решениями, учитывая объекты, запланированные к строительству, определен перечень объектов местного значения городского округа, предусмотренных к размещению, относящихся к сфере связи: </w:t>
      </w:r>
    </w:p>
    <w:p w14:paraId="50F579CC" w14:textId="77777777" w:rsidR="00915A05" w:rsidRPr="003347B0" w:rsidRDefault="00915A05" w:rsidP="00915A05">
      <w:pPr>
        <w:pStyle w:val="a4"/>
      </w:pPr>
      <w:r w:rsidRPr="003347B0">
        <w:t>кабельная канализация связи протяженностью 5</w:t>
      </w:r>
      <w:r w:rsidRPr="003347B0">
        <w:rPr>
          <w:lang w:val="ru-RU"/>
        </w:rPr>
        <w:t>6,5</w:t>
      </w:r>
      <w:r w:rsidRPr="003347B0">
        <w:t xml:space="preserve"> км;</w:t>
      </w:r>
    </w:p>
    <w:p w14:paraId="744E6CA2" w14:textId="77777777" w:rsidR="00915A05" w:rsidRPr="003347B0" w:rsidRDefault="00915A05" w:rsidP="00915A05">
      <w:pPr>
        <w:pStyle w:val="a4"/>
      </w:pPr>
      <w:r w:rsidRPr="003347B0">
        <w:t>УМСД – 2 объекта;</w:t>
      </w:r>
    </w:p>
    <w:p w14:paraId="7FAA87C5" w14:textId="77777777" w:rsidR="00915A05" w:rsidRPr="003347B0" w:rsidRDefault="00915A05" w:rsidP="00915A05">
      <w:pPr>
        <w:pStyle w:val="a4"/>
      </w:pPr>
      <w:r w:rsidRPr="003347B0">
        <w:t>АМС -1 объект.</w:t>
      </w:r>
    </w:p>
    <w:p w14:paraId="4DF4EEEE" w14:textId="0BA3C392" w:rsidR="00915A05" w:rsidRPr="003347B0" w:rsidRDefault="00915A05" w:rsidP="002807FC">
      <w:pPr>
        <w:pStyle w:val="a7"/>
        <w:rPr>
          <w:lang w:val="ru-RU"/>
        </w:rPr>
      </w:pPr>
    </w:p>
    <w:p w14:paraId="38F33BC2" w14:textId="26292DFC" w:rsidR="001A11A6" w:rsidRPr="003347B0" w:rsidRDefault="001A11A6"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78" w:name="_Toc478485514"/>
      <w:r w:rsidRPr="003347B0">
        <w:rPr>
          <w:rFonts w:ascii="Times New Roman" w:hAnsi="Times New Roman" w:cs="Times New Roman"/>
          <w:b/>
          <w:bCs/>
          <w:color w:val="auto"/>
          <w:sz w:val="28"/>
          <w:szCs w:val="28"/>
        </w:rPr>
        <w:t>3.6 Градостроительные ограничения и особые условия использования территорий городского округа</w:t>
      </w:r>
      <w:bookmarkEnd w:id="178"/>
    </w:p>
    <w:p w14:paraId="6648565E" w14:textId="7418C6AB" w:rsidR="001A11A6"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9" w:name="_Toc290568403"/>
      <w:bookmarkStart w:id="180" w:name="_Toc323569787"/>
      <w:bookmarkStart w:id="181" w:name="_Toc365914965"/>
      <w:bookmarkStart w:id="182" w:name="_Toc478485515"/>
      <w:r w:rsidRPr="003347B0">
        <w:rPr>
          <w:rFonts w:ascii="Times New Roman" w:hAnsi="Times New Roman" w:cs="Times New Roman"/>
          <w:b/>
          <w:bCs/>
          <w:color w:val="auto"/>
          <w:sz w:val="26"/>
          <w:szCs w:val="26"/>
        </w:rPr>
        <w:t>3.6.1 Зоны с особыми условиями использования</w:t>
      </w:r>
      <w:bookmarkEnd w:id="179"/>
      <w:r w:rsidRPr="003347B0">
        <w:rPr>
          <w:rFonts w:ascii="Times New Roman" w:hAnsi="Times New Roman" w:cs="Times New Roman"/>
          <w:b/>
          <w:bCs/>
          <w:color w:val="auto"/>
          <w:sz w:val="26"/>
          <w:szCs w:val="26"/>
        </w:rPr>
        <w:t xml:space="preserve"> территорий</w:t>
      </w:r>
      <w:bookmarkEnd w:id="180"/>
      <w:bookmarkEnd w:id="181"/>
      <w:bookmarkEnd w:id="182"/>
    </w:p>
    <w:p w14:paraId="00264CA3" w14:textId="77777777" w:rsidR="001A11A6" w:rsidRPr="003347B0" w:rsidRDefault="001A11A6" w:rsidP="00647C88">
      <w:pPr>
        <w:pStyle w:val="a7"/>
        <w:ind w:firstLine="709"/>
      </w:pPr>
      <w:r w:rsidRPr="003347B0">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14:paraId="5856BFB0" w14:textId="77777777" w:rsidR="001A11A6" w:rsidRPr="003347B0" w:rsidRDefault="001A11A6" w:rsidP="00647C88">
      <w:pPr>
        <w:pStyle w:val="a7"/>
        <w:ind w:firstLine="709"/>
      </w:pPr>
      <w:r w:rsidRPr="003347B0">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13049ECE" w14:textId="77777777" w:rsidR="001A11A6" w:rsidRPr="003347B0" w:rsidRDefault="001A11A6" w:rsidP="00647C88">
      <w:pPr>
        <w:pStyle w:val="a7"/>
        <w:ind w:firstLine="709"/>
      </w:pPr>
      <w:r w:rsidRPr="003347B0">
        <w:t>На территории города Сургута зоны с особыми условиями использования территорий представлены:</w:t>
      </w:r>
    </w:p>
    <w:p w14:paraId="334CFADC" w14:textId="77777777" w:rsidR="001A11A6" w:rsidRPr="003347B0" w:rsidRDefault="001A11A6" w:rsidP="001A11A6">
      <w:pPr>
        <w:pStyle w:val="a4"/>
      </w:pPr>
      <w:r w:rsidRPr="003347B0">
        <w:t xml:space="preserve">санитарно-защитными зонами (СЗЗ) предприятий, сооружений и иных объектов; </w:t>
      </w:r>
    </w:p>
    <w:p w14:paraId="2B40A257" w14:textId="77777777" w:rsidR="001A11A6" w:rsidRPr="003347B0" w:rsidRDefault="001A11A6" w:rsidP="001A11A6">
      <w:pPr>
        <w:pStyle w:val="a4"/>
      </w:pPr>
      <w:r w:rsidRPr="003347B0">
        <w:t xml:space="preserve">водоохранными зонами и прибрежными защитными полосами; </w:t>
      </w:r>
    </w:p>
    <w:p w14:paraId="69A0A3F7" w14:textId="77777777" w:rsidR="001A11A6" w:rsidRPr="003347B0" w:rsidRDefault="001A11A6" w:rsidP="001A11A6">
      <w:pPr>
        <w:pStyle w:val="a4"/>
      </w:pPr>
      <w:r w:rsidRPr="003347B0">
        <w:t>зонами санитарной охраны источников и питьевого хозяйственно-бытового водоснабжения;</w:t>
      </w:r>
    </w:p>
    <w:p w14:paraId="52BF3C0E" w14:textId="77777777" w:rsidR="001A11A6" w:rsidRPr="003347B0" w:rsidRDefault="001A11A6" w:rsidP="001A11A6">
      <w:pPr>
        <w:pStyle w:val="a4"/>
      </w:pPr>
      <w:r w:rsidRPr="003347B0">
        <w:t>санитарно-защитными и охранными зонами объектов транспортной и инженерной инфраструктуры</w:t>
      </w:r>
      <w:r w:rsidRPr="003347B0">
        <w:rPr>
          <w:lang w:val="ru-RU"/>
        </w:rPr>
        <w:t>;</w:t>
      </w:r>
    </w:p>
    <w:p w14:paraId="0D6FD28F" w14:textId="77777777" w:rsidR="001A11A6" w:rsidRPr="003347B0" w:rsidRDefault="001A11A6" w:rsidP="001A11A6">
      <w:pPr>
        <w:pStyle w:val="a4"/>
      </w:pPr>
      <w:r w:rsidRPr="003347B0">
        <w:t>санитарными разрывами;</w:t>
      </w:r>
    </w:p>
    <w:p w14:paraId="15ED79E4" w14:textId="77777777" w:rsidR="001A11A6" w:rsidRPr="003347B0" w:rsidRDefault="001A11A6" w:rsidP="001A11A6">
      <w:pPr>
        <w:pStyle w:val="a4"/>
      </w:pPr>
      <w:r w:rsidRPr="003347B0">
        <w:rPr>
          <w:lang w:val="ru-RU"/>
        </w:rPr>
        <w:lastRenderedPageBreak/>
        <w:t>б</w:t>
      </w:r>
      <w:r w:rsidRPr="003347B0">
        <w:t>ереговы</w:t>
      </w:r>
      <w:r w:rsidRPr="003347B0">
        <w:rPr>
          <w:lang w:val="ru-RU"/>
        </w:rPr>
        <w:t>ми</w:t>
      </w:r>
      <w:r w:rsidRPr="003347B0">
        <w:t xml:space="preserve"> полос</w:t>
      </w:r>
      <w:r w:rsidRPr="003347B0">
        <w:rPr>
          <w:lang w:val="ru-RU"/>
        </w:rPr>
        <w:t>ами</w:t>
      </w:r>
      <w:r w:rsidRPr="003347B0">
        <w:t xml:space="preserve"> водных объектов</w:t>
      </w:r>
      <w:r w:rsidRPr="003347B0">
        <w:rPr>
          <w:lang w:val="ru-RU"/>
        </w:rPr>
        <w:t>;</w:t>
      </w:r>
    </w:p>
    <w:p w14:paraId="5269CD4F" w14:textId="77777777" w:rsidR="001A11A6" w:rsidRPr="003347B0" w:rsidRDefault="001A11A6" w:rsidP="001A11A6">
      <w:pPr>
        <w:pStyle w:val="a4"/>
      </w:pPr>
      <w:r w:rsidRPr="003347B0">
        <w:t>шумовыми зонами аэропорта.</w:t>
      </w:r>
    </w:p>
    <w:p w14:paraId="3FF6335B" w14:textId="74EB54A7" w:rsidR="001A11A6" w:rsidRPr="003347B0" w:rsidRDefault="001A11A6" w:rsidP="00647C88">
      <w:pPr>
        <w:pStyle w:val="af4"/>
        <w:ind w:firstLine="709"/>
      </w:pPr>
      <w:r w:rsidRPr="003347B0">
        <w:t xml:space="preserve">Таблица </w:t>
      </w:r>
      <w:fldSimple w:instr=" SEQ Таблица \* ARABIC ">
        <w:r w:rsidR="004801DE">
          <w:rPr>
            <w:noProof/>
          </w:rPr>
          <w:t>74</w:t>
        </w:r>
      </w:fldSimple>
      <w:r w:rsidRPr="003347B0">
        <w:t xml:space="preserve"> Зоны с особыми условиями использования территорий города Сургута</w:t>
      </w:r>
    </w:p>
    <w:tbl>
      <w:tblPr>
        <w:tblW w:w="5000" w:type="pct"/>
        <w:jc w:val="center"/>
        <w:tblLook w:val="04A0" w:firstRow="1" w:lastRow="0" w:firstColumn="1" w:lastColumn="0" w:noHBand="0" w:noVBand="1"/>
      </w:tblPr>
      <w:tblGrid>
        <w:gridCol w:w="531"/>
        <w:gridCol w:w="5072"/>
        <w:gridCol w:w="3736"/>
      </w:tblGrid>
      <w:tr w:rsidR="001A11A6" w:rsidRPr="003347B0" w14:paraId="74ED8AF4" w14:textId="77777777" w:rsidTr="001A11A6">
        <w:trPr>
          <w:trHeight w:val="20"/>
          <w:tblHeader/>
          <w:jc w:val="center"/>
        </w:trPr>
        <w:tc>
          <w:tcPr>
            <w:tcW w:w="284" w:type="pct"/>
            <w:tcBorders>
              <w:top w:val="single" w:sz="4" w:space="0" w:color="auto"/>
              <w:left w:val="single" w:sz="4" w:space="0" w:color="auto"/>
              <w:bottom w:val="single" w:sz="8" w:space="0" w:color="auto"/>
              <w:right w:val="single" w:sz="4" w:space="0" w:color="auto"/>
            </w:tcBorders>
          </w:tcPr>
          <w:p w14:paraId="631CF3DC" w14:textId="77777777" w:rsidR="001A11A6" w:rsidRPr="003347B0" w:rsidRDefault="001A11A6" w:rsidP="00FE48F7">
            <w:pPr>
              <w:pStyle w:val="af5"/>
              <w:rPr>
                <w:sz w:val="22"/>
                <w:szCs w:val="22"/>
              </w:rPr>
            </w:pPr>
            <w:r w:rsidRPr="003347B0">
              <w:rPr>
                <w:sz w:val="22"/>
                <w:szCs w:val="22"/>
              </w:rPr>
              <w:t>№</w:t>
            </w:r>
          </w:p>
          <w:p w14:paraId="68C43BE6" w14:textId="77777777" w:rsidR="001A11A6" w:rsidRPr="003347B0" w:rsidRDefault="001A11A6" w:rsidP="00FE48F7">
            <w:pPr>
              <w:pStyle w:val="af5"/>
              <w:rPr>
                <w:sz w:val="22"/>
                <w:szCs w:val="22"/>
              </w:rPr>
            </w:pPr>
            <w:r w:rsidRPr="003347B0">
              <w:rPr>
                <w:sz w:val="22"/>
                <w:szCs w:val="22"/>
              </w:rPr>
              <w:t>п\п</w:t>
            </w:r>
          </w:p>
        </w:tc>
        <w:tc>
          <w:tcPr>
            <w:tcW w:w="2716"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B3AE5DC" w14:textId="77777777" w:rsidR="001A11A6" w:rsidRPr="003347B0" w:rsidRDefault="001A11A6" w:rsidP="00FE48F7">
            <w:pPr>
              <w:pStyle w:val="af5"/>
              <w:rPr>
                <w:sz w:val="22"/>
                <w:szCs w:val="22"/>
              </w:rPr>
            </w:pPr>
            <w:r w:rsidRPr="003347B0">
              <w:rPr>
                <w:sz w:val="22"/>
                <w:szCs w:val="22"/>
              </w:rPr>
              <w:t>Назначение объекта</w:t>
            </w:r>
          </w:p>
        </w:tc>
        <w:tc>
          <w:tcPr>
            <w:tcW w:w="2000" w:type="pc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2D90F3B4" w14:textId="77777777" w:rsidR="001A11A6" w:rsidRPr="003347B0" w:rsidRDefault="001A11A6" w:rsidP="00FE48F7">
            <w:pPr>
              <w:pStyle w:val="af5"/>
              <w:rPr>
                <w:sz w:val="22"/>
                <w:szCs w:val="22"/>
              </w:rPr>
            </w:pPr>
            <w:r w:rsidRPr="003347B0">
              <w:rPr>
                <w:sz w:val="22"/>
                <w:szCs w:val="22"/>
              </w:rPr>
              <w:t>Размер</w:t>
            </w:r>
          </w:p>
          <w:p w14:paraId="2CE1FE82" w14:textId="77777777" w:rsidR="001A11A6" w:rsidRPr="003347B0" w:rsidRDefault="001A11A6" w:rsidP="00FE48F7">
            <w:pPr>
              <w:pStyle w:val="af5"/>
              <w:rPr>
                <w:sz w:val="22"/>
                <w:szCs w:val="22"/>
              </w:rPr>
            </w:pPr>
            <w:r w:rsidRPr="003347B0">
              <w:rPr>
                <w:sz w:val="22"/>
                <w:szCs w:val="22"/>
              </w:rPr>
              <w:t>ограничений, м</w:t>
            </w:r>
          </w:p>
        </w:tc>
      </w:tr>
      <w:tr w:rsidR="001A11A6" w:rsidRPr="003347B0" w14:paraId="796AEBCD"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57F8A8A7" w14:textId="77777777" w:rsidR="001A11A6" w:rsidRPr="003347B0" w:rsidRDefault="001A11A6" w:rsidP="00FE48F7">
            <w:pPr>
              <w:pStyle w:val="af6"/>
            </w:pPr>
            <w:r w:rsidRPr="003347B0">
              <w:t>г. Сургут</w:t>
            </w:r>
          </w:p>
        </w:tc>
      </w:tr>
      <w:tr w:rsidR="001A11A6" w:rsidRPr="003347B0" w14:paraId="0F854849"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15E50F36" w14:textId="77777777" w:rsidR="001A11A6" w:rsidRPr="003347B0" w:rsidRDefault="001A11A6" w:rsidP="00FE48F7">
            <w:pPr>
              <w:pStyle w:val="af6"/>
            </w:pPr>
            <w:r w:rsidRPr="003347B0">
              <w:t>Санитарно-защитные зоны</w:t>
            </w:r>
          </w:p>
        </w:tc>
      </w:tr>
      <w:tr w:rsidR="001A11A6" w:rsidRPr="003347B0" w14:paraId="7C8A127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732DEC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59A46D9" w14:textId="77777777" w:rsidR="001A11A6" w:rsidRPr="003347B0" w:rsidRDefault="001A11A6" w:rsidP="00FE48F7">
            <w:pPr>
              <w:rPr>
                <w:sz w:val="22"/>
                <w:szCs w:val="22"/>
              </w:rPr>
            </w:pPr>
            <w:r w:rsidRPr="003347B0">
              <w:rPr>
                <w:sz w:val="22"/>
                <w:szCs w:val="22"/>
              </w:rPr>
              <w:t>Завод по производству сжиженного газа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A9CCDA5" w14:textId="77777777" w:rsidR="001A11A6" w:rsidRPr="003347B0" w:rsidRDefault="001A11A6" w:rsidP="00FE48F7">
            <w:pPr>
              <w:jc w:val="center"/>
              <w:rPr>
                <w:sz w:val="22"/>
                <w:szCs w:val="22"/>
              </w:rPr>
            </w:pPr>
            <w:r w:rsidRPr="003347B0">
              <w:rPr>
                <w:sz w:val="22"/>
                <w:szCs w:val="22"/>
              </w:rPr>
              <w:t>500</w:t>
            </w:r>
          </w:p>
        </w:tc>
      </w:tr>
      <w:tr w:rsidR="001A11A6" w:rsidRPr="003347B0" w14:paraId="6979F9CD"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7F39C8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7C7ADBF" w14:textId="77777777" w:rsidR="001A11A6" w:rsidRPr="003347B0" w:rsidRDefault="001A11A6" w:rsidP="00FE48F7">
            <w:pPr>
              <w:rPr>
                <w:sz w:val="22"/>
                <w:szCs w:val="22"/>
              </w:rPr>
            </w:pPr>
            <w:r w:rsidRPr="003347B0">
              <w:rPr>
                <w:sz w:val="22"/>
                <w:szCs w:val="22"/>
              </w:rPr>
              <w:t>Асфальтный 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2614AA9" w14:textId="77777777" w:rsidR="001A11A6" w:rsidRPr="003347B0" w:rsidRDefault="001A11A6" w:rsidP="00FE48F7">
            <w:pPr>
              <w:jc w:val="center"/>
              <w:rPr>
                <w:sz w:val="22"/>
                <w:szCs w:val="22"/>
              </w:rPr>
            </w:pPr>
            <w:r w:rsidRPr="003347B0">
              <w:rPr>
                <w:sz w:val="22"/>
                <w:szCs w:val="22"/>
              </w:rPr>
              <w:t>500</w:t>
            </w:r>
          </w:p>
        </w:tc>
      </w:tr>
      <w:tr w:rsidR="001A11A6" w:rsidRPr="003347B0" w14:paraId="555C439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77127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B039942" w14:textId="77777777" w:rsidR="001A11A6" w:rsidRPr="003347B0" w:rsidRDefault="001A11A6" w:rsidP="00FE48F7">
            <w:pPr>
              <w:rPr>
                <w:sz w:val="22"/>
                <w:szCs w:val="22"/>
              </w:rPr>
            </w:pPr>
            <w:r w:rsidRPr="003347B0">
              <w:rPr>
                <w:sz w:val="22"/>
                <w:szCs w:val="22"/>
              </w:rPr>
              <w:t>Кладбище</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1B4613" w14:textId="77777777" w:rsidR="001A11A6" w:rsidRPr="003347B0" w:rsidRDefault="001A11A6" w:rsidP="00FE48F7">
            <w:pPr>
              <w:jc w:val="center"/>
              <w:rPr>
                <w:sz w:val="22"/>
                <w:szCs w:val="22"/>
              </w:rPr>
            </w:pPr>
            <w:r w:rsidRPr="003347B0">
              <w:rPr>
                <w:sz w:val="22"/>
                <w:szCs w:val="22"/>
              </w:rPr>
              <w:t>500</w:t>
            </w:r>
          </w:p>
        </w:tc>
      </w:tr>
      <w:tr w:rsidR="001A11A6" w:rsidRPr="003347B0" w14:paraId="329EAE66"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F998E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0FEDF36" w14:textId="77777777" w:rsidR="001A11A6" w:rsidRPr="003347B0" w:rsidRDefault="001A11A6" w:rsidP="00FE48F7">
            <w:pPr>
              <w:rPr>
                <w:sz w:val="22"/>
                <w:szCs w:val="22"/>
              </w:rPr>
            </w:pPr>
            <w:r w:rsidRPr="003347B0">
              <w:rPr>
                <w:sz w:val="22"/>
                <w:szCs w:val="22"/>
              </w:rPr>
              <w:t xml:space="preserve">Сургутская ГРЭС-1 </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CC5FD99" w14:textId="77777777" w:rsidR="001A11A6" w:rsidRPr="003347B0" w:rsidRDefault="001A11A6" w:rsidP="00FE48F7">
            <w:pPr>
              <w:jc w:val="center"/>
              <w:rPr>
                <w:sz w:val="22"/>
                <w:szCs w:val="22"/>
              </w:rPr>
            </w:pPr>
            <w:r w:rsidRPr="003347B0">
              <w:rPr>
                <w:sz w:val="22"/>
                <w:szCs w:val="22"/>
              </w:rPr>
              <w:t>500</w:t>
            </w:r>
          </w:p>
        </w:tc>
      </w:tr>
      <w:tr w:rsidR="001A11A6" w:rsidRPr="003347B0" w14:paraId="7D6713E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C9554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57D3A29F" w14:textId="77777777" w:rsidR="001A11A6" w:rsidRPr="003347B0" w:rsidRDefault="001A11A6" w:rsidP="00FE48F7">
            <w:pPr>
              <w:rPr>
                <w:sz w:val="22"/>
                <w:szCs w:val="22"/>
              </w:rPr>
            </w:pPr>
            <w:r w:rsidRPr="003347B0">
              <w:rPr>
                <w:sz w:val="22"/>
                <w:szCs w:val="22"/>
              </w:rPr>
              <w:t>Имущественный комплекс промышленных площадок Филиала «Сургутская ГРЭС-2»</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D12983B" w14:textId="77777777" w:rsidR="001A11A6" w:rsidRPr="003347B0" w:rsidRDefault="001A11A6" w:rsidP="00FE48F7">
            <w:pPr>
              <w:jc w:val="center"/>
              <w:rPr>
                <w:sz w:val="22"/>
                <w:szCs w:val="22"/>
              </w:rPr>
            </w:pPr>
            <w:r w:rsidRPr="003347B0">
              <w:rPr>
                <w:sz w:val="22"/>
                <w:szCs w:val="22"/>
              </w:rPr>
              <w:t>Для производственной территории ГРЭС-2 - 500 метров во всех направлениях; для тепломонтажнои базы и базы ОМТС (единая санитарно-защитная зона) - в северном, северо-восточном, южном и западном направлениях - 100 метров, в остальных направлениях - 50 метров; для пожарного депо №2 - 10 метров во всех направлениях.</w:t>
            </w:r>
          </w:p>
        </w:tc>
      </w:tr>
      <w:tr w:rsidR="001A11A6" w:rsidRPr="003347B0" w14:paraId="6EBBE59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6738A8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995BEB2" w14:textId="77777777" w:rsidR="001A11A6" w:rsidRPr="003347B0" w:rsidRDefault="001A11A6" w:rsidP="00FE48F7">
            <w:pPr>
              <w:rPr>
                <w:sz w:val="22"/>
                <w:szCs w:val="22"/>
              </w:rPr>
            </w:pPr>
            <w:r w:rsidRPr="003347B0">
              <w:rPr>
                <w:sz w:val="22"/>
                <w:szCs w:val="22"/>
              </w:rPr>
              <w:t>Канализационные очистные сооружения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0C19D4A" w14:textId="77777777" w:rsidR="001A11A6" w:rsidRPr="003347B0" w:rsidRDefault="001A11A6" w:rsidP="00FE48F7">
            <w:pPr>
              <w:jc w:val="center"/>
              <w:rPr>
                <w:sz w:val="22"/>
                <w:szCs w:val="22"/>
              </w:rPr>
            </w:pPr>
            <w:r w:rsidRPr="003347B0">
              <w:rPr>
                <w:sz w:val="22"/>
                <w:szCs w:val="22"/>
              </w:rPr>
              <w:t>400</w:t>
            </w:r>
          </w:p>
        </w:tc>
      </w:tr>
      <w:tr w:rsidR="001A11A6" w:rsidRPr="003347B0" w14:paraId="0C28B95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962C2A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CD2EF9E" w14:textId="77777777" w:rsidR="001A11A6" w:rsidRPr="003347B0" w:rsidRDefault="001A11A6" w:rsidP="00FE48F7">
            <w:pPr>
              <w:rPr>
                <w:sz w:val="22"/>
                <w:szCs w:val="22"/>
              </w:rPr>
            </w:pPr>
            <w:r w:rsidRPr="003347B0">
              <w:rPr>
                <w:sz w:val="22"/>
                <w:szCs w:val="22"/>
              </w:rPr>
              <w:t>Предприятия деревянного каркасного домостроения по технологии NASCOR</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33F3D8A" w14:textId="77777777" w:rsidR="001A11A6" w:rsidRPr="003347B0" w:rsidRDefault="001A11A6" w:rsidP="00FE48F7">
            <w:pPr>
              <w:jc w:val="center"/>
              <w:rPr>
                <w:sz w:val="22"/>
                <w:szCs w:val="22"/>
              </w:rPr>
            </w:pPr>
            <w:r w:rsidRPr="003347B0">
              <w:rPr>
                <w:sz w:val="22"/>
                <w:szCs w:val="22"/>
              </w:rPr>
              <w:t>300</w:t>
            </w:r>
          </w:p>
        </w:tc>
      </w:tr>
      <w:tr w:rsidR="001A11A6" w:rsidRPr="003347B0" w14:paraId="46BF324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15C03A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204A923" w14:textId="77777777" w:rsidR="001A11A6" w:rsidRPr="003347B0" w:rsidRDefault="001A11A6" w:rsidP="00FE48F7">
            <w:pPr>
              <w:rPr>
                <w:sz w:val="22"/>
                <w:szCs w:val="22"/>
              </w:rPr>
            </w:pPr>
            <w:r w:rsidRPr="003347B0">
              <w:rPr>
                <w:sz w:val="22"/>
                <w:szCs w:val="22"/>
              </w:rPr>
              <w:t>Автовокзалы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7D94F2C" w14:textId="77777777" w:rsidR="001A11A6" w:rsidRPr="003347B0" w:rsidRDefault="001A11A6" w:rsidP="00FE48F7">
            <w:pPr>
              <w:jc w:val="center"/>
              <w:rPr>
                <w:sz w:val="22"/>
                <w:szCs w:val="22"/>
              </w:rPr>
            </w:pPr>
            <w:r w:rsidRPr="003347B0">
              <w:rPr>
                <w:sz w:val="22"/>
                <w:szCs w:val="22"/>
              </w:rPr>
              <w:t>300</w:t>
            </w:r>
          </w:p>
        </w:tc>
      </w:tr>
      <w:tr w:rsidR="001A11A6" w:rsidRPr="003347B0" w14:paraId="3F29B26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FF9ED0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207B1DD" w14:textId="77777777" w:rsidR="001A11A6" w:rsidRPr="003347B0" w:rsidRDefault="001A11A6" w:rsidP="00FE48F7">
            <w:pPr>
              <w:rPr>
                <w:sz w:val="22"/>
                <w:szCs w:val="22"/>
              </w:rPr>
            </w:pPr>
            <w:r w:rsidRPr="003347B0">
              <w:rPr>
                <w:sz w:val="22"/>
                <w:szCs w:val="22"/>
              </w:rPr>
              <w:t>Газораспределительные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3F3039" w14:textId="77777777" w:rsidR="001A11A6" w:rsidRPr="003347B0" w:rsidRDefault="001A11A6" w:rsidP="00FE48F7">
            <w:pPr>
              <w:jc w:val="center"/>
              <w:rPr>
                <w:sz w:val="22"/>
                <w:szCs w:val="22"/>
              </w:rPr>
            </w:pPr>
            <w:r w:rsidRPr="003347B0">
              <w:rPr>
                <w:sz w:val="22"/>
                <w:szCs w:val="22"/>
              </w:rPr>
              <w:t>300</w:t>
            </w:r>
          </w:p>
        </w:tc>
      </w:tr>
      <w:tr w:rsidR="001A11A6" w:rsidRPr="003347B0" w14:paraId="2EFF88B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DAD0B8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29F2CA8" w14:textId="77777777" w:rsidR="001A11A6" w:rsidRPr="003347B0" w:rsidRDefault="001A11A6" w:rsidP="00FE48F7">
            <w:pPr>
              <w:rPr>
                <w:sz w:val="22"/>
                <w:szCs w:val="22"/>
              </w:rPr>
            </w:pPr>
            <w:r w:rsidRPr="003347B0">
              <w:rPr>
                <w:sz w:val="22"/>
                <w:szCs w:val="22"/>
              </w:rPr>
              <w:t>Грузовая пристань</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F80E5E0" w14:textId="77777777" w:rsidR="001A11A6" w:rsidRPr="003347B0" w:rsidRDefault="001A11A6" w:rsidP="00FE48F7">
            <w:pPr>
              <w:jc w:val="center"/>
              <w:rPr>
                <w:sz w:val="22"/>
                <w:szCs w:val="22"/>
              </w:rPr>
            </w:pPr>
            <w:r w:rsidRPr="003347B0">
              <w:rPr>
                <w:sz w:val="22"/>
                <w:szCs w:val="22"/>
              </w:rPr>
              <w:t>300</w:t>
            </w:r>
          </w:p>
        </w:tc>
      </w:tr>
      <w:tr w:rsidR="001A11A6" w:rsidRPr="003347B0" w14:paraId="65E23CA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C2D5D4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360437D" w14:textId="77777777" w:rsidR="001A11A6" w:rsidRPr="003347B0" w:rsidRDefault="001A11A6" w:rsidP="00FE48F7">
            <w:pPr>
              <w:rPr>
                <w:sz w:val="22"/>
                <w:szCs w:val="22"/>
              </w:rPr>
            </w:pPr>
            <w:r w:rsidRPr="003347B0">
              <w:rPr>
                <w:sz w:val="22"/>
                <w:szCs w:val="22"/>
              </w:rPr>
              <w:t>Депо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F09CBF4" w14:textId="77777777" w:rsidR="001A11A6" w:rsidRPr="003347B0" w:rsidRDefault="001A11A6" w:rsidP="00FE48F7">
            <w:pPr>
              <w:jc w:val="center"/>
              <w:rPr>
                <w:sz w:val="22"/>
                <w:szCs w:val="22"/>
              </w:rPr>
            </w:pPr>
            <w:r w:rsidRPr="003347B0">
              <w:rPr>
                <w:sz w:val="22"/>
                <w:szCs w:val="22"/>
              </w:rPr>
              <w:t>300</w:t>
            </w:r>
          </w:p>
        </w:tc>
      </w:tr>
      <w:tr w:rsidR="001A11A6" w:rsidRPr="003347B0" w14:paraId="65AC57D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E045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D38B153" w14:textId="77777777" w:rsidR="001A11A6" w:rsidRPr="003347B0" w:rsidRDefault="001A11A6" w:rsidP="00FE48F7">
            <w:pPr>
              <w:rPr>
                <w:sz w:val="22"/>
                <w:szCs w:val="22"/>
              </w:rPr>
            </w:pPr>
            <w:r w:rsidRPr="003347B0">
              <w:rPr>
                <w:sz w:val="22"/>
                <w:szCs w:val="22"/>
              </w:rPr>
              <w:t>Котельная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2F7C0CD" w14:textId="77777777" w:rsidR="001A11A6" w:rsidRPr="003347B0" w:rsidRDefault="001A11A6" w:rsidP="00FE48F7">
            <w:pPr>
              <w:jc w:val="center"/>
              <w:rPr>
                <w:sz w:val="22"/>
                <w:szCs w:val="22"/>
              </w:rPr>
            </w:pPr>
            <w:r w:rsidRPr="003347B0">
              <w:rPr>
                <w:sz w:val="22"/>
                <w:szCs w:val="22"/>
              </w:rPr>
              <w:t>300</w:t>
            </w:r>
          </w:p>
        </w:tc>
      </w:tr>
      <w:tr w:rsidR="001A11A6" w:rsidRPr="003347B0" w14:paraId="539FF35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FB34F2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F0D999" w14:textId="77777777" w:rsidR="001A11A6" w:rsidRPr="003347B0" w:rsidRDefault="001A11A6" w:rsidP="00FE48F7">
            <w:pPr>
              <w:rPr>
                <w:sz w:val="22"/>
                <w:szCs w:val="22"/>
              </w:rPr>
            </w:pPr>
            <w:r w:rsidRPr="003347B0">
              <w:rPr>
                <w:sz w:val="22"/>
                <w:szCs w:val="22"/>
              </w:rPr>
              <w:t>ОАО «Завод промышленных строительных деталей»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ED8862A" w14:textId="77777777" w:rsidR="001A11A6" w:rsidRPr="003347B0" w:rsidRDefault="001A11A6" w:rsidP="00FE48F7">
            <w:pPr>
              <w:jc w:val="center"/>
              <w:rPr>
                <w:sz w:val="22"/>
                <w:szCs w:val="22"/>
              </w:rPr>
            </w:pPr>
            <w:r w:rsidRPr="003347B0">
              <w:rPr>
                <w:sz w:val="22"/>
                <w:szCs w:val="22"/>
              </w:rPr>
              <w:t>300</w:t>
            </w:r>
          </w:p>
        </w:tc>
      </w:tr>
      <w:tr w:rsidR="001A11A6" w:rsidRPr="003347B0" w14:paraId="20D4C5F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A46403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41A7D5C" w14:textId="77777777" w:rsidR="001A11A6" w:rsidRPr="003347B0" w:rsidRDefault="001A11A6" w:rsidP="00FE48F7">
            <w:pPr>
              <w:rPr>
                <w:sz w:val="22"/>
                <w:szCs w:val="22"/>
              </w:rPr>
            </w:pPr>
            <w:r w:rsidRPr="003347B0">
              <w:rPr>
                <w:sz w:val="22"/>
                <w:szCs w:val="22"/>
              </w:rPr>
              <w:t>ООО «Завод железобетонных изделий»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748042A" w14:textId="77777777" w:rsidR="001A11A6" w:rsidRPr="003347B0" w:rsidRDefault="001A11A6" w:rsidP="00FE48F7">
            <w:pPr>
              <w:jc w:val="center"/>
              <w:rPr>
                <w:sz w:val="22"/>
                <w:szCs w:val="22"/>
              </w:rPr>
            </w:pPr>
            <w:r w:rsidRPr="003347B0">
              <w:rPr>
                <w:sz w:val="22"/>
                <w:szCs w:val="22"/>
              </w:rPr>
              <w:t>300</w:t>
            </w:r>
          </w:p>
        </w:tc>
      </w:tr>
      <w:tr w:rsidR="001A11A6" w:rsidRPr="003347B0" w14:paraId="080EE98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DBBF87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F36BAC0" w14:textId="77777777" w:rsidR="001A11A6" w:rsidRPr="003347B0" w:rsidRDefault="001A11A6" w:rsidP="00FE48F7">
            <w:pPr>
              <w:rPr>
                <w:sz w:val="22"/>
                <w:szCs w:val="22"/>
              </w:rPr>
            </w:pPr>
            <w:r w:rsidRPr="003347B0">
              <w:rPr>
                <w:sz w:val="22"/>
                <w:szCs w:val="22"/>
              </w:rPr>
              <w:t>ООО Мясокомбинат «Сургутский»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1A73E55" w14:textId="77777777" w:rsidR="001A11A6" w:rsidRPr="003347B0" w:rsidRDefault="001A11A6" w:rsidP="00FE48F7">
            <w:pPr>
              <w:jc w:val="center"/>
              <w:rPr>
                <w:sz w:val="22"/>
                <w:szCs w:val="22"/>
              </w:rPr>
            </w:pPr>
            <w:r w:rsidRPr="003347B0">
              <w:rPr>
                <w:sz w:val="22"/>
                <w:szCs w:val="22"/>
              </w:rPr>
              <w:t>300</w:t>
            </w:r>
          </w:p>
        </w:tc>
      </w:tr>
      <w:tr w:rsidR="001A11A6" w:rsidRPr="003347B0" w14:paraId="6C513E2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F2248D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1517986" w14:textId="77777777" w:rsidR="001A11A6" w:rsidRPr="003347B0" w:rsidRDefault="001A11A6" w:rsidP="00FE48F7">
            <w:pPr>
              <w:rPr>
                <w:sz w:val="22"/>
                <w:szCs w:val="22"/>
              </w:rPr>
            </w:pPr>
            <w:r w:rsidRPr="003347B0">
              <w:rPr>
                <w:sz w:val="22"/>
                <w:szCs w:val="22"/>
              </w:rPr>
              <w:t>Фонд скважин</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DAFCCD1" w14:textId="77777777" w:rsidR="001A11A6" w:rsidRPr="003347B0" w:rsidRDefault="001A11A6" w:rsidP="00FE48F7">
            <w:pPr>
              <w:jc w:val="center"/>
              <w:rPr>
                <w:sz w:val="22"/>
                <w:szCs w:val="22"/>
              </w:rPr>
            </w:pPr>
            <w:r w:rsidRPr="003347B0">
              <w:rPr>
                <w:sz w:val="22"/>
                <w:szCs w:val="22"/>
              </w:rPr>
              <w:t>300</w:t>
            </w:r>
          </w:p>
        </w:tc>
      </w:tr>
      <w:tr w:rsidR="001A11A6" w:rsidRPr="003347B0" w14:paraId="0930E64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3CB0C6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FA8A7E9" w14:textId="77777777" w:rsidR="001A11A6" w:rsidRPr="003347B0" w:rsidRDefault="001A11A6" w:rsidP="00FE48F7">
            <w:pPr>
              <w:rPr>
                <w:sz w:val="22"/>
                <w:szCs w:val="22"/>
              </w:rPr>
            </w:pPr>
            <w:r w:rsidRPr="003347B0">
              <w:rPr>
                <w:sz w:val="22"/>
                <w:szCs w:val="22"/>
              </w:rPr>
              <w:t>Станции технического обслуживания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43E6838" w14:textId="77777777" w:rsidR="001A11A6" w:rsidRPr="003347B0" w:rsidRDefault="001A11A6" w:rsidP="00FE48F7">
            <w:pPr>
              <w:jc w:val="center"/>
              <w:rPr>
                <w:sz w:val="22"/>
                <w:szCs w:val="22"/>
              </w:rPr>
            </w:pPr>
            <w:r w:rsidRPr="003347B0">
              <w:rPr>
                <w:sz w:val="22"/>
                <w:szCs w:val="22"/>
              </w:rPr>
              <w:t>300,100,50</w:t>
            </w:r>
          </w:p>
        </w:tc>
      </w:tr>
      <w:tr w:rsidR="001A11A6" w:rsidRPr="003347B0" w14:paraId="1890E0E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FE81D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5C7E55B" w14:textId="77777777" w:rsidR="001A11A6" w:rsidRPr="003347B0" w:rsidRDefault="001A11A6" w:rsidP="00FE48F7">
            <w:pPr>
              <w:rPr>
                <w:sz w:val="22"/>
                <w:szCs w:val="22"/>
              </w:rPr>
            </w:pPr>
            <w:r w:rsidRPr="003347B0">
              <w:rPr>
                <w:sz w:val="22"/>
                <w:szCs w:val="22"/>
              </w:rPr>
              <w:t>Автозаправочные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0B69C24" w14:textId="77777777" w:rsidR="001A11A6" w:rsidRPr="003347B0" w:rsidRDefault="001A11A6" w:rsidP="00FE48F7">
            <w:pPr>
              <w:jc w:val="center"/>
              <w:rPr>
                <w:sz w:val="22"/>
                <w:szCs w:val="22"/>
              </w:rPr>
            </w:pPr>
            <w:r w:rsidRPr="003347B0">
              <w:rPr>
                <w:sz w:val="22"/>
                <w:szCs w:val="22"/>
              </w:rPr>
              <w:t>100,50</w:t>
            </w:r>
          </w:p>
        </w:tc>
      </w:tr>
      <w:tr w:rsidR="001A11A6" w:rsidRPr="003347B0" w14:paraId="5FD7EA1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90FDC6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0861109" w14:textId="77777777" w:rsidR="001A11A6" w:rsidRPr="003347B0" w:rsidRDefault="001A11A6" w:rsidP="00FE48F7">
            <w:pPr>
              <w:rPr>
                <w:sz w:val="22"/>
                <w:szCs w:val="22"/>
              </w:rPr>
            </w:pPr>
            <w:r w:rsidRPr="003347B0">
              <w:rPr>
                <w:sz w:val="22"/>
                <w:szCs w:val="22"/>
              </w:rPr>
              <w:t>Автомойка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2486F04" w14:textId="77777777" w:rsidR="001A11A6" w:rsidRPr="003347B0" w:rsidRDefault="001A11A6" w:rsidP="00FE48F7">
            <w:pPr>
              <w:jc w:val="center"/>
              <w:rPr>
                <w:sz w:val="22"/>
                <w:szCs w:val="22"/>
              </w:rPr>
            </w:pPr>
            <w:r w:rsidRPr="003347B0">
              <w:rPr>
                <w:sz w:val="22"/>
                <w:szCs w:val="22"/>
              </w:rPr>
              <w:t>100,50</w:t>
            </w:r>
          </w:p>
        </w:tc>
      </w:tr>
      <w:tr w:rsidR="001A11A6" w:rsidRPr="003347B0" w14:paraId="0AC3D18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93CFF2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416345F" w14:textId="77777777" w:rsidR="001A11A6" w:rsidRPr="003347B0" w:rsidRDefault="001A11A6" w:rsidP="00FE48F7">
            <w:pPr>
              <w:rPr>
                <w:sz w:val="22"/>
                <w:szCs w:val="22"/>
              </w:rPr>
            </w:pPr>
            <w:r w:rsidRPr="003347B0">
              <w:rPr>
                <w:sz w:val="22"/>
                <w:szCs w:val="22"/>
              </w:rPr>
              <w:t>Железная дорога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2E3DDE1" w14:textId="77777777" w:rsidR="001A11A6" w:rsidRPr="003347B0" w:rsidRDefault="001A11A6" w:rsidP="00FE48F7">
            <w:pPr>
              <w:jc w:val="center"/>
              <w:rPr>
                <w:sz w:val="22"/>
                <w:szCs w:val="22"/>
              </w:rPr>
            </w:pPr>
            <w:r w:rsidRPr="003347B0">
              <w:rPr>
                <w:sz w:val="22"/>
                <w:szCs w:val="22"/>
              </w:rPr>
              <w:t>100,50</w:t>
            </w:r>
          </w:p>
        </w:tc>
      </w:tr>
      <w:tr w:rsidR="001A11A6" w:rsidRPr="003347B0" w14:paraId="11A581E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49611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B1E624F" w14:textId="74244BAF" w:rsidR="001A11A6" w:rsidRPr="003347B0" w:rsidRDefault="001A11A6" w:rsidP="00FE48F7">
            <w:pPr>
              <w:rPr>
                <w:sz w:val="22"/>
                <w:szCs w:val="22"/>
              </w:rPr>
            </w:pPr>
            <w:r w:rsidRPr="003347B0">
              <w:rPr>
                <w:sz w:val="22"/>
                <w:szCs w:val="22"/>
              </w:rPr>
              <w:t xml:space="preserve">Производственная база </w:t>
            </w:r>
            <w:r w:rsidR="00E80D84">
              <w:rPr>
                <w:sz w:val="22"/>
                <w:szCs w:val="22"/>
              </w:rPr>
              <w:t>ПАО «Сургутнефтегаз»</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7AE37F5" w14:textId="77777777" w:rsidR="001A11A6" w:rsidRPr="003347B0" w:rsidRDefault="001A11A6" w:rsidP="00FE48F7">
            <w:pPr>
              <w:jc w:val="center"/>
              <w:rPr>
                <w:sz w:val="22"/>
                <w:szCs w:val="22"/>
              </w:rPr>
            </w:pPr>
            <w:r w:rsidRPr="003347B0">
              <w:rPr>
                <w:sz w:val="22"/>
                <w:szCs w:val="22"/>
              </w:rPr>
              <w:t>100,50</w:t>
            </w:r>
          </w:p>
        </w:tc>
      </w:tr>
      <w:tr w:rsidR="001A11A6" w:rsidRPr="003347B0" w14:paraId="592F7DF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74605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CA0CE03" w14:textId="77777777" w:rsidR="001A11A6" w:rsidRPr="003347B0" w:rsidRDefault="001A11A6" w:rsidP="00FE48F7">
            <w:pPr>
              <w:rPr>
                <w:sz w:val="22"/>
                <w:szCs w:val="22"/>
              </w:rPr>
            </w:pPr>
            <w:r w:rsidRPr="003347B0">
              <w:rPr>
                <w:sz w:val="22"/>
                <w:szCs w:val="22"/>
              </w:rPr>
              <w:t>Автогазозаправочные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00C0BDA" w14:textId="77777777" w:rsidR="001A11A6" w:rsidRPr="003347B0" w:rsidRDefault="001A11A6" w:rsidP="00FE48F7">
            <w:pPr>
              <w:jc w:val="center"/>
              <w:rPr>
                <w:sz w:val="22"/>
                <w:szCs w:val="22"/>
              </w:rPr>
            </w:pPr>
            <w:r w:rsidRPr="003347B0">
              <w:rPr>
                <w:sz w:val="22"/>
                <w:szCs w:val="22"/>
              </w:rPr>
              <w:t>100</w:t>
            </w:r>
          </w:p>
        </w:tc>
      </w:tr>
      <w:tr w:rsidR="001A11A6" w:rsidRPr="003347B0" w14:paraId="52FA942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E00496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0D5BCC" w14:textId="77777777" w:rsidR="001A11A6" w:rsidRPr="003347B0" w:rsidRDefault="001A11A6" w:rsidP="00FE48F7">
            <w:pPr>
              <w:rPr>
                <w:sz w:val="22"/>
                <w:szCs w:val="22"/>
              </w:rPr>
            </w:pPr>
            <w:r w:rsidRPr="003347B0">
              <w:rPr>
                <w:sz w:val="22"/>
                <w:szCs w:val="22"/>
              </w:rPr>
              <w:t>РММ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787775A" w14:textId="77777777" w:rsidR="001A11A6" w:rsidRPr="003347B0" w:rsidRDefault="001A11A6" w:rsidP="00FE48F7">
            <w:pPr>
              <w:jc w:val="center"/>
              <w:rPr>
                <w:sz w:val="22"/>
                <w:szCs w:val="22"/>
              </w:rPr>
            </w:pPr>
            <w:r w:rsidRPr="003347B0">
              <w:rPr>
                <w:sz w:val="22"/>
                <w:szCs w:val="22"/>
              </w:rPr>
              <w:t>100</w:t>
            </w:r>
          </w:p>
        </w:tc>
      </w:tr>
      <w:tr w:rsidR="001A11A6" w:rsidRPr="003347B0" w14:paraId="6510B0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212A1E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FDA709D" w14:textId="77777777" w:rsidR="001A11A6" w:rsidRPr="003347B0" w:rsidRDefault="001A11A6" w:rsidP="00FE48F7">
            <w:pPr>
              <w:rPr>
                <w:sz w:val="22"/>
                <w:szCs w:val="22"/>
              </w:rPr>
            </w:pPr>
            <w:r w:rsidRPr="003347B0">
              <w:rPr>
                <w:sz w:val="22"/>
                <w:szCs w:val="22"/>
              </w:rPr>
              <w:t>База СУМН</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A1F1260" w14:textId="77777777" w:rsidR="001A11A6" w:rsidRPr="003347B0" w:rsidRDefault="001A11A6" w:rsidP="00FE48F7">
            <w:pPr>
              <w:jc w:val="center"/>
              <w:rPr>
                <w:sz w:val="22"/>
                <w:szCs w:val="22"/>
              </w:rPr>
            </w:pPr>
            <w:r w:rsidRPr="003347B0">
              <w:rPr>
                <w:sz w:val="22"/>
                <w:szCs w:val="22"/>
              </w:rPr>
              <w:t>100</w:t>
            </w:r>
          </w:p>
        </w:tc>
      </w:tr>
      <w:tr w:rsidR="001A11A6" w:rsidRPr="003347B0" w14:paraId="0CC04E96"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C4E729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88DD407" w14:textId="77777777" w:rsidR="001A11A6" w:rsidRPr="003347B0" w:rsidRDefault="001A11A6" w:rsidP="00FE48F7">
            <w:pPr>
              <w:rPr>
                <w:sz w:val="22"/>
                <w:szCs w:val="22"/>
              </w:rPr>
            </w:pPr>
            <w:r w:rsidRPr="003347B0">
              <w:rPr>
                <w:sz w:val="22"/>
                <w:szCs w:val="22"/>
              </w:rPr>
              <w:t>База автомобильного хозяйства МП «СПОПАТ»</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0C08F3" w14:textId="77777777" w:rsidR="001A11A6" w:rsidRPr="003347B0" w:rsidRDefault="001A11A6" w:rsidP="00FE48F7">
            <w:pPr>
              <w:jc w:val="center"/>
              <w:rPr>
                <w:sz w:val="22"/>
                <w:szCs w:val="22"/>
              </w:rPr>
            </w:pPr>
            <w:r w:rsidRPr="003347B0">
              <w:rPr>
                <w:sz w:val="22"/>
                <w:szCs w:val="22"/>
              </w:rPr>
              <w:t>100</w:t>
            </w:r>
          </w:p>
        </w:tc>
      </w:tr>
      <w:tr w:rsidR="001A11A6" w:rsidRPr="003347B0" w14:paraId="2A07B32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893912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0347C01" w14:textId="77777777" w:rsidR="001A11A6" w:rsidRPr="003347B0" w:rsidRDefault="001A11A6" w:rsidP="00FE48F7">
            <w:pPr>
              <w:rPr>
                <w:sz w:val="22"/>
                <w:szCs w:val="22"/>
              </w:rPr>
            </w:pPr>
            <w:r w:rsidRPr="003347B0">
              <w:rPr>
                <w:sz w:val="22"/>
                <w:szCs w:val="22"/>
              </w:rPr>
              <w:t>База автомобильного хозяйства Сургутского ГАТП</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8860F59" w14:textId="77777777" w:rsidR="001A11A6" w:rsidRPr="003347B0" w:rsidRDefault="001A11A6" w:rsidP="00FE48F7">
            <w:pPr>
              <w:jc w:val="center"/>
              <w:rPr>
                <w:sz w:val="22"/>
                <w:szCs w:val="22"/>
              </w:rPr>
            </w:pPr>
            <w:r w:rsidRPr="003347B0">
              <w:rPr>
                <w:sz w:val="22"/>
                <w:szCs w:val="22"/>
              </w:rPr>
              <w:t>100</w:t>
            </w:r>
          </w:p>
        </w:tc>
      </w:tr>
      <w:tr w:rsidR="001A11A6" w:rsidRPr="003347B0" w14:paraId="228A6B3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46FE5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3B54122" w14:textId="77777777" w:rsidR="001A11A6" w:rsidRPr="003347B0" w:rsidRDefault="001A11A6" w:rsidP="00FE48F7">
            <w:pPr>
              <w:rPr>
                <w:sz w:val="22"/>
                <w:szCs w:val="22"/>
              </w:rPr>
            </w:pPr>
            <w:r w:rsidRPr="003347B0">
              <w:rPr>
                <w:sz w:val="22"/>
                <w:szCs w:val="22"/>
              </w:rPr>
              <w:t>Банно-прачечный комбинат «Сандуны»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B9086A5" w14:textId="77777777" w:rsidR="001A11A6" w:rsidRPr="003347B0" w:rsidRDefault="001A11A6" w:rsidP="00FE48F7">
            <w:pPr>
              <w:jc w:val="center"/>
              <w:rPr>
                <w:sz w:val="22"/>
                <w:szCs w:val="22"/>
              </w:rPr>
            </w:pPr>
            <w:r w:rsidRPr="003347B0">
              <w:rPr>
                <w:sz w:val="22"/>
                <w:szCs w:val="22"/>
              </w:rPr>
              <w:t>100</w:t>
            </w:r>
          </w:p>
        </w:tc>
      </w:tr>
      <w:tr w:rsidR="001A11A6" w:rsidRPr="003347B0" w14:paraId="221CB60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FFFD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9459871" w14:textId="77777777" w:rsidR="001A11A6" w:rsidRPr="003347B0" w:rsidRDefault="001A11A6" w:rsidP="00FE48F7">
            <w:pPr>
              <w:rPr>
                <w:sz w:val="22"/>
                <w:szCs w:val="22"/>
              </w:rPr>
            </w:pPr>
            <w:r w:rsidRPr="003347B0">
              <w:rPr>
                <w:sz w:val="22"/>
                <w:szCs w:val="22"/>
              </w:rPr>
              <w:t>ДРСУ</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DF604A3" w14:textId="77777777" w:rsidR="001A11A6" w:rsidRPr="003347B0" w:rsidRDefault="001A11A6" w:rsidP="00FE48F7">
            <w:pPr>
              <w:jc w:val="center"/>
              <w:rPr>
                <w:sz w:val="22"/>
                <w:szCs w:val="22"/>
              </w:rPr>
            </w:pPr>
            <w:r w:rsidRPr="003347B0">
              <w:rPr>
                <w:sz w:val="22"/>
                <w:szCs w:val="22"/>
              </w:rPr>
              <w:t>100</w:t>
            </w:r>
          </w:p>
        </w:tc>
      </w:tr>
      <w:tr w:rsidR="001A11A6" w:rsidRPr="003347B0" w14:paraId="05B3496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280426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D810A31" w14:textId="77777777" w:rsidR="001A11A6" w:rsidRPr="003347B0" w:rsidRDefault="001A11A6" w:rsidP="00FE48F7">
            <w:pPr>
              <w:rPr>
                <w:sz w:val="22"/>
                <w:szCs w:val="22"/>
              </w:rPr>
            </w:pPr>
            <w:r w:rsidRPr="003347B0">
              <w:rPr>
                <w:sz w:val="22"/>
                <w:szCs w:val="22"/>
              </w:rPr>
              <w:t>ОАО «Мостострой-11»</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A70D549" w14:textId="77777777" w:rsidR="001A11A6" w:rsidRPr="003347B0" w:rsidRDefault="001A11A6" w:rsidP="00FE48F7">
            <w:pPr>
              <w:jc w:val="center"/>
              <w:rPr>
                <w:sz w:val="22"/>
                <w:szCs w:val="22"/>
              </w:rPr>
            </w:pPr>
            <w:r w:rsidRPr="003347B0">
              <w:rPr>
                <w:sz w:val="22"/>
                <w:szCs w:val="22"/>
              </w:rPr>
              <w:t>100</w:t>
            </w:r>
          </w:p>
        </w:tc>
      </w:tr>
      <w:tr w:rsidR="001A11A6" w:rsidRPr="003347B0" w14:paraId="797E13D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A13E63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8746243" w14:textId="77777777" w:rsidR="001A11A6" w:rsidRPr="003347B0" w:rsidRDefault="001A11A6" w:rsidP="00FE48F7">
            <w:pPr>
              <w:rPr>
                <w:sz w:val="22"/>
                <w:szCs w:val="22"/>
              </w:rPr>
            </w:pPr>
            <w:r w:rsidRPr="003347B0">
              <w:rPr>
                <w:sz w:val="22"/>
                <w:szCs w:val="22"/>
              </w:rPr>
              <w:t>Полигоны для складирования снега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3EA95B5" w14:textId="77777777" w:rsidR="001A11A6" w:rsidRPr="003347B0" w:rsidRDefault="001A11A6" w:rsidP="00FE48F7">
            <w:pPr>
              <w:jc w:val="center"/>
              <w:rPr>
                <w:sz w:val="22"/>
                <w:szCs w:val="22"/>
              </w:rPr>
            </w:pPr>
            <w:r w:rsidRPr="003347B0">
              <w:rPr>
                <w:sz w:val="22"/>
                <w:szCs w:val="22"/>
              </w:rPr>
              <w:t>100</w:t>
            </w:r>
          </w:p>
        </w:tc>
      </w:tr>
      <w:tr w:rsidR="001A11A6" w:rsidRPr="003347B0" w14:paraId="177255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4CC568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E206C0E" w14:textId="77777777" w:rsidR="001A11A6" w:rsidRPr="003347B0" w:rsidRDefault="001A11A6" w:rsidP="00FE48F7">
            <w:pPr>
              <w:rPr>
                <w:sz w:val="22"/>
                <w:szCs w:val="22"/>
              </w:rPr>
            </w:pPr>
            <w:r w:rsidRPr="003347B0">
              <w:rPr>
                <w:sz w:val="22"/>
                <w:szCs w:val="22"/>
              </w:rPr>
              <w:t>Прачечная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DE4E66" w14:textId="77777777" w:rsidR="001A11A6" w:rsidRPr="003347B0" w:rsidRDefault="001A11A6" w:rsidP="00FE48F7">
            <w:pPr>
              <w:jc w:val="center"/>
              <w:rPr>
                <w:sz w:val="22"/>
                <w:szCs w:val="22"/>
              </w:rPr>
            </w:pPr>
            <w:r w:rsidRPr="003347B0">
              <w:rPr>
                <w:sz w:val="22"/>
                <w:szCs w:val="22"/>
              </w:rPr>
              <w:t>100</w:t>
            </w:r>
          </w:p>
        </w:tc>
      </w:tr>
      <w:tr w:rsidR="001A11A6" w:rsidRPr="003347B0" w14:paraId="1B5F371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845180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DB7E364" w14:textId="77777777" w:rsidR="001A11A6" w:rsidRPr="003347B0" w:rsidRDefault="001A11A6" w:rsidP="00FE48F7">
            <w:pPr>
              <w:rPr>
                <w:sz w:val="22"/>
                <w:szCs w:val="22"/>
              </w:rPr>
            </w:pPr>
            <w:r w:rsidRPr="003347B0">
              <w:rPr>
                <w:sz w:val="22"/>
                <w:szCs w:val="22"/>
              </w:rPr>
              <w:t>Производственная баз РСУ №2,3</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29B502B" w14:textId="77777777" w:rsidR="001A11A6" w:rsidRPr="003347B0" w:rsidRDefault="001A11A6" w:rsidP="00FE48F7">
            <w:pPr>
              <w:jc w:val="center"/>
              <w:rPr>
                <w:sz w:val="22"/>
                <w:szCs w:val="22"/>
              </w:rPr>
            </w:pPr>
            <w:r w:rsidRPr="003347B0">
              <w:rPr>
                <w:sz w:val="22"/>
                <w:szCs w:val="22"/>
              </w:rPr>
              <w:t>100</w:t>
            </w:r>
          </w:p>
        </w:tc>
      </w:tr>
      <w:tr w:rsidR="001A11A6" w:rsidRPr="003347B0" w14:paraId="40736A8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ED26E4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9DCF48D" w14:textId="77777777" w:rsidR="001A11A6" w:rsidRPr="003347B0" w:rsidRDefault="001A11A6" w:rsidP="00FE48F7">
            <w:pPr>
              <w:rPr>
                <w:sz w:val="22"/>
                <w:szCs w:val="22"/>
              </w:rPr>
            </w:pPr>
            <w:r w:rsidRPr="003347B0">
              <w:rPr>
                <w:sz w:val="22"/>
                <w:szCs w:val="22"/>
              </w:rPr>
              <w:t>Производственная база «Сургутнефтегеофизика»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C9EBADD" w14:textId="77777777" w:rsidR="001A11A6" w:rsidRPr="003347B0" w:rsidRDefault="001A11A6" w:rsidP="00FE48F7">
            <w:pPr>
              <w:jc w:val="center"/>
              <w:rPr>
                <w:sz w:val="22"/>
                <w:szCs w:val="22"/>
              </w:rPr>
            </w:pPr>
            <w:r w:rsidRPr="003347B0">
              <w:rPr>
                <w:sz w:val="22"/>
                <w:szCs w:val="22"/>
              </w:rPr>
              <w:t>100</w:t>
            </w:r>
          </w:p>
        </w:tc>
      </w:tr>
      <w:tr w:rsidR="001A11A6" w:rsidRPr="003347B0" w14:paraId="2217ED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6C9B5E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3531224" w14:textId="77777777" w:rsidR="001A11A6" w:rsidRPr="003347B0" w:rsidRDefault="001A11A6" w:rsidP="00FE48F7">
            <w:pPr>
              <w:rPr>
                <w:sz w:val="22"/>
                <w:szCs w:val="22"/>
              </w:rPr>
            </w:pPr>
            <w:r w:rsidRPr="003347B0">
              <w:rPr>
                <w:sz w:val="22"/>
                <w:szCs w:val="22"/>
              </w:rPr>
              <w:t>Производственная база РДСТ</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4EBB8A8" w14:textId="77777777" w:rsidR="001A11A6" w:rsidRPr="003347B0" w:rsidRDefault="001A11A6" w:rsidP="00FE48F7">
            <w:pPr>
              <w:jc w:val="center"/>
              <w:rPr>
                <w:sz w:val="22"/>
                <w:szCs w:val="22"/>
              </w:rPr>
            </w:pPr>
            <w:r w:rsidRPr="003347B0">
              <w:rPr>
                <w:sz w:val="22"/>
                <w:szCs w:val="22"/>
              </w:rPr>
              <w:t>100</w:t>
            </w:r>
          </w:p>
        </w:tc>
      </w:tr>
      <w:tr w:rsidR="001A11A6" w:rsidRPr="003347B0" w14:paraId="2F3CD3D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AF00A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5C0C431" w14:textId="77777777" w:rsidR="001A11A6" w:rsidRPr="003347B0" w:rsidRDefault="001A11A6" w:rsidP="00FE48F7">
            <w:pPr>
              <w:rPr>
                <w:sz w:val="22"/>
                <w:szCs w:val="22"/>
              </w:rPr>
            </w:pPr>
            <w:r w:rsidRPr="003347B0">
              <w:rPr>
                <w:sz w:val="22"/>
                <w:szCs w:val="22"/>
              </w:rPr>
              <w:t>Производственная база СУМР-1</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F33547B" w14:textId="77777777" w:rsidR="001A11A6" w:rsidRPr="003347B0" w:rsidRDefault="001A11A6" w:rsidP="00FE48F7">
            <w:pPr>
              <w:jc w:val="center"/>
              <w:rPr>
                <w:sz w:val="22"/>
                <w:szCs w:val="22"/>
              </w:rPr>
            </w:pPr>
            <w:r w:rsidRPr="003347B0">
              <w:rPr>
                <w:sz w:val="22"/>
                <w:szCs w:val="22"/>
              </w:rPr>
              <w:t>100</w:t>
            </w:r>
          </w:p>
        </w:tc>
      </w:tr>
      <w:tr w:rsidR="001A11A6" w:rsidRPr="003347B0" w14:paraId="1493A443"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B98B5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7E995F" w14:textId="77777777" w:rsidR="001A11A6" w:rsidRPr="003347B0" w:rsidRDefault="001A11A6" w:rsidP="00FE48F7">
            <w:pPr>
              <w:rPr>
                <w:sz w:val="22"/>
                <w:szCs w:val="22"/>
              </w:rPr>
            </w:pPr>
            <w:r w:rsidRPr="003347B0">
              <w:rPr>
                <w:sz w:val="22"/>
                <w:szCs w:val="22"/>
              </w:rPr>
              <w:t>Производственная база СЦБПО РНЭО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FCE9E16" w14:textId="77777777" w:rsidR="001A11A6" w:rsidRPr="003347B0" w:rsidRDefault="001A11A6" w:rsidP="00FE48F7">
            <w:pPr>
              <w:jc w:val="center"/>
              <w:rPr>
                <w:sz w:val="22"/>
                <w:szCs w:val="22"/>
              </w:rPr>
            </w:pPr>
            <w:r w:rsidRPr="003347B0">
              <w:rPr>
                <w:sz w:val="22"/>
                <w:szCs w:val="22"/>
              </w:rPr>
              <w:t>100</w:t>
            </w:r>
          </w:p>
        </w:tc>
      </w:tr>
      <w:tr w:rsidR="001A11A6" w:rsidRPr="003347B0" w14:paraId="18014CC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F1151E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67F7078" w14:textId="77777777" w:rsidR="001A11A6" w:rsidRPr="003347B0" w:rsidRDefault="001A11A6" w:rsidP="00FE48F7">
            <w:pPr>
              <w:rPr>
                <w:sz w:val="22"/>
                <w:szCs w:val="22"/>
              </w:rPr>
            </w:pPr>
            <w:r w:rsidRPr="003347B0">
              <w:rPr>
                <w:sz w:val="22"/>
                <w:szCs w:val="22"/>
              </w:rPr>
              <w:t>Производственная база УМиТ-7 (УТТ-7)</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20A80EF" w14:textId="77777777" w:rsidR="001A11A6" w:rsidRPr="003347B0" w:rsidRDefault="001A11A6" w:rsidP="00FE48F7">
            <w:pPr>
              <w:jc w:val="center"/>
              <w:rPr>
                <w:sz w:val="22"/>
                <w:szCs w:val="22"/>
              </w:rPr>
            </w:pPr>
            <w:r w:rsidRPr="003347B0">
              <w:rPr>
                <w:sz w:val="22"/>
                <w:szCs w:val="22"/>
              </w:rPr>
              <w:t>100</w:t>
            </w:r>
          </w:p>
        </w:tc>
      </w:tr>
      <w:tr w:rsidR="001A11A6" w:rsidRPr="003347B0" w14:paraId="1A29F2C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4EA72B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1408258" w14:textId="77777777" w:rsidR="001A11A6" w:rsidRPr="003347B0" w:rsidRDefault="001A11A6" w:rsidP="00FE48F7">
            <w:pPr>
              <w:rPr>
                <w:sz w:val="22"/>
                <w:szCs w:val="22"/>
              </w:rPr>
            </w:pPr>
            <w:r w:rsidRPr="003347B0">
              <w:rPr>
                <w:sz w:val="22"/>
                <w:szCs w:val="22"/>
              </w:rPr>
              <w:t>Производственная база ЦБПО БНО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2D540F7" w14:textId="77777777" w:rsidR="001A11A6" w:rsidRPr="003347B0" w:rsidRDefault="001A11A6" w:rsidP="00FE48F7">
            <w:pPr>
              <w:jc w:val="center"/>
              <w:rPr>
                <w:sz w:val="22"/>
                <w:szCs w:val="22"/>
              </w:rPr>
            </w:pPr>
            <w:r w:rsidRPr="003347B0">
              <w:rPr>
                <w:sz w:val="22"/>
                <w:szCs w:val="22"/>
              </w:rPr>
              <w:t>100</w:t>
            </w:r>
          </w:p>
        </w:tc>
      </w:tr>
      <w:tr w:rsidR="001A11A6" w:rsidRPr="003347B0" w14:paraId="511BD14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653E58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B9A5EF0" w14:textId="77777777" w:rsidR="001A11A6" w:rsidRPr="003347B0" w:rsidRDefault="001A11A6" w:rsidP="00FE48F7">
            <w:pPr>
              <w:rPr>
                <w:sz w:val="22"/>
                <w:szCs w:val="22"/>
              </w:rPr>
            </w:pPr>
            <w:r w:rsidRPr="003347B0">
              <w:rPr>
                <w:sz w:val="22"/>
                <w:szCs w:val="22"/>
              </w:rPr>
              <w:t>Производственная база ЦБПО ЭПУ</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38FBAD" w14:textId="77777777" w:rsidR="001A11A6" w:rsidRPr="003347B0" w:rsidRDefault="001A11A6" w:rsidP="00FE48F7">
            <w:pPr>
              <w:jc w:val="center"/>
              <w:rPr>
                <w:sz w:val="22"/>
                <w:szCs w:val="22"/>
              </w:rPr>
            </w:pPr>
            <w:r w:rsidRPr="003347B0">
              <w:rPr>
                <w:sz w:val="22"/>
                <w:szCs w:val="22"/>
              </w:rPr>
              <w:t>100</w:t>
            </w:r>
          </w:p>
        </w:tc>
      </w:tr>
      <w:tr w:rsidR="001A11A6" w:rsidRPr="003347B0" w14:paraId="10A8D60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831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DCE5D34" w14:textId="77777777" w:rsidR="001A11A6" w:rsidRPr="003347B0" w:rsidRDefault="001A11A6" w:rsidP="00FE48F7">
            <w:pPr>
              <w:rPr>
                <w:sz w:val="22"/>
                <w:szCs w:val="22"/>
              </w:rPr>
            </w:pPr>
            <w:r w:rsidRPr="003347B0">
              <w:rPr>
                <w:sz w:val="22"/>
                <w:szCs w:val="22"/>
              </w:rPr>
              <w:t>Производственная территория МП «Городской молочный 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0DA457E" w14:textId="77777777" w:rsidR="001A11A6" w:rsidRPr="003347B0" w:rsidRDefault="001A11A6" w:rsidP="00FE48F7">
            <w:pPr>
              <w:jc w:val="center"/>
              <w:rPr>
                <w:sz w:val="22"/>
                <w:szCs w:val="22"/>
              </w:rPr>
            </w:pPr>
            <w:r w:rsidRPr="003347B0">
              <w:rPr>
                <w:sz w:val="22"/>
                <w:szCs w:val="22"/>
              </w:rPr>
              <w:t>100</w:t>
            </w:r>
          </w:p>
        </w:tc>
      </w:tr>
      <w:tr w:rsidR="001A11A6" w:rsidRPr="003347B0" w14:paraId="01C0865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828A46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A383B5F" w14:textId="77777777" w:rsidR="001A11A6" w:rsidRPr="003347B0" w:rsidRDefault="001A11A6" w:rsidP="00FE48F7">
            <w:pPr>
              <w:rPr>
                <w:sz w:val="22"/>
                <w:szCs w:val="22"/>
              </w:rPr>
            </w:pPr>
            <w:r w:rsidRPr="003347B0">
              <w:rPr>
                <w:sz w:val="22"/>
                <w:szCs w:val="22"/>
              </w:rPr>
              <w:t>СГМУП «Сургутский хлебозавод»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A4A5C37" w14:textId="77777777" w:rsidR="001A11A6" w:rsidRPr="003347B0" w:rsidRDefault="001A11A6" w:rsidP="00FE48F7">
            <w:pPr>
              <w:jc w:val="center"/>
              <w:rPr>
                <w:sz w:val="22"/>
                <w:szCs w:val="22"/>
              </w:rPr>
            </w:pPr>
            <w:r w:rsidRPr="003347B0">
              <w:rPr>
                <w:sz w:val="22"/>
                <w:szCs w:val="22"/>
              </w:rPr>
              <w:t>100</w:t>
            </w:r>
          </w:p>
        </w:tc>
      </w:tr>
      <w:tr w:rsidR="001A11A6" w:rsidRPr="003347B0" w14:paraId="7B987E0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1EF9C9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056270A" w14:textId="77777777" w:rsidR="001A11A6" w:rsidRPr="003347B0" w:rsidRDefault="001A11A6" w:rsidP="00FE48F7">
            <w:pPr>
              <w:rPr>
                <w:sz w:val="22"/>
                <w:szCs w:val="22"/>
              </w:rPr>
            </w:pPr>
            <w:r w:rsidRPr="003347B0">
              <w:rPr>
                <w:sz w:val="22"/>
                <w:szCs w:val="22"/>
              </w:rPr>
              <w:t>Транспортно-логистический центр</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4249C9A" w14:textId="77777777" w:rsidR="001A11A6" w:rsidRPr="003347B0" w:rsidRDefault="001A11A6" w:rsidP="00FE48F7">
            <w:pPr>
              <w:jc w:val="center"/>
              <w:rPr>
                <w:sz w:val="22"/>
                <w:szCs w:val="22"/>
              </w:rPr>
            </w:pPr>
            <w:r w:rsidRPr="003347B0">
              <w:rPr>
                <w:sz w:val="22"/>
                <w:szCs w:val="22"/>
              </w:rPr>
              <w:t>100</w:t>
            </w:r>
          </w:p>
        </w:tc>
      </w:tr>
      <w:tr w:rsidR="001A11A6" w:rsidRPr="003347B0" w14:paraId="4EF2744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428F58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260A525" w14:textId="38B33F03" w:rsidR="001A11A6" w:rsidRPr="003347B0" w:rsidRDefault="001A11A6" w:rsidP="00FE48F7">
            <w:pPr>
              <w:rPr>
                <w:sz w:val="22"/>
                <w:szCs w:val="22"/>
              </w:rPr>
            </w:pPr>
            <w:r w:rsidRPr="003347B0">
              <w:rPr>
                <w:sz w:val="22"/>
                <w:szCs w:val="22"/>
              </w:rPr>
              <w:t xml:space="preserve">Химчистка и прачечная </w:t>
            </w:r>
            <w:r w:rsidR="00E80D84">
              <w:rPr>
                <w:sz w:val="22"/>
                <w:szCs w:val="22"/>
              </w:rPr>
              <w:t>ПАО «Сургутнефтегаз»</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0AC5980" w14:textId="77777777" w:rsidR="001A11A6" w:rsidRPr="003347B0" w:rsidRDefault="001A11A6" w:rsidP="00FE48F7">
            <w:pPr>
              <w:jc w:val="center"/>
              <w:rPr>
                <w:sz w:val="22"/>
                <w:szCs w:val="22"/>
              </w:rPr>
            </w:pPr>
            <w:r w:rsidRPr="003347B0">
              <w:rPr>
                <w:sz w:val="22"/>
                <w:szCs w:val="22"/>
              </w:rPr>
              <w:t>100</w:t>
            </w:r>
          </w:p>
        </w:tc>
      </w:tr>
      <w:tr w:rsidR="001A11A6" w:rsidRPr="003347B0" w14:paraId="0261F2A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6633CB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81CA3B9" w14:textId="77777777" w:rsidR="001A11A6" w:rsidRPr="003347B0" w:rsidRDefault="001A11A6" w:rsidP="00FE48F7">
            <w:pPr>
              <w:rPr>
                <w:sz w:val="22"/>
                <w:szCs w:val="22"/>
              </w:rPr>
            </w:pPr>
            <w:r w:rsidRPr="003347B0">
              <w:rPr>
                <w:sz w:val="22"/>
                <w:szCs w:val="22"/>
              </w:rPr>
              <w:t>Химчистка-прачечная «Алиса»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DC1E459" w14:textId="77777777" w:rsidR="001A11A6" w:rsidRPr="003347B0" w:rsidRDefault="001A11A6" w:rsidP="00FE48F7">
            <w:pPr>
              <w:jc w:val="center"/>
              <w:rPr>
                <w:sz w:val="22"/>
                <w:szCs w:val="22"/>
              </w:rPr>
            </w:pPr>
            <w:r w:rsidRPr="003347B0">
              <w:rPr>
                <w:sz w:val="22"/>
                <w:szCs w:val="22"/>
              </w:rPr>
              <w:t>100</w:t>
            </w:r>
          </w:p>
        </w:tc>
      </w:tr>
      <w:tr w:rsidR="001A11A6" w:rsidRPr="003347B0" w14:paraId="31F4D89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2A63BE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E558502" w14:textId="77777777" w:rsidR="001A11A6" w:rsidRPr="003347B0" w:rsidRDefault="001A11A6" w:rsidP="00FE48F7">
            <w:pPr>
              <w:rPr>
                <w:sz w:val="22"/>
                <w:szCs w:val="22"/>
              </w:rPr>
            </w:pPr>
            <w:r w:rsidRPr="003347B0">
              <w:rPr>
                <w:sz w:val="22"/>
                <w:szCs w:val="22"/>
              </w:rPr>
              <w:t xml:space="preserve">ДОЦ, склад базы МУП «Производственное управление ремонтных работ», </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1DC7802" w14:textId="77777777" w:rsidR="001A11A6" w:rsidRPr="003347B0" w:rsidRDefault="001A11A6" w:rsidP="00FE48F7">
            <w:pPr>
              <w:jc w:val="center"/>
              <w:rPr>
                <w:sz w:val="22"/>
                <w:szCs w:val="22"/>
              </w:rPr>
            </w:pPr>
            <w:r w:rsidRPr="003347B0">
              <w:rPr>
                <w:sz w:val="22"/>
                <w:szCs w:val="22"/>
              </w:rPr>
              <w:t>100,50</w:t>
            </w:r>
          </w:p>
        </w:tc>
      </w:tr>
      <w:tr w:rsidR="001A11A6" w:rsidRPr="003347B0" w14:paraId="170CC78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92505A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558186" w14:textId="77777777" w:rsidR="001A11A6" w:rsidRPr="003347B0" w:rsidRDefault="001A11A6" w:rsidP="00FE48F7">
            <w:pPr>
              <w:rPr>
                <w:sz w:val="22"/>
                <w:szCs w:val="22"/>
              </w:rPr>
            </w:pPr>
            <w:r w:rsidRPr="003347B0">
              <w:rPr>
                <w:sz w:val="22"/>
                <w:szCs w:val="22"/>
              </w:rPr>
              <w:t>Индустриальный парк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756C693" w14:textId="77777777" w:rsidR="001A11A6" w:rsidRPr="003347B0" w:rsidRDefault="001A11A6" w:rsidP="00FE48F7">
            <w:pPr>
              <w:jc w:val="center"/>
              <w:rPr>
                <w:sz w:val="22"/>
                <w:szCs w:val="22"/>
                <w:lang w:val="en-US"/>
              </w:rPr>
            </w:pPr>
            <w:r w:rsidRPr="003347B0">
              <w:rPr>
                <w:sz w:val="22"/>
                <w:szCs w:val="22"/>
                <w:lang w:val="en-US"/>
              </w:rPr>
              <w:t>50</w:t>
            </w:r>
          </w:p>
        </w:tc>
      </w:tr>
      <w:tr w:rsidR="001A11A6" w:rsidRPr="003347B0" w14:paraId="4534CB4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04F3C8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AD16FD0" w14:textId="77777777" w:rsidR="001A11A6" w:rsidRPr="003347B0" w:rsidRDefault="001A11A6" w:rsidP="00FE48F7">
            <w:pPr>
              <w:rPr>
                <w:sz w:val="22"/>
                <w:szCs w:val="22"/>
              </w:rPr>
            </w:pPr>
            <w:r w:rsidRPr="003347B0">
              <w:rPr>
                <w:sz w:val="22"/>
                <w:szCs w:val="22"/>
              </w:rPr>
              <w:t>ЗАО «Сибпромстрой»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FBB72ED" w14:textId="77777777" w:rsidR="001A11A6" w:rsidRPr="003347B0" w:rsidRDefault="001A11A6" w:rsidP="00FE48F7">
            <w:pPr>
              <w:jc w:val="center"/>
              <w:rPr>
                <w:sz w:val="22"/>
                <w:szCs w:val="22"/>
              </w:rPr>
            </w:pPr>
            <w:r w:rsidRPr="003347B0">
              <w:rPr>
                <w:sz w:val="22"/>
                <w:szCs w:val="22"/>
              </w:rPr>
              <w:t>50</w:t>
            </w:r>
          </w:p>
        </w:tc>
      </w:tr>
      <w:tr w:rsidR="001A11A6" w:rsidRPr="003347B0" w14:paraId="7D22F53D"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686E0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2525564" w14:textId="77777777" w:rsidR="001A11A6" w:rsidRPr="003347B0" w:rsidRDefault="001A11A6" w:rsidP="00FE48F7">
            <w:pPr>
              <w:rPr>
                <w:sz w:val="22"/>
                <w:szCs w:val="22"/>
              </w:rPr>
            </w:pPr>
            <w:r w:rsidRPr="003347B0">
              <w:rPr>
                <w:sz w:val="22"/>
                <w:szCs w:val="22"/>
              </w:rPr>
              <w:t>Кладбище недействующее</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BA2BC6A" w14:textId="77777777" w:rsidR="001A11A6" w:rsidRPr="003347B0" w:rsidRDefault="001A11A6" w:rsidP="00FE48F7">
            <w:pPr>
              <w:jc w:val="center"/>
              <w:rPr>
                <w:sz w:val="22"/>
                <w:szCs w:val="22"/>
              </w:rPr>
            </w:pPr>
            <w:r w:rsidRPr="003347B0">
              <w:rPr>
                <w:sz w:val="22"/>
                <w:szCs w:val="22"/>
              </w:rPr>
              <w:t>50</w:t>
            </w:r>
          </w:p>
        </w:tc>
      </w:tr>
      <w:tr w:rsidR="001A11A6" w:rsidRPr="003347B0" w14:paraId="45F9D12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12710F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2C355B6" w14:textId="77777777" w:rsidR="001A11A6" w:rsidRPr="003347B0" w:rsidRDefault="001A11A6" w:rsidP="00FE48F7">
            <w:pPr>
              <w:rPr>
                <w:sz w:val="22"/>
                <w:szCs w:val="22"/>
              </w:rPr>
            </w:pPr>
            <w:r w:rsidRPr="003347B0">
              <w:rPr>
                <w:sz w:val="22"/>
                <w:szCs w:val="22"/>
              </w:rPr>
              <w:t>Причал</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ABBE980" w14:textId="77777777" w:rsidR="001A11A6" w:rsidRPr="003347B0" w:rsidRDefault="001A11A6" w:rsidP="00FE48F7">
            <w:pPr>
              <w:jc w:val="center"/>
              <w:rPr>
                <w:sz w:val="22"/>
                <w:szCs w:val="22"/>
              </w:rPr>
            </w:pPr>
            <w:r w:rsidRPr="003347B0">
              <w:rPr>
                <w:sz w:val="22"/>
                <w:szCs w:val="22"/>
              </w:rPr>
              <w:t>50</w:t>
            </w:r>
          </w:p>
        </w:tc>
      </w:tr>
      <w:tr w:rsidR="001A11A6" w:rsidRPr="003347B0" w14:paraId="149AF6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BD9B6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A3998EC" w14:textId="77777777" w:rsidR="001A11A6" w:rsidRPr="003347B0" w:rsidRDefault="001A11A6" w:rsidP="00FE48F7">
            <w:pPr>
              <w:rPr>
                <w:sz w:val="22"/>
                <w:szCs w:val="22"/>
              </w:rPr>
            </w:pPr>
            <w:r w:rsidRPr="003347B0">
              <w:rPr>
                <w:sz w:val="22"/>
                <w:szCs w:val="22"/>
              </w:rPr>
              <w:t>Производственная база «Сургутнефть»</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EAC5738" w14:textId="77777777" w:rsidR="001A11A6" w:rsidRPr="003347B0" w:rsidRDefault="001A11A6" w:rsidP="00FE48F7">
            <w:pPr>
              <w:jc w:val="center"/>
              <w:rPr>
                <w:sz w:val="22"/>
                <w:szCs w:val="22"/>
              </w:rPr>
            </w:pPr>
            <w:r w:rsidRPr="003347B0">
              <w:rPr>
                <w:sz w:val="22"/>
                <w:szCs w:val="22"/>
              </w:rPr>
              <w:t>50</w:t>
            </w:r>
          </w:p>
        </w:tc>
      </w:tr>
      <w:tr w:rsidR="001A11A6" w:rsidRPr="003347B0" w14:paraId="6406438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7E03FD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0FD6F93" w14:textId="77777777" w:rsidR="001A11A6" w:rsidRPr="003347B0" w:rsidRDefault="001A11A6" w:rsidP="00FE48F7">
            <w:pPr>
              <w:rPr>
                <w:sz w:val="22"/>
                <w:szCs w:val="22"/>
              </w:rPr>
            </w:pPr>
            <w:r w:rsidRPr="003347B0">
              <w:rPr>
                <w:sz w:val="22"/>
                <w:szCs w:val="22"/>
              </w:rPr>
              <w:t>Производственная база ЗАО «Стройпромресурс»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5AE1FC9" w14:textId="77777777" w:rsidR="001A11A6" w:rsidRPr="003347B0" w:rsidRDefault="001A11A6" w:rsidP="00FE48F7">
            <w:pPr>
              <w:jc w:val="center"/>
              <w:rPr>
                <w:sz w:val="22"/>
                <w:szCs w:val="22"/>
              </w:rPr>
            </w:pPr>
            <w:r w:rsidRPr="003347B0">
              <w:rPr>
                <w:sz w:val="22"/>
                <w:szCs w:val="22"/>
              </w:rPr>
              <w:t>50</w:t>
            </w:r>
          </w:p>
        </w:tc>
      </w:tr>
      <w:tr w:rsidR="001A11A6" w:rsidRPr="003347B0" w14:paraId="791680F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F586B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E1D2974" w14:textId="77777777" w:rsidR="001A11A6" w:rsidRPr="003347B0" w:rsidRDefault="001A11A6" w:rsidP="00FE48F7">
            <w:pPr>
              <w:rPr>
                <w:sz w:val="22"/>
                <w:szCs w:val="22"/>
              </w:rPr>
            </w:pPr>
            <w:r w:rsidRPr="003347B0">
              <w:rPr>
                <w:sz w:val="22"/>
                <w:szCs w:val="22"/>
              </w:rPr>
              <w:t>Производственная база ЗАО «Электрозапсибмонтаж»</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FCC3B95" w14:textId="77777777" w:rsidR="001A11A6" w:rsidRPr="003347B0" w:rsidRDefault="001A11A6" w:rsidP="00FE48F7">
            <w:pPr>
              <w:jc w:val="center"/>
              <w:rPr>
                <w:sz w:val="22"/>
                <w:szCs w:val="22"/>
              </w:rPr>
            </w:pPr>
            <w:r w:rsidRPr="003347B0">
              <w:rPr>
                <w:sz w:val="22"/>
                <w:szCs w:val="22"/>
              </w:rPr>
              <w:t>50</w:t>
            </w:r>
          </w:p>
        </w:tc>
      </w:tr>
      <w:tr w:rsidR="001A11A6" w:rsidRPr="003347B0" w14:paraId="40FA79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F5D982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4A2307B" w14:textId="77777777" w:rsidR="001A11A6" w:rsidRPr="003347B0" w:rsidRDefault="001A11A6" w:rsidP="00FE48F7">
            <w:pPr>
              <w:rPr>
                <w:sz w:val="22"/>
                <w:szCs w:val="22"/>
              </w:rPr>
            </w:pPr>
            <w:r w:rsidRPr="003347B0">
              <w:rPr>
                <w:sz w:val="22"/>
                <w:szCs w:val="22"/>
              </w:rPr>
              <w:t>Производственная база ОАО «Уралсвязьинформ»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2AE0B0" w14:textId="77777777" w:rsidR="001A11A6" w:rsidRPr="003347B0" w:rsidRDefault="001A11A6" w:rsidP="00FE48F7">
            <w:pPr>
              <w:jc w:val="center"/>
              <w:rPr>
                <w:sz w:val="22"/>
                <w:szCs w:val="22"/>
              </w:rPr>
            </w:pPr>
            <w:r w:rsidRPr="003347B0">
              <w:rPr>
                <w:sz w:val="22"/>
                <w:szCs w:val="22"/>
              </w:rPr>
              <w:t>50</w:t>
            </w:r>
          </w:p>
        </w:tc>
      </w:tr>
      <w:tr w:rsidR="001A11A6" w:rsidRPr="003347B0" w14:paraId="7B3C1E4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404F15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CABDCCB" w14:textId="77777777" w:rsidR="001A11A6" w:rsidRPr="003347B0" w:rsidRDefault="001A11A6" w:rsidP="00FE48F7">
            <w:pPr>
              <w:rPr>
                <w:sz w:val="22"/>
                <w:szCs w:val="22"/>
              </w:rPr>
            </w:pPr>
            <w:r w:rsidRPr="003347B0">
              <w:rPr>
                <w:sz w:val="22"/>
                <w:szCs w:val="22"/>
              </w:rPr>
              <w:t>Производственная база УМР-2 треста СНСС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8421C14" w14:textId="77777777" w:rsidR="001A11A6" w:rsidRPr="003347B0" w:rsidRDefault="001A11A6" w:rsidP="00FE48F7">
            <w:pPr>
              <w:jc w:val="center"/>
              <w:rPr>
                <w:sz w:val="22"/>
                <w:szCs w:val="22"/>
              </w:rPr>
            </w:pPr>
            <w:r w:rsidRPr="003347B0">
              <w:rPr>
                <w:sz w:val="22"/>
                <w:szCs w:val="22"/>
              </w:rPr>
              <w:t>50</w:t>
            </w:r>
          </w:p>
        </w:tc>
      </w:tr>
      <w:tr w:rsidR="001A11A6" w:rsidRPr="003347B0" w14:paraId="2AE9D6A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C62830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A49797C" w14:textId="77777777" w:rsidR="001A11A6" w:rsidRPr="003347B0" w:rsidRDefault="001A11A6" w:rsidP="00FE48F7">
            <w:pPr>
              <w:rPr>
                <w:sz w:val="22"/>
                <w:szCs w:val="22"/>
              </w:rPr>
            </w:pPr>
            <w:r w:rsidRPr="003347B0">
              <w:rPr>
                <w:sz w:val="22"/>
                <w:szCs w:val="22"/>
              </w:rPr>
              <w:t>Производственная база для оказания услуг по ремонту нефтепромысловой спец. техники и навесн. оборудования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FC670FF" w14:textId="77777777" w:rsidR="001A11A6" w:rsidRPr="003347B0" w:rsidRDefault="001A11A6" w:rsidP="00FE48F7">
            <w:pPr>
              <w:jc w:val="center"/>
              <w:rPr>
                <w:sz w:val="22"/>
                <w:szCs w:val="22"/>
              </w:rPr>
            </w:pPr>
            <w:r w:rsidRPr="003347B0">
              <w:rPr>
                <w:sz w:val="22"/>
                <w:szCs w:val="22"/>
              </w:rPr>
              <w:t>50</w:t>
            </w:r>
          </w:p>
        </w:tc>
      </w:tr>
      <w:tr w:rsidR="001A11A6" w:rsidRPr="003347B0" w14:paraId="1F20DDB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7DCB3C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8EA0E2C" w14:textId="77777777" w:rsidR="001A11A6" w:rsidRPr="003347B0" w:rsidRDefault="001A11A6" w:rsidP="00FE48F7">
            <w:pPr>
              <w:rPr>
                <w:sz w:val="22"/>
                <w:szCs w:val="22"/>
              </w:rPr>
            </w:pPr>
            <w:r w:rsidRPr="003347B0">
              <w:rPr>
                <w:sz w:val="22"/>
                <w:szCs w:val="22"/>
              </w:rPr>
              <w:t>Производственная база треста «Сургутремстрой»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62E73E4" w14:textId="77777777" w:rsidR="001A11A6" w:rsidRPr="003347B0" w:rsidRDefault="001A11A6" w:rsidP="00FE48F7">
            <w:pPr>
              <w:jc w:val="center"/>
              <w:rPr>
                <w:sz w:val="22"/>
                <w:szCs w:val="22"/>
              </w:rPr>
            </w:pPr>
            <w:r w:rsidRPr="003347B0">
              <w:rPr>
                <w:sz w:val="22"/>
                <w:szCs w:val="22"/>
              </w:rPr>
              <w:t>50</w:t>
            </w:r>
          </w:p>
        </w:tc>
      </w:tr>
      <w:tr w:rsidR="001A11A6" w:rsidRPr="003347B0" w14:paraId="4C57223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AE6F1A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8D064CA" w14:textId="77777777" w:rsidR="001A11A6" w:rsidRPr="003347B0" w:rsidRDefault="001A11A6" w:rsidP="00FE48F7">
            <w:pPr>
              <w:rPr>
                <w:sz w:val="22"/>
                <w:szCs w:val="22"/>
              </w:rPr>
            </w:pPr>
            <w:r w:rsidRPr="003347B0">
              <w:rPr>
                <w:sz w:val="22"/>
                <w:szCs w:val="22"/>
              </w:rPr>
              <w:t>Распределительный центр</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B74ECF" w14:textId="77777777" w:rsidR="001A11A6" w:rsidRPr="003347B0" w:rsidRDefault="001A11A6" w:rsidP="00FE48F7">
            <w:pPr>
              <w:jc w:val="center"/>
              <w:rPr>
                <w:sz w:val="22"/>
                <w:szCs w:val="22"/>
              </w:rPr>
            </w:pPr>
            <w:r w:rsidRPr="003347B0">
              <w:rPr>
                <w:sz w:val="22"/>
                <w:szCs w:val="22"/>
              </w:rPr>
              <w:t>50</w:t>
            </w:r>
          </w:p>
        </w:tc>
      </w:tr>
      <w:tr w:rsidR="001A11A6" w:rsidRPr="003347B0" w14:paraId="206A783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5C912C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DE1C12B" w14:textId="77777777" w:rsidR="001A11A6" w:rsidRPr="003347B0" w:rsidRDefault="001A11A6" w:rsidP="00FE48F7">
            <w:pPr>
              <w:rPr>
                <w:sz w:val="22"/>
                <w:szCs w:val="22"/>
              </w:rPr>
            </w:pPr>
            <w:r w:rsidRPr="003347B0">
              <w:rPr>
                <w:sz w:val="22"/>
                <w:szCs w:val="22"/>
              </w:rPr>
              <w:t>Рынок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8BC71E6" w14:textId="77777777" w:rsidR="001A11A6" w:rsidRPr="003347B0" w:rsidRDefault="001A11A6" w:rsidP="00FE48F7">
            <w:pPr>
              <w:jc w:val="center"/>
              <w:rPr>
                <w:sz w:val="22"/>
                <w:szCs w:val="22"/>
              </w:rPr>
            </w:pPr>
            <w:r w:rsidRPr="003347B0">
              <w:rPr>
                <w:sz w:val="22"/>
                <w:szCs w:val="22"/>
              </w:rPr>
              <w:t>50</w:t>
            </w:r>
          </w:p>
        </w:tc>
      </w:tr>
      <w:tr w:rsidR="001A11A6" w:rsidRPr="003347B0" w14:paraId="490840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F93CDB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448EF74" w14:textId="77777777" w:rsidR="001A11A6" w:rsidRPr="003347B0" w:rsidRDefault="001A11A6" w:rsidP="00FE48F7">
            <w:pPr>
              <w:rPr>
                <w:sz w:val="22"/>
                <w:szCs w:val="22"/>
              </w:rPr>
            </w:pPr>
            <w:r w:rsidRPr="003347B0">
              <w:rPr>
                <w:sz w:val="22"/>
                <w:szCs w:val="22"/>
              </w:rPr>
              <w:t>Центральный рынок МП «Городской рынок»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171188" w14:textId="77777777" w:rsidR="001A11A6" w:rsidRPr="003347B0" w:rsidRDefault="001A11A6" w:rsidP="00FE48F7">
            <w:pPr>
              <w:jc w:val="center"/>
              <w:rPr>
                <w:sz w:val="22"/>
                <w:szCs w:val="22"/>
              </w:rPr>
            </w:pPr>
            <w:r w:rsidRPr="003347B0">
              <w:rPr>
                <w:sz w:val="22"/>
                <w:szCs w:val="22"/>
              </w:rPr>
              <w:t>50</w:t>
            </w:r>
          </w:p>
        </w:tc>
      </w:tr>
      <w:tr w:rsidR="001A11A6" w:rsidRPr="003347B0" w14:paraId="71E40A3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C9DAF3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8584566" w14:textId="77777777" w:rsidR="001A11A6" w:rsidRPr="003347B0" w:rsidRDefault="001A11A6" w:rsidP="00FE48F7">
            <w:pPr>
              <w:rPr>
                <w:sz w:val="22"/>
                <w:szCs w:val="22"/>
              </w:rPr>
            </w:pPr>
            <w:r w:rsidRPr="003347B0">
              <w:rPr>
                <w:sz w:val="22"/>
                <w:szCs w:val="22"/>
              </w:rPr>
              <w:t>Цех по изготовлению рыбной продукции, склады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D6B2129" w14:textId="77777777" w:rsidR="001A11A6" w:rsidRPr="003347B0" w:rsidRDefault="001A11A6" w:rsidP="00FE48F7">
            <w:pPr>
              <w:jc w:val="center"/>
              <w:rPr>
                <w:sz w:val="22"/>
                <w:szCs w:val="22"/>
              </w:rPr>
            </w:pPr>
            <w:r w:rsidRPr="003347B0">
              <w:rPr>
                <w:sz w:val="22"/>
                <w:szCs w:val="22"/>
              </w:rPr>
              <w:t>50</w:t>
            </w:r>
          </w:p>
        </w:tc>
      </w:tr>
      <w:tr w:rsidR="001A11A6" w:rsidRPr="003347B0" w14:paraId="38C63F4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467F40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308D475" w14:textId="77777777" w:rsidR="001A11A6" w:rsidRPr="003347B0" w:rsidRDefault="001A11A6" w:rsidP="00FE48F7">
            <w:pPr>
              <w:rPr>
                <w:sz w:val="22"/>
                <w:szCs w:val="22"/>
              </w:rPr>
            </w:pPr>
            <w:r w:rsidRPr="003347B0">
              <w:rPr>
                <w:sz w:val="22"/>
                <w:szCs w:val="22"/>
              </w:rPr>
              <w:t>Очистные сооружения поверхностного стока закрытого типа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CB5D46" w14:textId="77777777" w:rsidR="001A11A6" w:rsidRPr="003347B0" w:rsidRDefault="001A11A6" w:rsidP="00FE48F7">
            <w:pPr>
              <w:jc w:val="center"/>
              <w:rPr>
                <w:sz w:val="22"/>
                <w:szCs w:val="22"/>
              </w:rPr>
            </w:pPr>
            <w:r w:rsidRPr="003347B0">
              <w:rPr>
                <w:sz w:val="22"/>
                <w:szCs w:val="22"/>
              </w:rPr>
              <w:t>50</w:t>
            </w:r>
          </w:p>
        </w:tc>
      </w:tr>
      <w:tr w:rsidR="001A11A6" w:rsidRPr="003347B0" w14:paraId="7C646B63"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876D346" w14:textId="77777777" w:rsidR="001A11A6" w:rsidRPr="003347B0" w:rsidRDefault="001A11A6" w:rsidP="00FE48F7">
            <w:pPr>
              <w:pStyle w:val="10"/>
              <w:numPr>
                <w:ilvl w:val="0"/>
                <w:numId w:val="0"/>
              </w:numPr>
              <w:rPr>
                <w:sz w:val="22"/>
                <w:szCs w:val="22"/>
              </w:rPr>
            </w:pPr>
            <w:r w:rsidRPr="003347B0">
              <w:rPr>
                <w:sz w:val="22"/>
                <w:szCs w:val="22"/>
              </w:rPr>
              <w:t>61</w:t>
            </w: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193F2A7" w14:textId="77777777" w:rsidR="001A11A6" w:rsidRPr="003347B0" w:rsidRDefault="001A11A6" w:rsidP="00FE48F7">
            <w:pPr>
              <w:rPr>
                <w:sz w:val="22"/>
                <w:szCs w:val="22"/>
              </w:rPr>
            </w:pPr>
            <w:r w:rsidRPr="003347B0">
              <w:rPr>
                <w:sz w:val="22"/>
                <w:szCs w:val="22"/>
              </w:rPr>
              <w:t>Ветеринарная клиника ООО «Доктор Зоо»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3D0E2C8" w14:textId="77777777" w:rsidR="001A11A6" w:rsidRPr="003347B0" w:rsidRDefault="001A11A6" w:rsidP="00FE48F7">
            <w:pPr>
              <w:pStyle w:val="af6"/>
            </w:pPr>
            <w:r w:rsidRPr="003347B0">
              <w:t>Проект СЗЗ</w:t>
            </w:r>
          </w:p>
          <w:p w14:paraId="0F990513" w14:textId="77777777" w:rsidR="001A11A6" w:rsidRPr="003347B0" w:rsidRDefault="001A11A6" w:rsidP="00FE48F7">
            <w:pPr>
              <w:jc w:val="center"/>
              <w:rPr>
                <w:sz w:val="22"/>
                <w:szCs w:val="22"/>
              </w:rPr>
            </w:pPr>
            <w:r w:rsidRPr="003347B0">
              <w:rPr>
                <w:sz w:val="22"/>
                <w:szCs w:val="22"/>
              </w:rPr>
              <w:t>(Положительное санитарно-эпидемиологическое заключение № 86.ХЦ.23.000.Т.003252 08 15 от 27.08.2015 года)</w:t>
            </w:r>
          </w:p>
        </w:tc>
      </w:tr>
      <w:tr w:rsidR="001A11A6" w:rsidRPr="003347B0" w14:paraId="4A3A4DC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78ABBA" w14:textId="77777777" w:rsidR="001A11A6" w:rsidRPr="003347B0" w:rsidRDefault="001A11A6" w:rsidP="00FE48F7">
            <w:pPr>
              <w:pStyle w:val="10"/>
              <w:numPr>
                <w:ilvl w:val="0"/>
                <w:numId w:val="0"/>
              </w:numPr>
              <w:jc w:val="center"/>
              <w:rPr>
                <w:sz w:val="22"/>
                <w:szCs w:val="22"/>
              </w:rPr>
            </w:pPr>
            <w:r w:rsidRPr="003347B0">
              <w:rPr>
                <w:sz w:val="22"/>
                <w:szCs w:val="22"/>
              </w:rPr>
              <w:t>62</w:t>
            </w: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760D4AA" w14:textId="77777777" w:rsidR="001A11A6" w:rsidRPr="003347B0" w:rsidRDefault="001A11A6" w:rsidP="00FE48F7">
            <w:pPr>
              <w:rPr>
                <w:sz w:val="22"/>
                <w:szCs w:val="22"/>
              </w:rPr>
            </w:pPr>
            <w:r w:rsidRPr="003347B0">
              <w:rPr>
                <w:sz w:val="22"/>
                <w:szCs w:val="22"/>
              </w:rPr>
              <w:t>КНС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8CB4C49" w14:textId="77777777" w:rsidR="001A11A6" w:rsidRPr="003347B0" w:rsidRDefault="001A11A6" w:rsidP="00FE48F7">
            <w:pPr>
              <w:jc w:val="center"/>
              <w:rPr>
                <w:sz w:val="22"/>
                <w:szCs w:val="22"/>
              </w:rPr>
            </w:pPr>
            <w:r w:rsidRPr="003347B0">
              <w:rPr>
                <w:sz w:val="22"/>
                <w:szCs w:val="22"/>
              </w:rPr>
              <w:t>30,20,15</w:t>
            </w:r>
          </w:p>
        </w:tc>
      </w:tr>
      <w:tr w:rsidR="001A11A6" w:rsidRPr="003347B0" w14:paraId="1BAD2AF9"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39C6D383" w14:textId="77777777" w:rsidR="001A11A6" w:rsidRPr="003347B0" w:rsidRDefault="001A11A6" w:rsidP="00FE48F7">
            <w:pPr>
              <w:pStyle w:val="af6"/>
            </w:pPr>
            <w:r w:rsidRPr="003347B0">
              <w:t>Санитарные разрывы</w:t>
            </w:r>
          </w:p>
        </w:tc>
      </w:tr>
      <w:tr w:rsidR="001A11A6" w:rsidRPr="003347B0" w14:paraId="29E7949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D5658E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49CF2C7" w14:textId="77777777" w:rsidR="001A11A6" w:rsidRPr="003347B0" w:rsidRDefault="001A11A6" w:rsidP="00FE48F7">
            <w:pPr>
              <w:rPr>
                <w:sz w:val="22"/>
                <w:szCs w:val="22"/>
              </w:rPr>
            </w:pPr>
            <w:r w:rsidRPr="003347B0">
              <w:rPr>
                <w:sz w:val="22"/>
                <w:szCs w:val="22"/>
              </w:rPr>
              <w:t>Вертодром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41A8EDE" w14:textId="77777777" w:rsidR="001A11A6" w:rsidRPr="003347B0" w:rsidRDefault="001A11A6" w:rsidP="00FE48F7">
            <w:pPr>
              <w:jc w:val="center"/>
              <w:rPr>
                <w:sz w:val="22"/>
                <w:szCs w:val="22"/>
              </w:rPr>
            </w:pPr>
            <w:r w:rsidRPr="003347B0">
              <w:rPr>
                <w:sz w:val="22"/>
                <w:szCs w:val="22"/>
              </w:rPr>
              <w:t>300</w:t>
            </w:r>
          </w:p>
        </w:tc>
      </w:tr>
      <w:tr w:rsidR="001A11A6" w:rsidRPr="003347B0" w14:paraId="0E96908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343B682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66185698" w14:textId="77777777" w:rsidR="001A11A6" w:rsidRPr="003347B0" w:rsidRDefault="001A11A6" w:rsidP="00FE48F7">
            <w:pPr>
              <w:rPr>
                <w:sz w:val="22"/>
                <w:szCs w:val="22"/>
              </w:rPr>
            </w:pPr>
            <w:r w:rsidRPr="003347B0">
              <w:rPr>
                <w:sz w:val="22"/>
                <w:szCs w:val="22"/>
              </w:rPr>
              <w:t>Магистральный нефтепровод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EBEF3AA" w14:textId="77777777" w:rsidR="001A11A6" w:rsidRPr="003347B0" w:rsidRDefault="001A11A6" w:rsidP="00FE48F7">
            <w:pPr>
              <w:jc w:val="center"/>
              <w:rPr>
                <w:sz w:val="22"/>
                <w:szCs w:val="22"/>
              </w:rPr>
            </w:pPr>
            <w:r w:rsidRPr="003347B0">
              <w:rPr>
                <w:sz w:val="22"/>
                <w:szCs w:val="22"/>
              </w:rPr>
              <w:t>75,200,100,150</w:t>
            </w:r>
          </w:p>
        </w:tc>
      </w:tr>
      <w:tr w:rsidR="001A11A6" w:rsidRPr="003347B0" w14:paraId="20EB592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4134829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168276A8" w14:textId="77777777" w:rsidR="001A11A6" w:rsidRPr="003347B0" w:rsidRDefault="001A11A6" w:rsidP="00FE48F7">
            <w:pPr>
              <w:rPr>
                <w:sz w:val="22"/>
                <w:szCs w:val="22"/>
              </w:rPr>
            </w:pPr>
            <w:r w:rsidRPr="003347B0">
              <w:rPr>
                <w:sz w:val="22"/>
                <w:szCs w:val="22"/>
              </w:rPr>
              <w:t>Магистральные газопроводы высокого давления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260ECD6B" w14:textId="77777777" w:rsidR="001A11A6" w:rsidRPr="003347B0" w:rsidRDefault="001A11A6" w:rsidP="00FE48F7">
            <w:pPr>
              <w:jc w:val="center"/>
              <w:rPr>
                <w:sz w:val="22"/>
                <w:szCs w:val="22"/>
              </w:rPr>
            </w:pPr>
            <w:r w:rsidRPr="003347B0">
              <w:rPr>
                <w:sz w:val="22"/>
                <w:szCs w:val="22"/>
              </w:rPr>
              <w:t>100,150,200,300,350</w:t>
            </w:r>
          </w:p>
        </w:tc>
      </w:tr>
      <w:tr w:rsidR="001A11A6" w:rsidRPr="003347B0" w14:paraId="32C6AD9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7FC86B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46C4DC7D" w14:textId="77777777" w:rsidR="001A11A6" w:rsidRPr="003347B0" w:rsidRDefault="001A11A6" w:rsidP="00FE48F7">
            <w:pPr>
              <w:rPr>
                <w:sz w:val="22"/>
                <w:szCs w:val="22"/>
              </w:rPr>
            </w:pPr>
            <w:r w:rsidRPr="003347B0">
              <w:rPr>
                <w:sz w:val="22"/>
                <w:szCs w:val="22"/>
              </w:rPr>
              <w:t>Гаражи индивидуального транспорта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094B8F57" w14:textId="77777777" w:rsidR="001A11A6" w:rsidRPr="003347B0" w:rsidRDefault="001A11A6" w:rsidP="00FE48F7">
            <w:pPr>
              <w:jc w:val="center"/>
              <w:rPr>
                <w:sz w:val="22"/>
                <w:szCs w:val="22"/>
              </w:rPr>
            </w:pPr>
            <w:r w:rsidRPr="003347B0">
              <w:rPr>
                <w:sz w:val="22"/>
                <w:szCs w:val="22"/>
              </w:rPr>
              <w:t>50,35,25,15,10</w:t>
            </w:r>
          </w:p>
        </w:tc>
      </w:tr>
      <w:tr w:rsidR="001A11A6" w:rsidRPr="003347B0" w14:paraId="2FC6BFB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0AFF0B9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56BA7F8" w14:textId="77777777" w:rsidR="001A11A6" w:rsidRPr="003347B0" w:rsidRDefault="001A11A6" w:rsidP="00FE48F7">
            <w:pPr>
              <w:rPr>
                <w:sz w:val="22"/>
                <w:szCs w:val="22"/>
              </w:rPr>
            </w:pPr>
            <w:r w:rsidRPr="003347B0">
              <w:rPr>
                <w:sz w:val="22"/>
                <w:szCs w:val="22"/>
              </w:rPr>
              <w:t>Стоянки транспортных средств</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3E17BD52" w14:textId="77777777" w:rsidR="001A11A6" w:rsidRPr="003347B0" w:rsidRDefault="001A11A6" w:rsidP="00FE48F7">
            <w:pPr>
              <w:jc w:val="center"/>
              <w:rPr>
                <w:sz w:val="22"/>
                <w:szCs w:val="22"/>
              </w:rPr>
            </w:pPr>
            <w:r w:rsidRPr="003347B0">
              <w:rPr>
                <w:sz w:val="22"/>
                <w:szCs w:val="22"/>
              </w:rPr>
              <w:t>50,35,25,15</w:t>
            </w:r>
          </w:p>
        </w:tc>
      </w:tr>
      <w:tr w:rsidR="001A11A6" w:rsidRPr="003347B0" w14:paraId="2688518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76B6A4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57CDEF17" w14:textId="77777777" w:rsidR="001A11A6" w:rsidRPr="003347B0" w:rsidRDefault="001A11A6" w:rsidP="00FE48F7">
            <w:pPr>
              <w:rPr>
                <w:sz w:val="22"/>
                <w:szCs w:val="22"/>
              </w:rPr>
            </w:pPr>
            <w:r w:rsidRPr="003347B0">
              <w:rPr>
                <w:sz w:val="22"/>
                <w:szCs w:val="22"/>
              </w:rPr>
              <w:t>Многоуровневый гаражный комплекс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125A1FF2" w14:textId="77777777" w:rsidR="001A11A6" w:rsidRPr="003347B0" w:rsidRDefault="001A11A6" w:rsidP="00FE48F7">
            <w:pPr>
              <w:jc w:val="center"/>
              <w:rPr>
                <w:sz w:val="22"/>
                <w:szCs w:val="22"/>
              </w:rPr>
            </w:pPr>
            <w:r w:rsidRPr="003347B0">
              <w:rPr>
                <w:sz w:val="22"/>
                <w:szCs w:val="22"/>
              </w:rPr>
              <w:t>50,35</w:t>
            </w:r>
          </w:p>
        </w:tc>
      </w:tr>
      <w:tr w:rsidR="001A11A6" w:rsidRPr="003347B0" w14:paraId="43AE2B5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6AD180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4980099B" w14:textId="77777777" w:rsidR="001A11A6" w:rsidRPr="003347B0" w:rsidRDefault="001A11A6" w:rsidP="00FE48F7">
            <w:pPr>
              <w:rPr>
                <w:sz w:val="22"/>
                <w:szCs w:val="22"/>
              </w:rPr>
            </w:pPr>
            <w:r w:rsidRPr="003347B0">
              <w:rPr>
                <w:sz w:val="22"/>
                <w:szCs w:val="22"/>
              </w:rPr>
              <w:t>Многоуровневый паркинг</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FFD4E35" w14:textId="77777777" w:rsidR="001A11A6" w:rsidRPr="003347B0" w:rsidRDefault="001A11A6" w:rsidP="00FE48F7">
            <w:pPr>
              <w:jc w:val="center"/>
              <w:rPr>
                <w:sz w:val="22"/>
                <w:szCs w:val="22"/>
              </w:rPr>
            </w:pPr>
            <w:r w:rsidRPr="003347B0">
              <w:rPr>
                <w:sz w:val="22"/>
                <w:szCs w:val="22"/>
              </w:rPr>
              <w:t>50,25,15</w:t>
            </w:r>
          </w:p>
        </w:tc>
      </w:tr>
      <w:tr w:rsidR="001A11A6" w:rsidRPr="003347B0" w14:paraId="6BE13CD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0BC235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3491EBBD" w14:textId="77777777" w:rsidR="001A11A6" w:rsidRPr="003347B0" w:rsidRDefault="001A11A6" w:rsidP="00FE48F7">
            <w:pPr>
              <w:rPr>
                <w:sz w:val="22"/>
                <w:szCs w:val="22"/>
              </w:rPr>
            </w:pPr>
            <w:r w:rsidRPr="003347B0">
              <w:rPr>
                <w:sz w:val="22"/>
                <w:szCs w:val="22"/>
              </w:rPr>
              <w:t>Многоуровневая стоянка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5D0D8CD9" w14:textId="77777777" w:rsidR="001A11A6" w:rsidRPr="003347B0" w:rsidRDefault="001A11A6" w:rsidP="00FE48F7">
            <w:pPr>
              <w:jc w:val="center"/>
              <w:rPr>
                <w:sz w:val="22"/>
                <w:szCs w:val="22"/>
              </w:rPr>
            </w:pPr>
            <w:r w:rsidRPr="003347B0">
              <w:rPr>
                <w:sz w:val="22"/>
                <w:szCs w:val="22"/>
              </w:rPr>
              <w:t>50,25</w:t>
            </w:r>
          </w:p>
        </w:tc>
      </w:tr>
      <w:tr w:rsidR="001A11A6" w:rsidRPr="003347B0" w14:paraId="4BCF38D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3AE8066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24A98D2" w14:textId="77777777" w:rsidR="001A11A6" w:rsidRPr="003347B0" w:rsidRDefault="001A11A6" w:rsidP="00FE48F7">
            <w:pPr>
              <w:rPr>
                <w:sz w:val="22"/>
                <w:szCs w:val="22"/>
              </w:rPr>
            </w:pPr>
            <w:r w:rsidRPr="003347B0">
              <w:rPr>
                <w:sz w:val="22"/>
                <w:szCs w:val="22"/>
              </w:rPr>
              <w:t>Автоматизированный парковочный комплекс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32D5B6B6" w14:textId="77777777" w:rsidR="001A11A6" w:rsidRPr="003347B0" w:rsidRDefault="001A11A6" w:rsidP="00FE48F7">
            <w:pPr>
              <w:jc w:val="center"/>
              <w:rPr>
                <w:sz w:val="22"/>
                <w:szCs w:val="22"/>
              </w:rPr>
            </w:pPr>
            <w:r w:rsidRPr="003347B0">
              <w:rPr>
                <w:sz w:val="22"/>
                <w:szCs w:val="22"/>
              </w:rPr>
              <w:t>25</w:t>
            </w:r>
          </w:p>
        </w:tc>
      </w:tr>
      <w:tr w:rsidR="001A11A6" w:rsidRPr="003347B0" w14:paraId="54DA41A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67C53A7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1460F2AD" w14:textId="77777777" w:rsidR="001A11A6" w:rsidRPr="003347B0" w:rsidRDefault="001A11A6" w:rsidP="00FE48F7">
            <w:pPr>
              <w:rPr>
                <w:sz w:val="22"/>
                <w:szCs w:val="22"/>
              </w:rPr>
            </w:pPr>
            <w:r w:rsidRPr="003347B0">
              <w:rPr>
                <w:sz w:val="22"/>
                <w:szCs w:val="22"/>
              </w:rPr>
              <w:t>Автомобильная дорога Iв, Iб, II, III категория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64A8B98" w14:textId="77777777" w:rsidR="001A11A6" w:rsidRPr="003347B0" w:rsidRDefault="001A11A6" w:rsidP="00FE48F7">
            <w:pPr>
              <w:jc w:val="center"/>
              <w:rPr>
                <w:sz w:val="22"/>
                <w:szCs w:val="22"/>
              </w:rPr>
            </w:pPr>
            <w:r w:rsidRPr="003347B0">
              <w:rPr>
                <w:sz w:val="22"/>
                <w:szCs w:val="22"/>
              </w:rPr>
              <w:t>100</w:t>
            </w:r>
          </w:p>
        </w:tc>
      </w:tr>
      <w:tr w:rsidR="001A11A6" w:rsidRPr="003347B0" w14:paraId="3427694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41477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302D1AAB" w14:textId="77777777" w:rsidR="001A11A6" w:rsidRPr="003347B0" w:rsidRDefault="001A11A6" w:rsidP="00FE48F7">
            <w:pPr>
              <w:rPr>
                <w:sz w:val="22"/>
                <w:szCs w:val="22"/>
              </w:rPr>
            </w:pPr>
            <w:r w:rsidRPr="003347B0">
              <w:rPr>
                <w:sz w:val="22"/>
                <w:szCs w:val="22"/>
              </w:rPr>
              <w:t>Автомобильная дорога IV категории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D64EEBB" w14:textId="77777777" w:rsidR="001A11A6" w:rsidRPr="003347B0" w:rsidRDefault="001A11A6" w:rsidP="00FE48F7">
            <w:pPr>
              <w:jc w:val="center"/>
              <w:rPr>
                <w:sz w:val="22"/>
                <w:szCs w:val="22"/>
              </w:rPr>
            </w:pPr>
            <w:r w:rsidRPr="003347B0">
              <w:rPr>
                <w:sz w:val="22"/>
                <w:szCs w:val="22"/>
              </w:rPr>
              <w:t>50</w:t>
            </w:r>
          </w:p>
        </w:tc>
      </w:tr>
      <w:tr w:rsidR="001A11A6" w:rsidRPr="003347B0" w14:paraId="2F479EE9"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66FDBCFA" w14:textId="77777777" w:rsidR="001A11A6" w:rsidRPr="003347B0" w:rsidRDefault="001A11A6" w:rsidP="00FE48F7">
            <w:pPr>
              <w:pStyle w:val="af6"/>
            </w:pPr>
            <w:r w:rsidRPr="003347B0">
              <w:t>Охранные зоны</w:t>
            </w:r>
          </w:p>
        </w:tc>
      </w:tr>
      <w:tr w:rsidR="001A11A6" w:rsidRPr="003347B0" w14:paraId="124C70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9A80D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F0EBB48" w14:textId="77777777" w:rsidR="001A11A6" w:rsidRPr="003347B0" w:rsidRDefault="001A11A6" w:rsidP="00FE48F7">
            <w:pPr>
              <w:rPr>
                <w:sz w:val="22"/>
                <w:szCs w:val="22"/>
              </w:rPr>
            </w:pPr>
            <w:r w:rsidRPr="003347B0">
              <w:rPr>
                <w:sz w:val="22"/>
                <w:szCs w:val="22"/>
              </w:rPr>
              <w:t>Линии электропередачи 500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333B8FC" w14:textId="77777777" w:rsidR="001A11A6" w:rsidRPr="003347B0" w:rsidRDefault="001A11A6" w:rsidP="00FE48F7">
            <w:pPr>
              <w:jc w:val="center"/>
              <w:rPr>
                <w:sz w:val="22"/>
                <w:szCs w:val="22"/>
              </w:rPr>
            </w:pPr>
            <w:r w:rsidRPr="003347B0">
              <w:rPr>
                <w:sz w:val="22"/>
                <w:szCs w:val="22"/>
              </w:rPr>
              <w:t>30</w:t>
            </w:r>
          </w:p>
        </w:tc>
      </w:tr>
      <w:tr w:rsidR="001A11A6" w:rsidRPr="003347B0" w14:paraId="6C287F61"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993B06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1E2FD2A" w14:textId="77777777" w:rsidR="001A11A6" w:rsidRPr="003347B0" w:rsidRDefault="001A11A6" w:rsidP="00FE48F7">
            <w:pPr>
              <w:rPr>
                <w:sz w:val="22"/>
                <w:szCs w:val="22"/>
              </w:rPr>
            </w:pPr>
            <w:r w:rsidRPr="003347B0">
              <w:rPr>
                <w:sz w:val="22"/>
                <w:szCs w:val="22"/>
              </w:rPr>
              <w:t>Линии электропередачи 220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C17125F" w14:textId="77777777" w:rsidR="001A11A6" w:rsidRPr="003347B0" w:rsidRDefault="001A11A6" w:rsidP="00FE48F7">
            <w:pPr>
              <w:jc w:val="center"/>
              <w:rPr>
                <w:sz w:val="22"/>
                <w:szCs w:val="22"/>
              </w:rPr>
            </w:pPr>
            <w:r w:rsidRPr="003347B0">
              <w:rPr>
                <w:sz w:val="22"/>
                <w:szCs w:val="22"/>
              </w:rPr>
              <w:t>25</w:t>
            </w:r>
          </w:p>
        </w:tc>
      </w:tr>
      <w:tr w:rsidR="001A11A6" w:rsidRPr="003347B0" w14:paraId="665E179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8ABA74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C3CE5CC" w14:textId="77777777" w:rsidR="001A11A6" w:rsidRPr="003347B0" w:rsidRDefault="001A11A6" w:rsidP="00FE48F7">
            <w:pPr>
              <w:rPr>
                <w:sz w:val="22"/>
                <w:szCs w:val="22"/>
              </w:rPr>
            </w:pPr>
            <w:r w:rsidRPr="003347B0">
              <w:rPr>
                <w:sz w:val="22"/>
                <w:szCs w:val="22"/>
              </w:rPr>
              <w:t>Линии электропередачи 110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74893E1" w14:textId="77777777" w:rsidR="001A11A6" w:rsidRPr="003347B0" w:rsidRDefault="001A11A6" w:rsidP="00FE48F7">
            <w:pPr>
              <w:jc w:val="center"/>
              <w:rPr>
                <w:sz w:val="22"/>
                <w:szCs w:val="22"/>
              </w:rPr>
            </w:pPr>
            <w:r w:rsidRPr="003347B0">
              <w:rPr>
                <w:sz w:val="22"/>
                <w:szCs w:val="22"/>
              </w:rPr>
              <w:t>20</w:t>
            </w:r>
          </w:p>
        </w:tc>
      </w:tr>
      <w:tr w:rsidR="001A11A6" w:rsidRPr="003347B0" w14:paraId="76AC164A"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2BC21E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66D3BD0" w14:textId="77777777" w:rsidR="001A11A6" w:rsidRPr="003347B0" w:rsidRDefault="001A11A6" w:rsidP="00FE48F7">
            <w:pPr>
              <w:rPr>
                <w:sz w:val="22"/>
                <w:szCs w:val="22"/>
              </w:rPr>
            </w:pPr>
            <w:r w:rsidRPr="003347B0">
              <w:rPr>
                <w:sz w:val="22"/>
                <w:szCs w:val="22"/>
              </w:rPr>
              <w:t>Линии электропередачи 35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79C6A6F" w14:textId="77777777" w:rsidR="001A11A6" w:rsidRPr="003347B0" w:rsidRDefault="001A11A6" w:rsidP="00FE48F7">
            <w:pPr>
              <w:jc w:val="center"/>
              <w:rPr>
                <w:sz w:val="22"/>
                <w:szCs w:val="22"/>
              </w:rPr>
            </w:pPr>
            <w:r w:rsidRPr="003347B0">
              <w:rPr>
                <w:sz w:val="22"/>
                <w:szCs w:val="22"/>
              </w:rPr>
              <w:t>15</w:t>
            </w:r>
          </w:p>
        </w:tc>
      </w:tr>
      <w:tr w:rsidR="001A11A6" w:rsidRPr="003347B0" w14:paraId="569099C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2DFF94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56B4EA5" w14:textId="77777777" w:rsidR="001A11A6" w:rsidRPr="003347B0" w:rsidRDefault="001A11A6" w:rsidP="00FE48F7">
            <w:pPr>
              <w:rPr>
                <w:sz w:val="22"/>
                <w:szCs w:val="22"/>
              </w:rPr>
            </w:pPr>
            <w:r w:rsidRPr="003347B0">
              <w:rPr>
                <w:sz w:val="22"/>
                <w:szCs w:val="22"/>
              </w:rPr>
              <w:t>Линии электропередачи 10 (6)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0B4E3B7" w14:textId="77777777" w:rsidR="001A11A6" w:rsidRPr="003347B0" w:rsidRDefault="001A11A6" w:rsidP="00FE48F7">
            <w:pPr>
              <w:jc w:val="center"/>
              <w:rPr>
                <w:sz w:val="22"/>
                <w:szCs w:val="22"/>
              </w:rPr>
            </w:pPr>
            <w:r w:rsidRPr="003347B0">
              <w:rPr>
                <w:sz w:val="22"/>
                <w:szCs w:val="22"/>
              </w:rPr>
              <w:t>10</w:t>
            </w:r>
          </w:p>
        </w:tc>
      </w:tr>
      <w:tr w:rsidR="001A11A6" w:rsidRPr="003347B0" w14:paraId="461C17B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46941C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50CAC15" w14:textId="77777777" w:rsidR="001A11A6" w:rsidRPr="003347B0" w:rsidRDefault="001A11A6" w:rsidP="00FE48F7">
            <w:pPr>
              <w:rPr>
                <w:sz w:val="22"/>
                <w:szCs w:val="22"/>
              </w:rPr>
            </w:pPr>
            <w:r w:rsidRPr="003347B0">
              <w:rPr>
                <w:sz w:val="22"/>
                <w:szCs w:val="22"/>
              </w:rPr>
              <w:t>Линии электропередачи 10 (6) кВ (подземные)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2327E17" w14:textId="77777777" w:rsidR="001A11A6" w:rsidRPr="003347B0" w:rsidRDefault="001A11A6" w:rsidP="00FE48F7">
            <w:pPr>
              <w:jc w:val="center"/>
              <w:rPr>
                <w:sz w:val="22"/>
                <w:szCs w:val="22"/>
              </w:rPr>
            </w:pPr>
            <w:r w:rsidRPr="003347B0">
              <w:rPr>
                <w:sz w:val="22"/>
                <w:szCs w:val="22"/>
              </w:rPr>
              <w:t>1</w:t>
            </w:r>
          </w:p>
        </w:tc>
      </w:tr>
      <w:tr w:rsidR="001A11A6" w:rsidRPr="003347B0" w14:paraId="224F88D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3EC7904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8F65C0B" w14:textId="77777777" w:rsidR="001A11A6" w:rsidRPr="003347B0" w:rsidRDefault="001A11A6" w:rsidP="00FE48F7">
            <w:pPr>
              <w:rPr>
                <w:sz w:val="22"/>
                <w:szCs w:val="22"/>
              </w:rPr>
            </w:pPr>
            <w:r w:rsidRPr="003347B0">
              <w:rPr>
                <w:sz w:val="22"/>
                <w:szCs w:val="22"/>
              </w:rPr>
              <w:t>Сургутская ГРЭС-2 и ГРЭС-1</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E35D594" w14:textId="77777777" w:rsidR="001A11A6" w:rsidRPr="003347B0" w:rsidRDefault="001A11A6" w:rsidP="00FE48F7">
            <w:pPr>
              <w:jc w:val="center"/>
              <w:rPr>
                <w:sz w:val="22"/>
                <w:szCs w:val="22"/>
              </w:rPr>
            </w:pPr>
            <w:r w:rsidRPr="003347B0">
              <w:rPr>
                <w:sz w:val="22"/>
                <w:szCs w:val="22"/>
              </w:rPr>
              <w:t>50</w:t>
            </w:r>
          </w:p>
        </w:tc>
      </w:tr>
      <w:tr w:rsidR="001A11A6" w:rsidRPr="003347B0" w14:paraId="2495231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040DC7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355DA6E"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FA97FB4" w14:textId="77777777" w:rsidR="001A11A6" w:rsidRPr="003347B0" w:rsidRDefault="001A11A6" w:rsidP="00FE48F7">
            <w:pPr>
              <w:jc w:val="center"/>
              <w:rPr>
                <w:sz w:val="22"/>
                <w:szCs w:val="22"/>
              </w:rPr>
            </w:pPr>
            <w:r w:rsidRPr="003347B0">
              <w:rPr>
                <w:sz w:val="22"/>
                <w:szCs w:val="22"/>
              </w:rPr>
              <w:t>100</w:t>
            </w:r>
          </w:p>
        </w:tc>
      </w:tr>
      <w:tr w:rsidR="001A11A6" w:rsidRPr="003347B0" w14:paraId="62D3A05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870D9C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C5FF472" w14:textId="77777777" w:rsidR="001A11A6" w:rsidRPr="003347B0" w:rsidRDefault="001A11A6" w:rsidP="00FE48F7">
            <w:pPr>
              <w:rPr>
                <w:sz w:val="22"/>
                <w:szCs w:val="22"/>
              </w:rPr>
            </w:pPr>
            <w:r w:rsidRPr="003347B0">
              <w:rPr>
                <w:sz w:val="22"/>
                <w:szCs w:val="22"/>
              </w:rPr>
              <w:t>Трансформаторные подстанции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8319FFE" w14:textId="77777777" w:rsidR="001A11A6" w:rsidRPr="003347B0" w:rsidRDefault="001A11A6" w:rsidP="00FE48F7">
            <w:pPr>
              <w:jc w:val="center"/>
              <w:rPr>
                <w:sz w:val="22"/>
                <w:szCs w:val="22"/>
              </w:rPr>
            </w:pPr>
            <w:r w:rsidRPr="003347B0">
              <w:rPr>
                <w:sz w:val="22"/>
                <w:szCs w:val="22"/>
              </w:rPr>
              <w:t>10</w:t>
            </w:r>
          </w:p>
        </w:tc>
      </w:tr>
      <w:tr w:rsidR="001A11A6" w:rsidRPr="003347B0" w14:paraId="7D1F298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BBC593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3B6903B" w14:textId="77777777" w:rsidR="001A11A6" w:rsidRPr="003347B0" w:rsidRDefault="001A11A6" w:rsidP="00FE48F7">
            <w:pPr>
              <w:rPr>
                <w:sz w:val="22"/>
                <w:szCs w:val="22"/>
              </w:rPr>
            </w:pPr>
            <w:r w:rsidRPr="003347B0">
              <w:rPr>
                <w:sz w:val="22"/>
                <w:szCs w:val="22"/>
              </w:rPr>
              <w:t>Пункт редуцирования газа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DC802C5" w14:textId="77777777" w:rsidR="001A11A6" w:rsidRPr="003347B0" w:rsidRDefault="001A11A6" w:rsidP="00FE48F7">
            <w:pPr>
              <w:jc w:val="center"/>
              <w:rPr>
                <w:sz w:val="22"/>
                <w:szCs w:val="22"/>
              </w:rPr>
            </w:pPr>
            <w:r w:rsidRPr="003347B0">
              <w:rPr>
                <w:sz w:val="22"/>
                <w:szCs w:val="22"/>
              </w:rPr>
              <w:t>10</w:t>
            </w:r>
          </w:p>
        </w:tc>
      </w:tr>
      <w:tr w:rsidR="001A11A6" w:rsidRPr="003347B0" w14:paraId="70E4CF3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F8880C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2C1F5D7" w14:textId="77777777" w:rsidR="001A11A6" w:rsidRPr="003347B0" w:rsidRDefault="001A11A6" w:rsidP="00FE48F7">
            <w:pPr>
              <w:rPr>
                <w:sz w:val="22"/>
                <w:szCs w:val="22"/>
              </w:rPr>
            </w:pPr>
            <w:r w:rsidRPr="003347B0">
              <w:rPr>
                <w:sz w:val="22"/>
                <w:szCs w:val="22"/>
              </w:rPr>
              <w:t>Газораспределительные станции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60109E2" w14:textId="77777777" w:rsidR="001A11A6" w:rsidRPr="003347B0" w:rsidRDefault="001A11A6" w:rsidP="00FE48F7">
            <w:pPr>
              <w:jc w:val="center"/>
              <w:rPr>
                <w:sz w:val="22"/>
                <w:szCs w:val="22"/>
              </w:rPr>
            </w:pPr>
            <w:r w:rsidRPr="003347B0">
              <w:rPr>
                <w:sz w:val="22"/>
                <w:szCs w:val="22"/>
              </w:rPr>
              <w:t>100</w:t>
            </w:r>
          </w:p>
        </w:tc>
      </w:tr>
      <w:tr w:rsidR="001A11A6" w:rsidRPr="003347B0" w14:paraId="506A975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4EF0A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163C1CB" w14:textId="77777777" w:rsidR="001A11A6" w:rsidRPr="003347B0" w:rsidRDefault="001A11A6" w:rsidP="00FE48F7">
            <w:pPr>
              <w:rPr>
                <w:sz w:val="22"/>
                <w:szCs w:val="22"/>
              </w:rPr>
            </w:pPr>
            <w:r w:rsidRPr="003347B0">
              <w:rPr>
                <w:sz w:val="22"/>
                <w:szCs w:val="22"/>
              </w:rPr>
              <w:t>Магистральные газопроводы высокого давления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B0E589E" w14:textId="77777777" w:rsidR="001A11A6" w:rsidRPr="003347B0" w:rsidRDefault="001A11A6" w:rsidP="00FE48F7">
            <w:pPr>
              <w:jc w:val="center"/>
              <w:rPr>
                <w:sz w:val="22"/>
                <w:szCs w:val="22"/>
              </w:rPr>
            </w:pPr>
            <w:r w:rsidRPr="003347B0">
              <w:rPr>
                <w:sz w:val="22"/>
                <w:szCs w:val="22"/>
              </w:rPr>
              <w:t>25,100</w:t>
            </w:r>
          </w:p>
        </w:tc>
      </w:tr>
      <w:tr w:rsidR="001A11A6" w:rsidRPr="003347B0" w14:paraId="34E69F7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43DAF3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D76AD8F" w14:textId="77777777" w:rsidR="001A11A6" w:rsidRPr="003347B0" w:rsidRDefault="001A11A6" w:rsidP="00FE48F7">
            <w:pPr>
              <w:rPr>
                <w:sz w:val="22"/>
                <w:szCs w:val="22"/>
              </w:rPr>
            </w:pPr>
            <w:r w:rsidRPr="003347B0">
              <w:rPr>
                <w:sz w:val="22"/>
                <w:szCs w:val="22"/>
              </w:rPr>
              <w:t>Магистральный нефтепровод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CED4114" w14:textId="77777777" w:rsidR="001A11A6" w:rsidRPr="003347B0" w:rsidRDefault="001A11A6" w:rsidP="00FE48F7">
            <w:pPr>
              <w:jc w:val="center"/>
              <w:rPr>
                <w:sz w:val="22"/>
                <w:szCs w:val="22"/>
              </w:rPr>
            </w:pPr>
            <w:r w:rsidRPr="003347B0">
              <w:rPr>
                <w:sz w:val="22"/>
                <w:szCs w:val="22"/>
              </w:rPr>
              <w:t>25</w:t>
            </w:r>
          </w:p>
        </w:tc>
      </w:tr>
      <w:tr w:rsidR="001A11A6" w:rsidRPr="003347B0" w14:paraId="30FC4BB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E80742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0F56A96" w14:textId="77777777" w:rsidR="001A11A6" w:rsidRPr="003347B0" w:rsidRDefault="001A11A6" w:rsidP="00FE48F7">
            <w:pPr>
              <w:rPr>
                <w:sz w:val="22"/>
                <w:szCs w:val="22"/>
              </w:rPr>
            </w:pPr>
            <w:r w:rsidRPr="003347B0">
              <w:rPr>
                <w:sz w:val="22"/>
                <w:szCs w:val="22"/>
              </w:rPr>
              <w:t>Тепловые сети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206FBF3" w14:textId="77777777" w:rsidR="001A11A6" w:rsidRPr="003347B0" w:rsidRDefault="001A11A6" w:rsidP="00FE48F7">
            <w:pPr>
              <w:jc w:val="center"/>
              <w:rPr>
                <w:sz w:val="22"/>
                <w:szCs w:val="22"/>
              </w:rPr>
            </w:pPr>
            <w:r w:rsidRPr="003347B0">
              <w:rPr>
                <w:sz w:val="22"/>
                <w:szCs w:val="22"/>
              </w:rPr>
              <w:t>3</w:t>
            </w:r>
          </w:p>
        </w:tc>
      </w:tr>
      <w:tr w:rsidR="001A11A6" w:rsidRPr="003347B0" w14:paraId="5504D81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59F11B9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1BC82F1" w14:textId="77777777" w:rsidR="001A11A6" w:rsidRPr="003347B0" w:rsidRDefault="001A11A6" w:rsidP="00FE48F7">
            <w:pPr>
              <w:rPr>
                <w:sz w:val="22"/>
                <w:szCs w:val="22"/>
              </w:rPr>
            </w:pPr>
            <w:r w:rsidRPr="003347B0">
              <w:rPr>
                <w:sz w:val="22"/>
                <w:szCs w:val="22"/>
              </w:rPr>
              <w:t>Газопроводы высокого давления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7F82089" w14:textId="77777777" w:rsidR="001A11A6" w:rsidRPr="003347B0" w:rsidRDefault="001A11A6" w:rsidP="00FE48F7">
            <w:pPr>
              <w:jc w:val="center"/>
              <w:rPr>
                <w:sz w:val="22"/>
                <w:szCs w:val="22"/>
              </w:rPr>
            </w:pPr>
            <w:r w:rsidRPr="003347B0">
              <w:rPr>
                <w:sz w:val="22"/>
                <w:szCs w:val="22"/>
              </w:rPr>
              <w:t>3; 2</w:t>
            </w:r>
          </w:p>
        </w:tc>
      </w:tr>
      <w:tr w:rsidR="001A11A6" w:rsidRPr="003347B0" w14:paraId="567E50A2"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35E316F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3F5D4EE" w14:textId="77777777" w:rsidR="001A11A6" w:rsidRPr="003347B0" w:rsidRDefault="001A11A6" w:rsidP="00FE48F7">
            <w:pPr>
              <w:rPr>
                <w:sz w:val="22"/>
                <w:szCs w:val="22"/>
              </w:rPr>
            </w:pPr>
            <w:r w:rsidRPr="003347B0">
              <w:rPr>
                <w:sz w:val="22"/>
                <w:szCs w:val="22"/>
              </w:rPr>
              <w:t>ПС 220/110/10 кВ «Исток»</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8F69350" w14:textId="77777777" w:rsidR="001A11A6" w:rsidRPr="003347B0" w:rsidRDefault="001A11A6" w:rsidP="00FE48F7">
            <w:pPr>
              <w:jc w:val="center"/>
              <w:rPr>
                <w:sz w:val="22"/>
                <w:szCs w:val="22"/>
              </w:rPr>
            </w:pPr>
            <w:r w:rsidRPr="003347B0">
              <w:rPr>
                <w:sz w:val="22"/>
                <w:szCs w:val="22"/>
              </w:rPr>
              <w:t>25</w:t>
            </w:r>
          </w:p>
        </w:tc>
      </w:tr>
      <w:tr w:rsidR="001A11A6" w:rsidRPr="003347B0" w14:paraId="59BF1B8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6E8384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5C31AE9" w14:textId="77777777" w:rsidR="001A11A6" w:rsidRPr="003347B0" w:rsidRDefault="001A11A6" w:rsidP="00FE48F7">
            <w:pPr>
              <w:rPr>
                <w:sz w:val="22"/>
                <w:szCs w:val="22"/>
              </w:rPr>
            </w:pPr>
            <w:r w:rsidRPr="003347B0">
              <w:rPr>
                <w:sz w:val="22"/>
                <w:szCs w:val="22"/>
              </w:rPr>
              <w:t>ПС-5 220/110/10 кВ «Сургут»</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8EC3BCE" w14:textId="77777777" w:rsidR="001A11A6" w:rsidRPr="003347B0" w:rsidRDefault="001A11A6" w:rsidP="00FE48F7">
            <w:pPr>
              <w:jc w:val="center"/>
              <w:rPr>
                <w:sz w:val="22"/>
                <w:szCs w:val="22"/>
              </w:rPr>
            </w:pPr>
            <w:r w:rsidRPr="003347B0">
              <w:rPr>
                <w:sz w:val="22"/>
                <w:szCs w:val="22"/>
              </w:rPr>
              <w:t>25</w:t>
            </w:r>
          </w:p>
        </w:tc>
      </w:tr>
      <w:tr w:rsidR="001A11A6" w:rsidRPr="003347B0" w14:paraId="20B2042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3903E7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1FB96A6C" w14:textId="77777777" w:rsidR="001A11A6" w:rsidRPr="003347B0" w:rsidRDefault="001A11A6" w:rsidP="00FE48F7">
            <w:pPr>
              <w:rPr>
                <w:sz w:val="22"/>
                <w:szCs w:val="22"/>
              </w:rPr>
            </w:pPr>
            <w:r w:rsidRPr="003347B0">
              <w:rPr>
                <w:sz w:val="22"/>
                <w:szCs w:val="22"/>
              </w:rPr>
              <w:t>ПС 35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7346922" w14:textId="77777777" w:rsidR="001A11A6" w:rsidRPr="003347B0" w:rsidRDefault="001A11A6" w:rsidP="00FE48F7">
            <w:pPr>
              <w:jc w:val="center"/>
              <w:rPr>
                <w:sz w:val="22"/>
                <w:szCs w:val="22"/>
              </w:rPr>
            </w:pPr>
            <w:r w:rsidRPr="003347B0">
              <w:rPr>
                <w:sz w:val="22"/>
                <w:szCs w:val="22"/>
              </w:rPr>
              <w:t>15</w:t>
            </w:r>
          </w:p>
        </w:tc>
      </w:tr>
      <w:tr w:rsidR="001A11A6" w:rsidRPr="003347B0" w14:paraId="7C1844F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856655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579DF1E" w14:textId="77777777" w:rsidR="001A11A6" w:rsidRPr="003347B0" w:rsidRDefault="001A11A6" w:rsidP="00FE48F7">
            <w:pPr>
              <w:rPr>
                <w:sz w:val="22"/>
                <w:szCs w:val="22"/>
              </w:rPr>
            </w:pPr>
            <w:r w:rsidRPr="003347B0">
              <w:rPr>
                <w:sz w:val="22"/>
                <w:szCs w:val="22"/>
              </w:rPr>
              <w:t xml:space="preserve">ПС-10 110/10(6) кВ «Олимпийская»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F71640E" w14:textId="77777777" w:rsidR="001A11A6" w:rsidRPr="003347B0" w:rsidRDefault="001A11A6" w:rsidP="00FE48F7">
            <w:pPr>
              <w:jc w:val="center"/>
              <w:rPr>
                <w:sz w:val="22"/>
                <w:szCs w:val="22"/>
              </w:rPr>
            </w:pPr>
            <w:r w:rsidRPr="003347B0">
              <w:rPr>
                <w:sz w:val="22"/>
                <w:szCs w:val="22"/>
              </w:rPr>
              <w:t>20</w:t>
            </w:r>
          </w:p>
        </w:tc>
      </w:tr>
      <w:tr w:rsidR="001A11A6" w:rsidRPr="003347B0" w14:paraId="1479B19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A1B072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09ED74CD" w14:textId="77777777" w:rsidR="001A11A6" w:rsidRPr="003347B0" w:rsidRDefault="001A11A6" w:rsidP="00FE48F7">
            <w:pPr>
              <w:rPr>
                <w:sz w:val="22"/>
                <w:szCs w:val="22"/>
              </w:rPr>
            </w:pPr>
            <w:r w:rsidRPr="003347B0">
              <w:rPr>
                <w:sz w:val="22"/>
                <w:szCs w:val="22"/>
              </w:rPr>
              <w:t xml:space="preserve">ПС-11 110/10(6) кВ «Энергетик»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5A6A0F4" w14:textId="77777777" w:rsidR="001A11A6" w:rsidRPr="003347B0" w:rsidRDefault="001A11A6" w:rsidP="00FE48F7">
            <w:pPr>
              <w:jc w:val="center"/>
              <w:rPr>
                <w:sz w:val="22"/>
                <w:szCs w:val="22"/>
              </w:rPr>
            </w:pPr>
            <w:r w:rsidRPr="003347B0">
              <w:rPr>
                <w:sz w:val="22"/>
                <w:szCs w:val="22"/>
              </w:rPr>
              <w:t>20</w:t>
            </w:r>
          </w:p>
        </w:tc>
      </w:tr>
      <w:tr w:rsidR="001A11A6" w:rsidRPr="003347B0" w14:paraId="5A6950E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B9EDEE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38DAE13F" w14:textId="77777777" w:rsidR="001A11A6" w:rsidRPr="003347B0" w:rsidRDefault="001A11A6" w:rsidP="00FE48F7">
            <w:pPr>
              <w:rPr>
                <w:sz w:val="22"/>
                <w:szCs w:val="22"/>
              </w:rPr>
            </w:pPr>
            <w:r w:rsidRPr="003347B0">
              <w:rPr>
                <w:sz w:val="22"/>
                <w:szCs w:val="22"/>
              </w:rPr>
              <w:t xml:space="preserve">ПС-12 110/10(6) кВ «Привокзальная»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FFFFBBD" w14:textId="77777777" w:rsidR="001A11A6" w:rsidRPr="003347B0" w:rsidRDefault="001A11A6" w:rsidP="00FE48F7">
            <w:pPr>
              <w:jc w:val="center"/>
              <w:rPr>
                <w:sz w:val="22"/>
                <w:szCs w:val="22"/>
              </w:rPr>
            </w:pPr>
            <w:r w:rsidRPr="003347B0">
              <w:rPr>
                <w:sz w:val="22"/>
                <w:szCs w:val="22"/>
              </w:rPr>
              <w:t>20</w:t>
            </w:r>
          </w:p>
        </w:tc>
      </w:tr>
      <w:tr w:rsidR="001A11A6" w:rsidRPr="003347B0" w14:paraId="5D91E32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552C16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2D291CB" w14:textId="77777777" w:rsidR="001A11A6" w:rsidRPr="003347B0" w:rsidRDefault="001A11A6" w:rsidP="00FE48F7">
            <w:pPr>
              <w:rPr>
                <w:sz w:val="22"/>
                <w:szCs w:val="22"/>
              </w:rPr>
            </w:pPr>
            <w:r w:rsidRPr="003347B0">
              <w:rPr>
                <w:sz w:val="22"/>
                <w:szCs w:val="22"/>
              </w:rPr>
              <w:t xml:space="preserve">ПС-14 110/10(6) кВ «Пионерная-2»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32FD884" w14:textId="77777777" w:rsidR="001A11A6" w:rsidRPr="003347B0" w:rsidRDefault="001A11A6" w:rsidP="00FE48F7">
            <w:pPr>
              <w:jc w:val="center"/>
              <w:rPr>
                <w:sz w:val="22"/>
                <w:szCs w:val="22"/>
              </w:rPr>
            </w:pPr>
            <w:r w:rsidRPr="003347B0">
              <w:rPr>
                <w:sz w:val="22"/>
                <w:szCs w:val="22"/>
              </w:rPr>
              <w:t>20</w:t>
            </w:r>
          </w:p>
        </w:tc>
      </w:tr>
      <w:tr w:rsidR="001A11A6" w:rsidRPr="003347B0" w14:paraId="5247BAD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0C4D0B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98738F8" w14:textId="77777777" w:rsidR="001A11A6" w:rsidRPr="003347B0" w:rsidRDefault="001A11A6" w:rsidP="00FE48F7">
            <w:pPr>
              <w:rPr>
                <w:sz w:val="22"/>
                <w:szCs w:val="22"/>
              </w:rPr>
            </w:pPr>
            <w:r w:rsidRPr="003347B0">
              <w:rPr>
                <w:sz w:val="22"/>
                <w:szCs w:val="22"/>
              </w:rPr>
              <w:t>ПС-15 110/10(6) кВ «Зеленая»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3A1690C" w14:textId="77777777" w:rsidR="001A11A6" w:rsidRPr="003347B0" w:rsidRDefault="001A11A6" w:rsidP="00FE48F7">
            <w:pPr>
              <w:jc w:val="center"/>
              <w:rPr>
                <w:sz w:val="22"/>
                <w:szCs w:val="22"/>
              </w:rPr>
            </w:pPr>
            <w:r w:rsidRPr="003347B0">
              <w:rPr>
                <w:sz w:val="22"/>
                <w:szCs w:val="22"/>
              </w:rPr>
              <w:t>20</w:t>
            </w:r>
          </w:p>
        </w:tc>
      </w:tr>
      <w:tr w:rsidR="001A11A6" w:rsidRPr="003347B0" w14:paraId="529B51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4D8916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34E92C1" w14:textId="77777777" w:rsidR="001A11A6" w:rsidRPr="003347B0" w:rsidRDefault="001A11A6" w:rsidP="00FE48F7">
            <w:pPr>
              <w:rPr>
                <w:sz w:val="22"/>
                <w:szCs w:val="22"/>
              </w:rPr>
            </w:pPr>
            <w:r w:rsidRPr="003347B0">
              <w:rPr>
                <w:sz w:val="22"/>
                <w:szCs w:val="22"/>
              </w:rPr>
              <w:t xml:space="preserve">ПС-16 110/10(6) кВ «Университет»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860BF65" w14:textId="77777777" w:rsidR="001A11A6" w:rsidRPr="003347B0" w:rsidRDefault="001A11A6" w:rsidP="00FE48F7">
            <w:pPr>
              <w:jc w:val="center"/>
              <w:rPr>
                <w:sz w:val="22"/>
                <w:szCs w:val="22"/>
              </w:rPr>
            </w:pPr>
            <w:r w:rsidRPr="003347B0">
              <w:rPr>
                <w:sz w:val="22"/>
                <w:szCs w:val="22"/>
              </w:rPr>
              <w:t>20</w:t>
            </w:r>
          </w:p>
        </w:tc>
      </w:tr>
      <w:tr w:rsidR="001A11A6" w:rsidRPr="003347B0" w14:paraId="5343E7B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BA18D9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FC2AE8D" w14:textId="77777777" w:rsidR="001A11A6" w:rsidRPr="003347B0" w:rsidRDefault="001A11A6" w:rsidP="00FE48F7">
            <w:pPr>
              <w:rPr>
                <w:sz w:val="22"/>
                <w:szCs w:val="22"/>
              </w:rPr>
            </w:pPr>
            <w:r w:rsidRPr="003347B0">
              <w:rPr>
                <w:sz w:val="22"/>
                <w:szCs w:val="22"/>
              </w:rPr>
              <w:t xml:space="preserve">ПС-18 110/10(6) кВ «Геолог»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AAF545B" w14:textId="77777777" w:rsidR="001A11A6" w:rsidRPr="003347B0" w:rsidRDefault="001A11A6" w:rsidP="00FE48F7">
            <w:pPr>
              <w:jc w:val="center"/>
              <w:rPr>
                <w:sz w:val="22"/>
                <w:szCs w:val="22"/>
              </w:rPr>
            </w:pPr>
            <w:r w:rsidRPr="003347B0">
              <w:rPr>
                <w:sz w:val="22"/>
                <w:szCs w:val="22"/>
              </w:rPr>
              <w:t>20</w:t>
            </w:r>
          </w:p>
        </w:tc>
      </w:tr>
      <w:tr w:rsidR="001A11A6" w:rsidRPr="003347B0" w14:paraId="63DDC85C"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F1D74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8121432" w14:textId="77777777" w:rsidR="001A11A6" w:rsidRPr="003347B0" w:rsidRDefault="001A11A6" w:rsidP="00FE48F7">
            <w:pPr>
              <w:rPr>
                <w:sz w:val="22"/>
                <w:szCs w:val="22"/>
              </w:rPr>
            </w:pPr>
            <w:r w:rsidRPr="003347B0">
              <w:rPr>
                <w:sz w:val="22"/>
                <w:szCs w:val="22"/>
              </w:rPr>
              <w:t>ПС-19 "Парковая" 110/10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89DAC0A" w14:textId="77777777" w:rsidR="001A11A6" w:rsidRPr="003347B0" w:rsidRDefault="001A11A6" w:rsidP="00FE48F7">
            <w:pPr>
              <w:jc w:val="center"/>
              <w:rPr>
                <w:sz w:val="22"/>
                <w:szCs w:val="22"/>
              </w:rPr>
            </w:pPr>
            <w:r w:rsidRPr="003347B0">
              <w:rPr>
                <w:sz w:val="22"/>
                <w:szCs w:val="22"/>
              </w:rPr>
              <w:t>20</w:t>
            </w:r>
          </w:p>
        </w:tc>
      </w:tr>
      <w:tr w:rsidR="001A11A6" w:rsidRPr="003347B0" w14:paraId="25000BE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E5C4B4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45C01B03" w14:textId="77777777" w:rsidR="001A11A6" w:rsidRPr="003347B0" w:rsidRDefault="001A11A6" w:rsidP="00FE48F7">
            <w:pPr>
              <w:rPr>
                <w:sz w:val="22"/>
                <w:szCs w:val="22"/>
              </w:rPr>
            </w:pPr>
            <w:r w:rsidRPr="003347B0">
              <w:rPr>
                <w:sz w:val="22"/>
                <w:szCs w:val="22"/>
              </w:rPr>
              <w:t xml:space="preserve">ПС-2 110/10(6) кВ «Северная»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5D91B7A" w14:textId="77777777" w:rsidR="001A11A6" w:rsidRPr="003347B0" w:rsidRDefault="001A11A6" w:rsidP="00FE48F7">
            <w:pPr>
              <w:jc w:val="center"/>
              <w:rPr>
                <w:sz w:val="22"/>
                <w:szCs w:val="22"/>
              </w:rPr>
            </w:pPr>
            <w:r w:rsidRPr="003347B0">
              <w:rPr>
                <w:sz w:val="22"/>
                <w:szCs w:val="22"/>
              </w:rPr>
              <w:t>20</w:t>
            </w:r>
          </w:p>
        </w:tc>
      </w:tr>
      <w:tr w:rsidR="001A11A6" w:rsidRPr="003347B0" w14:paraId="1F3C06E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DD5B5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A9CD608" w14:textId="77777777" w:rsidR="001A11A6" w:rsidRPr="003347B0" w:rsidRDefault="001A11A6" w:rsidP="00FE48F7">
            <w:pPr>
              <w:rPr>
                <w:sz w:val="22"/>
                <w:szCs w:val="22"/>
              </w:rPr>
            </w:pPr>
            <w:r w:rsidRPr="003347B0">
              <w:rPr>
                <w:sz w:val="22"/>
                <w:szCs w:val="22"/>
              </w:rPr>
              <w:t xml:space="preserve">ПС-20 110/10кВ «Западная»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DCBD1CA" w14:textId="77777777" w:rsidR="001A11A6" w:rsidRPr="003347B0" w:rsidRDefault="001A11A6" w:rsidP="00FE48F7">
            <w:pPr>
              <w:jc w:val="center"/>
              <w:rPr>
                <w:sz w:val="22"/>
                <w:szCs w:val="22"/>
              </w:rPr>
            </w:pPr>
            <w:r w:rsidRPr="003347B0">
              <w:rPr>
                <w:sz w:val="22"/>
                <w:szCs w:val="22"/>
              </w:rPr>
              <w:t>20</w:t>
            </w:r>
          </w:p>
        </w:tc>
      </w:tr>
      <w:tr w:rsidR="001A11A6" w:rsidRPr="003347B0" w14:paraId="6E497D0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5CE1A1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6FFDC64" w14:textId="77777777" w:rsidR="001A11A6" w:rsidRPr="003347B0" w:rsidRDefault="001A11A6" w:rsidP="00FE48F7">
            <w:pPr>
              <w:rPr>
                <w:sz w:val="22"/>
                <w:szCs w:val="22"/>
              </w:rPr>
            </w:pPr>
            <w:r w:rsidRPr="003347B0">
              <w:rPr>
                <w:sz w:val="22"/>
                <w:szCs w:val="22"/>
              </w:rPr>
              <w:t xml:space="preserve">ПС-3 110/10(6) кВ «Сайма»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0B6C251" w14:textId="77777777" w:rsidR="001A11A6" w:rsidRPr="003347B0" w:rsidRDefault="001A11A6" w:rsidP="00FE48F7">
            <w:pPr>
              <w:jc w:val="center"/>
              <w:rPr>
                <w:sz w:val="22"/>
                <w:szCs w:val="22"/>
              </w:rPr>
            </w:pPr>
            <w:r w:rsidRPr="003347B0">
              <w:rPr>
                <w:sz w:val="22"/>
                <w:szCs w:val="22"/>
              </w:rPr>
              <w:t>20</w:t>
            </w:r>
          </w:p>
        </w:tc>
      </w:tr>
      <w:tr w:rsidR="001A11A6" w:rsidRPr="003347B0" w14:paraId="10723A8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44E936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57A3EEC" w14:textId="77777777" w:rsidR="001A11A6" w:rsidRPr="003347B0" w:rsidRDefault="001A11A6" w:rsidP="00FE48F7">
            <w:pPr>
              <w:rPr>
                <w:sz w:val="22"/>
                <w:szCs w:val="22"/>
              </w:rPr>
            </w:pPr>
            <w:r w:rsidRPr="003347B0">
              <w:rPr>
                <w:sz w:val="22"/>
                <w:szCs w:val="22"/>
              </w:rPr>
              <w:t xml:space="preserve">ПС-4 110/10(6) кВ «Азерит»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DCCAF69" w14:textId="77777777" w:rsidR="001A11A6" w:rsidRPr="003347B0" w:rsidRDefault="001A11A6" w:rsidP="00FE48F7">
            <w:pPr>
              <w:jc w:val="center"/>
              <w:rPr>
                <w:sz w:val="22"/>
                <w:szCs w:val="22"/>
              </w:rPr>
            </w:pPr>
            <w:r w:rsidRPr="003347B0">
              <w:rPr>
                <w:sz w:val="22"/>
                <w:szCs w:val="22"/>
              </w:rPr>
              <w:t>20</w:t>
            </w:r>
          </w:p>
        </w:tc>
      </w:tr>
      <w:tr w:rsidR="001A11A6" w:rsidRPr="003347B0" w14:paraId="488A04C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93BBEF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4199126" w14:textId="77777777" w:rsidR="001A11A6" w:rsidRPr="003347B0" w:rsidRDefault="001A11A6" w:rsidP="00FE48F7">
            <w:pPr>
              <w:rPr>
                <w:sz w:val="22"/>
                <w:szCs w:val="22"/>
              </w:rPr>
            </w:pPr>
            <w:r w:rsidRPr="003347B0">
              <w:rPr>
                <w:sz w:val="22"/>
                <w:szCs w:val="22"/>
              </w:rPr>
              <w:t xml:space="preserve">ПС-6 110/10(6) кВ «Трансгаз»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3E237F7" w14:textId="77777777" w:rsidR="001A11A6" w:rsidRPr="003347B0" w:rsidRDefault="001A11A6" w:rsidP="00FE48F7">
            <w:pPr>
              <w:jc w:val="center"/>
              <w:rPr>
                <w:sz w:val="22"/>
                <w:szCs w:val="22"/>
              </w:rPr>
            </w:pPr>
            <w:r w:rsidRPr="003347B0">
              <w:rPr>
                <w:sz w:val="22"/>
                <w:szCs w:val="22"/>
              </w:rPr>
              <w:t>20</w:t>
            </w:r>
          </w:p>
        </w:tc>
      </w:tr>
      <w:tr w:rsidR="001A11A6" w:rsidRPr="003347B0" w14:paraId="243D87C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71E61E7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42C4CDF" w14:textId="77777777" w:rsidR="001A11A6" w:rsidRPr="003347B0" w:rsidRDefault="001A11A6" w:rsidP="00FE48F7">
            <w:pPr>
              <w:rPr>
                <w:sz w:val="22"/>
                <w:szCs w:val="22"/>
              </w:rPr>
            </w:pPr>
            <w:r w:rsidRPr="003347B0">
              <w:rPr>
                <w:sz w:val="22"/>
                <w:szCs w:val="22"/>
              </w:rPr>
              <w:t xml:space="preserve">ПС-7 110/10кВ «Строительная»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28DC7F9" w14:textId="77777777" w:rsidR="001A11A6" w:rsidRPr="003347B0" w:rsidRDefault="001A11A6" w:rsidP="00FE48F7">
            <w:pPr>
              <w:jc w:val="center"/>
              <w:rPr>
                <w:sz w:val="22"/>
                <w:szCs w:val="22"/>
              </w:rPr>
            </w:pPr>
            <w:r w:rsidRPr="003347B0">
              <w:rPr>
                <w:sz w:val="22"/>
                <w:szCs w:val="22"/>
              </w:rPr>
              <w:t>20</w:t>
            </w:r>
          </w:p>
        </w:tc>
      </w:tr>
      <w:tr w:rsidR="001A11A6" w:rsidRPr="003347B0" w14:paraId="456271E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78FB65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0F52EC8B" w14:textId="77777777" w:rsidR="001A11A6" w:rsidRPr="003347B0" w:rsidRDefault="001A11A6" w:rsidP="00FE48F7">
            <w:pPr>
              <w:rPr>
                <w:sz w:val="22"/>
                <w:szCs w:val="22"/>
              </w:rPr>
            </w:pPr>
            <w:r w:rsidRPr="003347B0">
              <w:rPr>
                <w:sz w:val="22"/>
                <w:szCs w:val="22"/>
              </w:rPr>
              <w:t xml:space="preserve">ПС-8 110/10кВ «Шукшинская»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B49482A" w14:textId="77777777" w:rsidR="001A11A6" w:rsidRPr="003347B0" w:rsidRDefault="001A11A6" w:rsidP="00FE48F7">
            <w:pPr>
              <w:jc w:val="center"/>
              <w:rPr>
                <w:sz w:val="22"/>
                <w:szCs w:val="22"/>
              </w:rPr>
            </w:pPr>
            <w:r w:rsidRPr="003347B0">
              <w:rPr>
                <w:sz w:val="22"/>
                <w:szCs w:val="22"/>
              </w:rPr>
              <w:t>20</w:t>
            </w:r>
          </w:p>
        </w:tc>
      </w:tr>
      <w:tr w:rsidR="001A11A6" w:rsidRPr="003347B0" w14:paraId="1755C16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CB7EA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6A8628F" w14:textId="77777777" w:rsidR="001A11A6" w:rsidRPr="003347B0" w:rsidRDefault="001A11A6" w:rsidP="00FE48F7">
            <w:pPr>
              <w:rPr>
                <w:sz w:val="22"/>
                <w:szCs w:val="22"/>
              </w:rPr>
            </w:pPr>
            <w:r w:rsidRPr="003347B0">
              <w:rPr>
                <w:sz w:val="22"/>
                <w:szCs w:val="22"/>
              </w:rPr>
              <w:t xml:space="preserve">ПС-9 110/10(6) кВ «Черный мыс»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4D9EC93" w14:textId="77777777" w:rsidR="001A11A6" w:rsidRPr="003347B0" w:rsidRDefault="001A11A6" w:rsidP="00FE48F7">
            <w:pPr>
              <w:jc w:val="center"/>
              <w:rPr>
                <w:sz w:val="22"/>
                <w:szCs w:val="22"/>
              </w:rPr>
            </w:pPr>
            <w:r w:rsidRPr="003347B0">
              <w:rPr>
                <w:sz w:val="22"/>
                <w:szCs w:val="22"/>
              </w:rPr>
              <w:t>20</w:t>
            </w:r>
          </w:p>
        </w:tc>
      </w:tr>
      <w:tr w:rsidR="001A11A6" w:rsidRPr="003347B0" w14:paraId="733F91BE"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4FEA86BB" w14:textId="77777777" w:rsidR="001A11A6" w:rsidRPr="003347B0" w:rsidRDefault="001A11A6" w:rsidP="00FE48F7">
            <w:pPr>
              <w:autoSpaceDE w:val="0"/>
              <w:autoSpaceDN w:val="0"/>
              <w:adjustRightInd w:val="0"/>
              <w:ind w:firstLine="540"/>
              <w:jc w:val="center"/>
              <w:rPr>
                <w:sz w:val="22"/>
                <w:szCs w:val="22"/>
              </w:rPr>
            </w:pPr>
            <w:r w:rsidRPr="003347B0">
              <w:rPr>
                <w:sz w:val="22"/>
                <w:szCs w:val="22"/>
              </w:rPr>
              <w:t>Зоны санитарной охраны источников водоснабжения и водопроводов питьевого назначения</w:t>
            </w:r>
          </w:p>
        </w:tc>
      </w:tr>
      <w:tr w:rsidR="001A11A6" w:rsidRPr="003347B0" w14:paraId="4294B7C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8C70FBF"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7B3F79E" w14:textId="77777777" w:rsidR="001A11A6" w:rsidRPr="003347B0" w:rsidRDefault="001A11A6" w:rsidP="00FE48F7">
            <w:pPr>
              <w:rPr>
                <w:sz w:val="22"/>
                <w:szCs w:val="22"/>
              </w:rPr>
            </w:pPr>
            <w:r w:rsidRPr="003347B0">
              <w:rPr>
                <w:sz w:val="22"/>
                <w:szCs w:val="22"/>
              </w:rPr>
              <w:t>Водопроводные очистные сооружения</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E2F2B17" w14:textId="77777777" w:rsidR="001A11A6" w:rsidRPr="003347B0" w:rsidRDefault="001A11A6" w:rsidP="00FE48F7">
            <w:pPr>
              <w:jc w:val="center"/>
              <w:rPr>
                <w:sz w:val="22"/>
                <w:szCs w:val="22"/>
              </w:rPr>
            </w:pPr>
            <w:r w:rsidRPr="003347B0">
              <w:rPr>
                <w:sz w:val="22"/>
                <w:szCs w:val="22"/>
              </w:rPr>
              <w:t>30</w:t>
            </w:r>
          </w:p>
        </w:tc>
      </w:tr>
      <w:tr w:rsidR="001A11A6" w:rsidRPr="003347B0" w14:paraId="52C8516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E5BC78D"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2036024" w14:textId="77777777" w:rsidR="001A11A6" w:rsidRPr="003347B0" w:rsidRDefault="001A11A6" w:rsidP="00FE48F7">
            <w:pPr>
              <w:rPr>
                <w:sz w:val="22"/>
                <w:szCs w:val="22"/>
              </w:rPr>
            </w:pPr>
            <w:r w:rsidRPr="003347B0">
              <w:rPr>
                <w:sz w:val="22"/>
                <w:szCs w:val="22"/>
              </w:rPr>
              <w:t>Куст артезианских скважин</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68BF87A" w14:textId="77777777" w:rsidR="001A11A6" w:rsidRPr="003347B0" w:rsidRDefault="001A11A6" w:rsidP="00FE48F7">
            <w:pPr>
              <w:jc w:val="center"/>
              <w:rPr>
                <w:sz w:val="22"/>
                <w:szCs w:val="22"/>
              </w:rPr>
            </w:pPr>
            <w:r w:rsidRPr="003347B0">
              <w:rPr>
                <w:sz w:val="22"/>
                <w:szCs w:val="22"/>
              </w:rPr>
              <w:t>30</w:t>
            </w:r>
          </w:p>
        </w:tc>
      </w:tr>
      <w:tr w:rsidR="001A11A6" w:rsidRPr="003347B0" w14:paraId="721B43C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9E7377A"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6482E77" w14:textId="77777777" w:rsidR="001A11A6" w:rsidRPr="003347B0" w:rsidRDefault="001A11A6" w:rsidP="00FE48F7">
            <w:pPr>
              <w:rPr>
                <w:sz w:val="22"/>
                <w:szCs w:val="22"/>
              </w:rPr>
            </w:pPr>
            <w:r w:rsidRPr="003347B0">
              <w:rPr>
                <w:sz w:val="22"/>
                <w:szCs w:val="22"/>
              </w:rPr>
              <w:t>Скважины для забора воды</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7A2B81B0" w14:textId="77777777" w:rsidR="001A11A6" w:rsidRPr="003347B0" w:rsidRDefault="001A11A6" w:rsidP="00FE48F7">
            <w:pPr>
              <w:jc w:val="center"/>
              <w:rPr>
                <w:sz w:val="22"/>
                <w:szCs w:val="22"/>
              </w:rPr>
            </w:pPr>
            <w:r w:rsidRPr="003347B0">
              <w:rPr>
                <w:sz w:val="22"/>
                <w:szCs w:val="22"/>
              </w:rPr>
              <w:t>50</w:t>
            </w:r>
          </w:p>
        </w:tc>
      </w:tr>
      <w:tr w:rsidR="001A11A6" w:rsidRPr="003347B0" w14:paraId="10DBFED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B05343E"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1B1F27C" w14:textId="77777777" w:rsidR="001A11A6" w:rsidRPr="003347B0" w:rsidRDefault="001A11A6" w:rsidP="00FE48F7">
            <w:pPr>
              <w:rPr>
                <w:sz w:val="22"/>
                <w:szCs w:val="22"/>
              </w:rPr>
            </w:pPr>
            <w:r w:rsidRPr="003347B0">
              <w:rPr>
                <w:sz w:val="22"/>
                <w:szCs w:val="22"/>
              </w:rPr>
              <w:t>Водозабор 8,8А (I, II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2B04F39" w14:textId="77777777" w:rsidR="001A11A6" w:rsidRPr="003347B0" w:rsidRDefault="001A11A6" w:rsidP="00FE48F7">
            <w:pPr>
              <w:jc w:val="center"/>
              <w:rPr>
                <w:sz w:val="22"/>
                <w:szCs w:val="22"/>
              </w:rPr>
            </w:pPr>
            <w:r w:rsidRPr="003347B0">
              <w:rPr>
                <w:sz w:val="22"/>
                <w:szCs w:val="22"/>
              </w:rPr>
              <w:t>По проекту</w:t>
            </w:r>
          </w:p>
        </w:tc>
      </w:tr>
      <w:tr w:rsidR="001A11A6" w:rsidRPr="003347B0" w14:paraId="3DA73C3A"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2CB9235"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6B4E5E1" w14:textId="77777777" w:rsidR="001A11A6" w:rsidRPr="003347B0" w:rsidRDefault="001A11A6" w:rsidP="00FE48F7">
            <w:pPr>
              <w:rPr>
                <w:sz w:val="22"/>
                <w:szCs w:val="22"/>
              </w:rPr>
            </w:pPr>
            <w:r w:rsidRPr="003347B0">
              <w:rPr>
                <w:sz w:val="22"/>
                <w:szCs w:val="22"/>
              </w:rPr>
              <w:t>Насосная станция</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4E3AE6C" w14:textId="77777777" w:rsidR="001A11A6" w:rsidRPr="003347B0" w:rsidRDefault="001A11A6" w:rsidP="00FE48F7">
            <w:pPr>
              <w:jc w:val="center"/>
              <w:rPr>
                <w:sz w:val="22"/>
                <w:szCs w:val="22"/>
              </w:rPr>
            </w:pPr>
            <w:r w:rsidRPr="003347B0">
              <w:rPr>
                <w:sz w:val="22"/>
                <w:szCs w:val="22"/>
              </w:rPr>
              <w:t>15</w:t>
            </w:r>
          </w:p>
        </w:tc>
      </w:tr>
      <w:tr w:rsidR="001A11A6" w:rsidRPr="003347B0" w14:paraId="783F7A2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3BE527D"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6F61F2" w14:textId="77777777" w:rsidR="001A11A6" w:rsidRPr="003347B0" w:rsidRDefault="001A11A6" w:rsidP="00FE48F7">
            <w:pPr>
              <w:rPr>
                <w:sz w:val="22"/>
                <w:szCs w:val="22"/>
              </w:rPr>
            </w:pPr>
            <w:r w:rsidRPr="003347B0">
              <w:rPr>
                <w:sz w:val="22"/>
                <w:szCs w:val="22"/>
              </w:rPr>
              <w:t>Водозабор 9,9А промузла (I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70D6745" w14:textId="77777777" w:rsidR="001A11A6" w:rsidRPr="003347B0" w:rsidRDefault="001A11A6" w:rsidP="00FE48F7">
            <w:pPr>
              <w:jc w:val="center"/>
              <w:rPr>
                <w:sz w:val="22"/>
                <w:szCs w:val="22"/>
              </w:rPr>
            </w:pPr>
            <w:r w:rsidRPr="003347B0">
              <w:rPr>
                <w:sz w:val="22"/>
                <w:szCs w:val="22"/>
              </w:rPr>
              <w:t>По границе земельного участка</w:t>
            </w:r>
          </w:p>
        </w:tc>
      </w:tr>
      <w:tr w:rsidR="001A11A6" w:rsidRPr="003347B0" w14:paraId="02AC0EF7"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363F5F2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8321B3C" w14:textId="77777777" w:rsidR="001A11A6" w:rsidRPr="003347B0" w:rsidRDefault="001A11A6" w:rsidP="00FE48F7">
            <w:pPr>
              <w:rPr>
                <w:sz w:val="22"/>
                <w:szCs w:val="22"/>
              </w:rPr>
            </w:pPr>
            <w:r w:rsidRPr="003347B0">
              <w:rPr>
                <w:sz w:val="22"/>
                <w:szCs w:val="22"/>
              </w:rPr>
              <w:t xml:space="preserve">Водозабор «Гидростроитель» </w:t>
            </w:r>
          </w:p>
          <w:p w14:paraId="754B8BE2" w14:textId="77777777" w:rsidR="001A11A6" w:rsidRPr="003347B0" w:rsidRDefault="001A11A6" w:rsidP="00FE48F7">
            <w:pPr>
              <w:rPr>
                <w:sz w:val="22"/>
                <w:szCs w:val="22"/>
              </w:rPr>
            </w:pPr>
            <w:r w:rsidRPr="003347B0">
              <w:rPr>
                <w:sz w:val="22"/>
                <w:szCs w:val="22"/>
              </w:rPr>
              <w:t>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6E425B0E" w14:textId="77777777" w:rsidR="001A11A6" w:rsidRPr="003347B0" w:rsidRDefault="001A11A6" w:rsidP="00FE48F7">
            <w:pPr>
              <w:jc w:val="center"/>
              <w:rPr>
                <w:sz w:val="22"/>
                <w:szCs w:val="22"/>
              </w:rPr>
            </w:pPr>
            <w:r w:rsidRPr="003347B0">
              <w:rPr>
                <w:sz w:val="22"/>
                <w:szCs w:val="22"/>
              </w:rPr>
              <w:t>По ограждению</w:t>
            </w:r>
          </w:p>
        </w:tc>
      </w:tr>
      <w:tr w:rsidR="001A11A6" w:rsidRPr="003347B0" w14:paraId="77B9670A" w14:textId="77777777" w:rsidTr="001A11A6">
        <w:trPr>
          <w:trHeight w:val="20"/>
          <w:jc w:val="center"/>
        </w:trPr>
        <w:tc>
          <w:tcPr>
            <w:tcW w:w="284" w:type="pct"/>
            <w:vMerge/>
            <w:tcBorders>
              <w:left w:val="single" w:sz="4" w:space="0" w:color="auto"/>
              <w:right w:val="single" w:sz="4" w:space="0" w:color="auto"/>
            </w:tcBorders>
            <w:vAlign w:val="center"/>
          </w:tcPr>
          <w:p w14:paraId="1DC6DC5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0FFE1CD"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3867168" w14:textId="77777777" w:rsidR="001A11A6" w:rsidRPr="003347B0" w:rsidRDefault="001A11A6" w:rsidP="00FE48F7">
            <w:pPr>
              <w:jc w:val="center"/>
              <w:rPr>
                <w:sz w:val="22"/>
                <w:szCs w:val="22"/>
              </w:rPr>
            </w:pPr>
            <w:r w:rsidRPr="003347B0">
              <w:rPr>
                <w:sz w:val="22"/>
                <w:szCs w:val="22"/>
              </w:rPr>
              <w:t>132-117</w:t>
            </w:r>
          </w:p>
        </w:tc>
      </w:tr>
      <w:tr w:rsidR="001A11A6" w:rsidRPr="003347B0" w14:paraId="32E18F05"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1EB2D6A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DE2A85A"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B61680E" w14:textId="77777777" w:rsidR="001A11A6" w:rsidRPr="003347B0" w:rsidRDefault="001A11A6" w:rsidP="00FE48F7">
            <w:pPr>
              <w:jc w:val="center"/>
              <w:rPr>
                <w:sz w:val="22"/>
                <w:szCs w:val="22"/>
              </w:rPr>
            </w:pPr>
            <w:r w:rsidRPr="003347B0">
              <w:rPr>
                <w:sz w:val="22"/>
                <w:szCs w:val="22"/>
              </w:rPr>
              <w:t>920-430</w:t>
            </w:r>
          </w:p>
        </w:tc>
      </w:tr>
      <w:tr w:rsidR="001A11A6" w:rsidRPr="003347B0" w14:paraId="5CC646F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23873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AB5E608" w14:textId="77777777" w:rsidR="001A11A6" w:rsidRPr="003347B0" w:rsidRDefault="001A11A6" w:rsidP="00FE48F7">
            <w:pPr>
              <w:rPr>
                <w:sz w:val="22"/>
                <w:szCs w:val="22"/>
              </w:rPr>
            </w:pPr>
            <w:r w:rsidRPr="003347B0">
              <w:rPr>
                <w:sz w:val="22"/>
                <w:szCs w:val="22"/>
              </w:rPr>
              <w:t>Водозабор «Аэропорт» (I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F467368" w14:textId="77777777" w:rsidR="001A11A6" w:rsidRPr="003347B0" w:rsidRDefault="001A11A6" w:rsidP="00FE48F7">
            <w:pPr>
              <w:jc w:val="center"/>
              <w:rPr>
                <w:sz w:val="22"/>
                <w:szCs w:val="22"/>
              </w:rPr>
            </w:pPr>
            <w:r w:rsidRPr="003347B0">
              <w:rPr>
                <w:sz w:val="22"/>
                <w:szCs w:val="22"/>
              </w:rPr>
              <w:t>По границе земельного участка</w:t>
            </w:r>
          </w:p>
        </w:tc>
      </w:tr>
      <w:tr w:rsidR="001A11A6" w:rsidRPr="003347B0" w14:paraId="772043CE"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3D9CE73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5FFEE1" w14:textId="441F288A" w:rsidR="001A11A6" w:rsidRPr="003347B0" w:rsidRDefault="001A11A6" w:rsidP="00FE48F7">
            <w:pPr>
              <w:rPr>
                <w:sz w:val="22"/>
                <w:szCs w:val="22"/>
              </w:rPr>
            </w:pPr>
            <w:r w:rsidRPr="003347B0">
              <w:rPr>
                <w:sz w:val="22"/>
                <w:szCs w:val="22"/>
              </w:rPr>
              <w:t xml:space="preserve">Водозабор Сургутского УТТ № 5 </w:t>
            </w:r>
            <w:r w:rsidR="00E80D84">
              <w:rPr>
                <w:sz w:val="22"/>
                <w:szCs w:val="22"/>
              </w:rPr>
              <w:t>ПАО «Сургутнефтегаз»</w:t>
            </w:r>
          </w:p>
          <w:p w14:paraId="48C1D0E9" w14:textId="77777777" w:rsidR="001A11A6" w:rsidRPr="003347B0" w:rsidRDefault="001A11A6" w:rsidP="00FE48F7">
            <w:pPr>
              <w:rPr>
                <w:sz w:val="22"/>
                <w:szCs w:val="22"/>
              </w:rPr>
            </w:pPr>
            <w:r w:rsidRPr="003347B0">
              <w:rPr>
                <w:sz w:val="22"/>
                <w:szCs w:val="22"/>
                <w:lang w:val="en-US"/>
              </w:rPr>
              <w:t xml:space="preserve">I </w:t>
            </w:r>
            <w:r w:rsidRPr="003347B0">
              <w:rPr>
                <w:sz w:val="22"/>
                <w:szCs w:val="22"/>
              </w:rPr>
              <w:t>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E7845F2" w14:textId="77777777" w:rsidR="001A11A6" w:rsidRPr="003347B0" w:rsidRDefault="001A11A6" w:rsidP="00FE48F7">
            <w:pPr>
              <w:jc w:val="center"/>
              <w:rPr>
                <w:sz w:val="22"/>
                <w:szCs w:val="22"/>
              </w:rPr>
            </w:pPr>
            <w:r w:rsidRPr="003347B0">
              <w:rPr>
                <w:sz w:val="22"/>
                <w:szCs w:val="22"/>
              </w:rPr>
              <w:t>По существующему ограждению размером 10 - 45 м скважины водозабора</w:t>
            </w:r>
          </w:p>
        </w:tc>
      </w:tr>
      <w:tr w:rsidR="001A11A6" w:rsidRPr="003347B0" w14:paraId="59DCF1D7" w14:textId="77777777" w:rsidTr="001A11A6">
        <w:trPr>
          <w:trHeight w:val="20"/>
          <w:jc w:val="center"/>
        </w:trPr>
        <w:tc>
          <w:tcPr>
            <w:tcW w:w="284" w:type="pct"/>
            <w:vMerge/>
            <w:tcBorders>
              <w:left w:val="single" w:sz="4" w:space="0" w:color="auto"/>
              <w:right w:val="single" w:sz="4" w:space="0" w:color="auto"/>
            </w:tcBorders>
            <w:vAlign w:val="center"/>
          </w:tcPr>
          <w:p w14:paraId="2BD62F7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2E6FAC2"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22ED639" w14:textId="77777777" w:rsidR="001A11A6" w:rsidRPr="003347B0" w:rsidRDefault="001A11A6" w:rsidP="00FE48F7">
            <w:pPr>
              <w:jc w:val="center"/>
              <w:rPr>
                <w:sz w:val="22"/>
                <w:szCs w:val="22"/>
              </w:rPr>
            </w:pPr>
            <w:r w:rsidRPr="003347B0">
              <w:rPr>
                <w:sz w:val="22"/>
                <w:szCs w:val="22"/>
              </w:rPr>
              <w:t>30</w:t>
            </w:r>
          </w:p>
        </w:tc>
      </w:tr>
      <w:tr w:rsidR="001A11A6" w:rsidRPr="003347B0" w14:paraId="1851FD95"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0C36BA9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AA142DF"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78F1CD6" w14:textId="77777777" w:rsidR="001A11A6" w:rsidRPr="003347B0" w:rsidRDefault="001A11A6" w:rsidP="00FE48F7">
            <w:pPr>
              <w:jc w:val="center"/>
              <w:rPr>
                <w:sz w:val="22"/>
                <w:szCs w:val="22"/>
              </w:rPr>
            </w:pPr>
            <w:r w:rsidRPr="003347B0">
              <w:rPr>
                <w:sz w:val="22"/>
                <w:szCs w:val="22"/>
              </w:rPr>
              <w:t>74</w:t>
            </w:r>
          </w:p>
        </w:tc>
      </w:tr>
      <w:tr w:rsidR="001A11A6" w:rsidRPr="003347B0" w14:paraId="64568569"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1C7A0DA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16B89CE" w14:textId="42971597" w:rsidR="001A11A6" w:rsidRPr="003347B0" w:rsidRDefault="001A11A6" w:rsidP="00FE48F7">
            <w:pPr>
              <w:rPr>
                <w:sz w:val="22"/>
                <w:szCs w:val="22"/>
              </w:rPr>
            </w:pPr>
            <w:r w:rsidRPr="003347B0">
              <w:rPr>
                <w:sz w:val="22"/>
                <w:szCs w:val="22"/>
              </w:rPr>
              <w:t xml:space="preserve">Водозабор треста «Сургутнефтегеофизика» </w:t>
            </w:r>
            <w:r w:rsidR="00E80D84">
              <w:rPr>
                <w:sz w:val="22"/>
                <w:szCs w:val="22"/>
              </w:rPr>
              <w:t>ПАО «Сургутнефтегаз»</w:t>
            </w:r>
            <w:r w:rsidRPr="003347B0">
              <w:rPr>
                <w:sz w:val="22"/>
                <w:szCs w:val="22"/>
              </w:rPr>
              <w:t>. Западно-Сургутский лицензионный участок, база треста «Сургутнефтегеофизика» (скважина 20-636)</w:t>
            </w:r>
          </w:p>
          <w:p w14:paraId="65926326" w14:textId="77777777" w:rsidR="001A11A6" w:rsidRPr="003347B0" w:rsidRDefault="001A11A6" w:rsidP="00FE48F7">
            <w:pPr>
              <w:rPr>
                <w:sz w:val="22"/>
                <w:szCs w:val="22"/>
              </w:rPr>
            </w:pPr>
            <w:r w:rsidRPr="003347B0">
              <w:rPr>
                <w:sz w:val="22"/>
                <w:szCs w:val="22"/>
                <w:lang w:val="en-US"/>
              </w:rPr>
              <w:t xml:space="preserve">I </w:t>
            </w:r>
            <w:r w:rsidRPr="003347B0">
              <w:rPr>
                <w:sz w:val="22"/>
                <w:szCs w:val="22"/>
              </w:rPr>
              <w:t>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3BF2954D" w14:textId="77777777" w:rsidR="001A11A6" w:rsidRPr="003347B0" w:rsidRDefault="001A11A6" w:rsidP="00FE48F7">
            <w:pPr>
              <w:jc w:val="center"/>
              <w:rPr>
                <w:sz w:val="22"/>
                <w:szCs w:val="22"/>
              </w:rPr>
            </w:pPr>
            <w:r w:rsidRPr="003347B0">
              <w:rPr>
                <w:sz w:val="22"/>
                <w:szCs w:val="22"/>
              </w:rPr>
              <w:t>По существующему ограждению на расстоянии 14 – 25 м от крайних скважин водозабора</w:t>
            </w:r>
          </w:p>
        </w:tc>
      </w:tr>
      <w:tr w:rsidR="001A11A6" w:rsidRPr="003347B0" w14:paraId="116D2777" w14:textId="77777777" w:rsidTr="001A11A6">
        <w:trPr>
          <w:trHeight w:val="20"/>
          <w:jc w:val="center"/>
        </w:trPr>
        <w:tc>
          <w:tcPr>
            <w:tcW w:w="284" w:type="pct"/>
            <w:vMerge/>
            <w:tcBorders>
              <w:left w:val="single" w:sz="4" w:space="0" w:color="auto"/>
              <w:right w:val="single" w:sz="4" w:space="0" w:color="auto"/>
            </w:tcBorders>
            <w:vAlign w:val="center"/>
          </w:tcPr>
          <w:p w14:paraId="6648F03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733B350"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3572D549" w14:textId="77777777" w:rsidR="001A11A6" w:rsidRPr="003347B0" w:rsidRDefault="001A11A6" w:rsidP="00FE48F7">
            <w:pPr>
              <w:jc w:val="center"/>
              <w:rPr>
                <w:sz w:val="22"/>
                <w:szCs w:val="22"/>
              </w:rPr>
            </w:pPr>
            <w:r w:rsidRPr="003347B0">
              <w:rPr>
                <w:sz w:val="22"/>
                <w:szCs w:val="22"/>
              </w:rPr>
              <w:t>30</w:t>
            </w:r>
          </w:p>
        </w:tc>
      </w:tr>
      <w:tr w:rsidR="001A11A6" w:rsidRPr="003347B0" w14:paraId="27BAF99F"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238FC0D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CE501CB"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882A9DA" w14:textId="77777777" w:rsidR="001A11A6" w:rsidRPr="003347B0" w:rsidRDefault="001A11A6" w:rsidP="00FE48F7">
            <w:pPr>
              <w:jc w:val="center"/>
              <w:rPr>
                <w:sz w:val="22"/>
                <w:szCs w:val="22"/>
              </w:rPr>
            </w:pPr>
            <w:r w:rsidRPr="003347B0">
              <w:rPr>
                <w:sz w:val="22"/>
                <w:szCs w:val="22"/>
              </w:rPr>
              <w:t>96</w:t>
            </w:r>
          </w:p>
        </w:tc>
      </w:tr>
      <w:tr w:rsidR="001A11A6" w:rsidRPr="003347B0" w14:paraId="2316FFF4"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4B07120B" w14:textId="77777777" w:rsidR="001A11A6" w:rsidRPr="003347B0" w:rsidRDefault="001A11A6" w:rsidP="00FE48F7">
            <w:pPr>
              <w:pStyle w:val="10"/>
              <w:ind w:left="0" w:firstLine="0"/>
              <w:rPr>
                <w:sz w:val="22"/>
                <w:szCs w:val="22"/>
              </w:rPr>
            </w:pPr>
          </w:p>
        </w:tc>
        <w:tc>
          <w:tcPr>
            <w:tcW w:w="4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FC32" w14:textId="77777777" w:rsidR="001A11A6" w:rsidRPr="003347B0" w:rsidRDefault="001A11A6" w:rsidP="00FE48F7">
            <w:pPr>
              <w:rPr>
                <w:sz w:val="22"/>
                <w:szCs w:val="22"/>
              </w:rPr>
            </w:pPr>
            <w:r w:rsidRPr="003347B0">
              <w:rPr>
                <w:sz w:val="22"/>
                <w:szCs w:val="22"/>
              </w:rPr>
              <w:t>Артезианские скважины, расположенные на Западно-Сургутском лицензионном участке по адресу: г. Сургут, ул. Индустриальная ,56 (скважины № 20-363; 20-1153)</w:t>
            </w:r>
          </w:p>
        </w:tc>
      </w:tr>
      <w:tr w:rsidR="001A11A6" w:rsidRPr="003347B0" w14:paraId="3284D3A5" w14:textId="77777777" w:rsidTr="001A11A6">
        <w:trPr>
          <w:trHeight w:val="20"/>
          <w:jc w:val="center"/>
        </w:trPr>
        <w:tc>
          <w:tcPr>
            <w:tcW w:w="284" w:type="pct"/>
            <w:vMerge/>
            <w:tcBorders>
              <w:top w:val="single" w:sz="4" w:space="0" w:color="auto"/>
              <w:left w:val="single" w:sz="4" w:space="0" w:color="auto"/>
              <w:right w:val="single" w:sz="4" w:space="0" w:color="auto"/>
            </w:tcBorders>
            <w:vAlign w:val="center"/>
          </w:tcPr>
          <w:p w14:paraId="4465FBCC"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77997E1" w14:textId="77777777" w:rsidR="001A11A6" w:rsidRPr="003347B0" w:rsidRDefault="001A11A6" w:rsidP="00FE48F7">
            <w:pPr>
              <w:rPr>
                <w:sz w:val="22"/>
                <w:szCs w:val="22"/>
              </w:rPr>
            </w:pPr>
            <w:r w:rsidRPr="003347B0">
              <w:rPr>
                <w:sz w:val="22"/>
                <w:szCs w:val="22"/>
                <w:lang w:val="en-US"/>
              </w:rPr>
              <w:t>I</w:t>
            </w:r>
            <w:r w:rsidRPr="003347B0">
              <w:rPr>
                <w:sz w:val="22"/>
                <w:szCs w:val="22"/>
              </w:rPr>
              <w:t xml:space="preserve"> пояс для скважины 20 – 363 </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EC45341" w14:textId="77777777" w:rsidR="001A11A6" w:rsidRPr="003347B0" w:rsidRDefault="001A11A6" w:rsidP="00FE48F7">
            <w:pPr>
              <w:jc w:val="center"/>
              <w:rPr>
                <w:sz w:val="22"/>
                <w:szCs w:val="22"/>
              </w:rPr>
            </w:pPr>
            <w:r w:rsidRPr="003347B0">
              <w:rPr>
                <w:sz w:val="22"/>
                <w:szCs w:val="22"/>
              </w:rPr>
              <w:t xml:space="preserve">на север – 31 </w:t>
            </w:r>
          </w:p>
          <w:p w14:paraId="3CBAA726" w14:textId="77777777" w:rsidR="001A11A6" w:rsidRPr="003347B0" w:rsidRDefault="001A11A6" w:rsidP="00FE48F7">
            <w:pPr>
              <w:jc w:val="center"/>
              <w:rPr>
                <w:sz w:val="22"/>
                <w:szCs w:val="22"/>
              </w:rPr>
            </w:pPr>
            <w:r w:rsidRPr="003347B0">
              <w:rPr>
                <w:sz w:val="22"/>
                <w:szCs w:val="22"/>
              </w:rPr>
              <w:t xml:space="preserve">на юг – 32 </w:t>
            </w:r>
          </w:p>
          <w:p w14:paraId="5FAB4208" w14:textId="77777777" w:rsidR="001A11A6" w:rsidRPr="003347B0" w:rsidRDefault="001A11A6" w:rsidP="00FE48F7">
            <w:pPr>
              <w:jc w:val="center"/>
              <w:rPr>
                <w:sz w:val="22"/>
                <w:szCs w:val="22"/>
              </w:rPr>
            </w:pPr>
            <w:r w:rsidRPr="003347B0">
              <w:rPr>
                <w:sz w:val="22"/>
                <w:szCs w:val="22"/>
              </w:rPr>
              <w:t xml:space="preserve">на восток – 39,3 </w:t>
            </w:r>
          </w:p>
          <w:p w14:paraId="481115F5" w14:textId="77777777" w:rsidR="001A11A6" w:rsidRPr="003347B0" w:rsidRDefault="001A11A6" w:rsidP="00FE48F7">
            <w:pPr>
              <w:jc w:val="center"/>
              <w:rPr>
                <w:sz w:val="22"/>
                <w:szCs w:val="22"/>
              </w:rPr>
            </w:pPr>
            <w:r w:rsidRPr="003347B0">
              <w:rPr>
                <w:sz w:val="22"/>
                <w:szCs w:val="22"/>
              </w:rPr>
              <w:t xml:space="preserve">юго – запад – 8 </w:t>
            </w:r>
          </w:p>
          <w:p w14:paraId="528424CE" w14:textId="77777777" w:rsidR="001A11A6" w:rsidRPr="003347B0" w:rsidRDefault="001A11A6" w:rsidP="00FE48F7">
            <w:pPr>
              <w:jc w:val="center"/>
              <w:rPr>
                <w:sz w:val="22"/>
                <w:szCs w:val="22"/>
              </w:rPr>
            </w:pPr>
            <w:r w:rsidRPr="003347B0">
              <w:rPr>
                <w:sz w:val="22"/>
                <w:szCs w:val="22"/>
              </w:rPr>
              <w:t xml:space="preserve">на запад – 32 </w:t>
            </w:r>
          </w:p>
        </w:tc>
      </w:tr>
      <w:tr w:rsidR="001A11A6" w:rsidRPr="003347B0" w14:paraId="4A302C72" w14:textId="77777777" w:rsidTr="001A11A6">
        <w:trPr>
          <w:trHeight w:val="20"/>
          <w:jc w:val="center"/>
        </w:trPr>
        <w:tc>
          <w:tcPr>
            <w:tcW w:w="284" w:type="pct"/>
            <w:vMerge/>
            <w:tcBorders>
              <w:top w:val="single" w:sz="4" w:space="0" w:color="auto"/>
              <w:left w:val="single" w:sz="4" w:space="0" w:color="auto"/>
              <w:right w:val="single" w:sz="4" w:space="0" w:color="auto"/>
            </w:tcBorders>
            <w:vAlign w:val="center"/>
          </w:tcPr>
          <w:p w14:paraId="2CB82E7E"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0DC718A" w14:textId="77777777" w:rsidR="001A11A6" w:rsidRPr="003347B0" w:rsidRDefault="001A11A6" w:rsidP="00FE48F7">
            <w:pPr>
              <w:rPr>
                <w:sz w:val="22"/>
                <w:szCs w:val="22"/>
                <w:lang w:val="en-US"/>
              </w:rPr>
            </w:pPr>
            <w:r w:rsidRPr="003347B0">
              <w:rPr>
                <w:sz w:val="22"/>
                <w:szCs w:val="22"/>
                <w:lang w:val="en-US"/>
              </w:rPr>
              <w:t>I</w:t>
            </w:r>
            <w:r w:rsidRPr="003347B0">
              <w:rPr>
                <w:sz w:val="22"/>
                <w:szCs w:val="22"/>
              </w:rPr>
              <w:t xml:space="preserve"> пояс для скважины 20 – 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3FC85D7" w14:textId="77777777" w:rsidR="001A11A6" w:rsidRPr="003347B0" w:rsidRDefault="001A11A6" w:rsidP="00FE48F7">
            <w:pPr>
              <w:jc w:val="center"/>
              <w:rPr>
                <w:sz w:val="22"/>
                <w:szCs w:val="22"/>
              </w:rPr>
            </w:pPr>
            <w:r w:rsidRPr="003347B0">
              <w:rPr>
                <w:sz w:val="22"/>
                <w:szCs w:val="22"/>
              </w:rPr>
              <w:t xml:space="preserve">на север – 38,5 </w:t>
            </w:r>
          </w:p>
          <w:p w14:paraId="59A74040" w14:textId="77777777" w:rsidR="001A11A6" w:rsidRPr="003347B0" w:rsidRDefault="001A11A6" w:rsidP="00FE48F7">
            <w:pPr>
              <w:jc w:val="center"/>
              <w:rPr>
                <w:sz w:val="22"/>
                <w:szCs w:val="22"/>
              </w:rPr>
            </w:pPr>
            <w:r w:rsidRPr="003347B0">
              <w:rPr>
                <w:sz w:val="22"/>
                <w:szCs w:val="22"/>
              </w:rPr>
              <w:t xml:space="preserve">на юг – 14  </w:t>
            </w:r>
          </w:p>
          <w:p w14:paraId="0058CB78" w14:textId="77777777" w:rsidR="001A11A6" w:rsidRPr="003347B0" w:rsidRDefault="001A11A6" w:rsidP="00FE48F7">
            <w:pPr>
              <w:jc w:val="center"/>
              <w:rPr>
                <w:sz w:val="22"/>
                <w:szCs w:val="22"/>
              </w:rPr>
            </w:pPr>
            <w:r w:rsidRPr="003347B0">
              <w:rPr>
                <w:sz w:val="22"/>
                <w:szCs w:val="22"/>
              </w:rPr>
              <w:t xml:space="preserve">на восток – 26 </w:t>
            </w:r>
          </w:p>
          <w:p w14:paraId="69826381" w14:textId="77777777" w:rsidR="001A11A6" w:rsidRPr="003347B0" w:rsidRDefault="001A11A6" w:rsidP="00FE48F7">
            <w:pPr>
              <w:jc w:val="center"/>
              <w:rPr>
                <w:sz w:val="22"/>
                <w:szCs w:val="22"/>
              </w:rPr>
            </w:pPr>
            <w:r w:rsidRPr="003347B0">
              <w:rPr>
                <w:sz w:val="22"/>
                <w:szCs w:val="22"/>
              </w:rPr>
              <w:t xml:space="preserve">на запад – 15 </w:t>
            </w:r>
          </w:p>
        </w:tc>
      </w:tr>
      <w:tr w:rsidR="001A11A6" w:rsidRPr="003347B0" w14:paraId="4F1660CB" w14:textId="77777777" w:rsidTr="001A11A6">
        <w:trPr>
          <w:trHeight w:val="20"/>
          <w:jc w:val="center"/>
        </w:trPr>
        <w:tc>
          <w:tcPr>
            <w:tcW w:w="284" w:type="pct"/>
            <w:vMerge/>
            <w:tcBorders>
              <w:left w:val="single" w:sz="4" w:space="0" w:color="auto"/>
              <w:right w:val="single" w:sz="4" w:space="0" w:color="auto"/>
            </w:tcBorders>
            <w:vAlign w:val="center"/>
          </w:tcPr>
          <w:p w14:paraId="3525FECF"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DAD2C89"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 для скважин № 20-363; 20-1153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792355F" w14:textId="77777777" w:rsidR="001A11A6" w:rsidRPr="003347B0" w:rsidRDefault="001A11A6" w:rsidP="00FE48F7">
            <w:pPr>
              <w:jc w:val="center"/>
              <w:rPr>
                <w:sz w:val="22"/>
                <w:szCs w:val="22"/>
              </w:rPr>
            </w:pPr>
            <w:r w:rsidRPr="003347B0">
              <w:rPr>
                <w:sz w:val="22"/>
                <w:szCs w:val="22"/>
              </w:rPr>
              <w:t>30</w:t>
            </w:r>
          </w:p>
        </w:tc>
      </w:tr>
      <w:tr w:rsidR="001A11A6" w:rsidRPr="003347B0" w14:paraId="7A20D5AA"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288C1913"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1AAB2C3"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 для скважин № 20-363; 20-1153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C98B9E8" w14:textId="77777777" w:rsidR="001A11A6" w:rsidRPr="003347B0" w:rsidRDefault="001A11A6" w:rsidP="00FE48F7">
            <w:pPr>
              <w:jc w:val="center"/>
              <w:rPr>
                <w:sz w:val="22"/>
                <w:szCs w:val="22"/>
              </w:rPr>
            </w:pPr>
            <w:r w:rsidRPr="003347B0">
              <w:rPr>
                <w:sz w:val="22"/>
                <w:szCs w:val="22"/>
              </w:rPr>
              <w:t>127</w:t>
            </w:r>
          </w:p>
        </w:tc>
      </w:tr>
      <w:tr w:rsidR="001A11A6" w:rsidRPr="003347B0" w14:paraId="39F3437F"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58B1D989" w14:textId="77777777" w:rsidR="001A11A6" w:rsidRPr="003347B0" w:rsidRDefault="001A11A6" w:rsidP="00FE48F7">
            <w:pPr>
              <w:pStyle w:val="af6"/>
            </w:pPr>
            <w:r w:rsidRPr="003347B0">
              <w:t>Водоохранные зоны</w:t>
            </w:r>
          </w:p>
        </w:tc>
      </w:tr>
      <w:tr w:rsidR="001A11A6" w:rsidRPr="003347B0" w14:paraId="006D5B8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4713A1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6CEBE8D"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ручьи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4710F87" w14:textId="77777777" w:rsidR="001A11A6" w:rsidRPr="003347B0" w:rsidRDefault="001A11A6" w:rsidP="00FE48F7">
            <w:pPr>
              <w:jc w:val="center"/>
              <w:rPr>
                <w:sz w:val="22"/>
                <w:szCs w:val="22"/>
              </w:rPr>
            </w:pPr>
            <w:r w:rsidRPr="003347B0">
              <w:rPr>
                <w:sz w:val="22"/>
                <w:szCs w:val="22"/>
              </w:rPr>
              <w:t>200;50</w:t>
            </w:r>
          </w:p>
        </w:tc>
      </w:tr>
      <w:tr w:rsidR="001A11A6" w:rsidRPr="003347B0" w14:paraId="5677ADB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E5D075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1EF380C" w14:textId="77777777" w:rsidR="001A11A6" w:rsidRPr="003347B0" w:rsidRDefault="001A11A6" w:rsidP="00FE48F7">
            <w:pPr>
              <w:rPr>
                <w:sz w:val="22"/>
                <w:szCs w:val="22"/>
              </w:rPr>
            </w:pPr>
            <w:r w:rsidRPr="003347B0">
              <w:rPr>
                <w:sz w:val="22"/>
                <w:szCs w:val="22"/>
              </w:rPr>
              <w:t>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1460697" w14:textId="77777777" w:rsidR="001A11A6" w:rsidRPr="003347B0" w:rsidRDefault="001A11A6" w:rsidP="00FE48F7">
            <w:pPr>
              <w:jc w:val="center"/>
              <w:rPr>
                <w:sz w:val="22"/>
                <w:szCs w:val="22"/>
              </w:rPr>
            </w:pPr>
            <w:r w:rsidRPr="003347B0">
              <w:rPr>
                <w:sz w:val="22"/>
                <w:szCs w:val="22"/>
              </w:rPr>
              <w:t>50</w:t>
            </w:r>
          </w:p>
        </w:tc>
      </w:tr>
      <w:tr w:rsidR="001A11A6" w:rsidRPr="003347B0" w14:paraId="383D03B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8501DAC"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48F214E" w14:textId="77777777" w:rsidR="001A11A6" w:rsidRPr="003347B0" w:rsidRDefault="001A11A6" w:rsidP="00FE48F7">
            <w:pPr>
              <w:rPr>
                <w:sz w:val="22"/>
                <w:szCs w:val="22"/>
              </w:rPr>
            </w:pPr>
            <w:r w:rsidRPr="003347B0">
              <w:rPr>
                <w:sz w:val="22"/>
                <w:szCs w:val="22"/>
              </w:rPr>
              <w:t>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1FD94AA" w14:textId="77777777" w:rsidR="001A11A6" w:rsidRPr="003347B0" w:rsidRDefault="001A11A6" w:rsidP="00FE48F7">
            <w:pPr>
              <w:jc w:val="center"/>
              <w:rPr>
                <w:sz w:val="22"/>
                <w:szCs w:val="22"/>
              </w:rPr>
            </w:pPr>
            <w:r w:rsidRPr="003347B0">
              <w:rPr>
                <w:sz w:val="22"/>
                <w:szCs w:val="22"/>
              </w:rPr>
              <w:t>50</w:t>
            </w:r>
          </w:p>
        </w:tc>
      </w:tr>
      <w:tr w:rsidR="001A11A6" w:rsidRPr="003347B0" w14:paraId="097B6BFB"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17C55C87" w14:textId="77777777" w:rsidR="001A11A6" w:rsidRPr="003347B0" w:rsidRDefault="001A11A6" w:rsidP="00FE48F7">
            <w:pPr>
              <w:pStyle w:val="af6"/>
            </w:pPr>
            <w:r w:rsidRPr="003347B0">
              <w:t>Прибрежные защитные полосы</w:t>
            </w:r>
          </w:p>
        </w:tc>
      </w:tr>
      <w:tr w:rsidR="001A11A6" w:rsidRPr="003347B0" w14:paraId="12F8BD42"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EEA33DB"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9D430D3"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ручьи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C61E771" w14:textId="77777777" w:rsidR="001A11A6" w:rsidRPr="003347B0" w:rsidRDefault="001A11A6" w:rsidP="00FE48F7">
            <w:pPr>
              <w:jc w:val="center"/>
              <w:rPr>
                <w:sz w:val="22"/>
                <w:szCs w:val="22"/>
              </w:rPr>
            </w:pPr>
            <w:r w:rsidRPr="003347B0">
              <w:rPr>
                <w:sz w:val="22"/>
                <w:szCs w:val="22"/>
              </w:rPr>
              <w:t>50</w:t>
            </w:r>
          </w:p>
        </w:tc>
      </w:tr>
      <w:tr w:rsidR="001A11A6" w:rsidRPr="003347B0" w14:paraId="38CED0B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B81535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B66D339" w14:textId="77777777" w:rsidR="001A11A6" w:rsidRPr="003347B0" w:rsidRDefault="001A11A6" w:rsidP="00FE48F7">
            <w:pPr>
              <w:rPr>
                <w:sz w:val="22"/>
                <w:szCs w:val="22"/>
              </w:rPr>
            </w:pPr>
            <w:r w:rsidRPr="003347B0">
              <w:rPr>
                <w:sz w:val="22"/>
                <w:szCs w:val="22"/>
              </w:rPr>
              <w:t>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2C2088D" w14:textId="77777777" w:rsidR="001A11A6" w:rsidRPr="003347B0" w:rsidRDefault="001A11A6" w:rsidP="00FE48F7">
            <w:pPr>
              <w:jc w:val="center"/>
              <w:rPr>
                <w:sz w:val="22"/>
                <w:szCs w:val="22"/>
              </w:rPr>
            </w:pPr>
            <w:r w:rsidRPr="003347B0">
              <w:rPr>
                <w:sz w:val="22"/>
                <w:szCs w:val="22"/>
              </w:rPr>
              <w:t>50</w:t>
            </w:r>
          </w:p>
        </w:tc>
      </w:tr>
      <w:tr w:rsidR="001A11A6" w:rsidRPr="003347B0" w14:paraId="50A9015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1296E2B"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D744D39" w14:textId="77777777" w:rsidR="001A11A6" w:rsidRPr="003347B0" w:rsidRDefault="001A11A6" w:rsidP="00FE48F7">
            <w:pPr>
              <w:rPr>
                <w:sz w:val="22"/>
                <w:szCs w:val="22"/>
              </w:rPr>
            </w:pPr>
            <w:r w:rsidRPr="003347B0">
              <w:rPr>
                <w:sz w:val="22"/>
                <w:szCs w:val="22"/>
              </w:rPr>
              <w:t>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1C3693C" w14:textId="77777777" w:rsidR="001A11A6" w:rsidRPr="003347B0" w:rsidRDefault="001A11A6" w:rsidP="00FE48F7">
            <w:pPr>
              <w:jc w:val="center"/>
              <w:rPr>
                <w:sz w:val="22"/>
                <w:szCs w:val="22"/>
              </w:rPr>
            </w:pPr>
            <w:r w:rsidRPr="003347B0">
              <w:rPr>
                <w:sz w:val="22"/>
                <w:szCs w:val="22"/>
              </w:rPr>
              <w:t>50</w:t>
            </w:r>
          </w:p>
        </w:tc>
      </w:tr>
      <w:tr w:rsidR="001A11A6" w:rsidRPr="003347B0" w14:paraId="3CF84EF7"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7EA5E2BC" w14:textId="77777777" w:rsidR="001A11A6" w:rsidRPr="003347B0" w:rsidRDefault="001A11A6" w:rsidP="00FE48F7">
            <w:pPr>
              <w:jc w:val="center"/>
              <w:rPr>
                <w:sz w:val="22"/>
                <w:szCs w:val="22"/>
              </w:rPr>
            </w:pPr>
            <w:r w:rsidRPr="003347B0">
              <w:rPr>
                <w:sz w:val="22"/>
                <w:szCs w:val="22"/>
              </w:rPr>
              <w:t>Береговые полосы водных объектов</w:t>
            </w:r>
          </w:p>
        </w:tc>
      </w:tr>
      <w:tr w:rsidR="001A11A6" w:rsidRPr="003347B0" w14:paraId="48626D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CFA3F8F"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652505"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E4A0304" w14:textId="77777777" w:rsidR="001A11A6" w:rsidRPr="003347B0" w:rsidRDefault="001A11A6" w:rsidP="00FE48F7">
            <w:pPr>
              <w:jc w:val="center"/>
              <w:rPr>
                <w:sz w:val="22"/>
                <w:szCs w:val="22"/>
              </w:rPr>
            </w:pPr>
            <w:r w:rsidRPr="003347B0">
              <w:rPr>
                <w:sz w:val="22"/>
                <w:szCs w:val="22"/>
              </w:rPr>
              <w:t>20</w:t>
            </w:r>
          </w:p>
        </w:tc>
      </w:tr>
      <w:tr w:rsidR="001A11A6" w:rsidRPr="003347B0" w14:paraId="052CA11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31EC1F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E02BC33" w14:textId="77777777" w:rsidR="001A11A6" w:rsidRPr="003347B0" w:rsidRDefault="001A11A6" w:rsidP="00FE48F7">
            <w:pPr>
              <w:rPr>
                <w:sz w:val="22"/>
                <w:szCs w:val="22"/>
              </w:rPr>
            </w:pPr>
            <w:r w:rsidRPr="003347B0">
              <w:rPr>
                <w:sz w:val="22"/>
                <w:szCs w:val="22"/>
              </w:rPr>
              <w:t>ручьи, 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9FACA38" w14:textId="77777777" w:rsidR="001A11A6" w:rsidRPr="003347B0" w:rsidRDefault="001A11A6" w:rsidP="00FE48F7">
            <w:pPr>
              <w:jc w:val="center"/>
              <w:rPr>
                <w:sz w:val="22"/>
                <w:szCs w:val="22"/>
              </w:rPr>
            </w:pPr>
            <w:r w:rsidRPr="003347B0">
              <w:rPr>
                <w:sz w:val="22"/>
                <w:szCs w:val="22"/>
              </w:rPr>
              <w:t>5</w:t>
            </w:r>
          </w:p>
        </w:tc>
      </w:tr>
      <w:tr w:rsidR="001A11A6" w:rsidRPr="003347B0" w14:paraId="717EFB76"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1C2C7B32" w14:textId="77777777" w:rsidR="001A11A6" w:rsidRPr="003347B0" w:rsidRDefault="001A11A6" w:rsidP="00FE48F7">
            <w:pPr>
              <w:jc w:val="center"/>
              <w:rPr>
                <w:sz w:val="22"/>
                <w:szCs w:val="22"/>
              </w:rPr>
            </w:pPr>
            <w:r w:rsidRPr="003347B0">
              <w:rPr>
                <w:sz w:val="22"/>
                <w:szCs w:val="22"/>
              </w:rPr>
              <w:t>Городской округ город Сургут</w:t>
            </w:r>
          </w:p>
        </w:tc>
      </w:tr>
      <w:tr w:rsidR="001A11A6" w:rsidRPr="003347B0" w14:paraId="23201680"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2F81D6F4" w14:textId="77777777" w:rsidR="001A11A6" w:rsidRPr="003347B0" w:rsidRDefault="001A11A6" w:rsidP="00FE48F7">
            <w:pPr>
              <w:jc w:val="center"/>
              <w:rPr>
                <w:sz w:val="22"/>
                <w:szCs w:val="22"/>
              </w:rPr>
            </w:pPr>
            <w:r w:rsidRPr="003347B0">
              <w:rPr>
                <w:sz w:val="22"/>
                <w:szCs w:val="22"/>
              </w:rPr>
              <w:t>Санитарно-защитные зоны</w:t>
            </w:r>
          </w:p>
        </w:tc>
      </w:tr>
      <w:tr w:rsidR="001A11A6" w:rsidRPr="003347B0" w14:paraId="5E97095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210BE76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0B8DEB0" w14:textId="77777777" w:rsidR="001A11A6" w:rsidRPr="003347B0" w:rsidRDefault="001A11A6" w:rsidP="00FE48F7">
            <w:pPr>
              <w:rPr>
                <w:sz w:val="22"/>
                <w:szCs w:val="22"/>
              </w:rPr>
            </w:pPr>
            <w:r w:rsidRPr="003347B0">
              <w:rPr>
                <w:sz w:val="22"/>
                <w:szCs w:val="22"/>
              </w:rPr>
              <w:t>Мини-завод по переработке бытовых и промышленных отходов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F43ED57" w14:textId="77777777" w:rsidR="001A11A6" w:rsidRPr="003347B0" w:rsidRDefault="001A11A6" w:rsidP="00FE48F7">
            <w:pPr>
              <w:jc w:val="center"/>
              <w:rPr>
                <w:sz w:val="22"/>
                <w:szCs w:val="22"/>
              </w:rPr>
            </w:pPr>
            <w:r w:rsidRPr="003347B0">
              <w:rPr>
                <w:sz w:val="22"/>
                <w:szCs w:val="22"/>
              </w:rPr>
              <w:t>1000</w:t>
            </w:r>
          </w:p>
          <w:p w14:paraId="5BF4EF8E" w14:textId="77777777" w:rsidR="001A11A6" w:rsidRPr="003347B0" w:rsidRDefault="001A11A6" w:rsidP="00FE48F7">
            <w:pPr>
              <w:jc w:val="center"/>
              <w:rPr>
                <w:sz w:val="22"/>
                <w:szCs w:val="22"/>
              </w:rPr>
            </w:pPr>
          </w:p>
        </w:tc>
      </w:tr>
      <w:tr w:rsidR="001A11A6" w:rsidRPr="003347B0" w14:paraId="4B546EA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34DC73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39DF56F4"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4817924D" w14:textId="77777777" w:rsidR="001A11A6" w:rsidRPr="003347B0" w:rsidRDefault="001A11A6" w:rsidP="00FE48F7">
            <w:pPr>
              <w:jc w:val="center"/>
              <w:rPr>
                <w:sz w:val="22"/>
                <w:szCs w:val="22"/>
              </w:rPr>
            </w:pPr>
            <w:r w:rsidRPr="003347B0">
              <w:rPr>
                <w:sz w:val="22"/>
                <w:szCs w:val="22"/>
              </w:rPr>
              <w:t>1000</w:t>
            </w:r>
          </w:p>
        </w:tc>
      </w:tr>
      <w:tr w:rsidR="001A11A6" w:rsidRPr="003347B0" w14:paraId="0359F21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12534D1"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0B67E1FD" w14:textId="77777777" w:rsidR="001A11A6" w:rsidRPr="003347B0" w:rsidRDefault="001A11A6" w:rsidP="00FE48F7">
            <w:pPr>
              <w:rPr>
                <w:sz w:val="22"/>
                <w:szCs w:val="22"/>
              </w:rPr>
            </w:pPr>
            <w:r w:rsidRPr="003347B0">
              <w:rPr>
                <w:sz w:val="22"/>
                <w:szCs w:val="22"/>
              </w:rPr>
              <w:t xml:space="preserve">Нефтегазохимический комплекс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2B5552E5" w14:textId="77777777" w:rsidR="001A11A6" w:rsidRPr="003347B0" w:rsidRDefault="001A11A6" w:rsidP="00FE48F7">
            <w:pPr>
              <w:jc w:val="center"/>
              <w:rPr>
                <w:sz w:val="22"/>
                <w:szCs w:val="22"/>
              </w:rPr>
            </w:pPr>
            <w:r w:rsidRPr="003347B0">
              <w:rPr>
                <w:sz w:val="22"/>
                <w:szCs w:val="22"/>
              </w:rPr>
              <w:t>1000</w:t>
            </w:r>
          </w:p>
        </w:tc>
      </w:tr>
      <w:tr w:rsidR="001A11A6" w:rsidRPr="003347B0" w14:paraId="6D8A5730"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2CA87AB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56778179" w14:textId="77777777" w:rsidR="001A11A6" w:rsidRPr="003347B0" w:rsidRDefault="001A11A6" w:rsidP="00FE48F7">
            <w:pPr>
              <w:rPr>
                <w:sz w:val="22"/>
                <w:szCs w:val="22"/>
              </w:rPr>
            </w:pPr>
            <w:r w:rsidRPr="003347B0">
              <w:rPr>
                <w:sz w:val="22"/>
                <w:szCs w:val="22"/>
              </w:rPr>
              <w:t>Нефтегазохимический комбинат «Сургутполимер»</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41AEE4BF" w14:textId="77777777" w:rsidR="001A11A6" w:rsidRPr="003347B0" w:rsidRDefault="001A11A6" w:rsidP="00FE48F7">
            <w:pPr>
              <w:jc w:val="center"/>
              <w:rPr>
                <w:sz w:val="22"/>
                <w:szCs w:val="22"/>
              </w:rPr>
            </w:pPr>
            <w:r w:rsidRPr="003347B0">
              <w:rPr>
                <w:sz w:val="22"/>
                <w:szCs w:val="22"/>
              </w:rPr>
              <w:t>1000</w:t>
            </w:r>
          </w:p>
        </w:tc>
      </w:tr>
      <w:tr w:rsidR="001A11A6" w:rsidRPr="003347B0" w14:paraId="4768DEF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F3FCA8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7D4A04F1" w14:textId="77777777" w:rsidR="001A11A6" w:rsidRPr="003347B0" w:rsidRDefault="001A11A6" w:rsidP="00FE48F7">
            <w:pPr>
              <w:rPr>
                <w:sz w:val="22"/>
                <w:szCs w:val="22"/>
              </w:rPr>
            </w:pPr>
            <w:r w:rsidRPr="003347B0">
              <w:rPr>
                <w:sz w:val="22"/>
                <w:szCs w:val="22"/>
              </w:rPr>
              <w:t>Завод по производству жидкого азота и промышленных газов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1BAC98A6" w14:textId="77777777" w:rsidR="001A11A6" w:rsidRPr="003347B0" w:rsidRDefault="001A11A6" w:rsidP="00FE48F7">
            <w:pPr>
              <w:jc w:val="center"/>
              <w:rPr>
                <w:sz w:val="22"/>
                <w:szCs w:val="22"/>
              </w:rPr>
            </w:pPr>
            <w:r w:rsidRPr="003347B0">
              <w:rPr>
                <w:sz w:val="22"/>
                <w:szCs w:val="22"/>
              </w:rPr>
              <w:t>500</w:t>
            </w:r>
          </w:p>
        </w:tc>
      </w:tr>
      <w:tr w:rsidR="001A11A6" w:rsidRPr="003347B0" w14:paraId="54B78371"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D3E6839"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7E3118E9" w14:textId="77777777" w:rsidR="001A11A6" w:rsidRPr="003347B0" w:rsidRDefault="001A11A6" w:rsidP="00FE48F7">
            <w:pPr>
              <w:rPr>
                <w:sz w:val="22"/>
                <w:szCs w:val="22"/>
              </w:rPr>
            </w:pPr>
            <w:r w:rsidRPr="003347B0">
              <w:rPr>
                <w:sz w:val="22"/>
                <w:szCs w:val="22"/>
              </w:rPr>
              <w:t>Югорский сорбентный завод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3C95AA6A" w14:textId="77777777" w:rsidR="001A11A6" w:rsidRPr="003347B0" w:rsidRDefault="001A11A6" w:rsidP="00FE48F7">
            <w:pPr>
              <w:jc w:val="center"/>
              <w:rPr>
                <w:sz w:val="22"/>
                <w:szCs w:val="22"/>
              </w:rPr>
            </w:pPr>
            <w:r w:rsidRPr="003347B0">
              <w:rPr>
                <w:sz w:val="22"/>
                <w:szCs w:val="22"/>
              </w:rPr>
              <w:t>500</w:t>
            </w:r>
          </w:p>
        </w:tc>
      </w:tr>
      <w:tr w:rsidR="001A11A6" w:rsidRPr="003347B0" w14:paraId="3051797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F3A6536"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1E499652" w14:textId="77777777" w:rsidR="001A11A6" w:rsidRPr="003347B0" w:rsidRDefault="001A11A6" w:rsidP="00FE48F7">
            <w:pPr>
              <w:rPr>
                <w:sz w:val="22"/>
                <w:szCs w:val="22"/>
              </w:rPr>
            </w:pPr>
            <w:r w:rsidRPr="003347B0">
              <w:rPr>
                <w:sz w:val="22"/>
                <w:szCs w:val="22"/>
              </w:rPr>
              <w:t>Завод по производству базальтового волокна и продукции из базальтового волокна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08188921" w14:textId="77777777" w:rsidR="001A11A6" w:rsidRPr="003347B0" w:rsidRDefault="001A11A6" w:rsidP="00FE48F7">
            <w:pPr>
              <w:jc w:val="center"/>
              <w:rPr>
                <w:sz w:val="22"/>
                <w:szCs w:val="22"/>
              </w:rPr>
            </w:pPr>
            <w:r w:rsidRPr="003347B0">
              <w:rPr>
                <w:sz w:val="22"/>
                <w:szCs w:val="22"/>
              </w:rPr>
              <w:t>300</w:t>
            </w:r>
          </w:p>
        </w:tc>
      </w:tr>
      <w:tr w:rsidR="001A11A6" w:rsidRPr="003347B0" w14:paraId="34AA5CA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0AD0F0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A26B971" w14:textId="77777777" w:rsidR="001A11A6" w:rsidRPr="003347B0" w:rsidRDefault="001A11A6" w:rsidP="00FE48F7">
            <w:pPr>
              <w:rPr>
                <w:sz w:val="22"/>
                <w:szCs w:val="22"/>
              </w:rPr>
            </w:pPr>
            <w:r w:rsidRPr="003347B0">
              <w:rPr>
                <w:sz w:val="22"/>
                <w:szCs w:val="22"/>
              </w:rPr>
              <w:t>Мусоросортировочный завод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AA4F07A" w14:textId="77777777" w:rsidR="001A11A6" w:rsidRPr="003347B0" w:rsidRDefault="001A11A6" w:rsidP="00FE48F7">
            <w:pPr>
              <w:jc w:val="center"/>
              <w:rPr>
                <w:sz w:val="22"/>
                <w:szCs w:val="22"/>
              </w:rPr>
            </w:pPr>
            <w:r w:rsidRPr="003347B0">
              <w:rPr>
                <w:sz w:val="22"/>
                <w:szCs w:val="22"/>
              </w:rPr>
              <w:t>1000</w:t>
            </w:r>
          </w:p>
        </w:tc>
      </w:tr>
      <w:tr w:rsidR="001A11A6" w:rsidRPr="003347B0" w14:paraId="5DDC7406"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06B12E77"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6503CC2" w14:textId="77777777" w:rsidR="001A11A6" w:rsidRPr="003347B0" w:rsidRDefault="001A11A6" w:rsidP="00FE48F7">
            <w:pPr>
              <w:rPr>
                <w:sz w:val="22"/>
                <w:szCs w:val="22"/>
              </w:rPr>
            </w:pPr>
            <w:r w:rsidRPr="003347B0">
              <w:rPr>
                <w:sz w:val="22"/>
                <w:szCs w:val="22"/>
              </w:rPr>
              <w:t>Полигон ТБО</w:t>
            </w:r>
          </w:p>
          <w:p w14:paraId="5F37BAC9" w14:textId="77777777" w:rsidR="001A11A6" w:rsidRPr="003347B0" w:rsidRDefault="001A11A6" w:rsidP="00FE48F7">
            <w:pPr>
              <w:rPr>
                <w:sz w:val="22"/>
                <w:szCs w:val="22"/>
              </w:rPr>
            </w:pP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805A8D4" w14:textId="77777777" w:rsidR="001A11A6" w:rsidRPr="003347B0" w:rsidRDefault="001A11A6" w:rsidP="00FE48F7">
            <w:pPr>
              <w:jc w:val="center"/>
              <w:rPr>
                <w:sz w:val="22"/>
                <w:szCs w:val="22"/>
              </w:rPr>
            </w:pPr>
            <w:r w:rsidRPr="003347B0">
              <w:rPr>
                <w:sz w:val="22"/>
                <w:szCs w:val="22"/>
              </w:rPr>
              <w:t>500</w:t>
            </w:r>
          </w:p>
          <w:p w14:paraId="0C2AB7DE" w14:textId="77777777" w:rsidR="001A11A6" w:rsidRPr="003347B0" w:rsidRDefault="001A11A6" w:rsidP="00FE48F7">
            <w:pPr>
              <w:jc w:val="center"/>
              <w:rPr>
                <w:sz w:val="22"/>
                <w:szCs w:val="22"/>
              </w:rPr>
            </w:pPr>
          </w:p>
        </w:tc>
      </w:tr>
      <w:tr w:rsidR="001A11A6" w:rsidRPr="003347B0" w14:paraId="372D2432"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6D5BE2BE"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91687AF" w14:textId="77777777" w:rsidR="001A11A6" w:rsidRPr="003347B0" w:rsidRDefault="001A11A6" w:rsidP="00FE48F7">
            <w:pPr>
              <w:rPr>
                <w:sz w:val="22"/>
                <w:szCs w:val="22"/>
              </w:rPr>
            </w:pPr>
            <w:r w:rsidRPr="003347B0">
              <w:rPr>
                <w:sz w:val="22"/>
                <w:szCs w:val="22"/>
              </w:rPr>
              <w:t>Межмуниципальный комплексный полигон ТБО</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0603DBB" w14:textId="77777777" w:rsidR="001A11A6" w:rsidRPr="003347B0" w:rsidRDefault="001A11A6" w:rsidP="00FE48F7">
            <w:pPr>
              <w:jc w:val="center"/>
              <w:rPr>
                <w:sz w:val="22"/>
                <w:szCs w:val="22"/>
              </w:rPr>
            </w:pPr>
            <w:r w:rsidRPr="003347B0">
              <w:rPr>
                <w:sz w:val="22"/>
                <w:szCs w:val="22"/>
              </w:rPr>
              <w:t>500</w:t>
            </w:r>
          </w:p>
        </w:tc>
      </w:tr>
      <w:tr w:rsidR="001A11A6" w:rsidRPr="003347B0" w14:paraId="53A05BAD"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59D27658"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A12E22F" w14:textId="77777777" w:rsidR="001A11A6" w:rsidRPr="003347B0" w:rsidRDefault="001A11A6" w:rsidP="00FE48F7">
            <w:pPr>
              <w:rPr>
                <w:sz w:val="22"/>
                <w:szCs w:val="22"/>
              </w:rPr>
            </w:pPr>
            <w:r w:rsidRPr="003347B0">
              <w:rPr>
                <w:sz w:val="22"/>
                <w:szCs w:val="22"/>
              </w:rPr>
              <w:t>Фонд скважин</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17C2B92" w14:textId="77777777" w:rsidR="001A11A6" w:rsidRPr="003347B0" w:rsidRDefault="001A11A6" w:rsidP="00FE48F7">
            <w:pPr>
              <w:jc w:val="center"/>
              <w:rPr>
                <w:sz w:val="22"/>
                <w:szCs w:val="22"/>
              </w:rPr>
            </w:pPr>
            <w:r w:rsidRPr="003347B0">
              <w:rPr>
                <w:sz w:val="22"/>
                <w:szCs w:val="22"/>
              </w:rPr>
              <w:t>300</w:t>
            </w:r>
          </w:p>
        </w:tc>
      </w:tr>
      <w:tr w:rsidR="001A11A6" w:rsidRPr="003347B0" w14:paraId="4E1B673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9E9DB4E"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B8F28E9" w14:textId="77777777" w:rsidR="001A11A6" w:rsidRPr="003347B0" w:rsidRDefault="001A11A6" w:rsidP="00FE48F7">
            <w:pPr>
              <w:rPr>
                <w:sz w:val="22"/>
                <w:szCs w:val="22"/>
              </w:rPr>
            </w:pPr>
            <w:r w:rsidRPr="003347B0">
              <w:rPr>
                <w:sz w:val="22"/>
                <w:szCs w:val="22"/>
              </w:rPr>
              <w:t>Полигон для складирования снега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E2149DD" w14:textId="77777777" w:rsidR="001A11A6" w:rsidRPr="003347B0" w:rsidRDefault="001A11A6" w:rsidP="00FE48F7">
            <w:pPr>
              <w:jc w:val="center"/>
              <w:rPr>
                <w:sz w:val="22"/>
                <w:szCs w:val="22"/>
              </w:rPr>
            </w:pPr>
            <w:r w:rsidRPr="003347B0">
              <w:rPr>
                <w:sz w:val="22"/>
                <w:szCs w:val="22"/>
              </w:rPr>
              <w:t>100</w:t>
            </w:r>
          </w:p>
        </w:tc>
      </w:tr>
      <w:tr w:rsidR="001A11A6" w:rsidRPr="003347B0" w14:paraId="18A7AE1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C54AC1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2759A2ED" w14:textId="77777777" w:rsidR="001A11A6" w:rsidRPr="003347B0" w:rsidRDefault="001A11A6" w:rsidP="00FE48F7">
            <w:pPr>
              <w:rPr>
                <w:sz w:val="22"/>
                <w:szCs w:val="22"/>
              </w:rPr>
            </w:pPr>
            <w:r w:rsidRPr="003347B0">
              <w:rPr>
                <w:sz w:val="22"/>
                <w:szCs w:val="22"/>
              </w:rPr>
              <w:t>Завод по производству труб из композитных материалов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34CC3205" w14:textId="77777777" w:rsidR="001A11A6" w:rsidRPr="003347B0" w:rsidRDefault="001A11A6" w:rsidP="00FE48F7">
            <w:pPr>
              <w:jc w:val="center"/>
              <w:rPr>
                <w:sz w:val="22"/>
                <w:szCs w:val="22"/>
              </w:rPr>
            </w:pPr>
            <w:r w:rsidRPr="003347B0">
              <w:rPr>
                <w:sz w:val="22"/>
                <w:szCs w:val="22"/>
              </w:rPr>
              <w:t>50</w:t>
            </w:r>
          </w:p>
        </w:tc>
      </w:tr>
      <w:tr w:rsidR="001A11A6" w:rsidRPr="003347B0" w14:paraId="40211345"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73CDFAF2" w14:textId="77777777" w:rsidR="001A11A6" w:rsidRPr="003347B0" w:rsidRDefault="001A11A6" w:rsidP="00FE48F7">
            <w:pPr>
              <w:jc w:val="center"/>
              <w:rPr>
                <w:sz w:val="22"/>
                <w:szCs w:val="22"/>
              </w:rPr>
            </w:pPr>
            <w:r w:rsidRPr="003347B0">
              <w:rPr>
                <w:sz w:val="22"/>
                <w:szCs w:val="22"/>
              </w:rPr>
              <w:t>Охранные зоны</w:t>
            </w:r>
          </w:p>
        </w:tc>
      </w:tr>
      <w:tr w:rsidR="001A11A6" w:rsidRPr="003347B0" w14:paraId="7569C75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FED138F"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5143874"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3C69C60" w14:textId="77777777" w:rsidR="001A11A6" w:rsidRPr="003347B0" w:rsidRDefault="001A11A6" w:rsidP="00FE48F7">
            <w:pPr>
              <w:jc w:val="center"/>
              <w:rPr>
                <w:sz w:val="22"/>
                <w:szCs w:val="22"/>
              </w:rPr>
            </w:pPr>
            <w:r w:rsidRPr="003347B0">
              <w:rPr>
                <w:sz w:val="22"/>
                <w:szCs w:val="22"/>
              </w:rPr>
              <w:t>100</w:t>
            </w:r>
          </w:p>
        </w:tc>
      </w:tr>
      <w:tr w:rsidR="001A11A6" w:rsidRPr="003347B0" w14:paraId="1B7FD7A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6125FB3"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9EE4E4A" w14:textId="77777777" w:rsidR="001A11A6" w:rsidRPr="003347B0" w:rsidRDefault="001A11A6" w:rsidP="00FE48F7">
            <w:pPr>
              <w:rPr>
                <w:sz w:val="22"/>
                <w:szCs w:val="22"/>
              </w:rPr>
            </w:pPr>
            <w:r w:rsidRPr="003347B0">
              <w:rPr>
                <w:sz w:val="22"/>
                <w:szCs w:val="22"/>
              </w:rPr>
              <w:t>Линии связи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63E34E5" w14:textId="77777777" w:rsidR="001A11A6" w:rsidRPr="003347B0" w:rsidRDefault="001A11A6" w:rsidP="00FE48F7">
            <w:pPr>
              <w:jc w:val="center"/>
              <w:rPr>
                <w:sz w:val="22"/>
                <w:szCs w:val="22"/>
              </w:rPr>
            </w:pPr>
            <w:r w:rsidRPr="003347B0">
              <w:rPr>
                <w:sz w:val="22"/>
                <w:szCs w:val="22"/>
              </w:rPr>
              <w:t>2</w:t>
            </w:r>
          </w:p>
        </w:tc>
      </w:tr>
    </w:tbl>
    <w:p w14:paraId="078534DC" w14:textId="77777777" w:rsidR="001A11A6" w:rsidRPr="003347B0" w:rsidRDefault="001A11A6" w:rsidP="00647C88">
      <w:pPr>
        <w:pStyle w:val="a7"/>
        <w:ind w:firstLine="709"/>
      </w:pPr>
      <w:r w:rsidRPr="003347B0">
        <w:t>Перечень нормативно-правовых актов в соответствии, с которыми регламентируются размеры, режимы использования зон с особыми условиями использования территорий:</w:t>
      </w:r>
    </w:p>
    <w:p w14:paraId="1C498DAD" w14:textId="77777777" w:rsidR="001A11A6" w:rsidRPr="003347B0" w:rsidRDefault="001A11A6" w:rsidP="001A11A6">
      <w:pPr>
        <w:pStyle w:val="a4"/>
      </w:pPr>
      <w:r w:rsidRPr="003347B0">
        <w:t>РНГП Ханты – Мансийского автономного округа - Югры;</w:t>
      </w:r>
    </w:p>
    <w:p w14:paraId="4CCCF0B3" w14:textId="77777777" w:rsidR="001A11A6" w:rsidRPr="003347B0" w:rsidRDefault="001A11A6" w:rsidP="001A11A6">
      <w:pPr>
        <w:pStyle w:val="a4"/>
      </w:pPr>
      <w:r w:rsidRPr="003347B0">
        <w:t>Водный кодекс Российской Федерации;</w:t>
      </w:r>
    </w:p>
    <w:p w14:paraId="6D3AEE79" w14:textId="77777777" w:rsidR="001A11A6" w:rsidRPr="003347B0" w:rsidRDefault="001A11A6" w:rsidP="001A11A6">
      <w:pPr>
        <w:pStyle w:val="a4"/>
      </w:pPr>
      <w:r w:rsidRPr="003347B0">
        <w:t>СанПиН 2.2.1/2.1.1.1200-03 «Санитарно-защитные зоны и санитарная классификация предприятий, сооружений и иных объектов»;</w:t>
      </w:r>
    </w:p>
    <w:p w14:paraId="08DB83EF" w14:textId="77777777" w:rsidR="001A11A6" w:rsidRPr="003347B0" w:rsidRDefault="001A11A6" w:rsidP="001A11A6">
      <w:pPr>
        <w:pStyle w:val="a4"/>
      </w:pPr>
      <w:r w:rsidRPr="003347B0">
        <w:t>СанПиН 2.1.4.1110-02 «Зоны санитарной охраны источников водоснабжения и водопроводов питьевого назначения»;</w:t>
      </w:r>
    </w:p>
    <w:p w14:paraId="6861118F" w14:textId="77777777" w:rsidR="001A11A6" w:rsidRPr="003347B0" w:rsidRDefault="001A11A6" w:rsidP="001A11A6">
      <w:pPr>
        <w:pStyle w:val="a4"/>
      </w:pPr>
      <w:r w:rsidRPr="003347B0">
        <w:t>СНиП 32-03-96 «Аэродромы»;</w:t>
      </w:r>
    </w:p>
    <w:p w14:paraId="6EEB7B74" w14:textId="77777777" w:rsidR="001A11A6" w:rsidRPr="003347B0" w:rsidRDefault="00722950" w:rsidP="001A11A6">
      <w:pPr>
        <w:pStyle w:val="a4"/>
      </w:pPr>
      <w:hyperlink r:id="rId58" w:history="1">
        <w:r w:rsidR="001A11A6" w:rsidRPr="003347B0">
          <w:t>СП</w:t>
        </w:r>
      </w:hyperlink>
      <w:r w:rsidR="001A11A6" w:rsidRPr="003347B0">
        <w:t xml:space="preserve"> 42.13330.2011 «СНиП 2.07.01-89* «Градостроительство. Планировка и застройка городских и сельских поселений»</w:t>
      </w:r>
      <w:r w:rsidR="001A11A6" w:rsidRPr="003347B0">
        <w:rPr>
          <w:lang w:val="ru-RU"/>
        </w:rPr>
        <w:t>;</w:t>
      </w:r>
    </w:p>
    <w:p w14:paraId="5AEC0F8B" w14:textId="77777777" w:rsidR="001A11A6" w:rsidRPr="003347B0" w:rsidRDefault="001A11A6" w:rsidP="001A11A6">
      <w:pPr>
        <w:pStyle w:val="a4"/>
      </w:pPr>
      <w:r w:rsidRPr="003347B0">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3347B0">
        <w:rPr>
          <w:lang w:val="ru-RU"/>
        </w:rPr>
        <w:t xml:space="preserve"> </w:t>
      </w:r>
      <w:r w:rsidRPr="003347B0">
        <w:t>160;</w:t>
      </w:r>
    </w:p>
    <w:p w14:paraId="2D1D31D2" w14:textId="77777777" w:rsidR="001A11A6" w:rsidRPr="003347B0" w:rsidRDefault="001A11A6" w:rsidP="001A11A6">
      <w:pPr>
        <w:pStyle w:val="a4"/>
      </w:pPr>
      <w:r w:rsidRPr="003347B0">
        <w:t>Правила охраны газораспределительных сетей, утвержденные Постановлением Правительства Российской Федерации от 20.11.2000 №</w:t>
      </w:r>
      <w:r w:rsidRPr="003347B0">
        <w:rPr>
          <w:lang w:val="ru-RU"/>
        </w:rPr>
        <w:t xml:space="preserve"> </w:t>
      </w:r>
      <w:r w:rsidRPr="003347B0">
        <w:t>878;</w:t>
      </w:r>
    </w:p>
    <w:p w14:paraId="540D1576" w14:textId="77777777" w:rsidR="001A11A6" w:rsidRPr="003347B0" w:rsidRDefault="001A11A6" w:rsidP="001A11A6">
      <w:pPr>
        <w:pStyle w:val="a4"/>
      </w:pPr>
      <w:r w:rsidRPr="003347B0">
        <w:t>Правила охраны линий и сооружений связи Российской Федерации, утвержденные постановлением Правительства РФ от 9.06.1995 № 578;</w:t>
      </w:r>
    </w:p>
    <w:p w14:paraId="14FD3759" w14:textId="77777777" w:rsidR="001A11A6" w:rsidRPr="003347B0" w:rsidRDefault="001A11A6" w:rsidP="001A11A6">
      <w:pPr>
        <w:pStyle w:val="a4"/>
      </w:pPr>
      <w:r w:rsidRPr="003347B0">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w:t>
      </w:r>
      <w:r w:rsidRPr="003347B0">
        <w:rPr>
          <w:lang w:val="ru-RU"/>
        </w:rPr>
        <w:t xml:space="preserve"> </w:t>
      </w:r>
      <w:r w:rsidRPr="003347B0">
        <w:t>197;</w:t>
      </w:r>
    </w:p>
    <w:p w14:paraId="5140FEE3" w14:textId="77777777" w:rsidR="001A11A6" w:rsidRPr="003347B0" w:rsidRDefault="001A11A6" w:rsidP="001A11A6">
      <w:pPr>
        <w:pStyle w:val="a4"/>
      </w:pPr>
      <w:r w:rsidRPr="003347B0">
        <w:t>Правила охраны магистральных трубопроводов, утверждённые Постановлением Федерального горного и промышленного надзора России от 22.04.1992 № 9;</w:t>
      </w:r>
    </w:p>
    <w:p w14:paraId="457F3516" w14:textId="77777777" w:rsidR="001A11A6" w:rsidRPr="003347B0" w:rsidRDefault="001A11A6" w:rsidP="001A11A6">
      <w:pPr>
        <w:pStyle w:val="a4"/>
      </w:pPr>
      <w:r w:rsidRPr="003347B0">
        <w:lastRenderedPageBreak/>
        <w:t>Правила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18.11.2013 №</w:t>
      </w:r>
      <w:r w:rsidRPr="003347B0">
        <w:rPr>
          <w:lang w:val="ru-RU"/>
        </w:rPr>
        <w:t xml:space="preserve"> </w:t>
      </w:r>
      <w:r w:rsidRPr="003347B0">
        <w:t>1033</w:t>
      </w:r>
      <w:r w:rsidRPr="003347B0">
        <w:rPr>
          <w:lang w:val="ru-RU"/>
        </w:rPr>
        <w:t>;</w:t>
      </w:r>
    </w:p>
    <w:p w14:paraId="3C24790A" w14:textId="77777777" w:rsidR="001A11A6" w:rsidRPr="003347B0" w:rsidRDefault="001A11A6" w:rsidP="001A11A6">
      <w:pPr>
        <w:pStyle w:val="a4"/>
      </w:pPr>
      <w:r w:rsidRPr="003347B0">
        <w:t>Приказ 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19.02.2014 №</w:t>
      </w:r>
      <w:r w:rsidRPr="003347B0">
        <w:rPr>
          <w:lang w:val="ru-RU"/>
        </w:rPr>
        <w:t xml:space="preserve"> </w:t>
      </w:r>
      <w:r w:rsidRPr="003347B0">
        <w:t>77-п «Об утверждении проекта зон санитарной охраны водозаборных скважин СГМУП «ГВК», находящихся по адресу: Ханты-</w:t>
      </w:r>
      <w:r w:rsidRPr="003347B0">
        <w:rPr>
          <w:lang w:val="ru-RU"/>
        </w:rPr>
        <w:t>М</w:t>
      </w:r>
      <w:r w:rsidRPr="003347B0">
        <w:t>ансийск</w:t>
      </w:r>
      <w:r w:rsidRPr="003347B0">
        <w:rPr>
          <w:lang w:val="ru-RU"/>
        </w:rPr>
        <w:t>ий</w:t>
      </w:r>
      <w:r w:rsidRPr="003347B0">
        <w:t xml:space="preserve"> автономн</w:t>
      </w:r>
      <w:r w:rsidRPr="003347B0">
        <w:rPr>
          <w:lang w:val="ru-RU"/>
        </w:rPr>
        <w:t>ый</w:t>
      </w:r>
      <w:r w:rsidRPr="003347B0">
        <w:t xml:space="preserve"> округ - Югр</w:t>
      </w:r>
      <w:r w:rsidRPr="003347B0">
        <w:rPr>
          <w:lang w:val="ru-RU"/>
        </w:rPr>
        <w:t>а</w:t>
      </w:r>
      <w:r w:rsidRPr="003347B0">
        <w:t>, Сургутский район, п.Гидростроитсль и уста</w:t>
      </w:r>
      <w:r w:rsidRPr="003347B0">
        <w:softHyphen/>
        <w:t>новлении границ и режимов зон санитарной охраны водозаборных скважин СГМУП «ГВК», находящихся по адресу: Ханты-</w:t>
      </w:r>
      <w:r w:rsidRPr="003347B0">
        <w:rPr>
          <w:lang w:val="ru-RU"/>
        </w:rPr>
        <w:t>М</w:t>
      </w:r>
      <w:r w:rsidRPr="003347B0">
        <w:t>ансийск</w:t>
      </w:r>
      <w:r w:rsidRPr="003347B0">
        <w:rPr>
          <w:lang w:val="ru-RU"/>
        </w:rPr>
        <w:t>ий</w:t>
      </w:r>
      <w:r w:rsidRPr="003347B0">
        <w:t xml:space="preserve"> автономн</w:t>
      </w:r>
      <w:r w:rsidRPr="003347B0">
        <w:rPr>
          <w:lang w:val="ru-RU"/>
        </w:rPr>
        <w:t>ый</w:t>
      </w:r>
      <w:r w:rsidRPr="003347B0">
        <w:t xml:space="preserve"> округ - Югр</w:t>
      </w:r>
      <w:r w:rsidRPr="003347B0">
        <w:rPr>
          <w:lang w:val="ru-RU"/>
        </w:rPr>
        <w:t>а</w:t>
      </w:r>
      <w:r w:rsidRPr="003347B0">
        <w:t>, Сургутский район, п.</w:t>
      </w:r>
      <w:r w:rsidRPr="003347B0">
        <w:rPr>
          <w:lang w:val="ru-RU"/>
        </w:rPr>
        <w:t xml:space="preserve"> </w:t>
      </w:r>
      <w:r w:rsidRPr="003347B0">
        <w:t>Гидростроитель»</w:t>
      </w:r>
      <w:r w:rsidRPr="003347B0">
        <w:rPr>
          <w:lang w:val="ru-RU"/>
        </w:rPr>
        <w:t>;</w:t>
      </w:r>
    </w:p>
    <w:p w14:paraId="5E444B9F" w14:textId="77777777" w:rsidR="001A11A6" w:rsidRPr="003347B0" w:rsidRDefault="001A11A6" w:rsidP="001A11A6">
      <w:pPr>
        <w:pStyle w:val="a4"/>
      </w:pPr>
      <w:r w:rsidRPr="003347B0">
        <w:t>Постановление Главного государственного санитарного врача Р</w:t>
      </w:r>
      <w:r w:rsidRPr="003347B0">
        <w:rPr>
          <w:lang w:val="ru-RU"/>
        </w:rPr>
        <w:t>оссийской Федерации</w:t>
      </w:r>
      <w:r w:rsidRPr="003347B0">
        <w:t xml:space="preserve"> от 13.11.2015 </w:t>
      </w:r>
      <w:r w:rsidRPr="003347B0">
        <w:rPr>
          <w:lang w:val="ru-RU"/>
        </w:rPr>
        <w:t>№</w:t>
      </w:r>
      <w:r w:rsidRPr="003347B0">
        <w:t xml:space="preserve"> 75</w:t>
      </w:r>
      <w:r w:rsidRPr="003347B0">
        <w:rPr>
          <w:lang w:val="ru-RU"/>
        </w:rPr>
        <w:t xml:space="preserve"> «</w:t>
      </w:r>
      <w:r w:rsidRPr="003347B0">
        <w:t xml:space="preserve">Об установлении размера санитарно-защитной зоны имущественного комплекса промышленных площадок филиала </w:t>
      </w:r>
      <w:r w:rsidRPr="003347B0">
        <w:rPr>
          <w:lang w:val="ru-RU"/>
        </w:rPr>
        <w:t>«</w:t>
      </w:r>
      <w:r w:rsidRPr="003347B0">
        <w:t>Сургутская ГРЭС-2</w:t>
      </w:r>
      <w:r w:rsidRPr="003347B0">
        <w:rPr>
          <w:lang w:val="ru-RU"/>
        </w:rPr>
        <w:t>»</w:t>
      </w:r>
      <w:r w:rsidRPr="003347B0">
        <w:t xml:space="preserve"> ОАО </w:t>
      </w:r>
      <w:r w:rsidRPr="003347B0">
        <w:rPr>
          <w:lang w:val="ru-RU"/>
        </w:rPr>
        <w:t>«</w:t>
      </w:r>
      <w:r w:rsidRPr="003347B0">
        <w:t>Э.ОН Россия</w:t>
      </w:r>
      <w:r w:rsidRPr="003347B0">
        <w:rPr>
          <w:lang w:val="ru-RU"/>
        </w:rPr>
        <w:t>»;</w:t>
      </w:r>
    </w:p>
    <w:p w14:paraId="7D160E8A" w14:textId="06135137" w:rsidR="001A11A6" w:rsidRPr="003347B0" w:rsidRDefault="001A11A6" w:rsidP="001A11A6">
      <w:pPr>
        <w:pStyle w:val="a4"/>
      </w:pPr>
      <w:r w:rsidRPr="003347B0">
        <w:t xml:space="preserve">Приказ Департамента природных ресурсов и несырьевого сектора экономики Ханты – Мансийского автономного округа – Югры от 01.12.2015 № 2695-п «Об утверждении проекта зон санитарной охраны источников водоснабжения для водозаборов Сургутского УТТ № 5 </w:t>
      </w:r>
      <w:r w:rsidR="00E80D84">
        <w:t>ПАО «Сургутнефтегаз»</w:t>
      </w:r>
      <w:r w:rsidRPr="003347B0">
        <w:t xml:space="preserve">. Западно-Сургутский лицензионный участок, район БПО (скважина СР-637) и установлении границ и режимов зон санитарной охраны источников водоснабжения для водозаборов Сургутского УТТ № 5 </w:t>
      </w:r>
      <w:r w:rsidR="00E80D84">
        <w:t>ПАО «Сургутнефтегаз»</w:t>
      </w:r>
      <w:r w:rsidRPr="003347B0">
        <w:t>. Западно-Сургутский лицензионный участок, район БПО (скважина СР - 637)»;</w:t>
      </w:r>
    </w:p>
    <w:p w14:paraId="5238C708" w14:textId="7FFA2AD9" w:rsidR="001A11A6" w:rsidRPr="003347B0" w:rsidRDefault="001A11A6" w:rsidP="001A11A6">
      <w:pPr>
        <w:pStyle w:val="a4"/>
      </w:pPr>
      <w:r w:rsidRPr="003347B0">
        <w:t>Приказ 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 xml:space="preserve">Югры от 03.11.2015 № 2434-п «Об утверждении проекта зон санитарной охраны источников водоснабжения для водозабора треста «Сургутнефтегеофизика» </w:t>
      </w:r>
      <w:r w:rsidR="00E80D84">
        <w:t>ПАО «Сургутнефтегаз»</w:t>
      </w:r>
      <w:r w:rsidRPr="003347B0">
        <w:t xml:space="preserve">. Западно-Сургутский лицензионный участок, база треста «Сургутнефтегеофизика» (скважина 20-636) и установлении границ и режимов зон санитарной охраны источников водоснабжения для водозабора треста «Сургутнефтегеофизика» </w:t>
      </w:r>
      <w:r w:rsidR="00E80D84">
        <w:t>ПАО «Сургутнефтегаз»</w:t>
      </w:r>
      <w:r w:rsidRPr="003347B0">
        <w:t>. Западно-Сургутский лицензионный участок, база треста «Сургутнефтегеофизика» (скважина 20-636)»</w:t>
      </w:r>
      <w:r w:rsidRPr="003347B0">
        <w:rPr>
          <w:lang w:val="ru-RU"/>
        </w:rPr>
        <w:t>;</w:t>
      </w:r>
    </w:p>
    <w:p w14:paraId="67386455" w14:textId="77777777" w:rsidR="001A11A6" w:rsidRPr="003347B0" w:rsidRDefault="001A11A6" w:rsidP="001A11A6">
      <w:pPr>
        <w:pStyle w:val="a4"/>
      </w:pPr>
      <w:r w:rsidRPr="003347B0">
        <w:t>Приказ</w:t>
      </w:r>
      <w:r w:rsidRPr="003347B0">
        <w:rPr>
          <w:lang w:val="ru-RU"/>
        </w:rPr>
        <w:t xml:space="preserve"> </w:t>
      </w:r>
      <w:r w:rsidRPr="003347B0">
        <w:t>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22.12.2014 № 1253-п «Об утверждении проекта зон санитарной охраны источников водоснабжения и водоводов питьевого назначения для артезианских скважин, расположенных на Западно-Сургутском лицензионном участке по адресу: г. Сургут, ул. Индустриальная ,56 (скв</w:t>
      </w:r>
      <w:r w:rsidRPr="003347B0">
        <w:rPr>
          <w:lang w:val="ru-RU"/>
        </w:rPr>
        <w:t>ажины</w:t>
      </w:r>
      <w:r w:rsidRPr="003347B0">
        <w:t>. № 20-363; 20-1153) и установлении границ и режимов зон санитарной охраны источников водоснабжения и водоводов питьевого назначения для артезианских скважин, расположенных на Западно-Сургутском лицензионном участке по адресу: г. Сургут, ул. Индустриальная, 56 (скв</w:t>
      </w:r>
      <w:r w:rsidRPr="003347B0">
        <w:rPr>
          <w:lang w:val="ru-RU"/>
        </w:rPr>
        <w:t>ажины</w:t>
      </w:r>
      <w:r w:rsidRPr="003347B0">
        <w:t xml:space="preserve"> № 20-363; 20-1153)».</w:t>
      </w:r>
    </w:p>
    <w:p w14:paraId="796DF654" w14:textId="77777777" w:rsidR="001A11A6" w:rsidRPr="003347B0" w:rsidRDefault="001A11A6" w:rsidP="001A11A6">
      <w:pPr>
        <w:pStyle w:val="a7"/>
      </w:pPr>
      <w:r w:rsidRPr="003347B0">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0A8FF279" w14:textId="77777777" w:rsidR="001A11A6" w:rsidRPr="003347B0" w:rsidRDefault="001A11A6" w:rsidP="001A11A6">
      <w:pPr>
        <w:pStyle w:val="a7"/>
      </w:pPr>
      <w:r w:rsidRPr="003347B0">
        <w:t>В соответствии с п. 7.1.10. СанПиН 2.2.1/2.1.1.1200-03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4F55CC78" w14:textId="1AC4340D" w:rsidR="001A11A6" w:rsidRPr="003347B0" w:rsidRDefault="001A11A6" w:rsidP="001A11A6">
      <w:pPr>
        <w:pStyle w:val="a7"/>
      </w:pPr>
      <w:r w:rsidRPr="003347B0">
        <w:t xml:space="preserve">Ширина санитарного разрыва для железной дороги на участках, примыкающих к жилой застройке, установлена в размере 50 м с учетом проведения специальных </w:t>
      </w:r>
      <w:r w:rsidRPr="003347B0">
        <w:lastRenderedPageBreak/>
        <w:t>шумозащитных мероприятий: устройство вдоль железной дороги на участках, примыкающих к жилой застройке, придорожных шумозащитных экранов и шумозащитных полос зеленых насаждений.</w:t>
      </w:r>
    </w:p>
    <w:p w14:paraId="0984F93E" w14:textId="5576FA32" w:rsidR="001A11A6" w:rsidRPr="003347B0" w:rsidRDefault="001A11A6" w:rsidP="001A11A6">
      <w:pPr>
        <w:pStyle w:val="22"/>
        <w:keepLines w:val="0"/>
        <w:numPr>
          <w:ilvl w:val="1"/>
          <w:numId w:val="0"/>
        </w:numPr>
        <w:tabs>
          <w:tab w:val="left" w:pos="1134"/>
          <w:tab w:val="left" w:pos="1276"/>
        </w:tabs>
        <w:spacing w:before="180" w:after="60"/>
        <w:ind w:firstLine="567"/>
        <w:jc w:val="left"/>
        <w:rPr>
          <w:rFonts w:ascii="Times New Roman" w:hAnsi="Times New Roman" w:cs="Times New Roman"/>
          <w:b/>
          <w:bCs/>
          <w:color w:val="auto"/>
          <w:sz w:val="28"/>
          <w:szCs w:val="28"/>
        </w:rPr>
      </w:pPr>
      <w:bookmarkStart w:id="183" w:name="_Toc478485516"/>
      <w:r w:rsidRPr="003347B0">
        <w:rPr>
          <w:rFonts w:ascii="Times New Roman" w:hAnsi="Times New Roman" w:cs="Times New Roman"/>
          <w:b/>
          <w:bCs/>
          <w:color w:val="auto"/>
          <w:sz w:val="28"/>
          <w:szCs w:val="28"/>
        </w:rPr>
        <w:t>3.7 Охрана окружающей среды</w:t>
      </w:r>
      <w:bookmarkEnd w:id="183"/>
    </w:p>
    <w:p w14:paraId="4D5A7D1D" w14:textId="388CA25D"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4" w:name="_Toc478485517"/>
      <w:r w:rsidRPr="003347B0">
        <w:rPr>
          <w:rFonts w:ascii="Times New Roman" w:hAnsi="Times New Roman" w:cs="Times New Roman"/>
          <w:b/>
          <w:bCs/>
          <w:color w:val="auto"/>
          <w:sz w:val="26"/>
          <w:szCs w:val="26"/>
        </w:rPr>
        <w:t>3.7.1 Мероприятия по охране атмосферного воздуха</w:t>
      </w:r>
      <w:bookmarkEnd w:id="184"/>
    </w:p>
    <w:p w14:paraId="237EA737" w14:textId="77777777" w:rsidR="001A11A6" w:rsidRPr="003347B0" w:rsidRDefault="001A11A6" w:rsidP="001A11A6">
      <w:pPr>
        <w:pStyle w:val="a7"/>
      </w:pPr>
      <w:r w:rsidRPr="003347B0">
        <w:t xml:space="preserve">Санитарная охрана и оздоровление воздушного бассейна территории города Сургута обеспечивается комплексом защитных мероприятий технологического, организационного и планировочного характера. </w:t>
      </w:r>
    </w:p>
    <w:p w14:paraId="4CE1AF1D" w14:textId="77777777" w:rsidR="001A11A6" w:rsidRPr="003347B0" w:rsidRDefault="001A11A6" w:rsidP="001A11A6">
      <w:pPr>
        <w:pStyle w:val="a7"/>
      </w:pPr>
      <w:r w:rsidRPr="003347B0">
        <w:t xml:space="preserve">С целью снижения загрязнения атмосферного воздуха путем сокращения суммарных выбросов в атмосферу стационарными и передвижными источниками выделения 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предлагается ряд мероприятий:</w:t>
      </w:r>
    </w:p>
    <w:p w14:paraId="0907C5FA" w14:textId="77777777" w:rsidR="001A11A6" w:rsidRPr="003347B0" w:rsidRDefault="001A11A6" w:rsidP="001A11A6">
      <w:pPr>
        <w:pStyle w:val="a4"/>
      </w:pPr>
      <w:r w:rsidRPr="003347B0">
        <w:t>проведение мониторинговых исследований загрязнения атмосферного воздуха;</w:t>
      </w:r>
    </w:p>
    <w:p w14:paraId="0A42C484" w14:textId="77777777" w:rsidR="001A11A6" w:rsidRPr="003347B0" w:rsidRDefault="001A11A6" w:rsidP="001A11A6">
      <w:pPr>
        <w:pStyle w:val="a4"/>
      </w:pPr>
      <w:r w:rsidRPr="003347B0">
        <w:t>комплексное нормирование вредных выбросов в атмосферу и достижение установленных нормативов ПДВ;</w:t>
      </w:r>
    </w:p>
    <w:p w14:paraId="3E79B460" w14:textId="77777777" w:rsidR="001A11A6" w:rsidRPr="003347B0" w:rsidRDefault="001A11A6" w:rsidP="001A11A6">
      <w:pPr>
        <w:pStyle w:val="a4"/>
      </w:pPr>
      <w:r w:rsidRPr="003347B0">
        <w:t>отбор проб и выполнение анализов на источниках выбросов предприятий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города;</w:t>
      </w:r>
    </w:p>
    <w:p w14:paraId="5E099819" w14:textId="77777777" w:rsidR="001A11A6" w:rsidRPr="003347B0" w:rsidRDefault="001A11A6" w:rsidP="001A11A6">
      <w:pPr>
        <w:pStyle w:val="a4"/>
      </w:pPr>
      <w:r w:rsidRPr="003347B0">
        <w:t>внедрение и реконструкция пылегазоочистного оборудования, механических и биологических фильтров на всех производственных и инженерных объектах;</w:t>
      </w:r>
    </w:p>
    <w:p w14:paraId="311CCD07" w14:textId="77777777" w:rsidR="001A11A6" w:rsidRPr="003347B0" w:rsidRDefault="001A11A6" w:rsidP="001A11A6">
      <w:pPr>
        <w:pStyle w:val="a4"/>
      </w:pPr>
      <w:r w:rsidRPr="003347B0">
        <w:t>внедрение малоотходных и безотходных технологий в производстве;</w:t>
      </w:r>
    </w:p>
    <w:p w14:paraId="38F24622" w14:textId="77777777" w:rsidR="001A11A6" w:rsidRPr="003347B0" w:rsidRDefault="001A11A6" w:rsidP="001A11A6">
      <w:pPr>
        <w:pStyle w:val="a4"/>
      </w:pPr>
      <w:r w:rsidRPr="003347B0">
        <w:t>организация и благоустройство санитарно-защитных зон промышленных предприятий и других источников загрязнения атмосферного воздуха, водоемов, почвы;</w:t>
      </w:r>
    </w:p>
    <w:p w14:paraId="41794FDB" w14:textId="77777777" w:rsidR="001A11A6" w:rsidRPr="003347B0" w:rsidRDefault="001A11A6" w:rsidP="001A11A6">
      <w:pPr>
        <w:pStyle w:val="a4"/>
      </w:pPr>
      <w:r w:rsidRPr="003347B0">
        <w:t>благоустройство и озеленение проектируемой территории в целях защиты застройки от неблагоприятных ветров, борьбы с шумом, обогащения воздуха кислородом и поглощения из воздуха углекислого газа;</w:t>
      </w:r>
    </w:p>
    <w:p w14:paraId="65F965AA" w14:textId="77777777" w:rsidR="001A11A6" w:rsidRPr="003347B0" w:rsidRDefault="001A11A6" w:rsidP="001A11A6">
      <w:pPr>
        <w:pStyle w:val="a4"/>
      </w:pPr>
      <w:r w:rsidRPr="003347B0">
        <w:t xml:space="preserve">организация системы контроля за выбросами автотранспорта; </w:t>
      </w:r>
    </w:p>
    <w:p w14:paraId="2BBE142F" w14:textId="77777777" w:rsidR="001A11A6" w:rsidRPr="003347B0" w:rsidRDefault="001A11A6" w:rsidP="001A11A6">
      <w:pPr>
        <w:pStyle w:val="a4"/>
      </w:pPr>
      <w:r w:rsidRPr="003347B0">
        <w:t>улучшение дорожного покрытия;</w:t>
      </w:r>
    </w:p>
    <w:p w14:paraId="3619185B" w14:textId="77777777" w:rsidR="001A11A6" w:rsidRPr="003347B0" w:rsidRDefault="001A11A6" w:rsidP="001A11A6">
      <w:pPr>
        <w:pStyle w:val="a4"/>
      </w:pPr>
      <w:r w:rsidRPr="003347B0">
        <w:rPr>
          <w:rFonts w:eastAsia="Calibri"/>
        </w:rPr>
        <w:t xml:space="preserve">организация полос зеленых насаждений вдоль автомобильных дорог и озеленение внутримикрорайонных пространств. </w:t>
      </w:r>
    </w:p>
    <w:p w14:paraId="7BC82742" w14:textId="0F5D7976"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5" w:name="_Toc372895304"/>
      <w:bookmarkStart w:id="186" w:name="_Toc478485518"/>
      <w:r w:rsidRPr="003347B0">
        <w:rPr>
          <w:rFonts w:ascii="Times New Roman" w:hAnsi="Times New Roman" w:cs="Times New Roman"/>
          <w:b/>
          <w:bCs/>
          <w:color w:val="auto"/>
          <w:sz w:val="26"/>
          <w:szCs w:val="26"/>
        </w:rPr>
        <w:t>3.7.2 Мероприятия по охране водной среды</w:t>
      </w:r>
      <w:bookmarkEnd w:id="185"/>
      <w:bookmarkEnd w:id="186"/>
    </w:p>
    <w:p w14:paraId="489704C3" w14:textId="77777777" w:rsidR="001A11A6" w:rsidRPr="003347B0" w:rsidRDefault="001A11A6" w:rsidP="001A11A6">
      <w:pPr>
        <w:pStyle w:val="a7"/>
      </w:pPr>
      <w:r w:rsidRPr="003347B0">
        <w:t xml:space="preserve">С целью улучшения качества вод, восстановления и предотвращения загрязнения водных объектов 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рекомендуются следующие мероприятия: </w:t>
      </w:r>
    </w:p>
    <w:p w14:paraId="649E9B5B" w14:textId="77777777" w:rsidR="001A11A6" w:rsidRPr="003347B0" w:rsidRDefault="001A11A6" w:rsidP="001A11A6">
      <w:pPr>
        <w:pStyle w:val="a4"/>
      </w:pPr>
      <w:r w:rsidRPr="003347B0">
        <w:rPr>
          <w:rFonts w:eastAsia="Calibri"/>
        </w:rPr>
        <w:t>организация водоохранных зон и прибрежных защитных полос водных объектов города Сургута;</w:t>
      </w:r>
    </w:p>
    <w:p w14:paraId="33BAEF31" w14:textId="77777777" w:rsidR="001A11A6" w:rsidRPr="003347B0" w:rsidRDefault="001A11A6" w:rsidP="001A11A6">
      <w:pPr>
        <w:pStyle w:val="a4"/>
      </w:pPr>
      <w:r w:rsidRPr="003347B0">
        <w:t xml:space="preserve"> очистка территории водоохранных зон от несанкционированных свалок бытового и строительного мусора, отходов производства;</w:t>
      </w:r>
    </w:p>
    <w:p w14:paraId="2576EB51" w14:textId="77777777" w:rsidR="001A11A6" w:rsidRPr="003347B0" w:rsidRDefault="001A11A6" w:rsidP="001A11A6">
      <w:pPr>
        <w:pStyle w:val="a4"/>
      </w:pPr>
      <w:r w:rsidRPr="003347B0">
        <w:t>благоустройство и расчистка русла водных объектов, проведение берегоукрепительных работ;</w:t>
      </w:r>
    </w:p>
    <w:p w14:paraId="5E2E44F6" w14:textId="77777777" w:rsidR="001A11A6" w:rsidRPr="003347B0" w:rsidRDefault="001A11A6" w:rsidP="001A11A6">
      <w:pPr>
        <w:pStyle w:val="a4"/>
      </w:pPr>
      <w:r w:rsidRPr="003347B0">
        <w:t>организация сети ливневой канализации с устройством очистных сооружений в местах выпуска поверхностных вод;</w:t>
      </w:r>
    </w:p>
    <w:p w14:paraId="30187699" w14:textId="77777777" w:rsidR="001A11A6" w:rsidRPr="003347B0" w:rsidRDefault="001A11A6" w:rsidP="001A11A6">
      <w:pPr>
        <w:pStyle w:val="a4"/>
      </w:pPr>
      <w:r w:rsidRPr="003347B0">
        <w:t>мониторинг степени очистки сточных вод на канализационных очистных сооружениях;</w:t>
      </w:r>
    </w:p>
    <w:p w14:paraId="358A8E45" w14:textId="77777777" w:rsidR="001A11A6" w:rsidRPr="003347B0" w:rsidRDefault="001A11A6" w:rsidP="001A11A6">
      <w:pPr>
        <w:pStyle w:val="a4"/>
      </w:pPr>
      <w:r w:rsidRPr="003347B0">
        <w:t>организация контроля уровня загрязнения поверхностных и грунтовых вод.</w:t>
      </w:r>
    </w:p>
    <w:p w14:paraId="1F80B9DF" w14:textId="77777777" w:rsidR="001A11A6" w:rsidRPr="003347B0" w:rsidRDefault="001A11A6" w:rsidP="001A11A6">
      <w:pPr>
        <w:pStyle w:val="a7"/>
      </w:pPr>
      <w:r w:rsidRPr="003347B0">
        <w:lastRenderedPageBreak/>
        <w:t>К основным организационным мероприятиям по охране поверхностных и подземных вод на территории относятся создание системы мониторинга водных объектов, организация мониторинга за состоянием водопроводящих сетей и своевременное проведение мероприятий по предупреждению утечек из систем водопровода и канализации.</w:t>
      </w:r>
    </w:p>
    <w:p w14:paraId="28675A75" w14:textId="77777777" w:rsidR="001A11A6" w:rsidRPr="003347B0" w:rsidRDefault="001A11A6" w:rsidP="001A11A6">
      <w:pPr>
        <w:pStyle w:val="a7"/>
      </w:pPr>
      <w:r w:rsidRPr="003347B0">
        <w:t>Для предотвращения загрязнения водных объектов стоками с производственных, коммунально-складских и жилых территорий необходимо строительство ливневой канализации и локальных очистных сооружений.</w:t>
      </w:r>
    </w:p>
    <w:p w14:paraId="2006080F" w14:textId="77777777" w:rsidR="001A11A6" w:rsidRPr="003347B0" w:rsidRDefault="001A11A6" w:rsidP="001A11A6">
      <w:pPr>
        <w:pStyle w:val="a7"/>
      </w:pPr>
      <w:r w:rsidRPr="003347B0">
        <w:t>При геологическом изучении недр, разведке и добыче полезных ископаемых, строительстве и эксплуатации подземных сооружений, не связанных с добычей полезных ископаемых, недропользователи обязаны не допускать загрязнение, засорение и истощение водных объектов.</w:t>
      </w:r>
    </w:p>
    <w:p w14:paraId="226FDADA" w14:textId="77777777" w:rsidR="001A11A6" w:rsidRPr="003347B0" w:rsidRDefault="001A11A6" w:rsidP="001A11A6">
      <w:pPr>
        <w:pStyle w:val="a7"/>
      </w:pPr>
      <w:r w:rsidRPr="003347B0">
        <w:t>Для предотвращения нефтяного загрязнения водоемов и водотоков необходимо проведение организационно-технологических мероприятий направленных на сокращение числа и размеров аварий:</w:t>
      </w:r>
    </w:p>
    <w:p w14:paraId="382BA7E6" w14:textId="77777777" w:rsidR="001A11A6" w:rsidRPr="003347B0" w:rsidRDefault="001A11A6" w:rsidP="001A11A6">
      <w:pPr>
        <w:pStyle w:val="a4"/>
      </w:pPr>
      <w:r w:rsidRPr="003347B0">
        <w:t>совершенствование электрохимической защиты трубопроводов от коррозии и дистанционного контроля их состояния;</w:t>
      </w:r>
    </w:p>
    <w:p w14:paraId="7DD50010" w14:textId="77777777" w:rsidR="001A11A6" w:rsidRPr="003347B0" w:rsidRDefault="001A11A6" w:rsidP="001A11A6">
      <w:pPr>
        <w:pStyle w:val="a4"/>
      </w:pPr>
      <w:r w:rsidRPr="003347B0">
        <w:t>строгая регламентация и своевременные ремонт и замена коррозийных, аварийно-опасных участков трубопроводов (особенно в местах перехода их через реки);</w:t>
      </w:r>
    </w:p>
    <w:p w14:paraId="6F705A06" w14:textId="77777777" w:rsidR="001A11A6" w:rsidRPr="003347B0" w:rsidRDefault="001A11A6" w:rsidP="001A11A6">
      <w:pPr>
        <w:pStyle w:val="a4"/>
      </w:pPr>
      <w:r w:rsidRPr="003347B0">
        <w:t>подготовка к действию и устройство боновых заграждений на реках на аварийно-опасных участках трубопроводов;</w:t>
      </w:r>
    </w:p>
    <w:p w14:paraId="443A8DE4" w14:textId="77777777" w:rsidR="001A11A6" w:rsidRPr="003347B0" w:rsidRDefault="001A11A6" w:rsidP="001A11A6">
      <w:pPr>
        <w:pStyle w:val="a4"/>
      </w:pPr>
      <w:r w:rsidRPr="003347B0">
        <w:t>создание запасов торфа для использования его в аварийных ситуациях;</w:t>
      </w:r>
    </w:p>
    <w:p w14:paraId="15624B75" w14:textId="77777777" w:rsidR="001A11A6" w:rsidRPr="003347B0" w:rsidRDefault="001A11A6" w:rsidP="001A11A6">
      <w:pPr>
        <w:pStyle w:val="a4"/>
      </w:pPr>
      <w:r w:rsidRPr="003347B0">
        <w:t>формирование на предприятиях аварийных подразделений, обеспеченных соответствующими специализированными машинами и механизмами.</w:t>
      </w:r>
    </w:p>
    <w:p w14:paraId="76F582FE" w14:textId="40666422"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7" w:name="_Toc372895305"/>
      <w:bookmarkStart w:id="188" w:name="_Toc478485519"/>
      <w:r w:rsidRPr="003347B0">
        <w:rPr>
          <w:rFonts w:ascii="Times New Roman" w:hAnsi="Times New Roman" w:cs="Times New Roman"/>
          <w:b/>
          <w:bCs/>
          <w:color w:val="auto"/>
          <w:sz w:val="26"/>
          <w:szCs w:val="26"/>
        </w:rPr>
        <w:t>3.7.3 Мероприятия по охране почвенного покрова</w:t>
      </w:r>
      <w:bookmarkEnd w:id="187"/>
      <w:bookmarkEnd w:id="188"/>
    </w:p>
    <w:p w14:paraId="43AF5305" w14:textId="77777777" w:rsidR="001A11A6" w:rsidRPr="003347B0" w:rsidRDefault="001A11A6" w:rsidP="001A11A6">
      <w:pPr>
        <w:pStyle w:val="a7"/>
        <w:rPr>
          <w:rFonts w:eastAsia="Calibri"/>
        </w:rPr>
      </w:pPr>
      <w:r w:rsidRPr="003347B0">
        <w:rPr>
          <w:rFonts w:eastAsia="Calibri"/>
        </w:rPr>
        <w:t xml:space="preserve">Для предотвращения загрязнения, деградации и разрушения почвенного покрова в границах </w:t>
      </w:r>
      <w:r w:rsidRPr="003347B0">
        <w:t xml:space="preserve">городского округа </w:t>
      </w:r>
      <w:r w:rsidRPr="003347B0">
        <w:rPr>
          <w:rFonts w:eastAsia="Calibri"/>
        </w:rPr>
        <w:t>рекомендуется проведение следующих мероприятий:</w:t>
      </w:r>
    </w:p>
    <w:p w14:paraId="3810AD53" w14:textId="77777777" w:rsidR="001A11A6" w:rsidRPr="003347B0" w:rsidRDefault="001A11A6" w:rsidP="001A11A6">
      <w:pPr>
        <w:pStyle w:val="a4"/>
      </w:pPr>
      <w:r w:rsidRPr="003347B0">
        <w:t>мониторинг степени загрязнения почвы на селитебных территориях, в зоне влияния предприятий;</w:t>
      </w:r>
    </w:p>
    <w:p w14:paraId="72D62011" w14:textId="77777777" w:rsidR="001A11A6" w:rsidRPr="003347B0" w:rsidRDefault="001A11A6" w:rsidP="001A11A6">
      <w:pPr>
        <w:pStyle w:val="a4"/>
      </w:pPr>
      <w:r w:rsidRPr="003347B0">
        <w:t>проведение технической рекультивации земель, нарушенных при строительстве и прокладке инженерных сетей различного назначения;</w:t>
      </w:r>
    </w:p>
    <w:p w14:paraId="1B9920FE" w14:textId="77777777" w:rsidR="001A11A6" w:rsidRPr="003347B0" w:rsidRDefault="001A11A6" w:rsidP="001A11A6">
      <w:pPr>
        <w:pStyle w:val="a4"/>
      </w:pPr>
      <w:r w:rsidRPr="003347B0">
        <w:t>контроль за качеством и своевременностью выполнения работ по рекультивации нарушенных земель;</w:t>
      </w:r>
    </w:p>
    <w:p w14:paraId="5C936AA4" w14:textId="77777777" w:rsidR="001A11A6" w:rsidRPr="003347B0" w:rsidRDefault="001A11A6" w:rsidP="001A11A6">
      <w:pPr>
        <w:pStyle w:val="a4"/>
      </w:pPr>
      <w:r w:rsidRPr="003347B0">
        <w:t>предотвращение загрязнения земель неочищенными сточными водами, производственными и прочими технологиче</w:t>
      </w:r>
      <w:r w:rsidRPr="003347B0">
        <w:softHyphen/>
        <w:t>скими отходами;</w:t>
      </w:r>
    </w:p>
    <w:p w14:paraId="1E6F0287" w14:textId="77777777" w:rsidR="001A11A6" w:rsidRPr="003347B0" w:rsidRDefault="001A11A6" w:rsidP="001A11A6">
      <w:pPr>
        <w:pStyle w:val="a4"/>
      </w:pPr>
      <w:r w:rsidRPr="003347B0">
        <w:t>устройство зеленых лесных полос вдоль магистральных транспортных коммуникаций;</w:t>
      </w:r>
    </w:p>
    <w:p w14:paraId="23C0AC91" w14:textId="77777777" w:rsidR="001A11A6" w:rsidRPr="003347B0" w:rsidRDefault="001A11A6" w:rsidP="001A11A6">
      <w:pPr>
        <w:pStyle w:val="a4"/>
      </w:pPr>
      <w:r w:rsidRPr="003347B0">
        <w:t>организация и обеспечение планово-регулярной очистки территории города от жидких и твердых бытовых отходов;</w:t>
      </w:r>
    </w:p>
    <w:p w14:paraId="31A90101" w14:textId="77777777" w:rsidR="001A11A6" w:rsidRPr="003347B0" w:rsidRDefault="001A11A6" w:rsidP="001A11A6">
      <w:pPr>
        <w:pStyle w:val="a4"/>
      </w:pPr>
      <w:r w:rsidRPr="003347B0">
        <w:t>выявление и ликвидация несанкционированных свалок, захламленных участков с последующей рекультивацией территории;</w:t>
      </w:r>
    </w:p>
    <w:p w14:paraId="3B986465" w14:textId="77777777" w:rsidR="001A11A6" w:rsidRPr="003347B0" w:rsidRDefault="001A11A6" w:rsidP="001A11A6">
      <w:pPr>
        <w:pStyle w:val="a4"/>
        <w:rPr>
          <w:rFonts w:eastAsia="Calibri"/>
        </w:rPr>
      </w:pPr>
      <w:r w:rsidRPr="003347B0">
        <w:rPr>
          <w:rFonts w:eastAsia="Calibri"/>
        </w:rPr>
        <w:t>расчистка, благоустройство и озеленение прибрежных территорий водных объектов;</w:t>
      </w:r>
    </w:p>
    <w:p w14:paraId="60505925" w14:textId="77777777" w:rsidR="001A11A6" w:rsidRPr="003347B0" w:rsidRDefault="001A11A6" w:rsidP="001A11A6">
      <w:pPr>
        <w:pStyle w:val="a4"/>
      </w:pPr>
      <w:r w:rsidRPr="003347B0">
        <w:t>защита от береговой эрозии путем проведения берегоукрепительных работ.</w:t>
      </w:r>
    </w:p>
    <w:p w14:paraId="0578D436" w14:textId="27CF30B1"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9" w:name="_Toc372895306"/>
      <w:bookmarkStart w:id="190" w:name="_Toc478485520"/>
      <w:r w:rsidRPr="003347B0">
        <w:rPr>
          <w:rFonts w:ascii="Times New Roman" w:hAnsi="Times New Roman" w:cs="Times New Roman"/>
          <w:b/>
          <w:bCs/>
          <w:color w:val="auto"/>
          <w:sz w:val="26"/>
          <w:szCs w:val="26"/>
        </w:rPr>
        <w:t>3.7.4 Мероприятия по санитарной очистке территории</w:t>
      </w:r>
      <w:bookmarkEnd w:id="189"/>
      <w:bookmarkEnd w:id="190"/>
    </w:p>
    <w:p w14:paraId="0771C116" w14:textId="77777777" w:rsidR="001A11A6" w:rsidRPr="003347B0" w:rsidRDefault="001A11A6" w:rsidP="001A11A6">
      <w:pPr>
        <w:pStyle w:val="a7"/>
        <w:rPr>
          <w:lang w:val="ru-RU"/>
        </w:rPr>
      </w:pPr>
      <w:r w:rsidRPr="003347B0">
        <w:t xml:space="preserve">Основными мероприятиями по поддержанию санитарно-эпидемиологического благополучия территории городского округа является организация системы санитарной очистки, которая должна осуществляться в соответствии с Генеральной схемой санитарной </w:t>
      </w:r>
      <w:r w:rsidRPr="003347B0">
        <w:lastRenderedPageBreak/>
        <w:t>очистки территории городского округа город Сургут</w:t>
      </w:r>
      <w:r w:rsidRPr="003347B0">
        <w:rPr>
          <w:lang w:val="ru-RU"/>
        </w:rPr>
        <w:t xml:space="preserve"> и</w:t>
      </w:r>
      <w:r w:rsidRPr="003347B0">
        <w:t xml:space="preserve"> Территориальной схемой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 утвержденной Распоряжение</w:t>
      </w:r>
      <w:r w:rsidRPr="003347B0">
        <w:rPr>
          <w:lang w:val="ru-RU"/>
        </w:rPr>
        <w:t>м</w:t>
      </w:r>
      <w:r w:rsidRPr="003347B0">
        <w:t xml:space="preserve"> Правительства Ханты-</w:t>
      </w:r>
      <w:r w:rsidRPr="003347B0">
        <w:rPr>
          <w:lang w:val="ru-RU"/>
        </w:rPr>
        <w:t>М</w:t>
      </w:r>
      <w:r w:rsidRPr="003347B0">
        <w:t>ансийск</w:t>
      </w:r>
      <w:r w:rsidRPr="003347B0">
        <w:rPr>
          <w:lang w:val="ru-RU"/>
        </w:rPr>
        <w:t>ого</w:t>
      </w:r>
      <w:r w:rsidRPr="003347B0">
        <w:t xml:space="preserve"> автономн</w:t>
      </w:r>
      <w:r w:rsidRPr="003347B0">
        <w:rPr>
          <w:lang w:val="ru-RU"/>
        </w:rPr>
        <w:t>ого</w:t>
      </w:r>
      <w:r w:rsidRPr="003347B0">
        <w:t xml:space="preserve"> округ</w:t>
      </w:r>
      <w:r w:rsidRPr="003347B0">
        <w:rPr>
          <w:lang w:val="ru-RU"/>
        </w:rPr>
        <w:t>а</w:t>
      </w:r>
      <w:r w:rsidRPr="003347B0">
        <w:t xml:space="preserve"> - Югр</w:t>
      </w:r>
      <w:r w:rsidRPr="003347B0">
        <w:rPr>
          <w:lang w:val="ru-RU"/>
        </w:rPr>
        <w:t>а</w:t>
      </w:r>
      <w:r w:rsidRPr="003347B0">
        <w:t xml:space="preserve"> от 21.10.2016 № 559-рп</w:t>
      </w:r>
      <w:r w:rsidRPr="003347B0">
        <w:rPr>
          <w:lang w:val="ru-RU"/>
        </w:rPr>
        <w:t xml:space="preserve">. </w:t>
      </w:r>
    </w:p>
    <w:p w14:paraId="32091593" w14:textId="77777777" w:rsidR="001A11A6" w:rsidRPr="003347B0" w:rsidRDefault="001A11A6" w:rsidP="001A11A6">
      <w:pPr>
        <w:pStyle w:val="a7"/>
      </w:pPr>
      <w:r w:rsidRPr="003347B0">
        <w:t>Система обращения с отходами на территории городского округа должна включать комплекс мер по рациональному сбору, вывозу и утилизации твердых бытовых, в том числе крупногабаритных бытовых и строительных отходов.</w:t>
      </w:r>
    </w:p>
    <w:p w14:paraId="218D852A" w14:textId="77777777" w:rsidR="001A11A6" w:rsidRPr="003347B0" w:rsidRDefault="001A11A6" w:rsidP="001A11A6">
      <w:pPr>
        <w:pStyle w:val="a7"/>
      </w:pPr>
      <w:r w:rsidRPr="003347B0">
        <w:t xml:space="preserve">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рекомендуется проведение следующих мероприятий по санитарной очистке территории:</w:t>
      </w:r>
    </w:p>
    <w:p w14:paraId="4D3A7127" w14:textId="77777777" w:rsidR="001A11A6" w:rsidRPr="003347B0" w:rsidRDefault="001A11A6" w:rsidP="001A11A6">
      <w:pPr>
        <w:pStyle w:val="a4"/>
      </w:pPr>
      <w:r w:rsidRPr="003347B0">
        <w:t>организация планово-регулярной системы очистки, своевременного сбора и вывоза всех бытовых и строительных отходов (включая уличный смет) на полигон ТБО;</w:t>
      </w:r>
    </w:p>
    <w:p w14:paraId="5613B74A" w14:textId="77777777" w:rsidR="001A11A6" w:rsidRPr="003347B0" w:rsidRDefault="001A11A6" w:rsidP="001A11A6">
      <w:pPr>
        <w:pStyle w:val="a4"/>
      </w:pPr>
      <w:r w:rsidRPr="003347B0">
        <w:t>строительство полигонов для складирования снега;</w:t>
      </w:r>
    </w:p>
    <w:p w14:paraId="4D6B6EB8" w14:textId="77777777" w:rsidR="001A11A6" w:rsidRPr="003347B0" w:rsidRDefault="001A11A6" w:rsidP="001A11A6">
      <w:pPr>
        <w:pStyle w:val="a4"/>
      </w:pPr>
      <w:r w:rsidRPr="003347B0">
        <w:t>строительство мини-завода по переработке бытовых и промышленных отходов мощностью 44 тысячи тонн/год;</w:t>
      </w:r>
    </w:p>
    <w:p w14:paraId="2D8364B5" w14:textId="77777777" w:rsidR="001A11A6" w:rsidRPr="003347B0" w:rsidRDefault="001A11A6" w:rsidP="001A11A6">
      <w:pPr>
        <w:pStyle w:val="a4"/>
      </w:pPr>
      <w:r w:rsidRPr="003347B0">
        <w:t>уборка территорий от мусора, см</w:t>
      </w:r>
      <w:r w:rsidRPr="003347B0">
        <w:rPr>
          <w:lang w:val="ru-RU"/>
        </w:rPr>
        <w:t>ё</w:t>
      </w:r>
      <w:r w:rsidRPr="003347B0">
        <w:t>та, снега, мытье усовершенствованных покрытий;</w:t>
      </w:r>
    </w:p>
    <w:p w14:paraId="24BB41C2" w14:textId="77777777" w:rsidR="001A11A6" w:rsidRPr="003347B0" w:rsidRDefault="001A11A6" w:rsidP="001A11A6">
      <w:pPr>
        <w:pStyle w:val="a4"/>
      </w:pPr>
      <w:r w:rsidRPr="003347B0">
        <w:t>поливка проездов, зеленых насаждений в летний период;</w:t>
      </w:r>
    </w:p>
    <w:p w14:paraId="3ED66653" w14:textId="77777777" w:rsidR="001A11A6" w:rsidRPr="003347B0" w:rsidRDefault="001A11A6" w:rsidP="001A11A6">
      <w:pPr>
        <w:pStyle w:val="a4"/>
      </w:pPr>
      <w:r w:rsidRPr="003347B0">
        <w:t>выявление и ликвидация стихийных свалок, с последующим проведением рекультивации территории, расчистка захламленных участков территории;</w:t>
      </w:r>
    </w:p>
    <w:p w14:paraId="4220567E" w14:textId="77777777" w:rsidR="001A11A6" w:rsidRPr="003347B0" w:rsidRDefault="001A11A6" w:rsidP="001A11A6">
      <w:pPr>
        <w:pStyle w:val="a4"/>
      </w:pPr>
      <w:r w:rsidRPr="003347B0">
        <w:t>организация оборудованных контейнерных площадок для селективного сбора отходов;</w:t>
      </w:r>
    </w:p>
    <w:p w14:paraId="6DA2FF88" w14:textId="77777777" w:rsidR="001A11A6" w:rsidRPr="003347B0" w:rsidRDefault="001A11A6" w:rsidP="001A11A6">
      <w:pPr>
        <w:pStyle w:val="a4"/>
      </w:pPr>
      <w:r w:rsidRPr="003347B0">
        <w:t>организация сбора и удаление вторичного сырья;</w:t>
      </w:r>
    </w:p>
    <w:p w14:paraId="2131E37E" w14:textId="77777777" w:rsidR="001A11A6" w:rsidRPr="003347B0" w:rsidRDefault="001A11A6" w:rsidP="001A11A6">
      <w:pPr>
        <w:pStyle w:val="a4"/>
      </w:pPr>
      <w:r w:rsidRPr="003347B0">
        <w:t>установка урн для мусора в местах общего пользования;</w:t>
      </w:r>
    </w:p>
    <w:p w14:paraId="11F11F95" w14:textId="77777777" w:rsidR="001A11A6" w:rsidRPr="003347B0" w:rsidRDefault="001A11A6" w:rsidP="001A11A6">
      <w:pPr>
        <w:pStyle w:val="a4"/>
      </w:pPr>
      <w:r w:rsidRPr="003347B0">
        <w:t>приобретения необходимого количества контейнеров, бункеров и специальных машин нового типа.</w:t>
      </w:r>
    </w:p>
    <w:p w14:paraId="6A55638E" w14:textId="77777777" w:rsidR="001A11A6" w:rsidRPr="003347B0" w:rsidRDefault="001A11A6" w:rsidP="001A11A6">
      <w:pPr>
        <w:pStyle w:val="a7"/>
      </w:pPr>
      <w:r w:rsidRPr="003347B0">
        <w:t>Организация системы сбора, временного хранения, регулярного вывоза твердых и жидких бытовых отходов должна соответствовать требованиям СанПиН 42-128-4690-88 «Санитарные правила содержания населенных мест» и Правил предоставления услуг по вывозу твердых и жидких бытовых отходов, утвержденных Постановлением Правительства Российской Федерации от 10.02.1997 № 155.</w:t>
      </w:r>
    </w:p>
    <w:p w14:paraId="68D922EA" w14:textId="77777777" w:rsidR="001A11A6" w:rsidRPr="003347B0" w:rsidRDefault="001A11A6" w:rsidP="001A11A6">
      <w:pPr>
        <w:pStyle w:val="a7"/>
      </w:pPr>
      <w:r w:rsidRPr="003347B0">
        <w:t>В качестве основной системы сбора и удаления ТБО на территории города</w:t>
      </w:r>
      <w:r w:rsidRPr="003347B0">
        <w:rPr>
          <w:lang w:val="ru-RU"/>
        </w:rPr>
        <w:t xml:space="preserve"> Сургута</w:t>
      </w:r>
      <w:r w:rsidRPr="003347B0">
        <w:t xml:space="preserve"> предлагается система несменяемых контейнеров.</w:t>
      </w:r>
    </w:p>
    <w:p w14:paraId="6D1D4D29" w14:textId="77777777" w:rsidR="001A11A6" w:rsidRPr="003347B0" w:rsidRDefault="001A11A6" w:rsidP="001A11A6">
      <w:pPr>
        <w:pStyle w:val="a7"/>
      </w:pPr>
      <w:r w:rsidRPr="003347B0">
        <w:t>Контейнерные площадки должны располагают на расстоянии не ближе 20 м, но не более 100 метров от окон жилых и общественных зданий, детских и спортивных площадок, мест отдыха.</w:t>
      </w:r>
    </w:p>
    <w:p w14:paraId="18261C27" w14:textId="77777777" w:rsidR="001A11A6" w:rsidRPr="003347B0" w:rsidRDefault="001A11A6" w:rsidP="001A11A6">
      <w:pPr>
        <w:pStyle w:val="a7"/>
      </w:pPr>
      <w:r w:rsidRPr="003347B0">
        <w:t>Размещение, размеры и конструкции площадок подлежат согласованию с жилищно-эксплуатационными организациями, органами местного самоуправления в области градостроительства, органами Роспотребнадзора и организацией, осуществляющей вывоз ТБО.</w:t>
      </w:r>
    </w:p>
    <w:p w14:paraId="0912BA32" w14:textId="77777777" w:rsidR="001A11A6" w:rsidRPr="003347B0" w:rsidRDefault="001A11A6" w:rsidP="001A11A6">
      <w:pPr>
        <w:pStyle w:val="a7"/>
      </w:pPr>
      <w:r w:rsidRPr="003347B0">
        <w:t>В рамках выполнения работ по разработке Генеральной схемы очистки территории муниципального образования городской округ город Сургут:</w:t>
      </w:r>
    </w:p>
    <w:p w14:paraId="2E7DC238" w14:textId="77777777" w:rsidR="001A11A6" w:rsidRPr="003347B0" w:rsidRDefault="001A11A6" w:rsidP="001A11A6">
      <w:pPr>
        <w:pStyle w:val="a4"/>
      </w:pPr>
      <w:r w:rsidRPr="003347B0">
        <w:t>определены объемы образования основных видов отходов;</w:t>
      </w:r>
    </w:p>
    <w:p w14:paraId="29909EB5" w14:textId="77777777" w:rsidR="001A11A6" w:rsidRPr="003347B0" w:rsidRDefault="001A11A6" w:rsidP="001A11A6">
      <w:pPr>
        <w:pStyle w:val="a4"/>
      </w:pPr>
      <w:r w:rsidRPr="003347B0">
        <w:t>разработана технологическая схема сбора, вывоза и обезвреживания отходов производства и потребления;</w:t>
      </w:r>
    </w:p>
    <w:p w14:paraId="2C2560B8" w14:textId="77777777" w:rsidR="001A11A6" w:rsidRPr="003347B0" w:rsidRDefault="001A11A6" w:rsidP="001A11A6">
      <w:pPr>
        <w:pStyle w:val="a4"/>
      </w:pPr>
      <w:r w:rsidRPr="003347B0">
        <w:lastRenderedPageBreak/>
        <w:t>установлена схема размещения объектов сбора, вывоза, переработки и захоронения отходов;</w:t>
      </w:r>
    </w:p>
    <w:p w14:paraId="30FC39F4" w14:textId="77777777" w:rsidR="001A11A6" w:rsidRPr="003347B0" w:rsidRDefault="001A11A6" w:rsidP="001A11A6">
      <w:pPr>
        <w:pStyle w:val="a4"/>
      </w:pPr>
      <w:r w:rsidRPr="003347B0">
        <w:t>первоочередные мероприятия по развитию системы обращения с отходами и ориентировочные затраты на их выполнение.</w:t>
      </w:r>
    </w:p>
    <w:p w14:paraId="57480794" w14:textId="77777777" w:rsidR="001A11A6" w:rsidRPr="003347B0" w:rsidRDefault="001A11A6" w:rsidP="001A11A6">
      <w:pPr>
        <w:pStyle w:val="a7"/>
      </w:pPr>
      <w:r w:rsidRPr="003347B0">
        <w:t>В качестве мероприятий, направленных на развитие системы обращения с отходами предусмотрены:</w:t>
      </w:r>
    </w:p>
    <w:p w14:paraId="01578C9D" w14:textId="77777777" w:rsidR="001A11A6" w:rsidRPr="003347B0" w:rsidRDefault="001A11A6" w:rsidP="001A11A6">
      <w:pPr>
        <w:pStyle w:val="a4"/>
      </w:pPr>
      <w:r w:rsidRPr="003347B0">
        <w:t xml:space="preserve">строительство второго пускового комплекса второй очереди муниципального полигона ТБО; </w:t>
      </w:r>
    </w:p>
    <w:p w14:paraId="16BA2054" w14:textId="77777777" w:rsidR="001A11A6" w:rsidRPr="003347B0" w:rsidRDefault="001A11A6" w:rsidP="001A11A6">
      <w:pPr>
        <w:pStyle w:val="a4"/>
      </w:pPr>
      <w:r w:rsidRPr="003347B0">
        <w:t>рекультивация первого пускового комплекса муниципального полигона ТБО;</w:t>
      </w:r>
    </w:p>
    <w:p w14:paraId="7D770051" w14:textId="77777777" w:rsidR="001A11A6" w:rsidRPr="003347B0" w:rsidRDefault="001A11A6" w:rsidP="001A11A6">
      <w:pPr>
        <w:pStyle w:val="a4"/>
      </w:pPr>
      <w:r w:rsidRPr="003347B0">
        <w:t xml:space="preserve"> проектирование и строительство комплексного межмуниципального полигона ТБО;</w:t>
      </w:r>
    </w:p>
    <w:p w14:paraId="59542BE8" w14:textId="77777777" w:rsidR="001A11A6" w:rsidRPr="003347B0" w:rsidRDefault="001A11A6" w:rsidP="001A11A6">
      <w:pPr>
        <w:pStyle w:val="a4"/>
      </w:pPr>
      <w:r w:rsidRPr="003347B0">
        <w:t>строительство мусоросортировочного завода</w:t>
      </w:r>
      <w:r w:rsidRPr="003347B0">
        <w:rPr>
          <w:lang w:val="ru-RU"/>
        </w:rPr>
        <w:t xml:space="preserve"> </w:t>
      </w:r>
      <w:r w:rsidRPr="003347B0">
        <w:t>производительностью 200 тыс. т/год;</w:t>
      </w:r>
    </w:p>
    <w:p w14:paraId="0D254AE9" w14:textId="77777777" w:rsidR="001A11A6" w:rsidRPr="003347B0" w:rsidRDefault="001A11A6" w:rsidP="001A11A6">
      <w:pPr>
        <w:pStyle w:val="a4"/>
      </w:pPr>
      <w:r w:rsidRPr="003347B0">
        <w:t>модернизация системы вывоза ТБО в результате перехода на эксплуатацию евроконтейнеров емкостью 1,1 куб.м и мусоровозов с задней загрузкой;</w:t>
      </w:r>
    </w:p>
    <w:p w14:paraId="6AB78823" w14:textId="77777777" w:rsidR="001A11A6" w:rsidRPr="003347B0" w:rsidRDefault="001A11A6" w:rsidP="001A11A6">
      <w:pPr>
        <w:pStyle w:val="a4"/>
      </w:pPr>
      <w:r w:rsidRPr="003347B0">
        <w:t xml:space="preserve">обустройство площадок сбора КГО и строительных отходов населения; </w:t>
      </w:r>
    </w:p>
    <w:p w14:paraId="1DEE8919" w14:textId="77777777" w:rsidR="001A11A6" w:rsidRPr="003347B0" w:rsidRDefault="001A11A6" w:rsidP="001A11A6">
      <w:pPr>
        <w:pStyle w:val="a4"/>
      </w:pPr>
      <w:r w:rsidRPr="003347B0">
        <w:t xml:space="preserve">организация участков разборки КГО и строительных отходов на территории трех полигонов и 6 жилых районов; </w:t>
      </w:r>
    </w:p>
    <w:p w14:paraId="630E4A83" w14:textId="77777777" w:rsidR="001A11A6" w:rsidRPr="003347B0" w:rsidRDefault="001A11A6" w:rsidP="001A11A6">
      <w:pPr>
        <w:pStyle w:val="a4"/>
      </w:pPr>
      <w:r w:rsidRPr="003347B0">
        <w:t xml:space="preserve">оборудование участков расположенных на полигонах шредерными установками и дробилками для древесных отходов; </w:t>
      </w:r>
    </w:p>
    <w:p w14:paraId="364D79E7" w14:textId="77777777" w:rsidR="001A11A6" w:rsidRPr="003347B0" w:rsidRDefault="001A11A6" w:rsidP="001A11A6">
      <w:pPr>
        <w:pStyle w:val="a4"/>
      </w:pPr>
      <w:r w:rsidRPr="003347B0">
        <w:t>приобретение мобильного дробильно-сортировочного комплекса для строительных отходов;</w:t>
      </w:r>
    </w:p>
    <w:p w14:paraId="554A657D" w14:textId="77777777" w:rsidR="001A11A6" w:rsidRPr="003347B0" w:rsidRDefault="001A11A6" w:rsidP="001A11A6">
      <w:pPr>
        <w:pStyle w:val="a4"/>
      </w:pPr>
      <w:r w:rsidRPr="003347B0">
        <w:t xml:space="preserve">организация системы сбора и извлечения вторичного сырья посредством введения в эксплуатацию 1 мобильного и 31 стационарных пунктов сбора вторичного сырья и опасных отходов; </w:t>
      </w:r>
    </w:p>
    <w:p w14:paraId="22244CB2" w14:textId="77777777" w:rsidR="001A11A6" w:rsidRPr="003347B0" w:rsidRDefault="001A11A6" w:rsidP="001A11A6">
      <w:pPr>
        <w:pStyle w:val="a4"/>
      </w:pPr>
      <w:r w:rsidRPr="003347B0">
        <w:t>организация участка разборки автотранспорта, компостирования органических отходов, накопления и временного хранения опасных отходов;</w:t>
      </w:r>
    </w:p>
    <w:p w14:paraId="659F0BCC" w14:textId="77777777" w:rsidR="001A11A6" w:rsidRPr="003347B0" w:rsidRDefault="001A11A6" w:rsidP="001A11A6">
      <w:pPr>
        <w:pStyle w:val="a4"/>
      </w:pPr>
      <w:r w:rsidRPr="003347B0">
        <w:t>приобретение машин для мойки контейнеров, организация участка дезинфекции и мойки мусоровозов и контейнеров в составе планируемого комплексного межмуниципального полигона ТБО.</w:t>
      </w:r>
    </w:p>
    <w:p w14:paraId="219487B9" w14:textId="77777777" w:rsidR="001A11A6" w:rsidRPr="003347B0" w:rsidRDefault="001A11A6" w:rsidP="00647C88">
      <w:pPr>
        <w:pStyle w:val="a7"/>
        <w:ind w:firstLine="709"/>
      </w:pPr>
      <w:r w:rsidRPr="003347B0">
        <w:t>Нормы накопления твердых бытовых отходов</w:t>
      </w:r>
      <w:r w:rsidRPr="003347B0">
        <w:rPr>
          <w:lang w:val="ru-RU"/>
        </w:rPr>
        <w:t xml:space="preserve"> (ТКО)</w:t>
      </w:r>
      <w:r w:rsidRPr="003347B0">
        <w:t xml:space="preserve"> для жилищного фонда принимаются 1,58 куб. м/чел/год</w:t>
      </w:r>
      <w:r w:rsidRPr="003347B0">
        <w:rPr>
          <w:lang w:val="ru-RU"/>
        </w:rPr>
        <w:t xml:space="preserve"> в соответствии с П</w:t>
      </w:r>
      <w:r w:rsidRPr="003347B0">
        <w:t>остановление</w:t>
      </w:r>
      <w:r w:rsidRPr="003347B0">
        <w:rPr>
          <w:lang w:val="ru-RU"/>
        </w:rPr>
        <w:t>м</w:t>
      </w:r>
      <w:r w:rsidRPr="003347B0">
        <w:t xml:space="preserve"> Администрации города Сургута от 23.11.2012 № 9041</w:t>
      </w:r>
      <w:r w:rsidRPr="003347B0">
        <w:rPr>
          <w:lang w:val="ru-RU"/>
        </w:rPr>
        <w:t xml:space="preserve"> «Об утверждении норм накопления твердых бытовых отходов для населения и объектов общественного назначения»</w:t>
      </w:r>
      <w:r w:rsidRPr="003347B0">
        <w:t>.</w:t>
      </w:r>
    </w:p>
    <w:p w14:paraId="5A278C49" w14:textId="77777777" w:rsidR="001A11A6" w:rsidRPr="003347B0" w:rsidRDefault="001A11A6" w:rsidP="00647C88">
      <w:pPr>
        <w:pStyle w:val="a7"/>
        <w:ind w:firstLine="709"/>
      </w:pPr>
      <w:r w:rsidRPr="003347B0">
        <w:t>Объем образующихся твердых бытовых отходов</w:t>
      </w:r>
      <w:r w:rsidRPr="003347B0">
        <w:rPr>
          <w:lang w:val="ru-RU"/>
        </w:rPr>
        <w:t xml:space="preserve"> (ТКО)</w:t>
      </w:r>
      <w:r w:rsidRPr="003347B0">
        <w:t xml:space="preserve"> на территории город</w:t>
      </w:r>
      <w:r w:rsidRPr="003347B0">
        <w:rPr>
          <w:lang w:val="ru-RU"/>
        </w:rPr>
        <w:t>ского округа</w:t>
      </w:r>
      <w:r w:rsidRPr="003347B0">
        <w:t xml:space="preserve"> с учетом проектной численности населения (4</w:t>
      </w:r>
      <w:r w:rsidRPr="003347B0">
        <w:rPr>
          <w:lang w:val="ru-RU"/>
        </w:rPr>
        <w:t>5</w:t>
      </w:r>
      <w:r w:rsidRPr="003347B0">
        <w:t xml:space="preserve">0000 человек) на конец расчетного срока составит         </w:t>
      </w:r>
      <w:r w:rsidRPr="003347B0">
        <w:rPr>
          <w:lang w:val="ru-RU"/>
        </w:rPr>
        <w:t>711</w:t>
      </w:r>
      <w:r w:rsidRPr="003347B0">
        <w:t xml:space="preserve"> тысяч м3.</w:t>
      </w:r>
    </w:p>
    <w:p w14:paraId="3A3DC2AF" w14:textId="77777777" w:rsidR="001A11A6" w:rsidRPr="003347B0" w:rsidRDefault="001A11A6" w:rsidP="00647C88">
      <w:pPr>
        <w:pStyle w:val="a7"/>
        <w:ind w:firstLine="709"/>
      </w:pPr>
      <w:r w:rsidRPr="003347B0">
        <w:t xml:space="preserve">На полигон ТБО принимаются отходы из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промышленных отходов III—IV класса опасности, а также неопасные отходы, класс которых устанавливается экспериментальными методами. Промышленные отходы, допускаемые для совместного захоронения с </w:t>
      </w:r>
      <w:r w:rsidRPr="003347B0">
        <w:rPr>
          <w:lang w:val="ru-RU"/>
        </w:rPr>
        <w:t>ТКО</w:t>
      </w:r>
      <w:r w:rsidRPr="003347B0">
        <w:t xml:space="preserve"> не должны быть взрывоопасными, самовозгораемыми и иметь влажностью не более 85%.</w:t>
      </w:r>
    </w:p>
    <w:p w14:paraId="6E627835" w14:textId="77777777" w:rsidR="001A11A6" w:rsidRPr="003347B0" w:rsidRDefault="001A11A6" w:rsidP="00647C88">
      <w:pPr>
        <w:pStyle w:val="a7"/>
        <w:ind w:firstLine="709"/>
        <w:rPr>
          <w:rFonts w:eastAsia="Calibri"/>
        </w:rPr>
      </w:pPr>
      <w:r w:rsidRPr="003347B0">
        <w:rPr>
          <w:rFonts w:eastAsia="Calibri"/>
        </w:rPr>
        <w:t xml:space="preserve">Сбор, временное хранение, обеззараживание, обезвреживание и транспортирование отходов, образующимися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с медицинскими отходами, санитарно-противоэпидемический режим работы </w:t>
      </w:r>
      <w:r w:rsidRPr="003347B0">
        <w:rPr>
          <w:rFonts w:eastAsia="Calibri"/>
        </w:rPr>
        <w:lastRenderedPageBreak/>
        <w:t>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52AA71C7" w14:textId="77777777" w:rsidR="001A11A6" w:rsidRPr="003347B0" w:rsidRDefault="001A11A6" w:rsidP="00647C88">
      <w:pPr>
        <w:pStyle w:val="a7"/>
        <w:ind w:firstLine="709"/>
      </w:pPr>
      <w:r w:rsidRPr="003347B0">
        <w:t xml:space="preserve">Сбор, утилизация и уничтожение биологических отходов на территории муниципального образования должна осуществляться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04.12.1995 № 13-7-2/469. Ветеринарно-санитарные правила сбора, утилизации и уничтожения 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w:t>
      </w:r>
    </w:p>
    <w:p w14:paraId="6FDBC81D" w14:textId="77777777" w:rsidR="001A11A6" w:rsidRPr="003347B0" w:rsidRDefault="001A11A6" w:rsidP="00647C88">
      <w:pPr>
        <w:pStyle w:val="a7"/>
        <w:ind w:firstLine="709"/>
      </w:pPr>
      <w:r w:rsidRPr="003347B0">
        <w:t>Для обезвреживания медицинских и биологических отходов на территории г</w:t>
      </w:r>
      <w:r w:rsidRPr="003347B0">
        <w:rPr>
          <w:lang w:val="ru-RU"/>
        </w:rPr>
        <w:t>орода</w:t>
      </w:r>
      <w:r w:rsidRPr="003347B0">
        <w:t xml:space="preserve"> Сургута используется существующий комплекс термического обезвреживания КТО-150, расположенный на полигоне ПО и ТБО ЗАО «Полигон-ЛТД».</w:t>
      </w:r>
    </w:p>
    <w:p w14:paraId="31C6A7EC" w14:textId="4762D8E6" w:rsidR="001A11A6"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91" w:name="_Toc372895307"/>
      <w:bookmarkStart w:id="192" w:name="_Toc478485521"/>
      <w:r w:rsidRPr="003347B0">
        <w:rPr>
          <w:rFonts w:ascii="Times New Roman" w:hAnsi="Times New Roman" w:cs="Times New Roman"/>
          <w:b/>
          <w:bCs/>
          <w:color w:val="auto"/>
          <w:sz w:val="26"/>
          <w:szCs w:val="26"/>
        </w:rPr>
        <w:t>3.7.5 Мероприятия по благоустройству и озеленению</w:t>
      </w:r>
      <w:bookmarkEnd w:id="191"/>
      <w:bookmarkEnd w:id="192"/>
    </w:p>
    <w:p w14:paraId="2D24DB88" w14:textId="77777777" w:rsidR="001A11A6" w:rsidRPr="003347B0" w:rsidRDefault="001A11A6" w:rsidP="00647C88">
      <w:pPr>
        <w:pStyle w:val="a7"/>
        <w:ind w:firstLine="709"/>
      </w:pPr>
      <w:r w:rsidRPr="003347B0">
        <w:t xml:space="preserve">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Благоустройство территории города должно осуществляться в соответствии с Правилами благоустройства территории города Сургута, </w:t>
      </w:r>
      <w:r w:rsidRPr="003347B0">
        <w:rPr>
          <w:lang w:val="ru-RU"/>
        </w:rPr>
        <w:t>утвержденные</w:t>
      </w:r>
      <w:r w:rsidRPr="003347B0">
        <w:t xml:space="preserve"> </w:t>
      </w:r>
      <w:r w:rsidRPr="003347B0">
        <w:rPr>
          <w:lang w:val="ru-RU"/>
        </w:rPr>
        <w:t>Р</w:t>
      </w:r>
      <w:r w:rsidRPr="003347B0">
        <w:t>ешением Думы города Сургута от 20.06.2013 № 345-V ДГ.</w:t>
      </w:r>
      <w:bookmarkStart w:id="193" w:name="Par40"/>
      <w:bookmarkEnd w:id="193"/>
    </w:p>
    <w:p w14:paraId="7A06BF3A" w14:textId="77777777" w:rsidR="001A11A6" w:rsidRPr="003347B0" w:rsidRDefault="001A11A6" w:rsidP="00647C88">
      <w:pPr>
        <w:pStyle w:val="a7"/>
        <w:ind w:firstLine="709"/>
      </w:pPr>
      <w:r w:rsidRPr="003347B0">
        <w:t>При строительстве общественно-деловой и жилой застройки проектом предлагается произвести благоустройство территории:</w:t>
      </w:r>
    </w:p>
    <w:p w14:paraId="6FE31791" w14:textId="77777777" w:rsidR="001A11A6" w:rsidRPr="003347B0" w:rsidRDefault="001A11A6" w:rsidP="001A11A6">
      <w:pPr>
        <w:pStyle w:val="a4"/>
      </w:pPr>
      <w:r w:rsidRPr="003347B0">
        <w:t>устройство газонов, цветников, посадка зеленых оград;</w:t>
      </w:r>
    </w:p>
    <w:p w14:paraId="760C0D7C" w14:textId="77777777" w:rsidR="001A11A6" w:rsidRPr="003347B0" w:rsidRDefault="001A11A6" w:rsidP="001A11A6">
      <w:pPr>
        <w:pStyle w:val="a4"/>
      </w:pPr>
      <w:r w:rsidRPr="003347B0">
        <w:t>оборудование территории малыми архитектурными формами;</w:t>
      </w:r>
    </w:p>
    <w:p w14:paraId="476E38F8" w14:textId="77777777" w:rsidR="001A11A6" w:rsidRPr="003347B0" w:rsidRDefault="001A11A6" w:rsidP="001A11A6">
      <w:pPr>
        <w:pStyle w:val="a4"/>
      </w:pPr>
      <w:r w:rsidRPr="003347B0">
        <w:t>устройство внутриквартальных проездов, тротуаров, пешеходных дорожек;</w:t>
      </w:r>
    </w:p>
    <w:p w14:paraId="6A8C63B9" w14:textId="77777777" w:rsidR="001A11A6" w:rsidRPr="003347B0" w:rsidRDefault="001A11A6" w:rsidP="001A11A6">
      <w:pPr>
        <w:pStyle w:val="a4"/>
      </w:pPr>
      <w:r w:rsidRPr="003347B0">
        <w:t>ремонт существующих покрытий внутридворовых проездов;</w:t>
      </w:r>
    </w:p>
    <w:p w14:paraId="26DAA40C" w14:textId="77777777" w:rsidR="001A11A6" w:rsidRPr="003347B0" w:rsidRDefault="001A11A6" w:rsidP="001A11A6">
      <w:pPr>
        <w:pStyle w:val="a4"/>
      </w:pPr>
      <w:r w:rsidRPr="003347B0">
        <w:t>обеспечение уличного освещения;</w:t>
      </w:r>
    </w:p>
    <w:p w14:paraId="2CD43328" w14:textId="77777777" w:rsidR="001A11A6" w:rsidRPr="003347B0" w:rsidRDefault="001A11A6" w:rsidP="001A11A6">
      <w:pPr>
        <w:pStyle w:val="a4"/>
        <w:rPr>
          <w:rFonts w:eastAsia="TimesNewRomanPSMT"/>
        </w:rPr>
      </w:pPr>
      <w:r w:rsidRPr="003347B0">
        <w:rPr>
          <w:rFonts w:eastAsia="TimesNewRomanPSMT"/>
        </w:rPr>
        <w:t>благоустройство улично-дорожной сети со строительством тротуаров и мест для складирования снега для улучшения работы транспорта.</w:t>
      </w:r>
    </w:p>
    <w:p w14:paraId="63BB545B" w14:textId="77777777" w:rsidR="001A11A6" w:rsidRPr="003347B0" w:rsidRDefault="001A11A6" w:rsidP="00647C88">
      <w:pPr>
        <w:pStyle w:val="a7"/>
        <w:ind w:firstLine="709"/>
      </w:pPr>
      <w:r w:rsidRPr="003347B0">
        <w:t>Главными направлениями озеленения территории являются создание системы зеленых насаждений, сохранение естественной древесно-кустарниковой растительности.</w:t>
      </w:r>
    </w:p>
    <w:p w14:paraId="24A00432" w14:textId="77777777" w:rsidR="001A11A6" w:rsidRPr="003347B0" w:rsidRDefault="001A11A6" w:rsidP="00647C88">
      <w:pPr>
        <w:pStyle w:val="a7"/>
        <w:ind w:firstLine="709"/>
      </w:pPr>
      <w:r w:rsidRPr="003347B0">
        <w:t>Создание системы зеленых насаждений на селитебной территории является необходимым, так как она улучшает микроклимат, температурно-влажностный режим, очищает воздух от пыли, газов, является шумозащитой жилых и общественно-деловых территорий.</w:t>
      </w:r>
    </w:p>
    <w:p w14:paraId="29CDC38A" w14:textId="77777777" w:rsidR="001A11A6" w:rsidRPr="003347B0" w:rsidRDefault="001A11A6" w:rsidP="00647C88">
      <w:pPr>
        <w:pStyle w:val="a7"/>
        <w:ind w:firstLine="709"/>
      </w:pPr>
      <w:r w:rsidRPr="003347B0">
        <w:t>Для создания системы зеленых насаждений предусмотрены следующие мероприятия по озеленению территории:</w:t>
      </w:r>
    </w:p>
    <w:p w14:paraId="55D342A6" w14:textId="77777777" w:rsidR="001A11A6" w:rsidRPr="003347B0" w:rsidRDefault="001A11A6" w:rsidP="001A11A6">
      <w:pPr>
        <w:pStyle w:val="a4"/>
      </w:pPr>
      <w:r w:rsidRPr="003347B0">
        <w:t>восстановление растительного покрова в местах сильной деградации зеленых насаждений;</w:t>
      </w:r>
    </w:p>
    <w:p w14:paraId="24B0B904" w14:textId="77777777" w:rsidR="001A11A6" w:rsidRPr="003347B0" w:rsidRDefault="001A11A6" w:rsidP="001A11A6">
      <w:pPr>
        <w:pStyle w:val="a4"/>
      </w:pPr>
      <w:r w:rsidRPr="003347B0">
        <w:t xml:space="preserve">целенаправленное формирование зеленых насаждений, устойчивых к влиянию антропогенных и техногенных факторов; </w:t>
      </w:r>
    </w:p>
    <w:p w14:paraId="2AB698B5" w14:textId="77777777" w:rsidR="001A11A6" w:rsidRPr="003347B0" w:rsidRDefault="001A11A6" w:rsidP="001A11A6">
      <w:pPr>
        <w:pStyle w:val="a4"/>
      </w:pPr>
      <w:r w:rsidRPr="003347B0">
        <w:t>посадка газонов на площадях, не занятых дорожным покрытием, для предотвращения образования пылящих поверхностей;</w:t>
      </w:r>
    </w:p>
    <w:p w14:paraId="3A0D31D2" w14:textId="77777777" w:rsidR="001A11A6" w:rsidRPr="003347B0" w:rsidRDefault="001A11A6" w:rsidP="001A11A6">
      <w:pPr>
        <w:pStyle w:val="a4"/>
      </w:pPr>
      <w:r w:rsidRPr="003347B0">
        <w:lastRenderedPageBreak/>
        <w:t>организация шумозащитных зеленых насаждений вдоль улиц жилой и общественно-деловой застройки;</w:t>
      </w:r>
    </w:p>
    <w:p w14:paraId="273D0581" w14:textId="77777777" w:rsidR="001A11A6" w:rsidRPr="003347B0" w:rsidRDefault="001A11A6" w:rsidP="001A11A6">
      <w:pPr>
        <w:pStyle w:val="a4"/>
      </w:pPr>
      <w:r w:rsidRPr="003347B0">
        <w:t>создание мобильного и вертикального озеленения (трельяжи, шпалеры, перголы, цветочницы, вазоны);</w:t>
      </w:r>
    </w:p>
    <w:p w14:paraId="6B08F2E3" w14:textId="77777777" w:rsidR="001A11A6" w:rsidRPr="003347B0" w:rsidRDefault="001A11A6" w:rsidP="001A11A6">
      <w:pPr>
        <w:pStyle w:val="a4"/>
      </w:pPr>
      <w:r w:rsidRPr="003347B0">
        <w:t>организация озеленения территории санитарно-защитных зон в зависимости от класса вредности.</w:t>
      </w:r>
    </w:p>
    <w:p w14:paraId="515AE42D" w14:textId="77777777" w:rsidR="001A11A6" w:rsidRPr="003347B0" w:rsidRDefault="001A11A6" w:rsidP="00647C88">
      <w:pPr>
        <w:pStyle w:val="a7"/>
        <w:ind w:firstLine="709"/>
      </w:pPr>
      <w:r w:rsidRPr="003347B0">
        <w:t>Согласно РНГП Ханты-</w:t>
      </w:r>
      <w:r w:rsidRPr="003347B0">
        <w:rPr>
          <w:lang w:val="ru-RU"/>
        </w:rPr>
        <w:t>М</w:t>
      </w:r>
      <w:r w:rsidRPr="003347B0">
        <w:t>ансийского автономного округа - Югры нормативы озеленения площади санитарно-защитных зон, отделяющих автомобильные дороги от объектов жилой застройки (в процентах), и нормативы озеленения площади санитарно-защитных зон, отделяющих железнодорожные линии от объектов жилой застройки (в процентах), следует принимать в зависимости от ширины зоны (в метрах) не менее: до 300 м - 60%; свыше 300 м до 1000 м - 50%; свыше  1000 м - 40%.</w:t>
      </w:r>
    </w:p>
    <w:p w14:paraId="26F079FA" w14:textId="77777777" w:rsidR="001A11A6" w:rsidRPr="003347B0" w:rsidRDefault="001A11A6" w:rsidP="00647C88">
      <w:pPr>
        <w:pStyle w:val="a7"/>
        <w:ind w:firstLine="709"/>
      </w:pPr>
      <w:r w:rsidRPr="003347B0">
        <w:t xml:space="preserve">Система зеленых насаждений </w:t>
      </w:r>
      <w:r w:rsidRPr="003347B0">
        <w:rPr>
          <w:rFonts w:eastAsia="Calibri"/>
        </w:rPr>
        <w:t xml:space="preserve">города </w:t>
      </w:r>
      <w:r w:rsidRPr="003347B0">
        <w:t>складывается из:</w:t>
      </w:r>
    </w:p>
    <w:p w14:paraId="72842750" w14:textId="77777777" w:rsidR="001A11A6" w:rsidRPr="003347B0" w:rsidRDefault="001A11A6" w:rsidP="001A11A6">
      <w:pPr>
        <w:pStyle w:val="a4"/>
      </w:pPr>
      <w:r w:rsidRPr="003347B0">
        <w:t>озелененных территорий общего пользования;</w:t>
      </w:r>
    </w:p>
    <w:p w14:paraId="52E50A71" w14:textId="77777777" w:rsidR="001A11A6" w:rsidRPr="003347B0" w:rsidRDefault="001A11A6" w:rsidP="001A11A6">
      <w:pPr>
        <w:pStyle w:val="a4"/>
      </w:pPr>
      <w:r w:rsidRPr="003347B0">
        <w:t>озелененных территорий ограниченного пользования (зеленые насаждения на участках жилых массивов, общественно-деловой застройки);</w:t>
      </w:r>
    </w:p>
    <w:p w14:paraId="37CE7DEC" w14:textId="77777777" w:rsidR="001A11A6" w:rsidRPr="003347B0" w:rsidRDefault="001A11A6" w:rsidP="001A11A6">
      <w:pPr>
        <w:pStyle w:val="a4"/>
      </w:pPr>
      <w:r w:rsidRPr="003347B0">
        <w:t xml:space="preserve">озелененных территорий специального назначения (озеленение санитарно-защитных зон, территорий вдоль дорог). </w:t>
      </w:r>
    </w:p>
    <w:p w14:paraId="07C19DA8" w14:textId="77777777" w:rsidR="001A11A6" w:rsidRPr="003347B0" w:rsidRDefault="001A11A6" w:rsidP="00647C88">
      <w:pPr>
        <w:pStyle w:val="a7"/>
        <w:ind w:firstLine="709"/>
      </w:pPr>
      <w:r w:rsidRPr="003347B0">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29C9DE1F" w14:textId="77777777" w:rsidR="001A11A6" w:rsidRPr="003347B0" w:rsidRDefault="001A11A6" w:rsidP="00647C88">
      <w:pPr>
        <w:pStyle w:val="a7"/>
        <w:ind w:firstLine="709"/>
      </w:pPr>
      <w:r w:rsidRPr="003347B0">
        <w:t>В соответствии с РНГП Ханты-</w:t>
      </w:r>
      <w:r w:rsidRPr="003347B0">
        <w:rPr>
          <w:lang w:val="ru-RU"/>
        </w:rPr>
        <w:t>М</w:t>
      </w:r>
      <w:r w:rsidRPr="003347B0">
        <w:t>ансийского автономного округа - Югры нормативы обеспеченности объектами рекреационного назначения (в квадратных метрах на одного человека) следует принимать для городских населенных пунктов - 8 м</w:t>
      </w:r>
      <w:r w:rsidRPr="003347B0">
        <w:rPr>
          <w:vertAlign w:val="superscript"/>
        </w:rPr>
        <w:t>2</w:t>
      </w:r>
      <w:r w:rsidRPr="003347B0">
        <w:t xml:space="preserve">/чел. </w:t>
      </w:r>
    </w:p>
    <w:p w14:paraId="405B058E" w14:textId="77777777" w:rsidR="001A11A6" w:rsidRPr="003347B0" w:rsidRDefault="001A11A6" w:rsidP="00647C88">
      <w:pPr>
        <w:pStyle w:val="a7"/>
        <w:ind w:firstLine="709"/>
      </w:pPr>
      <w:r w:rsidRPr="003347B0">
        <w:t>По результатам проектных решений обеспеченность объектами рекреационного назначения в г.</w:t>
      </w:r>
      <w:r w:rsidRPr="003347B0">
        <w:rPr>
          <w:lang w:val="ru-RU"/>
        </w:rPr>
        <w:t xml:space="preserve"> </w:t>
      </w:r>
      <w:r w:rsidRPr="003347B0">
        <w:t xml:space="preserve">Сургуте составляет </w:t>
      </w:r>
      <w:r w:rsidRPr="003347B0">
        <w:rPr>
          <w:lang w:val="ru-RU"/>
        </w:rPr>
        <w:t>29,5</w:t>
      </w:r>
      <w:r w:rsidRPr="003347B0">
        <w:t xml:space="preserve"> м</w:t>
      </w:r>
      <w:r w:rsidRPr="003347B0">
        <w:rPr>
          <w:vertAlign w:val="superscript"/>
        </w:rPr>
        <w:t>2</w:t>
      </w:r>
      <w:r w:rsidRPr="003347B0">
        <w:t>/чел. </w:t>
      </w:r>
    </w:p>
    <w:p w14:paraId="7EF0FE8F" w14:textId="77777777" w:rsidR="001A11A6" w:rsidRPr="003347B0" w:rsidRDefault="001A11A6" w:rsidP="00647C88">
      <w:pPr>
        <w:pStyle w:val="a7"/>
        <w:ind w:firstLine="709"/>
        <w:rPr>
          <w:lang w:val="ru-RU"/>
        </w:rPr>
      </w:pPr>
      <w:r w:rsidRPr="003347B0">
        <w:t>Озеленение территорий перспективной застройки и новых транспортных магистралей, создание лесопарков из естественных насаждений деревьев и кустарников хвойных и лиственных пород осуществляется по планам благоустройства и озеленения, входящим в состав проектной документации на строительство объектов, а также по отдельным проектам ландшафтного строительства.</w:t>
      </w:r>
    </w:p>
    <w:p w14:paraId="7E62BC51" w14:textId="5512F931" w:rsidR="001A11A6" w:rsidRPr="003347B0" w:rsidRDefault="001A11A6"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94" w:name="_Toc478485522"/>
      <w:r w:rsidRPr="003347B0">
        <w:rPr>
          <w:rFonts w:ascii="Times New Roman" w:hAnsi="Times New Roman" w:cs="Times New Roman"/>
          <w:b/>
          <w:bCs/>
          <w:color w:val="auto"/>
          <w:sz w:val="28"/>
          <w:szCs w:val="28"/>
        </w:rPr>
        <w:t>3.8 Перечень основных факторов риска возникновения чрезвычайных ситуаций природного и техногенного характера</w:t>
      </w:r>
      <w:bookmarkEnd w:id="194"/>
    </w:p>
    <w:p w14:paraId="2CDF5FBF" w14:textId="77777777" w:rsidR="001A11A6" w:rsidRPr="003347B0" w:rsidRDefault="001A11A6" w:rsidP="00647C88">
      <w:pPr>
        <w:pStyle w:val="a7"/>
        <w:ind w:firstLine="709"/>
      </w:pPr>
      <w:r w:rsidRPr="003347B0">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1068E0A8" w14:textId="77777777" w:rsidR="001A11A6" w:rsidRPr="003347B0" w:rsidRDefault="001A11A6" w:rsidP="00647C88">
      <w:pPr>
        <w:pStyle w:val="a7"/>
        <w:ind w:firstLine="709"/>
      </w:pPr>
      <w:r w:rsidRPr="003347B0">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227F3E56" w14:textId="77777777" w:rsidR="001A11A6" w:rsidRPr="003347B0" w:rsidRDefault="001A11A6" w:rsidP="00647C88">
      <w:pPr>
        <w:pStyle w:val="a7"/>
        <w:ind w:firstLine="709"/>
      </w:pPr>
      <w:r w:rsidRPr="003347B0">
        <w:lastRenderedPageBreak/>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068730A7" w14:textId="77777777" w:rsidR="001A11A6" w:rsidRPr="003347B0" w:rsidRDefault="001A11A6" w:rsidP="00647C88">
      <w:pPr>
        <w:pStyle w:val="a7"/>
        <w:ind w:firstLine="709"/>
      </w:pPr>
      <w:r w:rsidRPr="003347B0">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0B622E1E" w14:textId="77777777" w:rsidR="001A11A6" w:rsidRPr="003347B0" w:rsidRDefault="001A11A6" w:rsidP="00647C88">
      <w:pPr>
        <w:pStyle w:val="a7"/>
        <w:ind w:firstLine="709"/>
      </w:pPr>
      <w:r w:rsidRPr="003347B0">
        <w:t>Город Сургут относится к категорированным городам по гражданской обороне.</w:t>
      </w:r>
    </w:p>
    <w:p w14:paraId="508FF842" w14:textId="77777777" w:rsidR="001A11A6" w:rsidRPr="003347B0" w:rsidRDefault="001A11A6" w:rsidP="00647C88">
      <w:pPr>
        <w:pStyle w:val="a7"/>
        <w:ind w:firstLine="709"/>
      </w:pPr>
      <w:r w:rsidRPr="003347B0">
        <w:t>Раздел разработан в соответствии с данными Управления по делам гражданской обороны и чрезвычайным ситуациям Администрации города Сургута (письмо № 22-02-937/13 от 29.08.2013 г.) и Главного Управления МЧС России по Ханты-</w:t>
      </w:r>
      <w:r w:rsidRPr="003347B0">
        <w:rPr>
          <w:lang w:val="ru-RU"/>
        </w:rPr>
        <w:t>М</w:t>
      </w:r>
      <w:r w:rsidRPr="003347B0">
        <w:t>ансийск</w:t>
      </w:r>
      <w:r w:rsidRPr="003347B0">
        <w:rPr>
          <w:lang w:val="ru-RU"/>
        </w:rPr>
        <w:t>ому</w:t>
      </w:r>
      <w:r w:rsidRPr="003347B0">
        <w:t xml:space="preserve"> автономн</w:t>
      </w:r>
      <w:r w:rsidRPr="003347B0">
        <w:rPr>
          <w:lang w:val="ru-RU"/>
        </w:rPr>
        <w:t>ому</w:t>
      </w:r>
      <w:r w:rsidRPr="003347B0">
        <w:t xml:space="preserve"> округ</w:t>
      </w:r>
      <w:r w:rsidRPr="003347B0">
        <w:rPr>
          <w:lang w:val="ru-RU"/>
        </w:rPr>
        <w:t>у</w:t>
      </w:r>
      <w:r w:rsidRPr="003347B0">
        <w:t xml:space="preserve"> - Югр</w:t>
      </w:r>
      <w:r w:rsidRPr="003347B0">
        <w:rPr>
          <w:lang w:val="ru-RU"/>
        </w:rPr>
        <w:t>е</w:t>
      </w:r>
      <w:r w:rsidRPr="003347B0">
        <w:t xml:space="preserve"> (письмо №10430-3-1-17-10-3 от 10.09.2013 г.)</w:t>
      </w:r>
    </w:p>
    <w:p w14:paraId="3E33E121" w14:textId="7D24FD22" w:rsidR="001A11A6" w:rsidRPr="003347B0" w:rsidRDefault="001A11A6" w:rsidP="00647C88">
      <w:pPr>
        <w:pStyle w:val="3"/>
        <w:keepNext w:val="0"/>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95" w:name="_Toc320627441"/>
      <w:bookmarkStart w:id="196" w:name="_Toc362636289"/>
      <w:bookmarkStart w:id="197" w:name="_Toc377550044"/>
      <w:bookmarkStart w:id="198" w:name="_Toc478485523"/>
      <w:r w:rsidRPr="003347B0">
        <w:rPr>
          <w:rFonts w:ascii="Times New Roman" w:hAnsi="Times New Roman" w:cs="Times New Roman"/>
          <w:b/>
          <w:bCs/>
          <w:color w:val="auto"/>
          <w:sz w:val="26"/>
          <w:szCs w:val="26"/>
        </w:rPr>
        <w:t>3.8.1 Перечень возможных источников чрезвычайных ситуаций природного характера</w:t>
      </w:r>
      <w:bookmarkEnd w:id="195"/>
      <w:bookmarkEnd w:id="196"/>
      <w:bookmarkEnd w:id="197"/>
      <w:bookmarkEnd w:id="198"/>
    </w:p>
    <w:p w14:paraId="67509111" w14:textId="1814EEE4" w:rsidR="001A11A6" w:rsidRPr="003347B0" w:rsidRDefault="001A11A6" w:rsidP="00647C88">
      <w:pPr>
        <w:pStyle w:val="a7"/>
        <w:ind w:firstLine="709"/>
        <w:rPr>
          <w:lang w:val="ru-RU"/>
        </w:rPr>
      </w:pPr>
      <w:bookmarkStart w:id="199" w:name="_Ref318476565"/>
      <w:r w:rsidRPr="003347B0">
        <w:t>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представленные ниже (</w:t>
      </w:r>
      <w:r w:rsidRPr="003347B0">
        <w:fldChar w:fldCharType="begin"/>
      </w:r>
      <w:r w:rsidRPr="003347B0">
        <w:instrText xml:space="preserve"> REF _Ref388522954 \h  \* MERGEFORMAT </w:instrText>
      </w:r>
      <w:r w:rsidRPr="003347B0">
        <w:fldChar w:fldCharType="separate"/>
      </w:r>
      <w:r w:rsidR="004801DE" w:rsidRPr="003347B0">
        <w:t xml:space="preserve">Таблица </w:t>
      </w:r>
      <w:r w:rsidR="004801DE">
        <w:rPr>
          <w:noProof/>
        </w:rPr>
        <w:t>75</w:t>
      </w:r>
      <w:r w:rsidRPr="003347B0">
        <w:fldChar w:fldCharType="end"/>
      </w:r>
      <w:r w:rsidRPr="003347B0">
        <w:rPr>
          <w:lang w:val="ru-RU"/>
        </w:rPr>
        <w:t>).</w:t>
      </w:r>
    </w:p>
    <w:bookmarkEnd w:id="199"/>
    <w:p w14:paraId="740DA385" w14:textId="6172D593" w:rsidR="001A11A6" w:rsidRPr="003347B0" w:rsidRDefault="001A11A6">
      <w:pPr>
        <w:spacing w:after="160" w:line="259" w:lineRule="auto"/>
        <w:ind w:firstLine="0"/>
        <w:jc w:val="left"/>
        <w:rPr>
          <w:lang w:eastAsia="x-none"/>
        </w:rPr>
      </w:pPr>
      <w:r w:rsidRPr="003347B0">
        <w:br w:type="page"/>
      </w:r>
    </w:p>
    <w:p w14:paraId="2C598F38" w14:textId="5A78A869" w:rsidR="001A11A6" w:rsidRPr="003347B0" w:rsidRDefault="001A11A6" w:rsidP="001A11A6">
      <w:pPr>
        <w:pStyle w:val="af4"/>
        <w:keepLines/>
      </w:pPr>
      <w:bookmarkStart w:id="200" w:name="_Ref388522954"/>
      <w:r w:rsidRPr="003347B0">
        <w:lastRenderedPageBreak/>
        <w:t xml:space="preserve">Таблица </w:t>
      </w:r>
      <w:fldSimple w:instr=" SEQ Таблица \* ARABIC ">
        <w:r w:rsidR="004801DE">
          <w:rPr>
            <w:noProof/>
          </w:rPr>
          <w:t>75</w:t>
        </w:r>
      </w:fldSimple>
      <w:bookmarkEnd w:id="200"/>
      <w:r w:rsidRPr="003347B0">
        <w:t xml:space="preserve"> Источники природных чрезвычайных ситуаций</w:t>
      </w:r>
    </w:p>
    <w:tbl>
      <w:tblPr>
        <w:tblW w:w="9649" w:type="dxa"/>
        <w:jc w:val="center"/>
        <w:tblLayout w:type="fixed"/>
        <w:tblLook w:val="0000" w:firstRow="0" w:lastRow="0" w:firstColumn="0" w:lastColumn="0" w:noHBand="0" w:noVBand="0"/>
      </w:tblPr>
      <w:tblGrid>
        <w:gridCol w:w="715"/>
        <w:gridCol w:w="2694"/>
        <w:gridCol w:w="2551"/>
        <w:gridCol w:w="3689"/>
      </w:tblGrid>
      <w:tr w:rsidR="001A11A6" w:rsidRPr="003347B0" w14:paraId="4F1EB8D0" w14:textId="77777777" w:rsidTr="00FE48F7">
        <w:trPr>
          <w:cantSplit/>
          <w:trHeight w:val="20"/>
          <w:tblHeader/>
          <w:jc w:val="center"/>
        </w:trPr>
        <w:tc>
          <w:tcPr>
            <w:tcW w:w="715" w:type="dxa"/>
            <w:tcBorders>
              <w:top w:val="single" w:sz="4" w:space="0" w:color="000000"/>
              <w:left w:val="single" w:sz="4" w:space="0" w:color="000000"/>
              <w:bottom w:val="single" w:sz="4" w:space="0" w:color="000000"/>
            </w:tcBorders>
            <w:vAlign w:val="center"/>
          </w:tcPr>
          <w:p w14:paraId="02D82234" w14:textId="77777777" w:rsidR="001A11A6" w:rsidRPr="003347B0" w:rsidRDefault="001A11A6" w:rsidP="00FE48F7">
            <w:pPr>
              <w:pStyle w:val="af5"/>
              <w:rPr>
                <w:rFonts w:eastAsia="Calibri"/>
              </w:rPr>
            </w:pPr>
            <w:r w:rsidRPr="003347B0">
              <w:rPr>
                <w:rFonts w:eastAsia="Calibri"/>
              </w:rPr>
              <w:t xml:space="preserve">№ </w:t>
            </w:r>
          </w:p>
          <w:p w14:paraId="38A4C39D" w14:textId="77777777" w:rsidR="001A11A6" w:rsidRPr="003347B0" w:rsidRDefault="001A11A6" w:rsidP="00FE48F7">
            <w:pPr>
              <w:pStyle w:val="af5"/>
              <w:rPr>
                <w:rFonts w:eastAsia="Calibri"/>
              </w:rPr>
            </w:pPr>
            <w:r w:rsidRPr="003347B0">
              <w:rPr>
                <w:rFonts w:eastAsia="Calibri"/>
              </w:rPr>
              <w:t>п/п</w:t>
            </w:r>
          </w:p>
        </w:tc>
        <w:tc>
          <w:tcPr>
            <w:tcW w:w="2694" w:type="dxa"/>
            <w:tcBorders>
              <w:top w:val="single" w:sz="4" w:space="0" w:color="000000"/>
              <w:left w:val="single" w:sz="4" w:space="0" w:color="000000"/>
              <w:bottom w:val="single" w:sz="4" w:space="0" w:color="000000"/>
            </w:tcBorders>
            <w:vAlign w:val="center"/>
          </w:tcPr>
          <w:p w14:paraId="23F123A6" w14:textId="77777777" w:rsidR="001A11A6" w:rsidRPr="003347B0" w:rsidRDefault="001A11A6" w:rsidP="00FE48F7">
            <w:pPr>
              <w:pStyle w:val="af5"/>
              <w:rPr>
                <w:rFonts w:eastAsia="Calibri"/>
              </w:rPr>
            </w:pPr>
            <w:r w:rsidRPr="003347B0">
              <w:rPr>
                <w:rFonts w:eastAsia="Calibri"/>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74F157F7" w14:textId="77777777" w:rsidR="001A11A6" w:rsidRPr="003347B0" w:rsidRDefault="001A11A6" w:rsidP="00FE48F7">
            <w:pPr>
              <w:pStyle w:val="af5"/>
              <w:rPr>
                <w:rFonts w:eastAsia="Calibri"/>
              </w:rPr>
            </w:pPr>
            <w:r w:rsidRPr="003347B0">
              <w:rPr>
                <w:rFonts w:eastAsia="Calibri"/>
              </w:rPr>
              <w:t>Наименование поражающего фактора</w:t>
            </w:r>
          </w:p>
        </w:tc>
        <w:tc>
          <w:tcPr>
            <w:tcW w:w="3689" w:type="dxa"/>
            <w:tcBorders>
              <w:top w:val="single" w:sz="4" w:space="0" w:color="000000"/>
              <w:left w:val="single" w:sz="4" w:space="0" w:color="000000"/>
              <w:bottom w:val="single" w:sz="4" w:space="0" w:color="000000"/>
              <w:right w:val="single" w:sz="4" w:space="0" w:color="000000"/>
            </w:tcBorders>
            <w:vAlign w:val="center"/>
          </w:tcPr>
          <w:p w14:paraId="69C89591" w14:textId="77777777" w:rsidR="001A11A6" w:rsidRPr="003347B0" w:rsidRDefault="001A11A6" w:rsidP="00FE48F7">
            <w:pPr>
              <w:pStyle w:val="af5"/>
              <w:rPr>
                <w:rFonts w:eastAsia="Calibri"/>
              </w:rPr>
            </w:pPr>
            <w:r w:rsidRPr="003347B0">
              <w:rPr>
                <w:rFonts w:eastAsia="Calibri"/>
              </w:rPr>
              <w:t>Характер действия, проявления поражающего фактора источника природной ЧС</w:t>
            </w:r>
          </w:p>
        </w:tc>
      </w:tr>
      <w:tr w:rsidR="001A11A6" w:rsidRPr="003347B0" w14:paraId="1689B8B5" w14:textId="77777777" w:rsidTr="00FE48F7">
        <w:trPr>
          <w:cantSplit/>
          <w:trHeight w:val="20"/>
          <w:jc w:val="center"/>
        </w:trPr>
        <w:tc>
          <w:tcPr>
            <w:tcW w:w="9649" w:type="dxa"/>
            <w:gridSpan w:val="4"/>
            <w:tcBorders>
              <w:top w:val="single" w:sz="4" w:space="0" w:color="000000"/>
              <w:left w:val="single" w:sz="4" w:space="0" w:color="000000"/>
              <w:bottom w:val="single" w:sz="4" w:space="0" w:color="000000"/>
              <w:right w:val="single" w:sz="4" w:space="0" w:color="000000"/>
            </w:tcBorders>
            <w:vAlign w:val="center"/>
          </w:tcPr>
          <w:p w14:paraId="68A4D4EF" w14:textId="77777777" w:rsidR="001A11A6" w:rsidRPr="003347B0" w:rsidRDefault="001A11A6" w:rsidP="00FE48F7">
            <w:pPr>
              <w:pStyle w:val="af5"/>
            </w:pPr>
            <w:r w:rsidRPr="003347B0">
              <w:t>1 Опасные гидрологические явления и процессы</w:t>
            </w:r>
          </w:p>
        </w:tc>
      </w:tr>
      <w:tr w:rsidR="001A11A6" w:rsidRPr="003347B0" w14:paraId="1E2A85EE" w14:textId="77777777" w:rsidTr="00FE48F7">
        <w:trPr>
          <w:cantSplit/>
          <w:trHeight w:val="20"/>
          <w:jc w:val="center"/>
        </w:trPr>
        <w:tc>
          <w:tcPr>
            <w:tcW w:w="715" w:type="dxa"/>
            <w:vMerge w:val="restart"/>
            <w:tcBorders>
              <w:top w:val="single" w:sz="4" w:space="0" w:color="000000"/>
              <w:left w:val="single" w:sz="4" w:space="0" w:color="000000"/>
            </w:tcBorders>
            <w:vAlign w:val="center"/>
          </w:tcPr>
          <w:p w14:paraId="3C7FB01A" w14:textId="77777777" w:rsidR="001A11A6" w:rsidRPr="003347B0" w:rsidRDefault="001A11A6" w:rsidP="00FE48F7">
            <w:pPr>
              <w:pStyle w:val="af6"/>
              <w:keepLines/>
              <w:rPr>
                <w:rFonts w:eastAsia="Calibri"/>
              </w:rPr>
            </w:pPr>
            <w:r w:rsidRPr="003347B0">
              <w:rPr>
                <w:rFonts w:eastAsia="Calibri"/>
              </w:rPr>
              <w:t>1.1</w:t>
            </w:r>
          </w:p>
        </w:tc>
        <w:tc>
          <w:tcPr>
            <w:tcW w:w="2694" w:type="dxa"/>
            <w:vMerge w:val="restart"/>
            <w:tcBorders>
              <w:top w:val="single" w:sz="4" w:space="0" w:color="000000"/>
              <w:left w:val="single" w:sz="4" w:space="0" w:color="000000"/>
            </w:tcBorders>
            <w:vAlign w:val="center"/>
          </w:tcPr>
          <w:p w14:paraId="09939FB4" w14:textId="77777777" w:rsidR="001A11A6" w:rsidRPr="003347B0" w:rsidRDefault="001A11A6" w:rsidP="00FE48F7">
            <w:pPr>
              <w:pStyle w:val="af6"/>
              <w:keepLines/>
            </w:pPr>
            <w:r w:rsidRPr="003347B0">
              <w:t>Подтопление</w:t>
            </w:r>
          </w:p>
        </w:tc>
        <w:tc>
          <w:tcPr>
            <w:tcW w:w="2551" w:type="dxa"/>
            <w:tcBorders>
              <w:top w:val="single" w:sz="4" w:space="0" w:color="000000"/>
              <w:left w:val="single" w:sz="4" w:space="0" w:color="000000"/>
              <w:bottom w:val="single" w:sz="4" w:space="0" w:color="000000"/>
            </w:tcBorders>
            <w:vAlign w:val="center"/>
          </w:tcPr>
          <w:p w14:paraId="7F627016" w14:textId="77777777" w:rsidR="001A11A6" w:rsidRPr="003347B0" w:rsidRDefault="001A11A6" w:rsidP="00FE48F7">
            <w:pPr>
              <w:pStyle w:val="af6"/>
              <w:keepLines/>
            </w:pPr>
            <w:r w:rsidRPr="003347B0">
              <w:t>Гидростатический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7E7308EE" w14:textId="77777777" w:rsidR="001A11A6" w:rsidRPr="003347B0" w:rsidRDefault="001A11A6" w:rsidP="00FE48F7">
            <w:pPr>
              <w:pStyle w:val="af6"/>
              <w:keepLines/>
            </w:pPr>
            <w:r w:rsidRPr="003347B0">
              <w:t>Повышение уровня грунтовых вод</w:t>
            </w:r>
          </w:p>
        </w:tc>
      </w:tr>
      <w:tr w:rsidR="001A11A6" w:rsidRPr="003347B0" w14:paraId="5AC1DD88" w14:textId="77777777" w:rsidTr="00FE48F7">
        <w:trPr>
          <w:cantSplit/>
          <w:trHeight w:val="20"/>
          <w:jc w:val="center"/>
        </w:trPr>
        <w:tc>
          <w:tcPr>
            <w:tcW w:w="715" w:type="dxa"/>
            <w:vMerge/>
            <w:tcBorders>
              <w:left w:val="single" w:sz="4" w:space="0" w:color="000000"/>
            </w:tcBorders>
            <w:vAlign w:val="center"/>
          </w:tcPr>
          <w:p w14:paraId="6060AB7D" w14:textId="77777777" w:rsidR="001A11A6" w:rsidRPr="003347B0" w:rsidRDefault="001A11A6" w:rsidP="00FE48F7">
            <w:pPr>
              <w:pStyle w:val="af6"/>
              <w:keepLines/>
              <w:rPr>
                <w:rFonts w:eastAsia="Calibri"/>
              </w:rPr>
            </w:pPr>
          </w:p>
        </w:tc>
        <w:tc>
          <w:tcPr>
            <w:tcW w:w="2694" w:type="dxa"/>
            <w:vMerge/>
            <w:tcBorders>
              <w:left w:val="single" w:sz="4" w:space="0" w:color="000000"/>
            </w:tcBorders>
            <w:vAlign w:val="center"/>
          </w:tcPr>
          <w:p w14:paraId="779FC4CE"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474E1057"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18D5BD0A" w14:textId="77777777" w:rsidR="001A11A6" w:rsidRPr="003347B0" w:rsidRDefault="001A11A6" w:rsidP="00FE48F7">
            <w:pPr>
              <w:pStyle w:val="af6"/>
              <w:keepLines/>
            </w:pPr>
            <w:r w:rsidRPr="003347B0">
              <w:t>Гидродинамическое давление потока грунтовых вод</w:t>
            </w:r>
          </w:p>
        </w:tc>
      </w:tr>
      <w:tr w:rsidR="001A11A6" w:rsidRPr="003347B0" w14:paraId="58AE89EA" w14:textId="77777777" w:rsidTr="00FE48F7">
        <w:trPr>
          <w:cantSplit/>
          <w:trHeight w:val="20"/>
          <w:jc w:val="center"/>
        </w:trPr>
        <w:tc>
          <w:tcPr>
            <w:tcW w:w="715" w:type="dxa"/>
            <w:vMerge/>
            <w:tcBorders>
              <w:left w:val="single" w:sz="4" w:space="0" w:color="000000"/>
              <w:bottom w:val="single" w:sz="4" w:space="0" w:color="000000"/>
            </w:tcBorders>
            <w:vAlign w:val="center"/>
          </w:tcPr>
          <w:p w14:paraId="5A5C8D63" w14:textId="77777777" w:rsidR="001A11A6" w:rsidRPr="003347B0" w:rsidRDefault="001A11A6" w:rsidP="00FE48F7">
            <w:pPr>
              <w:pStyle w:val="af6"/>
              <w:keepLines/>
              <w:rPr>
                <w:rFonts w:eastAsia="Calibri"/>
              </w:rPr>
            </w:pPr>
          </w:p>
        </w:tc>
        <w:tc>
          <w:tcPr>
            <w:tcW w:w="2694" w:type="dxa"/>
            <w:vMerge/>
            <w:tcBorders>
              <w:left w:val="single" w:sz="4" w:space="0" w:color="000000"/>
              <w:bottom w:val="single" w:sz="4" w:space="0" w:color="000000"/>
            </w:tcBorders>
            <w:vAlign w:val="center"/>
          </w:tcPr>
          <w:p w14:paraId="2BA8E6C8"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09AA5C01" w14:textId="77777777" w:rsidR="001A11A6" w:rsidRPr="003347B0" w:rsidRDefault="001A11A6" w:rsidP="00FE48F7">
            <w:pPr>
              <w:pStyle w:val="af6"/>
              <w:keepLines/>
            </w:pPr>
            <w:r w:rsidRPr="003347B0">
              <w:t>Гидрохимический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67984191" w14:textId="77777777" w:rsidR="001A11A6" w:rsidRPr="003347B0" w:rsidRDefault="001A11A6" w:rsidP="00FE48F7">
            <w:pPr>
              <w:pStyle w:val="af6"/>
              <w:keepLines/>
            </w:pPr>
            <w:r w:rsidRPr="003347B0">
              <w:t xml:space="preserve">Загрязнение (засоление) почв, грунтов. </w:t>
            </w:r>
          </w:p>
          <w:p w14:paraId="57184226" w14:textId="77777777" w:rsidR="001A11A6" w:rsidRPr="003347B0" w:rsidRDefault="001A11A6" w:rsidP="00FE48F7">
            <w:pPr>
              <w:pStyle w:val="af6"/>
              <w:keepLines/>
            </w:pPr>
            <w:r w:rsidRPr="003347B0">
              <w:t>Коррозия подземных металлических конструкций</w:t>
            </w:r>
          </w:p>
        </w:tc>
      </w:tr>
      <w:tr w:rsidR="001A11A6" w:rsidRPr="003347B0" w14:paraId="73CBEE29" w14:textId="77777777" w:rsidTr="00FE48F7">
        <w:trPr>
          <w:cantSplit/>
          <w:trHeight w:val="20"/>
          <w:jc w:val="center"/>
        </w:trPr>
        <w:tc>
          <w:tcPr>
            <w:tcW w:w="715" w:type="dxa"/>
            <w:tcBorders>
              <w:left w:val="single" w:sz="4" w:space="0" w:color="000000"/>
              <w:bottom w:val="single" w:sz="4" w:space="0" w:color="000000"/>
            </w:tcBorders>
            <w:vAlign w:val="center"/>
          </w:tcPr>
          <w:p w14:paraId="3AEDB53E" w14:textId="77777777" w:rsidR="001A11A6" w:rsidRPr="003347B0" w:rsidRDefault="001A11A6" w:rsidP="00FE48F7">
            <w:pPr>
              <w:pStyle w:val="af6"/>
              <w:keepLines/>
              <w:rPr>
                <w:rFonts w:eastAsia="Calibri"/>
              </w:rPr>
            </w:pPr>
            <w:r w:rsidRPr="003347B0">
              <w:rPr>
                <w:rFonts w:eastAsia="Calibri"/>
              </w:rPr>
              <w:t>1.2</w:t>
            </w:r>
          </w:p>
        </w:tc>
        <w:tc>
          <w:tcPr>
            <w:tcW w:w="2694" w:type="dxa"/>
            <w:tcBorders>
              <w:left w:val="single" w:sz="4" w:space="0" w:color="000000"/>
              <w:bottom w:val="single" w:sz="4" w:space="0" w:color="000000"/>
            </w:tcBorders>
            <w:vAlign w:val="center"/>
          </w:tcPr>
          <w:p w14:paraId="4C4EE031" w14:textId="77777777" w:rsidR="001A11A6" w:rsidRPr="003347B0" w:rsidRDefault="001A11A6" w:rsidP="00FE48F7">
            <w:pPr>
              <w:pStyle w:val="af6"/>
              <w:keepLines/>
            </w:pPr>
            <w:r w:rsidRPr="003347B0">
              <w:t>Русловая эрозия</w:t>
            </w:r>
          </w:p>
        </w:tc>
        <w:tc>
          <w:tcPr>
            <w:tcW w:w="2551" w:type="dxa"/>
            <w:tcBorders>
              <w:top w:val="single" w:sz="4" w:space="0" w:color="000000"/>
              <w:left w:val="single" w:sz="4" w:space="0" w:color="000000"/>
              <w:bottom w:val="single" w:sz="4" w:space="0" w:color="000000"/>
            </w:tcBorders>
            <w:vAlign w:val="center"/>
          </w:tcPr>
          <w:p w14:paraId="08FB9B62"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784C170" w14:textId="77777777" w:rsidR="001A11A6" w:rsidRPr="003347B0" w:rsidRDefault="001A11A6" w:rsidP="00FE48F7">
            <w:pPr>
              <w:pStyle w:val="af6"/>
              <w:keepLines/>
            </w:pPr>
            <w:r w:rsidRPr="003347B0">
              <w:t xml:space="preserve">Гидродинамическое давление потока воды. </w:t>
            </w:r>
          </w:p>
          <w:p w14:paraId="7AFDC06C" w14:textId="77777777" w:rsidR="001A11A6" w:rsidRPr="003347B0" w:rsidRDefault="001A11A6" w:rsidP="00FE48F7">
            <w:pPr>
              <w:pStyle w:val="af6"/>
              <w:keepLines/>
            </w:pPr>
            <w:r w:rsidRPr="003347B0">
              <w:t xml:space="preserve">Деформация речного русла              </w:t>
            </w:r>
          </w:p>
        </w:tc>
      </w:tr>
      <w:tr w:rsidR="001A11A6" w:rsidRPr="003347B0" w14:paraId="40D154F1" w14:textId="77777777" w:rsidTr="00FE48F7">
        <w:trPr>
          <w:cantSplit/>
          <w:trHeight w:val="20"/>
          <w:jc w:val="center"/>
        </w:trPr>
        <w:tc>
          <w:tcPr>
            <w:tcW w:w="715" w:type="dxa"/>
            <w:vMerge w:val="restart"/>
            <w:tcBorders>
              <w:left w:val="single" w:sz="4" w:space="0" w:color="000000"/>
            </w:tcBorders>
            <w:vAlign w:val="center"/>
          </w:tcPr>
          <w:p w14:paraId="717C8FB4" w14:textId="77777777" w:rsidR="001A11A6" w:rsidRPr="003347B0" w:rsidRDefault="001A11A6" w:rsidP="00FE48F7">
            <w:pPr>
              <w:pStyle w:val="af6"/>
              <w:keepLines/>
              <w:rPr>
                <w:rFonts w:eastAsia="Calibri"/>
              </w:rPr>
            </w:pPr>
            <w:r w:rsidRPr="003347B0">
              <w:rPr>
                <w:rFonts w:eastAsia="Calibri"/>
              </w:rPr>
              <w:t>1.3</w:t>
            </w:r>
          </w:p>
        </w:tc>
        <w:tc>
          <w:tcPr>
            <w:tcW w:w="2694" w:type="dxa"/>
            <w:vMerge w:val="restart"/>
            <w:tcBorders>
              <w:left w:val="single" w:sz="4" w:space="0" w:color="000000"/>
            </w:tcBorders>
            <w:vAlign w:val="center"/>
          </w:tcPr>
          <w:p w14:paraId="52A1F37C" w14:textId="77777777" w:rsidR="001A11A6" w:rsidRPr="003347B0" w:rsidRDefault="001A11A6" w:rsidP="00FE48F7">
            <w:pPr>
              <w:pStyle w:val="af6"/>
              <w:keepLines/>
            </w:pPr>
            <w:r w:rsidRPr="003347B0">
              <w:t xml:space="preserve">Наводнение. Половодье. Паводок. </w:t>
            </w:r>
          </w:p>
          <w:p w14:paraId="2A06C912" w14:textId="77777777" w:rsidR="001A11A6" w:rsidRPr="003347B0" w:rsidRDefault="001A11A6" w:rsidP="00FE48F7">
            <w:pPr>
              <w:pStyle w:val="af6"/>
              <w:keepLines/>
            </w:pPr>
            <w:r w:rsidRPr="003347B0">
              <w:t>Катастрофический паводок.</w:t>
            </w:r>
          </w:p>
        </w:tc>
        <w:tc>
          <w:tcPr>
            <w:tcW w:w="2551" w:type="dxa"/>
            <w:tcBorders>
              <w:top w:val="single" w:sz="4" w:space="0" w:color="000000"/>
              <w:left w:val="single" w:sz="4" w:space="0" w:color="000000"/>
              <w:bottom w:val="single" w:sz="4" w:space="0" w:color="000000"/>
            </w:tcBorders>
            <w:vAlign w:val="center"/>
          </w:tcPr>
          <w:p w14:paraId="615C7607"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328D71D" w14:textId="77777777" w:rsidR="001A11A6" w:rsidRPr="003347B0" w:rsidRDefault="001A11A6" w:rsidP="00FE48F7">
            <w:pPr>
              <w:pStyle w:val="af6"/>
              <w:keepLines/>
            </w:pPr>
            <w:r w:rsidRPr="003347B0">
              <w:t>Поток (течение) воды</w:t>
            </w:r>
          </w:p>
        </w:tc>
      </w:tr>
      <w:tr w:rsidR="001A11A6" w:rsidRPr="003347B0" w14:paraId="1B8B7C6F" w14:textId="77777777" w:rsidTr="00FE48F7">
        <w:trPr>
          <w:cantSplit/>
          <w:trHeight w:val="20"/>
          <w:jc w:val="center"/>
        </w:trPr>
        <w:tc>
          <w:tcPr>
            <w:tcW w:w="715" w:type="dxa"/>
            <w:vMerge/>
            <w:tcBorders>
              <w:left w:val="single" w:sz="4" w:space="0" w:color="000000"/>
              <w:bottom w:val="single" w:sz="4" w:space="0" w:color="000000"/>
            </w:tcBorders>
            <w:vAlign w:val="center"/>
          </w:tcPr>
          <w:p w14:paraId="39B4807C" w14:textId="77777777" w:rsidR="001A11A6" w:rsidRPr="003347B0" w:rsidRDefault="001A11A6" w:rsidP="00FE48F7">
            <w:pPr>
              <w:pStyle w:val="af6"/>
              <w:keepLines/>
              <w:rPr>
                <w:rFonts w:eastAsia="Calibri"/>
              </w:rPr>
            </w:pPr>
          </w:p>
        </w:tc>
        <w:tc>
          <w:tcPr>
            <w:tcW w:w="2694" w:type="dxa"/>
            <w:vMerge/>
            <w:tcBorders>
              <w:left w:val="single" w:sz="4" w:space="0" w:color="000000"/>
              <w:bottom w:val="single" w:sz="4" w:space="0" w:color="000000"/>
            </w:tcBorders>
            <w:vAlign w:val="center"/>
          </w:tcPr>
          <w:p w14:paraId="5CB1F434"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31F262F5" w14:textId="77777777" w:rsidR="001A11A6" w:rsidRPr="003347B0" w:rsidRDefault="001A11A6" w:rsidP="00FE48F7">
            <w:pPr>
              <w:pStyle w:val="af6"/>
              <w:keepLines/>
            </w:pPr>
            <w:r w:rsidRPr="003347B0">
              <w:t>Гидрохимический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ACB1258" w14:textId="77777777" w:rsidR="001A11A6" w:rsidRPr="003347B0" w:rsidRDefault="001A11A6" w:rsidP="00FE48F7">
            <w:pPr>
              <w:pStyle w:val="af6"/>
              <w:keepLines/>
            </w:pPr>
            <w:r w:rsidRPr="003347B0">
              <w:t>Загрязнение гидросферы, почв, грунтов</w:t>
            </w:r>
          </w:p>
        </w:tc>
      </w:tr>
      <w:tr w:rsidR="001A11A6" w:rsidRPr="003347B0" w14:paraId="6F2B5F83" w14:textId="77777777" w:rsidTr="00FE48F7">
        <w:trPr>
          <w:cantSplit/>
          <w:trHeight w:val="20"/>
          <w:jc w:val="center"/>
        </w:trPr>
        <w:tc>
          <w:tcPr>
            <w:tcW w:w="9649" w:type="dxa"/>
            <w:gridSpan w:val="4"/>
            <w:tcBorders>
              <w:left w:val="single" w:sz="4" w:space="0" w:color="000000"/>
              <w:bottom w:val="single" w:sz="4" w:space="0" w:color="000000"/>
              <w:right w:val="single" w:sz="4" w:space="0" w:color="000000"/>
            </w:tcBorders>
            <w:vAlign w:val="center"/>
          </w:tcPr>
          <w:p w14:paraId="51316638" w14:textId="77777777" w:rsidR="001A11A6" w:rsidRPr="003347B0" w:rsidRDefault="001A11A6" w:rsidP="00FE48F7">
            <w:pPr>
              <w:pStyle w:val="af5"/>
            </w:pPr>
            <w:r w:rsidRPr="003347B0">
              <w:rPr>
                <w:rFonts w:eastAsia="Calibri"/>
              </w:rPr>
              <w:t>3 Опасные метеорологические явления и процессы</w:t>
            </w:r>
          </w:p>
        </w:tc>
      </w:tr>
      <w:tr w:rsidR="001A11A6" w:rsidRPr="003347B0" w14:paraId="2339730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6DFC1761" w14:textId="77777777" w:rsidR="001A11A6" w:rsidRPr="003347B0" w:rsidRDefault="001A11A6" w:rsidP="00FE48F7">
            <w:pPr>
              <w:pStyle w:val="af6"/>
              <w:keepLines/>
              <w:rPr>
                <w:rFonts w:eastAsia="Calibri"/>
              </w:rPr>
            </w:pPr>
            <w:r w:rsidRPr="003347B0">
              <w:rPr>
                <w:rFonts w:eastAsia="Calibri"/>
              </w:rPr>
              <w:t>3.1</w:t>
            </w:r>
          </w:p>
        </w:tc>
        <w:tc>
          <w:tcPr>
            <w:tcW w:w="2694" w:type="dxa"/>
            <w:tcBorders>
              <w:top w:val="single" w:sz="4" w:space="0" w:color="000000"/>
              <w:left w:val="single" w:sz="4" w:space="0" w:color="000000"/>
              <w:bottom w:val="single" w:sz="4" w:space="0" w:color="000000"/>
            </w:tcBorders>
            <w:vAlign w:val="center"/>
          </w:tcPr>
          <w:p w14:paraId="7B19C890" w14:textId="77777777" w:rsidR="001A11A6" w:rsidRPr="003347B0" w:rsidRDefault="001A11A6" w:rsidP="00FE48F7">
            <w:pPr>
              <w:pStyle w:val="af6"/>
              <w:keepLines/>
              <w:rPr>
                <w:rFonts w:eastAsia="Calibri"/>
              </w:rPr>
            </w:pPr>
            <w:r w:rsidRPr="003347B0">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273044E9" w14:textId="77777777" w:rsidR="001A11A6" w:rsidRPr="003347B0" w:rsidRDefault="001A11A6" w:rsidP="00FE48F7">
            <w:pPr>
              <w:pStyle w:val="af6"/>
              <w:keepLines/>
              <w:rPr>
                <w:rFonts w:eastAsia="Calibri"/>
              </w:rPr>
            </w:pPr>
            <w:r w:rsidRPr="003347B0">
              <w:rPr>
                <w:rFonts w:eastAsia="Calibri"/>
              </w:rPr>
              <w:t>Аэродинамический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01D05738" w14:textId="77777777" w:rsidR="001A11A6" w:rsidRPr="003347B0" w:rsidRDefault="001A11A6" w:rsidP="00FE48F7">
            <w:pPr>
              <w:pStyle w:val="af6"/>
              <w:keepLines/>
              <w:rPr>
                <w:rFonts w:eastAsia="Calibri"/>
              </w:rPr>
            </w:pPr>
            <w:r w:rsidRPr="003347B0">
              <w:rPr>
                <w:rFonts w:eastAsia="Calibri"/>
              </w:rPr>
              <w:t>Ветровой поток</w:t>
            </w:r>
          </w:p>
          <w:p w14:paraId="30AEB824" w14:textId="77777777" w:rsidR="001A11A6" w:rsidRPr="003347B0" w:rsidRDefault="001A11A6" w:rsidP="00FE48F7">
            <w:pPr>
              <w:pStyle w:val="af6"/>
              <w:keepLines/>
              <w:rPr>
                <w:rFonts w:eastAsia="Calibri"/>
              </w:rPr>
            </w:pPr>
            <w:r w:rsidRPr="003347B0">
              <w:rPr>
                <w:rFonts w:eastAsia="Calibri"/>
              </w:rPr>
              <w:t>Ветровая нагрузка</w:t>
            </w:r>
          </w:p>
          <w:p w14:paraId="39DB0AC8" w14:textId="77777777" w:rsidR="001A11A6" w:rsidRPr="003347B0" w:rsidRDefault="001A11A6" w:rsidP="00FE48F7">
            <w:pPr>
              <w:pStyle w:val="af6"/>
              <w:keepLines/>
              <w:rPr>
                <w:rFonts w:eastAsia="Calibri"/>
              </w:rPr>
            </w:pPr>
            <w:r w:rsidRPr="003347B0">
              <w:rPr>
                <w:rFonts w:eastAsia="Calibri"/>
              </w:rPr>
              <w:t>Аэродинамическое давление Вибрация</w:t>
            </w:r>
          </w:p>
        </w:tc>
      </w:tr>
      <w:tr w:rsidR="001A11A6" w:rsidRPr="003347B0" w14:paraId="2006761A"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6DFD8065" w14:textId="77777777" w:rsidR="001A11A6" w:rsidRPr="003347B0" w:rsidRDefault="001A11A6" w:rsidP="00FE48F7">
            <w:pPr>
              <w:pStyle w:val="af6"/>
              <w:keepLines/>
              <w:rPr>
                <w:rFonts w:eastAsia="Calibri"/>
              </w:rPr>
            </w:pPr>
            <w:r w:rsidRPr="003347B0">
              <w:rPr>
                <w:rFonts w:eastAsia="Calibri"/>
              </w:rPr>
              <w:t>3.2</w:t>
            </w:r>
          </w:p>
        </w:tc>
        <w:tc>
          <w:tcPr>
            <w:tcW w:w="8934" w:type="dxa"/>
            <w:gridSpan w:val="3"/>
            <w:tcBorders>
              <w:top w:val="single" w:sz="4" w:space="0" w:color="000000"/>
              <w:left w:val="single" w:sz="4" w:space="0" w:color="000000"/>
              <w:bottom w:val="single" w:sz="4" w:space="0" w:color="000000"/>
              <w:right w:val="single" w:sz="4" w:space="0" w:color="000000"/>
            </w:tcBorders>
            <w:vAlign w:val="center"/>
          </w:tcPr>
          <w:p w14:paraId="313381C7" w14:textId="77777777" w:rsidR="001A11A6" w:rsidRPr="003347B0" w:rsidRDefault="001A11A6" w:rsidP="00FE48F7">
            <w:pPr>
              <w:pStyle w:val="af6"/>
              <w:keepLines/>
              <w:rPr>
                <w:rFonts w:eastAsia="Calibri"/>
              </w:rPr>
            </w:pPr>
            <w:r w:rsidRPr="003347B0">
              <w:rPr>
                <w:rFonts w:eastAsia="Calibri"/>
              </w:rPr>
              <w:t>Сильные осадки</w:t>
            </w:r>
          </w:p>
        </w:tc>
      </w:tr>
      <w:tr w:rsidR="001A11A6" w:rsidRPr="003347B0" w14:paraId="53F56555"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32ED8FE0" w14:textId="77777777" w:rsidR="001A11A6" w:rsidRPr="003347B0" w:rsidRDefault="001A11A6" w:rsidP="00FE48F7">
            <w:pPr>
              <w:pStyle w:val="af6"/>
              <w:keepLines/>
              <w:rPr>
                <w:rFonts w:eastAsia="Calibri"/>
              </w:rPr>
            </w:pPr>
            <w:r w:rsidRPr="003347B0">
              <w:rPr>
                <w:rFonts w:eastAsia="Calibri"/>
              </w:rPr>
              <w:t>3.2.1</w:t>
            </w:r>
          </w:p>
        </w:tc>
        <w:tc>
          <w:tcPr>
            <w:tcW w:w="2694" w:type="dxa"/>
            <w:tcBorders>
              <w:top w:val="single" w:sz="4" w:space="0" w:color="000000"/>
              <w:left w:val="single" w:sz="4" w:space="0" w:color="000000"/>
              <w:bottom w:val="single" w:sz="4" w:space="0" w:color="000000"/>
            </w:tcBorders>
            <w:vAlign w:val="center"/>
          </w:tcPr>
          <w:p w14:paraId="5EB54257" w14:textId="77777777" w:rsidR="001A11A6" w:rsidRPr="003347B0" w:rsidRDefault="001A11A6" w:rsidP="00FE48F7">
            <w:pPr>
              <w:pStyle w:val="af6"/>
              <w:keepLines/>
              <w:rPr>
                <w:rFonts w:eastAsia="Calibri"/>
              </w:rPr>
            </w:pPr>
            <w:r w:rsidRPr="003347B0">
              <w:rPr>
                <w:rFonts w:eastAsia="Calibri"/>
              </w:rPr>
              <w:t>Сильный снегопад</w:t>
            </w:r>
          </w:p>
        </w:tc>
        <w:tc>
          <w:tcPr>
            <w:tcW w:w="2551" w:type="dxa"/>
            <w:tcBorders>
              <w:top w:val="single" w:sz="4" w:space="0" w:color="000000"/>
              <w:left w:val="single" w:sz="4" w:space="0" w:color="000000"/>
              <w:bottom w:val="single" w:sz="4" w:space="0" w:color="000000"/>
            </w:tcBorders>
            <w:vAlign w:val="center"/>
          </w:tcPr>
          <w:p w14:paraId="6ABEE5C2" w14:textId="77777777" w:rsidR="001A11A6" w:rsidRPr="003347B0" w:rsidRDefault="001A11A6" w:rsidP="00FE48F7">
            <w:pPr>
              <w:pStyle w:val="af6"/>
              <w:keepLines/>
              <w:rPr>
                <w:rFonts w:eastAsia="Calibri"/>
              </w:rPr>
            </w:pPr>
            <w:r w:rsidRPr="003347B0">
              <w:rPr>
                <w:rFonts w:eastAsia="Calibri"/>
              </w:rPr>
              <w:t>Гидродинамический</w:t>
            </w:r>
          </w:p>
        </w:tc>
        <w:tc>
          <w:tcPr>
            <w:tcW w:w="3689" w:type="dxa"/>
            <w:tcBorders>
              <w:top w:val="single" w:sz="4" w:space="0" w:color="000000"/>
              <w:left w:val="single" w:sz="4" w:space="0" w:color="000000"/>
              <w:bottom w:val="single" w:sz="4" w:space="0" w:color="000000"/>
              <w:right w:val="single" w:sz="4" w:space="0" w:color="000000"/>
            </w:tcBorders>
          </w:tcPr>
          <w:p w14:paraId="388141BB" w14:textId="77777777" w:rsidR="001A11A6" w:rsidRPr="003347B0" w:rsidRDefault="001A11A6" w:rsidP="00FE48F7">
            <w:pPr>
              <w:pStyle w:val="af6"/>
              <w:keepLines/>
              <w:rPr>
                <w:rFonts w:eastAsia="Calibri"/>
              </w:rPr>
            </w:pPr>
            <w:r w:rsidRPr="003347B0">
              <w:rPr>
                <w:rFonts w:eastAsia="Calibri"/>
              </w:rPr>
              <w:t xml:space="preserve">Снеговая нагрузка </w:t>
            </w:r>
          </w:p>
          <w:p w14:paraId="51C37F3F" w14:textId="77777777" w:rsidR="001A11A6" w:rsidRPr="003347B0" w:rsidRDefault="001A11A6" w:rsidP="00FE48F7">
            <w:pPr>
              <w:pStyle w:val="af6"/>
              <w:keepLines/>
              <w:rPr>
                <w:rFonts w:eastAsia="Calibri"/>
              </w:rPr>
            </w:pPr>
            <w:r w:rsidRPr="003347B0">
              <w:rPr>
                <w:rFonts w:eastAsia="Calibri"/>
              </w:rPr>
              <w:t>Снежные заносы</w:t>
            </w:r>
          </w:p>
        </w:tc>
      </w:tr>
      <w:tr w:rsidR="001A11A6" w:rsidRPr="003347B0" w14:paraId="38595651"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083D58BB" w14:textId="77777777" w:rsidR="001A11A6" w:rsidRPr="003347B0" w:rsidRDefault="001A11A6" w:rsidP="00FE48F7">
            <w:pPr>
              <w:pStyle w:val="af6"/>
              <w:keepLines/>
              <w:rPr>
                <w:rFonts w:eastAsia="Calibri"/>
              </w:rPr>
            </w:pPr>
            <w:r w:rsidRPr="003347B0">
              <w:rPr>
                <w:rFonts w:eastAsia="Calibri"/>
              </w:rPr>
              <w:t>3.2.2</w:t>
            </w:r>
          </w:p>
        </w:tc>
        <w:tc>
          <w:tcPr>
            <w:tcW w:w="2694" w:type="dxa"/>
            <w:tcBorders>
              <w:top w:val="single" w:sz="4" w:space="0" w:color="000000"/>
              <w:left w:val="single" w:sz="4" w:space="0" w:color="000000"/>
              <w:bottom w:val="single" w:sz="4" w:space="0" w:color="000000"/>
            </w:tcBorders>
            <w:vAlign w:val="center"/>
          </w:tcPr>
          <w:p w14:paraId="3481B229" w14:textId="77777777" w:rsidR="001A11A6" w:rsidRPr="003347B0" w:rsidRDefault="001A11A6" w:rsidP="00FE48F7">
            <w:pPr>
              <w:pStyle w:val="af6"/>
              <w:keepLines/>
              <w:rPr>
                <w:rFonts w:eastAsia="Calibri"/>
              </w:rPr>
            </w:pPr>
            <w:r w:rsidRPr="003347B0">
              <w:rPr>
                <w:rFonts w:eastAsia="Calibri"/>
              </w:rPr>
              <w:t>Сильная метель</w:t>
            </w:r>
          </w:p>
        </w:tc>
        <w:tc>
          <w:tcPr>
            <w:tcW w:w="2551" w:type="dxa"/>
            <w:tcBorders>
              <w:top w:val="single" w:sz="4" w:space="0" w:color="000000"/>
              <w:left w:val="single" w:sz="4" w:space="0" w:color="000000"/>
              <w:bottom w:val="single" w:sz="4" w:space="0" w:color="000000"/>
            </w:tcBorders>
            <w:vAlign w:val="center"/>
          </w:tcPr>
          <w:p w14:paraId="6E9C9985" w14:textId="77777777" w:rsidR="001A11A6" w:rsidRPr="003347B0" w:rsidRDefault="001A11A6" w:rsidP="00FE48F7">
            <w:pPr>
              <w:pStyle w:val="af6"/>
              <w:keepLines/>
              <w:rPr>
                <w:rFonts w:eastAsia="Calibri"/>
              </w:rPr>
            </w:pPr>
            <w:r w:rsidRPr="003347B0">
              <w:rPr>
                <w:rFonts w:eastAsia="Calibri"/>
              </w:rPr>
              <w:t>Гидродинамический</w:t>
            </w:r>
          </w:p>
        </w:tc>
        <w:tc>
          <w:tcPr>
            <w:tcW w:w="3689" w:type="dxa"/>
            <w:tcBorders>
              <w:top w:val="single" w:sz="4" w:space="0" w:color="000000"/>
              <w:left w:val="single" w:sz="4" w:space="0" w:color="000000"/>
              <w:bottom w:val="single" w:sz="4" w:space="0" w:color="000000"/>
              <w:right w:val="single" w:sz="4" w:space="0" w:color="000000"/>
            </w:tcBorders>
          </w:tcPr>
          <w:p w14:paraId="08BA803A" w14:textId="77777777" w:rsidR="001A11A6" w:rsidRPr="003347B0" w:rsidRDefault="001A11A6" w:rsidP="00FE48F7">
            <w:pPr>
              <w:pStyle w:val="af6"/>
              <w:keepLines/>
              <w:rPr>
                <w:rFonts w:eastAsia="Calibri"/>
              </w:rPr>
            </w:pPr>
            <w:r w:rsidRPr="003347B0">
              <w:rPr>
                <w:rFonts w:eastAsia="Calibri"/>
              </w:rPr>
              <w:t xml:space="preserve">Снеговая нагрузка </w:t>
            </w:r>
          </w:p>
          <w:p w14:paraId="75D5DCC0" w14:textId="77777777" w:rsidR="001A11A6" w:rsidRPr="003347B0" w:rsidRDefault="001A11A6" w:rsidP="00FE48F7">
            <w:pPr>
              <w:pStyle w:val="af6"/>
              <w:keepLines/>
              <w:rPr>
                <w:rFonts w:eastAsia="Calibri"/>
              </w:rPr>
            </w:pPr>
            <w:r w:rsidRPr="003347B0">
              <w:rPr>
                <w:rFonts w:eastAsia="Calibri"/>
              </w:rPr>
              <w:t>Снежные заносы</w:t>
            </w:r>
          </w:p>
          <w:p w14:paraId="2882ADFC" w14:textId="77777777" w:rsidR="001A11A6" w:rsidRPr="003347B0" w:rsidRDefault="001A11A6" w:rsidP="00FE48F7">
            <w:pPr>
              <w:pStyle w:val="af6"/>
              <w:keepLines/>
              <w:rPr>
                <w:rFonts w:eastAsia="Calibri"/>
              </w:rPr>
            </w:pPr>
            <w:r w:rsidRPr="003347B0">
              <w:rPr>
                <w:rFonts w:eastAsia="Calibri"/>
              </w:rPr>
              <w:t>Ветровая нагрузка</w:t>
            </w:r>
          </w:p>
        </w:tc>
      </w:tr>
      <w:tr w:rsidR="001A11A6" w:rsidRPr="003347B0" w14:paraId="4A7166B3"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56513CFD" w14:textId="77777777" w:rsidR="001A11A6" w:rsidRPr="003347B0" w:rsidRDefault="001A11A6" w:rsidP="00FE48F7">
            <w:pPr>
              <w:pStyle w:val="af6"/>
              <w:keepLines/>
              <w:rPr>
                <w:rFonts w:eastAsia="Calibri"/>
              </w:rPr>
            </w:pPr>
            <w:r w:rsidRPr="003347B0">
              <w:rPr>
                <w:rFonts w:eastAsia="Calibri"/>
              </w:rPr>
              <w:t>3.3</w:t>
            </w:r>
          </w:p>
        </w:tc>
        <w:tc>
          <w:tcPr>
            <w:tcW w:w="2694" w:type="dxa"/>
            <w:tcBorders>
              <w:top w:val="single" w:sz="4" w:space="0" w:color="000000"/>
              <w:left w:val="single" w:sz="4" w:space="0" w:color="000000"/>
              <w:bottom w:val="single" w:sz="4" w:space="0" w:color="000000"/>
            </w:tcBorders>
            <w:vAlign w:val="center"/>
          </w:tcPr>
          <w:p w14:paraId="059D8E68" w14:textId="77777777" w:rsidR="001A11A6" w:rsidRPr="003347B0" w:rsidRDefault="001A11A6" w:rsidP="00FE48F7">
            <w:pPr>
              <w:pStyle w:val="af6"/>
              <w:keepLines/>
              <w:rPr>
                <w:rFonts w:eastAsia="Calibri"/>
              </w:rPr>
            </w:pPr>
            <w:r w:rsidRPr="003347B0">
              <w:rPr>
                <w:rFonts w:eastAsia="Calibri"/>
              </w:rPr>
              <w:t>Гололед</w:t>
            </w:r>
          </w:p>
        </w:tc>
        <w:tc>
          <w:tcPr>
            <w:tcW w:w="2551" w:type="dxa"/>
            <w:tcBorders>
              <w:top w:val="single" w:sz="4" w:space="0" w:color="000000"/>
              <w:left w:val="single" w:sz="4" w:space="0" w:color="000000"/>
              <w:bottom w:val="single" w:sz="4" w:space="0" w:color="000000"/>
            </w:tcBorders>
            <w:vAlign w:val="bottom"/>
          </w:tcPr>
          <w:p w14:paraId="086CCCC1" w14:textId="77777777" w:rsidR="001A11A6" w:rsidRPr="003347B0" w:rsidRDefault="001A11A6" w:rsidP="00FE48F7">
            <w:pPr>
              <w:pStyle w:val="af6"/>
              <w:keepLines/>
              <w:rPr>
                <w:rFonts w:eastAsia="Calibri"/>
              </w:rPr>
            </w:pPr>
            <w:r w:rsidRPr="003347B0">
              <w:rPr>
                <w:rFonts w:eastAsia="Calibri"/>
              </w:rPr>
              <w:t>Гравитационный</w:t>
            </w:r>
          </w:p>
        </w:tc>
        <w:tc>
          <w:tcPr>
            <w:tcW w:w="3689" w:type="dxa"/>
            <w:tcBorders>
              <w:top w:val="single" w:sz="4" w:space="0" w:color="000000"/>
              <w:left w:val="single" w:sz="4" w:space="0" w:color="000000"/>
              <w:bottom w:val="single" w:sz="4" w:space="0" w:color="000000"/>
              <w:right w:val="single" w:sz="4" w:space="0" w:color="000000"/>
            </w:tcBorders>
            <w:vAlign w:val="center"/>
          </w:tcPr>
          <w:p w14:paraId="50F7B897" w14:textId="77777777" w:rsidR="001A11A6" w:rsidRPr="003347B0" w:rsidRDefault="001A11A6" w:rsidP="00FE48F7">
            <w:pPr>
              <w:pStyle w:val="af6"/>
              <w:keepLines/>
              <w:rPr>
                <w:rFonts w:eastAsia="Calibri"/>
              </w:rPr>
            </w:pPr>
            <w:r w:rsidRPr="003347B0">
              <w:rPr>
                <w:rFonts w:eastAsia="Calibri"/>
              </w:rPr>
              <w:t>Гололедная нагрузка</w:t>
            </w:r>
          </w:p>
        </w:tc>
      </w:tr>
      <w:tr w:rsidR="001A11A6" w:rsidRPr="003347B0" w14:paraId="6AA403D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7B7DC5CD" w14:textId="77777777" w:rsidR="001A11A6" w:rsidRPr="003347B0" w:rsidRDefault="001A11A6" w:rsidP="00FE48F7">
            <w:pPr>
              <w:pStyle w:val="af6"/>
              <w:keepLines/>
              <w:rPr>
                <w:rFonts w:eastAsia="Calibri"/>
              </w:rPr>
            </w:pPr>
            <w:r w:rsidRPr="003347B0">
              <w:rPr>
                <w:rFonts w:eastAsia="Calibri"/>
              </w:rPr>
              <w:t>3.4</w:t>
            </w:r>
          </w:p>
        </w:tc>
        <w:tc>
          <w:tcPr>
            <w:tcW w:w="2694" w:type="dxa"/>
            <w:tcBorders>
              <w:top w:val="single" w:sz="4" w:space="0" w:color="000000"/>
              <w:left w:val="single" w:sz="4" w:space="0" w:color="000000"/>
              <w:bottom w:val="single" w:sz="4" w:space="0" w:color="000000"/>
            </w:tcBorders>
            <w:vAlign w:val="center"/>
          </w:tcPr>
          <w:p w14:paraId="231A5571" w14:textId="77777777" w:rsidR="001A11A6" w:rsidRPr="003347B0" w:rsidRDefault="001A11A6" w:rsidP="00FE48F7">
            <w:pPr>
              <w:pStyle w:val="af6"/>
              <w:keepLines/>
              <w:rPr>
                <w:rFonts w:eastAsia="Calibri"/>
              </w:rPr>
            </w:pPr>
            <w:r w:rsidRPr="003347B0">
              <w:rPr>
                <w:rFonts w:eastAsia="Calibri"/>
              </w:rPr>
              <w:t>Туман</w:t>
            </w:r>
          </w:p>
        </w:tc>
        <w:tc>
          <w:tcPr>
            <w:tcW w:w="2551" w:type="dxa"/>
            <w:tcBorders>
              <w:top w:val="single" w:sz="4" w:space="0" w:color="000000"/>
              <w:left w:val="single" w:sz="4" w:space="0" w:color="000000"/>
              <w:bottom w:val="single" w:sz="4" w:space="0" w:color="000000"/>
            </w:tcBorders>
            <w:vAlign w:val="bottom"/>
          </w:tcPr>
          <w:p w14:paraId="444C8F37" w14:textId="77777777" w:rsidR="001A11A6" w:rsidRPr="003347B0" w:rsidRDefault="001A11A6" w:rsidP="00FE48F7">
            <w:pPr>
              <w:pStyle w:val="af6"/>
              <w:keepLines/>
              <w:rPr>
                <w:rFonts w:eastAsia="Calibri"/>
              </w:rPr>
            </w:pPr>
            <w:r w:rsidRPr="003347B0">
              <w:rPr>
                <w:rFonts w:eastAsia="Calibri"/>
              </w:rPr>
              <w:t>Теплофизический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481F0F8A" w14:textId="77777777" w:rsidR="001A11A6" w:rsidRPr="003347B0" w:rsidRDefault="001A11A6" w:rsidP="00FE48F7">
            <w:pPr>
              <w:pStyle w:val="af6"/>
              <w:keepLines/>
              <w:rPr>
                <w:rFonts w:eastAsia="Calibri"/>
              </w:rPr>
            </w:pPr>
            <w:r w:rsidRPr="003347B0">
              <w:rPr>
                <w:rFonts w:eastAsia="Calibri"/>
              </w:rPr>
              <w:t>Снижение видимости (помутнение воздуха)</w:t>
            </w:r>
          </w:p>
        </w:tc>
      </w:tr>
      <w:tr w:rsidR="001A11A6" w:rsidRPr="003347B0" w14:paraId="30DB007C"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313324DF" w14:textId="77777777" w:rsidR="001A11A6" w:rsidRPr="003347B0" w:rsidRDefault="001A11A6" w:rsidP="00FE48F7">
            <w:pPr>
              <w:pStyle w:val="af6"/>
              <w:keepLines/>
              <w:rPr>
                <w:rFonts w:eastAsia="Calibri"/>
              </w:rPr>
            </w:pPr>
            <w:r w:rsidRPr="003347B0">
              <w:rPr>
                <w:rFonts w:eastAsia="Calibri"/>
              </w:rPr>
              <w:t>3.5</w:t>
            </w:r>
          </w:p>
        </w:tc>
        <w:tc>
          <w:tcPr>
            <w:tcW w:w="2694" w:type="dxa"/>
            <w:tcBorders>
              <w:top w:val="single" w:sz="4" w:space="0" w:color="000000"/>
              <w:left w:val="single" w:sz="4" w:space="0" w:color="000000"/>
              <w:bottom w:val="single" w:sz="4" w:space="0" w:color="000000"/>
            </w:tcBorders>
            <w:vAlign w:val="center"/>
          </w:tcPr>
          <w:p w14:paraId="121A3E7B" w14:textId="77777777" w:rsidR="001A11A6" w:rsidRPr="003347B0" w:rsidRDefault="001A11A6" w:rsidP="00FE48F7">
            <w:pPr>
              <w:pStyle w:val="af6"/>
              <w:keepLines/>
              <w:rPr>
                <w:rFonts w:eastAsia="Calibri"/>
              </w:rPr>
            </w:pPr>
            <w:r w:rsidRPr="003347B0">
              <w:rPr>
                <w:rFonts w:eastAsia="Calibri"/>
              </w:rPr>
              <w:t>Заморозок</w:t>
            </w:r>
          </w:p>
        </w:tc>
        <w:tc>
          <w:tcPr>
            <w:tcW w:w="2551" w:type="dxa"/>
            <w:tcBorders>
              <w:top w:val="single" w:sz="4" w:space="0" w:color="000000"/>
              <w:left w:val="single" w:sz="4" w:space="0" w:color="000000"/>
              <w:bottom w:val="single" w:sz="4" w:space="0" w:color="000000"/>
            </w:tcBorders>
            <w:vAlign w:val="center"/>
          </w:tcPr>
          <w:p w14:paraId="13DBA265" w14:textId="77777777" w:rsidR="001A11A6" w:rsidRPr="003347B0" w:rsidRDefault="001A11A6" w:rsidP="00FE48F7">
            <w:pPr>
              <w:pStyle w:val="af6"/>
              <w:keepLines/>
              <w:rPr>
                <w:rFonts w:eastAsia="Calibri"/>
              </w:rPr>
            </w:pPr>
            <w:r w:rsidRPr="003347B0">
              <w:rPr>
                <w:rFonts w:eastAsia="Calibri"/>
              </w:rPr>
              <w:t>Тепловой</w:t>
            </w:r>
          </w:p>
        </w:tc>
        <w:tc>
          <w:tcPr>
            <w:tcW w:w="3689" w:type="dxa"/>
            <w:tcBorders>
              <w:top w:val="single" w:sz="4" w:space="0" w:color="000000"/>
              <w:left w:val="single" w:sz="4" w:space="0" w:color="000000"/>
              <w:bottom w:val="single" w:sz="4" w:space="0" w:color="000000"/>
              <w:right w:val="single" w:sz="4" w:space="0" w:color="000000"/>
            </w:tcBorders>
            <w:vAlign w:val="center"/>
          </w:tcPr>
          <w:p w14:paraId="6BF1A886" w14:textId="77777777" w:rsidR="001A11A6" w:rsidRPr="003347B0" w:rsidRDefault="001A11A6" w:rsidP="00FE48F7">
            <w:pPr>
              <w:pStyle w:val="af6"/>
              <w:keepLines/>
              <w:rPr>
                <w:rFonts w:eastAsia="Calibri"/>
              </w:rPr>
            </w:pPr>
            <w:r w:rsidRPr="003347B0">
              <w:rPr>
                <w:rFonts w:eastAsia="Calibri"/>
              </w:rPr>
              <w:t>Охлаждение почвы, воздуха</w:t>
            </w:r>
          </w:p>
        </w:tc>
      </w:tr>
      <w:tr w:rsidR="001A11A6" w:rsidRPr="003347B0" w14:paraId="55A29CB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5CAE6CC9" w14:textId="77777777" w:rsidR="001A11A6" w:rsidRPr="003347B0" w:rsidRDefault="001A11A6" w:rsidP="00FE48F7">
            <w:pPr>
              <w:pStyle w:val="af6"/>
              <w:keepLines/>
              <w:rPr>
                <w:rFonts w:eastAsia="Calibri"/>
              </w:rPr>
            </w:pPr>
            <w:r w:rsidRPr="003347B0">
              <w:rPr>
                <w:rFonts w:eastAsia="Calibri"/>
              </w:rPr>
              <w:t>3.6</w:t>
            </w:r>
          </w:p>
        </w:tc>
        <w:tc>
          <w:tcPr>
            <w:tcW w:w="2694" w:type="dxa"/>
            <w:tcBorders>
              <w:top w:val="single" w:sz="4" w:space="0" w:color="000000"/>
              <w:left w:val="single" w:sz="4" w:space="0" w:color="000000"/>
              <w:bottom w:val="single" w:sz="4" w:space="0" w:color="000000"/>
            </w:tcBorders>
            <w:vAlign w:val="center"/>
          </w:tcPr>
          <w:p w14:paraId="2A904FC2" w14:textId="77777777" w:rsidR="001A11A6" w:rsidRPr="003347B0" w:rsidRDefault="001A11A6" w:rsidP="00FE48F7">
            <w:pPr>
              <w:pStyle w:val="af6"/>
              <w:keepLines/>
              <w:rPr>
                <w:rFonts w:eastAsia="Calibri"/>
              </w:rPr>
            </w:pPr>
            <w:r w:rsidRPr="003347B0">
              <w:rPr>
                <w:rFonts w:eastAsia="Calibri"/>
              </w:rPr>
              <w:t>Гроза</w:t>
            </w:r>
          </w:p>
        </w:tc>
        <w:tc>
          <w:tcPr>
            <w:tcW w:w="2551" w:type="dxa"/>
            <w:tcBorders>
              <w:top w:val="single" w:sz="4" w:space="0" w:color="000000"/>
              <w:left w:val="single" w:sz="4" w:space="0" w:color="000000"/>
              <w:bottom w:val="single" w:sz="4" w:space="0" w:color="000000"/>
            </w:tcBorders>
            <w:vAlign w:val="center"/>
          </w:tcPr>
          <w:p w14:paraId="7D509F2A" w14:textId="77777777" w:rsidR="001A11A6" w:rsidRPr="003347B0" w:rsidRDefault="001A11A6" w:rsidP="00FE48F7">
            <w:pPr>
              <w:pStyle w:val="af6"/>
              <w:keepLines/>
              <w:rPr>
                <w:rFonts w:eastAsia="Calibri"/>
              </w:rPr>
            </w:pPr>
            <w:r w:rsidRPr="003347B0">
              <w:rPr>
                <w:rFonts w:eastAsia="Calibri"/>
              </w:rPr>
              <w:t>Электрофизический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18F6F85C" w14:textId="77777777" w:rsidR="001A11A6" w:rsidRPr="003347B0" w:rsidRDefault="001A11A6" w:rsidP="00FE48F7">
            <w:pPr>
              <w:pStyle w:val="af6"/>
              <w:keepLines/>
              <w:rPr>
                <w:rFonts w:eastAsia="Calibri"/>
              </w:rPr>
            </w:pPr>
            <w:r w:rsidRPr="003347B0">
              <w:rPr>
                <w:rFonts w:eastAsia="Calibri"/>
              </w:rPr>
              <w:t>Электрические разряды</w:t>
            </w:r>
          </w:p>
        </w:tc>
      </w:tr>
      <w:tr w:rsidR="001A11A6" w:rsidRPr="003347B0" w14:paraId="7C9E4816" w14:textId="77777777" w:rsidTr="00FE48F7">
        <w:trPr>
          <w:cantSplit/>
          <w:trHeight w:val="20"/>
          <w:jc w:val="center"/>
        </w:trPr>
        <w:tc>
          <w:tcPr>
            <w:tcW w:w="9649" w:type="dxa"/>
            <w:gridSpan w:val="4"/>
            <w:tcBorders>
              <w:top w:val="single" w:sz="4" w:space="0" w:color="000000"/>
              <w:left w:val="single" w:sz="4" w:space="0" w:color="000000"/>
              <w:bottom w:val="single" w:sz="4" w:space="0" w:color="000000"/>
              <w:right w:val="single" w:sz="4" w:space="0" w:color="000000"/>
            </w:tcBorders>
            <w:vAlign w:val="center"/>
          </w:tcPr>
          <w:p w14:paraId="5A61FFC6" w14:textId="77777777" w:rsidR="001A11A6" w:rsidRPr="003347B0" w:rsidRDefault="001A11A6" w:rsidP="00FE48F7">
            <w:pPr>
              <w:pStyle w:val="af5"/>
              <w:rPr>
                <w:rFonts w:eastAsia="Calibri"/>
              </w:rPr>
            </w:pPr>
            <w:r w:rsidRPr="003347B0">
              <w:rPr>
                <w:rFonts w:eastAsia="Calibri"/>
              </w:rPr>
              <w:t>4 Природные пожары</w:t>
            </w:r>
          </w:p>
        </w:tc>
      </w:tr>
      <w:tr w:rsidR="001A11A6" w:rsidRPr="003347B0" w14:paraId="6096AA6C" w14:textId="77777777" w:rsidTr="00FE48F7">
        <w:trPr>
          <w:cantSplit/>
          <w:trHeight w:val="20"/>
          <w:jc w:val="center"/>
        </w:trPr>
        <w:tc>
          <w:tcPr>
            <w:tcW w:w="715" w:type="dxa"/>
            <w:vMerge w:val="restart"/>
            <w:tcBorders>
              <w:top w:val="single" w:sz="4" w:space="0" w:color="000000"/>
              <w:left w:val="single" w:sz="4" w:space="0" w:color="000000"/>
              <w:bottom w:val="single" w:sz="4" w:space="0" w:color="000000"/>
            </w:tcBorders>
            <w:vAlign w:val="center"/>
          </w:tcPr>
          <w:p w14:paraId="5F40692E" w14:textId="77777777" w:rsidR="001A11A6" w:rsidRPr="003347B0" w:rsidRDefault="001A11A6" w:rsidP="00FE48F7">
            <w:pPr>
              <w:pStyle w:val="af6"/>
              <w:keepLines/>
              <w:rPr>
                <w:rFonts w:eastAsia="Calibri"/>
              </w:rPr>
            </w:pPr>
            <w:r w:rsidRPr="003347B0">
              <w:rPr>
                <w:rFonts w:eastAsia="Calibri"/>
              </w:rPr>
              <w:t>4.1</w:t>
            </w:r>
          </w:p>
        </w:tc>
        <w:tc>
          <w:tcPr>
            <w:tcW w:w="2694" w:type="dxa"/>
            <w:vMerge w:val="restart"/>
            <w:tcBorders>
              <w:top w:val="single" w:sz="4" w:space="0" w:color="000000"/>
              <w:left w:val="single" w:sz="4" w:space="0" w:color="000000"/>
              <w:bottom w:val="single" w:sz="4" w:space="0" w:color="000000"/>
            </w:tcBorders>
            <w:vAlign w:val="center"/>
          </w:tcPr>
          <w:p w14:paraId="450FE6D9" w14:textId="77777777" w:rsidR="001A11A6" w:rsidRPr="003347B0" w:rsidRDefault="001A11A6" w:rsidP="00FE48F7">
            <w:pPr>
              <w:pStyle w:val="af6"/>
              <w:keepLines/>
              <w:rPr>
                <w:rFonts w:eastAsia="Calibri"/>
              </w:rPr>
            </w:pPr>
            <w:r w:rsidRPr="003347B0">
              <w:rPr>
                <w:rFonts w:eastAsia="Calibri"/>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0E17E435" w14:textId="77777777" w:rsidR="001A11A6" w:rsidRPr="003347B0" w:rsidRDefault="001A11A6" w:rsidP="00FE48F7">
            <w:pPr>
              <w:pStyle w:val="af6"/>
              <w:keepLines/>
              <w:rPr>
                <w:rFonts w:eastAsia="Calibri"/>
              </w:rPr>
            </w:pPr>
            <w:r w:rsidRPr="003347B0">
              <w:rPr>
                <w:rFonts w:eastAsia="Calibri"/>
              </w:rPr>
              <w:t>Теплофизический</w:t>
            </w:r>
          </w:p>
        </w:tc>
        <w:tc>
          <w:tcPr>
            <w:tcW w:w="3689" w:type="dxa"/>
            <w:tcBorders>
              <w:top w:val="single" w:sz="4" w:space="0" w:color="000000"/>
              <w:left w:val="single" w:sz="4" w:space="0" w:color="000000"/>
              <w:bottom w:val="single" w:sz="4" w:space="0" w:color="000000"/>
              <w:right w:val="single" w:sz="4" w:space="0" w:color="000000"/>
            </w:tcBorders>
          </w:tcPr>
          <w:p w14:paraId="459A82C5" w14:textId="77777777" w:rsidR="001A11A6" w:rsidRPr="003347B0" w:rsidRDefault="001A11A6" w:rsidP="00FE48F7">
            <w:pPr>
              <w:pStyle w:val="af6"/>
              <w:keepLines/>
              <w:rPr>
                <w:rFonts w:eastAsia="Calibri"/>
              </w:rPr>
            </w:pPr>
            <w:r w:rsidRPr="003347B0">
              <w:rPr>
                <w:rFonts w:eastAsia="Calibri"/>
              </w:rPr>
              <w:t xml:space="preserve">Пламя </w:t>
            </w:r>
          </w:p>
          <w:p w14:paraId="53979E46" w14:textId="77777777" w:rsidR="001A11A6" w:rsidRPr="003347B0" w:rsidRDefault="001A11A6" w:rsidP="00FE48F7">
            <w:pPr>
              <w:pStyle w:val="af6"/>
              <w:keepLines/>
              <w:rPr>
                <w:rFonts w:eastAsia="Calibri"/>
              </w:rPr>
            </w:pPr>
            <w:r w:rsidRPr="003347B0">
              <w:rPr>
                <w:rFonts w:eastAsia="Calibri"/>
              </w:rPr>
              <w:t xml:space="preserve">Нагрев теплым потоком </w:t>
            </w:r>
          </w:p>
          <w:p w14:paraId="7A9FD40B" w14:textId="77777777" w:rsidR="001A11A6" w:rsidRPr="003347B0" w:rsidRDefault="001A11A6" w:rsidP="00FE48F7">
            <w:pPr>
              <w:pStyle w:val="af6"/>
              <w:keepLines/>
              <w:rPr>
                <w:rFonts w:eastAsia="Calibri"/>
              </w:rPr>
            </w:pPr>
            <w:r w:rsidRPr="003347B0">
              <w:rPr>
                <w:rFonts w:eastAsia="Calibri"/>
              </w:rPr>
              <w:t>Тепловой удар</w:t>
            </w:r>
          </w:p>
        </w:tc>
      </w:tr>
      <w:tr w:rsidR="001A11A6" w:rsidRPr="003347B0" w14:paraId="626233F4" w14:textId="77777777" w:rsidTr="00FE48F7">
        <w:trPr>
          <w:cantSplit/>
          <w:trHeight w:val="20"/>
          <w:jc w:val="center"/>
        </w:trPr>
        <w:tc>
          <w:tcPr>
            <w:tcW w:w="715" w:type="dxa"/>
            <w:vMerge/>
            <w:tcBorders>
              <w:top w:val="single" w:sz="4" w:space="0" w:color="000000"/>
              <w:left w:val="single" w:sz="4" w:space="0" w:color="000000"/>
              <w:bottom w:val="single" w:sz="4" w:space="0" w:color="000000"/>
            </w:tcBorders>
            <w:vAlign w:val="center"/>
          </w:tcPr>
          <w:p w14:paraId="0F14D7F7" w14:textId="77777777" w:rsidR="001A11A6" w:rsidRPr="003347B0" w:rsidRDefault="001A11A6" w:rsidP="00FE48F7">
            <w:pPr>
              <w:pStyle w:val="af6"/>
              <w:keepLines/>
            </w:pPr>
          </w:p>
        </w:tc>
        <w:tc>
          <w:tcPr>
            <w:tcW w:w="2694" w:type="dxa"/>
            <w:vMerge/>
            <w:tcBorders>
              <w:top w:val="single" w:sz="4" w:space="0" w:color="000000"/>
              <w:left w:val="single" w:sz="4" w:space="0" w:color="000000"/>
              <w:bottom w:val="single" w:sz="4" w:space="0" w:color="000000"/>
            </w:tcBorders>
            <w:vAlign w:val="center"/>
          </w:tcPr>
          <w:p w14:paraId="2DADD355"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00912AFD" w14:textId="77777777" w:rsidR="001A11A6" w:rsidRPr="003347B0" w:rsidRDefault="001A11A6" w:rsidP="00FE48F7">
            <w:pPr>
              <w:pStyle w:val="af6"/>
              <w:keepLines/>
              <w:rPr>
                <w:rFonts w:eastAsia="Calibri"/>
              </w:rPr>
            </w:pPr>
            <w:r w:rsidRPr="003347B0">
              <w:rPr>
                <w:rFonts w:eastAsia="Calibri"/>
              </w:rPr>
              <w:t>Химический</w:t>
            </w:r>
          </w:p>
        </w:tc>
        <w:tc>
          <w:tcPr>
            <w:tcW w:w="3689" w:type="dxa"/>
            <w:tcBorders>
              <w:top w:val="single" w:sz="4" w:space="0" w:color="000000"/>
              <w:left w:val="single" w:sz="4" w:space="0" w:color="000000"/>
              <w:bottom w:val="single" w:sz="4" w:space="0" w:color="000000"/>
              <w:right w:val="single" w:sz="4" w:space="0" w:color="000000"/>
            </w:tcBorders>
          </w:tcPr>
          <w:p w14:paraId="5C2AEDD8" w14:textId="77777777" w:rsidR="001A11A6" w:rsidRPr="003347B0" w:rsidRDefault="001A11A6" w:rsidP="00FE48F7">
            <w:pPr>
              <w:pStyle w:val="af6"/>
              <w:keepLines/>
              <w:rPr>
                <w:rFonts w:eastAsia="Calibri"/>
              </w:rPr>
            </w:pPr>
            <w:r w:rsidRPr="003347B0">
              <w:rPr>
                <w:rFonts w:eastAsia="Calibri"/>
              </w:rPr>
              <w:t>Помутнение воздуха</w:t>
            </w:r>
          </w:p>
          <w:p w14:paraId="75F371AD" w14:textId="77777777" w:rsidR="001A11A6" w:rsidRPr="003347B0" w:rsidRDefault="001A11A6" w:rsidP="00FE48F7">
            <w:pPr>
              <w:pStyle w:val="af6"/>
              <w:keepLines/>
              <w:rPr>
                <w:rFonts w:eastAsia="Calibri"/>
              </w:rPr>
            </w:pPr>
            <w:r w:rsidRPr="003347B0">
              <w:rPr>
                <w:rFonts w:eastAsia="Calibri"/>
              </w:rPr>
              <w:t>Загрязнение атмосферы, почвы, грунтов, гидросферы</w:t>
            </w:r>
          </w:p>
          <w:p w14:paraId="175CE8F8" w14:textId="77777777" w:rsidR="001A11A6" w:rsidRPr="003347B0" w:rsidRDefault="001A11A6" w:rsidP="00FE48F7">
            <w:pPr>
              <w:pStyle w:val="af6"/>
              <w:keepLines/>
              <w:rPr>
                <w:rFonts w:eastAsia="Calibri"/>
              </w:rPr>
            </w:pPr>
            <w:r w:rsidRPr="003347B0">
              <w:rPr>
                <w:rFonts w:eastAsia="Calibri"/>
              </w:rPr>
              <w:t>Опасные дымы</w:t>
            </w:r>
          </w:p>
        </w:tc>
      </w:tr>
    </w:tbl>
    <w:p w14:paraId="6C700AE1" w14:textId="77777777" w:rsidR="001A11A6" w:rsidRPr="003347B0" w:rsidRDefault="001A11A6" w:rsidP="00647C88">
      <w:pPr>
        <w:pStyle w:val="a7"/>
        <w:ind w:firstLine="709"/>
      </w:pPr>
      <w:r w:rsidRPr="003347B0">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215E4184" w14:textId="77777777" w:rsidR="001A11A6" w:rsidRPr="003347B0" w:rsidRDefault="001A11A6" w:rsidP="00647C88">
      <w:pPr>
        <w:pStyle w:val="a7"/>
        <w:ind w:firstLine="709"/>
      </w:pPr>
      <w:r w:rsidRPr="003347B0">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38042E75" w14:textId="77777777" w:rsidR="001A11A6" w:rsidRPr="003347B0" w:rsidRDefault="001A11A6" w:rsidP="00647C88">
      <w:pPr>
        <w:pStyle w:val="a7"/>
        <w:ind w:firstLine="709"/>
      </w:pPr>
      <w:r w:rsidRPr="003347B0">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13771F9D" w14:textId="77777777" w:rsidR="001A11A6" w:rsidRPr="003347B0" w:rsidRDefault="001A11A6" w:rsidP="00647C88">
      <w:pPr>
        <w:pStyle w:val="a7"/>
        <w:ind w:firstLine="709"/>
      </w:pPr>
      <w:r w:rsidRPr="003347B0">
        <w:lastRenderedPageBreak/>
        <w:t>На территории города Сургута возможные зоны разрушения от природных чрезвычайных ситуаций таких, как землетрясения, извержения вулканов, оползни, селевые потоки, снежные лавины не прогнозируются. Виды опасных природных явлений, проявление которых наиболее вероятно для рассматриваемой территории представлено ниже в таблице.</w:t>
      </w:r>
    </w:p>
    <w:p w14:paraId="3257872C" w14:textId="22633DCE" w:rsidR="001A11A6" w:rsidRPr="003347B0" w:rsidRDefault="001A11A6" w:rsidP="00647C88">
      <w:pPr>
        <w:pStyle w:val="af4"/>
        <w:ind w:firstLine="709"/>
      </w:pPr>
      <w:r w:rsidRPr="003347B0">
        <w:t xml:space="preserve">Таблица </w:t>
      </w:r>
      <w:fldSimple w:instr=" SEQ Таблица \* ARABIC ">
        <w:r w:rsidR="004801DE">
          <w:rPr>
            <w:noProof/>
          </w:rPr>
          <w:t>76</w:t>
        </w:r>
      </w:fldSimple>
      <w:r w:rsidRPr="003347B0">
        <w:t xml:space="preserve"> Виды опасных природных явлений на территории города Сургута</w:t>
      </w:r>
    </w:p>
    <w:tbl>
      <w:tblPr>
        <w:tblW w:w="94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685"/>
        <w:gridCol w:w="4820"/>
      </w:tblGrid>
      <w:tr w:rsidR="001A11A6" w:rsidRPr="003347B0" w14:paraId="38C4A0EB" w14:textId="77777777" w:rsidTr="00FE48F7">
        <w:tc>
          <w:tcPr>
            <w:tcW w:w="959" w:type="dxa"/>
            <w:vAlign w:val="center"/>
          </w:tcPr>
          <w:p w14:paraId="62E9812B" w14:textId="77777777" w:rsidR="001A11A6" w:rsidRPr="003347B0" w:rsidRDefault="001A11A6" w:rsidP="00FE48F7">
            <w:pPr>
              <w:pStyle w:val="af5"/>
              <w:rPr>
                <w:sz w:val="22"/>
                <w:szCs w:val="22"/>
              </w:rPr>
            </w:pPr>
            <w:r w:rsidRPr="003347B0">
              <w:rPr>
                <w:sz w:val="22"/>
                <w:szCs w:val="22"/>
              </w:rPr>
              <w:t>№</w:t>
            </w:r>
          </w:p>
          <w:p w14:paraId="330D34D3" w14:textId="77777777" w:rsidR="001A11A6" w:rsidRPr="003347B0" w:rsidRDefault="001A11A6" w:rsidP="00FE48F7">
            <w:pPr>
              <w:pStyle w:val="af5"/>
              <w:rPr>
                <w:sz w:val="22"/>
                <w:szCs w:val="22"/>
              </w:rPr>
            </w:pPr>
            <w:r w:rsidRPr="003347B0">
              <w:rPr>
                <w:sz w:val="22"/>
                <w:szCs w:val="22"/>
              </w:rPr>
              <w:t>п/п</w:t>
            </w:r>
          </w:p>
        </w:tc>
        <w:tc>
          <w:tcPr>
            <w:tcW w:w="3685" w:type="dxa"/>
            <w:vAlign w:val="center"/>
          </w:tcPr>
          <w:p w14:paraId="1CB05334" w14:textId="77777777" w:rsidR="001A11A6" w:rsidRPr="003347B0" w:rsidRDefault="001A11A6" w:rsidP="00FE48F7">
            <w:pPr>
              <w:pStyle w:val="af5"/>
              <w:rPr>
                <w:sz w:val="22"/>
                <w:szCs w:val="22"/>
              </w:rPr>
            </w:pPr>
            <w:r w:rsidRPr="003347B0">
              <w:rPr>
                <w:sz w:val="22"/>
                <w:szCs w:val="22"/>
              </w:rPr>
              <w:t>Виды опасных</w:t>
            </w:r>
          </w:p>
          <w:p w14:paraId="3374AF7C" w14:textId="77777777" w:rsidR="001A11A6" w:rsidRPr="003347B0" w:rsidRDefault="001A11A6" w:rsidP="00FE48F7">
            <w:pPr>
              <w:pStyle w:val="af5"/>
              <w:rPr>
                <w:sz w:val="22"/>
                <w:szCs w:val="22"/>
              </w:rPr>
            </w:pPr>
            <w:r w:rsidRPr="003347B0">
              <w:rPr>
                <w:sz w:val="22"/>
                <w:szCs w:val="22"/>
              </w:rPr>
              <w:t>природных явлений</w:t>
            </w:r>
          </w:p>
        </w:tc>
        <w:tc>
          <w:tcPr>
            <w:tcW w:w="4820" w:type="dxa"/>
            <w:vAlign w:val="center"/>
          </w:tcPr>
          <w:p w14:paraId="1E7CE75D" w14:textId="77777777" w:rsidR="001A11A6" w:rsidRPr="003347B0" w:rsidRDefault="001A11A6" w:rsidP="00FE48F7">
            <w:pPr>
              <w:pStyle w:val="af5"/>
              <w:rPr>
                <w:sz w:val="22"/>
                <w:szCs w:val="22"/>
              </w:rPr>
            </w:pPr>
            <w:r w:rsidRPr="003347B0">
              <w:rPr>
                <w:sz w:val="22"/>
                <w:szCs w:val="22"/>
              </w:rPr>
              <w:t>Размеры зон вероятной чрезвычайной ситуации, км2</w:t>
            </w:r>
          </w:p>
        </w:tc>
      </w:tr>
      <w:tr w:rsidR="001A11A6" w:rsidRPr="003347B0" w14:paraId="325AE347" w14:textId="77777777" w:rsidTr="00FE48F7">
        <w:tc>
          <w:tcPr>
            <w:tcW w:w="959" w:type="dxa"/>
            <w:vAlign w:val="center"/>
          </w:tcPr>
          <w:p w14:paraId="6A5E31CF" w14:textId="77777777" w:rsidR="001A11A6" w:rsidRPr="003347B0" w:rsidRDefault="001A11A6" w:rsidP="00FE48F7">
            <w:pPr>
              <w:pStyle w:val="afff"/>
              <w:tabs>
                <w:tab w:val="left" w:pos="814"/>
              </w:tabs>
              <w:ind w:firstLine="0"/>
              <w:jc w:val="center"/>
              <w:rPr>
                <w:sz w:val="22"/>
                <w:szCs w:val="22"/>
              </w:rPr>
            </w:pPr>
            <w:r w:rsidRPr="003347B0">
              <w:rPr>
                <w:sz w:val="22"/>
                <w:szCs w:val="22"/>
              </w:rPr>
              <w:t>1</w:t>
            </w:r>
          </w:p>
        </w:tc>
        <w:tc>
          <w:tcPr>
            <w:tcW w:w="3685" w:type="dxa"/>
            <w:vAlign w:val="center"/>
          </w:tcPr>
          <w:p w14:paraId="3AA9B541" w14:textId="77777777" w:rsidR="001A11A6" w:rsidRPr="003347B0" w:rsidRDefault="001A11A6" w:rsidP="00FE48F7">
            <w:pPr>
              <w:pStyle w:val="afff"/>
              <w:ind w:firstLine="34"/>
              <w:jc w:val="left"/>
              <w:rPr>
                <w:sz w:val="22"/>
                <w:szCs w:val="22"/>
              </w:rPr>
            </w:pPr>
            <w:r w:rsidRPr="003347B0">
              <w:rPr>
                <w:sz w:val="22"/>
                <w:szCs w:val="22"/>
              </w:rPr>
              <w:t>Ураганы</w:t>
            </w:r>
          </w:p>
        </w:tc>
        <w:tc>
          <w:tcPr>
            <w:tcW w:w="4820" w:type="dxa"/>
            <w:vAlign w:val="center"/>
          </w:tcPr>
          <w:p w14:paraId="1B9B5D66" w14:textId="77777777" w:rsidR="001A11A6" w:rsidRPr="003347B0" w:rsidRDefault="001A11A6" w:rsidP="00FE48F7">
            <w:pPr>
              <w:pStyle w:val="af6"/>
            </w:pPr>
            <w:r w:rsidRPr="003347B0">
              <w:t>210</w:t>
            </w:r>
          </w:p>
        </w:tc>
      </w:tr>
      <w:tr w:rsidR="001A11A6" w:rsidRPr="003347B0" w14:paraId="3E57484C" w14:textId="77777777" w:rsidTr="00FE48F7">
        <w:tc>
          <w:tcPr>
            <w:tcW w:w="959" w:type="dxa"/>
            <w:vAlign w:val="center"/>
          </w:tcPr>
          <w:p w14:paraId="63CDF0BC" w14:textId="77777777" w:rsidR="001A11A6" w:rsidRPr="003347B0" w:rsidRDefault="001A11A6" w:rsidP="00FE48F7">
            <w:pPr>
              <w:pStyle w:val="afff"/>
              <w:tabs>
                <w:tab w:val="left" w:pos="814"/>
              </w:tabs>
              <w:ind w:firstLine="0"/>
              <w:jc w:val="center"/>
              <w:rPr>
                <w:sz w:val="22"/>
                <w:szCs w:val="22"/>
              </w:rPr>
            </w:pPr>
            <w:r w:rsidRPr="003347B0">
              <w:rPr>
                <w:sz w:val="22"/>
                <w:szCs w:val="22"/>
              </w:rPr>
              <w:t>2</w:t>
            </w:r>
          </w:p>
        </w:tc>
        <w:tc>
          <w:tcPr>
            <w:tcW w:w="3685" w:type="dxa"/>
            <w:vAlign w:val="center"/>
          </w:tcPr>
          <w:p w14:paraId="6E99433F" w14:textId="77777777" w:rsidR="001A11A6" w:rsidRPr="003347B0" w:rsidRDefault="001A11A6" w:rsidP="00FE48F7">
            <w:pPr>
              <w:pStyle w:val="afff"/>
              <w:ind w:firstLine="34"/>
              <w:jc w:val="left"/>
              <w:rPr>
                <w:sz w:val="22"/>
                <w:szCs w:val="22"/>
              </w:rPr>
            </w:pPr>
            <w:r w:rsidRPr="003347B0">
              <w:rPr>
                <w:sz w:val="22"/>
                <w:szCs w:val="22"/>
              </w:rPr>
              <w:t>Бури</w:t>
            </w:r>
          </w:p>
        </w:tc>
        <w:tc>
          <w:tcPr>
            <w:tcW w:w="4820" w:type="dxa"/>
            <w:vAlign w:val="center"/>
          </w:tcPr>
          <w:p w14:paraId="08B5B7C2" w14:textId="77777777" w:rsidR="001A11A6" w:rsidRPr="003347B0" w:rsidRDefault="001A11A6" w:rsidP="00FE48F7">
            <w:pPr>
              <w:pStyle w:val="af6"/>
            </w:pPr>
            <w:r w:rsidRPr="003347B0">
              <w:t>210</w:t>
            </w:r>
          </w:p>
        </w:tc>
      </w:tr>
      <w:tr w:rsidR="001A11A6" w:rsidRPr="003347B0" w14:paraId="22C4F411" w14:textId="77777777" w:rsidTr="00FE48F7">
        <w:tc>
          <w:tcPr>
            <w:tcW w:w="959" w:type="dxa"/>
            <w:vAlign w:val="center"/>
          </w:tcPr>
          <w:p w14:paraId="357D55A4" w14:textId="77777777" w:rsidR="001A11A6" w:rsidRPr="003347B0" w:rsidRDefault="001A11A6" w:rsidP="00FE48F7">
            <w:pPr>
              <w:pStyle w:val="afff"/>
              <w:tabs>
                <w:tab w:val="left" w:pos="814"/>
              </w:tabs>
              <w:ind w:firstLine="0"/>
              <w:jc w:val="center"/>
              <w:rPr>
                <w:sz w:val="22"/>
                <w:szCs w:val="22"/>
              </w:rPr>
            </w:pPr>
            <w:r w:rsidRPr="003347B0">
              <w:rPr>
                <w:sz w:val="22"/>
                <w:szCs w:val="22"/>
              </w:rPr>
              <w:t>3</w:t>
            </w:r>
          </w:p>
        </w:tc>
        <w:tc>
          <w:tcPr>
            <w:tcW w:w="3685" w:type="dxa"/>
            <w:vAlign w:val="center"/>
          </w:tcPr>
          <w:p w14:paraId="244B39BD" w14:textId="77777777" w:rsidR="001A11A6" w:rsidRPr="003347B0" w:rsidRDefault="001A11A6" w:rsidP="00FE48F7">
            <w:pPr>
              <w:pStyle w:val="afff"/>
              <w:ind w:firstLine="34"/>
              <w:jc w:val="left"/>
              <w:rPr>
                <w:sz w:val="22"/>
                <w:szCs w:val="22"/>
              </w:rPr>
            </w:pPr>
            <w:r w:rsidRPr="003347B0">
              <w:rPr>
                <w:sz w:val="22"/>
                <w:szCs w:val="22"/>
              </w:rPr>
              <w:t>Наводнения</w:t>
            </w:r>
          </w:p>
        </w:tc>
        <w:tc>
          <w:tcPr>
            <w:tcW w:w="4820" w:type="dxa"/>
            <w:vAlign w:val="center"/>
          </w:tcPr>
          <w:p w14:paraId="74F2D43C" w14:textId="77777777" w:rsidR="001A11A6" w:rsidRPr="003347B0" w:rsidRDefault="001A11A6" w:rsidP="00FE48F7">
            <w:pPr>
              <w:pStyle w:val="af6"/>
            </w:pPr>
            <w:r w:rsidRPr="003347B0">
              <w:t>21</w:t>
            </w:r>
          </w:p>
        </w:tc>
      </w:tr>
      <w:tr w:rsidR="001A11A6" w:rsidRPr="003347B0" w14:paraId="3968C658" w14:textId="77777777" w:rsidTr="00FE48F7">
        <w:tc>
          <w:tcPr>
            <w:tcW w:w="959" w:type="dxa"/>
            <w:vAlign w:val="center"/>
          </w:tcPr>
          <w:p w14:paraId="78D3E3CC" w14:textId="77777777" w:rsidR="001A11A6" w:rsidRPr="003347B0" w:rsidRDefault="001A11A6" w:rsidP="00FE48F7">
            <w:pPr>
              <w:pStyle w:val="afff"/>
              <w:tabs>
                <w:tab w:val="left" w:pos="814"/>
              </w:tabs>
              <w:ind w:firstLine="0"/>
              <w:jc w:val="center"/>
              <w:rPr>
                <w:sz w:val="22"/>
                <w:szCs w:val="22"/>
              </w:rPr>
            </w:pPr>
            <w:r w:rsidRPr="003347B0">
              <w:rPr>
                <w:sz w:val="22"/>
                <w:szCs w:val="22"/>
              </w:rPr>
              <w:t>4</w:t>
            </w:r>
          </w:p>
        </w:tc>
        <w:tc>
          <w:tcPr>
            <w:tcW w:w="3685" w:type="dxa"/>
            <w:vAlign w:val="center"/>
          </w:tcPr>
          <w:p w14:paraId="73D70F14" w14:textId="77777777" w:rsidR="001A11A6" w:rsidRPr="003347B0" w:rsidRDefault="001A11A6" w:rsidP="00FE48F7">
            <w:pPr>
              <w:pStyle w:val="afff"/>
              <w:ind w:firstLine="34"/>
              <w:jc w:val="left"/>
              <w:rPr>
                <w:sz w:val="22"/>
                <w:szCs w:val="22"/>
              </w:rPr>
            </w:pPr>
            <w:r w:rsidRPr="003347B0">
              <w:rPr>
                <w:sz w:val="22"/>
                <w:szCs w:val="22"/>
              </w:rPr>
              <w:t>Затопления</w:t>
            </w:r>
          </w:p>
        </w:tc>
        <w:tc>
          <w:tcPr>
            <w:tcW w:w="4820" w:type="dxa"/>
            <w:vAlign w:val="center"/>
          </w:tcPr>
          <w:p w14:paraId="1C6A69C7" w14:textId="77777777" w:rsidR="001A11A6" w:rsidRPr="003347B0" w:rsidRDefault="001A11A6" w:rsidP="00FE48F7">
            <w:pPr>
              <w:pStyle w:val="af6"/>
            </w:pPr>
            <w:r w:rsidRPr="003347B0">
              <w:t>7</w:t>
            </w:r>
          </w:p>
        </w:tc>
      </w:tr>
      <w:tr w:rsidR="001A11A6" w:rsidRPr="003347B0" w14:paraId="55D29452" w14:textId="77777777" w:rsidTr="00FE48F7">
        <w:tc>
          <w:tcPr>
            <w:tcW w:w="959" w:type="dxa"/>
            <w:vAlign w:val="center"/>
          </w:tcPr>
          <w:p w14:paraId="038DE9A6" w14:textId="77777777" w:rsidR="001A11A6" w:rsidRPr="003347B0" w:rsidRDefault="001A11A6" w:rsidP="00FE48F7">
            <w:pPr>
              <w:pStyle w:val="afff"/>
              <w:tabs>
                <w:tab w:val="left" w:pos="814"/>
              </w:tabs>
              <w:ind w:firstLine="0"/>
              <w:jc w:val="center"/>
              <w:rPr>
                <w:sz w:val="22"/>
                <w:szCs w:val="22"/>
              </w:rPr>
            </w:pPr>
            <w:r w:rsidRPr="003347B0">
              <w:rPr>
                <w:sz w:val="22"/>
                <w:szCs w:val="22"/>
              </w:rPr>
              <w:t>5</w:t>
            </w:r>
          </w:p>
        </w:tc>
        <w:tc>
          <w:tcPr>
            <w:tcW w:w="3685" w:type="dxa"/>
            <w:vAlign w:val="center"/>
          </w:tcPr>
          <w:p w14:paraId="76494A50" w14:textId="77777777" w:rsidR="001A11A6" w:rsidRPr="003347B0" w:rsidRDefault="001A11A6" w:rsidP="00FE48F7">
            <w:pPr>
              <w:pStyle w:val="afff"/>
              <w:ind w:firstLine="34"/>
              <w:jc w:val="left"/>
              <w:rPr>
                <w:sz w:val="22"/>
                <w:szCs w:val="22"/>
              </w:rPr>
            </w:pPr>
            <w:r w:rsidRPr="003347B0">
              <w:rPr>
                <w:sz w:val="22"/>
                <w:szCs w:val="22"/>
              </w:rPr>
              <w:t>Крупные природные пожары</w:t>
            </w:r>
          </w:p>
        </w:tc>
        <w:tc>
          <w:tcPr>
            <w:tcW w:w="4820" w:type="dxa"/>
            <w:vAlign w:val="center"/>
          </w:tcPr>
          <w:p w14:paraId="74B4C410" w14:textId="77777777" w:rsidR="001A11A6" w:rsidRPr="003347B0" w:rsidRDefault="001A11A6" w:rsidP="00FE48F7">
            <w:pPr>
              <w:pStyle w:val="af6"/>
            </w:pPr>
            <w:r w:rsidRPr="003347B0">
              <w:t>25</w:t>
            </w:r>
          </w:p>
        </w:tc>
      </w:tr>
    </w:tbl>
    <w:p w14:paraId="0A90E708" w14:textId="77777777" w:rsidR="001A11A6" w:rsidRPr="003347B0" w:rsidRDefault="001A11A6" w:rsidP="00647C88">
      <w:pPr>
        <w:pStyle w:val="a7"/>
        <w:ind w:firstLine="709"/>
      </w:pPr>
      <w:r w:rsidRPr="003347B0">
        <w:t>Из опасных гидрологических явлений и процессов возможно временное подтопление талыми водами в период обильного снеготаяния отдельных участков территории города.</w:t>
      </w:r>
    </w:p>
    <w:p w14:paraId="73FBDE31" w14:textId="57915BAB" w:rsidR="001A11A6" w:rsidRPr="003347B0" w:rsidRDefault="001A11A6" w:rsidP="00647C88">
      <w:pPr>
        <w:pStyle w:val="a7"/>
        <w:ind w:firstLine="709"/>
      </w:pPr>
      <w:r w:rsidRPr="003347B0">
        <w:t>Как правило, такие явления наблюдаются во второй половине апреля. Сведения о высоте снежного покрова по данным наблюдений гидрометеорологического бюро г. Сургута за 2009 – 2013 годы представлены ниже в таблице</w:t>
      </w:r>
      <w:r w:rsidRPr="003347B0">
        <w:rPr>
          <w:lang w:val="ru-RU"/>
        </w:rPr>
        <w:t xml:space="preserve"> (</w:t>
      </w:r>
      <w:r w:rsidRPr="003347B0">
        <w:rPr>
          <w:lang w:val="ru-RU"/>
        </w:rPr>
        <w:fldChar w:fldCharType="begin"/>
      </w:r>
      <w:r w:rsidRPr="003347B0">
        <w:rPr>
          <w:lang w:val="ru-RU"/>
        </w:rPr>
        <w:instrText xml:space="preserve"> REF _Ref388523202 \h  \* MERGEFORMAT </w:instrText>
      </w:r>
      <w:r w:rsidRPr="003347B0">
        <w:rPr>
          <w:lang w:val="ru-RU"/>
        </w:rPr>
      </w:r>
      <w:r w:rsidRPr="003347B0">
        <w:rPr>
          <w:lang w:val="ru-RU"/>
        </w:rPr>
        <w:fldChar w:fldCharType="separate"/>
      </w:r>
      <w:r w:rsidR="004801DE" w:rsidRPr="003347B0">
        <w:t xml:space="preserve">Таблица </w:t>
      </w:r>
      <w:r w:rsidR="004801DE">
        <w:rPr>
          <w:noProof/>
        </w:rPr>
        <w:t>77</w:t>
      </w:r>
      <w:r w:rsidRPr="003347B0">
        <w:rPr>
          <w:lang w:val="ru-RU"/>
        </w:rPr>
        <w:fldChar w:fldCharType="end"/>
      </w:r>
      <w:r w:rsidRPr="003347B0">
        <w:rPr>
          <w:lang w:val="ru-RU"/>
        </w:rPr>
        <w:t>)</w:t>
      </w:r>
      <w:r w:rsidRPr="003347B0">
        <w:t>.</w:t>
      </w:r>
    </w:p>
    <w:p w14:paraId="2087F829" w14:textId="1D1D064E" w:rsidR="001A11A6" w:rsidRPr="003347B0" w:rsidRDefault="001A11A6" w:rsidP="00647C88">
      <w:pPr>
        <w:pStyle w:val="af4"/>
        <w:ind w:firstLine="709"/>
      </w:pPr>
      <w:bookmarkStart w:id="201" w:name="_Ref388523202"/>
      <w:r w:rsidRPr="003347B0">
        <w:t xml:space="preserve">Таблица </w:t>
      </w:r>
      <w:fldSimple w:instr=" SEQ Таблица \* ARABIC ">
        <w:r w:rsidR="004801DE">
          <w:rPr>
            <w:noProof/>
          </w:rPr>
          <w:t>77</w:t>
        </w:r>
      </w:fldSimple>
      <w:bookmarkEnd w:id="201"/>
    </w:p>
    <w:tbl>
      <w:tblPr>
        <w:tblpPr w:leftFromText="180" w:rightFromText="180" w:vertAnchor="text" w:tblpXSpec="center" w:tblpY="1"/>
        <w:tblOverlap w:val="never"/>
        <w:tblW w:w="9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5"/>
        <w:gridCol w:w="2120"/>
        <w:gridCol w:w="3402"/>
        <w:gridCol w:w="2835"/>
      </w:tblGrid>
      <w:tr w:rsidR="001A11A6" w:rsidRPr="003347B0" w14:paraId="62145D33" w14:textId="77777777" w:rsidTr="00FE48F7">
        <w:tc>
          <w:tcPr>
            <w:tcW w:w="1175" w:type="dxa"/>
          </w:tcPr>
          <w:p w14:paraId="1B480833" w14:textId="77777777" w:rsidR="001A11A6" w:rsidRPr="003347B0" w:rsidRDefault="001A11A6" w:rsidP="00FE48F7">
            <w:pPr>
              <w:pStyle w:val="af5"/>
            </w:pPr>
            <w:r w:rsidRPr="003347B0">
              <w:t xml:space="preserve">№ </w:t>
            </w:r>
          </w:p>
          <w:p w14:paraId="356F550F" w14:textId="77777777" w:rsidR="001A11A6" w:rsidRPr="003347B0" w:rsidRDefault="001A11A6" w:rsidP="00FE48F7">
            <w:pPr>
              <w:pStyle w:val="af5"/>
            </w:pPr>
            <w:r w:rsidRPr="003347B0">
              <w:t>п/п</w:t>
            </w:r>
          </w:p>
        </w:tc>
        <w:tc>
          <w:tcPr>
            <w:tcW w:w="2120" w:type="dxa"/>
          </w:tcPr>
          <w:p w14:paraId="0B1EF3B3" w14:textId="77777777" w:rsidR="001A11A6" w:rsidRPr="003347B0" w:rsidRDefault="001A11A6" w:rsidP="00FE48F7">
            <w:pPr>
              <w:pStyle w:val="af5"/>
            </w:pPr>
            <w:r w:rsidRPr="003347B0">
              <w:t>Годы</w:t>
            </w:r>
          </w:p>
        </w:tc>
        <w:tc>
          <w:tcPr>
            <w:tcW w:w="3402" w:type="dxa"/>
          </w:tcPr>
          <w:p w14:paraId="3D77C5F0" w14:textId="77777777" w:rsidR="001A11A6" w:rsidRPr="003347B0" w:rsidRDefault="001A11A6" w:rsidP="00FE48F7">
            <w:pPr>
              <w:pStyle w:val="af5"/>
            </w:pPr>
            <w:r w:rsidRPr="003347B0">
              <w:t>Высота снежного покрова (см)</w:t>
            </w:r>
          </w:p>
        </w:tc>
        <w:tc>
          <w:tcPr>
            <w:tcW w:w="2835" w:type="dxa"/>
          </w:tcPr>
          <w:p w14:paraId="36F14C99" w14:textId="77777777" w:rsidR="001A11A6" w:rsidRPr="003347B0" w:rsidRDefault="001A11A6" w:rsidP="00FE48F7">
            <w:pPr>
              <w:pStyle w:val="af5"/>
            </w:pPr>
            <w:r w:rsidRPr="003347B0">
              <w:t>Запас воды в снеге, (мм)</w:t>
            </w:r>
          </w:p>
        </w:tc>
      </w:tr>
      <w:tr w:rsidR="001A11A6" w:rsidRPr="003347B0" w14:paraId="29827EA0" w14:textId="77777777" w:rsidTr="00FE48F7">
        <w:trPr>
          <w:trHeight w:val="326"/>
        </w:trPr>
        <w:tc>
          <w:tcPr>
            <w:tcW w:w="1175" w:type="dxa"/>
            <w:tcBorders>
              <w:bottom w:val="single" w:sz="4" w:space="0" w:color="auto"/>
            </w:tcBorders>
          </w:tcPr>
          <w:p w14:paraId="424862A4" w14:textId="77777777" w:rsidR="001A11A6" w:rsidRPr="003347B0" w:rsidRDefault="001A11A6" w:rsidP="00FE48F7">
            <w:pPr>
              <w:pStyle w:val="af6"/>
            </w:pPr>
            <w:r w:rsidRPr="003347B0">
              <w:t>1</w:t>
            </w:r>
          </w:p>
        </w:tc>
        <w:tc>
          <w:tcPr>
            <w:tcW w:w="2120" w:type="dxa"/>
            <w:tcBorders>
              <w:bottom w:val="single" w:sz="4" w:space="0" w:color="auto"/>
            </w:tcBorders>
          </w:tcPr>
          <w:p w14:paraId="6DFD03BE" w14:textId="77777777" w:rsidR="001A11A6" w:rsidRPr="003347B0" w:rsidRDefault="001A11A6" w:rsidP="00FE48F7">
            <w:pPr>
              <w:pStyle w:val="af6"/>
            </w:pPr>
            <w:r w:rsidRPr="003347B0">
              <w:t xml:space="preserve">2009 </w:t>
            </w:r>
          </w:p>
        </w:tc>
        <w:tc>
          <w:tcPr>
            <w:tcW w:w="3402" w:type="dxa"/>
            <w:tcBorders>
              <w:bottom w:val="single" w:sz="4" w:space="0" w:color="auto"/>
            </w:tcBorders>
            <w:vAlign w:val="center"/>
          </w:tcPr>
          <w:p w14:paraId="1E858BE2" w14:textId="77777777" w:rsidR="001A11A6" w:rsidRPr="003347B0" w:rsidRDefault="001A11A6" w:rsidP="00FE48F7">
            <w:pPr>
              <w:pStyle w:val="af6"/>
            </w:pPr>
            <w:r w:rsidRPr="003347B0">
              <w:t>65</w:t>
            </w:r>
          </w:p>
        </w:tc>
        <w:tc>
          <w:tcPr>
            <w:tcW w:w="2835" w:type="dxa"/>
            <w:tcBorders>
              <w:bottom w:val="single" w:sz="4" w:space="0" w:color="auto"/>
            </w:tcBorders>
            <w:vAlign w:val="center"/>
          </w:tcPr>
          <w:p w14:paraId="04541A52" w14:textId="77777777" w:rsidR="001A11A6" w:rsidRPr="003347B0" w:rsidRDefault="001A11A6" w:rsidP="00FE48F7">
            <w:pPr>
              <w:pStyle w:val="af6"/>
            </w:pPr>
            <w:r w:rsidRPr="003347B0">
              <w:t xml:space="preserve"> 141,6</w:t>
            </w:r>
          </w:p>
        </w:tc>
      </w:tr>
      <w:tr w:rsidR="001A11A6" w:rsidRPr="003347B0" w14:paraId="72EE7AC6" w14:textId="77777777" w:rsidTr="00FE48F7">
        <w:trPr>
          <w:trHeight w:val="326"/>
        </w:trPr>
        <w:tc>
          <w:tcPr>
            <w:tcW w:w="1175" w:type="dxa"/>
          </w:tcPr>
          <w:p w14:paraId="0E409ADE" w14:textId="77777777" w:rsidR="001A11A6" w:rsidRPr="003347B0" w:rsidRDefault="001A11A6" w:rsidP="00FE48F7">
            <w:pPr>
              <w:pStyle w:val="af6"/>
            </w:pPr>
            <w:r w:rsidRPr="003347B0">
              <w:t>2</w:t>
            </w:r>
          </w:p>
        </w:tc>
        <w:tc>
          <w:tcPr>
            <w:tcW w:w="2120" w:type="dxa"/>
          </w:tcPr>
          <w:p w14:paraId="5F81E8D9" w14:textId="77777777" w:rsidR="001A11A6" w:rsidRPr="003347B0" w:rsidRDefault="001A11A6" w:rsidP="00FE48F7">
            <w:pPr>
              <w:pStyle w:val="af6"/>
            </w:pPr>
            <w:r w:rsidRPr="003347B0">
              <w:t xml:space="preserve">2010 </w:t>
            </w:r>
          </w:p>
        </w:tc>
        <w:tc>
          <w:tcPr>
            <w:tcW w:w="3402" w:type="dxa"/>
            <w:vAlign w:val="center"/>
          </w:tcPr>
          <w:p w14:paraId="15CEC180" w14:textId="77777777" w:rsidR="001A11A6" w:rsidRPr="003347B0" w:rsidRDefault="001A11A6" w:rsidP="00FE48F7">
            <w:pPr>
              <w:pStyle w:val="af6"/>
            </w:pPr>
            <w:r w:rsidRPr="003347B0">
              <w:t>61</w:t>
            </w:r>
          </w:p>
        </w:tc>
        <w:tc>
          <w:tcPr>
            <w:tcW w:w="2835" w:type="dxa"/>
            <w:vAlign w:val="center"/>
          </w:tcPr>
          <w:p w14:paraId="37E1F7DC" w14:textId="77777777" w:rsidR="001A11A6" w:rsidRPr="003347B0" w:rsidRDefault="001A11A6" w:rsidP="00FE48F7">
            <w:pPr>
              <w:pStyle w:val="af6"/>
            </w:pPr>
            <w:r w:rsidRPr="003347B0">
              <w:t>119</w:t>
            </w:r>
          </w:p>
        </w:tc>
      </w:tr>
      <w:tr w:rsidR="001A11A6" w:rsidRPr="003347B0" w14:paraId="49D76064" w14:textId="77777777" w:rsidTr="00FE48F7">
        <w:trPr>
          <w:trHeight w:val="326"/>
        </w:trPr>
        <w:tc>
          <w:tcPr>
            <w:tcW w:w="1175" w:type="dxa"/>
          </w:tcPr>
          <w:p w14:paraId="41E9058D" w14:textId="77777777" w:rsidR="001A11A6" w:rsidRPr="003347B0" w:rsidRDefault="001A11A6" w:rsidP="00FE48F7">
            <w:pPr>
              <w:pStyle w:val="af6"/>
            </w:pPr>
            <w:r w:rsidRPr="003347B0">
              <w:t>3</w:t>
            </w:r>
          </w:p>
        </w:tc>
        <w:tc>
          <w:tcPr>
            <w:tcW w:w="2120" w:type="dxa"/>
          </w:tcPr>
          <w:p w14:paraId="2386C35F" w14:textId="77777777" w:rsidR="001A11A6" w:rsidRPr="003347B0" w:rsidRDefault="001A11A6" w:rsidP="00FE48F7">
            <w:pPr>
              <w:pStyle w:val="af6"/>
            </w:pPr>
            <w:r w:rsidRPr="003347B0">
              <w:t xml:space="preserve">2011 </w:t>
            </w:r>
          </w:p>
        </w:tc>
        <w:tc>
          <w:tcPr>
            <w:tcW w:w="3402" w:type="dxa"/>
            <w:vAlign w:val="center"/>
          </w:tcPr>
          <w:p w14:paraId="0401E27D" w14:textId="77777777" w:rsidR="001A11A6" w:rsidRPr="003347B0" w:rsidRDefault="001A11A6" w:rsidP="00FE48F7">
            <w:pPr>
              <w:pStyle w:val="af6"/>
            </w:pPr>
            <w:r w:rsidRPr="003347B0">
              <w:t>43</w:t>
            </w:r>
          </w:p>
        </w:tc>
        <w:tc>
          <w:tcPr>
            <w:tcW w:w="2835" w:type="dxa"/>
            <w:vAlign w:val="center"/>
          </w:tcPr>
          <w:p w14:paraId="575A9A1E" w14:textId="77777777" w:rsidR="001A11A6" w:rsidRPr="003347B0" w:rsidRDefault="001A11A6" w:rsidP="00FE48F7">
            <w:pPr>
              <w:pStyle w:val="af6"/>
            </w:pPr>
            <w:r w:rsidRPr="003347B0">
              <w:t xml:space="preserve"> 151</w:t>
            </w:r>
          </w:p>
        </w:tc>
      </w:tr>
      <w:tr w:rsidR="001A11A6" w:rsidRPr="003347B0" w14:paraId="597679F0" w14:textId="77777777" w:rsidTr="00FE48F7">
        <w:trPr>
          <w:trHeight w:val="326"/>
        </w:trPr>
        <w:tc>
          <w:tcPr>
            <w:tcW w:w="1175" w:type="dxa"/>
          </w:tcPr>
          <w:p w14:paraId="6699C0F4" w14:textId="77777777" w:rsidR="001A11A6" w:rsidRPr="003347B0" w:rsidRDefault="001A11A6" w:rsidP="00FE48F7">
            <w:pPr>
              <w:pStyle w:val="af6"/>
            </w:pPr>
            <w:r w:rsidRPr="003347B0">
              <w:t>4</w:t>
            </w:r>
          </w:p>
        </w:tc>
        <w:tc>
          <w:tcPr>
            <w:tcW w:w="2120" w:type="dxa"/>
          </w:tcPr>
          <w:p w14:paraId="338C4EAC" w14:textId="77777777" w:rsidR="001A11A6" w:rsidRPr="003347B0" w:rsidRDefault="001A11A6" w:rsidP="00FE48F7">
            <w:pPr>
              <w:pStyle w:val="af6"/>
            </w:pPr>
            <w:r w:rsidRPr="003347B0">
              <w:t xml:space="preserve">2012 </w:t>
            </w:r>
          </w:p>
        </w:tc>
        <w:tc>
          <w:tcPr>
            <w:tcW w:w="3402" w:type="dxa"/>
            <w:vAlign w:val="center"/>
          </w:tcPr>
          <w:p w14:paraId="28B2E3E5" w14:textId="77777777" w:rsidR="001A11A6" w:rsidRPr="003347B0" w:rsidRDefault="001A11A6" w:rsidP="00FE48F7">
            <w:pPr>
              <w:pStyle w:val="af6"/>
            </w:pPr>
            <w:r w:rsidRPr="003347B0">
              <w:t>54</w:t>
            </w:r>
          </w:p>
        </w:tc>
        <w:tc>
          <w:tcPr>
            <w:tcW w:w="2835" w:type="dxa"/>
            <w:vAlign w:val="center"/>
          </w:tcPr>
          <w:p w14:paraId="71DD7FA3" w14:textId="77777777" w:rsidR="001A11A6" w:rsidRPr="003347B0" w:rsidRDefault="001A11A6" w:rsidP="00FE48F7">
            <w:pPr>
              <w:pStyle w:val="af6"/>
            </w:pPr>
            <w:r w:rsidRPr="003347B0">
              <w:t xml:space="preserve">94 </w:t>
            </w:r>
          </w:p>
        </w:tc>
      </w:tr>
      <w:tr w:rsidR="001A11A6" w:rsidRPr="003347B0" w14:paraId="44B2AB80" w14:textId="77777777" w:rsidTr="00FE48F7">
        <w:trPr>
          <w:trHeight w:val="326"/>
        </w:trPr>
        <w:tc>
          <w:tcPr>
            <w:tcW w:w="1175" w:type="dxa"/>
            <w:tcBorders>
              <w:bottom w:val="single" w:sz="4" w:space="0" w:color="auto"/>
            </w:tcBorders>
          </w:tcPr>
          <w:p w14:paraId="3130D16B" w14:textId="77777777" w:rsidR="001A11A6" w:rsidRPr="003347B0" w:rsidRDefault="001A11A6" w:rsidP="00FE48F7">
            <w:pPr>
              <w:pStyle w:val="af6"/>
            </w:pPr>
            <w:r w:rsidRPr="003347B0">
              <w:t>5</w:t>
            </w:r>
          </w:p>
        </w:tc>
        <w:tc>
          <w:tcPr>
            <w:tcW w:w="2120" w:type="dxa"/>
            <w:tcBorders>
              <w:bottom w:val="single" w:sz="4" w:space="0" w:color="auto"/>
            </w:tcBorders>
          </w:tcPr>
          <w:p w14:paraId="38DEB88F" w14:textId="77777777" w:rsidR="001A11A6" w:rsidRPr="003347B0" w:rsidRDefault="001A11A6" w:rsidP="00FE48F7">
            <w:pPr>
              <w:pStyle w:val="af6"/>
            </w:pPr>
            <w:r w:rsidRPr="003347B0">
              <w:t xml:space="preserve">2013 </w:t>
            </w:r>
          </w:p>
        </w:tc>
        <w:tc>
          <w:tcPr>
            <w:tcW w:w="3402" w:type="dxa"/>
            <w:tcBorders>
              <w:bottom w:val="single" w:sz="4" w:space="0" w:color="auto"/>
            </w:tcBorders>
            <w:vAlign w:val="center"/>
          </w:tcPr>
          <w:p w14:paraId="535B12C0" w14:textId="77777777" w:rsidR="001A11A6" w:rsidRPr="003347B0" w:rsidRDefault="001A11A6" w:rsidP="00FE48F7">
            <w:pPr>
              <w:pStyle w:val="af6"/>
            </w:pPr>
            <w:r w:rsidRPr="003347B0">
              <w:t>62</w:t>
            </w:r>
          </w:p>
        </w:tc>
        <w:tc>
          <w:tcPr>
            <w:tcW w:w="2835" w:type="dxa"/>
            <w:tcBorders>
              <w:bottom w:val="single" w:sz="4" w:space="0" w:color="auto"/>
            </w:tcBorders>
            <w:vAlign w:val="center"/>
          </w:tcPr>
          <w:p w14:paraId="67EB308E" w14:textId="77777777" w:rsidR="001A11A6" w:rsidRPr="003347B0" w:rsidRDefault="001A11A6" w:rsidP="00FE48F7">
            <w:pPr>
              <w:pStyle w:val="af6"/>
            </w:pPr>
            <w:r w:rsidRPr="003347B0">
              <w:t xml:space="preserve">94 </w:t>
            </w:r>
          </w:p>
        </w:tc>
      </w:tr>
    </w:tbl>
    <w:p w14:paraId="156A2744" w14:textId="77777777" w:rsidR="001A11A6" w:rsidRPr="003347B0" w:rsidRDefault="001A11A6" w:rsidP="00647C88">
      <w:pPr>
        <w:pStyle w:val="a7"/>
        <w:ind w:firstLine="709"/>
      </w:pPr>
      <w:r w:rsidRPr="003347B0">
        <w:t>Максимальная наблюдаемая высота снежного покрова за весь период наблюдения составляет 98 см (по состоянию на 10.03.1979 г.)</w:t>
      </w:r>
    </w:p>
    <w:p w14:paraId="24712669" w14:textId="77777777" w:rsidR="001A11A6" w:rsidRPr="003347B0" w:rsidRDefault="001A11A6" w:rsidP="00647C88">
      <w:pPr>
        <w:pStyle w:val="a7"/>
        <w:ind w:firstLine="709"/>
      </w:pPr>
      <w:r w:rsidRPr="003347B0">
        <w:rPr>
          <w:lang w:val="ru-RU"/>
        </w:rPr>
        <w:t>Участки территории города, наиболее п</w:t>
      </w:r>
      <w:r w:rsidRPr="003347B0">
        <w:t>одверженн</w:t>
      </w:r>
      <w:r w:rsidRPr="003347B0">
        <w:rPr>
          <w:lang w:val="ru-RU"/>
        </w:rPr>
        <w:t>ые</w:t>
      </w:r>
      <w:r w:rsidRPr="003347B0">
        <w:t xml:space="preserve"> подтоплению при таянии снега:</w:t>
      </w:r>
    </w:p>
    <w:p w14:paraId="23DB414B" w14:textId="77777777" w:rsidR="001A11A6" w:rsidRPr="003347B0" w:rsidRDefault="001A11A6" w:rsidP="001A11A6">
      <w:pPr>
        <w:pStyle w:val="a4"/>
      </w:pPr>
      <w:r w:rsidRPr="003347B0">
        <w:rPr>
          <w:lang w:val="ru-RU"/>
        </w:rPr>
        <w:t>ул. Курортная;</w:t>
      </w:r>
    </w:p>
    <w:p w14:paraId="2D64A819" w14:textId="77777777" w:rsidR="001A11A6" w:rsidRPr="003347B0" w:rsidRDefault="001A11A6" w:rsidP="001A11A6">
      <w:pPr>
        <w:pStyle w:val="a4"/>
      </w:pPr>
      <w:r w:rsidRPr="003347B0">
        <w:rPr>
          <w:lang w:val="ru-RU"/>
        </w:rPr>
        <w:t>ул. Заводская;</w:t>
      </w:r>
    </w:p>
    <w:p w14:paraId="0991965C" w14:textId="77777777" w:rsidR="001A11A6" w:rsidRPr="003347B0" w:rsidRDefault="001A11A6" w:rsidP="001A11A6">
      <w:pPr>
        <w:pStyle w:val="a4"/>
      </w:pPr>
      <w:r w:rsidRPr="003347B0">
        <w:rPr>
          <w:lang w:val="ru-RU"/>
        </w:rPr>
        <w:t>пер. Южный;</w:t>
      </w:r>
    </w:p>
    <w:p w14:paraId="314201A4" w14:textId="77777777" w:rsidR="001A11A6" w:rsidRPr="003347B0" w:rsidRDefault="001A11A6" w:rsidP="001A11A6">
      <w:pPr>
        <w:pStyle w:val="a4"/>
      </w:pPr>
      <w:r w:rsidRPr="003347B0">
        <w:rPr>
          <w:lang w:val="ru-RU"/>
        </w:rPr>
        <w:t>ул. Толстого (ГСК -  39, ПГК – «Венеция – 64»);</w:t>
      </w:r>
    </w:p>
    <w:p w14:paraId="4C45CF96" w14:textId="77777777" w:rsidR="001A11A6" w:rsidRPr="003347B0" w:rsidRDefault="001A11A6" w:rsidP="001A11A6">
      <w:pPr>
        <w:pStyle w:val="a4"/>
      </w:pPr>
      <w:r w:rsidRPr="003347B0">
        <w:rPr>
          <w:lang w:val="ru-RU"/>
        </w:rPr>
        <w:t>п. Взлетный (линия 7);</w:t>
      </w:r>
    </w:p>
    <w:p w14:paraId="2D39939F" w14:textId="77777777" w:rsidR="001A11A6" w:rsidRPr="003347B0" w:rsidRDefault="001A11A6" w:rsidP="001A11A6">
      <w:pPr>
        <w:pStyle w:val="a4"/>
      </w:pPr>
      <w:r w:rsidRPr="003347B0">
        <w:t>п. Лунный</w:t>
      </w:r>
      <w:r w:rsidRPr="003347B0">
        <w:rPr>
          <w:lang w:val="ru-RU"/>
        </w:rPr>
        <w:t>;</w:t>
      </w:r>
    </w:p>
    <w:p w14:paraId="14E10458" w14:textId="77777777" w:rsidR="001A11A6" w:rsidRPr="003347B0" w:rsidRDefault="001A11A6" w:rsidP="001A11A6">
      <w:pPr>
        <w:pStyle w:val="a4"/>
      </w:pPr>
      <w:r w:rsidRPr="003347B0">
        <w:rPr>
          <w:lang w:val="ru-RU"/>
        </w:rPr>
        <w:t>п. Лесной.</w:t>
      </w:r>
    </w:p>
    <w:p w14:paraId="177065AF" w14:textId="77777777" w:rsidR="001A11A6" w:rsidRPr="003347B0" w:rsidRDefault="001A11A6" w:rsidP="00647C88">
      <w:pPr>
        <w:pStyle w:val="a7"/>
        <w:ind w:firstLine="709"/>
      </w:pPr>
      <w:r w:rsidRPr="003347B0">
        <w:t xml:space="preserve">Территория города Сургута располагается на правобережной части реки Оби, непосредственная близость города к водному объекту создаёт возможность возникновения зон затопления в период весеннего таяния льдов. </w:t>
      </w:r>
    </w:p>
    <w:p w14:paraId="4DF9A983" w14:textId="77777777" w:rsidR="001A11A6" w:rsidRPr="003347B0" w:rsidRDefault="001A11A6" w:rsidP="00647C88">
      <w:pPr>
        <w:pStyle w:val="a7"/>
        <w:ind w:firstLine="709"/>
      </w:pPr>
      <w:r w:rsidRPr="003347B0">
        <w:t>Средний многолетний уровень подъема воды в реке Оби составляет 640 см - 700 см.</w:t>
      </w:r>
    </w:p>
    <w:p w14:paraId="7DE8F69B" w14:textId="77777777" w:rsidR="001A11A6" w:rsidRPr="003347B0" w:rsidRDefault="001A11A6" w:rsidP="00647C88">
      <w:pPr>
        <w:pStyle w:val="a7"/>
        <w:ind w:firstLine="709"/>
      </w:pPr>
      <w:r w:rsidRPr="003347B0">
        <w:lastRenderedPageBreak/>
        <w:t>Повторяемость затоплений – раз в 5 лет. Подобные затопления охватывают небольшие прибрежные территории и наносят сравнительно незначительный ущерб.</w:t>
      </w:r>
    </w:p>
    <w:p w14:paraId="572B1919" w14:textId="77777777" w:rsidR="004801DE" w:rsidRPr="004801DE" w:rsidRDefault="001A11A6" w:rsidP="00647C88">
      <w:pPr>
        <w:pStyle w:val="a7"/>
        <w:ind w:firstLine="709"/>
        <w:sectPr w:rsidR="004801DE" w:rsidRPr="004801DE" w:rsidSect="00DC5042">
          <w:pgSz w:w="11906" w:h="16838"/>
          <w:pgMar w:top="1134" w:right="851" w:bottom="1134" w:left="1701" w:header="709" w:footer="709" w:gutter="0"/>
          <w:cols w:space="708"/>
          <w:docGrid w:linePitch="360"/>
        </w:sectPr>
      </w:pPr>
      <w:r w:rsidRPr="003347B0">
        <w:t>При максимальном паводковом уровне воды в реке Обь 829 см, который был отмечен 25.06.2015 года, количество подтопленных жилых строений составило 44. Перечень земельных участков, подвергшиеся подтоплению на территории города Сургута представлен ниже (</w:t>
      </w:r>
      <w:r w:rsidRPr="003347B0">
        <w:fldChar w:fldCharType="begin"/>
      </w:r>
      <w:r w:rsidRPr="003347B0">
        <w:instrText xml:space="preserve"> REF _Ref472528431 \h  \* MERGEFORMAT </w:instrText>
      </w:r>
      <w:r w:rsidRPr="003347B0">
        <w:fldChar w:fldCharType="separate"/>
      </w:r>
    </w:p>
    <w:p w14:paraId="6D49875A" w14:textId="4FC56BE6" w:rsidR="000872B1" w:rsidRPr="003347B0" w:rsidRDefault="004801DE" w:rsidP="00647C88">
      <w:pPr>
        <w:pStyle w:val="a7"/>
        <w:ind w:firstLine="709"/>
        <w:rPr>
          <w:lang w:val="ru-RU"/>
        </w:rPr>
      </w:pPr>
      <w:r w:rsidRPr="004801DE">
        <w:lastRenderedPageBreak/>
        <w:t xml:space="preserve">Таблица </w:t>
      </w:r>
      <w:r>
        <w:rPr>
          <w:b/>
          <w:bCs/>
          <w:noProof/>
        </w:rPr>
        <w:t>78</w:t>
      </w:r>
      <w:r w:rsidR="001A11A6" w:rsidRPr="003347B0">
        <w:fldChar w:fldCharType="end"/>
      </w:r>
      <w:r w:rsidR="001A11A6" w:rsidRPr="003347B0">
        <w:t>). В данный перечень не вошли следующие территории: гаражные кооперативы «Гагаринский» и «Энергетик - 7» по ул. Гагарина; гаражный кооператив «Энергетик» и лодочно – гаражный кооператив «Нептун» по ул. Югорский тракт; ПСО – 34 дома 32, 33, 34; ул. Затонская, дома 3б, 3в; ул. Речная, дома 71в, 73, 76в, 78; ул. Саймовская, дома 1б, 1</w:t>
      </w:r>
      <w:r w:rsidR="001A11A6" w:rsidRPr="003347B0">
        <w:rPr>
          <w:lang w:val="ru-RU"/>
        </w:rPr>
        <w:t xml:space="preserve">1б. </w:t>
      </w:r>
    </w:p>
    <w:p w14:paraId="161674BB" w14:textId="77777777" w:rsidR="000872B1" w:rsidRPr="003347B0" w:rsidRDefault="000872B1" w:rsidP="00647C88">
      <w:pPr>
        <w:pStyle w:val="a7"/>
        <w:ind w:firstLine="709"/>
        <w:rPr>
          <w:b/>
          <w:bCs/>
        </w:rPr>
        <w:sectPr w:rsidR="000872B1" w:rsidRPr="003347B0" w:rsidSect="00DC5042">
          <w:pgSz w:w="11906" w:h="16838"/>
          <w:pgMar w:top="1134" w:right="851" w:bottom="1134" w:left="1701" w:header="709" w:footer="709" w:gutter="0"/>
          <w:cols w:space="708"/>
          <w:docGrid w:linePitch="360"/>
        </w:sectPr>
      </w:pPr>
      <w:bookmarkStart w:id="202" w:name="_Ref472528431"/>
    </w:p>
    <w:p w14:paraId="0FFA0024" w14:textId="2AAC8EF6" w:rsidR="001A11A6" w:rsidRPr="003347B0" w:rsidRDefault="000872B1" w:rsidP="000872B1">
      <w:pPr>
        <w:pStyle w:val="a7"/>
        <w:ind w:firstLine="0"/>
        <w:rPr>
          <w:b/>
          <w:bCs/>
          <w:lang w:val="ru-RU"/>
        </w:rPr>
      </w:pPr>
      <w:r w:rsidRPr="003347B0">
        <w:rPr>
          <w:b/>
          <w:bCs/>
        </w:rPr>
        <w:lastRenderedPageBreak/>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78</w:t>
      </w:r>
      <w:r w:rsidRPr="003347B0">
        <w:rPr>
          <w:b/>
          <w:bCs/>
          <w:noProof/>
        </w:rPr>
        <w:fldChar w:fldCharType="end"/>
      </w:r>
      <w:bookmarkEnd w:id="202"/>
      <w:r w:rsidRPr="003347B0">
        <w:rPr>
          <w:b/>
          <w:bCs/>
        </w:rPr>
        <w:t xml:space="preserve"> Реестр земельных участков, подвергшихся подтоплению на территории города Сургута по состоянию на 05.08.2015 года</w:t>
      </w:r>
    </w:p>
    <w:p w14:paraId="3FF7F28F" w14:textId="77777777" w:rsidR="000872B1" w:rsidRPr="003347B0" w:rsidRDefault="000872B1" w:rsidP="001A11A6">
      <w:pPr>
        <w:pStyle w:val="a7"/>
      </w:pPr>
    </w:p>
    <w:p w14:paraId="075AC939" w14:textId="77777777" w:rsidR="000872B1" w:rsidRPr="003347B0" w:rsidRDefault="000872B1" w:rsidP="000872B1">
      <w:pPr>
        <w:rPr>
          <w:sz w:val="2"/>
          <w:szCs w:val="2"/>
        </w:rPr>
      </w:pPr>
    </w:p>
    <w:tbl>
      <w:tblPr>
        <w:tblW w:w="11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417"/>
        <w:gridCol w:w="1121"/>
        <w:gridCol w:w="11"/>
        <w:gridCol w:w="1417"/>
        <w:gridCol w:w="56"/>
        <w:gridCol w:w="1036"/>
        <w:gridCol w:w="42"/>
        <w:gridCol w:w="851"/>
        <w:gridCol w:w="18"/>
        <w:gridCol w:w="1824"/>
        <w:gridCol w:w="61"/>
        <w:gridCol w:w="1499"/>
        <w:gridCol w:w="63"/>
        <w:gridCol w:w="1701"/>
        <w:gridCol w:w="78"/>
      </w:tblGrid>
      <w:tr w:rsidR="0097352A" w:rsidRPr="003347B0" w14:paraId="7361A7F2" w14:textId="77777777" w:rsidTr="0097352A">
        <w:trPr>
          <w:gridAfter w:val="1"/>
          <w:wAfter w:w="78" w:type="dxa"/>
          <w:cantSplit/>
          <w:trHeight w:val="298"/>
          <w:tblHeader/>
          <w:jc w:val="center"/>
        </w:trPr>
        <w:tc>
          <w:tcPr>
            <w:tcW w:w="707" w:type="dxa"/>
            <w:vMerge w:val="restart"/>
            <w:shd w:val="clear" w:color="auto" w:fill="auto"/>
            <w:vAlign w:val="center"/>
          </w:tcPr>
          <w:p w14:paraId="3936A6C8" w14:textId="0920DB1A" w:rsidR="0097352A" w:rsidRPr="003347B0" w:rsidRDefault="0097352A" w:rsidP="0097352A">
            <w:pPr>
              <w:ind w:firstLine="30"/>
              <w:jc w:val="center"/>
              <w:rPr>
                <w:b/>
                <w:sz w:val="22"/>
                <w:szCs w:val="22"/>
              </w:rPr>
            </w:pPr>
            <w:r w:rsidRPr="003347B0">
              <w:rPr>
                <w:b/>
                <w:sz w:val="22"/>
                <w:szCs w:val="22"/>
              </w:rPr>
              <w:t>№ п/п</w:t>
            </w:r>
          </w:p>
        </w:tc>
        <w:tc>
          <w:tcPr>
            <w:tcW w:w="1417" w:type="dxa"/>
            <w:vMerge w:val="restart"/>
            <w:shd w:val="clear" w:color="auto" w:fill="auto"/>
            <w:vAlign w:val="center"/>
          </w:tcPr>
          <w:p w14:paraId="00A91436" w14:textId="2EE0C366" w:rsidR="0097352A" w:rsidRPr="003347B0" w:rsidRDefault="0097352A" w:rsidP="00007385">
            <w:pPr>
              <w:ind w:firstLine="30"/>
              <w:jc w:val="center"/>
              <w:rPr>
                <w:b/>
                <w:sz w:val="22"/>
                <w:szCs w:val="22"/>
              </w:rPr>
            </w:pPr>
            <w:r w:rsidRPr="003347B0">
              <w:rPr>
                <w:b/>
                <w:sz w:val="22"/>
                <w:szCs w:val="22"/>
              </w:rPr>
              <w:t>Адрес</w:t>
            </w:r>
          </w:p>
        </w:tc>
        <w:tc>
          <w:tcPr>
            <w:tcW w:w="2605" w:type="dxa"/>
            <w:gridSpan w:val="4"/>
            <w:shd w:val="clear" w:color="auto" w:fill="auto"/>
            <w:vAlign w:val="center"/>
          </w:tcPr>
          <w:p w14:paraId="4C41FD85" w14:textId="72EF84A6" w:rsidR="0097352A" w:rsidRPr="003347B0" w:rsidRDefault="0097352A" w:rsidP="00007385">
            <w:pPr>
              <w:ind w:firstLine="30"/>
              <w:jc w:val="center"/>
              <w:rPr>
                <w:b/>
                <w:sz w:val="22"/>
                <w:szCs w:val="22"/>
              </w:rPr>
            </w:pPr>
            <w:r w:rsidRPr="003347B0">
              <w:rPr>
                <w:b/>
                <w:sz w:val="22"/>
                <w:szCs w:val="22"/>
              </w:rPr>
              <w:t>Численность, чел</w:t>
            </w:r>
          </w:p>
        </w:tc>
        <w:tc>
          <w:tcPr>
            <w:tcW w:w="1947" w:type="dxa"/>
            <w:gridSpan w:val="4"/>
            <w:shd w:val="clear" w:color="auto" w:fill="auto"/>
            <w:vAlign w:val="center"/>
          </w:tcPr>
          <w:p w14:paraId="308E82D2" w14:textId="24D18EBA" w:rsidR="0097352A" w:rsidRPr="003347B0" w:rsidRDefault="0097352A" w:rsidP="00007385">
            <w:pPr>
              <w:ind w:firstLine="30"/>
              <w:jc w:val="center"/>
              <w:rPr>
                <w:b/>
                <w:sz w:val="22"/>
                <w:szCs w:val="22"/>
              </w:rPr>
            </w:pPr>
            <w:r w:rsidRPr="003347B0">
              <w:rPr>
                <w:b/>
                <w:sz w:val="22"/>
                <w:szCs w:val="22"/>
              </w:rPr>
              <w:t>Площадь, кв.м.</w:t>
            </w:r>
          </w:p>
        </w:tc>
        <w:tc>
          <w:tcPr>
            <w:tcW w:w="1885" w:type="dxa"/>
            <w:gridSpan w:val="2"/>
            <w:vMerge w:val="restart"/>
            <w:shd w:val="clear" w:color="auto" w:fill="auto"/>
            <w:vAlign w:val="center"/>
          </w:tcPr>
          <w:p w14:paraId="663D8EF9" w14:textId="491B1D38" w:rsidR="0097352A" w:rsidRPr="003347B0" w:rsidRDefault="0097352A" w:rsidP="00007385">
            <w:pPr>
              <w:ind w:firstLine="30"/>
              <w:jc w:val="center"/>
              <w:rPr>
                <w:b/>
                <w:sz w:val="22"/>
                <w:szCs w:val="22"/>
              </w:rPr>
            </w:pPr>
            <w:r w:rsidRPr="003347B0">
              <w:rPr>
                <w:b/>
                <w:sz w:val="22"/>
                <w:szCs w:val="22"/>
              </w:rPr>
              <w:t>Статус участка</w:t>
            </w:r>
          </w:p>
        </w:tc>
        <w:tc>
          <w:tcPr>
            <w:tcW w:w="1562" w:type="dxa"/>
            <w:gridSpan w:val="2"/>
            <w:vMerge w:val="restart"/>
            <w:shd w:val="clear" w:color="auto" w:fill="auto"/>
            <w:vAlign w:val="center"/>
          </w:tcPr>
          <w:p w14:paraId="62A2DABE" w14:textId="1A5CD891" w:rsidR="0097352A" w:rsidRPr="003347B0" w:rsidRDefault="0097352A" w:rsidP="00007385">
            <w:pPr>
              <w:ind w:firstLine="30"/>
              <w:jc w:val="center"/>
              <w:rPr>
                <w:b/>
                <w:sz w:val="22"/>
                <w:szCs w:val="22"/>
              </w:rPr>
            </w:pPr>
            <w:r w:rsidRPr="003347B0">
              <w:rPr>
                <w:b/>
                <w:sz w:val="22"/>
                <w:szCs w:val="22"/>
              </w:rPr>
              <w:t>Подтопленная территория</w:t>
            </w:r>
          </w:p>
        </w:tc>
        <w:tc>
          <w:tcPr>
            <w:tcW w:w="1701" w:type="dxa"/>
            <w:vMerge w:val="restart"/>
            <w:shd w:val="clear" w:color="auto" w:fill="auto"/>
            <w:vAlign w:val="center"/>
          </w:tcPr>
          <w:p w14:paraId="1CAEA7A2" w14:textId="7E23D156" w:rsidR="0097352A" w:rsidRPr="003347B0" w:rsidRDefault="0097352A" w:rsidP="0097352A">
            <w:pPr>
              <w:ind w:firstLine="0"/>
              <w:rPr>
                <w:b/>
                <w:sz w:val="22"/>
                <w:szCs w:val="22"/>
              </w:rPr>
            </w:pPr>
            <w:r w:rsidRPr="003347B0">
              <w:rPr>
                <w:b/>
                <w:sz w:val="22"/>
                <w:szCs w:val="22"/>
              </w:rPr>
              <w:t>Примечание</w:t>
            </w:r>
          </w:p>
        </w:tc>
      </w:tr>
      <w:tr w:rsidR="0097352A" w:rsidRPr="003347B0" w14:paraId="774349B9" w14:textId="77777777" w:rsidTr="0097352A">
        <w:trPr>
          <w:gridAfter w:val="1"/>
          <w:wAfter w:w="78" w:type="dxa"/>
          <w:cantSplit/>
          <w:trHeight w:val="298"/>
          <w:tblHeader/>
          <w:jc w:val="center"/>
        </w:trPr>
        <w:tc>
          <w:tcPr>
            <w:tcW w:w="707" w:type="dxa"/>
            <w:vMerge/>
            <w:shd w:val="clear" w:color="auto" w:fill="auto"/>
            <w:vAlign w:val="center"/>
          </w:tcPr>
          <w:p w14:paraId="69EA5135" w14:textId="77777777" w:rsidR="0097352A" w:rsidRPr="003347B0" w:rsidRDefault="0097352A" w:rsidP="0097352A">
            <w:pPr>
              <w:ind w:firstLine="30"/>
              <w:jc w:val="center"/>
              <w:rPr>
                <w:b/>
                <w:sz w:val="22"/>
                <w:szCs w:val="22"/>
              </w:rPr>
            </w:pPr>
          </w:p>
        </w:tc>
        <w:tc>
          <w:tcPr>
            <w:tcW w:w="1417" w:type="dxa"/>
            <w:vMerge/>
            <w:shd w:val="clear" w:color="auto" w:fill="auto"/>
            <w:vAlign w:val="center"/>
          </w:tcPr>
          <w:p w14:paraId="5D3A3EAF" w14:textId="77777777" w:rsidR="0097352A" w:rsidRPr="003347B0" w:rsidRDefault="0097352A" w:rsidP="0097352A">
            <w:pPr>
              <w:ind w:firstLine="30"/>
              <w:jc w:val="center"/>
              <w:rPr>
                <w:b/>
                <w:sz w:val="22"/>
                <w:szCs w:val="22"/>
              </w:rPr>
            </w:pPr>
          </w:p>
        </w:tc>
        <w:tc>
          <w:tcPr>
            <w:tcW w:w="1121" w:type="dxa"/>
            <w:shd w:val="clear" w:color="auto" w:fill="auto"/>
            <w:vAlign w:val="center"/>
          </w:tcPr>
          <w:p w14:paraId="7068CF16" w14:textId="77777777" w:rsidR="0097352A" w:rsidRPr="003347B0" w:rsidRDefault="0097352A" w:rsidP="0097352A">
            <w:pPr>
              <w:ind w:firstLine="0"/>
              <w:jc w:val="center"/>
              <w:rPr>
                <w:b/>
                <w:sz w:val="22"/>
                <w:szCs w:val="22"/>
              </w:rPr>
            </w:pPr>
            <w:r w:rsidRPr="003347B0">
              <w:rPr>
                <w:b/>
                <w:sz w:val="22"/>
                <w:szCs w:val="22"/>
              </w:rPr>
              <w:t>Зарегистрированных</w:t>
            </w:r>
          </w:p>
          <w:p w14:paraId="3E10B619" w14:textId="7FDD7FB7" w:rsidR="0097352A" w:rsidRPr="003347B0" w:rsidRDefault="0097352A" w:rsidP="0097352A">
            <w:pPr>
              <w:ind w:firstLine="0"/>
              <w:jc w:val="center"/>
              <w:rPr>
                <w:b/>
                <w:sz w:val="22"/>
                <w:szCs w:val="22"/>
              </w:rPr>
            </w:pPr>
            <w:r w:rsidRPr="003347B0">
              <w:rPr>
                <w:b/>
                <w:sz w:val="22"/>
                <w:szCs w:val="22"/>
              </w:rPr>
              <w:t>/из них детей</w:t>
            </w:r>
          </w:p>
        </w:tc>
        <w:tc>
          <w:tcPr>
            <w:tcW w:w="1484" w:type="dxa"/>
            <w:gridSpan w:val="3"/>
            <w:shd w:val="clear" w:color="auto" w:fill="auto"/>
            <w:vAlign w:val="center"/>
          </w:tcPr>
          <w:p w14:paraId="7B413DB8" w14:textId="066FAB7A" w:rsidR="0097352A" w:rsidRPr="003347B0" w:rsidRDefault="0097352A" w:rsidP="0097352A">
            <w:pPr>
              <w:ind w:firstLine="30"/>
              <w:jc w:val="center"/>
              <w:rPr>
                <w:b/>
                <w:sz w:val="22"/>
                <w:szCs w:val="22"/>
              </w:rPr>
            </w:pPr>
            <w:r w:rsidRPr="003347B0">
              <w:rPr>
                <w:b/>
                <w:sz w:val="22"/>
                <w:szCs w:val="22"/>
              </w:rPr>
              <w:t>Проживающих/из них детей</w:t>
            </w:r>
          </w:p>
        </w:tc>
        <w:tc>
          <w:tcPr>
            <w:tcW w:w="1036" w:type="dxa"/>
            <w:shd w:val="clear" w:color="auto" w:fill="auto"/>
            <w:vAlign w:val="center"/>
          </w:tcPr>
          <w:p w14:paraId="2226A5EA" w14:textId="66144081" w:rsidR="0097352A" w:rsidRPr="003347B0" w:rsidRDefault="0097352A" w:rsidP="0097352A">
            <w:pPr>
              <w:ind w:firstLine="30"/>
              <w:jc w:val="center"/>
              <w:rPr>
                <w:b/>
                <w:sz w:val="22"/>
                <w:szCs w:val="22"/>
              </w:rPr>
            </w:pPr>
            <w:r w:rsidRPr="003347B0">
              <w:rPr>
                <w:b/>
                <w:sz w:val="22"/>
                <w:szCs w:val="22"/>
              </w:rPr>
              <w:t>Придомового участка</w:t>
            </w:r>
          </w:p>
        </w:tc>
        <w:tc>
          <w:tcPr>
            <w:tcW w:w="911" w:type="dxa"/>
            <w:gridSpan w:val="3"/>
            <w:shd w:val="clear" w:color="auto" w:fill="auto"/>
            <w:vAlign w:val="center"/>
          </w:tcPr>
          <w:p w14:paraId="3FB7CAC3" w14:textId="31FB7CF1" w:rsidR="0097352A" w:rsidRPr="003347B0" w:rsidRDefault="0097352A" w:rsidP="0097352A">
            <w:pPr>
              <w:ind w:firstLine="30"/>
              <w:jc w:val="center"/>
              <w:rPr>
                <w:b/>
                <w:sz w:val="22"/>
                <w:szCs w:val="22"/>
              </w:rPr>
            </w:pPr>
            <w:r w:rsidRPr="003347B0">
              <w:rPr>
                <w:b/>
                <w:sz w:val="22"/>
                <w:szCs w:val="22"/>
              </w:rPr>
              <w:t>Жилого строения</w:t>
            </w:r>
          </w:p>
        </w:tc>
        <w:tc>
          <w:tcPr>
            <w:tcW w:w="1885" w:type="dxa"/>
            <w:gridSpan w:val="2"/>
            <w:vMerge/>
            <w:shd w:val="clear" w:color="auto" w:fill="auto"/>
            <w:vAlign w:val="center"/>
          </w:tcPr>
          <w:p w14:paraId="08EA82FE" w14:textId="77777777" w:rsidR="0097352A" w:rsidRPr="003347B0" w:rsidRDefault="0097352A" w:rsidP="0097352A">
            <w:pPr>
              <w:ind w:firstLine="30"/>
              <w:jc w:val="center"/>
              <w:rPr>
                <w:b/>
                <w:sz w:val="22"/>
                <w:szCs w:val="22"/>
              </w:rPr>
            </w:pPr>
          </w:p>
        </w:tc>
        <w:tc>
          <w:tcPr>
            <w:tcW w:w="1562" w:type="dxa"/>
            <w:gridSpan w:val="2"/>
            <w:vMerge/>
            <w:shd w:val="clear" w:color="auto" w:fill="auto"/>
            <w:vAlign w:val="center"/>
          </w:tcPr>
          <w:p w14:paraId="27B0102F" w14:textId="77777777" w:rsidR="0097352A" w:rsidRPr="003347B0" w:rsidRDefault="0097352A" w:rsidP="0097352A">
            <w:pPr>
              <w:ind w:firstLine="30"/>
              <w:jc w:val="center"/>
              <w:rPr>
                <w:b/>
                <w:sz w:val="22"/>
                <w:szCs w:val="22"/>
              </w:rPr>
            </w:pPr>
          </w:p>
        </w:tc>
        <w:tc>
          <w:tcPr>
            <w:tcW w:w="1701" w:type="dxa"/>
            <w:vMerge/>
            <w:shd w:val="clear" w:color="auto" w:fill="auto"/>
            <w:vAlign w:val="center"/>
          </w:tcPr>
          <w:p w14:paraId="2869A09C" w14:textId="77777777" w:rsidR="0097352A" w:rsidRPr="003347B0" w:rsidRDefault="0097352A" w:rsidP="0097352A">
            <w:pPr>
              <w:jc w:val="center"/>
              <w:rPr>
                <w:b/>
                <w:sz w:val="22"/>
                <w:szCs w:val="22"/>
              </w:rPr>
            </w:pPr>
          </w:p>
        </w:tc>
      </w:tr>
      <w:tr w:rsidR="0097352A" w:rsidRPr="003347B0" w14:paraId="06F97543" w14:textId="77777777" w:rsidTr="0097352A">
        <w:trPr>
          <w:gridAfter w:val="1"/>
          <w:wAfter w:w="78" w:type="dxa"/>
          <w:cantSplit/>
          <w:trHeight w:val="298"/>
          <w:tblHeader/>
          <w:jc w:val="center"/>
        </w:trPr>
        <w:tc>
          <w:tcPr>
            <w:tcW w:w="707" w:type="dxa"/>
            <w:shd w:val="clear" w:color="auto" w:fill="auto"/>
            <w:vAlign w:val="center"/>
          </w:tcPr>
          <w:p w14:paraId="40E63DA3" w14:textId="77777777" w:rsidR="0097352A" w:rsidRPr="003347B0" w:rsidRDefault="0097352A" w:rsidP="0097352A">
            <w:pPr>
              <w:ind w:firstLine="30"/>
              <w:jc w:val="center"/>
              <w:rPr>
                <w:b/>
                <w:sz w:val="22"/>
                <w:szCs w:val="22"/>
              </w:rPr>
            </w:pPr>
            <w:r w:rsidRPr="003347B0">
              <w:rPr>
                <w:b/>
                <w:sz w:val="22"/>
                <w:szCs w:val="22"/>
              </w:rPr>
              <w:t>1</w:t>
            </w:r>
          </w:p>
        </w:tc>
        <w:tc>
          <w:tcPr>
            <w:tcW w:w="1417" w:type="dxa"/>
            <w:shd w:val="clear" w:color="auto" w:fill="auto"/>
            <w:vAlign w:val="center"/>
          </w:tcPr>
          <w:p w14:paraId="5BD77D51" w14:textId="77777777" w:rsidR="0097352A" w:rsidRPr="003347B0" w:rsidRDefault="0097352A" w:rsidP="0097352A">
            <w:pPr>
              <w:ind w:firstLine="30"/>
              <w:jc w:val="center"/>
              <w:rPr>
                <w:b/>
                <w:sz w:val="22"/>
                <w:szCs w:val="22"/>
              </w:rPr>
            </w:pPr>
            <w:r w:rsidRPr="003347B0">
              <w:rPr>
                <w:b/>
                <w:sz w:val="22"/>
                <w:szCs w:val="22"/>
              </w:rPr>
              <w:t>2</w:t>
            </w:r>
          </w:p>
        </w:tc>
        <w:tc>
          <w:tcPr>
            <w:tcW w:w="1121" w:type="dxa"/>
            <w:shd w:val="clear" w:color="auto" w:fill="auto"/>
            <w:vAlign w:val="center"/>
          </w:tcPr>
          <w:p w14:paraId="74EF63DD" w14:textId="77777777" w:rsidR="0097352A" w:rsidRPr="003347B0" w:rsidRDefault="0097352A" w:rsidP="0097352A">
            <w:pPr>
              <w:ind w:firstLine="30"/>
              <w:jc w:val="center"/>
              <w:rPr>
                <w:b/>
                <w:sz w:val="22"/>
                <w:szCs w:val="22"/>
              </w:rPr>
            </w:pPr>
            <w:r w:rsidRPr="003347B0">
              <w:rPr>
                <w:b/>
                <w:sz w:val="22"/>
                <w:szCs w:val="22"/>
              </w:rPr>
              <w:t>3</w:t>
            </w:r>
          </w:p>
        </w:tc>
        <w:tc>
          <w:tcPr>
            <w:tcW w:w="1484" w:type="dxa"/>
            <w:gridSpan w:val="3"/>
            <w:shd w:val="clear" w:color="auto" w:fill="auto"/>
            <w:vAlign w:val="center"/>
          </w:tcPr>
          <w:p w14:paraId="1ED71484" w14:textId="77777777" w:rsidR="0097352A" w:rsidRPr="003347B0" w:rsidRDefault="0097352A" w:rsidP="0097352A">
            <w:pPr>
              <w:ind w:firstLine="30"/>
              <w:jc w:val="center"/>
              <w:rPr>
                <w:b/>
                <w:sz w:val="22"/>
                <w:szCs w:val="22"/>
              </w:rPr>
            </w:pPr>
            <w:r w:rsidRPr="003347B0">
              <w:rPr>
                <w:b/>
                <w:sz w:val="22"/>
                <w:szCs w:val="22"/>
              </w:rPr>
              <w:t>4</w:t>
            </w:r>
          </w:p>
        </w:tc>
        <w:tc>
          <w:tcPr>
            <w:tcW w:w="1036" w:type="dxa"/>
            <w:shd w:val="clear" w:color="auto" w:fill="auto"/>
            <w:vAlign w:val="center"/>
          </w:tcPr>
          <w:p w14:paraId="3C3ACFEA" w14:textId="77777777" w:rsidR="0097352A" w:rsidRPr="003347B0" w:rsidRDefault="0097352A" w:rsidP="0097352A">
            <w:pPr>
              <w:ind w:firstLine="30"/>
              <w:jc w:val="center"/>
              <w:rPr>
                <w:b/>
                <w:sz w:val="22"/>
                <w:szCs w:val="22"/>
              </w:rPr>
            </w:pPr>
            <w:r w:rsidRPr="003347B0">
              <w:rPr>
                <w:b/>
                <w:sz w:val="22"/>
                <w:szCs w:val="22"/>
              </w:rPr>
              <w:t>5</w:t>
            </w:r>
          </w:p>
        </w:tc>
        <w:tc>
          <w:tcPr>
            <w:tcW w:w="911" w:type="dxa"/>
            <w:gridSpan w:val="3"/>
            <w:shd w:val="clear" w:color="auto" w:fill="auto"/>
            <w:vAlign w:val="center"/>
          </w:tcPr>
          <w:p w14:paraId="3747142F" w14:textId="77777777" w:rsidR="0097352A" w:rsidRPr="003347B0" w:rsidRDefault="0097352A" w:rsidP="0097352A">
            <w:pPr>
              <w:ind w:firstLine="30"/>
              <w:jc w:val="center"/>
              <w:rPr>
                <w:b/>
                <w:sz w:val="22"/>
                <w:szCs w:val="22"/>
              </w:rPr>
            </w:pPr>
            <w:r w:rsidRPr="003347B0">
              <w:rPr>
                <w:b/>
                <w:sz w:val="22"/>
                <w:szCs w:val="22"/>
              </w:rPr>
              <w:t>6</w:t>
            </w:r>
          </w:p>
        </w:tc>
        <w:tc>
          <w:tcPr>
            <w:tcW w:w="1885" w:type="dxa"/>
            <w:gridSpan w:val="2"/>
            <w:shd w:val="clear" w:color="auto" w:fill="auto"/>
            <w:vAlign w:val="center"/>
          </w:tcPr>
          <w:p w14:paraId="3CDE1030" w14:textId="77777777" w:rsidR="0097352A" w:rsidRPr="003347B0" w:rsidRDefault="0097352A" w:rsidP="0097352A">
            <w:pPr>
              <w:ind w:firstLine="30"/>
              <w:jc w:val="center"/>
              <w:rPr>
                <w:b/>
                <w:sz w:val="22"/>
                <w:szCs w:val="22"/>
              </w:rPr>
            </w:pPr>
            <w:r w:rsidRPr="003347B0">
              <w:rPr>
                <w:b/>
                <w:sz w:val="22"/>
                <w:szCs w:val="22"/>
              </w:rPr>
              <w:t>7</w:t>
            </w:r>
          </w:p>
        </w:tc>
        <w:tc>
          <w:tcPr>
            <w:tcW w:w="1562" w:type="dxa"/>
            <w:gridSpan w:val="2"/>
            <w:shd w:val="clear" w:color="auto" w:fill="auto"/>
            <w:vAlign w:val="center"/>
          </w:tcPr>
          <w:p w14:paraId="2E1FD55C" w14:textId="77777777" w:rsidR="0097352A" w:rsidRPr="003347B0" w:rsidRDefault="0097352A" w:rsidP="0097352A">
            <w:pPr>
              <w:ind w:firstLine="30"/>
              <w:jc w:val="center"/>
              <w:rPr>
                <w:b/>
                <w:sz w:val="22"/>
                <w:szCs w:val="22"/>
              </w:rPr>
            </w:pPr>
            <w:r w:rsidRPr="003347B0">
              <w:rPr>
                <w:b/>
                <w:sz w:val="22"/>
                <w:szCs w:val="22"/>
              </w:rPr>
              <w:t>8</w:t>
            </w:r>
          </w:p>
        </w:tc>
        <w:tc>
          <w:tcPr>
            <w:tcW w:w="1701" w:type="dxa"/>
            <w:shd w:val="clear" w:color="auto" w:fill="auto"/>
            <w:vAlign w:val="center"/>
          </w:tcPr>
          <w:p w14:paraId="1648EEAF" w14:textId="77777777" w:rsidR="0097352A" w:rsidRPr="003347B0" w:rsidRDefault="0097352A" w:rsidP="0097352A">
            <w:pPr>
              <w:ind w:firstLine="30"/>
              <w:jc w:val="center"/>
              <w:rPr>
                <w:b/>
                <w:sz w:val="22"/>
                <w:szCs w:val="22"/>
              </w:rPr>
            </w:pPr>
            <w:r w:rsidRPr="003347B0">
              <w:rPr>
                <w:b/>
                <w:sz w:val="22"/>
                <w:szCs w:val="22"/>
              </w:rPr>
              <w:t>9</w:t>
            </w:r>
          </w:p>
        </w:tc>
      </w:tr>
      <w:tr w:rsidR="0097352A" w:rsidRPr="003347B0" w14:paraId="210A3B54" w14:textId="77777777" w:rsidTr="0097352A">
        <w:trPr>
          <w:gridAfter w:val="1"/>
          <w:wAfter w:w="78" w:type="dxa"/>
          <w:jc w:val="center"/>
        </w:trPr>
        <w:tc>
          <w:tcPr>
            <w:tcW w:w="707" w:type="dxa"/>
            <w:shd w:val="clear" w:color="auto" w:fill="auto"/>
            <w:vAlign w:val="center"/>
          </w:tcPr>
          <w:p w14:paraId="2B143BF8" w14:textId="77777777" w:rsidR="0097352A" w:rsidRPr="003347B0" w:rsidRDefault="0097352A" w:rsidP="0097352A">
            <w:pPr>
              <w:ind w:firstLine="30"/>
              <w:jc w:val="center"/>
              <w:rPr>
                <w:sz w:val="22"/>
                <w:szCs w:val="22"/>
              </w:rPr>
            </w:pPr>
            <w:r w:rsidRPr="003347B0">
              <w:rPr>
                <w:sz w:val="22"/>
                <w:szCs w:val="22"/>
              </w:rPr>
              <w:t>1</w:t>
            </w:r>
          </w:p>
        </w:tc>
        <w:tc>
          <w:tcPr>
            <w:tcW w:w="1417" w:type="dxa"/>
            <w:shd w:val="clear" w:color="auto" w:fill="auto"/>
            <w:vAlign w:val="center"/>
          </w:tcPr>
          <w:p w14:paraId="424D6E83" w14:textId="77777777" w:rsidR="0097352A" w:rsidRPr="003347B0" w:rsidRDefault="0097352A" w:rsidP="0097352A">
            <w:pPr>
              <w:ind w:firstLine="30"/>
              <w:jc w:val="center"/>
              <w:rPr>
                <w:sz w:val="22"/>
                <w:szCs w:val="22"/>
              </w:rPr>
            </w:pPr>
            <w:r w:rsidRPr="003347B0">
              <w:rPr>
                <w:sz w:val="22"/>
                <w:szCs w:val="22"/>
              </w:rPr>
              <w:t>Пос. ЦПКРС, ул. Береговая, 24</w:t>
            </w:r>
          </w:p>
        </w:tc>
        <w:tc>
          <w:tcPr>
            <w:tcW w:w="1121" w:type="dxa"/>
            <w:shd w:val="clear" w:color="auto" w:fill="auto"/>
            <w:vAlign w:val="center"/>
          </w:tcPr>
          <w:p w14:paraId="2F957421"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1394D5FB"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4FE1B64E" w14:textId="77777777" w:rsidR="0097352A" w:rsidRPr="003347B0" w:rsidRDefault="0097352A" w:rsidP="0097352A">
            <w:pPr>
              <w:ind w:firstLine="30"/>
              <w:jc w:val="center"/>
              <w:rPr>
                <w:sz w:val="22"/>
                <w:szCs w:val="22"/>
              </w:rPr>
            </w:pPr>
            <w:r w:rsidRPr="003347B0">
              <w:rPr>
                <w:sz w:val="22"/>
                <w:szCs w:val="22"/>
              </w:rPr>
              <w:t>18,0</w:t>
            </w:r>
          </w:p>
        </w:tc>
        <w:tc>
          <w:tcPr>
            <w:tcW w:w="911" w:type="dxa"/>
            <w:gridSpan w:val="3"/>
            <w:shd w:val="clear" w:color="auto" w:fill="auto"/>
            <w:vAlign w:val="center"/>
          </w:tcPr>
          <w:p w14:paraId="211BAA0D" w14:textId="77777777" w:rsidR="0097352A" w:rsidRPr="003347B0" w:rsidRDefault="0097352A" w:rsidP="0097352A">
            <w:pPr>
              <w:ind w:firstLine="30"/>
              <w:jc w:val="center"/>
              <w:rPr>
                <w:sz w:val="22"/>
                <w:szCs w:val="22"/>
              </w:rPr>
            </w:pPr>
            <w:r w:rsidRPr="003347B0">
              <w:rPr>
                <w:sz w:val="22"/>
                <w:szCs w:val="22"/>
              </w:rPr>
              <w:t>57,4</w:t>
            </w:r>
          </w:p>
        </w:tc>
        <w:tc>
          <w:tcPr>
            <w:tcW w:w="1885" w:type="dxa"/>
            <w:gridSpan w:val="2"/>
            <w:shd w:val="clear" w:color="auto" w:fill="auto"/>
            <w:vAlign w:val="center"/>
          </w:tcPr>
          <w:p w14:paraId="3D5774C9" w14:textId="77777777" w:rsidR="0097352A" w:rsidRPr="003347B0" w:rsidRDefault="0097352A" w:rsidP="0097352A">
            <w:pPr>
              <w:ind w:firstLine="30"/>
              <w:jc w:val="center"/>
              <w:rPr>
                <w:sz w:val="22"/>
                <w:szCs w:val="22"/>
              </w:rPr>
            </w:pPr>
            <w:r w:rsidRPr="003347B0">
              <w:rPr>
                <w:sz w:val="22"/>
                <w:szCs w:val="22"/>
              </w:rPr>
              <w:t>Переселенное строение</w:t>
            </w:r>
          </w:p>
        </w:tc>
        <w:tc>
          <w:tcPr>
            <w:tcW w:w="1562" w:type="dxa"/>
            <w:gridSpan w:val="2"/>
            <w:shd w:val="clear" w:color="auto" w:fill="auto"/>
            <w:vAlign w:val="center"/>
          </w:tcPr>
          <w:p w14:paraId="5F282879" w14:textId="77777777" w:rsidR="0097352A" w:rsidRPr="003347B0" w:rsidRDefault="0097352A" w:rsidP="0097352A">
            <w:pPr>
              <w:ind w:firstLine="30"/>
              <w:jc w:val="center"/>
              <w:rPr>
                <w:sz w:val="22"/>
                <w:szCs w:val="22"/>
              </w:rPr>
            </w:pPr>
            <w:r w:rsidRPr="003347B0">
              <w:rPr>
                <w:sz w:val="22"/>
                <w:szCs w:val="22"/>
              </w:rPr>
              <w:t>Придворовая</w:t>
            </w:r>
          </w:p>
          <w:p w14:paraId="22A5818D"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267BEA9"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19BF3D5D" w14:textId="77777777" w:rsidTr="0097352A">
        <w:trPr>
          <w:gridAfter w:val="1"/>
          <w:wAfter w:w="78" w:type="dxa"/>
          <w:jc w:val="center"/>
        </w:trPr>
        <w:tc>
          <w:tcPr>
            <w:tcW w:w="707" w:type="dxa"/>
            <w:shd w:val="clear" w:color="auto" w:fill="auto"/>
            <w:vAlign w:val="center"/>
          </w:tcPr>
          <w:p w14:paraId="2092C881" w14:textId="77777777" w:rsidR="0097352A" w:rsidRPr="003347B0" w:rsidRDefault="0097352A" w:rsidP="0097352A">
            <w:pPr>
              <w:ind w:firstLine="30"/>
              <w:jc w:val="center"/>
              <w:rPr>
                <w:sz w:val="22"/>
                <w:szCs w:val="22"/>
              </w:rPr>
            </w:pPr>
            <w:r w:rsidRPr="003347B0">
              <w:rPr>
                <w:sz w:val="22"/>
                <w:szCs w:val="22"/>
              </w:rPr>
              <w:t>2</w:t>
            </w:r>
          </w:p>
        </w:tc>
        <w:tc>
          <w:tcPr>
            <w:tcW w:w="1417" w:type="dxa"/>
            <w:shd w:val="clear" w:color="auto" w:fill="auto"/>
            <w:vAlign w:val="center"/>
          </w:tcPr>
          <w:p w14:paraId="3A22BF2D" w14:textId="77777777" w:rsidR="0097352A" w:rsidRPr="003347B0" w:rsidRDefault="0097352A" w:rsidP="0097352A">
            <w:pPr>
              <w:ind w:firstLine="30"/>
              <w:jc w:val="center"/>
              <w:rPr>
                <w:sz w:val="22"/>
                <w:szCs w:val="22"/>
              </w:rPr>
            </w:pPr>
            <w:r w:rsidRPr="003347B0">
              <w:rPr>
                <w:sz w:val="22"/>
                <w:szCs w:val="22"/>
              </w:rPr>
              <w:t>Пос. ЦПКРС, ул. Береговая, 26</w:t>
            </w:r>
          </w:p>
        </w:tc>
        <w:tc>
          <w:tcPr>
            <w:tcW w:w="1121" w:type="dxa"/>
            <w:shd w:val="clear" w:color="auto" w:fill="auto"/>
            <w:vAlign w:val="center"/>
          </w:tcPr>
          <w:p w14:paraId="620CF1AB"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25A02289"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0B59AD73" w14:textId="77777777" w:rsidR="0097352A" w:rsidRPr="003347B0" w:rsidRDefault="0097352A" w:rsidP="0097352A">
            <w:pPr>
              <w:ind w:firstLine="30"/>
              <w:jc w:val="center"/>
              <w:rPr>
                <w:sz w:val="22"/>
                <w:szCs w:val="22"/>
              </w:rPr>
            </w:pPr>
            <w:r w:rsidRPr="003347B0">
              <w:rPr>
                <w:sz w:val="22"/>
                <w:szCs w:val="22"/>
              </w:rPr>
              <w:t>29,0</w:t>
            </w:r>
          </w:p>
        </w:tc>
        <w:tc>
          <w:tcPr>
            <w:tcW w:w="911" w:type="dxa"/>
            <w:gridSpan w:val="3"/>
            <w:shd w:val="clear" w:color="auto" w:fill="auto"/>
            <w:vAlign w:val="center"/>
          </w:tcPr>
          <w:p w14:paraId="0A5FD9CA" w14:textId="77777777" w:rsidR="0097352A" w:rsidRPr="003347B0" w:rsidRDefault="0097352A" w:rsidP="0097352A">
            <w:pPr>
              <w:ind w:firstLine="30"/>
              <w:jc w:val="center"/>
              <w:rPr>
                <w:sz w:val="22"/>
                <w:szCs w:val="22"/>
              </w:rPr>
            </w:pPr>
            <w:r w:rsidRPr="003347B0">
              <w:rPr>
                <w:sz w:val="22"/>
                <w:szCs w:val="22"/>
              </w:rPr>
              <w:t>24,4</w:t>
            </w:r>
          </w:p>
        </w:tc>
        <w:tc>
          <w:tcPr>
            <w:tcW w:w="1885" w:type="dxa"/>
            <w:gridSpan w:val="2"/>
            <w:shd w:val="clear" w:color="auto" w:fill="auto"/>
            <w:vAlign w:val="center"/>
          </w:tcPr>
          <w:p w14:paraId="1A32D907" w14:textId="77777777" w:rsidR="0097352A" w:rsidRPr="003347B0" w:rsidRDefault="0097352A" w:rsidP="0097352A">
            <w:pPr>
              <w:ind w:firstLine="30"/>
              <w:jc w:val="center"/>
              <w:rPr>
                <w:sz w:val="22"/>
                <w:szCs w:val="22"/>
              </w:rPr>
            </w:pPr>
            <w:r w:rsidRPr="003347B0">
              <w:rPr>
                <w:sz w:val="22"/>
                <w:szCs w:val="22"/>
              </w:rPr>
              <w:t>Переселенное строение</w:t>
            </w:r>
          </w:p>
        </w:tc>
        <w:tc>
          <w:tcPr>
            <w:tcW w:w="1562" w:type="dxa"/>
            <w:gridSpan w:val="2"/>
            <w:shd w:val="clear" w:color="auto" w:fill="auto"/>
            <w:vAlign w:val="center"/>
          </w:tcPr>
          <w:p w14:paraId="2BBC8F53" w14:textId="77777777" w:rsidR="0097352A" w:rsidRPr="003347B0" w:rsidRDefault="0097352A" w:rsidP="0097352A">
            <w:pPr>
              <w:ind w:firstLine="30"/>
              <w:jc w:val="center"/>
              <w:rPr>
                <w:sz w:val="22"/>
                <w:szCs w:val="22"/>
              </w:rPr>
            </w:pPr>
            <w:r w:rsidRPr="003347B0">
              <w:rPr>
                <w:sz w:val="22"/>
                <w:szCs w:val="22"/>
              </w:rPr>
              <w:t>Придворовая</w:t>
            </w:r>
          </w:p>
          <w:p w14:paraId="7BD33C50"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71BDCF1B" w14:textId="77777777" w:rsidR="0097352A" w:rsidRPr="003347B0" w:rsidRDefault="0097352A" w:rsidP="0097352A">
            <w:pPr>
              <w:ind w:firstLine="30"/>
              <w:jc w:val="center"/>
              <w:rPr>
                <w:sz w:val="22"/>
                <w:szCs w:val="22"/>
              </w:rPr>
            </w:pPr>
            <w:r w:rsidRPr="003347B0">
              <w:rPr>
                <w:sz w:val="22"/>
                <w:szCs w:val="22"/>
              </w:rPr>
              <w:t>-</w:t>
            </w:r>
          </w:p>
        </w:tc>
      </w:tr>
      <w:tr w:rsidR="0097352A" w:rsidRPr="003347B0" w14:paraId="1A4733FE" w14:textId="77777777" w:rsidTr="0097352A">
        <w:trPr>
          <w:gridAfter w:val="1"/>
          <w:wAfter w:w="78" w:type="dxa"/>
          <w:jc w:val="center"/>
        </w:trPr>
        <w:tc>
          <w:tcPr>
            <w:tcW w:w="707" w:type="dxa"/>
            <w:shd w:val="clear" w:color="auto" w:fill="auto"/>
            <w:vAlign w:val="center"/>
          </w:tcPr>
          <w:p w14:paraId="58A1EAAE" w14:textId="77777777" w:rsidR="0097352A" w:rsidRPr="003347B0" w:rsidRDefault="0097352A" w:rsidP="0097352A">
            <w:pPr>
              <w:ind w:firstLine="30"/>
              <w:jc w:val="center"/>
              <w:rPr>
                <w:sz w:val="22"/>
                <w:szCs w:val="22"/>
              </w:rPr>
            </w:pPr>
            <w:r w:rsidRPr="003347B0">
              <w:rPr>
                <w:sz w:val="22"/>
                <w:szCs w:val="22"/>
              </w:rPr>
              <w:t>3</w:t>
            </w:r>
          </w:p>
        </w:tc>
        <w:tc>
          <w:tcPr>
            <w:tcW w:w="1417" w:type="dxa"/>
            <w:shd w:val="clear" w:color="auto" w:fill="auto"/>
            <w:vAlign w:val="center"/>
          </w:tcPr>
          <w:p w14:paraId="56B50381" w14:textId="77777777" w:rsidR="0097352A" w:rsidRPr="003347B0" w:rsidRDefault="0097352A" w:rsidP="0097352A">
            <w:pPr>
              <w:ind w:firstLine="30"/>
              <w:jc w:val="center"/>
              <w:rPr>
                <w:sz w:val="22"/>
                <w:szCs w:val="22"/>
              </w:rPr>
            </w:pPr>
            <w:r w:rsidRPr="003347B0">
              <w:rPr>
                <w:sz w:val="22"/>
                <w:szCs w:val="22"/>
              </w:rPr>
              <w:t>Пос. ЦПКРС, 11Б</w:t>
            </w:r>
          </w:p>
        </w:tc>
        <w:tc>
          <w:tcPr>
            <w:tcW w:w="1121" w:type="dxa"/>
            <w:shd w:val="clear" w:color="auto" w:fill="auto"/>
            <w:vAlign w:val="center"/>
          </w:tcPr>
          <w:p w14:paraId="79545416" w14:textId="77777777" w:rsidR="0097352A" w:rsidRPr="003347B0" w:rsidRDefault="0097352A" w:rsidP="0097352A">
            <w:pPr>
              <w:ind w:firstLine="30"/>
              <w:jc w:val="center"/>
              <w:rPr>
                <w:sz w:val="22"/>
                <w:szCs w:val="22"/>
              </w:rPr>
            </w:pPr>
            <w:r w:rsidRPr="003347B0">
              <w:rPr>
                <w:sz w:val="22"/>
                <w:szCs w:val="22"/>
              </w:rPr>
              <w:t>6/3</w:t>
            </w:r>
          </w:p>
        </w:tc>
        <w:tc>
          <w:tcPr>
            <w:tcW w:w="1484" w:type="dxa"/>
            <w:gridSpan w:val="3"/>
            <w:shd w:val="clear" w:color="auto" w:fill="auto"/>
            <w:vAlign w:val="center"/>
          </w:tcPr>
          <w:p w14:paraId="332AC33C" w14:textId="77777777" w:rsidR="0097352A" w:rsidRPr="003347B0" w:rsidRDefault="0097352A" w:rsidP="0097352A">
            <w:pPr>
              <w:ind w:firstLine="30"/>
              <w:jc w:val="center"/>
              <w:rPr>
                <w:sz w:val="22"/>
                <w:szCs w:val="22"/>
              </w:rPr>
            </w:pPr>
            <w:r w:rsidRPr="003347B0">
              <w:rPr>
                <w:sz w:val="22"/>
                <w:szCs w:val="22"/>
              </w:rPr>
              <w:t>6/3</w:t>
            </w:r>
          </w:p>
        </w:tc>
        <w:tc>
          <w:tcPr>
            <w:tcW w:w="1036" w:type="dxa"/>
            <w:shd w:val="clear" w:color="auto" w:fill="auto"/>
            <w:vAlign w:val="center"/>
          </w:tcPr>
          <w:p w14:paraId="0A90965D" w14:textId="77777777" w:rsidR="0097352A" w:rsidRPr="003347B0" w:rsidRDefault="0097352A" w:rsidP="0097352A">
            <w:pPr>
              <w:ind w:firstLine="30"/>
              <w:jc w:val="center"/>
              <w:rPr>
                <w:sz w:val="22"/>
                <w:szCs w:val="22"/>
              </w:rPr>
            </w:pPr>
            <w:r w:rsidRPr="003347B0">
              <w:rPr>
                <w:sz w:val="22"/>
                <w:szCs w:val="22"/>
              </w:rPr>
              <w:t>21,0</w:t>
            </w:r>
          </w:p>
        </w:tc>
        <w:tc>
          <w:tcPr>
            <w:tcW w:w="911" w:type="dxa"/>
            <w:gridSpan w:val="3"/>
            <w:shd w:val="clear" w:color="auto" w:fill="auto"/>
            <w:vAlign w:val="center"/>
          </w:tcPr>
          <w:p w14:paraId="67E51EC9" w14:textId="77777777" w:rsidR="0097352A" w:rsidRPr="003347B0" w:rsidRDefault="0097352A" w:rsidP="0097352A">
            <w:pPr>
              <w:ind w:firstLine="30"/>
              <w:jc w:val="center"/>
              <w:rPr>
                <w:sz w:val="22"/>
                <w:szCs w:val="22"/>
              </w:rPr>
            </w:pPr>
            <w:r w:rsidRPr="003347B0">
              <w:rPr>
                <w:sz w:val="22"/>
                <w:szCs w:val="22"/>
              </w:rPr>
              <w:t>75,4</w:t>
            </w:r>
          </w:p>
        </w:tc>
        <w:tc>
          <w:tcPr>
            <w:tcW w:w="1885" w:type="dxa"/>
            <w:gridSpan w:val="2"/>
            <w:shd w:val="clear" w:color="auto" w:fill="auto"/>
            <w:vAlign w:val="center"/>
          </w:tcPr>
          <w:p w14:paraId="5BDAFD47"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7B337B16" w14:textId="77777777" w:rsidR="0097352A" w:rsidRPr="003347B0" w:rsidRDefault="0097352A" w:rsidP="0097352A">
            <w:pPr>
              <w:ind w:firstLine="30"/>
              <w:jc w:val="center"/>
              <w:rPr>
                <w:sz w:val="22"/>
                <w:szCs w:val="22"/>
              </w:rPr>
            </w:pPr>
            <w:r w:rsidRPr="003347B0">
              <w:rPr>
                <w:sz w:val="22"/>
                <w:szCs w:val="22"/>
              </w:rPr>
              <w:t>Придворовая</w:t>
            </w:r>
          </w:p>
          <w:p w14:paraId="0105E339"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9EAA84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6FA7123" w14:textId="77777777" w:rsidTr="0097352A">
        <w:trPr>
          <w:gridAfter w:val="1"/>
          <w:wAfter w:w="78" w:type="dxa"/>
          <w:jc w:val="center"/>
        </w:trPr>
        <w:tc>
          <w:tcPr>
            <w:tcW w:w="707" w:type="dxa"/>
            <w:shd w:val="clear" w:color="auto" w:fill="auto"/>
            <w:vAlign w:val="center"/>
          </w:tcPr>
          <w:p w14:paraId="38A2680C" w14:textId="77777777" w:rsidR="0097352A" w:rsidRPr="003347B0" w:rsidRDefault="0097352A" w:rsidP="0097352A">
            <w:pPr>
              <w:ind w:firstLine="30"/>
              <w:jc w:val="center"/>
              <w:rPr>
                <w:sz w:val="22"/>
                <w:szCs w:val="22"/>
              </w:rPr>
            </w:pPr>
            <w:r w:rsidRPr="003347B0">
              <w:rPr>
                <w:sz w:val="22"/>
                <w:szCs w:val="22"/>
              </w:rPr>
              <w:t>4</w:t>
            </w:r>
          </w:p>
        </w:tc>
        <w:tc>
          <w:tcPr>
            <w:tcW w:w="1417" w:type="dxa"/>
            <w:shd w:val="clear" w:color="auto" w:fill="auto"/>
            <w:vAlign w:val="center"/>
          </w:tcPr>
          <w:p w14:paraId="497E66DB" w14:textId="77777777" w:rsidR="0097352A" w:rsidRPr="003347B0" w:rsidRDefault="0097352A" w:rsidP="0097352A">
            <w:pPr>
              <w:ind w:firstLine="30"/>
              <w:jc w:val="center"/>
              <w:rPr>
                <w:sz w:val="22"/>
                <w:szCs w:val="22"/>
              </w:rPr>
            </w:pPr>
            <w:r w:rsidRPr="003347B0">
              <w:rPr>
                <w:sz w:val="22"/>
                <w:szCs w:val="22"/>
              </w:rPr>
              <w:t xml:space="preserve">ул. Курортная, 52 </w:t>
            </w:r>
          </w:p>
        </w:tc>
        <w:tc>
          <w:tcPr>
            <w:tcW w:w="1121" w:type="dxa"/>
            <w:shd w:val="clear" w:color="auto" w:fill="auto"/>
            <w:vAlign w:val="center"/>
          </w:tcPr>
          <w:p w14:paraId="113CB8E0"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18D30A1"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008F86BB"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1D30592D" w14:textId="77777777" w:rsidR="0097352A" w:rsidRPr="003347B0" w:rsidRDefault="0097352A" w:rsidP="0097352A">
            <w:pPr>
              <w:ind w:firstLine="30"/>
              <w:jc w:val="center"/>
              <w:rPr>
                <w:sz w:val="22"/>
                <w:szCs w:val="22"/>
              </w:rPr>
            </w:pPr>
            <w:r w:rsidRPr="003347B0">
              <w:rPr>
                <w:sz w:val="22"/>
                <w:szCs w:val="22"/>
              </w:rPr>
              <w:t>28,5</w:t>
            </w:r>
          </w:p>
        </w:tc>
        <w:tc>
          <w:tcPr>
            <w:tcW w:w="1885" w:type="dxa"/>
            <w:gridSpan w:val="2"/>
            <w:shd w:val="clear" w:color="auto" w:fill="auto"/>
            <w:vAlign w:val="center"/>
          </w:tcPr>
          <w:p w14:paraId="62D9D163"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5942B797" w14:textId="77777777" w:rsidR="0097352A" w:rsidRPr="003347B0" w:rsidRDefault="0097352A" w:rsidP="0097352A">
            <w:pPr>
              <w:ind w:firstLine="30"/>
              <w:jc w:val="center"/>
              <w:rPr>
                <w:sz w:val="22"/>
                <w:szCs w:val="22"/>
              </w:rPr>
            </w:pPr>
            <w:r w:rsidRPr="003347B0">
              <w:rPr>
                <w:sz w:val="22"/>
                <w:szCs w:val="22"/>
              </w:rPr>
              <w:t>Дом, придворовая</w:t>
            </w:r>
          </w:p>
          <w:p w14:paraId="6F89FE4F"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1BEE1077" w14:textId="77777777" w:rsidR="0097352A" w:rsidRPr="003347B0" w:rsidRDefault="0097352A" w:rsidP="0097352A">
            <w:pPr>
              <w:ind w:firstLine="30"/>
              <w:jc w:val="center"/>
              <w:rPr>
                <w:sz w:val="22"/>
                <w:szCs w:val="22"/>
              </w:rPr>
            </w:pPr>
            <w:r w:rsidRPr="003347B0">
              <w:rPr>
                <w:sz w:val="22"/>
                <w:szCs w:val="22"/>
              </w:rPr>
              <w:t>В эвакуации отказались</w:t>
            </w:r>
          </w:p>
        </w:tc>
      </w:tr>
      <w:tr w:rsidR="0097352A" w:rsidRPr="003347B0" w14:paraId="31E27D18" w14:textId="77777777" w:rsidTr="0097352A">
        <w:trPr>
          <w:gridAfter w:val="1"/>
          <w:wAfter w:w="78" w:type="dxa"/>
          <w:jc w:val="center"/>
        </w:trPr>
        <w:tc>
          <w:tcPr>
            <w:tcW w:w="707" w:type="dxa"/>
            <w:shd w:val="clear" w:color="auto" w:fill="auto"/>
            <w:vAlign w:val="center"/>
          </w:tcPr>
          <w:p w14:paraId="20D2FF45" w14:textId="77777777" w:rsidR="0097352A" w:rsidRPr="003347B0" w:rsidRDefault="0097352A" w:rsidP="0097352A">
            <w:pPr>
              <w:ind w:firstLine="30"/>
              <w:jc w:val="center"/>
              <w:rPr>
                <w:sz w:val="22"/>
                <w:szCs w:val="22"/>
              </w:rPr>
            </w:pPr>
            <w:r w:rsidRPr="003347B0">
              <w:rPr>
                <w:sz w:val="22"/>
                <w:szCs w:val="22"/>
              </w:rPr>
              <w:t>5</w:t>
            </w:r>
          </w:p>
        </w:tc>
        <w:tc>
          <w:tcPr>
            <w:tcW w:w="1417" w:type="dxa"/>
            <w:shd w:val="clear" w:color="auto" w:fill="auto"/>
            <w:vAlign w:val="center"/>
          </w:tcPr>
          <w:p w14:paraId="5997AC58" w14:textId="77777777" w:rsidR="0097352A" w:rsidRPr="003347B0" w:rsidRDefault="0097352A" w:rsidP="0097352A">
            <w:pPr>
              <w:ind w:firstLine="30"/>
              <w:jc w:val="center"/>
              <w:rPr>
                <w:sz w:val="22"/>
                <w:szCs w:val="22"/>
              </w:rPr>
            </w:pPr>
            <w:r w:rsidRPr="003347B0">
              <w:rPr>
                <w:sz w:val="22"/>
                <w:szCs w:val="22"/>
              </w:rPr>
              <w:t>ул. Московская, 8А</w:t>
            </w:r>
          </w:p>
        </w:tc>
        <w:tc>
          <w:tcPr>
            <w:tcW w:w="1121" w:type="dxa"/>
            <w:shd w:val="clear" w:color="auto" w:fill="auto"/>
            <w:vAlign w:val="center"/>
          </w:tcPr>
          <w:p w14:paraId="2ABB813D"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7659CFC2"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E843411"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60CE7446" w14:textId="77777777" w:rsidR="0097352A" w:rsidRPr="003347B0" w:rsidRDefault="0097352A" w:rsidP="0097352A">
            <w:pPr>
              <w:ind w:firstLine="30"/>
              <w:jc w:val="center"/>
              <w:rPr>
                <w:sz w:val="22"/>
                <w:szCs w:val="22"/>
              </w:rPr>
            </w:pPr>
            <w:r w:rsidRPr="003347B0">
              <w:rPr>
                <w:sz w:val="22"/>
                <w:szCs w:val="22"/>
              </w:rPr>
              <w:t>24,0</w:t>
            </w:r>
          </w:p>
        </w:tc>
        <w:tc>
          <w:tcPr>
            <w:tcW w:w="1885" w:type="dxa"/>
            <w:gridSpan w:val="2"/>
            <w:shd w:val="clear" w:color="auto" w:fill="auto"/>
            <w:vAlign w:val="center"/>
          </w:tcPr>
          <w:p w14:paraId="6B4F844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491C838" w14:textId="77777777" w:rsidR="0097352A" w:rsidRPr="003347B0" w:rsidRDefault="0097352A" w:rsidP="0097352A">
            <w:pPr>
              <w:ind w:firstLine="30"/>
              <w:jc w:val="center"/>
              <w:rPr>
                <w:sz w:val="22"/>
                <w:szCs w:val="22"/>
              </w:rPr>
            </w:pPr>
            <w:r w:rsidRPr="003347B0">
              <w:rPr>
                <w:sz w:val="22"/>
                <w:szCs w:val="22"/>
              </w:rPr>
              <w:t>Придворовая</w:t>
            </w:r>
          </w:p>
          <w:p w14:paraId="47BAEA14"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8B2E40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5DA3763" w14:textId="77777777" w:rsidTr="0097352A">
        <w:trPr>
          <w:gridAfter w:val="1"/>
          <w:wAfter w:w="78" w:type="dxa"/>
          <w:jc w:val="center"/>
        </w:trPr>
        <w:tc>
          <w:tcPr>
            <w:tcW w:w="707" w:type="dxa"/>
            <w:shd w:val="clear" w:color="auto" w:fill="auto"/>
            <w:vAlign w:val="center"/>
          </w:tcPr>
          <w:p w14:paraId="58E5BD10" w14:textId="77777777" w:rsidR="0097352A" w:rsidRPr="003347B0" w:rsidRDefault="0097352A" w:rsidP="0097352A">
            <w:pPr>
              <w:ind w:firstLine="30"/>
              <w:jc w:val="center"/>
              <w:rPr>
                <w:sz w:val="22"/>
                <w:szCs w:val="22"/>
              </w:rPr>
            </w:pPr>
            <w:r w:rsidRPr="003347B0">
              <w:rPr>
                <w:sz w:val="22"/>
                <w:szCs w:val="22"/>
              </w:rPr>
              <w:t>6</w:t>
            </w:r>
          </w:p>
        </w:tc>
        <w:tc>
          <w:tcPr>
            <w:tcW w:w="1417" w:type="dxa"/>
            <w:shd w:val="clear" w:color="auto" w:fill="auto"/>
            <w:vAlign w:val="center"/>
          </w:tcPr>
          <w:p w14:paraId="0092E343" w14:textId="77777777" w:rsidR="0097352A" w:rsidRPr="003347B0" w:rsidRDefault="0097352A" w:rsidP="0097352A">
            <w:pPr>
              <w:ind w:firstLine="30"/>
              <w:jc w:val="center"/>
              <w:rPr>
                <w:sz w:val="22"/>
                <w:szCs w:val="22"/>
              </w:rPr>
            </w:pPr>
            <w:r w:rsidRPr="003347B0">
              <w:rPr>
                <w:sz w:val="22"/>
                <w:szCs w:val="22"/>
              </w:rPr>
              <w:t>ул. Обская, 23</w:t>
            </w:r>
          </w:p>
        </w:tc>
        <w:tc>
          <w:tcPr>
            <w:tcW w:w="1121" w:type="dxa"/>
            <w:shd w:val="clear" w:color="auto" w:fill="auto"/>
            <w:vAlign w:val="center"/>
          </w:tcPr>
          <w:p w14:paraId="1E2529A7"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12BBBADF"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46FCBBC4" w14:textId="77777777" w:rsidR="0097352A" w:rsidRPr="003347B0" w:rsidRDefault="0097352A" w:rsidP="0097352A">
            <w:pPr>
              <w:ind w:firstLine="30"/>
              <w:jc w:val="center"/>
              <w:rPr>
                <w:sz w:val="22"/>
                <w:szCs w:val="22"/>
              </w:rPr>
            </w:pPr>
            <w:r w:rsidRPr="003347B0">
              <w:rPr>
                <w:sz w:val="22"/>
                <w:szCs w:val="22"/>
              </w:rPr>
              <w:t>500</w:t>
            </w:r>
          </w:p>
        </w:tc>
        <w:tc>
          <w:tcPr>
            <w:tcW w:w="911" w:type="dxa"/>
            <w:gridSpan w:val="3"/>
            <w:shd w:val="clear" w:color="auto" w:fill="auto"/>
            <w:vAlign w:val="center"/>
          </w:tcPr>
          <w:p w14:paraId="68BC199E" w14:textId="77777777" w:rsidR="0097352A" w:rsidRPr="003347B0" w:rsidRDefault="0097352A" w:rsidP="0097352A">
            <w:pPr>
              <w:ind w:firstLine="30"/>
              <w:jc w:val="center"/>
              <w:rPr>
                <w:sz w:val="22"/>
                <w:szCs w:val="22"/>
              </w:rPr>
            </w:pPr>
            <w:r w:rsidRPr="003347B0">
              <w:rPr>
                <w:sz w:val="22"/>
                <w:szCs w:val="22"/>
              </w:rPr>
              <w:t>33,5</w:t>
            </w:r>
          </w:p>
        </w:tc>
        <w:tc>
          <w:tcPr>
            <w:tcW w:w="1885" w:type="dxa"/>
            <w:gridSpan w:val="2"/>
            <w:shd w:val="clear" w:color="auto" w:fill="auto"/>
            <w:vAlign w:val="center"/>
          </w:tcPr>
          <w:p w14:paraId="132FA89B"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663EC7F" w14:textId="77777777" w:rsidR="0097352A" w:rsidRPr="003347B0" w:rsidRDefault="0097352A" w:rsidP="0097352A">
            <w:pPr>
              <w:ind w:firstLine="30"/>
              <w:jc w:val="center"/>
              <w:rPr>
                <w:sz w:val="22"/>
                <w:szCs w:val="22"/>
              </w:rPr>
            </w:pPr>
            <w:r w:rsidRPr="003347B0">
              <w:rPr>
                <w:sz w:val="22"/>
                <w:szCs w:val="22"/>
              </w:rPr>
              <w:t>Придворовая</w:t>
            </w:r>
          </w:p>
          <w:p w14:paraId="627481BA"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2AA1A24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00073D4" w14:textId="77777777" w:rsidTr="0097352A">
        <w:trPr>
          <w:gridAfter w:val="1"/>
          <w:wAfter w:w="78" w:type="dxa"/>
          <w:jc w:val="center"/>
        </w:trPr>
        <w:tc>
          <w:tcPr>
            <w:tcW w:w="707" w:type="dxa"/>
            <w:shd w:val="clear" w:color="auto" w:fill="auto"/>
            <w:vAlign w:val="center"/>
          </w:tcPr>
          <w:p w14:paraId="6F8B850A" w14:textId="77777777" w:rsidR="0097352A" w:rsidRPr="003347B0" w:rsidRDefault="0097352A" w:rsidP="0097352A">
            <w:pPr>
              <w:ind w:firstLine="30"/>
              <w:jc w:val="center"/>
              <w:rPr>
                <w:sz w:val="22"/>
                <w:szCs w:val="22"/>
              </w:rPr>
            </w:pPr>
            <w:r w:rsidRPr="003347B0">
              <w:rPr>
                <w:sz w:val="22"/>
                <w:szCs w:val="22"/>
              </w:rPr>
              <w:t>7</w:t>
            </w:r>
          </w:p>
        </w:tc>
        <w:tc>
          <w:tcPr>
            <w:tcW w:w="1417" w:type="dxa"/>
            <w:shd w:val="clear" w:color="auto" w:fill="auto"/>
            <w:vAlign w:val="center"/>
          </w:tcPr>
          <w:p w14:paraId="567BB3B0" w14:textId="77777777" w:rsidR="0097352A" w:rsidRPr="003347B0" w:rsidRDefault="0097352A" w:rsidP="0097352A">
            <w:pPr>
              <w:ind w:firstLine="30"/>
              <w:jc w:val="center"/>
              <w:rPr>
                <w:sz w:val="22"/>
                <w:szCs w:val="22"/>
              </w:rPr>
            </w:pPr>
            <w:r w:rsidRPr="003347B0">
              <w:rPr>
                <w:sz w:val="22"/>
                <w:szCs w:val="22"/>
              </w:rPr>
              <w:t xml:space="preserve">ул. Обская, 19 </w:t>
            </w:r>
          </w:p>
        </w:tc>
        <w:tc>
          <w:tcPr>
            <w:tcW w:w="1121" w:type="dxa"/>
            <w:shd w:val="clear" w:color="auto" w:fill="auto"/>
            <w:vAlign w:val="center"/>
          </w:tcPr>
          <w:p w14:paraId="62A945DF"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12EA5B2C"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43B874AF" w14:textId="77777777" w:rsidR="0097352A" w:rsidRPr="003347B0" w:rsidRDefault="0097352A" w:rsidP="0097352A">
            <w:pPr>
              <w:ind w:firstLine="30"/>
              <w:jc w:val="center"/>
              <w:rPr>
                <w:sz w:val="22"/>
                <w:szCs w:val="22"/>
              </w:rPr>
            </w:pPr>
            <w:r w:rsidRPr="003347B0">
              <w:rPr>
                <w:sz w:val="22"/>
                <w:szCs w:val="22"/>
              </w:rPr>
              <w:t>550</w:t>
            </w:r>
          </w:p>
        </w:tc>
        <w:tc>
          <w:tcPr>
            <w:tcW w:w="911" w:type="dxa"/>
            <w:gridSpan w:val="3"/>
            <w:shd w:val="clear" w:color="auto" w:fill="auto"/>
            <w:vAlign w:val="center"/>
          </w:tcPr>
          <w:p w14:paraId="16614547"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2CAB774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90AD6DF" w14:textId="77777777" w:rsidR="0097352A" w:rsidRPr="003347B0" w:rsidRDefault="0097352A" w:rsidP="0097352A">
            <w:pPr>
              <w:ind w:firstLine="30"/>
              <w:jc w:val="center"/>
              <w:rPr>
                <w:sz w:val="22"/>
                <w:szCs w:val="22"/>
              </w:rPr>
            </w:pPr>
            <w:r w:rsidRPr="003347B0">
              <w:rPr>
                <w:sz w:val="22"/>
                <w:szCs w:val="22"/>
              </w:rPr>
              <w:t>Придворовая</w:t>
            </w:r>
          </w:p>
          <w:p w14:paraId="3FE2162F"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F79D58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428C688" w14:textId="77777777" w:rsidTr="0097352A">
        <w:trPr>
          <w:gridAfter w:val="1"/>
          <w:wAfter w:w="78" w:type="dxa"/>
          <w:jc w:val="center"/>
        </w:trPr>
        <w:tc>
          <w:tcPr>
            <w:tcW w:w="707" w:type="dxa"/>
            <w:shd w:val="clear" w:color="auto" w:fill="auto"/>
            <w:vAlign w:val="center"/>
          </w:tcPr>
          <w:p w14:paraId="0C686E2D" w14:textId="77777777" w:rsidR="0097352A" w:rsidRPr="003347B0" w:rsidRDefault="0097352A" w:rsidP="0097352A">
            <w:pPr>
              <w:ind w:firstLine="30"/>
              <w:jc w:val="center"/>
              <w:rPr>
                <w:sz w:val="22"/>
                <w:szCs w:val="22"/>
              </w:rPr>
            </w:pPr>
            <w:r w:rsidRPr="003347B0">
              <w:rPr>
                <w:sz w:val="22"/>
                <w:szCs w:val="22"/>
              </w:rPr>
              <w:t>8</w:t>
            </w:r>
          </w:p>
        </w:tc>
        <w:tc>
          <w:tcPr>
            <w:tcW w:w="1417" w:type="dxa"/>
            <w:shd w:val="clear" w:color="auto" w:fill="auto"/>
            <w:vAlign w:val="center"/>
          </w:tcPr>
          <w:p w14:paraId="1D5765E1" w14:textId="77777777" w:rsidR="0097352A" w:rsidRPr="003347B0" w:rsidRDefault="0097352A" w:rsidP="0097352A">
            <w:pPr>
              <w:ind w:firstLine="30"/>
              <w:jc w:val="center"/>
              <w:rPr>
                <w:sz w:val="22"/>
                <w:szCs w:val="22"/>
              </w:rPr>
            </w:pPr>
            <w:r w:rsidRPr="003347B0">
              <w:rPr>
                <w:sz w:val="22"/>
                <w:szCs w:val="22"/>
              </w:rPr>
              <w:t>ул. Песчаная, 19</w:t>
            </w:r>
          </w:p>
        </w:tc>
        <w:tc>
          <w:tcPr>
            <w:tcW w:w="1121" w:type="dxa"/>
            <w:shd w:val="clear" w:color="auto" w:fill="auto"/>
            <w:vAlign w:val="center"/>
          </w:tcPr>
          <w:p w14:paraId="3CEC1EB0" w14:textId="77777777" w:rsidR="0097352A" w:rsidRPr="003347B0" w:rsidRDefault="0097352A" w:rsidP="0097352A">
            <w:pPr>
              <w:ind w:firstLine="30"/>
              <w:jc w:val="center"/>
              <w:rPr>
                <w:sz w:val="22"/>
                <w:szCs w:val="22"/>
              </w:rPr>
            </w:pPr>
            <w:r w:rsidRPr="003347B0">
              <w:rPr>
                <w:sz w:val="22"/>
                <w:szCs w:val="22"/>
              </w:rPr>
              <w:t>2/1</w:t>
            </w:r>
          </w:p>
        </w:tc>
        <w:tc>
          <w:tcPr>
            <w:tcW w:w="1484" w:type="dxa"/>
            <w:gridSpan w:val="3"/>
            <w:shd w:val="clear" w:color="auto" w:fill="auto"/>
            <w:vAlign w:val="center"/>
          </w:tcPr>
          <w:p w14:paraId="49621762" w14:textId="77777777" w:rsidR="0097352A" w:rsidRPr="003347B0" w:rsidRDefault="0097352A" w:rsidP="0097352A">
            <w:pPr>
              <w:ind w:firstLine="30"/>
              <w:jc w:val="center"/>
              <w:rPr>
                <w:sz w:val="22"/>
                <w:szCs w:val="22"/>
              </w:rPr>
            </w:pPr>
            <w:r w:rsidRPr="003347B0">
              <w:rPr>
                <w:sz w:val="22"/>
                <w:szCs w:val="22"/>
              </w:rPr>
              <w:t>2/1</w:t>
            </w:r>
          </w:p>
        </w:tc>
        <w:tc>
          <w:tcPr>
            <w:tcW w:w="1036" w:type="dxa"/>
            <w:shd w:val="clear" w:color="auto" w:fill="auto"/>
            <w:vAlign w:val="center"/>
          </w:tcPr>
          <w:p w14:paraId="5327F573" w14:textId="77777777" w:rsidR="0097352A" w:rsidRPr="003347B0" w:rsidRDefault="0097352A" w:rsidP="0097352A">
            <w:pPr>
              <w:ind w:firstLine="30"/>
              <w:jc w:val="center"/>
              <w:rPr>
                <w:sz w:val="22"/>
                <w:szCs w:val="22"/>
              </w:rPr>
            </w:pPr>
            <w:r w:rsidRPr="003347B0">
              <w:rPr>
                <w:sz w:val="22"/>
                <w:szCs w:val="22"/>
              </w:rPr>
              <w:t>900</w:t>
            </w:r>
          </w:p>
        </w:tc>
        <w:tc>
          <w:tcPr>
            <w:tcW w:w="911" w:type="dxa"/>
            <w:gridSpan w:val="3"/>
            <w:shd w:val="clear" w:color="auto" w:fill="auto"/>
            <w:vAlign w:val="center"/>
          </w:tcPr>
          <w:p w14:paraId="3F00175E"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018D3BC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23B17D6" w14:textId="77777777" w:rsidR="0097352A" w:rsidRPr="003347B0" w:rsidRDefault="0097352A" w:rsidP="0097352A">
            <w:pPr>
              <w:ind w:firstLine="30"/>
              <w:jc w:val="center"/>
              <w:rPr>
                <w:sz w:val="22"/>
                <w:szCs w:val="22"/>
              </w:rPr>
            </w:pPr>
            <w:r w:rsidRPr="003347B0">
              <w:rPr>
                <w:sz w:val="22"/>
                <w:szCs w:val="22"/>
              </w:rPr>
              <w:t>Придворовая</w:t>
            </w:r>
          </w:p>
          <w:p w14:paraId="500E3EB7"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D88CCE2"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5B8FE277" w14:textId="77777777" w:rsidTr="0097352A">
        <w:trPr>
          <w:gridAfter w:val="1"/>
          <w:wAfter w:w="78" w:type="dxa"/>
          <w:jc w:val="center"/>
        </w:trPr>
        <w:tc>
          <w:tcPr>
            <w:tcW w:w="707" w:type="dxa"/>
            <w:shd w:val="clear" w:color="auto" w:fill="auto"/>
            <w:vAlign w:val="center"/>
          </w:tcPr>
          <w:p w14:paraId="7B550D5E" w14:textId="77777777" w:rsidR="0097352A" w:rsidRPr="003347B0" w:rsidRDefault="0097352A" w:rsidP="0097352A">
            <w:pPr>
              <w:ind w:firstLine="30"/>
              <w:jc w:val="center"/>
              <w:rPr>
                <w:sz w:val="22"/>
                <w:szCs w:val="22"/>
              </w:rPr>
            </w:pPr>
            <w:r w:rsidRPr="003347B0">
              <w:rPr>
                <w:sz w:val="22"/>
                <w:szCs w:val="22"/>
              </w:rPr>
              <w:lastRenderedPageBreak/>
              <w:t>9</w:t>
            </w:r>
          </w:p>
        </w:tc>
        <w:tc>
          <w:tcPr>
            <w:tcW w:w="1417" w:type="dxa"/>
            <w:shd w:val="clear" w:color="auto" w:fill="auto"/>
            <w:vAlign w:val="center"/>
          </w:tcPr>
          <w:p w14:paraId="08EED7AC" w14:textId="77777777" w:rsidR="0097352A" w:rsidRPr="003347B0" w:rsidRDefault="0097352A" w:rsidP="0097352A">
            <w:pPr>
              <w:ind w:firstLine="30"/>
              <w:jc w:val="center"/>
              <w:rPr>
                <w:sz w:val="22"/>
                <w:szCs w:val="22"/>
              </w:rPr>
            </w:pPr>
            <w:r w:rsidRPr="003347B0">
              <w:rPr>
                <w:sz w:val="22"/>
                <w:szCs w:val="22"/>
              </w:rPr>
              <w:t>ул. Песчаная, 21</w:t>
            </w:r>
          </w:p>
        </w:tc>
        <w:tc>
          <w:tcPr>
            <w:tcW w:w="1121" w:type="dxa"/>
            <w:shd w:val="clear" w:color="auto" w:fill="auto"/>
            <w:vAlign w:val="center"/>
          </w:tcPr>
          <w:p w14:paraId="4DD49329" w14:textId="77777777" w:rsidR="0097352A" w:rsidRPr="003347B0" w:rsidRDefault="0097352A" w:rsidP="0097352A">
            <w:pPr>
              <w:ind w:firstLine="30"/>
              <w:jc w:val="center"/>
              <w:rPr>
                <w:sz w:val="22"/>
                <w:szCs w:val="22"/>
              </w:rPr>
            </w:pPr>
            <w:r w:rsidRPr="003347B0">
              <w:rPr>
                <w:sz w:val="22"/>
                <w:szCs w:val="22"/>
              </w:rPr>
              <w:t>1/1</w:t>
            </w:r>
          </w:p>
        </w:tc>
        <w:tc>
          <w:tcPr>
            <w:tcW w:w="1484" w:type="dxa"/>
            <w:gridSpan w:val="3"/>
            <w:shd w:val="clear" w:color="auto" w:fill="auto"/>
            <w:vAlign w:val="center"/>
          </w:tcPr>
          <w:p w14:paraId="6F1E7624" w14:textId="77777777" w:rsidR="0097352A" w:rsidRPr="003347B0" w:rsidRDefault="0097352A" w:rsidP="0097352A">
            <w:pPr>
              <w:ind w:firstLine="30"/>
              <w:jc w:val="center"/>
              <w:rPr>
                <w:sz w:val="22"/>
                <w:szCs w:val="22"/>
              </w:rPr>
            </w:pPr>
            <w:r w:rsidRPr="003347B0">
              <w:rPr>
                <w:sz w:val="22"/>
                <w:szCs w:val="22"/>
              </w:rPr>
              <w:t>2/1</w:t>
            </w:r>
          </w:p>
        </w:tc>
        <w:tc>
          <w:tcPr>
            <w:tcW w:w="1036" w:type="dxa"/>
            <w:shd w:val="clear" w:color="auto" w:fill="auto"/>
            <w:vAlign w:val="center"/>
          </w:tcPr>
          <w:p w14:paraId="7EA732A5"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6F4ECF9C"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3D7F94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27588D4" w14:textId="77777777" w:rsidR="0097352A" w:rsidRPr="003347B0" w:rsidRDefault="0097352A" w:rsidP="0097352A">
            <w:pPr>
              <w:ind w:firstLine="30"/>
              <w:jc w:val="center"/>
              <w:rPr>
                <w:sz w:val="22"/>
                <w:szCs w:val="22"/>
              </w:rPr>
            </w:pPr>
            <w:r w:rsidRPr="003347B0">
              <w:rPr>
                <w:sz w:val="22"/>
                <w:szCs w:val="22"/>
              </w:rPr>
              <w:t>Придворовая</w:t>
            </w:r>
          </w:p>
          <w:p w14:paraId="520F0A86"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2613AAE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C283F4" w14:textId="77777777" w:rsidTr="0097352A">
        <w:trPr>
          <w:gridAfter w:val="1"/>
          <w:wAfter w:w="78" w:type="dxa"/>
          <w:jc w:val="center"/>
        </w:trPr>
        <w:tc>
          <w:tcPr>
            <w:tcW w:w="707" w:type="dxa"/>
            <w:shd w:val="clear" w:color="auto" w:fill="auto"/>
            <w:vAlign w:val="center"/>
          </w:tcPr>
          <w:p w14:paraId="39EFCFD0" w14:textId="77777777" w:rsidR="0097352A" w:rsidRPr="003347B0" w:rsidRDefault="0097352A" w:rsidP="0097352A">
            <w:pPr>
              <w:ind w:firstLine="30"/>
              <w:jc w:val="center"/>
              <w:rPr>
                <w:sz w:val="22"/>
                <w:szCs w:val="22"/>
              </w:rPr>
            </w:pPr>
            <w:r w:rsidRPr="003347B0">
              <w:rPr>
                <w:sz w:val="22"/>
                <w:szCs w:val="22"/>
              </w:rPr>
              <w:t>10</w:t>
            </w:r>
          </w:p>
        </w:tc>
        <w:tc>
          <w:tcPr>
            <w:tcW w:w="1417" w:type="dxa"/>
            <w:shd w:val="clear" w:color="auto" w:fill="auto"/>
            <w:vAlign w:val="center"/>
          </w:tcPr>
          <w:p w14:paraId="40043D92" w14:textId="77777777" w:rsidR="0097352A" w:rsidRPr="003347B0" w:rsidRDefault="0097352A" w:rsidP="0097352A">
            <w:pPr>
              <w:ind w:firstLine="30"/>
              <w:jc w:val="center"/>
              <w:rPr>
                <w:sz w:val="22"/>
                <w:szCs w:val="22"/>
              </w:rPr>
            </w:pPr>
            <w:r w:rsidRPr="003347B0">
              <w:rPr>
                <w:sz w:val="22"/>
                <w:szCs w:val="22"/>
              </w:rPr>
              <w:t>ул. Песчаная, 22</w:t>
            </w:r>
          </w:p>
        </w:tc>
        <w:tc>
          <w:tcPr>
            <w:tcW w:w="1121" w:type="dxa"/>
            <w:shd w:val="clear" w:color="auto" w:fill="auto"/>
            <w:vAlign w:val="center"/>
          </w:tcPr>
          <w:p w14:paraId="7DBAF02A" w14:textId="77777777" w:rsidR="0097352A" w:rsidRPr="003347B0" w:rsidRDefault="0097352A" w:rsidP="0097352A">
            <w:pPr>
              <w:ind w:firstLine="30"/>
              <w:jc w:val="center"/>
              <w:rPr>
                <w:sz w:val="22"/>
                <w:szCs w:val="22"/>
              </w:rPr>
            </w:pPr>
            <w:r w:rsidRPr="003347B0">
              <w:rPr>
                <w:sz w:val="22"/>
                <w:szCs w:val="22"/>
              </w:rPr>
              <w:t>10/4</w:t>
            </w:r>
          </w:p>
        </w:tc>
        <w:tc>
          <w:tcPr>
            <w:tcW w:w="1484" w:type="dxa"/>
            <w:gridSpan w:val="3"/>
            <w:shd w:val="clear" w:color="auto" w:fill="auto"/>
            <w:vAlign w:val="center"/>
          </w:tcPr>
          <w:p w14:paraId="079C6B34" w14:textId="77777777" w:rsidR="0097352A" w:rsidRPr="003347B0" w:rsidRDefault="0097352A" w:rsidP="0097352A">
            <w:pPr>
              <w:ind w:firstLine="30"/>
              <w:jc w:val="center"/>
              <w:rPr>
                <w:sz w:val="22"/>
                <w:szCs w:val="22"/>
              </w:rPr>
            </w:pPr>
            <w:r w:rsidRPr="003347B0">
              <w:rPr>
                <w:sz w:val="22"/>
                <w:szCs w:val="22"/>
              </w:rPr>
              <w:t>10/4</w:t>
            </w:r>
          </w:p>
        </w:tc>
        <w:tc>
          <w:tcPr>
            <w:tcW w:w="1036" w:type="dxa"/>
            <w:shd w:val="clear" w:color="auto" w:fill="auto"/>
            <w:vAlign w:val="center"/>
          </w:tcPr>
          <w:p w14:paraId="16C96BC1"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483797FD" w14:textId="77777777" w:rsidR="0097352A" w:rsidRPr="003347B0" w:rsidRDefault="0097352A" w:rsidP="0097352A">
            <w:pPr>
              <w:ind w:firstLine="30"/>
              <w:jc w:val="center"/>
              <w:rPr>
                <w:sz w:val="22"/>
                <w:szCs w:val="22"/>
              </w:rPr>
            </w:pPr>
            <w:r w:rsidRPr="003347B0">
              <w:rPr>
                <w:sz w:val="22"/>
                <w:szCs w:val="22"/>
              </w:rPr>
              <w:t>68,0</w:t>
            </w:r>
          </w:p>
        </w:tc>
        <w:tc>
          <w:tcPr>
            <w:tcW w:w="1885" w:type="dxa"/>
            <w:gridSpan w:val="2"/>
            <w:shd w:val="clear" w:color="auto" w:fill="auto"/>
            <w:vAlign w:val="center"/>
          </w:tcPr>
          <w:p w14:paraId="17CEACB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EC3A55D" w14:textId="77777777" w:rsidR="0097352A" w:rsidRPr="003347B0" w:rsidRDefault="0097352A" w:rsidP="0097352A">
            <w:pPr>
              <w:ind w:firstLine="30"/>
              <w:jc w:val="center"/>
              <w:rPr>
                <w:sz w:val="22"/>
                <w:szCs w:val="22"/>
              </w:rPr>
            </w:pPr>
            <w:r w:rsidRPr="003347B0">
              <w:rPr>
                <w:sz w:val="22"/>
                <w:szCs w:val="22"/>
              </w:rPr>
              <w:t>Придворовая</w:t>
            </w:r>
          </w:p>
          <w:p w14:paraId="62ABE149"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76EE9B23"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23F34A22" w14:textId="77777777" w:rsidTr="0097352A">
        <w:trPr>
          <w:gridAfter w:val="1"/>
          <w:wAfter w:w="78" w:type="dxa"/>
          <w:jc w:val="center"/>
        </w:trPr>
        <w:tc>
          <w:tcPr>
            <w:tcW w:w="707" w:type="dxa"/>
            <w:shd w:val="clear" w:color="auto" w:fill="auto"/>
            <w:vAlign w:val="center"/>
          </w:tcPr>
          <w:p w14:paraId="534CF364" w14:textId="77777777" w:rsidR="0097352A" w:rsidRPr="003347B0" w:rsidRDefault="0097352A" w:rsidP="0097352A">
            <w:pPr>
              <w:ind w:firstLine="30"/>
              <w:jc w:val="center"/>
              <w:rPr>
                <w:sz w:val="22"/>
                <w:szCs w:val="22"/>
              </w:rPr>
            </w:pPr>
            <w:r w:rsidRPr="003347B0">
              <w:rPr>
                <w:sz w:val="22"/>
                <w:szCs w:val="22"/>
              </w:rPr>
              <w:t>11</w:t>
            </w:r>
          </w:p>
        </w:tc>
        <w:tc>
          <w:tcPr>
            <w:tcW w:w="1417" w:type="dxa"/>
            <w:shd w:val="clear" w:color="auto" w:fill="auto"/>
            <w:vAlign w:val="center"/>
          </w:tcPr>
          <w:p w14:paraId="4A2235AB" w14:textId="77777777" w:rsidR="0097352A" w:rsidRPr="003347B0" w:rsidRDefault="0097352A" w:rsidP="0097352A">
            <w:pPr>
              <w:ind w:firstLine="30"/>
              <w:jc w:val="center"/>
              <w:rPr>
                <w:sz w:val="22"/>
                <w:szCs w:val="22"/>
              </w:rPr>
            </w:pPr>
            <w:r w:rsidRPr="003347B0">
              <w:rPr>
                <w:sz w:val="22"/>
                <w:szCs w:val="22"/>
              </w:rPr>
              <w:t>ул. Революционная, 68</w:t>
            </w:r>
          </w:p>
        </w:tc>
        <w:tc>
          <w:tcPr>
            <w:tcW w:w="1121" w:type="dxa"/>
            <w:shd w:val="clear" w:color="auto" w:fill="auto"/>
            <w:vAlign w:val="center"/>
          </w:tcPr>
          <w:p w14:paraId="1D71C201"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302C74E2"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348CD7BF" w14:textId="77777777" w:rsidR="0097352A" w:rsidRPr="003347B0" w:rsidRDefault="0097352A" w:rsidP="0097352A">
            <w:pPr>
              <w:ind w:firstLine="30"/>
              <w:jc w:val="center"/>
              <w:rPr>
                <w:sz w:val="22"/>
                <w:szCs w:val="22"/>
              </w:rPr>
            </w:pPr>
            <w:r w:rsidRPr="003347B0">
              <w:rPr>
                <w:sz w:val="22"/>
                <w:szCs w:val="22"/>
              </w:rPr>
              <w:t>1504</w:t>
            </w:r>
          </w:p>
        </w:tc>
        <w:tc>
          <w:tcPr>
            <w:tcW w:w="911" w:type="dxa"/>
            <w:gridSpan w:val="3"/>
            <w:shd w:val="clear" w:color="auto" w:fill="auto"/>
            <w:vAlign w:val="center"/>
          </w:tcPr>
          <w:p w14:paraId="1A3D8578" w14:textId="77777777" w:rsidR="0097352A" w:rsidRPr="003347B0" w:rsidRDefault="0097352A" w:rsidP="0097352A">
            <w:pPr>
              <w:ind w:firstLine="30"/>
              <w:jc w:val="center"/>
              <w:rPr>
                <w:sz w:val="22"/>
                <w:szCs w:val="22"/>
              </w:rPr>
            </w:pPr>
            <w:r w:rsidRPr="003347B0">
              <w:rPr>
                <w:sz w:val="22"/>
                <w:szCs w:val="22"/>
              </w:rPr>
              <w:t>72,0</w:t>
            </w:r>
          </w:p>
        </w:tc>
        <w:tc>
          <w:tcPr>
            <w:tcW w:w="1885" w:type="dxa"/>
            <w:gridSpan w:val="2"/>
            <w:shd w:val="clear" w:color="auto" w:fill="auto"/>
            <w:vAlign w:val="center"/>
          </w:tcPr>
          <w:p w14:paraId="4536003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3B343F4" w14:textId="77777777" w:rsidR="0097352A" w:rsidRPr="003347B0" w:rsidRDefault="0097352A" w:rsidP="0097352A">
            <w:pPr>
              <w:ind w:firstLine="30"/>
              <w:jc w:val="center"/>
              <w:rPr>
                <w:sz w:val="22"/>
                <w:szCs w:val="22"/>
              </w:rPr>
            </w:pPr>
            <w:r w:rsidRPr="003347B0">
              <w:rPr>
                <w:sz w:val="22"/>
                <w:szCs w:val="22"/>
              </w:rPr>
              <w:t>Придворовая</w:t>
            </w:r>
          </w:p>
          <w:p w14:paraId="4F42B8CA"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DB7EC5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2E494D91" w14:textId="77777777" w:rsidTr="0097352A">
        <w:trPr>
          <w:gridAfter w:val="1"/>
          <w:wAfter w:w="78" w:type="dxa"/>
          <w:jc w:val="center"/>
        </w:trPr>
        <w:tc>
          <w:tcPr>
            <w:tcW w:w="707" w:type="dxa"/>
            <w:shd w:val="clear" w:color="auto" w:fill="auto"/>
            <w:vAlign w:val="center"/>
          </w:tcPr>
          <w:p w14:paraId="476FC37B" w14:textId="77777777" w:rsidR="0097352A" w:rsidRPr="003347B0" w:rsidRDefault="0097352A" w:rsidP="0097352A">
            <w:pPr>
              <w:ind w:firstLine="30"/>
              <w:jc w:val="center"/>
              <w:rPr>
                <w:sz w:val="22"/>
                <w:szCs w:val="22"/>
              </w:rPr>
            </w:pPr>
            <w:r w:rsidRPr="003347B0">
              <w:rPr>
                <w:sz w:val="22"/>
                <w:szCs w:val="22"/>
              </w:rPr>
              <w:t>12</w:t>
            </w:r>
          </w:p>
        </w:tc>
        <w:tc>
          <w:tcPr>
            <w:tcW w:w="1417" w:type="dxa"/>
            <w:shd w:val="clear" w:color="auto" w:fill="auto"/>
            <w:vAlign w:val="center"/>
          </w:tcPr>
          <w:p w14:paraId="25AB2A50" w14:textId="77777777" w:rsidR="0097352A" w:rsidRPr="003347B0" w:rsidRDefault="0097352A" w:rsidP="0097352A">
            <w:pPr>
              <w:ind w:firstLine="30"/>
              <w:jc w:val="center"/>
              <w:rPr>
                <w:sz w:val="22"/>
                <w:szCs w:val="22"/>
              </w:rPr>
            </w:pPr>
            <w:r w:rsidRPr="003347B0">
              <w:rPr>
                <w:sz w:val="22"/>
                <w:szCs w:val="22"/>
              </w:rPr>
              <w:t>ул. Саймовская, 1</w:t>
            </w:r>
          </w:p>
        </w:tc>
        <w:tc>
          <w:tcPr>
            <w:tcW w:w="1121" w:type="dxa"/>
            <w:shd w:val="clear" w:color="auto" w:fill="auto"/>
            <w:vAlign w:val="center"/>
          </w:tcPr>
          <w:p w14:paraId="328316BB"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A0BCB57"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6184A66A" w14:textId="77777777" w:rsidR="0097352A" w:rsidRPr="003347B0" w:rsidRDefault="0097352A" w:rsidP="0097352A">
            <w:pPr>
              <w:ind w:firstLine="30"/>
              <w:jc w:val="center"/>
              <w:rPr>
                <w:sz w:val="22"/>
                <w:szCs w:val="22"/>
              </w:rPr>
            </w:pPr>
            <w:r w:rsidRPr="003347B0">
              <w:rPr>
                <w:sz w:val="22"/>
                <w:szCs w:val="22"/>
              </w:rPr>
              <w:t>1680</w:t>
            </w:r>
          </w:p>
        </w:tc>
        <w:tc>
          <w:tcPr>
            <w:tcW w:w="911" w:type="dxa"/>
            <w:gridSpan w:val="3"/>
            <w:shd w:val="clear" w:color="auto" w:fill="auto"/>
            <w:vAlign w:val="center"/>
          </w:tcPr>
          <w:p w14:paraId="38F11A3B" w14:textId="77777777" w:rsidR="0097352A" w:rsidRPr="003347B0" w:rsidRDefault="0097352A" w:rsidP="0097352A">
            <w:pPr>
              <w:ind w:firstLine="30"/>
              <w:jc w:val="center"/>
              <w:rPr>
                <w:sz w:val="22"/>
                <w:szCs w:val="22"/>
              </w:rPr>
            </w:pPr>
            <w:r w:rsidRPr="003347B0">
              <w:rPr>
                <w:sz w:val="22"/>
                <w:szCs w:val="22"/>
              </w:rPr>
              <w:t>72,0</w:t>
            </w:r>
          </w:p>
        </w:tc>
        <w:tc>
          <w:tcPr>
            <w:tcW w:w="1885" w:type="dxa"/>
            <w:gridSpan w:val="2"/>
            <w:shd w:val="clear" w:color="auto" w:fill="auto"/>
            <w:vAlign w:val="center"/>
          </w:tcPr>
          <w:p w14:paraId="14882E97"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7701293" w14:textId="77777777" w:rsidR="0097352A" w:rsidRPr="003347B0" w:rsidRDefault="0097352A" w:rsidP="0097352A">
            <w:pPr>
              <w:ind w:firstLine="30"/>
              <w:jc w:val="center"/>
              <w:rPr>
                <w:sz w:val="22"/>
                <w:szCs w:val="22"/>
              </w:rPr>
            </w:pPr>
            <w:r w:rsidRPr="003347B0">
              <w:rPr>
                <w:sz w:val="22"/>
                <w:szCs w:val="22"/>
              </w:rPr>
              <w:t>Придворовая</w:t>
            </w:r>
          </w:p>
          <w:p w14:paraId="31856253"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519EA9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AFD8F70" w14:textId="77777777" w:rsidTr="0097352A">
        <w:trPr>
          <w:gridAfter w:val="1"/>
          <w:wAfter w:w="78" w:type="dxa"/>
          <w:jc w:val="center"/>
        </w:trPr>
        <w:tc>
          <w:tcPr>
            <w:tcW w:w="707" w:type="dxa"/>
            <w:shd w:val="clear" w:color="auto" w:fill="auto"/>
            <w:vAlign w:val="center"/>
          </w:tcPr>
          <w:p w14:paraId="4D317BAE" w14:textId="77777777" w:rsidR="0097352A" w:rsidRPr="003347B0" w:rsidRDefault="0097352A" w:rsidP="0097352A">
            <w:pPr>
              <w:ind w:firstLine="30"/>
              <w:jc w:val="center"/>
              <w:rPr>
                <w:sz w:val="22"/>
                <w:szCs w:val="22"/>
              </w:rPr>
            </w:pPr>
            <w:r w:rsidRPr="003347B0">
              <w:rPr>
                <w:sz w:val="22"/>
                <w:szCs w:val="22"/>
              </w:rPr>
              <w:t>13</w:t>
            </w:r>
          </w:p>
        </w:tc>
        <w:tc>
          <w:tcPr>
            <w:tcW w:w="1417" w:type="dxa"/>
            <w:shd w:val="clear" w:color="auto" w:fill="auto"/>
            <w:vAlign w:val="center"/>
          </w:tcPr>
          <w:p w14:paraId="7E62B167" w14:textId="77777777" w:rsidR="0097352A" w:rsidRPr="003347B0" w:rsidRDefault="0097352A" w:rsidP="0097352A">
            <w:pPr>
              <w:ind w:firstLine="30"/>
              <w:jc w:val="center"/>
              <w:rPr>
                <w:sz w:val="22"/>
                <w:szCs w:val="22"/>
              </w:rPr>
            </w:pPr>
            <w:r w:rsidRPr="003347B0">
              <w:rPr>
                <w:sz w:val="22"/>
                <w:szCs w:val="22"/>
              </w:rPr>
              <w:t>ул. Речная, 22</w:t>
            </w:r>
          </w:p>
        </w:tc>
        <w:tc>
          <w:tcPr>
            <w:tcW w:w="1121" w:type="dxa"/>
            <w:shd w:val="clear" w:color="auto" w:fill="auto"/>
            <w:vAlign w:val="center"/>
          </w:tcPr>
          <w:p w14:paraId="2B3CAB8A"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518D8EFE"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3EB39983" w14:textId="77777777" w:rsidR="0097352A" w:rsidRPr="003347B0" w:rsidRDefault="0097352A" w:rsidP="0097352A">
            <w:pPr>
              <w:ind w:firstLine="30"/>
              <w:jc w:val="center"/>
              <w:rPr>
                <w:sz w:val="22"/>
                <w:szCs w:val="22"/>
              </w:rPr>
            </w:pPr>
            <w:r w:rsidRPr="003347B0">
              <w:rPr>
                <w:sz w:val="22"/>
                <w:szCs w:val="22"/>
              </w:rPr>
              <w:t>300</w:t>
            </w:r>
          </w:p>
        </w:tc>
        <w:tc>
          <w:tcPr>
            <w:tcW w:w="911" w:type="dxa"/>
            <w:gridSpan w:val="3"/>
            <w:shd w:val="clear" w:color="auto" w:fill="auto"/>
            <w:vAlign w:val="center"/>
          </w:tcPr>
          <w:p w14:paraId="0B151E5E" w14:textId="77777777" w:rsidR="0097352A" w:rsidRPr="003347B0" w:rsidRDefault="0097352A" w:rsidP="0097352A">
            <w:pPr>
              <w:ind w:firstLine="30"/>
              <w:jc w:val="center"/>
              <w:rPr>
                <w:sz w:val="22"/>
                <w:szCs w:val="22"/>
              </w:rPr>
            </w:pPr>
            <w:r w:rsidRPr="003347B0">
              <w:rPr>
                <w:sz w:val="22"/>
                <w:szCs w:val="22"/>
              </w:rPr>
              <w:t>25,0</w:t>
            </w:r>
          </w:p>
        </w:tc>
        <w:tc>
          <w:tcPr>
            <w:tcW w:w="1885" w:type="dxa"/>
            <w:gridSpan w:val="2"/>
            <w:shd w:val="clear" w:color="auto" w:fill="auto"/>
            <w:vAlign w:val="center"/>
          </w:tcPr>
          <w:p w14:paraId="443AC594" w14:textId="77777777" w:rsidR="0097352A" w:rsidRPr="003347B0" w:rsidRDefault="0097352A" w:rsidP="0097352A">
            <w:pPr>
              <w:ind w:firstLine="30"/>
              <w:jc w:val="center"/>
              <w:rPr>
                <w:sz w:val="22"/>
                <w:szCs w:val="22"/>
              </w:rPr>
            </w:pPr>
            <w:r w:rsidRPr="003347B0">
              <w:rPr>
                <w:sz w:val="22"/>
                <w:szCs w:val="22"/>
              </w:rPr>
              <w:t>Частное строение (дача)</w:t>
            </w:r>
          </w:p>
        </w:tc>
        <w:tc>
          <w:tcPr>
            <w:tcW w:w="1562" w:type="dxa"/>
            <w:gridSpan w:val="2"/>
            <w:shd w:val="clear" w:color="auto" w:fill="auto"/>
            <w:vAlign w:val="center"/>
          </w:tcPr>
          <w:p w14:paraId="1DBA98E8" w14:textId="77777777" w:rsidR="0097352A" w:rsidRPr="003347B0" w:rsidRDefault="0097352A" w:rsidP="0097352A">
            <w:pPr>
              <w:ind w:firstLine="30"/>
              <w:jc w:val="center"/>
              <w:rPr>
                <w:sz w:val="22"/>
                <w:szCs w:val="22"/>
              </w:rPr>
            </w:pPr>
            <w:r w:rsidRPr="003347B0">
              <w:rPr>
                <w:sz w:val="22"/>
                <w:szCs w:val="22"/>
              </w:rPr>
              <w:t>Дом, придворовая</w:t>
            </w:r>
          </w:p>
          <w:p w14:paraId="1A88C377"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0BBF752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F8CD8A3" w14:textId="77777777" w:rsidTr="0097352A">
        <w:trPr>
          <w:gridAfter w:val="1"/>
          <w:wAfter w:w="78" w:type="dxa"/>
          <w:jc w:val="center"/>
        </w:trPr>
        <w:tc>
          <w:tcPr>
            <w:tcW w:w="707" w:type="dxa"/>
            <w:shd w:val="clear" w:color="auto" w:fill="auto"/>
            <w:vAlign w:val="center"/>
          </w:tcPr>
          <w:p w14:paraId="7C749FB7" w14:textId="77777777" w:rsidR="0097352A" w:rsidRPr="003347B0" w:rsidRDefault="0097352A" w:rsidP="0097352A">
            <w:pPr>
              <w:ind w:firstLine="30"/>
              <w:jc w:val="center"/>
              <w:rPr>
                <w:sz w:val="22"/>
                <w:szCs w:val="22"/>
              </w:rPr>
            </w:pPr>
            <w:r w:rsidRPr="003347B0">
              <w:rPr>
                <w:sz w:val="22"/>
                <w:szCs w:val="22"/>
              </w:rPr>
              <w:t>14</w:t>
            </w:r>
          </w:p>
        </w:tc>
        <w:tc>
          <w:tcPr>
            <w:tcW w:w="1417" w:type="dxa"/>
            <w:shd w:val="clear" w:color="auto" w:fill="auto"/>
            <w:vAlign w:val="center"/>
          </w:tcPr>
          <w:p w14:paraId="21201C21" w14:textId="77777777" w:rsidR="0097352A" w:rsidRPr="003347B0" w:rsidRDefault="0097352A" w:rsidP="0097352A">
            <w:pPr>
              <w:ind w:firstLine="30"/>
              <w:jc w:val="center"/>
              <w:rPr>
                <w:sz w:val="22"/>
                <w:szCs w:val="22"/>
              </w:rPr>
            </w:pPr>
            <w:r w:rsidRPr="003347B0">
              <w:rPr>
                <w:sz w:val="22"/>
                <w:szCs w:val="22"/>
              </w:rPr>
              <w:t>ул. Речная, 23</w:t>
            </w:r>
          </w:p>
        </w:tc>
        <w:tc>
          <w:tcPr>
            <w:tcW w:w="1121" w:type="dxa"/>
            <w:shd w:val="clear" w:color="auto" w:fill="auto"/>
            <w:vAlign w:val="center"/>
          </w:tcPr>
          <w:p w14:paraId="67E3E026" w14:textId="77777777" w:rsidR="0097352A" w:rsidRPr="003347B0" w:rsidRDefault="0097352A" w:rsidP="0097352A">
            <w:pPr>
              <w:ind w:firstLine="30"/>
              <w:jc w:val="center"/>
              <w:rPr>
                <w:sz w:val="22"/>
                <w:szCs w:val="22"/>
              </w:rPr>
            </w:pPr>
            <w:r w:rsidRPr="003347B0">
              <w:rPr>
                <w:sz w:val="22"/>
                <w:szCs w:val="22"/>
              </w:rPr>
              <w:t>5</w:t>
            </w:r>
          </w:p>
        </w:tc>
        <w:tc>
          <w:tcPr>
            <w:tcW w:w="1484" w:type="dxa"/>
            <w:gridSpan w:val="3"/>
            <w:shd w:val="clear" w:color="auto" w:fill="auto"/>
            <w:vAlign w:val="center"/>
          </w:tcPr>
          <w:p w14:paraId="2C1AFA8E" w14:textId="77777777" w:rsidR="0097352A" w:rsidRPr="003347B0" w:rsidRDefault="0097352A" w:rsidP="0097352A">
            <w:pPr>
              <w:ind w:firstLine="30"/>
              <w:jc w:val="center"/>
              <w:rPr>
                <w:sz w:val="22"/>
                <w:szCs w:val="22"/>
              </w:rPr>
            </w:pPr>
            <w:r w:rsidRPr="003347B0">
              <w:rPr>
                <w:sz w:val="22"/>
                <w:szCs w:val="22"/>
              </w:rPr>
              <w:t>5</w:t>
            </w:r>
          </w:p>
        </w:tc>
        <w:tc>
          <w:tcPr>
            <w:tcW w:w="1036" w:type="dxa"/>
            <w:shd w:val="clear" w:color="auto" w:fill="auto"/>
            <w:vAlign w:val="center"/>
          </w:tcPr>
          <w:p w14:paraId="220AF0E1" w14:textId="77777777" w:rsidR="0097352A" w:rsidRPr="003347B0" w:rsidRDefault="0097352A" w:rsidP="0097352A">
            <w:pPr>
              <w:ind w:firstLine="30"/>
              <w:jc w:val="center"/>
              <w:rPr>
                <w:sz w:val="22"/>
                <w:szCs w:val="22"/>
              </w:rPr>
            </w:pPr>
            <w:r w:rsidRPr="003347B0">
              <w:rPr>
                <w:sz w:val="22"/>
                <w:szCs w:val="22"/>
              </w:rPr>
              <w:t>1078</w:t>
            </w:r>
          </w:p>
        </w:tc>
        <w:tc>
          <w:tcPr>
            <w:tcW w:w="911" w:type="dxa"/>
            <w:gridSpan w:val="3"/>
            <w:shd w:val="clear" w:color="auto" w:fill="auto"/>
            <w:vAlign w:val="center"/>
          </w:tcPr>
          <w:p w14:paraId="18C7B2AB" w14:textId="77777777" w:rsidR="0097352A" w:rsidRPr="003347B0" w:rsidRDefault="0097352A" w:rsidP="0097352A">
            <w:pPr>
              <w:ind w:firstLine="30"/>
              <w:jc w:val="center"/>
              <w:rPr>
                <w:sz w:val="22"/>
                <w:szCs w:val="22"/>
              </w:rPr>
            </w:pPr>
            <w:r w:rsidRPr="003347B0">
              <w:rPr>
                <w:sz w:val="22"/>
                <w:szCs w:val="22"/>
              </w:rPr>
              <w:t>30,0</w:t>
            </w:r>
          </w:p>
        </w:tc>
        <w:tc>
          <w:tcPr>
            <w:tcW w:w="1885" w:type="dxa"/>
            <w:gridSpan w:val="2"/>
            <w:shd w:val="clear" w:color="auto" w:fill="auto"/>
            <w:vAlign w:val="center"/>
          </w:tcPr>
          <w:p w14:paraId="401E162C"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D457DD5" w14:textId="77777777" w:rsidR="0097352A" w:rsidRPr="003347B0" w:rsidRDefault="0097352A" w:rsidP="0097352A">
            <w:pPr>
              <w:ind w:firstLine="30"/>
              <w:jc w:val="center"/>
              <w:rPr>
                <w:sz w:val="22"/>
                <w:szCs w:val="22"/>
              </w:rPr>
            </w:pPr>
            <w:r w:rsidRPr="003347B0">
              <w:rPr>
                <w:sz w:val="22"/>
                <w:szCs w:val="22"/>
              </w:rPr>
              <w:t>Придворовая</w:t>
            </w:r>
          </w:p>
          <w:p w14:paraId="4DF94B24"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FC47A18"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8BD7D54" w14:textId="77777777" w:rsidTr="0097352A">
        <w:trPr>
          <w:gridAfter w:val="1"/>
          <w:wAfter w:w="78" w:type="dxa"/>
          <w:jc w:val="center"/>
        </w:trPr>
        <w:tc>
          <w:tcPr>
            <w:tcW w:w="707" w:type="dxa"/>
            <w:shd w:val="clear" w:color="auto" w:fill="auto"/>
            <w:vAlign w:val="center"/>
          </w:tcPr>
          <w:p w14:paraId="395FD10A" w14:textId="77777777" w:rsidR="0097352A" w:rsidRPr="003347B0" w:rsidRDefault="0097352A" w:rsidP="0097352A">
            <w:pPr>
              <w:ind w:firstLine="30"/>
              <w:jc w:val="center"/>
              <w:rPr>
                <w:sz w:val="22"/>
                <w:szCs w:val="22"/>
              </w:rPr>
            </w:pPr>
            <w:r w:rsidRPr="003347B0">
              <w:rPr>
                <w:sz w:val="22"/>
                <w:szCs w:val="22"/>
              </w:rPr>
              <w:t>15</w:t>
            </w:r>
          </w:p>
        </w:tc>
        <w:tc>
          <w:tcPr>
            <w:tcW w:w="1417" w:type="dxa"/>
            <w:shd w:val="clear" w:color="auto" w:fill="auto"/>
            <w:vAlign w:val="center"/>
          </w:tcPr>
          <w:p w14:paraId="2BE32EB9" w14:textId="77777777" w:rsidR="0097352A" w:rsidRPr="003347B0" w:rsidRDefault="0097352A" w:rsidP="0097352A">
            <w:pPr>
              <w:ind w:firstLine="30"/>
              <w:jc w:val="center"/>
              <w:rPr>
                <w:sz w:val="22"/>
                <w:szCs w:val="22"/>
              </w:rPr>
            </w:pPr>
            <w:r w:rsidRPr="003347B0">
              <w:rPr>
                <w:sz w:val="22"/>
                <w:szCs w:val="22"/>
              </w:rPr>
              <w:t>ул. Речная, 32</w:t>
            </w:r>
          </w:p>
        </w:tc>
        <w:tc>
          <w:tcPr>
            <w:tcW w:w="1121" w:type="dxa"/>
            <w:shd w:val="clear" w:color="auto" w:fill="auto"/>
            <w:vAlign w:val="center"/>
          </w:tcPr>
          <w:p w14:paraId="45842AA0"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7A641789"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CE7D3AF" w14:textId="77777777" w:rsidR="0097352A" w:rsidRPr="003347B0" w:rsidRDefault="0097352A" w:rsidP="0097352A">
            <w:pPr>
              <w:ind w:firstLine="30"/>
              <w:jc w:val="center"/>
              <w:rPr>
                <w:sz w:val="22"/>
                <w:szCs w:val="22"/>
              </w:rPr>
            </w:pPr>
            <w:r w:rsidRPr="003347B0">
              <w:rPr>
                <w:sz w:val="22"/>
                <w:szCs w:val="22"/>
              </w:rPr>
              <w:t>980</w:t>
            </w:r>
          </w:p>
        </w:tc>
        <w:tc>
          <w:tcPr>
            <w:tcW w:w="911" w:type="dxa"/>
            <w:gridSpan w:val="3"/>
            <w:shd w:val="clear" w:color="auto" w:fill="auto"/>
            <w:vAlign w:val="center"/>
          </w:tcPr>
          <w:p w14:paraId="14B0D697" w14:textId="77777777" w:rsidR="0097352A" w:rsidRPr="003347B0" w:rsidRDefault="0097352A" w:rsidP="0097352A">
            <w:pPr>
              <w:ind w:firstLine="30"/>
              <w:jc w:val="center"/>
              <w:rPr>
                <w:sz w:val="22"/>
                <w:szCs w:val="22"/>
              </w:rPr>
            </w:pPr>
            <w:r w:rsidRPr="003347B0">
              <w:rPr>
                <w:sz w:val="22"/>
                <w:szCs w:val="22"/>
              </w:rPr>
              <w:t>48,7</w:t>
            </w:r>
          </w:p>
        </w:tc>
        <w:tc>
          <w:tcPr>
            <w:tcW w:w="1885" w:type="dxa"/>
            <w:gridSpan w:val="2"/>
            <w:shd w:val="clear" w:color="auto" w:fill="auto"/>
            <w:vAlign w:val="center"/>
          </w:tcPr>
          <w:p w14:paraId="5F2515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CBB92DD" w14:textId="77777777" w:rsidR="0097352A" w:rsidRPr="003347B0" w:rsidRDefault="0097352A" w:rsidP="0097352A">
            <w:pPr>
              <w:ind w:firstLine="30"/>
              <w:jc w:val="center"/>
              <w:rPr>
                <w:sz w:val="22"/>
                <w:szCs w:val="22"/>
              </w:rPr>
            </w:pPr>
            <w:r w:rsidRPr="003347B0">
              <w:rPr>
                <w:sz w:val="22"/>
                <w:szCs w:val="22"/>
              </w:rPr>
              <w:t>Придворовая</w:t>
            </w:r>
          </w:p>
          <w:p w14:paraId="32FDE5CD"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165C82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E34DD40" w14:textId="77777777" w:rsidTr="0097352A">
        <w:trPr>
          <w:gridAfter w:val="1"/>
          <w:wAfter w:w="78" w:type="dxa"/>
          <w:jc w:val="center"/>
        </w:trPr>
        <w:tc>
          <w:tcPr>
            <w:tcW w:w="707" w:type="dxa"/>
            <w:shd w:val="clear" w:color="auto" w:fill="auto"/>
            <w:vAlign w:val="center"/>
          </w:tcPr>
          <w:p w14:paraId="287DD995" w14:textId="77777777" w:rsidR="0097352A" w:rsidRPr="003347B0" w:rsidRDefault="0097352A" w:rsidP="0097352A">
            <w:pPr>
              <w:ind w:firstLine="30"/>
              <w:jc w:val="center"/>
              <w:rPr>
                <w:sz w:val="22"/>
                <w:szCs w:val="22"/>
              </w:rPr>
            </w:pPr>
            <w:r w:rsidRPr="003347B0">
              <w:rPr>
                <w:sz w:val="22"/>
                <w:szCs w:val="22"/>
              </w:rPr>
              <w:t>16</w:t>
            </w:r>
          </w:p>
        </w:tc>
        <w:tc>
          <w:tcPr>
            <w:tcW w:w="1417" w:type="dxa"/>
            <w:shd w:val="clear" w:color="auto" w:fill="auto"/>
            <w:vAlign w:val="center"/>
          </w:tcPr>
          <w:p w14:paraId="7F10E957" w14:textId="77777777" w:rsidR="0097352A" w:rsidRPr="003347B0" w:rsidRDefault="0097352A" w:rsidP="0097352A">
            <w:pPr>
              <w:ind w:firstLine="30"/>
              <w:jc w:val="center"/>
              <w:rPr>
                <w:sz w:val="22"/>
                <w:szCs w:val="22"/>
              </w:rPr>
            </w:pPr>
            <w:r w:rsidRPr="003347B0">
              <w:rPr>
                <w:sz w:val="22"/>
                <w:szCs w:val="22"/>
              </w:rPr>
              <w:t>ул. Речная, 44</w:t>
            </w:r>
          </w:p>
        </w:tc>
        <w:tc>
          <w:tcPr>
            <w:tcW w:w="1121" w:type="dxa"/>
            <w:shd w:val="clear" w:color="auto" w:fill="auto"/>
            <w:vAlign w:val="center"/>
          </w:tcPr>
          <w:p w14:paraId="46D4A1FF"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665782FC"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4648E519" w14:textId="77777777" w:rsidR="0097352A" w:rsidRPr="003347B0" w:rsidRDefault="0097352A" w:rsidP="0097352A">
            <w:pPr>
              <w:ind w:firstLine="30"/>
              <w:jc w:val="center"/>
              <w:rPr>
                <w:sz w:val="22"/>
                <w:szCs w:val="22"/>
              </w:rPr>
            </w:pPr>
            <w:r w:rsidRPr="003347B0">
              <w:rPr>
                <w:sz w:val="22"/>
                <w:szCs w:val="22"/>
              </w:rPr>
              <w:t>2000</w:t>
            </w:r>
          </w:p>
        </w:tc>
        <w:tc>
          <w:tcPr>
            <w:tcW w:w="911" w:type="dxa"/>
            <w:gridSpan w:val="3"/>
            <w:shd w:val="clear" w:color="auto" w:fill="auto"/>
            <w:vAlign w:val="center"/>
          </w:tcPr>
          <w:p w14:paraId="7589CAF8" w14:textId="77777777" w:rsidR="0097352A" w:rsidRPr="003347B0" w:rsidRDefault="0097352A" w:rsidP="0097352A">
            <w:pPr>
              <w:ind w:firstLine="30"/>
              <w:jc w:val="center"/>
              <w:rPr>
                <w:sz w:val="22"/>
                <w:szCs w:val="22"/>
              </w:rPr>
            </w:pPr>
            <w:r w:rsidRPr="003347B0">
              <w:rPr>
                <w:sz w:val="22"/>
                <w:szCs w:val="22"/>
              </w:rPr>
              <w:t>53,0</w:t>
            </w:r>
          </w:p>
        </w:tc>
        <w:tc>
          <w:tcPr>
            <w:tcW w:w="1885" w:type="dxa"/>
            <w:gridSpan w:val="2"/>
            <w:shd w:val="clear" w:color="auto" w:fill="auto"/>
            <w:vAlign w:val="center"/>
          </w:tcPr>
          <w:p w14:paraId="423C7299"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4051DA4" w14:textId="77777777" w:rsidR="0097352A" w:rsidRPr="003347B0" w:rsidRDefault="0097352A" w:rsidP="0097352A">
            <w:pPr>
              <w:ind w:firstLine="30"/>
              <w:jc w:val="center"/>
              <w:rPr>
                <w:sz w:val="22"/>
                <w:szCs w:val="22"/>
              </w:rPr>
            </w:pPr>
            <w:r w:rsidRPr="003347B0">
              <w:rPr>
                <w:sz w:val="22"/>
                <w:szCs w:val="22"/>
              </w:rPr>
              <w:t>Придворовая</w:t>
            </w:r>
          </w:p>
          <w:p w14:paraId="734EF00C"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365BE389"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C127155" w14:textId="77777777" w:rsidTr="0097352A">
        <w:trPr>
          <w:gridAfter w:val="1"/>
          <w:wAfter w:w="78" w:type="dxa"/>
          <w:jc w:val="center"/>
        </w:trPr>
        <w:tc>
          <w:tcPr>
            <w:tcW w:w="707" w:type="dxa"/>
            <w:shd w:val="clear" w:color="auto" w:fill="auto"/>
            <w:vAlign w:val="center"/>
          </w:tcPr>
          <w:p w14:paraId="4D18E253" w14:textId="77777777" w:rsidR="0097352A" w:rsidRPr="003347B0" w:rsidRDefault="0097352A" w:rsidP="0097352A">
            <w:pPr>
              <w:ind w:firstLine="30"/>
              <w:jc w:val="center"/>
              <w:rPr>
                <w:sz w:val="22"/>
                <w:szCs w:val="22"/>
              </w:rPr>
            </w:pPr>
            <w:r w:rsidRPr="003347B0">
              <w:rPr>
                <w:sz w:val="22"/>
                <w:szCs w:val="22"/>
              </w:rPr>
              <w:t>17</w:t>
            </w:r>
          </w:p>
        </w:tc>
        <w:tc>
          <w:tcPr>
            <w:tcW w:w="1417" w:type="dxa"/>
            <w:shd w:val="clear" w:color="auto" w:fill="auto"/>
            <w:vAlign w:val="center"/>
          </w:tcPr>
          <w:p w14:paraId="4EAF7094" w14:textId="77777777" w:rsidR="0097352A" w:rsidRPr="003347B0" w:rsidRDefault="0097352A" w:rsidP="0097352A">
            <w:pPr>
              <w:ind w:firstLine="30"/>
              <w:jc w:val="center"/>
              <w:rPr>
                <w:sz w:val="22"/>
                <w:szCs w:val="22"/>
              </w:rPr>
            </w:pPr>
            <w:r w:rsidRPr="003347B0">
              <w:rPr>
                <w:sz w:val="22"/>
                <w:szCs w:val="22"/>
              </w:rPr>
              <w:t>ул. Речная, 45</w:t>
            </w:r>
          </w:p>
        </w:tc>
        <w:tc>
          <w:tcPr>
            <w:tcW w:w="1121" w:type="dxa"/>
            <w:shd w:val="clear" w:color="auto" w:fill="auto"/>
            <w:vAlign w:val="center"/>
          </w:tcPr>
          <w:p w14:paraId="3B7EC338"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091412F0"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22741A0" w14:textId="77777777" w:rsidR="0097352A" w:rsidRPr="003347B0" w:rsidRDefault="0097352A" w:rsidP="0097352A">
            <w:pPr>
              <w:ind w:firstLine="30"/>
              <w:jc w:val="center"/>
              <w:rPr>
                <w:sz w:val="22"/>
                <w:szCs w:val="22"/>
              </w:rPr>
            </w:pPr>
            <w:r w:rsidRPr="003347B0">
              <w:rPr>
                <w:sz w:val="22"/>
                <w:szCs w:val="22"/>
              </w:rPr>
              <w:t>1196</w:t>
            </w:r>
          </w:p>
        </w:tc>
        <w:tc>
          <w:tcPr>
            <w:tcW w:w="911" w:type="dxa"/>
            <w:gridSpan w:val="3"/>
            <w:shd w:val="clear" w:color="auto" w:fill="auto"/>
            <w:vAlign w:val="center"/>
          </w:tcPr>
          <w:p w14:paraId="170D790F" w14:textId="77777777" w:rsidR="0097352A" w:rsidRPr="003347B0" w:rsidRDefault="0097352A" w:rsidP="0097352A">
            <w:pPr>
              <w:ind w:firstLine="30"/>
              <w:jc w:val="center"/>
              <w:rPr>
                <w:sz w:val="22"/>
                <w:szCs w:val="22"/>
              </w:rPr>
            </w:pPr>
            <w:r w:rsidRPr="003347B0">
              <w:rPr>
                <w:sz w:val="22"/>
                <w:szCs w:val="22"/>
              </w:rPr>
              <w:t>54,0</w:t>
            </w:r>
          </w:p>
        </w:tc>
        <w:tc>
          <w:tcPr>
            <w:tcW w:w="1885" w:type="dxa"/>
            <w:gridSpan w:val="2"/>
            <w:shd w:val="clear" w:color="auto" w:fill="auto"/>
            <w:vAlign w:val="center"/>
          </w:tcPr>
          <w:p w14:paraId="7AE9F76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7CC645FF" w14:textId="77777777" w:rsidR="0097352A" w:rsidRPr="003347B0" w:rsidRDefault="0097352A" w:rsidP="0097352A">
            <w:pPr>
              <w:ind w:firstLine="30"/>
              <w:jc w:val="center"/>
              <w:rPr>
                <w:sz w:val="22"/>
                <w:szCs w:val="22"/>
              </w:rPr>
            </w:pPr>
            <w:r w:rsidRPr="003347B0">
              <w:rPr>
                <w:sz w:val="22"/>
                <w:szCs w:val="22"/>
              </w:rPr>
              <w:t>Придворовая</w:t>
            </w:r>
          </w:p>
          <w:p w14:paraId="5D783E66"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8FEA52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2378996" w14:textId="77777777" w:rsidTr="0097352A">
        <w:trPr>
          <w:gridAfter w:val="1"/>
          <w:wAfter w:w="78" w:type="dxa"/>
          <w:jc w:val="center"/>
        </w:trPr>
        <w:tc>
          <w:tcPr>
            <w:tcW w:w="707" w:type="dxa"/>
            <w:shd w:val="clear" w:color="auto" w:fill="auto"/>
            <w:vAlign w:val="center"/>
          </w:tcPr>
          <w:p w14:paraId="3A928B24" w14:textId="77777777" w:rsidR="0097352A" w:rsidRPr="003347B0" w:rsidRDefault="0097352A" w:rsidP="0097352A">
            <w:pPr>
              <w:ind w:firstLine="30"/>
              <w:jc w:val="center"/>
              <w:rPr>
                <w:sz w:val="22"/>
                <w:szCs w:val="22"/>
              </w:rPr>
            </w:pPr>
            <w:r w:rsidRPr="003347B0">
              <w:rPr>
                <w:sz w:val="22"/>
                <w:szCs w:val="22"/>
              </w:rPr>
              <w:t>18</w:t>
            </w:r>
          </w:p>
        </w:tc>
        <w:tc>
          <w:tcPr>
            <w:tcW w:w="1417" w:type="dxa"/>
            <w:shd w:val="clear" w:color="auto" w:fill="auto"/>
            <w:vAlign w:val="center"/>
          </w:tcPr>
          <w:p w14:paraId="22F0C5F0" w14:textId="77777777" w:rsidR="0097352A" w:rsidRPr="003347B0" w:rsidRDefault="0097352A" w:rsidP="0097352A">
            <w:pPr>
              <w:ind w:firstLine="30"/>
              <w:jc w:val="center"/>
              <w:rPr>
                <w:sz w:val="22"/>
                <w:szCs w:val="22"/>
              </w:rPr>
            </w:pPr>
            <w:r w:rsidRPr="003347B0">
              <w:rPr>
                <w:sz w:val="22"/>
                <w:szCs w:val="22"/>
              </w:rPr>
              <w:t>ул. Речная, 46</w:t>
            </w:r>
          </w:p>
        </w:tc>
        <w:tc>
          <w:tcPr>
            <w:tcW w:w="1121" w:type="dxa"/>
            <w:shd w:val="clear" w:color="auto" w:fill="auto"/>
            <w:vAlign w:val="center"/>
          </w:tcPr>
          <w:p w14:paraId="09E64435" w14:textId="77777777" w:rsidR="0097352A" w:rsidRPr="003347B0" w:rsidRDefault="0097352A" w:rsidP="0097352A">
            <w:pPr>
              <w:ind w:firstLine="30"/>
              <w:jc w:val="center"/>
              <w:rPr>
                <w:sz w:val="22"/>
                <w:szCs w:val="22"/>
              </w:rPr>
            </w:pPr>
            <w:r w:rsidRPr="003347B0">
              <w:rPr>
                <w:sz w:val="22"/>
                <w:szCs w:val="22"/>
              </w:rPr>
              <w:t>3/2</w:t>
            </w:r>
          </w:p>
        </w:tc>
        <w:tc>
          <w:tcPr>
            <w:tcW w:w="1484" w:type="dxa"/>
            <w:gridSpan w:val="3"/>
            <w:shd w:val="clear" w:color="auto" w:fill="auto"/>
            <w:vAlign w:val="center"/>
          </w:tcPr>
          <w:p w14:paraId="61D36BAF" w14:textId="77777777" w:rsidR="0097352A" w:rsidRPr="003347B0" w:rsidRDefault="0097352A" w:rsidP="0097352A">
            <w:pPr>
              <w:ind w:firstLine="30"/>
              <w:jc w:val="center"/>
              <w:rPr>
                <w:sz w:val="22"/>
                <w:szCs w:val="22"/>
              </w:rPr>
            </w:pPr>
            <w:r w:rsidRPr="003347B0">
              <w:rPr>
                <w:sz w:val="22"/>
                <w:szCs w:val="22"/>
              </w:rPr>
              <w:t>3/2</w:t>
            </w:r>
          </w:p>
        </w:tc>
        <w:tc>
          <w:tcPr>
            <w:tcW w:w="1036" w:type="dxa"/>
            <w:shd w:val="clear" w:color="auto" w:fill="auto"/>
            <w:vAlign w:val="center"/>
          </w:tcPr>
          <w:p w14:paraId="06D70EE4"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0362ED0A" w14:textId="77777777" w:rsidR="0097352A" w:rsidRPr="003347B0" w:rsidRDefault="0097352A" w:rsidP="0097352A">
            <w:pPr>
              <w:ind w:firstLine="30"/>
              <w:jc w:val="center"/>
              <w:rPr>
                <w:sz w:val="22"/>
                <w:szCs w:val="22"/>
              </w:rPr>
            </w:pPr>
            <w:r w:rsidRPr="003347B0">
              <w:rPr>
                <w:sz w:val="22"/>
                <w:szCs w:val="22"/>
              </w:rPr>
              <w:t>100</w:t>
            </w:r>
          </w:p>
        </w:tc>
        <w:tc>
          <w:tcPr>
            <w:tcW w:w="1885" w:type="dxa"/>
            <w:gridSpan w:val="2"/>
            <w:shd w:val="clear" w:color="auto" w:fill="auto"/>
            <w:vAlign w:val="center"/>
          </w:tcPr>
          <w:p w14:paraId="052C528E"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1067D4BA"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7A588D74" w14:textId="77777777" w:rsidR="0097352A" w:rsidRPr="003347B0" w:rsidRDefault="0097352A" w:rsidP="0097352A">
            <w:pPr>
              <w:ind w:firstLine="30"/>
              <w:jc w:val="center"/>
              <w:rPr>
                <w:sz w:val="22"/>
                <w:szCs w:val="22"/>
              </w:rPr>
            </w:pPr>
            <w:r w:rsidRPr="003347B0">
              <w:rPr>
                <w:sz w:val="22"/>
                <w:szCs w:val="22"/>
              </w:rPr>
              <w:t>В эвакуации отказались</w:t>
            </w:r>
          </w:p>
        </w:tc>
      </w:tr>
      <w:tr w:rsidR="0097352A" w:rsidRPr="003347B0" w14:paraId="50CD790A" w14:textId="77777777" w:rsidTr="0097352A">
        <w:trPr>
          <w:gridAfter w:val="1"/>
          <w:wAfter w:w="78" w:type="dxa"/>
          <w:jc w:val="center"/>
        </w:trPr>
        <w:tc>
          <w:tcPr>
            <w:tcW w:w="707" w:type="dxa"/>
            <w:shd w:val="clear" w:color="auto" w:fill="auto"/>
            <w:vAlign w:val="center"/>
          </w:tcPr>
          <w:p w14:paraId="17A60F72" w14:textId="77777777" w:rsidR="0097352A" w:rsidRPr="003347B0" w:rsidRDefault="0097352A" w:rsidP="0097352A">
            <w:pPr>
              <w:ind w:firstLine="30"/>
              <w:jc w:val="center"/>
              <w:rPr>
                <w:sz w:val="22"/>
                <w:szCs w:val="22"/>
              </w:rPr>
            </w:pPr>
            <w:r w:rsidRPr="003347B0">
              <w:rPr>
                <w:sz w:val="22"/>
                <w:szCs w:val="22"/>
              </w:rPr>
              <w:t>19</w:t>
            </w:r>
          </w:p>
        </w:tc>
        <w:tc>
          <w:tcPr>
            <w:tcW w:w="1417" w:type="dxa"/>
            <w:shd w:val="clear" w:color="auto" w:fill="auto"/>
            <w:vAlign w:val="center"/>
          </w:tcPr>
          <w:p w14:paraId="58AB349F" w14:textId="77777777" w:rsidR="0097352A" w:rsidRPr="003347B0" w:rsidRDefault="0097352A" w:rsidP="0097352A">
            <w:pPr>
              <w:ind w:firstLine="30"/>
              <w:jc w:val="center"/>
              <w:rPr>
                <w:sz w:val="22"/>
                <w:szCs w:val="22"/>
              </w:rPr>
            </w:pPr>
            <w:r w:rsidRPr="003347B0">
              <w:rPr>
                <w:sz w:val="22"/>
                <w:szCs w:val="22"/>
              </w:rPr>
              <w:t>ул. Речная, 47</w:t>
            </w:r>
          </w:p>
        </w:tc>
        <w:tc>
          <w:tcPr>
            <w:tcW w:w="1121" w:type="dxa"/>
            <w:shd w:val="clear" w:color="auto" w:fill="auto"/>
            <w:vAlign w:val="center"/>
          </w:tcPr>
          <w:p w14:paraId="3B0E980C"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39EBC77F"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25512363" w14:textId="77777777" w:rsidR="0097352A" w:rsidRPr="003347B0" w:rsidRDefault="0097352A" w:rsidP="0097352A">
            <w:pPr>
              <w:ind w:firstLine="30"/>
              <w:jc w:val="center"/>
              <w:rPr>
                <w:sz w:val="22"/>
                <w:szCs w:val="22"/>
              </w:rPr>
            </w:pPr>
            <w:r w:rsidRPr="003347B0">
              <w:rPr>
                <w:sz w:val="22"/>
                <w:szCs w:val="22"/>
              </w:rPr>
              <w:t>916</w:t>
            </w:r>
          </w:p>
        </w:tc>
        <w:tc>
          <w:tcPr>
            <w:tcW w:w="911" w:type="dxa"/>
            <w:gridSpan w:val="3"/>
            <w:shd w:val="clear" w:color="auto" w:fill="auto"/>
            <w:vAlign w:val="center"/>
          </w:tcPr>
          <w:p w14:paraId="34C7550C" w14:textId="77777777" w:rsidR="0097352A" w:rsidRPr="003347B0" w:rsidRDefault="0097352A" w:rsidP="0097352A">
            <w:pPr>
              <w:ind w:firstLine="30"/>
              <w:jc w:val="center"/>
              <w:rPr>
                <w:sz w:val="22"/>
                <w:szCs w:val="22"/>
              </w:rPr>
            </w:pPr>
            <w:r w:rsidRPr="003347B0">
              <w:rPr>
                <w:sz w:val="22"/>
                <w:szCs w:val="22"/>
              </w:rPr>
              <w:t>43,0</w:t>
            </w:r>
          </w:p>
        </w:tc>
        <w:tc>
          <w:tcPr>
            <w:tcW w:w="1885" w:type="dxa"/>
            <w:gridSpan w:val="2"/>
            <w:shd w:val="clear" w:color="auto" w:fill="auto"/>
            <w:vAlign w:val="center"/>
          </w:tcPr>
          <w:p w14:paraId="5E167D2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FCC5288" w14:textId="77777777" w:rsidR="0097352A" w:rsidRPr="003347B0" w:rsidRDefault="0097352A" w:rsidP="0097352A">
            <w:pPr>
              <w:ind w:firstLine="30"/>
              <w:jc w:val="center"/>
              <w:rPr>
                <w:sz w:val="22"/>
                <w:szCs w:val="22"/>
              </w:rPr>
            </w:pPr>
            <w:r w:rsidRPr="003347B0">
              <w:rPr>
                <w:sz w:val="22"/>
                <w:szCs w:val="22"/>
              </w:rPr>
              <w:t>Придворовая</w:t>
            </w:r>
          </w:p>
          <w:p w14:paraId="7C86ED91"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F54BC6D"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7D30383" w14:textId="77777777" w:rsidTr="0097352A">
        <w:trPr>
          <w:gridAfter w:val="1"/>
          <w:wAfter w:w="78" w:type="dxa"/>
          <w:jc w:val="center"/>
        </w:trPr>
        <w:tc>
          <w:tcPr>
            <w:tcW w:w="707" w:type="dxa"/>
            <w:shd w:val="clear" w:color="auto" w:fill="auto"/>
            <w:vAlign w:val="center"/>
          </w:tcPr>
          <w:p w14:paraId="75A94D7F" w14:textId="77777777" w:rsidR="0097352A" w:rsidRPr="003347B0" w:rsidRDefault="0097352A" w:rsidP="0097352A">
            <w:pPr>
              <w:ind w:firstLine="30"/>
              <w:jc w:val="center"/>
              <w:rPr>
                <w:sz w:val="22"/>
                <w:szCs w:val="22"/>
              </w:rPr>
            </w:pPr>
            <w:r w:rsidRPr="003347B0">
              <w:rPr>
                <w:sz w:val="22"/>
                <w:szCs w:val="22"/>
              </w:rPr>
              <w:lastRenderedPageBreak/>
              <w:t>20</w:t>
            </w:r>
          </w:p>
        </w:tc>
        <w:tc>
          <w:tcPr>
            <w:tcW w:w="1417" w:type="dxa"/>
            <w:shd w:val="clear" w:color="auto" w:fill="auto"/>
            <w:vAlign w:val="center"/>
          </w:tcPr>
          <w:p w14:paraId="7B0EEB4F" w14:textId="77777777" w:rsidR="0097352A" w:rsidRPr="003347B0" w:rsidRDefault="0097352A" w:rsidP="0097352A">
            <w:pPr>
              <w:ind w:firstLine="30"/>
              <w:jc w:val="center"/>
              <w:rPr>
                <w:sz w:val="22"/>
                <w:szCs w:val="22"/>
              </w:rPr>
            </w:pPr>
            <w:r w:rsidRPr="003347B0">
              <w:rPr>
                <w:sz w:val="22"/>
                <w:szCs w:val="22"/>
              </w:rPr>
              <w:t>ул. Речная, 48</w:t>
            </w:r>
          </w:p>
        </w:tc>
        <w:tc>
          <w:tcPr>
            <w:tcW w:w="1121" w:type="dxa"/>
            <w:shd w:val="clear" w:color="auto" w:fill="auto"/>
            <w:vAlign w:val="center"/>
          </w:tcPr>
          <w:p w14:paraId="06661E61" w14:textId="77777777" w:rsidR="0097352A" w:rsidRPr="003347B0" w:rsidRDefault="0097352A" w:rsidP="0097352A">
            <w:pPr>
              <w:ind w:firstLine="30"/>
              <w:jc w:val="center"/>
              <w:rPr>
                <w:sz w:val="22"/>
                <w:szCs w:val="22"/>
              </w:rPr>
            </w:pPr>
            <w:r w:rsidRPr="003347B0">
              <w:rPr>
                <w:sz w:val="22"/>
                <w:szCs w:val="22"/>
              </w:rPr>
              <w:t>5/2</w:t>
            </w:r>
          </w:p>
        </w:tc>
        <w:tc>
          <w:tcPr>
            <w:tcW w:w="1484" w:type="dxa"/>
            <w:gridSpan w:val="3"/>
            <w:shd w:val="clear" w:color="auto" w:fill="auto"/>
            <w:vAlign w:val="center"/>
          </w:tcPr>
          <w:p w14:paraId="16A81947" w14:textId="77777777" w:rsidR="0097352A" w:rsidRPr="003347B0" w:rsidRDefault="0097352A" w:rsidP="0097352A">
            <w:pPr>
              <w:ind w:firstLine="30"/>
              <w:jc w:val="center"/>
              <w:rPr>
                <w:sz w:val="22"/>
                <w:szCs w:val="22"/>
              </w:rPr>
            </w:pPr>
            <w:r w:rsidRPr="003347B0">
              <w:rPr>
                <w:sz w:val="22"/>
                <w:szCs w:val="22"/>
              </w:rPr>
              <w:t>6/2</w:t>
            </w:r>
          </w:p>
        </w:tc>
        <w:tc>
          <w:tcPr>
            <w:tcW w:w="1036" w:type="dxa"/>
            <w:shd w:val="clear" w:color="auto" w:fill="auto"/>
            <w:vAlign w:val="center"/>
          </w:tcPr>
          <w:p w14:paraId="49DE6872" w14:textId="77777777" w:rsidR="0097352A" w:rsidRPr="003347B0" w:rsidRDefault="0097352A" w:rsidP="0097352A">
            <w:pPr>
              <w:ind w:firstLine="30"/>
              <w:jc w:val="center"/>
              <w:rPr>
                <w:sz w:val="22"/>
                <w:szCs w:val="22"/>
              </w:rPr>
            </w:pPr>
            <w:r w:rsidRPr="003347B0">
              <w:rPr>
                <w:sz w:val="22"/>
                <w:szCs w:val="22"/>
              </w:rPr>
              <w:t>1240</w:t>
            </w:r>
          </w:p>
        </w:tc>
        <w:tc>
          <w:tcPr>
            <w:tcW w:w="911" w:type="dxa"/>
            <w:gridSpan w:val="3"/>
            <w:shd w:val="clear" w:color="auto" w:fill="auto"/>
            <w:vAlign w:val="center"/>
          </w:tcPr>
          <w:p w14:paraId="7459CB55" w14:textId="77777777" w:rsidR="0097352A" w:rsidRPr="003347B0" w:rsidRDefault="0097352A" w:rsidP="0097352A">
            <w:pPr>
              <w:ind w:firstLine="30"/>
              <w:jc w:val="center"/>
              <w:rPr>
                <w:sz w:val="22"/>
                <w:szCs w:val="22"/>
              </w:rPr>
            </w:pPr>
            <w:r w:rsidRPr="003347B0">
              <w:rPr>
                <w:sz w:val="22"/>
                <w:szCs w:val="22"/>
              </w:rPr>
              <w:t>76,0</w:t>
            </w:r>
          </w:p>
        </w:tc>
        <w:tc>
          <w:tcPr>
            <w:tcW w:w="1885" w:type="dxa"/>
            <w:gridSpan w:val="2"/>
            <w:shd w:val="clear" w:color="auto" w:fill="auto"/>
            <w:vAlign w:val="center"/>
          </w:tcPr>
          <w:p w14:paraId="33DA67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CC646C1" w14:textId="77777777" w:rsidR="0097352A" w:rsidRPr="003347B0" w:rsidRDefault="0097352A" w:rsidP="0097352A">
            <w:pPr>
              <w:ind w:firstLine="30"/>
              <w:jc w:val="center"/>
              <w:rPr>
                <w:sz w:val="22"/>
                <w:szCs w:val="22"/>
              </w:rPr>
            </w:pPr>
            <w:r w:rsidRPr="003347B0">
              <w:rPr>
                <w:sz w:val="22"/>
                <w:szCs w:val="22"/>
              </w:rPr>
              <w:t>Придворовая</w:t>
            </w:r>
          </w:p>
          <w:p w14:paraId="3D954DF4" w14:textId="77777777" w:rsidR="0097352A" w:rsidRPr="003347B0" w:rsidRDefault="0097352A" w:rsidP="0097352A">
            <w:pPr>
              <w:ind w:firstLine="30"/>
              <w:jc w:val="center"/>
              <w:rPr>
                <w:sz w:val="22"/>
                <w:szCs w:val="22"/>
              </w:rPr>
            </w:pPr>
            <w:r w:rsidRPr="003347B0">
              <w:rPr>
                <w:sz w:val="22"/>
                <w:szCs w:val="22"/>
              </w:rPr>
              <w:t>территория, подпол</w:t>
            </w:r>
          </w:p>
        </w:tc>
        <w:tc>
          <w:tcPr>
            <w:tcW w:w="1701" w:type="dxa"/>
            <w:shd w:val="clear" w:color="auto" w:fill="auto"/>
            <w:vAlign w:val="center"/>
          </w:tcPr>
          <w:p w14:paraId="23DC5C7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7AA494E" w14:textId="77777777" w:rsidTr="0097352A">
        <w:trPr>
          <w:gridAfter w:val="1"/>
          <w:wAfter w:w="78" w:type="dxa"/>
          <w:jc w:val="center"/>
        </w:trPr>
        <w:tc>
          <w:tcPr>
            <w:tcW w:w="707" w:type="dxa"/>
            <w:shd w:val="clear" w:color="auto" w:fill="auto"/>
            <w:vAlign w:val="center"/>
          </w:tcPr>
          <w:p w14:paraId="553A95BA" w14:textId="77777777" w:rsidR="0097352A" w:rsidRPr="003347B0" w:rsidRDefault="0097352A" w:rsidP="0097352A">
            <w:pPr>
              <w:ind w:firstLine="30"/>
              <w:jc w:val="center"/>
              <w:rPr>
                <w:sz w:val="22"/>
                <w:szCs w:val="22"/>
              </w:rPr>
            </w:pPr>
            <w:r w:rsidRPr="003347B0">
              <w:rPr>
                <w:sz w:val="22"/>
                <w:szCs w:val="22"/>
              </w:rPr>
              <w:t>21</w:t>
            </w:r>
          </w:p>
        </w:tc>
        <w:tc>
          <w:tcPr>
            <w:tcW w:w="1417" w:type="dxa"/>
            <w:shd w:val="clear" w:color="auto" w:fill="auto"/>
            <w:vAlign w:val="center"/>
          </w:tcPr>
          <w:p w14:paraId="438ED1F1" w14:textId="77777777" w:rsidR="0097352A" w:rsidRPr="003347B0" w:rsidRDefault="0097352A" w:rsidP="0097352A">
            <w:pPr>
              <w:ind w:firstLine="30"/>
              <w:jc w:val="center"/>
              <w:rPr>
                <w:sz w:val="22"/>
                <w:szCs w:val="22"/>
              </w:rPr>
            </w:pPr>
            <w:r w:rsidRPr="003347B0">
              <w:rPr>
                <w:sz w:val="22"/>
                <w:szCs w:val="22"/>
              </w:rPr>
              <w:t>ул. Речная, 52 Г</w:t>
            </w:r>
          </w:p>
        </w:tc>
        <w:tc>
          <w:tcPr>
            <w:tcW w:w="1121" w:type="dxa"/>
            <w:shd w:val="clear" w:color="auto" w:fill="auto"/>
            <w:vAlign w:val="center"/>
          </w:tcPr>
          <w:p w14:paraId="5918EE6E"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2C7FD0AC"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3E7520BD" w14:textId="77777777" w:rsidR="0097352A" w:rsidRPr="003347B0" w:rsidRDefault="0097352A" w:rsidP="0097352A">
            <w:pPr>
              <w:ind w:firstLine="30"/>
              <w:jc w:val="center"/>
              <w:rPr>
                <w:sz w:val="22"/>
                <w:szCs w:val="22"/>
              </w:rPr>
            </w:pPr>
            <w:r w:rsidRPr="003347B0">
              <w:rPr>
                <w:sz w:val="22"/>
                <w:szCs w:val="22"/>
              </w:rPr>
              <w:t>800</w:t>
            </w:r>
          </w:p>
        </w:tc>
        <w:tc>
          <w:tcPr>
            <w:tcW w:w="911" w:type="dxa"/>
            <w:gridSpan w:val="3"/>
            <w:shd w:val="clear" w:color="auto" w:fill="auto"/>
            <w:vAlign w:val="center"/>
          </w:tcPr>
          <w:p w14:paraId="2E75CCBA" w14:textId="77777777" w:rsidR="0097352A" w:rsidRPr="003347B0" w:rsidRDefault="0097352A" w:rsidP="0097352A">
            <w:pPr>
              <w:ind w:firstLine="30"/>
              <w:jc w:val="center"/>
              <w:rPr>
                <w:sz w:val="22"/>
                <w:szCs w:val="22"/>
              </w:rPr>
            </w:pPr>
            <w:r w:rsidRPr="003347B0">
              <w:rPr>
                <w:sz w:val="22"/>
                <w:szCs w:val="22"/>
              </w:rPr>
              <w:t>36,8</w:t>
            </w:r>
          </w:p>
        </w:tc>
        <w:tc>
          <w:tcPr>
            <w:tcW w:w="1885" w:type="dxa"/>
            <w:gridSpan w:val="2"/>
            <w:shd w:val="clear" w:color="auto" w:fill="auto"/>
            <w:vAlign w:val="center"/>
          </w:tcPr>
          <w:p w14:paraId="783BBBC8"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269FDB0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DA32AB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E9C7BAB" w14:textId="77777777" w:rsidTr="0097352A">
        <w:trPr>
          <w:gridAfter w:val="1"/>
          <w:wAfter w:w="78" w:type="dxa"/>
          <w:jc w:val="center"/>
        </w:trPr>
        <w:tc>
          <w:tcPr>
            <w:tcW w:w="707" w:type="dxa"/>
            <w:shd w:val="clear" w:color="auto" w:fill="auto"/>
            <w:vAlign w:val="center"/>
          </w:tcPr>
          <w:p w14:paraId="3ACB1039" w14:textId="77777777" w:rsidR="0097352A" w:rsidRPr="003347B0" w:rsidRDefault="0097352A" w:rsidP="0097352A">
            <w:pPr>
              <w:ind w:firstLine="30"/>
              <w:jc w:val="center"/>
              <w:rPr>
                <w:sz w:val="22"/>
                <w:szCs w:val="22"/>
              </w:rPr>
            </w:pPr>
            <w:r w:rsidRPr="003347B0">
              <w:rPr>
                <w:sz w:val="22"/>
                <w:szCs w:val="22"/>
              </w:rPr>
              <w:t>22</w:t>
            </w:r>
          </w:p>
        </w:tc>
        <w:tc>
          <w:tcPr>
            <w:tcW w:w="1417" w:type="dxa"/>
            <w:shd w:val="clear" w:color="auto" w:fill="auto"/>
            <w:vAlign w:val="center"/>
          </w:tcPr>
          <w:p w14:paraId="1B3A4136" w14:textId="77777777" w:rsidR="0097352A" w:rsidRPr="003347B0" w:rsidRDefault="0097352A" w:rsidP="0097352A">
            <w:pPr>
              <w:ind w:firstLine="30"/>
              <w:jc w:val="center"/>
              <w:rPr>
                <w:sz w:val="22"/>
                <w:szCs w:val="22"/>
              </w:rPr>
            </w:pPr>
            <w:r w:rsidRPr="003347B0">
              <w:rPr>
                <w:sz w:val="22"/>
                <w:szCs w:val="22"/>
              </w:rPr>
              <w:t>ул. Речная, 54</w:t>
            </w:r>
          </w:p>
        </w:tc>
        <w:tc>
          <w:tcPr>
            <w:tcW w:w="1121" w:type="dxa"/>
            <w:shd w:val="clear" w:color="auto" w:fill="auto"/>
            <w:vAlign w:val="center"/>
          </w:tcPr>
          <w:p w14:paraId="24E47AAD"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6C431251"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6422949A"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1DABB66F" w14:textId="77777777" w:rsidR="0097352A" w:rsidRPr="003347B0" w:rsidRDefault="0097352A" w:rsidP="0097352A">
            <w:pPr>
              <w:ind w:firstLine="30"/>
              <w:jc w:val="center"/>
              <w:rPr>
                <w:sz w:val="22"/>
                <w:szCs w:val="22"/>
              </w:rPr>
            </w:pPr>
            <w:r w:rsidRPr="003347B0">
              <w:rPr>
                <w:sz w:val="22"/>
                <w:szCs w:val="22"/>
              </w:rPr>
              <w:t>25</w:t>
            </w:r>
          </w:p>
        </w:tc>
        <w:tc>
          <w:tcPr>
            <w:tcW w:w="1885" w:type="dxa"/>
            <w:gridSpan w:val="2"/>
            <w:shd w:val="clear" w:color="auto" w:fill="auto"/>
            <w:vAlign w:val="center"/>
          </w:tcPr>
          <w:p w14:paraId="5F8275AC"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2AE92DE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4E932919"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99468A1" w14:textId="77777777" w:rsidTr="0097352A">
        <w:trPr>
          <w:gridAfter w:val="1"/>
          <w:wAfter w:w="78" w:type="dxa"/>
          <w:jc w:val="center"/>
        </w:trPr>
        <w:tc>
          <w:tcPr>
            <w:tcW w:w="707" w:type="dxa"/>
            <w:shd w:val="clear" w:color="auto" w:fill="auto"/>
            <w:vAlign w:val="center"/>
          </w:tcPr>
          <w:p w14:paraId="54415C49" w14:textId="77777777" w:rsidR="0097352A" w:rsidRPr="003347B0" w:rsidRDefault="0097352A" w:rsidP="0097352A">
            <w:pPr>
              <w:ind w:firstLine="30"/>
              <w:jc w:val="center"/>
              <w:rPr>
                <w:sz w:val="22"/>
                <w:szCs w:val="22"/>
              </w:rPr>
            </w:pPr>
            <w:r w:rsidRPr="003347B0">
              <w:rPr>
                <w:sz w:val="22"/>
                <w:szCs w:val="22"/>
              </w:rPr>
              <w:t>23</w:t>
            </w:r>
          </w:p>
        </w:tc>
        <w:tc>
          <w:tcPr>
            <w:tcW w:w="1417" w:type="dxa"/>
            <w:shd w:val="clear" w:color="auto" w:fill="auto"/>
            <w:vAlign w:val="center"/>
          </w:tcPr>
          <w:p w14:paraId="6A7E3E73" w14:textId="77777777" w:rsidR="0097352A" w:rsidRPr="003347B0" w:rsidRDefault="0097352A" w:rsidP="0097352A">
            <w:pPr>
              <w:ind w:firstLine="30"/>
              <w:jc w:val="center"/>
              <w:rPr>
                <w:sz w:val="22"/>
                <w:szCs w:val="22"/>
              </w:rPr>
            </w:pPr>
            <w:r w:rsidRPr="003347B0">
              <w:rPr>
                <w:sz w:val="22"/>
                <w:szCs w:val="22"/>
              </w:rPr>
              <w:t>ул. Речная, 56 Е</w:t>
            </w:r>
          </w:p>
        </w:tc>
        <w:tc>
          <w:tcPr>
            <w:tcW w:w="1121" w:type="dxa"/>
            <w:shd w:val="clear" w:color="auto" w:fill="auto"/>
            <w:vAlign w:val="center"/>
          </w:tcPr>
          <w:p w14:paraId="082EAB21"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0167D34E"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0722014D" w14:textId="77777777" w:rsidR="0097352A" w:rsidRPr="003347B0" w:rsidRDefault="0097352A" w:rsidP="0097352A">
            <w:pPr>
              <w:ind w:firstLine="30"/>
              <w:jc w:val="center"/>
              <w:rPr>
                <w:sz w:val="22"/>
                <w:szCs w:val="22"/>
              </w:rPr>
            </w:pPr>
            <w:r w:rsidRPr="003347B0">
              <w:rPr>
                <w:sz w:val="22"/>
                <w:szCs w:val="22"/>
              </w:rPr>
              <w:t>1000</w:t>
            </w:r>
          </w:p>
        </w:tc>
        <w:tc>
          <w:tcPr>
            <w:tcW w:w="911" w:type="dxa"/>
            <w:gridSpan w:val="3"/>
            <w:shd w:val="clear" w:color="auto" w:fill="auto"/>
            <w:vAlign w:val="center"/>
          </w:tcPr>
          <w:p w14:paraId="3E988FA9" w14:textId="77777777" w:rsidR="0097352A" w:rsidRPr="003347B0" w:rsidRDefault="0097352A" w:rsidP="0097352A">
            <w:pPr>
              <w:ind w:firstLine="30"/>
              <w:jc w:val="center"/>
              <w:rPr>
                <w:sz w:val="22"/>
                <w:szCs w:val="22"/>
              </w:rPr>
            </w:pPr>
            <w:r w:rsidRPr="003347B0">
              <w:rPr>
                <w:sz w:val="22"/>
                <w:szCs w:val="22"/>
              </w:rPr>
              <w:t>54,0</w:t>
            </w:r>
          </w:p>
        </w:tc>
        <w:tc>
          <w:tcPr>
            <w:tcW w:w="1885" w:type="dxa"/>
            <w:gridSpan w:val="2"/>
            <w:shd w:val="clear" w:color="auto" w:fill="auto"/>
            <w:vAlign w:val="center"/>
          </w:tcPr>
          <w:p w14:paraId="7DCC1D92"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A976406"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3CE508E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4EE654E" w14:textId="77777777" w:rsidTr="0097352A">
        <w:trPr>
          <w:gridAfter w:val="1"/>
          <w:wAfter w:w="78" w:type="dxa"/>
          <w:jc w:val="center"/>
        </w:trPr>
        <w:tc>
          <w:tcPr>
            <w:tcW w:w="707" w:type="dxa"/>
            <w:shd w:val="clear" w:color="auto" w:fill="auto"/>
            <w:vAlign w:val="center"/>
          </w:tcPr>
          <w:p w14:paraId="0D7EBDFC" w14:textId="77777777" w:rsidR="0097352A" w:rsidRPr="003347B0" w:rsidRDefault="0097352A" w:rsidP="0097352A">
            <w:pPr>
              <w:ind w:firstLine="30"/>
              <w:jc w:val="center"/>
              <w:rPr>
                <w:sz w:val="22"/>
                <w:szCs w:val="22"/>
              </w:rPr>
            </w:pPr>
            <w:r w:rsidRPr="003347B0">
              <w:rPr>
                <w:sz w:val="22"/>
                <w:szCs w:val="22"/>
              </w:rPr>
              <w:t>24</w:t>
            </w:r>
          </w:p>
        </w:tc>
        <w:tc>
          <w:tcPr>
            <w:tcW w:w="1417" w:type="dxa"/>
            <w:shd w:val="clear" w:color="auto" w:fill="auto"/>
            <w:vAlign w:val="center"/>
          </w:tcPr>
          <w:p w14:paraId="524B29B0" w14:textId="77777777" w:rsidR="0097352A" w:rsidRPr="003347B0" w:rsidRDefault="0097352A" w:rsidP="0097352A">
            <w:pPr>
              <w:ind w:firstLine="30"/>
              <w:jc w:val="center"/>
              <w:rPr>
                <w:sz w:val="22"/>
                <w:szCs w:val="22"/>
              </w:rPr>
            </w:pPr>
            <w:r w:rsidRPr="003347B0">
              <w:rPr>
                <w:sz w:val="22"/>
                <w:szCs w:val="22"/>
              </w:rPr>
              <w:t>ул. Речная, 57 А</w:t>
            </w:r>
          </w:p>
        </w:tc>
        <w:tc>
          <w:tcPr>
            <w:tcW w:w="1121" w:type="dxa"/>
            <w:shd w:val="clear" w:color="auto" w:fill="auto"/>
            <w:vAlign w:val="center"/>
          </w:tcPr>
          <w:p w14:paraId="288B272C"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7D6A7B7A"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790FF5DF" w14:textId="77777777" w:rsidR="0097352A" w:rsidRPr="003347B0" w:rsidRDefault="0097352A" w:rsidP="0097352A">
            <w:pPr>
              <w:ind w:firstLine="30"/>
              <w:jc w:val="center"/>
              <w:rPr>
                <w:sz w:val="22"/>
                <w:szCs w:val="22"/>
              </w:rPr>
            </w:pPr>
            <w:r w:rsidRPr="003347B0">
              <w:rPr>
                <w:sz w:val="22"/>
                <w:szCs w:val="22"/>
              </w:rPr>
              <w:t>950</w:t>
            </w:r>
          </w:p>
        </w:tc>
        <w:tc>
          <w:tcPr>
            <w:tcW w:w="911" w:type="dxa"/>
            <w:gridSpan w:val="3"/>
            <w:shd w:val="clear" w:color="auto" w:fill="auto"/>
            <w:vAlign w:val="center"/>
          </w:tcPr>
          <w:p w14:paraId="74586445" w14:textId="77777777" w:rsidR="0097352A" w:rsidRPr="003347B0" w:rsidRDefault="0097352A" w:rsidP="0097352A">
            <w:pPr>
              <w:ind w:firstLine="30"/>
              <w:jc w:val="center"/>
              <w:rPr>
                <w:sz w:val="22"/>
                <w:szCs w:val="22"/>
              </w:rPr>
            </w:pPr>
            <w:r w:rsidRPr="003347B0">
              <w:rPr>
                <w:sz w:val="22"/>
                <w:szCs w:val="22"/>
              </w:rPr>
              <w:t>74,0</w:t>
            </w:r>
          </w:p>
        </w:tc>
        <w:tc>
          <w:tcPr>
            <w:tcW w:w="1885" w:type="dxa"/>
            <w:gridSpan w:val="2"/>
            <w:shd w:val="clear" w:color="auto" w:fill="auto"/>
            <w:vAlign w:val="center"/>
          </w:tcPr>
          <w:p w14:paraId="7E0B996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E0A2698" w14:textId="77777777" w:rsidR="0097352A" w:rsidRPr="003347B0" w:rsidRDefault="0097352A" w:rsidP="0097352A">
            <w:pPr>
              <w:ind w:firstLine="30"/>
              <w:jc w:val="center"/>
              <w:rPr>
                <w:sz w:val="22"/>
                <w:szCs w:val="22"/>
              </w:rPr>
            </w:pPr>
            <w:r w:rsidRPr="003347B0">
              <w:rPr>
                <w:sz w:val="22"/>
                <w:szCs w:val="22"/>
              </w:rPr>
              <w:t>Придворовая</w:t>
            </w:r>
          </w:p>
          <w:p w14:paraId="06776505" w14:textId="77777777" w:rsidR="0097352A" w:rsidRPr="003347B0" w:rsidRDefault="0097352A" w:rsidP="0097352A">
            <w:pPr>
              <w:ind w:firstLine="30"/>
              <w:jc w:val="center"/>
              <w:rPr>
                <w:sz w:val="22"/>
                <w:szCs w:val="22"/>
              </w:rPr>
            </w:pPr>
            <w:r w:rsidRPr="003347B0">
              <w:rPr>
                <w:sz w:val="22"/>
                <w:szCs w:val="22"/>
              </w:rPr>
              <w:t>территория, подпол</w:t>
            </w:r>
          </w:p>
        </w:tc>
        <w:tc>
          <w:tcPr>
            <w:tcW w:w="1701" w:type="dxa"/>
            <w:shd w:val="clear" w:color="auto" w:fill="auto"/>
            <w:vAlign w:val="center"/>
          </w:tcPr>
          <w:p w14:paraId="2D6B357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8699DA5" w14:textId="77777777" w:rsidTr="0097352A">
        <w:trPr>
          <w:gridAfter w:val="1"/>
          <w:wAfter w:w="78" w:type="dxa"/>
          <w:jc w:val="center"/>
        </w:trPr>
        <w:tc>
          <w:tcPr>
            <w:tcW w:w="707" w:type="dxa"/>
            <w:shd w:val="clear" w:color="auto" w:fill="auto"/>
            <w:vAlign w:val="center"/>
          </w:tcPr>
          <w:p w14:paraId="48B123B9" w14:textId="77777777" w:rsidR="0097352A" w:rsidRPr="003347B0" w:rsidRDefault="0097352A" w:rsidP="0097352A">
            <w:pPr>
              <w:ind w:firstLine="30"/>
              <w:jc w:val="center"/>
              <w:rPr>
                <w:sz w:val="22"/>
                <w:szCs w:val="22"/>
              </w:rPr>
            </w:pPr>
            <w:r w:rsidRPr="003347B0">
              <w:rPr>
                <w:sz w:val="22"/>
                <w:szCs w:val="22"/>
              </w:rPr>
              <w:t>25</w:t>
            </w:r>
          </w:p>
        </w:tc>
        <w:tc>
          <w:tcPr>
            <w:tcW w:w="1417" w:type="dxa"/>
            <w:shd w:val="clear" w:color="auto" w:fill="auto"/>
            <w:vAlign w:val="center"/>
          </w:tcPr>
          <w:p w14:paraId="4EB4477F" w14:textId="77777777" w:rsidR="0097352A" w:rsidRPr="003347B0" w:rsidRDefault="0097352A" w:rsidP="0097352A">
            <w:pPr>
              <w:ind w:firstLine="30"/>
              <w:jc w:val="center"/>
              <w:rPr>
                <w:sz w:val="22"/>
                <w:szCs w:val="22"/>
              </w:rPr>
            </w:pPr>
            <w:r w:rsidRPr="003347B0">
              <w:rPr>
                <w:sz w:val="22"/>
                <w:szCs w:val="22"/>
              </w:rPr>
              <w:t>ул. Речная, 78</w:t>
            </w:r>
          </w:p>
        </w:tc>
        <w:tc>
          <w:tcPr>
            <w:tcW w:w="1121" w:type="dxa"/>
            <w:shd w:val="clear" w:color="auto" w:fill="auto"/>
            <w:vAlign w:val="center"/>
          </w:tcPr>
          <w:p w14:paraId="7527C46D"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11A77C04"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614D6704"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7175DBD1" w14:textId="77777777" w:rsidR="0097352A" w:rsidRPr="003347B0" w:rsidRDefault="0097352A" w:rsidP="0097352A">
            <w:pPr>
              <w:ind w:firstLine="30"/>
              <w:jc w:val="center"/>
              <w:rPr>
                <w:sz w:val="22"/>
                <w:szCs w:val="22"/>
              </w:rPr>
            </w:pPr>
            <w:r w:rsidRPr="003347B0">
              <w:rPr>
                <w:sz w:val="22"/>
                <w:szCs w:val="22"/>
              </w:rPr>
              <w:t>34,8</w:t>
            </w:r>
          </w:p>
        </w:tc>
        <w:tc>
          <w:tcPr>
            <w:tcW w:w="1885" w:type="dxa"/>
            <w:gridSpan w:val="2"/>
            <w:shd w:val="clear" w:color="auto" w:fill="auto"/>
            <w:vAlign w:val="center"/>
          </w:tcPr>
          <w:p w14:paraId="517ED92F"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0A5ECE72"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7222B43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7BCA5B" w14:textId="77777777" w:rsidTr="0097352A">
        <w:trPr>
          <w:gridAfter w:val="1"/>
          <w:wAfter w:w="78" w:type="dxa"/>
          <w:jc w:val="center"/>
        </w:trPr>
        <w:tc>
          <w:tcPr>
            <w:tcW w:w="707" w:type="dxa"/>
            <w:shd w:val="clear" w:color="auto" w:fill="auto"/>
            <w:vAlign w:val="center"/>
          </w:tcPr>
          <w:p w14:paraId="46D184CE" w14:textId="77777777" w:rsidR="0097352A" w:rsidRPr="003347B0" w:rsidRDefault="0097352A" w:rsidP="0097352A">
            <w:pPr>
              <w:ind w:firstLine="30"/>
              <w:jc w:val="center"/>
              <w:rPr>
                <w:sz w:val="22"/>
                <w:szCs w:val="22"/>
              </w:rPr>
            </w:pPr>
            <w:r w:rsidRPr="003347B0">
              <w:rPr>
                <w:sz w:val="22"/>
                <w:szCs w:val="22"/>
              </w:rPr>
              <w:t>26</w:t>
            </w:r>
          </w:p>
        </w:tc>
        <w:tc>
          <w:tcPr>
            <w:tcW w:w="1417" w:type="dxa"/>
            <w:shd w:val="clear" w:color="auto" w:fill="auto"/>
            <w:vAlign w:val="center"/>
          </w:tcPr>
          <w:p w14:paraId="6EE09FB6" w14:textId="77777777" w:rsidR="0097352A" w:rsidRPr="003347B0" w:rsidRDefault="0097352A" w:rsidP="0097352A">
            <w:pPr>
              <w:ind w:firstLine="30"/>
              <w:jc w:val="center"/>
              <w:rPr>
                <w:sz w:val="22"/>
                <w:szCs w:val="22"/>
              </w:rPr>
            </w:pPr>
            <w:r w:rsidRPr="003347B0">
              <w:rPr>
                <w:sz w:val="22"/>
                <w:szCs w:val="22"/>
              </w:rPr>
              <w:t>ул. Речная, 81</w:t>
            </w:r>
          </w:p>
        </w:tc>
        <w:tc>
          <w:tcPr>
            <w:tcW w:w="1121" w:type="dxa"/>
            <w:shd w:val="clear" w:color="auto" w:fill="auto"/>
            <w:vAlign w:val="center"/>
          </w:tcPr>
          <w:p w14:paraId="3A5BF0E5" w14:textId="77777777" w:rsidR="0097352A" w:rsidRPr="003347B0" w:rsidRDefault="0097352A" w:rsidP="0097352A">
            <w:pPr>
              <w:ind w:firstLine="30"/>
              <w:jc w:val="center"/>
              <w:rPr>
                <w:sz w:val="22"/>
                <w:szCs w:val="22"/>
              </w:rPr>
            </w:pPr>
            <w:r w:rsidRPr="003347B0">
              <w:rPr>
                <w:sz w:val="22"/>
                <w:szCs w:val="22"/>
              </w:rPr>
              <w:t>2/1</w:t>
            </w:r>
          </w:p>
        </w:tc>
        <w:tc>
          <w:tcPr>
            <w:tcW w:w="1484" w:type="dxa"/>
            <w:gridSpan w:val="3"/>
            <w:shd w:val="clear" w:color="auto" w:fill="auto"/>
            <w:vAlign w:val="center"/>
          </w:tcPr>
          <w:p w14:paraId="74354AB1" w14:textId="77777777" w:rsidR="0097352A" w:rsidRPr="003347B0" w:rsidRDefault="0097352A" w:rsidP="0097352A">
            <w:pPr>
              <w:ind w:firstLine="30"/>
              <w:jc w:val="center"/>
              <w:rPr>
                <w:sz w:val="22"/>
                <w:szCs w:val="22"/>
              </w:rPr>
            </w:pPr>
            <w:r w:rsidRPr="003347B0">
              <w:rPr>
                <w:sz w:val="22"/>
                <w:szCs w:val="22"/>
              </w:rPr>
              <w:t>3/1</w:t>
            </w:r>
          </w:p>
        </w:tc>
        <w:tc>
          <w:tcPr>
            <w:tcW w:w="1036" w:type="dxa"/>
            <w:shd w:val="clear" w:color="auto" w:fill="auto"/>
            <w:vAlign w:val="center"/>
          </w:tcPr>
          <w:p w14:paraId="3B7F6FC6"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22EFC1FE" w14:textId="77777777" w:rsidR="0097352A" w:rsidRPr="003347B0" w:rsidRDefault="0097352A" w:rsidP="0097352A">
            <w:pPr>
              <w:ind w:firstLine="30"/>
              <w:jc w:val="center"/>
              <w:rPr>
                <w:sz w:val="22"/>
                <w:szCs w:val="22"/>
              </w:rPr>
            </w:pPr>
            <w:r w:rsidRPr="003347B0">
              <w:rPr>
                <w:sz w:val="22"/>
                <w:szCs w:val="22"/>
              </w:rPr>
              <w:t>43,6</w:t>
            </w:r>
          </w:p>
        </w:tc>
        <w:tc>
          <w:tcPr>
            <w:tcW w:w="1885" w:type="dxa"/>
            <w:gridSpan w:val="2"/>
            <w:shd w:val="clear" w:color="auto" w:fill="auto"/>
            <w:vAlign w:val="center"/>
          </w:tcPr>
          <w:p w14:paraId="62F1F68D"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778C71C9"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1F621C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3E7FBA4" w14:textId="77777777" w:rsidTr="0097352A">
        <w:trPr>
          <w:gridAfter w:val="1"/>
          <w:wAfter w:w="78" w:type="dxa"/>
          <w:jc w:val="center"/>
        </w:trPr>
        <w:tc>
          <w:tcPr>
            <w:tcW w:w="707" w:type="dxa"/>
            <w:shd w:val="clear" w:color="auto" w:fill="auto"/>
            <w:vAlign w:val="center"/>
          </w:tcPr>
          <w:p w14:paraId="3A0EDBD4" w14:textId="77777777" w:rsidR="0097352A" w:rsidRPr="003347B0" w:rsidRDefault="0097352A" w:rsidP="0097352A">
            <w:pPr>
              <w:ind w:firstLine="30"/>
              <w:jc w:val="center"/>
              <w:rPr>
                <w:sz w:val="22"/>
                <w:szCs w:val="22"/>
              </w:rPr>
            </w:pPr>
            <w:r w:rsidRPr="003347B0">
              <w:rPr>
                <w:sz w:val="22"/>
                <w:szCs w:val="22"/>
              </w:rPr>
              <w:t>27</w:t>
            </w:r>
          </w:p>
        </w:tc>
        <w:tc>
          <w:tcPr>
            <w:tcW w:w="1417" w:type="dxa"/>
            <w:shd w:val="clear" w:color="auto" w:fill="auto"/>
            <w:vAlign w:val="center"/>
          </w:tcPr>
          <w:p w14:paraId="67141487" w14:textId="77777777" w:rsidR="0097352A" w:rsidRPr="003347B0" w:rsidRDefault="0097352A" w:rsidP="0097352A">
            <w:pPr>
              <w:ind w:firstLine="30"/>
              <w:jc w:val="center"/>
              <w:rPr>
                <w:sz w:val="22"/>
                <w:szCs w:val="22"/>
              </w:rPr>
            </w:pPr>
            <w:r w:rsidRPr="003347B0">
              <w:rPr>
                <w:sz w:val="22"/>
                <w:szCs w:val="22"/>
              </w:rPr>
              <w:t>ул. Речная, 81 А</w:t>
            </w:r>
          </w:p>
        </w:tc>
        <w:tc>
          <w:tcPr>
            <w:tcW w:w="1121" w:type="dxa"/>
            <w:shd w:val="clear" w:color="auto" w:fill="auto"/>
            <w:vAlign w:val="center"/>
          </w:tcPr>
          <w:p w14:paraId="086467F2"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0EF46DC8"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52245457"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56C480C5" w14:textId="77777777" w:rsidR="0097352A" w:rsidRPr="003347B0" w:rsidRDefault="0097352A" w:rsidP="0097352A">
            <w:pPr>
              <w:ind w:firstLine="30"/>
              <w:jc w:val="center"/>
              <w:rPr>
                <w:sz w:val="22"/>
                <w:szCs w:val="22"/>
              </w:rPr>
            </w:pPr>
            <w:r w:rsidRPr="003347B0">
              <w:rPr>
                <w:sz w:val="22"/>
                <w:szCs w:val="22"/>
              </w:rPr>
              <w:t>36,9</w:t>
            </w:r>
          </w:p>
        </w:tc>
        <w:tc>
          <w:tcPr>
            <w:tcW w:w="1885" w:type="dxa"/>
            <w:gridSpan w:val="2"/>
            <w:shd w:val="clear" w:color="auto" w:fill="auto"/>
            <w:vAlign w:val="center"/>
          </w:tcPr>
          <w:p w14:paraId="4B8CE66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776EBE6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E8C355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14C625" w14:textId="77777777" w:rsidTr="0097352A">
        <w:trPr>
          <w:gridAfter w:val="1"/>
          <w:wAfter w:w="78" w:type="dxa"/>
          <w:jc w:val="center"/>
        </w:trPr>
        <w:tc>
          <w:tcPr>
            <w:tcW w:w="707" w:type="dxa"/>
            <w:shd w:val="clear" w:color="auto" w:fill="auto"/>
            <w:vAlign w:val="center"/>
          </w:tcPr>
          <w:p w14:paraId="45AD87BD" w14:textId="77777777" w:rsidR="0097352A" w:rsidRPr="003347B0" w:rsidRDefault="0097352A" w:rsidP="0097352A">
            <w:pPr>
              <w:ind w:firstLine="30"/>
              <w:jc w:val="center"/>
              <w:rPr>
                <w:sz w:val="22"/>
                <w:szCs w:val="22"/>
              </w:rPr>
            </w:pPr>
            <w:r w:rsidRPr="003347B0">
              <w:rPr>
                <w:sz w:val="22"/>
                <w:szCs w:val="22"/>
              </w:rPr>
              <w:t>28</w:t>
            </w:r>
          </w:p>
        </w:tc>
        <w:tc>
          <w:tcPr>
            <w:tcW w:w="1417" w:type="dxa"/>
            <w:shd w:val="clear" w:color="auto" w:fill="auto"/>
            <w:vAlign w:val="center"/>
          </w:tcPr>
          <w:p w14:paraId="2D3D2A3D" w14:textId="77777777" w:rsidR="0097352A" w:rsidRPr="003347B0" w:rsidRDefault="0097352A" w:rsidP="0097352A">
            <w:pPr>
              <w:ind w:firstLine="30"/>
              <w:jc w:val="center"/>
              <w:rPr>
                <w:sz w:val="22"/>
                <w:szCs w:val="22"/>
              </w:rPr>
            </w:pPr>
            <w:r w:rsidRPr="003347B0">
              <w:rPr>
                <w:sz w:val="22"/>
                <w:szCs w:val="22"/>
              </w:rPr>
              <w:t>ул. Затонская, 1А</w:t>
            </w:r>
          </w:p>
        </w:tc>
        <w:tc>
          <w:tcPr>
            <w:tcW w:w="1121" w:type="dxa"/>
            <w:shd w:val="clear" w:color="auto" w:fill="auto"/>
            <w:vAlign w:val="center"/>
          </w:tcPr>
          <w:p w14:paraId="1E8A3211"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36AF69BA"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0277DD37" w14:textId="77777777" w:rsidR="0097352A" w:rsidRPr="003347B0" w:rsidRDefault="0097352A" w:rsidP="0097352A">
            <w:pPr>
              <w:ind w:firstLine="30"/>
              <w:jc w:val="center"/>
              <w:rPr>
                <w:sz w:val="22"/>
                <w:szCs w:val="22"/>
              </w:rPr>
            </w:pPr>
            <w:r w:rsidRPr="003347B0">
              <w:rPr>
                <w:sz w:val="22"/>
                <w:szCs w:val="22"/>
              </w:rPr>
              <w:t>1200</w:t>
            </w:r>
          </w:p>
        </w:tc>
        <w:tc>
          <w:tcPr>
            <w:tcW w:w="911" w:type="dxa"/>
            <w:gridSpan w:val="3"/>
            <w:shd w:val="clear" w:color="auto" w:fill="auto"/>
            <w:vAlign w:val="center"/>
          </w:tcPr>
          <w:p w14:paraId="4B6E35E3" w14:textId="77777777" w:rsidR="0097352A" w:rsidRPr="003347B0" w:rsidRDefault="0097352A" w:rsidP="0097352A">
            <w:pPr>
              <w:ind w:firstLine="30"/>
              <w:jc w:val="center"/>
              <w:rPr>
                <w:sz w:val="22"/>
                <w:szCs w:val="22"/>
              </w:rPr>
            </w:pPr>
            <w:r w:rsidRPr="003347B0">
              <w:rPr>
                <w:sz w:val="22"/>
                <w:szCs w:val="22"/>
              </w:rPr>
              <w:t>55,0</w:t>
            </w:r>
          </w:p>
        </w:tc>
        <w:tc>
          <w:tcPr>
            <w:tcW w:w="1885" w:type="dxa"/>
            <w:gridSpan w:val="2"/>
            <w:shd w:val="clear" w:color="auto" w:fill="auto"/>
            <w:vAlign w:val="center"/>
          </w:tcPr>
          <w:p w14:paraId="5E161411"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00CAF6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1B223D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C9BCBCA" w14:textId="77777777" w:rsidTr="0097352A">
        <w:trPr>
          <w:gridAfter w:val="1"/>
          <w:wAfter w:w="78" w:type="dxa"/>
          <w:jc w:val="center"/>
        </w:trPr>
        <w:tc>
          <w:tcPr>
            <w:tcW w:w="707" w:type="dxa"/>
            <w:shd w:val="clear" w:color="auto" w:fill="auto"/>
            <w:vAlign w:val="center"/>
          </w:tcPr>
          <w:p w14:paraId="4A023C47" w14:textId="77777777" w:rsidR="0097352A" w:rsidRPr="003347B0" w:rsidRDefault="0097352A" w:rsidP="0097352A">
            <w:pPr>
              <w:ind w:firstLine="30"/>
              <w:jc w:val="center"/>
              <w:rPr>
                <w:sz w:val="22"/>
                <w:szCs w:val="22"/>
              </w:rPr>
            </w:pPr>
            <w:r w:rsidRPr="003347B0">
              <w:rPr>
                <w:sz w:val="22"/>
                <w:szCs w:val="22"/>
              </w:rPr>
              <w:t>29</w:t>
            </w:r>
          </w:p>
        </w:tc>
        <w:tc>
          <w:tcPr>
            <w:tcW w:w="1417" w:type="dxa"/>
            <w:shd w:val="clear" w:color="auto" w:fill="auto"/>
            <w:vAlign w:val="center"/>
          </w:tcPr>
          <w:p w14:paraId="52CF4A88" w14:textId="77777777" w:rsidR="0097352A" w:rsidRPr="003347B0" w:rsidRDefault="0097352A" w:rsidP="0097352A">
            <w:pPr>
              <w:ind w:firstLine="30"/>
              <w:jc w:val="center"/>
              <w:rPr>
                <w:sz w:val="22"/>
                <w:szCs w:val="22"/>
              </w:rPr>
            </w:pPr>
            <w:r w:rsidRPr="003347B0">
              <w:rPr>
                <w:sz w:val="22"/>
                <w:szCs w:val="22"/>
              </w:rPr>
              <w:t>ул. Затонская, 1 Б</w:t>
            </w:r>
          </w:p>
        </w:tc>
        <w:tc>
          <w:tcPr>
            <w:tcW w:w="1121" w:type="dxa"/>
            <w:shd w:val="clear" w:color="auto" w:fill="auto"/>
            <w:vAlign w:val="center"/>
          </w:tcPr>
          <w:p w14:paraId="756B1BF8" w14:textId="77777777" w:rsidR="0097352A" w:rsidRPr="003347B0" w:rsidRDefault="0097352A" w:rsidP="0097352A">
            <w:pPr>
              <w:ind w:firstLine="30"/>
              <w:jc w:val="center"/>
              <w:rPr>
                <w:sz w:val="22"/>
                <w:szCs w:val="22"/>
              </w:rPr>
            </w:pPr>
            <w:r w:rsidRPr="003347B0">
              <w:rPr>
                <w:sz w:val="22"/>
                <w:szCs w:val="22"/>
              </w:rPr>
              <w:t>3/1</w:t>
            </w:r>
          </w:p>
        </w:tc>
        <w:tc>
          <w:tcPr>
            <w:tcW w:w="1484" w:type="dxa"/>
            <w:gridSpan w:val="3"/>
            <w:shd w:val="clear" w:color="auto" w:fill="auto"/>
            <w:vAlign w:val="center"/>
          </w:tcPr>
          <w:p w14:paraId="291CEDC2" w14:textId="77777777" w:rsidR="0097352A" w:rsidRPr="003347B0" w:rsidRDefault="0097352A" w:rsidP="0097352A">
            <w:pPr>
              <w:ind w:firstLine="30"/>
              <w:jc w:val="center"/>
              <w:rPr>
                <w:sz w:val="22"/>
                <w:szCs w:val="22"/>
              </w:rPr>
            </w:pPr>
            <w:r w:rsidRPr="003347B0">
              <w:rPr>
                <w:sz w:val="22"/>
                <w:szCs w:val="22"/>
              </w:rPr>
              <w:t>3/1</w:t>
            </w:r>
          </w:p>
        </w:tc>
        <w:tc>
          <w:tcPr>
            <w:tcW w:w="1036" w:type="dxa"/>
            <w:shd w:val="clear" w:color="auto" w:fill="auto"/>
            <w:vAlign w:val="center"/>
          </w:tcPr>
          <w:p w14:paraId="55D9FE45"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26FC9242" w14:textId="77777777" w:rsidR="0097352A" w:rsidRPr="003347B0" w:rsidRDefault="0097352A" w:rsidP="0097352A">
            <w:pPr>
              <w:ind w:firstLine="30"/>
              <w:jc w:val="center"/>
              <w:rPr>
                <w:sz w:val="22"/>
                <w:szCs w:val="22"/>
              </w:rPr>
            </w:pPr>
            <w:r w:rsidRPr="003347B0">
              <w:rPr>
                <w:sz w:val="22"/>
                <w:szCs w:val="22"/>
              </w:rPr>
              <w:t>23,8</w:t>
            </w:r>
          </w:p>
        </w:tc>
        <w:tc>
          <w:tcPr>
            <w:tcW w:w="1885" w:type="dxa"/>
            <w:gridSpan w:val="2"/>
            <w:shd w:val="clear" w:color="auto" w:fill="auto"/>
            <w:vAlign w:val="center"/>
          </w:tcPr>
          <w:p w14:paraId="4283A4C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4F542B1F"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B072824" w14:textId="77777777" w:rsidR="0097352A" w:rsidRPr="003347B0" w:rsidRDefault="0097352A" w:rsidP="0097352A">
            <w:pPr>
              <w:ind w:firstLine="30"/>
              <w:jc w:val="center"/>
              <w:rPr>
                <w:sz w:val="22"/>
                <w:szCs w:val="22"/>
              </w:rPr>
            </w:pPr>
            <w:r w:rsidRPr="003347B0">
              <w:rPr>
                <w:sz w:val="22"/>
                <w:szCs w:val="22"/>
              </w:rPr>
              <w:t>Эвакуированы в ПДП</w:t>
            </w:r>
          </w:p>
        </w:tc>
      </w:tr>
      <w:tr w:rsidR="0097352A" w:rsidRPr="003347B0" w14:paraId="72EA8B9F" w14:textId="77777777" w:rsidTr="0097352A">
        <w:trPr>
          <w:gridAfter w:val="1"/>
          <w:wAfter w:w="78" w:type="dxa"/>
          <w:jc w:val="center"/>
        </w:trPr>
        <w:tc>
          <w:tcPr>
            <w:tcW w:w="707" w:type="dxa"/>
            <w:shd w:val="clear" w:color="auto" w:fill="auto"/>
            <w:vAlign w:val="center"/>
          </w:tcPr>
          <w:p w14:paraId="4FE5CEA3" w14:textId="77777777" w:rsidR="0097352A" w:rsidRPr="003347B0" w:rsidRDefault="0097352A" w:rsidP="0097352A">
            <w:pPr>
              <w:ind w:firstLine="30"/>
              <w:jc w:val="center"/>
              <w:rPr>
                <w:sz w:val="22"/>
                <w:szCs w:val="22"/>
              </w:rPr>
            </w:pPr>
            <w:r w:rsidRPr="003347B0">
              <w:rPr>
                <w:sz w:val="22"/>
                <w:szCs w:val="22"/>
              </w:rPr>
              <w:t>30</w:t>
            </w:r>
          </w:p>
        </w:tc>
        <w:tc>
          <w:tcPr>
            <w:tcW w:w="1417" w:type="dxa"/>
            <w:shd w:val="clear" w:color="auto" w:fill="auto"/>
            <w:vAlign w:val="center"/>
          </w:tcPr>
          <w:p w14:paraId="3E351D47" w14:textId="77777777" w:rsidR="0097352A" w:rsidRPr="003347B0" w:rsidRDefault="0097352A" w:rsidP="0097352A">
            <w:pPr>
              <w:ind w:firstLine="30"/>
              <w:jc w:val="center"/>
              <w:rPr>
                <w:sz w:val="22"/>
                <w:szCs w:val="22"/>
              </w:rPr>
            </w:pPr>
            <w:r w:rsidRPr="003347B0">
              <w:rPr>
                <w:sz w:val="22"/>
                <w:szCs w:val="22"/>
              </w:rPr>
              <w:t>ул. Затонская, 1 В</w:t>
            </w:r>
          </w:p>
        </w:tc>
        <w:tc>
          <w:tcPr>
            <w:tcW w:w="1121" w:type="dxa"/>
            <w:shd w:val="clear" w:color="auto" w:fill="auto"/>
            <w:vAlign w:val="center"/>
          </w:tcPr>
          <w:p w14:paraId="16B1135F"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2240F08A"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3058AD7C"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55042F3C" w14:textId="77777777" w:rsidR="0097352A" w:rsidRPr="003347B0" w:rsidRDefault="0097352A" w:rsidP="0097352A">
            <w:pPr>
              <w:ind w:firstLine="30"/>
              <w:jc w:val="center"/>
              <w:rPr>
                <w:sz w:val="22"/>
                <w:szCs w:val="22"/>
              </w:rPr>
            </w:pPr>
            <w:r w:rsidRPr="003347B0">
              <w:rPr>
                <w:sz w:val="22"/>
                <w:szCs w:val="22"/>
              </w:rPr>
              <w:t>25,0</w:t>
            </w:r>
          </w:p>
        </w:tc>
        <w:tc>
          <w:tcPr>
            <w:tcW w:w="1885" w:type="dxa"/>
            <w:gridSpan w:val="2"/>
            <w:shd w:val="clear" w:color="auto" w:fill="auto"/>
            <w:vAlign w:val="center"/>
          </w:tcPr>
          <w:p w14:paraId="1C94EBB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8227F14"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7E71E852"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052DDD6A" w14:textId="77777777" w:rsidTr="0097352A">
        <w:trPr>
          <w:gridAfter w:val="1"/>
          <w:wAfter w:w="78" w:type="dxa"/>
          <w:jc w:val="center"/>
        </w:trPr>
        <w:tc>
          <w:tcPr>
            <w:tcW w:w="707" w:type="dxa"/>
            <w:shd w:val="clear" w:color="auto" w:fill="auto"/>
            <w:vAlign w:val="center"/>
          </w:tcPr>
          <w:p w14:paraId="2AFB3A17" w14:textId="77777777" w:rsidR="0097352A" w:rsidRPr="003347B0" w:rsidRDefault="0097352A" w:rsidP="0097352A">
            <w:pPr>
              <w:ind w:firstLine="30"/>
              <w:jc w:val="center"/>
              <w:rPr>
                <w:sz w:val="22"/>
                <w:szCs w:val="22"/>
              </w:rPr>
            </w:pPr>
            <w:r w:rsidRPr="003347B0">
              <w:rPr>
                <w:sz w:val="22"/>
                <w:szCs w:val="22"/>
              </w:rPr>
              <w:lastRenderedPageBreak/>
              <w:t>31</w:t>
            </w:r>
          </w:p>
        </w:tc>
        <w:tc>
          <w:tcPr>
            <w:tcW w:w="1417" w:type="dxa"/>
            <w:shd w:val="clear" w:color="auto" w:fill="auto"/>
            <w:vAlign w:val="center"/>
          </w:tcPr>
          <w:p w14:paraId="02F04A6B" w14:textId="77777777" w:rsidR="0097352A" w:rsidRPr="003347B0" w:rsidRDefault="0097352A" w:rsidP="0097352A">
            <w:pPr>
              <w:ind w:firstLine="30"/>
              <w:jc w:val="center"/>
              <w:rPr>
                <w:sz w:val="22"/>
                <w:szCs w:val="22"/>
              </w:rPr>
            </w:pPr>
            <w:r w:rsidRPr="003347B0">
              <w:rPr>
                <w:sz w:val="22"/>
                <w:szCs w:val="22"/>
              </w:rPr>
              <w:t>ул. Затонская, 2</w:t>
            </w:r>
          </w:p>
        </w:tc>
        <w:tc>
          <w:tcPr>
            <w:tcW w:w="1121" w:type="dxa"/>
            <w:shd w:val="clear" w:color="auto" w:fill="auto"/>
            <w:vAlign w:val="center"/>
          </w:tcPr>
          <w:p w14:paraId="576397FA"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22CA3900"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42F9840D" w14:textId="77777777" w:rsidR="0097352A" w:rsidRPr="003347B0" w:rsidRDefault="0097352A" w:rsidP="0097352A">
            <w:pPr>
              <w:ind w:firstLine="30"/>
              <w:jc w:val="center"/>
              <w:rPr>
                <w:sz w:val="22"/>
                <w:szCs w:val="22"/>
              </w:rPr>
            </w:pPr>
            <w:r w:rsidRPr="003347B0">
              <w:rPr>
                <w:sz w:val="22"/>
                <w:szCs w:val="22"/>
              </w:rPr>
              <w:t>1225</w:t>
            </w:r>
          </w:p>
        </w:tc>
        <w:tc>
          <w:tcPr>
            <w:tcW w:w="911" w:type="dxa"/>
            <w:gridSpan w:val="3"/>
            <w:shd w:val="clear" w:color="auto" w:fill="auto"/>
            <w:vAlign w:val="center"/>
          </w:tcPr>
          <w:p w14:paraId="794BB266" w14:textId="77777777" w:rsidR="0097352A" w:rsidRPr="003347B0" w:rsidRDefault="0097352A" w:rsidP="0097352A">
            <w:pPr>
              <w:ind w:firstLine="30"/>
              <w:jc w:val="center"/>
              <w:rPr>
                <w:sz w:val="22"/>
                <w:szCs w:val="22"/>
              </w:rPr>
            </w:pPr>
            <w:r w:rsidRPr="003347B0">
              <w:rPr>
                <w:sz w:val="22"/>
                <w:szCs w:val="22"/>
              </w:rPr>
              <w:t>36,5</w:t>
            </w:r>
          </w:p>
        </w:tc>
        <w:tc>
          <w:tcPr>
            <w:tcW w:w="1885" w:type="dxa"/>
            <w:gridSpan w:val="2"/>
            <w:shd w:val="clear" w:color="auto" w:fill="auto"/>
            <w:vAlign w:val="center"/>
          </w:tcPr>
          <w:p w14:paraId="6807DE6D"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0ECE0AE"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A7427F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299B952" w14:textId="77777777" w:rsidTr="0097352A">
        <w:trPr>
          <w:gridAfter w:val="1"/>
          <w:wAfter w:w="78" w:type="dxa"/>
          <w:jc w:val="center"/>
        </w:trPr>
        <w:tc>
          <w:tcPr>
            <w:tcW w:w="707" w:type="dxa"/>
            <w:shd w:val="clear" w:color="auto" w:fill="auto"/>
            <w:vAlign w:val="center"/>
          </w:tcPr>
          <w:p w14:paraId="4B93E534" w14:textId="77777777" w:rsidR="0097352A" w:rsidRPr="003347B0" w:rsidRDefault="0097352A" w:rsidP="0097352A">
            <w:pPr>
              <w:ind w:firstLine="30"/>
              <w:jc w:val="center"/>
              <w:rPr>
                <w:sz w:val="22"/>
                <w:szCs w:val="22"/>
              </w:rPr>
            </w:pPr>
            <w:r w:rsidRPr="003347B0">
              <w:rPr>
                <w:sz w:val="22"/>
                <w:szCs w:val="22"/>
              </w:rPr>
              <w:t>32</w:t>
            </w:r>
          </w:p>
        </w:tc>
        <w:tc>
          <w:tcPr>
            <w:tcW w:w="1417" w:type="dxa"/>
            <w:shd w:val="clear" w:color="auto" w:fill="auto"/>
            <w:vAlign w:val="center"/>
          </w:tcPr>
          <w:p w14:paraId="03CCD07D" w14:textId="77777777" w:rsidR="0097352A" w:rsidRPr="003347B0" w:rsidRDefault="0097352A" w:rsidP="0097352A">
            <w:pPr>
              <w:ind w:firstLine="30"/>
              <w:jc w:val="center"/>
              <w:rPr>
                <w:sz w:val="22"/>
                <w:szCs w:val="22"/>
              </w:rPr>
            </w:pPr>
            <w:r w:rsidRPr="003347B0">
              <w:rPr>
                <w:sz w:val="22"/>
                <w:szCs w:val="22"/>
              </w:rPr>
              <w:t>ул. Затонская, 4</w:t>
            </w:r>
          </w:p>
        </w:tc>
        <w:tc>
          <w:tcPr>
            <w:tcW w:w="1121" w:type="dxa"/>
            <w:shd w:val="clear" w:color="auto" w:fill="auto"/>
            <w:vAlign w:val="center"/>
          </w:tcPr>
          <w:p w14:paraId="636701A8"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01B7775B"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766A920E" w14:textId="77777777" w:rsidR="0097352A" w:rsidRPr="003347B0" w:rsidRDefault="0097352A" w:rsidP="0097352A">
            <w:pPr>
              <w:ind w:firstLine="30"/>
              <w:jc w:val="center"/>
              <w:rPr>
                <w:sz w:val="22"/>
                <w:szCs w:val="22"/>
              </w:rPr>
            </w:pPr>
            <w:r w:rsidRPr="003347B0">
              <w:rPr>
                <w:sz w:val="22"/>
                <w:szCs w:val="22"/>
              </w:rPr>
              <w:t>1498</w:t>
            </w:r>
          </w:p>
        </w:tc>
        <w:tc>
          <w:tcPr>
            <w:tcW w:w="911" w:type="dxa"/>
            <w:gridSpan w:val="3"/>
            <w:shd w:val="clear" w:color="auto" w:fill="auto"/>
            <w:vAlign w:val="center"/>
          </w:tcPr>
          <w:p w14:paraId="71722589"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4316F2AE"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268C511"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85CFE6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9567243" w14:textId="77777777" w:rsidTr="0097352A">
        <w:trPr>
          <w:gridAfter w:val="1"/>
          <w:wAfter w:w="78" w:type="dxa"/>
          <w:jc w:val="center"/>
        </w:trPr>
        <w:tc>
          <w:tcPr>
            <w:tcW w:w="707" w:type="dxa"/>
            <w:shd w:val="clear" w:color="auto" w:fill="auto"/>
            <w:vAlign w:val="center"/>
          </w:tcPr>
          <w:p w14:paraId="6E676630" w14:textId="77777777" w:rsidR="0097352A" w:rsidRPr="003347B0" w:rsidRDefault="0097352A" w:rsidP="0097352A">
            <w:pPr>
              <w:ind w:firstLine="30"/>
              <w:jc w:val="center"/>
              <w:rPr>
                <w:sz w:val="22"/>
                <w:szCs w:val="22"/>
              </w:rPr>
            </w:pPr>
            <w:r w:rsidRPr="003347B0">
              <w:rPr>
                <w:sz w:val="22"/>
                <w:szCs w:val="22"/>
              </w:rPr>
              <w:t>33</w:t>
            </w:r>
          </w:p>
        </w:tc>
        <w:tc>
          <w:tcPr>
            <w:tcW w:w="1417" w:type="dxa"/>
            <w:shd w:val="clear" w:color="auto" w:fill="auto"/>
            <w:vAlign w:val="center"/>
          </w:tcPr>
          <w:p w14:paraId="0FC832C1" w14:textId="77777777" w:rsidR="0097352A" w:rsidRPr="003347B0" w:rsidRDefault="0097352A" w:rsidP="0097352A">
            <w:pPr>
              <w:ind w:firstLine="30"/>
              <w:jc w:val="center"/>
              <w:rPr>
                <w:sz w:val="22"/>
                <w:szCs w:val="22"/>
              </w:rPr>
            </w:pPr>
            <w:r w:rsidRPr="003347B0">
              <w:rPr>
                <w:sz w:val="22"/>
                <w:szCs w:val="22"/>
              </w:rPr>
              <w:t>ул. Октябрьская, 6</w:t>
            </w:r>
          </w:p>
        </w:tc>
        <w:tc>
          <w:tcPr>
            <w:tcW w:w="1121" w:type="dxa"/>
            <w:shd w:val="clear" w:color="auto" w:fill="auto"/>
            <w:vAlign w:val="center"/>
          </w:tcPr>
          <w:p w14:paraId="0E4FDE93"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291A5351"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71FB20D1" w14:textId="77777777" w:rsidR="0097352A" w:rsidRPr="003347B0" w:rsidRDefault="0097352A" w:rsidP="0097352A">
            <w:pPr>
              <w:ind w:firstLine="30"/>
              <w:jc w:val="center"/>
              <w:rPr>
                <w:sz w:val="22"/>
                <w:szCs w:val="22"/>
              </w:rPr>
            </w:pPr>
            <w:r w:rsidRPr="003347B0">
              <w:rPr>
                <w:sz w:val="22"/>
                <w:szCs w:val="22"/>
              </w:rPr>
              <w:t>930</w:t>
            </w:r>
          </w:p>
        </w:tc>
        <w:tc>
          <w:tcPr>
            <w:tcW w:w="911" w:type="dxa"/>
            <w:gridSpan w:val="3"/>
            <w:shd w:val="clear" w:color="auto" w:fill="auto"/>
            <w:vAlign w:val="center"/>
          </w:tcPr>
          <w:p w14:paraId="4A26DC53" w14:textId="77777777" w:rsidR="0097352A" w:rsidRPr="003347B0" w:rsidRDefault="0097352A" w:rsidP="0097352A">
            <w:pPr>
              <w:ind w:firstLine="30"/>
              <w:jc w:val="center"/>
              <w:rPr>
                <w:sz w:val="22"/>
                <w:szCs w:val="22"/>
              </w:rPr>
            </w:pPr>
            <w:r w:rsidRPr="003347B0">
              <w:rPr>
                <w:sz w:val="22"/>
                <w:szCs w:val="22"/>
              </w:rPr>
              <w:t>70,0</w:t>
            </w:r>
          </w:p>
        </w:tc>
        <w:tc>
          <w:tcPr>
            <w:tcW w:w="1885" w:type="dxa"/>
            <w:gridSpan w:val="2"/>
            <w:shd w:val="clear" w:color="auto" w:fill="auto"/>
            <w:vAlign w:val="center"/>
          </w:tcPr>
          <w:p w14:paraId="4FDF334B"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0BFA79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138D933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57241EC" w14:textId="77777777" w:rsidTr="0097352A">
        <w:trPr>
          <w:gridAfter w:val="1"/>
          <w:wAfter w:w="78" w:type="dxa"/>
          <w:jc w:val="center"/>
        </w:trPr>
        <w:tc>
          <w:tcPr>
            <w:tcW w:w="707" w:type="dxa"/>
            <w:shd w:val="clear" w:color="auto" w:fill="auto"/>
            <w:vAlign w:val="center"/>
          </w:tcPr>
          <w:p w14:paraId="446A4BC8" w14:textId="77777777" w:rsidR="0097352A" w:rsidRPr="003347B0" w:rsidRDefault="0097352A" w:rsidP="0097352A">
            <w:pPr>
              <w:ind w:firstLine="30"/>
              <w:jc w:val="center"/>
              <w:rPr>
                <w:sz w:val="22"/>
                <w:szCs w:val="22"/>
              </w:rPr>
            </w:pPr>
            <w:r w:rsidRPr="003347B0">
              <w:rPr>
                <w:sz w:val="22"/>
                <w:szCs w:val="22"/>
              </w:rPr>
              <w:t>34</w:t>
            </w:r>
          </w:p>
        </w:tc>
        <w:tc>
          <w:tcPr>
            <w:tcW w:w="1417" w:type="dxa"/>
            <w:shd w:val="clear" w:color="auto" w:fill="auto"/>
            <w:vAlign w:val="center"/>
          </w:tcPr>
          <w:p w14:paraId="3CEA1086" w14:textId="77777777" w:rsidR="0097352A" w:rsidRPr="003347B0" w:rsidRDefault="0097352A" w:rsidP="0097352A">
            <w:pPr>
              <w:ind w:firstLine="30"/>
              <w:jc w:val="center"/>
              <w:rPr>
                <w:sz w:val="22"/>
                <w:szCs w:val="22"/>
              </w:rPr>
            </w:pPr>
            <w:r w:rsidRPr="003347B0">
              <w:rPr>
                <w:sz w:val="22"/>
                <w:szCs w:val="22"/>
              </w:rPr>
              <w:t>ул. Разведчиков, 4</w:t>
            </w:r>
          </w:p>
        </w:tc>
        <w:tc>
          <w:tcPr>
            <w:tcW w:w="1121" w:type="dxa"/>
            <w:shd w:val="clear" w:color="auto" w:fill="auto"/>
            <w:vAlign w:val="center"/>
          </w:tcPr>
          <w:p w14:paraId="7A88A87D" w14:textId="77777777" w:rsidR="0097352A" w:rsidRPr="003347B0" w:rsidRDefault="0097352A" w:rsidP="0097352A">
            <w:pPr>
              <w:ind w:firstLine="30"/>
              <w:jc w:val="center"/>
              <w:rPr>
                <w:sz w:val="22"/>
                <w:szCs w:val="22"/>
              </w:rPr>
            </w:pPr>
            <w:r w:rsidRPr="003347B0">
              <w:rPr>
                <w:sz w:val="22"/>
                <w:szCs w:val="22"/>
              </w:rPr>
              <w:t>8/1</w:t>
            </w:r>
          </w:p>
        </w:tc>
        <w:tc>
          <w:tcPr>
            <w:tcW w:w="1484" w:type="dxa"/>
            <w:gridSpan w:val="3"/>
            <w:shd w:val="clear" w:color="auto" w:fill="auto"/>
            <w:vAlign w:val="center"/>
          </w:tcPr>
          <w:p w14:paraId="67B4AC02" w14:textId="77777777" w:rsidR="0097352A" w:rsidRPr="003347B0" w:rsidRDefault="0097352A" w:rsidP="0097352A">
            <w:pPr>
              <w:ind w:firstLine="30"/>
              <w:jc w:val="center"/>
              <w:rPr>
                <w:sz w:val="22"/>
                <w:szCs w:val="22"/>
              </w:rPr>
            </w:pPr>
            <w:r w:rsidRPr="003347B0">
              <w:rPr>
                <w:sz w:val="22"/>
                <w:szCs w:val="22"/>
              </w:rPr>
              <w:t>5/1</w:t>
            </w:r>
          </w:p>
        </w:tc>
        <w:tc>
          <w:tcPr>
            <w:tcW w:w="1036" w:type="dxa"/>
            <w:shd w:val="clear" w:color="auto" w:fill="auto"/>
            <w:vAlign w:val="center"/>
          </w:tcPr>
          <w:p w14:paraId="1937B873" w14:textId="77777777" w:rsidR="0097352A" w:rsidRPr="003347B0" w:rsidRDefault="0097352A" w:rsidP="0097352A">
            <w:pPr>
              <w:ind w:firstLine="30"/>
              <w:jc w:val="center"/>
              <w:rPr>
                <w:sz w:val="22"/>
                <w:szCs w:val="22"/>
              </w:rPr>
            </w:pPr>
            <w:r w:rsidRPr="003347B0">
              <w:rPr>
                <w:sz w:val="22"/>
                <w:szCs w:val="22"/>
              </w:rPr>
              <w:t>946</w:t>
            </w:r>
          </w:p>
        </w:tc>
        <w:tc>
          <w:tcPr>
            <w:tcW w:w="911" w:type="dxa"/>
            <w:gridSpan w:val="3"/>
            <w:shd w:val="clear" w:color="auto" w:fill="auto"/>
            <w:vAlign w:val="center"/>
          </w:tcPr>
          <w:p w14:paraId="09ABC097" w14:textId="77777777" w:rsidR="0097352A" w:rsidRPr="003347B0" w:rsidRDefault="0097352A" w:rsidP="0097352A">
            <w:pPr>
              <w:ind w:firstLine="30"/>
              <w:jc w:val="center"/>
              <w:rPr>
                <w:sz w:val="22"/>
                <w:szCs w:val="22"/>
              </w:rPr>
            </w:pPr>
            <w:r w:rsidRPr="003347B0">
              <w:rPr>
                <w:sz w:val="22"/>
                <w:szCs w:val="22"/>
              </w:rPr>
              <w:t>656,0</w:t>
            </w:r>
          </w:p>
        </w:tc>
        <w:tc>
          <w:tcPr>
            <w:tcW w:w="1885" w:type="dxa"/>
            <w:gridSpan w:val="2"/>
            <w:shd w:val="clear" w:color="auto" w:fill="auto"/>
            <w:vAlign w:val="center"/>
          </w:tcPr>
          <w:p w14:paraId="1D0805CC"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7D32BA4"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5B3E05D2"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A30D1B1" w14:textId="77777777" w:rsidTr="0097352A">
        <w:trPr>
          <w:gridAfter w:val="1"/>
          <w:wAfter w:w="78" w:type="dxa"/>
          <w:jc w:val="center"/>
        </w:trPr>
        <w:tc>
          <w:tcPr>
            <w:tcW w:w="707" w:type="dxa"/>
            <w:shd w:val="clear" w:color="auto" w:fill="auto"/>
            <w:vAlign w:val="center"/>
          </w:tcPr>
          <w:p w14:paraId="3B57E582" w14:textId="77777777" w:rsidR="0097352A" w:rsidRPr="003347B0" w:rsidRDefault="0097352A" w:rsidP="0097352A">
            <w:pPr>
              <w:ind w:firstLine="30"/>
              <w:jc w:val="center"/>
              <w:rPr>
                <w:sz w:val="22"/>
                <w:szCs w:val="22"/>
              </w:rPr>
            </w:pPr>
            <w:r w:rsidRPr="003347B0">
              <w:rPr>
                <w:sz w:val="22"/>
                <w:szCs w:val="22"/>
              </w:rPr>
              <w:t>35</w:t>
            </w:r>
          </w:p>
        </w:tc>
        <w:tc>
          <w:tcPr>
            <w:tcW w:w="1417" w:type="dxa"/>
            <w:shd w:val="clear" w:color="auto" w:fill="auto"/>
            <w:vAlign w:val="center"/>
          </w:tcPr>
          <w:p w14:paraId="360C7FEC" w14:textId="77777777" w:rsidR="0097352A" w:rsidRPr="003347B0" w:rsidRDefault="0097352A" w:rsidP="0097352A">
            <w:pPr>
              <w:ind w:firstLine="30"/>
              <w:jc w:val="center"/>
              <w:rPr>
                <w:sz w:val="22"/>
                <w:szCs w:val="22"/>
              </w:rPr>
            </w:pPr>
            <w:r w:rsidRPr="003347B0">
              <w:rPr>
                <w:sz w:val="22"/>
                <w:szCs w:val="22"/>
              </w:rPr>
              <w:t>ул. Разведчиков, 8</w:t>
            </w:r>
          </w:p>
        </w:tc>
        <w:tc>
          <w:tcPr>
            <w:tcW w:w="1121" w:type="dxa"/>
            <w:shd w:val="clear" w:color="auto" w:fill="auto"/>
            <w:vAlign w:val="center"/>
          </w:tcPr>
          <w:p w14:paraId="18945674"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0DC57231"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ABA714E" w14:textId="77777777" w:rsidR="0097352A" w:rsidRPr="003347B0" w:rsidRDefault="0097352A" w:rsidP="0097352A">
            <w:pPr>
              <w:ind w:firstLine="30"/>
              <w:jc w:val="center"/>
              <w:rPr>
                <w:sz w:val="22"/>
                <w:szCs w:val="22"/>
              </w:rPr>
            </w:pPr>
            <w:r w:rsidRPr="003347B0">
              <w:rPr>
                <w:sz w:val="22"/>
                <w:szCs w:val="22"/>
              </w:rPr>
              <w:t>695</w:t>
            </w:r>
          </w:p>
        </w:tc>
        <w:tc>
          <w:tcPr>
            <w:tcW w:w="911" w:type="dxa"/>
            <w:gridSpan w:val="3"/>
            <w:shd w:val="clear" w:color="auto" w:fill="auto"/>
            <w:vAlign w:val="center"/>
          </w:tcPr>
          <w:p w14:paraId="0D999D53" w14:textId="77777777" w:rsidR="0097352A" w:rsidRPr="003347B0" w:rsidRDefault="0097352A" w:rsidP="0097352A">
            <w:pPr>
              <w:ind w:firstLine="30"/>
              <w:jc w:val="center"/>
              <w:rPr>
                <w:sz w:val="22"/>
                <w:szCs w:val="22"/>
              </w:rPr>
            </w:pPr>
            <w:r w:rsidRPr="003347B0">
              <w:rPr>
                <w:sz w:val="22"/>
                <w:szCs w:val="22"/>
              </w:rPr>
              <w:t>56,1</w:t>
            </w:r>
          </w:p>
        </w:tc>
        <w:tc>
          <w:tcPr>
            <w:tcW w:w="1885" w:type="dxa"/>
            <w:gridSpan w:val="2"/>
            <w:shd w:val="clear" w:color="auto" w:fill="auto"/>
            <w:vAlign w:val="center"/>
          </w:tcPr>
          <w:p w14:paraId="5935206A"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629633D"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CD1081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740FC41" w14:textId="77777777" w:rsidTr="0097352A">
        <w:trPr>
          <w:gridAfter w:val="1"/>
          <w:wAfter w:w="78" w:type="dxa"/>
          <w:jc w:val="center"/>
        </w:trPr>
        <w:tc>
          <w:tcPr>
            <w:tcW w:w="707" w:type="dxa"/>
            <w:shd w:val="clear" w:color="auto" w:fill="auto"/>
            <w:vAlign w:val="center"/>
          </w:tcPr>
          <w:p w14:paraId="1DE963FF" w14:textId="77777777" w:rsidR="0097352A" w:rsidRPr="003347B0" w:rsidRDefault="0097352A" w:rsidP="0097352A">
            <w:pPr>
              <w:ind w:firstLine="30"/>
              <w:jc w:val="center"/>
              <w:rPr>
                <w:sz w:val="22"/>
                <w:szCs w:val="22"/>
              </w:rPr>
            </w:pPr>
            <w:r w:rsidRPr="003347B0">
              <w:rPr>
                <w:sz w:val="22"/>
                <w:szCs w:val="22"/>
              </w:rPr>
              <w:t>36</w:t>
            </w:r>
          </w:p>
        </w:tc>
        <w:tc>
          <w:tcPr>
            <w:tcW w:w="1417" w:type="dxa"/>
            <w:shd w:val="clear" w:color="auto" w:fill="auto"/>
            <w:vAlign w:val="center"/>
          </w:tcPr>
          <w:p w14:paraId="1DADE84F" w14:textId="77777777" w:rsidR="0097352A" w:rsidRPr="003347B0" w:rsidRDefault="0097352A" w:rsidP="0097352A">
            <w:pPr>
              <w:ind w:firstLine="30"/>
              <w:jc w:val="center"/>
              <w:rPr>
                <w:sz w:val="22"/>
                <w:szCs w:val="22"/>
              </w:rPr>
            </w:pPr>
            <w:r w:rsidRPr="003347B0">
              <w:rPr>
                <w:sz w:val="22"/>
                <w:szCs w:val="22"/>
              </w:rPr>
              <w:t>ул. Разведчиков, 12 А</w:t>
            </w:r>
          </w:p>
        </w:tc>
        <w:tc>
          <w:tcPr>
            <w:tcW w:w="1121" w:type="dxa"/>
            <w:shd w:val="clear" w:color="auto" w:fill="auto"/>
            <w:vAlign w:val="center"/>
          </w:tcPr>
          <w:p w14:paraId="33B5DACB"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2976B25"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65F65CA1" w14:textId="77777777" w:rsidR="0097352A" w:rsidRPr="003347B0" w:rsidRDefault="0097352A" w:rsidP="0097352A">
            <w:pPr>
              <w:ind w:firstLine="30"/>
              <w:jc w:val="center"/>
              <w:rPr>
                <w:sz w:val="22"/>
                <w:szCs w:val="22"/>
              </w:rPr>
            </w:pPr>
            <w:r w:rsidRPr="003347B0">
              <w:rPr>
                <w:sz w:val="22"/>
                <w:szCs w:val="22"/>
              </w:rPr>
              <w:t>559</w:t>
            </w:r>
          </w:p>
        </w:tc>
        <w:tc>
          <w:tcPr>
            <w:tcW w:w="911" w:type="dxa"/>
            <w:gridSpan w:val="3"/>
            <w:shd w:val="clear" w:color="auto" w:fill="auto"/>
            <w:vAlign w:val="center"/>
          </w:tcPr>
          <w:p w14:paraId="374C85CC" w14:textId="77777777" w:rsidR="0097352A" w:rsidRPr="003347B0" w:rsidRDefault="0097352A" w:rsidP="0097352A">
            <w:pPr>
              <w:ind w:firstLine="30"/>
              <w:jc w:val="center"/>
              <w:rPr>
                <w:sz w:val="22"/>
                <w:szCs w:val="22"/>
              </w:rPr>
            </w:pPr>
            <w:r w:rsidRPr="003347B0">
              <w:rPr>
                <w:sz w:val="22"/>
                <w:szCs w:val="22"/>
              </w:rPr>
              <w:t>41,6</w:t>
            </w:r>
          </w:p>
        </w:tc>
        <w:tc>
          <w:tcPr>
            <w:tcW w:w="1885" w:type="dxa"/>
            <w:gridSpan w:val="2"/>
            <w:shd w:val="clear" w:color="auto" w:fill="auto"/>
            <w:vAlign w:val="center"/>
          </w:tcPr>
          <w:p w14:paraId="0DB5BFE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08EA2E9"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4B0C7067"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019154E" w14:textId="77777777" w:rsidTr="0097352A">
        <w:trPr>
          <w:gridAfter w:val="1"/>
          <w:wAfter w:w="78" w:type="dxa"/>
          <w:jc w:val="center"/>
        </w:trPr>
        <w:tc>
          <w:tcPr>
            <w:tcW w:w="707" w:type="dxa"/>
            <w:shd w:val="clear" w:color="auto" w:fill="auto"/>
            <w:vAlign w:val="center"/>
          </w:tcPr>
          <w:p w14:paraId="531A2579" w14:textId="77777777" w:rsidR="0097352A" w:rsidRPr="003347B0" w:rsidRDefault="0097352A" w:rsidP="0097352A">
            <w:pPr>
              <w:ind w:firstLine="30"/>
              <w:jc w:val="center"/>
              <w:rPr>
                <w:sz w:val="22"/>
                <w:szCs w:val="22"/>
              </w:rPr>
            </w:pPr>
            <w:r w:rsidRPr="003347B0">
              <w:rPr>
                <w:sz w:val="22"/>
                <w:szCs w:val="22"/>
              </w:rPr>
              <w:t>37</w:t>
            </w:r>
          </w:p>
        </w:tc>
        <w:tc>
          <w:tcPr>
            <w:tcW w:w="1417" w:type="dxa"/>
            <w:shd w:val="clear" w:color="auto" w:fill="auto"/>
            <w:vAlign w:val="center"/>
          </w:tcPr>
          <w:p w14:paraId="2D1C8752" w14:textId="77777777" w:rsidR="0097352A" w:rsidRPr="003347B0" w:rsidRDefault="0097352A" w:rsidP="0097352A">
            <w:pPr>
              <w:ind w:firstLine="30"/>
              <w:jc w:val="center"/>
              <w:rPr>
                <w:sz w:val="22"/>
                <w:szCs w:val="22"/>
              </w:rPr>
            </w:pPr>
            <w:r w:rsidRPr="003347B0">
              <w:rPr>
                <w:sz w:val="22"/>
                <w:szCs w:val="22"/>
              </w:rPr>
              <w:t>ул. Рыбников, 1 А</w:t>
            </w:r>
          </w:p>
        </w:tc>
        <w:tc>
          <w:tcPr>
            <w:tcW w:w="1121" w:type="dxa"/>
            <w:shd w:val="clear" w:color="auto" w:fill="auto"/>
            <w:vAlign w:val="center"/>
          </w:tcPr>
          <w:p w14:paraId="3A803200"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630B0257"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3865A35D"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2E3905DF" w14:textId="77777777" w:rsidR="0097352A" w:rsidRPr="003347B0" w:rsidRDefault="0097352A" w:rsidP="0097352A">
            <w:pPr>
              <w:ind w:firstLine="30"/>
              <w:jc w:val="center"/>
              <w:rPr>
                <w:sz w:val="22"/>
                <w:szCs w:val="22"/>
              </w:rPr>
            </w:pPr>
            <w:r w:rsidRPr="003347B0">
              <w:rPr>
                <w:sz w:val="22"/>
                <w:szCs w:val="22"/>
              </w:rPr>
              <w:t>15,0</w:t>
            </w:r>
          </w:p>
        </w:tc>
        <w:tc>
          <w:tcPr>
            <w:tcW w:w="1885" w:type="dxa"/>
            <w:gridSpan w:val="2"/>
            <w:shd w:val="clear" w:color="auto" w:fill="auto"/>
            <w:vAlign w:val="center"/>
          </w:tcPr>
          <w:p w14:paraId="5CA302BE"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74AD1ED8"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30852CE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A9EC4DD" w14:textId="77777777" w:rsidTr="0097352A">
        <w:trPr>
          <w:gridAfter w:val="1"/>
          <w:wAfter w:w="78" w:type="dxa"/>
          <w:jc w:val="center"/>
        </w:trPr>
        <w:tc>
          <w:tcPr>
            <w:tcW w:w="707" w:type="dxa"/>
            <w:shd w:val="clear" w:color="auto" w:fill="auto"/>
            <w:vAlign w:val="center"/>
          </w:tcPr>
          <w:p w14:paraId="5D531452" w14:textId="77777777" w:rsidR="0097352A" w:rsidRPr="003347B0" w:rsidRDefault="0097352A" w:rsidP="0097352A">
            <w:pPr>
              <w:ind w:firstLine="30"/>
              <w:jc w:val="center"/>
              <w:rPr>
                <w:sz w:val="22"/>
                <w:szCs w:val="22"/>
              </w:rPr>
            </w:pPr>
            <w:r w:rsidRPr="003347B0">
              <w:rPr>
                <w:sz w:val="22"/>
                <w:szCs w:val="22"/>
              </w:rPr>
              <w:t>38</w:t>
            </w:r>
          </w:p>
        </w:tc>
        <w:tc>
          <w:tcPr>
            <w:tcW w:w="1417" w:type="dxa"/>
            <w:shd w:val="clear" w:color="auto" w:fill="auto"/>
            <w:vAlign w:val="center"/>
          </w:tcPr>
          <w:p w14:paraId="573F7677" w14:textId="77777777" w:rsidR="0097352A" w:rsidRPr="003347B0" w:rsidRDefault="0097352A" w:rsidP="0097352A">
            <w:pPr>
              <w:ind w:firstLine="30"/>
              <w:jc w:val="center"/>
              <w:rPr>
                <w:sz w:val="22"/>
                <w:szCs w:val="22"/>
              </w:rPr>
            </w:pPr>
            <w:r w:rsidRPr="003347B0">
              <w:rPr>
                <w:sz w:val="22"/>
                <w:szCs w:val="22"/>
              </w:rPr>
              <w:t>ул. Школьная, 4</w:t>
            </w:r>
          </w:p>
        </w:tc>
        <w:tc>
          <w:tcPr>
            <w:tcW w:w="1121" w:type="dxa"/>
            <w:shd w:val="clear" w:color="auto" w:fill="auto"/>
            <w:vAlign w:val="center"/>
          </w:tcPr>
          <w:p w14:paraId="38B09131" w14:textId="77777777" w:rsidR="0097352A" w:rsidRPr="003347B0" w:rsidRDefault="0097352A" w:rsidP="0097352A">
            <w:pPr>
              <w:ind w:firstLine="30"/>
              <w:jc w:val="center"/>
              <w:rPr>
                <w:sz w:val="22"/>
                <w:szCs w:val="22"/>
              </w:rPr>
            </w:pPr>
            <w:r w:rsidRPr="003347B0">
              <w:rPr>
                <w:sz w:val="22"/>
                <w:szCs w:val="22"/>
              </w:rPr>
              <w:t>5</w:t>
            </w:r>
          </w:p>
        </w:tc>
        <w:tc>
          <w:tcPr>
            <w:tcW w:w="1484" w:type="dxa"/>
            <w:gridSpan w:val="3"/>
            <w:shd w:val="clear" w:color="auto" w:fill="auto"/>
            <w:vAlign w:val="center"/>
          </w:tcPr>
          <w:p w14:paraId="68BED619" w14:textId="77777777" w:rsidR="0097352A" w:rsidRPr="003347B0" w:rsidRDefault="0097352A" w:rsidP="0097352A">
            <w:pPr>
              <w:ind w:firstLine="30"/>
              <w:jc w:val="center"/>
              <w:rPr>
                <w:sz w:val="22"/>
                <w:szCs w:val="22"/>
              </w:rPr>
            </w:pPr>
            <w:r w:rsidRPr="003347B0">
              <w:rPr>
                <w:sz w:val="22"/>
                <w:szCs w:val="22"/>
              </w:rPr>
              <w:t>5</w:t>
            </w:r>
          </w:p>
        </w:tc>
        <w:tc>
          <w:tcPr>
            <w:tcW w:w="1036" w:type="dxa"/>
            <w:shd w:val="clear" w:color="auto" w:fill="auto"/>
            <w:vAlign w:val="center"/>
          </w:tcPr>
          <w:p w14:paraId="7C2859FD" w14:textId="77777777" w:rsidR="0097352A" w:rsidRPr="003347B0" w:rsidRDefault="0097352A" w:rsidP="0097352A">
            <w:pPr>
              <w:ind w:firstLine="30"/>
              <w:jc w:val="center"/>
              <w:rPr>
                <w:sz w:val="22"/>
                <w:szCs w:val="22"/>
              </w:rPr>
            </w:pPr>
            <w:r w:rsidRPr="003347B0">
              <w:rPr>
                <w:sz w:val="22"/>
                <w:szCs w:val="22"/>
              </w:rPr>
              <w:t>410</w:t>
            </w:r>
          </w:p>
        </w:tc>
        <w:tc>
          <w:tcPr>
            <w:tcW w:w="911" w:type="dxa"/>
            <w:gridSpan w:val="3"/>
            <w:shd w:val="clear" w:color="auto" w:fill="auto"/>
            <w:vAlign w:val="center"/>
          </w:tcPr>
          <w:p w14:paraId="3311481B" w14:textId="77777777" w:rsidR="0097352A" w:rsidRPr="003347B0" w:rsidRDefault="0097352A" w:rsidP="0097352A">
            <w:pPr>
              <w:ind w:firstLine="30"/>
              <w:jc w:val="center"/>
              <w:rPr>
                <w:sz w:val="22"/>
                <w:szCs w:val="22"/>
              </w:rPr>
            </w:pPr>
            <w:r w:rsidRPr="003347B0">
              <w:rPr>
                <w:sz w:val="22"/>
                <w:szCs w:val="22"/>
              </w:rPr>
              <w:t>38,3</w:t>
            </w:r>
          </w:p>
        </w:tc>
        <w:tc>
          <w:tcPr>
            <w:tcW w:w="1885" w:type="dxa"/>
            <w:gridSpan w:val="2"/>
            <w:shd w:val="clear" w:color="auto" w:fill="auto"/>
            <w:vAlign w:val="center"/>
          </w:tcPr>
          <w:p w14:paraId="3907FDC3"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029F0666"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29C52164" w14:textId="77777777" w:rsidR="0097352A" w:rsidRPr="003347B0" w:rsidRDefault="0097352A" w:rsidP="0097352A">
            <w:pPr>
              <w:ind w:firstLine="30"/>
              <w:jc w:val="center"/>
              <w:rPr>
                <w:sz w:val="22"/>
                <w:szCs w:val="22"/>
              </w:rPr>
            </w:pPr>
            <w:r w:rsidRPr="003347B0">
              <w:rPr>
                <w:sz w:val="22"/>
                <w:szCs w:val="22"/>
              </w:rPr>
              <w:t>Вода откачена, от эвакуации отказались</w:t>
            </w:r>
          </w:p>
        </w:tc>
      </w:tr>
      <w:tr w:rsidR="0097352A" w:rsidRPr="003347B0" w14:paraId="226EC929" w14:textId="77777777" w:rsidTr="0097352A">
        <w:trPr>
          <w:gridAfter w:val="1"/>
          <w:wAfter w:w="78" w:type="dxa"/>
          <w:jc w:val="center"/>
        </w:trPr>
        <w:tc>
          <w:tcPr>
            <w:tcW w:w="707" w:type="dxa"/>
            <w:shd w:val="clear" w:color="auto" w:fill="auto"/>
            <w:vAlign w:val="center"/>
          </w:tcPr>
          <w:p w14:paraId="07F2FA00" w14:textId="77777777" w:rsidR="0097352A" w:rsidRPr="003347B0" w:rsidRDefault="0097352A" w:rsidP="0097352A">
            <w:pPr>
              <w:ind w:firstLine="30"/>
              <w:jc w:val="center"/>
              <w:rPr>
                <w:sz w:val="22"/>
                <w:szCs w:val="22"/>
              </w:rPr>
            </w:pPr>
            <w:r w:rsidRPr="003347B0">
              <w:rPr>
                <w:sz w:val="22"/>
                <w:szCs w:val="22"/>
              </w:rPr>
              <w:t>39</w:t>
            </w:r>
          </w:p>
        </w:tc>
        <w:tc>
          <w:tcPr>
            <w:tcW w:w="1417" w:type="dxa"/>
            <w:shd w:val="clear" w:color="auto" w:fill="auto"/>
            <w:vAlign w:val="center"/>
          </w:tcPr>
          <w:p w14:paraId="0F6D8FD2" w14:textId="77777777" w:rsidR="0097352A" w:rsidRPr="003347B0" w:rsidRDefault="0097352A" w:rsidP="0097352A">
            <w:pPr>
              <w:ind w:firstLine="30"/>
              <w:jc w:val="center"/>
              <w:rPr>
                <w:sz w:val="22"/>
                <w:szCs w:val="22"/>
              </w:rPr>
            </w:pPr>
            <w:r w:rsidRPr="003347B0">
              <w:rPr>
                <w:sz w:val="22"/>
                <w:szCs w:val="22"/>
              </w:rPr>
              <w:t>ул. Школьная, 5</w:t>
            </w:r>
          </w:p>
        </w:tc>
        <w:tc>
          <w:tcPr>
            <w:tcW w:w="1121" w:type="dxa"/>
            <w:shd w:val="clear" w:color="auto" w:fill="auto"/>
            <w:vAlign w:val="center"/>
          </w:tcPr>
          <w:p w14:paraId="79331924" w14:textId="77777777" w:rsidR="0097352A" w:rsidRPr="003347B0" w:rsidRDefault="0097352A" w:rsidP="0097352A">
            <w:pPr>
              <w:ind w:firstLine="30"/>
              <w:jc w:val="center"/>
              <w:rPr>
                <w:sz w:val="22"/>
                <w:szCs w:val="22"/>
              </w:rPr>
            </w:pPr>
            <w:r w:rsidRPr="003347B0">
              <w:rPr>
                <w:sz w:val="22"/>
                <w:szCs w:val="22"/>
              </w:rPr>
              <w:t>6/1</w:t>
            </w:r>
          </w:p>
        </w:tc>
        <w:tc>
          <w:tcPr>
            <w:tcW w:w="1484" w:type="dxa"/>
            <w:gridSpan w:val="3"/>
            <w:shd w:val="clear" w:color="auto" w:fill="auto"/>
            <w:vAlign w:val="center"/>
          </w:tcPr>
          <w:p w14:paraId="38588093" w14:textId="77777777" w:rsidR="0097352A" w:rsidRPr="003347B0" w:rsidRDefault="0097352A" w:rsidP="0097352A">
            <w:pPr>
              <w:ind w:firstLine="30"/>
              <w:jc w:val="center"/>
              <w:rPr>
                <w:sz w:val="22"/>
                <w:szCs w:val="22"/>
              </w:rPr>
            </w:pPr>
            <w:r w:rsidRPr="003347B0">
              <w:rPr>
                <w:sz w:val="22"/>
                <w:szCs w:val="22"/>
              </w:rPr>
              <w:t>5/1</w:t>
            </w:r>
          </w:p>
        </w:tc>
        <w:tc>
          <w:tcPr>
            <w:tcW w:w="1036" w:type="dxa"/>
            <w:shd w:val="clear" w:color="auto" w:fill="auto"/>
            <w:vAlign w:val="center"/>
          </w:tcPr>
          <w:p w14:paraId="3649630A"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38695618" w14:textId="77777777" w:rsidR="0097352A" w:rsidRPr="003347B0" w:rsidRDefault="0097352A" w:rsidP="0097352A">
            <w:pPr>
              <w:ind w:firstLine="30"/>
              <w:jc w:val="center"/>
              <w:rPr>
                <w:sz w:val="22"/>
                <w:szCs w:val="22"/>
              </w:rPr>
            </w:pPr>
            <w:r w:rsidRPr="003347B0">
              <w:rPr>
                <w:sz w:val="22"/>
                <w:szCs w:val="22"/>
              </w:rPr>
              <w:t>40,4</w:t>
            </w:r>
          </w:p>
        </w:tc>
        <w:tc>
          <w:tcPr>
            <w:tcW w:w="1885" w:type="dxa"/>
            <w:gridSpan w:val="2"/>
            <w:shd w:val="clear" w:color="auto" w:fill="auto"/>
            <w:vAlign w:val="center"/>
          </w:tcPr>
          <w:p w14:paraId="3C1899EE" w14:textId="77777777" w:rsidR="0097352A" w:rsidRPr="003347B0" w:rsidRDefault="0097352A" w:rsidP="0097352A">
            <w:pPr>
              <w:ind w:firstLine="30"/>
              <w:jc w:val="center"/>
              <w:rPr>
                <w:sz w:val="22"/>
                <w:szCs w:val="22"/>
              </w:rPr>
            </w:pPr>
            <w:r w:rsidRPr="003347B0">
              <w:rPr>
                <w:sz w:val="22"/>
                <w:szCs w:val="22"/>
              </w:rPr>
              <w:t>Муниципальное строение</w:t>
            </w:r>
          </w:p>
        </w:tc>
        <w:tc>
          <w:tcPr>
            <w:tcW w:w="1562" w:type="dxa"/>
            <w:gridSpan w:val="2"/>
            <w:shd w:val="clear" w:color="auto" w:fill="auto"/>
            <w:vAlign w:val="center"/>
          </w:tcPr>
          <w:p w14:paraId="16D616AE"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2E30D52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F9E3296" w14:textId="77777777" w:rsidTr="0097352A">
        <w:trPr>
          <w:gridAfter w:val="1"/>
          <w:wAfter w:w="78" w:type="dxa"/>
          <w:jc w:val="center"/>
        </w:trPr>
        <w:tc>
          <w:tcPr>
            <w:tcW w:w="707" w:type="dxa"/>
            <w:shd w:val="clear" w:color="auto" w:fill="auto"/>
            <w:vAlign w:val="center"/>
          </w:tcPr>
          <w:p w14:paraId="0F27EB03" w14:textId="77777777" w:rsidR="0097352A" w:rsidRPr="003347B0" w:rsidRDefault="0097352A" w:rsidP="0097352A">
            <w:pPr>
              <w:ind w:firstLine="30"/>
              <w:jc w:val="center"/>
              <w:rPr>
                <w:sz w:val="22"/>
                <w:szCs w:val="22"/>
              </w:rPr>
            </w:pPr>
            <w:r w:rsidRPr="003347B0">
              <w:rPr>
                <w:sz w:val="22"/>
                <w:szCs w:val="22"/>
              </w:rPr>
              <w:t>40</w:t>
            </w:r>
          </w:p>
        </w:tc>
        <w:tc>
          <w:tcPr>
            <w:tcW w:w="1417" w:type="dxa"/>
            <w:shd w:val="clear" w:color="auto" w:fill="auto"/>
            <w:vAlign w:val="center"/>
          </w:tcPr>
          <w:p w14:paraId="096F7FA6" w14:textId="77777777" w:rsidR="0097352A" w:rsidRPr="003347B0" w:rsidRDefault="0097352A" w:rsidP="0097352A">
            <w:pPr>
              <w:ind w:firstLine="30"/>
              <w:jc w:val="center"/>
              <w:rPr>
                <w:sz w:val="22"/>
                <w:szCs w:val="22"/>
              </w:rPr>
            </w:pPr>
            <w:r w:rsidRPr="003347B0">
              <w:rPr>
                <w:sz w:val="22"/>
                <w:szCs w:val="22"/>
              </w:rPr>
              <w:t>ул. Школьная, 6</w:t>
            </w:r>
          </w:p>
        </w:tc>
        <w:tc>
          <w:tcPr>
            <w:tcW w:w="1121" w:type="dxa"/>
            <w:shd w:val="clear" w:color="auto" w:fill="auto"/>
            <w:vAlign w:val="center"/>
          </w:tcPr>
          <w:p w14:paraId="1580C791"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0874CB5D"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03AA5F6B" w14:textId="77777777" w:rsidR="0097352A" w:rsidRPr="003347B0" w:rsidRDefault="0097352A" w:rsidP="0097352A">
            <w:pPr>
              <w:ind w:firstLine="30"/>
              <w:jc w:val="center"/>
              <w:rPr>
                <w:sz w:val="22"/>
                <w:szCs w:val="22"/>
              </w:rPr>
            </w:pPr>
            <w:r w:rsidRPr="003347B0">
              <w:rPr>
                <w:sz w:val="22"/>
                <w:szCs w:val="22"/>
              </w:rPr>
              <w:t xml:space="preserve">2000 (нет свидетельства на </w:t>
            </w:r>
            <w:r w:rsidRPr="003347B0">
              <w:rPr>
                <w:sz w:val="22"/>
                <w:szCs w:val="22"/>
              </w:rPr>
              <w:lastRenderedPageBreak/>
              <w:t>собственность)</w:t>
            </w:r>
          </w:p>
        </w:tc>
        <w:tc>
          <w:tcPr>
            <w:tcW w:w="911" w:type="dxa"/>
            <w:gridSpan w:val="3"/>
            <w:shd w:val="clear" w:color="auto" w:fill="auto"/>
            <w:vAlign w:val="center"/>
          </w:tcPr>
          <w:p w14:paraId="3A1B3AED" w14:textId="77777777" w:rsidR="0097352A" w:rsidRPr="003347B0" w:rsidRDefault="0097352A" w:rsidP="0097352A">
            <w:pPr>
              <w:ind w:firstLine="30"/>
              <w:jc w:val="center"/>
              <w:rPr>
                <w:sz w:val="22"/>
                <w:szCs w:val="22"/>
              </w:rPr>
            </w:pPr>
            <w:r w:rsidRPr="003347B0">
              <w:rPr>
                <w:sz w:val="22"/>
                <w:szCs w:val="22"/>
              </w:rPr>
              <w:lastRenderedPageBreak/>
              <w:t>240</w:t>
            </w:r>
          </w:p>
        </w:tc>
        <w:tc>
          <w:tcPr>
            <w:tcW w:w="1885" w:type="dxa"/>
            <w:gridSpan w:val="2"/>
            <w:shd w:val="clear" w:color="auto" w:fill="auto"/>
            <w:vAlign w:val="center"/>
          </w:tcPr>
          <w:p w14:paraId="41B072A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92A9735"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1F7846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CF51227" w14:textId="77777777" w:rsidTr="0097352A">
        <w:trPr>
          <w:gridAfter w:val="1"/>
          <w:wAfter w:w="78" w:type="dxa"/>
          <w:jc w:val="center"/>
        </w:trPr>
        <w:tc>
          <w:tcPr>
            <w:tcW w:w="707" w:type="dxa"/>
            <w:shd w:val="clear" w:color="auto" w:fill="auto"/>
            <w:vAlign w:val="center"/>
          </w:tcPr>
          <w:p w14:paraId="23078AEC" w14:textId="77777777" w:rsidR="0097352A" w:rsidRPr="003347B0" w:rsidRDefault="0097352A" w:rsidP="0097352A">
            <w:pPr>
              <w:ind w:firstLine="30"/>
              <w:jc w:val="center"/>
              <w:rPr>
                <w:sz w:val="22"/>
                <w:szCs w:val="22"/>
              </w:rPr>
            </w:pPr>
            <w:r w:rsidRPr="003347B0">
              <w:rPr>
                <w:sz w:val="22"/>
                <w:szCs w:val="22"/>
              </w:rPr>
              <w:t>41</w:t>
            </w:r>
          </w:p>
        </w:tc>
        <w:tc>
          <w:tcPr>
            <w:tcW w:w="1417" w:type="dxa"/>
            <w:shd w:val="clear" w:color="auto" w:fill="auto"/>
            <w:vAlign w:val="center"/>
          </w:tcPr>
          <w:p w14:paraId="73693EE5" w14:textId="77777777" w:rsidR="0097352A" w:rsidRPr="003347B0" w:rsidRDefault="0097352A" w:rsidP="0097352A">
            <w:pPr>
              <w:ind w:firstLine="30"/>
              <w:jc w:val="center"/>
              <w:rPr>
                <w:sz w:val="22"/>
                <w:szCs w:val="22"/>
              </w:rPr>
            </w:pPr>
            <w:r w:rsidRPr="003347B0">
              <w:rPr>
                <w:sz w:val="22"/>
                <w:szCs w:val="22"/>
              </w:rPr>
              <w:t>ул. Школьная, 7</w:t>
            </w:r>
          </w:p>
        </w:tc>
        <w:tc>
          <w:tcPr>
            <w:tcW w:w="1121" w:type="dxa"/>
            <w:shd w:val="clear" w:color="auto" w:fill="auto"/>
            <w:vAlign w:val="center"/>
          </w:tcPr>
          <w:p w14:paraId="279EDC1E" w14:textId="77777777" w:rsidR="0097352A" w:rsidRPr="003347B0" w:rsidRDefault="0097352A" w:rsidP="0097352A">
            <w:pPr>
              <w:ind w:firstLine="30"/>
              <w:jc w:val="center"/>
              <w:rPr>
                <w:sz w:val="22"/>
                <w:szCs w:val="22"/>
              </w:rPr>
            </w:pPr>
            <w:r w:rsidRPr="003347B0">
              <w:rPr>
                <w:sz w:val="22"/>
                <w:szCs w:val="22"/>
              </w:rPr>
              <w:t>6/2</w:t>
            </w:r>
          </w:p>
        </w:tc>
        <w:tc>
          <w:tcPr>
            <w:tcW w:w="1484" w:type="dxa"/>
            <w:gridSpan w:val="3"/>
            <w:shd w:val="clear" w:color="auto" w:fill="auto"/>
            <w:vAlign w:val="center"/>
          </w:tcPr>
          <w:p w14:paraId="146F275E" w14:textId="77777777" w:rsidR="0097352A" w:rsidRPr="003347B0" w:rsidRDefault="0097352A" w:rsidP="0097352A">
            <w:pPr>
              <w:ind w:firstLine="30"/>
              <w:jc w:val="center"/>
              <w:rPr>
                <w:sz w:val="22"/>
                <w:szCs w:val="22"/>
              </w:rPr>
            </w:pPr>
            <w:r w:rsidRPr="003347B0">
              <w:rPr>
                <w:sz w:val="22"/>
                <w:szCs w:val="22"/>
              </w:rPr>
              <w:t>6/2</w:t>
            </w:r>
          </w:p>
        </w:tc>
        <w:tc>
          <w:tcPr>
            <w:tcW w:w="1036" w:type="dxa"/>
            <w:shd w:val="clear" w:color="auto" w:fill="auto"/>
            <w:vAlign w:val="center"/>
          </w:tcPr>
          <w:p w14:paraId="07460B08" w14:textId="77777777" w:rsidR="0097352A" w:rsidRPr="003347B0" w:rsidRDefault="0097352A" w:rsidP="0097352A">
            <w:pPr>
              <w:ind w:firstLine="30"/>
              <w:jc w:val="center"/>
              <w:rPr>
                <w:sz w:val="22"/>
                <w:szCs w:val="22"/>
              </w:rPr>
            </w:pPr>
            <w:r w:rsidRPr="003347B0">
              <w:rPr>
                <w:sz w:val="22"/>
                <w:szCs w:val="22"/>
              </w:rPr>
              <w:t>941</w:t>
            </w:r>
          </w:p>
        </w:tc>
        <w:tc>
          <w:tcPr>
            <w:tcW w:w="911" w:type="dxa"/>
            <w:gridSpan w:val="3"/>
            <w:shd w:val="clear" w:color="auto" w:fill="auto"/>
            <w:vAlign w:val="center"/>
          </w:tcPr>
          <w:p w14:paraId="2521E921"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20F96BC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BA9AF5B"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57B8F0A7"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56EFC2A" w14:textId="77777777" w:rsidTr="0097352A">
        <w:trPr>
          <w:gridAfter w:val="1"/>
          <w:wAfter w:w="78" w:type="dxa"/>
          <w:jc w:val="center"/>
        </w:trPr>
        <w:tc>
          <w:tcPr>
            <w:tcW w:w="707" w:type="dxa"/>
            <w:shd w:val="clear" w:color="auto" w:fill="auto"/>
            <w:vAlign w:val="center"/>
          </w:tcPr>
          <w:p w14:paraId="10C65A0E" w14:textId="77777777" w:rsidR="0097352A" w:rsidRPr="003347B0" w:rsidRDefault="0097352A" w:rsidP="0097352A">
            <w:pPr>
              <w:ind w:firstLine="30"/>
              <w:jc w:val="center"/>
              <w:rPr>
                <w:sz w:val="22"/>
                <w:szCs w:val="22"/>
              </w:rPr>
            </w:pPr>
            <w:r w:rsidRPr="003347B0">
              <w:rPr>
                <w:sz w:val="22"/>
                <w:szCs w:val="22"/>
              </w:rPr>
              <w:t>42</w:t>
            </w:r>
          </w:p>
        </w:tc>
        <w:tc>
          <w:tcPr>
            <w:tcW w:w="1417" w:type="dxa"/>
            <w:shd w:val="clear" w:color="auto" w:fill="auto"/>
            <w:vAlign w:val="center"/>
          </w:tcPr>
          <w:p w14:paraId="2479968A" w14:textId="77777777" w:rsidR="0097352A" w:rsidRPr="003347B0" w:rsidRDefault="0097352A" w:rsidP="0097352A">
            <w:pPr>
              <w:ind w:firstLine="30"/>
              <w:jc w:val="center"/>
              <w:rPr>
                <w:sz w:val="22"/>
                <w:szCs w:val="22"/>
              </w:rPr>
            </w:pPr>
            <w:r w:rsidRPr="003347B0">
              <w:rPr>
                <w:sz w:val="22"/>
                <w:szCs w:val="22"/>
              </w:rPr>
              <w:t>ул. Школьная, 12</w:t>
            </w:r>
          </w:p>
        </w:tc>
        <w:tc>
          <w:tcPr>
            <w:tcW w:w="1121" w:type="dxa"/>
            <w:shd w:val="clear" w:color="auto" w:fill="auto"/>
            <w:vAlign w:val="center"/>
          </w:tcPr>
          <w:p w14:paraId="67910299"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411D98F3"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2781754D" w14:textId="77777777" w:rsidR="0097352A" w:rsidRPr="003347B0" w:rsidRDefault="0097352A" w:rsidP="0097352A">
            <w:pPr>
              <w:ind w:firstLine="30"/>
              <w:jc w:val="center"/>
              <w:rPr>
                <w:sz w:val="22"/>
                <w:szCs w:val="22"/>
              </w:rPr>
            </w:pPr>
            <w:r w:rsidRPr="003347B0">
              <w:rPr>
                <w:sz w:val="22"/>
                <w:szCs w:val="22"/>
              </w:rPr>
              <w:t>1280</w:t>
            </w:r>
          </w:p>
        </w:tc>
        <w:tc>
          <w:tcPr>
            <w:tcW w:w="911" w:type="dxa"/>
            <w:gridSpan w:val="3"/>
            <w:shd w:val="clear" w:color="auto" w:fill="auto"/>
            <w:vAlign w:val="center"/>
          </w:tcPr>
          <w:p w14:paraId="2C7DC857" w14:textId="77777777" w:rsidR="0097352A" w:rsidRPr="003347B0" w:rsidRDefault="0097352A" w:rsidP="0097352A">
            <w:pPr>
              <w:ind w:firstLine="30"/>
              <w:jc w:val="center"/>
              <w:rPr>
                <w:sz w:val="22"/>
                <w:szCs w:val="22"/>
              </w:rPr>
            </w:pPr>
            <w:r w:rsidRPr="003347B0">
              <w:rPr>
                <w:sz w:val="22"/>
                <w:szCs w:val="22"/>
              </w:rPr>
              <w:t>28,4</w:t>
            </w:r>
          </w:p>
        </w:tc>
        <w:tc>
          <w:tcPr>
            <w:tcW w:w="1885" w:type="dxa"/>
            <w:gridSpan w:val="2"/>
            <w:shd w:val="clear" w:color="auto" w:fill="auto"/>
            <w:vAlign w:val="center"/>
          </w:tcPr>
          <w:p w14:paraId="707B826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D4595B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018E26B1"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E25D392" w14:textId="77777777" w:rsidTr="0097352A">
        <w:trPr>
          <w:gridAfter w:val="1"/>
          <w:wAfter w:w="78" w:type="dxa"/>
          <w:jc w:val="center"/>
        </w:trPr>
        <w:tc>
          <w:tcPr>
            <w:tcW w:w="707" w:type="dxa"/>
            <w:shd w:val="clear" w:color="auto" w:fill="auto"/>
            <w:vAlign w:val="center"/>
          </w:tcPr>
          <w:p w14:paraId="4DCCA303" w14:textId="77777777" w:rsidR="0097352A" w:rsidRPr="003347B0" w:rsidRDefault="0097352A" w:rsidP="0097352A">
            <w:pPr>
              <w:ind w:firstLine="30"/>
              <w:jc w:val="center"/>
              <w:rPr>
                <w:sz w:val="22"/>
                <w:szCs w:val="22"/>
              </w:rPr>
            </w:pPr>
            <w:r w:rsidRPr="003347B0">
              <w:rPr>
                <w:sz w:val="22"/>
                <w:szCs w:val="22"/>
              </w:rPr>
              <w:t>43</w:t>
            </w:r>
          </w:p>
        </w:tc>
        <w:tc>
          <w:tcPr>
            <w:tcW w:w="1417" w:type="dxa"/>
            <w:shd w:val="clear" w:color="auto" w:fill="auto"/>
            <w:vAlign w:val="center"/>
          </w:tcPr>
          <w:p w14:paraId="3E968188" w14:textId="77777777" w:rsidR="0097352A" w:rsidRPr="003347B0" w:rsidRDefault="0097352A" w:rsidP="0097352A">
            <w:pPr>
              <w:ind w:firstLine="30"/>
              <w:jc w:val="center"/>
              <w:rPr>
                <w:sz w:val="22"/>
                <w:szCs w:val="22"/>
              </w:rPr>
            </w:pPr>
            <w:r w:rsidRPr="003347B0">
              <w:rPr>
                <w:sz w:val="22"/>
                <w:szCs w:val="22"/>
              </w:rPr>
              <w:t>ул. Школьная, 16</w:t>
            </w:r>
          </w:p>
        </w:tc>
        <w:tc>
          <w:tcPr>
            <w:tcW w:w="1121" w:type="dxa"/>
            <w:shd w:val="clear" w:color="auto" w:fill="auto"/>
            <w:vAlign w:val="center"/>
          </w:tcPr>
          <w:p w14:paraId="2EF41746"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52D9C3D" w14:textId="77777777" w:rsidR="0097352A" w:rsidRPr="003347B0" w:rsidRDefault="0097352A" w:rsidP="0097352A">
            <w:pPr>
              <w:ind w:firstLine="30"/>
              <w:jc w:val="center"/>
              <w:rPr>
                <w:sz w:val="22"/>
                <w:szCs w:val="22"/>
              </w:rPr>
            </w:pPr>
            <w:r w:rsidRPr="003347B0">
              <w:rPr>
                <w:sz w:val="22"/>
                <w:szCs w:val="22"/>
              </w:rPr>
              <w:t>7</w:t>
            </w:r>
          </w:p>
        </w:tc>
        <w:tc>
          <w:tcPr>
            <w:tcW w:w="1036" w:type="dxa"/>
            <w:shd w:val="clear" w:color="auto" w:fill="auto"/>
            <w:vAlign w:val="center"/>
          </w:tcPr>
          <w:p w14:paraId="21CFB8C3" w14:textId="77777777" w:rsidR="0097352A" w:rsidRPr="003347B0" w:rsidRDefault="0097352A" w:rsidP="0097352A">
            <w:pPr>
              <w:ind w:firstLine="30"/>
              <w:jc w:val="center"/>
              <w:rPr>
                <w:sz w:val="22"/>
                <w:szCs w:val="22"/>
              </w:rPr>
            </w:pPr>
            <w:r w:rsidRPr="003347B0">
              <w:rPr>
                <w:sz w:val="22"/>
                <w:szCs w:val="22"/>
              </w:rPr>
              <w:t>1263</w:t>
            </w:r>
          </w:p>
        </w:tc>
        <w:tc>
          <w:tcPr>
            <w:tcW w:w="911" w:type="dxa"/>
            <w:gridSpan w:val="3"/>
            <w:shd w:val="clear" w:color="auto" w:fill="auto"/>
            <w:vAlign w:val="center"/>
          </w:tcPr>
          <w:p w14:paraId="38EFDA32" w14:textId="77777777" w:rsidR="0097352A" w:rsidRPr="003347B0" w:rsidRDefault="0097352A" w:rsidP="0097352A">
            <w:pPr>
              <w:ind w:firstLine="30"/>
              <w:jc w:val="center"/>
              <w:rPr>
                <w:sz w:val="22"/>
                <w:szCs w:val="22"/>
              </w:rPr>
            </w:pPr>
            <w:r w:rsidRPr="003347B0">
              <w:rPr>
                <w:sz w:val="22"/>
                <w:szCs w:val="22"/>
              </w:rPr>
              <w:t>30,9</w:t>
            </w:r>
          </w:p>
        </w:tc>
        <w:tc>
          <w:tcPr>
            <w:tcW w:w="1885" w:type="dxa"/>
            <w:gridSpan w:val="2"/>
            <w:shd w:val="clear" w:color="auto" w:fill="auto"/>
            <w:vAlign w:val="center"/>
          </w:tcPr>
          <w:p w14:paraId="64928355"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3C5458B"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2209D46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F519B0A" w14:textId="77777777" w:rsidTr="0097352A">
        <w:trPr>
          <w:gridAfter w:val="1"/>
          <w:wAfter w:w="78" w:type="dxa"/>
          <w:jc w:val="center"/>
        </w:trPr>
        <w:tc>
          <w:tcPr>
            <w:tcW w:w="707" w:type="dxa"/>
            <w:shd w:val="clear" w:color="auto" w:fill="auto"/>
            <w:vAlign w:val="center"/>
          </w:tcPr>
          <w:p w14:paraId="3C3280AD" w14:textId="77777777" w:rsidR="0097352A" w:rsidRPr="003347B0" w:rsidRDefault="0097352A" w:rsidP="0097352A">
            <w:pPr>
              <w:ind w:firstLine="30"/>
              <w:jc w:val="center"/>
              <w:rPr>
                <w:sz w:val="22"/>
                <w:szCs w:val="22"/>
              </w:rPr>
            </w:pPr>
            <w:r w:rsidRPr="003347B0">
              <w:rPr>
                <w:sz w:val="22"/>
                <w:szCs w:val="22"/>
              </w:rPr>
              <w:t>44</w:t>
            </w:r>
          </w:p>
        </w:tc>
        <w:tc>
          <w:tcPr>
            <w:tcW w:w="1417" w:type="dxa"/>
            <w:shd w:val="clear" w:color="auto" w:fill="auto"/>
            <w:vAlign w:val="center"/>
          </w:tcPr>
          <w:p w14:paraId="787F3167" w14:textId="77777777" w:rsidR="0097352A" w:rsidRPr="003347B0" w:rsidRDefault="0097352A" w:rsidP="0097352A">
            <w:pPr>
              <w:ind w:firstLine="30"/>
              <w:jc w:val="center"/>
              <w:rPr>
                <w:sz w:val="22"/>
                <w:szCs w:val="22"/>
              </w:rPr>
            </w:pPr>
            <w:r w:rsidRPr="003347B0">
              <w:rPr>
                <w:sz w:val="22"/>
                <w:szCs w:val="22"/>
              </w:rPr>
              <w:t>Автостоянка по ул. Энергетиков, 4</w:t>
            </w:r>
          </w:p>
        </w:tc>
        <w:tc>
          <w:tcPr>
            <w:tcW w:w="1121" w:type="dxa"/>
            <w:shd w:val="clear" w:color="auto" w:fill="auto"/>
            <w:vAlign w:val="center"/>
          </w:tcPr>
          <w:p w14:paraId="42974457" w14:textId="77777777" w:rsidR="0097352A" w:rsidRPr="003347B0" w:rsidRDefault="0097352A" w:rsidP="0097352A">
            <w:pPr>
              <w:ind w:firstLine="30"/>
              <w:jc w:val="center"/>
              <w:rPr>
                <w:sz w:val="22"/>
                <w:szCs w:val="22"/>
              </w:rPr>
            </w:pPr>
          </w:p>
        </w:tc>
        <w:tc>
          <w:tcPr>
            <w:tcW w:w="1484" w:type="dxa"/>
            <w:gridSpan w:val="3"/>
            <w:shd w:val="clear" w:color="auto" w:fill="auto"/>
            <w:vAlign w:val="center"/>
          </w:tcPr>
          <w:p w14:paraId="40258443" w14:textId="77777777" w:rsidR="0097352A" w:rsidRPr="003347B0" w:rsidRDefault="0097352A" w:rsidP="0097352A">
            <w:pPr>
              <w:ind w:firstLine="30"/>
              <w:jc w:val="center"/>
              <w:rPr>
                <w:sz w:val="22"/>
                <w:szCs w:val="22"/>
              </w:rPr>
            </w:pPr>
          </w:p>
        </w:tc>
        <w:tc>
          <w:tcPr>
            <w:tcW w:w="1036" w:type="dxa"/>
            <w:shd w:val="clear" w:color="auto" w:fill="auto"/>
            <w:vAlign w:val="center"/>
          </w:tcPr>
          <w:p w14:paraId="7A4FE331" w14:textId="77777777" w:rsidR="0097352A" w:rsidRPr="003347B0" w:rsidRDefault="0097352A" w:rsidP="0097352A">
            <w:pPr>
              <w:ind w:firstLine="30"/>
              <w:jc w:val="center"/>
              <w:rPr>
                <w:sz w:val="22"/>
                <w:szCs w:val="22"/>
              </w:rPr>
            </w:pPr>
            <w:r w:rsidRPr="003347B0">
              <w:rPr>
                <w:sz w:val="22"/>
                <w:szCs w:val="22"/>
              </w:rPr>
              <w:t>3777</w:t>
            </w:r>
          </w:p>
        </w:tc>
        <w:tc>
          <w:tcPr>
            <w:tcW w:w="911" w:type="dxa"/>
            <w:gridSpan w:val="3"/>
            <w:shd w:val="clear" w:color="auto" w:fill="auto"/>
            <w:vAlign w:val="center"/>
          </w:tcPr>
          <w:p w14:paraId="65CBBB5F" w14:textId="77777777" w:rsidR="0097352A" w:rsidRPr="003347B0" w:rsidRDefault="0097352A" w:rsidP="0097352A">
            <w:pPr>
              <w:ind w:firstLine="30"/>
              <w:jc w:val="center"/>
              <w:rPr>
                <w:sz w:val="22"/>
                <w:szCs w:val="22"/>
              </w:rPr>
            </w:pPr>
          </w:p>
        </w:tc>
        <w:tc>
          <w:tcPr>
            <w:tcW w:w="1885" w:type="dxa"/>
            <w:gridSpan w:val="2"/>
            <w:shd w:val="clear" w:color="auto" w:fill="auto"/>
            <w:vAlign w:val="center"/>
          </w:tcPr>
          <w:p w14:paraId="53E00CFE" w14:textId="77777777" w:rsidR="0097352A" w:rsidRPr="003347B0" w:rsidRDefault="0097352A" w:rsidP="0097352A">
            <w:pPr>
              <w:ind w:firstLine="30"/>
              <w:jc w:val="center"/>
              <w:rPr>
                <w:sz w:val="22"/>
                <w:szCs w:val="22"/>
              </w:rPr>
            </w:pPr>
            <w:r w:rsidRPr="003347B0">
              <w:rPr>
                <w:sz w:val="22"/>
                <w:szCs w:val="22"/>
              </w:rPr>
              <w:t>Муниицпальная (аренда ИП Луговцов И.Ю., Касачева А.В.)</w:t>
            </w:r>
          </w:p>
        </w:tc>
        <w:tc>
          <w:tcPr>
            <w:tcW w:w="1562" w:type="dxa"/>
            <w:gridSpan w:val="2"/>
            <w:shd w:val="clear" w:color="auto" w:fill="auto"/>
            <w:vAlign w:val="center"/>
          </w:tcPr>
          <w:p w14:paraId="555F522D" w14:textId="77777777" w:rsidR="0097352A" w:rsidRPr="003347B0" w:rsidRDefault="0097352A" w:rsidP="0097352A">
            <w:pPr>
              <w:ind w:firstLine="30"/>
              <w:jc w:val="center"/>
              <w:rPr>
                <w:sz w:val="22"/>
                <w:szCs w:val="22"/>
              </w:rPr>
            </w:pPr>
            <w:r w:rsidRPr="003347B0">
              <w:rPr>
                <w:sz w:val="22"/>
                <w:szCs w:val="22"/>
              </w:rPr>
              <w:t>автостоянка</w:t>
            </w:r>
          </w:p>
        </w:tc>
        <w:tc>
          <w:tcPr>
            <w:tcW w:w="1701" w:type="dxa"/>
            <w:shd w:val="clear" w:color="auto" w:fill="auto"/>
            <w:vAlign w:val="center"/>
          </w:tcPr>
          <w:p w14:paraId="44E06363" w14:textId="77777777" w:rsidR="0097352A" w:rsidRPr="003347B0" w:rsidRDefault="0097352A" w:rsidP="0097352A">
            <w:pPr>
              <w:ind w:firstLine="30"/>
              <w:jc w:val="center"/>
              <w:rPr>
                <w:sz w:val="22"/>
                <w:szCs w:val="22"/>
              </w:rPr>
            </w:pPr>
            <w:r w:rsidRPr="003347B0">
              <w:rPr>
                <w:sz w:val="22"/>
                <w:szCs w:val="22"/>
              </w:rPr>
              <w:t>Подмыв прибрежной зоны территории автостоянки</w:t>
            </w:r>
          </w:p>
        </w:tc>
      </w:tr>
      <w:tr w:rsidR="0097352A" w:rsidRPr="003347B0" w14:paraId="7B4534E9" w14:textId="77777777" w:rsidTr="0097352A">
        <w:trPr>
          <w:jc w:val="center"/>
        </w:trPr>
        <w:tc>
          <w:tcPr>
            <w:tcW w:w="2124" w:type="dxa"/>
            <w:gridSpan w:val="2"/>
            <w:shd w:val="clear" w:color="auto" w:fill="auto"/>
            <w:vAlign w:val="center"/>
          </w:tcPr>
          <w:p w14:paraId="28B5B2D0" w14:textId="77777777" w:rsidR="0097352A" w:rsidRPr="003347B0" w:rsidRDefault="0097352A" w:rsidP="0097352A">
            <w:pPr>
              <w:ind w:firstLine="0"/>
              <w:jc w:val="center"/>
              <w:rPr>
                <w:sz w:val="22"/>
                <w:szCs w:val="22"/>
              </w:rPr>
            </w:pPr>
            <w:r w:rsidRPr="003347B0">
              <w:rPr>
                <w:sz w:val="22"/>
                <w:szCs w:val="22"/>
              </w:rPr>
              <w:t>ИТОГО</w:t>
            </w:r>
          </w:p>
        </w:tc>
        <w:tc>
          <w:tcPr>
            <w:tcW w:w="1132" w:type="dxa"/>
            <w:gridSpan w:val="2"/>
            <w:shd w:val="clear" w:color="auto" w:fill="auto"/>
            <w:vAlign w:val="center"/>
          </w:tcPr>
          <w:p w14:paraId="5D99A9DB" w14:textId="77777777" w:rsidR="0097352A" w:rsidRPr="003347B0" w:rsidRDefault="0097352A" w:rsidP="0097352A">
            <w:pPr>
              <w:ind w:firstLine="0"/>
              <w:jc w:val="center"/>
              <w:rPr>
                <w:sz w:val="22"/>
                <w:szCs w:val="22"/>
              </w:rPr>
            </w:pPr>
            <w:r w:rsidRPr="003347B0">
              <w:rPr>
                <w:sz w:val="22"/>
                <w:szCs w:val="22"/>
              </w:rPr>
              <w:t>127/19</w:t>
            </w:r>
          </w:p>
        </w:tc>
        <w:tc>
          <w:tcPr>
            <w:tcW w:w="1417" w:type="dxa"/>
            <w:shd w:val="clear" w:color="auto" w:fill="auto"/>
            <w:vAlign w:val="center"/>
          </w:tcPr>
          <w:p w14:paraId="6B161DA8" w14:textId="77777777" w:rsidR="0097352A" w:rsidRPr="003347B0" w:rsidRDefault="0097352A" w:rsidP="0097352A">
            <w:pPr>
              <w:ind w:firstLine="0"/>
              <w:jc w:val="center"/>
              <w:rPr>
                <w:sz w:val="22"/>
                <w:szCs w:val="22"/>
              </w:rPr>
            </w:pPr>
            <w:r w:rsidRPr="003347B0">
              <w:rPr>
                <w:sz w:val="22"/>
                <w:szCs w:val="22"/>
              </w:rPr>
              <w:t>131/19</w:t>
            </w:r>
          </w:p>
        </w:tc>
        <w:tc>
          <w:tcPr>
            <w:tcW w:w="1134" w:type="dxa"/>
            <w:gridSpan w:val="3"/>
            <w:shd w:val="clear" w:color="auto" w:fill="auto"/>
            <w:vAlign w:val="center"/>
          </w:tcPr>
          <w:p w14:paraId="4A7CB3D6" w14:textId="77777777" w:rsidR="0097352A" w:rsidRPr="003347B0" w:rsidRDefault="0097352A" w:rsidP="0097352A">
            <w:pPr>
              <w:ind w:firstLine="0"/>
              <w:jc w:val="center"/>
              <w:rPr>
                <w:sz w:val="22"/>
                <w:szCs w:val="22"/>
              </w:rPr>
            </w:pPr>
            <w:r w:rsidRPr="003347B0">
              <w:rPr>
                <w:sz w:val="22"/>
                <w:szCs w:val="22"/>
              </w:rPr>
              <w:t>43686</w:t>
            </w:r>
          </w:p>
        </w:tc>
        <w:tc>
          <w:tcPr>
            <w:tcW w:w="851" w:type="dxa"/>
            <w:shd w:val="clear" w:color="auto" w:fill="auto"/>
            <w:vAlign w:val="center"/>
          </w:tcPr>
          <w:p w14:paraId="2D0BF1AF" w14:textId="77777777" w:rsidR="0097352A" w:rsidRPr="003347B0" w:rsidRDefault="0097352A" w:rsidP="0097352A">
            <w:pPr>
              <w:ind w:firstLine="0"/>
              <w:jc w:val="center"/>
              <w:rPr>
                <w:sz w:val="22"/>
                <w:szCs w:val="22"/>
              </w:rPr>
            </w:pPr>
            <w:r w:rsidRPr="003347B0">
              <w:rPr>
                <w:sz w:val="22"/>
                <w:szCs w:val="22"/>
              </w:rPr>
              <w:t>2772</w:t>
            </w:r>
          </w:p>
        </w:tc>
        <w:tc>
          <w:tcPr>
            <w:tcW w:w="1842" w:type="dxa"/>
            <w:gridSpan w:val="2"/>
            <w:shd w:val="clear" w:color="auto" w:fill="auto"/>
            <w:vAlign w:val="center"/>
          </w:tcPr>
          <w:p w14:paraId="3E43915A" w14:textId="77777777" w:rsidR="0097352A" w:rsidRPr="003347B0" w:rsidRDefault="0097352A" w:rsidP="0097352A">
            <w:pPr>
              <w:ind w:firstLine="0"/>
              <w:jc w:val="center"/>
              <w:rPr>
                <w:sz w:val="22"/>
                <w:szCs w:val="22"/>
              </w:rPr>
            </w:pPr>
          </w:p>
        </w:tc>
        <w:tc>
          <w:tcPr>
            <w:tcW w:w="1560" w:type="dxa"/>
            <w:gridSpan w:val="2"/>
            <w:shd w:val="clear" w:color="auto" w:fill="auto"/>
            <w:vAlign w:val="center"/>
          </w:tcPr>
          <w:p w14:paraId="412C0E2D" w14:textId="77777777" w:rsidR="0097352A" w:rsidRPr="003347B0" w:rsidRDefault="0097352A" w:rsidP="0097352A">
            <w:pPr>
              <w:ind w:firstLine="0"/>
              <w:jc w:val="center"/>
              <w:rPr>
                <w:sz w:val="22"/>
                <w:szCs w:val="22"/>
              </w:rPr>
            </w:pPr>
          </w:p>
        </w:tc>
        <w:tc>
          <w:tcPr>
            <w:tcW w:w="1842" w:type="dxa"/>
            <w:gridSpan w:val="3"/>
            <w:shd w:val="clear" w:color="auto" w:fill="auto"/>
            <w:vAlign w:val="center"/>
          </w:tcPr>
          <w:p w14:paraId="52289E14" w14:textId="77777777" w:rsidR="0097352A" w:rsidRPr="003347B0" w:rsidRDefault="0097352A" w:rsidP="0097352A">
            <w:pPr>
              <w:ind w:firstLine="0"/>
              <w:jc w:val="center"/>
              <w:rPr>
                <w:sz w:val="22"/>
                <w:szCs w:val="22"/>
              </w:rPr>
            </w:pPr>
          </w:p>
        </w:tc>
      </w:tr>
    </w:tbl>
    <w:p w14:paraId="7C4C6F2F" w14:textId="1B5250F1" w:rsidR="000872B1" w:rsidRPr="003347B0" w:rsidRDefault="000872B1" w:rsidP="001A11A6">
      <w:pPr>
        <w:pStyle w:val="a7"/>
        <w:sectPr w:rsidR="000872B1" w:rsidRPr="003347B0" w:rsidSect="000872B1">
          <w:pgSz w:w="16838" w:h="11906" w:orient="landscape"/>
          <w:pgMar w:top="1701" w:right="1134" w:bottom="851" w:left="1134" w:header="709" w:footer="709" w:gutter="0"/>
          <w:cols w:space="708"/>
          <w:docGrid w:linePitch="360"/>
        </w:sectPr>
      </w:pPr>
    </w:p>
    <w:p w14:paraId="6CEC0192" w14:textId="77777777" w:rsidR="000872B1" w:rsidRPr="003347B0" w:rsidRDefault="000872B1" w:rsidP="00647C88">
      <w:pPr>
        <w:pStyle w:val="a7"/>
        <w:ind w:firstLine="709"/>
      </w:pPr>
      <w:r w:rsidRPr="003347B0">
        <w:lastRenderedPageBreak/>
        <w:t>Зоны затопления, подтопления определяются в соответствии с Правилами определения границ зон затопления, подтопления, утвержденные Постановлением Правительства Российской Федерации от 18.04.2014 № 360.</w:t>
      </w:r>
    </w:p>
    <w:p w14:paraId="35053866" w14:textId="77777777" w:rsidR="000872B1" w:rsidRPr="003347B0" w:rsidRDefault="000872B1" w:rsidP="00647C88">
      <w:pPr>
        <w:pStyle w:val="a7"/>
        <w:ind w:firstLine="709"/>
      </w:pPr>
      <w:r w:rsidRPr="003347B0">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(далее - предложения)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24516C5C" w14:textId="77777777" w:rsidR="000872B1" w:rsidRPr="003347B0" w:rsidRDefault="000872B1" w:rsidP="00647C88">
      <w:pPr>
        <w:pStyle w:val="a7"/>
        <w:ind w:firstLine="709"/>
      </w:pPr>
      <w:r w:rsidRPr="003347B0">
        <w:t xml:space="preserve">Для решения проблем затопления и подтопления территории необходимо проведение мероприятий по инженерной подготовке и защите территории. </w:t>
      </w:r>
    </w:p>
    <w:p w14:paraId="62B6CDF3" w14:textId="77777777" w:rsidR="000872B1" w:rsidRPr="003347B0" w:rsidRDefault="000872B1" w:rsidP="00647C88">
      <w:pPr>
        <w:pStyle w:val="a7"/>
        <w:ind w:firstLine="709"/>
      </w:pPr>
      <w:r w:rsidRPr="003347B0">
        <w:t>Наиболее опасными участками в лесопожарном отношении являются лесные массивы, прилегающие к местам массового отдыха населения и территории, прилегающие к садово-огородным товариществам. Подвержены воздействию опасных факторов лесных пожаров лесные массивы, расположенные в северной и северо – западной части города.</w:t>
      </w:r>
    </w:p>
    <w:p w14:paraId="1A07DCE3" w14:textId="527073CF" w:rsidR="000872B1" w:rsidRPr="003347B0" w:rsidRDefault="000872B1"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03" w:name="_Toc320627442"/>
      <w:bookmarkStart w:id="204" w:name="_Toc362636290"/>
      <w:bookmarkStart w:id="205" w:name="_Toc377550045"/>
      <w:bookmarkStart w:id="206" w:name="_Toc478485524"/>
      <w:r w:rsidRPr="003347B0">
        <w:rPr>
          <w:rFonts w:ascii="Times New Roman" w:hAnsi="Times New Roman" w:cs="Times New Roman"/>
          <w:b/>
          <w:bCs/>
          <w:color w:val="auto"/>
          <w:sz w:val="26"/>
          <w:szCs w:val="26"/>
        </w:rPr>
        <w:t>3.8.2 Перечень источников чрезвычайных ситуаций техногенного характера</w:t>
      </w:r>
      <w:bookmarkEnd w:id="203"/>
      <w:bookmarkEnd w:id="204"/>
      <w:bookmarkEnd w:id="205"/>
      <w:bookmarkEnd w:id="206"/>
    </w:p>
    <w:p w14:paraId="3AB1C2BD" w14:textId="77777777" w:rsidR="000872B1" w:rsidRPr="003347B0" w:rsidRDefault="000872B1" w:rsidP="00647C88">
      <w:pPr>
        <w:pStyle w:val="a7"/>
        <w:ind w:firstLine="709"/>
      </w:pPr>
      <w:r w:rsidRPr="003347B0">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50889112" w14:textId="77777777" w:rsidR="000872B1" w:rsidRPr="003347B0" w:rsidRDefault="000872B1" w:rsidP="00647C88">
      <w:pPr>
        <w:pStyle w:val="a7"/>
        <w:ind w:firstLine="709"/>
      </w:pPr>
      <w:r w:rsidRPr="003347B0">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22323329" w14:textId="77777777" w:rsidR="000872B1" w:rsidRPr="003347B0" w:rsidRDefault="000872B1" w:rsidP="00647C88">
      <w:pPr>
        <w:pStyle w:val="a7"/>
        <w:ind w:firstLine="709"/>
      </w:pPr>
      <w:r w:rsidRPr="003347B0">
        <w:t>Чрезвычайные ситуации техногенного характера на территории муниципального образования классифицируются в соответствии с ГОСТ Р 22.0.07-95 «Источники техногенных чрезвычайных ситуаций. Классификация и номенклатура поражающих факторов и их параметров».</w:t>
      </w:r>
    </w:p>
    <w:p w14:paraId="7AE17AA4" w14:textId="77777777" w:rsidR="000872B1" w:rsidRPr="003347B0" w:rsidRDefault="000872B1" w:rsidP="00647C88">
      <w:pPr>
        <w:pStyle w:val="a7"/>
        <w:ind w:firstLine="709"/>
      </w:pPr>
      <w:r w:rsidRPr="003347B0">
        <w:rPr>
          <w:rFonts w:eastAsia="Calibri"/>
        </w:rPr>
        <w:t>Поражающие факторы источников техногенных ЧС классифицируют по генезису (происхождению) и механизму воздействия.</w:t>
      </w:r>
    </w:p>
    <w:p w14:paraId="372AE21C" w14:textId="77777777" w:rsidR="000872B1" w:rsidRPr="003347B0" w:rsidRDefault="000872B1" w:rsidP="00647C88">
      <w:pPr>
        <w:pStyle w:val="a7"/>
        <w:ind w:firstLine="709"/>
      </w:pPr>
      <w:r w:rsidRPr="003347B0">
        <w:rPr>
          <w:rFonts w:eastAsia="Calibri"/>
        </w:rPr>
        <w:t>Поражающие факторы источников техногенных ЧС по генезису подразделяют на факторы:</w:t>
      </w:r>
    </w:p>
    <w:p w14:paraId="033121D2" w14:textId="77777777" w:rsidR="000872B1" w:rsidRPr="003347B0" w:rsidRDefault="000872B1" w:rsidP="000872B1">
      <w:pPr>
        <w:pStyle w:val="a4"/>
      </w:pPr>
      <w:r w:rsidRPr="003347B0">
        <w:rPr>
          <w:rFonts w:eastAsia="Calibri"/>
        </w:rPr>
        <w:t>прямого действия или первичные;</w:t>
      </w:r>
    </w:p>
    <w:p w14:paraId="0EEB1A02" w14:textId="77777777" w:rsidR="000872B1" w:rsidRPr="003347B0" w:rsidRDefault="000872B1" w:rsidP="000872B1">
      <w:pPr>
        <w:pStyle w:val="a4"/>
      </w:pPr>
      <w:r w:rsidRPr="003347B0">
        <w:rPr>
          <w:rFonts w:eastAsia="Calibri"/>
        </w:rPr>
        <w:t>побочного действия или вторичные.</w:t>
      </w:r>
    </w:p>
    <w:p w14:paraId="6C51725A" w14:textId="77777777" w:rsidR="000872B1" w:rsidRPr="003347B0" w:rsidRDefault="000872B1" w:rsidP="00647C88">
      <w:pPr>
        <w:pStyle w:val="a7"/>
        <w:ind w:firstLine="709"/>
      </w:pPr>
      <w:r w:rsidRPr="003347B0">
        <w:rPr>
          <w:rFonts w:eastAsia="Calibri"/>
        </w:rPr>
        <w:t>Первичные поражающие факторы непосредственно вызываются возникновением источника техногенной ЧС.</w:t>
      </w:r>
    </w:p>
    <w:p w14:paraId="0B9CDD4F" w14:textId="77777777" w:rsidR="000872B1" w:rsidRPr="003347B0" w:rsidRDefault="000872B1" w:rsidP="00647C88">
      <w:pPr>
        <w:pStyle w:val="a7"/>
        <w:ind w:firstLine="709"/>
      </w:pPr>
      <w:r w:rsidRPr="003347B0">
        <w:rPr>
          <w:rFonts w:eastAsia="Calibri"/>
        </w:rPr>
        <w:t>Вторичные поражающие факторы вызываются изменением объектов окружающей среды первичными поражающими факторами.</w:t>
      </w:r>
    </w:p>
    <w:p w14:paraId="1BE2E7DC" w14:textId="77777777" w:rsidR="000872B1" w:rsidRPr="003347B0" w:rsidRDefault="000872B1" w:rsidP="00647C88">
      <w:pPr>
        <w:pStyle w:val="a7"/>
        <w:ind w:firstLine="709"/>
      </w:pPr>
      <w:r w:rsidRPr="003347B0">
        <w:rPr>
          <w:rFonts w:eastAsia="Calibri"/>
        </w:rPr>
        <w:t>Поражающие факторы источников техногенных ЧС по механизму действия подразделяют на факторы:</w:t>
      </w:r>
    </w:p>
    <w:p w14:paraId="6AE59353" w14:textId="77777777" w:rsidR="000872B1" w:rsidRPr="003347B0" w:rsidRDefault="000872B1" w:rsidP="000872B1">
      <w:pPr>
        <w:pStyle w:val="a4"/>
      </w:pPr>
      <w:r w:rsidRPr="003347B0">
        <w:rPr>
          <w:rFonts w:eastAsia="Calibri"/>
        </w:rPr>
        <w:lastRenderedPageBreak/>
        <w:t>физического действия;</w:t>
      </w:r>
    </w:p>
    <w:p w14:paraId="0451BE08" w14:textId="77777777" w:rsidR="000872B1" w:rsidRPr="003347B0" w:rsidRDefault="000872B1" w:rsidP="000872B1">
      <w:pPr>
        <w:pStyle w:val="a4"/>
      </w:pPr>
      <w:r w:rsidRPr="003347B0">
        <w:rPr>
          <w:rFonts w:eastAsia="Calibri"/>
        </w:rPr>
        <w:t>химического действия.</w:t>
      </w:r>
    </w:p>
    <w:p w14:paraId="4EF3FB84" w14:textId="77777777" w:rsidR="000872B1" w:rsidRPr="003347B0" w:rsidRDefault="000872B1" w:rsidP="000872B1">
      <w:pPr>
        <w:pStyle w:val="a7"/>
      </w:pPr>
      <w:r w:rsidRPr="003347B0">
        <w:rPr>
          <w:rFonts w:eastAsia="Calibri"/>
        </w:rPr>
        <w:t>К поражающим факторам физического действия относят:</w:t>
      </w:r>
    </w:p>
    <w:p w14:paraId="0104E327" w14:textId="77777777" w:rsidR="000872B1" w:rsidRPr="003347B0" w:rsidRDefault="000872B1" w:rsidP="000872B1">
      <w:pPr>
        <w:pStyle w:val="a4"/>
      </w:pPr>
      <w:r w:rsidRPr="003347B0">
        <w:rPr>
          <w:rFonts w:eastAsia="Calibri"/>
        </w:rPr>
        <w:t>воздушную ударную волну;</w:t>
      </w:r>
    </w:p>
    <w:p w14:paraId="338B0DBC" w14:textId="77777777" w:rsidR="000872B1" w:rsidRPr="003347B0" w:rsidRDefault="000872B1" w:rsidP="000872B1">
      <w:pPr>
        <w:pStyle w:val="a4"/>
      </w:pPr>
      <w:r w:rsidRPr="003347B0">
        <w:rPr>
          <w:rFonts w:eastAsia="Calibri"/>
        </w:rPr>
        <w:t>волну сжатия в грунте;</w:t>
      </w:r>
    </w:p>
    <w:p w14:paraId="789AB279" w14:textId="77777777" w:rsidR="000872B1" w:rsidRPr="003347B0" w:rsidRDefault="000872B1" w:rsidP="000872B1">
      <w:pPr>
        <w:pStyle w:val="a4"/>
      </w:pPr>
      <w:r w:rsidRPr="003347B0">
        <w:rPr>
          <w:rFonts w:eastAsia="Calibri"/>
        </w:rPr>
        <w:t>сейсмовзрывную волну;</w:t>
      </w:r>
    </w:p>
    <w:p w14:paraId="61BDB4BE" w14:textId="77777777" w:rsidR="000872B1" w:rsidRPr="003347B0" w:rsidRDefault="000872B1" w:rsidP="000872B1">
      <w:pPr>
        <w:pStyle w:val="a4"/>
      </w:pPr>
      <w:r w:rsidRPr="003347B0">
        <w:rPr>
          <w:rFonts w:eastAsia="Calibri"/>
        </w:rPr>
        <w:t>волну прорыва гидротехнических сооружений;</w:t>
      </w:r>
    </w:p>
    <w:p w14:paraId="45CBCB18" w14:textId="77777777" w:rsidR="000872B1" w:rsidRPr="003347B0" w:rsidRDefault="000872B1" w:rsidP="000872B1">
      <w:pPr>
        <w:pStyle w:val="a4"/>
      </w:pPr>
      <w:r w:rsidRPr="003347B0">
        <w:rPr>
          <w:rFonts w:eastAsia="Calibri"/>
        </w:rPr>
        <w:t>обломки или осколки;</w:t>
      </w:r>
    </w:p>
    <w:p w14:paraId="363B2B0A" w14:textId="77777777" w:rsidR="000872B1" w:rsidRPr="003347B0" w:rsidRDefault="000872B1" w:rsidP="000872B1">
      <w:pPr>
        <w:pStyle w:val="a4"/>
      </w:pPr>
      <w:r w:rsidRPr="003347B0">
        <w:rPr>
          <w:rFonts w:eastAsia="Calibri"/>
        </w:rPr>
        <w:t>экстремальный нагрев среды;</w:t>
      </w:r>
    </w:p>
    <w:p w14:paraId="16EEF7E0" w14:textId="77777777" w:rsidR="000872B1" w:rsidRPr="003347B0" w:rsidRDefault="000872B1" w:rsidP="000872B1">
      <w:pPr>
        <w:pStyle w:val="a4"/>
      </w:pPr>
      <w:r w:rsidRPr="003347B0">
        <w:rPr>
          <w:rFonts w:eastAsia="Calibri"/>
        </w:rPr>
        <w:t>тепловое излучение;</w:t>
      </w:r>
    </w:p>
    <w:p w14:paraId="68A80CA9" w14:textId="77777777" w:rsidR="000872B1" w:rsidRPr="003347B0" w:rsidRDefault="000872B1" w:rsidP="000872B1">
      <w:pPr>
        <w:pStyle w:val="a4"/>
      </w:pPr>
      <w:r w:rsidRPr="003347B0">
        <w:rPr>
          <w:rFonts w:eastAsia="Calibri"/>
        </w:rPr>
        <w:t>ионизирующее излучение.</w:t>
      </w:r>
    </w:p>
    <w:p w14:paraId="11FAA9C1" w14:textId="77777777" w:rsidR="000872B1" w:rsidRPr="003347B0" w:rsidRDefault="000872B1" w:rsidP="000872B1">
      <w:pPr>
        <w:pStyle w:val="a7"/>
        <w:rPr>
          <w:rFonts w:eastAsia="Calibri"/>
        </w:rPr>
      </w:pPr>
      <w:r w:rsidRPr="003347B0">
        <w:rPr>
          <w:rFonts w:eastAsia="Calibri"/>
        </w:rPr>
        <w:t>К поражающим факторам химического действия относят токсическое действие опасных химических веществ.</w:t>
      </w:r>
    </w:p>
    <w:p w14:paraId="584F1C57" w14:textId="77777777" w:rsidR="000872B1" w:rsidRPr="003347B0" w:rsidRDefault="000872B1" w:rsidP="000872B1">
      <w:pPr>
        <w:pStyle w:val="a7"/>
      </w:pPr>
      <w:r w:rsidRPr="003347B0">
        <w:t>На территории города Сургута возможны следующие чрезвычайные ситуации техногенного характера:</w:t>
      </w:r>
    </w:p>
    <w:p w14:paraId="6DFF1D87" w14:textId="77777777" w:rsidR="000872B1" w:rsidRPr="003347B0" w:rsidRDefault="000872B1" w:rsidP="000872B1">
      <w:pPr>
        <w:pStyle w:val="a4"/>
        <w:rPr>
          <w:rFonts w:eastAsia="Calibri"/>
        </w:rPr>
      </w:pPr>
      <w:r w:rsidRPr="003347B0">
        <w:rPr>
          <w:rFonts w:eastAsia="Calibri"/>
        </w:rPr>
        <w:t xml:space="preserve">аварии на </w:t>
      </w:r>
      <w:r w:rsidRPr="003347B0">
        <w:t>пожаровзрывоопасных объектах (ПВО)</w:t>
      </w:r>
      <w:r w:rsidRPr="003347B0">
        <w:rPr>
          <w:rFonts w:eastAsia="Calibri"/>
        </w:rPr>
        <w:t>;</w:t>
      </w:r>
    </w:p>
    <w:p w14:paraId="6F1CC1C5" w14:textId="77777777" w:rsidR="000872B1" w:rsidRPr="003347B0" w:rsidRDefault="000872B1" w:rsidP="000872B1">
      <w:pPr>
        <w:pStyle w:val="a4"/>
        <w:rPr>
          <w:rFonts w:eastAsia="Calibri"/>
        </w:rPr>
      </w:pPr>
      <w:r w:rsidRPr="003347B0">
        <w:rPr>
          <w:rFonts w:eastAsia="Calibri"/>
        </w:rPr>
        <w:t>аварии на электроэнергетических системах;</w:t>
      </w:r>
    </w:p>
    <w:p w14:paraId="3D429AFA" w14:textId="77777777" w:rsidR="000872B1" w:rsidRPr="003347B0" w:rsidRDefault="000872B1" w:rsidP="000872B1">
      <w:pPr>
        <w:pStyle w:val="a4"/>
        <w:rPr>
          <w:rFonts w:eastAsia="Calibri"/>
        </w:rPr>
      </w:pPr>
      <w:r w:rsidRPr="003347B0">
        <w:rPr>
          <w:rFonts w:eastAsia="Calibri"/>
        </w:rPr>
        <w:t>аварии на коммунальных системах жизнеобеспечения;</w:t>
      </w:r>
    </w:p>
    <w:p w14:paraId="3F403EC3" w14:textId="77777777" w:rsidR="000872B1" w:rsidRPr="003347B0" w:rsidRDefault="000872B1" w:rsidP="000872B1">
      <w:pPr>
        <w:pStyle w:val="a4"/>
      </w:pPr>
      <w:r w:rsidRPr="003347B0">
        <w:t>аварии на автомобильном транспорте при перевозке опасных грузов;</w:t>
      </w:r>
    </w:p>
    <w:p w14:paraId="1EB4A5CB" w14:textId="77777777" w:rsidR="000872B1" w:rsidRPr="003347B0" w:rsidRDefault="000872B1" w:rsidP="000872B1">
      <w:pPr>
        <w:pStyle w:val="a4"/>
      </w:pPr>
      <w:r w:rsidRPr="003347B0">
        <w:t>аварии на железнодорожном транспорте при перевозке опасных грузов;</w:t>
      </w:r>
    </w:p>
    <w:p w14:paraId="13492641" w14:textId="77777777" w:rsidR="000872B1" w:rsidRPr="003347B0" w:rsidRDefault="000872B1" w:rsidP="000872B1">
      <w:pPr>
        <w:pStyle w:val="a4"/>
      </w:pPr>
      <w:r w:rsidRPr="003347B0">
        <w:t>аварии на воздушном транспорте при перевозке опасных грузов;</w:t>
      </w:r>
    </w:p>
    <w:p w14:paraId="784D465B" w14:textId="77777777" w:rsidR="000872B1" w:rsidRPr="003347B0" w:rsidRDefault="000872B1" w:rsidP="00647C88">
      <w:pPr>
        <w:pStyle w:val="a4"/>
        <w:ind w:firstLine="709"/>
        <w:rPr>
          <w:rFonts w:eastAsia="Calibri"/>
        </w:rPr>
      </w:pPr>
      <w:r w:rsidRPr="003347B0">
        <w:rPr>
          <w:rFonts w:eastAsia="Calibri"/>
        </w:rPr>
        <w:t xml:space="preserve">аварии на </w:t>
      </w:r>
      <w:r w:rsidRPr="003347B0">
        <w:t>гидродинамически опасных объектах.</w:t>
      </w:r>
    </w:p>
    <w:p w14:paraId="4790FA7C" w14:textId="77777777" w:rsidR="000872B1" w:rsidRPr="003347B0" w:rsidRDefault="000872B1" w:rsidP="00647C88">
      <w:pPr>
        <w:pStyle w:val="a7"/>
        <w:ind w:firstLine="709"/>
        <w:rPr>
          <w:rFonts w:eastAsia="Calibri"/>
        </w:rPr>
      </w:pPr>
      <w:r w:rsidRPr="003347B0">
        <w:t>В настоящее время риск возникновения ЧС на химически опасных, радиационно-опасных и биологически опасных объектах не прогнозируется, в связи с отсутствием данных объектов</w:t>
      </w:r>
      <w:r w:rsidRPr="003347B0">
        <w:rPr>
          <w:rFonts w:eastAsia="Calibri"/>
        </w:rPr>
        <w:t>.</w:t>
      </w:r>
    </w:p>
    <w:p w14:paraId="1FE63067" w14:textId="77777777" w:rsidR="000872B1" w:rsidRPr="003347B0" w:rsidRDefault="000872B1" w:rsidP="00647C88">
      <w:pPr>
        <w:pStyle w:val="a7"/>
        <w:ind w:firstLine="709"/>
      </w:pPr>
      <w:r w:rsidRPr="003347B0">
        <w:t>Потенциальную угрозу для рассматриваемой территории может представлять строительство объектов химической и нефтехимической промышленности: нефтегазохимических комплексов, завода по производству жидкого азота и промышленных газов.</w:t>
      </w:r>
    </w:p>
    <w:p w14:paraId="5CDBB296" w14:textId="77777777" w:rsidR="000872B1" w:rsidRPr="003347B0" w:rsidRDefault="000872B1" w:rsidP="00647C88">
      <w:pPr>
        <w:pStyle w:val="a7"/>
        <w:ind w:firstLine="709"/>
        <w:rPr>
          <w:lang w:val="ru-RU"/>
        </w:rPr>
      </w:pPr>
      <w:r w:rsidRPr="003347B0">
        <w:t xml:space="preserve">В соответствии с Постановлением Правительства Российской Федерации от 19.09.1998 </w:t>
      </w:r>
      <w:r w:rsidRPr="003347B0">
        <w:rPr>
          <w:lang w:val="ru-RU"/>
        </w:rPr>
        <w:t xml:space="preserve">   </w:t>
      </w:r>
      <w:r w:rsidRPr="003347B0">
        <w:t>№ 1115 «О порядке отнесения организаций к категориям по гражданской обороне» отнесение организаций к категориям по гражданской обороне осуществляется в целях сохранения этих организаций и защиты их персонала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14:paraId="735F1628" w14:textId="77777777" w:rsidR="000872B1" w:rsidRPr="003347B0" w:rsidRDefault="000872B1" w:rsidP="00647C88">
      <w:pPr>
        <w:pStyle w:val="a7"/>
        <w:ind w:firstLine="709"/>
      </w:pPr>
      <w:r w:rsidRPr="003347B0">
        <w:t>Устанавливаются следующие категории по гражданской обороне: особой важности, первой категории, второй категории.</w:t>
      </w:r>
    </w:p>
    <w:p w14:paraId="21E1EB6D" w14:textId="77777777" w:rsidR="000872B1" w:rsidRPr="003347B0" w:rsidRDefault="000872B1" w:rsidP="00647C88">
      <w:pPr>
        <w:pStyle w:val="a7"/>
        <w:ind w:firstLine="709"/>
      </w:pPr>
      <w:r w:rsidRPr="003347B0">
        <w:t xml:space="preserve">Отнесение организаций к категориям по гражданской обороне производится в зависимости от показателей, определяющих их роль в экономике государства, а также особых условий, характеризующих: </w:t>
      </w:r>
    </w:p>
    <w:p w14:paraId="731187D7" w14:textId="77777777" w:rsidR="000872B1" w:rsidRPr="003347B0" w:rsidRDefault="000872B1" w:rsidP="000872B1">
      <w:pPr>
        <w:pStyle w:val="a4"/>
      </w:pPr>
      <w:r w:rsidRPr="003347B0">
        <w:t xml:space="preserve">степень потенциальной опасности возникновения чрезвычайных ситуаций; </w:t>
      </w:r>
    </w:p>
    <w:p w14:paraId="02953BBE" w14:textId="77777777" w:rsidR="000872B1" w:rsidRPr="003347B0" w:rsidRDefault="000872B1" w:rsidP="000872B1">
      <w:pPr>
        <w:pStyle w:val="a4"/>
      </w:pPr>
      <w:r w:rsidRPr="003347B0">
        <w:t>месторасположение организации;</w:t>
      </w:r>
    </w:p>
    <w:p w14:paraId="3221AC96" w14:textId="77777777" w:rsidR="000872B1" w:rsidRPr="003347B0" w:rsidRDefault="000872B1" w:rsidP="000872B1">
      <w:pPr>
        <w:pStyle w:val="a4"/>
      </w:pPr>
      <w:r w:rsidRPr="003347B0">
        <w:t>значимость организации как объекта культуры.</w:t>
      </w:r>
    </w:p>
    <w:p w14:paraId="50E6B1B0" w14:textId="77777777" w:rsidR="000872B1" w:rsidRPr="003347B0" w:rsidRDefault="000872B1" w:rsidP="00647C88">
      <w:pPr>
        <w:pStyle w:val="a7"/>
        <w:ind w:firstLine="709"/>
      </w:pPr>
      <w:r w:rsidRPr="003347B0">
        <w:lastRenderedPageBreak/>
        <w:t>Основными показателями для отнесения организаций к категориям по гражданской обороне являются: численность работающих (общая, наибольшей работающей смены) в военное время; объем выпускаемой продукции (работ, услуг) для государственных нужд в военное время.</w:t>
      </w:r>
    </w:p>
    <w:p w14:paraId="2C900FE9" w14:textId="4D865A63" w:rsidR="000872B1" w:rsidRPr="003347B0" w:rsidRDefault="000872B1" w:rsidP="00647C88">
      <w:pPr>
        <w:pStyle w:val="af4"/>
        <w:ind w:firstLine="709"/>
      </w:pPr>
      <w:r w:rsidRPr="003347B0">
        <w:t xml:space="preserve">Таблица </w:t>
      </w:r>
      <w:fldSimple w:instr=" SEQ Таблица \* ARABIC ">
        <w:r w:rsidR="004801DE">
          <w:rPr>
            <w:noProof/>
          </w:rPr>
          <w:t>79</w:t>
        </w:r>
      </w:fldSimple>
      <w:r w:rsidRPr="003347B0">
        <w:t xml:space="preserve"> Перечень потенциально опасных, категорированных объектов на территории </w:t>
      </w:r>
      <w:r w:rsidRPr="003347B0">
        <w:br/>
        <w:t>города Сургута</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722"/>
        <w:gridCol w:w="2126"/>
        <w:gridCol w:w="1417"/>
        <w:gridCol w:w="1134"/>
        <w:gridCol w:w="851"/>
        <w:gridCol w:w="850"/>
      </w:tblGrid>
      <w:tr w:rsidR="000872B1" w:rsidRPr="003347B0" w14:paraId="7F97ECD9" w14:textId="77777777" w:rsidTr="0097352A">
        <w:trPr>
          <w:tblHeader/>
        </w:trPr>
        <w:tc>
          <w:tcPr>
            <w:tcW w:w="534" w:type="dxa"/>
            <w:vMerge w:val="restart"/>
            <w:vAlign w:val="center"/>
          </w:tcPr>
          <w:p w14:paraId="2DBF232E" w14:textId="77777777" w:rsidR="000872B1" w:rsidRPr="003347B0" w:rsidRDefault="000872B1" w:rsidP="00FE48F7">
            <w:pPr>
              <w:pStyle w:val="af5"/>
              <w:rPr>
                <w:sz w:val="22"/>
              </w:rPr>
            </w:pPr>
            <w:r w:rsidRPr="003347B0">
              <w:rPr>
                <w:sz w:val="22"/>
              </w:rPr>
              <w:t>№</w:t>
            </w:r>
          </w:p>
          <w:p w14:paraId="18B564C5" w14:textId="77777777" w:rsidR="000872B1" w:rsidRPr="003347B0" w:rsidRDefault="000872B1" w:rsidP="00FE48F7">
            <w:pPr>
              <w:pStyle w:val="af5"/>
              <w:rPr>
                <w:sz w:val="22"/>
              </w:rPr>
            </w:pPr>
            <w:r w:rsidRPr="003347B0">
              <w:rPr>
                <w:sz w:val="22"/>
              </w:rPr>
              <w:t>п/п</w:t>
            </w:r>
          </w:p>
        </w:tc>
        <w:tc>
          <w:tcPr>
            <w:tcW w:w="2722" w:type="dxa"/>
            <w:vMerge w:val="restart"/>
            <w:vAlign w:val="center"/>
          </w:tcPr>
          <w:p w14:paraId="01E790DE" w14:textId="77777777" w:rsidR="000872B1" w:rsidRPr="003347B0" w:rsidRDefault="000872B1" w:rsidP="00FE48F7">
            <w:pPr>
              <w:pStyle w:val="af5"/>
              <w:rPr>
                <w:sz w:val="22"/>
              </w:rPr>
            </w:pPr>
            <w:r w:rsidRPr="003347B0">
              <w:rPr>
                <w:sz w:val="22"/>
              </w:rPr>
              <w:t>Наименование</w:t>
            </w:r>
          </w:p>
          <w:p w14:paraId="2BAD4A13" w14:textId="77777777" w:rsidR="000872B1" w:rsidRPr="003347B0" w:rsidRDefault="000872B1" w:rsidP="00FE48F7">
            <w:pPr>
              <w:pStyle w:val="af5"/>
              <w:rPr>
                <w:sz w:val="22"/>
              </w:rPr>
            </w:pPr>
            <w:r w:rsidRPr="003347B0">
              <w:rPr>
                <w:sz w:val="22"/>
              </w:rPr>
              <w:t>объекта</w:t>
            </w:r>
          </w:p>
        </w:tc>
        <w:tc>
          <w:tcPr>
            <w:tcW w:w="2126" w:type="dxa"/>
            <w:vMerge w:val="restart"/>
            <w:vAlign w:val="center"/>
          </w:tcPr>
          <w:p w14:paraId="31FF81F0" w14:textId="77777777" w:rsidR="000872B1" w:rsidRPr="003347B0" w:rsidRDefault="000872B1" w:rsidP="00FE48F7">
            <w:pPr>
              <w:pStyle w:val="af5"/>
              <w:rPr>
                <w:sz w:val="22"/>
              </w:rPr>
            </w:pPr>
            <w:r w:rsidRPr="003347B0">
              <w:rPr>
                <w:sz w:val="22"/>
              </w:rPr>
              <w:t>Адрес</w:t>
            </w:r>
          </w:p>
        </w:tc>
        <w:tc>
          <w:tcPr>
            <w:tcW w:w="1417" w:type="dxa"/>
            <w:vMerge w:val="restart"/>
            <w:vAlign w:val="center"/>
          </w:tcPr>
          <w:p w14:paraId="3228A629" w14:textId="77777777" w:rsidR="000872B1" w:rsidRPr="003347B0" w:rsidRDefault="000872B1" w:rsidP="00FE48F7">
            <w:pPr>
              <w:pStyle w:val="af5"/>
              <w:rPr>
                <w:sz w:val="22"/>
              </w:rPr>
            </w:pPr>
            <w:r w:rsidRPr="003347B0">
              <w:rPr>
                <w:sz w:val="22"/>
              </w:rPr>
              <w:t>Потенциально опасный объект</w:t>
            </w:r>
          </w:p>
        </w:tc>
        <w:tc>
          <w:tcPr>
            <w:tcW w:w="2835" w:type="dxa"/>
            <w:gridSpan w:val="3"/>
            <w:vAlign w:val="center"/>
          </w:tcPr>
          <w:p w14:paraId="5C7B41CB" w14:textId="77777777" w:rsidR="000872B1" w:rsidRPr="003347B0" w:rsidRDefault="000872B1" w:rsidP="00FE48F7">
            <w:pPr>
              <w:pStyle w:val="af5"/>
              <w:rPr>
                <w:sz w:val="22"/>
              </w:rPr>
            </w:pPr>
            <w:r w:rsidRPr="003347B0">
              <w:rPr>
                <w:sz w:val="22"/>
              </w:rPr>
              <w:t>Категория по ГО</w:t>
            </w:r>
          </w:p>
        </w:tc>
      </w:tr>
      <w:tr w:rsidR="000872B1" w:rsidRPr="003347B0" w14:paraId="3B92D593" w14:textId="77777777" w:rsidTr="0097352A">
        <w:trPr>
          <w:tblHeader/>
        </w:trPr>
        <w:tc>
          <w:tcPr>
            <w:tcW w:w="534" w:type="dxa"/>
            <w:vMerge/>
          </w:tcPr>
          <w:p w14:paraId="02663473" w14:textId="77777777" w:rsidR="000872B1" w:rsidRPr="003347B0" w:rsidRDefault="000872B1" w:rsidP="00FE48F7">
            <w:pPr>
              <w:pStyle w:val="af5"/>
              <w:rPr>
                <w:sz w:val="22"/>
              </w:rPr>
            </w:pPr>
          </w:p>
        </w:tc>
        <w:tc>
          <w:tcPr>
            <w:tcW w:w="2722" w:type="dxa"/>
            <w:vMerge/>
          </w:tcPr>
          <w:p w14:paraId="25F6DDBF" w14:textId="77777777" w:rsidR="000872B1" w:rsidRPr="003347B0" w:rsidRDefault="000872B1" w:rsidP="00FE48F7">
            <w:pPr>
              <w:pStyle w:val="af5"/>
              <w:rPr>
                <w:sz w:val="22"/>
              </w:rPr>
            </w:pPr>
          </w:p>
        </w:tc>
        <w:tc>
          <w:tcPr>
            <w:tcW w:w="2126" w:type="dxa"/>
            <w:vMerge/>
          </w:tcPr>
          <w:p w14:paraId="0AA5A42F" w14:textId="77777777" w:rsidR="000872B1" w:rsidRPr="003347B0" w:rsidRDefault="000872B1" w:rsidP="00FE48F7">
            <w:pPr>
              <w:pStyle w:val="af5"/>
              <w:rPr>
                <w:sz w:val="22"/>
              </w:rPr>
            </w:pPr>
          </w:p>
        </w:tc>
        <w:tc>
          <w:tcPr>
            <w:tcW w:w="1417" w:type="dxa"/>
            <w:vMerge/>
          </w:tcPr>
          <w:p w14:paraId="0F98679C" w14:textId="77777777" w:rsidR="000872B1" w:rsidRPr="003347B0" w:rsidRDefault="000872B1" w:rsidP="00FE48F7">
            <w:pPr>
              <w:pStyle w:val="af5"/>
              <w:rPr>
                <w:sz w:val="22"/>
              </w:rPr>
            </w:pPr>
          </w:p>
        </w:tc>
        <w:tc>
          <w:tcPr>
            <w:tcW w:w="1134" w:type="dxa"/>
            <w:vAlign w:val="center"/>
          </w:tcPr>
          <w:p w14:paraId="64CB788D" w14:textId="77777777" w:rsidR="000872B1" w:rsidRPr="003347B0" w:rsidRDefault="000872B1" w:rsidP="00FE48F7">
            <w:pPr>
              <w:pStyle w:val="af5"/>
              <w:rPr>
                <w:sz w:val="22"/>
              </w:rPr>
            </w:pPr>
            <w:r w:rsidRPr="003347B0">
              <w:rPr>
                <w:sz w:val="22"/>
              </w:rPr>
              <w:t>Особой важности</w:t>
            </w:r>
          </w:p>
        </w:tc>
        <w:tc>
          <w:tcPr>
            <w:tcW w:w="851" w:type="dxa"/>
            <w:vAlign w:val="center"/>
          </w:tcPr>
          <w:p w14:paraId="6CDCB1DB" w14:textId="77777777" w:rsidR="000872B1" w:rsidRPr="003347B0" w:rsidRDefault="000872B1" w:rsidP="00FE48F7">
            <w:pPr>
              <w:pStyle w:val="af5"/>
              <w:rPr>
                <w:sz w:val="22"/>
                <w:lang w:val="en-US"/>
              </w:rPr>
            </w:pPr>
            <w:r w:rsidRPr="003347B0">
              <w:rPr>
                <w:sz w:val="22"/>
                <w:lang w:val="en-US"/>
              </w:rPr>
              <w:t>I</w:t>
            </w:r>
          </w:p>
        </w:tc>
        <w:tc>
          <w:tcPr>
            <w:tcW w:w="850" w:type="dxa"/>
            <w:vAlign w:val="center"/>
          </w:tcPr>
          <w:p w14:paraId="69A00954" w14:textId="77777777" w:rsidR="000872B1" w:rsidRPr="003347B0" w:rsidRDefault="000872B1" w:rsidP="00FE48F7">
            <w:pPr>
              <w:pStyle w:val="af5"/>
              <w:rPr>
                <w:sz w:val="22"/>
              </w:rPr>
            </w:pPr>
            <w:r w:rsidRPr="003347B0">
              <w:rPr>
                <w:sz w:val="22"/>
                <w:lang w:val="en-US"/>
              </w:rPr>
              <w:t>II</w:t>
            </w:r>
          </w:p>
        </w:tc>
      </w:tr>
      <w:tr w:rsidR="000872B1" w:rsidRPr="003347B0" w14:paraId="2C0097B9" w14:textId="77777777" w:rsidTr="0097352A">
        <w:tc>
          <w:tcPr>
            <w:tcW w:w="534" w:type="dxa"/>
            <w:vAlign w:val="center"/>
          </w:tcPr>
          <w:p w14:paraId="0B183E20" w14:textId="77777777" w:rsidR="000872B1" w:rsidRPr="003347B0" w:rsidRDefault="000872B1" w:rsidP="00FE48F7">
            <w:pPr>
              <w:pStyle w:val="afff"/>
              <w:spacing w:line="240" w:lineRule="auto"/>
              <w:ind w:firstLine="0"/>
              <w:jc w:val="center"/>
              <w:rPr>
                <w:sz w:val="22"/>
              </w:rPr>
            </w:pPr>
            <w:r w:rsidRPr="003347B0">
              <w:rPr>
                <w:sz w:val="22"/>
              </w:rPr>
              <w:t>1</w:t>
            </w:r>
          </w:p>
        </w:tc>
        <w:tc>
          <w:tcPr>
            <w:tcW w:w="2722" w:type="dxa"/>
            <w:vAlign w:val="center"/>
          </w:tcPr>
          <w:p w14:paraId="3C13FD4F" w14:textId="77777777" w:rsidR="000872B1" w:rsidRPr="003347B0" w:rsidRDefault="000872B1" w:rsidP="00FE48F7">
            <w:pPr>
              <w:pStyle w:val="afff"/>
              <w:spacing w:line="240" w:lineRule="auto"/>
              <w:ind w:firstLine="0"/>
              <w:jc w:val="left"/>
              <w:rPr>
                <w:sz w:val="22"/>
              </w:rPr>
            </w:pPr>
            <w:r w:rsidRPr="003347B0">
              <w:rPr>
                <w:sz w:val="22"/>
              </w:rPr>
              <w:t>Филиал ОАО «ОГК-2» - Сургутская ГРЭС - 1</w:t>
            </w:r>
          </w:p>
        </w:tc>
        <w:tc>
          <w:tcPr>
            <w:tcW w:w="2126" w:type="dxa"/>
            <w:vAlign w:val="center"/>
          </w:tcPr>
          <w:p w14:paraId="65E99591" w14:textId="77777777" w:rsidR="000872B1" w:rsidRPr="003347B0" w:rsidRDefault="000872B1" w:rsidP="00FE48F7">
            <w:pPr>
              <w:pStyle w:val="afff"/>
              <w:spacing w:line="240" w:lineRule="auto"/>
              <w:ind w:firstLine="0"/>
              <w:jc w:val="left"/>
              <w:rPr>
                <w:sz w:val="22"/>
              </w:rPr>
            </w:pPr>
            <w:r w:rsidRPr="003347B0">
              <w:rPr>
                <w:sz w:val="22"/>
              </w:rPr>
              <w:t>п. Кедровый</w:t>
            </w:r>
          </w:p>
        </w:tc>
        <w:tc>
          <w:tcPr>
            <w:tcW w:w="1417" w:type="dxa"/>
            <w:vAlign w:val="center"/>
          </w:tcPr>
          <w:p w14:paraId="4D1BBBA9" w14:textId="77777777" w:rsidR="000872B1" w:rsidRPr="003347B0" w:rsidRDefault="000872B1" w:rsidP="00FE48F7">
            <w:pPr>
              <w:pStyle w:val="af6"/>
            </w:pPr>
            <w:r w:rsidRPr="003347B0">
              <w:t>*</w:t>
            </w:r>
          </w:p>
        </w:tc>
        <w:tc>
          <w:tcPr>
            <w:tcW w:w="1134" w:type="dxa"/>
            <w:vAlign w:val="center"/>
          </w:tcPr>
          <w:p w14:paraId="3BFB1005" w14:textId="77777777" w:rsidR="000872B1" w:rsidRPr="003347B0" w:rsidRDefault="000872B1" w:rsidP="00FE48F7">
            <w:pPr>
              <w:pStyle w:val="af6"/>
            </w:pPr>
          </w:p>
        </w:tc>
        <w:tc>
          <w:tcPr>
            <w:tcW w:w="851" w:type="dxa"/>
            <w:vAlign w:val="center"/>
          </w:tcPr>
          <w:p w14:paraId="29A2708D" w14:textId="77777777" w:rsidR="000872B1" w:rsidRPr="003347B0" w:rsidRDefault="000872B1" w:rsidP="00FE48F7">
            <w:pPr>
              <w:pStyle w:val="af6"/>
            </w:pPr>
          </w:p>
        </w:tc>
        <w:tc>
          <w:tcPr>
            <w:tcW w:w="850" w:type="dxa"/>
            <w:vAlign w:val="center"/>
          </w:tcPr>
          <w:p w14:paraId="57C497CE" w14:textId="77777777" w:rsidR="000872B1" w:rsidRPr="003347B0" w:rsidRDefault="000872B1" w:rsidP="00FE48F7">
            <w:pPr>
              <w:pStyle w:val="af6"/>
            </w:pPr>
          </w:p>
        </w:tc>
      </w:tr>
      <w:tr w:rsidR="000872B1" w:rsidRPr="003347B0" w14:paraId="04BF1576" w14:textId="77777777" w:rsidTr="0097352A">
        <w:tc>
          <w:tcPr>
            <w:tcW w:w="534" w:type="dxa"/>
            <w:vAlign w:val="center"/>
          </w:tcPr>
          <w:p w14:paraId="2DC95E8A" w14:textId="77777777" w:rsidR="000872B1" w:rsidRPr="003347B0" w:rsidRDefault="000872B1" w:rsidP="00FE48F7">
            <w:pPr>
              <w:pStyle w:val="afff"/>
              <w:spacing w:line="240" w:lineRule="auto"/>
              <w:ind w:firstLine="0"/>
              <w:jc w:val="center"/>
              <w:rPr>
                <w:sz w:val="22"/>
              </w:rPr>
            </w:pPr>
            <w:r w:rsidRPr="003347B0">
              <w:rPr>
                <w:sz w:val="22"/>
              </w:rPr>
              <w:t>2</w:t>
            </w:r>
          </w:p>
        </w:tc>
        <w:tc>
          <w:tcPr>
            <w:tcW w:w="2722" w:type="dxa"/>
            <w:vAlign w:val="center"/>
          </w:tcPr>
          <w:p w14:paraId="213C8ECE" w14:textId="1FB7A5BF" w:rsidR="000872B1" w:rsidRPr="003347B0" w:rsidRDefault="000872B1" w:rsidP="00FE48F7">
            <w:pPr>
              <w:pStyle w:val="afff"/>
              <w:spacing w:line="240" w:lineRule="auto"/>
              <w:ind w:firstLine="0"/>
              <w:jc w:val="left"/>
              <w:rPr>
                <w:sz w:val="22"/>
              </w:rPr>
            </w:pPr>
            <w:r w:rsidRPr="003347B0">
              <w:rPr>
                <w:sz w:val="22"/>
              </w:rPr>
              <w:t xml:space="preserve">Филиал Сургутская ГРЭС-2 </w:t>
            </w:r>
            <w:r w:rsidR="00E80D84">
              <w:rPr>
                <w:sz w:val="22"/>
              </w:rPr>
              <w:t>О</w:t>
            </w:r>
            <w:r w:rsidRPr="003347B0">
              <w:rPr>
                <w:sz w:val="22"/>
              </w:rPr>
              <w:t>АО «Юнипро»</w:t>
            </w:r>
          </w:p>
        </w:tc>
        <w:tc>
          <w:tcPr>
            <w:tcW w:w="2126" w:type="dxa"/>
            <w:vAlign w:val="center"/>
          </w:tcPr>
          <w:p w14:paraId="2B3F30EE" w14:textId="77777777" w:rsidR="000872B1" w:rsidRPr="003347B0" w:rsidRDefault="000872B1" w:rsidP="00FE48F7">
            <w:pPr>
              <w:pStyle w:val="afff"/>
              <w:spacing w:line="240" w:lineRule="auto"/>
              <w:ind w:firstLine="0"/>
              <w:jc w:val="left"/>
              <w:rPr>
                <w:sz w:val="22"/>
              </w:rPr>
            </w:pPr>
            <w:r w:rsidRPr="003347B0">
              <w:rPr>
                <w:sz w:val="22"/>
              </w:rPr>
              <w:t>ул. Энергостроителей, 23</w:t>
            </w:r>
          </w:p>
        </w:tc>
        <w:tc>
          <w:tcPr>
            <w:tcW w:w="1417" w:type="dxa"/>
            <w:vAlign w:val="center"/>
          </w:tcPr>
          <w:p w14:paraId="3244E7DD" w14:textId="77777777" w:rsidR="000872B1" w:rsidRPr="003347B0" w:rsidRDefault="000872B1" w:rsidP="00FE48F7">
            <w:pPr>
              <w:pStyle w:val="af6"/>
            </w:pPr>
            <w:r w:rsidRPr="003347B0">
              <w:t>*</w:t>
            </w:r>
          </w:p>
        </w:tc>
        <w:tc>
          <w:tcPr>
            <w:tcW w:w="1134" w:type="dxa"/>
            <w:vAlign w:val="center"/>
          </w:tcPr>
          <w:p w14:paraId="187FD51E" w14:textId="77777777" w:rsidR="000872B1" w:rsidRPr="003347B0" w:rsidRDefault="000872B1" w:rsidP="00FE48F7">
            <w:pPr>
              <w:pStyle w:val="af6"/>
            </w:pPr>
          </w:p>
        </w:tc>
        <w:tc>
          <w:tcPr>
            <w:tcW w:w="851" w:type="dxa"/>
            <w:vAlign w:val="center"/>
          </w:tcPr>
          <w:p w14:paraId="7B1F8C7A" w14:textId="77777777" w:rsidR="000872B1" w:rsidRPr="003347B0" w:rsidRDefault="000872B1" w:rsidP="00FE48F7">
            <w:pPr>
              <w:pStyle w:val="af6"/>
            </w:pPr>
          </w:p>
        </w:tc>
        <w:tc>
          <w:tcPr>
            <w:tcW w:w="850" w:type="dxa"/>
            <w:vAlign w:val="center"/>
          </w:tcPr>
          <w:p w14:paraId="045D2773" w14:textId="77777777" w:rsidR="000872B1" w:rsidRPr="003347B0" w:rsidRDefault="000872B1" w:rsidP="00FE48F7">
            <w:pPr>
              <w:pStyle w:val="af6"/>
            </w:pPr>
          </w:p>
        </w:tc>
      </w:tr>
      <w:tr w:rsidR="000872B1" w:rsidRPr="003347B0" w14:paraId="10C0AC3F" w14:textId="77777777" w:rsidTr="0097352A">
        <w:tc>
          <w:tcPr>
            <w:tcW w:w="534" w:type="dxa"/>
            <w:vAlign w:val="center"/>
          </w:tcPr>
          <w:p w14:paraId="31A70990" w14:textId="77777777" w:rsidR="000872B1" w:rsidRPr="003347B0" w:rsidRDefault="000872B1" w:rsidP="00FE48F7">
            <w:pPr>
              <w:pStyle w:val="afff"/>
              <w:spacing w:line="240" w:lineRule="auto"/>
              <w:ind w:firstLine="0"/>
              <w:jc w:val="center"/>
              <w:rPr>
                <w:sz w:val="22"/>
              </w:rPr>
            </w:pPr>
            <w:r w:rsidRPr="003347B0">
              <w:rPr>
                <w:sz w:val="22"/>
              </w:rPr>
              <w:t>3</w:t>
            </w:r>
          </w:p>
        </w:tc>
        <w:tc>
          <w:tcPr>
            <w:tcW w:w="2722" w:type="dxa"/>
            <w:vAlign w:val="center"/>
          </w:tcPr>
          <w:p w14:paraId="7026ADE7" w14:textId="77777777" w:rsidR="000872B1" w:rsidRPr="003347B0" w:rsidRDefault="000872B1" w:rsidP="00FE48F7">
            <w:pPr>
              <w:pStyle w:val="afff"/>
              <w:spacing w:line="240" w:lineRule="auto"/>
              <w:ind w:firstLine="0"/>
              <w:jc w:val="left"/>
              <w:rPr>
                <w:sz w:val="22"/>
              </w:rPr>
            </w:pPr>
            <w:r w:rsidRPr="003347B0">
              <w:rPr>
                <w:sz w:val="22"/>
              </w:rPr>
              <w:t>Гидротехническое сооружение филиала ОАО «ОГК-2» -Сургутская ГРЭС-1</w:t>
            </w:r>
          </w:p>
        </w:tc>
        <w:tc>
          <w:tcPr>
            <w:tcW w:w="2126" w:type="dxa"/>
            <w:vAlign w:val="center"/>
          </w:tcPr>
          <w:p w14:paraId="16EA79E5" w14:textId="77777777" w:rsidR="000872B1" w:rsidRPr="003347B0" w:rsidRDefault="000872B1" w:rsidP="00FE48F7">
            <w:pPr>
              <w:pStyle w:val="afff"/>
              <w:spacing w:line="240" w:lineRule="auto"/>
              <w:ind w:firstLine="0"/>
              <w:jc w:val="left"/>
              <w:rPr>
                <w:sz w:val="22"/>
              </w:rPr>
            </w:pPr>
            <w:r w:rsidRPr="003347B0">
              <w:rPr>
                <w:sz w:val="22"/>
              </w:rPr>
              <w:t>п. Кедровый</w:t>
            </w:r>
          </w:p>
        </w:tc>
        <w:tc>
          <w:tcPr>
            <w:tcW w:w="1417" w:type="dxa"/>
            <w:vAlign w:val="center"/>
          </w:tcPr>
          <w:p w14:paraId="3C530D26" w14:textId="77777777" w:rsidR="000872B1" w:rsidRPr="003347B0" w:rsidRDefault="000872B1" w:rsidP="00FE48F7">
            <w:pPr>
              <w:pStyle w:val="af6"/>
            </w:pPr>
            <w:r w:rsidRPr="003347B0">
              <w:t>*</w:t>
            </w:r>
          </w:p>
        </w:tc>
        <w:tc>
          <w:tcPr>
            <w:tcW w:w="1134" w:type="dxa"/>
            <w:vAlign w:val="center"/>
          </w:tcPr>
          <w:p w14:paraId="592C452B" w14:textId="77777777" w:rsidR="000872B1" w:rsidRPr="003347B0" w:rsidRDefault="000872B1" w:rsidP="00FE48F7">
            <w:pPr>
              <w:pStyle w:val="af6"/>
            </w:pPr>
            <w:r w:rsidRPr="003347B0">
              <w:t>*</w:t>
            </w:r>
          </w:p>
        </w:tc>
        <w:tc>
          <w:tcPr>
            <w:tcW w:w="851" w:type="dxa"/>
            <w:vAlign w:val="center"/>
          </w:tcPr>
          <w:p w14:paraId="12665EB6" w14:textId="77777777" w:rsidR="000872B1" w:rsidRPr="003347B0" w:rsidRDefault="000872B1" w:rsidP="00FE48F7">
            <w:pPr>
              <w:pStyle w:val="af6"/>
            </w:pPr>
          </w:p>
        </w:tc>
        <w:tc>
          <w:tcPr>
            <w:tcW w:w="850" w:type="dxa"/>
            <w:vAlign w:val="center"/>
          </w:tcPr>
          <w:p w14:paraId="7C4C28A8" w14:textId="77777777" w:rsidR="000872B1" w:rsidRPr="003347B0" w:rsidRDefault="000872B1" w:rsidP="00FE48F7">
            <w:pPr>
              <w:pStyle w:val="af6"/>
            </w:pPr>
          </w:p>
        </w:tc>
      </w:tr>
      <w:tr w:rsidR="000872B1" w:rsidRPr="003347B0" w14:paraId="3C282BB6" w14:textId="77777777" w:rsidTr="0097352A">
        <w:tc>
          <w:tcPr>
            <w:tcW w:w="534" w:type="dxa"/>
            <w:vAlign w:val="center"/>
          </w:tcPr>
          <w:p w14:paraId="4A9CA010" w14:textId="77777777" w:rsidR="000872B1" w:rsidRPr="003347B0" w:rsidRDefault="000872B1" w:rsidP="00FE48F7">
            <w:pPr>
              <w:pStyle w:val="afff"/>
              <w:spacing w:line="240" w:lineRule="auto"/>
              <w:ind w:firstLine="0"/>
              <w:jc w:val="center"/>
              <w:rPr>
                <w:sz w:val="22"/>
              </w:rPr>
            </w:pPr>
            <w:r w:rsidRPr="003347B0">
              <w:rPr>
                <w:sz w:val="22"/>
              </w:rPr>
              <w:t>4</w:t>
            </w:r>
          </w:p>
        </w:tc>
        <w:tc>
          <w:tcPr>
            <w:tcW w:w="2722" w:type="dxa"/>
            <w:vAlign w:val="center"/>
          </w:tcPr>
          <w:p w14:paraId="75B561F9" w14:textId="77777777" w:rsidR="000872B1" w:rsidRPr="003347B0" w:rsidRDefault="000872B1" w:rsidP="00FE48F7">
            <w:pPr>
              <w:pStyle w:val="afff"/>
              <w:spacing w:line="240" w:lineRule="auto"/>
              <w:ind w:firstLine="0"/>
              <w:jc w:val="left"/>
              <w:rPr>
                <w:sz w:val="22"/>
              </w:rPr>
            </w:pPr>
            <w:r w:rsidRPr="003347B0">
              <w:rPr>
                <w:sz w:val="22"/>
              </w:rPr>
              <w:t>Гидротехническое сооружение филиала Сургутская ГРЭС-2 ОАО «Юнипро»</w:t>
            </w:r>
          </w:p>
        </w:tc>
        <w:tc>
          <w:tcPr>
            <w:tcW w:w="2126" w:type="dxa"/>
            <w:vAlign w:val="center"/>
          </w:tcPr>
          <w:p w14:paraId="4A7C7755" w14:textId="77777777" w:rsidR="000872B1" w:rsidRPr="003347B0" w:rsidRDefault="000872B1" w:rsidP="00FE48F7">
            <w:pPr>
              <w:pStyle w:val="afff"/>
              <w:spacing w:line="240" w:lineRule="auto"/>
              <w:ind w:firstLine="0"/>
              <w:jc w:val="left"/>
              <w:rPr>
                <w:sz w:val="22"/>
              </w:rPr>
            </w:pPr>
            <w:r w:rsidRPr="003347B0">
              <w:rPr>
                <w:sz w:val="22"/>
              </w:rPr>
              <w:t>ул. Энергостроителей, 23</w:t>
            </w:r>
          </w:p>
        </w:tc>
        <w:tc>
          <w:tcPr>
            <w:tcW w:w="1417" w:type="dxa"/>
            <w:vAlign w:val="center"/>
          </w:tcPr>
          <w:p w14:paraId="23FAC4AF" w14:textId="77777777" w:rsidR="000872B1" w:rsidRPr="003347B0" w:rsidRDefault="000872B1" w:rsidP="00FE48F7">
            <w:pPr>
              <w:pStyle w:val="af6"/>
            </w:pPr>
            <w:r w:rsidRPr="003347B0">
              <w:t>*</w:t>
            </w:r>
          </w:p>
        </w:tc>
        <w:tc>
          <w:tcPr>
            <w:tcW w:w="1134" w:type="dxa"/>
            <w:vAlign w:val="center"/>
          </w:tcPr>
          <w:p w14:paraId="66582804" w14:textId="77777777" w:rsidR="000872B1" w:rsidRPr="003347B0" w:rsidRDefault="000872B1" w:rsidP="00FE48F7">
            <w:pPr>
              <w:pStyle w:val="af6"/>
            </w:pPr>
            <w:r w:rsidRPr="003347B0">
              <w:t>*</w:t>
            </w:r>
          </w:p>
        </w:tc>
        <w:tc>
          <w:tcPr>
            <w:tcW w:w="851" w:type="dxa"/>
            <w:vAlign w:val="center"/>
          </w:tcPr>
          <w:p w14:paraId="5F04155E" w14:textId="77777777" w:rsidR="000872B1" w:rsidRPr="003347B0" w:rsidRDefault="000872B1" w:rsidP="00FE48F7">
            <w:pPr>
              <w:pStyle w:val="af6"/>
            </w:pPr>
          </w:p>
        </w:tc>
        <w:tc>
          <w:tcPr>
            <w:tcW w:w="850" w:type="dxa"/>
            <w:vAlign w:val="center"/>
          </w:tcPr>
          <w:p w14:paraId="3AB490EA" w14:textId="77777777" w:rsidR="000872B1" w:rsidRPr="003347B0" w:rsidRDefault="000872B1" w:rsidP="00FE48F7">
            <w:pPr>
              <w:pStyle w:val="af6"/>
            </w:pPr>
          </w:p>
        </w:tc>
      </w:tr>
      <w:tr w:rsidR="000872B1" w:rsidRPr="003347B0" w14:paraId="0088CEA5" w14:textId="77777777" w:rsidTr="0097352A">
        <w:tc>
          <w:tcPr>
            <w:tcW w:w="534" w:type="dxa"/>
            <w:vAlign w:val="center"/>
          </w:tcPr>
          <w:p w14:paraId="6C21C2A0" w14:textId="77777777" w:rsidR="000872B1" w:rsidRPr="003347B0" w:rsidRDefault="000872B1" w:rsidP="00FE48F7">
            <w:pPr>
              <w:pStyle w:val="afff"/>
              <w:spacing w:line="240" w:lineRule="auto"/>
              <w:ind w:firstLine="0"/>
              <w:jc w:val="center"/>
              <w:rPr>
                <w:sz w:val="22"/>
              </w:rPr>
            </w:pPr>
            <w:r w:rsidRPr="003347B0">
              <w:rPr>
                <w:sz w:val="22"/>
              </w:rPr>
              <w:t>5</w:t>
            </w:r>
          </w:p>
        </w:tc>
        <w:tc>
          <w:tcPr>
            <w:tcW w:w="2722" w:type="dxa"/>
            <w:vAlign w:val="center"/>
          </w:tcPr>
          <w:p w14:paraId="66346856" w14:textId="77777777" w:rsidR="000872B1" w:rsidRPr="003347B0" w:rsidRDefault="000872B1" w:rsidP="00FE48F7">
            <w:pPr>
              <w:pStyle w:val="afff"/>
              <w:spacing w:line="240" w:lineRule="auto"/>
              <w:ind w:firstLine="0"/>
              <w:jc w:val="left"/>
              <w:rPr>
                <w:sz w:val="22"/>
              </w:rPr>
            </w:pPr>
            <w:r w:rsidRPr="003347B0">
              <w:rPr>
                <w:sz w:val="22"/>
              </w:rPr>
              <w:t>Станция Сургут СЦОР ж/д станций СП Свердловской дирекции управления движением – СП Центральной дирекции управления – филиала ОАО «РЖД»</w:t>
            </w:r>
          </w:p>
        </w:tc>
        <w:tc>
          <w:tcPr>
            <w:tcW w:w="2126" w:type="dxa"/>
            <w:vAlign w:val="center"/>
          </w:tcPr>
          <w:p w14:paraId="0393A0F5" w14:textId="77777777" w:rsidR="000872B1" w:rsidRPr="003347B0" w:rsidRDefault="000872B1" w:rsidP="00FE48F7">
            <w:pPr>
              <w:pStyle w:val="afff"/>
              <w:spacing w:line="240" w:lineRule="auto"/>
              <w:ind w:firstLine="0"/>
              <w:jc w:val="left"/>
              <w:rPr>
                <w:sz w:val="22"/>
              </w:rPr>
            </w:pPr>
            <w:r w:rsidRPr="003347B0">
              <w:rPr>
                <w:sz w:val="22"/>
              </w:rPr>
              <w:t xml:space="preserve">ул. Привокзальная, 13 </w:t>
            </w:r>
          </w:p>
        </w:tc>
        <w:tc>
          <w:tcPr>
            <w:tcW w:w="1417" w:type="dxa"/>
            <w:vAlign w:val="center"/>
          </w:tcPr>
          <w:p w14:paraId="51929831" w14:textId="77777777" w:rsidR="000872B1" w:rsidRPr="003347B0" w:rsidRDefault="000872B1" w:rsidP="00FE48F7">
            <w:pPr>
              <w:pStyle w:val="af6"/>
            </w:pPr>
            <w:r w:rsidRPr="003347B0">
              <w:t>*</w:t>
            </w:r>
          </w:p>
        </w:tc>
        <w:tc>
          <w:tcPr>
            <w:tcW w:w="1134" w:type="dxa"/>
            <w:vAlign w:val="center"/>
          </w:tcPr>
          <w:p w14:paraId="7FE56AAF" w14:textId="77777777" w:rsidR="000872B1" w:rsidRPr="003347B0" w:rsidRDefault="000872B1" w:rsidP="00FE48F7">
            <w:pPr>
              <w:pStyle w:val="af6"/>
            </w:pPr>
          </w:p>
        </w:tc>
        <w:tc>
          <w:tcPr>
            <w:tcW w:w="851" w:type="dxa"/>
            <w:vAlign w:val="center"/>
          </w:tcPr>
          <w:p w14:paraId="1F3AC871" w14:textId="77777777" w:rsidR="000872B1" w:rsidRPr="003347B0" w:rsidRDefault="000872B1" w:rsidP="00FE48F7">
            <w:pPr>
              <w:pStyle w:val="af6"/>
            </w:pPr>
            <w:r w:rsidRPr="003347B0">
              <w:t>*</w:t>
            </w:r>
          </w:p>
        </w:tc>
        <w:tc>
          <w:tcPr>
            <w:tcW w:w="850" w:type="dxa"/>
            <w:vAlign w:val="center"/>
          </w:tcPr>
          <w:p w14:paraId="2D285D1C" w14:textId="77777777" w:rsidR="000872B1" w:rsidRPr="003347B0" w:rsidRDefault="000872B1" w:rsidP="00FE48F7">
            <w:pPr>
              <w:pStyle w:val="af6"/>
            </w:pPr>
          </w:p>
        </w:tc>
      </w:tr>
      <w:tr w:rsidR="000872B1" w:rsidRPr="003347B0" w14:paraId="33B3CC68" w14:textId="77777777" w:rsidTr="0097352A">
        <w:tc>
          <w:tcPr>
            <w:tcW w:w="534" w:type="dxa"/>
            <w:vAlign w:val="center"/>
          </w:tcPr>
          <w:p w14:paraId="1B6C50C2" w14:textId="77777777" w:rsidR="000872B1" w:rsidRPr="003347B0" w:rsidRDefault="000872B1" w:rsidP="00FE48F7">
            <w:pPr>
              <w:pStyle w:val="afff"/>
              <w:spacing w:line="240" w:lineRule="auto"/>
              <w:ind w:firstLine="0"/>
              <w:jc w:val="center"/>
              <w:rPr>
                <w:sz w:val="22"/>
              </w:rPr>
            </w:pPr>
            <w:r w:rsidRPr="003347B0">
              <w:rPr>
                <w:sz w:val="22"/>
              </w:rPr>
              <w:t>6</w:t>
            </w:r>
          </w:p>
        </w:tc>
        <w:tc>
          <w:tcPr>
            <w:tcW w:w="2722" w:type="dxa"/>
            <w:vAlign w:val="center"/>
          </w:tcPr>
          <w:p w14:paraId="2562DA87" w14:textId="77777777" w:rsidR="000872B1" w:rsidRPr="003347B0" w:rsidRDefault="000872B1" w:rsidP="00FE48F7">
            <w:pPr>
              <w:pStyle w:val="afff"/>
              <w:spacing w:line="240" w:lineRule="auto"/>
              <w:ind w:firstLine="0"/>
              <w:jc w:val="left"/>
              <w:rPr>
                <w:sz w:val="22"/>
              </w:rPr>
            </w:pPr>
            <w:r w:rsidRPr="003347B0">
              <w:rPr>
                <w:sz w:val="22"/>
              </w:rPr>
              <w:t>ОАО «Аэропорт Сургут»</w:t>
            </w:r>
          </w:p>
        </w:tc>
        <w:tc>
          <w:tcPr>
            <w:tcW w:w="2126" w:type="dxa"/>
            <w:vAlign w:val="center"/>
          </w:tcPr>
          <w:p w14:paraId="5C6626EC" w14:textId="77777777" w:rsidR="000872B1" w:rsidRPr="003347B0" w:rsidRDefault="000872B1" w:rsidP="00FE48F7">
            <w:pPr>
              <w:pStyle w:val="afff"/>
              <w:spacing w:line="240" w:lineRule="auto"/>
              <w:ind w:firstLine="0"/>
              <w:jc w:val="left"/>
              <w:rPr>
                <w:sz w:val="22"/>
              </w:rPr>
            </w:pPr>
            <w:r w:rsidRPr="003347B0">
              <w:rPr>
                <w:sz w:val="22"/>
              </w:rPr>
              <w:t>пос. Таёжный</w:t>
            </w:r>
          </w:p>
        </w:tc>
        <w:tc>
          <w:tcPr>
            <w:tcW w:w="1417" w:type="dxa"/>
            <w:vAlign w:val="center"/>
          </w:tcPr>
          <w:p w14:paraId="55F024EE" w14:textId="77777777" w:rsidR="000872B1" w:rsidRPr="003347B0" w:rsidRDefault="000872B1" w:rsidP="00FE48F7">
            <w:pPr>
              <w:pStyle w:val="af6"/>
            </w:pPr>
          </w:p>
        </w:tc>
        <w:tc>
          <w:tcPr>
            <w:tcW w:w="1134" w:type="dxa"/>
            <w:vAlign w:val="center"/>
          </w:tcPr>
          <w:p w14:paraId="78C5A3E9" w14:textId="77777777" w:rsidR="000872B1" w:rsidRPr="003347B0" w:rsidRDefault="000872B1" w:rsidP="00FE48F7">
            <w:pPr>
              <w:pStyle w:val="af6"/>
            </w:pPr>
          </w:p>
        </w:tc>
        <w:tc>
          <w:tcPr>
            <w:tcW w:w="851" w:type="dxa"/>
            <w:vAlign w:val="center"/>
          </w:tcPr>
          <w:p w14:paraId="512E1F99" w14:textId="77777777" w:rsidR="000872B1" w:rsidRPr="003347B0" w:rsidRDefault="000872B1" w:rsidP="00FE48F7">
            <w:pPr>
              <w:pStyle w:val="af6"/>
            </w:pPr>
            <w:r w:rsidRPr="003347B0">
              <w:t>*</w:t>
            </w:r>
          </w:p>
        </w:tc>
        <w:tc>
          <w:tcPr>
            <w:tcW w:w="850" w:type="dxa"/>
            <w:vAlign w:val="center"/>
          </w:tcPr>
          <w:p w14:paraId="717F1775" w14:textId="77777777" w:rsidR="000872B1" w:rsidRPr="003347B0" w:rsidRDefault="000872B1" w:rsidP="00FE48F7">
            <w:pPr>
              <w:pStyle w:val="af6"/>
            </w:pPr>
          </w:p>
        </w:tc>
      </w:tr>
      <w:tr w:rsidR="000872B1" w:rsidRPr="003347B0" w14:paraId="24A5F006" w14:textId="77777777" w:rsidTr="0097352A">
        <w:tc>
          <w:tcPr>
            <w:tcW w:w="534" w:type="dxa"/>
            <w:vAlign w:val="center"/>
          </w:tcPr>
          <w:p w14:paraId="13B570A6" w14:textId="77777777" w:rsidR="000872B1" w:rsidRPr="003347B0" w:rsidRDefault="000872B1" w:rsidP="00FE48F7">
            <w:pPr>
              <w:pStyle w:val="afff"/>
              <w:spacing w:line="240" w:lineRule="auto"/>
              <w:ind w:firstLine="0"/>
              <w:jc w:val="center"/>
              <w:rPr>
                <w:sz w:val="22"/>
              </w:rPr>
            </w:pPr>
            <w:r w:rsidRPr="003347B0">
              <w:rPr>
                <w:sz w:val="22"/>
              </w:rPr>
              <w:t>7</w:t>
            </w:r>
          </w:p>
        </w:tc>
        <w:tc>
          <w:tcPr>
            <w:tcW w:w="2722" w:type="dxa"/>
          </w:tcPr>
          <w:p w14:paraId="32AF52FE" w14:textId="77777777" w:rsidR="000872B1" w:rsidRPr="003347B0" w:rsidRDefault="000872B1" w:rsidP="00FE48F7">
            <w:pPr>
              <w:pStyle w:val="afff"/>
              <w:spacing w:line="240" w:lineRule="auto"/>
              <w:ind w:firstLine="0"/>
              <w:jc w:val="left"/>
              <w:rPr>
                <w:sz w:val="22"/>
              </w:rPr>
            </w:pPr>
            <w:r w:rsidRPr="003347B0">
              <w:rPr>
                <w:sz w:val="22"/>
              </w:rPr>
              <w:t>БУ ХМАО-Югры «Сургутская окружная клиническая больница»</w:t>
            </w:r>
          </w:p>
        </w:tc>
        <w:tc>
          <w:tcPr>
            <w:tcW w:w="2126" w:type="dxa"/>
            <w:vAlign w:val="center"/>
          </w:tcPr>
          <w:p w14:paraId="0B0FA714" w14:textId="77777777" w:rsidR="000872B1" w:rsidRPr="003347B0" w:rsidRDefault="000872B1" w:rsidP="00FE48F7">
            <w:pPr>
              <w:pStyle w:val="afff"/>
              <w:spacing w:line="240" w:lineRule="auto"/>
              <w:ind w:firstLine="0"/>
              <w:jc w:val="left"/>
              <w:rPr>
                <w:sz w:val="22"/>
              </w:rPr>
            </w:pPr>
            <w:r w:rsidRPr="003347B0">
              <w:rPr>
                <w:sz w:val="22"/>
              </w:rPr>
              <w:t xml:space="preserve">ул. Энергетиков, 14 </w:t>
            </w:r>
          </w:p>
        </w:tc>
        <w:tc>
          <w:tcPr>
            <w:tcW w:w="1417" w:type="dxa"/>
            <w:vAlign w:val="center"/>
          </w:tcPr>
          <w:p w14:paraId="728964B5" w14:textId="77777777" w:rsidR="000872B1" w:rsidRPr="003347B0" w:rsidRDefault="000872B1" w:rsidP="00FE48F7">
            <w:pPr>
              <w:pStyle w:val="af6"/>
            </w:pPr>
          </w:p>
        </w:tc>
        <w:tc>
          <w:tcPr>
            <w:tcW w:w="1134" w:type="dxa"/>
            <w:vAlign w:val="center"/>
          </w:tcPr>
          <w:p w14:paraId="1BE967AC" w14:textId="77777777" w:rsidR="000872B1" w:rsidRPr="003347B0" w:rsidRDefault="000872B1" w:rsidP="00FE48F7">
            <w:pPr>
              <w:pStyle w:val="af6"/>
            </w:pPr>
          </w:p>
        </w:tc>
        <w:tc>
          <w:tcPr>
            <w:tcW w:w="851" w:type="dxa"/>
            <w:vAlign w:val="center"/>
          </w:tcPr>
          <w:p w14:paraId="643AE4F5" w14:textId="77777777" w:rsidR="000872B1" w:rsidRPr="003347B0" w:rsidRDefault="000872B1" w:rsidP="00FE48F7">
            <w:pPr>
              <w:pStyle w:val="af6"/>
            </w:pPr>
          </w:p>
        </w:tc>
        <w:tc>
          <w:tcPr>
            <w:tcW w:w="850" w:type="dxa"/>
            <w:vAlign w:val="center"/>
          </w:tcPr>
          <w:p w14:paraId="426E830A" w14:textId="77777777" w:rsidR="000872B1" w:rsidRPr="003347B0" w:rsidRDefault="000872B1" w:rsidP="00FE48F7">
            <w:pPr>
              <w:pStyle w:val="af6"/>
            </w:pPr>
            <w:r w:rsidRPr="003347B0">
              <w:t>*</w:t>
            </w:r>
          </w:p>
        </w:tc>
      </w:tr>
      <w:tr w:rsidR="000872B1" w:rsidRPr="003347B0" w14:paraId="2F7D05F0" w14:textId="77777777" w:rsidTr="0097352A">
        <w:tc>
          <w:tcPr>
            <w:tcW w:w="534" w:type="dxa"/>
            <w:vAlign w:val="center"/>
          </w:tcPr>
          <w:p w14:paraId="0CF5E469" w14:textId="77777777" w:rsidR="000872B1" w:rsidRPr="003347B0" w:rsidRDefault="000872B1" w:rsidP="00FE48F7">
            <w:pPr>
              <w:pStyle w:val="afff"/>
              <w:spacing w:line="240" w:lineRule="auto"/>
              <w:ind w:firstLine="0"/>
              <w:jc w:val="center"/>
              <w:rPr>
                <w:sz w:val="22"/>
              </w:rPr>
            </w:pPr>
            <w:r w:rsidRPr="003347B0">
              <w:rPr>
                <w:sz w:val="22"/>
              </w:rPr>
              <w:t>8</w:t>
            </w:r>
          </w:p>
        </w:tc>
        <w:tc>
          <w:tcPr>
            <w:tcW w:w="2722" w:type="dxa"/>
          </w:tcPr>
          <w:p w14:paraId="50483588" w14:textId="77777777" w:rsidR="000872B1" w:rsidRPr="003347B0" w:rsidRDefault="000872B1" w:rsidP="00FE48F7">
            <w:pPr>
              <w:pStyle w:val="afff"/>
              <w:spacing w:line="240" w:lineRule="auto"/>
              <w:ind w:firstLine="0"/>
              <w:jc w:val="left"/>
              <w:rPr>
                <w:sz w:val="22"/>
              </w:rPr>
            </w:pPr>
            <w:r w:rsidRPr="003347B0">
              <w:rPr>
                <w:sz w:val="22"/>
              </w:rPr>
              <w:t>БУ ХМАО-Югры  «Сургутская клиническая травматологическая больница»</w:t>
            </w:r>
          </w:p>
        </w:tc>
        <w:tc>
          <w:tcPr>
            <w:tcW w:w="2126" w:type="dxa"/>
            <w:vAlign w:val="center"/>
          </w:tcPr>
          <w:p w14:paraId="7D3A94BE" w14:textId="77777777" w:rsidR="000872B1" w:rsidRPr="003347B0" w:rsidRDefault="000872B1" w:rsidP="00FE48F7">
            <w:pPr>
              <w:rPr>
                <w:sz w:val="22"/>
              </w:rPr>
            </w:pPr>
            <w:r w:rsidRPr="003347B0">
              <w:rPr>
                <w:sz w:val="22"/>
              </w:rPr>
              <w:t>ул. Нефтеюганское шоссе, 20</w:t>
            </w:r>
          </w:p>
        </w:tc>
        <w:tc>
          <w:tcPr>
            <w:tcW w:w="1417" w:type="dxa"/>
            <w:vAlign w:val="center"/>
          </w:tcPr>
          <w:p w14:paraId="4B694445" w14:textId="77777777" w:rsidR="000872B1" w:rsidRPr="003347B0" w:rsidRDefault="000872B1" w:rsidP="00FE48F7">
            <w:pPr>
              <w:pStyle w:val="af6"/>
            </w:pPr>
          </w:p>
        </w:tc>
        <w:tc>
          <w:tcPr>
            <w:tcW w:w="1134" w:type="dxa"/>
            <w:vAlign w:val="center"/>
          </w:tcPr>
          <w:p w14:paraId="206CDFAA" w14:textId="77777777" w:rsidR="000872B1" w:rsidRPr="003347B0" w:rsidRDefault="000872B1" w:rsidP="00FE48F7">
            <w:pPr>
              <w:pStyle w:val="af6"/>
            </w:pPr>
          </w:p>
        </w:tc>
        <w:tc>
          <w:tcPr>
            <w:tcW w:w="851" w:type="dxa"/>
            <w:vAlign w:val="center"/>
          </w:tcPr>
          <w:p w14:paraId="0BCD3302" w14:textId="77777777" w:rsidR="000872B1" w:rsidRPr="003347B0" w:rsidRDefault="000872B1" w:rsidP="00FE48F7">
            <w:pPr>
              <w:pStyle w:val="af6"/>
            </w:pPr>
          </w:p>
        </w:tc>
        <w:tc>
          <w:tcPr>
            <w:tcW w:w="850" w:type="dxa"/>
            <w:vAlign w:val="center"/>
          </w:tcPr>
          <w:p w14:paraId="5A2A9AAF" w14:textId="77777777" w:rsidR="000872B1" w:rsidRPr="003347B0" w:rsidRDefault="000872B1" w:rsidP="00FE48F7">
            <w:pPr>
              <w:pStyle w:val="af6"/>
            </w:pPr>
            <w:r w:rsidRPr="003347B0">
              <w:t>*</w:t>
            </w:r>
          </w:p>
        </w:tc>
      </w:tr>
      <w:tr w:rsidR="000872B1" w:rsidRPr="003347B0" w14:paraId="31398514" w14:textId="77777777" w:rsidTr="0097352A">
        <w:tc>
          <w:tcPr>
            <w:tcW w:w="534" w:type="dxa"/>
            <w:vAlign w:val="center"/>
          </w:tcPr>
          <w:p w14:paraId="6A59A446" w14:textId="77777777" w:rsidR="000872B1" w:rsidRPr="003347B0" w:rsidRDefault="000872B1" w:rsidP="00FE48F7">
            <w:pPr>
              <w:pStyle w:val="afff"/>
              <w:spacing w:line="240" w:lineRule="auto"/>
              <w:ind w:firstLine="0"/>
              <w:jc w:val="center"/>
              <w:rPr>
                <w:sz w:val="22"/>
              </w:rPr>
            </w:pPr>
            <w:r w:rsidRPr="003347B0">
              <w:rPr>
                <w:sz w:val="22"/>
              </w:rPr>
              <w:t>9</w:t>
            </w:r>
          </w:p>
        </w:tc>
        <w:tc>
          <w:tcPr>
            <w:tcW w:w="2722" w:type="dxa"/>
          </w:tcPr>
          <w:p w14:paraId="0BFFF457" w14:textId="33CE3668" w:rsidR="000872B1" w:rsidRPr="003347B0" w:rsidRDefault="00E80D84" w:rsidP="00FE48F7">
            <w:pPr>
              <w:pStyle w:val="afff"/>
              <w:spacing w:line="240" w:lineRule="auto"/>
              <w:ind w:firstLine="0"/>
              <w:jc w:val="left"/>
              <w:rPr>
                <w:sz w:val="22"/>
              </w:rPr>
            </w:pPr>
            <w:r>
              <w:rPr>
                <w:sz w:val="22"/>
              </w:rPr>
              <w:t>О</w:t>
            </w:r>
            <w:r w:rsidR="000872B1" w:rsidRPr="003347B0">
              <w:rPr>
                <w:sz w:val="22"/>
              </w:rPr>
              <w:t>АО «Авиакомпания «ЮТэйр»</w:t>
            </w:r>
          </w:p>
        </w:tc>
        <w:tc>
          <w:tcPr>
            <w:tcW w:w="2126" w:type="dxa"/>
            <w:vAlign w:val="center"/>
          </w:tcPr>
          <w:p w14:paraId="754D5816" w14:textId="77777777" w:rsidR="000872B1" w:rsidRPr="003347B0" w:rsidRDefault="000872B1" w:rsidP="00FE48F7">
            <w:pPr>
              <w:pStyle w:val="afff"/>
              <w:spacing w:line="240" w:lineRule="auto"/>
              <w:ind w:firstLine="0"/>
              <w:jc w:val="left"/>
              <w:rPr>
                <w:sz w:val="22"/>
              </w:rPr>
            </w:pPr>
            <w:r w:rsidRPr="003347B0">
              <w:rPr>
                <w:sz w:val="22"/>
              </w:rPr>
              <w:t>пос. Таёжный</w:t>
            </w:r>
          </w:p>
        </w:tc>
        <w:tc>
          <w:tcPr>
            <w:tcW w:w="1417" w:type="dxa"/>
            <w:vAlign w:val="center"/>
          </w:tcPr>
          <w:p w14:paraId="333943D2" w14:textId="77777777" w:rsidR="000872B1" w:rsidRPr="003347B0" w:rsidRDefault="000872B1" w:rsidP="00FE48F7">
            <w:pPr>
              <w:pStyle w:val="af6"/>
            </w:pPr>
          </w:p>
        </w:tc>
        <w:tc>
          <w:tcPr>
            <w:tcW w:w="1134" w:type="dxa"/>
            <w:vAlign w:val="center"/>
          </w:tcPr>
          <w:p w14:paraId="36EBA4A2" w14:textId="77777777" w:rsidR="000872B1" w:rsidRPr="003347B0" w:rsidRDefault="000872B1" w:rsidP="00FE48F7">
            <w:pPr>
              <w:pStyle w:val="af6"/>
            </w:pPr>
          </w:p>
        </w:tc>
        <w:tc>
          <w:tcPr>
            <w:tcW w:w="851" w:type="dxa"/>
            <w:vAlign w:val="center"/>
          </w:tcPr>
          <w:p w14:paraId="0917B06C" w14:textId="77777777" w:rsidR="000872B1" w:rsidRPr="003347B0" w:rsidRDefault="000872B1" w:rsidP="00FE48F7">
            <w:pPr>
              <w:pStyle w:val="af6"/>
            </w:pPr>
            <w:r w:rsidRPr="003347B0">
              <w:t>*</w:t>
            </w:r>
          </w:p>
        </w:tc>
        <w:tc>
          <w:tcPr>
            <w:tcW w:w="850" w:type="dxa"/>
            <w:vAlign w:val="center"/>
          </w:tcPr>
          <w:p w14:paraId="6CD7E357" w14:textId="77777777" w:rsidR="000872B1" w:rsidRPr="003347B0" w:rsidRDefault="000872B1" w:rsidP="00FE48F7">
            <w:pPr>
              <w:pStyle w:val="af6"/>
            </w:pPr>
          </w:p>
        </w:tc>
      </w:tr>
      <w:tr w:rsidR="000872B1" w:rsidRPr="003347B0" w14:paraId="2D899929" w14:textId="77777777" w:rsidTr="0097352A">
        <w:tc>
          <w:tcPr>
            <w:tcW w:w="534" w:type="dxa"/>
            <w:vAlign w:val="center"/>
          </w:tcPr>
          <w:p w14:paraId="06B32F81" w14:textId="77777777" w:rsidR="000872B1" w:rsidRPr="003347B0" w:rsidRDefault="000872B1" w:rsidP="00FE48F7">
            <w:pPr>
              <w:pStyle w:val="afff"/>
              <w:spacing w:line="240" w:lineRule="auto"/>
              <w:ind w:firstLine="0"/>
              <w:jc w:val="center"/>
              <w:rPr>
                <w:sz w:val="22"/>
              </w:rPr>
            </w:pPr>
            <w:r w:rsidRPr="003347B0">
              <w:rPr>
                <w:sz w:val="22"/>
              </w:rPr>
              <w:t>10</w:t>
            </w:r>
          </w:p>
        </w:tc>
        <w:tc>
          <w:tcPr>
            <w:tcW w:w="2722" w:type="dxa"/>
            <w:vAlign w:val="center"/>
          </w:tcPr>
          <w:p w14:paraId="2332162C" w14:textId="77777777" w:rsidR="000872B1" w:rsidRPr="003347B0" w:rsidRDefault="000872B1" w:rsidP="00FE48F7">
            <w:pPr>
              <w:pStyle w:val="afff"/>
              <w:spacing w:line="240" w:lineRule="auto"/>
              <w:ind w:firstLine="0"/>
              <w:jc w:val="left"/>
              <w:rPr>
                <w:sz w:val="22"/>
              </w:rPr>
            </w:pPr>
            <w:r w:rsidRPr="003347B0">
              <w:rPr>
                <w:sz w:val="22"/>
              </w:rPr>
              <w:t>Сургутский центр организации воздушного движения (СЦОВД) филиала Аэронавигации Севера Сибири</w:t>
            </w:r>
          </w:p>
        </w:tc>
        <w:tc>
          <w:tcPr>
            <w:tcW w:w="2126" w:type="dxa"/>
            <w:vAlign w:val="center"/>
          </w:tcPr>
          <w:p w14:paraId="53895333" w14:textId="77777777" w:rsidR="000872B1" w:rsidRPr="003347B0" w:rsidRDefault="000872B1" w:rsidP="00FE48F7">
            <w:pPr>
              <w:pStyle w:val="afff"/>
              <w:spacing w:line="240" w:lineRule="auto"/>
              <w:ind w:firstLine="0"/>
              <w:jc w:val="left"/>
              <w:rPr>
                <w:sz w:val="22"/>
              </w:rPr>
            </w:pPr>
            <w:r w:rsidRPr="003347B0">
              <w:rPr>
                <w:sz w:val="22"/>
              </w:rPr>
              <w:t>Аэропорт - 22</w:t>
            </w:r>
          </w:p>
        </w:tc>
        <w:tc>
          <w:tcPr>
            <w:tcW w:w="1417" w:type="dxa"/>
            <w:vAlign w:val="center"/>
          </w:tcPr>
          <w:p w14:paraId="5649B4BA" w14:textId="77777777" w:rsidR="000872B1" w:rsidRPr="003347B0" w:rsidRDefault="000872B1" w:rsidP="00FE48F7">
            <w:pPr>
              <w:pStyle w:val="af6"/>
            </w:pPr>
          </w:p>
        </w:tc>
        <w:tc>
          <w:tcPr>
            <w:tcW w:w="1134" w:type="dxa"/>
            <w:vAlign w:val="center"/>
          </w:tcPr>
          <w:p w14:paraId="64A71E4E" w14:textId="77777777" w:rsidR="000872B1" w:rsidRPr="003347B0" w:rsidRDefault="000872B1" w:rsidP="00FE48F7">
            <w:pPr>
              <w:pStyle w:val="af6"/>
            </w:pPr>
          </w:p>
        </w:tc>
        <w:tc>
          <w:tcPr>
            <w:tcW w:w="851" w:type="dxa"/>
            <w:vAlign w:val="center"/>
          </w:tcPr>
          <w:p w14:paraId="7A429543" w14:textId="77777777" w:rsidR="000872B1" w:rsidRPr="003347B0" w:rsidRDefault="000872B1" w:rsidP="00FE48F7">
            <w:pPr>
              <w:pStyle w:val="af6"/>
            </w:pPr>
          </w:p>
        </w:tc>
        <w:tc>
          <w:tcPr>
            <w:tcW w:w="850" w:type="dxa"/>
            <w:vAlign w:val="center"/>
          </w:tcPr>
          <w:p w14:paraId="67652000" w14:textId="77777777" w:rsidR="000872B1" w:rsidRPr="003347B0" w:rsidRDefault="000872B1" w:rsidP="00FE48F7">
            <w:pPr>
              <w:pStyle w:val="af6"/>
            </w:pPr>
            <w:r w:rsidRPr="003347B0">
              <w:t>*</w:t>
            </w:r>
          </w:p>
        </w:tc>
      </w:tr>
      <w:tr w:rsidR="000872B1" w:rsidRPr="003347B0" w14:paraId="3CBC0422" w14:textId="77777777" w:rsidTr="0097352A">
        <w:tc>
          <w:tcPr>
            <w:tcW w:w="534" w:type="dxa"/>
            <w:vAlign w:val="center"/>
          </w:tcPr>
          <w:p w14:paraId="12C588B9" w14:textId="77777777" w:rsidR="000872B1" w:rsidRPr="003347B0" w:rsidRDefault="000872B1" w:rsidP="00FE48F7">
            <w:pPr>
              <w:pStyle w:val="afff"/>
              <w:spacing w:line="240" w:lineRule="auto"/>
              <w:ind w:firstLine="0"/>
              <w:jc w:val="center"/>
              <w:rPr>
                <w:sz w:val="22"/>
              </w:rPr>
            </w:pPr>
            <w:r w:rsidRPr="003347B0">
              <w:rPr>
                <w:sz w:val="22"/>
              </w:rPr>
              <w:t>11</w:t>
            </w:r>
          </w:p>
        </w:tc>
        <w:tc>
          <w:tcPr>
            <w:tcW w:w="2722" w:type="dxa"/>
            <w:vAlign w:val="center"/>
          </w:tcPr>
          <w:p w14:paraId="3F1AD7FB" w14:textId="40BC5F41" w:rsidR="000872B1" w:rsidRPr="003347B0" w:rsidRDefault="00E80D84" w:rsidP="00FE48F7">
            <w:pPr>
              <w:pStyle w:val="afff"/>
              <w:spacing w:line="240" w:lineRule="auto"/>
              <w:ind w:firstLine="0"/>
              <w:jc w:val="left"/>
              <w:rPr>
                <w:sz w:val="22"/>
              </w:rPr>
            </w:pPr>
            <w:r>
              <w:rPr>
                <w:sz w:val="22"/>
              </w:rPr>
              <w:t>ПАО «Сургутнефтегаз»</w:t>
            </w:r>
          </w:p>
        </w:tc>
        <w:tc>
          <w:tcPr>
            <w:tcW w:w="2126" w:type="dxa"/>
            <w:vAlign w:val="center"/>
          </w:tcPr>
          <w:p w14:paraId="03DC898F" w14:textId="77777777" w:rsidR="000872B1" w:rsidRPr="003347B0" w:rsidRDefault="000872B1" w:rsidP="00FE48F7">
            <w:pPr>
              <w:pStyle w:val="afff"/>
              <w:spacing w:line="240" w:lineRule="auto"/>
              <w:ind w:firstLine="0"/>
              <w:jc w:val="left"/>
              <w:rPr>
                <w:sz w:val="22"/>
              </w:rPr>
            </w:pPr>
            <w:r w:rsidRPr="003347B0">
              <w:rPr>
                <w:sz w:val="22"/>
              </w:rPr>
              <w:t>Ул. Григория Кукуевицкого, 1</w:t>
            </w:r>
          </w:p>
        </w:tc>
        <w:tc>
          <w:tcPr>
            <w:tcW w:w="1417" w:type="dxa"/>
            <w:vAlign w:val="center"/>
          </w:tcPr>
          <w:p w14:paraId="3E95F077" w14:textId="77777777" w:rsidR="000872B1" w:rsidRPr="003347B0" w:rsidRDefault="000872B1" w:rsidP="00FE48F7">
            <w:pPr>
              <w:pStyle w:val="af6"/>
            </w:pPr>
          </w:p>
        </w:tc>
        <w:tc>
          <w:tcPr>
            <w:tcW w:w="1134" w:type="dxa"/>
            <w:vAlign w:val="center"/>
          </w:tcPr>
          <w:p w14:paraId="1936E3F1" w14:textId="77777777" w:rsidR="000872B1" w:rsidRPr="003347B0" w:rsidRDefault="000872B1" w:rsidP="00FE48F7">
            <w:pPr>
              <w:pStyle w:val="af6"/>
            </w:pPr>
          </w:p>
        </w:tc>
        <w:tc>
          <w:tcPr>
            <w:tcW w:w="851" w:type="dxa"/>
            <w:vAlign w:val="center"/>
          </w:tcPr>
          <w:p w14:paraId="69D35ECD" w14:textId="77777777" w:rsidR="000872B1" w:rsidRPr="003347B0" w:rsidRDefault="000872B1" w:rsidP="00FE48F7">
            <w:pPr>
              <w:pStyle w:val="af6"/>
            </w:pPr>
          </w:p>
        </w:tc>
        <w:tc>
          <w:tcPr>
            <w:tcW w:w="850" w:type="dxa"/>
            <w:vAlign w:val="center"/>
          </w:tcPr>
          <w:p w14:paraId="6CE8DEE6" w14:textId="77777777" w:rsidR="000872B1" w:rsidRPr="003347B0" w:rsidRDefault="000872B1" w:rsidP="00FE48F7">
            <w:pPr>
              <w:pStyle w:val="af6"/>
            </w:pPr>
            <w:r w:rsidRPr="003347B0">
              <w:t>*</w:t>
            </w:r>
          </w:p>
        </w:tc>
      </w:tr>
      <w:tr w:rsidR="000872B1" w:rsidRPr="003347B0" w14:paraId="6EDBD97F" w14:textId="77777777" w:rsidTr="0097352A">
        <w:tc>
          <w:tcPr>
            <w:tcW w:w="534" w:type="dxa"/>
            <w:vAlign w:val="center"/>
          </w:tcPr>
          <w:p w14:paraId="13F75975" w14:textId="77777777" w:rsidR="000872B1" w:rsidRPr="003347B0" w:rsidRDefault="000872B1" w:rsidP="00FE48F7">
            <w:pPr>
              <w:pStyle w:val="afff"/>
              <w:spacing w:line="240" w:lineRule="auto"/>
              <w:ind w:firstLine="0"/>
              <w:jc w:val="center"/>
              <w:rPr>
                <w:sz w:val="22"/>
              </w:rPr>
            </w:pPr>
            <w:r w:rsidRPr="003347B0">
              <w:rPr>
                <w:sz w:val="22"/>
              </w:rPr>
              <w:t>12</w:t>
            </w:r>
          </w:p>
        </w:tc>
        <w:tc>
          <w:tcPr>
            <w:tcW w:w="2722" w:type="dxa"/>
            <w:vAlign w:val="center"/>
          </w:tcPr>
          <w:p w14:paraId="132F8D76" w14:textId="77777777" w:rsidR="000872B1" w:rsidRPr="003347B0" w:rsidRDefault="000872B1" w:rsidP="00FE48F7">
            <w:pPr>
              <w:pStyle w:val="afff"/>
              <w:spacing w:line="240" w:lineRule="auto"/>
              <w:ind w:firstLine="0"/>
              <w:jc w:val="left"/>
              <w:rPr>
                <w:sz w:val="22"/>
              </w:rPr>
            </w:pPr>
            <w:r w:rsidRPr="003347B0">
              <w:rPr>
                <w:sz w:val="22"/>
              </w:rPr>
              <w:t>ФКУ «Лечебное исправительное учреждение № 17»</w:t>
            </w:r>
          </w:p>
        </w:tc>
        <w:tc>
          <w:tcPr>
            <w:tcW w:w="2126" w:type="dxa"/>
            <w:vAlign w:val="center"/>
          </w:tcPr>
          <w:p w14:paraId="2252A4F0" w14:textId="77777777" w:rsidR="000872B1" w:rsidRPr="003347B0" w:rsidRDefault="000872B1" w:rsidP="00FE48F7">
            <w:pPr>
              <w:pStyle w:val="afff"/>
              <w:spacing w:line="240" w:lineRule="auto"/>
              <w:ind w:firstLine="0"/>
              <w:jc w:val="left"/>
              <w:rPr>
                <w:sz w:val="22"/>
              </w:rPr>
            </w:pPr>
            <w:r w:rsidRPr="003347B0">
              <w:rPr>
                <w:sz w:val="22"/>
              </w:rPr>
              <w:t>пос. Звездный</w:t>
            </w:r>
          </w:p>
        </w:tc>
        <w:tc>
          <w:tcPr>
            <w:tcW w:w="1417" w:type="dxa"/>
            <w:vAlign w:val="center"/>
          </w:tcPr>
          <w:p w14:paraId="578E4016" w14:textId="77777777" w:rsidR="000872B1" w:rsidRPr="003347B0" w:rsidRDefault="000872B1" w:rsidP="00FE48F7">
            <w:pPr>
              <w:pStyle w:val="af6"/>
            </w:pPr>
          </w:p>
        </w:tc>
        <w:tc>
          <w:tcPr>
            <w:tcW w:w="1134" w:type="dxa"/>
            <w:vAlign w:val="center"/>
          </w:tcPr>
          <w:p w14:paraId="073D6EFA" w14:textId="77777777" w:rsidR="000872B1" w:rsidRPr="003347B0" w:rsidRDefault="000872B1" w:rsidP="00FE48F7">
            <w:pPr>
              <w:pStyle w:val="af6"/>
            </w:pPr>
          </w:p>
        </w:tc>
        <w:tc>
          <w:tcPr>
            <w:tcW w:w="851" w:type="dxa"/>
            <w:vAlign w:val="center"/>
          </w:tcPr>
          <w:p w14:paraId="5AD71E46" w14:textId="77777777" w:rsidR="000872B1" w:rsidRPr="003347B0" w:rsidRDefault="000872B1" w:rsidP="00FE48F7">
            <w:pPr>
              <w:pStyle w:val="af6"/>
            </w:pPr>
          </w:p>
        </w:tc>
        <w:tc>
          <w:tcPr>
            <w:tcW w:w="850" w:type="dxa"/>
            <w:vAlign w:val="center"/>
          </w:tcPr>
          <w:p w14:paraId="09B138C7" w14:textId="77777777" w:rsidR="000872B1" w:rsidRPr="003347B0" w:rsidRDefault="000872B1" w:rsidP="00FE48F7">
            <w:pPr>
              <w:pStyle w:val="af6"/>
            </w:pPr>
            <w:r w:rsidRPr="003347B0">
              <w:t>*</w:t>
            </w:r>
          </w:p>
        </w:tc>
      </w:tr>
      <w:tr w:rsidR="000872B1" w:rsidRPr="003347B0" w14:paraId="25D528A6" w14:textId="77777777" w:rsidTr="0097352A">
        <w:tc>
          <w:tcPr>
            <w:tcW w:w="534" w:type="dxa"/>
            <w:vAlign w:val="center"/>
          </w:tcPr>
          <w:p w14:paraId="0333C79D" w14:textId="77777777" w:rsidR="000872B1" w:rsidRPr="003347B0" w:rsidRDefault="000872B1" w:rsidP="00FE48F7">
            <w:pPr>
              <w:pStyle w:val="afff"/>
              <w:spacing w:line="240" w:lineRule="auto"/>
              <w:ind w:firstLine="0"/>
              <w:jc w:val="center"/>
              <w:rPr>
                <w:sz w:val="22"/>
              </w:rPr>
            </w:pPr>
            <w:r w:rsidRPr="003347B0">
              <w:rPr>
                <w:sz w:val="22"/>
              </w:rPr>
              <w:t>13</w:t>
            </w:r>
          </w:p>
        </w:tc>
        <w:tc>
          <w:tcPr>
            <w:tcW w:w="2722" w:type="dxa"/>
            <w:vAlign w:val="center"/>
          </w:tcPr>
          <w:p w14:paraId="747D89DB" w14:textId="77777777" w:rsidR="000872B1" w:rsidRPr="003347B0" w:rsidRDefault="000872B1" w:rsidP="00FE48F7">
            <w:pPr>
              <w:pStyle w:val="afff"/>
              <w:spacing w:line="240" w:lineRule="auto"/>
              <w:ind w:firstLine="0"/>
              <w:jc w:val="left"/>
              <w:rPr>
                <w:sz w:val="22"/>
              </w:rPr>
            </w:pPr>
            <w:r w:rsidRPr="003347B0">
              <w:rPr>
                <w:sz w:val="22"/>
              </w:rPr>
              <w:t>ООО «Лукойл-Аэро-Сургут» (склад ГСМ)</w:t>
            </w:r>
          </w:p>
        </w:tc>
        <w:tc>
          <w:tcPr>
            <w:tcW w:w="2126" w:type="dxa"/>
            <w:vAlign w:val="center"/>
          </w:tcPr>
          <w:p w14:paraId="0F1E7CC4" w14:textId="77777777" w:rsidR="000872B1" w:rsidRPr="003347B0" w:rsidRDefault="000872B1" w:rsidP="00FE48F7">
            <w:pPr>
              <w:pStyle w:val="afff"/>
              <w:spacing w:line="240" w:lineRule="auto"/>
              <w:ind w:firstLine="0"/>
              <w:jc w:val="left"/>
              <w:rPr>
                <w:sz w:val="22"/>
              </w:rPr>
            </w:pPr>
            <w:r w:rsidRPr="003347B0">
              <w:rPr>
                <w:sz w:val="22"/>
              </w:rPr>
              <w:t>ул. Аэрофлотская, 50</w:t>
            </w:r>
          </w:p>
        </w:tc>
        <w:tc>
          <w:tcPr>
            <w:tcW w:w="1417" w:type="dxa"/>
            <w:vAlign w:val="center"/>
          </w:tcPr>
          <w:p w14:paraId="1FA52C78" w14:textId="77777777" w:rsidR="000872B1" w:rsidRPr="003347B0" w:rsidRDefault="000872B1" w:rsidP="00FE48F7">
            <w:pPr>
              <w:pStyle w:val="af6"/>
            </w:pPr>
            <w:r w:rsidRPr="003347B0">
              <w:t>*</w:t>
            </w:r>
          </w:p>
        </w:tc>
        <w:tc>
          <w:tcPr>
            <w:tcW w:w="1134" w:type="dxa"/>
            <w:vAlign w:val="center"/>
          </w:tcPr>
          <w:p w14:paraId="1EA7B317" w14:textId="77777777" w:rsidR="000872B1" w:rsidRPr="003347B0" w:rsidRDefault="000872B1" w:rsidP="00FE48F7">
            <w:pPr>
              <w:pStyle w:val="af6"/>
            </w:pPr>
          </w:p>
        </w:tc>
        <w:tc>
          <w:tcPr>
            <w:tcW w:w="851" w:type="dxa"/>
            <w:vAlign w:val="center"/>
          </w:tcPr>
          <w:p w14:paraId="228E3560" w14:textId="77777777" w:rsidR="000872B1" w:rsidRPr="003347B0" w:rsidRDefault="000872B1" w:rsidP="00FE48F7">
            <w:pPr>
              <w:pStyle w:val="af6"/>
            </w:pPr>
          </w:p>
        </w:tc>
        <w:tc>
          <w:tcPr>
            <w:tcW w:w="850" w:type="dxa"/>
            <w:vAlign w:val="center"/>
          </w:tcPr>
          <w:p w14:paraId="44A26A4F" w14:textId="77777777" w:rsidR="000872B1" w:rsidRPr="003347B0" w:rsidRDefault="000872B1" w:rsidP="00FE48F7">
            <w:pPr>
              <w:pStyle w:val="af6"/>
            </w:pPr>
          </w:p>
        </w:tc>
      </w:tr>
    </w:tbl>
    <w:p w14:paraId="0D7862EA" w14:textId="7688E1D4" w:rsidR="001A11A6" w:rsidRPr="003347B0" w:rsidRDefault="001A11A6" w:rsidP="001A11A6">
      <w:pPr>
        <w:pStyle w:val="a7"/>
      </w:pPr>
    </w:p>
    <w:p w14:paraId="5FA6AE2B" w14:textId="77777777" w:rsidR="000872B1" w:rsidRPr="003347B0" w:rsidRDefault="000872B1" w:rsidP="00647C88">
      <w:pPr>
        <w:pStyle w:val="af4"/>
        <w:ind w:firstLine="709"/>
      </w:pPr>
      <w:r w:rsidRPr="003347B0">
        <w:rPr>
          <w:rFonts w:eastAsia="Calibri"/>
        </w:rPr>
        <w:lastRenderedPageBreak/>
        <w:t xml:space="preserve">Аварии на </w:t>
      </w:r>
      <w:r w:rsidRPr="003347B0">
        <w:t xml:space="preserve">пожаровзрывоопасных объектах </w:t>
      </w:r>
    </w:p>
    <w:p w14:paraId="18748536" w14:textId="77777777" w:rsidR="000872B1" w:rsidRPr="003347B0" w:rsidRDefault="000872B1" w:rsidP="00647C88">
      <w:pPr>
        <w:pStyle w:val="a7"/>
        <w:ind w:firstLine="709"/>
      </w:pPr>
      <w:r w:rsidRPr="003347B0">
        <w:t xml:space="preserve">К числу пожаровзрывоопасных объектов на территории городского округа относятся предприятия и объекты использующие, хранящие или транспортирующие горючие и взрывоопасные вещества, все виды транспорта, перевозящего взрывопожароопасные вещества, топливозаправочные станции. </w:t>
      </w:r>
    </w:p>
    <w:p w14:paraId="49271713" w14:textId="77777777" w:rsidR="000872B1" w:rsidRPr="003347B0" w:rsidRDefault="000872B1" w:rsidP="00647C88">
      <w:pPr>
        <w:pStyle w:val="a7"/>
        <w:ind w:firstLine="709"/>
      </w:pPr>
      <w:r w:rsidRPr="003347B0">
        <w:t xml:space="preserve">Аварии, возникающие на взрывопожароопасных объектах, характеризуются возникновением взрывов и пожаров и представляют особую опасность для населения. К поражающим факторам аварий </w:t>
      </w:r>
      <w:r w:rsidRPr="003347B0">
        <w:rPr>
          <w:rFonts w:eastAsia="Calibri"/>
        </w:rPr>
        <w:t xml:space="preserve">на </w:t>
      </w:r>
      <w:r w:rsidRPr="003347B0">
        <w:t>пожаровзрывоопасных объектах относятся</w:t>
      </w:r>
      <w:r w:rsidRPr="003347B0">
        <w:rPr>
          <w:lang w:val="ru-RU"/>
        </w:rPr>
        <w:t>:</w:t>
      </w:r>
      <w:r w:rsidRPr="003347B0">
        <w:t xml:space="preserve"> воздушная ударная волна с образованием большого количества осколков из летающих обломков зданий и сооружений, высокая температура от горения различных веществ, материалов и загрязнения воздуха в очаге поражения продуктами горения, в том числе угарным газом.</w:t>
      </w:r>
    </w:p>
    <w:p w14:paraId="7BACFF0D" w14:textId="77777777" w:rsidR="000872B1" w:rsidRPr="003347B0" w:rsidRDefault="000872B1" w:rsidP="00647C88">
      <w:pPr>
        <w:pStyle w:val="a7"/>
        <w:ind w:firstLine="709"/>
      </w:pPr>
      <w:r w:rsidRPr="003347B0">
        <w:t xml:space="preserve">Аварии на взрывопожароопасных объектах </w:t>
      </w:r>
      <w:r w:rsidRPr="003347B0">
        <w:rPr>
          <w:lang w:val="ru-RU"/>
        </w:rPr>
        <w:t>связаны</w:t>
      </w:r>
      <w:r w:rsidRPr="003347B0">
        <w:t xml:space="preserve"> в основном </w:t>
      </w:r>
      <w:r w:rsidRPr="003347B0">
        <w:rPr>
          <w:lang w:val="ru-RU"/>
        </w:rPr>
        <w:t xml:space="preserve">с </w:t>
      </w:r>
      <w:r w:rsidRPr="003347B0">
        <w:t>взрывами емкостей и трубопроводов с легковоспламеняющимися и взрывоопасными жидкостями и газами</w:t>
      </w:r>
      <w:r w:rsidRPr="003347B0">
        <w:rPr>
          <w:lang w:val="ru-RU"/>
        </w:rPr>
        <w:t>,</w:t>
      </w:r>
      <w:r w:rsidRPr="003347B0">
        <w:t xml:space="preserve"> и могут привести к тяжелым социальным и экономическим последствиям.</w:t>
      </w:r>
    </w:p>
    <w:p w14:paraId="36C19D0B" w14:textId="77777777" w:rsidR="000872B1" w:rsidRPr="003347B0" w:rsidRDefault="000872B1" w:rsidP="00647C88">
      <w:pPr>
        <w:pStyle w:val="a7"/>
        <w:ind w:firstLine="709"/>
      </w:pPr>
      <w:r w:rsidRPr="003347B0">
        <w:t>Для определения зон действия поражающих факторов на каждом ПВО рассматриваются аварии с максимальным участием опасного вещества, т.е. разрушение наибольшей емкости (технологического блока) с выбросом всего содержимого в окружающее пространство.</w:t>
      </w:r>
    </w:p>
    <w:p w14:paraId="3CB28AA2" w14:textId="50FDCEB8" w:rsidR="000872B1" w:rsidRPr="003347B0" w:rsidRDefault="000872B1" w:rsidP="00647C88">
      <w:pPr>
        <w:pStyle w:val="a7"/>
        <w:ind w:firstLine="709"/>
      </w:pPr>
      <w:r w:rsidRPr="003347B0">
        <w:t xml:space="preserve">Размеры зон вероятной чрезвычайной ситуации при авариях на ПВО представлены ниже в </w:t>
      </w:r>
      <w:r w:rsidRPr="003347B0">
        <w:rPr>
          <w:lang w:val="ru-RU"/>
        </w:rPr>
        <w:t>(</w:t>
      </w:r>
      <w:r w:rsidRPr="003347B0">
        <w:rPr>
          <w:lang w:val="ru-RU"/>
        </w:rPr>
        <w:fldChar w:fldCharType="begin"/>
      </w:r>
      <w:r w:rsidRPr="003347B0">
        <w:rPr>
          <w:lang w:val="ru-RU"/>
        </w:rPr>
        <w:instrText xml:space="preserve"> REF _Ref388524100 \h  \* MERGEFORMAT </w:instrText>
      </w:r>
      <w:r w:rsidRPr="003347B0">
        <w:rPr>
          <w:lang w:val="ru-RU"/>
        </w:rPr>
      </w:r>
      <w:r w:rsidRPr="003347B0">
        <w:rPr>
          <w:lang w:val="ru-RU"/>
        </w:rPr>
        <w:fldChar w:fldCharType="separate"/>
      </w:r>
      <w:r w:rsidR="004801DE" w:rsidRPr="003347B0">
        <w:t xml:space="preserve">Таблица </w:t>
      </w:r>
      <w:r w:rsidR="004801DE">
        <w:rPr>
          <w:noProof/>
        </w:rPr>
        <w:t>80</w:t>
      </w:r>
      <w:r w:rsidRPr="003347B0">
        <w:rPr>
          <w:lang w:val="ru-RU"/>
        </w:rPr>
        <w:fldChar w:fldCharType="end"/>
      </w:r>
      <w:r w:rsidRPr="003347B0">
        <w:rPr>
          <w:lang w:val="ru-RU"/>
        </w:rPr>
        <w:t>)</w:t>
      </w:r>
      <w:r w:rsidRPr="003347B0">
        <w:t>.</w:t>
      </w:r>
    </w:p>
    <w:p w14:paraId="287D4850" w14:textId="3285ACF5" w:rsidR="000872B1" w:rsidRPr="003347B0" w:rsidRDefault="000872B1" w:rsidP="00647C88">
      <w:pPr>
        <w:pStyle w:val="af4"/>
        <w:ind w:firstLine="709"/>
        <w:jc w:val="left"/>
        <w:rPr>
          <w:rFonts w:eastAsia="Calibri"/>
        </w:rPr>
      </w:pPr>
      <w:bookmarkStart w:id="207" w:name="_Ref388524100"/>
      <w:r w:rsidRPr="003347B0">
        <w:t xml:space="preserve">Таблица </w:t>
      </w:r>
      <w:fldSimple w:instr=" SEQ Таблица \* ARABIC ">
        <w:r w:rsidR="004801DE">
          <w:rPr>
            <w:noProof/>
          </w:rPr>
          <w:t>80</w:t>
        </w:r>
      </w:fldSimple>
      <w:bookmarkEnd w:id="20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5456"/>
        <w:gridCol w:w="2983"/>
      </w:tblGrid>
      <w:tr w:rsidR="000872B1" w:rsidRPr="003347B0" w14:paraId="519048DA" w14:textId="77777777" w:rsidTr="00FE48F7">
        <w:trPr>
          <w:tblHeader/>
        </w:trPr>
        <w:tc>
          <w:tcPr>
            <w:tcW w:w="817" w:type="dxa"/>
            <w:vAlign w:val="center"/>
          </w:tcPr>
          <w:p w14:paraId="694BE845" w14:textId="77777777" w:rsidR="000872B1" w:rsidRPr="003347B0" w:rsidRDefault="000872B1" w:rsidP="00FE48F7">
            <w:pPr>
              <w:pStyle w:val="af5"/>
            </w:pPr>
            <w:r w:rsidRPr="003347B0">
              <w:t>№</w:t>
            </w:r>
          </w:p>
          <w:p w14:paraId="201A9CA6" w14:textId="77777777" w:rsidR="000872B1" w:rsidRPr="003347B0" w:rsidRDefault="000872B1" w:rsidP="00FE48F7">
            <w:pPr>
              <w:pStyle w:val="af5"/>
            </w:pPr>
            <w:r w:rsidRPr="003347B0">
              <w:t>п/п</w:t>
            </w:r>
          </w:p>
        </w:tc>
        <w:tc>
          <w:tcPr>
            <w:tcW w:w="5670" w:type="dxa"/>
            <w:vAlign w:val="center"/>
          </w:tcPr>
          <w:p w14:paraId="37F85044" w14:textId="77777777" w:rsidR="000872B1" w:rsidRPr="003347B0" w:rsidRDefault="000872B1" w:rsidP="00FE48F7">
            <w:pPr>
              <w:pStyle w:val="af5"/>
            </w:pPr>
            <w:r w:rsidRPr="003347B0">
              <w:t>Пожаровзрывоопасный объект</w:t>
            </w:r>
          </w:p>
        </w:tc>
        <w:tc>
          <w:tcPr>
            <w:tcW w:w="3084" w:type="dxa"/>
            <w:vAlign w:val="center"/>
          </w:tcPr>
          <w:p w14:paraId="4C2C10E0" w14:textId="77777777" w:rsidR="000872B1" w:rsidRPr="003347B0" w:rsidRDefault="000872B1" w:rsidP="00FE48F7">
            <w:pPr>
              <w:pStyle w:val="af5"/>
            </w:pPr>
            <w:r w:rsidRPr="003347B0">
              <w:t>Размеры зон вероятной чрезвычайной ситуации, км2</w:t>
            </w:r>
          </w:p>
        </w:tc>
      </w:tr>
      <w:tr w:rsidR="000872B1" w:rsidRPr="003347B0" w14:paraId="1FA0E4C3" w14:textId="77777777" w:rsidTr="00FE48F7">
        <w:tc>
          <w:tcPr>
            <w:tcW w:w="817" w:type="dxa"/>
          </w:tcPr>
          <w:p w14:paraId="2747A71E" w14:textId="77777777" w:rsidR="000872B1" w:rsidRPr="003347B0" w:rsidRDefault="000872B1" w:rsidP="00FE48F7">
            <w:pPr>
              <w:pStyle w:val="af6"/>
            </w:pPr>
            <w:r w:rsidRPr="003347B0">
              <w:t>1</w:t>
            </w:r>
          </w:p>
        </w:tc>
        <w:tc>
          <w:tcPr>
            <w:tcW w:w="5670" w:type="dxa"/>
            <w:vAlign w:val="center"/>
          </w:tcPr>
          <w:p w14:paraId="02E2EE2A" w14:textId="77777777" w:rsidR="000872B1" w:rsidRPr="003347B0" w:rsidRDefault="000872B1" w:rsidP="00FE48F7">
            <w:pPr>
              <w:pStyle w:val="afb"/>
            </w:pPr>
            <w:r w:rsidRPr="003347B0">
              <w:t>Склад ГСМ (Локомотивное депо (ТЧ-18) Сургутского отделения Свердловской железной дороги)</w:t>
            </w:r>
          </w:p>
        </w:tc>
        <w:tc>
          <w:tcPr>
            <w:tcW w:w="3084" w:type="dxa"/>
          </w:tcPr>
          <w:p w14:paraId="56D76094" w14:textId="77777777" w:rsidR="000872B1" w:rsidRPr="003347B0" w:rsidRDefault="000872B1" w:rsidP="00FE48F7">
            <w:pPr>
              <w:pStyle w:val="af6"/>
            </w:pPr>
            <w:r w:rsidRPr="003347B0">
              <w:t>0,053</w:t>
            </w:r>
          </w:p>
        </w:tc>
      </w:tr>
      <w:tr w:rsidR="000872B1" w:rsidRPr="003347B0" w14:paraId="716AB748" w14:textId="77777777" w:rsidTr="00FE48F7">
        <w:tc>
          <w:tcPr>
            <w:tcW w:w="817" w:type="dxa"/>
          </w:tcPr>
          <w:p w14:paraId="7A74D2E5" w14:textId="77777777" w:rsidR="000872B1" w:rsidRPr="003347B0" w:rsidRDefault="000872B1" w:rsidP="00FE48F7">
            <w:pPr>
              <w:pStyle w:val="af6"/>
            </w:pPr>
            <w:r w:rsidRPr="003347B0">
              <w:t>2</w:t>
            </w:r>
          </w:p>
        </w:tc>
        <w:tc>
          <w:tcPr>
            <w:tcW w:w="5670" w:type="dxa"/>
            <w:vAlign w:val="center"/>
          </w:tcPr>
          <w:p w14:paraId="6ECB9506" w14:textId="77777777" w:rsidR="000872B1" w:rsidRPr="003347B0" w:rsidRDefault="000872B1" w:rsidP="00FE48F7">
            <w:pPr>
              <w:pStyle w:val="afb"/>
            </w:pPr>
            <w:r w:rsidRPr="003347B0">
              <w:t>Железнодорожная станция «Сургут» Сургутского отделения Свердловской железной дороги (Транзит ЛВЖ)</w:t>
            </w:r>
          </w:p>
        </w:tc>
        <w:tc>
          <w:tcPr>
            <w:tcW w:w="3084" w:type="dxa"/>
          </w:tcPr>
          <w:p w14:paraId="1320EE82" w14:textId="77777777" w:rsidR="000872B1" w:rsidRPr="003347B0" w:rsidRDefault="000872B1" w:rsidP="00FE48F7">
            <w:pPr>
              <w:pStyle w:val="af6"/>
            </w:pPr>
            <w:r w:rsidRPr="003347B0">
              <w:t>0,053</w:t>
            </w:r>
          </w:p>
        </w:tc>
      </w:tr>
      <w:tr w:rsidR="000872B1" w:rsidRPr="003347B0" w14:paraId="3986A8F2" w14:textId="77777777" w:rsidTr="00FE48F7">
        <w:tc>
          <w:tcPr>
            <w:tcW w:w="817" w:type="dxa"/>
          </w:tcPr>
          <w:p w14:paraId="26063EFE" w14:textId="77777777" w:rsidR="000872B1" w:rsidRPr="003347B0" w:rsidRDefault="000872B1" w:rsidP="00FE48F7">
            <w:pPr>
              <w:pStyle w:val="af6"/>
            </w:pPr>
            <w:r w:rsidRPr="003347B0">
              <w:t>3</w:t>
            </w:r>
          </w:p>
        </w:tc>
        <w:tc>
          <w:tcPr>
            <w:tcW w:w="5670" w:type="dxa"/>
          </w:tcPr>
          <w:p w14:paraId="58AB573C" w14:textId="77777777" w:rsidR="000872B1" w:rsidRPr="003347B0" w:rsidRDefault="000872B1" w:rsidP="00FE48F7">
            <w:pPr>
              <w:pStyle w:val="afb"/>
            </w:pPr>
            <w:r w:rsidRPr="003347B0">
              <w:t>ООО «Лукойл-Аэро-Сургут»</w:t>
            </w:r>
          </w:p>
        </w:tc>
        <w:tc>
          <w:tcPr>
            <w:tcW w:w="3084" w:type="dxa"/>
          </w:tcPr>
          <w:p w14:paraId="403E8525" w14:textId="77777777" w:rsidR="000872B1" w:rsidRPr="003347B0" w:rsidRDefault="000872B1" w:rsidP="00FE48F7">
            <w:pPr>
              <w:pStyle w:val="af6"/>
            </w:pPr>
            <w:r w:rsidRPr="003347B0">
              <w:t>0,053</w:t>
            </w:r>
          </w:p>
        </w:tc>
      </w:tr>
      <w:tr w:rsidR="000872B1" w:rsidRPr="003347B0" w14:paraId="5BD337AB" w14:textId="77777777" w:rsidTr="00FE48F7">
        <w:tc>
          <w:tcPr>
            <w:tcW w:w="817" w:type="dxa"/>
          </w:tcPr>
          <w:p w14:paraId="7E0C10D8" w14:textId="77777777" w:rsidR="000872B1" w:rsidRPr="003347B0" w:rsidRDefault="000872B1" w:rsidP="00FE48F7">
            <w:pPr>
              <w:pStyle w:val="af6"/>
            </w:pPr>
            <w:r w:rsidRPr="003347B0">
              <w:t>4</w:t>
            </w:r>
          </w:p>
        </w:tc>
        <w:tc>
          <w:tcPr>
            <w:tcW w:w="5670" w:type="dxa"/>
          </w:tcPr>
          <w:p w14:paraId="2FEF32DE" w14:textId="77777777" w:rsidR="000872B1" w:rsidRPr="003347B0" w:rsidRDefault="000872B1" w:rsidP="00FE48F7">
            <w:pPr>
              <w:pStyle w:val="afb"/>
            </w:pPr>
            <w:r w:rsidRPr="003347B0">
              <w:t>Автозаправочные станции</w:t>
            </w:r>
          </w:p>
        </w:tc>
        <w:tc>
          <w:tcPr>
            <w:tcW w:w="3084" w:type="dxa"/>
          </w:tcPr>
          <w:p w14:paraId="067F46FE" w14:textId="77777777" w:rsidR="000872B1" w:rsidRPr="003347B0" w:rsidRDefault="000872B1" w:rsidP="00FE48F7">
            <w:pPr>
              <w:pStyle w:val="af6"/>
            </w:pPr>
            <w:r w:rsidRPr="003347B0">
              <w:t>0,007</w:t>
            </w:r>
          </w:p>
        </w:tc>
      </w:tr>
    </w:tbl>
    <w:p w14:paraId="510B7A34" w14:textId="77777777" w:rsidR="000872B1" w:rsidRPr="003347B0" w:rsidRDefault="000872B1" w:rsidP="00647C88">
      <w:pPr>
        <w:pStyle w:val="a7"/>
        <w:ind w:firstLine="709"/>
      </w:pPr>
      <w:r w:rsidRPr="003347B0">
        <w:t xml:space="preserve">При разрушении магистральных газопроводов или отводов от них, проходящих </w:t>
      </w:r>
      <w:r w:rsidRPr="003347B0">
        <w:rPr>
          <w:lang w:val="ru-RU"/>
        </w:rPr>
        <w:t>по территории</w:t>
      </w:r>
      <w:r w:rsidRPr="003347B0">
        <w:t xml:space="preserve"> город</w:t>
      </w:r>
      <w:r w:rsidRPr="003347B0">
        <w:rPr>
          <w:lang w:val="ru-RU"/>
        </w:rPr>
        <w:t>ского округа</w:t>
      </w:r>
      <w:r w:rsidRPr="003347B0">
        <w:t>, последствия могут быть следующие:</w:t>
      </w:r>
    </w:p>
    <w:p w14:paraId="405C09FD" w14:textId="77777777" w:rsidR="000872B1" w:rsidRPr="003347B0" w:rsidRDefault="000872B1" w:rsidP="000872B1">
      <w:pPr>
        <w:pStyle w:val="15"/>
        <w:numPr>
          <w:ilvl w:val="0"/>
          <w:numId w:val="28"/>
        </w:numPr>
        <w:ind w:left="0" w:firstLine="567"/>
      </w:pPr>
      <w:r w:rsidRPr="003347B0">
        <w:t>В зону лёгкого травмирования людей и разрушения стёкол зданий частично попадает железнодорожный вокзал. 25% северной его территории попадает в зону частичного разрушения зданий, контузий и травм от вторичного действия ударной волны. 1% его территории попадает в зону повреждения и разрушения промышленных аппаратов и зданий, а также возможной гибели людей.</w:t>
      </w:r>
    </w:p>
    <w:p w14:paraId="25F7F45F" w14:textId="154AB45B" w:rsidR="000872B1" w:rsidRPr="003347B0" w:rsidRDefault="000872B1" w:rsidP="000872B1">
      <w:pPr>
        <w:pStyle w:val="15"/>
        <w:numPr>
          <w:ilvl w:val="0"/>
          <w:numId w:val="28"/>
        </w:numPr>
        <w:ind w:left="0" w:firstLine="567"/>
      </w:pPr>
      <w:r w:rsidRPr="003347B0">
        <w:t xml:space="preserve">В зону лёгкого травмирования людей и выбитых стёкол полностью попадает газораспределительная станция </w:t>
      </w:r>
      <w:r w:rsidR="00E80D84">
        <w:t>ПАО «Сургутнефтегаз»</w:t>
      </w:r>
      <w:r w:rsidRPr="003347B0">
        <w:t>. 50% территории ГРС попадает в зону средних разрушений и возможной гибели людей. 5% территории ГРС попадает в зону полных разрушений и 100 % гибели людей (узел переключений).</w:t>
      </w:r>
    </w:p>
    <w:p w14:paraId="3466A299" w14:textId="77777777" w:rsidR="000872B1" w:rsidRPr="003347B0" w:rsidRDefault="000872B1" w:rsidP="000872B1">
      <w:pPr>
        <w:pStyle w:val="15"/>
        <w:numPr>
          <w:ilvl w:val="0"/>
          <w:numId w:val="28"/>
        </w:numPr>
        <w:ind w:left="0" w:firstLine="567"/>
      </w:pPr>
      <w:r w:rsidRPr="003347B0">
        <w:t>При образовании разрыва в районе пересечения с автомобильной дорогой возможно образование зоны загазованности, что может привести к поражению людей как удушающим и токсическим воздействием, так и инициированию последующей эскалации чрезвычайной ситуации (огненный шар, взрыв облака газовоздушной смеси).</w:t>
      </w:r>
    </w:p>
    <w:p w14:paraId="6078A95D" w14:textId="77777777" w:rsidR="000872B1" w:rsidRPr="003347B0" w:rsidRDefault="000872B1" w:rsidP="000872B1">
      <w:pPr>
        <w:pStyle w:val="15"/>
        <w:numPr>
          <w:ilvl w:val="0"/>
          <w:numId w:val="28"/>
        </w:numPr>
        <w:ind w:left="0" w:firstLine="567"/>
      </w:pPr>
      <w:r w:rsidRPr="003347B0">
        <w:t xml:space="preserve">Высоковольтные линии электропередачи, расположенные в месте пересечения с газопроводом, попав в зону загазованности, могут электрическим полем вызвать ионизацию газовоздушной смеси с последующим высоковольтным разрядом. Это может </w:t>
      </w:r>
      <w:r w:rsidRPr="003347B0">
        <w:lastRenderedPageBreak/>
        <w:t>привести как к выходу высоковольтной линии из строя, так и к поджиганию газовоздушной смеси, а также её детонации.</w:t>
      </w:r>
    </w:p>
    <w:p w14:paraId="10063033" w14:textId="77777777" w:rsidR="000872B1" w:rsidRPr="003347B0" w:rsidRDefault="000872B1" w:rsidP="000872B1">
      <w:pPr>
        <w:pStyle w:val="15"/>
        <w:numPr>
          <w:ilvl w:val="0"/>
          <w:numId w:val="28"/>
        </w:numPr>
        <w:ind w:left="0" w:firstLine="567"/>
      </w:pPr>
      <w:r w:rsidRPr="003347B0">
        <w:t>При разрушении газопроводов-отводов от магистральных газопроводов ООО «Газпром трансгаз Сургут» в зону чрезвычайной ситуации попадут следующие объекты:</w:t>
      </w:r>
    </w:p>
    <w:p w14:paraId="5873DF14" w14:textId="77777777" w:rsidR="000872B1" w:rsidRPr="003347B0" w:rsidRDefault="000872B1" w:rsidP="000872B1">
      <w:pPr>
        <w:pStyle w:val="a4"/>
      </w:pPr>
      <w:r w:rsidRPr="003347B0">
        <w:t>дачные домики кооператива «Прибрежный»;</w:t>
      </w:r>
    </w:p>
    <w:p w14:paraId="7041F833" w14:textId="77777777" w:rsidR="000872B1" w:rsidRPr="003347B0" w:rsidRDefault="000872B1" w:rsidP="000872B1">
      <w:pPr>
        <w:pStyle w:val="a4"/>
      </w:pPr>
      <w:r w:rsidRPr="003347B0">
        <w:t>дачные домики кооператива «Заречный»;</w:t>
      </w:r>
    </w:p>
    <w:p w14:paraId="2DDBB8FC" w14:textId="77777777" w:rsidR="000872B1" w:rsidRPr="003347B0" w:rsidRDefault="000872B1" w:rsidP="000872B1">
      <w:pPr>
        <w:pStyle w:val="a4"/>
      </w:pPr>
      <w:r w:rsidRPr="003347B0">
        <w:t>база отдыха СУБР-2;</w:t>
      </w:r>
    </w:p>
    <w:p w14:paraId="61546A25" w14:textId="77777777" w:rsidR="000872B1" w:rsidRPr="003347B0" w:rsidRDefault="000872B1" w:rsidP="000872B1">
      <w:pPr>
        <w:pStyle w:val="a4"/>
      </w:pPr>
      <w:r w:rsidRPr="003347B0">
        <w:t>дачные домики кооператива «Здоровье-1».</w:t>
      </w:r>
    </w:p>
    <w:p w14:paraId="7E78FC08" w14:textId="77777777" w:rsidR="000872B1" w:rsidRPr="003347B0" w:rsidRDefault="000872B1" w:rsidP="00647C88">
      <w:pPr>
        <w:pStyle w:val="af4"/>
        <w:ind w:firstLine="709"/>
        <w:rPr>
          <w:rFonts w:eastAsia="Calibri"/>
        </w:rPr>
      </w:pPr>
      <w:r w:rsidRPr="003347B0">
        <w:rPr>
          <w:rFonts w:eastAsia="Calibri"/>
        </w:rPr>
        <w:t>Аварии на электроэнергетических системах</w:t>
      </w:r>
    </w:p>
    <w:p w14:paraId="0269C302" w14:textId="77777777" w:rsidR="000872B1" w:rsidRPr="003347B0" w:rsidRDefault="000872B1" w:rsidP="00647C88">
      <w:pPr>
        <w:pStyle w:val="a7"/>
        <w:ind w:firstLine="709"/>
      </w:pPr>
      <w:bookmarkStart w:id="208" w:name="_Toc196298119"/>
      <w:r w:rsidRPr="003347B0">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2E6AE032" w14:textId="77777777" w:rsidR="000872B1" w:rsidRPr="003347B0" w:rsidRDefault="000872B1" w:rsidP="00647C88">
      <w:pPr>
        <w:pStyle w:val="a7"/>
        <w:ind w:firstLine="709"/>
      </w:pPr>
      <w:r w:rsidRPr="003347B0">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5527A80B" w14:textId="77777777" w:rsidR="000872B1" w:rsidRPr="003347B0" w:rsidRDefault="000872B1" w:rsidP="00647C88">
      <w:pPr>
        <w:pStyle w:val="a7"/>
        <w:ind w:firstLine="709"/>
      </w:pPr>
      <w:r w:rsidRPr="003347B0">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w:t>
      </w:r>
    </w:p>
    <w:p w14:paraId="6D66A295" w14:textId="77777777" w:rsidR="000872B1" w:rsidRPr="003347B0" w:rsidRDefault="000872B1" w:rsidP="00647C88">
      <w:pPr>
        <w:pStyle w:val="af4"/>
        <w:ind w:firstLine="709"/>
      </w:pPr>
      <w:r w:rsidRPr="003347B0">
        <w:t>Аварии на коммунальных системах жизнеобеспечения</w:t>
      </w:r>
      <w:bookmarkEnd w:id="208"/>
    </w:p>
    <w:p w14:paraId="1578203F" w14:textId="77777777" w:rsidR="000872B1" w:rsidRPr="003347B0" w:rsidRDefault="000872B1" w:rsidP="00647C88">
      <w:pPr>
        <w:pStyle w:val="a7"/>
        <w:ind w:firstLine="709"/>
      </w:pPr>
      <w:r w:rsidRPr="003347B0">
        <w:t>Объекты, на которых возможно возникновение аварий: котельные, тепловые, водопроводные и канализационные сети, канализационные и водопроводные очистные сооружения, понизительные и трансформаторные подстанции.</w:t>
      </w:r>
    </w:p>
    <w:p w14:paraId="3C79DCF1" w14:textId="77777777" w:rsidR="000872B1" w:rsidRPr="003347B0" w:rsidRDefault="000872B1" w:rsidP="00647C88">
      <w:pPr>
        <w:pStyle w:val="a7"/>
        <w:ind w:firstLine="709"/>
      </w:pPr>
      <w:r w:rsidRPr="003347B0">
        <w:t xml:space="preserve">Аварии на коммунальных системах жизнеобеспечения возможны по причине: </w:t>
      </w:r>
    </w:p>
    <w:p w14:paraId="2A1DCB0A" w14:textId="77777777" w:rsidR="000872B1" w:rsidRPr="003347B0" w:rsidRDefault="000872B1" w:rsidP="000872B1">
      <w:pPr>
        <w:pStyle w:val="a4"/>
        <w:rPr>
          <w:rFonts w:eastAsia="Calibri"/>
        </w:rPr>
      </w:pPr>
      <w:r w:rsidRPr="003347B0">
        <w:rPr>
          <w:rFonts w:eastAsia="Calibri"/>
        </w:rPr>
        <w:t xml:space="preserve">износа основного и вспомогательного оборудования </w:t>
      </w:r>
      <w:r w:rsidRPr="003347B0">
        <w:t>коммунальных системах жизнеобеспечения</w:t>
      </w:r>
      <w:r w:rsidRPr="003347B0">
        <w:rPr>
          <w:rFonts w:eastAsia="Calibri"/>
        </w:rPr>
        <w:t>;</w:t>
      </w:r>
    </w:p>
    <w:p w14:paraId="54030F08" w14:textId="77777777" w:rsidR="000872B1" w:rsidRPr="003347B0" w:rsidRDefault="000872B1" w:rsidP="000872B1">
      <w:pPr>
        <w:pStyle w:val="a4"/>
        <w:rPr>
          <w:rFonts w:eastAsia="Calibri"/>
        </w:rPr>
      </w:pPr>
      <w:r w:rsidRPr="003347B0">
        <w:rPr>
          <w:rFonts w:eastAsia="Calibri"/>
        </w:rPr>
        <w:t>ветхости тепловых, канализационных и водопроводных сетей;</w:t>
      </w:r>
    </w:p>
    <w:p w14:paraId="14647BED" w14:textId="77777777" w:rsidR="000872B1" w:rsidRPr="003347B0" w:rsidRDefault="000872B1" w:rsidP="000872B1">
      <w:pPr>
        <w:pStyle w:val="a4"/>
        <w:rPr>
          <w:rFonts w:eastAsia="Calibri"/>
        </w:rPr>
      </w:pPr>
      <w:r w:rsidRPr="003347B0">
        <w:rPr>
          <w:rFonts w:eastAsia="Calibri"/>
        </w:rPr>
        <w:t>халатности персонала, обслуживающего коммунальные системы жизнеобеспечения;</w:t>
      </w:r>
    </w:p>
    <w:p w14:paraId="6DF2FAA7" w14:textId="77777777" w:rsidR="000872B1" w:rsidRPr="003347B0" w:rsidRDefault="000872B1" w:rsidP="000872B1">
      <w:pPr>
        <w:pStyle w:val="a4"/>
        <w:rPr>
          <w:rFonts w:eastAsia="Calibri"/>
        </w:rPr>
      </w:pPr>
      <w:r w:rsidRPr="003347B0">
        <w:rPr>
          <w:rFonts w:eastAsia="Calibri"/>
        </w:rPr>
        <w:t>низкое качество ремонтных работ.</w:t>
      </w:r>
    </w:p>
    <w:p w14:paraId="1D86C46B" w14:textId="77777777" w:rsidR="000872B1" w:rsidRPr="003347B0" w:rsidRDefault="000872B1" w:rsidP="00647C88">
      <w:pPr>
        <w:pStyle w:val="a7"/>
        <w:ind w:firstLine="709"/>
      </w:pPr>
      <w:r w:rsidRPr="003347B0">
        <w:t xml:space="preserve">В результате аварий на коммунально-энергетических сетях можно ожидать временное нарушение жизнеобеспечения населения, производственной деятельности промышленных предприятий, учреждений здравоохранения, образования и объектов коммунально-хозяйственного назначения. </w:t>
      </w:r>
    </w:p>
    <w:p w14:paraId="5629F823" w14:textId="77777777" w:rsidR="000872B1" w:rsidRPr="003347B0" w:rsidRDefault="000872B1" w:rsidP="00647C88">
      <w:pPr>
        <w:pStyle w:val="af4"/>
        <w:ind w:firstLine="709"/>
        <w:rPr>
          <w:rFonts w:eastAsia="Calibri"/>
        </w:rPr>
      </w:pPr>
      <w:r w:rsidRPr="003347B0">
        <w:rPr>
          <w:rFonts w:eastAsia="Calibri"/>
        </w:rPr>
        <w:t xml:space="preserve">Аварии на автомобильном транспорте </w:t>
      </w:r>
      <w:r w:rsidRPr="003347B0">
        <w:t>при перевозке опасных грузов</w:t>
      </w:r>
    </w:p>
    <w:p w14:paraId="23214A8E" w14:textId="77777777" w:rsidR="000872B1" w:rsidRPr="003347B0" w:rsidRDefault="000872B1" w:rsidP="00647C88">
      <w:pPr>
        <w:pStyle w:val="a7"/>
        <w:ind w:firstLine="709"/>
      </w:pPr>
      <w:r w:rsidRPr="003347B0">
        <w:t>Причинами дорожно-транспортных происшествий (ДТП) могут быть нарушение правил дорожного движения, техническая неисправность автотранспорта, превышение скорости движения, недостаточная подготовка лиц, управляющих транспортом, неудовлетворительное состояние дорог.</w:t>
      </w:r>
    </w:p>
    <w:p w14:paraId="4F35FC62" w14:textId="77777777" w:rsidR="000872B1" w:rsidRPr="003347B0" w:rsidRDefault="000872B1" w:rsidP="00647C88">
      <w:pPr>
        <w:pStyle w:val="a7"/>
        <w:ind w:firstLine="709"/>
      </w:pPr>
      <w:r w:rsidRPr="003347B0">
        <w:t>К серьезным дорожно-транспортным происшествиям приводят невыполнение правил перевозки опасных грузов и несоблюдение при этом необходимых требований безопасности.</w:t>
      </w:r>
    </w:p>
    <w:p w14:paraId="65200A6D" w14:textId="77777777" w:rsidR="000872B1" w:rsidRPr="003347B0" w:rsidRDefault="000872B1" w:rsidP="00647C88">
      <w:pPr>
        <w:pStyle w:val="a7"/>
        <w:ind w:firstLine="709"/>
      </w:pPr>
      <w:r w:rsidRPr="003347B0">
        <w:t>При ДТП, связанном с разрушением цистерны автотопливозаправщика ёмкостью 5 тонн с легковоспламеняющейся жидкостью и последующим пожаром в городской черте, глубина зоны поражения людей составит до 20 м.</w:t>
      </w:r>
    </w:p>
    <w:p w14:paraId="193CD4BC" w14:textId="77777777" w:rsidR="000872B1" w:rsidRPr="003347B0" w:rsidRDefault="000872B1" w:rsidP="00647C88">
      <w:pPr>
        <w:pStyle w:val="a7"/>
        <w:ind w:firstLine="709"/>
      </w:pPr>
      <w:r w:rsidRPr="003347B0">
        <w:lastRenderedPageBreak/>
        <w:t>При аварии на автотранспорте, перевозящем опасные грузы, необходимо руководствоваться информацией, содержащейся в грузовых документах (аварийной карточке), а также информационными таблицами на транспортных средствах.</w:t>
      </w:r>
    </w:p>
    <w:p w14:paraId="4DBA01AB" w14:textId="77777777" w:rsidR="000872B1" w:rsidRPr="003347B0" w:rsidRDefault="000872B1" w:rsidP="00647C88">
      <w:pPr>
        <w:pStyle w:val="af4"/>
        <w:keepNext w:val="0"/>
        <w:ind w:firstLine="709"/>
        <w:rPr>
          <w:rFonts w:eastAsia="Calibri"/>
        </w:rPr>
      </w:pPr>
      <w:r w:rsidRPr="003347B0">
        <w:rPr>
          <w:rFonts w:eastAsia="Calibri"/>
        </w:rPr>
        <w:t xml:space="preserve">Аварии на железнодорожном транспорте </w:t>
      </w:r>
      <w:r w:rsidRPr="003347B0">
        <w:t>при перевозке опасных грузов</w:t>
      </w:r>
    </w:p>
    <w:p w14:paraId="73DEE0FF" w14:textId="77777777" w:rsidR="000872B1" w:rsidRPr="003347B0" w:rsidRDefault="000872B1" w:rsidP="00647C88">
      <w:pPr>
        <w:pStyle w:val="a7"/>
        <w:ind w:firstLine="709"/>
      </w:pPr>
      <w:r w:rsidRPr="003347B0">
        <w:t>Основными причинами аварий и катастроф на железнодорожном транспорте являются неисправности путей подвижного состава, средств сигнализации и блокировки, ошибки диспетчеров, невнимательность и халатность машинистов.</w:t>
      </w:r>
    </w:p>
    <w:p w14:paraId="486A9BB6" w14:textId="77777777" w:rsidR="000872B1" w:rsidRPr="003347B0" w:rsidRDefault="000872B1" w:rsidP="00647C88">
      <w:pPr>
        <w:pStyle w:val="a7"/>
        <w:ind w:firstLine="709"/>
      </w:pPr>
      <w:r w:rsidRPr="003347B0">
        <w:t xml:space="preserve">Чаще всего происходит сход подвижного состава с рельсов, столкновения, наезды на препятствия на переездах, пожары и взрывы непосредственно в вагонах. </w:t>
      </w:r>
    </w:p>
    <w:p w14:paraId="3CE45F5F" w14:textId="77777777" w:rsidR="000872B1" w:rsidRPr="003347B0" w:rsidRDefault="000872B1" w:rsidP="00647C88">
      <w:pPr>
        <w:pStyle w:val="a7"/>
        <w:ind w:firstLine="709"/>
      </w:pPr>
      <w:r w:rsidRPr="003347B0">
        <w:t xml:space="preserve">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 загрязнению. Характерной особенностью этих чрезвычайных ситуаций являются значительные размеры и высокая скорость формирования очага поражения. </w:t>
      </w:r>
    </w:p>
    <w:p w14:paraId="202B9994" w14:textId="77777777" w:rsidR="000872B1" w:rsidRPr="003347B0" w:rsidRDefault="000872B1" w:rsidP="00647C88">
      <w:pPr>
        <w:pStyle w:val="a7"/>
        <w:ind w:firstLine="709"/>
      </w:pPr>
      <w:r w:rsidRPr="003347B0">
        <w:t xml:space="preserve">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 </w:t>
      </w:r>
    </w:p>
    <w:p w14:paraId="43AF82FB" w14:textId="77777777" w:rsidR="000872B1" w:rsidRPr="003347B0" w:rsidRDefault="000872B1" w:rsidP="00647C88">
      <w:pPr>
        <w:pStyle w:val="a7"/>
        <w:ind w:firstLine="709"/>
      </w:pPr>
      <w:r w:rsidRPr="003347B0">
        <w:t xml:space="preserve">Ежемесячно через железнодорожную станцию «Сургут» транзитом проходят вагоны с </w:t>
      </w:r>
      <w:r w:rsidRPr="003347B0">
        <w:rPr>
          <w:lang w:val="ru-RU"/>
        </w:rPr>
        <w:t xml:space="preserve"> </w:t>
      </w:r>
      <w:r w:rsidRPr="003347B0">
        <w:t xml:space="preserve">39-42 однотонными контейнерами с хлором. </w:t>
      </w:r>
    </w:p>
    <w:p w14:paraId="3F40A436" w14:textId="77777777" w:rsidR="000872B1" w:rsidRPr="003347B0" w:rsidRDefault="000872B1" w:rsidP="00647C88">
      <w:pPr>
        <w:pStyle w:val="a7"/>
        <w:ind w:firstLine="709"/>
      </w:pPr>
      <w:r w:rsidRPr="003347B0">
        <w:t>Наиболее характерными причинами аварийных выбросов АХОВ на железнодорожном транспорте является: опрокидывание цистерн с нарушением герметизации, трещин в сварных швах, разрыв оболочки новых цистерн, разрушение предохранительных мембран, неисправность предохранительных клапанов и протечка из арматуры.</w:t>
      </w:r>
    </w:p>
    <w:p w14:paraId="2DE87AF8" w14:textId="77777777" w:rsidR="000872B1" w:rsidRPr="003347B0" w:rsidRDefault="000872B1" w:rsidP="00647C88">
      <w:pPr>
        <w:pStyle w:val="a7"/>
        <w:ind w:firstLine="709"/>
      </w:pPr>
      <w:r w:rsidRPr="003347B0">
        <w:t>Прогнозируемая площадь химического заражения при железнодорожной аварии с выбросом 1 тонны хлора может составить до 0,4 км2, на которой могут находиться до 250 человек.</w:t>
      </w:r>
    </w:p>
    <w:p w14:paraId="4AC23D48" w14:textId="77777777" w:rsidR="000872B1" w:rsidRPr="003347B0" w:rsidRDefault="000872B1" w:rsidP="00647C88">
      <w:pPr>
        <w:pStyle w:val="a7"/>
        <w:ind w:firstLine="709"/>
      </w:pPr>
      <w:r w:rsidRPr="003347B0">
        <w:t>Возможна чрезвычайная ситуация, связанная с разливом нефтепродуктов в результате нарушения технологического процесса при роспуске вагонов на сортировочной горке.</w:t>
      </w:r>
    </w:p>
    <w:p w14:paraId="18B5CE0C" w14:textId="77777777" w:rsidR="000872B1" w:rsidRPr="003347B0" w:rsidRDefault="000872B1" w:rsidP="00647C88">
      <w:pPr>
        <w:pStyle w:val="a7"/>
        <w:ind w:firstLine="709"/>
      </w:pPr>
      <w:r w:rsidRPr="003347B0">
        <w:t xml:space="preserve">При разрушении цистерны ёмкостью 60 м3 площадь разлива составит 270 м2, радиус зоны загазованности -38,133 м, радиус зоны тяжёлых поражений людей - 7,65 м. </w:t>
      </w:r>
    </w:p>
    <w:p w14:paraId="11AE6280" w14:textId="77777777" w:rsidR="000872B1" w:rsidRPr="003347B0" w:rsidRDefault="000872B1" w:rsidP="00647C88">
      <w:pPr>
        <w:pStyle w:val="a7"/>
        <w:ind w:firstLine="709"/>
      </w:pPr>
      <w:r w:rsidRPr="003347B0">
        <w:t>При взрыве облака топливно-воздушной смеси радиус зоны разрушений может достигнуть при:</w:t>
      </w:r>
    </w:p>
    <w:p w14:paraId="6A058E8E" w14:textId="77777777" w:rsidR="000872B1" w:rsidRPr="003347B0" w:rsidRDefault="000872B1" w:rsidP="000872B1">
      <w:pPr>
        <w:pStyle w:val="a4"/>
      </w:pPr>
      <w:r w:rsidRPr="003347B0">
        <w:t>полных разрушениях - 7,65 м;</w:t>
      </w:r>
    </w:p>
    <w:p w14:paraId="723AD76B" w14:textId="77777777" w:rsidR="000872B1" w:rsidRPr="003347B0" w:rsidRDefault="000872B1" w:rsidP="000872B1">
      <w:pPr>
        <w:pStyle w:val="a4"/>
      </w:pPr>
      <w:r w:rsidRPr="003347B0">
        <w:t>сильных разрушениях – 11,27 м;</w:t>
      </w:r>
    </w:p>
    <w:p w14:paraId="56670B0C" w14:textId="77777777" w:rsidR="000872B1" w:rsidRPr="003347B0" w:rsidRDefault="000872B1" w:rsidP="000872B1">
      <w:pPr>
        <w:pStyle w:val="a4"/>
      </w:pPr>
      <w:r w:rsidRPr="003347B0">
        <w:t>средних разрушениях – 19,32 м;</w:t>
      </w:r>
    </w:p>
    <w:p w14:paraId="4A1FA9D8" w14:textId="77777777" w:rsidR="000872B1" w:rsidRPr="003347B0" w:rsidRDefault="000872B1" w:rsidP="000872B1">
      <w:pPr>
        <w:pStyle w:val="a4"/>
      </w:pPr>
      <w:r w:rsidRPr="003347B0">
        <w:t>умеренных разрушениях – 56,34 м;</w:t>
      </w:r>
    </w:p>
    <w:p w14:paraId="3BC39F2E" w14:textId="77777777" w:rsidR="000872B1" w:rsidRPr="003347B0" w:rsidRDefault="000872B1" w:rsidP="000872B1">
      <w:pPr>
        <w:pStyle w:val="a4"/>
      </w:pPr>
      <w:r w:rsidRPr="003347B0">
        <w:t>слабых разрушениях – 112,68 м.</w:t>
      </w:r>
    </w:p>
    <w:p w14:paraId="5ABE8E23" w14:textId="0E160959" w:rsidR="000872B1" w:rsidRPr="003347B0" w:rsidRDefault="000872B1" w:rsidP="00647C88">
      <w:pPr>
        <w:pStyle w:val="af4"/>
        <w:ind w:firstLine="709"/>
      </w:pPr>
      <w:r w:rsidRPr="003347B0">
        <w:lastRenderedPageBreak/>
        <w:t xml:space="preserve">Таблица </w:t>
      </w:r>
      <w:fldSimple w:instr=" SEQ Таблица \* ARABIC ">
        <w:r w:rsidR="004801DE">
          <w:rPr>
            <w:noProof/>
          </w:rPr>
          <w:t>81</w:t>
        </w:r>
      </w:fldSimple>
      <w:r w:rsidRPr="003347B0">
        <w:t xml:space="preserve"> Перечень объектов, попадающих в зону заражения при радиусе загазованности </w:t>
      </w:r>
      <w:r w:rsidRPr="003347B0">
        <w:br/>
        <w:t>38,133 м</w:t>
      </w:r>
    </w:p>
    <w:tbl>
      <w:tblPr>
        <w:tblW w:w="4833" w:type="pct"/>
        <w:tblInd w:w="324" w:type="dxa"/>
        <w:tblCellMar>
          <w:left w:w="40" w:type="dxa"/>
          <w:right w:w="40" w:type="dxa"/>
        </w:tblCellMar>
        <w:tblLook w:val="04A0" w:firstRow="1" w:lastRow="0" w:firstColumn="1" w:lastColumn="0" w:noHBand="0" w:noVBand="1"/>
      </w:tblPr>
      <w:tblGrid>
        <w:gridCol w:w="681"/>
        <w:gridCol w:w="2179"/>
        <w:gridCol w:w="2841"/>
        <w:gridCol w:w="1422"/>
        <w:gridCol w:w="1903"/>
      </w:tblGrid>
      <w:tr w:rsidR="000872B1" w:rsidRPr="003347B0" w14:paraId="49754262" w14:textId="77777777" w:rsidTr="00FE48F7">
        <w:trPr>
          <w:trHeight w:val="20"/>
          <w:tblHeader/>
        </w:trPr>
        <w:tc>
          <w:tcPr>
            <w:tcW w:w="37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4BD784C" w14:textId="77777777" w:rsidR="000872B1" w:rsidRPr="003347B0" w:rsidRDefault="000872B1" w:rsidP="00FE48F7">
            <w:pPr>
              <w:pStyle w:val="af5"/>
            </w:pPr>
            <w:r w:rsidRPr="003347B0">
              <w:t>№</w:t>
            </w:r>
          </w:p>
          <w:p w14:paraId="53BCDB24" w14:textId="77777777" w:rsidR="000872B1" w:rsidRPr="003347B0" w:rsidRDefault="000872B1" w:rsidP="00FE48F7">
            <w:pPr>
              <w:pStyle w:val="af5"/>
            </w:pPr>
            <w:r w:rsidRPr="003347B0">
              <w:t>п/п</w:t>
            </w:r>
          </w:p>
        </w:tc>
        <w:tc>
          <w:tcPr>
            <w:tcW w:w="120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F2FE4A0" w14:textId="77777777" w:rsidR="000872B1" w:rsidRPr="003347B0" w:rsidRDefault="000872B1" w:rsidP="00FE48F7">
            <w:pPr>
              <w:pStyle w:val="af5"/>
            </w:pPr>
            <w:r w:rsidRPr="003347B0">
              <w:t>Наименование структурного подразделения</w:t>
            </w:r>
          </w:p>
        </w:tc>
        <w:tc>
          <w:tcPr>
            <w:tcW w:w="1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B627ADC" w14:textId="77777777" w:rsidR="000872B1" w:rsidRPr="003347B0" w:rsidRDefault="000872B1" w:rsidP="00FE48F7">
            <w:pPr>
              <w:pStyle w:val="af5"/>
            </w:pPr>
            <w:r w:rsidRPr="003347B0">
              <w:t>Расстояние, м/ наибольшая работающая смена</w:t>
            </w:r>
          </w:p>
          <w:p w14:paraId="4C100E42" w14:textId="77777777" w:rsidR="000872B1" w:rsidRPr="003347B0" w:rsidRDefault="000872B1" w:rsidP="00FE48F7">
            <w:pPr>
              <w:pStyle w:val="af5"/>
            </w:pPr>
            <w:r w:rsidRPr="003347B0">
              <w:t xml:space="preserve">мирного времени, </w:t>
            </w:r>
          </w:p>
          <w:p w14:paraId="1EFFC6A1" w14:textId="77777777" w:rsidR="000872B1" w:rsidRPr="003347B0" w:rsidRDefault="000872B1" w:rsidP="00FE48F7">
            <w:pPr>
              <w:pStyle w:val="af5"/>
            </w:pPr>
            <w:r w:rsidRPr="003347B0">
              <w:t>человек</w:t>
            </w:r>
          </w:p>
        </w:tc>
        <w:tc>
          <w:tcPr>
            <w:tcW w:w="788"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573E15C" w14:textId="77777777" w:rsidR="000872B1" w:rsidRPr="003347B0" w:rsidRDefault="000872B1" w:rsidP="00FE48F7">
            <w:pPr>
              <w:pStyle w:val="af5"/>
            </w:pPr>
            <w:r w:rsidRPr="003347B0">
              <w:t>На открытой местности, человек</w:t>
            </w:r>
          </w:p>
        </w:tc>
        <w:tc>
          <w:tcPr>
            <w:tcW w:w="105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9995C37" w14:textId="77777777" w:rsidR="000872B1" w:rsidRPr="003347B0" w:rsidRDefault="000872B1" w:rsidP="00FE48F7">
            <w:pPr>
              <w:pStyle w:val="af5"/>
            </w:pPr>
            <w:r w:rsidRPr="003347B0">
              <w:t>В простейших</w:t>
            </w:r>
          </w:p>
          <w:p w14:paraId="6B7382FE" w14:textId="77777777" w:rsidR="000872B1" w:rsidRPr="003347B0" w:rsidRDefault="000872B1" w:rsidP="00FE48F7">
            <w:pPr>
              <w:pStyle w:val="af5"/>
            </w:pPr>
            <w:r w:rsidRPr="003347B0">
              <w:t>укрытиях, зданиях, человек</w:t>
            </w:r>
          </w:p>
        </w:tc>
      </w:tr>
      <w:tr w:rsidR="000872B1" w:rsidRPr="003347B0" w14:paraId="69D1A075"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2808A09"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083C4C58"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C4993FA" w14:textId="77777777" w:rsidR="000872B1" w:rsidRPr="003347B0" w:rsidRDefault="000872B1" w:rsidP="00FE48F7">
            <w:pPr>
              <w:pStyle w:val="af6"/>
              <w:keepLines/>
            </w:pPr>
            <w:r w:rsidRPr="003347B0">
              <w:t xml:space="preserve">29 / 6 </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7DBEA6A6"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160C1D6D" w14:textId="77777777" w:rsidR="000872B1" w:rsidRPr="003347B0" w:rsidRDefault="000872B1" w:rsidP="00FE48F7">
            <w:pPr>
              <w:pStyle w:val="af6"/>
              <w:keepLines/>
            </w:pPr>
            <w:r w:rsidRPr="003347B0">
              <w:t>2</w:t>
            </w:r>
          </w:p>
        </w:tc>
      </w:tr>
      <w:tr w:rsidR="000872B1" w:rsidRPr="003347B0" w14:paraId="1F68D9C2"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2A059BBF"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3434AFCD"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644914E7" w14:textId="77777777" w:rsidR="000872B1" w:rsidRPr="003347B0" w:rsidRDefault="000872B1" w:rsidP="00FE48F7">
            <w:pPr>
              <w:pStyle w:val="af6"/>
              <w:keepLines/>
            </w:pPr>
            <w:r w:rsidRPr="003347B0">
              <w:t xml:space="preserve">26 / 4 </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62B3BC0E"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244252A2" w14:textId="77777777" w:rsidR="000872B1" w:rsidRPr="003347B0" w:rsidRDefault="000872B1" w:rsidP="00FE48F7">
            <w:pPr>
              <w:pStyle w:val="af6"/>
              <w:keepLines/>
            </w:pPr>
          </w:p>
        </w:tc>
      </w:tr>
      <w:tr w:rsidR="000872B1" w:rsidRPr="003347B0" w14:paraId="4D65209F"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1476B734"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295F038F"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3D184B3C" w14:textId="77777777" w:rsidR="000872B1" w:rsidRPr="003347B0" w:rsidRDefault="000872B1" w:rsidP="00FE48F7">
            <w:pPr>
              <w:pStyle w:val="af6"/>
              <w:keepLines/>
            </w:pPr>
            <w:r w:rsidRPr="003347B0">
              <w:t>32 / 3</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680AFECE" w14:textId="77777777" w:rsidR="000872B1" w:rsidRPr="003347B0" w:rsidRDefault="000872B1" w:rsidP="00FE48F7">
            <w:pPr>
              <w:pStyle w:val="af6"/>
              <w:keepLines/>
            </w:pPr>
            <w:r w:rsidRPr="003347B0">
              <w:t>2</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8DE2604" w14:textId="77777777" w:rsidR="000872B1" w:rsidRPr="003347B0" w:rsidRDefault="000872B1" w:rsidP="00FE48F7">
            <w:pPr>
              <w:pStyle w:val="af6"/>
              <w:keepLines/>
            </w:pPr>
            <w:r w:rsidRPr="003347B0">
              <w:t>1</w:t>
            </w:r>
          </w:p>
        </w:tc>
      </w:tr>
      <w:tr w:rsidR="000872B1" w:rsidRPr="003347B0" w14:paraId="1063153B"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BA1644E"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3991D76F"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B0281A9" w14:textId="77777777" w:rsidR="000872B1" w:rsidRPr="003347B0" w:rsidRDefault="000872B1" w:rsidP="00FE48F7">
            <w:pPr>
              <w:pStyle w:val="af6"/>
              <w:keepLines/>
            </w:pPr>
            <w:r w:rsidRPr="003347B0">
              <w:t>37 /1</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1A34FD0C" w14:textId="77777777" w:rsidR="000872B1" w:rsidRPr="003347B0" w:rsidRDefault="000872B1" w:rsidP="00FE48F7">
            <w:pPr>
              <w:pStyle w:val="af6"/>
              <w:keepLines/>
            </w:pPr>
            <w:r w:rsidRPr="003347B0">
              <w:t>1</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7DDC883A" w14:textId="77777777" w:rsidR="000872B1" w:rsidRPr="003347B0" w:rsidRDefault="000872B1" w:rsidP="00FE48F7">
            <w:pPr>
              <w:pStyle w:val="af6"/>
              <w:keepLines/>
            </w:pPr>
          </w:p>
        </w:tc>
      </w:tr>
      <w:tr w:rsidR="000872B1" w:rsidRPr="003347B0" w14:paraId="53AE9C9C" w14:textId="77777777" w:rsidTr="00FE48F7">
        <w:trPr>
          <w:trHeight w:val="371"/>
        </w:trPr>
        <w:tc>
          <w:tcPr>
            <w:tcW w:w="5000"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44322B29" w14:textId="77777777" w:rsidR="000872B1" w:rsidRPr="003347B0" w:rsidRDefault="000872B1" w:rsidP="00FE48F7">
            <w:pPr>
              <w:pStyle w:val="af6"/>
              <w:keepLines/>
            </w:pPr>
            <w:r w:rsidRPr="003347B0">
              <w:t xml:space="preserve">Зона умеренных разрушений </w:t>
            </w:r>
          </w:p>
        </w:tc>
      </w:tr>
      <w:tr w:rsidR="000872B1" w:rsidRPr="003347B0" w14:paraId="4B168DB1"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6CBAE8E8"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5985FD1F"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44C7D62" w14:textId="77777777" w:rsidR="000872B1" w:rsidRPr="003347B0" w:rsidRDefault="000872B1" w:rsidP="00FE48F7">
            <w:pPr>
              <w:pStyle w:val="af6"/>
              <w:keepLines/>
            </w:pPr>
            <w:r w:rsidRPr="003347B0">
              <w:t>6</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0572DA64"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2230F43D" w14:textId="77777777" w:rsidR="000872B1" w:rsidRPr="003347B0" w:rsidRDefault="000872B1" w:rsidP="00FE48F7">
            <w:pPr>
              <w:pStyle w:val="af6"/>
              <w:keepLines/>
            </w:pPr>
            <w:r w:rsidRPr="003347B0">
              <w:t>2</w:t>
            </w:r>
          </w:p>
        </w:tc>
      </w:tr>
      <w:tr w:rsidR="000872B1" w:rsidRPr="003347B0" w14:paraId="43B17063"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B46AEB8"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21A9A682"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4657EA8" w14:textId="77777777" w:rsidR="000872B1" w:rsidRPr="003347B0" w:rsidRDefault="000872B1" w:rsidP="00FE48F7">
            <w:pPr>
              <w:pStyle w:val="af6"/>
              <w:keepLines/>
            </w:pPr>
            <w:r w:rsidRPr="003347B0">
              <w:t>4</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44B893B3"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78071B5B" w14:textId="77777777" w:rsidR="000872B1" w:rsidRPr="003347B0" w:rsidRDefault="000872B1" w:rsidP="00FE48F7">
            <w:pPr>
              <w:pStyle w:val="af6"/>
              <w:keepLines/>
            </w:pPr>
          </w:p>
        </w:tc>
      </w:tr>
      <w:tr w:rsidR="000872B1" w:rsidRPr="003347B0" w14:paraId="419262BD"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09316966"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7A522F4"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53ACD9F" w14:textId="77777777" w:rsidR="000872B1" w:rsidRPr="003347B0" w:rsidRDefault="000872B1" w:rsidP="00FE48F7">
            <w:pPr>
              <w:pStyle w:val="af6"/>
              <w:keepLines/>
            </w:pPr>
            <w:r w:rsidRPr="003347B0">
              <w:t>3</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5BEF2494" w14:textId="77777777" w:rsidR="000872B1" w:rsidRPr="003347B0" w:rsidRDefault="000872B1" w:rsidP="00FE48F7">
            <w:pPr>
              <w:pStyle w:val="af6"/>
              <w:keepLines/>
            </w:pPr>
            <w:r w:rsidRPr="003347B0">
              <w:t>2</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05B171D" w14:textId="77777777" w:rsidR="000872B1" w:rsidRPr="003347B0" w:rsidRDefault="000872B1" w:rsidP="00FE48F7">
            <w:pPr>
              <w:pStyle w:val="af6"/>
              <w:keepLines/>
            </w:pPr>
            <w:r w:rsidRPr="003347B0">
              <w:t>1</w:t>
            </w:r>
          </w:p>
        </w:tc>
      </w:tr>
      <w:tr w:rsidR="000872B1" w:rsidRPr="003347B0" w14:paraId="006345A9"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27E2D723"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4641FD9"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5026A245"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752C141E" w14:textId="77777777" w:rsidR="000872B1" w:rsidRPr="003347B0" w:rsidRDefault="000872B1" w:rsidP="00FE48F7">
            <w:pPr>
              <w:pStyle w:val="af6"/>
              <w:keepLines/>
            </w:pPr>
            <w:r w:rsidRPr="003347B0">
              <w:t>1</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370CC80C" w14:textId="77777777" w:rsidR="000872B1" w:rsidRPr="003347B0" w:rsidRDefault="000872B1" w:rsidP="00FE48F7">
            <w:pPr>
              <w:pStyle w:val="af6"/>
              <w:keepLines/>
            </w:pPr>
          </w:p>
        </w:tc>
      </w:tr>
      <w:tr w:rsidR="000872B1" w:rsidRPr="003347B0" w14:paraId="303A7262" w14:textId="77777777" w:rsidTr="00FE48F7">
        <w:trPr>
          <w:trHeight w:val="352"/>
        </w:trPr>
        <w:tc>
          <w:tcPr>
            <w:tcW w:w="5000"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7B741AF0" w14:textId="77777777" w:rsidR="000872B1" w:rsidRPr="003347B0" w:rsidRDefault="000872B1" w:rsidP="00FE48F7">
            <w:pPr>
              <w:pStyle w:val="af6"/>
              <w:keepLines/>
            </w:pPr>
            <w:r w:rsidRPr="003347B0">
              <w:t xml:space="preserve">Зона слабых разрушений </w:t>
            </w:r>
          </w:p>
        </w:tc>
      </w:tr>
      <w:tr w:rsidR="000872B1" w:rsidRPr="003347B0" w14:paraId="0EEF167E"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4D42F1F1"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1C488A50"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5EED7C9" w14:textId="77777777" w:rsidR="000872B1" w:rsidRPr="003347B0" w:rsidRDefault="000872B1" w:rsidP="00FE48F7">
            <w:pPr>
              <w:pStyle w:val="af6"/>
              <w:keepLines/>
            </w:pPr>
            <w:r w:rsidRPr="003347B0">
              <w:t>2</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56D900C0"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5DFEB192" w14:textId="77777777" w:rsidR="000872B1" w:rsidRPr="003347B0" w:rsidRDefault="000872B1" w:rsidP="00FE48F7">
            <w:pPr>
              <w:pStyle w:val="af6"/>
              <w:keepLines/>
            </w:pPr>
            <w:r w:rsidRPr="003347B0">
              <w:t>2</w:t>
            </w:r>
          </w:p>
        </w:tc>
      </w:tr>
      <w:tr w:rsidR="000872B1" w:rsidRPr="003347B0" w14:paraId="7C4ABB13"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053E9B32"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DD48236"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6C944288"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0EC95159"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5C427336" w14:textId="77777777" w:rsidR="000872B1" w:rsidRPr="003347B0" w:rsidRDefault="000872B1" w:rsidP="00FE48F7">
            <w:pPr>
              <w:pStyle w:val="af6"/>
              <w:keepLines/>
            </w:pPr>
            <w:r w:rsidRPr="003347B0">
              <w:t>1</w:t>
            </w:r>
          </w:p>
        </w:tc>
      </w:tr>
      <w:tr w:rsidR="000872B1" w:rsidRPr="003347B0" w14:paraId="703E3872"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59F7CDA6"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12993BFD"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1B9F14DB"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40EFD506"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4BCC1B40" w14:textId="77777777" w:rsidR="000872B1" w:rsidRPr="003347B0" w:rsidRDefault="000872B1" w:rsidP="00FE48F7">
            <w:pPr>
              <w:pStyle w:val="af6"/>
              <w:keepLines/>
            </w:pPr>
            <w:r w:rsidRPr="003347B0">
              <w:t>1</w:t>
            </w:r>
          </w:p>
        </w:tc>
      </w:tr>
      <w:tr w:rsidR="000872B1" w:rsidRPr="003347B0" w14:paraId="4BA86ABD"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1E085139"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020A916"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40037F5E"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613A12D6"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BF185D8" w14:textId="77777777" w:rsidR="000872B1" w:rsidRPr="003347B0" w:rsidRDefault="000872B1" w:rsidP="00FE48F7">
            <w:pPr>
              <w:pStyle w:val="af6"/>
              <w:keepLines/>
            </w:pPr>
            <w:r w:rsidRPr="003347B0">
              <w:t>1</w:t>
            </w:r>
          </w:p>
        </w:tc>
      </w:tr>
    </w:tbl>
    <w:p w14:paraId="432F756F" w14:textId="77777777" w:rsidR="000872B1" w:rsidRPr="003347B0" w:rsidRDefault="000872B1" w:rsidP="000872B1">
      <w:pPr>
        <w:pStyle w:val="a7"/>
      </w:pPr>
      <w:r w:rsidRPr="003347B0">
        <w:t>В результате аварии с разливом легковоспламеняющихся жидкостей (бензин АИ-93) и последующим взрывом на месте чрезвычайной ситуации окажутся в зоне умеренных разрушений 14 человек, которые получат</w:t>
      </w:r>
      <w:r w:rsidRPr="003347B0">
        <w:rPr>
          <w:lang w:val="ru-RU"/>
        </w:rPr>
        <w:t xml:space="preserve"> </w:t>
      </w:r>
      <w:r w:rsidRPr="003347B0">
        <w:t>ушибы, переломы, ожоги. В зоне слабых разрушений окажется 5 человек, все они находятся в зданиях, следовательно, не пострадают.</w:t>
      </w:r>
    </w:p>
    <w:p w14:paraId="0EB8FE84" w14:textId="77777777" w:rsidR="000872B1" w:rsidRPr="003347B0" w:rsidRDefault="000872B1" w:rsidP="000872B1">
      <w:pPr>
        <w:pStyle w:val="a7"/>
      </w:pPr>
      <w:r w:rsidRPr="003347B0">
        <w:t>В результате чрезвычайной ситуации, связанной с перевозкой в вагонах взрывчатых веществ и их взрывом:</w:t>
      </w:r>
    </w:p>
    <w:p w14:paraId="6A08C399" w14:textId="77777777" w:rsidR="000872B1" w:rsidRPr="003347B0" w:rsidRDefault="000872B1" w:rsidP="000872B1">
      <w:pPr>
        <w:pStyle w:val="15"/>
        <w:numPr>
          <w:ilvl w:val="0"/>
          <w:numId w:val="34"/>
        </w:numPr>
        <w:ind w:left="0" w:firstLine="567"/>
      </w:pPr>
      <w:r w:rsidRPr="003347B0">
        <w:t>в зоне полных разрушений окажутся: помещение отдыха работников станции (4 человека), помещение отдыха работников ШЧ-20 (2 человека), вышка осмотра вагонов (2 человека). Всего - 3 здания и 8 человек.</w:t>
      </w:r>
    </w:p>
    <w:p w14:paraId="6D44C6E1" w14:textId="77777777" w:rsidR="000872B1" w:rsidRPr="003347B0" w:rsidRDefault="000872B1" w:rsidP="000872B1">
      <w:pPr>
        <w:pStyle w:val="15"/>
        <w:numPr>
          <w:ilvl w:val="0"/>
          <w:numId w:val="34"/>
        </w:numPr>
        <w:ind w:left="0" w:firstLine="567"/>
      </w:pPr>
      <w:r w:rsidRPr="003347B0">
        <w:t>в зоне сильных разрушений окажутся: пост «Сортировочной горки» (5 человек), помещение бригадира регулировщика скорости вагонов (1 человек), помещение отдыха путейцев (6 человек). Всего - 3 здания и 12 человек;</w:t>
      </w:r>
    </w:p>
    <w:p w14:paraId="028EA113" w14:textId="77777777" w:rsidR="000872B1" w:rsidRPr="003347B0" w:rsidRDefault="000872B1" w:rsidP="000872B1">
      <w:pPr>
        <w:pStyle w:val="15"/>
        <w:numPr>
          <w:ilvl w:val="0"/>
          <w:numId w:val="34"/>
        </w:numPr>
        <w:ind w:left="0" w:firstLine="567"/>
      </w:pPr>
      <w:r w:rsidRPr="003347B0">
        <w:t>в зоне средних разрушений окажется пост № 2 в количестве 3 человек;</w:t>
      </w:r>
    </w:p>
    <w:p w14:paraId="34C608C8" w14:textId="77777777" w:rsidR="000872B1" w:rsidRPr="003347B0" w:rsidRDefault="000872B1" w:rsidP="000872B1">
      <w:pPr>
        <w:pStyle w:val="15"/>
        <w:numPr>
          <w:ilvl w:val="0"/>
          <w:numId w:val="34"/>
        </w:numPr>
        <w:ind w:left="0" w:firstLine="567"/>
      </w:pPr>
      <w:r w:rsidRPr="003347B0">
        <w:t>при авариях, связанных со сходом, опрокидыванием подвижного состава возможна остановка движения на участках аварии от 8 до 12 часов (авария на станционных путях) или до 1 суток (авария на перегоне, столкновение, опрокидывание вагонов).</w:t>
      </w:r>
    </w:p>
    <w:p w14:paraId="2C4BA0F3" w14:textId="77777777" w:rsidR="000872B1" w:rsidRPr="003347B0" w:rsidRDefault="000872B1" w:rsidP="00647C88">
      <w:pPr>
        <w:pStyle w:val="af4"/>
        <w:ind w:firstLine="709"/>
      </w:pPr>
      <w:r w:rsidRPr="003347B0">
        <w:rPr>
          <w:rFonts w:eastAsia="Calibri"/>
        </w:rPr>
        <w:t>Аварии на воздушном транспорте</w:t>
      </w:r>
    </w:p>
    <w:p w14:paraId="6C6A4EE9" w14:textId="77777777" w:rsidR="000872B1" w:rsidRPr="003347B0" w:rsidRDefault="000872B1" w:rsidP="00647C88">
      <w:pPr>
        <w:pStyle w:val="a7"/>
        <w:ind w:firstLine="709"/>
      </w:pPr>
      <w:r w:rsidRPr="003347B0">
        <w:t>В аэропорту города Сургута возможны авиационные катастрофы (повреждение, выкат за взлетно-посадочную полосу, опрокидывание самолётов, при взлете и посадке), ориентировочные потери при которых могут составить от 10 до 364 человек.</w:t>
      </w:r>
    </w:p>
    <w:p w14:paraId="4562292B" w14:textId="77777777" w:rsidR="000872B1" w:rsidRPr="003347B0" w:rsidRDefault="000872B1" w:rsidP="00647C88">
      <w:pPr>
        <w:pStyle w:val="af4"/>
        <w:ind w:firstLine="709"/>
      </w:pPr>
      <w:r w:rsidRPr="003347B0">
        <w:rPr>
          <w:rFonts w:eastAsia="Calibri"/>
        </w:rPr>
        <w:t xml:space="preserve">Аварии на </w:t>
      </w:r>
      <w:r w:rsidRPr="003347B0">
        <w:t>гидродинамически опасных объектах</w:t>
      </w:r>
    </w:p>
    <w:p w14:paraId="61D23F72" w14:textId="77777777" w:rsidR="000872B1" w:rsidRPr="003347B0" w:rsidRDefault="000872B1" w:rsidP="00647C88">
      <w:pPr>
        <w:pStyle w:val="a7"/>
        <w:ind w:firstLine="709"/>
      </w:pPr>
      <w:r w:rsidRPr="003347B0">
        <w:t>При  авариях  на гидротехнических  сооружениях (плотины, дамбы,  гидроузлы)  существует  опасность  затопления  низинных  районов. Непосредственную опасность представляет стремительный и мощный поток воды, вызывающий поражения, затопления и разрушения зданий и сооружений, а также смыв плодородных почв или отложение наносов на обширных территориях.</w:t>
      </w:r>
    </w:p>
    <w:p w14:paraId="59D8D6AC" w14:textId="77777777" w:rsidR="000872B1" w:rsidRPr="003347B0" w:rsidRDefault="000872B1" w:rsidP="00647C88">
      <w:pPr>
        <w:pStyle w:val="a7"/>
        <w:ind w:firstLine="709"/>
      </w:pPr>
      <w:r w:rsidRPr="003347B0">
        <w:lastRenderedPageBreak/>
        <w:t>При сценарии изолированной аварии на гидротехнических сооружениях на водохранилище Сургутских ГРЭС, в соответствие с декларацией безопасности гидротехнического сооружения, наиболее опасным последствием будет возможное поражение людей, случайно находящихся на рассматриваемой территории и попадающих в зону действия поражающих факторов при прохождении волны.</w:t>
      </w:r>
    </w:p>
    <w:p w14:paraId="6EB071A7" w14:textId="77777777" w:rsidR="000872B1" w:rsidRPr="003347B0" w:rsidRDefault="000872B1" w:rsidP="00647C88">
      <w:pPr>
        <w:pStyle w:val="a7"/>
        <w:ind w:firstLine="709"/>
      </w:pPr>
      <w:r w:rsidRPr="003347B0">
        <w:t>Кроме того, в связи с нарушением имеющихся в нижнем бьефе гидроузла внешних и внутренних инженерных коммуникаций, связывающих территории населенных пунктов и промышленные объекты, возможны материальные последствия, обусловленные повреждением инженерной инфраструктуры.</w:t>
      </w:r>
    </w:p>
    <w:p w14:paraId="02050676" w14:textId="77777777" w:rsidR="000872B1" w:rsidRPr="003347B0" w:rsidRDefault="000872B1" w:rsidP="00647C88">
      <w:pPr>
        <w:pStyle w:val="a7"/>
        <w:ind w:firstLine="709"/>
      </w:pPr>
      <w:r w:rsidRPr="003347B0">
        <w:t>Размеры зон вероятной чрезвычайной ситуации при аварии на гидротехнических сооружениях составляет 17 км</w:t>
      </w:r>
      <w:r w:rsidRPr="003347B0">
        <w:rPr>
          <w:vertAlign w:val="superscript"/>
        </w:rPr>
        <w:t>2</w:t>
      </w:r>
      <w:r w:rsidRPr="003347B0">
        <w:t>.</w:t>
      </w:r>
    </w:p>
    <w:p w14:paraId="15D59AD6" w14:textId="61CBCBF0" w:rsidR="000872B1" w:rsidRPr="003347B0" w:rsidRDefault="000872B1" w:rsidP="00647C88">
      <w:pPr>
        <w:pStyle w:val="af4"/>
        <w:ind w:firstLine="709"/>
      </w:pPr>
      <w:r w:rsidRPr="003347B0">
        <w:t xml:space="preserve">Таблица </w:t>
      </w:r>
      <w:fldSimple w:instr=" SEQ Таблица \* ARABIC ">
        <w:r w:rsidR="004801DE">
          <w:rPr>
            <w:noProof/>
          </w:rPr>
          <w:t>82</w:t>
        </w:r>
      </w:fldSimple>
      <w:r w:rsidRPr="003347B0">
        <w:t xml:space="preserve"> Перечень основных объектов, попадающих в зону затопления, и характер воздействия на них волны в результате прорыва плотины Сургутской ГРЭС-2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2417"/>
        <w:gridCol w:w="2955"/>
        <w:gridCol w:w="3463"/>
      </w:tblGrid>
      <w:tr w:rsidR="000872B1" w:rsidRPr="003347B0" w14:paraId="6A53FB9F" w14:textId="77777777" w:rsidTr="00FE48F7">
        <w:trPr>
          <w:tblHeader/>
        </w:trPr>
        <w:tc>
          <w:tcPr>
            <w:tcW w:w="534" w:type="dxa"/>
            <w:shd w:val="clear" w:color="auto" w:fill="auto"/>
            <w:vAlign w:val="center"/>
            <w:hideMark/>
          </w:tcPr>
          <w:p w14:paraId="3EA1BF8A" w14:textId="77777777" w:rsidR="000872B1" w:rsidRPr="003347B0" w:rsidRDefault="000872B1" w:rsidP="00FE48F7">
            <w:pPr>
              <w:pStyle w:val="af5"/>
            </w:pPr>
            <w:r w:rsidRPr="003347B0">
              <w:t>№</w:t>
            </w:r>
            <w:r w:rsidRPr="003347B0">
              <w:br/>
              <w:t>п/п</w:t>
            </w:r>
          </w:p>
        </w:tc>
        <w:tc>
          <w:tcPr>
            <w:tcW w:w="2623" w:type="dxa"/>
            <w:shd w:val="clear" w:color="auto" w:fill="auto"/>
            <w:vAlign w:val="center"/>
            <w:hideMark/>
          </w:tcPr>
          <w:p w14:paraId="5E3DD9A9" w14:textId="77777777" w:rsidR="000872B1" w:rsidRPr="003347B0" w:rsidRDefault="000872B1" w:rsidP="00FE48F7">
            <w:pPr>
              <w:pStyle w:val="af5"/>
            </w:pPr>
            <w:r w:rsidRPr="003347B0">
              <w:t>Наименование</w:t>
            </w:r>
            <w:r w:rsidRPr="003347B0">
              <w:br/>
              <w:t>объекта</w:t>
            </w:r>
          </w:p>
        </w:tc>
        <w:tc>
          <w:tcPr>
            <w:tcW w:w="3212" w:type="dxa"/>
            <w:shd w:val="clear" w:color="auto" w:fill="auto"/>
            <w:vAlign w:val="center"/>
            <w:hideMark/>
          </w:tcPr>
          <w:p w14:paraId="05D42202" w14:textId="77777777" w:rsidR="000872B1" w:rsidRPr="003347B0" w:rsidRDefault="000872B1" w:rsidP="00FE48F7">
            <w:pPr>
              <w:pStyle w:val="af5"/>
            </w:pPr>
            <w:r w:rsidRPr="003347B0">
              <w:t>Характеристика объекта,</w:t>
            </w:r>
            <w:r w:rsidRPr="003347B0">
              <w:br/>
              <w:t>конструкция</w:t>
            </w:r>
          </w:p>
        </w:tc>
        <w:tc>
          <w:tcPr>
            <w:tcW w:w="3768" w:type="dxa"/>
            <w:shd w:val="clear" w:color="auto" w:fill="auto"/>
            <w:vAlign w:val="center"/>
            <w:hideMark/>
          </w:tcPr>
          <w:p w14:paraId="362952A3" w14:textId="77777777" w:rsidR="000872B1" w:rsidRPr="003347B0" w:rsidRDefault="000872B1" w:rsidP="00FE48F7">
            <w:pPr>
              <w:pStyle w:val="af5"/>
            </w:pPr>
            <w:r w:rsidRPr="003347B0">
              <w:t>Характер воздействия</w:t>
            </w:r>
          </w:p>
        </w:tc>
      </w:tr>
      <w:tr w:rsidR="000872B1" w:rsidRPr="003347B0" w14:paraId="5EFB6670" w14:textId="77777777" w:rsidTr="00FE48F7">
        <w:tc>
          <w:tcPr>
            <w:tcW w:w="534" w:type="dxa"/>
            <w:shd w:val="clear" w:color="auto" w:fill="auto"/>
            <w:hideMark/>
          </w:tcPr>
          <w:p w14:paraId="32E8FCBF" w14:textId="77777777" w:rsidR="000872B1" w:rsidRPr="003347B0" w:rsidRDefault="000872B1" w:rsidP="00FE48F7">
            <w:r w:rsidRPr="003347B0">
              <w:t>1</w:t>
            </w:r>
          </w:p>
        </w:tc>
        <w:tc>
          <w:tcPr>
            <w:tcW w:w="2623" w:type="dxa"/>
            <w:shd w:val="clear" w:color="auto" w:fill="auto"/>
            <w:hideMark/>
          </w:tcPr>
          <w:p w14:paraId="2F34FA23" w14:textId="77777777" w:rsidR="000872B1" w:rsidRPr="003347B0" w:rsidRDefault="000872B1" w:rsidP="00FE48F7">
            <w:pPr>
              <w:pStyle w:val="af6"/>
            </w:pPr>
            <w:r w:rsidRPr="003347B0">
              <w:t>Плотина Сургутской ГРЭС-2.</w:t>
            </w:r>
          </w:p>
        </w:tc>
        <w:tc>
          <w:tcPr>
            <w:tcW w:w="3212" w:type="dxa"/>
            <w:shd w:val="clear" w:color="auto" w:fill="auto"/>
            <w:hideMark/>
          </w:tcPr>
          <w:p w14:paraId="1E6CE6E2" w14:textId="77777777" w:rsidR="000872B1" w:rsidRPr="003347B0" w:rsidRDefault="000872B1" w:rsidP="00FE48F7">
            <w:pPr>
              <w:pStyle w:val="af6"/>
            </w:pPr>
            <w:r w:rsidRPr="003347B0">
              <w:t>Земляная насыпная плотина высотой 14,0 м с бетонным водосливом. Отметка гребня 43,2 м. Ширина по гребню 11,0 м, длина 7934 м.</w:t>
            </w:r>
          </w:p>
        </w:tc>
        <w:tc>
          <w:tcPr>
            <w:tcW w:w="3768" w:type="dxa"/>
            <w:shd w:val="clear" w:color="auto" w:fill="auto"/>
            <w:hideMark/>
          </w:tcPr>
          <w:p w14:paraId="52E24198" w14:textId="77777777" w:rsidR="000872B1" w:rsidRPr="003347B0" w:rsidRDefault="000872B1" w:rsidP="00FE48F7">
            <w:pPr>
              <w:pStyle w:val="af6"/>
            </w:pPr>
            <w:r w:rsidRPr="003347B0">
              <w:t>Прорыв шириной до 300 м в районе примыкания грунтовой плотины к водосбросу.</w:t>
            </w:r>
          </w:p>
          <w:p w14:paraId="4CFB47B9" w14:textId="77777777" w:rsidR="000872B1" w:rsidRPr="003347B0" w:rsidRDefault="000872B1" w:rsidP="00FE48F7">
            <w:pPr>
              <w:pStyle w:val="af6"/>
            </w:pPr>
            <w:r w:rsidRPr="003347B0">
              <w:t>Незначительный размыв и подмыв участка плотины на протяжении 3,7 км.</w:t>
            </w:r>
          </w:p>
        </w:tc>
      </w:tr>
      <w:tr w:rsidR="000872B1" w:rsidRPr="003347B0" w14:paraId="784E8586" w14:textId="77777777" w:rsidTr="00FE48F7">
        <w:tc>
          <w:tcPr>
            <w:tcW w:w="534" w:type="dxa"/>
            <w:shd w:val="clear" w:color="auto" w:fill="auto"/>
            <w:hideMark/>
          </w:tcPr>
          <w:p w14:paraId="6D95B58B" w14:textId="77777777" w:rsidR="000872B1" w:rsidRPr="003347B0" w:rsidRDefault="000872B1" w:rsidP="00FE48F7">
            <w:r w:rsidRPr="003347B0">
              <w:t>2</w:t>
            </w:r>
          </w:p>
        </w:tc>
        <w:tc>
          <w:tcPr>
            <w:tcW w:w="2623" w:type="dxa"/>
            <w:shd w:val="clear" w:color="auto" w:fill="auto"/>
            <w:hideMark/>
          </w:tcPr>
          <w:p w14:paraId="2362940D" w14:textId="77777777" w:rsidR="000872B1" w:rsidRPr="003347B0" w:rsidRDefault="000872B1" w:rsidP="00FE48F7">
            <w:pPr>
              <w:pStyle w:val="af6"/>
            </w:pPr>
            <w:r w:rsidRPr="003347B0">
              <w:t>Автодорога по гребню плотины.</w:t>
            </w:r>
          </w:p>
        </w:tc>
        <w:tc>
          <w:tcPr>
            <w:tcW w:w="3212" w:type="dxa"/>
            <w:shd w:val="clear" w:color="auto" w:fill="auto"/>
            <w:hideMark/>
          </w:tcPr>
          <w:p w14:paraId="17D6889F" w14:textId="77777777" w:rsidR="000872B1" w:rsidRPr="003347B0" w:rsidRDefault="000872B1" w:rsidP="00FE48F7">
            <w:pPr>
              <w:pStyle w:val="af6"/>
            </w:pPr>
            <w:r w:rsidRPr="003347B0">
              <w:t>Асфальтовая автодорога шириной 6 м, соединяющая г. Сургут и садоводства.</w:t>
            </w:r>
          </w:p>
        </w:tc>
        <w:tc>
          <w:tcPr>
            <w:tcW w:w="3768" w:type="dxa"/>
            <w:shd w:val="clear" w:color="auto" w:fill="auto"/>
            <w:hideMark/>
          </w:tcPr>
          <w:p w14:paraId="1C4403B2" w14:textId="77777777" w:rsidR="000872B1" w:rsidRPr="003347B0" w:rsidRDefault="000872B1" w:rsidP="00FE48F7">
            <w:pPr>
              <w:pStyle w:val="af6"/>
            </w:pPr>
            <w:r w:rsidRPr="003347B0">
              <w:t>Нарушение полотна автодороги на всем участке прорана.</w:t>
            </w:r>
          </w:p>
        </w:tc>
      </w:tr>
      <w:tr w:rsidR="000872B1" w:rsidRPr="003347B0" w14:paraId="221C075C" w14:textId="77777777" w:rsidTr="00FE48F7">
        <w:tc>
          <w:tcPr>
            <w:tcW w:w="534" w:type="dxa"/>
            <w:shd w:val="clear" w:color="auto" w:fill="auto"/>
            <w:hideMark/>
          </w:tcPr>
          <w:p w14:paraId="776558EB" w14:textId="77777777" w:rsidR="000872B1" w:rsidRPr="003347B0" w:rsidRDefault="000872B1" w:rsidP="00FE48F7">
            <w:r w:rsidRPr="003347B0">
              <w:t>3</w:t>
            </w:r>
          </w:p>
        </w:tc>
        <w:tc>
          <w:tcPr>
            <w:tcW w:w="2623" w:type="dxa"/>
            <w:shd w:val="clear" w:color="auto" w:fill="auto"/>
            <w:hideMark/>
          </w:tcPr>
          <w:p w14:paraId="0611174D" w14:textId="77777777" w:rsidR="000872B1" w:rsidRPr="003347B0" w:rsidRDefault="000872B1" w:rsidP="00FE48F7">
            <w:pPr>
              <w:pStyle w:val="af6"/>
            </w:pPr>
            <w:r w:rsidRPr="003347B0">
              <w:t>Участок газопровода на расстоянии 250 м от оси плотины</w:t>
            </w:r>
          </w:p>
        </w:tc>
        <w:tc>
          <w:tcPr>
            <w:tcW w:w="3212" w:type="dxa"/>
            <w:shd w:val="clear" w:color="auto" w:fill="auto"/>
            <w:hideMark/>
          </w:tcPr>
          <w:p w14:paraId="58B7960D" w14:textId="77777777" w:rsidR="000872B1" w:rsidRPr="003347B0" w:rsidRDefault="000872B1" w:rsidP="00FE48F7">
            <w:pPr>
              <w:pStyle w:val="af6"/>
            </w:pPr>
            <w:r w:rsidRPr="003347B0">
              <w:t>Газопровод низкого давления (газ – метан) подземной прокладки. Стальные трубы находятся в траншее на глубине 1,5 м. Длина участка газопровода 2,5 км.</w:t>
            </w:r>
          </w:p>
        </w:tc>
        <w:tc>
          <w:tcPr>
            <w:tcW w:w="3768" w:type="dxa"/>
            <w:shd w:val="clear" w:color="auto" w:fill="auto"/>
            <w:hideMark/>
          </w:tcPr>
          <w:p w14:paraId="16044997" w14:textId="77777777" w:rsidR="000872B1" w:rsidRPr="003347B0" w:rsidRDefault="000872B1" w:rsidP="00FE48F7">
            <w:pPr>
              <w:pStyle w:val="af6"/>
            </w:pPr>
            <w:r w:rsidRPr="003347B0">
              <w:t>Глубина затопления до 3,5 м.</w:t>
            </w:r>
          </w:p>
          <w:p w14:paraId="3D87E9AB" w14:textId="77777777" w:rsidR="000872B1" w:rsidRPr="003347B0" w:rsidRDefault="000872B1" w:rsidP="00FE48F7">
            <w:pPr>
              <w:pStyle w:val="af6"/>
            </w:pPr>
            <w:r w:rsidRPr="003347B0">
              <w:t>Возможен частичный размыв траншеи.</w:t>
            </w:r>
          </w:p>
        </w:tc>
      </w:tr>
      <w:tr w:rsidR="000872B1" w:rsidRPr="003347B0" w14:paraId="3BD8E90A" w14:textId="77777777" w:rsidTr="00FE48F7">
        <w:trPr>
          <w:trHeight w:val="950"/>
        </w:trPr>
        <w:tc>
          <w:tcPr>
            <w:tcW w:w="534" w:type="dxa"/>
            <w:vMerge w:val="restart"/>
            <w:shd w:val="clear" w:color="auto" w:fill="auto"/>
            <w:hideMark/>
          </w:tcPr>
          <w:p w14:paraId="28531DC7" w14:textId="77777777" w:rsidR="000872B1" w:rsidRPr="003347B0" w:rsidRDefault="000872B1" w:rsidP="00FE48F7">
            <w:r w:rsidRPr="003347B0">
              <w:t>4</w:t>
            </w:r>
          </w:p>
        </w:tc>
        <w:tc>
          <w:tcPr>
            <w:tcW w:w="2623" w:type="dxa"/>
            <w:shd w:val="clear" w:color="auto" w:fill="auto"/>
          </w:tcPr>
          <w:p w14:paraId="17AA2E77" w14:textId="77777777" w:rsidR="000872B1" w:rsidRPr="003347B0" w:rsidRDefault="000872B1" w:rsidP="00FE48F7">
            <w:pPr>
              <w:pStyle w:val="af6"/>
            </w:pPr>
            <w:r w:rsidRPr="003347B0">
              <w:t>4.1. Участок объездной автодороги в 200 м от оси плотины</w:t>
            </w:r>
          </w:p>
          <w:p w14:paraId="76C55688" w14:textId="77777777" w:rsidR="000872B1" w:rsidRPr="003347B0" w:rsidRDefault="000872B1" w:rsidP="00FE48F7">
            <w:pPr>
              <w:pStyle w:val="af6"/>
            </w:pPr>
          </w:p>
        </w:tc>
        <w:tc>
          <w:tcPr>
            <w:tcW w:w="3212" w:type="dxa"/>
            <w:shd w:val="clear" w:color="auto" w:fill="auto"/>
          </w:tcPr>
          <w:p w14:paraId="0B958E4E" w14:textId="77777777" w:rsidR="000872B1" w:rsidRPr="003347B0" w:rsidRDefault="000872B1" w:rsidP="00FE48F7">
            <w:pPr>
              <w:pStyle w:val="af6"/>
            </w:pPr>
            <w:r w:rsidRPr="003347B0">
              <w:t>Длина участка 2 км.</w:t>
            </w:r>
          </w:p>
          <w:p w14:paraId="0380F339" w14:textId="77777777" w:rsidR="000872B1" w:rsidRPr="003347B0" w:rsidRDefault="000872B1" w:rsidP="00FE48F7">
            <w:pPr>
              <w:pStyle w:val="af6"/>
            </w:pPr>
          </w:p>
          <w:p w14:paraId="04FF7D9E" w14:textId="77777777" w:rsidR="000872B1" w:rsidRPr="003347B0" w:rsidRDefault="000872B1" w:rsidP="00FE48F7">
            <w:pPr>
              <w:pStyle w:val="af6"/>
            </w:pPr>
          </w:p>
          <w:p w14:paraId="5882DACF" w14:textId="77777777" w:rsidR="000872B1" w:rsidRPr="003347B0" w:rsidRDefault="000872B1" w:rsidP="00FE48F7">
            <w:pPr>
              <w:pStyle w:val="af6"/>
            </w:pPr>
          </w:p>
        </w:tc>
        <w:tc>
          <w:tcPr>
            <w:tcW w:w="3768" w:type="dxa"/>
            <w:shd w:val="clear" w:color="auto" w:fill="auto"/>
            <w:hideMark/>
          </w:tcPr>
          <w:p w14:paraId="2F110AD2" w14:textId="77777777" w:rsidR="000872B1" w:rsidRPr="003347B0" w:rsidRDefault="000872B1" w:rsidP="00FE48F7">
            <w:pPr>
              <w:pStyle w:val="af6"/>
            </w:pPr>
            <w:r w:rsidRPr="003347B0">
              <w:t>Глубина затопления до 3,5 м. Разрушение дороги на участке около 1 км, подмыв полотна на участке 2,7 км.</w:t>
            </w:r>
          </w:p>
        </w:tc>
      </w:tr>
      <w:tr w:rsidR="000872B1" w:rsidRPr="003347B0" w14:paraId="0CCD8568" w14:textId="77777777" w:rsidTr="00FE48F7">
        <w:trPr>
          <w:trHeight w:val="846"/>
        </w:trPr>
        <w:tc>
          <w:tcPr>
            <w:tcW w:w="534" w:type="dxa"/>
            <w:vMerge/>
            <w:shd w:val="clear" w:color="auto" w:fill="auto"/>
            <w:hideMark/>
          </w:tcPr>
          <w:p w14:paraId="0B70FACE" w14:textId="77777777" w:rsidR="000872B1" w:rsidRPr="003347B0" w:rsidRDefault="000872B1" w:rsidP="00FE48F7"/>
        </w:tc>
        <w:tc>
          <w:tcPr>
            <w:tcW w:w="2623" w:type="dxa"/>
            <w:shd w:val="clear" w:color="auto" w:fill="auto"/>
          </w:tcPr>
          <w:p w14:paraId="08525FF8" w14:textId="77777777" w:rsidR="000872B1" w:rsidRPr="003347B0" w:rsidRDefault="000872B1" w:rsidP="00FE48F7">
            <w:pPr>
              <w:pStyle w:val="af6"/>
            </w:pPr>
            <w:r w:rsidRPr="003347B0">
              <w:t>4.2. Бывшая ремонтно-эксплуатационная база (РЭБ) флота геологии</w:t>
            </w:r>
          </w:p>
        </w:tc>
        <w:tc>
          <w:tcPr>
            <w:tcW w:w="3212" w:type="dxa"/>
            <w:shd w:val="clear" w:color="auto" w:fill="auto"/>
          </w:tcPr>
          <w:p w14:paraId="5B386A3C" w14:textId="77777777" w:rsidR="000872B1" w:rsidRPr="003347B0" w:rsidRDefault="000872B1" w:rsidP="00FE48F7">
            <w:pPr>
              <w:pStyle w:val="af6"/>
            </w:pPr>
            <w:r w:rsidRPr="003347B0">
              <w:t>На территории базы имеется ангары, склады, лодки и другие некапитальные строения.</w:t>
            </w:r>
          </w:p>
        </w:tc>
        <w:tc>
          <w:tcPr>
            <w:tcW w:w="3768" w:type="dxa"/>
            <w:shd w:val="clear" w:color="auto" w:fill="auto"/>
            <w:hideMark/>
          </w:tcPr>
          <w:p w14:paraId="1E506208" w14:textId="77777777" w:rsidR="000872B1" w:rsidRPr="003347B0" w:rsidRDefault="000872B1" w:rsidP="00FE48F7">
            <w:pPr>
              <w:pStyle w:val="af6"/>
            </w:pPr>
            <w:r w:rsidRPr="003347B0">
              <w:t xml:space="preserve">Часть объектов подвергается повреждению. </w:t>
            </w:r>
          </w:p>
        </w:tc>
      </w:tr>
      <w:tr w:rsidR="000872B1" w:rsidRPr="003347B0" w14:paraId="658C7C3D" w14:textId="77777777" w:rsidTr="00FE48F7">
        <w:tc>
          <w:tcPr>
            <w:tcW w:w="534" w:type="dxa"/>
            <w:shd w:val="clear" w:color="auto" w:fill="auto"/>
            <w:hideMark/>
          </w:tcPr>
          <w:p w14:paraId="4383989C" w14:textId="77777777" w:rsidR="000872B1" w:rsidRPr="003347B0" w:rsidRDefault="000872B1" w:rsidP="00FE48F7">
            <w:r w:rsidRPr="003347B0">
              <w:t>5</w:t>
            </w:r>
          </w:p>
        </w:tc>
        <w:tc>
          <w:tcPr>
            <w:tcW w:w="2623" w:type="dxa"/>
            <w:shd w:val="clear" w:color="auto" w:fill="auto"/>
            <w:hideMark/>
          </w:tcPr>
          <w:p w14:paraId="2A826A7F" w14:textId="77777777" w:rsidR="000872B1" w:rsidRPr="003347B0" w:rsidRDefault="000872B1" w:rsidP="00FE48F7">
            <w:pPr>
              <w:pStyle w:val="af6"/>
            </w:pPr>
            <w:r w:rsidRPr="003347B0">
              <w:t>Промышленные объекты на правом берегу р.Черная (в водоохранной зоне).</w:t>
            </w:r>
          </w:p>
        </w:tc>
        <w:tc>
          <w:tcPr>
            <w:tcW w:w="3212" w:type="dxa"/>
            <w:shd w:val="clear" w:color="auto" w:fill="auto"/>
            <w:hideMark/>
          </w:tcPr>
          <w:p w14:paraId="683C4B19" w14:textId="77777777" w:rsidR="000872B1" w:rsidRPr="003347B0" w:rsidRDefault="000872B1" w:rsidP="00FE48F7">
            <w:pPr>
              <w:pStyle w:val="af6"/>
            </w:pPr>
            <w:r w:rsidRPr="003347B0">
              <w:t>На территории объектов находятся строения, различное оборудование, плавсредства, а также места складирования промышленных отходов и мусора.</w:t>
            </w:r>
          </w:p>
        </w:tc>
        <w:tc>
          <w:tcPr>
            <w:tcW w:w="3768" w:type="dxa"/>
            <w:shd w:val="clear" w:color="auto" w:fill="auto"/>
            <w:hideMark/>
          </w:tcPr>
          <w:p w14:paraId="6C19EA6D" w14:textId="77777777" w:rsidR="000872B1" w:rsidRPr="003347B0" w:rsidRDefault="000872B1" w:rsidP="00FE48F7">
            <w:pPr>
              <w:pStyle w:val="af6"/>
            </w:pPr>
            <w:r w:rsidRPr="003347B0">
              <w:t>Глубина затопления от до 1,0 м.</w:t>
            </w:r>
          </w:p>
          <w:p w14:paraId="39434A77" w14:textId="77777777" w:rsidR="000872B1" w:rsidRPr="003347B0" w:rsidRDefault="000872B1" w:rsidP="00FE48F7">
            <w:pPr>
              <w:pStyle w:val="af6"/>
            </w:pPr>
            <w:r w:rsidRPr="003347B0">
              <w:t>Возможно частичное подтопление объектов и выход из строя оборудования, отрыв от места швартовки плавсредств и вынос их в водное пространство, смыв складируемых отходов и мусора.</w:t>
            </w:r>
          </w:p>
        </w:tc>
      </w:tr>
      <w:tr w:rsidR="000872B1" w:rsidRPr="003347B0" w14:paraId="657D4326" w14:textId="77777777" w:rsidTr="00FE48F7">
        <w:tc>
          <w:tcPr>
            <w:tcW w:w="534" w:type="dxa"/>
            <w:shd w:val="clear" w:color="auto" w:fill="auto"/>
            <w:hideMark/>
          </w:tcPr>
          <w:p w14:paraId="5987152A" w14:textId="77777777" w:rsidR="000872B1" w:rsidRPr="003347B0" w:rsidRDefault="000872B1" w:rsidP="00FE48F7">
            <w:r w:rsidRPr="003347B0">
              <w:t>6</w:t>
            </w:r>
          </w:p>
        </w:tc>
        <w:tc>
          <w:tcPr>
            <w:tcW w:w="2623" w:type="dxa"/>
            <w:shd w:val="clear" w:color="auto" w:fill="auto"/>
            <w:hideMark/>
          </w:tcPr>
          <w:p w14:paraId="2E43C067" w14:textId="77777777" w:rsidR="000872B1" w:rsidRPr="003347B0" w:rsidRDefault="000872B1" w:rsidP="00FE48F7">
            <w:pPr>
              <w:pStyle w:val="af6"/>
            </w:pPr>
            <w:r w:rsidRPr="003347B0">
              <w:t>Жилой фонд.</w:t>
            </w:r>
          </w:p>
        </w:tc>
        <w:tc>
          <w:tcPr>
            <w:tcW w:w="3212" w:type="dxa"/>
            <w:shd w:val="clear" w:color="auto" w:fill="auto"/>
            <w:hideMark/>
          </w:tcPr>
          <w:p w14:paraId="78390894" w14:textId="77777777" w:rsidR="000872B1" w:rsidRPr="003347B0" w:rsidRDefault="000872B1" w:rsidP="00FE48F7">
            <w:pPr>
              <w:pStyle w:val="af6"/>
            </w:pPr>
            <w:r w:rsidRPr="003347B0">
              <w:t>В зоне затопления находятся жилые дома ПСО-34.</w:t>
            </w:r>
          </w:p>
          <w:p w14:paraId="3F0B1BD0" w14:textId="77777777" w:rsidR="000872B1" w:rsidRPr="003347B0" w:rsidRDefault="000872B1" w:rsidP="00FE48F7">
            <w:pPr>
              <w:pStyle w:val="af6"/>
            </w:pPr>
            <w:r w:rsidRPr="003347B0">
              <w:t>На территории жилого квартала пять одноэтажных бревенчатых жилых домов.</w:t>
            </w:r>
          </w:p>
        </w:tc>
        <w:tc>
          <w:tcPr>
            <w:tcW w:w="3768" w:type="dxa"/>
            <w:shd w:val="clear" w:color="auto" w:fill="auto"/>
            <w:hideMark/>
          </w:tcPr>
          <w:p w14:paraId="2836D2C1" w14:textId="77777777" w:rsidR="000872B1" w:rsidRPr="003347B0" w:rsidRDefault="000872B1" w:rsidP="00FE48F7">
            <w:pPr>
              <w:pStyle w:val="af6"/>
            </w:pPr>
            <w:r w:rsidRPr="003347B0">
              <w:t>Глубина затопления до 0,5 м.</w:t>
            </w:r>
          </w:p>
          <w:p w14:paraId="5A4007EF" w14:textId="77777777" w:rsidR="000872B1" w:rsidRPr="003347B0" w:rsidRDefault="000872B1" w:rsidP="00FE48F7">
            <w:pPr>
              <w:pStyle w:val="af6"/>
            </w:pPr>
            <w:r w:rsidRPr="003347B0">
              <w:t>Возможно частичное подтопление домов, промоины и трещины в фундаментах сооружений, всплывание, вспучивание полов, окон, дверных проемов и т.д.</w:t>
            </w:r>
          </w:p>
        </w:tc>
      </w:tr>
      <w:tr w:rsidR="000872B1" w:rsidRPr="003347B0" w14:paraId="5122868C" w14:textId="77777777" w:rsidTr="00FE48F7">
        <w:tc>
          <w:tcPr>
            <w:tcW w:w="534" w:type="dxa"/>
            <w:shd w:val="clear" w:color="auto" w:fill="auto"/>
            <w:hideMark/>
          </w:tcPr>
          <w:p w14:paraId="1185F527" w14:textId="77777777" w:rsidR="000872B1" w:rsidRPr="003347B0" w:rsidRDefault="000872B1" w:rsidP="00FE48F7">
            <w:r w:rsidRPr="003347B0">
              <w:t>7</w:t>
            </w:r>
          </w:p>
        </w:tc>
        <w:tc>
          <w:tcPr>
            <w:tcW w:w="2623" w:type="dxa"/>
            <w:shd w:val="clear" w:color="auto" w:fill="auto"/>
            <w:hideMark/>
          </w:tcPr>
          <w:p w14:paraId="5B1AA5AB" w14:textId="77777777" w:rsidR="000872B1" w:rsidRPr="003347B0" w:rsidRDefault="000872B1" w:rsidP="00FE48F7">
            <w:pPr>
              <w:pStyle w:val="af6"/>
            </w:pPr>
            <w:r w:rsidRPr="003347B0">
              <w:t>Территория речного порта.</w:t>
            </w:r>
          </w:p>
        </w:tc>
        <w:tc>
          <w:tcPr>
            <w:tcW w:w="3212" w:type="dxa"/>
            <w:shd w:val="clear" w:color="auto" w:fill="auto"/>
            <w:hideMark/>
          </w:tcPr>
          <w:p w14:paraId="28527C6C" w14:textId="77777777" w:rsidR="000872B1" w:rsidRPr="003347B0" w:rsidRDefault="000872B1" w:rsidP="00FE48F7">
            <w:pPr>
              <w:pStyle w:val="af6"/>
            </w:pPr>
            <w:r w:rsidRPr="003347B0">
              <w:t>Территории причалов.</w:t>
            </w:r>
          </w:p>
        </w:tc>
        <w:tc>
          <w:tcPr>
            <w:tcW w:w="3768" w:type="dxa"/>
            <w:shd w:val="clear" w:color="auto" w:fill="auto"/>
            <w:hideMark/>
          </w:tcPr>
          <w:p w14:paraId="7F7BF2E7" w14:textId="77777777" w:rsidR="000872B1" w:rsidRPr="003347B0" w:rsidRDefault="000872B1" w:rsidP="00FE48F7">
            <w:pPr>
              <w:pStyle w:val="af6"/>
            </w:pPr>
            <w:r w:rsidRPr="003347B0">
              <w:t>Глубина затопления до 0,2 м.</w:t>
            </w:r>
          </w:p>
        </w:tc>
      </w:tr>
      <w:tr w:rsidR="000872B1" w:rsidRPr="003347B0" w14:paraId="0AFF45D9" w14:textId="77777777" w:rsidTr="00FE48F7">
        <w:tc>
          <w:tcPr>
            <w:tcW w:w="534" w:type="dxa"/>
            <w:shd w:val="clear" w:color="auto" w:fill="auto"/>
            <w:hideMark/>
          </w:tcPr>
          <w:p w14:paraId="349081CD" w14:textId="77777777" w:rsidR="000872B1" w:rsidRPr="003347B0" w:rsidRDefault="000872B1" w:rsidP="00FE48F7">
            <w:r w:rsidRPr="003347B0">
              <w:lastRenderedPageBreak/>
              <w:t>8</w:t>
            </w:r>
          </w:p>
        </w:tc>
        <w:tc>
          <w:tcPr>
            <w:tcW w:w="2623" w:type="dxa"/>
            <w:shd w:val="clear" w:color="auto" w:fill="auto"/>
            <w:hideMark/>
          </w:tcPr>
          <w:p w14:paraId="26D06041" w14:textId="77777777" w:rsidR="000872B1" w:rsidRPr="003347B0" w:rsidRDefault="000872B1" w:rsidP="00FE48F7">
            <w:pPr>
              <w:pStyle w:val="af6"/>
            </w:pPr>
            <w:r w:rsidRPr="003347B0">
              <w:t xml:space="preserve">Объекты на левом берегу р. Черная – садоводства и огородные товарищества </w:t>
            </w:r>
          </w:p>
        </w:tc>
        <w:tc>
          <w:tcPr>
            <w:tcW w:w="3212" w:type="dxa"/>
            <w:shd w:val="clear" w:color="auto" w:fill="auto"/>
            <w:hideMark/>
          </w:tcPr>
          <w:p w14:paraId="23095BBB" w14:textId="77777777" w:rsidR="000872B1" w:rsidRPr="003347B0" w:rsidRDefault="000872B1" w:rsidP="00FE48F7">
            <w:pPr>
              <w:pStyle w:val="af6"/>
            </w:pPr>
            <w:r w:rsidRPr="003347B0">
              <w:t>Садовые участки с надворными постройками, огородами и многолетними насаждениями.</w:t>
            </w:r>
          </w:p>
        </w:tc>
        <w:tc>
          <w:tcPr>
            <w:tcW w:w="3768" w:type="dxa"/>
            <w:shd w:val="clear" w:color="auto" w:fill="auto"/>
            <w:hideMark/>
          </w:tcPr>
          <w:p w14:paraId="3910DEAA" w14:textId="77777777" w:rsidR="000872B1" w:rsidRPr="003347B0" w:rsidRDefault="000872B1" w:rsidP="00FE48F7">
            <w:pPr>
              <w:pStyle w:val="af6"/>
            </w:pPr>
            <w:r w:rsidRPr="003347B0">
              <w:t>Глубина затопления до 2,5 м.</w:t>
            </w:r>
          </w:p>
          <w:p w14:paraId="573AEF68" w14:textId="77777777" w:rsidR="000872B1" w:rsidRPr="003347B0" w:rsidRDefault="000872B1" w:rsidP="00FE48F7">
            <w:pPr>
              <w:pStyle w:val="af6"/>
            </w:pPr>
            <w:r w:rsidRPr="003347B0">
              <w:t>Подтопление и частичное разрушение некапитальных строений.</w:t>
            </w:r>
          </w:p>
        </w:tc>
      </w:tr>
    </w:tbl>
    <w:p w14:paraId="7E2739DE" w14:textId="55242A7D" w:rsidR="000872B1" w:rsidRPr="003347B0" w:rsidRDefault="000872B1" w:rsidP="00647C88">
      <w:pPr>
        <w:pStyle w:val="a7"/>
        <w:ind w:firstLine="709"/>
      </w:pPr>
      <w:r w:rsidRPr="003347B0">
        <w:t xml:space="preserve">В соответствии с </w:t>
      </w:r>
      <w:r w:rsidRPr="003347B0">
        <w:rPr>
          <w:lang w:val="ru-RU"/>
        </w:rPr>
        <w:t>П</w:t>
      </w:r>
      <w:r w:rsidRPr="003347B0">
        <w:t>остановлением Правительства Ханты-</w:t>
      </w:r>
      <w:r w:rsidRPr="003347B0">
        <w:rPr>
          <w:lang w:val="ru-RU"/>
        </w:rPr>
        <w:t>М</w:t>
      </w:r>
      <w:r w:rsidRPr="003347B0">
        <w:t>ансийск</w:t>
      </w:r>
      <w:r w:rsidRPr="003347B0">
        <w:rPr>
          <w:lang w:val="ru-RU"/>
        </w:rPr>
        <w:t>ого</w:t>
      </w:r>
      <w:r w:rsidRPr="003347B0">
        <w:t xml:space="preserve"> автономн</w:t>
      </w:r>
      <w:r w:rsidRPr="003347B0">
        <w:rPr>
          <w:lang w:val="ru-RU"/>
        </w:rPr>
        <w:t>ого</w:t>
      </w:r>
      <w:r w:rsidRPr="003347B0">
        <w:t xml:space="preserve"> округ</w:t>
      </w:r>
      <w:r w:rsidRPr="003347B0">
        <w:rPr>
          <w:lang w:val="ru-RU"/>
        </w:rPr>
        <w:t>а</w:t>
      </w:r>
      <w:r w:rsidRPr="003347B0">
        <w:t xml:space="preserve"> </w:t>
      </w:r>
      <w:r w:rsidR="0097352A" w:rsidRPr="003347B0">
        <w:t>–</w:t>
      </w:r>
      <w:r w:rsidRPr="003347B0">
        <w:t xml:space="preserve"> Югр</w:t>
      </w:r>
      <w:r w:rsidRPr="003347B0">
        <w:rPr>
          <w:lang w:val="ru-RU"/>
        </w:rPr>
        <w:t>а</w:t>
      </w:r>
      <w:r w:rsidR="0097352A" w:rsidRPr="003347B0">
        <w:rPr>
          <w:lang w:val="ru-RU"/>
        </w:rPr>
        <w:t xml:space="preserve"> </w:t>
      </w:r>
      <w:r w:rsidRPr="003347B0">
        <w:t>«Об утверждении границ зоны экстренного оповещения населения об угрозе возникновения или о возникновении чрезвычайных ситуаций на территориях муниципальных образований Ханты-</w:t>
      </w:r>
      <w:r w:rsidRPr="003347B0">
        <w:rPr>
          <w:lang w:val="ru-RU"/>
        </w:rPr>
        <w:t>М</w:t>
      </w:r>
      <w:r w:rsidRPr="003347B0">
        <w:t>ансийского автономного округа - Югры» на территории города Сургута определена граница зоны экстренного оповещения от филиала «Сургутская ГРЭС-2» ОАС «Э.ОН.Россия» на расстоянии до 6 км и соответствует расчётным границам зон катастрофического затопления при реализации аварийного сценария на гидротехнических сооружениях ГРЭС-1 и ГРЭС-2 (</w:t>
      </w:r>
      <w:r w:rsidRPr="003347B0">
        <w:fldChar w:fldCharType="begin"/>
      </w:r>
      <w:r w:rsidRPr="003347B0">
        <w:instrText xml:space="preserve"> REF _Ref383455844 \h  \* MERGEFORMAT </w:instrText>
      </w:r>
      <w:r w:rsidRPr="003347B0">
        <w:fldChar w:fldCharType="separate"/>
      </w:r>
      <w:r w:rsidR="004801DE" w:rsidRPr="003347B0">
        <w:t xml:space="preserve">Рисунок </w:t>
      </w:r>
      <w:r w:rsidR="004801DE">
        <w:rPr>
          <w:noProof/>
        </w:rPr>
        <w:t>24</w:t>
      </w:r>
      <w:r w:rsidRPr="003347B0">
        <w:fldChar w:fldCharType="end"/>
      </w:r>
      <w:r w:rsidRPr="003347B0">
        <w:t>).</w:t>
      </w:r>
    </w:p>
    <w:p w14:paraId="25A38FEF" w14:textId="0E5BD258" w:rsidR="000872B1" w:rsidRPr="003347B0" w:rsidRDefault="000872B1" w:rsidP="000872B1">
      <w:pPr>
        <w:pStyle w:val="af6"/>
      </w:pPr>
      <w:r w:rsidRPr="003347B0">
        <w:rPr>
          <w:noProof/>
        </w:rPr>
        <w:drawing>
          <wp:inline distT="0" distB="0" distL="0" distR="0" wp14:anchorId="30CC3896" wp14:editId="76A761B2">
            <wp:extent cx="5939790" cy="4021455"/>
            <wp:effectExtent l="0" t="0" r="3810" b="0"/>
            <wp:docPr id="64" name="Рисунок 6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Безымянный"/>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9790" cy="4021455"/>
                    </a:xfrm>
                    <a:prstGeom prst="rect">
                      <a:avLst/>
                    </a:prstGeom>
                    <a:noFill/>
                    <a:ln>
                      <a:noFill/>
                    </a:ln>
                  </pic:spPr>
                </pic:pic>
              </a:graphicData>
            </a:graphic>
          </wp:inline>
        </w:drawing>
      </w:r>
    </w:p>
    <w:p w14:paraId="0ED59B92" w14:textId="5029C30A" w:rsidR="000872B1" w:rsidRPr="003347B0" w:rsidRDefault="000872B1" w:rsidP="000872B1">
      <w:pPr>
        <w:pStyle w:val="af4"/>
      </w:pPr>
      <w:bookmarkStart w:id="209" w:name="_Ref383455844"/>
      <w:r w:rsidRPr="003347B0">
        <w:t xml:space="preserve">Рисунок </w:t>
      </w:r>
      <w:fldSimple w:instr=" SEQ Рисунок \* ARABIC ">
        <w:r w:rsidR="004801DE">
          <w:rPr>
            <w:noProof/>
          </w:rPr>
          <w:t>24</w:t>
        </w:r>
      </w:fldSimple>
      <w:bookmarkEnd w:id="209"/>
      <w:r w:rsidRPr="003347B0">
        <w:t xml:space="preserve"> Схема расчётных границ зон катастрофического затопления при реализации аварийного сценария на гидротехнических сооружениях ГРЭС-1 и ГРЭС-2</w:t>
      </w:r>
    </w:p>
    <w:p w14:paraId="33BDD80D" w14:textId="77777777" w:rsidR="000872B1" w:rsidRPr="003347B0" w:rsidRDefault="000872B1" w:rsidP="000872B1">
      <w:pPr>
        <w:pStyle w:val="a7"/>
      </w:pPr>
      <w:r w:rsidRPr="003347B0">
        <w:t xml:space="preserve">В целях обеспечения безопасности и антитеррористической защищенности Филиала «Сургутская ГРЭС-2» необходимо организовать мероприятия по защите напорной дамбы гидротехнического сооружения со стороны водоема, то есть ограничить свободный доступ к водной поверхности водохранилища людей и плавательных средств в соответствии с Правилами по обеспечению безопасности и антитеррористической защищенности объектов ТЭК, утвержденных Постановлением Правительства Российской федерации от 05.05.2012 № 458. </w:t>
      </w:r>
    </w:p>
    <w:p w14:paraId="1516446A" w14:textId="7A1F9112" w:rsidR="000872B1" w:rsidRPr="003347B0" w:rsidRDefault="000872B1" w:rsidP="000872B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10" w:name="_Toc478485525"/>
      <w:r w:rsidRPr="003347B0">
        <w:rPr>
          <w:rFonts w:ascii="Times New Roman" w:hAnsi="Times New Roman" w:cs="Times New Roman"/>
          <w:b/>
          <w:bCs/>
          <w:color w:val="auto"/>
          <w:sz w:val="26"/>
          <w:szCs w:val="26"/>
        </w:rPr>
        <w:lastRenderedPageBreak/>
        <w:t>3.8.3 Перечень возможных источников чрезвычайных ситуаций биолого-социального характера</w:t>
      </w:r>
      <w:bookmarkEnd w:id="210"/>
    </w:p>
    <w:p w14:paraId="124B5A3F" w14:textId="77777777" w:rsidR="000872B1" w:rsidRPr="003347B0" w:rsidRDefault="000872B1" w:rsidP="000872B1">
      <w:pPr>
        <w:pStyle w:val="a7"/>
      </w:pPr>
      <w:r w:rsidRPr="003347B0">
        <w:t>Город Сургут не относится к природным очагам инфекционных заболеваний. Локальные очаги возможны при завозе инфекции из неблагополучных территорий других районов. В осенний и зимний периоды возможны вспышки заболевания ОРВИ.</w:t>
      </w:r>
    </w:p>
    <w:p w14:paraId="6FD1DE27" w14:textId="77777777" w:rsidR="000872B1" w:rsidRPr="003347B0" w:rsidRDefault="000872B1" w:rsidP="000872B1">
      <w:pPr>
        <w:pStyle w:val="a7"/>
      </w:pPr>
      <w:r w:rsidRPr="003347B0">
        <w:t>При употреблении инфицированных продуктов возможны массовые желудочные заболевания и пищевые отравления.</w:t>
      </w:r>
    </w:p>
    <w:p w14:paraId="61447201" w14:textId="77777777" w:rsidR="000872B1" w:rsidRPr="003347B0" w:rsidRDefault="000872B1" w:rsidP="000872B1">
      <w:pPr>
        <w:pStyle w:val="a7"/>
      </w:pPr>
      <w:r w:rsidRPr="003347B0">
        <w:t>Предпосылками к возникновению биолого-социальных ЧС на территории городского округа могут являться эпизоотии, паразитарные и зоонозные заболевания животных, эпифитотии и вспышки массового размножения наиболее опасных болезней.</w:t>
      </w:r>
    </w:p>
    <w:p w14:paraId="19D689AD" w14:textId="77777777" w:rsidR="000872B1" w:rsidRPr="003347B0" w:rsidRDefault="000872B1" w:rsidP="000872B1">
      <w:pPr>
        <w:pStyle w:val="a7"/>
      </w:pPr>
      <w:r w:rsidRPr="003347B0">
        <w:t>Опасность могут представлять болезни диких животных (бешенство). Бешенство, острая вирусная болезнь животных и человека, характеризующаяся признаками полиоэнцефаломиелита и абсолютной летальностью.</w:t>
      </w:r>
    </w:p>
    <w:p w14:paraId="566C683F" w14:textId="566A1906" w:rsidR="000872B1" w:rsidRPr="003347B0" w:rsidRDefault="000872B1" w:rsidP="000872B1">
      <w:pPr>
        <w:pStyle w:val="a7"/>
      </w:pPr>
      <w:r w:rsidRPr="003347B0">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w:t>
      </w:r>
      <w:r w:rsidRPr="003347B0">
        <w:rPr>
          <w:lang w:val="ru-RU"/>
        </w:rPr>
        <w:t xml:space="preserve"> </w:t>
      </w:r>
      <w:r w:rsidRPr="003347B0">
        <w:t xml:space="preserve">ВП 13.3.1103-96 «Профилактика и борьба с заразными болезнями, общими для человека и животных. Бешенство». </w:t>
      </w:r>
    </w:p>
    <w:p w14:paraId="4F5A4676" w14:textId="77777777" w:rsidR="000872B1" w:rsidRPr="003347B0" w:rsidRDefault="000872B1" w:rsidP="000872B1">
      <w:pPr>
        <w:pStyle w:val="a7"/>
        <w:rPr>
          <w:rFonts w:eastAsia="MS Mincho"/>
        </w:rPr>
      </w:pPr>
      <w:r w:rsidRPr="003347B0">
        <w:rPr>
          <w:rFonts w:eastAsia="MS Mincho"/>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554DF6A1" w14:textId="77777777" w:rsidR="000872B1" w:rsidRPr="003347B0" w:rsidRDefault="000872B1" w:rsidP="000872B1">
      <w:pPr>
        <w:pStyle w:val="a7"/>
      </w:pPr>
      <w:r w:rsidRPr="003347B0">
        <w:t>Для предотвращения биолого-социальных чрезвычайных ситуаций необходимо проведение мероприятий по следующим направлениям:</w:t>
      </w:r>
    </w:p>
    <w:p w14:paraId="2AFB6F8F" w14:textId="77777777" w:rsidR="000872B1" w:rsidRPr="003347B0" w:rsidRDefault="000872B1" w:rsidP="000872B1">
      <w:pPr>
        <w:pStyle w:val="a4"/>
      </w:pPr>
      <w:r w:rsidRPr="003347B0">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0AF3781A" w14:textId="77777777" w:rsidR="000872B1" w:rsidRPr="003347B0" w:rsidRDefault="000872B1" w:rsidP="000872B1">
      <w:pPr>
        <w:pStyle w:val="a4"/>
      </w:pPr>
      <w:r w:rsidRPr="003347B0">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395324EF" w14:textId="556C10B3" w:rsidR="000872B1" w:rsidRPr="003347B0" w:rsidRDefault="000872B1" w:rsidP="000872B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11" w:name="_Toc362636292"/>
      <w:bookmarkStart w:id="212" w:name="_Toc377550047"/>
      <w:bookmarkStart w:id="213" w:name="_Toc478485526"/>
      <w:bookmarkStart w:id="214" w:name="_Toc320627444"/>
      <w:r w:rsidRPr="003347B0">
        <w:rPr>
          <w:rFonts w:ascii="Times New Roman" w:hAnsi="Times New Roman" w:cs="Times New Roman"/>
          <w:b/>
          <w:bCs/>
          <w:color w:val="auto"/>
          <w:sz w:val="26"/>
          <w:szCs w:val="26"/>
        </w:rPr>
        <w:t>3.8.4 Перечень мероприятий по обеспечению пожарной безопасности</w:t>
      </w:r>
      <w:bookmarkEnd w:id="211"/>
      <w:bookmarkEnd w:id="212"/>
      <w:bookmarkEnd w:id="213"/>
      <w:r w:rsidRPr="003347B0">
        <w:rPr>
          <w:rFonts w:ascii="Times New Roman" w:hAnsi="Times New Roman" w:cs="Times New Roman"/>
          <w:b/>
          <w:bCs/>
          <w:color w:val="auto"/>
          <w:sz w:val="26"/>
          <w:szCs w:val="26"/>
        </w:rPr>
        <w:t xml:space="preserve"> </w:t>
      </w:r>
      <w:bookmarkEnd w:id="214"/>
    </w:p>
    <w:p w14:paraId="45BCB419" w14:textId="77777777" w:rsidR="000872B1" w:rsidRPr="003347B0" w:rsidRDefault="000872B1" w:rsidP="000872B1">
      <w:pPr>
        <w:pStyle w:val="a7"/>
      </w:pPr>
      <w:bookmarkStart w:id="215" w:name="_Ref295289665"/>
      <w:r w:rsidRPr="003347B0">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735603A9" w14:textId="77777777" w:rsidR="000872B1" w:rsidRPr="003347B0" w:rsidRDefault="000872B1" w:rsidP="000872B1">
      <w:pPr>
        <w:pStyle w:val="a7"/>
      </w:pPr>
      <w:r w:rsidRPr="003347B0">
        <w:t>Исходя из среднестатистических устойчивых высоких температур, в период с мая по июль прогнозируются природные пожары 4-5 класса опасности.</w:t>
      </w:r>
    </w:p>
    <w:p w14:paraId="45D76FC4" w14:textId="77777777" w:rsidR="000872B1" w:rsidRPr="003347B0" w:rsidRDefault="000872B1" w:rsidP="000872B1">
      <w:pPr>
        <w:pStyle w:val="a7"/>
      </w:pPr>
      <w:r w:rsidRPr="003347B0">
        <w:t>В соответствии с Федеральным законом от 22.07.2008 № 123-ФЗ «Технический регламент о требованиях пожарной безопасности» (далее - Федеральный закон «Технический регламент о требованиях пожарной безопасности») к опасным факторам пожара, воздействующим на людей и имущество, относятся:</w:t>
      </w:r>
    </w:p>
    <w:p w14:paraId="74E79854" w14:textId="77777777" w:rsidR="000872B1" w:rsidRPr="003347B0" w:rsidRDefault="000872B1" w:rsidP="000872B1">
      <w:pPr>
        <w:pStyle w:val="a4"/>
      </w:pPr>
      <w:r w:rsidRPr="003347B0">
        <w:t>пламя и искры;</w:t>
      </w:r>
    </w:p>
    <w:p w14:paraId="73CBBE75" w14:textId="77777777" w:rsidR="000872B1" w:rsidRPr="003347B0" w:rsidRDefault="000872B1" w:rsidP="000872B1">
      <w:pPr>
        <w:pStyle w:val="a4"/>
      </w:pPr>
      <w:r w:rsidRPr="003347B0">
        <w:t>тепловой поток;</w:t>
      </w:r>
    </w:p>
    <w:p w14:paraId="6A5676BA" w14:textId="77777777" w:rsidR="000872B1" w:rsidRPr="003347B0" w:rsidRDefault="000872B1" w:rsidP="000872B1">
      <w:pPr>
        <w:pStyle w:val="a4"/>
      </w:pPr>
      <w:r w:rsidRPr="003347B0">
        <w:t>повышенная температура окружающей среды;</w:t>
      </w:r>
    </w:p>
    <w:p w14:paraId="1215B0E3" w14:textId="77777777" w:rsidR="000872B1" w:rsidRPr="003347B0" w:rsidRDefault="000872B1" w:rsidP="000872B1">
      <w:pPr>
        <w:pStyle w:val="a4"/>
      </w:pPr>
      <w:r w:rsidRPr="003347B0">
        <w:t>повышенная концентрация токсичных продуктов горения и термического разложения;</w:t>
      </w:r>
    </w:p>
    <w:p w14:paraId="652FBCD8" w14:textId="77777777" w:rsidR="000872B1" w:rsidRPr="003347B0" w:rsidRDefault="000872B1" w:rsidP="000872B1">
      <w:pPr>
        <w:pStyle w:val="a4"/>
      </w:pPr>
      <w:r w:rsidRPr="003347B0">
        <w:lastRenderedPageBreak/>
        <w:t>пониженная концентрация кислорода;</w:t>
      </w:r>
    </w:p>
    <w:p w14:paraId="736C9623" w14:textId="77777777" w:rsidR="000872B1" w:rsidRPr="003347B0" w:rsidRDefault="000872B1" w:rsidP="000872B1">
      <w:pPr>
        <w:pStyle w:val="a4"/>
      </w:pPr>
      <w:r w:rsidRPr="003347B0">
        <w:t>снижение видимости в дыму.</w:t>
      </w:r>
    </w:p>
    <w:p w14:paraId="27C8BD98" w14:textId="77777777" w:rsidR="000872B1" w:rsidRPr="003347B0" w:rsidRDefault="000872B1" w:rsidP="000872B1">
      <w:pPr>
        <w:pStyle w:val="a7"/>
      </w:pPr>
      <w:r w:rsidRPr="003347B0">
        <w:t>К сопутствующим проявлениям опасных факторов пожара относятся:</w:t>
      </w:r>
    </w:p>
    <w:p w14:paraId="5B1E33E1" w14:textId="77777777" w:rsidR="000872B1" w:rsidRPr="003347B0" w:rsidRDefault="000872B1" w:rsidP="000872B1">
      <w:pPr>
        <w:pStyle w:val="a4"/>
      </w:pPr>
      <w:r w:rsidRPr="003347B0">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30B91967" w14:textId="77777777" w:rsidR="000872B1" w:rsidRPr="003347B0" w:rsidRDefault="000872B1" w:rsidP="000872B1">
      <w:pPr>
        <w:pStyle w:val="a4"/>
      </w:pPr>
      <w:r w:rsidRPr="003347B0">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48105604" w14:textId="77777777" w:rsidR="000872B1" w:rsidRPr="003347B0" w:rsidRDefault="000872B1" w:rsidP="000872B1">
      <w:pPr>
        <w:pStyle w:val="a4"/>
      </w:pPr>
      <w:r w:rsidRPr="003347B0">
        <w:t>вынос высокого напряжения на токопроводящие части технологических установок, оборудования, агрегатов, изделий и иного имущества;</w:t>
      </w:r>
    </w:p>
    <w:p w14:paraId="35C0A9E0" w14:textId="77777777" w:rsidR="000872B1" w:rsidRPr="003347B0" w:rsidRDefault="000872B1" w:rsidP="000872B1">
      <w:pPr>
        <w:pStyle w:val="a4"/>
      </w:pPr>
      <w:r w:rsidRPr="003347B0">
        <w:t>опасные факторы взрыва, происшедшего вследствие пожара;</w:t>
      </w:r>
    </w:p>
    <w:p w14:paraId="3B41C8B9" w14:textId="77777777" w:rsidR="000872B1" w:rsidRPr="003347B0" w:rsidRDefault="000872B1" w:rsidP="000872B1">
      <w:pPr>
        <w:pStyle w:val="a4"/>
      </w:pPr>
      <w:r w:rsidRPr="003347B0">
        <w:t>воздействие огнетушащих веществ.</w:t>
      </w:r>
      <w:bookmarkEnd w:id="215"/>
    </w:p>
    <w:p w14:paraId="65BE2C95" w14:textId="77777777" w:rsidR="000872B1" w:rsidRPr="003347B0" w:rsidRDefault="000872B1" w:rsidP="000872B1">
      <w:pPr>
        <w:pStyle w:val="a7"/>
      </w:pPr>
      <w:r w:rsidRPr="003347B0">
        <w:t>В соответствии с Федеральным законом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BC145FE" w14:textId="77777777" w:rsidR="000872B1" w:rsidRPr="003347B0" w:rsidRDefault="000872B1" w:rsidP="000872B1">
      <w:pPr>
        <w:pStyle w:val="a4"/>
      </w:pPr>
      <w:r w:rsidRPr="003347B0">
        <w:t>применение объемно-планировочных решений и средств, обеспечивающих ограничение распространения пожара за пределы очага;</w:t>
      </w:r>
    </w:p>
    <w:p w14:paraId="50A6F066" w14:textId="77777777" w:rsidR="000872B1" w:rsidRPr="003347B0" w:rsidRDefault="000872B1" w:rsidP="000872B1">
      <w:pPr>
        <w:pStyle w:val="a4"/>
      </w:pPr>
      <w:r w:rsidRPr="003347B0">
        <w:t>устройство эвакуационных путей, удовлетворяющих требованиям безопасной эвакуации людей при пожаре;</w:t>
      </w:r>
    </w:p>
    <w:p w14:paraId="2F614BB4" w14:textId="77777777" w:rsidR="000872B1" w:rsidRPr="003347B0" w:rsidRDefault="000872B1" w:rsidP="000872B1">
      <w:pPr>
        <w:pStyle w:val="a4"/>
      </w:pPr>
      <w:r w:rsidRPr="003347B0">
        <w:t>устройство систем обнаружения пожара (установок и систем пожарной сигнализации), оповещения и управления эвакуацией людей при пожаре;</w:t>
      </w:r>
    </w:p>
    <w:p w14:paraId="42A1F947" w14:textId="77777777" w:rsidR="000872B1" w:rsidRPr="003347B0" w:rsidRDefault="000872B1" w:rsidP="000872B1">
      <w:pPr>
        <w:pStyle w:val="a4"/>
      </w:pPr>
      <w:r w:rsidRPr="003347B0">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5AE4FE2B" w14:textId="77777777" w:rsidR="000872B1" w:rsidRPr="003347B0" w:rsidRDefault="000872B1" w:rsidP="000872B1">
      <w:pPr>
        <w:pStyle w:val="a4"/>
      </w:pPr>
      <w:r w:rsidRPr="003347B0">
        <w:t>применение основных строительных конструкций с пределами огнестойкости и классами пожарной опасности;</w:t>
      </w:r>
    </w:p>
    <w:p w14:paraId="1DF7AE9C" w14:textId="77777777" w:rsidR="000872B1" w:rsidRPr="003347B0" w:rsidRDefault="000872B1" w:rsidP="000872B1">
      <w:pPr>
        <w:pStyle w:val="a4"/>
      </w:pPr>
      <w:r w:rsidRPr="003347B0">
        <w:t>устройство на технологическом оборудовании систем противовзрывной защиты;</w:t>
      </w:r>
    </w:p>
    <w:p w14:paraId="41F25B3B" w14:textId="77777777" w:rsidR="000872B1" w:rsidRPr="003347B0" w:rsidRDefault="000872B1" w:rsidP="000872B1">
      <w:pPr>
        <w:pStyle w:val="a4"/>
      </w:pPr>
      <w:r w:rsidRPr="003347B0">
        <w:t>применение первичных средств пожаротушения;</w:t>
      </w:r>
    </w:p>
    <w:p w14:paraId="09A2C7FE" w14:textId="77777777" w:rsidR="000872B1" w:rsidRPr="003347B0" w:rsidRDefault="000872B1" w:rsidP="000872B1">
      <w:pPr>
        <w:pStyle w:val="a4"/>
      </w:pPr>
      <w:r w:rsidRPr="003347B0">
        <w:t>организация деятельности подразделений пожарной охраны.</w:t>
      </w:r>
    </w:p>
    <w:p w14:paraId="44DF21C8" w14:textId="77777777" w:rsidR="000872B1" w:rsidRPr="003347B0" w:rsidRDefault="000872B1" w:rsidP="000872B1">
      <w:pPr>
        <w:pStyle w:val="a7"/>
      </w:pPr>
      <w:r w:rsidRPr="003347B0">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3F1FCC93" w14:textId="77777777" w:rsidR="000872B1" w:rsidRPr="003347B0" w:rsidRDefault="000872B1" w:rsidP="000872B1">
      <w:pPr>
        <w:pStyle w:val="a7"/>
      </w:pPr>
      <w:r w:rsidRPr="003347B0">
        <w:t>При возникновении пожаров в районах с деревянной застройкой и временных поселках города Сургута реальной угрозы массовых пожаров не возникает.</w:t>
      </w:r>
    </w:p>
    <w:p w14:paraId="41F7F1DA" w14:textId="77777777" w:rsidR="000872B1" w:rsidRPr="003347B0" w:rsidRDefault="000872B1" w:rsidP="000872B1">
      <w:pPr>
        <w:pStyle w:val="a7"/>
      </w:pPr>
      <w:r w:rsidRPr="003347B0">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600618DA" w14:textId="77777777" w:rsidR="000872B1" w:rsidRPr="003347B0" w:rsidRDefault="000872B1" w:rsidP="000872B1">
      <w:pPr>
        <w:pStyle w:val="a4"/>
      </w:pPr>
      <w:r w:rsidRPr="003347B0">
        <w:t>предупреждение лесных пожаров (противопожарное обустройство лесов и обеспечение средствами предупреждения и тушения лесных пожаров);</w:t>
      </w:r>
    </w:p>
    <w:p w14:paraId="64F4492C" w14:textId="77777777" w:rsidR="000872B1" w:rsidRPr="003347B0" w:rsidRDefault="000872B1" w:rsidP="000872B1">
      <w:pPr>
        <w:pStyle w:val="a4"/>
      </w:pPr>
      <w:r w:rsidRPr="003347B0">
        <w:t>мониторинг пожарной опасности в лесах и лесных пожаров;</w:t>
      </w:r>
    </w:p>
    <w:p w14:paraId="0AA7FEFF" w14:textId="77777777" w:rsidR="000872B1" w:rsidRPr="003347B0" w:rsidRDefault="000872B1" w:rsidP="000872B1">
      <w:pPr>
        <w:pStyle w:val="a4"/>
      </w:pPr>
      <w:r w:rsidRPr="003347B0">
        <w:t xml:space="preserve">разработку и утверждение </w:t>
      </w:r>
      <w:hyperlink r:id="rId60" w:history="1">
        <w:r w:rsidRPr="003347B0">
          <w:t>планов</w:t>
        </w:r>
      </w:hyperlink>
      <w:r w:rsidRPr="003347B0">
        <w:t xml:space="preserve"> тушения лесных пожаров;</w:t>
      </w:r>
    </w:p>
    <w:p w14:paraId="69EE203A" w14:textId="77777777" w:rsidR="000872B1" w:rsidRPr="003347B0" w:rsidRDefault="000872B1" w:rsidP="000872B1">
      <w:pPr>
        <w:pStyle w:val="a4"/>
      </w:pPr>
      <w:r w:rsidRPr="003347B0">
        <w:t>устройство противопожарных резервуаров, минерализованных полос;</w:t>
      </w:r>
    </w:p>
    <w:p w14:paraId="6F57359F" w14:textId="77777777" w:rsidR="000872B1" w:rsidRPr="003347B0" w:rsidRDefault="000872B1" w:rsidP="000872B1">
      <w:pPr>
        <w:pStyle w:val="a4"/>
      </w:pPr>
      <w:r w:rsidRPr="003347B0">
        <w:t>организацию противопожарной пропаганды и др.</w:t>
      </w:r>
    </w:p>
    <w:p w14:paraId="7FB10BD2" w14:textId="77777777" w:rsidR="000872B1" w:rsidRPr="003347B0" w:rsidRDefault="000872B1" w:rsidP="000872B1">
      <w:pPr>
        <w:pStyle w:val="a7"/>
        <w:rPr>
          <w:lang w:val="ru-RU"/>
        </w:rPr>
      </w:pPr>
      <w:r w:rsidRPr="003347B0">
        <w:t xml:space="preserve">В соответствии с Федеральным законом «Технический регламент о требованиях пожарной безопасности» планировка и застройка территорий поселений должны </w:t>
      </w:r>
      <w:r w:rsidRPr="003347B0">
        <w:lastRenderedPageBreak/>
        <w:t xml:space="preserve">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14:paraId="461F6941" w14:textId="77777777" w:rsidR="000872B1" w:rsidRPr="003347B0" w:rsidRDefault="000872B1" w:rsidP="000872B1">
      <w:pPr>
        <w:pStyle w:val="af4"/>
      </w:pPr>
      <w:r w:rsidRPr="003347B0">
        <w:t>Противопожарное водоснабжение</w:t>
      </w:r>
    </w:p>
    <w:p w14:paraId="3E15C718" w14:textId="77777777" w:rsidR="000872B1" w:rsidRPr="003347B0" w:rsidRDefault="000872B1" w:rsidP="000872B1">
      <w:pPr>
        <w:pStyle w:val="a7"/>
      </w:pPr>
      <w:r w:rsidRPr="003347B0">
        <w:t>На территории городского округа должны быть источники наружного противопожарного водоснабжения.</w:t>
      </w:r>
    </w:p>
    <w:p w14:paraId="6483AD72" w14:textId="77777777" w:rsidR="000872B1" w:rsidRPr="003347B0" w:rsidRDefault="000872B1" w:rsidP="000872B1">
      <w:pPr>
        <w:pStyle w:val="a7"/>
      </w:pPr>
      <w:r w:rsidRPr="003347B0">
        <w:t>К источникам наружного противопожарного водоснабжения относятся:</w:t>
      </w:r>
    </w:p>
    <w:p w14:paraId="2AA1E46E" w14:textId="77777777" w:rsidR="000872B1" w:rsidRPr="003347B0" w:rsidRDefault="000872B1" w:rsidP="000872B1">
      <w:pPr>
        <w:pStyle w:val="a4"/>
      </w:pPr>
      <w:r w:rsidRPr="003347B0">
        <w:t>наружные водопроводные сети с пожарными гидрантами;</w:t>
      </w:r>
    </w:p>
    <w:p w14:paraId="1FC506A9" w14:textId="77777777" w:rsidR="000872B1" w:rsidRPr="003347B0" w:rsidRDefault="000872B1" w:rsidP="000872B1">
      <w:pPr>
        <w:pStyle w:val="a4"/>
      </w:pPr>
      <w:r w:rsidRPr="003347B0">
        <w:t>водные объекты, используемые для целей пожаротушения в соответствии с законодательством Российской Федерации;</w:t>
      </w:r>
    </w:p>
    <w:p w14:paraId="649D4BCC" w14:textId="77777777" w:rsidR="000872B1" w:rsidRPr="003347B0" w:rsidRDefault="000872B1" w:rsidP="000872B1">
      <w:pPr>
        <w:pStyle w:val="a4"/>
      </w:pPr>
      <w:r w:rsidRPr="003347B0">
        <w:t>противопожарные резервуары.</w:t>
      </w:r>
    </w:p>
    <w:p w14:paraId="0171B91D" w14:textId="77777777" w:rsidR="000872B1" w:rsidRPr="003347B0" w:rsidRDefault="000872B1" w:rsidP="00647C88">
      <w:pPr>
        <w:pStyle w:val="a7"/>
        <w:ind w:firstLine="709"/>
      </w:pPr>
      <w:r w:rsidRPr="003347B0">
        <w:t>Территория городского округа должна иметь противопожарный водопровод, который допускается объединять с хозяйственно-питьевым или производственным водопроводом.</w:t>
      </w:r>
    </w:p>
    <w:p w14:paraId="02D74583" w14:textId="77777777" w:rsidR="000872B1" w:rsidRPr="003347B0" w:rsidRDefault="000872B1" w:rsidP="00647C88">
      <w:pPr>
        <w:pStyle w:val="a7"/>
        <w:ind w:firstLine="709"/>
        <w:rPr>
          <w:lang w:val="ru-RU"/>
        </w:rPr>
      </w:pPr>
      <w:r w:rsidRPr="003347B0">
        <w:t>На территории муниципального образования проектом внесения изменений в генеральный план предусматривается развитие централизованной системы водоснабжения с объединенным хозяйственно-питьевым и противопожарным водопроводом, с использованием в качестве источника водоснабжения подземных вод.</w:t>
      </w:r>
    </w:p>
    <w:p w14:paraId="17925A02" w14:textId="77777777" w:rsidR="000872B1" w:rsidRPr="003347B0" w:rsidRDefault="000872B1" w:rsidP="00647C88">
      <w:pPr>
        <w:pStyle w:val="a7"/>
        <w:ind w:firstLine="709"/>
      </w:pPr>
      <w:r w:rsidRPr="003347B0">
        <w:t>Общая протяженность сетей объединенного хозяйственно-бытового и противопожарного водопровода с учетом сохраняемых составит 477,5 км.</w:t>
      </w:r>
    </w:p>
    <w:p w14:paraId="6493AC2B" w14:textId="77777777" w:rsidR="000872B1" w:rsidRPr="003347B0" w:rsidRDefault="000872B1" w:rsidP="00647C88">
      <w:pPr>
        <w:pStyle w:val="a7"/>
        <w:ind w:firstLine="709"/>
        <w:rPr>
          <w:lang w:val="ru-RU"/>
        </w:rPr>
      </w:pPr>
      <w:r w:rsidRPr="003347B0">
        <w:t>В зданиях и сооружениях класса функциональной пожарной опасности Ф5 (здания производственного или складского назначения) с производствами категорий В, Г и Д по пожаровзрывоопасности и пожарной опасности при расходе воды на наружное пожаротушение 10 литров в секунду,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1040C9F9" w14:textId="5D2D8D77" w:rsidR="000872B1" w:rsidRPr="003347B0" w:rsidRDefault="000872B1" w:rsidP="00647C88">
      <w:pPr>
        <w:pStyle w:val="a7"/>
        <w:ind w:firstLine="709"/>
        <w:rPr>
          <w:lang w:val="ru-RU"/>
        </w:rPr>
      </w:pPr>
      <w:bookmarkStart w:id="216" w:name="_Toc245558053"/>
      <w:r w:rsidRPr="003347B0">
        <w:t>Требования пожарной безопасности к расходам воды на наружное пожаротушение</w:t>
      </w:r>
      <w:bookmarkEnd w:id="216"/>
      <w:r w:rsidRPr="003347B0">
        <w:t xml:space="preserve"> регламентируются Сводом </w:t>
      </w:r>
      <w:r w:rsidRPr="003347B0">
        <w:rPr>
          <w:lang w:val="ru-RU"/>
        </w:rPr>
        <w:t>п</w:t>
      </w:r>
      <w:r w:rsidR="00647C88" w:rsidRPr="003347B0">
        <w:rPr>
          <w:lang w:val="ru-RU"/>
        </w:rPr>
        <w:t>равил</w:t>
      </w:r>
      <w:r w:rsidRPr="003347B0">
        <w:t xml:space="preserve"> 8.13130.2009 </w:t>
      </w:r>
      <w:r w:rsidRPr="003347B0">
        <w:rPr>
          <w:lang w:val="ru-RU"/>
        </w:rPr>
        <w:t>«</w:t>
      </w:r>
      <w:r w:rsidRPr="003347B0">
        <w:t>Системы противопожарной защиты. Источники наружного противопожарного водоснабжения. Требования пожарной безопасности</w:t>
      </w:r>
      <w:r w:rsidRPr="003347B0">
        <w:rPr>
          <w:lang w:val="ru-RU"/>
        </w:rPr>
        <w:t xml:space="preserve">» (далее- СП </w:t>
      </w:r>
      <w:r w:rsidRPr="003347B0">
        <w:t>8.13130.2009</w:t>
      </w:r>
      <w:r w:rsidRPr="003347B0">
        <w:rPr>
          <w:lang w:val="ru-RU"/>
        </w:rPr>
        <w:t>).</w:t>
      </w:r>
    </w:p>
    <w:p w14:paraId="2091173F" w14:textId="77777777" w:rsidR="000872B1" w:rsidRPr="003347B0" w:rsidRDefault="000872B1" w:rsidP="00647C88">
      <w:pPr>
        <w:pStyle w:val="a7"/>
        <w:ind w:firstLine="709"/>
        <w:rPr>
          <w:lang w:val="ru-RU"/>
        </w:rPr>
      </w:pPr>
      <w:bookmarkStart w:id="217" w:name="PO0000033"/>
      <w:r w:rsidRPr="003347B0">
        <w:t xml:space="preserve">Расход воды на наружное пожаротушение (на один пожар) и количество одновременных пожаров в </w:t>
      </w:r>
      <w:r w:rsidRPr="003347B0">
        <w:rPr>
          <w:lang w:val="ru-RU"/>
        </w:rPr>
        <w:t xml:space="preserve">городском округе город Сургут </w:t>
      </w:r>
      <w:r w:rsidRPr="003347B0">
        <w:t>для расчета магистральных (расчетных кольцевых) линий водопроводной сети должны приниматься по</w:t>
      </w:r>
      <w:bookmarkEnd w:id="217"/>
      <w:r w:rsidRPr="003347B0">
        <w:rPr>
          <w:lang w:val="ru-RU"/>
        </w:rPr>
        <w:t xml:space="preserve"> таблице 5.1 СП </w:t>
      </w:r>
      <w:r w:rsidRPr="003347B0">
        <w:t>8.13130.2009.</w:t>
      </w:r>
      <w:r w:rsidRPr="003347B0">
        <w:rPr>
          <w:lang w:val="ru-RU"/>
        </w:rPr>
        <w:t xml:space="preserve"> Так, д</w:t>
      </w:r>
      <w:r w:rsidRPr="003347B0">
        <w:t>ля города Сургута при проектной численности населения 450000 человек расчетное количество одновременных пожаров-3, расход воды на наружное пожаротушение в городе на 1 пожар в застройке зданиями высотой 3 этажа и выше независимо от степени их огнестойкости составляет 80 л/с.</w:t>
      </w:r>
    </w:p>
    <w:p w14:paraId="793591CB" w14:textId="77777777" w:rsidR="000872B1" w:rsidRPr="003347B0" w:rsidRDefault="000872B1" w:rsidP="00647C88">
      <w:pPr>
        <w:pStyle w:val="af4"/>
        <w:ind w:firstLine="709"/>
      </w:pPr>
      <w:r w:rsidRPr="003347B0">
        <w:t>Противопожарные расстояния между зданиями, сооружениями и лесничествами (лесопарками)</w:t>
      </w:r>
    </w:p>
    <w:p w14:paraId="172704A5" w14:textId="77777777" w:rsidR="000872B1" w:rsidRPr="003347B0" w:rsidRDefault="000872B1" w:rsidP="00647C88">
      <w:pPr>
        <w:pStyle w:val="a7"/>
        <w:ind w:firstLine="709"/>
      </w:pPr>
      <w:r w:rsidRPr="003347B0">
        <w:t>При проектировании зданий и сооружений должны соблюдаться противопожарные расстояния, которые обеспечивают нераспространение пожара на соседние объекты капитального строительства.</w:t>
      </w:r>
    </w:p>
    <w:p w14:paraId="4EE9F6FF" w14:textId="77777777" w:rsidR="000872B1" w:rsidRPr="003347B0" w:rsidRDefault="000872B1" w:rsidP="000872B1">
      <w:pPr>
        <w:pStyle w:val="a7"/>
      </w:pPr>
      <w:r w:rsidRPr="003347B0">
        <w:t>Противопожарные расстояния между зданиями, сооружениями и лесничествами (лесопарками) нормируются согласно с Федеральным законом «Технический регламент о требованиях пожарной безопасности» (Глава 16 «Требования к противопожарным расстояниям</w:t>
      </w:r>
      <w:r w:rsidRPr="003347B0">
        <w:rPr>
          <w:lang w:val="ru-RU"/>
        </w:rPr>
        <w:t xml:space="preserve"> </w:t>
      </w:r>
      <w:r w:rsidRPr="003347B0">
        <w:t>между зданиями и сооружениями», таблицы 12, 15, 17-20).</w:t>
      </w:r>
    </w:p>
    <w:p w14:paraId="00B5724D" w14:textId="77777777" w:rsidR="000872B1" w:rsidRPr="003347B0" w:rsidRDefault="000872B1" w:rsidP="000872B1">
      <w:pPr>
        <w:pStyle w:val="a7"/>
      </w:pPr>
      <w:r w:rsidRPr="003347B0">
        <w:lastRenderedPageBreak/>
        <w:t>Противопожарные расстояния должны обеспечивать нераспространение пожара:</w:t>
      </w:r>
    </w:p>
    <w:p w14:paraId="4BEEA965" w14:textId="77777777" w:rsidR="000872B1" w:rsidRPr="003347B0" w:rsidRDefault="000872B1" w:rsidP="000872B1">
      <w:pPr>
        <w:pStyle w:val="a7"/>
      </w:pPr>
      <w:r w:rsidRPr="003347B0">
        <w:t>1) от лесных насаждений в лесничествах (лесопарках) до зданий и сооружений, расположенных:</w:t>
      </w:r>
    </w:p>
    <w:p w14:paraId="1DE57517" w14:textId="77777777" w:rsidR="000872B1" w:rsidRPr="003347B0" w:rsidRDefault="000872B1" w:rsidP="000872B1">
      <w:pPr>
        <w:pStyle w:val="a7"/>
      </w:pPr>
      <w:r w:rsidRPr="003347B0">
        <w:t>а) вне территорий лесничеств (лесопарков);</w:t>
      </w:r>
    </w:p>
    <w:p w14:paraId="06C9B9CB" w14:textId="77777777" w:rsidR="000872B1" w:rsidRPr="003347B0" w:rsidRDefault="000872B1" w:rsidP="000872B1">
      <w:pPr>
        <w:pStyle w:val="a7"/>
      </w:pPr>
      <w:r w:rsidRPr="003347B0">
        <w:t>б) на территориях лесничеств (лесопарков);</w:t>
      </w:r>
    </w:p>
    <w:p w14:paraId="03E94A56" w14:textId="77777777" w:rsidR="000872B1" w:rsidRPr="003347B0" w:rsidRDefault="000872B1" w:rsidP="000872B1">
      <w:pPr>
        <w:pStyle w:val="a7"/>
      </w:pPr>
      <w:r w:rsidRPr="003347B0">
        <w:t>2) от лесных насаждений вне лесничеств (лесопарков) до зданий и сооружений.</w:t>
      </w:r>
    </w:p>
    <w:p w14:paraId="27D57174" w14:textId="77777777" w:rsidR="000872B1" w:rsidRPr="003347B0" w:rsidRDefault="000872B1" w:rsidP="000872B1">
      <w:pPr>
        <w:spacing w:before="120" w:after="120"/>
        <w:ind w:firstLine="567"/>
        <w:rPr>
          <w:lang w:val="x-none" w:eastAsia="x-none"/>
        </w:rPr>
      </w:pPr>
      <w:r w:rsidRPr="003347B0">
        <w:rPr>
          <w:lang w:val="x-none" w:eastAsia="x-none"/>
        </w:rPr>
        <w:t xml:space="preserve">Согласно </w:t>
      </w:r>
      <w:bookmarkStart w:id="218" w:name="fts_hit0"/>
      <w:bookmarkEnd w:id="218"/>
      <w:r w:rsidRPr="003347B0">
        <w:rPr>
          <w:lang w:val="x-none" w:eastAsia="x-none"/>
        </w:rPr>
        <w:t xml:space="preserve">Своду правил 53.13330.2011 </w:t>
      </w:r>
      <w:r w:rsidRPr="003347B0">
        <w:rPr>
          <w:lang w:eastAsia="x-none"/>
        </w:rPr>
        <w:t>«</w:t>
      </w:r>
      <w:r w:rsidRPr="003347B0">
        <w:rPr>
          <w:lang w:val="x-none" w:eastAsia="x-none"/>
        </w:rPr>
        <w:t>Планировка и застройка территорий садоводческих (дачных) объединений граждан, здания и сооружения</w:t>
      </w:r>
      <w:r w:rsidRPr="003347B0">
        <w:rPr>
          <w:lang w:eastAsia="x-none"/>
        </w:rPr>
        <w:t xml:space="preserve">» </w:t>
      </w:r>
      <w:r w:rsidRPr="003347B0">
        <w:t>расстояние от застройки на территории садоводческих объединений до лесных массивов должно быть не менее 15 м.</w:t>
      </w:r>
    </w:p>
    <w:p w14:paraId="426E290F" w14:textId="77777777" w:rsidR="000872B1" w:rsidRPr="003347B0" w:rsidRDefault="000872B1" w:rsidP="000872B1">
      <w:pPr>
        <w:pStyle w:val="a7"/>
      </w:pPr>
      <w:r w:rsidRPr="003347B0">
        <w:t>При размещении взрывопожароопасных объектов в границах городск</w:t>
      </w:r>
      <w:r w:rsidRPr="003347B0">
        <w:rPr>
          <w:lang w:val="ru-RU"/>
        </w:rPr>
        <w:t>ого</w:t>
      </w:r>
      <w:r w:rsidRPr="003347B0">
        <w:t xml:space="preserve"> округ</w:t>
      </w:r>
      <w:r w:rsidRPr="003347B0">
        <w:rPr>
          <w:lang w:val="ru-RU"/>
        </w:rPr>
        <w:t>а</w:t>
      </w:r>
      <w:r w:rsidRPr="003347B0">
        <w:t xml:space="preserve">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Ф1 - 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14:paraId="172A0DF3" w14:textId="77777777" w:rsidR="000872B1" w:rsidRPr="003347B0" w:rsidRDefault="000872B1" w:rsidP="000872B1">
      <w:pPr>
        <w:pStyle w:val="a7"/>
      </w:pPr>
      <w:r w:rsidRPr="003347B0">
        <w:t>При размещении автозаправочных станций на территории городского округа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и сооружений автозаправочных станций с оборудованием, в котором присутствуют топливо или его пары:</w:t>
      </w:r>
    </w:p>
    <w:p w14:paraId="4365F387" w14:textId="77777777" w:rsidR="000872B1" w:rsidRPr="003347B0" w:rsidRDefault="000872B1" w:rsidP="000872B1">
      <w:pPr>
        <w:pStyle w:val="a7"/>
      </w:pPr>
      <w:r w:rsidRPr="003347B0">
        <w:t>1)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одноквартирных жилых зданий;</w:t>
      </w:r>
    </w:p>
    <w:p w14:paraId="393C4A20" w14:textId="77777777" w:rsidR="000872B1" w:rsidRPr="003347B0" w:rsidRDefault="000872B1" w:rsidP="000872B1">
      <w:pPr>
        <w:pStyle w:val="a7"/>
      </w:pPr>
      <w:r w:rsidRPr="003347B0">
        <w:t>2) до окон или дверей (для жилых и общественных зданий).</w:t>
      </w:r>
    </w:p>
    <w:p w14:paraId="58F47D6C" w14:textId="77777777" w:rsidR="000872B1" w:rsidRPr="003347B0" w:rsidRDefault="000872B1" w:rsidP="00647C88">
      <w:pPr>
        <w:pStyle w:val="a7"/>
        <w:ind w:firstLine="709"/>
      </w:pPr>
      <w:r w:rsidRPr="003347B0">
        <w:t xml:space="preserve">Противопожарные расстояния от автозаправочных станций моторного топлива до соседних объектов должны соответствовать требованиям, установленным в </w:t>
      </w:r>
      <w:hyperlink w:anchor="Par2630" w:history="1">
        <w:r w:rsidRPr="003347B0">
          <w:t>таблице 15</w:t>
        </w:r>
      </w:hyperlink>
      <w:r w:rsidRPr="003347B0">
        <w:t xml:space="preserve"> приложения Федерального закона "Технический регламент о требованиях пожарной безопасности". Общая вместимость надземных резервуаров автозаправочных станций, размещаемых на территории округа, не должна превышать 40 кубических метров.</w:t>
      </w:r>
    </w:p>
    <w:p w14:paraId="367C833C" w14:textId="77777777" w:rsidR="000872B1" w:rsidRPr="003347B0" w:rsidRDefault="000872B1" w:rsidP="00647C88">
      <w:pPr>
        <w:pStyle w:val="a7"/>
        <w:ind w:firstLine="709"/>
      </w:pPr>
      <w:r w:rsidRPr="003347B0">
        <w:t>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14:paraId="61C356F5" w14:textId="77777777" w:rsidR="000872B1" w:rsidRPr="003347B0" w:rsidRDefault="000872B1" w:rsidP="00647C88">
      <w:pPr>
        <w:pStyle w:val="a7"/>
        <w:ind w:firstLine="709"/>
      </w:pPr>
      <w:r w:rsidRPr="003347B0">
        <w:t xml:space="preserve">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w:t>
      </w:r>
      <w:r w:rsidRPr="003347B0">
        <w:lastRenderedPageBreak/>
        <w:t>выполненное из материалов, не распространяющих пламя по своей поверхности, или вспаханная полоса земли шириной не менее 5 метров.</w:t>
      </w:r>
    </w:p>
    <w:p w14:paraId="1DEBDDC2" w14:textId="77777777" w:rsidR="000872B1" w:rsidRPr="003347B0" w:rsidRDefault="000872B1" w:rsidP="00647C88">
      <w:pPr>
        <w:pStyle w:val="a7"/>
        <w:ind w:firstLine="709"/>
      </w:pPr>
      <w:r w:rsidRPr="003347B0">
        <w:t>Противопожарные расстояния от автозаправочных станций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должны составлять не менее 50 метров.</w:t>
      </w:r>
    </w:p>
    <w:p w14:paraId="7CA70C67" w14:textId="77777777" w:rsidR="000872B1" w:rsidRPr="003347B0" w:rsidRDefault="000872B1" w:rsidP="00647C88">
      <w:pPr>
        <w:pStyle w:val="a7"/>
        <w:ind w:firstLine="709"/>
      </w:pPr>
      <w:r w:rsidRPr="003347B0">
        <w:t xml:space="preserve">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w:t>
      </w:r>
      <w:hyperlink r:id="rId61" w:history="1">
        <w:r w:rsidRPr="003347B0">
          <w:t>законом</w:t>
        </w:r>
      </w:hyperlink>
      <w:r w:rsidRPr="003347B0">
        <w:t xml:space="preserve"> от 27.12.2002 № 184-ФЗ "О техническом регулировании",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14:paraId="2F93BCB6" w14:textId="77777777" w:rsidR="000872B1" w:rsidRPr="003347B0" w:rsidRDefault="000872B1" w:rsidP="00647C88">
      <w:pPr>
        <w:pStyle w:val="a7"/>
        <w:ind w:firstLine="709"/>
      </w:pPr>
      <w:r w:rsidRPr="003347B0">
        <w:t xml:space="preserve">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в </w:t>
      </w:r>
      <w:hyperlink w:anchor="Par2928" w:history="1">
        <w:r w:rsidRPr="003347B0">
          <w:t>таблицах 19</w:t>
        </w:r>
      </w:hyperlink>
      <w:r w:rsidRPr="003347B0">
        <w:t xml:space="preserve"> и </w:t>
      </w:r>
      <w:hyperlink w:anchor="Par3014" w:history="1">
        <w:r w:rsidRPr="003347B0">
          <w:t>20</w:t>
        </w:r>
      </w:hyperlink>
      <w:r w:rsidRPr="003347B0">
        <w:t xml:space="preserve"> приложения Федерального закона "Технический регламент о требованиях пожарной безопасности".</w:t>
      </w:r>
    </w:p>
    <w:p w14:paraId="51BB5E2B" w14:textId="77777777" w:rsidR="000872B1" w:rsidRPr="003347B0" w:rsidRDefault="000872B1" w:rsidP="00647C88">
      <w:pPr>
        <w:pStyle w:val="a7"/>
        <w:ind w:firstLine="709"/>
      </w:pPr>
      <w:r w:rsidRPr="003347B0">
        <w:t>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14:paraId="1C187F79" w14:textId="77777777" w:rsidR="000872B1" w:rsidRPr="003347B0" w:rsidRDefault="000872B1" w:rsidP="00647C88">
      <w:pPr>
        <w:pStyle w:val="a7"/>
        <w:ind w:firstLine="709"/>
      </w:pPr>
      <w:r w:rsidRPr="003347B0">
        <w:t xml:space="preserve">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w:t>
      </w:r>
      <w:hyperlink w:anchor="Par3014" w:history="1">
        <w:r w:rsidRPr="003347B0">
          <w:t>таблице 20</w:t>
        </w:r>
      </w:hyperlink>
      <w:r w:rsidRPr="003347B0">
        <w:t xml:space="preserve"> приложения Федерального закона "Технический регламент о требованиях пожарной безопасности", независимо от количества мест.</w:t>
      </w:r>
    </w:p>
    <w:p w14:paraId="72DF155A" w14:textId="30D9C07C" w:rsidR="000872B1" w:rsidRPr="003347B0" w:rsidRDefault="000872B1" w:rsidP="00647C88">
      <w:pPr>
        <w:pStyle w:val="a7"/>
        <w:ind w:firstLine="709"/>
      </w:pPr>
      <w:r w:rsidRPr="003347B0">
        <w:t>Противопожарные расстояния от некоторых зданий и сооружений до граничащих с ними объектов защиты представлены ниже в таблицах.</w:t>
      </w:r>
    </w:p>
    <w:p w14:paraId="2CBA1569" w14:textId="77777777" w:rsidR="000872B1" w:rsidRPr="003347B0" w:rsidRDefault="000872B1" w:rsidP="00647C88">
      <w:pPr>
        <w:spacing w:after="160" w:line="259" w:lineRule="auto"/>
        <w:jc w:val="left"/>
        <w:rPr>
          <w:lang w:val="x-none" w:eastAsia="x-none"/>
        </w:rPr>
      </w:pPr>
      <w:r w:rsidRPr="003347B0">
        <w:br w:type="page"/>
      </w:r>
    </w:p>
    <w:p w14:paraId="3B61C545" w14:textId="77777777" w:rsidR="000872B1" w:rsidRPr="003347B0" w:rsidRDefault="000872B1" w:rsidP="00647C88">
      <w:pPr>
        <w:pStyle w:val="a7"/>
        <w:ind w:firstLine="709"/>
      </w:pPr>
    </w:p>
    <w:p w14:paraId="57DDE125" w14:textId="5B37BE2A" w:rsidR="000872B1" w:rsidRPr="003347B0" w:rsidRDefault="000872B1" w:rsidP="00647C88">
      <w:pPr>
        <w:pStyle w:val="af4"/>
        <w:ind w:firstLine="709"/>
      </w:pPr>
      <w:r w:rsidRPr="003347B0">
        <w:t xml:space="preserve">Таблица </w:t>
      </w:r>
      <w:fldSimple w:instr=" SEQ Таблица \* ARABIC ">
        <w:r w:rsidR="004801DE">
          <w:rPr>
            <w:noProof/>
          </w:rPr>
          <w:t>83</w:t>
        </w:r>
      </w:fldSimple>
      <w:r w:rsidRPr="003347B0">
        <w:t xml:space="preserve"> Противопожарные расстояния от зданий и сооружений на территориях складов нефти и нефтепродуктов до граничащих с ними объектов защиты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111"/>
        <w:gridCol w:w="992"/>
        <w:gridCol w:w="992"/>
        <w:gridCol w:w="993"/>
        <w:gridCol w:w="992"/>
        <w:gridCol w:w="1559"/>
      </w:tblGrid>
      <w:tr w:rsidR="000872B1" w:rsidRPr="003347B0" w14:paraId="3BCD6C42" w14:textId="77777777" w:rsidTr="00FE48F7">
        <w:trPr>
          <w:tblHeader/>
          <w:jc w:val="center"/>
        </w:trPr>
        <w:tc>
          <w:tcPr>
            <w:tcW w:w="4111" w:type="dxa"/>
            <w:vMerge w:val="restart"/>
          </w:tcPr>
          <w:p w14:paraId="76133FF3"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Наименование объектов, граничащих со зданиями и с сооружениями складов нефти и нефтепродуктов</w:t>
            </w:r>
          </w:p>
        </w:tc>
        <w:tc>
          <w:tcPr>
            <w:tcW w:w="5528" w:type="dxa"/>
            <w:gridSpan w:val="5"/>
          </w:tcPr>
          <w:p w14:paraId="5B89429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зданий, и сооружений складов нефти и нефтепродуктов до граничащих с ними объектов при категории склада, метры</w:t>
            </w:r>
          </w:p>
        </w:tc>
      </w:tr>
      <w:tr w:rsidR="000872B1" w:rsidRPr="003347B0" w14:paraId="35797460" w14:textId="77777777" w:rsidTr="00FE48F7">
        <w:trPr>
          <w:tblHeader/>
          <w:jc w:val="center"/>
        </w:trPr>
        <w:tc>
          <w:tcPr>
            <w:tcW w:w="4111" w:type="dxa"/>
            <w:vMerge/>
          </w:tcPr>
          <w:p w14:paraId="52BEF70B" w14:textId="77777777" w:rsidR="000872B1" w:rsidRPr="003347B0" w:rsidRDefault="000872B1" w:rsidP="00FE48F7">
            <w:pPr>
              <w:jc w:val="center"/>
              <w:rPr>
                <w:b/>
                <w:sz w:val="22"/>
                <w:szCs w:val="22"/>
              </w:rPr>
            </w:pPr>
          </w:p>
        </w:tc>
        <w:tc>
          <w:tcPr>
            <w:tcW w:w="992" w:type="dxa"/>
          </w:tcPr>
          <w:p w14:paraId="03183D63"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w:t>
            </w:r>
          </w:p>
        </w:tc>
        <w:tc>
          <w:tcPr>
            <w:tcW w:w="992" w:type="dxa"/>
          </w:tcPr>
          <w:p w14:paraId="53F7B104"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w:t>
            </w:r>
          </w:p>
        </w:tc>
        <w:tc>
          <w:tcPr>
            <w:tcW w:w="993" w:type="dxa"/>
          </w:tcPr>
          <w:p w14:paraId="604ECD2E"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IIIа</w:t>
            </w:r>
          </w:p>
        </w:tc>
        <w:tc>
          <w:tcPr>
            <w:tcW w:w="992" w:type="dxa"/>
          </w:tcPr>
          <w:p w14:paraId="4A224FA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IIIб</w:t>
            </w:r>
          </w:p>
        </w:tc>
        <w:tc>
          <w:tcPr>
            <w:tcW w:w="1559" w:type="dxa"/>
          </w:tcPr>
          <w:p w14:paraId="21578441"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IIIв</w:t>
            </w:r>
          </w:p>
        </w:tc>
      </w:tr>
      <w:tr w:rsidR="000872B1" w:rsidRPr="003347B0" w14:paraId="3E155D9B" w14:textId="77777777" w:rsidTr="00FE48F7">
        <w:trPr>
          <w:jc w:val="center"/>
        </w:trPr>
        <w:tc>
          <w:tcPr>
            <w:tcW w:w="4111" w:type="dxa"/>
          </w:tcPr>
          <w:p w14:paraId="0F725AA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Здания и сооружения граничащих с ними производственных объектов</w:t>
            </w:r>
          </w:p>
        </w:tc>
        <w:tc>
          <w:tcPr>
            <w:tcW w:w="992" w:type="dxa"/>
            <w:vAlign w:val="bottom"/>
          </w:tcPr>
          <w:p w14:paraId="310C48A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3F4B166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 (100)</w:t>
            </w:r>
          </w:p>
        </w:tc>
        <w:tc>
          <w:tcPr>
            <w:tcW w:w="993" w:type="dxa"/>
            <w:vAlign w:val="bottom"/>
          </w:tcPr>
          <w:p w14:paraId="3EA7B6C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431AC03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1559" w:type="dxa"/>
            <w:vAlign w:val="bottom"/>
          </w:tcPr>
          <w:p w14:paraId="744CB6F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2F88840C" w14:textId="77777777" w:rsidTr="00FE48F7">
        <w:trPr>
          <w:jc w:val="center"/>
        </w:trPr>
        <w:tc>
          <w:tcPr>
            <w:tcW w:w="4111" w:type="dxa"/>
          </w:tcPr>
          <w:p w14:paraId="54B4DEA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w:t>
            </w:r>
          </w:p>
        </w:tc>
        <w:tc>
          <w:tcPr>
            <w:tcW w:w="992" w:type="dxa"/>
          </w:tcPr>
          <w:p w14:paraId="39CE49E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tcPr>
          <w:p w14:paraId="39F5838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tcPr>
          <w:p w14:paraId="1AC3816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tcPr>
          <w:p w14:paraId="5947F81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tcPr>
          <w:p w14:paraId="3905D35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5C822E0C" w14:textId="77777777" w:rsidTr="00FE48F7">
        <w:trPr>
          <w:jc w:val="center"/>
        </w:trPr>
        <w:tc>
          <w:tcPr>
            <w:tcW w:w="4111" w:type="dxa"/>
          </w:tcPr>
          <w:p w14:paraId="233E8DF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хвойных и смешанных пород</w:t>
            </w:r>
          </w:p>
        </w:tc>
        <w:tc>
          <w:tcPr>
            <w:tcW w:w="992" w:type="dxa"/>
            <w:vAlign w:val="bottom"/>
          </w:tcPr>
          <w:p w14:paraId="31D9DD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0E0AD9B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5150058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05F1963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201B907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50B52EAB" w14:textId="77777777" w:rsidTr="00FE48F7">
        <w:trPr>
          <w:jc w:val="center"/>
        </w:trPr>
        <w:tc>
          <w:tcPr>
            <w:tcW w:w="4111" w:type="dxa"/>
          </w:tcPr>
          <w:p w14:paraId="092D762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лиственных пород</w:t>
            </w:r>
          </w:p>
        </w:tc>
        <w:tc>
          <w:tcPr>
            <w:tcW w:w="992" w:type="dxa"/>
            <w:vAlign w:val="bottom"/>
          </w:tcPr>
          <w:p w14:paraId="3019757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5BBBB61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4B4546C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3BB82F0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23F031D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7DB9DB70" w14:textId="77777777" w:rsidTr="00FE48F7">
        <w:trPr>
          <w:jc w:val="center"/>
        </w:trPr>
        <w:tc>
          <w:tcPr>
            <w:tcW w:w="4111" w:type="dxa"/>
          </w:tcPr>
          <w:p w14:paraId="51CC31F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Склады лесных материалов, торфа, волокнистых горючих веществ, сена, соломы, а также участки открытого залегания торфа</w:t>
            </w:r>
          </w:p>
        </w:tc>
        <w:tc>
          <w:tcPr>
            <w:tcW w:w="992" w:type="dxa"/>
            <w:vAlign w:val="bottom"/>
          </w:tcPr>
          <w:p w14:paraId="21A65E8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0685FE1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5D70D0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4C0A277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3C9A123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2EDD604C" w14:textId="77777777" w:rsidTr="00FE48F7">
        <w:trPr>
          <w:jc w:val="center"/>
        </w:trPr>
        <w:tc>
          <w:tcPr>
            <w:tcW w:w="4111" w:type="dxa"/>
          </w:tcPr>
          <w:p w14:paraId="5E24438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Железные дороги общей сети (до подошвы насыпи или бровки выемки):</w:t>
            </w:r>
          </w:p>
        </w:tc>
        <w:tc>
          <w:tcPr>
            <w:tcW w:w="992" w:type="dxa"/>
            <w:vAlign w:val="bottom"/>
          </w:tcPr>
          <w:p w14:paraId="303EBAC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718F407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vAlign w:val="bottom"/>
          </w:tcPr>
          <w:p w14:paraId="1FAA45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624447B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vAlign w:val="bottom"/>
          </w:tcPr>
          <w:p w14:paraId="708163C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182DF4AF" w14:textId="77777777" w:rsidTr="00FE48F7">
        <w:trPr>
          <w:jc w:val="center"/>
        </w:trPr>
        <w:tc>
          <w:tcPr>
            <w:tcW w:w="4111" w:type="dxa"/>
          </w:tcPr>
          <w:p w14:paraId="7DC4147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станциях</w:t>
            </w:r>
          </w:p>
        </w:tc>
        <w:tc>
          <w:tcPr>
            <w:tcW w:w="992" w:type="dxa"/>
            <w:vAlign w:val="bottom"/>
          </w:tcPr>
          <w:p w14:paraId="6651A5F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c>
          <w:tcPr>
            <w:tcW w:w="992" w:type="dxa"/>
            <w:vAlign w:val="bottom"/>
          </w:tcPr>
          <w:p w14:paraId="6558F06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200CCE4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80</w:t>
            </w:r>
          </w:p>
        </w:tc>
        <w:tc>
          <w:tcPr>
            <w:tcW w:w="992" w:type="dxa"/>
            <w:vAlign w:val="bottom"/>
          </w:tcPr>
          <w:p w14:paraId="26517E1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1559" w:type="dxa"/>
            <w:vAlign w:val="bottom"/>
          </w:tcPr>
          <w:p w14:paraId="1F5EF01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7474F7DB" w14:textId="77777777" w:rsidTr="00FE48F7">
        <w:trPr>
          <w:jc w:val="center"/>
        </w:trPr>
        <w:tc>
          <w:tcPr>
            <w:tcW w:w="4111" w:type="dxa"/>
          </w:tcPr>
          <w:p w14:paraId="36108B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разъездах и платформах</w:t>
            </w:r>
          </w:p>
        </w:tc>
        <w:tc>
          <w:tcPr>
            <w:tcW w:w="992" w:type="dxa"/>
            <w:vAlign w:val="bottom"/>
          </w:tcPr>
          <w:p w14:paraId="33D31A5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80</w:t>
            </w:r>
          </w:p>
        </w:tc>
        <w:tc>
          <w:tcPr>
            <w:tcW w:w="992" w:type="dxa"/>
            <w:vAlign w:val="bottom"/>
          </w:tcPr>
          <w:p w14:paraId="44A57EA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70</w:t>
            </w:r>
          </w:p>
        </w:tc>
        <w:tc>
          <w:tcPr>
            <w:tcW w:w="993" w:type="dxa"/>
            <w:vAlign w:val="bottom"/>
          </w:tcPr>
          <w:p w14:paraId="1BF79AD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992" w:type="dxa"/>
            <w:vAlign w:val="bottom"/>
          </w:tcPr>
          <w:p w14:paraId="04FCE8D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757DC17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r>
      <w:tr w:rsidR="000872B1" w:rsidRPr="003347B0" w14:paraId="76CD551F" w14:textId="77777777" w:rsidTr="00FE48F7">
        <w:trPr>
          <w:jc w:val="center"/>
        </w:trPr>
        <w:tc>
          <w:tcPr>
            <w:tcW w:w="4111" w:type="dxa"/>
          </w:tcPr>
          <w:p w14:paraId="46557AC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перегонах</w:t>
            </w:r>
          </w:p>
        </w:tc>
        <w:tc>
          <w:tcPr>
            <w:tcW w:w="992" w:type="dxa"/>
            <w:vAlign w:val="bottom"/>
          </w:tcPr>
          <w:p w14:paraId="585405A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992" w:type="dxa"/>
            <w:vAlign w:val="bottom"/>
          </w:tcPr>
          <w:p w14:paraId="2A68A31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0B458CA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0631168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1559" w:type="dxa"/>
            <w:vAlign w:val="bottom"/>
          </w:tcPr>
          <w:p w14:paraId="243A975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2F0AA207" w14:textId="77777777" w:rsidTr="00FE48F7">
        <w:trPr>
          <w:jc w:val="center"/>
        </w:trPr>
        <w:tc>
          <w:tcPr>
            <w:tcW w:w="4111" w:type="dxa"/>
          </w:tcPr>
          <w:p w14:paraId="3E47890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Автомобильные дороги общей сети (край проезжей части):</w:t>
            </w:r>
          </w:p>
        </w:tc>
        <w:tc>
          <w:tcPr>
            <w:tcW w:w="992" w:type="dxa"/>
            <w:vAlign w:val="bottom"/>
          </w:tcPr>
          <w:p w14:paraId="5960109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5568EB7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vAlign w:val="bottom"/>
          </w:tcPr>
          <w:p w14:paraId="351DE4B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56DBE19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vAlign w:val="bottom"/>
          </w:tcPr>
          <w:p w14:paraId="4C6A8F5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5F4A3AD4" w14:textId="77777777" w:rsidTr="00FE48F7">
        <w:trPr>
          <w:jc w:val="center"/>
        </w:trPr>
        <w:tc>
          <w:tcPr>
            <w:tcW w:w="4111" w:type="dxa"/>
          </w:tcPr>
          <w:p w14:paraId="45F6A5B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I, II и III категорий</w:t>
            </w:r>
          </w:p>
        </w:tc>
        <w:tc>
          <w:tcPr>
            <w:tcW w:w="992" w:type="dxa"/>
            <w:vAlign w:val="bottom"/>
          </w:tcPr>
          <w:p w14:paraId="223FEF5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992" w:type="dxa"/>
            <w:vAlign w:val="bottom"/>
          </w:tcPr>
          <w:p w14:paraId="09CCB2B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0CF2055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c>
          <w:tcPr>
            <w:tcW w:w="992" w:type="dxa"/>
            <w:vAlign w:val="bottom"/>
          </w:tcPr>
          <w:p w14:paraId="3BC34D5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c>
          <w:tcPr>
            <w:tcW w:w="1559" w:type="dxa"/>
            <w:vAlign w:val="bottom"/>
          </w:tcPr>
          <w:p w14:paraId="4E7AFD0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r>
      <w:tr w:rsidR="000872B1" w:rsidRPr="003347B0" w14:paraId="5164B294" w14:textId="77777777" w:rsidTr="00FE48F7">
        <w:trPr>
          <w:jc w:val="center"/>
        </w:trPr>
        <w:tc>
          <w:tcPr>
            <w:tcW w:w="4111" w:type="dxa"/>
          </w:tcPr>
          <w:p w14:paraId="3DBFBAD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IV и V категорий</w:t>
            </w:r>
          </w:p>
        </w:tc>
        <w:tc>
          <w:tcPr>
            <w:tcW w:w="992" w:type="dxa"/>
            <w:vAlign w:val="bottom"/>
          </w:tcPr>
          <w:p w14:paraId="7F6EE20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5BE21B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c>
          <w:tcPr>
            <w:tcW w:w="993" w:type="dxa"/>
            <w:vAlign w:val="bottom"/>
          </w:tcPr>
          <w:p w14:paraId="0C3D730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992" w:type="dxa"/>
            <w:vAlign w:val="bottom"/>
          </w:tcPr>
          <w:p w14:paraId="2C71724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559" w:type="dxa"/>
            <w:vAlign w:val="bottom"/>
          </w:tcPr>
          <w:p w14:paraId="173B1A1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r>
      <w:tr w:rsidR="000872B1" w:rsidRPr="003347B0" w14:paraId="4667826D" w14:textId="77777777" w:rsidTr="00FE48F7">
        <w:trPr>
          <w:jc w:val="center"/>
        </w:trPr>
        <w:tc>
          <w:tcPr>
            <w:tcW w:w="4111" w:type="dxa"/>
          </w:tcPr>
          <w:p w14:paraId="1F23C9E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992" w:type="dxa"/>
            <w:vAlign w:val="bottom"/>
          </w:tcPr>
          <w:p w14:paraId="3B04AF1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992" w:type="dxa"/>
            <w:vAlign w:val="bottom"/>
          </w:tcPr>
          <w:p w14:paraId="3DBD732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 (200)</w:t>
            </w:r>
          </w:p>
        </w:tc>
        <w:tc>
          <w:tcPr>
            <w:tcW w:w="993" w:type="dxa"/>
            <w:vAlign w:val="bottom"/>
          </w:tcPr>
          <w:p w14:paraId="27F74D5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555E3E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559" w:type="dxa"/>
            <w:vAlign w:val="bottom"/>
          </w:tcPr>
          <w:p w14:paraId="1B9BE33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r>
    </w:tbl>
    <w:p w14:paraId="0C036F36" w14:textId="174B3083" w:rsidR="000872B1" w:rsidRPr="003347B0" w:rsidRDefault="000872B1" w:rsidP="000872B1">
      <w:pPr>
        <w:ind w:left="142"/>
        <w:rPr>
          <w:sz w:val="20"/>
          <w:szCs w:val="20"/>
          <w:lang w:eastAsia="x-none"/>
        </w:rPr>
      </w:pPr>
      <w:r w:rsidRPr="003347B0">
        <w:rPr>
          <w:sz w:val="20"/>
          <w:szCs w:val="20"/>
          <w:lang w:eastAsia="x-none"/>
        </w:rPr>
        <w:t>Примечание: В скобках указаны значения для складов II категории общей вместимостью более 50 000 кубических метров.</w:t>
      </w:r>
    </w:p>
    <w:p w14:paraId="3A90D9F9" w14:textId="77777777" w:rsidR="000872B1" w:rsidRPr="003347B0" w:rsidRDefault="000872B1">
      <w:pPr>
        <w:spacing w:after="160" w:line="259" w:lineRule="auto"/>
        <w:ind w:firstLine="0"/>
        <w:jc w:val="left"/>
        <w:rPr>
          <w:sz w:val="20"/>
          <w:szCs w:val="20"/>
          <w:lang w:eastAsia="x-none"/>
        </w:rPr>
      </w:pPr>
      <w:r w:rsidRPr="003347B0">
        <w:rPr>
          <w:sz w:val="20"/>
          <w:szCs w:val="20"/>
          <w:lang w:eastAsia="x-none"/>
        </w:rPr>
        <w:br w:type="page"/>
      </w:r>
    </w:p>
    <w:p w14:paraId="6206EAC4" w14:textId="22E21165" w:rsidR="000872B1" w:rsidRPr="003347B0" w:rsidRDefault="000872B1" w:rsidP="00647C88">
      <w:pPr>
        <w:pStyle w:val="af4"/>
        <w:ind w:firstLine="709"/>
      </w:pPr>
      <w:r w:rsidRPr="003347B0">
        <w:lastRenderedPageBreak/>
        <w:t xml:space="preserve">Таблица </w:t>
      </w:r>
      <w:fldSimple w:instr=" SEQ Таблица \* ARABIC ">
        <w:r w:rsidR="004801DE">
          <w:rPr>
            <w:noProof/>
          </w:rPr>
          <w:t>84</w:t>
        </w:r>
      </w:fldSimple>
      <w:r w:rsidRPr="003347B0">
        <w:t xml:space="preserve"> Противопожарные расстояния от автозаправочных станций бензина и дизельного топлива до граничащих с ними объектов</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24"/>
        <w:gridCol w:w="2536"/>
        <w:gridCol w:w="1984"/>
        <w:gridCol w:w="2346"/>
      </w:tblGrid>
      <w:tr w:rsidR="000872B1" w:rsidRPr="003347B0" w14:paraId="101BCCA5" w14:textId="77777777" w:rsidTr="00FE48F7">
        <w:tc>
          <w:tcPr>
            <w:tcW w:w="3124" w:type="dxa"/>
            <w:vMerge w:val="restart"/>
          </w:tcPr>
          <w:p w14:paraId="3E693BB8"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Наименования объектов, до которых определяются противопожарные расстояния</w:t>
            </w:r>
          </w:p>
        </w:tc>
        <w:tc>
          <w:tcPr>
            <w:tcW w:w="2536" w:type="dxa"/>
            <w:vMerge w:val="restart"/>
          </w:tcPr>
          <w:p w14:paraId="6624C581"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автозаправочных станций с подземными резервуарами, метры</w:t>
            </w:r>
          </w:p>
        </w:tc>
        <w:tc>
          <w:tcPr>
            <w:tcW w:w="4330" w:type="dxa"/>
            <w:gridSpan w:val="2"/>
          </w:tcPr>
          <w:p w14:paraId="2BB9C087"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автозаправочных станций с надземными резервуарами, метры</w:t>
            </w:r>
          </w:p>
        </w:tc>
      </w:tr>
      <w:tr w:rsidR="000872B1" w:rsidRPr="003347B0" w14:paraId="2F214286" w14:textId="77777777" w:rsidTr="00FE48F7">
        <w:tc>
          <w:tcPr>
            <w:tcW w:w="3124" w:type="dxa"/>
            <w:vMerge/>
          </w:tcPr>
          <w:p w14:paraId="15868201" w14:textId="77777777" w:rsidR="000872B1" w:rsidRPr="003347B0" w:rsidRDefault="000872B1" w:rsidP="00FE48F7">
            <w:pPr>
              <w:rPr>
                <w:b/>
                <w:sz w:val="22"/>
                <w:szCs w:val="22"/>
              </w:rPr>
            </w:pPr>
          </w:p>
        </w:tc>
        <w:tc>
          <w:tcPr>
            <w:tcW w:w="2536" w:type="dxa"/>
            <w:vMerge/>
          </w:tcPr>
          <w:p w14:paraId="64360C58"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p>
        </w:tc>
        <w:tc>
          <w:tcPr>
            <w:tcW w:w="1984" w:type="dxa"/>
          </w:tcPr>
          <w:p w14:paraId="08847DB7"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общей вместимостью более 20 кубических метров</w:t>
            </w:r>
          </w:p>
        </w:tc>
        <w:tc>
          <w:tcPr>
            <w:tcW w:w="2346" w:type="dxa"/>
          </w:tcPr>
          <w:p w14:paraId="5DD77E9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общей вместимостью не более 20 кубических метров</w:t>
            </w:r>
          </w:p>
        </w:tc>
      </w:tr>
      <w:tr w:rsidR="000872B1" w:rsidRPr="003347B0" w14:paraId="7F3FE2DA" w14:textId="77777777" w:rsidTr="00FE48F7">
        <w:tc>
          <w:tcPr>
            <w:tcW w:w="3124" w:type="dxa"/>
          </w:tcPr>
          <w:p w14:paraId="2A01E15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Производственные, складские и административно-бытовые здания и сооружения промышленных организаций</w:t>
            </w:r>
          </w:p>
        </w:tc>
        <w:tc>
          <w:tcPr>
            <w:tcW w:w="2536" w:type="dxa"/>
            <w:vAlign w:val="bottom"/>
          </w:tcPr>
          <w:p w14:paraId="252E146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c>
          <w:tcPr>
            <w:tcW w:w="1984" w:type="dxa"/>
            <w:vAlign w:val="bottom"/>
          </w:tcPr>
          <w:p w14:paraId="73D198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2346" w:type="dxa"/>
            <w:vAlign w:val="bottom"/>
          </w:tcPr>
          <w:p w14:paraId="4ADF9AB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r>
      <w:tr w:rsidR="000872B1" w:rsidRPr="003347B0" w14:paraId="65C4881F" w14:textId="77777777" w:rsidTr="00FE48F7">
        <w:tc>
          <w:tcPr>
            <w:tcW w:w="3124" w:type="dxa"/>
          </w:tcPr>
          <w:p w14:paraId="50EECD1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w:t>
            </w:r>
          </w:p>
        </w:tc>
        <w:tc>
          <w:tcPr>
            <w:tcW w:w="2536" w:type="dxa"/>
          </w:tcPr>
          <w:p w14:paraId="743FBE8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984" w:type="dxa"/>
          </w:tcPr>
          <w:p w14:paraId="4C7E32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2346" w:type="dxa"/>
          </w:tcPr>
          <w:p w14:paraId="2061DF6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4A1DD880" w14:textId="77777777" w:rsidTr="00FE48F7">
        <w:tc>
          <w:tcPr>
            <w:tcW w:w="3124" w:type="dxa"/>
          </w:tcPr>
          <w:p w14:paraId="3FA70A5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хвойных и смешанных пород</w:t>
            </w:r>
          </w:p>
        </w:tc>
        <w:tc>
          <w:tcPr>
            <w:tcW w:w="2536" w:type="dxa"/>
            <w:vAlign w:val="bottom"/>
          </w:tcPr>
          <w:p w14:paraId="0643A55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6C2A9AE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2346" w:type="dxa"/>
            <w:vAlign w:val="bottom"/>
          </w:tcPr>
          <w:p w14:paraId="39854E6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3C0EF385" w14:textId="77777777" w:rsidTr="00FE48F7">
        <w:tc>
          <w:tcPr>
            <w:tcW w:w="3124" w:type="dxa"/>
          </w:tcPr>
          <w:p w14:paraId="760795D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лиственных пород</w:t>
            </w:r>
          </w:p>
        </w:tc>
        <w:tc>
          <w:tcPr>
            <w:tcW w:w="2536" w:type="dxa"/>
            <w:vAlign w:val="bottom"/>
          </w:tcPr>
          <w:p w14:paraId="1C0C562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w:t>
            </w:r>
          </w:p>
        </w:tc>
        <w:tc>
          <w:tcPr>
            <w:tcW w:w="1984" w:type="dxa"/>
            <w:vAlign w:val="bottom"/>
          </w:tcPr>
          <w:p w14:paraId="205242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c>
          <w:tcPr>
            <w:tcW w:w="2346" w:type="dxa"/>
            <w:vAlign w:val="bottom"/>
          </w:tcPr>
          <w:p w14:paraId="0EDC7F5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12</w:t>
            </w:r>
          </w:p>
        </w:tc>
      </w:tr>
      <w:tr w:rsidR="000872B1" w:rsidRPr="003347B0" w14:paraId="66729085" w14:textId="77777777" w:rsidTr="00FE48F7">
        <w:tc>
          <w:tcPr>
            <w:tcW w:w="3124" w:type="dxa"/>
          </w:tcPr>
          <w:p w14:paraId="24A0FBE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2536" w:type="dxa"/>
            <w:vAlign w:val="bottom"/>
          </w:tcPr>
          <w:p w14:paraId="4EEC84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62A1AD6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2346" w:type="dxa"/>
            <w:vAlign w:val="bottom"/>
          </w:tcPr>
          <w:p w14:paraId="6F85434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r>
      <w:tr w:rsidR="000872B1" w:rsidRPr="003347B0" w14:paraId="2C13E3C4" w14:textId="77777777" w:rsidTr="00FE48F7">
        <w:tc>
          <w:tcPr>
            <w:tcW w:w="3124" w:type="dxa"/>
          </w:tcPr>
          <w:p w14:paraId="541F323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Места массового пребывания людей</w:t>
            </w:r>
          </w:p>
        </w:tc>
        <w:tc>
          <w:tcPr>
            <w:tcW w:w="2536" w:type="dxa"/>
            <w:vAlign w:val="bottom"/>
          </w:tcPr>
          <w:p w14:paraId="4BD6DB3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0CA3FE3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2346" w:type="dxa"/>
            <w:vAlign w:val="bottom"/>
          </w:tcPr>
          <w:p w14:paraId="0A5CFAF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0626D5A7" w14:textId="77777777" w:rsidTr="00FE48F7">
        <w:tc>
          <w:tcPr>
            <w:tcW w:w="3124" w:type="dxa"/>
          </w:tcPr>
          <w:p w14:paraId="1215A57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Индивидуальные гаражи и открытые стоянки для автомобилей</w:t>
            </w:r>
          </w:p>
        </w:tc>
        <w:tc>
          <w:tcPr>
            <w:tcW w:w="2536" w:type="dxa"/>
            <w:vAlign w:val="bottom"/>
          </w:tcPr>
          <w:p w14:paraId="637A19E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18</w:t>
            </w:r>
          </w:p>
        </w:tc>
        <w:tc>
          <w:tcPr>
            <w:tcW w:w="1984" w:type="dxa"/>
            <w:vAlign w:val="bottom"/>
          </w:tcPr>
          <w:p w14:paraId="5E4091E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c>
          <w:tcPr>
            <w:tcW w:w="2346" w:type="dxa"/>
            <w:vAlign w:val="bottom"/>
          </w:tcPr>
          <w:p w14:paraId="6E2B173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r>
      <w:tr w:rsidR="000872B1" w:rsidRPr="003347B0" w14:paraId="3C29C1A0" w14:textId="77777777" w:rsidTr="00FE48F7">
        <w:tc>
          <w:tcPr>
            <w:tcW w:w="3124" w:type="dxa"/>
          </w:tcPr>
          <w:p w14:paraId="1ADF298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Торговые киоски</w:t>
            </w:r>
          </w:p>
        </w:tc>
        <w:tc>
          <w:tcPr>
            <w:tcW w:w="2536" w:type="dxa"/>
            <w:vAlign w:val="bottom"/>
          </w:tcPr>
          <w:p w14:paraId="7E49134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984" w:type="dxa"/>
            <w:vAlign w:val="bottom"/>
          </w:tcPr>
          <w:p w14:paraId="547598E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2346" w:type="dxa"/>
            <w:vAlign w:val="bottom"/>
          </w:tcPr>
          <w:p w14:paraId="3E78D25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r>
    </w:tbl>
    <w:p w14:paraId="2156BADB" w14:textId="4879E77E" w:rsidR="000872B1" w:rsidRPr="003347B0" w:rsidRDefault="000872B1" w:rsidP="000872B1">
      <w:pPr>
        <w:ind w:left="142"/>
        <w:rPr>
          <w:sz w:val="20"/>
          <w:szCs w:val="20"/>
          <w:lang w:eastAsia="x-none"/>
        </w:rPr>
      </w:pPr>
    </w:p>
    <w:p w14:paraId="40D90DB5" w14:textId="77777777" w:rsidR="000872B1" w:rsidRPr="003347B0" w:rsidRDefault="000872B1">
      <w:pPr>
        <w:spacing w:after="160" w:line="259" w:lineRule="auto"/>
        <w:ind w:firstLine="0"/>
        <w:jc w:val="left"/>
        <w:rPr>
          <w:b/>
          <w:bCs/>
          <w:sz w:val="22"/>
          <w:szCs w:val="20"/>
        </w:rPr>
      </w:pPr>
      <w:r w:rsidRPr="003347B0">
        <w:br w:type="page"/>
      </w:r>
    </w:p>
    <w:p w14:paraId="69336349" w14:textId="3D8FBB00" w:rsidR="000872B1" w:rsidRPr="003347B0" w:rsidRDefault="000872B1" w:rsidP="00647C88">
      <w:pPr>
        <w:pStyle w:val="af4"/>
        <w:ind w:firstLine="709"/>
      </w:pPr>
      <w:r w:rsidRPr="003347B0">
        <w:lastRenderedPageBreak/>
        <w:t xml:space="preserve">Таблица </w:t>
      </w:r>
      <w:fldSimple w:instr=" SEQ Таблица \* ARABIC ">
        <w:r w:rsidR="004801DE">
          <w:rPr>
            <w:noProof/>
          </w:rPr>
          <w:t>85</w:t>
        </w:r>
      </w:fldSimple>
      <w:r w:rsidRPr="003347B0">
        <w:t xml:space="preserve"> Противопожарные расстояния от резервуара на складе общей вместимостью до 10 000 кубических метров при хранении под давлением или 40 000 кубических метров при хранении изотермическим способом до зданий и сооружений объектов, не относящихся к складу</w:t>
      </w:r>
    </w:p>
    <w:tbl>
      <w:tblPr>
        <w:tblW w:w="9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77"/>
        <w:gridCol w:w="2268"/>
        <w:gridCol w:w="1701"/>
        <w:gridCol w:w="1701"/>
        <w:gridCol w:w="1843"/>
      </w:tblGrid>
      <w:tr w:rsidR="000872B1" w:rsidRPr="003347B0" w14:paraId="6B7D9366" w14:textId="77777777" w:rsidTr="00FE48F7">
        <w:tc>
          <w:tcPr>
            <w:tcW w:w="2477" w:type="dxa"/>
            <w:vMerge w:val="restart"/>
          </w:tcPr>
          <w:p w14:paraId="7374DD4E"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Наименование здания и сооружения</w:t>
            </w:r>
          </w:p>
        </w:tc>
        <w:tc>
          <w:tcPr>
            <w:tcW w:w="7513" w:type="dxa"/>
            <w:gridSpan w:val="4"/>
          </w:tcPr>
          <w:p w14:paraId="655AE7DA"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метры</w:t>
            </w:r>
          </w:p>
        </w:tc>
      </w:tr>
      <w:tr w:rsidR="000872B1" w:rsidRPr="003347B0" w14:paraId="4ED8148C" w14:textId="77777777" w:rsidTr="00FE48F7">
        <w:tc>
          <w:tcPr>
            <w:tcW w:w="2477" w:type="dxa"/>
            <w:vMerge/>
          </w:tcPr>
          <w:p w14:paraId="4B8C9DE6"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p>
        </w:tc>
        <w:tc>
          <w:tcPr>
            <w:tcW w:w="2268" w:type="dxa"/>
          </w:tcPr>
          <w:p w14:paraId="6C92657B"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надземные под давлением, включая полуизотермические</w:t>
            </w:r>
          </w:p>
        </w:tc>
        <w:tc>
          <w:tcPr>
            <w:tcW w:w="1701" w:type="dxa"/>
          </w:tcPr>
          <w:p w14:paraId="474C1339"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подземные под давлением</w:t>
            </w:r>
          </w:p>
        </w:tc>
        <w:tc>
          <w:tcPr>
            <w:tcW w:w="1701" w:type="dxa"/>
          </w:tcPr>
          <w:p w14:paraId="4C8A4F24"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надземные изотермические</w:t>
            </w:r>
          </w:p>
        </w:tc>
        <w:tc>
          <w:tcPr>
            <w:tcW w:w="1843" w:type="dxa"/>
          </w:tcPr>
          <w:p w14:paraId="710B0552"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подземные изотермические</w:t>
            </w:r>
          </w:p>
        </w:tc>
      </w:tr>
      <w:tr w:rsidR="000872B1" w:rsidRPr="003347B0" w14:paraId="523FC0AC" w14:textId="77777777" w:rsidTr="00FE48F7">
        <w:tc>
          <w:tcPr>
            <w:tcW w:w="2477" w:type="dxa"/>
          </w:tcPr>
          <w:p w14:paraId="52991F2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Трамвайные пути и троллейбусные линии, железные дороги общей сети (до подошвы насыпи или бровки выемки)</w:t>
            </w:r>
          </w:p>
        </w:tc>
        <w:tc>
          <w:tcPr>
            <w:tcW w:w="2268" w:type="dxa"/>
            <w:vAlign w:val="bottom"/>
          </w:tcPr>
          <w:p w14:paraId="574C919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701" w:type="dxa"/>
            <w:vAlign w:val="bottom"/>
          </w:tcPr>
          <w:p w14:paraId="2F79AB0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1701" w:type="dxa"/>
            <w:vAlign w:val="bottom"/>
          </w:tcPr>
          <w:p w14:paraId="69A2808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843" w:type="dxa"/>
            <w:vAlign w:val="bottom"/>
          </w:tcPr>
          <w:p w14:paraId="1A29D79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r>
      <w:tr w:rsidR="000872B1" w:rsidRPr="003347B0" w14:paraId="7268AFA7" w14:textId="77777777" w:rsidTr="00FE48F7">
        <w:tc>
          <w:tcPr>
            <w:tcW w:w="2477" w:type="dxa"/>
          </w:tcPr>
          <w:p w14:paraId="72CF6F0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Автомобильные дороги общей сети (край проезжей части)</w:t>
            </w:r>
          </w:p>
        </w:tc>
        <w:tc>
          <w:tcPr>
            <w:tcW w:w="2268" w:type="dxa"/>
            <w:vAlign w:val="bottom"/>
          </w:tcPr>
          <w:p w14:paraId="1AE2887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701" w:type="dxa"/>
            <w:vAlign w:val="bottom"/>
          </w:tcPr>
          <w:p w14:paraId="7F9A87C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701" w:type="dxa"/>
            <w:vAlign w:val="bottom"/>
          </w:tcPr>
          <w:p w14:paraId="66571CB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843" w:type="dxa"/>
            <w:vAlign w:val="bottom"/>
          </w:tcPr>
          <w:p w14:paraId="36F50FB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0F65C4B3" w14:textId="77777777" w:rsidTr="00FE48F7">
        <w:tc>
          <w:tcPr>
            <w:tcW w:w="2477" w:type="dxa"/>
          </w:tcPr>
          <w:p w14:paraId="3527812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Линии электропередачи (воздушные) высокого напряжения (от подошвы обвалования)</w:t>
            </w:r>
          </w:p>
        </w:tc>
        <w:tc>
          <w:tcPr>
            <w:tcW w:w="2268" w:type="dxa"/>
            <w:vAlign w:val="bottom"/>
          </w:tcPr>
          <w:p w14:paraId="47923C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701" w:type="dxa"/>
            <w:vAlign w:val="bottom"/>
          </w:tcPr>
          <w:p w14:paraId="50255FE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701" w:type="dxa"/>
            <w:vAlign w:val="bottom"/>
          </w:tcPr>
          <w:p w14:paraId="44DD7BE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843" w:type="dxa"/>
            <w:vAlign w:val="bottom"/>
          </w:tcPr>
          <w:p w14:paraId="7FE8573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r>
      <w:tr w:rsidR="000872B1" w:rsidRPr="003347B0" w14:paraId="360BF6CC" w14:textId="77777777" w:rsidTr="00FE48F7">
        <w:tc>
          <w:tcPr>
            <w:tcW w:w="2477" w:type="dxa"/>
          </w:tcPr>
          <w:p w14:paraId="4E37CF0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Границы территорий смежных организаций (до ограждения)</w:t>
            </w:r>
          </w:p>
        </w:tc>
        <w:tc>
          <w:tcPr>
            <w:tcW w:w="2268" w:type="dxa"/>
            <w:vAlign w:val="bottom"/>
          </w:tcPr>
          <w:p w14:paraId="4E0E551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300</w:t>
            </w:r>
          </w:p>
        </w:tc>
        <w:tc>
          <w:tcPr>
            <w:tcW w:w="1701" w:type="dxa"/>
            <w:vAlign w:val="bottom"/>
          </w:tcPr>
          <w:p w14:paraId="16E38F3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250</w:t>
            </w:r>
          </w:p>
        </w:tc>
        <w:tc>
          <w:tcPr>
            <w:tcW w:w="1701" w:type="dxa"/>
            <w:vAlign w:val="bottom"/>
          </w:tcPr>
          <w:p w14:paraId="32F97FA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300</w:t>
            </w:r>
          </w:p>
        </w:tc>
        <w:tc>
          <w:tcPr>
            <w:tcW w:w="1843" w:type="dxa"/>
            <w:vAlign w:val="bottom"/>
          </w:tcPr>
          <w:p w14:paraId="28A3FC1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r>
      <w:tr w:rsidR="000872B1" w:rsidRPr="003347B0" w14:paraId="6D8FD400" w14:textId="77777777" w:rsidTr="00FE48F7">
        <w:tc>
          <w:tcPr>
            <w:tcW w:w="2477" w:type="dxa"/>
          </w:tcPr>
          <w:p w14:paraId="0407B92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2268" w:type="dxa"/>
          </w:tcPr>
          <w:p w14:paraId="37575DE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500</w:t>
            </w:r>
          </w:p>
        </w:tc>
        <w:tc>
          <w:tcPr>
            <w:tcW w:w="1701" w:type="dxa"/>
          </w:tcPr>
          <w:p w14:paraId="2DBADC2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300</w:t>
            </w:r>
          </w:p>
        </w:tc>
        <w:tc>
          <w:tcPr>
            <w:tcW w:w="1701" w:type="dxa"/>
          </w:tcPr>
          <w:p w14:paraId="749CD7E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500</w:t>
            </w:r>
          </w:p>
        </w:tc>
        <w:tc>
          <w:tcPr>
            <w:tcW w:w="1843" w:type="dxa"/>
          </w:tcPr>
          <w:p w14:paraId="4014806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300</w:t>
            </w:r>
          </w:p>
        </w:tc>
      </w:tr>
      <w:tr w:rsidR="000872B1" w:rsidRPr="003347B0" w14:paraId="2F66244C" w14:textId="77777777" w:rsidTr="00FE48F7">
        <w:tc>
          <w:tcPr>
            <w:tcW w:w="2477" w:type="dxa"/>
          </w:tcPr>
          <w:p w14:paraId="41C4EE4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ТЭЦ</w:t>
            </w:r>
          </w:p>
        </w:tc>
        <w:tc>
          <w:tcPr>
            <w:tcW w:w="2268" w:type="dxa"/>
            <w:vAlign w:val="bottom"/>
          </w:tcPr>
          <w:p w14:paraId="3AF4D69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5DD9CB7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075FF8F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843" w:type="dxa"/>
            <w:vAlign w:val="bottom"/>
          </w:tcPr>
          <w:p w14:paraId="07DFCA7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r>
      <w:tr w:rsidR="000872B1" w:rsidRPr="003347B0" w14:paraId="7C44BB1E" w14:textId="77777777" w:rsidTr="00FE48F7">
        <w:tc>
          <w:tcPr>
            <w:tcW w:w="2477" w:type="dxa"/>
          </w:tcPr>
          <w:p w14:paraId="7C8B49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Склады лесоматериалов и твердого топлива</w:t>
            </w:r>
          </w:p>
        </w:tc>
        <w:tc>
          <w:tcPr>
            <w:tcW w:w="2268" w:type="dxa"/>
            <w:vAlign w:val="bottom"/>
          </w:tcPr>
          <w:p w14:paraId="069E278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7C5EA0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c>
          <w:tcPr>
            <w:tcW w:w="1701" w:type="dxa"/>
            <w:vAlign w:val="bottom"/>
          </w:tcPr>
          <w:p w14:paraId="5537E63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843" w:type="dxa"/>
            <w:vAlign w:val="bottom"/>
          </w:tcPr>
          <w:p w14:paraId="5C88843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r>
      <w:tr w:rsidR="000872B1" w:rsidRPr="003347B0" w14:paraId="1FE6910D" w14:textId="77777777" w:rsidTr="00FE48F7">
        <w:tc>
          <w:tcPr>
            <w:tcW w:w="2477" w:type="dxa"/>
          </w:tcPr>
          <w:p w14:paraId="73CB743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 хвойных пород (от ограждения территории организации или склада)</w:t>
            </w:r>
          </w:p>
        </w:tc>
        <w:tc>
          <w:tcPr>
            <w:tcW w:w="2268" w:type="dxa"/>
            <w:vAlign w:val="bottom"/>
          </w:tcPr>
          <w:p w14:paraId="5F37629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701" w:type="dxa"/>
            <w:vAlign w:val="bottom"/>
          </w:tcPr>
          <w:p w14:paraId="6ACDFC4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1701" w:type="dxa"/>
            <w:vAlign w:val="bottom"/>
          </w:tcPr>
          <w:p w14:paraId="7B53AC7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843" w:type="dxa"/>
            <w:vAlign w:val="bottom"/>
          </w:tcPr>
          <w:p w14:paraId="540D5E4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r>
      <w:tr w:rsidR="000872B1" w:rsidRPr="003347B0" w14:paraId="10A8CCF8" w14:textId="77777777" w:rsidTr="00FE48F7">
        <w:tc>
          <w:tcPr>
            <w:tcW w:w="2477" w:type="dxa"/>
          </w:tcPr>
          <w:p w14:paraId="6B576F9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 лиственных пород (от ограждения территории организации или склада)</w:t>
            </w:r>
          </w:p>
        </w:tc>
        <w:tc>
          <w:tcPr>
            <w:tcW w:w="2268" w:type="dxa"/>
            <w:vAlign w:val="bottom"/>
          </w:tcPr>
          <w:p w14:paraId="14610C3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701" w:type="dxa"/>
            <w:vAlign w:val="bottom"/>
          </w:tcPr>
          <w:p w14:paraId="6A1D4B8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701" w:type="dxa"/>
            <w:vAlign w:val="bottom"/>
          </w:tcPr>
          <w:p w14:paraId="00E8505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843" w:type="dxa"/>
            <w:vAlign w:val="bottom"/>
          </w:tcPr>
          <w:p w14:paraId="6B5E031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r>
    </w:tbl>
    <w:p w14:paraId="4127FF79" w14:textId="2C06583F" w:rsidR="000872B1" w:rsidRPr="003347B0" w:rsidRDefault="000872B1" w:rsidP="000872B1"/>
    <w:p w14:paraId="0A74298E" w14:textId="77777777" w:rsidR="000872B1" w:rsidRPr="003347B0" w:rsidRDefault="000872B1">
      <w:pPr>
        <w:spacing w:after="160" w:line="259" w:lineRule="auto"/>
        <w:ind w:firstLine="0"/>
        <w:jc w:val="left"/>
      </w:pPr>
      <w:r w:rsidRPr="003347B0">
        <w:br w:type="page"/>
      </w:r>
    </w:p>
    <w:p w14:paraId="7B4D4F65" w14:textId="111BC9DE" w:rsidR="000872B1" w:rsidRPr="003347B0" w:rsidRDefault="000872B1" w:rsidP="00647C88">
      <w:pPr>
        <w:pStyle w:val="af4"/>
        <w:ind w:firstLine="709"/>
      </w:pPr>
      <w:r w:rsidRPr="003347B0">
        <w:lastRenderedPageBreak/>
        <w:t xml:space="preserve">Таблица </w:t>
      </w:r>
      <w:fldSimple w:instr=" SEQ Таблица \* ARABIC ">
        <w:r w:rsidR="004801DE">
          <w:rPr>
            <w:noProof/>
          </w:rPr>
          <w:t>86</w:t>
        </w:r>
      </w:fldSimple>
      <w:r w:rsidRPr="003347B0">
        <w:t xml:space="preserve"> Противопожарные расстояния от складов сжиженных углеводородных газов общей вместимостью от 10 000 до 20 000 кубических метров при хранении под давлением либо от 40 000 до 60 000 кубических метров при хранении изотермическим способом в надземных резервуарах или от 40 000 до 100 000 кубических метров при хранении изотермическим способом в подземных резервуарах, входящих в состав товарно-сырьевой базы, до промышленных и гражданских объектов</w:t>
      </w:r>
    </w:p>
    <w:tbl>
      <w:tblPr>
        <w:tblW w:w="10207"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33"/>
        <w:gridCol w:w="1746"/>
        <w:gridCol w:w="1701"/>
        <w:gridCol w:w="1977"/>
        <w:gridCol w:w="1850"/>
      </w:tblGrid>
      <w:tr w:rsidR="000872B1" w:rsidRPr="003347B0" w14:paraId="2E707F90" w14:textId="77777777" w:rsidTr="00FE48F7">
        <w:trPr>
          <w:trHeight w:val="113"/>
        </w:trPr>
        <w:tc>
          <w:tcPr>
            <w:tcW w:w="2933" w:type="dxa"/>
            <w:vMerge w:val="restart"/>
            <w:vAlign w:val="center"/>
          </w:tcPr>
          <w:p w14:paraId="5FEBD12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Наименование здания и сооружения</w:t>
            </w:r>
          </w:p>
        </w:tc>
        <w:tc>
          <w:tcPr>
            <w:tcW w:w="7274" w:type="dxa"/>
            <w:gridSpan w:val="4"/>
          </w:tcPr>
          <w:p w14:paraId="74C46C02"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метры</w:t>
            </w:r>
          </w:p>
        </w:tc>
      </w:tr>
      <w:tr w:rsidR="000872B1" w:rsidRPr="003347B0" w14:paraId="676279FE" w14:textId="77777777" w:rsidTr="00FE48F7">
        <w:trPr>
          <w:trHeight w:val="113"/>
        </w:trPr>
        <w:tc>
          <w:tcPr>
            <w:tcW w:w="2933" w:type="dxa"/>
            <w:vMerge/>
          </w:tcPr>
          <w:p w14:paraId="2CDA9473"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p>
        </w:tc>
        <w:tc>
          <w:tcPr>
            <w:tcW w:w="1746" w:type="dxa"/>
          </w:tcPr>
          <w:p w14:paraId="587DD126"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надземные под давлением</w:t>
            </w:r>
          </w:p>
        </w:tc>
        <w:tc>
          <w:tcPr>
            <w:tcW w:w="1701" w:type="dxa"/>
          </w:tcPr>
          <w:p w14:paraId="6DCD82AE"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подземные под давлением</w:t>
            </w:r>
          </w:p>
        </w:tc>
        <w:tc>
          <w:tcPr>
            <w:tcW w:w="1977" w:type="dxa"/>
          </w:tcPr>
          <w:p w14:paraId="001B524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надземные изотермические</w:t>
            </w:r>
          </w:p>
        </w:tc>
        <w:tc>
          <w:tcPr>
            <w:tcW w:w="1850" w:type="dxa"/>
          </w:tcPr>
          <w:p w14:paraId="333084C6"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подземные изотермические</w:t>
            </w:r>
          </w:p>
        </w:tc>
      </w:tr>
      <w:tr w:rsidR="000872B1" w:rsidRPr="003347B0" w14:paraId="44AA6AFC" w14:textId="77777777" w:rsidTr="00FE48F7">
        <w:trPr>
          <w:trHeight w:val="113"/>
        </w:trPr>
        <w:tc>
          <w:tcPr>
            <w:tcW w:w="2933" w:type="dxa"/>
            <w:vAlign w:val="center"/>
          </w:tcPr>
          <w:p w14:paraId="47EEFA3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Трамвайные пути и троллейбусные линии, подъездные железнодорожные пути (до подошвы насыпи или бровки выемки) и автомобильные дороги общей сети (край проезжей части)</w:t>
            </w:r>
          </w:p>
        </w:tc>
        <w:tc>
          <w:tcPr>
            <w:tcW w:w="1746" w:type="dxa"/>
            <w:vAlign w:val="center"/>
          </w:tcPr>
          <w:p w14:paraId="3602BE6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701" w:type="dxa"/>
            <w:vAlign w:val="center"/>
          </w:tcPr>
          <w:p w14:paraId="224EE01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c>
          <w:tcPr>
            <w:tcW w:w="1977" w:type="dxa"/>
            <w:vAlign w:val="center"/>
          </w:tcPr>
          <w:p w14:paraId="46F6A89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850" w:type="dxa"/>
            <w:vAlign w:val="center"/>
          </w:tcPr>
          <w:p w14:paraId="7FADABF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r>
      <w:tr w:rsidR="000872B1" w:rsidRPr="003347B0" w14:paraId="3317E665" w14:textId="77777777" w:rsidTr="00FE48F7">
        <w:trPr>
          <w:trHeight w:val="113"/>
        </w:trPr>
        <w:tc>
          <w:tcPr>
            <w:tcW w:w="2933" w:type="dxa"/>
            <w:vAlign w:val="center"/>
          </w:tcPr>
          <w:p w14:paraId="58D719F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Линии электропередачи (воздушные)</w:t>
            </w:r>
          </w:p>
        </w:tc>
        <w:tc>
          <w:tcPr>
            <w:tcW w:w="1746" w:type="dxa"/>
            <w:vAlign w:val="center"/>
          </w:tcPr>
          <w:p w14:paraId="4F0CF3F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701" w:type="dxa"/>
            <w:vAlign w:val="center"/>
          </w:tcPr>
          <w:p w14:paraId="3EF7807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977" w:type="dxa"/>
            <w:vAlign w:val="center"/>
          </w:tcPr>
          <w:p w14:paraId="3808A1E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850" w:type="dxa"/>
            <w:vAlign w:val="center"/>
          </w:tcPr>
          <w:p w14:paraId="3E3930F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r>
      <w:tr w:rsidR="000872B1" w:rsidRPr="003347B0" w14:paraId="70BC10B4" w14:textId="77777777" w:rsidTr="00FE48F7">
        <w:trPr>
          <w:trHeight w:val="113"/>
        </w:trPr>
        <w:tc>
          <w:tcPr>
            <w:tcW w:w="2933" w:type="dxa"/>
            <w:vAlign w:val="center"/>
          </w:tcPr>
          <w:p w14:paraId="36EE7DC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Здания и сооружения производственной, складской, подсобной зоны товарно-сырьевой базы или склада</w:t>
            </w:r>
          </w:p>
        </w:tc>
        <w:tc>
          <w:tcPr>
            <w:tcW w:w="1746" w:type="dxa"/>
            <w:vAlign w:val="center"/>
          </w:tcPr>
          <w:p w14:paraId="765CAB0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5C1B683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250</w:t>
            </w:r>
          </w:p>
        </w:tc>
        <w:tc>
          <w:tcPr>
            <w:tcW w:w="1977" w:type="dxa"/>
            <w:vAlign w:val="center"/>
          </w:tcPr>
          <w:p w14:paraId="227AED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103FAD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2EB0E6E4" w14:textId="77777777" w:rsidTr="00FE48F7">
        <w:trPr>
          <w:trHeight w:val="113"/>
        </w:trPr>
        <w:tc>
          <w:tcPr>
            <w:tcW w:w="2933" w:type="dxa"/>
            <w:vAlign w:val="center"/>
          </w:tcPr>
          <w:p w14:paraId="79D9C57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Здания и сооружения предзаводской (административной) зоны организации</w:t>
            </w:r>
          </w:p>
        </w:tc>
        <w:tc>
          <w:tcPr>
            <w:tcW w:w="1746" w:type="dxa"/>
            <w:vAlign w:val="center"/>
          </w:tcPr>
          <w:p w14:paraId="3279850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500</w:t>
            </w:r>
          </w:p>
        </w:tc>
        <w:tc>
          <w:tcPr>
            <w:tcW w:w="1701" w:type="dxa"/>
            <w:vAlign w:val="center"/>
          </w:tcPr>
          <w:p w14:paraId="7AF04D4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977" w:type="dxa"/>
            <w:vAlign w:val="center"/>
          </w:tcPr>
          <w:p w14:paraId="6FD2904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500</w:t>
            </w:r>
          </w:p>
        </w:tc>
        <w:tc>
          <w:tcPr>
            <w:tcW w:w="1850" w:type="dxa"/>
            <w:vAlign w:val="center"/>
          </w:tcPr>
          <w:p w14:paraId="7BF6308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r>
      <w:tr w:rsidR="000872B1" w:rsidRPr="003347B0" w14:paraId="6EDDAF40" w14:textId="77777777" w:rsidTr="00FE48F7">
        <w:trPr>
          <w:trHeight w:val="113"/>
        </w:trPr>
        <w:tc>
          <w:tcPr>
            <w:tcW w:w="2933" w:type="dxa"/>
            <w:vAlign w:val="center"/>
          </w:tcPr>
          <w:p w14:paraId="53967AB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Факельная установка (до ствола факела)</w:t>
            </w:r>
          </w:p>
        </w:tc>
        <w:tc>
          <w:tcPr>
            <w:tcW w:w="1746" w:type="dxa"/>
            <w:vAlign w:val="center"/>
          </w:tcPr>
          <w:p w14:paraId="4EEDA52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701" w:type="dxa"/>
            <w:vAlign w:val="center"/>
          </w:tcPr>
          <w:p w14:paraId="0DE6972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977" w:type="dxa"/>
            <w:vAlign w:val="center"/>
          </w:tcPr>
          <w:p w14:paraId="6240700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850" w:type="dxa"/>
            <w:vAlign w:val="center"/>
          </w:tcPr>
          <w:p w14:paraId="5D17A33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r>
      <w:tr w:rsidR="000872B1" w:rsidRPr="003347B0" w14:paraId="668738E8" w14:textId="77777777" w:rsidTr="00FE48F7">
        <w:trPr>
          <w:trHeight w:val="113"/>
        </w:trPr>
        <w:tc>
          <w:tcPr>
            <w:tcW w:w="2933" w:type="dxa"/>
            <w:vAlign w:val="center"/>
          </w:tcPr>
          <w:p w14:paraId="4999198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Границы территорий смежных организаций (до ограждения)</w:t>
            </w:r>
          </w:p>
        </w:tc>
        <w:tc>
          <w:tcPr>
            <w:tcW w:w="1746" w:type="dxa"/>
            <w:vAlign w:val="center"/>
          </w:tcPr>
          <w:p w14:paraId="1174D31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49D3EA8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977" w:type="dxa"/>
            <w:vAlign w:val="center"/>
          </w:tcPr>
          <w:p w14:paraId="61D94BE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842D23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59AAB1B2" w14:textId="77777777" w:rsidTr="00FE48F7">
        <w:trPr>
          <w:trHeight w:val="113"/>
        </w:trPr>
        <w:tc>
          <w:tcPr>
            <w:tcW w:w="2933" w:type="dxa"/>
            <w:vAlign w:val="center"/>
          </w:tcPr>
          <w:p w14:paraId="6C9F0D9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Жилые и общественные здания</w:t>
            </w:r>
          </w:p>
        </w:tc>
        <w:tc>
          <w:tcPr>
            <w:tcW w:w="1746" w:type="dxa"/>
            <w:vAlign w:val="center"/>
          </w:tcPr>
          <w:p w14:paraId="2CD88C7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500</w:t>
            </w:r>
          </w:p>
        </w:tc>
        <w:tc>
          <w:tcPr>
            <w:tcW w:w="1701" w:type="dxa"/>
            <w:vAlign w:val="center"/>
          </w:tcPr>
          <w:p w14:paraId="0A91261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300</w:t>
            </w:r>
          </w:p>
        </w:tc>
        <w:tc>
          <w:tcPr>
            <w:tcW w:w="1977" w:type="dxa"/>
            <w:vAlign w:val="center"/>
          </w:tcPr>
          <w:p w14:paraId="7D6E318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500</w:t>
            </w:r>
          </w:p>
        </w:tc>
        <w:tc>
          <w:tcPr>
            <w:tcW w:w="1850" w:type="dxa"/>
            <w:vAlign w:val="center"/>
          </w:tcPr>
          <w:p w14:paraId="076F736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300</w:t>
            </w:r>
          </w:p>
        </w:tc>
      </w:tr>
      <w:tr w:rsidR="000872B1" w:rsidRPr="003347B0" w14:paraId="34BEDBA3" w14:textId="77777777" w:rsidTr="00FE48F7">
        <w:trPr>
          <w:trHeight w:val="113"/>
        </w:trPr>
        <w:tc>
          <w:tcPr>
            <w:tcW w:w="2933" w:type="dxa"/>
            <w:vAlign w:val="center"/>
          </w:tcPr>
          <w:p w14:paraId="046FE8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ТЭЦ</w:t>
            </w:r>
          </w:p>
        </w:tc>
        <w:tc>
          <w:tcPr>
            <w:tcW w:w="1746" w:type="dxa"/>
            <w:vAlign w:val="center"/>
          </w:tcPr>
          <w:p w14:paraId="544508A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776ABCF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977" w:type="dxa"/>
            <w:vAlign w:val="center"/>
          </w:tcPr>
          <w:p w14:paraId="54E16EE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768A64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168B5C58" w14:textId="77777777" w:rsidTr="00FE48F7">
        <w:trPr>
          <w:trHeight w:val="113"/>
        </w:trPr>
        <w:tc>
          <w:tcPr>
            <w:tcW w:w="2933" w:type="dxa"/>
            <w:vAlign w:val="center"/>
          </w:tcPr>
          <w:p w14:paraId="18FCD5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Лесничества (лесопарки) с лесными насаждениями хвойных пород (от ограждения товарно-сырьевой базы или склада)</w:t>
            </w:r>
          </w:p>
        </w:tc>
        <w:tc>
          <w:tcPr>
            <w:tcW w:w="1746" w:type="dxa"/>
            <w:vAlign w:val="center"/>
          </w:tcPr>
          <w:p w14:paraId="36A1294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701" w:type="dxa"/>
            <w:vAlign w:val="center"/>
          </w:tcPr>
          <w:p w14:paraId="5FB94C4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75</w:t>
            </w:r>
          </w:p>
        </w:tc>
        <w:tc>
          <w:tcPr>
            <w:tcW w:w="1977" w:type="dxa"/>
            <w:vAlign w:val="center"/>
          </w:tcPr>
          <w:p w14:paraId="62B1191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850" w:type="dxa"/>
            <w:vAlign w:val="center"/>
          </w:tcPr>
          <w:p w14:paraId="3F1B54A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75</w:t>
            </w:r>
          </w:p>
        </w:tc>
      </w:tr>
      <w:tr w:rsidR="000872B1" w:rsidRPr="003347B0" w14:paraId="08CDA81C" w14:textId="77777777" w:rsidTr="00FE48F7">
        <w:trPr>
          <w:trHeight w:val="113"/>
        </w:trPr>
        <w:tc>
          <w:tcPr>
            <w:tcW w:w="2933" w:type="dxa"/>
            <w:vAlign w:val="center"/>
          </w:tcPr>
          <w:p w14:paraId="7B624EF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Лесничества (лесопарки) с лесными насаждениями лиственных пород (от ограждения товарно-сырьевой базы или склада)</w:t>
            </w:r>
          </w:p>
        </w:tc>
        <w:tc>
          <w:tcPr>
            <w:tcW w:w="1746" w:type="dxa"/>
            <w:vAlign w:val="center"/>
          </w:tcPr>
          <w:p w14:paraId="057D5AD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701" w:type="dxa"/>
            <w:vAlign w:val="center"/>
          </w:tcPr>
          <w:p w14:paraId="35139C0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977" w:type="dxa"/>
            <w:vAlign w:val="center"/>
          </w:tcPr>
          <w:p w14:paraId="4C55F7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850" w:type="dxa"/>
            <w:vAlign w:val="center"/>
          </w:tcPr>
          <w:p w14:paraId="1908FC8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r>
    </w:tbl>
    <w:p w14:paraId="7DC93BC1" w14:textId="07DB0090" w:rsidR="000872B1" w:rsidRPr="003347B0" w:rsidRDefault="000872B1" w:rsidP="000872B1"/>
    <w:p w14:paraId="77B13CEC" w14:textId="77777777" w:rsidR="000872B1" w:rsidRPr="003347B0" w:rsidRDefault="000872B1">
      <w:pPr>
        <w:spacing w:after="160" w:line="259" w:lineRule="auto"/>
        <w:ind w:firstLine="0"/>
        <w:jc w:val="left"/>
      </w:pPr>
      <w:r w:rsidRPr="003347B0">
        <w:br w:type="page"/>
      </w:r>
    </w:p>
    <w:p w14:paraId="5A4D036E" w14:textId="659A527F" w:rsidR="000872B1" w:rsidRPr="003347B0" w:rsidRDefault="000872B1" w:rsidP="00647C88">
      <w:pPr>
        <w:pStyle w:val="af4"/>
        <w:ind w:firstLine="709"/>
      </w:pPr>
      <w:r w:rsidRPr="003347B0">
        <w:lastRenderedPageBreak/>
        <w:t xml:space="preserve">Таблица </w:t>
      </w:r>
      <w:fldSimple w:instr=" SEQ Таблица \* ARABIC ">
        <w:r w:rsidR="004801DE">
          <w:rPr>
            <w:noProof/>
          </w:rPr>
          <w:t>87</w:t>
        </w:r>
      </w:fldSimple>
      <w:r w:rsidRPr="003347B0">
        <w:t xml:space="preserve"> Противопожарные расстояния от резервуарных установок сжиженных углеводородных газов до объектов защиты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867"/>
        <w:gridCol w:w="641"/>
        <w:gridCol w:w="716"/>
        <w:gridCol w:w="722"/>
        <w:gridCol w:w="648"/>
        <w:gridCol w:w="722"/>
        <w:gridCol w:w="722"/>
        <w:gridCol w:w="2306"/>
      </w:tblGrid>
      <w:tr w:rsidR="000872B1" w:rsidRPr="003347B0" w14:paraId="2E30C213" w14:textId="77777777" w:rsidTr="00FE48F7">
        <w:trPr>
          <w:trHeight w:val="20"/>
          <w:jc w:val="center"/>
        </w:trPr>
        <w:tc>
          <w:tcPr>
            <w:tcW w:w="0" w:type="auto"/>
            <w:vMerge w:val="restart"/>
          </w:tcPr>
          <w:p w14:paraId="578989C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Здания, сооружения и коммуникации</w:t>
            </w:r>
          </w:p>
        </w:tc>
        <w:tc>
          <w:tcPr>
            <w:tcW w:w="0" w:type="auto"/>
            <w:gridSpan w:val="6"/>
          </w:tcPr>
          <w:p w14:paraId="52783418"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от резервуаров, метры</w:t>
            </w:r>
          </w:p>
        </w:tc>
        <w:tc>
          <w:tcPr>
            <w:tcW w:w="0" w:type="auto"/>
            <w:vMerge w:val="restart"/>
          </w:tcPr>
          <w:p w14:paraId="68736684"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от испарительной или групповой баллонной установки, метры</w:t>
            </w:r>
          </w:p>
        </w:tc>
      </w:tr>
      <w:tr w:rsidR="000872B1" w:rsidRPr="003347B0" w14:paraId="69F98D1C" w14:textId="77777777" w:rsidTr="00FE48F7">
        <w:trPr>
          <w:trHeight w:val="20"/>
          <w:jc w:val="center"/>
        </w:trPr>
        <w:tc>
          <w:tcPr>
            <w:tcW w:w="0" w:type="auto"/>
            <w:vMerge/>
          </w:tcPr>
          <w:p w14:paraId="1F9230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gridSpan w:val="3"/>
          </w:tcPr>
          <w:p w14:paraId="46695F95"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надземных</w:t>
            </w:r>
          </w:p>
        </w:tc>
        <w:tc>
          <w:tcPr>
            <w:tcW w:w="0" w:type="auto"/>
            <w:gridSpan w:val="3"/>
          </w:tcPr>
          <w:p w14:paraId="5384B40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подземных</w:t>
            </w:r>
          </w:p>
        </w:tc>
        <w:tc>
          <w:tcPr>
            <w:tcW w:w="0" w:type="auto"/>
            <w:vMerge/>
          </w:tcPr>
          <w:p w14:paraId="24FBC67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6ABC96CB" w14:textId="77777777" w:rsidTr="00FE48F7">
        <w:trPr>
          <w:trHeight w:val="20"/>
          <w:jc w:val="center"/>
        </w:trPr>
        <w:tc>
          <w:tcPr>
            <w:tcW w:w="0" w:type="auto"/>
            <w:vMerge/>
          </w:tcPr>
          <w:p w14:paraId="25A748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gridSpan w:val="6"/>
          </w:tcPr>
          <w:p w14:paraId="1D9F0F4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при общей вместимости резервуаров в установке, кубические метры</w:t>
            </w:r>
          </w:p>
        </w:tc>
        <w:tc>
          <w:tcPr>
            <w:tcW w:w="0" w:type="auto"/>
            <w:vMerge/>
          </w:tcPr>
          <w:p w14:paraId="7A1AA1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6DC47965" w14:textId="77777777" w:rsidTr="00FE48F7">
        <w:trPr>
          <w:trHeight w:val="20"/>
          <w:jc w:val="center"/>
        </w:trPr>
        <w:tc>
          <w:tcPr>
            <w:tcW w:w="0" w:type="auto"/>
            <w:vMerge/>
          </w:tcPr>
          <w:p w14:paraId="5FF1EBB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tcPr>
          <w:p w14:paraId="5EEDDDD8"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не более 5</w:t>
            </w:r>
          </w:p>
        </w:tc>
        <w:tc>
          <w:tcPr>
            <w:tcW w:w="0" w:type="auto"/>
          </w:tcPr>
          <w:p w14:paraId="6664910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5, но не более 10</w:t>
            </w:r>
          </w:p>
        </w:tc>
        <w:tc>
          <w:tcPr>
            <w:tcW w:w="0" w:type="auto"/>
          </w:tcPr>
          <w:p w14:paraId="3B1D2A37"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10, но не более 20</w:t>
            </w:r>
          </w:p>
        </w:tc>
        <w:tc>
          <w:tcPr>
            <w:tcW w:w="0" w:type="auto"/>
          </w:tcPr>
          <w:p w14:paraId="68E943F0"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не более 10</w:t>
            </w:r>
          </w:p>
        </w:tc>
        <w:tc>
          <w:tcPr>
            <w:tcW w:w="0" w:type="auto"/>
          </w:tcPr>
          <w:p w14:paraId="57E044B9"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10, но не более 20</w:t>
            </w:r>
          </w:p>
        </w:tc>
        <w:tc>
          <w:tcPr>
            <w:tcW w:w="0" w:type="auto"/>
          </w:tcPr>
          <w:p w14:paraId="51B954AF"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20, но не более 50</w:t>
            </w:r>
          </w:p>
        </w:tc>
        <w:tc>
          <w:tcPr>
            <w:tcW w:w="0" w:type="auto"/>
            <w:vMerge/>
          </w:tcPr>
          <w:p w14:paraId="4DF291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4513E5AD" w14:textId="77777777" w:rsidTr="00FE48F7">
        <w:tblPrEx>
          <w:tblBorders>
            <w:insideH w:val="nil"/>
          </w:tblBorders>
        </w:tblPrEx>
        <w:trPr>
          <w:trHeight w:val="20"/>
          <w:jc w:val="center"/>
        </w:trPr>
        <w:tc>
          <w:tcPr>
            <w:tcW w:w="0" w:type="auto"/>
            <w:tcBorders>
              <w:bottom w:val="nil"/>
            </w:tcBorders>
          </w:tcPr>
          <w:p w14:paraId="257203B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Общественные здания и сооружения</w:t>
            </w:r>
          </w:p>
        </w:tc>
        <w:tc>
          <w:tcPr>
            <w:tcW w:w="0" w:type="auto"/>
            <w:tcBorders>
              <w:bottom w:val="nil"/>
            </w:tcBorders>
            <w:vAlign w:val="bottom"/>
          </w:tcPr>
          <w:p w14:paraId="220640C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tcBorders>
              <w:bottom w:val="nil"/>
            </w:tcBorders>
            <w:vAlign w:val="bottom"/>
          </w:tcPr>
          <w:p w14:paraId="64F0DBD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c>
          <w:tcPr>
            <w:tcW w:w="0" w:type="auto"/>
            <w:tcBorders>
              <w:bottom w:val="nil"/>
            </w:tcBorders>
            <w:vAlign w:val="bottom"/>
          </w:tcPr>
          <w:p w14:paraId="072E285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60+</w:t>
            </w:r>
          </w:p>
        </w:tc>
        <w:tc>
          <w:tcPr>
            <w:tcW w:w="0" w:type="auto"/>
            <w:tcBorders>
              <w:bottom w:val="nil"/>
            </w:tcBorders>
            <w:vAlign w:val="bottom"/>
          </w:tcPr>
          <w:p w14:paraId="10CD45C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tcBorders>
              <w:bottom w:val="nil"/>
            </w:tcBorders>
            <w:vAlign w:val="bottom"/>
          </w:tcPr>
          <w:p w14:paraId="2DFBA0E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Borders>
              <w:bottom w:val="nil"/>
            </w:tcBorders>
            <w:vAlign w:val="bottom"/>
          </w:tcPr>
          <w:p w14:paraId="295909E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tcBorders>
              <w:bottom w:val="nil"/>
            </w:tcBorders>
            <w:vAlign w:val="bottom"/>
          </w:tcPr>
          <w:p w14:paraId="57DC9A2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r>
      <w:tr w:rsidR="000872B1" w:rsidRPr="003347B0" w14:paraId="1681D180" w14:textId="77777777" w:rsidTr="00FE48F7">
        <w:trPr>
          <w:trHeight w:val="20"/>
          <w:jc w:val="center"/>
        </w:trPr>
        <w:tc>
          <w:tcPr>
            <w:tcW w:w="0" w:type="auto"/>
          </w:tcPr>
          <w:p w14:paraId="275EE73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Жилые здания</w:t>
            </w:r>
          </w:p>
        </w:tc>
        <w:tc>
          <w:tcPr>
            <w:tcW w:w="0" w:type="auto"/>
          </w:tcPr>
          <w:p w14:paraId="7ED8890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Pr>
          <w:p w14:paraId="540EF61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tcPr>
          <w:p w14:paraId="5D04A58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tcPr>
          <w:p w14:paraId="164E201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tcPr>
          <w:p w14:paraId="4E316D6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tcPr>
          <w:p w14:paraId="593F66A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Pr>
          <w:p w14:paraId="70520B2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12</w:t>
            </w:r>
          </w:p>
        </w:tc>
      </w:tr>
      <w:tr w:rsidR="000872B1" w:rsidRPr="003347B0" w14:paraId="3D753460" w14:textId="77777777" w:rsidTr="00FE48F7">
        <w:trPr>
          <w:trHeight w:val="20"/>
          <w:jc w:val="center"/>
        </w:trPr>
        <w:tc>
          <w:tcPr>
            <w:tcW w:w="0" w:type="auto"/>
          </w:tcPr>
          <w:p w14:paraId="0D4ECD2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Детские и спортивные площадки, гаражи (от ограды резервуарной установки)</w:t>
            </w:r>
          </w:p>
        </w:tc>
        <w:tc>
          <w:tcPr>
            <w:tcW w:w="0" w:type="auto"/>
            <w:vAlign w:val="bottom"/>
          </w:tcPr>
          <w:p w14:paraId="2322219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6F6FB3C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2B51119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601DADF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DA6E4B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36A05AF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40CE17D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r>
      <w:tr w:rsidR="000872B1" w:rsidRPr="003347B0" w14:paraId="4A5AFFD6" w14:textId="77777777" w:rsidTr="00FE48F7">
        <w:trPr>
          <w:trHeight w:val="20"/>
          <w:jc w:val="center"/>
        </w:trPr>
        <w:tc>
          <w:tcPr>
            <w:tcW w:w="0" w:type="auto"/>
          </w:tcPr>
          <w:p w14:paraId="5467133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Производственные здания (промышленных, сельскохозяйственных организаций и организаций бытового обслуживания производственного характера)</w:t>
            </w:r>
          </w:p>
        </w:tc>
        <w:tc>
          <w:tcPr>
            <w:tcW w:w="0" w:type="auto"/>
            <w:vAlign w:val="bottom"/>
          </w:tcPr>
          <w:p w14:paraId="1159756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vAlign w:val="bottom"/>
          </w:tcPr>
          <w:p w14:paraId="2FFAE33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46EC72A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77F836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8</w:t>
            </w:r>
          </w:p>
        </w:tc>
        <w:tc>
          <w:tcPr>
            <w:tcW w:w="0" w:type="auto"/>
            <w:vAlign w:val="bottom"/>
          </w:tcPr>
          <w:p w14:paraId="0856974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7CF5CE7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vAlign w:val="bottom"/>
          </w:tcPr>
          <w:p w14:paraId="7CFE7EF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12</w:t>
            </w:r>
          </w:p>
        </w:tc>
      </w:tr>
      <w:tr w:rsidR="000872B1" w:rsidRPr="003347B0" w14:paraId="5B494D1E" w14:textId="77777777" w:rsidTr="00FE48F7">
        <w:trPr>
          <w:trHeight w:val="20"/>
          <w:jc w:val="center"/>
        </w:trPr>
        <w:tc>
          <w:tcPr>
            <w:tcW w:w="0" w:type="auto"/>
          </w:tcPr>
          <w:p w14:paraId="201590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Канализация, теплотрасса (подземные)</w:t>
            </w:r>
          </w:p>
        </w:tc>
        <w:tc>
          <w:tcPr>
            <w:tcW w:w="0" w:type="auto"/>
            <w:vAlign w:val="bottom"/>
          </w:tcPr>
          <w:p w14:paraId="765C382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4AE415C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2B25324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4D06178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7DC21C3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1AC1595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068C9C0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r>
      <w:tr w:rsidR="000872B1" w:rsidRPr="003347B0" w14:paraId="6352030C" w14:textId="77777777" w:rsidTr="00FE48F7">
        <w:trPr>
          <w:trHeight w:val="20"/>
          <w:jc w:val="center"/>
        </w:trPr>
        <w:tc>
          <w:tcPr>
            <w:tcW w:w="0" w:type="auto"/>
          </w:tcPr>
          <w:p w14:paraId="26205C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Надземные сооружения и коммуникации (эстакады, теплотрассы), не относящиеся к резервуарной установке</w:t>
            </w:r>
          </w:p>
        </w:tc>
        <w:tc>
          <w:tcPr>
            <w:tcW w:w="0" w:type="auto"/>
            <w:vAlign w:val="bottom"/>
          </w:tcPr>
          <w:p w14:paraId="42903E7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2B8A74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70F739E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774E8D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B16956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6C6E0A1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4873D9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r w:rsidR="000872B1" w:rsidRPr="003347B0" w14:paraId="67EC9EE1" w14:textId="77777777" w:rsidTr="00FE48F7">
        <w:trPr>
          <w:trHeight w:val="20"/>
          <w:jc w:val="center"/>
        </w:trPr>
        <w:tc>
          <w:tcPr>
            <w:tcW w:w="0" w:type="auto"/>
          </w:tcPr>
          <w:p w14:paraId="5C4BCA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Водопровод и другие бесканальные коммуникации</w:t>
            </w:r>
          </w:p>
        </w:tc>
        <w:tc>
          <w:tcPr>
            <w:tcW w:w="0" w:type="auto"/>
            <w:vAlign w:val="bottom"/>
          </w:tcPr>
          <w:p w14:paraId="62A8A80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B43CB5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2DCD9E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1D9FE17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1999396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263C97A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D9212E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r>
      <w:tr w:rsidR="000872B1" w:rsidRPr="003347B0" w14:paraId="3DF11AEB" w14:textId="77777777" w:rsidTr="00FE48F7">
        <w:trPr>
          <w:trHeight w:val="20"/>
          <w:jc w:val="center"/>
        </w:trPr>
        <w:tc>
          <w:tcPr>
            <w:tcW w:w="0" w:type="auto"/>
          </w:tcPr>
          <w:p w14:paraId="7B9811F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Колодцы подземных коммуникаций</w:t>
            </w:r>
          </w:p>
        </w:tc>
        <w:tc>
          <w:tcPr>
            <w:tcW w:w="0" w:type="auto"/>
            <w:vAlign w:val="bottom"/>
          </w:tcPr>
          <w:p w14:paraId="13F58CE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4E2BCDB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0180B8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4236F03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0A978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1080664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28E03F8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r w:rsidR="000872B1" w:rsidRPr="003347B0" w14:paraId="74EFC6C7" w14:textId="77777777" w:rsidTr="00FE48F7">
        <w:trPr>
          <w:trHeight w:val="20"/>
          <w:jc w:val="center"/>
        </w:trPr>
        <w:tc>
          <w:tcPr>
            <w:tcW w:w="0" w:type="auto"/>
          </w:tcPr>
          <w:p w14:paraId="65A2882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Железные дороги общей сети (до подошвы насыпи или бровки выемки со стороны резервуаров)</w:t>
            </w:r>
          </w:p>
        </w:tc>
        <w:tc>
          <w:tcPr>
            <w:tcW w:w="0" w:type="auto"/>
            <w:vAlign w:val="bottom"/>
          </w:tcPr>
          <w:p w14:paraId="274E37C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7EBDBD0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500AA90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vAlign w:val="bottom"/>
          </w:tcPr>
          <w:p w14:paraId="4403AE4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5C42159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6E4216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7865D02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r>
      <w:tr w:rsidR="000872B1" w:rsidRPr="003347B0" w14:paraId="3890ACE0" w14:textId="77777777" w:rsidTr="00FE48F7">
        <w:trPr>
          <w:trHeight w:val="20"/>
          <w:jc w:val="center"/>
        </w:trPr>
        <w:tc>
          <w:tcPr>
            <w:tcW w:w="0" w:type="auto"/>
          </w:tcPr>
          <w:p w14:paraId="2DA9B34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Подъездные пути железных дорог промышленных организаций, трамвайные пути (до оси пути), автомобильные дороги I - III категорий (до края проезжей части)</w:t>
            </w:r>
          </w:p>
        </w:tc>
        <w:tc>
          <w:tcPr>
            <w:tcW w:w="0" w:type="auto"/>
            <w:vAlign w:val="bottom"/>
          </w:tcPr>
          <w:p w14:paraId="6250B0A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4C9586B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1F5D7C4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6075CEA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2285466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DEB2C5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7212068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r>
      <w:tr w:rsidR="000872B1" w:rsidRPr="003347B0" w14:paraId="626EE670" w14:textId="77777777" w:rsidTr="00FE48F7">
        <w:trPr>
          <w:trHeight w:val="20"/>
          <w:jc w:val="center"/>
        </w:trPr>
        <w:tc>
          <w:tcPr>
            <w:tcW w:w="0" w:type="auto"/>
          </w:tcPr>
          <w:p w14:paraId="2144ECC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Автомобильные дороги IV и V категорий (до края проезжей части) организаций</w:t>
            </w:r>
          </w:p>
        </w:tc>
        <w:tc>
          <w:tcPr>
            <w:tcW w:w="0" w:type="auto"/>
            <w:vAlign w:val="bottom"/>
          </w:tcPr>
          <w:p w14:paraId="6C3BB11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49054DF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B8CE6C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177D54C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E2A280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724EE7F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826C56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bl>
    <w:p w14:paraId="538B4C79" w14:textId="77777777" w:rsidR="000872B1" w:rsidRPr="003347B0" w:rsidRDefault="000872B1" w:rsidP="000872B1">
      <w:pPr>
        <w:pStyle w:val="a7"/>
        <w:spacing w:before="0" w:after="0"/>
        <w:ind w:firstLine="0"/>
        <w:rPr>
          <w:sz w:val="20"/>
          <w:szCs w:val="20"/>
        </w:rPr>
      </w:pPr>
      <w:r w:rsidRPr="003347B0">
        <w:rPr>
          <w:sz w:val="20"/>
          <w:szCs w:val="20"/>
        </w:rPr>
        <w:lastRenderedPageBreak/>
        <w:t>Примечание</w:t>
      </w:r>
      <w:r w:rsidRPr="003347B0">
        <w:rPr>
          <w:sz w:val="20"/>
          <w:szCs w:val="20"/>
          <w:lang w:val="ru-RU"/>
        </w:rPr>
        <w:t>:</w:t>
      </w:r>
      <w:r w:rsidRPr="003347B0">
        <w:rPr>
          <w:sz w:val="20"/>
          <w:szCs w:val="20"/>
        </w:rPr>
        <w:t xml:space="preserve"> Знак </w:t>
      </w:r>
      <w:r w:rsidRPr="003347B0">
        <w:rPr>
          <w:sz w:val="20"/>
          <w:szCs w:val="20"/>
          <w:lang w:val="ru-RU"/>
        </w:rPr>
        <w:t>«</w:t>
      </w:r>
      <w:r w:rsidRPr="003347B0">
        <w:rPr>
          <w:sz w:val="20"/>
          <w:szCs w:val="20"/>
        </w:rPr>
        <w:t>+</w:t>
      </w:r>
      <w:r w:rsidRPr="003347B0">
        <w:rPr>
          <w:sz w:val="20"/>
          <w:szCs w:val="20"/>
          <w:lang w:val="ru-RU"/>
        </w:rPr>
        <w:t>»</w:t>
      </w:r>
      <w:r w:rsidRPr="003347B0">
        <w:rPr>
          <w:sz w:val="20"/>
          <w:szCs w:val="20"/>
        </w:rPr>
        <w:t xml:space="preserve"> обозначает расстояние от резервуарной установки организаций до зданий и сооружений, которые установкой не обслуживаются.</w:t>
      </w:r>
    </w:p>
    <w:p w14:paraId="568A047D" w14:textId="689AE3EC" w:rsidR="000872B1" w:rsidRPr="003347B0" w:rsidRDefault="000872B1" w:rsidP="000872B1">
      <w:pPr>
        <w:rPr>
          <w:lang w:val="x-none"/>
        </w:rPr>
      </w:pPr>
    </w:p>
    <w:p w14:paraId="7FE98232" w14:textId="77777777" w:rsidR="001825CD" w:rsidRPr="003347B0" w:rsidRDefault="001825CD" w:rsidP="001825CD">
      <w:pPr>
        <w:pStyle w:val="af4"/>
      </w:pPr>
      <w:r w:rsidRPr="003347B0">
        <w:t>Объекты пожарной охраны</w:t>
      </w:r>
    </w:p>
    <w:p w14:paraId="3C34AD5A" w14:textId="77777777" w:rsidR="001825CD" w:rsidRPr="003347B0" w:rsidRDefault="001825CD" w:rsidP="001825CD">
      <w:pPr>
        <w:pStyle w:val="a7"/>
      </w:pPr>
      <w:r w:rsidRPr="003347B0">
        <w:t>В целях обеспечения пожарной безопасности на территории города Сургут</w:t>
      </w:r>
      <w:r w:rsidRPr="003347B0">
        <w:rPr>
          <w:lang w:val="ru-RU"/>
        </w:rPr>
        <w:t>а</w:t>
      </w:r>
      <w:r w:rsidRPr="003347B0">
        <w:t xml:space="preserve"> дислоцируются 11 подразделений различных видов пожарной охраны суммарной проектной мощностью 49 автомобилей, к функциям которых отнесены профилактика и тушение пожаров, имеющих на вооружении основную пожарную технику.</w:t>
      </w:r>
    </w:p>
    <w:p w14:paraId="4BEB32D5" w14:textId="7A7002A3" w:rsidR="001825CD" w:rsidRPr="003347B0" w:rsidRDefault="001825CD" w:rsidP="001825CD">
      <w:pPr>
        <w:pStyle w:val="a7"/>
      </w:pPr>
      <w:r w:rsidRPr="003347B0">
        <w:t xml:space="preserve">Из 11 подразделений только 5 являются территориальными подразделениями Федеральной противопожарной службы, созданными для профилактики и тушения пожаров в населенных пунктах. </w:t>
      </w:r>
      <w:r w:rsidRPr="003347B0">
        <w:rPr>
          <w:lang w:val="ru-RU"/>
        </w:rPr>
        <w:t xml:space="preserve">Их </w:t>
      </w:r>
      <w:r w:rsidRPr="003347B0">
        <w:t xml:space="preserve">суммарная мощность составляет </w:t>
      </w:r>
      <w:r w:rsidRPr="003347B0">
        <w:rPr>
          <w:lang w:val="ru-RU"/>
        </w:rPr>
        <w:t>29 автомобилей</w:t>
      </w:r>
      <w:r w:rsidRPr="003347B0">
        <w:t>.</w:t>
      </w:r>
      <w:r w:rsidRPr="003347B0">
        <w:rPr>
          <w:lang w:val="ru-RU"/>
        </w:rPr>
        <w:t xml:space="preserve"> </w:t>
      </w:r>
      <w:bookmarkStart w:id="219" w:name="_Ref330368902"/>
      <w:r w:rsidRPr="003347B0">
        <w:t>Характеристика объектов пожарной охраны представлена ниже (</w:t>
      </w:r>
      <w:r w:rsidRPr="003347B0">
        <w:fldChar w:fldCharType="begin"/>
      </w:r>
      <w:r w:rsidRPr="003347B0">
        <w:instrText xml:space="preserve"> REF _Ref392854158 \h  \* MERGEFORMAT </w:instrText>
      </w:r>
      <w:r w:rsidRPr="003347B0">
        <w:fldChar w:fldCharType="separate"/>
      </w:r>
      <w:r w:rsidR="004801DE" w:rsidRPr="003347B0">
        <w:t xml:space="preserve">Таблица </w:t>
      </w:r>
      <w:r w:rsidR="004801DE">
        <w:rPr>
          <w:noProof/>
        </w:rPr>
        <w:t>88</w:t>
      </w:r>
      <w:r w:rsidRPr="003347B0">
        <w:fldChar w:fldCharType="end"/>
      </w:r>
      <w:r w:rsidRPr="003347B0">
        <w:t>).</w:t>
      </w:r>
    </w:p>
    <w:p w14:paraId="1909E6C1" w14:textId="28F06109" w:rsidR="001825CD" w:rsidRPr="003347B0" w:rsidRDefault="001825CD" w:rsidP="001825CD">
      <w:pPr>
        <w:pStyle w:val="af4"/>
      </w:pPr>
      <w:bookmarkStart w:id="220" w:name="_Ref392854158"/>
      <w:bookmarkEnd w:id="219"/>
      <w:r w:rsidRPr="003347B0">
        <w:t xml:space="preserve">Таблица </w:t>
      </w:r>
      <w:fldSimple w:instr=" SEQ Таблица \* ARABIC ">
        <w:r w:rsidR="004801DE">
          <w:rPr>
            <w:noProof/>
          </w:rPr>
          <w:t>88</w:t>
        </w:r>
      </w:fldSimple>
      <w:bookmarkEnd w:id="220"/>
      <w:r w:rsidRPr="003347B0">
        <w:t xml:space="preserve"> Характеристика действующих объектов пожарной охраны</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31"/>
        <w:gridCol w:w="2216"/>
        <w:gridCol w:w="1205"/>
        <w:gridCol w:w="1276"/>
        <w:gridCol w:w="1559"/>
        <w:gridCol w:w="1506"/>
      </w:tblGrid>
      <w:tr w:rsidR="001825CD" w:rsidRPr="003347B0" w14:paraId="30A5D00A" w14:textId="77777777" w:rsidTr="00FE48F7">
        <w:trPr>
          <w:trHeight w:val="898"/>
          <w:tblHeader/>
          <w:jc w:val="center"/>
        </w:trPr>
        <w:tc>
          <w:tcPr>
            <w:tcW w:w="567" w:type="dxa"/>
            <w:vAlign w:val="center"/>
          </w:tcPr>
          <w:p w14:paraId="2BE637A2" w14:textId="77777777" w:rsidR="001825CD" w:rsidRPr="003347B0" w:rsidRDefault="001825CD" w:rsidP="00FE48F7">
            <w:pPr>
              <w:pStyle w:val="af6"/>
              <w:rPr>
                <w:b/>
                <w:sz w:val="20"/>
                <w:szCs w:val="20"/>
              </w:rPr>
            </w:pPr>
            <w:r w:rsidRPr="003347B0">
              <w:rPr>
                <w:b/>
                <w:sz w:val="20"/>
                <w:szCs w:val="20"/>
              </w:rPr>
              <w:t>№ п/п</w:t>
            </w:r>
          </w:p>
        </w:tc>
        <w:tc>
          <w:tcPr>
            <w:tcW w:w="2331" w:type="dxa"/>
            <w:shd w:val="clear" w:color="auto" w:fill="auto"/>
            <w:vAlign w:val="center"/>
            <w:hideMark/>
          </w:tcPr>
          <w:p w14:paraId="39F0FA33" w14:textId="77777777" w:rsidR="001825CD" w:rsidRPr="003347B0" w:rsidRDefault="001825CD" w:rsidP="00FE48F7">
            <w:pPr>
              <w:pStyle w:val="af6"/>
              <w:rPr>
                <w:b/>
                <w:sz w:val="20"/>
                <w:szCs w:val="20"/>
              </w:rPr>
            </w:pPr>
            <w:r w:rsidRPr="003347B0">
              <w:rPr>
                <w:b/>
                <w:sz w:val="20"/>
                <w:szCs w:val="20"/>
              </w:rPr>
              <w:t>Наименование объекта</w:t>
            </w:r>
          </w:p>
        </w:tc>
        <w:tc>
          <w:tcPr>
            <w:tcW w:w="2216" w:type="dxa"/>
            <w:tcBorders>
              <w:bottom w:val="single" w:sz="4" w:space="0" w:color="auto"/>
            </w:tcBorders>
            <w:shd w:val="clear" w:color="auto" w:fill="auto"/>
            <w:vAlign w:val="center"/>
            <w:hideMark/>
          </w:tcPr>
          <w:p w14:paraId="6CBB40C7" w14:textId="77777777" w:rsidR="001825CD" w:rsidRPr="003347B0" w:rsidRDefault="001825CD" w:rsidP="00FE48F7">
            <w:pPr>
              <w:pStyle w:val="af6"/>
              <w:rPr>
                <w:b/>
                <w:sz w:val="20"/>
                <w:szCs w:val="20"/>
              </w:rPr>
            </w:pPr>
            <w:r w:rsidRPr="003347B0">
              <w:rPr>
                <w:b/>
                <w:sz w:val="20"/>
                <w:szCs w:val="20"/>
              </w:rPr>
              <w:t>Адрес</w:t>
            </w:r>
          </w:p>
        </w:tc>
        <w:tc>
          <w:tcPr>
            <w:tcW w:w="1205" w:type="dxa"/>
            <w:tcBorders>
              <w:bottom w:val="single" w:sz="4" w:space="0" w:color="auto"/>
            </w:tcBorders>
            <w:shd w:val="clear" w:color="auto" w:fill="auto"/>
            <w:vAlign w:val="center"/>
            <w:hideMark/>
          </w:tcPr>
          <w:p w14:paraId="66B112B8" w14:textId="77777777" w:rsidR="001825CD" w:rsidRPr="003347B0" w:rsidRDefault="001825CD" w:rsidP="00FE48F7">
            <w:pPr>
              <w:pStyle w:val="af6"/>
              <w:rPr>
                <w:b/>
                <w:sz w:val="20"/>
                <w:szCs w:val="20"/>
              </w:rPr>
            </w:pPr>
            <w:r w:rsidRPr="003347B0">
              <w:rPr>
                <w:b/>
                <w:sz w:val="20"/>
                <w:szCs w:val="20"/>
              </w:rPr>
              <w:t>Факти-ческая мощность, автомоб.</w:t>
            </w:r>
          </w:p>
        </w:tc>
        <w:tc>
          <w:tcPr>
            <w:tcW w:w="1276" w:type="dxa"/>
            <w:shd w:val="clear" w:color="auto" w:fill="auto"/>
            <w:vAlign w:val="center"/>
            <w:hideMark/>
          </w:tcPr>
          <w:p w14:paraId="32280392" w14:textId="77777777" w:rsidR="001825CD" w:rsidRPr="003347B0" w:rsidRDefault="001825CD" w:rsidP="00FE48F7">
            <w:pPr>
              <w:pStyle w:val="af6"/>
              <w:rPr>
                <w:b/>
                <w:sz w:val="20"/>
                <w:szCs w:val="20"/>
              </w:rPr>
            </w:pPr>
            <w:r w:rsidRPr="003347B0">
              <w:rPr>
                <w:b/>
                <w:sz w:val="20"/>
                <w:szCs w:val="20"/>
              </w:rPr>
              <w:t>Проектная мощность, автомоб.</w:t>
            </w:r>
          </w:p>
        </w:tc>
        <w:tc>
          <w:tcPr>
            <w:tcW w:w="1559" w:type="dxa"/>
            <w:vAlign w:val="center"/>
          </w:tcPr>
          <w:p w14:paraId="441DD301" w14:textId="77777777" w:rsidR="001825CD" w:rsidRPr="003347B0" w:rsidRDefault="001825CD" w:rsidP="00FE48F7">
            <w:pPr>
              <w:pStyle w:val="af6"/>
              <w:rPr>
                <w:b/>
                <w:sz w:val="20"/>
                <w:szCs w:val="20"/>
              </w:rPr>
            </w:pPr>
            <w:r w:rsidRPr="003347B0">
              <w:rPr>
                <w:b/>
                <w:sz w:val="20"/>
                <w:szCs w:val="20"/>
              </w:rPr>
              <w:t>Текущее состояние/</w:t>
            </w:r>
          </w:p>
          <w:p w14:paraId="47349478" w14:textId="77777777" w:rsidR="001825CD" w:rsidRPr="003347B0" w:rsidRDefault="001825CD" w:rsidP="00FE48F7">
            <w:pPr>
              <w:pStyle w:val="af6"/>
              <w:rPr>
                <w:b/>
                <w:sz w:val="20"/>
                <w:szCs w:val="20"/>
              </w:rPr>
            </w:pPr>
            <w:r w:rsidRPr="003347B0">
              <w:rPr>
                <w:b/>
                <w:sz w:val="20"/>
                <w:szCs w:val="20"/>
              </w:rPr>
              <w:t>значение</w:t>
            </w:r>
          </w:p>
        </w:tc>
        <w:tc>
          <w:tcPr>
            <w:tcW w:w="1506" w:type="dxa"/>
            <w:vAlign w:val="center"/>
          </w:tcPr>
          <w:p w14:paraId="4730A7E5" w14:textId="77777777" w:rsidR="001825CD" w:rsidRPr="003347B0" w:rsidRDefault="001825CD" w:rsidP="00FE48F7">
            <w:pPr>
              <w:pStyle w:val="af6"/>
              <w:rPr>
                <w:b/>
                <w:sz w:val="20"/>
                <w:szCs w:val="20"/>
              </w:rPr>
            </w:pPr>
            <w:r w:rsidRPr="003347B0">
              <w:rPr>
                <w:b/>
                <w:sz w:val="20"/>
                <w:szCs w:val="20"/>
              </w:rPr>
              <w:t>Примечание</w:t>
            </w:r>
          </w:p>
        </w:tc>
      </w:tr>
      <w:tr w:rsidR="001825CD" w:rsidRPr="003347B0" w14:paraId="36AD4FA1" w14:textId="77777777" w:rsidTr="00FE48F7">
        <w:trPr>
          <w:trHeight w:val="255"/>
          <w:jc w:val="center"/>
        </w:trPr>
        <w:tc>
          <w:tcPr>
            <w:tcW w:w="567" w:type="dxa"/>
            <w:vAlign w:val="center"/>
          </w:tcPr>
          <w:p w14:paraId="642ACCEC" w14:textId="77777777" w:rsidR="001825CD" w:rsidRPr="003347B0" w:rsidRDefault="001825CD" w:rsidP="00FE48F7">
            <w:pPr>
              <w:pStyle w:val="afb"/>
              <w:jc w:val="center"/>
              <w:rPr>
                <w:sz w:val="20"/>
                <w:szCs w:val="20"/>
              </w:rPr>
            </w:pPr>
            <w:r w:rsidRPr="003347B0">
              <w:rPr>
                <w:sz w:val="20"/>
                <w:szCs w:val="20"/>
              </w:rPr>
              <w:t>1</w:t>
            </w:r>
          </w:p>
        </w:tc>
        <w:tc>
          <w:tcPr>
            <w:tcW w:w="2331" w:type="dxa"/>
            <w:shd w:val="clear" w:color="auto" w:fill="auto"/>
            <w:vAlign w:val="center"/>
            <w:hideMark/>
          </w:tcPr>
          <w:p w14:paraId="396DFFCF" w14:textId="77777777" w:rsidR="00790792" w:rsidRPr="00790792" w:rsidRDefault="00790792" w:rsidP="00790792">
            <w:pPr>
              <w:pStyle w:val="afb"/>
              <w:rPr>
                <w:sz w:val="20"/>
                <w:szCs w:val="20"/>
              </w:rPr>
            </w:pPr>
            <w:r w:rsidRPr="00790792">
              <w:rPr>
                <w:sz w:val="20"/>
                <w:szCs w:val="20"/>
              </w:rPr>
              <w:t xml:space="preserve">41 ПСЧ ФПС ГПС </w:t>
            </w:r>
          </w:p>
          <w:p w14:paraId="590469E7" w14:textId="4BFB876F" w:rsidR="001825CD" w:rsidRPr="003347B0" w:rsidRDefault="00790792" w:rsidP="00790792">
            <w:pPr>
              <w:pStyle w:val="afb"/>
              <w:rPr>
                <w:sz w:val="20"/>
                <w:szCs w:val="20"/>
              </w:rPr>
            </w:pPr>
            <w:r w:rsidRPr="00790792">
              <w:rPr>
                <w:sz w:val="20"/>
                <w:szCs w:val="20"/>
              </w:rPr>
              <w:t>1 ПСО ГУ МЧС Росси по ХМАО-Югре</w:t>
            </w:r>
          </w:p>
        </w:tc>
        <w:tc>
          <w:tcPr>
            <w:tcW w:w="2216" w:type="dxa"/>
            <w:shd w:val="clear" w:color="000000" w:fill="auto"/>
            <w:noWrap/>
            <w:vAlign w:val="center"/>
            <w:hideMark/>
          </w:tcPr>
          <w:p w14:paraId="195F998A" w14:textId="77777777" w:rsidR="001825CD" w:rsidRPr="003347B0" w:rsidRDefault="001825CD" w:rsidP="00FE48F7">
            <w:pPr>
              <w:pStyle w:val="af6"/>
              <w:rPr>
                <w:sz w:val="20"/>
                <w:szCs w:val="20"/>
              </w:rPr>
            </w:pPr>
            <w:r w:rsidRPr="003347B0">
              <w:rPr>
                <w:sz w:val="20"/>
                <w:szCs w:val="20"/>
              </w:rPr>
              <w:t>ул. Пушкина,4</w:t>
            </w:r>
          </w:p>
        </w:tc>
        <w:tc>
          <w:tcPr>
            <w:tcW w:w="1205" w:type="dxa"/>
            <w:shd w:val="clear" w:color="000000" w:fill="auto"/>
            <w:noWrap/>
            <w:vAlign w:val="center"/>
            <w:hideMark/>
          </w:tcPr>
          <w:p w14:paraId="0391F5B7" w14:textId="77777777" w:rsidR="001825CD" w:rsidRPr="003347B0" w:rsidRDefault="001825CD" w:rsidP="00FE48F7">
            <w:pPr>
              <w:pStyle w:val="af6"/>
              <w:rPr>
                <w:sz w:val="20"/>
                <w:szCs w:val="20"/>
              </w:rPr>
            </w:pPr>
            <w:r w:rsidRPr="003347B0">
              <w:rPr>
                <w:sz w:val="20"/>
                <w:szCs w:val="20"/>
              </w:rPr>
              <w:t>8</w:t>
            </w:r>
          </w:p>
        </w:tc>
        <w:tc>
          <w:tcPr>
            <w:tcW w:w="1276" w:type="dxa"/>
            <w:shd w:val="clear" w:color="auto" w:fill="auto"/>
            <w:noWrap/>
            <w:vAlign w:val="center"/>
            <w:hideMark/>
          </w:tcPr>
          <w:p w14:paraId="118C11E6" w14:textId="77777777" w:rsidR="001825CD" w:rsidRPr="003347B0" w:rsidRDefault="001825CD" w:rsidP="00FE48F7">
            <w:pPr>
              <w:pStyle w:val="af6"/>
              <w:rPr>
                <w:sz w:val="20"/>
                <w:szCs w:val="20"/>
              </w:rPr>
            </w:pPr>
            <w:r w:rsidRPr="003347B0">
              <w:rPr>
                <w:sz w:val="20"/>
                <w:szCs w:val="20"/>
              </w:rPr>
              <w:t>9</w:t>
            </w:r>
          </w:p>
        </w:tc>
        <w:tc>
          <w:tcPr>
            <w:tcW w:w="1559" w:type="dxa"/>
            <w:vAlign w:val="center"/>
          </w:tcPr>
          <w:p w14:paraId="459762AC"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val="restart"/>
            <w:vAlign w:val="center"/>
          </w:tcPr>
          <w:p w14:paraId="5BB12A36" w14:textId="77777777" w:rsidR="001825CD" w:rsidRPr="003347B0" w:rsidRDefault="001825CD" w:rsidP="00FE48F7">
            <w:pPr>
              <w:pStyle w:val="af6"/>
              <w:rPr>
                <w:sz w:val="20"/>
                <w:szCs w:val="20"/>
              </w:rPr>
            </w:pPr>
            <w:r w:rsidRPr="003347B0">
              <w:rPr>
                <w:sz w:val="20"/>
                <w:szCs w:val="20"/>
              </w:rPr>
              <w:t>для профилактики и тушения пожаров в населенных пунктах</w:t>
            </w:r>
          </w:p>
        </w:tc>
      </w:tr>
      <w:tr w:rsidR="001825CD" w:rsidRPr="003347B0" w14:paraId="4ECDAD44" w14:textId="77777777" w:rsidTr="00FE48F7">
        <w:trPr>
          <w:trHeight w:val="255"/>
          <w:jc w:val="center"/>
        </w:trPr>
        <w:tc>
          <w:tcPr>
            <w:tcW w:w="567" w:type="dxa"/>
            <w:vAlign w:val="center"/>
          </w:tcPr>
          <w:p w14:paraId="31D4B08D" w14:textId="77777777" w:rsidR="001825CD" w:rsidRPr="003347B0" w:rsidRDefault="001825CD" w:rsidP="00FE48F7">
            <w:pPr>
              <w:pStyle w:val="afb"/>
              <w:jc w:val="center"/>
              <w:rPr>
                <w:sz w:val="20"/>
                <w:szCs w:val="20"/>
              </w:rPr>
            </w:pPr>
            <w:r w:rsidRPr="003347B0">
              <w:rPr>
                <w:sz w:val="20"/>
                <w:szCs w:val="20"/>
              </w:rPr>
              <w:t>2</w:t>
            </w:r>
          </w:p>
        </w:tc>
        <w:tc>
          <w:tcPr>
            <w:tcW w:w="2331" w:type="dxa"/>
            <w:shd w:val="clear" w:color="auto" w:fill="auto"/>
            <w:vAlign w:val="center"/>
          </w:tcPr>
          <w:p w14:paraId="32418187" w14:textId="77777777" w:rsidR="00790792" w:rsidRPr="00790792" w:rsidRDefault="00790792" w:rsidP="00790792">
            <w:pPr>
              <w:pStyle w:val="afb"/>
              <w:rPr>
                <w:sz w:val="20"/>
                <w:szCs w:val="20"/>
              </w:rPr>
            </w:pPr>
            <w:r w:rsidRPr="00790792">
              <w:rPr>
                <w:sz w:val="20"/>
                <w:szCs w:val="20"/>
              </w:rPr>
              <w:t xml:space="preserve">49 ПСЧ ФПС ГПС </w:t>
            </w:r>
          </w:p>
          <w:p w14:paraId="4785DBA0" w14:textId="1612E67F" w:rsidR="001825CD" w:rsidRPr="003347B0" w:rsidRDefault="00790792" w:rsidP="00790792">
            <w:pPr>
              <w:pStyle w:val="afb"/>
              <w:rPr>
                <w:sz w:val="20"/>
                <w:szCs w:val="20"/>
              </w:rPr>
            </w:pPr>
            <w:r w:rsidRPr="00790792">
              <w:rPr>
                <w:sz w:val="20"/>
                <w:szCs w:val="20"/>
              </w:rPr>
              <w:t>1 ПСО ГУ МЧС Росси по ХМАО-Югре</w:t>
            </w:r>
          </w:p>
        </w:tc>
        <w:tc>
          <w:tcPr>
            <w:tcW w:w="2216" w:type="dxa"/>
            <w:shd w:val="clear" w:color="000000" w:fill="auto"/>
            <w:noWrap/>
            <w:vAlign w:val="center"/>
          </w:tcPr>
          <w:p w14:paraId="7547711F" w14:textId="77777777" w:rsidR="001825CD" w:rsidRPr="003347B0" w:rsidRDefault="001825CD" w:rsidP="00FE48F7">
            <w:pPr>
              <w:pStyle w:val="af6"/>
              <w:rPr>
                <w:sz w:val="20"/>
                <w:szCs w:val="20"/>
              </w:rPr>
            </w:pPr>
            <w:r w:rsidRPr="003347B0">
              <w:rPr>
                <w:sz w:val="20"/>
                <w:szCs w:val="20"/>
              </w:rPr>
              <w:t>ул. Крылова,40</w:t>
            </w:r>
          </w:p>
        </w:tc>
        <w:tc>
          <w:tcPr>
            <w:tcW w:w="1205" w:type="dxa"/>
            <w:shd w:val="clear" w:color="000000" w:fill="auto"/>
            <w:noWrap/>
            <w:vAlign w:val="center"/>
          </w:tcPr>
          <w:p w14:paraId="50CBB6F6" w14:textId="77777777" w:rsidR="001825CD" w:rsidRPr="003347B0" w:rsidRDefault="001825CD" w:rsidP="00FE48F7">
            <w:pPr>
              <w:pStyle w:val="af6"/>
              <w:rPr>
                <w:sz w:val="20"/>
                <w:szCs w:val="20"/>
              </w:rPr>
            </w:pPr>
            <w:r w:rsidRPr="003347B0">
              <w:rPr>
                <w:sz w:val="20"/>
                <w:szCs w:val="20"/>
              </w:rPr>
              <w:t>5</w:t>
            </w:r>
          </w:p>
        </w:tc>
        <w:tc>
          <w:tcPr>
            <w:tcW w:w="1276" w:type="dxa"/>
            <w:shd w:val="clear" w:color="auto" w:fill="auto"/>
            <w:noWrap/>
            <w:vAlign w:val="center"/>
          </w:tcPr>
          <w:p w14:paraId="3236C938" w14:textId="77777777" w:rsidR="001825CD" w:rsidRPr="003347B0" w:rsidRDefault="001825CD" w:rsidP="00FE48F7">
            <w:pPr>
              <w:pStyle w:val="af6"/>
              <w:rPr>
                <w:sz w:val="20"/>
                <w:szCs w:val="20"/>
              </w:rPr>
            </w:pPr>
            <w:r w:rsidRPr="003347B0">
              <w:rPr>
                <w:sz w:val="20"/>
                <w:szCs w:val="20"/>
              </w:rPr>
              <w:t>5</w:t>
            </w:r>
          </w:p>
        </w:tc>
        <w:tc>
          <w:tcPr>
            <w:tcW w:w="1559" w:type="dxa"/>
            <w:vAlign w:val="center"/>
          </w:tcPr>
          <w:p w14:paraId="7AD2389D"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6DD2E5FB" w14:textId="77777777" w:rsidR="001825CD" w:rsidRPr="003347B0" w:rsidRDefault="001825CD" w:rsidP="00FE48F7">
            <w:pPr>
              <w:pStyle w:val="af6"/>
              <w:rPr>
                <w:sz w:val="20"/>
                <w:szCs w:val="20"/>
              </w:rPr>
            </w:pPr>
          </w:p>
        </w:tc>
      </w:tr>
      <w:tr w:rsidR="001825CD" w:rsidRPr="003347B0" w14:paraId="1BB3030C" w14:textId="77777777" w:rsidTr="00FE48F7">
        <w:trPr>
          <w:trHeight w:val="255"/>
          <w:jc w:val="center"/>
        </w:trPr>
        <w:tc>
          <w:tcPr>
            <w:tcW w:w="567" w:type="dxa"/>
            <w:vAlign w:val="center"/>
          </w:tcPr>
          <w:p w14:paraId="437CF6E0" w14:textId="77777777" w:rsidR="001825CD" w:rsidRPr="003347B0" w:rsidRDefault="001825CD" w:rsidP="00FE48F7">
            <w:pPr>
              <w:pStyle w:val="afb"/>
              <w:jc w:val="center"/>
              <w:rPr>
                <w:sz w:val="20"/>
                <w:szCs w:val="20"/>
              </w:rPr>
            </w:pPr>
            <w:r w:rsidRPr="003347B0">
              <w:rPr>
                <w:sz w:val="20"/>
                <w:szCs w:val="20"/>
              </w:rPr>
              <w:t>3</w:t>
            </w:r>
          </w:p>
        </w:tc>
        <w:tc>
          <w:tcPr>
            <w:tcW w:w="2331" w:type="dxa"/>
            <w:shd w:val="clear" w:color="auto" w:fill="auto"/>
            <w:vAlign w:val="center"/>
          </w:tcPr>
          <w:p w14:paraId="6998800A" w14:textId="77777777" w:rsidR="00790792" w:rsidRPr="00790792" w:rsidRDefault="00790792" w:rsidP="00790792">
            <w:pPr>
              <w:pStyle w:val="afb"/>
              <w:rPr>
                <w:sz w:val="20"/>
                <w:szCs w:val="20"/>
              </w:rPr>
            </w:pPr>
            <w:r w:rsidRPr="00790792">
              <w:rPr>
                <w:sz w:val="20"/>
                <w:szCs w:val="20"/>
              </w:rPr>
              <w:t>ОП №1</w:t>
            </w:r>
          </w:p>
          <w:p w14:paraId="1A74EE28" w14:textId="77777777" w:rsidR="00790792" w:rsidRPr="00790792" w:rsidRDefault="00790792" w:rsidP="00790792">
            <w:pPr>
              <w:pStyle w:val="afb"/>
              <w:rPr>
                <w:sz w:val="20"/>
                <w:szCs w:val="20"/>
              </w:rPr>
            </w:pPr>
            <w:r w:rsidRPr="00790792">
              <w:rPr>
                <w:sz w:val="20"/>
                <w:szCs w:val="20"/>
              </w:rPr>
              <w:t xml:space="preserve">49 ПСЧ ФПС ГПС </w:t>
            </w:r>
          </w:p>
          <w:p w14:paraId="2C17BBCE" w14:textId="12E124F0" w:rsidR="001825CD" w:rsidRPr="003347B0" w:rsidRDefault="00790792" w:rsidP="00790792">
            <w:pPr>
              <w:pStyle w:val="afb"/>
              <w:rPr>
                <w:sz w:val="20"/>
                <w:szCs w:val="20"/>
              </w:rPr>
            </w:pPr>
            <w:r w:rsidRPr="00790792">
              <w:rPr>
                <w:sz w:val="20"/>
                <w:szCs w:val="20"/>
              </w:rPr>
              <w:t>1 ПСО ГУ МЧС Росси по ХМАО-Югре</w:t>
            </w:r>
          </w:p>
        </w:tc>
        <w:tc>
          <w:tcPr>
            <w:tcW w:w="2216" w:type="dxa"/>
            <w:shd w:val="clear" w:color="000000" w:fill="auto"/>
            <w:noWrap/>
            <w:vAlign w:val="center"/>
          </w:tcPr>
          <w:p w14:paraId="258C8BCE" w14:textId="77777777" w:rsidR="001825CD" w:rsidRPr="003347B0" w:rsidRDefault="001825CD" w:rsidP="00FE48F7">
            <w:pPr>
              <w:pStyle w:val="af6"/>
              <w:rPr>
                <w:sz w:val="20"/>
                <w:szCs w:val="20"/>
              </w:rPr>
            </w:pPr>
            <w:r w:rsidRPr="003347B0">
              <w:rPr>
                <w:sz w:val="20"/>
                <w:szCs w:val="20"/>
              </w:rPr>
              <w:t>п. Дорожный</w:t>
            </w:r>
          </w:p>
        </w:tc>
        <w:tc>
          <w:tcPr>
            <w:tcW w:w="1205" w:type="dxa"/>
            <w:shd w:val="clear" w:color="000000" w:fill="auto"/>
            <w:noWrap/>
            <w:vAlign w:val="center"/>
          </w:tcPr>
          <w:p w14:paraId="1BDC19A2" w14:textId="77777777" w:rsidR="001825CD" w:rsidRPr="003347B0" w:rsidRDefault="001825CD" w:rsidP="00FE48F7">
            <w:pPr>
              <w:pStyle w:val="af6"/>
              <w:rPr>
                <w:sz w:val="20"/>
                <w:szCs w:val="20"/>
              </w:rPr>
            </w:pPr>
            <w:r w:rsidRPr="003347B0">
              <w:rPr>
                <w:sz w:val="20"/>
                <w:szCs w:val="20"/>
              </w:rPr>
              <w:t>2</w:t>
            </w:r>
          </w:p>
        </w:tc>
        <w:tc>
          <w:tcPr>
            <w:tcW w:w="1276" w:type="dxa"/>
            <w:shd w:val="clear" w:color="auto" w:fill="auto"/>
            <w:noWrap/>
            <w:vAlign w:val="center"/>
          </w:tcPr>
          <w:p w14:paraId="65D00D61" w14:textId="77777777" w:rsidR="001825CD" w:rsidRPr="003347B0" w:rsidRDefault="001825CD" w:rsidP="00FE48F7">
            <w:pPr>
              <w:pStyle w:val="af6"/>
              <w:rPr>
                <w:sz w:val="20"/>
                <w:szCs w:val="20"/>
              </w:rPr>
            </w:pPr>
            <w:r w:rsidRPr="003347B0">
              <w:rPr>
                <w:sz w:val="20"/>
                <w:szCs w:val="20"/>
              </w:rPr>
              <w:t>2</w:t>
            </w:r>
          </w:p>
        </w:tc>
        <w:tc>
          <w:tcPr>
            <w:tcW w:w="1559" w:type="dxa"/>
            <w:vAlign w:val="center"/>
          </w:tcPr>
          <w:p w14:paraId="799E1E8C"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4206D8AB" w14:textId="77777777" w:rsidR="001825CD" w:rsidRPr="003347B0" w:rsidRDefault="001825CD" w:rsidP="00FE48F7">
            <w:pPr>
              <w:pStyle w:val="af6"/>
              <w:rPr>
                <w:sz w:val="20"/>
                <w:szCs w:val="20"/>
              </w:rPr>
            </w:pPr>
          </w:p>
        </w:tc>
      </w:tr>
      <w:tr w:rsidR="001825CD" w:rsidRPr="003347B0" w14:paraId="4D8BFDD2" w14:textId="77777777" w:rsidTr="00FE48F7">
        <w:trPr>
          <w:trHeight w:val="255"/>
          <w:jc w:val="center"/>
        </w:trPr>
        <w:tc>
          <w:tcPr>
            <w:tcW w:w="567" w:type="dxa"/>
            <w:vAlign w:val="center"/>
          </w:tcPr>
          <w:p w14:paraId="3D889E8E" w14:textId="77777777" w:rsidR="001825CD" w:rsidRPr="003347B0" w:rsidRDefault="001825CD" w:rsidP="00FE48F7">
            <w:pPr>
              <w:pStyle w:val="afb"/>
              <w:jc w:val="center"/>
              <w:rPr>
                <w:sz w:val="20"/>
                <w:szCs w:val="20"/>
              </w:rPr>
            </w:pPr>
            <w:r w:rsidRPr="003347B0">
              <w:rPr>
                <w:sz w:val="20"/>
                <w:szCs w:val="20"/>
              </w:rPr>
              <w:t>4</w:t>
            </w:r>
          </w:p>
        </w:tc>
        <w:tc>
          <w:tcPr>
            <w:tcW w:w="2331" w:type="dxa"/>
            <w:shd w:val="clear" w:color="auto" w:fill="auto"/>
            <w:vAlign w:val="center"/>
          </w:tcPr>
          <w:p w14:paraId="4C2ABFB1" w14:textId="77777777" w:rsidR="00790792" w:rsidRPr="00790792" w:rsidRDefault="00790792" w:rsidP="00790792">
            <w:pPr>
              <w:pStyle w:val="afb"/>
              <w:rPr>
                <w:sz w:val="20"/>
                <w:szCs w:val="20"/>
              </w:rPr>
            </w:pPr>
            <w:r w:rsidRPr="00790792">
              <w:rPr>
                <w:sz w:val="20"/>
                <w:szCs w:val="20"/>
              </w:rPr>
              <w:t xml:space="preserve">64 ПСЧ ФПС ГПС </w:t>
            </w:r>
          </w:p>
          <w:p w14:paraId="3D377418" w14:textId="1F08CA1C" w:rsidR="001825CD" w:rsidRPr="003347B0" w:rsidRDefault="00790792" w:rsidP="00790792">
            <w:pPr>
              <w:pStyle w:val="afb"/>
              <w:rPr>
                <w:sz w:val="20"/>
                <w:szCs w:val="20"/>
              </w:rPr>
            </w:pPr>
            <w:r w:rsidRPr="00790792">
              <w:rPr>
                <w:sz w:val="20"/>
                <w:szCs w:val="20"/>
              </w:rPr>
              <w:t>1 ПСО ГУ МЧС Росси по ХМАО-Югре</w:t>
            </w:r>
          </w:p>
        </w:tc>
        <w:tc>
          <w:tcPr>
            <w:tcW w:w="2216" w:type="dxa"/>
            <w:shd w:val="clear" w:color="000000" w:fill="auto"/>
            <w:noWrap/>
            <w:vAlign w:val="center"/>
          </w:tcPr>
          <w:p w14:paraId="136D93A3" w14:textId="77777777" w:rsidR="001825CD" w:rsidRPr="003347B0" w:rsidRDefault="001825CD" w:rsidP="00FE48F7">
            <w:pPr>
              <w:pStyle w:val="af6"/>
              <w:rPr>
                <w:sz w:val="20"/>
                <w:szCs w:val="20"/>
              </w:rPr>
            </w:pPr>
            <w:r w:rsidRPr="003347B0">
              <w:rPr>
                <w:sz w:val="20"/>
                <w:szCs w:val="20"/>
              </w:rPr>
              <w:t>проспект Набережный,3/1</w:t>
            </w:r>
          </w:p>
        </w:tc>
        <w:tc>
          <w:tcPr>
            <w:tcW w:w="1205" w:type="dxa"/>
            <w:shd w:val="clear" w:color="000000" w:fill="auto"/>
            <w:noWrap/>
            <w:vAlign w:val="center"/>
          </w:tcPr>
          <w:p w14:paraId="6DC5A2AA" w14:textId="77777777" w:rsidR="001825CD" w:rsidRPr="003347B0" w:rsidRDefault="001825CD" w:rsidP="00FE48F7">
            <w:pPr>
              <w:pStyle w:val="af6"/>
              <w:rPr>
                <w:sz w:val="20"/>
                <w:szCs w:val="20"/>
              </w:rPr>
            </w:pPr>
            <w:r w:rsidRPr="003347B0">
              <w:rPr>
                <w:sz w:val="20"/>
                <w:szCs w:val="20"/>
              </w:rPr>
              <w:t>6</w:t>
            </w:r>
          </w:p>
        </w:tc>
        <w:tc>
          <w:tcPr>
            <w:tcW w:w="1276" w:type="dxa"/>
            <w:shd w:val="clear" w:color="auto" w:fill="auto"/>
            <w:noWrap/>
            <w:vAlign w:val="center"/>
          </w:tcPr>
          <w:p w14:paraId="51FE346A" w14:textId="77777777" w:rsidR="001825CD" w:rsidRPr="003347B0" w:rsidRDefault="001825CD" w:rsidP="00FE48F7">
            <w:pPr>
              <w:pStyle w:val="af6"/>
              <w:rPr>
                <w:sz w:val="20"/>
                <w:szCs w:val="20"/>
              </w:rPr>
            </w:pPr>
            <w:r w:rsidRPr="003347B0">
              <w:rPr>
                <w:sz w:val="20"/>
                <w:szCs w:val="20"/>
              </w:rPr>
              <w:t>7</w:t>
            </w:r>
          </w:p>
        </w:tc>
        <w:tc>
          <w:tcPr>
            <w:tcW w:w="1559" w:type="dxa"/>
            <w:vAlign w:val="center"/>
          </w:tcPr>
          <w:p w14:paraId="202DACA3"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1344B2CC" w14:textId="77777777" w:rsidR="001825CD" w:rsidRPr="003347B0" w:rsidRDefault="001825CD" w:rsidP="00FE48F7">
            <w:pPr>
              <w:pStyle w:val="af6"/>
              <w:rPr>
                <w:sz w:val="20"/>
                <w:szCs w:val="20"/>
              </w:rPr>
            </w:pPr>
          </w:p>
        </w:tc>
      </w:tr>
      <w:tr w:rsidR="001825CD" w:rsidRPr="003347B0" w14:paraId="4F4B8F59" w14:textId="77777777" w:rsidTr="00FE48F7">
        <w:trPr>
          <w:trHeight w:val="255"/>
          <w:jc w:val="center"/>
        </w:trPr>
        <w:tc>
          <w:tcPr>
            <w:tcW w:w="567" w:type="dxa"/>
            <w:vAlign w:val="center"/>
          </w:tcPr>
          <w:p w14:paraId="0E954698" w14:textId="77777777" w:rsidR="001825CD" w:rsidRPr="003347B0" w:rsidRDefault="001825CD" w:rsidP="00FE48F7">
            <w:pPr>
              <w:pStyle w:val="afb"/>
              <w:jc w:val="center"/>
              <w:rPr>
                <w:sz w:val="20"/>
                <w:szCs w:val="20"/>
              </w:rPr>
            </w:pPr>
            <w:r w:rsidRPr="003347B0">
              <w:rPr>
                <w:sz w:val="20"/>
                <w:szCs w:val="20"/>
              </w:rPr>
              <w:t>5</w:t>
            </w:r>
          </w:p>
        </w:tc>
        <w:tc>
          <w:tcPr>
            <w:tcW w:w="2331" w:type="dxa"/>
            <w:shd w:val="clear" w:color="auto" w:fill="auto"/>
            <w:vAlign w:val="center"/>
          </w:tcPr>
          <w:p w14:paraId="1B655BA3" w14:textId="77777777" w:rsidR="00790792" w:rsidRPr="00790792" w:rsidRDefault="00790792" w:rsidP="00790792">
            <w:pPr>
              <w:pStyle w:val="afb"/>
              <w:rPr>
                <w:sz w:val="20"/>
                <w:szCs w:val="20"/>
              </w:rPr>
            </w:pPr>
            <w:r w:rsidRPr="00790792">
              <w:rPr>
                <w:sz w:val="20"/>
                <w:szCs w:val="20"/>
              </w:rPr>
              <w:t xml:space="preserve">118 ПСЧ ФПС ГПС </w:t>
            </w:r>
          </w:p>
          <w:p w14:paraId="0FC1FEE0" w14:textId="1A793C22" w:rsidR="001825CD" w:rsidRPr="003347B0" w:rsidRDefault="00790792" w:rsidP="00790792">
            <w:pPr>
              <w:pStyle w:val="afb"/>
              <w:rPr>
                <w:sz w:val="20"/>
                <w:szCs w:val="20"/>
              </w:rPr>
            </w:pPr>
            <w:r w:rsidRPr="00790792">
              <w:rPr>
                <w:sz w:val="20"/>
                <w:szCs w:val="20"/>
              </w:rPr>
              <w:t>1 ПСО ГУ МЧС Росси по ХМАО-Югре</w:t>
            </w:r>
          </w:p>
        </w:tc>
        <w:tc>
          <w:tcPr>
            <w:tcW w:w="2216" w:type="dxa"/>
            <w:shd w:val="clear" w:color="000000" w:fill="auto"/>
            <w:noWrap/>
            <w:vAlign w:val="center"/>
          </w:tcPr>
          <w:p w14:paraId="205BA00F" w14:textId="77777777" w:rsidR="001825CD" w:rsidRPr="003347B0" w:rsidRDefault="001825CD" w:rsidP="00FE48F7">
            <w:pPr>
              <w:pStyle w:val="af6"/>
              <w:rPr>
                <w:sz w:val="20"/>
                <w:szCs w:val="20"/>
              </w:rPr>
            </w:pPr>
            <w:r w:rsidRPr="003347B0">
              <w:rPr>
                <w:sz w:val="20"/>
                <w:szCs w:val="20"/>
              </w:rPr>
              <w:t>ул. Фармана Салманова,4</w:t>
            </w:r>
          </w:p>
        </w:tc>
        <w:tc>
          <w:tcPr>
            <w:tcW w:w="1205" w:type="dxa"/>
            <w:shd w:val="clear" w:color="000000" w:fill="auto"/>
            <w:noWrap/>
            <w:vAlign w:val="center"/>
          </w:tcPr>
          <w:p w14:paraId="76181A44" w14:textId="77777777" w:rsidR="001825CD" w:rsidRPr="003347B0" w:rsidRDefault="001825CD" w:rsidP="00FE48F7">
            <w:pPr>
              <w:pStyle w:val="af6"/>
              <w:rPr>
                <w:sz w:val="20"/>
                <w:szCs w:val="20"/>
              </w:rPr>
            </w:pPr>
            <w:r w:rsidRPr="003347B0">
              <w:rPr>
                <w:sz w:val="20"/>
                <w:szCs w:val="20"/>
              </w:rPr>
              <w:t>5</w:t>
            </w:r>
          </w:p>
        </w:tc>
        <w:tc>
          <w:tcPr>
            <w:tcW w:w="1276" w:type="dxa"/>
            <w:shd w:val="clear" w:color="auto" w:fill="auto"/>
            <w:noWrap/>
            <w:vAlign w:val="center"/>
          </w:tcPr>
          <w:p w14:paraId="15B49319" w14:textId="77777777" w:rsidR="001825CD" w:rsidRPr="003347B0" w:rsidRDefault="001825CD" w:rsidP="00FE48F7">
            <w:pPr>
              <w:pStyle w:val="af6"/>
              <w:rPr>
                <w:sz w:val="20"/>
                <w:szCs w:val="20"/>
              </w:rPr>
            </w:pPr>
            <w:r w:rsidRPr="003347B0">
              <w:rPr>
                <w:sz w:val="20"/>
                <w:szCs w:val="20"/>
              </w:rPr>
              <w:t>6</w:t>
            </w:r>
          </w:p>
        </w:tc>
        <w:tc>
          <w:tcPr>
            <w:tcW w:w="1559" w:type="dxa"/>
            <w:vAlign w:val="center"/>
          </w:tcPr>
          <w:p w14:paraId="4B7BEB3E"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6BFC7619" w14:textId="77777777" w:rsidR="001825CD" w:rsidRPr="003347B0" w:rsidRDefault="001825CD" w:rsidP="00FE48F7">
            <w:pPr>
              <w:pStyle w:val="af6"/>
              <w:rPr>
                <w:sz w:val="20"/>
                <w:szCs w:val="20"/>
              </w:rPr>
            </w:pPr>
          </w:p>
        </w:tc>
      </w:tr>
      <w:tr w:rsidR="00460EFC" w:rsidRPr="003347B0" w14:paraId="363FFDDD" w14:textId="77777777" w:rsidTr="00FE48F7">
        <w:trPr>
          <w:trHeight w:val="255"/>
          <w:jc w:val="center"/>
        </w:trPr>
        <w:tc>
          <w:tcPr>
            <w:tcW w:w="567" w:type="dxa"/>
            <w:vAlign w:val="center"/>
          </w:tcPr>
          <w:p w14:paraId="20C72353" w14:textId="77777777" w:rsidR="00460EFC" w:rsidRPr="003347B0" w:rsidRDefault="00460EFC" w:rsidP="00FE48F7">
            <w:pPr>
              <w:pStyle w:val="afb"/>
              <w:jc w:val="center"/>
              <w:rPr>
                <w:sz w:val="20"/>
                <w:szCs w:val="20"/>
              </w:rPr>
            </w:pPr>
            <w:r w:rsidRPr="003347B0">
              <w:rPr>
                <w:sz w:val="20"/>
                <w:szCs w:val="20"/>
              </w:rPr>
              <w:t>6</w:t>
            </w:r>
          </w:p>
        </w:tc>
        <w:tc>
          <w:tcPr>
            <w:tcW w:w="2331" w:type="dxa"/>
            <w:shd w:val="clear" w:color="auto" w:fill="auto"/>
            <w:vAlign w:val="center"/>
          </w:tcPr>
          <w:p w14:paraId="45F60359" w14:textId="77777777" w:rsidR="00460EFC" w:rsidRPr="00460EFC" w:rsidRDefault="00460EFC" w:rsidP="00460EFC">
            <w:pPr>
              <w:pStyle w:val="afb"/>
              <w:rPr>
                <w:sz w:val="20"/>
                <w:szCs w:val="20"/>
              </w:rPr>
            </w:pPr>
            <w:r w:rsidRPr="00460EFC">
              <w:rPr>
                <w:sz w:val="20"/>
                <w:szCs w:val="20"/>
              </w:rPr>
              <w:t>ПСФ Защита-Югры</w:t>
            </w:r>
          </w:p>
          <w:p w14:paraId="12A2E067" w14:textId="20054C74" w:rsidR="00460EFC" w:rsidRPr="003347B0" w:rsidRDefault="00460EFC" w:rsidP="00460EFC">
            <w:pPr>
              <w:pStyle w:val="afb"/>
              <w:rPr>
                <w:sz w:val="20"/>
                <w:szCs w:val="20"/>
              </w:rPr>
            </w:pPr>
            <w:r w:rsidRPr="00460EFC">
              <w:rPr>
                <w:sz w:val="20"/>
                <w:szCs w:val="20"/>
              </w:rPr>
              <w:t xml:space="preserve">ООО "Защита-Югры" </w:t>
            </w:r>
            <w:r w:rsidRPr="003347B0">
              <w:rPr>
                <w:sz w:val="20"/>
                <w:szCs w:val="20"/>
              </w:rPr>
              <w:t>(договорной)"</w:t>
            </w:r>
          </w:p>
        </w:tc>
        <w:tc>
          <w:tcPr>
            <w:tcW w:w="2216" w:type="dxa"/>
            <w:shd w:val="clear" w:color="000000" w:fill="auto"/>
            <w:noWrap/>
            <w:vAlign w:val="center"/>
          </w:tcPr>
          <w:p w14:paraId="0D877A35" w14:textId="77777777" w:rsidR="00460EFC" w:rsidRPr="003347B0" w:rsidRDefault="00460EFC" w:rsidP="00FE48F7">
            <w:pPr>
              <w:pStyle w:val="af6"/>
              <w:rPr>
                <w:sz w:val="20"/>
                <w:szCs w:val="20"/>
              </w:rPr>
            </w:pPr>
            <w:r w:rsidRPr="003347B0">
              <w:rPr>
                <w:sz w:val="20"/>
                <w:szCs w:val="20"/>
              </w:rPr>
              <w:t>ул. Глухова,15</w:t>
            </w:r>
          </w:p>
        </w:tc>
        <w:tc>
          <w:tcPr>
            <w:tcW w:w="1205" w:type="dxa"/>
            <w:shd w:val="clear" w:color="000000" w:fill="auto"/>
            <w:noWrap/>
            <w:vAlign w:val="center"/>
          </w:tcPr>
          <w:p w14:paraId="2167EBDE" w14:textId="77777777" w:rsidR="00460EFC" w:rsidRPr="003347B0" w:rsidRDefault="00460EFC" w:rsidP="00FE48F7">
            <w:pPr>
              <w:pStyle w:val="af6"/>
              <w:rPr>
                <w:sz w:val="20"/>
                <w:szCs w:val="20"/>
              </w:rPr>
            </w:pPr>
            <w:r w:rsidRPr="003347B0">
              <w:rPr>
                <w:sz w:val="20"/>
                <w:szCs w:val="20"/>
              </w:rPr>
              <w:t>5</w:t>
            </w:r>
          </w:p>
        </w:tc>
        <w:tc>
          <w:tcPr>
            <w:tcW w:w="1276" w:type="dxa"/>
            <w:shd w:val="clear" w:color="auto" w:fill="auto"/>
            <w:noWrap/>
            <w:vAlign w:val="center"/>
          </w:tcPr>
          <w:p w14:paraId="2AD0685C" w14:textId="77777777" w:rsidR="00460EFC" w:rsidRPr="003347B0" w:rsidRDefault="00460EFC" w:rsidP="00FE48F7">
            <w:pPr>
              <w:pStyle w:val="af6"/>
              <w:rPr>
                <w:sz w:val="20"/>
                <w:szCs w:val="20"/>
              </w:rPr>
            </w:pPr>
            <w:r w:rsidRPr="003347B0">
              <w:rPr>
                <w:sz w:val="20"/>
                <w:szCs w:val="20"/>
              </w:rPr>
              <w:t>5</w:t>
            </w:r>
          </w:p>
        </w:tc>
        <w:tc>
          <w:tcPr>
            <w:tcW w:w="1559" w:type="dxa"/>
            <w:vAlign w:val="center"/>
          </w:tcPr>
          <w:p w14:paraId="18405A8E" w14:textId="60929F1F" w:rsidR="00460EFC" w:rsidRPr="003347B0" w:rsidRDefault="00460EFC" w:rsidP="00FE48F7">
            <w:pPr>
              <w:pStyle w:val="af6"/>
              <w:rPr>
                <w:sz w:val="20"/>
                <w:szCs w:val="20"/>
              </w:rPr>
            </w:pPr>
            <w:r w:rsidRPr="003347B0">
              <w:rPr>
                <w:sz w:val="20"/>
                <w:szCs w:val="20"/>
              </w:rPr>
              <w:t>Действующий/ Иное</w:t>
            </w:r>
          </w:p>
        </w:tc>
        <w:tc>
          <w:tcPr>
            <w:tcW w:w="1506" w:type="dxa"/>
            <w:vMerge w:val="restart"/>
            <w:vAlign w:val="center"/>
          </w:tcPr>
          <w:p w14:paraId="77DEB7D9" w14:textId="5460BABA" w:rsidR="00460EFC" w:rsidRPr="003347B0" w:rsidRDefault="00460EFC" w:rsidP="00FE48F7">
            <w:pPr>
              <w:pStyle w:val="af6"/>
              <w:rPr>
                <w:sz w:val="20"/>
                <w:szCs w:val="20"/>
              </w:rPr>
            </w:pPr>
            <w:r w:rsidRPr="003347B0">
              <w:rPr>
                <w:sz w:val="20"/>
                <w:szCs w:val="20"/>
              </w:rPr>
              <w:t>для профилактики и тушения пожаров в населенных пунктах</w:t>
            </w:r>
          </w:p>
        </w:tc>
      </w:tr>
      <w:tr w:rsidR="00460EFC" w:rsidRPr="003347B0" w14:paraId="7A0CB3CA" w14:textId="77777777" w:rsidTr="00FE48F7">
        <w:trPr>
          <w:trHeight w:val="255"/>
          <w:jc w:val="center"/>
        </w:trPr>
        <w:tc>
          <w:tcPr>
            <w:tcW w:w="567" w:type="dxa"/>
            <w:vAlign w:val="center"/>
          </w:tcPr>
          <w:p w14:paraId="4FFACED7" w14:textId="77777777" w:rsidR="00460EFC" w:rsidRPr="003347B0" w:rsidRDefault="00460EFC" w:rsidP="00FE48F7">
            <w:pPr>
              <w:pStyle w:val="afb"/>
              <w:jc w:val="center"/>
              <w:rPr>
                <w:sz w:val="20"/>
                <w:szCs w:val="20"/>
              </w:rPr>
            </w:pPr>
            <w:r w:rsidRPr="003347B0">
              <w:rPr>
                <w:sz w:val="20"/>
                <w:szCs w:val="20"/>
              </w:rPr>
              <w:t>7</w:t>
            </w:r>
          </w:p>
        </w:tc>
        <w:tc>
          <w:tcPr>
            <w:tcW w:w="2331" w:type="dxa"/>
            <w:shd w:val="clear" w:color="auto" w:fill="auto"/>
            <w:vAlign w:val="center"/>
          </w:tcPr>
          <w:p w14:paraId="14270F89" w14:textId="77777777" w:rsidR="00460EFC" w:rsidRPr="00460EFC" w:rsidRDefault="00460EFC" w:rsidP="00460EFC">
            <w:pPr>
              <w:pStyle w:val="afb"/>
              <w:rPr>
                <w:sz w:val="20"/>
                <w:szCs w:val="20"/>
              </w:rPr>
            </w:pPr>
            <w:r w:rsidRPr="00460EFC">
              <w:rPr>
                <w:sz w:val="20"/>
                <w:szCs w:val="20"/>
              </w:rPr>
              <w:t>ПЧ Центр 112</w:t>
            </w:r>
          </w:p>
          <w:p w14:paraId="63DDF9DA" w14:textId="398BC985" w:rsidR="00460EFC" w:rsidRPr="003347B0" w:rsidRDefault="00460EFC" w:rsidP="00460EFC">
            <w:pPr>
              <w:pStyle w:val="afb"/>
              <w:rPr>
                <w:sz w:val="20"/>
                <w:szCs w:val="20"/>
              </w:rPr>
            </w:pPr>
            <w:r w:rsidRPr="00460EFC">
              <w:rPr>
                <w:sz w:val="20"/>
                <w:szCs w:val="20"/>
              </w:rPr>
              <w:t>ПЧ филиала ООО "Центр 112" Сургутский</w:t>
            </w:r>
          </w:p>
        </w:tc>
        <w:tc>
          <w:tcPr>
            <w:tcW w:w="2216" w:type="dxa"/>
            <w:shd w:val="clear" w:color="000000" w:fill="auto"/>
            <w:noWrap/>
            <w:vAlign w:val="center"/>
          </w:tcPr>
          <w:p w14:paraId="55C701AD" w14:textId="77777777" w:rsidR="00460EFC" w:rsidRPr="003347B0" w:rsidRDefault="00460EFC" w:rsidP="00FE48F7">
            <w:pPr>
              <w:pStyle w:val="af6"/>
              <w:rPr>
                <w:sz w:val="20"/>
                <w:szCs w:val="20"/>
              </w:rPr>
            </w:pPr>
            <w:r w:rsidRPr="003347B0">
              <w:rPr>
                <w:sz w:val="20"/>
                <w:szCs w:val="20"/>
              </w:rPr>
              <w:t>ул. Энергостроителей, 7</w:t>
            </w:r>
          </w:p>
        </w:tc>
        <w:tc>
          <w:tcPr>
            <w:tcW w:w="1205" w:type="dxa"/>
            <w:shd w:val="clear" w:color="000000" w:fill="auto"/>
            <w:noWrap/>
            <w:vAlign w:val="center"/>
          </w:tcPr>
          <w:p w14:paraId="4E982FC0" w14:textId="77777777" w:rsidR="00460EFC" w:rsidRPr="003347B0" w:rsidRDefault="00460EFC" w:rsidP="00FE48F7">
            <w:pPr>
              <w:pStyle w:val="af6"/>
              <w:rPr>
                <w:sz w:val="20"/>
                <w:szCs w:val="20"/>
              </w:rPr>
            </w:pPr>
            <w:r w:rsidRPr="003347B0">
              <w:rPr>
                <w:sz w:val="20"/>
                <w:szCs w:val="20"/>
              </w:rPr>
              <w:t>6</w:t>
            </w:r>
          </w:p>
        </w:tc>
        <w:tc>
          <w:tcPr>
            <w:tcW w:w="1276" w:type="dxa"/>
            <w:shd w:val="clear" w:color="auto" w:fill="auto"/>
            <w:noWrap/>
            <w:vAlign w:val="center"/>
          </w:tcPr>
          <w:p w14:paraId="3F6CB3CA" w14:textId="77777777" w:rsidR="00460EFC" w:rsidRPr="003347B0" w:rsidRDefault="00460EFC" w:rsidP="00FE48F7">
            <w:pPr>
              <w:pStyle w:val="af6"/>
              <w:rPr>
                <w:sz w:val="20"/>
                <w:szCs w:val="20"/>
              </w:rPr>
            </w:pPr>
            <w:r w:rsidRPr="003347B0">
              <w:rPr>
                <w:sz w:val="20"/>
                <w:szCs w:val="20"/>
              </w:rPr>
              <w:t>6</w:t>
            </w:r>
          </w:p>
        </w:tc>
        <w:tc>
          <w:tcPr>
            <w:tcW w:w="1559" w:type="dxa"/>
            <w:vAlign w:val="center"/>
          </w:tcPr>
          <w:p w14:paraId="483A1A75" w14:textId="77777777" w:rsidR="00460EFC" w:rsidRPr="003347B0" w:rsidRDefault="00460EFC" w:rsidP="00FE48F7">
            <w:pPr>
              <w:pStyle w:val="af6"/>
              <w:rPr>
                <w:sz w:val="20"/>
                <w:szCs w:val="20"/>
              </w:rPr>
            </w:pPr>
            <w:r w:rsidRPr="003347B0">
              <w:rPr>
                <w:sz w:val="20"/>
                <w:szCs w:val="20"/>
              </w:rPr>
              <w:t>Действующий/Иное</w:t>
            </w:r>
          </w:p>
        </w:tc>
        <w:tc>
          <w:tcPr>
            <w:tcW w:w="1506" w:type="dxa"/>
            <w:vMerge/>
            <w:vAlign w:val="center"/>
          </w:tcPr>
          <w:p w14:paraId="7815DEAE" w14:textId="6638A323" w:rsidR="00460EFC" w:rsidRPr="003347B0" w:rsidRDefault="00460EFC" w:rsidP="00FE48F7">
            <w:pPr>
              <w:pStyle w:val="af6"/>
              <w:rPr>
                <w:sz w:val="20"/>
                <w:szCs w:val="20"/>
              </w:rPr>
            </w:pPr>
          </w:p>
        </w:tc>
      </w:tr>
      <w:tr w:rsidR="00460EFC" w:rsidRPr="003347B0" w14:paraId="13808D9D" w14:textId="77777777" w:rsidTr="00FE48F7">
        <w:trPr>
          <w:trHeight w:val="255"/>
          <w:jc w:val="center"/>
        </w:trPr>
        <w:tc>
          <w:tcPr>
            <w:tcW w:w="567" w:type="dxa"/>
            <w:vAlign w:val="center"/>
          </w:tcPr>
          <w:p w14:paraId="545A52E1" w14:textId="77777777" w:rsidR="00460EFC" w:rsidRPr="003347B0" w:rsidRDefault="00460EFC" w:rsidP="00FE48F7">
            <w:pPr>
              <w:pStyle w:val="afb"/>
              <w:jc w:val="center"/>
              <w:rPr>
                <w:sz w:val="20"/>
                <w:szCs w:val="20"/>
              </w:rPr>
            </w:pPr>
            <w:r w:rsidRPr="003347B0">
              <w:rPr>
                <w:sz w:val="20"/>
                <w:szCs w:val="20"/>
              </w:rPr>
              <w:t>8</w:t>
            </w:r>
          </w:p>
        </w:tc>
        <w:tc>
          <w:tcPr>
            <w:tcW w:w="2331" w:type="dxa"/>
            <w:shd w:val="clear" w:color="auto" w:fill="auto"/>
            <w:vAlign w:val="center"/>
          </w:tcPr>
          <w:p w14:paraId="282A5D61" w14:textId="044674A0" w:rsidR="00460EFC" w:rsidRPr="003347B0" w:rsidRDefault="00460EFC" w:rsidP="00FE48F7">
            <w:pPr>
              <w:pStyle w:val="afb"/>
              <w:rPr>
                <w:sz w:val="20"/>
                <w:szCs w:val="20"/>
              </w:rPr>
            </w:pPr>
            <w:r w:rsidRPr="00460EFC">
              <w:rPr>
                <w:sz w:val="20"/>
                <w:szCs w:val="20"/>
              </w:rPr>
              <w:t xml:space="preserve">ПЧ ООО "Аргус" </w:t>
            </w:r>
            <w:r>
              <w:rPr>
                <w:sz w:val="20"/>
                <w:szCs w:val="20"/>
              </w:rPr>
              <w:t>(</w:t>
            </w:r>
            <w:r w:rsidRPr="003347B0">
              <w:rPr>
                <w:sz w:val="20"/>
                <w:szCs w:val="20"/>
              </w:rPr>
              <w:t>частная пожарная охрана)</w:t>
            </w:r>
          </w:p>
        </w:tc>
        <w:tc>
          <w:tcPr>
            <w:tcW w:w="2216" w:type="dxa"/>
            <w:shd w:val="clear" w:color="000000" w:fill="auto"/>
            <w:noWrap/>
            <w:vAlign w:val="center"/>
          </w:tcPr>
          <w:p w14:paraId="7C4D0B55" w14:textId="77777777" w:rsidR="00460EFC" w:rsidRPr="003347B0" w:rsidRDefault="00460EFC" w:rsidP="00FE48F7">
            <w:pPr>
              <w:pStyle w:val="af6"/>
              <w:rPr>
                <w:sz w:val="20"/>
                <w:szCs w:val="20"/>
              </w:rPr>
            </w:pPr>
            <w:r w:rsidRPr="003347B0">
              <w:rPr>
                <w:sz w:val="20"/>
                <w:szCs w:val="20"/>
              </w:rPr>
              <w:t>ул. Производственная, 23</w:t>
            </w:r>
          </w:p>
        </w:tc>
        <w:tc>
          <w:tcPr>
            <w:tcW w:w="1205" w:type="dxa"/>
            <w:shd w:val="clear" w:color="000000" w:fill="auto"/>
            <w:noWrap/>
            <w:vAlign w:val="center"/>
          </w:tcPr>
          <w:p w14:paraId="32B8A574" w14:textId="77777777" w:rsidR="00460EFC" w:rsidRPr="003347B0" w:rsidRDefault="00460EFC" w:rsidP="00FE48F7">
            <w:pPr>
              <w:pStyle w:val="af6"/>
              <w:rPr>
                <w:sz w:val="20"/>
                <w:szCs w:val="20"/>
              </w:rPr>
            </w:pPr>
            <w:r w:rsidRPr="003347B0">
              <w:rPr>
                <w:sz w:val="20"/>
                <w:szCs w:val="20"/>
              </w:rPr>
              <w:t>1</w:t>
            </w:r>
          </w:p>
        </w:tc>
        <w:tc>
          <w:tcPr>
            <w:tcW w:w="1276" w:type="dxa"/>
            <w:shd w:val="clear" w:color="auto" w:fill="auto"/>
            <w:noWrap/>
            <w:vAlign w:val="center"/>
          </w:tcPr>
          <w:p w14:paraId="70B02A6E" w14:textId="77777777" w:rsidR="00460EFC" w:rsidRPr="003347B0" w:rsidRDefault="00460EFC" w:rsidP="00FE48F7">
            <w:pPr>
              <w:pStyle w:val="af6"/>
              <w:rPr>
                <w:sz w:val="20"/>
                <w:szCs w:val="20"/>
              </w:rPr>
            </w:pPr>
            <w:r w:rsidRPr="003347B0">
              <w:rPr>
                <w:sz w:val="20"/>
                <w:szCs w:val="20"/>
              </w:rPr>
              <w:t>1</w:t>
            </w:r>
          </w:p>
        </w:tc>
        <w:tc>
          <w:tcPr>
            <w:tcW w:w="1559" w:type="dxa"/>
            <w:vAlign w:val="center"/>
          </w:tcPr>
          <w:p w14:paraId="3158AF41" w14:textId="77777777" w:rsidR="00460EFC" w:rsidRPr="003347B0" w:rsidRDefault="00460EFC" w:rsidP="00FE48F7">
            <w:pPr>
              <w:pStyle w:val="af6"/>
              <w:rPr>
                <w:sz w:val="20"/>
                <w:szCs w:val="20"/>
              </w:rPr>
            </w:pPr>
            <w:r w:rsidRPr="003347B0">
              <w:rPr>
                <w:sz w:val="20"/>
                <w:szCs w:val="20"/>
              </w:rPr>
              <w:t>Действующий/Иное</w:t>
            </w:r>
          </w:p>
        </w:tc>
        <w:tc>
          <w:tcPr>
            <w:tcW w:w="1506" w:type="dxa"/>
            <w:vMerge/>
          </w:tcPr>
          <w:p w14:paraId="32481CAB" w14:textId="77777777" w:rsidR="00460EFC" w:rsidRPr="003347B0" w:rsidRDefault="00460EFC" w:rsidP="00FE48F7">
            <w:pPr>
              <w:pStyle w:val="af6"/>
              <w:rPr>
                <w:sz w:val="20"/>
                <w:szCs w:val="20"/>
              </w:rPr>
            </w:pPr>
          </w:p>
        </w:tc>
      </w:tr>
      <w:tr w:rsidR="00460EFC" w:rsidRPr="003347B0" w14:paraId="4C90F7D7" w14:textId="77777777" w:rsidTr="00FE48F7">
        <w:trPr>
          <w:trHeight w:val="255"/>
          <w:jc w:val="center"/>
        </w:trPr>
        <w:tc>
          <w:tcPr>
            <w:tcW w:w="567" w:type="dxa"/>
            <w:vAlign w:val="center"/>
          </w:tcPr>
          <w:p w14:paraId="45C56A12" w14:textId="77777777" w:rsidR="00460EFC" w:rsidRPr="003347B0" w:rsidRDefault="00460EFC" w:rsidP="00FE48F7">
            <w:pPr>
              <w:pStyle w:val="afb"/>
              <w:jc w:val="center"/>
              <w:rPr>
                <w:sz w:val="20"/>
                <w:szCs w:val="20"/>
              </w:rPr>
            </w:pPr>
            <w:r w:rsidRPr="003347B0">
              <w:rPr>
                <w:sz w:val="20"/>
                <w:szCs w:val="20"/>
              </w:rPr>
              <w:t>9</w:t>
            </w:r>
          </w:p>
        </w:tc>
        <w:tc>
          <w:tcPr>
            <w:tcW w:w="2331" w:type="dxa"/>
            <w:shd w:val="clear" w:color="auto" w:fill="auto"/>
            <w:vAlign w:val="center"/>
          </w:tcPr>
          <w:p w14:paraId="41830A8F" w14:textId="408E5EF1" w:rsidR="00460EFC" w:rsidRPr="003347B0" w:rsidRDefault="00460EFC" w:rsidP="00FE48F7">
            <w:pPr>
              <w:pStyle w:val="afb"/>
              <w:rPr>
                <w:sz w:val="20"/>
                <w:szCs w:val="20"/>
              </w:rPr>
            </w:pPr>
            <w:r w:rsidRPr="00460EFC">
              <w:rPr>
                <w:sz w:val="20"/>
                <w:szCs w:val="20"/>
              </w:rPr>
              <w:t xml:space="preserve">СПАСОП ОАО "Аэропорт Сургут" </w:t>
            </w:r>
            <w:r w:rsidRPr="003347B0">
              <w:rPr>
                <w:sz w:val="20"/>
                <w:szCs w:val="20"/>
              </w:rPr>
              <w:t>(ведомственная пожарная охрана)</w:t>
            </w:r>
          </w:p>
        </w:tc>
        <w:tc>
          <w:tcPr>
            <w:tcW w:w="2216" w:type="dxa"/>
            <w:shd w:val="clear" w:color="000000" w:fill="auto"/>
            <w:noWrap/>
            <w:vAlign w:val="center"/>
          </w:tcPr>
          <w:p w14:paraId="5B38D781" w14:textId="77777777" w:rsidR="00460EFC" w:rsidRPr="003347B0" w:rsidRDefault="00460EFC" w:rsidP="00FE48F7">
            <w:pPr>
              <w:pStyle w:val="af6"/>
              <w:rPr>
                <w:sz w:val="20"/>
                <w:szCs w:val="20"/>
              </w:rPr>
            </w:pPr>
            <w:r w:rsidRPr="003347B0">
              <w:rPr>
                <w:sz w:val="20"/>
                <w:szCs w:val="20"/>
              </w:rPr>
              <w:t>аэропорт г. Сургут</w:t>
            </w:r>
          </w:p>
        </w:tc>
        <w:tc>
          <w:tcPr>
            <w:tcW w:w="1205" w:type="dxa"/>
            <w:shd w:val="clear" w:color="000000" w:fill="auto"/>
            <w:noWrap/>
            <w:vAlign w:val="center"/>
          </w:tcPr>
          <w:p w14:paraId="2EB05B9D" w14:textId="77777777" w:rsidR="00460EFC" w:rsidRPr="003347B0" w:rsidRDefault="00460EFC" w:rsidP="00FE48F7">
            <w:pPr>
              <w:pStyle w:val="af6"/>
              <w:rPr>
                <w:sz w:val="20"/>
                <w:szCs w:val="20"/>
              </w:rPr>
            </w:pPr>
            <w:r w:rsidRPr="003347B0">
              <w:rPr>
                <w:sz w:val="20"/>
                <w:szCs w:val="20"/>
              </w:rPr>
              <w:t>4</w:t>
            </w:r>
          </w:p>
        </w:tc>
        <w:tc>
          <w:tcPr>
            <w:tcW w:w="1276" w:type="dxa"/>
            <w:shd w:val="clear" w:color="auto" w:fill="auto"/>
            <w:noWrap/>
            <w:vAlign w:val="center"/>
          </w:tcPr>
          <w:p w14:paraId="3EB75127" w14:textId="77777777" w:rsidR="00460EFC" w:rsidRPr="003347B0" w:rsidRDefault="00460EFC" w:rsidP="00FE48F7">
            <w:pPr>
              <w:pStyle w:val="af6"/>
              <w:rPr>
                <w:sz w:val="20"/>
                <w:szCs w:val="20"/>
              </w:rPr>
            </w:pPr>
            <w:r w:rsidRPr="003347B0">
              <w:rPr>
                <w:sz w:val="20"/>
                <w:szCs w:val="20"/>
              </w:rPr>
              <w:t>4</w:t>
            </w:r>
          </w:p>
        </w:tc>
        <w:tc>
          <w:tcPr>
            <w:tcW w:w="1559" w:type="dxa"/>
            <w:vAlign w:val="center"/>
          </w:tcPr>
          <w:p w14:paraId="19B12B13" w14:textId="77777777" w:rsidR="00460EFC" w:rsidRPr="003347B0" w:rsidRDefault="00460EFC" w:rsidP="00FE48F7">
            <w:pPr>
              <w:pStyle w:val="af6"/>
              <w:rPr>
                <w:sz w:val="20"/>
                <w:szCs w:val="20"/>
              </w:rPr>
            </w:pPr>
            <w:r w:rsidRPr="003347B0">
              <w:rPr>
                <w:sz w:val="20"/>
                <w:szCs w:val="20"/>
              </w:rPr>
              <w:t>Действующий/Иное</w:t>
            </w:r>
          </w:p>
        </w:tc>
        <w:tc>
          <w:tcPr>
            <w:tcW w:w="1506" w:type="dxa"/>
            <w:vMerge/>
          </w:tcPr>
          <w:p w14:paraId="3CCE2C94" w14:textId="77777777" w:rsidR="00460EFC" w:rsidRPr="003347B0" w:rsidRDefault="00460EFC" w:rsidP="00FE48F7">
            <w:pPr>
              <w:pStyle w:val="af6"/>
              <w:rPr>
                <w:sz w:val="20"/>
                <w:szCs w:val="20"/>
              </w:rPr>
            </w:pPr>
          </w:p>
        </w:tc>
      </w:tr>
      <w:tr w:rsidR="00460EFC" w:rsidRPr="003347B0" w14:paraId="0532E2A6" w14:textId="77777777" w:rsidTr="00FE48F7">
        <w:trPr>
          <w:trHeight w:val="255"/>
          <w:jc w:val="center"/>
        </w:trPr>
        <w:tc>
          <w:tcPr>
            <w:tcW w:w="567" w:type="dxa"/>
            <w:vAlign w:val="center"/>
          </w:tcPr>
          <w:p w14:paraId="7080D748" w14:textId="77777777" w:rsidR="00460EFC" w:rsidRPr="003347B0" w:rsidRDefault="00460EFC" w:rsidP="00FE48F7">
            <w:pPr>
              <w:pStyle w:val="afb"/>
              <w:jc w:val="center"/>
              <w:rPr>
                <w:sz w:val="20"/>
                <w:szCs w:val="20"/>
              </w:rPr>
            </w:pPr>
            <w:r w:rsidRPr="003347B0">
              <w:rPr>
                <w:sz w:val="20"/>
                <w:szCs w:val="20"/>
              </w:rPr>
              <w:t>10</w:t>
            </w:r>
          </w:p>
        </w:tc>
        <w:tc>
          <w:tcPr>
            <w:tcW w:w="2331" w:type="dxa"/>
            <w:shd w:val="clear" w:color="auto" w:fill="auto"/>
            <w:vAlign w:val="center"/>
          </w:tcPr>
          <w:p w14:paraId="19CFDFBE" w14:textId="77777777" w:rsidR="00460EFC" w:rsidRPr="003347B0" w:rsidRDefault="00460EFC" w:rsidP="00FE48F7">
            <w:pPr>
              <w:pStyle w:val="afb"/>
              <w:rPr>
                <w:sz w:val="20"/>
                <w:szCs w:val="20"/>
              </w:rPr>
            </w:pPr>
            <w:r w:rsidRPr="003347B0">
              <w:rPr>
                <w:sz w:val="20"/>
                <w:szCs w:val="20"/>
              </w:rPr>
              <w:t>ОПЧ ФКУ ИК-11 УФСИН (ведомственная пожарная охрана)</w:t>
            </w:r>
          </w:p>
        </w:tc>
        <w:tc>
          <w:tcPr>
            <w:tcW w:w="2216" w:type="dxa"/>
            <w:shd w:val="clear" w:color="000000" w:fill="auto"/>
            <w:noWrap/>
            <w:vAlign w:val="center"/>
          </w:tcPr>
          <w:p w14:paraId="56C735CB" w14:textId="77777777" w:rsidR="00460EFC" w:rsidRPr="003347B0" w:rsidRDefault="00460EFC" w:rsidP="00FE48F7">
            <w:pPr>
              <w:pStyle w:val="af6"/>
              <w:rPr>
                <w:sz w:val="20"/>
                <w:szCs w:val="20"/>
              </w:rPr>
            </w:pPr>
            <w:r w:rsidRPr="003347B0">
              <w:rPr>
                <w:sz w:val="20"/>
                <w:szCs w:val="20"/>
              </w:rPr>
              <w:t>ул. Трудовая, 2</w:t>
            </w:r>
          </w:p>
        </w:tc>
        <w:tc>
          <w:tcPr>
            <w:tcW w:w="1205" w:type="dxa"/>
            <w:shd w:val="clear" w:color="000000" w:fill="auto"/>
            <w:noWrap/>
            <w:vAlign w:val="center"/>
          </w:tcPr>
          <w:p w14:paraId="3367884F" w14:textId="77777777" w:rsidR="00460EFC" w:rsidRPr="003347B0" w:rsidRDefault="00460EFC" w:rsidP="00FE48F7">
            <w:pPr>
              <w:pStyle w:val="af6"/>
              <w:rPr>
                <w:sz w:val="20"/>
                <w:szCs w:val="20"/>
              </w:rPr>
            </w:pPr>
            <w:r w:rsidRPr="003347B0">
              <w:rPr>
                <w:sz w:val="20"/>
                <w:szCs w:val="20"/>
              </w:rPr>
              <w:t>2</w:t>
            </w:r>
          </w:p>
        </w:tc>
        <w:tc>
          <w:tcPr>
            <w:tcW w:w="1276" w:type="dxa"/>
            <w:shd w:val="clear" w:color="auto" w:fill="auto"/>
            <w:noWrap/>
            <w:vAlign w:val="center"/>
          </w:tcPr>
          <w:p w14:paraId="25E51731" w14:textId="77777777" w:rsidR="00460EFC" w:rsidRPr="003347B0" w:rsidRDefault="00460EFC" w:rsidP="00FE48F7">
            <w:pPr>
              <w:pStyle w:val="af6"/>
              <w:rPr>
                <w:sz w:val="20"/>
                <w:szCs w:val="20"/>
              </w:rPr>
            </w:pPr>
            <w:r w:rsidRPr="003347B0">
              <w:rPr>
                <w:sz w:val="20"/>
                <w:szCs w:val="20"/>
              </w:rPr>
              <w:t>2</w:t>
            </w:r>
          </w:p>
        </w:tc>
        <w:tc>
          <w:tcPr>
            <w:tcW w:w="1559" w:type="dxa"/>
            <w:vAlign w:val="center"/>
          </w:tcPr>
          <w:p w14:paraId="60B77A21" w14:textId="77777777" w:rsidR="00460EFC" w:rsidRPr="003347B0" w:rsidRDefault="00460EFC" w:rsidP="00FE48F7">
            <w:pPr>
              <w:pStyle w:val="af6"/>
              <w:rPr>
                <w:sz w:val="20"/>
                <w:szCs w:val="20"/>
              </w:rPr>
            </w:pPr>
            <w:r w:rsidRPr="003347B0">
              <w:rPr>
                <w:sz w:val="20"/>
                <w:szCs w:val="20"/>
              </w:rPr>
              <w:t>Действующий/Иное</w:t>
            </w:r>
          </w:p>
        </w:tc>
        <w:tc>
          <w:tcPr>
            <w:tcW w:w="1506" w:type="dxa"/>
            <w:vMerge/>
          </w:tcPr>
          <w:p w14:paraId="79D54131" w14:textId="77777777" w:rsidR="00460EFC" w:rsidRPr="003347B0" w:rsidRDefault="00460EFC" w:rsidP="00FE48F7">
            <w:pPr>
              <w:pStyle w:val="af6"/>
              <w:rPr>
                <w:sz w:val="20"/>
                <w:szCs w:val="20"/>
              </w:rPr>
            </w:pPr>
          </w:p>
        </w:tc>
      </w:tr>
      <w:tr w:rsidR="00460EFC" w:rsidRPr="003347B0" w14:paraId="43601F82" w14:textId="77777777" w:rsidTr="00FE48F7">
        <w:trPr>
          <w:trHeight w:val="255"/>
          <w:jc w:val="center"/>
        </w:trPr>
        <w:tc>
          <w:tcPr>
            <w:tcW w:w="567" w:type="dxa"/>
            <w:vAlign w:val="center"/>
          </w:tcPr>
          <w:p w14:paraId="0C2DB8E0" w14:textId="77777777" w:rsidR="00460EFC" w:rsidRPr="003347B0" w:rsidRDefault="00460EFC" w:rsidP="00FE48F7">
            <w:pPr>
              <w:pStyle w:val="afb"/>
              <w:jc w:val="center"/>
              <w:rPr>
                <w:sz w:val="20"/>
                <w:szCs w:val="20"/>
              </w:rPr>
            </w:pPr>
            <w:r w:rsidRPr="003347B0">
              <w:rPr>
                <w:sz w:val="20"/>
                <w:szCs w:val="20"/>
              </w:rPr>
              <w:t>11</w:t>
            </w:r>
          </w:p>
        </w:tc>
        <w:tc>
          <w:tcPr>
            <w:tcW w:w="2331" w:type="dxa"/>
            <w:shd w:val="clear" w:color="auto" w:fill="auto"/>
            <w:vAlign w:val="bottom"/>
          </w:tcPr>
          <w:p w14:paraId="511A1030" w14:textId="77777777" w:rsidR="00460EFC" w:rsidRPr="003347B0" w:rsidRDefault="00460EFC" w:rsidP="00FE48F7">
            <w:pPr>
              <w:pStyle w:val="afb"/>
              <w:rPr>
                <w:sz w:val="20"/>
                <w:szCs w:val="20"/>
              </w:rPr>
            </w:pPr>
            <w:r w:rsidRPr="003347B0">
              <w:rPr>
                <w:sz w:val="20"/>
                <w:szCs w:val="20"/>
              </w:rPr>
              <w:t>ПК ВПО ЛИУ-17 (ведомственная пожарная охрана)</w:t>
            </w:r>
          </w:p>
        </w:tc>
        <w:tc>
          <w:tcPr>
            <w:tcW w:w="2216" w:type="dxa"/>
            <w:shd w:val="clear" w:color="000000" w:fill="auto"/>
            <w:noWrap/>
            <w:vAlign w:val="center"/>
          </w:tcPr>
          <w:p w14:paraId="6FEBDEB8" w14:textId="77777777" w:rsidR="00460EFC" w:rsidRPr="003347B0" w:rsidRDefault="00460EFC" w:rsidP="00FE48F7">
            <w:pPr>
              <w:pStyle w:val="af6"/>
              <w:rPr>
                <w:sz w:val="20"/>
                <w:szCs w:val="20"/>
              </w:rPr>
            </w:pPr>
            <w:r w:rsidRPr="003347B0">
              <w:rPr>
                <w:sz w:val="20"/>
                <w:szCs w:val="20"/>
              </w:rPr>
              <w:t>ул. Индустриальная, 31</w:t>
            </w:r>
          </w:p>
        </w:tc>
        <w:tc>
          <w:tcPr>
            <w:tcW w:w="1205" w:type="dxa"/>
            <w:shd w:val="clear" w:color="auto" w:fill="F2DBDB"/>
            <w:noWrap/>
            <w:vAlign w:val="center"/>
          </w:tcPr>
          <w:p w14:paraId="46CC3E84" w14:textId="77777777" w:rsidR="00460EFC" w:rsidRPr="003347B0" w:rsidRDefault="00460EFC" w:rsidP="00FE48F7">
            <w:pPr>
              <w:pStyle w:val="af6"/>
              <w:rPr>
                <w:sz w:val="20"/>
                <w:szCs w:val="20"/>
              </w:rPr>
            </w:pPr>
            <w:r w:rsidRPr="003347B0">
              <w:rPr>
                <w:sz w:val="20"/>
                <w:szCs w:val="20"/>
              </w:rPr>
              <w:t>2</w:t>
            </w:r>
          </w:p>
        </w:tc>
        <w:tc>
          <w:tcPr>
            <w:tcW w:w="1276" w:type="dxa"/>
            <w:shd w:val="clear" w:color="auto" w:fill="F2DBDB"/>
            <w:noWrap/>
            <w:vAlign w:val="center"/>
          </w:tcPr>
          <w:p w14:paraId="24872998" w14:textId="77777777" w:rsidR="00460EFC" w:rsidRPr="003347B0" w:rsidRDefault="00460EFC" w:rsidP="00FE48F7">
            <w:pPr>
              <w:pStyle w:val="af6"/>
              <w:rPr>
                <w:sz w:val="20"/>
                <w:szCs w:val="20"/>
              </w:rPr>
            </w:pPr>
            <w:r w:rsidRPr="003347B0">
              <w:rPr>
                <w:sz w:val="20"/>
                <w:szCs w:val="20"/>
              </w:rPr>
              <w:t>2</w:t>
            </w:r>
          </w:p>
        </w:tc>
        <w:tc>
          <w:tcPr>
            <w:tcW w:w="1559" w:type="dxa"/>
            <w:vAlign w:val="center"/>
          </w:tcPr>
          <w:p w14:paraId="70536550" w14:textId="77777777" w:rsidR="00460EFC" w:rsidRPr="003347B0" w:rsidRDefault="00460EFC" w:rsidP="00FE48F7">
            <w:pPr>
              <w:pStyle w:val="af6"/>
              <w:rPr>
                <w:sz w:val="20"/>
                <w:szCs w:val="20"/>
              </w:rPr>
            </w:pPr>
            <w:r w:rsidRPr="003347B0">
              <w:rPr>
                <w:sz w:val="20"/>
                <w:szCs w:val="20"/>
              </w:rPr>
              <w:t>Действующий/Иное</w:t>
            </w:r>
          </w:p>
        </w:tc>
        <w:tc>
          <w:tcPr>
            <w:tcW w:w="1506" w:type="dxa"/>
            <w:vMerge/>
          </w:tcPr>
          <w:p w14:paraId="4A6297A3" w14:textId="77777777" w:rsidR="00460EFC" w:rsidRPr="003347B0" w:rsidRDefault="00460EFC" w:rsidP="00FE48F7">
            <w:pPr>
              <w:pStyle w:val="af6"/>
              <w:rPr>
                <w:sz w:val="20"/>
                <w:szCs w:val="20"/>
              </w:rPr>
            </w:pPr>
          </w:p>
        </w:tc>
      </w:tr>
      <w:tr w:rsidR="001825CD" w:rsidRPr="003347B0" w14:paraId="36C659F9" w14:textId="77777777" w:rsidTr="00FE48F7">
        <w:trPr>
          <w:trHeight w:val="255"/>
          <w:jc w:val="center"/>
        </w:trPr>
        <w:tc>
          <w:tcPr>
            <w:tcW w:w="567" w:type="dxa"/>
            <w:vAlign w:val="center"/>
          </w:tcPr>
          <w:p w14:paraId="59A58927" w14:textId="77777777" w:rsidR="001825CD" w:rsidRPr="003347B0" w:rsidRDefault="001825CD" w:rsidP="00FE48F7">
            <w:pPr>
              <w:pStyle w:val="afb"/>
              <w:jc w:val="center"/>
              <w:rPr>
                <w:sz w:val="20"/>
                <w:szCs w:val="20"/>
              </w:rPr>
            </w:pPr>
          </w:p>
        </w:tc>
        <w:tc>
          <w:tcPr>
            <w:tcW w:w="2331" w:type="dxa"/>
            <w:shd w:val="clear" w:color="auto" w:fill="auto"/>
            <w:vAlign w:val="center"/>
          </w:tcPr>
          <w:p w14:paraId="3E8B8F95" w14:textId="77777777" w:rsidR="001825CD" w:rsidRPr="003347B0" w:rsidRDefault="001825CD" w:rsidP="00FE48F7">
            <w:pPr>
              <w:pStyle w:val="afb"/>
              <w:rPr>
                <w:rStyle w:val="afa"/>
                <w:sz w:val="20"/>
                <w:szCs w:val="20"/>
              </w:rPr>
            </w:pPr>
            <w:r w:rsidRPr="003347B0">
              <w:rPr>
                <w:rStyle w:val="afa"/>
                <w:sz w:val="20"/>
                <w:szCs w:val="20"/>
              </w:rPr>
              <w:t>Всего по городскому округу, к функциям которых отнесены профилактика и тушение пожаров:</w:t>
            </w:r>
          </w:p>
        </w:tc>
        <w:tc>
          <w:tcPr>
            <w:tcW w:w="2216" w:type="dxa"/>
            <w:shd w:val="clear" w:color="000000" w:fill="auto"/>
            <w:noWrap/>
            <w:vAlign w:val="center"/>
          </w:tcPr>
          <w:p w14:paraId="0B102EFC" w14:textId="77777777" w:rsidR="001825CD" w:rsidRPr="003347B0" w:rsidRDefault="001825CD" w:rsidP="00FE48F7">
            <w:pPr>
              <w:pStyle w:val="af6"/>
              <w:rPr>
                <w:rStyle w:val="afa"/>
                <w:sz w:val="20"/>
                <w:szCs w:val="20"/>
              </w:rPr>
            </w:pPr>
          </w:p>
        </w:tc>
        <w:tc>
          <w:tcPr>
            <w:tcW w:w="1205" w:type="dxa"/>
            <w:shd w:val="clear" w:color="000000" w:fill="auto"/>
            <w:noWrap/>
            <w:vAlign w:val="center"/>
          </w:tcPr>
          <w:p w14:paraId="06E72396" w14:textId="77777777" w:rsidR="001825CD" w:rsidRPr="003347B0" w:rsidRDefault="001825CD" w:rsidP="00FE48F7">
            <w:pPr>
              <w:pStyle w:val="af6"/>
              <w:rPr>
                <w:rStyle w:val="afa"/>
                <w:sz w:val="20"/>
                <w:szCs w:val="20"/>
              </w:rPr>
            </w:pPr>
            <w:r w:rsidRPr="003347B0">
              <w:rPr>
                <w:rStyle w:val="afa"/>
                <w:sz w:val="20"/>
                <w:szCs w:val="20"/>
              </w:rPr>
              <w:t>46</w:t>
            </w:r>
          </w:p>
        </w:tc>
        <w:tc>
          <w:tcPr>
            <w:tcW w:w="1276" w:type="dxa"/>
            <w:shd w:val="clear" w:color="auto" w:fill="auto"/>
            <w:noWrap/>
            <w:vAlign w:val="center"/>
          </w:tcPr>
          <w:p w14:paraId="6C4CE125" w14:textId="77777777" w:rsidR="001825CD" w:rsidRPr="003347B0" w:rsidRDefault="001825CD" w:rsidP="00FE48F7">
            <w:pPr>
              <w:pStyle w:val="af6"/>
              <w:rPr>
                <w:rStyle w:val="afa"/>
                <w:sz w:val="20"/>
                <w:szCs w:val="20"/>
              </w:rPr>
            </w:pPr>
            <w:r w:rsidRPr="003347B0">
              <w:rPr>
                <w:rStyle w:val="afa"/>
                <w:sz w:val="20"/>
                <w:szCs w:val="20"/>
              </w:rPr>
              <w:t>49</w:t>
            </w:r>
          </w:p>
        </w:tc>
        <w:tc>
          <w:tcPr>
            <w:tcW w:w="1559" w:type="dxa"/>
            <w:vAlign w:val="center"/>
          </w:tcPr>
          <w:p w14:paraId="5C66365C" w14:textId="77777777" w:rsidR="001825CD" w:rsidRPr="003347B0" w:rsidRDefault="001825CD" w:rsidP="00FE48F7">
            <w:pPr>
              <w:pStyle w:val="af6"/>
              <w:rPr>
                <w:sz w:val="20"/>
                <w:szCs w:val="20"/>
              </w:rPr>
            </w:pPr>
          </w:p>
        </w:tc>
        <w:tc>
          <w:tcPr>
            <w:tcW w:w="1506" w:type="dxa"/>
          </w:tcPr>
          <w:p w14:paraId="5840533E" w14:textId="77777777" w:rsidR="001825CD" w:rsidRPr="003347B0" w:rsidRDefault="001825CD" w:rsidP="00FE48F7">
            <w:pPr>
              <w:pStyle w:val="af6"/>
              <w:rPr>
                <w:sz w:val="20"/>
                <w:szCs w:val="20"/>
              </w:rPr>
            </w:pPr>
          </w:p>
        </w:tc>
      </w:tr>
      <w:tr w:rsidR="001825CD" w:rsidRPr="003347B0" w14:paraId="23B51662" w14:textId="77777777" w:rsidTr="00FE48F7">
        <w:trPr>
          <w:trHeight w:val="255"/>
          <w:jc w:val="center"/>
        </w:trPr>
        <w:tc>
          <w:tcPr>
            <w:tcW w:w="567" w:type="dxa"/>
            <w:vAlign w:val="center"/>
          </w:tcPr>
          <w:p w14:paraId="7276873C" w14:textId="77777777" w:rsidR="001825CD" w:rsidRPr="003347B0" w:rsidRDefault="001825CD" w:rsidP="00FE48F7">
            <w:pPr>
              <w:pStyle w:val="afb"/>
              <w:jc w:val="center"/>
              <w:rPr>
                <w:sz w:val="20"/>
                <w:szCs w:val="20"/>
              </w:rPr>
            </w:pPr>
            <w:r w:rsidRPr="003347B0">
              <w:rPr>
                <w:sz w:val="20"/>
                <w:szCs w:val="20"/>
              </w:rPr>
              <w:lastRenderedPageBreak/>
              <w:t>12</w:t>
            </w:r>
          </w:p>
        </w:tc>
        <w:tc>
          <w:tcPr>
            <w:tcW w:w="2331" w:type="dxa"/>
            <w:shd w:val="clear" w:color="auto" w:fill="auto"/>
            <w:vAlign w:val="center"/>
          </w:tcPr>
          <w:p w14:paraId="482F0A93" w14:textId="77777777" w:rsidR="001825CD" w:rsidRPr="003347B0" w:rsidRDefault="001825CD" w:rsidP="00FE48F7">
            <w:pPr>
              <w:pStyle w:val="afb"/>
              <w:rPr>
                <w:sz w:val="20"/>
                <w:szCs w:val="20"/>
              </w:rPr>
            </w:pPr>
            <w:r w:rsidRPr="003347B0">
              <w:rPr>
                <w:sz w:val="20"/>
                <w:szCs w:val="20"/>
              </w:rPr>
              <w:t>26 ПЧ (ТС) ФГКУ "1 ОФПС по ХМАО-Югре"</w:t>
            </w:r>
          </w:p>
        </w:tc>
        <w:tc>
          <w:tcPr>
            <w:tcW w:w="2216" w:type="dxa"/>
            <w:shd w:val="clear" w:color="000000" w:fill="auto"/>
            <w:noWrap/>
            <w:vAlign w:val="center"/>
          </w:tcPr>
          <w:p w14:paraId="4FB573F5" w14:textId="77777777" w:rsidR="001825CD" w:rsidRPr="003347B0" w:rsidRDefault="001825CD" w:rsidP="00FE48F7">
            <w:pPr>
              <w:pStyle w:val="af6"/>
              <w:rPr>
                <w:sz w:val="20"/>
                <w:szCs w:val="20"/>
              </w:rPr>
            </w:pPr>
            <w:r w:rsidRPr="003347B0">
              <w:rPr>
                <w:sz w:val="20"/>
                <w:szCs w:val="20"/>
              </w:rPr>
              <w:t>ул. Григория Кукуевицкого,8/2</w:t>
            </w:r>
          </w:p>
        </w:tc>
        <w:tc>
          <w:tcPr>
            <w:tcW w:w="1205" w:type="dxa"/>
            <w:shd w:val="clear" w:color="000000" w:fill="auto"/>
            <w:noWrap/>
            <w:vAlign w:val="center"/>
          </w:tcPr>
          <w:p w14:paraId="7F2E4D93" w14:textId="77777777" w:rsidR="001825CD" w:rsidRPr="003347B0" w:rsidRDefault="001825CD" w:rsidP="00FE48F7">
            <w:pPr>
              <w:pStyle w:val="af6"/>
              <w:rPr>
                <w:sz w:val="20"/>
                <w:szCs w:val="20"/>
              </w:rPr>
            </w:pPr>
            <w:r w:rsidRPr="003347B0">
              <w:rPr>
                <w:sz w:val="20"/>
                <w:szCs w:val="20"/>
              </w:rPr>
              <w:t>1</w:t>
            </w:r>
          </w:p>
        </w:tc>
        <w:tc>
          <w:tcPr>
            <w:tcW w:w="1276" w:type="dxa"/>
            <w:shd w:val="clear" w:color="auto" w:fill="auto"/>
            <w:noWrap/>
            <w:vAlign w:val="center"/>
          </w:tcPr>
          <w:p w14:paraId="2E62FCDC" w14:textId="77777777" w:rsidR="001825CD" w:rsidRPr="003347B0" w:rsidRDefault="001825CD" w:rsidP="00FE48F7">
            <w:pPr>
              <w:pStyle w:val="af6"/>
              <w:rPr>
                <w:sz w:val="20"/>
                <w:szCs w:val="20"/>
              </w:rPr>
            </w:pPr>
            <w:r w:rsidRPr="003347B0">
              <w:rPr>
                <w:sz w:val="20"/>
                <w:szCs w:val="20"/>
              </w:rPr>
              <w:t>4</w:t>
            </w:r>
          </w:p>
        </w:tc>
        <w:tc>
          <w:tcPr>
            <w:tcW w:w="1559" w:type="dxa"/>
            <w:vAlign w:val="center"/>
          </w:tcPr>
          <w:p w14:paraId="268B5286"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49E9A6E9" w14:textId="77777777" w:rsidR="001825CD" w:rsidRPr="003347B0" w:rsidRDefault="001825CD" w:rsidP="00FE48F7">
            <w:pPr>
              <w:pStyle w:val="af6"/>
              <w:rPr>
                <w:sz w:val="20"/>
                <w:szCs w:val="20"/>
              </w:rPr>
            </w:pPr>
            <w:r w:rsidRPr="003347B0">
              <w:rPr>
                <w:sz w:val="20"/>
                <w:szCs w:val="20"/>
              </w:rPr>
              <w:t>техническая часть</w:t>
            </w:r>
          </w:p>
        </w:tc>
      </w:tr>
      <w:tr w:rsidR="001825CD" w:rsidRPr="003347B0" w14:paraId="56E4F4CD" w14:textId="77777777" w:rsidTr="00FE48F7">
        <w:trPr>
          <w:trHeight w:val="255"/>
          <w:jc w:val="center"/>
        </w:trPr>
        <w:tc>
          <w:tcPr>
            <w:tcW w:w="567" w:type="dxa"/>
            <w:vAlign w:val="center"/>
          </w:tcPr>
          <w:p w14:paraId="752869FE" w14:textId="77777777" w:rsidR="001825CD" w:rsidRPr="003347B0" w:rsidRDefault="001825CD" w:rsidP="00FE48F7">
            <w:pPr>
              <w:pStyle w:val="afb"/>
              <w:jc w:val="center"/>
              <w:rPr>
                <w:sz w:val="20"/>
                <w:szCs w:val="20"/>
              </w:rPr>
            </w:pPr>
            <w:r w:rsidRPr="003347B0">
              <w:rPr>
                <w:sz w:val="20"/>
                <w:szCs w:val="20"/>
              </w:rPr>
              <w:t>13</w:t>
            </w:r>
          </w:p>
        </w:tc>
        <w:tc>
          <w:tcPr>
            <w:tcW w:w="2331" w:type="dxa"/>
            <w:shd w:val="clear" w:color="auto" w:fill="auto"/>
            <w:vAlign w:val="center"/>
          </w:tcPr>
          <w:p w14:paraId="2A771E8D" w14:textId="77777777" w:rsidR="001825CD" w:rsidRPr="003347B0" w:rsidRDefault="001825CD" w:rsidP="00FE48F7">
            <w:pPr>
              <w:pStyle w:val="afb"/>
              <w:rPr>
                <w:sz w:val="20"/>
                <w:szCs w:val="20"/>
              </w:rPr>
            </w:pPr>
            <w:r w:rsidRPr="003347B0">
              <w:rPr>
                <w:sz w:val="20"/>
                <w:szCs w:val="20"/>
              </w:rPr>
              <w:t>УПЧ ФГБОУ ДПО "УЦ ФПС по ХМАО-Югре"</w:t>
            </w:r>
          </w:p>
        </w:tc>
        <w:tc>
          <w:tcPr>
            <w:tcW w:w="2216" w:type="dxa"/>
            <w:shd w:val="clear" w:color="000000" w:fill="auto"/>
            <w:noWrap/>
            <w:vAlign w:val="center"/>
          </w:tcPr>
          <w:p w14:paraId="36DBC2A4" w14:textId="77777777" w:rsidR="001825CD" w:rsidRPr="003347B0" w:rsidRDefault="001825CD" w:rsidP="00FE48F7">
            <w:pPr>
              <w:pStyle w:val="af6"/>
              <w:rPr>
                <w:sz w:val="20"/>
                <w:szCs w:val="20"/>
              </w:rPr>
            </w:pPr>
            <w:r w:rsidRPr="003347B0">
              <w:rPr>
                <w:sz w:val="20"/>
                <w:szCs w:val="20"/>
              </w:rPr>
              <w:t>ул. Автомобилистов, 11</w:t>
            </w:r>
          </w:p>
        </w:tc>
        <w:tc>
          <w:tcPr>
            <w:tcW w:w="1205" w:type="dxa"/>
            <w:shd w:val="clear" w:color="000000" w:fill="auto"/>
            <w:noWrap/>
            <w:vAlign w:val="center"/>
          </w:tcPr>
          <w:p w14:paraId="27C6E8FE" w14:textId="77777777" w:rsidR="001825CD" w:rsidRPr="003347B0" w:rsidRDefault="001825CD" w:rsidP="00FE48F7">
            <w:pPr>
              <w:pStyle w:val="af6"/>
              <w:rPr>
                <w:sz w:val="20"/>
                <w:szCs w:val="20"/>
              </w:rPr>
            </w:pPr>
            <w:r w:rsidRPr="003347B0">
              <w:rPr>
                <w:sz w:val="20"/>
                <w:szCs w:val="20"/>
              </w:rPr>
              <w:t>8</w:t>
            </w:r>
          </w:p>
        </w:tc>
        <w:tc>
          <w:tcPr>
            <w:tcW w:w="1276" w:type="dxa"/>
            <w:shd w:val="clear" w:color="auto" w:fill="auto"/>
            <w:noWrap/>
            <w:vAlign w:val="center"/>
          </w:tcPr>
          <w:p w14:paraId="14E522D4" w14:textId="77777777" w:rsidR="001825CD" w:rsidRPr="003347B0" w:rsidRDefault="001825CD" w:rsidP="00FE48F7">
            <w:pPr>
              <w:pStyle w:val="af6"/>
              <w:rPr>
                <w:sz w:val="20"/>
                <w:szCs w:val="20"/>
              </w:rPr>
            </w:pPr>
            <w:r w:rsidRPr="003347B0">
              <w:rPr>
                <w:sz w:val="20"/>
                <w:szCs w:val="20"/>
              </w:rPr>
              <w:t>8</w:t>
            </w:r>
          </w:p>
        </w:tc>
        <w:tc>
          <w:tcPr>
            <w:tcW w:w="1559" w:type="dxa"/>
            <w:vAlign w:val="center"/>
          </w:tcPr>
          <w:p w14:paraId="3575EE97"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084EECF4" w14:textId="77777777" w:rsidR="001825CD" w:rsidRPr="003347B0" w:rsidRDefault="001825CD" w:rsidP="00FE48F7">
            <w:pPr>
              <w:pStyle w:val="af6"/>
              <w:rPr>
                <w:sz w:val="20"/>
                <w:szCs w:val="20"/>
              </w:rPr>
            </w:pPr>
            <w:r w:rsidRPr="003347B0">
              <w:rPr>
                <w:sz w:val="20"/>
                <w:szCs w:val="20"/>
              </w:rPr>
              <w:t>учебный центр</w:t>
            </w:r>
          </w:p>
        </w:tc>
      </w:tr>
      <w:tr w:rsidR="001825CD" w:rsidRPr="003347B0" w14:paraId="19D15B90" w14:textId="77777777" w:rsidTr="00FE48F7">
        <w:trPr>
          <w:trHeight w:val="255"/>
          <w:jc w:val="center"/>
        </w:trPr>
        <w:tc>
          <w:tcPr>
            <w:tcW w:w="567" w:type="dxa"/>
            <w:vAlign w:val="center"/>
          </w:tcPr>
          <w:p w14:paraId="2890441A" w14:textId="77777777" w:rsidR="001825CD" w:rsidRPr="003347B0" w:rsidRDefault="001825CD" w:rsidP="00FE48F7">
            <w:pPr>
              <w:pStyle w:val="afb"/>
              <w:jc w:val="center"/>
              <w:rPr>
                <w:sz w:val="20"/>
                <w:szCs w:val="20"/>
              </w:rPr>
            </w:pPr>
            <w:r w:rsidRPr="003347B0">
              <w:rPr>
                <w:sz w:val="20"/>
                <w:szCs w:val="20"/>
              </w:rPr>
              <w:t>14</w:t>
            </w:r>
          </w:p>
        </w:tc>
        <w:tc>
          <w:tcPr>
            <w:tcW w:w="2331" w:type="dxa"/>
            <w:shd w:val="clear" w:color="auto" w:fill="auto"/>
            <w:vAlign w:val="center"/>
          </w:tcPr>
          <w:p w14:paraId="419154F0" w14:textId="77777777" w:rsidR="001825CD" w:rsidRPr="003347B0" w:rsidRDefault="001825CD" w:rsidP="00FE48F7">
            <w:pPr>
              <w:pStyle w:val="afb"/>
              <w:rPr>
                <w:sz w:val="20"/>
                <w:szCs w:val="20"/>
              </w:rPr>
            </w:pPr>
            <w:r w:rsidRPr="003347B0">
              <w:rPr>
                <w:sz w:val="20"/>
                <w:szCs w:val="20"/>
              </w:rPr>
              <w:t xml:space="preserve">56 ПЧ ФКУ "11 ОФПС ГПС по ХМАО-Югре (договорной)" </w:t>
            </w:r>
          </w:p>
        </w:tc>
        <w:tc>
          <w:tcPr>
            <w:tcW w:w="2216" w:type="dxa"/>
            <w:shd w:val="clear" w:color="000000" w:fill="auto"/>
            <w:noWrap/>
            <w:vAlign w:val="center"/>
          </w:tcPr>
          <w:p w14:paraId="7F745D91" w14:textId="77777777" w:rsidR="001825CD" w:rsidRPr="003347B0" w:rsidRDefault="001825CD" w:rsidP="00FE48F7">
            <w:pPr>
              <w:pStyle w:val="af6"/>
              <w:rPr>
                <w:sz w:val="20"/>
                <w:szCs w:val="20"/>
              </w:rPr>
            </w:pPr>
            <w:r w:rsidRPr="003347B0">
              <w:rPr>
                <w:sz w:val="20"/>
                <w:szCs w:val="20"/>
              </w:rPr>
              <w:t>ул. Производственная, 24</w:t>
            </w:r>
          </w:p>
        </w:tc>
        <w:tc>
          <w:tcPr>
            <w:tcW w:w="1205" w:type="dxa"/>
            <w:shd w:val="clear" w:color="000000" w:fill="auto"/>
            <w:noWrap/>
            <w:vAlign w:val="center"/>
          </w:tcPr>
          <w:p w14:paraId="2E367079" w14:textId="77777777" w:rsidR="001825CD" w:rsidRPr="003347B0" w:rsidRDefault="001825CD" w:rsidP="00FE48F7">
            <w:pPr>
              <w:pStyle w:val="af6"/>
              <w:rPr>
                <w:sz w:val="20"/>
                <w:szCs w:val="20"/>
              </w:rPr>
            </w:pPr>
            <w:r w:rsidRPr="003347B0">
              <w:rPr>
                <w:sz w:val="20"/>
                <w:szCs w:val="20"/>
              </w:rPr>
              <w:t>0</w:t>
            </w:r>
          </w:p>
        </w:tc>
        <w:tc>
          <w:tcPr>
            <w:tcW w:w="1276" w:type="dxa"/>
            <w:shd w:val="clear" w:color="auto" w:fill="auto"/>
            <w:noWrap/>
            <w:vAlign w:val="center"/>
          </w:tcPr>
          <w:p w14:paraId="7985A1E7" w14:textId="77777777" w:rsidR="001825CD" w:rsidRPr="003347B0" w:rsidRDefault="001825CD" w:rsidP="00FE48F7">
            <w:pPr>
              <w:pStyle w:val="af6"/>
              <w:rPr>
                <w:sz w:val="20"/>
                <w:szCs w:val="20"/>
              </w:rPr>
            </w:pPr>
            <w:r w:rsidRPr="003347B0">
              <w:rPr>
                <w:sz w:val="20"/>
                <w:szCs w:val="20"/>
              </w:rPr>
              <w:t>0</w:t>
            </w:r>
          </w:p>
        </w:tc>
        <w:tc>
          <w:tcPr>
            <w:tcW w:w="1559" w:type="dxa"/>
            <w:vAlign w:val="center"/>
          </w:tcPr>
          <w:p w14:paraId="16A113DB"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3C8372A1" w14:textId="77777777" w:rsidR="001825CD" w:rsidRPr="003347B0" w:rsidRDefault="001825CD" w:rsidP="00FE48F7">
            <w:pPr>
              <w:pStyle w:val="af6"/>
              <w:rPr>
                <w:sz w:val="20"/>
                <w:szCs w:val="20"/>
              </w:rPr>
            </w:pPr>
            <w:r w:rsidRPr="003347B0">
              <w:rPr>
                <w:sz w:val="20"/>
                <w:szCs w:val="20"/>
              </w:rPr>
              <w:t>инспекторская</w:t>
            </w:r>
          </w:p>
        </w:tc>
      </w:tr>
      <w:tr w:rsidR="001825CD" w:rsidRPr="003347B0" w14:paraId="43DB62FE" w14:textId="77777777" w:rsidTr="00FE48F7">
        <w:trPr>
          <w:trHeight w:val="255"/>
          <w:jc w:val="center"/>
        </w:trPr>
        <w:tc>
          <w:tcPr>
            <w:tcW w:w="567" w:type="dxa"/>
            <w:vAlign w:val="center"/>
          </w:tcPr>
          <w:p w14:paraId="0FB26B52" w14:textId="77777777" w:rsidR="001825CD" w:rsidRPr="003347B0" w:rsidRDefault="001825CD" w:rsidP="00FE48F7">
            <w:pPr>
              <w:pStyle w:val="afb"/>
              <w:jc w:val="center"/>
              <w:rPr>
                <w:sz w:val="20"/>
                <w:szCs w:val="20"/>
              </w:rPr>
            </w:pPr>
            <w:r w:rsidRPr="003347B0">
              <w:rPr>
                <w:sz w:val="20"/>
                <w:szCs w:val="20"/>
              </w:rPr>
              <w:t>15</w:t>
            </w:r>
          </w:p>
        </w:tc>
        <w:tc>
          <w:tcPr>
            <w:tcW w:w="2331" w:type="dxa"/>
            <w:shd w:val="clear" w:color="auto" w:fill="auto"/>
            <w:vAlign w:val="center"/>
          </w:tcPr>
          <w:p w14:paraId="4ACBF19E" w14:textId="77777777" w:rsidR="001825CD" w:rsidRPr="003347B0" w:rsidRDefault="001825CD" w:rsidP="00FE48F7">
            <w:pPr>
              <w:pStyle w:val="afb"/>
              <w:rPr>
                <w:sz w:val="20"/>
                <w:szCs w:val="20"/>
              </w:rPr>
            </w:pPr>
            <w:r w:rsidRPr="003347B0">
              <w:rPr>
                <w:sz w:val="20"/>
                <w:szCs w:val="20"/>
              </w:rPr>
              <w:t>ПЧ-31 Сургутского отделения свердловской железной дороги</w:t>
            </w:r>
          </w:p>
        </w:tc>
        <w:tc>
          <w:tcPr>
            <w:tcW w:w="2216" w:type="dxa"/>
            <w:shd w:val="clear" w:color="000000" w:fill="auto"/>
            <w:noWrap/>
            <w:vAlign w:val="center"/>
          </w:tcPr>
          <w:p w14:paraId="0D012985" w14:textId="77777777" w:rsidR="001825CD" w:rsidRPr="003347B0" w:rsidRDefault="001825CD" w:rsidP="00FE48F7">
            <w:pPr>
              <w:pStyle w:val="af6"/>
              <w:rPr>
                <w:sz w:val="20"/>
                <w:szCs w:val="20"/>
              </w:rPr>
            </w:pPr>
            <w:r w:rsidRPr="003347B0">
              <w:rPr>
                <w:sz w:val="20"/>
                <w:szCs w:val="20"/>
              </w:rPr>
              <w:t>ж/д станция Сургут</w:t>
            </w:r>
          </w:p>
        </w:tc>
        <w:tc>
          <w:tcPr>
            <w:tcW w:w="1205" w:type="dxa"/>
            <w:shd w:val="clear" w:color="000000" w:fill="auto"/>
            <w:noWrap/>
            <w:vAlign w:val="center"/>
          </w:tcPr>
          <w:p w14:paraId="00A2951C" w14:textId="77777777" w:rsidR="001825CD" w:rsidRPr="003347B0" w:rsidRDefault="001825CD" w:rsidP="00FE48F7">
            <w:pPr>
              <w:pStyle w:val="af6"/>
              <w:rPr>
                <w:sz w:val="20"/>
                <w:szCs w:val="20"/>
              </w:rPr>
            </w:pPr>
            <w:r w:rsidRPr="003347B0">
              <w:rPr>
                <w:sz w:val="20"/>
                <w:szCs w:val="20"/>
              </w:rPr>
              <w:t>1</w:t>
            </w:r>
          </w:p>
        </w:tc>
        <w:tc>
          <w:tcPr>
            <w:tcW w:w="1276" w:type="dxa"/>
            <w:shd w:val="clear" w:color="auto" w:fill="auto"/>
            <w:noWrap/>
            <w:vAlign w:val="center"/>
          </w:tcPr>
          <w:p w14:paraId="783EF2B7" w14:textId="77777777" w:rsidR="001825CD" w:rsidRPr="003347B0" w:rsidRDefault="001825CD" w:rsidP="00FE48F7">
            <w:pPr>
              <w:pStyle w:val="af6"/>
              <w:rPr>
                <w:sz w:val="20"/>
                <w:szCs w:val="20"/>
              </w:rPr>
            </w:pPr>
            <w:r w:rsidRPr="003347B0">
              <w:rPr>
                <w:sz w:val="20"/>
                <w:szCs w:val="20"/>
              </w:rPr>
              <w:t>1</w:t>
            </w:r>
          </w:p>
        </w:tc>
        <w:tc>
          <w:tcPr>
            <w:tcW w:w="1559" w:type="dxa"/>
            <w:vAlign w:val="center"/>
          </w:tcPr>
          <w:p w14:paraId="21F24261" w14:textId="77777777" w:rsidR="001825CD" w:rsidRPr="003347B0" w:rsidRDefault="001825CD" w:rsidP="00FE48F7">
            <w:pPr>
              <w:pStyle w:val="af6"/>
              <w:rPr>
                <w:sz w:val="20"/>
                <w:szCs w:val="20"/>
              </w:rPr>
            </w:pPr>
            <w:r w:rsidRPr="003347B0">
              <w:rPr>
                <w:sz w:val="20"/>
                <w:szCs w:val="20"/>
              </w:rPr>
              <w:t>Действующий/Иное</w:t>
            </w:r>
          </w:p>
        </w:tc>
        <w:tc>
          <w:tcPr>
            <w:tcW w:w="1506" w:type="dxa"/>
          </w:tcPr>
          <w:p w14:paraId="65E957D5" w14:textId="77777777" w:rsidR="001825CD" w:rsidRPr="003347B0" w:rsidRDefault="001825CD" w:rsidP="00FE48F7">
            <w:pPr>
              <w:pStyle w:val="af6"/>
              <w:rPr>
                <w:sz w:val="20"/>
                <w:szCs w:val="20"/>
              </w:rPr>
            </w:pPr>
          </w:p>
        </w:tc>
      </w:tr>
    </w:tbl>
    <w:p w14:paraId="1926C894" w14:textId="46E34DC7" w:rsidR="001825CD" w:rsidRPr="003347B0" w:rsidRDefault="001825CD" w:rsidP="000872B1">
      <w:pPr>
        <w:rPr>
          <w:sz w:val="20"/>
          <w:szCs w:val="20"/>
        </w:rPr>
      </w:pPr>
      <w:r w:rsidRPr="003347B0">
        <w:rPr>
          <w:sz w:val="20"/>
          <w:szCs w:val="20"/>
        </w:rPr>
        <w:t xml:space="preserve">Примечание:  </w:t>
      </w:r>
      <w:r w:rsidRPr="003347B0">
        <w:rPr>
          <w:noProof/>
          <w:sz w:val="20"/>
          <w:szCs w:val="20"/>
        </w:rPr>
        <w:drawing>
          <wp:inline distT="0" distB="0" distL="0" distR="0" wp14:anchorId="760B512D" wp14:editId="7CDB78E3">
            <wp:extent cx="428625" cy="2095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pic:spPr>
                </pic:pic>
              </a:graphicData>
            </a:graphic>
          </wp:inline>
        </w:drawing>
      </w:r>
      <w:r w:rsidRPr="003347B0">
        <w:rPr>
          <w:sz w:val="20"/>
          <w:szCs w:val="20"/>
        </w:rPr>
        <w:t xml:space="preserve"> - мощность определена экспертно</w:t>
      </w:r>
    </w:p>
    <w:p w14:paraId="192BA296" w14:textId="3A091F6C" w:rsidR="001825CD" w:rsidRPr="003347B0" w:rsidRDefault="001825CD" w:rsidP="000872B1">
      <w:pPr>
        <w:rPr>
          <w:sz w:val="20"/>
          <w:szCs w:val="20"/>
        </w:rPr>
      </w:pPr>
    </w:p>
    <w:p w14:paraId="6DB9079C" w14:textId="77777777" w:rsidR="001825CD" w:rsidRPr="003347B0" w:rsidRDefault="001825CD" w:rsidP="001825CD">
      <w:pPr>
        <w:pStyle w:val="a7"/>
      </w:pPr>
      <w:r w:rsidRPr="003347B0">
        <w:t>На сегодняшний день вся территория городского округа, для первоочередного реагирования по первому сообщению о пожаре, распределена только за шестью территориальными подразделениями Федеральной противопожарной службы (одно из них по охране городского поселения Белый Яр</w:t>
      </w:r>
      <w:r w:rsidRPr="003347B0">
        <w:rPr>
          <w:lang w:val="ru-RU"/>
        </w:rPr>
        <w:t xml:space="preserve"> Сургутского района</w:t>
      </w:r>
      <w:r w:rsidRPr="003347B0">
        <w:t>) и одним договорным подразделением Федеральной противопожарной службы (созданным в целях охраны имущества Сургутской ГРЭС-2 от пожаров).</w:t>
      </w:r>
    </w:p>
    <w:p w14:paraId="6E65DDB6" w14:textId="77777777" w:rsidR="001825CD" w:rsidRPr="003347B0" w:rsidRDefault="001825CD" w:rsidP="001825CD">
      <w:pPr>
        <w:pStyle w:val="a7"/>
        <w:rPr>
          <w:lang w:val="ru-RU"/>
        </w:rPr>
      </w:pPr>
      <w:r w:rsidRPr="003347B0">
        <w:t>Подразделения ведомственной и частной пожарной охраны, дислоцируемые на территории городского округа, осуществляют первоочередное реагирование только в пределах своих объектов защиты.</w:t>
      </w:r>
    </w:p>
    <w:p w14:paraId="3528B23B" w14:textId="5DFD71DC" w:rsidR="001825CD" w:rsidRPr="003347B0" w:rsidRDefault="001825CD" w:rsidP="00E511D1">
      <w:pPr>
        <w:pStyle w:val="a7"/>
      </w:pPr>
      <w:r w:rsidRPr="00E511D1">
        <w:t>Подразделения Федеральной противопожарной службы в пределах нормативного времени прибытия к месту пожара (</w:t>
      </w:r>
      <w:r w:rsidRPr="00E511D1">
        <w:rPr>
          <w:lang w:val="ru-RU"/>
        </w:rPr>
        <w:t xml:space="preserve">в </w:t>
      </w:r>
      <w:r w:rsidRPr="00E511D1">
        <w:t>соответствии с ФЗ от 22.07.2008 №123-ФЗ «Технический регламент о требованиях пожарной безопасности»</w:t>
      </w:r>
      <w:r w:rsidRPr="00E511D1">
        <w:rPr>
          <w:lang w:val="ru-RU"/>
        </w:rPr>
        <w:t xml:space="preserve"> время</w:t>
      </w:r>
      <w:r w:rsidRPr="00E511D1">
        <w:t xml:space="preserve"> прибытия первого подразделения к месту вызова не должно превышать 10 минут) прикрывают территорию в 91 кв. км. </w:t>
      </w:r>
    </w:p>
    <w:p w14:paraId="440F9101" w14:textId="33AD9185" w:rsidR="001825CD" w:rsidRPr="003347B0" w:rsidRDefault="001825CD" w:rsidP="001825CD">
      <w:pPr>
        <w:pStyle w:val="a7"/>
        <w:rPr>
          <w:lang w:val="ru-RU"/>
        </w:rPr>
      </w:pPr>
      <w:r w:rsidRPr="003347B0">
        <w:rPr>
          <w:lang w:val="ru-RU"/>
        </w:rPr>
        <w:t xml:space="preserve">В целях исполнения требований Федерального закона от 22.07.2008 №123-ФЗ «Технический регламент о требованиях пожарной безопасности», с учетом существующей обстановки и будущего развития, на территории городского округа необходимо резервирование территории под размещение </w:t>
      </w:r>
      <w:r w:rsidR="00E511D1">
        <w:rPr>
          <w:lang w:val="ru-RU"/>
        </w:rPr>
        <w:t xml:space="preserve">6 </w:t>
      </w:r>
      <w:r w:rsidRPr="003347B0">
        <w:rPr>
          <w:lang w:val="ru-RU"/>
        </w:rPr>
        <w:t>объектов пожарной охраны</w:t>
      </w:r>
      <w:r w:rsidR="00E511D1">
        <w:rPr>
          <w:lang w:val="ru-RU"/>
        </w:rPr>
        <w:t>.</w:t>
      </w:r>
    </w:p>
    <w:p w14:paraId="360EB57D" w14:textId="77777777" w:rsidR="001825CD" w:rsidRPr="003347B0" w:rsidRDefault="001825CD" w:rsidP="00647C88">
      <w:pPr>
        <w:pStyle w:val="a7"/>
        <w:ind w:firstLine="709"/>
        <w:rPr>
          <w:lang w:val="ru-RU"/>
        </w:rPr>
      </w:pPr>
      <w:r w:rsidRPr="00E511D1">
        <w:t>Размещение новых объектов пожарной охраны позволят увеличить зону прикрытия подразделениями противопожарной службы</w:t>
      </w:r>
      <w:r w:rsidRPr="00E511D1">
        <w:rPr>
          <w:lang w:val="ru-RU"/>
        </w:rPr>
        <w:t>.</w:t>
      </w:r>
    </w:p>
    <w:p w14:paraId="6D554F6E" w14:textId="095A6895" w:rsidR="001825CD" w:rsidRPr="003347B0" w:rsidRDefault="001825CD"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221" w:name="_Toc383787911"/>
      <w:bookmarkStart w:id="222" w:name="_Toc478485527"/>
      <w:r w:rsidRPr="003347B0">
        <w:rPr>
          <w:rFonts w:ascii="Times New Roman" w:hAnsi="Times New Roman" w:cs="Times New Roman"/>
          <w:b/>
          <w:bCs/>
          <w:color w:val="auto"/>
          <w:sz w:val="28"/>
          <w:szCs w:val="28"/>
        </w:rPr>
        <w:t>3.9 Оценка потенциальной экономической эффективности решений проекта внесения изменений в генеральный план</w:t>
      </w:r>
      <w:bookmarkEnd w:id="221"/>
      <w:bookmarkEnd w:id="222"/>
    </w:p>
    <w:p w14:paraId="7CD512B0" w14:textId="7F0E3A1A" w:rsidR="001825CD" w:rsidRPr="003347B0" w:rsidRDefault="001825CD"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23" w:name="_Toc478485528"/>
      <w:r w:rsidRPr="003347B0">
        <w:rPr>
          <w:rFonts w:ascii="Times New Roman" w:hAnsi="Times New Roman" w:cs="Times New Roman"/>
          <w:b/>
          <w:bCs/>
          <w:color w:val="auto"/>
          <w:sz w:val="26"/>
          <w:szCs w:val="26"/>
        </w:rPr>
        <w:t>3.9.1 Общие положения</w:t>
      </w:r>
      <w:bookmarkEnd w:id="223"/>
    </w:p>
    <w:p w14:paraId="153AE127" w14:textId="77777777" w:rsidR="001825CD" w:rsidRPr="003347B0" w:rsidRDefault="001825CD" w:rsidP="00647C88">
      <w:pPr>
        <w:pStyle w:val="a7"/>
        <w:ind w:firstLine="709"/>
      </w:pPr>
      <w:r w:rsidRPr="003347B0">
        <w:t>В настоящее время, развитие городов требует все большего привлечения средств из внебюджетных источников в строительство. Градостроительная деятельность частных инвесторов обеспечивает сегодня строительство большей части жилья, а также общественно-деловой недвижимости коммерческого назначения. В этих условиях органам местного самоуправления необходимо обеспечивать разработку высококачественной градостроительной документации, в реализации которой будут одновременно заинтересованы и общество в целом, и представители бизнеса. В то же время, российское законодательство не предусматривает никаких критериев оценки качества решений градостроительной документации.</w:t>
      </w:r>
    </w:p>
    <w:p w14:paraId="0EDC4859" w14:textId="77777777" w:rsidR="001825CD" w:rsidRPr="003347B0" w:rsidRDefault="001825CD" w:rsidP="00647C88">
      <w:pPr>
        <w:pStyle w:val="a7"/>
        <w:ind w:firstLine="709"/>
      </w:pPr>
      <w:r w:rsidRPr="003347B0">
        <w:lastRenderedPageBreak/>
        <w:t>На практике, в региональных и местных нормативах градостроительного проектирования (РНГП и МНГП) зачастую содержатся многие из необходимых критериев в виде нормируемых показателей объектов местного и регионального значения. Однако в РНГП и МНГП просто не могут содержаться те критерии, которые обеспечивают оценку качества архитектурно-планировочного решения и экономическую эффективность решений градостроительной документации для всех субъектов градостроительных отношений. По этой причине сегодня сохраняется риск разработки такой градостроительной документации, которую впоследствии невозможно будет реализовать по причине нехватки бюджетных и внебюджетных ресурсов, а также из-за низкой экономической заинтересованности инвесторов.</w:t>
      </w:r>
    </w:p>
    <w:p w14:paraId="33D03422" w14:textId="77777777" w:rsidR="001825CD" w:rsidRPr="003347B0" w:rsidRDefault="001825CD" w:rsidP="00647C88">
      <w:pPr>
        <w:pStyle w:val="a7"/>
        <w:ind w:firstLine="709"/>
      </w:pPr>
      <w:r w:rsidRPr="003347B0">
        <w:t>В связи с этим, на сегодняшний день всё чаще возникает необходимость в применении при градостроительном проектировании методик и технологий, позволяющих оценить и наглядно продемонстрировать всем заинтересованным лицам экономическую целесообразность предлагаемых решений.</w:t>
      </w:r>
    </w:p>
    <w:p w14:paraId="556CBFDC" w14:textId="77777777" w:rsidR="001825CD" w:rsidRPr="003347B0" w:rsidRDefault="001825CD" w:rsidP="00647C88">
      <w:pPr>
        <w:pStyle w:val="a7"/>
        <w:ind w:firstLine="709"/>
      </w:pPr>
      <w:r w:rsidRPr="003347B0">
        <w:t>Потенциальная экономическая эффективность может быть оценена через показатель рентабельности, выражающий соотношение прибыли и затрат инвестора при реализации данного проекта или его части.</w:t>
      </w:r>
    </w:p>
    <w:p w14:paraId="48094E03" w14:textId="77777777" w:rsidR="001825CD" w:rsidRPr="003347B0" w:rsidRDefault="001825CD" w:rsidP="00647C88">
      <w:pPr>
        <w:pStyle w:val="a7"/>
        <w:ind w:firstLine="709"/>
      </w:pPr>
      <w:r w:rsidRPr="003347B0">
        <w:t xml:space="preserve">Такой подход позволяет сопоставлять различные варианты пространственных решений и выбирать те, которые наиболее полно учитывают интересы населения и бизнеса. В результате исследования проведенного в ООО «ИТП «Град», на основе выполнения научно-исследовательских работ: «Совершенствование системы управления градостроительным развитием городского округа город Сургут», была установлена математическая зависимость между рыночной стоимостью 1 кв.м. общей площади жилья и размещением на территории различных пространственных объектов иного назначения. </w:t>
      </w:r>
    </w:p>
    <w:p w14:paraId="2802A2EE" w14:textId="5B5AEC48" w:rsidR="001825CD" w:rsidRPr="003347B0" w:rsidRDefault="001825CD" w:rsidP="00647C88">
      <w:pPr>
        <w:pStyle w:val="a7"/>
        <w:ind w:firstLine="709"/>
      </w:pPr>
      <w:r w:rsidRPr="003347B0">
        <w:t>В связи с указанными обстоятельствами, при внесении изменений в генеральный план муниципального образования городской округ город Сургут была выполнена работа по оценке потенциальной экономической эффективности решений проекта внесения изменений в генеральный план. Соответственно, целью выполнения указанной работы стало формирование наиболее экономически эффективных решений проекта внесения изменений в генеральный план, обеспечивающих высокие показатели рентабельности проектов по строительству объектов при соблюдении всех общественных, муниципальных и государственных интересов, в частности, формирования территорий нового жилищного строительства разного уровня комфорта, а также территорий, на которых реализация проектов по жилищному строительству с выделением определённой доли социального жилья в общем объеме нового жилищного строительства является выгодной для частного инвестора.</w:t>
      </w:r>
    </w:p>
    <w:p w14:paraId="6B2E8491" w14:textId="77777777" w:rsidR="001825CD" w:rsidRPr="003347B0" w:rsidRDefault="001825CD" w:rsidP="00647C88">
      <w:pPr>
        <w:pStyle w:val="a7"/>
        <w:ind w:firstLine="709"/>
      </w:pPr>
      <w:r w:rsidRPr="003347B0">
        <w:t>Для достижения поставленной цели были решены следующие задачи:</w:t>
      </w:r>
    </w:p>
    <w:p w14:paraId="72A09686" w14:textId="77777777" w:rsidR="001825CD" w:rsidRPr="003347B0" w:rsidRDefault="001825CD" w:rsidP="001825CD">
      <w:pPr>
        <w:pStyle w:val="a7"/>
      </w:pPr>
      <w:r w:rsidRPr="003347B0">
        <w:t>1) Определение состава исходных данных, используемых при оценке потенциальной экономической эффективности решений проекта внесения изменений в генеральный план.</w:t>
      </w:r>
    </w:p>
    <w:p w14:paraId="15BB8998" w14:textId="77777777" w:rsidR="001825CD" w:rsidRPr="003347B0" w:rsidRDefault="001825CD" w:rsidP="001825CD">
      <w:pPr>
        <w:pStyle w:val="a7"/>
      </w:pPr>
      <w:r w:rsidRPr="003347B0">
        <w:t>2) Сбор и обработка исходных данных.</w:t>
      </w:r>
    </w:p>
    <w:p w14:paraId="569A49E2" w14:textId="77777777" w:rsidR="001825CD" w:rsidRPr="003347B0" w:rsidRDefault="001825CD" w:rsidP="001825CD">
      <w:pPr>
        <w:pStyle w:val="a7"/>
      </w:pPr>
      <w:r w:rsidRPr="003347B0">
        <w:t>3) Определение состава факторов градостроительной ценности территории и их расчет.</w:t>
      </w:r>
    </w:p>
    <w:p w14:paraId="78114FBF" w14:textId="77777777" w:rsidR="001825CD" w:rsidRPr="003347B0" w:rsidRDefault="001825CD" w:rsidP="001825CD">
      <w:pPr>
        <w:pStyle w:val="a7"/>
      </w:pPr>
      <w:r w:rsidRPr="003347B0">
        <w:t>4) Определение мероприятий, необходимых для реализации проекта внесения изменений в генеральный план, и расчет их стоимости.</w:t>
      </w:r>
    </w:p>
    <w:p w14:paraId="4B2D3AC3" w14:textId="77777777" w:rsidR="001825CD" w:rsidRPr="003347B0" w:rsidRDefault="001825CD" w:rsidP="001825CD">
      <w:pPr>
        <w:pStyle w:val="a7"/>
      </w:pPr>
      <w:r w:rsidRPr="003347B0">
        <w:t>5) Определение состава показателей экономической эффективности инвестиционного освоения территории городского округа и их расчет.</w:t>
      </w:r>
    </w:p>
    <w:p w14:paraId="213425BB" w14:textId="1C34E4B9" w:rsidR="001825CD" w:rsidRPr="003347B0" w:rsidRDefault="001825CD"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lastRenderedPageBreak/>
        <w:t xml:space="preserve">3.9.2  </w:t>
      </w:r>
      <w:bookmarkStart w:id="224" w:name="_Toc478485529"/>
      <w:r w:rsidRPr="003347B0">
        <w:rPr>
          <w:rFonts w:ascii="Times New Roman" w:hAnsi="Times New Roman" w:cs="Times New Roman"/>
          <w:b/>
          <w:bCs/>
          <w:color w:val="auto"/>
          <w:sz w:val="26"/>
          <w:szCs w:val="26"/>
        </w:rPr>
        <w:t>Методика оценки потенциальной экономической эффективности решений проекта внесения изменений в генеральный план</w:t>
      </w:r>
      <w:bookmarkEnd w:id="224"/>
    </w:p>
    <w:p w14:paraId="68983712" w14:textId="77777777" w:rsidR="001825CD" w:rsidRPr="003347B0" w:rsidRDefault="001825CD" w:rsidP="00647C88">
      <w:pPr>
        <w:pStyle w:val="a7"/>
        <w:ind w:firstLine="709"/>
      </w:pPr>
      <w:r w:rsidRPr="003347B0">
        <w:t>Методика оценки потенциальной экономической эффективности решений проекта внесения изменений в генеральный план дает возможность оценить перспективы инвестиций в развитие различных территорий городского округа город Сургут. Расчет экономической эффективности осуществляется на основе получения достаточно прозрачной и достоверной информации о планируемых (прогнозируемых в будущем при условии реализации решений проекта внесения изменений в генеральный план) расчетных показателях градостроительной ценности территории. В свою очередь, градостроительная ценность территории на расчетный срок учитывает сложившиеся в г. Сургуте цены на недвижимость и влияние внесенных изменений в генеральный план на цены объектов недвижимости в прогнозный период. Необходимая степень точности и адекватности методики обеспечивается применением многомерного регрессионного и корреляционного анализов для описания формулы зависимости цены 1 кв. м площади квартиры от различных факторов градостроительной ценности и оценкой тесноты таких связей.</w:t>
      </w:r>
    </w:p>
    <w:p w14:paraId="328599F6" w14:textId="08DDE7D9" w:rsidR="001825CD" w:rsidRPr="003347B0" w:rsidRDefault="001825CD" w:rsidP="00647C88">
      <w:pPr>
        <w:pStyle w:val="4"/>
        <w:numPr>
          <w:ilvl w:val="3"/>
          <w:numId w:val="0"/>
        </w:numPr>
        <w:ind w:left="426" w:firstLine="709"/>
      </w:pPr>
      <w:r w:rsidRPr="003347B0">
        <w:t xml:space="preserve">3.9.2.1 Исходные данные, используемые при оценке потенциальной экономической эффективности решений проекта внесения изменений </w:t>
      </w:r>
      <w:r w:rsidRPr="003347B0">
        <w:br/>
        <w:t xml:space="preserve">в генеральный план </w:t>
      </w:r>
    </w:p>
    <w:p w14:paraId="4A7045D6" w14:textId="77777777" w:rsidR="001825CD" w:rsidRPr="003347B0" w:rsidRDefault="001825CD" w:rsidP="00647C88">
      <w:pPr>
        <w:pStyle w:val="a7"/>
        <w:spacing w:before="0" w:after="0" w:line="276" w:lineRule="auto"/>
        <w:ind w:firstLine="709"/>
      </w:pPr>
      <w:r w:rsidRPr="003347B0">
        <w:t>Для оценки экономической эффективности решений проекта внесения изменений в генеральный план использовался следующий набор исходных данных:</w:t>
      </w:r>
    </w:p>
    <w:p w14:paraId="503409EB" w14:textId="77777777" w:rsidR="001825CD" w:rsidRPr="003347B0" w:rsidRDefault="001825CD" w:rsidP="001825CD">
      <w:pPr>
        <w:pStyle w:val="a4"/>
      </w:pPr>
      <w:r w:rsidRPr="003347B0">
        <w:t>массив значений рыночной стоимости квартир в г</w:t>
      </w:r>
      <w:r w:rsidRPr="003347B0">
        <w:rPr>
          <w:lang w:val="ru-RU"/>
        </w:rPr>
        <w:t>.</w:t>
      </w:r>
      <w:r w:rsidRPr="003347B0">
        <w:t xml:space="preserve"> Сургуте;</w:t>
      </w:r>
    </w:p>
    <w:p w14:paraId="776D5AC7" w14:textId="77777777" w:rsidR="001825CD" w:rsidRPr="003347B0" w:rsidRDefault="001825CD" w:rsidP="001825CD">
      <w:pPr>
        <w:pStyle w:val="a4"/>
      </w:pPr>
      <w:r w:rsidRPr="003347B0">
        <w:t>обобщенная информационная база данных об объектах градостроительной деятельности города Сургута;</w:t>
      </w:r>
    </w:p>
    <w:p w14:paraId="39407F67" w14:textId="77777777" w:rsidR="001825CD" w:rsidRPr="003347B0" w:rsidRDefault="001825CD" w:rsidP="001825CD">
      <w:pPr>
        <w:pStyle w:val="a4"/>
      </w:pPr>
      <w:r w:rsidRPr="003347B0">
        <w:t>решения проекта внесения изменений в генеральный план на расчетный срок.</w:t>
      </w:r>
    </w:p>
    <w:p w14:paraId="7A6456AD" w14:textId="77777777" w:rsidR="001825CD" w:rsidRPr="003347B0" w:rsidRDefault="001825CD" w:rsidP="00647C88">
      <w:pPr>
        <w:pStyle w:val="a7"/>
        <w:ind w:firstLine="709"/>
      </w:pPr>
      <w:r w:rsidRPr="003347B0">
        <w:t>Определение значений цен объектов жилого назначения в г. Сургуте на прогнозный период осуществляется с применением метода регрессионного анализа, который позволяет установить закономерность влияния основных факторов градостроительной ценности на изучаемый результат – цену 1 кв. м площади квартиры.</w:t>
      </w:r>
    </w:p>
    <w:p w14:paraId="765E16E4" w14:textId="77777777" w:rsidR="001825CD" w:rsidRPr="003347B0" w:rsidRDefault="001825CD" w:rsidP="00647C88">
      <w:pPr>
        <w:pStyle w:val="a7"/>
        <w:ind w:firstLine="709"/>
      </w:pPr>
      <w:r w:rsidRPr="003347B0">
        <w:t>Массив исходных данных был получен методом сбора данных из печатных средств массовой информации и сети Интернет. Он включает в себя данные о квартирах в многоквартирных жилых домах, выставленных на продажу в г. Сургуте.</w:t>
      </w:r>
    </w:p>
    <w:p w14:paraId="12A12656" w14:textId="77777777" w:rsidR="001825CD" w:rsidRPr="003347B0" w:rsidRDefault="001825CD" w:rsidP="00647C88">
      <w:pPr>
        <w:pStyle w:val="a7"/>
        <w:ind w:firstLine="709"/>
      </w:pPr>
      <w:r w:rsidRPr="003347B0">
        <w:t>Данные о квартирах в многоквартирных жилых домах содержат информацию о рыночной цене квартир, а также информацию о качественных характеристиках квартир и домов, в которых расположены эти квартиры:</w:t>
      </w:r>
    </w:p>
    <w:p w14:paraId="4B486E4F" w14:textId="77777777" w:rsidR="001825CD" w:rsidRPr="003347B0" w:rsidRDefault="001825CD" w:rsidP="001825CD">
      <w:pPr>
        <w:pStyle w:val="a4"/>
      </w:pPr>
      <w:r w:rsidRPr="003347B0">
        <w:t xml:space="preserve">количество комнат в квартире </w:t>
      </w:r>
    </w:p>
    <w:p w14:paraId="34BCA7F7" w14:textId="77777777" w:rsidR="001825CD" w:rsidRPr="003347B0" w:rsidRDefault="001825CD" w:rsidP="001825CD">
      <w:pPr>
        <w:pStyle w:val="a4"/>
      </w:pPr>
      <w:r w:rsidRPr="003347B0">
        <w:t>месторасположение дома;</w:t>
      </w:r>
    </w:p>
    <w:p w14:paraId="44846B59" w14:textId="77777777" w:rsidR="001825CD" w:rsidRPr="003347B0" w:rsidRDefault="001825CD" w:rsidP="001825CD">
      <w:pPr>
        <w:pStyle w:val="a4"/>
      </w:pPr>
      <w:r w:rsidRPr="003347B0">
        <w:t>этажность дома;</w:t>
      </w:r>
    </w:p>
    <w:p w14:paraId="27170D26" w14:textId="77777777" w:rsidR="001825CD" w:rsidRPr="003347B0" w:rsidRDefault="001825CD" w:rsidP="001825CD">
      <w:pPr>
        <w:pStyle w:val="a4"/>
      </w:pPr>
      <w:r w:rsidRPr="003347B0">
        <w:t>конструктив дома;</w:t>
      </w:r>
    </w:p>
    <w:p w14:paraId="3A604026" w14:textId="77777777" w:rsidR="001825CD" w:rsidRPr="003347B0" w:rsidRDefault="001825CD" w:rsidP="001825CD">
      <w:pPr>
        <w:pStyle w:val="a4"/>
      </w:pPr>
      <w:r w:rsidRPr="003347B0">
        <w:t>год строительства дома.</w:t>
      </w:r>
    </w:p>
    <w:p w14:paraId="1989C760" w14:textId="5D526025" w:rsidR="001825CD" w:rsidRPr="003347B0" w:rsidRDefault="001825CD" w:rsidP="00647C88">
      <w:pPr>
        <w:pStyle w:val="a7"/>
        <w:ind w:firstLine="709"/>
      </w:pPr>
      <w:r w:rsidRPr="003347B0">
        <w:t>Массив исходных данных содержит информацию о ценах 3308 квартир в 766 многоквартирных жилых домах. Из таблиц приведенных ниже (</w:t>
      </w:r>
      <w:r w:rsidRPr="003347B0">
        <w:fldChar w:fldCharType="begin"/>
      </w:r>
      <w:r w:rsidRPr="003347B0">
        <w:instrText xml:space="preserve"> REF _Ref387872479 \h  \* MERGEFORMAT </w:instrText>
      </w:r>
      <w:r w:rsidRPr="003347B0">
        <w:fldChar w:fldCharType="separate"/>
      </w:r>
      <w:r w:rsidR="004801DE" w:rsidRPr="004801DE">
        <w:t>Таблица 90</w:t>
      </w:r>
      <w:r w:rsidRPr="003347B0">
        <w:fldChar w:fldCharType="end"/>
      </w:r>
      <w:r w:rsidRPr="003347B0">
        <w:t xml:space="preserve">, </w:t>
      </w:r>
      <w:r w:rsidRPr="003347B0">
        <w:fldChar w:fldCharType="begin"/>
      </w:r>
      <w:r w:rsidRPr="003347B0">
        <w:instrText xml:space="preserve"> REF _Ref387872483 \h  \* MERGEFORMAT </w:instrText>
      </w:r>
      <w:r w:rsidRPr="003347B0">
        <w:fldChar w:fldCharType="separate"/>
      </w:r>
      <w:r w:rsidR="004801DE" w:rsidRPr="004801DE">
        <w:t>Таблица 91</w:t>
      </w:r>
      <w:r w:rsidRPr="003347B0">
        <w:fldChar w:fldCharType="end"/>
      </w:r>
      <w:r w:rsidRPr="003347B0">
        <w:t xml:space="preserve">) видно, что структура массива данных о квартирах соответствует структуре массива данных о многоквартирных жилых домах. </w:t>
      </w:r>
    </w:p>
    <w:p w14:paraId="6D870B09" w14:textId="4E578D7D" w:rsidR="001825CD" w:rsidRPr="003347B0" w:rsidRDefault="001825CD" w:rsidP="00647C88">
      <w:pPr>
        <w:keepNext/>
        <w:spacing w:before="120" w:after="120"/>
        <w:jc w:val="center"/>
        <w:rPr>
          <w:b/>
          <w:bCs/>
          <w:sz w:val="22"/>
          <w:szCs w:val="20"/>
        </w:rPr>
      </w:pPr>
      <w:bookmarkStart w:id="225" w:name="_Ref387872479"/>
      <w:r w:rsidRPr="003347B0">
        <w:rPr>
          <w:b/>
          <w:bCs/>
          <w:sz w:val="22"/>
          <w:szCs w:val="20"/>
        </w:rPr>
        <w:lastRenderedPageBreak/>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90</w:t>
      </w:r>
      <w:r w:rsidRPr="003347B0">
        <w:rPr>
          <w:b/>
          <w:bCs/>
          <w:noProof/>
          <w:sz w:val="22"/>
          <w:szCs w:val="20"/>
        </w:rPr>
        <w:fldChar w:fldCharType="end"/>
      </w:r>
      <w:bookmarkEnd w:id="225"/>
      <w:r w:rsidRPr="003347B0">
        <w:rPr>
          <w:b/>
          <w:bCs/>
          <w:sz w:val="22"/>
          <w:szCs w:val="20"/>
        </w:rPr>
        <w:t xml:space="preserve"> Структура предложения квартир (% общего количества предложений </w:t>
      </w:r>
      <w:r w:rsidRPr="003347B0">
        <w:rPr>
          <w:b/>
          <w:bCs/>
          <w:sz w:val="22"/>
          <w:szCs w:val="20"/>
        </w:rPr>
        <w:br/>
        <w:t>квартир на рынке)</w:t>
      </w:r>
    </w:p>
    <w:tbl>
      <w:tblPr>
        <w:tblW w:w="9747" w:type="dxa"/>
        <w:tblLayout w:type="fixed"/>
        <w:tblLook w:val="04A0" w:firstRow="1" w:lastRow="0" w:firstColumn="1" w:lastColumn="0" w:noHBand="0" w:noVBand="1"/>
      </w:tblPr>
      <w:tblGrid>
        <w:gridCol w:w="1858"/>
        <w:gridCol w:w="851"/>
        <w:gridCol w:w="943"/>
        <w:gridCol w:w="851"/>
        <w:gridCol w:w="708"/>
        <w:gridCol w:w="993"/>
        <w:gridCol w:w="992"/>
        <w:gridCol w:w="992"/>
        <w:gridCol w:w="709"/>
        <w:gridCol w:w="850"/>
      </w:tblGrid>
      <w:tr w:rsidR="001825CD" w:rsidRPr="003347B0" w14:paraId="0F5F2E72" w14:textId="77777777" w:rsidTr="00FE48F7">
        <w:trPr>
          <w:trHeight w:val="300"/>
          <w:tblHeader/>
        </w:trPr>
        <w:tc>
          <w:tcPr>
            <w:tcW w:w="1858" w:type="dxa"/>
            <w:vMerge w:val="restart"/>
            <w:tcBorders>
              <w:top w:val="single" w:sz="4" w:space="0" w:color="auto"/>
              <w:left w:val="single" w:sz="4" w:space="0" w:color="auto"/>
              <w:bottom w:val="nil"/>
              <w:right w:val="single" w:sz="4" w:space="0" w:color="auto"/>
            </w:tcBorders>
            <w:shd w:val="clear" w:color="auto" w:fill="auto"/>
            <w:vAlign w:val="center"/>
            <w:hideMark/>
          </w:tcPr>
          <w:p w14:paraId="70BF3C72" w14:textId="77777777" w:rsidR="001825CD" w:rsidRPr="003347B0" w:rsidRDefault="001825CD" w:rsidP="001825CD">
            <w:pPr>
              <w:ind w:firstLine="0"/>
              <w:jc w:val="center"/>
              <w:rPr>
                <w:b/>
                <w:sz w:val="20"/>
                <w:szCs w:val="20"/>
              </w:rPr>
            </w:pPr>
            <w:bookmarkStart w:id="226" w:name="_Hlk15310362"/>
            <w:r w:rsidRPr="003347B0">
              <w:rPr>
                <w:b/>
                <w:sz w:val="20"/>
                <w:szCs w:val="20"/>
              </w:rPr>
              <w:t>Тип дома</w:t>
            </w:r>
          </w:p>
        </w:tc>
        <w:tc>
          <w:tcPr>
            <w:tcW w:w="3353" w:type="dxa"/>
            <w:gridSpan w:val="4"/>
            <w:tcBorders>
              <w:top w:val="single" w:sz="4" w:space="0" w:color="auto"/>
              <w:left w:val="nil"/>
              <w:bottom w:val="single" w:sz="4" w:space="0" w:color="auto"/>
              <w:right w:val="single" w:sz="4" w:space="0" w:color="auto"/>
            </w:tcBorders>
            <w:shd w:val="clear" w:color="auto" w:fill="auto"/>
            <w:vAlign w:val="center"/>
            <w:hideMark/>
          </w:tcPr>
          <w:p w14:paraId="737EDC12" w14:textId="77777777" w:rsidR="001825CD" w:rsidRPr="003347B0" w:rsidRDefault="001825CD" w:rsidP="001825CD">
            <w:pPr>
              <w:ind w:firstLine="0"/>
              <w:jc w:val="center"/>
              <w:rPr>
                <w:b/>
                <w:sz w:val="20"/>
                <w:szCs w:val="20"/>
              </w:rPr>
            </w:pPr>
            <w:r w:rsidRPr="003347B0">
              <w:rPr>
                <w:b/>
                <w:sz w:val="20"/>
                <w:szCs w:val="20"/>
              </w:rPr>
              <w:t>Кирпичные здания</w:t>
            </w:r>
          </w:p>
        </w:tc>
        <w:tc>
          <w:tcPr>
            <w:tcW w:w="3686" w:type="dxa"/>
            <w:gridSpan w:val="4"/>
            <w:tcBorders>
              <w:top w:val="single" w:sz="4" w:space="0" w:color="auto"/>
              <w:left w:val="nil"/>
              <w:bottom w:val="single" w:sz="4" w:space="0" w:color="auto"/>
              <w:right w:val="single" w:sz="4" w:space="0" w:color="auto"/>
            </w:tcBorders>
            <w:shd w:val="clear" w:color="auto" w:fill="auto"/>
            <w:vAlign w:val="center"/>
            <w:hideMark/>
          </w:tcPr>
          <w:p w14:paraId="64CD85B7" w14:textId="77777777" w:rsidR="001825CD" w:rsidRPr="003347B0" w:rsidRDefault="001825CD" w:rsidP="001825CD">
            <w:pPr>
              <w:ind w:firstLine="0"/>
              <w:jc w:val="center"/>
              <w:rPr>
                <w:b/>
                <w:sz w:val="20"/>
                <w:szCs w:val="20"/>
              </w:rPr>
            </w:pPr>
            <w:r w:rsidRPr="003347B0">
              <w:rPr>
                <w:b/>
                <w:sz w:val="20"/>
                <w:szCs w:val="20"/>
              </w:rPr>
              <w:t>Крупнопанельные здания</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8F9BF7" w14:textId="77777777" w:rsidR="001825CD" w:rsidRPr="003347B0" w:rsidRDefault="001825CD" w:rsidP="001825CD">
            <w:pPr>
              <w:ind w:firstLine="0"/>
              <w:jc w:val="center"/>
              <w:rPr>
                <w:b/>
                <w:sz w:val="20"/>
                <w:szCs w:val="20"/>
              </w:rPr>
            </w:pPr>
            <w:r w:rsidRPr="003347B0">
              <w:rPr>
                <w:b/>
                <w:sz w:val="20"/>
                <w:szCs w:val="20"/>
              </w:rPr>
              <w:t>Всего</w:t>
            </w:r>
          </w:p>
        </w:tc>
      </w:tr>
      <w:tr w:rsidR="001825CD" w:rsidRPr="003347B0" w14:paraId="7B07C69B" w14:textId="77777777" w:rsidTr="00FE48F7">
        <w:trPr>
          <w:trHeight w:val="300"/>
          <w:tblHeader/>
        </w:trPr>
        <w:tc>
          <w:tcPr>
            <w:tcW w:w="1858" w:type="dxa"/>
            <w:vMerge/>
            <w:tcBorders>
              <w:top w:val="nil"/>
              <w:left w:val="single" w:sz="4" w:space="0" w:color="auto"/>
              <w:bottom w:val="nil"/>
              <w:right w:val="single" w:sz="4" w:space="0" w:color="auto"/>
            </w:tcBorders>
            <w:vAlign w:val="center"/>
            <w:hideMark/>
          </w:tcPr>
          <w:p w14:paraId="51858B7A" w14:textId="77777777" w:rsidR="001825CD" w:rsidRPr="003347B0" w:rsidRDefault="001825CD" w:rsidP="001825CD">
            <w:pPr>
              <w:ind w:firstLine="0"/>
              <w:jc w:val="left"/>
              <w:rPr>
                <w:b/>
                <w:sz w:val="20"/>
                <w:szCs w:val="20"/>
              </w:rPr>
            </w:pPr>
          </w:p>
        </w:tc>
        <w:tc>
          <w:tcPr>
            <w:tcW w:w="2645" w:type="dxa"/>
            <w:gridSpan w:val="3"/>
            <w:tcBorders>
              <w:top w:val="single" w:sz="4" w:space="0" w:color="auto"/>
              <w:left w:val="nil"/>
              <w:bottom w:val="single" w:sz="4" w:space="0" w:color="auto"/>
              <w:right w:val="single" w:sz="4" w:space="0" w:color="auto"/>
            </w:tcBorders>
            <w:shd w:val="clear" w:color="auto" w:fill="auto"/>
            <w:vAlign w:val="center"/>
            <w:hideMark/>
          </w:tcPr>
          <w:p w14:paraId="0B44ACC7" w14:textId="77777777" w:rsidR="001825CD" w:rsidRPr="003347B0" w:rsidRDefault="001825CD" w:rsidP="001825CD">
            <w:pPr>
              <w:ind w:firstLine="0"/>
              <w:jc w:val="center"/>
              <w:rPr>
                <w:b/>
                <w:sz w:val="20"/>
                <w:szCs w:val="20"/>
              </w:rPr>
            </w:pPr>
            <w:r w:rsidRPr="003347B0">
              <w:rPr>
                <w:b/>
                <w:sz w:val="20"/>
                <w:szCs w:val="20"/>
              </w:rPr>
              <w:t>год строительства дома</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64A4FF85" w14:textId="77777777" w:rsidR="001825CD" w:rsidRPr="003347B0" w:rsidRDefault="001825CD" w:rsidP="001825CD">
            <w:pPr>
              <w:ind w:firstLine="0"/>
              <w:jc w:val="center"/>
              <w:rPr>
                <w:b/>
                <w:sz w:val="20"/>
                <w:szCs w:val="20"/>
              </w:rPr>
            </w:pPr>
            <w:r w:rsidRPr="003347B0">
              <w:rPr>
                <w:b/>
                <w:sz w:val="20"/>
                <w:szCs w:val="20"/>
              </w:rPr>
              <w:t>итого</w:t>
            </w:r>
          </w:p>
        </w:tc>
        <w:tc>
          <w:tcPr>
            <w:tcW w:w="2977" w:type="dxa"/>
            <w:gridSpan w:val="3"/>
            <w:tcBorders>
              <w:top w:val="single" w:sz="4" w:space="0" w:color="auto"/>
              <w:left w:val="nil"/>
              <w:bottom w:val="single" w:sz="4" w:space="0" w:color="auto"/>
              <w:right w:val="single" w:sz="4" w:space="0" w:color="auto"/>
            </w:tcBorders>
            <w:shd w:val="clear" w:color="auto" w:fill="auto"/>
            <w:vAlign w:val="center"/>
            <w:hideMark/>
          </w:tcPr>
          <w:p w14:paraId="28EB781F" w14:textId="77777777" w:rsidR="001825CD" w:rsidRPr="003347B0" w:rsidRDefault="001825CD" w:rsidP="001825CD">
            <w:pPr>
              <w:ind w:firstLine="0"/>
              <w:jc w:val="center"/>
              <w:rPr>
                <w:b/>
                <w:sz w:val="20"/>
                <w:szCs w:val="20"/>
              </w:rPr>
            </w:pPr>
            <w:r w:rsidRPr="003347B0">
              <w:rPr>
                <w:b/>
                <w:sz w:val="20"/>
                <w:szCs w:val="20"/>
              </w:rPr>
              <w:t>год строительства дома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C6BF8D4" w14:textId="77777777" w:rsidR="001825CD" w:rsidRPr="003347B0" w:rsidRDefault="001825CD" w:rsidP="001825CD">
            <w:pPr>
              <w:ind w:firstLine="0"/>
              <w:jc w:val="center"/>
              <w:rPr>
                <w:b/>
                <w:sz w:val="20"/>
                <w:szCs w:val="20"/>
              </w:rPr>
            </w:pPr>
            <w:r w:rsidRPr="003347B0">
              <w:rPr>
                <w:b/>
                <w:sz w:val="20"/>
                <w:szCs w:val="20"/>
              </w:rPr>
              <w:t>итого</w:t>
            </w:r>
          </w:p>
        </w:tc>
        <w:tc>
          <w:tcPr>
            <w:tcW w:w="850" w:type="dxa"/>
            <w:vMerge/>
            <w:tcBorders>
              <w:top w:val="nil"/>
              <w:left w:val="single" w:sz="4" w:space="0" w:color="auto"/>
              <w:bottom w:val="single" w:sz="4" w:space="0" w:color="auto"/>
              <w:right w:val="single" w:sz="4" w:space="0" w:color="auto"/>
            </w:tcBorders>
            <w:vAlign w:val="center"/>
            <w:hideMark/>
          </w:tcPr>
          <w:p w14:paraId="0535C65E" w14:textId="77777777" w:rsidR="001825CD" w:rsidRPr="003347B0" w:rsidRDefault="001825CD" w:rsidP="001825CD">
            <w:pPr>
              <w:ind w:firstLine="0"/>
              <w:jc w:val="left"/>
              <w:rPr>
                <w:b/>
                <w:sz w:val="20"/>
                <w:szCs w:val="20"/>
              </w:rPr>
            </w:pPr>
          </w:p>
        </w:tc>
      </w:tr>
      <w:tr w:rsidR="001825CD" w:rsidRPr="003347B0" w14:paraId="6FD9F079" w14:textId="77777777" w:rsidTr="00FE48F7">
        <w:trPr>
          <w:trHeight w:val="510"/>
          <w:tblHeader/>
        </w:trPr>
        <w:tc>
          <w:tcPr>
            <w:tcW w:w="1858" w:type="dxa"/>
            <w:vMerge/>
            <w:tcBorders>
              <w:top w:val="nil"/>
              <w:left w:val="single" w:sz="4" w:space="0" w:color="auto"/>
              <w:bottom w:val="nil"/>
              <w:right w:val="single" w:sz="4" w:space="0" w:color="auto"/>
            </w:tcBorders>
            <w:vAlign w:val="center"/>
            <w:hideMark/>
          </w:tcPr>
          <w:p w14:paraId="745B2CEE" w14:textId="77777777" w:rsidR="001825CD" w:rsidRPr="003347B0" w:rsidRDefault="001825CD" w:rsidP="001825CD">
            <w:pPr>
              <w:ind w:firstLine="0"/>
              <w:jc w:val="left"/>
              <w:rPr>
                <w:b/>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68D793C7" w14:textId="77777777" w:rsidR="001825CD" w:rsidRPr="003347B0" w:rsidRDefault="001825CD" w:rsidP="001825CD">
            <w:pPr>
              <w:ind w:firstLine="0"/>
              <w:jc w:val="center"/>
              <w:rPr>
                <w:b/>
                <w:sz w:val="20"/>
                <w:szCs w:val="20"/>
              </w:rPr>
            </w:pPr>
            <w:r w:rsidRPr="003347B0">
              <w:rPr>
                <w:b/>
                <w:sz w:val="20"/>
                <w:szCs w:val="20"/>
              </w:rPr>
              <w:t>до 1982</w:t>
            </w:r>
          </w:p>
        </w:tc>
        <w:tc>
          <w:tcPr>
            <w:tcW w:w="943" w:type="dxa"/>
            <w:tcBorders>
              <w:top w:val="nil"/>
              <w:left w:val="nil"/>
              <w:bottom w:val="single" w:sz="4" w:space="0" w:color="auto"/>
              <w:right w:val="single" w:sz="4" w:space="0" w:color="auto"/>
            </w:tcBorders>
            <w:shd w:val="clear" w:color="auto" w:fill="auto"/>
            <w:vAlign w:val="center"/>
            <w:hideMark/>
          </w:tcPr>
          <w:p w14:paraId="314D3A19" w14:textId="77777777" w:rsidR="001825CD" w:rsidRPr="003347B0" w:rsidRDefault="001825CD" w:rsidP="001825CD">
            <w:pPr>
              <w:ind w:firstLine="0"/>
              <w:jc w:val="center"/>
              <w:rPr>
                <w:b/>
                <w:sz w:val="20"/>
                <w:szCs w:val="20"/>
              </w:rPr>
            </w:pPr>
            <w:r w:rsidRPr="003347B0">
              <w:rPr>
                <w:b/>
                <w:sz w:val="20"/>
                <w:szCs w:val="20"/>
              </w:rPr>
              <w:t>1983-1997</w:t>
            </w:r>
          </w:p>
        </w:tc>
        <w:tc>
          <w:tcPr>
            <w:tcW w:w="851" w:type="dxa"/>
            <w:tcBorders>
              <w:top w:val="nil"/>
              <w:left w:val="nil"/>
              <w:bottom w:val="single" w:sz="4" w:space="0" w:color="auto"/>
              <w:right w:val="single" w:sz="4" w:space="0" w:color="auto"/>
            </w:tcBorders>
            <w:shd w:val="clear" w:color="auto" w:fill="auto"/>
            <w:vAlign w:val="center"/>
            <w:hideMark/>
          </w:tcPr>
          <w:p w14:paraId="7ABA8DC5" w14:textId="77777777" w:rsidR="001825CD" w:rsidRPr="003347B0" w:rsidRDefault="001825CD" w:rsidP="001825CD">
            <w:pPr>
              <w:ind w:firstLine="0"/>
              <w:jc w:val="center"/>
              <w:rPr>
                <w:b/>
                <w:sz w:val="20"/>
                <w:szCs w:val="20"/>
              </w:rPr>
            </w:pPr>
            <w:r w:rsidRPr="003347B0">
              <w:rPr>
                <w:b/>
                <w:sz w:val="20"/>
                <w:szCs w:val="20"/>
              </w:rPr>
              <w:t>после 1998</w:t>
            </w:r>
          </w:p>
        </w:tc>
        <w:tc>
          <w:tcPr>
            <w:tcW w:w="708" w:type="dxa"/>
            <w:vMerge/>
            <w:tcBorders>
              <w:top w:val="nil"/>
              <w:left w:val="single" w:sz="4" w:space="0" w:color="auto"/>
              <w:bottom w:val="single" w:sz="4" w:space="0" w:color="auto"/>
              <w:right w:val="single" w:sz="4" w:space="0" w:color="auto"/>
            </w:tcBorders>
            <w:vAlign w:val="center"/>
            <w:hideMark/>
          </w:tcPr>
          <w:p w14:paraId="61DDC3B6" w14:textId="77777777" w:rsidR="001825CD" w:rsidRPr="003347B0" w:rsidRDefault="001825CD" w:rsidP="001825CD">
            <w:pPr>
              <w:ind w:firstLine="0"/>
              <w:jc w:val="left"/>
              <w:rPr>
                <w:b/>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14:paraId="13AA14C8" w14:textId="77777777" w:rsidR="001825CD" w:rsidRPr="003347B0" w:rsidRDefault="001825CD" w:rsidP="001825CD">
            <w:pPr>
              <w:ind w:firstLine="0"/>
              <w:jc w:val="center"/>
              <w:rPr>
                <w:b/>
                <w:sz w:val="20"/>
                <w:szCs w:val="20"/>
              </w:rPr>
            </w:pPr>
            <w:r w:rsidRPr="003347B0">
              <w:rPr>
                <w:b/>
                <w:sz w:val="20"/>
                <w:szCs w:val="20"/>
              </w:rPr>
              <w:t>до 1982</w:t>
            </w:r>
          </w:p>
        </w:tc>
        <w:tc>
          <w:tcPr>
            <w:tcW w:w="992" w:type="dxa"/>
            <w:tcBorders>
              <w:top w:val="nil"/>
              <w:left w:val="nil"/>
              <w:bottom w:val="single" w:sz="4" w:space="0" w:color="auto"/>
              <w:right w:val="single" w:sz="4" w:space="0" w:color="auto"/>
            </w:tcBorders>
            <w:shd w:val="clear" w:color="auto" w:fill="auto"/>
            <w:vAlign w:val="center"/>
            <w:hideMark/>
          </w:tcPr>
          <w:p w14:paraId="7EEBF333" w14:textId="77777777" w:rsidR="001825CD" w:rsidRPr="003347B0" w:rsidRDefault="001825CD" w:rsidP="001825CD">
            <w:pPr>
              <w:ind w:firstLine="0"/>
              <w:jc w:val="center"/>
              <w:rPr>
                <w:b/>
                <w:sz w:val="20"/>
                <w:szCs w:val="20"/>
              </w:rPr>
            </w:pPr>
            <w:r w:rsidRPr="003347B0">
              <w:rPr>
                <w:b/>
                <w:sz w:val="20"/>
                <w:szCs w:val="20"/>
              </w:rPr>
              <w:t>1983-1997</w:t>
            </w:r>
          </w:p>
        </w:tc>
        <w:tc>
          <w:tcPr>
            <w:tcW w:w="992" w:type="dxa"/>
            <w:tcBorders>
              <w:top w:val="nil"/>
              <w:left w:val="nil"/>
              <w:bottom w:val="single" w:sz="4" w:space="0" w:color="auto"/>
              <w:right w:val="single" w:sz="4" w:space="0" w:color="auto"/>
            </w:tcBorders>
            <w:shd w:val="clear" w:color="auto" w:fill="auto"/>
            <w:vAlign w:val="center"/>
            <w:hideMark/>
          </w:tcPr>
          <w:p w14:paraId="3CDDF4B9" w14:textId="77777777" w:rsidR="001825CD" w:rsidRPr="003347B0" w:rsidRDefault="001825CD" w:rsidP="001825CD">
            <w:pPr>
              <w:ind w:firstLine="0"/>
              <w:jc w:val="center"/>
              <w:rPr>
                <w:b/>
                <w:sz w:val="20"/>
                <w:szCs w:val="20"/>
              </w:rPr>
            </w:pPr>
            <w:r w:rsidRPr="003347B0">
              <w:rPr>
                <w:b/>
                <w:sz w:val="20"/>
                <w:szCs w:val="20"/>
              </w:rPr>
              <w:t>после 1998</w:t>
            </w:r>
          </w:p>
        </w:tc>
        <w:tc>
          <w:tcPr>
            <w:tcW w:w="709" w:type="dxa"/>
            <w:vMerge/>
            <w:tcBorders>
              <w:top w:val="nil"/>
              <w:left w:val="single" w:sz="4" w:space="0" w:color="auto"/>
              <w:bottom w:val="single" w:sz="4" w:space="0" w:color="auto"/>
              <w:right w:val="single" w:sz="4" w:space="0" w:color="auto"/>
            </w:tcBorders>
            <w:vAlign w:val="center"/>
            <w:hideMark/>
          </w:tcPr>
          <w:p w14:paraId="2A02272A" w14:textId="77777777" w:rsidR="001825CD" w:rsidRPr="003347B0" w:rsidRDefault="001825CD" w:rsidP="001825CD">
            <w:pPr>
              <w:ind w:firstLine="0"/>
              <w:jc w:val="left"/>
              <w:rPr>
                <w:b/>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2FA53473" w14:textId="77777777" w:rsidR="001825CD" w:rsidRPr="003347B0" w:rsidRDefault="001825CD" w:rsidP="001825CD">
            <w:pPr>
              <w:ind w:firstLine="0"/>
              <w:jc w:val="left"/>
              <w:rPr>
                <w:b/>
                <w:sz w:val="20"/>
                <w:szCs w:val="20"/>
              </w:rPr>
            </w:pPr>
          </w:p>
        </w:tc>
      </w:tr>
      <w:tr w:rsidR="001825CD" w:rsidRPr="003347B0" w14:paraId="7A2D807A" w14:textId="77777777" w:rsidTr="00FE48F7">
        <w:trPr>
          <w:trHeight w:val="51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B43DA" w14:textId="77777777" w:rsidR="001825CD" w:rsidRPr="003347B0" w:rsidRDefault="001825CD" w:rsidP="001825CD">
            <w:pPr>
              <w:ind w:firstLine="0"/>
              <w:jc w:val="left"/>
              <w:rPr>
                <w:sz w:val="20"/>
                <w:szCs w:val="20"/>
              </w:rPr>
            </w:pPr>
            <w:r w:rsidRPr="003347B0">
              <w:rPr>
                <w:sz w:val="20"/>
                <w:szCs w:val="20"/>
              </w:rPr>
              <w:t>Многоэтажные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5A96B944" w14:textId="77777777" w:rsidR="001825CD" w:rsidRPr="003347B0" w:rsidRDefault="001825CD" w:rsidP="001825CD">
            <w:pPr>
              <w:ind w:firstLine="0"/>
              <w:jc w:val="center"/>
              <w:rPr>
                <w:sz w:val="20"/>
                <w:szCs w:val="20"/>
              </w:rPr>
            </w:pPr>
            <w:r w:rsidRPr="003347B0">
              <w:rPr>
                <w:sz w:val="20"/>
                <w:szCs w:val="20"/>
              </w:rPr>
              <w:t>0,9</w:t>
            </w:r>
          </w:p>
        </w:tc>
        <w:tc>
          <w:tcPr>
            <w:tcW w:w="943" w:type="dxa"/>
            <w:tcBorders>
              <w:top w:val="nil"/>
              <w:left w:val="nil"/>
              <w:bottom w:val="single" w:sz="4" w:space="0" w:color="auto"/>
              <w:right w:val="single" w:sz="4" w:space="0" w:color="auto"/>
            </w:tcBorders>
            <w:shd w:val="clear" w:color="auto" w:fill="auto"/>
            <w:vAlign w:val="center"/>
          </w:tcPr>
          <w:p w14:paraId="634E52F2" w14:textId="77777777" w:rsidR="001825CD" w:rsidRPr="003347B0" w:rsidRDefault="001825CD" w:rsidP="001825CD">
            <w:pPr>
              <w:ind w:firstLine="0"/>
              <w:jc w:val="center"/>
              <w:rPr>
                <w:sz w:val="20"/>
                <w:szCs w:val="20"/>
              </w:rPr>
            </w:pPr>
            <w:r w:rsidRPr="003347B0">
              <w:rPr>
                <w:sz w:val="20"/>
                <w:szCs w:val="20"/>
              </w:rPr>
              <w:t>4,4</w:t>
            </w:r>
          </w:p>
        </w:tc>
        <w:tc>
          <w:tcPr>
            <w:tcW w:w="851" w:type="dxa"/>
            <w:tcBorders>
              <w:top w:val="nil"/>
              <w:left w:val="nil"/>
              <w:bottom w:val="single" w:sz="4" w:space="0" w:color="auto"/>
              <w:right w:val="single" w:sz="4" w:space="0" w:color="auto"/>
            </w:tcBorders>
            <w:shd w:val="clear" w:color="auto" w:fill="auto"/>
            <w:vAlign w:val="center"/>
          </w:tcPr>
          <w:p w14:paraId="4ED107AC" w14:textId="77777777" w:rsidR="001825CD" w:rsidRPr="003347B0" w:rsidRDefault="001825CD" w:rsidP="001825CD">
            <w:pPr>
              <w:ind w:firstLine="0"/>
              <w:jc w:val="center"/>
              <w:rPr>
                <w:sz w:val="20"/>
                <w:szCs w:val="20"/>
              </w:rPr>
            </w:pPr>
            <w:r w:rsidRPr="003347B0">
              <w:rPr>
                <w:sz w:val="20"/>
                <w:szCs w:val="20"/>
              </w:rPr>
              <w:t>5,4</w:t>
            </w:r>
          </w:p>
        </w:tc>
        <w:tc>
          <w:tcPr>
            <w:tcW w:w="708" w:type="dxa"/>
            <w:tcBorders>
              <w:top w:val="nil"/>
              <w:left w:val="nil"/>
              <w:bottom w:val="single" w:sz="4" w:space="0" w:color="auto"/>
              <w:right w:val="single" w:sz="4" w:space="0" w:color="auto"/>
            </w:tcBorders>
            <w:shd w:val="clear" w:color="auto" w:fill="auto"/>
            <w:vAlign w:val="center"/>
          </w:tcPr>
          <w:p w14:paraId="442031B1" w14:textId="77777777" w:rsidR="001825CD" w:rsidRPr="003347B0" w:rsidRDefault="001825CD" w:rsidP="001825CD">
            <w:pPr>
              <w:ind w:firstLine="0"/>
              <w:jc w:val="center"/>
              <w:rPr>
                <w:sz w:val="20"/>
                <w:szCs w:val="20"/>
              </w:rPr>
            </w:pPr>
            <w:r w:rsidRPr="003347B0">
              <w:rPr>
                <w:sz w:val="20"/>
                <w:szCs w:val="20"/>
              </w:rPr>
              <w:t>10,8</w:t>
            </w:r>
          </w:p>
        </w:tc>
        <w:tc>
          <w:tcPr>
            <w:tcW w:w="993" w:type="dxa"/>
            <w:tcBorders>
              <w:top w:val="nil"/>
              <w:left w:val="nil"/>
              <w:bottom w:val="single" w:sz="4" w:space="0" w:color="auto"/>
              <w:right w:val="single" w:sz="4" w:space="0" w:color="auto"/>
            </w:tcBorders>
            <w:shd w:val="clear" w:color="auto" w:fill="auto"/>
            <w:vAlign w:val="center"/>
          </w:tcPr>
          <w:p w14:paraId="221F35D5" w14:textId="77777777" w:rsidR="001825CD" w:rsidRPr="003347B0" w:rsidRDefault="001825CD" w:rsidP="001825CD">
            <w:pPr>
              <w:ind w:firstLine="0"/>
              <w:jc w:val="center"/>
              <w:rPr>
                <w:sz w:val="20"/>
                <w:szCs w:val="20"/>
              </w:rPr>
            </w:pPr>
            <w:r w:rsidRPr="003347B0">
              <w:rPr>
                <w:sz w:val="20"/>
                <w:szCs w:val="20"/>
              </w:rPr>
              <w:t>1,0</w:t>
            </w:r>
          </w:p>
        </w:tc>
        <w:tc>
          <w:tcPr>
            <w:tcW w:w="992" w:type="dxa"/>
            <w:tcBorders>
              <w:top w:val="nil"/>
              <w:left w:val="nil"/>
              <w:bottom w:val="single" w:sz="4" w:space="0" w:color="auto"/>
              <w:right w:val="single" w:sz="4" w:space="0" w:color="auto"/>
            </w:tcBorders>
            <w:shd w:val="clear" w:color="auto" w:fill="auto"/>
            <w:vAlign w:val="center"/>
          </w:tcPr>
          <w:p w14:paraId="226100C0" w14:textId="77777777" w:rsidR="001825CD" w:rsidRPr="003347B0" w:rsidRDefault="001825CD" w:rsidP="001825CD">
            <w:pPr>
              <w:ind w:firstLine="0"/>
              <w:jc w:val="center"/>
              <w:rPr>
                <w:sz w:val="20"/>
                <w:szCs w:val="20"/>
              </w:rPr>
            </w:pPr>
            <w:r w:rsidRPr="003347B0">
              <w:rPr>
                <w:sz w:val="20"/>
                <w:szCs w:val="20"/>
              </w:rPr>
              <w:t>19,0</w:t>
            </w:r>
          </w:p>
        </w:tc>
        <w:tc>
          <w:tcPr>
            <w:tcW w:w="992" w:type="dxa"/>
            <w:tcBorders>
              <w:top w:val="nil"/>
              <w:left w:val="nil"/>
              <w:bottom w:val="single" w:sz="4" w:space="0" w:color="auto"/>
              <w:right w:val="single" w:sz="4" w:space="0" w:color="auto"/>
            </w:tcBorders>
            <w:shd w:val="clear" w:color="auto" w:fill="auto"/>
            <w:vAlign w:val="center"/>
          </w:tcPr>
          <w:p w14:paraId="7E668D74" w14:textId="77777777" w:rsidR="001825CD" w:rsidRPr="003347B0" w:rsidRDefault="001825CD" w:rsidP="001825CD">
            <w:pPr>
              <w:ind w:firstLine="0"/>
              <w:jc w:val="center"/>
              <w:rPr>
                <w:sz w:val="20"/>
                <w:szCs w:val="20"/>
              </w:rPr>
            </w:pPr>
            <w:r w:rsidRPr="003347B0">
              <w:rPr>
                <w:sz w:val="20"/>
                <w:szCs w:val="20"/>
              </w:rPr>
              <w:t>17,1</w:t>
            </w:r>
          </w:p>
        </w:tc>
        <w:tc>
          <w:tcPr>
            <w:tcW w:w="709" w:type="dxa"/>
            <w:tcBorders>
              <w:top w:val="nil"/>
              <w:left w:val="nil"/>
              <w:bottom w:val="single" w:sz="4" w:space="0" w:color="auto"/>
              <w:right w:val="single" w:sz="4" w:space="0" w:color="auto"/>
            </w:tcBorders>
            <w:shd w:val="clear" w:color="auto" w:fill="auto"/>
            <w:vAlign w:val="center"/>
          </w:tcPr>
          <w:p w14:paraId="3F4D94D3" w14:textId="77777777" w:rsidR="001825CD" w:rsidRPr="003347B0" w:rsidRDefault="001825CD" w:rsidP="001825CD">
            <w:pPr>
              <w:ind w:firstLine="0"/>
              <w:jc w:val="center"/>
              <w:rPr>
                <w:sz w:val="20"/>
                <w:szCs w:val="20"/>
              </w:rPr>
            </w:pPr>
            <w:r w:rsidRPr="003347B0">
              <w:rPr>
                <w:sz w:val="20"/>
                <w:szCs w:val="20"/>
              </w:rPr>
              <w:t>37,1</w:t>
            </w:r>
          </w:p>
        </w:tc>
        <w:tc>
          <w:tcPr>
            <w:tcW w:w="850" w:type="dxa"/>
            <w:tcBorders>
              <w:top w:val="nil"/>
              <w:left w:val="nil"/>
              <w:bottom w:val="single" w:sz="4" w:space="0" w:color="auto"/>
              <w:right w:val="single" w:sz="4" w:space="0" w:color="auto"/>
            </w:tcBorders>
            <w:shd w:val="clear" w:color="auto" w:fill="auto"/>
            <w:vAlign w:val="center"/>
          </w:tcPr>
          <w:p w14:paraId="1E533BE5" w14:textId="77777777" w:rsidR="001825CD" w:rsidRPr="003347B0" w:rsidRDefault="001825CD" w:rsidP="001825CD">
            <w:pPr>
              <w:ind w:firstLine="0"/>
              <w:jc w:val="center"/>
              <w:rPr>
                <w:sz w:val="20"/>
                <w:szCs w:val="20"/>
              </w:rPr>
            </w:pPr>
            <w:r w:rsidRPr="003347B0">
              <w:rPr>
                <w:sz w:val="20"/>
                <w:szCs w:val="20"/>
              </w:rPr>
              <w:t>47,9</w:t>
            </w:r>
          </w:p>
        </w:tc>
      </w:tr>
      <w:tr w:rsidR="001825CD" w:rsidRPr="003347B0" w14:paraId="6B2969CB"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3EA6C2AE" w14:textId="77777777" w:rsidR="001825CD" w:rsidRPr="003347B0" w:rsidRDefault="001825CD" w:rsidP="001825CD">
            <w:pPr>
              <w:ind w:firstLine="0"/>
              <w:jc w:val="left"/>
              <w:rPr>
                <w:sz w:val="20"/>
                <w:szCs w:val="20"/>
              </w:rPr>
            </w:pPr>
            <w:r w:rsidRPr="003347B0">
              <w:rPr>
                <w:sz w:val="20"/>
                <w:szCs w:val="20"/>
              </w:rPr>
              <w:t>Среднеэтажные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1E875884" w14:textId="77777777" w:rsidR="001825CD" w:rsidRPr="003347B0" w:rsidRDefault="001825CD" w:rsidP="001825CD">
            <w:pPr>
              <w:ind w:firstLine="0"/>
              <w:jc w:val="center"/>
              <w:rPr>
                <w:sz w:val="20"/>
                <w:szCs w:val="20"/>
              </w:rPr>
            </w:pPr>
            <w:r w:rsidRPr="003347B0">
              <w:rPr>
                <w:sz w:val="20"/>
                <w:szCs w:val="20"/>
              </w:rPr>
              <w:t>1,5</w:t>
            </w:r>
          </w:p>
        </w:tc>
        <w:tc>
          <w:tcPr>
            <w:tcW w:w="943" w:type="dxa"/>
            <w:tcBorders>
              <w:top w:val="nil"/>
              <w:left w:val="nil"/>
              <w:bottom w:val="single" w:sz="4" w:space="0" w:color="auto"/>
              <w:right w:val="single" w:sz="4" w:space="0" w:color="auto"/>
            </w:tcBorders>
            <w:shd w:val="clear" w:color="auto" w:fill="auto"/>
            <w:vAlign w:val="center"/>
          </w:tcPr>
          <w:p w14:paraId="495B887C" w14:textId="77777777" w:rsidR="001825CD" w:rsidRPr="003347B0" w:rsidRDefault="001825CD" w:rsidP="001825CD">
            <w:pPr>
              <w:ind w:firstLine="0"/>
              <w:jc w:val="center"/>
              <w:rPr>
                <w:sz w:val="20"/>
                <w:szCs w:val="20"/>
              </w:rPr>
            </w:pPr>
            <w:r w:rsidRPr="003347B0">
              <w:rPr>
                <w:sz w:val="20"/>
                <w:szCs w:val="20"/>
              </w:rPr>
              <w:t>2,2</w:t>
            </w:r>
          </w:p>
        </w:tc>
        <w:tc>
          <w:tcPr>
            <w:tcW w:w="851" w:type="dxa"/>
            <w:tcBorders>
              <w:top w:val="nil"/>
              <w:left w:val="nil"/>
              <w:bottom w:val="single" w:sz="4" w:space="0" w:color="auto"/>
              <w:right w:val="single" w:sz="4" w:space="0" w:color="auto"/>
            </w:tcBorders>
            <w:shd w:val="clear" w:color="auto" w:fill="auto"/>
            <w:vAlign w:val="center"/>
          </w:tcPr>
          <w:p w14:paraId="578FD04B" w14:textId="77777777" w:rsidR="001825CD" w:rsidRPr="003347B0" w:rsidRDefault="001825CD" w:rsidP="001825CD">
            <w:pPr>
              <w:ind w:firstLine="0"/>
              <w:jc w:val="center"/>
              <w:rPr>
                <w:sz w:val="20"/>
                <w:szCs w:val="20"/>
              </w:rPr>
            </w:pPr>
            <w:r w:rsidRPr="003347B0">
              <w:rPr>
                <w:sz w:val="20"/>
                <w:szCs w:val="20"/>
              </w:rPr>
              <w:t>1,6</w:t>
            </w:r>
          </w:p>
        </w:tc>
        <w:tc>
          <w:tcPr>
            <w:tcW w:w="708" w:type="dxa"/>
            <w:tcBorders>
              <w:top w:val="nil"/>
              <w:left w:val="nil"/>
              <w:bottom w:val="single" w:sz="4" w:space="0" w:color="auto"/>
              <w:right w:val="single" w:sz="4" w:space="0" w:color="auto"/>
            </w:tcBorders>
            <w:shd w:val="clear" w:color="auto" w:fill="auto"/>
            <w:vAlign w:val="center"/>
          </w:tcPr>
          <w:p w14:paraId="43369F84" w14:textId="77777777" w:rsidR="001825CD" w:rsidRPr="003347B0" w:rsidRDefault="001825CD" w:rsidP="001825CD">
            <w:pPr>
              <w:ind w:firstLine="0"/>
              <w:jc w:val="center"/>
              <w:rPr>
                <w:sz w:val="20"/>
                <w:szCs w:val="20"/>
              </w:rPr>
            </w:pPr>
            <w:r w:rsidRPr="003347B0">
              <w:rPr>
                <w:sz w:val="20"/>
                <w:szCs w:val="20"/>
              </w:rPr>
              <w:t>5,4</w:t>
            </w:r>
          </w:p>
        </w:tc>
        <w:tc>
          <w:tcPr>
            <w:tcW w:w="993" w:type="dxa"/>
            <w:tcBorders>
              <w:top w:val="nil"/>
              <w:left w:val="nil"/>
              <w:bottom w:val="single" w:sz="4" w:space="0" w:color="auto"/>
              <w:right w:val="single" w:sz="4" w:space="0" w:color="auto"/>
            </w:tcBorders>
            <w:shd w:val="clear" w:color="auto" w:fill="auto"/>
            <w:vAlign w:val="center"/>
          </w:tcPr>
          <w:p w14:paraId="219275BA" w14:textId="77777777" w:rsidR="001825CD" w:rsidRPr="003347B0" w:rsidRDefault="001825CD" w:rsidP="001825CD">
            <w:pPr>
              <w:ind w:firstLine="0"/>
              <w:jc w:val="center"/>
              <w:rPr>
                <w:sz w:val="20"/>
                <w:szCs w:val="20"/>
              </w:rPr>
            </w:pPr>
            <w:r w:rsidRPr="003347B0">
              <w:rPr>
                <w:sz w:val="20"/>
                <w:szCs w:val="20"/>
              </w:rPr>
              <w:t>19,3</w:t>
            </w:r>
          </w:p>
        </w:tc>
        <w:tc>
          <w:tcPr>
            <w:tcW w:w="992" w:type="dxa"/>
            <w:tcBorders>
              <w:top w:val="nil"/>
              <w:left w:val="nil"/>
              <w:bottom w:val="single" w:sz="4" w:space="0" w:color="auto"/>
              <w:right w:val="single" w:sz="4" w:space="0" w:color="auto"/>
            </w:tcBorders>
            <w:shd w:val="clear" w:color="auto" w:fill="auto"/>
            <w:vAlign w:val="center"/>
          </w:tcPr>
          <w:p w14:paraId="0ABB3432" w14:textId="77777777" w:rsidR="001825CD" w:rsidRPr="003347B0" w:rsidRDefault="001825CD" w:rsidP="001825CD">
            <w:pPr>
              <w:ind w:firstLine="0"/>
              <w:jc w:val="center"/>
              <w:rPr>
                <w:sz w:val="20"/>
                <w:szCs w:val="20"/>
              </w:rPr>
            </w:pPr>
            <w:r w:rsidRPr="003347B0">
              <w:rPr>
                <w:sz w:val="20"/>
                <w:szCs w:val="20"/>
              </w:rPr>
              <w:t>24,7</w:t>
            </w:r>
          </w:p>
        </w:tc>
        <w:tc>
          <w:tcPr>
            <w:tcW w:w="992" w:type="dxa"/>
            <w:tcBorders>
              <w:top w:val="nil"/>
              <w:left w:val="nil"/>
              <w:bottom w:val="single" w:sz="4" w:space="0" w:color="auto"/>
              <w:right w:val="single" w:sz="4" w:space="0" w:color="auto"/>
            </w:tcBorders>
            <w:shd w:val="clear" w:color="auto" w:fill="auto"/>
            <w:vAlign w:val="center"/>
          </w:tcPr>
          <w:p w14:paraId="4ACE0A8D" w14:textId="77777777" w:rsidR="001825CD" w:rsidRPr="003347B0" w:rsidRDefault="001825CD" w:rsidP="001825CD">
            <w:pPr>
              <w:ind w:firstLine="0"/>
              <w:jc w:val="center"/>
              <w:rPr>
                <w:sz w:val="20"/>
                <w:szCs w:val="20"/>
              </w:rPr>
            </w:pPr>
            <w:r w:rsidRPr="003347B0">
              <w:rPr>
                <w:sz w:val="20"/>
                <w:szCs w:val="20"/>
              </w:rPr>
              <w:t>2,7</w:t>
            </w:r>
          </w:p>
        </w:tc>
        <w:tc>
          <w:tcPr>
            <w:tcW w:w="709" w:type="dxa"/>
            <w:tcBorders>
              <w:top w:val="nil"/>
              <w:left w:val="nil"/>
              <w:bottom w:val="single" w:sz="4" w:space="0" w:color="auto"/>
              <w:right w:val="single" w:sz="4" w:space="0" w:color="auto"/>
            </w:tcBorders>
            <w:shd w:val="clear" w:color="auto" w:fill="auto"/>
            <w:vAlign w:val="center"/>
          </w:tcPr>
          <w:p w14:paraId="5D779964" w14:textId="77777777" w:rsidR="001825CD" w:rsidRPr="003347B0" w:rsidRDefault="001825CD" w:rsidP="001825CD">
            <w:pPr>
              <w:ind w:firstLine="0"/>
              <w:jc w:val="center"/>
              <w:rPr>
                <w:sz w:val="20"/>
                <w:szCs w:val="20"/>
              </w:rPr>
            </w:pPr>
            <w:r w:rsidRPr="003347B0">
              <w:rPr>
                <w:sz w:val="20"/>
                <w:szCs w:val="20"/>
              </w:rPr>
              <w:t>46,7</w:t>
            </w:r>
          </w:p>
        </w:tc>
        <w:tc>
          <w:tcPr>
            <w:tcW w:w="850" w:type="dxa"/>
            <w:tcBorders>
              <w:top w:val="nil"/>
              <w:left w:val="nil"/>
              <w:bottom w:val="single" w:sz="4" w:space="0" w:color="auto"/>
              <w:right w:val="single" w:sz="4" w:space="0" w:color="auto"/>
            </w:tcBorders>
            <w:shd w:val="clear" w:color="auto" w:fill="auto"/>
            <w:vAlign w:val="center"/>
          </w:tcPr>
          <w:p w14:paraId="504466D2" w14:textId="77777777" w:rsidR="001825CD" w:rsidRPr="003347B0" w:rsidRDefault="001825CD" w:rsidP="001825CD">
            <w:pPr>
              <w:ind w:firstLine="0"/>
              <w:jc w:val="center"/>
              <w:rPr>
                <w:sz w:val="20"/>
                <w:szCs w:val="20"/>
              </w:rPr>
            </w:pPr>
            <w:r w:rsidRPr="003347B0">
              <w:rPr>
                <w:sz w:val="20"/>
                <w:szCs w:val="20"/>
              </w:rPr>
              <w:t>52,1</w:t>
            </w:r>
          </w:p>
        </w:tc>
      </w:tr>
      <w:tr w:rsidR="001825CD" w:rsidRPr="003347B0" w14:paraId="7B2F3B1C"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2ECC72FA" w14:textId="77777777" w:rsidR="001825CD" w:rsidRPr="003347B0" w:rsidRDefault="001825CD" w:rsidP="001825CD">
            <w:pPr>
              <w:ind w:firstLine="0"/>
              <w:jc w:val="left"/>
              <w:rPr>
                <w:sz w:val="20"/>
                <w:szCs w:val="20"/>
              </w:rPr>
            </w:pPr>
            <w:r w:rsidRPr="003347B0">
              <w:rPr>
                <w:sz w:val="20"/>
                <w:szCs w:val="20"/>
              </w:rPr>
              <w:t>Малоэтажные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7463BFC0" w14:textId="77777777" w:rsidR="001825CD" w:rsidRPr="003347B0" w:rsidRDefault="001825CD" w:rsidP="001825CD">
            <w:pPr>
              <w:ind w:firstLine="0"/>
              <w:jc w:val="center"/>
            </w:pPr>
            <w:r w:rsidRPr="003347B0">
              <w:rPr>
                <w:sz w:val="20"/>
                <w:szCs w:val="20"/>
              </w:rPr>
              <w:t>0</w:t>
            </w:r>
          </w:p>
        </w:tc>
        <w:tc>
          <w:tcPr>
            <w:tcW w:w="943" w:type="dxa"/>
            <w:tcBorders>
              <w:top w:val="nil"/>
              <w:left w:val="nil"/>
              <w:bottom w:val="single" w:sz="4" w:space="0" w:color="auto"/>
              <w:right w:val="single" w:sz="4" w:space="0" w:color="auto"/>
            </w:tcBorders>
            <w:shd w:val="clear" w:color="auto" w:fill="auto"/>
            <w:vAlign w:val="center"/>
          </w:tcPr>
          <w:p w14:paraId="31C02E46" w14:textId="77777777" w:rsidR="001825CD" w:rsidRPr="003347B0" w:rsidRDefault="001825CD" w:rsidP="001825CD">
            <w:pPr>
              <w:ind w:firstLine="0"/>
              <w:jc w:val="center"/>
            </w:pPr>
            <w:r w:rsidRPr="003347B0">
              <w:rPr>
                <w:sz w:val="20"/>
                <w:szCs w:val="20"/>
              </w:rPr>
              <w:t>0</w:t>
            </w:r>
          </w:p>
        </w:tc>
        <w:tc>
          <w:tcPr>
            <w:tcW w:w="851" w:type="dxa"/>
            <w:tcBorders>
              <w:top w:val="nil"/>
              <w:left w:val="nil"/>
              <w:bottom w:val="single" w:sz="4" w:space="0" w:color="auto"/>
              <w:right w:val="single" w:sz="4" w:space="0" w:color="auto"/>
            </w:tcBorders>
            <w:shd w:val="clear" w:color="auto" w:fill="auto"/>
            <w:vAlign w:val="center"/>
          </w:tcPr>
          <w:p w14:paraId="34BC0148" w14:textId="77777777" w:rsidR="001825CD" w:rsidRPr="003347B0" w:rsidRDefault="001825CD" w:rsidP="001825CD">
            <w:pPr>
              <w:ind w:firstLine="0"/>
              <w:jc w:val="center"/>
            </w:pPr>
            <w:r w:rsidRPr="003347B0">
              <w:rPr>
                <w:sz w:val="20"/>
                <w:szCs w:val="20"/>
              </w:rPr>
              <w:t>0</w:t>
            </w:r>
          </w:p>
        </w:tc>
        <w:tc>
          <w:tcPr>
            <w:tcW w:w="708" w:type="dxa"/>
            <w:tcBorders>
              <w:top w:val="nil"/>
              <w:left w:val="nil"/>
              <w:bottom w:val="single" w:sz="4" w:space="0" w:color="auto"/>
              <w:right w:val="single" w:sz="4" w:space="0" w:color="auto"/>
            </w:tcBorders>
            <w:shd w:val="clear" w:color="auto" w:fill="auto"/>
            <w:vAlign w:val="center"/>
          </w:tcPr>
          <w:p w14:paraId="2B89F66F" w14:textId="77777777" w:rsidR="001825CD" w:rsidRPr="003347B0" w:rsidRDefault="001825CD" w:rsidP="001825CD">
            <w:pPr>
              <w:ind w:firstLine="0"/>
              <w:jc w:val="center"/>
            </w:pPr>
            <w:r w:rsidRPr="003347B0">
              <w:rPr>
                <w:sz w:val="20"/>
                <w:szCs w:val="20"/>
              </w:rPr>
              <w:t>0</w:t>
            </w:r>
          </w:p>
        </w:tc>
        <w:tc>
          <w:tcPr>
            <w:tcW w:w="993" w:type="dxa"/>
            <w:tcBorders>
              <w:top w:val="nil"/>
              <w:left w:val="nil"/>
              <w:bottom w:val="single" w:sz="4" w:space="0" w:color="auto"/>
              <w:right w:val="single" w:sz="4" w:space="0" w:color="auto"/>
            </w:tcBorders>
            <w:shd w:val="clear" w:color="auto" w:fill="auto"/>
            <w:vAlign w:val="center"/>
          </w:tcPr>
          <w:p w14:paraId="66BFBA8B"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tcPr>
          <w:p w14:paraId="64644581"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tcPr>
          <w:p w14:paraId="75CB4BFD" w14:textId="77777777" w:rsidR="001825CD" w:rsidRPr="003347B0" w:rsidRDefault="001825CD" w:rsidP="001825CD">
            <w:pPr>
              <w:ind w:firstLine="0"/>
              <w:jc w:val="center"/>
            </w:pPr>
            <w:r w:rsidRPr="003347B0">
              <w:rPr>
                <w:sz w:val="20"/>
                <w:szCs w:val="20"/>
              </w:rPr>
              <w:t>0</w:t>
            </w:r>
          </w:p>
        </w:tc>
        <w:tc>
          <w:tcPr>
            <w:tcW w:w="709" w:type="dxa"/>
            <w:tcBorders>
              <w:top w:val="nil"/>
              <w:left w:val="nil"/>
              <w:bottom w:val="single" w:sz="4" w:space="0" w:color="auto"/>
              <w:right w:val="single" w:sz="4" w:space="0" w:color="auto"/>
            </w:tcBorders>
            <w:shd w:val="clear" w:color="auto" w:fill="auto"/>
            <w:vAlign w:val="center"/>
          </w:tcPr>
          <w:p w14:paraId="132F18DB" w14:textId="77777777" w:rsidR="001825CD" w:rsidRPr="003347B0" w:rsidRDefault="001825CD" w:rsidP="001825CD">
            <w:pPr>
              <w:ind w:firstLine="0"/>
              <w:jc w:val="center"/>
            </w:pPr>
            <w:r w:rsidRPr="003347B0">
              <w:rPr>
                <w:sz w:val="20"/>
                <w:szCs w:val="20"/>
              </w:rPr>
              <w:t>0</w:t>
            </w:r>
          </w:p>
        </w:tc>
        <w:tc>
          <w:tcPr>
            <w:tcW w:w="850" w:type="dxa"/>
            <w:tcBorders>
              <w:top w:val="nil"/>
              <w:left w:val="nil"/>
              <w:bottom w:val="single" w:sz="4" w:space="0" w:color="auto"/>
              <w:right w:val="single" w:sz="4" w:space="0" w:color="auto"/>
            </w:tcBorders>
            <w:shd w:val="clear" w:color="auto" w:fill="auto"/>
            <w:vAlign w:val="center"/>
          </w:tcPr>
          <w:p w14:paraId="10D94B6C" w14:textId="77777777" w:rsidR="001825CD" w:rsidRPr="003347B0" w:rsidRDefault="001825CD" w:rsidP="001825CD">
            <w:pPr>
              <w:ind w:firstLine="0"/>
              <w:jc w:val="center"/>
            </w:pPr>
            <w:r w:rsidRPr="003347B0">
              <w:rPr>
                <w:sz w:val="20"/>
                <w:szCs w:val="20"/>
              </w:rPr>
              <w:t>0</w:t>
            </w:r>
          </w:p>
        </w:tc>
      </w:tr>
      <w:tr w:rsidR="001825CD" w:rsidRPr="003347B0" w14:paraId="7D4B957F" w14:textId="77777777" w:rsidTr="00FE48F7">
        <w:trPr>
          <w:trHeight w:val="30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DFB88F2" w14:textId="77777777" w:rsidR="001825CD" w:rsidRPr="003347B0" w:rsidRDefault="001825CD" w:rsidP="001825CD">
            <w:pPr>
              <w:ind w:firstLine="0"/>
              <w:jc w:val="left"/>
              <w:rPr>
                <w:sz w:val="20"/>
                <w:szCs w:val="20"/>
              </w:rPr>
            </w:pPr>
            <w:r w:rsidRPr="003347B0">
              <w:rPr>
                <w:sz w:val="20"/>
                <w:szCs w:val="20"/>
              </w:rPr>
              <w:t>Итого</w:t>
            </w:r>
          </w:p>
        </w:tc>
        <w:tc>
          <w:tcPr>
            <w:tcW w:w="851" w:type="dxa"/>
            <w:tcBorders>
              <w:top w:val="nil"/>
              <w:left w:val="nil"/>
              <w:bottom w:val="single" w:sz="4" w:space="0" w:color="auto"/>
              <w:right w:val="single" w:sz="4" w:space="0" w:color="auto"/>
            </w:tcBorders>
            <w:shd w:val="clear" w:color="auto" w:fill="auto"/>
            <w:vAlign w:val="center"/>
          </w:tcPr>
          <w:p w14:paraId="15C19BC9" w14:textId="77777777" w:rsidR="001825CD" w:rsidRPr="003347B0" w:rsidRDefault="001825CD" w:rsidP="001825CD">
            <w:pPr>
              <w:ind w:firstLine="0"/>
              <w:jc w:val="center"/>
              <w:rPr>
                <w:sz w:val="20"/>
                <w:szCs w:val="20"/>
              </w:rPr>
            </w:pPr>
            <w:r w:rsidRPr="003347B0">
              <w:rPr>
                <w:sz w:val="20"/>
                <w:szCs w:val="20"/>
              </w:rPr>
              <w:t>2,4</w:t>
            </w:r>
          </w:p>
        </w:tc>
        <w:tc>
          <w:tcPr>
            <w:tcW w:w="943" w:type="dxa"/>
            <w:tcBorders>
              <w:top w:val="nil"/>
              <w:left w:val="nil"/>
              <w:bottom w:val="single" w:sz="4" w:space="0" w:color="auto"/>
              <w:right w:val="single" w:sz="4" w:space="0" w:color="auto"/>
            </w:tcBorders>
            <w:shd w:val="clear" w:color="auto" w:fill="auto"/>
            <w:vAlign w:val="center"/>
          </w:tcPr>
          <w:p w14:paraId="3F8228C3" w14:textId="77777777" w:rsidR="001825CD" w:rsidRPr="003347B0" w:rsidRDefault="001825CD" w:rsidP="001825CD">
            <w:pPr>
              <w:ind w:firstLine="0"/>
              <w:jc w:val="center"/>
              <w:rPr>
                <w:sz w:val="20"/>
                <w:szCs w:val="20"/>
              </w:rPr>
            </w:pPr>
            <w:r w:rsidRPr="003347B0">
              <w:rPr>
                <w:sz w:val="20"/>
                <w:szCs w:val="20"/>
              </w:rPr>
              <w:t>6,7</w:t>
            </w:r>
          </w:p>
        </w:tc>
        <w:tc>
          <w:tcPr>
            <w:tcW w:w="851" w:type="dxa"/>
            <w:tcBorders>
              <w:top w:val="nil"/>
              <w:left w:val="nil"/>
              <w:bottom w:val="single" w:sz="4" w:space="0" w:color="auto"/>
              <w:right w:val="single" w:sz="4" w:space="0" w:color="auto"/>
            </w:tcBorders>
            <w:shd w:val="clear" w:color="auto" w:fill="auto"/>
            <w:vAlign w:val="center"/>
          </w:tcPr>
          <w:p w14:paraId="7F62AA43" w14:textId="77777777" w:rsidR="001825CD" w:rsidRPr="003347B0" w:rsidRDefault="001825CD" w:rsidP="001825CD">
            <w:pPr>
              <w:ind w:firstLine="0"/>
              <w:jc w:val="center"/>
              <w:rPr>
                <w:sz w:val="20"/>
                <w:szCs w:val="20"/>
              </w:rPr>
            </w:pPr>
            <w:r w:rsidRPr="003347B0">
              <w:rPr>
                <w:sz w:val="20"/>
                <w:szCs w:val="20"/>
              </w:rPr>
              <w:t>7,0</w:t>
            </w:r>
          </w:p>
        </w:tc>
        <w:tc>
          <w:tcPr>
            <w:tcW w:w="708" w:type="dxa"/>
            <w:tcBorders>
              <w:top w:val="nil"/>
              <w:left w:val="nil"/>
              <w:bottom w:val="single" w:sz="4" w:space="0" w:color="auto"/>
              <w:right w:val="single" w:sz="4" w:space="0" w:color="auto"/>
            </w:tcBorders>
            <w:shd w:val="clear" w:color="auto" w:fill="auto"/>
            <w:vAlign w:val="center"/>
          </w:tcPr>
          <w:p w14:paraId="072ABBFD" w14:textId="77777777" w:rsidR="001825CD" w:rsidRPr="003347B0" w:rsidRDefault="001825CD" w:rsidP="001825CD">
            <w:pPr>
              <w:ind w:firstLine="0"/>
              <w:jc w:val="center"/>
              <w:rPr>
                <w:sz w:val="20"/>
                <w:szCs w:val="20"/>
              </w:rPr>
            </w:pPr>
            <w:r w:rsidRPr="003347B0">
              <w:rPr>
                <w:sz w:val="20"/>
                <w:szCs w:val="20"/>
              </w:rPr>
              <w:t>16,2</w:t>
            </w:r>
          </w:p>
        </w:tc>
        <w:tc>
          <w:tcPr>
            <w:tcW w:w="993" w:type="dxa"/>
            <w:tcBorders>
              <w:top w:val="nil"/>
              <w:left w:val="nil"/>
              <w:bottom w:val="single" w:sz="4" w:space="0" w:color="auto"/>
              <w:right w:val="single" w:sz="4" w:space="0" w:color="auto"/>
            </w:tcBorders>
            <w:shd w:val="clear" w:color="auto" w:fill="auto"/>
            <w:vAlign w:val="center"/>
          </w:tcPr>
          <w:p w14:paraId="0D7A7EE7" w14:textId="77777777" w:rsidR="001825CD" w:rsidRPr="003347B0" w:rsidRDefault="001825CD" w:rsidP="001825CD">
            <w:pPr>
              <w:ind w:firstLine="0"/>
              <w:jc w:val="center"/>
              <w:rPr>
                <w:sz w:val="20"/>
                <w:szCs w:val="20"/>
              </w:rPr>
            </w:pPr>
            <w:r w:rsidRPr="003347B0">
              <w:rPr>
                <w:sz w:val="20"/>
                <w:szCs w:val="20"/>
              </w:rPr>
              <w:t>20,2</w:t>
            </w:r>
          </w:p>
        </w:tc>
        <w:tc>
          <w:tcPr>
            <w:tcW w:w="992" w:type="dxa"/>
            <w:tcBorders>
              <w:top w:val="nil"/>
              <w:left w:val="nil"/>
              <w:bottom w:val="single" w:sz="4" w:space="0" w:color="auto"/>
              <w:right w:val="single" w:sz="4" w:space="0" w:color="auto"/>
            </w:tcBorders>
            <w:shd w:val="clear" w:color="auto" w:fill="auto"/>
            <w:vAlign w:val="center"/>
          </w:tcPr>
          <w:p w14:paraId="2F631AEB" w14:textId="77777777" w:rsidR="001825CD" w:rsidRPr="003347B0" w:rsidRDefault="001825CD" w:rsidP="001825CD">
            <w:pPr>
              <w:ind w:firstLine="0"/>
              <w:jc w:val="center"/>
              <w:rPr>
                <w:sz w:val="20"/>
                <w:szCs w:val="20"/>
              </w:rPr>
            </w:pPr>
            <w:r w:rsidRPr="003347B0">
              <w:rPr>
                <w:sz w:val="20"/>
                <w:szCs w:val="20"/>
              </w:rPr>
              <w:t>43,8</w:t>
            </w:r>
          </w:p>
        </w:tc>
        <w:tc>
          <w:tcPr>
            <w:tcW w:w="992" w:type="dxa"/>
            <w:tcBorders>
              <w:top w:val="nil"/>
              <w:left w:val="nil"/>
              <w:bottom w:val="single" w:sz="4" w:space="0" w:color="auto"/>
              <w:right w:val="single" w:sz="4" w:space="0" w:color="auto"/>
            </w:tcBorders>
            <w:shd w:val="clear" w:color="auto" w:fill="auto"/>
            <w:vAlign w:val="center"/>
          </w:tcPr>
          <w:p w14:paraId="080C694A" w14:textId="77777777" w:rsidR="001825CD" w:rsidRPr="003347B0" w:rsidRDefault="001825CD" w:rsidP="001825CD">
            <w:pPr>
              <w:ind w:firstLine="0"/>
              <w:jc w:val="center"/>
              <w:rPr>
                <w:sz w:val="20"/>
                <w:szCs w:val="20"/>
              </w:rPr>
            </w:pPr>
            <w:r w:rsidRPr="003347B0">
              <w:rPr>
                <w:sz w:val="20"/>
                <w:szCs w:val="20"/>
              </w:rPr>
              <w:t>19,8</w:t>
            </w:r>
          </w:p>
        </w:tc>
        <w:tc>
          <w:tcPr>
            <w:tcW w:w="709" w:type="dxa"/>
            <w:tcBorders>
              <w:top w:val="nil"/>
              <w:left w:val="nil"/>
              <w:bottom w:val="single" w:sz="4" w:space="0" w:color="auto"/>
              <w:right w:val="single" w:sz="4" w:space="0" w:color="auto"/>
            </w:tcBorders>
            <w:shd w:val="clear" w:color="auto" w:fill="auto"/>
            <w:vAlign w:val="center"/>
          </w:tcPr>
          <w:p w14:paraId="5F2FED09" w14:textId="77777777" w:rsidR="001825CD" w:rsidRPr="003347B0" w:rsidRDefault="001825CD" w:rsidP="001825CD">
            <w:pPr>
              <w:ind w:firstLine="0"/>
              <w:jc w:val="center"/>
              <w:rPr>
                <w:sz w:val="20"/>
                <w:szCs w:val="20"/>
              </w:rPr>
            </w:pPr>
            <w:r w:rsidRPr="003347B0">
              <w:rPr>
                <w:sz w:val="20"/>
                <w:szCs w:val="20"/>
              </w:rPr>
              <w:t>83,8</w:t>
            </w:r>
          </w:p>
        </w:tc>
        <w:tc>
          <w:tcPr>
            <w:tcW w:w="850" w:type="dxa"/>
            <w:tcBorders>
              <w:top w:val="nil"/>
              <w:left w:val="nil"/>
              <w:bottom w:val="single" w:sz="4" w:space="0" w:color="auto"/>
              <w:right w:val="single" w:sz="4" w:space="0" w:color="auto"/>
            </w:tcBorders>
            <w:shd w:val="clear" w:color="auto" w:fill="auto"/>
            <w:vAlign w:val="center"/>
          </w:tcPr>
          <w:p w14:paraId="4CA5521A" w14:textId="77777777" w:rsidR="001825CD" w:rsidRPr="003347B0" w:rsidRDefault="001825CD" w:rsidP="001825CD">
            <w:pPr>
              <w:ind w:firstLine="0"/>
              <w:jc w:val="center"/>
              <w:rPr>
                <w:sz w:val="20"/>
                <w:szCs w:val="20"/>
              </w:rPr>
            </w:pPr>
          </w:p>
        </w:tc>
      </w:tr>
      <w:bookmarkEnd w:id="226"/>
    </w:tbl>
    <w:p w14:paraId="529E6AC0" w14:textId="7F318CB5" w:rsidR="001825CD" w:rsidRPr="003347B0" w:rsidRDefault="001825CD" w:rsidP="001825CD">
      <w:pPr>
        <w:pStyle w:val="a7"/>
      </w:pPr>
    </w:p>
    <w:p w14:paraId="2AEFE747" w14:textId="77777777" w:rsidR="001825CD" w:rsidRPr="003347B0" w:rsidRDefault="001825CD">
      <w:pPr>
        <w:spacing w:after="160" w:line="259" w:lineRule="auto"/>
        <w:ind w:firstLine="0"/>
        <w:jc w:val="left"/>
        <w:rPr>
          <w:lang w:val="x-none" w:eastAsia="x-none"/>
        </w:rPr>
      </w:pPr>
      <w:r w:rsidRPr="003347B0">
        <w:br w:type="page"/>
      </w:r>
    </w:p>
    <w:p w14:paraId="30A38150" w14:textId="2B5F6151" w:rsidR="001825CD" w:rsidRPr="003347B0" w:rsidRDefault="001825CD" w:rsidP="00647C88">
      <w:pPr>
        <w:keepNext/>
        <w:spacing w:before="120" w:after="120"/>
        <w:jc w:val="center"/>
        <w:rPr>
          <w:b/>
          <w:bCs/>
          <w:sz w:val="22"/>
          <w:szCs w:val="20"/>
        </w:rPr>
      </w:pPr>
      <w:bookmarkStart w:id="227" w:name="_Ref387872483"/>
      <w:r w:rsidRPr="003347B0">
        <w:rPr>
          <w:b/>
          <w:bCs/>
          <w:sz w:val="22"/>
          <w:szCs w:val="20"/>
        </w:rPr>
        <w:lastRenderedPageBreak/>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91</w:t>
      </w:r>
      <w:r w:rsidRPr="003347B0">
        <w:rPr>
          <w:b/>
          <w:bCs/>
          <w:noProof/>
          <w:sz w:val="22"/>
          <w:szCs w:val="20"/>
        </w:rPr>
        <w:fldChar w:fldCharType="end"/>
      </w:r>
      <w:bookmarkEnd w:id="227"/>
      <w:r w:rsidRPr="003347B0">
        <w:rPr>
          <w:b/>
          <w:bCs/>
          <w:sz w:val="22"/>
          <w:szCs w:val="20"/>
        </w:rPr>
        <w:t xml:space="preserve"> Структура предложения по жилым многоквартирным домам (% общего количества домов на рынке)</w:t>
      </w:r>
    </w:p>
    <w:tbl>
      <w:tblPr>
        <w:tblW w:w="9747" w:type="dxa"/>
        <w:tblLayout w:type="fixed"/>
        <w:tblLook w:val="04A0" w:firstRow="1" w:lastRow="0" w:firstColumn="1" w:lastColumn="0" w:noHBand="0" w:noVBand="1"/>
      </w:tblPr>
      <w:tblGrid>
        <w:gridCol w:w="1858"/>
        <w:gridCol w:w="851"/>
        <w:gridCol w:w="943"/>
        <w:gridCol w:w="851"/>
        <w:gridCol w:w="708"/>
        <w:gridCol w:w="993"/>
        <w:gridCol w:w="992"/>
        <w:gridCol w:w="992"/>
        <w:gridCol w:w="709"/>
        <w:gridCol w:w="850"/>
      </w:tblGrid>
      <w:tr w:rsidR="001825CD" w:rsidRPr="003347B0" w14:paraId="35A3DE3B" w14:textId="77777777" w:rsidTr="00FE48F7">
        <w:trPr>
          <w:trHeight w:val="300"/>
        </w:trPr>
        <w:tc>
          <w:tcPr>
            <w:tcW w:w="18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4B315" w14:textId="77777777" w:rsidR="001825CD" w:rsidRPr="003347B0" w:rsidRDefault="001825CD" w:rsidP="001825CD">
            <w:pPr>
              <w:ind w:firstLine="0"/>
              <w:jc w:val="center"/>
              <w:rPr>
                <w:sz w:val="20"/>
                <w:szCs w:val="20"/>
              </w:rPr>
            </w:pPr>
            <w:r w:rsidRPr="003347B0">
              <w:rPr>
                <w:sz w:val="20"/>
                <w:szCs w:val="20"/>
              </w:rPr>
              <w:t>Тип дома</w:t>
            </w:r>
          </w:p>
        </w:tc>
        <w:tc>
          <w:tcPr>
            <w:tcW w:w="3353" w:type="dxa"/>
            <w:gridSpan w:val="4"/>
            <w:tcBorders>
              <w:top w:val="single" w:sz="4" w:space="0" w:color="auto"/>
              <w:left w:val="nil"/>
              <w:bottom w:val="single" w:sz="4" w:space="0" w:color="auto"/>
              <w:right w:val="single" w:sz="4" w:space="0" w:color="000000"/>
            </w:tcBorders>
            <w:shd w:val="clear" w:color="auto" w:fill="auto"/>
            <w:vAlign w:val="center"/>
            <w:hideMark/>
          </w:tcPr>
          <w:p w14:paraId="4876D803" w14:textId="77777777" w:rsidR="001825CD" w:rsidRPr="003347B0" w:rsidRDefault="001825CD" w:rsidP="001825CD">
            <w:pPr>
              <w:ind w:firstLine="0"/>
              <w:jc w:val="center"/>
              <w:rPr>
                <w:sz w:val="20"/>
                <w:szCs w:val="20"/>
              </w:rPr>
            </w:pPr>
            <w:r w:rsidRPr="003347B0">
              <w:rPr>
                <w:sz w:val="20"/>
                <w:szCs w:val="20"/>
              </w:rPr>
              <w:t>Кирпичные здания</w:t>
            </w:r>
          </w:p>
        </w:tc>
        <w:tc>
          <w:tcPr>
            <w:tcW w:w="3686" w:type="dxa"/>
            <w:gridSpan w:val="4"/>
            <w:tcBorders>
              <w:top w:val="single" w:sz="4" w:space="0" w:color="auto"/>
              <w:left w:val="nil"/>
              <w:bottom w:val="single" w:sz="4" w:space="0" w:color="auto"/>
              <w:right w:val="single" w:sz="4" w:space="0" w:color="000000"/>
            </w:tcBorders>
            <w:shd w:val="clear" w:color="auto" w:fill="auto"/>
            <w:vAlign w:val="center"/>
            <w:hideMark/>
          </w:tcPr>
          <w:p w14:paraId="1249CB73" w14:textId="77777777" w:rsidR="001825CD" w:rsidRPr="003347B0" w:rsidRDefault="001825CD" w:rsidP="001825CD">
            <w:pPr>
              <w:ind w:firstLine="0"/>
              <w:jc w:val="center"/>
              <w:rPr>
                <w:sz w:val="20"/>
                <w:szCs w:val="20"/>
              </w:rPr>
            </w:pPr>
            <w:r w:rsidRPr="003347B0">
              <w:rPr>
                <w:sz w:val="20"/>
                <w:szCs w:val="20"/>
              </w:rPr>
              <w:t>Крупнопанельные здания</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0EC4E2" w14:textId="77777777" w:rsidR="001825CD" w:rsidRPr="003347B0" w:rsidRDefault="001825CD" w:rsidP="001825CD">
            <w:pPr>
              <w:ind w:firstLine="0"/>
              <w:jc w:val="center"/>
              <w:rPr>
                <w:sz w:val="20"/>
                <w:szCs w:val="20"/>
              </w:rPr>
            </w:pPr>
            <w:r w:rsidRPr="003347B0">
              <w:rPr>
                <w:sz w:val="20"/>
                <w:szCs w:val="20"/>
              </w:rPr>
              <w:t>Всего</w:t>
            </w:r>
          </w:p>
        </w:tc>
      </w:tr>
      <w:tr w:rsidR="001825CD" w:rsidRPr="003347B0" w14:paraId="3F7D4A3F" w14:textId="77777777" w:rsidTr="00FE48F7">
        <w:trPr>
          <w:trHeight w:val="300"/>
        </w:trPr>
        <w:tc>
          <w:tcPr>
            <w:tcW w:w="1858" w:type="dxa"/>
            <w:vMerge/>
            <w:tcBorders>
              <w:top w:val="nil"/>
              <w:left w:val="single" w:sz="4" w:space="0" w:color="auto"/>
              <w:bottom w:val="single" w:sz="4" w:space="0" w:color="auto"/>
              <w:right w:val="single" w:sz="4" w:space="0" w:color="auto"/>
            </w:tcBorders>
            <w:vAlign w:val="center"/>
            <w:hideMark/>
          </w:tcPr>
          <w:p w14:paraId="6A9145E3" w14:textId="77777777" w:rsidR="001825CD" w:rsidRPr="003347B0" w:rsidRDefault="001825CD" w:rsidP="001825CD">
            <w:pPr>
              <w:ind w:firstLine="0"/>
              <w:jc w:val="left"/>
              <w:rPr>
                <w:sz w:val="20"/>
                <w:szCs w:val="20"/>
              </w:rPr>
            </w:pPr>
          </w:p>
        </w:tc>
        <w:tc>
          <w:tcPr>
            <w:tcW w:w="2645" w:type="dxa"/>
            <w:gridSpan w:val="3"/>
            <w:tcBorders>
              <w:top w:val="single" w:sz="4" w:space="0" w:color="auto"/>
              <w:left w:val="nil"/>
              <w:bottom w:val="single" w:sz="4" w:space="0" w:color="auto"/>
              <w:right w:val="single" w:sz="4" w:space="0" w:color="000000"/>
            </w:tcBorders>
            <w:shd w:val="clear" w:color="auto" w:fill="auto"/>
            <w:vAlign w:val="center"/>
            <w:hideMark/>
          </w:tcPr>
          <w:p w14:paraId="6233081A" w14:textId="77777777" w:rsidR="001825CD" w:rsidRPr="003347B0" w:rsidRDefault="001825CD" w:rsidP="001825CD">
            <w:pPr>
              <w:ind w:firstLine="0"/>
              <w:jc w:val="center"/>
              <w:rPr>
                <w:sz w:val="20"/>
                <w:szCs w:val="20"/>
              </w:rPr>
            </w:pPr>
            <w:r w:rsidRPr="003347B0">
              <w:rPr>
                <w:sz w:val="20"/>
                <w:szCs w:val="20"/>
              </w:rPr>
              <w:t>год строительства дома</w:t>
            </w:r>
          </w:p>
        </w:tc>
        <w:tc>
          <w:tcPr>
            <w:tcW w:w="708" w:type="dxa"/>
            <w:vMerge w:val="restart"/>
            <w:tcBorders>
              <w:top w:val="nil"/>
              <w:left w:val="single" w:sz="4" w:space="0" w:color="auto"/>
              <w:bottom w:val="single" w:sz="4" w:space="0" w:color="000000"/>
              <w:right w:val="single" w:sz="4" w:space="0" w:color="auto"/>
            </w:tcBorders>
            <w:shd w:val="clear" w:color="auto" w:fill="auto"/>
            <w:vAlign w:val="center"/>
            <w:hideMark/>
          </w:tcPr>
          <w:p w14:paraId="5ACACA33" w14:textId="77777777" w:rsidR="001825CD" w:rsidRPr="003347B0" w:rsidRDefault="001825CD" w:rsidP="001825CD">
            <w:pPr>
              <w:ind w:firstLine="0"/>
              <w:jc w:val="center"/>
              <w:rPr>
                <w:sz w:val="20"/>
                <w:szCs w:val="20"/>
              </w:rPr>
            </w:pPr>
            <w:r w:rsidRPr="003347B0">
              <w:rPr>
                <w:sz w:val="20"/>
                <w:szCs w:val="20"/>
              </w:rPr>
              <w:t>итого</w:t>
            </w:r>
          </w:p>
        </w:tc>
        <w:tc>
          <w:tcPr>
            <w:tcW w:w="2977" w:type="dxa"/>
            <w:gridSpan w:val="3"/>
            <w:tcBorders>
              <w:top w:val="single" w:sz="4" w:space="0" w:color="auto"/>
              <w:left w:val="nil"/>
              <w:bottom w:val="single" w:sz="4" w:space="0" w:color="auto"/>
              <w:right w:val="single" w:sz="4" w:space="0" w:color="000000"/>
            </w:tcBorders>
            <w:shd w:val="clear" w:color="auto" w:fill="auto"/>
            <w:vAlign w:val="center"/>
            <w:hideMark/>
          </w:tcPr>
          <w:p w14:paraId="30BBF0ED" w14:textId="77777777" w:rsidR="001825CD" w:rsidRPr="003347B0" w:rsidRDefault="001825CD" w:rsidP="001825CD">
            <w:pPr>
              <w:ind w:firstLine="0"/>
              <w:jc w:val="center"/>
              <w:rPr>
                <w:sz w:val="20"/>
                <w:szCs w:val="20"/>
              </w:rPr>
            </w:pPr>
            <w:r w:rsidRPr="003347B0">
              <w:rPr>
                <w:sz w:val="20"/>
                <w:szCs w:val="20"/>
              </w:rPr>
              <w:t>год строительства дома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5168B3E" w14:textId="77777777" w:rsidR="001825CD" w:rsidRPr="003347B0" w:rsidRDefault="001825CD" w:rsidP="001825CD">
            <w:pPr>
              <w:ind w:firstLine="0"/>
              <w:jc w:val="center"/>
              <w:rPr>
                <w:sz w:val="20"/>
                <w:szCs w:val="20"/>
              </w:rPr>
            </w:pPr>
            <w:r w:rsidRPr="003347B0">
              <w:rPr>
                <w:sz w:val="20"/>
                <w:szCs w:val="20"/>
              </w:rPr>
              <w:t>итого</w:t>
            </w:r>
          </w:p>
        </w:tc>
        <w:tc>
          <w:tcPr>
            <w:tcW w:w="850" w:type="dxa"/>
            <w:vMerge/>
            <w:tcBorders>
              <w:top w:val="nil"/>
              <w:left w:val="single" w:sz="4" w:space="0" w:color="auto"/>
              <w:bottom w:val="single" w:sz="4" w:space="0" w:color="000000"/>
              <w:right w:val="single" w:sz="4" w:space="0" w:color="auto"/>
            </w:tcBorders>
            <w:vAlign w:val="center"/>
            <w:hideMark/>
          </w:tcPr>
          <w:p w14:paraId="3CE88684" w14:textId="77777777" w:rsidR="001825CD" w:rsidRPr="003347B0" w:rsidRDefault="001825CD" w:rsidP="001825CD">
            <w:pPr>
              <w:ind w:firstLine="0"/>
              <w:jc w:val="left"/>
              <w:rPr>
                <w:sz w:val="20"/>
                <w:szCs w:val="20"/>
              </w:rPr>
            </w:pPr>
          </w:p>
        </w:tc>
      </w:tr>
      <w:tr w:rsidR="001825CD" w:rsidRPr="003347B0" w14:paraId="17E7251B" w14:textId="77777777" w:rsidTr="00FE48F7">
        <w:trPr>
          <w:trHeight w:val="510"/>
        </w:trPr>
        <w:tc>
          <w:tcPr>
            <w:tcW w:w="1858" w:type="dxa"/>
            <w:vMerge/>
            <w:tcBorders>
              <w:top w:val="nil"/>
              <w:left w:val="single" w:sz="4" w:space="0" w:color="auto"/>
              <w:bottom w:val="single" w:sz="4" w:space="0" w:color="auto"/>
              <w:right w:val="single" w:sz="4" w:space="0" w:color="auto"/>
            </w:tcBorders>
            <w:vAlign w:val="center"/>
            <w:hideMark/>
          </w:tcPr>
          <w:p w14:paraId="449639FD" w14:textId="77777777" w:rsidR="001825CD" w:rsidRPr="003347B0" w:rsidRDefault="001825CD" w:rsidP="001825CD">
            <w:pPr>
              <w:ind w:firstLine="0"/>
              <w:jc w:val="left"/>
              <w:rPr>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523B765A" w14:textId="77777777" w:rsidR="001825CD" w:rsidRPr="003347B0" w:rsidRDefault="001825CD" w:rsidP="001825CD">
            <w:pPr>
              <w:ind w:firstLine="0"/>
              <w:jc w:val="center"/>
              <w:rPr>
                <w:sz w:val="20"/>
                <w:szCs w:val="20"/>
              </w:rPr>
            </w:pPr>
            <w:r w:rsidRPr="003347B0">
              <w:rPr>
                <w:sz w:val="20"/>
                <w:szCs w:val="20"/>
              </w:rPr>
              <w:t>до 1982</w:t>
            </w:r>
          </w:p>
        </w:tc>
        <w:tc>
          <w:tcPr>
            <w:tcW w:w="943" w:type="dxa"/>
            <w:tcBorders>
              <w:top w:val="nil"/>
              <w:left w:val="nil"/>
              <w:bottom w:val="single" w:sz="4" w:space="0" w:color="auto"/>
              <w:right w:val="single" w:sz="4" w:space="0" w:color="auto"/>
            </w:tcBorders>
            <w:shd w:val="clear" w:color="auto" w:fill="auto"/>
            <w:vAlign w:val="center"/>
            <w:hideMark/>
          </w:tcPr>
          <w:p w14:paraId="4E38338F" w14:textId="77777777" w:rsidR="001825CD" w:rsidRPr="003347B0" w:rsidRDefault="001825CD" w:rsidP="001825CD">
            <w:pPr>
              <w:ind w:firstLine="0"/>
              <w:jc w:val="center"/>
              <w:rPr>
                <w:sz w:val="20"/>
                <w:szCs w:val="20"/>
              </w:rPr>
            </w:pPr>
            <w:r w:rsidRPr="003347B0">
              <w:rPr>
                <w:sz w:val="20"/>
                <w:szCs w:val="20"/>
              </w:rPr>
              <w:t>1983-1997</w:t>
            </w:r>
          </w:p>
        </w:tc>
        <w:tc>
          <w:tcPr>
            <w:tcW w:w="851" w:type="dxa"/>
            <w:tcBorders>
              <w:top w:val="nil"/>
              <w:left w:val="nil"/>
              <w:bottom w:val="single" w:sz="4" w:space="0" w:color="auto"/>
              <w:right w:val="single" w:sz="4" w:space="0" w:color="auto"/>
            </w:tcBorders>
            <w:shd w:val="clear" w:color="auto" w:fill="auto"/>
            <w:vAlign w:val="center"/>
            <w:hideMark/>
          </w:tcPr>
          <w:p w14:paraId="5D1EDF1F" w14:textId="77777777" w:rsidR="001825CD" w:rsidRPr="003347B0" w:rsidRDefault="001825CD" w:rsidP="001825CD">
            <w:pPr>
              <w:ind w:firstLine="0"/>
              <w:jc w:val="center"/>
              <w:rPr>
                <w:sz w:val="20"/>
                <w:szCs w:val="20"/>
              </w:rPr>
            </w:pPr>
            <w:r w:rsidRPr="003347B0">
              <w:rPr>
                <w:sz w:val="20"/>
                <w:szCs w:val="20"/>
              </w:rPr>
              <w:t>после 1998</w:t>
            </w:r>
          </w:p>
        </w:tc>
        <w:tc>
          <w:tcPr>
            <w:tcW w:w="708" w:type="dxa"/>
            <w:vMerge/>
            <w:tcBorders>
              <w:top w:val="nil"/>
              <w:left w:val="single" w:sz="4" w:space="0" w:color="auto"/>
              <w:bottom w:val="single" w:sz="4" w:space="0" w:color="000000"/>
              <w:right w:val="single" w:sz="4" w:space="0" w:color="auto"/>
            </w:tcBorders>
            <w:vAlign w:val="center"/>
            <w:hideMark/>
          </w:tcPr>
          <w:p w14:paraId="046290DE" w14:textId="77777777" w:rsidR="001825CD" w:rsidRPr="003347B0" w:rsidRDefault="001825CD" w:rsidP="001825CD">
            <w:pPr>
              <w:ind w:firstLine="0"/>
              <w:jc w:val="left"/>
              <w:rPr>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14:paraId="545C37A4" w14:textId="77777777" w:rsidR="001825CD" w:rsidRPr="003347B0" w:rsidRDefault="001825CD" w:rsidP="001825CD">
            <w:pPr>
              <w:ind w:firstLine="0"/>
              <w:jc w:val="center"/>
              <w:rPr>
                <w:sz w:val="20"/>
                <w:szCs w:val="20"/>
              </w:rPr>
            </w:pPr>
            <w:r w:rsidRPr="003347B0">
              <w:rPr>
                <w:sz w:val="20"/>
                <w:szCs w:val="20"/>
              </w:rPr>
              <w:t>до 1982</w:t>
            </w:r>
          </w:p>
        </w:tc>
        <w:tc>
          <w:tcPr>
            <w:tcW w:w="992" w:type="dxa"/>
            <w:tcBorders>
              <w:top w:val="nil"/>
              <w:left w:val="nil"/>
              <w:bottom w:val="single" w:sz="4" w:space="0" w:color="auto"/>
              <w:right w:val="single" w:sz="4" w:space="0" w:color="auto"/>
            </w:tcBorders>
            <w:shd w:val="clear" w:color="auto" w:fill="auto"/>
            <w:vAlign w:val="center"/>
            <w:hideMark/>
          </w:tcPr>
          <w:p w14:paraId="70CF61BF" w14:textId="77777777" w:rsidR="001825CD" w:rsidRPr="003347B0" w:rsidRDefault="001825CD" w:rsidP="001825CD">
            <w:pPr>
              <w:ind w:firstLine="0"/>
              <w:jc w:val="center"/>
              <w:rPr>
                <w:sz w:val="20"/>
                <w:szCs w:val="20"/>
              </w:rPr>
            </w:pPr>
            <w:r w:rsidRPr="003347B0">
              <w:rPr>
                <w:sz w:val="20"/>
                <w:szCs w:val="20"/>
              </w:rPr>
              <w:t>1983-1997</w:t>
            </w:r>
          </w:p>
        </w:tc>
        <w:tc>
          <w:tcPr>
            <w:tcW w:w="992" w:type="dxa"/>
            <w:tcBorders>
              <w:top w:val="nil"/>
              <w:left w:val="nil"/>
              <w:bottom w:val="single" w:sz="4" w:space="0" w:color="auto"/>
              <w:right w:val="single" w:sz="4" w:space="0" w:color="auto"/>
            </w:tcBorders>
            <w:shd w:val="clear" w:color="auto" w:fill="auto"/>
            <w:vAlign w:val="center"/>
            <w:hideMark/>
          </w:tcPr>
          <w:p w14:paraId="5EE5CE0D" w14:textId="77777777" w:rsidR="001825CD" w:rsidRPr="003347B0" w:rsidRDefault="001825CD" w:rsidP="001825CD">
            <w:pPr>
              <w:ind w:firstLine="0"/>
              <w:jc w:val="center"/>
              <w:rPr>
                <w:sz w:val="20"/>
                <w:szCs w:val="20"/>
              </w:rPr>
            </w:pPr>
            <w:r w:rsidRPr="003347B0">
              <w:rPr>
                <w:sz w:val="20"/>
                <w:szCs w:val="20"/>
              </w:rPr>
              <w:t>после 1998</w:t>
            </w:r>
          </w:p>
        </w:tc>
        <w:tc>
          <w:tcPr>
            <w:tcW w:w="709" w:type="dxa"/>
            <w:vMerge/>
            <w:tcBorders>
              <w:top w:val="nil"/>
              <w:left w:val="single" w:sz="4" w:space="0" w:color="auto"/>
              <w:bottom w:val="single" w:sz="4" w:space="0" w:color="000000"/>
              <w:right w:val="single" w:sz="4" w:space="0" w:color="auto"/>
            </w:tcBorders>
            <w:vAlign w:val="center"/>
            <w:hideMark/>
          </w:tcPr>
          <w:p w14:paraId="311EB7B1" w14:textId="77777777" w:rsidR="001825CD" w:rsidRPr="003347B0" w:rsidRDefault="001825CD" w:rsidP="001825CD">
            <w:pPr>
              <w:ind w:firstLine="0"/>
              <w:jc w:val="left"/>
              <w:rPr>
                <w:sz w:val="20"/>
                <w:szCs w:val="20"/>
              </w:rPr>
            </w:pPr>
          </w:p>
        </w:tc>
        <w:tc>
          <w:tcPr>
            <w:tcW w:w="850" w:type="dxa"/>
            <w:vMerge/>
            <w:tcBorders>
              <w:top w:val="nil"/>
              <w:left w:val="single" w:sz="4" w:space="0" w:color="auto"/>
              <w:bottom w:val="single" w:sz="4" w:space="0" w:color="000000"/>
              <w:right w:val="single" w:sz="4" w:space="0" w:color="auto"/>
            </w:tcBorders>
            <w:vAlign w:val="center"/>
            <w:hideMark/>
          </w:tcPr>
          <w:p w14:paraId="0279DB85" w14:textId="77777777" w:rsidR="001825CD" w:rsidRPr="003347B0" w:rsidRDefault="001825CD" w:rsidP="001825CD">
            <w:pPr>
              <w:ind w:firstLine="0"/>
              <w:jc w:val="left"/>
              <w:rPr>
                <w:sz w:val="20"/>
                <w:szCs w:val="20"/>
              </w:rPr>
            </w:pPr>
          </w:p>
        </w:tc>
      </w:tr>
      <w:tr w:rsidR="001825CD" w:rsidRPr="003347B0" w14:paraId="2D3E9726"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19874199" w14:textId="77777777" w:rsidR="001825CD" w:rsidRPr="003347B0" w:rsidRDefault="001825CD" w:rsidP="001825CD">
            <w:pPr>
              <w:ind w:firstLine="0"/>
              <w:jc w:val="left"/>
              <w:rPr>
                <w:sz w:val="20"/>
                <w:szCs w:val="20"/>
              </w:rPr>
            </w:pPr>
            <w:r w:rsidRPr="003347B0">
              <w:rPr>
                <w:sz w:val="20"/>
                <w:szCs w:val="20"/>
              </w:rPr>
              <w:t>Многоэтажные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74EC4B51" w14:textId="77777777" w:rsidR="001825CD" w:rsidRPr="003347B0" w:rsidRDefault="001825CD" w:rsidP="001825CD">
            <w:pPr>
              <w:ind w:firstLine="0"/>
              <w:jc w:val="center"/>
              <w:rPr>
                <w:sz w:val="20"/>
                <w:szCs w:val="20"/>
              </w:rPr>
            </w:pPr>
            <w:r w:rsidRPr="003347B0">
              <w:rPr>
                <w:sz w:val="20"/>
                <w:szCs w:val="20"/>
              </w:rPr>
              <w:t>1,0</w:t>
            </w:r>
          </w:p>
        </w:tc>
        <w:tc>
          <w:tcPr>
            <w:tcW w:w="943" w:type="dxa"/>
            <w:tcBorders>
              <w:top w:val="nil"/>
              <w:left w:val="nil"/>
              <w:bottom w:val="single" w:sz="4" w:space="0" w:color="auto"/>
              <w:right w:val="single" w:sz="4" w:space="0" w:color="auto"/>
            </w:tcBorders>
            <w:shd w:val="clear" w:color="auto" w:fill="auto"/>
            <w:vAlign w:val="center"/>
            <w:hideMark/>
          </w:tcPr>
          <w:p w14:paraId="2812603B" w14:textId="77777777" w:rsidR="001825CD" w:rsidRPr="003347B0" w:rsidRDefault="001825CD" w:rsidP="001825CD">
            <w:pPr>
              <w:ind w:firstLine="0"/>
              <w:jc w:val="center"/>
              <w:rPr>
                <w:sz w:val="20"/>
                <w:szCs w:val="20"/>
              </w:rPr>
            </w:pPr>
            <w:r w:rsidRPr="003347B0">
              <w:rPr>
                <w:sz w:val="20"/>
                <w:szCs w:val="20"/>
              </w:rPr>
              <w:t>4,8</w:t>
            </w:r>
          </w:p>
        </w:tc>
        <w:tc>
          <w:tcPr>
            <w:tcW w:w="851" w:type="dxa"/>
            <w:tcBorders>
              <w:top w:val="nil"/>
              <w:left w:val="nil"/>
              <w:bottom w:val="single" w:sz="4" w:space="0" w:color="auto"/>
              <w:right w:val="single" w:sz="4" w:space="0" w:color="auto"/>
            </w:tcBorders>
            <w:shd w:val="clear" w:color="auto" w:fill="auto"/>
            <w:vAlign w:val="center"/>
            <w:hideMark/>
          </w:tcPr>
          <w:p w14:paraId="6402905F" w14:textId="77777777" w:rsidR="001825CD" w:rsidRPr="003347B0" w:rsidRDefault="001825CD" w:rsidP="001825CD">
            <w:pPr>
              <w:ind w:firstLine="0"/>
              <w:jc w:val="center"/>
              <w:rPr>
                <w:sz w:val="20"/>
                <w:szCs w:val="20"/>
              </w:rPr>
            </w:pPr>
            <w:r w:rsidRPr="003347B0">
              <w:rPr>
                <w:sz w:val="20"/>
                <w:szCs w:val="20"/>
              </w:rPr>
              <w:t>2,7</w:t>
            </w:r>
          </w:p>
        </w:tc>
        <w:tc>
          <w:tcPr>
            <w:tcW w:w="708" w:type="dxa"/>
            <w:tcBorders>
              <w:top w:val="nil"/>
              <w:left w:val="nil"/>
              <w:bottom w:val="single" w:sz="4" w:space="0" w:color="auto"/>
              <w:right w:val="single" w:sz="4" w:space="0" w:color="auto"/>
            </w:tcBorders>
            <w:shd w:val="clear" w:color="auto" w:fill="auto"/>
            <w:vAlign w:val="center"/>
            <w:hideMark/>
          </w:tcPr>
          <w:p w14:paraId="51697DA7" w14:textId="77777777" w:rsidR="001825CD" w:rsidRPr="003347B0" w:rsidRDefault="001825CD" w:rsidP="001825CD">
            <w:pPr>
              <w:ind w:firstLine="0"/>
              <w:jc w:val="center"/>
              <w:rPr>
                <w:sz w:val="20"/>
                <w:szCs w:val="20"/>
              </w:rPr>
            </w:pPr>
            <w:r w:rsidRPr="003347B0">
              <w:rPr>
                <w:sz w:val="20"/>
                <w:szCs w:val="20"/>
              </w:rPr>
              <w:t>8,6</w:t>
            </w:r>
          </w:p>
        </w:tc>
        <w:tc>
          <w:tcPr>
            <w:tcW w:w="993" w:type="dxa"/>
            <w:tcBorders>
              <w:top w:val="nil"/>
              <w:left w:val="nil"/>
              <w:bottom w:val="single" w:sz="4" w:space="0" w:color="auto"/>
              <w:right w:val="single" w:sz="4" w:space="0" w:color="auto"/>
            </w:tcBorders>
            <w:shd w:val="clear" w:color="auto" w:fill="auto"/>
            <w:vAlign w:val="center"/>
            <w:hideMark/>
          </w:tcPr>
          <w:p w14:paraId="57065425" w14:textId="77777777" w:rsidR="001825CD" w:rsidRPr="003347B0" w:rsidRDefault="001825CD" w:rsidP="001825CD">
            <w:pPr>
              <w:ind w:firstLine="0"/>
              <w:jc w:val="center"/>
              <w:rPr>
                <w:sz w:val="20"/>
                <w:szCs w:val="20"/>
              </w:rPr>
            </w:pPr>
            <w:r w:rsidRPr="003347B0">
              <w:rPr>
                <w:sz w:val="20"/>
                <w:szCs w:val="20"/>
              </w:rPr>
              <w:t>0,1</w:t>
            </w:r>
          </w:p>
        </w:tc>
        <w:tc>
          <w:tcPr>
            <w:tcW w:w="992" w:type="dxa"/>
            <w:tcBorders>
              <w:top w:val="nil"/>
              <w:left w:val="nil"/>
              <w:bottom w:val="single" w:sz="4" w:space="0" w:color="auto"/>
              <w:right w:val="single" w:sz="4" w:space="0" w:color="auto"/>
            </w:tcBorders>
            <w:shd w:val="clear" w:color="auto" w:fill="auto"/>
            <w:vAlign w:val="center"/>
            <w:hideMark/>
          </w:tcPr>
          <w:p w14:paraId="28D6FF89" w14:textId="77777777" w:rsidR="001825CD" w:rsidRPr="003347B0" w:rsidRDefault="001825CD" w:rsidP="001825CD">
            <w:pPr>
              <w:ind w:firstLine="0"/>
              <w:jc w:val="center"/>
              <w:rPr>
                <w:sz w:val="20"/>
                <w:szCs w:val="20"/>
              </w:rPr>
            </w:pPr>
            <w:r w:rsidRPr="003347B0">
              <w:rPr>
                <w:sz w:val="20"/>
                <w:szCs w:val="20"/>
              </w:rPr>
              <w:t>19,1</w:t>
            </w:r>
          </w:p>
        </w:tc>
        <w:tc>
          <w:tcPr>
            <w:tcW w:w="992" w:type="dxa"/>
            <w:tcBorders>
              <w:top w:val="nil"/>
              <w:left w:val="nil"/>
              <w:bottom w:val="single" w:sz="4" w:space="0" w:color="auto"/>
              <w:right w:val="single" w:sz="4" w:space="0" w:color="auto"/>
            </w:tcBorders>
            <w:shd w:val="clear" w:color="auto" w:fill="auto"/>
            <w:vAlign w:val="center"/>
            <w:hideMark/>
          </w:tcPr>
          <w:p w14:paraId="5B15FA6B" w14:textId="77777777" w:rsidR="001825CD" w:rsidRPr="003347B0" w:rsidRDefault="001825CD" w:rsidP="001825CD">
            <w:pPr>
              <w:ind w:firstLine="0"/>
              <w:jc w:val="center"/>
              <w:rPr>
                <w:sz w:val="20"/>
                <w:szCs w:val="20"/>
              </w:rPr>
            </w:pPr>
            <w:r w:rsidRPr="003347B0">
              <w:rPr>
                <w:sz w:val="20"/>
                <w:szCs w:val="20"/>
              </w:rPr>
              <w:t>12,8</w:t>
            </w:r>
          </w:p>
        </w:tc>
        <w:tc>
          <w:tcPr>
            <w:tcW w:w="709" w:type="dxa"/>
            <w:tcBorders>
              <w:top w:val="nil"/>
              <w:left w:val="nil"/>
              <w:bottom w:val="single" w:sz="4" w:space="0" w:color="auto"/>
              <w:right w:val="single" w:sz="4" w:space="0" w:color="auto"/>
            </w:tcBorders>
            <w:shd w:val="clear" w:color="auto" w:fill="auto"/>
            <w:vAlign w:val="center"/>
            <w:hideMark/>
          </w:tcPr>
          <w:p w14:paraId="7534B7EE" w14:textId="77777777" w:rsidR="001825CD" w:rsidRPr="003347B0" w:rsidRDefault="001825CD" w:rsidP="001825CD">
            <w:pPr>
              <w:ind w:firstLine="0"/>
              <w:jc w:val="center"/>
              <w:rPr>
                <w:sz w:val="20"/>
                <w:szCs w:val="20"/>
              </w:rPr>
            </w:pPr>
            <w:r w:rsidRPr="003347B0">
              <w:rPr>
                <w:sz w:val="20"/>
                <w:szCs w:val="20"/>
              </w:rPr>
              <w:t>32,0</w:t>
            </w:r>
          </w:p>
        </w:tc>
        <w:tc>
          <w:tcPr>
            <w:tcW w:w="850" w:type="dxa"/>
            <w:tcBorders>
              <w:top w:val="nil"/>
              <w:left w:val="nil"/>
              <w:bottom w:val="single" w:sz="4" w:space="0" w:color="auto"/>
              <w:right w:val="single" w:sz="4" w:space="0" w:color="auto"/>
            </w:tcBorders>
            <w:shd w:val="clear" w:color="auto" w:fill="auto"/>
            <w:vAlign w:val="center"/>
            <w:hideMark/>
          </w:tcPr>
          <w:p w14:paraId="0281163B" w14:textId="77777777" w:rsidR="001825CD" w:rsidRPr="003347B0" w:rsidRDefault="001825CD" w:rsidP="001825CD">
            <w:pPr>
              <w:ind w:firstLine="0"/>
              <w:jc w:val="center"/>
              <w:rPr>
                <w:sz w:val="20"/>
                <w:szCs w:val="20"/>
              </w:rPr>
            </w:pPr>
            <w:r w:rsidRPr="003347B0">
              <w:rPr>
                <w:sz w:val="20"/>
                <w:szCs w:val="20"/>
              </w:rPr>
              <w:t>40,6</w:t>
            </w:r>
          </w:p>
        </w:tc>
      </w:tr>
      <w:tr w:rsidR="001825CD" w:rsidRPr="003347B0" w14:paraId="3D75B889"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5394BBF" w14:textId="77777777" w:rsidR="001825CD" w:rsidRPr="003347B0" w:rsidRDefault="001825CD" w:rsidP="001825CD">
            <w:pPr>
              <w:ind w:firstLine="0"/>
              <w:jc w:val="left"/>
              <w:rPr>
                <w:sz w:val="20"/>
                <w:szCs w:val="20"/>
              </w:rPr>
            </w:pPr>
            <w:r w:rsidRPr="003347B0">
              <w:rPr>
                <w:sz w:val="20"/>
                <w:szCs w:val="20"/>
              </w:rPr>
              <w:t>Среднеэтажные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121BBF0C" w14:textId="77777777" w:rsidR="001825CD" w:rsidRPr="003347B0" w:rsidRDefault="001825CD" w:rsidP="001825CD">
            <w:pPr>
              <w:ind w:firstLine="0"/>
              <w:jc w:val="center"/>
              <w:rPr>
                <w:sz w:val="20"/>
                <w:szCs w:val="20"/>
              </w:rPr>
            </w:pPr>
            <w:r w:rsidRPr="003347B0">
              <w:rPr>
                <w:sz w:val="20"/>
                <w:szCs w:val="20"/>
              </w:rPr>
              <w:t>2,0</w:t>
            </w:r>
          </w:p>
        </w:tc>
        <w:tc>
          <w:tcPr>
            <w:tcW w:w="943" w:type="dxa"/>
            <w:tcBorders>
              <w:top w:val="nil"/>
              <w:left w:val="nil"/>
              <w:bottom w:val="single" w:sz="4" w:space="0" w:color="auto"/>
              <w:right w:val="single" w:sz="4" w:space="0" w:color="auto"/>
            </w:tcBorders>
            <w:shd w:val="clear" w:color="auto" w:fill="auto"/>
            <w:vAlign w:val="center"/>
            <w:hideMark/>
          </w:tcPr>
          <w:p w14:paraId="4D7CEEF9" w14:textId="77777777" w:rsidR="001825CD" w:rsidRPr="003347B0" w:rsidRDefault="001825CD" w:rsidP="001825CD">
            <w:pPr>
              <w:ind w:firstLine="0"/>
              <w:jc w:val="center"/>
              <w:rPr>
                <w:sz w:val="20"/>
                <w:szCs w:val="20"/>
              </w:rPr>
            </w:pPr>
            <w:r w:rsidRPr="003347B0">
              <w:rPr>
                <w:sz w:val="20"/>
                <w:szCs w:val="20"/>
              </w:rPr>
              <w:t>2,3</w:t>
            </w:r>
          </w:p>
        </w:tc>
        <w:tc>
          <w:tcPr>
            <w:tcW w:w="851" w:type="dxa"/>
            <w:tcBorders>
              <w:top w:val="nil"/>
              <w:left w:val="nil"/>
              <w:bottom w:val="single" w:sz="4" w:space="0" w:color="auto"/>
              <w:right w:val="single" w:sz="4" w:space="0" w:color="auto"/>
            </w:tcBorders>
            <w:shd w:val="clear" w:color="auto" w:fill="auto"/>
            <w:vAlign w:val="center"/>
            <w:hideMark/>
          </w:tcPr>
          <w:p w14:paraId="4CE8A876" w14:textId="77777777" w:rsidR="001825CD" w:rsidRPr="003347B0" w:rsidRDefault="001825CD" w:rsidP="001825CD">
            <w:pPr>
              <w:ind w:firstLine="0"/>
              <w:jc w:val="center"/>
              <w:rPr>
                <w:sz w:val="20"/>
                <w:szCs w:val="20"/>
              </w:rPr>
            </w:pPr>
            <w:r w:rsidRPr="003347B0">
              <w:rPr>
                <w:sz w:val="20"/>
                <w:szCs w:val="20"/>
              </w:rPr>
              <w:t>2,0</w:t>
            </w:r>
          </w:p>
        </w:tc>
        <w:tc>
          <w:tcPr>
            <w:tcW w:w="708" w:type="dxa"/>
            <w:tcBorders>
              <w:top w:val="nil"/>
              <w:left w:val="nil"/>
              <w:bottom w:val="single" w:sz="4" w:space="0" w:color="auto"/>
              <w:right w:val="single" w:sz="4" w:space="0" w:color="auto"/>
            </w:tcBorders>
            <w:shd w:val="clear" w:color="auto" w:fill="auto"/>
            <w:vAlign w:val="center"/>
            <w:hideMark/>
          </w:tcPr>
          <w:p w14:paraId="1493A730" w14:textId="77777777" w:rsidR="001825CD" w:rsidRPr="003347B0" w:rsidRDefault="001825CD" w:rsidP="001825CD">
            <w:pPr>
              <w:ind w:firstLine="0"/>
              <w:jc w:val="center"/>
              <w:rPr>
                <w:sz w:val="20"/>
                <w:szCs w:val="20"/>
              </w:rPr>
            </w:pPr>
            <w:r w:rsidRPr="003347B0">
              <w:rPr>
                <w:sz w:val="20"/>
                <w:szCs w:val="20"/>
              </w:rPr>
              <w:t>6,3</w:t>
            </w:r>
          </w:p>
        </w:tc>
        <w:tc>
          <w:tcPr>
            <w:tcW w:w="993" w:type="dxa"/>
            <w:tcBorders>
              <w:top w:val="nil"/>
              <w:left w:val="nil"/>
              <w:bottom w:val="single" w:sz="4" w:space="0" w:color="auto"/>
              <w:right w:val="single" w:sz="4" w:space="0" w:color="auto"/>
            </w:tcBorders>
            <w:shd w:val="clear" w:color="auto" w:fill="auto"/>
            <w:vAlign w:val="center"/>
            <w:hideMark/>
          </w:tcPr>
          <w:p w14:paraId="7F819AA0" w14:textId="77777777" w:rsidR="001825CD" w:rsidRPr="003347B0" w:rsidRDefault="001825CD" w:rsidP="001825CD">
            <w:pPr>
              <w:ind w:firstLine="0"/>
              <w:jc w:val="center"/>
              <w:rPr>
                <w:sz w:val="20"/>
                <w:szCs w:val="20"/>
              </w:rPr>
            </w:pPr>
            <w:r w:rsidRPr="003347B0">
              <w:rPr>
                <w:sz w:val="20"/>
                <w:szCs w:val="20"/>
              </w:rPr>
              <w:t>25,1</w:t>
            </w:r>
          </w:p>
        </w:tc>
        <w:tc>
          <w:tcPr>
            <w:tcW w:w="992" w:type="dxa"/>
            <w:tcBorders>
              <w:top w:val="nil"/>
              <w:left w:val="nil"/>
              <w:bottom w:val="single" w:sz="4" w:space="0" w:color="auto"/>
              <w:right w:val="single" w:sz="4" w:space="0" w:color="auto"/>
            </w:tcBorders>
            <w:shd w:val="clear" w:color="auto" w:fill="auto"/>
            <w:vAlign w:val="center"/>
            <w:hideMark/>
          </w:tcPr>
          <w:p w14:paraId="2A15E330" w14:textId="77777777" w:rsidR="001825CD" w:rsidRPr="003347B0" w:rsidRDefault="001825CD" w:rsidP="001825CD">
            <w:pPr>
              <w:ind w:firstLine="0"/>
              <w:jc w:val="center"/>
              <w:rPr>
                <w:sz w:val="20"/>
                <w:szCs w:val="20"/>
              </w:rPr>
            </w:pPr>
            <w:r w:rsidRPr="003347B0">
              <w:rPr>
                <w:sz w:val="20"/>
                <w:szCs w:val="20"/>
              </w:rPr>
              <w:t>25,6</w:t>
            </w:r>
          </w:p>
        </w:tc>
        <w:tc>
          <w:tcPr>
            <w:tcW w:w="992" w:type="dxa"/>
            <w:tcBorders>
              <w:top w:val="nil"/>
              <w:left w:val="nil"/>
              <w:bottom w:val="single" w:sz="4" w:space="0" w:color="auto"/>
              <w:right w:val="single" w:sz="4" w:space="0" w:color="auto"/>
            </w:tcBorders>
            <w:shd w:val="clear" w:color="auto" w:fill="auto"/>
            <w:vAlign w:val="center"/>
            <w:hideMark/>
          </w:tcPr>
          <w:p w14:paraId="24B9740B" w14:textId="77777777" w:rsidR="001825CD" w:rsidRPr="003347B0" w:rsidRDefault="001825CD" w:rsidP="001825CD">
            <w:pPr>
              <w:ind w:firstLine="0"/>
              <w:jc w:val="center"/>
              <w:rPr>
                <w:sz w:val="20"/>
                <w:szCs w:val="20"/>
              </w:rPr>
            </w:pPr>
            <w:r w:rsidRPr="003347B0">
              <w:rPr>
                <w:sz w:val="20"/>
                <w:szCs w:val="20"/>
              </w:rPr>
              <w:t>2,5</w:t>
            </w:r>
          </w:p>
        </w:tc>
        <w:tc>
          <w:tcPr>
            <w:tcW w:w="709" w:type="dxa"/>
            <w:tcBorders>
              <w:top w:val="nil"/>
              <w:left w:val="nil"/>
              <w:bottom w:val="single" w:sz="4" w:space="0" w:color="auto"/>
              <w:right w:val="single" w:sz="4" w:space="0" w:color="auto"/>
            </w:tcBorders>
            <w:shd w:val="clear" w:color="auto" w:fill="auto"/>
            <w:vAlign w:val="center"/>
            <w:hideMark/>
          </w:tcPr>
          <w:p w14:paraId="79A58809" w14:textId="77777777" w:rsidR="001825CD" w:rsidRPr="003347B0" w:rsidRDefault="001825CD" w:rsidP="001825CD">
            <w:pPr>
              <w:ind w:firstLine="0"/>
              <w:jc w:val="center"/>
              <w:rPr>
                <w:sz w:val="20"/>
                <w:szCs w:val="20"/>
              </w:rPr>
            </w:pPr>
            <w:r w:rsidRPr="003347B0">
              <w:rPr>
                <w:sz w:val="20"/>
                <w:szCs w:val="20"/>
              </w:rPr>
              <w:t>53,1</w:t>
            </w:r>
          </w:p>
        </w:tc>
        <w:tc>
          <w:tcPr>
            <w:tcW w:w="850" w:type="dxa"/>
            <w:tcBorders>
              <w:top w:val="nil"/>
              <w:left w:val="nil"/>
              <w:bottom w:val="single" w:sz="4" w:space="0" w:color="auto"/>
              <w:right w:val="single" w:sz="4" w:space="0" w:color="auto"/>
            </w:tcBorders>
            <w:shd w:val="clear" w:color="auto" w:fill="auto"/>
            <w:vAlign w:val="center"/>
            <w:hideMark/>
          </w:tcPr>
          <w:p w14:paraId="5E60AA64" w14:textId="77777777" w:rsidR="001825CD" w:rsidRPr="003347B0" w:rsidRDefault="001825CD" w:rsidP="001825CD">
            <w:pPr>
              <w:ind w:firstLine="0"/>
              <w:jc w:val="center"/>
              <w:rPr>
                <w:sz w:val="20"/>
                <w:szCs w:val="20"/>
              </w:rPr>
            </w:pPr>
            <w:r w:rsidRPr="003347B0">
              <w:rPr>
                <w:sz w:val="20"/>
                <w:szCs w:val="20"/>
              </w:rPr>
              <w:t>59,4</w:t>
            </w:r>
          </w:p>
        </w:tc>
      </w:tr>
      <w:tr w:rsidR="001825CD" w:rsidRPr="003347B0" w14:paraId="78DA116F"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6835436C" w14:textId="77777777" w:rsidR="001825CD" w:rsidRPr="003347B0" w:rsidRDefault="001825CD" w:rsidP="001825CD">
            <w:pPr>
              <w:ind w:firstLine="0"/>
              <w:jc w:val="left"/>
              <w:rPr>
                <w:sz w:val="20"/>
                <w:szCs w:val="20"/>
              </w:rPr>
            </w:pPr>
            <w:r w:rsidRPr="003347B0">
              <w:rPr>
                <w:sz w:val="20"/>
                <w:szCs w:val="20"/>
              </w:rPr>
              <w:t>Малоэтажные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5E687667" w14:textId="77777777" w:rsidR="001825CD" w:rsidRPr="003347B0" w:rsidRDefault="001825CD" w:rsidP="001825CD">
            <w:pPr>
              <w:ind w:firstLine="0"/>
              <w:jc w:val="center"/>
            </w:pPr>
            <w:r w:rsidRPr="003347B0">
              <w:rPr>
                <w:sz w:val="20"/>
                <w:szCs w:val="20"/>
              </w:rPr>
              <w:t>0</w:t>
            </w:r>
          </w:p>
        </w:tc>
        <w:tc>
          <w:tcPr>
            <w:tcW w:w="943" w:type="dxa"/>
            <w:tcBorders>
              <w:top w:val="nil"/>
              <w:left w:val="nil"/>
              <w:bottom w:val="single" w:sz="4" w:space="0" w:color="auto"/>
              <w:right w:val="single" w:sz="4" w:space="0" w:color="auto"/>
            </w:tcBorders>
            <w:shd w:val="clear" w:color="auto" w:fill="auto"/>
            <w:vAlign w:val="center"/>
            <w:hideMark/>
          </w:tcPr>
          <w:p w14:paraId="68932408" w14:textId="77777777" w:rsidR="001825CD" w:rsidRPr="003347B0" w:rsidRDefault="001825CD" w:rsidP="001825CD">
            <w:pPr>
              <w:ind w:firstLine="0"/>
              <w:jc w:val="center"/>
            </w:pPr>
            <w:r w:rsidRPr="003347B0">
              <w:rPr>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14:paraId="6FDA4635" w14:textId="77777777" w:rsidR="001825CD" w:rsidRPr="003347B0" w:rsidRDefault="001825CD" w:rsidP="001825CD">
            <w:pPr>
              <w:ind w:firstLine="0"/>
              <w:jc w:val="center"/>
            </w:pPr>
            <w:r w:rsidRPr="003347B0">
              <w:rPr>
                <w:sz w:val="20"/>
                <w:szCs w:val="20"/>
              </w:rPr>
              <w:t>0</w:t>
            </w:r>
          </w:p>
        </w:tc>
        <w:tc>
          <w:tcPr>
            <w:tcW w:w="708" w:type="dxa"/>
            <w:tcBorders>
              <w:top w:val="nil"/>
              <w:left w:val="nil"/>
              <w:bottom w:val="single" w:sz="4" w:space="0" w:color="auto"/>
              <w:right w:val="single" w:sz="4" w:space="0" w:color="auto"/>
            </w:tcBorders>
            <w:shd w:val="clear" w:color="auto" w:fill="auto"/>
            <w:vAlign w:val="center"/>
            <w:hideMark/>
          </w:tcPr>
          <w:p w14:paraId="23C45066" w14:textId="77777777" w:rsidR="001825CD" w:rsidRPr="003347B0" w:rsidRDefault="001825CD" w:rsidP="001825CD">
            <w:pPr>
              <w:ind w:firstLine="0"/>
              <w:jc w:val="center"/>
            </w:pPr>
            <w:r w:rsidRPr="003347B0">
              <w:rPr>
                <w:sz w:val="20"/>
                <w:szCs w:val="20"/>
              </w:rPr>
              <w:t>0</w:t>
            </w:r>
          </w:p>
        </w:tc>
        <w:tc>
          <w:tcPr>
            <w:tcW w:w="993" w:type="dxa"/>
            <w:tcBorders>
              <w:top w:val="nil"/>
              <w:left w:val="nil"/>
              <w:bottom w:val="single" w:sz="4" w:space="0" w:color="auto"/>
              <w:right w:val="single" w:sz="4" w:space="0" w:color="auto"/>
            </w:tcBorders>
            <w:shd w:val="clear" w:color="auto" w:fill="auto"/>
            <w:vAlign w:val="center"/>
            <w:hideMark/>
          </w:tcPr>
          <w:p w14:paraId="3D4D1752"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hideMark/>
          </w:tcPr>
          <w:p w14:paraId="51847C74"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hideMark/>
          </w:tcPr>
          <w:p w14:paraId="62A75BE9" w14:textId="77777777" w:rsidR="001825CD" w:rsidRPr="003347B0" w:rsidRDefault="001825CD" w:rsidP="001825CD">
            <w:pPr>
              <w:ind w:firstLine="0"/>
              <w:jc w:val="center"/>
            </w:pPr>
            <w:r w:rsidRPr="003347B0">
              <w:rPr>
                <w:sz w:val="20"/>
                <w:szCs w:val="20"/>
              </w:rPr>
              <w:t>0</w:t>
            </w:r>
          </w:p>
        </w:tc>
        <w:tc>
          <w:tcPr>
            <w:tcW w:w="709" w:type="dxa"/>
            <w:tcBorders>
              <w:top w:val="nil"/>
              <w:left w:val="nil"/>
              <w:bottom w:val="single" w:sz="4" w:space="0" w:color="auto"/>
              <w:right w:val="single" w:sz="4" w:space="0" w:color="auto"/>
            </w:tcBorders>
            <w:shd w:val="clear" w:color="auto" w:fill="auto"/>
            <w:vAlign w:val="center"/>
            <w:hideMark/>
          </w:tcPr>
          <w:p w14:paraId="497DD774" w14:textId="77777777" w:rsidR="001825CD" w:rsidRPr="003347B0" w:rsidRDefault="001825CD" w:rsidP="001825CD">
            <w:pPr>
              <w:ind w:firstLine="0"/>
              <w:jc w:val="center"/>
            </w:pPr>
            <w:r w:rsidRPr="003347B0">
              <w:rPr>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7BBF66DC" w14:textId="77777777" w:rsidR="001825CD" w:rsidRPr="003347B0" w:rsidRDefault="001825CD" w:rsidP="001825CD">
            <w:pPr>
              <w:ind w:firstLine="0"/>
              <w:jc w:val="center"/>
            </w:pPr>
            <w:r w:rsidRPr="003347B0">
              <w:rPr>
                <w:sz w:val="20"/>
                <w:szCs w:val="20"/>
              </w:rPr>
              <w:t>0</w:t>
            </w:r>
          </w:p>
        </w:tc>
      </w:tr>
      <w:tr w:rsidR="001825CD" w:rsidRPr="003347B0" w14:paraId="5662A537" w14:textId="77777777" w:rsidTr="00FE48F7">
        <w:trPr>
          <w:trHeight w:val="30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60DBD7EB" w14:textId="77777777" w:rsidR="001825CD" w:rsidRPr="003347B0" w:rsidRDefault="001825CD" w:rsidP="001825CD">
            <w:pPr>
              <w:ind w:firstLine="0"/>
              <w:jc w:val="left"/>
              <w:rPr>
                <w:sz w:val="20"/>
                <w:szCs w:val="20"/>
              </w:rPr>
            </w:pPr>
            <w:r w:rsidRPr="003347B0">
              <w:rPr>
                <w:sz w:val="20"/>
                <w:szCs w:val="20"/>
              </w:rPr>
              <w:t>Итого</w:t>
            </w:r>
          </w:p>
        </w:tc>
        <w:tc>
          <w:tcPr>
            <w:tcW w:w="851" w:type="dxa"/>
            <w:tcBorders>
              <w:top w:val="nil"/>
              <w:left w:val="nil"/>
              <w:bottom w:val="single" w:sz="4" w:space="0" w:color="auto"/>
              <w:right w:val="single" w:sz="4" w:space="0" w:color="auto"/>
            </w:tcBorders>
            <w:shd w:val="clear" w:color="auto" w:fill="auto"/>
            <w:vAlign w:val="center"/>
            <w:hideMark/>
          </w:tcPr>
          <w:p w14:paraId="6CF7314E" w14:textId="77777777" w:rsidR="001825CD" w:rsidRPr="003347B0" w:rsidRDefault="001825CD" w:rsidP="001825CD">
            <w:pPr>
              <w:ind w:firstLine="0"/>
              <w:jc w:val="center"/>
              <w:rPr>
                <w:sz w:val="20"/>
                <w:szCs w:val="20"/>
              </w:rPr>
            </w:pPr>
            <w:r w:rsidRPr="003347B0">
              <w:rPr>
                <w:sz w:val="20"/>
                <w:szCs w:val="20"/>
              </w:rPr>
              <w:t>3,0</w:t>
            </w:r>
          </w:p>
        </w:tc>
        <w:tc>
          <w:tcPr>
            <w:tcW w:w="943" w:type="dxa"/>
            <w:tcBorders>
              <w:top w:val="nil"/>
              <w:left w:val="nil"/>
              <w:bottom w:val="single" w:sz="4" w:space="0" w:color="auto"/>
              <w:right w:val="single" w:sz="4" w:space="0" w:color="auto"/>
            </w:tcBorders>
            <w:shd w:val="clear" w:color="auto" w:fill="auto"/>
            <w:vAlign w:val="center"/>
            <w:hideMark/>
          </w:tcPr>
          <w:p w14:paraId="622B5C7E" w14:textId="77777777" w:rsidR="001825CD" w:rsidRPr="003347B0" w:rsidRDefault="001825CD" w:rsidP="001825CD">
            <w:pPr>
              <w:ind w:firstLine="0"/>
              <w:jc w:val="center"/>
              <w:rPr>
                <w:sz w:val="20"/>
                <w:szCs w:val="20"/>
              </w:rPr>
            </w:pPr>
            <w:r w:rsidRPr="003347B0">
              <w:rPr>
                <w:sz w:val="20"/>
                <w:szCs w:val="20"/>
              </w:rPr>
              <w:t>7,2</w:t>
            </w:r>
          </w:p>
        </w:tc>
        <w:tc>
          <w:tcPr>
            <w:tcW w:w="851" w:type="dxa"/>
            <w:tcBorders>
              <w:top w:val="nil"/>
              <w:left w:val="nil"/>
              <w:bottom w:val="single" w:sz="4" w:space="0" w:color="auto"/>
              <w:right w:val="single" w:sz="4" w:space="0" w:color="auto"/>
            </w:tcBorders>
            <w:shd w:val="clear" w:color="auto" w:fill="auto"/>
            <w:vAlign w:val="center"/>
            <w:hideMark/>
          </w:tcPr>
          <w:p w14:paraId="348841FD" w14:textId="77777777" w:rsidR="001825CD" w:rsidRPr="003347B0" w:rsidRDefault="001825CD" w:rsidP="001825CD">
            <w:pPr>
              <w:ind w:firstLine="0"/>
              <w:jc w:val="center"/>
              <w:rPr>
                <w:sz w:val="20"/>
                <w:szCs w:val="20"/>
              </w:rPr>
            </w:pPr>
            <w:r w:rsidRPr="003347B0">
              <w:rPr>
                <w:sz w:val="20"/>
                <w:szCs w:val="20"/>
              </w:rPr>
              <w:t>4,7</w:t>
            </w:r>
          </w:p>
        </w:tc>
        <w:tc>
          <w:tcPr>
            <w:tcW w:w="708" w:type="dxa"/>
            <w:tcBorders>
              <w:top w:val="nil"/>
              <w:left w:val="nil"/>
              <w:bottom w:val="single" w:sz="4" w:space="0" w:color="auto"/>
              <w:right w:val="single" w:sz="4" w:space="0" w:color="auto"/>
            </w:tcBorders>
            <w:shd w:val="clear" w:color="auto" w:fill="auto"/>
            <w:vAlign w:val="center"/>
            <w:hideMark/>
          </w:tcPr>
          <w:p w14:paraId="6A58562F" w14:textId="77777777" w:rsidR="001825CD" w:rsidRPr="003347B0" w:rsidRDefault="001825CD" w:rsidP="001825CD">
            <w:pPr>
              <w:ind w:firstLine="0"/>
              <w:jc w:val="center"/>
              <w:rPr>
                <w:sz w:val="20"/>
                <w:szCs w:val="20"/>
              </w:rPr>
            </w:pPr>
            <w:r w:rsidRPr="003347B0">
              <w:rPr>
                <w:sz w:val="20"/>
                <w:szCs w:val="20"/>
              </w:rPr>
              <w:t>14,9</w:t>
            </w:r>
          </w:p>
        </w:tc>
        <w:tc>
          <w:tcPr>
            <w:tcW w:w="993" w:type="dxa"/>
            <w:tcBorders>
              <w:top w:val="nil"/>
              <w:left w:val="nil"/>
              <w:bottom w:val="single" w:sz="4" w:space="0" w:color="auto"/>
              <w:right w:val="single" w:sz="4" w:space="0" w:color="auto"/>
            </w:tcBorders>
            <w:shd w:val="clear" w:color="auto" w:fill="auto"/>
            <w:vAlign w:val="center"/>
            <w:hideMark/>
          </w:tcPr>
          <w:p w14:paraId="59EF29A8" w14:textId="77777777" w:rsidR="001825CD" w:rsidRPr="003347B0" w:rsidRDefault="001825CD" w:rsidP="001825CD">
            <w:pPr>
              <w:ind w:firstLine="0"/>
              <w:jc w:val="center"/>
              <w:rPr>
                <w:sz w:val="20"/>
                <w:szCs w:val="20"/>
              </w:rPr>
            </w:pPr>
            <w:r w:rsidRPr="003347B0">
              <w:rPr>
                <w:sz w:val="20"/>
                <w:szCs w:val="20"/>
              </w:rPr>
              <w:t>25,2</w:t>
            </w:r>
          </w:p>
        </w:tc>
        <w:tc>
          <w:tcPr>
            <w:tcW w:w="992" w:type="dxa"/>
            <w:tcBorders>
              <w:top w:val="nil"/>
              <w:left w:val="nil"/>
              <w:bottom w:val="single" w:sz="4" w:space="0" w:color="auto"/>
              <w:right w:val="single" w:sz="4" w:space="0" w:color="auto"/>
            </w:tcBorders>
            <w:shd w:val="clear" w:color="auto" w:fill="auto"/>
            <w:vAlign w:val="center"/>
            <w:hideMark/>
          </w:tcPr>
          <w:p w14:paraId="471DF10A" w14:textId="77777777" w:rsidR="001825CD" w:rsidRPr="003347B0" w:rsidRDefault="001825CD" w:rsidP="001825CD">
            <w:pPr>
              <w:ind w:firstLine="0"/>
              <w:jc w:val="center"/>
              <w:rPr>
                <w:sz w:val="20"/>
                <w:szCs w:val="20"/>
              </w:rPr>
            </w:pPr>
            <w:r w:rsidRPr="003347B0">
              <w:rPr>
                <w:sz w:val="20"/>
                <w:szCs w:val="20"/>
              </w:rPr>
              <w:t>44,6</w:t>
            </w:r>
          </w:p>
        </w:tc>
        <w:tc>
          <w:tcPr>
            <w:tcW w:w="992" w:type="dxa"/>
            <w:tcBorders>
              <w:top w:val="nil"/>
              <w:left w:val="nil"/>
              <w:bottom w:val="single" w:sz="4" w:space="0" w:color="auto"/>
              <w:right w:val="single" w:sz="4" w:space="0" w:color="auto"/>
            </w:tcBorders>
            <w:shd w:val="clear" w:color="auto" w:fill="auto"/>
            <w:vAlign w:val="center"/>
            <w:hideMark/>
          </w:tcPr>
          <w:p w14:paraId="62B4F2C2" w14:textId="77777777" w:rsidR="001825CD" w:rsidRPr="003347B0" w:rsidRDefault="001825CD" w:rsidP="001825CD">
            <w:pPr>
              <w:ind w:firstLine="0"/>
              <w:jc w:val="center"/>
              <w:rPr>
                <w:sz w:val="20"/>
                <w:szCs w:val="20"/>
              </w:rPr>
            </w:pPr>
            <w:r w:rsidRPr="003347B0">
              <w:rPr>
                <w:sz w:val="20"/>
                <w:szCs w:val="20"/>
              </w:rPr>
              <w:t>15,3</w:t>
            </w:r>
          </w:p>
        </w:tc>
        <w:tc>
          <w:tcPr>
            <w:tcW w:w="709" w:type="dxa"/>
            <w:tcBorders>
              <w:top w:val="nil"/>
              <w:left w:val="nil"/>
              <w:bottom w:val="single" w:sz="4" w:space="0" w:color="auto"/>
              <w:right w:val="single" w:sz="4" w:space="0" w:color="auto"/>
            </w:tcBorders>
            <w:shd w:val="clear" w:color="auto" w:fill="auto"/>
            <w:vAlign w:val="center"/>
            <w:hideMark/>
          </w:tcPr>
          <w:p w14:paraId="52D1EC6B" w14:textId="77777777" w:rsidR="001825CD" w:rsidRPr="003347B0" w:rsidRDefault="001825CD" w:rsidP="001825CD">
            <w:pPr>
              <w:ind w:firstLine="0"/>
              <w:jc w:val="center"/>
              <w:rPr>
                <w:sz w:val="20"/>
                <w:szCs w:val="20"/>
              </w:rPr>
            </w:pPr>
            <w:r w:rsidRPr="003347B0">
              <w:rPr>
                <w:sz w:val="20"/>
                <w:szCs w:val="20"/>
              </w:rPr>
              <w:t>85,1</w:t>
            </w:r>
          </w:p>
        </w:tc>
        <w:tc>
          <w:tcPr>
            <w:tcW w:w="850" w:type="dxa"/>
            <w:tcBorders>
              <w:top w:val="nil"/>
              <w:left w:val="nil"/>
              <w:bottom w:val="single" w:sz="4" w:space="0" w:color="auto"/>
              <w:right w:val="single" w:sz="4" w:space="0" w:color="auto"/>
            </w:tcBorders>
            <w:shd w:val="clear" w:color="auto" w:fill="auto"/>
            <w:vAlign w:val="center"/>
            <w:hideMark/>
          </w:tcPr>
          <w:p w14:paraId="5A67ACF2" w14:textId="77777777" w:rsidR="001825CD" w:rsidRPr="003347B0" w:rsidRDefault="001825CD" w:rsidP="001825CD">
            <w:pPr>
              <w:ind w:firstLine="0"/>
              <w:jc w:val="center"/>
              <w:rPr>
                <w:sz w:val="20"/>
                <w:szCs w:val="20"/>
              </w:rPr>
            </w:pPr>
          </w:p>
        </w:tc>
      </w:tr>
    </w:tbl>
    <w:p w14:paraId="3082178B" w14:textId="77777777" w:rsidR="001825CD" w:rsidRPr="003347B0" w:rsidRDefault="001825CD" w:rsidP="00647C88">
      <w:pPr>
        <w:spacing w:before="120" w:after="60"/>
        <w:rPr>
          <w:lang w:val="x-none" w:eastAsia="x-none"/>
        </w:rPr>
      </w:pPr>
      <w:r w:rsidRPr="003347B0">
        <w:rPr>
          <w:lang w:val="x-none" w:eastAsia="x-none"/>
        </w:rPr>
        <w:t>Для формирования исследуемой выборки была проанализирована классификация современного жилищного фонда г. Сургута. Существующий жилищный фонд включает в себя жилые дома со следующими качественными характеристиками:</w:t>
      </w:r>
    </w:p>
    <w:p w14:paraId="09CDEC31" w14:textId="6C2B8120" w:rsidR="001825CD" w:rsidRPr="003347B0" w:rsidRDefault="001825CD" w:rsidP="00647C88">
      <w:pPr>
        <w:pStyle w:val="af7"/>
        <w:numPr>
          <w:ilvl w:val="0"/>
          <w:numId w:val="45"/>
        </w:numPr>
        <w:spacing w:after="60"/>
        <w:rPr>
          <w:snapToGrid w:val="0"/>
          <w:lang w:val="x-none" w:eastAsia="x-none"/>
        </w:rPr>
      </w:pPr>
      <w:r w:rsidRPr="003347B0">
        <w:rPr>
          <w:snapToGrid w:val="0"/>
          <w:lang w:val="x-none" w:eastAsia="x-none"/>
        </w:rPr>
        <w:t>этажность (</w:t>
      </w:r>
      <w:r w:rsidRPr="003347B0">
        <w:rPr>
          <w:snapToGrid w:val="0"/>
          <w:lang w:val="x-none" w:eastAsia="x-none"/>
        </w:rPr>
        <w:fldChar w:fldCharType="begin"/>
      </w:r>
      <w:r w:rsidRPr="003347B0">
        <w:rPr>
          <w:snapToGrid w:val="0"/>
          <w:lang w:val="x-none" w:eastAsia="x-none"/>
        </w:rPr>
        <w:instrText xml:space="preserve"> REF _Ref387872713 \h  \* MERGEFORMAT </w:instrText>
      </w:r>
      <w:r w:rsidRPr="003347B0">
        <w:rPr>
          <w:snapToGrid w:val="0"/>
          <w:lang w:val="x-none" w:eastAsia="x-none"/>
        </w:rPr>
      </w:r>
      <w:r w:rsidRPr="003347B0">
        <w:rPr>
          <w:snapToGrid w:val="0"/>
          <w:lang w:val="x-none" w:eastAsia="x-none"/>
        </w:rPr>
        <w:fldChar w:fldCharType="separate"/>
      </w:r>
      <w:r w:rsidR="004801DE" w:rsidRPr="004801DE">
        <w:rPr>
          <w:snapToGrid w:val="0"/>
          <w:lang w:val="x-none" w:eastAsia="x-none"/>
        </w:rPr>
        <w:t>Рисунок 26</w:t>
      </w:r>
      <w:r w:rsidRPr="003347B0">
        <w:rPr>
          <w:snapToGrid w:val="0"/>
          <w:lang w:val="x-none" w:eastAsia="x-none"/>
        </w:rPr>
        <w:fldChar w:fldCharType="end"/>
      </w:r>
      <w:r w:rsidRPr="003347B0">
        <w:rPr>
          <w:snapToGrid w:val="0"/>
          <w:lang w:val="x-none" w:eastAsia="x-none"/>
        </w:rPr>
        <w:t>);</w:t>
      </w:r>
    </w:p>
    <w:p w14:paraId="3BEACC39" w14:textId="77777777" w:rsidR="001825CD" w:rsidRPr="003347B0" w:rsidRDefault="001825CD" w:rsidP="00647C88">
      <w:pPr>
        <w:pStyle w:val="af7"/>
        <w:numPr>
          <w:ilvl w:val="0"/>
          <w:numId w:val="45"/>
        </w:numPr>
        <w:spacing w:after="60"/>
        <w:rPr>
          <w:snapToGrid w:val="0"/>
          <w:lang w:val="x-none" w:eastAsia="x-none"/>
        </w:rPr>
      </w:pPr>
      <w:r w:rsidRPr="003347B0">
        <w:rPr>
          <w:snapToGrid w:val="0"/>
          <w:lang w:val="x-none" w:eastAsia="x-none"/>
        </w:rPr>
        <w:t>конструктив;</w:t>
      </w:r>
    </w:p>
    <w:p w14:paraId="39A977EE" w14:textId="141CEB46" w:rsidR="001825CD" w:rsidRPr="003347B0" w:rsidRDefault="001825CD" w:rsidP="00647C88">
      <w:pPr>
        <w:pStyle w:val="af7"/>
        <w:numPr>
          <w:ilvl w:val="0"/>
          <w:numId w:val="45"/>
        </w:numPr>
        <w:spacing w:after="60"/>
        <w:rPr>
          <w:snapToGrid w:val="0"/>
          <w:lang w:eastAsia="x-none"/>
        </w:rPr>
      </w:pPr>
      <w:r w:rsidRPr="003347B0">
        <w:rPr>
          <w:snapToGrid w:val="0"/>
          <w:lang w:val="x-none" w:eastAsia="x-none"/>
        </w:rPr>
        <w:t>год строительства дома (</w:t>
      </w:r>
      <w:r w:rsidRPr="003347B0">
        <w:rPr>
          <w:snapToGrid w:val="0"/>
          <w:lang w:val="x-none" w:eastAsia="x-none"/>
        </w:rPr>
        <w:fldChar w:fldCharType="begin"/>
      </w:r>
      <w:r w:rsidRPr="003347B0">
        <w:rPr>
          <w:snapToGrid w:val="0"/>
          <w:lang w:val="x-none" w:eastAsia="x-none"/>
        </w:rPr>
        <w:instrText xml:space="preserve"> REF _Ref387872750 \h  \* MERGEFORMAT </w:instrText>
      </w:r>
      <w:r w:rsidRPr="003347B0">
        <w:rPr>
          <w:snapToGrid w:val="0"/>
          <w:lang w:val="x-none" w:eastAsia="x-none"/>
        </w:rPr>
      </w:r>
      <w:r w:rsidRPr="003347B0">
        <w:rPr>
          <w:snapToGrid w:val="0"/>
          <w:lang w:val="x-none" w:eastAsia="x-none"/>
        </w:rPr>
        <w:fldChar w:fldCharType="separate"/>
      </w:r>
      <w:r w:rsidR="004801DE" w:rsidRPr="004801DE">
        <w:rPr>
          <w:snapToGrid w:val="0"/>
          <w:lang w:val="x-none" w:eastAsia="x-none"/>
        </w:rPr>
        <w:t>Рисунок 27</w:t>
      </w:r>
      <w:r w:rsidRPr="003347B0">
        <w:rPr>
          <w:snapToGrid w:val="0"/>
          <w:lang w:val="x-none" w:eastAsia="x-none"/>
        </w:rPr>
        <w:fldChar w:fldCharType="end"/>
      </w:r>
      <w:r w:rsidRPr="003347B0">
        <w:rPr>
          <w:snapToGrid w:val="0"/>
          <w:lang w:val="x-none" w:eastAsia="x-none"/>
        </w:rPr>
        <w:t>).</w:t>
      </w:r>
    </w:p>
    <w:p w14:paraId="356ABB68" w14:textId="77777777" w:rsidR="001825CD" w:rsidRPr="003347B0" w:rsidRDefault="001825CD" w:rsidP="001825CD">
      <w:pPr>
        <w:spacing w:line="276" w:lineRule="auto"/>
        <w:ind w:left="927" w:firstLine="0"/>
        <w:rPr>
          <w:lang w:eastAsia="x-none"/>
        </w:rPr>
      </w:pPr>
    </w:p>
    <w:p w14:paraId="5AA4455E" w14:textId="3F4D4155" w:rsidR="001825CD" w:rsidRPr="003347B0" w:rsidRDefault="001825CD" w:rsidP="001825CD">
      <w:pPr>
        <w:spacing w:line="276" w:lineRule="auto"/>
        <w:ind w:firstLine="0"/>
        <w:rPr>
          <w:lang w:val="x-none" w:eastAsia="x-none"/>
        </w:rPr>
      </w:pPr>
      <w:r w:rsidRPr="003347B0">
        <w:rPr>
          <w:noProof/>
          <w:lang w:val="x-none" w:eastAsia="x-none"/>
        </w:rPr>
        <w:drawing>
          <wp:inline distT="0" distB="0" distL="0" distR="0" wp14:anchorId="0F3AE0C0" wp14:editId="35920EC4">
            <wp:extent cx="5939790" cy="3159760"/>
            <wp:effectExtent l="19050" t="19050" r="22860" b="21590"/>
            <wp:docPr id="70" name="Рисунок 70" descr="этаж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этажность"/>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3159760"/>
                    </a:xfrm>
                    <a:prstGeom prst="rect">
                      <a:avLst/>
                    </a:prstGeom>
                    <a:noFill/>
                    <a:ln w="6350" cmpd="sng">
                      <a:solidFill>
                        <a:srgbClr val="000000"/>
                      </a:solidFill>
                      <a:miter lim="800000"/>
                      <a:headEnd/>
                      <a:tailEnd/>
                    </a:ln>
                    <a:effectLst/>
                  </pic:spPr>
                </pic:pic>
              </a:graphicData>
            </a:graphic>
          </wp:inline>
        </w:drawing>
      </w:r>
    </w:p>
    <w:p w14:paraId="6B061704" w14:textId="2587EED6" w:rsidR="001825CD" w:rsidRPr="003347B0" w:rsidRDefault="001825CD" w:rsidP="00FE48F7">
      <w:pPr>
        <w:keepNext/>
        <w:spacing w:before="120" w:after="120"/>
        <w:ind w:firstLine="0"/>
        <w:jc w:val="center"/>
        <w:rPr>
          <w:b/>
          <w:bCs/>
          <w:sz w:val="22"/>
          <w:szCs w:val="20"/>
        </w:rPr>
      </w:pPr>
      <w:bookmarkStart w:id="228" w:name="_Ref387872713"/>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26</w:t>
      </w:r>
      <w:r w:rsidRPr="003347B0">
        <w:rPr>
          <w:b/>
          <w:bCs/>
          <w:noProof/>
          <w:sz w:val="22"/>
          <w:szCs w:val="20"/>
        </w:rPr>
        <w:fldChar w:fldCharType="end"/>
      </w:r>
      <w:bookmarkEnd w:id="228"/>
      <w:r w:rsidRPr="003347B0">
        <w:rPr>
          <w:b/>
          <w:bCs/>
          <w:sz w:val="22"/>
          <w:szCs w:val="20"/>
        </w:rPr>
        <w:t xml:space="preserve"> Существующий жилищный фонд</w:t>
      </w:r>
    </w:p>
    <w:p w14:paraId="63ADD58F" w14:textId="77777777" w:rsidR="001825CD" w:rsidRPr="003347B0" w:rsidRDefault="001825CD" w:rsidP="001825CD">
      <w:pPr>
        <w:spacing w:line="276" w:lineRule="auto"/>
        <w:ind w:left="1287" w:firstLine="0"/>
        <w:rPr>
          <w:lang w:val="x-none" w:eastAsia="x-none"/>
        </w:rPr>
      </w:pPr>
    </w:p>
    <w:p w14:paraId="1EE6B860" w14:textId="44CB2792" w:rsidR="001825CD" w:rsidRPr="003347B0" w:rsidRDefault="001825CD" w:rsidP="001825CD">
      <w:pPr>
        <w:spacing w:line="276" w:lineRule="auto"/>
        <w:ind w:firstLine="0"/>
        <w:rPr>
          <w:lang w:val="x-none" w:eastAsia="x-none"/>
        </w:rPr>
      </w:pPr>
      <w:r w:rsidRPr="003347B0">
        <w:rPr>
          <w:noProof/>
          <w:lang w:val="x-none" w:eastAsia="x-none"/>
        </w:rPr>
        <w:lastRenderedPageBreak/>
        <w:drawing>
          <wp:inline distT="0" distB="0" distL="0" distR="0" wp14:anchorId="60CCEBE2" wp14:editId="24A40E73">
            <wp:extent cx="5939790" cy="3240405"/>
            <wp:effectExtent l="19050" t="19050" r="22860" b="17145"/>
            <wp:docPr id="69" name="Рисунок 69" descr="Возра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Возраст"/>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39790" cy="3240405"/>
                    </a:xfrm>
                    <a:prstGeom prst="rect">
                      <a:avLst/>
                    </a:prstGeom>
                    <a:noFill/>
                    <a:ln w="6350" cmpd="sng">
                      <a:solidFill>
                        <a:srgbClr val="000000"/>
                      </a:solidFill>
                      <a:miter lim="800000"/>
                      <a:headEnd/>
                      <a:tailEnd/>
                    </a:ln>
                    <a:effectLst/>
                  </pic:spPr>
                </pic:pic>
              </a:graphicData>
            </a:graphic>
          </wp:inline>
        </w:drawing>
      </w:r>
    </w:p>
    <w:p w14:paraId="143C0428" w14:textId="59130554" w:rsidR="001825CD" w:rsidRPr="003347B0" w:rsidRDefault="001825CD" w:rsidP="001825CD">
      <w:pPr>
        <w:keepNext/>
        <w:spacing w:before="120" w:after="120"/>
        <w:ind w:firstLine="0"/>
        <w:jc w:val="center"/>
        <w:rPr>
          <w:b/>
          <w:bCs/>
          <w:sz w:val="22"/>
          <w:szCs w:val="20"/>
        </w:rPr>
      </w:pPr>
      <w:bookmarkStart w:id="229" w:name="_Ref387872750"/>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27</w:t>
      </w:r>
      <w:r w:rsidRPr="003347B0">
        <w:rPr>
          <w:b/>
          <w:bCs/>
          <w:noProof/>
          <w:sz w:val="22"/>
          <w:szCs w:val="20"/>
        </w:rPr>
        <w:fldChar w:fldCharType="end"/>
      </w:r>
      <w:bookmarkEnd w:id="229"/>
      <w:r w:rsidRPr="003347B0">
        <w:rPr>
          <w:b/>
          <w:bCs/>
          <w:sz w:val="22"/>
          <w:szCs w:val="20"/>
        </w:rPr>
        <w:t xml:space="preserve"> Годы строительства многоэтажных и среднеэтажных жилых домов </w:t>
      </w:r>
    </w:p>
    <w:p w14:paraId="5D783EBB" w14:textId="77777777" w:rsidR="001825CD" w:rsidRPr="003347B0" w:rsidRDefault="001825CD" w:rsidP="001825CD">
      <w:pPr>
        <w:spacing w:before="120" w:after="60"/>
        <w:ind w:firstLine="567"/>
        <w:rPr>
          <w:lang w:val="x-none" w:eastAsia="x-none"/>
        </w:rPr>
      </w:pPr>
      <w:r w:rsidRPr="003347B0">
        <w:rPr>
          <w:lang w:val="x-none" w:eastAsia="x-none"/>
        </w:rPr>
        <w:t>Жилые дома делятся по конструктиву на:</w:t>
      </w:r>
    </w:p>
    <w:p w14:paraId="690B81B8" w14:textId="77777777" w:rsidR="001825CD" w:rsidRPr="003347B0" w:rsidRDefault="001825CD" w:rsidP="001825CD">
      <w:pPr>
        <w:spacing w:before="120" w:after="60"/>
        <w:ind w:firstLine="567"/>
        <w:rPr>
          <w:lang w:val="x-none" w:eastAsia="x-none"/>
        </w:rPr>
      </w:pPr>
      <w:r w:rsidRPr="003347B0">
        <w:rPr>
          <w:lang w:val="x-none" w:eastAsia="x-none"/>
        </w:rPr>
        <w:t>1) крупнопанельные здания – около 32%;</w:t>
      </w:r>
    </w:p>
    <w:p w14:paraId="797C5E5C" w14:textId="77777777" w:rsidR="001825CD" w:rsidRPr="003347B0" w:rsidRDefault="001825CD" w:rsidP="001825CD">
      <w:pPr>
        <w:spacing w:before="120" w:after="60"/>
        <w:ind w:firstLine="567"/>
        <w:rPr>
          <w:lang w:val="x-none" w:eastAsia="x-none"/>
        </w:rPr>
      </w:pPr>
      <w:r w:rsidRPr="003347B0">
        <w:rPr>
          <w:lang w:val="x-none" w:eastAsia="x-none"/>
        </w:rPr>
        <w:t>2) бревенчатые, брусчатые, деревянные строения – около 15%;</w:t>
      </w:r>
    </w:p>
    <w:p w14:paraId="333CEC8E" w14:textId="77777777" w:rsidR="001825CD" w:rsidRPr="003347B0" w:rsidRDefault="001825CD" w:rsidP="001825CD">
      <w:pPr>
        <w:spacing w:before="120" w:after="60"/>
        <w:ind w:firstLine="567"/>
        <w:rPr>
          <w:lang w:val="x-none" w:eastAsia="x-none"/>
        </w:rPr>
      </w:pPr>
      <w:r w:rsidRPr="003347B0">
        <w:rPr>
          <w:lang w:val="x-none" w:eastAsia="x-none"/>
        </w:rPr>
        <w:t>3) сборно-щитовые здания – около 9%;</w:t>
      </w:r>
    </w:p>
    <w:p w14:paraId="434BC440" w14:textId="77777777" w:rsidR="001825CD" w:rsidRPr="003347B0" w:rsidRDefault="001825CD" w:rsidP="001825CD">
      <w:pPr>
        <w:spacing w:before="120" w:after="60"/>
        <w:ind w:firstLine="567"/>
        <w:rPr>
          <w:lang w:val="x-none" w:eastAsia="x-none"/>
        </w:rPr>
      </w:pPr>
      <w:r w:rsidRPr="003347B0">
        <w:rPr>
          <w:lang w:val="x-none" w:eastAsia="x-none"/>
        </w:rPr>
        <w:t>4) кирпичные здания – около 7%;</w:t>
      </w:r>
    </w:p>
    <w:p w14:paraId="4CB49BB9" w14:textId="77777777" w:rsidR="001825CD" w:rsidRPr="003347B0" w:rsidRDefault="001825CD" w:rsidP="001825CD">
      <w:pPr>
        <w:spacing w:before="120" w:after="60"/>
        <w:ind w:firstLine="567"/>
        <w:rPr>
          <w:lang w:val="x-none" w:eastAsia="x-none"/>
        </w:rPr>
      </w:pPr>
      <w:r w:rsidRPr="003347B0">
        <w:rPr>
          <w:lang w:val="x-none" w:eastAsia="x-none"/>
        </w:rPr>
        <w:t>5) арбоблочные здания – менее 1%;</w:t>
      </w:r>
    </w:p>
    <w:p w14:paraId="47C6E531" w14:textId="77777777" w:rsidR="001825CD" w:rsidRPr="003347B0" w:rsidRDefault="001825CD" w:rsidP="001825CD">
      <w:pPr>
        <w:spacing w:before="120" w:after="60"/>
        <w:ind w:firstLine="567"/>
        <w:rPr>
          <w:lang w:val="x-none" w:eastAsia="x-none"/>
        </w:rPr>
      </w:pPr>
      <w:r w:rsidRPr="003347B0">
        <w:rPr>
          <w:lang w:val="x-none" w:eastAsia="x-none"/>
        </w:rPr>
        <w:t>6) шлакоблочные здания – менее 1%;</w:t>
      </w:r>
    </w:p>
    <w:p w14:paraId="3453729A" w14:textId="77777777" w:rsidR="001825CD" w:rsidRPr="003347B0" w:rsidRDefault="001825CD" w:rsidP="001825CD">
      <w:pPr>
        <w:spacing w:before="120" w:after="60"/>
        <w:ind w:firstLine="567"/>
        <w:rPr>
          <w:lang w:val="x-none" w:eastAsia="x-none"/>
        </w:rPr>
      </w:pPr>
      <w:r w:rsidRPr="003347B0">
        <w:rPr>
          <w:lang w:val="x-none" w:eastAsia="x-none"/>
        </w:rPr>
        <w:t>7) ветхие и аварийные строения, в том числе приспособленные для проживания – около 37%.</w:t>
      </w:r>
    </w:p>
    <w:p w14:paraId="006043B5" w14:textId="57D15750" w:rsidR="001825CD" w:rsidRPr="003347B0" w:rsidRDefault="001825CD" w:rsidP="00647C88">
      <w:pPr>
        <w:spacing w:before="120" w:after="60"/>
        <w:rPr>
          <w:lang w:val="x-none" w:eastAsia="x-none"/>
        </w:rPr>
      </w:pPr>
      <w:r w:rsidRPr="003347B0">
        <w:rPr>
          <w:lang w:val="x-none" w:eastAsia="x-none"/>
        </w:rPr>
        <w:t>Арбоблочные, бревенчатые, брусчатые, деревянные, сборно-щитовые, шлаковые здания и строения – это преимущественно малоэтажные жилые дома. В связи с отсутствием в массиве исходных данных информации о малоэтажных жилых домах, в дальнейшем анализе участвовали только многоэтажные и среднеэтажные жилые дома, относящиеся к кирпичным и крупнопанельным зданиям (</w:t>
      </w:r>
      <w:r w:rsidRPr="003347B0">
        <w:rPr>
          <w:lang w:val="x-none" w:eastAsia="x-none"/>
        </w:rPr>
        <w:fldChar w:fldCharType="begin"/>
      </w:r>
      <w:r w:rsidRPr="003347B0">
        <w:rPr>
          <w:lang w:val="x-none" w:eastAsia="x-none"/>
        </w:rPr>
        <w:instrText xml:space="preserve"> REF _Ref387872782 \h  \* MERGEFORMAT </w:instrText>
      </w:r>
      <w:r w:rsidRPr="003347B0">
        <w:rPr>
          <w:lang w:val="x-none" w:eastAsia="x-none"/>
        </w:rPr>
      </w:r>
      <w:r w:rsidRPr="003347B0">
        <w:rPr>
          <w:lang w:val="x-none" w:eastAsia="x-none"/>
        </w:rPr>
        <w:fldChar w:fldCharType="separate"/>
      </w:r>
      <w:r w:rsidR="004801DE" w:rsidRPr="004801DE">
        <w:rPr>
          <w:lang w:val="x-none" w:eastAsia="x-none"/>
        </w:rPr>
        <w:t>Рисунок 28</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_Ref387872852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92</w:t>
      </w:r>
      <w:r w:rsidRPr="003347B0">
        <w:rPr>
          <w:lang w:val="x-none" w:eastAsia="x-none"/>
        </w:rPr>
        <w:fldChar w:fldCharType="end"/>
      </w:r>
      <w:r w:rsidRPr="003347B0">
        <w:rPr>
          <w:lang w:val="x-none" w:eastAsia="x-none"/>
        </w:rPr>
        <w:t>).</w:t>
      </w:r>
    </w:p>
    <w:p w14:paraId="08122E5B" w14:textId="46E3C523" w:rsidR="001825CD" w:rsidRPr="003347B0" w:rsidRDefault="001825CD" w:rsidP="00647C88">
      <w:pPr>
        <w:keepNext/>
        <w:spacing w:before="120" w:after="120"/>
        <w:jc w:val="center"/>
        <w:rPr>
          <w:b/>
          <w:bCs/>
          <w:sz w:val="22"/>
          <w:szCs w:val="20"/>
        </w:rPr>
      </w:pPr>
      <w:bookmarkStart w:id="230" w:name="_Ref387872852"/>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92</w:t>
      </w:r>
      <w:r w:rsidRPr="003347B0">
        <w:rPr>
          <w:b/>
          <w:bCs/>
          <w:noProof/>
          <w:sz w:val="22"/>
          <w:szCs w:val="20"/>
        </w:rPr>
        <w:fldChar w:fldCharType="end"/>
      </w:r>
      <w:bookmarkEnd w:id="230"/>
      <w:r w:rsidRPr="003347B0">
        <w:rPr>
          <w:b/>
          <w:bCs/>
          <w:sz w:val="22"/>
          <w:szCs w:val="20"/>
        </w:rPr>
        <w:t xml:space="preserve"> Структура среднеэтажных и многоэтажных жилых домов (% общего количества среднеэтажных и многоэтажных жилых домов)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98"/>
        <w:gridCol w:w="898"/>
        <w:gridCol w:w="898"/>
        <w:gridCol w:w="708"/>
        <w:gridCol w:w="992"/>
        <w:gridCol w:w="992"/>
        <w:gridCol w:w="993"/>
        <w:gridCol w:w="850"/>
        <w:gridCol w:w="709"/>
      </w:tblGrid>
      <w:tr w:rsidR="001825CD" w:rsidRPr="003347B0" w14:paraId="69BDD69F" w14:textId="77777777" w:rsidTr="00FE48F7">
        <w:tc>
          <w:tcPr>
            <w:tcW w:w="1809" w:type="dxa"/>
            <w:vMerge w:val="restart"/>
            <w:shd w:val="clear" w:color="auto" w:fill="auto"/>
            <w:vAlign w:val="center"/>
          </w:tcPr>
          <w:p w14:paraId="3C8903F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Тип дома</w:t>
            </w:r>
          </w:p>
        </w:tc>
        <w:tc>
          <w:tcPr>
            <w:tcW w:w="3402" w:type="dxa"/>
            <w:gridSpan w:val="4"/>
            <w:shd w:val="clear" w:color="auto" w:fill="auto"/>
            <w:vAlign w:val="center"/>
          </w:tcPr>
          <w:p w14:paraId="6F6B12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Кирпичные здания</w:t>
            </w:r>
          </w:p>
        </w:tc>
        <w:tc>
          <w:tcPr>
            <w:tcW w:w="3827" w:type="dxa"/>
            <w:gridSpan w:val="4"/>
            <w:shd w:val="clear" w:color="auto" w:fill="auto"/>
            <w:vAlign w:val="center"/>
          </w:tcPr>
          <w:p w14:paraId="79B3ED0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Крупнопанельные здания</w:t>
            </w:r>
          </w:p>
        </w:tc>
        <w:tc>
          <w:tcPr>
            <w:tcW w:w="709" w:type="dxa"/>
            <w:vMerge w:val="restart"/>
            <w:shd w:val="clear" w:color="auto" w:fill="auto"/>
            <w:vAlign w:val="center"/>
          </w:tcPr>
          <w:p w14:paraId="069A550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Всего</w:t>
            </w:r>
          </w:p>
        </w:tc>
      </w:tr>
      <w:tr w:rsidR="001825CD" w:rsidRPr="003347B0" w14:paraId="02E64DD8" w14:textId="77777777" w:rsidTr="00FE48F7">
        <w:tc>
          <w:tcPr>
            <w:tcW w:w="1809" w:type="dxa"/>
            <w:vMerge/>
            <w:shd w:val="clear" w:color="auto" w:fill="auto"/>
          </w:tcPr>
          <w:p w14:paraId="32DF781D" w14:textId="77777777" w:rsidR="001825CD" w:rsidRPr="003347B0" w:rsidRDefault="001825CD" w:rsidP="001825CD">
            <w:pPr>
              <w:spacing w:line="276" w:lineRule="auto"/>
              <w:ind w:firstLine="0"/>
              <w:jc w:val="left"/>
              <w:rPr>
                <w:sz w:val="20"/>
                <w:szCs w:val="20"/>
                <w:lang w:val="x-none" w:eastAsia="x-none"/>
              </w:rPr>
            </w:pPr>
          </w:p>
        </w:tc>
        <w:tc>
          <w:tcPr>
            <w:tcW w:w="2694" w:type="dxa"/>
            <w:gridSpan w:val="3"/>
            <w:shd w:val="clear" w:color="auto" w:fill="auto"/>
            <w:vAlign w:val="center"/>
          </w:tcPr>
          <w:p w14:paraId="420FCF0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год строительства дома</w:t>
            </w:r>
          </w:p>
        </w:tc>
        <w:tc>
          <w:tcPr>
            <w:tcW w:w="708" w:type="dxa"/>
            <w:vMerge w:val="restart"/>
            <w:shd w:val="clear" w:color="auto" w:fill="auto"/>
            <w:vAlign w:val="center"/>
          </w:tcPr>
          <w:p w14:paraId="7385CE87"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итого</w:t>
            </w:r>
          </w:p>
        </w:tc>
        <w:tc>
          <w:tcPr>
            <w:tcW w:w="2977" w:type="dxa"/>
            <w:gridSpan w:val="3"/>
            <w:shd w:val="clear" w:color="auto" w:fill="auto"/>
            <w:vAlign w:val="center"/>
          </w:tcPr>
          <w:p w14:paraId="6F50F77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год строительства дома</w:t>
            </w:r>
          </w:p>
        </w:tc>
        <w:tc>
          <w:tcPr>
            <w:tcW w:w="850" w:type="dxa"/>
            <w:vMerge w:val="restart"/>
            <w:shd w:val="clear" w:color="auto" w:fill="auto"/>
            <w:vAlign w:val="center"/>
          </w:tcPr>
          <w:p w14:paraId="10329C2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итого</w:t>
            </w:r>
          </w:p>
        </w:tc>
        <w:tc>
          <w:tcPr>
            <w:tcW w:w="709" w:type="dxa"/>
            <w:vMerge/>
            <w:shd w:val="clear" w:color="auto" w:fill="auto"/>
          </w:tcPr>
          <w:p w14:paraId="009C2FE6" w14:textId="77777777" w:rsidR="001825CD" w:rsidRPr="003347B0" w:rsidRDefault="001825CD" w:rsidP="001825CD">
            <w:pPr>
              <w:spacing w:line="276" w:lineRule="auto"/>
              <w:ind w:firstLine="0"/>
              <w:jc w:val="center"/>
              <w:rPr>
                <w:sz w:val="20"/>
                <w:szCs w:val="20"/>
                <w:lang w:val="x-none" w:eastAsia="x-none"/>
              </w:rPr>
            </w:pPr>
          </w:p>
        </w:tc>
      </w:tr>
      <w:tr w:rsidR="001825CD" w:rsidRPr="003347B0" w14:paraId="09D1628D" w14:textId="77777777" w:rsidTr="00FE48F7">
        <w:tc>
          <w:tcPr>
            <w:tcW w:w="1809" w:type="dxa"/>
            <w:vMerge/>
            <w:shd w:val="clear" w:color="auto" w:fill="auto"/>
          </w:tcPr>
          <w:p w14:paraId="58450F4A" w14:textId="77777777" w:rsidR="001825CD" w:rsidRPr="003347B0" w:rsidRDefault="001825CD" w:rsidP="001825CD">
            <w:pPr>
              <w:spacing w:line="276" w:lineRule="auto"/>
              <w:ind w:firstLine="0"/>
              <w:jc w:val="left"/>
              <w:rPr>
                <w:sz w:val="20"/>
                <w:szCs w:val="20"/>
                <w:lang w:val="x-none" w:eastAsia="x-none"/>
              </w:rPr>
            </w:pPr>
          </w:p>
        </w:tc>
        <w:tc>
          <w:tcPr>
            <w:tcW w:w="898" w:type="dxa"/>
            <w:shd w:val="clear" w:color="auto" w:fill="auto"/>
            <w:vAlign w:val="center"/>
          </w:tcPr>
          <w:p w14:paraId="6C687B9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до 1982</w:t>
            </w:r>
          </w:p>
        </w:tc>
        <w:tc>
          <w:tcPr>
            <w:tcW w:w="898" w:type="dxa"/>
            <w:shd w:val="clear" w:color="auto" w:fill="auto"/>
            <w:vAlign w:val="center"/>
          </w:tcPr>
          <w:p w14:paraId="7F59F1B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1983-1997</w:t>
            </w:r>
          </w:p>
        </w:tc>
        <w:tc>
          <w:tcPr>
            <w:tcW w:w="898" w:type="dxa"/>
            <w:shd w:val="clear" w:color="auto" w:fill="auto"/>
            <w:vAlign w:val="center"/>
          </w:tcPr>
          <w:p w14:paraId="389B23F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после 1998</w:t>
            </w:r>
          </w:p>
        </w:tc>
        <w:tc>
          <w:tcPr>
            <w:tcW w:w="708" w:type="dxa"/>
            <w:vMerge/>
            <w:shd w:val="clear" w:color="auto" w:fill="auto"/>
            <w:vAlign w:val="center"/>
          </w:tcPr>
          <w:p w14:paraId="32BEB762" w14:textId="77777777" w:rsidR="001825CD" w:rsidRPr="003347B0" w:rsidRDefault="001825CD" w:rsidP="001825CD">
            <w:pPr>
              <w:spacing w:line="276" w:lineRule="auto"/>
              <w:ind w:firstLine="0"/>
              <w:jc w:val="center"/>
              <w:rPr>
                <w:sz w:val="20"/>
                <w:szCs w:val="20"/>
                <w:lang w:val="x-none" w:eastAsia="x-none"/>
              </w:rPr>
            </w:pPr>
          </w:p>
        </w:tc>
        <w:tc>
          <w:tcPr>
            <w:tcW w:w="992" w:type="dxa"/>
            <w:shd w:val="clear" w:color="auto" w:fill="auto"/>
            <w:vAlign w:val="center"/>
          </w:tcPr>
          <w:p w14:paraId="598DF47B"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до 1982</w:t>
            </w:r>
          </w:p>
        </w:tc>
        <w:tc>
          <w:tcPr>
            <w:tcW w:w="992" w:type="dxa"/>
            <w:shd w:val="clear" w:color="auto" w:fill="auto"/>
            <w:vAlign w:val="center"/>
          </w:tcPr>
          <w:p w14:paraId="35E8F04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1983-1997</w:t>
            </w:r>
          </w:p>
        </w:tc>
        <w:tc>
          <w:tcPr>
            <w:tcW w:w="993" w:type="dxa"/>
            <w:shd w:val="clear" w:color="auto" w:fill="auto"/>
            <w:vAlign w:val="center"/>
          </w:tcPr>
          <w:p w14:paraId="44565BE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после 1998</w:t>
            </w:r>
          </w:p>
        </w:tc>
        <w:tc>
          <w:tcPr>
            <w:tcW w:w="850" w:type="dxa"/>
            <w:vMerge/>
            <w:shd w:val="clear" w:color="auto" w:fill="auto"/>
            <w:vAlign w:val="center"/>
          </w:tcPr>
          <w:p w14:paraId="400FDE9E" w14:textId="77777777" w:rsidR="001825CD" w:rsidRPr="003347B0" w:rsidRDefault="001825CD" w:rsidP="001825CD">
            <w:pPr>
              <w:spacing w:line="276" w:lineRule="auto"/>
              <w:ind w:firstLine="0"/>
              <w:jc w:val="center"/>
              <w:rPr>
                <w:sz w:val="20"/>
                <w:szCs w:val="20"/>
                <w:lang w:val="x-none" w:eastAsia="x-none"/>
              </w:rPr>
            </w:pPr>
          </w:p>
        </w:tc>
        <w:tc>
          <w:tcPr>
            <w:tcW w:w="709" w:type="dxa"/>
            <w:vMerge/>
            <w:shd w:val="clear" w:color="auto" w:fill="auto"/>
          </w:tcPr>
          <w:p w14:paraId="3BDC345B" w14:textId="77777777" w:rsidR="001825CD" w:rsidRPr="003347B0" w:rsidRDefault="001825CD" w:rsidP="001825CD">
            <w:pPr>
              <w:spacing w:line="276" w:lineRule="auto"/>
              <w:ind w:firstLine="0"/>
              <w:jc w:val="center"/>
              <w:rPr>
                <w:sz w:val="20"/>
                <w:szCs w:val="20"/>
                <w:lang w:val="x-none" w:eastAsia="x-none"/>
              </w:rPr>
            </w:pPr>
          </w:p>
        </w:tc>
      </w:tr>
      <w:tr w:rsidR="001825CD" w:rsidRPr="003347B0" w14:paraId="66277057" w14:textId="77777777" w:rsidTr="00FE48F7">
        <w:tc>
          <w:tcPr>
            <w:tcW w:w="1809" w:type="dxa"/>
            <w:shd w:val="clear" w:color="auto" w:fill="auto"/>
          </w:tcPr>
          <w:p w14:paraId="40BE666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Многоэтажные жилые дома</w:t>
            </w:r>
          </w:p>
        </w:tc>
        <w:tc>
          <w:tcPr>
            <w:tcW w:w="898" w:type="dxa"/>
            <w:shd w:val="clear" w:color="auto" w:fill="auto"/>
            <w:vAlign w:val="center"/>
          </w:tcPr>
          <w:p w14:paraId="636A890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1,0</w:t>
            </w:r>
          </w:p>
        </w:tc>
        <w:tc>
          <w:tcPr>
            <w:tcW w:w="898" w:type="dxa"/>
            <w:shd w:val="clear" w:color="auto" w:fill="auto"/>
            <w:vAlign w:val="center"/>
          </w:tcPr>
          <w:p w14:paraId="0918B4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4,3</w:t>
            </w:r>
          </w:p>
        </w:tc>
        <w:tc>
          <w:tcPr>
            <w:tcW w:w="898" w:type="dxa"/>
            <w:shd w:val="clear" w:color="auto" w:fill="auto"/>
            <w:vAlign w:val="center"/>
          </w:tcPr>
          <w:p w14:paraId="13D3769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4,6</w:t>
            </w:r>
          </w:p>
        </w:tc>
        <w:tc>
          <w:tcPr>
            <w:tcW w:w="708" w:type="dxa"/>
            <w:shd w:val="clear" w:color="auto" w:fill="auto"/>
            <w:vAlign w:val="center"/>
          </w:tcPr>
          <w:p w14:paraId="327951E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9,9</w:t>
            </w:r>
          </w:p>
        </w:tc>
        <w:tc>
          <w:tcPr>
            <w:tcW w:w="992" w:type="dxa"/>
            <w:shd w:val="clear" w:color="auto" w:fill="auto"/>
            <w:vAlign w:val="center"/>
          </w:tcPr>
          <w:p w14:paraId="7346E21A"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0,1</w:t>
            </w:r>
          </w:p>
        </w:tc>
        <w:tc>
          <w:tcPr>
            <w:tcW w:w="992" w:type="dxa"/>
            <w:shd w:val="clear" w:color="auto" w:fill="auto"/>
            <w:vAlign w:val="center"/>
          </w:tcPr>
          <w:p w14:paraId="015CF69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16,8</w:t>
            </w:r>
          </w:p>
        </w:tc>
        <w:tc>
          <w:tcPr>
            <w:tcW w:w="993" w:type="dxa"/>
            <w:shd w:val="clear" w:color="auto" w:fill="auto"/>
            <w:vAlign w:val="center"/>
          </w:tcPr>
          <w:p w14:paraId="666C84C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13,9</w:t>
            </w:r>
          </w:p>
        </w:tc>
        <w:tc>
          <w:tcPr>
            <w:tcW w:w="850" w:type="dxa"/>
            <w:shd w:val="clear" w:color="auto" w:fill="auto"/>
            <w:vAlign w:val="center"/>
          </w:tcPr>
          <w:p w14:paraId="6C2E872E"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30,8</w:t>
            </w:r>
          </w:p>
        </w:tc>
        <w:tc>
          <w:tcPr>
            <w:tcW w:w="709" w:type="dxa"/>
            <w:shd w:val="clear" w:color="auto" w:fill="auto"/>
            <w:vAlign w:val="center"/>
          </w:tcPr>
          <w:p w14:paraId="5004E08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40,7</w:t>
            </w:r>
          </w:p>
        </w:tc>
      </w:tr>
      <w:tr w:rsidR="001825CD" w:rsidRPr="003347B0" w14:paraId="70296E61" w14:textId="77777777" w:rsidTr="00FE48F7">
        <w:tc>
          <w:tcPr>
            <w:tcW w:w="1809" w:type="dxa"/>
            <w:shd w:val="clear" w:color="auto" w:fill="auto"/>
          </w:tcPr>
          <w:p w14:paraId="120DA1C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Среднеэтажные жилые дома</w:t>
            </w:r>
          </w:p>
        </w:tc>
        <w:tc>
          <w:tcPr>
            <w:tcW w:w="898" w:type="dxa"/>
            <w:shd w:val="clear" w:color="auto" w:fill="auto"/>
            <w:vAlign w:val="center"/>
          </w:tcPr>
          <w:p w14:paraId="3003556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2,0</w:t>
            </w:r>
          </w:p>
        </w:tc>
        <w:tc>
          <w:tcPr>
            <w:tcW w:w="898" w:type="dxa"/>
            <w:shd w:val="clear" w:color="auto" w:fill="auto"/>
            <w:vAlign w:val="center"/>
          </w:tcPr>
          <w:p w14:paraId="0AEF7C8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2,5</w:t>
            </w:r>
          </w:p>
        </w:tc>
        <w:tc>
          <w:tcPr>
            <w:tcW w:w="898" w:type="dxa"/>
            <w:shd w:val="clear" w:color="auto" w:fill="auto"/>
            <w:vAlign w:val="center"/>
          </w:tcPr>
          <w:p w14:paraId="208803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2,7</w:t>
            </w:r>
          </w:p>
        </w:tc>
        <w:tc>
          <w:tcPr>
            <w:tcW w:w="708" w:type="dxa"/>
            <w:shd w:val="clear" w:color="auto" w:fill="auto"/>
            <w:vAlign w:val="center"/>
          </w:tcPr>
          <w:p w14:paraId="1CFD3C4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7,2</w:t>
            </w:r>
          </w:p>
        </w:tc>
        <w:tc>
          <w:tcPr>
            <w:tcW w:w="992" w:type="dxa"/>
            <w:shd w:val="clear" w:color="auto" w:fill="auto"/>
            <w:vAlign w:val="center"/>
          </w:tcPr>
          <w:p w14:paraId="39FD18A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23,3</w:t>
            </w:r>
          </w:p>
        </w:tc>
        <w:tc>
          <w:tcPr>
            <w:tcW w:w="992" w:type="dxa"/>
            <w:shd w:val="clear" w:color="auto" w:fill="auto"/>
            <w:vAlign w:val="center"/>
          </w:tcPr>
          <w:p w14:paraId="3DA86BE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25,8</w:t>
            </w:r>
          </w:p>
        </w:tc>
        <w:tc>
          <w:tcPr>
            <w:tcW w:w="993" w:type="dxa"/>
            <w:shd w:val="clear" w:color="auto" w:fill="auto"/>
            <w:vAlign w:val="center"/>
          </w:tcPr>
          <w:p w14:paraId="013F781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2,7</w:t>
            </w:r>
          </w:p>
        </w:tc>
        <w:tc>
          <w:tcPr>
            <w:tcW w:w="850" w:type="dxa"/>
            <w:shd w:val="clear" w:color="auto" w:fill="auto"/>
            <w:vAlign w:val="center"/>
          </w:tcPr>
          <w:p w14:paraId="7AEE228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51,7</w:t>
            </w:r>
          </w:p>
        </w:tc>
        <w:tc>
          <w:tcPr>
            <w:tcW w:w="709" w:type="dxa"/>
            <w:shd w:val="clear" w:color="auto" w:fill="auto"/>
            <w:vAlign w:val="center"/>
          </w:tcPr>
          <w:p w14:paraId="1CAE922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58,9</w:t>
            </w:r>
          </w:p>
        </w:tc>
      </w:tr>
      <w:tr w:rsidR="001825CD" w:rsidRPr="003347B0" w14:paraId="0B88E324" w14:textId="77777777" w:rsidTr="00FE48F7">
        <w:tc>
          <w:tcPr>
            <w:tcW w:w="1809" w:type="dxa"/>
            <w:shd w:val="clear" w:color="auto" w:fill="auto"/>
          </w:tcPr>
          <w:p w14:paraId="007C706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Итого</w:t>
            </w:r>
          </w:p>
        </w:tc>
        <w:tc>
          <w:tcPr>
            <w:tcW w:w="898" w:type="dxa"/>
            <w:shd w:val="clear" w:color="auto" w:fill="auto"/>
            <w:vAlign w:val="center"/>
          </w:tcPr>
          <w:p w14:paraId="40F01DDE"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3,0</w:t>
            </w:r>
          </w:p>
        </w:tc>
        <w:tc>
          <w:tcPr>
            <w:tcW w:w="898" w:type="dxa"/>
            <w:shd w:val="clear" w:color="auto" w:fill="auto"/>
            <w:vAlign w:val="center"/>
          </w:tcPr>
          <w:p w14:paraId="56B6A55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6,8</w:t>
            </w:r>
          </w:p>
        </w:tc>
        <w:tc>
          <w:tcPr>
            <w:tcW w:w="898" w:type="dxa"/>
            <w:shd w:val="clear" w:color="auto" w:fill="auto"/>
            <w:vAlign w:val="center"/>
          </w:tcPr>
          <w:p w14:paraId="37F0E74C"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7,3</w:t>
            </w:r>
          </w:p>
        </w:tc>
        <w:tc>
          <w:tcPr>
            <w:tcW w:w="708" w:type="dxa"/>
            <w:shd w:val="clear" w:color="auto" w:fill="auto"/>
            <w:vAlign w:val="center"/>
          </w:tcPr>
          <w:p w14:paraId="2FE62467"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17,1</w:t>
            </w:r>
          </w:p>
        </w:tc>
        <w:tc>
          <w:tcPr>
            <w:tcW w:w="992" w:type="dxa"/>
            <w:shd w:val="clear" w:color="auto" w:fill="auto"/>
            <w:vAlign w:val="center"/>
          </w:tcPr>
          <w:p w14:paraId="2B0F5C6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23,4</w:t>
            </w:r>
          </w:p>
        </w:tc>
        <w:tc>
          <w:tcPr>
            <w:tcW w:w="992" w:type="dxa"/>
            <w:shd w:val="clear" w:color="auto" w:fill="auto"/>
            <w:vAlign w:val="center"/>
          </w:tcPr>
          <w:p w14:paraId="0759E01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42,6</w:t>
            </w:r>
          </w:p>
        </w:tc>
        <w:tc>
          <w:tcPr>
            <w:tcW w:w="993" w:type="dxa"/>
            <w:shd w:val="clear" w:color="auto" w:fill="auto"/>
            <w:vAlign w:val="center"/>
          </w:tcPr>
          <w:p w14:paraId="1DF5F2E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16,6</w:t>
            </w:r>
          </w:p>
        </w:tc>
        <w:tc>
          <w:tcPr>
            <w:tcW w:w="850" w:type="dxa"/>
            <w:shd w:val="clear" w:color="auto" w:fill="auto"/>
            <w:vAlign w:val="center"/>
          </w:tcPr>
          <w:p w14:paraId="7F742BA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57,5</w:t>
            </w:r>
          </w:p>
        </w:tc>
        <w:tc>
          <w:tcPr>
            <w:tcW w:w="709" w:type="dxa"/>
            <w:shd w:val="clear" w:color="auto" w:fill="auto"/>
            <w:vAlign w:val="center"/>
          </w:tcPr>
          <w:p w14:paraId="26BBBE86" w14:textId="77777777" w:rsidR="001825CD" w:rsidRPr="003347B0" w:rsidRDefault="001825CD" w:rsidP="001825CD">
            <w:pPr>
              <w:spacing w:line="276" w:lineRule="auto"/>
              <w:ind w:firstLine="0"/>
              <w:jc w:val="center"/>
              <w:rPr>
                <w:sz w:val="20"/>
                <w:szCs w:val="20"/>
                <w:lang w:val="x-none" w:eastAsia="x-none"/>
              </w:rPr>
            </w:pPr>
          </w:p>
        </w:tc>
      </w:tr>
    </w:tbl>
    <w:p w14:paraId="71C0BDF1" w14:textId="2B61D2C4" w:rsidR="001825CD" w:rsidRPr="003347B0" w:rsidRDefault="001825CD" w:rsidP="001825CD">
      <w:pPr>
        <w:spacing w:line="276" w:lineRule="auto"/>
        <w:ind w:firstLine="0"/>
        <w:rPr>
          <w:lang w:val="x-none" w:eastAsia="x-none"/>
        </w:rPr>
      </w:pPr>
      <w:r w:rsidRPr="003347B0">
        <w:rPr>
          <w:noProof/>
          <w:lang w:val="x-none" w:eastAsia="x-none"/>
        </w:rPr>
        <w:lastRenderedPageBreak/>
        <w:drawing>
          <wp:inline distT="0" distB="0" distL="0" distR="0" wp14:anchorId="015D422F" wp14:editId="6BF8304C">
            <wp:extent cx="5939790" cy="3208655"/>
            <wp:effectExtent l="19050" t="19050" r="22860" b="10795"/>
            <wp:docPr id="71" name="Рисунок 71" descr="конструкти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конструктив"/>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9790" cy="3208655"/>
                    </a:xfrm>
                    <a:prstGeom prst="rect">
                      <a:avLst/>
                    </a:prstGeom>
                    <a:noFill/>
                    <a:ln w="6350" cmpd="sng">
                      <a:solidFill>
                        <a:srgbClr val="000000"/>
                      </a:solidFill>
                      <a:miter lim="800000"/>
                      <a:headEnd/>
                      <a:tailEnd/>
                    </a:ln>
                    <a:effectLst/>
                  </pic:spPr>
                </pic:pic>
              </a:graphicData>
            </a:graphic>
          </wp:inline>
        </w:drawing>
      </w:r>
    </w:p>
    <w:p w14:paraId="0A43C196" w14:textId="4ABC7F5D" w:rsidR="001825CD" w:rsidRPr="003347B0" w:rsidRDefault="001825CD" w:rsidP="001825CD">
      <w:pPr>
        <w:keepNext/>
        <w:spacing w:before="120" w:after="120"/>
        <w:ind w:firstLine="0"/>
        <w:jc w:val="center"/>
        <w:rPr>
          <w:b/>
          <w:bCs/>
          <w:sz w:val="22"/>
          <w:szCs w:val="20"/>
        </w:rPr>
      </w:pPr>
      <w:bookmarkStart w:id="231" w:name="_Ref387872782"/>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28</w:t>
      </w:r>
      <w:r w:rsidRPr="003347B0">
        <w:rPr>
          <w:b/>
          <w:bCs/>
          <w:noProof/>
          <w:sz w:val="22"/>
          <w:szCs w:val="20"/>
        </w:rPr>
        <w:fldChar w:fldCharType="end"/>
      </w:r>
      <w:bookmarkEnd w:id="231"/>
      <w:r w:rsidRPr="003347B0">
        <w:rPr>
          <w:b/>
          <w:bCs/>
          <w:sz w:val="22"/>
          <w:szCs w:val="20"/>
        </w:rPr>
        <w:t xml:space="preserve"> Конструктив многоэтажных и среднеэтажных жилых домов</w:t>
      </w:r>
    </w:p>
    <w:p w14:paraId="6466603F" w14:textId="6874F38D" w:rsidR="001825CD" w:rsidRPr="003347B0" w:rsidRDefault="001825CD" w:rsidP="001825CD">
      <w:pPr>
        <w:spacing w:before="120" w:after="60"/>
        <w:ind w:firstLine="567"/>
        <w:rPr>
          <w:lang w:val="x-none" w:eastAsia="x-none"/>
        </w:rPr>
      </w:pPr>
      <w:r w:rsidRPr="003347B0">
        <w:rPr>
          <w:lang w:val="x-none" w:eastAsia="x-none"/>
        </w:rPr>
        <w:t>Сравнение данных приведенных в таблицах (</w:t>
      </w:r>
      <w:r w:rsidRPr="003347B0">
        <w:rPr>
          <w:lang w:val="x-none" w:eastAsia="x-none"/>
        </w:rPr>
        <w:fldChar w:fldCharType="begin"/>
      </w:r>
      <w:r w:rsidRPr="003347B0">
        <w:rPr>
          <w:lang w:val="x-none" w:eastAsia="x-none"/>
        </w:rPr>
        <w:instrText xml:space="preserve"> REF _Ref387872479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90</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_Ref387872483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91</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_Ref387872852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92</w:t>
      </w:r>
      <w:r w:rsidRPr="003347B0">
        <w:rPr>
          <w:lang w:val="x-none" w:eastAsia="x-none"/>
        </w:rPr>
        <w:fldChar w:fldCharType="end"/>
      </w:r>
      <w:r w:rsidRPr="003347B0">
        <w:rPr>
          <w:lang w:val="x-none" w:eastAsia="x-none"/>
        </w:rPr>
        <w:t xml:space="preserve">) показало, что структура массивов исходных данных по квартирам и жилым домам соответствует структуре среднеэтажных и многоэтажных жилых домов, относящихся к кирпичным и крупнопанельным зданиям, расположенным в г. Сургуте. </w:t>
      </w:r>
    </w:p>
    <w:p w14:paraId="310749F9" w14:textId="77777777" w:rsidR="00FE48F7" w:rsidRPr="003347B0" w:rsidRDefault="00FE48F7" w:rsidP="00FE48F7">
      <w:pPr>
        <w:pStyle w:val="a7"/>
      </w:pPr>
      <w:r w:rsidRPr="003347B0">
        <w:t>Таким образом, исследуемая выборка представляет собой массив из 3308 элементов, содержащих в себе цены квартир за 1 кв. м общей площади и информацию о качественных характеристиках квартир и домов, в которых расположены эти квартиры:</w:t>
      </w:r>
    </w:p>
    <w:p w14:paraId="7FAD9B36" w14:textId="77777777" w:rsidR="00FE48F7" w:rsidRPr="003347B0" w:rsidRDefault="00FE48F7" w:rsidP="00FE48F7">
      <w:pPr>
        <w:pStyle w:val="a7"/>
      </w:pPr>
      <w:r w:rsidRPr="003347B0">
        <w:t>1) количество комнат в квартире;</w:t>
      </w:r>
    </w:p>
    <w:p w14:paraId="42286AF1" w14:textId="77777777" w:rsidR="00FE48F7" w:rsidRPr="003347B0" w:rsidRDefault="00FE48F7" w:rsidP="00FE48F7">
      <w:pPr>
        <w:pStyle w:val="a7"/>
      </w:pPr>
      <w:r w:rsidRPr="003347B0">
        <w:rPr>
          <w:lang w:val="ru-RU"/>
        </w:rPr>
        <w:t xml:space="preserve">2) </w:t>
      </w:r>
      <w:r w:rsidRPr="003347B0">
        <w:t>месторасположение дома;</w:t>
      </w:r>
    </w:p>
    <w:p w14:paraId="239B7100" w14:textId="77777777" w:rsidR="00FE48F7" w:rsidRPr="003347B0" w:rsidRDefault="00FE48F7" w:rsidP="00FE48F7">
      <w:pPr>
        <w:pStyle w:val="a7"/>
      </w:pPr>
      <w:r w:rsidRPr="003347B0">
        <w:rPr>
          <w:lang w:val="ru-RU"/>
        </w:rPr>
        <w:t xml:space="preserve">3) </w:t>
      </w:r>
      <w:r w:rsidRPr="003347B0">
        <w:t>этажность дома;</w:t>
      </w:r>
    </w:p>
    <w:p w14:paraId="1D4AD17D" w14:textId="77777777" w:rsidR="00FE48F7" w:rsidRPr="003347B0" w:rsidRDefault="00FE48F7" w:rsidP="00FE48F7">
      <w:pPr>
        <w:pStyle w:val="a7"/>
      </w:pPr>
      <w:r w:rsidRPr="003347B0">
        <w:rPr>
          <w:lang w:val="ru-RU"/>
        </w:rPr>
        <w:t xml:space="preserve">4) </w:t>
      </w:r>
      <w:r w:rsidRPr="003347B0">
        <w:t>конструктив дома;</w:t>
      </w:r>
    </w:p>
    <w:p w14:paraId="5A535CA2" w14:textId="77777777" w:rsidR="00FE48F7" w:rsidRPr="003347B0" w:rsidRDefault="00FE48F7" w:rsidP="00FE48F7">
      <w:pPr>
        <w:pStyle w:val="a7"/>
      </w:pPr>
      <w:r w:rsidRPr="003347B0">
        <w:rPr>
          <w:lang w:val="ru-RU"/>
        </w:rPr>
        <w:t xml:space="preserve">5) </w:t>
      </w:r>
      <w:r w:rsidRPr="003347B0">
        <w:t>год строительства дома.</w:t>
      </w:r>
    </w:p>
    <w:p w14:paraId="4B15A3D8" w14:textId="77777777" w:rsidR="00FE48F7" w:rsidRPr="003347B0" w:rsidRDefault="00FE48F7" w:rsidP="00FE48F7">
      <w:pPr>
        <w:pStyle w:val="a7"/>
      </w:pPr>
      <w:r w:rsidRPr="003347B0">
        <w:t>Генеральная совокупность состоит из многоэтажных и среднеэтажных жилых домов, относящихся к кирпичным и крупнопанельным зданиям, расположенным на территории города. Исследуемая выборка является репрезентативной, так как характеристики выборки соответствуют характеристикам генеральной совокупности. Таким образом, результаты исследования, полученные с привлечением данной выборки, можно обобщать на всю генеральную совокупность.</w:t>
      </w:r>
    </w:p>
    <w:p w14:paraId="183B6C04" w14:textId="77777777" w:rsidR="00FE48F7" w:rsidRPr="003347B0" w:rsidRDefault="00FE48F7" w:rsidP="00FE48F7">
      <w:pPr>
        <w:pStyle w:val="a7"/>
      </w:pPr>
      <w:r w:rsidRPr="003347B0">
        <w:t>Последующая обработка исследуемой выборки предполагает проведение анализа на присутствие в исследуемой выборке «чуждых» элементов. Такие элементы рассматриваются в данной выборке как грубые ошибки и не используются при построении модели, поскольку могут снизить ее правдоподобность. Для выявления грубых ошибок используются эвристический и статистический способы отбраковки.</w:t>
      </w:r>
    </w:p>
    <w:p w14:paraId="3AAB8110" w14:textId="77777777" w:rsidR="00FE48F7" w:rsidRPr="003347B0" w:rsidRDefault="00FE48F7" w:rsidP="00FE48F7">
      <w:pPr>
        <w:pStyle w:val="a7"/>
      </w:pPr>
      <w:r w:rsidRPr="003347B0">
        <w:t>Эвристический способ заключается в том, чтобы исключить из дальнейшего анализа те квартиры, качественные характеристики которых могут влиять на цену 1 кв. м общей площади квартиры.</w:t>
      </w:r>
    </w:p>
    <w:p w14:paraId="608311B6" w14:textId="71E35DC1" w:rsidR="00FE48F7" w:rsidRPr="003347B0" w:rsidRDefault="00FE48F7" w:rsidP="00FE48F7">
      <w:pPr>
        <w:pStyle w:val="a7"/>
      </w:pPr>
      <w:r w:rsidRPr="003347B0">
        <w:t xml:space="preserve">Для выявления зависимости цены 1 кв. м общей площади квартиры от качественных характеристик квартиры и дома, в котором расположена рассматриваемая квартира, </w:t>
      </w:r>
      <w:r w:rsidRPr="003347B0">
        <w:lastRenderedPageBreak/>
        <w:t>определяются значения коэффициентов парной корреляции между значениями цены и характеристиками (</w:t>
      </w:r>
      <w:r w:rsidRPr="003347B0">
        <w:fldChar w:fldCharType="begin"/>
      </w:r>
      <w:r w:rsidRPr="003347B0">
        <w:instrText xml:space="preserve"> REF _Ref387931037 \h  \* MERGEFORMAT </w:instrText>
      </w:r>
      <w:r w:rsidRPr="003347B0">
        <w:fldChar w:fldCharType="separate"/>
      </w:r>
      <w:r w:rsidR="004801DE" w:rsidRPr="003347B0">
        <w:t xml:space="preserve">Таблица </w:t>
      </w:r>
      <w:r w:rsidR="004801DE">
        <w:rPr>
          <w:noProof/>
        </w:rPr>
        <w:t>93</w:t>
      </w:r>
      <w:r w:rsidRPr="003347B0">
        <w:fldChar w:fldCharType="end"/>
      </w:r>
      <w:r w:rsidRPr="003347B0">
        <w:t xml:space="preserve">). </w:t>
      </w:r>
    </w:p>
    <w:p w14:paraId="1F4B5739" w14:textId="38AA7B76" w:rsidR="00FE48F7" w:rsidRPr="003347B0" w:rsidRDefault="00FE48F7" w:rsidP="00FE48F7">
      <w:pPr>
        <w:pStyle w:val="af4"/>
      </w:pPr>
      <w:bookmarkStart w:id="232" w:name="_Ref387931037"/>
      <w:r w:rsidRPr="003347B0">
        <w:t xml:space="preserve">Таблица </w:t>
      </w:r>
      <w:fldSimple w:instr=" SEQ Таблица \* ARABIC ">
        <w:r w:rsidR="004801DE">
          <w:rPr>
            <w:noProof/>
          </w:rPr>
          <w:t>93</w:t>
        </w:r>
      </w:fldSimple>
      <w:bookmarkEnd w:id="232"/>
      <w:r w:rsidRPr="003347B0">
        <w:t xml:space="preserve"> Зависимость цены квартиры от характеристик дома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2907"/>
        <w:gridCol w:w="2887"/>
      </w:tblGrid>
      <w:tr w:rsidR="00FE48F7" w:rsidRPr="003347B0" w14:paraId="15F7F746" w14:textId="77777777" w:rsidTr="00FE48F7">
        <w:tc>
          <w:tcPr>
            <w:tcW w:w="3723" w:type="dxa"/>
            <w:shd w:val="clear" w:color="auto" w:fill="auto"/>
            <w:vAlign w:val="center"/>
          </w:tcPr>
          <w:p w14:paraId="285DF2F6"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Характеристики дома</w:t>
            </w:r>
          </w:p>
        </w:tc>
        <w:tc>
          <w:tcPr>
            <w:tcW w:w="3065" w:type="dxa"/>
            <w:shd w:val="clear" w:color="auto" w:fill="auto"/>
            <w:vAlign w:val="center"/>
          </w:tcPr>
          <w:p w14:paraId="373E8542"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Абсолютное значение коэффициента парной корреляции</w:t>
            </w:r>
          </w:p>
        </w:tc>
        <w:tc>
          <w:tcPr>
            <w:tcW w:w="3065" w:type="dxa"/>
            <w:shd w:val="clear" w:color="auto" w:fill="auto"/>
            <w:vAlign w:val="center"/>
          </w:tcPr>
          <w:p w14:paraId="748B1029"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Характер связи</w:t>
            </w:r>
          </w:p>
        </w:tc>
      </w:tr>
      <w:tr w:rsidR="00FE48F7" w:rsidRPr="003347B0" w14:paraId="1B38DCE3" w14:textId="77777777" w:rsidTr="00FE48F7">
        <w:tc>
          <w:tcPr>
            <w:tcW w:w="3723" w:type="dxa"/>
            <w:shd w:val="clear" w:color="auto" w:fill="auto"/>
          </w:tcPr>
          <w:p w14:paraId="64D5EE00" w14:textId="77777777" w:rsidR="00FE48F7" w:rsidRPr="003347B0" w:rsidRDefault="00FE48F7" w:rsidP="00FE48F7">
            <w:pPr>
              <w:rPr>
                <w:sz w:val="22"/>
                <w:szCs w:val="22"/>
              </w:rPr>
            </w:pPr>
            <w:r w:rsidRPr="003347B0">
              <w:rPr>
                <w:sz w:val="22"/>
                <w:szCs w:val="22"/>
              </w:rPr>
              <w:t>количество комнат в квартире</w:t>
            </w:r>
          </w:p>
        </w:tc>
        <w:tc>
          <w:tcPr>
            <w:tcW w:w="3065" w:type="dxa"/>
            <w:shd w:val="clear" w:color="auto" w:fill="auto"/>
            <w:vAlign w:val="center"/>
          </w:tcPr>
          <w:p w14:paraId="7E18715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0,31</w:t>
            </w:r>
          </w:p>
        </w:tc>
        <w:tc>
          <w:tcPr>
            <w:tcW w:w="3065" w:type="dxa"/>
            <w:shd w:val="clear" w:color="auto" w:fill="auto"/>
            <w:vAlign w:val="center"/>
          </w:tcPr>
          <w:p w14:paraId="0AC0A2F9"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заметная</w:t>
            </w:r>
          </w:p>
        </w:tc>
      </w:tr>
      <w:tr w:rsidR="00FE48F7" w:rsidRPr="003347B0" w14:paraId="7BA3C085" w14:textId="77777777" w:rsidTr="00FE48F7">
        <w:tc>
          <w:tcPr>
            <w:tcW w:w="3723" w:type="dxa"/>
            <w:shd w:val="clear" w:color="auto" w:fill="auto"/>
          </w:tcPr>
          <w:p w14:paraId="6F7EAD4E" w14:textId="77777777" w:rsidR="00FE48F7" w:rsidRPr="003347B0" w:rsidRDefault="00FE48F7" w:rsidP="00FE48F7">
            <w:pPr>
              <w:rPr>
                <w:sz w:val="22"/>
                <w:szCs w:val="22"/>
              </w:rPr>
            </w:pPr>
            <w:r w:rsidRPr="003347B0">
              <w:rPr>
                <w:sz w:val="22"/>
                <w:szCs w:val="22"/>
              </w:rPr>
              <w:t>этажность дома</w:t>
            </w:r>
          </w:p>
        </w:tc>
        <w:tc>
          <w:tcPr>
            <w:tcW w:w="3065" w:type="dxa"/>
            <w:shd w:val="clear" w:color="auto" w:fill="auto"/>
            <w:vAlign w:val="center"/>
          </w:tcPr>
          <w:p w14:paraId="69CB760E"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0,14</w:t>
            </w:r>
          </w:p>
        </w:tc>
        <w:tc>
          <w:tcPr>
            <w:tcW w:w="3065" w:type="dxa"/>
            <w:shd w:val="clear" w:color="auto" w:fill="auto"/>
            <w:vAlign w:val="center"/>
          </w:tcPr>
          <w:p w14:paraId="3D7CE681"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r w:rsidR="00FE48F7" w:rsidRPr="003347B0" w14:paraId="02BF1B5D" w14:textId="77777777" w:rsidTr="00FE48F7">
        <w:tc>
          <w:tcPr>
            <w:tcW w:w="3723" w:type="dxa"/>
            <w:shd w:val="clear" w:color="auto" w:fill="auto"/>
          </w:tcPr>
          <w:p w14:paraId="541DB077" w14:textId="77777777" w:rsidR="00FE48F7" w:rsidRPr="003347B0" w:rsidRDefault="00FE48F7" w:rsidP="00FE48F7">
            <w:pPr>
              <w:rPr>
                <w:sz w:val="22"/>
                <w:szCs w:val="22"/>
              </w:rPr>
            </w:pPr>
            <w:r w:rsidRPr="003347B0">
              <w:rPr>
                <w:sz w:val="22"/>
                <w:szCs w:val="22"/>
              </w:rPr>
              <w:t>конструктив дома</w:t>
            </w:r>
          </w:p>
        </w:tc>
        <w:tc>
          <w:tcPr>
            <w:tcW w:w="3065" w:type="dxa"/>
            <w:shd w:val="clear" w:color="auto" w:fill="auto"/>
            <w:vAlign w:val="center"/>
          </w:tcPr>
          <w:p w14:paraId="1207B2B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0,07</w:t>
            </w:r>
          </w:p>
        </w:tc>
        <w:tc>
          <w:tcPr>
            <w:tcW w:w="3065" w:type="dxa"/>
            <w:shd w:val="clear" w:color="auto" w:fill="auto"/>
            <w:vAlign w:val="center"/>
          </w:tcPr>
          <w:p w14:paraId="4C5F655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r w:rsidR="00FE48F7" w:rsidRPr="003347B0" w14:paraId="16D951C5" w14:textId="77777777" w:rsidTr="00FE48F7">
        <w:tc>
          <w:tcPr>
            <w:tcW w:w="3723" w:type="dxa"/>
            <w:shd w:val="clear" w:color="auto" w:fill="auto"/>
          </w:tcPr>
          <w:p w14:paraId="78897C13" w14:textId="77777777" w:rsidR="00FE48F7" w:rsidRPr="003347B0" w:rsidRDefault="00FE48F7" w:rsidP="00FE48F7">
            <w:pPr>
              <w:rPr>
                <w:sz w:val="22"/>
                <w:szCs w:val="22"/>
              </w:rPr>
            </w:pPr>
            <w:r w:rsidRPr="003347B0">
              <w:rPr>
                <w:sz w:val="22"/>
                <w:szCs w:val="22"/>
              </w:rPr>
              <w:t>год строительства дома</w:t>
            </w:r>
          </w:p>
        </w:tc>
        <w:tc>
          <w:tcPr>
            <w:tcW w:w="3065" w:type="dxa"/>
            <w:shd w:val="clear" w:color="auto" w:fill="auto"/>
            <w:vAlign w:val="center"/>
          </w:tcPr>
          <w:p w14:paraId="4D69D512"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0,16</w:t>
            </w:r>
          </w:p>
        </w:tc>
        <w:tc>
          <w:tcPr>
            <w:tcW w:w="3065" w:type="dxa"/>
            <w:shd w:val="clear" w:color="auto" w:fill="auto"/>
            <w:vAlign w:val="center"/>
          </w:tcPr>
          <w:p w14:paraId="70200128"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bl>
    <w:p w14:paraId="2A22BE52" w14:textId="77777777" w:rsidR="00FE48F7" w:rsidRPr="003347B0" w:rsidRDefault="00FE48F7" w:rsidP="00FE48F7">
      <w:pPr>
        <w:pStyle w:val="a7"/>
      </w:pPr>
      <w:r w:rsidRPr="003347B0">
        <w:t>Данный анализ показал наличие зависимости между ценой 1 кв. м общей площади квартиры и количеством комнат в квартире. В большинстве случаев цена 1 кв. м в квартире с тремя и более комнатами меньше цены 1 кв. м квартиры с одной или двумя комнатами в том же доме более чем на 10%. Исследуемая выборка содержит информацию о 897 однокомнатных квартирах, 1070 – двухкомнатных, 782 – трехкомнатных и 578 квартирах с количеством комнат более 4. Количество элементов с ценой одно- и двухкомнатных квартир составляет 1967 значений, а количество элементов с ценой квартир с количеством комнат более трех – 1360 значений. В дальнейшем анализе участвовали только одно- и двухкомнатные квартиры, так как размер этой выборки больше.</w:t>
      </w:r>
    </w:p>
    <w:p w14:paraId="50FBF147" w14:textId="761889DE" w:rsidR="00FE48F7" w:rsidRPr="003347B0" w:rsidRDefault="00FE48F7" w:rsidP="00FE48F7">
      <w:pPr>
        <w:pStyle w:val="a7"/>
      </w:pPr>
      <w:r w:rsidRPr="003347B0">
        <w:t>Также стоит отметить, что дома с годом строительства после 1998 года можно дифференцировать по уровням комфорта. В соответствии с Единой методикой классифицирования жилых новостроек по потребительскому качеству (классу), утвержденной Национальным Советом Российской Гильдии Риэлторов в декабре 2012 года, выделяют следующие уровни комфорта: эконом-класс, комфорт-класс, бизнес-класс и элитный класс. Для сопоставления цен на квартиры в домах различного уровня комфорта с годом строительства после 1998 и домами с годом строительства до 1998 сравнивались цены 1 кв. м квартир в домах отдельно для каждой территории сложившейся в настоящее время многоэтажной жилой застройки (</w:t>
      </w:r>
      <w:r w:rsidRPr="003347B0">
        <w:fldChar w:fldCharType="begin"/>
      </w:r>
      <w:r w:rsidRPr="003347B0">
        <w:instrText xml:space="preserve"> REF _Ref387873028 \h  \* MERGEFORMAT </w:instrText>
      </w:r>
      <w:r w:rsidRPr="003347B0">
        <w:fldChar w:fldCharType="separate"/>
      </w:r>
      <w:r w:rsidR="004801DE" w:rsidRPr="003347B0">
        <w:t xml:space="preserve">Рисунок </w:t>
      </w:r>
      <w:r w:rsidR="004801DE" w:rsidRPr="004801DE">
        <w:t>29</w:t>
      </w:r>
      <w:r w:rsidRPr="003347B0">
        <w:fldChar w:fldCharType="end"/>
      </w:r>
      <w:r w:rsidRPr="003347B0">
        <w:t>). С этой целью для каждого дома было вычислено среднее значение 1 кв. м общей площади квартиры. В итоге были получены следующие результаты:</w:t>
      </w:r>
    </w:p>
    <w:p w14:paraId="6C6411D3" w14:textId="77777777" w:rsidR="00FE48F7" w:rsidRPr="003347B0" w:rsidRDefault="00FE48F7" w:rsidP="00FE48F7">
      <w:pPr>
        <w:pStyle w:val="a7"/>
      </w:pPr>
      <w:r w:rsidRPr="003347B0">
        <w:t>1) цена 1 кв. м общей площади квартиры в доме эконом-класса практически равна цене 1 кв. м квартиры в доме с годом строительства до 1998 года, отклонение составляет менее 5%;</w:t>
      </w:r>
    </w:p>
    <w:p w14:paraId="560CAE1B" w14:textId="77777777" w:rsidR="00FE48F7" w:rsidRPr="003347B0" w:rsidRDefault="00FE48F7" w:rsidP="00FE48F7">
      <w:pPr>
        <w:pStyle w:val="a7"/>
      </w:pPr>
      <w:r w:rsidRPr="003347B0">
        <w:t>2) цены квартир в домах комфорт-класса, бизнес-класса и элитного класса превышают цену 1 кв. м квартиры в доме с годом строительства после 1998 года более чем на 5%.</w:t>
      </w:r>
    </w:p>
    <w:p w14:paraId="3F8035B9" w14:textId="77777777" w:rsidR="00FE48F7" w:rsidRPr="003347B0" w:rsidRDefault="00FE48F7" w:rsidP="00FE48F7">
      <w:pPr>
        <w:pStyle w:val="a7"/>
      </w:pPr>
      <w:r w:rsidRPr="003347B0">
        <w:t xml:space="preserve">Поэтому из дальнейшего анализа были исключены квартиры в домах комфорт-класса, бизнес-класса и элитного класса. В результате объем выборки составил 667 значений цен </w:t>
      </w:r>
      <w:r w:rsidRPr="003347B0">
        <w:br/>
        <w:t>1 кв. м общей площади квартиры для каждого дома. Причем можно утверждать, что дома, вошедшие в данную выборку, относятся к домам эконом-класса.</w:t>
      </w:r>
    </w:p>
    <w:p w14:paraId="3499D3F9" w14:textId="11054B12" w:rsidR="00FE48F7" w:rsidRPr="003347B0" w:rsidRDefault="00FE48F7" w:rsidP="00FE48F7">
      <w:pPr>
        <w:pStyle w:val="a7"/>
        <w:tabs>
          <w:tab w:val="left" w:pos="4918"/>
        </w:tabs>
        <w:spacing w:before="0" w:after="0" w:line="276" w:lineRule="auto"/>
        <w:ind w:firstLine="0"/>
      </w:pPr>
      <w:r w:rsidRPr="003347B0">
        <w:rPr>
          <w:noProof/>
        </w:rPr>
        <w:lastRenderedPageBreak/>
        <w:drawing>
          <wp:inline distT="0" distB="0" distL="0" distR="0" wp14:anchorId="17130D8F" wp14:editId="03A94D40">
            <wp:extent cx="5939790" cy="3235960"/>
            <wp:effectExtent l="19050" t="19050" r="22860" b="21590"/>
            <wp:docPr id="72" name="Рисунок 72" descr="Цена в кварт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Цена в квартала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9790" cy="3235960"/>
                    </a:xfrm>
                    <a:prstGeom prst="rect">
                      <a:avLst/>
                    </a:prstGeom>
                    <a:noFill/>
                    <a:ln w="6350" cmpd="sng">
                      <a:solidFill>
                        <a:srgbClr val="000000"/>
                      </a:solidFill>
                      <a:miter lim="800000"/>
                      <a:headEnd/>
                      <a:tailEnd/>
                    </a:ln>
                    <a:effectLst/>
                  </pic:spPr>
                </pic:pic>
              </a:graphicData>
            </a:graphic>
          </wp:inline>
        </w:drawing>
      </w:r>
    </w:p>
    <w:p w14:paraId="0C65C22A" w14:textId="78C08808" w:rsidR="00FE48F7" w:rsidRPr="003347B0" w:rsidRDefault="00FE48F7" w:rsidP="00FE48F7">
      <w:pPr>
        <w:pStyle w:val="af4"/>
        <w:rPr>
          <w:b w:val="0"/>
          <w:bCs w:val="0"/>
        </w:rPr>
      </w:pPr>
      <w:bookmarkStart w:id="233" w:name="_Ref387873028"/>
      <w:r w:rsidRPr="003347B0">
        <w:t xml:space="preserve">Рисунок </w:t>
      </w:r>
      <w:r w:rsidRPr="003347B0">
        <w:rPr>
          <w:bCs w:val="0"/>
        </w:rPr>
        <w:fldChar w:fldCharType="begin"/>
      </w:r>
      <w:r w:rsidRPr="003347B0">
        <w:rPr>
          <w:bCs w:val="0"/>
        </w:rPr>
        <w:instrText xml:space="preserve"> SEQ Рисунок \* ARABIC </w:instrText>
      </w:r>
      <w:r w:rsidRPr="003347B0">
        <w:rPr>
          <w:bCs w:val="0"/>
        </w:rPr>
        <w:fldChar w:fldCharType="separate"/>
      </w:r>
      <w:r w:rsidR="004801DE">
        <w:rPr>
          <w:bCs w:val="0"/>
          <w:noProof/>
        </w:rPr>
        <w:t>29</w:t>
      </w:r>
      <w:r w:rsidRPr="003347B0">
        <w:rPr>
          <w:bCs w:val="0"/>
        </w:rPr>
        <w:fldChar w:fldCharType="end"/>
      </w:r>
      <w:bookmarkEnd w:id="233"/>
      <w:r w:rsidRPr="003347B0">
        <w:rPr>
          <w:bCs w:val="0"/>
        </w:rPr>
        <w:t xml:space="preserve"> Территории сложившейся в настоящее время многоэтажной жилой застройки, </w:t>
      </w:r>
      <w:r w:rsidRPr="003347B0">
        <w:rPr>
          <w:bCs w:val="0"/>
        </w:rPr>
        <w:br/>
        <w:t>в отношении которых имелись исходные данные о рыночной цене 1 кв. м общей площади</w:t>
      </w:r>
    </w:p>
    <w:p w14:paraId="36D67C68" w14:textId="77777777" w:rsidR="00FE48F7" w:rsidRPr="003347B0" w:rsidRDefault="00FE48F7" w:rsidP="00FE48F7">
      <w:pPr>
        <w:pStyle w:val="a7"/>
      </w:pPr>
      <w:r w:rsidRPr="003347B0">
        <w:t>Известен ряд статистических методов отсева грубых погрешностей. Наиболее известными для выборок, объемом более трех элементов, являются критерий Смиронова-Граббса, критерий Граббса, критерий Титьена-Мура. Общим моментом для всех методов является построение проранжированного по возрастанию вариационного ряда по имеющимся в выборке значениям. Затем вычисляются значения специфических для каждого метода статистик, которые сравниваются с соответствующими критическими значениями. В данном исследовании отдельно для каждой анализируемой территории г. Сургута применялся критерий Смирнова-Граббса отсева грубых ошибок. Выбор данного критерия объясняется тем, что он является наиболее широко применяемым при решении подобных экономико-математических задач. Кроме того, анализ соответствующей научной литературы показывает, что применение других методов является целесообразным в случае наличия в полученной в результате применения критерия Смирнова-Граббса выборке значений, имеющих значительное отклонение от среднего по выборке значения. При проведении данного исследования таких случаев выявлено не было.</w:t>
      </w:r>
    </w:p>
    <w:p w14:paraId="089E016F" w14:textId="43B8D559" w:rsidR="00FE48F7" w:rsidRPr="003347B0" w:rsidRDefault="00FE48F7" w:rsidP="00FE48F7">
      <w:pPr>
        <w:pStyle w:val="a7"/>
      </w:pPr>
      <w:r w:rsidRPr="003347B0">
        <w:t>Статистический метод отбраковки грубых ошибок производился не по всей выборке в целом, а по отношению к отдельным группам данных, относящихся к сложившимся в настоящее время территориям многоэтажной жилой застройки города, в отношении которых имелись исходные данные о рыночной цене 1 кв. м общей площади (</w:t>
      </w:r>
      <w:r w:rsidRPr="003347B0">
        <w:fldChar w:fldCharType="begin"/>
      </w:r>
      <w:r w:rsidRPr="003347B0">
        <w:instrText xml:space="preserve"> REF _Ref387873028 \h  \* MERGEFORMAT </w:instrText>
      </w:r>
      <w:r w:rsidRPr="003347B0">
        <w:fldChar w:fldCharType="separate"/>
      </w:r>
      <w:r w:rsidR="004801DE" w:rsidRPr="003347B0">
        <w:t xml:space="preserve">Рисунок </w:t>
      </w:r>
      <w:r w:rsidR="004801DE">
        <w:rPr>
          <w:bCs/>
          <w:noProof/>
        </w:rPr>
        <w:t>29</w:t>
      </w:r>
      <w:r w:rsidRPr="003347B0">
        <w:fldChar w:fldCharType="end"/>
      </w:r>
      <w:r w:rsidRPr="003347B0">
        <w:t>).</w:t>
      </w:r>
    </w:p>
    <w:p w14:paraId="30A9B31A" w14:textId="3504D75C" w:rsidR="00FE48F7" w:rsidRPr="003347B0" w:rsidRDefault="00FE48F7" w:rsidP="00FE48F7">
      <w:pPr>
        <w:pStyle w:val="a7"/>
      </w:pPr>
      <w:r w:rsidRPr="003347B0">
        <w:t xml:space="preserve">Для наглядности все элементы выборки можно представить в виде графика. </w:t>
      </w:r>
      <w:r w:rsidRPr="003347B0">
        <w:br/>
        <w:t>На рисунках (</w:t>
      </w:r>
      <w:r w:rsidRPr="003347B0">
        <w:fldChar w:fldCharType="begin"/>
      </w:r>
      <w:r w:rsidRPr="003347B0">
        <w:instrText xml:space="preserve"> REF _Ref387873240 \h  \* MERGEFORMAT </w:instrText>
      </w:r>
      <w:r w:rsidRPr="003347B0">
        <w:fldChar w:fldCharType="separate"/>
      </w:r>
      <w:r w:rsidR="004801DE" w:rsidRPr="003347B0">
        <w:t xml:space="preserve">Рисунок </w:t>
      </w:r>
      <w:r w:rsidR="004801DE">
        <w:rPr>
          <w:noProof/>
        </w:rPr>
        <w:t>30</w:t>
      </w:r>
      <w:r w:rsidRPr="003347B0">
        <w:fldChar w:fldCharType="end"/>
      </w:r>
      <w:r w:rsidRPr="003347B0">
        <w:t>) представлены графики рассеивания элементов выборки до и после отбраковки, соответственно. На рисунке слева видно, что цена за 1 кв. м общей площади квартиры до отбраковки находится в диапазоне от 58,7 до 120,4 тыс. руб. После отбраковки была получена выборка, графически изображенная на рисунке справа, со значениями элементов в диапазоне от 70,3 до 111 тыс. руб. В итоге элементы полученной выборки систематизированы и не содержат разброса в значениях. Объем полученной выборки составил 646 элементов.</w:t>
      </w:r>
    </w:p>
    <w:p w14:paraId="7948B3A0" w14:textId="77777777" w:rsidR="00FE48F7" w:rsidRPr="003347B0" w:rsidRDefault="00FE48F7" w:rsidP="00FE48F7">
      <w:pPr>
        <w:ind w:firstLine="567"/>
      </w:pPr>
    </w:p>
    <w:p w14:paraId="751FF064" w14:textId="488A7629" w:rsidR="00FE48F7" w:rsidRPr="003347B0" w:rsidRDefault="00FE48F7" w:rsidP="00FE48F7">
      <w:pPr>
        <w:jc w:val="center"/>
      </w:pPr>
      <w:r w:rsidRPr="003347B0">
        <w:rPr>
          <w:noProof/>
          <w:lang w:val="en-US"/>
        </w:rPr>
        <w:lastRenderedPageBreak/>
        <w:drawing>
          <wp:inline distT="0" distB="0" distL="0" distR="0" wp14:anchorId="760773A1" wp14:editId="6C16FA3A">
            <wp:extent cx="2409825" cy="1628775"/>
            <wp:effectExtent l="0" t="0" r="9525" b="9525"/>
            <wp:docPr id="75" name="Рисунок 75" descr="До_от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До_отбр"/>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9825" cy="1628775"/>
                    </a:xfrm>
                    <a:prstGeom prst="rect">
                      <a:avLst/>
                    </a:prstGeom>
                    <a:noFill/>
                    <a:ln>
                      <a:noFill/>
                    </a:ln>
                  </pic:spPr>
                </pic:pic>
              </a:graphicData>
            </a:graphic>
          </wp:inline>
        </w:drawing>
      </w:r>
      <w:r w:rsidRPr="003347B0">
        <w:tab/>
        <w:t xml:space="preserve">   </w:t>
      </w:r>
      <w:r w:rsidRPr="003347B0">
        <w:rPr>
          <w:noProof/>
        </w:rPr>
        <w:drawing>
          <wp:inline distT="0" distB="0" distL="0" distR="0" wp14:anchorId="16EBDB8E" wp14:editId="285F03EA">
            <wp:extent cx="2419350" cy="1695450"/>
            <wp:effectExtent l="0" t="0" r="0" b="0"/>
            <wp:docPr id="74" name="Рисунок 74" descr="после отбрак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после отбраковки"/>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9350" cy="1695450"/>
                    </a:xfrm>
                    <a:prstGeom prst="rect">
                      <a:avLst/>
                    </a:prstGeom>
                    <a:noFill/>
                    <a:ln>
                      <a:noFill/>
                    </a:ln>
                  </pic:spPr>
                </pic:pic>
              </a:graphicData>
            </a:graphic>
          </wp:inline>
        </w:drawing>
      </w:r>
    </w:p>
    <w:p w14:paraId="6556227D" w14:textId="6989614F" w:rsidR="00FE48F7" w:rsidRPr="003347B0" w:rsidRDefault="00FE48F7" w:rsidP="00FE48F7">
      <w:pPr>
        <w:pStyle w:val="af4"/>
      </w:pPr>
      <w:bookmarkStart w:id="234" w:name="_Ref387873240"/>
      <w:r w:rsidRPr="003347B0">
        <w:t xml:space="preserve">Рисунок </w:t>
      </w:r>
      <w:fldSimple w:instr=" SEQ Рисунок \* ARABIC ">
        <w:r w:rsidR="004801DE">
          <w:rPr>
            <w:noProof/>
          </w:rPr>
          <w:t>30</w:t>
        </w:r>
      </w:fldSimple>
      <w:bookmarkEnd w:id="234"/>
      <w:r w:rsidRPr="003347B0">
        <w:t xml:space="preserve"> Графики рассеивания значений цены 1 кв. м общей площади квартир до отбраковки (слева) и после отбраковки (справа)</w:t>
      </w:r>
    </w:p>
    <w:p w14:paraId="3476007C" w14:textId="77777777" w:rsidR="00FE48F7" w:rsidRPr="003347B0" w:rsidRDefault="00FE48F7" w:rsidP="00FE48F7">
      <w:pPr>
        <w:pStyle w:val="a7"/>
        <w:spacing w:before="0" w:after="0" w:line="276" w:lineRule="auto"/>
      </w:pPr>
      <w:r w:rsidRPr="003347B0">
        <w:t>Для корректного применения корреляционно-регрессионных методов при последующем анализе необходимо подтверждение гипотезы нормальности распределения выборочных данных о ценах. В ходе проведения ряда проверок на нормальность выборки использовались критерий среднего абсолютного отклонения, критерий Дэвида-Хартли-Пирсона, критерий χ</w:t>
      </w:r>
      <w:r w:rsidRPr="003347B0">
        <w:rPr>
          <w:vertAlign w:val="superscript"/>
        </w:rPr>
        <w:t>2</w:t>
      </w:r>
      <w:r w:rsidRPr="003347B0">
        <w:t xml:space="preserve"> (хи-квадрат).</w:t>
      </w:r>
    </w:p>
    <w:p w14:paraId="182C8686" w14:textId="3D5D098C" w:rsidR="001825CD" w:rsidRPr="003347B0" w:rsidRDefault="00FE48F7" w:rsidP="00FE48F7">
      <w:pPr>
        <w:pStyle w:val="a7"/>
      </w:pPr>
      <w:r w:rsidRPr="003347B0">
        <w:rPr>
          <w:noProof/>
        </w:rPr>
        <w:drawing>
          <wp:inline distT="0" distB="0" distL="0" distR="0" wp14:anchorId="715297FF" wp14:editId="5CA4E7CA">
            <wp:extent cx="3657600" cy="2495550"/>
            <wp:effectExtent l="0" t="0" r="0" b="0"/>
            <wp:docPr id="73" name="Рисунок 73" descr="Нормальность_Оста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Нормальность_Остатки"/>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57600" cy="2495550"/>
                    </a:xfrm>
                    <a:prstGeom prst="rect">
                      <a:avLst/>
                    </a:prstGeom>
                    <a:noFill/>
                    <a:ln>
                      <a:noFill/>
                    </a:ln>
                  </pic:spPr>
                </pic:pic>
              </a:graphicData>
            </a:graphic>
          </wp:inline>
        </w:drawing>
      </w:r>
    </w:p>
    <w:p w14:paraId="730CEB91" w14:textId="0DBDFB69" w:rsidR="00FE48F7" w:rsidRPr="003347B0" w:rsidRDefault="00FE48F7" w:rsidP="00FE48F7">
      <w:pPr>
        <w:pStyle w:val="af4"/>
        <w:rPr>
          <w:bCs w:val="0"/>
        </w:rPr>
      </w:pPr>
      <w:bookmarkStart w:id="235" w:name="_Ref387873341"/>
      <w:r w:rsidRPr="003347B0">
        <w:t xml:space="preserve">Рисунок </w:t>
      </w:r>
      <w:r w:rsidRPr="003347B0">
        <w:rPr>
          <w:bCs w:val="0"/>
        </w:rPr>
        <w:fldChar w:fldCharType="begin"/>
      </w:r>
      <w:r w:rsidRPr="003347B0">
        <w:rPr>
          <w:bCs w:val="0"/>
        </w:rPr>
        <w:instrText xml:space="preserve"> SEQ Рисунок \* ARABIC </w:instrText>
      </w:r>
      <w:r w:rsidRPr="003347B0">
        <w:rPr>
          <w:bCs w:val="0"/>
        </w:rPr>
        <w:fldChar w:fldCharType="separate"/>
      </w:r>
      <w:r w:rsidR="004801DE">
        <w:rPr>
          <w:bCs w:val="0"/>
          <w:noProof/>
        </w:rPr>
        <w:t>31</w:t>
      </w:r>
      <w:r w:rsidRPr="003347B0">
        <w:rPr>
          <w:bCs w:val="0"/>
        </w:rPr>
        <w:fldChar w:fldCharType="end"/>
      </w:r>
      <w:bookmarkEnd w:id="235"/>
      <w:r w:rsidRPr="003347B0">
        <w:rPr>
          <w:bCs w:val="0"/>
        </w:rPr>
        <w:t xml:space="preserve"> График распределения регрессионных остатков</w:t>
      </w:r>
    </w:p>
    <w:p w14:paraId="51B5FD54" w14:textId="56CE4FE5" w:rsidR="00FE48F7" w:rsidRPr="003347B0" w:rsidRDefault="00FE48F7" w:rsidP="00FE48F7">
      <w:pPr>
        <w:pStyle w:val="a7"/>
        <w:spacing w:before="0" w:after="0" w:line="276" w:lineRule="auto"/>
      </w:pPr>
      <w:r w:rsidRPr="003347B0">
        <w:t>В результате было доказано, что полученная выборка имеет нормальное распределение (</w:t>
      </w:r>
      <w:r w:rsidRPr="003347B0">
        <w:fldChar w:fldCharType="begin"/>
      </w:r>
      <w:r w:rsidRPr="003347B0">
        <w:instrText xml:space="preserve"> REF _Ref387873341 \h  \* MERGEFORMAT </w:instrText>
      </w:r>
      <w:r w:rsidRPr="003347B0">
        <w:fldChar w:fldCharType="separate"/>
      </w:r>
      <w:r w:rsidR="004801DE" w:rsidRPr="003347B0">
        <w:t xml:space="preserve">Рисунок </w:t>
      </w:r>
      <w:r w:rsidR="004801DE" w:rsidRPr="004801DE">
        <w:t>31</w:t>
      </w:r>
      <w:r w:rsidRPr="003347B0">
        <w:fldChar w:fldCharType="end"/>
      </w:r>
      <w:r w:rsidRPr="003347B0">
        <w:t xml:space="preserve">), что позволило обеспечить необходимое качество дальнейшего анализа. </w:t>
      </w:r>
    </w:p>
    <w:p w14:paraId="4DC46FD5" w14:textId="20352489" w:rsidR="00FE48F7" w:rsidRPr="003347B0" w:rsidRDefault="00FE48F7" w:rsidP="00FE48F7">
      <w:pPr>
        <w:pStyle w:val="4"/>
        <w:numPr>
          <w:ilvl w:val="3"/>
          <w:numId w:val="0"/>
        </w:numPr>
        <w:ind w:left="426" w:firstLine="567"/>
      </w:pPr>
      <w:r w:rsidRPr="003347B0">
        <w:t>3.9.2.2 Состав показателей градостроительной ценности территории и их расчет</w:t>
      </w:r>
    </w:p>
    <w:p w14:paraId="040322F0" w14:textId="77777777" w:rsidR="00FE48F7" w:rsidRPr="003347B0" w:rsidRDefault="00FE48F7" w:rsidP="00FE48F7">
      <w:pPr>
        <w:pStyle w:val="a7"/>
      </w:pPr>
      <w:r w:rsidRPr="003347B0">
        <w:t xml:space="preserve">Отбор факторов для включения их в модель осуществлялся на основе качественного теоретико-экономического анализа, исходя из целей исследования с учетом возможности получения исходной статистической информации. Общее количество рассмотренных факторов градостроительной ценности составило 46. Однако теоретико-экономический анализ часто не позволяет однозначно ответить на вопрос о количественной взаимосвязи рассматриваемых признаков и целесообразности включения фактора в модель. Окончательный вывод о включении какого-либо фактора в модель будет сделан позже на основе дополнительного статистического анализа. </w:t>
      </w:r>
    </w:p>
    <w:p w14:paraId="075FFB87" w14:textId="77777777" w:rsidR="00FE48F7" w:rsidRPr="003347B0" w:rsidRDefault="00FE48F7" w:rsidP="00FE48F7">
      <w:pPr>
        <w:pStyle w:val="a7"/>
      </w:pPr>
      <w:r w:rsidRPr="003347B0">
        <w:t xml:space="preserve">Отобранные факторы могут быть объединены в следующие группы: </w:t>
      </w:r>
    </w:p>
    <w:p w14:paraId="08410F36" w14:textId="77777777" w:rsidR="00FE48F7" w:rsidRPr="003347B0" w:rsidRDefault="00FE48F7" w:rsidP="00FE48F7">
      <w:pPr>
        <w:pStyle w:val="a7"/>
      </w:pPr>
      <w:r w:rsidRPr="003347B0">
        <w:t>1) удаленность от объектов социального и культурно-бытового обслуживания населения;</w:t>
      </w:r>
    </w:p>
    <w:p w14:paraId="42F141B1" w14:textId="77777777" w:rsidR="00FE48F7" w:rsidRPr="003347B0" w:rsidRDefault="00FE48F7" w:rsidP="00FE48F7">
      <w:pPr>
        <w:pStyle w:val="a7"/>
      </w:pPr>
      <w:r w:rsidRPr="003347B0">
        <w:lastRenderedPageBreak/>
        <w:t>2) обеспеченность объектами социального и культурно-бытового обслуживания населения в заданном радиусе;</w:t>
      </w:r>
    </w:p>
    <w:p w14:paraId="3C71EA2F" w14:textId="77777777" w:rsidR="00FE48F7" w:rsidRPr="003347B0" w:rsidRDefault="00FE48F7" w:rsidP="00FE48F7">
      <w:pPr>
        <w:pStyle w:val="a7"/>
      </w:pPr>
      <w:r w:rsidRPr="003347B0">
        <w:t>3) удаленность от центра города, размещение относительно центральной части города;</w:t>
      </w:r>
    </w:p>
    <w:p w14:paraId="7931E077" w14:textId="77777777" w:rsidR="00FE48F7" w:rsidRPr="003347B0" w:rsidRDefault="00FE48F7" w:rsidP="00FE48F7">
      <w:pPr>
        <w:pStyle w:val="a7"/>
      </w:pPr>
      <w:r w:rsidRPr="003347B0">
        <w:t>4) криминогенная обстановка;</w:t>
      </w:r>
    </w:p>
    <w:p w14:paraId="097D3BCE" w14:textId="77777777" w:rsidR="00FE48F7" w:rsidRPr="003347B0" w:rsidRDefault="00FE48F7" w:rsidP="00FE48F7">
      <w:pPr>
        <w:pStyle w:val="a7"/>
      </w:pPr>
      <w:r w:rsidRPr="003347B0">
        <w:t>5) удаленность от озелененных территорий общего пользования, городских лесов и лесопарков, водных объектов;</w:t>
      </w:r>
    </w:p>
    <w:p w14:paraId="246C0A01" w14:textId="77777777" w:rsidR="00FE48F7" w:rsidRPr="003347B0" w:rsidRDefault="00FE48F7" w:rsidP="00FE48F7">
      <w:pPr>
        <w:pStyle w:val="a7"/>
      </w:pPr>
      <w:r w:rsidRPr="003347B0">
        <w:t>6) удаленность от улично-дорожной сети;</w:t>
      </w:r>
    </w:p>
    <w:p w14:paraId="5FC89CBB" w14:textId="77777777" w:rsidR="00FE48F7" w:rsidRPr="003347B0" w:rsidRDefault="00FE48F7" w:rsidP="00FE48F7">
      <w:pPr>
        <w:pStyle w:val="a7"/>
      </w:pPr>
      <w:r w:rsidRPr="003347B0">
        <w:t>7) удаленность от мест хранения индивидуальных легковых автомобилей;</w:t>
      </w:r>
    </w:p>
    <w:p w14:paraId="2E31A001" w14:textId="77777777" w:rsidR="00FE48F7" w:rsidRPr="003347B0" w:rsidRDefault="00FE48F7" w:rsidP="00FE48F7">
      <w:pPr>
        <w:pStyle w:val="a7"/>
      </w:pPr>
      <w:r w:rsidRPr="003347B0">
        <w:t>8) удаленность от остановочных пунктов общественного транспорта;</w:t>
      </w:r>
    </w:p>
    <w:p w14:paraId="40D419AF" w14:textId="77777777" w:rsidR="00FE48F7" w:rsidRPr="003347B0" w:rsidRDefault="00FE48F7" w:rsidP="00FE48F7">
      <w:pPr>
        <w:pStyle w:val="a7"/>
      </w:pPr>
      <w:r w:rsidRPr="003347B0">
        <w:t>9) обеспеченность в радиусе 400 м остановочными пунктами общественного транспорта;</w:t>
      </w:r>
    </w:p>
    <w:p w14:paraId="23EA27D1" w14:textId="77777777" w:rsidR="00FE48F7" w:rsidRPr="003347B0" w:rsidRDefault="00FE48F7" w:rsidP="00FE48F7">
      <w:pPr>
        <w:pStyle w:val="a7"/>
      </w:pPr>
      <w:r w:rsidRPr="003347B0">
        <w:t>10) обеспеченность зонами обслуживания объектов инженерной инфраструктуры;</w:t>
      </w:r>
    </w:p>
    <w:p w14:paraId="69063D36" w14:textId="77777777" w:rsidR="00FE48F7" w:rsidRPr="003347B0" w:rsidRDefault="00FE48F7" w:rsidP="00FE48F7">
      <w:pPr>
        <w:pStyle w:val="a7"/>
      </w:pPr>
      <w:r w:rsidRPr="003347B0">
        <w:t>11) удаленность от складских зданий и сооружений, объектов промышленности;</w:t>
      </w:r>
    </w:p>
    <w:p w14:paraId="2F673AFA" w14:textId="77777777" w:rsidR="00FE48F7" w:rsidRPr="003347B0" w:rsidRDefault="00FE48F7" w:rsidP="00FE48F7">
      <w:pPr>
        <w:pStyle w:val="a7"/>
      </w:pPr>
      <w:r w:rsidRPr="003347B0">
        <w:t>12) удаленность от международного аэропорта, железнодорожного вокзала;</w:t>
      </w:r>
    </w:p>
    <w:p w14:paraId="264E540D" w14:textId="77777777" w:rsidR="00FE48F7" w:rsidRPr="003347B0" w:rsidRDefault="00FE48F7" w:rsidP="00FE48F7">
      <w:pPr>
        <w:pStyle w:val="a7"/>
      </w:pPr>
      <w:r w:rsidRPr="003347B0">
        <w:t>13) удаленность от железной дороги.</w:t>
      </w:r>
    </w:p>
    <w:p w14:paraId="25FB3849" w14:textId="77777777" w:rsidR="00FE48F7" w:rsidRPr="003347B0" w:rsidRDefault="00FE48F7" w:rsidP="00FE48F7">
      <w:pPr>
        <w:pStyle w:val="a7"/>
      </w:pPr>
      <w:r w:rsidRPr="003347B0">
        <w:t xml:space="preserve">С использованием таблицы </w:t>
      </w:r>
      <w:r w:rsidRPr="003347B0">
        <w:rPr>
          <w:lang w:val="en-US"/>
        </w:rPr>
        <w:t>MapInfo</w:t>
      </w:r>
      <w:r w:rsidRPr="003347B0">
        <w:t>, содержащей информацию о границе населенного пункта г. Сургута, вся территория города была равномерно разбита на ячейки. Для каждой ячейки вычислялось значение расстояния до ближайшего исходного объекта, либо количество объектов, найденных в пределах заданного радиуса поиска вокруг каждой ячейки. Таким образом, были определены значения всех перечисленных показателей градостроительной ценности для элементов выборки.</w:t>
      </w:r>
    </w:p>
    <w:p w14:paraId="31AB1FE3" w14:textId="77777777" w:rsidR="00FE48F7" w:rsidRPr="003347B0" w:rsidRDefault="00FE48F7" w:rsidP="00FE48F7">
      <w:pPr>
        <w:pStyle w:val="a7"/>
      </w:pPr>
      <w:r w:rsidRPr="003347B0">
        <w:t xml:space="preserve">Для объектов социального и культурно-бытового обслуживания населения исходными данными являлись таблицы MapInfo, содержащие объекты капитального строительства. </w:t>
      </w:r>
    </w:p>
    <w:p w14:paraId="0CF3195D" w14:textId="77777777" w:rsidR="00FE48F7" w:rsidRPr="003347B0" w:rsidRDefault="00FE48F7" w:rsidP="00FE48F7">
      <w:pPr>
        <w:pStyle w:val="a7"/>
      </w:pPr>
      <w:r w:rsidRPr="003347B0">
        <w:t xml:space="preserve">Расположение территории центра города было выбрано экспертно, исходя из насыщенности территории объектами социально-бытового, административно-делового, торгового, культурно-досугового и спортивного назначения. </w:t>
      </w:r>
    </w:p>
    <w:p w14:paraId="6520CCB7" w14:textId="77777777" w:rsidR="00FE48F7" w:rsidRPr="003347B0" w:rsidRDefault="00FE48F7" w:rsidP="00FE48F7">
      <w:pPr>
        <w:pStyle w:val="a7"/>
      </w:pPr>
      <w:r w:rsidRPr="003347B0">
        <w:t>Исходными данными для отображения на карте городского округа зон различной криминогенной обстановки являлись данные о количестве зарегистрированных преступлений за первый-третий квартал 2013 года на территориях соответствующих отделений полиции и данные о границах зон обслуживания отделениями полиции в городе Сургуте. Описанный показатель получил название «Коэффициент криминогенности».</w:t>
      </w:r>
    </w:p>
    <w:p w14:paraId="365A70B5" w14:textId="77777777" w:rsidR="00FE48F7" w:rsidRPr="003347B0" w:rsidRDefault="00FE48F7" w:rsidP="00FE48F7">
      <w:pPr>
        <w:pStyle w:val="a7"/>
      </w:pPr>
      <w:r w:rsidRPr="003347B0">
        <w:t>Для озелененных территорий общего пользования, городских лесов и лесопарков, водных объектов исходными данными послужила таблица функционального зонирования города Сургута.</w:t>
      </w:r>
    </w:p>
    <w:p w14:paraId="46A29CA1" w14:textId="77777777" w:rsidR="00FE48F7" w:rsidRPr="003347B0" w:rsidRDefault="00FE48F7" w:rsidP="00FE48F7">
      <w:pPr>
        <w:pStyle w:val="a7"/>
      </w:pPr>
      <w:r w:rsidRPr="003347B0">
        <w:t>Для улично-дорожной сети исходными данными стала таблица MapInfo, содержащая линейные объекты автомобильного транспорта.</w:t>
      </w:r>
    </w:p>
    <w:p w14:paraId="675FB443" w14:textId="77777777" w:rsidR="00FE48F7" w:rsidRPr="003347B0" w:rsidRDefault="00FE48F7" w:rsidP="00FE48F7">
      <w:pPr>
        <w:pStyle w:val="a7"/>
      </w:pPr>
      <w:r w:rsidRPr="003347B0">
        <w:t>Для объектов транспортной инфраструктуры в качестве исходных данных использовалась таблица MapInfo, содержащая точечные объекты транспортной инфраструктуры.</w:t>
      </w:r>
    </w:p>
    <w:p w14:paraId="5D935E22" w14:textId="77777777" w:rsidR="00FE48F7" w:rsidRPr="003347B0" w:rsidRDefault="00FE48F7" w:rsidP="00FE48F7">
      <w:pPr>
        <w:pStyle w:val="a7"/>
      </w:pPr>
      <w:r w:rsidRPr="003347B0">
        <w:t xml:space="preserve">Для определения обеспеченности зонами обслуживания объектов инженерной инфраструктуры исходными данными являлись таблицы, отображающие зоны обслуживания объектами инженерной инфраструктуры. </w:t>
      </w:r>
    </w:p>
    <w:p w14:paraId="798F187D" w14:textId="77777777" w:rsidR="00FE48F7" w:rsidRPr="003347B0" w:rsidRDefault="00FE48F7" w:rsidP="00FE48F7">
      <w:pPr>
        <w:pStyle w:val="a7"/>
      </w:pPr>
      <w:r w:rsidRPr="003347B0">
        <w:lastRenderedPageBreak/>
        <w:t xml:space="preserve"> Для железных дорог исходными данными стала таблица MapInfo, содержащая линейные объекты железнодорожного транспорта.</w:t>
      </w:r>
    </w:p>
    <w:p w14:paraId="01AB60F6" w14:textId="77777777" w:rsidR="00FE48F7" w:rsidRPr="003347B0" w:rsidRDefault="00FE48F7" w:rsidP="00FE48F7">
      <w:pPr>
        <w:pStyle w:val="a7"/>
      </w:pPr>
      <w:r w:rsidRPr="003347B0">
        <w:t>Обеспеченность территории города централизованными сетями инженерно-технического обеспечения не рассматривалась в качестве фактора градостроительной ценности. Так как согласно статистическим данным:</w:t>
      </w:r>
    </w:p>
    <w:p w14:paraId="26B36010" w14:textId="77777777" w:rsidR="00FE48F7" w:rsidRPr="003347B0" w:rsidRDefault="00FE48F7" w:rsidP="00FE48F7">
      <w:pPr>
        <w:pStyle w:val="a4"/>
      </w:pPr>
      <w:r w:rsidRPr="003347B0">
        <w:t>площадь жилищного фонда, оборудованная отоплением составляет 93,3% на конец 2012 года</w:t>
      </w:r>
      <w:r w:rsidRPr="003347B0">
        <w:rPr>
          <w:rStyle w:val="affff2"/>
        </w:rPr>
        <w:t xml:space="preserve"> </w:t>
      </w:r>
      <w:r w:rsidRPr="003347B0">
        <w:t>(Ханты-Мансийский автономный округ – Югра в цифрах 2012 год. Статистический сборник, 2013. Территориальный орган Федеральной службы государственной статистики по Ханты-Мансийскому автономному округу – Югре);</w:t>
      </w:r>
    </w:p>
    <w:p w14:paraId="4A78FD1D" w14:textId="77777777" w:rsidR="00FE48F7" w:rsidRPr="003347B0" w:rsidRDefault="00FE48F7" w:rsidP="00FE48F7">
      <w:pPr>
        <w:pStyle w:val="a4"/>
      </w:pPr>
      <w:r w:rsidRPr="003347B0">
        <w:t>площадь жилищного фонда, оборудованная горячим водоснабжением составляет 99,4% на конец 2011 года</w:t>
      </w:r>
      <w:r w:rsidRPr="003347B0">
        <w:rPr>
          <w:rStyle w:val="affff2"/>
        </w:rPr>
        <w:t xml:space="preserve"> (</w:t>
      </w:r>
      <w:r w:rsidRPr="003347B0">
        <w:t>Паспорт социально-экономического развития муниципального образования города Сургута. Благоустройство жилищного фонда);</w:t>
      </w:r>
    </w:p>
    <w:p w14:paraId="1E930DF7" w14:textId="77777777" w:rsidR="00FE48F7" w:rsidRPr="003347B0" w:rsidRDefault="00FE48F7" w:rsidP="00FE48F7">
      <w:pPr>
        <w:pStyle w:val="a4"/>
      </w:pPr>
      <w:r w:rsidRPr="003347B0">
        <w:t>удельный вес площади, оборудованной водопроводом составляет 99,6% на конец 2011 года (Жилищно-коммунальное хозяйство в Ханты-Мансийском автономном округе – Югре (2007-2011). Статистический сборник. Ханты-Мансийск, 2012. Территориальный орган Федеральной службы государственной статистики по Ханты-Мансийскому автономному округу – Югре);</w:t>
      </w:r>
    </w:p>
    <w:p w14:paraId="2FB3BAFC" w14:textId="091D8557" w:rsidR="00FE48F7" w:rsidRPr="003347B0" w:rsidRDefault="00FE48F7" w:rsidP="00FE48F7">
      <w:pPr>
        <w:pStyle w:val="a4"/>
      </w:pPr>
      <w:r w:rsidRPr="003347B0">
        <w:t>удельный вес площади, оборудованной канализацией составляет 99,7% на конец 2011 года</w:t>
      </w:r>
      <w:r w:rsidRPr="003347B0">
        <w:rPr>
          <w:rStyle w:val="affff2"/>
        </w:rPr>
        <w:t xml:space="preserve"> </w:t>
      </w:r>
      <w:r w:rsidRPr="003347B0">
        <w:t>(Жилищно-коммунальное хозяйство в Ханты-Мансийском автономном округе – Югр Югре (2007-2011). Статистический сборник. Территориальный орган Федеральной службы государственной статистики по Ханты-мансийскому автономному округу – Югре, 2012)</w:t>
      </w:r>
    </w:p>
    <w:p w14:paraId="1D191BFB" w14:textId="6BDE3DD5" w:rsidR="00FE48F7" w:rsidRPr="003347B0" w:rsidRDefault="00FE48F7" w:rsidP="00D773E4">
      <w:pPr>
        <w:pStyle w:val="4"/>
        <w:numPr>
          <w:ilvl w:val="3"/>
          <w:numId w:val="0"/>
        </w:numPr>
        <w:ind w:firstLine="709"/>
      </w:pPr>
      <w:r w:rsidRPr="003347B0">
        <w:t>3.9.2.3 Разработка математической модели, обеспечивающей выполнение количественной оценки влияния изменений градостроительных условий на рыночную цену объектов жилого назначения в городском округе</w:t>
      </w:r>
    </w:p>
    <w:p w14:paraId="67533C21" w14:textId="77777777" w:rsidR="00FE48F7" w:rsidRPr="003347B0" w:rsidRDefault="00FE48F7" w:rsidP="00D773E4">
      <w:pPr>
        <w:pStyle w:val="a7"/>
        <w:ind w:firstLine="709"/>
      </w:pPr>
      <w:r w:rsidRPr="003347B0">
        <w:t>Разработка математической модели включает в себя три этапа. На первом и втором этапах осуществляется выбор факторов градостроительной ценности для построения модели. На третьем этапе – построение модели расчета градостроительной ценности территории.</w:t>
      </w:r>
    </w:p>
    <w:p w14:paraId="7F36B6EB" w14:textId="77777777" w:rsidR="00FE48F7" w:rsidRPr="003347B0" w:rsidRDefault="00FE48F7" w:rsidP="00D773E4">
      <w:pPr>
        <w:spacing w:line="276" w:lineRule="auto"/>
        <w:rPr>
          <w:b/>
          <w:i/>
        </w:rPr>
      </w:pPr>
      <w:r w:rsidRPr="003347B0">
        <w:rPr>
          <w:b/>
          <w:i/>
        </w:rPr>
        <w:t>Этап 1. Оценка меры зависимости отобранных факторов градостроительной ценности и результирующего показателя</w:t>
      </w:r>
    </w:p>
    <w:p w14:paraId="71145C04" w14:textId="77777777" w:rsidR="00FE48F7" w:rsidRPr="003347B0" w:rsidRDefault="00FE48F7" w:rsidP="00D773E4">
      <w:pPr>
        <w:pStyle w:val="a7"/>
        <w:ind w:firstLine="709"/>
      </w:pPr>
      <w:r w:rsidRPr="003347B0">
        <w:t xml:space="preserve">Так как факторы градостроительной ценности отбирались исходя из теоретических и практических соображений, то для обоснования выдвинутых предположений необходимо рассчитать количественные показатели меры зависимости для каждой отобранной факторной переменной и результирующего показателя, цены 1 кв. м общей площади квартиры. При этом используются основные понятия и методы корреляционного анализа. </w:t>
      </w:r>
    </w:p>
    <w:p w14:paraId="351AEF07" w14:textId="77777777" w:rsidR="00FE48F7" w:rsidRPr="003347B0" w:rsidRDefault="00FE48F7" w:rsidP="00D773E4">
      <w:pPr>
        <w:pStyle w:val="a7"/>
        <w:ind w:firstLine="709"/>
      </w:pPr>
      <w:r w:rsidRPr="003347B0">
        <w:t xml:space="preserve">Степень и теснота связи между двумя признаками измеряется рядом показателей, наиболее важным и часто применяемым из которых является коэффициент корреляции. Этот показатель рассчитывается по оценкам средних значений признаков и оценкам среднеквадратических отклонений. Вычисление значения коэффициентов корреляции осуществляется в среде </w:t>
      </w:r>
      <w:r w:rsidRPr="003347B0">
        <w:rPr>
          <w:lang w:val="en-US"/>
        </w:rPr>
        <w:t>MS</w:t>
      </w:r>
      <w:r w:rsidRPr="003347B0">
        <w:t xml:space="preserve"> </w:t>
      </w:r>
      <w:r w:rsidRPr="003347B0">
        <w:rPr>
          <w:lang w:val="en-US"/>
        </w:rPr>
        <w:t>Excel</w:t>
      </w:r>
      <w:r w:rsidRPr="003347B0">
        <w:t xml:space="preserve">. </w:t>
      </w:r>
    </w:p>
    <w:p w14:paraId="6550B6D5" w14:textId="0103C677" w:rsidR="00FE48F7" w:rsidRPr="003347B0" w:rsidRDefault="00FE48F7" w:rsidP="00D773E4">
      <w:pPr>
        <w:pStyle w:val="a7"/>
        <w:ind w:firstLine="709"/>
      </w:pPr>
      <w:r w:rsidRPr="003347B0">
        <w:t>Коэффициент корреляции является безразмерной величиной, которая не зависит от выбора единиц измерения обоих признаков. Коэффициент корреляции принимает значение от -1 до 0, если связь обратная, и от 0 до +1, если связь прямая. Итоговые значения коэффициентов парной корреляции и характер связи</w:t>
      </w:r>
      <w:r w:rsidRPr="003347B0">
        <w:footnoteReference w:id="2"/>
      </w:r>
      <w:r w:rsidRPr="003347B0">
        <w:t xml:space="preserve"> между результирующим показателем </w:t>
      </w:r>
      <w:r w:rsidRPr="003347B0">
        <w:lastRenderedPageBreak/>
        <w:t>и всеми показателями факторов градостроительной ценности представлены ниже (</w:t>
      </w:r>
      <w:r w:rsidRPr="003347B0">
        <w:fldChar w:fldCharType="begin"/>
      </w:r>
      <w:r w:rsidRPr="003347B0">
        <w:instrText xml:space="preserve"> REF _Ref305059934 \h  \* MERGEFORMAT </w:instrText>
      </w:r>
      <w:r w:rsidRPr="003347B0">
        <w:fldChar w:fldCharType="separate"/>
      </w:r>
      <w:r w:rsidR="004801DE" w:rsidRPr="003347B0">
        <w:t xml:space="preserve">Таблица </w:t>
      </w:r>
      <w:r w:rsidR="004801DE">
        <w:t>94</w:t>
      </w:r>
      <w:r w:rsidRPr="003347B0">
        <w:fldChar w:fldCharType="end"/>
      </w:r>
      <w:r w:rsidRPr="003347B0">
        <w:t>).</w:t>
      </w:r>
    </w:p>
    <w:p w14:paraId="3929529C" w14:textId="0EA5C4DB" w:rsidR="00FE48F7" w:rsidRPr="003347B0" w:rsidRDefault="00FE48F7" w:rsidP="00FE48F7">
      <w:pPr>
        <w:pStyle w:val="af4"/>
      </w:pPr>
      <w:bookmarkStart w:id="236" w:name="_Ref305059934"/>
      <w:r w:rsidRPr="003347B0">
        <w:t xml:space="preserve">Таблица </w:t>
      </w:r>
      <w:fldSimple w:instr=" SEQ Таблица \* ARABIC ">
        <w:r w:rsidR="004801DE">
          <w:rPr>
            <w:noProof/>
          </w:rPr>
          <w:t>94</w:t>
        </w:r>
      </w:fldSimple>
      <w:bookmarkEnd w:id="236"/>
      <w:r w:rsidRPr="003347B0">
        <w:t xml:space="preserve"> Факторы градостроительной ценности</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5124"/>
        <w:gridCol w:w="1559"/>
        <w:gridCol w:w="2267"/>
      </w:tblGrid>
      <w:tr w:rsidR="00FE48F7" w:rsidRPr="003347B0" w14:paraId="143FC52F" w14:textId="77777777" w:rsidTr="00FE48F7">
        <w:trPr>
          <w:trHeight w:val="1158"/>
          <w:tblHeader/>
          <w:jc w:val="center"/>
        </w:trPr>
        <w:tc>
          <w:tcPr>
            <w:tcW w:w="974" w:type="dxa"/>
            <w:tcBorders>
              <w:top w:val="single" w:sz="4" w:space="0" w:color="auto"/>
              <w:left w:val="single" w:sz="4" w:space="0" w:color="auto"/>
              <w:bottom w:val="single" w:sz="4" w:space="0" w:color="auto"/>
              <w:right w:val="single" w:sz="4" w:space="0" w:color="auto"/>
            </w:tcBorders>
            <w:vAlign w:val="center"/>
          </w:tcPr>
          <w:p w14:paraId="01530650" w14:textId="77777777" w:rsidR="00FE48F7" w:rsidRPr="003347B0" w:rsidRDefault="00FE48F7" w:rsidP="00FE48F7">
            <w:pPr>
              <w:pStyle w:val="a7"/>
              <w:spacing w:before="0" w:after="0" w:line="276" w:lineRule="auto"/>
              <w:ind w:firstLine="0"/>
              <w:jc w:val="center"/>
              <w:rPr>
                <w:b/>
                <w:sz w:val="20"/>
                <w:lang w:val="ru-RU"/>
              </w:rPr>
            </w:pPr>
            <w:r w:rsidRPr="003347B0">
              <w:rPr>
                <w:b/>
                <w:sz w:val="20"/>
              </w:rPr>
              <w:t>№</w:t>
            </w:r>
          </w:p>
          <w:p w14:paraId="6925E428" w14:textId="77777777" w:rsidR="00FE48F7" w:rsidRPr="003347B0" w:rsidRDefault="00FE48F7" w:rsidP="00FE48F7">
            <w:pPr>
              <w:pStyle w:val="a7"/>
              <w:spacing w:before="0" w:after="0" w:line="276" w:lineRule="auto"/>
              <w:ind w:firstLine="0"/>
              <w:jc w:val="center"/>
              <w:rPr>
                <w:b/>
                <w:sz w:val="20"/>
              </w:rPr>
            </w:pPr>
            <w:r w:rsidRPr="003347B0">
              <w:rPr>
                <w:b/>
                <w:sz w:val="20"/>
              </w:rPr>
              <w:t xml:space="preserve"> п/п</w:t>
            </w:r>
          </w:p>
        </w:tc>
        <w:tc>
          <w:tcPr>
            <w:tcW w:w="5124" w:type="dxa"/>
            <w:tcBorders>
              <w:top w:val="single" w:sz="4" w:space="0" w:color="auto"/>
              <w:left w:val="single" w:sz="4" w:space="0" w:color="auto"/>
              <w:bottom w:val="single" w:sz="4" w:space="0" w:color="auto"/>
              <w:right w:val="single" w:sz="4" w:space="0" w:color="auto"/>
            </w:tcBorders>
            <w:vAlign w:val="center"/>
            <w:hideMark/>
          </w:tcPr>
          <w:p w14:paraId="6DAEBC1B" w14:textId="77777777" w:rsidR="00FE48F7" w:rsidRPr="003347B0" w:rsidRDefault="00FE48F7" w:rsidP="00FE48F7">
            <w:pPr>
              <w:pStyle w:val="a7"/>
              <w:spacing w:before="0" w:after="0" w:line="276" w:lineRule="auto"/>
              <w:ind w:firstLine="0"/>
              <w:jc w:val="center"/>
              <w:rPr>
                <w:b/>
                <w:sz w:val="20"/>
                <w:lang w:val="ru-RU"/>
              </w:rPr>
            </w:pPr>
            <w:r w:rsidRPr="003347B0">
              <w:rPr>
                <w:b/>
                <w:sz w:val="20"/>
              </w:rPr>
              <w:t>Наименование фактора</w:t>
            </w:r>
            <w:r w:rsidRPr="003347B0">
              <w:rPr>
                <w:b/>
                <w:sz w:val="20"/>
                <w:lang w:val="ru-RU"/>
              </w:rPr>
              <w:t xml:space="preserve"> градостроительной ценности</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733A7D" w14:textId="77777777" w:rsidR="00FE48F7" w:rsidRPr="003347B0" w:rsidRDefault="00FE48F7" w:rsidP="00FE48F7">
            <w:pPr>
              <w:pStyle w:val="a7"/>
              <w:spacing w:before="0" w:after="0" w:line="276" w:lineRule="auto"/>
              <w:ind w:firstLine="0"/>
              <w:jc w:val="center"/>
              <w:rPr>
                <w:b/>
                <w:sz w:val="20"/>
              </w:rPr>
            </w:pPr>
            <w:r w:rsidRPr="003347B0">
              <w:rPr>
                <w:b/>
                <w:sz w:val="20"/>
              </w:rPr>
              <w:t>Абсолютное значение коэффициента корреляции</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697AFCA" w14:textId="77777777" w:rsidR="00FE48F7" w:rsidRPr="003347B0" w:rsidRDefault="00FE48F7" w:rsidP="00FE48F7">
            <w:pPr>
              <w:pStyle w:val="a7"/>
              <w:spacing w:before="0" w:after="0" w:line="276" w:lineRule="auto"/>
              <w:ind w:firstLine="0"/>
              <w:jc w:val="center"/>
              <w:rPr>
                <w:b/>
                <w:sz w:val="20"/>
              </w:rPr>
            </w:pPr>
            <w:r w:rsidRPr="003347B0">
              <w:rPr>
                <w:b/>
                <w:sz w:val="20"/>
              </w:rPr>
              <w:t>Характер связи</w:t>
            </w:r>
          </w:p>
        </w:tc>
      </w:tr>
      <w:tr w:rsidR="00FE48F7" w:rsidRPr="003347B0" w14:paraId="6890C2E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D7C45A8" w14:textId="77777777" w:rsidR="00FE48F7" w:rsidRPr="003347B0" w:rsidRDefault="00FE48F7" w:rsidP="00FE48F7">
            <w:pPr>
              <w:pStyle w:val="a7"/>
              <w:spacing w:before="0" w:after="0" w:line="276" w:lineRule="auto"/>
              <w:ind w:firstLine="0"/>
              <w:jc w:val="center"/>
              <w:rPr>
                <w:sz w:val="20"/>
              </w:rPr>
            </w:pPr>
            <w:r w:rsidRPr="003347B0">
              <w:rPr>
                <w:sz w:val="20"/>
              </w:rPr>
              <w:t>1</w:t>
            </w:r>
          </w:p>
        </w:tc>
        <w:tc>
          <w:tcPr>
            <w:tcW w:w="5124" w:type="dxa"/>
            <w:tcBorders>
              <w:top w:val="single" w:sz="4" w:space="0" w:color="auto"/>
              <w:left w:val="single" w:sz="4" w:space="0" w:color="auto"/>
              <w:bottom w:val="single" w:sz="4" w:space="0" w:color="auto"/>
              <w:right w:val="single" w:sz="4" w:space="0" w:color="auto"/>
            </w:tcBorders>
            <w:vAlign w:val="center"/>
          </w:tcPr>
          <w:p w14:paraId="538936F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административных зданий</w:t>
            </w:r>
          </w:p>
        </w:tc>
        <w:tc>
          <w:tcPr>
            <w:tcW w:w="1559" w:type="dxa"/>
            <w:tcBorders>
              <w:top w:val="single" w:sz="4" w:space="0" w:color="auto"/>
              <w:left w:val="single" w:sz="4" w:space="0" w:color="auto"/>
              <w:bottom w:val="single" w:sz="4" w:space="0" w:color="auto"/>
              <w:right w:val="single" w:sz="4" w:space="0" w:color="auto"/>
            </w:tcBorders>
            <w:vAlign w:val="center"/>
          </w:tcPr>
          <w:p w14:paraId="520E822A"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11A4565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5A5CF9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491474C" w14:textId="77777777" w:rsidR="00FE48F7" w:rsidRPr="003347B0" w:rsidRDefault="00FE48F7" w:rsidP="00FE48F7">
            <w:pPr>
              <w:pStyle w:val="a7"/>
              <w:spacing w:before="0" w:after="0" w:line="276" w:lineRule="auto"/>
              <w:ind w:firstLine="0"/>
              <w:jc w:val="center"/>
              <w:rPr>
                <w:sz w:val="20"/>
              </w:rPr>
            </w:pPr>
            <w:r w:rsidRPr="003347B0">
              <w:rPr>
                <w:sz w:val="20"/>
              </w:rPr>
              <w:t>2</w:t>
            </w:r>
          </w:p>
        </w:tc>
        <w:tc>
          <w:tcPr>
            <w:tcW w:w="5124" w:type="dxa"/>
            <w:tcBorders>
              <w:top w:val="single" w:sz="4" w:space="0" w:color="auto"/>
              <w:left w:val="single" w:sz="4" w:space="0" w:color="auto"/>
              <w:bottom w:val="single" w:sz="4" w:space="0" w:color="auto"/>
              <w:right w:val="single" w:sz="4" w:space="0" w:color="auto"/>
            </w:tcBorders>
            <w:vAlign w:val="center"/>
            <w:hideMark/>
          </w:tcPr>
          <w:p w14:paraId="2468F75E"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административными зданиями в радиусе 1000 м</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E692EF"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D9FC718"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1D7872D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51AA974" w14:textId="77777777" w:rsidR="00FE48F7" w:rsidRPr="003347B0" w:rsidRDefault="00FE48F7" w:rsidP="00FE48F7">
            <w:pPr>
              <w:pStyle w:val="a7"/>
              <w:spacing w:before="0" w:after="0" w:line="276" w:lineRule="auto"/>
              <w:ind w:firstLine="0"/>
              <w:jc w:val="center"/>
              <w:rPr>
                <w:sz w:val="20"/>
              </w:rPr>
            </w:pPr>
            <w:r w:rsidRPr="003347B0">
              <w:rPr>
                <w:sz w:val="20"/>
              </w:rPr>
              <w:t>3</w:t>
            </w:r>
          </w:p>
        </w:tc>
        <w:tc>
          <w:tcPr>
            <w:tcW w:w="5124" w:type="dxa"/>
            <w:tcBorders>
              <w:top w:val="single" w:sz="4" w:space="0" w:color="auto"/>
              <w:left w:val="single" w:sz="4" w:space="0" w:color="auto"/>
              <w:bottom w:val="single" w:sz="4" w:space="0" w:color="auto"/>
              <w:right w:val="single" w:sz="4" w:space="0" w:color="auto"/>
            </w:tcBorders>
            <w:vAlign w:val="center"/>
          </w:tcPr>
          <w:p w14:paraId="2AE3A4C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дошкольных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7A362842" w14:textId="77777777" w:rsidR="00FE48F7" w:rsidRPr="003347B0" w:rsidRDefault="00FE48F7" w:rsidP="00FE48F7">
            <w:pPr>
              <w:pStyle w:val="a7"/>
              <w:spacing w:before="0" w:after="0" w:line="276" w:lineRule="auto"/>
              <w:ind w:firstLine="0"/>
              <w:jc w:val="center"/>
              <w:rPr>
                <w:sz w:val="20"/>
              </w:rPr>
            </w:pPr>
            <w:r w:rsidRPr="003347B0">
              <w:rPr>
                <w:sz w:val="20"/>
              </w:rPr>
              <w:t>0,50</w:t>
            </w:r>
          </w:p>
        </w:tc>
        <w:tc>
          <w:tcPr>
            <w:tcW w:w="2267" w:type="dxa"/>
            <w:tcBorders>
              <w:top w:val="single" w:sz="4" w:space="0" w:color="auto"/>
              <w:left w:val="single" w:sz="4" w:space="0" w:color="auto"/>
              <w:bottom w:val="single" w:sz="4" w:space="0" w:color="auto"/>
              <w:right w:val="single" w:sz="4" w:space="0" w:color="auto"/>
            </w:tcBorders>
            <w:vAlign w:val="center"/>
          </w:tcPr>
          <w:p w14:paraId="0AB35960"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DCB920C"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0DAA070" w14:textId="77777777" w:rsidR="00FE48F7" w:rsidRPr="003347B0" w:rsidRDefault="00FE48F7" w:rsidP="00FE48F7">
            <w:pPr>
              <w:pStyle w:val="a7"/>
              <w:spacing w:before="0" w:after="0" w:line="276" w:lineRule="auto"/>
              <w:ind w:firstLine="0"/>
              <w:jc w:val="center"/>
              <w:rPr>
                <w:sz w:val="20"/>
              </w:rPr>
            </w:pPr>
            <w:r w:rsidRPr="003347B0">
              <w:rPr>
                <w:sz w:val="20"/>
              </w:rPr>
              <w:t>4</w:t>
            </w:r>
          </w:p>
        </w:tc>
        <w:tc>
          <w:tcPr>
            <w:tcW w:w="5124" w:type="dxa"/>
            <w:tcBorders>
              <w:top w:val="single" w:sz="4" w:space="0" w:color="auto"/>
              <w:left w:val="single" w:sz="4" w:space="0" w:color="auto"/>
              <w:bottom w:val="single" w:sz="4" w:space="0" w:color="auto"/>
              <w:right w:val="single" w:sz="4" w:space="0" w:color="auto"/>
            </w:tcBorders>
            <w:vAlign w:val="center"/>
          </w:tcPr>
          <w:p w14:paraId="4E49A59B"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дошкольными образовательными организациями в радиусе 300 м</w:t>
            </w:r>
          </w:p>
        </w:tc>
        <w:tc>
          <w:tcPr>
            <w:tcW w:w="1559" w:type="dxa"/>
            <w:tcBorders>
              <w:top w:val="single" w:sz="4" w:space="0" w:color="auto"/>
              <w:left w:val="single" w:sz="4" w:space="0" w:color="auto"/>
              <w:bottom w:val="single" w:sz="4" w:space="0" w:color="auto"/>
              <w:right w:val="single" w:sz="4" w:space="0" w:color="auto"/>
            </w:tcBorders>
            <w:vAlign w:val="center"/>
          </w:tcPr>
          <w:p w14:paraId="7A62F8A2" w14:textId="77777777" w:rsidR="00FE48F7" w:rsidRPr="003347B0" w:rsidRDefault="00FE48F7" w:rsidP="00FE48F7">
            <w:pPr>
              <w:pStyle w:val="a7"/>
              <w:spacing w:before="0" w:after="0" w:line="276" w:lineRule="auto"/>
              <w:ind w:firstLine="0"/>
              <w:jc w:val="center"/>
              <w:rPr>
                <w:sz w:val="20"/>
              </w:rPr>
            </w:pPr>
            <w:r w:rsidRPr="003347B0">
              <w:rPr>
                <w:sz w:val="20"/>
              </w:rPr>
              <w:t>0,27</w:t>
            </w:r>
          </w:p>
        </w:tc>
        <w:tc>
          <w:tcPr>
            <w:tcW w:w="2267" w:type="dxa"/>
            <w:tcBorders>
              <w:top w:val="single" w:sz="4" w:space="0" w:color="auto"/>
              <w:left w:val="single" w:sz="4" w:space="0" w:color="auto"/>
              <w:bottom w:val="single" w:sz="4" w:space="0" w:color="auto"/>
              <w:right w:val="single" w:sz="4" w:space="0" w:color="auto"/>
            </w:tcBorders>
            <w:vAlign w:val="center"/>
          </w:tcPr>
          <w:p w14:paraId="41E94A13"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5B19322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5AE9359" w14:textId="77777777" w:rsidR="00FE48F7" w:rsidRPr="003347B0" w:rsidRDefault="00FE48F7" w:rsidP="00FE48F7">
            <w:pPr>
              <w:pStyle w:val="a7"/>
              <w:spacing w:before="0" w:after="0" w:line="276" w:lineRule="auto"/>
              <w:ind w:firstLine="0"/>
              <w:jc w:val="center"/>
              <w:rPr>
                <w:sz w:val="20"/>
              </w:rPr>
            </w:pPr>
            <w:r w:rsidRPr="003347B0">
              <w:rPr>
                <w:sz w:val="20"/>
              </w:rPr>
              <w:t>5</w:t>
            </w:r>
          </w:p>
        </w:tc>
        <w:tc>
          <w:tcPr>
            <w:tcW w:w="5124" w:type="dxa"/>
            <w:tcBorders>
              <w:top w:val="single" w:sz="4" w:space="0" w:color="auto"/>
              <w:left w:val="single" w:sz="4" w:space="0" w:color="auto"/>
              <w:bottom w:val="single" w:sz="4" w:space="0" w:color="auto"/>
              <w:right w:val="single" w:sz="4" w:space="0" w:color="auto"/>
            </w:tcBorders>
            <w:vAlign w:val="center"/>
          </w:tcPr>
          <w:p w14:paraId="4557B7F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общеобразовательных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13A4C16"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4485C66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3C41395C"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0A63971" w14:textId="77777777" w:rsidR="00FE48F7" w:rsidRPr="003347B0" w:rsidRDefault="00FE48F7" w:rsidP="00FE48F7">
            <w:pPr>
              <w:pStyle w:val="a7"/>
              <w:spacing w:before="0" w:after="0" w:line="276" w:lineRule="auto"/>
              <w:ind w:firstLine="0"/>
              <w:jc w:val="center"/>
              <w:rPr>
                <w:sz w:val="20"/>
              </w:rPr>
            </w:pPr>
            <w:r w:rsidRPr="003347B0">
              <w:rPr>
                <w:sz w:val="20"/>
              </w:rPr>
              <w:t>6</w:t>
            </w:r>
          </w:p>
        </w:tc>
        <w:tc>
          <w:tcPr>
            <w:tcW w:w="5124" w:type="dxa"/>
            <w:tcBorders>
              <w:top w:val="single" w:sz="4" w:space="0" w:color="auto"/>
              <w:left w:val="single" w:sz="4" w:space="0" w:color="auto"/>
              <w:bottom w:val="single" w:sz="4" w:space="0" w:color="auto"/>
              <w:right w:val="single" w:sz="4" w:space="0" w:color="auto"/>
            </w:tcBorders>
            <w:vAlign w:val="center"/>
          </w:tcPr>
          <w:p w14:paraId="33F68921"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общеобразовательными организациями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13F7922E" w14:textId="77777777" w:rsidR="00FE48F7" w:rsidRPr="003347B0" w:rsidRDefault="00FE48F7" w:rsidP="00FE48F7">
            <w:pPr>
              <w:pStyle w:val="a7"/>
              <w:spacing w:before="0" w:after="0" w:line="276" w:lineRule="auto"/>
              <w:ind w:firstLine="0"/>
              <w:jc w:val="center"/>
              <w:rPr>
                <w:sz w:val="20"/>
              </w:rPr>
            </w:pPr>
            <w:r w:rsidRPr="003347B0">
              <w:rPr>
                <w:sz w:val="20"/>
              </w:rPr>
              <w:t>0,20</w:t>
            </w:r>
          </w:p>
        </w:tc>
        <w:tc>
          <w:tcPr>
            <w:tcW w:w="2267" w:type="dxa"/>
            <w:tcBorders>
              <w:top w:val="single" w:sz="4" w:space="0" w:color="auto"/>
              <w:left w:val="single" w:sz="4" w:space="0" w:color="auto"/>
              <w:bottom w:val="single" w:sz="4" w:space="0" w:color="auto"/>
              <w:right w:val="single" w:sz="4" w:space="0" w:color="auto"/>
            </w:tcBorders>
            <w:vAlign w:val="center"/>
          </w:tcPr>
          <w:p w14:paraId="1BAFA45D"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80AA36B"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D425364" w14:textId="77777777" w:rsidR="00FE48F7" w:rsidRPr="003347B0" w:rsidRDefault="00FE48F7" w:rsidP="00FE48F7">
            <w:pPr>
              <w:pStyle w:val="a7"/>
              <w:spacing w:before="0" w:after="0" w:line="276" w:lineRule="auto"/>
              <w:ind w:firstLine="0"/>
              <w:jc w:val="center"/>
              <w:rPr>
                <w:sz w:val="20"/>
              </w:rPr>
            </w:pPr>
            <w:r w:rsidRPr="003347B0">
              <w:rPr>
                <w:sz w:val="20"/>
              </w:rPr>
              <w:t>7</w:t>
            </w:r>
          </w:p>
        </w:tc>
        <w:tc>
          <w:tcPr>
            <w:tcW w:w="5124" w:type="dxa"/>
            <w:tcBorders>
              <w:top w:val="single" w:sz="4" w:space="0" w:color="auto"/>
              <w:left w:val="single" w:sz="4" w:space="0" w:color="auto"/>
              <w:bottom w:val="single" w:sz="4" w:space="0" w:color="auto"/>
              <w:right w:val="single" w:sz="4" w:space="0" w:color="auto"/>
            </w:tcBorders>
            <w:vAlign w:val="center"/>
          </w:tcPr>
          <w:p w14:paraId="6485FC6A"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организаций дополнительного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03316D97"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1A45EFB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C1F9C4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B2BF91E" w14:textId="77777777" w:rsidR="00FE48F7" w:rsidRPr="003347B0" w:rsidRDefault="00FE48F7" w:rsidP="00FE48F7">
            <w:pPr>
              <w:pStyle w:val="a7"/>
              <w:spacing w:before="0" w:after="0" w:line="276" w:lineRule="auto"/>
              <w:ind w:firstLine="0"/>
              <w:jc w:val="center"/>
              <w:rPr>
                <w:sz w:val="20"/>
              </w:rPr>
            </w:pPr>
            <w:r w:rsidRPr="003347B0">
              <w:rPr>
                <w:sz w:val="20"/>
              </w:rPr>
              <w:t>8</w:t>
            </w:r>
          </w:p>
        </w:tc>
        <w:tc>
          <w:tcPr>
            <w:tcW w:w="5124" w:type="dxa"/>
            <w:tcBorders>
              <w:top w:val="single" w:sz="4" w:space="0" w:color="auto"/>
              <w:left w:val="single" w:sz="4" w:space="0" w:color="auto"/>
              <w:bottom w:val="single" w:sz="4" w:space="0" w:color="auto"/>
              <w:right w:val="single" w:sz="4" w:space="0" w:color="auto"/>
            </w:tcBorders>
            <w:vAlign w:val="center"/>
          </w:tcPr>
          <w:p w14:paraId="0100C50D"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организациями дополнительного образования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15942C56"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7075A3F3"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0CAE59C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3BAF662" w14:textId="77777777" w:rsidR="00FE48F7" w:rsidRPr="003347B0" w:rsidRDefault="00FE48F7" w:rsidP="00FE48F7">
            <w:pPr>
              <w:pStyle w:val="a7"/>
              <w:spacing w:before="0" w:after="0" w:line="276" w:lineRule="auto"/>
              <w:ind w:firstLine="0"/>
              <w:jc w:val="center"/>
              <w:rPr>
                <w:sz w:val="20"/>
              </w:rPr>
            </w:pPr>
            <w:r w:rsidRPr="003347B0">
              <w:rPr>
                <w:sz w:val="20"/>
              </w:rPr>
              <w:t>9</w:t>
            </w:r>
          </w:p>
        </w:tc>
        <w:tc>
          <w:tcPr>
            <w:tcW w:w="5124" w:type="dxa"/>
            <w:tcBorders>
              <w:top w:val="single" w:sz="4" w:space="0" w:color="auto"/>
              <w:left w:val="single" w:sz="4" w:space="0" w:color="auto"/>
              <w:bottom w:val="single" w:sz="4" w:space="0" w:color="auto"/>
              <w:right w:val="single" w:sz="4" w:space="0" w:color="auto"/>
            </w:tcBorders>
            <w:vAlign w:val="center"/>
          </w:tcPr>
          <w:p w14:paraId="068AD61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лечебно-профилактических медицинских организаций, оказывающих медицинскую помощь в амбулаторных условиях</w:t>
            </w:r>
          </w:p>
        </w:tc>
        <w:tc>
          <w:tcPr>
            <w:tcW w:w="1559" w:type="dxa"/>
            <w:tcBorders>
              <w:top w:val="single" w:sz="4" w:space="0" w:color="auto"/>
              <w:left w:val="single" w:sz="4" w:space="0" w:color="auto"/>
              <w:bottom w:val="single" w:sz="4" w:space="0" w:color="auto"/>
              <w:right w:val="single" w:sz="4" w:space="0" w:color="auto"/>
            </w:tcBorders>
            <w:vAlign w:val="center"/>
          </w:tcPr>
          <w:p w14:paraId="1742C9BB" w14:textId="77777777" w:rsidR="00FE48F7" w:rsidRPr="003347B0" w:rsidRDefault="00FE48F7" w:rsidP="00FE48F7">
            <w:pPr>
              <w:pStyle w:val="a7"/>
              <w:spacing w:before="0" w:after="0" w:line="276" w:lineRule="auto"/>
              <w:ind w:firstLine="0"/>
              <w:jc w:val="center"/>
              <w:rPr>
                <w:sz w:val="20"/>
              </w:rPr>
            </w:pPr>
            <w:r w:rsidRPr="003347B0">
              <w:rPr>
                <w:sz w:val="20"/>
              </w:rPr>
              <w:t>0,45</w:t>
            </w:r>
          </w:p>
        </w:tc>
        <w:tc>
          <w:tcPr>
            <w:tcW w:w="2267" w:type="dxa"/>
            <w:tcBorders>
              <w:top w:val="single" w:sz="4" w:space="0" w:color="auto"/>
              <w:left w:val="single" w:sz="4" w:space="0" w:color="auto"/>
              <w:bottom w:val="single" w:sz="4" w:space="0" w:color="auto"/>
              <w:right w:val="single" w:sz="4" w:space="0" w:color="auto"/>
            </w:tcBorders>
            <w:vAlign w:val="center"/>
          </w:tcPr>
          <w:p w14:paraId="7841BAF6"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FC66965" w14:textId="77777777" w:rsidTr="00FE48F7">
        <w:trPr>
          <w:trHeight w:val="1057"/>
          <w:jc w:val="center"/>
        </w:trPr>
        <w:tc>
          <w:tcPr>
            <w:tcW w:w="974" w:type="dxa"/>
            <w:tcBorders>
              <w:top w:val="single" w:sz="4" w:space="0" w:color="auto"/>
              <w:left w:val="single" w:sz="4" w:space="0" w:color="auto"/>
              <w:bottom w:val="single" w:sz="4" w:space="0" w:color="auto"/>
              <w:right w:val="single" w:sz="4" w:space="0" w:color="auto"/>
            </w:tcBorders>
            <w:vAlign w:val="center"/>
          </w:tcPr>
          <w:p w14:paraId="17B68B59" w14:textId="77777777" w:rsidR="00FE48F7" w:rsidRPr="003347B0" w:rsidRDefault="00FE48F7" w:rsidP="00FE48F7">
            <w:pPr>
              <w:pStyle w:val="a7"/>
              <w:spacing w:before="0" w:after="0" w:line="276" w:lineRule="auto"/>
              <w:ind w:firstLine="0"/>
              <w:jc w:val="center"/>
              <w:rPr>
                <w:sz w:val="20"/>
              </w:rPr>
            </w:pPr>
            <w:r w:rsidRPr="003347B0">
              <w:rPr>
                <w:sz w:val="20"/>
              </w:rPr>
              <w:t>10</w:t>
            </w:r>
          </w:p>
        </w:tc>
        <w:tc>
          <w:tcPr>
            <w:tcW w:w="5124" w:type="dxa"/>
            <w:tcBorders>
              <w:top w:val="single" w:sz="4" w:space="0" w:color="auto"/>
              <w:left w:val="single" w:sz="4" w:space="0" w:color="auto"/>
              <w:bottom w:val="single" w:sz="4" w:space="0" w:color="auto"/>
              <w:right w:val="single" w:sz="4" w:space="0" w:color="auto"/>
            </w:tcBorders>
            <w:vAlign w:val="center"/>
          </w:tcPr>
          <w:p w14:paraId="510C9253"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лечебно-профилактическими медицинскими организациями, оказывающими медицинскую помощь в амбулаторных условиях, в радиусе 800 м</w:t>
            </w:r>
          </w:p>
        </w:tc>
        <w:tc>
          <w:tcPr>
            <w:tcW w:w="1559" w:type="dxa"/>
            <w:tcBorders>
              <w:top w:val="single" w:sz="4" w:space="0" w:color="auto"/>
              <w:left w:val="single" w:sz="4" w:space="0" w:color="auto"/>
              <w:bottom w:val="single" w:sz="4" w:space="0" w:color="auto"/>
              <w:right w:val="single" w:sz="4" w:space="0" w:color="auto"/>
            </w:tcBorders>
            <w:vAlign w:val="center"/>
          </w:tcPr>
          <w:p w14:paraId="6A564E72" w14:textId="77777777" w:rsidR="00FE48F7" w:rsidRPr="003347B0" w:rsidRDefault="00FE48F7" w:rsidP="00FE48F7">
            <w:pPr>
              <w:pStyle w:val="a7"/>
              <w:spacing w:before="0" w:after="0" w:line="276" w:lineRule="auto"/>
              <w:ind w:firstLine="0"/>
              <w:jc w:val="center"/>
              <w:rPr>
                <w:sz w:val="20"/>
              </w:rPr>
            </w:pPr>
            <w:r w:rsidRPr="003347B0">
              <w:rPr>
                <w:sz w:val="20"/>
              </w:rPr>
              <w:t>0,17</w:t>
            </w:r>
          </w:p>
        </w:tc>
        <w:tc>
          <w:tcPr>
            <w:tcW w:w="2267" w:type="dxa"/>
            <w:tcBorders>
              <w:top w:val="single" w:sz="4" w:space="0" w:color="auto"/>
              <w:left w:val="single" w:sz="4" w:space="0" w:color="auto"/>
              <w:bottom w:val="single" w:sz="4" w:space="0" w:color="auto"/>
              <w:right w:val="single" w:sz="4" w:space="0" w:color="auto"/>
            </w:tcBorders>
            <w:vAlign w:val="center"/>
          </w:tcPr>
          <w:p w14:paraId="0C0C5285"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316876E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09C6208F" w14:textId="77777777" w:rsidR="00FE48F7" w:rsidRPr="003347B0" w:rsidRDefault="00FE48F7" w:rsidP="00FE48F7">
            <w:pPr>
              <w:pStyle w:val="a7"/>
              <w:spacing w:before="0" w:after="0" w:line="276" w:lineRule="auto"/>
              <w:ind w:firstLine="0"/>
              <w:jc w:val="center"/>
              <w:rPr>
                <w:sz w:val="20"/>
              </w:rPr>
            </w:pPr>
            <w:r w:rsidRPr="003347B0">
              <w:rPr>
                <w:sz w:val="20"/>
              </w:rPr>
              <w:t>11</w:t>
            </w:r>
          </w:p>
        </w:tc>
        <w:tc>
          <w:tcPr>
            <w:tcW w:w="5124" w:type="dxa"/>
            <w:tcBorders>
              <w:top w:val="single" w:sz="4" w:space="0" w:color="auto"/>
              <w:left w:val="single" w:sz="4" w:space="0" w:color="auto"/>
              <w:bottom w:val="single" w:sz="4" w:space="0" w:color="auto"/>
              <w:right w:val="single" w:sz="4" w:space="0" w:color="auto"/>
            </w:tcBorders>
            <w:vAlign w:val="center"/>
          </w:tcPr>
          <w:p w14:paraId="10DBD1C3"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аптечных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C0AE813" w14:textId="77777777" w:rsidR="00FE48F7" w:rsidRPr="003347B0" w:rsidRDefault="00FE48F7" w:rsidP="00FE48F7">
            <w:pPr>
              <w:pStyle w:val="a7"/>
              <w:spacing w:before="0" w:after="0" w:line="276" w:lineRule="auto"/>
              <w:ind w:firstLine="0"/>
              <w:jc w:val="center"/>
              <w:rPr>
                <w:sz w:val="20"/>
              </w:rPr>
            </w:pPr>
            <w:r w:rsidRPr="003347B0">
              <w:rPr>
                <w:sz w:val="20"/>
              </w:rPr>
              <w:t>0,46</w:t>
            </w:r>
          </w:p>
        </w:tc>
        <w:tc>
          <w:tcPr>
            <w:tcW w:w="2267" w:type="dxa"/>
            <w:tcBorders>
              <w:top w:val="single" w:sz="4" w:space="0" w:color="auto"/>
              <w:left w:val="single" w:sz="4" w:space="0" w:color="auto"/>
              <w:bottom w:val="single" w:sz="4" w:space="0" w:color="auto"/>
              <w:right w:val="single" w:sz="4" w:space="0" w:color="auto"/>
            </w:tcBorders>
            <w:vAlign w:val="center"/>
          </w:tcPr>
          <w:p w14:paraId="2976109F"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47411E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0FA77A21" w14:textId="77777777" w:rsidR="00FE48F7" w:rsidRPr="003347B0" w:rsidRDefault="00FE48F7" w:rsidP="00FE48F7">
            <w:pPr>
              <w:pStyle w:val="a7"/>
              <w:spacing w:before="0" w:after="0" w:line="276" w:lineRule="auto"/>
              <w:ind w:firstLine="0"/>
              <w:jc w:val="center"/>
              <w:rPr>
                <w:sz w:val="20"/>
              </w:rPr>
            </w:pPr>
            <w:r w:rsidRPr="003347B0">
              <w:rPr>
                <w:sz w:val="20"/>
              </w:rPr>
              <w:t>12</w:t>
            </w:r>
          </w:p>
        </w:tc>
        <w:tc>
          <w:tcPr>
            <w:tcW w:w="5124" w:type="dxa"/>
            <w:tcBorders>
              <w:top w:val="single" w:sz="4" w:space="0" w:color="auto"/>
              <w:left w:val="single" w:sz="4" w:space="0" w:color="auto"/>
              <w:bottom w:val="single" w:sz="4" w:space="0" w:color="auto"/>
              <w:right w:val="single" w:sz="4" w:space="0" w:color="auto"/>
            </w:tcBorders>
            <w:vAlign w:val="center"/>
          </w:tcPr>
          <w:p w14:paraId="27050C85"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аптечными организациями в радиусе 300 м</w:t>
            </w:r>
          </w:p>
        </w:tc>
        <w:tc>
          <w:tcPr>
            <w:tcW w:w="1559" w:type="dxa"/>
            <w:tcBorders>
              <w:top w:val="single" w:sz="4" w:space="0" w:color="auto"/>
              <w:left w:val="single" w:sz="4" w:space="0" w:color="auto"/>
              <w:bottom w:val="single" w:sz="4" w:space="0" w:color="auto"/>
              <w:right w:val="single" w:sz="4" w:space="0" w:color="auto"/>
            </w:tcBorders>
            <w:vAlign w:val="center"/>
          </w:tcPr>
          <w:p w14:paraId="07BE1D91"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2380EF96"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84E0B7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3DF9E8A" w14:textId="77777777" w:rsidR="00FE48F7" w:rsidRPr="003347B0" w:rsidRDefault="00FE48F7" w:rsidP="00FE48F7">
            <w:pPr>
              <w:pStyle w:val="a7"/>
              <w:spacing w:before="0" w:after="0" w:line="276" w:lineRule="auto"/>
              <w:ind w:firstLine="0"/>
              <w:jc w:val="center"/>
              <w:rPr>
                <w:sz w:val="20"/>
              </w:rPr>
            </w:pPr>
            <w:r w:rsidRPr="003347B0">
              <w:rPr>
                <w:sz w:val="20"/>
              </w:rPr>
              <w:t>13</w:t>
            </w:r>
          </w:p>
        </w:tc>
        <w:tc>
          <w:tcPr>
            <w:tcW w:w="5124" w:type="dxa"/>
            <w:tcBorders>
              <w:top w:val="single" w:sz="4" w:space="0" w:color="auto"/>
              <w:left w:val="single" w:sz="4" w:space="0" w:color="auto"/>
              <w:bottom w:val="single" w:sz="4" w:space="0" w:color="auto"/>
              <w:right w:val="single" w:sz="4" w:space="0" w:color="auto"/>
            </w:tcBorders>
            <w:vAlign w:val="center"/>
          </w:tcPr>
          <w:p w14:paraId="04D1E2E3"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магазинами смешанных товаров, магазинами-пекарнями, рынками в радиусе 650 метров</w:t>
            </w:r>
            <w:r w:rsidRPr="003347B0">
              <w:rPr>
                <w:sz w:val="20"/>
              </w:rPr>
              <w:br/>
              <w:t xml:space="preserve"> (10 минут пешком)</w:t>
            </w:r>
          </w:p>
        </w:tc>
        <w:tc>
          <w:tcPr>
            <w:tcW w:w="1559" w:type="dxa"/>
            <w:tcBorders>
              <w:top w:val="single" w:sz="4" w:space="0" w:color="auto"/>
              <w:left w:val="single" w:sz="4" w:space="0" w:color="auto"/>
              <w:bottom w:val="single" w:sz="4" w:space="0" w:color="auto"/>
              <w:right w:val="single" w:sz="4" w:space="0" w:color="auto"/>
            </w:tcBorders>
            <w:vAlign w:val="center"/>
          </w:tcPr>
          <w:p w14:paraId="02F9CE46" w14:textId="77777777" w:rsidR="00FE48F7" w:rsidRPr="003347B0" w:rsidRDefault="00FE48F7" w:rsidP="00FE48F7">
            <w:pPr>
              <w:pStyle w:val="a7"/>
              <w:spacing w:before="0" w:after="0" w:line="276" w:lineRule="auto"/>
              <w:ind w:firstLine="0"/>
              <w:jc w:val="center"/>
              <w:rPr>
                <w:sz w:val="20"/>
              </w:rPr>
            </w:pPr>
            <w:r w:rsidRPr="003347B0">
              <w:rPr>
                <w:sz w:val="20"/>
              </w:rPr>
              <w:t>0,26</w:t>
            </w:r>
          </w:p>
        </w:tc>
        <w:tc>
          <w:tcPr>
            <w:tcW w:w="2267" w:type="dxa"/>
            <w:tcBorders>
              <w:top w:val="single" w:sz="4" w:space="0" w:color="auto"/>
              <w:left w:val="single" w:sz="4" w:space="0" w:color="auto"/>
              <w:bottom w:val="single" w:sz="4" w:space="0" w:color="auto"/>
              <w:right w:val="single" w:sz="4" w:space="0" w:color="auto"/>
            </w:tcBorders>
            <w:vAlign w:val="center"/>
          </w:tcPr>
          <w:p w14:paraId="446B028F"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5699F23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51A5A60" w14:textId="77777777" w:rsidR="00FE48F7" w:rsidRPr="003347B0" w:rsidRDefault="00FE48F7" w:rsidP="00FE48F7">
            <w:pPr>
              <w:pStyle w:val="a7"/>
              <w:spacing w:before="0" w:after="0" w:line="276" w:lineRule="auto"/>
              <w:ind w:firstLine="0"/>
              <w:jc w:val="center"/>
              <w:rPr>
                <w:sz w:val="20"/>
              </w:rPr>
            </w:pPr>
            <w:r w:rsidRPr="003347B0">
              <w:rPr>
                <w:sz w:val="20"/>
              </w:rPr>
              <w:t>14</w:t>
            </w:r>
          </w:p>
        </w:tc>
        <w:tc>
          <w:tcPr>
            <w:tcW w:w="5124" w:type="dxa"/>
            <w:tcBorders>
              <w:top w:val="single" w:sz="4" w:space="0" w:color="auto"/>
              <w:left w:val="single" w:sz="4" w:space="0" w:color="auto"/>
              <w:bottom w:val="single" w:sz="4" w:space="0" w:color="auto"/>
              <w:right w:val="single" w:sz="4" w:space="0" w:color="auto"/>
            </w:tcBorders>
            <w:vAlign w:val="center"/>
          </w:tcPr>
          <w:p w14:paraId="1F09EAAC"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торговых комплексов</w:t>
            </w:r>
          </w:p>
        </w:tc>
        <w:tc>
          <w:tcPr>
            <w:tcW w:w="1559" w:type="dxa"/>
            <w:tcBorders>
              <w:top w:val="single" w:sz="4" w:space="0" w:color="auto"/>
              <w:left w:val="single" w:sz="4" w:space="0" w:color="auto"/>
              <w:bottom w:val="single" w:sz="4" w:space="0" w:color="auto"/>
              <w:right w:val="single" w:sz="4" w:space="0" w:color="auto"/>
            </w:tcBorders>
            <w:vAlign w:val="center"/>
          </w:tcPr>
          <w:p w14:paraId="5A7C7B22" w14:textId="77777777" w:rsidR="00FE48F7" w:rsidRPr="003347B0" w:rsidRDefault="00FE48F7" w:rsidP="00FE48F7">
            <w:pPr>
              <w:pStyle w:val="a7"/>
              <w:spacing w:before="0" w:after="0" w:line="276" w:lineRule="auto"/>
              <w:ind w:firstLine="0"/>
              <w:jc w:val="center"/>
              <w:rPr>
                <w:sz w:val="20"/>
              </w:rPr>
            </w:pPr>
            <w:r w:rsidRPr="003347B0">
              <w:rPr>
                <w:sz w:val="20"/>
              </w:rPr>
              <w:t>0,46</w:t>
            </w:r>
          </w:p>
        </w:tc>
        <w:tc>
          <w:tcPr>
            <w:tcW w:w="2267" w:type="dxa"/>
            <w:tcBorders>
              <w:top w:val="single" w:sz="4" w:space="0" w:color="auto"/>
              <w:left w:val="single" w:sz="4" w:space="0" w:color="auto"/>
              <w:bottom w:val="single" w:sz="4" w:space="0" w:color="auto"/>
              <w:right w:val="single" w:sz="4" w:space="0" w:color="auto"/>
            </w:tcBorders>
            <w:vAlign w:val="center"/>
          </w:tcPr>
          <w:p w14:paraId="748CBF7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18956F3"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AEE6552" w14:textId="77777777" w:rsidR="00FE48F7" w:rsidRPr="003347B0" w:rsidRDefault="00FE48F7" w:rsidP="00FE48F7">
            <w:pPr>
              <w:pStyle w:val="a7"/>
              <w:spacing w:before="0" w:after="0" w:line="276" w:lineRule="auto"/>
              <w:ind w:firstLine="0"/>
              <w:jc w:val="center"/>
              <w:rPr>
                <w:sz w:val="20"/>
              </w:rPr>
            </w:pPr>
            <w:r w:rsidRPr="003347B0">
              <w:rPr>
                <w:sz w:val="20"/>
              </w:rPr>
              <w:t>15</w:t>
            </w:r>
          </w:p>
        </w:tc>
        <w:tc>
          <w:tcPr>
            <w:tcW w:w="5124" w:type="dxa"/>
            <w:tcBorders>
              <w:top w:val="single" w:sz="4" w:space="0" w:color="auto"/>
              <w:left w:val="single" w:sz="4" w:space="0" w:color="auto"/>
              <w:bottom w:val="single" w:sz="4" w:space="0" w:color="auto"/>
              <w:right w:val="single" w:sz="4" w:space="0" w:color="auto"/>
            </w:tcBorders>
            <w:vAlign w:val="center"/>
          </w:tcPr>
          <w:p w14:paraId="56B1FB3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предприятий общественного питания</w:t>
            </w:r>
          </w:p>
        </w:tc>
        <w:tc>
          <w:tcPr>
            <w:tcW w:w="1559" w:type="dxa"/>
            <w:tcBorders>
              <w:top w:val="single" w:sz="4" w:space="0" w:color="auto"/>
              <w:left w:val="single" w:sz="4" w:space="0" w:color="auto"/>
              <w:bottom w:val="single" w:sz="4" w:space="0" w:color="auto"/>
              <w:right w:val="single" w:sz="4" w:space="0" w:color="auto"/>
            </w:tcBorders>
            <w:vAlign w:val="center"/>
          </w:tcPr>
          <w:p w14:paraId="04FF53B6"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523B21B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343F96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CD99094" w14:textId="77777777" w:rsidR="00FE48F7" w:rsidRPr="003347B0" w:rsidRDefault="00FE48F7" w:rsidP="00FE48F7">
            <w:pPr>
              <w:pStyle w:val="a7"/>
              <w:spacing w:before="0" w:after="0" w:line="276" w:lineRule="auto"/>
              <w:ind w:firstLine="0"/>
              <w:jc w:val="center"/>
              <w:rPr>
                <w:sz w:val="20"/>
              </w:rPr>
            </w:pPr>
            <w:r w:rsidRPr="003347B0">
              <w:rPr>
                <w:sz w:val="20"/>
              </w:rPr>
              <w:t>16</w:t>
            </w:r>
          </w:p>
        </w:tc>
        <w:tc>
          <w:tcPr>
            <w:tcW w:w="5124" w:type="dxa"/>
            <w:tcBorders>
              <w:top w:val="single" w:sz="4" w:space="0" w:color="auto"/>
              <w:left w:val="single" w:sz="4" w:space="0" w:color="auto"/>
              <w:bottom w:val="single" w:sz="4" w:space="0" w:color="auto"/>
              <w:right w:val="single" w:sz="4" w:space="0" w:color="auto"/>
            </w:tcBorders>
            <w:vAlign w:val="center"/>
          </w:tcPr>
          <w:p w14:paraId="518C519C"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предприятий общественного питания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0F23B154" w14:textId="77777777" w:rsidR="00FE48F7" w:rsidRPr="003347B0" w:rsidRDefault="00FE48F7" w:rsidP="00FE48F7">
            <w:pPr>
              <w:pStyle w:val="a7"/>
              <w:spacing w:before="0" w:after="0" w:line="276" w:lineRule="auto"/>
              <w:ind w:firstLine="0"/>
              <w:jc w:val="center"/>
              <w:rPr>
                <w:sz w:val="20"/>
              </w:rPr>
            </w:pPr>
            <w:r w:rsidRPr="003347B0">
              <w:rPr>
                <w:sz w:val="20"/>
              </w:rPr>
              <w:t>0,03</w:t>
            </w:r>
          </w:p>
        </w:tc>
        <w:tc>
          <w:tcPr>
            <w:tcW w:w="2267" w:type="dxa"/>
            <w:tcBorders>
              <w:top w:val="single" w:sz="4" w:space="0" w:color="auto"/>
              <w:left w:val="single" w:sz="4" w:space="0" w:color="auto"/>
              <w:bottom w:val="single" w:sz="4" w:space="0" w:color="auto"/>
              <w:right w:val="single" w:sz="4" w:space="0" w:color="auto"/>
            </w:tcBorders>
            <w:vAlign w:val="center"/>
          </w:tcPr>
          <w:p w14:paraId="6756AD51"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7C84D18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1C3E3B8" w14:textId="77777777" w:rsidR="00FE48F7" w:rsidRPr="003347B0" w:rsidRDefault="00FE48F7" w:rsidP="00FE48F7">
            <w:pPr>
              <w:pStyle w:val="a7"/>
              <w:spacing w:before="0" w:after="0" w:line="276" w:lineRule="auto"/>
              <w:ind w:firstLine="0"/>
              <w:jc w:val="center"/>
              <w:rPr>
                <w:sz w:val="20"/>
              </w:rPr>
            </w:pPr>
            <w:r w:rsidRPr="003347B0">
              <w:rPr>
                <w:sz w:val="20"/>
              </w:rPr>
              <w:t>17</w:t>
            </w:r>
          </w:p>
        </w:tc>
        <w:tc>
          <w:tcPr>
            <w:tcW w:w="5124" w:type="dxa"/>
            <w:tcBorders>
              <w:top w:val="single" w:sz="4" w:space="0" w:color="auto"/>
              <w:left w:val="single" w:sz="4" w:space="0" w:color="auto"/>
              <w:bottom w:val="single" w:sz="4" w:space="0" w:color="auto"/>
              <w:right w:val="single" w:sz="4" w:space="0" w:color="auto"/>
            </w:tcBorders>
            <w:vAlign w:val="center"/>
          </w:tcPr>
          <w:p w14:paraId="3303FAF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плавательных бассейнов</w:t>
            </w:r>
          </w:p>
        </w:tc>
        <w:tc>
          <w:tcPr>
            <w:tcW w:w="1559" w:type="dxa"/>
            <w:tcBorders>
              <w:top w:val="single" w:sz="4" w:space="0" w:color="auto"/>
              <w:left w:val="single" w:sz="4" w:space="0" w:color="auto"/>
              <w:bottom w:val="single" w:sz="4" w:space="0" w:color="auto"/>
              <w:right w:val="single" w:sz="4" w:space="0" w:color="auto"/>
            </w:tcBorders>
            <w:vAlign w:val="center"/>
          </w:tcPr>
          <w:p w14:paraId="3AC09108"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0888A093"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4637834" w14:textId="77777777" w:rsidTr="00FE48F7">
        <w:trPr>
          <w:trHeight w:val="633"/>
          <w:jc w:val="center"/>
        </w:trPr>
        <w:tc>
          <w:tcPr>
            <w:tcW w:w="974" w:type="dxa"/>
            <w:tcBorders>
              <w:top w:val="single" w:sz="4" w:space="0" w:color="auto"/>
              <w:left w:val="single" w:sz="4" w:space="0" w:color="auto"/>
              <w:bottom w:val="single" w:sz="4" w:space="0" w:color="auto"/>
              <w:right w:val="single" w:sz="4" w:space="0" w:color="auto"/>
            </w:tcBorders>
            <w:vAlign w:val="center"/>
          </w:tcPr>
          <w:p w14:paraId="0E666B94" w14:textId="77777777" w:rsidR="00FE48F7" w:rsidRPr="003347B0" w:rsidRDefault="00FE48F7" w:rsidP="00FE48F7">
            <w:pPr>
              <w:pStyle w:val="a7"/>
              <w:spacing w:before="0" w:after="0" w:line="276" w:lineRule="auto"/>
              <w:ind w:firstLine="0"/>
              <w:jc w:val="center"/>
              <w:rPr>
                <w:sz w:val="20"/>
              </w:rPr>
            </w:pPr>
            <w:r w:rsidRPr="003347B0">
              <w:rPr>
                <w:sz w:val="20"/>
              </w:rPr>
              <w:t>18</w:t>
            </w:r>
          </w:p>
        </w:tc>
        <w:tc>
          <w:tcPr>
            <w:tcW w:w="5124" w:type="dxa"/>
            <w:tcBorders>
              <w:top w:val="single" w:sz="4" w:space="0" w:color="auto"/>
              <w:left w:val="single" w:sz="4" w:space="0" w:color="auto"/>
              <w:bottom w:val="single" w:sz="4" w:space="0" w:color="auto"/>
              <w:right w:val="single" w:sz="4" w:space="0" w:color="auto"/>
            </w:tcBorders>
            <w:vAlign w:val="center"/>
          </w:tcPr>
          <w:p w14:paraId="0A39D048"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спортивных залов, спортивных центров, физкультурно-оздоровительных клубов, физкультурно-спортивных комплексов</w:t>
            </w:r>
          </w:p>
        </w:tc>
        <w:tc>
          <w:tcPr>
            <w:tcW w:w="1559" w:type="dxa"/>
            <w:tcBorders>
              <w:top w:val="single" w:sz="4" w:space="0" w:color="auto"/>
              <w:left w:val="single" w:sz="4" w:space="0" w:color="auto"/>
              <w:bottom w:val="single" w:sz="4" w:space="0" w:color="auto"/>
              <w:right w:val="single" w:sz="4" w:space="0" w:color="auto"/>
            </w:tcBorders>
            <w:vAlign w:val="center"/>
          </w:tcPr>
          <w:p w14:paraId="66F80084"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5338C828"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BC7142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7073C48" w14:textId="77777777" w:rsidR="00FE48F7" w:rsidRPr="003347B0" w:rsidRDefault="00FE48F7" w:rsidP="00FE48F7">
            <w:pPr>
              <w:pStyle w:val="a7"/>
              <w:spacing w:before="0" w:after="0" w:line="276" w:lineRule="auto"/>
              <w:ind w:firstLine="0"/>
              <w:jc w:val="center"/>
              <w:rPr>
                <w:sz w:val="20"/>
              </w:rPr>
            </w:pPr>
            <w:r w:rsidRPr="003347B0">
              <w:rPr>
                <w:sz w:val="20"/>
              </w:rPr>
              <w:t>19</w:t>
            </w:r>
          </w:p>
        </w:tc>
        <w:tc>
          <w:tcPr>
            <w:tcW w:w="5124" w:type="dxa"/>
            <w:tcBorders>
              <w:top w:val="single" w:sz="4" w:space="0" w:color="auto"/>
              <w:left w:val="single" w:sz="4" w:space="0" w:color="auto"/>
              <w:bottom w:val="single" w:sz="4" w:space="0" w:color="auto"/>
              <w:right w:val="single" w:sz="4" w:space="0" w:color="auto"/>
            </w:tcBorders>
            <w:vAlign w:val="center"/>
          </w:tcPr>
          <w:p w14:paraId="2BA06462"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прочих спортивных сооружений (лыжные базы, конноспортивные базы, дельтапланерный клуб)</w:t>
            </w:r>
          </w:p>
        </w:tc>
        <w:tc>
          <w:tcPr>
            <w:tcW w:w="1559" w:type="dxa"/>
            <w:tcBorders>
              <w:top w:val="single" w:sz="4" w:space="0" w:color="auto"/>
              <w:left w:val="single" w:sz="4" w:space="0" w:color="auto"/>
              <w:bottom w:val="single" w:sz="4" w:space="0" w:color="auto"/>
              <w:right w:val="single" w:sz="4" w:space="0" w:color="auto"/>
            </w:tcBorders>
            <w:vAlign w:val="center"/>
          </w:tcPr>
          <w:p w14:paraId="4337CF5B"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4F1AA209"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CD8392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F5CF0B0" w14:textId="77777777" w:rsidR="00FE48F7" w:rsidRPr="003347B0" w:rsidRDefault="00FE48F7" w:rsidP="00FE48F7">
            <w:pPr>
              <w:pStyle w:val="a7"/>
              <w:spacing w:before="0" w:after="0" w:line="276" w:lineRule="auto"/>
              <w:ind w:firstLine="0"/>
              <w:jc w:val="center"/>
              <w:rPr>
                <w:sz w:val="20"/>
              </w:rPr>
            </w:pPr>
            <w:r w:rsidRPr="003347B0">
              <w:rPr>
                <w:sz w:val="20"/>
              </w:rPr>
              <w:t>20</w:t>
            </w:r>
          </w:p>
        </w:tc>
        <w:tc>
          <w:tcPr>
            <w:tcW w:w="5124" w:type="dxa"/>
            <w:tcBorders>
              <w:top w:val="single" w:sz="4" w:space="0" w:color="auto"/>
              <w:left w:val="single" w:sz="4" w:space="0" w:color="auto"/>
              <w:bottom w:val="single" w:sz="4" w:space="0" w:color="auto"/>
              <w:right w:val="single" w:sz="4" w:space="0" w:color="auto"/>
            </w:tcBorders>
            <w:vAlign w:val="center"/>
          </w:tcPr>
          <w:p w14:paraId="1B8A659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спортивного назначения</w:t>
            </w:r>
          </w:p>
        </w:tc>
        <w:tc>
          <w:tcPr>
            <w:tcW w:w="1559" w:type="dxa"/>
            <w:tcBorders>
              <w:top w:val="single" w:sz="4" w:space="0" w:color="auto"/>
              <w:left w:val="single" w:sz="4" w:space="0" w:color="auto"/>
              <w:bottom w:val="single" w:sz="4" w:space="0" w:color="auto"/>
              <w:right w:val="single" w:sz="4" w:space="0" w:color="auto"/>
            </w:tcBorders>
            <w:vAlign w:val="center"/>
          </w:tcPr>
          <w:p w14:paraId="2767D035"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54AB5B3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1433EDE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E149E80" w14:textId="77777777" w:rsidR="00FE48F7" w:rsidRPr="003347B0" w:rsidRDefault="00FE48F7" w:rsidP="00FE48F7">
            <w:pPr>
              <w:pStyle w:val="a7"/>
              <w:spacing w:before="0" w:after="0" w:line="276" w:lineRule="auto"/>
              <w:ind w:firstLine="0"/>
              <w:jc w:val="center"/>
              <w:rPr>
                <w:sz w:val="20"/>
              </w:rPr>
            </w:pPr>
            <w:r w:rsidRPr="003347B0">
              <w:rPr>
                <w:sz w:val="20"/>
              </w:rPr>
              <w:t>21</w:t>
            </w:r>
          </w:p>
        </w:tc>
        <w:tc>
          <w:tcPr>
            <w:tcW w:w="5124" w:type="dxa"/>
            <w:tcBorders>
              <w:top w:val="single" w:sz="4" w:space="0" w:color="auto"/>
              <w:left w:val="single" w:sz="4" w:space="0" w:color="auto"/>
              <w:bottom w:val="single" w:sz="4" w:space="0" w:color="auto"/>
              <w:right w:val="single" w:sz="4" w:space="0" w:color="auto"/>
            </w:tcBorders>
            <w:vAlign w:val="center"/>
          </w:tcPr>
          <w:p w14:paraId="1811637A"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отделений почтовой связи</w:t>
            </w:r>
          </w:p>
        </w:tc>
        <w:tc>
          <w:tcPr>
            <w:tcW w:w="1559" w:type="dxa"/>
            <w:tcBorders>
              <w:top w:val="single" w:sz="4" w:space="0" w:color="auto"/>
              <w:left w:val="single" w:sz="4" w:space="0" w:color="auto"/>
              <w:bottom w:val="single" w:sz="4" w:space="0" w:color="auto"/>
              <w:right w:val="single" w:sz="4" w:space="0" w:color="auto"/>
            </w:tcBorders>
            <w:vAlign w:val="center"/>
          </w:tcPr>
          <w:p w14:paraId="6E220407" w14:textId="77777777" w:rsidR="00FE48F7" w:rsidRPr="003347B0" w:rsidRDefault="00FE48F7" w:rsidP="00FE48F7">
            <w:pPr>
              <w:pStyle w:val="a7"/>
              <w:spacing w:before="0" w:after="0" w:line="276" w:lineRule="auto"/>
              <w:ind w:firstLine="0"/>
              <w:jc w:val="center"/>
              <w:rPr>
                <w:sz w:val="20"/>
              </w:rPr>
            </w:pPr>
            <w:r w:rsidRPr="003347B0">
              <w:rPr>
                <w:sz w:val="20"/>
              </w:rPr>
              <w:t>0,17</w:t>
            </w:r>
          </w:p>
        </w:tc>
        <w:tc>
          <w:tcPr>
            <w:tcW w:w="2267" w:type="dxa"/>
            <w:tcBorders>
              <w:top w:val="single" w:sz="4" w:space="0" w:color="auto"/>
              <w:left w:val="single" w:sz="4" w:space="0" w:color="auto"/>
              <w:bottom w:val="single" w:sz="4" w:space="0" w:color="auto"/>
              <w:right w:val="single" w:sz="4" w:space="0" w:color="auto"/>
            </w:tcBorders>
            <w:vAlign w:val="center"/>
          </w:tcPr>
          <w:p w14:paraId="2A01700A"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EBB6874"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73A6839" w14:textId="77777777" w:rsidR="00FE48F7" w:rsidRPr="003347B0" w:rsidRDefault="00FE48F7" w:rsidP="00FE48F7">
            <w:pPr>
              <w:pStyle w:val="a7"/>
              <w:spacing w:before="0" w:after="0" w:line="276" w:lineRule="auto"/>
              <w:ind w:firstLine="0"/>
              <w:jc w:val="center"/>
              <w:rPr>
                <w:sz w:val="20"/>
              </w:rPr>
            </w:pPr>
            <w:r w:rsidRPr="003347B0">
              <w:rPr>
                <w:sz w:val="20"/>
              </w:rPr>
              <w:t>22</w:t>
            </w:r>
          </w:p>
        </w:tc>
        <w:tc>
          <w:tcPr>
            <w:tcW w:w="5124" w:type="dxa"/>
            <w:tcBorders>
              <w:top w:val="single" w:sz="4" w:space="0" w:color="auto"/>
              <w:left w:val="single" w:sz="4" w:space="0" w:color="auto"/>
              <w:bottom w:val="single" w:sz="4" w:space="0" w:color="auto"/>
              <w:right w:val="single" w:sz="4" w:space="0" w:color="auto"/>
            </w:tcBorders>
            <w:vAlign w:val="center"/>
          </w:tcPr>
          <w:p w14:paraId="06BD1A1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отделений банков</w:t>
            </w:r>
          </w:p>
        </w:tc>
        <w:tc>
          <w:tcPr>
            <w:tcW w:w="1559" w:type="dxa"/>
            <w:tcBorders>
              <w:top w:val="single" w:sz="4" w:space="0" w:color="auto"/>
              <w:left w:val="single" w:sz="4" w:space="0" w:color="auto"/>
              <w:bottom w:val="single" w:sz="4" w:space="0" w:color="auto"/>
              <w:right w:val="single" w:sz="4" w:space="0" w:color="auto"/>
            </w:tcBorders>
            <w:vAlign w:val="center"/>
          </w:tcPr>
          <w:p w14:paraId="1F9FA859"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4B0A21B1"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001165B" w14:textId="77777777" w:rsidTr="00FE48F7">
        <w:trPr>
          <w:trHeight w:val="389"/>
          <w:jc w:val="center"/>
        </w:trPr>
        <w:tc>
          <w:tcPr>
            <w:tcW w:w="974" w:type="dxa"/>
            <w:tcBorders>
              <w:top w:val="single" w:sz="4" w:space="0" w:color="auto"/>
              <w:left w:val="single" w:sz="4" w:space="0" w:color="auto"/>
              <w:bottom w:val="single" w:sz="4" w:space="0" w:color="auto"/>
              <w:right w:val="single" w:sz="4" w:space="0" w:color="auto"/>
            </w:tcBorders>
            <w:vAlign w:val="center"/>
          </w:tcPr>
          <w:p w14:paraId="56A30C38" w14:textId="77777777" w:rsidR="00FE48F7" w:rsidRPr="003347B0" w:rsidRDefault="00FE48F7" w:rsidP="00FE48F7">
            <w:pPr>
              <w:pStyle w:val="a7"/>
              <w:spacing w:before="0" w:after="0" w:line="276" w:lineRule="auto"/>
              <w:ind w:firstLine="0"/>
              <w:jc w:val="center"/>
              <w:rPr>
                <w:sz w:val="20"/>
              </w:rPr>
            </w:pPr>
            <w:r w:rsidRPr="003347B0">
              <w:rPr>
                <w:sz w:val="20"/>
              </w:rPr>
              <w:t>23</w:t>
            </w:r>
          </w:p>
        </w:tc>
        <w:tc>
          <w:tcPr>
            <w:tcW w:w="5124" w:type="dxa"/>
            <w:tcBorders>
              <w:top w:val="single" w:sz="4" w:space="0" w:color="auto"/>
              <w:left w:val="single" w:sz="4" w:space="0" w:color="auto"/>
              <w:bottom w:val="single" w:sz="4" w:space="0" w:color="auto"/>
              <w:right w:val="single" w:sz="4" w:space="0" w:color="auto"/>
            </w:tcBorders>
            <w:vAlign w:val="center"/>
          </w:tcPr>
          <w:p w14:paraId="4818B7A1"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предприятий бытового обслуживания и химчисток</w:t>
            </w:r>
          </w:p>
        </w:tc>
        <w:tc>
          <w:tcPr>
            <w:tcW w:w="1559" w:type="dxa"/>
            <w:tcBorders>
              <w:top w:val="single" w:sz="4" w:space="0" w:color="auto"/>
              <w:left w:val="single" w:sz="4" w:space="0" w:color="auto"/>
              <w:bottom w:val="single" w:sz="4" w:space="0" w:color="auto"/>
              <w:right w:val="single" w:sz="4" w:space="0" w:color="auto"/>
            </w:tcBorders>
            <w:vAlign w:val="center"/>
          </w:tcPr>
          <w:p w14:paraId="77497BEB" w14:textId="77777777" w:rsidR="00FE48F7" w:rsidRPr="003347B0" w:rsidRDefault="00FE48F7" w:rsidP="00FE48F7">
            <w:pPr>
              <w:pStyle w:val="a7"/>
              <w:spacing w:before="0" w:after="0" w:line="276" w:lineRule="auto"/>
              <w:ind w:firstLine="0"/>
              <w:jc w:val="center"/>
              <w:rPr>
                <w:sz w:val="20"/>
              </w:rPr>
            </w:pPr>
            <w:r w:rsidRPr="003347B0">
              <w:rPr>
                <w:sz w:val="20"/>
              </w:rPr>
              <w:t>0,36</w:t>
            </w:r>
          </w:p>
        </w:tc>
        <w:tc>
          <w:tcPr>
            <w:tcW w:w="2267" w:type="dxa"/>
            <w:tcBorders>
              <w:top w:val="single" w:sz="4" w:space="0" w:color="auto"/>
              <w:left w:val="single" w:sz="4" w:space="0" w:color="auto"/>
              <w:bottom w:val="single" w:sz="4" w:space="0" w:color="auto"/>
              <w:right w:val="single" w:sz="4" w:space="0" w:color="auto"/>
            </w:tcBorders>
            <w:vAlign w:val="center"/>
          </w:tcPr>
          <w:p w14:paraId="5923DDC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A5BB058" w14:textId="77777777" w:rsidTr="00FE48F7">
        <w:trPr>
          <w:trHeight w:val="513"/>
          <w:jc w:val="center"/>
        </w:trPr>
        <w:tc>
          <w:tcPr>
            <w:tcW w:w="974" w:type="dxa"/>
            <w:tcBorders>
              <w:top w:val="single" w:sz="4" w:space="0" w:color="auto"/>
              <w:left w:val="single" w:sz="4" w:space="0" w:color="auto"/>
              <w:bottom w:val="single" w:sz="4" w:space="0" w:color="auto"/>
              <w:right w:val="single" w:sz="4" w:space="0" w:color="auto"/>
            </w:tcBorders>
            <w:vAlign w:val="center"/>
          </w:tcPr>
          <w:p w14:paraId="54C377D3" w14:textId="77777777" w:rsidR="00FE48F7" w:rsidRPr="003347B0" w:rsidRDefault="00FE48F7" w:rsidP="00FE48F7">
            <w:pPr>
              <w:pStyle w:val="a7"/>
              <w:spacing w:before="0" w:after="0" w:line="276" w:lineRule="auto"/>
              <w:ind w:firstLine="0"/>
              <w:jc w:val="center"/>
              <w:rPr>
                <w:sz w:val="20"/>
              </w:rPr>
            </w:pPr>
            <w:r w:rsidRPr="003347B0">
              <w:rPr>
                <w:sz w:val="20"/>
              </w:rPr>
              <w:lastRenderedPageBreak/>
              <w:t>24</w:t>
            </w:r>
          </w:p>
        </w:tc>
        <w:tc>
          <w:tcPr>
            <w:tcW w:w="5124" w:type="dxa"/>
            <w:tcBorders>
              <w:top w:val="single" w:sz="4" w:space="0" w:color="auto"/>
              <w:left w:val="single" w:sz="4" w:space="0" w:color="auto"/>
              <w:bottom w:val="single" w:sz="4" w:space="0" w:color="auto"/>
              <w:right w:val="single" w:sz="4" w:space="0" w:color="auto"/>
            </w:tcBorders>
            <w:vAlign w:val="center"/>
          </w:tcPr>
          <w:p w14:paraId="69D8C08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культурно-досугового назначения</w:t>
            </w:r>
          </w:p>
        </w:tc>
        <w:tc>
          <w:tcPr>
            <w:tcW w:w="1559" w:type="dxa"/>
            <w:tcBorders>
              <w:top w:val="single" w:sz="4" w:space="0" w:color="auto"/>
              <w:left w:val="single" w:sz="4" w:space="0" w:color="auto"/>
              <w:bottom w:val="single" w:sz="4" w:space="0" w:color="auto"/>
              <w:right w:val="single" w:sz="4" w:space="0" w:color="auto"/>
            </w:tcBorders>
            <w:vAlign w:val="center"/>
          </w:tcPr>
          <w:p w14:paraId="3B5EE3F1"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425B79C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EB8277E" w14:textId="77777777" w:rsidTr="00FE48F7">
        <w:trPr>
          <w:trHeight w:val="529"/>
          <w:jc w:val="center"/>
        </w:trPr>
        <w:tc>
          <w:tcPr>
            <w:tcW w:w="974" w:type="dxa"/>
            <w:tcBorders>
              <w:top w:val="single" w:sz="4" w:space="0" w:color="auto"/>
              <w:left w:val="single" w:sz="4" w:space="0" w:color="auto"/>
              <w:bottom w:val="single" w:sz="4" w:space="0" w:color="auto"/>
              <w:right w:val="single" w:sz="4" w:space="0" w:color="auto"/>
            </w:tcBorders>
            <w:vAlign w:val="center"/>
          </w:tcPr>
          <w:p w14:paraId="3A88ECC5" w14:textId="77777777" w:rsidR="00FE48F7" w:rsidRPr="003347B0" w:rsidRDefault="00FE48F7" w:rsidP="00FE48F7">
            <w:pPr>
              <w:pStyle w:val="a7"/>
              <w:spacing w:before="0" w:after="0" w:line="276" w:lineRule="auto"/>
              <w:ind w:firstLine="0"/>
              <w:jc w:val="center"/>
              <w:rPr>
                <w:sz w:val="20"/>
              </w:rPr>
            </w:pPr>
            <w:r w:rsidRPr="003347B0">
              <w:rPr>
                <w:sz w:val="20"/>
              </w:rPr>
              <w:t>25</w:t>
            </w:r>
          </w:p>
        </w:tc>
        <w:tc>
          <w:tcPr>
            <w:tcW w:w="5124" w:type="dxa"/>
            <w:tcBorders>
              <w:top w:val="single" w:sz="4" w:space="0" w:color="auto"/>
              <w:left w:val="single" w:sz="4" w:space="0" w:color="auto"/>
              <w:bottom w:val="single" w:sz="4" w:space="0" w:color="auto"/>
              <w:right w:val="single" w:sz="4" w:space="0" w:color="auto"/>
            </w:tcBorders>
            <w:vAlign w:val="center"/>
          </w:tcPr>
          <w:p w14:paraId="31F02260"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объектами культурно-досугового назначения в радиусе 1000 метров</w:t>
            </w:r>
          </w:p>
        </w:tc>
        <w:tc>
          <w:tcPr>
            <w:tcW w:w="1559" w:type="dxa"/>
            <w:tcBorders>
              <w:top w:val="single" w:sz="4" w:space="0" w:color="auto"/>
              <w:left w:val="single" w:sz="4" w:space="0" w:color="auto"/>
              <w:bottom w:val="single" w:sz="4" w:space="0" w:color="auto"/>
              <w:right w:val="single" w:sz="4" w:space="0" w:color="auto"/>
            </w:tcBorders>
            <w:vAlign w:val="center"/>
          </w:tcPr>
          <w:p w14:paraId="64638A6D"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59C2515C"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6133C1A" w14:textId="77777777" w:rsidTr="00FE48F7">
        <w:trPr>
          <w:trHeight w:val="464"/>
          <w:jc w:val="center"/>
        </w:trPr>
        <w:tc>
          <w:tcPr>
            <w:tcW w:w="974" w:type="dxa"/>
            <w:tcBorders>
              <w:top w:val="single" w:sz="4" w:space="0" w:color="auto"/>
              <w:left w:val="single" w:sz="4" w:space="0" w:color="auto"/>
              <w:bottom w:val="single" w:sz="4" w:space="0" w:color="auto"/>
              <w:right w:val="single" w:sz="4" w:space="0" w:color="auto"/>
            </w:tcBorders>
            <w:vAlign w:val="center"/>
          </w:tcPr>
          <w:p w14:paraId="49CFC3EC" w14:textId="77777777" w:rsidR="00FE48F7" w:rsidRPr="003347B0" w:rsidRDefault="00FE48F7" w:rsidP="00FE48F7">
            <w:pPr>
              <w:pStyle w:val="a7"/>
              <w:spacing w:before="0" w:after="0" w:line="276" w:lineRule="auto"/>
              <w:ind w:firstLine="0"/>
              <w:jc w:val="center"/>
              <w:rPr>
                <w:sz w:val="20"/>
              </w:rPr>
            </w:pPr>
            <w:r w:rsidRPr="003347B0">
              <w:rPr>
                <w:sz w:val="20"/>
              </w:rPr>
              <w:t>26</w:t>
            </w:r>
          </w:p>
        </w:tc>
        <w:tc>
          <w:tcPr>
            <w:tcW w:w="5124" w:type="dxa"/>
            <w:tcBorders>
              <w:top w:val="single" w:sz="4" w:space="0" w:color="auto"/>
              <w:left w:val="single" w:sz="4" w:space="0" w:color="auto"/>
              <w:bottom w:val="single" w:sz="4" w:space="0" w:color="auto"/>
              <w:right w:val="single" w:sz="4" w:space="0" w:color="auto"/>
            </w:tcBorders>
            <w:vAlign w:val="center"/>
          </w:tcPr>
          <w:p w14:paraId="429C0296"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культовых объектов</w:t>
            </w:r>
          </w:p>
        </w:tc>
        <w:tc>
          <w:tcPr>
            <w:tcW w:w="1559" w:type="dxa"/>
            <w:tcBorders>
              <w:top w:val="single" w:sz="4" w:space="0" w:color="auto"/>
              <w:left w:val="single" w:sz="4" w:space="0" w:color="auto"/>
              <w:bottom w:val="single" w:sz="4" w:space="0" w:color="auto"/>
              <w:right w:val="single" w:sz="4" w:space="0" w:color="auto"/>
            </w:tcBorders>
            <w:vAlign w:val="center"/>
          </w:tcPr>
          <w:p w14:paraId="761C03C3" w14:textId="77777777" w:rsidR="00FE48F7" w:rsidRPr="003347B0" w:rsidRDefault="00FE48F7" w:rsidP="00FE48F7">
            <w:pPr>
              <w:pStyle w:val="a7"/>
              <w:spacing w:before="0" w:after="0" w:line="276" w:lineRule="auto"/>
              <w:ind w:firstLine="0"/>
              <w:jc w:val="center"/>
              <w:rPr>
                <w:sz w:val="20"/>
              </w:rPr>
            </w:pPr>
            <w:r w:rsidRPr="003347B0">
              <w:rPr>
                <w:sz w:val="20"/>
              </w:rPr>
              <w:t>0,31</w:t>
            </w:r>
          </w:p>
        </w:tc>
        <w:tc>
          <w:tcPr>
            <w:tcW w:w="2267" w:type="dxa"/>
            <w:tcBorders>
              <w:top w:val="single" w:sz="4" w:space="0" w:color="auto"/>
              <w:left w:val="single" w:sz="4" w:space="0" w:color="auto"/>
              <w:bottom w:val="single" w:sz="4" w:space="0" w:color="auto"/>
              <w:right w:val="single" w:sz="4" w:space="0" w:color="auto"/>
            </w:tcBorders>
            <w:vAlign w:val="center"/>
          </w:tcPr>
          <w:p w14:paraId="2BC956C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AED9A20" w14:textId="77777777" w:rsidTr="00FE48F7">
        <w:trPr>
          <w:trHeight w:val="389"/>
          <w:jc w:val="center"/>
        </w:trPr>
        <w:tc>
          <w:tcPr>
            <w:tcW w:w="974" w:type="dxa"/>
            <w:tcBorders>
              <w:top w:val="single" w:sz="4" w:space="0" w:color="auto"/>
              <w:left w:val="single" w:sz="4" w:space="0" w:color="auto"/>
              <w:bottom w:val="single" w:sz="4" w:space="0" w:color="auto"/>
              <w:right w:val="single" w:sz="4" w:space="0" w:color="auto"/>
            </w:tcBorders>
            <w:vAlign w:val="center"/>
          </w:tcPr>
          <w:p w14:paraId="0AF59E8B" w14:textId="77777777" w:rsidR="00FE48F7" w:rsidRPr="003347B0" w:rsidRDefault="00FE48F7" w:rsidP="00FE48F7">
            <w:pPr>
              <w:pStyle w:val="a7"/>
              <w:spacing w:before="0" w:after="0" w:line="276" w:lineRule="auto"/>
              <w:ind w:firstLine="0"/>
              <w:jc w:val="center"/>
              <w:rPr>
                <w:sz w:val="20"/>
              </w:rPr>
            </w:pPr>
            <w:r w:rsidRPr="003347B0">
              <w:rPr>
                <w:sz w:val="20"/>
              </w:rPr>
              <w:t>27</w:t>
            </w:r>
          </w:p>
        </w:tc>
        <w:tc>
          <w:tcPr>
            <w:tcW w:w="5124" w:type="dxa"/>
            <w:tcBorders>
              <w:top w:val="single" w:sz="4" w:space="0" w:color="auto"/>
              <w:left w:val="single" w:sz="4" w:space="0" w:color="auto"/>
              <w:bottom w:val="single" w:sz="4" w:space="0" w:color="auto"/>
              <w:right w:val="single" w:sz="4" w:space="0" w:color="auto"/>
            </w:tcBorders>
            <w:vAlign w:val="center"/>
          </w:tcPr>
          <w:p w14:paraId="0BCFFFF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учреждений отдыха и туризма</w:t>
            </w:r>
          </w:p>
        </w:tc>
        <w:tc>
          <w:tcPr>
            <w:tcW w:w="1559" w:type="dxa"/>
            <w:tcBorders>
              <w:top w:val="single" w:sz="4" w:space="0" w:color="auto"/>
              <w:left w:val="single" w:sz="4" w:space="0" w:color="auto"/>
              <w:bottom w:val="single" w:sz="4" w:space="0" w:color="auto"/>
              <w:right w:val="single" w:sz="4" w:space="0" w:color="auto"/>
            </w:tcBorders>
            <w:vAlign w:val="center"/>
          </w:tcPr>
          <w:p w14:paraId="459B1C17"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6A918022"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098E45B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83EAE8B" w14:textId="77777777" w:rsidR="00FE48F7" w:rsidRPr="003347B0" w:rsidRDefault="00FE48F7" w:rsidP="00FE48F7">
            <w:pPr>
              <w:pStyle w:val="a7"/>
              <w:spacing w:before="0" w:after="0" w:line="276" w:lineRule="auto"/>
              <w:ind w:firstLine="0"/>
              <w:jc w:val="center"/>
              <w:rPr>
                <w:sz w:val="20"/>
              </w:rPr>
            </w:pPr>
            <w:r w:rsidRPr="003347B0">
              <w:rPr>
                <w:sz w:val="20"/>
              </w:rPr>
              <w:t>28</w:t>
            </w:r>
          </w:p>
        </w:tc>
        <w:tc>
          <w:tcPr>
            <w:tcW w:w="5124" w:type="dxa"/>
            <w:tcBorders>
              <w:top w:val="single" w:sz="4" w:space="0" w:color="auto"/>
              <w:left w:val="single" w:sz="4" w:space="0" w:color="auto"/>
              <w:bottom w:val="single" w:sz="4" w:space="0" w:color="auto"/>
              <w:right w:val="single" w:sz="4" w:space="0" w:color="auto"/>
            </w:tcBorders>
            <w:vAlign w:val="center"/>
          </w:tcPr>
          <w:p w14:paraId="57BADA2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образовательных организаций высшего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364F9A81"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26E7114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5C8DA0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214E8BA" w14:textId="77777777" w:rsidR="00FE48F7" w:rsidRPr="003347B0" w:rsidRDefault="00FE48F7" w:rsidP="00FE48F7">
            <w:pPr>
              <w:pStyle w:val="a7"/>
              <w:spacing w:before="0" w:after="0" w:line="276" w:lineRule="auto"/>
              <w:ind w:firstLine="0"/>
              <w:jc w:val="center"/>
              <w:rPr>
                <w:sz w:val="20"/>
              </w:rPr>
            </w:pPr>
            <w:r w:rsidRPr="003347B0">
              <w:rPr>
                <w:sz w:val="20"/>
              </w:rPr>
              <w:t>29</w:t>
            </w:r>
          </w:p>
        </w:tc>
        <w:tc>
          <w:tcPr>
            <w:tcW w:w="5124" w:type="dxa"/>
            <w:tcBorders>
              <w:top w:val="single" w:sz="4" w:space="0" w:color="auto"/>
              <w:left w:val="single" w:sz="4" w:space="0" w:color="auto"/>
              <w:bottom w:val="single" w:sz="4" w:space="0" w:color="auto"/>
              <w:right w:val="single" w:sz="4" w:space="0" w:color="auto"/>
            </w:tcBorders>
            <w:vAlign w:val="center"/>
          </w:tcPr>
          <w:p w14:paraId="6730F558"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профессиональных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C411FA3"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496794E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F21BA03"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5604204" w14:textId="77777777" w:rsidR="00FE48F7" w:rsidRPr="003347B0" w:rsidRDefault="00FE48F7" w:rsidP="00FE48F7">
            <w:pPr>
              <w:pStyle w:val="a7"/>
              <w:spacing w:before="0" w:after="0" w:line="276" w:lineRule="auto"/>
              <w:ind w:firstLine="0"/>
              <w:jc w:val="center"/>
              <w:rPr>
                <w:sz w:val="20"/>
              </w:rPr>
            </w:pPr>
            <w:r w:rsidRPr="003347B0">
              <w:rPr>
                <w:sz w:val="20"/>
              </w:rPr>
              <w:t>30</w:t>
            </w:r>
          </w:p>
        </w:tc>
        <w:tc>
          <w:tcPr>
            <w:tcW w:w="5124" w:type="dxa"/>
            <w:tcBorders>
              <w:top w:val="single" w:sz="4" w:space="0" w:color="auto"/>
              <w:left w:val="single" w:sz="4" w:space="0" w:color="auto"/>
              <w:bottom w:val="single" w:sz="4" w:space="0" w:color="auto"/>
              <w:right w:val="single" w:sz="4" w:space="0" w:color="auto"/>
            </w:tcBorders>
            <w:vAlign w:val="center"/>
          </w:tcPr>
          <w:p w14:paraId="78D14B46"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образовательных организаций высшего образования и профессиональных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1041A2A3"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4108F166"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7D4E203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BE9C468" w14:textId="77777777" w:rsidR="00FE48F7" w:rsidRPr="003347B0" w:rsidRDefault="00FE48F7" w:rsidP="00FE48F7">
            <w:pPr>
              <w:pStyle w:val="a7"/>
              <w:spacing w:before="0" w:after="0" w:line="276" w:lineRule="auto"/>
              <w:ind w:firstLine="0"/>
              <w:jc w:val="center"/>
              <w:rPr>
                <w:sz w:val="20"/>
              </w:rPr>
            </w:pPr>
            <w:r w:rsidRPr="003347B0">
              <w:rPr>
                <w:sz w:val="20"/>
              </w:rPr>
              <w:t>31</w:t>
            </w:r>
          </w:p>
        </w:tc>
        <w:tc>
          <w:tcPr>
            <w:tcW w:w="5124" w:type="dxa"/>
            <w:tcBorders>
              <w:top w:val="single" w:sz="4" w:space="0" w:color="auto"/>
              <w:left w:val="single" w:sz="4" w:space="0" w:color="auto"/>
              <w:bottom w:val="single" w:sz="4" w:space="0" w:color="auto"/>
              <w:right w:val="single" w:sz="4" w:space="0" w:color="auto"/>
            </w:tcBorders>
            <w:vAlign w:val="center"/>
          </w:tcPr>
          <w:p w14:paraId="72208FE9"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центра города</w:t>
            </w:r>
          </w:p>
        </w:tc>
        <w:tc>
          <w:tcPr>
            <w:tcW w:w="1559" w:type="dxa"/>
            <w:tcBorders>
              <w:top w:val="single" w:sz="4" w:space="0" w:color="auto"/>
              <w:left w:val="single" w:sz="4" w:space="0" w:color="auto"/>
              <w:bottom w:val="single" w:sz="4" w:space="0" w:color="auto"/>
              <w:right w:val="single" w:sz="4" w:space="0" w:color="auto"/>
            </w:tcBorders>
            <w:vAlign w:val="center"/>
          </w:tcPr>
          <w:p w14:paraId="663DDE72" w14:textId="77777777" w:rsidR="00FE48F7" w:rsidRPr="003347B0" w:rsidRDefault="00FE48F7" w:rsidP="00FE48F7">
            <w:pPr>
              <w:pStyle w:val="a7"/>
              <w:spacing w:before="0" w:after="0" w:line="276" w:lineRule="auto"/>
              <w:ind w:firstLine="0"/>
              <w:jc w:val="center"/>
              <w:rPr>
                <w:sz w:val="20"/>
              </w:rPr>
            </w:pPr>
            <w:r w:rsidRPr="003347B0">
              <w:rPr>
                <w:sz w:val="20"/>
              </w:rPr>
              <w:t>0,43</w:t>
            </w:r>
          </w:p>
        </w:tc>
        <w:tc>
          <w:tcPr>
            <w:tcW w:w="2267" w:type="dxa"/>
            <w:tcBorders>
              <w:top w:val="single" w:sz="4" w:space="0" w:color="auto"/>
              <w:left w:val="single" w:sz="4" w:space="0" w:color="auto"/>
              <w:bottom w:val="single" w:sz="4" w:space="0" w:color="auto"/>
              <w:right w:val="single" w:sz="4" w:space="0" w:color="auto"/>
            </w:tcBorders>
            <w:vAlign w:val="center"/>
          </w:tcPr>
          <w:p w14:paraId="6E8B9E8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6197DC2" w14:textId="77777777" w:rsidTr="00FE48F7">
        <w:trPr>
          <w:trHeight w:val="465"/>
          <w:jc w:val="center"/>
        </w:trPr>
        <w:tc>
          <w:tcPr>
            <w:tcW w:w="974" w:type="dxa"/>
            <w:tcBorders>
              <w:top w:val="single" w:sz="4" w:space="0" w:color="auto"/>
              <w:left w:val="single" w:sz="4" w:space="0" w:color="auto"/>
              <w:bottom w:val="single" w:sz="4" w:space="0" w:color="auto"/>
              <w:right w:val="single" w:sz="4" w:space="0" w:color="auto"/>
            </w:tcBorders>
            <w:vAlign w:val="center"/>
          </w:tcPr>
          <w:p w14:paraId="39380480" w14:textId="77777777" w:rsidR="00FE48F7" w:rsidRPr="003347B0" w:rsidRDefault="00FE48F7" w:rsidP="00FE48F7">
            <w:pPr>
              <w:pStyle w:val="a7"/>
              <w:spacing w:before="0" w:after="0" w:line="276" w:lineRule="auto"/>
              <w:ind w:firstLine="0"/>
              <w:jc w:val="center"/>
              <w:rPr>
                <w:sz w:val="20"/>
              </w:rPr>
            </w:pPr>
            <w:r w:rsidRPr="003347B0">
              <w:rPr>
                <w:sz w:val="20"/>
              </w:rPr>
              <w:t>32</w:t>
            </w:r>
          </w:p>
        </w:tc>
        <w:tc>
          <w:tcPr>
            <w:tcW w:w="5124" w:type="dxa"/>
            <w:tcBorders>
              <w:top w:val="single" w:sz="4" w:space="0" w:color="auto"/>
              <w:left w:val="single" w:sz="4" w:space="0" w:color="auto"/>
              <w:bottom w:val="single" w:sz="4" w:space="0" w:color="auto"/>
              <w:right w:val="single" w:sz="4" w:space="0" w:color="auto"/>
            </w:tcBorders>
            <w:vAlign w:val="center"/>
          </w:tcPr>
          <w:p w14:paraId="351186D4" w14:textId="77777777" w:rsidR="00FE48F7" w:rsidRPr="003347B0" w:rsidRDefault="00FE48F7" w:rsidP="00FE48F7">
            <w:pPr>
              <w:pStyle w:val="a7"/>
              <w:spacing w:before="0" w:after="0" w:line="276" w:lineRule="auto"/>
              <w:ind w:firstLine="0"/>
              <w:jc w:val="left"/>
              <w:rPr>
                <w:sz w:val="20"/>
              </w:rPr>
            </w:pPr>
            <w:r w:rsidRPr="003347B0">
              <w:rPr>
                <w:sz w:val="20"/>
              </w:rPr>
              <w:t>Размещение относительно центральной части города</w:t>
            </w:r>
          </w:p>
        </w:tc>
        <w:tc>
          <w:tcPr>
            <w:tcW w:w="1559" w:type="dxa"/>
            <w:tcBorders>
              <w:top w:val="single" w:sz="4" w:space="0" w:color="auto"/>
              <w:left w:val="single" w:sz="4" w:space="0" w:color="auto"/>
              <w:bottom w:val="single" w:sz="4" w:space="0" w:color="auto"/>
              <w:right w:val="single" w:sz="4" w:space="0" w:color="auto"/>
            </w:tcBorders>
            <w:vAlign w:val="center"/>
          </w:tcPr>
          <w:p w14:paraId="7C6E552B" w14:textId="77777777" w:rsidR="00FE48F7" w:rsidRPr="003347B0" w:rsidRDefault="00FE48F7" w:rsidP="00FE48F7">
            <w:pPr>
              <w:pStyle w:val="a7"/>
              <w:spacing w:before="0" w:after="0" w:line="276" w:lineRule="auto"/>
              <w:ind w:firstLine="0"/>
              <w:jc w:val="center"/>
              <w:rPr>
                <w:sz w:val="20"/>
              </w:rPr>
            </w:pPr>
            <w:r w:rsidRPr="003347B0">
              <w:rPr>
                <w:sz w:val="20"/>
              </w:rPr>
              <w:t>0,18</w:t>
            </w:r>
          </w:p>
        </w:tc>
        <w:tc>
          <w:tcPr>
            <w:tcW w:w="2267" w:type="dxa"/>
            <w:tcBorders>
              <w:top w:val="single" w:sz="4" w:space="0" w:color="auto"/>
              <w:left w:val="single" w:sz="4" w:space="0" w:color="auto"/>
              <w:bottom w:val="single" w:sz="4" w:space="0" w:color="auto"/>
              <w:right w:val="single" w:sz="4" w:space="0" w:color="auto"/>
            </w:tcBorders>
            <w:vAlign w:val="center"/>
          </w:tcPr>
          <w:p w14:paraId="2FC650E0"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BAF9780"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AFA7A41" w14:textId="77777777" w:rsidR="00FE48F7" w:rsidRPr="003347B0" w:rsidRDefault="00FE48F7" w:rsidP="00FE48F7">
            <w:pPr>
              <w:pStyle w:val="a7"/>
              <w:spacing w:before="0" w:after="0" w:line="276" w:lineRule="auto"/>
              <w:ind w:firstLine="0"/>
              <w:jc w:val="center"/>
              <w:rPr>
                <w:sz w:val="20"/>
              </w:rPr>
            </w:pPr>
            <w:r w:rsidRPr="003347B0">
              <w:rPr>
                <w:sz w:val="20"/>
              </w:rPr>
              <w:t>33</w:t>
            </w:r>
          </w:p>
        </w:tc>
        <w:tc>
          <w:tcPr>
            <w:tcW w:w="5124" w:type="dxa"/>
            <w:tcBorders>
              <w:top w:val="single" w:sz="4" w:space="0" w:color="auto"/>
              <w:left w:val="single" w:sz="4" w:space="0" w:color="auto"/>
              <w:bottom w:val="single" w:sz="4" w:space="0" w:color="auto"/>
              <w:right w:val="single" w:sz="4" w:space="0" w:color="auto"/>
            </w:tcBorders>
            <w:vAlign w:val="center"/>
          </w:tcPr>
          <w:p w14:paraId="7630F656" w14:textId="77777777" w:rsidR="00FE48F7" w:rsidRPr="003347B0" w:rsidRDefault="00FE48F7" w:rsidP="00FE48F7">
            <w:pPr>
              <w:pStyle w:val="a7"/>
              <w:spacing w:before="0" w:after="0" w:line="276" w:lineRule="auto"/>
              <w:ind w:firstLine="0"/>
              <w:jc w:val="left"/>
              <w:rPr>
                <w:sz w:val="20"/>
              </w:rPr>
            </w:pPr>
            <w:r w:rsidRPr="003347B0">
              <w:rPr>
                <w:sz w:val="20"/>
              </w:rPr>
              <w:t>Криминогенная обстановка</w:t>
            </w:r>
          </w:p>
        </w:tc>
        <w:tc>
          <w:tcPr>
            <w:tcW w:w="1559" w:type="dxa"/>
            <w:tcBorders>
              <w:top w:val="single" w:sz="4" w:space="0" w:color="auto"/>
              <w:left w:val="single" w:sz="4" w:space="0" w:color="auto"/>
              <w:bottom w:val="single" w:sz="4" w:space="0" w:color="auto"/>
              <w:right w:val="single" w:sz="4" w:space="0" w:color="auto"/>
            </w:tcBorders>
            <w:vAlign w:val="center"/>
          </w:tcPr>
          <w:p w14:paraId="4F6742A5" w14:textId="77777777" w:rsidR="00FE48F7" w:rsidRPr="003347B0" w:rsidRDefault="00FE48F7" w:rsidP="00FE48F7">
            <w:pPr>
              <w:pStyle w:val="a7"/>
              <w:spacing w:before="0" w:after="0" w:line="276" w:lineRule="auto"/>
              <w:ind w:firstLine="0"/>
              <w:jc w:val="center"/>
              <w:rPr>
                <w:sz w:val="20"/>
              </w:rPr>
            </w:pPr>
            <w:r w:rsidRPr="003347B0">
              <w:rPr>
                <w:sz w:val="20"/>
              </w:rPr>
              <w:t>0,08</w:t>
            </w:r>
          </w:p>
        </w:tc>
        <w:tc>
          <w:tcPr>
            <w:tcW w:w="2267" w:type="dxa"/>
            <w:tcBorders>
              <w:top w:val="single" w:sz="4" w:space="0" w:color="auto"/>
              <w:left w:val="single" w:sz="4" w:space="0" w:color="auto"/>
              <w:bottom w:val="single" w:sz="4" w:space="0" w:color="auto"/>
              <w:right w:val="single" w:sz="4" w:space="0" w:color="auto"/>
            </w:tcBorders>
            <w:vAlign w:val="center"/>
          </w:tcPr>
          <w:p w14:paraId="47748217"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1AA48AE"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A53FFF5" w14:textId="77777777" w:rsidR="00FE48F7" w:rsidRPr="003347B0" w:rsidRDefault="00FE48F7" w:rsidP="00FE48F7">
            <w:pPr>
              <w:pStyle w:val="a7"/>
              <w:spacing w:before="0" w:after="0" w:line="276" w:lineRule="auto"/>
              <w:ind w:firstLine="0"/>
              <w:jc w:val="center"/>
              <w:rPr>
                <w:sz w:val="20"/>
              </w:rPr>
            </w:pPr>
            <w:r w:rsidRPr="003347B0">
              <w:rPr>
                <w:sz w:val="20"/>
              </w:rPr>
              <w:t>34</w:t>
            </w:r>
          </w:p>
        </w:tc>
        <w:tc>
          <w:tcPr>
            <w:tcW w:w="5124" w:type="dxa"/>
            <w:tcBorders>
              <w:top w:val="single" w:sz="4" w:space="0" w:color="auto"/>
              <w:left w:val="single" w:sz="4" w:space="0" w:color="auto"/>
              <w:bottom w:val="single" w:sz="4" w:space="0" w:color="auto"/>
              <w:right w:val="single" w:sz="4" w:space="0" w:color="auto"/>
            </w:tcBorders>
            <w:vAlign w:val="center"/>
          </w:tcPr>
          <w:p w14:paraId="038F60E1"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озелененных территорий общего пользования, городских лесов и лесопарков</w:t>
            </w:r>
          </w:p>
        </w:tc>
        <w:tc>
          <w:tcPr>
            <w:tcW w:w="1559" w:type="dxa"/>
            <w:tcBorders>
              <w:top w:val="single" w:sz="4" w:space="0" w:color="auto"/>
              <w:left w:val="single" w:sz="4" w:space="0" w:color="auto"/>
              <w:bottom w:val="single" w:sz="4" w:space="0" w:color="auto"/>
              <w:right w:val="single" w:sz="4" w:space="0" w:color="auto"/>
            </w:tcBorders>
            <w:vAlign w:val="center"/>
          </w:tcPr>
          <w:p w14:paraId="2E84496B" w14:textId="77777777" w:rsidR="00FE48F7" w:rsidRPr="003347B0" w:rsidRDefault="00FE48F7" w:rsidP="00FE48F7">
            <w:pPr>
              <w:pStyle w:val="a7"/>
              <w:spacing w:before="0" w:after="0" w:line="276" w:lineRule="auto"/>
              <w:ind w:firstLine="0"/>
              <w:jc w:val="center"/>
              <w:rPr>
                <w:sz w:val="20"/>
              </w:rPr>
            </w:pPr>
            <w:r w:rsidRPr="003347B0">
              <w:rPr>
                <w:sz w:val="20"/>
              </w:rPr>
              <w:t>0,48</w:t>
            </w:r>
          </w:p>
        </w:tc>
        <w:tc>
          <w:tcPr>
            <w:tcW w:w="2267" w:type="dxa"/>
            <w:tcBorders>
              <w:top w:val="single" w:sz="4" w:space="0" w:color="auto"/>
              <w:left w:val="single" w:sz="4" w:space="0" w:color="auto"/>
              <w:bottom w:val="single" w:sz="4" w:space="0" w:color="auto"/>
              <w:right w:val="single" w:sz="4" w:space="0" w:color="auto"/>
            </w:tcBorders>
            <w:vAlign w:val="center"/>
          </w:tcPr>
          <w:p w14:paraId="240151C2"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F081BC3" w14:textId="77777777" w:rsidTr="00FE48F7">
        <w:trPr>
          <w:trHeight w:val="453"/>
          <w:jc w:val="center"/>
        </w:trPr>
        <w:tc>
          <w:tcPr>
            <w:tcW w:w="974" w:type="dxa"/>
            <w:tcBorders>
              <w:top w:val="single" w:sz="4" w:space="0" w:color="auto"/>
              <w:left w:val="single" w:sz="4" w:space="0" w:color="auto"/>
              <w:bottom w:val="single" w:sz="4" w:space="0" w:color="auto"/>
              <w:right w:val="single" w:sz="4" w:space="0" w:color="auto"/>
            </w:tcBorders>
            <w:vAlign w:val="center"/>
          </w:tcPr>
          <w:p w14:paraId="5CB326CE" w14:textId="77777777" w:rsidR="00FE48F7" w:rsidRPr="003347B0" w:rsidRDefault="00FE48F7" w:rsidP="00FE48F7">
            <w:pPr>
              <w:pStyle w:val="a7"/>
              <w:spacing w:before="0" w:after="0" w:line="276" w:lineRule="auto"/>
              <w:ind w:firstLine="0"/>
              <w:jc w:val="center"/>
              <w:rPr>
                <w:sz w:val="20"/>
              </w:rPr>
            </w:pPr>
            <w:r w:rsidRPr="003347B0">
              <w:rPr>
                <w:sz w:val="20"/>
              </w:rPr>
              <w:t>35</w:t>
            </w:r>
          </w:p>
        </w:tc>
        <w:tc>
          <w:tcPr>
            <w:tcW w:w="5124" w:type="dxa"/>
            <w:tcBorders>
              <w:top w:val="single" w:sz="4" w:space="0" w:color="auto"/>
              <w:left w:val="single" w:sz="4" w:space="0" w:color="auto"/>
              <w:bottom w:val="single" w:sz="4" w:space="0" w:color="auto"/>
              <w:right w:val="single" w:sz="4" w:space="0" w:color="auto"/>
            </w:tcBorders>
            <w:vAlign w:val="center"/>
          </w:tcPr>
          <w:p w14:paraId="5FE4A6B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водных объектов (озеро Заячье, протока Бардыковка, река Сайма)</w:t>
            </w:r>
          </w:p>
        </w:tc>
        <w:tc>
          <w:tcPr>
            <w:tcW w:w="1559" w:type="dxa"/>
            <w:tcBorders>
              <w:top w:val="single" w:sz="4" w:space="0" w:color="auto"/>
              <w:left w:val="single" w:sz="4" w:space="0" w:color="auto"/>
              <w:bottom w:val="single" w:sz="4" w:space="0" w:color="auto"/>
              <w:right w:val="single" w:sz="4" w:space="0" w:color="auto"/>
            </w:tcBorders>
            <w:vAlign w:val="center"/>
          </w:tcPr>
          <w:p w14:paraId="61DDB52B"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117C0CE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EDD8092" w14:textId="77777777" w:rsidTr="00FE48F7">
        <w:trPr>
          <w:trHeight w:val="759"/>
          <w:jc w:val="center"/>
        </w:trPr>
        <w:tc>
          <w:tcPr>
            <w:tcW w:w="974" w:type="dxa"/>
            <w:tcBorders>
              <w:top w:val="single" w:sz="4" w:space="0" w:color="auto"/>
              <w:left w:val="single" w:sz="4" w:space="0" w:color="auto"/>
              <w:bottom w:val="single" w:sz="4" w:space="0" w:color="auto"/>
              <w:right w:val="single" w:sz="4" w:space="0" w:color="auto"/>
            </w:tcBorders>
            <w:vAlign w:val="center"/>
          </w:tcPr>
          <w:p w14:paraId="551DEEDE" w14:textId="77777777" w:rsidR="00FE48F7" w:rsidRPr="003347B0" w:rsidRDefault="00FE48F7" w:rsidP="00FE48F7">
            <w:pPr>
              <w:pStyle w:val="a7"/>
              <w:spacing w:before="0" w:after="0" w:line="276" w:lineRule="auto"/>
              <w:ind w:firstLine="0"/>
              <w:jc w:val="center"/>
              <w:rPr>
                <w:sz w:val="20"/>
              </w:rPr>
            </w:pPr>
            <w:r w:rsidRPr="003347B0">
              <w:rPr>
                <w:sz w:val="20"/>
              </w:rPr>
              <w:t>36</w:t>
            </w:r>
          </w:p>
        </w:tc>
        <w:tc>
          <w:tcPr>
            <w:tcW w:w="5124" w:type="dxa"/>
            <w:tcBorders>
              <w:top w:val="single" w:sz="4" w:space="0" w:color="auto"/>
              <w:left w:val="single" w:sz="4" w:space="0" w:color="auto"/>
              <w:bottom w:val="single" w:sz="4" w:space="0" w:color="auto"/>
              <w:right w:val="single" w:sz="4" w:space="0" w:color="auto"/>
            </w:tcBorders>
            <w:vAlign w:val="center"/>
          </w:tcPr>
          <w:p w14:paraId="78618B1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улично-дорожной сети</w:t>
            </w:r>
          </w:p>
        </w:tc>
        <w:tc>
          <w:tcPr>
            <w:tcW w:w="1559" w:type="dxa"/>
            <w:tcBorders>
              <w:top w:val="single" w:sz="4" w:space="0" w:color="auto"/>
              <w:left w:val="single" w:sz="4" w:space="0" w:color="auto"/>
              <w:bottom w:val="single" w:sz="4" w:space="0" w:color="auto"/>
              <w:right w:val="single" w:sz="4" w:space="0" w:color="auto"/>
            </w:tcBorders>
            <w:vAlign w:val="center"/>
          </w:tcPr>
          <w:p w14:paraId="5123013F" w14:textId="77777777" w:rsidR="00FE48F7" w:rsidRPr="003347B0" w:rsidRDefault="00FE48F7" w:rsidP="00FE48F7">
            <w:pPr>
              <w:pStyle w:val="a7"/>
              <w:spacing w:before="0" w:after="0" w:line="276" w:lineRule="auto"/>
              <w:ind w:firstLine="0"/>
              <w:jc w:val="center"/>
              <w:rPr>
                <w:sz w:val="20"/>
              </w:rPr>
            </w:pPr>
            <w:r w:rsidRPr="003347B0">
              <w:rPr>
                <w:sz w:val="20"/>
              </w:rPr>
              <w:t>0,38</w:t>
            </w:r>
          </w:p>
        </w:tc>
        <w:tc>
          <w:tcPr>
            <w:tcW w:w="2267" w:type="dxa"/>
            <w:tcBorders>
              <w:top w:val="single" w:sz="4" w:space="0" w:color="auto"/>
              <w:left w:val="single" w:sz="4" w:space="0" w:color="auto"/>
              <w:bottom w:val="single" w:sz="4" w:space="0" w:color="auto"/>
              <w:right w:val="single" w:sz="4" w:space="0" w:color="auto"/>
            </w:tcBorders>
            <w:vAlign w:val="center"/>
          </w:tcPr>
          <w:p w14:paraId="46F3B7C3"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0E02A76"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29A1483" w14:textId="77777777" w:rsidR="00FE48F7" w:rsidRPr="003347B0" w:rsidRDefault="00FE48F7" w:rsidP="00FE48F7">
            <w:pPr>
              <w:pStyle w:val="a7"/>
              <w:spacing w:before="0" w:after="0" w:line="276" w:lineRule="auto"/>
              <w:ind w:firstLine="0"/>
              <w:jc w:val="center"/>
              <w:rPr>
                <w:sz w:val="20"/>
              </w:rPr>
            </w:pPr>
            <w:r w:rsidRPr="003347B0">
              <w:rPr>
                <w:sz w:val="20"/>
              </w:rPr>
              <w:t>37</w:t>
            </w:r>
          </w:p>
        </w:tc>
        <w:tc>
          <w:tcPr>
            <w:tcW w:w="5124" w:type="dxa"/>
            <w:tcBorders>
              <w:top w:val="single" w:sz="4" w:space="0" w:color="auto"/>
              <w:left w:val="single" w:sz="4" w:space="0" w:color="auto"/>
              <w:bottom w:val="single" w:sz="4" w:space="0" w:color="auto"/>
              <w:right w:val="single" w:sz="4" w:space="0" w:color="auto"/>
            </w:tcBorders>
            <w:vAlign w:val="center"/>
          </w:tcPr>
          <w:p w14:paraId="4C11DDA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гаражей индивидуального транспорта</w:t>
            </w:r>
          </w:p>
        </w:tc>
        <w:tc>
          <w:tcPr>
            <w:tcW w:w="1559" w:type="dxa"/>
            <w:tcBorders>
              <w:top w:val="single" w:sz="4" w:space="0" w:color="auto"/>
              <w:left w:val="single" w:sz="4" w:space="0" w:color="auto"/>
              <w:bottom w:val="single" w:sz="4" w:space="0" w:color="auto"/>
              <w:right w:val="single" w:sz="4" w:space="0" w:color="auto"/>
            </w:tcBorders>
            <w:vAlign w:val="center"/>
          </w:tcPr>
          <w:p w14:paraId="64701C83"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3C02C22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7834B920"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2C9E335" w14:textId="77777777" w:rsidR="00FE48F7" w:rsidRPr="003347B0" w:rsidRDefault="00FE48F7" w:rsidP="00FE48F7">
            <w:pPr>
              <w:pStyle w:val="a7"/>
              <w:spacing w:before="0" w:after="0" w:line="276" w:lineRule="auto"/>
              <w:ind w:firstLine="0"/>
              <w:jc w:val="center"/>
              <w:rPr>
                <w:sz w:val="20"/>
              </w:rPr>
            </w:pPr>
            <w:r w:rsidRPr="003347B0">
              <w:rPr>
                <w:sz w:val="20"/>
              </w:rPr>
              <w:t>38</w:t>
            </w:r>
          </w:p>
        </w:tc>
        <w:tc>
          <w:tcPr>
            <w:tcW w:w="5124" w:type="dxa"/>
            <w:tcBorders>
              <w:top w:val="single" w:sz="4" w:space="0" w:color="auto"/>
              <w:left w:val="single" w:sz="4" w:space="0" w:color="auto"/>
              <w:bottom w:val="single" w:sz="4" w:space="0" w:color="auto"/>
              <w:right w:val="single" w:sz="4" w:space="0" w:color="auto"/>
            </w:tcBorders>
            <w:vAlign w:val="center"/>
          </w:tcPr>
          <w:p w14:paraId="561E4923"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стоянок транспортных средств</w:t>
            </w:r>
          </w:p>
        </w:tc>
        <w:tc>
          <w:tcPr>
            <w:tcW w:w="1559" w:type="dxa"/>
            <w:tcBorders>
              <w:top w:val="single" w:sz="4" w:space="0" w:color="auto"/>
              <w:left w:val="single" w:sz="4" w:space="0" w:color="auto"/>
              <w:bottom w:val="single" w:sz="4" w:space="0" w:color="auto"/>
              <w:right w:val="single" w:sz="4" w:space="0" w:color="auto"/>
            </w:tcBorders>
            <w:vAlign w:val="center"/>
          </w:tcPr>
          <w:p w14:paraId="62E8983B" w14:textId="77777777" w:rsidR="00FE48F7" w:rsidRPr="003347B0" w:rsidRDefault="00FE48F7" w:rsidP="00FE48F7">
            <w:pPr>
              <w:pStyle w:val="a7"/>
              <w:spacing w:before="0" w:after="0" w:line="276" w:lineRule="auto"/>
              <w:ind w:firstLine="0"/>
              <w:jc w:val="center"/>
              <w:rPr>
                <w:sz w:val="20"/>
              </w:rPr>
            </w:pPr>
            <w:r w:rsidRPr="003347B0">
              <w:rPr>
                <w:sz w:val="20"/>
              </w:rPr>
              <w:t>0,29</w:t>
            </w:r>
          </w:p>
        </w:tc>
        <w:tc>
          <w:tcPr>
            <w:tcW w:w="2267" w:type="dxa"/>
            <w:tcBorders>
              <w:top w:val="single" w:sz="4" w:space="0" w:color="auto"/>
              <w:left w:val="single" w:sz="4" w:space="0" w:color="auto"/>
              <w:bottom w:val="single" w:sz="4" w:space="0" w:color="auto"/>
              <w:right w:val="single" w:sz="4" w:space="0" w:color="auto"/>
            </w:tcBorders>
            <w:vAlign w:val="center"/>
          </w:tcPr>
          <w:p w14:paraId="10250B7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769746B7" w14:textId="77777777" w:rsidTr="00FE48F7">
        <w:trPr>
          <w:trHeight w:val="106"/>
          <w:jc w:val="center"/>
        </w:trPr>
        <w:tc>
          <w:tcPr>
            <w:tcW w:w="974" w:type="dxa"/>
            <w:tcBorders>
              <w:top w:val="single" w:sz="4" w:space="0" w:color="auto"/>
              <w:left w:val="single" w:sz="4" w:space="0" w:color="auto"/>
              <w:bottom w:val="single" w:sz="4" w:space="0" w:color="auto"/>
              <w:right w:val="single" w:sz="4" w:space="0" w:color="auto"/>
            </w:tcBorders>
            <w:vAlign w:val="center"/>
          </w:tcPr>
          <w:p w14:paraId="19AF00FB" w14:textId="77777777" w:rsidR="00FE48F7" w:rsidRPr="003347B0" w:rsidRDefault="00FE48F7" w:rsidP="00FE48F7">
            <w:pPr>
              <w:pStyle w:val="a7"/>
              <w:spacing w:before="0" w:after="0" w:line="276" w:lineRule="auto"/>
              <w:ind w:firstLine="0"/>
              <w:jc w:val="center"/>
              <w:rPr>
                <w:sz w:val="20"/>
              </w:rPr>
            </w:pPr>
            <w:r w:rsidRPr="003347B0">
              <w:rPr>
                <w:sz w:val="20"/>
              </w:rPr>
              <w:t>39</w:t>
            </w:r>
          </w:p>
        </w:tc>
        <w:tc>
          <w:tcPr>
            <w:tcW w:w="5124" w:type="dxa"/>
            <w:tcBorders>
              <w:top w:val="single" w:sz="4" w:space="0" w:color="auto"/>
              <w:left w:val="single" w:sz="4" w:space="0" w:color="auto"/>
              <w:bottom w:val="single" w:sz="4" w:space="0" w:color="auto"/>
              <w:right w:val="single" w:sz="4" w:space="0" w:color="auto"/>
            </w:tcBorders>
            <w:vAlign w:val="center"/>
          </w:tcPr>
          <w:p w14:paraId="69C5568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мест хранения индивидуальн</w:t>
            </w:r>
            <w:r w:rsidRPr="003347B0">
              <w:rPr>
                <w:sz w:val="20"/>
                <w:lang w:val="ru-RU"/>
              </w:rPr>
              <w:t xml:space="preserve">ых легковых автомобилей </w:t>
            </w:r>
            <w:r w:rsidRPr="003347B0">
              <w:rPr>
                <w:sz w:val="20"/>
              </w:rPr>
              <w:t>(гаражей индивидуального транспорта, стоянок транспортных средств)</w:t>
            </w:r>
          </w:p>
        </w:tc>
        <w:tc>
          <w:tcPr>
            <w:tcW w:w="1559" w:type="dxa"/>
            <w:tcBorders>
              <w:top w:val="single" w:sz="4" w:space="0" w:color="auto"/>
              <w:left w:val="single" w:sz="4" w:space="0" w:color="auto"/>
              <w:bottom w:val="single" w:sz="4" w:space="0" w:color="auto"/>
              <w:right w:val="single" w:sz="4" w:space="0" w:color="auto"/>
            </w:tcBorders>
            <w:vAlign w:val="center"/>
          </w:tcPr>
          <w:p w14:paraId="52946AFA"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22D8EA0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08C6B24"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480C674" w14:textId="77777777" w:rsidR="00FE48F7" w:rsidRPr="003347B0" w:rsidRDefault="00FE48F7" w:rsidP="00FE48F7">
            <w:pPr>
              <w:pStyle w:val="a7"/>
              <w:spacing w:before="0" w:after="0" w:line="276" w:lineRule="auto"/>
              <w:ind w:firstLine="0"/>
              <w:jc w:val="center"/>
              <w:rPr>
                <w:sz w:val="20"/>
              </w:rPr>
            </w:pPr>
            <w:r w:rsidRPr="003347B0">
              <w:rPr>
                <w:sz w:val="20"/>
              </w:rPr>
              <w:t>40</w:t>
            </w:r>
          </w:p>
        </w:tc>
        <w:tc>
          <w:tcPr>
            <w:tcW w:w="5124" w:type="dxa"/>
            <w:tcBorders>
              <w:top w:val="single" w:sz="4" w:space="0" w:color="auto"/>
              <w:left w:val="single" w:sz="4" w:space="0" w:color="auto"/>
              <w:bottom w:val="single" w:sz="4" w:space="0" w:color="auto"/>
              <w:right w:val="single" w:sz="4" w:space="0" w:color="auto"/>
            </w:tcBorders>
            <w:vAlign w:val="center"/>
          </w:tcPr>
          <w:p w14:paraId="7B4A203C" w14:textId="77777777" w:rsidR="00FE48F7" w:rsidRPr="003347B0" w:rsidRDefault="00FE48F7" w:rsidP="00FE48F7">
            <w:pPr>
              <w:pStyle w:val="a7"/>
              <w:spacing w:before="0" w:after="0" w:line="276" w:lineRule="auto"/>
              <w:ind w:firstLine="0"/>
              <w:jc w:val="left"/>
              <w:rPr>
                <w:sz w:val="20"/>
              </w:rPr>
            </w:pPr>
            <w:r w:rsidRPr="003347B0">
              <w:rPr>
                <w:sz w:val="20"/>
              </w:rPr>
              <w:t xml:space="preserve">Удаленность от </w:t>
            </w:r>
            <w:r w:rsidRPr="003347B0">
              <w:rPr>
                <w:sz w:val="20"/>
                <w:szCs w:val="20"/>
              </w:rPr>
              <w:t>остановочны</w:t>
            </w:r>
            <w:r w:rsidRPr="003347B0">
              <w:rPr>
                <w:sz w:val="20"/>
                <w:szCs w:val="20"/>
                <w:lang w:val="ru-RU"/>
              </w:rPr>
              <w:t>х</w:t>
            </w:r>
            <w:r w:rsidRPr="003347B0">
              <w:rPr>
                <w:sz w:val="20"/>
                <w:szCs w:val="20"/>
              </w:rPr>
              <w:t xml:space="preserve"> пункт</w:t>
            </w:r>
            <w:r w:rsidRPr="003347B0">
              <w:rPr>
                <w:sz w:val="20"/>
                <w:szCs w:val="20"/>
                <w:lang w:val="ru-RU"/>
              </w:rPr>
              <w:t>ов</w:t>
            </w:r>
            <w:r w:rsidRPr="003347B0">
              <w:rPr>
                <w:sz w:val="20"/>
                <w:szCs w:val="20"/>
              </w:rPr>
              <w:t xml:space="preserve"> общественного транспорта</w:t>
            </w:r>
          </w:p>
        </w:tc>
        <w:tc>
          <w:tcPr>
            <w:tcW w:w="1559" w:type="dxa"/>
            <w:tcBorders>
              <w:top w:val="single" w:sz="4" w:space="0" w:color="auto"/>
              <w:left w:val="single" w:sz="4" w:space="0" w:color="auto"/>
              <w:bottom w:val="single" w:sz="4" w:space="0" w:color="auto"/>
              <w:right w:val="single" w:sz="4" w:space="0" w:color="auto"/>
            </w:tcBorders>
            <w:vAlign w:val="center"/>
          </w:tcPr>
          <w:p w14:paraId="65C3A4AA"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1D910C2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934216F" w14:textId="77777777" w:rsidTr="00FE48F7">
        <w:trPr>
          <w:trHeight w:val="593"/>
          <w:jc w:val="center"/>
        </w:trPr>
        <w:tc>
          <w:tcPr>
            <w:tcW w:w="974" w:type="dxa"/>
            <w:tcBorders>
              <w:top w:val="single" w:sz="4" w:space="0" w:color="auto"/>
              <w:left w:val="single" w:sz="4" w:space="0" w:color="auto"/>
              <w:bottom w:val="single" w:sz="4" w:space="0" w:color="auto"/>
              <w:right w:val="single" w:sz="4" w:space="0" w:color="auto"/>
            </w:tcBorders>
            <w:vAlign w:val="center"/>
          </w:tcPr>
          <w:p w14:paraId="05F733A6" w14:textId="77777777" w:rsidR="00FE48F7" w:rsidRPr="003347B0" w:rsidRDefault="00FE48F7" w:rsidP="00FE48F7">
            <w:pPr>
              <w:pStyle w:val="a7"/>
              <w:spacing w:before="0" w:after="0" w:line="276" w:lineRule="auto"/>
              <w:ind w:firstLine="0"/>
              <w:jc w:val="center"/>
              <w:rPr>
                <w:sz w:val="20"/>
              </w:rPr>
            </w:pPr>
            <w:r w:rsidRPr="003347B0">
              <w:rPr>
                <w:sz w:val="20"/>
              </w:rPr>
              <w:t>41</w:t>
            </w:r>
          </w:p>
        </w:tc>
        <w:tc>
          <w:tcPr>
            <w:tcW w:w="5124" w:type="dxa"/>
            <w:tcBorders>
              <w:top w:val="single" w:sz="4" w:space="0" w:color="auto"/>
              <w:left w:val="single" w:sz="4" w:space="0" w:color="auto"/>
              <w:bottom w:val="single" w:sz="4" w:space="0" w:color="auto"/>
              <w:right w:val="single" w:sz="4" w:space="0" w:color="auto"/>
            </w:tcBorders>
            <w:vAlign w:val="center"/>
          </w:tcPr>
          <w:p w14:paraId="77852C89" w14:textId="77777777" w:rsidR="00FE48F7" w:rsidRPr="003347B0" w:rsidRDefault="00FE48F7" w:rsidP="00FE48F7">
            <w:pPr>
              <w:pStyle w:val="a7"/>
              <w:spacing w:before="0" w:after="0" w:line="276" w:lineRule="auto"/>
              <w:ind w:firstLine="0"/>
              <w:jc w:val="left"/>
              <w:rPr>
                <w:sz w:val="20"/>
              </w:rPr>
            </w:pPr>
            <w:r w:rsidRPr="003347B0">
              <w:rPr>
                <w:sz w:val="20"/>
              </w:rPr>
              <w:t xml:space="preserve">Обеспеченность </w:t>
            </w:r>
            <w:r w:rsidRPr="003347B0">
              <w:rPr>
                <w:sz w:val="20"/>
                <w:szCs w:val="20"/>
              </w:rPr>
              <w:t>остановочными пунктами</w:t>
            </w:r>
            <w:r w:rsidRPr="003347B0">
              <w:rPr>
                <w:sz w:val="20"/>
                <w:szCs w:val="20"/>
                <w:lang w:val="ru-RU"/>
              </w:rPr>
              <w:t xml:space="preserve"> </w:t>
            </w:r>
            <w:r w:rsidRPr="003347B0">
              <w:rPr>
                <w:sz w:val="20"/>
                <w:szCs w:val="20"/>
              </w:rPr>
              <w:t>общественного транспорта в радиусе 400 м</w:t>
            </w:r>
          </w:p>
        </w:tc>
        <w:tc>
          <w:tcPr>
            <w:tcW w:w="1559" w:type="dxa"/>
            <w:tcBorders>
              <w:top w:val="single" w:sz="4" w:space="0" w:color="auto"/>
              <w:left w:val="single" w:sz="4" w:space="0" w:color="auto"/>
              <w:bottom w:val="single" w:sz="4" w:space="0" w:color="auto"/>
              <w:right w:val="single" w:sz="4" w:space="0" w:color="auto"/>
            </w:tcBorders>
            <w:vAlign w:val="center"/>
          </w:tcPr>
          <w:p w14:paraId="4B0A7DAD" w14:textId="77777777" w:rsidR="00FE48F7" w:rsidRPr="003347B0" w:rsidRDefault="00FE48F7" w:rsidP="00FE48F7">
            <w:pPr>
              <w:pStyle w:val="a7"/>
              <w:spacing w:before="0" w:after="0" w:line="276" w:lineRule="auto"/>
              <w:ind w:firstLine="0"/>
              <w:jc w:val="center"/>
              <w:rPr>
                <w:sz w:val="20"/>
              </w:rPr>
            </w:pPr>
            <w:r w:rsidRPr="003347B0">
              <w:rPr>
                <w:sz w:val="20"/>
              </w:rPr>
              <w:t>0,24</w:t>
            </w:r>
          </w:p>
        </w:tc>
        <w:tc>
          <w:tcPr>
            <w:tcW w:w="2267" w:type="dxa"/>
            <w:tcBorders>
              <w:top w:val="single" w:sz="4" w:space="0" w:color="auto"/>
              <w:left w:val="single" w:sz="4" w:space="0" w:color="auto"/>
              <w:bottom w:val="single" w:sz="4" w:space="0" w:color="auto"/>
              <w:right w:val="single" w:sz="4" w:space="0" w:color="auto"/>
            </w:tcBorders>
            <w:vAlign w:val="center"/>
          </w:tcPr>
          <w:p w14:paraId="6C84441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5388930"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4FF37079" w14:textId="77777777" w:rsidR="00FE48F7" w:rsidRPr="003347B0" w:rsidRDefault="00FE48F7" w:rsidP="00FE48F7">
            <w:pPr>
              <w:pStyle w:val="a7"/>
              <w:spacing w:before="0" w:after="0" w:line="276" w:lineRule="auto"/>
              <w:ind w:firstLine="0"/>
              <w:jc w:val="center"/>
              <w:rPr>
                <w:sz w:val="20"/>
              </w:rPr>
            </w:pPr>
            <w:r w:rsidRPr="003347B0">
              <w:rPr>
                <w:sz w:val="20"/>
              </w:rPr>
              <w:t>42</w:t>
            </w:r>
          </w:p>
        </w:tc>
        <w:tc>
          <w:tcPr>
            <w:tcW w:w="5124" w:type="dxa"/>
            <w:tcBorders>
              <w:top w:val="single" w:sz="4" w:space="0" w:color="auto"/>
              <w:left w:val="single" w:sz="4" w:space="0" w:color="auto"/>
              <w:bottom w:val="single" w:sz="4" w:space="0" w:color="auto"/>
              <w:right w:val="single" w:sz="4" w:space="0" w:color="auto"/>
            </w:tcBorders>
            <w:vAlign w:val="center"/>
          </w:tcPr>
          <w:p w14:paraId="492EA0E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складских зданий и сооружений</w:t>
            </w:r>
          </w:p>
        </w:tc>
        <w:tc>
          <w:tcPr>
            <w:tcW w:w="1559" w:type="dxa"/>
            <w:tcBorders>
              <w:top w:val="single" w:sz="4" w:space="0" w:color="auto"/>
              <w:left w:val="single" w:sz="4" w:space="0" w:color="auto"/>
              <w:bottom w:val="single" w:sz="4" w:space="0" w:color="auto"/>
              <w:right w:val="single" w:sz="4" w:space="0" w:color="auto"/>
            </w:tcBorders>
            <w:vAlign w:val="center"/>
          </w:tcPr>
          <w:p w14:paraId="1CE0B589" w14:textId="77777777" w:rsidR="00FE48F7" w:rsidRPr="003347B0" w:rsidRDefault="00FE48F7" w:rsidP="00FE48F7">
            <w:pPr>
              <w:pStyle w:val="a7"/>
              <w:spacing w:before="0" w:after="0" w:line="276" w:lineRule="auto"/>
              <w:ind w:firstLine="0"/>
              <w:jc w:val="center"/>
              <w:rPr>
                <w:sz w:val="20"/>
              </w:rPr>
            </w:pPr>
            <w:r w:rsidRPr="003347B0">
              <w:rPr>
                <w:sz w:val="20"/>
              </w:rPr>
              <w:t>0,25</w:t>
            </w:r>
          </w:p>
        </w:tc>
        <w:tc>
          <w:tcPr>
            <w:tcW w:w="2267" w:type="dxa"/>
            <w:tcBorders>
              <w:top w:val="single" w:sz="4" w:space="0" w:color="auto"/>
              <w:left w:val="single" w:sz="4" w:space="0" w:color="auto"/>
              <w:bottom w:val="single" w:sz="4" w:space="0" w:color="auto"/>
              <w:right w:val="single" w:sz="4" w:space="0" w:color="auto"/>
            </w:tcBorders>
            <w:vAlign w:val="center"/>
          </w:tcPr>
          <w:p w14:paraId="73A111E6"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7D4A7E46"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64F3A7D0" w14:textId="77777777" w:rsidR="00FE48F7" w:rsidRPr="003347B0" w:rsidRDefault="00FE48F7" w:rsidP="00FE48F7">
            <w:pPr>
              <w:pStyle w:val="a7"/>
              <w:spacing w:before="0" w:after="0" w:line="276" w:lineRule="auto"/>
              <w:ind w:firstLine="0"/>
              <w:jc w:val="center"/>
              <w:rPr>
                <w:sz w:val="20"/>
              </w:rPr>
            </w:pPr>
            <w:r w:rsidRPr="003347B0">
              <w:rPr>
                <w:sz w:val="20"/>
              </w:rPr>
              <w:t>43</w:t>
            </w:r>
          </w:p>
        </w:tc>
        <w:tc>
          <w:tcPr>
            <w:tcW w:w="5124" w:type="dxa"/>
            <w:tcBorders>
              <w:top w:val="single" w:sz="4" w:space="0" w:color="auto"/>
              <w:left w:val="single" w:sz="4" w:space="0" w:color="auto"/>
              <w:bottom w:val="single" w:sz="4" w:space="0" w:color="auto"/>
              <w:right w:val="single" w:sz="4" w:space="0" w:color="auto"/>
            </w:tcBorders>
            <w:vAlign w:val="center"/>
          </w:tcPr>
          <w:p w14:paraId="7279CB4C"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промышленности</w:t>
            </w:r>
          </w:p>
        </w:tc>
        <w:tc>
          <w:tcPr>
            <w:tcW w:w="1559" w:type="dxa"/>
            <w:tcBorders>
              <w:top w:val="single" w:sz="4" w:space="0" w:color="auto"/>
              <w:left w:val="single" w:sz="4" w:space="0" w:color="auto"/>
              <w:bottom w:val="single" w:sz="4" w:space="0" w:color="auto"/>
              <w:right w:val="single" w:sz="4" w:space="0" w:color="auto"/>
            </w:tcBorders>
            <w:vAlign w:val="center"/>
          </w:tcPr>
          <w:p w14:paraId="457922A9" w14:textId="77777777" w:rsidR="00FE48F7" w:rsidRPr="003347B0" w:rsidRDefault="00FE48F7" w:rsidP="00FE48F7">
            <w:pPr>
              <w:pStyle w:val="a7"/>
              <w:spacing w:before="0" w:after="0" w:line="276" w:lineRule="auto"/>
              <w:ind w:firstLine="0"/>
              <w:jc w:val="center"/>
              <w:rPr>
                <w:sz w:val="20"/>
              </w:rPr>
            </w:pPr>
            <w:r w:rsidRPr="003347B0">
              <w:rPr>
                <w:sz w:val="20"/>
              </w:rPr>
              <w:t>0,22</w:t>
            </w:r>
          </w:p>
        </w:tc>
        <w:tc>
          <w:tcPr>
            <w:tcW w:w="2267" w:type="dxa"/>
            <w:tcBorders>
              <w:top w:val="single" w:sz="4" w:space="0" w:color="auto"/>
              <w:left w:val="single" w:sz="4" w:space="0" w:color="auto"/>
              <w:bottom w:val="single" w:sz="4" w:space="0" w:color="auto"/>
              <w:right w:val="single" w:sz="4" w:space="0" w:color="auto"/>
            </w:tcBorders>
            <w:vAlign w:val="center"/>
          </w:tcPr>
          <w:p w14:paraId="5333979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EDFEEFC"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2DDB3326" w14:textId="77777777" w:rsidR="00FE48F7" w:rsidRPr="003347B0" w:rsidRDefault="00FE48F7" w:rsidP="00FE48F7">
            <w:pPr>
              <w:pStyle w:val="a7"/>
              <w:spacing w:before="0" w:after="0" w:line="276" w:lineRule="auto"/>
              <w:ind w:firstLine="0"/>
              <w:jc w:val="center"/>
              <w:rPr>
                <w:sz w:val="20"/>
              </w:rPr>
            </w:pPr>
            <w:r w:rsidRPr="003347B0">
              <w:rPr>
                <w:sz w:val="20"/>
              </w:rPr>
              <w:t>44</w:t>
            </w:r>
          </w:p>
        </w:tc>
        <w:tc>
          <w:tcPr>
            <w:tcW w:w="5124" w:type="dxa"/>
            <w:tcBorders>
              <w:top w:val="single" w:sz="4" w:space="0" w:color="auto"/>
              <w:left w:val="single" w:sz="4" w:space="0" w:color="auto"/>
              <w:bottom w:val="single" w:sz="4" w:space="0" w:color="auto"/>
              <w:right w:val="single" w:sz="4" w:space="0" w:color="auto"/>
            </w:tcBorders>
            <w:vAlign w:val="center"/>
          </w:tcPr>
          <w:p w14:paraId="4D460C0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международного аэропорта</w:t>
            </w:r>
          </w:p>
        </w:tc>
        <w:tc>
          <w:tcPr>
            <w:tcW w:w="1559" w:type="dxa"/>
            <w:tcBorders>
              <w:top w:val="single" w:sz="4" w:space="0" w:color="auto"/>
              <w:left w:val="single" w:sz="4" w:space="0" w:color="auto"/>
              <w:bottom w:val="single" w:sz="4" w:space="0" w:color="auto"/>
              <w:right w:val="single" w:sz="4" w:space="0" w:color="auto"/>
            </w:tcBorders>
            <w:vAlign w:val="center"/>
          </w:tcPr>
          <w:p w14:paraId="134920FF"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77839B0B"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3D45B7FC"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3FDFE1EF" w14:textId="77777777" w:rsidR="00FE48F7" w:rsidRPr="003347B0" w:rsidRDefault="00FE48F7" w:rsidP="00FE48F7">
            <w:pPr>
              <w:pStyle w:val="a7"/>
              <w:spacing w:before="0" w:after="0" w:line="276" w:lineRule="auto"/>
              <w:ind w:firstLine="0"/>
              <w:jc w:val="center"/>
              <w:rPr>
                <w:sz w:val="20"/>
              </w:rPr>
            </w:pPr>
            <w:r w:rsidRPr="003347B0">
              <w:rPr>
                <w:sz w:val="20"/>
              </w:rPr>
              <w:t>45</w:t>
            </w:r>
          </w:p>
        </w:tc>
        <w:tc>
          <w:tcPr>
            <w:tcW w:w="5124" w:type="dxa"/>
            <w:tcBorders>
              <w:top w:val="single" w:sz="4" w:space="0" w:color="auto"/>
              <w:left w:val="single" w:sz="4" w:space="0" w:color="auto"/>
              <w:bottom w:val="single" w:sz="4" w:space="0" w:color="auto"/>
              <w:right w:val="single" w:sz="4" w:space="0" w:color="auto"/>
            </w:tcBorders>
            <w:vAlign w:val="center"/>
          </w:tcPr>
          <w:p w14:paraId="0AEB63FF"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железнодорожного вокзала</w:t>
            </w:r>
          </w:p>
        </w:tc>
        <w:tc>
          <w:tcPr>
            <w:tcW w:w="1559" w:type="dxa"/>
            <w:tcBorders>
              <w:top w:val="single" w:sz="4" w:space="0" w:color="auto"/>
              <w:left w:val="single" w:sz="4" w:space="0" w:color="auto"/>
              <w:bottom w:val="single" w:sz="4" w:space="0" w:color="auto"/>
              <w:right w:val="single" w:sz="4" w:space="0" w:color="auto"/>
            </w:tcBorders>
            <w:vAlign w:val="center"/>
          </w:tcPr>
          <w:p w14:paraId="0367DCC5" w14:textId="77777777" w:rsidR="00FE48F7" w:rsidRPr="003347B0" w:rsidRDefault="00FE48F7" w:rsidP="00FE48F7">
            <w:pPr>
              <w:pStyle w:val="a7"/>
              <w:spacing w:before="0" w:after="0" w:line="276" w:lineRule="auto"/>
              <w:ind w:firstLine="0"/>
              <w:jc w:val="center"/>
              <w:rPr>
                <w:sz w:val="20"/>
              </w:rPr>
            </w:pPr>
            <w:r w:rsidRPr="003347B0">
              <w:rPr>
                <w:sz w:val="20"/>
              </w:rPr>
              <w:t>0,13</w:t>
            </w:r>
          </w:p>
        </w:tc>
        <w:tc>
          <w:tcPr>
            <w:tcW w:w="2267" w:type="dxa"/>
            <w:tcBorders>
              <w:top w:val="single" w:sz="4" w:space="0" w:color="auto"/>
              <w:left w:val="single" w:sz="4" w:space="0" w:color="auto"/>
              <w:bottom w:val="single" w:sz="4" w:space="0" w:color="auto"/>
              <w:right w:val="single" w:sz="4" w:space="0" w:color="auto"/>
            </w:tcBorders>
            <w:vAlign w:val="center"/>
          </w:tcPr>
          <w:p w14:paraId="428D2EB5"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1E06A3E"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36B01D68" w14:textId="77777777" w:rsidR="00FE48F7" w:rsidRPr="003347B0" w:rsidRDefault="00FE48F7" w:rsidP="00FE48F7">
            <w:pPr>
              <w:pStyle w:val="a7"/>
              <w:spacing w:before="0" w:after="0" w:line="276" w:lineRule="auto"/>
              <w:ind w:firstLine="0"/>
              <w:jc w:val="center"/>
              <w:rPr>
                <w:sz w:val="20"/>
              </w:rPr>
            </w:pPr>
            <w:r w:rsidRPr="003347B0">
              <w:rPr>
                <w:sz w:val="20"/>
              </w:rPr>
              <w:t>46</w:t>
            </w:r>
          </w:p>
        </w:tc>
        <w:tc>
          <w:tcPr>
            <w:tcW w:w="5124" w:type="dxa"/>
            <w:tcBorders>
              <w:top w:val="single" w:sz="4" w:space="0" w:color="auto"/>
              <w:left w:val="single" w:sz="4" w:space="0" w:color="auto"/>
              <w:bottom w:val="single" w:sz="4" w:space="0" w:color="auto"/>
              <w:right w:val="single" w:sz="4" w:space="0" w:color="auto"/>
            </w:tcBorders>
            <w:vAlign w:val="center"/>
            <w:hideMark/>
          </w:tcPr>
          <w:p w14:paraId="1D64F6F9"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железной дороги</w:t>
            </w:r>
          </w:p>
        </w:tc>
        <w:tc>
          <w:tcPr>
            <w:tcW w:w="1559" w:type="dxa"/>
            <w:tcBorders>
              <w:top w:val="single" w:sz="4" w:space="0" w:color="auto"/>
              <w:left w:val="single" w:sz="4" w:space="0" w:color="auto"/>
              <w:bottom w:val="single" w:sz="4" w:space="0" w:color="auto"/>
              <w:right w:val="single" w:sz="4" w:space="0" w:color="auto"/>
            </w:tcBorders>
            <w:vAlign w:val="center"/>
          </w:tcPr>
          <w:p w14:paraId="45638047"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153D0B1F"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bl>
    <w:p w14:paraId="7958BF63" w14:textId="77777777" w:rsidR="00FE48F7" w:rsidRPr="003347B0" w:rsidRDefault="00FE48F7" w:rsidP="00D773E4">
      <w:pPr>
        <w:pStyle w:val="a7"/>
        <w:ind w:firstLine="709"/>
      </w:pPr>
      <w:r w:rsidRPr="003347B0">
        <w:lastRenderedPageBreak/>
        <w:t xml:space="preserve">Из дальнейшего анализа были исключены все факторные показатели, у которых абсолютное значение коэффициента парной корреляции с результирующим показателем было ниже 0,2. </w:t>
      </w:r>
    </w:p>
    <w:p w14:paraId="5CB32443" w14:textId="77777777" w:rsidR="00FE48F7" w:rsidRPr="003347B0" w:rsidRDefault="00FE48F7" w:rsidP="00D773E4">
      <w:pPr>
        <w:spacing w:line="276" w:lineRule="auto"/>
        <w:rPr>
          <w:b/>
          <w:i/>
        </w:rPr>
      </w:pPr>
      <w:r w:rsidRPr="003347B0">
        <w:rPr>
          <w:b/>
          <w:i/>
        </w:rPr>
        <w:t>Этап 2. Исследование данных на наличие мультиколлинеарности</w:t>
      </w:r>
    </w:p>
    <w:p w14:paraId="5F82FC60" w14:textId="77777777" w:rsidR="00FE48F7" w:rsidRPr="003347B0" w:rsidRDefault="00FE48F7" w:rsidP="00D773E4">
      <w:pPr>
        <w:pStyle w:val="a7"/>
        <w:ind w:firstLine="709"/>
      </w:pPr>
      <w:r w:rsidRPr="003347B0">
        <w:t xml:space="preserve">Проверки на наличие корреляционной зависимости между факторными показателями и результирующим показателем не достаточно для принятия окончательного решения о включении данного фактора в модель. Каждый факторный показатель влияет на результирующий показатель как непосредственно, так и опосредованно, через связь с другими факторными показателями. Вместе с тем, при построении подобных моделей желательно, чтобы между факторными показателями отсутствовали взаимосвязи, то есть изменение одного факторного показателя не сказывалось бы на значениях других факторных показателей. Особенно важно, чтобы между показателями отсутствовали функциональные линейные связи. </w:t>
      </w:r>
    </w:p>
    <w:p w14:paraId="3F18C724" w14:textId="77777777" w:rsidR="00FE48F7" w:rsidRPr="003347B0" w:rsidRDefault="00FE48F7" w:rsidP="00D773E4">
      <w:pPr>
        <w:pStyle w:val="a7"/>
        <w:ind w:firstLine="709"/>
      </w:pPr>
      <w:r w:rsidRPr="003347B0">
        <w:t>Мультиколлинеарность означает существование тесной зависимости или сильной корреляции между двумя и более факторными показателями. При наличии существенной мультиколлинеарности интерпретация коэффициентов регрессии становится невозможной. При построении регрессионных моделей влияние мультиколлинеарности следует минимизировать, например, из каждой группы тесно связанных факторных показателей оставлять только один.</w:t>
      </w:r>
    </w:p>
    <w:p w14:paraId="56EF0CE5" w14:textId="77777777" w:rsidR="00FE48F7" w:rsidRPr="003347B0" w:rsidRDefault="00FE48F7" w:rsidP="00D773E4">
      <w:pPr>
        <w:pStyle w:val="a7"/>
        <w:ind w:firstLine="709"/>
      </w:pPr>
      <w:r w:rsidRPr="003347B0">
        <w:t>После исследования значений коэффициентов парной корреляции была обнаружена тесная линейная связь между некоторыми факторными показателями (значение коэффициента парной корреляции было близко к 1). Для того чтобы уменьшить влияние мультиколлинеарности, из дальнейшего анализа такие факторные показатели были исключены.</w:t>
      </w:r>
    </w:p>
    <w:p w14:paraId="2BCE8B27" w14:textId="77777777" w:rsidR="00FE48F7" w:rsidRPr="003347B0" w:rsidRDefault="00FE48F7" w:rsidP="00D773E4">
      <w:pPr>
        <w:pStyle w:val="a7"/>
        <w:ind w:firstLine="709"/>
      </w:pPr>
      <w:r w:rsidRPr="003347B0">
        <w:t>Необходимо подчеркнуть, что, несмотря на исключение ряда факторов по причине действия мультиколлинеарности, их социально-экономическое содержание продолжает оказывать значительное влияние на результирующий показатель. Это объясняется тем, что при перестройке модели, оставшиеся в ней факторы как бы «вбирают» в себя социально-экономическое содержание всех формально исключенных факторов. В то же время, исключается повторный учет влияния одного и того же социально-экономического условия на результирующий показатель, что обеспечивает повышение качества расчетов.</w:t>
      </w:r>
    </w:p>
    <w:p w14:paraId="2DBD2877" w14:textId="77777777" w:rsidR="00FE48F7" w:rsidRPr="003347B0" w:rsidRDefault="00FE48F7" w:rsidP="00D773E4">
      <w:pPr>
        <w:pStyle w:val="a7"/>
        <w:ind w:firstLine="709"/>
      </w:pPr>
      <w:r w:rsidRPr="003347B0">
        <w:t>В результате были выявлены наиболее существенные факторы градостроительной ценности, влияющие на результирующий показатель:</w:t>
      </w:r>
    </w:p>
    <w:p w14:paraId="4CC63A24" w14:textId="77777777" w:rsidR="00FE48F7" w:rsidRPr="003347B0" w:rsidRDefault="00FE48F7" w:rsidP="00FE48F7">
      <w:pPr>
        <w:pStyle w:val="a7"/>
      </w:pPr>
      <w:r w:rsidRPr="003347B0">
        <w:t>1) обеспеченность дошкольными образовательными организациями в радиусе 300 м;</w:t>
      </w:r>
    </w:p>
    <w:p w14:paraId="6BB159E8" w14:textId="77777777" w:rsidR="00FE48F7" w:rsidRPr="003347B0" w:rsidRDefault="00FE48F7" w:rsidP="00FE48F7">
      <w:pPr>
        <w:pStyle w:val="a7"/>
      </w:pPr>
      <w:r w:rsidRPr="003347B0">
        <w:t>2) обеспеченность образовательными организациями в радиусе 500 м;</w:t>
      </w:r>
    </w:p>
    <w:p w14:paraId="0DD30987" w14:textId="77777777" w:rsidR="00FE48F7" w:rsidRPr="003347B0" w:rsidRDefault="00FE48F7" w:rsidP="00FE48F7">
      <w:pPr>
        <w:pStyle w:val="a7"/>
      </w:pPr>
      <w:r w:rsidRPr="003347B0">
        <w:t>3) обеспеченность магазинами смешанных товаров, магазинами-пекарнями, рынками в радиусе 650 м;</w:t>
      </w:r>
    </w:p>
    <w:p w14:paraId="7421376A" w14:textId="77777777" w:rsidR="00FE48F7" w:rsidRPr="003347B0" w:rsidRDefault="00FE48F7" w:rsidP="00FE48F7">
      <w:pPr>
        <w:pStyle w:val="a7"/>
      </w:pPr>
      <w:r w:rsidRPr="003347B0">
        <w:t>4) удаленность от предприятий общественного питания;</w:t>
      </w:r>
    </w:p>
    <w:p w14:paraId="3957C044" w14:textId="77777777" w:rsidR="00FE48F7" w:rsidRPr="003347B0" w:rsidRDefault="00FE48F7" w:rsidP="00FE48F7">
      <w:pPr>
        <w:pStyle w:val="a7"/>
      </w:pPr>
      <w:r w:rsidRPr="003347B0">
        <w:t>5) удаленность от объектов спортивного назначения;</w:t>
      </w:r>
    </w:p>
    <w:p w14:paraId="7677B3C3" w14:textId="77777777" w:rsidR="00FE48F7" w:rsidRPr="003347B0" w:rsidRDefault="00FE48F7" w:rsidP="00FE48F7">
      <w:pPr>
        <w:pStyle w:val="a7"/>
      </w:pPr>
      <w:r w:rsidRPr="003347B0">
        <w:t>6) удаленность от центра города;</w:t>
      </w:r>
    </w:p>
    <w:p w14:paraId="69382F7B" w14:textId="77777777" w:rsidR="00FE48F7" w:rsidRPr="003347B0" w:rsidRDefault="00FE48F7" w:rsidP="00FE48F7">
      <w:pPr>
        <w:pStyle w:val="a7"/>
      </w:pPr>
      <w:r w:rsidRPr="003347B0">
        <w:t>7) удаленность от озелененных территорий общего пользования, городских лесов и лесопарков;</w:t>
      </w:r>
    </w:p>
    <w:p w14:paraId="2B827466" w14:textId="77777777" w:rsidR="00FE48F7" w:rsidRPr="003347B0" w:rsidRDefault="00FE48F7" w:rsidP="00FE48F7">
      <w:pPr>
        <w:pStyle w:val="a7"/>
      </w:pPr>
      <w:r w:rsidRPr="003347B0">
        <w:t>8) удаленность от улично-дорожной сети;</w:t>
      </w:r>
    </w:p>
    <w:p w14:paraId="46B84A6A" w14:textId="77777777" w:rsidR="00FE48F7" w:rsidRPr="003347B0" w:rsidRDefault="00FE48F7" w:rsidP="00FE48F7">
      <w:pPr>
        <w:pStyle w:val="a7"/>
      </w:pPr>
      <w:r w:rsidRPr="003347B0">
        <w:t>9) удаленность от мест хранения индивидуальных легковых автомобилей;</w:t>
      </w:r>
    </w:p>
    <w:p w14:paraId="270BAAC9" w14:textId="77777777" w:rsidR="00FE48F7" w:rsidRPr="003347B0" w:rsidRDefault="00FE48F7" w:rsidP="00FE48F7">
      <w:pPr>
        <w:pStyle w:val="a7"/>
      </w:pPr>
      <w:r w:rsidRPr="003347B0">
        <w:t>10) удаленность от остановочных пунктов общественного транспорта;</w:t>
      </w:r>
    </w:p>
    <w:p w14:paraId="05A3B88A" w14:textId="77777777" w:rsidR="00FE48F7" w:rsidRPr="003347B0" w:rsidRDefault="00FE48F7" w:rsidP="00FE48F7">
      <w:pPr>
        <w:pStyle w:val="a7"/>
      </w:pPr>
      <w:r w:rsidRPr="003347B0">
        <w:lastRenderedPageBreak/>
        <w:t>11) удаленность от складских зданий и сооружений;</w:t>
      </w:r>
    </w:p>
    <w:p w14:paraId="74EB3F9A" w14:textId="77777777" w:rsidR="00FE48F7" w:rsidRPr="003347B0" w:rsidRDefault="00FE48F7" w:rsidP="00FE48F7">
      <w:pPr>
        <w:pStyle w:val="a7"/>
      </w:pPr>
      <w:r w:rsidRPr="003347B0">
        <w:rPr>
          <w:lang w:val="ru-RU"/>
        </w:rPr>
        <w:t xml:space="preserve">12) </w:t>
      </w:r>
      <w:r w:rsidRPr="003347B0">
        <w:t>удаленность от объектов промышленности.</w:t>
      </w:r>
    </w:p>
    <w:p w14:paraId="7FF3DCFE" w14:textId="77777777" w:rsidR="00FE48F7" w:rsidRPr="003347B0" w:rsidRDefault="00FE48F7" w:rsidP="00D773E4">
      <w:pPr>
        <w:spacing w:line="276" w:lineRule="auto"/>
        <w:rPr>
          <w:b/>
          <w:i/>
        </w:rPr>
      </w:pPr>
      <w:r w:rsidRPr="003347B0">
        <w:rPr>
          <w:b/>
          <w:i/>
        </w:rPr>
        <w:t>Этап 3. Разработка математической модели расчета градостроительной ценности территории</w:t>
      </w:r>
    </w:p>
    <w:p w14:paraId="49720BC3" w14:textId="77777777" w:rsidR="00FE48F7" w:rsidRPr="003347B0" w:rsidRDefault="00FE48F7" w:rsidP="00D773E4">
      <w:pPr>
        <w:pStyle w:val="a7"/>
        <w:ind w:firstLine="709"/>
      </w:pPr>
      <w:r w:rsidRPr="003347B0">
        <w:t xml:space="preserve">Цель разработки математической модели расчета градостроительной ценности территории состоит в получении статистически значимой и качественной модели расчета. </w:t>
      </w:r>
    </w:p>
    <w:p w14:paraId="373A0BAF" w14:textId="77777777" w:rsidR="00FE48F7" w:rsidRPr="003347B0" w:rsidRDefault="00FE48F7" w:rsidP="00D773E4">
      <w:pPr>
        <w:pStyle w:val="a7"/>
        <w:ind w:firstLine="709"/>
      </w:pPr>
      <w:r w:rsidRPr="003347B0">
        <w:t xml:space="preserve">Регрессионное уравнение устанавливает связь между отклонениями результирующего и факторных показателей от своих средних значений. Следует отметить, что в регрессионном анализе речь идет именно о связи (определенной степени совместности изменения) результирующего показателя с факторным, а не об их зависимости. </w:t>
      </w:r>
    </w:p>
    <w:p w14:paraId="48DF1C3B" w14:textId="77777777" w:rsidR="00FE48F7" w:rsidRPr="003347B0" w:rsidRDefault="00FE48F7" w:rsidP="00D773E4">
      <w:pPr>
        <w:pStyle w:val="a7"/>
        <w:ind w:firstLine="709"/>
      </w:pPr>
      <w:r w:rsidRPr="003347B0">
        <w:t>Регрессионные коэффициенты представляют собой независимые вклады каждого факторного показателя в предсказание результирующего показателя. Линия регрессии выражает наилучшее предсказание результирующего показателя по факторным показателям.</w:t>
      </w:r>
    </w:p>
    <w:p w14:paraId="324ACD3D" w14:textId="77777777" w:rsidR="00FE48F7" w:rsidRPr="003347B0" w:rsidRDefault="00FE48F7" w:rsidP="00D773E4">
      <w:pPr>
        <w:pStyle w:val="a7"/>
        <w:ind w:firstLine="709"/>
      </w:pPr>
      <w:r w:rsidRPr="003347B0">
        <w:t xml:space="preserve">Для определения градостроительной ценности была использована линейная регрессионная модель. Выбор данного вида регрессионной модели объяснится тем, что линейная регрессионная модель и соответствующие ей методы прогнозирования в целом теоретически лучше обоснованы по сравнению с нелинейными моделями. </w:t>
      </w:r>
    </w:p>
    <w:p w14:paraId="7AB073C6" w14:textId="77777777" w:rsidR="00FE48F7" w:rsidRPr="003347B0" w:rsidRDefault="00FE48F7" w:rsidP="00D773E4">
      <w:pPr>
        <w:pStyle w:val="a7"/>
        <w:ind w:firstLine="709"/>
      </w:pPr>
      <w:r w:rsidRPr="003347B0">
        <w:t>При построении регрессионной модели для исследуемой выборки был использован пакет анализа в среде MS Excel. В результате была получена регрессионная зависимость между ценой 1 кв. м площади квартиры и значимыми факторами градостроительной ценности. Значимыми стали следующие факторы:</w:t>
      </w:r>
    </w:p>
    <w:p w14:paraId="5E56723B" w14:textId="77777777" w:rsidR="00FE48F7" w:rsidRPr="003347B0" w:rsidRDefault="00FE48F7" w:rsidP="00FE48F7">
      <w:pPr>
        <w:pStyle w:val="a7"/>
      </w:pPr>
      <w:r w:rsidRPr="003347B0">
        <w:t>1) обеспеченность дошкольными образовательными организациями в радиусе 300 м;</w:t>
      </w:r>
    </w:p>
    <w:p w14:paraId="356932A7" w14:textId="77777777" w:rsidR="00FE48F7" w:rsidRPr="003347B0" w:rsidRDefault="00FE48F7" w:rsidP="00FE48F7">
      <w:pPr>
        <w:pStyle w:val="a7"/>
      </w:pPr>
      <w:r w:rsidRPr="003347B0">
        <w:t>2) удаленность от центра города;</w:t>
      </w:r>
    </w:p>
    <w:p w14:paraId="1FC8F5C1" w14:textId="77777777" w:rsidR="00FE48F7" w:rsidRPr="003347B0" w:rsidRDefault="00FE48F7" w:rsidP="00FE48F7">
      <w:pPr>
        <w:pStyle w:val="a7"/>
      </w:pPr>
      <w:r w:rsidRPr="003347B0">
        <w:t>3) удаленность от озелененных территорий общего пользования, городских лесов и лесопарков.</w:t>
      </w:r>
    </w:p>
    <w:p w14:paraId="7B88B2B8" w14:textId="77777777" w:rsidR="00FE48F7" w:rsidRPr="003347B0" w:rsidRDefault="00FE48F7" w:rsidP="00D773E4">
      <w:pPr>
        <w:pStyle w:val="a7"/>
        <w:ind w:firstLine="709"/>
      </w:pPr>
      <w:r w:rsidRPr="003347B0">
        <w:t>Построенная модель имеет очень высокие показатели адекватности:</w:t>
      </w:r>
    </w:p>
    <w:p w14:paraId="463D333B" w14:textId="77777777" w:rsidR="00FE48F7" w:rsidRPr="003347B0" w:rsidRDefault="00FE48F7" w:rsidP="00FE48F7">
      <w:pPr>
        <w:pStyle w:val="a4"/>
      </w:pPr>
      <w:r w:rsidRPr="003347B0">
        <w:t>уровень значимости F-критерия составляет 3,62 * 10</w:t>
      </w:r>
      <w:r w:rsidRPr="003347B0">
        <w:rPr>
          <w:vertAlign w:val="superscript"/>
        </w:rPr>
        <w:t>-47</w:t>
      </w:r>
      <w:r w:rsidRPr="003347B0">
        <w:t>. Поскольку данное значение существенно меньше 0,05, то полученная модель является высоко значимой;</w:t>
      </w:r>
    </w:p>
    <w:p w14:paraId="34E337F9" w14:textId="77777777" w:rsidR="00FE48F7" w:rsidRPr="003347B0" w:rsidRDefault="00FE48F7" w:rsidP="00FE48F7">
      <w:pPr>
        <w:pStyle w:val="a4"/>
      </w:pPr>
      <w:r w:rsidRPr="003347B0">
        <w:t>все коэффициенты факторных показателей, вошедших в модель, статистически значимы: уровень значимости t-статистики (p-значение) для значимых факторов существенно меньше 0,05;</w:t>
      </w:r>
    </w:p>
    <w:p w14:paraId="0BE7279F" w14:textId="77777777" w:rsidR="00FE48F7" w:rsidRPr="003347B0" w:rsidRDefault="00FE48F7" w:rsidP="00FE48F7">
      <w:pPr>
        <w:pStyle w:val="a4"/>
      </w:pPr>
      <w:r w:rsidRPr="003347B0">
        <w:t>значение коэффициента детерминации построенной модели равно 0,28. Это говорит о том, что построенная модель достаточно точно описывает исходный ряд данных.</w:t>
      </w:r>
    </w:p>
    <w:p w14:paraId="3DE7C246" w14:textId="77777777" w:rsidR="00FE48F7" w:rsidRPr="003347B0" w:rsidRDefault="00FE48F7" w:rsidP="00D773E4">
      <w:pPr>
        <w:pStyle w:val="a7"/>
        <w:ind w:firstLine="709"/>
      </w:pPr>
      <w:r w:rsidRPr="003347B0">
        <w:t>Полученная регрессионная модель рассчитывает для каждого значения цены за 1 кв. м общей площади квартиры, обеспечивая отклонение расчетной цены от фактической не более, чем на 15% в 94% случаях, не более 10% в 80% случаях.</w:t>
      </w:r>
    </w:p>
    <w:p w14:paraId="7F14C427" w14:textId="77777777" w:rsidR="00FE48F7" w:rsidRPr="003347B0" w:rsidRDefault="00FE48F7" w:rsidP="00D773E4">
      <w:pPr>
        <w:pStyle w:val="a7"/>
        <w:ind w:firstLine="709"/>
      </w:pPr>
      <w:r w:rsidRPr="003347B0">
        <w:t xml:space="preserve">Была произведена проверка значимости коэффициентов регрессии. Это действие подразумевает проверку гипотезы об отсутствии связи между результирующим показателем и каждым из факторных показателей. Такая гипотеза означает, что ненулевые значения регрессионных коэффициентов обусловлены лишь случайностями выборки, а в генеральной совокупности все коэффициенты этого уравнения равны нулю. Для проверки значимости каждого коэффициента регрессии вычисляется </w:t>
      </w:r>
      <w:r w:rsidRPr="003347B0">
        <w:rPr>
          <w:i/>
        </w:rPr>
        <w:t>t</w:t>
      </w:r>
      <w:r w:rsidRPr="003347B0">
        <w:t xml:space="preserve">–статистика, которая показывает, во сколько раз этот коэффициент превышает свою среднюю ошибку в выборке. Соответствующая величина </w:t>
      </w:r>
      <w:r w:rsidRPr="003347B0">
        <w:rPr>
          <w:b/>
          <w:i/>
        </w:rPr>
        <w:t>p</w:t>
      </w:r>
      <w:r w:rsidRPr="003347B0">
        <w:t xml:space="preserve"> (уровень значимости, по умолчанию равен 0,05) измеряет </w:t>
      </w:r>
      <w:r w:rsidRPr="003347B0">
        <w:lastRenderedPageBreak/>
        <w:t xml:space="preserve">вероятность случайного появления в выборке значений </w:t>
      </w:r>
      <w:r w:rsidRPr="003347B0">
        <w:rPr>
          <w:i/>
        </w:rPr>
        <w:t>t</w:t>
      </w:r>
      <w:r w:rsidRPr="003347B0">
        <w:t xml:space="preserve">–статистики, равных или больших, чем данное значение. Если вероятность </w:t>
      </w:r>
      <w:r w:rsidRPr="003347B0">
        <w:rPr>
          <w:b/>
          <w:i/>
        </w:rPr>
        <w:t>p</w:t>
      </w:r>
      <w:r w:rsidRPr="003347B0">
        <w:t xml:space="preserve"> меньше выбранного уровня значимости, соответствующий коэффициент регрессии является статистически значимым. Если вероятность </w:t>
      </w:r>
      <w:r w:rsidRPr="003347B0">
        <w:rPr>
          <w:b/>
          <w:i/>
        </w:rPr>
        <w:t>p</w:t>
      </w:r>
      <w:r w:rsidRPr="003347B0">
        <w:t xml:space="preserve"> больше выбранного уровня значимости, соответствующий коэффициент регрессии является статистически незначимым. Если же коэффициент незначимый, то независимо от его величины следует считать, что соответствующий факторный показатель не оказывает реального влияния на результирующий показатель.</w:t>
      </w:r>
    </w:p>
    <w:p w14:paraId="5AB60C5E" w14:textId="77777777" w:rsidR="00FE48F7" w:rsidRPr="003347B0" w:rsidRDefault="00FE48F7" w:rsidP="00D773E4">
      <w:pPr>
        <w:pStyle w:val="a7"/>
        <w:ind w:firstLine="709"/>
      </w:pPr>
      <w:r w:rsidRPr="003347B0">
        <w:t>Проверка значимости коэффициентов регрессии важна потому, что коэффициенты регрессии, в отличие от коэффициентов корреляции, не имеют максимальных и минимальных значений и их величины зависят от единиц измерения соответствующих признаков. То есть, сама по себе величина коэффициента регрессии никак не определяет силу влияния фактора на результат.</w:t>
      </w:r>
    </w:p>
    <w:p w14:paraId="15056A43" w14:textId="77777777" w:rsidR="00FE48F7" w:rsidRPr="003347B0" w:rsidRDefault="00FE48F7" w:rsidP="00D773E4">
      <w:pPr>
        <w:pStyle w:val="a7"/>
        <w:ind w:firstLine="709"/>
      </w:pPr>
      <w:r w:rsidRPr="003347B0">
        <w:t>В результате была получена математическая модель расчета градостроительной ценности территории, обладающая приемлемым качеством. Использование построенной регрессионной модели заключается в возможности вычисления значения результирующего показателя для любых значений факторных показателей. Таким образом, используя полученное регрессионное уравнение, можно рассчитать значение цены за 1 кв. м общей площади любой квартиры на территории г</w:t>
      </w:r>
      <w:r w:rsidRPr="003347B0">
        <w:rPr>
          <w:lang w:val="ru-RU"/>
        </w:rPr>
        <w:t>.</w:t>
      </w:r>
      <w:r w:rsidRPr="003347B0">
        <w:t xml:space="preserve"> Сургута как на существующий момент, так и на заданный период времени в будущем.</w:t>
      </w:r>
    </w:p>
    <w:p w14:paraId="0BCA4656" w14:textId="77777777" w:rsidR="00FE48F7" w:rsidRPr="003347B0" w:rsidRDefault="00FE48F7" w:rsidP="00D773E4">
      <w:pPr>
        <w:pStyle w:val="a7"/>
        <w:ind w:firstLine="709"/>
      </w:pPr>
      <w:r w:rsidRPr="003347B0">
        <w:t>В целях разработки проекта внесения изменений в генеральный план с помощью полученной математической модели для каждого планировочного квартала были рассчитаны удельные показатели рыночной цены за 1 кв. м общей площади объекта жилищного фонда в настоящее время, на расчетный срок.</w:t>
      </w:r>
    </w:p>
    <w:p w14:paraId="69F91B58" w14:textId="62FE1BDF" w:rsidR="00FE48F7" w:rsidRPr="003347B0" w:rsidRDefault="00FE48F7" w:rsidP="00D773E4">
      <w:pPr>
        <w:pStyle w:val="a7"/>
        <w:ind w:firstLine="709"/>
      </w:pPr>
      <w:r w:rsidRPr="003347B0">
        <w:t>Распределение значение показателя градостроительной ценность на настоящий момент и на расчетный срок представлены на рисунках ниже (</w:t>
      </w:r>
      <w:r w:rsidRPr="003347B0">
        <w:fldChar w:fldCharType="begin"/>
      </w:r>
      <w:r w:rsidRPr="003347B0">
        <w:instrText xml:space="preserve"> REF _Ref387873530 \h  \* MERGEFORMAT </w:instrText>
      </w:r>
      <w:r w:rsidRPr="003347B0">
        <w:fldChar w:fldCharType="separate"/>
      </w:r>
      <w:r w:rsidR="004801DE" w:rsidRPr="003347B0">
        <w:t xml:space="preserve">Рисунок </w:t>
      </w:r>
      <w:r w:rsidR="004801DE">
        <w:rPr>
          <w:noProof/>
        </w:rPr>
        <w:t>32</w:t>
      </w:r>
      <w:r w:rsidRPr="003347B0">
        <w:fldChar w:fldCharType="end"/>
      </w:r>
      <w:r w:rsidRPr="003347B0">
        <w:t xml:space="preserve">, </w:t>
      </w:r>
      <w:r w:rsidRPr="003347B0">
        <w:fldChar w:fldCharType="begin"/>
      </w:r>
      <w:r w:rsidRPr="003347B0">
        <w:instrText xml:space="preserve"> REF _Ref387873573 \h  \* MERGEFORMAT </w:instrText>
      </w:r>
      <w:r w:rsidRPr="003347B0">
        <w:fldChar w:fldCharType="separate"/>
      </w:r>
      <w:r w:rsidR="004801DE" w:rsidRPr="003347B0">
        <w:t xml:space="preserve">Рисунок </w:t>
      </w:r>
      <w:r w:rsidR="004801DE">
        <w:rPr>
          <w:noProof/>
        </w:rPr>
        <w:t>33</w:t>
      </w:r>
      <w:r w:rsidRPr="003347B0">
        <w:fldChar w:fldCharType="end"/>
      </w:r>
      <w:r w:rsidRPr="003347B0">
        <w:t>).</w:t>
      </w:r>
    </w:p>
    <w:p w14:paraId="149AF176" w14:textId="77777777" w:rsidR="00FE48F7" w:rsidRPr="003347B0" w:rsidRDefault="00FE48F7" w:rsidP="00D773E4">
      <w:pPr>
        <w:pStyle w:val="a7"/>
        <w:ind w:firstLine="709"/>
      </w:pPr>
      <w:r w:rsidRPr="003347B0">
        <w:t>Далее был поведен прогноз цены 1 кв. м общей площади квартиры в доме эконом-класса в г. Сургуте на расчетный срок. Прогноз производился с учётом макрофакторов и законодательных факторов. К макрофакторам относятся уровень доходов населения, наличие высокооплачиваемых мест приложения труда, качество среды проживания, уровень конкуренции между застройщиками, доступность ипотечного кредитования, развитие предприятий промышленности строительных материалов, наличие полезных ископаемых, используемых в строительстве, развитость внешних коммуникаций.</w:t>
      </w:r>
    </w:p>
    <w:p w14:paraId="172E0453" w14:textId="77777777" w:rsidR="00FE48F7" w:rsidRPr="003347B0" w:rsidRDefault="00FE48F7" w:rsidP="00FE48F7">
      <w:pPr>
        <w:spacing w:line="276" w:lineRule="auto"/>
      </w:pPr>
    </w:p>
    <w:p w14:paraId="5B68B06E" w14:textId="131060D7" w:rsidR="00FE48F7" w:rsidRPr="003347B0" w:rsidRDefault="00FE48F7" w:rsidP="00FE48F7">
      <w:pPr>
        <w:spacing w:line="276" w:lineRule="auto"/>
        <w:jc w:val="center"/>
      </w:pPr>
      <w:r w:rsidRPr="003347B0">
        <w:rPr>
          <w:noProof/>
        </w:rPr>
        <w:lastRenderedPageBreak/>
        <w:drawing>
          <wp:inline distT="0" distB="0" distL="0" distR="0" wp14:anchorId="58B7295A" wp14:editId="2A6580F1">
            <wp:extent cx="5939790" cy="4091940"/>
            <wp:effectExtent l="19050" t="19050" r="22860" b="22860"/>
            <wp:docPr id="77" name="Рисунок 77" descr="сущ-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сущ-карта"/>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9790" cy="4091940"/>
                    </a:xfrm>
                    <a:prstGeom prst="rect">
                      <a:avLst/>
                    </a:prstGeom>
                    <a:noFill/>
                    <a:ln w="6350" cmpd="sng">
                      <a:solidFill>
                        <a:srgbClr val="000000"/>
                      </a:solidFill>
                      <a:miter lim="800000"/>
                      <a:headEnd/>
                      <a:tailEnd/>
                    </a:ln>
                    <a:effectLst/>
                  </pic:spPr>
                </pic:pic>
              </a:graphicData>
            </a:graphic>
          </wp:inline>
        </w:drawing>
      </w:r>
    </w:p>
    <w:p w14:paraId="5A45425A" w14:textId="647EEF89" w:rsidR="00FE48F7" w:rsidRPr="003347B0" w:rsidRDefault="00FE48F7" w:rsidP="00D773E4">
      <w:pPr>
        <w:pStyle w:val="af4"/>
        <w:ind w:firstLine="709"/>
      </w:pPr>
      <w:bookmarkStart w:id="237" w:name="_Ref387873530"/>
      <w:r w:rsidRPr="003347B0">
        <w:t xml:space="preserve">Рисунок </w:t>
      </w:r>
      <w:fldSimple w:instr=" SEQ Рисунок \* ARABIC ">
        <w:r w:rsidR="004801DE">
          <w:rPr>
            <w:noProof/>
          </w:rPr>
          <w:t>32</w:t>
        </w:r>
      </w:fldSimple>
      <w:bookmarkEnd w:id="237"/>
      <w:r w:rsidRPr="003347B0">
        <w:t xml:space="preserve"> Градостроительная ценность территории г. Сургута (современное состояние)</w:t>
      </w:r>
    </w:p>
    <w:p w14:paraId="2E0F6118" w14:textId="77777777" w:rsidR="00FE48F7" w:rsidRPr="003347B0" w:rsidRDefault="00FE48F7" w:rsidP="00D773E4">
      <w:pPr>
        <w:pStyle w:val="a7"/>
        <w:ind w:firstLine="709"/>
      </w:pPr>
      <w:r w:rsidRPr="003347B0">
        <w:t>К законодательным факторам относятся следующее:</w:t>
      </w:r>
    </w:p>
    <w:p w14:paraId="1F0CACDD" w14:textId="77777777" w:rsidR="00FE48F7" w:rsidRPr="003347B0" w:rsidRDefault="00FE48F7" w:rsidP="00FE48F7">
      <w:pPr>
        <w:pStyle w:val="a7"/>
      </w:pPr>
      <w:r w:rsidRPr="003347B0">
        <w:t xml:space="preserve">1) Реализация 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в 2014 - 2020 годах», утвержденной Постановлением Правительства Ханты-Мансийского автономного округа – Югры от 09.10.2013 №408-п. </w:t>
      </w:r>
    </w:p>
    <w:p w14:paraId="44505747" w14:textId="77777777" w:rsidR="00FE48F7" w:rsidRPr="003347B0" w:rsidRDefault="00FE48F7" w:rsidP="00FE48F7">
      <w:pPr>
        <w:pStyle w:val="a7"/>
      </w:pPr>
      <w:r w:rsidRPr="003347B0">
        <w:t xml:space="preserve">2) Реализация плана мероприятий «дорожной карты» и достижение контрольных показателей реализации «дорожной карты», определенных в Плане мероприятий («дорожной карте») «Совершенствование правового регулирования градостроительной деятельности и улучшение предпринимательского климата в сфере строительства города Сургута», утвержденном распоряжением Администрации города Сургута от 19.09.2013 №3271. </w:t>
      </w:r>
    </w:p>
    <w:p w14:paraId="59311316" w14:textId="77777777" w:rsidR="00FE48F7" w:rsidRPr="003347B0" w:rsidRDefault="00FE48F7" w:rsidP="00FE48F7">
      <w:pPr>
        <w:pStyle w:val="a7"/>
      </w:pPr>
      <w:r w:rsidRPr="003347B0">
        <w:t>3) Результатом станет повышение инвестиционной привлекательности территории городского округа город Сургут. Это повлечет приход на территорию города новых застройщиков, и как следствие рост объемов нового жилищного строительства и снижение рыночной стоимости объектов жилого назначения. В соответствии с Государственной программой Ханты-Мансийского автономного округа - Югры «Обеспечение доступным и комфортным жильем жителей Ханты-Мансийского автономного округа - Югры в 2014 - 2020 годах» к 2020 году должно произойти снижение средней стоимости 1 кв. м жилья на первичном рынке, с учетом индекса-дефлятора на соответствующий год по виду экономической деятельности «строительство» на 20%. Таким образом, среднее значение удельного показателя средней цены 1 кв. м общей площади квартиры на расчетный период было скорректировано и составило 70,4 тыс. руб.</w:t>
      </w:r>
    </w:p>
    <w:p w14:paraId="4AB61A18" w14:textId="77777777" w:rsidR="00FE48F7" w:rsidRPr="003347B0" w:rsidRDefault="00FE48F7" w:rsidP="00FE48F7"/>
    <w:p w14:paraId="4713E229" w14:textId="77777777" w:rsidR="00FE48F7" w:rsidRPr="003347B0" w:rsidRDefault="00FE48F7" w:rsidP="00FE48F7"/>
    <w:p w14:paraId="60D817C2" w14:textId="77777777" w:rsidR="00FE48F7" w:rsidRPr="003347B0" w:rsidRDefault="00FE48F7" w:rsidP="00FE48F7"/>
    <w:p w14:paraId="5D1457A6" w14:textId="0CD339B5" w:rsidR="00FE48F7" w:rsidRPr="003347B0" w:rsidRDefault="00FE48F7" w:rsidP="00FE48F7">
      <w:pPr>
        <w:spacing w:line="276" w:lineRule="auto"/>
        <w:jc w:val="center"/>
      </w:pPr>
      <w:r w:rsidRPr="003347B0">
        <w:rPr>
          <w:noProof/>
        </w:rPr>
        <w:drawing>
          <wp:inline distT="0" distB="0" distL="0" distR="0" wp14:anchorId="05BA4B7F" wp14:editId="6A09962D">
            <wp:extent cx="5939790" cy="4091940"/>
            <wp:effectExtent l="19050" t="19050" r="22860" b="22860"/>
            <wp:docPr id="76" name="Рисунок 76" descr="пр-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пр-карта"/>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9790" cy="4091940"/>
                    </a:xfrm>
                    <a:prstGeom prst="rect">
                      <a:avLst/>
                    </a:prstGeom>
                    <a:noFill/>
                    <a:ln w="6350" cmpd="sng">
                      <a:solidFill>
                        <a:srgbClr val="000000"/>
                      </a:solidFill>
                      <a:miter lim="800000"/>
                      <a:headEnd/>
                      <a:tailEnd/>
                    </a:ln>
                    <a:effectLst/>
                  </pic:spPr>
                </pic:pic>
              </a:graphicData>
            </a:graphic>
          </wp:inline>
        </w:drawing>
      </w:r>
    </w:p>
    <w:p w14:paraId="707363E7" w14:textId="45FD7183" w:rsidR="00FE48F7" w:rsidRPr="003347B0" w:rsidRDefault="00FE48F7" w:rsidP="00D773E4">
      <w:pPr>
        <w:pStyle w:val="af4"/>
        <w:ind w:firstLine="709"/>
      </w:pPr>
      <w:bookmarkStart w:id="238" w:name="_Ref387873573"/>
      <w:r w:rsidRPr="003347B0">
        <w:t xml:space="preserve">Рисунок </w:t>
      </w:r>
      <w:fldSimple w:instr=" SEQ Рисунок \* ARABIC ">
        <w:r w:rsidR="004801DE">
          <w:rPr>
            <w:noProof/>
          </w:rPr>
          <w:t>33</w:t>
        </w:r>
      </w:fldSimple>
      <w:bookmarkEnd w:id="238"/>
      <w:r w:rsidRPr="003347B0">
        <w:t xml:space="preserve"> Градостроительная ценность территории города Сургута </w:t>
      </w:r>
      <w:r w:rsidRPr="003347B0">
        <w:br/>
        <w:t>(состояние на расчетный срок)</w:t>
      </w:r>
    </w:p>
    <w:p w14:paraId="15CC84A4" w14:textId="77777777" w:rsidR="00FE48F7" w:rsidRPr="003347B0" w:rsidRDefault="00FE48F7" w:rsidP="00D773E4">
      <w:pPr>
        <w:pStyle w:val="a7"/>
        <w:ind w:firstLine="709"/>
      </w:pPr>
      <w:r w:rsidRPr="003347B0">
        <w:t>На основе анализа состояния современного рынка недвижимости в г. Сургуте были установлены коэффициенты соотношения цены 1 кв. м общей площади квартиры в домах эконом-класса с ценами на другие объекты недвижимости:</w:t>
      </w:r>
    </w:p>
    <w:p w14:paraId="62093475" w14:textId="77777777" w:rsidR="00FE48F7" w:rsidRPr="003347B0" w:rsidRDefault="00FE48F7" w:rsidP="00FE48F7">
      <w:pPr>
        <w:pStyle w:val="a7"/>
      </w:pPr>
      <w:r w:rsidRPr="003347B0">
        <w:t>1) с ценой 1 кв. м общей площади квартиры в домах комфорт-класса – 1,07;</w:t>
      </w:r>
    </w:p>
    <w:p w14:paraId="162E6524" w14:textId="77777777" w:rsidR="00FE48F7" w:rsidRPr="003347B0" w:rsidRDefault="00FE48F7" w:rsidP="00FE48F7">
      <w:pPr>
        <w:pStyle w:val="a7"/>
      </w:pPr>
      <w:r w:rsidRPr="003347B0">
        <w:t>2) с ценой 1 кв. м общей площади квартиры в доме бизнес-класса – 1,17;</w:t>
      </w:r>
    </w:p>
    <w:p w14:paraId="0CEADA7E" w14:textId="77777777" w:rsidR="00FE48F7" w:rsidRPr="003347B0" w:rsidRDefault="00FE48F7" w:rsidP="00FE48F7">
      <w:pPr>
        <w:pStyle w:val="a7"/>
      </w:pPr>
      <w:r w:rsidRPr="003347B0">
        <w:t>3) с ценой 1 кв. м общей площади квартиры в доме элитного класса – 1,50;</w:t>
      </w:r>
    </w:p>
    <w:p w14:paraId="28CCC108" w14:textId="77777777" w:rsidR="00FE48F7" w:rsidRPr="003347B0" w:rsidRDefault="00FE48F7" w:rsidP="00FE48F7">
      <w:pPr>
        <w:pStyle w:val="a7"/>
      </w:pPr>
      <w:r w:rsidRPr="003347B0">
        <w:t>4) с ценой 1 кв. м общей площади объекта индивидуального жилищного строительства – 1,54;</w:t>
      </w:r>
    </w:p>
    <w:p w14:paraId="52161EA8" w14:textId="77777777" w:rsidR="00FE48F7" w:rsidRPr="003347B0" w:rsidRDefault="00FE48F7" w:rsidP="00FE48F7">
      <w:pPr>
        <w:pStyle w:val="a7"/>
      </w:pPr>
      <w:r w:rsidRPr="003347B0">
        <w:t xml:space="preserve">5) ценой 1 кв. м объекта общественно-делового назначения коммерческого использования (торговые и офисные помещения) – 1,35. </w:t>
      </w:r>
    </w:p>
    <w:p w14:paraId="0B073E4A" w14:textId="135BD8AE" w:rsidR="001825CD" w:rsidRPr="003347B0" w:rsidRDefault="00FE48F7" w:rsidP="00D773E4">
      <w:r w:rsidRPr="003347B0">
        <w:t>Цена продажи 1 кв. м общей площади квартиры, относящаяся к социальному жилью, в доме эконом-класса составляет 52,6 тыс. руб. Данное значение определяется исходя из норматива (показателя) средней рыночной стоимости 1 кв. м общей площади жилого помещения в капитальном исполнении по г. Сургуту, утвержденного Приказом Региональной службы по тарифам Ханты-Мансийского автономного округа - Югры от 24.06.2014 № 62-нп «Об утверждении нормативов (показателей) средней рыночной стоимости 1 квадратного метра общей площади жилого помещения по Ханты-Мансийскому автономному округу – Югре и муниципальным образованиям Ханты-Мансийского автономного округа - Югры на третий квартал 2014 года».</w:t>
      </w:r>
    </w:p>
    <w:p w14:paraId="629D5E76" w14:textId="5BF74C88" w:rsidR="00FE48F7" w:rsidRPr="003347B0" w:rsidRDefault="00FE48F7" w:rsidP="00D773E4">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39" w:name="_Toc352852883"/>
      <w:bookmarkStart w:id="240" w:name="_Toc478485530"/>
      <w:r w:rsidRPr="003347B0">
        <w:rPr>
          <w:rFonts w:ascii="Times New Roman" w:hAnsi="Times New Roman" w:cs="Times New Roman"/>
          <w:b/>
          <w:bCs/>
          <w:color w:val="auto"/>
          <w:sz w:val="26"/>
          <w:szCs w:val="26"/>
        </w:rPr>
        <w:t>3.9.3 Определение территорий градостроительных преобразований</w:t>
      </w:r>
      <w:bookmarkEnd w:id="239"/>
      <w:bookmarkEnd w:id="240"/>
    </w:p>
    <w:p w14:paraId="4A3DC8DB" w14:textId="77777777" w:rsidR="00FE48F7" w:rsidRPr="003347B0" w:rsidRDefault="00FE48F7" w:rsidP="00D773E4">
      <w:pPr>
        <w:pStyle w:val="a7"/>
        <w:ind w:firstLine="709"/>
      </w:pPr>
      <w:r w:rsidRPr="003347B0">
        <w:t xml:space="preserve">Одной из задач проекта внесения изменений в генеральный план является определить территории нового строительства жилья с учетом его дифференциации по </w:t>
      </w:r>
      <w:r w:rsidRPr="003347B0">
        <w:lastRenderedPageBreak/>
        <w:t xml:space="preserve">уровням комфорта, а также выделением социального жилья. С этой целью были выделены территории градостроительных преобразований (ТГП). </w:t>
      </w:r>
    </w:p>
    <w:p w14:paraId="3F4F5A4B" w14:textId="77777777" w:rsidR="00FE48F7" w:rsidRPr="003347B0" w:rsidRDefault="00FE48F7" w:rsidP="00D773E4">
      <w:pPr>
        <w:pStyle w:val="a7"/>
        <w:ind w:firstLine="709"/>
      </w:pPr>
      <w:r w:rsidRPr="003347B0">
        <w:t>Каждая из ТГП представляет собой часть территории города, на которой в соответствии с решениями проекта внесения изменений в генеральный план предполагается строительство, реконструкция и/или ликвидация (снос) объектов капитального строительства.</w:t>
      </w:r>
    </w:p>
    <w:p w14:paraId="6247B5D4" w14:textId="77777777" w:rsidR="00FE48F7" w:rsidRPr="003347B0" w:rsidRDefault="00FE48F7" w:rsidP="00D773E4">
      <w:pPr>
        <w:pStyle w:val="a7"/>
        <w:ind w:firstLine="709"/>
      </w:pPr>
      <w:r w:rsidRPr="003347B0">
        <w:t>Использование ТГП обеспечивает достаточную детальность результатов анализа и, в дальнейшем, позволяет присвоить полученные значения расчетных показателей любым другим пространственным объектам (функциональным зонам, кварталам, районам).</w:t>
      </w:r>
    </w:p>
    <w:p w14:paraId="741763E6" w14:textId="77777777" w:rsidR="00FE48F7" w:rsidRPr="003347B0" w:rsidRDefault="00FE48F7" w:rsidP="00D773E4">
      <w:pPr>
        <w:pStyle w:val="a7"/>
        <w:ind w:firstLine="709"/>
      </w:pPr>
      <w:r w:rsidRPr="003347B0">
        <w:t xml:space="preserve">Рассматривались только те происходящие на ТГП процессы, которые связаны со строительством объектов жилого назначения и объектов общественно-делового назначения коммерческого использования. Иными словами, процессы, представляющие интерес для частных инвесторов. </w:t>
      </w:r>
    </w:p>
    <w:p w14:paraId="40605F3F" w14:textId="77777777" w:rsidR="00FE48F7" w:rsidRPr="003347B0" w:rsidRDefault="00FE48F7" w:rsidP="00D773E4">
      <w:pPr>
        <w:pStyle w:val="a7"/>
        <w:ind w:firstLine="709"/>
      </w:pPr>
      <w:r w:rsidRPr="003347B0">
        <w:t>Границы территорий градостроительных преобразований были определены на основе границ планировочных кварталов, функциональных зон и существующих земельных участков.</w:t>
      </w:r>
    </w:p>
    <w:p w14:paraId="4C32D4EB" w14:textId="77777777" w:rsidR="00FE48F7" w:rsidRPr="003347B0" w:rsidRDefault="00FE48F7" w:rsidP="00D773E4">
      <w:pPr>
        <w:pStyle w:val="a7"/>
        <w:ind w:firstLine="709"/>
      </w:pPr>
      <w:r w:rsidRPr="003347B0">
        <w:t>В зависимости от существующей градостроительной ситуации на территории было выделено два типа ТГП:</w:t>
      </w:r>
    </w:p>
    <w:p w14:paraId="551F1DD3" w14:textId="77777777" w:rsidR="00FE48F7" w:rsidRPr="003347B0" w:rsidRDefault="00FE48F7" w:rsidP="00FE48F7">
      <w:pPr>
        <w:pStyle w:val="a4"/>
      </w:pPr>
      <w:r w:rsidRPr="003347B0">
        <w:t>тип 1 – развитие застроенных территорий;</w:t>
      </w:r>
    </w:p>
    <w:p w14:paraId="25C81B6B" w14:textId="77777777" w:rsidR="00FE48F7" w:rsidRPr="003347B0" w:rsidRDefault="00FE48F7" w:rsidP="00FE48F7">
      <w:pPr>
        <w:pStyle w:val="a4"/>
      </w:pPr>
      <w:r w:rsidRPr="003347B0">
        <w:t>тип 2 – строительство на новых территориях.</w:t>
      </w:r>
    </w:p>
    <w:p w14:paraId="08D0A3B4" w14:textId="77777777" w:rsidR="00FE48F7" w:rsidRPr="003347B0" w:rsidRDefault="00FE48F7" w:rsidP="00FE48F7">
      <w:pPr>
        <w:spacing w:line="276" w:lineRule="auto"/>
      </w:pPr>
      <w:r w:rsidRPr="003347B0">
        <w:t>В зависимости от вида объекта нового строительства для каждого типа ТГП были выделено пять видов ТГП:</w:t>
      </w:r>
    </w:p>
    <w:p w14:paraId="4724DCF9" w14:textId="77777777" w:rsidR="00FE48F7" w:rsidRPr="003347B0" w:rsidRDefault="00FE48F7" w:rsidP="00FE48F7">
      <w:pPr>
        <w:pStyle w:val="a4"/>
      </w:pPr>
      <w:r w:rsidRPr="003347B0">
        <w:t>вид 1 – многоквартирное жилищное строительство;</w:t>
      </w:r>
    </w:p>
    <w:p w14:paraId="6C3E1937" w14:textId="77777777" w:rsidR="00FE48F7" w:rsidRPr="003347B0" w:rsidRDefault="00FE48F7" w:rsidP="00FE48F7">
      <w:pPr>
        <w:pStyle w:val="a4"/>
      </w:pPr>
      <w:r w:rsidRPr="003347B0">
        <w:t>вид 2 – индивидуальное жилищное строительство;</w:t>
      </w:r>
    </w:p>
    <w:p w14:paraId="255A4E3D" w14:textId="77777777" w:rsidR="00FE48F7" w:rsidRPr="003347B0" w:rsidRDefault="00FE48F7" w:rsidP="00FE48F7">
      <w:pPr>
        <w:pStyle w:val="a4"/>
      </w:pPr>
      <w:r w:rsidRPr="003347B0">
        <w:t>вид 3 – многоквартирное и индивидуальное жилищное строительство;</w:t>
      </w:r>
    </w:p>
    <w:p w14:paraId="14784C5C" w14:textId="77777777" w:rsidR="00FE48F7" w:rsidRPr="003347B0" w:rsidRDefault="00FE48F7" w:rsidP="00FE48F7">
      <w:pPr>
        <w:pStyle w:val="a4"/>
      </w:pPr>
      <w:r w:rsidRPr="003347B0">
        <w:t>вид 4 – многоквартирное жилищное строительство и строительство объектов общественно-делового назначения, в том числе коммерческого использования;</w:t>
      </w:r>
    </w:p>
    <w:p w14:paraId="661622DC" w14:textId="77777777" w:rsidR="00FE48F7" w:rsidRPr="003347B0" w:rsidRDefault="00FE48F7" w:rsidP="00FE48F7">
      <w:pPr>
        <w:pStyle w:val="a4"/>
      </w:pPr>
      <w:r w:rsidRPr="003347B0">
        <w:t>вид 5 – строительство объектов общественно-делового назначения коммерческого использования.</w:t>
      </w:r>
    </w:p>
    <w:p w14:paraId="7A445006" w14:textId="16BD4ABD" w:rsidR="00FE48F7" w:rsidRPr="003347B0" w:rsidRDefault="00FE48F7" w:rsidP="00D773E4">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3.9.4 </w:t>
      </w:r>
      <w:bookmarkStart w:id="241" w:name="_Toc478485531"/>
      <w:r w:rsidRPr="003347B0">
        <w:rPr>
          <w:rFonts w:ascii="Times New Roman" w:hAnsi="Times New Roman" w:cs="Times New Roman"/>
          <w:b/>
          <w:bCs/>
          <w:color w:val="auto"/>
          <w:sz w:val="26"/>
          <w:szCs w:val="26"/>
        </w:rPr>
        <w:t>Расчет затрат на реализацию мероприятий</w:t>
      </w:r>
      <w:bookmarkEnd w:id="241"/>
    </w:p>
    <w:p w14:paraId="29BEEAEB" w14:textId="77777777" w:rsidR="00FE48F7" w:rsidRPr="003347B0" w:rsidRDefault="00FE48F7" w:rsidP="00D773E4">
      <w:pPr>
        <w:pStyle w:val="a7"/>
        <w:ind w:firstLine="709"/>
      </w:pPr>
      <w:r w:rsidRPr="003347B0">
        <w:t>Суммарные затраты на реализацию мероприятий для каждой территории градостроительных преобразований были объединены в несколько групп:</w:t>
      </w:r>
    </w:p>
    <w:p w14:paraId="1C471336" w14:textId="77777777" w:rsidR="00FE48F7" w:rsidRPr="003347B0" w:rsidRDefault="00FE48F7" w:rsidP="00D773E4">
      <w:pPr>
        <w:pStyle w:val="15"/>
        <w:numPr>
          <w:ilvl w:val="0"/>
          <w:numId w:val="42"/>
        </w:numPr>
        <w:ind w:firstLine="709"/>
      </w:pPr>
      <w:r w:rsidRPr="003347B0">
        <w:t>Затраты на строительство объектов жилого назначения</w:t>
      </w:r>
    </w:p>
    <w:p w14:paraId="6DB8D049" w14:textId="77777777" w:rsidR="00FE48F7" w:rsidRPr="003347B0" w:rsidRDefault="00FE48F7" w:rsidP="00FE48F7">
      <w:pPr>
        <w:pStyle w:val="15"/>
        <w:numPr>
          <w:ilvl w:val="0"/>
          <w:numId w:val="42"/>
        </w:numPr>
      </w:pPr>
      <w:r w:rsidRPr="003347B0">
        <w:t>Затраты на строительство объектов общественно-делового назначения коммерческого использования</w:t>
      </w:r>
    </w:p>
    <w:p w14:paraId="661B8045" w14:textId="77777777" w:rsidR="00FE48F7" w:rsidRPr="003347B0" w:rsidRDefault="00FE48F7" w:rsidP="00FE48F7">
      <w:pPr>
        <w:pStyle w:val="15"/>
        <w:numPr>
          <w:ilvl w:val="0"/>
          <w:numId w:val="42"/>
        </w:numPr>
      </w:pPr>
      <w:r w:rsidRPr="003347B0">
        <w:t>Затраты на строительство объектов социального и культурно-бытового назначения</w:t>
      </w:r>
    </w:p>
    <w:p w14:paraId="4814CBBB" w14:textId="77777777" w:rsidR="00FE48F7" w:rsidRPr="003347B0" w:rsidRDefault="00FE48F7" w:rsidP="00FE48F7">
      <w:pPr>
        <w:pStyle w:val="15"/>
        <w:numPr>
          <w:ilvl w:val="0"/>
          <w:numId w:val="42"/>
        </w:numPr>
      </w:pPr>
      <w:r w:rsidRPr="003347B0">
        <w:t>Затраты на реконструкцию объектов социального и культурно-бытового назначения</w:t>
      </w:r>
    </w:p>
    <w:p w14:paraId="60D897A7" w14:textId="77777777" w:rsidR="00FE48F7" w:rsidRPr="003347B0" w:rsidRDefault="00FE48F7" w:rsidP="00FE48F7">
      <w:pPr>
        <w:pStyle w:val="15"/>
        <w:numPr>
          <w:ilvl w:val="0"/>
          <w:numId w:val="42"/>
        </w:numPr>
      </w:pPr>
      <w:r w:rsidRPr="003347B0">
        <w:t>Затраты на снос объектов жилого назначения с учетом затрат на переселение жителей из ликвидируемого жилищного фонда</w:t>
      </w:r>
    </w:p>
    <w:p w14:paraId="703ECFE3" w14:textId="77777777" w:rsidR="00FE48F7" w:rsidRPr="003347B0" w:rsidRDefault="00FE48F7" w:rsidP="00FE48F7">
      <w:pPr>
        <w:pStyle w:val="15"/>
        <w:numPr>
          <w:ilvl w:val="0"/>
          <w:numId w:val="42"/>
        </w:numPr>
      </w:pPr>
      <w:r w:rsidRPr="003347B0">
        <w:t>Затраты на снос объектов социального и культурно-бытового назначения</w:t>
      </w:r>
    </w:p>
    <w:p w14:paraId="34BA18B9" w14:textId="77777777" w:rsidR="00FE48F7" w:rsidRPr="003347B0" w:rsidRDefault="00FE48F7" w:rsidP="00FE48F7">
      <w:pPr>
        <w:pStyle w:val="15"/>
        <w:numPr>
          <w:ilvl w:val="0"/>
          <w:numId w:val="42"/>
        </w:numPr>
      </w:pPr>
      <w:r w:rsidRPr="003347B0">
        <w:t>Затраты на снос объектов промышленного назначения</w:t>
      </w:r>
    </w:p>
    <w:p w14:paraId="6253425A" w14:textId="77777777" w:rsidR="00FE48F7" w:rsidRPr="003347B0" w:rsidRDefault="00FE48F7" w:rsidP="00FE48F7">
      <w:pPr>
        <w:pStyle w:val="15"/>
        <w:numPr>
          <w:ilvl w:val="0"/>
          <w:numId w:val="42"/>
        </w:numPr>
      </w:pPr>
      <w:r w:rsidRPr="003347B0">
        <w:t>Затраты на инженерное обеспечение</w:t>
      </w:r>
    </w:p>
    <w:p w14:paraId="2F256C09" w14:textId="77777777" w:rsidR="00FE48F7" w:rsidRPr="003347B0" w:rsidRDefault="00FE48F7" w:rsidP="00FE48F7">
      <w:pPr>
        <w:pStyle w:val="15"/>
        <w:numPr>
          <w:ilvl w:val="0"/>
          <w:numId w:val="42"/>
        </w:numPr>
      </w:pPr>
      <w:r w:rsidRPr="003347B0">
        <w:lastRenderedPageBreak/>
        <w:t>Затраты на транспортную инфраструктуру</w:t>
      </w:r>
    </w:p>
    <w:p w14:paraId="49AE59FA" w14:textId="77777777" w:rsidR="00FE48F7" w:rsidRPr="003347B0" w:rsidRDefault="00FE48F7" w:rsidP="00FE48F7">
      <w:pPr>
        <w:pStyle w:val="15"/>
        <w:numPr>
          <w:ilvl w:val="0"/>
          <w:numId w:val="42"/>
        </w:numPr>
      </w:pPr>
      <w:r w:rsidRPr="003347B0">
        <w:t>Затраты на инженерную подготовку</w:t>
      </w:r>
    </w:p>
    <w:p w14:paraId="40BEBB50" w14:textId="77777777" w:rsidR="00FE48F7" w:rsidRPr="003347B0" w:rsidRDefault="00FE48F7" w:rsidP="00FE48F7">
      <w:pPr>
        <w:pStyle w:val="15"/>
        <w:numPr>
          <w:ilvl w:val="0"/>
          <w:numId w:val="42"/>
        </w:numPr>
      </w:pPr>
      <w:r w:rsidRPr="003347B0">
        <w:t>Затраты, связанные с земельными платежами</w:t>
      </w:r>
    </w:p>
    <w:p w14:paraId="7024D0B0" w14:textId="77777777" w:rsidR="00FE48F7" w:rsidRPr="003347B0" w:rsidRDefault="00FE48F7" w:rsidP="00D773E4">
      <w:pPr>
        <w:pStyle w:val="a7"/>
        <w:ind w:firstLine="709"/>
      </w:pPr>
      <w:r w:rsidRPr="003347B0">
        <w:t xml:space="preserve">Расчет стоимости мероприятий на инженерное обеспечение производился согласно </w:t>
      </w:r>
      <w:hyperlink r:id="rId72" w:history="1">
        <w:r w:rsidRPr="003347B0">
          <w:t>Приказу Министерства регионального развития Российской Федерации от 30 декабря 2011 г. № 643</w:t>
        </w:r>
      </w:hyperlink>
      <w:r w:rsidRPr="003347B0">
        <w:t xml:space="preserve"> «Об утверждении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и о внесении изменений в отдельные приказы Министерства регионального развития Российской Федерации». В частности приложения:</w:t>
      </w:r>
    </w:p>
    <w:p w14:paraId="4F66EDF7" w14:textId="77777777" w:rsidR="00FE48F7" w:rsidRPr="003347B0" w:rsidRDefault="00722950" w:rsidP="00FE48F7">
      <w:pPr>
        <w:pStyle w:val="a4"/>
      </w:pPr>
      <w:hyperlink r:id="rId73" w:tgtFrame="_blank" w:history="1">
        <w:r w:rsidR="00FE48F7" w:rsidRPr="003347B0">
          <w:t>Приложение 8 НЦС 81-02-11-2012 Наружные сети связи</w:t>
        </w:r>
      </w:hyperlink>
      <w:r w:rsidR="00FE48F7" w:rsidRPr="003347B0">
        <w:t>;</w:t>
      </w:r>
    </w:p>
    <w:p w14:paraId="3AC40AA7" w14:textId="77777777" w:rsidR="00FE48F7" w:rsidRPr="003347B0" w:rsidRDefault="00722950" w:rsidP="00FE48F7">
      <w:pPr>
        <w:pStyle w:val="a4"/>
      </w:pPr>
      <w:hyperlink r:id="rId74" w:tgtFrame="_blank" w:history="1">
        <w:r w:rsidR="00FE48F7" w:rsidRPr="003347B0">
          <w:t>Приложение 9 НЦС 81-02-12-2012 Наружные электрические сети</w:t>
        </w:r>
      </w:hyperlink>
      <w:r w:rsidR="00FE48F7" w:rsidRPr="003347B0">
        <w:t>;</w:t>
      </w:r>
    </w:p>
    <w:p w14:paraId="0DD96E0E" w14:textId="77777777" w:rsidR="00FE48F7" w:rsidRPr="003347B0" w:rsidRDefault="00722950" w:rsidP="00FE48F7">
      <w:pPr>
        <w:pStyle w:val="a4"/>
      </w:pPr>
      <w:hyperlink r:id="rId75" w:tgtFrame="_blank" w:history="1">
        <w:r w:rsidR="00FE48F7" w:rsidRPr="003347B0">
          <w:t>Приложение 10 НЦС 81-02-13-2012 Наружные тепловые сети</w:t>
        </w:r>
      </w:hyperlink>
      <w:r w:rsidR="00FE48F7" w:rsidRPr="003347B0">
        <w:t>;</w:t>
      </w:r>
    </w:p>
    <w:p w14:paraId="695FCA34" w14:textId="77777777" w:rsidR="00FE48F7" w:rsidRPr="003347B0" w:rsidRDefault="00722950" w:rsidP="00FE48F7">
      <w:pPr>
        <w:pStyle w:val="a4"/>
      </w:pPr>
      <w:hyperlink r:id="rId76" w:tgtFrame="_blank" w:history="1">
        <w:r w:rsidR="00FE48F7" w:rsidRPr="003347B0">
          <w:t>Приложение 11 НЦС 81-02-14-2012 Сети водоснабжения и канализации</w:t>
        </w:r>
      </w:hyperlink>
      <w:r w:rsidR="00FE48F7" w:rsidRPr="003347B0">
        <w:t>;</w:t>
      </w:r>
    </w:p>
    <w:p w14:paraId="1ADD12CC" w14:textId="77777777" w:rsidR="00FE48F7" w:rsidRPr="003347B0" w:rsidRDefault="00722950" w:rsidP="00FE48F7">
      <w:pPr>
        <w:pStyle w:val="a4"/>
      </w:pPr>
      <w:hyperlink r:id="rId77" w:tgtFrame="_blank" w:history="1">
        <w:r w:rsidR="00FE48F7" w:rsidRPr="003347B0">
          <w:t xml:space="preserve">Приложение 12 НЦС 81-02-15-2012 Сети газоснабжения. </w:t>
        </w:r>
      </w:hyperlink>
    </w:p>
    <w:p w14:paraId="2E26D0C9" w14:textId="77777777" w:rsidR="00FE48F7" w:rsidRPr="003347B0" w:rsidRDefault="00FE48F7" w:rsidP="00D773E4">
      <w:pPr>
        <w:pStyle w:val="a7"/>
        <w:ind w:firstLine="709"/>
      </w:pPr>
      <w:r w:rsidRPr="003347B0">
        <w:t>Определение стоимости мероприятий по объектам транспортной инфраструктуры и по мероприятиям инженерной подготовки территории производилось в соответствии со стоимостью объектов-аналогов из сети Интернет. При расчете стоимости мероприятия был произведен переход от цен стоимости строительства объекта-аналога к текущим ценам. При этом также учитывалось территориальная привязка объекта-аналога и переход к ценам на территории Ханты-Мансийского автономного округа-Югры.</w:t>
      </w:r>
    </w:p>
    <w:p w14:paraId="22247D19" w14:textId="77777777" w:rsidR="00FE48F7" w:rsidRPr="003347B0" w:rsidRDefault="00FE48F7" w:rsidP="00D773E4">
      <w:pPr>
        <w:pStyle w:val="a7"/>
        <w:ind w:firstLine="709"/>
      </w:pPr>
      <w:r w:rsidRPr="003347B0">
        <w:t>Методика определения стоимости реализации запланированных проектом внесения изменений в генеральный план мероприятий по строительству, реконструкции, сносу объектов капитального строительства жилого назначения, социального и культурно-бытового обслуживания населения, общественно-делового назначения коммерческого использования, а также объектов промышленного назначения предполагает несколько вариантов:</w:t>
      </w:r>
    </w:p>
    <w:p w14:paraId="6CDFE5E5" w14:textId="77777777" w:rsidR="00FE48F7" w:rsidRPr="003347B0" w:rsidRDefault="00FE48F7" w:rsidP="00D773E4">
      <w:pPr>
        <w:pStyle w:val="a4"/>
      </w:pPr>
      <w:r w:rsidRPr="003347B0">
        <w:t>расчет по сборнику «Государственные сметные нормативы НЦС 81-02-2012. Укрупненные нормативы цены строительства НЦС-2012» (далее также – НЦС-2012), утвержденному приказом Министерства регионального развития Российской Федерации от 30.12.2011 № 643;</w:t>
      </w:r>
    </w:p>
    <w:p w14:paraId="64837CC6" w14:textId="77777777" w:rsidR="00FE48F7" w:rsidRPr="003347B0" w:rsidRDefault="00FE48F7" w:rsidP="00D773E4">
      <w:pPr>
        <w:pStyle w:val="a4"/>
      </w:pPr>
      <w:r w:rsidRPr="003347B0">
        <w:t>расчет по сборнику «Сборник укрупненных показателей затрат по застройке, инженерному оборудованию, благоустройству и озеленению городов различной величины и народнохозяйственного профиля для всех природно-климатических зон страны» (далее также – УПБС), утвержденному приказом Государственного комитета по гражданскому строительству и архитектуре при Госстрое СССР от 25.04.1984 №123 (ЦНИИП градостроительства, – М.: Стройиздат, 1986) (далее также – УПБС);</w:t>
      </w:r>
    </w:p>
    <w:p w14:paraId="23569811" w14:textId="77777777" w:rsidR="00FE48F7" w:rsidRPr="003347B0" w:rsidRDefault="00FE48F7" w:rsidP="00D773E4">
      <w:pPr>
        <w:pStyle w:val="a4"/>
      </w:pPr>
      <w:r w:rsidRPr="003347B0">
        <w:t>определение в соответствии с данными программ социально-экономического развития регионального и/или местного уровней;</w:t>
      </w:r>
    </w:p>
    <w:p w14:paraId="4C147960" w14:textId="77777777" w:rsidR="00FE48F7" w:rsidRPr="003347B0" w:rsidRDefault="00FE48F7" w:rsidP="00D773E4">
      <w:pPr>
        <w:pStyle w:val="a4"/>
      </w:pPr>
      <w:r w:rsidRPr="003347B0">
        <w:t>определение на основе объектов-аналогов из сети Интернет.</w:t>
      </w:r>
    </w:p>
    <w:p w14:paraId="4881305D" w14:textId="77777777" w:rsidR="00FE48F7" w:rsidRPr="003347B0" w:rsidRDefault="00FE48F7" w:rsidP="00D773E4">
      <w:pPr>
        <w:pStyle w:val="a7"/>
        <w:ind w:firstLine="709"/>
      </w:pPr>
      <w:r w:rsidRPr="003347B0">
        <w:t>Для мероприятий, запланированных на основании программ социально-экономического развития регионального и/или местного уровней, стоимость их реализации определена в соответствии с данными программ. Для иных мероприятий, стоимость их реализации определена либо на основании расчетов, либо установлена с использованием данных по объектам-аналогам.</w:t>
      </w:r>
    </w:p>
    <w:p w14:paraId="1F294D7C" w14:textId="77777777" w:rsidR="00FE48F7" w:rsidRPr="003347B0" w:rsidRDefault="00FE48F7" w:rsidP="00D773E4">
      <w:pPr>
        <w:pStyle w:val="a7"/>
        <w:ind w:firstLine="709"/>
      </w:pPr>
      <w:r w:rsidRPr="003347B0">
        <w:t xml:space="preserve">Расчеты стоимости реализации мероприятий, выполняемые на основании НЦС-2012 и используемые при планировании инвестиций (капитальных вложений) рекомендовано составлять с учетом Методических рекомендаций по применению государственных </w:t>
      </w:r>
      <w:r w:rsidRPr="003347B0">
        <w:lastRenderedPageBreak/>
        <w:t xml:space="preserve">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утвержденных Приказом Министерства регионального развития Российской Федерации от 04.10.2011 №481 «Об утверждении Методических рекомендаций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(далее также – Методические рекомендации). Согласно Методическим рекомендациям, определение прогнозной стоимости планируемого к строительству объекта в региональном разрезе рекомендуется осуществлять с применением коэффициентов, учитывающих регионально-экономические, регионально-климатические и инженерно-геологические условия. </w:t>
      </w:r>
    </w:p>
    <w:p w14:paraId="0E8E3E87" w14:textId="77777777" w:rsidR="00FE48F7" w:rsidRPr="003347B0" w:rsidRDefault="00FE48F7" w:rsidP="00D773E4">
      <w:pPr>
        <w:pStyle w:val="a7"/>
        <w:ind w:firstLine="709"/>
      </w:pPr>
      <w:r w:rsidRPr="003347B0">
        <w:t>Таким образом, норматив цены для жилых домов и объектов социального и культурно-бытового обслуживания населения, рассчитанный в ценах 01.01.2012 года для Московской области приведен в цены 01.01.2013 года для Ханты-Мансийского автономного округа-Югры с применением коэффициентов, учитывающих регионально-экономические, регионально-климатические, инженерно-геологические условия, такие как:</w:t>
      </w:r>
    </w:p>
    <w:p w14:paraId="02018887" w14:textId="6AF1DBE6" w:rsidR="00FE48F7" w:rsidRPr="003347B0" w:rsidRDefault="00FE48F7" w:rsidP="00FE48F7">
      <w:pPr>
        <w:pStyle w:val="a4"/>
      </w:pPr>
      <w:r w:rsidRPr="003347B0">
        <w:t>коэффициенты перехода от цен базового района (Московская область) к уровню цен субъектов Российской Федерации, применяемые при расчете планируемой стоимости строительства объектов, финансируемых с привлечением средств федерального бюджета, определяемой на основании государственных сметных нормативов – нормативов цены строительства, представлены ниже (</w:t>
      </w:r>
      <w:r w:rsidRPr="003347B0">
        <w:fldChar w:fldCharType="begin"/>
      </w:r>
      <w:r w:rsidRPr="003347B0">
        <w:instrText xml:space="preserve"> REF _Ref387873615 \h  \* MERGEFORMAT </w:instrText>
      </w:r>
      <w:r w:rsidRPr="003347B0">
        <w:fldChar w:fldCharType="separate"/>
      </w:r>
      <w:r w:rsidR="004801DE" w:rsidRPr="003347B0">
        <w:t xml:space="preserve">Таблица </w:t>
      </w:r>
      <w:r w:rsidR="004801DE">
        <w:rPr>
          <w:noProof/>
        </w:rPr>
        <w:t>95</w:t>
      </w:r>
      <w:r w:rsidRPr="003347B0">
        <w:fldChar w:fldCharType="end"/>
      </w:r>
      <w:r w:rsidRPr="003347B0">
        <w:t>):</w:t>
      </w:r>
    </w:p>
    <w:p w14:paraId="0FDF6176" w14:textId="23140237" w:rsidR="00FE48F7" w:rsidRPr="003347B0" w:rsidRDefault="00FE48F7" w:rsidP="00FE48F7">
      <w:pPr>
        <w:pStyle w:val="af4"/>
        <w:jc w:val="left"/>
        <w:rPr>
          <w:b w:val="0"/>
        </w:rPr>
      </w:pPr>
      <w:bookmarkStart w:id="242" w:name="_Ref387873615"/>
      <w:r w:rsidRPr="003347B0">
        <w:t xml:space="preserve">Таблица </w:t>
      </w:r>
      <w:fldSimple w:instr=" SEQ Таблица \* ARABIC ">
        <w:r w:rsidR="004801DE">
          <w:rPr>
            <w:noProof/>
          </w:rPr>
          <w:t>95</w:t>
        </w:r>
      </w:fldSimple>
      <w:bookmarkEnd w:id="242"/>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914"/>
        <w:gridCol w:w="1363"/>
        <w:gridCol w:w="1771"/>
        <w:gridCol w:w="1091"/>
        <w:gridCol w:w="2181"/>
      </w:tblGrid>
      <w:tr w:rsidR="00FE48F7" w:rsidRPr="003347B0" w14:paraId="779984DA" w14:textId="77777777" w:rsidTr="00FE48F7">
        <w:tc>
          <w:tcPr>
            <w:tcW w:w="514" w:type="pct"/>
            <w:shd w:val="clear" w:color="auto" w:fill="auto"/>
            <w:vAlign w:val="center"/>
          </w:tcPr>
          <w:p w14:paraId="07AAAB1D" w14:textId="77777777" w:rsidR="00FE48F7" w:rsidRPr="003347B0" w:rsidRDefault="00FE48F7" w:rsidP="00FE48F7">
            <w:pPr>
              <w:autoSpaceDE w:val="0"/>
              <w:autoSpaceDN w:val="0"/>
              <w:adjustRightInd w:val="0"/>
              <w:spacing w:line="276" w:lineRule="auto"/>
              <w:jc w:val="center"/>
              <w:rPr>
                <w:sz w:val="22"/>
                <w:szCs w:val="22"/>
              </w:rPr>
            </w:pPr>
            <w:r w:rsidRPr="003347B0">
              <w:rPr>
                <w:sz w:val="22"/>
                <w:szCs w:val="22"/>
              </w:rPr>
              <w:t xml:space="preserve">Жилые </w:t>
            </w:r>
          </w:p>
          <w:p w14:paraId="39732757" w14:textId="77777777" w:rsidR="00FE48F7" w:rsidRPr="003347B0" w:rsidRDefault="00FE48F7" w:rsidP="00FE48F7">
            <w:pPr>
              <w:autoSpaceDE w:val="0"/>
              <w:autoSpaceDN w:val="0"/>
              <w:adjustRightInd w:val="0"/>
              <w:spacing w:line="276" w:lineRule="auto"/>
              <w:jc w:val="center"/>
              <w:rPr>
                <w:sz w:val="22"/>
                <w:szCs w:val="22"/>
              </w:rPr>
            </w:pPr>
            <w:r w:rsidRPr="003347B0">
              <w:rPr>
                <w:sz w:val="22"/>
                <w:szCs w:val="22"/>
              </w:rPr>
              <w:t>дома</w:t>
            </w:r>
          </w:p>
        </w:tc>
        <w:tc>
          <w:tcPr>
            <w:tcW w:w="1032" w:type="pct"/>
            <w:vAlign w:val="center"/>
          </w:tcPr>
          <w:p w14:paraId="11B90A1A" w14:textId="77777777" w:rsidR="00FE48F7" w:rsidRPr="003347B0" w:rsidRDefault="00FE48F7" w:rsidP="00FE48F7">
            <w:pPr>
              <w:autoSpaceDE w:val="0"/>
              <w:autoSpaceDN w:val="0"/>
              <w:adjustRightInd w:val="0"/>
              <w:spacing w:line="276" w:lineRule="auto"/>
              <w:ind w:right="-197" w:hanging="149"/>
              <w:jc w:val="center"/>
              <w:rPr>
                <w:sz w:val="22"/>
                <w:szCs w:val="22"/>
              </w:rPr>
            </w:pPr>
            <w:r w:rsidRPr="003347B0">
              <w:rPr>
                <w:sz w:val="22"/>
                <w:szCs w:val="22"/>
              </w:rPr>
              <w:t>Административные здания</w:t>
            </w:r>
          </w:p>
        </w:tc>
        <w:tc>
          <w:tcPr>
            <w:tcW w:w="735" w:type="pct"/>
            <w:shd w:val="clear" w:color="auto" w:fill="auto"/>
            <w:vAlign w:val="center"/>
          </w:tcPr>
          <w:p w14:paraId="02C54497" w14:textId="77777777" w:rsidR="00FE48F7" w:rsidRPr="003347B0" w:rsidRDefault="00FE48F7" w:rsidP="00FE48F7">
            <w:pPr>
              <w:autoSpaceDE w:val="0"/>
              <w:autoSpaceDN w:val="0"/>
              <w:adjustRightInd w:val="0"/>
              <w:spacing w:line="276" w:lineRule="auto"/>
              <w:ind w:firstLine="36"/>
              <w:jc w:val="center"/>
              <w:rPr>
                <w:sz w:val="22"/>
                <w:szCs w:val="22"/>
              </w:rPr>
            </w:pPr>
            <w:r w:rsidRPr="003347B0">
              <w:rPr>
                <w:sz w:val="22"/>
                <w:szCs w:val="22"/>
              </w:rPr>
              <w:t>Объекты образования</w:t>
            </w:r>
          </w:p>
        </w:tc>
        <w:tc>
          <w:tcPr>
            <w:tcW w:w="955" w:type="pct"/>
            <w:shd w:val="clear" w:color="auto" w:fill="auto"/>
            <w:vAlign w:val="center"/>
          </w:tcPr>
          <w:p w14:paraId="64E510B9" w14:textId="77777777" w:rsidR="00FE48F7" w:rsidRPr="003347B0" w:rsidRDefault="00FE48F7" w:rsidP="00FE48F7">
            <w:pPr>
              <w:autoSpaceDE w:val="0"/>
              <w:autoSpaceDN w:val="0"/>
              <w:adjustRightInd w:val="0"/>
              <w:spacing w:line="276" w:lineRule="auto"/>
              <w:ind w:left="11" w:firstLine="44"/>
              <w:jc w:val="center"/>
              <w:rPr>
                <w:sz w:val="22"/>
                <w:szCs w:val="22"/>
              </w:rPr>
            </w:pPr>
            <w:r w:rsidRPr="003347B0">
              <w:rPr>
                <w:sz w:val="22"/>
                <w:szCs w:val="22"/>
              </w:rPr>
              <w:t>Объекты здравоохранения</w:t>
            </w:r>
          </w:p>
        </w:tc>
        <w:tc>
          <w:tcPr>
            <w:tcW w:w="588" w:type="pct"/>
            <w:shd w:val="clear" w:color="auto" w:fill="auto"/>
            <w:vAlign w:val="center"/>
          </w:tcPr>
          <w:p w14:paraId="42BF6812" w14:textId="77777777" w:rsidR="00FE48F7" w:rsidRPr="003347B0" w:rsidRDefault="00FE48F7" w:rsidP="00FE48F7">
            <w:pPr>
              <w:autoSpaceDE w:val="0"/>
              <w:autoSpaceDN w:val="0"/>
              <w:adjustRightInd w:val="0"/>
              <w:spacing w:line="276" w:lineRule="auto"/>
              <w:ind w:left="10" w:hanging="14"/>
              <w:jc w:val="center"/>
              <w:rPr>
                <w:sz w:val="22"/>
                <w:szCs w:val="22"/>
              </w:rPr>
            </w:pPr>
            <w:r w:rsidRPr="003347B0">
              <w:rPr>
                <w:sz w:val="22"/>
                <w:szCs w:val="22"/>
              </w:rPr>
              <w:t>Объекты культуры</w:t>
            </w:r>
          </w:p>
        </w:tc>
        <w:tc>
          <w:tcPr>
            <w:tcW w:w="1176" w:type="pct"/>
            <w:shd w:val="clear" w:color="auto" w:fill="auto"/>
            <w:vAlign w:val="center"/>
          </w:tcPr>
          <w:p w14:paraId="4408435F" w14:textId="77777777" w:rsidR="00FE48F7" w:rsidRPr="003347B0" w:rsidRDefault="00FE48F7" w:rsidP="00FE48F7">
            <w:pPr>
              <w:autoSpaceDE w:val="0"/>
              <w:autoSpaceDN w:val="0"/>
              <w:adjustRightInd w:val="0"/>
              <w:spacing w:line="276" w:lineRule="auto"/>
              <w:ind w:hanging="155"/>
              <w:jc w:val="center"/>
              <w:rPr>
                <w:sz w:val="22"/>
                <w:szCs w:val="22"/>
              </w:rPr>
            </w:pPr>
            <w:r w:rsidRPr="003347B0">
              <w:rPr>
                <w:sz w:val="22"/>
                <w:szCs w:val="22"/>
              </w:rPr>
              <w:t>Спортивные</w:t>
            </w:r>
          </w:p>
          <w:p w14:paraId="0C0D5C45" w14:textId="77777777" w:rsidR="00FE48F7" w:rsidRPr="003347B0" w:rsidRDefault="00FE48F7" w:rsidP="00FE48F7">
            <w:pPr>
              <w:autoSpaceDE w:val="0"/>
              <w:autoSpaceDN w:val="0"/>
              <w:adjustRightInd w:val="0"/>
              <w:spacing w:line="276" w:lineRule="auto"/>
              <w:ind w:hanging="155"/>
              <w:jc w:val="center"/>
              <w:rPr>
                <w:sz w:val="22"/>
                <w:szCs w:val="22"/>
              </w:rPr>
            </w:pPr>
            <w:r w:rsidRPr="003347B0">
              <w:rPr>
                <w:sz w:val="22"/>
                <w:szCs w:val="22"/>
              </w:rPr>
              <w:t xml:space="preserve"> здания и сооружения</w:t>
            </w:r>
          </w:p>
        </w:tc>
      </w:tr>
      <w:tr w:rsidR="00FE48F7" w:rsidRPr="003347B0" w14:paraId="56B42A07" w14:textId="77777777" w:rsidTr="00FE48F7">
        <w:tc>
          <w:tcPr>
            <w:tcW w:w="514" w:type="pct"/>
            <w:shd w:val="clear" w:color="auto" w:fill="auto"/>
            <w:vAlign w:val="center"/>
          </w:tcPr>
          <w:p w14:paraId="578A8B77"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1,11</w:t>
            </w:r>
          </w:p>
        </w:tc>
        <w:tc>
          <w:tcPr>
            <w:tcW w:w="1032" w:type="pct"/>
          </w:tcPr>
          <w:p w14:paraId="79154033"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1,15</w:t>
            </w:r>
          </w:p>
        </w:tc>
        <w:tc>
          <w:tcPr>
            <w:tcW w:w="735" w:type="pct"/>
            <w:shd w:val="clear" w:color="auto" w:fill="auto"/>
            <w:vAlign w:val="center"/>
          </w:tcPr>
          <w:p w14:paraId="3F4CDAEA"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1,16</w:t>
            </w:r>
          </w:p>
        </w:tc>
        <w:tc>
          <w:tcPr>
            <w:tcW w:w="955" w:type="pct"/>
            <w:shd w:val="clear" w:color="auto" w:fill="auto"/>
            <w:vAlign w:val="center"/>
          </w:tcPr>
          <w:p w14:paraId="02771C8D"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1,07</w:t>
            </w:r>
          </w:p>
        </w:tc>
        <w:tc>
          <w:tcPr>
            <w:tcW w:w="588" w:type="pct"/>
            <w:shd w:val="clear" w:color="auto" w:fill="auto"/>
            <w:vAlign w:val="center"/>
          </w:tcPr>
          <w:p w14:paraId="2E8F0306"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1,05</w:t>
            </w:r>
          </w:p>
        </w:tc>
        <w:tc>
          <w:tcPr>
            <w:tcW w:w="1176" w:type="pct"/>
            <w:shd w:val="clear" w:color="auto" w:fill="auto"/>
            <w:vAlign w:val="center"/>
          </w:tcPr>
          <w:p w14:paraId="3F73C0B1"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1,16</w:t>
            </w:r>
          </w:p>
        </w:tc>
      </w:tr>
    </w:tbl>
    <w:p w14:paraId="58BD45AE" w14:textId="77777777" w:rsidR="00FE48F7" w:rsidRPr="003347B0" w:rsidRDefault="00FE48F7" w:rsidP="00FE48F7">
      <w:pPr>
        <w:pStyle w:val="a4"/>
      </w:pPr>
      <w:r w:rsidRPr="003347B0">
        <w:t>коэффициент, учитывающий регионально-климатические условия осуществления строительства (отличия в конструктивных решениях) в регионах Российской Федерации по отношению к базовому району (К=1,19);</w:t>
      </w:r>
    </w:p>
    <w:p w14:paraId="7026F6B4" w14:textId="77777777" w:rsidR="00FE48F7" w:rsidRPr="003347B0" w:rsidRDefault="00FE48F7" w:rsidP="00FE48F7">
      <w:pPr>
        <w:pStyle w:val="a4"/>
      </w:pPr>
      <w:r w:rsidRPr="003347B0">
        <w:t>зональный коэффициент изменения стоимости строительства в регионах Российской Федерации по отношению к базовому району (К=0,940);</w:t>
      </w:r>
    </w:p>
    <w:p w14:paraId="21D35712" w14:textId="77777777" w:rsidR="00FE48F7" w:rsidRPr="003347B0" w:rsidRDefault="00FE48F7" w:rsidP="00FE48F7">
      <w:pPr>
        <w:pStyle w:val="a4"/>
      </w:pPr>
      <w:r w:rsidRPr="003347B0">
        <w:t>коэффициент, характеризующий удорожание стоимости в сейсмических районах Российской Федерации (К=1,00);</w:t>
      </w:r>
    </w:p>
    <w:p w14:paraId="43C014CC" w14:textId="77777777" w:rsidR="00FE48F7" w:rsidRPr="003347B0" w:rsidRDefault="00FE48F7" w:rsidP="00FE48F7">
      <w:pPr>
        <w:pStyle w:val="a4"/>
      </w:pPr>
      <w:r w:rsidRPr="003347B0">
        <w:t>коэффициент перехода в уровень цен 01.01.2013 года (К=1,047) (согласно индексу потребительских цен (тарифов) на товары и услуги в Ханты-Мансийском автономном округе - Югре от декабря 2012 года к декабрю 2011 года);</w:t>
      </w:r>
    </w:p>
    <w:p w14:paraId="3AEAA5FC" w14:textId="77777777" w:rsidR="00FE48F7" w:rsidRPr="003347B0" w:rsidRDefault="00FE48F7" w:rsidP="00FE48F7">
      <w:pPr>
        <w:pStyle w:val="a4"/>
      </w:pPr>
      <w:r w:rsidRPr="003347B0">
        <w:t xml:space="preserve">коэффициент перехода в уровень цен 01.01.2014 года (К=1,065) (согласно индексу потребительских цен (тарифов) на товары и услуги в Ханты-Мансийском автономном округе - Югре от декабря 2013 года к декабрю 2012 года). </w:t>
      </w:r>
    </w:p>
    <w:p w14:paraId="56EE8026" w14:textId="77777777" w:rsidR="00FE48F7" w:rsidRPr="003347B0" w:rsidRDefault="00FE48F7" w:rsidP="00D773E4">
      <w:pPr>
        <w:pStyle w:val="a7"/>
      </w:pPr>
      <w:r w:rsidRPr="003347B0">
        <w:t xml:space="preserve">Стоимость мероприятий по реконструкции определена в размере от 30 до 80% от стоимости строительства в зависимости от планируемых объемов реконструкции. </w:t>
      </w:r>
    </w:p>
    <w:p w14:paraId="16B71636" w14:textId="77777777" w:rsidR="00FE48F7" w:rsidRPr="003347B0" w:rsidRDefault="00FE48F7" w:rsidP="00D773E4">
      <w:pPr>
        <w:pStyle w:val="a7"/>
      </w:pPr>
      <w:r w:rsidRPr="003347B0">
        <w:t xml:space="preserve">Стоимость мероприятий учитывает налог на добавленную стоимость. </w:t>
      </w:r>
    </w:p>
    <w:p w14:paraId="08DBD862" w14:textId="77777777" w:rsidR="00FE48F7" w:rsidRPr="003347B0" w:rsidRDefault="00FE48F7" w:rsidP="00D773E4">
      <w:pPr>
        <w:pStyle w:val="a7"/>
      </w:pPr>
      <w:r w:rsidRPr="003347B0">
        <w:t>Показатели норматива цены строительства учитывают стоимость всего комплекса строительно-монтажных работ по объекту, включая прокладку внутренних инженерных сетей, монтаж и стоимость типового инженерного оборудования.</w:t>
      </w:r>
    </w:p>
    <w:p w14:paraId="7508D501" w14:textId="77777777" w:rsidR="00FE48F7" w:rsidRPr="003347B0" w:rsidRDefault="00FE48F7" w:rsidP="00D773E4">
      <w:pPr>
        <w:pStyle w:val="a7"/>
      </w:pPr>
      <w:r w:rsidRPr="003347B0">
        <w:t xml:space="preserve">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w:t>
      </w:r>
      <w:r w:rsidRPr="003347B0">
        <w:lastRenderedPageBreak/>
        <w:t>основных, вспомогательных и сопутствующих этапов работ для строительства объекта в нормальных (стандартных) условиях, не осложненных внешними факторами. При строительстве объектов в стесненных условиях застроенной части города к показателям применяется коэффициент - 1,08.</w:t>
      </w:r>
    </w:p>
    <w:p w14:paraId="6EE08A69" w14:textId="77777777" w:rsidR="00FE48F7" w:rsidRPr="003347B0" w:rsidRDefault="00FE48F7" w:rsidP="00D773E4">
      <w:pPr>
        <w:pStyle w:val="a7"/>
      </w:pPr>
      <w:r w:rsidRPr="003347B0">
        <w:t>Приведенные показатели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14:paraId="372AD282" w14:textId="77777777" w:rsidR="00FE48F7" w:rsidRPr="003347B0" w:rsidRDefault="00FE48F7" w:rsidP="00D773E4">
      <w:pPr>
        <w:pStyle w:val="a7"/>
      </w:pPr>
      <w:r w:rsidRPr="003347B0">
        <w:t>Расчеты стоимости реализации мероприятий, выполняемые на основании УПБС, предполагают переход от цен 1984 г. к уровню текущих цен и учет территориальных особенностей путём использованием коэффициентов:</w:t>
      </w:r>
    </w:p>
    <w:p w14:paraId="00DAA284" w14:textId="77777777" w:rsidR="00FE48F7" w:rsidRPr="003347B0" w:rsidRDefault="00FE48F7" w:rsidP="00FE48F7">
      <w:pPr>
        <w:pStyle w:val="a4"/>
      </w:pPr>
      <w:r w:rsidRPr="003347B0">
        <w:t xml:space="preserve">территориальный коэффициент пересчета сметной стоимости строительства на </w:t>
      </w:r>
      <w:r w:rsidRPr="003347B0">
        <w:br/>
        <w:t>01.01.2000 г. (К=23,34);</w:t>
      </w:r>
    </w:p>
    <w:p w14:paraId="5E995AE6" w14:textId="3DCE85C3" w:rsidR="00FE48F7" w:rsidRPr="003347B0" w:rsidRDefault="00FE48F7" w:rsidP="00FE48F7">
      <w:pPr>
        <w:pStyle w:val="a4"/>
      </w:pPr>
      <w:r w:rsidRPr="003347B0">
        <w:t>индекс изменения сметной стоимости на 1 квартал 2014 г. к уровню базы 2001 г. (</w:t>
      </w:r>
      <w:r w:rsidRPr="003347B0">
        <w:fldChar w:fldCharType="begin"/>
      </w:r>
      <w:r w:rsidRPr="003347B0">
        <w:instrText xml:space="preserve"> REF _Ref387873666 \h  \* MERGEFORMAT </w:instrText>
      </w:r>
      <w:r w:rsidRPr="003347B0">
        <w:fldChar w:fldCharType="separate"/>
      </w:r>
      <w:r w:rsidR="004801DE" w:rsidRPr="004801DE">
        <w:t xml:space="preserve">Таблица </w:t>
      </w:r>
      <w:r w:rsidR="004801DE" w:rsidRPr="004801DE">
        <w:rPr>
          <w:noProof/>
        </w:rPr>
        <w:t>96</w:t>
      </w:r>
      <w:r w:rsidRPr="003347B0">
        <w:fldChar w:fldCharType="end"/>
      </w:r>
      <w:r w:rsidRPr="003347B0">
        <w:t>).</w:t>
      </w:r>
    </w:p>
    <w:p w14:paraId="45943AB7" w14:textId="77777777" w:rsidR="00FE48F7" w:rsidRPr="003347B0" w:rsidRDefault="00FE48F7" w:rsidP="00FE48F7">
      <w:pPr>
        <w:rPr>
          <w:lang w:val="x-none"/>
        </w:rPr>
      </w:pPr>
    </w:p>
    <w:p w14:paraId="7B5A9C4E" w14:textId="26FE1658" w:rsidR="00FE48F7" w:rsidRPr="003347B0" w:rsidRDefault="00FE48F7" w:rsidP="00D773E4">
      <w:pPr>
        <w:keepNext/>
        <w:spacing w:before="120" w:after="120"/>
        <w:ind w:firstLine="567"/>
        <w:jc w:val="left"/>
        <w:rPr>
          <w:b/>
          <w:bCs/>
          <w:sz w:val="22"/>
          <w:szCs w:val="20"/>
        </w:rPr>
      </w:pPr>
      <w:bookmarkStart w:id="243" w:name="_Ref387873666"/>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96</w:t>
      </w:r>
      <w:r w:rsidRPr="003347B0">
        <w:rPr>
          <w:b/>
          <w:bCs/>
          <w:noProof/>
          <w:sz w:val="22"/>
          <w:szCs w:val="20"/>
        </w:rPr>
        <w:fldChar w:fldCharType="end"/>
      </w:r>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849"/>
        <w:gridCol w:w="668"/>
        <w:gridCol w:w="660"/>
        <w:gridCol w:w="743"/>
        <w:gridCol w:w="723"/>
        <w:gridCol w:w="701"/>
        <w:gridCol w:w="754"/>
        <w:gridCol w:w="890"/>
        <w:gridCol w:w="811"/>
      </w:tblGrid>
      <w:tr w:rsidR="00FE48F7" w:rsidRPr="003347B0" w14:paraId="5B920CB3" w14:textId="77777777" w:rsidTr="00FE48F7">
        <w:trPr>
          <w:jc w:val="center"/>
        </w:trPr>
        <w:tc>
          <w:tcPr>
            <w:tcW w:w="2177" w:type="dxa"/>
            <w:gridSpan w:val="3"/>
            <w:vAlign w:val="center"/>
            <w:hideMark/>
          </w:tcPr>
          <w:p w14:paraId="5E2B689A" w14:textId="77777777" w:rsidR="00FE48F7" w:rsidRPr="003347B0" w:rsidRDefault="00FE48F7" w:rsidP="00FE48F7">
            <w:pPr>
              <w:ind w:firstLine="0"/>
              <w:jc w:val="center"/>
              <w:rPr>
                <w:sz w:val="22"/>
                <w:szCs w:val="22"/>
              </w:rPr>
            </w:pPr>
            <w:r w:rsidRPr="003347B0">
              <w:rPr>
                <w:sz w:val="22"/>
                <w:szCs w:val="22"/>
              </w:rPr>
              <w:t>Объекты образования</w:t>
            </w:r>
          </w:p>
        </w:tc>
        <w:tc>
          <w:tcPr>
            <w:tcW w:w="2167" w:type="dxa"/>
            <w:gridSpan w:val="3"/>
            <w:vAlign w:val="center"/>
            <w:hideMark/>
          </w:tcPr>
          <w:p w14:paraId="4258B6FC" w14:textId="77777777" w:rsidR="00FE48F7" w:rsidRPr="003347B0" w:rsidRDefault="00FE48F7" w:rsidP="00FE48F7">
            <w:pPr>
              <w:ind w:firstLine="0"/>
              <w:jc w:val="center"/>
              <w:rPr>
                <w:sz w:val="22"/>
                <w:szCs w:val="22"/>
              </w:rPr>
            </w:pPr>
            <w:r w:rsidRPr="003347B0">
              <w:rPr>
                <w:sz w:val="22"/>
                <w:szCs w:val="22"/>
              </w:rPr>
              <w:t>Объекты здравоохранения</w:t>
            </w:r>
          </w:p>
        </w:tc>
        <w:tc>
          <w:tcPr>
            <w:tcW w:w="754" w:type="dxa"/>
            <w:vMerge w:val="restart"/>
            <w:textDirection w:val="btLr"/>
            <w:vAlign w:val="center"/>
            <w:hideMark/>
          </w:tcPr>
          <w:p w14:paraId="6070AF9F" w14:textId="77777777" w:rsidR="00FE48F7" w:rsidRPr="003347B0" w:rsidRDefault="00FE48F7" w:rsidP="00FE48F7">
            <w:pPr>
              <w:ind w:left="113" w:right="113" w:firstLine="0"/>
              <w:rPr>
                <w:sz w:val="22"/>
                <w:szCs w:val="22"/>
              </w:rPr>
            </w:pPr>
            <w:r w:rsidRPr="003347B0">
              <w:rPr>
                <w:sz w:val="22"/>
                <w:szCs w:val="22"/>
              </w:rPr>
              <w:t>Административные здания</w:t>
            </w:r>
          </w:p>
        </w:tc>
        <w:tc>
          <w:tcPr>
            <w:tcW w:w="890" w:type="dxa"/>
            <w:vMerge w:val="restart"/>
            <w:textDirection w:val="btLr"/>
            <w:vAlign w:val="center"/>
            <w:hideMark/>
          </w:tcPr>
          <w:p w14:paraId="5E0E4AF0" w14:textId="77777777" w:rsidR="00FE48F7" w:rsidRPr="003347B0" w:rsidRDefault="00FE48F7" w:rsidP="00FE48F7">
            <w:pPr>
              <w:ind w:left="113" w:right="113" w:firstLine="0"/>
              <w:rPr>
                <w:sz w:val="22"/>
                <w:szCs w:val="22"/>
              </w:rPr>
            </w:pPr>
            <w:r w:rsidRPr="003347B0">
              <w:rPr>
                <w:sz w:val="22"/>
                <w:szCs w:val="22"/>
              </w:rPr>
              <w:t>Объекты спортивного назначения</w:t>
            </w:r>
          </w:p>
        </w:tc>
        <w:tc>
          <w:tcPr>
            <w:tcW w:w="811" w:type="dxa"/>
            <w:vMerge w:val="restart"/>
            <w:textDirection w:val="btLr"/>
            <w:vAlign w:val="center"/>
            <w:hideMark/>
          </w:tcPr>
          <w:p w14:paraId="655DD3C5" w14:textId="77777777" w:rsidR="00FE48F7" w:rsidRPr="003347B0" w:rsidRDefault="00FE48F7" w:rsidP="00FE48F7">
            <w:pPr>
              <w:ind w:left="113" w:right="113" w:firstLine="0"/>
              <w:rPr>
                <w:sz w:val="22"/>
                <w:szCs w:val="22"/>
              </w:rPr>
            </w:pPr>
            <w:r w:rsidRPr="003347B0">
              <w:rPr>
                <w:sz w:val="22"/>
                <w:szCs w:val="22"/>
              </w:rPr>
              <w:t>Объекты культуры</w:t>
            </w:r>
          </w:p>
        </w:tc>
      </w:tr>
      <w:tr w:rsidR="00FE48F7" w:rsidRPr="003347B0" w14:paraId="529C1AEA" w14:textId="77777777" w:rsidTr="00FE48F7">
        <w:trPr>
          <w:cantSplit/>
          <w:trHeight w:val="1757"/>
          <w:jc w:val="center"/>
        </w:trPr>
        <w:tc>
          <w:tcPr>
            <w:tcW w:w="849" w:type="dxa"/>
            <w:textDirection w:val="btLr"/>
            <w:vAlign w:val="center"/>
            <w:hideMark/>
          </w:tcPr>
          <w:p w14:paraId="0CFE0A98" w14:textId="77777777" w:rsidR="00FE48F7" w:rsidRPr="003347B0" w:rsidRDefault="00FE48F7" w:rsidP="00FE48F7">
            <w:pPr>
              <w:ind w:left="113" w:right="113" w:firstLine="0"/>
              <w:rPr>
                <w:sz w:val="22"/>
                <w:szCs w:val="22"/>
              </w:rPr>
            </w:pPr>
            <w:r w:rsidRPr="003347B0">
              <w:rPr>
                <w:sz w:val="22"/>
                <w:szCs w:val="22"/>
              </w:rPr>
              <w:t>Детские сады</w:t>
            </w:r>
          </w:p>
        </w:tc>
        <w:tc>
          <w:tcPr>
            <w:tcW w:w="668" w:type="dxa"/>
            <w:textDirection w:val="btLr"/>
            <w:vAlign w:val="center"/>
            <w:hideMark/>
          </w:tcPr>
          <w:p w14:paraId="08E91B59" w14:textId="77777777" w:rsidR="00FE48F7" w:rsidRPr="003347B0" w:rsidRDefault="00FE48F7" w:rsidP="00FE48F7">
            <w:pPr>
              <w:ind w:left="113" w:right="113" w:firstLine="0"/>
              <w:rPr>
                <w:sz w:val="22"/>
                <w:szCs w:val="22"/>
              </w:rPr>
            </w:pPr>
            <w:r w:rsidRPr="003347B0">
              <w:rPr>
                <w:sz w:val="22"/>
                <w:szCs w:val="22"/>
              </w:rPr>
              <w:t>Школы</w:t>
            </w:r>
          </w:p>
        </w:tc>
        <w:tc>
          <w:tcPr>
            <w:tcW w:w="660" w:type="dxa"/>
            <w:textDirection w:val="btLr"/>
            <w:vAlign w:val="center"/>
            <w:hideMark/>
          </w:tcPr>
          <w:p w14:paraId="71CAECA9" w14:textId="77777777" w:rsidR="00FE48F7" w:rsidRPr="003347B0" w:rsidRDefault="00FE48F7" w:rsidP="00FE48F7">
            <w:pPr>
              <w:ind w:left="113" w:right="113" w:firstLine="0"/>
              <w:rPr>
                <w:sz w:val="22"/>
                <w:szCs w:val="22"/>
              </w:rPr>
            </w:pPr>
            <w:r w:rsidRPr="003347B0">
              <w:rPr>
                <w:sz w:val="22"/>
                <w:szCs w:val="22"/>
              </w:rPr>
              <w:t>Прочие</w:t>
            </w:r>
          </w:p>
        </w:tc>
        <w:tc>
          <w:tcPr>
            <w:tcW w:w="743" w:type="dxa"/>
            <w:textDirection w:val="btLr"/>
            <w:vAlign w:val="center"/>
            <w:hideMark/>
          </w:tcPr>
          <w:p w14:paraId="10E60C9A" w14:textId="77777777" w:rsidR="00FE48F7" w:rsidRPr="003347B0" w:rsidRDefault="00FE48F7" w:rsidP="00FE48F7">
            <w:pPr>
              <w:ind w:left="113" w:right="113" w:firstLine="0"/>
              <w:rPr>
                <w:sz w:val="22"/>
                <w:szCs w:val="22"/>
              </w:rPr>
            </w:pPr>
            <w:r w:rsidRPr="003347B0">
              <w:rPr>
                <w:sz w:val="22"/>
                <w:szCs w:val="22"/>
              </w:rPr>
              <w:t>Поликлиники</w:t>
            </w:r>
          </w:p>
        </w:tc>
        <w:tc>
          <w:tcPr>
            <w:tcW w:w="723" w:type="dxa"/>
            <w:textDirection w:val="btLr"/>
            <w:vAlign w:val="center"/>
            <w:hideMark/>
          </w:tcPr>
          <w:p w14:paraId="647E3780" w14:textId="77777777" w:rsidR="00FE48F7" w:rsidRPr="003347B0" w:rsidRDefault="00FE48F7" w:rsidP="00FE48F7">
            <w:pPr>
              <w:ind w:left="113" w:right="113" w:firstLine="0"/>
              <w:rPr>
                <w:sz w:val="22"/>
                <w:szCs w:val="22"/>
              </w:rPr>
            </w:pPr>
            <w:r w:rsidRPr="003347B0">
              <w:rPr>
                <w:sz w:val="22"/>
                <w:szCs w:val="22"/>
              </w:rPr>
              <w:t>Больницы</w:t>
            </w:r>
          </w:p>
        </w:tc>
        <w:tc>
          <w:tcPr>
            <w:tcW w:w="701" w:type="dxa"/>
            <w:textDirection w:val="btLr"/>
            <w:vAlign w:val="center"/>
            <w:hideMark/>
          </w:tcPr>
          <w:p w14:paraId="5924153F" w14:textId="77777777" w:rsidR="00FE48F7" w:rsidRPr="003347B0" w:rsidRDefault="00FE48F7" w:rsidP="00FE48F7">
            <w:pPr>
              <w:ind w:left="113" w:right="113" w:firstLine="0"/>
              <w:rPr>
                <w:sz w:val="22"/>
                <w:szCs w:val="22"/>
              </w:rPr>
            </w:pPr>
            <w:r w:rsidRPr="003347B0">
              <w:rPr>
                <w:sz w:val="22"/>
                <w:szCs w:val="22"/>
              </w:rPr>
              <w:t>Прочие</w:t>
            </w:r>
          </w:p>
        </w:tc>
        <w:tc>
          <w:tcPr>
            <w:tcW w:w="754" w:type="dxa"/>
            <w:vMerge/>
            <w:vAlign w:val="center"/>
            <w:hideMark/>
          </w:tcPr>
          <w:p w14:paraId="584FF35E" w14:textId="77777777" w:rsidR="00FE48F7" w:rsidRPr="003347B0" w:rsidRDefault="00FE48F7" w:rsidP="00FE48F7">
            <w:pPr>
              <w:ind w:firstLine="0"/>
              <w:rPr>
                <w:sz w:val="22"/>
                <w:szCs w:val="22"/>
              </w:rPr>
            </w:pPr>
          </w:p>
        </w:tc>
        <w:tc>
          <w:tcPr>
            <w:tcW w:w="890" w:type="dxa"/>
            <w:vMerge/>
            <w:vAlign w:val="center"/>
            <w:hideMark/>
          </w:tcPr>
          <w:p w14:paraId="0E38430E" w14:textId="77777777" w:rsidR="00FE48F7" w:rsidRPr="003347B0" w:rsidRDefault="00FE48F7" w:rsidP="00FE48F7">
            <w:pPr>
              <w:ind w:firstLine="0"/>
              <w:rPr>
                <w:sz w:val="22"/>
                <w:szCs w:val="22"/>
              </w:rPr>
            </w:pPr>
          </w:p>
        </w:tc>
        <w:tc>
          <w:tcPr>
            <w:tcW w:w="811" w:type="dxa"/>
            <w:vMerge/>
            <w:vAlign w:val="center"/>
            <w:hideMark/>
          </w:tcPr>
          <w:p w14:paraId="1F7124C3" w14:textId="77777777" w:rsidR="00FE48F7" w:rsidRPr="003347B0" w:rsidRDefault="00FE48F7" w:rsidP="00FE48F7">
            <w:pPr>
              <w:ind w:firstLine="0"/>
              <w:rPr>
                <w:sz w:val="22"/>
                <w:szCs w:val="22"/>
              </w:rPr>
            </w:pPr>
          </w:p>
        </w:tc>
      </w:tr>
      <w:tr w:rsidR="00FE48F7" w:rsidRPr="003347B0" w14:paraId="5705420D" w14:textId="77777777" w:rsidTr="00FE48F7">
        <w:trPr>
          <w:jc w:val="center"/>
        </w:trPr>
        <w:tc>
          <w:tcPr>
            <w:tcW w:w="849" w:type="dxa"/>
            <w:vAlign w:val="center"/>
            <w:hideMark/>
          </w:tcPr>
          <w:p w14:paraId="49C16730" w14:textId="77777777" w:rsidR="00FE48F7" w:rsidRPr="003347B0" w:rsidRDefault="00FE48F7" w:rsidP="00FE48F7">
            <w:pPr>
              <w:ind w:firstLine="0"/>
              <w:jc w:val="center"/>
              <w:rPr>
                <w:sz w:val="22"/>
                <w:szCs w:val="22"/>
              </w:rPr>
            </w:pPr>
            <w:r w:rsidRPr="003347B0">
              <w:rPr>
                <w:sz w:val="22"/>
                <w:szCs w:val="22"/>
              </w:rPr>
              <w:t>6,67</w:t>
            </w:r>
          </w:p>
        </w:tc>
        <w:tc>
          <w:tcPr>
            <w:tcW w:w="668" w:type="dxa"/>
            <w:vAlign w:val="center"/>
            <w:hideMark/>
          </w:tcPr>
          <w:p w14:paraId="1BA070A9" w14:textId="77777777" w:rsidR="00FE48F7" w:rsidRPr="003347B0" w:rsidRDefault="00FE48F7" w:rsidP="00FE48F7">
            <w:pPr>
              <w:ind w:firstLine="0"/>
              <w:jc w:val="center"/>
              <w:rPr>
                <w:sz w:val="22"/>
                <w:szCs w:val="22"/>
              </w:rPr>
            </w:pPr>
            <w:r w:rsidRPr="003347B0">
              <w:rPr>
                <w:sz w:val="22"/>
                <w:szCs w:val="22"/>
              </w:rPr>
              <w:t>6,33</w:t>
            </w:r>
          </w:p>
        </w:tc>
        <w:tc>
          <w:tcPr>
            <w:tcW w:w="660" w:type="dxa"/>
            <w:vAlign w:val="center"/>
            <w:hideMark/>
          </w:tcPr>
          <w:p w14:paraId="750EBD29" w14:textId="77777777" w:rsidR="00FE48F7" w:rsidRPr="003347B0" w:rsidRDefault="00FE48F7" w:rsidP="00FE48F7">
            <w:pPr>
              <w:ind w:firstLine="0"/>
              <w:jc w:val="center"/>
              <w:rPr>
                <w:sz w:val="22"/>
                <w:szCs w:val="22"/>
              </w:rPr>
            </w:pPr>
            <w:r w:rsidRPr="003347B0">
              <w:rPr>
                <w:sz w:val="22"/>
                <w:szCs w:val="22"/>
              </w:rPr>
              <w:t>6,56</w:t>
            </w:r>
          </w:p>
        </w:tc>
        <w:tc>
          <w:tcPr>
            <w:tcW w:w="743" w:type="dxa"/>
            <w:vAlign w:val="center"/>
            <w:hideMark/>
          </w:tcPr>
          <w:p w14:paraId="517BCFD2" w14:textId="77777777" w:rsidR="00FE48F7" w:rsidRPr="003347B0" w:rsidRDefault="00FE48F7" w:rsidP="00FE48F7">
            <w:pPr>
              <w:ind w:firstLine="0"/>
              <w:jc w:val="center"/>
              <w:rPr>
                <w:sz w:val="22"/>
                <w:szCs w:val="22"/>
              </w:rPr>
            </w:pPr>
            <w:r w:rsidRPr="003347B0">
              <w:rPr>
                <w:sz w:val="22"/>
                <w:szCs w:val="22"/>
              </w:rPr>
              <w:t>7,24</w:t>
            </w:r>
          </w:p>
        </w:tc>
        <w:tc>
          <w:tcPr>
            <w:tcW w:w="723" w:type="dxa"/>
            <w:vAlign w:val="center"/>
            <w:hideMark/>
          </w:tcPr>
          <w:p w14:paraId="15E083EF" w14:textId="77777777" w:rsidR="00FE48F7" w:rsidRPr="003347B0" w:rsidRDefault="00FE48F7" w:rsidP="00FE48F7">
            <w:pPr>
              <w:ind w:firstLine="0"/>
              <w:jc w:val="center"/>
              <w:rPr>
                <w:sz w:val="22"/>
                <w:szCs w:val="22"/>
              </w:rPr>
            </w:pPr>
            <w:r w:rsidRPr="003347B0">
              <w:rPr>
                <w:sz w:val="22"/>
                <w:szCs w:val="22"/>
              </w:rPr>
              <w:t>6,75</w:t>
            </w:r>
          </w:p>
        </w:tc>
        <w:tc>
          <w:tcPr>
            <w:tcW w:w="701" w:type="dxa"/>
            <w:vAlign w:val="center"/>
            <w:hideMark/>
          </w:tcPr>
          <w:p w14:paraId="613216BA" w14:textId="77777777" w:rsidR="00FE48F7" w:rsidRPr="003347B0" w:rsidRDefault="00FE48F7" w:rsidP="00FE48F7">
            <w:pPr>
              <w:ind w:firstLine="0"/>
              <w:jc w:val="center"/>
              <w:rPr>
                <w:sz w:val="22"/>
                <w:szCs w:val="22"/>
              </w:rPr>
            </w:pPr>
            <w:r w:rsidRPr="003347B0">
              <w:rPr>
                <w:sz w:val="22"/>
                <w:szCs w:val="22"/>
              </w:rPr>
              <w:t>6,92</w:t>
            </w:r>
          </w:p>
        </w:tc>
        <w:tc>
          <w:tcPr>
            <w:tcW w:w="754" w:type="dxa"/>
            <w:vAlign w:val="center"/>
            <w:hideMark/>
          </w:tcPr>
          <w:p w14:paraId="599ED288" w14:textId="77777777" w:rsidR="00FE48F7" w:rsidRPr="003347B0" w:rsidRDefault="00FE48F7" w:rsidP="00FE48F7">
            <w:pPr>
              <w:ind w:firstLine="0"/>
              <w:jc w:val="center"/>
              <w:rPr>
                <w:sz w:val="22"/>
                <w:szCs w:val="22"/>
              </w:rPr>
            </w:pPr>
            <w:r w:rsidRPr="003347B0">
              <w:rPr>
                <w:sz w:val="22"/>
                <w:szCs w:val="22"/>
              </w:rPr>
              <w:t>6,66</w:t>
            </w:r>
          </w:p>
        </w:tc>
        <w:tc>
          <w:tcPr>
            <w:tcW w:w="890" w:type="dxa"/>
            <w:vAlign w:val="center"/>
            <w:hideMark/>
          </w:tcPr>
          <w:p w14:paraId="3CFF9A00" w14:textId="77777777" w:rsidR="00FE48F7" w:rsidRPr="003347B0" w:rsidRDefault="00FE48F7" w:rsidP="00FE48F7">
            <w:pPr>
              <w:ind w:firstLine="0"/>
              <w:jc w:val="center"/>
              <w:rPr>
                <w:sz w:val="22"/>
                <w:szCs w:val="22"/>
              </w:rPr>
            </w:pPr>
            <w:r w:rsidRPr="003347B0">
              <w:rPr>
                <w:sz w:val="22"/>
                <w:szCs w:val="22"/>
              </w:rPr>
              <w:t>6,71</w:t>
            </w:r>
          </w:p>
        </w:tc>
        <w:tc>
          <w:tcPr>
            <w:tcW w:w="811" w:type="dxa"/>
            <w:vAlign w:val="center"/>
            <w:hideMark/>
          </w:tcPr>
          <w:p w14:paraId="34C3CFBC" w14:textId="77777777" w:rsidR="00FE48F7" w:rsidRPr="003347B0" w:rsidRDefault="00FE48F7" w:rsidP="00FE48F7">
            <w:pPr>
              <w:ind w:firstLine="0"/>
              <w:jc w:val="center"/>
              <w:rPr>
                <w:sz w:val="22"/>
                <w:szCs w:val="22"/>
              </w:rPr>
            </w:pPr>
            <w:r w:rsidRPr="003347B0">
              <w:rPr>
                <w:sz w:val="22"/>
                <w:szCs w:val="22"/>
              </w:rPr>
              <w:t>7,17</w:t>
            </w:r>
          </w:p>
        </w:tc>
      </w:tr>
    </w:tbl>
    <w:p w14:paraId="18E68CD5" w14:textId="77777777" w:rsidR="007A3395" w:rsidRPr="003347B0" w:rsidRDefault="007A3395" w:rsidP="00D773E4">
      <w:pPr>
        <w:pStyle w:val="a7"/>
      </w:pPr>
      <w:bookmarkStart w:id="244" w:name="_Hlk15311374"/>
      <w:r w:rsidRPr="003347B0">
        <w:t>Определение стоимости реализации мероприятий на основе объектов-аналогов из сети Интернет, основано на выполнение анализа рынка строящихся объектов социальной сферы Ханты-Мансийского автономного округа - Югры и других территорий Российской Федерации. Выявлены объекты-аналоги, имеющие сходные характеристики с планируемыми к строительству объектами на территории города Мегиона. Стоимости строительства объектов-аналогов приведены в уровень текущих цен (1 квартал 2014 года) на территории Ханты-Мансийского автономного округа - Югры.</w:t>
      </w:r>
    </w:p>
    <w:p w14:paraId="5FB57B9A" w14:textId="77777777" w:rsidR="007A3395" w:rsidRPr="003347B0" w:rsidRDefault="007A3395" w:rsidP="00D773E4">
      <w:pPr>
        <w:pStyle w:val="a7"/>
        <w:rPr>
          <w:lang w:val="ru-RU"/>
        </w:rPr>
      </w:pPr>
      <w:r w:rsidRPr="003347B0">
        <w:t>Затраты на переселение жителей из сносимого жилищного фонда составляют 52,63 тыс. руб. за 1 кв. м сносимого жилья. Данное значение определяется исходя из норматива (показателя) средней рыночной стоимости 1 кв. м общей площади жилого помещения в капитальном исполнении по г</w:t>
      </w:r>
      <w:r w:rsidRPr="003347B0">
        <w:rPr>
          <w:lang w:val="ru-RU"/>
        </w:rPr>
        <w:t>.</w:t>
      </w:r>
      <w:r w:rsidRPr="003347B0">
        <w:t xml:space="preserve"> Сургуту, утвержденного Приказом Региональной службы по тарифам Ханты-Мансийского автономного округа - Югры от </w:t>
      </w:r>
      <w:r w:rsidRPr="003347B0">
        <w:rPr>
          <w:lang w:val="ru-RU"/>
        </w:rPr>
        <w:t>24</w:t>
      </w:r>
      <w:r w:rsidRPr="003347B0">
        <w:t>.</w:t>
      </w:r>
      <w:r w:rsidRPr="003347B0">
        <w:rPr>
          <w:lang w:val="ru-RU"/>
        </w:rPr>
        <w:t>06</w:t>
      </w:r>
      <w:r w:rsidRPr="003347B0">
        <w:t>.201</w:t>
      </w:r>
      <w:r w:rsidRPr="003347B0">
        <w:rPr>
          <w:lang w:val="ru-RU"/>
        </w:rPr>
        <w:t>4</w:t>
      </w:r>
      <w:r w:rsidRPr="003347B0">
        <w:t xml:space="preserve"> № </w:t>
      </w:r>
      <w:r w:rsidRPr="003347B0">
        <w:rPr>
          <w:lang w:val="ru-RU"/>
        </w:rPr>
        <w:t>62</w:t>
      </w:r>
      <w:r w:rsidRPr="003347B0">
        <w:t xml:space="preserve">-нп «Об утверждении нормативов (показателей) средней рыночной стоимости 1 квадратного метра </w:t>
      </w:r>
      <w:bookmarkEnd w:id="244"/>
      <w:r w:rsidRPr="003347B0">
        <w:t xml:space="preserve">общей площади жилого помещения по Ханты-Мансийскому автономному округу – Югре и муниципальным образованиям Ханты-Мансийского автономного округа – Югры на </w:t>
      </w:r>
      <w:r w:rsidRPr="003347B0">
        <w:rPr>
          <w:lang w:val="ru-RU"/>
        </w:rPr>
        <w:t xml:space="preserve">третий </w:t>
      </w:r>
      <w:r w:rsidRPr="003347B0">
        <w:t xml:space="preserve">квартал 2014 года». </w:t>
      </w:r>
    </w:p>
    <w:p w14:paraId="5053B3F0" w14:textId="77777777" w:rsidR="007A3395" w:rsidRPr="003347B0" w:rsidRDefault="007A3395" w:rsidP="00D773E4">
      <w:pPr>
        <w:pStyle w:val="a7"/>
        <w:rPr>
          <w:lang w:val="ru-RU"/>
        </w:rPr>
      </w:pPr>
      <w:r w:rsidRPr="003347B0">
        <w:lastRenderedPageBreak/>
        <w:t xml:space="preserve">Было сделано предположение, что со всеми инвесторами будут заключены договоры аренды территорий градостроительных преобразований. Для территорий под комплексное освоение в целях жилищного строительства, а также иных свободных территорий плата за землю включает в себя затраты на покупку договора аренды и ежегодные арендные платежи (арендная плата). Стоимость договора аренды и ежегодный размер арендной платы, были определены, исходя из стоимости аналогичных договоров на территории города Сургута с применением территориального коэффициента, который рассчитывался пропорционально кадастровой стоимости земли. Срок аренды был определен как среднее значение аналогичных договоров. </w:t>
      </w:r>
    </w:p>
    <w:p w14:paraId="362AD4BB" w14:textId="77777777" w:rsidR="007A3395" w:rsidRPr="003347B0" w:rsidRDefault="007A3395" w:rsidP="00D773E4">
      <w:pPr>
        <w:pStyle w:val="a7"/>
      </w:pPr>
      <w:r w:rsidRPr="003347B0">
        <w:t xml:space="preserve">Для застроенных территорий, в отношении которых принято решение о развитии, плата за землю состоит из затрат на заключение договора о развитии застроенной территории и ежегодных арендных платежей (арендная плата). Стоимость договора о развитии застроенной территории был определен, исходя из стоимости аналогичных договоров на территории города Сургута с применением территориального коэффициента, который рассчитывался пропорционально кадастровой стоимости земли. Ежегодный размер арендной платы за земельный участок, предоставленный для строительства в границах застроенной территории, в отношении которого принято решение о развитии, определяется в размере земельного налога в соответствии с п.2.1 ч. 2. ст. 30 </w:t>
      </w:r>
      <w:r w:rsidRPr="003347B0">
        <w:rPr>
          <w:lang w:val="ru-RU"/>
        </w:rPr>
        <w:t>Земельного</w:t>
      </w:r>
      <w:r w:rsidRPr="003347B0">
        <w:t xml:space="preserve"> кодекса РФ. Сроки аренды были определены как среднее значение аналогичных договоров.</w:t>
      </w:r>
    </w:p>
    <w:p w14:paraId="242FDBE8" w14:textId="1F85D53A" w:rsidR="007A3395" w:rsidRPr="003347B0" w:rsidRDefault="007A3395" w:rsidP="00D773E4">
      <w:pPr>
        <w:pStyle w:val="a7"/>
      </w:pPr>
      <w:r w:rsidRPr="003347B0">
        <w:t>Итогом проведенной работы стала оценка суммарных затрат на реализацию решений генерального плана</w:t>
      </w:r>
      <w:r w:rsidRPr="003347B0">
        <w:rPr>
          <w:lang w:val="ru-RU"/>
        </w:rPr>
        <w:t xml:space="preserve"> в границах территорий градостроительных преобразований</w:t>
      </w:r>
      <w:r w:rsidRPr="003347B0">
        <w:t xml:space="preserve"> по всем источникам финансирования, определенных в соответствии с муниципальными, региональными, федеральными программами развития территории, а также в соответствии с документами территориального планирования и иными нормативными</w:t>
      </w:r>
      <w:r w:rsidRPr="003347B0">
        <w:rPr>
          <w:lang w:val="ru-RU"/>
        </w:rPr>
        <w:t xml:space="preserve"> </w:t>
      </w:r>
      <w:r w:rsidRPr="003347B0">
        <w:t>документами с учетом значений размещаемых объектов</w:t>
      </w:r>
      <w:r w:rsidRPr="003347B0">
        <w:rPr>
          <w:lang w:val="ru-RU"/>
        </w:rPr>
        <w:t xml:space="preserve"> (</w:t>
      </w:r>
      <w:r w:rsidRPr="003347B0">
        <w:rPr>
          <w:lang w:val="ru-RU"/>
        </w:rPr>
        <w:fldChar w:fldCharType="begin"/>
      </w:r>
      <w:r w:rsidRPr="003347B0">
        <w:rPr>
          <w:lang w:val="ru-RU"/>
        </w:rPr>
        <w:instrText xml:space="preserve"> REF _Ref393445122 \h  \* MERGEFORMAT </w:instrText>
      </w:r>
      <w:r w:rsidRPr="003347B0">
        <w:rPr>
          <w:lang w:val="ru-RU"/>
        </w:rPr>
      </w:r>
      <w:r w:rsidRPr="003347B0">
        <w:rPr>
          <w:lang w:val="ru-RU"/>
        </w:rPr>
        <w:fldChar w:fldCharType="separate"/>
      </w:r>
      <w:r w:rsidR="004801DE" w:rsidRPr="003347B0">
        <w:t xml:space="preserve">Таблица </w:t>
      </w:r>
      <w:r w:rsidR="004801DE">
        <w:t>97</w:t>
      </w:r>
      <w:r w:rsidRPr="003347B0">
        <w:rPr>
          <w:lang w:val="ru-RU"/>
        </w:rPr>
        <w:fldChar w:fldCharType="end"/>
      </w:r>
      <w:r w:rsidRPr="003347B0">
        <w:rPr>
          <w:lang w:val="ru-RU"/>
        </w:rPr>
        <w:t>)</w:t>
      </w:r>
      <w:r w:rsidRPr="003347B0">
        <w:t>.</w:t>
      </w:r>
    </w:p>
    <w:p w14:paraId="6C9FAA0B" w14:textId="404DCE68" w:rsidR="007A3395" w:rsidRPr="003347B0" w:rsidRDefault="007A3395" w:rsidP="00D773E4">
      <w:pPr>
        <w:pStyle w:val="af4"/>
        <w:ind w:firstLine="567"/>
      </w:pPr>
      <w:bookmarkStart w:id="245" w:name="_Ref393445122"/>
      <w:r w:rsidRPr="003347B0">
        <w:t xml:space="preserve">Таблица </w:t>
      </w:r>
      <w:fldSimple w:instr=" SEQ Таблица \* ARABIC ">
        <w:r w:rsidR="004801DE">
          <w:rPr>
            <w:noProof/>
          </w:rPr>
          <w:t>97</w:t>
        </w:r>
      </w:fldSimple>
      <w:bookmarkEnd w:id="245"/>
      <w:r w:rsidRPr="003347B0">
        <w:t xml:space="preserve"> Затраты не реализацию решений генерального плана для в границах территорий градостроительных преобразований, млн. руб.</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1701"/>
        <w:gridCol w:w="1701"/>
        <w:gridCol w:w="1843"/>
        <w:gridCol w:w="1134"/>
      </w:tblGrid>
      <w:tr w:rsidR="007A3395" w:rsidRPr="003347B0" w14:paraId="3CCF2B5A" w14:textId="77777777" w:rsidTr="007A3395">
        <w:trPr>
          <w:tblHeader/>
        </w:trPr>
        <w:tc>
          <w:tcPr>
            <w:tcW w:w="2518" w:type="dxa"/>
            <w:shd w:val="clear" w:color="auto" w:fill="auto"/>
          </w:tcPr>
          <w:p w14:paraId="444B4AAD" w14:textId="77777777" w:rsidR="007A3395" w:rsidRPr="003347B0" w:rsidRDefault="007A3395" w:rsidP="007A3395">
            <w:pPr>
              <w:rPr>
                <w:b/>
                <w:sz w:val="22"/>
                <w:szCs w:val="22"/>
              </w:rPr>
            </w:pPr>
          </w:p>
        </w:tc>
        <w:tc>
          <w:tcPr>
            <w:tcW w:w="1134" w:type="dxa"/>
            <w:shd w:val="clear" w:color="auto" w:fill="auto"/>
            <w:vAlign w:val="center"/>
          </w:tcPr>
          <w:p w14:paraId="177CB13B" w14:textId="77777777" w:rsidR="007A3395" w:rsidRPr="003347B0" w:rsidRDefault="007A3395" w:rsidP="007A3395">
            <w:pPr>
              <w:jc w:val="center"/>
              <w:rPr>
                <w:b/>
                <w:sz w:val="22"/>
                <w:szCs w:val="22"/>
              </w:rPr>
            </w:pPr>
            <w:r w:rsidRPr="003347B0">
              <w:rPr>
                <w:b/>
                <w:sz w:val="22"/>
                <w:szCs w:val="22"/>
              </w:rPr>
              <w:t>Затраты местного бюджета</w:t>
            </w:r>
          </w:p>
        </w:tc>
        <w:tc>
          <w:tcPr>
            <w:tcW w:w="1701" w:type="dxa"/>
            <w:shd w:val="clear" w:color="auto" w:fill="auto"/>
            <w:vAlign w:val="center"/>
          </w:tcPr>
          <w:p w14:paraId="25A7EADE" w14:textId="77777777" w:rsidR="007A3395" w:rsidRPr="003347B0" w:rsidRDefault="007A3395" w:rsidP="007A3395">
            <w:pPr>
              <w:jc w:val="center"/>
              <w:rPr>
                <w:b/>
                <w:sz w:val="22"/>
                <w:szCs w:val="22"/>
              </w:rPr>
            </w:pPr>
            <w:r w:rsidRPr="003347B0">
              <w:rPr>
                <w:b/>
                <w:sz w:val="22"/>
                <w:szCs w:val="22"/>
              </w:rPr>
              <w:t>Затраты регионального бюджета</w:t>
            </w:r>
          </w:p>
        </w:tc>
        <w:tc>
          <w:tcPr>
            <w:tcW w:w="1701" w:type="dxa"/>
            <w:shd w:val="clear" w:color="auto" w:fill="auto"/>
            <w:vAlign w:val="center"/>
          </w:tcPr>
          <w:p w14:paraId="35EA1699" w14:textId="77777777" w:rsidR="007A3395" w:rsidRPr="003347B0" w:rsidRDefault="007A3395" w:rsidP="007A3395">
            <w:pPr>
              <w:jc w:val="center"/>
              <w:rPr>
                <w:b/>
                <w:sz w:val="22"/>
                <w:szCs w:val="22"/>
              </w:rPr>
            </w:pPr>
            <w:r w:rsidRPr="003347B0">
              <w:rPr>
                <w:b/>
                <w:sz w:val="22"/>
                <w:szCs w:val="22"/>
              </w:rPr>
              <w:t>Затраты федерального бюджета</w:t>
            </w:r>
          </w:p>
        </w:tc>
        <w:tc>
          <w:tcPr>
            <w:tcW w:w="1843" w:type="dxa"/>
            <w:shd w:val="clear" w:color="auto" w:fill="auto"/>
            <w:vAlign w:val="center"/>
          </w:tcPr>
          <w:p w14:paraId="7071BE26" w14:textId="77777777" w:rsidR="007A3395" w:rsidRPr="003347B0" w:rsidRDefault="007A3395" w:rsidP="007A3395">
            <w:pPr>
              <w:jc w:val="center"/>
              <w:rPr>
                <w:b/>
                <w:sz w:val="22"/>
                <w:szCs w:val="22"/>
              </w:rPr>
            </w:pPr>
            <w:r w:rsidRPr="003347B0">
              <w:rPr>
                <w:b/>
                <w:sz w:val="22"/>
                <w:szCs w:val="22"/>
              </w:rPr>
              <w:t>Внебюджетные затраты</w:t>
            </w:r>
          </w:p>
        </w:tc>
        <w:tc>
          <w:tcPr>
            <w:tcW w:w="1134" w:type="dxa"/>
            <w:shd w:val="clear" w:color="auto" w:fill="auto"/>
            <w:vAlign w:val="center"/>
          </w:tcPr>
          <w:p w14:paraId="5698BE73" w14:textId="77777777" w:rsidR="007A3395" w:rsidRPr="003347B0" w:rsidRDefault="007A3395" w:rsidP="007A3395">
            <w:pPr>
              <w:jc w:val="center"/>
              <w:rPr>
                <w:b/>
                <w:sz w:val="22"/>
                <w:szCs w:val="22"/>
              </w:rPr>
            </w:pPr>
            <w:r w:rsidRPr="003347B0">
              <w:rPr>
                <w:b/>
                <w:sz w:val="22"/>
                <w:szCs w:val="22"/>
              </w:rPr>
              <w:t>Всего</w:t>
            </w:r>
          </w:p>
        </w:tc>
      </w:tr>
      <w:tr w:rsidR="007A3395" w:rsidRPr="003347B0" w14:paraId="76EFE496" w14:textId="77777777" w:rsidTr="007A3395">
        <w:tc>
          <w:tcPr>
            <w:tcW w:w="2518" w:type="dxa"/>
            <w:shd w:val="clear" w:color="auto" w:fill="auto"/>
          </w:tcPr>
          <w:p w14:paraId="72BEF2E9" w14:textId="77777777" w:rsidR="007A3395" w:rsidRPr="003347B0" w:rsidRDefault="007A3395" w:rsidP="007A3395">
            <w:pPr>
              <w:rPr>
                <w:sz w:val="22"/>
                <w:szCs w:val="22"/>
              </w:rPr>
            </w:pPr>
            <w:r w:rsidRPr="003347B0">
              <w:rPr>
                <w:sz w:val="22"/>
                <w:szCs w:val="22"/>
              </w:rPr>
              <w:t>Затраты на строительство объектов жилого назначения</w:t>
            </w:r>
          </w:p>
        </w:tc>
        <w:tc>
          <w:tcPr>
            <w:tcW w:w="1134" w:type="dxa"/>
            <w:shd w:val="clear" w:color="auto" w:fill="auto"/>
            <w:vAlign w:val="center"/>
          </w:tcPr>
          <w:p w14:paraId="2279BEF8"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3A00058"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1C39F80D"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76EDDA85" w14:textId="77777777" w:rsidR="007A3395" w:rsidRPr="003347B0" w:rsidRDefault="007A3395" w:rsidP="007A3395">
            <w:pPr>
              <w:jc w:val="center"/>
              <w:rPr>
                <w:sz w:val="22"/>
                <w:szCs w:val="22"/>
              </w:rPr>
            </w:pPr>
            <w:r w:rsidRPr="003347B0">
              <w:rPr>
                <w:sz w:val="22"/>
                <w:szCs w:val="22"/>
              </w:rPr>
              <w:t>197</w:t>
            </w:r>
            <w:r w:rsidRPr="003347B0">
              <w:rPr>
                <w:sz w:val="22"/>
                <w:szCs w:val="22"/>
                <w:lang w:val="en-US"/>
              </w:rPr>
              <w:t xml:space="preserve"> </w:t>
            </w:r>
            <w:r w:rsidRPr="003347B0">
              <w:rPr>
                <w:sz w:val="22"/>
                <w:szCs w:val="22"/>
              </w:rPr>
              <w:t>341,1</w:t>
            </w:r>
          </w:p>
        </w:tc>
        <w:tc>
          <w:tcPr>
            <w:tcW w:w="1134" w:type="dxa"/>
            <w:shd w:val="clear" w:color="auto" w:fill="auto"/>
            <w:vAlign w:val="center"/>
          </w:tcPr>
          <w:p w14:paraId="1DE50B51" w14:textId="77777777" w:rsidR="007A3395" w:rsidRPr="003347B0" w:rsidRDefault="007A3395" w:rsidP="007A3395">
            <w:pPr>
              <w:jc w:val="center"/>
              <w:rPr>
                <w:b/>
                <w:sz w:val="22"/>
                <w:szCs w:val="22"/>
              </w:rPr>
            </w:pPr>
            <w:r w:rsidRPr="003347B0">
              <w:rPr>
                <w:b/>
                <w:sz w:val="22"/>
                <w:szCs w:val="22"/>
              </w:rPr>
              <w:t>197</w:t>
            </w:r>
            <w:r w:rsidRPr="003347B0">
              <w:rPr>
                <w:b/>
                <w:sz w:val="22"/>
                <w:szCs w:val="22"/>
                <w:lang w:val="en-US"/>
              </w:rPr>
              <w:t xml:space="preserve"> </w:t>
            </w:r>
            <w:r w:rsidRPr="003347B0">
              <w:rPr>
                <w:b/>
                <w:sz w:val="22"/>
                <w:szCs w:val="22"/>
              </w:rPr>
              <w:t>341,1</w:t>
            </w:r>
          </w:p>
        </w:tc>
      </w:tr>
      <w:tr w:rsidR="007A3395" w:rsidRPr="003347B0" w14:paraId="208CCFF8" w14:textId="77777777" w:rsidTr="007A3395">
        <w:tc>
          <w:tcPr>
            <w:tcW w:w="2518" w:type="dxa"/>
            <w:shd w:val="clear" w:color="auto" w:fill="auto"/>
          </w:tcPr>
          <w:p w14:paraId="6C21373D" w14:textId="77777777" w:rsidR="007A3395" w:rsidRPr="003347B0" w:rsidRDefault="007A3395" w:rsidP="007A3395">
            <w:pPr>
              <w:rPr>
                <w:sz w:val="22"/>
                <w:szCs w:val="22"/>
              </w:rPr>
            </w:pPr>
            <w:r w:rsidRPr="003347B0">
              <w:rPr>
                <w:sz w:val="22"/>
                <w:szCs w:val="22"/>
              </w:rPr>
              <w:t>Затраты на строительство объектов общественно-делового назначения коммерческого использования</w:t>
            </w:r>
          </w:p>
        </w:tc>
        <w:tc>
          <w:tcPr>
            <w:tcW w:w="1134" w:type="dxa"/>
            <w:shd w:val="clear" w:color="auto" w:fill="auto"/>
            <w:vAlign w:val="center"/>
          </w:tcPr>
          <w:p w14:paraId="51511CF7"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2FD108AC"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1467944"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07A6E3D3" w14:textId="77777777" w:rsidR="007A3395" w:rsidRPr="003347B0" w:rsidRDefault="007A3395" w:rsidP="007A3395">
            <w:pPr>
              <w:jc w:val="center"/>
              <w:rPr>
                <w:sz w:val="22"/>
                <w:szCs w:val="22"/>
              </w:rPr>
            </w:pPr>
            <w:r w:rsidRPr="003347B0">
              <w:rPr>
                <w:sz w:val="22"/>
                <w:szCs w:val="22"/>
              </w:rPr>
              <w:t>7</w:t>
            </w:r>
            <w:r w:rsidRPr="003347B0">
              <w:rPr>
                <w:sz w:val="22"/>
                <w:szCs w:val="22"/>
                <w:lang w:val="en-US"/>
              </w:rPr>
              <w:t xml:space="preserve"> </w:t>
            </w:r>
            <w:r w:rsidRPr="003347B0">
              <w:rPr>
                <w:sz w:val="22"/>
                <w:szCs w:val="22"/>
              </w:rPr>
              <w:t>931,0</w:t>
            </w:r>
          </w:p>
        </w:tc>
        <w:tc>
          <w:tcPr>
            <w:tcW w:w="1134" w:type="dxa"/>
            <w:shd w:val="clear" w:color="auto" w:fill="auto"/>
            <w:vAlign w:val="center"/>
          </w:tcPr>
          <w:p w14:paraId="287EB905" w14:textId="77777777" w:rsidR="007A3395" w:rsidRPr="003347B0" w:rsidRDefault="007A3395" w:rsidP="007A3395">
            <w:pPr>
              <w:jc w:val="center"/>
              <w:rPr>
                <w:b/>
                <w:sz w:val="22"/>
                <w:szCs w:val="22"/>
              </w:rPr>
            </w:pPr>
            <w:r w:rsidRPr="003347B0">
              <w:rPr>
                <w:b/>
                <w:sz w:val="22"/>
                <w:szCs w:val="22"/>
              </w:rPr>
              <w:t>7</w:t>
            </w:r>
            <w:r w:rsidRPr="003347B0">
              <w:rPr>
                <w:b/>
                <w:sz w:val="22"/>
                <w:szCs w:val="22"/>
                <w:lang w:val="en-US"/>
              </w:rPr>
              <w:t xml:space="preserve"> </w:t>
            </w:r>
            <w:r w:rsidRPr="003347B0">
              <w:rPr>
                <w:b/>
                <w:sz w:val="22"/>
                <w:szCs w:val="22"/>
              </w:rPr>
              <w:t>931,0</w:t>
            </w:r>
          </w:p>
        </w:tc>
      </w:tr>
      <w:tr w:rsidR="007A3395" w:rsidRPr="003347B0" w14:paraId="1A25B707" w14:textId="77777777" w:rsidTr="007A3395">
        <w:tc>
          <w:tcPr>
            <w:tcW w:w="2518" w:type="dxa"/>
            <w:shd w:val="clear" w:color="auto" w:fill="auto"/>
          </w:tcPr>
          <w:p w14:paraId="55132270" w14:textId="77777777" w:rsidR="007A3395" w:rsidRPr="003347B0" w:rsidRDefault="007A3395" w:rsidP="007A3395">
            <w:pPr>
              <w:rPr>
                <w:sz w:val="22"/>
                <w:szCs w:val="22"/>
              </w:rPr>
            </w:pPr>
            <w:r w:rsidRPr="003347B0">
              <w:rPr>
                <w:sz w:val="22"/>
                <w:szCs w:val="22"/>
              </w:rPr>
              <w:t>Затраты на строительство объектов социального и культурно-бытового назначения</w:t>
            </w:r>
          </w:p>
        </w:tc>
        <w:tc>
          <w:tcPr>
            <w:tcW w:w="1134" w:type="dxa"/>
            <w:shd w:val="clear" w:color="auto" w:fill="auto"/>
            <w:vAlign w:val="center"/>
          </w:tcPr>
          <w:p w14:paraId="5A1D13DE" w14:textId="77777777" w:rsidR="007A3395" w:rsidRPr="003347B0" w:rsidRDefault="007A3395" w:rsidP="007A3395">
            <w:pPr>
              <w:jc w:val="center"/>
              <w:rPr>
                <w:sz w:val="22"/>
                <w:szCs w:val="22"/>
              </w:rPr>
            </w:pPr>
            <w:r w:rsidRPr="003347B0">
              <w:rPr>
                <w:sz w:val="22"/>
                <w:szCs w:val="22"/>
              </w:rPr>
              <w:t>23 925,4</w:t>
            </w:r>
          </w:p>
        </w:tc>
        <w:tc>
          <w:tcPr>
            <w:tcW w:w="1701" w:type="dxa"/>
            <w:shd w:val="clear" w:color="auto" w:fill="auto"/>
            <w:vAlign w:val="center"/>
          </w:tcPr>
          <w:p w14:paraId="28900078" w14:textId="77777777" w:rsidR="007A3395" w:rsidRPr="003347B0" w:rsidRDefault="007A3395" w:rsidP="007A3395">
            <w:pPr>
              <w:jc w:val="center"/>
              <w:rPr>
                <w:sz w:val="22"/>
                <w:szCs w:val="22"/>
              </w:rPr>
            </w:pPr>
            <w:r w:rsidRPr="003347B0">
              <w:rPr>
                <w:sz w:val="22"/>
                <w:szCs w:val="22"/>
              </w:rPr>
              <w:t>54 742,4</w:t>
            </w:r>
          </w:p>
        </w:tc>
        <w:tc>
          <w:tcPr>
            <w:tcW w:w="1701" w:type="dxa"/>
            <w:shd w:val="clear" w:color="auto" w:fill="auto"/>
            <w:vAlign w:val="center"/>
          </w:tcPr>
          <w:p w14:paraId="376EC6BF" w14:textId="77777777" w:rsidR="007A3395" w:rsidRPr="003347B0" w:rsidRDefault="007A3395" w:rsidP="007A3395">
            <w:pPr>
              <w:jc w:val="center"/>
              <w:rPr>
                <w:sz w:val="22"/>
                <w:szCs w:val="22"/>
              </w:rPr>
            </w:pPr>
            <w:r w:rsidRPr="003347B0">
              <w:rPr>
                <w:sz w:val="22"/>
                <w:szCs w:val="22"/>
              </w:rPr>
              <w:t>66,0</w:t>
            </w:r>
          </w:p>
        </w:tc>
        <w:tc>
          <w:tcPr>
            <w:tcW w:w="1843" w:type="dxa"/>
            <w:shd w:val="clear" w:color="auto" w:fill="auto"/>
            <w:vAlign w:val="center"/>
          </w:tcPr>
          <w:p w14:paraId="2FCB6E58" w14:textId="77777777" w:rsidR="007A3395" w:rsidRPr="003347B0" w:rsidRDefault="007A3395" w:rsidP="007A3395">
            <w:pPr>
              <w:jc w:val="center"/>
              <w:rPr>
                <w:sz w:val="22"/>
                <w:szCs w:val="22"/>
              </w:rPr>
            </w:pPr>
            <w:r w:rsidRPr="003347B0">
              <w:rPr>
                <w:sz w:val="22"/>
                <w:szCs w:val="22"/>
              </w:rPr>
              <w:t>52 557,9</w:t>
            </w:r>
          </w:p>
        </w:tc>
        <w:tc>
          <w:tcPr>
            <w:tcW w:w="1134" w:type="dxa"/>
            <w:shd w:val="clear" w:color="auto" w:fill="auto"/>
            <w:vAlign w:val="center"/>
          </w:tcPr>
          <w:p w14:paraId="2A550175" w14:textId="77777777" w:rsidR="007A3395" w:rsidRPr="003347B0" w:rsidRDefault="007A3395" w:rsidP="007A3395">
            <w:pPr>
              <w:jc w:val="center"/>
              <w:rPr>
                <w:b/>
                <w:sz w:val="22"/>
                <w:szCs w:val="22"/>
              </w:rPr>
            </w:pPr>
            <w:r w:rsidRPr="003347B0">
              <w:rPr>
                <w:b/>
                <w:sz w:val="22"/>
                <w:szCs w:val="22"/>
              </w:rPr>
              <w:t>131 291,7</w:t>
            </w:r>
          </w:p>
        </w:tc>
      </w:tr>
      <w:tr w:rsidR="007A3395" w:rsidRPr="003347B0" w14:paraId="5D490D29" w14:textId="77777777" w:rsidTr="007A3395">
        <w:tc>
          <w:tcPr>
            <w:tcW w:w="2518" w:type="dxa"/>
            <w:shd w:val="clear" w:color="auto" w:fill="auto"/>
          </w:tcPr>
          <w:p w14:paraId="33EB52FF" w14:textId="77777777" w:rsidR="007A3395" w:rsidRPr="003347B0" w:rsidRDefault="007A3395" w:rsidP="007A3395">
            <w:pPr>
              <w:rPr>
                <w:sz w:val="22"/>
                <w:szCs w:val="22"/>
              </w:rPr>
            </w:pPr>
            <w:r w:rsidRPr="003347B0">
              <w:rPr>
                <w:sz w:val="22"/>
                <w:szCs w:val="22"/>
              </w:rPr>
              <w:t>Затраты на реконструкцию объектов социального и культурно-бытового назначения</w:t>
            </w:r>
          </w:p>
        </w:tc>
        <w:tc>
          <w:tcPr>
            <w:tcW w:w="1134" w:type="dxa"/>
            <w:shd w:val="clear" w:color="auto" w:fill="auto"/>
            <w:vAlign w:val="center"/>
          </w:tcPr>
          <w:p w14:paraId="65DBD71A" w14:textId="77777777" w:rsidR="007A3395" w:rsidRPr="003347B0" w:rsidRDefault="007A3395" w:rsidP="007A3395">
            <w:pPr>
              <w:jc w:val="center"/>
              <w:rPr>
                <w:sz w:val="22"/>
                <w:szCs w:val="22"/>
              </w:rPr>
            </w:pPr>
            <w:r w:rsidRPr="003347B0">
              <w:rPr>
                <w:sz w:val="22"/>
                <w:szCs w:val="22"/>
              </w:rPr>
              <w:t>307,8</w:t>
            </w:r>
          </w:p>
        </w:tc>
        <w:tc>
          <w:tcPr>
            <w:tcW w:w="1701" w:type="dxa"/>
            <w:shd w:val="clear" w:color="auto" w:fill="auto"/>
            <w:vAlign w:val="center"/>
          </w:tcPr>
          <w:p w14:paraId="3DD7F1D0" w14:textId="77777777" w:rsidR="007A3395" w:rsidRPr="003347B0" w:rsidRDefault="007A3395" w:rsidP="007A3395">
            <w:pPr>
              <w:jc w:val="center"/>
              <w:rPr>
                <w:sz w:val="22"/>
                <w:szCs w:val="22"/>
              </w:rPr>
            </w:pPr>
            <w:r w:rsidRPr="003347B0">
              <w:rPr>
                <w:sz w:val="22"/>
                <w:szCs w:val="22"/>
              </w:rPr>
              <w:t>494,2</w:t>
            </w:r>
          </w:p>
        </w:tc>
        <w:tc>
          <w:tcPr>
            <w:tcW w:w="1701" w:type="dxa"/>
            <w:shd w:val="clear" w:color="auto" w:fill="auto"/>
            <w:vAlign w:val="center"/>
          </w:tcPr>
          <w:p w14:paraId="20648B96"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C4BB6DC"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0FB2E6B3" w14:textId="77777777" w:rsidR="007A3395" w:rsidRPr="003347B0" w:rsidRDefault="007A3395" w:rsidP="007A3395">
            <w:pPr>
              <w:jc w:val="center"/>
              <w:rPr>
                <w:b/>
                <w:sz w:val="22"/>
                <w:szCs w:val="22"/>
              </w:rPr>
            </w:pPr>
            <w:r w:rsidRPr="003347B0">
              <w:rPr>
                <w:b/>
                <w:sz w:val="22"/>
                <w:szCs w:val="22"/>
              </w:rPr>
              <w:t>802,0</w:t>
            </w:r>
          </w:p>
        </w:tc>
      </w:tr>
      <w:tr w:rsidR="007A3395" w:rsidRPr="003347B0" w14:paraId="2A08E26B" w14:textId="77777777" w:rsidTr="007A3395">
        <w:tc>
          <w:tcPr>
            <w:tcW w:w="2518" w:type="dxa"/>
            <w:shd w:val="clear" w:color="auto" w:fill="auto"/>
          </w:tcPr>
          <w:p w14:paraId="568AB735" w14:textId="77777777" w:rsidR="007A3395" w:rsidRPr="003347B0" w:rsidRDefault="007A3395" w:rsidP="007A3395">
            <w:pPr>
              <w:rPr>
                <w:sz w:val="22"/>
                <w:szCs w:val="22"/>
              </w:rPr>
            </w:pPr>
            <w:r w:rsidRPr="003347B0">
              <w:rPr>
                <w:sz w:val="22"/>
                <w:szCs w:val="22"/>
              </w:rPr>
              <w:t xml:space="preserve">Затраты на снос объектов жилого назначения с учетом </w:t>
            </w:r>
            <w:r w:rsidRPr="003347B0">
              <w:rPr>
                <w:sz w:val="22"/>
                <w:szCs w:val="22"/>
              </w:rPr>
              <w:lastRenderedPageBreak/>
              <w:t>затрат на переселение жителей из ликвидируемого жилищного фонда</w:t>
            </w:r>
          </w:p>
        </w:tc>
        <w:tc>
          <w:tcPr>
            <w:tcW w:w="1134" w:type="dxa"/>
            <w:shd w:val="clear" w:color="auto" w:fill="auto"/>
            <w:vAlign w:val="center"/>
          </w:tcPr>
          <w:p w14:paraId="22A359E0" w14:textId="77777777" w:rsidR="007A3395" w:rsidRPr="003347B0" w:rsidRDefault="007A3395" w:rsidP="007A3395">
            <w:pPr>
              <w:jc w:val="center"/>
              <w:rPr>
                <w:sz w:val="22"/>
                <w:szCs w:val="22"/>
              </w:rPr>
            </w:pPr>
            <w:r w:rsidRPr="003347B0">
              <w:rPr>
                <w:sz w:val="22"/>
                <w:szCs w:val="22"/>
              </w:rPr>
              <w:lastRenderedPageBreak/>
              <w:t>-</w:t>
            </w:r>
          </w:p>
        </w:tc>
        <w:tc>
          <w:tcPr>
            <w:tcW w:w="1701" w:type="dxa"/>
            <w:shd w:val="clear" w:color="auto" w:fill="auto"/>
            <w:vAlign w:val="center"/>
          </w:tcPr>
          <w:p w14:paraId="6FBBB63F"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F4B80DB"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5E9B0FAC" w14:textId="77777777" w:rsidR="007A3395" w:rsidRPr="003347B0" w:rsidRDefault="007A3395" w:rsidP="007A3395">
            <w:pPr>
              <w:jc w:val="center"/>
              <w:rPr>
                <w:sz w:val="22"/>
                <w:szCs w:val="22"/>
              </w:rPr>
            </w:pPr>
            <w:r w:rsidRPr="003347B0">
              <w:rPr>
                <w:sz w:val="22"/>
                <w:szCs w:val="22"/>
              </w:rPr>
              <w:t>8 742,1</w:t>
            </w:r>
          </w:p>
        </w:tc>
        <w:tc>
          <w:tcPr>
            <w:tcW w:w="1134" w:type="dxa"/>
            <w:shd w:val="clear" w:color="auto" w:fill="auto"/>
            <w:vAlign w:val="center"/>
          </w:tcPr>
          <w:p w14:paraId="7DB52993" w14:textId="77777777" w:rsidR="007A3395" w:rsidRPr="003347B0" w:rsidRDefault="007A3395" w:rsidP="007A3395">
            <w:pPr>
              <w:jc w:val="center"/>
              <w:rPr>
                <w:b/>
                <w:sz w:val="22"/>
                <w:szCs w:val="22"/>
              </w:rPr>
            </w:pPr>
            <w:r w:rsidRPr="003347B0">
              <w:rPr>
                <w:b/>
                <w:sz w:val="22"/>
                <w:szCs w:val="22"/>
              </w:rPr>
              <w:t>8 742,1</w:t>
            </w:r>
          </w:p>
        </w:tc>
      </w:tr>
      <w:tr w:rsidR="007A3395" w:rsidRPr="003347B0" w14:paraId="48F32D9B" w14:textId="77777777" w:rsidTr="007A3395">
        <w:tc>
          <w:tcPr>
            <w:tcW w:w="2518" w:type="dxa"/>
            <w:shd w:val="clear" w:color="auto" w:fill="auto"/>
          </w:tcPr>
          <w:p w14:paraId="31E2D9A5" w14:textId="77777777" w:rsidR="007A3395" w:rsidRPr="003347B0" w:rsidRDefault="007A3395" w:rsidP="007A3395">
            <w:pPr>
              <w:rPr>
                <w:sz w:val="22"/>
                <w:szCs w:val="22"/>
              </w:rPr>
            </w:pPr>
            <w:r w:rsidRPr="003347B0">
              <w:rPr>
                <w:sz w:val="22"/>
                <w:szCs w:val="22"/>
              </w:rPr>
              <w:t>Затраты на снос объектов социального и культурно-бытового назначения</w:t>
            </w:r>
          </w:p>
        </w:tc>
        <w:tc>
          <w:tcPr>
            <w:tcW w:w="1134" w:type="dxa"/>
            <w:shd w:val="clear" w:color="auto" w:fill="auto"/>
            <w:vAlign w:val="center"/>
          </w:tcPr>
          <w:p w14:paraId="66C46050" w14:textId="77777777" w:rsidR="007A3395" w:rsidRPr="003347B0" w:rsidRDefault="007A3395" w:rsidP="007A3395">
            <w:pPr>
              <w:jc w:val="center"/>
              <w:rPr>
                <w:sz w:val="22"/>
                <w:szCs w:val="22"/>
              </w:rPr>
            </w:pPr>
            <w:r w:rsidRPr="003347B0">
              <w:rPr>
                <w:sz w:val="22"/>
                <w:szCs w:val="22"/>
              </w:rPr>
              <w:t>3,0</w:t>
            </w:r>
          </w:p>
        </w:tc>
        <w:tc>
          <w:tcPr>
            <w:tcW w:w="1701" w:type="dxa"/>
            <w:shd w:val="clear" w:color="auto" w:fill="auto"/>
            <w:vAlign w:val="center"/>
          </w:tcPr>
          <w:p w14:paraId="16AFC0F2" w14:textId="77777777" w:rsidR="007A3395" w:rsidRPr="003347B0" w:rsidRDefault="007A3395" w:rsidP="007A3395">
            <w:pPr>
              <w:jc w:val="center"/>
              <w:rPr>
                <w:sz w:val="22"/>
                <w:szCs w:val="22"/>
              </w:rPr>
            </w:pPr>
            <w:r w:rsidRPr="003347B0">
              <w:rPr>
                <w:sz w:val="22"/>
                <w:szCs w:val="22"/>
              </w:rPr>
              <w:t>3,6</w:t>
            </w:r>
          </w:p>
        </w:tc>
        <w:tc>
          <w:tcPr>
            <w:tcW w:w="1701" w:type="dxa"/>
            <w:shd w:val="clear" w:color="auto" w:fill="auto"/>
            <w:vAlign w:val="center"/>
          </w:tcPr>
          <w:p w14:paraId="6F89BC42"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12082099"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5CD7415B" w14:textId="77777777" w:rsidR="007A3395" w:rsidRPr="003347B0" w:rsidRDefault="007A3395" w:rsidP="007A3395">
            <w:pPr>
              <w:jc w:val="center"/>
              <w:rPr>
                <w:b/>
                <w:sz w:val="22"/>
                <w:szCs w:val="22"/>
              </w:rPr>
            </w:pPr>
            <w:r w:rsidRPr="003347B0">
              <w:rPr>
                <w:b/>
                <w:sz w:val="22"/>
                <w:szCs w:val="22"/>
              </w:rPr>
              <w:t>6,6</w:t>
            </w:r>
          </w:p>
        </w:tc>
      </w:tr>
      <w:tr w:rsidR="007A3395" w:rsidRPr="003347B0" w14:paraId="40F9EE0D" w14:textId="77777777" w:rsidTr="007A3395">
        <w:tc>
          <w:tcPr>
            <w:tcW w:w="2518" w:type="dxa"/>
            <w:shd w:val="clear" w:color="auto" w:fill="auto"/>
          </w:tcPr>
          <w:p w14:paraId="34295C37" w14:textId="77777777" w:rsidR="007A3395" w:rsidRPr="003347B0" w:rsidRDefault="007A3395" w:rsidP="007A3395">
            <w:pPr>
              <w:rPr>
                <w:sz w:val="22"/>
                <w:szCs w:val="22"/>
              </w:rPr>
            </w:pPr>
            <w:r w:rsidRPr="003347B0">
              <w:rPr>
                <w:sz w:val="22"/>
                <w:szCs w:val="22"/>
              </w:rPr>
              <w:t>Затраты на снос объектов промышленного назначения</w:t>
            </w:r>
          </w:p>
        </w:tc>
        <w:tc>
          <w:tcPr>
            <w:tcW w:w="1134" w:type="dxa"/>
            <w:shd w:val="clear" w:color="auto" w:fill="auto"/>
            <w:vAlign w:val="center"/>
          </w:tcPr>
          <w:p w14:paraId="31C379B5"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320D26C"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D353F85"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ED29354" w14:textId="77777777" w:rsidR="007A3395" w:rsidRPr="003347B0" w:rsidRDefault="007A3395" w:rsidP="007A3395">
            <w:pPr>
              <w:jc w:val="center"/>
              <w:rPr>
                <w:sz w:val="22"/>
                <w:szCs w:val="22"/>
              </w:rPr>
            </w:pPr>
            <w:r w:rsidRPr="003347B0">
              <w:rPr>
                <w:sz w:val="22"/>
                <w:szCs w:val="22"/>
              </w:rPr>
              <w:t>269,0</w:t>
            </w:r>
          </w:p>
        </w:tc>
        <w:tc>
          <w:tcPr>
            <w:tcW w:w="1134" w:type="dxa"/>
            <w:shd w:val="clear" w:color="auto" w:fill="auto"/>
            <w:vAlign w:val="center"/>
          </w:tcPr>
          <w:p w14:paraId="7F6AD853" w14:textId="77777777" w:rsidR="007A3395" w:rsidRPr="003347B0" w:rsidRDefault="007A3395" w:rsidP="007A3395">
            <w:pPr>
              <w:jc w:val="center"/>
              <w:rPr>
                <w:b/>
                <w:sz w:val="22"/>
                <w:szCs w:val="22"/>
              </w:rPr>
            </w:pPr>
            <w:r w:rsidRPr="003347B0">
              <w:rPr>
                <w:b/>
                <w:sz w:val="22"/>
                <w:szCs w:val="22"/>
              </w:rPr>
              <w:t>269,0</w:t>
            </w:r>
          </w:p>
        </w:tc>
      </w:tr>
      <w:tr w:rsidR="007A3395" w:rsidRPr="003347B0" w14:paraId="5163480D" w14:textId="77777777" w:rsidTr="007A3395">
        <w:tc>
          <w:tcPr>
            <w:tcW w:w="2518" w:type="dxa"/>
            <w:shd w:val="clear" w:color="auto" w:fill="auto"/>
          </w:tcPr>
          <w:p w14:paraId="4F2E32FA" w14:textId="77777777" w:rsidR="007A3395" w:rsidRPr="003347B0" w:rsidRDefault="007A3395" w:rsidP="007A3395">
            <w:pPr>
              <w:rPr>
                <w:sz w:val="22"/>
                <w:szCs w:val="22"/>
              </w:rPr>
            </w:pPr>
            <w:r w:rsidRPr="003347B0">
              <w:rPr>
                <w:sz w:val="22"/>
                <w:szCs w:val="22"/>
              </w:rPr>
              <w:t>Затраты на инженерное обеспечение</w:t>
            </w:r>
          </w:p>
        </w:tc>
        <w:tc>
          <w:tcPr>
            <w:tcW w:w="1134" w:type="dxa"/>
            <w:shd w:val="clear" w:color="auto" w:fill="auto"/>
            <w:vAlign w:val="center"/>
          </w:tcPr>
          <w:p w14:paraId="3A667AE3" w14:textId="77777777" w:rsidR="007A3395" w:rsidRPr="003347B0" w:rsidRDefault="007A3395" w:rsidP="007A3395">
            <w:pPr>
              <w:jc w:val="center"/>
              <w:rPr>
                <w:sz w:val="22"/>
                <w:szCs w:val="22"/>
              </w:rPr>
            </w:pPr>
            <w:r w:rsidRPr="003347B0">
              <w:rPr>
                <w:sz w:val="22"/>
                <w:szCs w:val="22"/>
              </w:rPr>
              <w:t>3 758,2</w:t>
            </w:r>
          </w:p>
        </w:tc>
        <w:tc>
          <w:tcPr>
            <w:tcW w:w="1701" w:type="dxa"/>
            <w:shd w:val="clear" w:color="auto" w:fill="auto"/>
            <w:vAlign w:val="center"/>
          </w:tcPr>
          <w:p w14:paraId="088516AF" w14:textId="77777777" w:rsidR="007A3395" w:rsidRPr="003347B0" w:rsidRDefault="007A3395" w:rsidP="007A3395">
            <w:pPr>
              <w:jc w:val="center"/>
              <w:rPr>
                <w:sz w:val="22"/>
                <w:szCs w:val="22"/>
              </w:rPr>
            </w:pPr>
            <w:r w:rsidRPr="003347B0">
              <w:rPr>
                <w:sz w:val="22"/>
                <w:szCs w:val="22"/>
              </w:rPr>
              <w:t>968,8</w:t>
            </w:r>
          </w:p>
        </w:tc>
        <w:tc>
          <w:tcPr>
            <w:tcW w:w="1701" w:type="dxa"/>
            <w:shd w:val="clear" w:color="auto" w:fill="auto"/>
            <w:vAlign w:val="center"/>
          </w:tcPr>
          <w:p w14:paraId="74C3DE3C"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19319983" w14:textId="77777777" w:rsidR="007A3395" w:rsidRPr="003347B0" w:rsidRDefault="007A3395" w:rsidP="007A3395">
            <w:pPr>
              <w:jc w:val="center"/>
              <w:rPr>
                <w:sz w:val="22"/>
                <w:szCs w:val="22"/>
              </w:rPr>
            </w:pPr>
            <w:r w:rsidRPr="003347B0">
              <w:rPr>
                <w:sz w:val="22"/>
                <w:szCs w:val="22"/>
              </w:rPr>
              <w:t>8 100,4</w:t>
            </w:r>
          </w:p>
        </w:tc>
        <w:tc>
          <w:tcPr>
            <w:tcW w:w="1134" w:type="dxa"/>
            <w:shd w:val="clear" w:color="auto" w:fill="auto"/>
            <w:vAlign w:val="center"/>
          </w:tcPr>
          <w:p w14:paraId="1EDAF7DB" w14:textId="77777777" w:rsidR="007A3395" w:rsidRPr="003347B0" w:rsidRDefault="007A3395" w:rsidP="007A3395">
            <w:pPr>
              <w:jc w:val="center"/>
              <w:rPr>
                <w:b/>
                <w:sz w:val="22"/>
                <w:szCs w:val="22"/>
              </w:rPr>
            </w:pPr>
            <w:r w:rsidRPr="003347B0">
              <w:rPr>
                <w:b/>
                <w:sz w:val="22"/>
                <w:szCs w:val="22"/>
              </w:rPr>
              <w:t>12 827,4</w:t>
            </w:r>
          </w:p>
        </w:tc>
      </w:tr>
      <w:tr w:rsidR="007A3395" w:rsidRPr="003347B0" w14:paraId="7CE47BEA" w14:textId="77777777" w:rsidTr="007A3395">
        <w:tc>
          <w:tcPr>
            <w:tcW w:w="2518" w:type="dxa"/>
            <w:shd w:val="clear" w:color="auto" w:fill="auto"/>
          </w:tcPr>
          <w:p w14:paraId="68CFFD1A" w14:textId="77777777" w:rsidR="007A3395" w:rsidRPr="003347B0" w:rsidRDefault="007A3395" w:rsidP="007A3395">
            <w:pPr>
              <w:rPr>
                <w:sz w:val="22"/>
                <w:szCs w:val="22"/>
              </w:rPr>
            </w:pPr>
            <w:r w:rsidRPr="003347B0">
              <w:rPr>
                <w:sz w:val="22"/>
                <w:szCs w:val="22"/>
              </w:rPr>
              <w:t>Затраты на транспортную инфраструктуру</w:t>
            </w:r>
          </w:p>
        </w:tc>
        <w:tc>
          <w:tcPr>
            <w:tcW w:w="1134" w:type="dxa"/>
            <w:shd w:val="clear" w:color="auto" w:fill="auto"/>
            <w:vAlign w:val="center"/>
          </w:tcPr>
          <w:p w14:paraId="0E2DBB3F" w14:textId="77777777" w:rsidR="007A3395" w:rsidRPr="003347B0" w:rsidRDefault="007A3395" w:rsidP="007A3395">
            <w:pPr>
              <w:jc w:val="center"/>
              <w:rPr>
                <w:sz w:val="22"/>
                <w:szCs w:val="22"/>
              </w:rPr>
            </w:pPr>
            <w:r w:rsidRPr="003347B0">
              <w:rPr>
                <w:sz w:val="22"/>
                <w:szCs w:val="22"/>
              </w:rPr>
              <w:t>7 284,9</w:t>
            </w:r>
          </w:p>
        </w:tc>
        <w:tc>
          <w:tcPr>
            <w:tcW w:w="1701" w:type="dxa"/>
            <w:shd w:val="clear" w:color="auto" w:fill="auto"/>
            <w:vAlign w:val="center"/>
          </w:tcPr>
          <w:p w14:paraId="0B75097A" w14:textId="77777777" w:rsidR="007A3395" w:rsidRPr="003347B0" w:rsidRDefault="007A3395" w:rsidP="007A3395">
            <w:pPr>
              <w:jc w:val="center"/>
              <w:rPr>
                <w:sz w:val="22"/>
                <w:szCs w:val="22"/>
              </w:rPr>
            </w:pPr>
            <w:r w:rsidRPr="003347B0">
              <w:rPr>
                <w:sz w:val="22"/>
                <w:szCs w:val="22"/>
              </w:rPr>
              <w:t>5 216,0</w:t>
            </w:r>
          </w:p>
        </w:tc>
        <w:tc>
          <w:tcPr>
            <w:tcW w:w="1701" w:type="dxa"/>
            <w:shd w:val="clear" w:color="auto" w:fill="auto"/>
            <w:vAlign w:val="center"/>
          </w:tcPr>
          <w:p w14:paraId="23F93988"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2B20D054"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24E4E9A7" w14:textId="77777777" w:rsidR="007A3395" w:rsidRPr="003347B0" w:rsidRDefault="007A3395" w:rsidP="007A3395">
            <w:pPr>
              <w:jc w:val="center"/>
              <w:rPr>
                <w:b/>
                <w:sz w:val="22"/>
                <w:szCs w:val="22"/>
              </w:rPr>
            </w:pPr>
            <w:r w:rsidRPr="003347B0">
              <w:rPr>
                <w:b/>
                <w:sz w:val="22"/>
                <w:szCs w:val="22"/>
              </w:rPr>
              <w:t>12 410,9</w:t>
            </w:r>
          </w:p>
        </w:tc>
      </w:tr>
      <w:tr w:rsidR="007A3395" w:rsidRPr="003347B0" w14:paraId="39D84EBA" w14:textId="77777777" w:rsidTr="007A3395">
        <w:tc>
          <w:tcPr>
            <w:tcW w:w="2518" w:type="dxa"/>
            <w:shd w:val="clear" w:color="auto" w:fill="auto"/>
          </w:tcPr>
          <w:p w14:paraId="6472AE73" w14:textId="77777777" w:rsidR="007A3395" w:rsidRPr="003347B0" w:rsidRDefault="007A3395" w:rsidP="007A3395">
            <w:pPr>
              <w:rPr>
                <w:sz w:val="22"/>
                <w:szCs w:val="22"/>
              </w:rPr>
            </w:pPr>
            <w:r w:rsidRPr="003347B0">
              <w:rPr>
                <w:sz w:val="22"/>
                <w:szCs w:val="22"/>
              </w:rPr>
              <w:t>Затраты на инженерную подготовку</w:t>
            </w:r>
          </w:p>
        </w:tc>
        <w:tc>
          <w:tcPr>
            <w:tcW w:w="1134" w:type="dxa"/>
            <w:shd w:val="clear" w:color="auto" w:fill="auto"/>
            <w:vAlign w:val="center"/>
          </w:tcPr>
          <w:p w14:paraId="1E9B6817" w14:textId="77777777" w:rsidR="007A3395" w:rsidRPr="003347B0" w:rsidRDefault="007A3395" w:rsidP="007A3395">
            <w:pPr>
              <w:jc w:val="center"/>
              <w:rPr>
                <w:sz w:val="22"/>
                <w:szCs w:val="22"/>
              </w:rPr>
            </w:pPr>
            <w:r w:rsidRPr="003347B0">
              <w:rPr>
                <w:sz w:val="22"/>
                <w:szCs w:val="22"/>
              </w:rPr>
              <w:t>11 971,4</w:t>
            </w:r>
          </w:p>
        </w:tc>
        <w:tc>
          <w:tcPr>
            <w:tcW w:w="1701" w:type="dxa"/>
            <w:shd w:val="clear" w:color="auto" w:fill="auto"/>
            <w:vAlign w:val="center"/>
          </w:tcPr>
          <w:p w14:paraId="4AF50CED"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5FDC062"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62CA32BC"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02094CEA" w14:textId="77777777" w:rsidR="007A3395" w:rsidRPr="003347B0" w:rsidRDefault="007A3395" w:rsidP="007A3395">
            <w:pPr>
              <w:jc w:val="center"/>
              <w:rPr>
                <w:b/>
                <w:sz w:val="22"/>
                <w:szCs w:val="22"/>
              </w:rPr>
            </w:pPr>
            <w:r w:rsidRPr="003347B0">
              <w:rPr>
                <w:b/>
                <w:sz w:val="22"/>
                <w:szCs w:val="22"/>
              </w:rPr>
              <w:t>11 971,4</w:t>
            </w:r>
          </w:p>
        </w:tc>
      </w:tr>
      <w:tr w:rsidR="007A3395" w:rsidRPr="003347B0" w14:paraId="4D958114" w14:textId="77777777" w:rsidTr="007A3395">
        <w:tc>
          <w:tcPr>
            <w:tcW w:w="2518" w:type="dxa"/>
            <w:shd w:val="clear" w:color="auto" w:fill="auto"/>
          </w:tcPr>
          <w:p w14:paraId="3A51055F" w14:textId="77777777" w:rsidR="007A3395" w:rsidRPr="003347B0" w:rsidRDefault="007A3395" w:rsidP="007A3395">
            <w:pPr>
              <w:rPr>
                <w:sz w:val="22"/>
                <w:szCs w:val="22"/>
              </w:rPr>
            </w:pPr>
            <w:r w:rsidRPr="003347B0">
              <w:rPr>
                <w:sz w:val="22"/>
                <w:szCs w:val="22"/>
              </w:rPr>
              <w:t>Затраты, связанные с земельными платежами</w:t>
            </w:r>
          </w:p>
        </w:tc>
        <w:tc>
          <w:tcPr>
            <w:tcW w:w="1134" w:type="dxa"/>
            <w:shd w:val="clear" w:color="auto" w:fill="auto"/>
            <w:vAlign w:val="center"/>
          </w:tcPr>
          <w:p w14:paraId="5147E926"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4EC83643"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71D691E9"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FA89539" w14:textId="77777777" w:rsidR="007A3395" w:rsidRPr="003347B0" w:rsidRDefault="007A3395" w:rsidP="007A3395">
            <w:pPr>
              <w:jc w:val="center"/>
              <w:rPr>
                <w:sz w:val="22"/>
                <w:szCs w:val="22"/>
              </w:rPr>
            </w:pPr>
            <w:r w:rsidRPr="003347B0">
              <w:rPr>
                <w:sz w:val="22"/>
                <w:szCs w:val="22"/>
              </w:rPr>
              <w:t>39 110,0</w:t>
            </w:r>
          </w:p>
        </w:tc>
        <w:tc>
          <w:tcPr>
            <w:tcW w:w="1134" w:type="dxa"/>
            <w:shd w:val="clear" w:color="auto" w:fill="auto"/>
            <w:vAlign w:val="center"/>
          </w:tcPr>
          <w:p w14:paraId="11719609" w14:textId="77777777" w:rsidR="007A3395" w:rsidRPr="003347B0" w:rsidRDefault="007A3395" w:rsidP="007A3395">
            <w:pPr>
              <w:jc w:val="center"/>
              <w:rPr>
                <w:b/>
                <w:sz w:val="22"/>
                <w:szCs w:val="22"/>
              </w:rPr>
            </w:pPr>
            <w:r w:rsidRPr="003347B0">
              <w:rPr>
                <w:b/>
                <w:sz w:val="22"/>
                <w:szCs w:val="22"/>
              </w:rPr>
              <w:t>39 110,0</w:t>
            </w:r>
          </w:p>
        </w:tc>
      </w:tr>
      <w:tr w:rsidR="007A3395" w:rsidRPr="003347B0" w14:paraId="009F5CFF" w14:textId="77777777" w:rsidTr="007A3395">
        <w:tc>
          <w:tcPr>
            <w:tcW w:w="2518" w:type="dxa"/>
            <w:shd w:val="clear" w:color="auto" w:fill="auto"/>
          </w:tcPr>
          <w:p w14:paraId="7B85C3BD" w14:textId="77777777" w:rsidR="007A3395" w:rsidRPr="003347B0" w:rsidRDefault="007A3395" w:rsidP="007A3395">
            <w:pPr>
              <w:rPr>
                <w:b/>
                <w:sz w:val="22"/>
                <w:szCs w:val="22"/>
              </w:rPr>
            </w:pPr>
            <w:r w:rsidRPr="003347B0">
              <w:rPr>
                <w:b/>
                <w:sz w:val="22"/>
                <w:szCs w:val="22"/>
              </w:rPr>
              <w:t>Всего</w:t>
            </w:r>
          </w:p>
        </w:tc>
        <w:tc>
          <w:tcPr>
            <w:tcW w:w="1134" w:type="dxa"/>
            <w:shd w:val="clear" w:color="auto" w:fill="auto"/>
            <w:vAlign w:val="center"/>
          </w:tcPr>
          <w:p w14:paraId="55B323F1" w14:textId="77777777" w:rsidR="007A3395" w:rsidRPr="003347B0" w:rsidRDefault="007A3395" w:rsidP="007A3395">
            <w:pPr>
              <w:jc w:val="center"/>
              <w:rPr>
                <w:b/>
                <w:sz w:val="22"/>
                <w:szCs w:val="22"/>
              </w:rPr>
            </w:pPr>
            <w:r w:rsidRPr="003347B0">
              <w:rPr>
                <w:b/>
                <w:sz w:val="22"/>
                <w:szCs w:val="22"/>
              </w:rPr>
              <w:t>47 250,7</w:t>
            </w:r>
          </w:p>
        </w:tc>
        <w:tc>
          <w:tcPr>
            <w:tcW w:w="1701" w:type="dxa"/>
            <w:shd w:val="clear" w:color="auto" w:fill="auto"/>
            <w:vAlign w:val="center"/>
          </w:tcPr>
          <w:p w14:paraId="5476BF2C" w14:textId="77777777" w:rsidR="007A3395" w:rsidRPr="003347B0" w:rsidRDefault="007A3395" w:rsidP="007A3395">
            <w:pPr>
              <w:jc w:val="center"/>
              <w:rPr>
                <w:b/>
                <w:sz w:val="22"/>
                <w:szCs w:val="22"/>
              </w:rPr>
            </w:pPr>
            <w:r w:rsidRPr="003347B0">
              <w:rPr>
                <w:b/>
                <w:sz w:val="22"/>
                <w:szCs w:val="22"/>
              </w:rPr>
              <w:t>61 425,0</w:t>
            </w:r>
          </w:p>
        </w:tc>
        <w:tc>
          <w:tcPr>
            <w:tcW w:w="1701" w:type="dxa"/>
            <w:shd w:val="clear" w:color="auto" w:fill="auto"/>
            <w:vAlign w:val="center"/>
          </w:tcPr>
          <w:p w14:paraId="6A90E707" w14:textId="77777777" w:rsidR="007A3395" w:rsidRPr="003347B0" w:rsidRDefault="007A3395" w:rsidP="007A3395">
            <w:pPr>
              <w:jc w:val="center"/>
              <w:rPr>
                <w:b/>
                <w:sz w:val="22"/>
                <w:szCs w:val="22"/>
              </w:rPr>
            </w:pPr>
            <w:r w:rsidRPr="003347B0">
              <w:rPr>
                <w:b/>
                <w:sz w:val="22"/>
                <w:szCs w:val="22"/>
              </w:rPr>
              <w:t>66,0</w:t>
            </w:r>
          </w:p>
        </w:tc>
        <w:tc>
          <w:tcPr>
            <w:tcW w:w="1843" w:type="dxa"/>
            <w:shd w:val="clear" w:color="auto" w:fill="auto"/>
            <w:vAlign w:val="center"/>
          </w:tcPr>
          <w:p w14:paraId="53FBF4E6" w14:textId="77777777" w:rsidR="007A3395" w:rsidRPr="003347B0" w:rsidRDefault="007A3395" w:rsidP="007A3395">
            <w:pPr>
              <w:jc w:val="center"/>
              <w:rPr>
                <w:sz w:val="22"/>
                <w:szCs w:val="22"/>
              </w:rPr>
            </w:pPr>
            <w:r w:rsidRPr="003347B0">
              <w:rPr>
                <w:b/>
                <w:sz w:val="22"/>
                <w:szCs w:val="22"/>
              </w:rPr>
              <w:t>314 051,5</w:t>
            </w:r>
          </w:p>
        </w:tc>
        <w:tc>
          <w:tcPr>
            <w:tcW w:w="1134" w:type="dxa"/>
            <w:shd w:val="clear" w:color="auto" w:fill="auto"/>
            <w:vAlign w:val="center"/>
          </w:tcPr>
          <w:p w14:paraId="03EEF0FA" w14:textId="77777777" w:rsidR="007A3395" w:rsidRPr="003347B0" w:rsidRDefault="007A3395" w:rsidP="007A3395">
            <w:pPr>
              <w:jc w:val="center"/>
              <w:rPr>
                <w:b/>
                <w:sz w:val="22"/>
                <w:szCs w:val="22"/>
              </w:rPr>
            </w:pPr>
            <w:r w:rsidRPr="003347B0">
              <w:rPr>
                <w:b/>
                <w:sz w:val="22"/>
                <w:szCs w:val="22"/>
              </w:rPr>
              <w:t>422 793,2</w:t>
            </w:r>
          </w:p>
        </w:tc>
      </w:tr>
    </w:tbl>
    <w:p w14:paraId="10D22B2A" w14:textId="6CA02277" w:rsidR="007A3395" w:rsidRPr="003347B0" w:rsidRDefault="007A3395" w:rsidP="00D773E4">
      <w:pPr>
        <w:pStyle w:val="3"/>
        <w:ind w:firstLine="567"/>
        <w:rPr>
          <w:rFonts w:ascii="Times New Roman" w:hAnsi="Times New Roman" w:cs="Times New Roman"/>
          <w:b/>
          <w:bCs/>
          <w:color w:val="auto"/>
          <w:sz w:val="26"/>
          <w:szCs w:val="26"/>
        </w:rPr>
      </w:pPr>
      <w:bookmarkStart w:id="246" w:name="_Toc478485532"/>
      <w:r w:rsidRPr="003347B0">
        <w:rPr>
          <w:rFonts w:ascii="Times New Roman" w:hAnsi="Times New Roman" w:cs="Times New Roman"/>
          <w:b/>
          <w:bCs/>
          <w:color w:val="auto"/>
          <w:sz w:val="26"/>
          <w:szCs w:val="26"/>
        </w:rPr>
        <w:t>3.9.5 Расчет показателей потенциальной экономической эффективности освоения территорий городского округа</w:t>
      </w:r>
      <w:bookmarkEnd w:id="246"/>
    </w:p>
    <w:p w14:paraId="69CEA05B" w14:textId="77777777" w:rsidR="007A3395" w:rsidRPr="003347B0" w:rsidRDefault="007A3395" w:rsidP="00D773E4">
      <w:pPr>
        <w:pStyle w:val="a7"/>
      </w:pPr>
      <w:r w:rsidRPr="003347B0">
        <w:t xml:space="preserve">На основе полученных значений расчетной существующей и расчетной планируемой цены за 1 кв. м общей площади объекта был рассчитан доход и прибыль от продажи объектов нового жилищного строительства и объектов общественно-делового назначения коммерческого использования, а также прирост стоимости объектов сохраняемого жилищного фонда на расчетный срок в г. Сургуте. </w:t>
      </w:r>
    </w:p>
    <w:p w14:paraId="36EAA271" w14:textId="77777777" w:rsidR="007A3395" w:rsidRPr="003347B0" w:rsidRDefault="007A3395" w:rsidP="00D773E4">
      <w:pPr>
        <w:pStyle w:val="a7"/>
      </w:pPr>
      <w:r w:rsidRPr="003347B0">
        <w:t>Доход от продажи объектов нового строительства равен произведению значения показателя общей площади объектов, строительство которых предусмотрено проектом внесения изменений в генеральный план, и значения расчетной планируемой цены за 1 кв.м площади объекта:</w:t>
      </w:r>
    </w:p>
    <w:p w14:paraId="6266ABA8" w14:textId="77777777" w:rsidR="007A3395" w:rsidRPr="003347B0" w:rsidRDefault="007A3395" w:rsidP="00D773E4">
      <w:pPr>
        <w:pStyle w:val="a7"/>
      </w:pPr>
      <w:r w:rsidRPr="003347B0">
        <w:rPr>
          <w:i/>
          <w:position w:val="-12"/>
        </w:rPr>
        <w:object w:dxaOrig="1420" w:dyaOrig="380" w14:anchorId="0FF04941">
          <v:shape id="_x0000_i1032" type="#_x0000_t75" style="width:1in;height:20.55pt" o:ole="">
            <v:imagedata r:id="rId78" o:title=""/>
          </v:shape>
          <o:OLEObject Type="Embed" ProgID="Equation.3" ShapeID="_x0000_i1032" DrawAspect="Content" ObjectID="_1664286028" r:id="rId79"/>
        </w:object>
      </w:r>
      <w:r w:rsidRPr="003347B0">
        <w:t>, где:</w:t>
      </w:r>
    </w:p>
    <w:p w14:paraId="17D4275F" w14:textId="77777777" w:rsidR="007A3395" w:rsidRPr="003347B0" w:rsidRDefault="007A3395" w:rsidP="00D773E4">
      <w:pPr>
        <w:pStyle w:val="a7"/>
      </w:pPr>
      <w:r w:rsidRPr="003347B0">
        <w:rPr>
          <w:lang w:val="en-US"/>
        </w:rPr>
        <w:t>I</w:t>
      </w:r>
      <w:r w:rsidRPr="003347B0">
        <w:t xml:space="preserve"> – доход от продажи объектов нового строительства, тыс. руб.;</w:t>
      </w:r>
    </w:p>
    <w:p w14:paraId="40F72B19" w14:textId="77777777" w:rsidR="007A3395" w:rsidRPr="003347B0" w:rsidRDefault="007A3395" w:rsidP="00D773E4">
      <w:pPr>
        <w:pStyle w:val="a7"/>
      </w:pPr>
      <w:r w:rsidRPr="003347B0">
        <w:rPr>
          <w:position w:val="-12"/>
        </w:rPr>
        <w:object w:dxaOrig="460" w:dyaOrig="380" w14:anchorId="1036EADA">
          <v:shape id="_x0000_i1033" type="#_x0000_t75" style="width:25.25pt;height:20.55pt" o:ole="">
            <v:imagedata r:id="rId80" o:title=""/>
          </v:shape>
          <o:OLEObject Type="Embed" ProgID="Equation.3" ShapeID="_x0000_i1033" DrawAspect="Content" ObjectID="_1664286029" r:id="rId81"/>
        </w:object>
      </w:r>
      <w:r w:rsidRPr="003347B0">
        <w:t xml:space="preserve"> – общая площадь объектов, строительство которых предусмотрено проектом внесения изменений в генеральный план, кв.м.;</w:t>
      </w:r>
    </w:p>
    <w:p w14:paraId="653D31C6" w14:textId="77777777" w:rsidR="007A3395" w:rsidRPr="003347B0" w:rsidRDefault="007A3395" w:rsidP="00D773E4">
      <w:pPr>
        <w:pStyle w:val="a7"/>
      </w:pPr>
      <w:r w:rsidRPr="003347B0">
        <w:rPr>
          <w:lang w:val="en-US"/>
        </w:rPr>
        <w:t>p</w:t>
      </w:r>
      <w:r w:rsidRPr="003347B0">
        <w:rPr>
          <w:vertAlign w:val="subscript"/>
        </w:rPr>
        <w:t>план</w:t>
      </w:r>
      <w:r w:rsidRPr="003347B0">
        <w:t xml:space="preserve"> – расчетная планируемая цена за 1 кв.м общей площади объекта, тыс. руб. </w:t>
      </w:r>
    </w:p>
    <w:p w14:paraId="77AB7502" w14:textId="77777777" w:rsidR="007A3395" w:rsidRPr="003347B0" w:rsidRDefault="007A3395" w:rsidP="00D773E4">
      <w:pPr>
        <w:pStyle w:val="a7"/>
      </w:pPr>
    </w:p>
    <w:p w14:paraId="07B4C624" w14:textId="77777777" w:rsidR="007A3395" w:rsidRPr="003347B0" w:rsidRDefault="007A3395" w:rsidP="00D773E4">
      <w:pPr>
        <w:pStyle w:val="a7"/>
      </w:pPr>
      <w:r w:rsidRPr="003347B0">
        <w:t>Для расчета прибыли от продажи объектов, строительство которых предусмотрено генеральным планом, была вычислена разница между доходами от продажи этих объектов и необходимыми суммарными затратами:</w:t>
      </w:r>
    </w:p>
    <w:p w14:paraId="3D2202A8" w14:textId="77777777" w:rsidR="007A3395" w:rsidRPr="003347B0" w:rsidRDefault="007A3395" w:rsidP="00D773E4">
      <w:pPr>
        <w:pStyle w:val="a7"/>
      </w:pPr>
      <w:r w:rsidRPr="003347B0">
        <w:rPr>
          <w:i/>
          <w:position w:val="-6"/>
        </w:rPr>
        <w:object w:dxaOrig="960" w:dyaOrig="279" w14:anchorId="25DC756E">
          <v:shape id="_x0000_i1034" type="#_x0000_t75" style="width:46.75pt;height:15.9pt" o:ole="">
            <v:imagedata r:id="rId82" o:title=""/>
          </v:shape>
          <o:OLEObject Type="Embed" ProgID="Equation.3" ShapeID="_x0000_i1034" DrawAspect="Content" ObjectID="_1664286030" r:id="rId83"/>
        </w:object>
      </w:r>
      <w:r w:rsidRPr="003347B0">
        <w:t>, где:</w:t>
      </w:r>
    </w:p>
    <w:p w14:paraId="5CCCCDFB" w14:textId="77777777" w:rsidR="007A3395" w:rsidRPr="003347B0" w:rsidRDefault="007A3395" w:rsidP="00D773E4">
      <w:pPr>
        <w:pStyle w:val="a7"/>
      </w:pPr>
      <w:r w:rsidRPr="003347B0">
        <w:rPr>
          <w:lang w:val="en-US"/>
        </w:rPr>
        <w:t>Pr</w:t>
      </w:r>
      <w:r w:rsidRPr="003347B0">
        <w:t xml:space="preserve"> – прибыль от продажи объектов, строительство которых предусмотрено проектом внесения изменений в генеральный план, тыс. руб.;</w:t>
      </w:r>
    </w:p>
    <w:p w14:paraId="3807060D" w14:textId="77777777" w:rsidR="007A3395" w:rsidRPr="003347B0" w:rsidRDefault="007A3395" w:rsidP="00D773E4">
      <w:pPr>
        <w:pStyle w:val="a7"/>
      </w:pPr>
      <w:r w:rsidRPr="003347B0">
        <w:rPr>
          <w:lang w:val="en-US"/>
        </w:rPr>
        <w:t>I</w:t>
      </w:r>
      <w:r w:rsidRPr="003347B0">
        <w:t xml:space="preserve"> – доход от продажи объектов, строительство которых предусмотрено проектом внесения изменений в генеральный план, тыс. руб.;</w:t>
      </w:r>
    </w:p>
    <w:p w14:paraId="008001D5" w14:textId="77777777" w:rsidR="007A3395" w:rsidRPr="003347B0" w:rsidRDefault="007A3395" w:rsidP="00D773E4">
      <w:pPr>
        <w:pStyle w:val="a7"/>
      </w:pPr>
      <w:r w:rsidRPr="003347B0">
        <w:rPr>
          <w:lang w:val="en-US"/>
        </w:rPr>
        <w:t>C</w:t>
      </w:r>
      <w:r w:rsidRPr="003347B0">
        <w:t xml:space="preserve"> – суммарные затраты, тыс. руб.</w:t>
      </w:r>
    </w:p>
    <w:p w14:paraId="49D30B71" w14:textId="77777777" w:rsidR="007A3395" w:rsidRPr="003347B0" w:rsidRDefault="007A3395" w:rsidP="00D773E4">
      <w:pPr>
        <w:pStyle w:val="a7"/>
      </w:pPr>
    </w:p>
    <w:p w14:paraId="406AB755" w14:textId="77777777" w:rsidR="007A3395" w:rsidRPr="003347B0" w:rsidRDefault="007A3395" w:rsidP="00D773E4">
      <w:pPr>
        <w:pStyle w:val="a7"/>
      </w:pPr>
      <w:r w:rsidRPr="003347B0">
        <w:t xml:space="preserve">Прирост стоимости объектов сохраняемого жилищного фонда был рассчитан как произведение площади сохраняемого жилищного фонда и разности между расчетной планируемой ценой 1 кв. м общей площади объекта и расчетной существующей ценой </w:t>
      </w:r>
      <w:r w:rsidRPr="003347B0">
        <w:br/>
        <w:t xml:space="preserve">за 1 кв. м общей площади объекта: </w:t>
      </w:r>
    </w:p>
    <w:p w14:paraId="59080F8B" w14:textId="77777777" w:rsidR="007A3395" w:rsidRPr="003347B0" w:rsidRDefault="007A3395" w:rsidP="00D773E4">
      <w:pPr>
        <w:pStyle w:val="a7"/>
      </w:pPr>
      <w:r w:rsidRPr="003347B0">
        <w:rPr>
          <w:i/>
          <w:position w:val="-14"/>
        </w:rPr>
        <w:object w:dxaOrig="2420" w:dyaOrig="400" w14:anchorId="1591B456">
          <v:shape id="_x0000_i1035" type="#_x0000_t75" style="width:123.45pt;height:20.55pt" o:ole="">
            <v:imagedata r:id="rId84" o:title=""/>
          </v:shape>
          <o:OLEObject Type="Embed" ProgID="Equation.3" ShapeID="_x0000_i1035" DrawAspect="Content" ObjectID="_1664286031" r:id="rId85"/>
        </w:object>
      </w:r>
      <w:r w:rsidRPr="003347B0">
        <w:t>, где:</w:t>
      </w:r>
    </w:p>
    <w:p w14:paraId="25493545" w14:textId="77777777" w:rsidR="007A3395" w:rsidRPr="003347B0" w:rsidRDefault="007A3395" w:rsidP="00D773E4">
      <w:pPr>
        <w:pStyle w:val="a7"/>
      </w:pPr>
      <w:r w:rsidRPr="003347B0">
        <w:rPr>
          <w:position w:val="-6"/>
        </w:rPr>
        <w:object w:dxaOrig="400" w:dyaOrig="279" w14:anchorId="11C003A3">
          <v:shape id="_x0000_i1036" type="#_x0000_t75" style="width:20.55pt;height:15.9pt" o:ole="">
            <v:imagedata r:id="rId86" o:title=""/>
          </v:shape>
          <o:OLEObject Type="Embed" ProgID="Equation.3" ShapeID="_x0000_i1036" DrawAspect="Content" ObjectID="_1664286032" r:id="rId87"/>
        </w:object>
      </w:r>
      <w:r w:rsidRPr="003347B0">
        <w:t xml:space="preserve"> – прирост стоимости объектов сохраняемого жилищного фонда, тыс. руб.;</w:t>
      </w:r>
    </w:p>
    <w:p w14:paraId="048D4F84" w14:textId="77777777" w:rsidR="007A3395" w:rsidRPr="003347B0" w:rsidRDefault="007A3395" w:rsidP="00D773E4">
      <w:pPr>
        <w:pStyle w:val="a7"/>
      </w:pPr>
      <w:r w:rsidRPr="003347B0">
        <w:rPr>
          <w:position w:val="-12"/>
        </w:rPr>
        <w:object w:dxaOrig="480" w:dyaOrig="380" w14:anchorId="0E584721">
          <v:shape id="_x0000_i1037" type="#_x0000_t75" style="width:25.25pt;height:20.55pt" o:ole="">
            <v:imagedata r:id="rId88" o:title=""/>
          </v:shape>
          <o:OLEObject Type="Embed" ProgID="Equation.3" ShapeID="_x0000_i1037" DrawAspect="Content" ObjectID="_1664286033" r:id="rId89"/>
        </w:object>
      </w:r>
      <w:r w:rsidRPr="003347B0">
        <w:t>– общая площадь сохраняемого жилищного фонда, кв. м;</w:t>
      </w:r>
    </w:p>
    <w:p w14:paraId="3C303E50" w14:textId="77777777" w:rsidR="007A3395" w:rsidRPr="003347B0" w:rsidRDefault="007A3395" w:rsidP="00D773E4">
      <w:pPr>
        <w:pStyle w:val="a7"/>
      </w:pPr>
      <w:r w:rsidRPr="003347B0">
        <w:rPr>
          <w:position w:val="-12"/>
        </w:rPr>
        <w:object w:dxaOrig="480" w:dyaOrig="360" w14:anchorId="6BAD7854">
          <v:shape id="_x0000_i1038" type="#_x0000_t75" style="width:25.25pt;height:20.55pt" o:ole="">
            <v:imagedata r:id="rId90" o:title=""/>
          </v:shape>
          <o:OLEObject Type="Embed" ProgID="Equation.3" ShapeID="_x0000_i1038" DrawAspect="Content" ObjectID="_1664286034" r:id="rId91"/>
        </w:object>
      </w:r>
      <w:r w:rsidRPr="003347B0">
        <w:t>– расчетная планируемая цена за 1 кв. м общей площади объекта, тыс. руб.;</w:t>
      </w:r>
    </w:p>
    <w:p w14:paraId="21D36838" w14:textId="77777777" w:rsidR="007A3395" w:rsidRPr="003347B0" w:rsidRDefault="007A3395" w:rsidP="00D773E4">
      <w:pPr>
        <w:pStyle w:val="a7"/>
      </w:pPr>
      <w:r w:rsidRPr="003347B0">
        <w:rPr>
          <w:position w:val="-14"/>
        </w:rPr>
        <w:object w:dxaOrig="440" w:dyaOrig="380" w14:anchorId="78EE2952">
          <v:shape id="_x0000_i1039" type="#_x0000_t75" style="width:20.55pt;height:20.55pt" o:ole="">
            <v:imagedata r:id="rId92" o:title=""/>
          </v:shape>
          <o:OLEObject Type="Embed" ProgID="Equation.3" ShapeID="_x0000_i1039" DrawAspect="Content" ObjectID="_1664286035" r:id="rId93"/>
        </w:object>
      </w:r>
      <w:r w:rsidRPr="003347B0">
        <w:t>– расчетная существующая цена за 1 кв. м общей площади объекта, тыс. руб.</w:t>
      </w:r>
    </w:p>
    <w:p w14:paraId="4651E810" w14:textId="77777777" w:rsidR="007A3395" w:rsidRPr="003347B0" w:rsidRDefault="007A3395" w:rsidP="00D773E4">
      <w:pPr>
        <w:pStyle w:val="a7"/>
      </w:pPr>
      <w:r w:rsidRPr="003347B0">
        <w:t>В качестве результирующего показателя было выбрано значение рентабельности продажи объектов, строительство которых предусмотрено проектом внесения изменений в генеральный план в каждом планировочном квартале. В данном случае, рентабельность – это отношение суммарной прибыли от продажи объектов, строительство которых предусмотрено проектом внесения изменений в генеральный план, к соответствующим суммарным затратам:</w:t>
      </w:r>
    </w:p>
    <w:p w14:paraId="4F407EBC" w14:textId="77777777" w:rsidR="007A3395" w:rsidRPr="003347B0" w:rsidRDefault="007A3395" w:rsidP="00D773E4">
      <w:pPr>
        <w:pStyle w:val="a7"/>
      </w:pPr>
      <w:r w:rsidRPr="003347B0">
        <w:rPr>
          <w:i/>
          <w:position w:val="-24"/>
        </w:rPr>
        <w:object w:dxaOrig="780" w:dyaOrig="620" w14:anchorId="63B423E6">
          <v:shape id="_x0000_i1040" type="#_x0000_t75" style="width:41.15pt;height:30.85pt" o:ole="">
            <v:imagedata r:id="rId94" o:title=""/>
          </v:shape>
          <o:OLEObject Type="Embed" ProgID="Equation.3" ShapeID="_x0000_i1040" DrawAspect="Content" ObjectID="_1664286036" r:id="rId95"/>
        </w:object>
      </w:r>
      <w:r w:rsidRPr="003347B0">
        <w:t>, где:</w:t>
      </w:r>
    </w:p>
    <w:p w14:paraId="784AD2BA" w14:textId="77777777" w:rsidR="007A3395" w:rsidRPr="003347B0" w:rsidRDefault="007A3395" w:rsidP="00D773E4">
      <w:pPr>
        <w:pStyle w:val="a7"/>
      </w:pPr>
      <w:r w:rsidRPr="003347B0">
        <w:rPr>
          <w:lang w:val="en-US"/>
        </w:rPr>
        <w:t>R</w:t>
      </w:r>
      <w:r w:rsidRPr="003347B0">
        <w:t xml:space="preserve"> – рентабельность продажи объектов, строительство которых предусмотрено проектом внесения изменений в генеральный план, %;</w:t>
      </w:r>
    </w:p>
    <w:p w14:paraId="69832101" w14:textId="77777777" w:rsidR="007A3395" w:rsidRPr="003347B0" w:rsidRDefault="007A3395" w:rsidP="00D773E4">
      <w:pPr>
        <w:pStyle w:val="a7"/>
      </w:pPr>
      <w:r w:rsidRPr="003347B0">
        <w:rPr>
          <w:lang w:val="en-US"/>
        </w:rPr>
        <w:t>Pr</w:t>
      </w:r>
      <w:r w:rsidRPr="003347B0">
        <w:t xml:space="preserve"> – прибыль от продажи объектов, строительство которых предусмотрено проектом внесения изменений в генеральный план, тыс. руб.;</w:t>
      </w:r>
    </w:p>
    <w:p w14:paraId="669611E1" w14:textId="77777777" w:rsidR="007A3395" w:rsidRPr="003347B0" w:rsidRDefault="007A3395" w:rsidP="00D773E4">
      <w:pPr>
        <w:pStyle w:val="a7"/>
      </w:pPr>
      <w:r w:rsidRPr="003347B0">
        <w:rPr>
          <w:lang w:val="en-US"/>
        </w:rPr>
        <w:t>C</w:t>
      </w:r>
      <w:r w:rsidRPr="003347B0">
        <w:t xml:space="preserve"> – суммарные затраты, тыс. руб.</w:t>
      </w:r>
    </w:p>
    <w:p w14:paraId="2638E1DF" w14:textId="3B0CC9B0" w:rsidR="007A3395" w:rsidRPr="003347B0" w:rsidRDefault="007A3395" w:rsidP="00D773E4">
      <w:pPr>
        <w:pStyle w:val="3"/>
        <w:ind w:firstLine="567"/>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3.9.6 </w:t>
      </w:r>
      <w:bookmarkStart w:id="247" w:name="_Toc478485533"/>
      <w:r w:rsidRPr="003347B0">
        <w:rPr>
          <w:rFonts w:ascii="Times New Roman" w:hAnsi="Times New Roman" w:cs="Times New Roman"/>
          <w:b/>
          <w:bCs/>
          <w:color w:val="auto"/>
          <w:sz w:val="26"/>
          <w:szCs w:val="26"/>
        </w:rPr>
        <w:t>Результаты оценки потенциальной экономической эффективности решений проекта внесения изменений в генеральный план</w:t>
      </w:r>
      <w:bookmarkEnd w:id="247"/>
    </w:p>
    <w:p w14:paraId="6F3DE886" w14:textId="77777777" w:rsidR="007A3395" w:rsidRPr="003347B0" w:rsidRDefault="007A3395" w:rsidP="00D773E4">
      <w:pPr>
        <w:pStyle w:val="a7"/>
      </w:pPr>
      <w:r w:rsidRPr="003347B0">
        <w:t xml:space="preserve">Одним из основных результатов проведенного исследования является определение уровня комфортности объектов нового жилищного строительства и доли социального жилья для каждой территории градостроительных преобразований. </w:t>
      </w:r>
    </w:p>
    <w:p w14:paraId="350E4595" w14:textId="77777777" w:rsidR="007A3395" w:rsidRPr="003347B0" w:rsidRDefault="007A3395" w:rsidP="00D773E4">
      <w:pPr>
        <w:pStyle w:val="a7"/>
      </w:pPr>
      <w:r w:rsidRPr="003347B0">
        <w:t>Формирование структуры нового жилищного строительства на территории г. Сургута было выполнено в следующей последовательности.</w:t>
      </w:r>
    </w:p>
    <w:p w14:paraId="7F9023FD" w14:textId="77777777" w:rsidR="007A3395" w:rsidRPr="003347B0" w:rsidRDefault="007A3395" w:rsidP="00D773E4">
      <w:pPr>
        <w:pStyle w:val="a7"/>
      </w:pPr>
      <w:r w:rsidRPr="003347B0">
        <w:t xml:space="preserve">В первую очередь был рассчитан показатель рентабельности освоения применительно ко всем территориям градостроительных преобразований для размещения объектов жилого назначения с целью строительства домов эконом-класса. Данный расчет позволил выделить территории наиболее и наименее привлекательные для данного вида инвестиционного освоения. </w:t>
      </w:r>
    </w:p>
    <w:p w14:paraId="57C1B052" w14:textId="77777777" w:rsidR="007A3395" w:rsidRPr="003347B0" w:rsidRDefault="007A3395" w:rsidP="00D773E4">
      <w:pPr>
        <w:pStyle w:val="a7"/>
      </w:pPr>
      <w:r w:rsidRPr="003347B0">
        <w:lastRenderedPageBreak/>
        <w:t>Реализация жилья эконом-класса, в том числе социального жилья, менее прибыльна, чем реализация жилья более высокого уровня комфорта (комфорт-класса, бизнес-класса, элитного класса). Поэтому было принято решение на менее рентабельных для освоения территориях размещать жилье более высокого уровня комфорта, а на более рентабельных – социальное жилье. В результате для всех территорий градостроительных преобразований для размещения объектов жилого назначения была определена структура нового жилищного строительства по классам комфорта с выделением доли социального жилья.</w:t>
      </w:r>
    </w:p>
    <w:p w14:paraId="3F01A2FC" w14:textId="564C5FC6" w:rsidR="007A3395" w:rsidRPr="003347B0" w:rsidRDefault="007A3395" w:rsidP="00D773E4">
      <w:pPr>
        <w:pStyle w:val="22"/>
        <w:keepLines w:val="0"/>
        <w:numPr>
          <w:ilvl w:val="1"/>
          <w:numId w:val="0"/>
        </w:numPr>
        <w:tabs>
          <w:tab w:val="left" w:pos="1134"/>
          <w:tab w:val="left" w:pos="1276"/>
        </w:tabs>
        <w:spacing w:before="180" w:after="60"/>
        <w:ind w:firstLine="567"/>
        <w:rPr>
          <w:rFonts w:ascii="Times New Roman" w:hAnsi="Times New Roman" w:cs="Times New Roman"/>
          <w:b/>
          <w:bCs/>
          <w:color w:val="auto"/>
          <w:sz w:val="28"/>
          <w:szCs w:val="28"/>
        </w:rPr>
      </w:pPr>
      <w:bookmarkStart w:id="248" w:name="_Toc478485534"/>
      <w:bookmarkStart w:id="249" w:name="_Toc375590995"/>
      <w:r w:rsidRPr="003347B0">
        <w:rPr>
          <w:rFonts w:ascii="Times New Roman" w:hAnsi="Times New Roman" w:cs="Times New Roman"/>
          <w:b/>
          <w:bCs/>
          <w:color w:val="auto"/>
          <w:sz w:val="28"/>
          <w:szCs w:val="28"/>
        </w:rPr>
        <w:t>3.10 Положения об организационном и нормативно-правовом обеспечении реализации генерального плана (предложения по резервированию земель и изъятию земельных участков для муниципальных нужд)</w:t>
      </w:r>
      <w:bookmarkEnd w:id="248"/>
    </w:p>
    <w:p w14:paraId="3CD66687" w14:textId="77777777" w:rsidR="007A3395" w:rsidRPr="003347B0" w:rsidRDefault="007A3395" w:rsidP="00D773E4">
      <w:pPr>
        <w:pStyle w:val="a7"/>
        <w:rPr>
          <w:rFonts w:eastAsia="Calibri"/>
        </w:rPr>
      </w:pPr>
      <w:r w:rsidRPr="003347B0">
        <w:rPr>
          <w:rFonts w:eastAsia="Calibri"/>
        </w:rPr>
        <w:t>Проектом внесения изменений в генеральный план предусматривается размещение объектов местного значения городского округа, которое может повлечь за собой осуществление процедур резервирования земель и изъятия земельных участков для муниципальных нужд.</w:t>
      </w:r>
    </w:p>
    <w:bookmarkEnd w:id="249"/>
    <w:p w14:paraId="08281FBD" w14:textId="77777777" w:rsidR="007A3395" w:rsidRPr="003347B0" w:rsidRDefault="007A3395" w:rsidP="00D773E4">
      <w:pPr>
        <w:pStyle w:val="a7"/>
      </w:pPr>
      <w:r w:rsidRPr="003347B0">
        <w:t xml:space="preserve">Изъятие, </w:t>
      </w:r>
      <w:r w:rsidRPr="003347B0">
        <w:rPr>
          <w:bCs/>
        </w:rPr>
        <w:t xml:space="preserve">в том числе путем выкупа, </w:t>
      </w:r>
      <w:r w:rsidRPr="003347B0">
        <w:t xml:space="preserve">земельных участков для муниципальных нужд осуществляется в исключительных случаях, связанных с: </w:t>
      </w:r>
    </w:p>
    <w:p w14:paraId="06564F35" w14:textId="77777777" w:rsidR="007A3395" w:rsidRPr="003347B0" w:rsidRDefault="007A3395" w:rsidP="007A3395">
      <w:pPr>
        <w:pStyle w:val="a7"/>
      </w:pPr>
      <w:r w:rsidRPr="003347B0">
        <w:t>1) размещением объектов муниципального значения при отсутствии других вариантов возможного размещения этих объектов:</w:t>
      </w:r>
    </w:p>
    <w:p w14:paraId="38296AE9" w14:textId="77777777" w:rsidR="007A3395" w:rsidRPr="003347B0" w:rsidRDefault="007A3395" w:rsidP="007A3395">
      <w:pPr>
        <w:pStyle w:val="a7"/>
      </w:pPr>
      <w:r w:rsidRPr="003347B0">
        <w:t>2) иными обстоятельствами в установленных федеральными законами случаях, а применительно к изъятию, в том числе путем выкупа, земельных участков из земель, находящихся в собственности субъектов Российской Федерации или муниципальной собственности, в случаях, установленных законами субъектов Российской Федерации.</w:t>
      </w:r>
    </w:p>
    <w:p w14:paraId="27F75180" w14:textId="77777777" w:rsidR="007A3395" w:rsidRPr="003347B0" w:rsidRDefault="007A3395" w:rsidP="00D773E4">
      <w:pPr>
        <w:pStyle w:val="a7"/>
      </w:pPr>
      <w:r w:rsidRPr="003347B0">
        <w:t xml:space="preserve">Что касается изъятия, в том числе путем выкупа, земельных участков для муниципальных нужд в случае размещения объектов муниципального значения, то чтобы избежать расширительного толкования в данном случае, Земельный кодекс РФ устанавливает исчерпывающий перечень таких объектов: </w:t>
      </w:r>
    </w:p>
    <w:p w14:paraId="55FE61B5" w14:textId="77777777" w:rsidR="007A3395" w:rsidRPr="003347B0" w:rsidRDefault="007A3395" w:rsidP="007A3395">
      <w:pPr>
        <w:pStyle w:val="a4"/>
      </w:pPr>
      <w:r w:rsidRPr="003347B0">
        <w:t xml:space="preserve">объекты электро-, газо-, тепло-, водоснабжения муниципального значения; </w:t>
      </w:r>
    </w:p>
    <w:p w14:paraId="1AF73E2A" w14:textId="77777777" w:rsidR="007A3395" w:rsidRPr="003347B0" w:rsidRDefault="007A3395" w:rsidP="007A3395">
      <w:pPr>
        <w:pStyle w:val="a4"/>
      </w:pPr>
      <w:r w:rsidRPr="003347B0">
        <w:t>автомобильные дороги общего пользования в границах населенных пунктов и между населенными пунктами, мосты и иные транспортные инженерные сооружения местного значения в границах населенных пунктов и вне этих границ.</w:t>
      </w:r>
    </w:p>
    <w:p w14:paraId="1A1889D5" w14:textId="77777777" w:rsidR="007A3395" w:rsidRPr="003347B0" w:rsidRDefault="007A3395" w:rsidP="00D773E4">
      <w:pPr>
        <w:pStyle w:val="a7"/>
        <w:ind w:firstLine="709"/>
      </w:pPr>
      <w:r w:rsidRPr="003347B0">
        <w:t>Условием размещения данных объектов является отсутствие других вариантов возможного размещения. Обязанность по обоснованию решения об изъятия земельного участка у собственника лежит на органе, принявшем такое решение.</w:t>
      </w:r>
    </w:p>
    <w:p w14:paraId="3A6C692D" w14:textId="77777777" w:rsidR="007A3395" w:rsidRPr="003347B0" w:rsidRDefault="007A3395" w:rsidP="00D773E4">
      <w:pPr>
        <w:pStyle w:val="a7"/>
        <w:ind w:firstLine="709"/>
      </w:pPr>
      <w:r w:rsidRPr="003347B0">
        <w:t>Процедура изъятия земельного участка регулируется гражданским законодательством (ст. 279 – 283 Гражданского кодекса РФ).</w:t>
      </w:r>
    </w:p>
    <w:p w14:paraId="6C0BB10C" w14:textId="77777777" w:rsidR="007A3395" w:rsidRPr="003347B0" w:rsidRDefault="007A3395" w:rsidP="00D773E4">
      <w:pPr>
        <w:pStyle w:val="a7"/>
        <w:ind w:firstLine="709"/>
      </w:pPr>
      <w:r w:rsidRPr="003347B0">
        <w:t>Изъятие земельных участков для размещения иных объектов местного значения, предусмотренных проектом внесения изменений в генеральный план, осуществляется в порядке, предусмотренном гражданским законодательством Российской Федерации.</w:t>
      </w:r>
    </w:p>
    <w:p w14:paraId="17940110" w14:textId="77777777" w:rsidR="007A3395" w:rsidRPr="003347B0" w:rsidRDefault="007A3395" w:rsidP="00D773E4">
      <w:pPr>
        <w:pStyle w:val="a7"/>
        <w:ind w:firstLine="709"/>
        <w:rPr>
          <w:rFonts w:eastAsia="Calibri"/>
          <w:lang w:eastAsia="en-US"/>
        </w:rPr>
      </w:pPr>
      <w:r w:rsidRPr="003347B0">
        <w:rPr>
          <w:rFonts w:eastAsia="Calibri"/>
          <w:lang w:eastAsia="en-US"/>
        </w:rPr>
        <w:t>Резервирование земель для муниципальных нужд осуществляется в тех же случаях, что и предусмотрены для изъятия земельных участков для муниципальных нужд. Резервирование земель, находящихся в государственной или муниципальной собственности и не предоставленных гражданам и юридическим лицам, осуществляется также в случаях, связанных с размещением объектов инженерной, транспортной и социальной инфраструктур, созданием особо охраняемых природных территорий.</w:t>
      </w:r>
    </w:p>
    <w:p w14:paraId="23F98547" w14:textId="77777777" w:rsidR="007A3395" w:rsidRPr="003347B0" w:rsidRDefault="007A3395" w:rsidP="00D773E4">
      <w:pPr>
        <w:pStyle w:val="a7"/>
        <w:ind w:firstLine="709"/>
        <w:rPr>
          <w:rFonts w:eastAsia="Calibri"/>
          <w:lang w:eastAsia="en-US"/>
        </w:rPr>
      </w:pPr>
      <w:r w:rsidRPr="003347B0">
        <w:rPr>
          <w:rFonts w:eastAsia="Calibri"/>
          <w:lang w:eastAsia="en-US"/>
        </w:rPr>
        <w:lastRenderedPageBreak/>
        <w:t>Резервирование земель допускается в установленных документацией по планировке территории зонах планируемого размещения объектов местного значения.</w:t>
      </w:r>
    </w:p>
    <w:p w14:paraId="367AACB1" w14:textId="77777777" w:rsidR="007A3395" w:rsidRPr="003347B0" w:rsidRDefault="007A3395" w:rsidP="00D773E4">
      <w:pPr>
        <w:pStyle w:val="a7"/>
        <w:ind w:firstLine="709"/>
        <w:rPr>
          <w:rFonts w:eastAsia="Calibri"/>
          <w:lang w:eastAsia="en-US"/>
        </w:rPr>
      </w:pPr>
      <w:r w:rsidRPr="003347B0">
        <w:rPr>
          <w:rFonts w:eastAsia="Calibri"/>
          <w:lang w:eastAsia="en-US"/>
        </w:rPr>
        <w:t>Земли для муниципальных нужд могут резервироваться на срок не более чем семь лет.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B3FC91C" w14:textId="77777777" w:rsidR="007A3395" w:rsidRPr="003347B0" w:rsidRDefault="007A3395" w:rsidP="00D773E4">
      <w:pPr>
        <w:pStyle w:val="a7"/>
        <w:ind w:firstLine="709"/>
        <w:rPr>
          <w:rFonts w:eastAsia="Calibri"/>
          <w:lang w:eastAsia="en-US"/>
        </w:rPr>
      </w:pPr>
      <w:r w:rsidRPr="003347B0">
        <w:rPr>
          <w:rFonts w:eastAsia="Calibri"/>
          <w:lang w:eastAsia="en-US"/>
        </w:rPr>
        <w:t>Решение о резервировании земель принимается органом местного самоуправления на основании следующих документов:</w:t>
      </w:r>
    </w:p>
    <w:p w14:paraId="79130398" w14:textId="77777777" w:rsidR="007A3395" w:rsidRPr="003347B0" w:rsidRDefault="007A3395" w:rsidP="007A3395">
      <w:pPr>
        <w:pStyle w:val="a7"/>
        <w:rPr>
          <w:rFonts w:eastAsia="Calibri"/>
          <w:lang w:eastAsia="en-US"/>
        </w:rPr>
      </w:pPr>
      <w:r w:rsidRPr="003347B0">
        <w:rPr>
          <w:rFonts w:eastAsia="Calibri"/>
          <w:lang w:eastAsia="en-US"/>
        </w:rPr>
        <w:t>а) документация по планировке территории;</w:t>
      </w:r>
    </w:p>
    <w:p w14:paraId="697DE8E9" w14:textId="77777777" w:rsidR="007A3395" w:rsidRPr="003347B0" w:rsidRDefault="007A3395" w:rsidP="007A3395">
      <w:pPr>
        <w:pStyle w:val="a7"/>
        <w:rPr>
          <w:rFonts w:eastAsia="Calibri"/>
          <w:lang w:eastAsia="en-US"/>
        </w:rPr>
      </w:pPr>
      <w:r w:rsidRPr="003347B0">
        <w:rPr>
          <w:rFonts w:eastAsia="Calibri"/>
          <w:lang w:eastAsia="en-US"/>
        </w:rPr>
        <w:t>б) документы территориального планирования в случаях создания особо охраняемых природных территорий.</w:t>
      </w:r>
    </w:p>
    <w:p w14:paraId="1E5D14E1" w14:textId="77777777" w:rsidR="007A3395" w:rsidRPr="003347B0" w:rsidRDefault="007A3395" w:rsidP="00D773E4">
      <w:pPr>
        <w:pStyle w:val="a7"/>
        <w:ind w:firstLine="709"/>
        <w:rPr>
          <w:rFonts w:eastAsia="Calibri"/>
          <w:lang w:eastAsia="en-US"/>
        </w:rPr>
      </w:pPr>
      <w:r w:rsidRPr="003347B0">
        <w:rPr>
          <w:rFonts w:eastAsia="Calibri"/>
          <w:lang w:eastAsia="en-US"/>
        </w:rPr>
        <w:t>Подготовка решения о резервировании земель осуществляется на основании сведений государственного кадастра недвижимости.</w:t>
      </w:r>
    </w:p>
    <w:p w14:paraId="73F6B43B" w14:textId="47AC7129" w:rsidR="007A3395" w:rsidRPr="003347B0" w:rsidRDefault="007A3395" w:rsidP="00D773E4">
      <w:pPr>
        <w:pStyle w:val="a7"/>
        <w:ind w:firstLine="709"/>
        <w:rPr>
          <w:rFonts w:eastAsia="Calibri"/>
          <w:lang w:eastAsia="en-US"/>
        </w:rPr>
      </w:pPr>
      <w:r w:rsidRPr="003347B0">
        <w:rPr>
          <w:rFonts w:eastAsia="Calibri"/>
          <w:lang w:eastAsia="en-US"/>
        </w:rPr>
        <w:t>Порядок резервирования земель для государственных или муниципальных нужд определяется Постановлением Правительства РФ от 22.07.2008 № 561 «О некоторых вопросах, связанных с резервированием земель для государственных или муниципальных нужд».</w:t>
      </w:r>
    </w:p>
    <w:p w14:paraId="3D7DFAA6" w14:textId="5D94786C" w:rsidR="007A3395" w:rsidRPr="003347B0" w:rsidRDefault="007A3395">
      <w:pPr>
        <w:spacing w:after="160" w:line="259" w:lineRule="auto"/>
        <w:ind w:firstLine="0"/>
        <w:jc w:val="left"/>
        <w:rPr>
          <w:rFonts w:eastAsia="Calibri"/>
          <w:lang w:val="x-none" w:eastAsia="en-US"/>
        </w:rPr>
      </w:pPr>
      <w:r w:rsidRPr="003347B0">
        <w:rPr>
          <w:rFonts w:eastAsia="Calibri"/>
          <w:lang w:eastAsia="en-US"/>
        </w:rPr>
        <w:br w:type="page"/>
      </w:r>
    </w:p>
    <w:p w14:paraId="43002589" w14:textId="18048D09" w:rsidR="003B38D8" w:rsidRDefault="007A3395" w:rsidP="00D773E4">
      <w:pPr>
        <w:pStyle w:val="a7"/>
        <w:ind w:firstLine="709"/>
        <w:outlineLvl w:val="0"/>
        <w:rPr>
          <w:b/>
          <w:bCs/>
          <w:sz w:val="28"/>
          <w:szCs w:val="28"/>
          <w:lang w:val="ru-RU"/>
        </w:rPr>
      </w:pPr>
      <w:r w:rsidRPr="003347B0">
        <w:rPr>
          <w:b/>
          <w:bCs/>
          <w:sz w:val="28"/>
          <w:szCs w:val="28"/>
          <w:lang w:val="ru-RU"/>
        </w:rPr>
        <w:lastRenderedPageBreak/>
        <w:t xml:space="preserve">4 </w:t>
      </w:r>
      <w:bookmarkStart w:id="250" w:name="_Toc478485535"/>
      <w:r w:rsidRPr="003347B0">
        <w:rPr>
          <w:b/>
          <w:bCs/>
          <w:sz w:val="28"/>
          <w:szCs w:val="28"/>
        </w:rPr>
        <w:t>Основные технико-экономические показатели генерального плана</w:t>
      </w:r>
      <w:r w:rsidRPr="003347B0">
        <w:rPr>
          <w:b/>
          <w:bCs/>
          <w:sz w:val="28"/>
          <w:szCs w:val="28"/>
          <w:lang w:val="ru-RU"/>
        </w:rPr>
        <w:t xml:space="preserve"> города Сургута</w:t>
      </w:r>
      <w:bookmarkEnd w:id="250"/>
    </w:p>
    <w:tbl>
      <w:tblPr>
        <w:tblW w:w="8596" w:type="dxa"/>
        <w:jc w:val="center"/>
        <w:tblLayout w:type="fixed"/>
        <w:tblLook w:val="0000" w:firstRow="0" w:lastRow="0" w:firstColumn="0" w:lastColumn="0" w:noHBand="0" w:noVBand="0"/>
      </w:tblPr>
      <w:tblGrid>
        <w:gridCol w:w="821"/>
        <w:gridCol w:w="3329"/>
        <w:gridCol w:w="1599"/>
        <w:gridCol w:w="1533"/>
        <w:gridCol w:w="1314"/>
      </w:tblGrid>
      <w:tr w:rsidR="007A3395" w:rsidRPr="003347B0" w14:paraId="726F8FD0" w14:textId="77777777" w:rsidTr="007A3395">
        <w:trPr>
          <w:trHeight w:val="519"/>
          <w:tblHeade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F0EDBF3" w14:textId="77777777" w:rsidR="007A3395" w:rsidRPr="003347B0" w:rsidRDefault="007A3395" w:rsidP="007A3395">
            <w:pPr>
              <w:keepNext/>
              <w:keepLines/>
              <w:ind w:firstLine="0"/>
              <w:jc w:val="center"/>
              <w:rPr>
                <w:b/>
                <w:sz w:val="22"/>
                <w:szCs w:val="22"/>
              </w:rPr>
            </w:pPr>
            <w:r w:rsidRPr="003347B0">
              <w:rPr>
                <w:b/>
                <w:sz w:val="22"/>
                <w:szCs w:val="22"/>
              </w:rPr>
              <w:lastRenderedPageBreak/>
              <w:t>№ п/п</w:t>
            </w:r>
          </w:p>
        </w:tc>
        <w:tc>
          <w:tcPr>
            <w:tcW w:w="3329" w:type="dxa"/>
            <w:tcBorders>
              <w:top w:val="single" w:sz="4" w:space="0" w:color="auto"/>
              <w:left w:val="nil"/>
              <w:bottom w:val="single" w:sz="4" w:space="0" w:color="auto"/>
              <w:right w:val="single" w:sz="4" w:space="0" w:color="auto"/>
            </w:tcBorders>
            <w:shd w:val="clear" w:color="auto" w:fill="auto"/>
            <w:vAlign w:val="center"/>
          </w:tcPr>
          <w:p w14:paraId="5818D956" w14:textId="77777777" w:rsidR="007A3395" w:rsidRPr="003347B0" w:rsidRDefault="007A3395" w:rsidP="007A3395">
            <w:pPr>
              <w:keepNext/>
              <w:keepLines/>
              <w:ind w:firstLine="0"/>
              <w:jc w:val="center"/>
              <w:rPr>
                <w:b/>
                <w:sz w:val="22"/>
                <w:szCs w:val="22"/>
              </w:rPr>
            </w:pPr>
            <w:r w:rsidRPr="003347B0">
              <w:rPr>
                <w:b/>
                <w:sz w:val="22"/>
                <w:szCs w:val="22"/>
              </w:rPr>
              <w:t xml:space="preserve">Наименование показателя </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568CD6" w14:textId="77777777" w:rsidR="007A3395" w:rsidRPr="003347B0" w:rsidRDefault="007A3395" w:rsidP="007A3395">
            <w:pPr>
              <w:keepNext/>
              <w:keepLines/>
              <w:ind w:firstLine="0"/>
              <w:jc w:val="center"/>
              <w:rPr>
                <w:b/>
                <w:sz w:val="22"/>
                <w:szCs w:val="22"/>
              </w:rPr>
            </w:pPr>
            <w:r w:rsidRPr="003347B0">
              <w:rPr>
                <w:b/>
                <w:sz w:val="22"/>
                <w:szCs w:val="22"/>
              </w:rPr>
              <w:t>Единица измерения</w:t>
            </w:r>
          </w:p>
        </w:tc>
        <w:tc>
          <w:tcPr>
            <w:tcW w:w="1533" w:type="dxa"/>
            <w:tcBorders>
              <w:top w:val="single" w:sz="4" w:space="0" w:color="auto"/>
              <w:left w:val="nil"/>
              <w:bottom w:val="single" w:sz="4" w:space="0" w:color="auto"/>
              <w:right w:val="single" w:sz="4" w:space="0" w:color="auto"/>
            </w:tcBorders>
            <w:shd w:val="clear" w:color="auto" w:fill="auto"/>
            <w:vAlign w:val="center"/>
          </w:tcPr>
          <w:p w14:paraId="2F65CA5B" w14:textId="77777777" w:rsidR="007A3395" w:rsidRPr="003347B0" w:rsidRDefault="007A3395" w:rsidP="007A3395">
            <w:pPr>
              <w:keepNext/>
              <w:keepLines/>
              <w:ind w:firstLine="0"/>
              <w:jc w:val="center"/>
              <w:rPr>
                <w:b/>
                <w:sz w:val="22"/>
                <w:szCs w:val="22"/>
                <w:lang w:val="en-US"/>
              </w:rPr>
            </w:pPr>
            <w:r w:rsidRPr="003347B0">
              <w:rPr>
                <w:b/>
                <w:sz w:val="22"/>
                <w:szCs w:val="22"/>
              </w:rPr>
              <w:t>Современное состояние</w:t>
            </w:r>
          </w:p>
        </w:tc>
        <w:tc>
          <w:tcPr>
            <w:tcW w:w="1314" w:type="dxa"/>
            <w:tcBorders>
              <w:top w:val="single" w:sz="4" w:space="0" w:color="auto"/>
              <w:left w:val="nil"/>
              <w:bottom w:val="single" w:sz="4" w:space="0" w:color="auto"/>
              <w:right w:val="single" w:sz="4" w:space="0" w:color="auto"/>
            </w:tcBorders>
            <w:shd w:val="clear" w:color="auto" w:fill="auto"/>
            <w:vAlign w:val="center"/>
          </w:tcPr>
          <w:p w14:paraId="6F10CC03" w14:textId="77777777" w:rsidR="007A3395" w:rsidRPr="003347B0" w:rsidRDefault="007A3395" w:rsidP="007A3395">
            <w:pPr>
              <w:keepNext/>
              <w:keepLines/>
              <w:ind w:firstLine="0"/>
              <w:jc w:val="center"/>
              <w:rPr>
                <w:b/>
                <w:sz w:val="22"/>
                <w:szCs w:val="22"/>
              </w:rPr>
            </w:pPr>
            <w:r w:rsidRPr="003347B0">
              <w:rPr>
                <w:b/>
                <w:sz w:val="22"/>
                <w:szCs w:val="22"/>
              </w:rPr>
              <w:t>Расчетный срок</w:t>
            </w:r>
          </w:p>
        </w:tc>
      </w:tr>
      <w:tr w:rsidR="007A3395" w:rsidRPr="003347B0" w14:paraId="04A7689E" w14:textId="77777777" w:rsidTr="007A3395">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CED212A" w14:textId="77777777" w:rsidR="007A3395" w:rsidRPr="003347B0" w:rsidRDefault="007A3395" w:rsidP="007A3395">
            <w:pPr>
              <w:keepNext/>
              <w:keepLines/>
              <w:ind w:firstLine="0"/>
              <w:jc w:val="left"/>
              <w:rPr>
                <w:b/>
                <w:sz w:val="22"/>
                <w:szCs w:val="22"/>
              </w:rPr>
            </w:pPr>
            <w:r w:rsidRPr="003347B0">
              <w:rPr>
                <w:b/>
                <w:sz w:val="22"/>
                <w:szCs w:val="22"/>
              </w:rPr>
              <w:t>1</w:t>
            </w:r>
          </w:p>
        </w:tc>
        <w:tc>
          <w:tcPr>
            <w:tcW w:w="3329" w:type="dxa"/>
            <w:tcBorders>
              <w:top w:val="single" w:sz="4" w:space="0" w:color="auto"/>
              <w:left w:val="nil"/>
              <w:bottom w:val="single" w:sz="4" w:space="0" w:color="auto"/>
              <w:right w:val="single" w:sz="4" w:space="0" w:color="auto"/>
            </w:tcBorders>
            <w:shd w:val="clear" w:color="auto" w:fill="auto"/>
            <w:vAlign w:val="center"/>
          </w:tcPr>
          <w:p w14:paraId="701E12CF" w14:textId="77777777" w:rsidR="007A3395" w:rsidRPr="003347B0" w:rsidRDefault="007A3395" w:rsidP="007A3395">
            <w:pPr>
              <w:keepNext/>
              <w:keepLines/>
              <w:ind w:firstLine="0"/>
              <w:jc w:val="left"/>
              <w:rPr>
                <w:b/>
                <w:sz w:val="22"/>
                <w:szCs w:val="22"/>
              </w:rPr>
            </w:pPr>
            <w:r w:rsidRPr="003347B0">
              <w:rPr>
                <w:b/>
                <w:sz w:val="22"/>
                <w:szCs w:val="22"/>
              </w:rPr>
              <w:t>ТЕРРИТОРИЯ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C48523" w14:textId="77777777" w:rsidR="007A3395" w:rsidRPr="003347B0" w:rsidRDefault="007A3395" w:rsidP="007A3395">
            <w:pPr>
              <w:keepNext/>
              <w:keepLines/>
              <w:ind w:firstLine="0"/>
              <w:jc w:val="left"/>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2A3465F5" w14:textId="77777777" w:rsidR="007A3395" w:rsidRPr="003347B0" w:rsidRDefault="007A3395" w:rsidP="007A3395">
            <w:pPr>
              <w:keepNext/>
              <w:keepLines/>
              <w:ind w:firstLine="0"/>
              <w:jc w:val="left"/>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7384477" w14:textId="77777777" w:rsidR="007A3395" w:rsidRPr="003347B0" w:rsidRDefault="007A3395" w:rsidP="007A3395">
            <w:pPr>
              <w:keepNext/>
              <w:keepLines/>
              <w:ind w:firstLine="0"/>
              <w:jc w:val="left"/>
              <w:rPr>
                <w:sz w:val="22"/>
                <w:szCs w:val="22"/>
              </w:rPr>
            </w:pPr>
          </w:p>
        </w:tc>
      </w:tr>
      <w:tr w:rsidR="007A3395" w:rsidRPr="003347B0" w14:paraId="0503E070" w14:textId="77777777" w:rsidTr="007A3395">
        <w:trPr>
          <w:trHeight w:val="573"/>
          <w:jc w:val="center"/>
        </w:trPr>
        <w:tc>
          <w:tcPr>
            <w:tcW w:w="821" w:type="dxa"/>
            <w:vMerge w:val="restart"/>
            <w:tcBorders>
              <w:top w:val="single" w:sz="4" w:space="0" w:color="auto"/>
              <w:left w:val="single" w:sz="4" w:space="0" w:color="auto"/>
              <w:right w:val="single" w:sz="4" w:space="0" w:color="auto"/>
            </w:tcBorders>
            <w:shd w:val="clear" w:color="auto" w:fill="auto"/>
            <w:vAlign w:val="center"/>
          </w:tcPr>
          <w:p w14:paraId="256531A5" w14:textId="77777777" w:rsidR="007A3395" w:rsidRPr="003347B0" w:rsidRDefault="007A3395" w:rsidP="007A3395">
            <w:pPr>
              <w:keepNext/>
              <w:keepLines/>
              <w:ind w:firstLine="0"/>
              <w:jc w:val="left"/>
              <w:rPr>
                <w:sz w:val="22"/>
                <w:szCs w:val="22"/>
              </w:rPr>
            </w:pPr>
          </w:p>
        </w:tc>
        <w:tc>
          <w:tcPr>
            <w:tcW w:w="3329" w:type="dxa"/>
            <w:vMerge w:val="restart"/>
            <w:tcBorders>
              <w:top w:val="single" w:sz="4" w:space="0" w:color="auto"/>
              <w:left w:val="nil"/>
              <w:right w:val="single" w:sz="4" w:space="0" w:color="auto"/>
            </w:tcBorders>
            <w:shd w:val="clear" w:color="auto" w:fill="auto"/>
            <w:vAlign w:val="center"/>
          </w:tcPr>
          <w:p w14:paraId="362E3BEB" w14:textId="77777777" w:rsidR="007A3395" w:rsidRPr="003347B0" w:rsidRDefault="007A3395" w:rsidP="007A3395">
            <w:pPr>
              <w:keepNext/>
              <w:keepLines/>
              <w:ind w:firstLine="0"/>
              <w:jc w:val="left"/>
              <w:rPr>
                <w:b/>
                <w:i/>
                <w:sz w:val="22"/>
                <w:szCs w:val="22"/>
              </w:rPr>
            </w:pPr>
            <w:r w:rsidRPr="003347B0">
              <w:rPr>
                <w:b/>
                <w:i/>
                <w:sz w:val="22"/>
                <w:szCs w:val="22"/>
              </w:rPr>
              <w:t>Общая площадь муниципального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6BD69F5"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4B96AFB3" w14:textId="77777777" w:rsidR="007A3395" w:rsidRPr="003347B0" w:rsidRDefault="007A3395" w:rsidP="007A3395">
            <w:pPr>
              <w:keepNext/>
              <w:keepLines/>
              <w:ind w:firstLine="0"/>
              <w:jc w:val="center"/>
              <w:rPr>
                <w:sz w:val="22"/>
                <w:szCs w:val="22"/>
                <w:lang w:val="en-US"/>
              </w:rPr>
            </w:pPr>
            <w:r w:rsidRPr="003347B0">
              <w:rPr>
                <w:sz w:val="22"/>
                <w:szCs w:val="22"/>
                <w:lang w:val="en-US"/>
              </w:rPr>
              <w:t>35397</w:t>
            </w:r>
          </w:p>
        </w:tc>
        <w:tc>
          <w:tcPr>
            <w:tcW w:w="1314" w:type="dxa"/>
            <w:tcBorders>
              <w:top w:val="single" w:sz="4" w:space="0" w:color="auto"/>
              <w:left w:val="nil"/>
              <w:bottom w:val="single" w:sz="4" w:space="0" w:color="auto"/>
              <w:right w:val="single" w:sz="4" w:space="0" w:color="auto"/>
            </w:tcBorders>
            <w:shd w:val="clear" w:color="auto" w:fill="auto"/>
            <w:vAlign w:val="center"/>
          </w:tcPr>
          <w:p w14:paraId="6EDF3BBE" w14:textId="787C0639" w:rsidR="007A3395" w:rsidRPr="003347B0" w:rsidRDefault="007A3395" w:rsidP="007A3395">
            <w:pPr>
              <w:keepNext/>
              <w:keepLines/>
              <w:ind w:firstLine="0"/>
              <w:jc w:val="center"/>
              <w:rPr>
                <w:sz w:val="22"/>
                <w:szCs w:val="22"/>
                <w:lang w:val="en-US"/>
              </w:rPr>
            </w:pPr>
          </w:p>
        </w:tc>
      </w:tr>
      <w:tr w:rsidR="007A3395" w:rsidRPr="003347B0" w14:paraId="64135206"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0C5D845"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41068FA8"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3C1E98A"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1291958" w14:textId="77777777" w:rsidR="007A3395" w:rsidRPr="003347B0" w:rsidRDefault="007A3395" w:rsidP="007A3395">
            <w:pPr>
              <w:keepNext/>
              <w:keepLines/>
              <w:ind w:firstLine="0"/>
              <w:jc w:val="center"/>
              <w:rPr>
                <w:sz w:val="22"/>
                <w:szCs w:val="22"/>
                <w:lang w:val="en-US"/>
              </w:rPr>
            </w:pPr>
            <w:r w:rsidRPr="003347B0">
              <w:rPr>
                <w:sz w:val="22"/>
                <w:szCs w:val="22"/>
                <w:lang w:val="en-US"/>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0BE0004" w14:textId="4907A700" w:rsidR="007A3395" w:rsidRPr="003347B0" w:rsidRDefault="007A3395" w:rsidP="007A3395">
            <w:pPr>
              <w:keepNext/>
              <w:keepLines/>
              <w:ind w:firstLine="0"/>
              <w:jc w:val="center"/>
              <w:rPr>
                <w:sz w:val="22"/>
                <w:szCs w:val="22"/>
                <w:lang w:val="en-US"/>
              </w:rPr>
            </w:pPr>
          </w:p>
        </w:tc>
      </w:tr>
      <w:tr w:rsidR="007A3395" w:rsidRPr="003347B0" w14:paraId="1E9BB9AD"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1427DF1D" w14:textId="77777777" w:rsidR="007A3395" w:rsidRPr="003347B0" w:rsidRDefault="007A3395" w:rsidP="007A3395">
            <w:pPr>
              <w:keepNext/>
              <w:keepLines/>
              <w:ind w:firstLine="0"/>
              <w:jc w:val="left"/>
              <w:rPr>
                <w:b/>
                <w:sz w:val="22"/>
                <w:szCs w:val="22"/>
              </w:rPr>
            </w:pPr>
          </w:p>
        </w:tc>
        <w:tc>
          <w:tcPr>
            <w:tcW w:w="3329" w:type="dxa"/>
            <w:tcBorders>
              <w:left w:val="nil"/>
              <w:bottom w:val="single" w:sz="4" w:space="0" w:color="auto"/>
              <w:right w:val="single" w:sz="4" w:space="0" w:color="auto"/>
            </w:tcBorders>
            <w:shd w:val="clear" w:color="auto" w:fill="auto"/>
            <w:vAlign w:val="center"/>
          </w:tcPr>
          <w:p w14:paraId="58A71CB9"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1E05C019"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5DA73F38"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43133C3" w14:textId="77777777" w:rsidR="007A3395" w:rsidRPr="003347B0" w:rsidRDefault="007A3395" w:rsidP="007A3395">
            <w:pPr>
              <w:keepNext/>
              <w:keepLines/>
              <w:ind w:firstLine="0"/>
              <w:jc w:val="center"/>
              <w:rPr>
                <w:sz w:val="22"/>
                <w:szCs w:val="22"/>
                <w:lang w:val="en-US"/>
              </w:rPr>
            </w:pPr>
          </w:p>
        </w:tc>
      </w:tr>
      <w:tr w:rsidR="007A3395" w:rsidRPr="003347B0" w14:paraId="71B17200" w14:textId="77777777" w:rsidTr="007A3395">
        <w:trPr>
          <w:trHeight w:val="56"/>
          <w:jc w:val="center"/>
        </w:trPr>
        <w:tc>
          <w:tcPr>
            <w:tcW w:w="821" w:type="dxa"/>
            <w:vMerge w:val="restart"/>
            <w:tcBorders>
              <w:top w:val="nil"/>
              <w:left w:val="single" w:sz="4" w:space="0" w:color="auto"/>
              <w:bottom w:val="single" w:sz="4" w:space="0" w:color="auto"/>
              <w:right w:val="single" w:sz="4" w:space="0" w:color="auto"/>
            </w:tcBorders>
            <w:shd w:val="clear" w:color="auto" w:fill="auto"/>
            <w:vAlign w:val="center"/>
          </w:tcPr>
          <w:p w14:paraId="572EE2CF" w14:textId="13FF2DE2" w:rsidR="007A3395" w:rsidRPr="00655D49" w:rsidRDefault="007A3395" w:rsidP="007A3395">
            <w:pPr>
              <w:keepNext/>
              <w:keepLines/>
              <w:ind w:firstLine="0"/>
              <w:jc w:val="center"/>
              <w:rPr>
                <w:sz w:val="22"/>
                <w:szCs w:val="22"/>
              </w:rPr>
            </w:pPr>
            <w:r w:rsidRPr="00655D49">
              <w:rPr>
                <w:sz w:val="22"/>
                <w:szCs w:val="22"/>
              </w:rPr>
              <w:t>1.</w:t>
            </w:r>
            <w:r w:rsidR="00026841">
              <w:rPr>
                <w:sz w:val="22"/>
                <w:szCs w:val="22"/>
              </w:rPr>
              <w:t>1</w:t>
            </w:r>
          </w:p>
        </w:tc>
        <w:tc>
          <w:tcPr>
            <w:tcW w:w="3329" w:type="dxa"/>
            <w:vMerge w:val="restart"/>
            <w:tcBorders>
              <w:top w:val="nil"/>
              <w:left w:val="single" w:sz="4" w:space="0" w:color="auto"/>
              <w:bottom w:val="single" w:sz="4" w:space="0" w:color="auto"/>
              <w:right w:val="single" w:sz="4" w:space="0" w:color="auto"/>
            </w:tcBorders>
            <w:shd w:val="clear" w:color="auto" w:fill="auto"/>
            <w:vAlign w:val="center"/>
          </w:tcPr>
          <w:p w14:paraId="3CC00B8C" w14:textId="77777777" w:rsidR="007A3395" w:rsidRPr="00655D49" w:rsidRDefault="007A3395" w:rsidP="007A3395">
            <w:pPr>
              <w:keepNext/>
              <w:keepLines/>
              <w:ind w:firstLine="0"/>
              <w:jc w:val="left"/>
              <w:rPr>
                <w:sz w:val="22"/>
                <w:szCs w:val="22"/>
              </w:rPr>
            </w:pPr>
            <w:r w:rsidRPr="00655D49">
              <w:rPr>
                <w:sz w:val="22"/>
                <w:szCs w:val="22"/>
              </w:rPr>
              <w:t>Жилого назначения</w:t>
            </w:r>
          </w:p>
        </w:tc>
        <w:tc>
          <w:tcPr>
            <w:tcW w:w="1599" w:type="dxa"/>
            <w:tcBorders>
              <w:top w:val="nil"/>
              <w:left w:val="nil"/>
              <w:bottom w:val="single" w:sz="4" w:space="0" w:color="auto"/>
              <w:right w:val="single" w:sz="4" w:space="0" w:color="auto"/>
            </w:tcBorders>
            <w:shd w:val="clear" w:color="auto" w:fill="auto"/>
            <w:vAlign w:val="center"/>
          </w:tcPr>
          <w:p w14:paraId="2E87C65D" w14:textId="77777777" w:rsidR="007A3395" w:rsidRPr="00655D49" w:rsidRDefault="007A3395" w:rsidP="007A3395">
            <w:pPr>
              <w:keepNext/>
              <w:keepLines/>
              <w:ind w:firstLine="0"/>
              <w:jc w:val="center"/>
              <w:rPr>
                <w:sz w:val="22"/>
                <w:szCs w:val="22"/>
              </w:rPr>
            </w:pPr>
            <w:r w:rsidRPr="00655D49">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29D1A2B9" w14:textId="760515D7" w:rsidR="007A3395" w:rsidRPr="00655D49" w:rsidRDefault="0086702D" w:rsidP="007A3395">
            <w:pPr>
              <w:keepNext/>
              <w:keepLines/>
              <w:ind w:firstLine="0"/>
              <w:jc w:val="center"/>
              <w:rPr>
                <w:sz w:val="22"/>
                <w:szCs w:val="22"/>
              </w:rPr>
            </w:pPr>
            <w:r>
              <w:rPr>
                <w:sz w:val="22"/>
                <w:szCs w:val="22"/>
              </w:rPr>
              <w:t>1814,64</w:t>
            </w:r>
          </w:p>
        </w:tc>
        <w:tc>
          <w:tcPr>
            <w:tcW w:w="1314" w:type="dxa"/>
            <w:tcBorders>
              <w:top w:val="nil"/>
              <w:left w:val="nil"/>
              <w:bottom w:val="single" w:sz="4" w:space="0" w:color="auto"/>
              <w:right w:val="single" w:sz="4" w:space="0" w:color="auto"/>
            </w:tcBorders>
            <w:shd w:val="clear" w:color="auto" w:fill="auto"/>
            <w:vAlign w:val="bottom"/>
          </w:tcPr>
          <w:p w14:paraId="6A5C4AE0" w14:textId="13D0EC2D" w:rsidR="007A3395" w:rsidRPr="00655D49" w:rsidRDefault="007A3395" w:rsidP="007A3395">
            <w:pPr>
              <w:keepNext/>
              <w:keepLines/>
              <w:ind w:firstLine="0"/>
              <w:jc w:val="center"/>
              <w:rPr>
                <w:sz w:val="22"/>
                <w:szCs w:val="22"/>
                <w:lang w:val="en-US"/>
              </w:rPr>
            </w:pPr>
          </w:p>
        </w:tc>
      </w:tr>
      <w:tr w:rsidR="007A3395" w:rsidRPr="003347B0" w14:paraId="5DE0A5D3" w14:textId="77777777" w:rsidTr="007A3395">
        <w:trPr>
          <w:trHeight w:val="56"/>
          <w:jc w:val="center"/>
        </w:trPr>
        <w:tc>
          <w:tcPr>
            <w:tcW w:w="821" w:type="dxa"/>
            <w:vMerge/>
            <w:tcBorders>
              <w:top w:val="nil"/>
              <w:left w:val="single" w:sz="4" w:space="0" w:color="auto"/>
              <w:bottom w:val="single" w:sz="4" w:space="0" w:color="auto"/>
              <w:right w:val="single" w:sz="4" w:space="0" w:color="auto"/>
            </w:tcBorders>
            <w:vAlign w:val="center"/>
          </w:tcPr>
          <w:p w14:paraId="3F6F6927" w14:textId="77777777" w:rsidR="007A3395" w:rsidRPr="00655D49" w:rsidRDefault="007A3395" w:rsidP="007A3395">
            <w:pPr>
              <w:keepNext/>
              <w:keepLines/>
              <w:ind w:firstLine="0"/>
              <w:jc w:val="center"/>
              <w:rPr>
                <w:sz w:val="22"/>
                <w:szCs w:val="22"/>
              </w:rPr>
            </w:pPr>
          </w:p>
        </w:tc>
        <w:tc>
          <w:tcPr>
            <w:tcW w:w="3329" w:type="dxa"/>
            <w:vMerge/>
            <w:tcBorders>
              <w:top w:val="nil"/>
              <w:left w:val="single" w:sz="4" w:space="0" w:color="auto"/>
              <w:bottom w:val="single" w:sz="4" w:space="0" w:color="auto"/>
              <w:right w:val="single" w:sz="4" w:space="0" w:color="auto"/>
            </w:tcBorders>
            <w:vAlign w:val="center"/>
          </w:tcPr>
          <w:p w14:paraId="3021E073" w14:textId="77777777" w:rsidR="007A3395" w:rsidRPr="00655D49"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EAC691B" w14:textId="77777777" w:rsidR="007A3395" w:rsidRPr="00655D49" w:rsidRDefault="007A3395" w:rsidP="007A3395">
            <w:pPr>
              <w:keepNext/>
              <w:keepLines/>
              <w:ind w:firstLine="0"/>
              <w:jc w:val="center"/>
              <w:rPr>
                <w:sz w:val="22"/>
                <w:szCs w:val="22"/>
              </w:rPr>
            </w:pPr>
            <w:r w:rsidRPr="00655D49">
              <w:rPr>
                <w:sz w:val="22"/>
                <w:szCs w:val="22"/>
              </w:rPr>
              <w:t>%</w:t>
            </w:r>
          </w:p>
        </w:tc>
        <w:tc>
          <w:tcPr>
            <w:tcW w:w="1533" w:type="dxa"/>
            <w:tcBorders>
              <w:top w:val="nil"/>
              <w:left w:val="nil"/>
              <w:bottom w:val="single" w:sz="4" w:space="0" w:color="auto"/>
              <w:right w:val="single" w:sz="4" w:space="0" w:color="auto"/>
            </w:tcBorders>
            <w:shd w:val="clear" w:color="auto" w:fill="auto"/>
            <w:noWrap/>
            <w:vAlign w:val="bottom"/>
          </w:tcPr>
          <w:p w14:paraId="5748F5AB" w14:textId="1695003A" w:rsidR="000C3868" w:rsidRPr="00655D49" w:rsidRDefault="000C3868" w:rsidP="000C3868">
            <w:pPr>
              <w:keepNext/>
              <w:keepLines/>
              <w:ind w:firstLine="0"/>
              <w:jc w:val="center"/>
              <w:rPr>
                <w:sz w:val="22"/>
                <w:szCs w:val="22"/>
              </w:rPr>
            </w:pPr>
            <w:r>
              <w:rPr>
                <w:sz w:val="22"/>
                <w:szCs w:val="22"/>
              </w:rPr>
              <w:t>5,13</w:t>
            </w:r>
          </w:p>
        </w:tc>
        <w:tc>
          <w:tcPr>
            <w:tcW w:w="1314" w:type="dxa"/>
            <w:tcBorders>
              <w:top w:val="nil"/>
              <w:left w:val="nil"/>
              <w:bottom w:val="single" w:sz="4" w:space="0" w:color="auto"/>
              <w:right w:val="single" w:sz="4" w:space="0" w:color="auto"/>
            </w:tcBorders>
            <w:shd w:val="clear" w:color="auto" w:fill="auto"/>
            <w:vAlign w:val="bottom"/>
          </w:tcPr>
          <w:p w14:paraId="25057831" w14:textId="510145A6" w:rsidR="007A3395" w:rsidRPr="00655D49" w:rsidRDefault="007A3395" w:rsidP="007A3395">
            <w:pPr>
              <w:keepNext/>
              <w:keepLines/>
              <w:ind w:firstLine="0"/>
              <w:jc w:val="center"/>
              <w:rPr>
                <w:sz w:val="22"/>
                <w:szCs w:val="22"/>
              </w:rPr>
            </w:pPr>
          </w:p>
        </w:tc>
      </w:tr>
      <w:tr w:rsidR="007A3395" w:rsidRPr="003347B0" w14:paraId="1C114670" w14:textId="77777777" w:rsidTr="007A3395">
        <w:trPr>
          <w:trHeight w:val="56"/>
          <w:jc w:val="center"/>
        </w:trPr>
        <w:tc>
          <w:tcPr>
            <w:tcW w:w="821" w:type="dxa"/>
            <w:tcBorders>
              <w:top w:val="nil"/>
              <w:left w:val="single" w:sz="4" w:space="0" w:color="auto"/>
              <w:bottom w:val="single" w:sz="4" w:space="0" w:color="auto"/>
              <w:right w:val="single" w:sz="4" w:space="0" w:color="auto"/>
            </w:tcBorders>
            <w:vAlign w:val="center"/>
          </w:tcPr>
          <w:p w14:paraId="0E466812" w14:textId="77777777" w:rsidR="007A3395" w:rsidRPr="00655D49" w:rsidRDefault="007A3395" w:rsidP="007A3395">
            <w:pPr>
              <w:keepNext/>
              <w:keepLines/>
              <w:ind w:firstLine="0"/>
              <w:jc w:val="center"/>
              <w:rPr>
                <w:sz w:val="22"/>
                <w:szCs w:val="22"/>
              </w:rPr>
            </w:pPr>
          </w:p>
        </w:tc>
        <w:tc>
          <w:tcPr>
            <w:tcW w:w="3329" w:type="dxa"/>
            <w:tcBorders>
              <w:top w:val="nil"/>
              <w:left w:val="single" w:sz="4" w:space="0" w:color="auto"/>
              <w:bottom w:val="single" w:sz="4" w:space="0" w:color="auto"/>
              <w:right w:val="single" w:sz="4" w:space="0" w:color="auto"/>
            </w:tcBorders>
            <w:vAlign w:val="center"/>
          </w:tcPr>
          <w:p w14:paraId="3E133AE7" w14:textId="77777777" w:rsidR="007A3395" w:rsidRPr="00655D49" w:rsidRDefault="007A3395" w:rsidP="007A3395">
            <w:pPr>
              <w:keepNext/>
              <w:keepLines/>
              <w:ind w:firstLine="0"/>
              <w:jc w:val="left"/>
              <w:rPr>
                <w:sz w:val="22"/>
                <w:szCs w:val="22"/>
              </w:rPr>
            </w:pPr>
            <w:r w:rsidRPr="00655D49">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bottom"/>
          </w:tcPr>
          <w:p w14:paraId="02C78AE3" w14:textId="77777777" w:rsidR="007A3395" w:rsidRPr="00655D49" w:rsidRDefault="007A3395" w:rsidP="007A339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noWrap/>
            <w:vAlign w:val="bottom"/>
          </w:tcPr>
          <w:p w14:paraId="3C27C736" w14:textId="77777777" w:rsidR="007A3395" w:rsidRPr="00655D49" w:rsidRDefault="007A3395" w:rsidP="007A339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5D12248E" w14:textId="77777777" w:rsidR="007A3395" w:rsidRPr="00655D49" w:rsidRDefault="007A3395" w:rsidP="007A3395">
            <w:pPr>
              <w:keepNext/>
              <w:keepLines/>
              <w:ind w:firstLine="0"/>
              <w:jc w:val="center"/>
              <w:rPr>
                <w:sz w:val="22"/>
                <w:szCs w:val="22"/>
                <w:lang w:val="en-US"/>
              </w:rPr>
            </w:pPr>
          </w:p>
        </w:tc>
      </w:tr>
      <w:tr w:rsidR="007A3395" w:rsidRPr="003347B0" w14:paraId="25F13307"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DC7EAE9" w14:textId="77777777" w:rsidR="007A3395" w:rsidRPr="00655D49" w:rsidRDefault="007A3395" w:rsidP="007A339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598BDDA3" w14:textId="7A71E2F3" w:rsidR="007A3395" w:rsidRPr="00655D49" w:rsidRDefault="00FC29B3" w:rsidP="007A3395">
            <w:pPr>
              <w:keepNext/>
              <w:keepLines/>
              <w:ind w:firstLine="0"/>
              <w:jc w:val="left"/>
              <w:rPr>
                <w:sz w:val="22"/>
                <w:szCs w:val="22"/>
              </w:rPr>
            </w:pPr>
            <w:r w:rsidRPr="00655D49">
              <w:rPr>
                <w:sz w:val="22"/>
                <w:szCs w:val="22"/>
              </w:rPr>
              <w:t>Зона застройки многоэтажными жилыми домами (9 этажей и более)</w:t>
            </w:r>
          </w:p>
        </w:tc>
        <w:tc>
          <w:tcPr>
            <w:tcW w:w="1599" w:type="dxa"/>
            <w:tcBorders>
              <w:top w:val="nil"/>
              <w:left w:val="nil"/>
              <w:bottom w:val="single" w:sz="4" w:space="0" w:color="auto"/>
              <w:right w:val="single" w:sz="4" w:space="0" w:color="auto"/>
            </w:tcBorders>
            <w:shd w:val="clear" w:color="auto" w:fill="auto"/>
            <w:vAlign w:val="center"/>
          </w:tcPr>
          <w:p w14:paraId="65C28CC1" w14:textId="77777777" w:rsidR="007A3395" w:rsidRPr="00655D49" w:rsidRDefault="007A3395" w:rsidP="007A3395">
            <w:pPr>
              <w:keepNext/>
              <w:keepLines/>
              <w:ind w:firstLine="0"/>
              <w:jc w:val="center"/>
              <w:rPr>
                <w:sz w:val="22"/>
                <w:szCs w:val="22"/>
              </w:rPr>
            </w:pPr>
            <w:r w:rsidRPr="00655D49">
              <w:rPr>
                <w:sz w:val="22"/>
                <w:szCs w:val="22"/>
              </w:rPr>
              <w:t>га</w:t>
            </w:r>
          </w:p>
        </w:tc>
        <w:tc>
          <w:tcPr>
            <w:tcW w:w="1533" w:type="dxa"/>
            <w:tcBorders>
              <w:top w:val="nil"/>
              <w:left w:val="nil"/>
              <w:bottom w:val="single" w:sz="4" w:space="0" w:color="auto"/>
              <w:right w:val="single" w:sz="4" w:space="0" w:color="auto"/>
            </w:tcBorders>
            <w:shd w:val="clear" w:color="auto" w:fill="auto"/>
            <w:noWrap/>
            <w:vAlign w:val="bottom"/>
          </w:tcPr>
          <w:p w14:paraId="739EC072" w14:textId="6DB9A1F2" w:rsidR="007A3395" w:rsidRPr="00655D49" w:rsidRDefault="000C3868" w:rsidP="007A3395">
            <w:pPr>
              <w:keepNext/>
              <w:keepLines/>
              <w:ind w:firstLine="0"/>
              <w:jc w:val="center"/>
              <w:rPr>
                <w:sz w:val="22"/>
                <w:szCs w:val="22"/>
              </w:rPr>
            </w:pPr>
            <w:r>
              <w:rPr>
                <w:sz w:val="22"/>
                <w:szCs w:val="22"/>
              </w:rPr>
              <w:t>1190,87</w:t>
            </w:r>
          </w:p>
        </w:tc>
        <w:tc>
          <w:tcPr>
            <w:tcW w:w="1314" w:type="dxa"/>
            <w:tcBorders>
              <w:top w:val="nil"/>
              <w:left w:val="nil"/>
              <w:bottom w:val="single" w:sz="4" w:space="0" w:color="auto"/>
              <w:right w:val="single" w:sz="4" w:space="0" w:color="auto"/>
            </w:tcBorders>
            <w:shd w:val="clear" w:color="auto" w:fill="auto"/>
            <w:vAlign w:val="bottom"/>
          </w:tcPr>
          <w:p w14:paraId="2C49CAAE" w14:textId="459E933A" w:rsidR="007A3395" w:rsidRPr="00655D49" w:rsidRDefault="007A3395" w:rsidP="007A3395">
            <w:pPr>
              <w:keepNext/>
              <w:keepLines/>
              <w:ind w:firstLine="0"/>
              <w:jc w:val="center"/>
              <w:rPr>
                <w:sz w:val="22"/>
                <w:szCs w:val="22"/>
              </w:rPr>
            </w:pPr>
          </w:p>
        </w:tc>
      </w:tr>
      <w:tr w:rsidR="007A3395" w:rsidRPr="003347B0" w14:paraId="0E0E96C0"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313F67C3" w14:textId="77777777" w:rsidR="007A3395" w:rsidRPr="00655D49"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687C83F8" w14:textId="77777777" w:rsidR="007A3395" w:rsidRPr="00655D49"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0BDFC306" w14:textId="77777777" w:rsidR="007A3395" w:rsidRPr="00655D49" w:rsidRDefault="007A3395" w:rsidP="007A3395">
            <w:pPr>
              <w:keepNext/>
              <w:keepLines/>
              <w:ind w:firstLine="0"/>
              <w:jc w:val="center"/>
              <w:rPr>
                <w:sz w:val="22"/>
                <w:szCs w:val="22"/>
              </w:rPr>
            </w:pPr>
            <w:r w:rsidRPr="00655D49">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22496F4F" w14:textId="2B9FD40A" w:rsidR="007A3395" w:rsidRPr="00655D49" w:rsidRDefault="000C3868" w:rsidP="007A3395">
            <w:pPr>
              <w:keepNext/>
              <w:keepLines/>
              <w:ind w:firstLine="0"/>
              <w:jc w:val="center"/>
              <w:rPr>
                <w:sz w:val="22"/>
                <w:szCs w:val="22"/>
              </w:rPr>
            </w:pPr>
            <w:r>
              <w:rPr>
                <w:sz w:val="22"/>
                <w:szCs w:val="22"/>
              </w:rPr>
              <w:t>3,36</w:t>
            </w:r>
          </w:p>
        </w:tc>
        <w:tc>
          <w:tcPr>
            <w:tcW w:w="1314" w:type="dxa"/>
            <w:tcBorders>
              <w:top w:val="single" w:sz="4" w:space="0" w:color="auto"/>
              <w:left w:val="nil"/>
              <w:bottom w:val="single" w:sz="4" w:space="0" w:color="auto"/>
              <w:right w:val="single" w:sz="4" w:space="0" w:color="auto"/>
            </w:tcBorders>
            <w:shd w:val="clear" w:color="auto" w:fill="auto"/>
            <w:vAlign w:val="bottom"/>
          </w:tcPr>
          <w:p w14:paraId="763FF107" w14:textId="6F82E4F2" w:rsidR="007A3395" w:rsidRPr="00655D49" w:rsidRDefault="007A3395" w:rsidP="007A3395">
            <w:pPr>
              <w:keepNext/>
              <w:keepLines/>
              <w:ind w:firstLine="0"/>
              <w:jc w:val="center"/>
              <w:rPr>
                <w:sz w:val="22"/>
                <w:szCs w:val="22"/>
              </w:rPr>
            </w:pPr>
          </w:p>
        </w:tc>
      </w:tr>
      <w:tr w:rsidR="007A3395" w:rsidRPr="003347B0" w14:paraId="098E78B4"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60BA0B4E" w14:textId="77777777" w:rsidR="007A3395" w:rsidRPr="00655D49" w:rsidRDefault="007A3395" w:rsidP="007A3395">
            <w:pPr>
              <w:keepNext/>
              <w:keepLines/>
              <w:ind w:firstLine="0"/>
              <w:jc w:val="center"/>
              <w:rPr>
                <w:sz w:val="22"/>
                <w:szCs w:val="22"/>
              </w:rPr>
            </w:pPr>
          </w:p>
        </w:tc>
        <w:tc>
          <w:tcPr>
            <w:tcW w:w="3329" w:type="dxa"/>
            <w:vMerge w:val="restart"/>
            <w:tcBorders>
              <w:top w:val="single" w:sz="4" w:space="0" w:color="auto"/>
              <w:left w:val="single" w:sz="4" w:space="0" w:color="auto"/>
              <w:right w:val="single" w:sz="4" w:space="0" w:color="auto"/>
            </w:tcBorders>
            <w:vAlign w:val="center"/>
          </w:tcPr>
          <w:p w14:paraId="5C509B15" w14:textId="416D5CE9" w:rsidR="007A3395" w:rsidRPr="00655D49" w:rsidRDefault="00442D57" w:rsidP="007A3395">
            <w:pPr>
              <w:keepNext/>
              <w:keepLines/>
              <w:ind w:firstLine="0"/>
              <w:jc w:val="left"/>
              <w:rPr>
                <w:sz w:val="22"/>
                <w:szCs w:val="22"/>
              </w:rPr>
            </w:pPr>
            <w:r w:rsidRPr="00655D49">
              <w:rPr>
                <w:sz w:val="22"/>
                <w:szCs w:val="22"/>
              </w:rPr>
              <w:t>Зона застройки среднеэтажными жилыми домами (от 5 до 8 этажей, включая мансардный)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1B5A561D" w14:textId="77777777" w:rsidR="007A3395" w:rsidRPr="00655D49" w:rsidRDefault="007A3395" w:rsidP="007A3395">
            <w:pPr>
              <w:keepNext/>
              <w:keepLines/>
              <w:ind w:firstLine="0"/>
              <w:jc w:val="center"/>
              <w:rPr>
                <w:sz w:val="22"/>
                <w:szCs w:val="22"/>
              </w:rPr>
            </w:pPr>
            <w:r w:rsidRPr="00655D49">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73A65612" w14:textId="547448F4" w:rsidR="007A3395" w:rsidRPr="00655D49" w:rsidRDefault="000C3868" w:rsidP="007A3395">
            <w:pPr>
              <w:keepNext/>
              <w:keepLines/>
              <w:ind w:firstLine="0"/>
              <w:jc w:val="center"/>
              <w:rPr>
                <w:sz w:val="22"/>
                <w:szCs w:val="22"/>
              </w:rPr>
            </w:pPr>
            <w:r>
              <w:rPr>
                <w:sz w:val="22"/>
                <w:szCs w:val="22"/>
              </w:rPr>
              <w:t>200,89</w:t>
            </w:r>
          </w:p>
        </w:tc>
        <w:tc>
          <w:tcPr>
            <w:tcW w:w="1314" w:type="dxa"/>
            <w:tcBorders>
              <w:top w:val="single" w:sz="4" w:space="0" w:color="auto"/>
              <w:left w:val="nil"/>
              <w:bottom w:val="single" w:sz="4" w:space="0" w:color="auto"/>
              <w:right w:val="single" w:sz="4" w:space="0" w:color="auto"/>
            </w:tcBorders>
            <w:shd w:val="clear" w:color="auto" w:fill="auto"/>
            <w:vAlign w:val="bottom"/>
          </w:tcPr>
          <w:p w14:paraId="4F40F1F1" w14:textId="0B95FFB1" w:rsidR="007A3395" w:rsidRPr="00655D49" w:rsidRDefault="007A3395" w:rsidP="007A3395">
            <w:pPr>
              <w:keepNext/>
              <w:keepLines/>
              <w:ind w:firstLine="0"/>
              <w:jc w:val="center"/>
              <w:rPr>
                <w:sz w:val="22"/>
                <w:szCs w:val="22"/>
                <w:lang w:val="en-US"/>
              </w:rPr>
            </w:pPr>
          </w:p>
        </w:tc>
      </w:tr>
      <w:tr w:rsidR="007A3395" w:rsidRPr="003347B0" w14:paraId="5D9E1DEA" w14:textId="77777777" w:rsidTr="007A3395">
        <w:trPr>
          <w:trHeight w:val="107"/>
          <w:jc w:val="center"/>
        </w:trPr>
        <w:tc>
          <w:tcPr>
            <w:tcW w:w="821" w:type="dxa"/>
            <w:vMerge/>
            <w:tcBorders>
              <w:left w:val="single" w:sz="4" w:space="0" w:color="auto"/>
              <w:bottom w:val="single" w:sz="4" w:space="0" w:color="auto"/>
              <w:right w:val="single" w:sz="4" w:space="0" w:color="auto"/>
            </w:tcBorders>
            <w:vAlign w:val="center"/>
          </w:tcPr>
          <w:p w14:paraId="39B9562D" w14:textId="77777777" w:rsidR="007A3395" w:rsidRPr="00655D49"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162BCC73" w14:textId="77777777" w:rsidR="007A3395" w:rsidRPr="00655D49"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94F11EC" w14:textId="77777777" w:rsidR="007A3395" w:rsidRPr="00655D49" w:rsidRDefault="007A3395" w:rsidP="007A3395">
            <w:pPr>
              <w:keepNext/>
              <w:keepLines/>
              <w:ind w:firstLine="0"/>
              <w:jc w:val="center"/>
              <w:rPr>
                <w:sz w:val="22"/>
                <w:szCs w:val="22"/>
              </w:rPr>
            </w:pPr>
            <w:r w:rsidRPr="00655D49">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596F62C6" w14:textId="6C128400" w:rsidR="00442D57" w:rsidRPr="00655D49" w:rsidRDefault="000C3868" w:rsidP="00442D57">
            <w:pPr>
              <w:keepNext/>
              <w:keepLines/>
              <w:ind w:firstLine="0"/>
              <w:jc w:val="center"/>
              <w:rPr>
                <w:sz w:val="22"/>
                <w:szCs w:val="22"/>
              </w:rPr>
            </w:pPr>
            <w:r>
              <w:rPr>
                <w:sz w:val="22"/>
                <w:szCs w:val="22"/>
              </w:rPr>
              <w:t>0,57</w:t>
            </w:r>
          </w:p>
        </w:tc>
        <w:tc>
          <w:tcPr>
            <w:tcW w:w="1314" w:type="dxa"/>
            <w:tcBorders>
              <w:top w:val="single" w:sz="4" w:space="0" w:color="auto"/>
              <w:left w:val="nil"/>
              <w:bottom w:val="single" w:sz="4" w:space="0" w:color="auto"/>
              <w:right w:val="single" w:sz="4" w:space="0" w:color="auto"/>
            </w:tcBorders>
            <w:shd w:val="clear" w:color="auto" w:fill="auto"/>
            <w:vAlign w:val="bottom"/>
          </w:tcPr>
          <w:p w14:paraId="212D302E" w14:textId="147EF2CF" w:rsidR="007A3395" w:rsidRPr="00655D49" w:rsidRDefault="007A3395" w:rsidP="007A3395">
            <w:pPr>
              <w:keepNext/>
              <w:keepLines/>
              <w:ind w:firstLine="0"/>
              <w:jc w:val="center"/>
              <w:rPr>
                <w:sz w:val="22"/>
                <w:szCs w:val="22"/>
              </w:rPr>
            </w:pPr>
          </w:p>
        </w:tc>
      </w:tr>
      <w:tr w:rsidR="007A3395" w:rsidRPr="003347B0" w14:paraId="01E75583"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15EE859C" w14:textId="77777777" w:rsidR="007A3395" w:rsidRPr="00655D49" w:rsidRDefault="007A3395" w:rsidP="007A3395">
            <w:pPr>
              <w:keepNext/>
              <w:keepLines/>
              <w:ind w:firstLine="0"/>
              <w:jc w:val="center"/>
              <w:rPr>
                <w:sz w:val="22"/>
                <w:szCs w:val="22"/>
              </w:rPr>
            </w:pPr>
          </w:p>
        </w:tc>
        <w:tc>
          <w:tcPr>
            <w:tcW w:w="3329" w:type="dxa"/>
            <w:vMerge w:val="restart"/>
            <w:tcBorders>
              <w:top w:val="single" w:sz="4" w:space="0" w:color="auto"/>
              <w:left w:val="single" w:sz="4" w:space="0" w:color="auto"/>
              <w:right w:val="single" w:sz="4" w:space="0" w:color="auto"/>
            </w:tcBorders>
            <w:vAlign w:val="center"/>
          </w:tcPr>
          <w:p w14:paraId="7A885EDA" w14:textId="7B5C4B70" w:rsidR="007A3395" w:rsidRPr="00655D49" w:rsidRDefault="00442D57" w:rsidP="007A3395">
            <w:pPr>
              <w:keepNext/>
              <w:keepLines/>
              <w:ind w:firstLine="0"/>
              <w:jc w:val="left"/>
              <w:rPr>
                <w:sz w:val="22"/>
                <w:szCs w:val="22"/>
              </w:rPr>
            </w:pPr>
            <w:r w:rsidRPr="00655D49">
              <w:rPr>
                <w:sz w:val="22"/>
                <w:szCs w:val="22"/>
              </w:rPr>
              <w:t>Зона застройки малоэтажными жилыми домами (до 4 этажей, включая мансардный)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5CABBF57" w14:textId="77777777" w:rsidR="007A3395" w:rsidRPr="00655D49" w:rsidRDefault="007A3395" w:rsidP="007A3395">
            <w:pPr>
              <w:keepNext/>
              <w:keepLines/>
              <w:ind w:firstLine="0"/>
              <w:jc w:val="center"/>
              <w:rPr>
                <w:sz w:val="22"/>
                <w:szCs w:val="22"/>
              </w:rPr>
            </w:pPr>
            <w:r w:rsidRPr="00655D49">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43D8470B" w14:textId="3BBCC59F" w:rsidR="007A3395" w:rsidRPr="00655D49" w:rsidRDefault="000C3868" w:rsidP="007A3395">
            <w:pPr>
              <w:keepNext/>
              <w:keepLines/>
              <w:ind w:firstLine="0"/>
              <w:jc w:val="center"/>
              <w:rPr>
                <w:sz w:val="22"/>
                <w:szCs w:val="22"/>
              </w:rPr>
            </w:pPr>
            <w:r>
              <w:rPr>
                <w:sz w:val="22"/>
                <w:szCs w:val="22"/>
              </w:rPr>
              <w:t>109,67</w:t>
            </w:r>
          </w:p>
        </w:tc>
        <w:tc>
          <w:tcPr>
            <w:tcW w:w="1314" w:type="dxa"/>
            <w:tcBorders>
              <w:top w:val="single" w:sz="4" w:space="0" w:color="auto"/>
              <w:left w:val="nil"/>
              <w:bottom w:val="single" w:sz="4" w:space="0" w:color="auto"/>
              <w:right w:val="single" w:sz="4" w:space="0" w:color="auto"/>
            </w:tcBorders>
            <w:shd w:val="clear" w:color="auto" w:fill="auto"/>
            <w:vAlign w:val="bottom"/>
          </w:tcPr>
          <w:p w14:paraId="5B2A540D" w14:textId="6535A9F1" w:rsidR="007A3395" w:rsidRPr="00655D49" w:rsidRDefault="007A3395" w:rsidP="007A3395">
            <w:pPr>
              <w:keepNext/>
              <w:keepLines/>
              <w:ind w:firstLine="0"/>
              <w:jc w:val="center"/>
              <w:rPr>
                <w:sz w:val="22"/>
                <w:szCs w:val="22"/>
              </w:rPr>
            </w:pPr>
          </w:p>
        </w:tc>
      </w:tr>
      <w:tr w:rsidR="007A3395" w:rsidRPr="003347B0" w14:paraId="05D308A5"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22C82D73" w14:textId="77777777" w:rsidR="007A3395" w:rsidRPr="00655D49"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4846AB8" w14:textId="77777777" w:rsidR="007A3395" w:rsidRPr="00655D49"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6FF12CD" w14:textId="77777777" w:rsidR="007A3395" w:rsidRPr="00655D49" w:rsidRDefault="007A3395" w:rsidP="007A3395">
            <w:pPr>
              <w:keepNext/>
              <w:keepLines/>
              <w:ind w:firstLine="0"/>
              <w:jc w:val="center"/>
              <w:rPr>
                <w:sz w:val="22"/>
                <w:szCs w:val="22"/>
              </w:rPr>
            </w:pPr>
            <w:r w:rsidRPr="00655D49">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528102FC" w14:textId="75CF3F2E" w:rsidR="007A3395" w:rsidRPr="00655D49" w:rsidRDefault="000C3868" w:rsidP="007A3395">
            <w:pPr>
              <w:keepNext/>
              <w:keepLines/>
              <w:ind w:firstLine="0"/>
              <w:jc w:val="center"/>
              <w:rPr>
                <w:sz w:val="22"/>
                <w:szCs w:val="22"/>
                <w:lang w:val="en-US"/>
              </w:rPr>
            </w:pPr>
            <w:r>
              <w:rPr>
                <w:sz w:val="22"/>
                <w:szCs w:val="22"/>
              </w:rPr>
              <w:t>0,31</w:t>
            </w:r>
          </w:p>
        </w:tc>
        <w:tc>
          <w:tcPr>
            <w:tcW w:w="1314" w:type="dxa"/>
            <w:tcBorders>
              <w:top w:val="single" w:sz="4" w:space="0" w:color="auto"/>
              <w:left w:val="nil"/>
              <w:bottom w:val="single" w:sz="4" w:space="0" w:color="auto"/>
              <w:right w:val="single" w:sz="4" w:space="0" w:color="auto"/>
            </w:tcBorders>
            <w:shd w:val="clear" w:color="auto" w:fill="auto"/>
            <w:vAlign w:val="bottom"/>
          </w:tcPr>
          <w:p w14:paraId="3A5C6672" w14:textId="56C56BF9" w:rsidR="007A3395" w:rsidRPr="00655D49" w:rsidRDefault="007A3395" w:rsidP="007A3395">
            <w:pPr>
              <w:keepNext/>
              <w:keepLines/>
              <w:ind w:firstLine="0"/>
              <w:jc w:val="center"/>
              <w:rPr>
                <w:sz w:val="22"/>
                <w:szCs w:val="22"/>
              </w:rPr>
            </w:pPr>
          </w:p>
        </w:tc>
      </w:tr>
      <w:tr w:rsidR="007A3395" w:rsidRPr="003347B0" w14:paraId="1E49AB13" w14:textId="77777777" w:rsidTr="007A3395">
        <w:trPr>
          <w:trHeight w:val="107"/>
          <w:jc w:val="center"/>
        </w:trPr>
        <w:tc>
          <w:tcPr>
            <w:tcW w:w="821" w:type="dxa"/>
            <w:vMerge w:val="restart"/>
            <w:tcBorders>
              <w:left w:val="single" w:sz="4" w:space="0" w:color="auto"/>
              <w:right w:val="single" w:sz="4" w:space="0" w:color="auto"/>
            </w:tcBorders>
            <w:vAlign w:val="center"/>
          </w:tcPr>
          <w:p w14:paraId="0BFF64A2" w14:textId="77777777" w:rsidR="007A3395" w:rsidRPr="00442D57" w:rsidRDefault="007A3395" w:rsidP="007A3395">
            <w:pPr>
              <w:keepNext/>
              <w:keepLines/>
              <w:ind w:firstLine="0"/>
              <w:jc w:val="center"/>
              <w:rPr>
                <w:sz w:val="22"/>
                <w:szCs w:val="22"/>
                <w:highlight w:val="yellow"/>
              </w:rPr>
            </w:pPr>
          </w:p>
        </w:tc>
        <w:tc>
          <w:tcPr>
            <w:tcW w:w="3329" w:type="dxa"/>
            <w:vMerge w:val="restart"/>
            <w:tcBorders>
              <w:left w:val="single" w:sz="4" w:space="0" w:color="auto"/>
              <w:right w:val="single" w:sz="4" w:space="0" w:color="auto"/>
            </w:tcBorders>
            <w:vAlign w:val="center"/>
          </w:tcPr>
          <w:p w14:paraId="5FC4414A" w14:textId="5E16A0ED" w:rsidR="007A3395" w:rsidRPr="000C3868" w:rsidRDefault="00442D57" w:rsidP="007A3395">
            <w:pPr>
              <w:keepNext/>
              <w:keepLines/>
              <w:ind w:firstLine="0"/>
              <w:jc w:val="left"/>
              <w:rPr>
                <w:sz w:val="22"/>
                <w:szCs w:val="22"/>
              </w:rPr>
            </w:pPr>
            <w:r w:rsidRPr="000C3868">
              <w:rPr>
                <w:sz w:val="22"/>
                <w:szCs w:val="22"/>
              </w:rPr>
              <w:t>Зона застройки индивидуальными жилыми домами</w:t>
            </w:r>
          </w:p>
        </w:tc>
        <w:tc>
          <w:tcPr>
            <w:tcW w:w="1599" w:type="dxa"/>
            <w:tcBorders>
              <w:top w:val="nil"/>
              <w:left w:val="nil"/>
              <w:bottom w:val="single" w:sz="4" w:space="0" w:color="auto"/>
              <w:right w:val="single" w:sz="4" w:space="0" w:color="auto"/>
            </w:tcBorders>
            <w:shd w:val="clear" w:color="auto" w:fill="auto"/>
            <w:vAlign w:val="center"/>
          </w:tcPr>
          <w:p w14:paraId="070994B2" w14:textId="77777777" w:rsidR="007A3395" w:rsidRPr="000C3868" w:rsidRDefault="007A3395" w:rsidP="007A3395">
            <w:pPr>
              <w:keepNext/>
              <w:keepLines/>
              <w:ind w:firstLine="0"/>
              <w:jc w:val="center"/>
              <w:rPr>
                <w:sz w:val="22"/>
                <w:szCs w:val="22"/>
              </w:rPr>
            </w:pPr>
            <w:r w:rsidRPr="000C3868">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59A17DB" w14:textId="0179AD76" w:rsidR="007A3395" w:rsidRPr="000C3868" w:rsidRDefault="000C3868" w:rsidP="007A3395">
            <w:pPr>
              <w:keepNext/>
              <w:keepLines/>
              <w:ind w:firstLine="0"/>
              <w:jc w:val="center"/>
              <w:rPr>
                <w:sz w:val="22"/>
                <w:szCs w:val="22"/>
              </w:rPr>
            </w:pPr>
            <w:r w:rsidRPr="000C3868">
              <w:rPr>
                <w:sz w:val="22"/>
                <w:szCs w:val="22"/>
              </w:rPr>
              <w:t>313,21</w:t>
            </w:r>
          </w:p>
        </w:tc>
        <w:tc>
          <w:tcPr>
            <w:tcW w:w="1314" w:type="dxa"/>
            <w:tcBorders>
              <w:top w:val="single" w:sz="4" w:space="0" w:color="auto"/>
              <w:left w:val="nil"/>
              <w:bottom w:val="single" w:sz="4" w:space="0" w:color="auto"/>
              <w:right w:val="single" w:sz="4" w:space="0" w:color="auto"/>
            </w:tcBorders>
            <w:shd w:val="clear" w:color="auto" w:fill="auto"/>
            <w:vAlign w:val="bottom"/>
          </w:tcPr>
          <w:p w14:paraId="5391DFF5" w14:textId="6ECC1F19" w:rsidR="007A3395" w:rsidRPr="00836785" w:rsidRDefault="007A3395" w:rsidP="007A3395">
            <w:pPr>
              <w:keepNext/>
              <w:keepLines/>
              <w:ind w:firstLine="0"/>
              <w:jc w:val="center"/>
              <w:rPr>
                <w:sz w:val="22"/>
                <w:szCs w:val="22"/>
              </w:rPr>
            </w:pPr>
          </w:p>
        </w:tc>
      </w:tr>
      <w:tr w:rsidR="007A3395" w:rsidRPr="003347B0" w14:paraId="40077C01"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0B34AF0E" w14:textId="77777777" w:rsidR="007A3395" w:rsidRPr="00442D57" w:rsidRDefault="007A3395" w:rsidP="007A3395">
            <w:pPr>
              <w:keepNext/>
              <w:keepLines/>
              <w:ind w:firstLine="0"/>
              <w:jc w:val="center"/>
              <w:rPr>
                <w:sz w:val="22"/>
                <w:szCs w:val="22"/>
                <w:highlight w:val="yellow"/>
              </w:rPr>
            </w:pPr>
          </w:p>
        </w:tc>
        <w:tc>
          <w:tcPr>
            <w:tcW w:w="3329" w:type="dxa"/>
            <w:vMerge/>
            <w:tcBorders>
              <w:left w:val="single" w:sz="4" w:space="0" w:color="auto"/>
              <w:bottom w:val="single" w:sz="4" w:space="0" w:color="auto"/>
              <w:right w:val="single" w:sz="4" w:space="0" w:color="auto"/>
            </w:tcBorders>
            <w:vAlign w:val="center"/>
          </w:tcPr>
          <w:p w14:paraId="7F2C5392" w14:textId="77777777" w:rsidR="007A3395" w:rsidRPr="000C3868"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628EFDAD" w14:textId="77777777" w:rsidR="007A3395" w:rsidRPr="000C3868" w:rsidRDefault="007A3395" w:rsidP="007A3395">
            <w:pPr>
              <w:keepNext/>
              <w:keepLines/>
              <w:ind w:firstLine="0"/>
              <w:jc w:val="center"/>
              <w:rPr>
                <w:sz w:val="22"/>
                <w:szCs w:val="22"/>
              </w:rPr>
            </w:pPr>
            <w:r w:rsidRPr="000C3868">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22A6B695" w14:textId="3DDEA70E" w:rsidR="007A3395" w:rsidRPr="000C3868" w:rsidRDefault="000C3868" w:rsidP="007A3395">
            <w:pPr>
              <w:keepNext/>
              <w:keepLines/>
              <w:ind w:firstLine="0"/>
              <w:jc w:val="center"/>
              <w:rPr>
                <w:sz w:val="22"/>
                <w:szCs w:val="22"/>
              </w:rPr>
            </w:pPr>
            <w:r w:rsidRPr="000C3868">
              <w:rPr>
                <w:sz w:val="22"/>
                <w:szCs w:val="22"/>
              </w:rPr>
              <w:t>0,88</w:t>
            </w:r>
          </w:p>
        </w:tc>
        <w:tc>
          <w:tcPr>
            <w:tcW w:w="1314" w:type="dxa"/>
            <w:tcBorders>
              <w:top w:val="single" w:sz="4" w:space="0" w:color="auto"/>
              <w:left w:val="nil"/>
              <w:bottom w:val="single" w:sz="4" w:space="0" w:color="auto"/>
              <w:right w:val="single" w:sz="4" w:space="0" w:color="auto"/>
            </w:tcBorders>
            <w:shd w:val="clear" w:color="auto" w:fill="auto"/>
            <w:vAlign w:val="bottom"/>
          </w:tcPr>
          <w:p w14:paraId="70B738B5" w14:textId="27D1F4A6" w:rsidR="007A3395" w:rsidRPr="00836785" w:rsidRDefault="007A3395" w:rsidP="007A3395">
            <w:pPr>
              <w:keepNext/>
              <w:keepLines/>
              <w:ind w:firstLine="0"/>
              <w:jc w:val="center"/>
              <w:rPr>
                <w:sz w:val="22"/>
                <w:szCs w:val="22"/>
              </w:rPr>
            </w:pPr>
          </w:p>
        </w:tc>
      </w:tr>
      <w:tr w:rsidR="007A3395" w:rsidRPr="003347B0" w14:paraId="4B149A6B"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7A2CFCC4" w14:textId="11298A4B" w:rsidR="007A3395" w:rsidRPr="003347B0" w:rsidRDefault="007A3395" w:rsidP="007A3395">
            <w:pPr>
              <w:keepNext/>
              <w:keepLines/>
              <w:ind w:firstLine="0"/>
              <w:jc w:val="center"/>
              <w:rPr>
                <w:sz w:val="22"/>
                <w:szCs w:val="22"/>
              </w:rPr>
            </w:pPr>
            <w:r w:rsidRPr="003347B0">
              <w:rPr>
                <w:sz w:val="22"/>
                <w:szCs w:val="22"/>
              </w:rPr>
              <w:t>1.2</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2AE9D335" w14:textId="77777777" w:rsidR="007A3395" w:rsidRPr="00026841" w:rsidRDefault="007A3395" w:rsidP="007A3395">
            <w:pPr>
              <w:keepNext/>
              <w:keepLines/>
              <w:ind w:firstLine="0"/>
              <w:jc w:val="left"/>
              <w:rPr>
                <w:sz w:val="22"/>
                <w:szCs w:val="22"/>
              </w:rPr>
            </w:pPr>
            <w:r w:rsidRPr="00026841">
              <w:rPr>
                <w:sz w:val="22"/>
                <w:szCs w:val="22"/>
              </w:rPr>
              <w:t>Общественно-делового назначения</w:t>
            </w:r>
          </w:p>
        </w:tc>
        <w:tc>
          <w:tcPr>
            <w:tcW w:w="1599" w:type="dxa"/>
            <w:tcBorders>
              <w:top w:val="nil"/>
              <w:left w:val="nil"/>
              <w:bottom w:val="single" w:sz="4" w:space="0" w:color="auto"/>
              <w:right w:val="single" w:sz="4" w:space="0" w:color="auto"/>
            </w:tcBorders>
            <w:shd w:val="clear" w:color="auto" w:fill="auto"/>
            <w:vAlign w:val="center"/>
          </w:tcPr>
          <w:p w14:paraId="67585039" w14:textId="77777777" w:rsidR="007A3395" w:rsidRPr="00026841" w:rsidRDefault="007A3395" w:rsidP="007A339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420A8ED9" w14:textId="396E715A" w:rsidR="007A3395" w:rsidRPr="000C3868" w:rsidRDefault="000C3868" w:rsidP="007A3395">
            <w:pPr>
              <w:keepNext/>
              <w:keepLines/>
              <w:ind w:firstLine="0"/>
              <w:jc w:val="center"/>
              <w:rPr>
                <w:sz w:val="22"/>
                <w:szCs w:val="22"/>
              </w:rPr>
            </w:pPr>
            <w:r>
              <w:rPr>
                <w:sz w:val="22"/>
                <w:szCs w:val="22"/>
              </w:rPr>
              <w:t>1695,29</w:t>
            </w:r>
          </w:p>
        </w:tc>
        <w:tc>
          <w:tcPr>
            <w:tcW w:w="1314" w:type="dxa"/>
            <w:tcBorders>
              <w:top w:val="nil"/>
              <w:left w:val="nil"/>
              <w:bottom w:val="single" w:sz="4" w:space="0" w:color="auto"/>
              <w:right w:val="single" w:sz="4" w:space="0" w:color="auto"/>
            </w:tcBorders>
            <w:shd w:val="clear" w:color="auto" w:fill="auto"/>
            <w:vAlign w:val="bottom"/>
          </w:tcPr>
          <w:p w14:paraId="2A16E324" w14:textId="3CA353CE" w:rsidR="007A3395" w:rsidRPr="00026841" w:rsidRDefault="007A3395" w:rsidP="007A3395">
            <w:pPr>
              <w:keepNext/>
              <w:keepLines/>
              <w:ind w:firstLine="0"/>
              <w:jc w:val="center"/>
              <w:rPr>
                <w:sz w:val="22"/>
                <w:szCs w:val="22"/>
              </w:rPr>
            </w:pPr>
          </w:p>
        </w:tc>
      </w:tr>
      <w:tr w:rsidR="007A3395" w:rsidRPr="003347B0" w14:paraId="2F97E3FE"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7074D981" w14:textId="77777777" w:rsidR="007A3395" w:rsidRPr="003347B0" w:rsidRDefault="007A3395" w:rsidP="007A3395">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4DC91383" w14:textId="77777777" w:rsidR="007A3395" w:rsidRPr="00026841"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5FE66ED" w14:textId="77777777" w:rsidR="007A3395" w:rsidRPr="00026841" w:rsidRDefault="007A3395" w:rsidP="007A3395">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7BBF5FDF" w14:textId="466FBD41" w:rsidR="007A3395" w:rsidRPr="00026841" w:rsidRDefault="000C3868" w:rsidP="007A3395">
            <w:pPr>
              <w:keepNext/>
              <w:keepLines/>
              <w:ind w:firstLine="0"/>
              <w:jc w:val="center"/>
              <w:rPr>
                <w:sz w:val="22"/>
                <w:szCs w:val="22"/>
              </w:rPr>
            </w:pPr>
            <w:r>
              <w:rPr>
                <w:sz w:val="22"/>
                <w:szCs w:val="22"/>
              </w:rPr>
              <w:t>4,79</w:t>
            </w:r>
          </w:p>
        </w:tc>
        <w:tc>
          <w:tcPr>
            <w:tcW w:w="1314" w:type="dxa"/>
            <w:tcBorders>
              <w:top w:val="nil"/>
              <w:left w:val="nil"/>
              <w:bottom w:val="single" w:sz="4" w:space="0" w:color="auto"/>
              <w:right w:val="single" w:sz="4" w:space="0" w:color="auto"/>
            </w:tcBorders>
            <w:shd w:val="clear" w:color="auto" w:fill="auto"/>
            <w:vAlign w:val="bottom"/>
          </w:tcPr>
          <w:p w14:paraId="77CDDCAD" w14:textId="60D2D4F5" w:rsidR="007A3395" w:rsidRPr="00026841" w:rsidRDefault="007A3395" w:rsidP="007A3395">
            <w:pPr>
              <w:keepNext/>
              <w:keepLines/>
              <w:ind w:firstLine="0"/>
              <w:jc w:val="center"/>
              <w:rPr>
                <w:sz w:val="22"/>
                <w:szCs w:val="22"/>
              </w:rPr>
            </w:pPr>
          </w:p>
        </w:tc>
      </w:tr>
      <w:tr w:rsidR="007A3395" w:rsidRPr="003347B0" w14:paraId="4BFEA3F9"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71124696" w14:textId="77777777" w:rsidR="007A3395" w:rsidRPr="003347B0" w:rsidRDefault="007A3395" w:rsidP="007A3395">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652AD4FD" w14:textId="77777777" w:rsidR="007A3395" w:rsidRPr="00026841" w:rsidRDefault="007A3395" w:rsidP="007A3395">
            <w:pPr>
              <w:keepNext/>
              <w:keepLines/>
              <w:ind w:firstLine="0"/>
              <w:jc w:val="left"/>
              <w:rPr>
                <w:sz w:val="22"/>
                <w:szCs w:val="22"/>
              </w:rPr>
            </w:pPr>
            <w:r w:rsidRPr="00026841">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739C859" w14:textId="77777777" w:rsidR="007A3395" w:rsidRPr="00026841" w:rsidRDefault="007A3395" w:rsidP="007A339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3EC7E163" w14:textId="77777777" w:rsidR="007A3395" w:rsidRPr="00026841" w:rsidRDefault="007A3395" w:rsidP="007A339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151E71C1" w14:textId="77777777" w:rsidR="007A3395" w:rsidRPr="00026841" w:rsidRDefault="007A3395" w:rsidP="007A3395">
            <w:pPr>
              <w:keepNext/>
              <w:keepLines/>
              <w:ind w:firstLine="0"/>
              <w:jc w:val="center"/>
              <w:rPr>
                <w:sz w:val="22"/>
                <w:szCs w:val="22"/>
                <w:lang w:val="en-US"/>
              </w:rPr>
            </w:pPr>
          </w:p>
        </w:tc>
      </w:tr>
      <w:tr w:rsidR="00836785" w:rsidRPr="003347B0" w14:paraId="2EC5923E" w14:textId="77777777" w:rsidTr="00722950">
        <w:trPr>
          <w:trHeight w:val="255"/>
          <w:jc w:val="center"/>
        </w:trPr>
        <w:tc>
          <w:tcPr>
            <w:tcW w:w="821" w:type="dxa"/>
            <w:vMerge w:val="restart"/>
            <w:tcBorders>
              <w:top w:val="nil"/>
              <w:left w:val="single" w:sz="4" w:space="0" w:color="auto"/>
              <w:right w:val="single" w:sz="4" w:space="0" w:color="auto"/>
            </w:tcBorders>
            <w:vAlign w:val="center"/>
          </w:tcPr>
          <w:p w14:paraId="4A538BAC" w14:textId="77777777" w:rsidR="00836785" w:rsidRPr="003347B0" w:rsidRDefault="00836785" w:rsidP="0083678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02221A28" w14:textId="3847A8DF" w:rsidR="00836785" w:rsidRPr="00026841" w:rsidRDefault="00836785" w:rsidP="00836785">
            <w:pPr>
              <w:keepNext/>
              <w:keepLines/>
              <w:ind w:firstLine="0"/>
              <w:jc w:val="left"/>
              <w:rPr>
                <w:sz w:val="22"/>
                <w:szCs w:val="22"/>
              </w:rPr>
            </w:pPr>
            <w:r w:rsidRPr="00026841">
              <w:rPr>
                <w:sz w:val="22"/>
                <w:szCs w:val="22"/>
              </w:rPr>
              <w:t>Общественно-деловые зоны</w:t>
            </w:r>
          </w:p>
        </w:tc>
        <w:tc>
          <w:tcPr>
            <w:tcW w:w="1599" w:type="dxa"/>
            <w:tcBorders>
              <w:top w:val="nil"/>
              <w:left w:val="nil"/>
              <w:bottom w:val="single" w:sz="4" w:space="0" w:color="auto"/>
              <w:right w:val="single" w:sz="4" w:space="0" w:color="auto"/>
            </w:tcBorders>
            <w:shd w:val="clear" w:color="auto" w:fill="auto"/>
            <w:vAlign w:val="center"/>
          </w:tcPr>
          <w:p w14:paraId="71522DBF" w14:textId="5E7FE97C"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8B1E196" w14:textId="1C0FBF09" w:rsidR="00836785" w:rsidRPr="00026841" w:rsidRDefault="000C3868" w:rsidP="00836785">
            <w:pPr>
              <w:keepNext/>
              <w:keepLines/>
              <w:ind w:firstLine="0"/>
              <w:jc w:val="center"/>
              <w:rPr>
                <w:sz w:val="22"/>
                <w:szCs w:val="22"/>
              </w:rPr>
            </w:pPr>
            <w:r>
              <w:rPr>
                <w:sz w:val="22"/>
                <w:szCs w:val="22"/>
              </w:rPr>
              <w:t>293,99</w:t>
            </w:r>
          </w:p>
        </w:tc>
        <w:tc>
          <w:tcPr>
            <w:tcW w:w="1314" w:type="dxa"/>
            <w:tcBorders>
              <w:top w:val="nil"/>
              <w:left w:val="nil"/>
              <w:bottom w:val="single" w:sz="4" w:space="0" w:color="auto"/>
              <w:right w:val="single" w:sz="4" w:space="0" w:color="auto"/>
            </w:tcBorders>
            <w:shd w:val="clear" w:color="auto" w:fill="auto"/>
            <w:vAlign w:val="bottom"/>
          </w:tcPr>
          <w:p w14:paraId="5B28294F" w14:textId="77777777" w:rsidR="00836785" w:rsidRPr="00026841" w:rsidRDefault="00836785" w:rsidP="00836785">
            <w:pPr>
              <w:keepNext/>
              <w:keepLines/>
              <w:ind w:firstLine="0"/>
              <w:jc w:val="center"/>
              <w:rPr>
                <w:sz w:val="22"/>
                <w:szCs w:val="22"/>
                <w:lang w:val="en-US"/>
              </w:rPr>
            </w:pPr>
          </w:p>
        </w:tc>
      </w:tr>
      <w:tr w:rsidR="00836785" w:rsidRPr="003347B0" w14:paraId="74BE1C11" w14:textId="77777777" w:rsidTr="00722950">
        <w:trPr>
          <w:trHeight w:val="255"/>
          <w:jc w:val="center"/>
        </w:trPr>
        <w:tc>
          <w:tcPr>
            <w:tcW w:w="821" w:type="dxa"/>
            <w:vMerge/>
            <w:tcBorders>
              <w:left w:val="single" w:sz="4" w:space="0" w:color="auto"/>
              <w:bottom w:val="single" w:sz="4" w:space="0" w:color="000000"/>
              <w:right w:val="single" w:sz="4" w:space="0" w:color="auto"/>
            </w:tcBorders>
            <w:vAlign w:val="center"/>
          </w:tcPr>
          <w:p w14:paraId="2C13AF04" w14:textId="77777777" w:rsidR="00836785" w:rsidRPr="003347B0"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A2DF67C"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2055B835" w14:textId="6C2D1130"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138895D5" w14:textId="5BFD00EB" w:rsidR="00836785" w:rsidRPr="00026841" w:rsidRDefault="000C3868" w:rsidP="00836785">
            <w:pPr>
              <w:keepNext/>
              <w:keepLines/>
              <w:ind w:firstLine="0"/>
              <w:jc w:val="center"/>
              <w:rPr>
                <w:sz w:val="22"/>
                <w:szCs w:val="22"/>
              </w:rPr>
            </w:pPr>
            <w:r>
              <w:rPr>
                <w:sz w:val="22"/>
                <w:szCs w:val="22"/>
              </w:rPr>
              <w:t>0,83</w:t>
            </w:r>
          </w:p>
        </w:tc>
        <w:tc>
          <w:tcPr>
            <w:tcW w:w="1314" w:type="dxa"/>
            <w:tcBorders>
              <w:top w:val="nil"/>
              <w:left w:val="nil"/>
              <w:bottom w:val="single" w:sz="4" w:space="0" w:color="auto"/>
              <w:right w:val="single" w:sz="4" w:space="0" w:color="auto"/>
            </w:tcBorders>
            <w:shd w:val="clear" w:color="auto" w:fill="auto"/>
            <w:vAlign w:val="bottom"/>
          </w:tcPr>
          <w:p w14:paraId="79E8D847" w14:textId="77777777" w:rsidR="00836785" w:rsidRPr="00026841" w:rsidRDefault="00836785" w:rsidP="00836785">
            <w:pPr>
              <w:keepNext/>
              <w:keepLines/>
              <w:ind w:firstLine="0"/>
              <w:jc w:val="center"/>
              <w:rPr>
                <w:sz w:val="22"/>
                <w:szCs w:val="22"/>
                <w:lang w:val="en-US"/>
              </w:rPr>
            </w:pPr>
          </w:p>
        </w:tc>
      </w:tr>
      <w:tr w:rsidR="00836785" w:rsidRPr="003347B0" w14:paraId="1E6E7BB9" w14:textId="77777777" w:rsidTr="007B70A4">
        <w:trPr>
          <w:trHeight w:val="223"/>
          <w:jc w:val="center"/>
        </w:trPr>
        <w:tc>
          <w:tcPr>
            <w:tcW w:w="821" w:type="dxa"/>
            <w:vMerge w:val="restart"/>
            <w:tcBorders>
              <w:top w:val="nil"/>
              <w:left w:val="single" w:sz="4" w:space="0" w:color="auto"/>
              <w:right w:val="single" w:sz="4" w:space="0" w:color="auto"/>
            </w:tcBorders>
            <w:vAlign w:val="center"/>
          </w:tcPr>
          <w:p w14:paraId="598F8885" w14:textId="77777777" w:rsidR="00836785" w:rsidRPr="003347B0" w:rsidRDefault="00836785" w:rsidP="0083678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727544C2" w14:textId="78A9E5CC" w:rsidR="00836785" w:rsidRPr="00026841" w:rsidRDefault="00836785" w:rsidP="00836785">
            <w:pPr>
              <w:keepNext/>
              <w:keepLines/>
              <w:ind w:firstLine="0"/>
              <w:jc w:val="left"/>
              <w:rPr>
                <w:sz w:val="22"/>
                <w:szCs w:val="22"/>
              </w:rPr>
            </w:pPr>
            <w:r w:rsidRPr="00026841">
              <w:rPr>
                <w:sz w:val="22"/>
                <w:szCs w:val="22"/>
              </w:rPr>
              <w:t>Многофункциональная общественно-деловая зона</w:t>
            </w:r>
          </w:p>
        </w:tc>
        <w:tc>
          <w:tcPr>
            <w:tcW w:w="1599" w:type="dxa"/>
            <w:tcBorders>
              <w:top w:val="nil"/>
              <w:left w:val="nil"/>
              <w:bottom w:val="single" w:sz="4" w:space="0" w:color="auto"/>
              <w:right w:val="single" w:sz="4" w:space="0" w:color="auto"/>
            </w:tcBorders>
            <w:shd w:val="clear" w:color="auto" w:fill="auto"/>
            <w:vAlign w:val="center"/>
          </w:tcPr>
          <w:p w14:paraId="17DBBCA4" w14:textId="6004AE86"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3E0A449" w14:textId="17CABCE2" w:rsidR="00836785" w:rsidRPr="00026841" w:rsidRDefault="000C3868" w:rsidP="00836785">
            <w:pPr>
              <w:keepNext/>
              <w:keepLines/>
              <w:ind w:firstLine="0"/>
              <w:jc w:val="center"/>
              <w:rPr>
                <w:sz w:val="22"/>
                <w:szCs w:val="22"/>
              </w:rPr>
            </w:pPr>
            <w:r>
              <w:rPr>
                <w:sz w:val="22"/>
                <w:szCs w:val="22"/>
              </w:rPr>
              <w:t>729,9</w:t>
            </w:r>
          </w:p>
        </w:tc>
        <w:tc>
          <w:tcPr>
            <w:tcW w:w="1314" w:type="dxa"/>
            <w:tcBorders>
              <w:top w:val="nil"/>
              <w:left w:val="nil"/>
              <w:bottom w:val="single" w:sz="4" w:space="0" w:color="auto"/>
              <w:right w:val="single" w:sz="4" w:space="0" w:color="auto"/>
            </w:tcBorders>
            <w:shd w:val="clear" w:color="auto" w:fill="auto"/>
            <w:vAlign w:val="bottom"/>
          </w:tcPr>
          <w:p w14:paraId="3C0B7403" w14:textId="1340B404" w:rsidR="00836785" w:rsidRPr="00026841" w:rsidRDefault="00836785" w:rsidP="00836785">
            <w:pPr>
              <w:keepNext/>
              <w:keepLines/>
              <w:ind w:firstLine="0"/>
              <w:jc w:val="center"/>
              <w:rPr>
                <w:sz w:val="22"/>
                <w:szCs w:val="22"/>
                <w:lang w:val="en-US"/>
              </w:rPr>
            </w:pPr>
          </w:p>
        </w:tc>
      </w:tr>
      <w:tr w:rsidR="00836785" w:rsidRPr="003347B0" w14:paraId="673E56A8" w14:textId="77777777" w:rsidTr="007B70A4">
        <w:trPr>
          <w:trHeight w:val="274"/>
          <w:jc w:val="center"/>
        </w:trPr>
        <w:tc>
          <w:tcPr>
            <w:tcW w:w="821" w:type="dxa"/>
            <w:vMerge/>
            <w:tcBorders>
              <w:left w:val="single" w:sz="4" w:space="0" w:color="auto"/>
              <w:bottom w:val="single" w:sz="4" w:space="0" w:color="000000"/>
              <w:right w:val="single" w:sz="4" w:space="0" w:color="auto"/>
            </w:tcBorders>
            <w:vAlign w:val="center"/>
          </w:tcPr>
          <w:p w14:paraId="3F72F68A" w14:textId="77777777" w:rsidR="00836785" w:rsidRPr="003347B0"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868EB98" w14:textId="77777777" w:rsidR="00836785" w:rsidRPr="00026841" w:rsidRDefault="00836785" w:rsidP="0083678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C22E96E" w14:textId="2EA8370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261F82D" w14:textId="15D6A861" w:rsidR="00836785" w:rsidRPr="00026841" w:rsidRDefault="000C3868" w:rsidP="00836785">
            <w:pPr>
              <w:keepNext/>
              <w:keepLines/>
              <w:ind w:firstLine="0"/>
              <w:jc w:val="center"/>
              <w:rPr>
                <w:sz w:val="22"/>
                <w:szCs w:val="22"/>
              </w:rPr>
            </w:pPr>
            <w:r>
              <w:rPr>
                <w:sz w:val="22"/>
                <w:szCs w:val="22"/>
              </w:rPr>
              <w:t>2,06</w:t>
            </w:r>
          </w:p>
        </w:tc>
        <w:tc>
          <w:tcPr>
            <w:tcW w:w="1314" w:type="dxa"/>
            <w:tcBorders>
              <w:top w:val="single" w:sz="4" w:space="0" w:color="auto"/>
              <w:left w:val="nil"/>
              <w:bottom w:val="single" w:sz="4" w:space="0" w:color="auto"/>
              <w:right w:val="single" w:sz="4" w:space="0" w:color="auto"/>
            </w:tcBorders>
            <w:shd w:val="clear" w:color="auto" w:fill="auto"/>
            <w:vAlign w:val="bottom"/>
          </w:tcPr>
          <w:p w14:paraId="137AC0AD" w14:textId="3446BE58" w:rsidR="00836785" w:rsidRPr="00026841" w:rsidRDefault="00836785" w:rsidP="00836785">
            <w:pPr>
              <w:keepNext/>
              <w:keepLines/>
              <w:ind w:hanging="25"/>
              <w:jc w:val="center"/>
              <w:rPr>
                <w:sz w:val="22"/>
                <w:szCs w:val="22"/>
              </w:rPr>
            </w:pPr>
          </w:p>
        </w:tc>
      </w:tr>
      <w:tr w:rsidR="00836785" w:rsidRPr="003347B0" w14:paraId="46E1AD70" w14:textId="77777777" w:rsidTr="007B70A4">
        <w:trPr>
          <w:trHeight w:val="257"/>
          <w:jc w:val="center"/>
        </w:trPr>
        <w:tc>
          <w:tcPr>
            <w:tcW w:w="821" w:type="dxa"/>
            <w:vMerge w:val="restart"/>
            <w:tcBorders>
              <w:top w:val="nil"/>
              <w:left w:val="single" w:sz="4" w:space="0" w:color="auto"/>
              <w:right w:val="single" w:sz="4" w:space="0" w:color="auto"/>
            </w:tcBorders>
            <w:vAlign w:val="center"/>
          </w:tcPr>
          <w:p w14:paraId="6FAF85BA" w14:textId="77777777" w:rsidR="00836785" w:rsidRPr="003347B0" w:rsidRDefault="00836785" w:rsidP="0083678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3BAA27DB" w14:textId="613E3E5C" w:rsidR="00836785" w:rsidRPr="00026841" w:rsidRDefault="00836785" w:rsidP="00836785">
            <w:pPr>
              <w:keepNext/>
              <w:keepLines/>
              <w:ind w:firstLine="0"/>
              <w:jc w:val="left"/>
              <w:rPr>
                <w:sz w:val="22"/>
                <w:szCs w:val="22"/>
              </w:rPr>
            </w:pPr>
            <w:r w:rsidRPr="00026841">
              <w:rPr>
                <w:sz w:val="22"/>
                <w:szCs w:val="22"/>
              </w:rPr>
              <w:t>Зона специализированной общественной застройки</w:t>
            </w:r>
          </w:p>
        </w:tc>
        <w:tc>
          <w:tcPr>
            <w:tcW w:w="1599" w:type="dxa"/>
            <w:tcBorders>
              <w:top w:val="nil"/>
              <w:left w:val="nil"/>
              <w:bottom w:val="single" w:sz="4" w:space="0" w:color="auto"/>
              <w:right w:val="single" w:sz="4" w:space="0" w:color="auto"/>
            </w:tcBorders>
            <w:shd w:val="clear" w:color="auto" w:fill="auto"/>
            <w:vAlign w:val="center"/>
          </w:tcPr>
          <w:p w14:paraId="09C7DCFF" w14:textId="7BE7FE05"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375CD58" w14:textId="270DF773" w:rsidR="00836785" w:rsidRPr="00026841" w:rsidRDefault="000C3868" w:rsidP="00836785">
            <w:pPr>
              <w:keepNext/>
              <w:keepLines/>
              <w:ind w:firstLine="0"/>
              <w:jc w:val="center"/>
              <w:rPr>
                <w:sz w:val="22"/>
                <w:szCs w:val="22"/>
              </w:rPr>
            </w:pPr>
            <w:r>
              <w:rPr>
                <w:sz w:val="22"/>
                <w:szCs w:val="22"/>
              </w:rPr>
              <w:t>671,4</w:t>
            </w:r>
          </w:p>
        </w:tc>
        <w:tc>
          <w:tcPr>
            <w:tcW w:w="1314" w:type="dxa"/>
            <w:tcBorders>
              <w:top w:val="nil"/>
              <w:left w:val="nil"/>
              <w:bottom w:val="single" w:sz="4" w:space="0" w:color="auto"/>
              <w:right w:val="single" w:sz="4" w:space="0" w:color="auto"/>
            </w:tcBorders>
            <w:shd w:val="clear" w:color="auto" w:fill="auto"/>
            <w:vAlign w:val="bottom"/>
          </w:tcPr>
          <w:p w14:paraId="69539756" w14:textId="1900F4FC" w:rsidR="00836785" w:rsidRPr="00026841" w:rsidRDefault="00836785" w:rsidP="00836785">
            <w:pPr>
              <w:keepNext/>
              <w:keepLines/>
              <w:ind w:firstLine="0"/>
              <w:jc w:val="center"/>
              <w:rPr>
                <w:sz w:val="22"/>
                <w:szCs w:val="22"/>
                <w:lang w:val="en-US"/>
              </w:rPr>
            </w:pPr>
          </w:p>
        </w:tc>
      </w:tr>
      <w:tr w:rsidR="00836785" w:rsidRPr="003347B0" w14:paraId="4E104262" w14:textId="77777777" w:rsidTr="007B70A4">
        <w:trPr>
          <w:trHeight w:val="240"/>
          <w:jc w:val="center"/>
        </w:trPr>
        <w:tc>
          <w:tcPr>
            <w:tcW w:w="821" w:type="dxa"/>
            <w:vMerge/>
            <w:tcBorders>
              <w:left w:val="single" w:sz="4" w:space="0" w:color="auto"/>
              <w:bottom w:val="single" w:sz="4" w:space="0" w:color="000000"/>
              <w:right w:val="single" w:sz="4" w:space="0" w:color="auto"/>
            </w:tcBorders>
            <w:vAlign w:val="center"/>
          </w:tcPr>
          <w:p w14:paraId="3E2BF889" w14:textId="77777777" w:rsidR="00836785" w:rsidRPr="003347B0"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7EA73FD" w14:textId="77777777" w:rsidR="00836785" w:rsidRPr="00026841" w:rsidRDefault="00836785" w:rsidP="0083678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870910B" w14:textId="0E090F63"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1792E8F" w14:textId="34D1D2E8" w:rsidR="00836785" w:rsidRPr="00026841" w:rsidRDefault="000C3868" w:rsidP="00836785">
            <w:pPr>
              <w:keepNext/>
              <w:keepLines/>
              <w:ind w:firstLine="0"/>
              <w:jc w:val="center"/>
              <w:rPr>
                <w:sz w:val="22"/>
                <w:szCs w:val="22"/>
              </w:rPr>
            </w:pPr>
            <w:r>
              <w:rPr>
                <w:sz w:val="22"/>
                <w:szCs w:val="22"/>
              </w:rPr>
              <w:t>1,9</w:t>
            </w:r>
          </w:p>
        </w:tc>
        <w:tc>
          <w:tcPr>
            <w:tcW w:w="1314" w:type="dxa"/>
            <w:tcBorders>
              <w:top w:val="single" w:sz="4" w:space="0" w:color="auto"/>
              <w:left w:val="nil"/>
              <w:bottom w:val="single" w:sz="4" w:space="0" w:color="auto"/>
              <w:right w:val="single" w:sz="4" w:space="0" w:color="auto"/>
            </w:tcBorders>
            <w:shd w:val="clear" w:color="auto" w:fill="auto"/>
            <w:vAlign w:val="bottom"/>
          </w:tcPr>
          <w:p w14:paraId="30FBFC71" w14:textId="54C3382B" w:rsidR="00836785" w:rsidRPr="00026841" w:rsidRDefault="00836785" w:rsidP="00836785">
            <w:pPr>
              <w:keepNext/>
              <w:keepLines/>
              <w:ind w:firstLine="0"/>
              <w:jc w:val="center"/>
              <w:rPr>
                <w:sz w:val="22"/>
                <w:szCs w:val="22"/>
              </w:rPr>
            </w:pPr>
          </w:p>
        </w:tc>
      </w:tr>
      <w:tr w:rsidR="00836785" w:rsidRPr="003347B0" w14:paraId="36F4C0E7" w14:textId="77777777" w:rsidTr="007A3395">
        <w:trPr>
          <w:trHeight w:val="122"/>
          <w:jc w:val="center"/>
        </w:trPr>
        <w:tc>
          <w:tcPr>
            <w:tcW w:w="821" w:type="dxa"/>
            <w:vMerge w:val="restart"/>
            <w:tcBorders>
              <w:top w:val="nil"/>
              <w:left w:val="single" w:sz="4" w:space="0" w:color="auto"/>
              <w:bottom w:val="single" w:sz="4" w:space="0" w:color="auto"/>
              <w:right w:val="single" w:sz="4" w:space="0" w:color="auto"/>
            </w:tcBorders>
            <w:shd w:val="clear" w:color="auto" w:fill="auto"/>
            <w:vAlign w:val="center"/>
          </w:tcPr>
          <w:p w14:paraId="4440794A" w14:textId="09F5AF48" w:rsidR="00836785" w:rsidRPr="00026841" w:rsidRDefault="00836785" w:rsidP="00836785">
            <w:pPr>
              <w:keepNext/>
              <w:keepLines/>
              <w:ind w:firstLine="0"/>
              <w:jc w:val="center"/>
              <w:rPr>
                <w:sz w:val="22"/>
                <w:szCs w:val="22"/>
              </w:rPr>
            </w:pPr>
            <w:r w:rsidRPr="00026841">
              <w:rPr>
                <w:sz w:val="22"/>
                <w:szCs w:val="22"/>
              </w:rPr>
              <w:t>1.</w:t>
            </w:r>
            <w:r w:rsidR="00026841">
              <w:rPr>
                <w:sz w:val="22"/>
                <w:szCs w:val="22"/>
              </w:rPr>
              <w:t>3</w:t>
            </w:r>
          </w:p>
        </w:tc>
        <w:tc>
          <w:tcPr>
            <w:tcW w:w="3329" w:type="dxa"/>
            <w:vMerge w:val="restart"/>
            <w:tcBorders>
              <w:top w:val="nil"/>
              <w:left w:val="single" w:sz="4" w:space="0" w:color="auto"/>
              <w:bottom w:val="single" w:sz="4" w:space="0" w:color="auto"/>
              <w:right w:val="single" w:sz="4" w:space="0" w:color="auto"/>
            </w:tcBorders>
            <w:shd w:val="clear" w:color="auto" w:fill="auto"/>
            <w:vAlign w:val="center"/>
          </w:tcPr>
          <w:p w14:paraId="7879F7DA" w14:textId="77777777" w:rsidR="00836785" w:rsidRPr="00026841" w:rsidRDefault="00836785" w:rsidP="00836785">
            <w:pPr>
              <w:keepNext/>
              <w:keepLines/>
              <w:ind w:firstLine="0"/>
              <w:jc w:val="left"/>
              <w:rPr>
                <w:sz w:val="22"/>
                <w:szCs w:val="22"/>
              </w:rPr>
            </w:pPr>
            <w:r w:rsidRPr="00026841">
              <w:rPr>
                <w:sz w:val="22"/>
                <w:szCs w:val="22"/>
              </w:rPr>
              <w:t>Производственного и коммунально-складского назначения</w:t>
            </w:r>
          </w:p>
        </w:tc>
        <w:tc>
          <w:tcPr>
            <w:tcW w:w="1599" w:type="dxa"/>
            <w:tcBorders>
              <w:top w:val="nil"/>
              <w:left w:val="nil"/>
              <w:bottom w:val="single" w:sz="4" w:space="0" w:color="auto"/>
              <w:right w:val="single" w:sz="4" w:space="0" w:color="auto"/>
            </w:tcBorders>
            <w:shd w:val="clear" w:color="auto" w:fill="auto"/>
            <w:vAlign w:val="center"/>
          </w:tcPr>
          <w:p w14:paraId="7A265C94"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2CBA99AB" w14:textId="383C52A1" w:rsidR="00836785" w:rsidRPr="00026841" w:rsidRDefault="000C3868" w:rsidP="00836785">
            <w:pPr>
              <w:keepNext/>
              <w:keepLines/>
              <w:ind w:firstLine="0"/>
              <w:jc w:val="center"/>
              <w:rPr>
                <w:sz w:val="22"/>
                <w:szCs w:val="22"/>
              </w:rPr>
            </w:pPr>
            <w:r>
              <w:rPr>
                <w:sz w:val="22"/>
                <w:szCs w:val="22"/>
              </w:rPr>
              <w:t>3702,65</w:t>
            </w:r>
          </w:p>
        </w:tc>
        <w:tc>
          <w:tcPr>
            <w:tcW w:w="1314" w:type="dxa"/>
            <w:tcBorders>
              <w:top w:val="single" w:sz="4" w:space="0" w:color="auto"/>
              <w:left w:val="nil"/>
              <w:bottom w:val="single" w:sz="4" w:space="0" w:color="auto"/>
              <w:right w:val="single" w:sz="4" w:space="0" w:color="auto"/>
            </w:tcBorders>
            <w:shd w:val="clear" w:color="auto" w:fill="auto"/>
            <w:vAlign w:val="bottom"/>
          </w:tcPr>
          <w:p w14:paraId="0DA6115C" w14:textId="604EB48B" w:rsidR="00836785" w:rsidRPr="00026841" w:rsidRDefault="00836785" w:rsidP="00836785">
            <w:pPr>
              <w:keepNext/>
              <w:keepLines/>
              <w:ind w:firstLine="0"/>
              <w:jc w:val="center"/>
              <w:rPr>
                <w:sz w:val="22"/>
                <w:szCs w:val="22"/>
                <w:lang w:val="en-US"/>
              </w:rPr>
            </w:pPr>
          </w:p>
        </w:tc>
      </w:tr>
      <w:tr w:rsidR="00836785" w:rsidRPr="003347B0" w14:paraId="7A22EF1F" w14:textId="77777777" w:rsidTr="007A3395">
        <w:trPr>
          <w:trHeight w:val="153"/>
          <w:jc w:val="center"/>
        </w:trPr>
        <w:tc>
          <w:tcPr>
            <w:tcW w:w="821" w:type="dxa"/>
            <w:vMerge/>
            <w:tcBorders>
              <w:top w:val="nil"/>
              <w:left w:val="single" w:sz="4" w:space="0" w:color="auto"/>
              <w:bottom w:val="single" w:sz="4" w:space="0" w:color="auto"/>
              <w:right w:val="single" w:sz="4" w:space="0" w:color="auto"/>
            </w:tcBorders>
            <w:vAlign w:val="center"/>
          </w:tcPr>
          <w:p w14:paraId="66992685" w14:textId="77777777" w:rsidR="00836785" w:rsidRPr="00836785" w:rsidRDefault="00836785" w:rsidP="00836785">
            <w:pPr>
              <w:keepNext/>
              <w:keepLines/>
              <w:ind w:firstLine="0"/>
              <w:jc w:val="center"/>
              <w:rPr>
                <w:sz w:val="22"/>
                <w:szCs w:val="22"/>
                <w:highlight w:val="yellow"/>
              </w:rPr>
            </w:pPr>
          </w:p>
        </w:tc>
        <w:tc>
          <w:tcPr>
            <w:tcW w:w="3329" w:type="dxa"/>
            <w:vMerge/>
            <w:tcBorders>
              <w:top w:val="nil"/>
              <w:left w:val="single" w:sz="4" w:space="0" w:color="auto"/>
              <w:bottom w:val="single" w:sz="4" w:space="0" w:color="auto"/>
              <w:right w:val="single" w:sz="4" w:space="0" w:color="auto"/>
            </w:tcBorders>
            <w:vAlign w:val="center"/>
          </w:tcPr>
          <w:p w14:paraId="1C67BCE5"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2C66B57"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2110D3C1" w14:textId="4BF29F03" w:rsidR="00836785" w:rsidRPr="00026841" w:rsidRDefault="000C3868" w:rsidP="00836785">
            <w:pPr>
              <w:keepNext/>
              <w:keepLines/>
              <w:ind w:firstLine="0"/>
              <w:jc w:val="center"/>
              <w:rPr>
                <w:sz w:val="22"/>
                <w:szCs w:val="22"/>
              </w:rPr>
            </w:pPr>
            <w:r>
              <w:rPr>
                <w:sz w:val="22"/>
                <w:szCs w:val="22"/>
              </w:rPr>
              <w:t>10,46</w:t>
            </w:r>
          </w:p>
        </w:tc>
        <w:tc>
          <w:tcPr>
            <w:tcW w:w="1314" w:type="dxa"/>
            <w:tcBorders>
              <w:top w:val="nil"/>
              <w:left w:val="nil"/>
              <w:bottom w:val="single" w:sz="4" w:space="0" w:color="auto"/>
              <w:right w:val="single" w:sz="4" w:space="0" w:color="auto"/>
            </w:tcBorders>
            <w:shd w:val="clear" w:color="auto" w:fill="auto"/>
            <w:vAlign w:val="bottom"/>
          </w:tcPr>
          <w:p w14:paraId="1D986337" w14:textId="46711A0D" w:rsidR="00836785" w:rsidRPr="00026841" w:rsidRDefault="00836785" w:rsidP="00836785">
            <w:pPr>
              <w:keepNext/>
              <w:keepLines/>
              <w:ind w:firstLine="0"/>
              <w:jc w:val="center"/>
              <w:rPr>
                <w:sz w:val="22"/>
                <w:szCs w:val="22"/>
              </w:rPr>
            </w:pPr>
          </w:p>
        </w:tc>
      </w:tr>
      <w:tr w:rsidR="00836785" w:rsidRPr="003347B0" w14:paraId="47BB70C9" w14:textId="77777777" w:rsidTr="007A3395">
        <w:trPr>
          <w:trHeight w:val="255"/>
          <w:jc w:val="center"/>
        </w:trPr>
        <w:tc>
          <w:tcPr>
            <w:tcW w:w="821" w:type="dxa"/>
            <w:tcBorders>
              <w:top w:val="nil"/>
              <w:left w:val="single" w:sz="4" w:space="0" w:color="auto"/>
              <w:bottom w:val="single" w:sz="4" w:space="0" w:color="auto"/>
              <w:right w:val="single" w:sz="4" w:space="0" w:color="auto"/>
            </w:tcBorders>
            <w:vAlign w:val="center"/>
          </w:tcPr>
          <w:p w14:paraId="293C76AB" w14:textId="77777777" w:rsidR="00836785" w:rsidRPr="00836785" w:rsidRDefault="00836785" w:rsidP="00836785">
            <w:pPr>
              <w:keepNext/>
              <w:keepLines/>
              <w:ind w:firstLine="0"/>
              <w:jc w:val="center"/>
              <w:rPr>
                <w:sz w:val="22"/>
                <w:szCs w:val="22"/>
                <w:highlight w:val="yellow"/>
              </w:rPr>
            </w:pPr>
          </w:p>
        </w:tc>
        <w:tc>
          <w:tcPr>
            <w:tcW w:w="3329" w:type="dxa"/>
            <w:tcBorders>
              <w:top w:val="nil"/>
              <w:left w:val="single" w:sz="4" w:space="0" w:color="auto"/>
              <w:bottom w:val="single" w:sz="4" w:space="0" w:color="auto"/>
              <w:right w:val="single" w:sz="4" w:space="0" w:color="auto"/>
            </w:tcBorders>
            <w:vAlign w:val="center"/>
          </w:tcPr>
          <w:p w14:paraId="0FA14216" w14:textId="77777777" w:rsidR="00836785" w:rsidRPr="00026841" w:rsidRDefault="00836785" w:rsidP="00836785">
            <w:pPr>
              <w:keepNext/>
              <w:keepLines/>
              <w:ind w:firstLine="0"/>
              <w:jc w:val="left"/>
              <w:rPr>
                <w:sz w:val="22"/>
                <w:szCs w:val="22"/>
              </w:rPr>
            </w:pPr>
            <w:r w:rsidRPr="00026841">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870EFCE" w14:textId="77777777" w:rsidR="00836785" w:rsidRPr="00026841" w:rsidRDefault="00836785" w:rsidP="0083678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5FAC72F2" w14:textId="77777777" w:rsidR="00836785" w:rsidRPr="00026841" w:rsidRDefault="00836785" w:rsidP="0083678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bottom"/>
          </w:tcPr>
          <w:p w14:paraId="75C2A832" w14:textId="77777777" w:rsidR="00836785" w:rsidRPr="00026841" w:rsidRDefault="00836785" w:rsidP="00836785">
            <w:pPr>
              <w:keepNext/>
              <w:keepLines/>
              <w:ind w:firstLine="0"/>
              <w:jc w:val="center"/>
              <w:rPr>
                <w:sz w:val="22"/>
                <w:szCs w:val="22"/>
              </w:rPr>
            </w:pPr>
          </w:p>
        </w:tc>
      </w:tr>
      <w:tr w:rsidR="00836785" w:rsidRPr="003347B0" w14:paraId="18CC3E55"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7CE2BB23" w14:textId="77777777" w:rsidR="00836785" w:rsidRPr="00836785" w:rsidRDefault="00836785" w:rsidP="00836785">
            <w:pPr>
              <w:keepNext/>
              <w:keepLines/>
              <w:ind w:firstLine="0"/>
              <w:jc w:val="center"/>
              <w:rPr>
                <w:sz w:val="22"/>
                <w:szCs w:val="22"/>
                <w:highlight w:val="yellow"/>
              </w:rPr>
            </w:pPr>
          </w:p>
        </w:tc>
        <w:tc>
          <w:tcPr>
            <w:tcW w:w="3329" w:type="dxa"/>
            <w:vMerge w:val="restart"/>
            <w:tcBorders>
              <w:top w:val="nil"/>
              <w:left w:val="single" w:sz="4" w:space="0" w:color="auto"/>
              <w:right w:val="single" w:sz="4" w:space="0" w:color="auto"/>
            </w:tcBorders>
            <w:vAlign w:val="center"/>
          </w:tcPr>
          <w:p w14:paraId="2132320A" w14:textId="77777777" w:rsidR="00836785" w:rsidRPr="00026841" w:rsidRDefault="00836785" w:rsidP="00836785">
            <w:pPr>
              <w:keepNext/>
              <w:keepLines/>
              <w:ind w:firstLine="0"/>
              <w:jc w:val="left"/>
              <w:rPr>
                <w:sz w:val="22"/>
                <w:szCs w:val="22"/>
              </w:rPr>
            </w:pPr>
            <w:r w:rsidRPr="00026841">
              <w:rPr>
                <w:sz w:val="22"/>
                <w:szCs w:val="22"/>
              </w:rPr>
              <w:t>производственная</w:t>
            </w:r>
          </w:p>
        </w:tc>
        <w:tc>
          <w:tcPr>
            <w:tcW w:w="1599" w:type="dxa"/>
            <w:tcBorders>
              <w:top w:val="nil"/>
              <w:left w:val="nil"/>
              <w:bottom w:val="single" w:sz="4" w:space="0" w:color="auto"/>
              <w:right w:val="single" w:sz="4" w:space="0" w:color="auto"/>
            </w:tcBorders>
            <w:shd w:val="clear" w:color="auto" w:fill="auto"/>
            <w:vAlign w:val="center"/>
          </w:tcPr>
          <w:p w14:paraId="1DB67B15"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C9C991C" w14:textId="29C3C1AA" w:rsidR="00836785" w:rsidRPr="00026841" w:rsidRDefault="000C3868" w:rsidP="00836785">
            <w:pPr>
              <w:keepNext/>
              <w:keepLines/>
              <w:ind w:firstLine="0"/>
              <w:jc w:val="center"/>
              <w:rPr>
                <w:sz w:val="22"/>
                <w:szCs w:val="22"/>
              </w:rPr>
            </w:pPr>
            <w:r>
              <w:rPr>
                <w:sz w:val="22"/>
                <w:szCs w:val="22"/>
              </w:rPr>
              <w:t>3554,93</w:t>
            </w:r>
          </w:p>
        </w:tc>
        <w:tc>
          <w:tcPr>
            <w:tcW w:w="1314" w:type="dxa"/>
            <w:tcBorders>
              <w:top w:val="nil"/>
              <w:left w:val="nil"/>
              <w:bottom w:val="single" w:sz="4" w:space="0" w:color="auto"/>
              <w:right w:val="single" w:sz="4" w:space="0" w:color="auto"/>
            </w:tcBorders>
            <w:shd w:val="clear" w:color="auto" w:fill="auto"/>
            <w:vAlign w:val="bottom"/>
          </w:tcPr>
          <w:p w14:paraId="1EAAC820" w14:textId="7C015197" w:rsidR="00836785" w:rsidRPr="00026841" w:rsidRDefault="00836785" w:rsidP="00836785">
            <w:pPr>
              <w:keepNext/>
              <w:keepLines/>
              <w:ind w:firstLine="0"/>
              <w:jc w:val="center"/>
              <w:rPr>
                <w:sz w:val="22"/>
                <w:szCs w:val="22"/>
              </w:rPr>
            </w:pPr>
          </w:p>
        </w:tc>
      </w:tr>
      <w:tr w:rsidR="00836785" w:rsidRPr="003347B0" w14:paraId="0E76F9DF"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6E7FFA06" w14:textId="77777777" w:rsidR="00836785" w:rsidRPr="00836785" w:rsidRDefault="00836785" w:rsidP="00836785">
            <w:pPr>
              <w:keepNext/>
              <w:keepLines/>
              <w:ind w:firstLine="0"/>
              <w:jc w:val="center"/>
              <w:rPr>
                <w:sz w:val="22"/>
                <w:szCs w:val="22"/>
                <w:highlight w:val="yellow"/>
              </w:rPr>
            </w:pPr>
          </w:p>
        </w:tc>
        <w:tc>
          <w:tcPr>
            <w:tcW w:w="3329" w:type="dxa"/>
            <w:vMerge/>
            <w:tcBorders>
              <w:left w:val="single" w:sz="4" w:space="0" w:color="auto"/>
              <w:bottom w:val="single" w:sz="4" w:space="0" w:color="auto"/>
              <w:right w:val="single" w:sz="4" w:space="0" w:color="auto"/>
            </w:tcBorders>
            <w:vAlign w:val="center"/>
          </w:tcPr>
          <w:p w14:paraId="3EA7AC65" w14:textId="77777777" w:rsidR="00836785" w:rsidRPr="00026841" w:rsidRDefault="00836785" w:rsidP="00836785">
            <w:pPr>
              <w:keepNext/>
              <w:keepLines/>
              <w:ind w:firstLine="0"/>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18D6E0A"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9C35D2E" w14:textId="0B4F6EE4" w:rsidR="00836785" w:rsidRPr="00026841" w:rsidRDefault="000C3868" w:rsidP="00836785">
            <w:pPr>
              <w:keepNext/>
              <w:keepLines/>
              <w:ind w:firstLine="0"/>
              <w:jc w:val="center"/>
              <w:rPr>
                <w:sz w:val="22"/>
                <w:szCs w:val="22"/>
              </w:rPr>
            </w:pPr>
            <w:r>
              <w:rPr>
                <w:sz w:val="22"/>
                <w:szCs w:val="22"/>
              </w:rPr>
              <w:t>10,04</w:t>
            </w:r>
          </w:p>
        </w:tc>
        <w:tc>
          <w:tcPr>
            <w:tcW w:w="1314" w:type="dxa"/>
            <w:tcBorders>
              <w:top w:val="single" w:sz="4" w:space="0" w:color="auto"/>
              <w:left w:val="nil"/>
              <w:bottom w:val="single" w:sz="4" w:space="0" w:color="auto"/>
              <w:right w:val="single" w:sz="4" w:space="0" w:color="auto"/>
            </w:tcBorders>
            <w:shd w:val="clear" w:color="auto" w:fill="auto"/>
            <w:vAlign w:val="bottom"/>
          </w:tcPr>
          <w:p w14:paraId="06DAAEF7" w14:textId="59A40B22" w:rsidR="00836785" w:rsidRPr="00026841" w:rsidRDefault="00836785" w:rsidP="00836785">
            <w:pPr>
              <w:keepNext/>
              <w:keepLines/>
              <w:ind w:firstLine="0"/>
              <w:jc w:val="center"/>
              <w:rPr>
                <w:sz w:val="22"/>
                <w:szCs w:val="22"/>
              </w:rPr>
            </w:pPr>
          </w:p>
        </w:tc>
      </w:tr>
      <w:tr w:rsidR="00836785" w:rsidRPr="003347B0" w14:paraId="6F671C86" w14:textId="77777777" w:rsidTr="007A3395">
        <w:trPr>
          <w:trHeight w:val="107"/>
          <w:jc w:val="center"/>
        </w:trPr>
        <w:tc>
          <w:tcPr>
            <w:tcW w:w="821" w:type="dxa"/>
            <w:vMerge w:val="restart"/>
            <w:tcBorders>
              <w:left w:val="single" w:sz="4" w:space="0" w:color="auto"/>
              <w:right w:val="single" w:sz="4" w:space="0" w:color="auto"/>
            </w:tcBorders>
            <w:vAlign w:val="center"/>
          </w:tcPr>
          <w:p w14:paraId="055CA613" w14:textId="77777777" w:rsidR="00836785" w:rsidRPr="00836785" w:rsidRDefault="00836785" w:rsidP="00836785">
            <w:pPr>
              <w:keepNext/>
              <w:keepLines/>
              <w:ind w:firstLine="0"/>
              <w:jc w:val="center"/>
              <w:rPr>
                <w:sz w:val="22"/>
                <w:szCs w:val="22"/>
                <w:highlight w:val="yellow"/>
              </w:rPr>
            </w:pPr>
          </w:p>
        </w:tc>
        <w:tc>
          <w:tcPr>
            <w:tcW w:w="3329" w:type="dxa"/>
            <w:vMerge w:val="restart"/>
            <w:tcBorders>
              <w:left w:val="single" w:sz="4" w:space="0" w:color="auto"/>
              <w:right w:val="single" w:sz="4" w:space="0" w:color="auto"/>
            </w:tcBorders>
            <w:vAlign w:val="center"/>
          </w:tcPr>
          <w:p w14:paraId="4E5BD402" w14:textId="77777777" w:rsidR="00836785" w:rsidRPr="00026841" w:rsidRDefault="00836785" w:rsidP="00836785">
            <w:pPr>
              <w:keepNext/>
              <w:keepLines/>
              <w:ind w:firstLine="0"/>
              <w:jc w:val="left"/>
              <w:rPr>
                <w:sz w:val="22"/>
                <w:szCs w:val="22"/>
              </w:rPr>
            </w:pPr>
            <w:r w:rsidRPr="00026841">
              <w:rPr>
                <w:sz w:val="22"/>
                <w:szCs w:val="22"/>
              </w:rPr>
              <w:t>коммунально-складская</w:t>
            </w:r>
          </w:p>
        </w:tc>
        <w:tc>
          <w:tcPr>
            <w:tcW w:w="1599" w:type="dxa"/>
            <w:tcBorders>
              <w:top w:val="nil"/>
              <w:left w:val="nil"/>
              <w:bottom w:val="single" w:sz="4" w:space="0" w:color="auto"/>
              <w:right w:val="single" w:sz="4" w:space="0" w:color="auto"/>
            </w:tcBorders>
            <w:shd w:val="clear" w:color="auto" w:fill="auto"/>
            <w:vAlign w:val="center"/>
          </w:tcPr>
          <w:p w14:paraId="33E137E7"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22A7753" w14:textId="26C5E7C9" w:rsidR="00836785" w:rsidRPr="00026841" w:rsidRDefault="000C3868" w:rsidP="00836785">
            <w:pPr>
              <w:keepNext/>
              <w:keepLines/>
              <w:ind w:firstLine="0"/>
              <w:jc w:val="center"/>
              <w:rPr>
                <w:sz w:val="22"/>
                <w:szCs w:val="22"/>
              </w:rPr>
            </w:pPr>
            <w:r>
              <w:rPr>
                <w:sz w:val="22"/>
                <w:szCs w:val="22"/>
              </w:rPr>
              <w:t>147,72</w:t>
            </w:r>
          </w:p>
        </w:tc>
        <w:tc>
          <w:tcPr>
            <w:tcW w:w="1314" w:type="dxa"/>
            <w:tcBorders>
              <w:top w:val="single" w:sz="4" w:space="0" w:color="auto"/>
              <w:left w:val="nil"/>
              <w:bottom w:val="single" w:sz="4" w:space="0" w:color="auto"/>
              <w:right w:val="single" w:sz="4" w:space="0" w:color="auto"/>
            </w:tcBorders>
            <w:shd w:val="clear" w:color="auto" w:fill="auto"/>
            <w:vAlign w:val="bottom"/>
          </w:tcPr>
          <w:p w14:paraId="1230A643" w14:textId="054C0C2B" w:rsidR="00836785" w:rsidRPr="00026841" w:rsidRDefault="00836785" w:rsidP="00836785">
            <w:pPr>
              <w:keepNext/>
              <w:keepLines/>
              <w:ind w:firstLine="0"/>
              <w:jc w:val="center"/>
              <w:rPr>
                <w:sz w:val="22"/>
                <w:szCs w:val="22"/>
              </w:rPr>
            </w:pPr>
          </w:p>
        </w:tc>
      </w:tr>
      <w:tr w:rsidR="00836785" w:rsidRPr="003347B0" w14:paraId="33C91957" w14:textId="77777777" w:rsidTr="007A3395">
        <w:trPr>
          <w:trHeight w:val="314"/>
          <w:jc w:val="center"/>
        </w:trPr>
        <w:tc>
          <w:tcPr>
            <w:tcW w:w="821" w:type="dxa"/>
            <w:vMerge/>
            <w:tcBorders>
              <w:left w:val="single" w:sz="4" w:space="0" w:color="auto"/>
              <w:bottom w:val="single" w:sz="4" w:space="0" w:color="auto"/>
              <w:right w:val="single" w:sz="4" w:space="0" w:color="auto"/>
            </w:tcBorders>
            <w:vAlign w:val="center"/>
          </w:tcPr>
          <w:p w14:paraId="61BE25C2" w14:textId="77777777" w:rsidR="00836785" w:rsidRPr="00836785" w:rsidRDefault="00836785" w:rsidP="00836785">
            <w:pPr>
              <w:keepNext/>
              <w:keepLines/>
              <w:ind w:firstLine="0"/>
              <w:jc w:val="center"/>
              <w:rPr>
                <w:sz w:val="22"/>
                <w:szCs w:val="22"/>
                <w:highlight w:val="yellow"/>
              </w:rPr>
            </w:pPr>
          </w:p>
        </w:tc>
        <w:tc>
          <w:tcPr>
            <w:tcW w:w="3329" w:type="dxa"/>
            <w:vMerge/>
            <w:tcBorders>
              <w:left w:val="single" w:sz="4" w:space="0" w:color="auto"/>
              <w:bottom w:val="single" w:sz="4" w:space="0" w:color="auto"/>
              <w:right w:val="single" w:sz="4" w:space="0" w:color="auto"/>
            </w:tcBorders>
            <w:vAlign w:val="center"/>
          </w:tcPr>
          <w:p w14:paraId="56BB5EAA"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D2B7BC4"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38381081" w14:textId="3C07AF32" w:rsidR="00836785" w:rsidRPr="00026841" w:rsidRDefault="000C3868" w:rsidP="00836785">
            <w:pPr>
              <w:keepNext/>
              <w:keepLines/>
              <w:ind w:firstLine="0"/>
              <w:jc w:val="center"/>
              <w:rPr>
                <w:sz w:val="22"/>
                <w:szCs w:val="22"/>
              </w:rPr>
            </w:pPr>
            <w:r>
              <w:rPr>
                <w:sz w:val="22"/>
                <w:szCs w:val="22"/>
              </w:rPr>
              <w:t>0,42</w:t>
            </w:r>
          </w:p>
        </w:tc>
        <w:tc>
          <w:tcPr>
            <w:tcW w:w="1314" w:type="dxa"/>
            <w:tcBorders>
              <w:top w:val="single" w:sz="4" w:space="0" w:color="auto"/>
              <w:left w:val="nil"/>
              <w:bottom w:val="single" w:sz="4" w:space="0" w:color="auto"/>
              <w:right w:val="single" w:sz="4" w:space="0" w:color="auto"/>
            </w:tcBorders>
            <w:shd w:val="clear" w:color="auto" w:fill="auto"/>
            <w:vAlign w:val="bottom"/>
          </w:tcPr>
          <w:p w14:paraId="59DDF9E8" w14:textId="517B87EA" w:rsidR="00836785" w:rsidRPr="00026841" w:rsidRDefault="00836785" w:rsidP="00836785">
            <w:pPr>
              <w:keepNext/>
              <w:keepLines/>
              <w:ind w:firstLine="0"/>
              <w:jc w:val="center"/>
              <w:rPr>
                <w:sz w:val="22"/>
                <w:szCs w:val="22"/>
              </w:rPr>
            </w:pPr>
          </w:p>
        </w:tc>
      </w:tr>
      <w:tr w:rsidR="00836785" w:rsidRPr="003347B0" w14:paraId="1CA440F2"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7890A2EC" w14:textId="7ABE81F3" w:rsidR="00836785" w:rsidRPr="003347B0" w:rsidRDefault="00836785" w:rsidP="00836785">
            <w:pPr>
              <w:keepNext/>
              <w:keepLines/>
              <w:ind w:firstLine="0"/>
              <w:jc w:val="center"/>
              <w:rPr>
                <w:sz w:val="22"/>
                <w:szCs w:val="22"/>
              </w:rPr>
            </w:pPr>
            <w:r w:rsidRPr="003347B0">
              <w:rPr>
                <w:sz w:val="22"/>
                <w:szCs w:val="22"/>
              </w:rPr>
              <w:t>1</w:t>
            </w:r>
            <w:r w:rsidR="00026841">
              <w:rPr>
                <w:sz w:val="22"/>
                <w:szCs w:val="22"/>
              </w:rPr>
              <w:t>.</w:t>
            </w:r>
            <w:r w:rsidRPr="003347B0">
              <w:rPr>
                <w:sz w:val="22"/>
                <w:szCs w:val="22"/>
              </w:rPr>
              <w:t>4</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5FC72EA5" w14:textId="77777777" w:rsidR="00836785" w:rsidRPr="003347B0" w:rsidRDefault="00836785" w:rsidP="00836785">
            <w:pPr>
              <w:keepNext/>
              <w:keepLines/>
              <w:ind w:firstLine="0"/>
              <w:jc w:val="left"/>
              <w:rPr>
                <w:sz w:val="22"/>
                <w:szCs w:val="22"/>
              </w:rPr>
            </w:pPr>
            <w:r w:rsidRPr="003347B0">
              <w:rPr>
                <w:sz w:val="22"/>
                <w:szCs w:val="22"/>
              </w:rPr>
              <w:t>Инженерной</w:t>
            </w:r>
          </w:p>
          <w:p w14:paraId="775553F8" w14:textId="77777777" w:rsidR="00836785" w:rsidRPr="003347B0" w:rsidRDefault="00836785" w:rsidP="00836785">
            <w:pPr>
              <w:keepNext/>
              <w:keepLines/>
              <w:ind w:firstLine="0"/>
              <w:jc w:val="left"/>
              <w:rPr>
                <w:sz w:val="22"/>
                <w:szCs w:val="22"/>
              </w:rPr>
            </w:pPr>
            <w:r w:rsidRPr="003347B0">
              <w:rPr>
                <w:sz w:val="22"/>
                <w:szCs w:val="22"/>
              </w:rPr>
              <w:t>инфраструктуры</w:t>
            </w:r>
          </w:p>
        </w:tc>
        <w:tc>
          <w:tcPr>
            <w:tcW w:w="1599" w:type="dxa"/>
            <w:tcBorders>
              <w:top w:val="nil"/>
              <w:left w:val="nil"/>
              <w:bottom w:val="single" w:sz="4" w:space="0" w:color="auto"/>
              <w:right w:val="single" w:sz="4" w:space="0" w:color="auto"/>
            </w:tcBorders>
            <w:shd w:val="clear" w:color="auto" w:fill="auto"/>
            <w:vAlign w:val="center"/>
          </w:tcPr>
          <w:p w14:paraId="1F833DBE" w14:textId="77777777" w:rsidR="00836785" w:rsidRPr="003347B0" w:rsidRDefault="00836785" w:rsidP="0083678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08E46430" w14:textId="70CB5869" w:rsidR="00836785" w:rsidRPr="000C3868" w:rsidRDefault="000C3868" w:rsidP="00836785">
            <w:pPr>
              <w:keepNext/>
              <w:keepLines/>
              <w:ind w:firstLine="0"/>
              <w:jc w:val="center"/>
              <w:rPr>
                <w:sz w:val="22"/>
                <w:szCs w:val="22"/>
              </w:rPr>
            </w:pPr>
            <w:r>
              <w:rPr>
                <w:sz w:val="22"/>
                <w:szCs w:val="22"/>
              </w:rPr>
              <w:t>2881,24</w:t>
            </w:r>
          </w:p>
        </w:tc>
        <w:tc>
          <w:tcPr>
            <w:tcW w:w="1314" w:type="dxa"/>
            <w:tcBorders>
              <w:top w:val="nil"/>
              <w:left w:val="nil"/>
              <w:bottom w:val="single" w:sz="4" w:space="0" w:color="auto"/>
              <w:right w:val="single" w:sz="4" w:space="0" w:color="auto"/>
            </w:tcBorders>
            <w:shd w:val="clear" w:color="auto" w:fill="auto"/>
            <w:vAlign w:val="bottom"/>
          </w:tcPr>
          <w:p w14:paraId="3CE447D3" w14:textId="0B1A01FD" w:rsidR="00836785" w:rsidRPr="003347B0" w:rsidRDefault="00836785" w:rsidP="00836785">
            <w:pPr>
              <w:keepNext/>
              <w:keepLines/>
              <w:ind w:firstLine="0"/>
              <w:jc w:val="center"/>
              <w:rPr>
                <w:sz w:val="22"/>
                <w:szCs w:val="22"/>
              </w:rPr>
            </w:pPr>
          </w:p>
        </w:tc>
      </w:tr>
      <w:tr w:rsidR="00836785" w:rsidRPr="003347B0" w14:paraId="0E687A4D"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645C4ED7" w14:textId="77777777" w:rsidR="00836785" w:rsidRPr="003347B0" w:rsidRDefault="00836785" w:rsidP="00836785">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44498085" w14:textId="77777777" w:rsidR="00836785" w:rsidRPr="003347B0"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2D4562B" w14:textId="77777777" w:rsidR="00836785" w:rsidRPr="003347B0" w:rsidRDefault="00836785" w:rsidP="0083678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36FA8005" w14:textId="40058D67" w:rsidR="00836785" w:rsidRPr="00836785" w:rsidRDefault="000C3868" w:rsidP="00836785">
            <w:pPr>
              <w:keepNext/>
              <w:keepLines/>
              <w:ind w:firstLine="0"/>
              <w:jc w:val="center"/>
              <w:rPr>
                <w:sz w:val="22"/>
                <w:szCs w:val="22"/>
              </w:rPr>
            </w:pPr>
            <w:r>
              <w:rPr>
                <w:sz w:val="22"/>
                <w:szCs w:val="22"/>
              </w:rPr>
              <w:t>8,14</w:t>
            </w:r>
          </w:p>
        </w:tc>
        <w:tc>
          <w:tcPr>
            <w:tcW w:w="1314" w:type="dxa"/>
            <w:tcBorders>
              <w:top w:val="nil"/>
              <w:left w:val="nil"/>
              <w:bottom w:val="single" w:sz="4" w:space="0" w:color="auto"/>
              <w:right w:val="single" w:sz="4" w:space="0" w:color="auto"/>
            </w:tcBorders>
            <w:shd w:val="clear" w:color="auto" w:fill="auto"/>
            <w:vAlign w:val="bottom"/>
          </w:tcPr>
          <w:p w14:paraId="430E15D6" w14:textId="6D30CC21" w:rsidR="00836785" w:rsidRPr="003347B0" w:rsidRDefault="00836785" w:rsidP="00836785">
            <w:pPr>
              <w:keepNext/>
              <w:keepLines/>
              <w:ind w:firstLine="0"/>
              <w:jc w:val="center"/>
              <w:rPr>
                <w:sz w:val="22"/>
                <w:szCs w:val="22"/>
              </w:rPr>
            </w:pPr>
          </w:p>
        </w:tc>
      </w:tr>
      <w:tr w:rsidR="00836785" w:rsidRPr="003347B0" w14:paraId="7BE3C42F"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928A15B" w14:textId="12017514" w:rsidR="00836785" w:rsidRPr="003347B0" w:rsidRDefault="00836785" w:rsidP="00836785">
            <w:pPr>
              <w:keepNext/>
              <w:keepLines/>
              <w:ind w:firstLine="0"/>
              <w:jc w:val="center"/>
              <w:rPr>
                <w:sz w:val="22"/>
                <w:szCs w:val="22"/>
              </w:rPr>
            </w:pPr>
            <w:r w:rsidRPr="003347B0">
              <w:rPr>
                <w:sz w:val="22"/>
                <w:szCs w:val="22"/>
              </w:rPr>
              <w:t>1.5</w:t>
            </w:r>
          </w:p>
        </w:tc>
        <w:tc>
          <w:tcPr>
            <w:tcW w:w="3329" w:type="dxa"/>
            <w:vMerge w:val="restart"/>
            <w:tcBorders>
              <w:top w:val="nil"/>
              <w:left w:val="single" w:sz="4" w:space="0" w:color="auto"/>
              <w:right w:val="single" w:sz="4" w:space="0" w:color="auto"/>
            </w:tcBorders>
            <w:vAlign w:val="center"/>
          </w:tcPr>
          <w:p w14:paraId="06C3018B" w14:textId="77777777" w:rsidR="00836785" w:rsidRPr="003347B0" w:rsidRDefault="00836785" w:rsidP="00836785">
            <w:pPr>
              <w:keepNext/>
              <w:keepLines/>
              <w:ind w:firstLine="0"/>
              <w:jc w:val="left"/>
              <w:rPr>
                <w:sz w:val="22"/>
                <w:szCs w:val="22"/>
              </w:rPr>
            </w:pPr>
            <w:r w:rsidRPr="003347B0">
              <w:rPr>
                <w:sz w:val="22"/>
                <w:szCs w:val="22"/>
              </w:rPr>
              <w:t>Транспортной инфраструктуры</w:t>
            </w:r>
          </w:p>
        </w:tc>
        <w:tc>
          <w:tcPr>
            <w:tcW w:w="1599" w:type="dxa"/>
            <w:tcBorders>
              <w:top w:val="nil"/>
              <w:left w:val="nil"/>
              <w:bottom w:val="single" w:sz="4" w:space="0" w:color="auto"/>
              <w:right w:val="single" w:sz="4" w:space="0" w:color="auto"/>
            </w:tcBorders>
            <w:shd w:val="clear" w:color="auto" w:fill="auto"/>
            <w:vAlign w:val="center"/>
          </w:tcPr>
          <w:p w14:paraId="021EF10A" w14:textId="77777777" w:rsidR="00836785" w:rsidRPr="003347B0" w:rsidRDefault="00836785" w:rsidP="0083678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811C14E" w14:textId="1FC140FB" w:rsidR="00836785" w:rsidRPr="00836785" w:rsidRDefault="000C3868" w:rsidP="00836785">
            <w:pPr>
              <w:keepNext/>
              <w:keepLines/>
              <w:ind w:firstLine="0"/>
              <w:jc w:val="center"/>
              <w:rPr>
                <w:sz w:val="22"/>
                <w:szCs w:val="22"/>
              </w:rPr>
            </w:pPr>
            <w:r>
              <w:rPr>
                <w:sz w:val="22"/>
                <w:szCs w:val="22"/>
              </w:rPr>
              <w:t>1280,14</w:t>
            </w:r>
          </w:p>
        </w:tc>
        <w:tc>
          <w:tcPr>
            <w:tcW w:w="1314" w:type="dxa"/>
            <w:tcBorders>
              <w:top w:val="nil"/>
              <w:left w:val="nil"/>
              <w:bottom w:val="single" w:sz="4" w:space="0" w:color="auto"/>
              <w:right w:val="single" w:sz="4" w:space="0" w:color="auto"/>
            </w:tcBorders>
            <w:shd w:val="clear" w:color="auto" w:fill="auto"/>
            <w:vAlign w:val="bottom"/>
          </w:tcPr>
          <w:p w14:paraId="5C31C1C7" w14:textId="7FCB028D" w:rsidR="00836785" w:rsidRPr="003347B0" w:rsidRDefault="00836785" w:rsidP="00836785">
            <w:pPr>
              <w:keepNext/>
              <w:keepLines/>
              <w:ind w:firstLine="0"/>
              <w:jc w:val="center"/>
              <w:rPr>
                <w:sz w:val="22"/>
                <w:szCs w:val="22"/>
              </w:rPr>
            </w:pPr>
          </w:p>
        </w:tc>
      </w:tr>
      <w:tr w:rsidR="00836785" w:rsidRPr="003347B0" w14:paraId="371A1293"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6BEA378E" w14:textId="77777777" w:rsidR="00836785" w:rsidRPr="003347B0" w:rsidRDefault="00836785" w:rsidP="0083678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136245CA" w14:textId="77777777" w:rsidR="00836785" w:rsidRPr="003347B0"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C1C0BF5" w14:textId="77777777" w:rsidR="00836785" w:rsidRPr="003347B0" w:rsidRDefault="00836785" w:rsidP="0083678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1B038AFA" w14:textId="646E602F" w:rsidR="00836785" w:rsidRPr="00836785" w:rsidRDefault="000C3868" w:rsidP="00836785">
            <w:pPr>
              <w:keepNext/>
              <w:keepLines/>
              <w:ind w:firstLine="0"/>
              <w:jc w:val="center"/>
              <w:rPr>
                <w:sz w:val="22"/>
                <w:szCs w:val="22"/>
              </w:rPr>
            </w:pPr>
            <w:r>
              <w:rPr>
                <w:sz w:val="22"/>
                <w:szCs w:val="22"/>
              </w:rPr>
              <w:t>3,62</w:t>
            </w:r>
          </w:p>
        </w:tc>
        <w:tc>
          <w:tcPr>
            <w:tcW w:w="1314" w:type="dxa"/>
            <w:tcBorders>
              <w:top w:val="single" w:sz="4" w:space="0" w:color="auto"/>
              <w:left w:val="nil"/>
              <w:bottom w:val="single" w:sz="4" w:space="0" w:color="auto"/>
              <w:right w:val="single" w:sz="4" w:space="0" w:color="auto"/>
            </w:tcBorders>
            <w:shd w:val="clear" w:color="auto" w:fill="auto"/>
            <w:vAlign w:val="bottom"/>
          </w:tcPr>
          <w:p w14:paraId="71F74B8B" w14:textId="2A2DCB8B" w:rsidR="00836785" w:rsidRPr="003347B0" w:rsidRDefault="00836785" w:rsidP="00836785">
            <w:pPr>
              <w:keepNext/>
              <w:keepLines/>
              <w:ind w:firstLine="0"/>
              <w:jc w:val="center"/>
              <w:rPr>
                <w:sz w:val="22"/>
                <w:szCs w:val="22"/>
              </w:rPr>
            </w:pPr>
          </w:p>
        </w:tc>
      </w:tr>
      <w:tr w:rsidR="00836785" w:rsidRPr="003347B0" w14:paraId="6DC0C2D0"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7E476DA3" w14:textId="44702179" w:rsidR="00836785" w:rsidRPr="00026841" w:rsidRDefault="00836785" w:rsidP="00836785">
            <w:pPr>
              <w:keepNext/>
              <w:keepLines/>
              <w:ind w:firstLine="0"/>
              <w:jc w:val="center"/>
              <w:rPr>
                <w:sz w:val="22"/>
                <w:szCs w:val="22"/>
              </w:rPr>
            </w:pPr>
            <w:r w:rsidRPr="00026841">
              <w:rPr>
                <w:sz w:val="22"/>
                <w:szCs w:val="22"/>
              </w:rPr>
              <w:t>1.6</w:t>
            </w:r>
          </w:p>
        </w:tc>
        <w:tc>
          <w:tcPr>
            <w:tcW w:w="3329" w:type="dxa"/>
            <w:vMerge w:val="restart"/>
            <w:tcBorders>
              <w:top w:val="single" w:sz="4" w:space="0" w:color="auto"/>
              <w:left w:val="single" w:sz="4" w:space="0" w:color="auto"/>
              <w:right w:val="single" w:sz="4" w:space="0" w:color="auto"/>
            </w:tcBorders>
            <w:vAlign w:val="center"/>
          </w:tcPr>
          <w:p w14:paraId="1545F70F" w14:textId="77777777" w:rsidR="00836785" w:rsidRPr="00C86AE6" w:rsidRDefault="00836785" w:rsidP="00836785">
            <w:pPr>
              <w:keepNext/>
              <w:keepLines/>
              <w:ind w:firstLine="0"/>
              <w:jc w:val="left"/>
              <w:rPr>
                <w:sz w:val="22"/>
                <w:szCs w:val="22"/>
              </w:rPr>
            </w:pPr>
            <w:r w:rsidRPr="00C86AE6">
              <w:rPr>
                <w:sz w:val="22"/>
                <w:szCs w:val="22"/>
              </w:rPr>
              <w:t>Улично-дорожной сети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823C335" w14:textId="77777777" w:rsidR="00836785" w:rsidRPr="00C86AE6" w:rsidRDefault="00836785" w:rsidP="00836785">
            <w:pPr>
              <w:keepNext/>
              <w:keepLines/>
              <w:ind w:firstLine="0"/>
              <w:jc w:val="center"/>
              <w:rPr>
                <w:sz w:val="22"/>
                <w:szCs w:val="22"/>
              </w:rPr>
            </w:pPr>
            <w:r w:rsidRPr="00C86AE6">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4F048A0A" w14:textId="7F22985C" w:rsidR="00836785" w:rsidRPr="00C86AE6" w:rsidRDefault="00C86AE6" w:rsidP="00836785">
            <w:pPr>
              <w:keepNext/>
              <w:keepLines/>
              <w:ind w:firstLine="0"/>
              <w:jc w:val="center"/>
              <w:rPr>
                <w:sz w:val="22"/>
                <w:szCs w:val="22"/>
              </w:rPr>
            </w:pPr>
            <w:r w:rsidRPr="00C86AE6">
              <w:rPr>
                <w:sz w:val="22"/>
                <w:szCs w:val="22"/>
              </w:rPr>
              <w:t>2022,67</w:t>
            </w:r>
          </w:p>
        </w:tc>
        <w:tc>
          <w:tcPr>
            <w:tcW w:w="1314" w:type="dxa"/>
            <w:tcBorders>
              <w:top w:val="single" w:sz="4" w:space="0" w:color="auto"/>
              <w:left w:val="nil"/>
              <w:bottom w:val="single" w:sz="4" w:space="0" w:color="auto"/>
              <w:right w:val="single" w:sz="4" w:space="0" w:color="auto"/>
            </w:tcBorders>
            <w:shd w:val="clear" w:color="auto" w:fill="auto"/>
            <w:vAlign w:val="bottom"/>
          </w:tcPr>
          <w:p w14:paraId="7C308DE7" w14:textId="39E651C3" w:rsidR="00836785" w:rsidRPr="00026841" w:rsidRDefault="00836785" w:rsidP="00836785">
            <w:pPr>
              <w:keepNext/>
              <w:keepLines/>
              <w:ind w:firstLine="0"/>
              <w:jc w:val="center"/>
              <w:rPr>
                <w:sz w:val="22"/>
                <w:szCs w:val="22"/>
              </w:rPr>
            </w:pPr>
          </w:p>
        </w:tc>
      </w:tr>
      <w:tr w:rsidR="00836785" w:rsidRPr="003347B0" w14:paraId="4535A7C9"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16FE94FC" w14:textId="77777777" w:rsidR="00836785" w:rsidRPr="00026841"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FA63EEB" w14:textId="77777777" w:rsidR="00836785" w:rsidRPr="00C86AE6"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7C8A020" w14:textId="77777777" w:rsidR="00836785" w:rsidRPr="00C86AE6" w:rsidRDefault="00836785" w:rsidP="00836785">
            <w:pPr>
              <w:keepNext/>
              <w:keepLines/>
              <w:ind w:firstLine="0"/>
              <w:jc w:val="center"/>
              <w:rPr>
                <w:sz w:val="22"/>
                <w:szCs w:val="22"/>
              </w:rPr>
            </w:pPr>
            <w:r w:rsidRPr="00C86AE6">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16B3D4E7" w14:textId="2ECA0EE5" w:rsidR="00836785" w:rsidRPr="00C86AE6" w:rsidRDefault="003A5EE4" w:rsidP="00836785">
            <w:pPr>
              <w:keepNext/>
              <w:keepLines/>
              <w:ind w:firstLine="0"/>
              <w:jc w:val="center"/>
              <w:rPr>
                <w:sz w:val="22"/>
                <w:szCs w:val="22"/>
              </w:rPr>
            </w:pPr>
            <w:r w:rsidRPr="00C86AE6">
              <w:rPr>
                <w:sz w:val="22"/>
                <w:szCs w:val="22"/>
              </w:rPr>
              <w:t>5,7</w:t>
            </w:r>
            <w:r w:rsidR="00C86AE6" w:rsidRPr="00C86AE6">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0BFB5D44" w14:textId="08032480" w:rsidR="00836785" w:rsidRPr="00026841" w:rsidRDefault="00836785" w:rsidP="00836785">
            <w:pPr>
              <w:keepNext/>
              <w:keepLines/>
              <w:ind w:firstLine="0"/>
              <w:jc w:val="center"/>
              <w:rPr>
                <w:sz w:val="22"/>
                <w:szCs w:val="22"/>
              </w:rPr>
            </w:pPr>
          </w:p>
        </w:tc>
      </w:tr>
      <w:tr w:rsidR="00836785" w:rsidRPr="003347B0" w14:paraId="0DD6469F"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367298B2" w14:textId="329F7593" w:rsidR="00836785" w:rsidRPr="00026841" w:rsidRDefault="00836785" w:rsidP="00836785">
            <w:pPr>
              <w:keepNext/>
              <w:keepLines/>
              <w:ind w:firstLine="0"/>
              <w:jc w:val="center"/>
              <w:rPr>
                <w:sz w:val="22"/>
                <w:szCs w:val="22"/>
              </w:rPr>
            </w:pPr>
            <w:r w:rsidRPr="00026841">
              <w:rPr>
                <w:sz w:val="22"/>
                <w:szCs w:val="22"/>
              </w:rPr>
              <w:t>1.7</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6558B3DC" w14:textId="77777777" w:rsidR="00836785" w:rsidRPr="00026841" w:rsidRDefault="00836785" w:rsidP="00836785">
            <w:pPr>
              <w:keepNext/>
              <w:keepLines/>
              <w:ind w:firstLine="0"/>
              <w:jc w:val="left"/>
              <w:rPr>
                <w:sz w:val="22"/>
                <w:szCs w:val="22"/>
              </w:rPr>
            </w:pPr>
            <w:r w:rsidRPr="00026841">
              <w:rPr>
                <w:sz w:val="22"/>
                <w:szCs w:val="22"/>
              </w:rPr>
              <w:t>Рекреационная</w:t>
            </w:r>
          </w:p>
        </w:tc>
        <w:tc>
          <w:tcPr>
            <w:tcW w:w="1599" w:type="dxa"/>
            <w:tcBorders>
              <w:top w:val="nil"/>
              <w:left w:val="nil"/>
              <w:bottom w:val="single" w:sz="4" w:space="0" w:color="auto"/>
              <w:right w:val="single" w:sz="4" w:space="0" w:color="auto"/>
            </w:tcBorders>
            <w:shd w:val="clear" w:color="auto" w:fill="auto"/>
            <w:vAlign w:val="center"/>
          </w:tcPr>
          <w:p w14:paraId="16F8FEE7"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957A0AF" w14:textId="09DC54AD" w:rsidR="00836785" w:rsidRPr="00026841" w:rsidRDefault="000C3868" w:rsidP="00836785">
            <w:pPr>
              <w:keepNext/>
              <w:keepLines/>
              <w:ind w:firstLine="0"/>
              <w:jc w:val="center"/>
              <w:rPr>
                <w:sz w:val="22"/>
                <w:szCs w:val="22"/>
              </w:rPr>
            </w:pPr>
            <w:r>
              <w:rPr>
                <w:sz w:val="22"/>
                <w:szCs w:val="22"/>
              </w:rPr>
              <w:t>5954,5</w:t>
            </w:r>
          </w:p>
        </w:tc>
        <w:tc>
          <w:tcPr>
            <w:tcW w:w="1314" w:type="dxa"/>
            <w:tcBorders>
              <w:top w:val="nil"/>
              <w:left w:val="nil"/>
              <w:bottom w:val="single" w:sz="4" w:space="0" w:color="auto"/>
              <w:right w:val="single" w:sz="4" w:space="0" w:color="auto"/>
            </w:tcBorders>
            <w:shd w:val="clear" w:color="auto" w:fill="auto"/>
            <w:vAlign w:val="bottom"/>
          </w:tcPr>
          <w:p w14:paraId="61BC3F53" w14:textId="53DB7D81" w:rsidR="00836785" w:rsidRPr="00026841" w:rsidRDefault="00836785" w:rsidP="00836785">
            <w:pPr>
              <w:keepNext/>
              <w:keepLines/>
              <w:ind w:firstLine="0"/>
              <w:jc w:val="center"/>
              <w:rPr>
                <w:sz w:val="22"/>
                <w:szCs w:val="22"/>
                <w:lang w:val="en-US"/>
              </w:rPr>
            </w:pPr>
          </w:p>
        </w:tc>
      </w:tr>
      <w:tr w:rsidR="00836785" w:rsidRPr="003347B0" w14:paraId="4346D214"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705FF1B7" w14:textId="77777777" w:rsidR="00836785" w:rsidRPr="00026841" w:rsidRDefault="00836785" w:rsidP="00836785">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2BC8DCE9"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3CFB1FB"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61EBD421" w14:textId="6CD4ACCB" w:rsidR="00836785" w:rsidRPr="00026841" w:rsidRDefault="000C3868" w:rsidP="00836785">
            <w:pPr>
              <w:keepNext/>
              <w:keepLines/>
              <w:ind w:firstLine="0"/>
              <w:jc w:val="center"/>
              <w:rPr>
                <w:sz w:val="22"/>
                <w:szCs w:val="22"/>
              </w:rPr>
            </w:pPr>
            <w:r>
              <w:rPr>
                <w:sz w:val="22"/>
                <w:szCs w:val="22"/>
              </w:rPr>
              <w:t>16,82</w:t>
            </w:r>
          </w:p>
        </w:tc>
        <w:tc>
          <w:tcPr>
            <w:tcW w:w="1314" w:type="dxa"/>
            <w:tcBorders>
              <w:top w:val="nil"/>
              <w:left w:val="nil"/>
              <w:bottom w:val="single" w:sz="4" w:space="0" w:color="auto"/>
              <w:right w:val="single" w:sz="4" w:space="0" w:color="auto"/>
            </w:tcBorders>
            <w:shd w:val="clear" w:color="auto" w:fill="auto"/>
            <w:vAlign w:val="bottom"/>
          </w:tcPr>
          <w:p w14:paraId="2F35F00C" w14:textId="266AABA3" w:rsidR="00836785" w:rsidRPr="00026841" w:rsidRDefault="00836785" w:rsidP="00836785">
            <w:pPr>
              <w:keepNext/>
              <w:keepLines/>
              <w:ind w:firstLine="0"/>
              <w:jc w:val="center"/>
              <w:rPr>
                <w:sz w:val="22"/>
                <w:szCs w:val="22"/>
              </w:rPr>
            </w:pPr>
          </w:p>
        </w:tc>
      </w:tr>
      <w:tr w:rsidR="00836785" w:rsidRPr="003347B0" w14:paraId="46D11ABB"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0EF61B51" w14:textId="77777777" w:rsidR="00836785" w:rsidRPr="00026841" w:rsidRDefault="00836785" w:rsidP="00836785">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1282A1EF" w14:textId="77777777" w:rsidR="00836785" w:rsidRPr="00026841" w:rsidRDefault="00836785" w:rsidP="00836785">
            <w:pPr>
              <w:keepNext/>
              <w:keepLines/>
              <w:ind w:firstLine="0"/>
              <w:jc w:val="left"/>
              <w:rPr>
                <w:sz w:val="22"/>
                <w:szCs w:val="22"/>
              </w:rPr>
            </w:pPr>
            <w:r w:rsidRPr="00026841">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88B0772" w14:textId="77777777" w:rsidR="00836785" w:rsidRPr="00026841" w:rsidRDefault="00836785" w:rsidP="0083678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48A96E0A" w14:textId="77777777" w:rsidR="00836785" w:rsidRPr="00026841" w:rsidRDefault="00836785" w:rsidP="0083678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26EF565E" w14:textId="77777777" w:rsidR="00836785" w:rsidRPr="00026841" w:rsidRDefault="00836785" w:rsidP="00836785">
            <w:pPr>
              <w:keepNext/>
              <w:keepLines/>
              <w:ind w:firstLine="0"/>
              <w:jc w:val="center"/>
              <w:rPr>
                <w:sz w:val="22"/>
                <w:szCs w:val="22"/>
                <w:lang w:val="en-US"/>
              </w:rPr>
            </w:pPr>
          </w:p>
        </w:tc>
      </w:tr>
      <w:tr w:rsidR="00836785" w:rsidRPr="003347B0" w14:paraId="6A809825" w14:textId="77777777" w:rsidTr="007A3395">
        <w:trPr>
          <w:trHeight w:val="70"/>
          <w:jc w:val="center"/>
        </w:trPr>
        <w:tc>
          <w:tcPr>
            <w:tcW w:w="821" w:type="dxa"/>
            <w:vMerge w:val="restart"/>
            <w:tcBorders>
              <w:top w:val="nil"/>
              <w:left w:val="single" w:sz="4" w:space="0" w:color="auto"/>
              <w:right w:val="single" w:sz="4" w:space="0" w:color="auto"/>
            </w:tcBorders>
            <w:vAlign w:val="center"/>
          </w:tcPr>
          <w:p w14:paraId="5EFB55D1" w14:textId="77777777" w:rsidR="00836785" w:rsidRPr="00026841" w:rsidRDefault="00836785" w:rsidP="0083678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6B18239E" w14:textId="1AA352B4" w:rsidR="00836785" w:rsidRPr="00026841" w:rsidRDefault="00836785" w:rsidP="00836785">
            <w:pPr>
              <w:keepNext/>
              <w:keepLines/>
              <w:ind w:firstLine="0"/>
              <w:jc w:val="left"/>
              <w:rPr>
                <w:sz w:val="22"/>
                <w:szCs w:val="22"/>
              </w:rPr>
            </w:pPr>
            <w:r w:rsidRPr="00026841">
              <w:t>лесопарковая зона</w:t>
            </w:r>
          </w:p>
        </w:tc>
        <w:tc>
          <w:tcPr>
            <w:tcW w:w="1599" w:type="dxa"/>
            <w:tcBorders>
              <w:top w:val="nil"/>
              <w:left w:val="nil"/>
              <w:bottom w:val="single" w:sz="4" w:space="0" w:color="auto"/>
              <w:right w:val="single" w:sz="4" w:space="0" w:color="auto"/>
            </w:tcBorders>
            <w:shd w:val="clear" w:color="auto" w:fill="auto"/>
            <w:vAlign w:val="center"/>
          </w:tcPr>
          <w:p w14:paraId="181B456F"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9436F7D" w14:textId="3F2D0944" w:rsidR="00836785" w:rsidRPr="00026841" w:rsidRDefault="000C3868" w:rsidP="00836785">
            <w:pPr>
              <w:keepNext/>
              <w:keepLines/>
              <w:ind w:firstLine="0"/>
              <w:jc w:val="center"/>
              <w:rPr>
                <w:sz w:val="22"/>
                <w:szCs w:val="22"/>
              </w:rPr>
            </w:pPr>
            <w:r>
              <w:rPr>
                <w:sz w:val="22"/>
                <w:szCs w:val="22"/>
              </w:rPr>
              <w:t>18,7</w:t>
            </w:r>
          </w:p>
        </w:tc>
        <w:tc>
          <w:tcPr>
            <w:tcW w:w="1314" w:type="dxa"/>
            <w:tcBorders>
              <w:top w:val="nil"/>
              <w:left w:val="nil"/>
              <w:bottom w:val="single" w:sz="4" w:space="0" w:color="auto"/>
              <w:right w:val="single" w:sz="4" w:space="0" w:color="auto"/>
            </w:tcBorders>
            <w:shd w:val="clear" w:color="auto" w:fill="auto"/>
            <w:vAlign w:val="bottom"/>
          </w:tcPr>
          <w:p w14:paraId="5B190924" w14:textId="654743A9" w:rsidR="00836785" w:rsidRPr="00026841" w:rsidRDefault="00836785" w:rsidP="00836785">
            <w:pPr>
              <w:keepNext/>
              <w:keepLines/>
              <w:ind w:firstLine="0"/>
              <w:jc w:val="center"/>
              <w:rPr>
                <w:sz w:val="22"/>
                <w:szCs w:val="22"/>
                <w:lang w:val="en-US"/>
              </w:rPr>
            </w:pPr>
          </w:p>
        </w:tc>
      </w:tr>
      <w:tr w:rsidR="00836785" w:rsidRPr="003347B0" w14:paraId="1A8883E7" w14:textId="77777777" w:rsidTr="007A3395">
        <w:trPr>
          <w:trHeight w:val="128"/>
          <w:jc w:val="center"/>
        </w:trPr>
        <w:tc>
          <w:tcPr>
            <w:tcW w:w="821" w:type="dxa"/>
            <w:vMerge/>
            <w:tcBorders>
              <w:left w:val="single" w:sz="4" w:space="0" w:color="auto"/>
              <w:bottom w:val="single" w:sz="4" w:space="0" w:color="000000"/>
              <w:right w:val="single" w:sz="4" w:space="0" w:color="auto"/>
            </w:tcBorders>
            <w:vAlign w:val="center"/>
          </w:tcPr>
          <w:p w14:paraId="6259BD20" w14:textId="77777777" w:rsidR="00836785" w:rsidRPr="00026841"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27B94DDE" w14:textId="77777777" w:rsidR="00836785" w:rsidRPr="00026841" w:rsidRDefault="00836785" w:rsidP="0083678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AECFDF1"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0D6B42F" w14:textId="6E50E0ED" w:rsidR="00836785" w:rsidRPr="00026841" w:rsidRDefault="006C7AA2" w:rsidP="00836785">
            <w:pPr>
              <w:keepNext/>
              <w:keepLines/>
              <w:ind w:firstLine="0"/>
              <w:jc w:val="center"/>
              <w:rPr>
                <w:sz w:val="22"/>
                <w:szCs w:val="22"/>
              </w:rPr>
            </w:pPr>
            <w:r w:rsidRPr="00026841">
              <w:rPr>
                <w:sz w:val="22"/>
                <w:szCs w:val="22"/>
              </w:rPr>
              <w:t>0,0</w:t>
            </w:r>
            <w:r w:rsidR="000C3868">
              <w:rPr>
                <w:sz w:val="22"/>
                <w:szCs w:val="22"/>
              </w:rPr>
              <w:t>5</w:t>
            </w:r>
          </w:p>
        </w:tc>
        <w:tc>
          <w:tcPr>
            <w:tcW w:w="1314" w:type="dxa"/>
            <w:tcBorders>
              <w:top w:val="single" w:sz="4" w:space="0" w:color="auto"/>
              <w:left w:val="nil"/>
              <w:bottom w:val="single" w:sz="4" w:space="0" w:color="auto"/>
              <w:right w:val="single" w:sz="4" w:space="0" w:color="auto"/>
            </w:tcBorders>
            <w:shd w:val="clear" w:color="auto" w:fill="auto"/>
            <w:vAlign w:val="bottom"/>
          </w:tcPr>
          <w:p w14:paraId="07CB3A4E" w14:textId="79FB941D" w:rsidR="00836785" w:rsidRPr="00026841" w:rsidRDefault="00836785" w:rsidP="00836785">
            <w:pPr>
              <w:keepNext/>
              <w:keepLines/>
              <w:ind w:firstLine="0"/>
              <w:jc w:val="center"/>
              <w:rPr>
                <w:sz w:val="22"/>
                <w:szCs w:val="22"/>
              </w:rPr>
            </w:pPr>
          </w:p>
        </w:tc>
      </w:tr>
      <w:tr w:rsidR="00836785" w:rsidRPr="003347B0" w14:paraId="399DA308"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0238E5ED" w14:textId="77777777" w:rsidR="00836785" w:rsidRPr="00026841" w:rsidRDefault="00836785" w:rsidP="0083678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5BD960A1" w14:textId="149F3AED" w:rsidR="00836785" w:rsidRPr="00026841" w:rsidRDefault="00836785" w:rsidP="00836785">
            <w:pPr>
              <w:keepNext/>
              <w:keepLines/>
              <w:ind w:firstLine="0"/>
              <w:jc w:val="left"/>
              <w:rPr>
                <w:sz w:val="22"/>
                <w:szCs w:val="22"/>
              </w:rPr>
            </w:pPr>
            <w:r w:rsidRPr="00026841">
              <w:rPr>
                <w:sz w:val="22"/>
                <w:szCs w:val="22"/>
              </w:rPr>
              <w:t>озелененных территорий общего пользования (лесопарки, парки, сады, скверы, бульвары, городские леса)</w:t>
            </w:r>
          </w:p>
        </w:tc>
        <w:tc>
          <w:tcPr>
            <w:tcW w:w="1599" w:type="dxa"/>
            <w:tcBorders>
              <w:top w:val="nil"/>
              <w:left w:val="nil"/>
              <w:bottom w:val="single" w:sz="4" w:space="0" w:color="auto"/>
              <w:right w:val="single" w:sz="4" w:space="0" w:color="auto"/>
            </w:tcBorders>
            <w:shd w:val="clear" w:color="auto" w:fill="auto"/>
            <w:vAlign w:val="center"/>
          </w:tcPr>
          <w:p w14:paraId="3D5CEEC9"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31416DE3" w14:textId="7A6E872D" w:rsidR="00836785" w:rsidRPr="00026841" w:rsidRDefault="000C3868" w:rsidP="00836785">
            <w:pPr>
              <w:keepNext/>
              <w:keepLines/>
              <w:ind w:firstLine="0"/>
              <w:jc w:val="center"/>
              <w:rPr>
                <w:sz w:val="22"/>
                <w:szCs w:val="22"/>
              </w:rPr>
            </w:pPr>
            <w:r>
              <w:rPr>
                <w:sz w:val="22"/>
                <w:szCs w:val="22"/>
              </w:rPr>
              <w:t>5527,27</w:t>
            </w:r>
          </w:p>
        </w:tc>
        <w:tc>
          <w:tcPr>
            <w:tcW w:w="1314" w:type="dxa"/>
            <w:tcBorders>
              <w:top w:val="nil"/>
              <w:left w:val="nil"/>
              <w:bottom w:val="single" w:sz="4" w:space="0" w:color="auto"/>
              <w:right w:val="single" w:sz="4" w:space="0" w:color="auto"/>
            </w:tcBorders>
            <w:shd w:val="clear" w:color="auto" w:fill="auto"/>
            <w:vAlign w:val="bottom"/>
          </w:tcPr>
          <w:p w14:paraId="36216147" w14:textId="436E280D" w:rsidR="00836785" w:rsidRPr="00026841" w:rsidRDefault="00836785" w:rsidP="00836785">
            <w:pPr>
              <w:keepNext/>
              <w:keepLines/>
              <w:ind w:firstLine="0"/>
              <w:jc w:val="center"/>
              <w:rPr>
                <w:sz w:val="22"/>
                <w:szCs w:val="22"/>
              </w:rPr>
            </w:pPr>
          </w:p>
        </w:tc>
      </w:tr>
      <w:tr w:rsidR="00836785" w:rsidRPr="003347B0" w14:paraId="161811D2"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F843342" w14:textId="77777777" w:rsidR="00836785" w:rsidRPr="00026841"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DAF6483"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0CAFC10C"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D8D9976" w14:textId="7E0FD1C8" w:rsidR="00836785" w:rsidRPr="00026841" w:rsidRDefault="000C3868" w:rsidP="00836785">
            <w:pPr>
              <w:keepNext/>
              <w:keepLines/>
              <w:ind w:firstLine="0"/>
              <w:jc w:val="center"/>
              <w:rPr>
                <w:sz w:val="22"/>
                <w:szCs w:val="22"/>
              </w:rPr>
            </w:pPr>
            <w:r>
              <w:rPr>
                <w:sz w:val="22"/>
                <w:szCs w:val="22"/>
              </w:rPr>
              <w:t>15,62</w:t>
            </w:r>
          </w:p>
        </w:tc>
        <w:tc>
          <w:tcPr>
            <w:tcW w:w="1314" w:type="dxa"/>
            <w:tcBorders>
              <w:top w:val="single" w:sz="4" w:space="0" w:color="auto"/>
              <w:left w:val="nil"/>
              <w:bottom w:val="single" w:sz="4" w:space="0" w:color="auto"/>
              <w:right w:val="single" w:sz="4" w:space="0" w:color="auto"/>
            </w:tcBorders>
            <w:shd w:val="clear" w:color="auto" w:fill="auto"/>
            <w:vAlign w:val="bottom"/>
          </w:tcPr>
          <w:p w14:paraId="4C45353C" w14:textId="74035CF3" w:rsidR="00836785" w:rsidRPr="00026841" w:rsidRDefault="00836785" w:rsidP="00836785">
            <w:pPr>
              <w:keepNext/>
              <w:keepLines/>
              <w:ind w:firstLine="0"/>
              <w:jc w:val="center"/>
              <w:rPr>
                <w:sz w:val="22"/>
                <w:szCs w:val="22"/>
              </w:rPr>
            </w:pPr>
          </w:p>
        </w:tc>
      </w:tr>
      <w:tr w:rsidR="00836785" w:rsidRPr="003347B0" w14:paraId="5880921B" w14:textId="77777777" w:rsidTr="007A3395">
        <w:trPr>
          <w:trHeight w:val="213"/>
          <w:jc w:val="center"/>
        </w:trPr>
        <w:tc>
          <w:tcPr>
            <w:tcW w:w="821" w:type="dxa"/>
            <w:vMerge w:val="restart"/>
            <w:tcBorders>
              <w:left w:val="single" w:sz="4" w:space="0" w:color="auto"/>
              <w:right w:val="single" w:sz="4" w:space="0" w:color="auto"/>
            </w:tcBorders>
            <w:vAlign w:val="center"/>
          </w:tcPr>
          <w:p w14:paraId="347062A8" w14:textId="77777777" w:rsidR="00836785" w:rsidRPr="00026841" w:rsidRDefault="00836785" w:rsidP="00836785">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568597CE" w14:textId="623510DA" w:rsidR="00836785" w:rsidRPr="00026841" w:rsidRDefault="00836785" w:rsidP="00836785">
            <w:pPr>
              <w:keepNext/>
              <w:keepLines/>
              <w:ind w:firstLine="0"/>
              <w:jc w:val="left"/>
              <w:rPr>
                <w:sz w:val="22"/>
                <w:szCs w:val="22"/>
              </w:rPr>
            </w:pPr>
            <w:r w:rsidRPr="00026841">
              <w:rPr>
                <w:sz w:val="22"/>
                <w:szCs w:val="22"/>
              </w:rPr>
              <w:t>зон отдыха</w:t>
            </w:r>
          </w:p>
        </w:tc>
        <w:tc>
          <w:tcPr>
            <w:tcW w:w="1599" w:type="dxa"/>
            <w:tcBorders>
              <w:top w:val="nil"/>
              <w:left w:val="nil"/>
              <w:bottom w:val="single" w:sz="4" w:space="0" w:color="auto"/>
              <w:right w:val="single" w:sz="4" w:space="0" w:color="auto"/>
            </w:tcBorders>
            <w:shd w:val="clear" w:color="auto" w:fill="auto"/>
            <w:vAlign w:val="center"/>
          </w:tcPr>
          <w:p w14:paraId="5E1D8C55"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2E9D7232" w14:textId="4410DA1C" w:rsidR="00836785" w:rsidRPr="00026841" w:rsidRDefault="000C3868" w:rsidP="00836785">
            <w:pPr>
              <w:keepNext/>
              <w:keepLines/>
              <w:ind w:firstLine="0"/>
              <w:jc w:val="center"/>
              <w:rPr>
                <w:sz w:val="22"/>
                <w:szCs w:val="22"/>
              </w:rPr>
            </w:pPr>
            <w:r>
              <w:rPr>
                <w:sz w:val="22"/>
                <w:szCs w:val="22"/>
              </w:rPr>
              <w:t>408,53</w:t>
            </w:r>
          </w:p>
        </w:tc>
        <w:tc>
          <w:tcPr>
            <w:tcW w:w="1314" w:type="dxa"/>
            <w:tcBorders>
              <w:top w:val="single" w:sz="4" w:space="0" w:color="auto"/>
              <w:left w:val="nil"/>
              <w:bottom w:val="single" w:sz="4" w:space="0" w:color="auto"/>
              <w:right w:val="single" w:sz="4" w:space="0" w:color="auto"/>
            </w:tcBorders>
            <w:shd w:val="clear" w:color="auto" w:fill="auto"/>
            <w:vAlign w:val="bottom"/>
          </w:tcPr>
          <w:p w14:paraId="6932AF6B" w14:textId="4011DB80" w:rsidR="00836785" w:rsidRPr="00026841" w:rsidRDefault="00836785" w:rsidP="00836785">
            <w:pPr>
              <w:keepNext/>
              <w:keepLines/>
              <w:ind w:firstLine="0"/>
              <w:jc w:val="center"/>
              <w:rPr>
                <w:sz w:val="22"/>
                <w:szCs w:val="22"/>
              </w:rPr>
            </w:pPr>
          </w:p>
        </w:tc>
      </w:tr>
      <w:tr w:rsidR="00836785" w:rsidRPr="003347B0" w14:paraId="1748E190" w14:textId="77777777" w:rsidTr="007A3395">
        <w:trPr>
          <w:trHeight w:val="213"/>
          <w:jc w:val="center"/>
        </w:trPr>
        <w:tc>
          <w:tcPr>
            <w:tcW w:w="821" w:type="dxa"/>
            <w:vMerge/>
            <w:tcBorders>
              <w:left w:val="single" w:sz="4" w:space="0" w:color="auto"/>
              <w:bottom w:val="single" w:sz="4" w:space="0" w:color="000000"/>
              <w:right w:val="single" w:sz="4" w:space="0" w:color="auto"/>
            </w:tcBorders>
            <w:vAlign w:val="center"/>
          </w:tcPr>
          <w:p w14:paraId="577207C6" w14:textId="77777777" w:rsidR="00836785" w:rsidRPr="00026841" w:rsidRDefault="00836785" w:rsidP="00836785">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CA11B55"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BA27500"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26F7B23" w14:textId="3FF38143" w:rsidR="00836785" w:rsidRPr="00026841" w:rsidRDefault="000C3868" w:rsidP="00836785">
            <w:pPr>
              <w:keepNext/>
              <w:keepLines/>
              <w:ind w:firstLine="0"/>
              <w:jc w:val="center"/>
              <w:rPr>
                <w:sz w:val="22"/>
                <w:szCs w:val="22"/>
              </w:rPr>
            </w:pPr>
            <w:r>
              <w:rPr>
                <w:sz w:val="22"/>
                <w:szCs w:val="22"/>
              </w:rPr>
              <w:t>1,15</w:t>
            </w:r>
          </w:p>
        </w:tc>
        <w:tc>
          <w:tcPr>
            <w:tcW w:w="1314" w:type="dxa"/>
            <w:tcBorders>
              <w:top w:val="single" w:sz="4" w:space="0" w:color="auto"/>
              <w:left w:val="nil"/>
              <w:bottom w:val="single" w:sz="4" w:space="0" w:color="auto"/>
              <w:right w:val="single" w:sz="4" w:space="0" w:color="auto"/>
            </w:tcBorders>
            <w:shd w:val="clear" w:color="auto" w:fill="auto"/>
            <w:vAlign w:val="bottom"/>
          </w:tcPr>
          <w:p w14:paraId="09D3A40B" w14:textId="081E95D8" w:rsidR="00836785" w:rsidRPr="00026841" w:rsidRDefault="00836785" w:rsidP="00836785">
            <w:pPr>
              <w:keepNext/>
              <w:keepLines/>
              <w:ind w:firstLine="0"/>
              <w:jc w:val="center"/>
              <w:rPr>
                <w:sz w:val="22"/>
                <w:szCs w:val="22"/>
              </w:rPr>
            </w:pPr>
          </w:p>
        </w:tc>
      </w:tr>
      <w:tr w:rsidR="00836785" w:rsidRPr="003347B0" w14:paraId="3333CCA3"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6202182F" w14:textId="66C48151" w:rsidR="00836785" w:rsidRPr="00026841" w:rsidRDefault="00836785" w:rsidP="00836785">
            <w:pPr>
              <w:keepNext/>
              <w:keepLines/>
              <w:ind w:firstLine="0"/>
              <w:jc w:val="center"/>
              <w:rPr>
                <w:sz w:val="22"/>
                <w:szCs w:val="22"/>
              </w:rPr>
            </w:pPr>
            <w:r w:rsidRPr="00026841">
              <w:rPr>
                <w:sz w:val="22"/>
                <w:szCs w:val="22"/>
              </w:rPr>
              <w:t>1.8</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0566AD97" w14:textId="77777777" w:rsidR="00836785" w:rsidRPr="00026841" w:rsidRDefault="00836785" w:rsidP="00836785">
            <w:pPr>
              <w:keepNext/>
              <w:keepLines/>
              <w:ind w:firstLine="0"/>
              <w:jc w:val="left"/>
              <w:rPr>
                <w:sz w:val="22"/>
                <w:szCs w:val="22"/>
              </w:rPr>
            </w:pPr>
            <w:r w:rsidRPr="00026841">
              <w:rPr>
                <w:sz w:val="22"/>
                <w:szCs w:val="22"/>
              </w:rPr>
              <w:t>Сельскохозяйственного</w:t>
            </w:r>
          </w:p>
          <w:p w14:paraId="4F1E21DE" w14:textId="77777777" w:rsidR="00836785" w:rsidRPr="00026841" w:rsidRDefault="00836785" w:rsidP="00836785">
            <w:pPr>
              <w:keepNext/>
              <w:keepLines/>
              <w:ind w:firstLine="0"/>
              <w:jc w:val="left"/>
              <w:rPr>
                <w:sz w:val="22"/>
                <w:szCs w:val="22"/>
              </w:rPr>
            </w:pPr>
            <w:r w:rsidRPr="00026841">
              <w:rPr>
                <w:sz w:val="22"/>
                <w:szCs w:val="22"/>
              </w:rPr>
              <w:t>использования</w:t>
            </w:r>
          </w:p>
        </w:tc>
        <w:tc>
          <w:tcPr>
            <w:tcW w:w="1599" w:type="dxa"/>
            <w:tcBorders>
              <w:top w:val="nil"/>
              <w:left w:val="nil"/>
              <w:bottom w:val="single" w:sz="4" w:space="0" w:color="auto"/>
              <w:right w:val="single" w:sz="4" w:space="0" w:color="auto"/>
            </w:tcBorders>
            <w:shd w:val="clear" w:color="auto" w:fill="auto"/>
            <w:vAlign w:val="center"/>
          </w:tcPr>
          <w:p w14:paraId="52061B56" w14:textId="77777777" w:rsidR="00836785" w:rsidRPr="00026841" w:rsidRDefault="00836785" w:rsidP="00836785">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4F539C57" w14:textId="5051A072" w:rsidR="00836785" w:rsidRPr="00026841" w:rsidRDefault="000C3868" w:rsidP="00836785">
            <w:pPr>
              <w:keepNext/>
              <w:keepLines/>
              <w:ind w:firstLine="0"/>
              <w:jc w:val="center"/>
              <w:rPr>
                <w:sz w:val="22"/>
                <w:szCs w:val="22"/>
              </w:rPr>
            </w:pPr>
            <w:r>
              <w:rPr>
                <w:sz w:val="22"/>
                <w:szCs w:val="22"/>
              </w:rPr>
              <w:t>4159,32</w:t>
            </w:r>
          </w:p>
        </w:tc>
        <w:tc>
          <w:tcPr>
            <w:tcW w:w="1314" w:type="dxa"/>
            <w:tcBorders>
              <w:top w:val="nil"/>
              <w:left w:val="nil"/>
              <w:bottom w:val="single" w:sz="4" w:space="0" w:color="auto"/>
              <w:right w:val="single" w:sz="4" w:space="0" w:color="auto"/>
            </w:tcBorders>
            <w:shd w:val="clear" w:color="auto" w:fill="auto"/>
            <w:vAlign w:val="bottom"/>
          </w:tcPr>
          <w:p w14:paraId="55A1973C" w14:textId="186738DE" w:rsidR="00836785" w:rsidRPr="00026841" w:rsidRDefault="00836785" w:rsidP="00836785">
            <w:pPr>
              <w:keepNext/>
              <w:keepLines/>
              <w:ind w:firstLine="0"/>
              <w:jc w:val="center"/>
              <w:rPr>
                <w:sz w:val="22"/>
                <w:szCs w:val="22"/>
              </w:rPr>
            </w:pPr>
          </w:p>
        </w:tc>
      </w:tr>
      <w:tr w:rsidR="00836785" w:rsidRPr="003347B0" w14:paraId="34D35FC3"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653E5C02" w14:textId="77777777" w:rsidR="00836785" w:rsidRPr="00026841" w:rsidRDefault="00836785" w:rsidP="00836785">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245CADEB" w14:textId="77777777" w:rsidR="00836785" w:rsidRPr="00026841" w:rsidRDefault="00836785" w:rsidP="0083678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1288C726" w14:textId="77777777" w:rsidR="00836785" w:rsidRPr="00026841" w:rsidRDefault="00836785" w:rsidP="00836785">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244CA7D1" w14:textId="172E554C" w:rsidR="00836785" w:rsidRPr="00026841" w:rsidRDefault="000C3868" w:rsidP="00836785">
            <w:pPr>
              <w:keepNext/>
              <w:keepLines/>
              <w:ind w:firstLine="0"/>
              <w:jc w:val="center"/>
              <w:rPr>
                <w:sz w:val="22"/>
                <w:szCs w:val="22"/>
              </w:rPr>
            </w:pPr>
            <w:r>
              <w:rPr>
                <w:sz w:val="22"/>
                <w:szCs w:val="22"/>
              </w:rPr>
              <w:t>11,75</w:t>
            </w:r>
          </w:p>
        </w:tc>
        <w:tc>
          <w:tcPr>
            <w:tcW w:w="1314" w:type="dxa"/>
            <w:tcBorders>
              <w:top w:val="nil"/>
              <w:left w:val="nil"/>
              <w:bottom w:val="single" w:sz="4" w:space="0" w:color="auto"/>
              <w:right w:val="single" w:sz="4" w:space="0" w:color="auto"/>
            </w:tcBorders>
            <w:shd w:val="clear" w:color="auto" w:fill="auto"/>
            <w:vAlign w:val="bottom"/>
          </w:tcPr>
          <w:p w14:paraId="2BCEBA72" w14:textId="4AFD555E" w:rsidR="00836785" w:rsidRPr="00026841" w:rsidRDefault="00836785" w:rsidP="00836785">
            <w:pPr>
              <w:keepNext/>
              <w:keepLines/>
              <w:ind w:firstLine="0"/>
              <w:jc w:val="center"/>
              <w:rPr>
                <w:sz w:val="22"/>
                <w:szCs w:val="22"/>
              </w:rPr>
            </w:pPr>
          </w:p>
        </w:tc>
      </w:tr>
      <w:tr w:rsidR="00836785" w:rsidRPr="003347B0" w14:paraId="3708F28D"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2C0D8618" w14:textId="77777777" w:rsidR="00836785" w:rsidRPr="00026841" w:rsidRDefault="00836785" w:rsidP="00836785">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1DDE20C9" w14:textId="77777777" w:rsidR="00836785" w:rsidRPr="00026841" w:rsidRDefault="00836785" w:rsidP="00836785">
            <w:pPr>
              <w:keepNext/>
              <w:keepLines/>
              <w:ind w:firstLine="0"/>
              <w:jc w:val="left"/>
              <w:rPr>
                <w:sz w:val="22"/>
                <w:szCs w:val="22"/>
              </w:rPr>
            </w:pPr>
            <w:r w:rsidRPr="00026841">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6D9C7F3B" w14:textId="77777777" w:rsidR="00836785" w:rsidRPr="00026841" w:rsidRDefault="00836785" w:rsidP="0083678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27C9EDD3" w14:textId="77777777" w:rsidR="00836785" w:rsidRPr="00026841" w:rsidRDefault="00836785" w:rsidP="0083678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08B58701" w14:textId="77777777" w:rsidR="00836785" w:rsidRPr="00026841" w:rsidRDefault="00836785" w:rsidP="00836785">
            <w:pPr>
              <w:keepNext/>
              <w:keepLines/>
              <w:ind w:firstLine="0"/>
              <w:jc w:val="center"/>
              <w:rPr>
                <w:sz w:val="22"/>
                <w:szCs w:val="22"/>
                <w:lang w:val="en-US"/>
              </w:rPr>
            </w:pPr>
          </w:p>
        </w:tc>
      </w:tr>
      <w:tr w:rsidR="000F29E2" w:rsidRPr="003347B0" w14:paraId="5438F717" w14:textId="77777777" w:rsidTr="00722950">
        <w:trPr>
          <w:trHeight w:val="255"/>
          <w:jc w:val="center"/>
        </w:trPr>
        <w:tc>
          <w:tcPr>
            <w:tcW w:w="821" w:type="dxa"/>
            <w:vMerge w:val="restart"/>
            <w:tcBorders>
              <w:top w:val="nil"/>
              <w:left w:val="single" w:sz="4" w:space="0" w:color="auto"/>
              <w:right w:val="single" w:sz="4" w:space="0" w:color="auto"/>
            </w:tcBorders>
            <w:vAlign w:val="center"/>
          </w:tcPr>
          <w:p w14:paraId="001C8DB0" w14:textId="77777777" w:rsidR="000F29E2" w:rsidRPr="00026841" w:rsidRDefault="000F29E2" w:rsidP="000F29E2">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62744CC9" w14:textId="4CF65731" w:rsidR="000F29E2" w:rsidRPr="00026841" w:rsidRDefault="000F29E2" w:rsidP="000F29E2">
            <w:pPr>
              <w:keepNext/>
              <w:keepLines/>
              <w:ind w:firstLine="0"/>
              <w:jc w:val="left"/>
              <w:rPr>
                <w:sz w:val="22"/>
                <w:szCs w:val="22"/>
              </w:rPr>
            </w:pPr>
            <w:r w:rsidRPr="00026841">
              <w:rPr>
                <w:sz w:val="22"/>
                <w:szCs w:val="22"/>
              </w:rPr>
              <w:t>зона сельскохозяйственного использования</w:t>
            </w:r>
          </w:p>
        </w:tc>
        <w:tc>
          <w:tcPr>
            <w:tcW w:w="1599" w:type="dxa"/>
            <w:tcBorders>
              <w:top w:val="nil"/>
              <w:left w:val="nil"/>
              <w:bottom w:val="single" w:sz="4" w:space="0" w:color="auto"/>
              <w:right w:val="single" w:sz="4" w:space="0" w:color="auto"/>
            </w:tcBorders>
            <w:shd w:val="clear" w:color="auto" w:fill="auto"/>
            <w:vAlign w:val="center"/>
          </w:tcPr>
          <w:p w14:paraId="22B2AF89" w14:textId="4844CA92"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3C04EDF1" w14:textId="77A3BB21" w:rsidR="000F29E2" w:rsidRPr="00026841" w:rsidRDefault="000C3868" w:rsidP="000F29E2">
            <w:pPr>
              <w:keepNext/>
              <w:keepLines/>
              <w:ind w:firstLine="0"/>
              <w:jc w:val="center"/>
              <w:rPr>
                <w:sz w:val="22"/>
                <w:szCs w:val="22"/>
              </w:rPr>
            </w:pPr>
            <w:r>
              <w:rPr>
                <w:sz w:val="22"/>
                <w:szCs w:val="22"/>
              </w:rPr>
              <w:t>2,48</w:t>
            </w:r>
          </w:p>
        </w:tc>
        <w:tc>
          <w:tcPr>
            <w:tcW w:w="1314" w:type="dxa"/>
            <w:tcBorders>
              <w:top w:val="nil"/>
              <w:left w:val="nil"/>
              <w:bottom w:val="single" w:sz="4" w:space="0" w:color="auto"/>
              <w:right w:val="single" w:sz="4" w:space="0" w:color="auto"/>
            </w:tcBorders>
            <w:shd w:val="clear" w:color="auto" w:fill="auto"/>
            <w:vAlign w:val="bottom"/>
          </w:tcPr>
          <w:p w14:paraId="242901DB" w14:textId="77777777" w:rsidR="000F29E2" w:rsidRPr="00026841" w:rsidRDefault="000F29E2" w:rsidP="000F29E2">
            <w:pPr>
              <w:keepNext/>
              <w:keepLines/>
              <w:ind w:firstLine="0"/>
              <w:jc w:val="center"/>
              <w:rPr>
                <w:sz w:val="22"/>
                <w:szCs w:val="22"/>
                <w:lang w:val="en-US"/>
              </w:rPr>
            </w:pPr>
          </w:p>
        </w:tc>
      </w:tr>
      <w:tr w:rsidR="000F29E2" w:rsidRPr="003347B0" w14:paraId="37A88BBE" w14:textId="77777777" w:rsidTr="00722950">
        <w:trPr>
          <w:trHeight w:val="255"/>
          <w:jc w:val="center"/>
        </w:trPr>
        <w:tc>
          <w:tcPr>
            <w:tcW w:w="821" w:type="dxa"/>
            <w:vMerge/>
            <w:tcBorders>
              <w:left w:val="single" w:sz="4" w:space="0" w:color="auto"/>
              <w:bottom w:val="single" w:sz="4" w:space="0" w:color="000000"/>
              <w:right w:val="single" w:sz="4" w:space="0" w:color="auto"/>
            </w:tcBorders>
            <w:vAlign w:val="center"/>
          </w:tcPr>
          <w:p w14:paraId="59737149"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CCDF122" w14:textId="77777777" w:rsidR="000F29E2" w:rsidRPr="00026841" w:rsidRDefault="000F29E2" w:rsidP="000F29E2">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3A8899B" w14:textId="121C1D55"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33B3DA7F" w14:textId="6C873022" w:rsidR="000F29E2" w:rsidRPr="00026841" w:rsidRDefault="000F29E2" w:rsidP="000F29E2">
            <w:pPr>
              <w:keepNext/>
              <w:keepLines/>
              <w:ind w:firstLine="0"/>
              <w:jc w:val="center"/>
              <w:rPr>
                <w:sz w:val="22"/>
                <w:szCs w:val="22"/>
              </w:rPr>
            </w:pPr>
            <w:r w:rsidRPr="00026841">
              <w:rPr>
                <w:sz w:val="22"/>
                <w:szCs w:val="22"/>
              </w:rPr>
              <w:t>0,0</w:t>
            </w:r>
            <w:r w:rsidR="000C3868">
              <w:rPr>
                <w:sz w:val="22"/>
                <w:szCs w:val="22"/>
              </w:rPr>
              <w:t>1</w:t>
            </w:r>
          </w:p>
        </w:tc>
        <w:tc>
          <w:tcPr>
            <w:tcW w:w="1314" w:type="dxa"/>
            <w:tcBorders>
              <w:top w:val="nil"/>
              <w:left w:val="nil"/>
              <w:bottom w:val="single" w:sz="4" w:space="0" w:color="auto"/>
              <w:right w:val="single" w:sz="4" w:space="0" w:color="auto"/>
            </w:tcBorders>
            <w:shd w:val="clear" w:color="auto" w:fill="auto"/>
            <w:vAlign w:val="bottom"/>
          </w:tcPr>
          <w:p w14:paraId="15D21627" w14:textId="77777777" w:rsidR="000F29E2" w:rsidRPr="00026841" w:rsidRDefault="000F29E2" w:rsidP="000F29E2">
            <w:pPr>
              <w:keepNext/>
              <w:keepLines/>
              <w:ind w:firstLine="0"/>
              <w:jc w:val="center"/>
              <w:rPr>
                <w:sz w:val="22"/>
                <w:szCs w:val="22"/>
                <w:lang w:val="en-US"/>
              </w:rPr>
            </w:pPr>
          </w:p>
        </w:tc>
      </w:tr>
      <w:tr w:rsidR="000F29E2" w:rsidRPr="003347B0" w14:paraId="79286D81" w14:textId="77777777" w:rsidTr="007A3395">
        <w:trPr>
          <w:trHeight w:val="180"/>
          <w:jc w:val="center"/>
        </w:trPr>
        <w:tc>
          <w:tcPr>
            <w:tcW w:w="821" w:type="dxa"/>
            <w:vMerge w:val="restart"/>
            <w:tcBorders>
              <w:top w:val="nil"/>
              <w:left w:val="single" w:sz="4" w:space="0" w:color="auto"/>
              <w:right w:val="single" w:sz="4" w:space="0" w:color="auto"/>
            </w:tcBorders>
            <w:vAlign w:val="center"/>
          </w:tcPr>
          <w:p w14:paraId="6D4DE61C" w14:textId="77777777" w:rsidR="000F29E2" w:rsidRPr="00026841" w:rsidRDefault="000F29E2" w:rsidP="000F29E2">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6081A6AC" w14:textId="77777777" w:rsidR="000F29E2" w:rsidRPr="00026841" w:rsidRDefault="000F29E2" w:rsidP="000F29E2">
            <w:pPr>
              <w:keepNext/>
              <w:keepLines/>
              <w:ind w:firstLine="0"/>
              <w:jc w:val="left"/>
              <w:rPr>
                <w:sz w:val="22"/>
                <w:szCs w:val="22"/>
              </w:rPr>
            </w:pPr>
            <w:r w:rsidRPr="00026841">
              <w:rPr>
                <w:sz w:val="22"/>
                <w:szCs w:val="22"/>
              </w:rPr>
              <w:t>сельскохозяйственных угодий</w:t>
            </w:r>
          </w:p>
        </w:tc>
        <w:tc>
          <w:tcPr>
            <w:tcW w:w="1599" w:type="dxa"/>
            <w:tcBorders>
              <w:top w:val="nil"/>
              <w:left w:val="nil"/>
              <w:bottom w:val="single" w:sz="4" w:space="0" w:color="auto"/>
              <w:right w:val="single" w:sz="4" w:space="0" w:color="auto"/>
            </w:tcBorders>
            <w:shd w:val="clear" w:color="auto" w:fill="auto"/>
            <w:vAlign w:val="center"/>
          </w:tcPr>
          <w:p w14:paraId="68E400E7"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0E0397C1" w14:textId="46B91734" w:rsidR="000F29E2" w:rsidRPr="00026841" w:rsidRDefault="000C3868" w:rsidP="000F29E2">
            <w:pPr>
              <w:keepNext/>
              <w:keepLines/>
              <w:ind w:firstLine="0"/>
              <w:jc w:val="center"/>
              <w:rPr>
                <w:sz w:val="22"/>
                <w:szCs w:val="22"/>
              </w:rPr>
            </w:pPr>
            <w:r>
              <w:rPr>
                <w:sz w:val="22"/>
                <w:szCs w:val="22"/>
              </w:rPr>
              <w:t>523,71</w:t>
            </w:r>
          </w:p>
        </w:tc>
        <w:tc>
          <w:tcPr>
            <w:tcW w:w="1314" w:type="dxa"/>
            <w:tcBorders>
              <w:top w:val="nil"/>
              <w:left w:val="nil"/>
              <w:bottom w:val="single" w:sz="4" w:space="0" w:color="auto"/>
              <w:right w:val="single" w:sz="4" w:space="0" w:color="auto"/>
            </w:tcBorders>
            <w:shd w:val="clear" w:color="auto" w:fill="auto"/>
            <w:vAlign w:val="bottom"/>
          </w:tcPr>
          <w:p w14:paraId="3AE187ED" w14:textId="73C0E43E" w:rsidR="000F29E2" w:rsidRPr="00026841" w:rsidRDefault="000F29E2" w:rsidP="000F29E2">
            <w:pPr>
              <w:keepNext/>
              <w:keepLines/>
              <w:ind w:firstLine="0"/>
              <w:jc w:val="center"/>
              <w:rPr>
                <w:sz w:val="22"/>
                <w:szCs w:val="22"/>
              </w:rPr>
            </w:pPr>
          </w:p>
        </w:tc>
      </w:tr>
      <w:tr w:rsidR="000F29E2" w:rsidRPr="003347B0" w14:paraId="754AE879" w14:textId="77777777" w:rsidTr="007A3395">
        <w:trPr>
          <w:trHeight w:val="198"/>
          <w:jc w:val="center"/>
        </w:trPr>
        <w:tc>
          <w:tcPr>
            <w:tcW w:w="821" w:type="dxa"/>
            <w:vMerge/>
            <w:tcBorders>
              <w:left w:val="single" w:sz="4" w:space="0" w:color="auto"/>
              <w:bottom w:val="single" w:sz="4" w:space="0" w:color="000000"/>
              <w:right w:val="single" w:sz="4" w:space="0" w:color="auto"/>
            </w:tcBorders>
            <w:vAlign w:val="center"/>
          </w:tcPr>
          <w:p w14:paraId="1EFDE8F9"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DDF5CB8" w14:textId="77777777" w:rsidR="000F29E2" w:rsidRPr="00026841" w:rsidRDefault="000F29E2" w:rsidP="000F29E2">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CF4C487"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5244608" w14:textId="43B97784" w:rsidR="000F29E2" w:rsidRPr="00026841" w:rsidRDefault="000C3868" w:rsidP="000F29E2">
            <w:pPr>
              <w:keepNext/>
              <w:keepLines/>
              <w:ind w:firstLine="0"/>
              <w:jc w:val="center"/>
              <w:rPr>
                <w:sz w:val="22"/>
                <w:szCs w:val="22"/>
              </w:rPr>
            </w:pPr>
            <w:r>
              <w:rPr>
                <w:sz w:val="22"/>
                <w:szCs w:val="22"/>
              </w:rPr>
              <w:t>1,48</w:t>
            </w:r>
          </w:p>
        </w:tc>
        <w:tc>
          <w:tcPr>
            <w:tcW w:w="1314" w:type="dxa"/>
            <w:tcBorders>
              <w:top w:val="single" w:sz="4" w:space="0" w:color="auto"/>
              <w:left w:val="nil"/>
              <w:bottom w:val="single" w:sz="4" w:space="0" w:color="auto"/>
              <w:right w:val="single" w:sz="4" w:space="0" w:color="auto"/>
            </w:tcBorders>
            <w:shd w:val="clear" w:color="auto" w:fill="auto"/>
            <w:vAlign w:val="bottom"/>
          </w:tcPr>
          <w:p w14:paraId="3B9F9CB0" w14:textId="4A010A58" w:rsidR="000F29E2" w:rsidRPr="00026841" w:rsidRDefault="000F29E2" w:rsidP="000F29E2">
            <w:pPr>
              <w:keepNext/>
              <w:keepLines/>
              <w:ind w:firstLine="0"/>
              <w:jc w:val="center"/>
              <w:rPr>
                <w:sz w:val="22"/>
                <w:szCs w:val="22"/>
              </w:rPr>
            </w:pPr>
          </w:p>
        </w:tc>
      </w:tr>
      <w:tr w:rsidR="000F29E2" w:rsidRPr="003347B0" w14:paraId="4B64DCFA"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5C5504F" w14:textId="77777777" w:rsidR="000F29E2" w:rsidRPr="00026841" w:rsidRDefault="000F29E2" w:rsidP="000F29E2">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0DA6C556" w14:textId="44313393"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Производственная зона сельскохозяйственных предприятий</w:t>
            </w:r>
          </w:p>
        </w:tc>
        <w:tc>
          <w:tcPr>
            <w:tcW w:w="1599" w:type="dxa"/>
            <w:tcBorders>
              <w:top w:val="nil"/>
              <w:left w:val="nil"/>
              <w:bottom w:val="single" w:sz="4" w:space="0" w:color="auto"/>
              <w:right w:val="single" w:sz="4" w:space="0" w:color="auto"/>
            </w:tcBorders>
            <w:shd w:val="clear" w:color="auto" w:fill="auto"/>
            <w:vAlign w:val="center"/>
          </w:tcPr>
          <w:p w14:paraId="51ED3787"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1478143B" w14:textId="6C32AC1C" w:rsidR="000F29E2" w:rsidRPr="00026841" w:rsidRDefault="000C3868" w:rsidP="000F29E2">
            <w:pPr>
              <w:keepNext/>
              <w:keepLines/>
              <w:ind w:firstLine="0"/>
              <w:jc w:val="center"/>
              <w:rPr>
                <w:sz w:val="22"/>
                <w:szCs w:val="22"/>
              </w:rPr>
            </w:pPr>
            <w:r>
              <w:rPr>
                <w:sz w:val="22"/>
                <w:szCs w:val="22"/>
              </w:rPr>
              <w:t>318,00</w:t>
            </w:r>
          </w:p>
        </w:tc>
        <w:tc>
          <w:tcPr>
            <w:tcW w:w="1314" w:type="dxa"/>
            <w:tcBorders>
              <w:top w:val="nil"/>
              <w:left w:val="nil"/>
              <w:bottom w:val="single" w:sz="4" w:space="0" w:color="auto"/>
              <w:right w:val="single" w:sz="4" w:space="0" w:color="auto"/>
            </w:tcBorders>
            <w:shd w:val="clear" w:color="auto" w:fill="auto"/>
            <w:vAlign w:val="bottom"/>
          </w:tcPr>
          <w:p w14:paraId="5DACDB45" w14:textId="24F6BA7F" w:rsidR="000F29E2" w:rsidRPr="00026841" w:rsidRDefault="000F29E2" w:rsidP="000F29E2">
            <w:pPr>
              <w:keepNext/>
              <w:keepLines/>
              <w:ind w:firstLine="0"/>
              <w:jc w:val="center"/>
              <w:rPr>
                <w:sz w:val="22"/>
                <w:szCs w:val="22"/>
              </w:rPr>
            </w:pPr>
          </w:p>
        </w:tc>
      </w:tr>
      <w:tr w:rsidR="000F29E2" w:rsidRPr="003347B0" w14:paraId="06DDD21D"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777E46C6"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26DFF9C"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10F3C9E2"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73949E24" w14:textId="0F4FE6C0" w:rsidR="000F29E2" w:rsidRPr="00026841" w:rsidRDefault="000C3868" w:rsidP="000F29E2">
            <w:pPr>
              <w:keepNext/>
              <w:keepLines/>
              <w:ind w:firstLine="0"/>
              <w:jc w:val="center"/>
              <w:rPr>
                <w:sz w:val="22"/>
                <w:szCs w:val="22"/>
              </w:rPr>
            </w:pPr>
            <w:r>
              <w:rPr>
                <w:sz w:val="22"/>
                <w:szCs w:val="22"/>
              </w:rPr>
              <w:t>0,9</w:t>
            </w:r>
          </w:p>
        </w:tc>
        <w:tc>
          <w:tcPr>
            <w:tcW w:w="1314" w:type="dxa"/>
            <w:tcBorders>
              <w:top w:val="single" w:sz="4" w:space="0" w:color="auto"/>
              <w:left w:val="nil"/>
              <w:bottom w:val="single" w:sz="4" w:space="0" w:color="auto"/>
              <w:right w:val="single" w:sz="4" w:space="0" w:color="auto"/>
            </w:tcBorders>
            <w:shd w:val="clear" w:color="auto" w:fill="auto"/>
            <w:vAlign w:val="bottom"/>
          </w:tcPr>
          <w:p w14:paraId="2783D061" w14:textId="285D5C86" w:rsidR="000F29E2" w:rsidRPr="00026841" w:rsidRDefault="000F29E2" w:rsidP="000F29E2">
            <w:pPr>
              <w:keepNext/>
              <w:keepLines/>
              <w:ind w:firstLine="0"/>
              <w:jc w:val="center"/>
              <w:rPr>
                <w:sz w:val="22"/>
                <w:szCs w:val="22"/>
              </w:rPr>
            </w:pPr>
          </w:p>
        </w:tc>
      </w:tr>
      <w:tr w:rsidR="000F29E2" w:rsidRPr="003347B0" w14:paraId="5ABCA12F" w14:textId="77777777" w:rsidTr="007A3395">
        <w:trPr>
          <w:trHeight w:val="124"/>
          <w:jc w:val="center"/>
        </w:trPr>
        <w:tc>
          <w:tcPr>
            <w:tcW w:w="821" w:type="dxa"/>
            <w:vMerge w:val="restart"/>
            <w:tcBorders>
              <w:top w:val="nil"/>
              <w:left w:val="single" w:sz="4" w:space="0" w:color="auto"/>
              <w:right w:val="single" w:sz="4" w:space="0" w:color="auto"/>
            </w:tcBorders>
            <w:vAlign w:val="center"/>
          </w:tcPr>
          <w:p w14:paraId="06D250D8" w14:textId="77777777" w:rsidR="000F29E2" w:rsidRPr="00026841" w:rsidRDefault="000F29E2" w:rsidP="000F29E2">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4D742BAF" w14:textId="5E917C89"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садоводческих, огороднических или дачных некоммерческих объединений граждан</w:t>
            </w:r>
          </w:p>
        </w:tc>
        <w:tc>
          <w:tcPr>
            <w:tcW w:w="1599" w:type="dxa"/>
            <w:tcBorders>
              <w:top w:val="nil"/>
              <w:left w:val="nil"/>
              <w:bottom w:val="single" w:sz="4" w:space="0" w:color="auto"/>
              <w:right w:val="single" w:sz="4" w:space="0" w:color="auto"/>
            </w:tcBorders>
            <w:shd w:val="clear" w:color="auto" w:fill="auto"/>
            <w:vAlign w:val="center"/>
          </w:tcPr>
          <w:p w14:paraId="7CBCC1C5"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062A3AA" w14:textId="4246E64B" w:rsidR="000F29E2" w:rsidRPr="00026841" w:rsidRDefault="000C3868" w:rsidP="000F29E2">
            <w:pPr>
              <w:keepNext/>
              <w:keepLines/>
              <w:ind w:firstLine="0"/>
              <w:jc w:val="center"/>
              <w:rPr>
                <w:sz w:val="22"/>
                <w:szCs w:val="22"/>
              </w:rPr>
            </w:pPr>
            <w:r>
              <w:rPr>
                <w:sz w:val="22"/>
                <w:szCs w:val="22"/>
              </w:rPr>
              <w:t>3315,13</w:t>
            </w:r>
          </w:p>
        </w:tc>
        <w:tc>
          <w:tcPr>
            <w:tcW w:w="1314" w:type="dxa"/>
            <w:tcBorders>
              <w:top w:val="nil"/>
              <w:left w:val="nil"/>
              <w:bottom w:val="single" w:sz="4" w:space="0" w:color="auto"/>
              <w:right w:val="single" w:sz="4" w:space="0" w:color="auto"/>
            </w:tcBorders>
            <w:shd w:val="clear" w:color="auto" w:fill="auto"/>
            <w:vAlign w:val="bottom"/>
          </w:tcPr>
          <w:p w14:paraId="132DAFC4" w14:textId="20B357F9" w:rsidR="000F29E2" w:rsidRPr="00026841" w:rsidRDefault="000F29E2" w:rsidP="000F29E2">
            <w:pPr>
              <w:keepNext/>
              <w:keepLines/>
              <w:ind w:firstLine="0"/>
              <w:jc w:val="center"/>
              <w:rPr>
                <w:sz w:val="22"/>
                <w:szCs w:val="22"/>
              </w:rPr>
            </w:pPr>
          </w:p>
        </w:tc>
      </w:tr>
      <w:tr w:rsidR="000F29E2" w:rsidRPr="003347B0" w14:paraId="31686CD8" w14:textId="77777777" w:rsidTr="007A3395">
        <w:trPr>
          <w:trHeight w:val="70"/>
          <w:jc w:val="center"/>
        </w:trPr>
        <w:tc>
          <w:tcPr>
            <w:tcW w:w="821" w:type="dxa"/>
            <w:vMerge/>
            <w:tcBorders>
              <w:left w:val="single" w:sz="4" w:space="0" w:color="auto"/>
              <w:bottom w:val="single" w:sz="4" w:space="0" w:color="000000"/>
              <w:right w:val="single" w:sz="4" w:space="0" w:color="auto"/>
            </w:tcBorders>
            <w:vAlign w:val="center"/>
          </w:tcPr>
          <w:p w14:paraId="11805DA5"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495470E"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DD39BD5"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A0E199C" w14:textId="3BD5B566" w:rsidR="000F29E2" w:rsidRPr="00026841" w:rsidRDefault="000C3868" w:rsidP="000F29E2">
            <w:pPr>
              <w:keepNext/>
              <w:keepLines/>
              <w:ind w:firstLine="0"/>
              <w:jc w:val="center"/>
              <w:rPr>
                <w:sz w:val="22"/>
                <w:szCs w:val="22"/>
              </w:rPr>
            </w:pPr>
            <w:r>
              <w:rPr>
                <w:sz w:val="22"/>
                <w:szCs w:val="22"/>
              </w:rPr>
              <w:t>9,37</w:t>
            </w:r>
          </w:p>
        </w:tc>
        <w:tc>
          <w:tcPr>
            <w:tcW w:w="1314" w:type="dxa"/>
            <w:tcBorders>
              <w:top w:val="single" w:sz="4" w:space="0" w:color="auto"/>
              <w:left w:val="nil"/>
              <w:bottom w:val="single" w:sz="4" w:space="0" w:color="auto"/>
              <w:right w:val="single" w:sz="4" w:space="0" w:color="auto"/>
            </w:tcBorders>
            <w:shd w:val="clear" w:color="auto" w:fill="auto"/>
            <w:vAlign w:val="bottom"/>
          </w:tcPr>
          <w:p w14:paraId="39F970C8" w14:textId="1B42B663" w:rsidR="000F29E2" w:rsidRPr="00026841" w:rsidRDefault="000F29E2" w:rsidP="000F29E2">
            <w:pPr>
              <w:keepNext/>
              <w:keepLines/>
              <w:ind w:firstLine="0"/>
              <w:jc w:val="center"/>
              <w:rPr>
                <w:sz w:val="22"/>
                <w:szCs w:val="22"/>
              </w:rPr>
            </w:pPr>
          </w:p>
        </w:tc>
      </w:tr>
      <w:tr w:rsidR="000F29E2" w:rsidRPr="003347B0" w14:paraId="14CEBAC5"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0079D91" w14:textId="2C8CA560" w:rsidR="000F29E2" w:rsidRPr="00026841" w:rsidRDefault="000F29E2" w:rsidP="000F29E2">
            <w:pPr>
              <w:keepNext/>
              <w:keepLines/>
              <w:ind w:firstLine="0"/>
              <w:jc w:val="center"/>
              <w:rPr>
                <w:sz w:val="22"/>
                <w:szCs w:val="22"/>
              </w:rPr>
            </w:pPr>
            <w:r w:rsidRPr="00026841">
              <w:rPr>
                <w:sz w:val="22"/>
                <w:szCs w:val="22"/>
              </w:rPr>
              <w:t>1.9</w:t>
            </w:r>
          </w:p>
        </w:tc>
        <w:tc>
          <w:tcPr>
            <w:tcW w:w="3329" w:type="dxa"/>
            <w:vMerge w:val="restart"/>
            <w:tcBorders>
              <w:left w:val="single" w:sz="4" w:space="0" w:color="auto"/>
              <w:right w:val="single" w:sz="4" w:space="0" w:color="auto"/>
            </w:tcBorders>
            <w:shd w:val="clear" w:color="auto" w:fill="auto"/>
            <w:vAlign w:val="center"/>
          </w:tcPr>
          <w:p w14:paraId="3F346C36" w14:textId="77777777" w:rsidR="000F29E2" w:rsidRPr="00026841" w:rsidRDefault="000F29E2" w:rsidP="000F29E2">
            <w:pPr>
              <w:keepNext/>
              <w:keepLines/>
              <w:ind w:firstLine="0"/>
              <w:jc w:val="left"/>
              <w:rPr>
                <w:sz w:val="22"/>
                <w:szCs w:val="22"/>
              </w:rPr>
            </w:pPr>
            <w:r w:rsidRPr="00026841">
              <w:rPr>
                <w:sz w:val="22"/>
                <w:szCs w:val="22"/>
              </w:rPr>
              <w:t>Специального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592837B9"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6EE8F18" w14:textId="6F32C3C2" w:rsidR="000F29E2" w:rsidRPr="00026841" w:rsidRDefault="000C3868" w:rsidP="000F29E2">
            <w:pPr>
              <w:keepNext/>
              <w:keepLines/>
              <w:ind w:firstLine="0"/>
              <w:jc w:val="center"/>
              <w:rPr>
                <w:sz w:val="22"/>
                <w:szCs w:val="22"/>
              </w:rPr>
            </w:pPr>
            <w:r>
              <w:rPr>
                <w:sz w:val="22"/>
                <w:szCs w:val="22"/>
              </w:rPr>
              <w:t>371,57</w:t>
            </w:r>
          </w:p>
        </w:tc>
        <w:tc>
          <w:tcPr>
            <w:tcW w:w="1314" w:type="dxa"/>
            <w:tcBorders>
              <w:top w:val="nil"/>
              <w:left w:val="nil"/>
              <w:bottom w:val="single" w:sz="4" w:space="0" w:color="auto"/>
              <w:right w:val="single" w:sz="4" w:space="0" w:color="auto"/>
            </w:tcBorders>
            <w:shd w:val="clear" w:color="auto" w:fill="auto"/>
            <w:vAlign w:val="bottom"/>
          </w:tcPr>
          <w:p w14:paraId="38F47239" w14:textId="695BC004" w:rsidR="000F29E2" w:rsidRPr="00026841" w:rsidRDefault="000F29E2" w:rsidP="000F29E2">
            <w:pPr>
              <w:keepNext/>
              <w:keepLines/>
              <w:ind w:firstLine="0"/>
              <w:jc w:val="center"/>
              <w:rPr>
                <w:sz w:val="22"/>
                <w:szCs w:val="22"/>
              </w:rPr>
            </w:pPr>
          </w:p>
        </w:tc>
      </w:tr>
      <w:tr w:rsidR="000F29E2" w:rsidRPr="003347B0" w14:paraId="2D2CCB24" w14:textId="77777777" w:rsidTr="007A3395">
        <w:trPr>
          <w:trHeight w:val="255"/>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9DFC4AC"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7888E1A8" w14:textId="77777777" w:rsidR="000F29E2" w:rsidRPr="00026841" w:rsidRDefault="000F29E2" w:rsidP="000F29E2">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645EECE"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33E72995" w14:textId="0A65743C" w:rsidR="000F29E2" w:rsidRPr="000C3868" w:rsidRDefault="000C3868" w:rsidP="000F29E2">
            <w:pPr>
              <w:keepNext/>
              <w:keepLines/>
              <w:ind w:firstLine="0"/>
              <w:jc w:val="center"/>
              <w:rPr>
                <w:sz w:val="22"/>
                <w:szCs w:val="22"/>
              </w:rPr>
            </w:pPr>
            <w:r>
              <w:rPr>
                <w:sz w:val="22"/>
                <w:szCs w:val="22"/>
              </w:rPr>
              <w:t>1,05</w:t>
            </w:r>
          </w:p>
        </w:tc>
        <w:tc>
          <w:tcPr>
            <w:tcW w:w="1314" w:type="dxa"/>
            <w:tcBorders>
              <w:top w:val="nil"/>
              <w:left w:val="nil"/>
              <w:bottom w:val="single" w:sz="4" w:space="0" w:color="auto"/>
              <w:right w:val="single" w:sz="4" w:space="0" w:color="auto"/>
            </w:tcBorders>
            <w:shd w:val="clear" w:color="auto" w:fill="auto"/>
            <w:vAlign w:val="bottom"/>
          </w:tcPr>
          <w:p w14:paraId="4632FD50" w14:textId="7FE2414D" w:rsidR="000F29E2" w:rsidRPr="00026841" w:rsidRDefault="000F29E2" w:rsidP="000F29E2">
            <w:pPr>
              <w:keepNext/>
              <w:keepLines/>
              <w:ind w:firstLine="0"/>
              <w:jc w:val="center"/>
              <w:rPr>
                <w:sz w:val="22"/>
                <w:szCs w:val="22"/>
              </w:rPr>
            </w:pPr>
          </w:p>
        </w:tc>
      </w:tr>
      <w:tr w:rsidR="000F29E2" w:rsidRPr="003347B0" w14:paraId="56490CF9" w14:textId="77777777" w:rsidTr="007A3395">
        <w:trPr>
          <w:trHeight w:val="255"/>
          <w:jc w:val="center"/>
        </w:trPr>
        <w:tc>
          <w:tcPr>
            <w:tcW w:w="821" w:type="dxa"/>
            <w:tcBorders>
              <w:left w:val="single" w:sz="4" w:space="0" w:color="auto"/>
              <w:bottom w:val="single" w:sz="4" w:space="0" w:color="000000"/>
              <w:right w:val="single" w:sz="4" w:space="0" w:color="auto"/>
            </w:tcBorders>
            <w:shd w:val="clear" w:color="auto" w:fill="auto"/>
            <w:vAlign w:val="center"/>
          </w:tcPr>
          <w:p w14:paraId="2A79FF31" w14:textId="77777777" w:rsidR="000F29E2" w:rsidRPr="00026841" w:rsidRDefault="000F29E2" w:rsidP="000F29E2">
            <w:pPr>
              <w:keepNext/>
              <w:keepLines/>
              <w:ind w:firstLine="0"/>
              <w:jc w:val="center"/>
              <w:rPr>
                <w:sz w:val="22"/>
                <w:szCs w:val="22"/>
              </w:rPr>
            </w:pPr>
          </w:p>
        </w:tc>
        <w:tc>
          <w:tcPr>
            <w:tcW w:w="3329" w:type="dxa"/>
            <w:tcBorders>
              <w:left w:val="single" w:sz="4" w:space="0" w:color="auto"/>
              <w:bottom w:val="single" w:sz="4" w:space="0" w:color="auto"/>
              <w:right w:val="single" w:sz="4" w:space="0" w:color="auto"/>
            </w:tcBorders>
            <w:shd w:val="clear" w:color="auto" w:fill="auto"/>
            <w:vAlign w:val="center"/>
          </w:tcPr>
          <w:p w14:paraId="253FCFD9" w14:textId="77777777" w:rsidR="000F29E2" w:rsidRPr="00026841" w:rsidRDefault="000F29E2" w:rsidP="000F29E2">
            <w:pPr>
              <w:keepNext/>
              <w:keepLines/>
              <w:ind w:firstLine="0"/>
              <w:jc w:val="left"/>
              <w:rPr>
                <w:sz w:val="22"/>
                <w:szCs w:val="22"/>
              </w:rPr>
            </w:pPr>
            <w:r w:rsidRPr="00026841">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1C157188" w14:textId="77777777" w:rsidR="000F29E2" w:rsidRPr="00026841" w:rsidRDefault="000F29E2" w:rsidP="000F29E2">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7DB11CA2" w14:textId="77777777" w:rsidR="000F29E2" w:rsidRPr="00026841" w:rsidRDefault="000F29E2" w:rsidP="000F29E2">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0EA475D4" w14:textId="77777777" w:rsidR="000F29E2" w:rsidRPr="00026841" w:rsidRDefault="000F29E2" w:rsidP="000F29E2">
            <w:pPr>
              <w:keepNext/>
              <w:keepLines/>
              <w:ind w:firstLine="0"/>
              <w:jc w:val="center"/>
              <w:rPr>
                <w:sz w:val="22"/>
                <w:szCs w:val="22"/>
                <w:lang w:val="en-US"/>
              </w:rPr>
            </w:pPr>
          </w:p>
        </w:tc>
      </w:tr>
      <w:tr w:rsidR="000F29E2" w:rsidRPr="003347B0" w14:paraId="6B35CD94" w14:textId="77777777" w:rsidTr="007A3395">
        <w:trPr>
          <w:trHeight w:val="107"/>
          <w:jc w:val="center"/>
        </w:trPr>
        <w:tc>
          <w:tcPr>
            <w:tcW w:w="821" w:type="dxa"/>
            <w:vMerge w:val="restart"/>
            <w:tcBorders>
              <w:left w:val="single" w:sz="4" w:space="0" w:color="auto"/>
              <w:right w:val="single" w:sz="4" w:space="0" w:color="auto"/>
            </w:tcBorders>
            <w:shd w:val="clear" w:color="auto" w:fill="auto"/>
            <w:vAlign w:val="center"/>
          </w:tcPr>
          <w:p w14:paraId="4B8386D2" w14:textId="77777777" w:rsidR="000F29E2" w:rsidRPr="00026841" w:rsidRDefault="000F29E2" w:rsidP="000F29E2">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0FD80261" w14:textId="744B4A67"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кладбищ</w:t>
            </w:r>
          </w:p>
        </w:tc>
        <w:tc>
          <w:tcPr>
            <w:tcW w:w="1599" w:type="dxa"/>
            <w:tcBorders>
              <w:top w:val="nil"/>
              <w:left w:val="nil"/>
              <w:bottom w:val="single" w:sz="4" w:space="0" w:color="auto"/>
              <w:right w:val="single" w:sz="4" w:space="0" w:color="auto"/>
            </w:tcBorders>
            <w:shd w:val="clear" w:color="auto" w:fill="auto"/>
            <w:vAlign w:val="center"/>
          </w:tcPr>
          <w:p w14:paraId="6CDFFFC7"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8646C80" w14:textId="262DF950" w:rsidR="000F29E2" w:rsidRPr="00026841" w:rsidRDefault="000C3868" w:rsidP="000F29E2">
            <w:pPr>
              <w:keepNext/>
              <w:keepLines/>
              <w:ind w:firstLine="0"/>
              <w:jc w:val="center"/>
              <w:rPr>
                <w:sz w:val="22"/>
                <w:szCs w:val="22"/>
              </w:rPr>
            </w:pPr>
            <w:r>
              <w:rPr>
                <w:sz w:val="22"/>
                <w:szCs w:val="22"/>
              </w:rPr>
              <w:t>136,58</w:t>
            </w:r>
          </w:p>
        </w:tc>
        <w:tc>
          <w:tcPr>
            <w:tcW w:w="1314" w:type="dxa"/>
            <w:tcBorders>
              <w:top w:val="nil"/>
              <w:left w:val="nil"/>
              <w:bottom w:val="single" w:sz="4" w:space="0" w:color="auto"/>
              <w:right w:val="single" w:sz="4" w:space="0" w:color="auto"/>
            </w:tcBorders>
            <w:shd w:val="clear" w:color="auto" w:fill="auto"/>
            <w:vAlign w:val="bottom"/>
          </w:tcPr>
          <w:p w14:paraId="6FA36A66" w14:textId="25F01DBC" w:rsidR="000F29E2" w:rsidRPr="00026841" w:rsidRDefault="000F29E2" w:rsidP="000F29E2">
            <w:pPr>
              <w:keepNext/>
              <w:keepLines/>
              <w:ind w:firstLine="0"/>
              <w:jc w:val="center"/>
              <w:rPr>
                <w:sz w:val="22"/>
                <w:szCs w:val="22"/>
              </w:rPr>
            </w:pPr>
          </w:p>
        </w:tc>
      </w:tr>
      <w:tr w:rsidR="000F29E2" w:rsidRPr="003347B0" w14:paraId="097423AA" w14:textId="77777777" w:rsidTr="007A3395">
        <w:trPr>
          <w:trHeight w:val="106"/>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0A1C90CB"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04EB7020"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7392DD3"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79FEC51" w14:textId="7FA3F041" w:rsidR="000F29E2" w:rsidRPr="00026841" w:rsidRDefault="00F64670" w:rsidP="000F29E2">
            <w:pPr>
              <w:keepNext/>
              <w:keepLines/>
              <w:ind w:firstLine="0"/>
              <w:jc w:val="center"/>
              <w:rPr>
                <w:sz w:val="22"/>
                <w:szCs w:val="22"/>
              </w:rPr>
            </w:pPr>
            <w:r w:rsidRPr="00026841">
              <w:rPr>
                <w:sz w:val="22"/>
                <w:szCs w:val="22"/>
              </w:rPr>
              <w:t>0,</w:t>
            </w:r>
            <w:r w:rsidR="000C3868">
              <w:rPr>
                <w:sz w:val="22"/>
                <w:szCs w:val="22"/>
              </w:rPr>
              <w:t>39</w:t>
            </w:r>
          </w:p>
        </w:tc>
        <w:tc>
          <w:tcPr>
            <w:tcW w:w="1314" w:type="dxa"/>
            <w:tcBorders>
              <w:top w:val="single" w:sz="4" w:space="0" w:color="auto"/>
              <w:left w:val="nil"/>
              <w:bottom w:val="single" w:sz="4" w:space="0" w:color="auto"/>
              <w:right w:val="single" w:sz="4" w:space="0" w:color="auto"/>
            </w:tcBorders>
            <w:shd w:val="clear" w:color="auto" w:fill="auto"/>
            <w:vAlign w:val="bottom"/>
          </w:tcPr>
          <w:p w14:paraId="5D39B225" w14:textId="07B18B65" w:rsidR="000F29E2" w:rsidRPr="00026841" w:rsidRDefault="000F29E2" w:rsidP="000F29E2">
            <w:pPr>
              <w:keepNext/>
              <w:keepLines/>
              <w:ind w:firstLine="0"/>
              <w:jc w:val="center"/>
              <w:rPr>
                <w:sz w:val="22"/>
                <w:szCs w:val="22"/>
              </w:rPr>
            </w:pPr>
          </w:p>
        </w:tc>
      </w:tr>
      <w:tr w:rsidR="000F29E2" w:rsidRPr="003347B0" w14:paraId="7B073049" w14:textId="77777777" w:rsidTr="007A3395">
        <w:trPr>
          <w:trHeight w:val="194"/>
          <w:jc w:val="center"/>
        </w:trPr>
        <w:tc>
          <w:tcPr>
            <w:tcW w:w="821" w:type="dxa"/>
            <w:vMerge w:val="restart"/>
            <w:tcBorders>
              <w:left w:val="single" w:sz="4" w:space="0" w:color="auto"/>
              <w:right w:val="single" w:sz="4" w:space="0" w:color="auto"/>
            </w:tcBorders>
            <w:shd w:val="clear" w:color="auto" w:fill="auto"/>
            <w:vAlign w:val="center"/>
          </w:tcPr>
          <w:p w14:paraId="4788EBA7" w14:textId="77777777" w:rsidR="000F29E2" w:rsidRPr="00026841" w:rsidRDefault="000F29E2" w:rsidP="000F29E2">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6AC536AA" w14:textId="77777777"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складирования и захоронения отходов</w:t>
            </w:r>
          </w:p>
        </w:tc>
        <w:tc>
          <w:tcPr>
            <w:tcW w:w="1599" w:type="dxa"/>
            <w:tcBorders>
              <w:top w:val="nil"/>
              <w:left w:val="nil"/>
              <w:bottom w:val="single" w:sz="4" w:space="0" w:color="auto"/>
              <w:right w:val="single" w:sz="4" w:space="0" w:color="auto"/>
            </w:tcBorders>
            <w:shd w:val="clear" w:color="auto" w:fill="auto"/>
            <w:vAlign w:val="center"/>
          </w:tcPr>
          <w:p w14:paraId="2ACEFF29"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21F94D8" w14:textId="3968E14E" w:rsidR="000F29E2" w:rsidRPr="00026841" w:rsidRDefault="000C3868" w:rsidP="000F29E2">
            <w:pPr>
              <w:keepNext/>
              <w:keepLines/>
              <w:ind w:firstLine="0"/>
              <w:jc w:val="center"/>
              <w:rPr>
                <w:sz w:val="22"/>
                <w:szCs w:val="22"/>
              </w:rPr>
            </w:pPr>
            <w:r>
              <w:rPr>
                <w:sz w:val="22"/>
                <w:szCs w:val="22"/>
              </w:rPr>
              <w:t>229,77</w:t>
            </w:r>
          </w:p>
        </w:tc>
        <w:tc>
          <w:tcPr>
            <w:tcW w:w="1314" w:type="dxa"/>
            <w:tcBorders>
              <w:top w:val="single" w:sz="4" w:space="0" w:color="auto"/>
              <w:left w:val="nil"/>
              <w:bottom w:val="single" w:sz="4" w:space="0" w:color="auto"/>
              <w:right w:val="single" w:sz="4" w:space="0" w:color="auto"/>
            </w:tcBorders>
            <w:shd w:val="clear" w:color="auto" w:fill="auto"/>
            <w:vAlign w:val="bottom"/>
          </w:tcPr>
          <w:p w14:paraId="709E1136" w14:textId="413D49DA" w:rsidR="000F29E2" w:rsidRPr="00026841" w:rsidRDefault="000F29E2" w:rsidP="000F29E2">
            <w:pPr>
              <w:keepNext/>
              <w:keepLines/>
              <w:ind w:firstLine="0"/>
              <w:jc w:val="center"/>
              <w:rPr>
                <w:sz w:val="22"/>
                <w:szCs w:val="22"/>
              </w:rPr>
            </w:pPr>
          </w:p>
        </w:tc>
      </w:tr>
      <w:tr w:rsidR="000F29E2" w:rsidRPr="003347B0" w14:paraId="435ED0B5" w14:textId="77777777" w:rsidTr="007A3395">
        <w:trPr>
          <w:trHeight w:val="194"/>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DD46178"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37AC29A9"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2C715E7"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AA03323" w14:textId="13248D3B" w:rsidR="000F29E2" w:rsidRPr="00026841" w:rsidRDefault="000C3868" w:rsidP="000F29E2">
            <w:pPr>
              <w:keepNext/>
              <w:keepLines/>
              <w:ind w:firstLine="0"/>
              <w:jc w:val="center"/>
              <w:rPr>
                <w:sz w:val="22"/>
                <w:szCs w:val="22"/>
              </w:rPr>
            </w:pPr>
            <w:r>
              <w:rPr>
                <w:sz w:val="22"/>
                <w:szCs w:val="22"/>
              </w:rPr>
              <w:t>0,65</w:t>
            </w:r>
          </w:p>
        </w:tc>
        <w:tc>
          <w:tcPr>
            <w:tcW w:w="1314" w:type="dxa"/>
            <w:tcBorders>
              <w:top w:val="single" w:sz="4" w:space="0" w:color="auto"/>
              <w:left w:val="nil"/>
              <w:bottom w:val="single" w:sz="4" w:space="0" w:color="auto"/>
              <w:right w:val="single" w:sz="4" w:space="0" w:color="auto"/>
            </w:tcBorders>
            <w:shd w:val="clear" w:color="auto" w:fill="auto"/>
            <w:vAlign w:val="bottom"/>
          </w:tcPr>
          <w:p w14:paraId="3ED66EA0" w14:textId="674717D2" w:rsidR="000F29E2" w:rsidRPr="00026841" w:rsidRDefault="000F29E2" w:rsidP="000F29E2">
            <w:pPr>
              <w:keepNext/>
              <w:keepLines/>
              <w:ind w:firstLine="0"/>
              <w:jc w:val="center"/>
              <w:rPr>
                <w:sz w:val="22"/>
                <w:szCs w:val="22"/>
              </w:rPr>
            </w:pPr>
          </w:p>
        </w:tc>
      </w:tr>
      <w:tr w:rsidR="000F29E2" w:rsidRPr="003347B0" w14:paraId="53A431CC" w14:textId="77777777" w:rsidTr="00E17F60">
        <w:trPr>
          <w:trHeight w:val="248"/>
          <w:jc w:val="center"/>
        </w:trPr>
        <w:tc>
          <w:tcPr>
            <w:tcW w:w="821" w:type="dxa"/>
            <w:vMerge w:val="restart"/>
            <w:tcBorders>
              <w:left w:val="single" w:sz="4" w:space="0" w:color="auto"/>
              <w:right w:val="single" w:sz="4" w:space="0" w:color="auto"/>
            </w:tcBorders>
            <w:shd w:val="clear" w:color="auto" w:fill="auto"/>
            <w:vAlign w:val="center"/>
          </w:tcPr>
          <w:p w14:paraId="0208B7A0" w14:textId="77777777" w:rsidR="000F29E2" w:rsidRPr="00026841" w:rsidRDefault="000F29E2" w:rsidP="000F29E2">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23791CD7" w14:textId="2A21B2BB"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озелененные территории специального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785421EC" w14:textId="77777777" w:rsidR="000F29E2" w:rsidRPr="00026841" w:rsidRDefault="000F29E2" w:rsidP="000F29E2">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bottom"/>
          </w:tcPr>
          <w:p w14:paraId="4EA645F5" w14:textId="25087552" w:rsidR="000F29E2" w:rsidRPr="00026841" w:rsidRDefault="000C3868" w:rsidP="000F29E2">
            <w:pPr>
              <w:keepNext/>
              <w:keepLines/>
              <w:ind w:firstLine="0"/>
              <w:jc w:val="center"/>
              <w:rPr>
                <w:sz w:val="22"/>
                <w:szCs w:val="22"/>
              </w:rPr>
            </w:pPr>
            <w:r>
              <w:rPr>
                <w:sz w:val="22"/>
                <w:szCs w:val="22"/>
              </w:rPr>
              <w:t>5,22</w:t>
            </w:r>
          </w:p>
        </w:tc>
        <w:tc>
          <w:tcPr>
            <w:tcW w:w="1314" w:type="dxa"/>
            <w:tcBorders>
              <w:top w:val="single" w:sz="4" w:space="0" w:color="auto"/>
              <w:left w:val="nil"/>
              <w:bottom w:val="single" w:sz="4" w:space="0" w:color="auto"/>
              <w:right w:val="single" w:sz="4" w:space="0" w:color="auto"/>
            </w:tcBorders>
            <w:shd w:val="clear" w:color="auto" w:fill="auto"/>
            <w:vAlign w:val="bottom"/>
          </w:tcPr>
          <w:p w14:paraId="5BD69F25" w14:textId="2D69B526" w:rsidR="000F29E2" w:rsidRPr="00026841" w:rsidRDefault="000F29E2" w:rsidP="000F29E2">
            <w:pPr>
              <w:keepNext/>
              <w:keepLines/>
              <w:ind w:firstLine="0"/>
              <w:jc w:val="center"/>
              <w:rPr>
                <w:sz w:val="22"/>
                <w:szCs w:val="22"/>
              </w:rPr>
            </w:pPr>
          </w:p>
        </w:tc>
      </w:tr>
      <w:tr w:rsidR="000F29E2" w:rsidRPr="003347B0" w14:paraId="2393FD83" w14:textId="77777777" w:rsidTr="009112C5">
        <w:trPr>
          <w:trHeight w:val="249"/>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7B19763"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530998BD"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2357A74" w14:textId="77777777" w:rsidR="000F29E2" w:rsidRPr="00026841" w:rsidRDefault="000F29E2" w:rsidP="000F29E2">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bottom"/>
          </w:tcPr>
          <w:p w14:paraId="48A78E47" w14:textId="4B4F883B" w:rsidR="000F29E2" w:rsidRPr="00026841" w:rsidRDefault="00F64670" w:rsidP="000F29E2">
            <w:pPr>
              <w:keepNext/>
              <w:keepLines/>
              <w:ind w:firstLine="0"/>
              <w:jc w:val="center"/>
              <w:rPr>
                <w:sz w:val="22"/>
                <w:szCs w:val="22"/>
              </w:rPr>
            </w:pPr>
            <w:r w:rsidRPr="00026841">
              <w:rPr>
                <w:sz w:val="22"/>
                <w:szCs w:val="22"/>
              </w:rPr>
              <w:t>0,0</w:t>
            </w:r>
            <w:r w:rsidR="000C3868">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5F0A2756" w14:textId="4B572ED2" w:rsidR="000F29E2" w:rsidRPr="00026841" w:rsidRDefault="000F29E2" w:rsidP="000F29E2">
            <w:pPr>
              <w:keepNext/>
              <w:keepLines/>
              <w:ind w:firstLine="0"/>
              <w:jc w:val="center"/>
              <w:rPr>
                <w:sz w:val="22"/>
                <w:szCs w:val="22"/>
              </w:rPr>
            </w:pPr>
          </w:p>
        </w:tc>
      </w:tr>
      <w:tr w:rsidR="000F29E2" w:rsidRPr="003347B0" w14:paraId="6342BC6F" w14:textId="77777777" w:rsidTr="00E17F60">
        <w:trPr>
          <w:trHeight w:val="214"/>
          <w:jc w:val="center"/>
        </w:trPr>
        <w:tc>
          <w:tcPr>
            <w:tcW w:w="821" w:type="dxa"/>
            <w:vMerge w:val="restart"/>
            <w:tcBorders>
              <w:left w:val="single" w:sz="4" w:space="0" w:color="auto"/>
              <w:right w:val="single" w:sz="4" w:space="0" w:color="auto"/>
            </w:tcBorders>
            <w:shd w:val="clear" w:color="auto" w:fill="auto"/>
            <w:vAlign w:val="center"/>
          </w:tcPr>
          <w:p w14:paraId="01A9359F" w14:textId="677BF672" w:rsidR="000F29E2" w:rsidRPr="00026841" w:rsidRDefault="000F29E2" w:rsidP="000F29E2">
            <w:pPr>
              <w:keepNext/>
              <w:keepLines/>
              <w:ind w:firstLine="0"/>
              <w:jc w:val="center"/>
              <w:rPr>
                <w:sz w:val="22"/>
                <w:szCs w:val="22"/>
              </w:rPr>
            </w:pPr>
            <w:r w:rsidRPr="00026841">
              <w:rPr>
                <w:sz w:val="22"/>
                <w:szCs w:val="22"/>
              </w:rPr>
              <w:t>1.10</w:t>
            </w:r>
          </w:p>
        </w:tc>
        <w:tc>
          <w:tcPr>
            <w:tcW w:w="3329" w:type="dxa"/>
            <w:vMerge w:val="restart"/>
            <w:tcBorders>
              <w:left w:val="single" w:sz="4" w:space="0" w:color="auto"/>
              <w:right w:val="single" w:sz="4" w:space="0" w:color="auto"/>
            </w:tcBorders>
            <w:shd w:val="clear" w:color="auto" w:fill="auto"/>
            <w:vAlign w:val="center"/>
          </w:tcPr>
          <w:p w14:paraId="537AB821" w14:textId="4694A187" w:rsidR="000F29E2" w:rsidRPr="00026841" w:rsidRDefault="000F29E2" w:rsidP="000F29E2">
            <w:pPr>
              <w:keepNext/>
              <w:keepLines/>
              <w:autoSpaceDE w:val="0"/>
              <w:autoSpaceDN w:val="0"/>
              <w:adjustRightInd w:val="0"/>
              <w:ind w:firstLine="0"/>
              <w:jc w:val="left"/>
              <w:rPr>
                <w:sz w:val="22"/>
                <w:szCs w:val="22"/>
              </w:rPr>
            </w:pPr>
            <w:r w:rsidRPr="00026841">
              <w:rPr>
                <w:sz w:val="22"/>
                <w:szCs w:val="22"/>
              </w:rPr>
              <w:t>Режимных территорий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25F699A4" w14:textId="5DEF4F40"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0070EABE" w14:textId="0162C95F" w:rsidR="000F29E2" w:rsidRPr="00026841" w:rsidRDefault="000C3868" w:rsidP="000F29E2">
            <w:pPr>
              <w:keepNext/>
              <w:keepLines/>
              <w:ind w:firstLine="0"/>
              <w:jc w:val="center"/>
              <w:rPr>
                <w:sz w:val="22"/>
                <w:szCs w:val="22"/>
              </w:rPr>
            </w:pPr>
            <w:r>
              <w:rPr>
                <w:sz w:val="22"/>
                <w:szCs w:val="22"/>
              </w:rPr>
              <w:t>69,3</w:t>
            </w:r>
          </w:p>
        </w:tc>
        <w:tc>
          <w:tcPr>
            <w:tcW w:w="1314" w:type="dxa"/>
            <w:tcBorders>
              <w:top w:val="single" w:sz="4" w:space="0" w:color="auto"/>
              <w:left w:val="nil"/>
              <w:bottom w:val="single" w:sz="4" w:space="0" w:color="auto"/>
              <w:right w:val="single" w:sz="4" w:space="0" w:color="auto"/>
            </w:tcBorders>
            <w:shd w:val="clear" w:color="auto" w:fill="auto"/>
            <w:vAlign w:val="bottom"/>
          </w:tcPr>
          <w:p w14:paraId="06EA3D6A" w14:textId="6AAC1B15" w:rsidR="000F29E2" w:rsidRPr="00026841" w:rsidRDefault="000F29E2" w:rsidP="000F29E2">
            <w:pPr>
              <w:keepNext/>
              <w:keepLines/>
              <w:ind w:hanging="25"/>
              <w:jc w:val="center"/>
              <w:rPr>
                <w:sz w:val="22"/>
                <w:szCs w:val="22"/>
              </w:rPr>
            </w:pPr>
          </w:p>
        </w:tc>
      </w:tr>
      <w:tr w:rsidR="000F29E2" w:rsidRPr="003347B0" w14:paraId="63D67332" w14:textId="77777777" w:rsidTr="009112C5">
        <w:trPr>
          <w:trHeight w:val="291"/>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CA9B707"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75DF64FA" w14:textId="77777777" w:rsidR="000F29E2" w:rsidRPr="00026841" w:rsidRDefault="000F29E2" w:rsidP="000F29E2">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631B812" w14:textId="26AB32BA"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C6F37B9" w14:textId="6FFA191D" w:rsidR="000F29E2" w:rsidRPr="000C3868" w:rsidRDefault="000F29E2" w:rsidP="000F29E2">
            <w:pPr>
              <w:keepNext/>
              <w:keepLines/>
              <w:ind w:firstLine="0"/>
              <w:jc w:val="center"/>
              <w:rPr>
                <w:sz w:val="22"/>
                <w:szCs w:val="22"/>
              </w:rPr>
            </w:pPr>
            <w:r w:rsidRPr="00026841">
              <w:rPr>
                <w:sz w:val="22"/>
                <w:szCs w:val="22"/>
                <w:lang w:val="en-US"/>
              </w:rPr>
              <w:t>0</w:t>
            </w:r>
            <w:r w:rsidRPr="00026841">
              <w:rPr>
                <w:sz w:val="22"/>
                <w:szCs w:val="22"/>
              </w:rPr>
              <w:t>,</w:t>
            </w:r>
            <w:r w:rsidR="000C3868">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bottom"/>
          </w:tcPr>
          <w:p w14:paraId="21B97BFE" w14:textId="6797EAF0" w:rsidR="000F29E2" w:rsidRPr="00026841" w:rsidRDefault="000F29E2" w:rsidP="000F29E2">
            <w:pPr>
              <w:keepNext/>
              <w:keepLines/>
              <w:ind w:firstLine="0"/>
              <w:jc w:val="center"/>
              <w:rPr>
                <w:sz w:val="22"/>
                <w:szCs w:val="22"/>
              </w:rPr>
            </w:pPr>
          </w:p>
        </w:tc>
      </w:tr>
      <w:tr w:rsidR="000F29E2" w:rsidRPr="003347B0" w14:paraId="6393178F" w14:textId="77777777" w:rsidTr="007A3395">
        <w:trPr>
          <w:trHeight w:val="255"/>
          <w:jc w:val="center"/>
        </w:trPr>
        <w:tc>
          <w:tcPr>
            <w:tcW w:w="821" w:type="dxa"/>
            <w:vMerge w:val="restart"/>
            <w:tcBorders>
              <w:top w:val="nil"/>
              <w:left w:val="single" w:sz="4" w:space="0" w:color="auto"/>
              <w:right w:val="single" w:sz="4" w:space="0" w:color="auto"/>
            </w:tcBorders>
            <w:vAlign w:val="center"/>
          </w:tcPr>
          <w:p w14:paraId="4C0F4967" w14:textId="19AC6C11" w:rsidR="000F29E2" w:rsidRPr="00026841" w:rsidRDefault="000F29E2" w:rsidP="000F29E2">
            <w:pPr>
              <w:keepNext/>
              <w:keepLines/>
              <w:ind w:firstLine="0"/>
              <w:jc w:val="center"/>
              <w:rPr>
                <w:sz w:val="22"/>
                <w:szCs w:val="22"/>
              </w:rPr>
            </w:pPr>
            <w:r w:rsidRPr="00026841">
              <w:rPr>
                <w:sz w:val="22"/>
                <w:szCs w:val="22"/>
              </w:rPr>
              <w:t>1.1</w:t>
            </w:r>
            <w:r w:rsidR="00026841">
              <w:rPr>
                <w:sz w:val="22"/>
                <w:szCs w:val="22"/>
              </w:rPr>
              <w:t>1</w:t>
            </w:r>
          </w:p>
        </w:tc>
        <w:tc>
          <w:tcPr>
            <w:tcW w:w="3329" w:type="dxa"/>
            <w:vMerge w:val="restart"/>
            <w:tcBorders>
              <w:top w:val="nil"/>
              <w:left w:val="single" w:sz="4" w:space="0" w:color="auto"/>
              <w:right w:val="single" w:sz="4" w:space="0" w:color="auto"/>
            </w:tcBorders>
            <w:vAlign w:val="center"/>
          </w:tcPr>
          <w:p w14:paraId="017FD587" w14:textId="77777777" w:rsidR="000F29E2" w:rsidRPr="00026841" w:rsidRDefault="000F29E2" w:rsidP="000F29E2">
            <w:pPr>
              <w:keepNext/>
              <w:keepLines/>
              <w:ind w:firstLine="0"/>
              <w:jc w:val="left"/>
              <w:rPr>
                <w:sz w:val="22"/>
                <w:szCs w:val="22"/>
              </w:rPr>
            </w:pPr>
            <w:r w:rsidRPr="00026841">
              <w:rPr>
                <w:sz w:val="22"/>
                <w:szCs w:val="22"/>
              </w:rPr>
              <w:t>Акваторий</w:t>
            </w:r>
          </w:p>
        </w:tc>
        <w:tc>
          <w:tcPr>
            <w:tcW w:w="1599" w:type="dxa"/>
            <w:tcBorders>
              <w:top w:val="nil"/>
              <w:left w:val="nil"/>
              <w:bottom w:val="single" w:sz="4" w:space="0" w:color="auto"/>
              <w:right w:val="single" w:sz="4" w:space="0" w:color="auto"/>
            </w:tcBorders>
            <w:shd w:val="clear" w:color="auto" w:fill="auto"/>
            <w:vAlign w:val="center"/>
          </w:tcPr>
          <w:p w14:paraId="202F5F1B" w14:textId="77777777" w:rsidR="000F29E2" w:rsidRPr="00026841" w:rsidRDefault="000F29E2" w:rsidP="000F29E2">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4605817" w14:textId="1A4AC57F" w:rsidR="000F29E2" w:rsidRPr="00026841" w:rsidRDefault="000C3868" w:rsidP="000F29E2">
            <w:pPr>
              <w:keepNext/>
              <w:keepLines/>
              <w:ind w:firstLine="0"/>
              <w:jc w:val="center"/>
              <w:rPr>
                <w:sz w:val="22"/>
                <w:szCs w:val="22"/>
              </w:rPr>
            </w:pPr>
            <w:r>
              <w:rPr>
                <w:sz w:val="22"/>
                <w:szCs w:val="22"/>
              </w:rPr>
              <w:t>4374,99</w:t>
            </w:r>
          </w:p>
        </w:tc>
        <w:tc>
          <w:tcPr>
            <w:tcW w:w="1314" w:type="dxa"/>
            <w:tcBorders>
              <w:top w:val="nil"/>
              <w:left w:val="nil"/>
              <w:bottom w:val="single" w:sz="4" w:space="0" w:color="auto"/>
              <w:right w:val="single" w:sz="4" w:space="0" w:color="auto"/>
            </w:tcBorders>
            <w:shd w:val="clear" w:color="auto" w:fill="auto"/>
            <w:vAlign w:val="bottom"/>
          </w:tcPr>
          <w:p w14:paraId="0F204210" w14:textId="4A1CF21F" w:rsidR="000F29E2" w:rsidRPr="00026841" w:rsidRDefault="000F29E2" w:rsidP="000F29E2">
            <w:pPr>
              <w:keepNext/>
              <w:keepLines/>
              <w:ind w:firstLine="0"/>
              <w:jc w:val="center"/>
              <w:rPr>
                <w:sz w:val="22"/>
                <w:szCs w:val="22"/>
              </w:rPr>
            </w:pPr>
          </w:p>
        </w:tc>
      </w:tr>
      <w:tr w:rsidR="000F29E2" w:rsidRPr="003347B0" w14:paraId="38333D2B" w14:textId="77777777" w:rsidTr="007A3395">
        <w:trPr>
          <w:trHeight w:val="255"/>
          <w:jc w:val="center"/>
        </w:trPr>
        <w:tc>
          <w:tcPr>
            <w:tcW w:w="821" w:type="dxa"/>
            <w:vMerge/>
            <w:tcBorders>
              <w:left w:val="single" w:sz="4" w:space="0" w:color="auto"/>
              <w:bottom w:val="single" w:sz="4" w:space="0" w:color="auto"/>
              <w:right w:val="single" w:sz="4" w:space="0" w:color="auto"/>
            </w:tcBorders>
            <w:vAlign w:val="center"/>
          </w:tcPr>
          <w:p w14:paraId="1CFBA82F" w14:textId="77777777" w:rsidR="000F29E2" w:rsidRPr="00026841" w:rsidRDefault="000F29E2" w:rsidP="000F29E2">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D6FE7BD" w14:textId="77777777" w:rsidR="000F29E2" w:rsidRPr="00026841" w:rsidRDefault="000F29E2" w:rsidP="000F29E2">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91A479A" w14:textId="77777777" w:rsidR="000F29E2" w:rsidRPr="00026841" w:rsidRDefault="000F29E2" w:rsidP="000F29E2">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1039C839" w14:textId="4B2FD57A" w:rsidR="000F29E2" w:rsidRPr="00026841" w:rsidRDefault="000C3868" w:rsidP="000F29E2">
            <w:pPr>
              <w:keepNext/>
              <w:keepLines/>
              <w:ind w:firstLine="0"/>
              <w:jc w:val="center"/>
              <w:rPr>
                <w:sz w:val="22"/>
                <w:szCs w:val="22"/>
              </w:rPr>
            </w:pPr>
            <w:r>
              <w:rPr>
                <w:sz w:val="22"/>
                <w:szCs w:val="22"/>
              </w:rPr>
              <w:t>12,36</w:t>
            </w:r>
          </w:p>
        </w:tc>
        <w:tc>
          <w:tcPr>
            <w:tcW w:w="1314" w:type="dxa"/>
            <w:tcBorders>
              <w:top w:val="nil"/>
              <w:left w:val="nil"/>
              <w:bottom w:val="single" w:sz="4" w:space="0" w:color="auto"/>
              <w:right w:val="single" w:sz="4" w:space="0" w:color="auto"/>
            </w:tcBorders>
            <w:shd w:val="clear" w:color="auto" w:fill="auto"/>
            <w:vAlign w:val="bottom"/>
          </w:tcPr>
          <w:p w14:paraId="13C2EE0E" w14:textId="53816F8B" w:rsidR="000F29E2" w:rsidRPr="00026841" w:rsidRDefault="000F29E2" w:rsidP="000F29E2">
            <w:pPr>
              <w:keepNext/>
              <w:keepLines/>
              <w:ind w:firstLine="0"/>
              <w:jc w:val="center"/>
              <w:rPr>
                <w:sz w:val="22"/>
                <w:szCs w:val="22"/>
              </w:rPr>
            </w:pPr>
          </w:p>
        </w:tc>
      </w:tr>
      <w:tr w:rsidR="003A5EE4" w:rsidRPr="003347B0" w14:paraId="468130F1" w14:textId="77777777" w:rsidTr="00722950">
        <w:trPr>
          <w:trHeight w:val="255"/>
          <w:jc w:val="center"/>
        </w:trPr>
        <w:tc>
          <w:tcPr>
            <w:tcW w:w="821" w:type="dxa"/>
            <w:vMerge w:val="restart"/>
            <w:tcBorders>
              <w:left w:val="single" w:sz="4" w:space="0" w:color="auto"/>
              <w:right w:val="single" w:sz="4" w:space="0" w:color="auto"/>
            </w:tcBorders>
            <w:vAlign w:val="center"/>
          </w:tcPr>
          <w:p w14:paraId="61F159B8" w14:textId="531C03FB" w:rsidR="003A5EE4" w:rsidRPr="00026841" w:rsidRDefault="00026841" w:rsidP="003A5EE4">
            <w:pPr>
              <w:keepNext/>
              <w:keepLines/>
              <w:ind w:firstLine="0"/>
              <w:jc w:val="center"/>
              <w:rPr>
                <w:sz w:val="22"/>
                <w:szCs w:val="22"/>
              </w:rPr>
            </w:pPr>
            <w:r w:rsidRPr="00026841">
              <w:rPr>
                <w:sz w:val="22"/>
                <w:szCs w:val="22"/>
              </w:rPr>
              <w:t>1.1</w:t>
            </w:r>
            <w:r>
              <w:rPr>
                <w:sz w:val="22"/>
                <w:szCs w:val="22"/>
              </w:rPr>
              <w:t>2</w:t>
            </w:r>
          </w:p>
        </w:tc>
        <w:tc>
          <w:tcPr>
            <w:tcW w:w="3329" w:type="dxa"/>
            <w:vMerge w:val="restart"/>
            <w:tcBorders>
              <w:left w:val="single" w:sz="4" w:space="0" w:color="auto"/>
              <w:right w:val="single" w:sz="4" w:space="0" w:color="auto"/>
            </w:tcBorders>
            <w:vAlign w:val="center"/>
          </w:tcPr>
          <w:p w14:paraId="030BDFF5" w14:textId="6B9862B9" w:rsidR="003A5EE4" w:rsidRPr="00026841" w:rsidRDefault="003A5EE4" w:rsidP="003A5EE4">
            <w:pPr>
              <w:keepNext/>
              <w:keepLines/>
              <w:ind w:firstLine="0"/>
              <w:jc w:val="left"/>
              <w:rPr>
                <w:sz w:val="22"/>
                <w:szCs w:val="22"/>
              </w:rPr>
            </w:pPr>
            <w:r w:rsidRPr="00026841">
              <w:rPr>
                <w:sz w:val="22"/>
                <w:szCs w:val="22"/>
              </w:rPr>
              <w:t>Зоны иного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799B73FF" w14:textId="7B240D8E" w:rsidR="003A5EE4" w:rsidRPr="00026841" w:rsidRDefault="003A5EE4" w:rsidP="003A5EE4">
            <w:pPr>
              <w:keepNext/>
              <w:keepLines/>
              <w:ind w:firstLine="0"/>
              <w:jc w:val="center"/>
              <w:rPr>
                <w:sz w:val="22"/>
                <w:szCs w:val="22"/>
              </w:rPr>
            </w:pPr>
            <w:r w:rsidRPr="00026841">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BBDEE1B" w14:textId="1A4B1AA9" w:rsidR="003A5EE4" w:rsidRPr="00026841" w:rsidRDefault="00C86AE6" w:rsidP="003A5EE4">
            <w:pPr>
              <w:keepNext/>
              <w:keepLines/>
              <w:ind w:firstLine="0"/>
              <w:jc w:val="center"/>
              <w:rPr>
                <w:sz w:val="22"/>
                <w:szCs w:val="22"/>
              </w:rPr>
            </w:pPr>
            <w:r>
              <w:rPr>
                <w:sz w:val="22"/>
                <w:szCs w:val="22"/>
              </w:rPr>
              <w:t>7070,69</w:t>
            </w:r>
          </w:p>
        </w:tc>
        <w:tc>
          <w:tcPr>
            <w:tcW w:w="1314" w:type="dxa"/>
            <w:tcBorders>
              <w:top w:val="nil"/>
              <w:left w:val="nil"/>
              <w:bottom w:val="single" w:sz="4" w:space="0" w:color="auto"/>
              <w:right w:val="single" w:sz="4" w:space="0" w:color="auto"/>
            </w:tcBorders>
            <w:shd w:val="clear" w:color="auto" w:fill="auto"/>
            <w:vAlign w:val="bottom"/>
          </w:tcPr>
          <w:p w14:paraId="206464F1" w14:textId="77777777" w:rsidR="003A5EE4" w:rsidRPr="00026841" w:rsidRDefault="003A5EE4" w:rsidP="003A5EE4">
            <w:pPr>
              <w:keepNext/>
              <w:keepLines/>
              <w:ind w:firstLine="0"/>
              <w:jc w:val="center"/>
              <w:rPr>
                <w:sz w:val="22"/>
                <w:szCs w:val="22"/>
              </w:rPr>
            </w:pPr>
          </w:p>
        </w:tc>
      </w:tr>
      <w:tr w:rsidR="003A5EE4" w:rsidRPr="003347B0" w14:paraId="416D0069" w14:textId="77777777" w:rsidTr="007A3395">
        <w:trPr>
          <w:trHeight w:val="255"/>
          <w:jc w:val="center"/>
        </w:trPr>
        <w:tc>
          <w:tcPr>
            <w:tcW w:w="821" w:type="dxa"/>
            <w:vMerge/>
            <w:tcBorders>
              <w:left w:val="single" w:sz="4" w:space="0" w:color="auto"/>
              <w:bottom w:val="single" w:sz="4" w:space="0" w:color="auto"/>
              <w:right w:val="single" w:sz="4" w:space="0" w:color="auto"/>
            </w:tcBorders>
            <w:vAlign w:val="center"/>
          </w:tcPr>
          <w:p w14:paraId="7B02C82F" w14:textId="77777777" w:rsidR="003A5EE4" w:rsidRPr="00026841" w:rsidRDefault="003A5EE4" w:rsidP="003A5EE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34C6B767" w14:textId="77777777" w:rsidR="003A5EE4" w:rsidRPr="00026841" w:rsidRDefault="003A5EE4" w:rsidP="003A5EE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676AC6E" w14:textId="3128F46D" w:rsidR="003A5EE4" w:rsidRPr="00026841" w:rsidRDefault="003A5EE4" w:rsidP="003A5EE4">
            <w:pPr>
              <w:keepNext/>
              <w:keepLines/>
              <w:ind w:firstLine="0"/>
              <w:jc w:val="center"/>
              <w:rPr>
                <w:sz w:val="22"/>
                <w:szCs w:val="22"/>
              </w:rPr>
            </w:pPr>
            <w:r w:rsidRPr="00026841">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51C1D2C6" w14:textId="4F032140" w:rsidR="003A5EE4" w:rsidRPr="00026841" w:rsidRDefault="00C86AE6" w:rsidP="003A5EE4">
            <w:pPr>
              <w:keepNext/>
              <w:keepLines/>
              <w:ind w:firstLine="0"/>
              <w:jc w:val="center"/>
              <w:rPr>
                <w:sz w:val="22"/>
                <w:szCs w:val="22"/>
              </w:rPr>
            </w:pPr>
            <w:r>
              <w:rPr>
                <w:sz w:val="22"/>
                <w:szCs w:val="22"/>
              </w:rPr>
              <w:t>19,98</w:t>
            </w:r>
          </w:p>
        </w:tc>
        <w:tc>
          <w:tcPr>
            <w:tcW w:w="1314" w:type="dxa"/>
            <w:tcBorders>
              <w:top w:val="nil"/>
              <w:left w:val="nil"/>
              <w:bottom w:val="single" w:sz="4" w:space="0" w:color="auto"/>
              <w:right w:val="single" w:sz="4" w:space="0" w:color="auto"/>
            </w:tcBorders>
            <w:shd w:val="clear" w:color="auto" w:fill="auto"/>
            <w:vAlign w:val="bottom"/>
          </w:tcPr>
          <w:p w14:paraId="13BFD577" w14:textId="77777777" w:rsidR="003A5EE4" w:rsidRPr="00026841" w:rsidRDefault="003A5EE4" w:rsidP="003A5EE4">
            <w:pPr>
              <w:keepNext/>
              <w:keepLines/>
              <w:ind w:firstLine="0"/>
              <w:jc w:val="center"/>
              <w:rPr>
                <w:sz w:val="22"/>
                <w:szCs w:val="22"/>
              </w:rPr>
            </w:pPr>
          </w:p>
        </w:tc>
      </w:tr>
      <w:tr w:rsidR="003A5EE4" w:rsidRPr="003347B0" w14:paraId="3B11BC0D"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713ADC31" w14:textId="77777777" w:rsidR="003A5EE4" w:rsidRPr="003347B0" w:rsidRDefault="003A5EE4" w:rsidP="003A5EE4">
            <w:pPr>
              <w:keepNext/>
              <w:keepLines/>
              <w:ind w:firstLine="0"/>
              <w:jc w:val="center"/>
              <w:rPr>
                <w:b/>
                <w:sz w:val="22"/>
                <w:szCs w:val="22"/>
              </w:rPr>
            </w:pPr>
            <w:r w:rsidRPr="003347B0">
              <w:rPr>
                <w:b/>
                <w:sz w:val="22"/>
                <w:szCs w:val="22"/>
              </w:rPr>
              <w:t>2</w:t>
            </w:r>
          </w:p>
        </w:tc>
        <w:tc>
          <w:tcPr>
            <w:tcW w:w="3329" w:type="dxa"/>
            <w:tcBorders>
              <w:left w:val="single" w:sz="4" w:space="0" w:color="auto"/>
              <w:bottom w:val="single" w:sz="4" w:space="0" w:color="auto"/>
              <w:right w:val="single" w:sz="4" w:space="0" w:color="auto"/>
            </w:tcBorders>
            <w:vAlign w:val="center"/>
          </w:tcPr>
          <w:p w14:paraId="7A1E431A" w14:textId="77777777" w:rsidR="003A5EE4" w:rsidRPr="003347B0" w:rsidRDefault="003A5EE4" w:rsidP="003A5EE4">
            <w:pPr>
              <w:keepNext/>
              <w:keepLines/>
              <w:ind w:firstLine="0"/>
              <w:jc w:val="left"/>
              <w:rPr>
                <w:b/>
                <w:sz w:val="22"/>
                <w:szCs w:val="22"/>
              </w:rPr>
            </w:pPr>
            <w:r w:rsidRPr="003347B0">
              <w:rPr>
                <w:b/>
                <w:sz w:val="22"/>
                <w:szCs w:val="22"/>
              </w:rPr>
              <w:t>НАСЕЛЕНИЕ</w:t>
            </w:r>
          </w:p>
        </w:tc>
        <w:tc>
          <w:tcPr>
            <w:tcW w:w="1599" w:type="dxa"/>
            <w:tcBorders>
              <w:top w:val="nil"/>
              <w:left w:val="nil"/>
              <w:bottom w:val="single" w:sz="4" w:space="0" w:color="auto"/>
              <w:right w:val="single" w:sz="4" w:space="0" w:color="auto"/>
            </w:tcBorders>
            <w:shd w:val="clear" w:color="auto" w:fill="auto"/>
            <w:vAlign w:val="center"/>
          </w:tcPr>
          <w:p w14:paraId="76012DA9" w14:textId="77777777" w:rsidR="003A5EE4" w:rsidRPr="003347B0" w:rsidRDefault="003A5EE4" w:rsidP="003A5EE4">
            <w:pPr>
              <w:keepNext/>
              <w:keepLines/>
              <w:ind w:firstLine="0"/>
              <w:jc w:val="center"/>
              <w:rPr>
                <w:b/>
                <w:sz w:val="22"/>
                <w:szCs w:val="22"/>
              </w:rPr>
            </w:pPr>
            <w:r w:rsidRPr="003347B0">
              <w:rPr>
                <w:b/>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264197EB"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3D6DDF06" w14:textId="77777777" w:rsidR="003A5EE4" w:rsidRPr="003347B0" w:rsidRDefault="003A5EE4" w:rsidP="003A5EE4">
            <w:pPr>
              <w:keepNext/>
              <w:keepLines/>
              <w:ind w:firstLine="0"/>
              <w:jc w:val="center"/>
              <w:rPr>
                <w:sz w:val="22"/>
                <w:szCs w:val="22"/>
              </w:rPr>
            </w:pPr>
          </w:p>
        </w:tc>
      </w:tr>
      <w:tr w:rsidR="003A5EE4" w:rsidRPr="003347B0" w14:paraId="76125571"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32681484" w14:textId="77777777" w:rsidR="003A5EE4" w:rsidRPr="003347B0" w:rsidRDefault="003A5EE4" w:rsidP="003A5EE4">
            <w:pPr>
              <w:keepNext/>
              <w:keepLines/>
              <w:ind w:firstLine="0"/>
              <w:jc w:val="center"/>
              <w:rPr>
                <w:sz w:val="22"/>
                <w:szCs w:val="22"/>
              </w:rPr>
            </w:pPr>
            <w:r w:rsidRPr="003347B0">
              <w:rPr>
                <w:sz w:val="22"/>
                <w:szCs w:val="22"/>
              </w:rPr>
              <w:t>2.1</w:t>
            </w:r>
          </w:p>
        </w:tc>
        <w:tc>
          <w:tcPr>
            <w:tcW w:w="3329" w:type="dxa"/>
            <w:tcBorders>
              <w:left w:val="single" w:sz="4" w:space="0" w:color="auto"/>
              <w:bottom w:val="single" w:sz="4" w:space="0" w:color="auto"/>
              <w:right w:val="single" w:sz="4" w:space="0" w:color="auto"/>
            </w:tcBorders>
            <w:vAlign w:val="center"/>
          </w:tcPr>
          <w:p w14:paraId="5DE7E4F7" w14:textId="77777777" w:rsidR="003A5EE4" w:rsidRPr="003347B0" w:rsidRDefault="003A5EE4" w:rsidP="003A5EE4">
            <w:pPr>
              <w:keepNext/>
              <w:keepLines/>
              <w:ind w:firstLine="0"/>
              <w:jc w:val="left"/>
              <w:rPr>
                <w:sz w:val="22"/>
                <w:szCs w:val="22"/>
              </w:rPr>
            </w:pPr>
            <w:r w:rsidRPr="003347B0">
              <w:rPr>
                <w:sz w:val="22"/>
                <w:szCs w:val="22"/>
              </w:rPr>
              <w:t xml:space="preserve">Численность населения (на конец года) </w:t>
            </w:r>
          </w:p>
        </w:tc>
        <w:tc>
          <w:tcPr>
            <w:tcW w:w="1599" w:type="dxa"/>
            <w:tcBorders>
              <w:top w:val="nil"/>
              <w:left w:val="nil"/>
              <w:bottom w:val="single" w:sz="4" w:space="0" w:color="auto"/>
              <w:right w:val="single" w:sz="4" w:space="0" w:color="auto"/>
            </w:tcBorders>
            <w:shd w:val="clear" w:color="auto" w:fill="auto"/>
            <w:vAlign w:val="center"/>
          </w:tcPr>
          <w:p w14:paraId="2447CFD8" w14:textId="77777777" w:rsidR="003A5EE4" w:rsidRPr="003347B0" w:rsidRDefault="003A5EE4" w:rsidP="003A5EE4">
            <w:pPr>
              <w:keepNext/>
              <w:keepLines/>
              <w:ind w:firstLine="0"/>
              <w:jc w:val="center"/>
              <w:rPr>
                <w:sz w:val="22"/>
                <w:szCs w:val="22"/>
              </w:rPr>
            </w:pPr>
            <w:r w:rsidRPr="003347B0">
              <w:rPr>
                <w:sz w:val="22"/>
                <w:szCs w:val="22"/>
              </w:rPr>
              <w:t>тыс. чел.</w:t>
            </w:r>
          </w:p>
        </w:tc>
        <w:tc>
          <w:tcPr>
            <w:tcW w:w="1533" w:type="dxa"/>
            <w:tcBorders>
              <w:top w:val="nil"/>
              <w:left w:val="nil"/>
              <w:bottom w:val="single" w:sz="4" w:space="0" w:color="auto"/>
              <w:right w:val="single" w:sz="4" w:space="0" w:color="auto"/>
            </w:tcBorders>
            <w:shd w:val="clear" w:color="auto" w:fill="auto"/>
            <w:vAlign w:val="center"/>
          </w:tcPr>
          <w:p w14:paraId="71FD4B76" w14:textId="77777777" w:rsidR="003A5EE4" w:rsidRPr="003347B0" w:rsidRDefault="003A5EE4" w:rsidP="003A5EE4">
            <w:pPr>
              <w:keepNext/>
              <w:keepLines/>
              <w:ind w:firstLine="0"/>
              <w:jc w:val="center"/>
              <w:rPr>
                <w:sz w:val="22"/>
                <w:szCs w:val="22"/>
              </w:rPr>
            </w:pPr>
            <w:r w:rsidRPr="003347B0">
              <w:rPr>
                <w:sz w:val="22"/>
                <w:szCs w:val="22"/>
              </w:rPr>
              <w:t>369,6</w:t>
            </w:r>
          </w:p>
        </w:tc>
        <w:tc>
          <w:tcPr>
            <w:tcW w:w="1314" w:type="dxa"/>
            <w:tcBorders>
              <w:top w:val="nil"/>
              <w:left w:val="nil"/>
              <w:bottom w:val="single" w:sz="4" w:space="0" w:color="auto"/>
              <w:right w:val="single" w:sz="4" w:space="0" w:color="auto"/>
            </w:tcBorders>
            <w:shd w:val="clear" w:color="auto" w:fill="auto"/>
            <w:vAlign w:val="center"/>
          </w:tcPr>
          <w:p w14:paraId="1D44DE56" w14:textId="77777777" w:rsidR="003A5EE4" w:rsidRPr="003347B0" w:rsidRDefault="003A5EE4" w:rsidP="003A5EE4">
            <w:pPr>
              <w:keepNext/>
              <w:keepLines/>
              <w:ind w:firstLine="0"/>
              <w:jc w:val="center"/>
              <w:rPr>
                <w:sz w:val="22"/>
                <w:szCs w:val="22"/>
              </w:rPr>
            </w:pPr>
            <w:r w:rsidRPr="003347B0">
              <w:rPr>
                <w:sz w:val="22"/>
                <w:szCs w:val="22"/>
              </w:rPr>
              <w:t>450,0</w:t>
            </w:r>
          </w:p>
        </w:tc>
      </w:tr>
      <w:tr w:rsidR="003A5EE4" w:rsidRPr="003347B0" w14:paraId="5948292F"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3864C5D7" w14:textId="77777777" w:rsidR="003A5EE4" w:rsidRPr="003347B0" w:rsidRDefault="003A5EE4" w:rsidP="003A5EE4">
            <w:pPr>
              <w:keepNext/>
              <w:keepLines/>
              <w:ind w:firstLine="0"/>
              <w:jc w:val="center"/>
              <w:rPr>
                <w:sz w:val="22"/>
                <w:szCs w:val="22"/>
              </w:rPr>
            </w:pPr>
            <w:r w:rsidRPr="003347B0">
              <w:rPr>
                <w:sz w:val="22"/>
                <w:szCs w:val="22"/>
              </w:rPr>
              <w:t>2.2</w:t>
            </w:r>
          </w:p>
        </w:tc>
        <w:tc>
          <w:tcPr>
            <w:tcW w:w="3329" w:type="dxa"/>
            <w:tcBorders>
              <w:left w:val="single" w:sz="4" w:space="0" w:color="auto"/>
              <w:bottom w:val="single" w:sz="4" w:space="0" w:color="auto"/>
              <w:right w:val="single" w:sz="4" w:space="0" w:color="auto"/>
            </w:tcBorders>
            <w:vAlign w:val="center"/>
          </w:tcPr>
          <w:p w14:paraId="0D069144" w14:textId="77777777" w:rsidR="003A5EE4" w:rsidRPr="003347B0" w:rsidRDefault="003A5EE4" w:rsidP="003A5EE4">
            <w:pPr>
              <w:keepNext/>
              <w:keepLines/>
              <w:ind w:firstLine="0"/>
              <w:jc w:val="left"/>
              <w:rPr>
                <w:sz w:val="22"/>
                <w:szCs w:val="22"/>
              </w:rPr>
            </w:pPr>
            <w:r w:rsidRPr="003347B0">
              <w:rPr>
                <w:sz w:val="22"/>
                <w:szCs w:val="22"/>
              </w:rPr>
              <w:t>Показатели естественного движения населения:</w:t>
            </w:r>
          </w:p>
        </w:tc>
        <w:tc>
          <w:tcPr>
            <w:tcW w:w="1599" w:type="dxa"/>
            <w:tcBorders>
              <w:top w:val="nil"/>
              <w:left w:val="nil"/>
              <w:bottom w:val="single" w:sz="4" w:space="0" w:color="auto"/>
              <w:right w:val="single" w:sz="4" w:space="0" w:color="auto"/>
            </w:tcBorders>
            <w:shd w:val="clear" w:color="auto" w:fill="auto"/>
            <w:vAlign w:val="center"/>
          </w:tcPr>
          <w:p w14:paraId="4FFF8E1B" w14:textId="77777777" w:rsidR="003A5EE4" w:rsidRPr="003347B0" w:rsidRDefault="003A5EE4" w:rsidP="003A5EE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19FB88B0"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61B78A79" w14:textId="77777777" w:rsidR="003A5EE4" w:rsidRPr="003347B0" w:rsidRDefault="003A5EE4" w:rsidP="003A5EE4">
            <w:pPr>
              <w:keepNext/>
              <w:keepLines/>
              <w:ind w:firstLine="0"/>
              <w:jc w:val="center"/>
              <w:rPr>
                <w:sz w:val="22"/>
                <w:szCs w:val="22"/>
              </w:rPr>
            </w:pPr>
          </w:p>
        </w:tc>
      </w:tr>
      <w:tr w:rsidR="003A5EE4" w:rsidRPr="003347B0" w14:paraId="1B61D709"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4060D920" w14:textId="77777777" w:rsidR="003A5EE4" w:rsidRPr="003347B0" w:rsidRDefault="003A5EE4" w:rsidP="003A5EE4">
            <w:pPr>
              <w:keepNext/>
              <w:keepLines/>
              <w:ind w:firstLine="0"/>
              <w:jc w:val="center"/>
              <w:rPr>
                <w:sz w:val="22"/>
                <w:szCs w:val="22"/>
              </w:rPr>
            </w:pPr>
            <w:r w:rsidRPr="003347B0">
              <w:rPr>
                <w:sz w:val="22"/>
                <w:szCs w:val="22"/>
              </w:rPr>
              <w:t>2.2.1</w:t>
            </w:r>
          </w:p>
        </w:tc>
        <w:tc>
          <w:tcPr>
            <w:tcW w:w="3329" w:type="dxa"/>
            <w:tcBorders>
              <w:left w:val="single" w:sz="4" w:space="0" w:color="auto"/>
              <w:bottom w:val="single" w:sz="4" w:space="0" w:color="auto"/>
              <w:right w:val="single" w:sz="4" w:space="0" w:color="auto"/>
            </w:tcBorders>
            <w:vAlign w:val="center"/>
          </w:tcPr>
          <w:p w14:paraId="5E766D6D" w14:textId="77777777" w:rsidR="003A5EE4" w:rsidRPr="003347B0" w:rsidRDefault="003A5EE4" w:rsidP="003A5EE4">
            <w:pPr>
              <w:keepNext/>
              <w:keepLines/>
              <w:ind w:firstLine="0"/>
              <w:jc w:val="left"/>
              <w:rPr>
                <w:sz w:val="22"/>
                <w:szCs w:val="22"/>
              </w:rPr>
            </w:pPr>
            <w:r w:rsidRPr="003347B0">
              <w:rPr>
                <w:sz w:val="22"/>
                <w:szCs w:val="22"/>
              </w:rPr>
              <w:t>- прирост</w:t>
            </w:r>
          </w:p>
        </w:tc>
        <w:tc>
          <w:tcPr>
            <w:tcW w:w="1599" w:type="dxa"/>
            <w:tcBorders>
              <w:top w:val="nil"/>
              <w:left w:val="nil"/>
              <w:bottom w:val="single" w:sz="4" w:space="0" w:color="auto"/>
              <w:right w:val="single" w:sz="4" w:space="0" w:color="auto"/>
            </w:tcBorders>
            <w:shd w:val="clear" w:color="auto" w:fill="auto"/>
            <w:vAlign w:val="center"/>
          </w:tcPr>
          <w:p w14:paraId="0050CF69" w14:textId="77777777" w:rsidR="003A5EE4" w:rsidRPr="003347B0" w:rsidRDefault="003A5EE4" w:rsidP="003A5EE4">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37319655" w14:textId="77777777" w:rsidR="003A5EE4" w:rsidRPr="003347B0" w:rsidRDefault="003A5EE4" w:rsidP="003A5EE4">
            <w:pPr>
              <w:keepNext/>
              <w:keepLines/>
              <w:ind w:firstLine="0"/>
              <w:jc w:val="center"/>
              <w:rPr>
                <w:sz w:val="22"/>
                <w:szCs w:val="22"/>
              </w:rPr>
            </w:pPr>
            <w:r w:rsidRPr="003347B0">
              <w:rPr>
                <w:sz w:val="22"/>
                <w:szCs w:val="22"/>
              </w:rPr>
              <w:t>6300</w:t>
            </w:r>
          </w:p>
        </w:tc>
        <w:tc>
          <w:tcPr>
            <w:tcW w:w="1314" w:type="dxa"/>
            <w:tcBorders>
              <w:top w:val="nil"/>
              <w:left w:val="nil"/>
              <w:bottom w:val="single" w:sz="4" w:space="0" w:color="auto"/>
              <w:right w:val="single" w:sz="4" w:space="0" w:color="auto"/>
            </w:tcBorders>
            <w:shd w:val="clear" w:color="auto" w:fill="auto"/>
            <w:vAlign w:val="bottom"/>
          </w:tcPr>
          <w:p w14:paraId="046114A6" w14:textId="77777777" w:rsidR="003A5EE4" w:rsidRPr="003347B0" w:rsidRDefault="003A5EE4" w:rsidP="003A5EE4">
            <w:pPr>
              <w:keepNext/>
              <w:keepLines/>
              <w:ind w:firstLine="0"/>
              <w:jc w:val="center"/>
              <w:rPr>
                <w:sz w:val="22"/>
                <w:szCs w:val="22"/>
              </w:rPr>
            </w:pPr>
            <w:r w:rsidRPr="003347B0">
              <w:rPr>
                <w:sz w:val="22"/>
                <w:szCs w:val="22"/>
              </w:rPr>
              <w:t>7046</w:t>
            </w:r>
          </w:p>
        </w:tc>
      </w:tr>
      <w:tr w:rsidR="003A5EE4" w:rsidRPr="003347B0" w14:paraId="03CC193C"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138326A0" w14:textId="77777777" w:rsidR="003A5EE4" w:rsidRPr="003347B0" w:rsidRDefault="003A5EE4" w:rsidP="003A5EE4">
            <w:pPr>
              <w:keepNext/>
              <w:keepLines/>
              <w:ind w:firstLine="0"/>
              <w:jc w:val="center"/>
              <w:rPr>
                <w:sz w:val="22"/>
                <w:szCs w:val="22"/>
              </w:rPr>
            </w:pPr>
            <w:r w:rsidRPr="003347B0">
              <w:rPr>
                <w:sz w:val="22"/>
                <w:szCs w:val="22"/>
              </w:rPr>
              <w:t>2.2.2</w:t>
            </w:r>
          </w:p>
        </w:tc>
        <w:tc>
          <w:tcPr>
            <w:tcW w:w="3329" w:type="dxa"/>
            <w:tcBorders>
              <w:left w:val="single" w:sz="4" w:space="0" w:color="auto"/>
              <w:bottom w:val="single" w:sz="4" w:space="0" w:color="auto"/>
              <w:right w:val="single" w:sz="4" w:space="0" w:color="auto"/>
            </w:tcBorders>
            <w:vAlign w:val="center"/>
          </w:tcPr>
          <w:p w14:paraId="296D7E00" w14:textId="77777777" w:rsidR="003A5EE4" w:rsidRPr="003347B0" w:rsidRDefault="003A5EE4" w:rsidP="003A5EE4">
            <w:pPr>
              <w:keepNext/>
              <w:keepLines/>
              <w:ind w:firstLine="0"/>
              <w:jc w:val="left"/>
              <w:rPr>
                <w:sz w:val="22"/>
                <w:szCs w:val="22"/>
              </w:rPr>
            </w:pPr>
            <w:r w:rsidRPr="003347B0">
              <w:rPr>
                <w:sz w:val="22"/>
                <w:szCs w:val="22"/>
              </w:rPr>
              <w:t>- убыль</w:t>
            </w:r>
          </w:p>
        </w:tc>
        <w:tc>
          <w:tcPr>
            <w:tcW w:w="1599" w:type="dxa"/>
            <w:tcBorders>
              <w:top w:val="nil"/>
              <w:left w:val="nil"/>
              <w:bottom w:val="single" w:sz="4" w:space="0" w:color="auto"/>
              <w:right w:val="single" w:sz="4" w:space="0" w:color="auto"/>
            </w:tcBorders>
            <w:shd w:val="clear" w:color="auto" w:fill="auto"/>
            <w:vAlign w:val="center"/>
          </w:tcPr>
          <w:p w14:paraId="6887907A" w14:textId="77777777" w:rsidR="003A5EE4" w:rsidRPr="003347B0" w:rsidRDefault="003A5EE4" w:rsidP="003A5EE4">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33BE874A" w14:textId="77777777" w:rsidR="003A5EE4" w:rsidRPr="003347B0" w:rsidRDefault="003A5EE4" w:rsidP="003A5EE4">
            <w:pPr>
              <w:keepNext/>
              <w:keepLines/>
              <w:ind w:firstLine="0"/>
              <w:jc w:val="center"/>
              <w:rPr>
                <w:sz w:val="22"/>
                <w:szCs w:val="22"/>
              </w:rPr>
            </w:pPr>
            <w:r w:rsidRPr="003347B0">
              <w:rPr>
                <w:sz w:val="22"/>
                <w:szCs w:val="22"/>
              </w:rPr>
              <w:t>2135</w:t>
            </w:r>
          </w:p>
        </w:tc>
        <w:tc>
          <w:tcPr>
            <w:tcW w:w="1314" w:type="dxa"/>
            <w:tcBorders>
              <w:top w:val="nil"/>
              <w:left w:val="nil"/>
              <w:bottom w:val="single" w:sz="4" w:space="0" w:color="auto"/>
              <w:right w:val="single" w:sz="4" w:space="0" w:color="auto"/>
            </w:tcBorders>
            <w:shd w:val="clear" w:color="auto" w:fill="auto"/>
            <w:vAlign w:val="bottom"/>
          </w:tcPr>
          <w:p w14:paraId="2F58FC19" w14:textId="77777777" w:rsidR="003A5EE4" w:rsidRPr="003347B0" w:rsidRDefault="003A5EE4" w:rsidP="003A5EE4">
            <w:pPr>
              <w:keepNext/>
              <w:keepLines/>
              <w:ind w:firstLine="0"/>
              <w:jc w:val="center"/>
              <w:rPr>
                <w:sz w:val="22"/>
                <w:szCs w:val="22"/>
              </w:rPr>
            </w:pPr>
            <w:r w:rsidRPr="003347B0">
              <w:rPr>
                <w:sz w:val="22"/>
                <w:szCs w:val="22"/>
              </w:rPr>
              <w:t>4008</w:t>
            </w:r>
          </w:p>
        </w:tc>
      </w:tr>
      <w:tr w:rsidR="003A5EE4" w:rsidRPr="003347B0" w14:paraId="26B94B33"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47F0D795" w14:textId="77777777" w:rsidR="003A5EE4" w:rsidRPr="003347B0" w:rsidRDefault="003A5EE4" w:rsidP="003A5EE4">
            <w:pPr>
              <w:keepNext/>
              <w:keepLines/>
              <w:ind w:firstLine="0"/>
              <w:jc w:val="center"/>
              <w:rPr>
                <w:sz w:val="22"/>
                <w:szCs w:val="22"/>
              </w:rPr>
            </w:pPr>
            <w:r w:rsidRPr="003347B0">
              <w:rPr>
                <w:sz w:val="22"/>
                <w:szCs w:val="22"/>
              </w:rPr>
              <w:t>2.2.3</w:t>
            </w:r>
          </w:p>
        </w:tc>
        <w:tc>
          <w:tcPr>
            <w:tcW w:w="3329" w:type="dxa"/>
            <w:tcBorders>
              <w:left w:val="single" w:sz="4" w:space="0" w:color="auto"/>
              <w:bottom w:val="single" w:sz="4" w:space="0" w:color="auto"/>
              <w:right w:val="single" w:sz="4" w:space="0" w:color="auto"/>
            </w:tcBorders>
            <w:vAlign w:val="center"/>
          </w:tcPr>
          <w:p w14:paraId="7D8B3F39" w14:textId="77777777" w:rsidR="003A5EE4" w:rsidRPr="003347B0" w:rsidRDefault="003A5EE4" w:rsidP="003A5EE4">
            <w:pPr>
              <w:keepNext/>
              <w:keepLines/>
              <w:ind w:firstLine="0"/>
              <w:jc w:val="left"/>
              <w:rPr>
                <w:sz w:val="22"/>
                <w:szCs w:val="22"/>
              </w:rPr>
            </w:pPr>
            <w:r w:rsidRPr="003347B0">
              <w:rPr>
                <w:sz w:val="22"/>
                <w:szCs w:val="22"/>
              </w:rPr>
              <w:t>- коэффициент естественного прироста</w:t>
            </w:r>
          </w:p>
        </w:tc>
        <w:tc>
          <w:tcPr>
            <w:tcW w:w="1599" w:type="dxa"/>
            <w:tcBorders>
              <w:top w:val="nil"/>
              <w:left w:val="nil"/>
              <w:bottom w:val="single" w:sz="4" w:space="0" w:color="auto"/>
              <w:right w:val="single" w:sz="4" w:space="0" w:color="auto"/>
            </w:tcBorders>
            <w:shd w:val="clear" w:color="auto" w:fill="auto"/>
            <w:vAlign w:val="center"/>
          </w:tcPr>
          <w:p w14:paraId="62057494" w14:textId="77777777" w:rsidR="003A5EE4" w:rsidRPr="003347B0" w:rsidRDefault="003A5EE4" w:rsidP="003A5EE4">
            <w:pPr>
              <w:keepNext/>
              <w:keepLines/>
              <w:ind w:firstLine="0"/>
              <w:jc w:val="center"/>
              <w:rPr>
                <w:sz w:val="22"/>
                <w:szCs w:val="22"/>
              </w:rPr>
            </w:pPr>
            <w:r w:rsidRPr="003347B0">
              <w:rPr>
                <w:sz w:val="22"/>
                <w:szCs w:val="22"/>
              </w:rPr>
              <w:t>чел. на 1000 чел.</w:t>
            </w:r>
          </w:p>
        </w:tc>
        <w:tc>
          <w:tcPr>
            <w:tcW w:w="1533" w:type="dxa"/>
            <w:tcBorders>
              <w:top w:val="nil"/>
              <w:left w:val="nil"/>
              <w:bottom w:val="single" w:sz="4" w:space="0" w:color="auto"/>
              <w:right w:val="single" w:sz="4" w:space="0" w:color="auto"/>
            </w:tcBorders>
            <w:shd w:val="clear" w:color="auto" w:fill="auto"/>
            <w:vAlign w:val="center"/>
          </w:tcPr>
          <w:p w14:paraId="065629CF" w14:textId="77777777" w:rsidR="003A5EE4" w:rsidRPr="003347B0" w:rsidRDefault="003A5EE4" w:rsidP="003A5EE4">
            <w:pPr>
              <w:keepNext/>
              <w:keepLines/>
              <w:ind w:firstLine="0"/>
              <w:jc w:val="center"/>
              <w:rPr>
                <w:sz w:val="22"/>
                <w:szCs w:val="22"/>
              </w:rPr>
            </w:pPr>
            <w:r w:rsidRPr="003347B0">
              <w:rPr>
                <w:sz w:val="22"/>
                <w:szCs w:val="22"/>
              </w:rPr>
              <w:t>11,3</w:t>
            </w:r>
          </w:p>
        </w:tc>
        <w:tc>
          <w:tcPr>
            <w:tcW w:w="1314" w:type="dxa"/>
            <w:tcBorders>
              <w:top w:val="nil"/>
              <w:left w:val="nil"/>
              <w:bottom w:val="single" w:sz="4" w:space="0" w:color="auto"/>
              <w:right w:val="single" w:sz="4" w:space="0" w:color="auto"/>
            </w:tcBorders>
            <w:shd w:val="clear" w:color="auto" w:fill="auto"/>
            <w:vAlign w:val="center"/>
          </w:tcPr>
          <w:p w14:paraId="328EAE16" w14:textId="77777777" w:rsidR="003A5EE4" w:rsidRPr="003347B0" w:rsidRDefault="003A5EE4" w:rsidP="003A5EE4">
            <w:pPr>
              <w:keepNext/>
              <w:keepLines/>
              <w:ind w:firstLine="0"/>
              <w:jc w:val="center"/>
              <w:rPr>
                <w:sz w:val="22"/>
                <w:szCs w:val="22"/>
              </w:rPr>
            </w:pPr>
            <w:r w:rsidRPr="003347B0">
              <w:rPr>
                <w:sz w:val="22"/>
                <w:szCs w:val="22"/>
              </w:rPr>
              <w:t>6,8</w:t>
            </w:r>
          </w:p>
        </w:tc>
      </w:tr>
      <w:tr w:rsidR="003A5EE4" w:rsidRPr="003347B0" w14:paraId="44346DC2"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2D86A8C3" w14:textId="77777777" w:rsidR="003A5EE4" w:rsidRPr="003347B0" w:rsidRDefault="003A5EE4" w:rsidP="003A5EE4">
            <w:pPr>
              <w:keepNext/>
              <w:keepLines/>
              <w:ind w:firstLine="0"/>
              <w:jc w:val="center"/>
              <w:rPr>
                <w:sz w:val="22"/>
                <w:szCs w:val="22"/>
              </w:rPr>
            </w:pPr>
            <w:r w:rsidRPr="003347B0">
              <w:rPr>
                <w:sz w:val="22"/>
                <w:szCs w:val="22"/>
              </w:rPr>
              <w:t>2.3</w:t>
            </w:r>
          </w:p>
        </w:tc>
        <w:tc>
          <w:tcPr>
            <w:tcW w:w="3329" w:type="dxa"/>
            <w:tcBorders>
              <w:left w:val="single" w:sz="4" w:space="0" w:color="auto"/>
              <w:bottom w:val="single" w:sz="4" w:space="0" w:color="auto"/>
              <w:right w:val="single" w:sz="4" w:space="0" w:color="auto"/>
            </w:tcBorders>
            <w:vAlign w:val="center"/>
          </w:tcPr>
          <w:p w14:paraId="22051463" w14:textId="77777777" w:rsidR="003A5EE4" w:rsidRPr="003347B0" w:rsidRDefault="003A5EE4" w:rsidP="003A5EE4">
            <w:pPr>
              <w:keepNext/>
              <w:keepLines/>
              <w:ind w:firstLine="0"/>
              <w:jc w:val="left"/>
              <w:rPr>
                <w:sz w:val="22"/>
                <w:szCs w:val="22"/>
              </w:rPr>
            </w:pPr>
            <w:r w:rsidRPr="003347B0">
              <w:rPr>
                <w:sz w:val="22"/>
                <w:szCs w:val="22"/>
              </w:rPr>
              <w:t>Показатели миграции населения</w:t>
            </w:r>
          </w:p>
        </w:tc>
        <w:tc>
          <w:tcPr>
            <w:tcW w:w="1599" w:type="dxa"/>
            <w:tcBorders>
              <w:top w:val="nil"/>
              <w:left w:val="nil"/>
              <w:bottom w:val="single" w:sz="4" w:space="0" w:color="auto"/>
              <w:right w:val="single" w:sz="4" w:space="0" w:color="auto"/>
            </w:tcBorders>
            <w:shd w:val="clear" w:color="auto" w:fill="auto"/>
            <w:vAlign w:val="center"/>
          </w:tcPr>
          <w:p w14:paraId="37EBE1BF" w14:textId="77777777" w:rsidR="003A5EE4" w:rsidRPr="003347B0" w:rsidRDefault="003A5EE4" w:rsidP="003A5EE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6F4036AC"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D7E5FF8" w14:textId="77777777" w:rsidR="003A5EE4" w:rsidRPr="003347B0" w:rsidRDefault="003A5EE4" w:rsidP="003A5EE4">
            <w:pPr>
              <w:keepNext/>
              <w:keepLines/>
              <w:ind w:firstLine="0"/>
              <w:jc w:val="center"/>
              <w:rPr>
                <w:sz w:val="22"/>
                <w:szCs w:val="22"/>
              </w:rPr>
            </w:pPr>
          </w:p>
        </w:tc>
      </w:tr>
      <w:tr w:rsidR="003A5EE4" w:rsidRPr="003347B0" w14:paraId="058531D7"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2A637BF4" w14:textId="77777777" w:rsidR="003A5EE4" w:rsidRPr="003347B0" w:rsidRDefault="003A5EE4" w:rsidP="003A5EE4">
            <w:pPr>
              <w:keepNext/>
              <w:keepLines/>
              <w:ind w:firstLine="0"/>
              <w:jc w:val="center"/>
              <w:rPr>
                <w:sz w:val="22"/>
                <w:szCs w:val="22"/>
              </w:rPr>
            </w:pPr>
            <w:r w:rsidRPr="003347B0">
              <w:rPr>
                <w:sz w:val="22"/>
                <w:szCs w:val="22"/>
              </w:rPr>
              <w:t>2.3.1</w:t>
            </w:r>
          </w:p>
        </w:tc>
        <w:tc>
          <w:tcPr>
            <w:tcW w:w="3329" w:type="dxa"/>
            <w:tcBorders>
              <w:left w:val="single" w:sz="4" w:space="0" w:color="auto"/>
              <w:bottom w:val="single" w:sz="4" w:space="0" w:color="auto"/>
              <w:right w:val="single" w:sz="4" w:space="0" w:color="auto"/>
            </w:tcBorders>
            <w:vAlign w:val="center"/>
          </w:tcPr>
          <w:p w14:paraId="4596F643" w14:textId="77777777" w:rsidR="003A5EE4" w:rsidRPr="003347B0" w:rsidRDefault="003A5EE4" w:rsidP="003A5EE4">
            <w:pPr>
              <w:keepNext/>
              <w:keepLines/>
              <w:ind w:firstLine="0"/>
              <w:jc w:val="left"/>
              <w:rPr>
                <w:sz w:val="22"/>
                <w:szCs w:val="22"/>
              </w:rPr>
            </w:pPr>
            <w:r w:rsidRPr="003347B0">
              <w:rPr>
                <w:sz w:val="22"/>
                <w:szCs w:val="22"/>
              </w:rPr>
              <w:t>- прирост</w:t>
            </w:r>
          </w:p>
        </w:tc>
        <w:tc>
          <w:tcPr>
            <w:tcW w:w="1599" w:type="dxa"/>
            <w:tcBorders>
              <w:top w:val="nil"/>
              <w:left w:val="nil"/>
              <w:bottom w:val="single" w:sz="4" w:space="0" w:color="auto"/>
              <w:right w:val="single" w:sz="4" w:space="0" w:color="auto"/>
            </w:tcBorders>
            <w:shd w:val="clear" w:color="auto" w:fill="auto"/>
            <w:vAlign w:val="center"/>
          </w:tcPr>
          <w:p w14:paraId="4B725223" w14:textId="77777777" w:rsidR="003A5EE4" w:rsidRPr="003347B0" w:rsidRDefault="003A5EE4" w:rsidP="003A5EE4">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7BC5F4D5" w14:textId="77777777" w:rsidR="003A5EE4" w:rsidRPr="003347B0" w:rsidRDefault="003A5EE4" w:rsidP="003A5EE4">
            <w:pPr>
              <w:keepNext/>
              <w:keepLines/>
              <w:ind w:firstLine="0"/>
              <w:jc w:val="center"/>
              <w:rPr>
                <w:sz w:val="22"/>
                <w:szCs w:val="22"/>
              </w:rPr>
            </w:pPr>
            <w:r w:rsidRPr="003347B0">
              <w:rPr>
                <w:sz w:val="22"/>
                <w:szCs w:val="22"/>
              </w:rPr>
              <w:t>16781</w:t>
            </w:r>
          </w:p>
        </w:tc>
        <w:tc>
          <w:tcPr>
            <w:tcW w:w="1314" w:type="dxa"/>
            <w:tcBorders>
              <w:top w:val="nil"/>
              <w:left w:val="nil"/>
              <w:bottom w:val="single" w:sz="4" w:space="0" w:color="auto"/>
              <w:right w:val="single" w:sz="4" w:space="0" w:color="auto"/>
            </w:tcBorders>
            <w:shd w:val="clear" w:color="auto" w:fill="auto"/>
            <w:vAlign w:val="center"/>
          </w:tcPr>
          <w:p w14:paraId="744E93B3"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3347B0" w14:paraId="291ED99E"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61D5C9AA" w14:textId="77777777" w:rsidR="003A5EE4" w:rsidRPr="003347B0" w:rsidRDefault="003A5EE4" w:rsidP="003A5EE4">
            <w:pPr>
              <w:keepNext/>
              <w:keepLines/>
              <w:ind w:firstLine="0"/>
              <w:jc w:val="center"/>
              <w:rPr>
                <w:sz w:val="22"/>
                <w:szCs w:val="22"/>
              </w:rPr>
            </w:pPr>
            <w:r w:rsidRPr="003347B0">
              <w:rPr>
                <w:sz w:val="22"/>
                <w:szCs w:val="22"/>
              </w:rPr>
              <w:t>2.3.2</w:t>
            </w:r>
          </w:p>
        </w:tc>
        <w:tc>
          <w:tcPr>
            <w:tcW w:w="3329" w:type="dxa"/>
            <w:tcBorders>
              <w:left w:val="single" w:sz="4" w:space="0" w:color="auto"/>
              <w:bottom w:val="single" w:sz="4" w:space="0" w:color="auto"/>
              <w:right w:val="single" w:sz="4" w:space="0" w:color="auto"/>
            </w:tcBorders>
            <w:vAlign w:val="center"/>
          </w:tcPr>
          <w:p w14:paraId="61A66050" w14:textId="77777777" w:rsidR="003A5EE4" w:rsidRPr="003347B0" w:rsidRDefault="003A5EE4" w:rsidP="003A5EE4">
            <w:pPr>
              <w:keepNext/>
              <w:keepLines/>
              <w:ind w:firstLine="0"/>
              <w:jc w:val="left"/>
              <w:rPr>
                <w:sz w:val="22"/>
                <w:szCs w:val="22"/>
              </w:rPr>
            </w:pPr>
            <w:r w:rsidRPr="003347B0">
              <w:rPr>
                <w:sz w:val="22"/>
                <w:szCs w:val="22"/>
              </w:rPr>
              <w:t>- убыль</w:t>
            </w:r>
          </w:p>
        </w:tc>
        <w:tc>
          <w:tcPr>
            <w:tcW w:w="1599" w:type="dxa"/>
            <w:tcBorders>
              <w:top w:val="nil"/>
              <w:left w:val="nil"/>
              <w:bottom w:val="single" w:sz="4" w:space="0" w:color="auto"/>
              <w:right w:val="single" w:sz="4" w:space="0" w:color="auto"/>
            </w:tcBorders>
            <w:shd w:val="clear" w:color="auto" w:fill="auto"/>
            <w:vAlign w:val="center"/>
          </w:tcPr>
          <w:p w14:paraId="46C9C9EF" w14:textId="77777777" w:rsidR="003A5EE4" w:rsidRPr="003347B0" w:rsidRDefault="003A5EE4" w:rsidP="003A5EE4">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4654ACBE" w14:textId="77777777" w:rsidR="003A5EE4" w:rsidRPr="003347B0" w:rsidRDefault="003A5EE4" w:rsidP="003A5EE4">
            <w:pPr>
              <w:keepNext/>
              <w:keepLines/>
              <w:ind w:firstLine="0"/>
              <w:jc w:val="center"/>
              <w:rPr>
                <w:sz w:val="22"/>
                <w:szCs w:val="22"/>
              </w:rPr>
            </w:pPr>
            <w:r w:rsidRPr="003347B0">
              <w:rPr>
                <w:sz w:val="22"/>
                <w:szCs w:val="22"/>
              </w:rPr>
              <w:t>15371</w:t>
            </w:r>
          </w:p>
        </w:tc>
        <w:tc>
          <w:tcPr>
            <w:tcW w:w="1314" w:type="dxa"/>
            <w:tcBorders>
              <w:top w:val="nil"/>
              <w:left w:val="nil"/>
              <w:bottom w:val="single" w:sz="4" w:space="0" w:color="auto"/>
              <w:right w:val="single" w:sz="4" w:space="0" w:color="auto"/>
            </w:tcBorders>
            <w:shd w:val="clear" w:color="auto" w:fill="auto"/>
            <w:vAlign w:val="center"/>
          </w:tcPr>
          <w:p w14:paraId="3973C379"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3347B0" w14:paraId="0F77AC3A"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1F8F4204" w14:textId="77777777" w:rsidR="003A5EE4" w:rsidRPr="003347B0" w:rsidRDefault="003A5EE4" w:rsidP="003A5EE4">
            <w:pPr>
              <w:keepNext/>
              <w:keepLines/>
              <w:ind w:firstLine="0"/>
              <w:jc w:val="center"/>
              <w:rPr>
                <w:sz w:val="22"/>
                <w:szCs w:val="22"/>
              </w:rPr>
            </w:pPr>
            <w:r w:rsidRPr="003347B0">
              <w:rPr>
                <w:sz w:val="22"/>
                <w:szCs w:val="22"/>
              </w:rPr>
              <w:t>2.3.3</w:t>
            </w:r>
          </w:p>
        </w:tc>
        <w:tc>
          <w:tcPr>
            <w:tcW w:w="3329" w:type="dxa"/>
            <w:tcBorders>
              <w:left w:val="single" w:sz="4" w:space="0" w:color="auto"/>
              <w:bottom w:val="single" w:sz="4" w:space="0" w:color="auto"/>
              <w:right w:val="single" w:sz="4" w:space="0" w:color="auto"/>
            </w:tcBorders>
            <w:vAlign w:val="center"/>
          </w:tcPr>
          <w:p w14:paraId="55E44F18" w14:textId="77777777" w:rsidR="003A5EE4" w:rsidRPr="003347B0" w:rsidRDefault="003A5EE4" w:rsidP="003A5EE4">
            <w:pPr>
              <w:keepNext/>
              <w:keepLines/>
              <w:ind w:firstLine="0"/>
              <w:jc w:val="left"/>
              <w:rPr>
                <w:sz w:val="22"/>
                <w:szCs w:val="22"/>
              </w:rPr>
            </w:pPr>
            <w:r w:rsidRPr="003347B0">
              <w:rPr>
                <w:sz w:val="22"/>
                <w:szCs w:val="22"/>
              </w:rPr>
              <w:t>- коэффициент миграционного прироста</w:t>
            </w:r>
          </w:p>
        </w:tc>
        <w:tc>
          <w:tcPr>
            <w:tcW w:w="1599" w:type="dxa"/>
            <w:tcBorders>
              <w:top w:val="nil"/>
              <w:left w:val="nil"/>
              <w:bottom w:val="single" w:sz="4" w:space="0" w:color="auto"/>
              <w:right w:val="single" w:sz="4" w:space="0" w:color="auto"/>
            </w:tcBorders>
            <w:shd w:val="clear" w:color="auto" w:fill="auto"/>
            <w:vAlign w:val="center"/>
          </w:tcPr>
          <w:p w14:paraId="32BB3C0A" w14:textId="77777777" w:rsidR="003A5EE4" w:rsidRPr="003347B0" w:rsidRDefault="003A5EE4" w:rsidP="003A5EE4">
            <w:pPr>
              <w:keepNext/>
              <w:keepLines/>
              <w:ind w:firstLine="0"/>
              <w:jc w:val="center"/>
              <w:rPr>
                <w:sz w:val="22"/>
                <w:szCs w:val="22"/>
              </w:rPr>
            </w:pPr>
            <w:r w:rsidRPr="003347B0">
              <w:rPr>
                <w:sz w:val="22"/>
                <w:szCs w:val="22"/>
              </w:rPr>
              <w:t>чел. на 1000 чел.</w:t>
            </w:r>
          </w:p>
        </w:tc>
        <w:tc>
          <w:tcPr>
            <w:tcW w:w="1533" w:type="dxa"/>
            <w:tcBorders>
              <w:top w:val="nil"/>
              <w:left w:val="nil"/>
              <w:bottom w:val="single" w:sz="4" w:space="0" w:color="auto"/>
              <w:right w:val="single" w:sz="4" w:space="0" w:color="auto"/>
            </w:tcBorders>
            <w:shd w:val="clear" w:color="auto" w:fill="auto"/>
            <w:vAlign w:val="center"/>
          </w:tcPr>
          <w:p w14:paraId="53FB09D3" w14:textId="77777777" w:rsidR="003A5EE4" w:rsidRPr="003347B0" w:rsidRDefault="003A5EE4" w:rsidP="003A5EE4">
            <w:pPr>
              <w:keepNext/>
              <w:keepLines/>
              <w:ind w:firstLine="0"/>
              <w:jc w:val="center"/>
              <w:rPr>
                <w:sz w:val="22"/>
                <w:szCs w:val="22"/>
              </w:rPr>
            </w:pPr>
            <w:r w:rsidRPr="003347B0">
              <w:rPr>
                <w:sz w:val="22"/>
                <w:szCs w:val="22"/>
              </w:rPr>
              <w:t>7,0</w:t>
            </w:r>
          </w:p>
        </w:tc>
        <w:tc>
          <w:tcPr>
            <w:tcW w:w="1314" w:type="dxa"/>
            <w:tcBorders>
              <w:top w:val="nil"/>
              <w:left w:val="nil"/>
              <w:bottom w:val="single" w:sz="4" w:space="0" w:color="auto"/>
              <w:right w:val="single" w:sz="4" w:space="0" w:color="auto"/>
            </w:tcBorders>
            <w:shd w:val="clear" w:color="auto" w:fill="auto"/>
            <w:vAlign w:val="center"/>
          </w:tcPr>
          <w:p w14:paraId="60B4B459" w14:textId="77777777" w:rsidR="003A5EE4" w:rsidRPr="003347B0" w:rsidRDefault="003A5EE4" w:rsidP="003A5EE4">
            <w:pPr>
              <w:keepNext/>
              <w:keepLines/>
              <w:ind w:firstLine="0"/>
              <w:jc w:val="center"/>
              <w:rPr>
                <w:sz w:val="22"/>
                <w:szCs w:val="22"/>
              </w:rPr>
            </w:pPr>
            <w:r w:rsidRPr="003347B0">
              <w:rPr>
                <w:sz w:val="22"/>
                <w:szCs w:val="22"/>
              </w:rPr>
              <w:t>4,0</w:t>
            </w:r>
          </w:p>
        </w:tc>
      </w:tr>
      <w:tr w:rsidR="003A5EE4" w:rsidRPr="003347B0" w14:paraId="2BA43C6C"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7D16E424" w14:textId="77777777" w:rsidR="003A5EE4" w:rsidRPr="003347B0" w:rsidRDefault="003A5EE4" w:rsidP="003A5EE4">
            <w:pPr>
              <w:keepNext/>
              <w:keepLines/>
              <w:ind w:firstLine="0"/>
              <w:jc w:val="center"/>
              <w:rPr>
                <w:sz w:val="22"/>
                <w:szCs w:val="22"/>
              </w:rPr>
            </w:pPr>
            <w:r w:rsidRPr="003347B0">
              <w:rPr>
                <w:sz w:val="22"/>
                <w:szCs w:val="22"/>
              </w:rPr>
              <w:t>2.4</w:t>
            </w:r>
          </w:p>
        </w:tc>
        <w:tc>
          <w:tcPr>
            <w:tcW w:w="3329" w:type="dxa"/>
            <w:tcBorders>
              <w:left w:val="single" w:sz="4" w:space="0" w:color="auto"/>
              <w:bottom w:val="single" w:sz="4" w:space="0" w:color="auto"/>
              <w:right w:val="single" w:sz="4" w:space="0" w:color="auto"/>
            </w:tcBorders>
            <w:vAlign w:val="center"/>
          </w:tcPr>
          <w:p w14:paraId="723B2652" w14:textId="77777777" w:rsidR="003A5EE4" w:rsidRPr="003347B0" w:rsidRDefault="003A5EE4" w:rsidP="003A5EE4">
            <w:pPr>
              <w:keepNext/>
              <w:keepLines/>
              <w:ind w:firstLine="0"/>
              <w:jc w:val="left"/>
              <w:rPr>
                <w:sz w:val="22"/>
                <w:szCs w:val="22"/>
              </w:rPr>
            </w:pPr>
            <w:r w:rsidRPr="003347B0">
              <w:rPr>
                <w:sz w:val="22"/>
                <w:szCs w:val="22"/>
              </w:rPr>
              <w:t xml:space="preserve">Возрастная структура населения </w:t>
            </w:r>
          </w:p>
        </w:tc>
        <w:tc>
          <w:tcPr>
            <w:tcW w:w="1599" w:type="dxa"/>
            <w:tcBorders>
              <w:top w:val="nil"/>
              <w:left w:val="nil"/>
              <w:bottom w:val="single" w:sz="4" w:space="0" w:color="auto"/>
              <w:right w:val="single" w:sz="4" w:space="0" w:color="auto"/>
            </w:tcBorders>
            <w:shd w:val="clear" w:color="auto" w:fill="auto"/>
            <w:vAlign w:val="center"/>
          </w:tcPr>
          <w:p w14:paraId="623A11B2" w14:textId="77777777" w:rsidR="003A5EE4" w:rsidRPr="003347B0" w:rsidRDefault="003A5EE4" w:rsidP="003A5EE4">
            <w:pPr>
              <w:keepNext/>
              <w:keepLines/>
              <w:ind w:firstLine="0"/>
              <w:jc w:val="center"/>
              <w:rPr>
                <w:sz w:val="22"/>
                <w:szCs w:val="22"/>
                <w:lang w:val="en-US"/>
              </w:rPr>
            </w:pPr>
          </w:p>
        </w:tc>
        <w:tc>
          <w:tcPr>
            <w:tcW w:w="1533" w:type="dxa"/>
            <w:tcBorders>
              <w:top w:val="nil"/>
              <w:left w:val="nil"/>
              <w:bottom w:val="single" w:sz="4" w:space="0" w:color="auto"/>
              <w:right w:val="single" w:sz="4" w:space="0" w:color="auto"/>
            </w:tcBorders>
            <w:shd w:val="clear" w:color="auto" w:fill="auto"/>
            <w:vAlign w:val="center"/>
          </w:tcPr>
          <w:p w14:paraId="68C5C7E2"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6920A5D" w14:textId="77777777" w:rsidR="003A5EE4" w:rsidRPr="003347B0" w:rsidRDefault="003A5EE4" w:rsidP="003A5EE4">
            <w:pPr>
              <w:keepNext/>
              <w:keepLines/>
              <w:ind w:firstLine="0"/>
              <w:jc w:val="center"/>
              <w:rPr>
                <w:sz w:val="22"/>
                <w:szCs w:val="22"/>
              </w:rPr>
            </w:pPr>
          </w:p>
        </w:tc>
      </w:tr>
      <w:tr w:rsidR="003A5EE4" w:rsidRPr="003347B0" w14:paraId="0B62A99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56AEBC45" w14:textId="77777777" w:rsidR="003A5EE4" w:rsidRPr="003347B0" w:rsidRDefault="003A5EE4" w:rsidP="003A5EE4">
            <w:pPr>
              <w:keepNext/>
              <w:keepLines/>
              <w:ind w:firstLine="0"/>
              <w:jc w:val="center"/>
              <w:rPr>
                <w:sz w:val="22"/>
                <w:szCs w:val="22"/>
              </w:rPr>
            </w:pPr>
            <w:r w:rsidRPr="003347B0">
              <w:rPr>
                <w:sz w:val="22"/>
                <w:szCs w:val="22"/>
              </w:rPr>
              <w:t>2.4.1</w:t>
            </w:r>
          </w:p>
        </w:tc>
        <w:tc>
          <w:tcPr>
            <w:tcW w:w="3329" w:type="dxa"/>
            <w:tcBorders>
              <w:top w:val="single" w:sz="4" w:space="0" w:color="auto"/>
              <w:left w:val="single" w:sz="4" w:space="0" w:color="auto"/>
              <w:bottom w:val="single" w:sz="4" w:space="0" w:color="auto"/>
              <w:right w:val="single" w:sz="4" w:space="0" w:color="auto"/>
            </w:tcBorders>
            <w:vAlign w:val="center"/>
          </w:tcPr>
          <w:p w14:paraId="08799662" w14:textId="77777777" w:rsidR="003A5EE4" w:rsidRPr="003347B0" w:rsidRDefault="003A5EE4" w:rsidP="003A5EE4">
            <w:pPr>
              <w:keepNext/>
              <w:keepLines/>
              <w:ind w:firstLine="0"/>
              <w:jc w:val="left"/>
              <w:rPr>
                <w:sz w:val="22"/>
                <w:szCs w:val="22"/>
              </w:rPr>
            </w:pPr>
            <w:r w:rsidRPr="003347B0">
              <w:rPr>
                <w:sz w:val="22"/>
                <w:szCs w:val="22"/>
              </w:rPr>
              <w:t>- младше трудоспособного возраста</w:t>
            </w:r>
          </w:p>
        </w:tc>
        <w:tc>
          <w:tcPr>
            <w:tcW w:w="1599" w:type="dxa"/>
            <w:tcBorders>
              <w:top w:val="nil"/>
              <w:left w:val="nil"/>
              <w:bottom w:val="single" w:sz="4" w:space="0" w:color="auto"/>
              <w:right w:val="single" w:sz="4" w:space="0" w:color="auto"/>
            </w:tcBorders>
            <w:shd w:val="clear" w:color="auto" w:fill="auto"/>
            <w:vAlign w:val="center"/>
          </w:tcPr>
          <w:p w14:paraId="3B8AF5FC" w14:textId="77777777" w:rsidR="003A5EE4" w:rsidRPr="003347B0" w:rsidRDefault="003A5EE4" w:rsidP="003A5EE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5D0B89DB" w14:textId="77777777" w:rsidR="003A5EE4" w:rsidRPr="003347B0" w:rsidRDefault="003A5EE4" w:rsidP="003A5EE4">
            <w:pPr>
              <w:keepNext/>
              <w:keepLines/>
              <w:ind w:firstLine="0"/>
              <w:jc w:val="center"/>
              <w:rPr>
                <w:sz w:val="22"/>
                <w:szCs w:val="22"/>
              </w:rPr>
            </w:pPr>
            <w:r w:rsidRPr="003347B0">
              <w:rPr>
                <w:sz w:val="22"/>
                <w:szCs w:val="22"/>
              </w:rPr>
              <w:t>23,7</w:t>
            </w:r>
          </w:p>
        </w:tc>
        <w:tc>
          <w:tcPr>
            <w:tcW w:w="1314" w:type="dxa"/>
            <w:tcBorders>
              <w:top w:val="nil"/>
              <w:left w:val="nil"/>
              <w:bottom w:val="single" w:sz="4" w:space="0" w:color="auto"/>
              <w:right w:val="single" w:sz="4" w:space="0" w:color="auto"/>
            </w:tcBorders>
            <w:shd w:val="clear" w:color="auto" w:fill="auto"/>
            <w:vAlign w:val="center"/>
          </w:tcPr>
          <w:p w14:paraId="1EB47113" w14:textId="77777777" w:rsidR="003A5EE4" w:rsidRPr="003347B0" w:rsidRDefault="003A5EE4" w:rsidP="003A5EE4">
            <w:pPr>
              <w:keepNext/>
              <w:keepLines/>
              <w:ind w:firstLine="0"/>
              <w:jc w:val="center"/>
              <w:rPr>
                <w:sz w:val="22"/>
                <w:szCs w:val="22"/>
              </w:rPr>
            </w:pPr>
            <w:r w:rsidRPr="003347B0">
              <w:rPr>
                <w:sz w:val="22"/>
                <w:szCs w:val="22"/>
              </w:rPr>
              <w:t>23,6</w:t>
            </w:r>
          </w:p>
        </w:tc>
      </w:tr>
      <w:tr w:rsidR="003A5EE4" w:rsidRPr="003347B0" w14:paraId="39F9F41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630FD3F9" w14:textId="77777777" w:rsidR="003A5EE4" w:rsidRPr="003347B0" w:rsidRDefault="003A5EE4" w:rsidP="003A5EE4">
            <w:pPr>
              <w:keepNext/>
              <w:keepLines/>
              <w:ind w:firstLine="0"/>
              <w:jc w:val="center"/>
              <w:rPr>
                <w:sz w:val="22"/>
                <w:szCs w:val="22"/>
              </w:rPr>
            </w:pPr>
            <w:r w:rsidRPr="003347B0">
              <w:rPr>
                <w:sz w:val="22"/>
                <w:szCs w:val="22"/>
              </w:rPr>
              <w:t>2.4.2</w:t>
            </w:r>
          </w:p>
        </w:tc>
        <w:tc>
          <w:tcPr>
            <w:tcW w:w="3329" w:type="dxa"/>
            <w:tcBorders>
              <w:top w:val="single" w:sz="4" w:space="0" w:color="auto"/>
              <w:left w:val="single" w:sz="4" w:space="0" w:color="auto"/>
              <w:bottom w:val="single" w:sz="4" w:space="0" w:color="auto"/>
              <w:right w:val="single" w:sz="4" w:space="0" w:color="auto"/>
            </w:tcBorders>
            <w:vAlign w:val="center"/>
          </w:tcPr>
          <w:p w14:paraId="7143EF6A" w14:textId="77777777" w:rsidR="003A5EE4" w:rsidRPr="003347B0" w:rsidRDefault="003A5EE4" w:rsidP="003A5EE4">
            <w:pPr>
              <w:keepNext/>
              <w:keepLines/>
              <w:ind w:firstLine="0"/>
              <w:jc w:val="left"/>
              <w:rPr>
                <w:sz w:val="22"/>
                <w:szCs w:val="22"/>
              </w:rPr>
            </w:pPr>
            <w:r w:rsidRPr="003347B0">
              <w:rPr>
                <w:sz w:val="22"/>
                <w:szCs w:val="22"/>
              </w:rPr>
              <w:t>- трудоспособного возраста</w:t>
            </w:r>
          </w:p>
        </w:tc>
        <w:tc>
          <w:tcPr>
            <w:tcW w:w="1599" w:type="dxa"/>
            <w:tcBorders>
              <w:top w:val="nil"/>
              <w:left w:val="nil"/>
              <w:bottom w:val="single" w:sz="4" w:space="0" w:color="auto"/>
              <w:right w:val="single" w:sz="4" w:space="0" w:color="auto"/>
            </w:tcBorders>
            <w:shd w:val="clear" w:color="auto" w:fill="auto"/>
            <w:vAlign w:val="center"/>
          </w:tcPr>
          <w:p w14:paraId="5644AE4B" w14:textId="77777777" w:rsidR="003A5EE4" w:rsidRPr="003347B0" w:rsidRDefault="003A5EE4" w:rsidP="003A5EE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23DF4598" w14:textId="77777777" w:rsidR="003A5EE4" w:rsidRPr="003347B0" w:rsidRDefault="003A5EE4" w:rsidP="003A5EE4">
            <w:pPr>
              <w:keepNext/>
              <w:keepLines/>
              <w:ind w:firstLine="0"/>
              <w:jc w:val="center"/>
              <w:rPr>
                <w:sz w:val="22"/>
                <w:szCs w:val="22"/>
              </w:rPr>
            </w:pPr>
            <w:r w:rsidRPr="003347B0">
              <w:rPr>
                <w:sz w:val="22"/>
                <w:szCs w:val="22"/>
              </w:rPr>
              <w:t>61,1</w:t>
            </w:r>
          </w:p>
        </w:tc>
        <w:tc>
          <w:tcPr>
            <w:tcW w:w="1314" w:type="dxa"/>
            <w:tcBorders>
              <w:top w:val="nil"/>
              <w:left w:val="nil"/>
              <w:bottom w:val="single" w:sz="4" w:space="0" w:color="auto"/>
              <w:right w:val="single" w:sz="4" w:space="0" w:color="auto"/>
            </w:tcBorders>
            <w:shd w:val="clear" w:color="auto" w:fill="auto"/>
            <w:vAlign w:val="center"/>
          </w:tcPr>
          <w:p w14:paraId="477DA399" w14:textId="77777777" w:rsidR="003A5EE4" w:rsidRPr="003347B0" w:rsidRDefault="003A5EE4" w:rsidP="003A5EE4">
            <w:pPr>
              <w:keepNext/>
              <w:keepLines/>
              <w:ind w:firstLine="0"/>
              <w:jc w:val="center"/>
              <w:rPr>
                <w:sz w:val="22"/>
                <w:szCs w:val="22"/>
              </w:rPr>
            </w:pPr>
            <w:r w:rsidRPr="003347B0">
              <w:rPr>
                <w:sz w:val="22"/>
                <w:szCs w:val="22"/>
              </w:rPr>
              <w:t>58,1</w:t>
            </w:r>
          </w:p>
        </w:tc>
      </w:tr>
      <w:tr w:rsidR="003A5EE4" w:rsidRPr="003347B0" w14:paraId="58E10B7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451598C1" w14:textId="77777777" w:rsidR="003A5EE4" w:rsidRPr="003347B0" w:rsidRDefault="003A5EE4" w:rsidP="003A5EE4">
            <w:pPr>
              <w:keepNext/>
              <w:keepLines/>
              <w:ind w:firstLine="0"/>
              <w:jc w:val="center"/>
              <w:rPr>
                <w:sz w:val="22"/>
                <w:szCs w:val="22"/>
              </w:rPr>
            </w:pPr>
            <w:r w:rsidRPr="003347B0">
              <w:rPr>
                <w:sz w:val="22"/>
                <w:szCs w:val="22"/>
              </w:rPr>
              <w:t>2.4.3</w:t>
            </w:r>
          </w:p>
        </w:tc>
        <w:tc>
          <w:tcPr>
            <w:tcW w:w="3329" w:type="dxa"/>
            <w:tcBorders>
              <w:top w:val="single" w:sz="4" w:space="0" w:color="auto"/>
              <w:left w:val="single" w:sz="4" w:space="0" w:color="auto"/>
              <w:bottom w:val="single" w:sz="4" w:space="0" w:color="auto"/>
              <w:right w:val="single" w:sz="4" w:space="0" w:color="auto"/>
            </w:tcBorders>
            <w:vAlign w:val="center"/>
          </w:tcPr>
          <w:p w14:paraId="6891F6C2" w14:textId="77777777" w:rsidR="003A5EE4" w:rsidRPr="003347B0" w:rsidRDefault="003A5EE4" w:rsidP="003A5EE4">
            <w:pPr>
              <w:keepNext/>
              <w:keepLines/>
              <w:ind w:firstLine="0"/>
              <w:jc w:val="left"/>
              <w:rPr>
                <w:sz w:val="22"/>
                <w:szCs w:val="22"/>
              </w:rPr>
            </w:pPr>
            <w:r w:rsidRPr="003347B0">
              <w:rPr>
                <w:sz w:val="22"/>
                <w:szCs w:val="22"/>
              </w:rPr>
              <w:t xml:space="preserve">- старше трудоспособного возраста </w:t>
            </w:r>
          </w:p>
        </w:tc>
        <w:tc>
          <w:tcPr>
            <w:tcW w:w="1599" w:type="dxa"/>
            <w:tcBorders>
              <w:top w:val="nil"/>
              <w:left w:val="nil"/>
              <w:bottom w:val="single" w:sz="4" w:space="0" w:color="auto"/>
              <w:right w:val="single" w:sz="4" w:space="0" w:color="auto"/>
            </w:tcBorders>
            <w:shd w:val="clear" w:color="auto" w:fill="auto"/>
            <w:vAlign w:val="center"/>
          </w:tcPr>
          <w:p w14:paraId="42B457BA" w14:textId="77777777" w:rsidR="003A5EE4" w:rsidRPr="003347B0" w:rsidRDefault="003A5EE4" w:rsidP="003A5EE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1B965FF3" w14:textId="77777777" w:rsidR="003A5EE4" w:rsidRPr="003347B0" w:rsidRDefault="003A5EE4" w:rsidP="003A5EE4">
            <w:pPr>
              <w:keepNext/>
              <w:keepLines/>
              <w:ind w:firstLine="0"/>
              <w:jc w:val="center"/>
              <w:rPr>
                <w:sz w:val="22"/>
                <w:szCs w:val="22"/>
              </w:rPr>
            </w:pPr>
            <w:r w:rsidRPr="003347B0">
              <w:rPr>
                <w:sz w:val="22"/>
                <w:szCs w:val="22"/>
              </w:rPr>
              <w:t>15,2</w:t>
            </w:r>
          </w:p>
        </w:tc>
        <w:tc>
          <w:tcPr>
            <w:tcW w:w="1314" w:type="dxa"/>
            <w:tcBorders>
              <w:top w:val="nil"/>
              <w:left w:val="nil"/>
              <w:bottom w:val="single" w:sz="4" w:space="0" w:color="auto"/>
              <w:right w:val="single" w:sz="4" w:space="0" w:color="auto"/>
            </w:tcBorders>
            <w:shd w:val="clear" w:color="auto" w:fill="auto"/>
            <w:vAlign w:val="center"/>
          </w:tcPr>
          <w:p w14:paraId="72EBBDE6" w14:textId="77777777" w:rsidR="003A5EE4" w:rsidRPr="003347B0" w:rsidRDefault="003A5EE4" w:rsidP="003A5EE4">
            <w:pPr>
              <w:keepNext/>
              <w:keepLines/>
              <w:ind w:firstLine="0"/>
              <w:jc w:val="center"/>
              <w:rPr>
                <w:sz w:val="22"/>
                <w:szCs w:val="22"/>
              </w:rPr>
            </w:pPr>
            <w:r w:rsidRPr="003347B0">
              <w:rPr>
                <w:sz w:val="22"/>
                <w:szCs w:val="22"/>
              </w:rPr>
              <w:t>18,3</w:t>
            </w:r>
          </w:p>
        </w:tc>
      </w:tr>
      <w:tr w:rsidR="003A5EE4" w:rsidRPr="003347B0" w14:paraId="1E97F23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4C8228F4" w14:textId="77777777" w:rsidR="003A5EE4" w:rsidRPr="003347B0" w:rsidRDefault="003A5EE4" w:rsidP="003A5EE4">
            <w:pPr>
              <w:keepNext/>
              <w:ind w:firstLine="0"/>
              <w:jc w:val="center"/>
              <w:rPr>
                <w:sz w:val="22"/>
                <w:szCs w:val="22"/>
              </w:rPr>
            </w:pPr>
            <w:r w:rsidRPr="003347B0">
              <w:rPr>
                <w:sz w:val="22"/>
                <w:szCs w:val="22"/>
              </w:rPr>
              <w:t>3</w:t>
            </w:r>
          </w:p>
        </w:tc>
        <w:tc>
          <w:tcPr>
            <w:tcW w:w="3329" w:type="dxa"/>
            <w:tcBorders>
              <w:top w:val="single" w:sz="4" w:space="0" w:color="auto"/>
              <w:left w:val="single" w:sz="4" w:space="0" w:color="auto"/>
              <w:bottom w:val="single" w:sz="4" w:space="0" w:color="auto"/>
              <w:right w:val="single" w:sz="4" w:space="0" w:color="auto"/>
            </w:tcBorders>
            <w:vAlign w:val="center"/>
          </w:tcPr>
          <w:p w14:paraId="3869E61E" w14:textId="77777777" w:rsidR="003A5EE4" w:rsidRPr="003347B0" w:rsidRDefault="003A5EE4" w:rsidP="003A5EE4">
            <w:pPr>
              <w:ind w:firstLine="0"/>
              <w:jc w:val="left"/>
              <w:rPr>
                <w:sz w:val="22"/>
                <w:szCs w:val="22"/>
              </w:rPr>
            </w:pPr>
            <w:r w:rsidRPr="003347B0">
              <w:rPr>
                <w:sz w:val="22"/>
                <w:szCs w:val="22"/>
              </w:rPr>
              <w:t>ЖИЛИЩНЫЙ ФОНД</w:t>
            </w:r>
          </w:p>
        </w:tc>
        <w:tc>
          <w:tcPr>
            <w:tcW w:w="1599" w:type="dxa"/>
            <w:tcBorders>
              <w:top w:val="nil"/>
              <w:left w:val="nil"/>
              <w:bottom w:val="single" w:sz="4" w:space="0" w:color="auto"/>
              <w:right w:val="single" w:sz="4" w:space="0" w:color="auto"/>
            </w:tcBorders>
            <w:shd w:val="clear" w:color="auto" w:fill="auto"/>
            <w:vAlign w:val="center"/>
          </w:tcPr>
          <w:p w14:paraId="51ADDFB2" w14:textId="77777777" w:rsidR="003A5EE4" w:rsidRPr="003347B0" w:rsidRDefault="003A5EE4" w:rsidP="003A5EE4">
            <w:pPr>
              <w:keepNext/>
              <w:ind w:firstLine="0"/>
              <w:jc w:val="center"/>
              <w:rPr>
                <w:sz w:val="22"/>
                <w:szCs w:val="22"/>
              </w:rPr>
            </w:pPr>
            <w:r w:rsidRPr="003347B0">
              <w:rPr>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166B7E7E"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34E05E8C" w14:textId="77777777" w:rsidR="003A5EE4" w:rsidRPr="003347B0" w:rsidRDefault="003A5EE4" w:rsidP="003A5EE4">
            <w:pPr>
              <w:keepNext/>
              <w:keepLines/>
              <w:ind w:firstLine="0"/>
              <w:jc w:val="center"/>
              <w:rPr>
                <w:sz w:val="22"/>
                <w:szCs w:val="22"/>
              </w:rPr>
            </w:pPr>
          </w:p>
        </w:tc>
      </w:tr>
      <w:tr w:rsidR="003A5EE4" w:rsidRPr="003347B0" w14:paraId="21788C2A"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4634A550" w14:textId="77777777" w:rsidR="003A5EE4" w:rsidRPr="003347B0" w:rsidRDefault="003A5EE4" w:rsidP="003A5EE4">
            <w:pPr>
              <w:keepNext/>
              <w:keepLines/>
              <w:ind w:firstLine="0"/>
              <w:jc w:val="center"/>
              <w:rPr>
                <w:sz w:val="22"/>
                <w:szCs w:val="22"/>
              </w:rPr>
            </w:pPr>
            <w:r w:rsidRPr="003347B0">
              <w:rPr>
                <w:sz w:val="22"/>
                <w:szCs w:val="22"/>
              </w:rPr>
              <w:lastRenderedPageBreak/>
              <w:t>3.1</w:t>
            </w:r>
          </w:p>
        </w:tc>
        <w:tc>
          <w:tcPr>
            <w:tcW w:w="3329" w:type="dxa"/>
            <w:tcBorders>
              <w:top w:val="nil"/>
              <w:left w:val="nil"/>
              <w:bottom w:val="single" w:sz="4" w:space="0" w:color="auto"/>
              <w:right w:val="single" w:sz="4" w:space="0" w:color="auto"/>
            </w:tcBorders>
            <w:shd w:val="clear" w:color="auto" w:fill="auto"/>
            <w:vAlign w:val="center"/>
          </w:tcPr>
          <w:p w14:paraId="6CB6CCC5" w14:textId="77777777" w:rsidR="003A5EE4" w:rsidRPr="003347B0" w:rsidRDefault="003A5EE4" w:rsidP="003A5EE4">
            <w:pPr>
              <w:keepNext/>
              <w:keepLines/>
              <w:ind w:firstLine="0"/>
              <w:jc w:val="left"/>
              <w:rPr>
                <w:sz w:val="22"/>
                <w:szCs w:val="22"/>
              </w:rPr>
            </w:pPr>
            <w:r w:rsidRPr="003347B0">
              <w:rPr>
                <w:sz w:val="22"/>
                <w:szCs w:val="22"/>
              </w:rPr>
              <w:t>Общий объем жилищного фонда</w:t>
            </w:r>
          </w:p>
        </w:tc>
        <w:tc>
          <w:tcPr>
            <w:tcW w:w="1599" w:type="dxa"/>
            <w:tcBorders>
              <w:top w:val="nil"/>
              <w:left w:val="nil"/>
              <w:bottom w:val="single" w:sz="4" w:space="0" w:color="auto"/>
              <w:right w:val="single" w:sz="4" w:space="0" w:color="auto"/>
            </w:tcBorders>
            <w:shd w:val="clear" w:color="auto" w:fill="auto"/>
            <w:vAlign w:val="bottom"/>
          </w:tcPr>
          <w:p w14:paraId="3BDA922F" w14:textId="77777777" w:rsidR="003A5EE4" w:rsidRPr="003347B0" w:rsidRDefault="003A5EE4" w:rsidP="003A5EE4">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4B26EF36" w14:textId="77777777" w:rsidR="003A5EE4" w:rsidRPr="003347B0" w:rsidRDefault="003A5EE4" w:rsidP="003A5EE4">
            <w:pPr>
              <w:keepNext/>
              <w:keepLines/>
              <w:ind w:firstLine="0"/>
              <w:jc w:val="center"/>
              <w:rPr>
                <w:sz w:val="22"/>
                <w:szCs w:val="22"/>
              </w:rPr>
            </w:pPr>
            <w:r w:rsidRPr="003347B0">
              <w:rPr>
                <w:sz w:val="22"/>
                <w:szCs w:val="22"/>
              </w:rPr>
              <w:t>6 996,9</w:t>
            </w:r>
          </w:p>
        </w:tc>
        <w:tc>
          <w:tcPr>
            <w:tcW w:w="1314" w:type="dxa"/>
            <w:tcBorders>
              <w:top w:val="nil"/>
              <w:left w:val="nil"/>
              <w:bottom w:val="single" w:sz="4" w:space="0" w:color="auto"/>
              <w:right w:val="single" w:sz="4" w:space="0" w:color="auto"/>
            </w:tcBorders>
            <w:shd w:val="clear" w:color="auto" w:fill="auto"/>
            <w:vAlign w:val="center"/>
          </w:tcPr>
          <w:p w14:paraId="2FB3D82A" w14:textId="77777777" w:rsidR="003A5EE4" w:rsidRPr="003347B0" w:rsidRDefault="003A5EE4" w:rsidP="003A5EE4">
            <w:pPr>
              <w:keepNext/>
              <w:keepLines/>
              <w:ind w:firstLine="0"/>
              <w:jc w:val="center"/>
              <w:rPr>
                <w:sz w:val="22"/>
                <w:szCs w:val="22"/>
              </w:rPr>
            </w:pPr>
            <w:r w:rsidRPr="003347B0">
              <w:rPr>
                <w:sz w:val="22"/>
                <w:szCs w:val="22"/>
              </w:rPr>
              <w:t>13 </w:t>
            </w:r>
            <w:r w:rsidRPr="003347B0">
              <w:rPr>
                <w:sz w:val="22"/>
                <w:szCs w:val="22"/>
                <w:lang w:val="en-US"/>
              </w:rPr>
              <w:t>13</w:t>
            </w:r>
            <w:r w:rsidRPr="003347B0">
              <w:rPr>
                <w:sz w:val="22"/>
                <w:szCs w:val="22"/>
              </w:rPr>
              <w:t>1,5</w:t>
            </w:r>
          </w:p>
        </w:tc>
      </w:tr>
      <w:tr w:rsidR="003A5EE4" w:rsidRPr="003347B0" w14:paraId="555C8513"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28A5F6FC" w14:textId="77777777" w:rsidR="003A5EE4" w:rsidRPr="003347B0" w:rsidRDefault="003A5EE4" w:rsidP="003A5EE4">
            <w:pPr>
              <w:keepNext/>
              <w:keepLines/>
              <w:ind w:firstLine="0"/>
              <w:jc w:val="center"/>
              <w:rPr>
                <w:sz w:val="22"/>
                <w:szCs w:val="22"/>
              </w:rPr>
            </w:pPr>
            <w:r w:rsidRPr="003347B0">
              <w:rPr>
                <w:sz w:val="22"/>
                <w:szCs w:val="22"/>
              </w:rPr>
              <w:t>3.2</w:t>
            </w:r>
          </w:p>
        </w:tc>
        <w:tc>
          <w:tcPr>
            <w:tcW w:w="3329" w:type="dxa"/>
            <w:vMerge w:val="restart"/>
            <w:tcBorders>
              <w:top w:val="nil"/>
              <w:left w:val="nil"/>
              <w:right w:val="single" w:sz="4" w:space="0" w:color="auto"/>
            </w:tcBorders>
            <w:shd w:val="clear" w:color="auto" w:fill="auto"/>
            <w:vAlign w:val="center"/>
          </w:tcPr>
          <w:p w14:paraId="0200DF38" w14:textId="77777777" w:rsidR="003A5EE4" w:rsidRPr="003347B0" w:rsidRDefault="003A5EE4" w:rsidP="003A5EE4">
            <w:pPr>
              <w:keepNext/>
              <w:keepLines/>
              <w:ind w:firstLine="0"/>
              <w:jc w:val="left"/>
              <w:rPr>
                <w:sz w:val="22"/>
                <w:szCs w:val="22"/>
              </w:rPr>
            </w:pPr>
            <w:r w:rsidRPr="003347B0">
              <w:rPr>
                <w:sz w:val="22"/>
                <w:szCs w:val="22"/>
              </w:rPr>
              <w:t>Общий объем нового жилищного строительства</w:t>
            </w:r>
          </w:p>
        </w:tc>
        <w:tc>
          <w:tcPr>
            <w:tcW w:w="1599" w:type="dxa"/>
            <w:tcBorders>
              <w:top w:val="nil"/>
              <w:left w:val="nil"/>
              <w:bottom w:val="single" w:sz="4" w:space="0" w:color="auto"/>
              <w:right w:val="single" w:sz="4" w:space="0" w:color="auto"/>
            </w:tcBorders>
            <w:shd w:val="clear" w:color="auto" w:fill="auto"/>
            <w:vAlign w:val="bottom"/>
          </w:tcPr>
          <w:p w14:paraId="76800743" w14:textId="77777777" w:rsidR="003A5EE4" w:rsidRPr="003347B0" w:rsidRDefault="003A5EE4" w:rsidP="003A5EE4">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28A37DB8" w14:textId="77777777" w:rsidR="003A5EE4" w:rsidRPr="003347B0" w:rsidRDefault="003A5EE4" w:rsidP="003A5EE4">
            <w:pPr>
              <w:keepNext/>
              <w:keepLines/>
              <w:ind w:firstLine="0"/>
              <w:jc w:val="center"/>
              <w:rPr>
                <w:sz w:val="22"/>
                <w:szCs w:val="22"/>
              </w:rPr>
            </w:pPr>
            <w:r w:rsidRPr="003347B0">
              <w:rPr>
                <w:sz w:val="22"/>
                <w:szCs w:val="22"/>
              </w:rPr>
              <w:t>684,5</w:t>
            </w:r>
          </w:p>
        </w:tc>
        <w:tc>
          <w:tcPr>
            <w:tcW w:w="1314" w:type="dxa"/>
            <w:tcBorders>
              <w:top w:val="nil"/>
              <w:left w:val="nil"/>
              <w:bottom w:val="single" w:sz="4" w:space="0" w:color="auto"/>
              <w:right w:val="single" w:sz="4" w:space="0" w:color="auto"/>
            </w:tcBorders>
            <w:shd w:val="clear" w:color="auto" w:fill="auto"/>
            <w:vAlign w:val="center"/>
          </w:tcPr>
          <w:p w14:paraId="231AC74C" w14:textId="77777777" w:rsidR="003A5EE4" w:rsidRPr="003347B0" w:rsidRDefault="003A5EE4" w:rsidP="003A5EE4">
            <w:pPr>
              <w:keepNext/>
              <w:keepLines/>
              <w:ind w:firstLine="0"/>
              <w:jc w:val="center"/>
              <w:rPr>
                <w:sz w:val="22"/>
                <w:szCs w:val="22"/>
              </w:rPr>
            </w:pPr>
            <w:r w:rsidRPr="003347B0">
              <w:rPr>
                <w:sz w:val="22"/>
                <w:szCs w:val="22"/>
              </w:rPr>
              <w:t>5 662,1</w:t>
            </w:r>
          </w:p>
        </w:tc>
      </w:tr>
      <w:tr w:rsidR="003A5EE4" w:rsidRPr="003347B0" w14:paraId="15D3049A"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596A1B45"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6A4F916" w14:textId="77777777" w:rsidR="003A5EE4" w:rsidRPr="003347B0" w:rsidRDefault="003A5EE4" w:rsidP="003A5EE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1F4A4BA" w14:textId="77777777" w:rsidR="003A5EE4" w:rsidRPr="003347B0" w:rsidRDefault="003A5EE4" w:rsidP="003A5EE4">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71601DFA" w14:textId="77777777" w:rsidR="003A5EE4" w:rsidRPr="003347B0" w:rsidRDefault="003A5EE4" w:rsidP="003A5EE4">
            <w:pPr>
              <w:keepNext/>
              <w:keepLines/>
              <w:ind w:firstLine="0"/>
              <w:jc w:val="center"/>
              <w:rPr>
                <w:sz w:val="22"/>
                <w:szCs w:val="22"/>
              </w:rPr>
            </w:pPr>
            <w:r w:rsidRPr="003347B0">
              <w:rPr>
                <w:sz w:val="22"/>
                <w:szCs w:val="22"/>
              </w:rPr>
              <w:t>10</w:t>
            </w:r>
          </w:p>
        </w:tc>
        <w:tc>
          <w:tcPr>
            <w:tcW w:w="1314" w:type="dxa"/>
            <w:tcBorders>
              <w:top w:val="nil"/>
              <w:left w:val="nil"/>
              <w:bottom w:val="single" w:sz="4" w:space="0" w:color="auto"/>
              <w:right w:val="single" w:sz="4" w:space="0" w:color="auto"/>
            </w:tcBorders>
            <w:shd w:val="clear" w:color="auto" w:fill="auto"/>
            <w:vAlign w:val="center"/>
          </w:tcPr>
          <w:p w14:paraId="0F6AF8AF" w14:textId="77777777" w:rsidR="003A5EE4" w:rsidRPr="003347B0" w:rsidRDefault="003A5EE4" w:rsidP="003A5EE4">
            <w:pPr>
              <w:keepNext/>
              <w:keepLines/>
              <w:ind w:firstLine="0"/>
              <w:jc w:val="center"/>
              <w:rPr>
                <w:sz w:val="22"/>
                <w:szCs w:val="22"/>
              </w:rPr>
            </w:pPr>
            <w:r w:rsidRPr="003347B0">
              <w:rPr>
                <w:sz w:val="22"/>
                <w:szCs w:val="22"/>
              </w:rPr>
              <w:t>81</w:t>
            </w:r>
          </w:p>
        </w:tc>
      </w:tr>
      <w:tr w:rsidR="003A5EE4" w:rsidRPr="003347B0" w14:paraId="5ACD9596"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5B64562B" w14:textId="77777777" w:rsidR="003A5EE4" w:rsidRPr="003347B0" w:rsidRDefault="003A5EE4" w:rsidP="003A5EE4">
            <w:pPr>
              <w:keepNext/>
              <w:keepLines/>
              <w:ind w:firstLine="0"/>
              <w:jc w:val="center"/>
              <w:rPr>
                <w:sz w:val="22"/>
                <w:szCs w:val="22"/>
              </w:rPr>
            </w:pPr>
            <w:r w:rsidRPr="003347B0">
              <w:rPr>
                <w:sz w:val="22"/>
                <w:szCs w:val="22"/>
              </w:rPr>
              <w:t>3.3</w:t>
            </w:r>
          </w:p>
        </w:tc>
        <w:tc>
          <w:tcPr>
            <w:tcW w:w="3329" w:type="dxa"/>
            <w:vMerge w:val="restart"/>
            <w:tcBorders>
              <w:top w:val="nil"/>
              <w:left w:val="nil"/>
              <w:right w:val="single" w:sz="4" w:space="0" w:color="auto"/>
            </w:tcBorders>
            <w:shd w:val="clear" w:color="auto" w:fill="auto"/>
            <w:vAlign w:val="center"/>
          </w:tcPr>
          <w:p w14:paraId="334AA1BD" w14:textId="77777777" w:rsidR="003A5EE4" w:rsidRPr="003347B0" w:rsidRDefault="003A5EE4" w:rsidP="003A5EE4">
            <w:pPr>
              <w:keepNext/>
              <w:keepLines/>
              <w:ind w:firstLine="0"/>
              <w:jc w:val="left"/>
              <w:rPr>
                <w:sz w:val="22"/>
                <w:szCs w:val="22"/>
              </w:rPr>
            </w:pPr>
            <w:r w:rsidRPr="003347B0">
              <w:rPr>
                <w:sz w:val="22"/>
                <w:szCs w:val="22"/>
              </w:rPr>
              <w:t>Общий объем убыли жилищного фонда</w:t>
            </w:r>
          </w:p>
        </w:tc>
        <w:tc>
          <w:tcPr>
            <w:tcW w:w="1599" w:type="dxa"/>
            <w:tcBorders>
              <w:top w:val="nil"/>
              <w:left w:val="nil"/>
              <w:bottom w:val="single" w:sz="4" w:space="0" w:color="auto"/>
              <w:right w:val="single" w:sz="4" w:space="0" w:color="auto"/>
            </w:tcBorders>
            <w:shd w:val="clear" w:color="auto" w:fill="auto"/>
            <w:vAlign w:val="bottom"/>
          </w:tcPr>
          <w:p w14:paraId="512B9BA3" w14:textId="77777777" w:rsidR="003A5EE4" w:rsidRPr="003347B0" w:rsidRDefault="003A5EE4" w:rsidP="003A5EE4">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10FE9D1A"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12DD9C9B" w14:textId="77777777" w:rsidR="003A5EE4" w:rsidRPr="003347B0" w:rsidRDefault="003A5EE4" w:rsidP="003A5EE4">
            <w:pPr>
              <w:keepNext/>
              <w:keepLines/>
              <w:ind w:firstLine="0"/>
              <w:jc w:val="center"/>
              <w:rPr>
                <w:sz w:val="22"/>
                <w:szCs w:val="22"/>
              </w:rPr>
            </w:pPr>
            <w:r w:rsidRPr="003347B0">
              <w:rPr>
                <w:sz w:val="22"/>
                <w:szCs w:val="22"/>
              </w:rPr>
              <w:t>212,0</w:t>
            </w:r>
          </w:p>
        </w:tc>
      </w:tr>
      <w:tr w:rsidR="003A5EE4" w:rsidRPr="003347B0" w14:paraId="3BBD5460"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BF08CF0"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65B86CF" w14:textId="77777777" w:rsidR="003A5EE4" w:rsidRPr="003347B0" w:rsidRDefault="003A5EE4" w:rsidP="003A5EE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304FB92C" w14:textId="77777777" w:rsidR="003A5EE4" w:rsidRPr="003347B0" w:rsidRDefault="003A5EE4" w:rsidP="003A5EE4">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7D7F9E21"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23E24D54" w14:textId="77777777" w:rsidR="003A5EE4" w:rsidRPr="003347B0" w:rsidRDefault="003A5EE4" w:rsidP="003A5EE4">
            <w:pPr>
              <w:keepNext/>
              <w:keepLines/>
              <w:ind w:firstLine="0"/>
              <w:jc w:val="center"/>
              <w:rPr>
                <w:sz w:val="22"/>
                <w:szCs w:val="22"/>
              </w:rPr>
            </w:pPr>
            <w:r w:rsidRPr="003347B0">
              <w:rPr>
                <w:sz w:val="22"/>
                <w:szCs w:val="22"/>
              </w:rPr>
              <w:t>3,0</w:t>
            </w:r>
          </w:p>
        </w:tc>
      </w:tr>
      <w:tr w:rsidR="003A5EE4" w:rsidRPr="003347B0" w14:paraId="0883F6C2"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695ABDF1" w14:textId="77777777" w:rsidR="003A5EE4" w:rsidRPr="003347B0" w:rsidRDefault="003A5EE4" w:rsidP="003A5EE4">
            <w:pPr>
              <w:keepNext/>
              <w:keepLines/>
              <w:ind w:firstLine="0"/>
              <w:jc w:val="center"/>
              <w:rPr>
                <w:sz w:val="22"/>
                <w:szCs w:val="22"/>
              </w:rPr>
            </w:pPr>
            <w:r w:rsidRPr="003347B0">
              <w:rPr>
                <w:sz w:val="22"/>
                <w:szCs w:val="22"/>
              </w:rPr>
              <w:t>3.4</w:t>
            </w:r>
          </w:p>
        </w:tc>
        <w:tc>
          <w:tcPr>
            <w:tcW w:w="3329" w:type="dxa"/>
            <w:vMerge w:val="restart"/>
            <w:tcBorders>
              <w:top w:val="nil"/>
              <w:left w:val="nil"/>
              <w:right w:val="single" w:sz="4" w:space="0" w:color="auto"/>
            </w:tcBorders>
            <w:shd w:val="clear" w:color="auto" w:fill="auto"/>
            <w:vAlign w:val="center"/>
          </w:tcPr>
          <w:p w14:paraId="5935A2F0" w14:textId="77777777" w:rsidR="003A5EE4" w:rsidRPr="003347B0" w:rsidRDefault="003A5EE4" w:rsidP="003A5EE4">
            <w:pPr>
              <w:keepNext/>
              <w:keepLines/>
              <w:ind w:firstLine="0"/>
              <w:jc w:val="left"/>
              <w:rPr>
                <w:sz w:val="22"/>
                <w:szCs w:val="22"/>
              </w:rPr>
            </w:pPr>
            <w:r w:rsidRPr="003347B0">
              <w:rPr>
                <w:sz w:val="22"/>
                <w:szCs w:val="22"/>
              </w:rPr>
              <w:t>Существующий сохраняемый жилищный фонд</w:t>
            </w:r>
          </w:p>
        </w:tc>
        <w:tc>
          <w:tcPr>
            <w:tcW w:w="1599" w:type="dxa"/>
            <w:tcBorders>
              <w:top w:val="nil"/>
              <w:left w:val="nil"/>
              <w:bottom w:val="single" w:sz="4" w:space="0" w:color="auto"/>
              <w:right w:val="single" w:sz="4" w:space="0" w:color="auto"/>
            </w:tcBorders>
            <w:shd w:val="clear" w:color="auto" w:fill="auto"/>
            <w:vAlign w:val="bottom"/>
          </w:tcPr>
          <w:p w14:paraId="79B8A99A" w14:textId="77777777" w:rsidR="003A5EE4" w:rsidRPr="003347B0" w:rsidRDefault="003A5EE4" w:rsidP="003A5EE4">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3C4F5FAC"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nil"/>
              <w:left w:val="nil"/>
              <w:bottom w:val="single" w:sz="4" w:space="0" w:color="auto"/>
              <w:right w:val="single" w:sz="4" w:space="0" w:color="auto"/>
            </w:tcBorders>
            <w:shd w:val="clear" w:color="auto" w:fill="auto"/>
            <w:vAlign w:val="center"/>
          </w:tcPr>
          <w:p w14:paraId="4C162486" w14:textId="77777777" w:rsidR="003A5EE4" w:rsidRPr="003347B0" w:rsidRDefault="003A5EE4" w:rsidP="003A5EE4">
            <w:pPr>
              <w:keepNext/>
              <w:keepLines/>
              <w:ind w:firstLine="0"/>
              <w:jc w:val="center"/>
              <w:rPr>
                <w:sz w:val="22"/>
                <w:szCs w:val="22"/>
              </w:rPr>
            </w:pPr>
            <w:r w:rsidRPr="003347B0">
              <w:rPr>
                <w:sz w:val="22"/>
                <w:szCs w:val="22"/>
              </w:rPr>
              <w:t>6 784,9</w:t>
            </w:r>
          </w:p>
        </w:tc>
      </w:tr>
      <w:tr w:rsidR="003A5EE4" w:rsidRPr="003347B0" w14:paraId="12283EBB"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99E2E4B"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462C777" w14:textId="77777777" w:rsidR="003A5EE4" w:rsidRPr="003347B0" w:rsidRDefault="003A5EE4" w:rsidP="003A5EE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6C8B005C" w14:textId="77777777" w:rsidR="003A5EE4" w:rsidRPr="003347B0" w:rsidRDefault="003A5EE4" w:rsidP="003A5EE4">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2B99CB59"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nil"/>
              <w:left w:val="nil"/>
              <w:bottom w:val="single" w:sz="4" w:space="0" w:color="auto"/>
              <w:right w:val="single" w:sz="4" w:space="0" w:color="auto"/>
            </w:tcBorders>
            <w:shd w:val="clear" w:color="auto" w:fill="auto"/>
            <w:vAlign w:val="center"/>
          </w:tcPr>
          <w:p w14:paraId="461AEDF9" w14:textId="77777777" w:rsidR="003A5EE4" w:rsidRPr="003347B0" w:rsidRDefault="003A5EE4" w:rsidP="003A5EE4">
            <w:pPr>
              <w:keepNext/>
              <w:keepLines/>
              <w:ind w:firstLine="0"/>
              <w:jc w:val="center"/>
              <w:rPr>
                <w:sz w:val="22"/>
                <w:szCs w:val="22"/>
              </w:rPr>
            </w:pPr>
            <w:r w:rsidRPr="003347B0">
              <w:rPr>
                <w:sz w:val="22"/>
                <w:szCs w:val="22"/>
              </w:rPr>
              <w:t>97</w:t>
            </w:r>
          </w:p>
        </w:tc>
      </w:tr>
      <w:tr w:rsidR="003A5EE4" w:rsidRPr="003347B0" w14:paraId="5AF9913F"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CFB342C" w14:textId="77777777" w:rsidR="003A5EE4" w:rsidRPr="003347B0" w:rsidRDefault="003A5EE4" w:rsidP="003A5EE4">
            <w:pPr>
              <w:keepNext/>
              <w:keepLines/>
              <w:ind w:firstLine="0"/>
              <w:jc w:val="center"/>
              <w:rPr>
                <w:sz w:val="22"/>
                <w:szCs w:val="22"/>
              </w:rPr>
            </w:pPr>
            <w:r w:rsidRPr="003347B0">
              <w:rPr>
                <w:sz w:val="22"/>
                <w:szCs w:val="22"/>
              </w:rPr>
              <w:t>3.5</w:t>
            </w:r>
          </w:p>
        </w:tc>
        <w:tc>
          <w:tcPr>
            <w:tcW w:w="3329" w:type="dxa"/>
            <w:tcBorders>
              <w:top w:val="nil"/>
              <w:left w:val="nil"/>
              <w:bottom w:val="single" w:sz="4" w:space="0" w:color="auto"/>
              <w:right w:val="single" w:sz="4" w:space="0" w:color="auto"/>
            </w:tcBorders>
            <w:shd w:val="clear" w:color="auto" w:fill="auto"/>
            <w:vAlign w:val="center"/>
          </w:tcPr>
          <w:p w14:paraId="3C0D4437" w14:textId="77777777" w:rsidR="003A5EE4" w:rsidRPr="003347B0" w:rsidRDefault="003A5EE4" w:rsidP="003A5EE4">
            <w:pPr>
              <w:keepNext/>
              <w:keepLines/>
              <w:ind w:firstLine="0"/>
              <w:jc w:val="left"/>
              <w:rPr>
                <w:sz w:val="22"/>
                <w:szCs w:val="22"/>
              </w:rPr>
            </w:pPr>
            <w:r w:rsidRPr="003347B0">
              <w:rPr>
                <w:sz w:val="22"/>
                <w:szCs w:val="22"/>
              </w:rPr>
              <w:t>Обеспеченность жилищного фонда:</w:t>
            </w:r>
          </w:p>
        </w:tc>
        <w:tc>
          <w:tcPr>
            <w:tcW w:w="1599" w:type="dxa"/>
            <w:tcBorders>
              <w:top w:val="nil"/>
              <w:left w:val="nil"/>
              <w:bottom w:val="single" w:sz="4" w:space="0" w:color="auto"/>
              <w:right w:val="single" w:sz="4" w:space="0" w:color="auto"/>
            </w:tcBorders>
            <w:shd w:val="clear" w:color="auto" w:fill="auto"/>
            <w:vAlign w:val="center"/>
          </w:tcPr>
          <w:p w14:paraId="63FECFB7" w14:textId="77777777" w:rsidR="003A5EE4" w:rsidRPr="003347B0" w:rsidRDefault="003A5EE4" w:rsidP="003A5EE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4173823C"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7582113" w14:textId="77777777" w:rsidR="003A5EE4" w:rsidRPr="003347B0" w:rsidRDefault="003A5EE4" w:rsidP="003A5EE4">
            <w:pPr>
              <w:keepNext/>
              <w:keepLines/>
              <w:ind w:firstLine="0"/>
              <w:jc w:val="center"/>
              <w:rPr>
                <w:sz w:val="22"/>
                <w:szCs w:val="22"/>
              </w:rPr>
            </w:pPr>
          </w:p>
        </w:tc>
      </w:tr>
      <w:tr w:rsidR="003A5EE4" w:rsidRPr="003347B0" w14:paraId="74B81302"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345F255"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D6E758E" w14:textId="77777777" w:rsidR="003A5EE4" w:rsidRPr="003347B0" w:rsidRDefault="003A5EE4" w:rsidP="003A5EE4">
            <w:pPr>
              <w:keepNext/>
              <w:keepLines/>
              <w:ind w:firstLine="0"/>
              <w:jc w:val="left"/>
              <w:rPr>
                <w:sz w:val="22"/>
                <w:szCs w:val="22"/>
              </w:rPr>
            </w:pPr>
            <w:r w:rsidRPr="003347B0">
              <w:rPr>
                <w:sz w:val="22"/>
                <w:szCs w:val="22"/>
              </w:rPr>
              <w:t>водопроводом</w:t>
            </w:r>
          </w:p>
        </w:tc>
        <w:tc>
          <w:tcPr>
            <w:tcW w:w="1599" w:type="dxa"/>
            <w:tcBorders>
              <w:top w:val="nil"/>
              <w:left w:val="nil"/>
              <w:bottom w:val="single" w:sz="4" w:space="0" w:color="auto"/>
              <w:right w:val="single" w:sz="4" w:space="0" w:color="auto"/>
            </w:tcBorders>
            <w:shd w:val="clear" w:color="auto" w:fill="auto"/>
            <w:vAlign w:val="center"/>
          </w:tcPr>
          <w:p w14:paraId="31A097C9"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78EBD3A1" w14:textId="77777777" w:rsidR="003A5EE4" w:rsidRPr="003347B0" w:rsidRDefault="003A5EE4" w:rsidP="003A5EE4">
            <w:pPr>
              <w:keepNext/>
              <w:keepLines/>
              <w:ind w:firstLine="0"/>
              <w:jc w:val="center"/>
              <w:rPr>
                <w:sz w:val="22"/>
                <w:szCs w:val="22"/>
              </w:rPr>
            </w:pPr>
            <w:r w:rsidRPr="003347B0">
              <w:rPr>
                <w:sz w:val="22"/>
                <w:szCs w:val="22"/>
              </w:rPr>
              <w:t>99,6</w:t>
            </w:r>
          </w:p>
        </w:tc>
        <w:tc>
          <w:tcPr>
            <w:tcW w:w="1314" w:type="dxa"/>
            <w:tcBorders>
              <w:top w:val="nil"/>
              <w:left w:val="nil"/>
              <w:bottom w:val="single" w:sz="4" w:space="0" w:color="auto"/>
              <w:right w:val="single" w:sz="4" w:space="0" w:color="auto"/>
            </w:tcBorders>
            <w:shd w:val="clear" w:color="auto" w:fill="auto"/>
            <w:vAlign w:val="center"/>
          </w:tcPr>
          <w:p w14:paraId="0A22D0FC"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7FD85F47"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4BE2E29"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EFDAD3E" w14:textId="77777777" w:rsidR="003A5EE4" w:rsidRPr="003347B0" w:rsidRDefault="003A5EE4" w:rsidP="003A5EE4">
            <w:pPr>
              <w:keepNext/>
              <w:keepLines/>
              <w:ind w:firstLine="0"/>
              <w:jc w:val="left"/>
              <w:rPr>
                <w:sz w:val="22"/>
                <w:szCs w:val="22"/>
              </w:rPr>
            </w:pPr>
            <w:r w:rsidRPr="003347B0">
              <w:rPr>
                <w:sz w:val="22"/>
                <w:szCs w:val="22"/>
              </w:rPr>
              <w:t>канализацией</w:t>
            </w:r>
          </w:p>
        </w:tc>
        <w:tc>
          <w:tcPr>
            <w:tcW w:w="1599" w:type="dxa"/>
            <w:tcBorders>
              <w:top w:val="nil"/>
              <w:left w:val="nil"/>
              <w:bottom w:val="single" w:sz="4" w:space="0" w:color="auto"/>
              <w:right w:val="single" w:sz="4" w:space="0" w:color="auto"/>
            </w:tcBorders>
            <w:shd w:val="clear" w:color="auto" w:fill="auto"/>
            <w:vAlign w:val="center"/>
          </w:tcPr>
          <w:p w14:paraId="04EBEEE8"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6A38E36A" w14:textId="77777777" w:rsidR="003A5EE4" w:rsidRPr="003347B0" w:rsidRDefault="003A5EE4" w:rsidP="003A5EE4">
            <w:pPr>
              <w:keepNext/>
              <w:keepLines/>
              <w:ind w:firstLine="0"/>
              <w:jc w:val="center"/>
              <w:rPr>
                <w:sz w:val="22"/>
                <w:szCs w:val="22"/>
              </w:rPr>
            </w:pPr>
            <w:r w:rsidRPr="003347B0">
              <w:rPr>
                <w:sz w:val="22"/>
                <w:szCs w:val="22"/>
              </w:rPr>
              <w:t>99,7</w:t>
            </w:r>
          </w:p>
        </w:tc>
        <w:tc>
          <w:tcPr>
            <w:tcW w:w="1314" w:type="dxa"/>
            <w:tcBorders>
              <w:top w:val="nil"/>
              <w:left w:val="nil"/>
              <w:bottom w:val="single" w:sz="4" w:space="0" w:color="auto"/>
              <w:right w:val="single" w:sz="4" w:space="0" w:color="auto"/>
            </w:tcBorders>
            <w:shd w:val="clear" w:color="auto" w:fill="auto"/>
            <w:vAlign w:val="center"/>
          </w:tcPr>
          <w:p w14:paraId="23794EFF"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32A09E01"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ACC3469"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77035F4E" w14:textId="77777777" w:rsidR="003A5EE4" w:rsidRPr="003347B0" w:rsidRDefault="003A5EE4" w:rsidP="003A5EE4">
            <w:pPr>
              <w:keepNext/>
              <w:keepLines/>
              <w:ind w:firstLine="0"/>
              <w:jc w:val="left"/>
              <w:rPr>
                <w:sz w:val="22"/>
                <w:szCs w:val="22"/>
              </w:rPr>
            </w:pPr>
            <w:r w:rsidRPr="003347B0">
              <w:rPr>
                <w:sz w:val="22"/>
                <w:szCs w:val="22"/>
              </w:rPr>
              <w:t>электроэнергией</w:t>
            </w:r>
          </w:p>
        </w:tc>
        <w:tc>
          <w:tcPr>
            <w:tcW w:w="1599" w:type="dxa"/>
            <w:tcBorders>
              <w:top w:val="nil"/>
              <w:left w:val="nil"/>
              <w:bottom w:val="single" w:sz="4" w:space="0" w:color="auto"/>
              <w:right w:val="single" w:sz="4" w:space="0" w:color="auto"/>
            </w:tcBorders>
            <w:shd w:val="clear" w:color="auto" w:fill="auto"/>
            <w:vAlign w:val="center"/>
          </w:tcPr>
          <w:p w14:paraId="576C3842"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6DB71ECE" w14:textId="77777777" w:rsidR="003A5EE4" w:rsidRPr="003347B0" w:rsidRDefault="003A5EE4" w:rsidP="003A5EE4">
            <w:pPr>
              <w:keepNext/>
              <w:keepLines/>
              <w:ind w:firstLine="0"/>
              <w:jc w:val="center"/>
              <w:rPr>
                <w:sz w:val="22"/>
                <w:szCs w:val="22"/>
              </w:rPr>
            </w:pPr>
            <w:r w:rsidRPr="003347B0">
              <w:rPr>
                <w:sz w:val="22"/>
                <w:szCs w:val="22"/>
              </w:rPr>
              <w:t>100</w:t>
            </w:r>
          </w:p>
        </w:tc>
        <w:tc>
          <w:tcPr>
            <w:tcW w:w="1314" w:type="dxa"/>
            <w:tcBorders>
              <w:top w:val="nil"/>
              <w:left w:val="nil"/>
              <w:bottom w:val="single" w:sz="4" w:space="0" w:color="auto"/>
              <w:right w:val="single" w:sz="4" w:space="0" w:color="auto"/>
            </w:tcBorders>
            <w:shd w:val="clear" w:color="auto" w:fill="auto"/>
            <w:vAlign w:val="center"/>
          </w:tcPr>
          <w:p w14:paraId="2525B515"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2EF60CEA"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6DA48C1"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0F25FD64" w14:textId="77777777" w:rsidR="003A5EE4" w:rsidRPr="003347B0" w:rsidRDefault="003A5EE4" w:rsidP="003A5EE4">
            <w:pPr>
              <w:keepNext/>
              <w:keepLines/>
              <w:ind w:firstLine="0"/>
              <w:jc w:val="left"/>
              <w:rPr>
                <w:sz w:val="22"/>
                <w:szCs w:val="22"/>
              </w:rPr>
            </w:pPr>
            <w:r w:rsidRPr="003347B0">
              <w:rPr>
                <w:sz w:val="22"/>
                <w:szCs w:val="22"/>
              </w:rPr>
              <w:t>централизованным газоснабжением</w:t>
            </w:r>
          </w:p>
        </w:tc>
        <w:tc>
          <w:tcPr>
            <w:tcW w:w="1599" w:type="dxa"/>
            <w:tcBorders>
              <w:top w:val="nil"/>
              <w:left w:val="nil"/>
              <w:bottom w:val="single" w:sz="4" w:space="0" w:color="auto"/>
              <w:right w:val="single" w:sz="4" w:space="0" w:color="auto"/>
            </w:tcBorders>
            <w:shd w:val="clear" w:color="auto" w:fill="auto"/>
            <w:vAlign w:val="center"/>
          </w:tcPr>
          <w:p w14:paraId="3F76A0AC"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44FEBAEE" w14:textId="77777777" w:rsidR="003A5EE4" w:rsidRPr="003347B0" w:rsidRDefault="003A5EE4" w:rsidP="003A5EE4">
            <w:pPr>
              <w:keepNext/>
              <w:keepLines/>
              <w:ind w:firstLine="0"/>
              <w:jc w:val="center"/>
              <w:rPr>
                <w:sz w:val="22"/>
                <w:szCs w:val="22"/>
              </w:rPr>
            </w:pPr>
            <w:r w:rsidRPr="003347B0">
              <w:rPr>
                <w:sz w:val="22"/>
                <w:szCs w:val="22"/>
              </w:rPr>
              <w:t>4,7</w:t>
            </w:r>
          </w:p>
        </w:tc>
        <w:tc>
          <w:tcPr>
            <w:tcW w:w="1314" w:type="dxa"/>
            <w:tcBorders>
              <w:top w:val="nil"/>
              <w:left w:val="nil"/>
              <w:bottom w:val="single" w:sz="4" w:space="0" w:color="auto"/>
              <w:right w:val="single" w:sz="4" w:space="0" w:color="auto"/>
            </w:tcBorders>
            <w:shd w:val="clear" w:color="auto" w:fill="auto"/>
            <w:vAlign w:val="center"/>
          </w:tcPr>
          <w:p w14:paraId="7B560B22" w14:textId="77777777" w:rsidR="003A5EE4" w:rsidRPr="003347B0" w:rsidRDefault="003A5EE4" w:rsidP="003A5EE4">
            <w:pPr>
              <w:keepNext/>
              <w:keepLines/>
              <w:ind w:firstLine="0"/>
              <w:jc w:val="center"/>
              <w:rPr>
                <w:sz w:val="22"/>
                <w:szCs w:val="22"/>
              </w:rPr>
            </w:pPr>
            <w:r w:rsidRPr="003347B0">
              <w:rPr>
                <w:sz w:val="22"/>
                <w:szCs w:val="22"/>
              </w:rPr>
              <w:t>10</w:t>
            </w:r>
          </w:p>
        </w:tc>
      </w:tr>
      <w:tr w:rsidR="003A5EE4" w:rsidRPr="003347B0" w14:paraId="1CA86217"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05A46B3"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25704C4" w14:textId="77777777" w:rsidR="003A5EE4" w:rsidRPr="003347B0" w:rsidRDefault="003A5EE4" w:rsidP="003A5EE4">
            <w:pPr>
              <w:keepNext/>
              <w:keepLines/>
              <w:ind w:firstLine="0"/>
              <w:jc w:val="left"/>
              <w:rPr>
                <w:sz w:val="22"/>
                <w:szCs w:val="22"/>
              </w:rPr>
            </w:pPr>
            <w:r w:rsidRPr="003347B0">
              <w:rPr>
                <w:sz w:val="22"/>
                <w:szCs w:val="22"/>
              </w:rPr>
              <w:t>централизованным теплоснабжением</w:t>
            </w:r>
          </w:p>
        </w:tc>
        <w:tc>
          <w:tcPr>
            <w:tcW w:w="1599" w:type="dxa"/>
            <w:tcBorders>
              <w:top w:val="nil"/>
              <w:left w:val="nil"/>
              <w:bottom w:val="single" w:sz="4" w:space="0" w:color="auto"/>
              <w:right w:val="single" w:sz="4" w:space="0" w:color="auto"/>
            </w:tcBorders>
            <w:shd w:val="clear" w:color="auto" w:fill="auto"/>
            <w:vAlign w:val="center"/>
          </w:tcPr>
          <w:p w14:paraId="2F5E8E79"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598C856F" w14:textId="77777777" w:rsidR="003A5EE4" w:rsidRPr="003347B0" w:rsidRDefault="003A5EE4" w:rsidP="003A5EE4">
            <w:pPr>
              <w:keepNext/>
              <w:keepLines/>
              <w:ind w:firstLine="0"/>
              <w:jc w:val="center"/>
              <w:rPr>
                <w:sz w:val="22"/>
                <w:szCs w:val="22"/>
              </w:rPr>
            </w:pPr>
            <w:r w:rsidRPr="003347B0">
              <w:rPr>
                <w:sz w:val="22"/>
                <w:szCs w:val="22"/>
              </w:rPr>
              <w:t>93,3</w:t>
            </w:r>
          </w:p>
        </w:tc>
        <w:tc>
          <w:tcPr>
            <w:tcW w:w="1314" w:type="dxa"/>
            <w:tcBorders>
              <w:top w:val="nil"/>
              <w:left w:val="nil"/>
              <w:bottom w:val="single" w:sz="4" w:space="0" w:color="auto"/>
              <w:right w:val="single" w:sz="4" w:space="0" w:color="auto"/>
            </w:tcBorders>
            <w:shd w:val="clear" w:color="auto" w:fill="auto"/>
            <w:vAlign w:val="center"/>
          </w:tcPr>
          <w:p w14:paraId="7EE7C61E" w14:textId="77777777" w:rsidR="003A5EE4" w:rsidRPr="003347B0" w:rsidRDefault="003A5EE4" w:rsidP="003A5EE4">
            <w:pPr>
              <w:keepNext/>
              <w:keepLines/>
              <w:ind w:firstLine="0"/>
              <w:jc w:val="center"/>
              <w:rPr>
                <w:sz w:val="22"/>
                <w:szCs w:val="22"/>
              </w:rPr>
            </w:pPr>
            <w:r w:rsidRPr="003347B0">
              <w:rPr>
                <w:sz w:val="22"/>
                <w:szCs w:val="22"/>
              </w:rPr>
              <w:t>94</w:t>
            </w:r>
          </w:p>
        </w:tc>
      </w:tr>
      <w:tr w:rsidR="003A5EE4" w:rsidRPr="003347B0" w14:paraId="48F37583"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02C7C322" w14:textId="77777777" w:rsidR="003A5EE4" w:rsidRPr="003347B0" w:rsidRDefault="003A5EE4" w:rsidP="003A5EE4">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44959A5C" w14:textId="77777777" w:rsidR="003A5EE4" w:rsidRPr="003347B0" w:rsidRDefault="003A5EE4" w:rsidP="003A5EE4">
            <w:pPr>
              <w:keepNext/>
              <w:keepLines/>
              <w:ind w:firstLine="0"/>
              <w:jc w:val="left"/>
              <w:rPr>
                <w:sz w:val="22"/>
                <w:szCs w:val="22"/>
              </w:rPr>
            </w:pPr>
            <w:r w:rsidRPr="003347B0">
              <w:rPr>
                <w:sz w:val="22"/>
                <w:szCs w:val="22"/>
              </w:rPr>
              <w:t>горячей водой</w:t>
            </w:r>
          </w:p>
        </w:tc>
        <w:tc>
          <w:tcPr>
            <w:tcW w:w="1599" w:type="dxa"/>
            <w:tcBorders>
              <w:top w:val="nil"/>
              <w:left w:val="nil"/>
              <w:bottom w:val="single" w:sz="4" w:space="0" w:color="auto"/>
              <w:right w:val="single" w:sz="4" w:space="0" w:color="auto"/>
            </w:tcBorders>
            <w:shd w:val="clear" w:color="auto" w:fill="auto"/>
            <w:vAlign w:val="center"/>
          </w:tcPr>
          <w:p w14:paraId="3A4F9F4E" w14:textId="77777777" w:rsidR="003A5EE4" w:rsidRPr="003347B0" w:rsidRDefault="003A5EE4" w:rsidP="003A5EE4">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1B9F42B0" w14:textId="77777777" w:rsidR="003A5EE4" w:rsidRPr="003347B0" w:rsidRDefault="003A5EE4" w:rsidP="003A5EE4">
            <w:pPr>
              <w:keepNext/>
              <w:keepLines/>
              <w:ind w:firstLine="0"/>
              <w:jc w:val="center"/>
              <w:rPr>
                <w:sz w:val="22"/>
                <w:szCs w:val="22"/>
              </w:rPr>
            </w:pPr>
            <w:r w:rsidRPr="003347B0">
              <w:rPr>
                <w:sz w:val="22"/>
                <w:szCs w:val="22"/>
              </w:rPr>
              <w:t>99,4</w:t>
            </w:r>
          </w:p>
        </w:tc>
        <w:tc>
          <w:tcPr>
            <w:tcW w:w="1314" w:type="dxa"/>
            <w:tcBorders>
              <w:top w:val="nil"/>
              <w:left w:val="nil"/>
              <w:bottom w:val="single" w:sz="4" w:space="0" w:color="auto"/>
              <w:right w:val="single" w:sz="4" w:space="0" w:color="auto"/>
            </w:tcBorders>
            <w:shd w:val="clear" w:color="auto" w:fill="auto"/>
            <w:vAlign w:val="center"/>
          </w:tcPr>
          <w:p w14:paraId="47CE1B20"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2B2F9A08"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EF00918" w14:textId="77777777" w:rsidR="003A5EE4" w:rsidRPr="003347B0" w:rsidRDefault="003A5EE4" w:rsidP="003A5EE4">
            <w:pPr>
              <w:keepNext/>
              <w:keepLines/>
              <w:ind w:firstLine="0"/>
              <w:jc w:val="center"/>
              <w:rPr>
                <w:sz w:val="22"/>
                <w:szCs w:val="22"/>
              </w:rPr>
            </w:pPr>
            <w:r w:rsidRPr="003347B0">
              <w:rPr>
                <w:sz w:val="22"/>
                <w:szCs w:val="22"/>
              </w:rPr>
              <w:lastRenderedPageBreak/>
              <w:t>3.6</w:t>
            </w:r>
          </w:p>
        </w:tc>
        <w:tc>
          <w:tcPr>
            <w:tcW w:w="3329" w:type="dxa"/>
            <w:tcBorders>
              <w:top w:val="nil"/>
              <w:left w:val="nil"/>
              <w:bottom w:val="single" w:sz="4" w:space="0" w:color="auto"/>
              <w:right w:val="single" w:sz="4" w:space="0" w:color="auto"/>
            </w:tcBorders>
            <w:shd w:val="clear" w:color="auto" w:fill="auto"/>
            <w:vAlign w:val="center"/>
          </w:tcPr>
          <w:p w14:paraId="1999A3C8" w14:textId="77777777" w:rsidR="003A5EE4" w:rsidRPr="003347B0" w:rsidRDefault="003A5EE4" w:rsidP="003A5EE4">
            <w:pPr>
              <w:keepNext/>
              <w:keepLines/>
              <w:ind w:firstLine="0"/>
              <w:jc w:val="left"/>
              <w:rPr>
                <w:sz w:val="22"/>
                <w:szCs w:val="22"/>
              </w:rPr>
            </w:pPr>
            <w:r w:rsidRPr="003347B0">
              <w:rPr>
                <w:sz w:val="22"/>
                <w:szCs w:val="22"/>
              </w:rPr>
              <w:t>Средняя обеспеченность населения площадью жилых помещений</w:t>
            </w:r>
          </w:p>
        </w:tc>
        <w:tc>
          <w:tcPr>
            <w:tcW w:w="1599" w:type="dxa"/>
            <w:tcBorders>
              <w:top w:val="nil"/>
              <w:left w:val="nil"/>
              <w:bottom w:val="single" w:sz="4" w:space="0" w:color="auto"/>
              <w:right w:val="single" w:sz="4" w:space="0" w:color="auto"/>
            </w:tcBorders>
            <w:shd w:val="clear" w:color="auto" w:fill="auto"/>
            <w:vAlign w:val="center"/>
          </w:tcPr>
          <w:p w14:paraId="362CDCC4" w14:textId="77777777" w:rsidR="003A5EE4" w:rsidRPr="003347B0" w:rsidRDefault="003A5EE4" w:rsidP="003A5EE4">
            <w:pPr>
              <w:keepNext/>
              <w:keepLines/>
              <w:ind w:firstLine="0"/>
              <w:jc w:val="center"/>
              <w:rPr>
                <w:sz w:val="22"/>
                <w:szCs w:val="22"/>
              </w:rPr>
            </w:pPr>
            <w:r w:rsidRPr="003347B0">
              <w:rPr>
                <w:sz w:val="22"/>
                <w:szCs w:val="22"/>
              </w:rPr>
              <w:t>кв.м\чел</w:t>
            </w:r>
          </w:p>
        </w:tc>
        <w:tc>
          <w:tcPr>
            <w:tcW w:w="1533" w:type="dxa"/>
            <w:tcBorders>
              <w:top w:val="nil"/>
              <w:left w:val="nil"/>
              <w:bottom w:val="single" w:sz="4" w:space="0" w:color="auto"/>
              <w:right w:val="single" w:sz="4" w:space="0" w:color="auto"/>
            </w:tcBorders>
            <w:shd w:val="clear" w:color="auto" w:fill="auto"/>
            <w:vAlign w:val="center"/>
          </w:tcPr>
          <w:p w14:paraId="721E0C03" w14:textId="77777777" w:rsidR="003A5EE4" w:rsidRPr="003347B0" w:rsidRDefault="003A5EE4" w:rsidP="003A5EE4">
            <w:pPr>
              <w:keepNext/>
              <w:keepLines/>
              <w:ind w:firstLine="0"/>
              <w:jc w:val="center"/>
              <w:rPr>
                <w:sz w:val="22"/>
                <w:szCs w:val="22"/>
              </w:rPr>
            </w:pPr>
            <w:r w:rsidRPr="003347B0">
              <w:rPr>
                <w:sz w:val="22"/>
                <w:szCs w:val="22"/>
              </w:rPr>
              <w:t>21</w:t>
            </w:r>
          </w:p>
        </w:tc>
        <w:tc>
          <w:tcPr>
            <w:tcW w:w="1314" w:type="dxa"/>
            <w:tcBorders>
              <w:top w:val="nil"/>
              <w:left w:val="nil"/>
              <w:bottom w:val="single" w:sz="4" w:space="0" w:color="auto"/>
              <w:right w:val="single" w:sz="4" w:space="0" w:color="auto"/>
            </w:tcBorders>
            <w:shd w:val="clear" w:color="auto" w:fill="auto"/>
            <w:vAlign w:val="center"/>
          </w:tcPr>
          <w:p w14:paraId="05BFD3DE" w14:textId="77777777" w:rsidR="003A5EE4" w:rsidRPr="003347B0" w:rsidRDefault="003A5EE4" w:rsidP="003A5EE4">
            <w:pPr>
              <w:keepNext/>
              <w:keepLines/>
              <w:ind w:firstLine="0"/>
              <w:jc w:val="center"/>
              <w:rPr>
                <w:sz w:val="22"/>
                <w:szCs w:val="22"/>
              </w:rPr>
            </w:pPr>
            <w:r w:rsidRPr="003347B0">
              <w:rPr>
                <w:sz w:val="22"/>
                <w:szCs w:val="22"/>
              </w:rPr>
              <w:t>29</w:t>
            </w:r>
          </w:p>
        </w:tc>
      </w:tr>
      <w:tr w:rsidR="003A5EE4" w:rsidRPr="003347B0" w14:paraId="0EE087DF"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C34E917" w14:textId="77777777" w:rsidR="003A5EE4" w:rsidRPr="003347B0" w:rsidRDefault="003A5EE4" w:rsidP="003A5EE4">
            <w:pPr>
              <w:keepNext/>
              <w:keepLines/>
              <w:ind w:firstLine="0"/>
              <w:jc w:val="center"/>
              <w:rPr>
                <w:sz w:val="22"/>
                <w:szCs w:val="22"/>
              </w:rPr>
            </w:pPr>
            <w:r w:rsidRPr="003347B0">
              <w:rPr>
                <w:sz w:val="22"/>
                <w:szCs w:val="22"/>
              </w:rPr>
              <w:t>3.7</w:t>
            </w:r>
          </w:p>
        </w:tc>
        <w:tc>
          <w:tcPr>
            <w:tcW w:w="3329" w:type="dxa"/>
            <w:tcBorders>
              <w:top w:val="nil"/>
              <w:left w:val="nil"/>
              <w:bottom w:val="single" w:sz="4" w:space="0" w:color="auto"/>
              <w:right w:val="single" w:sz="4" w:space="0" w:color="auto"/>
            </w:tcBorders>
            <w:shd w:val="clear" w:color="auto" w:fill="auto"/>
            <w:vAlign w:val="center"/>
          </w:tcPr>
          <w:p w14:paraId="74DEFC6E" w14:textId="77777777" w:rsidR="003A5EE4" w:rsidRPr="003347B0" w:rsidRDefault="003A5EE4" w:rsidP="003A5EE4">
            <w:pPr>
              <w:keepNext/>
              <w:keepLines/>
              <w:ind w:firstLine="0"/>
              <w:jc w:val="left"/>
              <w:rPr>
                <w:sz w:val="22"/>
                <w:szCs w:val="22"/>
              </w:rPr>
            </w:pPr>
            <w:r w:rsidRPr="003347B0">
              <w:rPr>
                <w:sz w:val="22"/>
                <w:szCs w:val="22"/>
              </w:rPr>
              <w:t>Количество инвестиционных площадок в сфере жилищного строительства</w:t>
            </w:r>
          </w:p>
        </w:tc>
        <w:tc>
          <w:tcPr>
            <w:tcW w:w="1599" w:type="dxa"/>
            <w:tcBorders>
              <w:top w:val="nil"/>
              <w:left w:val="nil"/>
              <w:bottom w:val="single" w:sz="4" w:space="0" w:color="auto"/>
              <w:right w:val="single" w:sz="4" w:space="0" w:color="auto"/>
            </w:tcBorders>
            <w:shd w:val="clear" w:color="auto" w:fill="auto"/>
            <w:vAlign w:val="center"/>
          </w:tcPr>
          <w:p w14:paraId="29870970" w14:textId="77777777" w:rsidR="003A5EE4" w:rsidRPr="003347B0" w:rsidRDefault="003A5EE4" w:rsidP="003A5EE4">
            <w:pPr>
              <w:keepNext/>
              <w:keepLines/>
              <w:ind w:firstLine="0"/>
              <w:jc w:val="center"/>
              <w:rPr>
                <w:sz w:val="22"/>
                <w:szCs w:val="22"/>
              </w:rPr>
            </w:pPr>
            <w:r w:rsidRPr="003347B0">
              <w:rPr>
                <w:sz w:val="22"/>
                <w:szCs w:val="22"/>
              </w:rPr>
              <w:t>шт.</w:t>
            </w:r>
          </w:p>
        </w:tc>
        <w:tc>
          <w:tcPr>
            <w:tcW w:w="1533" w:type="dxa"/>
            <w:tcBorders>
              <w:top w:val="nil"/>
              <w:left w:val="nil"/>
              <w:bottom w:val="single" w:sz="4" w:space="0" w:color="auto"/>
              <w:right w:val="single" w:sz="4" w:space="0" w:color="auto"/>
            </w:tcBorders>
            <w:shd w:val="clear" w:color="auto" w:fill="auto"/>
            <w:vAlign w:val="center"/>
          </w:tcPr>
          <w:p w14:paraId="3C81E2BB"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5DE3FFFD" w14:textId="77777777" w:rsidR="003A5EE4" w:rsidRPr="003347B0" w:rsidRDefault="003A5EE4" w:rsidP="003A5EE4">
            <w:pPr>
              <w:keepNext/>
              <w:keepLines/>
              <w:ind w:firstLine="0"/>
              <w:jc w:val="center"/>
              <w:rPr>
                <w:sz w:val="22"/>
                <w:szCs w:val="22"/>
              </w:rPr>
            </w:pPr>
            <w:r w:rsidRPr="003347B0">
              <w:rPr>
                <w:sz w:val="22"/>
                <w:szCs w:val="22"/>
              </w:rPr>
              <w:t>16</w:t>
            </w:r>
          </w:p>
        </w:tc>
      </w:tr>
      <w:tr w:rsidR="003A5EE4" w:rsidRPr="003347B0" w14:paraId="3359A90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56C92C42" w14:textId="77777777" w:rsidR="003A5EE4" w:rsidRPr="003347B0" w:rsidRDefault="003A5EE4" w:rsidP="003A5EE4">
            <w:pPr>
              <w:keepNext/>
              <w:keepLines/>
              <w:ind w:firstLine="0"/>
              <w:jc w:val="center"/>
              <w:rPr>
                <w:b/>
                <w:sz w:val="22"/>
                <w:szCs w:val="22"/>
              </w:rPr>
            </w:pPr>
            <w:r w:rsidRPr="003347B0">
              <w:rPr>
                <w:b/>
                <w:sz w:val="22"/>
                <w:szCs w:val="22"/>
              </w:rPr>
              <w:t>4</w:t>
            </w:r>
          </w:p>
        </w:tc>
        <w:tc>
          <w:tcPr>
            <w:tcW w:w="3329" w:type="dxa"/>
            <w:tcBorders>
              <w:top w:val="single" w:sz="4" w:space="0" w:color="auto"/>
              <w:left w:val="single" w:sz="4" w:space="0" w:color="auto"/>
              <w:bottom w:val="single" w:sz="4" w:space="0" w:color="000000"/>
              <w:right w:val="single" w:sz="4" w:space="0" w:color="auto"/>
            </w:tcBorders>
            <w:vAlign w:val="center"/>
          </w:tcPr>
          <w:p w14:paraId="7EB3CD4B" w14:textId="77777777" w:rsidR="003A5EE4" w:rsidRPr="003347B0" w:rsidRDefault="003A5EE4" w:rsidP="003A5EE4">
            <w:pPr>
              <w:keepNext/>
              <w:keepLines/>
              <w:ind w:firstLine="0"/>
              <w:jc w:val="left"/>
              <w:rPr>
                <w:b/>
                <w:sz w:val="22"/>
                <w:szCs w:val="22"/>
              </w:rPr>
            </w:pPr>
            <w:r w:rsidRPr="003347B0">
              <w:rPr>
                <w:b/>
                <w:sz w:val="22"/>
                <w:szCs w:val="22"/>
              </w:rPr>
              <w:t xml:space="preserve">ОБЪЕКТЫ СОЦИАЛЬНОГО И КУЛЬТУРНО-БЫТОВОГО ОБСЛУЖИВАНИЯ НАСЕЛЕНИЯ </w:t>
            </w:r>
          </w:p>
        </w:tc>
        <w:tc>
          <w:tcPr>
            <w:tcW w:w="1599" w:type="dxa"/>
            <w:tcBorders>
              <w:top w:val="nil"/>
              <w:left w:val="nil"/>
              <w:bottom w:val="single" w:sz="4" w:space="0" w:color="auto"/>
              <w:right w:val="single" w:sz="4" w:space="0" w:color="auto"/>
            </w:tcBorders>
            <w:shd w:val="clear" w:color="auto" w:fill="auto"/>
            <w:vAlign w:val="center"/>
          </w:tcPr>
          <w:p w14:paraId="52D7B6F9" w14:textId="77777777" w:rsidR="003A5EE4" w:rsidRPr="003347B0" w:rsidRDefault="003A5EE4" w:rsidP="003A5EE4">
            <w:pPr>
              <w:keepNext/>
              <w:keepLines/>
              <w:ind w:firstLine="0"/>
              <w:jc w:val="center"/>
              <w:rPr>
                <w:b/>
                <w:sz w:val="22"/>
                <w:szCs w:val="22"/>
              </w:rPr>
            </w:pPr>
            <w:r w:rsidRPr="003347B0">
              <w:rPr>
                <w:b/>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38934AB2" w14:textId="77777777" w:rsidR="003A5EE4" w:rsidRPr="003347B0" w:rsidRDefault="003A5EE4" w:rsidP="003A5EE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5A55926" w14:textId="77777777" w:rsidR="003A5EE4" w:rsidRPr="003347B0" w:rsidRDefault="003A5EE4" w:rsidP="003A5EE4">
            <w:pPr>
              <w:keepNext/>
              <w:keepLines/>
              <w:ind w:firstLine="0"/>
              <w:jc w:val="center"/>
              <w:rPr>
                <w:sz w:val="22"/>
                <w:szCs w:val="22"/>
              </w:rPr>
            </w:pPr>
          </w:p>
        </w:tc>
      </w:tr>
      <w:tr w:rsidR="003A5EE4" w:rsidRPr="003347B0" w14:paraId="29B415C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1B70B94" w14:textId="77777777" w:rsidR="003A5EE4" w:rsidRPr="003347B0" w:rsidRDefault="003A5EE4" w:rsidP="003A5EE4">
            <w:pPr>
              <w:keepNext/>
              <w:keepLines/>
              <w:ind w:firstLine="0"/>
              <w:jc w:val="center"/>
              <w:rPr>
                <w:b/>
                <w:sz w:val="22"/>
                <w:szCs w:val="22"/>
              </w:rPr>
            </w:pPr>
            <w:r w:rsidRPr="003347B0">
              <w:rPr>
                <w:b/>
                <w:sz w:val="22"/>
                <w:szCs w:val="22"/>
              </w:rPr>
              <w:t>4.1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643D48E" w14:textId="77777777" w:rsidR="003A5EE4" w:rsidRPr="003347B0" w:rsidRDefault="003A5EE4" w:rsidP="003A5EE4">
            <w:pPr>
              <w:keepNext/>
              <w:keepLines/>
              <w:ind w:firstLine="0"/>
              <w:jc w:val="left"/>
              <w:rPr>
                <w:b/>
                <w:sz w:val="22"/>
                <w:szCs w:val="22"/>
              </w:rPr>
            </w:pPr>
            <w:r w:rsidRPr="003347B0">
              <w:rPr>
                <w:b/>
                <w:sz w:val="22"/>
                <w:szCs w:val="22"/>
              </w:rPr>
              <w:t>Объекты учебно-образовательного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33E105E" w14:textId="77777777" w:rsidR="003A5EE4" w:rsidRPr="003347B0" w:rsidRDefault="003A5EE4" w:rsidP="003A5EE4">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F06DC9C" w14:textId="77777777" w:rsidR="003A5EE4" w:rsidRPr="003347B0" w:rsidRDefault="003A5EE4" w:rsidP="003A5EE4">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254A2D2E" w14:textId="77777777" w:rsidR="003A5EE4" w:rsidRPr="003347B0" w:rsidRDefault="003A5EE4" w:rsidP="003A5EE4">
            <w:pPr>
              <w:keepNext/>
              <w:keepLines/>
              <w:spacing w:before="120" w:after="60"/>
              <w:ind w:firstLine="567"/>
              <w:rPr>
                <w:sz w:val="22"/>
                <w:szCs w:val="22"/>
                <w:lang w:eastAsia="ar-SA"/>
              </w:rPr>
            </w:pPr>
          </w:p>
        </w:tc>
      </w:tr>
      <w:tr w:rsidR="003A5EE4" w:rsidRPr="003347B0" w14:paraId="23273197" w14:textId="77777777" w:rsidTr="007A3395">
        <w:trPr>
          <w:trHeight w:val="255"/>
          <w:jc w:val="center"/>
        </w:trPr>
        <w:tc>
          <w:tcPr>
            <w:tcW w:w="821" w:type="dxa"/>
            <w:vMerge w:val="restart"/>
            <w:tcBorders>
              <w:top w:val="single" w:sz="4" w:space="0" w:color="auto"/>
              <w:left w:val="single" w:sz="4" w:space="0" w:color="auto"/>
              <w:right w:val="single" w:sz="4" w:space="0" w:color="auto"/>
            </w:tcBorders>
            <w:shd w:val="clear" w:color="auto" w:fill="auto"/>
            <w:vAlign w:val="center"/>
          </w:tcPr>
          <w:p w14:paraId="7CB350FF"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4.1.1</w:t>
            </w:r>
          </w:p>
        </w:tc>
        <w:tc>
          <w:tcPr>
            <w:tcW w:w="3329" w:type="dxa"/>
            <w:vMerge w:val="restart"/>
            <w:tcBorders>
              <w:top w:val="single" w:sz="4" w:space="0" w:color="auto"/>
              <w:left w:val="nil"/>
              <w:right w:val="single" w:sz="4" w:space="0" w:color="auto"/>
            </w:tcBorders>
            <w:shd w:val="clear" w:color="auto" w:fill="auto"/>
            <w:noWrap/>
            <w:vAlign w:val="center"/>
          </w:tcPr>
          <w:p w14:paraId="06373635" w14:textId="77777777" w:rsidR="003A5EE4" w:rsidRPr="003347B0" w:rsidRDefault="003A5EE4" w:rsidP="003A5EE4">
            <w:pPr>
              <w:keepNext/>
              <w:keepLines/>
              <w:ind w:firstLine="0"/>
              <w:jc w:val="left"/>
              <w:rPr>
                <w:sz w:val="22"/>
                <w:szCs w:val="22"/>
              </w:rPr>
            </w:pPr>
            <w:r w:rsidRPr="003347B0">
              <w:rPr>
                <w:sz w:val="22"/>
                <w:szCs w:val="22"/>
              </w:rPr>
              <w:t>Дошкольные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0F275491"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72E3F2D3" w14:textId="77777777" w:rsidR="003A5EE4" w:rsidRPr="003347B0" w:rsidRDefault="003A5EE4" w:rsidP="003A5EE4">
            <w:pPr>
              <w:keepNext/>
              <w:keepLines/>
              <w:ind w:firstLine="0"/>
              <w:jc w:val="center"/>
              <w:rPr>
                <w:sz w:val="22"/>
                <w:szCs w:val="22"/>
              </w:rPr>
            </w:pPr>
            <w:r w:rsidRPr="003347B0">
              <w:rPr>
                <w:sz w:val="22"/>
                <w:szCs w:val="22"/>
              </w:rPr>
              <w:t>30700</w:t>
            </w:r>
          </w:p>
        </w:tc>
        <w:tc>
          <w:tcPr>
            <w:tcW w:w="1314" w:type="dxa"/>
            <w:tcBorders>
              <w:top w:val="single" w:sz="4" w:space="0" w:color="auto"/>
              <w:left w:val="nil"/>
              <w:bottom w:val="single" w:sz="4" w:space="0" w:color="auto"/>
              <w:right w:val="single" w:sz="4" w:space="0" w:color="auto"/>
            </w:tcBorders>
            <w:shd w:val="clear" w:color="auto" w:fill="auto"/>
            <w:vAlign w:val="bottom"/>
          </w:tcPr>
          <w:p w14:paraId="2DE772AD" w14:textId="77777777" w:rsidR="003A5EE4" w:rsidRPr="003347B0" w:rsidRDefault="003A5EE4" w:rsidP="003A5EE4">
            <w:pPr>
              <w:keepNext/>
              <w:keepLines/>
              <w:ind w:firstLine="0"/>
              <w:jc w:val="center"/>
              <w:rPr>
                <w:sz w:val="22"/>
                <w:szCs w:val="22"/>
              </w:rPr>
            </w:pPr>
            <w:r w:rsidRPr="003347B0">
              <w:rPr>
                <w:sz w:val="22"/>
                <w:szCs w:val="22"/>
              </w:rPr>
              <w:t>31595</w:t>
            </w:r>
          </w:p>
        </w:tc>
      </w:tr>
      <w:tr w:rsidR="003A5EE4" w:rsidRPr="003347B0" w14:paraId="429ECB4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1A6200F"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D28ADC0"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C9E7179"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573F6D0" w14:textId="77777777" w:rsidR="003A5EE4" w:rsidRPr="003347B0" w:rsidRDefault="003A5EE4" w:rsidP="003A5EE4">
            <w:pPr>
              <w:keepNext/>
              <w:keepLines/>
              <w:ind w:firstLine="0"/>
              <w:jc w:val="center"/>
              <w:rPr>
                <w:sz w:val="22"/>
                <w:szCs w:val="22"/>
              </w:rPr>
            </w:pPr>
            <w:r w:rsidRPr="003347B0">
              <w:rPr>
                <w:sz w:val="22"/>
                <w:szCs w:val="22"/>
              </w:rPr>
              <w:t>84,3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CD06AD1" w14:textId="77777777" w:rsidR="003A5EE4" w:rsidRPr="003347B0" w:rsidRDefault="003A5EE4" w:rsidP="003A5EE4">
            <w:pPr>
              <w:keepNext/>
              <w:keepLines/>
              <w:ind w:firstLine="0"/>
              <w:jc w:val="center"/>
              <w:rPr>
                <w:sz w:val="22"/>
                <w:szCs w:val="22"/>
              </w:rPr>
            </w:pPr>
            <w:r w:rsidRPr="003347B0">
              <w:rPr>
                <w:sz w:val="22"/>
                <w:szCs w:val="22"/>
              </w:rPr>
              <w:t>70</w:t>
            </w:r>
          </w:p>
        </w:tc>
      </w:tr>
      <w:tr w:rsidR="003A5EE4" w:rsidRPr="003347B0" w14:paraId="5BD1D106"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60E996EB"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4.1.2</w:t>
            </w:r>
          </w:p>
        </w:tc>
        <w:tc>
          <w:tcPr>
            <w:tcW w:w="3329" w:type="dxa"/>
            <w:tcBorders>
              <w:left w:val="nil"/>
              <w:bottom w:val="single" w:sz="4" w:space="0" w:color="auto"/>
              <w:right w:val="single" w:sz="4" w:space="0" w:color="auto"/>
            </w:tcBorders>
            <w:shd w:val="clear" w:color="auto" w:fill="auto"/>
            <w:noWrap/>
            <w:vAlign w:val="center"/>
          </w:tcPr>
          <w:p w14:paraId="7C4FA8AF" w14:textId="77777777" w:rsidR="003A5EE4" w:rsidRPr="003347B0" w:rsidRDefault="003A5EE4" w:rsidP="003A5EE4">
            <w:pPr>
              <w:keepNext/>
              <w:keepLines/>
              <w:ind w:firstLine="0"/>
              <w:jc w:val="left"/>
              <w:rPr>
                <w:sz w:val="22"/>
                <w:szCs w:val="22"/>
              </w:rPr>
            </w:pPr>
            <w:r w:rsidRPr="003347B0">
              <w:rPr>
                <w:sz w:val="22"/>
                <w:szCs w:val="22"/>
              </w:rPr>
              <w:t>Общеобразовательные организации, в т.ч.</w:t>
            </w:r>
          </w:p>
        </w:tc>
        <w:tc>
          <w:tcPr>
            <w:tcW w:w="1599" w:type="dxa"/>
            <w:tcBorders>
              <w:top w:val="single" w:sz="4" w:space="0" w:color="auto"/>
              <w:left w:val="nil"/>
              <w:bottom w:val="single" w:sz="4" w:space="0" w:color="auto"/>
              <w:right w:val="single" w:sz="4" w:space="0" w:color="auto"/>
            </w:tcBorders>
            <w:shd w:val="clear" w:color="auto" w:fill="auto"/>
            <w:vAlign w:val="bottom"/>
          </w:tcPr>
          <w:p w14:paraId="17073052"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D57F40"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E7F7C56" w14:textId="77777777" w:rsidR="003A5EE4" w:rsidRPr="003347B0" w:rsidRDefault="003A5EE4" w:rsidP="003A5EE4">
            <w:pPr>
              <w:keepNext/>
              <w:keepLines/>
              <w:ind w:firstLine="0"/>
              <w:jc w:val="center"/>
              <w:rPr>
                <w:sz w:val="22"/>
                <w:szCs w:val="22"/>
              </w:rPr>
            </w:pPr>
          </w:p>
        </w:tc>
      </w:tr>
      <w:tr w:rsidR="003A5EE4" w:rsidRPr="003347B0" w14:paraId="41314BAB"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B4CAE98"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4.1.2.1</w:t>
            </w:r>
          </w:p>
        </w:tc>
        <w:tc>
          <w:tcPr>
            <w:tcW w:w="3329" w:type="dxa"/>
            <w:vMerge w:val="restart"/>
            <w:tcBorders>
              <w:left w:val="nil"/>
              <w:right w:val="single" w:sz="4" w:space="0" w:color="auto"/>
            </w:tcBorders>
            <w:shd w:val="clear" w:color="auto" w:fill="auto"/>
            <w:noWrap/>
            <w:vAlign w:val="center"/>
          </w:tcPr>
          <w:p w14:paraId="67D2C7C5" w14:textId="77777777" w:rsidR="003A5EE4" w:rsidRPr="003347B0" w:rsidRDefault="003A5EE4" w:rsidP="003A5EE4">
            <w:pPr>
              <w:keepNext/>
              <w:keepLines/>
              <w:ind w:firstLine="0"/>
              <w:jc w:val="left"/>
              <w:rPr>
                <w:sz w:val="22"/>
                <w:szCs w:val="22"/>
              </w:rPr>
            </w:pPr>
            <w:r w:rsidRPr="003347B0">
              <w:rPr>
                <w:sz w:val="22"/>
                <w:szCs w:val="22"/>
              </w:rPr>
              <w:t>Общеобразовательные школы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1C46C682" w14:textId="77777777" w:rsidR="003A5EE4" w:rsidRPr="003347B0" w:rsidRDefault="003A5EE4" w:rsidP="003A5EE4">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623A18F4" w14:textId="77777777" w:rsidR="003A5EE4" w:rsidRPr="003347B0" w:rsidRDefault="003A5EE4" w:rsidP="003A5EE4">
            <w:pPr>
              <w:keepNext/>
              <w:keepLines/>
              <w:ind w:firstLine="0"/>
              <w:jc w:val="center"/>
              <w:rPr>
                <w:sz w:val="22"/>
                <w:szCs w:val="22"/>
              </w:rPr>
            </w:pPr>
            <w:r w:rsidRPr="003347B0">
              <w:rPr>
                <w:sz w:val="22"/>
                <w:szCs w:val="22"/>
              </w:rPr>
              <w:t>32720</w:t>
            </w:r>
          </w:p>
        </w:tc>
        <w:tc>
          <w:tcPr>
            <w:tcW w:w="1314" w:type="dxa"/>
            <w:tcBorders>
              <w:top w:val="single" w:sz="4" w:space="0" w:color="auto"/>
              <w:left w:val="nil"/>
              <w:bottom w:val="single" w:sz="4" w:space="0" w:color="auto"/>
              <w:right w:val="single" w:sz="4" w:space="0" w:color="auto"/>
            </w:tcBorders>
            <w:shd w:val="clear" w:color="auto" w:fill="auto"/>
            <w:vAlign w:val="bottom"/>
          </w:tcPr>
          <w:p w14:paraId="69DC3D87" w14:textId="77777777" w:rsidR="003A5EE4" w:rsidRPr="003347B0" w:rsidRDefault="003A5EE4" w:rsidP="003A5EE4">
            <w:pPr>
              <w:keepNext/>
              <w:keepLines/>
              <w:ind w:firstLine="0"/>
              <w:jc w:val="center"/>
              <w:rPr>
                <w:sz w:val="22"/>
                <w:szCs w:val="22"/>
              </w:rPr>
            </w:pPr>
            <w:r w:rsidRPr="003347B0">
              <w:rPr>
                <w:sz w:val="22"/>
                <w:szCs w:val="22"/>
              </w:rPr>
              <w:t>79373</w:t>
            </w:r>
          </w:p>
        </w:tc>
      </w:tr>
      <w:tr w:rsidR="003A5EE4" w:rsidRPr="003347B0" w14:paraId="413DCFBC"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B30C0FB"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8681934"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C9BA654" w14:textId="77777777" w:rsidR="003A5EE4" w:rsidRPr="003347B0" w:rsidRDefault="003A5EE4" w:rsidP="003A5EE4">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A488E1A" w14:textId="77777777" w:rsidR="003A5EE4" w:rsidRPr="003347B0" w:rsidRDefault="003A5EE4" w:rsidP="003A5EE4">
            <w:pPr>
              <w:keepNext/>
              <w:keepLines/>
              <w:ind w:firstLine="0"/>
              <w:jc w:val="center"/>
              <w:rPr>
                <w:sz w:val="22"/>
                <w:szCs w:val="22"/>
              </w:rPr>
            </w:pPr>
            <w:r w:rsidRPr="003347B0">
              <w:rPr>
                <w:sz w:val="22"/>
                <w:szCs w:val="22"/>
              </w:rPr>
              <w:t>91,1</w:t>
            </w:r>
          </w:p>
        </w:tc>
        <w:tc>
          <w:tcPr>
            <w:tcW w:w="1314" w:type="dxa"/>
            <w:tcBorders>
              <w:top w:val="single" w:sz="4" w:space="0" w:color="auto"/>
              <w:left w:val="nil"/>
              <w:bottom w:val="single" w:sz="4" w:space="0" w:color="auto"/>
              <w:right w:val="single" w:sz="4" w:space="0" w:color="auto"/>
            </w:tcBorders>
            <w:shd w:val="clear" w:color="auto" w:fill="auto"/>
            <w:vAlign w:val="center"/>
          </w:tcPr>
          <w:p w14:paraId="5C804E04" w14:textId="77777777" w:rsidR="003A5EE4" w:rsidRPr="003347B0" w:rsidRDefault="003A5EE4" w:rsidP="003A5EE4">
            <w:pPr>
              <w:keepNext/>
              <w:keepLines/>
              <w:ind w:firstLine="0"/>
              <w:jc w:val="center"/>
              <w:rPr>
                <w:sz w:val="22"/>
                <w:szCs w:val="22"/>
              </w:rPr>
            </w:pPr>
            <w:r w:rsidRPr="003347B0">
              <w:rPr>
                <w:sz w:val="22"/>
                <w:szCs w:val="22"/>
              </w:rPr>
              <w:t>176</w:t>
            </w:r>
          </w:p>
        </w:tc>
      </w:tr>
      <w:tr w:rsidR="003A5EE4" w:rsidRPr="003347B0" w14:paraId="72A47E0E"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B5748CB"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4.1.2.2</w:t>
            </w:r>
          </w:p>
        </w:tc>
        <w:tc>
          <w:tcPr>
            <w:tcW w:w="3329" w:type="dxa"/>
            <w:vMerge w:val="restart"/>
            <w:tcBorders>
              <w:left w:val="nil"/>
              <w:right w:val="single" w:sz="4" w:space="0" w:color="auto"/>
            </w:tcBorders>
            <w:shd w:val="clear" w:color="auto" w:fill="auto"/>
            <w:noWrap/>
            <w:vAlign w:val="center"/>
          </w:tcPr>
          <w:p w14:paraId="5E908A5B" w14:textId="77777777" w:rsidR="003A5EE4" w:rsidRPr="003347B0" w:rsidRDefault="003A5EE4" w:rsidP="003A5EE4">
            <w:pPr>
              <w:keepNext/>
              <w:keepLines/>
              <w:ind w:firstLine="0"/>
              <w:jc w:val="left"/>
              <w:rPr>
                <w:sz w:val="22"/>
                <w:szCs w:val="22"/>
              </w:rPr>
            </w:pPr>
            <w:r w:rsidRPr="003347B0">
              <w:rPr>
                <w:sz w:val="22"/>
                <w:szCs w:val="22"/>
              </w:rPr>
              <w:t>Вечерние (сменные) общеобразовательные школы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6A18B393" w14:textId="77777777" w:rsidR="003A5EE4" w:rsidRPr="003347B0" w:rsidRDefault="003A5EE4" w:rsidP="003A5EE4">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0AE0B88" w14:textId="77777777" w:rsidR="003A5EE4" w:rsidRPr="003347B0" w:rsidRDefault="003A5EE4" w:rsidP="003A5EE4">
            <w:pPr>
              <w:keepNext/>
              <w:keepLines/>
              <w:ind w:firstLine="0"/>
              <w:jc w:val="center"/>
              <w:rPr>
                <w:sz w:val="22"/>
                <w:szCs w:val="22"/>
              </w:rPr>
            </w:pPr>
            <w:r w:rsidRPr="003347B0">
              <w:rPr>
                <w:sz w:val="22"/>
                <w:szCs w:val="22"/>
              </w:rPr>
              <w:t>150</w:t>
            </w:r>
          </w:p>
        </w:tc>
        <w:tc>
          <w:tcPr>
            <w:tcW w:w="1314" w:type="dxa"/>
            <w:tcBorders>
              <w:top w:val="single" w:sz="4" w:space="0" w:color="auto"/>
              <w:left w:val="nil"/>
              <w:bottom w:val="single" w:sz="4" w:space="0" w:color="auto"/>
              <w:right w:val="single" w:sz="4" w:space="0" w:color="auto"/>
            </w:tcBorders>
            <w:shd w:val="clear" w:color="auto" w:fill="auto"/>
            <w:vAlign w:val="center"/>
          </w:tcPr>
          <w:p w14:paraId="3FFD4748" w14:textId="77777777" w:rsidR="003A5EE4" w:rsidRPr="003347B0" w:rsidRDefault="003A5EE4" w:rsidP="003A5EE4">
            <w:pPr>
              <w:keepNext/>
              <w:keepLines/>
              <w:ind w:firstLine="0"/>
              <w:jc w:val="center"/>
              <w:rPr>
                <w:sz w:val="22"/>
                <w:szCs w:val="22"/>
              </w:rPr>
            </w:pPr>
            <w:r w:rsidRPr="003347B0">
              <w:rPr>
                <w:sz w:val="22"/>
                <w:szCs w:val="22"/>
              </w:rPr>
              <w:t>150</w:t>
            </w:r>
          </w:p>
        </w:tc>
      </w:tr>
      <w:tr w:rsidR="003A5EE4" w:rsidRPr="003347B0" w14:paraId="0077C591"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B84C451"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1F6C1A30"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1357736" w14:textId="77777777" w:rsidR="003A5EE4" w:rsidRPr="003347B0" w:rsidRDefault="003A5EE4" w:rsidP="003A5EE4">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B2B08F1"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4D02D37A"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287ED804" w14:textId="77777777" w:rsidTr="007A3395">
        <w:trPr>
          <w:trHeight w:val="485"/>
          <w:jc w:val="center"/>
        </w:trPr>
        <w:tc>
          <w:tcPr>
            <w:tcW w:w="821" w:type="dxa"/>
            <w:vMerge w:val="restart"/>
            <w:tcBorders>
              <w:left w:val="single" w:sz="4" w:space="0" w:color="auto"/>
              <w:right w:val="single" w:sz="4" w:space="0" w:color="auto"/>
            </w:tcBorders>
            <w:shd w:val="clear" w:color="auto" w:fill="auto"/>
            <w:vAlign w:val="center"/>
          </w:tcPr>
          <w:p w14:paraId="0DE301C7"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4.1.2.3</w:t>
            </w:r>
          </w:p>
        </w:tc>
        <w:tc>
          <w:tcPr>
            <w:tcW w:w="3329" w:type="dxa"/>
            <w:vMerge w:val="restart"/>
            <w:tcBorders>
              <w:left w:val="nil"/>
              <w:right w:val="single" w:sz="4" w:space="0" w:color="auto"/>
            </w:tcBorders>
            <w:shd w:val="clear" w:color="auto" w:fill="auto"/>
            <w:noWrap/>
            <w:vAlign w:val="center"/>
          </w:tcPr>
          <w:p w14:paraId="58C7E850" w14:textId="77777777" w:rsidR="003A5EE4" w:rsidRPr="003347B0" w:rsidRDefault="003A5EE4" w:rsidP="003A5EE4">
            <w:pPr>
              <w:keepNext/>
              <w:keepLines/>
              <w:ind w:firstLine="0"/>
              <w:jc w:val="left"/>
              <w:rPr>
                <w:sz w:val="22"/>
                <w:szCs w:val="22"/>
              </w:rPr>
            </w:pPr>
            <w:r w:rsidRPr="003347B0">
              <w:rPr>
                <w:sz w:val="22"/>
                <w:szCs w:val="22"/>
              </w:rPr>
              <w:t>Специальные (коррекционные)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828332C" w14:textId="77777777" w:rsidR="003A5EE4" w:rsidRPr="003347B0" w:rsidRDefault="003A5EE4" w:rsidP="003A5EE4">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3FE293" w14:textId="77777777" w:rsidR="003A5EE4" w:rsidRPr="003347B0" w:rsidRDefault="003A5EE4" w:rsidP="003A5EE4">
            <w:pPr>
              <w:keepNext/>
              <w:keepLines/>
              <w:ind w:firstLine="0"/>
              <w:jc w:val="center"/>
              <w:rPr>
                <w:sz w:val="22"/>
                <w:szCs w:val="22"/>
              </w:rPr>
            </w:pPr>
            <w:r w:rsidRPr="003347B0">
              <w:rPr>
                <w:sz w:val="22"/>
                <w:szCs w:val="22"/>
              </w:rPr>
              <w:t>569</w:t>
            </w:r>
          </w:p>
        </w:tc>
        <w:tc>
          <w:tcPr>
            <w:tcW w:w="1314" w:type="dxa"/>
            <w:tcBorders>
              <w:top w:val="single" w:sz="4" w:space="0" w:color="auto"/>
              <w:left w:val="nil"/>
              <w:bottom w:val="single" w:sz="4" w:space="0" w:color="auto"/>
              <w:right w:val="single" w:sz="4" w:space="0" w:color="auto"/>
            </w:tcBorders>
            <w:shd w:val="clear" w:color="auto" w:fill="auto"/>
            <w:vAlign w:val="center"/>
          </w:tcPr>
          <w:p w14:paraId="72E3CEBB" w14:textId="77777777" w:rsidR="003A5EE4" w:rsidRPr="003347B0" w:rsidRDefault="003A5EE4" w:rsidP="003A5EE4">
            <w:pPr>
              <w:keepNext/>
              <w:keepLines/>
              <w:ind w:firstLine="0"/>
              <w:jc w:val="center"/>
              <w:rPr>
                <w:sz w:val="22"/>
                <w:szCs w:val="22"/>
              </w:rPr>
            </w:pPr>
            <w:r w:rsidRPr="003347B0">
              <w:rPr>
                <w:sz w:val="22"/>
                <w:szCs w:val="22"/>
              </w:rPr>
              <w:t>569</w:t>
            </w:r>
          </w:p>
        </w:tc>
      </w:tr>
      <w:tr w:rsidR="003A5EE4" w:rsidRPr="003347B0" w14:paraId="03CCAF2C"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531E380"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5F17B5F"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C16A522" w14:textId="77777777" w:rsidR="003A5EE4" w:rsidRPr="003347B0" w:rsidRDefault="003A5EE4" w:rsidP="003A5EE4">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BC9D6FB"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7949158D"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36A99CE6" w14:textId="77777777" w:rsidTr="007A3395">
        <w:trPr>
          <w:trHeight w:val="485"/>
          <w:jc w:val="center"/>
        </w:trPr>
        <w:tc>
          <w:tcPr>
            <w:tcW w:w="821" w:type="dxa"/>
            <w:vMerge w:val="restart"/>
            <w:tcBorders>
              <w:left w:val="single" w:sz="4" w:space="0" w:color="auto"/>
              <w:right w:val="single" w:sz="4" w:space="0" w:color="auto"/>
            </w:tcBorders>
            <w:shd w:val="clear" w:color="auto" w:fill="auto"/>
            <w:vAlign w:val="center"/>
          </w:tcPr>
          <w:p w14:paraId="5E68E2A8"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4.1.2.4</w:t>
            </w:r>
          </w:p>
        </w:tc>
        <w:tc>
          <w:tcPr>
            <w:tcW w:w="3329" w:type="dxa"/>
            <w:vMerge w:val="restart"/>
            <w:tcBorders>
              <w:left w:val="nil"/>
              <w:right w:val="single" w:sz="4" w:space="0" w:color="auto"/>
            </w:tcBorders>
            <w:shd w:val="clear" w:color="auto" w:fill="auto"/>
            <w:noWrap/>
            <w:vAlign w:val="center"/>
          </w:tcPr>
          <w:p w14:paraId="78CC1F4B" w14:textId="77777777" w:rsidR="003A5EE4" w:rsidRPr="003347B0" w:rsidRDefault="003A5EE4" w:rsidP="003A5EE4">
            <w:pPr>
              <w:keepNext/>
              <w:keepLines/>
              <w:ind w:firstLine="0"/>
              <w:jc w:val="left"/>
              <w:rPr>
                <w:sz w:val="22"/>
                <w:szCs w:val="22"/>
              </w:rPr>
            </w:pPr>
            <w:r w:rsidRPr="003347B0">
              <w:rPr>
                <w:sz w:val="22"/>
                <w:szCs w:val="22"/>
              </w:rPr>
              <w:t>Специальные учебно-воспитательные учреждения для обучающихся с девиантным (общественно опасным) поведением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49D97F66" w14:textId="77777777" w:rsidR="003A5EE4" w:rsidRPr="003347B0" w:rsidRDefault="003A5EE4" w:rsidP="003A5EE4">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F94F56" w14:textId="77777777" w:rsidR="003A5EE4" w:rsidRPr="003347B0" w:rsidRDefault="003A5EE4" w:rsidP="003A5EE4">
            <w:pPr>
              <w:keepNext/>
              <w:keepLines/>
              <w:ind w:firstLine="0"/>
              <w:jc w:val="center"/>
              <w:rPr>
                <w:sz w:val="22"/>
                <w:szCs w:val="22"/>
              </w:rPr>
            </w:pPr>
            <w:r w:rsidRPr="003347B0">
              <w:rPr>
                <w:sz w:val="22"/>
                <w:szCs w:val="22"/>
              </w:rPr>
              <w:t>140</w:t>
            </w:r>
          </w:p>
        </w:tc>
        <w:tc>
          <w:tcPr>
            <w:tcW w:w="1314" w:type="dxa"/>
            <w:tcBorders>
              <w:top w:val="single" w:sz="4" w:space="0" w:color="auto"/>
              <w:left w:val="nil"/>
              <w:bottom w:val="single" w:sz="4" w:space="0" w:color="auto"/>
              <w:right w:val="single" w:sz="4" w:space="0" w:color="auto"/>
            </w:tcBorders>
            <w:shd w:val="clear" w:color="auto" w:fill="auto"/>
            <w:vAlign w:val="center"/>
          </w:tcPr>
          <w:p w14:paraId="72656391" w14:textId="77777777" w:rsidR="003A5EE4" w:rsidRPr="003347B0" w:rsidRDefault="003A5EE4" w:rsidP="003A5EE4">
            <w:pPr>
              <w:keepNext/>
              <w:keepLines/>
              <w:ind w:firstLine="0"/>
              <w:jc w:val="center"/>
              <w:rPr>
                <w:sz w:val="22"/>
                <w:szCs w:val="22"/>
              </w:rPr>
            </w:pPr>
            <w:r w:rsidRPr="003347B0">
              <w:rPr>
                <w:sz w:val="22"/>
                <w:szCs w:val="22"/>
              </w:rPr>
              <w:t>140</w:t>
            </w:r>
          </w:p>
        </w:tc>
      </w:tr>
      <w:tr w:rsidR="003A5EE4" w:rsidRPr="003347B0" w14:paraId="42854EE0"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3F4FAB3"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8426206"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75B72E1C" w14:textId="77777777" w:rsidR="003A5EE4" w:rsidRPr="003347B0" w:rsidRDefault="003A5EE4" w:rsidP="003A5EE4">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F70CF47"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75CC87DE"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00B9B85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F2FD1B4"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4.1.3</w:t>
            </w:r>
          </w:p>
        </w:tc>
        <w:tc>
          <w:tcPr>
            <w:tcW w:w="3329" w:type="dxa"/>
            <w:vMerge w:val="restart"/>
            <w:tcBorders>
              <w:left w:val="nil"/>
              <w:right w:val="single" w:sz="4" w:space="0" w:color="auto"/>
            </w:tcBorders>
            <w:shd w:val="clear" w:color="auto" w:fill="auto"/>
            <w:noWrap/>
            <w:vAlign w:val="center"/>
          </w:tcPr>
          <w:p w14:paraId="388C9034" w14:textId="77777777" w:rsidR="003A5EE4" w:rsidRPr="003347B0" w:rsidRDefault="003A5EE4" w:rsidP="003A5EE4">
            <w:pPr>
              <w:keepNext/>
              <w:keepLines/>
              <w:ind w:firstLine="0"/>
              <w:jc w:val="left"/>
              <w:rPr>
                <w:sz w:val="22"/>
                <w:szCs w:val="22"/>
                <w:lang w:val="en-US"/>
              </w:rPr>
            </w:pPr>
            <w:r w:rsidRPr="003347B0">
              <w:rPr>
                <w:sz w:val="22"/>
                <w:szCs w:val="22"/>
              </w:rPr>
              <w:t>Организации дополнительного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0384DC02"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AF8E649" w14:textId="77777777" w:rsidR="003A5EE4" w:rsidRPr="003347B0" w:rsidRDefault="003A5EE4" w:rsidP="003A5EE4">
            <w:pPr>
              <w:keepNext/>
              <w:keepLines/>
              <w:ind w:firstLine="0"/>
              <w:jc w:val="center"/>
              <w:rPr>
                <w:sz w:val="22"/>
                <w:szCs w:val="22"/>
              </w:rPr>
            </w:pPr>
            <w:r w:rsidRPr="003347B0">
              <w:rPr>
                <w:sz w:val="22"/>
                <w:szCs w:val="22"/>
              </w:rPr>
              <w:t>13900</w:t>
            </w:r>
          </w:p>
        </w:tc>
        <w:tc>
          <w:tcPr>
            <w:tcW w:w="1314" w:type="dxa"/>
            <w:tcBorders>
              <w:top w:val="single" w:sz="4" w:space="0" w:color="auto"/>
              <w:left w:val="nil"/>
              <w:bottom w:val="single" w:sz="4" w:space="0" w:color="auto"/>
              <w:right w:val="single" w:sz="4" w:space="0" w:color="auto"/>
            </w:tcBorders>
            <w:shd w:val="clear" w:color="auto" w:fill="auto"/>
            <w:vAlign w:val="bottom"/>
          </w:tcPr>
          <w:p w14:paraId="59A742C7" w14:textId="77777777" w:rsidR="003A5EE4" w:rsidRPr="003347B0" w:rsidRDefault="003A5EE4" w:rsidP="003A5EE4">
            <w:pPr>
              <w:keepNext/>
              <w:keepLines/>
              <w:ind w:firstLine="0"/>
              <w:jc w:val="center"/>
              <w:rPr>
                <w:sz w:val="22"/>
                <w:szCs w:val="22"/>
              </w:rPr>
            </w:pPr>
            <w:r w:rsidRPr="003347B0">
              <w:rPr>
                <w:sz w:val="22"/>
                <w:szCs w:val="22"/>
              </w:rPr>
              <w:t>44500</w:t>
            </w:r>
          </w:p>
        </w:tc>
      </w:tr>
      <w:tr w:rsidR="003A5EE4" w:rsidRPr="003347B0" w14:paraId="4D348653"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FE1B898"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1739B00"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B0E3714"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B63B935" w14:textId="77777777" w:rsidR="003A5EE4" w:rsidRPr="003347B0" w:rsidRDefault="003A5EE4" w:rsidP="003A5EE4">
            <w:pPr>
              <w:keepNext/>
              <w:keepLines/>
              <w:ind w:firstLine="0"/>
              <w:jc w:val="center"/>
              <w:rPr>
                <w:sz w:val="22"/>
                <w:szCs w:val="22"/>
              </w:rPr>
            </w:pPr>
            <w:r w:rsidRPr="003347B0">
              <w:rPr>
                <w:sz w:val="22"/>
                <w:szCs w:val="22"/>
              </w:rPr>
              <w:t>37,9</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C4EFE8"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724BED34"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311FF7B" w14:textId="77777777" w:rsidR="003A5EE4" w:rsidRPr="003347B0" w:rsidRDefault="003A5EE4" w:rsidP="003A5EE4">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4</w:t>
            </w:r>
          </w:p>
        </w:tc>
        <w:tc>
          <w:tcPr>
            <w:tcW w:w="3329" w:type="dxa"/>
            <w:vMerge w:val="restart"/>
            <w:tcBorders>
              <w:left w:val="nil"/>
              <w:right w:val="single" w:sz="4" w:space="0" w:color="auto"/>
            </w:tcBorders>
            <w:shd w:val="clear" w:color="auto" w:fill="auto"/>
            <w:noWrap/>
            <w:vAlign w:val="center"/>
          </w:tcPr>
          <w:p w14:paraId="14831004" w14:textId="77777777" w:rsidR="003A5EE4" w:rsidRPr="003347B0" w:rsidRDefault="003A5EE4" w:rsidP="003A5EE4">
            <w:pPr>
              <w:keepNext/>
              <w:keepLines/>
              <w:ind w:firstLine="0"/>
              <w:jc w:val="left"/>
              <w:rPr>
                <w:sz w:val="22"/>
                <w:szCs w:val="22"/>
              </w:rPr>
            </w:pPr>
            <w:r w:rsidRPr="003347B0">
              <w:rPr>
                <w:sz w:val="22"/>
                <w:szCs w:val="22"/>
              </w:rPr>
              <w:t>Межшкольные учебные комбинаты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30A2686"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749794" w14:textId="77777777" w:rsidR="003A5EE4" w:rsidRPr="003347B0" w:rsidRDefault="003A5EE4" w:rsidP="003A5EE4">
            <w:pPr>
              <w:keepNext/>
              <w:keepLines/>
              <w:ind w:firstLine="0"/>
              <w:jc w:val="center"/>
              <w:rPr>
                <w:sz w:val="22"/>
                <w:szCs w:val="22"/>
              </w:rPr>
            </w:pPr>
            <w:r w:rsidRPr="003347B0">
              <w:rPr>
                <w:sz w:val="22"/>
                <w:szCs w:val="22"/>
              </w:rPr>
              <w:t>640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E7EBC0" w14:textId="77777777" w:rsidR="003A5EE4" w:rsidRPr="003347B0" w:rsidRDefault="003A5EE4" w:rsidP="003A5EE4">
            <w:pPr>
              <w:keepNext/>
              <w:keepLines/>
              <w:ind w:firstLine="0"/>
              <w:jc w:val="center"/>
              <w:rPr>
                <w:sz w:val="22"/>
                <w:szCs w:val="22"/>
              </w:rPr>
            </w:pPr>
            <w:r w:rsidRPr="003347B0">
              <w:rPr>
                <w:sz w:val="22"/>
                <w:szCs w:val="22"/>
              </w:rPr>
              <w:t>640</w:t>
            </w:r>
          </w:p>
        </w:tc>
      </w:tr>
      <w:tr w:rsidR="003A5EE4" w:rsidRPr="003347B0" w14:paraId="2F001FE6"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5D7D687"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244DF5F3"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DE13D3F"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F78F27"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483B88E9" w14:textId="77777777" w:rsidR="003A5EE4" w:rsidRPr="003347B0" w:rsidRDefault="003A5EE4" w:rsidP="003A5EE4">
            <w:pPr>
              <w:keepNext/>
              <w:keepLines/>
              <w:ind w:firstLine="0"/>
              <w:jc w:val="center"/>
              <w:rPr>
                <w:sz w:val="22"/>
                <w:szCs w:val="22"/>
              </w:rPr>
            </w:pPr>
            <w:r w:rsidRPr="003347B0">
              <w:rPr>
                <w:sz w:val="22"/>
                <w:szCs w:val="22"/>
              </w:rPr>
              <w:t>1,5</w:t>
            </w:r>
          </w:p>
        </w:tc>
      </w:tr>
      <w:tr w:rsidR="003A5EE4" w:rsidRPr="003347B0" w14:paraId="0DCA0669"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32D47872" w14:textId="77777777" w:rsidR="003A5EE4" w:rsidRPr="003347B0" w:rsidRDefault="003A5EE4" w:rsidP="003A5EE4">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5</w:t>
            </w:r>
          </w:p>
        </w:tc>
        <w:tc>
          <w:tcPr>
            <w:tcW w:w="3329" w:type="dxa"/>
            <w:tcBorders>
              <w:left w:val="nil"/>
              <w:bottom w:val="single" w:sz="4" w:space="0" w:color="auto"/>
              <w:right w:val="single" w:sz="4" w:space="0" w:color="auto"/>
            </w:tcBorders>
            <w:shd w:val="clear" w:color="auto" w:fill="auto"/>
            <w:noWrap/>
            <w:vAlign w:val="center"/>
          </w:tcPr>
          <w:p w14:paraId="1C1D889B" w14:textId="77777777" w:rsidR="003A5EE4" w:rsidRPr="003347B0" w:rsidRDefault="003A5EE4" w:rsidP="003A5EE4">
            <w:pPr>
              <w:keepNext/>
              <w:keepLines/>
              <w:ind w:firstLine="0"/>
              <w:jc w:val="left"/>
              <w:rPr>
                <w:sz w:val="22"/>
                <w:szCs w:val="22"/>
              </w:rPr>
            </w:pPr>
            <w:r w:rsidRPr="003347B0">
              <w:rPr>
                <w:sz w:val="22"/>
                <w:szCs w:val="22"/>
              </w:rPr>
              <w:t>Организации дополнительного профессионального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340E57F5"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5512DF1" w14:textId="77777777" w:rsidR="003A5EE4" w:rsidRPr="003347B0" w:rsidRDefault="003A5EE4" w:rsidP="003A5EE4">
            <w:pPr>
              <w:keepNext/>
              <w:keepLines/>
              <w:ind w:firstLine="0"/>
              <w:jc w:val="center"/>
              <w:rPr>
                <w:sz w:val="22"/>
                <w:szCs w:val="22"/>
              </w:rPr>
            </w:pPr>
            <w:r w:rsidRPr="003347B0">
              <w:rPr>
                <w:sz w:val="22"/>
                <w:szCs w:val="22"/>
              </w:rPr>
              <w:t>6</w:t>
            </w:r>
          </w:p>
        </w:tc>
        <w:tc>
          <w:tcPr>
            <w:tcW w:w="1314" w:type="dxa"/>
            <w:tcBorders>
              <w:top w:val="single" w:sz="4" w:space="0" w:color="auto"/>
              <w:left w:val="nil"/>
              <w:bottom w:val="single" w:sz="4" w:space="0" w:color="auto"/>
              <w:right w:val="single" w:sz="4" w:space="0" w:color="auto"/>
            </w:tcBorders>
            <w:shd w:val="clear" w:color="auto" w:fill="auto"/>
            <w:vAlign w:val="center"/>
          </w:tcPr>
          <w:p w14:paraId="365C4B85" w14:textId="77777777" w:rsidR="003A5EE4" w:rsidRPr="003347B0" w:rsidRDefault="003A5EE4" w:rsidP="003A5EE4">
            <w:pPr>
              <w:keepNext/>
              <w:keepLines/>
              <w:ind w:firstLine="0"/>
              <w:jc w:val="center"/>
              <w:rPr>
                <w:sz w:val="22"/>
                <w:szCs w:val="22"/>
              </w:rPr>
            </w:pPr>
            <w:r w:rsidRPr="003347B0">
              <w:rPr>
                <w:sz w:val="22"/>
                <w:szCs w:val="22"/>
              </w:rPr>
              <w:t>7</w:t>
            </w:r>
          </w:p>
        </w:tc>
      </w:tr>
      <w:tr w:rsidR="003A5EE4" w:rsidRPr="003347B0" w14:paraId="7356B99B"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A649C80" w14:textId="77777777" w:rsidR="003A5EE4" w:rsidRPr="003347B0" w:rsidRDefault="003A5EE4" w:rsidP="003A5EE4">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6</w:t>
            </w:r>
          </w:p>
        </w:tc>
        <w:tc>
          <w:tcPr>
            <w:tcW w:w="3329" w:type="dxa"/>
            <w:tcBorders>
              <w:left w:val="nil"/>
              <w:bottom w:val="single" w:sz="4" w:space="0" w:color="auto"/>
              <w:right w:val="single" w:sz="4" w:space="0" w:color="auto"/>
            </w:tcBorders>
            <w:shd w:val="clear" w:color="auto" w:fill="auto"/>
            <w:noWrap/>
            <w:vAlign w:val="center"/>
          </w:tcPr>
          <w:p w14:paraId="20D49060" w14:textId="77777777" w:rsidR="003A5EE4" w:rsidRPr="003347B0" w:rsidRDefault="003A5EE4" w:rsidP="003A5EE4">
            <w:pPr>
              <w:keepNext/>
              <w:keepLines/>
              <w:ind w:firstLine="0"/>
              <w:jc w:val="left"/>
              <w:rPr>
                <w:sz w:val="22"/>
                <w:szCs w:val="22"/>
              </w:rPr>
            </w:pPr>
            <w:r w:rsidRPr="003347B0">
              <w:rPr>
                <w:sz w:val="22"/>
                <w:szCs w:val="22"/>
              </w:rPr>
              <w:t>Образовательные организации высшего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15B37D5B"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1DCD4AB" w14:textId="77777777" w:rsidR="003A5EE4" w:rsidRPr="003347B0" w:rsidRDefault="003A5EE4" w:rsidP="003A5EE4">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2FD757F9" w14:textId="77777777" w:rsidR="003A5EE4" w:rsidRPr="003347B0" w:rsidRDefault="003A5EE4" w:rsidP="003A5EE4">
            <w:pPr>
              <w:keepNext/>
              <w:keepLines/>
              <w:ind w:firstLine="0"/>
              <w:jc w:val="center"/>
              <w:rPr>
                <w:sz w:val="22"/>
                <w:szCs w:val="22"/>
              </w:rPr>
            </w:pPr>
            <w:r w:rsidRPr="003347B0">
              <w:rPr>
                <w:sz w:val="22"/>
                <w:szCs w:val="22"/>
              </w:rPr>
              <w:t>11</w:t>
            </w:r>
          </w:p>
        </w:tc>
      </w:tr>
      <w:tr w:rsidR="003A5EE4" w:rsidRPr="003347B0" w14:paraId="693F773D"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611B5A74" w14:textId="77777777" w:rsidR="003A5EE4" w:rsidRPr="003347B0" w:rsidRDefault="003A5EE4" w:rsidP="003A5EE4">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7</w:t>
            </w:r>
          </w:p>
        </w:tc>
        <w:tc>
          <w:tcPr>
            <w:tcW w:w="3329" w:type="dxa"/>
            <w:tcBorders>
              <w:left w:val="nil"/>
              <w:bottom w:val="single" w:sz="4" w:space="0" w:color="auto"/>
              <w:right w:val="single" w:sz="4" w:space="0" w:color="auto"/>
            </w:tcBorders>
            <w:shd w:val="clear" w:color="auto" w:fill="auto"/>
            <w:noWrap/>
            <w:vAlign w:val="center"/>
          </w:tcPr>
          <w:p w14:paraId="716A0AC0" w14:textId="77777777" w:rsidR="003A5EE4" w:rsidRPr="003347B0" w:rsidRDefault="003A5EE4" w:rsidP="003A5EE4">
            <w:pPr>
              <w:keepNext/>
              <w:keepLines/>
              <w:ind w:firstLine="0"/>
              <w:jc w:val="left"/>
              <w:rPr>
                <w:sz w:val="22"/>
                <w:szCs w:val="22"/>
              </w:rPr>
            </w:pPr>
            <w:r w:rsidRPr="003347B0">
              <w:rPr>
                <w:sz w:val="22"/>
                <w:szCs w:val="22"/>
              </w:rPr>
              <w:t>Профессиональные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2B5633"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5968C1C" w14:textId="77777777" w:rsidR="003A5EE4" w:rsidRPr="003347B0" w:rsidRDefault="003A5EE4" w:rsidP="003A5EE4">
            <w:pPr>
              <w:keepNext/>
              <w:keepLines/>
              <w:ind w:firstLine="0"/>
              <w:jc w:val="center"/>
              <w:rPr>
                <w:sz w:val="22"/>
                <w:szCs w:val="22"/>
              </w:rPr>
            </w:pPr>
            <w:r w:rsidRPr="003347B0">
              <w:rPr>
                <w:sz w:val="22"/>
                <w:szCs w:val="22"/>
              </w:rPr>
              <w:t>9</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8A071C" w14:textId="77777777" w:rsidR="003A5EE4" w:rsidRPr="003347B0" w:rsidRDefault="003A5EE4" w:rsidP="003A5EE4">
            <w:pPr>
              <w:keepNext/>
              <w:keepLines/>
              <w:ind w:firstLine="0"/>
              <w:jc w:val="center"/>
              <w:rPr>
                <w:sz w:val="22"/>
                <w:szCs w:val="22"/>
              </w:rPr>
            </w:pPr>
            <w:r w:rsidRPr="003347B0">
              <w:rPr>
                <w:sz w:val="22"/>
                <w:szCs w:val="22"/>
              </w:rPr>
              <w:t>13</w:t>
            </w:r>
          </w:p>
        </w:tc>
      </w:tr>
      <w:tr w:rsidR="003A5EE4" w:rsidRPr="003347B0" w14:paraId="1DA3C24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2CE5699" w14:textId="77777777" w:rsidR="003A5EE4" w:rsidRPr="003347B0" w:rsidRDefault="003A5EE4" w:rsidP="003A5EE4">
            <w:pPr>
              <w:keepNext/>
              <w:keepLines/>
              <w:ind w:firstLine="0"/>
              <w:jc w:val="center"/>
              <w:rPr>
                <w:b/>
                <w:sz w:val="22"/>
                <w:szCs w:val="22"/>
              </w:rPr>
            </w:pPr>
            <w:r w:rsidRPr="003347B0">
              <w:rPr>
                <w:b/>
                <w:sz w:val="22"/>
                <w:szCs w:val="22"/>
              </w:rPr>
              <w:t>4.2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0DCF398" w14:textId="77777777" w:rsidR="003A5EE4" w:rsidRPr="003347B0" w:rsidRDefault="003A5EE4" w:rsidP="003A5EE4">
            <w:pPr>
              <w:keepNext/>
              <w:keepLines/>
              <w:ind w:firstLine="0"/>
              <w:jc w:val="left"/>
              <w:rPr>
                <w:b/>
                <w:sz w:val="22"/>
                <w:szCs w:val="22"/>
              </w:rPr>
            </w:pPr>
            <w:r w:rsidRPr="003347B0">
              <w:rPr>
                <w:b/>
                <w:sz w:val="22"/>
                <w:szCs w:val="22"/>
              </w:rPr>
              <w:t>Медицинские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779B0B0" w14:textId="77777777" w:rsidR="003A5EE4" w:rsidRPr="003347B0" w:rsidRDefault="003A5EE4" w:rsidP="003A5EE4">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27C18B1" w14:textId="77777777" w:rsidR="003A5EE4" w:rsidRPr="003347B0" w:rsidRDefault="003A5EE4" w:rsidP="003A5EE4">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DCC31E9" w14:textId="77777777" w:rsidR="003A5EE4" w:rsidRPr="003347B0" w:rsidRDefault="003A5EE4" w:rsidP="003A5EE4">
            <w:pPr>
              <w:keepNext/>
              <w:keepLines/>
              <w:spacing w:before="120" w:after="60"/>
              <w:ind w:firstLine="567"/>
              <w:rPr>
                <w:sz w:val="22"/>
                <w:szCs w:val="22"/>
                <w:lang w:eastAsia="ar-SA"/>
              </w:rPr>
            </w:pPr>
          </w:p>
        </w:tc>
      </w:tr>
      <w:tr w:rsidR="003A5EE4" w:rsidRPr="003347B0" w14:paraId="6AFE27B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E605FAE" w14:textId="77777777" w:rsidR="003A5EE4" w:rsidRPr="003347B0" w:rsidRDefault="003A5EE4" w:rsidP="003A5EE4">
            <w:pPr>
              <w:keepNext/>
              <w:keepLines/>
              <w:ind w:firstLine="0"/>
              <w:jc w:val="center"/>
              <w:rPr>
                <w:b/>
                <w:sz w:val="22"/>
                <w:szCs w:val="22"/>
              </w:rPr>
            </w:pPr>
            <w:r w:rsidRPr="003347B0">
              <w:rPr>
                <w:sz w:val="22"/>
                <w:szCs w:val="22"/>
              </w:rPr>
              <w:t>4.2.1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24359CC" w14:textId="77777777" w:rsidR="003A5EE4" w:rsidRPr="003347B0" w:rsidRDefault="003A5EE4" w:rsidP="003A5EE4">
            <w:pPr>
              <w:keepNext/>
              <w:keepLines/>
              <w:ind w:firstLine="0"/>
              <w:jc w:val="left"/>
              <w:rPr>
                <w:b/>
                <w:sz w:val="22"/>
                <w:szCs w:val="22"/>
              </w:rPr>
            </w:pPr>
            <w:r w:rsidRPr="003347B0">
              <w:rPr>
                <w:sz w:val="22"/>
                <w:szCs w:val="22"/>
              </w:rPr>
              <w:t>Лечебно-профилактические медицинские организации, 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CD8BACE" w14:textId="77777777" w:rsidR="003A5EE4" w:rsidRPr="003347B0" w:rsidRDefault="003A5EE4" w:rsidP="003A5EE4">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83468F" w14:textId="77777777" w:rsidR="003A5EE4" w:rsidRPr="003347B0" w:rsidRDefault="003A5EE4" w:rsidP="003A5EE4">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43687A1" w14:textId="77777777" w:rsidR="003A5EE4" w:rsidRPr="003347B0" w:rsidRDefault="003A5EE4" w:rsidP="003A5EE4">
            <w:pPr>
              <w:keepNext/>
              <w:keepLines/>
              <w:spacing w:before="120" w:after="60"/>
              <w:ind w:firstLine="567"/>
              <w:rPr>
                <w:sz w:val="22"/>
                <w:szCs w:val="22"/>
                <w:lang w:eastAsia="ar-SA"/>
              </w:rPr>
            </w:pPr>
          </w:p>
        </w:tc>
      </w:tr>
      <w:tr w:rsidR="003A5EE4" w:rsidRPr="003347B0" w14:paraId="7D3E9165" w14:textId="77777777" w:rsidTr="007A3395">
        <w:trPr>
          <w:trHeight w:val="255"/>
          <w:jc w:val="center"/>
        </w:trPr>
        <w:tc>
          <w:tcPr>
            <w:tcW w:w="8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469DFA"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4.2.1.1</w:t>
            </w:r>
          </w:p>
        </w:tc>
        <w:tc>
          <w:tcPr>
            <w:tcW w:w="3329" w:type="dxa"/>
            <w:vMerge w:val="restart"/>
            <w:tcBorders>
              <w:top w:val="single" w:sz="4" w:space="0" w:color="auto"/>
              <w:left w:val="nil"/>
              <w:bottom w:val="single" w:sz="4" w:space="0" w:color="auto"/>
              <w:right w:val="single" w:sz="4" w:space="0" w:color="auto"/>
            </w:tcBorders>
            <w:shd w:val="clear" w:color="auto" w:fill="auto"/>
            <w:noWrap/>
            <w:vAlign w:val="center"/>
          </w:tcPr>
          <w:p w14:paraId="37275B75" w14:textId="77777777" w:rsidR="003A5EE4" w:rsidRPr="003347B0" w:rsidRDefault="003A5EE4" w:rsidP="003A5EE4">
            <w:pPr>
              <w:keepNext/>
              <w:keepLines/>
              <w:ind w:firstLine="0"/>
              <w:jc w:val="left"/>
              <w:rPr>
                <w:sz w:val="22"/>
                <w:szCs w:val="22"/>
              </w:rPr>
            </w:pPr>
            <w:r w:rsidRPr="003347B0">
              <w:rPr>
                <w:sz w:val="22"/>
                <w:szCs w:val="22"/>
              </w:rPr>
              <w:t>Лечебно-профилактические медицинские организации, оказывающие медицинскую помощь в стационарных условиях</w:t>
            </w:r>
          </w:p>
        </w:tc>
        <w:tc>
          <w:tcPr>
            <w:tcW w:w="1599" w:type="dxa"/>
            <w:tcBorders>
              <w:top w:val="single" w:sz="4" w:space="0" w:color="auto"/>
              <w:left w:val="nil"/>
              <w:bottom w:val="single" w:sz="4" w:space="0" w:color="auto"/>
              <w:right w:val="single" w:sz="4" w:space="0" w:color="auto"/>
            </w:tcBorders>
            <w:shd w:val="clear" w:color="auto" w:fill="auto"/>
            <w:vAlign w:val="bottom"/>
          </w:tcPr>
          <w:p w14:paraId="7BEC76F6" w14:textId="77777777" w:rsidR="003A5EE4" w:rsidRPr="003347B0" w:rsidRDefault="003A5EE4" w:rsidP="003A5EE4">
            <w:pPr>
              <w:keepNext/>
              <w:keepLines/>
              <w:ind w:firstLine="0"/>
              <w:jc w:val="center"/>
              <w:rPr>
                <w:sz w:val="22"/>
                <w:szCs w:val="22"/>
              </w:rPr>
            </w:pPr>
            <w:r w:rsidRPr="003347B0">
              <w:rPr>
                <w:sz w:val="22"/>
                <w:szCs w:val="22"/>
              </w:rPr>
              <w:t>посещение в смену</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99CA4F1" w14:textId="77777777" w:rsidR="003A5EE4" w:rsidRPr="003347B0" w:rsidRDefault="003A5EE4" w:rsidP="003A5EE4">
            <w:pPr>
              <w:keepNext/>
              <w:keepLines/>
              <w:ind w:firstLine="0"/>
              <w:jc w:val="center"/>
              <w:rPr>
                <w:sz w:val="22"/>
                <w:szCs w:val="22"/>
              </w:rPr>
            </w:pPr>
            <w:r w:rsidRPr="003347B0">
              <w:rPr>
                <w:sz w:val="22"/>
                <w:szCs w:val="22"/>
              </w:rPr>
              <w:t>8322</w:t>
            </w:r>
          </w:p>
        </w:tc>
        <w:tc>
          <w:tcPr>
            <w:tcW w:w="1314" w:type="dxa"/>
            <w:tcBorders>
              <w:top w:val="single" w:sz="4" w:space="0" w:color="auto"/>
              <w:left w:val="nil"/>
              <w:bottom w:val="single" w:sz="4" w:space="0" w:color="auto"/>
              <w:right w:val="single" w:sz="4" w:space="0" w:color="auto"/>
            </w:tcBorders>
            <w:shd w:val="clear" w:color="auto" w:fill="auto"/>
            <w:vAlign w:val="center"/>
          </w:tcPr>
          <w:p w14:paraId="497088D8" w14:textId="77777777" w:rsidR="003A5EE4" w:rsidRPr="003347B0" w:rsidRDefault="003A5EE4" w:rsidP="003A5EE4">
            <w:pPr>
              <w:keepNext/>
              <w:keepLines/>
              <w:ind w:firstLine="0"/>
              <w:jc w:val="center"/>
              <w:rPr>
                <w:sz w:val="22"/>
                <w:szCs w:val="22"/>
              </w:rPr>
            </w:pPr>
            <w:r w:rsidRPr="003347B0">
              <w:rPr>
                <w:sz w:val="22"/>
                <w:szCs w:val="22"/>
              </w:rPr>
              <w:t>12106</w:t>
            </w:r>
          </w:p>
        </w:tc>
      </w:tr>
      <w:tr w:rsidR="003A5EE4" w:rsidRPr="003347B0" w14:paraId="5FBE3889" w14:textId="77777777" w:rsidTr="007A3395">
        <w:trPr>
          <w:trHeight w:val="255"/>
          <w:jc w:val="center"/>
        </w:trPr>
        <w:tc>
          <w:tcPr>
            <w:tcW w:w="8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5CC21B" w14:textId="77777777" w:rsidR="003A5EE4" w:rsidRPr="003347B0" w:rsidRDefault="003A5EE4" w:rsidP="003A5EE4">
            <w:pPr>
              <w:keepNext/>
              <w:keepLines/>
              <w:spacing w:before="120" w:after="60"/>
              <w:ind w:firstLine="0"/>
              <w:rPr>
                <w:sz w:val="22"/>
                <w:szCs w:val="22"/>
                <w:lang w:eastAsia="ar-SA"/>
              </w:rPr>
            </w:pPr>
          </w:p>
        </w:tc>
        <w:tc>
          <w:tcPr>
            <w:tcW w:w="3329" w:type="dxa"/>
            <w:vMerge/>
            <w:tcBorders>
              <w:top w:val="single" w:sz="4" w:space="0" w:color="auto"/>
              <w:left w:val="nil"/>
              <w:bottom w:val="single" w:sz="4" w:space="0" w:color="auto"/>
              <w:right w:val="single" w:sz="4" w:space="0" w:color="auto"/>
            </w:tcBorders>
            <w:shd w:val="clear" w:color="auto" w:fill="auto"/>
            <w:noWrap/>
            <w:vAlign w:val="center"/>
          </w:tcPr>
          <w:p w14:paraId="558F6DBC"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7A719CA9" w14:textId="77777777" w:rsidR="003A5EE4" w:rsidRPr="003347B0" w:rsidRDefault="003A5EE4" w:rsidP="003A5EE4">
            <w:pPr>
              <w:keepNext/>
              <w:keepLines/>
              <w:ind w:firstLine="0"/>
              <w:jc w:val="center"/>
              <w:rPr>
                <w:sz w:val="22"/>
                <w:szCs w:val="22"/>
              </w:rPr>
            </w:pPr>
            <w:r w:rsidRPr="003347B0">
              <w:rPr>
                <w:sz w:val="22"/>
                <w:szCs w:val="22"/>
              </w:rPr>
              <w:t>посещений в смену/1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393F7A7"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90B00A" w14:textId="77777777" w:rsidR="003A5EE4" w:rsidRPr="003347B0" w:rsidRDefault="003A5EE4" w:rsidP="003A5EE4">
            <w:pPr>
              <w:keepNext/>
              <w:keepLines/>
              <w:ind w:firstLine="0"/>
              <w:jc w:val="center"/>
              <w:rPr>
                <w:sz w:val="22"/>
                <w:szCs w:val="22"/>
              </w:rPr>
            </w:pPr>
            <w:r w:rsidRPr="003347B0">
              <w:rPr>
                <w:sz w:val="22"/>
                <w:szCs w:val="22"/>
              </w:rPr>
              <w:t>27</w:t>
            </w:r>
          </w:p>
        </w:tc>
      </w:tr>
      <w:tr w:rsidR="003A5EE4" w:rsidRPr="003347B0" w14:paraId="10A5E22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F8BD5DC"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lastRenderedPageBreak/>
              <w:t>4.2.1.2</w:t>
            </w:r>
          </w:p>
        </w:tc>
        <w:tc>
          <w:tcPr>
            <w:tcW w:w="3329" w:type="dxa"/>
            <w:vMerge w:val="restart"/>
            <w:tcBorders>
              <w:left w:val="nil"/>
              <w:right w:val="single" w:sz="4" w:space="0" w:color="auto"/>
            </w:tcBorders>
            <w:shd w:val="clear" w:color="auto" w:fill="auto"/>
            <w:noWrap/>
            <w:vAlign w:val="center"/>
          </w:tcPr>
          <w:p w14:paraId="52981696" w14:textId="77777777" w:rsidR="003A5EE4" w:rsidRPr="003347B0" w:rsidRDefault="003A5EE4" w:rsidP="003A5EE4">
            <w:pPr>
              <w:keepNext/>
              <w:keepLines/>
              <w:ind w:firstLine="0"/>
              <w:jc w:val="left"/>
              <w:rPr>
                <w:sz w:val="22"/>
                <w:szCs w:val="22"/>
              </w:rPr>
            </w:pPr>
            <w:r w:rsidRPr="003347B0">
              <w:rPr>
                <w:sz w:val="22"/>
                <w:szCs w:val="22"/>
              </w:rPr>
              <w:t>Лечебно-профилактические медицинские организации, оказывающие медицинскую помощь в стационарных условиях</w:t>
            </w:r>
          </w:p>
        </w:tc>
        <w:tc>
          <w:tcPr>
            <w:tcW w:w="1599" w:type="dxa"/>
            <w:tcBorders>
              <w:top w:val="single" w:sz="4" w:space="0" w:color="auto"/>
              <w:left w:val="nil"/>
              <w:bottom w:val="single" w:sz="4" w:space="0" w:color="auto"/>
              <w:right w:val="single" w:sz="4" w:space="0" w:color="auto"/>
            </w:tcBorders>
            <w:shd w:val="clear" w:color="auto" w:fill="auto"/>
            <w:vAlign w:val="bottom"/>
          </w:tcPr>
          <w:p w14:paraId="2FA76524" w14:textId="77777777" w:rsidR="003A5EE4" w:rsidRPr="003347B0" w:rsidRDefault="003A5EE4" w:rsidP="003A5EE4">
            <w:pPr>
              <w:keepNext/>
              <w:keepLines/>
              <w:ind w:firstLine="0"/>
              <w:jc w:val="center"/>
              <w:rPr>
                <w:sz w:val="22"/>
                <w:szCs w:val="22"/>
              </w:rPr>
            </w:pPr>
            <w:r w:rsidRPr="003347B0">
              <w:rPr>
                <w:sz w:val="22"/>
                <w:szCs w:val="22"/>
              </w:rPr>
              <w:t>койка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3DFD817" w14:textId="77777777" w:rsidR="003A5EE4" w:rsidRPr="003347B0" w:rsidRDefault="003A5EE4" w:rsidP="003A5EE4">
            <w:pPr>
              <w:keepNext/>
              <w:keepLines/>
              <w:ind w:firstLine="0"/>
              <w:jc w:val="center"/>
              <w:rPr>
                <w:sz w:val="22"/>
                <w:szCs w:val="22"/>
              </w:rPr>
            </w:pPr>
            <w:r w:rsidRPr="003347B0">
              <w:rPr>
                <w:sz w:val="22"/>
                <w:szCs w:val="22"/>
              </w:rPr>
              <w:t>3380</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71C52A" w14:textId="77777777" w:rsidR="003A5EE4" w:rsidRPr="003347B0" w:rsidRDefault="003A5EE4" w:rsidP="003A5EE4">
            <w:pPr>
              <w:keepNext/>
              <w:keepLines/>
              <w:ind w:firstLine="0"/>
              <w:jc w:val="center"/>
              <w:rPr>
                <w:sz w:val="22"/>
                <w:szCs w:val="22"/>
              </w:rPr>
            </w:pPr>
            <w:r w:rsidRPr="003347B0">
              <w:rPr>
                <w:sz w:val="22"/>
                <w:szCs w:val="22"/>
              </w:rPr>
              <w:t>6174</w:t>
            </w:r>
          </w:p>
        </w:tc>
      </w:tr>
      <w:tr w:rsidR="003A5EE4" w:rsidRPr="003347B0" w14:paraId="7302BE6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6E1E2C9"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62C61315"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3D6F334" w14:textId="77777777" w:rsidR="003A5EE4" w:rsidRPr="003347B0" w:rsidRDefault="003A5EE4" w:rsidP="003A5EE4">
            <w:pPr>
              <w:keepNext/>
              <w:keepLines/>
              <w:ind w:firstLine="0"/>
              <w:jc w:val="center"/>
              <w:rPr>
                <w:sz w:val="22"/>
                <w:szCs w:val="22"/>
              </w:rPr>
            </w:pPr>
            <w:r w:rsidRPr="003347B0">
              <w:rPr>
                <w:sz w:val="22"/>
                <w:szCs w:val="22"/>
              </w:rPr>
              <w:t>коек/1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83D0548" w14:textId="77777777" w:rsidR="003A5EE4" w:rsidRPr="003347B0" w:rsidRDefault="003A5EE4" w:rsidP="003A5EE4">
            <w:pPr>
              <w:keepNext/>
              <w:keepLines/>
              <w:ind w:firstLine="0"/>
              <w:jc w:val="center"/>
              <w:rPr>
                <w:sz w:val="22"/>
                <w:szCs w:val="22"/>
              </w:rPr>
            </w:pPr>
            <w:r w:rsidRPr="003347B0">
              <w:rPr>
                <w:sz w:val="22"/>
                <w:szCs w:val="22"/>
              </w:rPr>
              <w:t>9</w:t>
            </w:r>
          </w:p>
        </w:tc>
        <w:tc>
          <w:tcPr>
            <w:tcW w:w="1314" w:type="dxa"/>
            <w:tcBorders>
              <w:top w:val="single" w:sz="4" w:space="0" w:color="auto"/>
              <w:left w:val="nil"/>
              <w:bottom w:val="single" w:sz="4" w:space="0" w:color="auto"/>
              <w:right w:val="single" w:sz="4" w:space="0" w:color="auto"/>
            </w:tcBorders>
            <w:shd w:val="clear" w:color="auto" w:fill="auto"/>
            <w:vAlign w:val="center"/>
          </w:tcPr>
          <w:p w14:paraId="68006A81" w14:textId="77777777" w:rsidR="003A5EE4" w:rsidRPr="003347B0" w:rsidRDefault="003A5EE4" w:rsidP="003A5EE4">
            <w:pPr>
              <w:keepNext/>
              <w:keepLines/>
              <w:ind w:firstLine="0"/>
              <w:jc w:val="center"/>
              <w:rPr>
                <w:sz w:val="22"/>
                <w:szCs w:val="22"/>
              </w:rPr>
            </w:pPr>
            <w:r w:rsidRPr="003347B0">
              <w:rPr>
                <w:sz w:val="22"/>
                <w:szCs w:val="22"/>
              </w:rPr>
              <w:t>14</w:t>
            </w:r>
          </w:p>
        </w:tc>
      </w:tr>
      <w:tr w:rsidR="003A5EE4" w:rsidRPr="003347B0" w14:paraId="56A2BD75"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B4FC365"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4.2.1.3</w:t>
            </w:r>
          </w:p>
        </w:tc>
        <w:tc>
          <w:tcPr>
            <w:tcW w:w="3329" w:type="dxa"/>
            <w:tcBorders>
              <w:left w:val="nil"/>
              <w:bottom w:val="single" w:sz="4" w:space="0" w:color="auto"/>
              <w:right w:val="single" w:sz="4" w:space="0" w:color="auto"/>
            </w:tcBorders>
            <w:shd w:val="clear" w:color="auto" w:fill="auto"/>
            <w:noWrap/>
            <w:vAlign w:val="center"/>
          </w:tcPr>
          <w:p w14:paraId="4E07E045" w14:textId="77777777" w:rsidR="003A5EE4" w:rsidRPr="003347B0" w:rsidRDefault="003A5EE4" w:rsidP="003A5EE4">
            <w:pPr>
              <w:keepNext/>
              <w:keepLines/>
              <w:ind w:firstLine="0"/>
              <w:jc w:val="left"/>
              <w:rPr>
                <w:sz w:val="22"/>
                <w:szCs w:val="22"/>
              </w:rPr>
            </w:pPr>
            <w:r w:rsidRPr="003347B0">
              <w:rPr>
                <w:sz w:val="22"/>
                <w:szCs w:val="22"/>
              </w:rPr>
              <w:t>Медицинские организации скорой медицинской помощи и переливания крови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1F338418"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65F5C12" w14:textId="77777777" w:rsidR="003A5EE4" w:rsidRPr="003347B0" w:rsidRDefault="003A5EE4" w:rsidP="003A5EE4">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635BDFBA" w14:textId="77777777" w:rsidR="003A5EE4" w:rsidRPr="003347B0" w:rsidRDefault="003A5EE4" w:rsidP="003A5EE4">
            <w:pPr>
              <w:keepNext/>
              <w:keepLines/>
              <w:ind w:firstLine="0"/>
              <w:jc w:val="center"/>
              <w:rPr>
                <w:sz w:val="22"/>
                <w:szCs w:val="22"/>
              </w:rPr>
            </w:pPr>
            <w:r w:rsidRPr="003347B0">
              <w:rPr>
                <w:sz w:val="22"/>
                <w:szCs w:val="22"/>
              </w:rPr>
              <w:t>6</w:t>
            </w:r>
          </w:p>
        </w:tc>
      </w:tr>
      <w:tr w:rsidR="003A5EE4" w:rsidRPr="003347B0" w14:paraId="247C40AA"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3C4B1802"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4.2.1.4</w:t>
            </w:r>
          </w:p>
        </w:tc>
        <w:tc>
          <w:tcPr>
            <w:tcW w:w="3329" w:type="dxa"/>
            <w:tcBorders>
              <w:left w:val="nil"/>
              <w:bottom w:val="single" w:sz="4" w:space="0" w:color="auto"/>
              <w:right w:val="single" w:sz="4" w:space="0" w:color="auto"/>
            </w:tcBorders>
            <w:shd w:val="clear" w:color="auto" w:fill="auto"/>
            <w:noWrap/>
            <w:vAlign w:val="center"/>
          </w:tcPr>
          <w:p w14:paraId="27E4CAC9" w14:textId="77777777" w:rsidR="003A5EE4" w:rsidRPr="003347B0" w:rsidRDefault="003A5EE4" w:rsidP="003A5EE4">
            <w:pPr>
              <w:keepNext/>
              <w:keepLines/>
              <w:ind w:firstLine="0"/>
              <w:jc w:val="left"/>
              <w:rPr>
                <w:sz w:val="22"/>
                <w:szCs w:val="22"/>
              </w:rPr>
            </w:pPr>
            <w:r w:rsidRPr="003347B0">
              <w:rPr>
                <w:sz w:val="22"/>
                <w:szCs w:val="22"/>
              </w:rPr>
              <w:t>Санаторно-курортные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F44547E"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B6A2696" w14:textId="77777777" w:rsidR="003A5EE4" w:rsidRPr="003347B0" w:rsidRDefault="003A5EE4" w:rsidP="003A5EE4">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25726E7" w14:textId="77777777" w:rsidR="003A5EE4" w:rsidRPr="003347B0" w:rsidRDefault="003A5EE4" w:rsidP="003A5EE4">
            <w:pPr>
              <w:keepNext/>
              <w:keepLines/>
              <w:ind w:firstLine="0"/>
              <w:jc w:val="center"/>
              <w:rPr>
                <w:sz w:val="22"/>
                <w:szCs w:val="22"/>
              </w:rPr>
            </w:pPr>
            <w:r w:rsidRPr="003347B0">
              <w:rPr>
                <w:sz w:val="22"/>
                <w:szCs w:val="22"/>
              </w:rPr>
              <w:t>4</w:t>
            </w:r>
          </w:p>
        </w:tc>
      </w:tr>
      <w:tr w:rsidR="003A5EE4" w:rsidRPr="003347B0" w14:paraId="58EA6DD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DC97DF1"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4.2.2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5F16BA1" w14:textId="77777777" w:rsidR="003A5EE4" w:rsidRPr="003347B0" w:rsidRDefault="003A5EE4" w:rsidP="003A5EE4">
            <w:pPr>
              <w:keepNext/>
              <w:keepLines/>
              <w:ind w:firstLine="0"/>
              <w:jc w:val="left"/>
              <w:rPr>
                <w:sz w:val="22"/>
                <w:szCs w:val="22"/>
              </w:rPr>
            </w:pPr>
            <w:r w:rsidRPr="003347B0">
              <w:rPr>
                <w:sz w:val="22"/>
                <w:szCs w:val="22"/>
              </w:rPr>
              <w:t>Медицинские организации особого типа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59BADA9A"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0611AFC" w14:textId="77777777" w:rsidR="003A5EE4" w:rsidRPr="003347B0" w:rsidRDefault="003A5EE4" w:rsidP="003A5EE4">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58553BF8" w14:textId="77777777" w:rsidR="003A5EE4" w:rsidRPr="003347B0" w:rsidRDefault="003A5EE4" w:rsidP="003A5EE4">
            <w:pPr>
              <w:keepNext/>
              <w:keepLines/>
              <w:ind w:firstLine="0"/>
              <w:jc w:val="center"/>
              <w:rPr>
                <w:sz w:val="22"/>
                <w:szCs w:val="22"/>
                <w:lang w:val="en-US"/>
              </w:rPr>
            </w:pPr>
            <w:r w:rsidRPr="003347B0">
              <w:rPr>
                <w:sz w:val="22"/>
                <w:szCs w:val="22"/>
                <w:lang w:val="en-US"/>
              </w:rPr>
              <w:t>6</w:t>
            </w:r>
          </w:p>
        </w:tc>
      </w:tr>
      <w:tr w:rsidR="003A5EE4" w:rsidRPr="003347B0" w14:paraId="4CF96D5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84954B"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4.2.3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601CF6" w14:textId="77777777" w:rsidR="003A5EE4" w:rsidRPr="003347B0" w:rsidRDefault="003A5EE4" w:rsidP="003A5EE4">
            <w:pPr>
              <w:keepNext/>
              <w:keepLines/>
              <w:ind w:firstLine="0"/>
              <w:jc w:val="left"/>
              <w:rPr>
                <w:sz w:val="22"/>
                <w:szCs w:val="22"/>
              </w:rPr>
            </w:pPr>
            <w:r w:rsidRPr="003347B0">
              <w:rPr>
                <w:sz w:val="22"/>
                <w:szCs w:val="22"/>
              </w:rPr>
              <w:t>Медицинские организации по надзору в сфере защиты прав</w:t>
            </w:r>
          </w:p>
          <w:p w14:paraId="4B43E47B" w14:textId="77777777" w:rsidR="003A5EE4" w:rsidRPr="003347B0" w:rsidRDefault="003A5EE4" w:rsidP="003A5EE4">
            <w:pPr>
              <w:keepNext/>
              <w:keepLines/>
              <w:ind w:firstLine="0"/>
              <w:jc w:val="left"/>
              <w:rPr>
                <w:sz w:val="22"/>
                <w:szCs w:val="22"/>
              </w:rPr>
            </w:pPr>
            <w:r w:rsidRPr="003347B0">
              <w:rPr>
                <w:sz w:val="22"/>
                <w:szCs w:val="22"/>
              </w:rPr>
              <w:t>потребителей и благополучия человека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A117BB"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181AA0" w14:textId="77777777" w:rsidR="003A5EE4" w:rsidRPr="003347B0" w:rsidRDefault="003A5EE4" w:rsidP="003A5EE4">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0C26715" w14:textId="77777777" w:rsidR="003A5EE4" w:rsidRPr="003347B0" w:rsidRDefault="003A5EE4" w:rsidP="003A5EE4">
            <w:pPr>
              <w:keepNext/>
              <w:keepLines/>
              <w:ind w:firstLine="0"/>
              <w:jc w:val="center"/>
              <w:rPr>
                <w:sz w:val="22"/>
                <w:szCs w:val="22"/>
              </w:rPr>
            </w:pPr>
            <w:r w:rsidRPr="003347B0">
              <w:rPr>
                <w:sz w:val="22"/>
                <w:szCs w:val="22"/>
              </w:rPr>
              <w:t>3</w:t>
            </w:r>
          </w:p>
        </w:tc>
      </w:tr>
      <w:tr w:rsidR="003A5EE4" w:rsidRPr="003347B0" w14:paraId="0C1C73D6"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7E38A5B" w14:textId="77777777" w:rsidR="003A5EE4" w:rsidRPr="003347B0" w:rsidRDefault="003A5EE4" w:rsidP="003A5EE4">
            <w:pPr>
              <w:keepNext/>
              <w:keepLines/>
              <w:ind w:firstLine="0"/>
              <w:jc w:val="center"/>
              <w:rPr>
                <w:b/>
                <w:sz w:val="22"/>
                <w:szCs w:val="22"/>
              </w:rPr>
            </w:pPr>
            <w:r w:rsidRPr="003347B0">
              <w:rPr>
                <w:b/>
                <w:sz w:val="22"/>
                <w:szCs w:val="22"/>
              </w:rPr>
              <w:t>4.3</w:t>
            </w:r>
          </w:p>
        </w:tc>
        <w:tc>
          <w:tcPr>
            <w:tcW w:w="3329" w:type="dxa"/>
            <w:tcBorders>
              <w:left w:val="nil"/>
              <w:bottom w:val="single" w:sz="4" w:space="0" w:color="auto"/>
              <w:right w:val="single" w:sz="4" w:space="0" w:color="auto"/>
            </w:tcBorders>
            <w:shd w:val="clear" w:color="auto" w:fill="auto"/>
            <w:noWrap/>
            <w:vAlign w:val="center"/>
          </w:tcPr>
          <w:p w14:paraId="0F3F74F1" w14:textId="77777777" w:rsidR="003A5EE4" w:rsidRPr="003347B0" w:rsidRDefault="003A5EE4" w:rsidP="003A5EE4">
            <w:pPr>
              <w:keepNext/>
              <w:keepLines/>
              <w:ind w:firstLine="0"/>
              <w:jc w:val="left"/>
              <w:rPr>
                <w:b/>
                <w:sz w:val="22"/>
                <w:szCs w:val="22"/>
              </w:rPr>
            </w:pPr>
            <w:r w:rsidRPr="003347B0">
              <w:rPr>
                <w:b/>
                <w:sz w:val="22"/>
                <w:szCs w:val="22"/>
              </w:rPr>
              <w:t>Учреждения социального обслуживания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1075F7A7"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8AA7AB1"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F31948B" w14:textId="77777777" w:rsidR="003A5EE4" w:rsidRPr="003347B0" w:rsidRDefault="003A5EE4" w:rsidP="003A5EE4">
            <w:pPr>
              <w:keepNext/>
              <w:keepLines/>
              <w:ind w:firstLine="0"/>
              <w:jc w:val="center"/>
              <w:rPr>
                <w:sz w:val="22"/>
                <w:szCs w:val="22"/>
              </w:rPr>
            </w:pPr>
          </w:p>
        </w:tc>
      </w:tr>
      <w:tr w:rsidR="003A5EE4" w:rsidRPr="003347B0" w14:paraId="03CD15E3"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A949C54"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4.3.1</w:t>
            </w:r>
          </w:p>
        </w:tc>
        <w:tc>
          <w:tcPr>
            <w:tcW w:w="3329" w:type="dxa"/>
            <w:vMerge w:val="restart"/>
            <w:tcBorders>
              <w:left w:val="nil"/>
              <w:right w:val="single" w:sz="4" w:space="0" w:color="auto"/>
            </w:tcBorders>
            <w:shd w:val="clear" w:color="auto" w:fill="auto"/>
            <w:noWrap/>
            <w:vAlign w:val="center"/>
          </w:tcPr>
          <w:p w14:paraId="723E1635" w14:textId="77777777" w:rsidR="003A5EE4" w:rsidRPr="003347B0" w:rsidRDefault="003A5EE4" w:rsidP="003A5EE4">
            <w:pPr>
              <w:keepNext/>
              <w:keepLines/>
              <w:ind w:firstLine="0"/>
              <w:jc w:val="left"/>
              <w:rPr>
                <w:sz w:val="22"/>
                <w:szCs w:val="22"/>
              </w:rPr>
            </w:pPr>
            <w:r w:rsidRPr="003347B0">
              <w:rPr>
                <w:sz w:val="22"/>
                <w:szCs w:val="22"/>
              </w:rPr>
              <w:t>Геронтологические центры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52E6EB56"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FDF1449" w14:textId="77777777" w:rsidR="003A5EE4" w:rsidRPr="003347B0" w:rsidRDefault="003A5EE4" w:rsidP="003A5EE4">
            <w:pPr>
              <w:keepNext/>
              <w:keepLines/>
              <w:ind w:firstLine="0"/>
              <w:jc w:val="center"/>
              <w:rPr>
                <w:sz w:val="22"/>
                <w:szCs w:val="22"/>
              </w:rPr>
            </w:pPr>
            <w:r w:rsidRPr="003347B0">
              <w:rPr>
                <w:sz w:val="22"/>
                <w:szCs w:val="22"/>
              </w:rPr>
              <w:t>216</w:t>
            </w:r>
          </w:p>
        </w:tc>
        <w:tc>
          <w:tcPr>
            <w:tcW w:w="1314" w:type="dxa"/>
            <w:tcBorders>
              <w:top w:val="single" w:sz="4" w:space="0" w:color="auto"/>
              <w:left w:val="nil"/>
              <w:bottom w:val="single" w:sz="4" w:space="0" w:color="auto"/>
              <w:right w:val="single" w:sz="4" w:space="0" w:color="auto"/>
            </w:tcBorders>
            <w:shd w:val="clear" w:color="auto" w:fill="auto"/>
            <w:vAlign w:val="center"/>
          </w:tcPr>
          <w:p w14:paraId="2C1A30C1" w14:textId="77777777" w:rsidR="003A5EE4" w:rsidRPr="003347B0" w:rsidRDefault="003A5EE4" w:rsidP="003A5EE4">
            <w:pPr>
              <w:keepNext/>
              <w:keepLines/>
              <w:ind w:firstLine="0"/>
              <w:jc w:val="center"/>
              <w:rPr>
                <w:sz w:val="22"/>
                <w:szCs w:val="22"/>
              </w:rPr>
            </w:pPr>
            <w:r w:rsidRPr="003347B0">
              <w:rPr>
                <w:sz w:val="22"/>
                <w:szCs w:val="22"/>
              </w:rPr>
              <w:t>216</w:t>
            </w:r>
          </w:p>
        </w:tc>
      </w:tr>
      <w:tr w:rsidR="003A5EE4" w:rsidRPr="003347B0" w14:paraId="6959050F"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DCD5AA9"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7A1C043F"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FDBD2A9"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F2D54EA"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91F85B4"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37E641C1"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723F2E8"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4.3.2</w:t>
            </w:r>
          </w:p>
        </w:tc>
        <w:tc>
          <w:tcPr>
            <w:tcW w:w="3329" w:type="dxa"/>
            <w:vMerge w:val="restart"/>
            <w:tcBorders>
              <w:left w:val="nil"/>
              <w:right w:val="single" w:sz="4" w:space="0" w:color="auto"/>
            </w:tcBorders>
            <w:shd w:val="clear" w:color="auto" w:fill="auto"/>
            <w:noWrap/>
            <w:vAlign w:val="center"/>
          </w:tcPr>
          <w:p w14:paraId="592A7BAE" w14:textId="77777777" w:rsidR="003A5EE4" w:rsidRPr="003347B0" w:rsidRDefault="003A5EE4" w:rsidP="003A5EE4">
            <w:pPr>
              <w:keepNext/>
              <w:keepLines/>
              <w:ind w:firstLine="0"/>
              <w:jc w:val="left"/>
              <w:rPr>
                <w:sz w:val="22"/>
                <w:szCs w:val="22"/>
              </w:rPr>
            </w:pPr>
            <w:r w:rsidRPr="003347B0">
              <w:rPr>
                <w:sz w:val="22"/>
                <w:szCs w:val="22"/>
              </w:rPr>
              <w:t>Центры помощи детям, оставшимся без попечения родителей</w:t>
            </w:r>
          </w:p>
        </w:tc>
        <w:tc>
          <w:tcPr>
            <w:tcW w:w="1599" w:type="dxa"/>
            <w:tcBorders>
              <w:top w:val="single" w:sz="4" w:space="0" w:color="auto"/>
              <w:left w:val="nil"/>
              <w:bottom w:val="single" w:sz="4" w:space="0" w:color="auto"/>
              <w:right w:val="single" w:sz="4" w:space="0" w:color="auto"/>
            </w:tcBorders>
            <w:shd w:val="clear" w:color="auto" w:fill="auto"/>
            <w:vAlign w:val="bottom"/>
          </w:tcPr>
          <w:p w14:paraId="4DD7B467"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730A65D" w14:textId="77777777" w:rsidR="003A5EE4" w:rsidRPr="003347B0" w:rsidRDefault="003A5EE4" w:rsidP="003A5EE4">
            <w:pPr>
              <w:keepNext/>
              <w:keepLines/>
              <w:ind w:firstLine="0"/>
              <w:jc w:val="center"/>
              <w:rPr>
                <w:sz w:val="22"/>
                <w:szCs w:val="22"/>
              </w:rPr>
            </w:pPr>
            <w:r w:rsidRPr="003347B0">
              <w:rPr>
                <w:sz w:val="22"/>
                <w:szCs w:val="22"/>
              </w:rPr>
              <w:t>112</w:t>
            </w:r>
          </w:p>
        </w:tc>
        <w:tc>
          <w:tcPr>
            <w:tcW w:w="1314" w:type="dxa"/>
            <w:tcBorders>
              <w:top w:val="single" w:sz="4" w:space="0" w:color="auto"/>
              <w:left w:val="nil"/>
              <w:bottom w:val="single" w:sz="4" w:space="0" w:color="auto"/>
              <w:right w:val="single" w:sz="4" w:space="0" w:color="auto"/>
            </w:tcBorders>
            <w:shd w:val="clear" w:color="auto" w:fill="auto"/>
            <w:vAlign w:val="center"/>
          </w:tcPr>
          <w:p w14:paraId="506B1A8C" w14:textId="77777777" w:rsidR="003A5EE4" w:rsidRPr="003347B0" w:rsidRDefault="003A5EE4" w:rsidP="003A5EE4">
            <w:pPr>
              <w:keepNext/>
              <w:keepLines/>
              <w:ind w:firstLine="0"/>
              <w:jc w:val="center"/>
              <w:rPr>
                <w:sz w:val="22"/>
                <w:szCs w:val="22"/>
              </w:rPr>
            </w:pPr>
            <w:r w:rsidRPr="003347B0">
              <w:rPr>
                <w:sz w:val="22"/>
                <w:szCs w:val="22"/>
              </w:rPr>
              <w:t>112</w:t>
            </w:r>
          </w:p>
        </w:tc>
      </w:tr>
      <w:tr w:rsidR="003A5EE4" w:rsidRPr="003347B0" w14:paraId="5E66D588"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7755B3D"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C39E9A3"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4C4C7B7"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C2E857B"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C39CE6"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6C1D84EF"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2A1AA22B"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4.3.3</w:t>
            </w:r>
          </w:p>
        </w:tc>
        <w:tc>
          <w:tcPr>
            <w:tcW w:w="3329" w:type="dxa"/>
            <w:vMerge w:val="restart"/>
            <w:tcBorders>
              <w:left w:val="nil"/>
              <w:right w:val="single" w:sz="4" w:space="0" w:color="auto"/>
            </w:tcBorders>
            <w:shd w:val="clear" w:color="auto" w:fill="auto"/>
            <w:noWrap/>
            <w:vAlign w:val="center"/>
          </w:tcPr>
          <w:p w14:paraId="5ACC0457" w14:textId="77777777" w:rsidR="003A5EE4" w:rsidRPr="003347B0" w:rsidRDefault="003A5EE4" w:rsidP="003A5EE4">
            <w:pPr>
              <w:keepNext/>
              <w:keepLines/>
              <w:ind w:firstLine="0"/>
              <w:jc w:val="left"/>
              <w:rPr>
                <w:sz w:val="22"/>
                <w:szCs w:val="22"/>
              </w:rPr>
            </w:pPr>
            <w:r w:rsidRPr="003347B0">
              <w:rPr>
                <w:sz w:val="22"/>
                <w:szCs w:val="22"/>
              </w:rPr>
              <w:t>Нестационарные учреждения социального обслуживания семьи и детей</w:t>
            </w:r>
          </w:p>
        </w:tc>
        <w:tc>
          <w:tcPr>
            <w:tcW w:w="1599" w:type="dxa"/>
            <w:tcBorders>
              <w:top w:val="single" w:sz="4" w:space="0" w:color="auto"/>
              <w:left w:val="nil"/>
              <w:bottom w:val="single" w:sz="4" w:space="0" w:color="auto"/>
              <w:right w:val="single" w:sz="4" w:space="0" w:color="auto"/>
            </w:tcBorders>
            <w:shd w:val="clear" w:color="auto" w:fill="auto"/>
            <w:vAlign w:val="bottom"/>
          </w:tcPr>
          <w:p w14:paraId="5FCF6AB3"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33D40DA" w14:textId="77777777" w:rsidR="003A5EE4" w:rsidRPr="003347B0" w:rsidRDefault="003A5EE4" w:rsidP="003A5EE4">
            <w:pPr>
              <w:keepNext/>
              <w:keepLines/>
              <w:ind w:firstLine="0"/>
              <w:jc w:val="center"/>
              <w:rPr>
                <w:sz w:val="22"/>
                <w:szCs w:val="22"/>
              </w:rPr>
            </w:pPr>
            <w:r w:rsidRPr="003347B0">
              <w:rPr>
                <w:sz w:val="22"/>
                <w:szCs w:val="22"/>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4FEDAD48"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4B55FD85"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381C69A"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64ACCC7F"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542E1A13"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7AB2100"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4B1DA529"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2D964E2D"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CEBB92C"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4.3.4</w:t>
            </w:r>
          </w:p>
        </w:tc>
        <w:tc>
          <w:tcPr>
            <w:tcW w:w="3329" w:type="dxa"/>
            <w:vMerge w:val="restart"/>
            <w:tcBorders>
              <w:left w:val="nil"/>
              <w:right w:val="single" w:sz="4" w:space="0" w:color="auto"/>
            </w:tcBorders>
            <w:shd w:val="clear" w:color="auto" w:fill="auto"/>
            <w:noWrap/>
            <w:vAlign w:val="center"/>
          </w:tcPr>
          <w:p w14:paraId="3A2BAF5E" w14:textId="77777777" w:rsidR="003A5EE4" w:rsidRPr="003347B0" w:rsidRDefault="003A5EE4" w:rsidP="003A5EE4">
            <w:pPr>
              <w:keepNext/>
              <w:keepLines/>
              <w:ind w:firstLine="0"/>
              <w:jc w:val="left"/>
              <w:rPr>
                <w:sz w:val="22"/>
                <w:szCs w:val="22"/>
              </w:rPr>
            </w:pPr>
            <w:r w:rsidRPr="003347B0">
              <w:rPr>
                <w:sz w:val="22"/>
                <w:szCs w:val="22"/>
              </w:rPr>
              <w:t>Комплексный социальный центр по оказанию помощи лицам без определенного места жительства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38F36F95"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0C7713" w14:textId="77777777" w:rsidR="003A5EE4" w:rsidRPr="003347B0" w:rsidRDefault="003A5EE4" w:rsidP="003A5EE4">
            <w:pPr>
              <w:keepNext/>
              <w:keepLines/>
              <w:ind w:firstLine="0"/>
              <w:jc w:val="center"/>
              <w:rPr>
                <w:sz w:val="22"/>
                <w:szCs w:val="22"/>
              </w:rPr>
            </w:pPr>
            <w:r w:rsidRPr="003347B0">
              <w:rPr>
                <w:sz w:val="22"/>
                <w:szCs w:val="22"/>
              </w:rPr>
              <w:t>30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F410CD6" w14:textId="77777777" w:rsidR="003A5EE4" w:rsidRPr="003347B0" w:rsidRDefault="003A5EE4" w:rsidP="003A5EE4">
            <w:pPr>
              <w:keepNext/>
              <w:keepLines/>
              <w:ind w:firstLine="0"/>
              <w:jc w:val="center"/>
              <w:rPr>
                <w:sz w:val="22"/>
                <w:szCs w:val="22"/>
              </w:rPr>
            </w:pPr>
            <w:r w:rsidRPr="003347B0">
              <w:rPr>
                <w:sz w:val="22"/>
                <w:szCs w:val="22"/>
              </w:rPr>
              <w:t>30</w:t>
            </w:r>
          </w:p>
        </w:tc>
      </w:tr>
      <w:tr w:rsidR="003A5EE4" w:rsidRPr="003347B0" w14:paraId="443306B3"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A41E57E"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D0E081C"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E5A0565"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E8DCAC2" w14:textId="77777777" w:rsidR="003A5EE4" w:rsidRPr="003347B0" w:rsidRDefault="003A5EE4" w:rsidP="003A5EE4">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30A850DD" w14:textId="77777777" w:rsidR="003A5EE4" w:rsidRPr="003347B0" w:rsidRDefault="003A5EE4" w:rsidP="003A5EE4">
            <w:pPr>
              <w:keepNext/>
              <w:keepLines/>
              <w:ind w:firstLine="0"/>
              <w:jc w:val="center"/>
              <w:rPr>
                <w:sz w:val="22"/>
                <w:szCs w:val="22"/>
              </w:rPr>
            </w:pPr>
            <w:r w:rsidRPr="003347B0">
              <w:rPr>
                <w:sz w:val="22"/>
                <w:szCs w:val="22"/>
              </w:rPr>
              <w:t>менее 1</w:t>
            </w:r>
          </w:p>
        </w:tc>
      </w:tr>
      <w:tr w:rsidR="003A5EE4" w:rsidRPr="003347B0" w14:paraId="681CF0A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494E7C0"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4.3.5</w:t>
            </w:r>
          </w:p>
        </w:tc>
        <w:tc>
          <w:tcPr>
            <w:tcW w:w="3329" w:type="dxa"/>
            <w:vMerge w:val="restart"/>
            <w:tcBorders>
              <w:left w:val="nil"/>
              <w:right w:val="single" w:sz="4" w:space="0" w:color="auto"/>
            </w:tcBorders>
            <w:shd w:val="clear" w:color="auto" w:fill="auto"/>
            <w:noWrap/>
            <w:vAlign w:val="center"/>
          </w:tcPr>
          <w:p w14:paraId="0F8BB214" w14:textId="77777777" w:rsidR="003A5EE4" w:rsidRPr="003347B0" w:rsidRDefault="003A5EE4" w:rsidP="003A5EE4">
            <w:pPr>
              <w:keepNext/>
              <w:keepLines/>
              <w:ind w:firstLine="0"/>
              <w:jc w:val="left"/>
              <w:rPr>
                <w:sz w:val="22"/>
                <w:szCs w:val="22"/>
              </w:rPr>
            </w:pPr>
            <w:r w:rsidRPr="003347B0">
              <w:rPr>
                <w:sz w:val="22"/>
                <w:szCs w:val="22"/>
              </w:rPr>
              <w:t>Комплексные центры социального обслуживания населения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7D3B7085"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C58948D" w14:textId="77777777" w:rsidR="003A5EE4" w:rsidRPr="003347B0" w:rsidRDefault="003A5EE4" w:rsidP="003A5EE4">
            <w:pPr>
              <w:keepNext/>
              <w:keepLines/>
              <w:ind w:firstLine="0"/>
              <w:jc w:val="center"/>
              <w:rPr>
                <w:sz w:val="22"/>
                <w:szCs w:val="22"/>
              </w:rPr>
            </w:pPr>
            <w:r w:rsidRPr="003347B0">
              <w:rPr>
                <w:sz w:val="22"/>
                <w:szCs w:val="22"/>
              </w:rPr>
              <w:t>531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D47D757" w14:textId="77777777" w:rsidR="003A5EE4" w:rsidRPr="003347B0" w:rsidRDefault="003A5EE4" w:rsidP="003A5EE4">
            <w:pPr>
              <w:keepNext/>
              <w:keepLines/>
              <w:ind w:firstLine="0"/>
              <w:jc w:val="center"/>
              <w:rPr>
                <w:sz w:val="22"/>
                <w:szCs w:val="22"/>
              </w:rPr>
            </w:pPr>
            <w:r w:rsidRPr="003347B0">
              <w:rPr>
                <w:sz w:val="22"/>
                <w:szCs w:val="22"/>
              </w:rPr>
              <w:t>531</w:t>
            </w:r>
          </w:p>
        </w:tc>
      </w:tr>
      <w:tr w:rsidR="003A5EE4" w:rsidRPr="003347B0" w14:paraId="77B464F5"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94944E2"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AE46280"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36A39E85"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E051BE0"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650B25C2"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799B84E8"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5E91F0E8"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4.3.6</w:t>
            </w:r>
          </w:p>
        </w:tc>
        <w:tc>
          <w:tcPr>
            <w:tcW w:w="3329" w:type="dxa"/>
            <w:tcBorders>
              <w:left w:val="nil"/>
              <w:bottom w:val="single" w:sz="4" w:space="0" w:color="auto"/>
              <w:right w:val="single" w:sz="4" w:space="0" w:color="auto"/>
            </w:tcBorders>
            <w:shd w:val="clear" w:color="auto" w:fill="auto"/>
            <w:noWrap/>
            <w:vAlign w:val="center"/>
          </w:tcPr>
          <w:p w14:paraId="1FD3CF52" w14:textId="77777777" w:rsidR="003A5EE4" w:rsidRPr="003347B0" w:rsidRDefault="003A5EE4" w:rsidP="003A5EE4">
            <w:pPr>
              <w:keepNext/>
              <w:keepLines/>
              <w:ind w:firstLine="0"/>
              <w:jc w:val="left"/>
              <w:rPr>
                <w:sz w:val="22"/>
                <w:szCs w:val="22"/>
              </w:rPr>
            </w:pPr>
            <w:r w:rsidRPr="003347B0">
              <w:rPr>
                <w:sz w:val="22"/>
                <w:szCs w:val="22"/>
              </w:rPr>
              <w:t>Реабилитационные центры для детей и подростков с ограниченными возможностями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1BC54ADE"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AD5E476" w14:textId="77777777" w:rsidR="003A5EE4" w:rsidRPr="003347B0" w:rsidRDefault="003A5EE4" w:rsidP="003A5EE4">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7AAA7D72" w14:textId="77777777" w:rsidR="003A5EE4" w:rsidRPr="003347B0" w:rsidRDefault="003A5EE4" w:rsidP="003A5EE4">
            <w:pPr>
              <w:keepNext/>
              <w:keepLines/>
              <w:ind w:firstLine="0"/>
              <w:jc w:val="center"/>
              <w:rPr>
                <w:sz w:val="22"/>
                <w:szCs w:val="22"/>
              </w:rPr>
            </w:pPr>
            <w:r w:rsidRPr="003347B0">
              <w:rPr>
                <w:sz w:val="22"/>
                <w:szCs w:val="22"/>
              </w:rPr>
              <w:t>3</w:t>
            </w:r>
          </w:p>
        </w:tc>
      </w:tr>
      <w:tr w:rsidR="003A5EE4" w:rsidRPr="003347B0" w14:paraId="44D1CCCC"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5E46BA48" w14:textId="77777777" w:rsidR="003A5EE4" w:rsidRPr="003347B0" w:rsidRDefault="003A5EE4" w:rsidP="003A5EE4">
            <w:pPr>
              <w:keepNext/>
              <w:keepLines/>
              <w:ind w:firstLine="0"/>
              <w:jc w:val="center"/>
              <w:rPr>
                <w:b/>
                <w:sz w:val="22"/>
                <w:szCs w:val="22"/>
              </w:rPr>
            </w:pPr>
            <w:r w:rsidRPr="003347B0">
              <w:rPr>
                <w:b/>
                <w:sz w:val="22"/>
                <w:szCs w:val="22"/>
              </w:rPr>
              <w:t>4.4</w:t>
            </w:r>
          </w:p>
        </w:tc>
        <w:tc>
          <w:tcPr>
            <w:tcW w:w="3329" w:type="dxa"/>
            <w:tcBorders>
              <w:left w:val="nil"/>
              <w:bottom w:val="single" w:sz="4" w:space="0" w:color="auto"/>
              <w:right w:val="single" w:sz="4" w:space="0" w:color="auto"/>
            </w:tcBorders>
            <w:shd w:val="clear" w:color="auto" w:fill="auto"/>
            <w:noWrap/>
            <w:vAlign w:val="center"/>
          </w:tcPr>
          <w:p w14:paraId="5A653BB0" w14:textId="77777777" w:rsidR="003A5EE4" w:rsidRPr="003347B0" w:rsidRDefault="003A5EE4" w:rsidP="003A5EE4">
            <w:pPr>
              <w:keepNext/>
              <w:keepLines/>
              <w:ind w:firstLine="0"/>
              <w:jc w:val="left"/>
              <w:rPr>
                <w:b/>
                <w:sz w:val="22"/>
                <w:szCs w:val="22"/>
              </w:rPr>
            </w:pPr>
            <w:r w:rsidRPr="003347B0">
              <w:rPr>
                <w:b/>
                <w:sz w:val="22"/>
                <w:szCs w:val="22"/>
              </w:rPr>
              <w:t>Спортивные сооружения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78AFBF7A"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0951A4C8"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1C2B5111" w14:textId="77777777" w:rsidR="003A5EE4" w:rsidRPr="003347B0" w:rsidRDefault="003A5EE4" w:rsidP="003A5EE4">
            <w:pPr>
              <w:keepNext/>
              <w:keepLines/>
              <w:ind w:firstLine="0"/>
              <w:jc w:val="center"/>
              <w:rPr>
                <w:sz w:val="22"/>
                <w:szCs w:val="22"/>
              </w:rPr>
            </w:pPr>
          </w:p>
        </w:tc>
      </w:tr>
      <w:tr w:rsidR="003A5EE4" w:rsidRPr="003347B0" w14:paraId="491D96D1"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FAA7CDC"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4.4.1</w:t>
            </w:r>
          </w:p>
        </w:tc>
        <w:tc>
          <w:tcPr>
            <w:tcW w:w="3329" w:type="dxa"/>
            <w:vMerge w:val="restart"/>
            <w:tcBorders>
              <w:left w:val="nil"/>
              <w:right w:val="single" w:sz="4" w:space="0" w:color="auto"/>
            </w:tcBorders>
            <w:shd w:val="clear" w:color="auto" w:fill="auto"/>
            <w:noWrap/>
            <w:vAlign w:val="center"/>
          </w:tcPr>
          <w:p w14:paraId="0A84DA18" w14:textId="77777777" w:rsidR="003A5EE4" w:rsidRPr="003347B0" w:rsidRDefault="003A5EE4" w:rsidP="003A5EE4">
            <w:pPr>
              <w:keepNext/>
              <w:keepLines/>
              <w:ind w:firstLine="0"/>
              <w:jc w:val="left"/>
              <w:rPr>
                <w:sz w:val="22"/>
                <w:szCs w:val="22"/>
              </w:rPr>
            </w:pPr>
            <w:r w:rsidRPr="003347B0">
              <w:rPr>
                <w:sz w:val="22"/>
                <w:szCs w:val="22"/>
              </w:rPr>
              <w:t>Физкультурно-спортивные залы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25AF79DA" w14:textId="77777777" w:rsidR="003A5EE4" w:rsidRPr="003347B0" w:rsidRDefault="003A5EE4" w:rsidP="003A5EE4">
            <w:pPr>
              <w:keepNext/>
              <w:keepLines/>
              <w:ind w:firstLine="0"/>
              <w:jc w:val="center"/>
              <w:rPr>
                <w:sz w:val="22"/>
                <w:szCs w:val="22"/>
              </w:rPr>
            </w:pPr>
            <w:r w:rsidRPr="003347B0">
              <w:rPr>
                <w:sz w:val="22"/>
                <w:szCs w:val="22"/>
              </w:rPr>
              <w:t>кв. м общей площади</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7E25D56" w14:textId="77777777" w:rsidR="003A5EE4" w:rsidRPr="003347B0" w:rsidRDefault="003A5EE4" w:rsidP="003A5EE4">
            <w:pPr>
              <w:keepNext/>
              <w:keepLines/>
              <w:ind w:firstLine="0"/>
              <w:jc w:val="center"/>
              <w:rPr>
                <w:sz w:val="22"/>
                <w:szCs w:val="22"/>
              </w:rPr>
            </w:pPr>
            <w:r w:rsidRPr="003347B0">
              <w:rPr>
                <w:sz w:val="22"/>
                <w:szCs w:val="22"/>
              </w:rPr>
              <w:t>73614</w:t>
            </w:r>
          </w:p>
        </w:tc>
        <w:tc>
          <w:tcPr>
            <w:tcW w:w="1314" w:type="dxa"/>
            <w:tcBorders>
              <w:top w:val="single" w:sz="4" w:space="0" w:color="auto"/>
              <w:left w:val="nil"/>
              <w:bottom w:val="single" w:sz="4" w:space="0" w:color="auto"/>
              <w:right w:val="single" w:sz="4" w:space="0" w:color="auto"/>
            </w:tcBorders>
            <w:shd w:val="clear" w:color="auto" w:fill="auto"/>
            <w:vAlign w:val="center"/>
          </w:tcPr>
          <w:p w14:paraId="22238E7A" w14:textId="77777777" w:rsidR="003A5EE4" w:rsidRPr="003347B0" w:rsidRDefault="003A5EE4" w:rsidP="003A5EE4">
            <w:pPr>
              <w:keepNext/>
              <w:keepLines/>
              <w:ind w:firstLine="0"/>
              <w:jc w:val="center"/>
              <w:rPr>
                <w:sz w:val="22"/>
                <w:szCs w:val="22"/>
              </w:rPr>
            </w:pPr>
            <w:r w:rsidRPr="003347B0">
              <w:rPr>
                <w:sz w:val="22"/>
                <w:szCs w:val="22"/>
              </w:rPr>
              <w:t>157500</w:t>
            </w:r>
          </w:p>
        </w:tc>
      </w:tr>
      <w:tr w:rsidR="003A5EE4" w:rsidRPr="003347B0" w14:paraId="5B9C0F42"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F2FA81F"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25158B9"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75C5722B" w14:textId="77777777" w:rsidR="003A5EE4" w:rsidRPr="003347B0" w:rsidRDefault="003A5EE4" w:rsidP="003A5EE4">
            <w:pPr>
              <w:keepNext/>
              <w:keepLines/>
              <w:ind w:firstLine="0"/>
              <w:jc w:val="center"/>
              <w:rPr>
                <w:sz w:val="22"/>
                <w:szCs w:val="22"/>
              </w:rPr>
            </w:pPr>
            <w:r w:rsidRPr="003347B0">
              <w:rPr>
                <w:sz w:val="22"/>
                <w:szCs w:val="22"/>
              </w:rPr>
              <w:t>кв. м общей площади/ 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2B9C7F8" w14:textId="77777777" w:rsidR="003A5EE4" w:rsidRPr="003347B0" w:rsidRDefault="003A5EE4" w:rsidP="003A5EE4">
            <w:pPr>
              <w:keepNext/>
              <w:keepLines/>
              <w:ind w:firstLine="0"/>
              <w:jc w:val="center"/>
              <w:rPr>
                <w:sz w:val="22"/>
                <w:szCs w:val="22"/>
              </w:rPr>
            </w:pPr>
            <w:r w:rsidRPr="003347B0">
              <w:rPr>
                <w:sz w:val="22"/>
                <w:szCs w:val="22"/>
              </w:rPr>
              <w:t>197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C3941BF" w14:textId="77777777" w:rsidR="003A5EE4" w:rsidRPr="003347B0" w:rsidRDefault="003A5EE4" w:rsidP="003A5EE4">
            <w:pPr>
              <w:keepNext/>
              <w:keepLines/>
              <w:ind w:firstLine="0"/>
              <w:jc w:val="center"/>
              <w:rPr>
                <w:sz w:val="22"/>
                <w:szCs w:val="22"/>
              </w:rPr>
            </w:pPr>
            <w:r w:rsidRPr="003347B0">
              <w:rPr>
                <w:sz w:val="22"/>
                <w:szCs w:val="22"/>
              </w:rPr>
              <w:t>350</w:t>
            </w:r>
          </w:p>
        </w:tc>
      </w:tr>
      <w:tr w:rsidR="003A5EE4" w:rsidRPr="003347B0" w14:paraId="7DB8858B"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D022CC6"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4.4.2</w:t>
            </w:r>
          </w:p>
        </w:tc>
        <w:tc>
          <w:tcPr>
            <w:tcW w:w="3329" w:type="dxa"/>
            <w:vMerge w:val="restart"/>
            <w:tcBorders>
              <w:left w:val="nil"/>
              <w:right w:val="single" w:sz="4" w:space="0" w:color="auto"/>
            </w:tcBorders>
            <w:shd w:val="clear" w:color="auto" w:fill="auto"/>
            <w:noWrap/>
            <w:vAlign w:val="center"/>
          </w:tcPr>
          <w:p w14:paraId="277C5A95" w14:textId="77777777" w:rsidR="003A5EE4" w:rsidRPr="003347B0" w:rsidRDefault="003A5EE4" w:rsidP="003A5EE4">
            <w:pPr>
              <w:keepNext/>
              <w:keepLines/>
              <w:ind w:firstLine="0"/>
              <w:jc w:val="left"/>
              <w:rPr>
                <w:sz w:val="22"/>
                <w:szCs w:val="22"/>
              </w:rPr>
            </w:pPr>
            <w:r w:rsidRPr="003347B0">
              <w:rPr>
                <w:sz w:val="22"/>
                <w:szCs w:val="22"/>
              </w:rPr>
              <w:t>Плавательные бассейны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68ABD7E0" w14:textId="77777777" w:rsidR="003A5EE4" w:rsidRPr="003347B0" w:rsidRDefault="003A5EE4" w:rsidP="003A5EE4">
            <w:pPr>
              <w:keepNext/>
              <w:keepLines/>
              <w:ind w:firstLine="0"/>
              <w:jc w:val="center"/>
              <w:rPr>
                <w:sz w:val="22"/>
                <w:szCs w:val="22"/>
              </w:rPr>
            </w:pPr>
            <w:r w:rsidRPr="003347B0">
              <w:rPr>
                <w:sz w:val="22"/>
                <w:szCs w:val="22"/>
              </w:rPr>
              <w:t>кв. м зеркала воды</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3858CBC" w14:textId="77777777" w:rsidR="003A5EE4" w:rsidRPr="003347B0" w:rsidRDefault="003A5EE4" w:rsidP="003A5EE4">
            <w:pPr>
              <w:keepNext/>
              <w:keepLines/>
              <w:ind w:firstLine="0"/>
              <w:jc w:val="center"/>
              <w:rPr>
                <w:sz w:val="22"/>
                <w:szCs w:val="22"/>
              </w:rPr>
            </w:pPr>
            <w:r w:rsidRPr="003347B0">
              <w:rPr>
                <w:sz w:val="22"/>
                <w:szCs w:val="22"/>
              </w:rPr>
              <w:t>5967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574D266" w14:textId="77777777" w:rsidR="003A5EE4" w:rsidRPr="003347B0" w:rsidRDefault="003A5EE4" w:rsidP="003A5EE4">
            <w:pPr>
              <w:keepNext/>
              <w:keepLines/>
              <w:ind w:firstLine="0"/>
              <w:jc w:val="center"/>
              <w:rPr>
                <w:sz w:val="22"/>
                <w:szCs w:val="22"/>
              </w:rPr>
            </w:pPr>
            <w:r w:rsidRPr="003347B0">
              <w:rPr>
                <w:sz w:val="22"/>
                <w:szCs w:val="22"/>
              </w:rPr>
              <w:t>14222</w:t>
            </w:r>
          </w:p>
        </w:tc>
      </w:tr>
      <w:tr w:rsidR="003A5EE4" w:rsidRPr="003347B0" w14:paraId="0E9484CC"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AE81451"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246033C8"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9AF36A8" w14:textId="77777777" w:rsidR="003A5EE4" w:rsidRPr="003347B0" w:rsidRDefault="003A5EE4" w:rsidP="003A5EE4">
            <w:pPr>
              <w:keepNext/>
              <w:keepLines/>
              <w:ind w:firstLine="0"/>
              <w:jc w:val="center"/>
              <w:rPr>
                <w:sz w:val="22"/>
                <w:szCs w:val="22"/>
              </w:rPr>
            </w:pPr>
            <w:r w:rsidRPr="003347B0">
              <w:rPr>
                <w:sz w:val="22"/>
                <w:szCs w:val="22"/>
              </w:rPr>
              <w:t>кв. м зеркала воды/1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1D08AF1" w14:textId="77777777" w:rsidR="003A5EE4" w:rsidRPr="003347B0" w:rsidRDefault="003A5EE4" w:rsidP="003A5EE4">
            <w:pPr>
              <w:keepNext/>
              <w:keepLines/>
              <w:ind w:firstLine="0"/>
              <w:jc w:val="center"/>
              <w:rPr>
                <w:sz w:val="22"/>
                <w:szCs w:val="22"/>
              </w:rPr>
            </w:pPr>
            <w:r w:rsidRPr="003347B0">
              <w:rPr>
                <w:sz w:val="22"/>
                <w:szCs w:val="22"/>
              </w:rPr>
              <w:t>16</w:t>
            </w:r>
          </w:p>
        </w:tc>
        <w:tc>
          <w:tcPr>
            <w:tcW w:w="1314" w:type="dxa"/>
            <w:tcBorders>
              <w:top w:val="single" w:sz="4" w:space="0" w:color="auto"/>
              <w:left w:val="nil"/>
              <w:bottom w:val="single" w:sz="4" w:space="0" w:color="auto"/>
              <w:right w:val="single" w:sz="4" w:space="0" w:color="auto"/>
            </w:tcBorders>
            <w:shd w:val="clear" w:color="auto" w:fill="auto"/>
            <w:vAlign w:val="center"/>
          </w:tcPr>
          <w:p w14:paraId="686F3D6E" w14:textId="77777777" w:rsidR="003A5EE4" w:rsidRPr="003347B0" w:rsidRDefault="003A5EE4" w:rsidP="003A5EE4">
            <w:pPr>
              <w:keepNext/>
              <w:keepLines/>
              <w:ind w:firstLine="0"/>
              <w:jc w:val="center"/>
              <w:rPr>
                <w:sz w:val="22"/>
                <w:szCs w:val="22"/>
              </w:rPr>
            </w:pPr>
            <w:r w:rsidRPr="003347B0">
              <w:rPr>
                <w:sz w:val="22"/>
                <w:szCs w:val="22"/>
              </w:rPr>
              <w:t>32</w:t>
            </w:r>
          </w:p>
        </w:tc>
      </w:tr>
      <w:tr w:rsidR="003A5EE4" w:rsidRPr="003347B0" w14:paraId="63E9C0B7"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2B745CC"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4.4.3</w:t>
            </w:r>
          </w:p>
        </w:tc>
        <w:tc>
          <w:tcPr>
            <w:tcW w:w="3329" w:type="dxa"/>
            <w:vMerge w:val="restart"/>
            <w:tcBorders>
              <w:left w:val="nil"/>
              <w:right w:val="single" w:sz="4" w:space="0" w:color="auto"/>
            </w:tcBorders>
            <w:shd w:val="clear" w:color="auto" w:fill="auto"/>
            <w:noWrap/>
            <w:vAlign w:val="center"/>
          </w:tcPr>
          <w:p w14:paraId="7BFD8C15" w14:textId="77777777" w:rsidR="003A5EE4" w:rsidRPr="003347B0" w:rsidRDefault="003A5EE4" w:rsidP="003A5EE4">
            <w:pPr>
              <w:keepNext/>
              <w:keepLines/>
              <w:ind w:firstLine="0"/>
              <w:jc w:val="left"/>
              <w:rPr>
                <w:sz w:val="22"/>
                <w:szCs w:val="22"/>
              </w:rPr>
            </w:pPr>
            <w:r w:rsidRPr="003347B0">
              <w:rPr>
                <w:sz w:val="22"/>
                <w:szCs w:val="22"/>
              </w:rPr>
              <w:t>Плоскостные сооружения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48F3EDE6" w14:textId="77777777" w:rsidR="003A5EE4" w:rsidRPr="003347B0" w:rsidRDefault="003A5EE4" w:rsidP="003A5EE4">
            <w:pPr>
              <w:keepNext/>
              <w:keepLines/>
              <w:ind w:firstLine="0"/>
              <w:jc w:val="center"/>
              <w:rPr>
                <w:sz w:val="22"/>
                <w:szCs w:val="22"/>
              </w:rPr>
            </w:pPr>
            <w:r w:rsidRPr="003347B0">
              <w:rPr>
                <w:sz w:val="22"/>
                <w:szCs w:val="22"/>
              </w:rPr>
              <w:t>кв. м общей площади</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0FA7C87" w14:textId="77777777" w:rsidR="003A5EE4" w:rsidRPr="003347B0" w:rsidRDefault="003A5EE4" w:rsidP="003A5EE4">
            <w:pPr>
              <w:keepNext/>
              <w:keepLines/>
              <w:ind w:firstLine="0"/>
              <w:jc w:val="center"/>
              <w:rPr>
                <w:sz w:val="22"/>
                <w:szCs w:val="22"/>
              </w:rPr>
            </w:pPr>
            <w:r w:rsidRPr="003347B0">
              <w:rPr>
                <w:sz w:val="22"/>
                <w:szCs w:val="22"/>
              </w:rPr>
              <w:t>134889</w:t>
            </w:r>
          </w:p>
        </w:tc>
        <w:tc>
          <w:tcPr>
            <w:tcW w:w="1314" w:type="dxa"/>
            <w:tcBorders>
              <w:top w:val="single" w:sz="4" w:space="0" w:color="auto"/>
              <w:left w:val="nil"/>
              <w:bottom w:val="single" w:sz="4" w:space="0" w:color="auto"/>
              <w:right w:val="single" w:sz="4" w:space="0" w:color="auto"/>
            </w:tcBorders>
            <w:shd w:val="clear" w:color="auto" w:fill="auto"/>
            <w:vAlign w:val="center"/>
          </w:tcPr>
          <w:p w14:paraId="34881711" w14:textId="77777777" w:rsidR="003A5EE4" w:rsidRPr="003347B0" w:rsidRDefault="003A5EE4" w:rsidP="003A5EE4">
            <w:pPr>
              <w:keepNext/>
              <w:keepLines/>
              <w:ind w:firstLine="0"/>
              <w:jc w:val="center"/>
              <w:rPr>
                <w:sz w:val="22"/>
                <w:szCs w:val="22"/>
              </w:rPr>
            </w:pPr>
            <w:r w:rsidRPr="003347B0">
              <w:rPr>
                <w:sz w:val="22"/>
                <w:szCs w:val="22"/>
              </w:rPr>
              <w:t>877500</w:t>
            </w:r>
          </w:p>
        </w:tc>
      </w:tr>
      <w:tr w:rsidR="003A5EE4" w:rsidRPr="003347B0" w14:paraId="653B2104"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99308A5" w14:textId="77777777" w:rsidR="003A5EE4" w:rsidRPr="003347B0" w:rsidRDefault="003A5EE4" w:rsidP="003A5EE4">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8BF6574"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1A3DFDF" w14:textId="77777777" w:rsidR="003A5EE4" w:rsidRPr="003347B0" w:rsidRDefault="003A5EE4" w:rsidP="003A5EE4">
            <w:pPr>
              <w:keepNext/>
              <w:keepLines/>
              <w:ind w:firstLine="0"/>
              <w:jc w:val="center"/>
              <w:rPr>
                <w:sz w:val="22"/>
                <w:szCs w:val="22"/>
              </w:rPr>
            </w:pPr>
            <w:r w:rsidRPr="003347B0">
              <w:rPr>
                <w:sz w:val="22"/>
                <w:szCs w:val="22"/>
              </w:rPr>
              <w:t>кв. м общей площади/ 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6D0217D" w14:textId="77777777" w:rsidR="003A5EE4" w:rsidRPr="003347B0" w:rsidRDefault="003A5EE4" w:rsidP="003A5EE4">
            <w:pPr>
              <w:keepNext/>
              <w:keepLines/>
              <w:ind w:firstLine="0"/>
              <w:jc w:val="center"/>
              <w:rPr>
                <w:sz w:val="22"/>
                <w:szCs w:val="22"/>
              </w:rPr>
            </w:pPr>
            <w:r w:rsidRPr="003347B0">
              <w:rPr>
                <w:sz w:val="22"/>
                <w:szCs w:val="22"/>
              </w:rPr>
              <w:t>362</w:t>
            </w:r>
          </w:p>
        </w:tc>
        <w:tc>
          <w:tcPr>
            <w:tcW w:w="1314" w:type="dxa"/>
            <w:tcBorders>
              <w:top w:val="single" w:sz="4" w:space="0" w:color="auto"/>
              <w:left w:val="nil"/>
              <w:bottom w:val="single" w:sz="4" w:space="0" w:color="auto"/>
              <w:right w:val="single" w:sz="4" w:space="0" w:color="auto"/>
            </w:tcBorders>
            <w:shd w:val="clear" w:color="auto" w:fill="auto"/>
            <w:vAlign w:val="center"/>
          </w:tcPr>
          <w:p w14:paraId="19A18A16" w14:textId="77777777" w:rsidR="003A5EE4" w:rsidRPr="003347B0" w:rsidRDefault="003A5EE4" w:rsidP="003A5EE4">
            <w:pPr>
              <w:keepNext/>
              <w:keepLines/>
              <w:ind w:firstLine="0"/>
              <w:jc w:val="center"/>
              <w:rPr>
                <w:sz w:val="22"/>
                <w:szCs w:val="22"/>
              </w:rPr>
            </w:pPr>
            <w:r w:rsidRPr="003347B0">
              <w:rPr>
                <w:sz w:val="22"/>
                <w:szCs w:val="22"/>
              </w:rPr>
              <w:t>1950</w:t>
            </w:r>
          </w:p>
        </w:tc>
      </w:tr>
      <w:tr w:rsidR="003A5EE4" w:rsidRPr="003347B0" w14:paraId="3AA64C0A"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286E8B0B" w14:textId="77777777" w:rsidR="003A5EE4" w:rsidRPr="003347B0" w:rsidRDefault="003A5EE4" w:rsidP="003A5EE4">
            <w:pPr>
              <w:keepNext/>
              <w:keepLines/>
              <w:ind w:firstLine="0"/>
              <w:jc w:val="center"/>
              <w:rPr>
                <w:b/>
                <w:sz w:val="22"/>
                <w:szCs w:val="22"/>
              </w:rPr>
            </w:pPr>
            <w:r w:rsidRPr="003347B0">
              <w:rPr>
                <w:b/>
                <w:sz w:val="22"/>
                <w:szCs w:val="22"/>
              </w:rPr>
              <w:t>4.5</w:t>
            </w:r>
          </w:p>
        </w:tc>
        <w:tc>
          <w:tcPr>
            <w:tcW w:w="3329" w:type="dxa"/>
            <w:tcBorders>
              <w:left w:val="nil"/>
              <w:bottom w:val="single" w:sz="4" w:space="0" w:color="auto"/>
              <w:right w:val="single" w:sz="4" w:space="0" w:color="auto"/>
            </w:tcBorders>
            <w:shd w:val="clear" w:color="auto" w:fill="auto"/>
            <w:noWrap/>
            <w:vAlign w:val="center"/>
          </w:tcPr>
          <w:p w14:paraId="33D8F0C0" w14:textId="77777777" w:rsidR="003A5EE4" w:rsidRPr="003347B0" w:rsidRDefault="003A5EE4" w:rsidP="003A5EE4">
            <w:pPr>
              <w:keepNext/>
              <w:keepLines/>
              <w:ind w:firstLine="0"/>
              <w:jc w:val="left"/>
              <w:rPr>
                <w:b/>
                <w:sz w:val="22"/>
                <w:szCs w:val="22"/>
              </w:rPr>
            </w:pPr>
            <w:r w:rsidRPr="003347B0">
              <w:rPr>
                <w:b/>
                <w:sz w:val="22"/>
                <w:szCs w:val="22"/>
              </w:rPr>
              <w:t>Учреждения культуры и искусства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2498C1BB"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34CDD75"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06D87FAA" w14:textId="77777777" w:rsidR="003A5EE4" w:rsidRPr="003347B0" w:rsidRDefault="003A5EE4" w:rsidP="003A5EE4">
            <w:pPr>
              <w:keepNext/>
              <w:keepLines/>
              <w:ind w:firstLine="0"/>
              <w:jc w:val="center"/>
              <w:rPr>
                <w:sz w:val="22"/>
                <w:szCs w:val="22"/>
              </w:rPr>
            </w:pPr>
          </w:p>
        </w:tc>
      </w:tr>
      <w:tr w:rsidR="003A5EE4" w:rsidRPr="003347B0" w14:paraId="19E39575"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8BFE6B7" w14:textId="77777777" w:rsidR="003A5EE4" w:rsidRPr="003347B0" w:rsidRDefault="003A5EE4" w:rsidP="003A5EE4">
            <w:pPr>
              <w:keepNext/>
              <w:keepLines/>
              <w:ind w:firstLine="0"/>
              <w:jc w:val="center"/>
              <w:rPr>
                <w:b/>
                <w:sz w:val="22"/>
                <w:szCs w:val="22"/>
              </w:rPr>
            </w:pPr>
            <w:r w:rsidRPr="003347B0">
              <w:rPr>
                <w:sz w:val="22"/>
                <w:szCs w:val="22"/>
              </w:rPr>
              <w:lastRenderedPageBreak/>
              <w:t>4.5.1</w:t>
            </w:r>
          </w:p>
        </w:tc>
        <w:tc>
          <w:tcPr>
            <w:tcW w:w="3329" w:type="dxa"/>
            <w:tcBorders>
              <w:left w:val="nil"/>
              <w:bottom w:val="single" w:sz="4" w:space="0" w:color="auto"/>
              <w:right w:val="single" w:sz="4" w:space="0" w:color="auto"/>
            </w:tcBorders>
            <w:shd w:val="clear" w:color="auto" w:fill="auto"/>
            <w:noWrap/>
            <w:vAlign w:val="center"/>
          </w:tcPr>
          <w:p w14:paraId="1502AE1C" w14:textId="77777777" w:rsidR="003A5EE4" w:rsidRPr="003347B0" w:rsidRDefault="003A5EE4" w:rsidP="003A5EE4">
            <w:pPr>
              <w:keepNext/>
              <w:keepLines/>
              <w:ind w:firstLine="0"/>
              <w:jc w:val="left"/>
              <w:rPr>
                <w:sz w:val="22"/>
                <w:szCs w:val="22"/>
              </w:rPr>
            </w:pPr>
            <w:r w:rsidRPr="003347B0">
              <w:rPr>
                <w:sz w:val="22"/>
                <w:szCs w:val="22"/>
              </w:rPr>
              <w:t>Музеи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22DE216B"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EB4D705"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bottom"/>
          </w:tcPr>
          <w:p w14:paraId="3AA9A9CB" w14:textId="77777777" w:rsidR="003A5EE4" w:rsidRPr="003347B0" w:rsidRDefault="003A5EE4" w:rsidP="003A5EE4">
            <w:pPr>
              <w:keepNext/>
              <w:keepLines/>
              <w:ind w:firstLine="0"/>
              <w:jc w:val="center"/>
              <w:rPr>
                <w:sz w:val="22"/>
                <w:szCs w:val="22"/>
              </w:rPr>
            </w:pPr>
            <w:r w:rsidRPr="003347B0">
              <w:rPr>
                <w:sz w:val="22"/>
                <w:szCs w:val="22"/>
              </w:rPr>
              <w:t>6</w:t>
            </w:r>
          </w:p>
        </w:tc>
      </w:tr>
      <w:tr w:rsidR="003A5EE4" w:rsidRPr="003347B0" w14:paraId="1D47B91F"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AE972A2" w14:textId="77777777" w:rsidR="003A5EE4" w:rsidRPr="003347B0" w:rsidRDefault="003A5EE4" w:rsidP="003A5EE4">
            <w:pPr>
              <w:keepNext/>
              <w:keepLines/>
              <w:ind w:firstLine="0"/>
              <w:jc w:val="center"/>
              <w:rPr>
                <w:b/>
                <w:sz w:val="22"/>
                <w:szCs w:val="22"/>
              </w:rPr>
            </w:pPr>
            <w:r w:rsidRPr="003347B0">
              <w:rPr>
                <w:sz w:val="22"/>
                <w:szCs w:val="22"/>
              </w:rPr>
              <w:t>4.5.2</w:t>
            </w:r>
          </w:p>
        </w:tc>
        <w:tc>
          <w:tcPr>
            <w:tcW w:w="3329" w:type="dxa"/>
            <w:tcBorders>
              <w:left w:val="nil"/>
              <w:bottom w:val="single" w:sz="4" w:space="0" w:color="auto"/>
              <w:right w:val="single" w:sz="4" w:space="0" w:color="auto"/>
            </w:tcBorders>
            <w:shd w:val="clear" w:color="auto" w:fill="auto"/>
            <w:noWrap/>
            <w:vAlign w:val="center"/>
          </w:tcPr>
          <w:p w14:paraId="78DF957A" w14:textId="77777777" w:rsidR="003A5EE4" w:rsidRPr="003347B0" w:rsidRDefault="003A5EE4" w:rsidP="003A5EE4">
            <w:pPr>
              <w:keepNext/>
              <w:keepLines/>
              <w:ind w:firstLine="0"/>
              <w:jc w:val="left"/>
              <w:rPr>
                <w:sz w:val="22"/>
                <w:szCs w:val="22"/>
              </w:rPr>
            </w:pPr>
            <w:r w:rsidRPr="003347B0">
              <w:rPr>
                <w:sz w:val="22"/>
                <w:szCs w:val="22"/>
              </w:rPr>
              <w:t>Выставочные залы, галереи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3476675A"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D67AF41" w14:textId="77777777" w:rsidR="003A5EE4" w:rsidRPr="003347B0" w:rsidRDefault="003A5EE4" w:rsidP="003A5EE4">
            <w:pPr>
              <w:keepNext/>
              <w:keepLines/>
              <w:ind w:firstLine="0"/>
              <w:jc w:val="center"/>
              <w:rPr>
                <w:sz w:val="22"/>
                <w:szCs w:val="22"/>
              </w:rPr>
            </w:pP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4DBB15FF" w14:textId="77777777" w:rsidR="003A5EE4" w:rsidRPr="003347B0" w:rsidRDefault="003A5EE4" w:rsidP="003A5EE4">
            <w:pPr>
              <w:keepNext/>
              <w:keepLines/>
              <w:ind w:firstLine="0"/>
              <w:jc w:val="center"/>
              <w:rPr>
                <w:sz w:val="22"/>
                <w:szCs w:val="22"/>
              </w:rPr>
            </w:pPr>
            <w:r w:rsidRPr="003347B0">
              <w:rPr>
                <w:sz w:val="22"/>
                <w:szCs w:val="22"/>
              </w:rPr>
              <w:t>4</w:t>
            </w:r>
          </w:p>
        </w:tc>
      </w:tr>
      <w:tr w:rsidR="003A5EE4" w:rsidRPr="003347B0" w14:paraId="1B39E0B3"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639599CD" w14:textId="77777777" w:rsidR="003A5EE4" w:rsidRPr="003347B0" w:rsidRDefault="003A5EE4" w:rsidP="003A5EE4">
            <w:pPr>
              <w:keepNext/>
              <w:keepLines/>
              <w:ind w:firstLine="0"/>
              <w:jc w:val="center"/>
              <w:rPr>
                <w:sz w:val="22"/>
                <w:szCs w:val="22"/>
              </w:rPr>
            </w:pPr>
            <w:r w:rsidRPr="003347B0">
              <w:rPr>
                <w:sz w:val="22"/>
                <w:szCs w:val="22"/>
              </w:rPr>
              <w:t>4.5.3</w:t>
            </w:r>
          </w:p>
        </w:tc>
        <w:tc>
          <w:tcPr>
            <w:tcW w:w="3329" w:type="dxa"/>
            <w:vMerge w:val="restart"/>
            <w:tcBorders>
              <w:left w:val="nil"/>
              <w:right w:val="single" w:sz="4" w:space="0" w:color="auto"/>
            </w:tcBorders>
            <w:shd w:val="clear" w:color="auto" w:fill="auto"/>
            <w:noWrap/>
            <w:vAlign w:val="center"/>
          </w:tcPr>
          <w:p w14:paraId="7D3A2882" w14:textId="77777777" w:rsidR="003A5EE4" w:rsidRPr="003347B0" w:rsidRDefault="003A5EE4" w:rsidP="003A5EE4">
            <w:pPr>
              <w:keepNext/>
              <w:keepLines/>
              <w:ind w:firstLine="0"/>
              <w:jc w:val="left"/>
              <w:rPr>
                <w:sz w:val="22"/>
                <w:szCs w:val="22"/>
              </w:rPr>
            </w:pPr>
            <w:r w:rsidRPr="003347B0">
              <w:rPr>
                <w:sz w:val="22"/>
                <w:szCs w:val="22"/>
              </w:rPr>
              <w:t>Учреждения культуры клубного типа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3B30F7AA"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09A1916" w14:textId="77777777" w:rsidR="003A5EE4" w:rsidRPr="003347B0" w:rsidRDefault="003A5EE4" w:rsidP="003A5EE4">
            <w:pPr>
              <w:keepNext/>
              <w:keepLines/>
              <w:ind w:firstLine="0"/>
              <w:jc w:val="center"/>
              <w:rPr>
                <w:sz w:val="22"/>
                <w:szCs w:val="22"/>
              </w:rPr>
            </w:pPr>
            <w:r w:rsidRPr="003347B0">
              <w:rPr>
                <w:sz w:val="22"/>
                <w:szCs w:val="22"/>
              </w:rPr>
              <w:t>1627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2C14327" w14:textId="77777777" w:rsidR="003A5EE4" w:rsidRPr="003347B0" w:rsidRDefault="003A5EE4" w:rsidP="003A5EE4">
            <w:pPr>
              <w:keepNext/>
              <w:keepLines/>
              <w:ind w:firstLine="0"/>
              <w:jc w:val="center"/>
              <w:rPr>
                <w:sz w:val="22"/>
                <w:szCs w:val="22"/>
              </w:rPr>
            </w:pPr>
            <w:r w:rsidRPr="003347B0">
              <w:rPr>
                <w:sz w:val="22"/>
                <w:szCs w:val="22"/>
              </w:rPr>
              <w:t>9287</w:t>
            </w:r>
          </w:p>
        </w:tc>
      </w:tr>
      <w:tr w:rsidR="003A5EE4" w:rsidRPr="003347B0" w14:paraId="183DB65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66DE8FB"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118F9045" w14:textId="77777777" w:rsidR="003A5EE4" w:rsidRPr="003347B0" w:rsidRDefault="003A5EE4" w:rsidP="003A5EE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4B9E6B8D"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790DAD0" w14:textId="77777777" w:rsidR="003A5EE4" w:rsidRPr="003347B0" w:rsidRDefault="003A5EE4" w:rsidP="003A5EE4">
            <w:pPr>
              <w:keepNext/>
              <w:keepLines/>
              <w:ind w:firstLine="0"/>
              <w:jc w:val="center"/>
              <w:rPr>
                <w:sz w:val="22"/>
                <w:szCs w:val="22"/>
              </w:rPr>
            </w:pPr>
            <w:r w:rsidRPr="003347B0">
              <w:rPr>
                <w:sz w:val="22"/>
                <w:szCs w:val="22"/>
              </w:rPr>
              <w:t>1,5</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272831" w14:textId="77777777" w:rsidR="003A5EE4" w:rsidRPr="003347B0" w:rsidRDefault="003A5EE4" w:rsidP="003A5EE4">
            <w:pPr>
              <w:keepNext/>
              <w:keepLines/>
              <w:ind w:firstLine="0"/>
              <w:jc w:val="center"/>
              <w:rPr>
                <w:sz w:val="22"/>
                <w:szCs w:val="22"/>
              </w:rPr>
            </w:pPr>
            <w:r w:rsidRPr="003347B0">
              <w:rPr>
                <w:sz w:val="22"/>
                <w:szCs w:val="22"/>
              </w:rPr>
              <w:t>21</w:t>
            </w:r>
          </w:p>
        </w:tc>
      </w:tr>
      <w:tr w:rsidR="003A5EE4" w:rsidRPr="003347B0" w14:paraId="2B526278"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2891FF2" w14:textId="77777777" w:rsidR="003A5EE4" w:rsidRPr="003347B0" w:rsidRDefault="003A5EE4" w:rsidP="003A5EE4">
            <w:pPr>
              <w:keepNext/>
              <w:keepLines/>
              <w:ind w:firstLine="0"/>
              <w:jc w:val="center"/>
              <w:rPr>
                <w:sz w:val="22"/>
                <w:szCs w:val="22"/>
              </w:rPr>
            </w:pPr>
            <w:r w:rsidRPr="003347B0">
              <w:rPr>
                <w:sz w:val="22"/>
                <w:szCs w:val="22"/>
              </w:rPr>
              <w:t>4.5.4</w:t>
            </w:r>
          </w:p>
        </w:tc>
        <w:tc>
          <w:tcPr>
            <w:tcW w:w="3329" w:type="dxa"/>
            <w:tcBorders>
              <w:left w:val="nil"/>
              <w:bottom w:val="single" w:sz="4" w:space="0" w:color="auto"/>
              <w:right w:val="single" w:sz="4" w:space="0" w:color="auto"/>
            </w:tcBorders>
            <w:shd w:val="clear" w:color="auto" w:fill="auto"/>
            <w:noWrap/>
            <w:vAlign w:val="center"/>
          </w:tcPr>
          <w:p w14:paraId="319B2F74" w14:textId="77777777" w:rsidR="003A5EE4" w:rsidRPr="003347B0" w:rsidRDefault="003A5EE4" w:rsidP="003A5EE4">
            <w:pPr>
              <w:keepNext/>
              <w:keepLines/>
              <w:ind w:firstLine="0"/>
              <w:jc w:val="left"/>
              <w:rPr>
                <w:sz w:val="22"/>
                <w:szCs w:val="22"/>
              </w:rPr>
            </w:pPr>
            <w:r w:rsidRPr="003347B0">
              <w:rPr>
                <w:sz w:val="22"/>
                <w:szCs w:val="22"/>
              </w:rPr>
              <w:t>Кинотеатры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297832E2"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44D55B" w14:textId="77777777" w:rsidR="003A5EE4" w:rsidRPr="003347B0" w:rsidRDefault="003A5EE4" w:rsidP="003A5EE4">
            <w:pPr>
              <w:keepNext/>
              <w:keepLines/>
              <w:ind w:firstLine="0"/>
              <w:jc w:val="center"/>
              <w:rPr>
                <w:sz w:val="22"/>
                <w:szCs w:val="22"/>
              </w:rPr>
            </w:pPr>
            <w:r w:rsidRPr="003347B0">
              <w:rPr>
                <w:sz w:val="22"/>
                <w:szCs w:val="22"/>
              </w:rPr>
              <w:t>6</w:t>
            </w:r>
          </w:p>
        </w:tc>
        <w:tc>
          <w:tcPr>
            <w:tcW w:w="1314" w:type="dxa"/>
            <w:tcBorders>
              <w:top w:val="single" w:sz="4" w:space="0" w:color="auto"/>
              <w:left w:val="nil"/>
              <w:bottom w:val="single" w:sz="4" w:space="0" w:color="auto"/>
              <w:right w:val="single" w:sz="4" w:space="0" w:color="auto"/>
            </w:tcBorders>
            <w:shd w:val="clear" w:color="auto" w:fill="auto"/>
            <w:vAlign w:val="center"/>
          </w:tcPr>
          <w:p w14:paraId="02B9C1F4" w14:textId="77777777" w:rsidR="003A5EE4" w:rsidRPr="003347B0" w:rsidRDefault="003A5EE4" w:rsidP="003A5EE4">
            <w:pPr>
              <w:keepNext/>
              <w:keepLines/>
              <w:ind w:firstLine="0"/>
              <w:jc w:val="center"/>
              <w:rPr>
                <w:sz w:val="22"/>
                <w:szCs w:val="22"/>
              </w:rPr>
            </w:pPr>
            <w:r w:rsidRPr="003347B0">
              <w:rPr>
                <w:sz w:val="22"/>
                <w:szCs w:val="22"/>
              </w:rPr>
              <w:t>7</w:t>
            </w:r>
          </w:p>
        </w:tc>
      </w:tr>
      <w:tr w:rsidR="003A5EE4" w:rsidRPr="003347B0" w14:paraId="34F9606F"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298623E" w14:textId="77777777" w:rsidR="003A5EE4" w:rsidRPr="003347B0" w:rsidRDefault="003A5EE4" w:rsidP="003A5EE4">
            <w:pPr>
              <w:keepNext/>
              <w:keepLines/>
              <w:ind w:firstLine="0"/>
              <w:jc w:val="center"/>
              <w:rPr>
                <w:sz w:val="22"/>
                <w:szCs w:val="22"/>
              </w:rPr>
            </w:pPr>
            <w:r w:rsidRPr="003347B0">
              <w:rPr>
                <w:sz w:val="22"/>
                <w:szCs w:val="22"/>
              </w:rPr>
              <w:t>4.5.5</w:t>
            </w:r>
          </w:p>
        </w:tc>
        <w:tc>
          <w:tcPr>
            <w:tcW w:w="3329" w:type="dxa"/>
            <w:tcBorders>
              <w:left w:val="nil"/>
              <w:bottom w:val="single" w:sz="4" w:space="0" w:color="auto"/>
              <w:right w:val="single" w:sz="4" w:space="0" w:color="auto"/>
            </w:tcBorders>
            <w:shd w:val="clear" w:color="auto" w:fill="auto"/>
            <w:noWrap/>
            <w:vAlign w:val="center"/>
          </w:tcPr>
          <w:p w14:paraId="7AFDAFC0" w14:textId="77777777" w:rsidR="003A5EE4" w:rsidRPr="003347B0" w:rsidRDefault="003A5EE4" w:rsidP="003A5EE4">
            <w:pPr>
              <w:keepNext/>
              <w:keepLines/>
              <w:ind w:firstLine="0"/>
              <w:jc w:val="left"/>
              <w:rPr>
                <w:sz w:val="22"/>
                <w:szCs w:val="22"/>
              </w:rPr>
            </w:pPr>
            <w:r w:rsidRPr="003347B0">
              <w:rPr>
                <w:bCs/>
                <w:sz w:val="22"/>
                <w:szCs w:val="22"/>
              </w:rPr>
              <w:t xml:space="preserve">Библиотеки </w:t>
            </w:r>
          </w:p>
        </w:tc>
        <w:tc>
          <w:tcPr>
            <w:tcW w:w="1599" w:type="dxa"/>
            <w:tcBorders>
              <w:top w:val="single" w:sz="4" w:space="0" w:color="auto"/>
              <w:left w:val="nil"/>
              <w:bottom w:val="single" w:sz="4" w:space="0" w:color="auto"/>
              <w:right w:val="single" w:sz="4" w:space="0" w:color="auto"/>
            </w:tcBorders>
            <w:shd w:val="clear" w:color="auto" w:fill="auto"/>
            <w:vAlign w:val="bottom"/>
          </w:tcPr>
          <w:p w14:paraId="714C40AC"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55A044B" w14:textId="77777777" w:rsidR="003A5EE4" w:rsidRPr="003347B0" w:rsidRDefault="003A5EE4" w:rsidP="003A5EE4">
            <w:pPr>
              <w:keepNext/>
              <w:keepLines/>
              <w:ind w:firstLine="0"/>
              <w:jc w:val="center"/>
              <w:rPr>
                <w:sz w:val="22"/>
                <w:szCs w:val="22"/>
              </w:rPr>
            </w:pPr>
            <w:r w:rsidRPr="003347B0">
              <w:rPr>
                <w:sz w:val="22"/>
                <w:szCs w:val="22"/>
              </w:rPr>
              <w:t>13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96363D3" w14:textId="77777777" w:rsidR="003A5EE4" w:rsidRPr="003347B0" w:rsidRDefault="003A5EE4" w:rsidP="003A5EE4">
            <w:pPr>
              <w:keepNext/>
              <w:keepLines/>
              <w:ind w:firstLine="0"/>
              <w:jc w:val="center"/>
              <w:rPr>
                <w:sz w:val="22"/>
                <w:szCs w:val="22"/>
              </w:rPr>
            </w:pPr>
            <w:r w:rsidRPr="003347B0">
              <w:rPr>
                <w:sz w:val="22"/>
                <w:szCs w:val="22"/>
              </w:rPr>
              <w:t>61</w:t>
            </w:r>
          </w:p>
        </w:tc>
      </w:tr>
      <w:tr w:rsidR="003A5EE4" w:rsidRPr="003347B0" w14:paraId="33F62C3F"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5DF54070" w14:textId="77777777" w:rsidR="003A5EE4" w:rsidRPr="003347B0" w:rsidRDefault="003A5EE4" w:rsidP="003A5EE4">
            <w:pPr>
              <w:keepNext/>
              <w:keepLines/>
              <w:ind w:firstLine="0"/>
              <w:jc w:val="center"/>
              <w:rPr>
                <w:sz w:val="22"/>
                <w:szCs w:val="22"/>
              </w:rPr>
            </w:pPr>
            <w:r w:rsidRPr="003347B0">
              <w:rPr>
                <w:sz w:val="22"/>
                <w:szCs w:val="22"/>
              </w:rPr>
              <w:t>4.5.6</w:t>
            </w:r>
          </w:p>
        </w:tc>
        <w:tc>
          <w:tcPr>
            <w:tcW w:w="3329" w:type="dxa"/>
            <w:vMerge w:val="restart"/>
            <w:tcBorders>
              <w:left w:val="nil"/>
              <w:right w:val="single" w:sz="4" w:space="0" w:color="auto"/>
            </w:tcBorders>
            <w:shd w:val="clear" w:color="auto" w:fill="auto"/>
            <w:noWrap/>
            <w:vAlign w:val="center"/>
          </w:tcPr>
          <w:p w14:paraId="24B5F8C8" w14:textId="77777777" w:rsidR="003A5EE4" w:rsidRPr="003347B0" w:rsidRDefault="003A5EE4" w:rsidP="003A5EE4">
            <w:pPr>
              <w:keepNext/>
              <w:keepLines/>
              <w:ind w:firstLine="0"/>
              <w:jc w:val="left"/>
              <w:rPr>
                <w:sz w:val="22"/>
                <w:szCs w:val="22"/>
              </w:rPr>
            </w:pPr>
            <w:r w:rsidRPr="003347B0">
              <w:rPr>
                <w:bCs/>
                <w:sz w:val="22"/>
                <w:szCs w:val="22"/>
              </w:rPr>
              <w:t>Театры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7415E04D"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64AED67" w14:textId="77777777" w:rsidR="003A5EE4" w:rsidRPr="003347B0" w:rsidRDefault="003A5EE4" w:rsidP="003A5EE4">
            <w:pPr>
              <w:keepNext/>
              <w:keepLines/>
              <w:ind w:firstLine="0"/>
              <w:jc w:val="center"/>
              <w:rPr>
                <w:sz w:val="22"/>
                <w:szCs w:val="22"/>
              </w:rPr>
            </w:pPr>
            <w:r w:rsidRPr="003347B0">
              <w:rPr>
                <w:sz w:val="22"/>
                <w:szCs w:val="22"/>
              </w:rPr>
              <w:t>464</w:t>
            </w:r>
          </w:p>
        </w:tc>
        <w:tc>
          <w:tcPr>
            <w:tcW w:w="1314" w:type="dxa"/>
            <w:tcBorders>
              <w:top w:val="single" w:sz="4" w:space="0" w:color="auto"/>
              <w:left w:val="nil"/>
              <w:bottom w:val="single" w:sz="4" w:space="0" w:color="auto"/>
              <w:right w:val="single" w:sz="4" w:space="0" w:color="auto"/>
            </w:tcBorders>
            <w:shd w:val="clear" w:color="auto" w:fill="auto"/>
            <w:vAlign w:val="center"/>
          </w:tcPr>
          <w:p w14:paraId="03822C9D" w14:textId="77777777" w:rsidR="003A5EE4" w:rsidRPr="003347B0" w:rsidRDefault="003A5EE4" w:rsidP="003A5EE4">
            <w:pPr>
              <w:keepNext/>
              <w:keepLines/>
              <w:ind w:firstLine="0"/>
              <w:jc w:val="center"/>
              <w:rPr>
                <w:sz w:val="22"/>
                <w:szCs w:val="22"/>
              </w:rPr>
            </w:pPr>
            <w:r w:rsidRPr="003347B0">
              <w:rPr>
                <w:sz w:val="22"/>
                <w:szCs w:val="22"/>
              </w:rPr>
              <w:t>1792</w:t>
            </w:r>
          </w:p>
        </w:tc>
      </w:tr>
      <w:tr w:rsidR="003A5EE4" w:rsidRPr="003347B0" w14:paraId="231D0CE2"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60C42FC"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1F7265B6" w14:textId="77777777" w:rsidR="003A5EE4" w:rsidRPr="003347B0" w:rsidRDefault="003A5EE4" w:rsidP="003A5EE4">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2B4B862"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A124318" w14:textId="77777777" w:rsidR="003A5EE4" w:rsidRPr="003347B0" w:rsidRDefault="003A5EE4" w:rsidP="003A5EE4">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A4D21A" w14:textId="77777777" w:rsidR="003A5EE4" w:rsidRPr="003347B0" w:rsidRDefault="003A5EE4" w:rsidP="003A5EE4">
            <w:pPr>
              <w:keepNext/>
              <w:keepLines/>
              <w:ind w:firstLine="0"/>
              <w:jc w:val="center"/>
              <w:rPr>
                <w:sz w:val="22"/>
                <w:szCs w:val="22"/>
              </w:rPr>
            </w:pPr>
            <w:r w:rsidRPr="003347B0">
              <w:rPr>
                <w:sz w:val="22"/>
                <w:szCs w:val="22"/>
              </w:rPr>
              <w:t>4</w:t>
            </w:r>
          </w:p>
        </w:tc>
      </w:tr>
      <w:tr w:rsidR="003A5EE4" w:rsidRPr="003347B0" w14:paraId="440547CA"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2C8400FC" w14:textId="77777777" w:rsidR="003A5EE4" w:rsidRPr="003347B0" w:rsidRDefault="003A5EE4" w:rsidP="003A5EE4">
            <w:pPr>
              <w:keepNext/>
              <w:keepLines/>
              <w:ind w:firstLine="0"/>
              <w:jc w:val="center"/>
              <w:rPr>
                <w:sz w:val="22"/>
                <w:szCs w:val="22"/>
              </w:rPr>
            </w:pPr>
            <w:r w:rsidRPr="003347B0">
              <w:rPr>
                <w:sz w:val="22"/>
                <w:szCs w:val="22"/>
              </w:rPr>
              <w:t>4.5.7</w:t>
            </w:r>
          </w:p>
        </w:tc>
        <w:tc>
          <w:tcPr>
            <w:tcW w:w="3329" w:type="dxa"/>
            <w:vMerge w:val="restart"/>
            <w:tcBorders>
              <w:left w:val="nil"/>
              <w:right w:val="single" w:sz="4" w:space="0" w:color="auto"/>
            </w:tcBorders>
            <w:shd w:val="clear" w:color="auto" w:fill="auto"/>
            <w:noWrap/>
            <w:vAlign w:val="center"/>
          </w:tcPr>
          <w:p w14:paraId="5F2696F1" w14:textId="77777777" w:rsidR="003A5EE4" w:rsidRPr="003347B0" w:rsidRDefault="003A5EE4" w:rsidP="003A5EE4">
            <w:pPr>
              <w:keepNext/>
              <w:keepLines/>
              <w:ind w:firstLine="0"/>
              <w:jc w:val="left"/>
              <w:rPr>
                <w:bCs/>
                <w:sz w:val="22"/>
                <w:szCs w:val="22"/>
              </w:rPr>
            </w:pPr>
            <w:r w:rsidRPr="003347B0">
              <w:rPr>
                <w:bCs/>
                <w:sz w:val="22"/>
                <w:szCs w:val="22"/>
              </w:rPr>
              <w:t>Концертные залы, филармонии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66797BC2"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D8DA401" w14:textId="77777777" w:rsidR="003A5EE4" w:rsidRPr="003347B0" w:rsidRDefault="003A5EE4" w:rsidP="003A5EE4">
            <w:pPr>
              <w:keepNext/>
              <w:keepLines/>
              <w:ind w:firstLine="0"/>
              <w:jc w:val="center"/>
              <w:rPr>
                <w:sz w:val="22"/>
                <w:szCs w:val="22"/>
              </w:rPr>
            </w:pPr>
            <w:r w:rsidRPr="003347B0">
              <w:rPr>
                <w:sz w:val="22"/>
                <w:szCs w:val="22"/>
              </w:rPr>
              <w:t>1023</w:t>
            </w:r>
          </w:p>
        </w:tc>
        <w:tc>
          <w:tcPr>
            <w:tcW w:w="1314" w:type="dxa"/>
            <w:tcBorders>
              <w:top w:val="single" w:sz="4" w:space="0" w:color="auto"/>
              <w:left w:val="nil"/>
              <w:bottom w:val="single" w:sz="4" w:space="0" w:color="auto"/>
              <w:right w:val="single" w:sz="4" w:space="0" w:color="auto"/>
            </w:tcBorders>
            <w:shd w:val="clear" w:color="auto" w:fill="auto"/>
            <w:vAlign w:val="center"/>
          </w:tcPr>
          <w:p w14:paraId="1DD9B519" w14:textId="77777777" w:rsidR="003A5EE4" w:rsidRPr="003347B0" w:rsidRDefault="003A5EE4" w:rsidP="003A5EE4">
            <w:pPr>
              <w:keepNext/>
              <w:keepLines/>
              <w:ind w:firstLine="0"/>
              <w:jc w:val="center"/>
              <w:rPr>
                <w:sz w:val="22"/>
                <w:szCs w:val="22"/>
              </w:rPr>
            </w:pPr>
            <w:r w:rsidRPr="003347B0">
              <w:rPr>
                <w:sz w:val="22"/>
                <w:szCs w:val="22"/>
              </w:rPr>
              <w:t>1023</w:t>
            </w:r>
          </w:p>
        </w:tc>
      </w:tr>
      <w:tr w:rsidR="003A5EE4" w:rsidRPr="003347B0" w14:paraId="1766EAEB"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99FE3B5"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25EF49A2" w14:textId="77777777" w:rsidR="003A5EE4" w:rsidRPr="003347B0" w:rsidRDefault="003A5EE4" w:rsidP="003A5EE4">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67E88C23"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F551512" w14:textId="77777777" w:rsidR="003A5EE4" w:rsidRPr="003347B0" w:rsidRDefault="003A5EE4" w:rsidP="003A5EE4">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E164521" w14:textId="77777777" w:rsidR="003A5EE4" w:rsidRPr="003347B0" w:rsidRDefault="003A5EE4" w:rsidP="003A5EE4">
            <w:pPr>
              <w:keepNext/>
              <w:keepLines/>
              <w:ind w:firstLine="0"/>
              <w:jc w:val="center"/>
              <w:rPr>
                <w:sz w:val="22"/>
                <w:szCs w:val="22"/>
              </w:rPr>
            </w:pPr>
            <w:r w:rsidRPr="003347B0">
              <w:rPr>
                <w:sz w:val="22"/>
                <w:szCs w:val="22"/>
              </w:rPr>
              <w:t>2</w:t>
            </w:r>
          </w:p>
        </w:tc>
      </w:tr>
      <w:tr w:rsidR="003A5EE4" w:rsidRPr="003347B0" w14:paraId="15ABF5FD"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624EEA5F" w14:textId="77777777" w:rsidR="003A5EE4" w:rsidRPr="003347B0" w:rsidRDefault="003A5EE4" w:rsidP="003A5EE4">
            <w:pPr>
              <w:keepNext/>
              <w:keepLines/>
              <w:ind w:firstLine="0"/>
              <w:jc w:val="center"/>
              <w:rPr>
                <w:sz w:val="22"/>
                <w:szCs w:val="22"/>
              </w:rPr>
            </w:pPr>
            <w:r w:rsidRPr="003347B0">
              <w:rPr>
                <w:sz w:val="22"/>
                <w:szCs w:val="22"/>
              </w:rPr>
              <w:t>4.5.8</w:t>
            </w:r>
          </w:p>
        </w:tc>
        <w:tc>
          <w:tcPr>
            <w:tcW w:w="3329" w:type="dxa"/>
            <w:vMerge w:val="restart"/>
            <w:tcBorders>
              <w:left w:val="nil"/>
              <w:right w:val="single" w:sz="4" w:space="0" w:color="auto"/>
            </w:tcBorders>
            <w:shd w:val="clear" w:color="auto" w:fill="auto"/>
            <w:noWrap/>
            <w:vAlign w:val="center"/>
          </w:tcPr>
          <w:p w14:paraId="088236C6" w14:textId="77777777" w:rsidR="003A5EE4" w:rsidRPr="003347B0" w:rsidRDefault="003A5EE4" w:rsidP="003A5EE4">
            <w:pPr>
              <w:keepNext/>
              <w:keepLines/>
              <w:ind w:firstLine="0"/>
              <w:jc w:val="left"/>
              <w:rPr>
                <w:bCs/>
                <w:sz w:val="22"/>
                <w:szCs w:val="22"/>
              </w:rPr>
            </w:pPr>
            <w:r w:rsidRPr="003347B0">
              <w:rPr>
                <w:bCs/>
                <w:sz w:val="22"/>
                <w:szCs w:val="22"/>
              </w:rPr>
              <w:t>Универсальные спортивно-зрелищные залы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7C11DD" w14:textId="77777777" w:rsidR="003A5EE4" w:rsidRPr="003347B0" w:rsidRDefault="003A5EE4" w:rsidP="003A5EE4">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0C60D25" w14:textId="77777777" w:rsidR="003A5EE4" w:rsidRPr="003347B0" w:rsidRDefault="003A5EE4" w:rsidP="003A5EE4">
            <w:pPr>
              <w:keepNext/>
              <w:keepLines/>
              <w:ind w:firstLine="0"/>
              <w:jc w:val="center"/>
              <w:rPr>
                <w:sz w:val="22"/>
                <w:szCs w:val="22"/>
              </w:rPr>
            </w:pPr>
            <w:r w:rsidRPr="003347B0">
              <w:rPr>
                <w:sz w:val="22"/>
                <w:szCs w:val="22"/>
              </w:rPr>
              <w:t>1788</w:t>
            </w:r>
          </w:p>
        </w:tc>
        <w:tc>
          <w:tcPr>
            <w:tcW w:w="1314" w:type="dxa"/>
            <w:tcBorders>
              <w:top w:val="single" w:sz="4" w:space="0" w:color="auto"/>
              <w:left w:val="nil"/>
              <w:bottom w:val="single" w:sz="4" w:space="0" w:color="auto"/>
              <w:right w:val="single" w:sz="4" w:space="0" w:color="auto"/>
            </w:tcBorders>
            <w:shd w:val="clear" w:color="auto" w:fill="auto"/>
            <w:vAlign w:val="center"/>
          </w:tcPr>
          <w:p w14:paraId="28F337AF" w14:textId="77777777" w:rsidR="003A5EE4" w:rsidRPr="003347B0" w:rsidRDefault="003A5EE4" w:rsidP="003A5EE4">
            <w:pPr>
              <w:keepNext/>
              <w:keepLines/>
              <w:ind w:firstLine="0"/>
              <w:jc w:val="center"/>
              <w:rPr>
                <w:sz w:val="22"/>
                <w:szCs w:val="22"/>
              </w:rPr>
            </w:pPr>
            <w:r w:rsidRPr="003347B0">
              <w:rPr>
                <w:sz w:val="22"/>
                <w:szCs w:val="22"/>
              </w:rPr>
              <w:t>2788</w:t>
            </w:r>
          </w:p>
        </w:tc>
      </w:tr>
      <w:tr w:rsidR="003A5EE4" w:rsidRPr="003347B0" w14:paraId="36112784"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108B458" w14:textId="77777777" w:rsidR="003A5EE4" w:rsidRPr="003347B0" w:rsidRDefault="003A5EE4" w:rsidP="003A5EE4">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45FB47BF" w14:textId="77777777" w:rsidR="003A5EE4" w:rsidRPr="003347B0" w:rsidRDefault="003A5EE4" w:rsidP="003A5EE4">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3FC3192" w14:textId="77777777" w:rsidR="003A5EE4" w:rsidRPr="003347B0" w:rsidRDefault="003A5EE4" w:rsidP="003A5EE4">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D068269" w14:textId="77777777" w:rsidR="003A5EE4" w:rsidRPr="003347B0" w:rsidRDefault="003A5EE4" w:rsidP="003A5EE4">
            <w:pPr>
              <w:keepNext/>
              <w:keepLines/>
              <w:ind w:firstLine="0"/>
              <w:jc w:val="center"/>
              <w:rPr>
                <w:sz w:val="22"/>
                <w:szCs w:val="22"/>
              </w:rPr>
            </w:pPr>
            <w:r w:rsidRPr="003347B0">
              <w:rPr>
                <w:sz w:val="22"/>
                <w:szCs w:val="22"/>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4DC5BDDA" w14:textId="77777777" w:rsidR="003A5EE4" w:rsidRPr="003347B0" w:rsidRDefault="003A5EE4" w:rsidP="003A5EE4">
            <w:pPr>
              <w:keepNext/>
              <w:keepLines/>
              <w:ind w:firstLine="0"/>
              <w:jc w:val="center"/>
              <w:rPr>
                <w:sz w:val="22"/>
                <w:szCs w:val="22"/>
              </w:rPr>
            </w:pPr>
            <w:r w:rsidRPr="003347B0">
              <w:rPr>
                <w:sz w:val="22"/>
                <w:szCs w:val="22"/>
              </w:rPr>
              <w:t>6</w:t>
            </w:r>
          </w:p>
        </w:tc>
      </w:tr>
      <w:tr w:rsidR="003A5EE4" w:rsidRPr="003347B0" w14:paraId="2B8789B0"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B25CC31" w14:textId="77777777" w:rsidR="003A5EE4" w:rsidRPr="003347B0" w:rsidRDefault="003A5EE4" w:rsidP="003A5EE4">
            <w:pPr>
              <w:keepNext/>
              <w:keepLines/>
              <w:ind w:firstLine="0"/>
              <w:jc w:val="center"/>
              <w:rPr>
                <w:b/>
                <w:sz w:val="22"/>
                <w:szCs w:val="22"/>
              </w:rPr>
            </w:pPr>
            <w:r w:rsidRPr="003347B0">
              <w:rPr>
                <w:b/>
                <w:sz w:val="22"/>
                <w:szCs w:val="22"/>
              </w:rPr>
              <w:t>4.6</w:t>
            </w:r>
          </w:p>
        </w:tc>
        <w:tc>
          <w:tcPr>
            <w:tcW w:w="3329" w:type="dxa"/>
            <w:tcBorders>
              <w:left w:val="nil"/>
              <w:bottom w:val="single" w:sz="4" w:space="0" w:color="auto"/>
              <w:right w:val="single" w:sz="4" w:space="0" w:color="auto"/>
            </w:tcBorders>
            <w:shd w:val="clear" w:color="auto" w:fill="auto"/>
            <w:noWrap/>
            <w:vAlign w:val="center"/>
          </w:tcPr>
          <w:p w14:paraId="04175A75" w14:textId="77777777" w:rsidR="003A5EE4" w:rsidRPr="003347B0" w:rsidRDefault="003A5EE4" w:rsidP="003A5EE4">
            <w:pPr>
              <w:keepNext/>
              <w:keepLines/>
              <w:ind w:firstLine="0"/>
              <w:jc w:val="left"/>
              <w:rPr>
                <w:b/>
                <w:bCs/>
                <w:sz w:val="22"/>
                <w:szCs w:val="22"/>
              </w:rPr>
            </w:pPr>
            <w:r w:rsidRPr="003347B0">
              <w:rPr>
                <w:b/>
                <w:bCs/>
                <w:sz w:val="22"/>
                <w:szCs w:val="22"/>
              </w:rPr>
              <w:t>Объекты пожарной безопасности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EF5E823"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D751F2"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16F727B" w14:textId="77777777" w:rsidR="003A5EE4" w:rsidRPr="003347B0" w:rsidRDefault="003A5EE4" w:rsidP="003A5EE4">
            <w:pPr>
              <w:keepNext/>
              <w:keepLines/>
              <w:ind w:firstLine="0"/>
              <w:jc w:val="center"/>
              <w:rPr>
                <w:sz w:val="22"/>
                <w:szCs w:val="22"/>
              </w:rPr>
            </w:pPr>
          </w:p>
        </w:tc>
      </w:tr>
      <w:tr w:rsidR="003A5EE4" w:rsidRPr="003347B0" w14:paraId="5E259B3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9B9F6D7"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4.6.1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E3F432D" w14:textId="77777777" w:rsidR="003A5EE4" w:rsidRPr="003347B0" w:rsidRDefault="003A5EE4" w:rsidP="003A5EE4">
            <w:pPr>
              <w:keepNext/>
              <w:keepLines/>
              <w:ind w:firstLine="0"/>
              <w:jc w:val="left"/>
              <w:rPr>
                <w:sz w:val="22"/>
                <w:szCs w:val="22"/>
              </w:rPr>
            </w:pPr>
            <w:r w:rsidRPr="003347B0">
              <w:rPr>
                <w:sz w:val="22"/>
                <w:szCs w:val="22"/>
              </w:rPr>
              <w:t>Пожарное депо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C00E5DC" w14:textId="77777777" w:rsidR="003A5EE4" w:rsidRPr="003347B0" w:rsidRDefault="003A5EE4" w:rsidP="003A5EE4">
            <w:pPr>
              <w:keepNext/>
              <w:keepLines/>
              <w:ind w:firstLine="0"/>
              <w:jc w:val="center"/>
              <w:rPr>
                <w:sz w:val="22"/>
                <w:szCs w:val="22"/>
              </w:rPr>
            </w:pPr>
            <w:r w:rsidRPr="003347B0">
              <w:rPr>
                <w:sz w:val="22"/>
                <w:szCs w:val="22"/>
              </w:rPr>
              <w:t>автомобиль</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97EF63F" w14:textId="77777777" w:rsidR="003A5EE4" w:rsidRPr="003347B0" w:rsidRDefault="003A5EE4" w:rsidP="003A5EE4">
            <w:pPr>
              <w:keepNext/>
              <w:keepLines/>
              <w:ind w:firstLine="0"/>
              <w:jc w:val="center"/>
              <w:rPr>
                <w:sz w:val="22"/>
                <w:szCs w:val="22"/>
              </w:rPr>
            </w:pPr>
            <w:r w:rsidRPr="003347B0">
              <w:rPr>
                <w:sz w:val="22"/>
                <w:szCs w:val="22"/>
              </w:rPr>
              <w:t>49</w:t>
            </w:r>
          </w:p>
        </w:tc>
        <w:tc>
          <w:tcPr>
            <w:tcW w:w="1314" w:type="dxa"/>
            <w:tcBorders>
              <w:top w:val="single" w:sz="4" w:space="0" w:color="auto"/>
              <w:left w:val="nil"/>
              <w:bottom w:val="single" w:sz="4" w:space="0" w:color="auto"/>
              <w:right w:val="single" w:sz="4" w:space="0" w:color="auto"/>
            </w:tcBorders>
            <w:shd w:val="clear" w:color="auto" w:fill="auto"/>
            <w:vAlign w:val="center"/>
          </w:tcPr>
          <w:p w14:paraId="46B9BA1C" w14:textId="77777777" w:rsidR="003A5EE4" w:rsidRPr="003347B0" w:rsidRDefault="003A5EE4" w:rsidP="003A5EE4">
            <w:pPr>
              <w:keepNext/>
              <w:keepLines/>
              <w:ind w:firstLine="0"/>
              <w:jc w:val="center"/>
              <w:rPr>
                <w:sz w:val="22"/>
                <w:szCs w:val="22"/>
              </w:rPr>
            </w:pPr>
            <w:r w:rsidRPr="003347B0">
              <w:rPr>
                <w:sz w:val="22"/>
                <w:szCs w:val="22"/>
              </w:rPr>
              <w:t>57</w:t>
            </w:r>
          </w:p>
        </w:tc>
      </w:tr>
      <w:tr w:rsidR="003A5EE4" w:rsidRPr="003347B0" w14:paraId="1F76E09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3C14F8B" w14:textId="77777777" w:rsidR="003A5EE4" w:rsidRPr="003347B0" w:rsidRDefault="003A5EE4" w:rsidP="003A5EE4">
            <w:pPr>
              <w:keepNext/>
              <w:keepLines/>
              <w:ind w:firstLine="0"/>
              <w:jc w:val="center"/>
              <w:rPr>
                <w:b/>
                <w:sz w:val="22"/>
                <w:szCs w:val="22"/>
              </w:rPr>
            </w:pPr>
            <w:r w:rsidRPr="003347B0">
              <w:rPr>
                <w:b/>
                <w:sz w:val="22"/>
                <w:szCs w:val="22"/>
              </w:rPr>
              <w:t>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A158647" w14:textId="77777777" w:rsidR="003A5EE4" w:rsidRPr="003347B0" w:rsidRDefault="003A5EE4" w:rsidP="003A5EE4">
            <w:pPr>
              <w:keepNext/>
              <w:keepLines/>
              <w:ind w:firstLine="0"/>
              <w:jc w:val="left"/>
              <w:rPr>
                <w:b/>
                <w:sz w:val="22"/>
                <w:szCs w:val="22"/>
              </w:rPr>
            </w:pPr>
            <w:r w:rsidRPr="003347B0">
              <w:rPr>
                <w:b/>
                <w:sz w:val="22"/>
                <w:szCs w:val="22"/>
              </w:rPr>
              <w:t>ИНВЕСТИЦИОННЫЕ ПЛОЩАДКИ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76CD1227" w14:textId="77777777" w:rsidR="003A5EE4" w:rsidRPr="003347B0" w:rsidRDefault="003A5EE4" w:rsidP="003A5EE4">
            <w:pPr>
              <w:keepNext/>
              <w:keepLines/>
              <w:ind w:firstLine="0"/>
              <w:jc w:val="left"/>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43E637F" w14:textId="77777777" w:rsidR="003A5EE4" w:rsidRPr="003347B0" w:rsidRDefault="003A5EE4" w:rsidP="003A5EE4">
            <w:pPr>
              <w:keepNext/>
              <w:keepLines/>
              <w:ind w:firstLine="0"/>
              <w:jc w:val="left"/>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87BC664" w14:textId="77777777" w:rsidR="003A5EE4" w:rsidRPr="003347B0" w:rsidRDefault="003A5EE4" w:rsidP="003A5EE4">
            <w:pPr>
              <w:keepNext/>
              <w:keepLines/>
              <w:ind w:firstLine="0"/>
              <w:jc w:val="left"/>
              <w:rPr>
                <w:sz w:val="22"/>
                <w:szCs w:val="22"/>
              </w:rPr>
            </w:pPr>
          </w:p>
        </w:tc>
      </w:tr>
      <w:tr w:rsidR="003A5EE4" w:rsidRPr="003347B0" w14:paraId="23DE9AFC"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E91E648" w14:textId="77777777" w:rsidR="003A5EE4" w:rsidRPr="003347B0" w:rsidRDefault="003A5EE4" w:rsidP="003A5EE4">
            <w:pPr>
              <w:keepNext/>
              <w:keepLines/>
              <w:spacing w:before="120" w:after="60"/>
              <w:ind w:firstLine="0"/>
              <w:rPr>
                <w:sz w:val="22"/>
                <w:szCs w:val="22"/>
                <w:lang w:val="x-none" w:eastAsia="ar-SA"/>
              </w:rPr>
            </w:pPr>
            <w:r w:rsidRPr="003347B0">
              <w:rPr>
                <w:sz w:val="22"/>
                <w:szCs w:val="22"/>
                <w:lang w:eastAsia="ar-SA"/>
              </w:rPr>
              <w:t>5.1</w:t>
            </w:r>
          </w:p>
        </w:tc>
        <w:tc>
          <w:tcPr>
            <w:tcW w:w="3329" w:type="dxa"/>
            <w:tcBorders>
              <w:top w:val="nil"/>
              <w:left w:val="nil"/>
              <w:bottom w:val="single" w:sz="4" w:space="0" w:color="auto"/>
              <w:right w:val="single" w:sz="4" w:space="0" w:color="auto"/>
            </w:tcBorders>
            <w:shd w:val="clear" w:color="auto" w:fill="auto"/>
            <w:vAlign w:val="center"/>
          </w:tcPr>
          <w:p w14:paraId="2E3C1633" w14:textId="77777777" w:rsidR="003A5EE4" w:rsidRPr="003347B0" w:rsidRDefault="003A5EE4" w:rsidP="003A5EE4">
            <w:pPr>
              <w:keepNext/>
              <w:keepLines/>
              <w:ind w:firstLine="0"/>
              <w:jc w:val="left"/>
              <w:rPr>
                <w:sz w:val="22"/>
                <w:szCs w:val="22"/>
              </w:rPr>
            </w:pPr>
            <w:r w:rsidRPr="003347B0">
              <w:rPr>
                <w:sz w:val="22"/>
                <w:szCs w:val="22"/>
              </w:rPr>
              <w:t>Количество инвестиционных площадок в сфере жилищного строительства</w:t>
            </w:r>
          </w:p>
        </w:tc>
        <w:tc>
          <w:tcPr>
            <w:tcW w:w="1599" w:type="dxa"/>
            <w:tcBorders>
              <w:top w:val="nil"/>
              <w:left w:val="nil"/>
              <w:bottom w:val="single" w:sz="4" w:space="0" w:color="auto"/>
              <w:right w:val="single" w:sz="4" w:space="0" w:color="auto"/>
            </w:tcBorders>
            <w:shd w:val="clear" w:color="auto" w:fill="auto"/>
            <w:vAlign w:val="center"/>
          </w:tcPr>
          <w:p w14:paraId="522C654A"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nil"/>
              <w:left w:val="nil"/>
              <w:bottom w:val="single" w:sz="4" w:space="0" w:color="auto"/>
              <w:right w:val="single" w:sz="4" w:space="0" w:color="auto"/>
            </w:tcBorders>
            <w:shd w:val="clear" w:color="auto" w:fill="auto"/>
            <w:vAlign w:val="center"/>
          </w:tcPr>
          <w:p w14:paraId="0C369BA8"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25FE325B" w14:textId="77777777" w:rsidR="003A5EE4" w:rsidRPr="003347B0" w:rsidRDefault="003A5EE4" w:rsidP="003A5EE4">
            <w:pPr>
              <w:keepNext/>
              <w:keepLines/>
              <w:ind w:firstLine="0"/>
              <w:jc w:val="center"/>
              <w:rPr>
                <w:sz w:val="22"/>
                <w:szCs w:val="22"/>
              </w:rPr>
            </w:pPr>
            <w:r w:rsidRPr="003347B0">
              <w:rPr>
                <w:sz w:val="22"/>
                <w:szCs w:val="22"/>
              </w:rPr>
              <w:t>20</w:t>
            </w:r>
          </w:p>
        </w:tc>
      </w:tr>
      <w:tr w:rsidR="003A5EE4" w:rsidRPr="003347B0" w14:paraId="1FC6DC2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DEC8BCA"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6BBA0D8"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в сфере развития транспортно-логистического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47165DDA"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01B56CD"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3DDD1CF"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3470FC3F"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AF871A7"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82CD0F6" w14:textId="77777777" w:rsidR="003A5EE4" w:rsidRPr="003347B0" w:rsidRDefault="003A5EE4" w:rsidP="003A5EE4">
            <w:pPr>
              <w:keepNext/>
              <w:keepLines/>
              <w:spacing w:before="120" w:after="60"/>
              <w:ind w:firstLine="0"/>
              <w:jc w:val="left"/>
              <w:rPr>
                <w:sz w:val="22"/>
                <w:szCs w:val="22"/>
                <w:lang w:eastAsia="ar-SA"/>
              </w:rPr>
            </w:pPr>
            <w:r w:rsidRPr="003347B0">
              <w:rPr>
                <w:sz w:val="22"/>
                <w:szCs w:val="22"/>
                <w:lang w:eastAsia="ar-SA"/>
              </w:rPr>
              <w:t>в сфере развития нефтегазоперерабатывающего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A59372D"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BA6699B"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A2E11E2" w14:textId="77777777" w:rsidR="003A5EE4" w:rsidRPr="003347B0" w:rsidRDefault="003A5EE4" w:rsidP="003A5EE4">
            <w:pPr>
              <w:keepNext/>
              <w:keepLines/>
              <w:ind w:firstLine="0"/>
              <w:jc w:val="center"/>
              <w:rPr>
                <w:sz w:val="22"/>
                <w:szCs w:val="22"/>
              </w:rPr>
            </w:pPr>
            <w:r w:rsidRPr="003347B0">
              <w:rPr>
                <w:sz w:val="22"/>
                <w:szCs w:val="22"/>
              </w:rPr>
              <w:t>7</w:t>
            </w:r>
          </w:p>
        </w:tc>
      </w:tr>
      <w:tr w:rsidR="003A5EE4" w:rsidRPr="003347B0" w14:paraId="0847A3D2"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D89BB00"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7D7DF17" w14:textId="77777777" w:rsidR="003A5EE4" w:rsidRPr="003347B0" w:rsidRDefault="003A5EE4" w:rsidP="003A5EE4">
            <w:pPr>
              <w:keepNext/>
              <w:keepLines/>
              <w:spacing w:before="120" w:after="60"/>
              <w:ind w:firstLine="0"/>
              <w:jc w:val="left"/>
              <w:rPr>
                <w:sz w:val="22"/>
                <w:szCs w:val="22"/>
                <w:lang w:eastAsia="ar-SA"/>
              </w:rPr>
            </w:pPr>
            <w:r w:rsidRPr="003347B0">
              <w:rPr>
                <w:sz w:val="22"/>
                <w:szCs w:val="22"/>
                <w:lang w:eastAsia="ar-SA"/>
              </w:rPr>
              <w:t>в сфере развития лесопромышленного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F966B5F"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8A1D236"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130A2C06"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230302D9"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F646743"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9DA431E" w14:textId="77777777" w:rsidR="003A5EE4" w:rsidRPr="003347B0" w:rsidRDefault="003A5EE4" w:rsidP="003A5EE4">
            <w:pPr>
              <w:keepNext/>
              <w:keepLines/>
              <w:spacing w:before="120" w:after="60"/>
              <w:ind w:firstLine="0"/>
              <w:jc w:val="left"/>
              <w:rPr>
                <w:sz w:val="22"/>
                <w:szCs w:val="22"/>
                <w:lang w:eastAsia="ar-SA"/>
              </w:rPr>
            </w:pPr>
            <w:r w:rsidRPr="003347B0">
              <w:rPr>
                <w:sz w:val="22"/>
                <w:szCs w:val="22"/>
                <w:lang w:eastAsia="ar-SA"/>
              </w:rPr>
              <w:t>в сфере развития строительного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154D9E35"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DBB1598"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6D3846DA"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6F27FA8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590F6CE"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5590A9C" w14:textId="77777777" w:rsidR="003A5EE4" w:rsidRPr="003347B0" w:rsidRDefault="003A5EE4" w:rsidP="003A5EE4">
            <w:pPr>
              <w:keepNext/>
              <w:keepLines/>
              <w:spacing w:before="120" w:after="60"/>
              <w:ind w:firstLine="0"/>
              <w:jc w:val="left"/>
              <w:rPr>
                <w:sz w:val="22"/>
                <w:szCs w:val="22"/>
                <w:lang w:eastAsia="ar-SA"/>
              </w:rPr>
            </w:pPr>
            <w:r w:rsidRPr="003347B0">
              <w:rPr>
                <w:sz w:val="22"/>
                <w:szCs w:val="22"/>
                <w:lang w:eastAsia="ar-SA"/>
              </w:rPr>
              <w:t>в сфере развития агропромышленного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23F8F158"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04F7B50"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43A6456" w14:textId="77777777" w:rsidR="003A5EE4" w:rsidRPr="003347B0" w:rsidRDefault="003A5EE4" w:rsidP="003A5EE4">
            <w:pPr>
              <w:keepNext/>
              <w:keepLines/>
              <w:ind w:firstLine="0"/>
              <w:jc w:val="center"/>
              <w:rPr>
                <w:sz w:val="22"/>
                <w:szCs w:val="22"/>
              </w:rPr>
            </w:pPr>
            <w:r w:rsidRPr="003347B0">
              <w:rPr>
                <w:sz w:val="22"/>
                <w:szCs w:val="22"/>
              </w:rPr>
              <w:t>2</w:t>
            </w:r>
          </w:p>
        </w:tc>
      </w:tr>
      <w:tr w:rsidR="003A5EE4" w:rsidRPr="003347B0" w14:paraId="030DFC6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BC2EB3A" w14:textId="77777777" w:rsidR="003A5EE4" w:rsidRPr="003347B0" w:rsidRDefault="003A5EE4" w:rsidP="003A5EE4">
            <w:pPr>
              <w:keepNext/>
              <w:keepLines/>
              <w:spacing w:before="120" w:after="60"/>
              <w:ind w:firstLine="0"/>
              <w:rPr>
                <w:sz w:val="22"/>
                <w:szCs w:val="22"/>
                <w:lang w:eastAsia="ar-SA"/>
              </w:rPr>
            </w:pPr>
            <w:r w:rsidRPr="003347B0">
              <w:rPr>
                <w:sz w:val="22"/>
                <w:szCs w:val="22"/>
                <w:lang w:eastAsia="ar-SA"/>
              </w:rPr>
              <w:t>5.7</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FC6F659" w14:textId="77777777" w:rsidR="003A5EE4" w:rsidRPr="003347B0" w:rsidRDefault="003A5EE4" w:rsidP="003A5EE4">
            <w:pPr>
              <w:keepNext/>
              <w:keepLines/>
              <w:spacing w:before="120" w:after="60"/>
              <w:ind w:firstLine="0"/>
              <w:jc w:val="left"/>
              <w:rPr>
                <w:sz w:val="22"/>
                <w:szCs w:val="22"/>
                <w:lang w:eastAsia="ar-SA"/>
              </w:rPr>
            </w:pPr>
            <w:r w:rsidRPr="003347B0">
              <w:rPr>
                <w:sz w:val="22"/>
                <w:szCs w:val="22"/>
                <w:lang w:eastAsia="ar-SA"/>
              </w:rPr>
              <w:t>в сфере развития туризма и рекреации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7EE58BEB" w14:textId="77777777" w:rsidR="003A5EE4" w:rsidRPr="003347B0" w:rsidRDefault="003A5EE4" w:rsidP="003A5EE4">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735C389"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49B40B3" w14:textId="77777777" w:rsidR="003A5EE4" w:rsidRPr="003347B0" w:rsidRDefault="003A5EE4" w:rsidP="003A5EE4">
            <w:pPr>
              <w:keepNext/>
              <w:keepLines/>
              <w:ind w:firstLine="0"/>
              <w:jc w:val="center"/>
              <w:rPr>
                <w:sz w:val="22"/>
                <w:szCs w:val="22"/>
              </w:rPr>
            </w:pPr>
            <w:r w:rsidRPr="003347B0">
              <w:rPr>
                <w:sz w:val="22"/>
                <w:szCs w:val="22"/>
              </w:rPr>
              <w:t>2</w:t>
            </w:r>
          </w:p>
        </w:tc>
      </w:tr>
      <w:tr w:rsidR="003A5EE4" w:rsidRPr="003347B0" w14:paraId="4B147DE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A97D7B3" w14:textId="77777777" w:rsidR="003A5EE4" w:rsidRPr="003347B0" w:rsidRDefault="003A5EE4" w:rsidP="003A5EE4">
            <w:pPr>
              <w:keepNext/>
              <w:keepLines/>
              <w:ind w:firstLine="0"/>
              <w:jc w:val="center"/>
              <w:rPr>
                <w:b/>
                <w:sz w:val="22"/>
                <w:szCs w:val="22"/>
              </w:rPr>
            </w:pPr>
            <w:r w:rsidRPr="003347B0">
              <w:rPr>
                <w:b/>
                <w:sz w:val="22"/>
                <w:szCs w:val="22"/>
              </w:rPr>
              <w:t>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E3ACC4A" w14:textId="77777777" w:rsidR="003A5EE4" w:rsidRPr="003347B0" w:rsidRDefault="003A5EE4" w:rsidP="003A5EE4">
            <w:pPr>
              <w:keepNext/>
              <w:keepLines/>
              <w:ind w:firstLine="0"/>
              <w:jc w:val="left"/>
              <w:rPr>
                <w:b/>
                <w:sz w:val="22"/>
                <w:szCs w:val="22"/>
              </w:rPr>
            </w:pPr>
            <w:r w:rsidRPr="003347B0">
              <w:rPr>
                <w:b/>
                <w:sz w:val="22"/>
                <w:szCs w:val="22"/>
              </w:rPr>
              <w:t xml:space="preserve">ТРАНСПОРТНАЯ ИНФРАСТРУКТУРА </w:t>
            </w:r>
          </w:p>
        </w:tc>
        <w:tc>
          <w:tcPr>
            <w:tcW w:w="1599" w:type="dxa"/>
            <w:tcBorders>
              <w:top w:val="single" w:sz="4" w:space="0" w:color="auto"/>
              <w:left w:val="nil"/>
              <w:bottom w:val="single" w:sz="4" w:space="0" w:color="auto"/>
              <w:right w:val="single" w:sz="4" w:space="0" w:color="auto"/>
            </w:tcBorders>
            <w:shd w:val="clear" w:color="auto" w:fill="auto"/>
            <w:vAlign w:val="center"/>
          </w:tcPr>
          <w:p w14:paraId="70BC10B1" w14:textId="77777777" w:rsidR="003A5EE4" w:rsidRPr="003347B0" w:rsidRDefault="003A5EE4" w:rsidP="003A5EE4">
            <w:pPr>
              <w:keepNext/>
              <w:keepLines/>
              <w:ind w:firstLine="0"/>
              <w:jc w:val="center"/>
              <w:rPr>
                <w:b/>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9D94005"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E7A0B69" w14:textId="77777777" w:rsidR="003A5EE4" w:rsidRPr="003347B0" w:rsidRDefault="003A5EE4" w:rsidP="003A5EE4">
            <w:pPr>
              <w:keepNext/>
              <w:keepLines/>
              <w:ind w:firstLine="0"/>
              <w:jc w:val="center"/>
              <w:rPr>
                <w:sz w:val="22"/>
                <w:szCs w:val="22"/>
              </w:rPr>
            </w:pPr>
          </w:p>
        </w:tc>
      </w:tr>
      <w:tr w:rsidR="003A5EE4" w:rsidRPr="003347B0" w14:paraId="5F23758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C2F010C" w14:textId="77777777" w:rsidR="003A5EE4" w:rsidRPr="003347B0" w:rsidRDefault="003A5EE4" w:rsidP="003A5EE4">
            <w:pPr>
              <w:keepNext/>
              <w:keepLines/>
              <w:ind w:firstLine="0"/>
              <w:jc w:val="center"/>
              <w:rPr>
                <w:sz w:val="22"/>
                <w:szCs w:val="22"/>
              </w:rPr>
            </w:pPr>
            <w:r w:rsidRPr="003347B0">
              <w:rPr>
                <w:sz w:val="22"/>
                <w:szCs w:val="22"/>
              </w:rPr>
              <w:t>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2482C68" w14:textId="77777777" w:rsidR="003A5EE4" w:rsidRPr="003347B0" w:rsidRDefault="003A5EE4" w:rsidP="003A5EE4">
            <w:pPr>
              <w:keepNext/>
              <w:keepLines/>
              <w:ind w:firstLine="0"/>
              <w:jc w:val="left"/>
              <w:rPr>
                <w:sz w:val="22"/>
                <w:szCs w:val="22"/>
              </w:rPr>
            </w:pPr>
            <w:r w:rsidRPr="003347B0">
              <w:rPr>
                <w:sz w:val="22"/>
                <w:szCs w:val="22"/>
              </w:rPr>
              <w:t>Протяженность железных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05DC8626"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1316A6" w14:textId="77777777" w:rsidR="003A5EE4" w:rsidRPr="003347B0" w:rsidRDefault="003A5EE4" w:rsidP="003A5EE4">
            <w:pPr>
              <w:keepNext/>
              <w:keepLines/>
              <w:ind w:firstLine="0"/>
              <w:jc w:val="center"/>
              <w:rPr>
                <w:sz w:val="22"/>
                <w:szCs w:val="22"/>
              </w:rPr>
            </w:pPr>
            <w:r w:rsidRPr="003347B0">
              <w:rPr>
                <w:sz w:val="22"/>
                <w:szCs w:val="22"/>
              </w:rPr>
              <w:t>310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58DD03" w14:textId="77777777" w:rsidR="003A5EE4" w:rsidRPr="003347B0" w:rsidRDefault="003A5EE4" w:rsidP="003A5EE4">
            <w:pPr>
              <w:keepNext/>
              <w:keepLines/>
              <w:ind w:firstLine="0"/>
              <w:jc w:val="center"/>
              <w:rPr>
                <w:sz w:val="22"/>
                <w:szCs w:val="22"/>
              </w:rPr>
            </w:pPr>
            <w:r w:rsidRPr="003347B0">
              <w:rPr>
                <w:sz w:val="22"/>
                <w:szCs w:val="22"/>
              </w:rPr>
              <w:t>290,2</w:t>
            </w:r>
          </w:p>
        </w:tc>
      </w:tr>
      <w:tr w:rsidR="003A5EE4" w:rsidRPr="003347B0" w14:paraId="3D0C1A0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E61D500" w14:textId="77777777" w:rsidR="003A5EE4" w:rsidRPr="003347B0" w:rsidRDefault="003A5EE4" w:rsidP="003A5EE4">
            <w:pPr>
              <w:keepNext/>
              <w:keepLines/>
              <w:ind w:firstLine="0"/>
              <w:jc w:val="center"/>
              <w:rPr>
                <w:sz w:val="22"/>
                <w:szCs w:val="22"/>
              </w:rPr>
            </w:pPr>
            <w:r w:rsidRPr="003347B0">
              <w:rPr>
                <w:sz w:val="22"/>
                <w:szCs w:val="22"/>
              </w:rPr>
              <w:t>6</w:t>
            </w:r>
            <w:r w:rsidRPr="003347B0">
              <w:rPr>
                <w:sz w:val="22"/>
                <w:szCs w:val="22"/>
                <w:lang w:val="en-US"/>
              </w:rPr>
              <w:t>.</w:t>
            </w:r>
            <w:r w:rsidRPr="003347B0">
              <w:rPr>
                <w:sz w:val="22"/>
                <w:szCs w:val="22"/>
              </w:rPr>
              <w:t>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A3549FA" w14:textId="77777777" w:rsidR="003A5EE4" w:rsidRPr="003347B0" w:rsidRDefault="003A5EE4" w:rsidP="003A5EE4">
            <w:pPr>
              <w:keepNext/>
              <w:keepLines/>
              <w:ind w:firstLine="0"/>
              <w:jc w:val="left"/>
              <w:rPr>
                <w:sz w:val="22"/>
                <w:szCs w:val="22"/>
                <w:lang w:val="en-US"/>
              </w:rPr>
            </w:pPr>
            <w:r w:rsidRPr="003347B0">
              <w:rPr>
                <w:sz w:val="22"/>
                <w:szCs w:val="22"/>
              </w:rPr>
              <w:t>Протяженность автомобильных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2963C1BB"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30BE877" w14:textId="77777777" w:rsidR="003A5EE4" w:rsidRPr="003347B0" w:rsidRDefault="003A5EE4" w:rsidP="003A5EE4">
            <w:pPr>
              <w:keepNext/>
              <w:keepLines/>
              <w:ind w:firstLine="0"/>
              <w:jc w:val="center"/>
              <w:rPr>
                <w:sz w:val="22"/>
                <w:szCs w:val="22"/>
              </w:rPr>
            </w:pPr>
            <w:r w:rsidRPr="003347B0">
              <w:rPr>
                <w:sz w:val="22"/>
                <w:szCs w:val="22"/>
              </w:rPr>
              <w:t>98,8</w:t>
            </w:r>
          </w:p>
        </w:tc>
        <w:tc>
          <w:tcPr>
            <w:tcW w:w="1314" w:type="dxa"/>
            <w:tcBorders>
              <w:top w:val="single" w:sz="4" w:space="0" w:color="auto"/>
              <w:left w:val="nil"/>
              <w:bottom w:val="single" w:sz="4" w:space="0" w:color="auto"/>
              <w:right w:val="single" w:sz="4" w:space="0" w:color="auto"/>
            </w:tcBorders>
            <w:shd w:val="clear" w:color="auto" w:fill="auto"/>
            <w:vAlign w:val="center"/>
          </w:tcPr>
          <w:p w14:paraId="2AE20CA7" w14:textId="77777777" w:rsidR="003A5EE4" w:rsidRPr="003347B0" w:rsidRDefault="003A5EE4" w:rsidP="003A5EE4">
            <w:pPr>
              <w:keepNext/>
              <w:keepLines/>
              <w:ind w:firstLine="0"/>
              <w:jc w:val="center"/>
              <w:rPr>
                <w:sz w:val="22"/>
                <w:szCs w:val="22"/>
              </w:rPr>
            </w:pPr>
            <w:r w:rsidRPr="003347B0">
              <w:rPr>
                <w:sz w:val="22"/>
                <w:szCs w:val="22"/>
              </w:rPr>
              <w:t>117,7</w:t>
            </w:r>
          </w:p>
        </w:tc>
      </w:tr>
      <w:tr w:rsidR="003A5EE4" w:rsidRPr="003347B0" w14:paraId="716F4A0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44FD464" w14:textId="77777777" w:rsidR="003A5EE4" w:rsidRPr="003347B0" w:rsidRDefault="003A5EE4" w:rsidP="003A5EE4">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593C33D" w14:textId="77777777" w:rsidR="003A5EE4" w:rsidRPr="003347B0" w:rsidRDefault="003A5EE4" w:rsidP="003A5EE4">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0B5DCDE"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BE70517" w14:textId="77777777" w:rsidR="003A5EE4" w:rsidRPr="003347B0" w:rsidRDefault="003A5EE4" w:rsidP="003A5EE4">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8BB3864" w14:textId="77777777" w:rsidR="003A5EE4" w:rsidRPr="003347B0" w:rsidRDefault="003A5EE4" w:rsidP="003A5EE4">
            <w:pPr>
              <w:keepNext/>
              <w:keepLines/>
              <w:ind w:firstLine="0"/>
              <w:jc w:val="center"/>
              <w:rPr>
                <w:sz w:val="22"/>
                <w:szCs w:val="22"/>
                <w:lang w:val="en-US"/>
              </w:rPr>
            </w:pPr>
          </w:p>
        </w:tc>
      </w:tr>
      <w:tr w:rsidR="003A5EE4" w:rsidRPr="003347B0" w14:paraId="4063DAF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578492F" w14:textId="77777777" w:rsidR="003A5EE4" w:rsidRPr="003347B0" w:rsidRDefault="003A5EE4" w:rsidP="003A5EE4">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29C6B1E" w14:textId="77777777" w:rsidR="003A5EE4" w:rsidRPr="003347B0" w:rsidRDefault="003A5EE4" w:rsidP="003A5EE4">
            <w:pPr>
              <w:keepNext/>
              <w:keepLines/>
              <w:ind w:firstLine="0"/>
              <w:jc w:val="left"/>
              <w:rPr>
                <w:sz w:val="22"/>
                <w:szCs w:val="22"/>
              </w:rPr>
            </w:pPr>
            <w:r w:rsidRPr="003347B0">
              <w:rPr>
                <w:sz w:val="22"/>
                <w:szCs w:val="22"/>
              </w:rPr>
              <w:t>регионального или межмуниципального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5C6059C"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8D215DA" w14:textId="77777777" w:rsidR="003A5EE4" w:rsidRPr="003347B0" w:rsidRDefault="003A5EE4" w:rsidP="003A5EE4">
            <w:pPr>
              <w:keepNext/>
              <w:keepLines/>
              <w:ind w:firstLine="0"/>
              <w:jc w:val="center"/>
              <w:rPr>
                <w:sz w:val="22"/>
                <w:szCs w:val="22"/>
              </w:rPr>
            </w:pPr>
            <w:r w:rsidRPr="003347B0">
              <w:rPr>
                <w:sz w:val="22"/>
                <w:szCs w:val="22"/>
                <w:lang w:val="en-US"/>
              </w:rPr>
              <w:t>4</w:t>
            </w:r>
            <w:r w:rsidRPr="003347B0">
              <w:rPr>
                <w:sz w:val="22"/>
                <w:szCs w:val="22"/>
              </w:rPr>
              <w:t>7,8</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9D376C" w14:textId="77777777" w:rsidR="003A5EE4" w:rsidRPr="003347B0" w:rsidRDefault="003A5EE4" w:rsidP="003A5EE4">
            <w:pPr>
              <w:keepNext/>
              <w:keepLines/>
              <w:ind w:firstLine="0"/>
              <w:jc w:val="center"/>
              <w:rPr>
                <w:sz w:val="22"/>
                <w:szCs w:val="22"/>
              </w:rPr>
            </w:pPr>
            <w:r w:rsidRPr="003347B0">
              <w:rPr>
                <w:sz w:val="22"/>
                <w:szCs w:val="22"/>
              </w:rPr>
              <w:t>47,8</w:t>
            </w:r>
          </w:p>
        </w:tc>
      </w:tr>
      <w:tr w:rsidR="003A5EE4" w:rsidRPr="003347B0" w14:paraId="0745C94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1D30593" w14:textId="77777777" w:rsidR="003A5EE4" w:rsidRPr="003347B0" w:rsidRDefault="003A5EE4" w:rsidP="003A5EE4">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789B0D2" w14:textId="77777777" w:rsidR="003A5EE4" w:rsidRPr="003347B0" w:rsidRDefault="003A5EE4" w:rsidP="003A5EE4">
            <w:pPr>
              <w:keepNext/>
              <w:keepLines/>
              <w:ind w:firstLine="0"/>
              <w:jc w:val="left"/>
              <w:rPr>
                <w:sz w:val="22"/>
                <w:szCs w:val="22"/>
              </w:rPr>
            </w:pPr>
            <w:r w:rsidRPr="003347B0">
              <w:rPr>
                <w:sz w:val="22"/>
                <w:szCs w:val="22"/>
              </w:rPr>
              <w:t>местного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85128A6"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C9169A2" w14:textId="77777777" w:rsidR="003A5EE4" w:rsidRPr="003347B0" w:rsidRDefault="003A5EE4" w:rsidP="003A5EE4">
            <w:pPr>
              <w:keepNext/>
              <w:keepLines/>
              <w:ind w:firstLine="0"/>
              <w:jc w:val="center"/>
              <w:rPr>
                <w:sz w:val="22"/>
                <w:szCs w:val="22"/>
              </w:rPr>
            </w:pPr>
            <w:r w:rsidRPr="003347B0">
              <w:rPr>
                <w:sz w:val="22"/>
                <w:szCs w:val="22"/>
              </w:rPr>
              <w:t>51,0</w:t>
            </w:r>
          </w:p>
        </w:tc>
        <w:tc>
          <w:tcPr>
            <w:tcW w:w="1314" w:type="dxa"/>
            <w:tcBorders>
              <w:top w:val="single" w:sz="4" w:space="0" w:color="auto"/>
              <w:left w:val="nil"/>
              <w:bottom w:val="single" w:sz="4" w:space="0" w:color="auto"/>
              <w:right w:val="single" w:sz="4" w:space="0" w:color="auto"/>
            </w:tcBorders>
            <w:shd w:val="clear" w:color="auto" w:fill="auto"/>
            <w:vAlign w:val="center"/>
          </w:tcPr>
          <w:p w14:paraId="418E32F5" w14:textId="77777777" w:rsidR="003A5EE4" w:rsidRPr="003347B0" w:rsidRDefault="003A5EE4" w:rsidP="003A5EE4">
            <w:pPr>
              <w:keepNext/>
              <w:keepLines/>
              <w:ind w:firstLine="0"/>
              <w:jc w:val="center"/>
              <w:rPr>
                <w:sz w:val="22"/>
                <w:szCs w:val="22"/>
              </w:rPr>
            </w:pPr>
            <w:r w:rsidRPr="003347B0">
              <w:rPr>
                <w:sz w:val="22"/>
                <w:szCs w:val="22"/>
              </w:rPr>
              <w:t>69,9</w:t>
            </w:r>
          </w:p>
        </w:tc>
      </w:tr>
      <w:tr w:rsidR="003A5EE4" w:rsidRPr="003347B0" w14:paraId="064EA527"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B48892F" w14:textId="77777777" w:rsidR="003A5EE4" w:rsidRPr="003347B0" w:rsidRDefault="003A5EE4" w:rsidP="003A5EE4">
            <w:pPr>
              <w:keepNext/>
              <w:keepLines/>
              <w:ind w:firstLine="0"/>
              <w:jc w:val="center"/>
              <w:rPr>
                <w:sz w:val="22"/>
                <w:szCs w:val="22"/>
              </w:rPr>
            </w:pPr>
            <w:r w:rsidRPr="003347B0">
              <w:rPr>
                <w:sz w:val="22"/>
                <w:szCs w:val="22"/>
              </w:rPr>
              <w:t>6.2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8C38D5E" w14:textId="77777777" w:rsidR="003A5EE4" w:rsidRPr="003347B0" w:rsidRDefault="003A5EE4" w:rsidP="003A5EE4">
            <w:pPr>
              <w:keepNext/>
              <w:keepLines/>
              <w:ind w:firstLine="0"/>
              <w:rPr>
                <w:sz w:val="22"/>
                <w:szCs w:val="22"/>
              </w:rPr>
            </w:pPr>
            <w:r w:rsidRPr="003347B0">
              <w:rPr>
                <w:sz w:val="22"/>
                <w:szCs w:val="22"/>
              </w:rPr>
              <w:t>Протяженность улиц и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1318F5"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B11F42"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A08FFEB" w14:textId="77777777" w:rsidR="003A5EE4" w:rsidRPr="003347B0" w:rsidRDefault="003A5EE4" w:rsidP="003A5EE4">
            <w:pPr>
              <w:keepNext/>
              <w:keepLines/>
              <w:ind w:firstLine="0"/>
              <w:jc w:val="center"/>
              <w:rPr>
                <w:sz w:val="22"/>
                <w:szCs w:val="22"/>
              </w:rPr>
            </w:pPr>
          </w:p>
        </w:tc>
      </w:tr>
      <w:tr w:rsidR="003A5EE4" w:rsidRPr="003347B0" w14:paraId="40B7624A"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2228749"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1ACC540" w14:textId="77777777" w:rsidR="003A5EE4" w:rsidRPr="003347B0" w:rsidRDefault="003A5EE4" w:rsidP="003A5EE4">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6C17F7E5"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8E0F9D" w14:textId="77777777" w:rsidR="003A5EE4" w:rsidRPr="003347B0" w:rsidRDefault="003A5EE4" w:rsidP="003A5EE4">
            <w:pPr>
              <w:keepNext/>
              <w:keepLines/>
              <w:ind w:firstLine="0"/>
              <w:jc w:val="center"/>
              <w:rPr>
                <w:sz w:val="22"/>
                <w:szCs w:val="22"/>
              </w:rPr>
            </w:pPr>
            <w:r w:rsidRPr="003347B0">
              <w:rPr>
                <w:sz w:val="22"/>
                <w:szCs w:val="22"/>
              </w:rPr>
              <w:t>244,7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AF9EAF3" w14:textId="77777777" w:rsidR="003A5EE4" w:rsidRPr="003347B0" w:rsidRDefault="003A5EE4" w:rsidP="003A5EE4">
            <w:pPr>
              <w:keepNext/>
              <w:keepLines/>
              <w:ind w:firstLine="0"/>
              <w:jc w:val="center"/>
              <w:rPr>
                <w:sz w:val="22"/>
                <w:szCs w:val="22"/>
              </w:rPr>
            </w:pPr>
            <w:r w:rsidRPr="003347B0">
              <w:rPr>
                <w:sz w:val="22"/>
                <w:szCs w:val="22"/>
              </w:rPr>
              <w:t>244,5</w:t>
            </w:r>
          </w:p>
        </w:tc>
      </w:tr>
      <w:tr w:rsidR="003A5EE4" w:rsidRPr="003347B0" w14:paraId="02C17B41"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56428DF1"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24C4751" w14:textId="77777777" w:rsidR="003A5EE4" w:rsidRPr="003347B0" w:rsidRDefault="003A5EE4" w:rsidP="003A5EE4">
            <w:pPr>
              <w:keepNext/>
              <w:keepLines/>
              <w:ind w:firstLine="0"/>
              <w:jc w:val="left"/>
              <w:rPr>
                <w:sz w:val="22"/>
                <w:szCs w:val="22"/>
              </w:rPr>
            </w:pPr>
            <w:r w:rsidRPr="003347B0">
              <w:rPr>
                <w:sz w:val="22"/>
                <w:szCs w:val="22"/>
              </w:rPr>
              <w:t>- магистральных дорог скоростного движения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5358D66D"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226F1EF"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1C2B99" w14:textId="77777777" w:rsidR="003A5EE4" w:rsidRPr="003347B0" w:rsidRDefault="003A5EE4" w:rsidP="003A5EE4">
            <w:pPr>
              <w:keepNext/>
              <w:keepLines/>
              <w:ind w:firstLine="0"/>
              <w:jc w:val="center"/>
              <w:rPr>
                <w:sz w:val="22"/>
                <w:szCs w:val="22"/>
              </w:rPr>
            </w:pPr>
            <w:r w:rsidRPr="003347B0">
              <w:rPr>
                <w:sz w:val="22"/>
                <w:szCs w:val="22"/>
              </w:rPr>
              <w:t>7,2</w:t>
            </w:r>
          </w:p>
        </w:tc>
      </w:tr>
      <w:tr w:rsidR="003A5EE4" w:rsidRPr="003347B0" w14:paraId="3F7FC4C2"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53A22B07"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599127" w14:textId="77777777" w:rsidR="003A5EE4" w:rsidRPr="003347B0" w:rsidRDefault="003A5EE4" w:rsidP="003A5EE4">
            <w:pPr>
              <w:keepNext/>
              <w:keepLines/>
              <w:ind w:firstLine="0"/>
              <w:jc w:val="left"/>
              <w:rPr>
                <w:sz w:val="22"/>
                <w:szCs w:val="22"/>
              </w:rPr>
            </w:pPr>
            <w:r w:rsidRPr="003347B0">
              <w:rPr>
                <w:sz w:val="22"/>
                <w:szCs w:val="22"/>
              </w:rPr>
              <w:t>- магистральных дорог регулируемого движения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7A2234F8"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D5709F4"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F2592DB" w14:textId="77777777" w:rsidR="003A5EE4" w:rsidRPr="003347B0" w:rsidRDefault="003A5EE4" w:rsidP="003A5EE4">
            <w:pPr>
              <w:keepNext/>
              <w:keepLines/>
              <w:ind w:firstLine="0"/>
              <w:jc w:val="center"/>
              <w:rPr>
                <w:sz w:val="22"/>
                <w:szCs w:val="22"/>
              </w:rPr>
            </w:pPr>
            <w:r w:rsidRPr="003347B0">
              <w:rPr>
                <w:sz w:val="22"/>
                <w:szCs w:val="22"/>
              </w:rPr>
              <w:t>56,5</w:t>
            </w:r>
          </w:p>
        </w:tc>
      </w:tr>
      <w:tr w:rsidR="003A5EE4" w:rsidRPr="003347B0" w14:paraId="384A7EDF"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23AC2137"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83138C" w14:textId="77777777" w:rsidR="003A5EE4" w:rsidRPr="003347B0" w:rsidRDefault="003A5EE4" w:rsidP="003A5EE4">
            <w:pPr>
              <w:keepNext/>
              <w:keepLines/>
              <w:ind w:firstLine="0"/>
              <w:jc w:val="left"/>
              <w:rPr>
                <w:sz w:val="22"/>
                <w:szCs w:val="22"/>
              </w:rPr>
            </w:pPr>
            <w:r w:rsidRPr="003347B0">
              <w:rPr>
                <w:sz w:val="22"/>
                <w:szCs w:val="22"/>
              </w:rPr>
              <w:t>- магистральных улиц общегородского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891B029"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81FE79E" w14:textId="77777777" w:rsidR="003A5EE4" w:rsidRPr="003347B0" w:rsidRDefault="003A5EE4" w:rsidP="003A5EE4">
            <w:pPr>
              <w:keepNext/>
              <w:keepLines/>
              <w:ind w:firstLine="0"/>
              <w:jc w:val="center"/>
              <w:rPr>
                <w:sz w:val="22"/>
                <w:szCs w:val="22"/>
              </w:rPr>
            </w:pPr>
            <w:r w:rsidRPr="003347B0">
              <w:rPr>
                <w:sz w:val="22"/>
                <w:szCs w:val="22"/>
              </w:rPr>
              <w:t>117,7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B056042" w14:textId="77777777" w:rsidR="003A5EE4" w:rsidRPr="003347B0" w:rsidRDefault="003A5EE4" w:rsidP="003A5EE4">
            <w:pPr>
              <w:keepNext/>
              <w:keepLines/>
              <w:ind w:firstLine="0"/>
              <w:jc w:val="center"/>
              <w:rPr>
                <w:sz w:val="22"/>
                <w:szCs w:val="22"/>
              </w:rPr>
            </w:pPr>
            <w:r w:rsidRPr="003347B0">
              <w:rPr>
                <w:sz w:val="22"/>
                <w:szCs w:val="22"/>
              </w:rPr>
              <w:t>22,6</w:t>
            </w:r>
          </w:p>
        </w:tc>
      </w:tr>
      <w:tr w:rsidR="003A5EE4" w:rsidRPr="003347B0" w14:paraId="447141DD"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CF20203"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B43EE22" w14:textId="77777777" w:rsidR="003A5EE4" w:rsidRPr="003347B0" w:rsidRDefault="003A5EE4" w:rsidP="003A5EE4">
            <w:pPr>
              <w:keepNext/>
              <w:keepLines/>
              <w:ind w:firstLine="0"/>
              <w:jc w:val="left"/>
              <w:rPr>
                <w:sz w:val="22"/>
                <w:szCs w:val="22"/>
              </w:rPr>
            </w:pPr>
            <w:r w:rsidRPr="003347B0">
              <w:rPr>
                <w:sz w:val="22"/>
                <w:szCs w:val="22"/>
              </w:rPr>
              <w:t>- магистральных улиц районного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81334F1"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3E2C9EF" w14:textId="77777777" w:rsidR="003A5EE4" w:rsidRPr="003347B0" w:rsidRDefault="003A5EE4" w:rsidP="003A5EE4">
            <w:pPr>
              <w:keepNext/>
              <w:keepLines/>
              <w:ind w:firstLine="0"/>
              <w:jc w:val="center"/>
              <w:rPr>
                <w:sz w:val="22"/>
                <w:szCs w:val="22"/>
              </w:rPr>
            </w:pPr>
            <w:r w:rsidRPr="003347B0">
              <w:rPr>
                <w:sz w:val="22"/>
                <w:szCs w:val="22"/>
              </w:rPr>
              <w:t>37,6</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699B22" w14:textId="77777777" w:rsidR="003A5EE4" w:rsidRPr="003347B0" w:rsidRDefault="003A5EE4" w:rsidP="003A5EE4">
            <w:pPr>
              <w:keepNext/>
              <w:keepLines/>
              <w:ind w:firstLine="0"/>
              <w:jc w:val="center"/>
              <w:rPr>
                <w:sz w:val="22"/>
                <w:szCs w:val="22"/>
              </w:rPr>
            </w:pPr>
            <w:r w:rsidRPr="003347B0">
              <w:rPr>
                <w:sz w:val="22"/>
                <w:szCs w:val="22"/>
              </w:rPr>
              <w:t>66,7</w:t>
            </w:r>
          </w:p>
        </w:tc>
      </w:tr>
      <w:tr w:rsidR="003A5EE4" w:rsidRPr="003347B0" w14:paraId="1E09F76C"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47F8A54F"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8EAA25D" w14:textId="77777777" w:rsidR="003A5EE4" w:rsidRPr="003347B0" w:rsidRDefault="003A5EE4" w:rsidP="003A5EE4">
            <w:pPr>
              <w:keepNext/>
              <w:keepLines/>
              <w:ind w:firstLine="0"/>
              <w:jc w:val="left"/>
              <w:rPr>
                <w:sz w:val="22"/>
                <w:szCs w:val="22"/>
              </w:rPr>
            </w:pPr>
            <w:r w:rsidRPr="003347B0">
              <w:rPr>
                <w:sz w:val="22"/>
                <w:szCs w:val="22"/>
              </w:rPr>
              <w:t>- улиц и дорог местного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639B62"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4CD106" w14:textId="77777777" w:rsidR="003A5EE4" w:rsidRPr="003347B0" w:rsidRDefault="003A5EE4" w:rsidP="003A5EE4">
            <w:pPr>
              <w:keepNext/>
              <w:keepLines/>
              <w:ind w:firstLine="0"/>
              <w:jc w:val="center"/>
              <w:rPr>
                <w:sz w:val="22"/>
                <w:szCs w:val="22"/>
              </w:rPr>
            </w:pPr>
            <w:r w:rsidRPr="003347B0">
              <w:rPr>
                <w:sz w:val="22"/>
                <w:szCs w:val="22"/>
              </w:rPr>
              <w:t>32,8</w:t>
            </w:r>
          </w:p>
        </w:tc>
        <w:tc>
          <w:tcPr>
            <w:tcW w:w="1314" w:type="dxa"/>
            <w:tcBorders>
              <w:top w:val="single" w:sz="4" w:space="0" w:color="auto"/>
              <w:left w:val="nil"/>
              <w:bottom w:val="single" w:sz="4" w:space="0" w:color="auto"/>
              <w:right w:val="single" w:sz="4" w:space="0" w:color="auto"/>
            </w:tcBorders>
            <w:shd w:val="clear" w:color="auto" w:fill="auto"/>
            <w:vAlign w:val="center"/>
          </w:tcPr>
          <w:p w14:paraId="31FBA587" w14:textId="77777777" w:rsidR="003A5EE4" w:rsidRPr="003347B0" w:rsidRDefault="003A5EE4" w:rsidP="003A5EE4">
            <w:pPr>
              <w:keepNext/>
              <w:keepLines/>
              <w:ind w:firstLine="0"/>
              <w:jc w:val="center"/>
              <w:rPr>
                <w:sz w:val="22"/>
                <w:szCs w:val="22"/>
              </w:rPr>
            </w:pPr>
            <w:r w:rsidRPr="003347B0">
              <w:rPr>
                <w:sz w:val="22"/>
                <w:szCs w:val="22"/>
              </w:rPr>
              <w:t>91,5</w:t>
            </w:r>
          </w:p>
        </w:tc>
      </w:tr>
      <w:tr w:rsidR="003A5EE4" w:rsidRPr="003347B0" w14:paraId="09A0C766"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7F65B9BB" w14:textId="77777777" w:rsidR="003A5EE4" w:rsidRPr="003347B0" w:rsidRDefault="003A5EE4" w:rsidP="003A5EE4">
            <w:pPr>
              <w:keepNext/>
              <w:keepLines/>
              <w:ind w:firstLine="0"/>
              <w:jc w:val="center"/>
              <w:rPr>
                <w:sz w:val="22"/>
                <w:szCs w:val="22"/>
              </w:rPr>
            </w:pPr>
            <w:r w:rsidRPr="003347B0">
              <w:rPr>
                <w:sz w:val="22"/>
                <w:szCs w:val="22"/>
              </w:rPr>
              <w:t>6.3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C93306B" w14:textId="77777777" w:rsidR="003A5EE4" w:rsidRPr="003347B0" w:rsidRDefault="003A5EE4" w:rsidP="003A5EE4">
            <w:pPr>
              <w:keepNext/>
              <w:keepLines/>
              <w:ind w:firstLine="0"/>
              <w:jc w:val="left"/>
              <w:rPr>
                <w:sz w:val="22"/>
                <w:szCs w:val="22"/>
              </w:rPr>
            </w:pPr>
            <w:r w:rsidRPr="003347B0">
              <w:rPr>
                <w:sz w:val="22"/>
                <w:szCs w:val="22"/>
              </w:rPr>
              <w:t>Обеспеченность населения индивидуальными легковыми автомобилями (на 1000жителей)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35B571E2" w14:textId="77777777" w:rsidR="003A5EE4" w:rsidRPr="003347B0" w:rsidRDefault="003A5EE4" w:rsidP="003A5EE4">
            <w:pPr>
              <w:keepNext/>
              <w:keepLines/>
              <w:ind w:firstLine="0"/>
              <w:jc w:val="center"/>
              <w:rPr>
                <w:sz w:val="22"/>
                <w:szCs w:val="22"/>
              </w:rPr>
            </w:pPr>
            <w:r w:rsidRPr="003347B0">
              <w:rPr>
                <w:sz w:val="22"/>
                <w:szCs w:val="22"/>
              </w:rPr>
              <w:t>автомобилей</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CDEAC11" w14:textId="77777777" w:rsidR="003A5EE4" w:rsidRPr="003347B0" w:rsidRDefault="003A5EE4" w:rsidP="003A5EE4">
            <w:pPr>
              <w:keepNext/>
              <w:keepLines/>
              <w:ind w:firstLine="0"/>
              <w:jc w:val="center"/>
              <w:rPr>
                <w:sz w:val="22"/>
                <w:szCs w:val="22"/>
              </w:rPr>
            </w:pPr>
            <w:r w:rsidRPr="003347B0">
              <w:rPr>
                <w:sz w:val="22"/>
                <w:szCs w:val="22"/>
              </w:rPr>
              <w:t>327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57BCE28" w14:textId="77777777" w:rsidR="003A5EE4" w:rsidRPr="003347B0" w:rsidRDefault="003A5EE4" w:rsidP="003A5EE4">
            <w:pPr>
              <w:keepNext/>
              <w:keepLines/>
              <w:ind w:firstLine="0"/>
              <w:jc w:val="center"/>
              <w:rPr>
                <w:sz w:val="22"/>
                <w:szCs w:val="22"/>
              </w:rPr>
            </w:pPr>
            <w:r w:rsidRPr="003347B0">
              <w:rPr>
                <w:sz w:val="22"/>
                <w:szCs w:val="22"/>
              </w:rPr>
              <w:t>420</w:t>
            </w:r>
          </w:p>
        </w:tc>
      </w:tr>
      <w:tr w:rsidR="003A5EE4" w:rsidRPr="003347B0" w14:paraId="0DEB435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80E58FC" w14:textId="77777777" w:rsidR="003A5EE4" w:rsidRPr="003347B0" w:rsidRDefault="003A5EE4" w:rsidP="003A5EE4">
            <w:pPr>
              <w:keepNext/>
              <w:keepLines/>
              <w:ind w:firstLine="0"/>
              <w:jc w:val="center"/>
              <w:rPr>
                <w:b/>
                <w:sz w:val="22"/>
                <w:szCs w:val="22"/>
              </w:rPr>
            </w:pPr>
            <w:r w:rsidRPr="003347B0">
              <w:rPr>
                <w:b/>
                <w:sz w:val="22"/>
                <w:szCs w:val="22"/>
              </w:rPr>
              <w:t>7</w:t>
            </w:r>
          </w:p>
        </w:tc>
        <w:tc>
          <w:tcPr>
            <w:tcW w:w="3329" w:type="dxa"/>
            <w:tcBorders>
              <w:top w:val="single" w:sz="4" w:space="0" w:color="auto"/>
              <w:left w:val="nil"/>
              <w:bottom w:val="single" w:sz="4" w:space="0" w:color="auto"/>
              <w:right w:val="single" w:sz="4" w:space="0" w:color="auto"/>
            </w:tcBorders>
            <w:shd w:val="clear" w:color="auto" w:fill="auto"/>
            <w:noWrap/>
          </w:tcPr>
          <w:p w14:paraId="5978BFF2" w14:textId="77777777" w:rsidR="003A5EE4" w:rsidRPr="003347B0" w:rsidRDefault="003A5EE4" w:rsidP="003A5EE4">
            <w:pPr>
              <w:keepNext/>
              <w:keepLines/>
              <w:ind w:firstLine="0"/>
              <w:jc w:val="left"/>
              <w:rPr>
                <w:b/>
                <w:sz w:val="22"/>
                <w:szCs w:val="22"/>
              </w:rPr>
            </w:pPr>
            <w:r w:rsidRPr="003347B0">
              <w:rPr>
                <w:b/>
                <w:sz w:val="22"/>
                <w:szCs w:val="22"/>
              </w:rPr>
              <w:t>ИНЖЕНЕРНАЯ ИНФРАСТРУКТУРА И БЛАГОУСТРОЙСТВО ТЕРРИТОРИИ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8687F42" w14:textId="77777777" w:rsidR="003A5EE4" w:rsidRPr="003347B0" w:rsidRDefault="003A5EE4" w:rsidP="003A5EE4">
            <w:pPr>
              <w:keepNext/>
              <w:keepLines/>
              <w:ind w:firstLine="0"/>
              <w:jc w:val="center"/>
              <w:rPr>
                <w:b/>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BE6C060"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E6EDB98" w14:textId="77777777" w:rsidR="003A5EE4" w:rsidRPr="003347B0" w:rsidRDefault="003A5EE4" w:rsidP="003A5EE4">
            <w:pPr>
              <w:keepNext/>
              <w:keepLines/>
              <w:ind w:firstLine="0"/>
              <w:jc w:val="center"/>
              <w:rPr>
                <w:sz w:val="22"/>
                <w:szCs w:val="22"/>
              </w:rPr>
            </w:pPr>
          </w:p>
        </w:tc>
      </w:tr>
      <w:tr w:rsidR="003A5EE4" w:rsidRPr="003347B0" w14:paraId="1A76D16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5823FE3" w14:textId="77777777" w:rsidR="003A5EE4" w:rsidRPr="003347B0" w:rsidRDefault="003A5EE4" w:rsidP="003A5EE4">
            <w:pPr>
              <w:keepNext/>
              <w:keepLines/>
              <w:ind w:firstLine="0"/>
              <w:jc w:val="center"/>
              <w:rPr>
                <w:sz w:val="22"/>
                <w:szCs w:val="22"/>
              </w:rPr>
            </w:pPr>
            <w:r w:rsidRPr="003347B0">
              <w:rPr>
                <w:sz w:val="22"/>
                <w:szCs w:val="22"/>
              </w:rPr>
              <w:t>7.1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0D9A98D" w14:textId="77777777" w:rsidR="003A5EE4" w:rsidRPr="003347B0" w:rsidRDefault="003A5EE4" w:rsidP="003A5EE4">
            <w:pPr>
              <w:keepNext/>
              <w:keepLines/>
              <w:ind w:firstLine="0"/>
              <w:rPr>
                <w:sz w:val="22"/>
                <w:szCs w:val="22"/>
              </w:rPr>
            </w:pPr>
            <w:r w:rsidRPr="003347B0">
              <w:rPr>
                <w:sz w:val="22"/>
                <w:szCs w:val="22"/>
              </w:rPr>
              <w:t>Водоснабжение вынесено в секретный том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794A6800"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84C9C7"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F3DA1D9" w14:textId="77777777" w:rsidR="003A5EE4" w:rsidRPr="003347B0" w:rsidRDefault="003A5EE4" w:rsidP="003A5EE4">
            <w:pPr>
              <w:keepNext/>
              <w:keepLines/>
              <w:ind w:firstLine="0"/>
              <w:jc w:val="center"/>
              <w:rPr>
                <w:sz w:val="22"/>
                <w:szCs w:val="22"/>
              </w:rPr>
            </w:pPr>
          </w:p>
        </w:tc>
      </w:tr>
      <w:tr w:rsidR="003A5EE4" w:rsidRPr="003347B0" w14:paraId="262B66F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B4C58DF" w14:textId="77777777" w:rsidR="003A5EE4" w:rsidRPr="003347B0" w:rsidRDefault="003A5EE4" w:rsidP="003A5EE4">
            <w:pPr>
              <w:keepNext/>
              <w:keepLines/>
              <w:ind w:firstLine="0"/>
              <w:jc w:val="center"/>
              <w:rPr>
                <w:sz w:val="22"/>
                <w:szCs w:val="22"/>
              </w:rPr>
            </w:pPr>
            <w:r w:rsidRPr="003347B0">
              <w:rPr>
                <w:sz w:val="22"/>
                <w:szCs w:val="22"/>
              </w:rPr>
              <w:t>7.2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AFA57E7" w14:textId="77777777" w:rsidR="003A5EE4" w:rsidRPr="003347B0" w:rsidRDefault="003A5EE4" w:rsidP="003A5EE4">
            <w:pPr>
              <w:keepNext/>
              <w:keepLines/>
              <w:ind w:firstLine="0"/>
              <w:rPr>
                <w:sz w:val="22"/>
                <w:szCs w:val="22"/>
              </w:rPr>
            </w:pPr>
            <w:r w:rsidRPr="003347B0">
              <w:rPr>
                <w:sz w:val="22"/>
                <w:szCs w:val="22"/>
              </w:rPr>
              <w:t>Водоотведение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0AFA2F"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2C9891"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2E5D50E" w14:textId="77777777" w:rsidR="003A5EE4" w:rsidRPr="003347B0" w:rsidRDefault="003A5EE4" w:rsidP="003A5EE4">
            <w:pPr>
              <w:keepNext/>
              <w:keepLines/>
              <w:ind w:firstLine="0"/>
              <w:jc w:val="center"/>
              <w:rPr>
                <w:sz w:val="22"/>
                <w:szCs w:val="22"/>
              </w:rPr>
            </w:pPr>
          </w:p>
        </w:tc>
      </w:tr>
      <w:tr w:rsidR="003A5EE4" w:rsidRPr="003347B0" w14:paraId="0B86255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A199BEB" w14:textId="77777777" w:rsidR="003A5EE4" w:rsidRPr="003347B0" w:rsidRDefault="003A5EE4" w:rsidP="003A5EE4">
            <w:pPr>
              <w:keepNext/>
              <w:keepLines/>
              <w:ind w:firstLine="0"/>
              <w:jc w:val="center"/>
              <w:rPr>
                <w:sz w:val="22"/>
                <w:szCs w:val="22"/>
              </w:rPr>
            </w:pPr>
            <w:r w:rsidRPr="003347B0">
              <w:rPr>
                <w:sz w:val="22"/>
                <w:szCs w:val="22"/>
              </w:rPr>
              <w:t>7.2.1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37F7B2E" w14:textId="77777777" w:rsidR="003A5EE4" w:rsidRPr="003347B0" w:rsidRDefault="003A5EE4" w:rsidP="003A5EE4">
            <w:pPr>
              <w:keepNext/>
              <w:keepLines/>
              <w:ind w:firstLine="0"/>
              <w:rPr>
                <w:sz w:val="22"/>
                <w:szCs w:val="22"/>
              </w:rPr>
            </w:pPr>
            <w:r w:rsidRPr="003347B0">
              <w:rPr>
                <w:sz w:val="22"/>
                <w:szCs w:val="22"/>
              </w:rPr>
              <w:t>Общее поступление сточных вод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7CA59ABA" w14:textId="77777777" w:rsidR="003A5EE4" w:rsidRPr="003347B0" w:rsidRDefault="003A5EE4" w:rsidP="003A5EE4">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2DDE0F" w14:textId="77777777" w:rsidR="003A5EE4" w:rsidRPr="003347B0" w:rsidRDefault="003A5EE4" w:rsidP="003A5EE4">
            <w:pPr>
              <w:keepNext/>
              <w:keepLines/>
              <w:ind w:firstLine="0"/>
              <w:jc w:val="center"/>
              <w:rPr>
                <w:sz w:val="22"/>
                <w:szCs w:val="22"/>
                <w:lang w:val="en-US"/>
              </w:rPr>
            </w:pPr>
            <w:r w:rsidRPr="003347B0">
              <w:rPr>
                <w:sz w:val="22"/>
                <w:szCs w:val="22"/>
                <w:lang w:val="en-US"/>
              </w:rPr>
              <w:t>94</w:t>
            </w:r>
            <w:r w:rsidRPr="003347B0">
              <w:rPr>
                <w:sz w:val="22"/>
                <w:szCs w:val="22"/>
              </w:rPr>
              <w:t>,</w:t>
            </w:r>
            <w:r w:rsidRPr="003347B0">
              <w:rPr>
                <w:sz w:val="22"/>
                <w:szCs w:val="22"/>
                <w:lang w:val="en-US"/>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12ACD578" w14:textId="77777777" w:rsidR="003A5EE4" w:rsidRPr="003347B0" w:rsidRDefault="003A5EE4" w:rsidP="003A5EE4">
            <w:pPr>
              <w:keepNext/>
              <w:keepLines/>
              <w:ind w:firstLine="0"/>
              <w:jc w:val="center"/>
              <w:rPr>
                <w:sz w:val="22"/>
                <w:szCs w:val="22"/>
              </w:rPr>
            </w:pPr>
            <w:r w:rsidRPr="003347B0">
              <w:rPr>
                <w:sz w:val="22"/>
                <w:szCs w:val="22"/>
              </w:rPr>
              <w:t>112,43</w:t>
            </w:r>
          </w:p>
        </w:tc>
      </w:tr>
      <w:tr w:rsidR="003A5EE4" w:rsidRPr="003347B0" w14:paraId="755865DE"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53AF7C"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97FEDF5" w14:textId="77777777" w:rsidR="003A5EE4" w:rsidRPr="003347B0" w:rsidRDefault="003A5EE4" w:rsidP="003A5EE4">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0BD8958A"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EED9831"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BF44719" w14:textId="77777777" w:rsidR="003A5EE4" w:rsidRPr="003347B0" w:rsidRDefault="003A5EE4" w:rsidP="003A5EE4">
            <w:pPr>
              <w:keepNext/>
              <w:keepLines/>
              <w:ind w:firstLine="0"/>
              <w:jc w:val="center"/>
              <w:rPr>
                <w:sz w:val="22"/>
                <w:szCs w:val="22"/>
              </w:rPr>
            </w:pPr>
          </w:p>
        </w:tc>
      </w:tr>
      <w:tr w:rsidR="003A5EE4" w:rsidRPr="003347B0" w14:paraId="6C5EEE2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B48E30B"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63AFE55" w14:textId="77777777" w:rsidR="003A5EE4" w:rsidRPr="003347B0" w:rsidRDefault="003A5EE4" w:rsidP="003A5EE4">
            <w:pPr>
              <w:keepNext/>
              <w:keepLines/>
              <w:ind w:firstLine="0"/>
              <w:rPr>
                <w:sz w:val="22"/>
                <w:szCs w:val="22"/>
              </w:rPr>
            </w:pPr>
            <w:r w:rsidRPr="003347B0">
              <w:rPr>
                <w:sz w:val="22"/>
                <w:szCs w:val="22"/>
              </w:rPr>
              <w:t>хозяйственно-бытовые сточные воды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703BB47B" w14:textId="77777777" w:rsidR="003A5EE4" w:rsidRPr="003347B0" w:rsidRDefault="003A5EE4" w:rsidP="003A5EE4">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D87B5F7" w14:textId="77777777" w:rsidR="003A5EE4" w:rsidRPr="003347B0" w:rsidRDefault="003A5EE4" w:rsidP="003A5EE4">
            <w:pPr>
              <w:keepNext/>
              <w:keepLines/>
              <w:ind w:firstLine="0"/>
              <w:jc w:val="center"/>
              <w:rPr>
                <w:sz w:val="22"/>
                <w:szCs w:val="22"/>
              </w:rPr>
            </w:pPr>
            <w:r w:rsidRPr="003347B0">
              <w:rPr>
                <w:sz w:val="22"/>
                <w:szCs w:val="22"/>
              </w:rPr>
              <w:t>53,42</w:t>
            </w:r>
          </w:p>
        </w:tc>
        <w:tc>
          <w:tcPr>
            <w:tcW w:w="1314" w:type="dxa"/>
            <w:tcBorders>
              <w:top w:val="single" w:sz="4" w:space="0" w:color="auto"/>
              <w:left w:val="nil"/>
              <w:bottom w:val="single" w:sz="4" w:space="0" w:color="auto"/>
              <w:right w:val="single" w:sz="4" w:space="0" w:color="auto"/>
            </w:tcBorders>
            <w:shd w:val="clear" w:color="auto" w:fill="auto"/>
            <w:vAlign w:val="center"/>
          </w:tcPr>
          <w:p w14:paraId="1A5C9222" w14:textId="77777777" w:rsidR="003A5EE4" w:rsidRPr="003347B0" w:rsidRDefault="003A5EE4" w:rsidP="003A5EE4">
            <w:pPr>
              <w:keepNext/>
              <w:keepLines/>
              <w:ind w:firstLine="0"/>
              <w:jc w:val="center"/>
              <w:rPr>
                <w:sz w:val="22"/>
                <w:szCs w:val="22"/>
              </w:rPr>
            </w:pPr>
            <w:r w:rsidRPr="003347B0">
              <w:rPr>
                <w:sz w:val="22"/>
                <w:szCs w:val="22"/>
              </w:rPr>
              <w:t>93,7</w:t>
            </w:r>
          </w:p>
        </w:tc>
      </w:tr>
      <w:tr w:rsidR="003A5EE4" w:rsidRPr="003347B0" w14:paraId="1DEEF38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0E42DA9"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CB862DF" w14:textId="77777777" w:rsidR="003A5EE4" w:rsidRPr="003347B0" w:rsidRDefault="003A5EE4" w:rsidP="003A5EE4">
            <w:pPr>
              <w:keepNext/>
              <w:keepLines/>
              <w:ind w:firstLine="0"/>
              <w:rPr>
                <w:sz w:val="22"/>
                <w:szCs w:val="22"/>
              </w:rPr>
            </w:pPr>
            <w:r w:rsidRPr="003347B0">
              <w:rPr>
                <w:sz w:val="22"/>
                <w:szCs w:val="22"/>
              </w:rPr>
              <w:t>Производственные сточные воды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68B5BA82" w14:textId="77777777" w:rsidR="003A5EE4" w:rsidRPr="003347B0" w:rsidRDefault="003A5EE4" w:rsidP="003A5EE4">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EC10198" w14:textId="77777777" w:rsidR="003A5EE4" w:rsidRPr="003347B0" w:rsidRDefault="003A5EE4" w:rsidP="003A5EE4">
            <w:pPr>
              <w:keepNext/>
              <w:keepLines/>
              <w:ind w:firstLine="0"/>
              <w:jc w:val="center"/>
              <w:rPr>
                <w:sz w:val="22"/>
                <w:szCs w:val="22"/>
              </w:rPr>
            </w:pPr>
            <w:r w:rsidRPr="003347B0">
              <w:rPr>
                <w:sz w:val="22"/>
                <w:szCs w:val="22"/>
              </w:rPr>
              <w:t>13,70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D66DB10" w14:textId="77777777" w:rsidR="003A5EE4" w:rsidRPr="003347B0" w:rsidRDefault="003A5EE4" w:rsidP="003A5EE4">
            <w:pPr>
              <w:keepNext/>
              <w:keepLines/>
              <w:ind w:firstLine="0"/>
              <w:jc w:val="center"/>
              <w:rPr>
                <w:sz w:val="22"/>
                <w:szCs w:val="22"/>
              </w:rPr>
            </w:pPr>
            <w:r w:rsidRPr="003347B0">
              <w:rPr>
                <w:sz w:val="22"/>
                <w:szCs w:val="22"/>
              </w:rPr>
              <w:t>18,7</w:t>
            </w:r>
          </w:p>
        </w:tc>
      </w:tr>
      <w:tr w:rsidR="003A5EE4" w:rsidRPr="003347B0" w14:paraId="6BB015DB" w14:textId="77777777" w:rsidTr="007A3395">
        <w:trPr>
          <w:trHeight w:val="309"/>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300EEC9" w14:textId="77777777" w:rsidR="003A5EE4" w:rsidRPr="003347B0" w:rsidRDefault="003A5EE4" w:rsidP="003A5EE4">
            <w:pPr>
              <w:keepNext/>
              <w:keepLines/>
              <w:ind w:firstLine="0"/>
              <w:jc w:val="center"/>
              <w:rPr>
                <w:sz w:val="22"/>
                <w:szCs w:val="22"/>
              </w:rPr>
            </w:pPr>
            <w:r w:rsidRPr="003347B0">
              <w:rPr>
                <w:sz w:val="22"/>
                <w:szCs w:val="22"/>
              </w:rPr>
              <w:t>7.2.1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5D57B13" w14:textId="77777777" w:rsidR="003A5EE4" w:rsidRPr="003347B0" w:rsidRDefault="003A5EE4" w:rsidP="003A5EE4">
            <w:pPr>
              <w:keepNext/>
              <w:keepLines/>
              <w:ind w:firstLine="0"/>
              <w:rPr>
                <w:sz w:val="22"/>
                <w:szCs w:val="22"/>
              </w:rPr>
            </w:pPr>
            <w:r w:rsidRPr="003347B0">
              <w:rPr>
                <w:sz w:val="22"/>
                <w:szCs w:val="22"/>
              </w:rPr>
              <w:t>Производительность очистных сооружений канализации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69DF4AA9" w14:textId="77777777" w:rsidR="003A5EE4" w:rsidRPr="003347B0" w:rsidRDefault="003A5EE4" w:rsidP="003A5EE4">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402F87" w14:textId="77777777" w:rsidR="003A5EE4" w:rsidRPr="003347B0" w:rsidRDefault="003A5EE4" w:rsidP="003A5EE4">
            <w:pPr>
              <w:keepNext/>
              <w:keepLines/>
              <w:ind w:firstLine="0"/>
              <w:jc w:val="center"/>
              <w:rPr>
                <w:sz w:val="22"/>
                <w:szCs w:val="22"/>
              </w:rPr>
            </w:pPr>
            <w:r w:rsidRPr="003347B0">
              <w:rPr>
                <w:sz w:val="22"/>
                <w:szCs w:val="22"/>
              </w:rPr>
              <w:t>150,15</w:t>
            </w:r>
          </w:p>
        </w:tc>
        <w:tc>
          <w:tcPr>
            <w:tcW w:w="1314" w:type="dxa"/>
            <w:tcBorders>
              <w:top w:val="single" w:sz="4" w:space="0" w:color="auto"/>
              <w:left w:val="nil"/>
              <w:bottom w:val="single" w:sz="4" w:space="0" w:color="auto"/>
              <w:right w:val="single" w:sz="4" w:space="0" w:color="auto"/>
            </w:tcBorders>
            <w:shd w:val="clear" w:color="auto" w:fill="auto"/>
            <w:vAlign w:val="center"/>
          </w:tcPr>
          <w:p w14:paraId="576C2ABA" w14:textId="77777777" w:rsidR="003A5EE4" w:rsidRPr="003347B0" w:rsidRDefault="003A5EE4" w:rsidP="003A5EE4">
            <w:pPr>
              <w:keepNext/>
              <w:keepLines/>
              <w:ind w:firstLine="0"/>
              <w:jc w:val="center"/>
              <w:rPr>
                <w:sz w:val="22"/>
                <w:szCs w:val="22"/>
              </w:rPr>
            </w:pPr>
            <w:r w:rsidRPr="003347B0">
              <w:rPr>
                <w:sz w:val="22"/>
                <w:szCs w:val="22"/>
              </w:rPr>
              <w:t>150,00</w:t>
            </w:r>
          </w:p>
        </w:tc>
      </w:tr>
      <w:tr w:rsidR="003A5EE4" w:rsidRPr="003347B0" w14:paraId="109F872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D436F2A" w14:textId="77777777" w:rsidR="003A5EE4" w:rsidRPr="003347B0" w:rsidRDefault="003A5EE4" w:rsidP="003A5EE4">
            <w:pPr>
              <w:keepNext/>
              <w:keepLines/>
              <w:ind w:firstLine="0"/>
              <w:jc w:val="center"/>
              <w:rPr>
                <w:sz w:val="22"/>
                <w:szCs w:val="22"/>
              </w:rPr>
            </w:pPr>
            <w:r w:rsidRPr="003347B0">
              <w:rPr>
                <w:sz w:val="22"/>
                <w:szCs w:val="22"/>
              </w:rPr>
              <w:t>7.2.2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F0C7ACA" w14:textId="77777777" w:rsidR="003A5EE4" w:rsidRPr="003347B0" w:rsidRDefault="003A5EE4" w:rsidP="003A5EE4">
            <w:pPr>
              <w:keepNext/>
              <w:keepLines/>
              <w:ind w:firstLine="0"/>
              <w:rPr>
                <w:sz w:val="22"/>
                <w:szCs w:val="22"/>
              </w:rPr>
            </w:pPr>
            <w:r w:rsidRPr="003347B0">
              <w:rPr>
                <w:sz w:val="22"/>
                <w:szCs w:val="22"/>
              </w:rPr>
              <w:t>Протяженность сетей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1CCFA41A"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4D731B7" w14:textId="77777777" w:rsidR="003A5EE4" w:rsidRPr="003347B0" w:rsidRDefault="003A5EE4" w:rsidP="003A5EE4">
            <w:pPr>
              <w:keepNext/>
              <w:keepLines/>
              <w:ind w:firstLine="0"/>
              <w:jc w:val="center"/>
              <w:rPr>
                <w:sz w:val="22"/>
                <w:szCs w:val="22"/>
              </w:rPr>
            </w:pPr>
            <w:r w:rsidRPr="003347B0">
              <w:rPr>
                <w:sz w:val="22"/>
                <w:szCs w:val="22"/>
              </w:rPr>
              <w:t>398,7</w:t>
            </w:r>
          </w:p>
        </w:tc>
        <w:tc>
          <w:tcPr>
            <w:tcW w:w="1314" w:type="dxa"/>
            <w:tcBorders>
              <w:top w:val="single" w:sz="4" w:space="0" w:color="auto"/>
              <w:left w:val="nil"/>
              <w:bottom w:val="single" w:sz="4" w:space="0" w:color="auto"/>
              <w:right w:val="single" w:sz="4" w:space="0" w:color="auto"/>
            </w:tcBorders>
            <w:shd w:val="clear" w:color="auto" w:fill="auto"/>
            <w:vAlign w:val="center"/>
          </w:tcPr>
          <w:p w14:paraId="2E9B2321" w14:textId="77777777" w:rsidR="003A5EE4" w:rsidRPr="003347B0" w:rsidRDefault="003A5EE4" w:rsidP="003A5EE4">
            <w:pPr>
              <w:keepNext/>
              <w:keepLines/>
              <w:ind w:firstLine="0"/>
              <w:jc w:val="center"/>
              <w:rPr>
                <w:sz w:val="22"/>
                <w:szCs w:val="22"/>
              </w:rPr>
            </w:pPr>
            <w:r w:rsidRPr="003347B0">
              <w:rPr>
                <w:sz w:val="22"/>
                <w:szCs w:val="22"/>
              </w:rPr>
              <w:t>485,5</w:t>
            </w:r>
          </w:p>
        </w:tc>
      </w:tr>
      <w:tr w:rsidR="003A5EE4" w:rsidRPr="003347B0" w14:paraId="308A97E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3118930" w14:textId="77777777" w:rsidR="003A5EE4" w:rsidRPr="003347B0" w:rsidRDefault="003A5EE4" w:rsidP="003A5EE4">
            <w:pPr>
              <w:keepNext/>
              <w:keepLines/>
              <w:ind w:firstLine="0"/>
              <w:jc w:val="center"/>
              <w:rPr>
                <w:sz w:val="22"/>
                <w:szCs w:val="22"/>
              </w:rPr>
            </w:pPr>
            <w:r w:rsidRPr="003347B0">
              <w:rPr>
                <w:sz w:val="22"/>
                <w:szCs w:val="22"/>
              </w:rPr>
              <w:t>7.3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2C8C6FC" w14:textId="77777777" w:rsidR="003A5EE4" w:rsidRPr="003347B0" w:rsidRDefault="003A5EE4" w:rsidP="003A5EE4">
            <w:pPr>
              <w:keepNext/>
              <w:keepLines/>
              <w:ind w:firstLine="0"/>
              <w:rPr>
                <w:sz w:val="22"/>
                <w:szCs w:val="22"/>
              </w:rPr>
            </w:pPr>
            <w:r w:rsidRPr="003347B0">
              <w:rPr>
                <w:sz w:val="22"/>
                <w:szCs w:val="22"/>
              </w:rPr>
              <w:t>Электроснабжение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B869580"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522352E"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C5EEBD9" w14:textId="77777777" w:rsidR="003A5EE4" w:rsidRPr="003347B0" w:rsidRDefault="003A5EE4" w:rsidP="003A5EE4">
            <w:pPr>
              <w:keepNext/>
              <w:keepLines/>
              <w:ind w:firstLine="0"/>
              <w:jc w:val="center"/>
              <w:rPr>
                <w:sz w:val="22"/>
                <w:szCs w:val="22"/>
              </w:rPr>
            </w:pPr>
          </w:p>
        </w:tc>
      </w:tr>
      <w:tr w:rsidR="003A5EE4" w:rsidRPr="003347B0" w14:paraId="6CFD0032"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FF28256" w14:textId="77777777" w:rsidR="003A5EE4" w:rsidRPr="003347B0" w:rsidRDefault="003A5EE4" w:rsidP="003A5EE4">
            <w:pPr>
              <w:keepNext/>
              <w:keepLines/>
              <w:ind w:firstLine="0"/>
              <w:jc w:val="center"/>
              <w:rPr>
                <w:sz w:val="22"/>
                <w:szCs w:val="22"/>
              </w:rPr>
            </w:pPr>
            <w:r w:rsidRPr="003347B0">
              <w:rPr>
                <w:sz w:val="22"/>
                <w:szCs w:val="22"/>
              </w:rPr>
              <w:t>7.3.1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57EFC07" w14:textId="77777777" w:rsidR="003A5EE4" w:rsidRPr="003347B0" w:rsidRDefault="003A5EE4" w:rsidP="003A5EE4">
            <w:pPr>
              <w:keepNext/>
              <w:keepLines/>
              <w:ind w:firstLine="0"/>
              <w:rPr>
                <w:sz w:val="22"/>
                <w:szCs w:val="22"/>
              </w:rPr>
            </w:pPr>
            <w:r w:rsidRPr="003347B0">
              <w:rPr>
                <w:sz w:val="22"/>
                <w:szCs w:val="22"/>
              </w:rPr>
              <w:t>Потребность в электроэнергии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39769C5" w14:textId="77777777" w:rsidR="003A5EE4" w:rsidRPr="003347B0" w:rsidRDefault="003A5EE4" w:rsidP="003A5EE4">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2C15A26" w14:textId="77777777" w:rsidR="003A5EE4" w:rsidRPr="003347B0" w:rsidRDefault="003A5EE4" w:rsidP="003A5EE4">
            <w:pPr>
              <w:keepNext/>
              <w:keepLines/>
              <w:ind w:firstLine="0"/>
              <w:jc w:val="center"/>
              <w:rPr>
                <w:sz w:val="22"/>
                <w:szCs w:val="22"/>
              </w:rPr>
            </w:pPr>
            <w:r w:rsidRPr="003347B0">
              <w:rPr>
                <w:sz w:val="22"/>
                <w:szCs w:val="22"/>
              </w:rPr>
              <w:t>560,3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EAC2465" w14:textId="77777777" w:rsidR="003A5EE4" w:rsidRPr="003347B0" w:rsidRDefault="003A5EE4" w:rsidP="003A5EE4">
            <w:pPr>
              <w:keepNext/>
              <w:keepLines/>
              <w:ind w:firstLine="0"/>
              <w:jc w:val="center"/>
              <w:rPr>
                <w:sz w:val="22"/>
                <w:szCs w:val="22"/>
                <w:lang w:val="en-US"/>
              </w:rPr>
            </w:pPr>
            <w:r w:rsidRPr="003347B0">
              <w:rPr>
                <w:sz w:val="22"/>
                <w:szCs w:val="22"/>
              </w:rPr>
              <w:t>864,</w:t>
            </w:r>
            <w:r w:rsidRPr="003347B0">
              <w:rPr>
                <w:sz w:val="22"/>
                <w:szCs w:val="22"/>
                <w:lang w:val="en-US"/>
              </w:rPr>
              <w:t>0</w:t>
            </w:r>
          </w:p>
        </w:tc>
      </w:tr>
      <w:tr w:rsidR="003A5EE4" w:rsidRPr="003347B0" w14:paraId="14F483D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FD5F45"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33CC37D" w14:textId="77777777" w:rsidR="003A5EE4" w:rsidRPr="003347B0" w:rsidRDefault="003A5EE4" w:rsidP="003A5EE4">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5D24820D"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C9E1F49"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923294F" w14:textId="77777777" w:rsidR="003A5EE4" w:rsidRPr="003347B0" w:rsidRDefault="003A5EE4" w:rsidP="003A5EE4">
            <w:pPr>
              <w:keepNext/>
              <w:keepLines/>
              <w:ind w:firstLine="0"/>
              <w:jc w:val="center"/>
              <w:rPr>
                <w:sz w:val="22"/>
                <w:szCs w:val="22"/>
              </w:rPr>
            </w:pPr>
          </w:p>
        </w:tc>
      </w:tr>
      <w:tr w:rsidR="003A5EE4" w:rsidRPr="003347B0" w14:paraId="22C6B55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733F54"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7513A07" w14:textId="77777777" w:rsidR="003A5EE4" w:rsidRPr="003347B0" w:rsidRDefault="003A5EE4" w:rsidP="003A5EE4">
            <w:pPr>
              <w:keepNext/>
              <w:keepLines/>
              <w:ind w:firstLine="0"/>
              <w:rPr>
                <w:sz w:val="22"/>
                <w:szCs w:val="22"/>
              </w:rPr>
            </w:pPr>
            <w:r w:rsidRPr="003347B0">
              <w:rPr>
                <w:sz w:val="22"/>
                <w:szCs w:val="22"/>
              </w:rPr>
              <w:t>на производственные нужды</w:t>
            </w:r>
          </w:p>
        </w:tc>
        <w:tc>
          <w:tcPr>
            <w:tcW w:w="1599" w:type="dxa"/>
            <w:tcBorders>
              <w:top w:val="single" w:sz="4" w:space="0" w:color="auto"/>
              <w:left w:val="nil"/>
              <w:bottom w:val="single" w:sz="4" w:space="0" w:color="auto"/>
              <w:right w:val="single" w:sz="4" w:space="0" w:color="auto"/>
            </w:tcBorders>
            <w:shd w:val="clear" w:color="auto" w:fill="auto"/>
          </w:tcPr>
          <w:p w14:paraId="022C0772" w14:textId="77777777" w:rsidR="003A5EE4" w:rsidRPr="003347B0" w:rsidRDefault="003A5EE4" w:rsidP="003A5EE4">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265F47"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1220FD8"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3347B0" w14:paraId="5D5187A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C27F60B"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416CE40" w14:textId="77777777" w:rsidR="003A5EE4" w:rsidRPr="003347B0" w:rsidRDefault="003A5EE4" w:rsidP="003A5EE4">
            <w:pPr>
              <w:keepNext/>
              <w:keepLines/>
              <w:ind w:firstLine="0"/>
              <w:rPr>
                <w:sz w:val="22"/>
                <w:szCs w:val="22"/>
              </w:rPr>
            </w:pPr>
            <w:r w:rsidRPr="003347B0">
              <w:rPr>
                <w:sz w:val="22"/>
                <w:szCs w:val="22"/>
              </w:rPr>
              <w:t>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tcPr>
          <w:p w14:paraId="59F34750" w14:textId="77777777" w:rsidR="003A5EE4" w:rsidRPr="003347B0" w:rsidRDefault="003A5EE4" w:rsidP="003A5EE4">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503AEA3" w14:textId="77777777" w:rsidR="003A5EE4" w:rsidRPr="003347B0" w:rsidRDefault="003A5EE4" w:rsidP="003A5EE4">
            <w:pPr>
              <w:keepNext/>
              <w:keepLines/>
              <w:ind w:firstLine="0"/>
              <w:jc w:val="center"/>
              <w:rPr>
                <w:sz w:val="22"/>
                <w:szCs w:val="22"/>
              </w:rPr>
            </w:pPr>
            <w:r w:rsidRPr="003347B0">
              <w:rPr>
                <w:sz w:val="22"/>
                <w:szCs w:val="22"/>
              </w:rPr>
              <w:t>560,3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4F969A" w14:textId="77777777" w:rsidR="003A5EE4" w:rsidRPr="003347B0" w:rsidRDefault="003A5EE4" w:rsidP="003A5EE4">
            <w:pPr>
              <w:keepNext/>
              <w:keepLines/>
              <w:ind w:firstLine="0"/>
              <w:jc w:val="center"/>
              <w:rPr>
                <w:sz w:val="22"/>
                <w:szCs w:val="22"/>
                <w:lang w:val="en-US"/>
              </w:rPr>
            </w:pPr>
            <w:r w:rsidRPr="003347B0">
              <w:rPr>
                <w:sz w:val="22"/>
                <w:szCs w:val="22"/>
              </w:rPr>
              <w:t>864,</w:t>
            </w:r>
            <w:r w:rsidRPr="003347B0">
              <w:rPr>
                <w:sz w:val="22"/>
                <w:szCs w:val="22"/>
                <w:lang w:val="en-US"/>
              </w:rPr>
              <w:t>0</w:t>
            </w:r>
          </w:p>
        </w:tc>
      </w:tr>
      <w:tr w:rsidR="003A5EE4" w:rsidRPr="003347B0" w14:paraId="75EE185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BCE1F96" w14:textId="77777777" w:rsidR="003A5EE4" w:rsidRPr="003347B0" w:rsidRDefault="003A5EE4" w:rsidP="003A5EE4">
            <w:pPr>
              <w:keepNext/>
              <w:keepLines/>
              <w:ind w:firstLine="0"/>
              <w:jc w:val="center"/>
              <w:rPr>
                <w:sz w:val="22"/>
                <w:szCs w:val="22"/>
              </w:rPr>
            </w:pPr>
            <w:r w:rsidRPr="003347B0">
              <w:rPr>
                <w:sz w:val="22"/>
                <w:szCs w:val="22"/>
              </w:rPr>
              <w:t>7.3.2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D9E7204" w14:textId="77777777" w:rsidR="003A5EE4" w:rsidRPr="003347B0" w:rsidRDefault="003A5EE4" w:rsidP="003A5EE4">
            <w:pPr>
              <w:keepNext/>
              <w:keepLines/>
              <w:ind w:firstLine="0"/>
              <w:rPr>
                <w:sz w:val="22"/>
                <w:szCs w:val="22"/>
              </w:rPr>
            </w:pPr>
            <w:r w:rsidRPr="003347B0">
              <w:rPr>
                <w:sz w:val="22"/>
                <w:szCs w:val="22"/>
              </w:rPr>
              <w:t>Потребление электроэнергии на чел. в год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5288E9F4" w14:textId="77777777" w:rsidR="003A5EE4" w:rsidRPr="003347B0" w:rsidRDefault="003A5EE4" w:rsidP="003A5EE4">
            <w:pPr>
              <w:keepNext/>
              <w:keepLines/>
              <w:ind w:firstLine="0"/>
              <w:jc w:val="center"/>
              <w:rPr>
                <w:sz w:val="22"/>
                <w:szCs w:val="22"/>
              </w:rPr>
            </w:pPr>
            <w:r w:rsidRPr="003347B0">
              <w:rPr>
                <w:sz w:val="22"/>
                <w:szCs w:val="22"/>
              </w:rPr>
              <w:t>кВт·ч</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984220F" w14:textId="77777777" w:rsidR="003A5EE4" w:rsidRPr="003347B0" w:rsidRDefault="003A5EE4" w:rsidP="003A5EE4">
            <w:pPr>
              <w:keepNext/>
              <w:keepLines/>
              <w:ind w:firstLine="0"/>
              <w:jc w:val="center"/>
              <w:rPr>
                <w:sz w:val="22"/>
                <w:szCs w:val="22"/>
              </w:rPr>
            </w:pPr>
            <w:r w:rsidRPr="003347B0">
              <w:rPr>
                <w:sz w:val="22"/>
                <w:szCs w:val="22"/>
              </w:rPr>
              <w:t>2870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1B9349" w14:textId="77777777" w:rsidR="003A5EE4" w:rsidRPr="003347B0" w:rsidRDefault="003A5EE4" w:rsidP="003A5EE4">
            <w:pPr>
              <w:keepNext/>
              <w:keepLines/>
              <w:ind w:firstLine="0"/>
              <w:jc w:val="center"/>
              <w:rPr>
                <w:sz w:val="22"/>
                <w:szCs w:val="22"/>
              </w:rPr>
            </w:pPr>
            <w:r w:rsidRPr="003347B0">
              <w:rPr>
                <w:sz w:val="22"/>
                <w:szCs w:val="22"/>
              </w:rPr>
              <w:t>3200</w:t>
            </w:r>
          </w:p>
        </w:tc>
      </w:tr>
      <w:tr w:rsidR="003A5EE4" w:rsidRPr="003347B0" w14:paraId="17ECC68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A28534A"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81012A1" w14:textId="77777777" w:rsidR="003A5EE4" w:rsidRPr="003347B0" w:rsidRDefault="003A5EE4" w:rsidP="003A5EE4">
            <w:pPr>
              <w:keepNext/>
              <w:keepLines/>
              <w:ind w:firstLine="0"/>
              <w:rPr>
                <w:sz w:val="22"/>
                <w:szCs w:val="22"/>
              </w:rPr>
            </w:pPr>
            <w:r w:rsidRPr="003347B0">
              <w:rPr>
                <w:sz w:val="22"/>
                <w:szCs w:val="22"/>
              </w:rPr>
              <w:t>в том числе 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6BA76EAC" w14:textId="77777777" w:rsidR="003A5EE4" w:rsidRPr="003347B0" w:rsidRDefault="003A5EE4" w:rsidP="003A5EE4">
            <w:pPr>
              <w:keepNext/>
              <w:keepLines/>
              <w:ind w:firstLine="0"/>
              <w:jc w:val="center"/>
              <w:rPr>
                <w:sz w:val="22"/>
                <w:szCs w:val="22"/>
              </w:rPr>
            </w:pPr>
            <w:r w:rsidRPr="003347B0">
              <w:rPr>
                <w:sz w:val="22"/>
                <w:szCs w:val="22"/>
              </w:rPr>
              <w:t>кВт·ч</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4DA191" w14:textId="77777777" w:rsidR="003A5EE4" w:rsidRPr="003347B0" w:rsidRDefault="003A5EE4" w:rsidP="003A5EE4">
            <w:pPr>
              <w:keepNext/>
              <w:keepLines/>
              <w:ind w:firstLine="0"/>
              <w:jc w:val="center"/>
              <w:rPr>
                <w:sz w:val="22"/>
                <w:szCs w:val="22"/>
              </w:rPr>
            </w:pPr>
            <w:r w:rsidRPr="003347B0">
              <w:rPr>
                <w:sz w:val="22"/>
                <w:szCs w:val="22"/>
              </w:rPr>
              <w:t>2870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A3BEC7F" w14:textId="77777777" w:rsidR="003A5EE4" w:rsidRPr="003347B0" w:rsidRDefault="003A5EE4" w:rsidP="003A5EE4">
            <w:pPr>
              <w:keepNext/>
              <w:keepLines/>
              <w:ind w:firstLine="0"/>
              <w:jc w:val="center"/>
              <w:rPr>
                <w:sz w:val="22"/>
                <w:szCs w:val="22"/>
              </w:rPr>
            </w:pPr>
            <w:r w:rsidRPr="003347B0">
              <w:rPr>
                <w:sz w:val="22"/>
                <w:szCs w:val="22"/>
              </w:rPr>
              <w:t>3200</w:t>
            </w:r>
          </w:p>
        </w:tc>
      </w:tr>
      <w:tr w:rsidR="003A5EE4" w:rsidRPr="003347B0" w14:paraId="2E9E49A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1886B86" w14:textId="77777777" w:rsidR="003A5EE4" w:rsidRPr="003347B0" w:rsidRDefault="003A5EE4" w:rsidP="003A5EE4">
            <w:pPr>
              <w:keepNext/>
              <w:keepLines/>
              <w:ind w:firstLine="0"/>
              <w:jc w:val="center"/>
              <w:rPr>
                <w:sz w:val="22"/>
                <w:szCs w:val="22"/>
              </w:rPr>
            </w:pPr>
            <w:r w:rsidRPr="003347B0">
              <w:rPr>
                <w:sz w:val="22"/>
                <w:szCs w:val="22"/>
              </w:rPr>
              <w:t>7.3.3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991EF04" w14:textId="77777777" w:rsidR="003A5EE4" w:rsidRPr="003347B0" w:rsidRDefault="003A5EE4" w:rsidP="003A5EE4">
            <w:pPr>
              <w:keepNext/>
              <w:keepLines/>
              <w:ind w:firstLine="0"/>
              <w:jc w:val="left"/>
              <w:rPr>
                <w:sz w:val="22"/>
                <w:szCs w:val="22"/>
              </w:rPr>
            </w:pPr>
            <w:r w:rsidRPr="003347B0">
              <w:rPr>
                <w:sz w:val="22"/>
                <w:szCs w:val="22"/>
              </w:rPr>
              <w:t>Источники покрытия электронагрузок</w:t>
            </w:r>
          </w:p>
        </w:tc>
        <w:tc>
          <w:tcPr>
            <w:tcW w:w="1599" w:type="dxa"/>
            <w:tcBorders>
              <w:top w:val="single" w:sz="4" w:space="0" w:color="auto"/>
              <w:left w:val="nil"/>
              <w:bottom w:val="single" w:sz="4" w:space="0" w:color="auto"/>
              <w:right w:val="single" w:sz="4" w:space="0" w:color="auto"/>
            </w:tcBorders>
            <w:shd w:val="clear" w:color="auto" w:fill="auto"/>
            <w:vAlign w:val="center"/>
          </w:tcPr>
          <w:p w14:paraId="0E8B1F55" w14:textId="77777777" w:rsidR="003A5EE4" w:rsidRPr="003347B0" w:rsidRDefault="003A5EE4" w:rsidP="003A5EE4">
            <w:pPr>
              <w:keepNext/>
              <w:keepLines/>
              <w:ind w:firstLine="0"/>
              <w:jc w:val="center"/>
              <w:rPr>
                <w:sz w:val="22"/>
                <w:szCs w:val="22"/>
              </w:rPr>
            </w:pPr>
            <w:r w:rsidRPr="003347B0">
              <w:rPr>
                <w:sz w:val="22"/>
                <w:szCs w:val="22"/>
              </w:rPr>
              <w:t>МВА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3DC02C" w14:textId="77777777" w:rsidR="003A5EE4" w:rsidRPr="003347B0" w:rsidRDefault="003A5EE4" w:rsidP="003A5EE4">
            <w:pPr>
              <w:keepNext/>
              <w:keepLines/>
              <w:ind w:firstLine="0"/>
              <w:jc w:val="center"/>
              <w:rPr>
                <w:sz w:val="22"/>
                <w:szCs w:val="22"/>
              </w:rPr>
            </w:pPr>
            <w:r w:rsidRPr="003347B0">
              <w:rPr>
                <w:sz w:val="22"/>
                <w:szCs w:val="22"/>
              </w:rPr>
              <w:t>1327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7E02059D" w14:textId="77777777" w:rsidR="003A5EE4" w:rsidRPr="003347B0" w:rsidRDefault="003A5EE4" w:rsidP="003A5EE4">
            <w:pPr>
              <w:keepNext/>
              <w:keepLines/>
              <w:ind w:firstLine="0"/>
              <w:jc w:val="center"/>
              <w:rPr>
                <w:sz w:val="22"/>
                <w:szCs w:val="22"/>
              </w:rPr>
            </w:pPr>
            <w:r w:rsidRPr="003347B0">
              <w:rPr>
                <w:sz w:val="22"/>
                <w:szCs w:val="22"/>
              </w:rPr>
              <w:t>1657</w:t>
            </w:r>
          </w:p>
        </w:tc>
      </w:tr>
      <w:tr w:rsidR="003A5EE4" w:rsidRPr="003347B0" w14:paraId="13DDD81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97B670E" w14:textId="77777777" w:rsidR="003A5EE4" w:rsidRPr="003347B0" w:rsidRDefault="003A5EE4" w:rsidP="003A5EE4">
            <w:pPr>
              <w:keepNext/>
              <w:keepLines/>
              <w:ind w:firstLine="0"/>
              <w:jc w:val="center"/>
              <w:rPr>
                <w:sz w:val="22"/>
                <w:szCs w:val="22"/>
              </w:rPr>
            </w:pPr>
            <w:r w:rsidRPr="003347B0">
              <w:rPr>
                <w:sz w:val="22"/>
                <w:szCs w:val="22"/>
              </w:rPr>
              <w:t>7.3.4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E2D3516" w14:textId="77777777" w:rsidR="003A5EE4" w:rsidRPr="003347B0" w:rsidRDefault="003A5EE4" w:rsidP="003A5EE4">
            <w:pPr>
              <w:keepNext/>
              <w:keepLines/>
              <w:ind w:firstLine="0"/>
              <w:rPr>
                <w:sz w:val="22"/>
                <w:szCs w:val="22"/>
              </w:rPr>
            </w:pPr>
            <w:r w:rsidRPr="003347B0">
              <w:rPr>
                <w:sz w:val="22"/>
                <w:szCs w:val="22"/>
              </w:rPr>
              <w:t>Протяженность сетей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075A8542"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B6D68C" w14:textId="77777777" w:rsidR="003A5EE4" w:rsidRPr="003347B0" w:rsidRDefault="003A5EE4" w:rsidP="003A5EE4">
            <w:pPr>
              <w:keepNext/>
              <w:keepLines/>
              <w:ind w:firstLine="0"/>
              <w:jc w:val="center"/>
              <w:rPr>
                <w:sz w:val="22"/>
                <w:szCs w:val="22"/>
              </w:rPr>
            </w:pPr>
            <w:r w:rsidRPr="003347B0">
              <w:rPr>
                <w:sz w:val="22"/>
                <w:szCs w:val="22"/>
              </w:rPr>
              <w:t>338,0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F517AB9" w14:textId="77777777" w:rsidR="003A5EE4" w:rsidRPr="003347B0" w:rsidRDefault="003A5EE4" w:rsidP="003A5EE4">
            <w:pPr>
              <w:keepNext/>
              <w:keepLines/>
              <w:ind w:firstLine="0"/>
              <w:jc w:val="center"/>
              <w:rPr>
                <w:sz w:val="22"/>
                <w:szCs w:val="22"/>
                <w:lang w:val="en-US"/>
              </w:rPr>
            </w:pPr>
            <w:r w:rsidRPr="003347B0">
              <w:rPr>
                <w:sz w:val="22"/>
                <w:szCs w:val="22"/>
              </w:rPr>
              <w:t>34</w:t>
            </w:r>
            <w:r w:rsidRPr="003347B0">
              <w:rPr>
                <w:sz w:val="22"/>
                <w:szCs w:val="22"/>
                <w:lang w:val="en-US"/>
              </w:rPr>
              <w:t>4</w:t>
            </w:r>
            <w:r w:rsidRPr="003347B0">
              <w:rPr>
                <w:sz w:val="22"/>
                <w:szCs w:val="22"/>
              </w:rPr>
              <w:t>,</w:t>
            </w:r>
            <w:r w:rsidRPr="003347B0">
              <w:rPr>
                <w:sz w:val="22"/>
                <w:szCs w:val="22"/>
                <w:lang w:val="en-US"/>
              </w:rPr>
              <w:t>8</w:t>
            </w:r>
          </w:p>
        </w:tc>
      </w:tr>
      <w:tr w:rsidR="003A5EE4" w:rsidRPr="003347B0" w14:paraId="48CE4BC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B78568" w14:textId="77777777" w:rsidR="003A5EE4" w:rsidRPr="003347B0" w:rsidRDefault="003A5EE4" w:rsidP="003A5EE4">
            <w:pPr>
              <w:keepNext/>
              <w:keepLines/>
              <w:ind w:firstLine="0"/>
              <w:jc w:val="center"/>
              <w:rPr>
                <w:sz w:val="22"/>
                <w:szCs w:val="22"/>
              </w:rPr>
            </w:pPr>
            <w:r w:rsidRPr="003347B0">
              <w:rPr>
                <w:sz w:val="22"/>
                <w:szCs w:val="22"/>
              </w:rPr>
              <w:t>7.4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B85B036" w14:textId="77777777" w:rsidR="003A5EE4" w:rsidRPr="003347B0" w:rsidRDefault="003A5EE4" w:rsidP="003A5EE4">
            <w:pPr>
              <w:keepNext/>
              <w:keepLines/>
              <w:ind w:firstLine="0"/>
              <w:rPr>
                <w:sz w:val="22"/>
                <w:szCs w:val="22"/>
              </w:rPr>
            </w:pPr>
            <w:r w:rsidRPr="003347B0">
              <w:rPr>
                <w:sz w:val="22"/>
                <w:szCs w:val="22"/>
              </w:rPr>
              <w:t>Теплоснабжение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C5E1C2"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C7296A8"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30A9A4E" w14:textId="77777777" w:rsidR="003A5EE4" w:rsidRPr="003347B0" w:rsidRDefault="003A5EE4" w:rsidP="003A5EE4">
            <w:pPr>
              <w:keepNext/>
              <w:keepLines/>
              <w:ind w:firstLine="0"/>
              <w:jc w:val="center"/>
              <w:rPr>
                <w:sz w:val="22"/>
                <w:szCs w:val="22"/>
              </w:rPr>
            </w:pPr>
          </w:p>
        </w:tc>
      </w:tr>
      <w:tr w:rsidR="003A5EE4" w:rsidRPr="003347B0" w14:paraId="48C81B3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D3DAF91" w14:textId="77777777" w:rsidR="003A5EE4" w:rsidRPr="003347B0" w:rsidRDefault="003A5EE4" w:rsidP="003A5EE4">
            <w:pPr>
              <w:keepNext/>
              <w:keepLines/>
              <w:ind w:firstLine="0"/>
              <w:jc w:val="center"/>
              <w:rPr>
                <w:sz w:val="22"/>
                <w:szCs w:val="22"/>
              </w:rPr>
            </w:pPr>
            <w:r w:rsidRPr="003347B0">
              <w:rPr>
                <w:sz w:val="22"/>
                <w:szCs w:val="22"/>
              </w:rPr>
              <w:t>7.4.1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28526D7" w14:textId="77777777" w:rsidR="003A5EE4" w:rsidRPr="003347B0" w:rsidRDefault="003A5EE4" w:rsidP="003A5EE4">
            <w:pPr>
              <w:keepNext/>
              <w:keepLines/>
              <w:ind w:firstLine="0"/>
              <w:rPr>
                <w:sz w:val="22"/>
                <w:szCs w:val="22"/>
              </w:rPr>
            </w:pPr>
            <w:r w:rsidRPr="003347B0">
              <w:rPr>
                <w:sz w:val="22"/>
                <w:szCs w:val="22"/>
              </w:rPr>
              <w:t>Потребление тепла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392FE5CA" w14:textId="77777777" w:rsidR="003A5EE4" w:rsidRPr="003347B0" w:rsidRDefault="003A5EE4" w:rsidP="003A5EE4">
            <w:pPr>
              <w:keepNext/>
              <w:keepLines/>
              <w:ind w:firstLine="0"/>
              <w:jc w:val="center"/>
              <w:rPr>
                <w:sz w:val="22"/>
                <w:szCs w:val="22"/>
              </w:rPr>
            </w:pPr>
            <w:r w:rsidRPr="003347B0">
              <w:rPr>
                <w:sz w:val="22"/>
                <w:szCs w:val="22"/>
              </w:rPr>
              <w:t>тыс. Гкал/год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D8F4E7F" w14:textId="77777777" w:rsidR="003A5EE4" w:rsidRPr="003347B0" w:rsidRDefault="003A5EE4" w:rsidP="003A5EE4">
            <w:pPr>
              <w:keepNext/>
              <w:keepLines/>
              <w:ind w:firstLine="0"/>
              <w:jc w:val="center"/>
              <w:rPr>
                <w:sz w:val="22"/>
                <w:szCs w:val="22"/>
              </w:rPr>
            </w:pPr>
            <w:r w:rsidRPr="003347B0">
              <w:rPr>
                <w:sz w:val="22"/>
                <w:szCs w:val="22"/>
              </w:rPr>
              <w:t>2694,7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C34F5A" w14:textId="77777777" w:rsidR="003A5EE4" w:rsidRPr="003347B0" w:rsidRDefault="003A5EE4" w:rsidP="003A5EE4">
            <w:pPr>
              <w:keepNext/>
              <w:keepLines/>
              <w:ind w:firstLine="0"/>
              <w:jc w:val="center"/>
              <w:rPr>
                <w:sz w:val="22"/>
                <w:szCs w:val="22"/>
              </w:rPr>
            </w:pPr>
            <w:r w:rsidRPr="003347B0">
              <w:rPr>
                <w:sz w:val="22"/>
                <w:szCs w:val="22"/>
              </w:rPr>
              <w:t>4391,3</w:t>
            </w:r>
          </w:p>
        </w:tc>
      </w:tr>
      <w:tr w:rsidR="003A5EE4" w:rsidRPr="003347B0" w14:paraId="2ECFAE0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FC8FFFF"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11AC83" w14:textId="77777777" w:rsidR="003A5EE4" w:rsidRPr="003347B0" w:rsidRDefault="003A5EE4" w:rsidP="003A5EE4">
            <w:pPr>
              <w:keepNext/>
              <w:keepLines/>
              <w:ind w:firstLine="0"/>
              <w:rPr>
                <w:sz w:val="22"/>
                <w:szCs w:val="22"/>
              </w:rPr>
            </w:pPr>
            <w:r w:rsidRPr="003347B0">
              <w:rPr>
                <w:sz w:val="22"/>
                <w:szCs w:val="22"/>
              </w:rPr>
              <w:t>В том числе 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4A13CD05" w14:textId="77777777" w:rsidR="003A5EE4" w:rsidRPr="003347B0" w:rsidRDefault="003A5EE4" w:rsidP="003A5EE4">
            <w:pPr>
              <w:keepNext/>
              <w:keepLines/>
              <w:ind w:firstLine="0"/>
              <w:jc w:val="center"/>
              <w:rPr>
                <w:sz w:val="22"/>
                <w:szCs w:val="22"/>
              </w:rPr>
            </w:pPr>
            <w:r w:rsidRPr="003347B0">
              <w:rPr>
                <w:sz w:val="22"/>
                <w:szCs w:val="22"/>
              </w:rPr>
              <w:t>тыс. Гкал/год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4AD11D4" w14:textId="77777777" w:rsidR="003A5EE4" w:rsidRPr="003347B0" w:rsidRDefault="003A5EE4" w:rsidP="003A5EE4">
            <w:pPr>
              <w:keepNext/>
              <w:keepLines/>
              <w:ind w:firstLine="0"/>
              <w:jc w:val="center"/>
              <w:rPr>
                <w:sz w:val="22"/>
                <w:szCs w:val="22"/>
              </w:rPr>
            </w:pPr>
            <w:r w:rsidRPr="003347B0">
              <w:rPr>
                <w:sz w:val="22"/>
                <w:szCs w:val="22"/>
              </w:rPr>
              <w:t>2694,7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2E91EA21" w14:textId="77777777" w:rsidR="003A5EE4" w:rsidRPr="003347B0" w:rsidRDefault="003A5EE4" w:rsidP="003A5EE4">
            <w:pPr>
              <w:keepNext/>
              <w:keepLines/>
              <w:ind w:firstLine="0"/>
              <w:jc w:val="center"/>
              <w:rPr>
                <w:sz w:val="22"/>
                <w:szCs w:val="22"/>
              </w:rPr>
            </w:pPr>
            <w:r w:rsidRPr="003347B0">
              <w:rPr>
                <w:sz w:val="22"/>
                <w:szCs w:val="22"/>
              </w:rPr>
              <w:t>4391,3</w:t>
            </w:r>
          </w:p>
        </w:tc>
      </w:tr>
      <w:tr w:rsidR="003A5EE4" w:rsidRPr="003347B0" w14:paraId="1D6C70B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0554685" w14:textId="77777777" w:rsidR="003A5EE4" w:rsidRPr="003347B0" w:rsidRDefault="003A5EE4" w:rsidP="003A5EE4">
            <w:pPr>
              <w:keepNext/>
              <w:keepLines/>
              <w:ind w:firstLine="0"/>
              <w:jc w:val="center"/>
              <w:rPr>
                <w:sz w:val="22"/>
                <w:szCs w:val="22"/>
              </w:rPr>
            </w:pPr>
            <w:r w:rsidRPr="003347B0">
              <w:rPr>
                <w:sz w:val="22"/>
                <w:szCs w:val="22"/>
              </w:rPr>
              <w:t>7.4.2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27F4AB0" w14:textId="77777777" w:rsidR="003A5EE4" w:rsidRPr="003347B0" w:rsidRDefault="003A5EE4" w:rsidP="003A5EE4">
            <w:pPr>
              <w:keepNext/>
              <w:keepLines/>
              <w:ind w:firstLine="0"/>
              <w:rPr>
                <w:sz w:val="22"/>
                <w:szCs w:val="22"/>
              </w:rPr>
            </w:pPr>
            <w:r w:rsidRPr="003347B0">
              <w:rPr>
                <w:sz w:val="22"/>
                <w:szCs w:val="22"/>
              </w:rPr>
              <w:t>Производительность централизованных источников теплоснабжения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38610AD8" w14:textId="77777777" w:rsidR="003A5EE4" w:rsidRPr="003347B0" w:rsidRDefault="003A5EE4" w:rsidP="003A5EE4">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DE9D030" w14:textId="77777777" w:rsidR="003A5EE4" w:rsidRPr="003347B0" w:rsidRDefault="003A5EE4" w:rsidP="003A5EE4">
            <w:pPr>
              <w:keepNext/>
              <w:keepLines/>
              <w:ind w:firstLine="0"/>
              <w:jc w:val="center"/>
              <w:rPr>
                <w:sz w:val="22"/>
                <w:szCs w:val="22"/>
              </w:rPr>
            </w:pPr>
            <w:r w:rsidRPr="003347B0">
              <w:rPr>
                <w:sz w:val="22"/>
                <w:szCs w:val="22"/>
              </w:rPr>
              <w:t>2263,5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E4CBD5" w14:textId="77777777" w:rsidR="003A5EE4" w:rsidRPr="003347B0" w:rsidRDefault="003A5EE4" w:rsidP="003A5EE4">
            <w:pPr>
              <w:keepNext/>
              <w:keepLines/>
              <w:ind w:firstLine="0"/>
              <w:jc w:val="center"/>
              <w:rPr>
                <w:sz w:val="22"/>
                <w:szCs w:val="22"/>
              </w:rPr>
            </w:pPr>
            <w:r w:rsidRPr="003347B0">
              <w:rPr>
                <w:sz w:val="22"/>
                <w:szCs w:val="22"/>
              </w:rPr>
              <w:t>2527,1</w:t>
            </w:r>
          </w:p>
        </w:tc>
      </w:tr>
      <w:tr w:rsidR="003A5EE4" w:rsidRPr="003347B0" w14:paraId="06E1298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2DCBA3"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EA2945" w14:textId="77777777" w:rsidR="003A5EE4" w:rsidRPr="003347B0" w:rsidRDefault="003A5EE4" w:rsidP="003A5EE4">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713E1BF9"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6C40C7A"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A1F893F" w14:textId="77777777" w:rsidR="003A5EE4" w:rsidRPr="003347B0" w:rsidRDefault="003A5EE4" w:rsidP="003A5EE4">
            <w:pPr>
              <w:keepNext/>
              <w:keepLines/>
              <w:ind w:firstLine="0"/>
              <w:jc w:val="center"/>
              <w:rPr>
                <w:sz w:val="22"/>
                <w:szCs w:val="22"/>
              </w:rPr>
            </w:pPr>
          </w:p>
        </w:tc>
      </w:tr>
      <w:tr w:rsidR="003A5EE4" w:rsidRPr="003347B0" w14:paraId="7C18E6B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701F7C2"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18A824C" w14:textId="77777777" w:rsidR="003A5EE4" w:rsidRPr="003347B0" w:rsidRDefault="003A5EE4" w:rsidP="003A5EE4">
            <w:pPr>
              <w:keepNext/>
              <w:keepLines/>
              <w:ind w:firstLine="0"/>
              <w:rPr>
                <w:sz w:val="22"/>
                <w:szCs w:val="22"/>
              </w:rPr>
            </w:pPr>
            <w:r w:rsidRPr="003347B0">
              <w:rPr>
                <w:sz w:val="22"/>
                <w:szCs w:val="22"/>
              </w:rPr>
              <w:t>ГРЭС</w:t>
            </w:r>
          </w:p>
        </w:tc>
        <w:tc>
          <w:tcPr>
            <w:tcW w:w="1599" w:type="dxa"/>
            <w:tcBorders>
              <w:top w:val="single" w:sz="4" w:space="0" w:color="auto"/>
              <w:left w:val="nil"/>
              <w:bottom w:val="single" w:sz="4" w:space="0" w:color="auto"/>
              <w:right w:val="single" w:sz="4" w:space="0" w:color="auto"/>
            </w:tcBorders>
            <w:shd w:val="clear" w:color="auto" w:fill="auto"/>
            <w:vAlign w:val="center"/>
          </w:tcPr>
          <w:p w14:paraId="69B59FFB" w14:textId="77777777" w:rsidR="003A5EE4" w:rsidRPr="003347B0" w:rsidRDefault="003A5EE4" w:rsidP="003A5EE4">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7C7627B" w14:textId="77777777" w:rsidR="003A5EE4" w:rsidRPr="003347B0" w:rsidRDefault="003A5EE4" w:rsidP="003A5EE4">
            <w:pPr>
              <w:keepNext/>
              <w:keepLines/>
              <w:ind w:firstLine="0"/>
              <w:jc w:val="center"/>
              <w:rPr>
                <w:sz w:val="22"/>
                <w:szCs w:val="22"/>
              </w:rPr>
            </w:pPr>
            <w:r w:rsidRPr="003347B0">
              <w:rPr>
                <w:sz w:val="22"/>
                <w:szCs w:val="22"/>
              </w:rPr>
              <w:t>1798</w:t>
            </w:r>
          </w:p>
        </w:tc>
        <w:tc>
          <w:tcPr>
            <w:tcW w:w="1314" w:type="dxa"/>
            <w:tcBorders>
              <w:top w:val="single" w:sz="4" w:space="0" w:color="auto"/>
              <w:left w:val="nil"/>
              <w:bottom w:val="single" w:sz="4" w:space="0" w:color="auto"/>
              <w:right w:val="single" w:sz="4" w:space="0" w:color="auto"/>
            </w:tcBorders>
            <w:shd w:val="clear" w:color="auto" w:fill="auto"/>
            <w:vAlign w:val="center"/>
          </w:tcPr>
          <w:p w14:paraId="371A0404" w14:textId="77777777" w:rsidR="003A5EE4" w:rsidRPr="003347B0" w:rsidRDefault="003A5EE4" w:rsidP="003A5EE4">
            <w:pPr>
              <w:keepNext/>
              <w:keepLines/>
              <w:ind w:firstLine="0"/>
              <w:jc w:val="center"/>
              <w:rPr>
                <w:sz w:val="22"/>
                <w:szCs w:val="22"/>
              </w:rPr>
            </w:pPr>
            <w:r w:rsidRPr="003347B0">
              <w:rPr>
                <w:sz w:val="22"/>
                <w:szCs w:val="22"/>
              </w:rPr>
              <w:t>1798</w:t>
            </w:r>
          </w:p>
        </w:tc>
      </w:tr>
      <w:tr w:rsidR="003A5EE4" w:rsidRPr="003347B0" w14:paraId="28C13C13"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256FAF3"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DE636C9" w14:textId="77777777" w:rsidR="003A5EE4" w:rsidRPr="003347B0" w:rsidRDefault="003A5EE4" w:rsidP="003A5EE4">
            <w:pPr>
              <w:keepNext/>
              <w:keepLines/>
              <w:ind w:firstLine="0"/>
              <w:rPr>
                <w:sz w:val="22"/>
                <w:szCs w:val="22"/>
              </w:rPr>
            </w:pPr>
            <w:r w:rsidRPr="003347B0">
              <w:rPr>
                <w:sz w:val="22"/>
                <w:szCs w:val="22"/>
              </w:rPr>
              <w:t>районные котельные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3D0962F" w14:textId="77777777" w:rsidR="003A5EE4" w:rsidRPr="003347B0" w:rsidRDefault="003A5EE4" w:rsidP="003A5EE4">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41E68C2" w14:textId="77777777" w:rsidR="003A5EE4" w:rsidRPr="003347B0" w:rsidRDefault="003A5EE4" w:rsidP="003A5EE4">
            <w:pPr>
              <w:keepNext/>
              <w:keepLines/>
              <w:ind w:firstLine="0"/>
              <w:jc w:val="center"/>
              <w:rPr>
                <w:sz w:val="22"/>
                <w:szCs w:val="22"/>
              </w:rPr>
            </w:pPr>
            <w:r w:rsidRPr="003347B0">
              <w:rPr>
                <w:sz w:val="22"/>
                <w:szCs w:val="22"/>
              </w:rPr>
              <w:t>465,5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A5B298" w14:textId="77777777" w:rsidR="003A5EE4" w:rsidRPr="003347B0" w:rsidRDefault="003A5EE4" w:rsidP="003A5EE4">
            <w:pPr>
              <w:keepNext/>
              <w:keepLines/>
              <w:ind w:firstLine="0"/>
              <w:jc w:val="center"/>
              <w:rPr>
                <w:sz w:val="22"/>
                <w:szCs w:val="22"/>
              </w:rPr>
            </w:pPr>
            <w:r w:rsidRPr="003347B0">
              <w:rPr>
                <w:sz w:val="22"/>
                <w:szCs w:val="22"/>
              </w:rPr>
              <w:t>729,1</w:t>
            </w:r>
          </w:p>
        </w:tc>
      </w:tr>
      <w:tr w:rsidR="003A5EE4" w:rsidRPr="003347B0" w14:paraId="7E446DD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82A69FD" w14:textId="77777777" w:rsidR="003A5EE4" w:rsidRPr="003347B0" w:rsidRDefault="003A5EE4" w:rsidP="003A5EE4">
            <w:pPr>
              <w:keepNext/>
              <w:keepLines/>
              <w:ind w:firstLine="0"/>
              <w:jc w:val="center"/>
              <w:rPr>
                <w:sz w:val="22"/>
                <w:szCs w:val="22"/>
              </w:rPr>
            </w:pPr>
            <w:r w:rsidRPr="003347B0">
              <w:rPr>
                <w:sz w:val="22"/>
                <w:szCs w:val="22"/>
              </w:rPr>
              <w:t>7.4.3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E30D485" w14:textId="77777777" w:rsidR="003A5EE4" w:rsidRPr="003347B0" w:rsidRDefault="003A5EE4" w:rsidP="003A5EE4">
            <w:pPr>
              <w:keepNext/>
              <w:keepLines/>
              <w:ind w:firstLine="0"/>
              <w:rPr>
                <w:sz w:val="22"/>
                <w:szCs w:val="22"/>
              </w:rPr>
            </w:pPr>
            <w:r w:rsidRPr="003347B0">
              <w:rPr>
                <w:sz w:val="22"/>
                <w:szCs w:val="22"/>
              </w:rPr>
              <w:t xml:space="preserve">Производительность локальных источников теплоснабжения </w:t>
            </w:r>
          </w:p>
        </w:tc>
        <w:tc>
          <w:tcPr>
            <w:tcW w:w="1599" w:type="dxa"/>
            <w:tcBorders>
              <w:top w:val="single" w:sz="4" w:space="0" w:color="auto"/>
              <w:left w:val="nil"/>
              <w:bottom w:val="single" w:sz="4" w:space="0" w:color="auto"/>
              <w:right w:val="single" w:sz="4" w:space="0" w:color="auto"/>
            </w:tcBorders>
            <w:shd w:val="clear" w:color="auto" w:fill="auto"/>
            <w:vAlign w:val="center"/>
          </w:tcPr>
          <w:p w14:paraId="2255C258" w14:textId="77777777" w:rsidR="003A5EE4" w:rsidRPr="003347B0" w:rsidRDefault="003A5EE4" w:rsidP="003A5EE4">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F0D5D25"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BB309A"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3347B0" w14:paraId="557921E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235DE05" w14:textId="77777777" w:rsidR="003A5EE4" w:rsidRPr="003347B0" w:rsidRDefault="003A5EE4" w:rsidP="003A5EE4">
            <w:pPr>
              <w:keepNext/>
              <w:keepLines/>
              <w:ind w:firstLine="0"/>
              <w:jc w:val="center"/>
              <w:rPr>
                <w:sz w:val="22"/>
                <w:szCs w:val="22"/>
              </w:rPr>
            </w:pPr>
            <w:r w:rsidRPr="003347B0">
              <w:rPr>
                <w:sz w:val="22"/>
                <w:szCs w:val="22"/>
              </w:rPr>
              <w:t>7.4.4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793194C" w14:textId="77777777" w:rsidR="003A5EE4" w:rsidRPr="003347B0" w:rsidRDefault="003A5EE4" w:rsidP="003A5EE4">
            <w:pPr>
              <w:keepNext/>
              <w:keepLines/>
              <w:ind w:firstLine="0"/>
              <w:rPr>
                <w:sz w:val="22"/>
                <w:szCs w:val="22"/>
              </w:rPr>
            </w:pPr>
            <w:r w:rsidRPr="003347B0">
              <w:rPr>
                <w:sz w:val="22"/>
                <w:szCs w:val="22"/>
              </w:rPr>
              <w:t xml:space="preserve">Протяженность магистральных тепловых сетей </w:t>
            </w:r>
          </w:p>
        </w:tc>
        <w:tc>
          <w:tcPr>
            <w:tcW w:w="1599" w:type="dxa"/>
            <w:tcBorders>
              <w:top w:val="single" w:sz="4" w:space="0" w:color="auto"/>
              <w:left w:val="nil"/>
              <w:bottom w:val="single" w:sz="4" w:space="0" w:color="auto"/>
              <w:right w:val="single" w:sz="4" w:space="0" w:color="auto"/>
            </w:tcBorders>
            <w:shd w:val="clear" w:color="auto" w:fill="auto"/>
            <w:vAlign w:val="center"/>
          </w:tcPr>
          <w:p w14:paraId="313E23EB"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F4C7C3" w14:textId="77777777" w:rsidR="003A5EE4" w:rsidRPr="003347B0" w:rsidRDefault="003A5EE4" w:rsidP="003A5EE4">
            <w:pPr>
              <w:keepNext/>
              <w:keepLines/>
              <w:ind w:firstLine="0"/>
              <w:jc w:val="center"/>
              <w:rPr>
                <w:sz w:val="22"/>
                <w:szCs w:val="22"/>
              </w:rPr>
            </w:pPr>
            <w:r w:rsidRPr="003347B0">
              <w:rPr>
                <w:sz w:val="22"/>
                <w:szCs w:val="22"/>
              </w:rPr>
              <w:t>449,4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4A05211" w14:textId="77777777" w:rsidR="003A5EE4" w:rsidRPr="003347B0" w:rsidRDefault="003A5EE4" w:rsidP="003A5EE4">
            <w:pPr>
              <w:keepNext/>
              <w:keepLines/>
              <w:ind w:firstLine="0"/>
              <w:jc w:val="center"/>
              <w:rPr>
                <w:sz w:val="22"/>
                <w:szCs w:val="22"/>
              </w:rPr>
            </w:pPr>
            <w:r w:rsidRPr="003347B0">
              <w:rPr>
                <w:sz w:val="22"/>
                <w:szCs w:val="22"/>
              </w:rPr>
              <w:t>471,9</w:t>
            </w:r>
          </w:p>
        </w:tc>
      </w:tr>
      <w:tr w:rsidR="003A5EE4" w:rsidRPr="003347B0" w14:paraId="3A82DB9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3177371" w14:textId="77777777" w:rsidR="003A5EE4" w:rsidRPr="003347B0" w:rsidRDefault="003A5EE4" w:rsidP="003A5EE4">
            <w:pPr>
              <w:keepNext/>
              <w:keepLines/>
              <w:ind w:firstLine="0"/>
              <w:jc w:val="center"/>
              <w:rPr>
                <w:sz w:val="22"/>
                <w:szCs w:val="22"/>
              </w:rPr>
            </w:pPr>
            <w:r w:rsidRPr="003347B0">
              <w:rPr>
                <w:sz w:val="22"/>
                <w:szCs w:val="22"/>
              </w:rPr>
              <w:t>7.5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5B47092" w14:textId="77777777" w:rsidR="003A5EE4" w:rsidRPr="003347B0" w:rsidRDefault="003A5EE4" w:rsidP="003A5EE4">
            <w:pPr>
              <w:keepNext/>
              <w:keepLines/>
              <w:ind w:firstLine="0"/>
              <w:rPr>
                <w:sz w:val="22"/>
                <w:szCs w:val="22"/>
              </w:rPr>
            </w:pPr>
            <w:r w:rsidRPr="003347B0">
              <w:rPr>
                <w:sz w:val="22"/>
                <w:szCs w:val="22"/>
              </w:rPr>
              <w:t>Газоснабжение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4F6590"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EF7F498"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96F364B" w14:textId="77777777" w:rsidR="003A5EE4" w:rsidRPr="003347B0" w:rsidRDefault="003A5EE4" w:rsidP="003A5EE4">
            <w:pPr>
              <w:keepNext/>
              <w:keepLines/>
              <w:ind w:firstLine="0"/>
              <w:jc w:val="center"/>
              <w:rPr>
                <w:sz w:val="22"/>
                <w:szCs w:val="22"/>
              </w:rPr>
            </w:pPr>
          </w:p>
        </w:tc>
      </w:tr>
      <w:tr w:rsidR="003A5EE4" w:rsidRPr="003347B0" w14:paraId="1A3C696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2F5C44" w14:textId="77777777" w:rsidR="003A5EE4" w:rsidRPr="003347B0" w:rsidRDefault="003A5EE4" w:rsidP="003A5EE4">
            <w:pPr>
              <w:keepNext/>
              <w:keepLines/>
              <w:ind w:firstLine="0"/>
              <w:jc w:val="center"/>
              <w:rPr>
                <w:sz w:val="22"/>
                <w:szCs w:val="22"/>
              </w:rPr>
            </w:pPr>
            <w:r w:rsidRPr="003347B0">
              <w:rPr>
                <w:sz w:val="22"/>
                <w:szCs w:val="22"/>
              </w:rPr>
              <w:t>7.5.1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8F374D2" w14:textId="77777777" w:rsidR="003A5EE4" w:rsidRPr="003347B0" w:rsidRDefault="003A5EE4" w:rsidP="003A5EE4">
            <w:pPr>
              <w:keepNext/>
              <w:keepLines/>
              <w:ind w:firstLine="0"/>
              <w:rPr>
                <w:sz w:val="22"/>
                <w:szCs w:val="22"/>
              </w:rPr>
            </w:pPr>
            <w:r w:rsidRPr="003347B0">
              <w:rPr>
                <w:sz w:val="22"/>
                <w:szCs w:val="22"/>
              </w:rPr>
              <w:t>Удельный вес газа в топливном балансе городского округа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6ED56724" w14:textId="77777777" w:rsidR="003A5EE4" w:rsidRPr="003347B0" w:rsidRDefault="003A5EE4" w:rsidP="003A5EE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BE2BB87" w14:textId="77777777" w:rsidR="003A5EE4" w:rsidRPr="003347B0" w:rsidRDefault="003A5EE4" w:rsidP="003A5EE4">
            <w:pPr>
              <w:keepNext/>
              <w:keepLines/>
              <w:ind w:firstLine="0"/>
              <w:jc w:val="center"/>
              <w:rPr>
                <w:sz w:val="22"/>
                <w:szCs w:val="22"/>
              </w:rPr>
            </w:pPr>
            <w:r w:rsidRPr="003347B0">
              <w:rPr>
                <w:sz w:val="22"/>
                <w:szCs w:val="22"/>
              </w:rPr>
              <w:t>99</w:t>
            </w:r>
          </w:p>
        </w:tc>
        <w:tc>
          <w:tcPr>
            <w:tcW w:w="1314" w:type="dxa"/>
            <w:tcBorders>
              <w:top w:val="single" w:sz="4" w:space="0" w:color="auto"/>
              <w:left w:val="nil"/>
              <w:bottom w:val="single" w:sz="4" w:space="0" w:color="auto"/>
              <w:right w:val="single" w:sz="4" w:space="0" w:color="auto"/>
            </w:tcBorders>
            <w:shd w:val="clear" w:color="auto" w:fill="auto"/>
            <w:vAlign w:val="center"/>
          </w:tcPr>
          <w:p w14:paraId="1440EFCE"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2214F54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AA598A0" w14:textId="77777777" w:rsidR="003A5EE4" w:rsidRPr="003347B0" w:rsidRDefault="003A5EE4" w:rsidP="003A5EE4">
            <w:pPr>
              <w:keepNext/>
              <w:keepLines/>
              <w:ind w:firstLine="0"/>
              <w:jc w:val="center"/>
              <w:rPr>
                <w:sz w:val="22"/>
                <w:szCs w:val="22"/>
              </w:rPr>
            </w:pPr>
            <w:r w:rsidRPr="003347B0">
              <w:rPr>
                <w:sz w:val="22"/>
                <w:szCs w:val="22"/>
              </w:rPr>
              <w:t>7.5.2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DCE8AC" w14:textId="77777777" w:rsidR="003A5EE4" w:rsidRPr="003347B0" w:rsidRDefault="003A5EE4" w:rsidP="003A5EE4">
            <w:pPr>
              <w:keepNext/>
              <w:keepLines/>
              <w:ind w:firstLine="0"/>
              <w:rPr>
                <w:sz w:val="22"/>
                <w:szCs w:val="22"/>
              </w:rPr>
            </w:pPr>
            <w:r w:rsidRPr="003347B0">
              <w:rPr>
                <w:sz w:val="22"/>
                <w:szCs w:val="22"/>
              </w:rPr>
              <w:t>Потребление газа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7ED6F150" w14:textId="77777777" w:rsidR="003A5EE4" w:rsidRPr="003347B0" w:rsidRDefault="003A5EE4" w:rsidP="003A5EE4">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6F47A4F" w14:textId="77777777" w:rsidR="003A5EE4" w:rsidRPr="003347B0" w:rsidRDefault="003A5EE4" w:rsidP="003A5EE4">
            <w:pPr>
              <w:keepNext/>
              <w:keepLines/>
              <w:ind w:firstLine="0"/>
              <w:jc w:val="center"/>
              <w:rPr>
                <w:sz w:val="22"/>
                <w:szCs w:val="22"/>
              </w:rPr>
            </w:pPr>
            <w:r w:rsidRPr="003347B0">
              <w:rPr>
                <w:sz w:val="22"/>
                <w:szCs w:val="22"/>
              </w:rPr>
              <w:t>233,3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C04E012" w14:textId="77777777" w:rsidR="003A5EE4" w:rsidRPr="003347B0" w:rsidRDefault="003A5EE4" w:rsidP="003A5EE4">
            <w:pPr>
              <w:keepNext/>
              <w:keepLines/>
              <w:ind w:firstLine="0"/>
              <w:jc w:val="center"/>
              <w:rPr>
                <w:sz w:val="22"/>
                <w:szCs w:val="22"/>
              </w:rPr>
            </w:pPr>
            <w:r w:rsidRPr="003347B0">
              <w:rPr>
                <w:sz w:val="22"/>
                <w:szCs w:val="22"/>
              </w:rPr>
              <w:t>569,9</w:t>
            </w:r>
          </w:p>
        </w:tc>
      </w:tr>
      <w:tr w:rsidR="003A5EE4" w:rsidRPr="003347B0" w14:paraId="50F7401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9132786"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EDFFB07" w14:textId="77777777" w:rsidR="003A5EE4" w:rsidRPr="003347B0" w:rsidRDefault="003A5EE4" w:rsidP="003A5EE4">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1ADE9A0"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7E86DCD"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AC920AC" w14:textId="77777777" w:rsidR="003A5EE4" w:rsidRPr="003347B0" w:rsidRDefault="003A5EE4" w:rsidP="003A5EE4">
            <w:pPr>
              <w:keepNext/>
              <w:keepLines/>
              <w:ind w:firstLine="0"/>
              <w:jc w:val="center"/>
              <w:rPr>
                <w:sz w:val="22"/>
                <w:szCs w:val="22"/>
              </w:rPr>
            </w:pPr>
          </w:p>
        </w:tc>
      </w:tr>
      <w:tr w:rsidR="003A5EE4" w:rsidRPr="003347B0" w14:paraId="161C7FE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62E237"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48D175F" w14:textId="77777777" w:rsidR="003A5EE4" w:rsidRPr="003347B0" w:rsidRDefault="003A5EE4" w:rsidP="003A5EE4">
            <w:pPr>
              <w:keepNext/>
              <w:keepLines/>
              <w:ind w:firstLine="0"/>
              <w:rPr>
                <w:sz w:val="22"/>
                <w:szCs w:val="22"/>
              </w:rPr>
            </w:pPr>
            <w:r w:rsidRPr="003347B0">
              <w:rPr>
                <w:sz w:val="22"/>
                <w:szCs w:val="22"/>
              </w:rPr>
              <w:t>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73C6649C" w14:textId="77777777" w:rsidR="003A5EE4" w:rsidRPr="003347B0" w:rsidRDefault="003A5EE4" w:rsidP="003A5EE4">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D0EB15B" w14:textId="77777777" w:rsidR="003A5EE4" w:rsidRPr="003347B0" w:rsidRDefault="003A5EE4" w:rsidP="003A5EE4">
            <w:pPr>
              <w:keepNext/>
              <w:keepLines/>
              <w:ind w:firstLine="0"/>
              <w:jc w:val="center"/>
              <w:rPr>
                <w:sz w:val="22"/>
                <w:szCs w:val="22"/>
              </w:rPr>
            </w:pPr>
            <w:r w:rsidRPr="003347B0">
              <w:rPr>
                <w:sz w:val="22"/>
                <w:szCs w:val="22"/>
              </w:rPr>
              <w:t>233,3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7B6AD20" w14:textId="77777777" w:rsidR="003A5EE4" w:rsidRPr="003347B0" w:rsidRDefault="003A5EE4" w:rsidP="003A5EE4">
            <w:pPr>
              <w:keepNext/>
              <w:keepLines/>
              <w:ind w:firstLine="0"/>
              <w:jc w:val="center"/>
              <w:rPr>
                <w:sz w:val="22"/>
                <w:szCs w:val="22"/>
              </w:rPr>
            </w:pPr>
            <w:r w:rsidRPr="003347B0">
              <w:rPr>
                <w:sz w:val="22"/>
                <w:szCs w:val="22"/>
              </w:rPr>
              <w:t>569,9</w:t>
            </w:r>
          </w:p>
        </w:tc>
      </w:tr>
      <w:tr w:rsidR="003A5EE4" w:rsidRPr="003347B0" w14:paraId="25B954CE"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E630A72"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8948F3C" w14:textId="77777777" w:rsidR="003A5EE4" w:rsidRPr="003347B0" w:rsidRDefault="003A5EE4" w:rsidP="003A5EE4">
            <w:pPr>
              <w:keepNext/>
              <w:keepLines/>
              <w:ind w:firstLine="0"/>
              <w:rPr>
                <w:sz w:val="22"/>
                <w:szCs w:val="22"/>
              </w:rPr>
            </w:pPr>
            <w:r w:rsidRPr="003347B0">
              <w:rPr>
                <w:sz w:val="22"/>
                <w:szCs w:val="22"/>
              </w:rPr>
              <w:t>на производственные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16479FC8" w14:textId="77777777" w:rsidR="003A5EE4" w:rsidRPr="003347B0" w:rsidRDefault="003A5EE4" w:rsidP="003A5EE4">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4C96ADC"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156465"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3347B0" w14:paraId="0AA12E5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1F71BB5" w14:textId="77777777" w:rsidR="003A5EE4" w:rsidRPr="003347B0" w:rsidRDefault="003A5EE4" w:rsidP="003A5EE4">
            <w:pPr>
              <w:keepNext/>
              <w:keepLines/>
              <w:ind w:firstLine="0"/>
              <w:jc w:val="center"/>
              <w:rPr>
                <w:sz w:val="22"/>
                <w:szCs w:val="22"/>
              </w:rPr>
            </w:pPr>
            <w:r w:rsidRPr="003347B0">
              <w:rPr>
                <w:sz w:val="22"/>
                <w:szCs w:val="22"/>
              </w:rPr>
              <w:t>7.5.3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EEC36D" w14:textId="77777777" w:rsidR="003A5EE4" w:rsidRPr="003347B0" w:rsidRDefault="003A5EE4" w:rsidP="003A5EE4">
            <w:pPr>
              <w:keepNext/>
              <w:keepLines/>
              <w:ind w:firstLine="0"/>
              <w:rPr>
                <w:sz w:val="22"/>
                <w:szCs w:val="22"/>
              </w:rPr>
            </w:pPr>
            <w:r w:rsidRPr="003347B0">
              <w:rPr>
                <w:sz w:val="22"/>
                <w:szCs w:val="22"/>
              </w:rPr>
              <w:t>Источники подачи газа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55CBE9D0" w14:textId="77777777" w:rsidR="003A5EE4" w:rsidRPr="003347B0" w:rsidRDefault="003A5EE4" w:rsidP="003A5EE4">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D5B9C4"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4444894" w14:textId="77777777" w:rsidR="003A5EE4" w:rsidRPr="003347B0" w:rsidRDefault="003A5EE4" w:rsidP="003A5EE4">
            <w:pPr>
              <w:keepNext/>
              <w:keepLines/>
              <w:ind w:firstLine="0"/>
              <w:jc w:val="center"/>
              <w:rPr>
                <w:sz w:val="22"/>
                <w:szCs w:val="22"/>
                <w:lang w:val="en-US"/>
              </w:rPr>
            </w:pPr>
            <w:r w:rsidRPr="003347B0">
              <w:rPr>
                <w:sz w:val="22"/>
                <w:szCs w:val="22"/>
              </w:rPr>
              <w:t>-</w:t>
            </w:r>
          </w:p>
        </w:tc>
      </w:tr>
      <w:tr w:rsidR="003A5EE4" w:rsidRPr="003347B0" w14:paraId="3F64DBC2"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7B412D" w14:textId="77777777" w:rsidR="003A5EE4" w:rsidRPr="003347B0" w:rsidRDefault="003A5EE4" w:rsidP="003A5EE4">
            <w:pPr>
              <w:keepNext/>
              <w:keepLines/>
              <w:ind w:firstLine="0"/>
              <w:jc w:val="center"/>
              <w:rPr>
                <w:sz w:val="22"/>
                <w:szCs w:val="22"/>
              </w:rPr>
            </w:pPr>
            <w:r w:rsidRPr="003347B0">
              <w:rPr>
                <w:sz w:val="22"/>
                <w:szCs w:val="22"/>
              </w:rPr>
              <w:t>7.5.4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780546E" w14:textId="77777777" w:rsidR="003A5EE4" w:rsidRPr="003347B0" w:rsidRDefault="003A5EE4" w:rsidP="003A5EE4">
            <w:pPr>
              <w:keepNext/>
              <w:keepLines/>
              <w:ind w:firstLine="0"/>
              <w:rPr>
                <w:sz w:val="22"/>
                <w:szCs w:val="22"/>
              </w:rPr>
            </w:pPr>
            <w:r w:rsidRPr="003347B0">
              <w:rPr>
                <w:sz w:val="22"/>
                <w:szCs w:val="22"/>
              </w:rPr>
              <w:t xml:space="preserve">Протяженность сетей </w:t>
            </w:r>
          </w:p>
        </w:tc>
        <w:tc>
          <w:tcPr>
            <w:tcW w:w="1599" w:type="dxa"/>
            <w:tcBorders>
              <w:top w:val="single" w:sz="4" w:space="0" w:color="auto"/>
              <w:left w:val="nil"/>
              <w:bottom w:val="single" w:sz="4" w:space="0" w:color="auto"/>
              <w:right w:val="single" w:sz="4" w:space="0" w:color="auto"/>
            </w:tcBorders>
            <w:shd w:val="clear" w:color="auto" w:fill="auto"/>
            <w:vAlign w:val="center"/>
          </w:tcPr>
          <w:p w14:paraId="4133EE2E"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0453BF9" w14:textId="77777777" w:rsidR="003A5EE4" w:rsidRPr="003347B0" w:rsidRDefault="003A5EE4" w:rsidP="003A5EE4">
            <w:pPr>
              <w:keepNext/>
              <w:keepLines/>
              <w:ind w:firstLine="0"/>
              <w:jc w:val="center"/>
              <w:rPr>
                <w:sz w:val="22"/>
                <w:szCs w:val="22"/>
              </w:rPr>
            </w:pPr>
            <w:r w:rsidRPr="003347B0">
              <w:rPr>
                <w:sz w:val="22"/>
                <w:szCs w:val="22"/>
              </w:rPr>
              <w:t>164,3</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1A6A17" w14:textId="77777777" w:rsidR="003A5EE4" w:rsidRPr="003347B0" w:rsidRDefault="003A5EE4" w:rsidP="003A5EE4">
            <w:pPr>
              <w:keepNext/>
              <w:keepLines/>
              <w:ind w:firstLine="0"/>
              <w:jc w:val="center"/>
              <w:rPr>
                <w:sz w:val="22"/>
                <w:szCs w:val="22"/>
              </w:rPr>
            </w:pPr>
            <w:r w:rsidRPr="003347B0">
              <w:rPr>
                <w:sz w:val="22"/>
                <w:szCs w:val="22"/>
              </w:rPr>
              <w:t>224,8</w:t>
            </w:r>
          </w:p>
        </w:tc>
      </w:tr>
      <w:tr w:rsidR="003A5EE4" w:rsidRPr="003347B0" w14:paraId="0E8BD52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B4F7CD1" w14:textId="77777777" w:rsidR="003A5EE4" w:rsidRPr="003347B0" w:rsidRDefault="003A5EE4" w:rsidP="003A5EE4">
            <w:pPr>
              <w:keepNext/>
              <w:keepLines/>
              <w:ind w:firstLine="0"/>
              <w:jc w:val="center"/>
              <w:rPr>
                <w:sz w:val="22"/>
                <w:szCs w:val="22"/>
              </w:rPr>
            </w:pPr>
            <w:r w:rsidRPr="003347B0">
              <w:rPr>
                <w:sz w:val="22"/>
                <w:szCs w:val="22"/>
              </w:rPr>
              <w:t>7.6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3742183" w14:textId="77777777" w:rsidR="003A5EE4" w:rsidRPr="003347B0" w:rsidRDefault="003A5EE4" w:rsidP="003A5EE4">
            <w:pPr>
              <w:keepNext/>
              <w:keepLines/>
              <w:ind w:firstLine="0"/>
              <w:rPr>
                <w:sz w:val="22"/>
                <w:szCs w:val="22"/>
              </w:rPr>
            </w:pPr>
            <w:r w:rsidRPr="003347B0">
              <w:rPr>
                <w:sz w:val="22"/>
                <w:szCs w:val="22"/>
              </w:rPr>
              <w:t>Связь</w:t>
            </w:r>
          </w:p>
        </w:tc>
        <w:tc>
          <w:tcPr>
            <w:tcW w:w="1599" w:type="dxa"/>
            <w:tcBorders>
              <w:top w:val="single" w:sz="4" w:space="0" w:color="auto"/>
              <w:left w:val="nil"/>
              <w:bottom w:val="single" w:sz="4" w:space="0" w:color="auto"/>
              <w:right w:val="single" w:sz="4" w:space="0" w:color="auto"/>
            </w:tcBorders>
            <w:shd w:val="clear" w:color="auto" w:fill="auto"/>
            <w:vAlign w:val="center"/>
          </w:tcPr>
          <w:p w14:paraId="29367249"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8CB303D"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6066636" w14:textId="77777777" w:rsidR="003A5EE4" w:rsidRPr="003347B0" w:rsidRDefault="003A5EE4" w:rsidP="003A5EE4">
            <w:pPr>
              <w:keepNext/>
              <w:keepLines/>
              <w:ind w:firstLine="0"/>
              <w:jc w:val="center"/>
              <w:rPr>
                <w:sz w:val="22"/>
                <w:szCs w:val="22"/>
              </w:rPr>
            </w:pPr>
          </w:p>
        </w:tc>
      </w:tr>
      <w:tr w:rsidR="003A5EE4" w:rsidRPr="003347B0" w14:paraId="260AF36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57BE63F" w14:textId="77777777" w:rsidR="003A5EE4" w:rsidRPr="003347B0" w:rsidRDefault="003A5EE4" w:rsidP="003A5EE4">
            <w:pPr>
              <w:keepNext/>
              <w:keepLines/>
              <w:ind w:firstLine="0"/>
              <w:jc w:val="center"/>
              <w:rPr>
                <w:sz w:val="22"/>
                <w:szCs w:val="22"/>
              </w:rPr>
            </w:pPr>
            <w:r w:rsidRPr="003347B0">
              <w:rPr>
                <w:sz w:val="22"/>
                <w:szCs w:val="22"/>
              </w:rPr>
              <w:t>7.6.1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3CCC84" w14:textId="77777777" w:rsidR="003A5EE4" w:rsidRPr="003347B0" w:rsidRDefault="003A5EE4" w:rsidP="003A5EE4">
            <w:pPr>
              <w:keepNext/>
              <w:keepLines/>
              <w:ind w:firstLine="0"/>
              <w:rPr>
                <w:sz w:val="22"/>
                <w:szCs w:val="22"/>
              </w:rPr>
            </w:pPr>
            <w:r w:rsidRPr="003347B0">
              <w:rPr>
                <w:sz w:val="22"/>
                <w:szCs w:val="22"/>
              </w:rPr>
              <w:t>Охват населения телевизионным вещанием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407E9E53" w14:textId="77777777" w:rsidR="003A5EE4" w:rsidRPr="003347B0" w:rsidRDefault="003A5EE4" w:rsidP="003A5EE4">
            <w:pPr>
              <w:keepNext/>
              <w:keepLines/>
              <w:ind w:firstLine="0"/>
              <w:jc w:val="center"/>
              <w:rPr>
                <w:sz w:val="22"/>
                <w:szCs w:val="22"/>
              </w:rPr>
            </w:pPr>
            <w:r w:rsidRPr="003347B0">
              <w:rPr>
                <w:sz w:val="22"/>
                <w:szCs w:val="22"/>
              </w:rPr>
              <w:t>% населения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48C9CBC" w14:textId="77777777" w:rsidR="003A5EE4" w:rsidRPr="003347B0" w:rsidRDefault="003A5EE4" w:rsidP="003A5EE4">
            <w:pPr>
              <w:keepNext/>
              <w:keepLines/>
              <w:ind w:firstLine="0"/>
              <w:jc w:val="center"/>
              <w:rPr>
                <w:sz w:val="22"/>
                <w:szCs w:val="22"/>
              </w:rPr>
            </w:pPr>
            <w:r w:rsidRPr="003347B0">
              <w:rPr>
                <w:sz w:val="22"/>
                <w:szCs w:val="22"/>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3165B62F" w14:textId="77777777" w:rsidR="003A5EE4" w:rsidRPr="003347B0" w:rsidRDefault="003A5EE4" w:rsidP="003A5EE4">
            <w:pPr>
              <w:keepNext/>
              <w:keepLines/>
              <w:ind w:firstLine="0"/>
              <w:jc w:val="center"/>
              <w:rPr>
                <w:sz w:val="22"/>
                <w:szCs w:val="22"/>
              </w:rPr>
            </w:pPr>
            <w:r w:rsidRPr="003347B0">
              <w:rPr>
                <w:sz w:val="22"/>
                <w:szCs w:val="22"/>
              </w:rPr>
              <w:t>100</w:t>
            </w:r>
          </w:p>
        </w:tc>
      </w:tr>
      <w:tr w:rsidR="003A5EE4" w:rsidRPr="003347B0" w14:paraId="4B0F112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D289774" w14:textId="77777777" w:rsidR="003A5EE4" w:rsidRPr="003347B0" w:rsidRDefault="003A5EE4" w:rsidP="003A5EE4">
            <w:pPr>
              <w:keepNext/>
              <w:keepLines/>
              <w:ind w:firstLine="0"/>
              <w:jc w:val="center"/>
              <w:rPr>
                <w:sz w:val="22"/>
                <w:szCs w:val="22"/>
              </w:rPr>
            </w:pPr>
            <w:r w:rsidRPr="003347B0">
              <w:rPr>
                <w:sz w:val="22"/>
                <w:szCs w:val="22"/>
              </w:rPr>
              <w:t>7.6.2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946F93B" w14:textId="77777777" w:rsidR="003A5EE4" w:rsidRPr="003347B0" w:rsidRDefault="003A5EE4" w:rsidP="003A5EE4">
            <w:pPr>
              <w:keepNext/>
              <w:keepLines/>
              <w:ind w:firstLine="0"/>
              <w:rPr>
                <w:sz w:val="22"/>
                <w:szCs w:val="22"/>
              </w:rPr>
            </w:pPr>
            <w:r w:rsidRPr="003347B0">
              <w:rPr>
                <w:sz w:val="22"/>
                <w:szCs w:val="22"/>
              </w:rPr>
              <w:t>Обеспеченность населения телефонной сетью общего пользования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2D44032" w14:textId="77777777" w:rsidR="003A5EE4" w:rsidRPr="003347B0" w:rsidRDefault="003A5EE4" w:rsidP="003A5EE4">
            <w:pPr>
              <w:keepNext/>
              <w:keepLines/>
              <w:ind w:firstLine="0"/>
              <w:jc w:val="center"/>
              <w:rPr>
                <w:sz w:val="22"/>
                <w:szCs w:val="22"/>
              </w:rPr>
            </w:pPr>
            <w:r w:rsidRPr="003347B0">
              <w:rPr>
                <w:sz w:val="22"/>
                <w:szCs w:val="22"/>
              </w:rPr>
              <w:t>номеров на 1000 человек</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AFB05C" w14:textId="77777777" w:rsidR="003A5EE4" w:rsidRPr="003347B0" w:rsidRDefault="003A5EE4" w:rsidP="003A5EE4">
            <w:pPr>
              <w:keepNext/>
              <w:keepLines/>
              <w:ind w:firstLine="0"/>
              <w:jc w:val="center"/>
              <w:rPr>
                <w:sz w:val="22"/>
                <w:szCs w:val="22"/>
              </w:rPr>
            </w:pPr>
            <w:r w:rsidRPr="003347B0">
              <w:rPr>
                <w:sz w:val="22"/>
                <w:szCs w:val="22"/>
              </w:rPr>
              <w:t>239</w:t>
            </w:r>
          </w:p>
        </w:tc>
        <w:tc>
          <w:tcPr>
            <w:tcW w:w="1314" w:type="dxa"/>
            <w:tcBorders>
              <w:top w:val="single" w:sz="4" w:space="0" w:color="auto"/>
              <w:left w:val="nil"/>
              <w:bottom w:val="single" w:sz="4" w:space="0" w:color="auto"/>
              <w:right w:val="single" w:sz="4" w:space="0" w:color="auto"/>
            </w:tcBorders>
            <w:shd w:val="clear" w:color="auto" w:fill="auto"/>
            <w:vAlign w:val="center"/>
          </w:tcPr>
          <w:p w14:paraId="060D6602" w14:textId="77777777" w:rsidR="003A5EE4" w:rsidRPr="003347B0" w:rsidRDefault="003A5EE4" w:rsidP="003A5EE4">
            <w:pPr>
              <w:keepNext/>
              <w:keepLines/>
              <w:ind w:firstLine="0"/>
              <w:jc w:val="center"/>
              <w:rPr>
                <w:sz w:val="22"/>
                <w:szCs w:val="22"/>
              </w:rPr>
            </w:pPr>
            <w:r w:rsidRPr="003347B0">
              <w:rPr>
                <w:sz w:val="22"/>
                <w:szCs w:val="22"/>
              </w:rPr>
              <w:t>300</w:t>
            </w:r>
          </w:p>
        </w:tc>
      </w:tr>
      <w:tr w:rsidR="003A5EE4" w:rsidRPr="003347B0" w14:paraId="4D02F15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C10CD85" w14:textId="77777777" w:rsidR="003A5EE4" w:rsidRPr="003347B0" w:rsidRDefault="003A5EE4" w:rsidP="003A5EE4">
            <w:pPr>
              <w:keepNext/>
              <w:keepLines/>
              <w:ind w:firstLine="0"/>
              <w:jc w:val="center"/>
              <w:rPr>
                <w:sz w:val="22"/>
                <w:szCs w:val="22"/>
              </w:rPr>
            </w:pPr>
            <w:r w:rsidRPr="003347B0">
              <w:rPr>
                <w:sz w:val="22"/>
                <w:szCs w:val="22"/>
              </w:rPr>
              <w:t>8</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A93970" w14:textId="77777777" w:rsidR="003A5EE4" w:rsidRPr="003347B0" w:rsidRDefault="003A5EE4" w:rsidP="003A5EE4">
            <w:pPr>
              <w:keepNext/>
              <w:keepLines/>
              <w:ind w:firstLine="0"/>
              <w:jc w:val="left"/>
              <w:rPr>
                <w:sz w:val="22"/>
                <w:szCs w:val="22"/>
              </w:rPr>
            </w:pPr>
            <w:r w:rsidRPr="003347B0">
              <w:rPr>
                <w:sz w:val="22"/>
                <w:szCs w:val="22"/>
              </w:rPr>
              <w:t>Инженерная подготовка территории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60D5A86"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956A28B"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BA67C7F" w14:textId="77777777" w:rsidR="003A5EE4" w:rsidRPr="003347B0" w:rsidRDefault="003A5EE4" w:rsidP="003A5EE4">
            <w:pPr>
              <w:keepNext/>
              <w:keepLines/>
              <w:ind w:firstLine="0"/>
              <w:jc w:val="center"/>
              <w:rPr>
                <w:sz w:val="22"/>
                <w:szCs w:val="22"/>
              </w:rPr>
            </w:pPr>
          </w:p>
        </w:tc>
      </w:tr>
      <w:tr w:rsidR="003A5EE4" w:rsidRPr="003347B0" w14:paraId="0FFF2C9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4F1BBAD" w14:textId="77777777" w:rsidR="003A5EE4" w:rsidRPr="003347B0" w:rsidRDefault="003A5EE4" w:rsidP="003A5EE4">
            <w:pPr>
              <w:keepNext/>
              <w:keepLines/>
              <w:ind w:firstLine="0"/>
              <w:jc w:val="center"/>
              <w:rPr>
                <w:sz w:val="22"/>
                <w:szCs w:val="22"/>
              </w:rPr>
            </w:pPr>
            <w:r w:rsidRPr="003347B0">
              <w:rPr>
                <w:sz w:val="22"/>
                <w:szCs w:val="22"/>
              </w:rPr>
              <w:t>8.1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8B9953E" w14:textId="77777777" w:rsidR="003A5EE4" w:rsidRPr="003347B0" w:rsidRDefault="003A5EE4" w:rsidP="003A5EE4">
            <w:pPr>
              <w:keepNext/>
              <w:keepLines/>
              <w:ind w:firstLine="0"/>
              <w:jc w:val="left"/>
              <w:rPr>
                <w:sz w:val="22"/>
                <w:szCs w:val="22"/>
              </w:rPr>
            </w:pPr>
            <w:r w:rsidRPr="003347B0">
              <w:rPr>
                <w:sz w:val="22"/>
                <w:szCs w:val="22"/>
              </w:rPr>
              <w:t>Защита территории от затопления: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129F4A9C"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FE0968"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3BBA03D" w14:textId="77777777" w:rsidR="003A5EE4" w:rsidRPr="003347B0" w:rsidRDefault="003A5EE4" w:rsidP="003A5EE4">
            <w:pPr>
              <w:keepNext/>
              <w:keepLines/>
              <w:ind w:firstLine="0"/>
              <w:jc w:val="center"/>
              <w:rPr>
                <w:sz w:val="22"/>
                <w:szCs w:val="22"/>
              </w:rPr>
            </w:pPr>
          </w:p>
        </w:tc>
      </w:tr>
      <w:tr w:rsidR="003A5EE4" w:rsidRPr="003347B0" w14:paraId="5AEB545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B5F3E74" w14:textId="77777777" w:rsidR="003A5EE4" w:rsidRPr="003347B0" w:rsidRDefault="003A5EE4" w:rsidP="003A5EE4">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FEBC38E" w14:textId="77777777" w:rsidR="003A5EE4" w:rsidRPr="003347B0" w:rsidRDefault="003A5EE4" w:rsidP="003A5EE4">
            <w:pPr>
              <w:keepNext/>
              <w:keepLines/>
              <w:ind w:firstLine="0"/>
              <w:jc w:val="left"/>
              <w:rPr>
                <w:sz w:val="22"/>
                <w:szCs w:val="22"/>
              </w:rPr>
            </w:pPr>
            <w:r w:rsidRPr="003347B0">
              <w:rPr>
                <w:sz w:val="22"/>
                <w:szCs w:val="22"/>
              </w:rPr>
              <w:t>протяженность защитных сооружений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B9E924" w14:textId="77777777" w:rsidR="003A5EE4" w:rsidRPr="003347B0" w:rsidRDefault="003A5EE4" w:rsidP="003A5EE4">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131D9A7" w14:textId="77777777" w:rsidR="003A5EE4" w:rsidRPr="003347B0" w:rsidRDefault="003A5EE4" w:rsidP="003A5EE4">
            <w:pPr>
              <w:keepNext/>
              <w:keepLines/>
              <w:ind w:firstLine="0"/>
              <w:jc w:val="center"/>
              <w:rPr>
                <w:sz w:val="22"/>
                <w:szCs w:val="22"/>
              </w:rPr>
            </w:pPr>
            <w:r w:rsidRPr="003347B0">
              <w:rPr>
                <w:sz w:val="22"/>
                <w:szCs w:val="22"/>
              </w:rPr>
              <w:t>8,1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077B1C4" w14:textId="77777777" w:rsidR="003A5EE4" w:rsidRPr="003347B0" w:rsidRDefault="003A5EE4" w:rsidP="003A5EE4">
            <w:pPr>
              <w:keepNext/>
              <w:keepLines/>
              <w:ind w:firstLine="0"/>
              <w:jc w:val="center"/>
              <w:rPr>
                <w:sz w:val="22"/>
                <w:szCs w:val="22"/>
              </w:rPr>
            </w:pPr>
            <w:r w:rsidRPr="003347B0">
              <w:rPr>
                <w:sz w:val="22"/>
                <w:szCs w:val="22"/>
              </w:rPr>
              <w:t>37,1</w:t>
            </w:r>
          </w:p>
        </w:tc>
      </w:tr>
      <w:tr w:rsidR="003A5EE4" w:rsidRPr="003347B0" w14:paraId="0EB568E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1105B6A" w14:textId="77777777" w:rsidR="003A5EE4" w:rsidRPr="003347B0" w:rsidRDefault="003A5EE4" w:rsidP="003A5EE4">
            <w:pPr>
              <w:keepNext/>
              <w:keepLines/>
              <w:ind w:firstLine="0"/>
              <w:jc w:val="center"/>
              <w:rPr>
                <w:sz w:val="22"/>
                <w:szCs w:val="22"/>
              </w:rPr>
            </w:pPr>
            <w:r w:rsidRPr="003347B0">
              <w:rPr>
                <w:sz w:val="22"/>
                <w:szCs w:val="22"/>
              </w:rPr>
              <w:t>8.2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B8FAD00" w14:textId="77777777" w:rsidR="003A5EE4" w:rsidRPr="003347B0" w:rsidRDefault="003A5EE4" w:rsidP="003A5EE4">
            <w:pPr>
              <w:keepNext/>
              <w:keepLines/>
              <w:ind w:firstLine="0"/>
              <w:jc w:val="left"/>
              <w:rPr>
                <w:sz w:val="22"/>
                <w:szCs w:val="22"/>
              </w:rPr>
            </w:pPr>
            <w:r w:rsidRPr="003347B0">
              <w:rPr>
                <w:sz w:val="22"/>
                <w:szCs w:val="22"/>
              </w:rPr>
              <w:t>Объем бытовых отходов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ECBB62" w14:textId="77777777" w:rsidR="003A5EE4" w:rsidRPr="003347B0" w:rsidRDefault="003A5EE4" w:rsidP="003A5EE4">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1DD6509" w14:textId="77777777" w:rsidR="003A5EE4" w:rsidRPr="003347B0" w:rsidRDefault="003A5EE4" w:rsidP="003A5EE4">
            <w:pPr>
              <w:keepNext/>
              <w:keepLines/>
              <w:ind w:firstLine="0"/>
              <w:jc w:val="center"/>
              <w:rPr>
                <w:sz w:val="22"/>
                <w:szCs w:val="22"/>
              </w:rPr>
            </w:pPr>
            <w:r w:rsidRPr="003347B0">
              <w:rPr>
                <w:sz w:val="22"/>
                <w:szCs w:val="22"/>
              </w:rPr>
              <w:t>105,0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579DA37" w14:textId="77777777" w:rsidR="003A5EE4" w:rsidRPr="003347B0" w:rsidRDefault="003A5EE4" w:rsidP="003A5EE4">
            <w:pPr>
              <w:keepNext/>
              <w:keepLines/>
              <w:ind w:firstLine="0"/>
              <w:jc w:val="center"/>
              <w:rPr>
                <w:sz w:val="22"/>
                <w:szCs w:val="22"/>
              </w:rPr>
            </w:pPr>
            <w:r w:rsidRPr="003347B0">
              <w:rPr>
                <w:sz w:val="22"/>
                <w:szCs w:val="22"/>
              </w:rPr>
              <w:t>142,2</w:t>
            </w:r>
          </w:p>
        </w:tc>
      </w:tr>
      <w:tr w:rsidR="003A5EE4" w:rsidRPr="003347B0" w14:paraId="203F5DD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86B94A" w14:textId="77777777" w:rsidR="003A5EE4" w:rsidRPr="003347B0" w:rsidRDefault="003A5EE4" w:rsidP="003A5EE4">
            <w:pPr>
              <w:keepNext/>
              <w:keepLines/>
              <w:ind w:firstLine="0"/>
              <w:jc w:val="center"/>
              <w:rPr>
                <w:sz w:val="22"/>
                <w:szCs w:val="22"/>
              </w:rPr>
            </w:pPr>
            <w:r w:rsidRPr="003347B0">
              <w:rPr>
                <w:sz w:val="22"/>
                <w:szCs w:val="22"/>
              </w:rPr>
              <w:t>8.3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B7F3562" w14:textId="77777777" w:rsidR="003A5EE4" w:rsidRPr="003347B0" w:rsidRDefault="003A5EE4" w:rsidP="003A5EE4">
            <w:pPr>
              <w:keepNext/>
              <w:keepLines/>
              <w:ind w:firstLine="0"/>
              <w:jc w:val="left"/>
              <w:rPr>
                <w:sz w:val="22"/>
                <w:szCs w:val="22"/>
              </w:rPr>
            </w:pPr>
            <w:r w:rsidRPr="003347B0">
              <w:rPr>
                <w:sz w:val="22"/>
                <w:szCs w:val="22"/>
              </w:rPr>
              <w:t>Мусоросортировочный завод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4A2FC0D9" w14:textId="77777777" w:rsidR="003A5EE4" w:rsidRPr="003347B0" w:rsidRDefault="003A5EE4" w:rsidP="003A5EE4">
            <w:pPr>
              <w:keepNext/>
              <w:keepLines/>
              <w:ind w:firstLine="0"/>
              <w:jc w:val="center"/>
              <w:rPr>
                <w:sz w:val="22"/>
                <w:szCs w:val="22"/>
              </w:rPr>
            </w:pPr>
            <w:r w:rsidRPr="003347B0">
              <w:rPr>
                <w:sz w:val="22"/>
                <w:szCs w:val="22"/>
              </w:rPr>
              <w:t xml:space="preserve">единиц </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5063347"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9E9FA97" w14:textId="77777777" w:rsidR="003A5EE4" w:rsidRPr="003347B0" w:rsidRDefault="003A5EE4" w:rsidP="003A5EE4">
            <w:pPr>
              <w:keepNext/>
              <w:keepLines/>
              <w:ind w:firstLine="0"/>
              <w:jc w:val="center"/>
              <w:rPr>
                <w:sz w:val="22"/>
                <w:szCs w:val="22"/>
              </w:rPr>
            </w:pPr>
            <w:r w:rsidRPr="003347B0">
              <w:rPr>
                <w:sz w:val="22"/>
                <w:szCs w:val="22"/>
              </w:rPr>
              <w:t>1</w:t>
            </w:r>
          </w:p>
        </w:tc>
      </w:tr>
      <w:tr w:rsidR="003A5EE4" w:rsidRPr="003347B0" w14:paraId="0A5C091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A005CB9" w14:textId="77777777" w:rsidR="003A5EE4" w:rsidRPr="003347B0" w:rsidRDefault="003A5EE4" w:rsidP="003A5EE4">
            <w:pPr>
              <w:keepNext/>
              <w:keepLines/>
              <w:ind w:firstLine="0"/>
              <w:jc w:val="center"/>
              <w:rPr>
                <w:sz w:val="22"/>
                <w:szCs w:val="22"/>
              </w:rPr>
            </w:pPr>
            <w:r w:rsidRPr="003347B0">
              <w:rPr>
                <w:sz w:val="22"/>
                <w:szCs w:val="22"/>
              </w:rPr>
              <w:t>8.4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AF1E798" w14:textId="77777777" w:rsidR="003A5EE4" w:rsidRPr="003347B0" w:rsidRDefault="003A5EE4" w:rsidP="003A5EE4">
            <w:pPr>
              <w:keepNext/>
              <w:keepLines/>
              <w:ind w:firstLine="0"/>
              <w:jc w:val="left"/>
              <w:rPr>
                <w:sz w:val="22"/>
                <w:szCs w:val="22"/>
              </w:rPr>
            </w:pPr>
            <w:r w:rsidRPr="003347B0">
              <w:rPr>
                <w:sz w:val="22"/>
                <w:szCs w:val="22"/>
              </w:rPr>
              <w:t>Мини-завод по переработке бытовых и промышленных отходов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6D4E8982" w14:textId="77777777" w:rsidR="003A5EE4" w:rsidRPr="003347B0" w:rsidRDefault="003A5EE4" w:rsidP="003A5EE4">
            <w:pPr>
              <w:keepNext/>
              <w:keepLines/>
              <w:ind w:firstLine="0"/>
              <w:jc w:val="center"/>
              <w:rPr>
                <w:sz w:val="22"/>
                <w:szCs w:val="22"/>
              </w:rPr>
            </w:pPr>
            <w:r w:rsidRPr="003347B0">
              <w:rPr>
                <w:sz w:val="22"/>
                <w:szCs w:val="22"/>
              </w:rPr>
              <w:t>единиц /тыс.т/год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FE3184"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ABE875E" w14:textId="77777777" w:rsidR="003A5EE4" w:rsidRPr="003347B0" w:rsidRDefault="003A5EE4" w:rsidP="003A5EE4">
            <w:pPr>
              <w:keepNext/>
              <w:keepLines/>
              <w:ind w:firstLine="0"/>
              <w:jc w:val="center"/>
              <w:rPr>
                <w:sz w:val="22"/>
                <w:szCs w:val="22"/>
              </w:rPr>
            </w:pPr>
            <w:r w:rsidRPr="003347B0">
              <w:rPr>
                <w:sz w:val="22"/>
                <w:szCs w:val="22"/>
              </w:rPr>
              <w:t>1/44</w:t>
            </w:r>
          </w:p>
        </w:tc>
      </w:tr>
      <w:tr w:rsidR="003A5EE4" w:rsidRPr="003347B0" w14:paraId="4F6A37F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7D4F546" w14:textId="77777777" w:rsidR="003A5EE4" w:rsidRPr="003347B0" w:rsidRDefault="003A5EE4" w:rsidP="003A5EE4">
            <w:pPr>
              <w:keepNext/>
              <w:keepLines/>
              <w:ind w:firstLine="0"/>
              <w:jc w:val="center"/>
              <w:rPr>
                <w:sz w:val="22"/>
                <w:szCs w:val="22"/>
              </w:rPr>
            </w:pPr>
            <w:r w:rsidRPr="003347B0">
              <w:rPr>
                <w:sz w:val="22"/>
                <w:szCs w:val="22"/>
              </w:rPr>
              <w:t>8.5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D229F7" w14:textId="77777777" w:rsidR="003A5EE4" w:rsidRPr="003347B0" w:rsidRDefault="003A5EE4" w:rsidP="003A5EE4">
            <w:pPr>
              <w:keepNext/>
              <w:keepLines/>
              <w:ind w:firstLine="0"/>
              <w:rPr>
                <w:sz w:val="22"/>
                <w:szCs w:val="22"/>
              </w:rPr>
            </w:pPr>
            <w:r w:rsidRPr="003347B0">
              <w:rPr>
                <w:sz w:val="22"/>
                <w:szCs w:val="22"/>
              </w:rPr>
              <w:t>Усовершенствованные свалки (полигоны)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A0B0AA" w14:textId="77777777" w:rsidR="003A5EE4" w:rsidRPr="003347B0" w:rsidRDefault="003A5EE4" w:rsidP="003A5EE4">
            <w:pPr>
              <w:keepNext/>
              <w:keepLines/>
              <w:ind w:firstLine="0"/>
              <w:jc w:val="center"/>
              <w:rPr>
                <w:sz w:val="22"/>
                <w:szCs w:val="22"/>
              </w:rPr>
            </w:pPr>
            <w:r w:rsidRPr="003347B0">
              <w:rPr>
                <w:sz w:val="22"/>
                <w:szCs w:val="22"/>
              </w:rPr>
              <w:t>единиц / 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BA62BA0" w14:textId="77777777" w:rsidR="003A5EE4" w:rsidRPr="003347B0" w:rsidRDefault="003A5EE4" w:rsidP="003A5EE4">
            <w:pPr>
              <w:keepNext/>
              <w:keepLines/>
              <w:ind w:firstLine="0"/>
              <w:jc w:val="center"/>
              <w:rPr>
                <w:sz w:val="22"/>
                <w:szCs w:val="22"/>
                <w:lang w:val="en-US"/>
              </w:rPr>
            </w:pPr>
            <w:r w:rsidRPr="003347B0">
              <w:rPr>
                <w:sz w:val="22"/>
                <w:szCs w:val="22"/>
              </w:rPr>
              <w:t>1/28,5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0E43FA4" w14:textId="77777777" w:rsidR="003A5EE4" w:rsidRPr="003347B0" w:rsidRDefault="003A5EE4" w:rsidP="003A5EE4">
            <w:pPr>
              <w:keepNext/>
              <w:keepLines/>
              <w:ind w:firstLine="0"/>
              <w:jc w:val="center"/>
              <w:rPr>
                <w:sz w:val="22"/>
                <w:szCs w:val="22"/>
              </w:rPr>
            </w:pPr>
            <w:r w:rsidRPr="003347B0">
              <w:rPr>
                <w:sz w:val="22"/>
                <w:szCs w:val="22"/>
              </w:rPr>
              <w:t>2/69,4</w:t>
            </w:r>
          </w:p>
        </w:tc>
      </w:tr>
      <w:tr w:rsidR="003A5EE4" w:rsidRPr="003347B0" w14:paraId="13D6D7E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F2D4B5" w14:textId="77777777" w:rsidR="003A5EE4" w:rsidRPr="003347B0" w:rsidRDefault="003A5EE4" w:rsidP="003A5EE4">
            <w:pPr>
              <w:keepNext/>
              <w:keepLines/>
              <w:ind w:firstLine="0"/>
              <w:jc w:val="center"/>
              <w:rPr>
                <w:sz w:val="22"/>
                <w:szCs w:val="22"/>
              </w:rPr>
            </w:pPr>
            <w:r w:rsidRPr="003347B0">
              <w:rPr>
                <w:sz w:val="22"/>
                <w:szCs w:val="22"/>
              </w:rPr>
              <w:t>8.6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6D6E2FE" w14:textId="77777777" w:rsidR="003A5EE4" w:rsidRPr="003347B0" w:rsidRDefault="003A5EE4" w:rsidP="003A5EE4">
            <w:pPr>
              <w:keepNext/>
              <w:keepLines/>
              <w:ind w:firstLine="0"/>
              <w:rPr>
                <w:sz w:val="22"/>
                <w:szCs w:val="22"/>
              </w:rPr>
            </w:pPr>
            <w:r w:rsidRPr="003347B0">
              <w:rPr>
                <w:sz w:val="22"/>
                <w:szCs w:val="22"/>
              </w:rPr>
              <w:t>Полигон для складирования снега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CF0FCE" w14:textId="77777777" w:rsidR="003A5EE4" w:rsidRPr="003347B0" w:rsidRDefault="003A5EE4" w:rsidP="003A5EE4">
            <w:pPr>
              <w:keepNext/>
              <w:keepLines/>
              <w:ind w:firstLine="0"/>
              <w:jc w:val="center"/>
              <w:rPr>
                <w:sz w:val="22"/>
                <w:szCs w:val="22"/>
              </w:rPr>
            </w:pPr>
            <w:r w:rsidRPr="003347B0">
              <w:rPr>
                <w:sz w:val="22"/>
                <w:szCs w:val="22"/>
              </w:rPr>
              <w:t>единиц/га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E9E0A07"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F3B797" w14:textId="77777777" w:rsidR="003A5EE4" w:rsidRPr="003347B0" w:rsidRDefault="003A5EE4" w:rsidP="003A5EE4">
            <w:pPr>
              <w:keepNext/>
              <w:keepLines/>
              <w:ind w:firstLine="0"/>
              <w:jc w:val="center"/>
              <w:rPr>
                <w:sz w:val="22"/>
                <w:szCs w:val="22"/>
              </w:rPr>
            </w:pPr>
            <w:r w:rsidRPr="003347B0">
              <w:rPr>
                <w:sz w:val="22"/>
                <w:szCs w:val="22"/>
              </w:rPr>
              <w:t>4/60,1</w:t>
            </w:r>
          </w:p>
        </w:tc>
      </w:tr>
      <w:tr w:rsidR="003A5EE4" w:rsidRPr="003347B0" w14:paraId="4335BCF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2472CF" w14:textId="77777777" w:rsidR="003A5EE4" w:rsidRPr="003347B0" w:rsidRDefault="003A5EE4" w:rsidP="003A5EE4">
            <w:pPr>
              <w:keepNext/>
              <w:keepLines/>
              <w:ind w:firstLine="0"/>
              <w:jc w:val="center"/>
              <w:rPr>
                <w:sz w:val="22"/>
                <w:szCs w:val="22"/>
              </w:rPr>
            </w:pPr>
            <w:r w:rsidRPr="003347B0">
              <w:rPr>
                <w:sz w:val="22"/>
                <w:szCs w:val="22"/>
              </w:rPr>
              <w:t>8.7</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5553F25" w14:textId="77777777" w:rsidR="003A5EE4" w:rsidRPr="003347B0" w:rsidRDefault="003A5EE4" w:rsidP="003A5EE4">
            <w:pPr>
              <w:keepNext/>
              <w:keepLines/>
              <w:ind w:firstLine="0"/>
              <w:rPr>
                <w:sz w:val="22"/>
                <w:szCs w:val="22"/>
              </w:rPr>
            </w:pPr>
            <w:r w:rsidRPr="003347B0">
              <w:rPr>
                <w:sz w:val="22"/>
                <w:szCs w:val="22"/>
              </w:rPr>
              <w:t>Скотомогильники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62646760" w14:textId="77777777" w:rsidR="003A5EE4" w:rsidRPr="003347B0" w:rsidRDefault="003A5EE4" w:rsidP="003A5EE4">
            <w:pPr>
              <w:keepNext/>
              <w:keepLines/>
              <w:ind w:firstLine="0"/>
              <w:jc w:val="center"/>
              <w:rPr>
                <w:sz w:val="22"/>
                <w:szCs w:val="22"/>
              </w:rPr>
            </w:pPr>
            <w:r w:rsidRPr="003347B0">
              <w:rPr>
                <w:sz w:val="22"/>
                <w:szCs w:val="22"/>
              </w:rPr>
              <w:t>единиц</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0DEAE4F"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9D1DDC6"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r>
      <w:tr w:rsidR="003A5EE4" w:rsidRPr="003347B0" w14:paraId="60B55ED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F9E0C04" w14:textId="77777777" w:rsidR="003A5EE4" w:rsidRPr="003347B0" w:rsidRDefault="003A5EE4" w:rsidP="003A5EE4">
            <w:pPr>
              <w:keepNext/>
              <w:keepLines/>
              <w:ind w:firstLine="0"/>
              <w:jc w:val="center"/>
              <w:rPr>
                <w:sz w:val="22"/>
                <w:szCs w:val="22"/>
              </w:rPr>
            </w:pPr>
            <w:r w:rsidRPr="003347B0">
              <w:rPr>
                <w:sz w:val="22"/>
                <w:szCs w:val="22"/>
              </w:rPr>
              <w:t>9</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D3FE492" w14:textId="77777777" w:rsidR="003A5EE4" w:rsidRPr="003347B0" w:rsidRDefault="003A5EE4" w:rsidP="003A5EE4">
            <w:pPr>
              <w:keepNext/>
              <w:keepLines/>
              <w:ind w:firstLine="0"/>
              <w:jc w:val="left"/>
              <w:rPr>
                <w:sz w:val="22"/>
                <w:szCs w:val="22"/>
              </w:rPr>
            </w:pPr>
            <w:r w:rsidRPr="003347B0">
              <w:rPr>
                <w:sz w:val="22"/>
                <w:szCs w:val="22"/>
              </w:rPr>
              <w:t>Ритуальное обслуживание населения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7309D44"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F0E06A8"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8222369" w14:textId="77777777" w:rsidR="003A5EE4" w:rsidRPr="003347B0" w:rsidRDefault="003A5EE4" w:rsidP="003A5EE4">
            <w:pPr>
              <w:keepNext/>
              <w:keepLines/>
              <w:ind w:firstLine="0"/>
              <w:jc w:val="center"/>
              <w:rPr>
                <w:sz w:val="22"/>
                <w:szCs w:val="22"/>
              </w:rPr>
            </w:pPr>
          </w:p>
        </w:tc>
      </w:tr>
      <w:tr w:rsidR="003A5EE4" w:rsidRPr="003347B0" w14:paraId="04D7C58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9035271" w14:textId="77777777" w:rsidR="003A5EE4" w:rsidRPr="003347B0" w:rsidRDefault="003A5EE4" w:rsidP="003A5EE4">
            <w:pPr>
              <w:keepNext/>
              <w:keepLines/>
              <w:ind w:firstLine="0"/>
              <w:jc w:val="center"/>
              <w:rPr>
                <w:sz w:val="22"/>
                <w:szCs w:val="22"/>
              </w:rPr>
            </w:pPr>
            <w:r w:rsidRPr="003347B0">
              <w:rPr>
                <w:sz w:val="22"/>
                <w:szCs w:val="22"/>
              </w:rPr>
              <w:t>9.1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F7E7CB5" w14:textId="77777777" w:rsidR="003A5EE4" w:rsidRPr="003347B0" w:rsidRDefault="003A5EE4" w:rsidP="003A5EE4">
            <w:pPr>
              <w:keepNext/>
              <w:keepLines/>
              <w:ind w:firstLine="0"/>
              <w:rPr>
                <w:sz w:val="22"/>
                <w:szCs w:val="22"/>
              </w:rPr>
            </w:pPr>
            <w:r w:rsidRPr="003347B0">
              <w:rPr>
                <w:sz w:val="22"/>
                <w:szCs w:val="22"/>
              </w:rPr>
              <w:t>Общее количество кладбищ</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832CC8" w14:textId="77777777" w:rsidR="003A5EE4" w:rsidRPr="003347B0" w:rsidRDefault="003A5EE4" w:rsidP="003A5EE4">
            <w:pPr>
              <w:keepNext/>
              <w:keepLines/>
              <w:ind w:firstLine="0"/>
              <w:jc w:val="center"/>
              <w:rPr>
                <w:sz w:val="22"/>
                <w:szCs w:val="22"/>
              </w:rPr>
            </w:pPr>
            <w:r w:rsidRPr="003347B0">
              <w:rPr>
                <w:sz w:val="22"/>
                <w:szCs w:val="22"/>
              </w:rPr>
              <w:t>единиц/га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59C667" w14:textId="77777777" w:rsidR="003A5EE4" w:rsidRPr="003347B0" w:rsidRDefault="003A5EE4" w:rsidP="003A5EE4">
            <w:pPr>
              <w:keepNext/>
              <w:keepLines/>
              <w:ind w:firstLine="0"/>
              <w:jc w:val="center"/>
              <w:rPr>
                <w:sz w:val="22"/>
                <w:szCs w:val="22"/>
              </w:rPr>
            </w:pPr>
            <w:r w:rsidRPr="003347B0">
              <w:rPr>
                <w:sz w:val="22"/>
                <w:szCs w:val="22"/>
              </w:rPr>
              <w:t>1/68,6</w:t>
            </w:r>
          </w:p>
        </w:tc>
        <w:tc>
          <w:tcPr>
            <w:tcW w:w="1314" w:type="dxa"/>
            <w:tcBorders>
              <w:top w:val="single" w:sz="4" w:space="0" w:color="auto"/>
              <w:left w:val="nil"/>
              <w:bottom w:val="single" w:sz="4" w:space="0" w:color="auto"/>
              <w:right w:val="single" w:sz="4" w:space="0" w:color="auto"/>
            </w:tcBorders>
            <w:shd w:val="clear" w:color="auto" w:fill="auto"/>
            <w:vAlign w:val="center"/>
          </w:tcPr>
          <w:p w14:paraId="281D3DC7" w14:textId="77777777" w:rsidR="003A5EE4" w:rsidRPr="003347B0" w:rsidRDefault="003A5EE4" w:rsidP="003A5EE4">
            <w:pPr>
              <w:keepNext/>
              <w:keepLines/>
              <w:ind w:firstLine="0"/>
              <w:jc w:val="center"/>
              <w:rPr>
                <w:sz w:val="22"/>
                <w:szCs w:val="22"/>
              </w:rPr>
            </w:pPr>
            <w:r w:rsidRPr="003347B0">
              <w:rPr>
                <w:sz w:val="22"/>
                <w:szCs w:val="22"/>
              </w:rPr>
              <w:t>3/130,2</w:t>
            </w:r>
          </w:p>
        </w:tc>
      </w:tr>
      <w:tr w:rsidR="003A5EE4" w:rsidRPr="003347B0" w14:paraId="53E0589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C265EC" w14:textId="77777777" w:rsidR="003A5EE4" w:rsidRPr="003347B0" w:rsidRDefault="003A5EE4" w:rsidP="003A5EE4">
            <w:pPr>
              <w:keepNext/>
              <w:keepLines/>
              <w:ind w:firstLine="0"/>
              <w:jc w:val="center"/>
              <w:rPr>
                <w:sz w:val="22"/>
                <w:szCs w:val="22"/>
              </w:rPr>
            </w:pPr>
            <w:r w:rsidRPr="003347B0">
              <w:rPr>
                <w:sz w:val="22"/>
                <w:szCs w:val="22"/>
              </w:rPr>
              <w:t>10</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0CCF550" w14:textId="77777777" w:rsidR="003A5EE4" w:rsidRPr="003347B0" w:rsidRDefault="003A5EE4" w:rsidP="003A5EE4">
            <w:pPr>
              <w:keepNext/>
              <w:keepLines/>
              <w:ind w:firstLine="0"/>
              <w:rPr>
                <w:sz w:val="22"/>
                <w:szCs w:val="22"/>
              </w:rPr>
            </w:pPr>
            <w:r w:rsidRPr="003347B0">
              <w:rPr>
                <w:sz w:val="22"/>
                <w:szCs w:val="22"/>
              </w:rPr>
              <w:t>Охрана природы и рациональное природопользование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1EBCB17" w14:textId="77777777" w:rsidR="003A5EE4" w:rsidRPr="003347B0" w:rsidRDefault="003A5EE4" w:rsidP="003A5EE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DB00B4" w14:textId="77777777" w:rsidR="003A5EE4" w:rsidRPr="003347B0" w:rsidRDefault="003A5EE4" w:rsidP="003A5EE4">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5B6E0F2" w14:textId="77777777" w:rsidR="003A5EE4" w:rsidRPr="003347B0" w:rsidRDefault="003A5EE4" w:rsidP="003A5EE4">
            <w:pPr>
              <w:keepNext/>
              <w:keepLines/>
              <w:ind w:firstLine="0"/>
              <w:jc w:val="center"/>
              <w:rPr>
                <w:sz w:val="22"/>
                <w:szCs w:val="22"/>
              </w:rPr>
            </w:pPr>
          </w:p>
        </w:tc>
      </w:tr>
      <w:tr w:rsidR="003A5EE4" w:rsidRPr="003347B0" w14:paraId="6BFCD37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B366EE" w14:textId="77777777" w:rsidR="003A5EE4" w:rsidRPr="003347B0" w:rsidRDefault="003A5EE4" w:rsidP="003A5EE4">
            <w:pPr>
              <w:keepNext/>
              <w:keepLines/>
              <w:ind w:firstLine="0"/>
              <w:jc w:val="center"/>
              <w:rPr>
                <w:sz w:val="22"/>
                <w:szCs w:val="22"/>
              </w:rPr>
            </w:pPr>
            <w:r w:rsidRPr="003347B0">
              <w:rPr>
                <w:sz w:val="22"/>
                <w:szCs w:val="22"/>
              </w:rPr>
              <w:t>10.1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809CA3" w14:textId="77777777" w:rsidR="003A5EE4" w:rsidRPr="003347B0" w:rsidRDefault="003A5EE4" w:rsidP="003A5EE4">
            <w:pPr>
              <w:keepNext/>
              <w:keepLines/>
              <w:ind w:firstLine="0"/>
              <w:rPr>
                <w:sz w:val="22"/>
                <w:szCs w:val="22"/>
              </w:rPr>
            </w:pPr>
            <w:r w:rsidRPr="003347B0">
              <w:rPr>
                <w:sz w:val="22"/>
                <w:szCs w:val="22"/>
              </w:rPr>
              <w:t>Объем выбросов вредных веществ в атмосферный воздух</w:t>
            </w:r>
          </w:p>
        </w:tc>
        <w:tc>
          <w:tcPr>
            <w:tcW w:w="1599" w:type="dxa"/>
            <w:tcBorders>
              <w:top w:val="single" w:sz="4" w:space="0" w:color="auto"/>
              <w:left w:val="nil"/>
              <w:bottom w:val="single" w:sz="4" w:space="0" w:color="auto"/>
              <w:right w:val="single" w:sz="4" w:space="0" w:color="auto"/>
            </w:tcBorders>
            <w:shd w:val="clear" w:color="auto" w:fill="auto"/>
            <w:vAlign w:val="center"/>
          </w:tcPr>
          <w:p w14:paraId="2A0613CD" w14:textId="77777777" w:rsidR="003A5EE4" w:rsidRPr="003347B0" w:rsidRDefault="003A5EE4" w:rsidP="003A5EE4">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632593E" w14:textId="77777777" w:rsidR="003A5EE4" w:rsidRPr="003347B0" w:rsidRDefault="003A5EE4" w:rsidP="003A5EE4">
            <w:pPr>
              <w:keepNext/>
              <w:keepLines/>
              <w:ind w:firstLine="0"/>
              <w:jc w:val="center"/>
              <w:rPr>
                <w:sz w:val="22"/>
                <w:szCs w:val="22"/>
              </w:rPr>
            </w:pPr>
            <w:r w:rsidRPr="003347B0">
              <w:rPr>
                <w:sz w:val="22"/>
                <w:szCs w:val="22"/>
              </w:rPr>
              <w:t>62,9 (за 2013 год)</w:t>
            </w:r>
          </w:p>
        </w:tc>
        <w:tc>
          <w:tcPr>
            <w:tcW w:w="1314" w:type="dxa"/>
            <w:tcBorders>
              <w:top w:val="single" w:sz="4" w:space="0" w:color="auto"/>
              <w:left w:val="nil"/>
              <w:bottom w:val="single" w:sz="4" w:space="0" w:color="auto"/>
              <w:right w:val="single" w:sz="4" w:space="0" w:color="auto"/>
            </w:tcBorders>
            <w:shd w:val="clear" w:color="auto" w:fill="auto"/>
            <w:vAlign w:val="center"/>
          </w:tcPr>
          <w:p w14:paraId="14967B17"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r>
      <w:tr w:rsidR="003A5EE4" w:rsidRPr="003347B0" w14:paraId="2831320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D4A0361" w14:textId="77777777" w:rsidR="003A5EE4" w:rsidRPr="003347B0" w:rsidRDefault="003A5EE4" w:rsidP="003A5EE4">
            <w:pPr>
              <w:keepNext/>
              <w:keepLines/>
              <w:ind w:firstLine="0"/>
              <w:jc w:val="center"/>
              <w:rPr>
                <w:sz w:val="22"/>
                <w:szCs w:val="22"/>
              </w:rPr>
            </w:pPr>
            <w:r w:rsidRPr="003347B0">
              <w:rPr>
                <w:sz w:val="22"/>
                <w:szCs w:val="22"/>
              </w:rPr>
              <w:t>10.2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B707714" w14:textId="77777777" w:rsidR="003A5EE4" w:rsidRPr="003347B0" w:rsidRDefault="003A5EE4" w:rsidP="003A5EE4">
            <w:pPr>
              <w:keepNext/>
              <w:keepLines/>
              <w:ind w:firstLine="0"/>
              <w:jc w:val="left"/>
              <w:rPr>
                <w:sz w:val="22"/>
                <w:szCs w:val="22"/>
              </w:rPr>
            </w:pPr>
            <w:r w:rsidRPr="003347B0">
              <w:rPr>
                <w:sz w:val="22"/>
                <w:szCs w:val="22"/>
              </w:rPr>
              <w:t>Общий объем сброса загрязненных вод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2495281D" w14:textId="77777777" w:rsidR="003A5EE4" w:rsidRPr="003347B0" w:rsidRDefault="003A5EE4" w:rsidP="003A5EE4">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309F1B"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95475A0"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r>
      <w:tr w:rsidR="003A5EE4" w:rsidRPr="003347B0" w14:paraId="58AB38E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259D5AC" w14:textId="77777777" w:rsidR="003A5EE4" w:rsidRPr="003347B0" w:rsidRDefault="003A5EE4" w:rsidP="003A5EE4">
            <w:pPr>
              <w:keepNext/>
              <w:keepLines/>
              <w:ind w:firstLine="0"/>
              <w:jc w:val="center"/>
              <w:rPr>
                <w:sz w:val="22"/>
                <w:szCs w:val="22"/>
              </w:rPr>
            </w:pPr>
            <w:r w:rsidRPr="003347B0">
              <w:rPr>
                <w:sz w:val="22"/>
                <w:szCs w:val="22"/>
              </w:rPr>
              <w:t>10.3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66DCC2" w14:textId="77777777" w:rsidR="003A5EE4" w:rsidRPr="003347B0" w:rsidRDefault="003A5EE4" w:rsidP="003A5EE4">
            <w:pPr>
              <w:keepNext/>
              <w:keepLines/>
              <w:ind w:firstLine="0"/>
              <w:jc w:val="left"/>
              <w:rPr>
                <w:sz w:val="22"/>
                <w:szCs w:val="22"/>
              </w:rPr>
            </w:pPr>
            <w:r w:rsidRPr="003347B0">
              <w:rPr>
                <w:sz w:val="22"/>
                <w:szCs w:val="22"/>
              </w:rPr>
              <w:t>Рекультивация нарушенных территорий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442FDDF0" w14:textId="77777777" w:rsidR="003A5EE4" w:rsidRPr="003347B0" w:rsidRDefault="003A5EE4" w:rsidP="003A5EE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B621A66"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9BAF91"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r>
      <w:tr w:rsidR="003A5EE4" w:rsidRPr="003347B0" w14:paraId="6F6D8AF3"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BB2A6B2" w14:textId="77777777" w:rsidR="003A5EE4" w:rsidRPr="003347B0" w:rsidRDefault="003A5EE4" w:rsidP="003A5EE4">
            <w:pPr>
              <w:keepNext/>
              <w:keepLines/>
              <w:ind w:firstLine="0"/>
              <w:jc w:val="center"/>
              <w:rPr>
                <w:sz w:val="22"/>
                <w:szCs w:val="22"/>
              </w:rPr>
            </w:pPr>
            <w:r w:rsidRPr="003347B0">
              <w:rPr>
                <w:sz w:val="22"/>
                <w:szCs w:val="22"/>
              </w:rPr>
              <w:lastRenderedPageBreak/>
              <w:t>10.4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FB1DE05" w14:textId="77777777" w:rsidR="003A5EE4" w:rsidRPr="003347B0" w:rsidRDefault="003A5EE4" w:rsidP="003A5EE4">
            <w:pPr>
              <w:keepNext/>
              <w:keepLines/>
              <w:ind w:firstLine="0"/>
              <w:jc w:val="left"/>
              <w:rPr>
                <w:sz w:val="22"/>
                <w:szCs w:val="22"/>
              </w:rPr>
            </w:pPr>
            <w:r w:rsidRPr="003347B0">
              <w:rPr>
                <w:sz w:val="22"/>
                <w:szCs w:val="22"/>
              </w:rPr>
              <w:t>Территории, неблагополучные в экологическом отношении (территории, загрязненные химическими и биологическими веществами, вредными микроорганизмами свыше предельно допустимых концентраций, радиоактивными веществами в количествах, свыше предельно допустимых уровней)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759F3A1C" w14:textId="77777777" w:rsidR="003A5EE4" w:rsidRPr="003347B0" w:rsidRDefault="003A5EE4" w:rsidP="003A5EE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852B45" w14:textId="77777777" w:rsidR="003A5EE4" w:rsidRPr="003347B0" w:rsidRDefault="003A5EE4" w:rsidP="003A5EE4">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7D9F3DF" w14:textId="77777777" w:rsidR="003A5EE4" w:rsidRPr="003347B0" w:rsidRDefault="003A5EE4" w:rsidP="003A5EE4">
            <w:pPr>
              <w:keepNext/>
              <w:keepLines/>
              <w:ind w:firstLine="0"/>
              <w:jc w:val="center"/>
              <w:rPr>
                <w:sz w:val="22"/>
                <w:szCs w:val="22"/>
              </w:rPr>
            </w:pPr>
            <w:r w:rsidRPr="003347B0">
              <w:rPr>
                <w:sz w:val="22"/>
                <w:szCs w:val="22"/>
              </w:rPr>
              <w:t>-</w:t>
            </w:r>
          </w:p>
        </w:tc>
      </w:tr>
      <w:tr w:rsidR="003A5EE4" w:rsidRPr="007A3395" w14:paraId="37B45D4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8787D6B" w14:textId="77777777" w:rsidR="003A5EE4" w:rsidRPr="003347B0" w:rsidRDefault="003A5EE4" w:rsidP="003A5EE4">
            <w:pPr>
              <w:keepNext/>
              <w:keepLines/>
              <w:ind w:firstLine="0"/>
              <w:jc w:val="center"/>
              <w:rPr>
                <w:sz w:val="22"/>
                <w:szCs w:val="22"/>
              </w:rPr>
            </w:pPr>
            <w:r w:rsidRPr="003347B0">
              <w:rPr>
                <w:sz w:val="22"/>
                <w:szCs w:val="22"/>
              </w:rPr>
              <w:t>10.5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1705681" w14:textId="77777777" w:rsidR="003A5EE4" w:rsidRPr="003347B0" w:rsidRDefault="003A5EE4" w:rsidP="003A5EE4">
            <w:pPr>
              <w:keepNext/>
              <w:keepLines/>
              <w:ind w:firstLine="0"/>
              <w:jc w:val="left"/>
              <w:rPr>
                <w:sz w:val="22"/>
                <w:szCs w:val="22"/>
              </w:rPr>
            </w:pPr>
            <w:r w:rsidRPr="003347B0">
              <w:rPr>
                <w:sz w:val="22"/>
                <w:szCs w:val="22"/>
              </w:rPr>
              <w:t>Территории с уровнем шума свыше 65 Дб</w:t>
            </w:r>
          </w:p>
        </w:tc>
        <w:tc>
          <w:tcPr>
            <w:tcW w:w="1599" w:type="dxa"/>
            <w:tcBorders>
              <w:top w:val="single" w:sz="4" w:space="0" w:color="auto"/>
              <w:left w:val="nil"/>
              <w:bottom w:val="single" w:sz="4" w:space="0" w:color="auto"/>
              <w:right w:val="single" w:sz="4" w:space="0" w:color="auto"/>
            </w:tcBorders>
            <w:shd w:val="clear" w:color="auto" w:fill="auto"/>
            <w:vAlign w:val="center"/>
          </w:tcPr>
          <w:p w14:paraId="6DB3442A" w14:textId="77777777" w:rsidR="003A5EE4" w:rsidRPr="003347B0" w:rsidRDefault="003A5EE4" w:rsidP="003A5EE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4AED08" w14:textId="77777777" w:rsidR="003A5EE4" w:rsidRPr="003347B0" w:rsidRDefault="003A5EE4" w:rsidP="003A5EE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0274036F" w14:textId="77777777" w:rsidR="003A5EE4" w:rsidRPr="007A3395" w:rsidRDefault="003A5EE4" w:rsidP="003A5EE4">
            <w:pPr>
              <w:keepNext/>
              <w:keepLines/>
              <w:ind w:firstLine="0"/>
              <w:jc w:val="center"/>
              <w:rPr>
                <w:sz w:val="22"/>
                <w:szCs w:val="22"/>
                <w:lang w:val="en-US"/>
              </w:rPr>
            </w:pPr>
            <w:r w:rsidRPr="003347B0">
              <w:rPr>
                <w:sz w:val="22"/>
                <w:szCs w:val="22"/>
                <w:lang w:val="en-US"/>
              </w:rPr>
              <w:t>-</w:t>
            </w:r>
          </w:p>
        </w:tc>
      </w:tr>
    </w:tbl>
    <w:p w14:paraId="4CEA741D" w14:textId="77777777" w:rsidR="007A3395" w:rsidRDefault="007A3395">
      <w:pPr>
        <w:spacing w:after="160" w:line="259" w:lineRule="auto"/>
        <w:ind w:firstLine="0"/>
        <w:jc w:val="left"/>
        <w:rPr>
          <w:rFonts w:eastAsia="Calibri"/>
          <w:b/>
          <w:bCs/>
          <w:sz w:val="28"/>
          <w:szCs w:val="28"/>
          <w:lang w:eastAsia="en-US"/>
        </w:rPr>
      </w:pPr>
      <w:r>
        <w:rPr>
          <w:rFonts w:eastAsia="Calibri"/>
          <w:b/>
          <w:bCs/>
          <w:sz w:val="28"/>
          <w:szCs w:val="28"/>
          <w:lang w:eastAsia="en-US"/>
        </w:rPr>
        <w:br w:type="page"/>
      </w:r>
    </w:p>
    <w:p w14:paraId="0C770511" w14:textId="004D0076" w:rsidR="004D1EBF" w:rsidRPr="00A36B5B" w:rsidRDefault="004D1EBF" w:rsidP="004A64C2">
      <w:pPr>
        <w:rPr>
          <w:lang w:val="x-none"/>
        </w:rPr>
      </w:pPr>
    </w:p>
    <w:sectPr w:rsidR="004D1EBF" w:rsidRPr="00A36B5B" w:rsidSect="00DC5042">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9E2131" w14:textId="77777777" w:rsidR="00722950" w:rsidRDefault="00722950" w:rsidP="00100D4E">
      <w:r>
        <w:separator/>
      </w:r>
    </w:p>
  </w:endnote>
  <w:endnote w:type="continuationSeparator" w:id="0">
    <w:p w14:paraId="076667DF" w14:textId="77777777" w:rsidR="00722950" w:rsidRDefault="00722950" w:rsidP="00100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E41EBE" w14:textId="77777777" w:rsidR="00722950" w:rsidRDefault="00722950" w:rsidP="00100D4E">
      <w:r>
        <w:separator/>
      </w:r>
    </w:p>
  </w:footnote>
  <w:footnote w:type="continuationSeparator" w:id="0">
    <w:p w14:paraId="6C58C887" w14:textId="77777777" w:rsidR="00722950" w:rsidRDefault="00722950" w:rsidP="00100D4E">
      <w:r>
        <w:continuationSeparator/>
      </w:r>
    </w:p>
  </w:footnote>
  <w:footnote w:id="1">
    <w:p w14:paraId="722FA251" w14:textId="77777777" w:rsidR="00722950" w:rsidRPr="00ED3956" w:rsidRDefault="00722950" w:rsidP="006A4623">
      <w:pPr>
        <w:pStyle w:val="affff0"/>
      </w:pPr>
      <w:r w:rsidRPr="00251052">
        <w:rPr>
          <w:rStyle w:val="affff2"/>
        </w:rPr>
        <w:footnoteRef/>
      </w:r>
      <w:r w:rsidRPr="00ED3956">
        <w:t xml:space="preserve"> Анализ муниципальной правовой базы городского округа проводился на основании официально предоставленных исходных данных и справочно-правовой системы "Консультант Плюс" (региональное законодательство).</w:t>
      </w:r>
    </w:p>
  </w:footnote>
  <w:footnote w:id="2">
    <w:p w14:paraId="04108727" w14:textId="77777777" w:rsidR="00722950" w:rsidRPr="00D43F3E" w:rsidRDefault="00722950" w:rsidP="00FE48F7">
      <w:pPr>
        <w:pStyle w:val="affff0"/>
        <w:widowControl w:val="0"/>
        <w:spacing w:before="0" w:after="0" w:line="276" w:lineRule="auto"/>
        <w:rPr>
          <w:rFonts w:ascii="Times New Roman" w:hAnsi="Times New Roman"/>
        </w:rPr>
      </w:pPr>
      <w:r w:rsidRPr="00251052">
        <w:rPr>
          <w:rStyle w:val="affff2"/>
        </w:rPr>
        <w:footnoteRef/>
      </w:r>
      <w:r w:rsidRPr="00D43F3E">
        <w:rPr>
          <w:rFonts w:ascii="Times New Roman" w:hAnsi="Times New Roman"/>
        </w:rPr>
        <w:t xml:space="preserve"> </w:t>
      </w:r>
      <w:r>
        <w:rPr>
          <w:rFonts w:ascii="Times New Roman" w:hAnsi="Times New Roman"/>
        </w:rPr>
        <w:t xml:space="preserve">Математические методы оценки стоимости недвижимого имущества: учебное пособие / С.В. Грибовский, С.А. Сивец; под ред. С.В. Грибовского, М.А. Федотовой. – М.: Финансы и </w:t>
      </w:r>
      <w:r w:rsidRPr="002E6F0E">
        <w:rPr>
          <w:rFonts w:ascii="Times New Roman" w:hAnsi="Times New Roman"/>
        </w:rPr>
        <w:t>статистика, 2008. – 368 с.: ил. с.81</w:t>
      </w:r>
      <w:r>
        <w:rPr>
          <w:rFonts w:ascii="Times New Roman" w:hAnsi="Times New Roman"/>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B246B"/>
    <w:multiLevelType w:val="hybridMultilevel"/>
    <w:tmpl w:val="39DC25F4"/>
    <w:styleLink w:val="1"/>
    <w:lvl w:ilvl="0" w:tplc="7B1AF434">
      <w:start w:val="1"/>
      <w:numFmt w:val="bullet"/>
      <w:lvlText w:val="—"/>
      <w:lvlJc w:val="left"/>
      <w:pPr>
        <w:ind w:left="1287" w:hanging="360"/>
      </w:pPr>
      <w:rPr>
        <w:rFonts w:ascii="Calibri" w:hAnsi="Calibri"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60772F4"/>
    <w:multiLevelType w:val="hybridMultilevel"/>
    <w:tmpl w:val="991C4EDE"/>
    <w:lvl w:ilvl="0" w:tplc="16CAC4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1179FB"/>
    <w:multiLevelType w:val="multilevel"/>
    <w:tmpl w:val="32DCA092"/>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 w15:restartNumberingAfterBreak="0">
    <w:nsid w:val="0C636A22"/>
    <w:multiLevelType w:val="hybridMultilevel"/>
    <w:tmpl w:val="51E40910"/>
    <w:lvl w:ilvl="0" w:tplc="97E6B9BA">
      <w:start w:val="1"/>
      <w:numFmt w:val="bullet"/>
      <w:lvlText w:val="-"/>
      <w:lvlJc w:val="left"/>
      <w:pPr>
        <w:ind w:left="-147" w:firstLine="567"/>
      </w:pPr>
      <w:rPr>
        <w:rFonts w:ascii="Times New Roman" w:hAnsi="Times New Roman" w:cs="Times New Roman" w:hint="default"/>
        <w:b/>
      </w:rPr>
    </w:lvl>
    <w:lvl w:ilvl="1" w:tplc="68D4FA60">
      <w:start w:val="1"/>
      <w:numFmt w:val="bullet"/>
      <w:pStyle w:val="a"/>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59A442B6">
      <w:start w:val="522"/>
      <w:numFmt w:val="decimal"/>
      <w:lvlText w:val="%4"/>
      <w:lvlJc w:val="left"/>
      <w:pPr>
        <w:ind w:left="2631" w:hanging="471"/>
      </w:pPr>
      <w:rPr>
        <w:rFonts w:hint="default"/>
      </w:r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CA9733F"/>
    <w:multiLevelType w:val="hybridMultilevel"/>
    <w:tmpl w:val="1ED4F054"/>
    <w:lvl w:ilvl="0" w:tplc="50EE4348">
      <w:start w:val="1"/>
      <w:numFmt w:val="bullet"/>
      <w:pStyle w:val="2"/>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15:restartNumberingAfterBreak="0">
    <w:nsid w:val="11BA5284"/>
    <w:multiLevelType w:val="hybridMultilevel"/>
    <w:tmpl w:val="7B865270"/>
    <w:lvl w:ilvl="0" w:tplc="C21E73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1DF526B"/>
    <w:multiLevelType w:val="hybridMultilevel"/>
    <w:tmpl w:val="2646C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2CB2B75"/>
    <w:multiLevelType w:val="multilevel"/>
    <w:tmpl w:val="C9FAFBD2"/>
    <w:lvl w:ilvl="0">
      <w:start w:val="2"/>
      <w:numFmt w:val="decimal"/>
      <w:lvlText w:val="%1"/>
      <w:lvlJc w:val="left"/>
      <w:pPr>
        <w:ind w:left="480" w:hanging="480"/>
      </w:pPr>
      <w:rPr>
        <w:rFonts w:hint="default"/>
      </w:rPr>
    </w:lvl>
    <w:lvl w:ilvl="1">
      <w:start w:val="5"/>
      <w:numFmt w:val="decimal"/>
      <w:lvlText w:val="%1.%2"/>
      <w:lvlJc w:val="left"/>
      <w:pPr>
        <w:ind w:left="834" w:hanging="480"/>
      </w:pPr>
      <w:rPr>
        <w:rFonts w:hint="default"/>
      </w:rPr>
    </w:lvl>
    <w:lvl w:ilvl="2">
      <w:start w:val="1"/>
      <w:numFmt w:val="decimal"/>
      <w:lvlText w:val="%1.%2.%3"/>
      <w:lvlJc w:val="left"/>
      <w:pPr>
        <w:ind w:left="1428" w:hanging="720"/>
      </w:pPr>
      <w:rPr>
        <w:rFonts w:hint="default"/>
        <w:color w:val="auto"/>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8" w15:restartNumberingAfterBreak="0">
    <w:nsid w:val="15063623"/>
    <w:multiLevelType w:val="multilevel"/>
    <w:tmpl w:val="0419001F"/>
    <w:styleLink w:val="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161D1C04"/>
    <w:multiLevelType w:val="hybridMultilevel"/>
    <w:tmpl w:val="0A300F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1" w15:restartNumberingAfterBreak="0">
    <w:nsid w:val="1AB41288"/>
    <w:multiLevelType w:val="hybridMultilevel"/>
    <w:tmpl w:val="4AB80C24"/>
    <w:lvl w:ilvl="0" w:tplc="EA4286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06B4EE1"/>
    <w:multiLevelType w:val="hybridMultilevel"/>
    <w:tmpl w:val="85A4694C"/>
    <w:lvl w:ilvl="0" w:tplc="D52A597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20910B79"/>
    <w:multiLevelType w:val="multilevel"/>
    <w:tmpl w:val="9B08F800"/>
    <w:lvl w:ilvl="0">
      <w:start w:val="1"/>
      <w:numFmt w:val="bullet"/>
      <w:lvlText w:val=""/>
      <w:lvlJc w:val="left"/>
      <w:pPr>
        <w:ind w:left="567" w:firstLine="0"/>
      </w:pPr>
      <w:rPr>
        <w:rFonts w:ascii="Symbol" w:hAnsi="Symbol"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248134B5"/>
    <w:multiLevelType w:val="hybridMultilevel"/>
    <w:tmpl w:val="61429C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8EE751C"/>
    <w:multiLevelType w:val="hybridMultilevel"/>
    <w:tmpl w:val="1D0C9FDA"/>
    <w:lvl w:ilvl="0" w:tplc="E2CA15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2B627AB1"/>
    <w:multiLevelType w:val="hybridMultilevel"/>
    <w:tmpl w:val="06D449C8"/>
    <w:lvl w:ilvl="0" w:tplc="4FB8D996">
      <w:start w:val="1"/>
      <w:numFmt w:val="decimal"/>
      <w:lvlText w:val="%1."/>
      <w:lvlJc w:val="left"/>
      <w:pPr>
        <w:ind w:left="360" w:hanging="360"/>
      </w:pPr>
      <w:rPr>
        <w:rFonts w:hint="default"/>
      </w:rPr>
    </w:lvl>
    <w:lvl w:ilvl="1" w:tplc="04190019" w:tentative="1">
      <w:start w:val="1"/>
      <w:numFmt w:val="lowerLetter"/>
      <w:lvlText w:val="%2."/>
      <w:lvlJc w:val="left"/>
      <w:pPr>
        <w:ind w:left="1160" w:hanging="360"/>
      </w:pPr>
    </w:lvl>
    <w:lvl w:ilvl="2" w:tplc="0419001B" w:tentative="1">
      <w:start w:val="1"/>
      <w:numFmt w:val="lowerRoman"/>
      <w:lvlText w:val="%3."/>
      <w:lvlJc w:val="right"/>
      <w:pPr>
        <w:ind w:left="1880" w:hanging="180"/>
      </w:pPr>
    </w:lvl>
    <w:lvl w:ilvl="3" w:tplc="0419000F" w:tentative="1">
      <w:start w:val="1"/>
      <w:numFmt w:val="decimal"/>
      <w:lvlText w:val="%4."/>
      <w:lvlJc w:val="left"/>
      <w:pPr>
        <w:ind w:left="2600" w:hanging="360"/>
      </w:pPr>
    </w:lvl>
    <w:lvl w:ilvl="4" w:tplc="04190019" w:tentative="1">
      <w:start w:val="1"/>
      <w:numFmt w:val="lowerLetter"/>
      <w:lvlText w:val="%5."/>
      <w:lvlJc w:val="left"/>
      <w:pPr>
        <w:ind w:left="3320" w:hanging="360"/>
      </w:pPr>
    </w:lvl>
    <w:lvl w:ilvl="5" w:tplc="0419001B" w:tentative="1">
      <w:start w:val="1"/>
      <w:numFmt w:val="lowerRoman"/>
      <w:lvlText w:val="%6."/>
      <w:lvlJc w:val="right"/>
      <w:pPr>
        <w:ind w:left="4040" w:hanging="180"/>
      </w:pPr>
    </w:lvl>
    <w:lvl w:ilvl="6" w:tplc="0419000F" w:tentative="1">
      <w:start w:val="1"/>
      <w:numFmt w:val="decimal"/>
      <w:lvlText w:val="%7."/>
      <w:lvlJc w:val="left"/>
      <w:pPr>
        <w:ind w:left="4760" w:hanging="360"/>
      </w:pPr>
    </w:lvl>
    <w:lvl w:ilvl="7" w:tplc="04190019" w:tentative="1">
      <w:start w:val="1"/>
      <w:numFmt w:val="lowerLetter"/>
      <w:lvlText w:val="%8."/>
      <w:lvlJc w:val="left"/>
      <w:pPr>
        <w:ind w:left="5480" w:hanging="360"/>
      </w:pPr>
    </w:lvl>
    <w:lvl w:ilvl="8" w:tplc="0419001B" w:tentative="1">
      <w:start w:val="1"/>
      <w:numFmt w:val="lowerRoman"/>
      <w:lvlText w:val="%9."/>
      <w:lvlJc w:val="right"/>
      <w:pPr>
        <w:ind w:left="6200" w:hanging="180"/>
      </w:pPr>
    </w:lvl>
  </w:abstractNum>
  <w:abstractNum w:abstractNumId="17" w15:restartNumberingAfterBreak="0">
    <w:nsid w:val="2C557F61"/>
    <w:multiLevelType w:val="multilevel"/>
    <w:tmpl w:val="48F6531C"/>
    <w:lvl w:ilvl="0">
      <w:start w:val="1"/>
      <w:numFmt w:val="decimal"/>
      <w:pStyle w:val="a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18" w15:restartNumberingAfterBreak="0">
    <w:nsid w:val="32D6749C"/>
    <w:multiLevelType w:val="hybridMultilevel"/>
    <w:tmpl w:val="97AC4930"/>
    <w:lvl w:ilvl="0" w:tplc="EA4286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4210B89"/>
    <w:multiLevelType w:val="hybridMultilevel"/>
    <w:tmpl w:val="8DD22BE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37765D40"/>
    <w:multiLevelType w:val="hybridMultilevel"/>
    <w:tmpl w:val="38D6B882"/>
    <w:styleLink w:val="2010"/>
    <w:lvl w:ilvl="0" w:tplc="D8386870">
      <w:start w:val="1"/>
      <w:numFmt w:val="bullet"/>
      <w:lvlText w:val=""/>
      <w:lvlJc w:val="left"/>
      <w:pPr>
        <w:tabs>
          <w:tab w:val="num" w:pos="1069"/>
        </w:tabs>
        <w:ind w:left="1069" w:hanging="360"/>
      </w:pPr>
      <w:rPr>
        <w:rFonts w:ascii="Symbol" w:hAnsi="Symbol" w:hint="default"/>
        <w:color w:val="auto"/>
      </w:rPr>
    </w:lvl>
    <w:lvl w:ilvl="1" w:tplc="04190003">
      <w:start w:val="1"/>
      <w:numFmt w:val="bullet"/>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3D911A42"/>
    <w:multiLevelType w:val="multilevel"/>
    <w:tmpl w:val="D15430BA"/>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2" w15:restartNumberingAfterBreak="0">
    <w:nsid w:val="49643F15"/>
    <w:multiLevelType w:val="hybridMultilevel"/>
    <w:tmpl w:val="B09A8C2E"/>
    <w:styleLink w:val="1ai2"/>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9C31302"/>
    <w:multiLevelType w:val="hybridMultilevel"/>
    <w:tmpl w:val="C76C01DC"/>
    <w:lvl w:ilvl="0" w:tplc="D52A59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A2F353E"/>
    <w:multiLevelType w:val="hybridMultilevel"/>
    <w:tmpl w:val="C1D0C1FA"/>
    <w:lvl w:ilvl="0" w:tplc="58D8B8CA">
      <w:start w:val="1"/>
      <w:numFmt w:val="decimal"/>
      <w:pStyle w:val="S"/>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5" w15:restartNumberingAfterBreak="0">
    <w:nsid w:val="4A572112"/>
    <w:multiLevelType w:val="hybridMultilevel"/>
    <w:tmpl w:val="7F2A10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BDF68B4"/>
    <w:multiLevelType w:val="multilevel"/>
    <w:tmpl w:val="6FDA6744"/>
    <w:styleLink w:val="1ai1"/>
    <w:lvl w:ilvl="0">
      <w:start w:val="1"/>
      <w:numFmt w:val="decimal"/>
      <w:pStyle w:val="a2"/>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7" w15:restartNumberingAfterBreak="0">
    <w:nsid w:val="4F524598"/>
    <w:multiLevelType w:val="hybridMultilevel"/>
    <w:tmpl w:val="3C58665C"/>
    <w:styleLink w:val="20"/>
    <w:lvl w:ilvl="0" w:tplc="51FA6594">
      <w:start w:val="1"/>
      <w:numFmt w:val="decimal"/>
      <w:pStyle w:val="21"/>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5587570E"/>
    <w:multiLevelType w:val="hybridMultilevel"/>
    <w:tmpl w:val="0AC6A6D0"/>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7B92905"/>
    <w:multiLevelType w:val="hybridMultilevel"/>
    <w:tmpl w:val="3698B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84C1824"/>
    <w:multiLevelType w:val="hybridMultilevel"/>
    <w:tmpl w:val="04208E48"/>
    <w:lvl w:ilvl="0" w:tplc="1E9A75A6">
      <w:start w:val="1"/>
      <w:numFmt w:val="bullet"/>
      <w:pStyle w:val="S0"/>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1" w15:restartNumberingAfterBreak="0">
    <w:nsid w:val="59E60585"/>
    <w:multiLevelType w:val="hybridMultilevel"/>
    <w:tmpl w:val="F1C23A90"/>
    <w:styleLink w:val="a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DD17173"/>
    <w:multiLevelType w:val="hybridMultilevel"/>
    <w:tmpl w:val="118C75BE"/>
    <w:lvl w:ilvl="0" w:tplc="949EEE42">
      <w:start w:val="2"/>
      <w:numFmt w:val="bullet"/>
      <w:pStyle w:val="a4"/>
      <w:lvlText w:val="-"/>
      <w:lvlJc w:val="left"/>
      <w:pPr>
        <w:ind w:left="862" w:hanging="360"/>
      </w:pPr>
      <w:rPr>
        <w:rFonts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3" w15:restartNumberingAfterBreak="0">
    <w:nsid w:val="612A5EE2"/>
    <w:multiLevelType w:val="hybridMultilevel"/>
    <w:tmpl w:val="9442231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63B31465"/>
    <w:multiLevelType w:val="hybridMultilevel"/>
    <w:tmpl w:val="4802F4DC"/>
    <w:lvl w:ilvl="0" w:tplc="D52A597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63D81577"/>
    <w:multiLevelType w:val="hybridMultilevel"/>
    <w:tmpl w:val="5016E2E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65E6640B"/>
    <w:multiLevelType w:val="hybridMultilevel"/>
    <w:tmpl w:val="5016E2E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68B11D7C"/>
    <w:multiLevelType w:val="hybridMultilevel"/>
    <w:tmpl w:val="C1A68ED8"/>
    <w:lvl w:ilvl="0" w:tplc="D52A59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70CC008F"/>
    <w:multiLevelType w:val="multilevel"/>
    <w:tmpl w:val="D3A4E860"/>
    <w:lvl w:ilvl="0">
      <w:start w:val="1"/>
      <w:numFmt w:val="decimal"/>
      <w:pStyle w:val="a5"/>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5"/>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9" w15:restartNumberingAfterBreak="0">
    <w:nsid w:val="77234F03"/>
    <w:multiLevelType w:val="multilevel"/>
    <w:tmpl w:val="503804AE"/>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32"/>
  </w:num>
  <w:num w:numId="3">
    <w:abstractNumId w:val="10"/>
  </w:num>
  <w:num w:numId="4">
    <w:abstractNumId w:val="7"/>
  </w:num>
  <w:num w:numId="5">
    <w:abstractNumId w:val="14"/>
  </w:num>
  <w:num w:numId="6">
    <w:abstractNumId w:val="13"/>
  </w:num>
  <w:num w:numId="7">
    <w:abstractNumId w:val="37"/>
  </w:num>
  <w:num w:numId="8">
    <w:abstractNumId w:val="9"/>
  </w:num>
  <w:num w:numId="9">
    <w:abstractNumId w:val="23"/>
  </w:num>
  <w:num w:numId="10">
    <w:abstractNumId w:val="35"/>
  </w:num>
  <w:num w:numId="11">
    <w:abstractNumId w:val="21"/>
  </w:num>
  <w:num w:numId="12">
    <w:abstractNumId w:val="17"/>
  </w:num>
  <w:num w:numId="13">
    <w:abstractNumId w:val="38"/>
  </w:num>
  <w:num w:numId="14">
    <w:abstractNumId w:val="2"/>
  </w:num>
  <w:num w:numId="15">
    <w:abstractNumId w:val="26"/>
  </w:num>
  <w:num w:numId="16">
    <w:abstractNumId w:val="22"/>
  </w:num>
  <w:num w:numId="17">
    <w:abstractNumId w:val="8"/>
  </w:num>
  <w:num w:numId="18">
    <w:abstractNumId w:val="0"/>
  </w:num>
  <w:num w:numId="19">
    <w:abstractNumId w:val="39"/>
  </w:num>
  <w:num w:numId="20">
    <w:abstractNumId w:val="31"/>
  </w:num>
  <w:num w:numId="21">
    <w:abstractNumId w:val="24"/>
  </w:num>
  <w:num w:numId="22">
    <w:abstractNumId w:val="30"/>
  </w:num>
  <w:num w:numId="23">
    <w:abstractNumId w:val="20"/>
  </w:num>
  <w:num w:numId="24">
    <w:abstractNumId w:val="4"/>
  </w:num>
  <w:num w:numId="25">
    <w:abstractNumId w:val="27"/>
  </w:num>
  <w:num w:numId="26">
    <w:abstractNumId w:val="17"/>
    <w:lvlOverride w:ilvl="0">
      <w:startOverride w:val="1"/>
    </w:lvlOverride>
  </w:num>
  <w:num w:numId="27">
    <w:abstractNumId w:val="33"/>
  </w:num>
  <w:num w:numId="28">
    <w:abstractNumId w:val="28"/>
  </w:num>
  <w:num w:numId="29">
    <w:abstractNumId w:val="11"/>
  </w:num>
  <w:num w:numId="30">
    <w:abstractNumId w:val="5"/>
  </w:num>
  <w:num w:numId="31">
    <w:abstractNumId w:val="15"/>
  </w:num>
  <w:num w:numId="32">
    <w:abstractNumId w:val="6"/>
  </w:num>
  <w:num w:numId="33">
    <w:abstractNumId w:val="1"/>
  </w:num>
  <w:num w:numId="34">
    <w:abstractNumId w:val="35"/>
    <w:lvlOverride w:ilvl="0">
      <w:startOverride w:val="1"/>
    </w:lvlOverride>
  </w:num>
  <w:num w:numId="35">
    <w:abstractNumId w:val="35"/>
    <w:lvlOverride w:ilvl="0">
      <w:startOverride w:val="1"/>
    </w:lvlOverride>
  </w:num>
  <w:num w:numId="36">
    <w:abstractNumId w:val="35"/>
    <w:lvlOverride w:ilvl="0">
      <w:startOverride w:val="1"/>
    </w:lvlOverride>
  </w:num>
  <w:num w:numId="37">
    <w:abstractNumId w:val="35"/>
    <w:lvlOverride w:ilvl="0">
      <w:startOverride w:val="1"/>
    </w:lvlOverride>
  </w:num>
  <w:num w:numId="38">
    <w:abstractNumId w:val="35"/>
    <w:lvlOverride w:ilvl="0">
      <w:startOverride w:val="1"/>
    </w:lvlOverride>
  </w:num>
  <w:num w:numId="39">
    <w:abstractNumId w:val="25"/>
  </w:num>
  <w:num w:numId="40">
    <w:abstractNumId w:val="29"/>
  </w:num>
  <w:num w:numId="41">
    <w:abstractNumId w:val="36"/>
  </w:num>
  <w:num w:numId="42">
    <w:abstractNumId w:val="19"/>
  </w:num>
  <w:num w:numId="43">
    <w:abstractNumId w:val="12"/>
  </w:num>
  <w:num w:numId="44">
    <w:abstractNumId w:val="34"/>
  </w:num>
  <w:num w:numId="45">
    <w:abstractNumId w:val="18"/>
  </w:num>
  <w:num w:numId="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GrammaticalErrors/>
  <w:proofState w:grammar="clean"/>
  <w:defaultTabStop w:val="708"/>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F6D"/>
    <w:rsid w:val="00007385"/>
    <w:rsid w:val="00014849"/>
    <w:rsid w:val="00026841"/>
    <w:rsid w:val="000320C0"/>
    <w:rsid w:val="00055F7D"/>
    <w:rsid w:val="000872B1"/>
    <w:rsid w:val="000C3868"/>
    <w:rsid w:val="000C7367"/>
    <w:rsid w:val="000D746F"/>
    <w:rsid w:val="000F29E2"/>
    <w:rsid w:val="00100D4E"/>
    <w:rsid w:val="0010216D"/>
    <w:rsid w:val="001051DF"/>
    <w:rsid w:val="00113A0B"/>
    <w:rsid w:val="00113A31"/>
    <w:rsid w:val="00123C51"/>
    <w:rsid w:val="00163EFE"/>
    <w:rsid w:val="00173486"/>
    <w:rsid w:val="001825CD"/>
    <w:rsid w:val="00195CF2"/>
    <w:rsid w:val="001A11A6"/>
    <w:rsid w:val="001D2F6D"/>
    <w:rsid w:val="001F2F71"/>
    <w:rsid w:val="002031DB"/>
    <w:rsid w:val="002577D9"/>
    <w:rsid w:val="002774DC"/>
    <w:rsid w:val="002807FC"/>
    <w:rsid w:val="002A72D2"/>
    <w:rsid w:val="002E1CD6"/>
    <w:rsid w:val="0031334B"/>
    <w:rsid w:val="00314925"/>
    <w:rsid w:val="003347B0"/>
    <w:rsid w:val="00342255"/>
    <w:rsid w:val="0035361E"/>
    <w:rsid w:val="003A5EE4"/>
    <w:rsid w:val="003B38D8"/>
    <w:rsid w:val="003C44BA"/>
    <w:rsid w:val="004361A8"/>
    <w:rsid w:val="00442D57"/>
    <w:rsid w:val="004564C4"/>
    <w:rsid w:val="00460EFC"/>
    <w:rsid w:val="004618D2"/>
    <w:rsid w:val="004801DE"/>
    <w:rsid w:val="004A64C2"/>
    <w:rsid w:val="004B2C7C"/>
    <w:rsid w:val="004B5CD2"/>
    <w:rsid w:val="004B7321"/>
    <w:rsid w:val="004D1EBF"/>
    <w:rsid w:val="004D3377"/>
    <w:rsid w:val="004E7F45"/>
    <w:rsid w:val="005106D2"/>
    <w:rsid w:val="0052348D"/>
    <w:rsid w:val="005235D5"/>
    <w:rsid w:val="005253D6"/>
    <w:rsid w:val="00547F9B"/>
    <w:rsid w:val="00575361"/>
    <w:rsid w:val="00580E1C"/>
    <w:rsid w:val="005A73CE"/>
    <w:rsid w:val="005C1657"/>
    <w:rsid w:val="005E11C2"/>
    <w:rsid w:val="005E4C77"/>
    <w:rsid w:val="005F2138"/>
    <w:rsid w:val="00601AFA"/>
    <w:rsid w:val="00612E86"/>
    <w:rsid w:val="006331AF"/>
    <w:rsid w:val="00647C88"/>
    <w:rsid w:val="00655D49"/>
    <w:rsid w:val="0066370B"/>
    <w:rsid w:val="00682B52"/>
    <w:rsid w:val="006A4623"/>
    <w:rsid w:val="006B75B4"/>
    <w:rsid w:val="006C7AA2"/>
    <w:rsid w:val="00722950"/>
    <w:rsid w:val="00733923"/>
    <w:rsid w:val="00760502"/>
    <w:rsid w:val="00783DFF"/>
    <w:rsid w:val="00790792"/>
    <w:rsid w:val="007936AC"/>
    <w:rsid w:val="00794C94"/>
    <w:rsid w:val="007A3395"/>
    <w:rsid w:val="007B70A4"/>
    <w:rsid w:val="007E326B"/>
    <w:rsid w:val="007E72A1"/>
    <w:rsid w:val="007F11E4"/>
    <w:rsid w:val="007F1706"/>
    <w:rsid w:val="0080256D"/>
    <w:rsid w:val="008212F4"/>
    <w:rsid w:val="00836785"/>
    <w:rsid w:val="0086702D"/>
    <w:rsid w:val="00871DDD"/>
    <w:rsid w:val="008D27A4"/>
    <w:rsid w:val="008F5AEE"/>
    <w:rsid w:val="009112C5"/>
    <w:rsid w:val="0091440A"/>
    <w:rsid w:val="00915A05"/>
    <w:rsid w:val="00930B90"/>
    <w:rsid w:val="009669F5"/>
    <w:rsid w:val="00966F6A"/>
    <w:rsid w:val="009676C9"/>
    <w:rsid w:val="0097352A"/>
    <w:rsid w:val="009C0CE3"/>
    <w:rsid w:val="009C2661"/>
    <w:rsid w:val="009D3888"/>
    <w:rsid w:val="009E346E"/>
    <w:rsid w:val="009E4C8C"/>
    <w:rsid w:val="009F68D2"/>
    <w:rsid w:val="00A36B5B"/>
    <w:rsid w:val="00A614B0"/>
    <w:rsid w:val="00A800BE"/>
    <w:rsid w:val="00AE1D3A"/>
    <w:rsid w:val="00AF5E9E"/>
    <w:rsid w:val="00B22D8D"/>
    <w:rsid w:val="00B24156"/>
    <w:rsid w:val="00B2788F"/>
    <w:rsid w:val="00B37CFA"/>
    <w:rsid w:val="00B4756A"/>
    <w:rsid w:val="00BA276D"/>
    <w:rsid w:val="00BB0019"/>
    <w:rsid w:val="00BB0B8B"/>
    <w:rsid w:val="00C630D4"/>
    <w:rsid w:val="00C63E26"/>
    <w:rsid w:val="00C85510"/>
    <w:rsid w:val="00C86AE6"/>
    <w:rsid w:val="00CA423F"/>
    <w:rsid w:val="00CA62B7"/>
    <w:rsid w:val="00CE1DB1"/>
    <w:rsid w:val="00D169E0"/>
    <w:rsid w:val="00D343F4"/>
    <w:rsid w:val="00D44450"/>
    <w:rsid w:val="00D467C7"/>
    <w:rsid w:val="00D52F0A"/>
    <w:rsid w:val="00D771AA"/>
    <w:rsid w:val="00D773E4"/>
    <w:rsid w:val="00DC0588"/>
    <w:rsid w:val="00DC5042"/>
    <w:rsid w:val="00DE14C7"/>
    <w:rsid w:val="00E072F9"/>
    <w:rsid w:val="00E14C1F"/>
    <w:rsid w:val="00E15C4F"/>
    <w:rsid w:val="00E17B67"/>
    <w:rsid w:val="00E17F60"/>
    <w:rsid w:val="00E21A01"/>
    <w:rsid w:val="00E45D5E"/>
    <w:rsid w:val="00E511D1"/>
    <w:rsid w:val="00E80D84"/>
    <w:rsid w:val="00F21019"/>
    <w:rsid w:val="00F24129"/>
    <w:rsid w:val="00F51665"/>
    <w:rsid w:val="00F64670"/>
    <w:rsid w:val="00FA6AEB"/>
    <w:rsid w:val="00FB5E31"/>
    <w:rsid w:val="00FC13B6"/>
    <w:rsid w:val="00FC29B3"/>
    <w:rsid w:val="00FE48F7"/>
    <w:rsid w:val="00FE75B7"/>
    <w:rsid w:val="00FF1F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85"/>
    <o:shapelayout v:ext="edit">
      <o:idmap v:ext="edit" data="1"/>
    </o:shapelayout>
  </w:shapeDefaults>
  <w:decimalSymbol w:val=","/>
  <w:listSeparator w:val=";"/>
  <w14:docId w14:val="0B72F88E"/>
  <w15:chartTrackingRefBased/>
  <w15:docId w15:val="{48CDD24F-1491-4F18-AFD9-EEE2A199B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6">
    <w:name w:val="Normal"/>
    <w:qFormat/>
    <w:rsid w:val="001D2F6D"/>
    <w:pPr>
      <w:spacing w:after="0" w:line="240" w:lineRule="auto"/>
      <w:ind w:firstLine="709"/>
      <w:jc w:val="both"/>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
    <w:basedOn w:val="a6"/>
    <w:next w:val="a6"/>
    <w:link w:val="13"/>
    <w:qFormat/>
    <w:rsid w:val="001D2F6D"/>
    <w:pPr>
      <w:keepNext/>
      <w:ind w:firstLine="851"/>
      <w:outlineLvl w:val="0"/>
    </w:pPr>
    <w:rPr>
      <w:b/>
      <w:bCs/>
      <w:sz w:val="28"/>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6"/>
    <w:next w:val="a6"/>
    <w:link w:val="23"/>
    <w:unhideWhenUsed/>
    <w:qFormat/>
    <w:rsid w:val="005E4C7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Знак3 Знак, Знак3, Знак3 Знак Знак Знак,Знак3,Знак3 Знак Знак Знак,ПодЗаголовок,Заголовок 31"/>
    <w:basedOn w:val="a6"/>
    <w:next w:val="a6"/>
    <w:link w:val="30"/>
    <w:unhideWhenUsed/>
    <w:qFormat/>
    <w:rsid w:val="00760502"/>
    <w:pPr>
      <w:keepNext/>
      <w:keepLines/>
      <w:spacing w:before="40"/>
      <w:outlineLvl w:val="2"/>
    </w:pPr>
    <w:rPr>
      <w:rFonts w:asciiTheme="majorHAnsi" w:eastAsiaTheme="majorEastAsia" w:hAnsiTheme="majorHAnsi" w:cstheme="majorBidi"/>
      <w:color w:val="1F3763" w:themeColor="accent1" w:themeShade="7F"/>
    </w:rPr>
  </w:style>
  <w:style w:type="paragraph" w:styleId="4">
    <w:name w:val="heading 4"/>
    <w:basedOn w:val="a6"/>
    <w:next w:val="a7"/>
    <w:link w:val="40"/>
    <w:qFormat/>
    <w:rsid w:val="004D1EBF"/>
    <w:pPr>
      <w:keepNext/>
      <w:tabs>
        <w:tab w:val="left" w:pos="1418"/>
      </w:tabs>
      <w:spacing w:before="120" w:after="60"/>
      <w:ind w:left="426" w:firstLine="567"/>
      <w:jc w:val="left"/>
      <w:outlineLvl w:val="3"/>
    </w:pPr>
    <w:rPr>
      <w:b/>
      <w:bCs/>
    </w:rPr>
  </w:style>
  <w:style w:type="paragraph" w:styleId="5">
    <w:name w:val="heading 5"/>
    <w:basedOn w:val="a6"/>
    <w:next w:val="a6"/>
    <w:link w:val="50"/>
    <w:qFormat/>
    <w:rsid w:val="004D1EBF"/>
    <w:pPr>
      <w:tabs>
        <w:tab w:val="left" w:pos="1701"/>
      </w:tabs>
      <w:spacing w:before="240" w:after="60"/>
      <w:ind w:firstLine="567"/>
      <w:jc w:val="left"/>
      <w:outlineLvl w:val="4"/>
    </w:pPr>
    <w:rPr>
      <w:b/>
      <w:bCs/>
      <w:iCs/>
      <w:sz w:val="22"/>
      <w:szCs w:val="22"/>
      <w:lang w:val="x-none" w:eastAsia="x-none"/>
    </w:rPr>
  </w:style>
  <w:style w:type="paragraph" w:styleId="6">
    <w:name w:val="heading 6"/>
    <w:basedOn w:val="a6"/>
    <w:next w:val="a6"/>
    <w:link w:val="60"/>
    <w:qFormat/>
    <w:rsid w:val="004D1EBF"/>
    <w:pPr>
      <w:spacing w:before="240" w:after="60"/>
      <w:ind w:firstLine="567"/>
      <w:jc w:val="left"/>
      <w:outlineLvl w:val="5"/>
    </w:pPr>
    <w:rPr>
      <w:b/>
      <w:bCs/>
      <w:sz w:val="22"/>
      <w:szCs w:val="22"/>
    </w:rPr>
  </w:style>
  <w:style w:type="paragraph" w:styleId="7">
    <w:name w:val="heading 7"/>
    <w:aliases w:val="Заголовок x.x"/>
    <w:basedOn w:val="a6"/>
    <w:next w:val="a6"/>
    <w:link w:val="70"/>
    <w:qFormat/>
    <w:rsid w:val="004D1EBF"/>
    <w:pPr>
      <w:spacing w:before="240" w:after="60"/>
      <w:ind w:firstLine="567"/>
      <w:jc w:val="left"/>
      <w:outlineLvl w:val="6"/>
    </w:pPr>
  </w:style>
  <w:style w:type="paragraph" w:styleId="8">
    <w:name w:val="heading 8"/>
    <w:basedOn w:val="a6"/>
    <w:next w:val="a6"/>
    <w:link w:val="80"/>
    <w:qFormat/>
    <w:rsid w:val="004D1EBF"/>
    <w:pPr>
      <w:spacing w:before="240" w:after="60"/>
      <w:ind w:firstLine="567"/>
      <w:jc w:val="left"/>
      <w:outlineLvl w:val="7"/>
    </w:pPr>
    <w:rPr>
      <w:i/>
      <w:iCs/>
    </w:rPr>
  </w:style>
  <w:style w:type="paragraph" w:styleId="9">
    <w:name w:val="heading 9"/>
    <w:basedOn w:val="a6"/>
    <w:next w:val="a6"/>
    <w:link w:val="90"/>
    <w:qFormat/>
    <w:rsid w:val="004D1EBF"/>
    <w:pPr>
      <w:spacing w:before="240" w:after="60"/>
      <w:ind w:firstLine="567"/>
      <w:jc w:val="left"/>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3">
    <w:name w:val="Заголовок 1 Знак"/>
    <w:aliases w:val="Заголовок 1 Знак Знак Знак1,Заголовок 1 Знак Знак Знак Знак"/>
    <w:basedOn w:val="a8"/>
    <w:link w:val="12"/>
    <w:rsid w:val="001D2F6D"/>
    <w:rPr>
      <w:rFonts w:ascii="Times New Roman" w:eastAsia="Times New Roman" w:hAnsi="Times New Roman" w:cs="Times New Roman"/>
      <w:b/>
      <w:bCs/>
      <w:sz w:val="28"/>
      <w:szCs w:val="24"/>
      <w:lang w:eastAsia="ru-RU"/>
    </w:rPr>
  </w:style>
  <w:style w:type="character" w:styleId="ab">
    <w:name w:val="Hyperlink"/>
    <w:basedOn w:val="a8"/>
    <w:uiPriority w:val="99"/>
    <w:unhideWhenUsed/>
    <w:rsid w:val="001D2F6D"/>
    <w:rPr>
      <w:color w:val="0000FF"/>
      <w:u w:val="single"/>
    </w:rPr>
  </w:style>
  <w:style w:type="paragraph" w:styleId="ac">
    <w:name w:val="Normal (Web)"/>
    <w:aliases w:val="Обычный (Web)1,Обычный (Web)11,Обычный (Web),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
    <w:basedOn w:val="a6"/>
    <w:link w:val="ad"/>
    <w:uiPriority w:val="99"/>
    <w:unhideWhenUsed/>
    <w:qFormat/>
    <w:rsid w:val="001D2F6D"/>
    <w:pPr>
      <w:spacing w:before="100" w:beforeAutospacing="1" w:after="100" w:afterAutospacing="1"/>
    </w:pPr>
  </w:style>
  <w:style w:type="character" w:customStyle="1" w:styleId="ad">
    <w:name w:val="Обычный (веб) Знак"/>
    <w:aliases w:val="Обычный (Web)1 Знак,Обычный (Web)11 Знак,Обычный (Web) Знак,Обычный (Web) Знак Знак Знак Знак Знак Знак Знак Знак,Обычный (веб) Знак2 Знак Знак,Обычный (веб) Знак Знак1 Знак Знак,Обычный (веб) Знак1 Знак Знак Знак2 Знак"/>
    <w:link w:val="ac"/>
    <w:uiPriority w:val="99"/>
    <w:locked/>
    <w:rsid w:val="001D2F6D"/>
    <w:rPr>
      <w:rFonts w:ascii="Times New Roman" w:eastAsia="Times New Roman" w:hAnsi="Times New Roman" w:cs="Times New Roman"/>
      <w:sz w:val="24"/>
      <w:szCs w:val="24"/>
      <w:lang w:eastAsia="ru-RU"/>
    </w:rPr>
  </w:style>
  <w:style w:type="paragraph" w:customStyle="1" w:styleId="a">
    <w:name w:val="Обычный маркер. список"/>
    <w:basedOn w:val="a6"/>
    <w:link w:val="ae"/>
    <w:qFormat/>
    <w:rsid w:val="001D2F6D"/>
    <w:pPr>
      <w:numPr>
        <w:ilvl w:val="1"/>
        <w:numId w:val="1"/>
      </w:numPr>
      <w:suppressAutoHyphens/>
    </w:pPr>
    <w:rPr>
      <w:sz w:val="28"/>
      <w:szCs w:val="28"/>
      <w:lang w:eastAsia="ar-SA"/>
    </w:rPr>
  </w:style>
  <w:style w:type="character" w:customStyle="1" w:styleId="ae">
    <w:name w:val="Обычный маркер. список Знак"/>
    <w:link w:val="a"/>
    <w:rsid w:val="001D2F6D"/>
    <w:rPr>
      <w:rFonts w:ascii="Times New Roman" w:eastAsia="Times New Roman" w:hAnsi="Times New Roman" w:cs="Times New Roman"/>
      <w:sz w:val="28"/>
      <w:szCs w:val="28"/>
      <w:lang w:eastAsia="ar-SA"/>
    </w:rPr>
  </w:style>
  <w:style w:type="table" w:customStyle="1" w:styleId="220">
    <w:name w:val="Сетка таблицы22"/>
    <w:basedOn w:val="a9"/>
    <w:next w:val="af"/>
    <w:uiPriority w:val="59"/>
    <w:rsid w:val="001D2F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Grid"/>
    <w:basedOn w:val="a9"/>
    <w:uiPriority w:val="59"/>
    <w:rsid w:val="001D2F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Титульный"/>
    <w:basedOn w:val="a6"/>
    <w:rsid w:val="006B75B4"/>
    <w:pPr>
      <w:spacing w:line="360" w:lineRule="auto"/>
      <w:ind w:left="3240" w:firstLine="0"/>
      <w:jc w:val="right"/>
    </w:pPr>
    <w:rPr>
      <w:b/>
      <w:sz w:val="32"/>
      <w:szCs w:val="32"/>
    </w:rPr>
  </w:style>
  <w:style w:type="paragraph" w:customStyle="1" w:styleId="a7">
    <w:name w:val="Абзац"/>
    <w:basedOn w:val="a6"/>
    <w:link w:val="af0"/>
    <w:qFormat/>
    <w:rsid w:val="005E4C77"/>
    <w:pPr>
      <w:spacing w:before="120" w:after="60"/>
      <w:ind w:firstLine="567"/>
    </w:pPr>
    <w:rPr>
      <w:lang w:val="x-none" w:eastAsia="x-none"/>
    </w:rPr>
  </w:style>
  <w:style w:type="character" w:customStyle="1" w:styleId="af0">
    <w:name w:val="Абзац Знак"/>
    <w:link w:val="a7"/>
    <w:rsid w:val="005E4C77"/>
    <w:rPr>
      <w:rFonts w:ascii="Times New Roman" w:eastAsia="Times New Roman" w:hAnsi="Times New Roman" w:cs="Times New Roman"/>
      <w:sz w:val="24"/>
      <w:szCs w:val="24"/>
      <w:lang w:val="x-none" w:eastAsia="x-none"/>
    </w:rPr>
  </w:style>
  <w:style w:type="paragraph" w:styleId="a4">
    <w:name w:val="List"/>
    <w:basedOn w:val="a6"/>
    <w:link w:val="af1"/>
    <w:rsid w:val="005E4C77"/>
    <w:pPr>
      <w:numPr>
        <w:numId w:val="2"/>
      </w:numPr>
      <w:spacing w:after="60"/>
      <w:ind w:left="0" w:firstLine="567"/>
    </w:pPr>
    <w:rPr>
      <w:snapToGrid w:val="0"/>
      <w:lang w:val="x-none" w:eastAsia="x-none"/>
    </w:rPr>
  </w:style>
  <w:style w:type="character" w:customStyle="1" w:styleId="af1">
    <w:name w:val="Список Знак"/>
    <w:link w:val="a4"/>
    <w:rsid w:val="005E4C77"/>
    <w:rPr>
      <w:rFonts w:ascii="Times New Roman" w:eastAsia="Times New Roman" w:hAnsi="Times New Roman" w:cs="Times New Roman"/>
      <w:snapToGrid w:val="0"/>
      <w:sz w:val="24"/>
      <w:szCs w:val="24"/>
      <w:lang w:val="x-none" w:eastAsia="x-none"/>
    </w:rPr>
  </w:style>
  <w:style w:type="paragraph" w:styleId="af2">
    <w:name w:val="Balloon Text"/>
    <w:aliases w:val=" Знак5,Знак5"/>
    <w:basedOn w:val="a6"/>
    <w:link w:val="af3"/>
    <w:unhideWhenUsed/>
    <w:rsid w:val="005E4C77"/>
    <w:rPr>
      <w:rFonts w:ascii="Segoe UI" w:hAnsi="Segoe UI" w:cs="Segoe UI"/>
      <w:sz w:val="18"/>
      <w:szCs w:val="18"/>
    </w:rPr>
  </w:style>
  <w:style w:type="character" w:customStyle="1" w:styleId="af3">
    <w:name w:val="Текст выноски Знак"/>
    <w:aliases w:val=" Знак5 Знак,Знак5 Знак"/>
    <w:basedOn w:val="a8"/>
    <w:link w:val="af2"/>
    <w:rsid w:val="005E4C77"/>
    <w:rPr>
      <w:rFonts w:ascii="Segoe UI" w:eastAsia="Times New Roman" w:hAnsi="Segoe UI" w:cs="Segoe UI"/>
      <w:sz w:val="18"/>
      <w:szCs w:val="18"/>
      <w:lang w:eastAsia="ru-RU"/>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8"/>
    <w:link w:val="22"/>
    <w:rsid w:val="005E4C77"/>
    <w:rPr>
      <w:rFonts w:asciiTheme="majorHAnsi" w:eastAsiaTheme="majorEastAsia" w:hAnsiTheme="majorHAnsi" w:cstheme="majorBidi"/>
      <w:color w:val="2F5496" w:themeColor="accent1" w:themeShade="BF"/>
      <w:sz w:val="26"/>
      <w:szCs w:val="26"/>
      <w:lang w:eastAsia="ru-RU"/>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6"/>
    <w:next w:val="a6"/>
    <w:link w:val="24"/>
    <w:qFormat/>
    <w:rsid w:val="005E4C77"/>
    <w:pPr>
      <w:keepNext/>
      <w:spacing w:before="120" w:after="120"/>
      <w:ind w:firstLine="0"/>
      <w:jc w:val="center"/>
    </w:pPr>
    <w:rPr>
      <w:b/>
      <w:bCs/>
      <w:sz w:val="22"/>
      <w:szCs w:val="20"/>
    </w:rPr>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5E4C77"/>
    <w:rPr>
      <w:rFonts w:ascii="Times New Roman" w:eastAsia="Times New Roman" w:hAnsi="Times New Roman" w:cs="Times New Roman"/>
      <w:b/>
      <w:bCs/>
      <w:szCs w:val="20"/>
      <w:lang w:eastAsia="ru-RU"/>
    </w:rPr>
  </w:style>
  <w:style w:type="paragraph" w:customStyle="1" w:styleId="a0">
    <w:name w:val="Список а)"/>
    <w:basedOn w:val="a4"/>
    <w:rsid w:val="005E4C77"/>
    <w:pPr>
      <w:numPr>
        <w:numId w:val="3"/>
      </w:numPr>
    </w:p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
    <w:basedOn w:val="a8"/>
    <w:link w:val="3"/>
    <w:rsid w:val="00760502"/>
    <w:rPr>
      <w:rFonts w:asciiTheme="majorHAnsi" w:eastAsiaTheme="majorEastAsia" w:hAnsiTheme="majorHAnsi" w:cstheme="majorBidi"/>
      <w:color w:val="1F3763" w:themeColor="accent1" w:themeShade="7F"/>
      <w:sz w:val="24"/>
      <w:szCs w:val="24"/>
      <w:lang w:eastAsia="ru-RU"/>
    </w:rPr>
  </w:style>
  <w:style w:type="paragraph" w:customStyle="1" w:styleId="af5">
    <w:name w:val="Табличный_заголовки"/>
    <w:basedOn w:val="a6"/>
    <w:rsid w:val="00760502"/>
    <w:pPr>
      <w:keepNext/>
      <w:keepLines/>
      <w:ind w:firstLine="0"/>
      <w:jc w:val="center"/>
    </w:pPr>
    <w:rPr>
      <w:b/>
      <w:sz w:val="20"/>
      <w:szCs w:val="20"/>
    </w:rPr>
  </w:style>
  <w:style w:type="paragraph" w:customStyle="1" w:styleId="af6">
    <w:name w:val="Табличный_центр"/>
    <w:basedOn w:val="a6"/>
    <w:rsid w:val="00100D4E"/>
    <w:pPr>
      <w:keepNext/>
      <w:ind w:firstLine="0"/>
      <w:jc w:val="center"/>
    </w:pPr>
    <w:rPr>
      <w:sz w:val="22"/>
      <w:szCs w:val="22"/>
    </w:rPr>
  </w:style>
  <w:style w:type="paragraph" w:styleId="14">
    <w:name w:val="toc 1"/>
    <w:basedOn w:val="a6"/>
    <w:next w:val="a6"/>
    <w:uiPriority w:val="39"/>
    <w:qFormat/>
    <w:rsid w:val="004B7321"/>
    <w:pPr>
      <w:spacing w:before="120" w:after="120"/>
      <w:ind w:firstLine="0"/>
      <w:jc w:val="left"/>
    </w:pPr>
    <w:rPr>
      <w:b/>
      <w:bCs/>
      <w:caps/>
      <w:sz w:val="20"/>
      <w:szCs w:val="20"/>
    </w:rPr>
  </w:style>
  <w:style w:type="paragraph" w:styleId="af7">
    <w:name w:val="List Paragraph"/>
    <w:basedOn w:val="a6"/>
    <w:link w:val="af8"/>
    <w:uiPriority w:val="34"/>
    <w:qFormat/>
    <w:rsid w:val="005F2138"/>
    <w:pPr>
      <w:ind w:left="720"/>
      <w:contextualSpacing/>
    </w:pPr>
  </w:style>
  <w:style w:type="character" w:styleId="af9">
    <w:name w:val="Intense Emphasis"/>
    <w:uiPriority w:val="21"/>
    <w:qFormat/>
    <w:rsid w:val="005F2138"/>
    <w:rPr>
      <w:b/>
      <w:bCs/>
      <w:i/>
      <w:iCs/>
      <w:color w:val="4F81BD"/>
      <w:sz w:val="22"/>
      <w:szCs w:val="22"/>
    </w:rPr>
  </w:style>
  <w:style w:type="character" w:styleId="afa">
    <w:name w:val="Emphasis"/>
    <w:qFormat/>
    <w:rsid w:val="005F2138"/>
    <w:rPr>
      <w:b/>
      <w:bCs/>
      <w:i/>
      <w:iCs/>
      <w:color w:val="5A5A5A"/>
    </w:rPr>
  </w:style>
  <w:style w:type="paragraph" w:customStyle="1" w:styleId="afb">
    <w:name w:val="Табличный_слева"/>
    <w:basedOn w:val="a6"/>
    <w:rsid w:val="000C7367"/>
    <w:pPr>
      <w:ind w:firstLine="0"/>
      <w:jc w:val="left"/>
    </w:pPr>
    <w:rPr>
      <w:sz w:val="22"/>
      <w:szCs w:val="22"/>
    </w:rPr>
  </w:style>
  <w:style w:type="paragraph" w:customStyle="1" w:styleId="15">
    <w:name w:val="Список 1)"/>
    <w:basedOn w:val="a7"/>
    <w:rsid w:val="00733923"/>
    <w:pPr>
      <w:tabs>
        <w:tab w:val="left" w:pos="851"/>
      </w:tabs>
      <w:ind w:firstLine="0"/>
    </w:pPr>
    <w:rPr>
      <w:lang w:val="ru-RU"/>
    </w:rPr>
  </w:style>
  <w:style w:type="paragraph" w:customStyle="1" w:styleId="afc">
    <w:name w:val="Название таблицы"/>
    <w:basedOn w:val="af4"/>
    <w:rsid w:val="004D1EBF"/>
  </w:style>
  <w:style w:type="character" w:customStyle="1" w:styleId="40">
    <w:name w:val="Заголовок 4 Знак"/>
    <w:basedOn w:val="a8"/>
    <w:link w:val="4"/>
    <w:rsid w:val="004D1EBF"/>
    <w:rPr>
      <w:rFonts w:ascii="Times New Roman" w:eastAsia="Times New Roman" w:hAnsi="Times New Roman" w:cs="Times New Roman"/>
      <w:b/>
      <w:bCs/>
      <w:sz w:val="24"/>
      <w:szCs w:val="24"/>
      <w:lang w:eastAsia="ru-RU"/>
    </w:rPr>
  </w:style>
  <w:style w:type="character" w:customStyle="1" w:styleId="50">
    <w:name w:val="Заголовок 5 Знак"/>
    <w:basedOn w:val="a8"/>
    <w:link w:val="5"/>
    <w:rsid w:val="004D1EBF"/>
    <w:rPr>
      <w:rFonts w:ascii="Times New Roman" w:eastAsia="Times New Roman" w:hAnsi="Times New Roman" w:cs="Times New Roman"/>
      <w:b/>
      <w:bCs/>
      <w:iCs/>
      <w:lang w:val="x-none" w:eastAsia="x-none"/>
    </w:rPr>
  </w:style>
  <w:style w:type="character" w:customStyle="1" w:styleId="60">
    <w:name w:val="Заголовок 6 Знак"/>
    <w:basedOn w:val="a8"/>
    <w:link w:val="6"/>
    <w:rsid w:val="004D1EBF"/>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8"/>
    <w:link w:val="7"/>
    <w:rsid w:val="004D1EBF"/>
    <w:rPr>
      <w:rFonts w:ascii="Times New Roman" w:eastAsia="Times New Roman" w:hAnsi="Times New Roman" w:cs="Times New Roman"/>
      <w:sz w:val="24"/>
      <w:szCs w:val="24"/>
      <w:lang w:eastAsia="ru-RU"/>
    </w:rPr>
  </w:style>
  <w:style w:type="character" w:customStyle="1" w:styleId="80">
    <w:name w:val="Заголовок 8 Знак"/>
    <w:basedOn w:val="a8"/>
    <w:link w:val="8"/>
    <w:rsid w:val="004D1EBF"/>
    <w:rPr>
      <w:rFonts w:ascii="Times New Roman" w:eastAsia="Times New Roman" w:hAnsi="Times New Roman" w:cs="Times New Roman"/>
      <w:i/>
      <w:iCs/>
      <w:sz w:val="24"/>
      <w:szCs w:val="24"/>
      <w:lang w:eastAsia="ru-RU"/>
    </w:rPr>
  </w:style>
  <w:style w:type="character" w:customStyle="1" w:styleId="90">
    <w:name w:val="Заголовок 9 Знак"/>
    <w:basedOn w:val="a8"/>
    <w:link w:val="9"/>
    <w:rsid w:val="004D1EBF"/>
    <w:rPr>
      <w:rFonts w:ascii="Arial" w:eastAsia="Times New Roman" w:hAnsi="Arial" w:cs="Arial"/>
      <w:lang w:eastAsia="ru-RU"/>
    </w:rPr>
  </w:style>
  <w:style w:type="paragraph" w:styleId="31">
    <w:name w:val="toc 3"/>
    <w:basedOn w:val="a6"/>
    <w:next w:val="a6"/>
    <w:autoRedefine/>
    <w:uiPriority w:val="39"/>
    <w:qFormat/>
    <w:rsid w:val="004D1EBF"/>
    <w:pPr>
      <w:ind w:left="480" w:firstLine="0"/>
      <w:jc w:val="left"/>
    </w:pPr>
    <w:rPr>
      <w:i/>
      <w:iCs/>
      <w:sz w:val="20"/>
      <w:szCs w:val="20"/>
    </w:rPr>
  </w:style>
  <w:style w:type="paragraph" w:customStyle="1" w:styleId="a2">
    <w:name w:val="Список нумерованный"/>
    <w:basedOn w:val="a6"/>
    <w:rsid w:val="004D1EBF"/>
    <w:pPr>
      <w:numPr>
        <w:numId w:val="15"/>
      </w:numPr>
      <w:spacing w:before="120"/>
    </w:pPr>
  </w:style>
  <w:style w:type="paragraph" w:customStyle="1" w:styleId="afd">
    <w:name w:val="Табличный"/>
    <w:basedOn w:val="a6"/>
    <w:rsid w:val="004D1EBF"/>
    <w:pPr>
      <w:keepNext/>
      <w:widowControl w:val="0"/>
      <w:spacing w:before="60" w:after="60"/>
      <w:ind w:firstLine="0"/>
      <w:jc w:val="center"/>
    </w:pPr>
    <w:rPr>
      <w:b/>
      <w:sz w:val="22"/>
      <w:szCs w:val="20"/>
    </w:rPr>
  </w:style>
  <w:style w:type="paragraph" w:customStyle="1" w:styleId="afe">
    <w:name w:val="Содержание"/>
    <w:basedOn w:val="a6"/>
    <w:rsid w:val="004D1EBF"/>
    <w:pPr>
      <w:widowControl w:val="0"/>
      <w:spacing w:before="240" w:after="240"/>
      <w:ind w:firstLine="0"/>
      <w:jc w:val="center"/>
    </w:pPr>
    <w:rPr>
      <w:b/>
      <w:caps/>
      <w:szCs w:val="20"/>
    </w:rPr>
  </w:style>
  <w:style w:type="paragraph" w:styleId="25">
    <w:name w:val="toc 2"/>
    <w:basedOn w:val="a6"/>
    <w:next w:val="a6"/>
    <w:autoRedefine/>
    <w:uiPriority w:val="39"/>
    <w:qFormat/>
    <w:rsid w:val="004D1EBF"/>
    <w:pPr>
      <w:ind w:left="240" w:firstLine="0"/>
      <w:jc w:val="left"/>
    </w:pPr>
    <w:rPr>
      <w:smallCaps/>
      <w:sz w:val="20"/>
      <w:szCs w:val="20"/>
    </w:rPr>
  </w:style>
  <w:style w:type="paragraph" w:customStyle="1" w:styleId="a1">
    <w:name w:val="Табличный_нумерованный"/>
    <w:basedOn w:val="a6"/>
    <w:link w:val="aff"/>
    <w:rsid w:val="004D1EBF"/>
    <w:pPr>
      <w:numPr>
        <w:numId w:val="12"/>
      </w:numPr>
      <w:jc w:val="left"/>
    </w:pPr>
    <w:rPr>
      <w:sz w:val="22"/>
      <w:szCs w:val="22"/>
      <w:lang w:val="x-none" w:eastAsia="x-none"/>
    </w:rPr>
  </w:style>
  <w:style w:type="character" w:customStyle="1" w:styleId="aff">
    <w:name w:val="Табличный_нумерованный Знак"/>
    <w:link w:val="a1"/>
    <w:rsid w:val="004D1EBF"/>
    <w:rPr>
      <w:rFonts w:ascii="Times New Roman" w:eastAsia="Times New Roman" w:hAnsi="Times New Roman" w:cs="Times New Roman"/>
      <w:lang w:val="x-none" w:eastAsia="x-none"/>
    </w:rPr>
  </w:style>
  <w:style w:type="paragraph" w:styleId="41">
    <w:name w:val="toc 4"/>
    <w:basedOn w:val="a6"/>
    <w:next w:val="a6"/>
    <w:autoRedefine/>
    <w:rsid w:val="004D1EBF"/>
    <w:pPr>
      <w:ind w:left="720" w:firstLine="0"/>
      <w:jc w:val="left"/>
    </w:pPr>
    <w:rPr>
      <w:sz w:val="18"/>
      <w:szCs w:val="18"/>
    </w:rPr>
  </w:style>
  <w:style w:type="paragraph" w:styleId="51">
    <w:name w:val="toc 5"/>
    <w:basedOn w:val="a6"/>
    <w:next w:val="a6"/>
    <w:autoRedefine/>
    <w:rsid w:val="004D1EBF"/>
    <w:pPr>
      <w:ind w:left="960" w:firstLine="0"/>
      <w:jc w:val="left"/>
    </w:pPr>
    <w:rPr>
      <w:sz w:val="18"/>
      <w:szCs w:val="18"/>
    </w:rPr>
  </w:style>
  <w:style w:type="paragraph" w:styleId="61">
    <w:name w:val="toc 6"/>
    <w:basedOn w:val="a6"/>
    <w:next w:val="a6"/>
    <w:autoRedefine/>
    <w:rsid w:val="004D1EBF"/>
    <w:pPr>
      <w:ind w:left="1200" w:firstLine="0"/>
      <w:jc w:val="left"/>
    </w:pPr>
    <w:rPr>
      <w:sz w:val="18"/>
      <w:szCs w:val="18"/>
    </w:rPr>
  </w:style>
  <w:style w:type="paragraph" w:styleId="71">
    <w:name w:val="toc 7"/>
    <w:basedOn w:val="a6"/>
    <w:next w:val="a6"/>
    <w:autoRedefine/>
    <w:rsid w:val="004D1EBF"/>
    <w:pPr>
      <w:ind w:left="1440" w:firstLine="0"/>
      <w:jc w:val="left"/>
    </w:pPr>
    <w:rPr>
      <w:sz w:val="18"/>
      <w:szCs w:val="18"/>
    </w:rPr>
  </w:style>
  <w:style w:type="paragraph" w:styleId="81">
    <w:name w:val="toc 8"/>
    <w:basedOn w:val="a6"/>
    <w:next w:val="a6"/>
    <w:autoRedefine/>
    <w:rsid w:val="004D1EBF"/>
    <w:pPr>
      <w:ind w:left="1680" w:firstLine="0"/>
      <w:jc w:val="left"/>
    </w:pPr>
    <w:rPr>
      <w:sz w:val="18"/>
      <w:szCs w:val="18"/>
    </w:rPr>
  </w:style>
  <w:style w:type="paragraph" w:styleId="91">
    <w:name w:val="toc 9"/>
    <w:basedOn w:val="a6"/>
    <w:next w:val="a6"/>
    <w:autoRedefine/>
    <w:rsid w:val="004D1EBF"/>
    <w:pPr>
      <w:ind w:left="1920" w:firstLine="0"/>
      <w:jc w:val="left"/>
    </w:pPr>
    <w:rPr>
      <w:sz w:val="18"/>
      <w:szCs w:val="18"/>
    </w:rPr>
  </w:style>
  <w:style w:type="paragraph" w:styleId="aff0">
    <w:name w:val="toa heading"/>
    <w:basedOn w:val="a6"/>
    <w:next w:val="a6"/>
    <w:semiHidden/>
    <w:rsid w:val="004D1EBF"/>
    <w:pPr>
      <w:spacing w:before="40" w:after="20"/>
      <w:ind w:firstLine="0"/>
      <w:jc w:val="center"/>
    </w:pPr>
    <w:rPr>
      <w:b/>
      <w:sz w:val="22"/>
      <w:szCs w:val="20"/>
    </w:rPr>
  </w:style>
  <w:style w:type="paragraph" w:styleId="aff1">
    <w:name w:val="annotation text"/>
    <w:basedOn w:val="a6"/>
    <w:link w:val="aff2"/>
    <w:rsid w:val="004D1EBF"/>
    <w:pPr>
      <w:ind w:firstLine="0"/>
      <w:jc w:val="left"/>
    </w:pPr>
    <w:rPr>
      <w:sz w:val="20"/>
      <w:szCs w:val="20"/>
    </w:rPr>
  </w:style>
  <w:style w:type="character" w:customStyle="1" w:styleId="aff2">
    <w:name w:val="Текст примечания Знак"/>
    <w:basedOn w:val="a8"/>
    <w:link w:val="aff1"/>
    <w:rsid w:val="004D1EBF"/>
    <w:rPr>
      <w:rFonts w:ascii="Times New Roman" w:eastAsia="Times New Roman" w:hAnsi="Times New Roman" w:cs="Times New Roman"/>
      <w:sz w:val="20"/>
      <w:szCs w:val="20"/>
      <w:lang w:eastAsia="ru-RU"/>
    </w:rPr>
  </w:style>
  <w:style w:type="paragraph" w:styleId="aff3">
    <w:name w:val="annotation subject"/>
    <w:basedOn w:val="aff1"/>
    <w:next w:val="aff1"/>
    <w:link w:val="aff4"/>
    <w:semiHidden/>
    <w:rsid w:val="004D1EBF"/>
    <w:pPr>
      <w:ind w:firstLine="284"/>
      <w:jc w:val="both"/>
    </w:pPr>
    <w:rPr>
      <w:b/>
      <w:bCs/>
    </w:rPr>
  </w:style>
  <w:style w:type="character" w:customStyle="1" w:styleId="aff4">
    <w:name w:val="Тема примечания Знак"/>
    <w:basedOn w:val="aff2"/>
    <w:link w:val="aff3"/>
    <w:semiHidden/>
    <w:rsid w:val="004D1EBF"/>
    <w:rPr>
      <w:rFonts w:ascii="Times New Roman" w:eastAsia="Times New Roman" w:hAnsi="Times New Roman" w:cs="Times New Roman"/>
      <w:b/>
      <w:bCs/>
      <w:sz w:val="20"/>
      <w:szCs w:val="20"/>
      <w:lang w:eastAsia="ru-RU"/>
    </w:rPr>
  </w:style>
  <w:style w:type="paragraph" w:customStyle="1" w:styleId="a5">
    <w:name w:val="Требования"/>
    <w:basedOn w:val="a6"/>
    <w:rsid w:val="004D1EBF"/>
    <w:pPr>
      <w:numPr>
        <w:ilvl w:val="1"/>
        <w:numId w:val="13"/>
      </w:numPr>
      <w:spacing w:before="120" w:after="60"/>
      <w:ind w:left="0" w:firstLine="567"/>
      <w:outlineLvl w:val="1"/>
    </w:pPr>
    <w:rPr>
      <w:bCs/>
      <w:i/>
      <w:iCs/>
    </w:rPr>
  </w:style>
  <w:style w:type="paragraph" w:styleId="aff5">
    <w:name w:val="Document Map"/>
    <w:basedOn w:val="a6"/>
    <w:link w:val="aff6"/>
    <w:semiHidden/>
    <w:rsid w:val="004D1EBF"/>
    <w:pPr>
      <w:widowControl w:val="0"/>
      <w:shd w:val="clear" w:color="auto" w:fill="000080"/>
      <w:suppressAutoHyphens/>
      <w:ind w:firstLine="0"/>
    </w:pPr>
    <w:rPr>
      <w:rFonts w:ascii="Tahoma" w:hAnsi="Tahoma"/>
      <w:szCs w:val="20"/>
    </w:rPr>
  </w:style>
  <w:style w:type="character" w:customStyle="1" w:styleId="aff6">
    <w:name w:val="Схема документа Знак"/>
    <w:basedOn w:val="a8"/>
    <w:link w:val="aff5"/>
    <w:semiHidden/>
    <w:rsid w:val="004D1EBF"/>
    <w:rPr>
      <w:rFonts w:ascii="Tahoma" w:eastAsia="Times New Roman" w:hAnsi="Tahoma" w:cs="Times New Roman"/>
      <w:sz w:val="24"/>
      <w:szCs w:val="20"/>
      <w:shd w:val="clear" w:color="auto" w:fill="000080"/>
      <w:lang w:eastAsia="ru-RU"/>
    </w:rPr>
  </w:style>
  <w:style w:type="character" w:styleId="aff7">
    <w:name w:val="annotation reference"/>
    <w:semiHidden/>
    <w:rsid w:val="004D1EBF"/>
    <w:rPr>
      <w:sz w:val="16"/>
      <w:szCs w:val="16"/>
    </w:rPr>
  </w:style>
  <w:style w:type="paragraph" w:customStyle="1" w:styleId="16">
    <w:name w:val="Обычный 1"/>
    <w:basedOn w:val="a6"/>
    <w:next w:val="a6"/>
    <w:semiHidden/>
    <w:rsid w:val="004D1EBF"/>
    <w:pPr>
      <w:tabs>
        <w:tab w:val="num" w:pos="360"/>
      </w:tabs>
      <w:spacing w:before="120"/>
      <w:ind w:left="360" w:hanging="360"/>
    </w:pPr>
    <w:rPr>
      <w:szCs w:val="20"/>
    </w:rPr>
  </w:style>
  <w:style w:type="paragraph" w:customStyle="1" w:styleId="aff8">
    <w:name w:val="Обычный влево"/>
    <w:basedOn w:val="16"/>
    <w:rsid w:val="004D1EBF"/>
    <w:pPr>
      <w:tabs>
        <w:tab w:val="clear" w:pos="360"/>
      </w:tabs>
      <w:spacing w:before="0"/>
      <w:ind w:left="0" w:firstLine="0"/>
      <w:jc w:val="left"/>
    </w:pPr>
  </w:style>
  <w:style w:type="paragraph" w:customStyle="1" w:styleId="aff9">
    <w:name w:val="Табличный_по ширине"/>
    <w:basedOn w:val="afb"/>
    <w:rsid w:val="004D1EBF"/>
    <w:pPr>
      <w:jc w:val="both"/>
    </w:pPr>
  </w:style>
  <w:style w:type="paragraph" w:customStyle="1" w:styleId="100">
    <w:name w:val="Табличный_центр_10"/>
    <w:basedOn w:val="a6"/>
    <w:qFormat/>
    <w:rsid w:val="004D1EBF"/>
    <w:pPr>
      <w:keepNext/>
      <w:ind w:firstLine="0"/>
      <w:jc w:val="center"/>
    </w:pPr>
    <w:rPr>
      <w:sz w:val="20"/>
    </w:rPr>
  </w:style>
  <w:style w:type="paragraph" w:customStyle="1" w:styleId="101">
    <w:name w:val="Табличный_слева_10"/>
    <w:basedOn w:val="a6"/>
    <w:qFormat/>
    <w:rsid w:val="004D1EBF"/>
    <w:pPr>
      <w:ind w:firstLine="0"/>
      <w:jc w:val="left"/>
    </w:pPr>
    <w:rPr>
      <w:sz w:val="20"/>
    </w:rPr>
  </w:style>
  <w:style w:type="paragraph" w:customStyle="1" w:styleId="102">
    <w:name w:val="Табличный_по ширине_10"/>
    <w:basedOn w:val="a6"/>
    <w:qFormat/>
    <w:rsid w:val="004D1EBF"/>
    <w:pPr>
      <w:ind w:firstLine="0"/>
    </w:pPr>
    <w:rPr>
      <w:sz w:val="20"/>
    </w:rPr>
  </w:style>
  <w:style w:type="paragraph" w:customStyle="1" w:styleId="10">
    <w:name w:val="Табличный_нумерованный_10"/>
    <w:basedOn w:val="a6"/>
    <w:qFormat/>
    <w:rsid w:val="004D1EBF"/>
    <w:pPr>
      <w:numPr>
        <w:numId w:val="16"/>
      </w:numPr>
      <w:jc w:val="left"/>
    </w:pPr>
    <w:rPr>
      <w:sz w:val="20"/>
    </w:rPr>
  </w:style>
  <w:style w:type="paragraph" w:customStyle="1" w:styleId="103">
    <w:name w:val="Табличный_заголовки_10"/>
    <w:basedOn w:val="a7"/>
    <w:qFormat/>
    <w:rsid w:val="004D1EBF"/>
    <w:pPr>
      <w:jc w:val="center"/>
    </w:pPr>
    <w:rPr>
      <w:b/>
      <w:sz w:val="20"/>
    </w:rPr>
  </w:style>
  <w:style w:type="paragraph" w:styleId="affa">
    <w:name w:val="Title"/>
    <w:basedOn w:val="a6"/>
    <w:next w:val="a6"/>
    <w:link w:val="affb"/>
    <w:qFormat/>
    <w:rsid w:val="004D1EBF"/>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b">
    <w:name w:val="Заголовок Знак"/>
    <w:basedOn w:val="a8"/>
    <w:link w:val="affa"/>
    <w:rsid w:val="004D1EBF"/>
    <w:rPr>
      <w:rFonts w:ascii="Cambria" w:eastAsia="Times New Roman" w:hAnsi="Cambria" w:cs="Times New Roman"/>
      <w:i/>
      <w:iCs/>
      <w:color w:val="243F60"/>
      <w:sz w:val="60"/>
      <w:szCs w:val="60"/>
      <w:lang w:val="x-none" w:eastAsia="x-none"/>
    </w:rPr>
  </w:style>
  <w:style w:type="paragraph" w:styleId="affc">
    <w:name w:val="Subtitle"/>
    <w:basedOn w:val="a6"/>
    <w:next w:val="a6"/>
    <w:link w:val="affd"/>
    <w:qFormat/>
    <w:rsid w:val="004D1EBF"/>
    <w:pPr>
      <w:spacing w:before="200" w:after="900" w:line="360" w:lineRule="auto"/>
      <w:ind w:firstLine="680"/>
      <w:jc w:val="right"/>
    </w:pPr>
    <w:rPr>
      <w:i/>
      <w:iCs/>
      <w:lang w:val="x-none" w:eastAsia="x-none"/>
    </w:rPr>
  </w:style>
  <w:style w:type="character" w:customStyle="1" w:styleId="affd">
    <w:name w:val="Подзаголовок Знак"/>
    <w:basedOn w:val="a8"/>
    <w:link w:val="affc"/>
    <w:rsid w:val="004D1EBF"/>
    <w:rPr>
      <w:rFonts w:ascii="Times New Roman" w:eastAsia="Times New Roman" w:hAnsi="Times New Roman" w:cs="Times New Roman"/>
      <w:i/>
      <w:iCs/>
      <w:sz w:val="24"/>
      <w:szCs w:val="24"/>
      <w:lang w:val="x-none" w:eastAsia="x-none"/>
    </w:rPr>
  </w:style>
  <w:style w:type="character" w:styleId="affe">
    <w:name w:val="Strong"/>
    <w:uiPriority w:val="22"/>
    <w:qFormat/>
    <w:rsid w:val="004D1EBF"/>
    <w:rPr>
      <w:b/>
      <w:bCs/>
      <w:spacing w:val="0"/>
    </w:rPr>
  </w:style>
  <w:style w:type="paragraph" w:styleId="afff">
    <w:name w:val="No Spacing"/>
    <w:aliases w:val="обычный"/>
    <w:basedOn w:val="a6"/>
    <w:link w:val="afff0"/>
    <w:uiPriority w:val="1"/>
    <w:qFormat/>
    <w:rsid w:val="004D1EBF"/>
    <w:pPr>
      <w:spacing w:line="360" w:lineRule="auto"/>
      <w:ind w:firstLine="680"/>
    </w:pPr>
  </w:style>
  <w:style w:type="paragraph" w:styleId="26">
    <w:name w:val="Quote"/>
    <w:basedOn w:val="a6"/>
    <w:next w:val="a6"/>
    <w:link w:val="27"/>
    <w:uiPriority w:val="29"/>
    <w:qFormat/>
    <w:rsid w:val="004D1EBF"/>
    <w:pPr>
      <w:spacing w:line="360" w:lineRule="auto"/>
      <w:ind w:firstLine="680"/>
    </w:pPr>
    <w:rPr>
      <w:rFonts w:ascii="Cambria" w:hAnsi="Cambria"/>
      <w:i/>
      <w:iCs/>
      <w:color w:val="5A5A5A"/>
      <w:lang w:val="x-none" w:eastAsia="x-none"/>
    </w:rPr>
  </w:style>
  <w:style w:type="character" w:customStyle="1" w:styleId="27">
    <w:name w:val="Цитата 2 Знак"/>
    <w:basedOn w:val="a8"/>
    <w:link w:val="26"/>
    <w:uiPriority w:val="29"/>
    <w:rsid w:val="004D1EBF"/>
    <w:rPr>
      <w:rFonts w:ascii="Cambria" w:eastAsia="Times New Roman" w:hAnsi="Cambria" w:cs="Times New Roman"/>
      <w:i/>
      <w:iCs/>
      <w:color w:val="5A5A5A"/>
      <w:sz w:val="24"/>
      <w:szCs w:val="24"/>
      <w:lang w:val="x-none" w:eastAsia="x-none"/>
    </w:rPr>
  </w:style>
  <w:style w:type="paragraph" w:styleId="afff1">
    <w:name w:val="Intense Quote"/>
    <w:basedOn w:val="a6"/>
    <w:next w:val="a6"/>
    <w:link w:val="afff2"/>
    <w:uiPriority w:val="30"/>
    <w:qFormat/>
    <w:rsid w:val="004D1EBF"/>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f2">
    <w:name w:val="Выделенная цитата Знак"/>
    <w:basedOn w:val="a8"/>
    <w:link w:val="afff1"/>
    <w:uiPriority w:val="30"/>
    <w:rsid w:val="004D1EBF"/>
    <w:rPr>
      <w:rFonts w:ascii="Cambria" w:eastAsia="Times New Roman" w:hAnsi="Cambria" w:cs="Times New Roman"/>
      <w:i/>
      <w:iCs/>
      <w:color w:val="F4F4F4"/>
      <w:sz w:val="24"/>
      <w:szCs w:val="24"/>
      <w:shd w:val="clear" w:color="auto" w:fill="4F81BD"/>
      <w:lang w:val="x-none" w:eastAsia="x-none"/>
    </w:rPr>
  </w:style>
  <w:style w:type="character" w:styleId="afff3">
    <w:name w:val="Subtle Emphasis"/>
    <w:uiPriority w:val="19"/>
    <w:qFormat/>
    <w:rsid w:val="004D1EBF"/>
    <w:rPr>
      <w:i/>
      <w:iCs/>
      <w:color w:val="5A5A5A"/>
    </w:rPr>
  </w:style>
  <w:style w:type="character" w:styleId="afff4">
    <w:name w:val="Subtle Reference"/>
    <w:uiPriority w:val="31"/>
    <w:qFormat/>
    <w:rsid w:val="004D1EBF"/>
    <w:rPr>
      <w:color w:val="auto"/>
      <w:u w:val="single" w:color="9BBB59"/>
    </w:rPr>
  </w:style>
  <w:style w:type="character" w:styleId="afff5">
    <w:name w:val="Intense Reference"/>
    <w:uiPriority w:val="32"/>
    <w:qFormat/>
    <w:rsid w:val="004D1EBF"/>
    <w:rPr>
      <w:b/>
      <w:bCs/>
      <w:color w:val="76923C"/>
      <w:u w:val="single" w:color="9BBB59"/>
    </w:rPr>
  </w:style>
  <w:style w:type="character" w:styleId="afff6">
    <w:name w:val="Book Title"/>
    <w:uiPriority w:val="33"/>
    <w:qFormat/>
    <w:rsid w:val="004D1EBF"/>
    <w:rPr>
      <w:rFonts w:ascii="Cambria" w:eastAsia="Times New Roman" w:hAnsi="Cambria" w:cs="Times New Roman"/>
      <w:b/>
      <w:bCs/>
      <w:i/>
      <w:iCs/>
      <w:color w:val="auto"/>
    </w:rPr>
  </w:style>
  <w:style w:type="paragraph" w:styleId="afff7">
    <w:name w:val="header"/>
    <w:aliases w:val=" Знак4,Знак4, Знак8,ВерхКолонтитул"/>
    <w:basedOn w:val="a6"/>
    <w:link w:val="afff8"/>
    <w:uiPriority w:val="99"/>
    <w:unhideWhenUsed/>
    <w:rsid w:val="004D1EBF"/>
    <w:pPr>
      <w:tabs>
        <w:tab w:val="center" w:pos="4677"/>
        <w:tab w:val="right" w:pos="9355"/>
      </w:tabs>
      <w:ind w:firstLine="680"/>
    </w:pPr>
    <w:rPr>
      <w:lang w:val="x-none" w:eastAsia="x-none"/>
    </w:rPr>
  </w:style>
  <w:style w:type="character" w:customStyle="1" w:styleId="afff8">
    <w:name w:val="Верхний колонтитул Знак"/>
    <w:aliases w:val=" Знак4 Знак,Знак4 Знак, Знак8 Знак,ВерхКолонтитул Знак"/>
    <w:basedOn w:val="a8"/>
    <w:link w:val="afff7"/>
    <w:uiPriority w:val="99"/>
    <w:rsid w:val="004D1EBF"/>
    <w:rPr>
      <w:rFonts w:ascii="Times New Roman" w:eastAsia="Times New Roman" w:hAnsi="Times New Roman" w:cs="Times New Roman"/>
      <w:sz w:val="24"/>
      <w:szCs w:val="24"/>
      <w:lang w:val="x-none" w:eastAsia="x-none"/>
    </w:rPr>
  </w:style>
  <w:style w:type="paragraph" w:styleId="afff9">
    <w:name w:val="footer"/>
    <w:aliases w:val=" Знак, Знак6,Знак,Знак6, Знак14"/>
    <w:basedOn w:val="a6"/>
    <w:link w:val="afffa"/>
    <w:uiPriority w:val="99"/>
    <w:unhideWhenUsed/>
    <w:rsid w:val="004D1EBF"/>
    <w:pPr>
      <w:tabs>
        <w:tab w:val="center" w:pos="4677"/>
        <w:tab w:val="right" w:pos="9355"/>
      </w:tabs>
      <w:ind w:firstLine="680"/>
    </w:pPr>
    <w:rPr>
      <w:lang w:val="x-none" w:eastAsia="x-none"/>
    </w:rPr>
  </w:style>
  <w:style w:type="character" w:customStyle="1" w:styleId="afffa">
    <w:name w:val="Нижний колонтитул Знак"/>
    <w:aliases w:val=" Знак Знак, Знак6 Знак,Знак Знак,Знак6 Знак, Знак14 Знак"/>
    <w:basedOn w:val="a8"/>
    <w:link w:val="afff9"/>
    <w:uiPriority w:val="99"/>
    <w:rsid w:val="004D1EBF"/>
    <w:rPr>
      <w:rFonts w:ascii="Times New Roman" w:eastAsia="Times New Roman" w:hAnsi="Times New Roman" w:cs="Times New Roman"/>
      <w:sz w:val="24"/>
      <w:szCs w:val="24"/>
      <w:lang w:val="x-none" w:eastAsia="x-none"/>
    </w:rPr>
  </w:style>
  <w:style w:type="paragraph" w:styleId="afffb">
    <w:name w:val="List Bullet"/>
    <w:basedOn w:val="a6"/>
    <w:uiPriority w:val="99"/>
    <w:unhideWhenUsed/>
    <w:rsid w:val="004D1EBF"/>
    <w:pPr>
      <w:spacing w:line="360" w:lineRule="auto"/>
      <w:ind w:left="1571" w:hanging="360"/>
      <w:contextualSpacing/>
    </w:pPr>
  </w:style>
  <w:style w:type="character" w:styleId="afffc">
    <w:name w:val="FollowedHyperlink"/>
    <w:uiPriority w:val="99"/>
    <w:unhideWhenUsed/>
    <w:rsid w:val="004D1EBF"/>
    <w:rPr>
      <w:color w:val="800080"/>
      <w:u w:val="single"/>
    </w:rPr>
  </w:style>
  <w:style w:type="paragraph" w:styleId="afffd">
    <w:name w:val="TOC Heading"/>
    <w:basedOn w:val="12"/>
    <w:next w:val="a6"/>
    <w:uiPriority w:val="39"/>
    <w:qFormat/>
    <w:rsid w:val="004D1EBF"/>
    <w:pPr>
      <w:keepNext w:val="0"/>
      <w:pBdr>
        <w:bottom w:val="single" w:sz="12" w:space="1" w:color="365F91"/>
      </w:pBdr>
      <w:spacing w:before="600" w:after="80" w:line="360" w:lineRule="auto"/>
      <w:ind w:firstLine="680"/>
      <w:outlineLvl w:val="9"/>
    </w:pPr>
    <w:rPr>
      <w:rFonts w:ascii="Cambria" w:hAnsi="Cambria"/>
      <w:color w:val="365F91"/>
      <w:sz w:val="24"/>
      <w:lang w:val="x-none" w:eastAsia="x-none"/>
    </w:rPr>
  </w:style>
  <w:style w:type="paragraph" w:styleId="afffe">
    <w:name w:val="Body Text"/>
    <w:aliases w:val=" Знак1 Знак Знак Знак Знак, Знак1 Знак Знак Знак,bt,Òàáë òåêñò,bt Знак,Основной текст Знак Знак,Îñíîâíîé òåêñò Çíàê Çíàê,Iniiaiie oaeno Ciae Ciae,Body Text Char,Body Text Char2 Char,Body Text Char1 Char Char,Знак1 Знак Знак Знак Знак"/>
    <w:basedOn w:val="a6"/>
    <w:link w:val="affff"/>
    <w:uiPriority w:val="99"/>
    <w:unhideWhenUsed/>
    <w:rsid w:val="004D1EBF"/>
    <w:pPr>
      <w:spacing w:after="120" w:line="360" w:lineRule="auto"/>
    </w:pPr>
    <w:rPr>
      <w:lang w:val="x-none" w:eastAsia="x-none"/>
    </w:rPr>
  </w:style>
  <w:style w:type="character" w:customStyle="1" w:styleId="affff">
    <w:name w:val="Основной текст Знак"/>
    <w:aliases w:val=" Знак1 Знак Знак Знак Знак Знак, Знак1 Знак Знак Знак Знак1,bt Знак1,Òàáë òåêñò Знак,bt Знак Знак,Основной текст Знак Знак Знак,Îñíîâíîé òåêñò Çíàê Çíàê Знак,Iniiaiie oaeno Ciae Ciae Знак,Body Text Char Знак,Body Text Char2 Char Знак"/>
    <w:basedOn w:val="a8"/>
    <w:link w:val="afffe"/>
    <w:uiPriority w:val="99"/>
    <w:rsid w:val="004D1EBF"/>
    <w:rPr>
      <w:rFonts w:ascii="Times New Roman" w:eastAsia="Times New Roman" w:hAnsi="Times New Roman" w:cs="Times New Roman"/>
      <w:sz w:val="24"/>
      <w:szCs w:val="24"/>
      <w:lang w:val="x-none" w:eastAsia="x-none"/>
    </w:rPr>
  </w:style>
  <w:style w:type="paragraph" w:styleId="affff0">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6"/>
    <w:link w:val="affff1"/>
    <w:uiPriority w:val="99"/>
    <w:rsid w:val="004D1EBF"/>
    <w:pPr>
      <w:spacing w:before="120" w:after="120" w:line="360" w:lineRule="auto"/>
      <w:ind w:firstLine="0"/>
    </w:pPr>
    <w:rPr>
      <w:rFonts w:ascii="Arial" w:hAnsi="Arial"/>
      <w:sz w:val="20"/>
      <w:szCs w:val="20"/>
      <w:lang w:val="x-none" w:eastAsia="x-none"/>
    </w:rPr>
  </w:style>
  <w:style w:type="character" w:customStyle="1" w:styleId="afff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8"/>
    <w:link w:val="affff0"/>
    <w:uiPriority w:val="99"/>
    <w:rsid w:val="004D1EBF"/>
    <w:rPr>
      <w:rFonts w:ascii="Arial" w:eastAsia="Times New Roman" w:hAnsi="Arial" w:cs="Times New Roman"/>
      <w:sz w:val="20"/>
      <w:szCs w:val="20"/>
      <w:lang w:val="x-none" w:eastAsia="x-none"/>
    </w:rPr>
  </w:style>
  <w:style w:type="character" w:styleId="affff2">
    <w:name w:val="footnote reference"/>
    <w:aliases w:val="Знак сноски-FN,Знак сноски 1,Ciae niinee-FN,Referencia nota al pie,Ссылка на сноску 45,Appel note de bas de page"/>
    <w:uiPriority w:val="99"/>
    <w:rsid w:val="004D1EBF"/>
    <w:rPr>
      <w:vertAlign w:val="superscript"/>
    </w:rPr>
  </w:style>
  <w:style w:type="paragraph" w:styleId="affff3">
    <w:name w:val="Body Text Indent"/>
    <w:aliases w:val="Основной текст 1,Основной текст 11"/>
    <w:basedOn w:val="a6"/>
    <w:link w:val="affff4"/>
    <w:rsid w:val="004D1EBF"/>
    <w:pPr>
      <w:spacing w:line="360" w:lineRule="auto"/>
      <w:ind w:firstLine="708"/>
    </w:pPr>
    <w:rPr>
      <w:lang w:val="x-none" w:eastAsia="x-none"/>
    </w:rPr>
  </w:style>
  <w:style w:type="character" w:customStyle="1" w:styleId="affff4">
    <w:name w:val="Основной текст с отступом Знак"/>
    <w:aliases w:val="Основной текст 1 Знак,Основной текст 11 Знак"/>
    <w:basedOn w:val="a8"/>
    <w:link w:val="affff3"/>
    <w:rsid w:val="004D1EBF"/>
    <w:rPr>
      <w:rFonts w:ascii="Times New Roman" w:eastAsia="Times New Roman" w:hAnsi="Times New Roman" w:cs="Times New Roman"/>
      <w:sz w:val="24"/>
      <w:szCs w:val="24"/>
      <w:lang w:val="x-none" w:eastAsia="x-none"/>
    </w:rPr>
  </w:style>
  <w:style w:type="paragraph" w:styleId="28">
    <w:name w:val="Body Text 2"/>
    <w:aliases w:val="Знак1"/>
    <w:basedOn w:val="a6"/>
    <w:link w:val="29"/>
    <w:rsid w:val="004D1EBF"/>
    <w:pPr>
      <w:spacing w:line="360" w:lineRule="auto"/>
      <w:ind w:firstLine="680"/>
      <w:jc w:val="center"/>
    </w:pPr>
    <w:rPr>
      <w:b/>
      <w:bCs/>
      <w:caps/>
      <w:lang w:val="x-none" w:eastAsia="x-none"/>
    </w:rPr>
  </w:style>
  <w:style w:type="character" w:customStyle="1" w:styleId="29">
    <w:name w:val="Основной текст 2 Знак"/>
    <w:aliases w:val="Знак1 Знак"/>
    <w:basedOn w:val="a8"/>
    <w:link w:val="28"/>
    <w:rsid w:val="004D1EBF"/>
    <w:rPr>
      <w:rFonts w:ascii="Times New Roman" w:eastAsia="Times New Roman" w:hAnsi="Times New Roman" w:cs="Times New Roman"/>
      <w:b/>
      <w:bCs/>
      <w:caps/>
      <w:sz w:val="24"/>
      <w:szCs w:val="24"/>
      <w:lang w:val="x-none" w:eastAsia="x-none"/>
    </w:rPr>
  </w:style>
  <w:style w:type="numbering" w:styleId="111111">
    <w:name w:val="Outline List 2"/>
    <w:basedOn w:val="aa"/>
    <w:rsid w:val="004D1EBF"/>
  </w:style>
  <w:style w:type="character" w:styleId="affff5">
    <w:name w:val="page number"/>
    <w:basedOn w:val="a8"/>
    <w:rsid w:val="004D1EBF"/>
  </w:style>
  <w:style w:type="paragraph" w:styleId="2a">
    <w:name w:val="Body Text Indent 2"/>
    <w:basedOn w:val="a6"/>
    <w:link w:val="2b"/>
    <w:rsid w:val="004D1EBF"/>
    <w:pPr>
      <w:spacing w:after="120" w:line="480" w:lineRule="auto"/>
      <w:ind w:left="283" w:firstLine="680"/>
    </w:pPr>
    <w:rPr>
      <w:lang w:val="x-none" w:eastAsia="x-none"/>
    </w:rPr>
  </w:style>
  <w:style w:type="character" w:customStyle="1" w:styleId="2b">
    <w:name w:val="Основной текст с отступом 2 Знак"/>
    <w:basedOn w:val="a8"/>
    <w:link w:val="2a"/>
    <w:rsid w:val="004D1EBF"/>
    <w:rPr>
      <w:rFonts w:ascii="Times New Roman" w:eastAsia="Times New Roman" w:hAnsi="Times New Roman" w:cs="Times New Roman"/>
      <w:sz w:val="24"/>
      <w:szCs w:val="24"/>
      <w:lang w:val="x-none" w:eastAsia="x-none"/>
    </w:rPr>
  </w:style>
  <w:style w:type="numbering" w:styleId="1ai">
    <w:name w:val="Outline List 1"/>
    <w:basedOn w:val="aa"/>
    <w:rsid w:val="004D1EBF"/>
  </w:style>
  <w:style w:type="paragraph" w:styleId="32">
    <w:name w:val="Body Text 3"/>
    <w:basedOn w:val="a6"/>
    <w:link w:val="33"/>
    <w:rsid w:val="004D1EBF"/>
    <w:pPr>
      <w:spacing w:after="120" w:line="360" w:lineRule="auto"/>
      <w:ind w:firstLine="680"/>
    </w:pPr>
    <w:rPr>
      <w:sz w:val="16"/>
      <w:szCs w:val="16"/>
      <w:lang w:val="x-none" w:eastAsia="x-none"/>
    </w:rPr>
  </w:style>
  <w:style w:type="character" w:customStyle="1" w:styleId="33">
    <w:name w:val="Основной текст 3 Знак"/>
    <w:basedOn w:val="a8"/>
    <w:link w:val="32"/>
    <w:rsid w:val="004D1EBF"/>
    <w:rPr>
      <w:rFonts w:ascii="Times New Roman" w:eastAsia="Times New Roman" w:hAnsi="Times New Roman" w:cs="Times New Roman"/>
      <w:sz w:val="16"/>
      <w:szCs w:val="16"/>
      <w:lang w:val="x-none" w:eastAsia="x-none"/>
    </w:rPr>
  </w:style>
  <w:style w:type="paragraph" w:styleId="34">
    <w:name w:val="Body Text Indent 3"/>
    <w:basedOn w:val="a6"/>
    <w:link w:val="35"/>
    <w:rsid w:val="004D1EBF"/>
    <w:pPr>
      <w:spacing w:line="360" w:lineRule="auto"/>
      <w:ind w:left="708"/>
    </w:pPr>
    <w:rPr>
      <w:sz w:val="28"/>
      <w:szCs w:val="28"/>
      <w:lang w:val="x-none" w:eastAsia="x-none"/>
    </w:rPr>
  </w:style>
  <w:style w:type="character" w:customStyle="1" w:styleId="35">
    <w:name w:val="Основной текст с отступом 3 Знак"/>
    <w:basedOn w:val="a8"/>
    <w:link w:val="34"/>
    <w:rsid w:val="004D1EBF"/>
    <w:rPr>
      <w:rFonts w:ascii="Times New Roman" w:eastAsia="Times New Roman" w:hAnsi="Times New Roman" w:cs="Times New Roman"/>
      <w:sz w:val="28"/>
      <w:szCs w:val="28"/>
      <w:lang w:val="x-none" w:eastAsia="x-none"/>
    </w:rPr>
  </w:style>
  <w:style w:type="paragraph" w:styleId="affff6">
    <w:name w:val="Block Text"/>
    <w:basedOn w:val="a6"/>
    <w:rsid w:val="004D1EBF"/>
    <w:pPr>
      <w:spacing w:line="360" w:lineRule="auto"/>
      <w:ind w:left="526" w:right="43"/>
    </w:pPr>
    <w:rPr>
      <w:sz w:val="28"/>
      <w:szCs w:val="28"/>
    </w:rPr>
  </w:style>
  <w:style w:type="character" w:styleId="affff7">
    <w:name w:val="line number"/>
    <w:rsid w:val="004D1EBF"/>
    <w:rPr>
      <w:sz w:val="18"/>
      <w:szCs w:val="18"/>
    </w:rPr>
  </w:style>
  <w:style w:type="paragraph" w:styleId="21">
    <w:name w:val="List 2"/>
    <w:basedOn w:val="a4"/>
    <w:rsid w:val="004D1EBF"/>
    <w:pPr>
      <w:numPr>
        <w:numId w:val="25"/>
      </w:numPr>
      <w:spacing w:after="240" w:line="240" w:lineRule="atLeast"/>
      <w:ind w:left="1800"/>
    </w:pPr>
    <w:rPr>
      <w:rFonts w:ascii="Arial" w:hAnsi="Arial" w:cs="Arial"/>
      <w:snapToGrid/>
      <w:spacing w:val="-5"/>
      <w:sz w:val="20"/>
      <w:szCs w:val="20"/>
      <w:lang w:eastAsia="en-US"/>
    </w:rPr>
  </w:style>
  <w:style w:type="paragraph" w:styleId="36">
    <w:name w:val="List 3"/>
    <w:basedOn w:val="a4"/>
    <w:rsid w:val="004D1EBF"/>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4"/>
    <w:rsid w:val="004D1EBF"/>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4"/>
    <w:rsid w:val="004D1EBF"/>
    <w:pPr>
      <w:numPr>
        <w:numId w:val="0"/>
      </w:numPr>
      <w:spacing w:after="240" w:line="240" w:lineRule="atLeast"/>
      <w:ind w:left="2880" w:hanging="360"/>
    </w:pPr>
    <w:rPr>
      <w:rFonts w:ascii="Arial" w:hAnsi="Arial" w:cs="Arial"/>
      <w:snapToGrid/>
      <w:spacing w:val="-5"/>
      <w:sz w:val="20"/>
      <w:szCs w:val="20"/>
      <w:lang w:eastAsia="en-US"/>
    </w:rPr>
  </w:style>
  <w:style w:type="paragraph" w:styleId="2c">
    <w:name w:val="List Bullet 2"/>
    <w:basedOn w:val="afffb"/>
    <w:autoRedefine/>
    <w:rsid w:val="004D1EBF"/>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b"/>
    <w:autoRedefine/>
    <w:rsid w:val="004D1EBF"/>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b"/>
    <w:autoRedefine/>
    <w:rsid w:val="004D1EBF"/>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b"/>
    <w:autoRedefine/>
    <w:rsid w:val="004D1EBF"/>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8">
    <w:name w:val="List Continue"/>
    <w:basedOn w:val="a4"/>
    <w:rsid w:val="004D1EBF"/>
    <w:pPr>
      <w:numPr>
        <w:numId w:val="0"/>
      </w:numPr>
      <w:spacing w:after="240" w:line="240" w:lineRule="atLeast"/>
      <w:ind w:left="1440"/>
    </w:pPr>
    <w:rPr>
      <w:rFonts w:ascii="Arial" w:hAnsi="Arial" w:cs="Arial"/>
      <w:snapToGrid/>
      <w:spacing w:val="-5"/>
      <w:sz w:val="20"/>
      <w:szCs w:val="20"/>
      <w:lang w:eastAsia="en-US"/>
    </w:rPr>
  </w:style>
  <w:style w:type="paragraph" w:styleId="2d">
    <w:name w:val="List Continue 2"/>
    <w:basedOn w:val="affff8"/>
    <w:rsid w:val="004D1EBF"/>
    <w:pPr>
      <w:ind w:left="2160"/>
    </w:pPr>
  </w:style>
  <w:style w:type="paragraph" w:styleId="38">
    <w:name w:val="List Continue 3"/>
    <w:basedOn w:val="affff8"/>
    <w:rsid w:val="004D1EBF"/>
    <w:pPr>
      <w:ind w:left="2520"/>
    </w:pPr>
  </w:style>
  <w:style w:type="paragraph" w:styleId="44">
    <w:name w:val="List Continue 4"/>
    <w:basedOn w:val="affff8"/>
    <w:rsid w:val="004D1EBF"/>
    <w:pPr>
      <w:ind w:left="2880"/>
    </w:pPr>
  </w:style>
  <w:style w:type="paragraph" w:styleId="54">
    <w:name w:val="List Continue 5"/>
    <w:basedOn w:val="affff8"/>
    <w:rsid w:val="004D1EBF"/>
    <w:pPr>
      <w:ind w:left="3240"/>
    </w:pPr>
  </w:style>
  <w:style w:type="paragraph" w:styleId="affff9">
    <w:name w:val="List Number"/>
    <w:basedOn w:val="a6"/>
    <w:rsid w:val="004D1EBF"/>
    <w:pPr>
      <w:spacing w:before="100" w:beforeAutospacing="1" w:after="100" w:afterAutospacing="1" w:line="360" w:lineRule="auto"/>
    </w:pPr>
    <w:rPr>
      <w:sz w:val="28"/>
      <w:szCs w:val="28"/>
    </w:rPr>
  </w:style>
  <w:style w:type="paragraph" w:styleId="2e">
    <w:name w:val="List Number 2"/>
    <w:basedOn w:val="affff9"/>
    <w:rsid w:val="004D1EB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9"/>
    <w:rsid w:val="004D1EBF"/>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9"/>
    <w:rsid w:val="004D1EB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9"/>
    <w:rsid w:val="004D1EB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a">
    <w:name w:val="Message Header"/>
    <w:basedOn w:val="afffe"/>
    <w:link w:val="affffb"/>
    <w:rsid w:val="004D1EBF"/>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b">
    <w:name w:val="Шапка Знак"/>
    <w:basedOn w:val="a8"/>
    <w:link w:val="affffa"/>
    <w:rsid w:val="004D1EBF"/>
    <w:rPr>
      <w:rFonts w:ascii="Arial" w:eastAsia="Times New Roman" w:hAnsi="Arial" w:cs="Times New Roman"/>
      <w:lang w:val="x-none"/>
    </w:rPr>
  </w:style>
  <w:style w:type="paragraph" w:styleId="affffc">
    <w:name w:val="Normal Indent"/>
    <w:basedOn w:val="a6"/>
    <w:rsid w:val="004D1EBF"/>
    <w:pPr>
      <w:spacing w:line="360" w:lineRule="auto"/>
      <w:ind w:left="1440"/>
    </w:pPr>
    <w:rPr>
      <w:rFonts w:ascii="Arial" w:hAnsi="Arial" w:cs="Arial"/>
      <w:spacing w:val="-5"/>
      <w:sz w:val="20"/>
      <w:szCs w:val="20"/>
      <w:lang w:eastAsia="en-US"/>
    </w:rPr>
  </w:style>
  <w:style w:type="paragraph" w:styleId="HTML">
    <w:name w:val="HTML Address"/>
    <w:basedOn w:val="a6"/>
    <w:link w:val="HTML0"/>
    <w:rsid w:val="004D1EBF"/>
    <w:pPr>
      <w:spacing w:line="360" w:lineRule="auto"/>
      <w:ind w:left="1080"/>
    </w:pPr>
    <w:rPr>
      <w:rFonts w:ascii="Arial" w:hAnsi="Arial"/>
      <w:i/>
      <w:iCs/>
      <w:spacing w:val="-5"/>
      <w:sz w:val="20"/>
      <w:szCs w:val="20"/>
      <w:lang w:val="x-none" w:eastAsia="en-US"/>
    </w:rPr>
  </w:style>
  <w:style w:type="character" w:customStyle="1" w:styleId="HTML0">
    <w:name w:val="Адрес HTML Знак"/>
    <w:basedOn w:val="a8"/>
    <w:link w:val="HTML"/>
    <w:rsid w:val="004D1EBF"/>
    <w:rPr>
      <w:rFonts w:ascii="Arial" w:eastAsia="Times New Roman" w:hAnsi="Arial" w:cs="Times New Roman"/>
      <w:i/>
      <w:iCs/>
      <w:spacing w:val="-5"/>
      <w:sz w:val="20"/>
      <w:szCs w:val="20"/>
      <w:lang w:val="x-none"/>
    </w:rPr>
  </w:style>
  <w:style w:type="paragraph" w:styleId="affffd">
    <w:name w:val="envelope address"/>
    <w:basedOn w:val="a6"/>
    <w:rsid w:val="004D1EBF"/>
    <w:pPr>
      <w:framePr w:w="7920" w:h="1980" w:hRule="exact" w:hSpace="180" w:wrap="auto" w:hAnchor="page" w:xAlign="center" w:yAlign="bottom"/>
      <w:spacing w:line="360" w:lineRule="auto"/>
      <w:ind w:left="2880"/>
    </w:pPr>
    <w:rPr>
      <w:rFonts w:ascii="Arial" w:hAnsi="Arial" w:cs="Arial"/>
      <w:spacing w:val="-5"/>
      <w:sz w:val="28"/>
      <w:szCs w:val="28"/>
      <w:lang w:eastAsia="en-US"/>
    </w:rPr>
  </w:style>
  <w:style w:type="character" w:styleId="HTML1">
    <w:name w:val="HTML Acronym"/>
    <w:rsid w:val="004D1EBF"/>
    <w:rPr>
      <w:lang w:val="ru-RU"/>
    </w:rPr>
  </w:style>
  <w:style w:type="paragraph" w:styleId="affffe">
    <w:name w:val="Date"/>
    <w:basedOn w:val="a6"/>
    <w:next w:val="a6"/>
    <w:link w:val="afffff"/>
    <w:rsid w:val="004D1EBF"/>
    <w:pPr>
      <w:spacing w:line="360" w:lineRule="auto"/>
      <w:ind w:left="1080"/>
    </w:pPr>
    <w:rPr>
      <w:rFonts w:ascii="Arial" w:hAnsi="Arial"/>
      <w:spacing w:val="-5"/>
      <w:sz w:val="20"/>
      <w:szCs w:val="20"/>
      <w:lang w:val="x-none" w:eastAsia="en-US"/>
    </w:rPr>
  </w:style>
  <w:style w:type="character" w:customStyle="1" w:styleId="afffff">
    <w:name w:val="Дата Знак"/>
    <w:basedOn w:val="a8"/>
    <w:link w:val="affffe"/>
    <w:rsid w:val="004D1EBF"/>
    <w:rPr>
      <w:rFonts w:ascii="Arial" w:eastAsia="Times New Roman" w:hAnsi="Arial" w:cs="Times New Roman"/>
      <w:spacing w:val="-5"/>
      <w:sz w:val="20"/>
      <w:szCs w:val="20"/>
      <w:lang w:val="x-none"/>
    </w:rPr>
  </w:style>
  <w:style w:type="paragraph" w:styleId="afffff0">
    <w:name w:val="Note Heading"/>
    <w:basedOn w:val="a6"/>
    <w:next w:val="a6"/>
    <w:link w:val="afffff1"/>
    <w:rsid w:val="004D1EBF"/>
    <w:pPr>
      <w:spacing w:line="360" w:lineRule="auto"/>
      <w:ind w:left="1080"/>
    </w:pPr>
    <w:rPr>
      <w:rFonts w:ascii="Arial" w:hAnsi="Arial"/>
      <w:spacing w:val="-5"/>
      <w:sz w:val="20"/>
      <w:szCs w:val="20"/>
      <w:lang w:val="x-none" w:eastAsia="en-US"/>
    </w:rPr>
  </w:style>
  <w:style w:type="character" w:customStyle="1" w:styleId="afffff1">
    <w:name w:val="Заголовок записки Знак"/>
    <w:basedOn w:val="a8"/>
    <w:link w:val="afffff0"/>
    <w:rsid w:val="004D1EBF"/>
    <w:rPr>
      <w:rFonts w:ascii="Arial" w:eastAsia="Times New Roman" w:hAnsi="Arial" w:cs="Times New Roman"/>
      <w:spacing w:val="-5"/>
      <w:sz w:val="20"/>
      <w:szCs w:val="20"/>
      <w:lang w:val="x-none"/>
    </w:rPr>
  </w:style>
  <w:style w:type="character" w:styleId="HTML2">
    <w:name w:val="HTML Keyboard"/>
    <w:rsid w:val="004D1EBF"/>
    <w:rPr>
      <w:rFonts w:ascii="Courier New" w:hAnsi="Courier New" w:cs="Courier New"/>
      <w:sz w:val="20"/>
      <w:szCs w:val="20"/>
      <w:lang w:val="ru-RU"/>
    </w:rPr>
  </w:style>
  <w:style w:type="character" w:styleId="HTML3">
    <w:name w:val="HTML Code"/>
    <w:rsid w:val="004D1EBF"/>
    <w:rPr>
      <w:rFonts w:ascii="Courier New" w:hAnsi="Courier New" w:cs="Courier New"/>
      <w:sz w:val="20"/>
      <w:szCs w:val="20"/>
      <w:lang w:val="ru-RU"/>
    </w:rPr>
  </w:style>
  <w:style w:type="paragraph" w:styleId="afffff2">
    <w:name w:val="Body Text First Indent"/>
    <w:basedOn w:val="afffe"/>
    <w:link w:val="afffff3"/>
    <w:rsid w:val="004D1EBF"/>
    <w:pPr>
      <w:ind w:left="1080" w:firstLine="210"/>
    </w:pPr>
    <w:rPr>
      <w:rFonts w:ascii="Arial" w:hAnsi="Arial"/>
      <w:spacing w:val="-5"/>
      <w:lang w:eastAsia="en-US"/>
    </w:rPr>
  </w:style>
  <w:style w:type="character" w:customStyle="1" w:styleId="afffff3">
    <w:name w:val="Красная строка Знак"/>
    <w:basedOn w:val="affff"/>
    <w:link w:val="afffff2"/>
    <w:rsid w:val="004D1EBF"/>
    <w:rPr>
      <w:rFonts w:ascii="Arial" w:eastAsia="Times New Roman" w:hAnsi="Arial" w:cs="Times New Roman"/>
      <w:spacing w:val="-5"/>
      <w:sz w:val="24"/>
      <w:szCs w:val="24"/>
      <w:lang w:val="x-none" w:eastAsia="x-none"/>
    </w:rPr>
  </w:style>
  <w:style w:type="paragraph" w:styleId="2f">
    <w:name w:val="Body Text First Indent 2"/>
    <w:basedOn w:val="affff3"/>
    <w:link w:val="2f0"/>
    <w:rsid w:val="004D1EBF"/>
    <w:pPr>
      <w:spacing w:after="120"/>
      <w:ind w:left="283" w:firstLine="210"/>
      <w:jc w:val="left"/>
    </w:pPr>
    <w:rPr>
      <w:rFonts w:ascii="Arial" w:hAnsi="Arial"/>
      <w:spacing w:val="-5"/>
      <w:lang w:eastAsia="en-US"/>
    </w:rPr>
  </w:style>
  <w:style w:type="character" w:customStyle="1" w:styleId="2f0">
    <w:name w:val="Красная строка 2 Знак"/>
    <w:basedOn w:val="affff4"/>
    <w:link w:val="2f"/>
    <w:rsid w:val="004D1EBF"/>
    <w:rPr>
      <w:rFonts w:ascii="Arial" w:eastAsia="Times New Roman" w:hAnsi="Arial" w:cs="Times New Roman"/>
      <w:spacing w:val="-5"/>
      <w:sz w:val="24"/>
      <w:szCs w:val="24"/>
      <w:lang w:val="x-none" w:eastAsia="x-none"/>
    </w:rPr>
  </w:style>
  <w:style w:type="character" w:styleId="HTML4">
    <w:name w:val="HTML Sample"/>
    <w:rsid w:val="004D1EBF"/>
    <w:rPr>
      <w:rFonts w:ascii="Courier New" w:hAnsi="Courier New" w:cs="Courier New"/>
      <w:lang w:val="ru-RU"/>
    </w:rPr>
  </w:style>
  <w:style w:type="paragraph" w:styleId="2f1">
    <w:name w:val="envelope return"/>
    <w:basedOn w:val="a6"/>
    <w:rsid w:val="004D1EBF"/>
    <w:pPr>
      <w:spacing w:line="360" w:lineRule="auto"/>
      <w:ind w:left="1080"/>
    </w:pPr>
    <w:rPr>
      <w:rFonts w:ascii="Arial" w:hAnsi="Arial" w:cs="Arial"/>
      <w:spacing w:val="-5"/>
      <w:sz w:val="20"/>
      <w:szCs w:val="20"/>
      <w:lang w:eastAsia="en-US"/>
    </w:rPr>
  </w:style>
  <w:style w:type="character" w:styleId="HTML5">
    <w:name w:val="HTML Definition"/>
    <w:rsid w:val="004D1EBF"/>
    <w:rPr>
      <w:i/>
      <w:iCs/>
      <w:lang w:val="ru-RU"/>
    </w:rPr>
  </w:style>
  <w:style w:type="character" w:styleId="HTML6">
    <w:name w:val="HTML Variable"/>
    <w:rsid w:val="004D1EBF"/>
    <w:rPr>
      <w:i/>
      <w:iCs/>
      <w:lang w:val="ru-RU"/>
    </w:rPr>
  </w:style>
  <w:style w:type="character" w:styleId="HTML7">
    <w:name w:val="HTML Typewriter"/>
    <w:rsid w:val="004D1EBF"/>
    <w:rPr>
      <w:rFonts w:ascii="Courier New" w:hAnsi="Courier New" w:cs="Courier New"/>
      <w:sz w:val="20"/>
      <w:szCs w:val="20"/>
      <w:lang w:val="ru-RU"/>
    </w:rPr>
  </w:style>
  <w:style w:type="paragraph" w:styleId="afffff4">
    <w:name w:val="Signature"/>
    <w:basedOn w:val="a6"/>
    <w:link w:val="afffff5"/>
    <w:rsid w:val="004D1EBF"/>
    <w:pPr>
      <w:spacing w:line="360" w:lineRule="auto"/>
      <w:ind w:left="4252"/>
    </w:pPr>
    <w:rPr>
      <w:rFonts w:ascii="Arial" w:hAnsi="Arial"/>
      <w:spacing w:val="-5"/>
      <w:sz w:val="20"/>
      <w:szCs w:val="20"/>
      <w:lang w:val="x-none" w:eastAsia="en-US"/>
    </w:rPr>
  </w:style>
  <w:style w:type="character" w:customStyle="1" w:styleId="afffff5">
    <w:name w:val="Подпись Знак"/>
    <w:basedOn w:val="a8"/>
    <w:link w:val="afffff4"/>
    <w:rsid w:val="004D1EBF"/>
    <w:rPr>
      <w:rFonts w:ascii="Arial" w:eastAsia="Times New Roman" w:hAnsi="Arial" w:cs="Times New Roman"/>
      <w:spacing w:val="-5"/>
      <w:sz w:val="20"/>
      <w:szCs w:val="20"/>
      <w:lang w:val="x-none"/>
    </w:rPr>
  </w:style>
  <w:style w:type="paragraph" w:styleId="afffff6">
    <w:name w:val="Salutation"/>
    <w:basedOn w:val="a6"/>
    <w:next w:val="a6"/>
    <w:link w:val="afffff7"/>
    <w:rsid w:val="004D1EBF"/>
    <w:pPr>
      <w:spacing w:line="360" w:lineRule="auto"/>
      <w:ind w:left="1080"/>
    </w:pPr>
    <w:rPr>
      <w:rFonts w:ascii="Arial" w:hAnsi="Arial"/>
      <w:spacing w:val="-5"/>
      <w:sz w:val="20"/>
      <w:szCs w:val="20"/>
      <w:lang w:val="x-none" w:eastAsia="en-US"/>
    </w:rPr>
  </w:style>
  <w:style w:type="character" w:customStyle="1" w:styleId="afffff7">
    <w:name w:val="Приветствие Знак"/>
    <w:basedOn w:val="a8"/>
    <w:link w:val="afffff6"/>
    <w:rsid w:val="004D1EBF"/>
    <w:rPr>
      <w:rFonts w:ascii="Arial" w:eastAsia="Times New Roman" w:hAnsi="Arial" w:cs="Times New Roman"/>
      <w:spacing w:val="-5"/>
      <w:sz w:val="20"/>
      <w:szCs w:val="20"/>
      <w:lang w:val="x-none"/>
    </w:rPr>
  </w:style>
  <w:style w:type="paragraph" w:styleId="afffff8">
    <w:name w:val="Closing"/>
    <w:basedOn w:val="a6"/>
    <w:link w:val="afffff9"/>
    <w:rsid w:val="004D1EBF"/>
    <w:pPr>
      <w:spacing w:line="360" w:lineRule="auto"/>
      <w:ind w:left="4252"/>
    </w:pPr>
    <w:rPr>
      <w:rFonts w:ascii="Arial" w:hAnsi="Arial"/>
      <w:spacing w:val="-5"/>
      <w:sz w:val="20"/>
      <w:szCs w:val="20"/>
      <w:lang w:val="x-none" w:eastAsia="en-US"/>
    </w:rPr>
  </w:style>
  <w:style w:type="character" w:customStyle="1" w:styleId="afffff9">
    <w:name w:val="Прощание Знак"/>
    <w:basedOn w:val="a8"/>
    <w:link w:val="afffff8"/>
    <w:rsid w:val="004D1EBF"/>
    <w:rPr>
      <w:rFonts w:ascii="Arial" w:eastAsia="Times New Roman" w:hAnsi="Arial" w:cs="Times New Roman"/>
      <w:spacing w:val="-5"/>
      <w:sz w:val="20"/>
      <w:szCs w:val="20"/>
      <w:lang w:val="x-none"/>
    </w:rPr>
  </w:style>
  <w:style w:type="paragraph" w:styleId="HTML8">
    <w:name w:val="HTML Preformatted"/>
    <w:basedOn w:val="a6"/>
    <w:link w:val="HTML9"/>
    <w:rsid w:val="004D1EBF"/>
    <w:pPr>
      <w:spacing w:line="360" w:lineRule="auto"/>
      <w:ind w:left="1080"/>
    </w:pPr>
    <w:rPr>
      <w:rFonts w:ascii="Courier New" w:hAnsi="Courier New"/>
      <w:spacing w:val="-5"/>
      <w:sz w:val="20"/>
      <w:szCs w:val="20"/>
      <w:lang w:val="x-none" w:eastAsia="en-US"/>
    </w:rPr>
  </w:style>
  <w:style w:type="character" w:customStyle="1" w:styleId="HTML9">
    <w:name w:val="Стандартный HTML Знак"/>
    <w:basedOn w:val="a8"/>
    <w:link w:val="HTML8"/>
    <w:rsid w:val="004D1EBF"/>
    <w:rPr>
      <w:rFonts w:ascii="Courier New" w:eastAsia="Times New Roman" w:hAnsi="Courier New" w:cs="Times New Roman"/>
      <w:spacing w:val="-5"/>
      <w:sz w:val="20"/>
      <w:szCs w:val="20"/>
      <w:lang w:val="x-none"/>
    </w:rPr>
  </w:style>
  <w:style w:type="paragraph" w:styleId="afffffa">
    <w:name w:val="Plain Text"/>
    <w:basedOn w:val="a6"/>
    <w:link w:val="afffffb"/>
    <w:rsid w:val="004D1EBF"/>
    <w:pPr>
      <w:spacing w:line="360" w:lineRule="auto"/>
      <w:ind w:left="1080"/>
    </w:pPr>
    <w:rPr>
      <w:rFonts w:ascii="Courier New" w:hAnsi="Courier New"/>
      <w:spacing w:val="-5"/>
      <w:sz w:val="20"/>
      <w:szCs w:val="20"/>
      <w:lang w:val="x-none" w:eastAsia="en-US"/>
    </w:rPr>
  </w:style>
  <w:style w:type="character" w:customStyle="1" w:styleId="afffffb">
    <w:name w:val="Текст Знак"/>
    <w:basedOn w:val="a8"/>
    <w:link w:val="afffffa"/>
    <w:rsid w:val="004D1EBF"/>
    <w:rPr>
      <w:rFonts w:ascii="Courier New" w:eastAsia="Times New Roman" w:hAnsi="Courier New" w:cs="Times New Roman"/>
      <w:spacing w:val="-5"/>
      <w:sz w:val="20"/>
      <w:szCs w:val="20"/>
      <w:lang w:val="x-none"/>
    </w:rPr>
  </w:style>
  <w:style w:type="character" w:styleId="HTMLa">
    <w:name w:val="HTML Cite"/>
    <w:rsid w:val="004D1EBF"/>
    <w:rPr>
      <w:i/>
      <w:iCs/>
      <w:lang w:val="ru-RU"/>
    </w:rPr>
  </w:style>
  <w:style w:type="paragraph" w:styleId="afffffc">
    <w:name w:val="E-mail Signature"/>
    <w:basedOn w:val="a6"/>
    <w:link w:val="afffffd"/>
    <w:rsid w:val="004D1EBF"/>
    <w:pPr>
      <w:spacing w:line="360" w:lineRule="auto"/>
      <w:ind w:left="1080"/>
    </w:pPr>
    <w:rPr>
      <w:rFonts w:ascii="Arial" w:hAnsi="Arial"/>
      <w:spacing w:val="-5"/>
      <w:sz w:val="20"/>
      <w:szCs w:val="20"/>
      <w:lang w:val="x-none" w:eastAsia="en-US"/>
    </w:rPr>
  </w:style>
  <w:style w:type="character" w:customStyle="1" w:styleId="afffffd">
    <w:name w:val="Электронная подпись Знак"/>
    <w:basedOn w:val="a8"/>
    <w:link w:val="afffffc"/>
    <w:rsid w:val="004D1EBF"/>
    <w:rPr>
      <w:rFonts w:ascii="Arial" w:eastAsia="Times New Roman" w:hAnsi="Arial" w:cs="Times New Roman"/>
      <w:spacing w:val="-5"/>
      <w:sz w:val="20"/>
      <w:szCs w:val="20"/>
      <w:lang w:val="x-none"/>
    </w:rPr>
  </w:style>
  <w:style w:type="table" w:styleId="-1">
    <w:name w:val="Table Web 1"/>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e">
    <w:name w:val="Table Elegant"/>
    <w:basedOn w:val="a9"/>
    <w:rsid w:val="004D1EB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9"/>
    <w:rsid w:val="004D1EB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9"/>
    <w:rsid w:val="004D1EB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Classic 1"/>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9"/>
    <w:rsid w:val="004D1EB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9">
    <w:name w:val="Table 3D effects 1"/>
    <w:basedOn w:val="a9"/>
    <w:rsid w:val="004D1EB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9"/>
    <w:rsid w:val="004D1EB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9"/>
    <w:rsid w:val="004D1EB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Simple 1"/>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9"/>
    <w:rsid w:val="004D1EB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Grid 1"/>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9"/>
    <w:rsid w:val="004D1EB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9"/>
    <w:rsid w:val="004D1EB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9"/>
    <w:rsid w:val="004D1EB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0">
    <w:name w:val="Table Professional"/>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3">
    <w:name w:val="Outline List 3"/>
    <w:basedOn w:val="aa"/>
    <w:rsid w:val="004D1EBF"/>
    <w:pPr>
      <w:numPr>
        <w:numId w:val="20"/>
      </w:numPr>
    </w:pPr>
  </w:style>
  <w:style w:type="table" w:styleId="1c">
    <w:name w:val="Table Columns 1"/>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9"/>
    <w:rsid w:val="004D1EB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rsid w:val="004D1EB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4D1EB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1">
    <w:name w:val="Table Theme"/>
    <w:basedOn w:val="a9"/>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d">
    <w:name w:val="Table Colorful 1"/>
    <w:basedOn w:val="a9"/>
    <w:rsid w:val="004D1EB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9"/>
    <w:rsid w:val="004D1EB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9"/>
    <w:rsid w:val="004D1EB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2">
    <w:name w:val="endnote text"/>
    <w:basedOn w:val="a6"/>
    <w:link w:val="affffff3"/>
    <w:rsid w:val="004D1EBF"/>
    <w:pPr>
      <w:spacing w:line="360" w:lineRule="auto"/>
      <w:ind w:firstLine="680"/>
    </w:pPr>
    <w:rPr>
      <w:sz w:val="20"/>
      <w:szCs w:val="20"/>
    </w:rPr>
  </w:style>
  <w:style w:type="character" w:customStyle="1" w:styleId="affffff3">
    <w:name w:val="Текст концевой сноски Знак"/>
    <w:basedOn w:val="a8"/>
    <w:link w:val="affffff2"/>
    <w:rsid w:val="004D1EBF"/>
    <w:rPr>
      <w:rFonts w:ascii="Times New Roman" w:eastAsia="Times New Roman" w:hAnsi="Times New Roman" w:cs="Times New Roman"/>
      <w:sz w:val="20"/>
      <w:szCs w:val="20"/>
      <w:lang w:eastAsia="ru-RU"/>
    </w:rPr>
  </w:style>
  <w:style w:type="character" w:styleId="affffff4">
    <w:name w:val="endnote reference"/>
    <w:rsid w:val="004D1EBF"/>
    <w:rPr>
      <w:vertAlign w:val="superscript"/>
    </w:rPr>
  </w:style>
  <w:style w:type="table" w:styleId="2-5">
    <w:name w:val="Medium Shading 2 Accent 5"/>
    <w:basedOn w:val="a9"/>
    <w:uiPriority w:val="64"/>
    <w:rsid w:val="004D1EB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5">
    <w:name w:val="Îáû÷íûé"/>
    <w:rsid w:val="004D1EBF"/>
    <w:pPr>
      <w:spacing w:after="0" w:line="240" w:lineRule="auto"/>
    </w:pPr>
    <w:rPr>
      <w:rFonts w:ascii="Times New Roman" w:eastAsia="Times New Roman" w:hAnsi="Times New Roman" w:cs="Times New Roman"/>
      <w:sz w:val="28"/>
      <w:szCs w:val="20"/>
      <w:lang w:eastAsia="ru-RU"/>
    </w:rPr>
  </w:style>
  <w:style w:type="paragraph" w:customStyle="1" w:styleId="S2">
    <w:name w:val="S_Обычный"/>
    <w:basedOn w:val="a6"/>
    <w:link w:val="S3"/>
    <w:qFormat/>
    <w:rsid w:val="004D1EBF"/>
    <w:pPr>
      <w:spacing w:before="120" w:after="60"/>
      <w:ind w:firstLine="567"/>
    </w:pPr>
    <w:rPr>
      <w:lang w:val="x-none" w:eastAsia="ar-SA"/>
    </w:rPr>
  </w:style>
  <w:style w:type="character" w:customStyle="1" w:styleId="S3">
    <w:name w:val="S_Обычный Знак"/>
    <w:link w:val="S2"/>
    <w:rsid w:val="004D1EBF"/>
    <w:rPr>
      <w:rFonts w:ascii="Times New Roman" w:eastAsia="Times New Roman" w:hAnsi="Times New Roman" w:cs="Times New Roman"/>
      <w:sz w:val="24"/>
      <w:szCs w:val="24"/>
      <w:lang w:val="x-none" w:eastAsia="ar-SA"/>
    </w:rPr>
  </w:style>
  <w:style w:type="paragraph" w:customStyle="1" w:styleId="affffff6">
    <w:name w:val="ТЕКСТ ГРАД"/>
    <w:basedOn w:val="a6"/>
    <w:link w:val="affffff7"/>
    <w:qFormat/>
    <w:rsid w:val="004D1EBF"/>
    <w:pPr>
      <w:spacing w:line="360" w:lineRule="auto"/>
    </w:pPr>
    <w:rPr>
      <w:lang w:val="x-none" w:eastAsia="x-none"/>
    </w:rPr>
  </w:style>
  <w:style w:type="character" w:customStyle="1" w:styleId="affffff7">
    <w:name w:val="ТЕКСТ ГРАД Знак"/>
    <w:link w:val="affffff6"/>
    <w:rsid w:val="004D1EBF"/>
    <w:rPr>
      <w:rFonts w:ascii="Times New Roman" w:eastAsia="Times New Roman" w:hAnsi="Times New Roman" w:cs="Times New Roman"/>
      <w:sz w:val="24"/>
      <w:szCs w:val="24"/>
      <w:lang w:val="x-none" w:eastAsia="x-none"/>
    </w:rPr>
  </w:style>
  <w:style w:type="paragraph" w:customStyle="1" w:styleId="affffff8">
    <w:name w:val="ООО  «Институт Территориального Планирования"/>
    <w:basedOn w:val="a6"/>
    <w:link w:val="affffff9"/>
    <w:qFormat/>
    <w:rsid w:val="004D1EBF"/>
    <w:pPr>
      <w:spacing w:line="360" w:lineRule="auto"/>
      <w:ind w:left="709" w:firstLine="0"/>
      <w:jc w:val="right"/>
    </w:pPr>
    <w:rPr>
      <w:lang w:val="x-none" w:eastAsia="x-none"/>
    </w:rPr>
  </w:style>
  <w:style w:type="character" w:customStyle="1" w:styleId="affffff9">
    <w:name w:val="ООО  «Институт Территориального Планирования Знак"/>
    <w:link w:val="affffff8"/>
    <w:rsid w:val="004D1EBF"/>
    <w:rPr>
      <w:rFonts w:ascii="Times New Roman" w:eastAsia="Times New Roman" w:hAnsi="Times New Roman" w:cs="Times New Roman"/>
      <w:sz w:val="24"/>
      <w:szCs w:val="24"/>
      <w:lang w:val="x-none" w:eastAsia="x-none"/>
    </w:rPr>
  </w:style>
  <w:style w:type="paragraph" w:customStyle="1" w:styleId="S4">
    <w:name w:val="S_Обычный в таблице"/>
    <w:basedOn w:val="a6"/>
    <w:link w:val="S5"/>
    <w:rsid w:val="004D1EBF"/>
    <w:pPr>
      <w:spacing w:line="360" w:lineRule="auto"/>
      <w:ind w:firstLine="0"/>
      <w:jc w:val="center"/>
    </w:pPr>
    <w:rPr>
      <w:lang w:val="x-none" w:eastAsia="x-none"/>
    </w:rPr>
  </w:style>
  <w:style w:type="character" w:customStyle="1" w:styleId="S5">
    <w:name w:val="S_Обычный в таблице Знак"/>
    <w:link w:val="S4"/>
    <w:rsid w:val="004D1EBF"/>
    <w:rPr>
      <w:rFonts w:ascii="Times New Roman" w:eastAsia="Times New Roman" w:hAnsi="Times New Roman" w:cs="Times New Roman"/>
      <w:sz w:val="24"/>
      <w:szCs w:val="24"/>
      <w:lang w:val="x-none" w:eastAsia="x-none"/>
    </w:rPr>
  </w:style>
  <w:style w:type="character" w:styleId="affffffa">
    <w:name w:val="Placeholder Text"/>
    <w:uiPriority w:val="99"/>
    <w:semiHidden/>
    <w:rsid w:val="004D1EBF"/>
    <w:rPr>
      <w:color w:val="808080"/>
    </w:rPr>
  </w:style>
  <w:style w:type="paragraph" w:styleId="affffffb">
    <w:name w:val="Revision"/>
    <w:hidden/>
    <w:uiPriority w:val="99"/>
    <w:semiHidden/>
    <w:rsid w:val="004D1EBF"/>
    <w:pPr>
      <w:spacing w:after="0" w:line="240" w:lineRule="auto"/>
    </w:pPr>
    <w:rPr>
      <w:rFonts w:ascii="Times New Roman" w:eastAsia="Times New Roman" w:hAnsi="Times New Roman" w:cs="Times New Roman"/>
      <w:sz w:val="24"/>
      <w:szCs w:val="24"/>
      <w:lang w:eastAsia="ru-RU"/>
    </w:rPr>
  </w:style>
  <w:style w:type="numbering" w:customStyle="1" w:styleId="1e">
    <w:name w:val="Стиль1"/>
    <w:rsid w:val="004D1EBF"/>
  </w:style>
  <w:style w:type="paragraph" w:customStyle="1" w:styleId="S10">
    <w:name w:val="S_Заголовок 1"/>
    <w:basedOn w:val="a6"/>
    <w:autoRedefine/>
    <w:qFormat/>
    <w:rsid w:val="004D1EBF"/>
    <w:pPr>
      <w:spacing w:line="360" w:lineRule="auto"/>
      <w:ind w:left="1080" w:firstLine="0"/>
      <w:jc w:val="center"/>
    </w:pPr>
    <w:rPr>
      <w:b/>
      <w:caps/>
    </w:rPr>
  </w:style>
  <w:style w:type="paragraph" w:customStyle="1" w:styleId="ConsPlusTitle">
    <w:name w:val="ConsPlusTitle"/>
    <w:uiPriority w:val="99"/>
    <w:rsid w:val="004D1EB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8">
    <w:name w:val="Абзац списка Знак"/>
    <w:link w:val="af7"/>
    <w:uiPriority w:val="34"/>
    <w:locked/>
    <w:rsid w:val="004D1EBF"/>
    <w:rPr>
      <w:rFonts w:ascii="Times New Roman" w:eastAsia="Times New Roman" w:hAnsi="Times New Roman" w:cs="Times New Roman"/>
      <w:sz w:val="24"/>
      <w:szCs w:val="24"/>
      <w:lang w:eastAsia="ru-RU"/>
    </w:rPr>
  </w:style>
  <w:style w:type="paragraph" w:customStyle="1" w:styleId="ConsPlusNonformat">
    <w:name w:val="ConsPlusNonformat"/>
    <w:uiPriority w:val="99"/>
    <w:rsid w:val="004D1EB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fffc">
    <w:name w:val="table of figures"/>
    <w:basedOn w:val="a6"/>
    <w:next w:val="a6"/>
    <w:rsid w:val="004D1EBF"/>
    <w:pPr>
      <w:ind w:firstLine="0"/>
      <w:jc w:val="left"/>
    </w:pPr>
  </w:style>
  <w:style w:type="paragraph" w:styleId="affffffd">
    <w:name w:val="Bibliography"/>
    <w:basedOn w:val="a6"/>
    <w:next w:val="a6"/>
    <w:uiPriority w:val="37"/>
    <w:semiHidden/>
    <w:unhideWhenUsed/>
    <w:rsid w:val="004D1EBF"/>
    <w:pPr>
      <w:ind w:firstLine="0"/>
      <w:jc w:val="left"/>
    </w:pPr>
  </w:style>
  <w:style w:type="paragraph" w:styleId="affffffe">
    <w:name w:val="table of authorities"/>
    <w:basedOn w:val="a6"/>
    <w:next w:val="a6"/>
    <w:rsid w:val="004D1EBF"/>
    <w:pPr>
      <w:ind w:left="240" w:hanging="240"/>
      <w:jc w:val="left"/>
    </w:pPr>
  </w:style>
  <w:style w:type="paragraph" w:styleId="afffffff">
    <w:name w:val="macro"/>
    <w:link w:val="afffffff0"/>
    <w:rsid w:val="004D1EB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0">
    <w:name w:val="Текст макроса Знак"/>
    <w:basedOn w:val="a8"/>
    <w:link w:val="afffffff"/>
    <w:rsid w:val="004D1EBF"/>
    <w:rPr>
      <w:rFonts w:ascii="Courier New" w:eastAsia="Times New Roman" w:hAnsi="Courier New" w:cs="Courier New"/>
      <w:sz w:val="20"/>
      <w:szCs w:val="20"/>
      <w:lang w:eastAsia="ru-RU"/>
    </w:rPr>
  </w:style>
  <w:style w:type="paragraph" w:styleId="1f">
    <w:name w:val="index 1"/>
    <w:basedOn w:val="a6"/>
    <w:next w:val="a6"/>
    <w:autoRedefine/>
    <w:rsid w:val="004D1EBF"/>
    <w:pPr>
      <w:ind w:left="240" w:hanging="240"/>
      <w:jc w:val="left"/>
    </w:pPr>
  </w:style>
  <w:style w:type="paragraph" w:styleId="afffffff1">
    <w:name w:val="index heading"/>
    <w:basedOn w:val="a6"/>
    <w:next w:val="1f"/>
    <w:rsid w:val="004D1EBF"/>
    <w:pPr>
      <w:ind w:firstLine="0"/>
      <w:jc w:val="left"/>
    </w:pPr>
    <w:rPr>
      <w:rFonts w:ascii="Cambria" w:hAnsi="Cambria"/>
      <w:b/>
      <w:bCs/>
    </w:rPr>
  </w:style>
  <w:style w:type="paragraph" w:styleId="2f9">
    <w:name w:val="index 2"/>
    <w:basedOn w:val="a6"/>
    <w:next w:val="a6"/>
    <w:autoRedefine/>
    <w:rsid w:val="004D1EBF"/>
    <w:pPr>
      <w:ind w:left="480" w:hanging="240"/>
      <w:jc w:val="left"/>
    </w:pPr>
  </w:style>
  <w:style w:type="paragraph" w:styleId="3f0">
    <w:name w:val="index 3"/>
    <w:basedOn w:val="a6"/>
    <w:next w:val="a6"/>
    <w:autoRedefine/>
    <w:rsid w:val="004D1EBF"/>
    <w:pPr>
      <w:ind w:left="720" w:hanging="240"/>
      <w:jc w:val="left"/>
    </w:pPr>
  </w:style>
  <w:style w:type="paragraph" w:styleId="49">
    <w:name w:val="index 4"/>
    <w:basedOn w:val="a6"/>
    <w:next w:val="a6"/>
    <w:autoRedefine/>
    <w:rsid w:val="004D1EBF"/>
    <w:pPr>
      <w:ind w:left="960" w:hanging="240"/>
      <w:jc w:val="left"/>
    </w:pPr>
  </w:style>
  <w:style w:type="paragraph" w:styleId="58">
    <w:name w:val="index 5"/>
    <w:basedOn w:val="a6"/>
    <w:next w:val="a6"/>
    <w:autoRedefine/>
    <w:rsid w:val="004D1EBF"/>
    <w:pPr>
      <w:ind w:left="1200" w:hanging="240"/>
      <w:jc w:val="left"/>
    </w:pPr>
  </w:style>
  <w:style w:type="paragraph" w:styleId="63">
    <w:name w:val="index 6"/>
    <w:basedOn w:val="a6"/>
    <w:next w:val="a6"/>
    <w:autoRedefine/>
    <w:rsid w:val="004D1EBF"/>
    <w:pPr>
      <w:ind w:left="1440" w:hanging="240"/>
      <w:jc w:val="left"/>
    </w:pPr>
  </w:style>
  <w:style w:type="paragraph" w:styleId="73">
    <w:name w:val="index 7"/>
    <w:basedOn w:val="a6"/>
    <w:next w:val="a6"/>
    <w:autoRedefine/>
    <w:rsid w:val="004D1EBF"/>
    <w:pPr>
      <w:ind w:left="1680" w:hanging="240"/>
      <w:jc w:val="left"/>
    </w:pPr>
  </w:style>
  <w:style w:type="paragraph" w:styleId="83">
    <w:name w:val="index 8"/>
    <w:basedOn w:val="a6"/>
    <w:next w:val="a6"/>
    <w:autoRedefine/>
    <w:rsid w:val="004D1EBF"/>
    <w:pPr>
      <w:ind w:left="1920" w:hanging="240"/>
      <w:jc w:val="left"/>
    </w:pPr>
  </w:style>
  <w:style w:type="paragraph" w:styleId="92">
    <w:name w:val="index 9"/>
    <w:basedOn w:val="a6"/>
    <w:next w:val="a6"/>
    <w:autoRedefine/>
    <w:rsid w:val="004D1EBF"/>
    <w:pPr>
      <w:ind w:left="2160" w:hanging="240"/>
      <w:jc w:val="left"/>
    </w:pPr>
  </w:style>
  <w:style w:type="paragraph" w:customStyle="1" w:styleId="FooterOdd">
    <w:name w:val="Footer Odd"/>
    <w:basedOn w:val="a6"/>
    <w:qFormat/>
    <w:rsid w:val="004D1EBF"/>
    <w:pPr>
      <w:pBdr>
        <w:top w:val="single" w:sz="4" w:space="1" w:color="4F81BD"/>
      </w:pBdr>
      <w:spacing w:after="180" w:line="264" w:lineRule="auto"/>
      <w:ind w:firstLine="0"/>
      <w:jc w:val="right"/>
    </w:pPr>
    <w:rPr>
      <w:rFonts w:ascii="Calibri" w:hAnsi="Calibri"/>
      <w:color w:val="1F497D"/>
      <w:sz w:val="20"/>
      <w:szCs w:val="23"/>
      <w:lang w:eastAsia="ja-JP"/>
    </w:rPr>
  </w:style>
  <w:style w:type="paragraph" w:customStyle="1" w:styleId="HeaderOdd">
    <w:name w:val="Header Odd"/>
    <w:basedOn w:val="afff"/>
    <w:qFormat/>
    <w:rsid w:val="004D1EBF"/>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0">
    <w:name w:val="Заголовок 1 Знак1"/>
    <w:aliases w:val="Заголовок 1 Знак Знак Знак2,Заголовок 1 Знак Знак Знак Знак1"/>
    <w:rsid w:val="004D1EBF"/>
    <w:rPr>
      <w:rFonts w:ascii="Cambria" w:eastAsia="Times New Roman" w:hAnsi="Cambria" w:cs="Times New Roman"/>
      <w:b/>
      <w:bCs/>
      <w:color w:val="365F91"/>
      <w:sz w:val="28"/>
      <w:szCs w:val="28"/>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4D1EBF"/>
  </w:style>
  <w:style w:type="character" w:customStyle="1" w:styleId="1f1">
    <w:name w:val="Верхний колонтитул Знак1"/>
    <w:aliases w:val="Знак4 Знак1"/>
    <w:semiHidden/>
    <w:rsid w:val="004D1EBF"/>
    <w:rPr>
      <w:sz w:val="24"/>
      <w:szCs w:val="24"/>
    </w:rPr>
  </w:style>
  <w:style w:type="character" w:customStyle="1" w:styleId="1f2">
    <w:name w:val="Нижний колонтитул Знак1"/>
    <w:aliases w:val="Знак Знак2,Знак6 Знак1"/>
    <w:semiHidden/>
    <w:rsid w:val="004D1EBF"/>
    <w:rPr>
      <w:sz w:val="24"/>
      <w:szCs w:val="24"/>
    </w:rPr>
  </w:style>
  <w:style w:type="character" w:customStyle="1" w:styleId="1f3">
    <w:name w:val="Основной текст Знак1"/>
    <w:aliases w:val="Знак1 Знак Знак Знак Знак Знак1,Знак1 Знак Знак Знак Знак2"/>
    <w:rsid w:val="004D1EBF"/>
    <w:rPr>
      <w:sz w:val="24"/>
      <w:szCs w:val="24"/>
    </w:rPr>
  </w:style>
  <w:style w:type="character" w:customStyle="1" w:styleId="210">
    <w:name w:val="Основной текст 2 Знак1"/>
    <w:aliases w:val="Знак1 Знак1"/>
    <w:rsid w:val="004D1EBF"/>
    <w:rPr>
      <w:sz w:val="24"/>
      <w:szCs w:val="24"/>
    </w:rPr>
  </w:style>
  <w:style w:type="character" w:customStyle="1" w:styleId="1f4">
    <w:name w:val="Текст выноски Знак1"/>
    <w:aliases w:val="Знак5 Знак1"/>
    <w:uiPriority w:val="99"/>
    <w:semiHidden/>
    <w:rsid w:val="004D1EBF"/>
    <w:rPr>
      <w:rFonts w:ascii="Tahoma" w:hAnsi="Tahoma" w:cs="Tahoma"/>
      <w:sz w:val="16"/>
      <w:szCs w:val="16"/>
    </w:rPr>
  </w:style>
  <w:style w:type="paragraph" w:customStyle="1" w:styleId="ConsPlusNormal">
    <w:name w:val="ConsPlusNormal"/>
    <w:rsid w:val="004D1EB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20">
    <w:name w:val="S_Заголовок 2"/>
    <w:basedOn w:val="22"/>
    <w:rsid w:val="004D1EBF"/>
    <w:pPr>
      <w:keepNext w:val="0"/>
      <w:keepLines w:val="0"/>
      <w:tabs>
        <w:tab w:val="num" w:pos="360"/>
      </w:tabs>
      <w:spacing w:before="0" w:line="360" w:lineRule="auto"/>
      <w:ind w:left="360" w:hanging="360"/>
    </w:pPr>
    <w:rPr>
      <w:rFonts w:ascii="Times New Roman" w:eastAsia="Times New Roman" w:hAnsi="Times New Roman" w:cs="Times New Roman"/>
      <w:b/>
      <w:color w:val="auto"/>
      <w:sz w:val="24"/>
      <w:szCs w:val="24"/>
      <w:lang w:val="x-none" w:eastAsia="x-none"/>
    </w:rPr>
  </w:style>
  <w:style w:type="paragraph" w:customStyle="1" w:styleId="S30">
    <w:name w:val="S_Заголовок 3"/>
    <w:basedOn w:val="3"/>
    <w:rsid w:val="004D1EBF"/>
    <w:pPr>
      <w:keepNext w:val="0"/>
      <w:keepLines w:val="0"/>
      <w:tabs>
        <w:tab w:val="num" w:pos="1430"/>
      </w:tabs>
      <w:spacing w:before="0" w:line="360" w:lineRule="auto"/>
      <w:ind w:left="1430" w:hanging="720"/>
      <w:jc w:val="left"/>
    </w:pPr>
    <w:rPr>
      <w:rFonts w:ascii="Times New Roman" w:eastAsia="Times New Roman" w:hAnsi="Times New Roman" w:cs="Times New Roman"/>
      <w:color w:val="auto"/>
      <w:u w:val="single"/>
      <w:lang w:val="x-none" w:eastAsia="x-none"/>
    </w:rPr>
  </w:style>
  <w:style w:type="paragraph" w:customStyle="1" w:styleId="S40">
    <w:name w:val="S_Заголовок 4"/>
    <w:basedOn w:val="4"/>
    <w:rsid w:val="004D1EBF"/>
    <w:pPr>
      <w:keepNext w:val="0"/>
      <w:tabs>
        <w:tab w:val="clear" w:pos="1418"/>
        <w:tab w:val="num" w:pos="1800"/>
      </w:tabs>
      <w:spacing w:before="0" w:after="0"/>
      <w:ind w:left="1800" w:hanging="720"/>
    </w:pPr>
    <w:rPr>
      <w:b w:val="0"/>
      <w:bCs w:val="0"/>
      <w:i/>
      <w:lang w:val="x-none" w:eastAsia="x-none"/>
    </w:rPr>
  </w:style>
  <w:style w:type="paragraph" w:customStyle="1" w:styleId="S6">
    <w:name w:val="S_Маркированный"/>
    <w:basedOn w:val="afffb"/>
    <w:autoRedefine/>
    <w:rsid w:val="004D1EBF"/>
    <w:pPr>
      <w:spacing w:line="240" w:lineRule="auto"/>
      <w:ind w:left="0" w:firstLine="0"/>
      <w:contextualSpacing w:val="0"/>
      <w:jc w:val="left"/>
    </w:pPr>
    <w:rPr>
      <w:b/>
      <w:caps/>
      <w:w w:val="109"/>
      <w:sz w:val="20"/>
      <w:szCs w:val="20"/>
    </w:rPr>
  </w:style>
  <w:style w:type="paragraph" w:customStyle="1" w:styleId="S7">
    <w:name w:val="Стиль S_Маркированный + Междустр.интервал:  полуторный"/>
    <w:basedOn w:val="S6"/>
    <w:autoRedefine/>
    <w:rsid w:val="004D1EBF"/>
    <w:pPr>
      <w:widowControl w:val="0"/>
      <w:tabs>
        <w:tab w:val="left" w:pos="900"/>
      </w:tabs>
      <w:autoSpaceDE w:val="0"/>
      <w:autoSpaceDN w:val="0"/>
      <w:adjustRightInd w:val="0"/>
      <w:ind w:left="284"/>
      <w:jc w:val="both"/>
    </w:pPr>
    <w:rPr>
      <w:b w:val="0"/>
      <w:caps w:val="0"/>
      <w:w w:val="100"/>
    </w:rPr>
  </w:style>
  <w:style w:type="paragraph" w:customStyle="1" w:styleId="S">
    <w:name w:val="S_рисунок"/>
    <w:basedOn w:val="a6"/>
    <w:rsid w:val="004D1EBF"/>
    <w:pPr>
      <w:numPr>
        <w:numId w:val="21"/>
      </w:numPr>
      <w:tabs>
        <w:tab w:val="clear" w:pos="2149"/>
        <w:tab w:val="num" w:pos="1069"/>
      </w:tabs>
      <w:spacing w:line="360" w:lineRule="auto"/>
      <w:ind w:left="1069"/>
      <w:jc w:val="right"/>
    </w:pPr>
  </w:style>
  <w:style w:type="paragraph" w:customStyle="1" w:styleId="-S">
    <w:name w:val="- S_Маркированный"/>
    <w:basedOn w:val="a6"/>
    <w:autoRedefine/>
    <w:rsid w:val="004D1EBF"/>
    <w:pPr>
      <w:ind w:left="284" w:firstLine="0"/>
      <w:jc w:val="left"/>
    </w:pPr>
    <w:rPr>
      <w:b/>
      <w:color w:val="76923C"/>
    </w:rPr>
  </w:style>
  <w:style w:type="paragraph" w:customStyle="1" w:styleId="S8">
    <w:name w:val="S_Маркированный+Обычный"/>
    <w:basedOn w:val="afffb"/>
    <w:autoRedefine/>
    <w:rsid w:val="004D1EBF"/>
    <w:pPr>
      <w:ind w:left="0" w:firstLine="0"/>
      <w:contextualSpacing w:val="0"/>
      <w:jc w:val="center"/>
    </w:pPr>
    <w:rPr>
      <w:w w:val="109"/>
    </w:rPr>
  </w:style>
  <w:style w:type="paragraph" w:customStyle="1" w:styleId="S9">
    <w:name w:val="S_Обычный Знак Знак Знак Знак"/>
    <w:basedOn w:val="a6"/>
    <w:link w:val="Sa"/>
    <w:rsid w:val="004D1EBF"/>
    <w:pPr>
      <w:spacing w:line="360" w:lineRule="auto"/>
    </w:pPr>
    <w:rPr>
      <w:lang w:val="x-none" w:eastAsia="x-none"/>
    </w:rPr>
  </w:style>
  <w:style w:type="character" w:customStyle="1" w:styleId="Sa">
    <w:name w:val="S_Обычный Знак Знак Знак Знак Знак"/>
    <w:link w:val="S9"/>
    <w:rsid w:val="004D1EBF"/>
    <w:rPr>
      <w:rFonts w:ascii="Times New Roman" w:eastAsia="Times New Roman" w:hAnsi="Times New Roman" w:cs="Times New Roman"/>
      <w:sz w:val="24"/>
      <w:szCs w:val="24"/>
      <w:lang w:val="x-none" w:eastAsia="x-none"/>
    </w:rPr>
  </w:style>
  <w:style w:type="paragraph" w:customStyle="1" w:styleId="Sb">
    <w:name w:val="Стиль S_Маркированный+Обычный + Междустр.интервал:  полуторный"/>
    <w:basedOn w:val="S8"/>
    <w:autoRedefine/>
    <w:rsid w:val="004D1EBF"/>
    <w:pPr>
      <w:tabs>
        <w:tab w:val="num" w:pos="851"/>
      </w:tabs>
      <w:ind w:firstLine="284"/>
      <w:jc w:val="left"/>
    </w:pPr>
    <w:rPr>
      <w:w w:val="100"/>
      <w:szCs w:val="20"/>
    </w:rPr>
  </w:style>
  <w:style w:type="paragraph" w:customStyle="1" w:styleId="Sc">
    <w:name w:val="S_Обычный_Жирный"/>
    <w:basedOn w:val="a6"/>
    <w:rsid w:val="004D1EBF"/>
    <w:pPr>
      <w:spacing w:line="360" w:lineRule="auto"/>
      <w:ind w:firstLine="1259"/>
    </w:pPr>
  </w:style>
  <w:style w:type="paragraph" w:customStyle="1" w:styleId="S21">
    <w:name w:val="Стиль S_Заголовок 2 + не полужирный"/>
    <w:basedOn w:val="S20"/>
    <w:autoRedefine/>
    <w:rsid w:val="004D1EBF"/>
    <w:pPr>
      <w:tabs>
        <w:tab w:val="clear" w:pos="360"/>
      </w:tabs>
      <w:ind w:left="0" w:firstLine="0"/>
    </w:pPr>
  </w:style>
  <w:style w:type="paragraph" w:customStyle="1" w:styleId="S0">
    <w:name w:val="S_Маркированный+Обычеый"/>
    <w:basedOn w:val="afffb"/>
    <w:autoRedefine/>
    <w:rsid w:val="004D1EBF"/>
    <w:pPr>
      <w:numPr>
        <w:numId w:val="22"/>
      </w:numPr>
      <w:contextualSpacing w:val="0"/>
    </w:pPr>
    <w:rPr>
      <w:w w:val="109"/>
    </w:rPr>
  </w:style>
  <w:style w:type="numbering" w:customStyle="1" w:styleId="1f5">
    <w:name w:val="Нет списка1"/>
    <w:next w:val="aa"/>
    <w:uiPriority w:val="99"/>
    <w:semiHidden/>
    <w:unhideWhenUsed/>
    <w:rsid w:val="004D1EBF"/>
  </w:style>
  <w:style w:type="paragraph" w:customStyle="1" w:styleId="1f6">
    <w:name w:val="Заголовок оглавления1"/>
    <w:basedOn w:val="12"/>
    <w:next w:val="a6"/>
    <w:uiPriority w:val="39"/>
    <w:qFormat/>
    <w:rsid w:val="004D1EBF"/>
    <w:pPr>
      <w:keepLines/>
      <w:tabs>
        <w:tab w:val="num" w:pos="935"/>
      </w:tabs>
      <w:spacing w:before="480"/>
      <w:ind w:left="935" w:firstLine="0"/>
      <w:jc w:val="left"/>
      <w:outlineLvl w:val="9"/>
    </w:pPr>
    <w:rPr>
      <w:rFonts w:ascii="Cambria" w:hAnsi="Cambria"/>
      <w:color w:val="365F91"/>
      <w:szCs w:val="28"/>
      <w:lang w:val="x-none" w:eastAsia="x-none"/>
    </w:rPr>
  </w:style>
  <w:style w:type="numbering" w:customStyle="1" w:styleId="1111111">
    <w:name w:val="1 / 1.1 / 1.1.11"/>
    <w:basedOn w:val="aa"/>
    <w:next w:val="111111"/>
    <w:rsid w:val="004D1EBF"/>
    <w:pPr>
      <w:numPr>
        <w:numId w:val="14"/>
      </w:numPr>
    </w:pPr>
  </w:style>
  <w:style w:type="numbering" w:customStyle="1" w:styleId="1ai1">
    <w:name w:val="1 / a / i1"/>
    <w:basedOn w:val="aa"/>
    <w:next w:val="1ai"/>
    <w:rsid w:val="004D1EBF"/>
    <w:pPr>
      <w:numPr>
        <w:numId w:val="15"/>
      </w:numPr>
    </w:pPr>
  </w:style>
  <w:style w:type="numbering" w:customStyle="1" w:styleId="1">
    <w:name w:val="Статья / Раздел1"/>
    <w:basedOn w:val="aa"/>
    <w:next w:val="a3"/>
    <w:rsid w:val="004D1EBF"/>
    <w:pPr>
      <w:numPr>
        <w:numId w:val="18"/>
      </w:numPr>
    </w:pPr>
  </w:style>
  <w:style w:type="paragraph" w:customStyle="1" w:styleId="afffffff2">
    <w:name w:val="Табличный_справа"/>
    <w:basedOn w:val="a6"/>
    <w:rsid w:val="004D1EBF"/>
    <w:pPr>
      <w:ind w:firstLine="0"/>
      <w:jc w:val="right"/>
    </w:pPr>
    <w:rPr>
      <w:sz w:val="22"/>
      <w:szCs w:val="22"/>
    </w:rPr>
  </w:style>
  <w:style w:type="paragraph" w:customStyle="1" w:styleId="2fa">
    <w:name w:val="Обычный2"/>
    <w:rsid w:val="004D1EBF"/>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7">
    <w:name w:val="Основной текст1"/>
    <w:basedOn w:val="a6"/>
    <w:link w:val="bodytext"/>
    <w:rsid w:val="004D1EBF"/>
    <w:pPr>
      <w:spacing w:before="60" w:after="60"/>
      <w:ind w:firstLine="567"/>
    </w:pPr>
    <w:rPr>
      <w:rFonts w:ascii="Arial" w:hAnsi="Arial"/>
      <w:sz w:val="22"/>
      <w:lang w:val="en-US" w:eastAsia="x-none"/>
    </w:rPr>
  </w:style>
  <w:style w:type="character" w:customStyle="1" w:styleId="bodytext">
    <w:name w:val="body text Знак"/>
    <w:link w:val="1f7"/>
    <w:rsid w:val="004D1EBF"/>
    <w:rPr>
      <w:rFonts w:ascii="Arial" w:eastAsia="Times New Roman" w:hAnsi="Arial" w:cs="Times New Roman"/>
      <w:szCs w:val="24"/>
      <w:lang w:val="en-US" w:eastAsia="x-none"/>
    </w:rPr>
  </w:style>
  <w:style w:type="paragraph" w:customStyle="1" w:styleId="1f8">
    <w:name w:val="Обычный1"/>
    <w:rsid w:val="004D1EBF"/>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ffff3">
    <w:name w:val="Основной текст продолжение"/>
    <w:basedOn w:val="a6"/>
    <w:next w:val="afffe"/>
    <w:link w:val="1f9"/>
    <w:rsid w:val="004D1EBF"/>
    <w:pPr>
      <w:spacing w:before="120"/>
    </w:pPr>
    <w:rPr>
      <w:szCs w:val="20"/>
      <w:lang w:val="x-none" w:eastAsia="x-none"/>
    </w:rPr>
  </w:style>
  <w:style w:type="numbering" w:customStyle="1" w:styleId="2010">
    <w:name w:val="Перечисление 2010"/>
    <w:rsid w:val="004D1EBF"/>
    <w:pPr>
      <w:numPr>
        <w:numId w:val="23"/>
      </w:numPr>
    </w:pPr>
  </w:style>
  <w:style w:type="character" w:customStyle="1" w:styleId="1f9">
    <w:name w:val="Основной текст продолжение Знак1"/>
    <w:link w:val="afffffff3"/>
    <w:rsid w:val="004D1EBF"/>
    <w:rPr>
      <w:rFonts w:ascii="Times New Roman" w:eastAsia="Times New Roman" w:hAnsi="Times New Roman" w:cs="Times New Roman"/>
      <w:sz w:val="24"/>
      <w:szCs w:val="20"/>
      <w:lang w:val="x-none" w:eastAsia="x-none"/>
    </w:rPr>
  </w:style>
  <w:style w:type="paragraph" w:customStyle="1" w:styleId="2">
    <w:name w:val="Стиль2"/>
    <w:basedOn w:val="a6"/>
    <w:qFormat/>
    <w:rsid w:val="004D1EBF"/>
    <w:pPr>
      <w:numPr>
        <w:numId w:val="24"/>
      </w:numPr>
      <w:autoSpaceDE w:val="0"/>
      <w:autoSpaceDN w:val="0"/>
      <w:adjustRightInd w:val="0"/>
      <w:spacing w:before="120" w:after="120"/>
    </w:pPr>
  </w:style>
  <w:style w:type="character" w:customStyle="1" w:styleId="apple-converted-space">
    <w:name w:val="apple-converted-space"/>
    <w:rsid w:val="004D1EBF"/>
  </w:style>
  <w:style w:type="paragraph" w:customStyle="1" w:styleId="ConsPlusCell">
    <w:name w:val="ConsPlusCell"/>
    <w:uiPriority w:val="99"/>
    <w:rsid w:val="004D1EBF"/>
    <w:pPr>
      <w:widowControl w:val="0"/>
      <w:autoSpaceDE w:val="0"/>
      <w:autoSpaceDN w:val="0"/>
      <w:adjustRightInd w:val="0"/>
      <w:spacing w:after="0" w:line="240" w:lineRule="auto"/>
    </w:pPr>
    <w:rPr>
      <w:rFonts w:ascii="Calibri" w:eastAsia="Times New Roman" w:hAnsi="Calibri" w:cs="Calibri"/>
      <w:lang w:eastAsia="ru-RU"/>
    </w:rPr>
  </w:style>
  <w:style w:type="paragraph" w:customStyle="1" w:styleId="xl66">
    <w:name w:val="xl66"/>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67">
    <w:name w:val="xl67"/>
    <w:basedOn w:val="a6"/>
    <w:rsid w:val="004D1EBF"/>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68">
    <w:name w:val="xl68"/>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69">
    <w:name w:val="xl69"/>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0">
    <w:name w:val="xl70"/>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1">
    <w:name w:val="xl71"/>
    <w:basedOn w:val="a6"/>
    <w:rsid w:val="004D1EBF"/>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2">
    <w:name w:val="xl72"/>
    <w:basedOn w:val="a6"/>
    <w:rsid w:val="004D1EBF"/>
    <w:pPr>
      <w:pBdr>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3">
    <w:name w:val="xl73"/>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74">
    <w:name w:val="xl74"/>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75">
    <w:name w:val="xl75"/>
    <w:basedOn w:val="a6"/>
    <w:rsid w:val="004D1EBF"/>
    <w:pPr>
      <w:pBdr>
        <w:top w:val="single" w:sz="4" w:space="0" w:color="auto"/>
        <w:left w:val="single" w:sz="4" w:space="0" w:color="auto"/>
        <w:bottom w:val="single" w:sz="4" w:space="0" w:color="auto"/>
      </w:pBdr>
      <w:spacing w:before="100" w:beforeAutospacing="1" w:after="100" w:afterAutospacing="1"/>
      <w:ind w:firstLine="0"/>
      <w:jc w:val="center"/>
      <w:textAlignment w:val="center"/>
    </w:pPr>
  </w:style>
  <w:style w:type="paragraph" w:customStyle="1" w:styleId="xl76">
    <w:name w:val="xl76"/>
    <w:basedOn w:val="a6"/>
    <w:rsid w:val="004D1EBF"/>
    <w:pPr>
      <w:pBdr>
        <w:top w:val="single" w:sz="4" w:space="0" w:color="auto"/>
        <w:bottom w:val="single" w:sz="4" w:space="0" w:color="auto"/>
      </w:pBdr>
      <w:spacing w:before="100" w:beforeAutospacing="1" w:after="100" w:afterAutospacing="1"/>
      <w:ind w:firstLine="0"/>
      <w:jc w:val="center"/>
      <w:textAlignment w:val="center"/>
    </w:pPr>
  </w:style>
  <w:style w:type="paragraph" w:customStyle="1" w:styleId="xl77">
    <w:name w:val="xl77"/>
    <w:basedOn w:val="a6"/>
    <w:rsid w:val="004D1EBF"/>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8">
    <w:name w:val="xl78"/>
    <w:basedOn w:val="a6"/>
    <w:rsid w:val="004D1EBF"/>
    <w:pPr>
      <w:pBdr>
        <w:top w:val="single" w:sz="4" w:space="0" w:color="auto"/>
      </w:pBdr>
      <w:spacing w:before="100" w:beforeAutospacing="1" w:after="100" w:afterAutospacing="1"/>
      <w:ind w:firstLine="0"/>
      <w:jc w:val="center"/>
      <w:textAlignment w:val="center"/>
    </w:pPr>
    <w:rPr>
      <w:sz w:val="20"/>
      <w:szCs w:val="20"/>
    </w:rPr>
  </w:style>
  <w:style w:type="paragraph" w:customStyle="1" w:styleId="xl79">
    <w:name w:val="xl79"/>
    <w:basedOn w:val="a6"/>
    <w:rsid w:val="004D1EBF"/>
    <w:pPr>
      <w:pBdr>
        <w:bottom w:val="single" w:sz="4" w:space="0" w:color="auto"/>
      </w:pBdr>
      <w:spacing w:before="100" w:beforeAutospacing="1" w:after="100" w:afterAutospacing="1"/>
      <w:ind w:firstLine="0"/>
      <w:jc w:val="center"/>
      <w:textAlignment w:val="center"/>
    </w:pPr>
    <w:rPr>
      <w:sz w:val="20"/>
      <w:szCs w:val="20"/>
    </w:rPr>
  </w:style>
  <w:style w:type="paragraph" w:customStyle="1" w:styleId="xl80">
    <w:name w:val="xl80"/>
    <w:basedOn w:val="a6"/>
    <w:rsid w:val="004D1EBF"/>
    <w:pPr>
      <w:spacing w:before="100" w:beforeAutospacing="1" w:after="100" w:afterAutospacing="1"/>
      <w:ind w:firstLine="0"/>
      <w:jc w:val="center"/>
      <w:textAlignment w:val="center"/>
    </w:pPr>
    <w:rPr>
      <w:sz w:val="20"/>
      <w:szCs w:val="20"/>
    </w:rPr>
  </w:style>
  <w:style w:type="paragraph" w:customStyle="1" w:styleId="xl81">
    <w:name w:val="xl81"/>
    <w:basedOn w:val="a6"/>
    <w:rsid w:val="004D1EBF"/>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rPr>
  </w:style>
  <w:style w:type="paragraph" w:customStyle="1" w:styleId="xl82">
    <w:name w:val="xl82"/>
    <w:basedOn w:val="a6"/>
    <w:rsid w:val="004D1EBF"/>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83">
    <w:name w:val="xl83"/>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numbering" w:customStyle="1" w:styleId="2fb">
    <w:name w:val="Нет списка2"/>
    <w:next w:val="aa"/>
    <w:uiPriority w:val="99"/>
    <w:semiHidden/>
    <w:unhideWhenUsed/>
    <w:rsid w:val="004D1EBF"/>
  </w:style>
  <w:style w:type="table" w:customStyle="1" w:styleId="1fa">
    <w:name w:val="Сетка таблицы1"/>
    <w:basedOn w:val="a9"/>
    <w:next w:val="af"/>
    <w:uiPriority w:val="59"/>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a"/>
    <w:next w:val="111111"/>
    <w:rsid w:val="004D1EBF"/>
  </w:style>
  <w:style w:type="numbering" w:customStyle="1" w:styleId="1ai2">
    <w:name w:val="1 / a / i2"/>
    <w:basedOn w:val="aa"/>
    <w:next w:val="1ai"/>
    <w:rsid w:val="004D1EBF"/>
    <w:pPr>
      <w:numPr>
        <w:numId w:val="16"/>
      </w:numPr>
    </w:pPr>
  </w:style>
  <w:style w:type="table" w:customStyle="1" w:styleId="-11">
    <w:name w:val="Веб-таблица 11"/>
    <w:basedOn w:val="a9"/>
    <w:next w:val="-1"/>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9"/>
    <w:next w:val="-2"/>
    <w:rsid w:val="004D1EB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b">
    <w:name w:val="Изысканная таблица1"/>
    <w:basedOn w:val="a9"/>
    <w:next w:val="afffffe"/>
    <w:rsid w:val="004D1EB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9"/>
    <w:next w:val="17"/>
    <w:rsid w:val="004D1EB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9"/>
    <w:next w:val="2f2"/>
    <w:rsid w:val="004D1EB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9"/>
    <w:next w:val="18"/>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9"/>
    <w:next w:val="2f3"/>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9"/>
    <w:next w:val="3a"/>
    <w:rsid w:val="004D1EB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6"/>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9"/>
    <w:next w:val="19"/>
    <w:rsid w:val="004D1EB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9"/>
    <w:next w:val="2f4"/>
    <w:rsid w:val="004D1EB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9"/>
    <w:next w:val="3b"/>
    <w:rsid w:val="004D1EB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9"/>
    <w:next w:val="1a"/>
    <w:rsid w:val="004D1EB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9"/>
    <w:next w:val="2f5"/>
    <w:rsid w:val="004D1EB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9"/>
    <w:next w:val="3c"/>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9"/>
    <w:next w:val="1b"/>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9"/>
    <w:next w:val="2f6"/>
    <w:rsid w:val="004D1EB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9"/>
    <w:next w:val="3d"/>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7"/>
    <w:rsid w:val="004D1EB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6"/>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2"/>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2"/>
    <w:rsid w:val="004D1EB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2"/>
    <w:rsid w:val="004D1EB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c">
    <w:name w:val="Современная таблица1"/>
    <w:basedOn w:val="a9"/>
    <w:next w:val="affffff"/>
    <w:rsid w:val="004D1EB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d">
    <w:name w:val="Стандартная таблица1"/>
    <w:basedOn w:val="a9"/>
    <w:next w:val="affffff0"/>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
    <w:name w:val="Статья / Раздел2"/>
    <w:basedOn w:val="aa"/>
    <w:next w:val="a3"/>
    <w:rsid w:val="004D1EBF"/>
    <w:pPr>
      <w:numPr>
        <w:numId w:val="25"/>
      </w:numPr>
    </w:pPr>
  </w:style>
  <w:style w:type="table" w:customStyle="1" w:styleId="116">
    <w:name w:val="Столбцы таблицы 11"/>
    <w:basedOn w:val="a9"/>
    <w:next w:val="1c"/>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9"/>
    <w:next w:val="2f7"/>
    <w:rsid w:val="004D1EB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9"/>
    <w:next w:val="3e"/>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8"/>
    <w:rsid w:val="004D1EB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7"/>
    <w:rsid w:val="004D1EB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9"/>
    <w:next w:val="-20"/>
    <w:rsid w:val="004D1EB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e">
    <w:name w:val="Тема таблицы1"/>
    <w:basedOn w:val="a9"/>
    <w:next w:val="affffff1"/>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9"/>
    <w:next w:val="1d"/>
    <w:rsid w:val="004D1EB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9"/>
    <w:next w:val="2f8"/>
    <w:rsid w:val="004D1EB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9"/>
    <w:next w:val="3f"/>
    <w:rsid w:val="004D1EB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9"/>
    <w:next w:val="2-5"/>
    <w:uiPriority w:val="64"/>
    <w:rsid w:val="004D1EB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11"/>
    <w:rsid w:val="004D1EBF"/>
    <w:pPr>
      <w:numPr>
        <w:numId w:val="17"/>
      </w:numPr>
    </w:pPr>
  </w:style>
  <w:style w:type="numbering" w:customStyle="1" w:styleId="118">
    <w:name w:val="Нет списка11"/>
    <w:next w:val="aa"/>
    <w:uiPriority w:val="99"/>
    <w:semiHidden/>
    <w:unhideWhenUsed/>
    <w:rsid w:val="004D1EBF"/>
  </w:style>
  <w:style w:type="character" w:customStyle="1" w:styleId="fts-hit">
    <w:name w:val="fts-hit"/>
    <w:rsid w:val="004D1EBF"/>
  </w:style>
  <w:style w:type="character" w:customStyle="1" w:styleId="4a">
    <w:name w:val="Основной текст (4)_"/>
    <w:link w:val="4b"/>
    <w:rsid w:val="004D1EBF"/>
    <w:rPr>
      <w:b/>
      <w:bCs/>
      <w:shd w:val="clear" w:color="auto" w:fill="FFFFFF"/>
    </w:rPr>
  </w:style>
  <w:style w:type="paragraph" w:customStyle="1" w:styleId="4b">
    <w:name w:val="Основной текст (4)"/>
    <w:basedOn w:val="a6"/>
    <w:link w:val="4a"/>
    <w:rsid w:val="004D1EBF"/>
    <w:pPr>
      <w:widowControl w:val="0"/>
      <w:shd w:val="clear" w:color="auto" w:fill="FFFFFF"/>
      <w:spacing w:after="360" w:line="413" w:lineRule="exact"/>
      <w:ind w:firstLine="0"/>
      <w:jc w:val="left"/>
    </w:pPr>
    <w:rPr>
      <w:rFonts w:asciiTheme="minorHAnsi" w:eastAsiaTheme="minorHAnsi" w:hAnsiTheme="minorHAnsi" w:cstheme="minorBidi"/>
      <w:b/>
      <w:bCs/>
      <w:sz w:val="22"/>
      <w:szCs w:val="22"/>
      <w:lang w:eastAsia="en-US"/>
    </w:rPr>
  </w:style>
  <w:style w:type="character" w:customStyle="1" w:styleId="afff0">
    <w:name w:val="Без интервала Знак"/>
    <w:aliases w:val="обычный Знак"/>
    <w:link w:val="afff"/>
    <w:uiPriority w:val="1"/>
    <w:rsid w:val="004D1EBF"/>
    <w:rPr>
      <w:rFonts w:ascii="Times New Roman" w:eastAsia="Times New Roman" w:hAnsi="Times New Roman" w:cs="Times New Roman"/>
      <w:sz w:val="24"/>
      <w:szCs w:val="24"/>
      <w:lang w:eastAsia="ru-RU"/>
    </w:rPr>
  </w:style>
  <w:style w:type="numbering" w:customStyle="1" w:styleId="3f1">
    <w:name w:val="Нет списка3"/>
    <w:next w:val="aa"/>
    <w:uiPriority w:val="99"/>
    <w:semiHidden/>
    <w:unhideWhenUsed/>
    <w:rsid w:val="007A3395"/>
  </w:style>
  <w:style w:type="table" w:customStyle="1" w:styleId="2fc">
    <w:name w:val="Сетка таблицы2"/>
    <w:basedOn w:val="a9"/>
    <w:next w:val="af"/>
    <w:uiPriority w:val="59"/>
    <w:rsid w:val="007A33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7A3395"/>
  </w:style>
  <w:style w:type="numbering" w:customStyle="1" w:styleId="1ai3">
    <w:name w:val="1 / a / i3"/>
    <w:basedOn w:val="aa"/>
    <w:next w:val="1ai"/>
    <w:rsid w:val="007A3395"/>
  </w:style>
  <w:style w:type="numbering" w:customStyle="1" w:styleId="3f2">
    <w:name w:val="Статья / Раздел3"/>
    <w:basedOn w:val="aa"/>
    <w:next w:val="a3"/>
    <w:rsid w:val="007A3395"/>
  </w:style>
  <w:style w:type="numbering" w:customStyle="1" w:styleId="120">
    <w:name w:val="Стиль12"/>
    <w:rsid w:val="007A3395"/>
  </w:style>
  <w:style w:type="numbering" w:customStyle="1" w:styleId="121">
    <w:name w:val="Нет списка12"/>
    <w:next w:val="aa"/>
    <w:uiPriority w:val="99"/>
    <w:semiHidden/>
    <w:unhideWhenUsed/>
    <w:rsid w:val="007A3395"/>
  </w:style>
  <w:style w:type="numbering" w:customStyle="1" w:styleId="11111111">
    <w:name w:val="1 / 1.1 / 1.1.111"/>
    <w:basedOn w:val="aa"/>
    <w:next w:val="111111"/>
    <w:rsid w:val="007A3395"/>
  </w:style>
  <w:style w:type="numbering" w:customStyle="1" w:styleId="1ai11">
    <w:name w:val="1 / a / i11"/>
    <w:basedOn w:val="aa"/>
    <w:next w:val="1ai"/>
    <w:rsid w:val="007A3395"/>
  </w:style>
  <w:style w:type="numbering" w:customStyle="1" w:styleId="119">
    <w:name w:val="Статья / Раздел11"/>
    <w:basedOn w:val="aa"/>
    <w:next w:val="a3"/>
    <w:rsid w:val="007A3395"/>
  </w:style>
  <w:style w:type="numbering" w:customStyle="1" w:styleId="20101">
    <w:name w:val="Перечисление 20101"/>
    <w:rsid w:val="007A3395"/>
  </w:style>
  <w:style w:type="numbering" w:customStyle="1" w:styleId="218">
    <w:name w:val="Нет списка21"/>
    <w:next w:val="aa"/>
    <w:uiPriority w:val="99"/>
    <w:semiHidden/>
    <w:unhideWhenUsed/>
    <w:rsid w:val="007A3395"/>
  </w:style>
  <w:style w:type="numbering" w:customStyle="1" w:styleId="11111121">
    <w:name w:val="1 / 1.1 / 1.1.121"/>
    <w:basedOn w:val="aa"/>
    <w:next w:val="111111"/>
    <w:rsid w:val="007A3395"/>
  </w:style>
  <w:style w:type="numbering" w:customStyle="1" w:styleId="1ai21">
    <w:name w:val="1 / a / i21"/>
    <w:basedOn w:val="aa"/>
    <w:next w:val="1ai"/>
    <w:rsid w:val="007A3395"/>
  </w:style>
  <w:style w:type="numbering" w:customStyle="1" w:styleId="219">
    <w:name w:val="Статья / Раздел21"/>
    <w:basedOn w:val="aa"/>
    <w:next w:val="a3"/>
    <w:rsid w:val="007A3395"/>
  </w:style>
  <w:style w:type="numbering" w:customStyle="1" w:styleId="1110">
    <w:name w:val="Стиль111"/>
    <w:rsid w:val="007A3395"/>
  </w:style>
  <w:style w:type="numbering" w:customStyle="1" w:styleId="1111">
    <w:name w:val="Нет списка111"/>
    <w:next w:val="aa"/>
    <w:uiPriority w:val="99"/>
    <w:semiHidden/>
    <w:unhideWhenUsed/>
    <w:rsid w:val="007A3395"/>
  </w:style>
  <w:style w:type="character" w:customStyle="1" w:styleId="afffffff4">
    <w:name w:val="Основной текст_"/>
    <w:basedOn w:val="a8"/>
    <w:link w:val="2fd"/>
    <w:rsid w:val="00DE14C7"/>
    <w:rPr>
      <w:rFonts w:ascii="Times New Roman" w:eastAsia="Times New Roman" w:hAnsi="Times New Roman" w:cs="Times New Roman"/>
      <w:sz w:val="23"/>
      <w:szCs w:val="23"/>
      <w:shd w:val="clear" w:color="auto" w:fill="FFFFFF"/>
    </w:rPr>
  </w:style>
  <w:style w:type="paragraph" w:customStyle="1" w:styleId="2fd">
    <w:name w:val="Основной текст2"/>
    <w:basedOn w:val="a6"/>
    <w:link w:val="afffffff4"/>
    <w:rsid w:val="00DE14C7"/>
    <w:pPr>
      <w:shd w:val="clear" w:color="auto" w:fill="FFFFFF"/>
      <w:spacing w:line="0" w:lineRule="atLeast"/>
      <w:ind w:hanging="700"/>
    </w:pPr>
    <w:rPr>
      <w:sz w:val="23"/>
      <w:szCs w:val="2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4.jpeg"/><Relationship Id="rId47" Type="http://schemas.openxmlformats.org/officeDocument/2006/relationships/image" Target="media/image27.wmf"/><Relationship Id="rId63" Type="http://schemas.openxmlformats.org/officeDocument/2006/relationships/image" Target="media/image35.jpeg"/><Relationship Id="rId68" Type="http://schemas.openxmlformats.org/officeDocument/2006/relationships/image" Target="media/image40.jpeg"/><Relationship Id="rId84" Type="http://schemas.openxmlformats.org/officeDocument/2006/relationships/image" Target="media/image47.wmf"/><Relationship Id="rId89" Type="http://schemas.openxmlformats.org/officeDocument/2006/relationships/oleObject" Target="embeddings/oleObject11.bin"/><Relationship Id="rId16" Type="http://schemas.openxmlformats.org/officeDocument/2006/relationships/image" Target="media/image5.png"/><Relationship Id="rId11" Type="http://schemas.openxmlformats.org/officeDocument/2006/relationships/image" Target="media/image1.png"/><Relationship Id="rId32" Type="http://schemas.openxmlformats.org/officeDocument/2006/relationships/chart" Target="charts/chart3.xml"/><Relationship Id="rId37" Type="http://schemas.openxmlformats.org/officeDocument/2006/relationships/hyperlink" Target="consultantplus://offline/ref=FA4E4FEF9A356FDDE6F99159F7B6917C4BF1830DBA8D2C7190C938D3F4718E3E77316EP7D2H" TargetMode="External"/><Relationship Id="rId53" Type="http://schemas.openxmlformats.org/officeDocument/2006/relationships/oleObject" Target="embeddings/oleObject4.bin"/><Relationship Id="rId58" Type="http://schemas.openxmlformats.org/officeDocument/2006/relationships/hyperlink" Target="consultantplus://offline/ref=B81AE66CF3E44AA97BCD8BA2C4D382495FA8AACD4936424854F4D801nCU5L" TargetMode="External"/><Relationship Id="rId74" Type="http://schemas.openxmlformats.org/officeDocument/2006/relationships/hyperlink" Target="http://kbresurs.ru/attachments/article/95/130312-643-prik-pril-9.pdf" TargetMode="External"/><Relationship Id="rId79" Type="http://schemas.openxmlformats.org/officeDocument/2006/relationships/oleObject" Target="embeddings/oleObject6.bin"/><Relationship Id="rId5" Type="http://schemas.openxmlformats.org/officeDocument/2006/relationships/webSettings" Target="webSettings.xml"/><Relationship Id="rId90" Type="http://schemas.openxmlformats.org/officeDocument/2006/relationships/image" Target="media/image50.wmf"/><Relationship Id="rId95" Type="http://schemas.openxmlformats.org/officeDocument/2006/relationships/oleObject" Target="embeddings/oleObject14.bin"/><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5.wmf"/><Relationship Id="rId48" Type="http://schemas.openxmlformats.org/officeDocument/2006/relationships/oleObject" Target="embeddings/oleObject3.bin"/><Relationship Id="rId64" Type="http://schemas.openxmlformats.org/officeDocument/2006/relationships/image" Target="media/image36.jpeg"/><Relationship Id="rId69" Type="http://schemas.openxmlformats.org/officeDocument/2006/relationships/image" Target="media/image41.jpeg"/><Relationship Id="rId80" Type="http://schemas.openxmlformats.org/officeDocument/2006/relationships/image" Target="media/image45.wmf"/><Relationship Id="rId85"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hyperlink" Target="consultantplus://offline/ref=FA4E4FEF9A356FDDE6F99159F7B6917C4BF1830DBA8D2C7190C938D3F4718E3E77316E71F4FB6052PDD6H" TargetMode="External"/><Relationship Id="rId46" Type="http://schemas.openxmlformats.org/officeDocument/2006/relationships/oleObject" Target="embeddings/oleObject2.bin"/><Relationship Id="rId59" Type="http://schemas.openxmlformats.org/officeDocument/2006/relationships/image" Target="media/image33.jpeg"/><Relationship Id="rId67" Type="http://schemas.openxmlformats.org/officeDocument/2006/relationships/image" Target="media/image39.jpeg"/><Relationship Id="rId20" Type="http://schemas.openxmlformats.org/officeDocument/2006/relationships/chart" Target="charts/chart2.xml"/><Relationship Id="rId41" Type="http://schemas.openxmlformats.org/officeDocument/2006/relationships/image" Target="media/image23.png"/><Relationship Id="rId54" Type="http://schemas.openxmlformats.org/officeDocument/2006/relationships/image" Target="media/image31.wmf"/><Relationship Id="rId62" Type="http://schemas.openxmlformats.org/officeDocument/2006/relationships/image" Target="media/image34.png"/><Relationship Id="rId70" Type="http://schemas.openxmlformats.org/officeDocument/2006/relationships/image" Target="media/image42.jpeg"/><Relationship Id="rId75" Type="http://schemas.openxmlformats.org/officeDocument/2006/relationships/hyperlink" Target="http://kbresurs.ru/attachments/article/95/130312-643-prik-pril-10.pdf" TargetMode="External"/><Relationship Id="rId83" Type="http://schemas.openxmlformats.org/officeDocument/2006/relationships/oleObject" Target="embeddings/oleObject8.bin"/><Relationship Id="rId88" Type="http://schemas.openxmlformats.org/officeDocument/2006/relationships/image" Target="media/image49.wmf"/><Relationship Id="rId91" Type="http://schemas.openxmlformats.org/officeDocument/2006/relationships/oleObject" Target="embeddings/oleObject12.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consultantplus://offline/ref=B32FC0D827312F8847ECB14CE137F85E658AF03854E92D4B37408E4613q8G" TargetMode="External"/><Relationship Id="rId49" Type="http://schemas.openxmlformats.org/officeDocument/2006/relationships/hyperlink" Target="normacs://normacs.ru/vrpc" TargetMode="External"/><Relationship Id="rId57" Type="http://schemas.openxmlformats.org/officeDocument/2006/relationships/image" Target="http://xreferat.ru/image/96/1307234906_58.png" TargetMode="External"/><Relationship Id="rId10" Type="http://schemas.openxmlformats.org/officeDocument/2006/relationships/hyperlink" Target="http://ru.wikipedia.org/wiki/%D0%9E%D0%B1%D1%8C" TargetMode="External"/><Relationship Id="rId31" Type="http://schemas.openxmlformats.org/officeDocument/2006/relationships/image" Target="media/image19.jpeg"/><Relationship Id="rId44" Type="http://schemas.openxmlformats.org/officeDocument/2006/relationships/oleObject" Target="embeddings/oleObject1.bin"/><Relationship Id="rId52" Type="http://schemas.openxmlformats.org/officeDocument/2006/relationships/image" Target="media/image30.wmf"/><Relationship Id="rId60" Type="http://schemas.openxmlformats.org/officeDocument/2006/relationships/hyperlink" Target="consultantplus://offline/main?base=LAW;n=114248;fld=134;dst=100036" TargetMode="External"/><Relationship Id="rId65" Type="http://schemas.openxmlformats.org/officeDocument/2006/relationships/image" Target="media/image37.jpeg"/><Relationship Id="rId73" Type="http://schemas.openxmlformats.org/officeDocument/2006/relationships/hyperlink" Target="http://kbresurs.ru/attachments/article/95/130312-643-prik-pril-8.pdf" TargetMode="External"/><Relationship Id="rId78" Type="http://schemas.openxmlformats.org/officeDocument/2006/relationships/image" Target="media/image44.wmf"/><Relationship Id="rId81" Type="http://schemas.openxmlformats.org/officeDocument/2006/relationships/oleObject" Target="embeddings/oleObject7.bin"/><Relationship Id="rId86" Type="http://schemas.openxmlformats.org/officeDocument/2006/relationships/image" Target="media/image48.wmf"/><Relationship Id="rId94"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hyperlink" Target="http://ru.wikipedia.org/wiki/%D0%97%D0%B0%D0%BF%D0%B0%D0%B4%D0%BD%D0%BE-%D0%A1%D0%B8%D0%B1%D0%B8%D1%80%D1%81%D0%BA%D0%B0%D1%8F_%D1%80%D0%B0%D0%B2%D0%BD%D0%B8%D0%BD%D0%B0" TargetMode="Externa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1.jpeg"/><Relationship Id="rId34" Type="http://schemas.openxmlformats.org/officeDocument/2006/relationships/package" Target="embeddings/Microsoft_Word_Document.docx"/><Relationship Id="rId50" Type="http://schemas.openxmlformats.org/officeDocument/2006/relationships/image" Target="media/image28.jpeg"/><Relationship Id="rId55" Type="http://schemas.openxmlformats.org/officeDocument/2006/relationships/oleObject" Target="embeddings/oleObject5.bin"/><Relationship Id="rId76" Type="http://schemas.openxmlformats.org/officeDocument/2006/relationships/hyperlink" Target="http://kbresurs.ru/attachments/article/95/130312-643-prik-pril-11.pdf" TargetMode="Externa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image" Target="media/image51.wmf"/><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wmf"/><Relationship Id="rId40" Type="http://schemas.openxmlformats.org/officeDocument/2006/relationships/image" Target="media/image22.jpeg"/><Relationship Id="rId45" Type="http://schemas.openxmlformats.org/officeDocument/2006/relationships/image" Target="media/image26.wmf"/><Relationship Id="rId66" Type="http://schemas.openxmlformats.org/officeDocument/2006/relationships/image" Target="media/image38.jpeg"/><Relationship Id="rId87" Type="http://schemas.openxmlformats.org/officeDocument/2006/relationships/oleObject" Target="embeddings/oleObject10.bin"/><Relationship Id="rId61" Type="http://schemas.openxmlformats.org/officeDocument/2006/relationships/hyperlink" Target="consultantplus://offline/ref=5E766FD0B9355FDF238A45FE49AB5C1B5BDC8CB95A2B0AFCCA7BA1E13BJBo7D" TargetMode="External"/><Relationship Id="rId82" Type="http://schemas.openxmlformats.org/officeDocument/2006/relationships/image" Target="media/image46.wmf"/><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8.jpeg"/><Relationship Id="rId35" Type="http://schemas.openxmlformats.org/officeDocument/2006/relationships/hyperlink" Target="consultantplus://offline/main?base=LAW;n=112001;fld=134;dst=100385" TargetMode="External"/><Relationship Id="rId56" Type="http://schemas.openxmlformats.org/officeDocument/2006/relationships/image" Target="media/image32.png"/><Relationship Id="rId77" Type="http://schemas.openxmlformats.org/officeDocument/2006/relationships/hyperlink" Target="http://kbresurs.ru/attachments/article/95/130312-643-prik-pril-12.pdf" TargetMode="External"/><Relationship Id="rId8" Type="http://schemas.openxmlformats.org/officeDocument/2006/relationships/hyperlink" Target="consultantplus://offline/ref=147B6869FA0B397B2CA14AEC89552AD137A29433F57DF702C6ED2C37rCRDI" TargetMode="External"/><Relationship Id="rId51" Type="http://schemas.openxmlformats.org/officeDocument/2006/relationships/image" Target="media/image29.jpeg"/><Relationship Id="rId72" Type="http://schemas.openxmlformats.org/officeDocument/2006/relationships/hyperlink" Target="http://kbresurs.ru/smetnoedelo/arhivsmetchika/27-docmrr/95-30-12-11-643.html" TargetMode="External"/><Relationship Id="rId93" Type="http://schemas.openxmlformats.org/officeDocument/2006/relationships/oleObject" Target="embeddings/oleObject13.bin"/></Relationships>
</file>

<file path=word/charts/_rels/chart1.xml.rels><?xml version="1.0" encoding="UTF-8" standalone="yes"?>
<Relationships xmlns="http://schemas.openxmlformats.org/package/2006/relationships"><Relationship Id="rId2" Type="http://schemas.openxmlformats.org/officeDocument/2006/relationships/oleObject" Target="file:///C:\Users\nshapkina\Desktop\&#1085;&#1072;&#1089;&#1077;&#1083;&#1077;&#1085;&#1080;&#1077;.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'Рисунок Для Презентации'!$A$4</c:f>
              <c:strCache>
                <c:ptCount val="1"/>
                <c:pt idx="0">
                  <c:v>Общая численность населения, тыс. чел.</c:v>
                </c:pt>
              </c:strCache>
            </c:strRef>
          </c:tx>
          <c:spPr>
            <a:solidFill>
              <a:srgbClr val="6297C2"/>
            </a:solidFill>
            <a:scene3d>
              <a:camera prst="orthographicFront"/>
              <a:lightRig rig="threePt" dir="t">
                <a:rot lat="0" lon="0" rev="1200000"/>
              </a:lightRig>
            </a:scene3d>
            <a:sp3d>
              <a:bevelT w="63500" h="25400" prst="angle"/>
            </a:sp3d>
          </c:spPr>
          <c:invertIfNegative val="0"/>
          <c:dLbls>
            <c:dLbl>
              <c:idx val="3"/>
              <c:layout>
                <c:manualLayout>
                  <c:x val="4.6056419113413936E-3"/>
                  <c:y val="-1.6161616161616162E-2"/>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26-4D5D-AF91-3CD99D4CA891}"/>
                </c:ext>
              </c:extLst>
            </c:dLbl>
            <c:dLbl>
              <c:idx val="4"/>
              <c:layout>
                <c:manualLayout>
                  <c:x val="0"/>
                  <c:y val="8.0808080808080808E-3"/>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26-4D5D-AF91-3CD99D4CA891}"/>
                </c:ext>
              </c:extLst>
            </c:dLbl>
            <c:dLbl>
              <c:idx val="5"/>
              <c:layout>
                <c:manualLayout>
                  <c:x val="0"/>
                  <c:y val="0"/>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C26-4D5D-AF91-3CD99D4CA891}"/>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'Рисунок Для Презентации'!$B$3:$G$3</c:f>
              <c:numCache>
                <c:formatCode>@</c:formatCode>
                <c:ptCount val="6"/>
                <c:pt idx="0">
                  <c:v>2011</c:v>
                </c:pt>
                <c:pt idx="1">
                  <c:v>2012</c:v>
                </c:pt>
                <c:pt idx="2" formatCode="General">
                  <c:v>2013</c:v>
                </c:pt>
                <c:pt idx="3" formatCode="General">
                  <c:v>2020</c:v>
                </c:pt>
                <c:pt idx="4" formatCode="General">
                  <c:v>2030</c:v>
                </c:pt>
                <c:pt idx="5" formatCode="General">
                  <c:v>2035</c:v>
                </c:pt>
              </c:numCache>
            </c:numRef>
          </c:cat>
          <c:val>
            <c:numRef>
              <c:f>'Рисунок Для Презентации'!$B$4:$G$4</c:f>
              <c:numCache>
                <c:formatCode>0.0</c:formatCode>
                <c:ptCount val="6"/>
                <c:pt idx="0">
                  <c:v>316.60000000000002</c:v>
                </c:pt>
                <c:pt idx="1">
                  <c:v>325.5</c:v>
                </c:pt>
                <c:pt idx="2">
                  <c:v>332.3</c:v>
                </c:pt>
                <c:pt idx="3">
                  <c:v>378.3</c:v>
                </c:pt>
                <c:pt idx="4">
                  <c:v>430.4</c:v>
                </c:pt>
                <c:pt idx="5">
                  <c:v>450</c:v>
                </c:pt>
              </c:numCache>
            </c:numRef>
          </c:val>
          <c:extLst>
            <c:ext xmlns:c16="http://schemas.microsoft.com/office/drawing/2014/chart" uri="{C3380CC4-5D6E-409C-BE32-E72D297353CC}">
              <c16:uniqueId val="{00000003-7C26-4D5D-AF91-3CD99D4CA891}"/>
            </c:ext>
          </c:extLst>
        </c:ser>
        <c:dLbls>
          <c:showLegendKey val="0"/>
          <c:showVal val="0"/>
          <c:showCatName val="0"/>
          <c:showSerName val="0"/>
          <c:showPercent val="0"/>
          <c:showBubbleSize val="0"/>
        </c:dLbls>
        <c:gapWidth val="150"/>
        <c:axId val="243174400"/>
        <c:axId val="243184384"/>
      </c:barChart>
      <c:lineChart>
        <c:grouping val="standard"/>
        <c:varyColors val="0"/>
        <c:ser>
          <c:idx val="0"/>
          <c:order val="1"/>
          <c:tx>
            <c:strRef>
              <c:f>'Рисунок Для Презентации'!$A$5</c:f>
              <c:strCache>
                <c:ptCount val="1"/>
                <c:pt idx="0">
                  <c:v>Темп прироста, %</c:v>
                </c:pt>
              </c:strCache>
            </c:strRef>
          </c:tx>
          <c:spPr>
            <a:ln w="38100">
              <a:solidFill>
                <a:srgbClr val="C00000"/>
              </a:solidFill>
              <a:prstDash val="solid"/>
            </a:ln>
          </c:spPr>
          <c:marker>
            <c:symbol val="none"/>
          </c:marker>
          <c:dLbls>
            <c:dLbl>
              <c:idx val="2"/>
              <c:layout>
                <c:manualLayout>
                  <c:x val="-4.8430609597924772E-2"/>
                  <c:y val="-5.1748289740498679E-2"/>
                </c:manualLayout>
              </c:layout>
              <c:spPr/>
              <c:txPr>
                <a:bodyPr/>
                <a:lstStyle/>
                <a:p>
                  <a:pPr>
                    <a:defRPr sz="1200" b="1">
                      <a:solidFill>
                        <a:srgbClr val="C0000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26-4D5D-AF91-3CD99D4CA891}"/>
                </c:ext>
              </c:extLst>
            </c:dLbl>
            <c:dLbl>
              <c:idx val="3"/>
              <c:layout>
                <c:manualLayout>
                  <c:x val="-4.3825402653683836E-2"/>
                  <c:y val="-3.1546329436093215E-2"/>
                </c:manualLayout>
              </c:layout>
              <c:spPr/>
              <c:txPr>
                <a:bodyPr/>
                <a:lstStyle/>
                <a:p>
                  <a:pPr>
                    <a:defRPr sz="1200" b="1">
                      <a:solidFill>
                        <a:srgbClr val="C0000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C26-4D5D-AF91-3CD99D4CA891}"/>
                </c:ext>
              </c:extLst>
            </c:dLbl>
            <c:dLbl>
              <c:idx val="4"/>
              <c:layout>
                <c:manualLayout>
                  <c:x val="-4.375359815774315E-2"/>
                  <c:y val="0.1208080808080807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C26-4D5D-AF91-3CD99D4CA891}"/>
                </c:ext>
              </c:extLst>
            </c:dLbl>
            <c:spPr>
              <a:noFill/>
              <a:ln>
                <a:noFill/>
              </a:ln>
              <a:effectLst/>
            </c:spPr>
            <c:txPr>
              <a:bodyPr/>
              <a:lstStyle/>
              <a:p>
                <a:pPr>
                  <a:defRPr sz="1200" b="1">
                    <a:solidFill>
                      <a:srgbClr val="C00000"/>
                    </a:solidFill>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'Рисунок Для Презентации'!$B$3:$G$3</c:f>
              <c:numCache>
                <c:formatCode>@</c:formatCode>
                <c:ptCount val="6"/>
                <c:pt idx="0">
                  <c:v>2011</c:v>
                </c:pt>
                <c:pt idx="1">
                  <c:v>2012</c:v>
                </c:pt>
                <c:pt idx="2" formatCode="General">
                  <c:v>2013</c:v>
                </c:pt>
                <c:pt idx="3" formatCode="General">
                  <c:v>2020</c:v>
                </c:pt>
                <c:pt idx="4" formatCode="General">
                  <c:v>2030</c:v>
                </c:pt>
                <c:pt idx="5" formatCode="General">
                  <c:v>2035</c:v>
                </c:pt>
              </c:numCache>
            </c:numRef>
          </c:cat>
          <c:val>
            <c:numRef>
              <c:f>'Рисунок Для Презентации'!$B$7:$G$7</c:f>
              <c:numCache>
                <c:formatCode>General</c:formatCode>
                <c:ptCount val="6"/>
                <c:pt idx="0">
                  <c:v>2.6</c:v>
                </c:pt>
                <c:pt idx="1">
                  <c:v>2.8</c:v>
                </c:pt>
                <c:pt idx="2">
                  <c:v>2.1</c:v>
                </c:pt>
                <c:pt idx="3">
                  <c:v>13.8</c:v>
                </c:pt>
                <c:pt idx="4">
                  <c:v>13.8</c:v>
                </c:pt>
                <c:pt idx="5">
                  <c:v>4.5999999999999996</c:v>
                </c:pt>
              </c:numCache>
            </c:numRef>
          </c:val>
          <c:smooth val="0"/>
          <c:extLst>
            <c:ext xmlns:c16="http://schemas.microsoft.com/office/drawing/2014/chart" uri="{C3380CC4-5D6E-409C-BE32-E72D297353CC}">
              <c16:uniqueId val="{00000007-7C26-4D5D-AF91-3CD99D4CA891}"/>
            </c:ext>
          </c:extLst>
        </c:ser>
        <c:dLbls>
          <c:showLegendKey val="0"/>
          <c:showVal val="0"/>
          <c:showCatName val="0"/>
          <c:showSerName val="0"/>
          <c:showPercent val="0"/>
          <c:showBubbleSize val="0"/>
        </c:dLbls>
        <c:marker val="1"/>
        <c:smooth val="0"/>
        <c:axId val="243185920"/>
        <c:axId val="243187712"/>
      </c:lineChart>
      <c:catAx>
        <c:axId val="243174400"/>
        <c:scaling>
          <c:orientation val="minMax"/>
        </c:scaling>
        <c:delete val="0"/>
        <c:axPos val="b"/>
        <c:numFmt formatCode="@" sourceLinked="1"/>
        <c:majorTickMark val="out"/>
        <c:minorTickMark val="none"/>
        <c:tickLblPos val="nextTo"/>
        <c:crossAx val="243184384"/>
        <c:crosses val="autoZero"/>
        <c:auto val="1"/>
        <c:lblAlgn val="ctr"/>
        <c:lblOffset val="100"/>
        <c:noMultiLvlLbl val="0"/>
      </c:catAx>
      <c:valAx>
        <c:axId val="243184384"/>
        <c:scaling>
          <c:orientation val="minMax"/>
          <c:max val="450"/>
          <c:min val="250"/>
        </c:scaling>
        <c:delete val="0"/>
        <c:axPos val="l"/>
        <c:majorGridlines/>
        <c:numFmt formatCode="0" sourceLinked="0"/>
        <c:majorTickMark val="out"/>
        <c:minorTickMark val="none"/>
        <c:tickLblPos val="nextTo"/>
        <c:crossAx val="243174400"/>
        <c:crosses val="autoZero"/>
        <c:crossBetween val="between"/>
      </c:valAx>
      <c:catAx>
        <c:axId val="243185920"/>
        <c:scaling>
          <c:orientation val="minMax"/>
        </c:scaling>
        <c:delete val="1"/>
        <c:axPos val="b"/>
        <c:numFmt formatCode="@" sourceLinked="1"/>
        <c:majorTickMark val="out"/>
        <c:minorTickMark val="none"/>
        <c:tickLblPos val="nextTo"/>
        <c:crossAx val="243187712"/>
        <c:crosses val="autoZero"/>
        <c:auto val="1"/>
        <c:lblAlgn val="ctr"/>
        <c:lblOffset val="100"/>
        <c:noMultiLvlLbl val="0"/>
      </c:catAx>
      <c:valAx>
        <c:axId val="243187712"/>
        <c:scaling>
          <c:orientation val="minMax"/>
        </c:scaling>
        <c:delete val="0"/>
        <c:axPos val="r"/>
        <c:numFmt formatCode="0" sourceLinked="0"/>
        <c:majorTickMark val="out"/>
        <c:minorTickMark val="none"/>
        <c:tickLblPos val="nextTo"/>
        <c:crossAx val="243185920"/>
        <c:crosses val="max"/>
        <c:crossBetween val="between"/>
      </c:valAx>
    </c:plotArea>
    <c:legend>
      <c:legendPos val="b"/>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784997669683814E-2"/>
          <c:y val="5.0925925925925923E-2"/>
          <c:w val="0.89780067211224768"/>
          <c:h val="0.69290500145815115"/>
        </c:manualLayout>
      </c:layout>
      <c:barChart>
        <c:barDir val="col"/>
        <c:grouping val="clustered"/>
        <c:varyColors val="0"/>
        <c:ser>
          <c:idx val="0"/>
          <c:order val="0"/>
          <c:tx>
            <c:strRef>
              <c:f>Лист12!$R$26</c:f>
              <c:strCache>
                <c:ptCount val="1"/>
                <c:pt idx="0">
                  <c:v>Продукция растениеводства, млн. рублей</c:v>
                </c:pt>
              </c:strCache>
            </c:strRef>
          </c:tx>
          <c:spPr>
            <a:solidFill>
              <a:srgbClr val="92D050"/>
            </a:solidFill>
            <a:ln>
              <a:solidFill>
                <a:schemeClr val="tx1"/>
              </a:solidFill>
            </a:ln>
            <a:effectLst>
              <a:glow rad="139700">
                <a:schemeClr val="accent3">
                  <a:satMod val="175000"/>
                  <a:alpha val="40000"/>
                </a:schemeClr>
              </a:glow>
            </a:effectLst>
            <a:scene3d>
              <a:camera prst="orthographicFront"/>
              <a:lightRig rig="threePt" dir="t"/>
            </a:scene3d>
            <a:sp3d>
              <a:bevelT w="165100" prst="coolSlant"/>
            </a:sp3d>
          </c:spPr>
          <c:invertIfNegative val="0"/>
          <c:dLbls>
            <c:dLbl>
              <c:idx val="0"/>
              <c:layout>
                <c:manualLayout>
                  <c:x val="-2.4922118380062306E-3"/>
                  <c:y val="0.13888888888888884"/>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34-4377-B6FF-4F654FB67AEF}"/>
                </c:ext>
              </c:extLst>
            </c:dLbl>
            <c:dLbl>
              <c:idx val="1"/>
              <c:layout>
                <c:manualLayout>
                  <c:x val="-2.4922118380062762E-3"/>
                  <c:y val="0.1111111111111111"/>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834-4377-B6FF-4F654FB67AEF}"/>
                </c:ext>
              </c:extLst>
            </c:dLbl>
            <c:dLbl>
              <c:idx val="2"/>
              <c:layout>
                <c:manualLayout>
                  <c:x val="0"/>
                  <c:y val="0.1111111111111111"/>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34-4377-B6FF-4F654FB67AEF}"/>
                </c:ext>
              </c:extLst>
            </c:dLbl>
            <c:dLbl>
              <c:idx val="3"/>
              <c:layout>
                <c:manualLayout>
                  <c:x val="4.9844236760124613E-3"/>
                  <c:y val="0.15277777777777779"/>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34-4377-B6FF-4F654FB67AEF}"/>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28547">
                <a:solidFill>
                  <a:srgbClr val="92D050"/>
                </a:solidFill>
                <a:prstDash val="sysDash"/>
              </a:ln>
            </c:spPr>
            <c:trendlineType val="linear"/>
            <c:dispRSqr val="0"/>
            <c:dispEq val="0"/>
          </c:trendline>
          <c:cat>
            <c:strRef>
              <c:f>Лист12!$S$25:$V$25</c:f>
              <c:strCache>
                <c:ptCount val="4"/>
                <c:pt idx="0">
                  <c:v>2009 год</c:v>
                </c:pt>
                <c:pt idx="1">
                  <c:v>2010 год</c:v>
                </c:pt>
                <c:pt idx="2">
                  <c:v>2011 год</c:v>
                </c:pt>
                <c:pt idx="3">
                  <c:v>2012 год</c:v>
                </c:pt>
              </c:strCache>
            </c:strRef>
          </c:cat>
          <c:val>
            <c:numRef>
              <c:f>Лист12!$S$26:$V$26</c:f>
              <c:numCache>
                <c:formatCode>General</c:formatCode>
                <c:ptCount val="4"/>
                <c:pt idx="0">
                  <c:v>62.4</c:v>
                </c:pt>
                <c:pt idx="1">
                  <c:v>54.9</c:v>
                </c:pt>
                <c:pt idx="2">
                  <c:v>54.9</c:v>
                </c:pt>
                <c:pt idx="3">
                  <c:v>78.900000000000006</c:v>
                </c:pt>
              </c:numCache>
            </c:numRef>
          </c:val>
          <c:extLst>
            <c:ext xmlns:c16="http://schemas.microsoft.com/office/drawing/2014/chart" uri="{C3380CC4-5D6E-409C-BE32-E72D297353CC}">
              <c16:uniqueId val="{00000005-9834-4377-B6FF-4F654FB67AEF}"/>
            </c:ext>
          </c:extLst>
        </c:ser>
        <c:ser>
          <c:idx val="1"/>
          <c:order val="1"/>
          <c:tx>
            <c:strRef>
              <c:f>Лист12!$R$27</c:f>
              <c:strCache>
                <c:ptCount val="1"/>
                <c:pt idx="0">
                  <c:v>Продукция животноводства, млн. рублей</c:v>
                </c:pt>
              </c:strCache>
            </c:strRef>
          </c:tx>
          <c:spPr>
            <a:solidFill>
              <a:srgbClr val="CC3300"/>
            </a:solidFill>
            <a:ln>
              <a:solidFill>
                <a:schemeClr val="tx1"/>
              </a:solidFill>
            </a:ln>
            <a:effectLst>
              <a:glow rad="101600">
                <a:schemeClr val="accent2">
                  <a:satMod val="175000"/>
                  <a:alpha val="40000"/>
                </a:schemeClr>
              </a:glow>
            </a:effectLst>
            <a:scene3d>
              <a:camera prst="orthographicFront"/>
              <a:lightRig rig="threePt" dir="t"/>
            </a:scene3d>
            <a:sp3d>
              <a:bevelT w="165100" prst="coolSlant"/>
            </a:sp3d>
          </c:spPr>
          <c:invertIfNegative val="0"/>
          <c:dLbls>
            <c:dLbl>
              <c:idx val="0"/>
              <c:layout>
                <c:manualLayout>
                  <c:x val="-2.2845011274204101E-17"/>
                  <c:y val="0.10185185185185189"/>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834-4377-B6FF-4F654FB67AEF}"/>
                </c:ext>
              </c:extLst>
            </c:dLbl>
            <c:dLbl>
              <c:idx val="1"/>
              <c:layout>
                <c:manualLayout>
                  <c:x val="0"/>
                  <c:y val="0.1435185185185185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34-4377-B6FF-4F654FB67AEF}"/>
                </c:ext>
              </c:extLst>
            </c:dLbl>
            <c:dLbl>
              <c:idx val="2"/>
              <c:layout>
                <c:manualLayout>
                  <c:x val="2.4920156008536318E-3"/>
                  <c:y val="9.7222222222222224E-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834-4377-B6FF-4F654FB67AEF}"/>
                </c:ext>
              </c:extLst>
            </c:dLbl>
            <c:dLbl>
              <c:idx val="3"/>
              <c:layout>
                <c:manualLayout>
                  <c:x val="0"/>
                  <c:y val="9.2592592592592587E-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834-4377-B6FF-4F654FB67AEF}"/>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3305">
                <a:solidFill>
                  <a:srgbClr val="C00000"/>
                </a:solidFill>
                <a:prstDash val="sysDash"/>
              </a:ln>
            </c:spPr>
            <c:trendlineType val="linear"/>
            <c:dispRSqr val="0"/>
            <c:dispEq val="0"/>
          </c:trendline>
          <c:cat>
            <c:strRef>
              <c:f>Лист12!$S$25:$V$25</c:f>
              <c:strCache>
                <c:ptCount val="4"/>
                <c:pt idx="0">
                  <c:v>2009 год</c:v>
                </c:pt>
                <c:pt idx="1">
                  <c:v>2010 год</c:v>
                </c:pt>
                <c:pt idx="2">
                  <c:v>2011 год</c:v>
                </c:pt>
                <c:pt idx="3">
                  <c:v>2012 год</c:v>
                </c:pt>
              </c:strCache>
            </c:strRef>
          </c:cat>
          <c:val>
            <c:numRef>
              <c:f>Лист12!$S$27:$V$27</c:f>
              <c:numCache>
                <c:formatCode>General</c:formatCode>
                <c:ptCount val="4"/>
                <c:pt idx="0">
                  <c:v>81.8</c:v>
                </c:pt>
                <c:pt idx="1">
                  <c:v>98</c:v>
                </c:pt>
                <c:pt idx="2">
                  <c:v>84.2</c:v>
                </c:pt>
                <c:pt idx="3">
                  <c:v>110.8</c:v>
                </c:pt>
              </c:numCache>
            </c:numRef>
          </c:val>
          <c:extLst>
            <c:ext xmlns:c16="http://schemas.microsoft.com/office/drawing/2014/chart" uri="{C3380CC4-5D6E-409C-BE32-E72D297353CC}">
              <c16:uniqueId val="{0000000B-9834-4377-B6FF-4F654FB67AEF}"/>
            </c:ext>
          </c:extLst>
        </c:ser>
        <c:dLbls>
          <c:showLegendKey val="0"/>
          <c:showVal val="0"/>
          <c:showCatName val="0"/>
          <c:showSerName val="0"/>
          <c:showPercent val="0"/>
          <c:showBubbleSize val="0"/>
        </c:dLbls>
        <c:gapWidth val="150"/>
        <c:axId val="438588144"/>
        <c:axId val="1"/>
      </c:barChart>
      <c:catAx>
        <c:axId val="438588144"/>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max val="120"/>
        </c:scaling>
        <c:delete val="0"/>
        <c:axPos val="l"/>
        <c:majorGridlines>
          <c:spPr>
            <a:ln>
              <a:prstDash val="dash"/>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438588144"/>
        <c:crosses val="autoZero"/>
        <c:crossBetween val="between"/>
      </c:valAx>
    </c:plotArea>
    <c:legend>
      <c:legendPos val="b"/>
      <c:layout>
        <c:manualLayout>
          <c:xMode val="edge"/>
          <c:yMode val="edge"/>
          <c:x val="3.0422197225346828E-3"/>
          <c:y val="0.86728790196189509"/>
          <c:w val="0.99695778027746529"/>
          <c:h val="0.10493438320209969"/>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Лист1!$AC$15</c:f>
              <c:strCache>
                <c:ptCount val="1"/>
                <c:pt idx="0">
                  <c:v>легковые</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Лист1!$AC$16:$AC$20</c:f>
              <c:numCache>
                <c:formatCode>General</c:formatCode>
                <c:ptCount val="5"/>
                <c:pt idx="0">
                  <c:v>74</c:v>
                </c:pt>
                <c:pt idx="1">
                  <c:v>75</c:v>
                </c:pt>
                <c:pt idx="2">
                  <c:v>76</c:v>
                </c:pt>
                <c:pt idx="3">
                  <c:v>76</c:v>
                </c:pt>
                <c:pt idx="4">
                  <c:v>76</c:v>
                </c:pt>
              </c:numCache>
            </c:numRef>
          </c:val>
          <c:extLst>
            <c:ext xmlns:c16="http://schemas.microsoft.com/office/drawing/2014/chart" uri="{C3380CC4-5D6E-409C-BE32-E72D297353CC}">
              <c16:uniqueId val="{00000000-8BBC-40EC-9150-F13873BC11B9}"/>
            </c:ext>
          </c:extLst>
        </c:ser>
        <c:ser>
          <c:idx val="1"/>
          <c:order val="1"/>
          <c:tx>
            <c:strRef>
              <c:f>Лист1!$AD$15</c:f>
              <c:strCache>
                <c:ptCount val="1"/>
                <c:pt idx="0">
                  <c:v>грузовые</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Лист1!$AD$16:$AD$20</c:f>
              <c:numCache>
                <c:formatCode>General</c:formatCode>
                <c:ptCount val="5"/>
                <c:pt idx="0">
                  <c:v>22</c:v>
                </c:pt>
                <c:pt idx="1">
                  <c:v>21</c:v>
                </c:pt>
                <c:pt idx="2">
                  <c:v>20</c:v>
                </c:pt>
                <c:pt idx="3">
                  <c:v>20</c:v>
                </c:pt>
                <c:pt idx="4">
                  <c:v>20</c:v>
                </c:pt>
              </c:numCache>
            </c:numRef>
          </c:val>
          <c:extLst>
            <c:ext xmlns:c16="http://schemas.microsoft.com/office/drawing/2014/chart" uri="{C3380CC4-5D6E-409C-BE32-E72D297353CC}">
              <c16:uniqueId val="{00000001-8BBC-40EC-9150-F13873BC11B9}"/>
            </c:ext>
          </c:extLst>
        </c:ser>
        <c:ser>
          <c:idx val="2"/>
          <c:order val="2"/>
          <c:tx>
            <c:strRef>
              <c:f>Лист1!$AE$15</c:f>
              <c:strCache>
                <c:ptCount val="1"/>
                <c:pt idx="0">
                  <c:v>автобусы</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Лист1!$AE$16:$AE$20</c:f>
              <c:numCache>
                <c:formatCode>General</c:formatCode>
                <c:ptCount val="5"/>
                <c:pt idx="0">
                  <c:v>4</c:v>
                </c:pt>
                <c:pt idx="1">
                  <c:v>4</c:v>
                </c:pt>
                <c:pt idx="2">
                  <c:v>4</c:v>
                </c:pt>
                <c:pt idx="3">
                  <c:v>4</c:v>
                </c:pt>
                <c:pt idx="4">
                  <c:v>3</c:v>
                </c:pt>
              </c:numCache>
            </c:numRef>
          </c:val>
          <c:extLst>
            <c:ext xmlns:c16="http://schemas.microsoft.com/office/drawing/2014/chart" uri="{C3380CC4-5D6E-409C-BE32-E72D297353CC}">
              <c16:uniqueId val="{00000002-8BBC-40EC-9150-F13873BC11B9}"/>
            </c:ext>
          </c:extLst>
        </c:ser>
        <c:dLbls>
          <c:showLegendKey val="0"/>
          <c:showVal val="0"/>
          <c:showCatName val="0"/>
          <c:showSerName val="0"/>
          <c:showPercent val="0"/>
          <c:showBubbleSize val="0"/>
        </c:dLbls>
        <c:gapWidth val="150"/>
        <c:shape val="box"/>
        <c:axId val="120960128"/>
        <c:axId val="133212032"/>
        <c:axId val="0"/>
      </c:bar3DChart>
      <c:catAx>
        <c:axId val="120960128"/>
        <c:scaling>
          <c:orientation val="minMax"/>
        </c:scaling>
        <c:delete val="0"/>
        <c:axPos val="l"/>
        <c:numFmt formatCode="General" sourceLinked="1"/>
        <c:majorTickMark val="none"/>
        <c:minorTickMark val="none"/>
        <c:tickLblPos val="nextTo"/>
        <c:crossAx val="133212032"/>
        <c:crosses val="autoZero"/>
        <c:auto val="1"/>
        <c:lblAlgn val="ctr"/>
        <c:lblOffset val="100"/>
        <c:noMultiLvlLbl val="0"/>
      </c:catAx>
      <c:valAx>
        <c:axId val="133212032"/>
        <c:scaling>
          <c:orientation val="minMax"/>
        </c:scaling>
        <c:delete val="0"/>
        <c:axPos val="b"/>
        <c:majorGridlines/>
        <c:numFmt formatCode="General" sourceLinked="1"/>
        <c:majorTickMark val="none"/>
        <c:minorTickMark val="none"/>
        <c:tickLblPos val="nextTo"/>
        <c:crossAx val="120960128"/>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51C46-2F48-4ECD-835E-47C35F0FB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319</Pages>
  <Words>106992</Words>
  <Characters>609855</Characters>
  <Application>Microsoft Office Word</Application>
  <DocSecurity>0</DocSecurity>
  <Lines>5082</Lines>
  <Paragraphs>1430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Гипрогор Проект</dc:creator>
  <cp:keywords/>
  <dc:description/>
  <cp:lastModifiedBy>User</cp:lastModifiedBy>
  <cp:revision>20</cp:revision>
  <cp:lastPrinted>2019-08-01T08:42:00Z</cp:lastPrinted>
  <dcterms:created xsi:type="dcterms:W3CDTF">2020-10-04T08:04:00Z</dcterms:created>
  <dcterms:modified xsi:type="dcterms:W3CDTF">2020-10-15T11:49:00Z</dcterms:modified>
</cp:coreProperties>
</file>